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2502" w:rsidRPr="0071315A" w:rsidRDefault="00302502" w:rsidP="0071315A">
      <w:pPr>
        <w:tabs>
          <w:tab w:val="left" w:pos="522"/>
          <w:tab w:val="center" w:leader="dot" w:pos="7156"/>
        </w:tabs>
        <w:spacing w:after="0" w:line="240" w:lineRule="auto"/>
        <w:jc w:val="both"/>
        <w:rPr>
          <w:rFonts w:ascii="Times New Roman" w:hAnsi="Times New Roman" w:cs="B Yagut" w:hint="cs"/>
          <w:b/>
          <w:bCs/>
          <w:sz w:val="24"/>
          <w:szCs w:val="24"/>
        </w:rPr>
      </w:pPr>
      <w:bookmarkStart w:id="0" w:name="_GoBack"/>
      <w:bookmarkEnd w:id="0"/>
    </w:p>
    <w:p w:rsidR="00BF3471" w:rsidRPr="0071315A" w:rsidRDefault="00BF3471" w:rsidP="0071315A">
      <w:pPr>
        <w:tabs>
          <w:tab w:val="left" w:pos="522"/>
          <w:tab w:val="center" w:leader="dot" w:pos="7156"/>
        </w:tabs>
        <w:spacing w:after="0" w:line="240" w:lineRule="auto"/>
        <w:jc w:val="both"/>
        <w:rPr>
          <w:rFonts w:ascii="Times New Roman" w:hAnsi="Times New Roman" w:cs="B Yagut"/>
          <w:b/>
          <w:bCs/>
          <w:sz w:val="24"/>
          <w:szCs w:val="24"/>
        </w:rPr>
      </w:pPr>
    </w:p>
    <w:p w:rsidR="00BF3471" w:rsidRPr="0071315A" w:rsidRDefault="00BF3471" w:rsidP="0071315A">
      <w:pPr>
        <w:tabs>
          <w:tab w:val="left" w:pos="522"/>
          <w:tab w:val="center" w:leader="dot" w:pos="7156"/>
        </w:tabs>
        <w:spacing w:after="0" w:line="240" w:lineRule="auto"/>
        <w:jc w:val="both"/>
        <w:rPr>
          <w:rFonts w:ascii="Times New Roman" w:hAnsi="Times New Roman" w:cs="B Yagut"/>
          <w:b/>
          <w:bCs/>
          <w:sz w:val="24"/>
          <w:szCs w:val="24"/>
        </w:rPr>
      </w:pPr>
    </w:p>
    <w:p w:rsidR="00BF3471" w:rsidRPr="0071315A" w:rsidRDefault="00BF3471" w:rsidP="0071315A">
      <w:pPr>
        <w:tabs>
          <w:tab w:val="left" w:pos="522"/>
          <w:tab w:val="center" w:leader="dot" w:pos="7156"/>
        </w:tabs>
        <w:spacing w:after="0" w:line="240" w:lineRule="auto"/>
        <w:jc w:val="both"/>
        <w:rPr>
          <w:rFonts w:ascii="Times New Roman" w:hAnsi="Times New Roman" w:cs="B Yagut"/>
          <w:b/>
          <w:bCs/>
          <w:sz w:val="24"/>
          <w:szCs w:val="24"/>
          <w:rtl/>
        </w:rPr>
      </w:pPr>
    </w:p>
    <w:p w:rsidR="00302502" w:rsidRPr="0071315A" w:rsidRDefault="00302502" w:rsidP="0071315A">
      <w:pPr>
        <w:tabs>
          <w:tab w:val="left" w:pos="522"/>
          <w:tab w:val="center" w:leader="dot" w:pos="7156"/>
        </w:tabs>
        <w:spacing w:after="0" w:line="240" w:lineRule="auto"/>
        <w:jc w:val="both"/>
        <w:rPr>
          <w:rFonts w:ascii="Times New Roman" w:hAnsi="Times New Roman" w:cs="B Yagut"/>
          <w:b/>
          <w:bCs/>
          <w:sz w:val="24"/>
          <w:szCs w:val="24"/>
          <w:rtl/>
        </w:rPr>
      </w:pPr>
    </w:p>
    <w:p w:rsidR="00BF3471" w:rsidRPr="0071315A" w:rsidRDefault="00BF3471" w:rsidP="0071315A">
      <w:pPr>
        <w:tabs>
          <w:tab w:val="left" w:pos="522"/>
          <w:tab w:val="center" w:leader="dot" w:pos="7156"/>
        </w:tabs>
        <w:spacing w:after="0" w:line="240" w:lineRule="auto"/>
        <w:jc w:val="both"/>
        <w:rPr>
          <w:rFonts w:ascii="Times New Roman" w:hAnsi="Times New Roman" w:cs="B Yagut"/>
          <w:b/>
          <w:bCs/>
          <w:sz w:val="24"/>
          <w:szCs w:val="24"/>
        </w:rPr>
      </w:pPr>
    </w:p>
    <w:p w:rsidR="00302502" w:rsidRPr="005B009F" w:rsidRDefault="00302502" w:rsidP="005B009F">
      <w:pPr>
        <w:tabs>
          <w:tab w:val="left" w:pos="522"/>
          <w:tab w:val="center" w:leader="dot" w:pos="7156"/>
        </w:tabs>
        <w:spacing w:after="0" w:line="240" w:lineRule="auto"/>
        <w:jc w:val="center"/>
        <w:rPr>
          <w:rFonts w:ascii="Times New Roman" w:hAnsi="Times New Roman" w:cs="B Titr"/>
          <w:b/>
          <w:bCs/>
          <w:sz w:val="48"/>
          <w:szCs w:val="48"/>
          <w:rtl/>
        </w:rPr>
      </w:pPr>
      <w:r w:rsidRPr="005B009F">
        <w:rPr>
          <w:rFonts w:ascii="Times New Roman" w:hAnsi="Times New Roman" w:cs="B Titr"/>
          <w:b/>
          <w:bCs/>
          <w:sz w:val="48"/>
          <w:szCs w:val="48"/>
          <w:rtl/>
        </w:rPr>
        <w:t>فصل اول</w:t>
      </w:r>
    </w:p>
    <w:p w:rsidR="00302502" w:rsidRPr="005B009F" w:rsidRDefault="00302502" w:rsidP="005B009F">
      <w:pPr>
        <w:tabs>
          <w:tab w:val="left" w:pos="522"/>
          <w:tab w:val="center" w:leader="dot" w:pos="7156"/>
        </w:tabs>
        <w:spacing w:after="0" w:line="240" w:lineRule="auto"/>
        <w:jc w:val="center"/>
        <w:rPr>
          <w:rFonts w:ascii="Times New Roman" w:hAnsi="Times New Roman" w:cs="B Titr"/>
          <w:b/>
          <w:bCs/>
          <w:sz w:val="48"/>
          <w:szCs w:val="48"/>
          <w:rtl/>
        </w:rPr>
      </w:pPr>
      <w:r w:rsidRPr="005B009F">
        <w:rPr>
          <w:rFonts w:ascii="Times New Roman" w:hAnsi="Times New Roman" w:cs="B Titr"/>
          <w:b/>
          <w:bCs/>
          <w:sz w:val="48"/>
          <w:szCs w:val="48"/>
          <w:rtl/>
        </w:rPr>
        <w:t xml:space="preserve">برنامه </w:t>
      </w:r>
      <w:r w:rsidR="00F84D91" w:rsidRPr="005B009F">
        <w:rPr>
          <w:rFonts w:ascii="Times New Roman" w:hAnsi="Times New Roman" w:cs="B Titr"/>
          <w:b/>
          <w:bCs/>
          <w:sz w:val="48"/>
          <w:szCs w:val="48"/>
          <w:rtl/>
        </w:rPr>
        <w:t>آموزش</w:t>
      </w:r>
      <w:r w:rsidRPr="005B009F">
        <w:rPr>
          <w:rFonts w:ascii="Times New Roman" w:hAnsi="Times New Roman" w:cs="B Titr"/>
          <w:b/>
          <w:bCs/>
          <w:sz w:val="48"/>
          <w:szCs w:val="48"/>
          <w:rtl/>
        </w:rPr>
        <w:t xml:space="preserve">ی رشته </w:t>
      </w:r>
      <w:r w:rsidRPr="005B009F">
        <w:rPr>
          <w:rFonts w:ascii="Times New Roman" w:hAnsi="Times New Roman" w:cs="B Titr" w:hint="cs"/>
          <w:b/>
          <w:bCs/>
          <w:sz w:val="48"/>
          <w:szCs w:val="48"/>
          <w:rtl/>
        </w:rPr>
        <w:t>پزشکی</w:t>
      </w:r>
    </w:p>
    <w:p w:rsidR="00302502" w:rsidRPr="005B009F" w:rsidRDefault="00302502" w:rsidP="005B009F">
      <w:pPr>
        <w:tabs>
          <w:tab w:val="left" w:pos="522"/>
          <w:tab w:val="center" w:leader="dot" w:pos="7156"/>
        </w:tabs>
        <w:spacing w:after="0" w:line="240" w:lineRule="auto"/>
        <w:jc w:val="center"/>
        <w:rPr>
          <w:rFonts w:ascii="Times New Roman" w:hAnsi="Times New Roman" w:cs="B Titr"/>
          <w:b/>
          <w:bCs/>
          <w:sz w:val="48"/>
          <w:szCs w:val="48"/>
        </w:rPr>
      </w:pPr>
      <w:r w:rsidRPr="005B009F">
        <w:rPr>
          <w:rFonts w:ascii="Times New Roman" w:hAnsi="Times New Roman" w:cs="B Titr"/>
          <w:b/>
          <w:bCs/>
          <w:sz w:val="48"/>
          <w:szCs w:val="48"/>
          <w:rtl/>
        </w:rPr>
        <w:t>مقطع دکتری عمومی</w:t>
      </w:r>
    </w:p>
    <w:p w:rsidR="00302502" w:rsidRPr="0071315A" w:rsidRDefault="00302502" w:rsidP="0071315A">
      <w:pPr>
        <w:tabs>
          <w:tab w:val="left" w:pos="522"/>
          <w:tab w:val="center" w:leader="dot" w:pos="7156"/>
        </w:tabs>
        <w:spacing w:after="0" w:line="240" w:lineRule="auto"/>
        <w:jc w:val="both"/>
        <w:rPr>
          <w:rFonts w:ascii="Times New Roman" w:hAnsi="Times New Roman" w:cs="B Yagut"/>
          <w:b/>
          <w:bCs/>
          <w:sz w:val="24"/>
          <w:szCs w:val="24"/>
          <w:rtl/>
        </w:rPr>
      </w:pPr>
    </w:p>
    <w:p w:rsidR="00302502" w:rsidRPr="0071315A" w:rsidRDefault="00302502" w:rsidP="0071315A">
      <w:pPr>
        <w:spacing w:after="0" w:line="240" w:lineRule="auto"/>
        <w:jc w:val="both"/>
        <w:rPr>
          <w:rFonts w:ascii="Times New Roman" w:hAnsi="Times New Roman" w:cs="B Yagut"/>
          <w:sz w:val="24"/>
          <w:szCs w:val="24"/>
          <w:rtl/>
        </w:rPr>
      </w:pPr>
    </w:p>
    <w:p w:rsidR="00302502" w:rsidRPr="0071315A" w:rsidRDefault="00302502" w:rsidP="0071315A">
      <w:pPr>
        <w:spacing w:after="0" w:line="240" w:lineRule="auto"/>
        <w:jc w:val="both"/>
        <w:rPr>
          <w:rFonts w:ascii="Times New Roman" w:hAnsi="Times New Roman" w:cs="B Yagut"/>
          <w:sz w:val="24"/>
          <w:szCs w:val="24"/>
          <w:rtl/>
        </w:rPr>
      </w:pPr>
    </w:p>
    <w:p w:rsidR="00302502" w:rsidRPr="0071315A" w:rsidRDefault="00302502" w:rsidP="0071315A">
      <w:pPr>
        <w:tabs>
          <w:tab w:val="left" w:pos="522"/>
          <w:tab w:val="center" w:leader="dot" w:pos="7156"/>
        </w:tabs>
        <w:spacing w:after="0" w:line="240" w:lineRule="auto"/>
        <w:jc w:val="both"/>
        <w:rPr>
          <w:rFonts w:ascii="Times New Roman" w:hAnsi="Times New Roman" w:cs="B Yagut"/>
          <w:b/>
          <w:bCs/>
          <w:sz w:val="24"/>
          <w:szCs w:val="24"/>
        </w:rPr>
      </w:pPr>
      <w:r w:rsidRPr="0071315A">
        <w:rPr>
          <w:rFonts w:ascii="Times New Roman" w:hAnsi="Times New Roman" w:cs="B Yagut"/>
          <w:sz w:val="24"/>
          <w:szCs w:val="24"/>
          <w:rtl/>
        </w:rPr>
        <w:br w:type="page"/>
      </w:r>
      <w:r w:rsidRPr="0071315A">
        <w:rPr>
          <w:rFonts w:ascii="Times New Roman" w:hAnsi="Times New Roman" w:cs="B Yagut"/>
          <w:b/>
          <w:bCs/>
          <w:sz w:val="24"/>
          <w:szCs w:val="24"/>
          <w:rtl/>
        </w:rPr>
        <w:lastRenderedPageBreak/>
        <w:t>مقدمه</w:t>
      </w:r>
      <w:r w:rsidR="00BA7E2C" w:rsidRPr="0071315A">
        <w:rPr>
          <w:rFonts w:ascii="Times New Roman" w:hAnsi="Times New Roman" w:cs="B Yagut"/>
          <w:b/>
          <w:bCs/>
          <w:sz w:val="24"/>
          <w:szCs w:val="24"/>
          <w:rtl/>
        </w:rPr>
        <w:t xml:space="preserve">: </w:t>
      </w:r>
    </w:p>
    <w:p w:rsidR="00302502" w:rsidRPr="0071315A" w:rsidRDefault="00302502" w:rsidP="0071315A">
      <w:pPr>
        <w:tabs>
          <w:tab w:val="left" w:pos="522"/>
          <w:tab w:val="center" w:leader="dot" w:pos="7156"/>
        </w:tabs>
        <w:spacing w:after="0" w:line="240" w:lineRule="auto"/>
        <w:jc w:val="both"/>
        <w:rPr>
          <w:rFonts w:ascii="Times New Roman" w:hAnsi="Times New Roman" w:cs="B Yagut"/>
          <w:sz w:val="24"/>
          <w:szCs w:val="24"/>
          <w:rtl/>
        </w:rPr>
      </w:pPr>
      <w:r w:rsidRPr="0071315A">
        <w:rPr>
          <w:rFonts w:ascii="Times New Roman" w:hAnsi="Times New Roman" w:cs="B Yagut" w:hint="cs"/>
          <w:sz w:val="24"/>
          <w:szCs w:val="24"/>
          <w:rtl/>
        </w:rPr>
        <w:t>با گذشت بیش از 30 سال از</w:t>
      </w:r>
      <w:r w:rsidR="00BA7E2C" w:rsidRPr="0071315A">
        <w:rPr>
          <w:rFonts w:ascii="Times New Roman" w:hAnsi="Times New Roman" w:cs="B Yagut" w:hint="cs"/>
          <w:sz w:val="24"/>
          <w:szCs w:val="24"/>
          <w:rtl/>
        </w:rPr>
        <w:t xml:space="preserve"> </w:t>
      </w:r>
      <w:r w:rsidRPr="0071315A">
        <w:rPr>
          <w:rFonts w:ascii="Times New Roman" w:hAnsi="Times New Roman" w:cs="B Yagut" w:hint="cs"/>
          <w:sz w:val="24"/>
          <w:szCs w:val="24"/>
          <w:rtl/>
        </w:rPr>
        <w:t>تدوین برنامه دوره دکترای حرفه ای پزشکی در اجرای بند 12 اصل سوم و اصول بیست و نهم و سی ام و بند 1 اصل چهل و سوم قانون اساسی جمهوری اسلامی ایران و تصویب آن در سال 1364، دانشکده های پزشکی ایران دستخوش تغییرات کمی و کیفی وسیعی شده اند</w:t>
      </w:r>
      <w:r w:rsidR="00BA7E2C" w:rsidRPr="0071315A">
        <w:rPr>
          <w:rFonts w:ascii="Times New Roman" w:hAnsi="Times New Roman" w:cs="B Yagut" w:hint="cs"/>
          <w:sz w:val="24"/>
          <w:szCs w:val="24"/>
          <w:rtl/>
        </w:rPr>
        <w:t xml:space="preserve">. </w:t>
      </w:r>
      <w:r w:rsidR="0071315A">
        <w:rPr>
          <w:rFonts w:ascii="Times New Roman" w:hAnsi="Times New Roman" w:cs="B Yagut" w:hint="cs"/>
          <w:sz w:val="24"/>
          <w:szCs w:val="24"/>
          <w:rtl/>
        </w:rPr>
        <w:t>از جمله تغییرات ایجاد شده در ساخ</w:t>
      </w:r>
      <w:r w:rsidRPr="0071315A">
        <w:rPr>
          <w:rFonts w:ascii="Times New Roman" w:hAnsi="Times New Roman" w:cs="B Yagut" w:hint="cs"/>
          <w:sz w:val="24"/>
          <w:szCs w:val="24"/>
          <w:rtl/>
        </w:rPr>
        <w:t xml:space="preserve">تار دانشکده های پزشکی که در بازنگری برنامه مد نظر قرار گرفته است می توان به رشد تعداد دانشکده های پزشکی، افزایش چشمگیر تعداد و تنوع دوره های تحصیلات تکمیلی تخصصی و فوق تخصصی، توسعه دانش و تجربه انباشته کشور در </w:t>
      </w:r>
      <w:r w:rsidR="00F84D91" w:rsidRPr="0071315A">
        <w:rPr>
          <w:rFonts w:ascii="Times New Roman" w:hAnsi="Times New Roman" w:cs="B Yagut" w:hint="cs"/>
          <w:sz w:val="24"/>
          <w:szCs w:val="24"/>
          <w:rtl/>
        </w:rPr>
        <w:t>آموزش</w:t>
      </w:r>
      <w:r w:rsidRPr="0071315A">
        <w:rPr>
          <w:rFonts w:ascii="Times New Roman" w:hAnsi="Times New Roman" w:cs="B Yagut" w:hint="cs"/>
          <w:sz w:val="24"/>
          <w:szCs w:val="24"/>
          <w:rtl/>
        </w:rPr>
        <w:t xml:space="preserve"> پزشکی، و تغییرات فناوری اطلاعات و سهولت دسترسی به دانش روزآمد، همراه با تغییرات کلی در رویکردهای کسب دانش و مهارت در هزاره سوم اشاره نمود</w:t>
      </w:r>
      <w:r w:rsidR="00BA7E2C" w:rsidRPr="0071315A">
        <w:rPr>
          <w:rFonts w:ascii="Times New Roman" w:hAnsi="Times New Roman" w:cs="B Yagut" w:hint="cs"/>
          <w:sz w:val="24"/>
          <w:szCs w:val="24"/>
          <w:rtl/>
        </w:rPr>
        <w:t xml:space="preserve">. </w:t>
      </w:r>
      <w:r w:rsidRPr="0071315A">
        <w:rPr>
          <w:rFonts w:ascii="Times New Roman" w:hAnsi="Times New Roman" w:cs="B Yagut" w:hint="cs"/>
          <w:sz w:val="24"/>
          <w:szCs w:val="24"/>
          <w:rtl/>
        </w:rPr>
        <w:t>از سوی دیگر، تغییرات نظام خدمات سلامت،</w:t>
      </w:r>
      <w:r w:rsidR="00BA7E2C" w:rsidRPr="0071315A">
        <w:rPr>
          <w:rFonts w:ascii="Times New Roman" w:hAnsi="Times New Roman" w:cs="B Yagut" w:hint="cs"/>
          <w:sz w:val="24"/>
          <w:szCs w:val="24"/>
          <w:rtl/>
        </w:rPr>
        <w:t xml:space="preserve"> </w:t>
      </w:r>
      <w:r w:rsidRPr="0071315A">
        <w:rPr>
          <w:rFonts w:ascii="Times New Roman" w:hAnsi="Times New Roman" w:cs="B Yagut" w:hint="cs"/>
          <w:sz w:val="24"/>
          <w:szCs w:val="24"/>
          <w:rtl/>
        </w:rPr>
        <w:t>شامل گسترش برنامه پزشک خانواده در نظام سلامت، تغییر در ترکیب سنی جمعیت کشور و بار بیماریها، افزایش دسترسی به متخصصین رشته های مختلف پزشکی در شهرهای کوچک، رشد استفاده از فناوری های تشخیصی و درمانی در مراقبتهای روزمره و به تبع آن، گران شدن هزینه های مراقبت، افزایش مراودات بین المللی در مراقبتهای سلامت، و نیز گسترش طبابت مبتنی بر شواهد و مفاهیم جدید کاربردی در طب، توجه به تغییرات متناسب در توانمندیهای مورد انتظار از پزشکان عمومی و برنامه درسی مورد نیاز برای حصول آن توانمندیها را ناگزیر می نماید</w:t>
      </w:r>
      <w:r w:rsidR="00BA7E2C" w:rsidRPr="0071315A">
        <w:rPr>
          <w:rFonts w:ascii="Times New Roman" w:hAnsi="Times New Roman" w:cs="B Yagut" w:hint="cs"/>
          <w:sz w:val="24"/>
          <w:szCs w:val="24"/>
          <w:rtl/>
        </w:rPr>
        <w:t xml:space="preserve">. </w:t>
      </w:r>
    </w:p>
    <w:p w:rsidR="00302502" w:rsidRPr="0071315A" w:rsidRDefault="00302502" w:rsidP="0071315A">
      <w:pPr>
        <w:tabs>
          <w:tab w:val="left" w:pos="522"/>
          <w:tab w:val="center" w:leader="dot" w:pos="7156"/>
        </w:tabs>
        <w:spacing w:after="0" w:line="240" w:lineRule="auto"/>
        <w:jc w:val="both"/>
        <w:rPr>
          <w:rFonts w:ascii="Times New Roman" w:hAnsi="Times New Roman" w:cs="B Yagut"/>
          <w:sz w:val="24"/>
          <w:szCs w:val="24"/>
        </w:rPr>
      </w:pPr>
      <w:r w:rsidRPr="0071315A">
        <w:rPr>
          <w:rFonts w:ascii="Times New Roman" w:hAnsi="Times New Roman" w:cs="B Yagut" w:hint="cs"/>
          <w:sz w:val="24"/>
          <w:szCs w:val="24"/>
          <w:rtl/>
        </w:rPr>
        <w:t xml:space="preserve">برنامه حاضر، با توجه به تغییرات پیشگفت در نیازهای نظام سلامت، بافتار دانشکده های پزشکی، تحولات دانش پزشکی در سطح کشور و جهان، و تجارب سی سال گذشته دانشکده های پزشکی در زمینه </w:t>
      </w:r>
      <w:r w:rsidR="00F84D91" w:rsidRPr="0071315A">
        <w:rPr>
          <w:rFonts w:ascii="Times New Roman" w:hAnsi="Times New Roman" w:cs="B Yagut" w:hint="cs"/>
          <w:sz w:val="24"/>
          <w:szCs w:val="24"/>
          <w:rtl/>
        </w:rPr>
        <w:t>آموزش</w:t>
      </w:r>
      <w:r w:rsidRPr="0071315A">
        <w:rPr>
          <w:rFonts w:ascii="Times New Roman" w:hAnsi="Times New Roman" w:cs="B Yagut" w:hint="cs"/>
          <w:sz w:val="24"/>
          <w:szCs w:val="24"/>
          <w:rtl/>
        </w:rPr>
        <w:t xml:space="preserve"> پزشکی عمومی و مداخلات بهبود کیفیت در دانشکده ها تدوین شده است</w:t>
      </w:r>
      <w:r w:rsidR="00BA7E2C" w:rsidRPr="0071315A">
        <w:rPr>
          <w:rFonts w:ascii="Times New Roman" w:hAnsi="Times New Roman" w:cs="B Yagut" w:hint="cs"/>
          <w:sz w:val="24"/>
          <w:szCs w:val="24"/>
          <w:rtl/>
        </w:rPr>
        <w:t xml:space="preserve">. </w:t>
      </w:r>
      <w:r w:rsidRPr="0071315A">
        <w:rPr>
          <w:rFonts w:ascii="Times New Roman" w:hAnsi="Times New Roman" w:cs="B Yagut" w:hint="cs"/>
          <w:sz w:val="24"/>
          <w:szCs w:val="24"/>
          <w:rtl/>
        </w:rPr>
        <w:t xml:space="preserve">در این بازنگری سعی شده است ضمن پرهیز از تغییرات بنیادی که اجرای آن در اغلب دانشکده های پزشکی کشور چالش برانگیز است، برنامه به نحوی سازمان دهی شود که دانشکده های پیشرو و توانمند امکان اجرای راهبردهای نوین و موثرتر </w:t>
      </w:r>
      <w:r w:rsidR="00F84D91" w:rsidRPr="0071315A">
        <w:rPr>
          <w:rFonts w:ascii="Times New Roman" w:hAnsi="Times New Roman" w:cs="B Yagut" w:hint="cs"/>
          <w:sz w:val="24"/>
          <w:szCs w:val="24"/>
          <w:rtl/>
        </w:rPr>
        <w:t>آموزش</w:t>
      </w:r>
      <w:r w:rsidRPr="0071315A">
        <w:rPr>
          <w:rFonts w:ascii="Times New Roman" w:hAnsi="Times New Roman" w:cs="B Yagut" w:hint="cs"/>
          <w:sz w:val="24"/>
          <w:szCs w:val="24"/>
          <w:rtl/>
        </w:rPr>
        <w:t>ی را با حفظ اهداف و محتوای اصلی (</w:t>
      </w:r>
      <w:r w:rsidRPr="0071315A">
        <w:rPr>
          <w:rFonts w:ascii="Times New Roman" w:hAnsi="Times New Roman" w:cs="B Yagut"/>
          <w:sz w:val="24"/>
          <w:szCs w:val="24"/>
        </w:rPr>
        <w:t>core</w:t>
      </w:r>
      <w:r w:rsidRPr="0071315A">
        <w:rPr>
          <w:rFonts w:ascii="Times New Roman" w:hAnsi="Times New Roman" w:cs="B Yagut" w:hint="cs"/>
          <w:sz w:val="24"/>
          <w:szCs w:val="24"/>
          <w:rtl/>
        </w:rPr>
        <w:t>) برنامه داشته باشند و در عین حال، بتوان از اجرای برنامه اصلی در تمام دانشکده های پزشکی کشور اطمینان حاصل نمود</w:t>
      </w:r>
      <w:r w:rsidR="00BA7E2C" w:rsidRPr="0071315A">
        <w:rPr>
          <w:rFonts w:ascii="Times New Roman" w:hAnsi="Times New Roman" w:cs="B Yagut" w:hint="cs"/>
          <w:sz w:val="24"/>
          <w:szCs w:val="24"/>
          <w:rtl/>
        </w:rPr>
        <w:t xml:space="preserve">. </w:t>
      </w:r>
    </w:p>
    <w:p w:rsidR="00302502" w:rsidRPr="0071315A" w:rsidRDefault="00302502" w:rsidP="0071315A">
      <w:pPr>
        <w:tabs>
          <w:tab w:val="left" w:pos="522"/>
          <w:tab w:val="center" w:leader="dot" w:pos="7156"/>
        </w:tabs>
        <w:spacing w:after="0" w:line="240" w:lineRule="auto"/>
        <w:jc w:val="both"/>
        <w:rPr>
          <w:rFonts w:ascii="Times New Roman" w:hAnsi="Times New Roman" w:cs="B Yagut"/>
          <w:sz w:val="24"/>
          <w:szCs w:val="24"/>
          <w:rtl/>
        </w:rPr>
      </w:pPr>
      <w:r w:rsidRPr="0071315A">
        <w:rPr>
          <w:rFonts w:ascii="Times New Roman" w:hAnsi="Times New Roman" w:cs="B Yagut" w:hint="cs"/>
          <w:sz w:val="24"/>
          <w:szCs w:val="24"/>
          <w:rtl/>
        </w:rPr>
        <w:t xml:space="preserve">این برنامه به عنوان برنامه درسی ملی پزشکی عمومی ارائه می شود و هر دانشکده مکلف خواهد بود برنامه درسی دانشگاهی خود را بر اساس این برنامه و ضوابط و مقررات ابلاغی معاونت </w:t>
      </w:r>
      <w:r w:rsidR="00F84D91" w:rsidRPr="0071315A">
        <w:rPr>
          <w:rFonts w:ascii="Times New Roman" w:hAnsi="Times New Roman" w:cs="B Yagut" w:hint="cs"/>
          <w:sz w:val="24"/>
          <w:szCs w:val="24"/>
          <w:rtl/>
        </w:rPr>
        <w:t>آموزش</w:t>
      </w:r>
      <w:r w:rsidRPr="0071315A">
        <w:rPr>
          <w:rFonts w:ascii="Times New Roman" w:hAnsi="Times New Roman" w:cs="B Yagut" w:hint="cs"/>
          <w:sz w:val="24"/>
          <w:szCs w:val="24"/>
          <w:rtl/>
        </w:rPr>
        <w:t xml:space="preserve">ی وزارت بهداشت درمان و </w:t>
      </w:r>
      <w:r w:rsidR="00F84D91" w:rsidRPr="0071315A">
        <w:rPr>
          <w:rFonts w:ascii="Times New Roman" w:hAnsi="Times New Roman" w:cs="B Yagut" w:hint="cs"/>
          <w:sz w:val="24"/>
          <w:szCs w:val="24"/>
          <w:rtl/>
        </w:rPr>
        <w:t>آموزش</w:t>
      </w:r>
      <w:r w:rsidRPr="0071315A">
        <w:rPr>
          <w:rFonts w:ascii="Times New Roman" w:hAnsi="Times New Roman" w:cs="B Yagut" w:hint="cs"/>
          <w:sz w:val="24"/>
          <w:szCs w:val="24"/>
          <w:rtl/>
        </w:rPr>
        <w:t xml:space="preserve"> پزشکی تدوین نماید</w:t>
      </w:r>
      <w:r w:rsidR="00BA7E2C" w:rsidRPr="0071315A">
        <w:rPr>
          <w:rFonts w:ascii="Times New Roman" w:hAnsi="Times New Roman" w:cs="B Yagut" w:hint="cs"/>
          <w:sz w:val="24"/>
          <w:szCs w:val="24"/>
          <w:rtl/>
        </w:rPr>
        <w:t xml:space="preserve">. </w:t>
      </w:r>
      <w:r w:rsidRPr="0071315A">
        <w:rPr>
          <w:rFonts w:ascii="Times New Roman" w:hAnsi="Times New Roman" w:cs="B Yagut" w:hint="cs"/>
          <w:sz w:val="24"/>
          <w:szCs w:val="24"/>
          <w:rtl/>
        </w:rPr>
        <w:t xml:space="preserve">از مهمترین ویژگیهای این برنامه به عنوان برنامه ملی می توان به تاکید بیشتر بر اهداف و محتوای اصلی متناسب با توانمندیهای مورد انتظار از پزشکان عمومی، امکان انعطاف در اجرا، بسنده کردن به دروس الزامی در برنامه ملی و محول نمودن تدوین دروس </w:t>
      </w:r>
      <w:r w:rsidR="00D931EB" w:rsidRPr="0071315A">
        <w:rPr>
          <w:rFonts w:ascii="Times New Roman" w:hAnsi="Times New Roman" w:cs="B Yagut" w:hint="cs"/>
          <w:sz w:val="24"/>
          <w:szCs w:val="24"/>
          <w:rtl/>
        </w:rPr>
        <w:t>انتخابی</w:t>
      </w:r>
      <w:r w:rsidRPr="0071315A">
        <w:rPr>
          <w:rFonts w:ascii="Times New Roman" w:hAnsi="Times New Roman" w:cs="B Yagut" w:hint="cs"/>
          <w:sz w:val="24"/>
          <w:szCs w:val="24"/>
          <w:rtl/>
        </w:rPr>
        <w:t xml:space="preserve"> به دانشکده ها، و امکان انتخاب استراتژی های اجرای برنامه بر اساس شرایط دانشکده اشاره نمود</w:t>
      </w:r>
      <w:r w:rsidR="00BA7E2C" w:rsidRPr="0071315A">
        <w:rPr>
          <w:rFonts w:ascii="Times New Roman" w:hAnsi="Times New Roman" w:cs="B Yagut" w:hint="cs"/>
          <w:sz w:val="24"/>
          <w:szCs w:val="24"/>
          <w:rtl/>
        </w:rPr>
        <w:t xml:space="preserve">. </w:t>
      </w:r>
      <w:r w:rsidRPr="0071315A">
        <w:rPr>
          <w:rFonts w:ascii="Times New Roman" w:hAnsi="Times New Roman" w:cs="B Yagut" w:hint="cs"/>
          <w:sz w:val="24"/>
          <w:szCs w:val="24"/>
          <w:rtl/>
        </w:rPr>
        <w:t xml:space="preserve">رسمیت بخشیدن به </w:t>
      </w:r>
      <w:r w:rsidR="00F84D91" w:rsidRPr="0071315A">
        <w:rPr>
          <w:rFonts w:ascii="Times New Roman" w:hAnsi="Times New Roman" w:cs="B Yagut" w:hint="cs"/>
          <w:sz w:val="24"/>
          <w:szCs w:val="24"/>
          <w:rtl/>
        </w:rPr>
        <w:t>آموزش</w:t>
      </w:r>
      <w:r w:rsidRPr="0071315A">
        <w:rPr>
          <w:rFonts w:ascii="Times New Roman" w:hAnsi="Times New Roman" w:cs="B Yagut" w:hint="cs"/>
          <w:sz w:val="24"/>
          <w:szCs w:val="24"/>
          <w:rtl/>
        </w:rPr>
        <w:t xml:space="preserve"> مفاهیم و مهارتهای مهمی چون منش حرفه ای (</w:t>
      </w:r>
      <w:r w:rsidRPr="0071315A">
        <w:rPr>
          <w:rFonts w:ascii="Times New Roman" w:hAnsi="Times New Roman" w:cs="B Yagut"/>
          <w:sz w:val="24"/>
          <w:szCs w:val="24"/>
        </w:rPr>
        <w:t>Professionalism</w:t>
      </w:r>
      <w:r w:rsidRPr="0071315A">
        <w:rPr>
          <w:rFonts w:ascii="Times New Roman" w:hAnsi="Times New Roman" w:cs="B Yagut" w:hint="cs"/>
          <w:sz w:val="24"/>
          <w:szCs w:val="24"/>
          <w:rtl/>
        </w:rPr>
        <w:t xml:space="preserve">)، </w:t>
      </w:r>
      <w:r w:rsidR="00F84D91" w:rsidRPr="0071315A">
        <w:rPr>
          <w:rFonts w:ascii="Times New Roman" w:hAnsi="Times New Roman" w:cs="B Yagut" w:hint="cs"/>
          <w:sz w:val="24"/>
          <w:szCs w:val="24"/>
          <w:rtl/>
        </w:rPr>
        <w:t>آموزش</w:t>
      </w:r>
      <w:r w:rsidRPr="0071315A">
        <w:rPr>
          <w:rFonts w:ascii="Times New Roman" w:hAnsi="Times New Roman" w:cs="B Yagut" w:hint="cs"/>
          <w:sz w:val="24"/>
          <w:szCs w:val="24"/>
          <w:rtl/>
        </w:rPr>
        <w:t xml:space="preserve"> مبتنی بر شواهد (</w:t>
      </w:r>
      <w:r w:rsidRPr="0071315A">
        <w:rPr>
          <w:rFonts w:ascii="Times New Roman" w:hAnsi="Times New Roman" w:cs="B Yagut"/>
          <w:sz w:val="24"/>
          <w:szCs w:val="24"/>
        </w:rPr>
        <w:t>Evidence-Based Medicine EBM</w:t>
      </w:r>
      <w:r w:rsidRPr="0071315A">
        <w:rPr>
          <w:rFonts w:ascii="Times New Roman" w:hAnsi="Times New Roman" w:cs="B Yagut" w:hint="cs"/>
          <w:sz w:val="24"/>
          <w:szCs w:val="24"/>
          <w:rtl/>
        </w:rPr>
        <w:t>)، طب سنتی و مکمل، طب خانواده و رسمیت بخشیدن به آزمونهای مهارتی و عملی به عنوان یکی از شروط دانش آموختگی از ویژگیهای این برنامه در مقایسه با برنامه قبلی به شمار میرود</w:t>
      </w:r>
      <w:r w:rsidR="00BA7E2C" w:rsidRPr="0071315A">
        <w:rPr>
          <w:rFonts w:ascii="Times New Roman" w:hAnsi="Times New Roman" w:cs="B Yagut" w:hint="cs"/>
          <w:sz w:val="24"/>
          <w:szCs w:val="24"/>
          <w:rtl/>
        </w:rPr>
        <w:t xml:space="preserve">. </w:t>
      </w:r>
      <w:r w:rsidRPr="0071315A">
        <w:rPr>
          <w:rFonts w:ascii="Times New Roman" w:hAnsi="Times New Roman" w:cs="B Yagut" w:hint="cs"/>
          <w:sz w:val="24"/>
          <w:szCs w:val="24"/>
          <w:rtl/>
        </w:rPr>
        <w:t>انتظار می رود با اجرای مناسب این بر</w:t>
      </w:r>
      <w:r w:rsidR="0071315A">
        <w:rPr>
          <w:rFonts w:ascii="Times New Roman" w:hAnsi="Times New Roman" w:cs="B Yagut" w:hint="cs"/>
          <w:sz w:val="24"/>
          <w:szCs w:val="24"/>
          <w:rtl/>
        </w:rPr>
        <w:t>نامه در عرصه های پیش بینی شده (</w:t>
      </w:r>
      <w:r w:rsidRPr="0071315A">
        <w:rPr>
          <w:rFonts w:ascii="Times New Roman" w:hAnsi="Times New Roman" w:cs="B Yagut" w:hint="cs"/>
          <w:sz w:val="24"/>
          <w:szCs w:val="24"/>
          <w:rtl/>
        </w:rPr>
        <w:t xml:space="preserve">مطابق استانداردهای مندرج در فصل 4 این سند)، به خصوص عرصه های بالینی سرپایی و درون جامعه، سطح مطلوبتری از </w:t>
      </w:r>
      <w:r w:rsidR="00F84D91" w:rsidRPr="0071315A">
        <w:rPr>
          <w:rFonts w:ascii="Times New Roman" w:hAnsi="Times New Roman" w:cs="B Yagut" w:hint="cs"/>
          <w:sz w:val="24"/>
          <w:szCs w:val="24"/>
          <w:rtl/>
        </w:rPr>
        <w:t>آموزش</w:t>
      </w:r>
      <w:r w:rsidRPr="0071315A">
        <w:rPr>
          <w:rFonts w:ascii="Times New Roman" w:hAnsi="Times New Roman" w:cs="B Yagut" w:hint="cs"/>
          <w:sz w:val="24"/>
          <w:szCs w:val="24"/>
          <w:rtl/>
        </w:rPr>
        <w:t xml:space="preserve"> پاسخگو به دست آید</w:t>
      </w:r>
      <w:r w:rsidR="00BA7E2C" w:rsidRPr="0071315A">
        <w:rPr>
          <w:rFonts w:ascii="Times New Roman" w:hAnsi="Times New Roman" w:cs="B Yagut" w:hint="cs"/>
          <w:sz w:val="24"/>
          <w:szCs w:val="24"/>
          <w:rtl/>
        </w:rPr>
        <w:t xml:space="preserve">. </w:t>
      </w:r>
    </w:p>
    <w:p w:rsidR="00302502" w:rsidRPr="0071315A" w:rsidRDefault="00302502" w:rsidP="0071315A">
      <w:pPr>
        <w:tabs>
          <w:tab w:val="left" w:pos="522"/>
          <w:tab w:val="center" w:leader="dot" w:pos="7156"/>
        </w:tabs>
        <w:spacing w:after="0" w:line="240" w:lineRule="auto"/>
        <w:jc w:val="both"/>
        <w:rPr>
          <w:rFonts w:ascii="Times New Roman" w:hAnsi="Times New Roman" w:cs="B Yagut"/>
          <w:b/>
          <w:bCs/>
          <w:sz w:val="24"/>
          <w:szCs w:val="24"/>
          <w:rtl/>
        </w:rPr>
      </w:pPr>
      <w:r w:rsidRPr="0071315A">
        <w:rPr>
          <w:rFonts w:ascii="Times New Roman" w:hAnsi="Times New Roman" w:cs="B Yagut"/>
          <w:b/>
          <w:bCs/>
          <w:sz w:val="24"/>
          <w:szCs w:val="24"/>
          <w:rtl/>
        </w:rPr>
        <w:t>عنوان و مقطع رشته به فارسی و انگلیسی</w:t>
      </w:r>
      <w:r w:rsidR="00BA7E2C" w:rsidRPr="0071315A">
        <w:rPr>
          <w:rFonts w:ascii="Times New Roman" w:hAnsi="Times New Roman" w:cs="B Yagut"/>
          <w:b/>
          <w:bCs/>
          <w:sz w:val="24"/>
          <w:szCs w:val="24"/>
          <w:rtl/>
        </w:rPr>
        <w:t xml:space="preserve">: </w:t>
      </w:r>
    </w:p>
    <w:p w:rsidR="00302502" w:rsidRPr="0071315A" w:rsidRDefault="00302502" w:rsidP="0071315A">
      <w:pPr>
        <w:tabs>
          <w:tab w:val="left" w:pos="522"/>
          <w:tab w:val="center" w:leader="dot" w:pos="7156"/>
        </w:tabs>
        <w:spacing w:after="0" w:line="240" w:lineRule="auto"/>
        <w:jc w:val="both"/>
        <w:rPr>
          <w:rFonts w:ascii="Times New Roman" w:hAnsi="Times New Roman" w:cs="B Yagut"/>
          <w:i/>
          <w:sz w:val="24"/>
          <w:szCs w:val="24"/>
          <w:rtl/>
        </w:rPr>
      </w:pPr>
      <w:r w:rsidRPr="0071315A">
        <w:rPr>
          <w:rFonts w:ascii="Times New Roman" w:hAnsi="Times New Roman" w:cs="B Yagut"/>
          <w:i/>
          <w:sz w:val="24"/>
          <w:szCs w:val="24"/>
          <w:rtl/>
        </w:rPr>
        <w:t>رشته</w:t>
      </w:r>
      <w:r w:rsidR="00BA7E2C" w:rsidRPr="0071315A">
        <w:rPr>
          <w:rFonts w:ascii="Times New Roman" w:hAnsi="Times New Roman" w:cs="B Yagut"/>
          <w:i/>
          <w:sz w:val="24"/>
          <w:szCs w:val="24"/>
          <w:rtl/>
        </w:rPr>
        <w:t xml:space="preserve">: </w:t>
      </w:r>
      <w:r w:rsidRPr="0071315A">
        <w:rPr>
          <w:rFonts w:ascii="Times New Roman" w:hAnsi="Times New Roman" w:cs="B Yagut" w:hint="cs"/>
          <w:i/>
          <w:sz w:val="24"/>
          <w:szCs w:val="24"/>
          <w:rtl/>
        </w:rPr>
        <w:t>پزشکی</w:t>
      </w:r>
      <w:r w:rsidR="00BA7E2C" w:rsidRPr="0071315A">
        <w:rPr>
          <w:rFonts w:ascii="Times New Roman" w:hAnsi="Times New Roman" w:cs="B Yagut"/>
          <w:i/>
          <w:sz w:val="24"/>
          <w:szCs w:val="24"/>
          <w:rtl/>
        </w:rPr>
        <w:t xml:space="preserve"> </w:t>
      </w:r>
      <w:r w:rsidRPr="0071315A">
        <w:rPr>
          <w:rFonts w:ascii="Times New Roman" w:hAnsi="Times New Roman" w:cs="B Yagut"/>
          <w:i/>
          <w:sz w:val="24"/>
          <w:szCs w:val="24"/>
          <w:rtl/>
        </w:rPr>
        <w:t>(</w:t>
      </w:r>
      <w:r w:rsidRPr="0071315A">
        <w:rPr>
          <w:rFonts w:ascii="Times New Roman" w:hAnsi="Times New Roman" w:cs="B Yagut"/>
          <w:iCs/>
          <w:sz w:val="24"/>
          <w:szCs w:val="24"/>
        </w:rPr>
        <w:t>Medicine</w:t>
      </w:r>
      <w:r w:rsidRPr="0071315A">
        <w:rPr>
          <w:rFonts w:ascii="Times New Roman" w:hAnsi="Times New Roman" w:cs="B Yagut"/>
          <w:i/>
          <w:sz w:val="24"/>
          <w:szCs w:val="24"/>
          <w:rtl/>
        </w:rPr>
        <w:t xml:space="preserve">) </w:t>
      </w:r>
    </w:p>
    <w:p w:rsidR="00302502" w:rsidRPr="0071315A" w:rsidRDefault="00302502" w:rsidP="0071315A">
      <w:pPr>
        <w:tabs>
          <w:tab w:val="left" w:pos="522"/>
          <w:tab w:val="center" w:leader="dot" w:pos="7156"/>
        </w:tabs>
        <w:spacing w:after="0" w:line="240" w:lineRule="auto"/>
        <w:jc w:val="both"/>
        <w:rPr>
          <w:rFonts w:ascii="Times New Roman" w:hAnsi="Times New Roman" w:cs="B Yagut"/>
          <w:iCs/>
          <w:sz w:val="24"/>
          <w:szCs w:val="24"/>
          <w:rtl/>
        </w:rPr>
      </w:pPr>
      <w:r w:rsidRPr="0071315A">
        <w:rPr>
          <w:rFonts w:ascii="Times New Roman" w:hAnsi="Times New Roman" w:cs="B Yagut"/>
          <w:i/>
          <w:sz w:val="24"/>
          <w:szCs w:val="24"/>
          <w:rtl/>
        </w:rPr>
        <w:t>مقطع</w:t>
      </w:r>
      <w:r w:rsidR="00BA7E2C" w:rsidRPr="0071315A">
        <w:rPr>
          <w:rFonts w:ascii="Times New Roman" w:hAnsi="Times New Roman" w:cs="B Yagut"/>
          <w:i/>
          <w:sz w:val="24"/>
          <w:szCs w:val="24"/>
          <w:rtl/>
        </w:rPr>
        <w:t xml:space="preserve">: </w:t>
      </w:r>
      <w:r w:rsidRPr="0071315A">
        <w:rPr>
          <w:rFonts w:ascii="Times New Roman" w:hAnsi="Times New Roman" w:cs="B Yagut"/>
          <w:i/>
          <w:sz w:val="24"/>
          <w:szCs w:val="24"/>
          <w:rtl/>
        </w:rPr>
        <w:t>دكتري عمومي</w:t>
      </w:r>
      <w:r w:rsidR="00BA7E2C" w:rsidRPr="0071315A">
        <w:rPr>
          <w:rFonts w:ascii="Times New Roman" w:hAnsi="Times New Roman" w:cs="B Yagut"/>
          <w:i/>
          <w:sz w:val="24"/>
          <w:szCs w:val="24"/>
          <w:rtl/>
        </w:rPr>
        <w:t xml:space="preserve"> </w:t>
      </w:r>
      <w:r w:rsidRPr="0071315A">
        <w:rPr>
          <w:rFonts w:ascii="Times New Roman" w:hAnsi="Times New Roman" w:cs="B Yagut"/>
          <w:i/>
          <w:sz w:val="24"/>
          <w:szCs w:val="24"/>
        </w:rPr>
        <w:t>(</w:t>
      </w:r>
      <w:r w:rsidRPr="0071315A">
        <w:rPr>
          <w:rFonts w:ascii="Times New Roman" w:hAnsi="Times New Roman" w:cs="B Yagut"/>
          <w:iCs/>
          <w:sz w:val="24"/>
          <w:szCs w:val="24"/>
        </w:rPr>
        <w:t>MD</w:t>
      </w:r>
      <w:r w:rsidRPr="0071315A">
        <w:rPr>
          <w:rFonts w:ascii="Times New Roman" w:hAnsi="Times New Roman" w:cs="B Yagut"/>
          <w:i/>
          <w:sz w:val="24"/>
          <w:szCs w:val="24"/>
        </w:rPr>
        <w:t>)</w:t>
      </w:r>
      <w:r w:rsidRPr="0071315A">
        <w:rPr>
          <w:rFonts w:ascii="Times New Roman" w:hAnsi="Times New Roman" w:cs="B Yagut"/>
          <w:iCs/>
          <w:sz w:val="24"/>
          <w:szCs w:val="24"/>
        </w:rPr>
        <w:t xml:space="preserve"> Doctor of Medicine</w:t>
      </w:r>
      <w:r w:rsidR="00441AC0" w:rsidRPr="0071315A">
        <w:rPr>
          <w:rFonts w:ascii="Times New Roman" w:hAnsi="Times New Roman" w:cs="B Yagut" w:hint="cs"/>
          <w:iCs/>
          <w:sz w:val="24"/>
          <w:szCs w:val="24"/>
          <w:rtl/>
        </w:rPr>
        <w:t xml:space="preserve"> </w:t>
      </w:r>
    </w:p>
    <w:p w:rsidR="00FA63CC" w:rsidRDefault="00FA63CC">
      <w:pPr>
        <w:bidi w:val="0"/>
        <w:spacing w:after="0" w:line="240" w:lineRule="auto"/>
        <w:rPr>
          <w:rFonts w:ascii="Times New Roman" w:hAnsi="Times New Roman" w:cs="B Yagut"/>
          <w:iCs/>
          <w:sz w:val="24"/>
          <w:szCs w:val="24"/>
          <w:rtl/>
        </w:rPr>
      </w:pPr>
      <w:r>
        <w:rPr>
          <w:rFonts w:ascii="Times New Roman" w:hAnsi="Times New Roman" w:cs="B Yagut"/>
          <w:iCs/>
          <w:sz w:val="24"/>
          <w:szCs w:val="24"/>
          <w:rtl/>
        </w:rPr>
        <w:br w:type="page"/>
      </w:r>
    </w:p>
    <w:p w:rsidR="00302502" w:rsidRPr="0071315A" w:rsidRDefault="00302502" w:rsidP="0071315A">
      <w:pPr>
        <w:tabs>
          <w:tab w:val="left" w:pos="522"/>
          <w:tab w:val="center" w:leader="dot" w:pos="7156"/>
        </w:tabs>
        <w:spacing w:after="0" w:line="240" w:lineRule="auto"/>
        <w:jc w:val="both"/>
        <w:rPr>
          <w:rFonts w:ascii="Times New Roman" w:hAnsi="Times New Roman" w:cs="B Yagut"/>
          <w:b/>
          <w:bCs/>
          <w:i/>
          <w:sz w:val="24"/>
          <w:szCs w:val="24"/>
          <w:rtl/>
        </w:rPr>
      </w:pPr>
      <w:r w:rsidRPr="0071315A">
        <w:rPr>
          <w:rFonts w:ascii="Times New Roman" w:hAnsi="Times New Roman" w:cs="B Yagut"/>
          <w:b/>
          <w:bCs/>
          <w:i/>
          <w:sz w:val="24"/>
          <w:szCs w:val="24"/>
          <w:rtl/>
        </w:rPr>
        <w:lastRenderedPageBreak/>
        <w:t>تعریف رشته</w:t>
      </w:r>
      <w:r w:rsidR="00BA7E2C" w:rsidRPr="0071315A">
        <w:rPr>
          <w:rFonts w:ascii="Times New Roman" w:hAnsi="Times New Roman" w:cs="B Yagut"/>
          <w:b/>
          <w:bCs/>
          <w:i/>
          <w:sz w:val="24"/>
          <w:szCs w:val="24"/>
          <w:rtl/>
        </w:rPr>
        <w:t xml:space="preserve">: </w:t>
      </w:r>
    </w:p>
    <w:p w:rsidR="00302502" w:rsidRPr="0071315A" w:rsidRDefault="00302502" w:rsidP="0071315A">
      <w:pPr>
        <w:tabs>
          <w:tab w:val="left" w:pos="522"/>
          <w:tab w:val="center" w:leader="dot" w:pos="7156"/>
        </w:tabs>
        <w:spacing w:after="0" w:line="240" w:lineRule="auto"/>
        <w:jc w:val="both"/>
        <w:rPr>
          <w:rFonts w:ascii="Times New Roman" w:hAnsi="Times New Roman" w:cs="B Yagut"/>
          <w:i/>
          <w:sz w:val="24"/>
          <w:szCs w:val="24"/>
          <w:rtl/>
        </w:rPr>
      </w:pPr>
      <w:r w:rsidRPr="0071315A">
        <w:rPr>
          <w:rFonts w:ascii="Times New Roman" w:hAnsi="Times New Roman" w:cs="B Yagut" w:hint="cs"/>
          <w:i/>
          <w:sz w:val="24"/>
          <w:szCs w:val="24"/>
          <w:rtl/>
        </w:rPr>
        <w:t>پزشکی شاخه ای از علوم کاربردی است که با هدف حفظ و ارتقای سلامت، به تشخیص، درمان و پیشگیری از بیماری ها می پردازد</w:t>
      </w:r>
      <w:r w:rsidR="00BA7E2C" w:rsidRPr="0071315A">
        <w:rPr>
          <w:rFonts w:ascii="Times New Roman" w:hAnsi="Times New Roman" w:cs="B Yagut" w:hint="cs"/>
          <w:i/>
          <w:sz w:val="24"/>
          <w:szCs w:val="24"/>
          <w:rtl/>
        </w:rPr>
        <w:t xml:space="preserve">. </w:t>
      </w:r>
      <w:r w:rsidRPr="0071315A">
        <w:rPr>
          <w:rFonts w:ascii="Times New Roman" w:hAnsi="Times New Roman" w:cs="B Yagut" w:hint="cs"/>
          <w:i/>
          <w:sz w:val="24"/>
          <w:szCs w:val="24"/>
          <w:rtl/>
        </w:rPr>
        <w:t>ربیع ابن احمد اخوینی در هدایه</w:t>
      </w:r>
      <w:r w:rsidRPr="0071315A">
        <w:rPr>
          <w:rFonts w:ascii="Times New Roman" w:hAnsi="Times New Roman" w:cs="B Yagut"/>
          <w:i/>
          <w:sz w:val="24"/>
          <w:szCs w:val="24"/>
          <w:rtl/>
        </w:rPr>
        <w:softHyphen/>
      </w:r>
      <w:r w:rsidRPr="0071315A">
        <w:rPr>
          <w:rFonts w:ascii="Times New Roman" w:hAnsi="Times New Roman" w:cs="B Yagut" w:hint="cs"/>
          <w:i/>
          <w:sz w:val="24"/>
          <w:szCs w:val="24"/>
          <w:rtl/>
        </w:rPr>
        <w:t>المتعلمین که کهن ترین کتاب پزشکی فارسی(قرن چهارم هجری) است، طب را این گونه تعریف می</w:t>
      </w:r>
      <w:r w:rsidRPr="0071315A">
        <w:rPr>
          <w:rFonts w:ascii="Times New Roman" w:hAnsi="Times New Roman" w:cs="B Yagut"/>
          <w:i/>
          <w:sz w:val="24"/>
          <w:szCs w:val="24"/>
          <w:rtl/>
        </w:rPr>
        <w:softHyphen/>
      </w:r>
      <w:r w:rsidRPr="0071315A">
        <w:rPr>
          <w:rFonts w:ascii="Times New Roman" w:hAnsi="Times New Roman" w:cs="B Yagut" w:hint="cs"/>
          <w:i/>
          <w:sz w:val="24"/>
          <w:szCs w:val="24"/>
          <w:rtl/>
        </w:rPr>
        <w:t>کند</w:t>
      </w:r>
      <w:r w:rsidR="00BA7E2C" w:rsidRPr="0071315A">
        <w:rPr>
          <w:rFonts w:ascii="Times New Roman" w:hAnsi="Times New Roman" w:cs="B Yagut" w:hint="cs"/>
          <w:i/>
          <w:sz w:val="24"/>
          <w:szCs w:val="24"/>
          <w:rtl/>
        </w:rPr>
        <w:t xml:space="preserve">: </w:t>
      </w:r>
      <w:r w:rsidRPr="0071315A">
        <w:rPr>
          <w:rFonts w:ascii="Times New Roman" w:hAnsi="Times New Roman" w:cs="B Yagut" w:hint="cs"/>
          <w:i/>
          <w:sz w:val="24"/>
          <w:szCs w:val="24"/>
          <w:rtl/>
        </w:rPr>
        <w:t>«بجشکی (پزشکی) پیشه ای بود که سلامت آدمیان نگاه دارد و چون رفته بود بازآرد، به علم و عمل»</w:t>
      </w:r>
      <w:r w:rsidR="00BA7E2C" w:rsidRPr="0071315A">
        <w:rPr>
          <w:rFonts w:ascii="Times New Roman" w:hAnsi="Times New Roman" w:cs="B Yagut" w:hint="cs"/>
          <w:i/>
          <w:sz w:val="24"/>
          <w:szCs w:val="24"/>
          <w:rtl/>
        </w:rPr>
        <w:t xml:space="preserve">. </w:t>
      </w:r>
    </w:p>
    <w:p w:rsidR="00302502" w:rsidRPr="0071315A" w:rsidRDefault="00302502" w:rsidP="0071315A">
      <w:pPr>
        <w:tabs>
          <w:tab w:val="left" w:pos="522"/>
          <w:tab w:val="center" w:leader="dot" w:pos="7156"/>
        </w:tabs>
        <w:spacing w:after="0" w:line="240" w:lineRule="auto"/>
        <w:jc w:val="both"/>
        <w:rPr>
          <w:rFonts w:ascii="Times New Roman" w:hAnsi="Times New Roman" w:cs="B Yagut"/>
          <w:i/>
          <w:sz w:val="24"/>
          <w:szCs w:val="24"/>
          <w:rtl/>
        </w:rPr>
      </w:pPr>
      <w:r w:rsidRPr="0071315A">
        <w:rPr>
          <w:rFonts w:ascii="Times New Roman" w:hAnsi="Times New Roman" w:cs="B Yagut"/>
          <w:i/>
          <w:sz w:val="24"/>
          <w:szCs w:val="24"/>
          <w:rtl/>
        </w:rPr>
        <w:t>رشته</w:t>
      </w:r>
      <w:r w:rsidRPr="0071315A">
        <w:rPr>
          <w:rFonts w:ascii="Times New Roman" w:hAnsi="Times New Roman" w:cs="B Yagut" w:hint="cs"/>
          <w:i/>
          <w:sz w:val="24"/>
          <w:szCs w:val="24"/>
          <w:rtl/>
        </w:rPr>
        <w:t xml:space="preserve"> پزشکی</w:t>
      </w:r>
      <w:r w:rsidRPr="0071315A">
        <w:rPr>
          <w:rFonts w:ascii="Times New Roman" w:hAnsi="Times New Roman" w:cs="B Yagut"/>
          <w:i/>
          <w:sz w:val="24"/>
          <w:szCs w:val="24"/>
          <w:rtl/>
        </w:rPr>
        <w:t xml:space="preserve"> در مقطع دکتری عمومی</w:t>
      </w:r>
      <w:r w:rsidR="00BA7E2C" w:rsidRPr="0071315A">
        <w:rPr>
          <w:rFonts w:ascii="Times New Roman" w:hAnsi="Times New Roman" w:cs="B Yagut"/>
          <w:i/>
          <w:sz w:val="24"/>
          <w:szCs w:val="24"/>
          <w:rtl/>
        </w:rPr>
        <w:t xml:space="preserve"> </w:t>
      </w:r>
      <w:r w:rsidR="00BA7E2C" w:rsidRPr="0071315A">
        <w:rPr>
          <w:rFonts w:ascii="Times New Roman" w:hAnsi="Times New Roman" w:cs="B Yagut" w:hint="cs"/>
          <w:i/>
          <w:sz w:val="24"/>
          <w:szCs w:val="24"/>
          <w:rtl/>
        </w:rPr>
        <w:t>(</w:t>
      </w:r>
      <w:r w:rsidR="00BA7E2C" w:rsidRPr="0071315A">
        <w:rPr>
          <w:rFonts w:ascii="Times New Roman" w:hAnsi="Times New Roman" w:cs="B Yagut"/>
          <w:iCs/>
          <w:sz w:val="24"/>
          <w:szCs w:val="24"/>
        </w:rPr>
        <w:t>MD</w:t>
      </w:r>
      <w:r w:rsidR="00BA7E2C" w:rsidRPr="0071315A">
        <w:rPr>
          <w:rFonts w:ascii="Times New Roman" w:hAnsi="Times New Roman" w:cs="B Yagut" w:hint="cs"/>
          <w:i/>
          <w:sz w:val="24"/>
          <w:szCs w:val="24"/>
          <w:rtl/>
        </w:rPr>
        <w:t>)</w:t>
      </w:r>
      <w:r w:rsidRPr="0071315A">
        <w:rPr>
          <w:rFonts w:ascii="Times New Roman" w:hAnsi="Times New Roman" w:cs="B Yagut"/>
          <w:iCs/>
          <w:sz w:val="24"/>
          <w:szCs w:val="24"/>
        </w:rPr>
        <w:t>Doctor of Medicine</w:t>
      </w:r>
      <w:r w:rsidR="00BA7E2C" w:rsidRPr="0071315A">
        <w:rPr>
          <w:rFonts w:ascii="Times New Roman" w:hAnsi="Times New Roman" w:cs="B Yagut" w:hint="cs"/>
          <w:iCs/>
          <w:sz w:val="24"/>
          <w:szCs w:val="24"/>
          <w:rtl/>
        </w:rPr>
        <w:t xml:space="preserve"> </w:t>
      </w:r>
      <w:r w:rsidRPr="0071315A">
        <w:rPr>
          <w:rFonts w:ascii="Times New Roman" w:hAnsi="Times New Roman" w:cs="B Yagut" w:hint="cs"/>
          <w:i/>
          <w:sz w:val="24"/>
          <w:szCs w:val="24"/>
          <w:rtl/>
        </w:rPr>
        <w:t xml:space="preserve">پایه و بنیان تمام شاخه های تخصصی پزشکی به شمار میرود و از این رو، کسب مهارتهای مورد انتظار در این دوره نه تنها برای ارائه مناسب خدمات پزشکان عمومی به جامعه ضروری است، بلکه موفقیت در دوره های تخصصی و فوق تخصصی نیز </w:t>
      </w:r>
      <w:r w:rsidR="00EF72FE" w:rsidRPr="0071315A">
        <w:rPr>
          <w:rFonts w:ascii="Times New Roman" w:hAnsi="Times New Roman" w:cs="B Yagut" w:hint="cs"/>
          <w:i/>
          <w:sz w:val="24"/>
          <w:szCs w:val="24"/>
          <w:rtl/>
        </w:rPr>
        <w:t xml:space="preserve">مستلزم </w:t>
      </w:r>
      <w:r w:rsidRPr="0071315A">
        <w:rPr>
          <w:rFonts w:ascii="Times New Roman" w:hAnsi="Times New Roman" w:cs="B Yagut" w:hint="cs"/>
          <w:i/>
          <w:sz w:val="24"/>
          <w:szCs w:val="24"/>
          <w:rtl/>
        </w:rPr>
        <w:t>طی صحیح فرآیند طبیب شدن در دوره پزشکی عمومی می باشد</w:t>
      </w:r>
      <w:r w:rsidR="00BA7E2C" w:rsidRPr="0071315A">
        <w:rPr>
          <w:rFonts w:ascii="Times New Roman" w:hAnsi="Times New Roman" w:cs="B Yagut" w:hint="cs"/>
          <w:i/>
          <w:sz w:val="24"/>
          <w:szCs w:val="24"/>
          <w:rtl/>
        </w:rPr>
        <w:t xml:space="preserve">. </w:t>
      </w:r>
    </w:p>
    <w:p w:rsidR="00302502" w:rsidRPr="0071315A" w:rsidRDefault="00302502" w:rsidP="0071315A">
      <w:pPr>
        <w:tabs>
          <w:tab w:val="left" w:pos="522"/>
          <w:tab w:val="center" w:leader="dot" w:pos="7156"/>
        </w:tabs>
        <w:spacing w:after="0" w:line="240" w:lineRule="auto"/>
        <w:jc w:val="both"/>
        <w:rPr>
          <w:rFonts w:ascii="Times New Roman" w:hAnsi="Times New Roman" w:cs="B Yagut"/>
          <w:i/>
          <w:sz w:val="24"/>
          <w:szCs w:val="24"/>
          <w:rtl/>
        </w:rPr>
      </w:pPr>
      <w:r w:rsidRPr="0071315A">
        <w:rPr>
          <w:rFonts w:ascii="Times New Roman" w:hAnsi="Times New Roman" w:cs="B Yagut"/>
          <w:i/>
          <w:sz w:val="24"/>
          <w:szCs w:val="24"/>
          <w:rtl/>
        </w:rPr>
        <w:t>دانش آموختگان</w:t>
      </w:r>
      <w:r w:rsidRPr="0071315A">
        <w:rPr>
          <w:rFonts w:ascii="Times New Roman" w:hAnsi="Times New Roman" w:cs="B Yagut" w:hint="cs"/>
          <w:i/>
          <w:sz w:val="24"/>
          <w:szCs w:val="24"/>
          <w:rtl/>
        </w:rPr>
        <w:t xml:space="preserve"> پزشکی عمومی، دانش، هنر و مهارت تشخیص، درمان و پیشگیری از بیماری ها را از طریق کسب دانش ضروری در علوم پایه پزشکی و شاخه های مختلف علوم بالینی، تمرین و ممارست در به کارگیری این علوم در مواجهه با بیماران و مراجعین و نیز تمرین و تکرار مهارتهای عملی </w:t>
      </w:r>
      <w:r w:rsidR="00EF72FE" w:rsidRPr="0071315A">
        <w:rPr>
          <w:rFonts w:ascii="Times New Roman" w:hAnsi="Times New Roman" w:cs="B Yagut" w:hint="cs"/>
          <w:i/>
          <w:sz w:val="24"/>
          <w:szCs w:val="24"/>
          <w:rtl/>
        </w:rPr>
        <w:t xml:space="preserve">بالینی </w:t>
      </w:r>
      <w:r w:rsidRPr="0071315A">
        <w:rPr>
          <w:rFonts w:ascii="Times New Roman" w:hAnsi="Times New Roman" w:cs="B Yagut" w:hint="cs"/>
          <w:i/>
          <w:sz w:val="24"/>
          <w:szCs w:val="24"/>
          <w:rtl/>
        </w:rPr>
        <w:t>به دست می آورند</w:t>
      </w:r>
      <w:r w:rsidR="00BA7E2C" w:rsidRPr="0071315A">
        <w:rPr>
          <w:rFonts w:ascii="Times New Roman" w:hAnsi="Times New Roman" w:cs="B Yagut" w:hint="cs"/>
          <w:i/>
          <w:sz w:val="24"/>
          <w:szCs w:val="24"/>
          <w:rtl/>
        </w:rPr>
        <w:t xml:space="preserve">. </w:t>
      </w:r>
      <w:r w:rsidRPr="0071315A">
        <w:rPr>
          <w:rFonts w:ascii="Times New Roman" w:hAnsi="Times New Roman" w:cs="B Yagut" w:hint="cs"/>
          <w:i/>
          <w:sz w:val="24"/>
          <w:szCs w:val="24"/>
          <w:rtl/>
        </w:rPr>
        <w:t>به علاوه، لازم است به موازات کسب دانش و مهارت، به رشد اجتماعی و حرفه ای</w:t>
      </w:r>
      <w:r w:rsidR="00BA7E2C" w:rsidRPr="0071315A">
        <w:rPr>
          <w:rFonts w:ascii="Times New Roman" w:hAnsi="Times New Roman" w:cs="B Yagut" w:hint="cs"/>
          <w:i/>
          <w:sz w:val="24"/>
          <w:szCs w:val="24"/>
          <w:rtl/>
        </w:rPr>
        <w:t xml:space="preserve"> </w:t>
      </w:r>
      <w:r w:rsidRPr="0071315A">
        <w:rPr>
          <w:rFonts w:ascii="Times New Roman" w:hAnsi="Times New Roman" w:cs="B Yagut" w:hint="cs"/>
          <w:i/>
          <w:sz w:val="24"/>
          <w:szCs w:val="24"/>
          <w:rtl/>
        </w:rPr>
        <w:t xml:space="preserve">لازم برای احراز </w:t>
      </w:r>
      <w:r w:rsidR="00926E56" w:rsidRPr="0071315A">
        <w:rPr>
          <w:rFonts w:ascii="Times New Roman" w:hAnsi="Times New Roman" w:cs="B Yagut" w:hint="cs"/>
          <w:i/>
          <w:sz w:val="24"/>
          <w:szCs w:val="24"/>
          <w:rtl/>
        </w:rPr>
        <w:t xml:space="preserve">صلاحیت </w:t>
      </w:r>
      <w:r w:rsidRPr="0071315A">
        <w:rPr>
          <w:rFonts w:ascii="Times New Roman" w:hAnsi="Times New Roman" w:cs="B Yagut" w:hint="cs"/>
          <w:i/>
          <w:sz w:val="24"/>
          <w:szCs w:val="24"/>
          <w:rtl/>
        </w:rPr>
        <w:t xml:space="preserve">شغل طبابت از طریق مشارکت هدایت شده، هدفمند و توام با بازاندیشی در تعاملات حرفه ای در طول تحصیل به خصوص در ضمن </w:t>
      </w:r>
      <w:r w:rsidR="00F84D91" w:rsidRPr="0071315A">
        <w:rPr>
          <w:rFonts w:ascii="Times New Roman" w:hAnsi="Times New Roman" w:cs="B Yagut" w:hint="cs"/>
          <w:i/>
          <w:sz w:val="24"/>
          <w:szCs w:val="24"/>
          <w:rtl/>
        </w:rPr>
        <w:t>کارآموزی</w:t>
      </w:r>
      <w:r w:rsidRPr="0071315A">
        <w:rPr>
          <w:rFonts w:ascii="Times New Roman" w:hAnsi="Times New Roman" w:cs="B Yagut" w:hint="cs"/>
          <w:i/>
          <w:sz w:val="24"/>
          <w:szCs w:val="24"/>
          <w:rtl/>
        </w:rPr>
        <w:t xml:space="preserve"> و کارورزی دست یابند</w:t>
      </w:r>
      <w:r w:rsidR="00BA7E2C" w:rsidRPr="0071315A">
        <w:rPr>
          <w:rFonts w:ascii="Times New Roman" w:hAnsi="Times New Roman" w:cs="B Yagut" w:hint="cs"/>
          <w:i/>
          <w:sz w:val="24"/>
          <w:szCs w:val="24"/>
          <w:rtl/>
        </w:rPr>
        <w:t xml:space="preserve">. </w:t>
      </w:r>
      <w:r w:rsidRPr="0071315A">
        <w:rPr>
          <w:rFonts w:ascii="Times New Roman" w:hAnsi="Times New Roman" w:cs="B Yagut" w:hint="cs"/>
          <w:i/>
          <w:sz w:val="24"/>
          <w:szCs w:val="24"/>
          <w:rtl/>
        </w:rPr>
        <w:t>برای تحقق این اهداف لازم است استانداردهای برنامه مندرج در فصل 4 این سند به دقت اجرا شود</w:t>
      </w:r>
      <w:r w:rsidR="00BA7E2C" w:rsidRPr="0071315A">
        <w:rPr>
          <w:rFonts w:ascii="Times New Roman" w:hAnsi="Times New Roman" w:cs="B Yagut" w:hint="cs"/>
          <w:i/>
          <w:sz w:val="24"/>
          <w:szCs w:val="24"/>
          <w:rtl/>
        </w:rPr>
        <w:t xml:space="preserve">. </w:t>
      </w:r>
    </w:p>
    <w:p w:rsidR="00302502" w:rsidRPr="0071315A" w:rsidRDefault="00302502" w:rsidP="0071315A">
      <w:pPr>
        <w:spacing w:after="0" w:line="240" w:lineRule="auto"/>
        <w:jc w:val="both"/>
        <w:rPr>
          <w:rFonts w:ascii="Times New Roman" w:hAnsi="Times New Roman" w:cs="B Yagut"/>
          <w:b/>
          <w:bCs/>
          <w:sz w:val="24"/>
          <w:szCs w:val="24"/>
        </w:rPr>
      </w:pPr>
      <w:r w:rsidRPr="0071315A">
        <w:rPr>
          <w:rFonts w:ascii="Times New Roman" w:hAnsi="Times New Roman" w:cs="B Yagut"/>
          <w:b/>
          <w:bCs/>
          <w:sz w:val="24"/>
          <w:szCs w:val="24"/>
          <w:rtl/>
        </w:rPr>
        <w:t>شرايط و نحوه پذيرش</w:t>
      </w:r>
      <w:r w:rsidR="00BA7E2C" w:rsidRPr="0071315A">
        <w:rPr>
          <w:rFonts w:ascii="Times New Roman" w:hAnsi="Times New Roman" w:cs="B Yagut"/>
          <w:b/>
          <w:bCs/>
          <w:sz w:val="24"/>
          <w:szCs w:val="24"/>
          <w:rtl/>
        </w:rPr>
        <w:t xml:space="preserve">: </w:t>
      </w:r>
    </w:p>
    <w:p w:rsidR="00302502" w:rsidRPr="0071315A" w:rsidRDefault="00302502" w:rsidP="0071315A">
      <w:pPr>
        <w:spacing w:after="0" w:line="240" w:lineRule="auto"/>
        <w:jc w:val="both"/>
        <w:rPr>
          <w:rFonts w:ascii="Times New Roman" w:hAnsi="Times New Roman" w:cs="B Yagut"/>
          <w:sz w:val="24"/>
          <w:szCs w:val="24"/>
        </w:rPr>
      </w:pPr>
      <w:r w:rsidRPr="0071315A">
        <w:rPr>
          <w:rFonts w:ascii="Times New Roman" w:hAnsi="Times New Roman" w:cs="B Yagut"/>
          <w:sz w:val="24"/>
          <w:szCs w:val="24"/>
          <w:rtl/>
        </w:rPr>
        <w:t xml:space="preserve">قبولی در آزمون ورودی مطابق ضوابط و مقررات وزارت بهداشت، درمان و </w:t>
      </w:r>
      <w:r w:rsidR="00F84D91" w:rsidRPr="0071315A">
        <w:rPr>
          <w:rFonts w:ascii="Times New Roman" w:hAnsi="Times New Roman" w:cs="B Yagut"/>
          <w:sz w:val="24"/>
          <w:szCs w:val="24"/>
          <w:rtl/>
        </w:rPr>
        <w:t>آموزش</w:t>
      </w:r>
      <w:r w:rsidRPr="0071315A">
        <w:rPr>
          <w:rFonts w:ascii="Times New Roman" w:hAnsi="Times New Roman" w:cs="B Yagut"/>
          <w:sz w:val="24"/>
          <w:szCs w:val="24"/>
          <w:rtl/>
        </w:rPr>
        <w:t xml:space="preserve"> پزشکی </w:t>
      </w:r>
    </w:p>
    <w:p w:rsidR="00302502" w:rsidRPr="0071315A" w:rsidRDefault="00302502" w:rsidP="0071315A">
      <w:pPr>
        <w:tabs>
          <w:tab w:val="left" w:pos="522"/>
          <w:tab w:val="center" w:leader="dot" w:pos="7156"/>
        </w:tabs>
        <w:spacing w:after="0" w:line="240" w:lineRule="auto"/>
        <w:jc w:val="both"/>
        <w:rPr>
          <w:rFonts w:ascii="Times New Roman" w:hAnsi="Times New Roman" w:cs="B Yagut"/>
          <w:b/>
          <w:bCs/>
          <w:i/>
          <w:sz w:val="24"/>
          <w:szCs w:val="24"/>
          <w:rtl/>
        </w:rPr>
      </w:pPr>
      <w:r w:rsidRPr="0071315A">
        <w:rPr>
          <w:rFonts w:ascii="Times New Roman" w:hAnsi="Times New Roman" w:cs="B Yagut"/>
          <w:b/>
          <w:bCs/>
          <w:i/>
          <w:sz w:val="24"/>
          <w:szCs w:val="24"/>
          <w:rtl/>
        </w:rPr>
        <w:t>تاريخچه رشته و سیر تکاملی در جهان و ایران</w:t>
      </w:r>
      <w:r w:rsidR="00BA7E2C" w:rsidRPr="0071315A">
        <w:rPr>
          <w:rFonts w:ascii="Times New Roman" w:hAnsi="Times New Roman" w:cs="B Yagut"/>
          <w:b/>
          <w:bCs/>
          <w:i/>
          <w:sz w:val="24"/>
          <w:szCs w:val="24"/>
          <w:rtl/>
        </w:rPr>
        <w:t xml:space="preserve">: </w:t>
      </w:r>
    </w:p>
    <w:p w:rsidR="00302502" w:rsidRPr="0071315A" w:rsidRDefault="00302502" w:rsidP="0071315A">
      <w:pPr>
        <w:tabs>
          <w:tab w:val="left" w:pos="522"/>
          <w:tab w:val="center" w:leader="dot" w:pos="7156"/>
        </w:tabs>
        <w:spacing w:after="0" w:line="240" w:lineRule="auto"/>
        <w:jc w:val="both"/>
        <w:rPr>
          <w:rFonts w:ascii="Times New Roman" w:eastAsia="Times New Roman" w:hAnsi="Times New Roman" w:cs="B Yagut"/>
          <w:sz w:val="24"/>
          <w:szCs w:val="24"/>
          <w:rtl/>
        </w:rPr>
      </w:pPr>
      <w:r w:rsidRPr="0071315A">
        <w:rPr>
          <w:rFonts w:ascii="Times New Roman" w:hAnsi="Times New Roman" w:cs="B Yagut" w:hint="cs"/>
          <w:b/>
          <w:bCs/>
          <w:i/>
          <w:sz w:val="24"/>
          <w:szCs w:val="24"/>
          <w:rtl/>
        </w:rPr>
        <w:t>تاریخچه طب در جهان</w:t>
      </w:r>
      <w:r w:rsidR="00BA7E2C" w:rsidRPr="0071315A">
        <w:rPr>
          <w:rFonts w:ascii="Times New Roman" w:hAnsi="Times New Roman" w:cs="B Yagut" w:hint="cs"/>
          <w:b/>
          <w:bCs/>
          <w:i/>
          <w:sz w:val="24"/>
          <w:szCs w:val="24"/>
          <w:rtl/>
        </w:rPr>
        <w:t>:</w:t>
      </w:r>
      <w:r w:rsidR="00BA7E2C" w:rsidRPr="0071315A">
        <w:rPr>
          <w:rFonts w:ascii="Times New Roman" w:hAnsi="Times New Roman" w:cs="B Yagut" w:hint="cs"/>
          <w:i/>
          <w:sz w:val="24"/>
          <w:szCs w:val="24"/>
          <w:rtl/>
        </w:rPr>
        <w:t xml:space="preserve"> </w:t>
      </w:r>
      <w:r w:rsidR="00F84D91" w:rsidRPr="0071315A">
        <w:rPr>
          <w:rFonts w:ascii="Times New Roman" w:eastAsia="Times New Roman" w:hAnsi="Times New Roman" w:cs="B Yagut" w:hint="cs"/>
          <w:sz w:val="24"/>
          <w:szCs w:val="24"/>
          <w:rtl/>
        </w:rPr>
        <w:t>آموزش</w:t>
      </w:r>
      <w:r w:rsidRPr="0071315A">
        <w:rPr>
          <w:rFonts w:ascii="Times New Roman" w:eastAsia="Times New Roman" w:hAnsi="Times New Roman" w:cs="B Yagut" w:hint="cs"/>
          <w:sz w:val="24"/>
          <w:szCs w:val="24"/>
          <w:rtl/>
        </w:rPr>
        <w:t xml:space="preserve"> آکادمیک طب در جهان پا به پای تمدنهای بشری پیشرفت داشته است و مرجعیت علمی در طب، متناسب با میزان حضور تمدنهای مختلف و قدرت برقراری ارتباط و تاثیر آن تمدنها در عرصه جهانی، جا به جا شده است</w:t>
      </w:r>
      <w:r w:rsidR="00BA7E2C" w:rsidRPr="0071315A">
        <w:rPr>
          <w:rFonts w:ascii="Times New Roman" w:eastAsia="Times New Roman" w:hAnsi="Times New Roman" w:cs="B Yagut" w:hint="cs"/>
          <w:sz w:val="24"/>
          <w:szCs w:val="24"/>
          <w:rtl/>
        </w:rPr>
        <w:t xml:space="preserve">. </w:t>
      </w:r>
      <w:r w:rsidRPr="0071315A">
        <w:rPr>
          <w:rFonts w:ascii="Times New Roman" w:eastAsia="Times New Roman" w:hAnsi="Times New Roman" w:cs="B Yagut" w:hint="cs"/>
          <w:sz w:val="24"/>
          <w:szCs w:val="24"/>
          <w:rtl/>
        </w:rPr>
        <w:t xml:space="preserve">گزارش فلکسنر در ابتدای قرن بیستم را شاید بتوان نقطه عطف </w:t>
      </w:r>
      <w:r w:rsidR="00F84D91" w:rsidRPr="0071315A">
        <w:rPr>
          <w:rFonts w:ascii="Times New Roman" w:eastAsia="Times New Roman" w:hAnsi="Times New Roman" w:cs="B Yagut" w:hint="cs"/>
          <w:sz w:val="24"/>
          <w:szCs w:val="24"/>
          <w:rtl/>
        </w:rPr>
        <w:t>آموزش</w:t>
      </w:r>
      <w:r w:rsidRPr="0071315A">
        <w:rPr>
          <w:rFonts w:ascii="Times New Roman" w:eastAsia="Times New Roman" w:hAnsi="Times New Roman" w:cs="B Yagut" w:hint="cs"/>
          <w:sz w:val="24"/>
          <w:szCs w:val="24"/>
          <w:rtl/>
        </w:rPr>
        <w:t xml:space="preserve"> سازمان یافته طب نوین در جهان دانست</w:t>
      </w:r>
      <w:r w:rsidR="00BA7E2C" w:rsidRPr="0071315A">
        <w:rPr>
          <w:rFonts w:ascii="Times New Roman" w:eastAsia="Times New Roman" w:hAnsi="Times New Roman" w:cs="B Yagut" w:hint="cs"/>
          <w:sz w:val="24"/>
          <w:szCs w:val="24"/>
          <w:rtl/>
        </w:rPr>
        <w:t xml:space="preserve">. </w:t>
      </w:r>
      <w:r w:rsidRPr="0071315A">
        <w:rPr>
          <w:rFonts w:ascii="Times New Roman" w:eastAsia="Times New Roman" w:hAnsi="Times New Roman" w:cs="B Yagut" w:hint="cs"/>
          <w:sz w:val="24"/>
          <w:szCs w:val="24"/>
          <w:rtl/>
        </w:rPr>
        <w:t xml:space="preserve">تاثیر این گزارش و پویایی علم </w:t>
      </w:r>
      <w:r w:rsidR="00F84D91" w:rsidRPr="0071315A">
        <w:rPr>
          <w:rFonts w:ascii="Times New Roman" w:eastAsia="Times New Roman" w:hAnsi="Times New Roman" w:cs="B Yagut" w:hint="cs"/>
          <w:sz w:val="24"/>
          <w:szCs w:val="24"/>
          <w:rtl/>
        </w:rPr>
        <w:t>آموزش</w:t>
      </w:r>
      <w:r w:rsidRPr="0071315A">
        <w:rPr>
          <w:rFonts w:ascii="Times New Roman" w:eastAsia="Times New Roman" w:hAnsi="Times New Roman" w:cs="B Yagut" w:hint="cs"/>
          <w:sz w:val="24"/>
          <w:szCs w:val="24"/>
          <w:rtl/>
        </w:rPr>
        <w:t xml:space="preserve"> پزشکی در قرن بیستم و قرن حاضر، پیامدهای روشنی برای دانشکده های پزشکی داشته که از جمله این موارد میتوان به تبیین راهبردها و روشهای مختلف </w:t>
      </w:r>
      <w:r w:rsidR="00F84D91" w:rsidRPr="0071315A">
        <w:rPr>
          <w:rFonts w:ascii="Times New Roman" w:eastAsia="Times New Roman" w:hAnsi="Times New Roman" w:cs="B Yagut" w:hint="cs"/>
          <w:sz w:val="24"/>
          <w:szCs w:val="24"/>
          <w:rtl/>
        </w:rPr>
        <w:t>آموزش</w:t>
      </w:r>
      <w:r w:rsidRPr="0071315A">
        <w:rPr>
          <w:rFonts w:ascii="Times New Roman" w:eastAsia="Times New Roman" w:hAnsi="Times New Roman" w:cs="B Yagut" w:hint="cs"/>
          <w:sz w:val="24"/>
          <w:szCs w:val="24"/>
          <w:rtl/>
        </w:rPr>
        <w:t xml:space="preserve"> و ارزشیابی، نظام مندی فرآیند های </w:t>
      </w:r>
      <w:r w:rsidR="00F84D91" w:rsidRPr="0071315A">
        <w:rPr>
          <w:rFonts w:ascii="Times New Roman" w:eastAsia="Times New Roman" w:hAnsi="Times New Roman" w:cs="B Yagut" w:hint="cs"/>
          <w:sz w:val="24"/>
          <w:szCs w:val="24"/>
          <w:rtl/>
        </w:rPr>
        <w:t>آموزش</w:t>
      </w:r>
      <w:r w:rsidRPr="0071315A">
        <w:rPr>
          <w:rFonts w:ascii="Times New Roman" w:eastAsia="Times New Roman" w:hAnsi="Times New Roman" w:cs="B Yagut" w:hint="cs"/>
          <w:sz w:val="24"/>
          <w:szCs w:val="24"/>
          <w:rtl/>
        </w:rPr>
        <w:t xml:space="preserve">ی، و قرار گرفتن حوزه </w:t>
      </w:r>
      <w:r w:rsidR="00F84D91" w:rsidRPr="0071315A">
        <w:rPr>
          <w:rFonts w:ascii="Times New Roman" w:eastAsia="Times New Roman" w:hAnsi="Times New Roman" w:cs="B Yagut" w:hint="cs"/>
          <w:sz w:val="24"/>
          <w:szCs w:val="24"/>
          <w:rtl/>
        </w:rPr>
        <w:t>آموزش</w:t>
      </w:r>
      <w:r w:rsidRPr="0071315A">
        <w:rPr>
          <w:rFonts w:ascii="Times New Roman" w:eastAsia="Times New Roman" w:hAnsi="Times New Roman" w:cs="B Yagut" w:hint="cs"/>
          <w:sz w:val="24"/>
          <w:szCs w:val="24"/>
          <w:rtl/>
        </w:rPr>
        <w:t xml:space="preserve"> پزشکی به عنوان یکی از حوزه های تخصصی علم </w:t>
      </w:r>
      <w:r w:rsidR="00F84D91" w:rsidRPr="0071315A">
        <w:rPr>
          <w:rFonts w:ascii="Times New Roman" w:eastAsia="Times New Roman" w:hAnsi="Times New Roman" w:cs="B Yagut" w:hint="cs"/>
          <w:sz w:val="24"/>
          <w:szCs w:val="24"/>
          <w:rtl/>
        </w:rPr>
        <w:t>آموزش</w:t>
      </w:r>
      <w:r w:rsidRPr="0071315A">
        <w:rPr>
          <w:rFonts w:ascii="Times New Roman" w:eastAsia="Times New Roman" w:hAnsi="Times New Roman" w:cs="B Yagut" w:hint="cs"/>
          <w:sz w:val="24"/>
          <w:szCs w:val="24"/>
          <w:rtl/>
        </w:rPr>
        <w:t xml:space="preserve"> که در پی مستند کردن شواهد مرتبط با فرآیندها و سازمانهای </w:t>
      </w:r>
      <w:r w:rsidR="00F84D91" w:rsidRPr="0071315A">
        <w:rPr>
          <w:rFonts w:ascii="Times New Roman" w:eastAsia="Times New Roman" w:hAnsi="Times New Roman" w:cs="B Yagut" w:hint="cs"/>
          <w:sz w:val="24"/>
          <w:szCs w:val="24"/>
          <w:rtl/>
        </w:rPr>
        <w:t>آموزش</w:t>
      </w:r>
      <w:r w:rsidRPr="0071315A">
        <w:rPr>
          <w:rFonts w:ascii="Times New Roman" w:eastAsia="Times New Roman" w:hAnsi="Times New Roman" w:cs="B Yagut" w:hint="cs"/>
          <w:sz w:val="24"/>
          <w:szCs w:val="24"/>
          <w:rtl/>
        </w:rPr>
        <w:t xml:space="preserve"> دهنده طب هستند اشاره نمود</w:t>
      </w:r>
      <w:r w:rsidR="00BA7E2C" w:rsidRPr="0071315A">
        <w:rPr>
          <w:rFonts w:ascii="Times New Roman" w:eastAsia="Times New Roman" w:hAnsi="Times New Roman" w:cs="B Yagut" w:hint="cs"/>
          <w:sz w:val="24"/>
          <w:szCs w:val="24"/>
          <w:rtl/>
        </w:rPr>
        <w:t xml:space="preserve">. </w:t>
      </w:r>
      <w:r w:rsidRPr="0071315A">
        <w:rPr>
          <w:rFonts w:ascii="Times New Roman" w:eastAsia="Times New Roman" w:hAnsi="Times New Roman" w:cs="B Yagut" w:hint="cs"/>
          <w:sz w:val="24"/>
          <w:szCs w:val="24"/>
          <w:rtl/>
        </w:rPr>
        <w:t xml:space="preserve">به موازات این پیشرفتها در </w:t>
      </w:r>
      <w:r w:rsidR="00F84D91" w:rsidRPr="0071315A">
        <w:rPr>
          <w:rFonts w:ascii="Times New Roman" w:eastAsia="Times New Roman" w:hAnsi="Times New Roman" w:cs="B Yagut" w:hint="cs"/>
          <w:sz w:val="24"/>
          <w:szCs w:val="24"/>
          <w:rtl/>
        </w:rPr>
        <w:t>آموزش</w:t>
      </w:r>
      <w:r w:rsidRPr="0071315A">
        <w:rPr>
          <w:rFonts w:ascii="Times New Roman" w:eastAsia="Times New Roman" w:hAnsi="Times New Roman" w:cs="B Yagut" w:hint="cs"/>
          <w:sz w:val="24"/>
          <w:szCs w:val="24"/>
          <w:rtl/>
        </w:rPr>
        <w:t xml:space="preserve"> آکادمیک پزشکی، تغییرات شگرف در محتوا و بافتار علم و خدمات پزشکی نیز که گاه توام با تغییرات پارادا</w:t>
      </w:r>
      <w:r w:rsidR="00A21058" w:rsidRPr="0071315A">
        <w:rPr>
          <w:rFonts w:ascii="Times New Roman" w:eastAsia="Times New Roman" w:hAnsi="Times New Roman" w:cs="B Yagut" w:hint="cs"/>
          <w:sz w:val="24"/>
          <w:szCs w:val="24"/>
          <w:rtl/>
        </w:rPr>
        <w:t>ی</w:t>
      </w:r>
      <w:r w:rsidRPr="0071315A">
        <w:rPr>
          <w:rFonts w:ascii="Times New Roman" w:eastAsia="Times New Roman" w:hAnsi="Times New Roman" w:cs="B Yagut" w:hint="cs"/>
          <w:sz w:val="24"/>
          <w:szCs w:val="24"/>
          <w:rtl/>
        </w:rPr>
        <w:t xml:space="preserve">می بوده است به خصوص در هزاره سوم، </w:t>
      </w:r>
      <w:r w:rsidR="00F84D91" w:rsidRPr="0071315A">
        <w:rPr>
          <w:rFonts w:ascii="Times New Roman" w:eastAsia="Times New Roman" w:hAnsi="Times New Roman" w:cs="B Yagut" w:hint="cs"/>
          <w:sz w:val="24"/>
          <w:szCs w:val="24"/>
          <w:rtl/>
        </w:rPr>
        <w:t>آموزش</w:t>
      </w:r>
      <w:r w:rsidRPr="0071315A">
        <w:rPr>
          <w:rFonts w:ascii="Times New Roman" w:eastAsia="Times New Roman" w:hAnsi="Times New Roman" w:cs="B Yagut" w:hint="cs"/>
          <w:sz w:val="24"/>
          <w:szCs w:val="24"/>
          <w:rtl/>
        </w:rPr>
        <w:t xml:space="preserve"> پزشکی عمومی را به شدت تحت تاثیر قرار می دهد</w:t>
      </w:r>
      <w:r w:rsidR="00BA7E2C" w:rsidRPr="0071315A">
        <w:rPr>
          <w:rFonts w:ascii="Times New Roman" w:eastAsia="Times New Roman" w:hAnsi="Times New Roman" w:cs="B Yagut" w:hint="cs"/>
          <w:sz w:val="24"/>
          <w:szCs w:val="24"/>
          <w:rtl/>
        </w:rPr>
        <w:t xml:space="preserve">. </w:t>
      </w:r>
    </w:p>
    <w:p w:rsidR="00BA7E2C" w:rsidRPr="0071315A" w:rsidRDefault="00302502" w:rsidP="0071315A">
      <w:pPr>
        <w:shd w:val="clear" w:color="auto" w:fill="FFFFFF"/>
        <w:spacing w:after="0" w:line="240" w:lineRule="auto"/>
        <w:jc w:val="both"/>
        <w:rPr>
          <w:rFonts w:ascii="Times New Roman" w:eastAsia="Times New Roman" w:hAnsi="Times New Roman" w:cs="B Yagut"/>
          <w:sz w:val="24"/>
          <w:szCs w:val="24"/>
          <w:rtl/>
        </w:rPr>
      </w:pPr>
      <w:r w:rsidRPr="0071315A">
        <w:rPr>
          <w:rFonts w:ascii="Times New Roman" w:hAnsi="Times New Roman" w:cs="B Yagut" w:hint="cs"/>
          <w:b/>
          <w:bCs/>
          <w:i/>
          <w:sz w:val="24"/>
          <w:szCs w:val="24"/>
          <w:rtl/>
        </w:rPr>
        <w:t>تاریخچه طب در ایران</w:t>
      </w:r>
      <w:r w:rsidR="00BA7E2C" w:rsidRPr="0071315A">
        <w:rPr>
          <w:rFonts w:ascii="Times New Roman" w:hAnsi="Times New Roman" w:cs="B Yagut" w:hint="cs"/>
          <w:b/>
          <w:bCs/>
          <w:i/>
          <w:sz w:val="24"/>
          <w:szCs w:val="24"/>
          <w:rtl/>
        </w:rPr>
        <w:t>:</w:t>
      </w:r>
      <w:r w:rsidR="00BA7E2C" w:rsidRPr="0071315A">
        <w:rPr>
          <w:rFonts w:ascii="Times New Roman" w:hAnsi="Times New Roman" w:cs="B Yagut" w:hint="cs"/>
          <w:i/>
          <w:sz w:val="24"/>
          <w:szCs w:val="24"/>
          <w:rtl/>
        </w:rPr>
        <w:t xml:space="preserve"> </w:t>
      </w:r>
      <w:r w:rsidRPr="0071315A">
        <w:rPr>
          <w:rFonts w:ascii="Times New Roman" w:eastAsia="Times New Roman" w:hAnsi="Times New Roman" w:cs="B Yagut" w:hint="cs"/>
          <w:sz w:val="24"/>
          <w:szCs w:val="24"/>
          <w:rtl/>
        </w:rPr>
        <w:t xml:space="preserve">سابقه </w:t>
      </w:r>
      <w:r w:rsidR="00F84D91" w:rsidRPr="0071315A">
        <w:rPr>
          <w:rFonts w:ascii="Times New Roman" w:eastAsia="Times New Roman" w:hAnsi="Times New Roman" w:cs="B Yagut" w:hint="cs"/>
          <w:sz w:val="24"/>
          <w:szCs w:val="24"/>
          <w:rtl/>
        </w:rPr>
        <w:t>آموزش</w:t>
      </w:r>
      <w:r w:rsidRPr="0071315A">
        <w:rPr>
          <w:rFonts w:ascii="Times New Roman" w:eastAsia="Times New Roman" w:hAnsi="Times New Roman" w:cs="B Yagut" w:hint="cs"/>
          <w:sz w:val="24"/>
          <w:szCs w:val="24"/>
          <w:rtl/>
        </w:rPr>
        <w:t xml:space="preserve"> آکادمیک طب در ایران، به قبل از ظهور اسلام باز می گردد</w:t>
      </w:r>
      <w:r w:rsidR="00BA7E2C" w:rsidRPr="0071315A">
        <w:rPr>
          <w:rFonts w:ascii="Times New Roman" w:eastAsia="Times New Roman" w:hAnsi="Times New Roman" w:cs="B Yagut" w:hint="cs"/>
          <w:sz w:val="24"/>
          <w:szCs w:val="24"/>
          <w:rtl/>
        </w:rPr>
        <w:t xml:space="preserve">. </w:t>
      </w:r>
      <w:r w:rsidRPr="0071315A">
        <w:rPr>
          <w:rFonts w:ascii="Times New Roman" w:eastAsia="Times New Roman" w:hAnsi="Times New Roman" w:cs="B Yagut"/>
          <w:sz w:val="24"/>
          <w:szCs w:val="24"/>
          <w:rtl/>
        </w:rPr>
        <w:t xml:space="preserve">مدرسه‌ و بیمارستان‌ عظیم‌ و نامدار «جندی‌ شاپور» </w:t>
      </w:r>
      <w:r w:rsidRPr="0071315A">
        <w:rPr>
          <w:rFonts w:ascii="Times New Roman" w:eastAsia="Times New Roman" w:hAnsi="Times New Roman" w:cs="B Yagut" w:hint="cs"/>
          <w:sz w:val="24"/>
          <w:szCs w:val="24"/>
          <w:rtl/>
        </w:rPr>
        <w:t xml:space="preserve">در قرن ششم میلادی، </w:t>
      </w:r>
      <w:r w:rsidR="0071315A">
        <w:rPr>
          <w:rFonts w:ascii="Times New Roman" w:eastAsia="Times New Roman" w:hAnsi="Times New Roman" w:cs="B Yagut"/>
          <w:sz w:val="24"/>
          <w:szCs w:val="24"/>
          <w:rtl/>
        </w:rPr>
        <w:t>هم‌ مدرسه‌ و مركز تحصیل‌ طب</w:t>
      </w:r>
      <w:r w:rsidRPr="0071315A">
        <w:rPr>
          <w:rFonts w:ascii="Times New Roman" w:eastAsia="Times New Roman" w:hAnsi="Times New Roman" w:cs="B Yagut"/>
          <w:sz w:val="24"/>
          <w:szCs w:val="24"/>
          <w:rtl/>
        </w:rPr>
        <w:t xml:space="preserve"> و فلسفه‌</w:t>
      </w:r>
      <w:r w:rsidR="0071315A">
        <w:rPr>
          <w:rFonts w:ascii="Times New Roman" w:eastAsia="Times New Roman" w:hAnsi="Times New Roman" w:cs="B Yagut"/>
          <w:sz w:val="24"/>
          <w:szCs w:val="24"/>
          <w:rtl/>
        </w:rPr>
        <w:t xml:space="preserve"> بود، و هم‌ بیمارستان‌ و دارالش</w:t>
      </w:r>
      <w:r w:rsidRPr="0071315A">
        <w:rPr>
          <w:rFonts w:ascii="Times New Roman" w:eastAsia="Times New Roman" w:hAnsi="Times New Roman" w:cs="B Yagut"/>
          <w:sz w:val="24"/>
          <w:szCs w:val="24"/>
          <w:rtl/>
        </w:rPr>
        <w:t>فای‌</w:t>
      </w:r>
      <w:r w:rsidRPr="0071315A">
        <w:rPr>
          <w:rFonts w:ascii="Times New Roman" w:eastAsia="Times New Roman" w:hAnsi="Times New Roman" w:cs="B Yagut" w:hint="cs"/>
          <w:sz w:val="24"/>
          <w:szCs w:val="24"/>
          <w:rtl/>
        </w:rPr>
        <w:t xml:space="preserve"> </w:t>
      </w:r>
      <w:r w:rsidR="00926E56" w:rsidRPr="0071315A">
        <w:rPr>
          <w:rFonts w:ascii="Times New Roman" w:eastAsia="Times New Roman" w:hAnsi="Times New Roman" w:cs="B Yagut" w:hint="cs"/>
          <w:sz w:val="24"/>
          <w:szCs w:val="24"/>
          <w:rtl/>
        </w:rPr>
        <w:t>بیمارانی</w:t>
      </w:r>
      <w:r w:rsidR="00926E56" w:rsidRPr="0071315A">
        <w:rPr>
          <w:rFonts w:ascii="Times New Roman" w:eastAsia="Times New Roman" w:hAnsi="Times New Roman" w:cs="B Yagut"/>
          <w:sz w:val="24"/>
          <w:szCs w:val="24"/>
          <w:rtl/>
        </w:rPr>
        <w:t xml:space="preserve">‌ </w:t>
      </w:r>
      <w:r w:rsidRPr="0071315A">
        <w:rPr>
          <w:rFonts w:ascii="Times New Roman" w:eastAsia="Times New Roman" w:hAnsi="Times New Roman" w:cs="B Yagut"/>
          <w:sz w:val="24"/>
          <w:szCs w:val="24"/>
          <w:rtl/>
        </w:rPr>
        <w:t>كه‌ بدان‌ جا رجوع‌ می‌كردند</w:t>
      </w:r>
      <w:r w:rsidR="00BA7E2C" w:rsidRPr="0071315A">
        <w:rPr>
          <w:rFonts w:ascii="Times New Roman" w:eastAsia="Times New Roman" w:hAnsi="Times New Roman" w:cs="B Yagut" w:hint="cs"/>
          <w:sz w:val="24"/>
          <w:szCs w:val="24"/>
          <w:rtl/>
        </w:rPr>
        <w:t xml:space="preserve">. </w:t>
      </w:r>
      <w:r w:rsidRPr="0071315A">
        <w:rPr>
          <w:rFonts w:ascii="Times New Roman" w:eastAsia="Times New Roman" w:hAnsi="Times New Roman" w:cs="B Yagut"/>
          <w:sz w:val="24"/>
          <w:szCs w:val="24"/>
          <w:rtl/>
        </w:rPr>
        <w:t xml:space="preserve">دانشگاه جندی شاپور از مهمترین مراكز </w:t>
      </w:r>
      <w:r w:rsidR="00F84D91" w:rsidRPr="0071315A">
        <w:rPr>
          <w:rFonts w:ascii="Times New Roman" w:eastAsia="Times New Roman" w:hAnsi="Times New Roman" w:cs="B Yagut"/>
          <w:sz w:val="24"/>
          <w:szCs w:val="24"/>
          <w:rtl/>
        </w:rPr>
        <w:t>آموزش</w:t>
      </w:r>
      <w:r w:rsidRPr="0071315A">
        <w:rPr>
          <w:rFonts w:ascii="Times New Roman" w:eastAsia="Times New Roman" w:hAnsi="Times New Roman" w:cs="B Yagut"/>
          <w:sz w:val="24"/>
          <w:szCs w:val="24"/>
          <w:rtl/>
        </w:rPr>
        <w:t>ی و تحقیقی دنیای آن زمان بود كه تعداد زیادی دانشمند و پزشك در آن مشغول به تدریس، تحصیل و طبابت بودند</w:t>
      </w:r>
      <w:r w:rsidR="00BA7E2C" w:rsidRPr="0071315A">
        <w:rPr>
          <w:rFonts w:ascii="Times New Roman" w:eastAsia="Times New Roman" w:hAnsi="Times New Roman" w:cs="B Yagut"/>
          <w:sz w:val="24"/>
          <w:szCs w:val="24"/>
          <w:rtl/>
        </w:rPr>
        <w:t xml:space="preserve">. </w:t>
      </w:r>
      <w:r w:rsidRPr="0071315A">
        <w:rPr>
          <w:rFonts w:ascii="Times New Roman" w:eastAsia="Times New Roman" w:hAnsi="Times New Roman" w:cs="B Yagut"/>
          <w:sz w:val="24"/>
          <w:szCs w:val="24"/>
          <w:rtl/>
        </w:rPr>
        <w:t>در این مركز علاوه بر كتب تالیف شده دانشمندان ایرانی بسیاری از كتابهای یونانی و هندی را به پهلوی ترجمه كرده و آن ها را تعلیم می‌دادند</w:t>
      </w:r>
      <w:r w:rsidR="00BA7E2C" w:rsidRPr="0071315A">
        <w:rPr>
          <w:rFonts w:ascii="Times New Roman" w:eastAsia="Times New Roman" w:hAnsi="Times New Roman" w:cs="B Yagut"/>
          <w:sz w:val="24"/>
          <w:szCs w:val="24"/>
          <w:rtl/>
        </w:rPr>
        <w:t xml:space="preserve">. </w:t>
      </w:r>
      <w:r w:rsidRPr="0071315A">
        <w:rPr>
          <w:rFonts w:ascii="Times New Roman" w:eastAsia="Times New Roman" w:hAnsi="Times New Roman" w:cs="B Yagut"/>
          <w:sz w:val="24"/>
          <w:szCs w:val="24"/>
          <w:rtl/>
        </w:rPr>
        <w:t xml:space="preserve">با مطالعه و بررسی این دانشگاه می‌توان به قدمت تعلیم و تعلم رسمی </w:t>
      </w:r>
      <w:r w:rsidRPr="0071315A">
        <w:rPr>
          <w:rFonts w:ascii="Times New Roman" w:eastAsia="Times New Roman" w:hAnsi="Times New Roman" w:cs="B Yagut" w:hint="cs"/>
          <w:sz w:val="24"/>
          <w:szCs w:val="24"/>
          <w:rtl/>
        </w:rPr>
        <w:t xml:space="preserve">طب </w:t>
      </w:r>
      <w:r w:rsidRPr="0071315A">
        <w:rPr>
          <w:rFonts w:ascii="Times New Roman" w:eastAsia="Times New Roman" w:hAnsi="Times New Roman" w:cs="B Yagut"/>
          <w:sz w:val="24"/>
          <w:szCs w:val="24"/>
          <w:rtl/>
        </w:rPr>
        <w:t>‌در ایران پی برد</w:t>
      </w:r>
      <w:r w:rsidR="00BA7E2C" w:rsidRPr="0071315A">
        <w:rPr>
          <w:rFonts w:ascii="Times New Roman" w:eastAsia="Times New Roman" w:hAnsi="Times New Roman" w:cs="B Yagut"/>
          <w:sz w:val="24"/>
          <w:szCs w:val="24"/>
          <w:rtl/>
        </w:rPr>
        <w:t xml:space="preserve">. </w:t>
      </w:r>
      <w:r w:rsidRPr="0071315A">
        <w:rPr>
          <w:rFonts w:ascii="Times New Roman" w:eastAsia="Times New Roman" w:hAnsi="Times New Roman" w:cs="B Yagut" w:hint="cs"/>
          <w:sz w:val="24"/>
          <w:szCs w:val="24"/>
          <w:rtl/>
        </w:rPr>
        <w:t xml:space="preserve">همچنین </w:t>
      </w:r>
      <w:r w:rsidRPr="0071315A">
        <w:rPr>
          <w:rFonts w:ascii="Times New Roman" w:eastAsia="Times New Roman" w:hAnsi="Times New Roman" w:cs="B Yagut"/>
          <w:sz w:val="24"/>
          <w:szCs w:val="24"/>
          <w:rtl/>
        </w:rPr>
        <w:t xml:space="preserve">ابداع روش درمان </w:t>
      </w:r>
      <w:r w:rsidRPr="0071315A">
        <w:rPr>
          <w:rFonts w:ascii="Times New Roman" w:eastAsia="Times New Roman" w:hAnsi="Times New Roman" w:cs="B Yagut"/>
          <w:sz w:val="24"/>
          <w:szCs w:val="24"/>
          <w:rtl/>
        </w:rPr>
        <w:lastRenderedPageBreak/>
        <w:t>بیمارستانی را باید تا اندازه زیادی از آن ایرانیان دانست</w:t>
      </w:r>
      <w:r w:rsidR="00BA7E2C" w:rsidRPr="0071315A">
        <w:rPr>
          <w:rFonts w:ascii="Times New Roman" w:eastAsia="Times New Roman" w:hAnsi="Times New Roman" w:cs="B Yagut"/>
          <w:sz w:val="24"/>
          <w:szCs w:val="24"/>
          <w:rtl/>
        </w:rPr>
        <w:t xml:space="preserve">. </w:t>
      </w:r>
      <w:r w:rsidRPr="0071315A">
        <w:rPr>
          <w:rFonts w:ascii="Times New Roman" w:eastAsia="Times New Roman" w:hAnsi="Times New Roman" w:cs="B Yagut" w:hint="cs"/>
          <w:sz w:val="24"/>
          <w:szCs w:val="24"/>
          <w:rtl/>
        </w:rPr>
        <w:t>ب</w:t>
      </w:r>
      <w:r w:rsidRPr="0071315A">
        <w:rPr>
          <w:rFonts w:ascii="Times New Roman" w:eastAsia="Times New Roman" w:hAnsi="Times New Roman" w:cs="B Yagut"/>
          <w:sz w:val="24"/>
          <w:szCs w:val="24"/>
          <w:rtl/>
        </w:rPr>
        <w:t>یمارستانهای دوره اسلامی ‌اغلب براساس نمونه ها و اصول بیمارستانی جندی شاپور ساخته شده بودند</w:t>
      </w:r>
      <w:r w:rsidR="00BA7E2C" w:rsidRPr="0071315A">
        <w:rPr>
          <w:rFonts w:ascii="Times New Roman" w:eastAsia="Times New Roman" w:hAnsi="Times New Roman" w:cs="B Yagut"/>
          <w:sz w:val="24"/>
          <w:szCs w:val="24"/>
          <w:rtl/>
        </w:rPr>
        <w:t xml:space="preserve">. </w:t>
      </w:r>
    </w:p>
    <w:p w:rsidR="00302502" w:rsidRPr="0071315A" w:rsidRDefault="00302502" w:rsidP="0071315A">
      <w:pPr>
        <w:shd w:val="clear" w:color="auto" w:fill="FFFFFF"/>
        <w:spacing w:after="0" w:line="240" w:lineRule="auto"/>
        <w:jc w:val="both"/>
        <w:rPr>
          <w:rFonts w:ascii="Tahoma" w:hAnsi="Tahoma" w:cs="B Yagut"/>
          <w:sz w:val="24"/>
          <w:szCs w:val="24"/>
          <w:rtl/>
        </w:rPr>
      </w:pPr>
      <w:r w:rsidRPr="0071315A">
        <w:rPr>
          <w:rFonts w:ascii="Times New Roman" w:eastAsia="Times New Roman" w:hAnsi="Times New Roman" w:cs="B Yagut" w:hint="cs"/>
          <w:sz w:val="24"/>
          <w:szCs w:val="24"/>
          <w:rtl/>
        </w:rPr>
        <w:t>بیمارستانهای</w:t>
      </w:r>
      <w:r w:rsidRPr="0071315A">
        <w:rPr>
          <w:rFonts w:ascii="Times New Roman" w:eastAsia="Times New Roman" w:hAnsi="Times New Roman" w:cs="B Yagut"/>
          <w:sz w:val="24"/>
          <w:szCs w:val="24"/>
          <w:rtl/>
        </w:rPr>
        <w:t xml:space="preserve"> </w:t>
      </w:r>
      <w:r w:rsidRPr="0071315A">
        <w:rPr>
          <w:rFonts w:ascii="Times New Roman" w:eastAsia="Times New Roman" w:hAnsi="Times New Roman" w:cs="B Yagut" w:hint="cs"/>
          <w:sz w:val="24"/>
          <w:szCs w:val="24"/>
          <w:rtl/>
        </w:rPr>
        <w:t>معروف</w:t>
      </w:r>
      <w:r w:rsidRPr="0071315A">
        <w:rPr>
          <w:rFonts w:ascii="Times New Roman" w:eastAsia="Times New Roman" w:hAnsi="Times New Roman" w:cs="B Yagut"/>
          <w:sz w:val="24"/>
          <w:szCs w:val="24"/>
          <w:rtl/>
        </w:rPr>
        <w:t xml:space="preserve"> </w:t>
      </w:r>
      <w:r w:rsidRPr="0071315A">
        <w:rPr>
          <w:rFonts w:ascii="Times New Roman" w:eastAsia="Times New Roman" w:hAnsi="Times New Roman" w:cs="B Yagut" w:hint="cs"/>
          <w:sz w:val="24"/>
          <w:szCs w:val="24"/>
          <w:rtl/>
        </w:rPr>
        <w:t>عضدالدوله</w:t>
      </w:r>
      <w:r w:rsidRPr="0071315A">
        <w:rPr>
          <w:rFonts w:ascii="Times New Roman" w:eastAsia="Times New Roman" w:hAnsi="Times New Roman" w:cs="B Yagut"/>
          <w:sz w:val="24"/>
          <w:szCs w:val="24"/>
          <w:rtl/>
        </w:rPr>
        <w:t xml:space="preserve"> </w:t>
      </w:r>
      <w:r w:rsidRPr="0071315A">
        <w:rPr>
          <w:rFonts w:ascii="Times New Roman" w:eastAsia="Times New Roman" w:hAnsi="Times New Roman" w:cs="B Yagut" w:hint="cs"/>
          <w:sz w:val="24"/>
          <w:szCs w:val="24"/>
          <w:rtl/>
        </w:rPr>
        <w:t>در</w:t>
      </w:r>
      <w:r w:rsidRPr="0071315A">
        <w:rPr>
          <w:rFonts w:ascii="Times New Roman" w:eastAsia="Times New Roman" w:hAnsi="Times New Roman" w:cs="B Yagut"/>
          <w:sz w:val="24"/>
          <w:szCs w:val="24"/>
          <w:rtl/>
        </w:rPr>
        <w:t xml:space="preserve"> </w:t>
      </w:r>
      <w:r w:rsidRPr="0071315A">
        <w:rPr>
          <w:rFonts w:ascii="Times New Roman" w:eastAsia="Times New Roman" w:hAnsi="Times New Roman" w:cs="B Yagut" w:hint="cs"/>
          <w:sz w:val="24"/>
          <w:szCs w:val="24"/>
          <w:rtl/>
        </w:rPr>
        <w:t>شیراز</w:t>
      </w:r>
      <w:r w:rsidRPr="0071315A">
        <w:rPr>
          <w:rFonts w:ascii="Times New Roman" w:eastAsia="Times New Roman" w:hAnsi="Times New Roman" w:cs="B Yagut"/>
          <w:sz w:val="24"/>
          <w:szCs w:val="24"/>
          <w:rtl/>
        </w:rPr>
        <w:t xml:space="preserve"> </w:t>
      </w:r>
      <w:r w:rsidRPr="0071315A">
        <w:rPr>
          <w:rFonts w:ascii="Times New Roman" w:eastAsia="Times New Roman" w:hAnsi="Times New Roman" w:cs="B Yagut" w:hint="cs"/>
          <w:sz w:val="24"/>
          <w:szCs w:val="24"/>
          <w:rtl/>
        </w:rPr>
        <w:t>و</w:t>
      </w:r>
      <w:r w:rsidRPr="0071315A">
        <w:rPr>
          <w:rFonts w:ascii="Times New Roman" w:eastAsia="Times New Roman" w:hAnsi="Times New Roman" w:cs="B Yagut"/>
          <w:sz w:val="24"/>
          <w:szCs w:val="24"/>
          <w:rtl/>
        </w:rPr>
        <w:t xml:space="preserve"> </w:t>
      </w:r>
      <w:r w:rsidRPr="0071315A">
        <w:rPr>
          <w:rFonts w:ascii="Times New Roman" w:eastAsia="Times New Roman" w:hAnsi="Times New Roman" w:cs="B Yagut" w:hint="cs"/>
          <w:sz w:val="24"/>
          <w:szCs w:val="24"/>
          <w:rtl/>
        </w:rPr>
        <w:t>بغداد،</w:t>
      </w:r>
      <w:r w:rsidRPr="0071315A">
        <w:rPr>
          <w:rFonts w:ascii="Times New Roman" w:eastAsia="Times New Roman" w:hAnsi="Times New Roman" w:cs="B Yagut"/>
          <w:sz w:val="24"/>
          <w:szCs w:val="24"/>
          <w:rtl/>
        </w:rPr>
        <w:t xml:space="preserve"> </w:t>
      </w:r>
      <w:r w:rsidRPr="0071315A">
        <w:rPr>
          <w:rFonts w:ascii="Times New Roman" w:eastAsia="Times New Roman" w:hAnsi="Times New Roman" w:cs="B Yagut" w:hint="cs"/>
          <w:sz w:val="24"/>
          <w:szCs w:val="24"/>
          <w:rtl/>
        </w:rPr>
        <w:t>و بیمارس</w:t>
      </w:r>
      <w:r w:rsidRPr="0071315A">
        <w:rPr>
          <w:rFonts w:ascii="Times New Roman" w:eastAsia="Times New Roman" w:hAnsi="Times New Roman" w:cs="B Yagut"/>
          <w:sz w:val="24"/>
          <w:szCs w:val="24"/>
          <w:rtl/>
        </w:rPr>
        <w:t xml:space="preserve">تانهای </w:t>
      </w:r>
      <w:r w:rsidR="00524B1B" w:rsidRPr="0071315A">
        <w:rPr>
          <w:rFonts w:ascii="Times New Roman" w:eastAsia="Times New Roman" w:hAnsi="Times New Roman" w:cs="B Yagut" w:hint="cs"/>
          <w:sz w:val="24"/>
          <w:szCs w:val="24"/>
          <w:rtl/>
        </w:rPr>
        <w:t>بعدی در</w:t>
      </w:r>
      <w:r w:rsidR="00524B1B" w:rsidRPr="0071315A">
        <w:rPr>
          <w:rFonts w:ascii="Times New Roman" w:eastAsia="Times New Roman" w:hAnsi="Times New Roman" w:cs="B Yagut"/>
          <w:sz w:val="24"/>
          <w:szCs w:val="24"/>
          <w:rtl/>
        </w:rPr>
        <w:t xml:space="preserve"> </w:t>
      </w:r>
      <w:r w:rsidRPr="0071315A">
        <w:rPr>
          <w:rFonts w:ascii="Times New Roman" w:eastAsia="Times New Roman" w:hAnsi="Times New Roman" w:cs="B Yagut"/>
          <w:sz w:val="24"/>
          <w:szCs w:val="24"/>
          <w:rtl/>
        </w:rPr>
        <w:t>دمشق براساس نمونه جندی شاپور بنا گردیده بودند</w:t>
      </w:r>
      <w:r w:rsidR="00BA7E2C" w:rsidRPr="0071315A">
        <w:rPr>
          <w:rFonts w:ascii="Times New Roman" w:eastAsia="Times New Roman" w:hAnsi="Times New Roman" w:cs="B Yagut"/>
          <w:sz w:val="24"/>
          <w:szCs w:val="24"/>
          <w:rtl/>
        </w:rPr>
        <w:t xml:space="preserve">. </w:t>
      </w:r>
      <w:r w:rsidRPr="0071315A">
        <w:rPr>
          <w:rFonts w:ascii="Times New Roman" w:eastAsia="Times New Roman" w:hAnsi="Times New Roman" w:cs="B Yagut"/>
          <w:sz w:val="24"/>
          <w:szCs w:val="24"/>
          <w:rtl/>
        </w:rPr>
        <w:t>نخستین فرآورده دارویی اسلامی ‌نیز از این مركز بزرگ پزشكی جهان بوده است</w:t>
      </w:r>
      <w:r w:rsidR="00BA7E2C" w:rsidRPr="0071315A">
        <w:rPr>
          <w:rFonts w:ascii="Times New Roman" w:eastAsia="Times New Roman" w:hAnsi="Times New Roman" w:cs="B Yagut" w:hint="cs"/>
          <w:sz w:val="24"/>
          <w:szCs w:val="24"/>
          <w:rtl/>
        </w:rPr>
        <w:t xml:space="preserve">. </w:t>
      </w:r>
      <w:r w:rsidRPr="0071315A">
        <w:rPr>
          <w:rFonts w:ascii="Times New Roman" w:eastAsia="Times New Roman" w:hAnsi="Times New Roman" w:cs="B Yagut"/>
          <w:sz w:val="24"/>
          <w:szCs w:val="24"/>
          <w:rtl/>
        </w:rPr>
        <w:t>جندی شاپور به هنگام فتوحات اعراب مهمترین مركز پزشكی جهان بوده است</w:t>
      </w:r>
      <w:r w:rsidR="00BA7E2C" w:rsidRPr="0071315A">
        <w:rPr>
          <w:rFonts w:ascii="Times New Roman" w:eastAsia="Times New Roman" w:hAnsi="Times New Roman" w:cs="B Yagut"/>
          <w:sz w:val="24"/>
          <w:szCs w:val="24"/>
          <w:rtl/>
        </w:rPr>
        <w:t xml:space="preserve">. </w:t>
      </w:r>
      <w:r w:rsidRPr="0071315A">
        <w:rPr>
          <w:rFonts w:ascii="Times New Roman" w:eastAsia="Times New Roman" w:hAnsi="Times New Roman" w:cs="B Yagut"/>
          <w:sz w:val="24"/>
          <w:szCs w:val="24"/>
          <w:rtl/>
        </w:rPr>
        <w:t>این دانشگاه تا قرنها از مشهورترین دانشگاههای جهان بود</w:t>
      </w:r>
      <w:r w:rsidR="00BA7E2C" w:rsidRPr="0071315A">
        <w:rPr>
          <w:rFonts w:ascii="Times New Roman" w:eastAsia="Times New Roman" w:hAnsi="Times New Roman" w:cs="B Yagut"/>
          <w:sz w:val="24"/>
          <w:szCs w:val="24"/>
          <w:rtl/>
        </w:rPr>
        <w:t xml:space="preserve">. </w:t>
      </w:r>
    </w:p>
    <w:p w:rsidR="00302502" w:rsidRPr="0071315A" w:rsidRDefault="00302502" w:rsidP="0071315A">
      <w:pPr>
        <w:spacing w:after="0" w:line="240" w:lineRule="auto"/>
        <w:jc w:val="both"/>
        <w:rPr>
          <w:rFonts w:ascii="Times New Roman" w:eastAsia="Times New Roman" w:hAnsi="Times New Roman" w:cs="B Yagut"/>
          <w:sz w:val="24"/>
          <w:szCs w:val="24"/>
          <w:rtl/>
        </w:rPr>
      </w:pPr>
      <w:r w:rsidRPr="0071315A">
        <w:rPr>
          <w:rFonts w:ascii="Times New Roman" w:eastAsia="Times New Roman" w:hAnsi="Times New Roman" w:cs="B Yagut" w:hint="cs"/>
          <w:sz w:val="24"/>
          <w:szCs w:val="24"/>
          <w:rtl/>
        </w:rPr>
        <w:t xml:space="preserve">پس از اسلام با شکوفایی تمدن اسلامی و باروری این تمدن در ایران، پزشکان ایرانی همچنان طلایه دار </w:t>
      </w:r>
      <w:r w:rsidR="00F84D91" w:rsidRPr="0071315A">
        <w:rPr>
          <w:rFonts w:ascii="Times New Roman" w:eastAsia="Times New Roman" w:hAnsi="Times New Roman" w:cs="B Yagut" w:hint="cs"/>
          <w:sz w:val="24"/>
          <w:szCs w:val="24"/>
          <w:rtl/>
        </w:rPr>
        <w:t>آموزش</w:t>
      </w:r>
      <w:r w:rsidRPr="0071315A">
        <w:rPr>
          <w:rFonts w:ascii="Times New Roman" w:eastAsia="Times New Roman" w:hAnsi="Times New Roman" w:cs="B Yagut" w:hint="cs"/>
          <w:sz w:val="24"/>
          <w:szCs w:val="24"/>
          <w:rtl/>
        </w:rPr>
        <w:t xml:space="preserve"> آکادمیک طب و تدوین کتابهای مرجع بودند</w:t>
      </w:r>
      <w:r w:rsidR="00BA7E2C" w:rsidRPr="0071315A">
        <w:rPr>
          <w:rFonts w:ascii="Times New Roman" w:eastAsia="Times New Roman" w:hAnsi="Times New Roman" w:cs="B Yagut" w:hint="cs"/>
          <w:sz w:val="24"/>
          <w:szCs w:val="24"/>
          <w:rtl/>
        </w:rPr>
        <w:t xml:space="preserve">. </w:t>
      </w:r>
      <w:r w:rsidR="00421E91" w:rsidRPr="0071315A">
        <w:rPr>
          <w:rFonts w:ascii="Times New Roman" w:eastAsia="Times New Roman" w:hAnsi="Times New Roman" w:cs="B Yagut" w:hint="eastAsia"/>
          <w:sz w:val="24"/>
          <w:szCs w:val="24"/>
          <w:rtl/>
        </w:rPr>
        <w:t>مدرس</w:t>
      </w:r>
      <w:r w:rsidR="00F46F14" w:rsidRPr="0071315A">
        <w:rPr>
          <w:rFonts w:ascii="Times New Roman" w:eastAsia="Times New Roman" w:hAnsi="Times New Roman" w:cs="B Yagut" w:hint="cs"/>
          <w:sz w:val="24"/>
          <w:szCs w:val="24"/>
          <w:rtl/>
        </w:rPr>
        <w:t>(محل تدریس)</w:t>
      </w:r>
      <w:r w:rsidRPr="0071315A">
        <w:rPr>
          <w:rFonts w:ascii="Times New Roman" w:eastAsia="Times New Roman" w:hAnsi="Times New Roman" w:cs="B Yagut" w:hint="cs"/>
          <w:sz w:val="24"/>
          <w:szCs w:val="24"/>
          <w:rtl/>
        </w:rPr>
        <w:t xml:space="preserve"> ابن سینا، به عنوان کهن ترین آکادمی </w:t>
      </w:r>
      <w:r w:rsidR="00F84D91" w:rsidRPr="0071315A">
        <w:rPr>
          <w:rFonts w:ascii="Times New Roman" w:eastAsia="Times New Roman" w:hAnsi="Times New Roman" w:cs="B Yagut" w:hint="cs"/>
          <w:sz w:val="24"/>
          <w:szCs w:val="24"/>
          <w:rtl/>
        </w:rPr>
        <w:t>آموزش</w:t>
      </w:r>
      <w:r w:rsidRPr="0071315A">
        <w:rPr>
          <w:rFonts w:ascii="Times New Roman" w:eastAsia="Times New Roman" w:hAnsi="Times New Roman" w:cs="B Yagut" w:hint="cs"/>
          <w:sz w:val="24"/>
          <w:szCs w:val="24"/>
          <w:rtl/>
        </w:rPr>
        <w:t xml:space="preserve"> طب که کتاب درسی معتبر(قانون در طب) را نیز منتشر کرده است همچنان پابرجاست کما اینکه تا قرنها این کتاب منبع درسی معتبر برای اطبا در سراسر دنیا به شمار میرفت</w:t>
      </w:r>
      <w:r w:rsidR="00BA7E2C" w:rsidRPr="0071315A">
        <w:rPr>
          <w:rFonts w:ascii="Times New Roman" w:eastAsia="Times New Roman" w:hAnsi="Times New Roman" w:cs="B Yagut" w:hint="cs"/>
          <w:sz w:val="24"/>
          <w:szCs w:val="24"/>
          <w:rtl/>
        </w:rPr>
        <w:t>.</w:t>
      </w:r>
    </w:p>
    <w:p w:rsidR="00302502" w:rsidRPr="0071315A" w:rsidRDefault="00F84D91" w:rsidP="0071315A">
      <w:pPr>
        <w:spacing w:after="0" w:line="240" w:lineRule="auto"/>
        <w:jc w:val="both"/>
        <w:rPr>
          <w:rFonts w:ascii="Times New Roman" w:eastAsia="Times New Roman" w:hAnsi="Times New Roman" w:cs="B Yagut"/>
          <w:sz w:val="24"/>
          <w:szCs w:val="24"/>
        </w:rPr>
      </w:pPr>
      <w:r w:rsidRPr="0071315A">
        <w:rPr>
          <w:rFonts w:ascii="Times New Roman" w:eastAsia="Times New Roman" w:hAnsi="Times New Roman" w:cs="B Yagut" w:hint="cs"/>
          <w:sz w:val="24"/>
          <w:szCs w:val="24"/>
          <w:rtl/>
        </w:rPr>
        <w:t>آموزش</w:t>
      </w:r>
      <w:r w:rsidR="00302502" w:rsidRPr="0071315A">
        <w:rPr>
          <w:rFonts w:ascii="Times New Roman" w:eastAsia="Times New Roman" w:hAnsi="Times New Roman" w:cs="B Yagut" w:hint="cs"/>
          <w:sz w:val="24"/>
          <w:szCs w:val="24"/>
          <w:rtl/>
        </w:rPr>
        <w:t xml:space="preserve"> طب نوین در ایران تا قبل از تشکيل مدرسه دارالفنون، سازماندهی خاصی نداشت و کتاب قانون ابن سينا و شرح اسباب نفيسي، کتب معتبر و کلاسيک به شمار مي‌رفتند</w:t>
      </w:r>
      <w:r w:rsidR="00BA7E2C" w:rsidRPr="0071315A">
        <w:rPr>
          <w:rFonts w:ascii="Times New Roman" w:eastAsia="Times New Roman" w:hAnsi="Times New Roman" w:cs="B Yagut" w:hint="cs"/>
          <w:sz w:val="24"/>
          <w:szCs w:val="24"/>
          <w:rtl/>
        </w:rPr>
        <w:t xml:space="preserve">. </w:t>
      </w:r>
      <w:r w:rsidR="00302502" w:rsidRPr="0071315A">
        <w:rPr>
          <w:rFonts w:ascii="Times New Roman" w:eastAsia="Times New Roman" w:hAnsi="Times New Roman" w:cs="B Yagut" w:hint="cs"/>
          <w:sz w:val="24"/>
          <w:szCs w:val="24"/>
          <w:rtl/>
        </w:rPr>
        <w:t>براي تحصيل طب محلی معین وجود نداشت و فر</w:t>
      </w:r>
      <w:r w:rsidR="0071315A">
        <w:rPr>
          <w:rFonts w:ascii="Times New Roman" w:eastAsia="Times New Roman" w:hAnsi="Times New Roman" w:cs="B Yagut" w:hint="cs"/>
          <w:sz w:val="24"/>
          <w:szCs w:val="24"/>
          <w:rtl/>
        </w:rPr>
        <w:t>اگيرندگان پس از طي مقدمات اوليه</w:t>
      </w:r>
      <w:r w:rsidR="00302502" w:rsidRPr="0071315A">
        <w:rPr>
          <w:rFonts w:ascii="Times New Roman" w:eastAsia="Times New Roman" w:hAnsi="Times New Roman" w:cs="B Yagut" w:hint="cs"/>
          <w:sz w:val="24"/>
          <w:szCs w:val="24"/>
          <w:rtl/>
        </w:rPr>
        <w:t>(خواندن دروس صرف و نحو و حکمت الهي در مطب پزشکان معروف</w:t>
      </w:r>
      <w:r w:rsidR="0071315A">
        <w:rPr>
          <w:rFonts w:ascii="Times New Roman" w:eastAsia="Times New Roman" w:hAnsi="Times New Roman" w:cs="B Yagut" w:hint="cs"/>
          <w:sz w:val="24"/>
          <w:szCs w:val="24"/>
          <w:rtl/>
        </w:rPr>
        <w:t xml:space="preserve"> قديمي)، به فراگرفتن حکمت طبيعي</w:t>
      </w:r>
      <w:r w:rsidR="00302502" w:rsidRPr="0071315A">
        <w:rPr>
          <w:rFonts w:ascii="Times New Roman" w:eastAsia="Times New Roman" w:hAnsi="Times New Roman" w:cs="B Yagut" w:hint="cs"/>
          <w:sz w:val="24"/>
          <w:szCs w:val="24"/>
          <w:rtl/>
        </w:rPr>
        <w:t>(طب وغيره) مي‌پرداختند و بدون هيچ مانعي مي‌توانستند پس از گذراندن مقدمات اوليه و کسب اطلاعات مختصري در طب، به عنوان پزشک به درمان بيماران مشغول شوند</w:t>
      </w:r>
      <w:r w:rsidR="00BA7E2C" w:rsidRPr="0071315A">
        <w:rPr>
          <w:rFonts w:ascii="Times New Roman" w:eastAsia="Times New Roman" w:hAnsi="Times New Roman" w:cs="B Yagut" w:hint="cs"/>
          <w:sz w:val="24"/>
          <w:szCs w:val="24"/>
          <w:rtl/>
        </w:rPr>
        <w:t xml:space="preserve">. </w:t>
      </w:r>
      <w:r w:rsidR="00302502" w:rsidRPr="0071315A">
        <w:rPr>
          <w:rFonts w:ascii="Times New Roman" w:eastAsia="Times New Roman" w:hAnsi="Times New Roman" w:cs="B Yagut" w:hint="cs"/>
          <w:sz w:val="24"/>
          <w:szCs w:val="24"/>
          <w:rtl/>
        </w:rPr>
        <w:t>اين وضع تا زمان سلطنت ناصرالدين شاه و صدارت اميرکبير ادامه داشت</w:t>
      </w:r>
      <w:r w:rsidR="00BA7E2C" w:rsidRPr="0071315A">
        <w:rPr>
          <w:rFonts w:ascii="Times New Roman" w:eastAsia="Times New Roman" w:hAnsi="Times New Roman" w:cs="B Yagut" w:hint="cs"/>
          <w:sz w:val="24"/>
          <w:szCs w:val="24"/>
          <w:rtl/>
        </w:rPr>
        <w:t xml:space="preserve">. </w:t>
      </w:r>
      <w:r w:rsidR="00302502" w:rsidRPr="0071315A">
        <w:rPr>
          <w:rFonts w:ascii="Times New Roman" w:eastAsia="Times New Roman" w:hAnsi="Times New Roman" w:cs="B Yagut" w:hint="cs"/>
          <w:sz w:val="24"/>
          <w:szCs w:val="24"/>
          <w:rtl/>
        </w:rPr>
        <w:t xml:space="preserve">در </w:t>
      </w:r>
      <w:r w:rsidR="0071315A">
        <w:rPr>
          <w:rFonts w:ascii="Times New Roman" w:eastAsia="Times New Roman" w:hAnsi="Times New Roman" w:cs="B Yagut" w:hint="cs"/>
          <w:sz w:val="24"/>
          <w:szCs w:val="24"/>
          <w:rtl/>
        </w:rPr>
        <w:t>اين دوره به دستور ناصرالدين شاه،</w:t>
      </w:r>
      <w:r w:rsidR="00302502" w:rsidRPr="0071315A">
        <w:rPr>
          <w:rFonts w:ascii="Times New Roman" w:eastAsia="Times New Roman" w:hAnsi="Times New Roman" w:cs="B Yagut" w:hint="cs"/>
          <w:sz w:val="24"/>
          <w:szCs w:val="24"/>
          <w:rtl/>
        </w:rPr>
        <w:t xml:space="preserve"> دکتر کلوکه، حکيم باشي دربار براي ارتقاي </w:t>
      </w:r>
      <w:r w:rsidRPr="0071315A">
        <w:rPr>
          <w:rFonts w:ascii="Times New Roman" w:eastAsia="Times New Roman" w:hAnsi="Times New Roman" w:cs="B Yagut" w:hint="cs"/>
          <w:sz w:val="24"/>
          <w:szCs w:val="24"/>
          <w:rtl/>
        </w:rPr>
        <w:t>آموزش</w:t>
      </w:r>
      <w:r w:rsidR="00302502" w:rsidRPr="0071315A">
        <w:rPr>
          <w:rFonts w:ascii="Times New Roman" w:eastAsia="Times New Roman" w:hAnsi="Times New Roman" w:cs="B Yagut" w:hint="cs"/>
          <w:sz w:val="24"/>
          <w:szCs w:val="24"/>
          <w:rtl/>
        </w:rPr>
        <w:t xml:space="preserve"> طبابت به </w:t>
      </w:r>
      <w:r w:rsidRPr="0071315A">
        <w:rPr>
          <w:rFonts w:ascii="Times New Roman" w:eastAsia="Times New Roman" w:hAnsi="Times New Roman" w:cs="B Yagut" w:hint="cs"/>
          <w:sz w:val="24"/>
          <w:szCs w:val="24"/>
          <w:rtl/>
        </w:rPr>
        <w:t>آموزش</w:t>
      </w:r>
      <w:r w:rsidR="00302502" w:rsidRPr="0071315A">
        <w:rPr>
          <w:rFonts w:ascii="Times New Roman" w:eastAsia="Times New Roman" w:hAnsi="Times New Roman" w:cs="B Yagut" w:hint="cs"/>
          <w:sz w:val="24"/>
          <w:szCs w:val="24"/>
          <w:rtl/>
        </w:rPr>
        <w:t xml:space="preserve"> تعدادي از افراد همت گمارد تا اينکه در سال 1266، اميرکبير قسمتي از ارک شاهي را براي تاسيس مدرسه دارالفنون در نظر گرفت و در سال 1267 قسمتي از آن آماده شد</w:t>
      </w:r>
      <w:r w:rsidR="00BA7E2C" w:rsidRPr="0071315A">
        <w:rPr>
          <w:rFonts w:ascii="Times New Roman" w:eastAsia="Times New Roman" w:hAnsi="Times New Roman" w:cs="B Yagut" w:hint="cs"/>
          <w:sz w:val="24"/>
          <w:szCs w:val="24"/>
          <w:rtl/>
        </w:rPr>
        <w:t xml:space="preserve">. </w:t>
      </w:r>
      <w:r w:rsidR="00302502" w:rsidRPr="0071315A">
        <w:rPr>
          <w:rFonts w:ascii="Times New Roman" w:eastAsia="Times New Roman" w:hAnsi="Times New Roman" w:cs="B Yagut" w:hint="cs"/>
          <w:sz w:val="24"/>
          <w:szCs w:val="24"/>
          <w:rtl/>
        </w:rPr>
        <w:t>در سال 1290، ناصرالدين شاه دستور ساخت بيمارستان را صادر</w:t>
      </w:r>
      <w:r w:rsidR="0071315A">
        <w:rPr>
          <w:rFonts w:ascii="Times New Roman" w:eastAsia="Times New Roman" w:hAnsi="Times New Roman" w:cs="B Yagut" w:hint="cs"/>
          <w:sz w:val="24"/>
          <w:szCs w:val="24"/>
          <w:rtl/>
        </w:rPr>
        <w:t xml:space="preserve"> کرد و اولين بيمارستان در ايران</w:t>
      </w:r>
      <w:r w:rsidR="00302502" w:rsidRPr="0071315A">
        <w:rPr>
          <w:rFonts w:ascii="Times New Roman" w:eastAsia="Times New Roman" w:hAnsi="Times New Roman" w:cs="B Yagut" w:hint="cs"/>
          <w:sz w:val="24"/>
          <w:szCs w:val="24"/>
          <w:rtl/>
        </w:rPr>
        <w:t>(بيمارستان سينا)</w:t>
      </w:r>
      <w:r w:rsidR="0071315A">
        <w:rPr>
          <w:rFonts w:ascii="Times New Roman" w:eastAsia="Times New Roman" w:hAnsi="Times New Roman" w:cs="B Yagut" w:hint="cs"/>
          <w:sz w:val="24"/>
          <w:szCs w:val="24"/>
          <w:rtl/>
        </w:rPr>
        <w:t>،</w:t>
      </w:r>
      <w:r w:rsidR="00302502" w:rsidRPr="0071315A">
        <w:rPr>
          <w:rFonts w:ascii="Times New Roman" w:eastAsia="Times New Roman" w:hAnsi="Times New Roman" w:cs="B Yagut" w:hint="cs"/>
          <w:sz w:val="24"/>
          <w:szCs w:val="24"/>
          <w:rtl/>
        </w:rPr>
        <w:t xml:space="preserve"> در سال 1298 به رياست مرحوم ناظم الاطباء افتتاح شد و سپس دانشکده‌هاي ديگري نيز از مدرسه دارالفنون منشعب گرديد</w:t>
      </w:r>
      <w:r w:rsidR="00BA7E2C" w:rsidRPr="0071315A">
        <w:rPr>
          <w:rFonts w:ascii="Times New Roman" w:eastAsia="Times New Roman" w:hAnsi="Times New Roman" w:cs="B Yagut" w:hint="cs"/>
          <w:sz w:val="24"/>
          <w:szCs w:val="24"/>
          <w:rtl/>
        </w:rPr>
        <w:t xml:space="preserve">. </w:t>
      </w:r>
    </w:p>
    <w:p w:rsidR="00302502" w:rsidRPr="0071315A" w:rsidRDefault="0071315A" w:rsidP="0071315A">
      <w:pPr>
        <w:spacing w:after="0" w:line="240" w:lineRule="auto"/>
        <w:jc w:val="both"/>
        <w:rPr>
          <w:rFonts w:ascii="Times New Roman" w:eastAsia="Times New Roman" w:hAnsi="Times New Roman" w:cs="B Yagut"/>
          <w:sz w:val="24"/>
          <w:szCs w:val="24"/>
          <w:rtl/>
        </w:rPr>
      </w:pPr>
      <w:r>
        <w:rPr>
          <w:rFonts w:ascii="Times New Roman" w:eastAsia="Times New Roman" w:hAnsi="Times New Roman" w:cs="B Yagut" w:hint="cs"/>
          <w:sz w:val="24"/>
          <w:szCs w:val="24"/>
          <w:rtl/>
        </w:rPr>
        <w:t>در سال 1297،</w:t>
      </w:r>
      <w:r w:rsidR="00302502" w:rsidRPr="0071315A">
        <w:rPr>
          <w:rFonts w:ascii="Times New Roman" w:eastAsia="Times New Roman" w:hAnsi="Times New Roman" w:cs="B Yagut" w:hint="cs"/>
          <w:sz w:val="24"/>
          <w:szCs w:val="24"/>
          <w:rtl/>
        </w:rPr>
        <w:t xml:space="preserve"> تشکيلات مدرسه طب از دارالفنون جدا شد و مرحوم لقمان الدوله ادهم به رياست آن برگزيده شد و از همين دوره، بخصوص از سال 1307، </w:t>
      </w:r>
      <w:r w:rsidR="00F84D91" w:rsidRPr="0071315A">
        <w:rPr>
          <w:rFonts w:ascii="Times New Roman" w:eastAsia="Times New Roman" w:hAnsi="Times New Roman" w:cs="B Yagut" w:hint="cs"/>
          <w:sz w:val="24"/>
          <w:szCs w:val="24"/>
          <w:rtl/>
        </w:rPr>
        <w:t>آموزش</w:t>
      </w:r>
      <w:r>
        <w:rPr>
          <w:rFonts w:ascii="Times New Roman" w:eastAsia="Times New Roman" w:hAnsi="Times New Roman" w:cs="B Yagut" w:hint="cs"/>
          <w:sz w:val="24"/>
          <w:szCs w:val="24"/>
          <w:rtl/>
        </w:rPr>
        <w:t xml:space="preserve"> طب</w:t>
      </w:r>
      <w:r w:rsidR="00302502" w:rsidRPr="0071315A">
        <w:rPr>
          <w:rFonts w:ascii="Times New Roman" w:eastAsia="Times New Roman" w:hAnsi="Times New Roman" w:cs="B Yagut" w:hint="cs"/>
          <w:sz w:val="24"/>
          <w:szCs w:val="24"/>
          <w:rtl/>
        </w:rPr>
        <w:t xml:space="preserve">(در مدرسه طب) نظم و قوام بيشتري پيدا کرد و به دوره‌هاي </w:t>
      </w:r>
      <w:r w:rsidR="00F84D91" w:rsidRPr="0071315A">
        <w:rPr>
          <w:rFonts w:ascii="Times New Roman" w:eastAsia="Times New Roman" w:hAnsi="Times New Roman" w:cs="B Yagut" w:hint="cs"/>
          <w:sz w:val="24"/>
          <w:szCs w:val="24"/>
          <w:rtl/>
        </w:rPr>
        <w:t>آموزش</w:t>
      </w:r>
      <w:r w:rsidR="00302502" w:rsidRPr="0071315A">
        <w:rPr>
          <w:rFonts w:ascii="Times New Roman" w:eastAsia="Times New Roman" w:hAnsi="Times New Roman" w:cs="B Yagut" w:hint="cs"/>
          <w:sz w:val="24"/>
          <w:szCs w:val="24"/>
          <w:rtl/>
        </w:rPr>
        <w:t xml:space="preserve"> علوم پايه و باليني تقسيم شد</w:t>
      </w:r>
      <w:r w:rsidR="00BA7E2C" w:rsidRPr="0071315A">
        <w:rPr>
          <w:rFonts w:ascii="Times New Roman" w:eastAsia="Times New Roman" w:hAnsi="Times New Roman" w:cs="B Yagut" w:hint="cs"/>
          <w:sz w:val="24"/>
          <w:szCs w:val="24"/>
          <w:rtl/>
        </w:rPr>
        <w:t xml:space="preserve">. </w:t>
      </w:r>
      <w:r w:rsidR="00302502" w:rsidRPr="0071315A">
        <w:rPr>
          <w:rFonts w:ascii="Times New Roman" w:eastAsia="Times New Roman" w:hAnsi="Times New Roman" w:cs="B Yagut" w:hint="cs"/>
          <w:sz w:val="24"/>
          <w:szCs w:val="24"/>
          <w:rtl/>
        </w:rPr>
        <w:t>در سال 1313 قانون تاسيس دانشگاه تهران به تصويب مجلس رسيد و هريک از مدارس، دانشکده ناميده شدند که يکي از آنها دانشکده طب بود</w:t>
      </w:r>
      <w:r w:rsidR="00BA7E2C" w:rsidRPr="0071315A">
        <w:rPr>
          <w:rFonts w:ascii="Times New Roman" w:eastAsia="Times New Roman" w:hAnsi="Times New Roman" w:cs="B Yagut" w:hint="cs"/>
          <w:sz w:val="24"/>
          <w:szCs w:val="24"/>
          <w:rtl/>
        </w:rPr>
        <w:t xml:space="preserve">. </w:t>
      </w:r>
      <w:r w:rsidR="00302502" w:rsidRPr="0071315A">
        <w:rPr>
          <w:rFonts w:ascii="Times New Roman" w:eastAsia="Times New Roman" w:hAnsi="Times New Roman" w:cs="B Yagut" w:hint="cs"/>
          <w:sz w:val="24"/>
          <w:szCs w:val="24"/>
          <w:rtl/>
        </w:rPr>
        <w:t>اکنون پس از گذشت قریب 100 سال</w:t>
      </w:r>
      <w:r w:rsidR="00BA7E2C" w:rsidRPr="0071315A">
        <w:rPr>
          <w:rFonts w:ascii="Times New Roman" w:eastAsia="Times New Roman" w:hAnsi="Times New Roman" w:cs="B Yagut" w:hint="cs"/>
          <w:sz w:val="24"/>
          <w:szCs w:val="24"/>
          <w:rtl/>
        </w:rPr>
        <w:t xml:space="preserve"> </w:t>
      </w:r>
      <w:r w:rsidR="00302502" w:rsidRPr="0071315A">
        <w:rPr>
          <w:rFonts w:ascii="Times New Roman" w:eastAsia="Times New Roman" w:hAnsi="Times New Roman" w:cs="B Yagut" w:hint="cs"/>
          <w:sz w:val="24"/>
          <w:szCs w:val="24"/>
          <w:rtl/>
        </w:rPr>
        <w:t xml:space="preserve">از تاسیس اولین مدرسه پزشکی در ایران، تعداد 63 دانشکده پزشکی در سراسر کشور </w:t>
      </w:r>
      <w:r>
        <w:rPr>
          <w:rFonts w:ascii="Times New Roman" w:eastAsia="Times New Roman" w:hAnsi="Times New Roman" w:cs="B Yagut" w:hint="cs"/>
          <w:sz w:val="24"/>
          <w:szCs w:val="24"/>
          <w:rtl/>
        </w:rPr>
        <w:t>مسئولیت</w:t>
      </w:r>
      <w:r w:rsidR="00302502" w:rsidRPr="0071315A">
        <w:rPr>
          <w:rFonts w:ascii="Times New Roman" w:eastAsia="Times New Roman" w:hAnsi="Times New Roman" w:cs="B Yagut" w:hint="cs"/>
          <w:sz w:val="24"/>
          <w:szCs w:val="24"/>
          <w:rtl/>
        </w:rPr>
        <w:t xml:space="preserve"> </w:t>
      </w:r>
      <w:r w:rsidR="00F84D91" w:rsidRPr="0071315A">
        <w:rPr>
          <w:rFonts w:ascii="Times New Roman" w:eastAsia="Times New Roman" w:hAnsi="Times New Roman" w:cs="B Yagut" w:hint="cs"/>
          <w:sz w:val="24"/>
          <w:szCs w:val="24"/>
          <w:rtl/>
        </w:rPr>
        <w:t>آموزش</w:t>
      </w:r>
      <w:r w:rsidR="00302502" w:rsidRPr="0071315A">
        <w:rPr>
          <w:rFonts w:ascii="Times New Roman" w:eastAsia="Times New Roman" w:hAnsi="Times New Roman" w:cs="B Yagut" w:hint="cs"/>
          <w:sz w:val="24"/>
          <w:szCs w:val="24"/>
          <w:rtl/>
        </w:rPr>
        <w:t xml:space="preserve"> دانشجویان پزشکی عمومی را برعهده دارند</w:t>
      </w:r>
      <w:r w:rsidR="00BA7E2C" w:rsidRPr="0071315A">
        <w:rPr>
          <w:rFonts w:ascii="Times New Roman" w:eastAsia="Times New Roman" w:hAnsi="Times New Roman" w:cs="B Yagut" w:hint="cs"/>
          <w:sz w:val="24"/>
          <w:szCs w:val="24"/>
          <w:rtl/>
        </w:rPr>
        <w:t>.</w:t>
      </w:r>
    </w:p>
    <w:p w:rsidR="00302502" w:rsidRPr="0071315A" w:rsidRDefault="00302502" w:rsidP="0071315A">
      <w:pPr>
        <w:tabs>
          <w:tab w:val="left" w:pos="522"/>
          <w:tab w:val="center" w:leader="dot" w:pos="7156"/>
        </w:tabs>
        <w:spacing w:after="0" w:line="240" w:lineRule="auto"/>
        <w:jc w:val="both"/>
        <w:rPr>
          <w:rFonts w:ascii="Times New Roman" w:hAnsi="Times New Roman" w:cs="B Yagut"/>
          <w:b/>
          <w:bCs/>
          <w:i/>
          <w:sz w:val="24"/>
          <w:szCs w:val="24"/>
          <w:rtl/>
        </w:rPr>
      </w:pPr>
      <w:r w:rsidRPr="0071315A">
        <w:rPr>
          <w:rFonts w:ascii="Times New Roman" w:hAnsi="Times New Roman" w:cs="B Yagut"/>
          <w:b/>
          <w:bCs/>
          <w:i/>
          <w:sz w:val="24"/>
          <w:szCs w:val="24"/>
          <w:rtl/>
        </w:rPr>
        <w:t>جایگاه شغلی دانش آموختگان</w:t>
      </w:r>
      <w:r w:rsidR="00BA7E2C" w:rsidRPr="0071315A">
        <w:rPr>
          <w:rFonts w:ascii="Times New Roman" w:hAnsi="Times New Roman" w:cs="B Yagut"/>
          <w:b/>
          <w:bCs/>
          <w:i/>
          <w:sz w:val="24"/>
          <w:szCs w:val="24"/>
          <w:rtl/>
        </w:rPr>
        <w:t xml:space="preserve">: </w:t>
      </w:r>
    </w:p>
    <w:p w:rsidR="00302502" w:rsidRPr="0071315A" w:rsidRDefault="00302502" w:rsidP="0071315A">
      <w:pPr>
        <w:tabs>
          <w:tab w:val="left" w:pos="522"/>
          <w:tab w:val="center" w:leader="dot" w:pos="7156"/>
        </w:tabs>
        <w:spacing w:after="0" w:line="240" w:lineRule="auto"/>
        <w:jc w:val="both"/>
        <w:rPr>
          <w:rFonts w:ascii="Times New Roman" w:hAnsi="Times New Roman" w:cs="B Yagut"/>
          <w:i/>
          <w:sz w:val="24"/>
          <w:szCs w:val="24"/>
          <w:rtl/>
        </w:rPr>
      </w:pPr>
      <w:r w:rsidRPr="0071315A">
        <w:rPr>
          <w:rFonts w:ascii="Times New Roman" w:hAnsi="Times New Roman" w:cs="B Yagut"/>
          <w:i/>
          <w:sz w:val="24"/>
          <w:szCs w:val="24"/>
          <w:rtl/>
        </w:rPr>
        <w:t>دانش آموختگان این دوره می توانند در جایگاه های زیر انجام وظیفه نمایند</w:t>
      </w:r>
      <w:r w:rsidR="00BA7E2C" w:rsidRPr="0071315A">
        <w:rPr>
          <w:rFonts w:ascii="Times New Roman" w:hAnsi="Times New Roman" w:cs="B Yagut"/>
          <w:i/>
          <w:sz w:val="24"/>
          <w:szCs w:val="24"/>
          <w:rtl/>
        </w:rPr>
        <w:t xml:space="preserve">: </w:t>
      </w:r>
    </w:p>
    <w:p w:rsidR="00302502" w:rsidRPr="0071315A" w:rsidRDefault="00302502" w:rsidP="0071315A">
      <w:pPr>
        <w:numPr>
          <w:ilvl w:val="0"/>
          <w:numId w:val="157"/>
        </w:numPr>
        <w:tabs>
          <w:tab w:val="left" w:pos="522"/>
          <w:tab w:val="center" w:leader="dot" w:pos="7156"/>
        </w:tabs>
        <w:spacing w:after="0" w:line="240" w:lineRule="auto"/>
        <w:jc w:val="both"/>
        <w:rPr>
          <w:rFonts w:ascii="Times New Roman" w:eastAsia="Times New Roman" w:hAnsi="Times New Roman" w:cs="B Yagut"/>
          <w:sz w:val="24"/>
          <w:szCs w:val="24"/>
        </w:rPr>
      </w:pPr>
      <w:r w:rsidRPr="0071315A">
        <w:rPr>
          <w:rFonts w:ascii="Times New Roman" w:eastAsia="Times New Roman" w:hAnsi="Times New Roman" w:cs="B Yagut" w:hint="cs"/>
          <w:sz w:val="24"/>
          <w:szCs w:val="24"/>
          <w:rtl/>
        </w:rPr>
        <w:t>مراکز بهداشتی درمانی،</w:t>
      </w:r>
      <w:r w:rsidR="00BA7E2C" w:rsidRPr="0071315A">
        <w:rPr>
          <w:rFonts w:ascii="Times New Roman" w:eastAsia="Times New Roman" w:hAnsi="Times New Roman" w:cs="B Yagut" w:hint="cs"/>
          <w:sz w:val="24"/>
          <w:szCs w:val="24"/>
          <w:rtl/>
        </w:rPr>
        <w:t xml:space="preserve"> </w:t>
      </w:r>
      <w:r w:rsidRPr="0071315A">
        <w:rPr>
          <w:rFonts w:ascii="Times New Roman" w:eastAsia="Times New Roman" w:hAnsi="Times New Roman" w:cs="B Yagut" w:hint="cs"/>
          <w:sz w:val="24"/>
          <w:szCs w:val="24"/>
          <w:rtl/>
        </w:rPr>
        <w:t>مطبهای خصوصی و بیمارستانها</w:t>
      </w:r>
    </w:p>
    <w:p w:rsidR="00302502" w:rsidRPr="0071315A" w:rsidRDefault="00302502" w:rsidP="0071315A">
      <w:pPr>
        <w:numPr>
          <w:ilvl w:val="0"/>
          <w:numId w:val="157"/>
        </w:numPr>
        <w:tabs>
          <w:tab w:val="left" w:pos="522"/>
          <w:tab w:val="center" w:leader="dot" w:pos="7156"/>
        </w:tabs>
        <w:spacing w:after="0" w:line="240" w:lineRule="auto"/>
        <w:jc w:val="both"/>
        <w:rPr>
          <w:rFonts w:ascii="Times New Roman" w:eastAsia="Times New Roman" w:hAnsi="Times New Roman" w:cs="B Yagut"/>
          <w:sz w:val="24"/>
          <w:szCs w:val="24"/>
        </w:rPr>
      </w:pPr>
      <w:r w:rsidRPr="0071315A">
        <w:rPr>
          <w:rFonts w:ascii="Times New Roman" w:eastAsia="Times New Roman" w:hAnsi="Times New Roman" w:cs="B Yagut"/>
          <w:sz w:val="24"/>
          <w:szCs w:val="24"/>
          <w:rtl/>
        </w:rPr>
        <w:t>سازمان</w:t>
      </w:r>
      <w:r w:rsidRPr="0071315A">
        <w:rPr>
          <w:rFonts w:ascii="Times New Roman" w:eastAsia="Times New Roman" w:hAnsi="Times New Roman" w:cs="B Yagut"/>
          <w:sz w:val="24"/>
          <w:szCs w:val="24"/>
        </w:rPr>
        <w:t xml:space="preserve"> </w:t>
      </w:r>
      <w:r w:rsidRPr="0071315A">
        <w:rPr>
          <w:rFonts w:ascii="Times New Roman" w:eastAsia="Times New Roman" w:hAnsi="Times New Roman" w:cs="B Yagut"/>
          <w:sz w:val="24"/>
          <w:szCs w:val="24"/>
          <w:rtl/>
        </w:rPr>
        <w:t xml:space="preserve">ها و موسسات مرتبط با </w:t>
      </w:r>
      <w:r w:rsidRPr="0071315A">
        <w:rPr>
          <w:rFonts w:ascii="Times New Roman" w:eastAsia="Times New Roman" w:hAnsi="Times New Roman" w:cs="B Yagut" w:hint="cs"/>
          <w:sz w:val="24"/>
          <w:szCs w:val="24"/>
          <w:rtl/>
        </w:rPr>
        <w:t>خدمات</w:t>
      </w:r>
      <w:r w:rsidRPr="0071315A">
        <w:rPr>
          <w:rFonts w:ascii="Times New Roman" w:eastAsia="Times New Roman" w:hAnsi="Times New Roman" w:cs="B Yagut"/>
          <w:sz w:val="24"/>
          <w:szCs w:val="24"/>
          <w:rtl/>
        </w:rPr>
        <w:t xml:space="preserve"> سلامت </w:t>
      </w:r>
    </w:p>
    <w:p w:rsidR="00302502" w:rsidRPr="0071315A" w:rsidRDefault="00302502" w:rsidP="0071315A">
      <w:pPr>
        <w:numPr>
          <w:ilvl w:val="0"/>
          <w:numId w:val="157"/>
        </w:numPr>
        <w:tabs>
          <w:tab w:val="left" w:pos="522"/>
          <w:tab w:val="center" w:leader="dot" w:pos="7156"/>
        </w:tabs>
        <w:spacing w:after="0" w:line="240" w:lineRule="auto"/>
        <w:jc w:val="both"/>
        <w:rPr>
          <w:rFonts w:ascii="Times New Roman" w:eastAsia="Times New Roman" w:hAnsi="Times New Roman" w:cs="B Yagut"/>
          <w:sz w:val="24"/>
          <w:szCs w:val="24"/>
        </w:rPr>
      </w:pPr>
      <w:r w:rsidRPr="0071315A">
        <w:rPr>
          <w:rFonts w:ascii="Times New Roman" w:eastAsia="Times New Roman" w:hAnsi="Times New Roman" w:cs="B Yagut"/>
          <w:sz w:val="24"/>
          <w:szCs w:val="24"/>
          <w:rtl/>
        </w:rPr>
        <w:t xml:space="preserve">مراکز </w:t>
      </w:r>
      <w:r w:rsidR="00F84D91" w:rsidRPr="0071315A">
        <w:rPr>
          <w:rFonts w:ascii="Times New Roman" w:eastAsia="Times New Roman" w:hAnsi="Times New Roman" w:cs="B Yagut" w:hint="cs"/>
          <w:sz w:val="24"/>
          <w:szCs w:val="24"/>
          <w:rtl/>
        </w:rPr>
        <w:t>آموزش</w:t>
      </w:r>
      <w:r w:rsidRPr="0071315A">
        <w:rPr>
          <w:rFonts w:ascii="Times New Roman" w:eastAsia="Times New Roman" w:hAnsi="Times New Roman" w:cs="B Yagut" w:hint="cs"/>
          <w:sz w:val="24"/>
          <w:szCs w:val="24"/>
          <w:rtl/>
        </w:rPr>
        <w:t>ی و تحقیقاتی مرتبط با علوم پزشکی</w:t>
      </w:r>
    </w:p>
    <w:p w:rsidR="00302502" w:rsidRPr="0071315A" w:rsidRDefault="0071315A" w:rsidP="0071315A">
      <w:pPr>
        <w:tabs>
          <w:tab w:val="left" w:pos="522"/>
          <w:tab w:val="center" w:leader="dot" w:pos="7156"/>
        </w:tabs>
        <w:spacing w:after="0" w:line="240" w:lineRule="auto"/>
        <w:jc w:val="both"/>
        <w:rPr>
          <w:rFonts w:ascii="Times New Roman" w:hAnsi="Times New Roman" w:cs="B Yagut"/>
          <w:b/>
          <w:bCs/>
          <w:i/>
          <w:sz w:val="24"/>
          <w:szCs w:val="24"/>
          <w:rtl/>
        </w:rPr>
      </w:pPr>
      <w:r>
        <w:rPr>
          <w:rFonts w:ascii="Times New Roman" w:hAnsi="Times New Roman" w:cs="B Yagut"/>
          <w:b/>
          <w:bCs/>
          <w:i/>
          <w:sz w:val="24"/>
          <w:szCs w:val="24"/>
          <w:rtl/>
        </w:rPr>
        <w:t>فلسفه</w:t>
      </w:r>
      <w:r w:rsidR="00302502" w:rsidRPr="0071315A">
        <w:rPr>
          <w:rFonts w:ascii="Times New Roman" w:hAnsi="Times New Roman" w:cs="B Yagut"/>
          <w:b/>
          <w:bCs/>
          <w:i/>
          <w:sz w:val="24"/>
          <w:szCs w:val="24"/>
          <w:rtl/>
        </w:rPr>
        <w:t>( ارزش ها و باورها)</w:t>
      </w:r>
      <w:r w:rsidR="00BA7E2C" w:rsidRPr="0071315A">
        <w:rPr>
          <w:rFonts w:ascii="Times New Roman" w:hAnsi="Times New Roman" w:cs="B Yagut" w:hint="cs"/>
          <w:b/>
          <w:bCs/>
          <w:i/>
          <w:sz w:val="24"/>
          <w:szCs w:val="24"/>
          <w:rtl/>
        </w:rPr>
        <w:t xml:space="preserve">: </w:t>
      </w:r>
    </w:p>
    <w:p w:rsidR="00302502" w:rsidRPr="0071315A" w:rsidRDefault="00302502" w:rsidP="0071315A">
      <w:pPr>
        <w:spacing w:after="0" w:line="240" w:lineRule="auto"/>
        <w:jc w:val="both"/>
        <w:rPr>
          <w:rFonts w:cs="B Yagut"/>
          <w:sz w:val="24"/>
          <w:szCs w:val="24"/>
          <w:rtl/>
        </w:rPr>
      </w:pPr>
      <w:r w:rsidRPr="0071315A">
        <w:rPr>
          <w:rFonts w:cs="B Yagut" w:hint="cs"/>
          <w:sz w:val="24"/>
          <w:szCs w:val="24"/>
          <w:rtl/>
        </w:rPr>
        <w:t>پزشک عمومی بعنوان صف اول در ارائه خدمات سلامت با جامعه قرار دارد</w:t>
      </w:r>
      <w:r w:rsidR="00BA7E2C" w:rsidRPr="0071315A">
        <w:rPr>
          <w:rFonts w:cs="B Yagut" w:hint="cs"/>
          <w:sz w:val="24"/>
          <w:szCs w:val="24"/>
          <w:rtl/>
        </w:rPr>
        <w:t xml:space="preserve">. </w:t>
      </w:r>
      <w:r w:rsidRPr="0071315A">
        <w:rPr>
          <w:rFonts w:cs="B Yagut" w:hint="cs"/>
          <w:sz w:val="24"/>
          <w:szCs w:val="24"/>
          <w:rtl/>
        </w:rPr>
        <w:t>بنابراین دائما در معرض قضاوت و ارزیابی جامعه قرار گرفته باید ضمن داشتن ویژگیهای مطلوب حرفه ای و مهارتهای تخصصی و هنجارهای جامعه را مراعات کند</w:t>
      </w:r>
      <w:r w:rsidR="00BA7E2C" w:rsidRPr="0071315A">
        <w:rPr>
          <w:rFonts w:cs="B Yagut" w:hint="cs"/>
          <w:sz w:val="24"/>
          <w:szCs w:val="24"/>
          <w:rtl/>
        </w:rPr>
        <w:t xml:space="preserve">. </w:t>
      </w:r>
    </w:p>
    <w:p w:rsidR="00302502" w:rsidRPr="0071315A" w:rsidRDefault="00302502" w:rsidP="0071315A">
      <w:pPr>
        <w:spacing w:after="0" w:line="240" w:lineRule="auto"/>
        <w:jc w:val="both"/>
        <w:rPr>
          <w:rFonts w:cs="B Yagut"/>
          <w:sz w:val="24"/>
          <w:szCs w:val="24"/>
          <w:rtl/>
        </w:rPr>
      </w:pPr>
      <w:r w:rsidRPr="0071315A">
        <w:rPr>
          <w:rFonts w:cs="B Yagut" w:hint="cs"/>
          <w:sz w:val="24"/>
          <w:szCs w:val="24"/>
          <w:rtl/>
        </w:rPr>
        <w:lastRenderedPageBreak/>
        <w:t>انسان موجودی چند بعدی با دغدغه ها و نیازها</w:t>
      </w:r>
      <w:r w:rsidR="00963149" w:rsidRPr="0071315A">
        <w:rPr>
          <w:rFonts w:cs="B Yagut" w:hint="cs"/>
          <w:sz w:val="24"/>
          <w:szCs w:val="24"/>
          <w:rtl/>
        </w:rPr>
        <w:t>ی</w:t>
      </w:r>
      <w:r w:rsidRPr="0071315A">
        <w:rPr>
          <w:rFonts w:cs="B Yagut" w:hint="cs"/>
          <w:sz w:val="24"/>
          <w:szCs w:val="24"/>
          <w:rtl/>
        </w:rPr>
        <w:t xml:space="preserve"> متنوع جسمی</w:t>
      </w:r>
      <w:r w:rsidRPr="0071315A">
        <w:rPr>
          <w:rFonts w:ascii="Arial" w:hAnsi="Arial" w:hint="cs"/>
          <w:sz w:val="24"/>
          <w:szCs w:val="24"/>
          <w:rtl/>
        </w:rPr>
        <w:t>–</w:t>
      </w:r>
      <w:r w:rsidRPr="0071315A">
        <w:rPr>
          <w:rFonts w:cs="B Yagut" w:hint="cs"/>
          <w:sz w:val="24"/>
          <w:szCs w:val="24"/>
          <w:rtl/>
        </w:rPr>
        <w:t>روحی و فرهنگی است</w:t>
      </w:r>
      <w:r w:rsidR="00BA7E2C" w:rsidRPr="0071315A">
        <w:rPr>
          <w:rFonts w:cs="B Yagut" w:hint="cs"/>
          <w:sz w:val="24"/>
          <w:szCs w:val="24"/>
          <w:rtl/>
        </w:rPr>
        <w:t xml:space="preserve">. </w:t>
      </w:r>
      <w:r w:rsidRPr="0071315A">
        <w:rPr>
          <w:rFonts w:cs="B Yagut" w:hint="cs"/>
          <w:sz w:val="24"/>
          <w:szCs w:val="24"/>
          <w:rtl/>
        </w:rPr>
        <w:t xml:space="preserve">این امر موجب می شود برنامه های </w:t>
      </w:r>
      <w:r w:rsidR="00F84D91" w:rsidRPr="0071315A">
        <w:rPr>
          <w:rFonts w:cs="B Yagut" w:hint="cs"/>
          <w:sz w:val="24"/>
          <w:szCs w:val="24"/>
          <w:rtl/>
        </w:rPr>
        <w:t>آموزش</w:t>
      </w:r>
      <w:r w:rsidRPr="0071315A">
        <w:rPr>
          <w:rFonts w:cs="B Yagut" w:hint="cs"/>
          <w:sz w:val="24"/>
          <w:szCs w:val="24"/>
          <w:rtl/>
        </w:rPr>
        <w:t xml:space="preserve"> نیروهای انسانی برای تامین سلامت انسان </w:t>
      </w:r>
      <w:r w:rsidR="00963149" w:rsidRPr="0071315A">
        <w:rPr>
          <w:rFonts w:cs="B Yagut" w:hint="cs"/>
          <w:sz w:val="24"/>
          <w:szCs w:val="24"/>
          <w:rtl/>
        </w:rPr>
        <w:t xml:space="preserve">دارای </w:t>
      </w:r>
      <w:r w:rsidRPr="0071315A">
        <w:rPr>
          <w:rFonts w:cs="B Yagut" w:hint="cs"/>
          <w:sz w:val="24"/>
          <w:szCs w:val="24"/>
          <w:rtl/>
        </w:rPr>
        <w:t>ارزشهای چند لایه و متنوعی باشد</w:t>
      </w:r>
      <w:r w:rsidR="00BA7E2C" w:rsidRPr="0071315A">
        <w:rPr>
          <w:rFonts w:cs="B Yagut" w:hint="cs"/>
          <w:sz w:val="24"/>
          <w:szCs w:val="24"/>
          <w:rtl/>
        </w:rPr>
        <w:t xml:space="preserve">. </w:t>
      </w:r>
      <w:r w:rsidRPr="0071315A">
        <w:rPr>
          <w:rFonts w:cs="B Yagut" w:hint="cs"/>
          <w:sz w:val="24"/>
          <w:szCs w:val="24"/>
          <w:rtl/>
        </w:rPr>
        <w:t>پزشک عمومی نمی تواند صرفاً به جسم و بیماریهای آن بپردازد</w:t>
      </w:r>
      <w:r w:rsidR="00BA7E2C" w:rsidRPr="0071315A">
        <w:rPr>
          <w:rFonts w:cs="B Yagut" w:hint="cs"/>
          <w:sz w:val="24"/>
          <w:szCs w:val="24"/>
          <w:rtl/>
        </w:rPr>
        <w:t xml:space="preserve">. </w:t>
      </w:r>
      <w:r w:rsidRPr="0071315A">
        <w:rPr>
          <w:rFonts w:cs="B Yagut" w:hint="cs"/>
          <w:sz w:val="24"/>
          <w:szCs w:val="24"/>
          <w:rtl/>
        </w:rPr>
        <w:t>پزشک تنها شخصی است که ب</w:t>
      </w:r>
      <w:r w:rsidR="00CA2E16" w:rsidRPr="0071315A">
        <w:rPr>
          <w:rFonts w:cs="B Yagut" w:hint="cs"/>
          <w:sz w:val="24"/>
          <w:szCs w:val="24"/>
          <w:rtl/>
        </w:rPr>
        <w:t xml:space="preserve">ه </w:t>
      </w:r>
      <w:r w:rsidRPr="0071315A">
        <w:rPr>
          <w:rFonts w:cs="B Yagut" w:hint="cs"/>
          <w:sz w:val="24"/>
          <w:szCs w:val="24"/>
          <w:rtl/>
        </w:rPr>
        <w:t xml:space="preserve">عنوان صاحب یک حرفه می تواند به خصوصی ترین حریم </w:t>
      </w:r>
      <w:r w:rsidR="00F46F14" w:rsidRPr="0071315A">
        <w:rPr>
          <w:rFonts w:cs="B Yagut" w:hint="cs"/>
          <w:sz w:val="24"/>
          <w:szCs w:val="24"/>
          <w:rtl/>
        </w:rPr>
        <w:t>انسان های نیازمند خدم</w:t>
      </w:r>
      <w:r w:rsidR="00A13C65" w:rsidRPr="0071315A">
        <w:rPr>
          <w:rFonts w:cs="B Yagut" w:hint="cs"/>
          <w:sz w:val="24"/>
          <w:szCs w:val="24"/>
          <w:rtl/>
        </w:rPr>
        <w:t>ا</w:t>
      </w:r>
      <w:r w:rsidR="00F46F14" w:rsidRPr="0071315A">
        <w:rPr>
          <w:rFonts w:cs="B Yagut" w:hint="cs"/>
          <w:sz w:val="24"/>
          <w:szCs w:val="24"/>
          <w:rtl/>
        </w:rPr>
        <w:t xml:space="preserve">ت </w:t>
      </w:r>
      <w:r w:rsidR="00A13C65" w:rsidRPr="0071315A">
        <w:rPr>
          <w:rFonts w:cs="B Yagut" w:hint="cs"/>
          <w:sz w:val="24"/>
          <w:szCs w:val="24"/>
          <w:rtl/>
        </w:rPr>
        <w:t xml:space="preserve">سلامت </w:t>
      </w:r>
      <w:r w:rsidRPr="0071315A">
        <w:rPr>
          <w:rFonts w:cs="B Yagut" w:hint="cs"/>
          <w:sz w:val="24"/>
          <w:szCs w:val="24"/>
          <w:rtl/>
        </w:rPr>
        <w:t>راه یابد به طوری که گاه به اسرار بیمار از نزدیک ترین همراهان وی بیشتر آگاه است</w:t>
      </w:r>
      <w:r w:rsidR="00BA7E2C" w:rsidRPr="0071315A">
        <w:rPr>
          <w:rFonts w:cs="B Yagut" w:hint="cs"/>
          <w:sz w:val="24"/>
          <w:szCs w:val="24"/>
          <w:rtl/>
        </w:rPr>
        <w:t xml:space="preserve">. </w:t>
      </w:r>
      <w:r w:rsidRPr="0071315A">
        <w:rPr>
          <w:rFonts w:cs="B Yagut" w:hint="cs"/>
          <w:sz w:val="24"/>
          <w:szCs w:val="24"/>
          <w:rtl/>
        </w:rPr>
        <w:t>بنابراین مهمترین ارزش و رکن کلیدی در برنامه های پزشکی عمومی باید تربیت پزشکانی متعهد به اخلاق و منش حرفه ای باشد</w:t>
      </w:r>
      <w:r w:rsidR="00BA7E2C" w:rsidRPr="0071315A">
        <w:rPr>
          <w:rFonts w:cs="B Yagut" w:hint="cs"/>
          <w:sz w:val="24"/>
          <w:szCs w:val="24"/>
          <w:rtl/>
        </w:rPr>
        <w:t xml:space="preserve">. </w:t>
      </w:r>
      <w:r w:rsidRPr="0071315A">
        <w:rPr>
          <w:rFonts w:cs="B Yagut" w:hint="cs"/>
          <w:sz w:val="24"/>
          <w:szCs w:val="24"/>
          <w:rtl/>
        </w:rPr>
        <w:t xml:space="preserve">دانش پزشکی قلمرویی در حال تغییر دائمی است و پزشک نیازمند آن است که برای اطمینان از صحت تصمیم گیری های </w:t>
      </w:r>
      <w:r w:rsidRPr="00D51B0D">
        <w:rPr>
          <w:rFonts w:cs="B Yagut" w:hint="cs"/>
          <w:sz w:val="24"/>
          <w:szCs w:val="24"/>
          <w:rtl/>
        </w:rPr>
        <w:t>بالینی</w:t>
      </w:r>
      <w:r w:rsidRPr="0071315A">
        <w:rPr>
          <w:rFonts w:cs="B Yagut" w:hint="cs"/>
          <w:sz w:val="24"/>
          <w:szCs w:val="24"/>
          <w:rtl/>
        </w:rPr>
        <w:t xml:space="preserve"> و ارائه خدمات و انطباق این اقدامات با شواهد معتبر، یادگیری مادام</w:t>
      </w:r>
      <w:r w:rsidRPr="0071315A">
        <w:rPr>
          <w:rFonts w:cs="B Yagut"/>
          <w:sz w:val="24"/>
          <w:szCs w:val="24"/>
          <w:rtl/>
        </w:rPr>
        <w:softHyphen/>
      </w:r>
      <w:r w:rsidRPr="0071315A">
        <w:rPr>
          <w:rFonts w:cs="B Yagut" w:hint="cs"/>
          <w:sz w:val="24"/>
          <w:szCs w:val="24"/>
          <w:rtl/>
        </w:rPr>
        <w:t>العمر و ارتقای حرفه</w:t>
      </w:r>
      <w:r w:rsidRPr="0071315A">
        <w:rPr>
          <w:rFonts w:cs="B Yagut"/>
          <w:sz w:val="24"/>
          <w:szCs w:val="24"/>
          <w:rtl/>
        </w:rPr>
        <w:softHyphen/>
      </w:r>
      <w:r w:rsidRPr="0071315A">
        <w:rPr>
          <w:rFonts w:cs="B Yagut" w:hint="cs"/>
          <w:sz w:val="24"/>
          <w:szCs w:val="24"/>
          <w:rtl/>
        </w:rPr>
        <w:t>ای مستمر را سرلوحه فعالیت حرفه ای خود قرار دهد</w:t>
      </w:r>
      <w:r w:rsidR="00BA7E2C" w:rsidRPr="0071315A">
        <w:rPr>
          <w:rFonts w:cs="B Yagut" w:hint="cs"/>
          <w:sz w:val="24"/>
          <w:szCs w:val="24"/>
          <w:rtl/>
        </w:rPr>
        <w:t xml:space="preserve">. </w:t>
      </w:r>
      <w:r w:rsidRPr="0071315A">
        <w:rPr>
          <w:rFonts w:cs="B Yagut" w:hint="cs"/>
          <w:sz w:val="24"/>
          <w:szCs w:val="24"/>
          <w:rtl/>
        </w:rPr>
        <w:t>از این رو، پرورش تفکر انتقادی و مهارتهای یادگیری خودراهبر</w:t>
      </w:r>
      <w:r w:rsidR="00D51B0D">
        <w:rPr>
          <w:rFonts w:cs="B Yagut" w:hint="cs"/>
          <w:sz w:val="24"/>
          <w:szCs w:val="24"/>
          <w:rtl/>
        </w:rPr>
        <w:t>،</w:t>
      </w:r>
      <w:r w:rsidRPr="0071315A">
        <w:rPr>
          <w:rFonts w:cs="B Yagut" w:hint="cs"/>
          <w:sz w:val="24"/>
          <w:szCs w:val="24"/>
          <w:rtl/>
        </w:rPr>
        <w:t xml:space="preserve"> یکی از ضروریات برنامه پزشکی عمومی به شمار می رود که به خصوص در راهبردهای اجرای برنامه بایستی مورد توجه قرار گیرد</w:t>
      </w:r>
      <w:r w:rsidR="00BA7E2C" w:rsidRPr="0071315A">
        <w:rPr>
          <w:rFonts w:cs="B Yagut" w:hint="cs"/>
          <w:sz w:val="24"/>
          <w:szCs w:val="24"/>
          <w:rtl/>
        </w:rPr>
        <w:t xml:space="preserve">. </w:t>
      </w:r>
    </w:p>
    <w:p w:rsidR="00302502" w:rsidRPr="0071315A" w:rsidRDefault="00302502" w:rsidP="00D51B0D">
      <w:pPr>
        <w:spacing w:after="0" w:line="240" w:lineRule="auto"/>
        <w:jc w:val="both"/>
        <w:rPr>
          <w:rFonts w:cs="B Yagut"/>
          <w:sz w:val="24"/>
          <w:szCs w:val="24"/>
          <w:rtl/>
        </w:rPr>
      </w:pPr>
      <w:r w:rsidRPr="0071315A">
        <w:rPr>
          <w:rFonts w:cs="B Yagut" w:hint="cs"/>
          <w:sz w:val="24"/>
          <w:szCs w:val="24"/>
          <w:rtl/>
        </w:rPr>
        <w:t xml:space="preserve">بر اساس اصول تعلیم و تربیت، طراحی </w:t>
      </w:r>
      <w:r w:rsidR="00F84D91" w:rsidRPr="0071315A">
        <w:rPr>
          <w:rFonts w:cs="B Yagut" w:hint="cs"/>
          <w:sz w:val="24"/>
          <w:szCs w:val="24"/>
          <w:rtl/>
        </w:rPr>
        <w:t>آموزش</w:t>
      </w:r>
      <w:r w:rsidRPr="0071315A">
        <w:rPr>
          <w:rFonts w:cs="B Yagut" w:hint="cs"/>
          <w:sz w:val="24"/>
          <w:szCs w:val="24"/>
          <w:rtl/>
        </w:rPr>
        <w:t>ی مناسب و سازماندهی محتوا در عرصه های یادگیری امری ضروری است</w:t>
      </w:r>
      <w:r w:rsidR="00BA7E2C" w:rsidRPr="0071315A">
        <w:rPr>
          <w:rFonts w:cs="B Yagut" w:hint="cs"/>
          <w:sz w:val="24"/>
          <w:szCs w:val="24"/>
          <w:rtl/>
        </w:rPr>
        <w:t xml:space="preserve">. </w:t>
      </w:r>
      <w:r w:rsidRPr="0071315A">
        <w:rPr>
          <w:rFonts w:cs="B Yagut" w:hint="cs"/>
          <w:sz w:val="24"/>
          <w:szCs w:val="24"/>
          <w:rtl/>
        </w:rPr>
        <w:t xml:space="preserve">تقویت تعامل میان استاد و فراگیر، تماس زودرس و هدفمند دانشجو با محیط بالینی، همچنین تعریف فرصت تمرین و یادگیری مهارتها و محول نمودن مسئولیت بیشتر به دانشجویان متناسب با مرحله </w:t>
      </w:r>
      <w:r w:rsidR="00F84D91" w:rsidRPr="0071315A">
        <w:rPr>
          <w:rFonts w:cs="B Yagut" w:hint="cs"/>
          <w:sz w:val="24"/>
          <w:szCs w:val="24"/>
          <w:rtl/>
        </w:rPr>
        <w:t>آموزش</w:t>
      </w:r>
      <w:r w:rsidRPr="0071315A">
        <w:rPr>
          <w:rFonts w:cs="B Yagut" w:hint="cs"/>
          <w:sz w:val="24"/>
          <w:szCs w:val="24"/>
          <w:rtl/>
        </w:rPr>
        <w:t xml:space="preserve">(علوم پایه، مقدمات بالینی، </w:t>
      </w:r>
      <w:r w:rsidR="00F84D91" w:rsidRPr="0071315A">
        <w:rPr>
          <w:rFonts w:cs="B Yagut" w:hint="cs"/>
          <w:sz w:val="24"/>
          <w:szCs w:val="24"/>
          <w:rtl/>
        </w:rPr>
        <w:t>کارآموزی</w:t>
      </w:r>
      <w:r w:rsidR="00D51B0D">
        <w:rPr>
          <w:rFonts w:cs="B Yagut" w:hint="cs"/>
          <w:sz w:val="24"/>
          <w:szCs w:val="24"/>
          <w:rtl/>
        </w:rPr>
        <w:t xml:space="preserve"> و کارورزی) توأ</w:t>
      </w:r>
      <w:r w:rsidRPr="0071315A">
        <w:rPr>
          <w:rFonts w:cs="B Yagut" w:hint="cs"/>
          <w:sz w:val="24"/>
          <w:szCs w:val="24"/>
          <w:rtl/>
        </w:rPr>
        <w:t>م با روشهای اطمینان از ایمنی و حفظ حقوق بیماران در برنامه مورد تاکید قرار گرفته است</w:t>
      </w:r>
      <w:r w:rsidR="00BA7E2C" w:rsidRPr="0071315A">
        <w:rPr>
          <w:rFonts w:cs="B Yagut" w:hint="cs"/>
          <w:sz w:val="24"/>
          <w:szCs w:val="24"/>
          <w:rtl/>
        </w:rPr>
        <w:t xml:space="preserve">. </w:t>
      </w:r>
    </w:p>
    <w:p w:rsidR="00302502" w:rsidRPr="0071315A" w:rsidRDefault="00302502" w:rsidP="0071315A">
      <w:pPr>
        <w:tabs>
          <w:tab w:val="left" w:pos="522"/>
          <w:tab w:val="center" w:leader="dot" w:pos="7156"/>
        </w:tabs>
        <w:spacing w:after="0" w:line="240" w:lineRule="auto"/>
        <w:jc w:val="both"/>
        <w:rPr>
          <w:rFonts w:ascii="Times New Roman" w:hAnsi="Times New Roman" w:cs="B Yagut"/>
          <w:b/>
          <w:bCs/>
          <w:i/>
          <w:sz w:val="24"/>
          <w:szCs w:val="24"/>
          <w:rtl/>
        </w:rPr>
      </w:pPr>
      <w:r w:rsidRPr="0071315A">
        <w:rPr>
          <w:rFonts w:ascii="Times New Roman" w:hAnsi="Times New Roman" w:cs="B Yagut"/>
          <w:b/>
          <w:bCs/>
          <w:i/>
          <w:sz w:val="24"/>
          <w:szCs w:val="24"/>
          <w:rtl/>
        </w:rPr>
        <w:t>دورنما</w:t>
      </w:r>
      <w:r w:rsidRPr="0071315A">
        <w:rPr>
          <w:rFonts w:ascii="Times New Roman" w:hAnsi="Times New Roman" w:cs="B Yagut" w:hint="cs"/>
          <w:b/>
          <w:bCs/>
          <w:i/>
          <w:sz w:val="24"/>
          <w:szCs w:val="24"/>
          <w:rtl/>
        </w:rPr>
        <w:t xml:space="preserve"> </w:t>
      </w:r>
      <w:r w:rsidRPr="0071315A">
        <w:rPr>
          <w:rFonts w:ascii="Times New Roman" w:hAnsi="Times New Roman" w:cs="B Yagut"/>
          <w:b/>
          <w:bCs/>
          <w:i/>
          <w:sz w:val="24"/>
          <w:szCs w:val="24"/>
          <w:rtl/>
        </w:rPr>
        <w:t>(چشم انداز)</w:t>
      </w:r>
      <w:r w:rsidR="00BA7E2C" w:rsidRPr="0071315A">
        <w:rPr>
          <w:rFonts w:ascii="Times New Roman" w:hAnsi="Times New Roman" w:cs="B Yagut" w:hint="cs"/>
          <w:b/>
          <w:bCs/>
          <w:i/>
          <w:sz w:val="24"/>
          <w:szCs w:val="24"/>
          <w:rtl/>
        </w:rPr>
        <w:t xml:space="preserve">: </w:t>
      </w:r>
    </w:p>
    <w:p w:rsidR="00302502" w:rsidRPr="0071315A" w:rsidRDefault="00302502" w:rsidP="0071315A">
      <w:pPr>
        <w:spacing w:after="0" w:line="240" w:lineRule="auto"/>
        <w:jc w:val="both"/>
        <w:rPr>
          <w:rFonts w:cs="B Yagut"/>
          <w:sz w:val="24"/>
          <w:szCs w:val="24"/>
          <w:rtl/>
        </w:rPr>
      </w:pPr>
      <w:r w:rsidRPr="0071315A">
        <w:rPr>
          <w:rFonts w:cs="B Yagut" w:hint="cs"/>
          <w:sz w:val="24"/>
          <w:szCs w:val="24"/>
          <w:rtl/>
        </w:rPr>
        <w:t xml:space="preserve">برنامه </w:t>
      </w:r>
      <w:r w:rsidR="00F46F14" w:rsidRPr="0071315A">
        <w:rPr>
          <w:rFonts w:cs="B Yagut" w:hint="cs"/>
          <w:sz w:val="24"/>
          <w:szCs w:val="24"/>
          <w:rtl/>
        </w:rPr>
        <w:t xml:space="preserve">دوره </w:t>
      </w:r>
      <w:r w:rsidRPr="0071315A">
        <w:rPr>
          <w:rFonts w:cs="B Yagut" w:hint="cs"/>
          <w:sz w:val="24"/>
          <w:szCs w:val="24"/>
          <w:rtl/>
        </w:rPr>
        <w:t xml:space="preserve">پزشکی عمومی با استفاده از آخرین یافته های </w:t>
      </w:r>
      <w:r w:rsidR="00F84D91" w:rsidRPr="0071315A">
        <w:rPr>
          <w:rFonts w:cs="B Yagut" w:hint="cs"/>
          <w:sz w:val="24"/>
          <w:szCs w:val="24"/>
          <w:rtl/>
        </w:rPr>
        <w:t>آموزش</w:t>
      </w:r>
      <w:r w:rsidR="00E339D3" w:rsidRPr="0071315A">
        <w:rPr>
          <w:rFonts w:cs="B Yagut" w:hint="cs"/>
          <w:sz w:val="24"/>
          <w:szCs w:val="24"/>
          <w:rtl/>
        </w:rPr>
        <w:t xml:space="preserve"> پزشکی</w:t>
      </w:r>
      <w:r w:rsidRPr="0071315A">
        <w:rPr>
          <w:rFonts w:cs="B Yagut" w:hint="cs"/>
          <w:sz w:val="24"/>
          <w:szCs w:val="24"/>
          <w:rtl/>
        </w:rPr>
        <w:t xml:space="preserve"> خواهد توانست ضمن حفظ قابلیت اجرا توسط دانشکده های کمتر برخوردار، به تحقق استانداردهای </w:t>
      </w:r>
      <w:r w:rsidR="00BA7E2C" w:rsidRPr="0071315A">
        <w:rPr>
          <w:rFonts w:cs="B Yagut" w:hint="cs"/>
          <w:sz w:val="24"/>
          <w:szCs w:val="24"/>
          <w:rtl/>
        </w:rPr>
        <w:t xml:space="preserve">جهانی </w:t>
      </w:r>
      <w:r w:rsidRPr="0071315A">
        <w:rPr>
          <w:rFonts w:cs="B Yagut" w:hint="cs"/>
          <w:sz w:val="24"/>
          <w:szCs w:val="24"/>
          <w:rtl/>
        </w:rPr>
        <w:t xml:space="preserve">مورد قبول برنامه </w:t>
      </w:r>
      <w:r w:rsidR="00F84D91" w:rsidRPr="0071315A">
        <w:rPr>
          <w:rFonts w:cs="B Yagut" w:hint="cs"/>
          <w:sz w:val="24"/>
          <w:szCs w:val="24"/>
          <w:rtl/>
        </w:rPr>
        <w:t>آموزش</w:t>
      </w:r>
      <w:r w:rsidRPr="0071315A">
        <w:rPr>
          <w:rFonts w:cs="B Yagut" w:hint="cs"/>
          <w:sz w:val="24"/>
          <w:szCs w:val="24"/>
          <w:rtl/>
        </w:rPr>
        <w:t xml:space="preserve"> پزشکی در ایران کمک کند و در هر حال، با اجرای آن دانش آموختگانی متعهد، توانمند و پاسخگو در برابر نیازهای نظام سلامت ایران به جامعه تقدیم شود</w:t>
      </w:r>
      <w:r w:rsidR="00BA7E2C" w:rsidRPr="0071315A">
        <w:rPr>
          <w:rFonts w:cs="B Yagut" w:hint="cs"/>
          <w:sz w:val="24"/>
          <w:szCs w:val="24"/>
          <w:rtl/>
        </w:rPr>
        <w:t xml:space="preserve">. </w:t>
      </w:r>
    </w:p>
    <w:p w:rsidR="00302502" w:rsidRPr="0071315A" w:rsidRDefault="00302502" w:rsidP="0071315A">
      <w:pPr>
        <w:tabs>
          <w:tab w:val="left" w:pos="522"/>
          <w:tab w:val="center" w:leader="dot" w:pos="7156"/>
        </w:tabs>
        <w:spacing w:after="0" w:line="240" w:lineRule="auto"/>
        <w:jc w:val="both"/>
        <w:rPr>
          <w:rFonts w:ascii="Times New Roman" w:hAnsi="Times New Roman" w:cs="B Yagut"/>
          <w:b/>
          <w:bCs/>
          <w:i/>
          <w:sz w:val="24"/>
          <w:szCs w:val="24"/>
        </w:rPr>
      </w:pPr>
      <w:r w:rsidRPr="0071315A">
        <w:rPr>
          <w:rFonts w:ascii="Times New Roman" w:hAnsi="Times New Roman" w:cs="B Yagut"/>
          <w:b/>
          <w:bCs/>
          <w:i/>
          <w:sz w:val="24"/>
          <w:szCs w:val="24"/>
          <w:rtl/>
        </w:rPr>
        <w:t>رسالت (مأموریت)</w:t>
      </w:r>
      <w:r w:rsidR="00BA7E2C" w:rsidRPr="0071315A">
        <w:rPr>
          <w:rFonts w:ascii="Times New Roman" w:hAnsi="Times New Roman" w:cs="B Yagut" w:hint="cs"/>
          <w:b/>
          <w:bCs/>
          <w:i/>
          <w:sz w:val="24"/>
          <w:szCs w:val="24"/>
          <w:rtl/>
        </w:rPr>
        <w:t xml:space="preserve">: </w:t>
      </w:r>
    </w:p>
    <w:p w:rsidR="00302502" w:rsidRPr="0071315A" w:rsidRDefault="00302502" w:rsidP="0071315A">
      <w:pPr>
        <w:spacing w:after="0" w:line="240" w:lineRule="auto"/>
        <w:jc w:val="both"/>
        <w:rPr>
          <w:rFonts w:cs="B Yagut"/>
          <w:sz w:val="24"/>
          <w:szCs w:val="24"/>
          <w:rtl/>
        </w:rPr>
      </w:pPr>
      <w:r w:rsidRPr="0071315A">
        <w:rPr>
          <w:rFonts w:cs="B Yagut" w:hint="cs"/>
          <w:sz w:val="24"/>
          <w:szCs w:val="24"/>
          <w:rtl/>
        </w:rPr>
        <w:t>رسالت برنامه درسی پزشکی عمومی، تبیین اهداف، فرصتهای یادگیری، و قواعدی است که تکمیل و اجرای آن در دانشکده ها به تحقق توانمندیهای مورد انتظار از دانش آموختگان این دوره بیانجامد</w:t>
      </w:r>
      <w:r w:rsidR="00BA7E2C" w:rsidRPr="0071315A">
        <w:rPr>
          <w:rFonts w:cs="B Yagut" w:hint="cs"/>
          <w:sz w:val="24"/>
          <w:szCs w:val="24"/>
          <w:rtl/>
        </w:rPr>
        <w:t xml:space="preserve">. </w:t>
      </w:r>
      <w:r w:rsidRPr="0071315A">
        <w:rPr>
          <w:rFonts w:cs="B Yagut" w:hint="cs"/>
          <w:sz w:val="24"/>
          <w:szCs w:val="24"/>
          <w:rtl/>
        </w:rPr>
        <w:t xml:space="preserve">این برنامه ضمن توجه به دغدغه های کلیه ذینفعان برنامه، اهداف </w:t>
      </w:r>
      <w:r w:rsidR="00F84D91" w:rsidRPr="0071315A">
        <w:rPr>
          <w:rFonts w:cs="B Yagut" w:hint="cs"/>
          <w:sz w:val="24"/>
          <w:szCs w:val="24"/>
          <w:rtl/>
        </w:rPr>
        <w:t>آموزش</w:t>
      </w:r>
      <w:r w:rsidRPr="0071315A">
        <w:rPr>
          <w:rFonts w:cs="B Yagut" w:hint="cs"/>
          <w:sz w:val="24"/>
          <w:szCs w:val="24"/>
          <w:rtl/>
        </w:rPr>
        <w:t>ی را با رویکردی عمل</w:t>
      </w:r>
      <w:r w:rsidR="00D51B0D">
        <w:rPr>
          <w:rFonts w:cs="B Yagut" w:hint="cs"/>
          <w:sz w:val="24"/>
          <w:szCs w:val="24"/>
          <w:rtl/>
        </w:rPr>
        <w:t xml:space="preserve"> </w:t>
      </w:r>
      <w:r w:rsidRPr="0071315A">
        <w:rPr>
          <w:rFonts w:cs="B Yagut" w:hint="cs"/>
          <w:sz w:val="24"/>
          <w:szCs w:val="24"/>
          <w:rtl/>
        </w:rPr>
        <w:t>گرایانه و منعطف ب</w:t>
      </w:r>
      <w:r w:rsidR="00D51B0D">
        <w:rPr>
          <w:rFonts w:cs="B Yagut" w:hint="cs"/>
          <w:sz w:val="24"/>
          <w:szCs w:val="24"/>
          <w:rtl/>
        </w:rPr>
        <w:t xml:space="preserve">ه </w:t>
      </w:r>
      <w:r w:rsidRPr="0071315A">
        <w:rPr>
          <w:rFonts w:cs="B Yagut" w:hint="cs"/>
          <w:sz w:val="24"/>
          <w:szCs w:val="24"/>
          <w:rtl/>
        </w:rPr>
        <w:t xml:space="preserve">نحوی ارائه میکند که کلیه دانشگاههای کشور بتوانند با در نظر گرفتن تمامی منابع و ویژگیهای </w:t>
      </w:r>
      <w:r w:rsidR="00F84D91" w:rsidRPr="0071315A">
        <w:rPr>
          <w:rFonts w:cs="B Yagut" w:hint="cs"/>
          <w:sz w:val="24"/>
          <w:szCs w:val="24"/>
          <w:rtl/>
        </w:rPr>
        <w:t>آموزش</w:t>
      </w:r>
      <w:r w:rsidRPr="0071315A">
        <w:rPr>
          <w:rFonts w:cs="B Yagut" w:hint="cs"/>
          <w:sz w:val="24"/>
          <w:szCs w:val="24"/>
          <w:rtl/>
        </w:rPr>
        <w:t>ی خود، تربیت پزشکان عمومی را با حداکثر انطباق با برنامه ملی اجرا نمایند</w:t>
      </w:r>
      <w:r w:rsidR="00BA7E2C" w:rsidRPr="0071315A">
        <w:rPr>
          <w:rFonts w:cs="B Yagut" w:hint="cs"/>
          <w:sz w:val="24"/>
          <w:szCs w:val="24"/>
          <w:rtl/>
        </w:rPr>
        <w:t xml:space="preserve">. </w:t>
      </w:r>
    </w:p>
    <w:p w:rsidR="00302502" w:rsidRPr="00D51B0D" w:rsidRDefault="00302502" w:rsidP="0071315A">
      <w:pPr>
        <w:spacing w:after="0" w:line="240" w:lineRule="auto"/>
        <w:jc w:val="both"/>
        <w:rPr>
          <w:rFonts w:cs="B Yagut"/>
          <w:sz w:val="24"/>
          <w:szCs w:val="24"/>
          <w:rtl/>
        </w:rPr>
      </w:pPr>
      <w:r w:rsidRPr="00D51B0D">
        <w:rPr>
          <w:rFonts w:cs="B Yagut" w:hint="cs"/>
          <w:sz w:val="24"/>
          <w:szCs w:val="24"/>
          <w:rtl/>
        </w:rPr>
        <w:t>ما بر اين باوريم كه دانش آموختگان اين رشته بايد با استفاده از دانش و مهارتهاي روزآمد در زمينه پزشكي بگونه</w:t>
      </w:r>
      <w:r w:rsidRPr="00D51B0D">
        <w:rPr>
          <w:rFonts w:cs="B Yagut" w:hint="cs"/>
          <w:sz w:val="24"/>
          <w:szCs w:val="24"/>
          <w:rtl/>
        </w:rPr>
        <w:softHyphen/>
        <w:t>اي تربيت شوند كه بتوانند به عنوان اولين نقطه تماس مردم با نظام مراقبت سلامت</w:t>
      </w:r>
      <w:r w:rsidRPr="00D51B0D">
        <w:rPr>
          <w:rStyle w:val="FootnoteReference"/>
          <w:rFonts w:cs="B Yagut"/>
          <w:color w:val="auto"/>
          <w:sz w:val="24"/>
          <w:szCs w:val="24"/>
          <w:vertAlign w:val="superscript"/>
          <w:rtl/>
        </w:rPr>
        <w:footnoteReference w:id="1"/>
      </w:r>
      <w:r w:rsidRPr="00D51B0D">
        <w:rPr>
          <w:rFonts w:cs="B Yagut" w:hint="cs"/>
          <w:sz w:val="24"/>
          <w:szCs w:val="24"/>
          <w:rtl/>
        </w:rPr>
        <w:t xml:space="preserve"> ايفاي وظيفه نمايند</w:t>
      </w:r>
      <w:r w:rsidR="00BA7E2C" w:rsidRPr="00D51B0D">
        <w:rPr>
          <w:rFonts w:cs="B Yagut" w:hint="cs"/>
          <w:sz w:val="24"/>
          <w:szCs w:val="24"/>
          <w:rtl/>
        </w:rPr>
        <w:t xml:space="preserve">. </w:t>
      </w:r>
      <w:r w:rsidRPr="00D51B0D">
        <w:rPr>
          <w:rFonts w:cs="B Yagut" w:hint="cs"/>
          <w:sz w:val="24"/>
          <w:szCs w:val="24"/>
          <w:rtl/>
        </w:rPr>
        <w:t>فارغ التحصيلان اين برنامه بايد بتوانند نقش حرفه</w:t>
      </w:r>
      <w:r w:rsidRPr="00D51B0D">
        <w:rPr>
          <w:rFonts w:cs="B Yagut" w:hint="cs"/>
          <w:sz w:val="24"/>
          <w:szCs w:val="24"/>
          <w:rtl/>
        </w:rPr>
        <w:softHyphen/>
        <w:t xml:space="preserve">اي خود را </w:t>
      </w:r>
      <w:r w:rsidR="00D51B0D">
        <w:rPr>
          <w:rFonts w:cs="B Yagut" w:hint="cs"/>
          <w:sz w:val="24"/>
          <w:szCs w:val="24"/>
          <w:rtl/>
        </w:rPr>
        <w:t>يا از طريق ارائه مستقيم و مطلوب</w:t>
      </w:r>
      <w:r w:rsidRPr="00D51B0D">
        <w:rPr>
          <w:rFonts w:cs="B Yagut" w:hint="cs"/>
          <w:sz w:val="24"/>
          <w:szCs w:val="24"/>
          <w:rtl/>
        </w:rPr>
        <w:t>(روزآمد) خدمات به بيماران و يا از طريق هماهنگ سازي خدمات با ساير ارايه كنندگان خدمات و به فراخور نيازهاي سلامت و منابع موجود در جامعه ارائه نموده و از اين طريق به تحقق نظام ارائه خدمات ادغام يافته</w:t>
      </w:r>
      <w:r w:rsidRPr="00D51B0D">
        <w:rPr>
          <w:rStyle w:val="FootnoteReference"/>
          <w:rFonts w:cs="B Yagut"/>
          <w:color w:val="auto"/>
          <w:sz w:val="24"/>
          <w:szCs w:val="24"/>
          <w:vertAlign w:val="superscript"/>
          <w:rtl/>
        </w:rPr>
        <w:footnoteReference w:id="2"/>
      </w:r>
      <w:r w:rsidR="00BA7E2C" w:rsidRPr="00D51B0D">
        <w:rPr>
          <w:rFonts w:cs="B Yagut" w:hint="cs"/>
          <w:sz w:val="24"/>
          <w:szCs w:val="24"/>
          <w:rtl/>
        </w:rPr>
        <w:t xml:space="preserve"> </w:t>
      </w:r>
      <w:r w:rsidRPr="00D51B0D">
        <w:rPr>
          <w:rFonts w:cs="B Yagut" w:hint="cs"/>
          <w:sz w:val="24"/>
          <w:szCs w:val="24"/>
          <w:rtl/>
        </w:rPr>
        <w:t>كمك نمايند</w:t>
      </w:r>
      <w:r w:rsidR="00BA7E2C" w:rsidRPr="00D51B0D">
        <w:rPr>
          <w:rFonts w:cs="B Yagut" w:hint="cs"/>
          <w:sz w:val="24"/>
          <w:szCs w:val="24"/>
          <w:rtl/>
        </w:rPr>
        <w:t xml:space="preserve">. </w:t>
      </w:r>
      <w:r w:rsidRPr="00D51B0D">
        <w:rPr>
          <w:rFonts w:cs="B Yagut" w:hint="cs"/>
          <w:sz w:val="24"/>
          <w:szCs w:val="24"/>
          <w:rtl/>
        </w:rPr>
        <w:t>مراقبت ارائه شده توسط اين فارغ التحصيلان بدون در نظر گرفتن سن، جنس، نژاد و يا سطح فرهنگي و اجتماعي و با در نظر گرفتن پيش زمينه</w:t>
      </w:r>
      <w:r w:rsidRPr="00D51B0D">
        <w:rPr>
          <w:rFonts w:cs="B Yagut" w:hint="cs"/>
          <w:sz w:val="24"/>
          <w:szCs w:val="24"/>
          <w:rtl/>
        </w:rPr>
        <w:softHyphen/>
        <w:t xml:space="preserve">هاي فرهنگي، اجتماعي، اقتصادي و روانشناختي بيماران بوده و بايد در حد امكان مداوم، همه جانبه و فراگير، در جهت ارتقاء سلامت آحاد </w:t>
      </w:r>
      <w:r w:rsidRPr="00D51B0D">
        <w:rPr>
          <w:rFonts w:cs="B Yagut" w:hint="cs"/>
          <w:sz w:val="24"/>
          <w:szCs w:val="24"/>
          <w:rtl/>
        </w:rPr>
        <w:lastRenderedPageBreak/>
        <w:t>جامعه باشد</w:t>
      </w:r>
      <w:r w:rsidR="00BA7E2C" w:rsidRPr="00D51B0D">
        <w:rPr>
          <w:rFonts w:cs="B Yagut" w:hint="cs"/>
          <w:sz w:val="24"/>
          <w:szCs w:val="24"/>
          <w:rtl/>
        </w:rPr>
        <w:t xml:space="preserve">. </w:t>
      </w:r>
      <w:r w:rsidRPr="00D51B0D">
        <w:rPr>
          <w:rFonts w:cs="B Yagut" w:hint="cs"/>
          <w:sz w:val="24"/>
          <w:szCs w:val="24"/>
          <w:rtl/>
        </w:rPr>
        <w:t>همچنين اين دانشجويان بايد بگونه</w:t>
      </w:r>
      <w:r w:rsidRPr="00D51B0D">
        <w:rPr>
          <w:rFonts w:cs="B Yagut" w:hint="cs"/>
          <w:sz w:val="24"/>
          <w:szCs w:val="24"/>
          <w:rtl/>
        </w:rPr>
        <w:softHyphen/>
        <w:t xml:space="preserve">ايي تربيت شوند كه بتوانند به شناسايي مشكلات جامعه كه فراتر از مشكلات افراد مراجعه كننده و متقاضي خدمات سلامت است، بپردازند و با آگاهي و درك صحيح از رفتارهاي مرتبط با سلامت در جامعه </w:t>
      </w:r>
      <w:r w:rsidR="00E339D3" w:rsidRPr="00D51B0D">
        <w:rPr>
          <w:rFonts w:cs="B Yagut" w:hint="cs"/>
          <w:sz w:val="24"/>
          <w:szCs w:val="24"/>
          <w:rtl/>
        </w:rPr>
        <w:t xml:space="preserve">نقش موثرتری در </w:t>
      </w:r>
      <w:r w:rsidRPr="00D51B0D">
        <w:rPr>
          <w:rFonts w:cs="B Yagut" w:hint="cs"/>
          <w:sz w:val="24"/>
          <w:szCs w:val="24"/>
          <w:rtl/>
        </w:rPr>
        <w:t>حمايت از تلاشها و حركتهاي اجتماعي كه جامعه در جهت محافظت از سلامت آحاد خود انجام مي</w:t>
      </w:r>
      <w:r w:rsidRPr="00D51B0D">
        <w:rPr>
          <w:rFonts w:cs="B Yagut" w:hint="cs"/>
          <w:sz w:val="24"/>
          <w:szCs w:val="24"/>
          <w:rtl/>
        </w:rPr>
        <w:softHyphen/>
        <w:t>دهد،</w:t>
      </w:r>
      <w:r w:rsidR="00E339D3" w:rsidRPr="00D51B0D">
        <w:rPr>
          <w:rFonts w:cs="B Yagut" w:hint="cs"/>
          <w:sz w:val="24"/>
          <w:szCs w:val="24"/>
          <w:rtl/>
        </w:rPr>
        <w:t xml:space="preserve"> ایفا کند</w:t>
      </w:r>
      <w:r w:rsidR="00BA7E2C" w:rsidRPr="00D51B0D">
        <w:rPr>
          <w:rFonts w:cs="B Yagut" w:hint="cs"/>
          <w:sz w:val="24"/>
          <w:szCs w:val="24"/>
          <w:rtl/>
        </w:rPr>
        <w:t>.</w:t>
      </w:r>
    </w:p>
    <w:p w:rsidR="00302502" w:rsidRPr="00D51B0D" w:rsidRDefault="00302502" w:rsidP="0071315A">
      <w:pPr>
        <w:spacing w:after="0" w:line="240" w:lineRule="auto"/>
        <w:jc w:val="both"/>
        <w:rPr>
          <w:rFonts w:cs="B Yagut"/>
          <w:sz w:val="24"/>
          <w:szCs w:val="24"/>
          <w:rtl/>
        </w:rPr>
      </w:pPr>
      <w:r w:rsidRPr="00D51B0D">
        <w:rPr>
          <w:rFonts w:cs="B Yagut" w:hint="cs"/>
          <w:sz w:val="24"/>
          <w:szCs w:val="24"/>
          <w:rtl/>
        </w:rPr>
        <w:t>ما بر اين باوريم كه دانش آموختگان اين رشته افرادي مسئوليت پذير، دلسوز، انساندوست و خود توانمند ساز بوده و در ارتقاي سلامت جامعه با تمام جديت و متعهدانه فعاليت مي</w:t>
      </w:r>
      <w:r w:rsidRPr="00D51B0D">
        <w:rPr>
          <w:rFonts w:cs="B Yagut" w:hint="cs"/>
          <w:sz w:val="24"/>
          <w:szCs w:val="24"/>
          <w:rtl/>
        </w:rPr>
        <w:softHyphen/>
        <w:t>نمايند</w:t>
      </w:r>
      <w:r w:rsidR="00BA7E2C" w:rsidRPr="00D51B0D">
        <w:rPr>
          <w:rFonts w:cs="B Yagut" w:hint="cs"/>
          <w:sz w:val="24"/>
          <w:szCs w:val="24"/>
          <w:rtl/>
        </w:rPr>
        <w:t xml:space="preserve">. </w:t>
      </w:r>
      <w:r w:rsidRPr="00D51B0D">
        <w:rPr>
          <w:rFonts w:cs="B Yagut" w:hint="cs"/>
          <w:sz w:val="24"/>
          <w:szCs w:val="24"/>
          <w:rtl/>
        </w:rPr>
        <w:t xml:space="preserve">دانشكده های پزشكي به عنوان مجریان این دوره متعهدند كه در طول </w:t>
      </w:r>
      <w:r w:rsidR="00E339D3" w:rsidRPr="00D51B0D">
        <w:rPr>
          <w:rFonts w:cs="B Yagut" w:hint="cs"/>
          <w:sz w:val="24"/>
          <w:szCs w:val="24"/>
          <w:rtl/>
        </w:rPr>
        <w:t>اجرای برنامه</w:t>
      </w:r>
      <w:r w:rsidRPr="00D51B0D">
        <w:rPr>
          <w:rFonts w:cs="B Yagut" w:hint="cs"/>
          <w:sz w:val="24"/>
          <w:szCs w:val="24"/>
          <w:rtl/>
        </w:rPr>
        <w:t xml:space="preserve"> ارزشها و اصول نظام جمهوري اسلامي ايران را رعايت نموده و زمينه</w:t>
      </w:r>
      <w:r w:rsidRPr="00D51B0D">
        <w:rPr>
          <w:rFonts w:cs="B Yagut" w:hint="cs"/>
          <w:sz w:val="24"/>
          <w:szCs w:val="24"/>
          <w:rtl/>
        </w:rPr>
        <w:softHyphen/>
        <w:t xml:space="preserve">هاي رشد و تعالي انساني را براي دانشجويان اين برنامه </w:t>
      </w:r>
      <w:r w:rsidR="00F84D91" w:rsidRPr="00D51B0D">
        <w:rPr>
          <w:rFonts w:cs="B Yagut" w:hint="cs"/>
          <w:sz w:val="24"/>
          <w:szCs w:val="24"/>
          <w:rtl/>
        </w:rPr>
        <w:t>آموزش</w:t>
      </w:r>
      <w:r w:rsidRPr="00D51B0D">
        <w:rPr>
          <w:rFonts w:cs="B Yagut" w:hint="cs"/>
          <w:sz w:val="24"/>
          <w:szCs w:val="24"/>
          <w:rtl/>
        </w:rPr>
        <w:t>ي بر مبناي فرهنگ غني اسلامي و با در نظر گرفتن كرامت انساني فراهم نماين</w:t>
      </w:r>
      <w:r w:rsidR="00CA2E16" w:rsidRPr="00D51B0D">
        <w:rPr>
          <w:rFonts w:cs="B Yagut" w:hint="cs"/>
          <w:sz w:val="24"/>
          <w:szCs w:val="24"/>
          <w:rtl/>
        </w:rPr>
        <w:t>د و بتوانند</w:t>
      </w:r>
      <w:r w:rsidR="00D27DE1" w:rsidRPr="00D51B0D">
        <w:rPr>
          <w:rFonts w:cs="B Yagut" w:hint="cs"/>
          <w:sz w:val="24"/>
          <w:szCs w:val="24"/>
          <w:rtl/>
        </w:rPr>
        <w:t xml:space="preserve"> پزشکانی متعهد به </w:t>
      </w:r>
      <w:r w:rsidR="00CA2E16" w:rsidRPr="00D51B0D">
        <w:rPr>
          <w:rFonts w:cs="B Yagut" w:hint="cs"/>
          <w:sz w:val="24"/>
          <w:szCs w:val="24"/>
          <w:rtl/>
        </w:rPr>
        <w:t xml:space="preserve">اسلام و </w:t>
      </w:r>
      <w:r w:rsidR="00D27DE1" w:rsidRPr="00D51B0D">
        <w:rPr>
          <w:rFonts w:cs="B Yagut" w:hint="cs"/>
          <w:sz w:val="24"/>
          <w:szCs w:val="24"/>
          <w:rtl/>
        </w:rPr>
        <w:t>پایبند</w:t>
      </w:r>
      <w:r w:rsidR="00CA2E16" w:rsidRPr="00D51B0D">
        <w:rPr>
          <w:rFonts w:cs="B Yagut" w:hint="cs"/>
          <w:sz w:val="24"/>
          <w:szCs w:val="24"/>
          <w:rtl/>
        </w:rPr>
        <w:t xml:space="preserve"> به </w:t>
      </w:r>
      <w:r w:rsidR="00D27DE1" w:rsidRPr="00D51B0D">
        <w:rPr>
          <w:rFonts w:cs="B Yagut" w:hint="cs"/>
          <w:sz w:val="24"/>
          <w:szCs w:val="24"/>
          <w:rtl/>
        </w:rPr>
        <w:t xml:space="preserve">موازین علمی تربیت نمایند. </w:t>
      </w:r>
    </w:p>
    <w:p w:rsidR="00302502" w:rsidRPr="00D51B0D" w:rsidRDefault="00302502" w:rsidP="0071315A">
      <w:pPr>
        <w:spacing w:after="0" w:line="240" w:lineRule="auto"/>
        <w:jc w:val="both"/>
        <w:rPr>
          <w:rFonts w:cs="B Yagut"/>
          <w:sz w:val="24"/>
          <w:szCs w:val="24"/>
          <w:rtl/>
        </w:rPr>
      </w:pPr>
      <w:r w:rsidRPr="00D51B0D">
        <w:rPr>
          <w:rFonts w:cs="B Yagut" w:hint="cs"/>
          <w:sz w:val="24"/>
          <w:szCs w:val="24"/>
          <w:rtl/>
        </w:rPr>
        <w:t xml:space="preserve">فراهم کردن مبنایی برای ارزشیابی نحوه پیاده سازی و اجرای برنامه همراه با تعیین میزان دستیابی به کلیه اهداف </w:t>
      </w:r>
      <w:r w:rsidR="00F84D91" w:rsidRPr="00D51B0D">
        <w:rPr>
          <w:rFonts w:cs="B Yagut" w:hint="cs"/>
          <w:sz w:val="24"/>
          <w:szCs w:val="24"/>
          <w:rtl/>
        </w:rPr>
        <w:t>آموزش</w:t>
      </w:r>
      <w:r w:rsidRPr="00D51B0D">
        <w:rPr>
          <w:rFonts w:cs="B Yagut" w:hint="cs"/>
          <w:sz w:val="24"/>
          <w:szCs w:val="24"/>
          <w:rtl/>
        </w:rPr>
        <w:t>ی و فراهم نمودن ساز و کار مناسب جهت ارزیابی توانمندی دانش آموختگان از جمله مهمترین رسالت برنامه خواهد بود</w:t>
      </w:r>
      <w:r w:rsidR="00BA7E2C" w:rsidRPr="00D51B0D">
        <w:rPr>
          <w:rFonts w:cs="B Yagut" w:hint="cs"/>
          <w:sz w:val="24"/>
          <w:szCs w:val="24"/>
          <w:rtl/>
        </w:rPr>
        <w:t xml:space="preserve">. </w:t>
      </w:r>
    </w:p>
    <w:p w:rsidR="00302502" w:rsidRPr="0071315A" w:rsidRDefault="00D51B0D" w:rsidP="00D51B0D">
      <w:pPr>
        <w:spacing w:after="0" w:line="240" w:lineRule="auto"/>
        <w:jc w:val="both"/>
        <w:rPr>
          <w:rFonts w:ascii="Times New Roman" w:hAnsi="Times New Roman" w:cs="B Yagut"/>
          <w:b/>
          <w:bCs/>
          <w:sz w:val="24"/>
          <w:szCs w:val="24"/>
        </w:rPr>
      </w:pPr>
      <w:r>
        <w:rPr>
          <w:rFonts w:ascii="Times New Roman" w:hAnsi="Times New Roman" w:cs="B Yagut"/>
          <w:b/>
          <w:bCs/>
          <w:sz w:val="24"/>
          <w:szCs w:val="24"/>
          <w:rtl/>
        </w:rPr>
        <w:t>اهداف برنامه</w:t>
      </w:r>
      <w:r w:rsidR="00BA7E2C" w:rsidRPr="0071315A">
        <w:rPr>
          <w:rFonts w:ascii="Times New Roman" w:hAnsi="Times New Roman" w:cs="B Yagut" w:hint="cs"/>
          <w:b/>
          <w:bCs/>
          <w:sz w:val="24"/>
          <w:szCs w:val="24"/>
          <w:rtl/>
        </w:rPr>
        <w:t xml:space="preserve">: </w:t>
      </w:r>
    </w:p>
    <w:p w:rsidR="00302502" w:rsidRPr="00D51B0D" w:rsidRDefault="00302502" w:rsidP="00161B81">
      <w:pPr>
        <w:spacing w:after="0" w:line="240" w:lineRule="auto"/>
        <w:jc w:val="both"/>
        <w:rPr>
          <w:rFonts w:cs="B Yagut"/>
          <w:sz w:val="24"/>
          <w:szCs w:val="24"/>
          <w:rtl/>
        </w:rPr>
      </w:pPr>
      <w:r w:rsidRPr="00D51B0D">
        <w:rPr>
          <w:rFonts w:cs="B Yagut" w:hint="cs"/>
          <w:sz w:val="24"/>
          <w:szCs w:val="24"/>
          <w:rtl/>
        </w:rPr>
        <w:t xml:space="preserve">هدف نهایی برنامه </w:t>
      </w:r>
      <w:r w:rsidR="00F84D91" w:rsidRPr="00D51B0D">
        <w:rPr>
          <w:rFonts w:cs="B Yagut" w:hint="cs"/>
          <w:sz w:val="24"/>
          <w:szCs w:val="24"/>
          <w:rtl/>
        </w:rPr>
        <w:t>آموزش</w:t>
      </w:r>
      <w:r w:rsidRPr="00D51B0D">
        <w:rPr>
          <w:rFonts w:cs="B Yagut" w:hint="cs"/>
          <w:sz w:val="24"/>
          <w:szCs w:val="24"/>
          <w:rtl/>
        </w:rPr>
        <w:t xml:space="preserve"> پزشكي عمومي، این است که با كسب توانمندیهای مورد انتظار</w:t>
      </w:r>
      <w:r w:rsidR="00161B81">
        <w:rPr>
          <w:rFonts w:cs="B Yagut" w:hint="cs"/>
          <w:sz w:val="24"/>
          <w:szCs w:val="24"/>
          <w:rtl/>
        </w:rPr>
        <w:t>،</w:t>
      </w:r>
      <w:r w:rsidRPr="00D51B0D">
        <w:rPr>
          <w:rFonts w:cs="B Yagut" w:hint="cs"/>
          <w:sz w:val="24"/>
          <w:szCs w:val="24"/>
          <w:rtl/>
        </w:rPr>
        <w:t xml:space="preserve"> دانش آموختگان این دوره،</w:t>
      </w:r>
      <w:r w:rsidR="00BA7E2C" w:rsidRPr="00D51B0D">
        <w:rPr>
          <w:rFonts w:cs="B Yagut" w:hint="cs"/>
          <w:sz w:val="24"/>
          <w:szCs w:val="24"/>
          <w:rtl/>
        </w:rPr>
        <w:t xml:space="preserve"> </w:t>
      </w:r>
      <w:r w:rsidRPr="00D51B0D">
        <w:rPr>
          <w:rFonts w:cs="B Yagut" w:hint="cs"/>
          <w:sz w:val="24"/>
          <w:szCs w:val="24"/>
          <w:rtl/>
        </w:rPr>
        <w:t xml:space="preserve">قادر شوند </w:t>
      </w:r>
      <w:r w:rsidR="000B7323" w:rsidRPr="00D51B0D">
        <w:rPr>
          <w:rFonts w:cs="B Yagut" w:hint="cs"/>
          <w:sz w:val="24"/>
          <w:szCs w:val="24"/>
          <w:rtl/>
        </w:rPr>
        <w:t xml:space="preserve">ضمن </w:t>
      </w:r>
      <w:r w:rsidRPr="00D51B0D">
        <w:rPr>
          <w:rFonts w:cs="B Yagut" w:hint="cs"/>
          <w:sz w:val="24"/>
          <w:szCs w:val="24"/>
          <w:rtl/>
        </w:rPr>
        <w:t xml:space="preserve">مراعات ضوابط اخلاق حرفه ای، مراقبت از سلامت افراد تحت پوشش و درمان بیماران را مطابق با استانداردهای خدمات بر عهده بگیرند، توانايي مديريت اطلاعات و يادگيري مادام العمر را كسب نمايند و به عنوان خط مقدم </w:t>
      </w:r>
      <w:r w:rsidR="000B7323" w:rsidRPr="00D51B0D">
        <w:rPr>
          <w:rFonts w:cs="B Yagut" w:hint="cs"/>
          <w:sz w:val="24"/>
          <w:szCs w:val="24"/>
          <w:rtl/>
        </w:rPr>
        <w:t xml:space="preserve">ارائه </w:t>
      </w:r>
      <w:r w:rsidRPr="00D51B0D">
        <w:rPr>
          <w:rFonts w:cs="B Yagut" w:hint="cs"/>
          <w:sz w:val="24"/>
          <w:szCs w:val="24"/>
          <w:rtl/>
        </w:rPr>
        <w:t xml:space="preserve">خدمات در نظام سلامت به خوبی </w:t>
      </w:r>
      <w:r w:rsidR="006004BC" w:rsidRPr="00D51B0D">
        <w:rPr>
          <w:rFonts w:cs="B Yagut" w:hint="cs"/>
          <w:sz w:val="24"/>
          <w:szCs w:val="24"/>
          <w:rtl/>
        </w:rPr>
        <w:t xml:space="preserve">انجام </w:t>
      </w:r>
      <w:r w:rsidRPr="00D51B0D">
        <w:rPr>
          <w:rFonts w:cs="B Yagut" w:hint="cs"/>
          <w:sz w:val="24"/>
          <w:szCs w:val="24"/>
          <w:rtl/>
        </w:rPr>
        <w:t>وظیفه کنند</w:t>
      </w:r>
      <w:r w:rsidR="00BA7E2C" w:rsidRPr="00D51B0D">
        <w:rPr>
          <w:rFonts w:cs="B Yagut" w:hint="cs"/>
          <w:sz w:val="24"/>
          <w:szCs w:val="24"/>
          <w:rtl/>
        </w:rPr>
        <w:t xml:space="preserve">. </w:t>
      </w:r>
    </w:p>
    <w:p w:rsidR="00302502" w:rsidRPr="0071315A" w:rsidRDefault="00302502" w:rsidP="0071315A">
      <w:pPr>
        <w:tabs>
          <w:tab w:val="left" w:pos="522"/>
          <w:tab w:val="center" w:leader="dot" w:pos="7156"/>
        </w:tabs>
        <w:spacing w:after="0" w:line="240" w:lineRule="auto"/>
        <w:jc w:val="both"/>
        <w:rPr>
          <w:rFonts w:ascii="Times New Roman" w:hAnsi="Times New Roman" w:cs="B Yagut"/>
          <w:b/>
          <w:bCs/>
          <w:sz w:val="24"/>
          <w:szCs w:val="24"/>
          <w:rtl/>
        </w:rPr>
      </w:pPr>
      <w:r w:rsidRPr="0071315A">
        <w:rPr>
          <w:rFonts w:ascii="Times New Roman" w:hAnsi="Times New Roman" w:cs="B Yagut"/>
          <w:b/>
          <w:bCs/>
          <w:sz w:val="24"/>
          <w:szCs w:val="24"/>
          <w:rtl/>
        </w:rPr>
        <w:t>وظایف حرفه ای دانش آموختگان در جامعه</w:t>
      </w:r>
      <w:r w:rsidR="00BA7E2C" w:rsidRPr="0071315A">
        <w:rPr>
          <w:rFonts w:ascii="Times New Roman" w:hAnsi="Times New Roman" w:cs="B Yagut"/>
          <w:b/>
          <w:bCs/>
          <w:sz w:val="24"/>
          <w:szCs w:val="24"/>
          <w:rtl/>
        </w:rPr>
        <w:t xml:space="preserve">: </w:t>
      </w:r>
    </w:p>
    <w:p w:rsidR="00302502" w:rsidRPr="0071315A" w:rsidRDefault="00302502" w:rsidP="0071315A">
      <w:pPr>
        <w:tabs>
          <w:tab w:val="left" w:pos="522"/>
          <w:tab w:val="center" w:leader="dot" w:pos="7156"/>
        </w:tabs>
        <w:spacing w:after="0" w:line="240" w:lineRule="auto"/>
        <w:jc w:val="both"/>
        <w:rPr>
          <w:rFonts w:cs="B Yagut"/>
          <w:sz w:val="24"/>
          <w:szCs w:val="24"/>
          <w:rtl/>
        </w:rPr>
      </w:pPr>
      <w:r w:rsidRPr="0071315A">
        <w:rPr>
          <w:rFonts w:cs="B Yagut"/>
          <w:sz w:val="24"/>
          <w:szCs w:val="24"/>
          <w:rtl/>
        </w:rPr>
        <w:t>وظایف حرفه ای دانش آموختگان این رشته شامل</w:t>
      </w:r>
      <w:r w:rsidR="00BA7E2C" w:rsidRPr="0071315A">
        <w:rPr>
          <w:rFonts w:cs="B Yagut"/>
          <w:sz w:val="24"/>
          <w:szCs w:val="24"/>
          <w:rtl/>
        </w:rPr>
        <w:t xml:space="preserve">: </w:t>
      </w:r>
    </w:p>
    <w:p w:rsidR="00302502" w:rsidRPr="0071315A" w:rsidRDefault="00302502" w:rsidP="0071315A">
      <w:pPr>
        <w:pStyle w:val="CommentText"/>
        <w:bidi/>
        <w:spacing w:after="0"/>
        <w:jc w:val="both"/>
        <w:rPr>
          <w:rFonts w:cs="B Yagut"/>
          <w:sz w:val="24"/>
          <w:szCs w:val="24"/>
          <w:rtl/>
          <w:lang w:bidi="fa-IR"/>
        </w:rPr>
      </w:pPr>
      <w:r w:rsidRPr="0071315A">
        <w:rPr>
          <w:rFonts w:cs="B Yagut"/>
          <w:sz w:val="24"/>
          <w:szCs w:val="24"/>
          <w:rtl/>
          <w:lang w:bidi="fa-IR"/>
        </w:rPr>
        <w:t xml:space="preserve">ـ مسئولیت فنی </w:t>
      </w:r>
      <w:r w:rsidRPr="0071315A">
        <w:rPr>
          <w:rFonts w:cs="B Yagut" w:hint="cs"/>
          <w:sz w:val="24"/>
          <w:szCs w:val="24"/>
          <w:rtl/>
          <w:lang w:bidi="fa-IR"/>
        </w:rPr>
        <w:t>مطب</w:t>
      </w:r>
      <w:r w:rsidR="00D51B0D">
        <w:rPr>
          <w:rFonts w:cs="B Yagut" w:hint="cs"/>
          <w:sz w:val="24"/>
          <w:szCs w:val="24"/>
          <w:rtl/>
          <w:lang w:bidi="fa-IR"/>
        </w:rPr>
        <w:t xml:space="preserve"> </w:t>
      </w:r>
      <w:r w:rsidRPr="0071315A">
        <w:rPr>
          <w:rFonts w:cs="B Yagut" w:hint="cs"/>
          <w:sz w:val="24"/>
          <w:szCs w:val="24"/>
          <w:rtl/>
          <w:lang w:bidi="fa-IR"/>
        </w:rPr>
        <w:t xml:space="preserve">های شخصی و مراکز </w:t>
      </w:r>
      <w:r w:rsidR="00FE4ED7" w:rsidRPr="0071315A">
        <w:rPr>
          <w:rFonts w:cs="B Yagut" w:hint="cs"/>
          <w:sz w:val="24"/>
          <w:szCs w:val="24"/>
          <w:rtl/>
          <w:lang w:bidi="fa-IR"/>
        </w:rPr>
        <w:t xml:space="preserve">مجاز </w:t>
      </w:r>
      <w:r w:rsidRPr="0071315A">
        <w:rPr>
          <w:rFonts w:cs="B Yagut" w:hint="cs"/>
          <w:sz w:val="24"/>
          <w:szCs w:val="24"/>
          <w:rtl/>
          <w:lang w:bidi="fa-IR"/>
        </w:rPr>
        <w:t>خدمات سلامت</w:t>
      </w:r>
    </w:p>
    <w:p w:rsidR="00302502" w:rsidRPr="0071315A" w:rsidRDefault="00302502" w:rsidP="0071315A">
      <w:pPr>
        <w:pStyle w:val="CommentText"/>
        <w:bidi/>
        <w:spacing w:after="0"/>
        <w:jc w:val="both"/>
        <w:rPr>
          <w:rFonts w:cs="B Yagut"/>
          <w:sz w:val="24"/>
          <w:szCs w:val="24"/>
          <w:rtl/>
          <w:lang w:bidi="fa-IR"/>
        </w:rPr>
      </w:pPr>
      <w:r w:rsidRPr="0071315A">
        <w:rPr>
          <w:rFonts w:cs="B Yagut"/>
          <w:sz w:val="24"/>
          <w:szCs w:val="24"/>
          <w:rtl/>
          <w:lang w:bidi="fa-IR"/>
        </w:rPr>
        <w:t>ـ</w:t>
      </w:r>
      <w:r w:rsidRPr="0071315A">
        <w:rPr>
          <w:rFonts w:cs="B Yagut" w:hint="cs"/>
          <w:sz w:val="24"/>
          <w:szCs w:val="24"/>
          <w:rtl/>
          <w:lang w:bidi="fa-IR"/>
        </w:rPr>
        <w:t xml:space="preserve"> ارائه خدمات سلامت منطبق با ضوابط مصوب در وزارت بهداشت درمان و </w:t>
      </w:r>
      <w:r w:rsidR="00F84D91" w:rsidRPr="0071315A">
        <w:rPr>
          <w:rFonts w:cs="B Yagut" w:hint="cs"/>
          <w:sz w:val="24"/>
          <w:szCs w:val="24"/>
          <w:rtl/>
          <w:lang w:bidi="fa-IR"/>
        </w:rPr>
        <w:t>آموزش</w:t>
      </w:r>
      <w:r w:rsidRPr="0071315A">
        <w:rPr>
          <w:rFonts w:cs="B Yagut" w:hint="cs"/>
          <w:sz w:val="24"/>
          <w:szCs w:val="24"/>
          <w:rtl/>
          <w:lang w:bidi="fa-IR"/>
        </w:rPr>
        <w:t xml:space="preserve"> پزشکی </w:t>
      </w:r>
    </w:p>
    <w:p w:rsidR="00302502" w:rsidRPr="0071315A" w:rsidRDefault="00302502" w:rsidP="0071315A">
      <w:pPr>
        <w:pStyle w:val="CommentText"/>
        <w:bidi/>
        <w:spacing w:after="0"/>
        <w:jc w:val="both"/>
        <w:rPr>
          <w:rFonts w:cs="B Yagut"/>
          <w:sz w:val="24"/>
          <w:szCs w:val="24"/>
          <w:rtl/>
          <w:lang w:bidi="fa-IR"/>
        </w:rPr>
      </w:pPr>
      <w:r w:rsidRPr="0071315A">
        <w:rPr>
          <w:rFonts w:cs="B Yagut"/>
          <w:sz w:val="24"/>
          <w:szCs w:val="24"/>
          <w:rtl/>
          <w:lang w:bidi="fa-IR"/>
        </w:rPr>
        <w:t>ـ</w:t>
      </w:r>
      <w:r w:rsidRPr="0071315A">
        <w:rPr>
          <w:rFonts w:cs="B Yagut" w:hint="cs"/>
          <w:sz w:val="24"/>
          <w:szCs w:val="24"/>
          <w:rtl/>
          <w:lang w:bidi="fa-IR"/>
        </w:rPr>
        <w:t xml:space="preserve"> ارائه خدمات مشاوره و </w:t>
      </w:r>
      <w:r w:rsidR="00F84D91" w:rsidRPr="0071315A">
        <w:rPr>
          <w:rFonts w:cs="B Yagut" w:hint="cs"/>
          <w:sz w:val="24"/>
          <w:szCs w:val="24"/>
          <w:rtl/>
          <w:lang w:bidi="fa-IR"/>
        </w:rPr>
        <w:t>آموزش</w:t>
      </w:r>
      <w:r w:rsidRPr="0071315A">
        <w:rPr>
          <w:rFonts w:cs="B Yagut" w:hint="cs"/>
          <w:sz w:val="24"/>
          <w:szCs w:val="24"/>
          <w:rtl/>
          <w:lang w:bidi="fa-IR"/>
        </w:rPr>
        <w:t xml:space="preserve"> سلامت به </w:t>
      </w:r>
      <w:r w:rsidR="00E339D3" w:rsidRPr="0071315A">
        <w:rPr>
          <w:rFonts w:cs="B Yagut" w:hint="cs"/>
          <w:sz w:val="24"/>
          <w:szCs w:val="24"/>
          <w:rtl/>
          <w:lang w:bidi="fa-IR"/>
        </w:rPr>
        <w:t xml:space="preserve">فرد، </w:t>
      </w:r>
      <w:r w:rsidRPr="0071315A">
        <w:rPr>
          <w:rFonts w:cs="B Yagut" w:hint="cs"/>
          <w:sz w:val="24"/>
          <w:szCs w:val="24"/>
          <w:rtl/>
          <w:lang w:bidi="fa-IR"/>
        </w:rPr>
        <w:t xml:space="preserve">جامعه </w:t>
      </w:r>
      <w:r w:rsidR="00633A97" w:rsidRPr="0071315A">
        <w:rPr>
          <w:rFonts w:cs="B Yagut" w:hint="cs"/>
          <w:sz w:val="24"/>
          <w:szCs w:val="24"/>
          <w:rtl/>
          <w:lang w:bidi="fa-IR"/>
        </w:rPr>
        <w:t xml:space="preserve">و </w:t>
      </w:r>
      <w:r w:rsidRPr="0071315A">
        <w:rPr>
          <w:rFonts w:cs="B Yagut" w:hint="cs"/>
          <w:sz w:val="24"/>
          <w:szCs w:val="24"/>
          <w:rtl/>
          <w:lang w:bidi="fa-IR"/>
        </w:rPr>
        <w:t xml:space="preserve">گروههای </w:t>
      </w:r>
      <w:r w:rsidR="00633A97" w:rsidRPr="0071315A">
        <w:rPr>
          <w:rFonts w:cs="B Yagut" w:hint="cs"/>
          <w:sz w:val="24"/>
          <w:szCs w:val="24"/>
          <w:rtl/>
          <w:lang w:bidi="fa-IR"/>
        </w:rPr>
        <w:t>هدف</w:t>
      </w:r>
      <w:r w:rsidRPr="0071315A">
        <w:rPr>
          <w:rFonts w:cs="B Yagut" w:hint="cs"/>
          <w:sz w:val="24"/>
          <w:szCs w:val="24"/>
          <w:rtl/>
          <w:lang w:bidi="fa-IR"/>
        </w:rPr>
        <w:t xml:space="preserve"> (با مراعات مقررات اختصاصی برای هر گروه هدف)</w:t>
      </w:r>
    </w:p>
    <w:p w:rsidR="00302502" w:rsidRPr="0071315A" w:rsidRDefault="00302502" w:rsidP="0071315A">
      <w:pPr>
        <w:pStyle w:val="CommentText"/>
        <w:bidi/>
        <w:spacing w:after="0"/>
        <w:jc w:val="both"/>
        <w:rPr>
          <w:rFonts w:cs="B Yagut"/>
          <w:sz w:val="24"/>
          <w:szCs w:val="24"/>
          <w:rtl/>
          <w:lang w:bidi="fa-IR"/>
        </w:rPr>
      </w:pPr>
      <w:r w:rsidRPr="0071315A">
        <w:rPr>
          <w:rFonts w:cs="B Yagut"/>
          <w:sz w:val="24"/>
          <w:szCs w:val="24"/>
          <w:rtl/>
          <w:lang w:bidi="fa-IR"/>
        </w:rPr>
        <w:t>ـ مشارکت در کلیه فعالیت</w:t>
      </w:r>
      <w:r w:rsidRPr="0071315A">
        <w:rPr>
          <w:rFonts w:cs="B Yagut"/>
          <w:sz w:val="24"/>
          <w:szCs w:val="24"/>
          <w:lang w:bidi="fa-IR"/>
        </w:rPr>
        <w:t xml:space="preserve"> </w:t>
      </w:r>
      <w:r w:rsidRPr="0071315A">
        <w:rPr>
          <w:rFonts w:cs="B Yagut"/>
          <w:sz w:val="24"/>
          <w:szCs w:val="24"/>
          <w:rtl/>
          <w:lang w:bidi="fa-IR"/>
        </w:rPr>
        <w:t xml:space="preserve">های </w:t>
      </w:r>
      <w:r w:rsidR="00F84D91" w:rsidRPr="0071315A">
        <w:rPr>
          <w:rFonts w:cs="B Yagut" w:hint="cs"/>
          <w:sz w:val="24"/>
          <w:szCs w:val="24"/>
          <w:rtl/>
          <w:lang w:bidi="fa-IR"/>
        </w:rPr>
        <w:t>آموزش</w:t>
      </w:r>
      <w:r w:rsidRPr="0071315A">
        <w:rPr>
          <w:rFonts w:cs="B Yagut" w:hint="cs"/>
          <w:sz w:val="24"/>
          <w:szCs w:val="24"/>
          <w:rtl/>
          <w:lang w:bidi="fa-IR"/>
        </w:rPr>
        <w:t xml:space="preserve">ی و پژوهشی مورد تایید در مراجع </w:t>
      </w:r>
      <w:r w:rsidR="00D51B0D">
        <w:rPr>
          <w:rFonts w:cs="B Yagut" w:hint="cs"/>
          <w:sz w:val="24"/>
          <w:szCs w:val="24"/>
          <w:rtl/>
          <w:lang w:bidi="fa-IR"/>
        </w:rPr>
        <w:t>ذیصلاح</w:t>
      </w:r>
      <w:r w:rsidRPr="0071315A">
        <w:rPr>
          <w:rFonts w:cs="B Yagut" w:hint="cs"/>
          <w:sz w:val="24"/>
          <w:szCs w:val="24"/>
          <w:rtl/>
          <w:lang w:bidi="fa-IR"/>
        </w:rPr>
        <w:t xml:space="preserve">(وزارت بهداشت، درمان و </w:t>
      </w:r>
      <w:r w:rsidR="00F84D91" w:rsidRPr="0071315A">
        <w:rPr>
          <w:rFonts w:cs="B Yagut" w:hint="cs"/>
          <w:sz w:val="24"/>
          <w:szCs w:val="24"/>
          <w:rtl/>
          <w:lang w:bidi="fa-IR"/>
        </w:rPr>
        <w:t>آموزش</w:t>
      </w:r>
      <w:r w:rsidRPr="0071315A">
        <w:rPr>
          <w:rFonts w:cs="B Yagut" w:hint="cs"/>
          <w:sz w:val="24"/>
          <w:szCs w:val="24"/>
          <w:rtl/>
          <w:lang w:bidi="fa-IR"/>
        </w:rPr>
        <w:t xml:space="preserve"> پزشکی یا سایر سازمان</w:t>
      </w:r>
      <w:r w:rsidR="00D51B0D">
        <w:rPr>
          <w:rFonts w:cs="B Yagut" w:hint="cs"/>
          <w:sz w:val="24"/>
          <w:szCs w:val="24"/>
          <w:rtl/>
          <w:lang w:bidi="fa-IR"/>
        </w:rPr>
        <w:t xml:space="preserve"> </w:t>
      </w:r>
      <w:r w:rsidRPr="0071315A">
        <w:rPr>
          <w:rFonts w:cs="B Yagut" w:hint="cs"/>
          <w:sz w:val="24"/>
          <w:szCs w:val="24"/>
          <w:rtl/>
          <w:lang w:bidi="fa-IR"/>
        </w:rPr>
        <w:t>های</w:t>
      </w:r>
      <w:r w:rsidR="00FE4ED7" w:rsidRPr="0071315A">
        <w:rPr>
          <w:rFonts w:cs="B Yagut" w:hint="cs"/>
          <w:sz w:val="24"/>
          <w:szCs w:val="24"/>
          <w:rtl/>
          <w:lang w:bidi="fa-IR"/>
        </w:rPr>
        <w:t xml:space="preserve"> مجاز</w:t>
      </w:r>
      <w:r w:rsidRPr="0071315A">
        <w:rPr>
          <w:rFonts w:cs="B Yagut" w:hint="cs"/>
          <w:sz w:val="24"/>
          <w:szCs w:val="24"/>
          <w:rtl/>
          <w:lang w:bidi="fa-IR"/>
        </w:rPr>
        <w:t xml:space="preserve"> بکار گیرنده پزشکان عمومی)</w:t>
      </w:r>
    </w:p>
    <w:p w:rsidR="00302502" w:rsidRPr="0071315A" w:rsidRDefault="00302502" w:rsidP="0071315A">
      <w:pPr>
        <w:pStyle w:val="CommentText"/>
        <w:bidi/>
        <w:spacing w:after="0"/>
        <w:jc w:val="both"/>
        <w:rPr>
          <w:rFonts w:cs="B Yagut"/>
          <w:sz w:val="24"/>
          <w:szCs w:val="24"/>
          <w:rtl/>
          <w:lang w:bidi="fa-IR"/>
        </w:rPr>
      </w:pPr>
      <w:r w:rsidRPr="0071315A">
        <w:rPr>
          <w:rFonts w:cs="B Yagut"/>
          <w:sz w:val="24"/>
          <w:szCs w:val="24"/>
          <w:rtl/>
          <w:lang w:bidi="fa-IR"/>
        </w:rPr>
        <w:t>ـ</w:t>
      </w:r>
      <w:r w:rsidRPr="0071315A">
        <w:rPr>
          <w:rFonts w:cs="B Yagut" w:hint="cs"/>
          <w:sz w:val="24"/>
          <w:szCs w:val="24"/>
          <w:rtl/>
          <w:lang w:bidi="fa-IR"/>
        </w:rPr>
        <w:t xml:space="preserve"> ارائه خدمات کارشناسی مسائل سلامت حسب نیاز سازمان متبوع</w:t>
      </w:r>
      <w:r w:rsidR="00FE4ED7" w:rsidRPr="0071315A">
        <w:rPr>
          <w:rFonts w:cs="B Yagut" w:hint="cs"/>
          <w:sz w:val="24"/>
          <w:szCs w:val="24"/>
          <w:rtl/>
          <w:lang w:bidi="fa-IR"/>
        </w:rPr>
        <w:t xml:space="preserve"> در محدوده صلاحیت حرفه ای پزشکان عمومی</w:t>
      </w:r>
    </w:p>
    <w:p w:rsidR="00302502" w:rsidRPr="0071315A" w:rsidRDefault="00302502" w:rsidP="0071315A">
      <w:pPr>
        <w:pStyle w:val="CommentText"/>
        <w:bidi/>
        <w:spacing w:after="0"/>
        <w:jc w:val="both"/>
        <w:rPr>
          <w:rFonts w:cs="B Yagut"/>
          <w:sz w:val="24"/>
          <w:szCs w:val="24"/>
          <w:rtl/>
          <w:lang w:bidi="fa-IR"/>
        </w:rPr>
      </w:pPr>
      <w:r w:rsidRPr="0071315A">
        <w:rPr>
          <w:rFonts w:cs="B Yagut"/>
          <w:sz w:val="24"/>
          <w:szCs w:val="24"/>
          <w:rtl/>
          <w:lang w:bidi="fa-IR"/>
        </w:rPr>
        <w:t>ـ</w:t>
      </w:r>
      <w:r w:rsidRPr="0071315A">
        <w:rPr>
          <w:rFonts w:cs="B Yagut" w:hint="cs"/>
          <w:sz w:val="24"/>
          <w:szCs w:val="24"/>
          <w:rtl/>
          <w:lang w:bidi="fa-IR"/>
        </w:rPr>
        <w:t xml:space="preserve"> مشارکت در فرآیندهای مدیریتی حوزه سلامت </w:t>
      </w:r>
    </w:p>
    <w:p w:rsidR="00302502" w:rsidRPr="0071315A" w:rsidRDefault="00302502" w:rsidP="0071315A">
      <w:pPr>
        <w:spacing w:after="0" w:line="240" w:lineRule="auto"/>
        <w:jc w:val="both"/>
        <w:rPr>
          <w:rFonts w:ascii="Times New Roman" w:hAnsi="Times New Roman" w:cs="B Yagut"/>
          <w:b/>
          <w:bCs/>
          <w:sz w:val="24"/>
          <w:szCs w:val="24"/>
          <w:rtl/>
        </w:rPr>
      </w:pPr>
      <w:r w:rsidRPr="0071315A">
        <w:rPr>
          <w:rFonts w:ascii="Times New Roman" w:hAnsi="Times New Roman" w:cs="B Yagut"/>
          <w:b/>
          <w:bCs/>
          <w:sz w:val="24"/>
          <w:szCs w:val="24"/>
          <w:rtl/>
        </w:rPr>
        <w:t>توانمندي ها و مهارت هاي اصلي مورد انتظار</w:t>
      </w:r>
      <w:r w:rsidR="00BA7E2C" w:rsidRPr="0071315A">
        <w:rPr>
          <w:rFonts w:ascii="Times New Roman" w:hAnsi="Times New Roman" w:cs="B Yagut"/>
          <w:b/>
          <w:bCs/>
          <w:sz w:val="24"/>
          <w:szCs w:val="24"/>
          <w:rtl/>
        </w:rPr>
        <w:t xml:space="preserve">: </w:t>
      </w:r>
    </w:p>
    <w:p w:rsidR="00302502" w:rsidRPr="0071315A" w:rsidRDefault="00302502" w:rsidP="0071315A">
      <w:pPr>
        <w:spacing w:after="0" w:line="240" w:lineRule="auto"/>
        <w:jc w:val="both"/>
        <w:rPr>
          <w:rFonts w:ascii="Times New Roman" w:hAnsi="Times New Roman" w:cs="B Yagut"/>
          <w:sz w:val="24"/>
          <w:szCs w:val="24"/>
          <w:rtl/>
        </w:rPr>
      </w:pPr>
      <w:r w:rsidRPr="0071315A">
        <w:rPr>
          <w:rFonts w:ascii="Times New Roman" w:hAnsi="Times New Roman" w:cs="B Yagut" w:hint="cs"/>
          <w:sz w:val="24"/>
          <w:szCs w:val="24"/>
          <w:rtl/>
        </w:rPr>
        <w:t>محورهای اصلی توانمندی های مورد انتظار از دانش آموختگان پزشکی عمومی عبارتند از</w:t>
      </w:r>
      <w:r w:rsidR="00BA7E2C" w:rsidRPr="0071315A">
        <w:rPr>
          <w:rFonts w:ascii="Times New Roman" w:hAnsi="Times New Roman" w:cs="B Yagut" w:hint="cs"/>
          <w:sz w:val="24"/>
          <w:szCs w:val="24"/>
          <w:rtl/>
        </w:rPr>
        <w:t xml:space="preserve">: </w:t>
      </w:r>
    </w:p>
    <w:p w:rsidR="00302502" w:rsidRPr="0071315A" w:rsidRDefault="00302502" w:rsidP="0071315A">
      <w:pPr>
        <w:numPr>
          <w:ilvl w:val="0"/>
          <w:numId w:val="162"/>
        </w:numPr>
        <w:tabs>
          <w:tab w:val="clear" w:pos="720"/>
        </w:tabs>
        <w:spacing w:after="0" w:line="240" w:lineRule="auto"/>
        <w:ind w:left="386" w:right="291"/>
        <w:jc w:val="both"/>
        <w:rPr>
          <w:rFonts w:cs="B Yagut"/>
          <w:sz w:val="24"/>
          <w:szCs w:val="24"/>
        </w:rPr>
      </w:pPr>
      <w:r w:rsidRPr="0071315A">
        <w:rPr>
          <w:rFonts w:cs="B Yagut"/>
          <w:sz w:val="24"/>
          <w:szCs w:val="24"/>
          <w:rtl/>
        </w:rPr>
        <w:t xml:space="preserve">مهارت‌های بالینی </w:t>
      </w:r>
    </w:p>
    <w:p w:rsidR="00302502" w:rsidRPr="0071315A" w:rsidRDefault="00302502" w:rsidP="0071315A">
      <w:pPr>
        <w:numPr>
          <w:ilvl w:val="0"/>
          <w:numId w:val="162"/>
        </w:numPr>
        <w:tabs>
          <w:tab w:val="clear" w:pos="720"/>
        </w:tabs>
        <w:spacing w:after="0" w:line="240" w:lineRule="auto"/>
        <w:ind w:left="386" w:right="291"/>
        <w:jc w:val="both"/>
        <w:rPr>
          <w:rFonts w:cs="B Yagut"/>
          <w:sz w:val="24"/>
          <w:szCs w:val="24"/>
          <w:rtl/>
        </w:rPr>
      </w:pPr>
      <w:r w:rsidRPr="0071315A">
        <w:rPr>
          <w:rFonts w:cs="B Yagut"/>
          <w:sz w:val="24"/>
          <w:szCs w:val="24"/>
          <w:rtl/>
        </w:rPr>
        <w:t xml:space="preserve">مهارت‌های برقراری ارتباط </w:t>
      </w:r>
    </w:p>
    <w:p w:rsidR="00302502" w:rsidRPr="0071315A" w:rsidRDefault="00D51B0D" w:rsidP="0071315A">
      <w:pPr>
        <w:numPr>
          <w:ilvl w:val="0"/>
          <w:numId w:val="162"/>
        </w:numPr>
        <w:tabs>
          <w:tab w:val="clear" w:pos="720"/>
        </w:tabs>
        <w:spacing w:after="0" w:line="240" w:lineRule="auto"/>
        <w:ind w:left="386" w:right="291"/>
        <w:jc w:val="both"/>
        <w:rPr>
          <w:rFonts w:cs="B Yagut"/>
          <w:sz w:val="24"/>
          <w:szCs w:val="24"/>
          <w:rtl/>
        </w:rPr>
      </w:pPr>
      <w:r>
        <w:rPr>
          <w:rFonts w:cs="B Yagut"/>
          <w:sz w:val="24"/>
          <w:szCs w:val="24"/>
          <w:rtl/>
        </w:rPr>
        <w:t>مراقبت بیمار</w:t>
      </w:r>
      <w:r w:rsidR="00302502" w:rsidRPr="0071315A">
        <w:rPr>
          <w:rFonts w:cs="B Yagut"/>
          <w:sz w:val="24"/>
          <w:szCs w:val="24"/>
          <w:rtl/>
        </w:rPr>
        <w:t>(تشخیص، درمان، بازتوانی)</w:t>
      </w:r>
      <w:r w:rsidR="00BA7E2C" w:rsidRPr="0071315A">
        <w:rPr>
          <w:rFonts w:cs="B Yagut"/>
          <w:sz w:val="24"/>
          <w:szCs w:val="24"/>
          <w:rtl/>
        </w:rPr>
        <w:t xml:space="preserve"> </w:t>
      </w:r>
    </w:p>
    <w:p w:rsidR="00302502" w:rsidRPr="0071315A" w:rsidRDefault="00302502" w:rsidP="0071315A">
      <w:pPr>
        <w:numPr>
          <w:ilvl w:val="0"/>
          <w:numId w:val="162"/>
        </w:numPr>
        <w:tabs>
          <w:tab w:val="clear" w:pos="720"/>
        </w:tabs>
        <w:spacing w:after="0" w:line="240" w:lineRule="auto"/>
        <w:ind w:left="386" w:right="291"/>
        <w:jc w:val="both"/>
        <w:rPr>
          <w:rFonts w:cs="B Yagut"/>
          <w:sz w:val="24"/>
          <w:szCs w:val="24"/>
          <w:rtl/>
        </w:rPr>
      </w:pPr>
      <w:r w:rsidRPr="0071315A">
        <w:rPr>
          <w:rFonts w:cs="B Yagut"/>
          <w:sz w:val="24"/>
          <w:szCs w:val="24"/>
          <w:rtl/>
        </w:rPr>
        <w:t xml:space="preserve">ارتقای سلامت و پیشگیری </w:t>
      </w:r>
      <w:r w:rsidRPr="0071315A">
        <w:rPr>
          <w:rFonts w:cs="B Yagut" w:hint="cs"/>
          <w:sz w:val="24"/>
          <w:szCs w:val="24"/>
          <w:rtl/>
        </w:rPr>
        <w:t xml:space="preserve">در </w:t>
      </w:r>
      <w:r w:rsidRPr="0071315A">
        <w:rPr>
          <w:rFonts w:cs="B Yagut"/>
          <w:sz w:val="24"/>
          <w:szCs w:val="24"/>
          <w:rtl/>
        </w:rPr>
        <w:t>نظام سلامت و نقش پزشک در آن</w:t>
      </w:r>
    </w:p>
    <w:p w:rsidR="00302502" w:rsidRPr="0071315A" w:rsidRDefault="00302502" w:rsidP="0071315A">
      <w:pPr>
        <w:numPr>
          <w:ilvl w:val="0"/>
          <w:numId w:val="162"/>
        </w:numPr>
        <w:tabs>
          <w:tab w:val="clear" w:pos="720"/>
        </w:tabs>
        <w:spacing w:after="0" w:line="240" w:lineRule="auto"/>
        <w:ind w:left="386" w:right="291"/>
        <w:jc w:val="both"/>
        <w:rPr>
          <w:rFonts w:cs="B Yagut"/>
          <w:sz w:val="24"/>
          <w:szCs w:val="24"/>
          <w:rtl/>
        </w:rPr>
      </w:pPr>
      <w:r w:rsidRPr="0071315A">
        <w:rPr>
          <w:rFonts w:cs="B Yagut" w:hint="cs"/>
          <w:sz w:val="24"/>
          <w:szCs w:val="24"/>
          <w:rtl/>
        </w:rPr>
        <w:t>پيشرفت فردي و فراگيري مستمر</w:t>
      </w:r>
      <w:r w:rsidRPr="0071315A">
        <w:rPr>
          <w:rFonts w:cs="B Yagut"/>
          <w:sz w:val="24"/>
          <w:szCs w:val="24"/>
          <w:rtl/>
        </w:rPr>
        <w:t xml:space="preserve"> </w:t>
      </w:r>
    </w:p>
    <w:p w:rsidR="00302502" w:rsidRPr="0071315A" w:rsidRDefault="00302502" w:rsidP="0071315A">
      <w:pPr>
        <w:numPr>
          <w:ilvl w:val="0"/>
          <w:numId w:val="162"/>
        </w:numPr>
        <w:tabs>
          <w:tab w:val="clear" w:pos="720"/>
        </w:tabs>
        <w:spacing w:after="0" w:line="240" w:lineRule="auto"/>
        <w:ind w:left="386" w:right="291"/>
        <w:jc w:val="both"/>
        <w:rPr>
          <w:rFonts w:cs="B Yagut"/>
          <w:sz w:val="24"/>
          <w:szCs w:val="24"/>
          <w:rtl/>
        </w:rPr>
      </w:pPr>
      <w:r w:rsidRPr="0071315A">
        <w:rPr>
          <w:rFonts w:cs="B Yagut"/>
          <w:sz w:val="24"/>
          <w:szCs w:val="24"/>
          <w:rtl/>
        </w:rPr>
        <w:lastRenderedPageBreak/>
        <w:t>تعهد حرفه‌ای، اخلاق و حقوق پزشکی</w:t>
      </w:r>
      <w:r w:rsidR="00BA7E2C" w:rsidRPr="0071315A">
        <w:rPr>
          <w:rFonts w:cs="B Yagut"/>
          <w:sz w:val="24"/>
          <w:szCs w:val="24"/>
          <w:rtl/>
        </w:rPr>
        <w:t xml:space="preserve"> </w:t>
      </w:r>
    </w:p>
    <w:p w:rsidR="00302502" w:rsidRPr="0071315A" w:rsidRDefault="00302502" w:rsidP="0071315A">
      <w:pPr>
        <w:numPr>
          <w:ilvl w:val="0"/>
          <w:numId w:val="162"/>
        </w:numPr>
        <w:tabs>
          <w:tab w:val="clear" w:pos="720"/>
        </w:tabs>
        <w:spacing w:after="0" w:line="240" w:lineRule="auto"/>
        <w:ind w:left="386" w:right="291"/>
        <w:jc w:val="both"/>
        <w:rPr>
          <w:rFonts w:cs="B Yagut"/>
          <w:sz w:val="24"/>
          <w:szCs w:val="24"/>
          <w:rtl/>
        </w:rPr>
      </w:pPr>
      <w:r w:rsidRPr="0071315A">
        <w:rPr>
          <w:rFonts w:cs="B Yagut"/>
          <w:sz w:val="24"/>
          <w:szCs w:val="24"/>
          <w:rtl/>
        </w:rPr>
        <w:t xml:space="preserve">مهارت‌های تصمیم گیری، استدلال و حل مسأله </w:t>
      </w:r>
    </w:p>
    <w:p w:rsidR="00302502" w:rsidRPr="0071315A" w:rsidRDefault="00302502" w:rsidP="0071315A">
      <w:pPr>
        <w:spacing w:after="0" w:line="240" w:lineRule="auto"/>
        <w:jc w:val="both"/>
        <w:rPr>
          <w:rFonts w:ascii="Times New Roman" w:hAnsi="Times New Roman" w:cs="B Yagut"/>
          <w:sz w:val="24"/>
          <w:szCs w:val="24"/>
          <w:highlight w:val="yellow"/>
          <w:rtl/>
        </w:rPr>
      </w:pPr>
      <w:r w:rsidRPr="0071315A">
        <w:rPr>
          <w:rFonts w:ascii="Times New Roman" w:hAnsi="Times New Roman" w:cs="B Yagut" w:hint="cs"/>
          <w:sz w:val="24"/>
          <w:szCs w:val="24"/>
          <w:rtl/>
        </w:rPr>
        <w:t xml:space="preserve"> توضیح کامل توانمندیها و فهرست مهارتهای عملی مورد انتظار از دانش آموختگان این رشته به تفصیل در سند توانمندیهای مورد انتظار از دانش آموختگان دوره پزشکی عمومی در جمهوری اسلامی ایران مصوب شصت و دومین جلسه</w:t>
      </w:r>
      <w:r w:rsidR="00BA7E2C" w:rsidRPr="0071315A">
        <w:rPr>
          <w:rFonts w:ascii="Times New Roman" w:hAnsi="Times New Roman" w:cs="B Yagut" w:hint="cs"/>
          <w:sz w:val="24"/>
          <w:szCs w:val="24"/>
          <w:rtl/>
        </w:rPr>
        <w:t xml:space="preserve"> </w:t>
      </w:r>
      <w:r w:rsidRPr="0071315A">
        <w:rPr>
          <w:rFonts w:ascii="Times New Roman" w:hAnsi="Times New Roman" w:cs="B Yagut" w:hint="cs"/>
          <w:sz w:val="24"/>
          <w:szCs w:val="24"/>
          <w:rtl/>
        </w:rPr>
        <w:t>شورای عالی برنامه ریزی</w:t>
      </w:r>
      <w:r w:rsidR="000B4AC1">
        <w:rPr>
          <w:rFonts w:ascii="Times New Roman" w:hAnsi="Times New Roman" w:cs="B Yagut" w:hint="cs"/>
          <w:sz w:val="24"/>
          <w:szCs w:val="24"/>
          <w:rtl/>
        </w:rPr>
        <w:t xml:space="preserve"> علوم پزشکی</w:t>
      </w:r>
      <w:r w:rsidRPr="0071315A">
        <w:rPr>
          <w:rFonts w:ascii="Times New Roman" w:hAnsi="Times New Roman" w:cs="B Yagut" w:hint="cs"/>
          <w:sz w:val="24"/>
          <w:szCs w:val="24"/>
          <w:rtl/>
        </w:rPr>
        <w:t xml:space="preserve"> (20/10/94) آمده است (پیوست شماره 1 )</w:t>
      </w:r>
      <w:r w:rsidR="00BA7E2C" w:rsidRPr="0071315A">
        <w:rPr>
          <w:rFonts w:ascii="Times New Roman" w:hAnsi="Times New Roman" w:cs="B Yagut" w:hint="cs"/>
          <w:sz w:val="24"/>
          <w:szCs w:val="24"/>
          <w:rtl/>
        </w:rPr>
        <w:t xml:space="preserve">. </w:t>
      </w:r>
    </w:p>
    <w:p w:rsidR="00302502" w:rsidRPr="0071315A" w:rsidRDefault="00302502" w:rsidP="00D51B0D">
      <w:pPr>
        <w:spacing w:after="0" w:line="240" w:lineRule="auto"/>
        <w:jc w:val="both"/>
        <w:rPr>
          <w:rFonts w:ascii="Times New Roman" w:hAnsi="Times New Roman" w:cs="B Yagut"/>
          <w:b/>
          <w:bCs/>
          <w:sz w:val="24"/>
          <w:szCs w:val="24"/>
        </w:rPr>
      </w:pPr>
      <w:r w:rsidRPr="0071315A">
        <w:rPr>
          <w:rFonts w:ascii="Times New Roman" w:hAnsi="Times New Roman" w:cs="B Yagut"/>
          <w:b/>
          <w:bCs/>
          <w:sz w:val="24"/>
          <w:szCs w:val="24"/>
          <w:rtl/>
        </w:rPr>
        <w:t xml:space="preserve">راهبردهاي </w:t>
      </w:r>
      <w:r w:rsidR="00F84D91" w:rsidRPr="0071315A">
        <w:rPr>
          <w:rFonts w:ascii="Times New Roman" w:hAnsi="Times New Roman" w:cs="B Yagut"/>
          <w:b/>
          <w:bCs/>
          <w:sz w:val="24"/>
          <w:szCs w:val="24"/>
          <w:rtl/>
        </w:rPr>
        <w:t>آموزش</w:t>
      </w:r>
      <w:r w:rsidRPr="0071315A">
        <w:rPr>
          <w:rFonts w:ascii="Times New Roman" w:hAnsi="Times New Roman" w:cs="B Yagut"/>
          <w:b/>
          <w:bCs/>
          <w:sz w:val="24"/>
          <w:szCs w:val="24"/>
          <w:rtl/>
        </w:rPr>
        <w:t>ي</w:t>
      </w:r>
      <w:r w:rsidR="00BA7E2C" w:rsidRPr="0071315A">
        <w:rPr>
          <w:rFonts w:ascii="Times New Roman" w:hAnsi="Times New Roman" w:cs="B Yagut"/>
          <w:b/>
          <w:bCs/>
          <w:sz w:val="24"/>
          <w:szCs w:val="24"/>
          <w:rtl/>
        </w:rPr>
        <w:t xml:space="preserve">: </w:t>
      </w:r>
    </w:p>
    <w:p w:rsidR="00302502" w:rsidRPr="0071315A" w:rsidRDefault="00302502" w:rsidP="0071315A">
      <w:pPr>
        <w:spacing w:after="0" w:line="240" w:lineRule="auto"/>
        <w:jc w:val="both"/>
        <w:rPr>
          <w:rFonts w:ascii="Times New Roman" w:hAnsi="Times New Roman" w:cs="B Yagut"/>
          <w:sz w:val="24"/>
          <w:szCs w:val="24"/>
          <w:rtl/>
        </w:rPr>
      </w:pPr>
      <w:r w:rsidRPr="0071315A">
        <w:rPr>
          <w:rFonts w:ascii="Times New Roman" w:hAnsi="Times New Roman" w:cs="B Yagut"/>
          <w:sz w:val="24"/>
          <w:szCs w:val="24"/>
          <w:rtl/>
        </w:rPr>
        <w:t xml:space="preserve">اين برنامه </w:t>
      </w:r>
      <w:r w:rsidRPr="0071315A">
        <w:rPr>
          <w:rFonts w:ascii="Times New Roman" w:hAnsi="Times New Roman" w:cs="B Yagut" w:hint="cs"/>
          <w:sz w:val="24"/>
          <w:szCs w:val="24"/>
          <w:rtl/>
        </w:rPr>
        <w:t>با استفاده از راهبرد برنامه ریزی سیستماتیک، و با درنظرگرفتن توانمندی های مورد انتظار (</w:t>
      </w:r>
      <w:r w:rsidRPr="0071315A">
        <w:rPr>
          <w:rFonts w:ascii="Times New Roman" w:hAnsi="Times New Roman" w:cs="B Yagut"/>
          <w:sz w:val="24"/>
          <w:szCs w:val="24"/>
        </w:rPr>
        <w:t>competency-oriented</w:t>
      </w:r>
      <w:r w:rsidRPr="0071315A">
        <w:rPr>
          <w:rFonts w:ascii="Times New Roman" w:hAnsi="Times New Roman" w:cs="B Yagut" w:hint="cs"/>
          <w:sz w:val="24"/>
          <w:szCs w:val="24"/>
          <w:rtl/>
        </w:rPr>
        <w:t xml:space="preserve">) به نحوی تدوین شده است که امکان اجرای بخشهای مختلف آن با استفاده از یک یا چند مورد از </w:t>
      </w:r>
      <w:r w:rsidRPr="0071315A">
        <w:rPr>
          <w:rFonts w:ascii="Times New Roman" w:hAnsi="Times New Roman" w:cs="B Yagut"/>
          <w:sz w:val="24"/>
          <w:szCs w:val="24"/>
          <w:rtl/>
        </w:rPr>
        <w:t xml:space="preserve">راهبردهاي </w:t>
      </w:r>
      <w:r w:rsidR="00F84D91" w:rsidRPr="0071315A">
        <w:rPr>
          <w:rFonts w:ascii="Times New Roman" w:hAnsi="Times New Roman" w:cs="B Yagut" w:hint="cs"/>
          <w:sz w:val="24"/>
          <w:szCs w:val="24"/>
          <w:rtl/>
        </w:rPr>
        <w:t>آموزش</w:t>
      </w:r>
      <w:r w:rsidRPr="0071315A">
        <w:rPr>
          <w:rFonts w:ascii="Times New Roman" w:hAnsi="Times New Roman" w:cs="B Yagut" w:hint="cs"/>
          <w:sz w:val="24"/>
          <w:szCs w:val="24"/>
          <w:rtl/>
        </w:rPr>
        <w:t xml:space="preserve">ی </w:t>
      </w:r>
      <w:r w:rsidRPr="0071315A">
        <w:rPr>
          <w:rFonts w:ascii="Times New Roman" w:hAnsi="Times New Roman" w:cs="B Yagut"/>
          <w:sz w:val="24"/>
          <w:szCs w:val="24"/>
          <w:rtl/>
        </w:rPr>
        <w:t xml:space="preserve">زير </w:t>
      </w:r>
      <w:r w:rsidRPr="0071315A">
        <w:rPr>
          <w:rFonts w:ascii="Times New Roman" w:hAnsi="Times New Roman" w:cs="B Yagut" w:hint="cs"/>
          <w:sz w:val="24"/>
          <w:szCs w:val="24"/>
          <w:rtl/>
        </w:rPr>
        <w:t>در دانشگاهها وجود دارد</w:t>
      </w:r>
      <w:r w:rsidR="00BA7E2C" w:rsidRPr="0071315A">
        <w:rPr>
          <w:rFonts w:ascii="Times New Roman" w:hAnsi="Times New Roman" w:cs="B Yagut" w:hint="cs"/>
          <w:sz w:val="24"/>
          <w:szCs w:val="24"/>
          <w:rtl/>
        </w:rPr>
        <w:t xml:space="preserve">: </w:t>
      </w:r>
    </w:p>
    <w:p w:rsidR="00302502" w:rsidRPr="0071315A" w:rsidRDefault="00F84D91" w:rsidP="0071315A">
      <w:pPr>
        <w:numPr>
          <w:ilvl w:val="0"/>
          <w:numId w:val="159"/>
        </w:numPr>
        <w:spacing w:after="0" w:line="240" w:lineRule="auto"/>
        <w:jc w:val="both"/>
        <w:rPr>
          <w:rFonts w:ascii="Times New Roman" w:hAnsi="Times New Roman" w:cs="B Yagut"/>
          <w:sz w:val="24"/>
          <w:szCs w:val="24"/>
        </w:rPr>
      </w:pPr>
      <w:r w:rsidRPr="0071315A">
        <w:rPr>
          <w:rFonts w:ascii="Times New Roman" w:hAnsi="Times New Roman" w:cs="B Yagut"/>
          <w:sz w:val="24"/>
          <w:szCs w:val="24"/>
          <w:rtl/>
        </w:rPr>
        <w:t>آموزش</w:t>
      </w:r>
      <w:r w:rsidR="00302502" w:rsidRPr="0071315A">
        <w:rPr>
          <w:rFonts w:ascii="Times New Roman" w:hAnsi="Times New Roman" w:cs="B Yagut"/>
          <w:sz w:val="24"/>
          <w:szCs w:val="24"/>
          <w:rtl/>
        </w:rPr>
        <w:t xml:space="preserve"> توأم دانشجو و استاد محور </w:t>
      </w:r>
    </w:p>
    <w:p w:rsidR="00302502" w:rsidRPr="0071315A" w:rsidRDefault="00F84D91" w:rsidP="00D51B0D">
      <w:pPr>
        <w:numPr>
          <w:ilvl w:val="0"/>
          <w:numId w:val="159"/>
        </w:numPr>
        <w:spacing w:after="0" w:line="240" w:lineRule="auto"/>
        <w:jc w:val="both"/>
        <w:rPr>
          <w:rFonts w:ascii="Times New Roman" w:hAnsi="Times New Roman" w:cs="B Yagut"/>
          <w:sz w:val="24"/>
          <w:szCs w:val="24"/>
        </w:rPr>
      </w:pPr>
      <w:r w:rsidRPr="0071315A">
        <w:rPr>
          <w:rFonts w:ascii="Times New Roman" w:hAnsi="Times New Roman" w:cs="B Yagut"/>
          <w:sz w:val="24"/>
          <w:szCs w:val="24"/>
          <w:rtl/>
        </w:rPr>
        <w:t>آموزش</w:t>
      </w:r>
      <w:r w:rsidR="00302502" w:rsidRPr="0071315A">
        <w:rPr>
          <w:rFonts w:ascii="Times New Roman" w:hAnsi="Times New Roman" w:cs="B Yagut"/>
          <w:sz w:val="24"/>
          <w:szCs w:val="24"/>
          <w:rtl/>
        </w:rPr>
        <w:t xml:space="preserve"> جامعه</w:t>
      </w:r>
      <w:r w:rsidR="00302502" w:rsidRPr="0071315A">
        <w:rPr>
          <w:rFonts w:ascii="Times New Roman" w:hAnsi="Times New Roman" w:cs="B Yagut"/>
          <w:sz w:val="24"/>
          <w:szCs w:val="24"/>
          <w:rtl/>
        </w:rPr>
        <w:softHyphen/>
        <w:t>نگر (</w:t>
      </w:r>
      <w:r w:rsidR="00302502" w:rsidRPr="0071315A">
        <w:rPr>
          <w:rFonts w:ascii="Times New Roman" w:hAnsi="Times New Roman" w:cs="B Yagut"/>
          <w:sz w:val="24"/>
          <w:szCs w:val="24"/>
        </w:rPr>
        <w:t xml:space="preserve">Community </w:t>
      </w:r>
      <w:r w:rsidR="00D51B0D">
        <w:rPr>
          <w:rFonts w:ascii="Times New Roman" w:hAnsi="Times New Roman" w:cs="B Yagut"/>
          <w:sz w:val="24"/>
          <w:szCs w:val="24"/>
        </w:rPr>
        <w:t>O</w:t>
      </w:r>
      <w:r w:rsidR="00302502" w:rsidRPr="0071315A">
        <w:rPr>
          <w:rFonts w:ascii="Times New Roman" w:hAnsi="Times New Roman" w:cs="B Yagut"/>
          <w:sz w:val="24"/>
          <w:szCs w:val="24"/>
        </w:rPr>
        <w:t>riented Education</w:t>
      </w:r>
      <w:r w:rsidR="00302502" w:rsidRPr="0071315A">
        <w:rPr>
          <w:rFonts w:ascii="Times New Roman" w:hAnsi="Times New Roman" w:cs="B Yagut"/>
          <w:sz w:val="24"/>
          <w:szCs w:val="24"/>
          <w:rtl/>
        </w:rPr>
        <w:t xml:space="preserve">) </w:t>
      </w:r>
    </w:p>
    <w:p w:rsidR="00302502" w:rsidRPr="0071315A" w:rsidRDefault="00F84D91" w:rsidP="00D51B0D">
      <w:pPr>
        <w:numPr>
          <w:ilvl w:val="0"/>
          <w:numId w:val="159"/>
        </w:numPr>
        <w:spacing w:after="0" w:line="240" w:lineRule="auto"/>
        <w:jc w:val="both"/>
        <w:rPr>
          <w:rFonts w:ascii="Times New Roman" w:hAnsi="Times New Roman" w:cs="B Yagut"/>
          <w:sz w:val="24"/>
          <w:szCs w:val="24"/>
        </w:rPr>
      </w:pPr>
      <w:r w:rsidRPr="0071315A">
        <w:rPr>
          <w:rFonts w:ascii="Times New Roman" w:hAnsi="Times New Roman" w:cs="B Yagut"/>
          <w:sz w:val="24"/>
          <w:szCs w:val="24"/>
          <w:rtl/>
        </w:rPr>
        <w:t>آموزش</w:t>
      </w:r>
      <w:r w:rsidR="00302502" w:rsidRPr="0071315A">
        <w:rPr>
          <w:rFonts w:ascii="Times New Roman" w:hAnsi="Times New Roman" w:cs="B Yagut"/>
          <w:sz w:val="24"/>
          <w:szCs w:val="24"/>
          <w:rtl/>
        </w:rPr>
        <w:t xml:space="preserve"> مبتني بر موضوع (</w:t>
      </w:r>
      <w:r w:rsidR="00302502" w:rsidRPr="0071315A">
        <w:rPr>
          <w:rFonts w:ascii="Times New Roman" w:hAnsi="Times New Roman" w:cs="B Yagut"/>
          <w:sz w:val="24"/>
          <w:szCs w:val="24"/>
        </w:rPr>
        <w:t xml:space="preserve">Subject </w:t>
      </w:r>
      <w:r w:rsidR="00D51B0D">
        <w:rPr>
          <w:rFonts w:ascii="Times New Roman" w:hAnsi="Times New Roman" w:cs="B Yagut"/>
          <w:sz w:val="24"/>
          <w:szCs w:val="24"/>
        </w:rPr>
        <w:t>B</w:t>
      </w:r>
      <w:r w:rsidR="00302502" w:rsidRPr="0071315A">
        <w:rPr>
          <w:rFonts w:ascii="Times New Roman" w:hAnsi="Times New Roman" w:cs="B Yagut"/>
          <w:sz w:val="24"/>
          <w:szCs w:val="24"/>
        </w:rPr>
        <w:t>ased Education</w:t>
      </w:r>
      <w:r w:rsidR="00302502" w:rsidRPr="0071315A">
        <w:rPr>
          <w:rFonts w:ascii="Times New Roman" w:hAnsi="Times New Roman" w:cs="B Yagut"/>
          <w:sz w:val="24"/>
          <w:szCs w:val="24"/>
          <w:rtl/>
        </w:rPr>
        <w:t>)</w:t>
      </w:r>
    </w:p>
    <w:p w:rsidR="009D65BB" w:rsidRPr="0071315A" w:rsidRDefault="009D65BB" w:rsidP="00D51B0D">
      <w:pPr>
        <w:numPr>
          <w:ilvl w:val="0"/>
          <w:numId w:val="159"/>
        </w:numPr>
        <w:spacing w:after="0" w:line="240" w:lineRule="auto"/>
        <w:jc w:val="both"/>
        <w:rPr>
          <w:rFonts w:ascii="Times New Roman" w:hAnsi="Times New Roman" w:cs="B Yagut"/>
          <w:sz w:val="24"/>
          <w:szCs w:val="24"/>
        </w:rPr>
      </w:pPr>
      <w:r w:rsidRPr="0071315A">
        <w:rPr>
          <w:rFonts w:ascii="Times New Roman" w:hAnsi="Times New Roman" w:cs="B Yagut" w:hint="cs"/>
          <w:sz w:val="24"/>
          <w:szCs w:val="24"/>
          <w:rtl/>
        </w:rPr>
        <w:t>آموزش سرپایی (</w:t>
      </w:r>
      <w:r w:rsidRPr="0071315A">
        <w:rPr>
          <w:rFonts w:ascii="Times New Roman" w:hAnsi="Times New Roman" w:cs="B Yagut"/>
          <w:sz w:val="24"/>
          <w:szCs w:val="24"/>
        </w:rPr>
        <w:t xml:space="preserve">Outpatient </w:t>
      </w:r>
      <w:r w:rsidR="00D51B0D">
        <w:rPr>
          <w:rFonts w:ascii="Times New Roman" w:hAnsi="Times New Roman" w:cs="B Yagut"/>
          <w:sz w:val="24"/>
          <w:szCs w:val="24"/>
        </w:rPr>
        <w:t>B</w:t>
      </w:r>
      <w:r w:rsidRPr="0071315A">
        <w:rPr>
          <w:rFonts w:ascii="Times New Roman" w:hAnsi="Times New Roman" w:cs="B Yagut"/>
          <w:sz w:val="24"/>
          <w:szCs w:val="24"/>
        </w:rPr>
        <w:t>ased Education</w:t>
      </w:r>
      <w:r w:rsidRPr="0071315A">
        <w:rPr>
          <w:rFonts w:ascii="Times New Roman" w:hAnsi="Times New Roman" w:cs="B Yagut" w:hint="cs"/>
          <w:sz w:val="24"/>
          <w:szCs w:val="24"/>
          <w:rtl/>
        </w:rPr>
        <w:t>)</w:t>
      </w:r>
    </w:p>
    <w:p w:rsidR="00302502" w:rsidRPr="0071315A" w:rsidRDefault="00F84D91" w:rsidP="00D51B0D">
      <w:pPr>
        <w:numPr>
          <w:ilvl w:val="0"/>
          <w:numId w:val="159"/>
        </w:numPr>
        <w:spacing w:after="0" w:line="240" w:lineRule="auto"/>
        <w:jc w:val="both"/>
        <w:rPr>
          <w:rFonts w:ascii="Times New Roman" w:hAnsi="Times New Roman" w:cs="B Yagut"/>
          <w:sz w:val="24"/>
          <w:szCs w:val="24"/>
        </w:rPr>
      </w:pPr>
      <w:r w:rsidRPr="0071315A">
        <w:rPr>
          <w:rFonts w:ascii="Times New Roman" w:hAnsi="Times New Roman" w:cs="B Yagut"/>
          <w:sz w:val="24"/>
          <w:szCs w:val="24"/>
          <w:rtl/>
        </w:rPr>
        <w:t>آموزش</w:t>
      </w:r>
      <w:r w:rsidR="00302502" w:rsidRPr="0071315A">
        <w:rPr>
          <w:rFonts w:ascii="Times New Roman" w:hAnsi="Times New Roman" w:cs="B Yagut"/>
          <w:sz w:val="24"/>
          <w:szCs w:val="24"/>
          <w:rtl/>
        </w:rPr>
        <w:t xml:space="preserve"> بيمارستاني (</w:t>
      </w:r>
      <w:r w:rsidR="00302502" w:rsidRPr="0071315A">
        <w:rPr>
          <w:rFonts w:ascii="Times New Roman" w:hAnsi="Times New Roman" w:cs="B Yagut"/>
          <w:sz w:val="24"/>
          <w:szCs w:val="24"/>
        </w:rPr>
        <w:t xml:space="preserve">Hospital </w:t>
      </w:r>
      <w:r w:rsidR="00D51B0D">
        <w:rPr>
          <w:rFonts w:ascii="Times New Roman" w:hAnsi="Times New Roman" w:cs="B Yagut"/>
          <w:sz w:val="24"/>
          <w:szCs w:val="24"/>
        </w:rPr>
        <w:t>B</w:t>
      </w:r>
      <w:r w:rsidR="00302502" w:rsidRPr="0071315A">
        <w:rPr>
          <w:rFonts w:ascii="Times New Roman" w:hAnsi="Times New Roman" w:cs="B Yagut"/>
          <w:sz w:val="24"/>
          <w:szCs w:val="24"/>
        </w:rPr>
        <w:t>ased Education</w:t>
      </w:r>
      <w:r w:rsidR="00302502" w:rsidRPr="0071315A">
        <w:rPr>
          <w:rFonts w:ascii="Times New Roman" w:hAnsi="Times New Roman" w:cs="B Yagut"/>
          <w:sz w:val="24"/>
          <w:szCs w:val="24"/>
          <w:rtl/>
        </w:rPr>
        <w:t xml:space="preserve">) </w:t>
      </w:r>
    </w:p>
    <w:p w:rsidR="00302502" w:rsidRPr="0071315A" w:rsidRDefault="00F84D91" w:rsidP="00D51B0D">
      <w:pPr>
        <w:numPr>
          <w:ilvl w:val="0"/>
          <w:numId w:val="159"/>
        </w:numPr>
        <w:spacing w:after="0" w:line="240" w:lineRule="auto"/>
        <w:jc w:val="both"/>
        <w:rPr>
          <w:rFonts w:ascii="Times New Roman" w:hAnsi="Times New Roman" w:cs="B Yagut"/>
          <w:sz w:val="24"/>
          <w:szCs w:val="24"/>
        </w:rPr>
      </w:pPr>
      <w:r w:rsidRPr="0071315A">
        <w:rPr>
          <w:rFonts w:ascii="Times New Roman" w:hAnsi="Times New Roman" w:cs="B Yagut"/>
          <w:sz w:val="24"/>
          <w:szCs w:val="24"/>
          <w:rtl/>
        </w:rPr>
        <w:t>آموزش</w:t>
      </w:r>
      <w:r w:rsidR="00302502" w:rsidRPr="0071315A">
        <w:rPr>
          <w:rFonts w:ascii="Times New Roman" w:hAnsi="Times New Roman" w:cs="B Yagut"/>
          <w:sz w:val="24"/>
          <w:szCs w:val="24"/>
          <w:rtl/>
        </w:rPr>
        <w:t xml:space="preserve"> مبتني بر مشكل (</w:t>
      </w:r>
      <w:r w:rsidR="00302502" w:rsidRPr="0071315A">
        <w:rPr>
          <w:rFonts w:ascii="Times New Roman" w:hAnsi="Times New Roman" w:cs="B Yagut"/>
          <w:sz w:val="24"/>
          <w:szCs w:val="24"/>
        </w:rPr>
        <w:t xml:space="preserve">Problem </w:t>
      </w:r>
      <w:r w:rsidR="00D51B0D">
        <w:rPr>
          <w:rFonts w:ascii="Times New Roman" w:hAnsi="Times New Roman" w:cs="B Yagut"/>
          <w:sz w:val="24"/>
          <w:szCs w:val="24"/>
        </w:rPr>
        <w:t>B</w:t>
      </w:r>
      <w:r w:rsidR="00302502" w:rsidRPr="0071315A">
        <w:rPr>
          <w:rFonts w:ascii="Times New Roman" w:hAnsi="Times New Roman" w:cs="B Yagut"/>
          <w:sz w:val="24"/>
          <w:szCs w:val="24"/>
        </w:rPr>
        <w:t>ased Education</w:t>
      </w:r>
      <w:r w:rsidR="00302502" w:rsidRPr="0071315A">
        <w:rPr>
          <w:rFonts w:ascii="Times New Roman" w:hAnsi="Times New Roman" w:cs="B Yagut"/>
          <w:sz w:val="24"/>
          <w:szCs w:val="24"/>
          <w:rtl/>
        </w:rPr>
        <w:t>)</w:t>
      </w:r>
    </w:p>
    <w:p w:rsidR="00302502" w:rsidRPr="0071315A" w:rsidRDefault="00F84D91" w:rsidP="00D51B0D">
      <w:pPr>
        <w:numPr>
          <w:ilvl w:val="0"/>
          <w:numId w:val="159"/>
        </w:numPr>
        <w:spacing w:after="0" w:line="240" w:lineRule="auto"/>
        <w:jc w:val="both"/>
        <w:rPr>
          <w:rFonts w:ascii="Times New Roman" w:hAnsi="Times New Roman" w:cs="B Yagut"/>
          <w:sz w:val="24"/>
          <w:szCs w:val="24"/>
        </w:rPr>
      </w:pPr>
      <w:r w:rsidRPr="0071315A">
        <w:rPr>
          <w:rFonts w:ascii="Times New Roman" w:hAnsi="Times New Roman" w:cs="B Yagut"/>
          <w:sz w:val="24"/>
          <w:szCs w:val="24"/>
          <w:rtl/>
        </w:rPr>
        <w:t>آموزش</w:t>
      </w:r>
      <w:r w:rsidR="00302502" w:rsidRPr="0071315A">
        <w:rPr>
          <w:rFonts w:ascii="Times New Roman" w:hAnsi="Times New Roman" w:cs="B Yagut"/>
          <w:sz w:val="24"/>
          <w:szCs w:val="24"/>
          <w:rtl/>
        </w:rPr>
        <w:t xml:space="preserve"> مبتني بر وظايف حرفه اي (</w:t>
      </w:r>
      <w:r w:rsidR="00302502" w:rsidRPr="0071315A">
        <w:rPr>
          <w:rFonts w:ascii="Times New Roman" w:hAnsi="Times New Roman" w:cs="B Yagut"/>
          <w:sz w:val="24"/>
          <w:szCs w:val="24"/>
        </w:rPr>
        <w:t xml:space="preserve">Task </w:t>
      </w:r>
      <w:r w:rsidR="00D51B0D">
        <w:rPr>
          <w:rFonts w:ascii="Times New Roman" w:hAnsi="Times New Roman" w:cs="B Yagut"/>
          <w:sz w:val="24"/>
          <w:szCs w:val="24"/>
        </w:rPr>
        <w:t>B</w:t>
      </w:r>
      <w:r w:rsidR="00302502" w:rsidRPr="0071315A">
        <w:rPr>
          <w:rFonts w:ascii="Times New Roman" w:hAnsi="Times New Roman" w:cs="B Yagut"/>
          <w:sz w:val="24"/>
          <w:szCs w:val="24"/>
        </w:rPr>
        <w:t>ased Education</w:t>
      </w:r>
      <w:r w:rsidR="00302502" w:rsidRPr="0071315A">
        <w:rPr>
          <w:rFonts w:ascii="Times New Roman" w:hAnsi="Times New Roman" w:cs="B Yagut"/>
          <w:sz w:val="24"/>
          <w:szCs w:val="24"/>
          <w:rtl/>
        </w:rPr>
        <w:t>)</w:t>
      </w:r>
    </w:p>
    <w:p w:rsidR="00302502" w:rsidRPr="0071315A" w:rsidRDefault="00302502" w:rsidP="0071315A">
      <w:pPr>
        <w:spacing w:after="0" w:line="240" w:lineRule="auto"/>
        <w:jc w:val="both"/>
        <w:rPr>
          <w:rFonts w:ascii="Times New Roman" w:hAnsi="Times New Roman" w:cs="B Yagut"/>
          <w:b/>
          <w:bCs/>
          <w:sz w:val="24"/>
          <w:szCs w:val="24"/>
          <w:rtl/>
        </w:rPr>
      </w:pPr>
      <w:r w:rsidRPr="0071315A">
        <w:rPr>
          <w:rFonts w:ascii="Times New Roman" w:hAnsi="Times New Roman" w:cs="B Yagut"/>
          <w:b/>
          <w:bCs/>
          <w:sz w:val="24"/>
          <w:szCs w:val="24"/>
          <w:rtl/>
        </w:rPr>
        <w:t>روش</w:t>
      </w:r>
      <w:r w:rsidRPr="0071315A">
        <w:rPr>
          <w:rFonts w:ascii="Times New Roman" w:hAnsi="Times New Roman" w:cs="B Yagut"/>
          <w:b/>
          <w:bCs/>
          <w:sz w:val="24"/>
          <w:szCs w:val="24"/>
          <w:rtl/>
        </w:rPr>
        <w:softHyphen/>
        <w:t xml:space="preserve">ها و فنون </w:t>
      </w:r>
      <w:r w:rsidR="00F84D91" w:rsidRPr="0071315A">
        <w:rPr>
          <w:rFonts w:ascii="Times New Roman" w:hAnsi="Times New Roman" w:cs="B Yagut"/>
          <w:b/>
          <w:bCs/>
          <w:sz w:val="24"/>
          <w:szCs w:val="24"/>
          <w:rtl/>
        </w:rPr>
        <w:t>آموزش</w:t>
      </w:r>
      <w:r w:rsidRPr="0071315A">
        <w:rPr>
          <w:rFonts w:ascii="Times New Roman" w:hAnsi="Times New Roman" w:cs="B Yagut"/>
          <w:b/>
          <w:bCs/>
          <w:sz w:val="24"/>
          <w:szCs w:val="24"/>
          <w:rtl/>
        </w:rPr>
        <w:t>ي</w:t>
      </w:r>
      <w:r w:rsidR="00BA7E2C" w:rsidRPr="0071315A">
        <w:rPr>
          <w:rFonts w:ascii="Times New Roman" w:hAnsi="Times New Roman" w:cs="B Yagut"/>
          <w:b/>
          <w:bCs/>
          <w:sz w:val="24"/>
          <w:szCs w:val="24"/>
          <w:rtl/>
        </w:rPr>
        <w:t xml:space="preserve">: </w:t>
      </w:r>
    </w:p>
    <w:p w:rsidR="00302502" w:rsidRPr="0071315A" w:rsidRDefault="00302502" w:rsidP="0071315A">
      <w:pPr>
        <w:pStyle w:val="ListParagraph"/>
        <w:spacing w:after="0" w:line="240" w:lineRule="auto"/>
        <w:ind w:left="0"/>
        <w:jc w:val="both"/>
        <w:rPr>
          <w:rFonts w:ascii="Times New Roman" w:hAnsi="Times New Roman" w:cs="B Yagut"/>
          <w:sz w:val="24"/>
          <w:szCs w:val="24"/>
        </w:rPr>
      </w:pPr>
      <w:r w:rsidRPr="0071315A">
        <w:rPr>
          <w:rFonts w:ascii="Times New Roman" w:hAnsi="Times New Roman" w:cs="B Yagut"/>
          <w:sz w:val="24"/>
          <w:szCs w:val="24"/>
          <w:rtl/>
        </w:rPr>
        <w:t xml:space="preserve">در اين دوره، </w:t>
      </w:r>
      <w:r w:rsidRPr="0071315A">
        <w:rPr>
          <w:rFonts w:ascii="Times New Roman" w:hAnsi="Times New Roman" w:cs="B Yagut" w:hint="cs"/>
          <w:sz w:val="24"/>
          <w:szCs w:val="24"/>
          <w:rtl/>
        </w:rPr>
        <w:t>ا</w:t>
      </w:r>
      <w:r w:rsidRPr="0071315A">
        <w:rPr>
          <w:rFonts w:ascii="Times New Roman" w:hAnsi="Times New Roman" w:cs="B Yagut"/>
          <w:sz w:val="24"/>
          <w:szCs w:val="24"/>
          <w:rtl/>
        </w:rPr>
        <w:t>ز روش</w:t>
      </w:r>
      <w:r w:rsidRPr="0071315A">
        <w:rPr>
          <w:rFonts w:ascii="Times New Roman" w:hAnsi="Times New Roman" w:cs="B Yagut"/>
          <w:sz w:val="24"/>
          <w:szCs w:val="24"/>
          <w:rtl/>
        </w:rPr>
        <w:softHyphen/>
        <w:t xml:space="preserve">ها و فنون </w:t>
      </w:r>
      <w:r w:rsidR="00F84D91" w:rsidRPr="0071315A">
        <w:rPr>
          <w:rFonts w:ascii="Times New Roman" w:hAnsi="Times New Roman" w:cs="B Yagut"/>
          <w:sz w:val="24"/>
          <w:szCs w:val="24"/>
          <w:rtl/>
        </w:rPr>
        <w:t>آموزش</w:t>
      </w:r>
      <w:r w:rsidRPr="0071315A">
        <w:rPr>
          <w:rFonts w:ascii="Times New Roman" w:hAnsi="Times New Roman" w:cs="B Yagut"/>
          <w:sz w:val="24"/>
          <w:szCs w:val="24"/>
          <w:rtl/>
        </w:rPr>
        <w:t xml:space="preserve">ي </w:t>
      </w:r>
      <w:r w:rsidRPr="0071315A">
        <w:rPr>
          <w:rFonts w:ascii="Times New Roman" w:hAnsi="Times New Roman" w:cs="B Yagut" w:hint="cs"/>
          <w:sz w:val="24"/>
          <w:szCs w:val="24"/>
          <w:rtl/>
        </w:rPr>
        <w:t>مختلف متناسب با اهداف یادگیری هر درس و امکان</w:t>
      </w:r>
      <w:r w:rsidR="00161B81">
        <w:rPr>
          <w:rFonts w:ascii="Times New Roman" w:hAnsi="Times New Roman" w:cs="B Yagut" w:hint="cs"/>
          <w:sz w:val="24"/>
          <w:szCs w:val="24"/>
          <w:rtl/>
        </w:rPr>
        <w:t>ات و شرایط دانشکده</w:t>
      </w:r>
      <w:r w:rsidRPr="0071315A">
        <w:rPr>
          <w:rFonts w:ascii="Times New Roman" w:hAnsi="Times New Roman" w:cs="B Yagut" w:hint="cs"/>
          <w:sz w:val="24"/>
          <w:szCs w:val="24"/>
          <w:rtl/>
        </w:rPr>
        <w:t xml:space="preserve"> </w:t>
      </w:r>
      <w:r w:rsidRPr="0071315A">
        <w:rPr>
          <w:rFonts w:ascii="Times New Roman" w:hAnsi="Times New Roman" w:cs="B Yagut"/>
          <w:sz w:val="24"/>
          <w:szCs w:val="24"/>
          <w:rtl/>
        </w:rPr>
        <w:t>بهره گرفته خواهد شد</w:t>
      </w:r>
      <w:r w:rsidR="00BA7E2C" w:rsidRPr="0071315A">
        <w:rPr>
          <w:rFonts w:ascii="Times New Roman" w:hAnsi="Times New Roman" w:cs="B Yagut" w:hint="cs"/>
          <w:sz w:val="24"/>
          <w:szCs w:val="24"/>
          <w:rtl/>
        </w:rPr>
        <w:t xml:space="preserve">. </w:t>
      </w:r>
    </w:p>
    <w:p w:rsidR="00302502" w:rsidRPr="0071315A" w:rsidRDefault="00302502" w:rsidP="0071315A">
      <w:pPr>
        <w:spacing w:after="0" w:line="240" w:lineRule="auto"/>
        <w:jc w:val="both"/>
        <w:rPr>
          <w:rFonts w:ascii="Times New Roman" w:hAnsi="Times New Roman" w:cs="B Yagut"/>
          <w:sz w:val="24"/>
          <w:szCs w:val="24"/>
        </w:rPr>
      </w:pPr>
      <w:r w:rsidRPr="0071315A">
        <w:rPr>
          <w:rFonts w:ascii="Times New Roman" w:hAnsi="Times New Roman" w:cs="B Yagut" w:hint="cs"/>
          <w:sz w:val="24"/>
          <w:szCs w:val="24"/>
          <w:rtl/>
        </w:rPr>
        <w:t>تاکید برنامه بر تناسب روشها و فنون با اهداف و زمینه های یادگیری است و از این رو، روش یا فن خاصی در کل برنامه ملی تجویز نمی شود</w:t>
      </w:r>
      <w:r w:rsidR="00BA7E2C" w:rsidRPr="0071315A">
        <w:rPr>
          <w:rFonts w:ascii="Times New Roman" w:hAnsi="Times New Roman" w:cs="B Yagut" w:hint="cs"/>
          <w:sz w:val="24"/>
          <w:szCs w:val="24"/>
          <w:rtl/>
        </w:rPr>
        <w:t xml:space="preserve">. </w:t>
      </w:r>
      <w:r w:rsidRPr="0071315A">
        <w:rPr>
          <w:rFonts w:ascii="Times New Roman" w:hAnsi="Times New Roman" w:cs="B Yagut" w:hint="cs"/>
          <w:sz w:val="24"/>
          <w:szCs w:val="24"/>
          <w:rtl/>
        </w:rPr>
        <w:t xml:space="preserve">با این حال، توصیه می شود در استفاده از روش یا فنون </w:t>
      </w:r>
      <w:r w:rsidR="00F84D91" w:rsidRPr="0071315A">
        <w:rPr>
          <w:rFonts w:ascii="Times New Roman" w:hAnsi="Times New Roman" w:cs="B Yagut" w:hint="cs"/>
          <w:sz w:val="24"/>
          <w:szCs w:val="24"/>
          <w:rtl/>
        </w:rPr>
        <w:t>آموزش</w:t>
      </w:r>
      <w:r w:rsidRPr="0071315A">
        <w:rPr>
          <w:rFonts w:ascii="Times New Roman" w:hAnsi="Times New Roman" w:cs="B Yagut" w:hint="cs"/>
          <w:sz w:val="24"/>
          <w:szCs w:val="24"/>
          <w:rtl/>
        </w:rPr>
        <w:t xml:space="preserve">ی علاوه بر وجود شواهد در مورد پیامدهای </w:t>
      </w:r>
      <w:r w:rsidR="00F84D91" w:rsidRPr="0071315A">
        <w:rPr>
          <w:rFonts w:ascii="Times New Roman" w:hAnsi="Times New Roman" w:cs="B Yagut" w:hint="cs"/>
          <w:sz w:val="24"/>
          <w:szCs w:val="24"/>
          <w:rtl/>
        </w:rPr>
        <w:t>آموزش</w:t>
      </w:r>
      <w:r w:rsidRPr="0071315A">
        <w:rPr>
          <w:rFonts w:ascii="Times New Roman" w:hAnsi="Times New Roman" w:cs="B Yagut" w:hint="cs"/>
          <w:sz w:val="24"/>
          <w:szCs w:val="24"/>
          <w:rtl/>
        </w:rPr>
        <w:t>ی هر روش یا فن، به پیامدهای پرورشی آن و نیز آمادگی دانشجویان و مدرسان برای اجرای مناسب، همچنین مسائل اقتصادی و اجرایی کاربرد این روشها نیز توجه شود</w:t>
      </w:r>
      <w:r w:rsidR="00BA7E2C" w:rsidRPr="0071315A">
        <w:rPr>
          <w:rFonts w:ascii="Times New Roman" w:hAnsi="Times New Roman" w:cs="B Yagut" w:hint="cs"/>
          <w:sz w:val="24"/>
          <w:szCs w:val="24"/>
          <w:rtl/>
        </w:rPr>
        <w:t xml:space="preserve">. </w:t>
      </w:r>
      <w:r w:rsidRPr="0071315A">
        <w:rPr>
          <w:rFonts w:ascii="Times New Roman" w:hAnsi="Times New Roman" w:cs="B Yagut" w:hint="cs"/>
          <w:sz w:val="24"/>
          <w:szCs w:val="24"/>
          <w:rtl/>
        </w:rPr>
        <w:t>در مواردی توصیه های لازم در مورد روش خاص برای برخی دروس د</w:t>
      </w:r>
      <w:r w:rsidR="00D51B0D">
        <w:rPr>
          <w:rFonts w:ascii="Times New Roman" w:hAnsi="Times New Roman" w:cs="B Yagut" w:hint="cs"/>
          <w:sz w:val="24"/>
          <w:szCs w:val="24"/>
          <w:rtl/>
        </w:rPr>
        <w:t>ر شناسنامه معرفی دروس</w:t>
      </w:r>
      <w:r w:rsidRPr="0071315A">
        <w:rPr>
          <w:rFonts w:ascii="Times New Roman" w:hAnsi="Times New Roman" w:cs="B Yagut" w:hint="cs"/>
          <w:sz w:val="24"/>
          <w:szCs w:val="24"/>
          <w:rtl/>
        </w:rPr>
        <w:t>(فصل سوم این سند) ارائه می شود</w:t>
      </w:r>
      <w:r w:rsidR="00BA7E2C" w:rsidRPr="0071315A">
        <w:rPr>
          <w:rFonts w:ascii="Times New Roman" w:hAnsi="Times New Roman" w:cs="B Yagut" w:hint="cs"/>
          <w:sz w:val="24"/>
          <w:szCs w:val="24"/>
          <w:rtl/>
        </w:rPr>
        <w:t xml:space="preserve">. </w:t>
      </w:r>
      <w:r w:rsidR="00D51B0D">
        <w:rPr>
          <w:rFonts w:ascii="Times New Roman" w:hAnsi="Times New Roman" w:cs="B Yagut" w:hint="cs"/>
          <w:sz w:val="24"/>
          <w:szCs w:val="24"/>
          <w:rtl/>
        </w:rPr>
        <w:t>همچنین در استانداردهای برنامه</w:t>
      </w:r>
      <w:r w:rsidRPr="0071315A">
        <w:rPr>
          <w:rFonts w:ascii="Times New Roman" w:hAnsi="Times New Roman" w:cs="B Yagut" w:hint="cs"/>
          <w:sz w:val="24"/>
          <w:szCs w:val="24"/>
          <w:rtl/>
        </w:rPr>
        <w:t xml:space="preserve">(فصل چهارم این سند) روشهای </w:t>
      </w:r>
      <w:r w:rsidR="00F84D91" w:rsidRPr="0071315A">
        <w:rPr>
          <w:rFonts w:ascii="Times New Roman" w:hAnsi="Times New Roman" w:cs="B Yagut" w:hint="cs"/>
          <w:sz w:val="24"/>
          <w:szCs w:val="24"/>
          <w:rtl/>
        </w:rPr>
        <w:t>آموزش</w:t>
      </w:r>
      <w:r w:rsidRPr="0071315A">
        <w:rPr>
          <w:rFonts w:ascii="Times New Roman" w:hAnsi="Times New Roman" w:cs="B Yagut" w:hint="cs"/>
          <w:sz w:val="24"/>
          <w:szCs w:val="24"/>
          <w:rtl/>
        </w:rPr>
        <w:t>ی برای ارائه برنامه بیشتر توضیح داده شده است</w:t>
      </w:r>
      <w:r w:rsidR="00BA7E2C" w:rsidRPr="0071315A">
        <w:rPr>
          <w:rFonts w:ascii="Times New Roman" w:hAnsi="Times New Roman" w:cs="B Yagut" w:hint="cs"/>
          <w:sz w:val="24"/>
          <w:szCs w:val="24"/>
          <w:rtl/>
        </w:rPr>
        <w:t xml:space="preserve">. </w:t>
      </w:r>
    </w:p>
    <w:p w:rsidR="00302502" w:rsidRPr="00D51B0D" w:rsidRDefault="00302502" w:rsidP="0071315A">
      <w:pPr>
        <w:pStyle w:val="ListParagraph"/>
        <w:spacing w:after="0" w:line="240" w:lineRule="auto"/>
        <w:ind w:left="0"/>
        <w:jc w:val="both"/>
        <w:rPr>
          <w:rFonts w:ascii="Times New Roman" w:hAnsi="Times New Roman" w:cs="B Yagut"/>
          <w:b/>
          <w:bCs/>
          <w:sz w:val="24"/>
          <w:szCs w:val="24"/>
        </w:rPr>
      </w:pPr>
      <w:r w:rsidRPr="00D51B0D">
        <w:rPr>
          <w:rFonts w:ascii="Times New Roman" w:hAnsi="Times New Roman" w:cs="B Yagut" w:hint="cs"/>
          <w:b/>
          <w:bCs/>
          <w:sz w:val="24"/>
          <w:szCs w:val="24"/>
          <w:rtl/>
        </w:rPr>
        <w:t>نمونه ای از انواع روشها و فنونی که می توانند مورد استفاده قرار گیرند عبارتند از</w:t>
      </w:r>
      <w:r w:rsidR="00BA7E2C" w:rsidRPr="00D51B0D">
        <w:rPr>
          <w:rFonts w:ascii="Times New Roman" w:hAnsi="Times New Roman" w:cs="B Yagut" w:hint="cs"/>
          <w:b/>
          <w:bCs/>
          <w:sz w:val="24"/>
          <w:szCs w:val="24"/>
          <w:rtl/>
        </w:rPr>
        <w:t xml:space="preserve">: </w:t>
      </w:r>
    </w:p>
    <w:p w:rsidR="00302502" w:rsidRPr="0071315A" w:rsidRDefault="00302502" w:rsidP="0071315A">
      <w:pPr>
        <w:pStyle w:val="ListParagraph"/>
        <w:numPr>
          <w:ilvl w:val="0"/>
          <w:numId w:val="160"/>
        </w:numPr>
        <w:spacing w:after="0" w:line="240" w:lineRule="auto"/>
        <w:jc w:val="both"/>
        <w:rPr>
          <w:rFonts w:ascii="Times New Roman" w:hAnsi="Times New Roman" w:cs="B Yagut"/>
          <w:sz w:val="24"/>
          <w:szCs w:val="24"/>
        </w:rPr>
      </w:pPr>
      <w:r w:rsidRPr="0071315A">
        <w:rPr>
          <w:rFonts w:ascii="Times New Roman" w:hAnsi="Times New Roman" w:cs="B Yagut"/>
          <w:sz w:val="24"/>
          <w:szCs w:val="24"/>
          <w:rtl/>
        </w:rPr>
        <w:t>انواع كنفرانسهاي داخل بخشي، بين بخشي، بيمارستاني، بين رشته</w:t>
      </w:r>
      <w:r w:rsidRPr="0071315A">
        <w:rPr>
          <w:rFonts w:ascii="Times New Roman" w:hAnsi="Times New Roman" w:cs="B Yagut"/>
          <w:sz w:val="24"/>
          <w:szCs w:val="24"/>
          <w:rtl/>
        </w:rPr>
        <w:softHyphen/>
        <w:t>اي، بين دانشگاهي و سمينار، و بین المللی</w:t>
      </w:r>
    </w:p>
    <w:p w:rsidR="00302502" w:rsidRPr="0071315A" w:rsidRDefault="00302502" w:rsidP="00D51B0D">
      <w:pPr>
        <w:pStyle w:val="ListParagraph"/>
        <w:numPr>
          <w:ilvl w:val="0"/>
          <w:numId w:val="160"/>
        </w:numPr>
        <w:spacing w:after="0" w:line="240" w:lineRule="auto"/>
        <w:jc w:val="both"/>
        <w:rPr>
          <w:rFonts w:ascii="Times New Roman" w:hAnsi="Times New Roman" w:cs="B Yagut"/>
          <w:sz w:val="24"/>
          <w:szCs w:val="24"/>
        </w:rPr>
      </w:pPr>
      <w:r w:rsidRPr="0071315A">
        <w:rPr>
          <w:rFonts w:ascii="Times New Roman" w:hAnsi="Times New Roman" w:cs="B Yagut"/>
          <w:sz w:val="24"/>
          <w:szCs w:val="24"/>
          <w:rtl/>
        </w:rPr>
        <w:t>بحث در گروه</w:t>
      </w:r>
      <w:r w:rsidRPr="0071315A">
        <w:rPr>
          <w:rFonts w:ascii="Times New Roman" w:hAnsi="Times New Roman" w:cs="B Yagut"/>
          <w:sz w:val="24"/>
          <w:szCs w:val="24"/>
          <w:rtl/>
        </w:rPr>
        <w:softHyphen/>
        <w:t>هاي كوچك</w:t>
      </w:r>
      <w:r w:rsidRPr="0071315A">
        <w:rPr>
          <w:rFonts w:ascii="Times New Roman" w:hAnsi="Times New Roman" w:cs="Times New Roman"/>
          <w:sz w:val="24"/>
          <w:szCs w:val="24"/>
          <w:rtl/>
        </w:rPr>
        <w:t>–</w:t>
      </w:r>
      <w:r w:rsidRPr="0071315A">
        <w:rPr>
          <w:rFonts w:ascii="Times New Roman" w:hAnsi="Times New Roman" w:cs="B Yagut"/>
          <w:sz w:val="24"/>
          <w:szCs w:val="24"/>
          <w:rtl/>
        </w:rPr>
        <w:t xml:space="preserve"> كارگاه</w:t>
      </w:r>
      <w:r w:rsidRPr="0071315A">
        <w:rPr>
          <w:rFonts w:ascii="Times New Roman" w:hAnsi="Times New Roman" w:cs="B Yagut"/>
          <w:sz w:val="24"/>
          <w:szCs w:val="24"/>
          <w:rtl/>
        </w:rPr>
        <w:softHyphen/>
        <w:t xml:space="preserve">هاي </w:t>
      </w:r>
      <w:r w:rsidR="00F84D91" w:rsidRPr="0071315A">
        <w:rPr>
          <w:rFonts w:ascii="Times New Roman" w:hAnsi="Times New Roman" w:cs="B Yagut"/>
          <w:sz w:val="24"/>
          <w:szCs w:val="24"/>
          <w:rtl/>
        </w:rPr>
        <w:t>آموزش</w:t>
      </w:r>
      <w:r w:rsidRPr="0071315A">
        <w:rPr>
          <w:rFonts w:ascii="Times New Roman" w:hAnsi="Times New Roman" w:cs="B Yagut"/>
          <w:sz w:val="24"/>
          <w:szCs w:val="24"/>
          <w:rtl/>
        </w:rPr>
        <w:t>ي</w:t>
      </w:r>
      <w:r w:rsidRPr="0071315A">
        <w:rPr>
          <w:rFonts w:ascii="Times New Roman" w:hAnsi="Times New Roman" w:cs="Times New Roman"/>
          <w:sz w:val="24"/>
          <w:szCs w:val="24"/>
          <w:rtl/>
        </w:rPr>
        <w:t>–</w:t>
      </w:r>
      <w:r w:rsidRPr="0071315A">
        <w:rPr>
          <w:rFonts w:ascii="Times New Roman" w:hAnsi="Times New Roman" w:cs="B Yagut"/>
          <w:sz w:val="24"/>
          <w:szCs w:val="24"/>
          <w:rtl/>
        </w:rPr>
        <w:t xml:space="preserve"> ژورنال كلاب و كتاب خواني</w:t>
      </w:r>
      <w:r w:rsidR="00633A97" w:rsidRPr="0071315A">
        <w:rPr>
          <w:rFonts w:ascii="Times New Roman" w:hAnsi="Times New Roman" w:cs="Times New Roman" w:hint="cs"/>
          <w:sz w:val="24"/>
          <w:szCs w:val="24"/>
          <w:rtl/>
        </w:rPr>
        <w:t>–</w:t>
      </w:r>
      <w:r w:rsidR="00633A97" w:rsidRPr="0071315A">
        <w:rPr>
          <w:rFonts w:ascii="Times New Roman" w:hAnsi="Times New Roman" w:cs="B Yagut" w:hint="cs"/>
          <w:sz w:val="24"/>
          <w:szCs w:val="24"/>
          <w:rtl/>
        </w:rPr>
        <w:t xml:space="preserve"> ارائه مورد</w:t>
      </w:r>
      <w:r w:rsidRPr="0071315A">
        <w:rPr>
          <w:rFonts w:ascii="Times New Roman" w:hAnsi="Times New Roman" w:cs="B Yagut"/>
          <w:sz w:val="24"/>
          <w:szCs w:val="24"/>
        </w:rPr>
        <w:t>Case presentation</w:t>
      </w:r>
    </w:p>
    <w:p w:rsidR="00302502" w:rsidRPr="0071315A" w:rsidRDefault="00302502" w:rsidP="00D51B0D">
      <w:pPr>
        <w:pStyle w:val="ListParagraph"/>
        <w:numPr>
          <w:ilvl w:val="0"/>
          <w:numId w:val="160"/>
        </w:numPr>
        <w:spacing w:after="0" w:line="240" w:lineRule="auto"/>
        <w:jc w:val="both"/>
        <w:rPr>
          <w:rFonts w:ascii="Times New Roman" w:hAnsi="Times New Roman" w:cs="B Yagut"/>
          <w:sz w:val="24"/>
          <w:szCs w:val="24"/>
        </w:rPr>
      </w:pPr>
      <w:r w:rsidRPr="0071315A">
        <w:rPr>
          <w:rFonts w:ascii="Times New Roman" w:hAnsi="Times New Roman" w:cs="B Yagut"/>
          <w:sz w:val="24"/>
          <w:szCs w:val="24"/>
          <w:rtl/>
        </w:rPr>
        <w:t>گزارش صبحگاهي</w:t>
      </w:r>
      <w:r w:rsidRPr="0071315A">
        <w:rPr>
          <w:rFonts w:ascii="Times New Roman" w:hAnsi="Times New Roman" w:cs="Times New Roman"/>
          <w:sz w:val="24"/>
          <w:szCs w:val="24"/>
          <w:rtl/>
        </w:rPr>
        <w:t>–</w:t>
      </w:r>
      <w:r w:rsidRPr="0071315A">
        <w:rPr>
          <w:rFonts w:ascii="Times New Roman" w:hAnsi="Times New Roman" w:cs="B Yagut"/>
          <w:sz w:val="24"/>
          <w:szCs w:val="24"/>
          <w:rtl/>
        </w:rPr>
        <w:t xml:space="preserve"> راندهاي كاري و </w:t>
      </w:r>
      <w:r w:rsidR="00F84D91" w:rsidRPr="0071315A">
        <w:rPr>
          <w:rFonts w:ascii="Times New Roman" w:hAnsi="Times New Roman" w:cs="B Yagut"/>
          <w:sz w:val="24"/>
          <w:szCs w:val="24"/>
          <w:rtl/>
        </w:rPr>
        <w:t>آموزش</w:t>
      </w:r>
      <w:r w:rsidRPr="0071315A">
        <w:rPr>
          <w:rFonts w:ascii="Times New Roman" w:hAnsi="Times New Roman" w:cs="B Yagut"/>
          <w:sz w:val="24"/>
          <w:szCs w:val="24"/>
          <w:rtl/>
        </w:rPr>
        <w:t xml:space="preserve">ي </w:t>
      </w:r>
    </w:p>
    <w:p w:rsidR="00302502" w:rsidRPr="0071315A" w:rsidRDefault="00302502" w:rsidP="00D51B0D">
      <w:pPr>
        <w:pStyle w:val="ListParagraph"/>
        <w:numPr>
          <w:ilvl w:val="0"/>
          <w:numId w:val="160"/>
        </w:numPr>
        <w:spacing w:after="0" w:line="240" w:lineRule="auto"/>
        <w:jc w:val="both"/>
        <w:rPr>
          <w:rFonts w:ascii="Times New Roman" w:hAnsi="Times New Roman" w:cs="B Yagut"/>
          <w:sz w:val="24"/>
          <w:szCs w:val="24"/>
        </w:rPr>
      </w:pPr>
      <w:r w:rsidRPr="0071315A">
        <w:rPr>
          <w:rFonts w:ascii="Times New Roman" w:hAnsi="Times New Roman" w:cs="B Yagut" w:hint="cs"/>
          <w:sz w:val="24"/>
          <w:szCs w:val="24"/>
          <w:rtl/>
        </w:rPr>
        <w:t>تمرین فردی و گروهی در مرکز یادگیری مهارتهای بالینی(</w:t>
      </w:r>
      <w:r w:rsidRPr="0071315A">
        <w:rPr>
          <w:rFonts w:ascii="Times New Roman" w:hAnsi="Times New Roman" w:cs="B Yagut"/>
          <w:sz w:val="24"/>
          <w:szCs w:val="24"/>
        </w:rPr>
        <w:t>Skill Lab</w:t>
      </w:r>
      <w:r w:rsidRPr="0071315A">
        <w:rPr>
          <w:rFonts w:ascii="Times New Roman" w:hAnsi="Times New Roman" w:cs="B Yagut" w:hint="cs"/>
          <w:sz w:val="24"/>
          <w:szCs w:val="24"/>
          <w:rtl/>
        </w:rPr>
        <w:t xml:space="preserve">) </w:t>
      </w:r>
    </w:p>
    <w:p w:rsidR="00302502" w:rsidRPr="0071315A" w:rsidRDefault="00F84D91" w:rsidP="00D51B0D">
      <w:pPr>
        <w:pStyle w:val="ListParagraph"/>
        <w:numPr>
          <w:ilvl w:val="0"/>
          <w:numId w:val="160"/>
        </w:numPr>
        <w:spacing w:after="0" w:line="240" w:lineRule="auto"/>
        <w:jc w:val="both"/>
        <w:rPr>
          <w:rFonts w:ascii="Times New Roman" w:hAnsi="Times New Roman" w:cs="B Yagut"/>
          <w:sz w:val="24"/>
          <w:szCs w:val="24"/>
        </w:rPr>
      </w:pPr>
      <w:r w:rsidRPr="0071315A">
        <w:rPr>
          <w:rFonts w:ascii="Times New Roman" w:hAnsi="Times New Roman" w:cs="B Yagut" w:hint="cs"/>
          <w:sz w:val="24"/>
          <w:szCs w:val="24"/>
          <w:rtl/>
        </w:rPr>
        <w:t>آموزش</w:t>
      </w:r>
      <w:r w:rsidR="00302502" w:rsidRPr="0071315A">
        <w:rPr>
          <w:rFonts w:ascii="Times New Roman" w:hAnsi="Times New Roman" w:cs="B Yagut" w:hint="cs"/>
          <w:sz w:val="24"/>
          <w:szCs w:val="24"/>
          <w:rtl/>
        </w:rPr>
        <w:t xml:space="preserve"> ترکیبی(</w:t>
      </w:r>
      <w:r w:rsidR="00302502" w:rsidRPr="0071315A">
        <w:rPr>
          <w:rFonts w:ascii="Times New Roman" w:hAnsi="Times New Roman" w:cs="B Yagut"/>
          <w:sz w:val="24"/>
          <w:szCs w:val="24"/>
        </w:rPr>
        <w:t>Blended Learning</w:t>
      </w:r>
      <w:r w:rsidR="00302502" w:rsidRPr="0071315A">
        <w:rPr>
          <w:rFonts w:ascii="Times New Roman" w:hAnsi="Times New Roman" w:cs="B Yagut" w:hint="cs"/>
          <w:sz w:val="24"/>
          <w:szCs w:val="24"/>
          <w:rtl/>
        </w:rPr>
        <w:t xml:space="preserve">)، </w:t>
      </w:r>
      <w:r w:rsidR="00302502" w:rsidRPr="0071315A">
        <w:rPr>
          <w:rFonts w:ascii="Times New Roman" w:hAnsi="Times New Roman" w:cs="B Yagut"/>
          <w:sz w:val="24"/>
          <w:szCs w:val="24"/>
          <w:rtl/>
        </w:rPr>
        <w:t>استفاده از تكنيك</w:t>
      </w:r>
      <w:r w:rsidR="00302502" w:rsidRPr="0071315A">
        <w:rPr>
          <w:rFonts w:ascii="Times New Roman" w:hAnsi="Times New Roman" w:cs="B Yagut"/>
          <w:sz w:val="24"/>
          <w:szCs w:val="24"/>
          <w:rtl/>
        </w:rPr>
        <w:softHyphen/>
        <w:t xml:space="preserve">هاي شبيه سازي بر حسب امكانات </w:t>
      </w:r>
    </w:p>
    <w:p w:rsidR="00302502" w:rsidRPr="0071315A" w:rsidRDefault="00302502" w:rsidP="0071315A">
      <w:pPr>
        <w:pStyle w:val="ListParagraph"/>
        <w:numPr>
          <w:ilvl w:val="0"/>
          <w:numId w:val="160"/>
        </w:numPr>
        <w:spacing w:after="0" w:line="240" w:lineRule="auto"/>
        <w:jc w:val="both"/>
        <w:rPr>
          <w:rFonts w:ascii="Times New Roman" w:hAnsi="Times New Roman" w:cs="B Yagut"/>
          <w:sz w:val="24"/>
          <w:szCs w:val="24"/>
        </w:rPr>
      </w:pPr>
      <w:r w:rsidRPr="0071315A">
        <w:rPr>
          <w:rFonts w:ascii="Times New Roman" w:hAnsi="Times New Roman" w:cs="B Yagut"/>
          <w:sz w:val="24"/>
          <w:szCs w:val="24"/>
          <w:rtl/>
        </w:rPr>
        <w:t>کار در آزمايشگاه بر حسب امکانات</w:t>
      </w:r>
    </w:p>
    <w:p w:rsidR="00302502" w:rsidRPr="0071315A" w:rsidRDefault="00302502" w:rsidP="0071315A">
      <w:pPr>
        <w:pStyle w:val="ListParagraph"/>
        <w:numPr>
          <w:ilvl w:val="0"/>
          <w:numId w:val="160"/>
        </w:numPr>
        <w:spacing w:after="0" w:line="240" w:lineRule="auto"/>
        <w:jc w:val="both"/>
        <w:rPr>
          <w:rFonts w:ascii="Times New Roman" w:hAnsi="Times New Roman" w:cs="B Yagut"/>
          <w:sz w:val="24"/>
          <w:szCs w:val="24"/>
        </w:rPr>
      </w:pPr>
      <w:r w:rsidRPr="0071315A">
        <w:rPr>
          <w:rFonts w:ascii="Times New Roman" w:hAnsi="Times New Roman" w:cs="B Yagut"/>
          <w:sz w:val="24"/>
          <w:szCs w:val="24"/>
        </w:rPr>
        <w:t>Self study</w:t>
      </w:r>
      <w:r w:rsidR="00F46F14" w:rsidRPr="0071315A">
        <w:rPr>
          <w:rFonts w:ascii="Times New Roman" w:hAnsi="Times New Roman" w:cs="B Yagut" w:hint="cs"/>
          <w:sz w:val="24"/>
          <w:szCs w:val="24"/>
          <w:rtl/>
        </w:rPr>
        <w:t xml:space="preserve"> </w:t>
      </w:r>
      <w:r w:rsidR="00633A97" w:rsidRPr="0071315A">
        <w:rPr>
          <w:rFonts w:ascii="Times New Roman" w:hAnsi="Times New Roman" w:cs="B Yagut" w:hint="cs"/>
          <w:sz w:val="24"/>
          <w:szCs w:val="24"/>
          <w:rtl/>
        </w:rPr>
        <w:t>خودآموزی</w:t>
      </w:r>
    </w:p>
    <w:p w:rsidR="00302502" w:rsidRPr="0071315A" w:rsidRDefault="00F46F14" w:rsidP="0071315A">
      <w:pPr>
        <w:pStyle w:val="ListParagraph"/>
        <w:numPr>
          <w:ilvl w:val="0"/>
          <w:numId w:val="160"/>
        </w:numPr>
        <w:spacing w:after="0" w:line="240" w:lineRule="auto"/>
        <w:jc w:val="both"/>
        <w:rPr>
          <w:rFonts w:ascii="Times New Roman" w:hAnsi="Times New Roman" w:cs="B Yagut"/>
          <w:sz w:val="24"/>
          <w:szCs w:val="24"/>
          <w:rtl/>
        </w:rPr>
      </w:pPr>
      <w:r w:rsidRPr="0071315A">
        <w:rPr>
          <w:rFonts w:ascii="Times New Roman" w:hAnsi="Times New Roman" w:cs="B Yagut" w:hint="cs"/>
          <w:sz w:val="24"/>
          <w:szCs w:val="24"/>
          <w:rtl/>
        </w:rPr>
        <w:t xml:space="preserve">سایر </w:t>
      </w:r>
      <w:r w:rsidR="00302502" w:rsidRPr="0071315A">
        <w:rPr>
          <w:rFonts w:ascii="Times New Roman" w:hAnsi="Times New Roman" w:cs="B Yagut"/>
          <w:sz w:val="24"/>
          <w:szCs w:val="24"/>
          <w:rtl/>
        </w:rPr>
        <w:t>روش</w:t>
      </w:r>
      <w:r w:rsidR="001C7103" w:rsidRPr="0071315A">
        <w:rPr>
          <w:rFonts w:ascii="Times New Roman" w:hAnsi="Times New Roman" w:cs="B Yagut"/>
          <w:sz w:val="24"/>
          <w:szCs w:val="24"/>
          <w:rtl/>
        </w:rPr>
        <w:softHyphen/>
      </w:r>
      <w:r w:rsidR="001C7103" w:rsidRPr="0071315A">
        <w:rPr>
          <w:rFonts w:ascii="Times New Roman" w:hAnsi="Times New Roman" w:cs="B Yagut" w:hint="cs"/>
          <w:sz w:val="24"/>
          <w:szCs w:val="24"/>
          <w:rtl/>
        </w:rPr>
        <w:t>ها</w:t>
      </w:r>
      <w:r w:rsidR="00302502" w:rsidRPr="0071315A">
        <w:rPr>
          <w:rFonts w:ascii="Times New Roman" w:hAnsi="Times New Roman" w:cs="B Yagut"/>
          <w:sz w:val="24"/>
          <w:szCs w:val="24"/>
          <w:rtl/>
        </w:rPr>
        <w:t xml:space="preserve"> و فنون </w:t>
      </w:r>
      <w:r w:rsidR="00F84D91" w:rsidRPr="0071315A">
        <w:rPr>
          <w:rFonts w:ascii="Times New Roman" w:hAnsi="Times New Roman" w:cs="B Yagut"/>
          <w:sz w:val="24"/>
          <w:szCs w:val="24"/>
          <w:rtl/>
        </w:rPr>
        <w:t>آموزش</w:t>
      </w:r>
      <w:r w:rsidR="00302502" w:rsidRPr="0071315A">
        <w:rPr>
          <w:rFonts w:ascii="Times New Roman" w:hAnsi="Times New Roman" w:cs="B Yagut"/>
          <w:sz w:val="24"/>
          <w:szCs w:val="24"/>
          <w:rtl/>
        </w:rPr>
        <w:t xml:space="preserve">ي  بر حسب نياز و اهداف </w:t>
      </w:r>
      <w:r w:rsidR="00F84D91" w:rsidRPr="0071315A">
        <w:rPr>
          <w:rFonts w:ascii="Times New Roman" w:hAnsi="Times New Roman" w:cs="B Yagut"/>
          <w:sz w:val="24"/>
          <w:szCs w:val="24"/>
          <w:rtl/>
        </w:rPr>
        <w:t>آموزش</w:t>
      </w:r>
      <w:r w:rsidR="00302502" w:rsidRPr="0071315A">
        <w:rPr>
          <w:rFonts w:ascii="Times New Roman" w:hAnsi="Times New Roman" w:cs="B Yagut"/>
          <w:sz w:val="24"/>
          <w:szCs w:val="24"/>
          <w:rtl/>
        </w:rPr>
        <w:t>ي</w:t>
      </w:r>
    </w:p>
    <w:p w:rsidR="00302502" w:rsidRPr="0071315A" w:rsidRDefault="00302502" w:rsidP="00FA63CC">
      <w:pPr>
        <w:spacing w:after="0" w:line="240" w:lineRule="auto"/>
        <w:rPr>
          <w:rFonts w:ascii="Times New Roman" w:hAnsi="Times New Roman" w:cs="B Yagut"/>
          <w:b/>
          <w:bCs/>
          <w:sz w:val="24"/>
          <w:szCs w:val="24"/>
          <w:rtl/>
        </w:rPr>
      </w:pPr>
      <w:r w:rsidRPr="0071315A">
        <w:rPr>
          <w:rFonts w:ascii="Times New Roman" w:hAnsi="Times New Roman" w:cs="B Yagut"/>
          <w:b/>
          <w:bCs/>
          <w:sz w:val="24"/>
          <w:szCs w:val="24"/>
          <w:rtl/>
        </w:rPr>
        <w:lastRenderedPageBreak/>
        <w:t>انتظارات اخلاقي از فراگيران</w:t>
      </w:r>
      <w:r w:rsidR="00BA7E2C" w:rsidRPr="0071315A">
        <w:rPr>
          <w:rFonts w:ascii="Times New Roman" w:hAnsi="Times New Roman" w:cs="B Yagut"/>
          <w:b/>
          <w:bCs/>
          <w:sz w:val="24"/>
          <w:szCs w:val="24"/>
          <w:rtl/>
        </w:rPr>
        <w:t xml:space="preserve">: </w:t>
      </w:r>
    </w:p>
    <w:p w:rsidR="001C7103" w:rsidRPr="0071315A" w:rsidRDefault="001C7103" w:rsidP="0071315A">
      <w:pPr>
        <w:spacing w:after="0" w:line="240" w:lineRule="auto"/>
        <w:jc w:val="both"/>
        <w:rPr>
          <w:rFonts w:ascii="Times New Roman" w:hAnsi="Times New Roman" w:cs="B Yagut"/>
          <w:sz w:val="24"/>
          <w:szCs w:val="24"/>
          <w:rtl/>
        </w:rPr>
      </w:pPr>
      <w:r w:rsidRPr="0071315A">
        <w:rPr>
          <w:rFonts w:ascii="Times New Roman" w:hAnsi="Times New Roman" w:cs="B Yagut" w:hint="cs"/>
          <w:sz w:val="24"/>
          <w:szCs w:val="24"/>
          <w:rtl/>
        </w:rPr>
        <w:t>از دانشجویان پزشکی انتظار می رود:</w:t>
      </w:r>
    </w:p>
    <w:p w:rsidR="00302502" w:rsidRPr="0071315A" w:rsidRDefault="00302502" w:rsidP="00161B81">
      <w:pPr>
        <w:pStyle w:val="ListParagraph"/>
        <w:numPr>
          <w:ilvl w:val="0"/>
          <w:numId w:val="161"/>
        </w:numPr>
        <w:spacing w:after="0" w:line="240" w:lineRule="auto"/>
        <w:jc w:val="both"/>
        <w:rPr>
          <w:rFonts w:ascii="Times New Roman" w:hAnsi="Times New Roman" w:cs="B Yagut"/>
          <w:sz w:val="24"/>
          <w:szCs w:val="24"/>
        </w:rPr>
      </w:pPr>
      <w:r w:rsidRPr="0071315A">
        <w:rPr>
          <w:rFonts w:ascii="Times New Roman" w:hAnsi="Times New Roman" w:cs="B Yagut"/>
          <w:sz w:val="24"/>
          <w:szCs w:val="24"/>
          <w:rtl/>
        </w:rPr>
        <w:t>در مراقبت از بيمار، منشور حقوقي</w:t>
      </w:r>
      <w:r w:rsidR="00161B81" w:rsidRPr="00161B81">
        <w:rPr>
          <w:rFonts w:ascii="Times New Roman" w:hAnsi="Times New Roman" w:cs="B Yagut"/>
          <w:sz w:val="24"/>
          <w:szCs w:val="24"/>
          <w:rtl/>
        </w:rPr>
        <w:t xml:space="preserve"> </w:t>
      </w:r>
      <w:r w:rsidR="00161B81" w:rsidRPr="0071315A">
        <w:rPr>
          <w:rFonts w:ascii="Times New Roman" w:hAnsi="Times New Roman" w:cs="B Yagut"/>
          <w:sz w:val="24"/>
          <w:szCs w:val="24"/>
          <w:rtl/>
        </w:rPr>
        <w:t xml:space="preserve">بيمار </w:t>
      </w:r>
      <w:r w:rsidRPr="0071315A">
        <w:rPr>
          <w:rFonts w:ascii="Times New Roman" w:hAnsi="Times New Roman" w:cs="B Yagut"/>
          <w:sz w:val="24"/>
          <w:szCs w:val="24"/>
          <w:rtl/>
        </w:rPr>
        <w:t>(</w:t>
      </w:r>
      <w:r w:rsidR="00BA7E2C" w:rsidRPr="0071315A">
        <w:rPr>
          <w:rFonts w:ascii="Times New Roman" w:hAnsi="Times New Roman" w:cs="B Yagut" w:hint="cs"/>
          <w:sz w:val="24"/>
          <w:szCs w:val="24"/>
          <w:rtl/>
        </w:rPr>
        <w:t xml:space="preserve">پیوست </w:t>
      </w:r>
      <w:r w:rsidR="00161B81">
        <w:rPr>
          <w:rFonts w:ascii="Times New Roman" w:hAnsi="Times New Roman" w:cs="B Yagut" w:hint="cs"/>
          <w:sz w:val="24"/>
          <w:szCs w:val="24"/>
          <w:rtl/>
        </w:rPr>
        <w:t>4</w:t>
      </w:r>
      <w:r w:rsidRPr="0071315A">
        <w:rPr>
          <w:rFonts w:ascii="Times New Roman" w:hAnsi="Times New Roman" w:cs="B Yagut"/>
          <w:sz w:val="24"/>
          <w:szCs w:val="24"/>
          <w:rtl/>
        </w:rPr>
        <w:t>) را دقيقا رعايت نمايند</w:t>
      </w:r>
      <w:r w:rsidR="00BA7E2C" w:rsidRPr="0071315A">
        <w:rPr>
          <w:rFonts w:ascii="Times New Roman" w:hAnsi="Times New Roman" w:cs="B Yagut"/>
          <w:sz w:val="24"/>
          <w:szCs w:val="24"/>
          <w:rtl/>
        </w:rPr>
        <w:t xml:space="preserve">. </w:t>
      </w:r>
    </w:p>
    <w:p w:rsidR="00302502" w:rsidRPr="0071315A" w:rsidRDefault="00302502" w:rsidP="00D51B0D">
      <w:pPr>
        <w:pStyle w:val="ListParagraph"/>
        <w:numPr>
          <w:ilvl w:val="0"/>
          <w:numId w:val="161"/>
        </w:numPr>
        <w:spacing w:after="0" w:line="240" w:lineRule="auto"/>
        <w:jc w:val="both"/>
        <w:rPr>
          <w:rFonts w:ascii="Times New Roman" w:hAnsi="Times New Roman" w:cs="B Yagut"/>
          <w:sz w:val="24"/>
          <w:szCs w:val="24"/>
        </w:rPr>
      </w:pPr>
      <w:r w:rsidRPr="0071315A">
        <w:rPr>
          <w:rFonts w:ascii="Times New Roman" w:hAnsi="Times New Roman" w:cs="B Yagut"/>
          <w:sz w:val="24"/>
          <w:szCs w:val="24"/>
          <w:rtl/>
        </w:rPr>
        <w:t>مقرر</w:t>
      </w:r>
      <w:r w:rsidR="005B009F">
        <w:rPr>
          <w:rFonts w:ascii="Times New Roman" w:hAnsi="Times New Roman" w:cs="B Yagut"/>
          <w:sz w:val="24"/>
          <w:szCs w:val="24"/>
          <w:rtl/>
        </w:rPr>
        <w:t>ات مرتبط با حفاظت و ايمني بيمار</w:t>
      </w:r>
      <w:r w:rsidRPr="0071315A">
        <w:rPr>
          <w:rFonts w:ascii="Times New Roman" w:hAnsi="Times New Roman" w:cs="B Yagut"/>
          <w:sz w:val="24"/>
          <w:szCs w:val="24"/>
          <w:rtl/>
        </w:rPr>
        <w:t>(</w:t>
      </w:r>
      <w:r w:rsidRPr="0071315A">
        <w:rPr>
          <w:rFonts w:ascii="Times New Roman" w:hAnsi="Times New Roman" w:cs="B Yagut"/>
          <w:sz w:val="24"/>
          <w:szCs w:val="24"/>
        </w:rPr>
        <w:t xml:space="preserve">Patient </w:t>
      </w:r>
      <w:r w:rsidR="00FF2E1D" w:rsidRPr="0071315A">
        <w:rPr>
          <w:rFonts w:ascii="Times New Roman" w:hAnsi="Times New Roman" w:cs="B Yagut"/>
          <w:sz w:val="24"/>
          <w:szCs w:val="24"/>
        </w:rPr>
        <w:t>safety</w:t>
      </w:r>
      <w:r w:rsidRPr="0071315A">
        <w:rPr>
          <w:rFonts w:ascii="Times New Roman" w:hAnsi="Times New Roman" w:cs="B Yagut"/>
          <w:sz w:val="24"/>
          <w:szCs w:val="24"/>
          <w:rtl/>
        </w:rPr>
        <w:t xml:space="preserve">) را دقيقا رعايت نمايند(این مقررات توسط گروه </w:t>
      </w:r>
      <w:r w:rsidR="00F84D91" w:rsidRPr="0071315A">
        <w:rPr>
          <w:rFonts w:ascii="Times New Roman" w:hAnsi="Times New Roman" w:cs="B Yagut"/>
          <w:sz w:val="24"/>
          <w:szCs w:val="24"/>
          <w:rtl/>
        </w:rPr>
        <w:t>آموزش</w:t>
      </w:r>
      <w:r w:rsidRPr="0071315A">
        <w:rPr>
          <w:rFonts w:ascii="Times New Roman" w:hAnsi="Times New Roman" w:cs="B Yagut"/>
          <w:sz w:val="24"/>
          <w:szCs w:val="24"/>
          <w:rtl/>
        </w:rPr>
        <w:t>ی مربوطه تدوین و در اختیار فراگیران قرار خواهد گرفت)</w:t>
      </w:r>
      <w:r w:rsidR="00BA7E2C" w:rsidRPr="0071315A">
        <w:rPr>
          <w:rFonts w:ascii="Times New Roman" w:hAnsi="Times New Roman" w:cs="B Yagut"/>
          <w:sz w:val="24"/>
          <w:szCs w:val="24"/>
          <w:rtl/>
        </w:rPr>
        <w:t xml:space="preserve">. </w:t>
      </w:r>
    </w:p>
    <w:p w:rsidR="00302502" w:rsidRPr="0071315A" w:rsidRDefault="00302502" w:rsidP="00D51B0D">
      <w:pPr>
        <w:pStyle w:val="ListParagraph"/>
        <w:numPr>
          <w:ilvl w:val="0"/>
          <w:numId w:val="161"/>
        </w:numPr>
        <w:spacing w:after="0" w:line="240" w:lineRule="auto"/>
        <w:jc w:val="both"/>
        <w:rPr>
          <w:rFonts w:ascii="Times New Roman" w:hAnsi="Times New Roman" w:cs="B Yagut"/>
          <w:sz w:val="24"/>
          <w:szCs w:val="24"/>
        </w:rPr>
      </w:pPr>
      <w:r w:rsidRPr="0071315A">
        <w:rPr>
          <w:rFonts w:ascii="Times New Roman" w:hAnsi="Times New Roman" w:cs="B Yagut"/>
          <w:sz w:val="24"/>
          <w:szCs w:val="24"/>
          <w:rtl/>
        </w:rPr>
        <w:t>كدهاي اخلاقي مرتبط با مادر، جنين و نوزادان</w:t>
      </w:r>
      <w:r w:rsidR="00D27DE1" w:rsidRPr="0071315A">
        <w:rPr>
          <w:rFonts w:ascii="Times New Roman" w:hAnsi="Times New Roman" w:cs="B Yagut" w:hint="cs"/>
          <w:sz w:val="24"/>
          <w:szCs w:val="24"/>
          <w:rtl/>
        </w:rPr>
        <w:t xml:space="preserve"> را به دقت مراعات کنند</w:t>
      </w:r>
      <w:r w:rsidRPr="0071315A">
        <w:rPr>
          <w:rFonts w:ascii="Times New Roman" w:hAnsi="Times New Roman" w:cs="B Yagut"/>
          <w:sz w:val="24"/>
          <w:szCs w:val="24"/>
          <w:rtl/>
        </w:rPr>
        <w:t xml:space="preserve">(اين كدها از طرف گروه </w:t>
      </w:r>
      <w:r w:rsidR="00F84D91" w:rsidRPr="0071315A">
        <w:rPr>
          <w:rFonts w:ascii="Times New Roman" w:hAnsi="Times New Roman" w:cs="B Yagut"/>
          <w:sz w:val="24"/>
          <w:szCs w:val="24"/>
          <w:rtl/>
        </w:rPr>
        <w:t>آموزش</w:t>
      </w:r>
      <w:r w:rsidRPr="0071315A">
        <w:rPr>
          <w:rFonts w:ascii="Times New Roman" w:hAnsi="Times New Roman" w:cs="B Yagut"/>
          <w:sz w:val="24"/>
          <w:szCs w:val="24"/>
          <w:rtl/>
        </w:rPr>
        <w:t>ي در اختيار فراگيران قرار خواهد گرفت)</w:t>
      </w:r>
      <w:r w:rsidR="00BA7E2C" w:rsidRPr="0071315A">
        <w:rPr>
          <w:rFonts w:ascii="Times New Roman" w:hAnsi="Times New Roman" w:cs="B Yagut"/>
          <w:sz w:val="24"/>
          <w:szCs w:val="24"/>
          <w:rtl/>
        </w:rPr>
        <w:t xml:space="preserve">. </w:t>
      </w:r>
    </w:p>
    <w:p w:rsidR="00302502" w:rsidRPr="0071315A" w:rsidRDefault="00302502" w:rsidP="0071315A">
      <w:pPr>
        <w:pStyle w:val="ListParagraph"/>
        <w:numPr>
          <w:ilvl w:val="0"/>
          <w:numId w:val="161"/>
        </w:numPr>
        <w:spacing w:after="0" w:line="240" w:lineRule="auto"/>
        <w:jc w:val="both"/>
        <w:rPr>
          <w:rFonts w:ascii="Times New Roman" w:hAnsi="Times New Roman" w:cs="B Yagut"/>
          <w:sz w:val="24"/>
          <w:szCs w:val="24"/>
        </w:rPr>
      </w:pPr>
      <w:r w:rsidRPr="0071315A">
        <w:rPr>
          <w:rFonts w:ascii="Times New Roman" w:hAnsi="Times New Roman" w:cs="B Yagut"/>
          <w:sz w:val="24"/>
          <w:szCs w:val="24"/>
          <w:rtl/>
        </w:rPr>
        <w:t xml:space="preserve">مقررات مرتبط با حفاظت و ايمني </w:t>
      </w:r>
      <w:r w:rsidR="005B009F">
        <w:rPr>
          <w:rFonts w:ascii="Times New Roman" w:hAnsi="Times New Roman" w:cs="B Yagut" w:hint="cs"/>
          <w:sz w:val="24"/>
          <w:szCs w:val="24"/>
          <w:rtl/>
        </w:rPr>
        <w:t>داروها</w:t>
      </w:r>
      <w:r w:rsidRPr="0071315A">
        <w:rPr>
          <w:rFonts w:ascii="Times New Roman" w:hAnsi="Times New Roman" w:cs="B Yagut"/>
          <w:sz w:val="24"/>
          <w:szCs w:val="24"/>
          <w:rtl/>
        </w:rPr>
        <w:t>(</w:t>
      </w:r>
      <w:r w:rsidRPr="0071315A">
        <w:rPr>
          <w:rFonts w:ascii="Times New Roman" w:hAnsi="Times New Roman" w:cs="B Yagut"/>
          <w:sz w:val="24"/>
          <w:szCs w:val="24"/>
        </w:rPr>
        <w:t>Drug Safety</w:t>
      </w:r>
      <w:r w:rsidRPr="0071315A">
        <w:rPr>
          <w:rFonts w:ascii="Times New Roman" w:hAnsi="Times New Roman" w:cs="B Yagut"/>
          <w:sz w:val="24"/>
          <w:szCs w:val="24"/>
          <w:rtl/>
        </w:rPr>
        <w:t>) شامل تر</w:t>
      </w:r>
      <w:r w:rsidRPr="0071315A">
        <w:rPr>
          <w:rFonts w:ascii="Times New Roman" w:hAnsi="Times New Roman" w:cs="B Yagut" w:hint="cs"/>
          <w:sz w:val="24"/>
          <w:szCs w:val="24"/>
          <w:rtl/>
        </w:rPr>
        <w:t>ک</w:t>
      </w:r>
      <w:r w:rsidRPr="0071315A">
        <w:rPr>
          <w:rFonts w:ascii="Times New Roman" w:hAnsi="Times New Roman" w:cs="B Yagut"/>
          <w:sz w:val="24"/>
          <w:szCs w:val="24"/>
          <w:rtl/>
        </w:rPr>
        <w:t>یبات شیمیایی و غیر شیمیایی مرتبط را دقیقا رعایت نماید</w:t>
      </w:r>
      <w:r w:rsidR="00BA7E2C" w:rsidRPr="0071315A">
        <w:rPr>
          <w:rFonts w:ascii="Times New Roman" w:hAnsi="Times New Roman" w:cs="B Yagut"/>
          <w:sz w:val="24"/>
          <w:szCs w:val="24"/>
          <w:rtl/>
        </w:rPr>
        <w:t xml:space="preserve">. </w:t>
      </w:r>
      <w:r w:rsidRPr="0071315A">
        <w:rPr>
          <w:rFonts w:ascii="Times New Roman" w:hAnsi="Times New Roman" w:cs="B Yagut"/>
          <w:sz w:val="24"/>
          <w:szCs w:val="24"/>
          <w:rtl/>
        </w:rPr>
        <w:t xml:space="preserve">(این مقررات توسط گروه </w:t>
      </w:r>
      <w:r w:rsidR="00F84D91" w:rsidRPr="0071315A">
        <w:rPr>
          <w:rFonts w:ascii="Times New Roman" w:hAnsi="Times New Roman" w:cs="B Yagut"/>
          <w:sz w:val="24"/>
          <w:szCs w:val="24"/>
          <w:rtl/>
        </w:rPr>
        <w:t>آموزش</w:t>
      </w:r>
      <w:r w:rsidRPr="0071315A">
        <w:rPr>
          <w:rFonts w:ascii="Times New Roman" w:hAnsi="Times New Roman" w:cs="B Yagut"/>
          <w:sz w:val="24"/>
          <w:szCs w:val="24"/>
          <w:rtl/>
        </w:rPr>
        <w:t>ی مربوطه تدوین و در اختیار فراگیران قرار خواهد گرفت)</w:t>
      </w:r>
      <w:r w:rsidR="00BA7E2C" w:rsidRPr="0071315A">
        <w:rPr>
          <w:rFonts w:ascii="Times New Roman" w:hAnsi="Times New Roman" w:cs="B Yagut"/>
          <w:sz w:val="24"/>
          <w:szCs w:val="24"/>
          <w:rtl/>
        </w:rPr>
        <w:t xml:space="preserve">. </w:t>
      </w:r>
    </w:p>
    <w:p w:rsidR="00302502" w:rsidRPr="0071315A" w:rsidRDefault="005B009F" w:rsidP="00161B81">
      <w:pPr>
        <w:pStyle w:val="ListParagraph"/>
        <w:numPr>
          <w:ilvl w:val="0"/>
          <w:numId w:val="161"/>
        </w:numPr>
        <w:spacing w:after="0" w:line="240" w:lineRule="auto"/>
        <w:jc w:val="both"/>
        <w:rPr>
          <w:rFonts w:ascii="Times New Roman" w:hAnsi="Times New Roman" w:cs="B Yagut"/>
          <w:sz w:val="24"/>
          <w:szCs w:val="24"/>
        </w:rPr>
      </w:pPr>
      <w:r>
        <w:rPr>
          <w:rFonts w:ascii="Times New Roman" w:hAnsi="Times New Roman" w:cs="B Yagut"/>
          <w:sz w:val="24"/>
          <w:szCs w:val="24"/>
          <w:rtl/>
        </w:rPr>
        <w:t>مقررات پوشش حرفه اي</w:t>
      </w:r>
      <w:r w:rsidR="00302502" w:rsidRPr="0071315A">
        <w:rPr>
          <w:rFonts w:ascii="Times New Roman" w:hAnsi="Times New Roman" w:cs="B Yagut"/>
          <w:sz w:val="24"/>
          <w:szCs w:val="24"/>
        </w:rPr>
        <w:t>(Dress code)</w:t>
      </w:r>
      <w:r w:rsidR="00302502" w:rsidRPr="0071315A">
        <w:rPr>
          <w:rFonts w:ascii="Times New Roman" w:hAnsi="Times New Roman" w:cs="B Yagut"/>
          <w:sz w:val="24"/>
          <w:szCs w:val="24"/>
          <w:rtl/>
        </w:rPr>
        <w:t>(</w:t>
      </w:r>
      <w:r w:rsidR="00BA7E2C" w:rsidRPr="0071315A">
        <w:rPr>
          <w:rFonts w:ascii="Times New Roman" w:hAnsi="Times New Roman" w:cs="B Yagut" w:hint="cs"/>
          <w:sz w:val="24"/>
          <w:szCs w:val="24"/>
          <w:rtl/>
        </w:rPr>
        <w:t xml:space="preserve">پیوست </w:t>
      </w:r>
      <w:r w:rsidR="00161B81">
        <w:rPr>
          <w:rFonts w:ascii="Times New Roman" w:hAnsi="Times New Roman" w:cs="B Yagut" w:hint="cs"/>
          <w:sz w:val="24"/>
          <w:szCs w:val="24"/>
          <w:rtl/>
        </w:rPr>
        <w:t>5</w:t>
      </w:r>
      <w:r w:rsidR="00302502" w:rsidRPr="0071315A">
        <w:rPr>
          <w:rFonts w:ascii="Times New Roman" w:hAnsi="Times New Roman" w:cs="B Yagut"/>
          <w:sz w:val="24"/>
          <w:szCs w:val="24"/>
          <w:rtl/>
        </w:rPr>
        <w:t>) را رعايت نمايند</w:t>
      </w:r>
      <w:r w:rsidR="00BA7E2C" w:rsidRPr="0071315A">
        <w:rPr>
          <w:rFonts w:ascii="Times New Roman" w:hAnsi="Times New Roman" w:cs="B Yagut"/>
          <w:sz w:val="24"/>
          <w:szCs w:val="24"/>
          <w:rtl/>
        </w:rPr>
        <w:t xml:space="preserve">. </w:t>
      </w:r>
    </w:p>
    <w:p w:rsidR="00302502" w:rsidRPr="0071315A" w:rsidRDefault="00302502" w:rsidP="00161B81">
      <w:pPr>
        <w:pStyle w:val="ListParagraph"/>
        <w:numPr>
          <w:ilvl w:val="0"/>
          <w:numId w:val="161"/>
        </w:numPr>
        <w:spacing w:after="0" w:line="240" w:lineRule="auto"/>
        <w:jc w:val="both"/>
        <w:rPr>
          <w:rFonts w:ascii="Times New Roman" w:hAnsi="Times New Roman" w:cs="B Yagut"/>
          <w:sz w:val="24"/>
          <w:szCs w:val="24"/>
        </w:rPr>
      </w:pPr>
      <w:r w:rsidRPr="0071315A">
        <w:rPr>
          <w:rFonts w:ascii="Times New Roman" w:hAnsi="Times New Roman" w:cs="B Yagut"/>
          <w:sz w:val="24"/>
          <w:szCs w:val="24"/>
          <w:rtl/>
        </w:rPr>
        <w:t>م</w:t>
      </w:r>
      <w:r w:rsidR="005B009F">
        <w:rPr>
          <w:rFonts w:ascii="Times New Roman" w:hAnsi="Times New Roman" w:cs="B Yagut"/>
          <w:sz w:val="24"/>
          <w:szCs w:val="24"/>
          <w:rtl/>
        </w:rPr>
        <w:t>قررات كار با حيوانات آزمايشگاهي</w:t>
      </w:r>
      <w:r w:rsidRPr="0071315A">
        <w:rPr>
          <w:rFonts w:ascii="Times New Roman" w:hAnsi="Times New Roman" w:cs="B Yagut"/>
          <w:sz w:val="24"/>
          <w:szCs w:val="24"/>
          <w:rtl/>
        </w:rPr>
        <w:t>(</w:t>
      </w:r>
      <w:r w:rsidR="00BA7E2C" w:rsidRPr="0071315A">
        <w:rPr>
          <w:rFonts w:ascii="Times New Roman" w:hAnsi="Times New Roman" w:cs="B Yagut" w:hint="cs"/>
          <w:sz w:val="24"/>
          <w:szCs w:val="24"/>
          <w:rtl/>
        </w:rPr>
        <w:t xml:space="preserve">پیوست </w:t>
      </w:r>
      <w:r w:rsidR="00161B81">
        <w:rPr>
          <w:rFonts w:ascii="Times New Roman" w:hAnsi="Times New Roman" w:cs="B Yagut" w:hint="cs"/>
          <w:sz w:val="24"/>
          <w:szCs w:val="24"/>
          <w:rtl/>
        </w:rPr>
        <w:t>6</w:t>
      </w:r>
      <w:r w:rsidRPr="0071315A">
        <w:rPr>
          <w:rFonts w:ascii="Times New Roman" w:hAnsi="Times New Roman" w:cs="B Yagut"/>
          <w:sz w:val="24"/>
          <w:szCs w:val="24"/>
          <w:rtl/>
        </w:rPr>
        <w:t>) را رعایت نماید</w:t>
      </w:r>
      <w:r w:rsidR="00BA7E2C" w:rsidRPr="0071315A">
        <w:rPr>
          <w:rFonts w:ascii="Times New Roman" w:hAnsi="Times New Roman" w:cs="B Yagut"/>
          <w:sz w:val="24"/>
          <w:szCs w:val="24"/>
          <w:rtl/>
        </w:rPr>
        <w:t xml:space="preserve">. </w:t>
      </w:r>
    </w:p>
    <w:p w:rsidR="00302502" w:rsidRPr="0071315A" w:rsidRDefault="00302502" w:rsidP="0071315A">
      <w:pPr>
        <w:pStyle w:val="ListParagraph"/>
        <w:numPr>
          <w:ilvl w:val="0"/>
          <w:numId w:val="161"/>
        </w:numPr>
        <w:spacing w:after="0" w:line="240" w:lineRule="auto"/>
        <w:jc w:val="both"/>
        <w:rPr>
          <w:rFonts w:ascii="Times New Roman" w:hAnsi="Times New Roman" w:cs="B Yagut"/>
          <w:sz w:val="24"/>
          <w:szCs w:val="24"/>
        </w:rPr>
      </w:pPr>
      <w:r w:rsidRPr="0071315A">
        <w:rPr>
          <w:rFonts w:ascii="Times New Roman" w:hAnsi="Times New Roman" w:cs="B Yagut"/>
          <w:sz w:val="24"/>
          <w:szCs w:val="24"/>
          <w:rtl/>
        </w:rPr>
        <w:t>به سوگند نامه حرفه خود متعهد و پايبند باشند</w:t>
      </w:r>
      <w:r w:rsidR="00BA7E2C" w:rsidRPr="0071315A">
        <w:rPr>
          <w:rFonts w:ascii="Times New Roman" w:hAnsi="Times New Roman" w:cs="B Yagut"/>
          <w:sz w:val="24"/>
          <w:szCs w:val="24"/>
          <w:rtl/>
        </w:rPr>
        <w:t xml:space="preserve">. </w:t>
      </w:r>
    </w:p>
    <w:p w:rsidR="00302502" w:rsidRPr="0071315A" w:rsidRDefault="00302502" w:rsidP="0071315A">
      <w:pPr>
        <w:pStyle w:val="ListParagraph"/>
        <w:numPr>
          <w:ilvl w:val="0"/>
          <w:numId w:val="161"/>
        </w:numPr>
        <w:spacing w:after="0" w:line="240" w:lineRule="auto"/>
        <w:jc w:val="both"/>
        <w:rPr>
          <w:rFonts w:ascii="Times New Roman" w:hAnsi="Times New Roman" w:cs="B Yagut"/>
          <w:sz w:val="24"/>
          <w:szCs w:val="24"/>
        </w:rPr>
      </w:pPr>
      <w:r w:rsidRPr="0071315A">
        <w:rPr>
          <w:rFonts w:ascii="Times New Roman" w:hAnsi="Times New Roman" w:cs="B Yagut"/>
          <w:sz w:val="24"/>
          <w:szCs w:val="24"/>
          <w:rtl/>
        </w:rPr>
        <w:t>از منابع و تجهيزاتي که تحت هر شرايط با آن کار مي کنند محافظت نمايند</w:t>
      </w:r>
      <w:r w:rsidR="00BA7E2C" w:rsidRPr="0071315A">
        <w:rPr>
          <w:rFonts w:ascii="Times New Roman" w:hAnsi="Times New Roman" w:cs="B Yagut"/>
          <w:sz w:val="24"/>
          <w:szCs w:val="24"/>
          <w:rtl/>
        </w:rPr>
        <w:t xml:space="preserve">. </w:t>
      </w:r>
    </w:p>
    <w:p w:rsidR="00302502" w:rsidRPr="0071315A" w:rsidRDefault="00302502" w:rsidP="0071315A">
      <w:pPr>
        <w:pStyle w:val="ListParagraph"/>
        <w:numPr>
          <w:ilvl w:val="0"/>
          <w:numId w:val="161"/>
        </w:numPr>
        <w:spacing w:after="0" w:line="240" w:lineRule="auto"/>
        <w:jc w:val="both"/>
        <w:rPr>
          <w:rFonts w:ascii="Times New Roman" w:hAnsi="Times New Roman" w:cs="B Yagut"/>
          <w:sz w:val="24"/>
          <w:szCs w:val="24"/>
        </w:rPr>
      </w:pPr>
      <w:r w:rsidRPr="0071315A">
        <w:rPr>
          <w:rFonts w:ascii="Times New Roman" w:hAnsi="Times New Roman" w:cs="B Yagut"/>
          <w:sz w:val="24"/>
          <w:szCs w:val="24"/>
          <w:rtl/>
        </w:rPr>
        <w:t>به استادان، کارکنان، همكاران و فراگيران ديگر احترام بگذارند و در ايجاد جو صميمي و احترام آميز در محيط کار مشارکت نمايند</w:t>
      </w:r>
      <w:r w:rsidR="00BA7E2C" w:rsidRPr="0071315A">
        <w:rPr>
          <w:rFonts w:ascii="Times New Roman" w:hAnsi="Times New Roman" w:cs="B Yagut"/>
          <w:sz w:val="24"/>
          <w:szCs w:val="24"/>
          <w:rtl/>
        </w:rPr>
        <w:t xml:space="preserve">. </w:t>
      </w:r>
    </w:p>
    <w:p w:rsidR="00302502" w:rsidRPr="0071315A" w:rsidRDefault="00302502" w:rsidP="0071315A">
      <w:pPr>
        <w:pStyle w:val="ListParagraph"/>
        <w:numPr>
          <w:ilvl w:val="0"/>
          <w:numId w:val="161"/>
        </w:numPr>
        <w:spacing w:after="0" w:line="240" w:lineRule="auto"/>
        <w:jc w:val="both"/>
        <w:rPr>
          <w:rFonts w:ascii="Times New Roman" w:hAnsi="Times New Roman" w:cs="B Yagut"/>
          <w:sz w:val="24"/>
          <w:szCs w:val="24"/>
        </w:rPr>
      </w:pPr>
      <w:r w:rsidRPr="0071315A">
        <w:rPr>
          <w:rFonts w:ascii="Times New Roman" w:hAnsi="Times New Roman" w:cs="B Yagut"/>
          <w:sz w:val="24"/>
          <w:szCs w:val="24"/>
          <w:rtl/>
        </w:rPr>
        <w:t>در نقد برنامه ها، ملاحظات اخلاق اجتماعي و حرفه اي را رعايت کنند</w:t>
      </w:r>
      <w:r w:rsidR="00BA7E2C" w:rsidRPr="0071315A">
        <w:rPr>
          <w:rFonts w:ascii="Times New Roman" w:hAnsi="Times New Roman" w:cs="B Yagut"/>
          <w:sz w:val="24"/>
          <w:szCs w:val="24"/>
          <w:rtl/>
        </w:rPr>
        <w:t xml:space="preserve">. </w:t>
      </w:r>
    </w:p>
    <w:p w:rsidR="00302502" w:rsidRPr="0071315A" w:rsidRDefault="00302502" w:rsidP="0071315A">
      <w:pPr>
        <w:pStyle w:val="ListParagraph"/>
        <w:numPr>
          <w:ilvl w:val="0"/>
          <w:numId w:val="161"/>
        </w:numPr>
        <w:spacing w:after="0" w:line="240" w:lineRule="auto"/>
        <w:jc w:val="both"/>
        <w:rPr>
          <w:rFonts w:ascii="Times New Roman" w:hAnsi="Times New Roman" w:cs="B Yagut"/>
          <w:sz w:val="24"/>
          <w:szCs w:val="24"/>
        </w:rPr>
      </w:pPr>
      <w:r w:rsidRPr="0071315A">
        <w:rPr>
          <w:rFonts w:ascii="Times New Roman" w:hAnsi="Times New Roman" w:cs="B Yagut"/>
          <w:sz w:val="24"/>
          <w:szCs w:val="24"/>
          <w:rtl/>
        </w:rPr>
        <w:t>در انجام پژوهش هاي مربوط به رشته، نکات اخلاق پژوهش را رعايت نمايند</w:t>
      </w:r>
      <w:r w:rsidR="00BA7E2C" w:rsidRPr="0071315A">
        <w:rPr>
          <w:rFonts w:ascii="Times New Roman" w:hAnsi="Times New Roman" w:cs="B Yagut"/>
          <w:sz w:val="24"/>
          <w:szCs w:val="24"/>
          <w:rtl/>
        </w:rPr>
        <w:t xml:space="preserve">. </w:t>
      </w:r>
    </w:p>
    <w:p w:rsidR="00302502" w:rsidRPr="0071315A" w:rsidRDefault="00302502" w:rsidP="0071315A">
      <w:pPr>
        <w:spacing w:after="0" w:line="240" w:lineRule="auto"/>
        <w:jc w:val="both"/>
        <w:rPr>
          <w:rFonts w:ascii="Times New Roman" w:hAnsi="Times New Roman" w:cs="B Yagut"/>
          <w:b/>
          <w:bCs/>
          <w:sz w:val="24"/>
          <w:szCs w:val="24"/>
          <w:rtl/>
        </w:rPr>
      </w:pPr>
      <w:r w:rsidRPr="0071315A">
        <w:rPr>
          <w:rFonts w:ascii="Times New Roman" w:hAnsi="Times New Roman" w:cs="B Yagut"/>
          <w:b/>
          <w:bCs/>
          <w:sz w:val="24"/>
          <w:szCs w:val="24"/>
          <w:rtl/>
        </w:rPr>
        <w:t>ارزيابي فراگيران</w:t>
      </w:r>
      <w:r w:rsidR="00BA7E2C" w:rsidRPr="0071315A">
        <w:rPr>
          <w:rFonts w:ascii="Times New Roman" w:hAnsi="Times New Roman" w:cs="B Yagut"/>
          <w:b/>
          <w:bCs/>
          <w:sz w:val="24"/>
          <w:szCs w:val="24"/>
          <w:rtl/>
        </w:rPr>
        <w:t xml:space="preserve">: </w:t>
      </w:r>
    </w:p>
    <w:p w:rsidR="00302502" w:rsidRPr="0071315A" w:rsidRDefault="00302502" w:rsidP="0071315A">
      <w:pPr>
        <w:spacing w:after="0" w:line="240" w:lineRule="auto"/>
        <w:jc w:val="both"/>
        <w:rPr>
          <w:rFonts w:ascii="Times New Roman" w:hAnsi="Times New Roman" w:cs="B Yagut"/>
          <w:b/>
          <w:bCs/>
          <w:sz w:val="24"/>
          <w:szCs w:val="24"/>
          <w:rtl/>
        </w:rPr>
      </w:pPr>
      <w:r w:rsidRPr="0071315A">
        <w:rPr>
          <w:rFonts w:ascii="Times New Roman" w:hAnsi="Times New Roman" w:cs="B Yagut"/>
          <w:b/>
          <w:bCs/>
          <w:sz w:val="24"/>
          <w:szCs w:val="24"/>
          <w:rtl/>
        </w:rPr>
        <w:t xml:space="preserve">الف- روش ارزيابي </w:t>
      </w:r>
    </w:p>
    <w:p w:rsidR="00302502" w:rsidRPr="0071315A" w:rsidRDefault="00302502" w:rsidP="0071315A">
      <w:pPr>
        <w:spacing w:after="0" w:line="240" w:lineRule="auto"/>
        <w:jc w:val="both"/>
        <w:rPr>
          <w:rFonts w:ascii="Times New Roman" w:hAnsi="Times New Roman" w:cs="B Yagut"/>
          <w:sz w:val="24"/>
          <w:szCs w:val="24"/>
          <w:rtl/>
        </w:rPr>
      </w:pPr>
      <w:r w:rsidRPr="0071315A">
        <w:rPr>
          <w:rFonts w:ascii="Times New Roman" w:hAnsi="Times New Roman" w:cs="B Yagut" w:hint="cs"/>
          <w:sz w:val="24"/>
          <w:szCs w:val="24"/>
          <w:rtl/>
        </w:rPr>
        <w:t>انتخاب روش ارزیابی فراگیران بر اساس اهداف یادگیری و شرایط هر دانشکده بر عهده کمیته برنامه درسی دانشکده است</w:t>
      </w:r>
      <w:r w:rsidR="00BA7E2C" w:rsidRPr="0071315A">
        <w:rPr>
          <w:rFonts w:ascii="Times New Roman" w:hAnsi="Times New Roman" w:cs="B Yagut" w:hint="cs"/>
          <w:sz w:val="24"/>
          <w:szCs w:val="24"/>
          <w:rtl/>
        </w:rPr>
        <w:t xml:space="preserve">. </w:t>
      </w:r>
      <w:r w:rsidRPr="0071315A">
        <w:rPr>
          <w:rFonts w:ascii="Times New Roman" w:hAnsi="Times New Roman" w:cs="B Yagut" w:hint="cs"/>
          <w:sz w:val="24"/>
          <w:szCs w:val="24"/>
          <w:rtl/>
        </w:rPr>
        <w:t>انتظار می</w:t>
      </w:r>
      <w:r w:rsidR="001C7103" w:rsidRPr="0071315A">
        <w:rPr>
          <w:rFonts w:ascii="Times New Roman" w:hAnsi="Times New Roman" w:cs="B Yagut"/>
          <w:sz w:val="24"/>
          <w:szCs w:val="24"/>
          <w:rtl/>
        </w:rPr>
        <w:softHyphen/>
      </w:r>
      <w:r w:rsidRPr="0071315A">
        <w:rPr>
          <w:rFonts w:ascii="Times New Roman" w:hAnsi="Times New Roman" w:cs="B Yagut" w:hint="cs"/>
          <w:sz w:val="24"/>
          <w:szCs w:val="24"/>
          <w:rtl/>
        </w:rPr>
        <w:t>رود روشهای ارزشیابی به نحوی انتخاب و اجرا شود که ضمن اطمینان از روایی و پایایی روش و ابزار مورد استفاده، به</w:t>
      </w:r>
      <w:r w:rsidR="001C7103" w:rsidRPr="0071315A">
        <w:rPr>
          <w:rFonts w:ascii="Times New Roman" w:hAnsi="Times New Roman" w:cs="B Yagut"/>
          <w:sz w:val="24"/>
          <w:szCs w:val="24"/>
          <w:rtl/>
        </w:rPr>
        <w:softHyphen/>
      </w:r>
      <w:r w:rsidRPr="0071315A">
        <w:rPr>
          <w:rFonts w:ascii="Times New Roman" w:hAnsi="Times New Roman" w:cs="B Yagut" w:hint="cs"/>
          <w:sz w:val="24"/>
          <w:szCs w:val="24"/>
          <w:rtl/>
        </w:rPr>
        <w:t>کارگیری آن روش نهایتا مشوق یادگیری عمیق تر و مستمر در دانشجویان باشد</w:t>
      </w:r>
      <w:r w:rsidR="00BA7E2C" w:rsidRPr="0071315A">
        <w:rPr>
          <w:rFonts w:ascii="Times New Roman" w:hAnsi="Times New Roman" w:cs="B Yagut" w:hint="cs"/>
          <w:sz w:val="24"/>
          <w:szCs w:val="24"/>
          <w:rtl/>
        </w:rPr>
        <w:t xml:space="preserve">. </w:t>
      </w:r>
      <w:r w:rsidRPr="0071315A">
        <w:rPr>
          <w:rFonts w:ascii="Times New Roman" w:hAnsi="Times New Roman" w:cs="B Yagut"/>
          <w:sz w:val="24"/>
          <w:szCs w:val="24"/>
          <w:rtl/>
        </w:rPr>
        <w:t xml:space="preserve">روش هاي ارزيابي در اين دوره </w:t>
      </w:r>
      <w:r w:rsidRPr="0071315A">
        <w:rPr>
          <w:rFonts w:ascii="Times New Roman" w:hAnsi="Times New Roman" w:cs="B Yagut" w:hint="cs"/>
          <w:sz w:val="24"/>
          <w:szCs w:val="24"/>
          <w:rtl/>
        </w:rPr>
        <w:t>می تواند شامل موارد زیر باشد</w:t>
      </w:r>
      <w:r w:rsidR="00BA7E2C" w:rsidRPr="0071315A">
        <w:rPr>
          <w:rFonts w:ascii="Times New Roman" w:hAnsi="Times New Roman" w:cs="B Yagut" w:hint="cs"/>
          <w:sz w:val="24"/>
          <w:szCs w:val="24"/>
          <w:rtl/>
        </w:rPr>
        <w:t xml:space="preserve">: </w:t>
      </w:r>
    </w:p>
    <w:p w:rsidR="00302502" w:rsidRPr="0071315A" w:rsidRDefault="00302502" w:rsidP="0071315A">
      <w:pPr>
        <w:spacing w:after="0" w:line="240" w:lineRule="auto"/>
        <w:jc w:val="both"/>
        <w:rPr>
          <w:rFonts w:ascii="Times New Roman" w:hAnsi="Times New Roman" w:cs="B Yagut"/>
          <w:sz w:val="24"/>
          <w:szCs w:val="24"/>
          <w:rtl/>
        </w:rPr>
      </w:pPr>
      <w:r w:rsidRPr="005B009F">
        <w:rPr>
          <w:rFonts w:ascii="Times New Roman" w:hAnsi="Times New Roman" w:cs="B Yagut" w:hint="cs"/>
          <w:b/>
          <w:bCs/>
          <w:sz w:val="24"/>
          <w:szCs w:val="24"/>
          <w:rtl/>
        </w:rPr>
        <w:t>برای دروس نظری</w:t>
      </w:r>
      <w:r w:rsidR="00BA7E2C" w:rsidRPr="005B009F">
        <w:rPr>
          <w:rFonts w:ascii="Times New Roman" w:hAnsi="Times New Roman" w:cs="B Yagut" w:hint="cs"/>
          <w:b/>
          <w:bCs/>
          <w:sz w:val="24"/>
          <w:szCs w:val="24"/>
          <w:rtl/>
        </w:rPr>
        <w:t>:</w:t>
      </w:r>
      <w:r w:rsidR="00BA7E2C" w:rsidRPr="0071315A">
        <w:rPr>
          <w:rFonts w:ascii="Times New Roman" w:hAnsi="Times New Roman" w:cs="B Yagut" w:hint="cs"/>
          <w:sz w:val="24"/>
          <w:szCs w:val="24"/>
          <w:rtl/>
        </w:rPr>
        <w:t xml:space="preserve"> </w:t>
      </w:r>
      <w:r w:rsidRPr="0071315A">
        <w:rPr>
          <w:rFonts w:ascii="Times New Roman" w:hAnsi="Times New Roman" w:cs="B Yagut"/>
          <w:sz w:val="24"/>
          <w:szCs w:val="24"/>
          <w:rtl/>
        </w:rPr>
        <w:t>آزمون</w:t>
      </w:r>
      <w:r w:rsidRPr="0071315A">
        <w:rPr>
          <w:rFonts w:ascii="Times New Roman" w:hAnsi="Times New Roman" w:cs="B Yagut" w:hint="cs"/>
          <w:sz w:val="24"/>
          <w:szCs w:val="24"/>
          <w:rtl/>
        </w:rPr>
        <w:t>های</w:t>
      </w:r>
      <w:r w:rsidRPr="0071315A">
        <w:rPr>
          <w:rFonts w:ascii="Times New Roman" w:hAnsi="Times New Roman" w:cs="B Yagut"/>
          <w:sz w:val="24"/>
          <w:szCs w:val="24"/>
          <w:rtl/>
        </w:rPr>
        <w:t xml:space="preserve"> کتبي</w:t>
      </w:r>
      <w:r w:rsidRPr="0071315A">
        <w:rPr>
          <w:rFonts w:ascii="Times New Roman" w:hAnsi="Times New Roman" w:cs="B Yagut" w:hint="cs"/>
          <w:sz w:val="24"/>
          <w:szCs w:val="24"/>
          <w:rtl/>
        </w:rPr>
        <w:t xml:space="preserve">، </w:t>
      </w:r>
      <w:r w:rsidRPr="0071315A">
        <w:rPr>
          <w:rFonts w:ascii="Times New Roman" w:hAnsi="Times New Roman" w:cs="B Yagut"/>
          <w:sz w:val="24"/>
          <w:szCs w:val="24"/>
          <w:rtl/>
        </w:rPr>
        <w:t xml:space="preserve">ارائه تکاليف به صورت </w:t>
      </w:r>
      <w:r w:rsidRPr="0071315A">
        <w:rPr>
          <w:rFonts w:ascii="Times New Roman" w:hAnsi="Times New Roman" w:cs="B Yagut" w:hint="cs"/>
          <w:sz w:val="24"/>
          <w:szCs w:val="24"/>
          <w:rtl/>
        </w:rPr>
        <w:t xml:space="preserve">گزارش کتبی یا </w:t>
      </w:r>
      <w:r w:rsidRPr="0071315A">
        <w:rPr>
          <w:rFonts w:ascii="Times New Roman" w:hAnsi="Times New Roman" w:cs="B Yagut"/>
          <w:sz w:val="24"/>
          <w:szCs w:val="24"/>
          <w:rtl/>
        </w:rPr>
        <w:t>سخنراني</w:t>
      </w:r>
      <w:r w:rsidRPr="0071315A">
        <w:rPr>
          <w:rFonts w:ascii="Times New Roman" w:hAnsi="Times New Roman" w:cs="B Yagut" w:hint="cs"/>
          <w:sz w:val="24"/>
          <w:szCs w:val="24"/>
          <w:rtl/>
        </w:rPr>
        <w:t>،</w:t>
      </w:r>
      <w:r w:rsidRPr="0071315A">
        <w:rPr>
          <w:rFonts w:ascii="Times New Roman" w:hAnsi="Times New Roman" w:cs="B Yagut"/>
          <w:sz w:val="24"/>
          <w:szCs w:val="24"/>
          <w:rtl/>
        </w:rPr>
        <w:t xml:space="preserve"> </w:t>
      </w:r>
      <w:r w:rsidRPr="0071315A">
        <w:rPr>
          <w:rFonts w:ascii="Times New Roman" w:hAnsi="Times New Roman" w:cs="B Yagut" w:hint="cs"/>
          <w:sz w:val="24"/>
          <w:szCs w:val="24"/>
          <w:rtl/>
        </w:rPr>
        <w:t>آزمونهای شفاهی،</w:t>
      </w:r>
      <w:r w:rsidRPr="0071315A">
        <w:rPr>
          <w:rFonts w:ascii="Times New Roman" w:hAnsi="Times New Roman" w:cs="B Yagut"/>
          <w:sz w:val="24"/>
          <w:szCs w:val="24"/>
          <w:rtl/>
        </w:rPr>
        <w:t xml:space="preserve"> آزمون تعاملي رايانه اي است</w:t>
      </w:r>
      <w:r w:rsidR="00BA7E2C" w:rsidRPr="0071315A">
        <w:rPr>
          <w:rFonts w:ascii="Times New Roman" w:hAnsi="Times New Roman" w:cs="B Yagut"/>
          <w:sz w:val="24"/>
          <w:szCs w:val="24"/>
          <w:rtl/>
        </w:rPr>
        <w:t xml:space="preserve">. </w:t>
      </w:r>
    </w:p>
    <w:p w:rsidR="00302502" w:rsidRPr="0071315A" w:rsidRDefault="00302502" w:rsidP="0071315A">
      <w:pPr>
        <w:spacing w:after="0" w:line="240" w:lineRule="auto"/>
        <w:jc w:val="both"/>
        <w:rPr>
          <w:rFonts w:ascii="Times New Roman" w:hAnsi="Times New Roman" w:cs="B Yagut"/>
          <w:sz w:val="24"/>
          <w:szCs w:val="24"/>
          <w:rtl/>
        </w:rPr>
      </w:pPr>
      <w:r w:rsidRPr="005B009F">
        <w:rPr>
          <w:rFonts w:ascii="Times New Roman" w:hAnsi="Times New Roman" w:cs="B Yagut" w:hint="cs"/>
          <w:b/>
          <w:bCs/>
          <w:sz w:val="24"/>
          <w:szCs w:val="24"/>
          <w:rtl/>
        </w:rPr>
        <w:t xml:space="preserve">دروس عملی و </w:t>
      </w:r>
      <w:r w:rsidRPr="005B009F">
        <w:rPr>
          <w:rFonts w:ascii="Times New Roman" w:hAnsi="Times New Roman" w:cs="B Yagut"/>
          <w:b/>
          <w:bCs/>
          <w:sz w:val="24"/>
          <w:szCs w:val="24"/>
          <w:rtl/>
        </w:rPr>
        <w:t>باليني</w:t>
      </w:r>
      <w:r w:rsidR="00BA7E2C" w:rsidRPr="005B009F">
        <w:rPr>
          <w:rFonts w:ascii="Times New Roman" w:hAnsi="Times New Roman" w:cs="B Yagut"/>
          <w:b/>
          <w:bCs/>
          <w:sz w:val="24"/>
          <w:szCs w:val="24"/>
          <w:rtl/>
        </w:rPr>
        <w:t>:</w:t>
      </w:r>
      <w:r w:rsidR="00BA7E2C" w:rsidRPr="0071315A">
        <w:rPr>
          <w:rFonts w:ascii="Times New Roman" w:hAnsi="Times New Roman" w:cs="B Yagut"/>
          <w:sz w:val="24"/>
          <w:szCs w:val="24"/>
          <w:rtl/>
        </w:rPr>
        <w:t xml:space="preserve"> </w:t>
      </w:r>
      <w:r w:rsidRPr="0071315A">
        <w:rPr>
          <w:rFonts w:ascii="Times New Roman" w:hAnsi="Times New Roman" w:cs="B Yagut" w:hint="cs"/>
          <w:sz w:val="24"/>
          <w:szCs w:val="24"/>
          <w:rtl/>
        </w:rPr>
        <w:t>مشاهده عملکرد بالینی دانشجو در طول دوره، آزمونهای عینی ساختارمند نظیر</w:t>
      </w:r>
      <w:r w:rsidRPr="0071315A">
        <w:rPr>
          <w:rFonts w:asciiTheme="majorBidi" w:hAnsiTheme="majorBidi" w:cs="B Yagut"/>
          <w:sz w:val="24"/>
          <w:szCs w:val="24"/>
          <w:rtl/>
        </w:rPr>
        <w:t xml:space="preserve"> </w:t>
      </w:r>
      <w:r w:rsidRPr="0071315A">
        <w:rPr>
          <w:rFonts w:asciiTheme="majorBidi" w:hAnsiTheme="majorBidi" w:cs="B Yagut"/>
          <w:sz w:val="24"/>
          <w:szCs w:val="24"/>
        </w:rPr>
        <w:t>OSCE</w:t>
      </w:r>
      <w:r w:rsidR="00D27DE1" w:rsidRPr="0071315A">
        <w:rPr>
          <w:rStyle w:val="FootnoteReference"/>
          <w:rFonts w:asciiTheme="majorBidi" w:hAnsiTheme="majorBidi" w:cs="B Yagut"/>
          <w:color w:val="auto"/>
          <w:sz w:val="24"/>
          <w:szCs w:val="24"/>
          <w:vertAlign w:val="superscript"/>
        </w:rPr>
        <w:footnoteReference w:id="3"/>
      </w:r>
      <w:r w:rsidRPr="0071315A">
        <w:rPr>
          <w:rFonts w:asciiTheme="majorBidi" w:hAnsiTheme="majorBidi" w:cs="B Yagut"/>
          <w:sz w:val="24"/>
          <w:szCs w:val="24"/>
          <w:rtl/>
        </w:rPr>
        <w:t xml:space="preserve">، </w:t>
      </w:r>
      <w:r w:rsidR="00D27DE1" w:rsidRPr="0071315A">
        <w:rPr>
          <w:rStyle w:val="FootnoteReference"/>
          <w:rFonts w:asciiTheme="majorBidi" w:hAnsiTheme="majorBidi" w:cs="B Yagut"/>
          <w:color w:val="auto"/>
          <w:sz w:val="24"/>
          <w:szCs w:val="24"/>
          <w:vertAlign w:val="superscript"/>
          <w:rtl/>
        </w:rPr>
        <w:footnoteReference w:id="4"/>
      </w:r>
      <w:r w:rsidRPr="0071315A">
        <w:rPr>
          <w:rFonts w:asciiTheme="majorBidi" w:hAnsiTheme="majorBidi" w:cs="B Yagut"/>
          <w:sz w:val="24"/>
          <w:szCs w:val="24"/>
        </w:rPr>
        <w:t>OSLE</w:t>
      </w:r>
      <w:r w:rsidRPr="0071315A">
        <w:rPr>
          <w:rFonts w:asciiTheme="majorBidi" w:hAnsiTheme="majorBidi" w:cs="B Yagut"/>
          <w:sz w:val="24"/>
          <w:szCs w:val="24"/>
          <w:rtl/>
        </w:rPr>
        <w:t xml:space="preserve">، </w:t>
      </w:r>
      <w:r w:rsidR="00D27DE1" w:rsidRPr="0071315A">
        <w:rPr>
          <w:rStyle w:val="FootnoteReference"/>
          <w:rFonts w:asciiTheme="majorBidi" w:hAnsiTheme="majorBidi" w:cs="B Yagut"/>
          <w:color w:val="auto"/>
          <w:sz w:val="24"/>
          <w:szCs w:val="24"/>
          <w:vertAlign w:val="superscript"/>
          <w:rtl/>
        </w:rPr>
        <w:footnoteReference w:id="5"/>
      </w:r>
      <w:r w:rsidRPr="0071315A">
        <w:rPr>
          <w:rFonts w:asciiTheme="majorBidi" w:hAnsiTheme="majorBidi" w:cs="B Yagut"/>
          <w:sz w:val="24"/>
          <w:szCs w:val="24"/>
        </w:rPr>
        <w:t>OSFE</w:t>
      </w:r>
      <w:r w:rsidR="00BA7E2C" w:rsidRPr="0071315A">
        <w:rPr>
          <w:rFonts w:asciiTheme="majorBidi" w:hAnsiTheme="majorBidi" w:cs="B Yagut"/>
          <w:sz w:val="24"/>
          <w:szCs w:val="24"/>
          <w:rtl/>
        </w:rPr>
        <w:t xml:space="preserve">، </w:t>
      </w:r>
      <w:r w:rsidR="00D27DE1" w:rsidRPr="0071315A">
        <w:rPr>
          <w:rStyle w:val="FootnoteReference"/>
          <w:rFonts w:asciiTheme="majorBidi" w:hAnsiTheme="majorBidi" w:cs="B Yagut"/>
          <w:color w:val="auto"/>
          <w:sz w:val="24"/>
          <w:szCs w:val="24"/>
          <w:vertAlign w:val="superscript"/>
          <w:rtl/>
        </w:rPr>
        <w:footnoteReference w:id="6"/>
      </w:r>
      <w:r w:rsidRPr="0071315A">
        <w:rPr>
          <w:rFonts w:asciiTheme="majorBidi" w:hAnsiTheme="majorBidi" w:cs="B Yagut"/>
          <w:sz w:val="24"/>
          <w:szCs w:val="24"/>
        </w:rPr>
        <w:t>DOPS</w:t>
      </w:r>
      <w:r w:rsidR="00BA7E2C" w:rsidRPr="0071315A">
        <w:rPr>
          <w:rFonts w:ascii="Times New Roman" w:hAnsi="Times New Roman" w:cs="B Yagut"/>
          <w:sz w:val="24"/>
          <w:szCs w:val="24"/>
          <w:rtl/>
        </w:rPr>
        <w:t xml:space="preserve">، </w:t>
      </w:r>
      <w:r w:rsidRPr="0071315A">
        <w:rPr>
          <w:rFonts w:ascii="Times New Roman" w:hAnsi="Times New Roman" w:cs="B Yagut" w:hint="cs"/>
          <w:sz w:val="24"/>
          <w:szCs w:val="24"/>
          <w:rtl/>
        </w:rPr>
        <w:t>ارزیابی های</w:t>
      </w:r>
      <w:r w:rsidRPr="0071315A">
        <w:rPr>
          <w:rFonts w:ascii="Times New Roman" w:hAnsi="Times New Roman" w:cs="B Yagut"/>
          <w:sz w:val="24"/>
          <w:szCs w:val="24"/>
          <w:rtl/>
        </w:rPr>
        <w:t>360 درجه</w:t>
      </w:r>
      <w:r w:rsidRPr="0071315A">
        <w:rPr>
          <w:rFonts w:ascii="Times New Roman" w:hAnsi="Times New Roman" w:cs="B Yagut" w:hint="cs"/>
          <w:sz w:val="24"/>
          <w:szCs w:val="24"/>
          <w:rtl/>
        </w:rPr>
        <w:t>،</w:t>
      </w:r>
      <w:r w:rsidRPr="0071315A">
        <w:rPr>
          <w:rFonts w:ascii="Times New Roman" w:hAnsi="Times New Roman" w:cs="B Yagut"/>
          <w:sz w:val="24"/>
          <w:szCs w:val="24"/>
          <w:rtl/>
        </w:rPr>
        <w:t xml:space="preserve"> ارزيابي کار پوشه (</w:t>
      </w:r>
      <w:r w:rsidRPr="0071315A">
        <w:rPr>
          <w:rFonts w:ascii="Times New Roman" w:hAnsi="Times New Roman" w:cs="B Yagut"/>
          <w:sz w:val="24"/>
          <w:szCs w:val="24"/>
        </w:rPr>
        <w:t>Portfolio</w:t>
      </w:r>
      <w:r w:rsidRPr="0071315A">
        <w:rPr>
          <w:rFonts w:ascii="Times New Roman" w:hAnsi="Times New Roman" w:cs="B Yagut"/>
          <w:sz w:val="24"/>
          <w:szCs w:val="24"/>
          <w:rtl/>
        </w:rPr>
        <w:t>) شامل ارزيابي کارنما (</w:t>
      </w:r>
      <w:r w:rsidRPr="0071315A">
        <w:rPr>
          <w:rFonts w:ascii="Times New Roman" w:hAnsi="Times New Roman" w:cs="B Yagut"/>
          <w:sz w:val="24"/>
          <w:szCs w:val="24"/>
        </w:rPr>
        <w:t>Log book</w:t>
      </w:r>
      <w:r w:rsidRPr="0071315A">
        <w:rPr>
          <w:rFonts w:ascii="Times New Roman" w:hAnsi="Times New Roman" w:cs="B Yagut"/>
          <w:sz w:val="24"/>
          <w:szCs w:val="24"/>
          <w:rtl/>
        </w:rPr>
        <w:t>)، و نظاير آن است</w:t>
      </w:r>
      <w:r w:rsidR="00BA7E2C" w:rsidRPr="0071315A">
        <w:rPr>
          <w:rFonts w:ascii="Times New Roman" w:hAnsi="Times New Roman" w:cs="B Yagut"/>
          <w:sz w:val="24"/>
          <w:szCs w:val="24"/>
          <w:rtl/>
        </w:rPr>
        <w:t xml:space="preserve">. </w:t>
      </w:r>
    </w:p>
    <w:p w:rsidR="00302502" w:rsidRPr="0071315A" w:rsidRDefault="00302502" w:rsidP="005B009F">
      <w:pPr>
        <w:spacing w:after="0" w:line="240" w:lineRule="auto"/>
        <w:jc w:val="both"/>
        <w:rPr>
          <w:rFonts w:ascii="Times New Roman" w:hAnsi="Times New Roman" w:cs="B Yagut"/>
          <w:sz w:val="24"/>
          <w:szCs w:val="24"/>
          <w:rtl/>
        </w:rPr>
      </w:pPr>
      <w:r w:rsidRPr="0071315A">
        <w:rPr>
          <w:rFonts w:ascii="Times New Roman" w:hAnsi="Times New Roman" w:cs="B Yagut" w:hint="cs"/>
          <w:sz w:val="24"/>
          <w:szCs w:val="24"/>
          <w:rtl/>
        </w:rPr>
        <w:t xml:space="preserve">با توجه به اهداف </w:t>
      </w:r>
      <w:r w:rsidR="00F84D91" w:rsidRPr="0071315A">
        <w:rPr>
          <w:rFonts w:ascii="Times New Roman" w:hAnsi="Times New Roman" w:cs="B Yagut" w:hint="cs"/>
          <w:sz w:val="24"/>
          <w:szCs w:val="24"/>
          <w:rtl/>
        </w:rPr>
        <w:t>آموزش</w:t>
      </w:r>
      <w:r w:rsidRPr="0071315A">
        <w:rPr>
          <w:rFonts w:ascii="Times New Roman" w:hAnsi="Times New Roman" w:cs="B Yagut" w:hint="cs"/>
          <w:sz w:val="24"/>
          <w:szCs w:val="24"/>
          <w:rtl/>
        </w:rPr>
        <w:t>ی در حیطه رفتار و منش حرفه ای، لازم است در تمام دوره تحصیل، ارزیابی رفتارهای حرفه ای دانشجویان در برنامه ارزیابی فراگیران که هر دانشکده پزشکی تدوین می کند گنجانده شود</w:t>
      </w:r>
      <w:r w:rsidR="00BA7E2C" w:rsidRPr="0071315A">
        <w:rPr>
          <w:rFonts w:ascii="Times New Roman" w:hAnsi="Times New Roman" w:cs="B Yagut" w:hint="cs"/>
          <w:sz w:val="24"/>
          <w:szCs w:val="24"/>
          <w:rtl/>
        </w:rPr>
        <w:t xml:space="preserve">. </w:t>
      </w:r>
      <w:r w:rsidRPr="0071315A">
        <w:rPr>
          <w:rFonts w:ascii="Times New Roman" w:hAnsi="Times New Roman" w:cs="B Yagut" w:hint="cs"/>
          <w:sz w:val="24"/>
          <w:szCs w:val="24"/>
          <w:rtl/>
        </w:rPr>
        <w:t>توضیح بیشتر این امر در استانداردهای برنامه پزشکی عمومی(فصل 4 این سند) آمده است</w:t>
      </w:r>
      <w:r w:rsidR="00BA7E2C" w:rsidRPr="0071315A">
        <w:rPr>
          <w:rFonts w:ascii="Times New Roman" w:hAnsi="Times New Roman" w:cs="B Yagut" w:hint="cs"/>
          <w:sz w:val="24"/>
          <w:szCs w:val="24"/>
          <w:rtl/>
        </w:rPr>
        <w:t xml:space="preserve">. </w:t>
      </w:r>
    </w:p>
    <w:p w:rsidR="00302502" w:rsidRPr="0071315A" w:rsidRDefault="00302502" w:rsidP="0071315A">
      <w:pPr>
        <w:spacing w:after="0" w:line="240" w:lineRule="auto"/>
        <w:jc w:val="both"/>
        <w:rPr>
          <w:rFonts w:ascii="Times New Roman" w:hAnsi="Times New Roman" w:cs="B Yagut"/>
          <w:b/>
          <w:bCs/>
          <w:sz w:val="24"/>
          <w:szCs w:val="24"/>
          <w:rtl/>
        </w:rPr>
      </w:pPr>
      <w:r w:rsidRPr="0071315A">
        <w:rPr>
          <w:rFonts w:ascii="Times New Roman" w:hAnsi="Times New Roman" w:cs="B Yagut"/>
          <w:b/>
          <w:bCs/>
          <w:sz w:val="24"/>
          <w:szCs w:val="24"/>
          <w:rtl/>
        </w:rPr>
        <w:lastRenderedPageBreak/>
        <w:t xml:space="preserve">ب </w:t>
      </w:r>
      <w:r w:rsidRPr="0071315A">
        <w:rPr>
          <w:rFonts w:ascii="Times New Roman" w:hAnsi="Times New Roman" w:cs="Times New Roman"/>
          <w:b/>
          <w:bCs/>
          <w:sz w:val="24"/>
          <w:szCs w:val="24"/>
          <w:rtl/>
        </w:rPr>
        <w:t>–</w:t>
      </w:r>
      <w:r w:rsidRPr="0071315A">
        <w:rPr>
          <w:rFonts w:ascii="Times New Roman" w:hAnsi="Times New Roman" w:cs="B Yagut"/>
          <w:b/>
          <w:bCs/>
          <w:sz w:val="24"/>
          <w:szCs w:val="24"/>
          <w:rtl/>
        </w:rPr>
        <w:t xml:space="preserve"> دفعات و مقاطع ارزيابي</w:t>
      </w:r>
      <w:r w:rsidR="005B009F">
        <w:rPr>
          <w:rFonts w:ascii="Times New Roman" w:hAnsi="Times New Roman" w:cs="B Yagut" w:hint="cs"/>
          <w:b/>
          <w:bCs/>
          <w:sz w:val="24"/>
          <w:szCs w:val="24"/>
          <w:rtl/>
        </w:rPr>
        <w:t>:</w:t>
      </w:r>
    </w:p>
    <w:p w:rsidR="00302502" w:rsidRPr="0071315A" w:rsidRDefault="00302502" w:rsidP="005B009F">
      <w:pPr>
        <w:pStyle w:val="ListParagraph"/>
        <w:spacing w:after="0" w:line="240" w:lineRule="auto"/>
        <w:ind w:left="237"/>
        <w:jc w:val="both"/>
        <w:rPr>
          <w:rFonts w:ascii="Times New Roman" w:hAnsi="Times New Roman" w:cs="B Yagut"/>
          <w:sz w:val="24"/>
          <w:szCs w:val="24"/>
        </w:rPr>
      </w:pPr>
      <w:r w:rsidRPr="0071315A">
        <w:rPr>
          <w:rFonts w:ascii="Times New Roman" w:hAnsi="Times New Roman" w:cs="B Yagut" w:hint="cs"/>
          <w:sz w:val="24"/>
          <w:szCs w:val="24"/>
          <w:rtl/>
        </w:rPr>
        <w:t>1- تنظیم زمان و برنامه ارزیابی مستمر درون دانشگاهی دانشجویان بر عهده کمیته برنامه درسی دانشکده پزشکی است</w:t>
      </w:r>
      <w:r w:rsidR="00BA7E2C" w:rsidRPr="0071315A">
        <w:rPr>
          <w:rFonts w:ascii="Times New Roman" w:hAnsi="Times New Roman" w:cs="B Yagut" w:hint="cs"/>
          <w:sz w:val="24"/>
          <w:szCs w:val="24"/>
          <w:rtl/>
        </w:rPr>
        <w:t xml:space="preserve">. </w:t>
      </w:r>
    </w:p>
    <w:p w:rsidR="00302502" w:rsidRPr="0071315A" w:rsidRDefault="00302502" w:rsidP="005B009F">
      <w:pPr>
        <w:pStyle w:val="ListParagraph"/>
        <w:spacing w:after="0" w:line="240" w:lineRule="auto"/>
        <w:ind w:left="237"/>
        <w:jc w:val="both"/>
        <w:rPr>
          <w:rFonts w:ascii="Times New Roman" w:hAnsi="Times New Roman" w:cs="B Yagut"/>
          <w:sz w:val="24"/>
          <w:szCs w:val="24"/>
        </w:rPr>
      </w:pPr>
      <w:r w:rsidRPr="0071315A">
        <w:rPr>
          <w:rFonts w:ascii="Times New Roman" w:hAnsi="Times New Roman" w:cs="B Yagut" w:hint="cs"/>
          <w:sz w:val="24"/>
          <w:szCs w:val="24"/>
          <w:rtl/>
        </w:rPr>
        <w:t>2- آزمون های جامع دوره پزشکی عمومی عبارتند از</w:t>
      </w:r>
      <w:r w:rsidR="00BA7E2C" w:rsidRPr="0071315A">
        <w:rPr>
          <w:rFonts w:ascii="Times New Roman" w:hAnsi="Times New Roman" w:cs="B Yagut" w:hint="cs"/>
          <w:sz w:val="24"/>
          <w:szCs w:val="24"/>
          <w:rtl/>
        </w:rPr>
        <w:t xml:space="preserve">: </w:t>
      </w:r>
    </w:p>
    <w:p w:rsidR="00302502" w:rsidRPr="0071315A" w:rsidRDefault="00302502" w:rsidP="005B009F">
      <w:pPr>
        <w:pStyle w:val="ListParagraph"/>
        <w:numPr>
          <w:ilvl w:val="0"/>
          <w:numId w:val="158"/>
        </w:numPr>
        <w:spacing w:after="0" w:line="240" w:lineRule="auto"/>
        <w:ind w:left="237" w:firstLine="0"/>
        <w:jc w:val="both"/>
        <w:rPr>
          <w:rFonts w:ascii="Times New Roman" w:hAnsi="Times New Roman" w:cs="B Yagut"/>
          <w:sz w:val="24"/>
          <w:szCs w:val="24"/>
          <w:rtl/>
        </w:rPr>
      </w:pPr>
      <w:r w:rsidRPr="0071315A">
        <w:rPr>
          <w:rFonts w:ascii="Times New Roman" w:hAnsi="Times New Roman" w:cs="B Yagut" w:hint="cs"/>
          <w:sz w:val="24"/>
          <w:szCs w:val="24"/>
          <w:rtl/>
        </w:rPr>
        <w:t>آزمون جامع علوم پایه</w:t>
      </w:r>
      <w:r w:rsidR="00BA7E2C" w:rsidRPr="0071315A">
        <w:rPr>
          <w:rFonts w:ascii="Times New Roman" w:hAnsi="Times New Roman" w:cs="B Yagut" w:hint="cs"/>
          <w:sz w:val="24"/>
          <w:szCs w:val="24"/>
          <w:rtl/>
        </w:rPr>
        <w:t xml:space="preserve">: </w:t>
      </w:r>
      <w:r w:rsidRPr="0071315A">
        <w:rPr>
          <w:rFonts w:ascii="Times New Roman" w:hAnsi="Times New Roman" w:cs="B Yagut" w:hint="cs"/>
          <w:sz w:val="24"/>
          <w:szCs w:val="24"/>
          <w:rtl/>
        </w:rPr>
        <w:t xml:space="preserve">در پایان دوره علوم پایه </w:t>
      </w:r>
    </w:p>
    <w:p w:rsidR="00302502" w:rsidRPr="0071315A" w:rsidRDefault="00302502" w:rsidP="005B009F">
      <w:pPr>
        <w:pStyle w:val="ListParagraph"/>
        <w:numPr>
          <w:ilvl w:val="0"/>
          <w:numId w:val="158"/>
        </w:numPr>
        <w:spacing w:after="0" w:line="240" w:lineRule="auto"/>
        <w:ind w:left="237" w:firstLine="0"/>
        <w:jc w:val="both"/>
        <w:rPr>
          <w:rFonts w:ascii="Times New Roman" w:hAnsi="Times New Roman" w:cs="B Yagut"/>
          <w:sz w:val="24"/>
          <w:szCs w:val="24"/>
        </w:rPr>
      </w:pPr>
      <w:r w:rsidRPr="0071315A">
        <w:rPr>
          <w:rFonts w:ascii="Times New Roman" w:hAnsi="Times New Roman" w:cs="B Yagut" w:hint="cs"/>
          <w:sz w:val="24"/>
          <w:szCs w:val="24"/>
          <w:rtl/>
        </w:rPr>
        <w:t>آزمون جامع پیش</w:t>
      </w:r>
      <w:r w:rsidR="001C7103" w:rsidRPr="0071315A">
        <w:rPr>
          <w:rFonts w:ascii="Times New Roman" w:hAnsi="Times New Roman" w:cs="B Yagut"/>
          <w:sz w:val="24"/>
          <w:szCs w:val="24"/>
          <w:rtl/>
        </w:rPr>
        <w:softHyphen/>
      </w:r>
      <w:r w:rsidRPr="0071315A">
        <w:rPr>
          <w:rFonts w:ascii="Times New Roman" w:hAnsi="Times New Roman" w:cs="B Yagut" w:hint="cs"/>
          <w:sz w:val="24"/>
          <w:szCs w:val="24"/>
          <w:rtl/>
        </w:rPr>
        <w:t>کارورزی</w:t>
      </w:r>
      <w:r w:rsidR="00BA7E2C" w:rsidRPr="0071315A">
        <w:rPr>
          <w:rFonts w:ascii="Times New Roman" w:hAnsi="Times New Roman" w:cs="B Yagut" w:hint="cs"/>
          <w:sz w:val="24"/>
          <w:szCs w:val="24"/>
          <w:rtl/>
        </w:rPr>
        <w:t xml:space="preserve">: </w:t>
      </w:r>
      <w:r w:rsidRPr="0071315A">
        <w:rPr>
          <w:rFonts w:ascii="Times New Roman" w:hAnsi="Times New Roman" w:cs="B Yagut" w:hint="cs"/>
          <w:sz w:val="24"/>
          <w:szCs w:val="24"/>
          <w:rtl/>
        </w:rPr>
        <w:t xml:space="preserve">در پایان دوره </w:t>
      </w:r>
      <w:r w:rsidR="00F84D91" w:rsidRPr="0071315A">
        <w:rPr>
          <w:rFonts w:ascii="Times New Roman" w:hAnsi="Times New Roman" w:cs="B Yagut" w:hint="cs"/>
          <w:sz w:val="24"/>
          <w:szCs w:val="24"/>
          <w:rtl/>
        </w:rPr>
        <w:t>کارآموزی</w:t>
      </w:r>
      <w:r w:rsidRPr="0071315A">
        <w:rPr>
          <w:rFonts w:ascii="Times New Roman" w:hAnsi="Times New Roman" w:cs="B Yagut" w:hint="cs"/>
          <w:sz w:val="24"/>
          <w:szCs w:val="24"/>
          <w:rtl/>
        </w:rPr>
        <w:t xml:space="preserve"> </w:t>
      </w:r>
    </w:p>
    <w:p w:rsidR="00302502" w:rsidRPr="0071315A" w:rsidRDefault="00302502" w:rsidP="00161B81">
      <w:pPr>
        <w:pStyle w:val="ListParagraph"/>
        <w:numPr>
          <w:ilvl w:val="0"/>
          <w:numId w:val="158"/>
        </w:numPr>
        <w:spacing w:after="0" w:line="240" w:lineRule="auto"/>
        <w:ind w:left="237" w:firstLine="0"/>
        <w:jc w:val="both"/>
        <w:rPr>
          <w:rFonts w:ascii="Times New Roman" w:hAnsi="Times New Roman" w:cs="B Yagut"/>
          <w:sz w:val="24"/>
          <w:szCs w:val="24"/>
        </w:rPr>
      </w:pPr>
      <w:r w:rsidRPr="0071315A">
        <w:rPr>
          <w:rFonts w:ascii="Times New Roman" w:hAnsi="Times New Roman" w:cs="B Yagut" w:hint="cs"/>
          <w:sz w:val="24"/>
          <w:szCs w:val="24"/>
          <w:rtl/>
        </w:rPr>
        <w:t xml:space="preserve">آزمون </w:t>
      </w:r>
      <w:r w:rsidR="00161B81">
        <w:rPr>
          <w:rFonts w:ascii="Times New Roman" w:hAnsi="Times New Roman" w:cs="B Yagut" w:hint="cs"/>
          <w:sz w:val="24"/>
          <w:szCs w:val="24"/>
          <w:rtl/>
        </w:rPr>
        <w:t>عملی صلاحیت های بالینی</w:t>
      </w:r>
      <w:r w:rsidRPr="0071315A">
        <w:rPr>
          <w:rFonts w:ascii="Times New Roman" w:hAnsi="Times New Roman" w:cs="B Yagut" w:hint="cs"/>
          <w:sz w:val="24"/>
          <w:szCs w:val="24"/>
          <w:rtl/>
        </w:rPr>
        <w:t xml:space="preserve"> پایان دوره</w:t>
      </w:r>
      <w:r w:rsidR="00BA7E2C" w:rsidRPr="0071315A">
        <w:rPr>
          <w:rFonts w:ascii="Times New Roman" w:hAnsi="Times New Roman" w:cs="B Yagut" w:hint="cs"/>
          <w:sz w:val="24"/>
          <w:szCs w:val="24"/>
          <w:rtl/>
        </w:rPr>
        <w:t xml:space="preserve">: </w:t>
      </w:r>
      <w:r w:rsidRPr="0071315A">
        <w:rPr>
          <w:rFonts w:ascii="Times New Roman" w:hAnsi="Times New Roman" w:cs="B Yagut" w:hint="cs"/>
          <w:sz w:val="24"/>
          <w:szCs w:val="24"/>
          <w:rtl/>
        </w:rPr>
        <w:t>پس از طی شش ماه از دوره کارورزی</w:t>
      </w:r>
    </w:p>
    <w:p w:rsidR="00302502" w:rsidRPr="0071315A" w:rsidRDefault="00302502" w:rsidP="00161B81">
      <w:pPr>
        <w:spacing w:after="0" w:line="240" w:lineRule="auto"/>
        <w:jc w:val="both"/>
        <w:rPr>
          <w:rFonts w:ascii="Times New Roman" w:hAnsi="Times New Roman" w:cs="B Yagut"/>
          <w:sz w:val="24"/>
          <w:szCs w:val="24"/>
          <w:rtl/>
        </w:rPr>
      </w:pPr>
      <w:r w:rsidRPr="0071315A">
        <w:rPr>
          <w:rFonts w:ascii="Times New Roman" w:hAnsi="Times New Roman" w:cs="B Yagut" w:hint="cs"/>
          <w:sz w:val="24"/>
          <w:szCs w:val="24"/>
          <w:rtl/>
        </w:rPr>
        <w:t>موفقیت در آزمونهای جامع علوم پایه و پیش</w:t>
      </w:r>
      <w:r w:rsidR="001C7103" w:rsidRPr="0071315A">
        <w:rPr>
          <w:rFonts w:ascii="Times New Roman" w:hAnsi="Times New Roman" w:cs="B Yagut"/>
          <w:sz w:val="24"/>
          <w:szCs w:val="24"/>
          <w:rtl/>
        </w:rPr>
        <w:softHyphen/>
      </w:r>
      <w:r w:rsidRPr="0071315A">
        <w:rPr>
          <w:rFonts w:ascii="Times New Roman" w:hAnsi="Times New Roman" w:cs="B Yagut" w:hint="cs"/>
          <w:sz w:val="24"/>
          <w:szCs w:val="24"/>
          <w:rtl/>
        </w:rPr>
        <w:t xml:space="preserve">کارورزی برای ورود دانشجویان به مرحله بعدی </w:t>
      </w:r>
      <w:r w:rsidR="00F84D91" w:rsidRPr="0071315A">
        <w:rPr>
          <w:rFonts w:ascii="Times New Roman" w:hAnsi="Times New Roman" w:cs="B Yagut" w:hint="cs"/>
          <w:sz w:val="24"/>
          <w:szCs w:val="24"/>
          <w:rtl/>
        </w:rPr>
        <w:t>آموزش</w:t>
      </w:r>
      <w:r w:rsidRPr="0071315A">
        <w:rPr>
          <w:rFonts w:ascii="Times New Roman" w:hAnsi="Times New Roman" w:cs="B Yagut" w:hint="cs"/>
          <w:sz w:val="24"/>
          <w:szCs w:val="24"/>
          <w:rtl/>
        </w:rPr>
        <w:t xml:space="preserve">، و قبولی در آزمون </w:t>
      </w:r>
      <w:r w:rsidR="00161B81">
        <w:rPr>
          <w:rFonts w:ascii="Times New Roman" w:hAnsi="Times New Roman" w:cs="B Yagut" w:hint="cs"/>
          <w:sz w:val="24"/>
          <w:szCs w:val="24"/>
          <w:rtl/>
        </w:rPr>
        <w:t>عملی صلاحیت های بالینی</w:t>
      </w:r>
      <w:r w:rsidRPr="0071315A">
        <w:rPr>
          <w:rFonts w:ascii="Times New Roman" w:hAnsi="Times New Roman" w:cs="B Yagut" w:hint="cs"/>
          <w:sz w:val="24"/>
          <w:szCs w:val="24"/>
          <w:rtl/>
        </w:rPr>
        <w:t xml:space="preserve"> پایان دوره برای فراغت از تحصیل الزامی است</w:t>
      </w:r>
      <w:r w:rsidR="00BA7E2C" w:rsidRPr="0071315A">
        <w:rPr>
          <w:rFonts w:ascii="Times New Roman" w:hAnsi="Times New Roman" w:cs="B Yagut" w:hint="cs"/>
          <w:sz w:val="24"/>
          <w:szCs w:val="24"/>
          <w:rtl/>
        </w:rPr>
        <w:t xml:space="preserve">. </w:t>
      </w:r>
    </w:p>
    <w:p w:rsidR="00302502" w:rsidRPr="0071315A" w:rsidRDefault="00302502" w:rsidP="0071315A">
      <w:pPr>
        <w:tabs>
          <w:tab w:val="left" w:pos="522"/>
          <w:tab w:val="center" w:leader="dot" w:pos="7156"/>
        </w:tabs>
        <w:spacing w:after="0" w:line="240" w:lineRule="auto"/>
        <w:jc w:val="both"/>
        <w:rPr>
          <w:rFonts w:ascii="Times New Roman" w:hAnsi="Times New Roman" w:cs="B Yagut"/>
          <w:sz w:val="24"/>
          <w:szCs w:val="24"/>
          <w:rtl/>
        </w:rPr>
      </w:pPr>
      <w:r w:rsidRPr="0071315A">
        <w:rPr>
          <w:rFonts w:ascii="Times New Roman" w:hAnsi="Times New Roman" w:cs="B Yagut"/>
          <w:sz w:val="24"/>
          <w:szCs w:val="24"/>
          <w:rtl/>
        </w:rPr>
        <w:br w:type="page"/>
      </w:r>
    </w:p>
    <w:p w:rsidR="00302502" w:rsidRPr="0071315A" w:rsidRDefault="00302502" w:rsidP="0071315A">
      <w:pPr>
        <w:tabs>
          <w:tab w:val="left" w:pos="522"/>
          <w:tab w:val="center" w:leader="dot" w:pos="7156"/>
        </w:tabs>
        <w:spacing w:after="0" w:line="240" w:lineRule="auto"/>
        <w:jc w:val="both"/>
        <w:rPr>
          <w:rFonts w:ascii="Times New Roman" w:hAnsi="Times New Roman" w:cs="B Yagut"/>
          <w:sz w:val="24"/>
          <w:szCs w:val="24"/>
          <w:rtl/>
        </w:rPr>
      </w:pPr>
    </w:p>
    <w:p w:rsidR="00302502" w:rsidRDefault="00302502" w:rsidP="0071315A">
      <w:pPr>
        <w:tabs>
          <w:tab w:val="left" w:pos="522"/>
          <w:tab w:val="center" w:leader="dot" w:pos="7156"/>
        </w:tabs>
        <w:spacing w:after="0" w:line="240" w:lineRule="auto"/>
        <w:jc w:val="both"/>
        <w:rPr>
          <w:rFonts w:ascii="Times New Roman" w:hAnsi="Times New Roman" w:cs="B Yagut"/>
          <w:sz w:val="24"/>
          <w:szCs w:val="24"/>
          <w:rtl/>
        </w:rPr>
      </w:pPr>
    </w:p>
    <w:p w:rsidR="00FA63CC" w:rsidRDefault="00FA63CC" w:rsidP="0071315A">
      <w:pPr>
        <w:tabs>
          <w:tab w:val="left" w:pos="522"/>
          <w:tab w:val="center" w:leader="dot" w:pos="7156"/>
        </w:tabs>
        <w:spacing w:after="0" w:line="240" w:lineRule="auto"/>
        <w:jc w:val="both"/>
        <w:rPr>
          <w:rFonts w:ascii="Times New Roman" w:hAnsi="Times New Roman" w:cs="B Yagut"/>
          <w:sz w:val="24"/>
          <w:szCs w:val="24"/>
          <w:rtl/>
        </w:rPr>
      </w:pPr>
    </w:p>
    <w:p w:rsidR="00FA63CC" w:rsidRPr="0071315A" w:rsidRDefault="00FA63CC" w:rsidP="0071315A">
      <w:pPr>
        <w:tabs>
          <w:tab w:val="left" w:pos="522"/>
          <w:tab w:val="center" w:leader="dot" w:pos="7156"/>
        </w:tabs>
        <w:spacing w:after="0" w:line="240" w:lineRule="auto"/>
        <w:jc w:val="both"/>
        <w:rPr>
          <w:rFonts w:ascii="Times New Roman" w:hAnsi="Times New Roman" w:cs="B Yagut"/>
          <w:sz w:val="24"/>
          <w:szCs w:val="24"/>
          <w:rtl/>
        </w:rPr>
      </w:pPr>
    </w:p>
    <w:p w:rsidR="00302502" w:rsidRPr="0071315A" w:rsidRDefault="00302502" w:rsidP="0071315A">
      <w:pPr>
        <w:tabs>
          <w:tab w:val="left" w:pos="522"/>
          <w:tab w:val="center" w:leader="dot" w:pos="7156"/>
        </w:tabs>
        <w:spacing w:after="0" w:line="240" w:lineRule="auto"/>
        <w:jc w:val="both"/>
        <w:rPr>
          <w:rFonts w:ascii="Times New Roman" w:hAnsi="Times New Roman" w:cs="B Yagut"/>
          <w:sz w:val="24"/>
          <w:szCs w:val="24"/>
          <w:rtl/>
        </w:rPr>
      </w:pPr>
    </w:p>
    <w:p w:rsidR="00302502" w:rsidRPr="005B009F" w:rsidRDefault="00302502" w:rsidP="005B009F">
      <w:pPr>
        <w:tabs>
          <w:tab w:val="left" w:pos="522"/>
          <w:tab w:val="center" w:leader="dot" w:pos="7156"/>
        </w:tabs>
        <w:spacing w:after="0" w:line="240" w:lineRule="auto"/>
        <w:jc w:val="center"/>
        <w:rPr>
          <w:rFonts w:ascii="Times New Roman" w:hAnsi="Times New Roman" w:cs="B Titr"/>
          <w:b/>
          <w:bCs/>
          <w:sz w:val="48"/>
          <w:szCs w:val="48"/>
          <w:rtl/>
        </w:rPr>
      </w:pPr>
      <w:r w:rsidRPr="005B009F">
        <w:rPr>
          <w:rFonts w:ascii="Times New Roman" w:hAnsi="Times New Roman" w:cs="B Titr"/>
          <w:b/>
          <w:bCs/>
          <w:sz w:val="48"/>
          <w:szCs w:val="48"/>
          <w:rtl/>
        </w:rPr>
        <w:t>فصل دوم</w:t>
      </w:r>
    </w:p>
    <w:p w:rsidR="00302502" w:rsidRPr="005B009F" w:rsidRDefault="00302502" w:rsidP="005B009F">
      <w:pPr>
        <w:tabs>
          <w:tab w:val="left" w:pos="522"/>
          <w:tab w:val="center" w:leader="dot" w:pos="7156"/>
        </w:tabs>
        <w:spacing w:after="0" w:line="240" w:lineRule="auto"/>
        <w:jc w:val="center"/>
        <w:rPr>
          <w:rFonts w:ascii="Times New Roman" w:hAnsi="Times New Roman" w:cs="B Titr"/>
          <w:b/>
          <w:bCs/>
          <w:sz w:val="48"/>
          <w:szCs w:val="48"/>
        </w:rPr>
      </w:pPr>
      <w:r w:rsidRPr="005B009F">
        <w:rPr>
          <w:rFonts w:ascii="Times New Roman" w:hAnsi="Times New Roman" w:cs="B Titr"/>
          <w:b/>
          <w:bCs/>
          <w:sz w:val="48"/>
          <w:szCs w:val="48"/>
          <w:rtl/>
        </w:rPr>
        <w:t xml:space="preserve">حداقل نیازهای برنامه </w:t>
      </w:r>
      <w:r w:rsidR="00F84D91" w:rsidRPr="005B009F">
        <w:rPr>
          <w:rFonts w:ascii="Times New Roman" w:hAnsi="Times New Roman" w:cs="B Titr"/>
          <w:b/>
          <w:bCs/>
          <w:sz w:val="48"/>
          <w:szCs w:val="48"/>
          <w:rtl/>
        </w:rPr>
        <w:t>آموزش</w:t>
      </w:r>
      <w:r w:rsidRPr="005B009F">
        <w:rPr>
          <w:rFonts w:ascii="Times New Roman" w:hAnsi="Times New Roman" w:cs="B Titr"/>
          <w:b/>
          <w:bCs/>
          <w:sz w:val="48"/>
          <w:szCs w:val="48"/>
          <w:rtl/>
        </w:rPr>
        <w:t>ي</w:t>
      </w:r>
    </w:p>
    <w:p w:rsidR="00302502" w:rsidRPr="005B009F" w:rsidRDefault="00302502" w:rsidP="005B009F">
      <w:pPr>
        <w:tabs>
          <w:tab w:val="left" w:pos="522"/>
          <w:tab w:val="center" w:leader="dot" w:pos="7156"/>
        </w:tabs>
        <w:spacing w:after="0" w:line="240" w:lineRule="auto"/>
        <w:jc w:val="center"/>
        <w:rPr>
          <w:rFonts w:ascii="Times New Roman" w:hAnsi="Times New Roman" w:cs="B Titr"/>
          <w:sz w:val="48"/>
          <w:szCs w:val="48"/>
          <w:rtl/>
        </w:rPr>
      </w:pPr>
      <w:r w:rsidRPr="005B009F">
        <w:rPr>
          <w:rFonts w:ascii="Times New Roman" w:hAnsi="Times New Roman" w:cs="B Titr"/>
          <w:b/>
          <w:bCs/>
          <w:sz w:val="48"/>
          <w:szCs w:val="48"/>
          <w:rtl/>
        </w:rPr>
        <w:t xml:space="preserve">رشته </w:t>
      </w:r>
      <w:r w:rsidRPr="005B009F">
        <w:rPr>
          <w:rFonts w:ascii="Times New Roman" w:hAnsi="Times New Roman" w:cs="B Titr" w:hint="cs"/>
          <w:b/>
          <w:bCs/>
          <w:sz w:val="48"/>
          <w:szCs w:val="48"/>
          <w:rtl/>
        </w:rPr>
        <w:t>پزشک</w:t>
      </w:r>
      <w:r w:rsidRPr="005B009F">
        <w:rPr>
          <w:rFonts w:ascii="Times New Roman" w:hAnsi="Times New Roman" w:cs="B Titr"/>
          <w:b/>
          <w:bCs/>
          <w:sz w:val="48"/>
          <w:szCs w:val="48"/>
          <w:rtl/>
        </w:rPr>
        <w:t>ی مقطع دکتری عمومی</w:t>
      </w:r>
    </w:p>
    <w:p w:rsidR="00302502" w:rsidRPr="0071315A" w:rsidRDefault="00302502" w:rsidP="0071315A">
      <w:pPr>
        <w:spacing w:after="0" w:line="240" w:lineRule="auto"/>
        <w:jc w:val="both"/>
        <w:rPr>
          <w:rFonts w:ascii="Times New Roman" w:hAnsi="Times New Roman" w:cs="B Yagut"/>
          <w:sz w:val="24"/>
          <w:szCs w:val="24"/>
          <w:rtl/>
        </w:rPr>
      </w:pPr>
    </w:p>
    <w:p w:rsidR="00302502" w:rsidRPr="0071315A" w:rsidRDefault="00302502" w:rsidP="0071315A">
      <w:pPr>
        <w:spacing w:after="0" w:line="240" w:lineRule="auto"/>
        <w:jc w:val="both"/>
        <w:rPr>
          <w:rFonts w:ascii="Times New Roman" w:hAnsi="Times New Roman" w:cs="B Yagut"/>
          <w:sz w:val="24"/>
          <w:szCs w:val="24"/>
          <w:rtl/>
        </w:rPr>
      </w:pPr>
      <w:r w:rsidRPr="0071315A">
        <w:rPr>
          <w:rFonts w:ascii="Times New Roman" w:hAnsi="Times New Roman" w:cs="B Yagut"/>
          <w:sz w:val="24"/>
          <w:szCs w:val="24"/>
          <w:rtl/>
        </w:rPr>
        <w:br w:type="page"/>
      </w:r>
    </w:p>
    <w:p w:rsidR="00302502" w:rsidRPr="00FA63CC" w:rsidRDefault="00302502" w:rsidP="0071315A">
      <w:pPr>
        <w:spacing w:after="0" w:line="240" w:lineRule="auto"/>
        <w:jc w:val="both"/>
        <w:rPr>
          <w:rFonts w:ascii="Times New Roman" w:hAnsi="Times New Roman" w:cs="B Yagut"/>
          <w:sz w:val="24"/>
          <w:szCs w:val="24"/>
          <w:rtl/>
        </w:rPr>
      </w:pPr>
      <w:r w:rsidRPr="00FA63CC">
        <w:rPr>
          <w:rFonts w:ascii="Times New Roman" w:hAnsi="Times New Roman" w:cs="B Yagut"/>
          <w:sz w:val="24"/>
          <w:szCs w:val="24"/>
          <w:rtl/>
        </w:rPr>
        <w:lastRenderedPageBreak/>
        <w:t xml:space="preserve">حداقل </w:t>
      </w:r>
      <w:r w:rsidR="003E49BC" w:rsidRPr="00FA63CC">
        <w:rPr>
          <w:rFonts w:ascii="Times New Roman" w:hAnsi="Times New Roman" w:cs="B Yagut"/>
          <w:sz w:val="24"/>
          <w:szCs w:val="24"/>
          <w:rtl/>
        </w:rPr>
        <w:t>هي</w:t>
      </w:r>
      <w:r w:rsidR="003E49BC" w:rsidRPr="00FA63CC">
        <w:rPr>
          <w:rFonts w:ascii="Times New Roman" w:hAnsi="Times New Roman" w:cs="B Yagut" w:hint="cs"/>
          <w:sz w:val="24"/>
          <w:szCs w:val="24"/>
          <w:rtl/>
        </w:rPr>
        <w:t>أ</w:t>
      </w:r>
      <w:r w:rsidRPr="00FA63CC">
        <w:rPr>
          <w:rFonts w:ascii="Times New Roman" w:hAnsi="Times New Roman" w:cs="B Yagut"/>
          <w:sz w:val="24"/>
          <w:szCs w:val="24"/>
          <w:rtl/>
        </w:rPr>
        <w:t>ت علمي</w:t>
      </w:r>
      <w:r w:rsidRPr="00FA63CC">
        <w:rPr>
          <w:rFonts w:ascii="Times New Roman" w:hAnsi="Times New Roman" w:cs="B Yagut" w:hint="cs"/>
          <w:sz w:val="24"/>
          <w:szCs w:val="24"/>
          <w:rtl/>
        </w:rPr>
        <w:t xml:space="preserve"> و </w:t>
      </w:r>
      <w:r w:rsidRPr="00FA63CC">
        <w:rPr>
          <w:rFonts w:ascii="Times New Roman" w:hAnsi="Times New Roman" w:cs="B Yagut"/>
          <w:sz w:val="24"/>
          <w:szCs w:val="24"/>
          <w:rtl/>
        </w:rPr>
        <w:t>کارکنان</w:t>
      </w:r>
      <w:r w:rsidR="00BA7E2C" w:rsidRPr="00FA63CC">
        <w:rPr>
          <w:rFonts w:ascii="Times New Roman" w:hAnsi="Times New Roman" w:cs="B Yagut"/>
          <w:sz w:val="24"/>
          <w:szCs w:val="24"/>
          <w:rtl/>
        </w:rPr>
        <w:t xml:space="preserve"> </w:t>
      </w:r>
      <w:r w:rsidRPr="00FA63CC">
        <w:rPr>
          <w:rFonts w:ascii="Times New Roman" w:hAnsi="Times New Roman" w:cs="B Yagut" w:hint="cs"/>
          <w:sz w:val="24"/>
          <w:szCs w:val="24"/>
          <w:rtl/>
        </w:rPr>
        <w:t xml:space="preserve">پشتیبان </w:t>
      </w:r>
      <w:r w:rsidR="00F84D91" w:rsidRPr="00FA63CC">
        <w:rPr>
          <w:rFonts w:ascii="Times New Roman" w:hAnsi="Times New Roman" w:cs="B Yagut" w:hint="cs"/>
          <w:sz w:val="24"/>
          <w:szCs w:val="24"/>
          <w:rtl/>
        </w:rPr>
        <w:t>آموزش</w:t>
      </w:r>
      <w:r w:rsidRPr="00FA63CC">
        <w:rPr>
          <w:rFonts w:ascii="Times New Roman" w:hAnsi="Times New Roman" w:cs="B Yagut"/>
          <w:sz w:val="24"/>
          <w:szCs w:val="24"/>
          <w:rtl/>
        </w:rPr>
        <w:t xml:space="preserve"> مورد نياز براي اجراي برنامه</w:t>
      </w:r>
      <w:r w:rsidRPr="00FA63CC">
        <w:rPr>
          <w:rFonts w:ascii="Times New Roman" w:hAnsi="Times New Roman" w:cs="B Yagut" w:hint="cs"/>
          <w:sz w:val="24"/>
          <w:szCs w:val="24"/>
          <w:rtl/>
        </w:rPr>
        <w:t xml:space="preserve">، </w:t>
      </w:r>
      <w:r w:rsidRPr="00FA63CC">
        <w:rPr>
          <w:rFonts w:ascii="Times New Roman" w:hAnsi="Times New Roman" w:cs="B Yagut"/>
          <w:sz w:val="24"/>
          <w:szCs w:val="24"/>
          <w:rtl/>
        </w:rPr>
        <w:t xml:space="preserve">فضاها و امکانات </w:t>
      </w:r>
      <w:r w:rsidR="00F84D91" w:rsidRPr="00FA63CC">
        <w:rPr>
          <w:rFonts w:ascii="Times New Roman" w:hAnsi="Times New Roman" w:cs="B Yagut"/>
          <w:sz w:val="24"/>
          <w:szCs w:val="24"/>
          <w:rtl/>
        </w:rPr>
        <w:t>آموزش</w:t>
      </w:r>
      <w:r w:rsidRPr="00FA63CC">
        <w:rPr>
          <w:rFonts w:ascii="Times New Roman" w:hAnsi="Times New Roman" w:cs="B Yagut"/>
          <w:sz w:val="24"/>
          <w:szCs w:val="24"/>
          <w:rtl/>
        </w:rPr>
        <w:t xml:space="preserve">ي </w:t>
      </w:r>
      <w:r w:rsidRPr="00FA63CC">
        <w:rPr>
          <w:rFonts w:ascii="Times New Roman" w:hAnsi="Times New Roman" w:cs="B Yagut" w:hint="cs"/>
          <w:sz w:val="24"/>
          <w:szCs w:val="24"/>
          <w:rtl/>
        </w:rPr>
        <w:t xml:space="preserve">لازم اعم از امکانات عمومی، اختصاصی آزمایشگاهی و بالینی، </w:t>
      </w:r>
      <w:r w:rsidRPr="00FA63CC">
        <w:rPr>
          <w:rFonts w:ascii="Times New Roman" w:hAnsi="Times New Roman" w:cs="B Yagut"/>
          <w:sz w:val="24"/>
          <w:szCs w:val="24"/>
          <w:rtl/>
        </w:rPr>
        <w:t xml:space="preserve">گروه ها و تخصص های </w:t>
      </w:r>
      <w:r w:rsidR="00F84D91" w:rsidRPr="00FA63CC">
        <w:rPr>
          <w:rFonts w:ascii="Times New Roman" w:hAnsi="Times New Roman" w:cs="B Yagut"/>
          <w:sz w:val="24"/>
          <w:szCs w:val="24"/>
          <w:rtl/>
        </w:rPr>
        <w:t>آموزش</w:t>
      </w:r>
      <w:r w:rsidRPr="00FA63CC">
        <w:rPr>
          <w:rFonts w:ascii="Times New Roman" w:hAnsi="Times New Roman" w:cs="B Yagut"/>
          <w:sz w:val="24"/>
          <w:szCs w:val="24"/>
          <w:rtl/>
        </w:rPr>
        <w:t xml:space="preserve"> پشتیبان</w:t>
      </w:r>
      <w:r w:rsidRPr="00FA63CC">
        <w:rPr>
          <w:rFonts w:ascii="Times New Roman" w:hAnsi="Times New Roman" w:cs="B Yagut" w:hint="cs"/>
          <w:sz w:val="24"/>
          <w:szCs w:val="24"/>
          <w:rtl/>
        </w:rPr>
        <w:t>، و</w:t>
      </w:r>
      <w:r w:rsidRPr="00FA63CC">
        <w:rPr>
          <w:rFonts w:ascii="Times New Roman" w:hAnsi="Times New Roman" w:cs="B Yagut"/>
          <w:sz w:val="24"/>
          <w:szCs w:val="24"/>
          <w:rtl/>
        </w:rPr>
        <w:t>تجهيزات</w:t>
      </w:r>
      <w:r w:rsidRPr="00FA63CC">
        <w:rPr>
          <w:rFonts w:ascii="Times New Roman" w:hAnsi="Times New Roman" w:cs="B Yagut" w:hint="cs"/>
          <w:sz w:val="24"/>
          <w:szCs w:val="24"/>
          <w:rtl/>
        </w:rPr>
        <w:t xml:space="preserve"> و ملزومات</w:t>
      </w:r>
      <w:r w:rsidRPr="00FA63CC">
        <w:rPr>
          <w:rFonts w:ascii="Times New Roman" w:hAnsi="Times New Roman" w:cs="B Yagut"/>
          <w:sz w:val="24"/>
          <w:szCs w:val="24"/>
          <w:rtl/>
        </w:rPr>
        <w:t xml:space="preserve"> </w:t>
      </w:r>
      <w:r w:rsidRPr="00FA63CC">
        <w:rPr>
          <w:rFonts w:ascii="Times New Roman" w:hAnsi="Times New Roman" w:cs="B Yagut" w:hint="cs"/>
          <w:sz w:val="24"/>
          <w:szCs w:val="24"/>
          <w:rtl/>
        </w:rPr>
        <w:t xml:space="preserve">ضروری برای اجرای برنامه </w:t>
      </w:r>
      <w:r w:rsidR="00F84D91" w:rsidRPr="00FA63CC">
        <w:rPr>
          <w:rFonts w:ascii="Times New Roman" w:hAnsi="Times New Roman" w:cs="B Yagut" w:hint="cs"/>
          <w:sz w:val="24"/>
          <w:szCs w:val="24"/>
          <w:rtl/>
        </w:rPr>
        <w:t>آموزش</w:t>
      </w:r>
      <w:r w:rsidRPr="00FA63CC">
        <w:rPr>
          <w:rFonts w:ascii="Times New Roman" w:hAnsi="Times New Roman" w:cs="B Yagut" w:hint="cs"/>
          <w:sz w:val="24"/>
          <w:szCs w:val="24"/>
          <w:rtl/>
        </w:rPr>
        <w:t>ی دوره پزشکی عمومی بر اساس استانداردهای کالبدی برنامه پزشکی عمومی مصوب دویست و چهل و نهمین جلسه</w:t>
      </w:r>
      <w:r w:rsidR="00BA7E2C" w:rsidRPr="00FA63CC">
        <w:rPr>
          <w:rFonts w:ascii="Times New Roman" w:hAnsi="Times New Roman" w:cs="B Yagut" w:hint="cs"/>
          <w:sz w:val="24"/>
          <w:szCs w:val="24"/>
          <w:rtl/>
        </w:rPr>
        <w:t xml:space="preserve"> </w:t>
      </w:r>
      <w:r w:rsidRPr="00FA63CC">
        <w:rPr>
          <w:rFonts w:ascii="Times New Roman" w:hAnsi="Times New Roman" w:cs="B Yagut" w:hint="cs"/>
          <w:sz w:val="24"/>
          <w:szCs w:val="24"/>
          <w:rtl/>
        </w:rPr>
        <w:t>شورای گسترش دانشگاهها و دانشکده های علوم پزشکی کشور (تاریخ 26/7/94) تعیین می شود (پیوست 2)</w:t>
      </w:r>
      <w:r w:rsidR="00BA7E2C" w:rsidRPr="00FA63CC">
        <w:rPr>
          <w:rFonts w:ascii="Times New Roman" w:hAnsi="Times New Roman" w:cs="B Yagut" w:hint="cs"/>
          <w:sz w:val="24"/>
          <w:szCs w:val="24"/>
          <w:rtl/>
        </w:rPr>
        <w:t xml:space="preserve">. </w:t>
      </w:r>
    </w:p>
    <w:p w:rsidR="00302502" w:rsidRPr="0071315A" w:rsidRDefault="00FA63CC" w:rsidP="00161B81">
      <w:pPr>
        <w:bidi w:val="0"/>
        <w:spacing w:after="0" w:line="240" w:lineRule="auto"/>
        <w:rPr>
          <w:rFonts w:ascii="Times New Roman" w:hAnsi="Times New Roman" w:cs="B Yagut"/>
          <w:b/>
          <w:bCs/>
          <w:sz w:val="24"/>
          <w:szCs w:val="24"/>
          <w:rtl/>
        </w:rPr>
      </w:pPr>
      <w:r>
        <w:rPr>
          <w:rFonts w:ascii="Times New Roman" w:hAnsi="Times New Roman" w:cs="B Yagut"/>
          <w:b/>
          <w:bCs/>
          <w:sz w:val="24"/>
          <w:szCs w:val="24"/>
          <w:rtl/>
        </w:rPr>
        <w:br w:type="page"/>
      </w:r>
    </w:p>
    <w:p w:rsidR="00302502" w:rsidRDefault="00302502" w:rsidP="0071315A">
      <w:pPr>
        <w:spacing w:after="0" w:line="240" w:lineRule="auto"/>
        <w:jc w:val="both"/>
        <w:rPr>
          <w:rFonts w:ascii="Times New Roman" w:hAnsi="Times New Roman" w:cs="B Yagut"/>
          <w:b/>
          <w:bCs/>
          <w:sz w:val="24"/>
          <w:szCs w:val="24"/>
          <w:rtl/>
        </w:rPr>
      </w:pPr>
    </w:p>
    <w:p w:rsidR="00161B81" w:rsidRDefault="00161B81" w:rsidP="0071315A">
      <w:pPr>
        <w:spacing w:after="0" w:line="240" w:lineRule="auto"/>
        <w:jc w:val="both"/>
        <w:rPr>
          <w:rFonts w:ascii="Times New Roman" w:hAnsi="Times New Roman" w:cs="B Yagut"/>
          <w:b/>
          <w:bCs/>
          <w:sz w:val="24"/>
          <w:szCs w:val="24"/>
          <w:rtl/>
        </w:rPr>
      </w:pPr>
    </w:p>
    <w:p w:rsidR="00161B81" w:rsidRDefault="00161B81" w:rsidP="0071315A">
      <w:pPr>
        <w:spacing w:after="0" w:line="240" w:lineRule="auto"/>
        <w:jc w:val="both"/>
        <w:rPr>
          <w:rFonts w:ascii="Times New Roman" w:hAnsi="Times New Roman" w:cs="B Yagut"/>
          <w:b/>
          <w:bCs/>
          <w:sz w:val="24"/>
          <w:szCs w:val="24"/>
          <w:rtl/>
        </w:rPr>
      </w:pPr>
    </w:p>
    <w:p w:rsidR="00161B81" w:rsidRPr="0071315A" w:rsidRDefault="00161B81" w:rsidP="0071315A">
      <w:pPr>
        <w:spacing w:after="0" w:line="240" w:lineRule="auto"/>
        <w:jc w:val="both"/>
        <w:rPr>
          <w:rFonts w:ascii="Times New Roman" w:hAnsi="Times New Roman" w:cs="B Yagut"/>
          <w:b/>
          <w:bCs/>
          <w:sz w:val="24"/>
          <w:szCs w:val="24"/>
          <w:rtl/>
        </w:rPr>
      </w:pPr>
    </w:p>
    <w:p w:rsidR="00302502" w:rsidRPr="0071315A" w:rsidRDefault="00302502" w:rsidP="0071315A">
      <w:pPr>
        <w:spacing w:after="0" w:line="240" w:lineRule="auto"/>
        <w:jc w:val="both"/>
        <w:rPr>
          <w:rFonts w:ascii="Times New Roman" w:hAnsi="Times New Roman" w:cs="B Yagut"/>
          <w:b/>
          <w:bCs/>
          <w:sz w:val="24"/>
          <w:szCs w:val="24"/>
          <w:rtl/>
        </w:rPr>
      </w:pPr>
    </w:p>
    <w:p w:rsidR="00302502" w:rsidRPr="00FA63CC" w:rsidRDefault="00302502" w:rsidP="00FA63CC">
      <w:pPr>
        <w:spacing w:after="0" w:line="240" w:lineRule="auto"/>
        <w:jc w:val="center"/>
        <w:rPr>
          <w:rFonts w:ascii="Times New Roman" w:hAnsi="Times New Roman" w:cs="B Titr"/>
          <w:b/>
          <w:bCs/>
          <w:sz w:val="48"/>
          <w:szCs w:val="48"/>
          <w:rtl/>
        </w:rPr>
      </w:pPr>
      <w:r w:rsidRPr="00FA63CC">
        <w:rPr>
          <w:rFonts w:ascii="Times New Roman" w:hAnsi="Times New Roman" w:cs="B Titr"/>
          <w:b/>
          <w:bCs/>
          <w:sz w:val="48"/>
          <w:szCs w:val="48"/>
          <w:rtl/>
        </w:rPr>
        <w:t>فصل سوم</w:t>
      </w:r>
    </w:p>
    <w:p w:rsidR="00302502" w:rsidRPr="00FA63CC" w:rsidRDefault="00302502" w:rsidP="00FA63CC">
      <w:pPr>
        <w:spacing w:after="0" w:line="240" w:lineRule="auto"/>
        <w:jc w:val="center"/>
        <w:rPr>
          <w:rFonts w:ascii="Times New Roman" w:hAnsi="Times New Roman" w:cs="B Titr"/>
          <w:b/>
          <w:bCs/>
          <w:sz w:val="48"/>
          <w:szCs w:val="48"/>
          <w:rtl/>
        </w:rPr>
      </w:pPr>
      <w:r w:rsidRPr="00FA63CC">
        <w:rPr>
          <w:rFonts w:ascii="Times New Roman" w:hAnsi="Times New Roman" w:cs="B Titr"/>
          <w:b/>
          <w:bCs/>
          <w:sz w:val="48"/>
          <w:szCs w:val="48"/>
          <w:rtl/>
        </w:rPr>
        <w:t>مشخصات دوره و دروس</w:t>
      </w:r>
    </w:p>
    <w:p w:rsidR="00302502" w:rsidRPr="00FA63CC" w:rsidRDefault="00302502" w:rsidP="00FA63CC">
      <w:pPr>
        <w:spacing w:after="0" w:line="240" w:lineRule="auto"/>
        <w:jc w:val="center"/>
        <w:rPr>
          <w:rFonts w:ascii="Times New Roman" w:hAnsi="Times New Roman" w:cs="B Titr"/>
          <w:b/>
          <w:bCs/>
          <w:sz w:val="48"/>
          <w:szCs w:val="48"/>
        </w:rPr>
      </w:pPr>
      <w:r w:rsidRPr="00FA63CC">
        <w:rPr>
          <w:rFonts w:ascii="Times New Roman" w:hAnsi="Times New Roman" w:cs="B Titr"/>
          <w:b/>
          <w:bCs/>
          <w:sz w:val="48"/>
          <w:szCs w:val="48"/>
          <w:rtl/>
        </w:rPr>
        <w:t xml:space="preserve">برنامه </w:t>
      </w:r>
      <w:r w:rsidR="00F84D91" w:rsidRPr="00FA63CC">
        <w:rPr>
          <w:rFonts w:ascii="Times New Roman" w:hAnsi="Times New Roman" w:cs="B Titr"/>
          <w:b/>
          <w:bCs/>
          <w:sz w:val="48"/>
          <w:szCs w:val="48"/>
          <w:rtl/>
        </w:rPr>
        <w:t>آموزش</w:t>
      </w:r>
      <w:r w:rsidRPr="00FA63CC">
        <w:rPr>
          <w:rFonts w:ascii="Times New Roman" w:hAnsi="Times New Roman" w:cs="B Titr"/>
          <w:b/>
          <w:bCs/>
          <w:sz w:val="48"/>
          <w:szCs w:val="48"/>
          <w:rtl/>
        </w:rPr>
        <w:t xml:space="preserve">ي رشته </w:t>
      </w:r>
      <w:r w:rsidRPr="00FA63CC">
        <w:rPr>
          <w:rFonts w:ascii="Times New Roman" w:hAnsi="Times New Roman" w:cs="B Titr" w:hint="cs"/>
          <w:b/>
          <w:bCs/>
          <w:sz w:val="48"/>
          <w:szCs w:val="48"/>
          <w:rtl/>
        </w:rPr>
        <w:t>پزشکی</w:t>
      </w:r>
    </w:p>
    <w:p w:rsidR="00302502" w:rsidRPr="00FA63CC" w:rsidRDefault="00302502" w:rsidP="00FA63CC">
      <w:pPr>
        <w:spacing w:after="0" w:line="240" w:lineRule="auto"/>
        <w:jc w:val="center"/>
        <w:rPr>
          <w:rFonts w:ascii="Times New Roman" w:hAnsi="Times New Roman" w:cs="B Titr"/>
          <w:b/>
          <w:bCs/>
          <w:sz w:val="48"/>
          <w:szCs w:val="48"/>
          <w:rtl/>
        </w:rPr>
      </w:pPr>
      <w:r w:rsidRPr="00FA63CC">
        <w:rPr>
          <w:rFonts w:ascii="Times New Roman" w:hAnsi="Times New Roman" w:cs="B Titr"/>
          <w:b/>
          <w:bCs/>
          <w:sz w:val="48"/>
          <w:szCs w:val="48"/>
          <w:rtl/>
        </w:rPr>
        <w:t>مقطع دکتري عمومی</w:t>
      </w:r>
    </w:p>
    <w:p w:rsidR="00302502" w:rsidRPr="0071315A" w:rsidRDefault="00302502" w:rsidP="0071315A">
      <w:pPr>
        <w:tabs>
          <w:tab w:val="left" w:pos="1699"/>
          <w:tab w:val="center" w:leader="dot" w:pos="7156"/>
        </w:tabs>
        <w:spacing w:after="0" w:line="240" w:lineRule="auto"/>
        <w:ind w:right="360"/>
        <w:jc w:val="both"/>
        <w:rPr>
          <w:rFonts w:ascii="Times New Roman" w:hAnsi="Times New Roman" w:cs="B Yagut"/>
          <w:b/>
          <w:bCs/>
          <w:sz w:val="24"/>
          <w:szCs w:val="24"/>
          <w:rtl/>
        </w:rPr>
      </w:pPr>
      <w:r w:rsidRPr="0071315A">
        <w:rPr>
          <w:rFonts w:ascii="Times New Roman" w:hAnsi="Times New Roman" w:cs="B Yagut"/>
          <w:b/>
          <w:bCs/>
          <w:sz w:val="24"/>
          <w:szCs w:val="24"/>
          <w:rtl/>
        </w:rPr>
        <w:br w:type="page"/>
      </w:r>
    </w:p>
    <w:p w:rsidR="00302502" w:rsidRPr="0071315A" w:rsidRDefault="00302502" w:rsidP="0071315A">
      <w:pPr>
        <w:pStyle w:val="ListParagraph"/>
        <w:spacing w:after="0" w:line="240" w:lineRule="auto"/>
        <w:ind w:left="0"/>
        <w:jc w:val="both"/>
        <w:rPr>
          <w:rFonts w:cs="B Yagut"/>
          <w:b/>
          <w:bCs/>
          <w:sz w:val="24"/>
          <w:szCs w:val="24"/>
          <w:rtl/>
        </w:rPr>
      </w:pPr>
      <w:r w:rsidRPr="0071315A">
        <w:rPr>
          <w:rFonts w:cs="B Yagut" w:hint="cs"/>
          <w:b/>
          <w:bCs/>
          <w:sz w:val="24"/>
          <w:szCs w:val="24"/>
          <w:rtl/>
        </w:rPr>
        <w:lastRenderedPageBreak/>
        <w:t>مشخصات کلی دوره</w:t>
      </w:r>
      <w:r w:rsidR="00BA7E2C" w:rsidRPr="0071315A">
        <w:rPr>
          <w:rFonts w:cs="B Yagut" w:hint="cs"/>
          <w:b/>
          <w:bCs/>
          <w:sz w:val="24"/>
          <w:szCs w:val="24"/>
          <w:rtl/>
        </w:rPr>
        <w:t xml:space="preserve">: </w:t>
      </w:r>
    </w:p>
    <w:p w:rsidR="00302502" w:rsidRPr="0071315A" w:rsidRDefault="00302502" w:rsidP="00161B81">
      <w:pPr>
        <w:tabs>
          <w:tab w:val="left" w:pos="1699"/>
          <w:tab w:val="center" w:leader="dot" w:pos="7156"/>
        </w:tabs>
        <w:spacing w:after="0" w:line="240" w:lineRule="auto"/>
        <w:ind w:right="360"/>
        <w:jc w:val="both"/>
        <w:rPr>
          <w:rFonts w:ascii="Times New Roman" w:hAnsi="Times New Roman" w:cs="B Yagut"/>
          <w:sz w:val="24"/>
          <w:szCs w:val="24"/>
          <w:rtl/>
        </w:rPr>
      </w:pPr>
      <w:r w:rsidRPr="0071315A">
        <w:rPr>
          <w:rFonts w:cs="B Yagut" w:hint="cs"/>
          <w:b/>
          <w:bCs/>
          <w:sz w:val="24"/>
          <w:szCs w:val="24"/>
          <w:rtl/>
        </w:rPr>
        <w:t>نام دوره</w:t>
      </w:r>
      <w:r w:rsidR="00BA7E2C" w:rsidRPr="0071315A">
        <w:rPr>
          <w:rFonts w:cs="B Yagut" w:hint="cs"/>
          <w:b/>
          <w:bCs/>
          <w:sz w:val="24"/>
          <w:szCs w:val="24"/>
          <w:rtl/>
        </w:rPr>
        <w:t xml:space="preserve">: </w:t>
      </w:r>
      <w:r w:rsidRPr="0071315A">
        <w:rPr>
          <w:rFonts w:cs="B Yagut" w:hint="cs"/>
          <w:b/>
          <w:bCs/>
          <w:sz w:val="24"/>
          <w:szCs w:val="24"/>
          <w:rtl/>
        </w:rPr>
        <w:t xml:space="preserve">دکترای پزشکی </w:t>
      </w:r>
      <w:r w:rsidR="00161B81" w:rsidRPr="0071315A">
        <w:rPr>
          <w:rFonts w:cs="B Yagut" w:hint="cs"/>
          <w:b/>
          <w:bCs/>
          <w:sz w:val="24"/>
          <w:szCs w:val="24"/>
          <w:rtl/>
        </w:rPr>
        <w:t xml:space="preserve">عمومی </w:t>
      </w:r>
      <w:r w:rsidRPr="0071315A">
        <w:rPr>
          <w:rFonts w:ascii="Times New Roman" w:hAnsi="Times New Roman" w:cs="B Yagut"/>
          <w:sz w:val="24"/>
          <w:szCs w:val="24"/>
        </w:rPr>
        <w:t>Doctor of Medicine (MD)</w:t>
      </w:r>
    </w:p>
    <w:p w:rsidR="00302502" w:rsidRPr="0071315A" w:rsidRDefault="00302502" w:rsidP="0071315A">
      <w:pPr>
        <w:spacing w:after="0" w:line="240" w:lineRule="auto"/>
        <w:jc w:val="both"/>
        <w:rPr>
          <w:rFonts w:ascii="Times New Roman" w:hAnsi="Times New Roman" w:cs="B Yagut"/>
          <w:sz w:val="24"/>
          <w:szCs w:val="24"/>
          <w:rtl/>
        </w:rPr>
      </w:pPr>
      <w:r w:rsidRPr="0071315A">
        <w:rPr>
          <w:rFonts w:ascii="Times New Roman" w:hAnsi="Times New Roman" w:cs="B Yagut" w:hint="cs"/>
          <w:sz w:val="24"/>
          <w:szCs w:val="24"/>
          <w:rtl/>
        </w:rPr>
        <w:t xml:space="preserve">شکل نظام </w:t>
      </w:r>
      <w:r w:rsidR="00161B81">
        <w:rPr>
          <w:rFonts w:ascii="Times New Roman" w:hAnsi="Times New Roman" w:cs="B Yagut" w:hint="cs"/>
          <w:sz w:val="24"/>
          <w:szCs w:val="24"/>
          <w:rtl/>
        </w:rPr>
        <w:t xml:space="preserve">آموزشی </w:t>
      </w:r>
      <w:r w:rsidRPr="0071315A">
        <w:rPr>
          <w:rFonts w:ascii="Times New Roman" w:hAnsi="Times New Roman" w:cs="B Yagut" w:hint="cs"/>
          <w:sz w:val="24"/>
          <w:szCs w:val="24"/>
          <w:rtl/>
        </w:rPr>
        <w:t xml:space="preserve">و مقررات آن </w:t>
      </w:r>
      <w:r w:rsidRPr="0071315A">
        <w:rPr>
          <w:rFonts w:ascii="Times New Roman" w:hAnsi="Times New Roman" w:cs="B Yagut"/>
          <w:sz w:val="24"/>
          <w:szCs w:val="24"/>
          <w:rtl/>
        </w:rPr>
        <w:t xml:space="preserve">براساس آیین نامه </w:t>
      </w:r>
      <w:r w:rsidR="00F84D91" w:rsidRPr="0071315A">
        <w:rPr>
          <w:rFonts w:ascii="Times New Roman" w:hAnsi="Times New Roman" w:cs="B Yagut"/>
          <w:sz w:val="24"/>
          <w:szCs w:val="24"/>
          <w:rtl/>
        </w:rPr>
        <w:t>آموزش</w:t>
      </w:r>
      <w:r w:rsidRPr="0071315A">
        <w:rPr>
          <w:rFonts w:ascii="Times New Roman" w:hAnsi="Times New Roman" w:cs="B Yagut"/>
          <w:sz w:val="24"/>
          <w:szCs w:val="24"/>
          <w:rtl/>
        </w:rPr>
        <w:t>ی</w:t>
      </w:r>
      <w:r w:rsidRPr="0071315A">
        <w:rPr>
          <w:rFonts w:ascii="Times New Roman" w:hAnsi="Times New Roman" w:cs="B Yagut" w:hint="cs"/>
          <w:sz w:val="24"/>
          <w:szCs w:val="24"/>
          <w:rtl/>
        </w:rPr>
        <w:t xml:space="preserve"> دوره</w:t>
      </w:r>
      <w:r w:rsidRPr="0071315A">
        <w:rPr>
          <w:rFonts w:ascii="Times New Roman" w:hAnsi="Times New Roman" w:cs="B Yagut"/>
          <w:sz w:val="24"/>
          <w:szCs w:val="24"/>
          <w:rtl/>
        </w:rPr>
        <w:t xml:space="preserve"> دکتری عمومی</w:t>
      </w:r>
      <w:r w:rsidRPr="0071315A">
        <w:rPr>
          <w:rFonts w:ascii="Times New Roman" w:hAnsi="Times New Roman" w:cs="B Yagut" w:hint="cs"/>
          <w:sz w:val="24"/>
          <w:szCs w:val="24"/>
          <w:rtl/>
        </w:rPr>
        <w:t xml:space="preserve"> پزشکی</w:t>
      </w:r>
      <w:r w:rsidRPr="0071315A">
        <w:rPr>
          <w:rFonts w:ascii="Times New Roman" w:hAnsi="Times New Roman" w:cs="B Yagut"/>
          <w:sz w:val="24"/>
          <w:szCs w:val="24"/>
          <w:rtl/>
        </w:rPr>
        <w:t xml:space="preserve"> مصوب شورای عالی برنامه ریزی علوم پزشکی می باشد</w:t>
      </w:r>
      <w:r w:rsidR="00BA7E2C" w:rsidRPr="0071315A">
        <w:rPr>
          <w:rFonts w:ascii="Times New Roman" w:hAnsi="Times New Roman" w:cs="B Yagut"/>
          <w:sz w:val="24"/>
          <w:szCs w:val="24"/>
          <w:rtl/>
        </w:rPr>
        <w:t xml:space="preserve">. </w:t>
      </w:r>
    </w:p>
    <w:p w:rsidR="00302502" w:rsidRPr="0071315A" w:rsidRDefault="00302502" w:rsidP="00161B81">
      <w:pPr>
        <w:spacing w:after="0" w:line="240" w:lineRule="auto"/>
        <w:jc w:val="both"/>
        <w:rPr>
          <w:rFonts w:ascii="Times New Roman" w:hAnsi="Times New Roman" w:cs="B Yagut"/>
          <w:sz w:val="24"/>
          <w:szCs w:val="24"/>
          <w:rtl/>
        </w:rPr>
      </w:pPr>
      <w:r w:rsidRPr="0071315A">
        <w:rPr>
          <w:rFonts w:ascii="Times New Roman" w:hAnsi="Times New Roman" w:cs="B Yagut"/>
          <w:b/>
          <w:bCs/>
          <w:sz w:val="24"/>
          <w:szCs w:val="24"/>
          <w:rtl/>
        </w:rPr>
        <w:t>تعداد کل واحد های درس</w:t>
      </w:r>
      <w:r w:rsidR="00C52A18" w:rsidRPr="0071315A">
        <w:rPr>
          <w:rFonts w:ascii="Times New Roman" w:hAnsi="Times New Roman" w:cs="B Yagut" w:hint="cs"/>
          <w:b/>
          <w:bCs/>
          <w:sz w:val="24"/>
          <w:szCs w:val="24"/>
          <w:rtl/>
        </w:rPr>
        <w:t>ی</w:t>
      </w:r>
      <w:r w:rsidR="00BA7E2C" w:rsidRPr="0071315A">
        <w:rPr>
          <w:rFonts w:ascii="Times New Roman" w:hAnsi="Times New Roman" w:cs="B Yagut"/>
          <w:b/>
          <w:bCs/>
          <w:sz w:val="24"/>
          <w:szCs w:val="24"/>
          <w:rtl/>
        </w:rPr>
        <w:t>:</w:t>
      </w:r>
      <w:r w:rsidR="00BA7E2C" w:rsidRPr="0071315A">
        <w:rPr>
          <w:rFonts w:ascii="Times New Roman" w:hAnsi="Times New Roman" w:cs="B Yagut"/>
          <w:sz w:val="24"/>
          <w:szCs w:val="24"/>
          <w:rtl/>
        </w:rPr>
        <w:t xml:space="preserve"> </w:t>
      </w:r>
      <w:r w:rsidRPr="0071315A">
        <w:rPr>
          <w:rFonts w:ascii="Times New Roman" w:hAnsi="Times New Roman" w:cs="B Yagut"/>
          <w:sz w:val="24"/>
          <w:szCs w:val="24"/>
          <w:rtl/>
        </w:rPr>
        <w:t xml:space="preserve">تعداد کل واحدهای درسی در این دوره </w:t>
      </w:r>
      <w:r w:rsidR="00161B81">
        <w:rPr>
          <w:rFonts w:ascii="Times New Roman" w:hAnsi="Times New Roman" w:cs="B Yagut" w:hint="cs"/>
          <w:sz w:val="24"/>
          <w:szCs w:val="24"/>
          <w:rtl/>
        </w:rPr>
        <w:t>293</w:t>
      </w:r>
      <w:r w:rsidR="00B41604" w:rsidRPr="0071315A">
        <w:rPr>
          <w:rFonts w:ascii="Times New Roman" w:hAnsi="Times New Roman" w:cs="B Yagut"/>
          <w:sz w:val="24"/>
          <w:szCs w:val="24"/>
          <w:rtl/>
        </w:rPr>
        <w:t xml:space="preserve"> </w:t>
      </w:r>
      <w:r w:rsidRPr="0071315A">
        <w:rPr>
          <w:rFonts w:ascii="Times New Roman" w:hAnsi="Times New Roman" w:cs="B Yagut"/>
          <w:sz w:val="24"/>
          <w:szCs w:val="24"/>
          <w:rtl/>
        </w:rPr>
        <w:t xml:space="preserve">واحد </w:t>
      </w:r>
      <w:r w:rsidR="009954A4" w:rsidRPr="0071315A">
        <w:rPr>
          <w:rFonts w:ascii="Times New Roman" w:hAnsi="Times New Roman" w:cs="B Yagut"/>
          <w:sz w:val="24"/>
          <w:szCs w:val="24"/>
          <w:rtl/>
        </w:rPr>
        <w:t>است که به شرح زیر می باش</w:t>
      </w:r>
      <w:r w:rsidR="009954A4" w:rsidRPr="0071315A">
        <w:rPr>
          <w:rFonts w:ascii="Times New Roman" w:hAnsi="Times New Roman" w:cs="B Yagut" w:hint="cs"/>
          <w:sz w:val="24"/>
          <w:szCs w:val="24"/>
          <w:rtl/>
        </w:rPr>
        <w:t>د</w:t>
      </w:r>
      <w:r w:rsidR="00BA7E2C" w:rsidRPr="0071315A">
        <w:rPr>
          <w:rFonts w:ascii="Times New Roman" w:hAnsi="Times New Roman" w:cs="B Yagut"/>
          <w:sz w:val="24"/>
          <w:szCs w:val="24"/>
          <w:rtl/>
        </w:rPr>
        <w:t xml:space="preserve">: </w:t>
      </w:r>
    </w:p>
    <w:p w:rsidR="00302502" w:rsidRPr="0071315A" w:rsidRDefault="00302502" w:rsidP="0071315A">
      <w:pPr>
        <w:spacing w:after="0" w:line="240" w:lineRule="auto"/>
        <w:jc w:val="both"/>
        <w:rPr>
          <w:rFonts w:ascii="Times New Roman" w:hAnsi="Times New Roman" w:cs="B Yagut"/>
          <w:sz w:val="24"/>
          <w:szCs w:val="24"/>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712"/>
      </w:tblGrid>
      <w:tr w:rsidR="00302502" w:rsidRPr="0071315A" w:rsidTr="004D4113">
        <w:trPr>
          <w:jc w:val="center"/>
        </w:trPr>
        <w:tc>
          <w:tcPr>
            <w:tcW w:w="2472" w:type="dxa"/>
          </w:tcPr>
          <w:p w:rsidR="00302502" w:rsidRPr="0071315A" w:rsidRDefault="00302502" w:rsidP="0071315A">
            <w:pPr>
              <w:spacing w:after="0" w:line="240" w:lineRule="auto"/>
              <w:jc w:val="both"/>
              <w:rPr>
                <w:rFonts w:ascii="Times New Roman" w:hAnsi="Times New Roman" w:cs="B Yagut"/>
                <w:noProof/>
                <w:sz w:val="24"/>
                <w:szCs w:val="24"/>
                <w:rtl/>
              </w:rPr>
            </w:pPr>
            <w:r w:rsidRPr="0071315A">
              <w:rPr>
                <w:rFonts w:ascii="Times New Roman" w:hAnsi="Times New Roman" w:cs="B Yagut"/>
                <w:noProof/>
                <w:sz w:val="24"/>
                <w:szCs w:val="24"/>
                <w:rtl/>
              </w:rPr>
              <w:t>دروس عمومی</w:t>
            </w:r>
          </w:p>
        </w:tc>
        <w:tc>
          <w:tcPr>
            <w:tcW w:w="1712" w:type="dxa"/>
          </w:tcPr>
          <w:p w:rsidR="00302502" w:rsidRPr="0071315A" w:rsidRDefault="00C52A18" w:rsidP="0071315A">
            <w:pPr>
              <w:spacing w:after="0" w:line="240" w:lineRule="auto"/>
              <w:jc w:val="both"/>
              <w:rPr>
                <w:rFonts w:ascii="Times New Roman" w:hAnsi="Times New Roman" w:cs="B Yagut"/>
                <w:noProof/>
                <w:sz w:val="24"/>
                <w:szCs w:val="24"/>
                <w:rtl/>
              </w:rPr>
            </w:pPr>
            <w:r w:rsidRPr="0071315A">
              <w:rPr>
                <w:rFonts w:ascii="Times New Roman" w:hAnsi="Times New Roman" w:cs="B Yagut" w:hint="cs"/>
                <w:noProof/>
                <w:sz w:val="24"/>
                <w:szCs w:val="24"/>
                <w:rtl/>
              </w:rPr>
              <w:t>2</w:t>
            </w:r>
            <w:r w:rsidR="00654ACA" w:rsidRPr="0071315A">
              <w:rPr>
                <w:rFonts w:ascii="Times New Roman" w:hAnsi="Times New Roman" w:cs="B Yagut" w:hint="cs"/>
                <w:noProof/>
                <w:sz w:val="24"/>
                <w:szCs w:val="24"/>
                <w:rtl/>
              </w:rPr>
              <w:t>4</w:t>
            </w:r>
            <w:r w:rsidR="00302502" w:rsidRPr="0071315A">
              <w:rPr>
                <w:rFonts w:ascii="Times New Roman" w:hAnsi="Times New Roman" w:cs="B Yagut"/>
                <w:noProof/>
                <w:sz w:val="24"/>
                <w:szCs w:val="24"/>
                <w:rtl/>
              </w:rPr>
              <w:t xml:space="preserve"> واحد</w:t>
            </w:r>
          </w:p>
        </w:tc>
      </w:tr>
      <w:tr w:rsidR="00302502" w:rsidRPr="0071315A" w:rsidTr="004D4113">
        <w:trPr>
          <w:jc w:val="center"/>
        </w:trPr>
        <w:tc>
          <w:tcPr>
            <w:tcW w:w="2472" w:type="dxa"/>
          </w:tcPr>
          <w:p w:rsidR="00302502" w:rsidRPr="0071315A" w:rsidRDefault="00302502" w:rsidP="0071315A">
            <w:pPr>
              <w:spacing w:after="0" w:line="240" w:lineRule="auto"/>
              <w:jc w:val="both"/>
              <w:rPr>
                <w:rFonts w:ascii="Times New Roman" w:hAnsi="Times New Roman" w:cs="B Yagut"/>
                <w:noProof/>
                <w:sz w:val="24"/>
                <w:szCs w:val="24"/>
                <w:rtl/>
              </w:rPr>
            </w:pPr>
            <w:r w:rsidRPr="0071315A">
              <w:rPr>
                <w:rFonts w:ascii="Times New Roman" w:hAnsi="Times New Roman" w:cs="B Yagut"/>
                <w:noProof/>
                <w:sz w:val="24"/>
                <w:szCs w:val="24"/>
                <w:rtl/>
              </w:rPr>
              <w:t xml:space="preserve">دروس </w:t>
            </w:r>
            <w:r w:rsidR="001D5957" w:rsidRPr="0071315A">
              <w:rPr>
                <w:rFonts w:ascii="Times New Roman" w:hAnsi="Times New Roman" w:cs="B Yagut" w:hint="cs"/>
                <w:noProof/>
                <w:sz w:val="24"/>
                <w:szCs w:val="24"/>
                <w:rtl/>
              </w:rPr>
              <w:t>پایه</w:t>
            </w:r>
            <w:r w:rsidR="00C45B80" w:rsidRPr="0071315A">
              <w:rPr>
                <w:rFonts w:ascii="Times New Roman" w:hAnsi="Times New Roman" w:cs="B Yagut" w:hint="cs"/>
                <w:noProof/>
                <w:sz w:val="24"/>
                <w:szCs w:val="24"/>
                <w:rtl/>
              </w:rPr>
              <w:t xml:space="preserve"> الزامی</w:t>
            </w:r>
            <w:r w:rsidRPr="0071315A">
              <w:rPr>
                <w:rFonts w:ascii="Times New Roman" w:hAnsi="Times New Roman" w:cs="B Yagut"/>
                <w:noProof/>
                <w:sz w:val="24"/>
                <w:szCs w:val="24"/>
                <w:rtl/>
              </w:rPr>
              <w:t xml:space="preserve"> </w:t>
            </w:r>
          </w:p>
        </w:tc>
        <w:tc>
          <w:tcPr>
            <w:tcW w:w="1712" w:type="dxa"/>
          </w:tcPr>
          <w:p w:rsidR="00302502" w:rsidRPr="0071315A" w:rsidDel="00D76A23" w:rsidRDefault="00C52A18" w:rsidP="0071315A">
            <w:pPr>
              <w:spacing w:after="0" w:line="240" w:lineRule="auto"/>
              <w:jc w:val="both"/>
              <w:rPr>
                <w:rFonts w:ascii="Times New Roman" w:hAnsi="Times New Roman" w:cs="B Yagut"/>
                <w:noProof/>
                <w:sz w:val="24"/>
                <w:szCs w:val="24"/>
                <w:rtl/>
              </w:rPr>
            </w:pPr>
            <w:r w:rsidRPr="0071315A">
              <w:rPr>
                <w:rFonts w:ascii="Times New Roman" w:hAnsi="Times New Roman" w:cs="B Yagut" w:hint="cs"/>
                <w:noProof/>
                <w:sz w:val="24"/>
                <w:szCs w:val="24"/>
                <w:rtl/>
              </w:rPr>
              <w:t>5/</w:t>
            </w:r>
            <w:r w:rsidR="002E7808" w:rsidRPr="0071315A">
              <w:rPr>
                <w:rFonts w:ascii="Times New Roman" w:hAnsi="Times New Roman" w:cs="B Yagut" w:hint="cs"/>
                <w:noProof/>
                <w:sz w:val="24"/>
                <w:szCs w:val="24"/>
                <w:rtl/>
              </w:rPr>
              <w:t>69</w:t>
            </w:r>
            <w:r w:rsidR="00C45B80" w:rsidRPr="0071315A">
              <w:rPr>
                <w:rFonts w:ascii="Times New Roman" w:hAnsi="Times New Roman" w:cs="B Yagut" w:hint="cs"/>
                <w:noProof/>
                <w:sz w:val="24"/>
                <w:szCs w:val="24"/>
                <w:rtl/>
              </w:rPr>
              <w:t xml:space="preserve"> </w:t>
            </w:r>
            <w:r w:rsidR="00302502" w:rsidRPr="0071315A">
              <w:rPr>
                <w:rFonts w:ascii="Times New Roman" w:hAnsi="Times New Roman" w:cs="B Yagut"/>
                <w:noProof/>
                <w:sz w:val="24"/>
                <w:szCs w:val="24"/>
                <w:rtl/>
              </w:rPr>
              <w:t>واحد</w:t>
            </w:r>
          </w:p>
        </w:tc>
      </w:tr>
      <w:tr w:rsidR="00302502" w:rsidRPr="0071315A" w:rsidTr="004D4113">
        <w:trPr>
          <w:jc w:val="center"/>
        </w:trPr>
        <w:tc>
          <w:tcPr>
            <w:tcW w:w="2472" w:type="dxa"/>
          </w:tcPr>
          <w:p w:rsidR="00302502" w:rsidRPr="0071315A" w:rsidRDefault="00302502" w:rsidP="0071315A">
            <w:pPr>
              <w:spacing w:after="0" w:line="240" w:lineRule="auto"/>
              <w:jc w:val="both"/>
              <w:rPr>
                <w:rFonts w:ascii="Times New Roman" w:hAnsi="Times New Roman" w:cs="B Yagut"/>
                <w:noProof/>
                <w:sz w:val="24"/>
                <w:szCs w:val="24"/>
                <w:rtl/>
              </w:rPr>
            </w:pPr>
            <w:r w:rsidRPr="0071315A">
              <w:rPr>
                <w:rFonts w:ascii="Times New Roman" w:hAnsi="Times New Roman" w:cs="B Yagut"/>
                <w:noProof/>
                <w:sz w:val="24"/>
                <w:szCs w:val="24"/>
                <w:rtl/>
              </w:rPr>
              <w:t xml:space="preserve">دروس </w:t>
            </w:r>
            <w:r w:rsidRPr="0071315A">
              <w:rPr>
                <w:rFonts w:ascii="Times New Roman" w:hAnsi="Times New Roman" w:cs="B Yagut" w:hint="cs"/>
                <w:noProof/>
                <w:sz w:val="24"/>
                <w:szCs w:val="24"/>
                <w:rtl/>
              </w:rPr>
              <w:t>تخصصی</w:t>
            </w:r>
            <w:r w:rsidRPr="0071315A">
              <w:rPr>
                <w:rFonts w:ascii="Times New Roman" w:hAnsi="Times New Roman" w:cs="B Yagut"/>
                <w:noProof/>
                <w:sz w:val="24"/>
                <w:szCs w:val="24"/>
                <w:rtl/>
              </w:rPr>
              <w:t xml:space="preserve"> ا</w:t>
            </w:r>
            <w:r w:rsidR="00C45B80" w:rsidRPr="0071315A">
              <w:rPr>
                <w:rFonts w:ascii="Times New Roman" w:hAnsi="Times New Roman" w:cs="B Yagut" w:hint="cs"/>
                <w:noProof/>
                <w:sz w:val="24"/>
                <w:szCs w:val="24"/>
                <w:rtl/>
              </w:rPr>
              <w:t>لزامی</w:t>
            </w:r>
          </w:p>
        </w:tc>
        <w:tc>
          <w:tcPr>
            <w:tcW w:w="1712" w:type="dxa"/>
          </w:tcPr>
          <w:p w:rsidR="00302502" w:rsidRPr="0071315A" w:rsidRDefault="00B91F80" w:rsidP="0071315A">
            <w:pPr>
              <w:spacing w:after="0" w:line="240" w:lineRule="auto"/>
              <w:jc w:val="both"/>
              <w:rPr>
                <w:rFonts w:ascii="Times New Roman" w:hAnsi="Times New Roman" w:cs="B Yagut"/>
                <w:noProof/>
                <w:sz w:val="24"/>
                <w:szCs w:val="24"/>
                <w:rtl/>
              </w:rPr>
            </w:pPr>
            <w:r w:rsidRPr="0071315A">
              <w:rPr>
                <w:rFonts w:ascii="Times New Roman" w:hAnsi="Times New Roman" w:cs="B Yagut" w:hint="cs"/>
                <w:noProof/>
                <w:sz w:val="24"/>
                <w:szCs w:val="24"/>
                <w:rtl/>
              </w:rPr>
              <w:t>5/177</w:t>
            </w:r>
            <w:r w:rsidR="004D4113" w:rsidRPr="0071315A">
              <w:rPr>
                <w:rFonts w:ascii="Times New Roman" w:hAnsi="Times New Roman" w:cs="B Yagut" w:hint="cs"/>
                <w:noProof/>
                <w:sz w:val="24"/>
                <w:szCs w:val="24"/>
                <w:rtl/>
              </w:rPr>
              <w:t xml:space="preserve"> </w:t>
            </w:r>
            <w:r w:rsidR="00302502" w:rsidRPr="0071315A">
              <w:rPr>
                <w:rFonts w:ascii="Times New Roman" w:hAnsi="Times New Roman" w:cs="B Yagut"/>
                <w:noProof/>
                <w:sz w:val="24"/>
                <w:szCs w:val="24"/>
                <w:rtl/>
              </w:rPr>
              <w:t>واحد</w:t>
            </w:r>
          </w:p>
        </w:tc>
      </w:tr>
      <w:tr w:rsidR="00302502" w:rsidRPr="0071315A" w:rsidTr="004D4113">
        <w:trPr>
          <w:jc w:val="center"/>
        </w:trPr>
        <w:tc>
          <w:tcPr>
            <w:tcW w:w="2472" w:type="dxa"/>
          </w:tcPr>
          <w:p w:rsidR="00302502" w:rsidRPr="0071315A" w:rsidRDefault="00302502" w:rsidP="0071315A">
            <w:pPr>
              <w:spacing w:after="0" w:line="240" w:lineRule="auto"/>
              <w:jc w:val="both"/>
              <w:rPr>
                <w:rFonts w:ascii="Times New Roman" w:hAnsi="Times New Roman" w:cs="B Yagut"/>
                <w:noProof/>
                <w:sz w:val="24"/>
                <w:szCs w:val="24"/>
                <w:rtl/>
              </w:rPr>
            </w:pPr>
            <w:r w:rsidRPr="0071315A">
              <w:rPr>
                <w:rFonts w:ascii="Times New Roman" w:hAnsi="Times New Roman" w:cs="B Yagut"/>
                <w:noProof/>
                <w:sz w:val="24"/>
                <w:szCs w:val="24"/>
                <w:rtl/>
              </w:rPr>
              <w:t>دروس ا</w:t>
            </w:r>
            <w:r w:rsidR="00C45B80" w:rsidRPr="0071315A">
              <w:rPr>
                <w:rFonts w:ascii="Times New Roman" w:hAnsi="Times New Roman" w:cs="B Yagut" w:hint="cs"/>
                <w:noProof/>
                <w:sz w:val="24"/>
                <w:szCs w:val="24"/>
                <w:rtl/>
              </w:rPr>
              <w:t>نتخابی</w:t>
            </w:r>
            <w:r w:rsidR="00161B81">
              <w:rPr>
                <w:rFonts w:ascii="Times New Roman" w:hAnsi="Times New Roman" w:cs="B Yagut" w:hint="cs"/>
                <w:noProof/>
                <w:sz w:val="24"/>
                <w:szCs w:val="24"/>
                <w:rtl/>
              </w:rPr>
              <w:t xml:space="preserve"> اختصاصی</w:t>
            </w:r>
          </w:p>
        </w:tc>
        <w:tc>
          <w:tcPr>
            <w:tcW w:w="1712" w:type="dxa"/>
          </w:tcPr>
          <w:p w:rsidR="00302502" w:rsidRPr="0071315A" w:rsidRDefault="00F34424" w:rsidP="0071315A">
            <w:pPr>
              <w:spacing w:after="0" w:line="240" w:lineRule="auto"/>
              <w:jc w:val="both"/>
              <w:rPr>
                <w:rFonts w:ascii="Times New Roman" w:hAnsi="Times New Roman" w:cs="B Yagut"/>
                <w:noProof/>
                <w:sz w:val="24"/>
                <w:szCs w:val="24"/>
                <w:rtl/>
              </w:rPr>
            </w:pPr>
            <w:r w:rsidRPr="0071315A">
              <w:rPr>
                <w:rFonts w:ascii="Times New Roman" w:hAnsi="Times New Roman" w:cs="B Yagut" w:hint="cs"/>
                <w:noProof/>
                <w:sz w:val="24"/>
                <w:szCs w:val="24"/>
                <w:rtl/>
              </w:rPr>
              <w:t>16</w:t>
            </w:r>
            <w:r w:rsidR="004D4113" w:rsidRPr="0071315A">
              <w:rPr>
                <w:rFonts w:ascii="Times New Roman" w:hAnsi="Times New Roman" w:cs="B Yagut" w:hint="cs"/>
                <w:noProof/>
                <w:sz w:val="24"/>
                <w:szCs w:val="24"/>
                <w:rtl/>
              </w:rPr>
              <w:t xml:space="preserve"> </w:t>
            </w:r>
            <w:r w:rsidR="00302502" w:rsidRPr="0071315A">
              <w:rPr>
                <w:rFonts w:ascii="Times New Roman" w:hAnsi="Times New Roman" w:cs="B Yagut"/>
                <w:noProof/>
                <w:sz w:val="24"/>
                <w:szCs w:val="24"/>
                <w:rtl/>
              </w:rPr>
              <w:t>واحد</w:t>
            </w:r>
          </w:p>
        </w:tc>
      </w:tr>
      <w:tr w:rsidR="00302502" w:rsidRPr="0071315A" w:rsidTr="004D4113">
        <w:trPr>
          <w:jc w:val="center"/>
        </w:trPr>
        <w:tc>
          <w:tcPr>
            <w:tcW w:w="2472" w:type="dxa"/>
          </w:tcPr>
          <w:p w:rsidR="00302502" w:rsidRPr="0071315A" w:rsidRDefault="00302502" w:rsidP="0071315A">
            <w:pPr>
              <w:spacing w:after="0" w:line="240" w:lineRule="auto"/>
              <w:jc w:val="both"/>
              <w:rPr>
                <w:rFonts w:ascii="Times New Roman" w:hAnsi="Times New Roman" w:cs="B Yagut"/>
                <w:noProof/>
                <w:sz w:val="24"/>
                <w:szCs w:val="24"/>
                <w:rtl/>
              </w:rPr>
            </w:pPr>
            <w:r w:rsidRPr="0071315A">
              <w:rPr>
                <w:rFonts w:ascii="Times New Roman" w:hAnsi="Times New Roman" w:cs="B Yagut"/>
                <w:noProof/>
                <w:sz w:val="24"/>
                <w:szCs w:val="24"/>
                <w:rtl/>
              </w:rPr>
              <w:t xml:space="preserve">پایان نامه </w:t>
            </w:r>
          </w:p>
        </w:tc>
        <w:tc>
          <w:tcPr>
            <w:tcW w:w="1712" w:type="dxa"/>
          </w:tcPr>
          <w:p w:rsidR="00302502" w:rsidRPr="0071315A" w:rsidRDefault="00054DD8" w:rsidP="0071315A">
            <w:pPr>
              <w:spacing w:after="0" w:line="240" w:lineRule="auto"/>
              <w:jc w:val="both"/>
              <w:rPr>
                <w:rFonts w:ascii="Times New Roman" w:hAnsi="Times New Roman" w:cs="B Yagut"/>
                <w:noProof/>
                <w:sz w:val="24"/>
                <w:szCs w:val="24"/>
                <w:rtl/>
              </w:rPr>
            </w:pPr>
            <w:r w:rsidRPr="0071315A">
              <w:rPr>
                <w:rFonts w:ascii="Times New Roman" w:hAnsi="Times New Roman" w:cs="B Yagut" w:hint="cs"/>
                <w:noProof/>
                <w:sz w:val="24"/>
                <w:szCs w:val="24"/>
                <w:rtl/>
              </w:rPr>
              <w:t>6 واحد</w:t>
            </w:r>
          </w:p>
        </w:tc>
      </w:tr>
      <w:tr w:rsidR="00302502" w:rsidRPr="0071315A" w:rsidTr="004D4113">
        <w:trPr>
          <w:jc w:val="center"/>
        </w:trPr>
        <w:tc>
          <w:tcPr>
            <w:tcW w:w="2472" w:type="dxa"/>
          </w:tcPr>
          <w:p w:rsidR="00302502" w:rsidRPr="0071315A" w:rsidRDefault="00302502" w:rsidP="0071315A">
            <w:pPr>
              <w:spacing w:after="0" w:line="240" w:lineRule="auto"/>
              <w:jc w:val="both"/>
              <w:rPr>
                <w:rFonts w:ascii="Times New Roman" w:hAnsi="Times New Roman" w:cs="B Yagut"/>
                <w:noProof/>
                <w:sz w:val="24"/>
                <w:szCs w:val="24"/>
                <w:rtl/>
              </w:rPr>
            </w:pPr>
            <w:r w:rsidRPr="0071315A">
              <w:rPr>
                <w:rFonts w:ascii="Times New Roman" w:hAnsi="Times New Roman" w:cs="B Yagut"/>
                <w:noProof/>
                <w:sz w:val="24"/>
                <w:szCs w:val="24"/>
                <w:rtl/>
              </w:rPr>
              <w:t>جمع</w:t>
            </w:r>
          </w:p>
        </w:tc>
        <w:tc>
          <w:tcPr>
            <w:tcW w:w="1712" w:type="dxa"/>
          </w:tcPr>
          <w:p w:rsidR="00302502" w:rsidRPr="0071315A" w:rsidRDefault="00B91F80" w:rsidP="0071315A">
            <w:pPr>
              <w:spacing w:after="0" w:line="240" w:lineRule="auto"/>
              <w:jc w:val="both"/>
              <w:rPr>
                <w:rFonts w:ascii="Times New Roman" w:hAnsi="Times New Roman" w:cs="B Yagut"/>
                <w:noProof/>
                <w:sz w:val="24"/>
                <w:szCs w:val="24"/>
                <w:rtl/>
              </w:rPr>
            </w:pPr>
            <w:r w:rsidRPr="0071315A">
              <w:rPr>
                <w:rFonts w:ascii="Times New Roman" w:hAnsi="Times New Roman" w:cs="B Yagut" w:hint="cs"/>
                <w:noProof/>
                <w:sz w:val="24"/>
                <w:szCs w:val="24"/>
                <w:rtl/>
              </w:rPr>
              <w:t>29</w:t>
            </w:r>
            <w:r w:rsidR="00F34424" w:rsidRPr="0071315A">
              <w:rPr>
                <w:rFonts w:ascii="Times New Roman" w:hAnsi="Times New Roman" w:cs="B Yagut" w:hint="cs"/>
                <w:noProof/>
                <w:sz w:val="24"/>
                <w:szCs w:val="24"/>
                <w:rtl/>
              </w:rPr>
              <w:t>3</w:t>
            </w:r>
            <w:r w:rsidR="00302502" w:rsidRPr="0071315A">
              <w:rPr>
                <w:rFonts w:ascii="Times New Roman" w:hAnsi="Times New Roman" w:cs="B Yagut"/>
                <w:noProof/>
                <w:sz w:val="24"/>
                <w:szCs w:val="24"/>
                <w:rtl/>
              </w:rPr>
              <w:t>واحد</w:t>
            </w:r>
          </w:p>
        </w:tc>
      </w:tr>
    </w:tbl>
    <w:p w:rsidR="009954A4" w:rsidRPr="0071315A" w:rsidRDefault="009954A4" w:rsidP="0071315A">
      <w:pPr>
        <w:spacing w:after="0" w:line="240" w:lineRule="auto"/>
        <w:jc w:val="both"/>
        <w:rPr>
          <w:rFonts w:ascii="Times New Roman" w:hAnsi="Times New Roman" w:cs="B Yagut"/>
          <w:noProof/>
          <w:sz w:val="24"/>
          <w:szCs w:val="24"/>
          <w:rtl/>
        </w:rPr>
      </w:pPr>
    </w:p>
    <w:p w:rsidR="00C52A18" w:rsidRPr="0071315A" w:rsidRDefault="00C52A18" w:rsidP="0071315A">
      <w:pPr>
        <w:spacing w:after="0" w:line="240" w:lineRule="auto"/>
        <w:jc w:val="both"/>
        <w:rPr>
          <w:rFonts w:cs="B Yagut"/>
          <w:b/>
          <w:bCs/>
          <w:sz w:val="24"/>
          <w:szCs w:val="24"/>
          <w:rtl/>
        </w:rPr>
      </w:pPr>
      <w:r w:rsidRPr="0071315A">
        <w:rPr>
          <w:rFonts w:cs="B Yagut" w:hint="cs"/>
          <w:b/>
          <w:bCs/>
          <w:sz w:val="24"/>
          <w:szCs w:val="24"/>
          <w:rtl/>
        </w:rPr>
        <w:t xml:space="preserve">مراحل: </w:t>
      </w:r>
      <w:r w:rsidRPr="0071315A">
        <w:rPr>
          <w:rFonts w:ascii="Times New Roman" w:hAnsi="Times New Roman" w:cs="B Yagut" w:hint="cs"/>
          <w:sz w:val="24"/>
          <w:szCs w:val="24"/>
          <w:rtl/>
        </w:rPr>
        <w:t xml:space="preserve">دوره پزشکی عمومی شامل 4 مرحله است: </w:t>
      </w:r>
      <w:r w:rsidRPr="0071315A">
        <w:rPr>
          <w:rFonts w:cs="B Yagut" w:hint="cs"/>
          <w:b/>
          <w:bCs/>
          <w:sz w:val="24"/>
          <w:szCs w:val="24"/>
          <w:rtl/>
        </w:rPr>
        <w:t>علوم پایه، مقدمات بالینی، کارآموزی، کارورزی</w:t>
      </w:r>
    </w:p>
    <w:p w:rsidR="00A2460A" w:rsidRPr="0071315A" w:rsidRDefault="00A2460A" w:rsidP="0071315A">
      <w:pPr>
        <w:spacing w:after="0" w:line="240" w:lineRule="auto"/>
        <w:jc w:val="both"/>
        <w:rPr>
          <w:rFonts w:ascii="Times New Roman" w:hAnsi="Times New Roman" w:cs="B Yagut"/>
          <w:b/>
          <w:bCs/>
          <w:sz w:val="24"/>
          <w:szCs w:val="24"/>
          <w:rtl/>
        </w:rPr>
      </w:pPr>
      <w:r w:rsidRPr="0071315A">
        <w:rPr>
          <w:rFonts w:ascii="Times New Roman" w:hAnsi="Times New Roman" w:cs="B Yagut" w:hint="cs"/>
          <w:b/>
          <w:bCs/>
          <w:sz w:val="24"/>
          <w:szCs w:val="24"/>
          <w:rtl/>
        </w:rPr>
        <w:t xml:space="preserve">دروس الزامی: </w:t>
      </w:r>
    </w:p>
    <w:p w:rsidR="00A2460A" w:rsidRPr="0071315A" w:rsidRDefault="00A2460A" w:rsidP="0071315A">
      <w:pPr>
        <w:spacing w:after="0" w:line="240" w:lineRule="auto"/>
        <w:jc w:val="both"/>
        <w:rPr>
          <w:rFonts w:ascii="Times New Roman" w:hAnsi="Times New Roman" w:cs="B Yagut"/>
          <w:b/>
          <w:bCs/>
          <w:sz w:val="24"/>
          <w:szCs w:val="24"/>
          <w:rtl/>
        </w:rPr>
      </w:pPr>
      <w:r w:rsidRPr="0071315A">
        <w:rPr>
          <w:rFonts w:ascii="Times New Roman" w:hAnsi="Times New Roman" w:cs="B Yagut" w:hint="cs"/>
          <w:sz w:val="24"/>
          <w:szCs w:val="24"/>
          <w:rtl/>
        </w:rPr>
        <w:t xml:space="preserve">دروس الزامی شامل محتوای ضروری </w:t>
      </w:r>
      <w:r w:rsidRPr="0071315A">
        <w:rPr>
          <w:rFonts w:ascii="Times New Roman" w:hAnsi="Times New Roman" w:cs="B Yagut"/>
          <w:sz w:val="24"/>
          <w:szCs w:val="24"/>
        </w:rPr>
        <w:t>(core curriculum)</w:t>
      </w:r>
      <w:r w:rsidRPr="0071315A">
        <w:rPr>
          <w:rFonts w:ascii="Times New Roman" w:hAnsi="Times New Roman" w:cs="B Yagut" w:hint="cs"/>
          <w:sz w:val="24"/>
          <w:szCs w:val="24"/>
          <w:rtl/>
        </w:rPr>
        <w:t xml:space="preserve"> است که یادگیری آن برای همه دانشجویان رشته پزشکی عمومی به منظور تحقق توانمندیهای مورد انتظار از پزشکان عمومی الزامی است. دانشکده پزشکی بایستی شرایطی را فراهم کند که از ارائه این دروس و تحقق اهداف مندرج در آن اطمینان حاصل گردد</w:t>
      </w:r>
      <w:r w:rsidRPr="0071315A">
        <w:rPr>
          <w:rFonts w:ascii="Times New Roman" w:hAnsi="Times New Roman" w:cs="B Yagut" w:hint="cs"/>
          <w:b/>
          <w:bCs/>
          <w:sz w:val="24"/>
          <w:szCs w:val="24"/>
          <w:rtl/>
        </w:rPr>
        <w:t xml:space="preserve">. </w:t>
      </w:r>
    </w:p>
    <w:p w:rsidR="00A2460A" w:rsidRPr="0071315A" w:rsidRDefault="00A2460A" w:rsidP="0071315A">
      <w:pPr>
        <w:spacing w:after="0" w:line="240" w:lineRule="auto"/>
        <w:jc w:val="both"/>
        <w:rPr>
          <w:rFonts w:ascii="Times New Roman" w:hAnsi="Times New Roman" w:cs="B Yagut"/>
          <w:sz w:val="24"/>
          <w:szCs w:val="24"/>
          <w:rtl/>
        </w:rPr>
      </w:pPr>
      <w:r w:rsidRPr="0071315A">
        <w:rPr>
          <w:rFonts w:ascii="Times New Roman" w:hAnsi="Times New Roman" w:cs="B Yagut" w:hint="cs"/>
          <w:sz w:val="24"/>
          <w:szCs w:val="24"/>
          <w:rtl/>
        </w:rPr>
        <w:t xml:space="preserve">دروس الزامی دوره در چهار مرحله دوره پزشکی عمومی به شرح زیر ارائه می شود: </w:t>
      </w:r>
    </w:p>
    <w:p w:rsidR="002E7808" w:rsidRPr="0071315A" w:rsidRDefault="00A2460A" w:rsidP="00FA63CC">
      <w:pPr>
        <w:spacing w:after="0" w:line="240" w:lineRule="auto"/>
        <w:jc w:val="both"/>
        <w:rPr>
          <w:rFonts w:ascii="Times New Roman" w:hAnsi="Times New Roman" w:cs="B Yagut"/>
          <w:b/>
          <w:bCs/>
          <w:sz w:val="24"/>
          <w:szCs w:val="24"/>
          <w:rtl/>
        </w:rPr>
      </w:pPr>
      <w:r w:rsidRPr="0071315A">
        <w:rPr>
          <w:rFonts w:ascii="Times New Roman" w:hAnsi="Times New Roman" w:cs="B Yagut" w:hint="cs"/>
          <w:b/>
          <w:bCs/>
          <w:sz w:val="24"/>
          <w:szCs w:val="24"/>
          <w:rtl/>
        </w:rPr>
        <w:t xml:space="preserve">1) </w:t>
      </w:r>
      <w:r w:rsidR="00C52A18" w:rsidRPr="0071315A">
        <w:rPr>
          <w:rFonts w:ascii="Times New Roman" w:hAnsi="Times New Roman" w:cs="B Yagut" w:hint="cs"/>
          <w:b/>
          <w:bCs/>
          <w:sz w:val="24"/>
          <w:szCs w:val="24"/>
          <w:rtl/>
        </w:rPr>
        <w:t xml:space="preserve">مرحله اول(علوم پایه): </w:t>
      </w:r>
    </w:p>
    <w:p w:rsidR="002E7808" w:rsidRPr="0071315A" w:rsidRDefault="00D569A2" w:rsidP="0071315A">
      <w:pPr>
        <w:spacing w:after="0" w:line="240" w:lineRule="auto"/>
        <w:ind w:left="1408"/>
        <w:jc w:val="both"/>
        <w:rPr>
          <w:rFonts w:ascii="Times New Roman" w:hAnsi="Times New Roman" w:cs="B Yagut"/>
          <w:b/>
          <w:bCs/>
          <w:sz w:val="24"/>
          <w:szCs w:val="24"/>
          <w:rtl/>
        </w:rPr>
      </w:pPr>
      <w:r w:rsidRPr="0071315A">
        <w:rPr>
          <w:rFonts w:ascii="Times New Roman" w:hAnsi="Times New Roman" w:cs="B Yagut" w:hint="cs"/>
          <w:b/>
          <w:bCs/>
          <w:sz w:val="24"/>
          <w:szCs w:val="24"/>
          <w:rtl/>
        </w:rPr>
        <w:t>دروس عمومی:</w:t>
      </w:r>
      <w:r w:rsidRPr="0071315A">
        <w:rPr>
          <w:rFonts w:ascii="Times New Roman" w:hAnsi="Times New Roman" w:cs="B Yagut" w:hint="cs"/>
          <w:sz w:val="24"/>
          <w:szCs w:val="24"/>
          <w:rtl/>
        </w:rPr>
        <w:t xml:space="preserve"> حداقل 8 واحد از 24 واحد الزامی تا قبل از آزمون جامع علوم پایه پزشکی</w:t>
      </w:r>
    </w:p>
    <w:p w:rsidR="00D569A2" w:rsidRPr="0071315A" w:rsidRDefault="00D569A2" w:rsidP="0071315A">
      <w:pPr>
        <w:spacing w:after="0" w:line="240" w:lineRule="auto"/>
        <w:ind w:left="1408"/>
        <w:jc w:val="both"/>
        <w:rPr>
          <w:rFonts w:ascii="Times New Roman" w:hAnsi="Times New Roman" w:cs="B Yagut"/>
          <w:b/>
          <w:bCs/>
          <w:sz w:val="24"/>
          <w:szCs w:val="24"/>
          <w:rtl/>
        </w:rPr>
      </w:pPr>
      <w:r w:rsidRPr="0071315A">
        <w:rPr>
          <w:rFonts w:ascii="Times New Roman" w:hAnsi="Times New Roman" w:cs="B Yagut" w:hint="cs"/>
          <w:b/>
          <w:bCs/>
          <w:sz w:val="24"/>
          <w:szCs w:val="24"/>
          <w:rtl/>
        </w:rPr>
        <w:t>دروس پایه:</w:t>
      </w:r>
      <w:r w:rsidRPr="0071315A">
        <w:rPr>
          <w:rFonts w:ascii="Times New Roman" w:hAnsi="Times New Roman" w:cs="B Yagut" w:hint="cs"/>
          <w:sz w:val="24"/>
          <w:szCs w:val="24"/>
          <w:rtl/>
        </w:rPr>
        <w:t xml:space="preserve"> حداقل 5/46 واحد از 5/</w:t>
      </w:r>
      <w:r w:rsidR="002E7808" w:rsidRPr="0071315A">
        <w:rPr>
          <w:rFonts w:ascii="Times New Roman" w:hAnsi="Times New Roman" w:cs="B Yagut" w:hint="cs"/>
          <w:sz w:val="24"/>
          <w:szCs w:val="24"/>
          <w:rtl/>
        </w:rPr>
        <w:t>69</w:t>
      </w:r>
      <w:r w:rsidRPr="0071315A">
        <w:rPr>
          <w:rFonts w:ascii="Times New Roman" w:hAnsi="Times New Roman" w:cs="B Yagut" w:hint="cs"/>
          <w:sz w:val="24"/>
          <w:szCs w:val="24"/>
          <w:rtl/>
        </w:rPr>
        <w:t xml:space="preserve"> واحد </w:t>
      </w:r>
      <w:r w:rsidR="002E7808" w:rsidRPr="0071315A">
        <w:rPr>
          <w:rFonts w:ascii="Times New Roman" w:hAnsi="Times New Roman" w:cs="B Yagut" w:hint="cs"/>
          <w:sz w:val="24"/>
          <w:szCs w:val="24"/>
          <w:rtl/>
        </w:rPr>
        <w:t xml:space="preserve">پایه </w:t>
      </w:r>
      <w:r w:rsidRPr="0071315A">
        <w:rPr>
          <w:rFonts w:ascii="Times New Roman" w:hAnsi="Times New Roman" w:cs="B Yagut" w:hint="cs"/>
          <w:sz w:val="24"/>
          <w:szCs w:val="24"/>
          <w:rtl/>
        </w:rPr>
        <w:t>الزامی تا قبل از آزمون جامع علوم پایه پزشکی</w:t>
      </w:r>
    </w:p>
    <w:p w:rsidR="00C52A18" w:rsidRPr="0071315A" w:rsidRDefault="00C52A18" w:rsidP="0071315A">
      <w:pPr>
        <w:pStyle w:val="ListParagraph"/>
        <w:spacing w:after="0" w:line="240" w:lineRule="auto"/>
        <w:ind w:left="1408"/>
        <w:jc w:val="both"/>
        <w:rPr>
          <w:rFonts w:ascii="Times New Roman" w:hAnsi="Times New Roman" w:cs="B Yagut"/>
          <w:b/>
          <w:bCs/>
          <w:sz w:val="24"/>
          <w:szCs w:val="24"/>
          <w:rtl/>
        </w:rPr>
      </w:pPr>
      <w:r w:rsidRPr="0071315A">
        <w:rPr>
          <w:rFonts w:cs="B Yagut" w:hint="cs"/>
          <w:b/>
          <w:bCs/>
          <w:sz w:val="24"/>
          <w:szCs w:val="24"/>
          <w:rtl/>
        </w:rPr>
        <w:t xml:space="preserve">ورود به مرحله مقدمات بالینی منوط به کسب نمره قبولی در آزمون جامع علوم پایه است.  </w:t>
      </w:r>
    </w:p>
    <w:p w:rsidR="00C52A18" w:rsidRPr="0071315A" w:rsidRDefault="00A2460A" w:rsidP="00FA63CC">
      <w:pPr>
        <w:spacing w:after="0" w:line="240" w:lineRule="auto"/>
        <w:jc w:val="both"/>
        <w:rPr>
          <w:rFonts w:ascii="Times New Roman" w:hAnsi="Times New Roman" w:cs="B Yagut"/>
          <w:sz w:val="24"/>
          <w:szCs w:val="24"/>
          <w:rtl/>
        </w:rPr>
      </w:pPr>
      <w:r w:rsidRPr="0071315A">
        <w:rPr>
          <w:rFonts w:ascii="Times New Roman" w:hAnsi="Times New Roman" w:cs="B Yagut" w:hint="cs"/>
          <w:b/>
          <w:bCs/>
          <w:sz w:val="24"/>
          <w:szCs w:val="24"/>
          <w:rtl/>
        </w:rPr>
        <w:t xml:space="preserve">2) </w:t>
      </w:r>
      <w:r w:rsidR="00C52A18" w:rsidRPr="0071315A">
        <w:rPr>
          <w:rFonts w:ascii="Times New Roman" w:hAnsi="Times New Roman" w:cs="B Yagut"/>
          <w:b/>
          <w:bCs/>
          <w:sz w:val="24"/>
          <w:szCs w:val="24"/>
          <w:rtl/>
        </w:rPr>
        <w:t xml:space="preserve">مرحله </w:t>
      </w:r>
      <w:r w:rsidR="00C52A18" w:rsidRPr="0071315A">
        <w:rPr>
          <w:rFonts w:ascii="Times New Roman" w:hAnsi="Times New Roman" w:cs="B Yagut" w:hint="cs"/>
          <w:b/>
          <w:bCs/>
          <w:sz w:val="24"/>
          <w:szCs w:val="24"/>
          <w:rtl/>
        </w:rPr>
        <w:t>دوم(مقدمات بالینی):</w:t>
      </w:r>
      <w:r w:rsidR="00C52A18" w:rsidRPr="0071315A">
        <w:rPr>
          <w:rFonts w:ascii="Times New Roman" w:hAnsi="Times New Roman" w:cs="B Yagut" w:hint="cs"/>
          <w:sz w:val="24"/>
          <w:szCs w:val="24"/>
          <w:rtl/>
        </w:rPr>
        <w:t xml:space="preserve"> </w:t>
      </w:r>
    </w:p>
    <w:p w:rsidR="00C52A18" w:rsidRPr="0071315A" w:rsidRDefault="00C52A18" w:rsidP="00FA63CC">
      <w:pPr>
        <w:spacing w:after="0" w:line="240" w:lineRule="auto"/>
        <w:ind w:left="720" w:firstLine="720"/>
        <w:jc w:val="both"/>
        <w:rPr>
          <w:rFonts w:ascii="Times New Roman" w:hAnsi="Times New Roman" w:cs="B Yagut"/>
          <w:sz w:val="24"/>
          <w:szCs w:val="24"/>
          <w:rtl/>
        </w:rPr>
      </w:pPr>
      <w:r w:rsidRPr="0071315A">
        <w:rPr>
          <w:rFonts w:ascii="Times New Roman" w:hAnsi="Times New Roman" w:cs="B Yagut" w:hint="cs"/>
          <w:b/>
          <w:bCs/>
          <w:sz w:val="24"/>
          <w:szCs w:val="24"/>
          <w:rtl/>
        </w:rPr>
        <w:t xml:space="preserve">تعداد واحدهای </w:t>
      </w:r>
      <w:r w:rsidR="00A66FBC" w:rsidRPr="0071315A">
        <w:rPr>
          <w:rFonts w:ascii="Times New Roman" w:hAnsi="Times New Roman" w:cs="B Yagut" w:hint="cs"/>
          <w:b/>
          <w:bCs/>
          <w:sz w:val="24"/>
          <w:szCs w:val="24"/>
          <w:rtl/>
        </w:rPr>
        <w:t>اختصاصی</w:t>
      </w:r>
      <w:r w:rsidRPr="0071315A">
        <w:rPr>
          <w:rFonts w:ascii="Times New Roman" w:hAnsi="Times New Roman" w:cs="B Yagut" w:hint="cs"/>
          <w:b/>
          <w:bCs/>
          <w:sz w:val="24"/>
          <w:szCs w:val="24"/>
          <w:rtl/>
        </w:rPr>
        <w:t xml:space="preserve"> </w:t>
      </w:r>
      <w:r w:rsidR="00A66FBC" w:rsidRPr="0071315A">
        <w:rPr>
          <w:rFonts w:ascii="Times New Roman" w:hAnsi="Times New Roman" w:cs="B Yagut" w:hint="cs"/>
          <w:b/>
          <w:bCs/>
          <w:sz w:val="24"/>
          <w:szCs w:val="24"/>
          <w:rtl/>
        </w:rPr>
        <w:t>مرحله</w:t>
      </w:r>
      <w:r w:rsidRPr="0071315A">
        <w:rPr>
          <w:rFonts w:ascii="Times New Roman" w:hAnsi="Times New Roman" w:cs="B Yagut" w:hint="cs"/>
          <w:b/>
          <w:bCs/>
          <w:sz w:val="24"/>
          <w:szCs w:val="24"/>
          <w:rtl/>
        </w:rPr>
        <w:t xml:space="preserve"> مقدمات بالینی:</w:t>
      </w:r>
      <w:r w:rsidRPr="0071315A">
        <w:rPr>
          <w:rFonts w:ascii="Times New Roman" w:hAnsi="Times New Roman" w:cs="B Yagut" w:hint="cs"/>
          <w:sz w:val="24"/>
          <w:szCs w:val="24"/>
          <w:rtl/>
        </w:rPr>
        <w:t xml:space="preserve"> 2</w:t>
      </w:r>
      <w:r w:rsidR="002E7808" w:rsidRPr="0071315A">
        <w:rPr>
          <w:rFonts w:ascii="Times New Roman" w:hAnsi="Times New Roman" w:cs="B Yagut" w:hint="cs"/>
          <w:sz w:val="24"/>
          <w:szCs w:val="24"/>
          <w:rtl/>
        </w:rPr>
        <w:t>9</w:t>
      </w:r>
      <w:r w:rsidR="00FA63CC">
        <w:rPr>
          <w:rFonts w:ascii="Times New Roman" w:hAnsi="Times New Roman" w:cs="B Yagut" w:hint="cs"/>
          <w:sz w:val="24"/>
          <w:szCs w:val="24"/>
          <w:rtl/>
        </w:rPr>
        <w:t xml:space="preserve"> واحد</w:t>
      </w:r>
    </w:p>
    <w:p w:rsidR="00C52A18" w:rsidRPr="0071315A" w:rsidRDefault="00C52A18" w:rsidP="00FA63CC">
      <w:pPr>
        <w:spacing w:after="0" w:line="240" w:lineRule="auto"/>
        <w:ind w:left="720" w:firstLine="720"/>
        <w:jc w:val="both"/>
        <w:rPr>
          <w:rFonts w:ascii="Times New Roman" w:hAnsi="Times New Roman" w:cs="B Yagut"/>
          <w:sz w:val="24"/>
          <w:szCs w:val="24"/>
          <w:rtl/>
        </w:rPr>
      </w:pPr>
      <w:r w:rsidRPr="0071315A">
        <w:rPr>
          <w:rFonts w:cs="B Yagut" w:hint="cs"/>
          <w:b/>
          <w:bCs/>
          <w:sz w:val="24"/>
          <w:szCs w:val="24"/>
          <w:rtl/>
        </w:rPr>
        <w:t xml:space="preserve">تعداد واحدهای شناور بین </w:t>
      </w:r>
      <w:r w:rsidR="00A66FBC" w:rsidRPr="0071315A">
        <w:rPr>
          <w:rFonts w:cs="B Yagut" w:hint="cs"/>
          <w:b/>
          <w:bCs/>
          <w:sz w:val="24"/>
          <w:szCs w:val="24"/>
          <w:rtl/>
        </w:rPr>
        <w:t xml:space="preserve">مراحل </w:t>
      </w:r>
      <w:r w:rsidRPr="0071315A">
        <w:rPr>
          <w:rFonts w:cs="B Yagut" w:hint="cs"/>
          <w:b/>
          <w:bCs/>
          <w:sz w:val="24"/>
          <w:szCs w:val="24"/>
          <w:rtl/>
        </w:rPr>
        <w:t>علوم پایه و مقدمات بالینی:</w:t>
      </w:r>
      <w:r w:rsidRPr="0071315A">
        <w:rPr>
          <w:rFonts w:ascii="Times New Roman" w:hAnsi="Times New Roman" w:cs="B Yagut" w:hint="cs"/>
          <w:sz w:val="24"/>
          <w:szCs w:val="24"/>
          <w:rtl/>
        </w:rPr>
        <w:t xml:space="preserve"> 15 واحد</w:t>
      </w:r>
      <w:r w:rsidR="00161B81">
        <w:rPr>
          <w:rFonts w:ascii="Times New Roman" w:hAnsi="Times New Roman" w:cs="B Yagut" w:hint="cs"/>
          <w:sz w:val="24"/>
          <w:szCs w:val="24"/>
          <w:rtl/>
        </w:rPr>
        <w:t xml:space="preserve"> از دروس پایه</w:t>
      </w:r>
    </w:p>
    <w:p w:rsidR="00C52A18" w:rsidRPr="0071315A" w:rsidRDefault="00A2460A" w:rsidP="0071315A">
      <w:pPr>
        <w:spacing w:after="0" w:line="240" w:lineRule="auto"/>
        <w:jc w:val="both"/>
        <w:rPr>
          <w:rFonts w:ascii="Times New Roman" w:hAnsi="Times New Roman" w:cs="B Yagut"/>
          <w:b/>
          <w:bCs/>
          <w:sz w:val="24"/>
          <w:szCs w:val="24"/>
          <w:rtl/>
        </w:rPr>
      </w:pPr>
      <w:r w:rsidRPr="0071315A">
        <w:rPr>
          <w:rFonts w:ascii="Times New Roman" w:hAnsi="Times New Roman" w:cs="B Yagut" w:hint="cs"/>
          <w:b/>
          <w:bCs/>
          <w:sz w:val="24"/>
          <w:szCs w:val="24"/>
          <w:rtl/>
        </w:rPr>
        <w:t xml:space="preserve">3) </w:t>
      </w:r>
      <w:r w:rsidR="00C52A18" w:rsidRPr="0071315A">
        <w:rPr>
          <w:rFonts w:ascii="Times New Roman" w:hAnsi="Times New Roman" w:cs="B Yagut" w:hint="cs"/>
          <w:b/>
          <w:bCs/>
          <w:sz w:val="24"/>
          <w:szCs w:val="24"/>
          <w:rtl/>
        </w:rPr>
        <w:t>مرحله سوم (کارآموزی):</w:t>
      </w:r>
    </w:p>
    <w:p w:rsidR="00C52A18" w:rsidRPr="0071315A" w:rsidRDefault="00C52A18" w:rsidP="00FA63CC">
      <w:pPr>
        <w:spacing w:after="0" w:line="240" w:lineRule="auto"/>
        <w:jc w:val="both"/>
        <w:rPr>
          <w:rFonts w:ascii="Times New Roman" w:hAnsi="Times New Roman" w:cs="B Yagut"/>
          <w:sz w:val="24"/>
          <w:szCs w:val="24"/>
          <w:rtl/>
        </w:rPr>
      </w:pPr>
      <w:r w:rsidRPr="0071315A">
        <w:rPr>
          <w:rFonts w:ascii="Times New Roman" w:hAnsi="Times New Roman" w:cs="B Yagut" w:hint="cs"/>
          <w:sz w:val="24"/>
          <w:szCs w:val="24"/>
          <w:rtl/>
        </w:rPr>
        <w:t xml:space="preserve">حداقل طول </w:t>
      </w:r>
      <w:r w:rsidR="00A66FBC" w:rsidRPr="0071315A">
        <w:rPr>
          <w:rFonts w:ascii="Times New Roman" w:hAnsi="Times New Roman" w:cs="B Yagut" w:hint="cs"/>
          <w:sz w:val="24"/>
          <w:szCs w:val="24"/>
          <w:rtl/>
        </w:rPr>
        <w:t>مرحله</w:t>
      </w:r>
      <w:r w:rsidRPr="0071315A">
        <w:rPr>
          <w:rFonts w:ascii="Times New Roman" w:hAnsi="Times New Roman" w:cs="B Yagut" w:hint="cs"/>
          <w:sz w:val="24"/>
          <w:szCs w:val="24"/>
          <w:rtl/>
        </w:rPr>
        <w:t xml:space="preserve"> کارآموزی 21 ماه است که می تواند حسب برنامه دانشکده به دو بخش کارآموزی ۱</w:t>
      </w:r>
      <w:r w:rsidR="00A66FBC" w:rsidRPr="0071315A">
        <w:rPr>
          <w:rFonts w:ascii="Times New Roman" w:hAnsi="Times New Roman" w:cs="B Yagut" w:hint="cs"/>
          <w:sz w:val="24"/>
          <w:szCs w:val="24"/>
          <w:rtl/>
        </w:rPr>
        <w:t xml:space="preserve">(یا استیودنتی) </w:t>
      </w:r>
      <w:r w:rsidRPr="0071315A">
        <w:rPr>
          <w:rFonts w:ascii="Times New Roman" w:hAnsi="Times New Roman" w:cs="B Yagut" w:hint="cs"/>
          <w:sz w:val="24"/>
          <w:szCs w:val="24"/>
          <w:rtl/>
        </w:rPr>
        <w:t>و</w:t>
      </w:r>
      <w:r w:rsidR="00A66FBC" w:rsidRPr="0071315A">
        <w:rPr>
          <w:rFonts w:ascii="Times New Roman" w:hAnsi="Times New Roman" w:cs="B Yagut" w:hint="cs"/>
          <w:sz w:val="24"/>
          <w:szCs w:val="24"/>
          <w:rtl/>
        </w:rPr>
        <w:t xml:space="preserve"> کارآموزی</w:t>
      </w:r>
      <w:r w:rsidR="00FA63CC">
        <w:rPr>
          <w:rFonts w:ascii="Times New Roman" w:hAnsi="Times New Roman" w:cs="B Yagut" w:hint="cs"/>
          <w:sz w:val="24"/>
          <w:szCs w:val="24"/>
          <w:rtl/>
        </w:rPr>
        <w:t xml:space="preserve"> 2</w:t>
      </w:r>
      <w:r w:rsidR="00A66FBC" w:rsidRPr="0071315A">
        <w:rPr>
          <w:rFonts w:ascii="Times New Roman" w:hAnsi="Times New Roman" w:cs="B Yagut" w:hint="cs"/>
          <w:sz w:val="24"/>
          <w:szCs w:val="24"/>
          <w:rtl/>
        </w:rPr>
        <w:t>(یا اکسترنی)</w:t>
      </w:r>
      <w:r w:rsidRPr="0071315A">
        <w:rPr>
          <w:rFonts w:ascii="Times New Roman" w:hAnsi="Times New Roman" w:cs="B Yagut" w:hint="cs"/>
          <w:sz w:val="24"/>
          <w:szCs w:val="24"/>
          <w:rtl/>
        </w:rPr>
        <w:t xml:space="preserve"> تقسیم شود. </w:t>
      </w:r>
    </w:p>
    <w:p w:rsidR="00C52A18" w:rsidRPr="0071315A" w:rsidRDefault="00C52A18" w:rsidP="0071315A">
      <w:pPr>
        <w:spacing w:after="0" w:line="240" w:lineRule="auto"/>
        <w:ind w:left="1550"/>
        <w:jc w:val="both"/>
        <w:rPr>
          <w:rFonts w:ascii="Times New Roman" w:hAnsi="Times New Roman" w:cs="B Yagut"/>
          <w:sz w:val="24"/>
          <w:szCs w:val="24"/>
          <w:rtl/>
        </w:rPr>
      </w:pPr>
      <w:r w:rsidRPr="0071315A">
        <w:rPr>
          <w:rFonts w:ascii="Times New Roman" w:hAnsi="Times New Roman" w:cs="B Yagut" w:hint="cs"/>
          <w:b/>
          <w:bCs/>
          <w:sz w:val="24"/>
          <w:szCs w:val="24"/>
          <w:rtl/>
        </w:rPr>
        <w:t xml:space="preserve">تعداد واحدهای نظری خاص </w:t>
      </w:r>
      <w:r w:rsidR="00A66FBC" w:rsidRPr="0071315A">
        <w:rPr>
          <w:rFonts w:ascii="Times New Roman" w:hAnsi="Times New Roman" w:cs="B Yagut" w:hint="cs"/>
          <w:b/>
          <w:bCs/>
          <w:sz w:val="24"/>
          <w:szCs w:val="24"/>
          <w:rtl/>
        </w:rPr>
        <w:t>مرحله</w:t>
      </w:r>
      <w:r w:rsidRPr="0071315A">
        <w:rPr>
          <w:rFonts w:ascii="Times New Roman" w:hAnsi="Times New Roman" w:cs="B Yagut" w:hint="cs"/>
          <w:b/>
          <w:bCs/>
          <w:sz w:val="24"/>
          <w:szCs w:val="24"/>
          <w:rtl/>
        </w:rPr>
        <w:t xml:space="preserve"> کارآموزی (الزامی):</w:t>
      </w:r>
      <w:r w:rsidRPr="0071315A">
        <w:rPr>
          <w:rFonts w:ascii="Times New Roman" w:hAnsi="Times New Roman" w:cs="B Yagut" w:hint="cs"/>
          <w:sz w:val="24"/>
          <w:szCs w:val="24"/>
          <w:rtl/>
        </w:rPr>
        <w:t xml:space="preserve"> </w:t>
      </w:r>
      <w:r w:rsidR="00B91F80" w:rsidRPr="0071315A">
        <w:rPr>
          <w:rFonts w:ascii="Times New Roman" w:hAnsi="Times New Roman" w:cs="B Yagut" w:hint="cs"/>
          <w:sz w:val="24"/>
          <w:szCs w:val="24"/>
          <w:rtl/>
        </w:rPr>
        <w:t>31</w:t>
      </w:r>
      <w:r w:rsidR="00E53E51" w:rsidRPr="0071315A">
        <w:rPr>
          <w:rFonts w:ascii="Times New Roman" w:hAnsi="Times New Roman" w:cs="B Yagut" w:hint="cs"/>
          <w:sz w:val="24"/>
          <w:szCs w:val="24"/>
          <w:rtl/>
        </w:rPr>
        <w:t xml:space="preserve"> </w:t>
      </w:r>
      <w:r w:rsidRPr="0071315A">
        <w:rPr>
          <w:rFonts w:ascii="Times New Roman" w:hAnsi="Times New Roman" w:cs="B Yagut" w:hint="cs"/>
          <w:sz w:val="24"/>
          <w:szCs w:val="24"/>
          <w:rtl/>
        </w:rPr>
        <w:t>واحد</w:t>
      </w:r>
    </w:p>
    <w:p w:rsidR="002E7808" w:rsidRPr="0071315A" w:rsidRDefault="00C52A18" w:rsidP="0071315A">
      <w:pPr>
        <w:spacing w:after="0" w:line="240" w:lineRule="auto"/>
        <w:ind w:left="1550"/>
        <w:jc w:val="both"/>
        <w:rPr>
          <w:rFonts w:ascii="Times New Roman" w:hAnsi="Times New Roman" w:cs="B Yagut"/>
          <w:sz w:val="24"/>
          <w:szCs w:val="24"/>
          <w:rtl/>
        </w:rPr>
      </w:pPr>
      <w:r w:rsidRPr="0071315A">
        <w:rPr>
          <w:rFonts w:ascii="Times New Roman" w:hAnsi="Times New Roman" w:cs="B Yagut" w:hint="cs"/>
          <w:b/>
          <w:bCs/>
          <w:sz w:val="24"/>
          <w:szCs w:val="24"/>
          <w:rtl/>
        </w:rPr>
        <w:t>تعداد وا</w:t>
      </w:r>
      <w:r w:rsidR="00E53E51" w:rsidRPr="0071315A">
        <w:rPr>
          <w:rFonts w:ascii="Times New Roman" w:hAnsi="Times New Roman" w:cs="B Yagut" w:hint="cs"/>
          <w:b/>
          <w:bCs/>
          <w:sz w:val="24"/>
          <w:szCs w:val="24"/>
          <w:rtl/>
        </w:rPr>
        <w:t>حدهای کارآموزی بالینی(الزامی):</w:t>
      </w:r>
      <w:r w:rsidR="00E53E51" w:rsidRPr="0071315A">
        <w:rPr>
          <w:rFonts w:ascii="Times New Roman" w:hAnsi="Times New Roman" w:cs="B Yagut" w:hint="cs"/>
          <w:sz w:val="24"/>
          <w:szCs w:val="24"/>
          <w:rtl/>
        </w:rPr>
        <w:t xml:space="preserve"> 63</w:t>
      </w:r>
      <w:r w:rsidR="00FA63CC">
        <w:rPr>
          <w:rFonts w:ascii="Times New Roman" w:hAnsi="Times New Roman" w:cs="B Yagut" w:hint="cs"/>
          <w:sz w:val="24"/>
          <w:szCs w:val="24"/>
          <w:rtl/>
        </w:rPr>
        <w:t xml:space="preserve"> واحد (معادل 21 ماه)</w:t>
      </w:r>
    </w:p>
    <w:p w:rsidR="00C52A18" w:rsidRPr="0071315A" w:rsidRDefault="00C52A18" w:rsidP="00FA63CC">
      <w:pPr>
        <w:spacing w:after="0" w:line="240" w:lineRule="auto"/>
        <w:ind w:left="1550"/>
        <w:jc w:val="both"/>
        <w:rPr>
          <w:rFonts w:ascii="Times New Roman" w:hAnsi="Times New Roman" w:cs="B Yagut"/>
          <w:sz w:val="24"/>
          <w:szCs w:val="24"/>
          <w:rtl/>
        </w:rPr>
      </w:pPr>
      <w:r w:rsidRPr="0071315A">
        <w:rPr>
          <w:rFonts w:ascii="Times New Roman" w:hAnsi="Times New Roman" w:cs="B Yagut" w:hint="cs"/>
          <w:b/>
          <w:bCs/>
          <w:sz w:val="24"/>
          <w:szCs w:val="24"/>
          <w:rtl/>
        </w:rPr>
        <w:t>تعداد واحدهای نظری شناور بین مقدمات بالینی و کارآموزی (الزامی):</w:t>
      </w:r>
      <w:r w:rsidRPr="0071315A">
        <w:rPr>
          <w:rFonts w:ascii="Times New Roman" w:hAnsi="Times New Roman" w:cs="B Yagut" w:hint="cs"/>
          <w:sz w:val="24"/>
          <w:szCs w:val="24"/>
          <w:rtl/>
        </w:rPr>
        <w:t xml:space="preserve"> </w:t>
      </w:r>
      <w:r w:rsidR="002E7808" w:rsidRPr="0071315A">
        <w:rPr>
          <w:rFonts w:ascii="Times New Roman" w:hAnsi="Times New Roman" w:cs="B Yagut" w:hint="cs"/>
          <w:sz w:val="24"/>
          <w:szCs w:val="24"/>
          <w:rtl/>
        </w:rPr>
        <w:t xml:space="preserve">7 </w:t>
      </w:r>
      <w:r w:rsidR="00FA63CC">
        <w:rPr>
          <w:rFonts w:ascii="Times New Roman" w:hAnsi="Times New Roman" w:cs="B Yagut" w:hint="cs"/>
          <w:sz w:val="24"/>
          <w:szCs w:val="24"/>
          <w:rtl/>
        </w:rPr>
        <w:t>واحد</w:t>
      </w:r>
      <w:r w:rsidR="00161B81">
        <w:rPr>
          <w:rFonts w:ascii="Times New Roman" w:hAnsi="Times New Roman" w:cs="B Yagut" w:hint="cs"/>
          <w:sz w:val="24"/>
          <w:szCs w:val="24"/>
          <w:rtl/>
        </w:rPr>
        <w:t xml:space="preserve"> از دروس تخصصی</w:t>
      </w:r>
    </w:p>
    <w:p w:rsidR="002E7808" w:rsidRPr="0071315A" w:rsidRDefault="002E7808" w:rsidP="0071315A">
      <w:pPr>
        <w:spacing w:after="0" w:line="240" w:lineRule="auto"/>
        <w:jc w:val="both"/>
        <w:rPr>
          <w:rFonts w:ascii="Times New Roman" w:hAnsi="Times New Roman" w:cs="B Yagut"/>
          <w:sz w:val="24"/>
          <w:szCs w:val="24"/>
          <w:rtl/>
        </w:rPr>
      </w:pPr>
      <w:r w:rsidRPr="0071315A">
        <w:rPr>
          <w:rFonts w:ascii="Times New Roman" w:hAnsi="Times New Roman" w:cs="B Yagut" w:hint="cs"/>
          <w:sz w:val="24"/>
          <w:szCs w:val="24"/>
          <w:rtl/>
        </w:rPr>
        <w:lastRenderedPageBreak/>
        <w:t xml:space="preserve">در پایان مرحله سوم، دانشجو باید برای ورود به مرحله کارورزی موفق به کسب نمره قبولی در آزمون جامع پیش کارورزی شود. </w:t>
      </w:r>
    </w:p>
    <w:p w:rsidR="00C52A18" w:rsidRPr="0071315A" w:rsidRDefault="00C52A18" w:rsidP="0071315A">
      <w:pPr>
        <w:spacing w:after="0" w:line="240" w:lineRule="auto"/>
        <w:jc w:val="both"/>
        <w:rPr>
          <w:rFonts w:ascii="Times New Roman" w:hAnsi="Times New Roman" w:cs="B Yagut"/>
          <w:sz w:val="24"/>
          <w:szCs w:val="24"/>
          <w:rtl/>
        </w:rPr>
      </w:pPr>
      <w:r w:rsidRPr="0071315A">
        <w:rPr>
          <w:rFonts w:ascii="Times New Roman" w:hAnsi="Times New Roman" w:cs="B Yagut" w:hint="cs"/>
          <w:sz w:val="24"/>
          <w:szCs w:val="24"/>
          <w:rtl/>
        </w:rPr>
        <w:t xml:space="preserve">برای شرکت در آزمون جامع پیش کارورزی، بایستی دانشجو تمام دروس عمومی، و تمام دروس </w:t>
      </w:r>
      <w:r w:rsidR="00A66FBC" w:rsidRPr="0071315A">
        <w:rPr>
          <w:rFonts w:ascii="Times New Roman" w:hAnsi="Times New Roman" w:cs="B Yagut" w:hint="cs"/>
          <w:sz w:val="24"/>
          <w:szCs w:val="24"/>
          <w:rtl/>
        </w:rPr>
        <w:t>پایه</w:t>
      </w:r>
      <w:r w:rsidR="00C45B80" w:rsidRPr="0071315A">
        <w:rPr>
          <w:rFonts w:ascii="Times New Roman" w:hAnsi="Times New Roman" w:cs="B Yagut" w:hint="cs"/>
          <w:sz w:val="24"/>
          <w:szCs w:val="24"/>
          <w:rtl/>
        </w:rPr>
        <w:t xml:space="preserve"> و </w:t>
      </w:r>
      <w:r w:rsidRPr="0071315A">
        <w:rPr>
          <w:rFonts w:ascii="Times New Roman" w:hAnsi="Times New Roman" w:cs="B Yagut" w:hint="cs"/>
          <w:sz w:val="24"/>
          <w:szCs w:val="24"/>
          <w:rtl/>
        </w:rPr>
        <w:t>تخصصی مربوط به مراحل مقد</w:t>
      </w:r>
      <w:r w:rsidR="00A66FBC" w:rsidRPr="0071315A">
        <w:rPr>
          <w:rFonts w:ascii="Times New Roman" w:hAnsi="Times New Roman" w:cs="B Yagut" w:hint="cs"/>
          <w:sz w:val="24"/>
          <w:szCs w:val="24"/>
          <w:rtl/>
        </w:rPr>
        <w:t>مات بالینی و کارآمو</w:t>
      </w:r>
      <w:r w:rsidRPr="0071315A">
        <w:rPr>
          <w:rFonts w:ascii="Times New Roman" w:hAnsi="Times New Roman" w:cs="B Yagut" w:hint="cs"/>
          <w:sz w:val="24"/>
          <w:szCs w:val="24"/>
          <w:rtl/>
        </w:rPr>
        <w:t xml:space="preserve">زی را با موفقیت گذرانده باشد. </w:t>
      </w:r>
    </w:p>
    <w:p w:rsidR="00C52A18" w:rsidRPr="0071315A" w:rsidRDefault="00A2460A" w:rsidP="0071315A">
      <w:pPr>
        <w:spacing w:after="0" w:line="240" w:lineRule="auto"/>
        <w:jc w:val="both"/>
        <w:rPr>
          <w:rFonts w:ascii="Times New Roman" w:hAnsi="Times New Roman" w:cs="B Yagut"/>
          <w:sz w:val="24"/>
          <w:szCs w:val="24"/>
          <w:rtl/>
        </w:rPr>
      </w:pPr>
      <w:r w:rsidRPr="0071315A">
        <w:rPr>
          <w:rFonts w:ascii="Times New Roman" w:hAnsi="Times New Roman" w:cs="B Yagut" w:hint="cs"/>
          <w:b/>
          <w:bCs/>
          <w:sz w:val="24"/>
          <w:szCs w:val="24"/>
          <w:rtl/>
        </w:rPr>
        <w:t xml:space="preserve">4) </w:t>
      </w:r>
      <w:r w:rsidR="00C52A18" w:rsidRPr="0071315A">
        <w:rPr>
          <w:rFonts w:ascii="Times New Roman" w:hAnsi="Times New Roman" w:cs="B Yagut" w:hint="cs"/>
          <w:b/>
          <w:bCs/>
          <w:sz w:val="24"/>
          <w:szCs w:val="24"/>
          <w:rtl/>
        </w:rPr>
        <w:t>مرحله چهارم (کارورزی):</w:t>
      </w:r>
      <w:r w:rsidR="00C52A18" w:rsidRPr="0071315A">
        <w:rPr>
          <w:rFonts w:ascii="Times New Roman" w:hAnsi="Times New Roman" w:cs="B Yagut" w:hint="cs"/>
          <w:sz w:val="24"/>
          <w:szCs w:val="24"/>
          <w:rtl/>
        </w:rPr>
        <w:t xml:space="preserve"> </w:t>
      </w:r>
    </w:p>
    <w:p w:rsidR="00C52A18" w:rsidRPr="0071315A" w:rsidRDefault="00C52A18" w:rsidP="0071315A">
      <w:pPr>
        <w:spacing w:after="0" w:line="240" w:lineRule="auto"/>
        <w:ind w:left="1125"/>
        <w:jc w:val="both"/>
        <w:rPr>
          <w:rFonts w:ascii="Times New Roman" w:hAnsi="Times New Roman" w:cs="B Yagut"/>
          <w:sz w:val="24"/>
          <w:szCs w:val="24"/>
          <w:rtl/>
        </w:rPr>
      </w:pPr>
      <w:r w:rsidRPr="0071315A">
        <w:rPr>
          <w:rFonts w:ascii="Times New Roman" w:hAnsi="Times New Roman" w:cs="B Yagut" w:hint="cs"/>
          <w:b/>
          <w:bCs/>
          <w:sz w:val="24"/>
          <w:szCs w:val="24"/>
          <w:rtl/>
        </w:rPr>
        <w:t xml:space="preserve">طول </w:t>
      </w:r>
      <w:r w:rsidR="00A66FBC" w:rsidRPr="0071315A">
        <w:rPr>
          <w:rFonts w:ascii="Times New Roman" w:hAnsi="Times New Roman" w:cs="B Yagut" w:hint="cs"/>
          <w:b/>
          <w:bCs/>
          <w:sz w:val="24"/>
          <w:szCs w:val="24"/>
          <w:rtl/>
        </w:rPr>
        <w:t>مرحله</w:t>
      </w:r>
      <w:r w:rsidRPr="0071315A">
        <w:rPr>
          <w:rFonts w:ascii="Times New Roman" w:hAnsi="Times New Roman" w:cs="B Yagut" w:hint="cs"/>
          <w:b/>
          <w:bCs/>
          <w:sz w:val="24"/>
          <w:szCs w:val="24"/>
          <w:rtl/>
        </w:rPr>
        <w:t xml:space="preserve"> کارورزی:</w:t>
      </w:r>
      <w:r w:rsidRPr="0071315A">
        <w:rPr>
          <w:rFonts w:ascii="Times New Roman" w:hAnsi="Times New Roman" w:cs="B Yagut" w:hint="cs"/>
          <w:sz w:val="24"/>
          <w:szCs w:val="24"/>
          <w:rtl/>
        </w:rPr>
        <w:t xml:space="preserve"> 18 ماه </w:t>
      </w:r>
    </w:p>
    <w:p w:rsidR="00273C13" w:rsidRPr="0071315A" w:rsidRDefault="00C52A18" w:rsidP="0071315A">
      <w:pPr>
        <w:spacing w:after="0" w:line="240" w:lineRule="auto"/>
        <w:ind w:left="1125"/>
        <w:jc w:val="both"/>
        <w:rPr>
          <w:rFonts w:ascii="Times New Roman" w:hAnsi="Times New Roman" w:cs="B Yagut"/>
          <w:sz w:val="24"/>
          <w:szCs w:val="24"/>
          <w:rtl/>
        </w:rPr>
      </w:pPr>
      <w:r w:rsidRPr="0071315A">
        <w:rPr>
          <w:rFonts w:ascii="Times New Roman" w:hAnsi="Times New Roman" w:cs="B Yagut" w:hint="cs"/>
          <w:b/>
          <w:bCs/>
          <w:sz w:val="24"/>
          <w:szCs w:val="24"/>
          <w:rtl/>
        </w:rPr>
        <w:t>تعداد</w:t>
      </w:r>
      <w:r w:rsidRPr="0071315A">
        <w:rPr>
          <w:rFonts w:ascii="Times New Roman" w:hAnsi="Times New Roman" w:cs="B Yagut" w:hint="cs"/>
          <w:sz w:val="24"/>
          <w:szCs w:val="24"/>
          <w:rtl/>
        </w:rPr>
        <w:t xml:space="preserve"> </w:t>
      </w:r>
      <w:r w:rsidRPr="0071315A">
        <w:rPr>
          <w:rFonts w:ascii="Times New Roman" w:hAnsi="Times New Roman" w:cs="B Yagut" w:hint="cs"/>
          <w:b/>
          <w:bCs/>
          <w:sz w:val="24"/>
          <w:szCs w:val="24"/>
          <w:rtl/>
        </w:rPr>
        <w:t>واحد الزامی کارورزی:</w:t>
      </w:r>
      <w:r w:rsidRPr="0071315A">
        <w:rPr>
          <w:rFonts w:ascii="Times New Roman" w:hAnsi="Times New Roman" w:cs="B Yagut" w:hint="cs"/>
          <w:sz w:val="24"/>
          <w:szCs w:val="24"/>
          <w:rtl/>
        </w:rPr>
        <w:t xml:space="preserve"> </w:t>
      </w:r>
      <w:r w:rsidR="00F34424" w:rsidRPr="0071315A">
        <w:rPr>
          <w:rFonts w:ascii="Times New Roman" w:hAnsi="Times New Roman" w:cs="B Yagut" w:hint="cs"/>
          <w:sz w:val="24"/>
          <w:szCs w:val="24"/>
          <w:rtl/>
        </w:rPr>
        <w:t xml:space="preserve">56 </w:t>
      </w:r>
      <w:r w:rsidRPr="0071315A">
        <w:rPr>
          <w:rFonts w:ascii="Times New Roman" w:hAnsi="Times New Roman" w:cs="B Yagut" w:hint="cs"/>
          <w:sz w:val="24"/>
          <w:szCs w:val="24"/>
          <w:rtl/>
        </w:rPr>
        <w:t xml:space="preserve">واحد </w:t>
      </w:r>
    </w:p>
    <w:p w:rsidR="00054DD8" w:rsidRPr="0071315A" w:rsidRDefault="002B675D" w:rsidP="0071315A">
      <w:pPr>
        <w:pStyle w:val="ListParagraph"/>
        <w:spacing w:after="0" w:line="240" w:lineRule="auto"/>
        <w:ind w:left="-39"/>
        <w:jc w:val="both"/>
        <w:rPr>
          <w:rFonts w:cs="B Yagut"/>
          <w:b/>
          <w:bCs/>
          <w:sz w:val="24"/>
          <w:szCs w:val="24"/>
          <w:rtl/>
        </w:rPr>
      </w:pPr>
      <w:r w:rsidRPr="0071315A">
        <w:rPr>
          <w:rFonts w:cs="B Yagut" w:hint="cs"/>
          <w:b/>
          <w:bCs/>
          <w:sz w:val="24"/>
          <w:szCs w:val="24"/>
          <w:rtl/>
        </w:rPr>
        <w:t>یک ماه از مرحله کارورزی به مرخصی استحقاقی کارورزان اختصاص دارد.</w:t>
      </w:r>
    </w:p>
    <w:p w:rsidR="00C52A18" w:rsidRPr="0071315A" w:rsidRDefault="00C52A18" w:rsidP="0071315A">
      <w:pPr>
        <w:pStyle w:val="ListParagraph"/>
        <w:spacing w:after="0" w:line="240" w:lineRule="auto"/>
        <w:ind w:left="-39"/>
        <w:jc w:val="both"/>
        <w:rPr>
          <w:rFonts w:cs="B Yagut"/>
          <w:b/>
          <w:bCs/>
          <w:sz w:val="24"/>
          <w:szCs w:val="24"/>
        </w:rPr>
      </w:pPr>
      <w:r w:rsidRPr="0071315A">
        <w:rPr>
          <w:rFonts w:cs="B Yagut" w:hint="cs"/>
          <w:b/>
          <w:bCs/>
          <w:sz w:val="24"/>
          <w:szCs w:val="24"/>
          <w:rtl/>
        </w:rPr>
        <w:t xml:space="preserve">فارغ التحصیلی دانشجو از دوره </w:t>
      </w:r>
      <w:r w:rsidR="00161B81">
        <w:rPr>
          <w:rFonts w:cs="B Yagut" w:hint="cs"/>
          <w:b/>
          <w:bCs/>
          <w:sz w:val="24"/>
          <w:szCs w:val="24"/>
          <w:rtl/>
        </w:rPr>
        <w:t xml:space="preserve">دکتری عمومی </w:t>
      </w:r>
      <w:r w:rsidRPr="0071315A">
        <w:rPr>
          <w:rFonts w:cs="B Yagut" w:hint="cs"/>
          <w:b/>
          <w:bCs/>
          <w:sz w:val="24"/>
          <w:szCs w:val="24"/>
          <w:rtl/>
        </w:rPr>
        <w:t>پزشکی منوط به موفقیت در آزمون عملی صلاحیت</w:t>
      </w:r>
      <w:r w:rsidR="00161B81">
        <w:rPr>
          <w:rFonts w:cs="B Yagut" w:hint="cs"/>
          <w:b/>
          <w:bCs/>
          <w:sz w:val="24"/>
          <w:szCs w:val="24"/>
          <w:rtl/>
        </w:rPr>
        <w:t xml:space="preserve"> های</w:t>
      </w:r>
      <w:r w:rsidR="002E7808" w:rsidRPr="0071315A">
        <w:rPr>
          <w:rFonts w:cs="B Yagut" w:hint="cs"/>
          <w:b/>
          <w:bCs/>
          <w:sz w:val="24"/>
          <w:szCs w:val="24"/>
          <w:rtl/>
        </w:rPr>
        <w:t xml:space="preserve"> (مهارتهای)</w:t>
      </w:r>
      <w:r w:rsidRPr="0071315A">
        <w:rPr>
          <w:rFonts w:cs="B Yagut" w:hint="cs"/>
          <w:b/>
          <w:bCs/>
          <w:sz w:val="24"/>
          <w:szCs w:val="24"/>
          <w:rtl/>
        </w:rPr>
        <w:t xml:space="preserve"> بالینی است. </w:t>
      </w:r>
    </w:p>
    <w:p w:rsidR="002E7808" w:rsidRPr="0071315A" w:rsidRDefault="002E7808" w:rsidP="0071315A">
      <w:pPr>
        <w:spacing w:after="0" w:line="240" w:lineRule="auto"/>
        <w:jc w:val="both"/>
        <w:rPr>
          <w:rFonts w:ascii="Times New Roman" w:hAnsi="Times New Roman" w:cs="B Yagut"/>
          <w:b/>
          <w:bCs/>
          <w:sz w:val="24"/>
          <w:szCs w:val="24"/>
          <w:rtl/>
        </w:rPr>
      </w:pPr>
      <w:r w:rsidRPr="0071315A">
        <w:rPr>
          <w:rFonts w:ascii="Times New Roman" w:hAnsi="Times New Roman" w:cs="B Yagut" w:hint="cs"/>
          <w:b/>
          <w:bCs/>
          <w:sz w:val="24"/>
          <w:szCs w:val="24"/>
          <w:rtl/>
        </w:rPr>
        <w:t xml:space="preserve">دروس انتخابی: </w:t>
      </w:r>
    </w:p>
    <w:p w:rsidR="002E7808" w:rsidRPr="0071315A" w:rsidRDefault="00A2460A" w:rsidP="0071315A">
      <w:pPr>
        <w:spacing w:after="0" w:line="240" w:lineRule="auto"/>
        <w:ind w:left="-9"/>
        <w:jc w:val="both"/>
        <w:rPr>
          <w:rFonts w:ascii="Times New Roman" w:hAnsi="Times New Roman" w:cs="B Yagut"/>
          <w:sz w:val="24"/>
          <w:szCs w:val="24"/>
          <w:rtl/>
        </w:rPr>
      </w:pPr>
      <w:r w:rsidRPr="0071315A">
        <w:rPr>
          <w:rFonts w:ascii="Times New Roman" w:hAnsi="Times New Roman" w:cs="B Yagut" w:hint="cs"/>
          <w:sz w:val="24"/>
          <w:szCs w:val="24"/>
          <w:rtl/>
        </w:rPr>
        <w:t>دروس انتخابی شامل مباحث غیر الزامی</w:t>
      </w:r>
      <w:r w:rsidR="00161B81">
        <w:rPr>
          <w:rFonts w:ascii="Times New Roman" w:hAnsi="Times New Roman" w:cs="B Yagut" w:hint="cs"/>
          <w:sz w:val="24"/>
          <w:szCs w:val="24"/>
          <w:rtl/>
        </w:rPr>
        <w:t>(</w:t>
      </w:r>
      <w:r w:rsidR="00161B81">
        <w:rPr>
          <w:rFonts w:ascii="Times New Roman" w:hAnsi="Times New Roman" w:cs="B Yagut"/>
          <w:sz w:val="24"/>
          <w:szCs w:val="24"/>
        </w:rPr>
        <w:t>non core</w:t>
      </w:r>
      <w:r w:rsidR="00161B81">
        <w:rPr>
          <w:rFonts w:ascii="Times New Roman" w:hAnsi="Times New Roman" w:cs="B Yagut" w:hint="cs"/>
          <w:sz w:val="24"/>
          <w:szCs w:val="24"/>
          <w:rtl/>
        </w:rPr>
        <w:t>)</w:t>
      </w:r>
      <w:r w:rsidRPr="0071315A">
        <w:rPr>
          <w:rFonts w:ascii="Times New Roman" w:hAnsi="Times New Roman" w:cs="B Yagut" w:hint="cs"/>
          <w:sz w:val="24"/>
          <w:szCs w:val="24"/>
          <w:rtl/>
        </w:rPr>
        <w:t xml:space="preserve"> برنامه است که به دانشگاهها و دانشجویان امکان می دهد حسب شرایط دانشگاه، نیازهای خاص منطقه و نیز علائق گروههای آموزشی و دانشجویان، محتوا و فرصتهای یادگیری متنوعی را به عنوان مکمل برای کمک به تحقق توانمندیهای مورد انتظار از پزشکان عمومی ارائه دهند. مجموع واحدهای انتخابی اختصاصی در طول دوره پزشکی عمومی، </w:t>
      </w:r>
      <w:r w:rsidR="00F34424" w:rsidRPr="0071315A">
        <w:rPr>
          <w:rFonts w:ascii="Times New Roman" w:hAnsi="Times New Roman" w:cs="B Yagut" w:hint="cs"/>
          <w:sz w:val="24"/>
          <w:szCs w:val="24"/>
          <w:rtl/>
        </w:rPr>
        <w:t>16</w:t>
      </w:r>
      <w:r w:rsidRPr="0071315A">
        <w:rPr>
          <w:rFonts w:ascii="Times New Roman" w:hAnsi="Times New Roman" w:cs="B Yagut" w:hint="cs"/>
          <w:sz w:val="24"/>
          <w:szCs w:val="24"/>
          <w:rtl/>
        </w:rPr>
        <w:t xml:space="preserve"> واحد است: </w:t>
      </w:r>
    </w:p>
    <w:p w:rsidR="002E7808" w:rsidRPr="0071315A" w:rsidRDefault="002E7808" w:rsidP="0071315A">
      <w:pPr>
        <w:spacing w:after="0" w:line="240" w:lineRule="auto"/>
        <w:jc w:val="both"/>
        <w:rPr>
          <w:rFonts w:ascii="Times New Roman" w:hAnsi="Times New Roman" w:cs="B Yagut"/>
          <w:b/>
          <w:bCs/>
          <w:sz w:val="24"/>
          <w:szCs w:val="24"/>
          <w:rtl/>
        </w:rPr>
      </w:pPr>
      <w:r w:rsidRPr="0071315A">
        <w:rPr>
          <w:rFonts w:ascii="Times New Roman" w:hAnsi="Times New Roman" w:cs="B Yagut" w:hint="cs"/>
          <w:b/>
          <w:bCs/>
          <w:sz w:val="24"/>
          <w:szCs w:val="24"/>
          <w:rtl/>
        </w:rPr>
        <w:t xml:space="preserve">تعداد واحد انتخابی </w:t>
      </w:r>
      <w:r w:rsidR="00A2460A" w:rsidRPr="0071315A">
        <w:rPr>
          <w:rFonts w:ascii="Times New Roman" w:hAnsi="Times New Roman" w:cs="B Yagut" w:hint="cs"/>
          <w:b/>
          <w:bCs/>
          <w:sz w:val="24"/>
          <w:szCs w:val="24"/>
          <w:rtl/>
        </w:rPr>
        <w:t xml:space="preserve">اختصاصی که دانشجو باید تا قبل از آزمون پیش کارورزی گذرانده باشد: </w:t>
      </w:r>
      <w:r w:rsidR="00A2460A" w:rsidRPr="0071315A">
        <w:rPr>
          <w:rFonts w:ascii="Times New Roman" w:hAnsi="Times New Roman" w:cs="B Yagut" w:hint="cs"/>
          <w:sz w:val="24"/>
          <w:szCs w:val="24"/>
          <w:rtl/>
        </w:rPr>
        <w:t xml:space="preserve">4 واحد </w:t>
      </w:r>
    </w:p>
    <w:p w:rsidR="002E7808" w:rsidRPr="0071315A" w:rsidRDefault="002E7808" w:rsidP="00161B81">
      <w:pPr>
        <w:spacing w:after="0" w:line="240" w:lineRule="auto"/>
        <w:jc w:val="both"/>
        <w:rPr>
          <w:rFonts w:ascii="Times New Roman" w:hAnsi="Times New Roman" w:cs="B Yagut"/>
          <w:sz w:val="24"/>
          <w:szCs w:val="24"/>
          <w:rtl/>
        </w:rPr>
      </w:pPr>
      <w:r w:rsidRPr="0071315A">
        <w:rPr>
          <w:rFonts w:ascii="Times New Roman" w:hAnsi="Times New Roman" w:cs="B Yagut" w:hint="cs"/>
          <w:b/>
          <w:bCs/>
          <w:sz w:val="24"/>
          <w:szCs w:val="24"/>
          <w:rtl/>
        </w:rPr>
        <w:t xml:space="preserve">تعداد واحد انتخابی </w:t>
      </w:r>
      <w:r w:rsidR="00A2460A" w:rsidRPr="0071315A">
        <w:rPr>
          <w:rFonts w:ascii="Times New Roman" w:hAnsi="Times New Roman" w:cs="B Yagut" w:hint="cs"/>
          <w:b/>
          <w:bCs/>
          <w:sz w:val="24"/>
          <w:szCs w:val="24"/>
          <w:rtl/>
        </w:rPr>
        <w:t>اختصاصی</w:t>
      </w:r>
      <w:r w:rsidR="00161B81">
        <w:rPr>
          <w:rFonts w:ascii="Times New Roman" w:hAnsi="Times New Roman" w:cs="B Yagut" w:hint="cs"/>
          <w:b/>
          <w:bCs/>
          <w:sz w:val="24"/>
          <w:szCs w:val="24"/>
          <w:rtl/>
        </w:rPr>
        <w:t>(کارورزی)</w:t>
      </w:r>
      <w:r w:rsidR="00A2460A" w:rsidRPr="0071315A">
        <w:rPr>
          <w:rFonts w:ascii="Times New Roman" w:hAnsi="Times New Roman" w:cs="B Yagut" w:hint="cs"/>
          <w:b/>
          <w:bCs/>
          <w:sz w:val="24"/>
          <w:szCs w:val="24"/>
          <w:rtl/>
        </w:rPr>
        <w:t xml:space="preserve"> </w:t>
      </w:r>
      <w:r w:rsidRPr="0071315A">
        <w:rPr>
          <w:rFonts w:ascii="Times New Roman" w:hAnsi="Times New Roman" w:cs="B Yagut" w:hint="cs"/>
          <w:b/>
          <w:bCs/>
          <w:sz w:val="24"/>
          <w:szCs w:val="24"/>
          <w:rtl/>
        </w:rPr>
        <w:t>که باید در مرحله کارورزی حسب برنامه دانشگاه و انتخاب کارورز طی شود:</w:t>
      </w:r>
      <w:r w:rsidRPr="0071315A">
        <w:rPr>
          <w:rFonts w:ascii="Times New Roman" w:hAnsi="Times New Roman" w:cs="B Yagut" w:hint="cs"/>
          <w:sz w:val="24"/>
          <w:szCs w:val="24"/>
          <w:rtl/>
        </w:rPr>
        <w:t>1</w:t>
      </w:r>
      <w:r w:rsidR="00F34424" w:rsidRPr="0071315A">
        <w:rPr>
          <w:rFonts w:ascii="Times New Roman" w:hAnsi="Times New Roman" w:cs="B Yagut" w:hint="cs"/>
          <w:sz w:val="24"/>
          <w:szCs w:val="24"/>
          <w:rtl/>
        </w:rPr>
        <w:t>2</w:t>
      </w:r>
      <w:r w:rsidRPr="0071315A">
        <w:rPr>
          <w:rFonts w:ascii="Times New Roman" w:hAnsi="Times New Roman" w:cs="B Yagut" w:hint="cs"/>
          <w:sz w:val="24"/>
          <w:szCs w:val="24"/>
          <w:rtl/>
        </w:rPr>
        <w:t xml:space="preserve"> واحد </w:t>
      </w:r>
    </w:p>
    <w:p w:rsidR="00C52A18" w:rsidRPr="0071315A" w:rsidRDefault="00C45B80" w:rsidP="0071315A">
      <w:pPr>
        <w:pStyle w:val="ListParagraph"/>
        <w:spacing w:after="0" w:line="240" w:lineRule="auto"/>
        <w:ind w:left="-39"/>
        <w:jc w:val="both"/>
        <w:rPr>
          <w:rFonts w:cs="B Yagut"/>
          <w:b/>
          <w:bCs/>
          <w:sz w:val="24"/>
          <w:szCs w:val="24"/>
          <w:rtl/>
        </w:rPr>
      </w:pPr>
      <w:r w:rsidRPr="0071315A">
        <w:rPr>
          <w:rFonts w:cs="B Yagut" w:hint="cs"/>
          <w:b/>
          <w:bCs/>
          <w:sz w:val="24"/>
          <w:szCs w:val="24"/>
          <w:rtl/>
        </w:rPr>
        <w:t>د</w:t>
      </w:r>
      <w:r w:rsidR="00C52A18" w:rsidRPr="0071315A">
        <w:rPr>
          <w:rFonts w:cs="B Yagut" w:hint="cs"/>
          <w:b/>
          <w:bCs/>
          <w:sz w:val="24"/>
          <w:szCs w:val="24"/>
          <w:rtl/>
        </w:rPr>
        <w:t xml:space="preserve">روس شناور: </w:t>
      </w:r>
    </w:p>
    <w:p w:rsidR="00C52A18" w:rsidRPr="0071315A" w:rsidRDefault="00C52A18" w:rsidP="00161B81">
      <w:pPr>
        <w:pStyle w:val="ListParagraph"/>
        <w:spacing w:after="0" w:line="240" w:lineRule="auto"/>
        <w:ind w:left="-39"/>
        <w:jc w:val="both"/>
        <w:rPr>
          <w:rFonts w:cs="B Yagut"/>
          <w:sz w:val="24"/>
          <w:szCs w:val="24"/>
        </w:rPr>
      </w:pPr>
      <w:r w:rsidRPr="0071315A">
        <w:rPr>
          <w:rFonts w:cs="B Yagut" w:hint="cs"/>
          <w:b/>
          <w:bCs/>
          <w:sz w:val="24"/>
          <w:szCs w:val="24"/>
          <w:rtl/>
        </w:rPr>
        <w:t xml:space="preserve">الف) دروس شناور بین مرحله علوم پایه </w:t>
      </w:r>
      <w:r w:rsidR="00161B81">
        <w:rPr>
          <w:rFonts w:cs="B Yagut" w:hint="cs"/>
          <w:b/>
          <w:bCs/>
          <w:sz w:val="24"/>
          <w:szCs w:val="24"/>
          <w:rtl/>
        </w:rPr>
        <w:t>و</w:t>
      </w:r>
      <w:r w:rsidRPr="0071315A">
        <w:rPr>
          <w:rFonts w:cs="B Yagut" w:hint="cs"/>
          <w:b/>
          <w:bCs/>
          <w:sz w:val="24"/>
          <w:szCs w:val="24"/>
          <w:rtl/>
        </w:rPr>
        <w:t xml:space="preserve"> مقدمات بالینی:</w:t>
      </w:r>
      <w:r w:rsidRPr="0071315A">
        <w:rPr>
          <w:rFonts w:cs="B Yagut" w:hint="cs"/>
          <w:sz w:val="24"/>
          <w:szCs w:val="24"/>
          <w:rtl/>
        </w:rPr>
        <w:t xml:space="preserve"> معادل 15 واحد از دروس پایه(</w:t>
      </w:r>
      <w:r w:rsidR="00FA63CC">
        <w:rPr>
          <w:rFonts w:cs="B Yagut" w:hint="cs"/>
          <w:sz w:val="24"/>
          <w:szCs w:val="24"/>
          <w:rtl/>
        </w:rPr>
        <w:t>نام دروس در جدول مشخص شده است) م</w:t>
      </w:r>
      <w:r w:rsidRPr="0071315A">
        <w:rPr>
          <w:rFonts w:cs="B Yagut" w:hint="cs"/>
          <w:sz w:val="24"/>
          <w:szCs w:val="24"/>
          <w:rtl/>
        </w:rPr>
        <w:t xml:space="preserve">ی تواند در </w:t>
      </w:r>
      <w:r w:rsidR="00A66FBC" w:rsidRPr="0071315A">
        <w:rPr>
          <w:rFonts w:cs="B Yagut" w:hint="cs"/>
          <w:sz w:val="24"/>
          <w:szCs w:val="24"/>
          <w:rtl/>
        </w:rPr>
        <w:t>مرحله</w:t>
      </w:r>
      <w:r w:rsidRPr="0071315A">
        <w:rPr>
          <w:rFonts w:cs="B Yagut" w:hint="cs"/>
          <w:sz w:val="24"/>
          <w:szCs w:val="24"/>
          <w:rtl/>
        </w:rPr>
        <w:t xml:space="preserve"> علوم پایه یا مقدمات بالینی ارائه شود. این دروس در آزمون جامع علوم پایه لحاظ نخواهد شد. به این ترتیب، گذراندن این دروس برای شرکت در آزمون جامع علوم پایه الزامی نیست و از طرف دیگر، گذراندن این دروس نیز بر خلاف دروس</w:t>
      </w:r>
      <w:r w:rsidR="00A66FBC" w:rsidRPr="0071315A">
        <w:rPr>
          <w:rFonts w:cs="B Yagut" w:hint="cs"/>
          <w:sz w:val="24"/>
          <w:szCs w:val="24"/>
          <w:rtl/>
        </w:rPr>
        <w:t xml:space="preserve"> مرحله</w:t>
      </w:r>
      <w:r w:rsidRPr="0071315A">
        <w:rPr>
          <w:rFonts w:cs="B Yagut" w:hint="cs"/>
          <w:sz w:val="24"/>
          <w:szCs w:val="24"/>
          <w:rtl/>
        </w:rPr>
        <w:t xml:space="preserve"> مقدمات بالینی، مشروط به موفقیت در آزمون جامع علوم پایه نخواهد بود. </w:t>
      </w:r>
    </w:p>
    <w:p w:rsidR="00C52A18" w:rsidRPr="0071315A" w:rsidRDefault="00C52A18" w:rsidP="00FA63CC">
      <w:pPr>
        <w:pStyle w:val="ListParagraph"/>
        <w:spacing w:after="0" w:line="240" w:lineRule="auto"/>
        <w:ind w:left="-39"/>
        <w:jc w:val="both"/>
        <w:rPr>
          <w:rFonts w:cs="B Yagut"/>
          <w:b/>
          <w:bCs/>
          <w:sz w:val="24"/>
          <w:szCs w:val="24"/>
          <w:rtl/>
        </w:rPr>
      </w:pPr>
      <w:r w:rsidRPr="0071315A">
        <w:rPr>
          <w:rFonts w:cs="B Yagut" w:hint="cs"/>
          <w:b/>
          <w:bCs/>
          <w:sz w:val="24"/>
          <w:szCs w:val="24"/>
          <w:rtl/>
        </w:rPr>
        <w:t>ب) دروس شناور بین مرحله مقدمات بالینی یا کارآموزی:</w:t>
      </w:r>
      <w:r w:rsidRPr="0071315A">
        <w:rPr>
          <w:rFonts w:cs="B Yagut" w:hint="cs"/>
          <w:sz w:val="24"/>
          <w:szCs w:val="24"/>
          <w:rtl/>
        </w:rPr>
        <w:t xml:space="preserve"> معادل 7 واحد از دروس تخصصی</w:t>
      </w:r>
      <w:r w:rsidR="00C45B80" w:rsidRPr="0071315A">
        <w:rPr>
          <w:rFonts w:cs="B Yagut" w:hint="cs"/>
          <w:sz w:val="24"/>
          <w:szCs w:val="24"/>
          <w:rtl/>
        </w:rPr>
        <w:t>(نام دروس در جدول مشخص شده است)</w:t>
      </w:r>
      <w:r w:rsidRPr="0071315A">
        <w:rPr>
          <w:rFonts w:cs="B Yagut" w:hint="cs"/>
          <w:sz w:val="24"/>
          <w:szCs w:val="24"/>
          <w:rtl/>
        </w:rPr>
        <w:t xml:space="preserve"> می</w:t>
      </w:r>
      <w:r w:rsidR="00C45B80" w:rsidRPr="0071315A">
        <w:rPr>
          <w:rFonts w:cs="B Yagut"/>
          <w:sz w:val="24"/>
          <w:szCs w:val="24"/>
          <w:rtl/>
        </w:rPr>
        <w:softHyphen/>
      </w:r>
      <w:r w:rsidRPr="0071315A">
        <w:rPr>
          <w:rFonts w:cs="B Yagut" w:hint="cs"/>
          <w:sz w:val="24"/>
          <w:szCs w:val="24"/>
          <w:rtl/>
        </w:rPr>
        <w:t xml:space="preserve">تواند در </w:t>
      </w:r>
      <w:r w:rsidR="00A66FBC" w:rsidRPr="0071315A">
        <w:rPr>
          <w:rFonts w:cs="B Yagut" w:hint="cs"/>
          <w:sz w:val="24"/>
          <w:szCs w:val="24"/>
          <w:rtl/>
        </w:rPr>
        <w:t xml:space="preserve">مرحله </w:t>
      </w:r>
      <w:r w:rsidRPr="0071315A">
        <w:rPr>
          <w:rFonts w:cs="B Yagut" w:hint="cs"/>
          <w:sz w:val="24"/>
          <w:szCs w:val="24"/>
          <w:rtl/>
        </w:rPr>
        <w:t xml:space="preserve">مقدمات بالینی یا کارآموزی ارائه شود. </w:t>
      </w:r>
    </w:p>
    <w:p w:rsidR="00C52A18" w:rsidRPr="00161B81" w:rsidRDefault="00161B81" w:rsidP="0071315A">
      <w:pPr>
        <w:spacing w:after="0" w:line="240" w:lineRule="auto"/>
        <w:jc w:val="both"/>
        <w:rPr>
          <w:rFonts w:cs="B Yagut"/>
          <w:b/>
          <w:bCs/>
          <w:i/>
          <w:iCs/>
          <w:sz w:val="24"/>
          <w:szCs w:val="24"/>
          <w:rtl/>
        </w:rPr>
      </w:pPr>
      <w:r w:rsidRPr="00161B81">
        <w:rPr>
          <w:rFonts w:cs="B Yagut" w:hint="cs"/>
          <w:b/>
          <w:bCs/>
          <w:i/>
          <w:iCs/>
          <w:sz w:val="24"/>
          <w:szCs w:val="24"/>
          <w:rtl/>
        </w:rPr>
        <w:t>توجه:</w:t>
      </w:r>
    </w:p>
    <w:p w:rsidR="00161B81" w:rsidRPr="00161B81" w:rsidRDefault="00161B81" w:rsidP="0071315A">
      <w:pPr>
        <w:spacing w:after="0" w:line="240" w:lineRule="auto"/>
        <w:jc w:val="both"/>
        <w:rPr>
          <w:rFonts w:cs="B Yagut"/>
          <w:b/>
          <w:bCs/>
          <w:i/>
          <w:iCs/>
          <w:sz w:val="24"/>
          <w:szCs w:val="24"/>
          <w:rtl/>
        </w:rPr>
      </w:pPr>
      <w:r w:rsidRPr="00161B81">
        <w:rPr>
          <w:rFonts w:cs="B Yagut" w:hint="cs"/>
          <w:b/>
          <w:bCs/>
          <w:i/>
          <w:iCs/>
          <w:sz w:val="24"/>
          <w:szCs w:val="24"/>
          <w:rtl/>
        </w:rPr>
        <w:t xml:space="preserve">اختیار تغییر در محتوای برنامه های آموزشی مبتنی بر نیازهای سلامت منطقه مصوبه شصت و دومین جلسه شورای عالی برنامه ریزی علوم پزشکی مورخ 20/10/1394(ابلاغیه شماره 415/500/د مورخ 12/2/95) در طول برنامه لحاظ شده است. </w:t>
      </w:r>
    </w:p>
    <w:p w:rsidR="002E7808" w:rsidRPr="0071315A" w:rsidRDefault="002E7808" w:rsidP="0071315A">
      <w:pPr>
        <w:spacing w:after="0" w:line="240" w:lineRule="auto"/>
        <w:jc w:val="both"/>
        <w:rPr>
          <w:rFonts w:ascii="Times New Roman" w:hAnsi="Times New Roman" w:cs="B Yagut"/>
          <w:sz w:val="24"/>
          <w:szCs w:val="24"/>
          <w:rtl/>
        </w:rPr>
      </w:pPr>
    </w:p>
    <w:p w:rsidR="00302502" w:rsidRPr="0071315A" w:rsidRDefault="00302502" w:rsidP="0071315A">
      <w:pPr>
        <w:tabs>
          <w:tab w:val="left" w:pos="1699"/>
          <w:tab w:val="center" w:leader="dot" w:pos="7156"/>
        </w:tabs>
        <w:spacing w:after="0" w:line="240" w:lineRule="auto"/>
        <w:ind w:right="360"/>
        <w:jc w:val="both"/>
        <w:rPr>
          <w:rFonts w:ascii="Times New Roman" w:hAnsi="Times New Roman" w:cs="B Yagut"/>
          <w:sz w:val="24"/>
          <w:szCs w:val="24"/>
          <w:rtl/>
        </w:rPr>
      </w:pPr>
    </w:p>
    <w:p w:rsidR="00302502" w:rsidRPr="0071315A" w:rsidRDefault="00302502" w:rsidP="0071315A">
      <w:pPr>
        <w:spacing w:after="0" w:line="240" w:lineRule="auto"/>
        <w:jc w:val="both"/>
        <w:rPr>
          <w:rFonts w:ascii="Times New Roman" w:hAnsi="Times New Roman" w:cs="B Yagut"/>
          <w:b/>
          <w:bCs/>
          <w:sz w:val="24"/>
          <w:szCs w:val="24"/>
          <w:rtl/>
        </w:rPr>
      </w:pPr>
      <w:r w:rsidRPr="0071315A">
        <w:rPr>
          <w:rFonts w:ascii="Times New Roman" w:hAnsi="Times New Roman" w:cs="B Yagut"/>
          <w:sz w:val="24"/>
          <w:szCs w:val="24"/>
          <w:rtl/>
        </w:rPr>
        <w:br w:type="page"/>
      </w:r>
      <w:r w:rsidRPr="0071315A">
        <w:rPr>
          <w:rFonts w:ascii="Times New Roman" w:hAnsi="Times New Roman" w:cs="B Yagut"/>
          <w:b/>
          <w:bCs/>
          <w:sz w:val="24"/>
          <w:szCs w:val="24"/>
          <w:rtl/>
        </w:rPr>
        <w:lastRenderedPageBreak/>
        <w:t>جدول الف -</w:t>
      </w:r>
      <w:r w:rsidR="00BA7E2C" w:rsidRPr="0071315A">
        <w:rPr>
          <w:rFonts w:ascii="Times New Roman" w:hAnsi="Times New Roman" w:cs="B Yagut"/>
          <w:b/>
          <w:bCs/>
          <w:sz w:val="24"/>
          <w:szCs w:val="24"/>
          <w:rtl/>
        </w:rPr>
        <w:t xml:space="preserve"> </w:t>
      </w:r>
      <w:r w:rsidRPr="0071315A">
        <w:rPr>
          <w:rFonts w:ascii="Times New Roman" w:hAnsi="Times New Roman" w:cs="B Yagut"/>
          <w:b/>
          <w:bCs/>
          <w:sz w:val="24"/>
          <w:szCs w:val="24"/>
          <w:rtl/>
        </w:rPr>
        <w:t>دروس عمومی دوره دکتری عمومی</w:t>
      </w:r>
      <w:r w:rsidRPr="0071315A">
        <w:rPr>
          <w:rFonts w:ascii="Times New Roman" w:hAnsi="Times New Roman" w:cs="B Yagut" w:hint="cs"/>
          <w:b/>
          <w:bCs/>
          <w:sz w:val="24"/>
          <w:szCs w:val="24"/>
          <w:rtl/>
        </w:rPr>
        <w:t xml:space="preserve"> پزشکی</w:t>
      </w:r>
      <w:r w:rsidRPr="0071315A">
        <w:rPr>
          <w:rFonts w:ascii="Times New Roman" w:hAnsi="Times New Roman" w:cs="B Yagut"/>
          <w:b/>
          <w:bCs/>
          <w:sz w:val="24"/>
          <w:szCs w:val="24"/>
          <w:rtl/>
        </w:rPr>
        <w:t xml:space="preserve"> </w:t>
      </w:r>
    </w:p>
    <w:tbl>
      <w:tblPr>
        <w:bidiVisual/>
        <w:tblW w:w="441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3341"/>
        <w:gridCol w:w="852"/>
        <w:gridCol w:w="855"/>
        <w:gridCol w:w="800"/>
        <w:gridCol w:w="742"/>
        <w:gridCol w:w="1066"/>
      </w:tblGrid>
      <w:tr w:rsidR="00302502" w:rsidRPr="00997F8E" w:rsidTr="00997F8E">
        <w:trPr>
          <w:jc w:val="center"/>
        </w:trPr>
        <w:tc>
          <w:tcPr>
            <w:tcW w:w="596" w:type="pct"/>
            <w:vMerge w:val="restart"/>
            <w:shd w:val="clear" w:color="auto" w:fill="D9D9D9"/>
            <w:vAlign w:val="center"/>
          </w:tcPr>
          <w:p w:rsidR="00302502" w:rsidRPr="00997F8E" w:rsidRDefault="00302502" w:rsidP="00FA63CC">
            <w:pPr>
              <w:spacing w:after="0" w:line="240" w:lineRule="auto"/>
              <w:jc w:val="center"/>
              <w:rPr>
                <w:rFonts w:ascii="Times New Roman" w:hAnsi="Times New Roman" w:cs="B Yagut"/>
                <w:b/>
                <w:bCs/>
                <w:sz w:val="20"/>
                <w:szCs w:val="20"/>
                <w:rtl/>
              </w:rPr>
            </w:pPr>
            <w:r w:rsidRPr="00997F8E">
              <w:rPr>
                <w:rFonts w:ascii="Times New Roman" w:hAnsi="Times New Roman" w:cs="B Yagut"/>
                <w:b/>
                <w:bCs/>
                <w:sz w:val="20"/>
                <w:szCs w:val="20"/>
                <w:rtl/>
              </w:rPr>
              <w:t>کد دروس</w:t>
            </w:r>
          </w:p>
        </w:tc>
        <w:tc>
          <w:tcPr>
            <w:tcW w:w="1922" w:type="pct"/>
            <w:vMerge w:val="restart"/>
            <w:shd w:val="clear" w:color="auto" w:fill="D9D9D9"/>
            <w:vAlign w:val="center"/>
          </w:tcPr>
          <w:p w:rsidR="00302502" w:rsidRPr="00997F8E" w:rsidRDefault="00302502" w:rsidP="00FA63CC">
            <w:pPr>
              <w:spacing w:after="0" w:line="240" w:lineRule="auto"/>
              <w:jc w:val="center"/>
              <w:rPr>
                <w:rFonts w:ascii="Times New Roman" w:hAnsi="Times New Roman" w:cs="B Yagut"/>
                <w:b/>
                <w:bCs/>
                <w:sz w:val="20"/>
                <w:szCs w:val="20"/>
                <w:rtl/>
              </w:rPr>
            </w:pPr>
            <w:r w:rsidRPr="00997F8E">
              <w:rPr>
                <w:rFonts w:ascii="Times New Roman" w:hAnsi="Times New Roman" w:cs="B Yagut"/>
                <w:b/>
                <w:bCs/>
                <w:sz w:val="20"/>
                <w:szCs w:val="20"/>
                <w:rtl/>
              </w:rPr>
              <w:t>نام درس</w:t>
            </w:r>
          </w:p>
        </w:tc>
        <w:tc>
          <w:tcPr>
            <w:tcW w:w="490" w:type="pct"/>
            <w:vMerge w:val="restart"/>
            <w:shd w:val="clear" w:color="auto" w:fill="D9D9D9"/>
            <w:vAlign w:val="center"/>
          </w:tcPr>
          <w:p w:rsidR="00302502" w:rsidRPr="00997F8E" w:rsidRDefault="00302502" w:rsidP="00FA63CC">
            <w:pPr>
              <w:spacing w:after="0" w:line="240" w:lineRule="auto"/>
              <w:jc w:val="center"/>
              <w:rPr>
                <w:rFonts w:ascii="Times New Roman" w:hAnsi="Times New Roman" w:cs="B Yagut"/>
                <w:b/>
                <w:bCs/>
                <w:sz w:val="20"/>
                <w:szCs w:val="20"/>
                <w:rtl/>
              </w:rPr>
            </w:pPr>
            <w:r w:rsidRPr="00997F8E">
              <w:rPr>
                <w:rFonts w:ascii="Times New Roman" w:hAnsi="Times New Roman" w:cs="B Yagut"/>
                <w:b/>
                <w:bCs/>
                <w:sz w:val="20"/>
                <w:szCs w:val="20"/>
                <w:rtl/>
              </w:rPr>
              <w:t>تعداد</w:t>
            </w:r>
          </w:p>
          <w:p w:rsidR="00302502" w:rsidRPr="00997F8E" w:rsidRDefault="00302502" w:rsidP="00FA63CC">
            <w:pPr>
              <w:spacing w:after="0" w:line="240" w:lineRule="auto"/>
              <w:jc w:val="center"/>
              <w:rPr>
                <w:rFonts w:ascii="Times New Roman" w:hAnsi="Times New Roman" w:cs="B Yagut"/>
                <w:b/>
                <w:bCs/>
                <w:sz w:val="20"/>
                <w:szCs w:val="20"/>
                <w:rtl/>
              </w:rPr>
            </w:pPr>
            <w:r w:rsidRPr="00997F8E">
              <w:rPr>
                <w:rFonts w:ascii="Times New Roman" w:hAnsi="Times New Roman" w:cs="B Yagut"/>
                <w:b/>
                <w:bCs/>
                <w:sz w:val="20"/>
                <w:szCs w:val="20"/>
                <w:rtl/>
              </w:rPr>
              <w:t>واحد</w:t>
            </w:r>
          </w:p>
        </w:tc>
        <w:tc>
          <w:tcPr>
            <w:tcW w:w="1379" w:type="pct"/>
            <w:gridSpan w:val="3"/>
            <w:tcBorders>
              <w:bottom w:val="single" w:sz="4" w:space="0" w:color="000000"/>
            </w:tcBorders>
            <w:shd w:val="clear" w:color="auto" w:fill="D9D9D9"/>
            <w:vAlign w:val="center"/>
          </w:tcPr>
          <w:p w:rsidR="00302502" w:rsidRPr="00997F8E" w:rsidRDefault="00302502" w:rsidP="00FA63CC">
            <w:pPr>
              <w:spacing w:after="0" w:line="240" w:lineRule="auto"/>
              <w:jc w:val="center"/>
              <w:rPr>
                <w:rFonts w:ascii="Times New Roman" w:hAnsi="Times New Roman" w:cs="B Yagut"/>
                <w:b/>
                <w:bCs/>
                <w:sz w:val="20"/>
                <w:szCs w:val="20"/>
                <w:rtl/>
              </w:rPr>
            </w:pPr>
            <w:r w:rsidRPr="00997F8E">
              <w:rPr>
                <w:rFonts w:ascii="Times New Roman" w:hAnsi="Times New Roman" w:cs="B Yagut"/>
                <w:b/>
                <w:bCs/>
                <w:sz w:val="20"/>
                <w:szCs w:val="20"/>
                <w:rtl/>
              </w:rPr>
              <w:t>ساعات دروس</w:t>
            </w:r>
          </w:p>
        </w:tc>
        <w:tc>
          <w:tcPr>
            <w:tcW w:w="613" w:type="pct"/>
            <w:vMerge w:val="restart"/>
            <w:shd w:val="clear" w:color="auto" w:fill="D9D9D9"/>
            <w:vAlign w:val="center"/>
          </w:tcPr>
          <w:p w:rsidR="00302502" w:rsidRPr="00997F8E" w:rsidRDefault="00302502" w:rsidP="00FA63CC">
            <w:pPr>
              <w:spacing w:after="0" w:line="240" w:lineRule="auto"/>
              <w:jc w:val="center"/>
              <w:rPr>
                <w:rFonts w:ascii="Times New Roman" w:hAnsi="Times New Roman" w:cs="B Yagut"/>
                <w:b/>
                <w:bCs/>
                <w:sz w:val="20"/>
                <w:szCs w:val="20"/>
                <w:rtl/>
              </w:rPr>
            </w:pPr>
            <w:r w:rsidRPr="00997F8E">
              <w:rPr>
                <w:rFonts w:ascii="Times New Roman" w:hAnsi="Times New Roman" w:cs="B Yagut"/>
                <w:b/>
                <w:bCs/>
                <w:sz w:val="20"/>
                <w:szCs w:val="20"/>
                <w:rtl/>
              </w:rPr>
              <w:t>پیش نیاز</w:t>
            </w:r>
          </w:p>
        </w:tc>
      </w:tr>
      <w:tr w:rsidR="00302502" w:rsidRPr="00997F8E" w:rsidTr="00997F8E">
        <w:trPr>
          <w:jc w:val="center"/>
        </w:trPr>
        <w:tc>
          <w:tcPr>
            <w:tcW w:w="596" w:type="pct"/>
            <w:vMerge/>
            <w:vAlign w:val="center"/>
          </w:tcPr>
          <w:p w:rsidR="00302502" w:rsidRPr="00997F8E" w:rsidRDefault="00302502" w:rsidP="0071315A">
            <w:pPr>
              <w:spacing w:after="0" w:line="240" w:lineRule="auto"/>
              <w:jc w:val="both"/>
              <w:rPr>
                <w:rFonts w:ascii="Times New Roman" w:hAnsi="Times New Roman" w:cs="B Yagut"/>
                <w:sz w:val="20"/>
                <w:szCs w:val="20"/>
                <w:rtl/>
              </w:rPr>
            </w:pPr>
          </w:p>
        </w:tc>
        <w:tc>
          <w:tcPr>
            <w:tcW w:w="1922" w:type="pct"/>
            <w:vMerge/>
            <w:vAlign w:val="center"/>
          </w:tcPr>
          <w:p w:rsidR="00302502" w:rsidRPr="00997F8E" w:rsidRDefault="00302502" w:rsidP="0071315A">
            <w:pPr>
              <w:spacing w:after="0" w:line="240" w:lineRule="auto"/>
              <w:jc w:val="both"/>
              <w:rPr>
                <w:rFonts w:ascii="Times New Roman" w:hAnsi="Times New Roman" w:cs="B Yagut"/>
                <w:sz w:val="20"/>
                <w:szCs w:val="20"/>
                <w:rtl/>
              </w:rPr>
            </w:pPr>
          </w:p>
        </w:tc>
        <w:tc>
          <w:tcPr>
            <w:tcW w:w="490" w:type="pct"/>
            <w:vMerge/>
            <w:vAlign w:val="center"/>
          </w:tcPr>
          <w:p w:rsidR="00302502" w:rsidRPr="00997F8E" w:rsidRDefault="00302502" w:rsidP="0071315A">
            <w:pPr>
              <w:spacing w:after="0" w:line="240" w:lineRule="auto"/>
              <w:jc w:val="both"/>
              <w:rPr>
                <w:rFonts w:ascii="Times New Roman" w:hAnsi="Times New Roman" w:cs="B Yagut"/>
                <w:sz w:val="20"/>
                <w:szCs w:val="20"/>
                <w:rtl/>
              </w:rPr>
            </w:pPr>
          </w:p>
        </w:tc>
        <w:tc>
          <w:tcPr>
            <w:tcW w:w="492" w:type="pct"/>
            <w:shd w:val="clear" w:color="auto" w:fill="D9D9D9"/>
            <w:vAlign w:val="center"/>
          </w:tcPr>
          <w:p w:rsidR="00302502" w:rsidRPr="00997F8E" w:rsidRDefault="00302502" w:rsidP="00FA63CC">
            <w:pPr>
              <w:spacing w:after="0" w:line="240" w:lineRule="auto"/>
              <w:jc w:val="center"/>
              <w:rPr>
                <w:rFonts w:ascii="Times New Roman" w:hAnsi="Times New Roman" w:cs="B Yagut"/>
                <w:b/>
                <w:bCs/>
                <w:sz w:val="20"/>
                <w:szCs w:val="20"/>
                <w:rtl/>
              </w:rPr>
            </w:pPr>
            <w:r w:rsidRPr="00997F8E">
              <w:rPr>
                <w:rFonts w:ascii="Times New Roman" w:hAnsi="Times New Roman" w:cs="B Yagut"/>
                <w:b/>
                <w:bCs/>
                <w:sz w:val="20"/>
                <w:szCs w:val="20"/>
                <w:rtl/>
              </w:rPr>
              <w:t>نظری</w:t>
            </w:r>
          </w:p>
        </w:tc>
        <w:tc>
          <w:tcPr>
            <w:tcW w:w="460" w:type="pct"/>
            <w:shd w:val="clear" w:color="auto" w:fill="D9D9D9"/>
            <w:vAlign w:val="center"/>
          </w:tcPr>
          <w:p w:rsidR="00302502" w:rsidRPr="00997F8E" w:rsidRDefault="00302502" w:rsidP="00FA63CC">
            <w:pPr>
              <w:spacing w:after="0" w:line="240" w:lineRule="auto"/>
              <w:jc w:val="center"/>
              <w:rPr>
                <w:rFonts w:ascii="Times New Roman" w:hAnsi="Times New Roman" w:cs="B Yagut"/>
                <w:b/>
                <w:bCs/>
                <w:sz w:val="20"/>
                <w:szCs w:val="20"/>
                <w:rtl/>
              </w:rPr>
            </w:pPr>
            <w:r w:rsidRPr="00997F8E">
              <w:rPr>
                <w:rFonts w:ascii="Times New Roman" w:hAnsi="Times New Roman" w:cs="B Yagut"/>
                <w:b/>
                <w:bCs/>
                <w:sz w:val="20"/>
                <w:szCs w:val="20"/>
                <w:rtl/>
              </w:rPr>
              <w:t>عملی</w:t>
            </w:r>
          </w:p>
        </w:tc>
        <w:tc>
          <w:tcPr>
            <w:tcW w:w="427" w:type="pct"/>
            <w:shd w:val="clear" w:color="auto" w:fill="D9D9D9"/>
            <w:vAlign w:val="center"/>
          </w:tcPr>
          <w:p w:rsidR="00302502" w:rsidRPr="00997F8E" w:rsidRDefault="00302502" w:rsidP="00FA63CC">
            <w:pPr>
              <w:spacing w:after="0" w:line="240" w:lineRule="auto"/>
              <w:jc w:val="center"/>
              <w:rPr>
                <w:rFonts w:ascii="Times New Roman" w:hAnsi="Times New Roman" w:cs="B Yagut"/>
                <w:b/>
                <w:bCs/>
                <w:sz w:val="20"/>
                <w:szCs w:val="20"/>
                <w:rtl/>
              </w:rPr>
            </w:pPr>
            <w:r w:rsidRPr="00997F8E">
              <w:rPr>
                <w:rFonts w:ascii="Times New Roman" w:hAnsi="Times New Roman" w:cs="B Yagut"/>
                <w:b/>
                <w:bCs/>
                <w:sz w:val="20"/>
                <w:szCs w:val="20"/>
                <w:rtl/>
              </w:rPr>
              <w:t>جمع</w:t>
            </w:r>
          </w:p>
        </w:tc>
        <w:tc>
          <w:tcPr>
            <w:tcW w:w="613" w:type="pct"/>
            <w:vMerge/>
            <w:vAlign w:val="center"/>
          </w:tcPr>
          <w:p w:rsidR="00302502" w:rsidRPr="00997F8E" w:rsidRDefault="00302502" w:rsidP="0071315A">
            <w:pPr>
              <w:spacing w:after="0" w:line="240" w:lineRule="auto"/>
              <w:jc w:val="both"/>
              <w:rPr>
                <w:rFonts w:ascii="Times New Roman" w:hAnsi="Times New Roman" w:cs="B Yagut"/>
                <w:sz w:val="20"/>
                <w:szCs w:val="20"/>
                <w:rtl/>
              </w:rPr>
            </w:pPr>
          </w:p>
        </w:tc>
      </w:tr>
      <w:tr w:rsidR="00302502" w:rsidRPr="00997F8E" w:rsidTr="00997F8E">
        <w:trPr>
          <w:jc w:val="center"/>
        </w:trPr>
        <w:tc>
          <w:tcPr>
            <w:tcW w:w="596" w:type="pct"/>
            <w:vAlign w:val="center"/>
          </w:tcPr>
          <w:p w:rsidR="00302502" w:rsidRPr="00997F8E" w:rsidRDefault="00302502" w:rsidP="0071315A">
            <w:pPr>
              <w:spacing w:after="0" w:line="240" w:lineRule="auto"/>
              <w:jc w:val="both"/>
              <w:rPr>
                <w:rFonts w:ascii="Times New Roman" w:hAnsi="Times New Roman" w:cs="B Yagut"/>
                <w:sz w:val="20"/>
                <w:szCs w:val="20"/>
                <w:rtl/>
              </w:rPr>
            </w:pPr>
            <w:r w:rsidRPr="00997F8E">
              <w:rPr>
                <w:rFonts w:ascii="Times New Roman" w:hAnsi="Times New Roman" w:cs="B Yagut"/>
                <w:sz w:val="20"/>
                <w:szCs w:val="20"/>
                <w:rtl/>
              </w:rPr>
              <w:t>4-1</w:t>
            </w:r>
          </w:p>
        </w:tc>
        <w:tc>
          <w:tcPr>
            <w:tcW w:w="1922" w:type="pct"/>
            <w:vAlign w:val="center"/>
          </w:tcPr>
          <w:p w:rsidR="00302502" w:rsidRPr="00997F8E" w:rsidRDefault="00302502" w:rsidP="0071315A">
            <w:pPr>
              <w:spacing w:after="0" w:line="240" w:lineRule="auto"/>
              <w:jc w:val="both"/>
              <w:rPr>
                <w:rFonts w:ascii="Times New Roman" w:hAnsi="Times New Roman" w:cs="B Yagut"/>
                <w:sz w:val="20"/>
                <w:szCs w:val="20"/>
                <w:rtl/>
              </w:rPr>
            </w:pPr>
            <w:r w:rsidRPr="00997F8E">
              <w:rPr>
                <w:rFonts w:ascii="Times New Roman" w:hAnsi="Times New Roman" w:cs="B Yagut"/>
                <w:sz w:val="20"/>
                <w:szCs w:val="20"/>
                <w:rtl/>
              </w:rPr>
              <w:t>دو درس از دروس مبانی نظری اسلام*</w:t>
            </w:r>
          </w:p>
        </w:tc>
        <w:tc>
          <w:tcPr>
            <w:tcW w:w="490" w:type="pct"/>
            <w:vAlign w:val="center"/>
          </w:tcPr>
          <w:p w:rsidR="00302502" w:rsidRPr="00997F8E" w:rsidRDefault="00302502" w:rsidP="00FA63CC">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4</w:t>
            </w:r>
          </w:p>
        </w:tc>
        <w:tc>
          <w:tcPr>
            <w:tcW w:w="492" w:type="pct"/>
            <w:vAlign w:val="center"/>
          </w:tcPr>
          <w:p w:rsidR="00302502" w:rsidRPr="00997F8E" w:rsidRDefault="00302502" w:rsidP="00FA63CC">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68</w:t>
            </w:r>
          </w:p>
        </w:tc>
        <w:tc>
          <w:tcPr>
            <w:tcW w:w="460" w:type="pct"/>
            <w:vAlign w:val="center"/>
          </w:tcPr>
          <w:p w:rsidR="00302502" w:rsidRPr="00997F8E" w:rsidRDefault="00302502" w:rsidP="00FA63CC">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w:t>
            </w:r>
          </w:p>
        </w:tc>
        <w:tc>
          <w:tcPr>
            <w:tcW w:w="427" w:type="pct"/>
            <w:vAlign w:val="center"/>
          </w:tcPr>
          <w:p w:rsidR="00302502" w:rsidRPr="00997F8E" w:rsidRDefault="00302502" w:rsidP="00FA63CC">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68</w:t>
            </w:r>
          </w:p>
        </w:tc>
        <w:tc>
          <w:tcPr>
            <w:tcW w:w="613" w:type="pct"/>
            <w:vAlign w:val="center"/>
          </w:tcPr>
          <w:p w:rsidR="00302502" w:rsidRPr="00997F8E" w:rsidRDefault="00302502" w:rsidP="00FA63CC">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w:t>
            </w:r>
          </w:p>
        </w:tc>
      </w:tr>
      <w:tr w:rsidR="00302502" w:rsidRPr="00997F8E" w:rsidTr="00997F8E">
        <w:trPr>
          <w:jc w:val="center"/>
        </w:trPr>
        <w:tc>
          <w:tcPr>
            <w:tcW w:w="596" w:type="pct"/>
            <w:vAlign w:val="center"/>
          </w:tcPr>
          <w:p w:rsidR="00302502" w:rsidRPr="00997F8E" w:rsidRDefault="00302502" w:rsidP="0071315A">
            <w:pPr>
              <w:spacing w:after="0" w:line="240" w:lineRule="auto"/>
              <w:jc w:val="both"/>
              <w:rPr>
                <w:rFonts w:ascii="Times New Roman" w:hAnsi="Times New Roman" w:cs="B Yagut"/>
                <w:sz w:val="20"/>
                <w:szCs w:val="20"/>
                <w:rtl/>
              </w:rPr>
            </w:pPr>
            <w:r w:rsidRPr="00997F8E">
              <w:rPr>
                <w:rFonts w:ascii="Times New Roman" w:hAnsi="Times New Roman" w:cs="B Yagut"/>
                <w:sz w:val="20"/>
                <w:szCs w:val="20"/>
                <w:rtl/>
              </w:rPr>
              <w:t>8-5</w:t>
            </w:r>
          </w:p>
        </w:tc>
        <w:tc>
          <w:tcPr>
            <w:tcW w:w="1922" w:type="pct"/>
            <w:vAlign w:val="center"/>
          </w:tcPr>
          <w:p w:rsidR="00302502" w:rsidRPr="00997F8E" w:rsidRDefault="00302502" w:rsidP="0071315A">
            <w:pPr>
              <w:spacing w:after="0" w:line="240" w:lineRule="auto"/>
              <w:jc w:val="both"/>
              <w:rPr>
                <w:rFonts w:ascii="Times New Roman" w:hAnsi="Times New Roman" w:cs="B Yagut"/>
                <w:sz w:val="20"/>
                <w:szCs w:val="20"/>
                <w:rtl/>
              </w:rPr>
            </w:pPr>
            <w:r w:rsidRPr="00997F8E">
              <w:rPr>
                <w:rFonts w:ascii="Times New Roman" w:hAnsi="Times New Roman" w:cs="B Yagut"/>
                <w:sz w:val="20"/>
                <w:szCs w:val="20"/>
                <w:rtl/>
              </w:rPr>
              <w:t>یک درس از دروس اخلاق اسلامی*</w:t>
            </w:r>
          </w:p>
        </w:tc>
        <w:tc>
          <w:tcPr>
            <w:tcW w:w="490" w:type="pct"/>
            <w:vAlign w:val="center"/>
          </w:tcPr>
          <w:p w:rsidR="00302502" w:rsidRPr="00997F8E" w:rsidRDefault="00302502" w:rsidP="00FA63CC">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2</w:t>
            </w:r>
          </w:p>
        </w:tc>
        <w:tc>
          <w:tcPr>
            <w:tcW w:w="492" w:type="pct"/>
            <w:vAlign w:val="center"/>
          </w:tcPr>
          <w:p w:rsidR="00302502" w:rsidRPr="00997F8E" w:rsidRDefault="00302502" w:rsidP="00FA63CC">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34</w:t>
            </w:r>
          </w:p>
        </w:tc>
        <w:tc>
          <w:tcPr>
            <w:tcW w:w="460" w:type="pct"/>
            <w:vAlign w:val="center"/>
          </w:tcPr>
          <w:p w:rsidR="00302502" w:rsidRPr="00997F8E" w:rsidRDefault="00302502" w:rsidP="00FA63CC">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w:t>
            </w:r>
          </w:p>
        </w:tc>
        <w:tc>
          <w:tcPr>
            <w:tcW w:w="427" w:type="pct"/>
            <w:vAlign w:val="center"/>
          </w:tcPr>
          <w:p w:rsidR="00302502" w:rsidRPr="00997F8E" w:rsidRDefault="00302502" w:rsidP="00FA63CC">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34</w:t>
            </w:r>
          </w:p>
        </w:tc>
        <w:tc>
          <w:tcPr>
            <w:tcW w:w="613" w:type="pct"/>
            <w:vAlign w:val="center"/>
          </w:tcPr>
          <w:p w:rsidR="00302502" w:rsidRPr="00997F8E" w:rsidRDefault="00302502" w:rsidP="00FA63CC">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w:t>
            </w:r>
          </w:p>
        </w:tc>
      </w:tr>
      <w:tr w:rsidR="00302502" w:rsidRPr="00997F8E" w:rsidTr="00997F8E">
        <w:trPr>
          <w:jc w:val="center"/>
        </w:trPr>
        <w:tc>
          <w:tcPr>
            <w:tcW w:w="596" w:type="pct"/>
            <w:vAlign w:val="center"/>
          </w:tcPr>
          <w:p w:rsidR="00302502" w:rsidRPr="00997F8E" w:rsidRDefault="00302502" w:rsidP="0071315A">
            <w:pPr>
              <w:spacing w:after="0" w:line="240" w:lineRule="auto"/>
              <w:jc w:val="both"/>
              <w:rPr>
                <w:rFonts w:ascii="Times New Roman" w:hAnsi="Times New Roman" w:cs="B Yagut"/>
                <w:sz w:val="20"/>
                <w:szCs w:val="20"/>
                <w:rtl/>
              </w:rPr>
            </w:pPr>
            <w:r w:rsidRPr="00997F8E">
              <w:rPr>
                <w:rFonts w:ascii="Times New Roman" w:hAnsi="Times New Roman" w:cs="B Yagut"/>
                <w:sz w:val="20"/>
                <w:szCs w:val="20"/>
                <w:rtl/>
              </w:rPr>
              <w:t>11-9</w:t>
            </w:r>
          </w:p>
        </w:tc>
        <w:tc>
          <w:tcPr>
            <w:tcW w:w="1922" w:type="pct"/>
            <w:vAlign w:val="center"/>
          </w:tcPr>
          <w:p w:rsidR="00302502" w:rsidRPr="00997F8E" w:rsidRDefault="00302502" w:rsidP="0071315A">
            <w:pPr>
              <w:spacing w:after="0" w:line="240" w:lineRule="auto"/>
              <w:jc w:val="both"/>
              <w:rPr>
                <w:rFonts w:ascii="Times New Roman" w:hAnsi="Times New Roman" w:cs="B Yagut"/>
                <w:sz w:val="20"/>
                <w:szCs w:val="20"/>
                <w:rtl/>
              </w:rPr>
            </w:pPr>
            <w:r w:rsidRPr="00997F8E">
              <w:rPr>
                <w:rFonts w:ascii="Times New Roman" w:hAnsi="Times New Roman" w:cs="B Yagut"/>
                <w:sz w:val="20"/>
                <w:szCs w:val="20"/>
                <w:rtl/>
              </w:rPr>
              <w:t>یک درس از دروس انقلاب اسلامی*</w:t>
            </w:r>
          </w:p>
        </w:tc>
        <w:tc>
          <w:tcPr>
            <w:tcW w:w="490" w:type="pct"/>
            <w:vAlign w:val="center"/>
          </w:tcPr>
          <w:p w:rsidR="00302502" w:rsidRPr="00997F8E" w:rsidRDefault="00302502" w:rsidP="00FA63CC">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2</w:t>
            </w:r>
          </w:p>
        </w:tc>
        <w:tc>
          <w:tcPr>
            <w:tcW w:w="492" w:type="pct"/>
            <w:vAlign w:val="center"/>
          </w:tcPr>
          <w:p w:rsidR="00302502" w:rsidRPr="00997F8E" w:rsidRDefault="00302502" w:rsidP="00FA63CC">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34</w:t>
            </w:r>
          </w:p>
        </w:tc>
        <w:tc>
          <w:tcPr>
            <w:tcW w:w="460" w:type="pct"/>
            <w:vAlign w:val="center"/>
          </w:tcPr>
          <w:p w:rsidR="00302502" w:rsidRPr="00997F8E" w:rsidRDefault="00302502" w:rsidP="00FA63CC">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w:t>
            </w:r>
          </w:p>
        </w:tc>
        <w:tc>
          <w:tcPr>
            <w:tcW w:w="427" w:type="pct"/>
            <w:vAlign w:val="center"/>
          </w:tcPr>
          <w:p w:rsidR="00302502" w:rsidRPr="00997F8E" w:rsidRDefault="00302502" w:rsidP="00FA63CC">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34</w:t>
            </w:r>
          </w:p>
        </w:tc>
        <w:tc>
          <w:tcPr>
            <w:tcW w:w="613" w:type="pct"/>
            <w:vAlign w:val="center"/>
          </w:tcPr>
          <w:p w:rsidR="00302502" w:rsidRPr="00997F8E" w:rsidRDefault="00302502" w:rsidP="00FA63CC">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w:t>
            </w:r>
          </w:p>
        </w:tc>
      </w:tr>
      <w:tr w:rsidR="00302502" w:rsidRPr="00997F8E" w:rsidTr="00997F8E">
        <w:trPr>
          <w:jc w:val="center"/>
        </w:trPr>
        <w:tc>
          <w:tcPr>
            <w:tcW w:w="596" w:type="pct"/>
            <w:vAlign w:val="center"/>
          </w:tcPr>
          <w:p w:rsidR="00302502" w:rsidRPr="00997F8E" w:rsidRDefault="00302502" w:rsidP="0071315A">
            <w:pPr>
              <w:spacing w:after="0" w:line="240" w:lineRule="auto"/>
              <w:jc w:val="both"/>
              <w:rPr>
                <w:rFonts w:ascii="Times New Roman" w:hAnsi="Times New Roman" w:cs="B Yagut"/>
                <w:sz w:val="20"/>
                <w:szCs w:val="20"/>
                <w:rtl/>
              </w:rPr>
            </w:pPr>
            <w:r w:rsidRPr="00997F8E">
              <w:rPr>
                <w:rFonts w:ascii="Times New Roman" w:hAnsi="Times New Roman" w:cs="B Yagut"/>
                <w:sz w:val="20"/>
                <w:szCs w:val="20"/>
                <w:rtl/>
              </w:rPr>
              <w:t>13-12</w:t>
            </w:r>
          </w:p>
        </w:tc>
        <w:tc>
          <w:tcPr>
            <w:tcW w:w="1922" w:type="pct"/>
            <w:vAlign w:val="center"/>
          </w:tcPr>
          <w:p w:rsidR="00302502" w:rsidRPr="00997F8E" w:rsidRDefault="00302502" w:rsidP="0071315A">
            <w:pPr>
              <w:spacing w:after="0" w:line="240" w:lineRule="auto"/>
              <w:jc w:val="both"/>
              <w:rPr>
                <w:rFonts w:ascii="Times New Roman" w:hAnsi="Times New Roman" w:cs="B Yagut"/>
                <w:sz w:val="20"/>
                <w:szCs w:val="20"/>
                <w:rtl/>
              </w:rPr>
            </w:pPr>
            <w:r w:rsidRPr="00997F8E">
              <w:rPr>
                <w:rFonts w:ascii="Times New Roman" w:hAnsi="Times New Roman" w:cs="B Yagut"/>
                <w:sz w:val="20"/>
                <w:szCs w:val="20"/>
                <w:rtl/>
              </w:rPr>
              <w:t>یک درس از دروس تاریخ و تمدن اسلامی*</w:t>
            </w:r>
          </w:p>
        </w:tc>
        <w:tc>
          <w:tcPr>
            <w:tcW w:w="490" w:type="pct"/>
            <w:vAlign w:val="center"/>
          </w:tcPr>
          <w:p w:rsidR="00302502" w:rsidRPr="00997F8E" w:rsidRDefault="00302502" w:rsidP="00FA63CC">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2</w:t>
            </w:r>
          </w:p>
        </w:tc>
        <w:tc>
          <w:tcPr>
            <w:tcW w:w="492" w:type="pct"/>
            <w:vAlign w:val="center"/>
          </w:tcPr>
          <w:p w:rsidR="00302502" w:rsidRPr="00997F8E" w:rsidRDefault="00302502" w:rsidP="00FA63CC">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34</w:t>
            </w:r>
          </w:p>
        </w:tc>
        <w:tc>
          <w:tcPr>
            <w:tcW w:w="460" w:type="pct"/>
            <w:vAlign w:val="center"/>
          </w:tcPr>
          <w:p w:rsidR="00302502" w:rsidRPr="00997F8E" w:rsidRDefault="00302502" w:rsidP="00FA63CC">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w:t>
            </w:r>
          </w:p>
        </w:tc>
        <w:tc>
          <w:tcPr>
            <w:tcW w:w="427" w:type="pct"/>
            <w:vAlign w:val="center"/>
          </w:tcPr>
          <w:p w:rsidR="00302502" w:rsidRPr="00997F8E" w:rsidRDefault="00302502" w:rsidP="00FA63CC">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34</w:t>
            </w:r>
          </w:p>
        </w:tc>
        <w:tc>
          <w:tcPr>
            <w:tcW w:w="613" w:type="pct"/>
            <w:vAlign w:val="center"/>
          </w:tcPr>
          <w:p w:rsidR="00302502" w:rsidRPr="00997F8E" w:rsidRDefault="00302502" w:rsidP="00FA63CC">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w:t>
            </w:r>
          </w:p>
        </w:tc>
      </w:tr>
      <w:tr w:rsidR="00302502" w:rsidRPr="00997F8E" w:rsidTr="00997F8E">
        <w:trPr>
          <w:jc w:val="center"/>
        </w:trPr>
        <w:tc>
          <w:tcPr>
            <w:tcW w:w="596" w:type="pct"/>
            <w:vAlign w:val="center"/>
          </w:tcPr>
          <w:p w:rsidR="00302502" w:rsidRPr="00997F8E" w:rsidRDefault="00302502" w:rsidP="0071315A">
            <w:pPr>
              <w:spacing w:after="0" w:line="240" w:lineRule="auto"/>
              <w:jc w:val="both"/>
              <w:rPr>
                <w:rFonts w:ascii="Times New Roman" w:hAnsi="Times New Roman" w:cs="B Yagut"/>
                <w:sz w:val="20"/>
                <w:szCs w:val="20"/>
                <w:rtl/>
              </w:rPr>
            </w:pPr>
            <w:r w:rsidRPr="00997F8E">
              <w:rPr>
                <w:rFonts w:ascii="Times New Roman" w:hAnsi="Times New Roman" w:cs="B Yagut"/>
                <w:sz w:val="20"/>
                <w:szCs w:val="20"/>
                <w:rtl/>
              </w:rPr>
              <w:t>15-14</w:t>
            </w:r>
          </w:p>
        </w:tc>
        <w:tc>
          <w:tcPr>
            <w:tcW w:w="1922" w:type="pct"/>
            <w:vAlign w:val="center"/>
          </w:tcPr>
          <w:p w:rsidR="00302502" w:rsidRPr="00997F8E" w:rsidRDefault="00302502" w:rsidP="0071315A">
            <w:pPr>
              <w:spacing w:after="0" w:line="240" w:lineRule="auto"/>
              <w:jc w:val="both"/>
              <w:rPr>
                <w:rFonts w:ascii="Times New Roman" w:hAnsi="Times New Roman" w:cs="B Yagut"/>
                <w:sz w:val="20"/>
                <w:szCs w:val="20"/>
                <w:rtl/>
              </w:rPr>
            </w:pPr>
            <w:r w:rsidRPr="00997F8E">
              <w:rPr>
                <w:rFonts w:ascii="Times New Roman" w:hAnsi="Times New Roman" w:cs="B Yagut"/>
                <w:sz w:val="20"/>
                <w:szCs w:val="20"/>
                <w:rtl/>
              </w:rPr>
              <w:t>یک درس از دروس آشنایی با منابع اسلامی*</w:t>
            </w:r>
          </w:p>
        </w:tc>
        <w:tc>
          <w:tcPr>
            <w:tcW w:w="490" w:type="pct"/>
            <w:vAlign w:val="center"/>
          </w:tcPr>
          <w:p w:rsidR="00302502" w:rsidRPr="00997F8E" w:rsidRDefault="00302502" w:rsidP="00FA63CC">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2</w:t>
            </w:r>
          </w:p>
        </w:tc>
        <w:tc>
          <w:tcPr>
            <w:tcW w:w="492" w:type="pct"/>
            <w:vAlign w:val="center"/>
          </w:tcPr>
          <w:p w:rsidR="00302502" w:rsidRPr="00997F8E" w:rsidRDefault="00302502" w:rsidP="00FA63CC">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34</w:t>
            </w:r>
          </w:p>
        </w:tc>
        <w:tc>
          <w:tcPr>
            <w:tcW w:w="460" w:type="pct"/>
            <w:vAlign w:val="center"/>
          </w:tcPr>
          <w:p w:rsidR="00302502" w:rsidRPr="00997F8E" w:rsidRDefault="00302502" w:rsidP="00FA63CC">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w:t>
            </w:r>
          </w:p>
        </w:tc>
        <w:tc>
          <w:tcPr>
            <w:tcW w:w="427" w:type="pct"/>
            <w:vAlign w:val="center"/>
          </w:tcPr>
          <w:p w:rsidR="00302502" w:rsidRPr="00997F8E" w:rsidRDefault="00302502" w:rsidP="00FA63CC">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34</w:t>
            </w:r>
          </w:p>
        </w:tc>
        <w:tc>
          <w:tcPr>
            <w:tcW w:w="613" w:type="pct"/>
            <w:vAlign w:val="center"/>
          </w:tcPr>
          <w:p w:rsidR="00302502" w:rsidRPr="00997F8E" w:rsidRDefault="00302502" w:rsidP="00FA63CC">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w:t>
            </w:r>
          </w:p>
        </w:tc>
      </w:tr>
      <w:tr w:rsidR="00302502" w:rsidRPr="00997F8E" w:rsidTr="00997F8E">
        <w:trPr>
          <w:jc w:val="center"/>
        </w:trPr>
        <w:tc>
          <w:tcPr>
            <w:tcW w:w="596" w:type="pct"/>
            <w:vAlign w:val="center"/>
          </w:tcPr>
          <w:p w:rsidR="00302502" w:rsidRPr="00997F8E" w:rsidRDefault="00302502" w:rsidP="0071315A">
            <w:pPr>
              <w:spacing w:after="0" w:line="240" w:lineRule="auto"/>
              <w:jc w:val="both"/>
              <w:rPr>
                <w:rFonts w:ascii="Times New Roman" w:hAnsi="Times New Roman" w:cs="B Yagut"/>
                <w:sz w:val="20"/>
                <w:szCs w:val="20"/>
                <w:rtl/>
              </w:rPr>
            </w:pPr>
            <w:r w:rsidRPr="00997F8E">
              <w:rPr>
                <w:rFonts w:ascii="Times New Roman" w:hAnsi="Times New Roman" w:cs="B Yagut"/>
                <w:sz w:val="20"/>
                <w:szCs w:val="20"/>
                <w:rtl/>
              </w:rPr>
              <w:t>16</w:t>
            </w:r>
          </w:p>
        </w:tc>
        <w:tc>
          <w:tcPr>
            <w:tcW w:w="1922" w:type="pct"/>
            <w:vAlign w:val="center"/>
          </w:tcPr>
          <w:p w:rsidR="00302502" w:rsidRPr="00997F8E" w:rsidRDefault="00302502" w:rsidP="0071315A">
            <w:pPr>
              <w:spacing w:after="0" w:line="240" w:lineRule="auto"/>
              <w:jc w:val="both"/>
              <w:rPr>
                <w:rFonts w:ascii="Times New Roman" w:hAnsi="Times New Roman" w:cs="B Yagut"/>
                <w:sz w:val="20"/>
                <w:szCs w:val="20"/>
                <w:rtl/>
              </w:rPr>
            </w:pPr>
            <w:r w:rsidRPr="00997F8E">
              <w:rPr>
                <w:rFonts w:ascii="Times New Roman" w:hAnsi="Times New Roman" w:cs="B Yagut"/>
                <w:sz w:val="20"/>
                <w:szCs w:val="20"/>
                <w:rtl/>
              </w:rPr>
              <w:t>ادبیات فارسی</w:t>
            </w:r>
          </w:p>
        </w:tc>
        <w:tc>
          <w:tcPr>
            <w:tcW w:w="490" w:type="pct"/>
            <w:vAlign w:val="center"/>
          </w:tcPr>
          <w:p w:rsidR="00302502" w:rsidRPr="00997F8E" w:rsidRDefault="00302502" w:rsidP="00FA63CC">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3</w:t>
            </w:r>
          </w:p>
        </w:tc>
        <w:tc>
          <w:tcPr>
            <w:tcW w:w="492" w:type="pct"/>
            <w:vAlign w:val="center"/>
          </w:tcPr>
          <w:p w:rsidR="00302502" w:rsidRPr="00997F8E" w:rsidRDefault="00302502" w:rsidP="00FA63CC">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51</w:t>
            </w:r>
          </w:p>
        </w:tc>
        <w:tc>
          <w:tcPr>
            <w:tcW w:w="460" w:type="pct"/>
            <w:vAlign w:val="center"/>
          </w:tcPr>
          <w:p w:rsidR="00302502" w:rsidRPr="00997F8E" w:rsidRDefault="00302502" w:rsidP="00FA63CC">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w:t>
            </w:r>
          </w:p>
        </w:tc>
        <w:tc>
          <w:tcPr>
            <w:tcW w:w="427" w:type="pct"/>
            <w:vAlign w:val="center"/>
          </w:tcPr>
          <w:p w:rsidR="00302502" w:rsidRPr="00997F8E" w:rsidRDefault="00302502" w:rsidP="00FA63CC">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51</w:t>
            </w:r>
          </w:p>
        </w:tc>
        <w:tc>
          <w:tcPr>
            <w:tcW w:w="613" w:type="pct"/>
            <w:vAlign w:val="center"/>
          </w:tcPr>
          <w:p w:rsidR="00302502" w:rsidRPr="00997F8E" w:rsidRDefault="00302502" w:rsidP="00FA63CC">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w:t>
            </w:r>
          </w:p>
        </w:tc>
      </w:tr>
      <w:tr w:rsidR="00302502" w:rsidRPr="00997F8E" w:rsidTr="00997F8E">
        <w:trPr>
          <w:jc w:val="center"/>
        </w:trPr>
        <w:tc>
          <w:tcPr>
            <w:tcW w:w="596" w:type="pct"/>
            <w:vAlign w:val="center"/>
          </w:tcPr>
          <w:p w:rsidR="00302502" w:rsidRPr="00997F8E" w:rsidRDefault="00302502" w:rsidP="0071315A">
            <w:pPr>
              <w:spacing w:after="0" w:line="240" w:lineRule="auto"/>
              <w:jc w:val="both"/>
              <w:rPr>
                <w:rFonts w:ascii="Times New Roman" w:hAnsi="Times New Roman" w:cs="B Yagut"/>
                <w:sz w:val="20"/>
                <w:szCs w:val="20"/>
                <w:rtl/>
              </w:rPr>
            </w:pPr>
            <w:r w:rsidRPr="00997F8E">
              <w:rPr>
                <w:rFonts w:ascii="Times New Roman" w:hAnsi="Times New Roman" w:cs="B Yagut"/>
                <w:sz w:val="20"/>
                <w:szCs w:val="20"/>
                <w:rtl/>
              </w:rPr>
              <w:t>17</w:t>
            </w:r>
          </w:p>
        </w:tc>
        <w:tc>
          <w:tcPr>
            <w:tcW w:w="1922" w:type="pct"/>
            <w:vAlign w:val="center"/>
          </w:tcPr>
          <w:p w:rsidR="00302502" w:rsidRPr="00997F8E" w:rsidRDefault="00302502" w:rsidP="0071315A">
            <w:pPr>
              <w:spacing w:after="0" w:line="240" w:lineRule="auto"/>
              <w:jc w:val="both"/>
              <w:rPr>
                <w:rFonts w:ascii="Times New Roman" w:hAnsi="Times New Roman" w:cs="B Yagut"/>
                <w:sz w:val="20"/>
                <w:szCs w:val="20"/>
                <w:rtl/>
              </w:rPr>
            </w:pPr>
            <w:r w:rsidRPr="00997F8E">
              <w:rPr>
                <w:rFonts w:ascii="Times New Roman" w:hAnsi="Times New Roman" w:cs="B Yagut"/>
                <w:sz w:val="20"/>
                <w:szCs w:val="20"/>
                <w:rtl/>
              </w:rPr>
              <w:t>زبان انگلیسی عمومی</w:t>
            </w:r>
          </w:p>
        </w:tc>
        <w:tc>
          <w:tcPr>
            <w:tcW w:w="490" w:type="pct"/>
            <w:vAlign w:val="center"/>
          </w:tcPr>
          <w:p w:rsidR="00302502" w:rsidRPr="00997F8E" w:rsidRDefault="00302502" w:rsidP="00FA63CC">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3</w:t>
            </w:r>
          </w:p>
        </w:tc>
        <w:tc>
          <w:tcPr>
            <w:tcW w:w="492" w:type="pct"/>
            <w:vAlign w:val="center"/>
          </w:tcPr>
          <w:p w:rsidR="00302502" w:rsidRPr="00997F8E" w:rsidRDefault="00302502" w:rsidP="00FA63CC">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51</w:t>
            </w:r>
          </w:p>
        </w:tc>
        <w:tc>
          <w:tcPr>
            <w:tcW w:w="460" w:type="pct"/>
            <w:vAlign w:val="center"/>
          </w:tcPr>
          <w:p w:rsidR="00302502" w:rsidRPr="00997F8E" w:rsidRDefault="00302502" w:rsidP="00FA63CC">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w:t>
            </w:r>
          </w:p>
        </w:tc>
        <w:tc>
          <w:tcPr>
            <w:tcW w:w="427" w:type="pct"/>
            <w:vAlign w:val="center"/>
          </w:tcPr>
          <w:p w:rsidR="00302502" w:rsidRPr="00997F8E" w:rsidRDefault="00302502" w:rsidP="00FA63CC">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51</w:t>
            </w:r>
          </w:p>
        </w:tc>
        <w:tc>
          <w:tcPr>
            <w:tcW w:w="613" w:type="pct"/>
            <w:vAlign w:val="center"/>
          </w:tcPr>
          <w:p w:rsidR="00302502" w:rsidRPr="00997F8E" w:rsidRDefault="00302502" w:rsidP="00FA63CC">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w:t>
            </w:r>
          </w:p>
        </w:tc>
      </w:tr>
      <w:tr w:rsidR="00302502" w:rsidRPr="00997F8E" w:rsidTr="00997F8E">
        <w:trPr>
          <w:jc w:val="center"/>
        </w:trPr>
        <w:tc>
          <w:tcPr>
            <w:tcW w:w="596" w:type="pct"/>
            <w:vAlign w:val="center"/>
          </w:tcPr>
          <w:p w:rsidR="00302502" w:rsidRPr="00997F8E" w:rsidRDefault="00302502" w:rsidP="0071315A">
            <w:pPr>
              <w:spacing w:after="0" w:line="240" w:lineRule="auto"/>
              <w:jc w:val="both"/>
              <w:rPr>
                <w:rFonts w:ascii="Times New Roman" w:hAnsi="Times New Roman" w:cs="B Yagut"/>
                <w:sz w:val="20"/>
                <w:szCs w:val="20"/>
                <w:rtl/>
              </w:rPr>
            </w:pPr>
            <w:r w:rsidRPr="00997F8E">
              <w:rPr>
                <w:rFonts w:ascii="Times New Roman" w:hAnsi="Times New Roman" w:cs="B Yagut"/>
                <w:sz w:val="20"/>
                <w:szCs w:val="20"/>
                <w:rtl/>
              </w:rPr>
              <w:t>18</w:t>
            </w:r>
          </w:p>
        </w:tc>
        <w:tc>
          <w:tcPr>
            <w:tcW w:w="1922" w:type="pct"/>
            <w:vAlign w:val="center"/>
          </w:tcPr>
          <w:p w:rsidR="00302502" w:rsidRPr="00997F8E" w:rsidRDefault="00302502" w:rsidP="0071315A">
            <w:pPr>
              <w:spacing w:after="0" w:line="240" w:lineRule="auto"/>
              <w:jc w:val="both"/>
              <w:rPr>
                <w:rFonts w:ascii="Times New Roman" w:hAnsi="Times New Roman" w:cs="B Yagut"/>
                <w:sz w:val="20"/>
                <w:szCs w:val="20"/>
                <w:rtl/>
              </w:rPr>
            </w:pPr>
            <w:r w:rsidRPr="00997F8E">
              <w:rPr>
                <w:rFonts w:ascii="Times New Roman" w:hAnsi="Times New Roman" w:cs="B Yagut"/>
                <w:sz w:val="20"/>
                <w:szCs w:val="20"/>
                <w:rtl/>
              </w:rPr>
              <w:t>تربیت بدنی 1</w:t>
            </w:r>
          </w:p>
        </w:tc>
        <w:tc>
          <w:tcPr>
            <w:tcW w:w="490" w:type="pct"/>
            <w:vAlign w:val="center"/>
          </w:tcPr>
          <w:p w:rsidR="00302502" w:rsidRPr="00997F8E" w:rsidRDefault="00302502" w:rsidP="00FA63CC">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1</w:t>
            </w:r>
          </w:p>
        </w:tc>
        <w:tc>
          <w:tcPr>
            <w:tcW w:w="492" w:type="pct"/>
            <w:vAlign w:val="center"/>
          </w:tcPr>
          <w:p w:rsidR="00302502" w:rsidRPr="00997F8E" w:rsidRDefault="00302502" w:rsidP="00FA63CC">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w:t>
            </w:r>
          </w:p>
        </w:tc>
        <w:tc>
          <w:tcPr>
            <w:tcW w:w="460" w:type="pct"/>
            <w:vAlign w:val="center"/>
          </w:tcPr>
          <w:p w:rsidR="00302502" w:rsidRPr="00997F8E" w:rsidRDefault="00302502" w:rsidP="00FA63CC">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34</w:t>
            </w:r>
          </w:p>
        </w:tc>
        <w:tc>
          <w:tcPr>
            <w:tcW w:w="427" w:type="pct"/>
            <w:vAlign w:val="center"/>
          </w:tcPr>
          <w:p w:rsidR="00302502" w:rsidRPr="00997F8E" w:rsidRDefault="00302502" w:rsidP="00FA63CC">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34</w:t>
            </w:r>
          </w:p>
        </w:tc>
        <w:tc>
          <w:tcPr>
            <w:tcW w:w="613" w:type="pct"/>
            <w:vAlign w:val="center"/>
          </w:tcPr>
          <w:p w:rsidR="00302502" w:rsidRPr="00997F8E" w:rsidRDefault="00302502" w:rsidP="00FA63CC">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w:t>
            </w:r>
          </w:p>
        </w:tc>
      </w:tr>
      <w:tr w:rsidR="00302502" w:rsidRPr="00997F8E" w:rsidTr="00997F8E">
        <w:trPr>
          <w:jc w:val="center"/>
        </w:trPr>
        <w:tc>
          <w:tcPr>
            <w:tcW w:w="596" w:type="pct"/>
            <w:vAlign w:val="center"/>
          </w:tcPr>
          <w:p w:rsidR="00302502" w:rsidRPr="00997F8E" w:rsidRDefault="00302502" w:rsidP="0071315A">
            <w:pPr>
              <w:spacing w:after="0" w:line="240" w:lineRule="auto"/>
              <w:jc w:val="both"/>
              <w:rPr>
                <w:rFonts w:ascii="Times New Roman" w:hAnsi="Times New Roman" w:cs="B Yagut"/>
                <w:sz w:val="20"/>
                <w:szCs w:val="20"/>
                <w:rtl/>
              </w:rPr>
            </w:pPr>
            <w:r w:rsidRPr="00997F8E">
              <w:rPr>
                <w:rFonts w:ascii="Times New Roman" w:hAnsi="Times New Roman" w:cs="B Yagut"/>
                <w:sz w:val="20"/>
                <w:szCs w:val="20"/>
                <w:rtl/>
              </w:rPr>
              <w:t>19</w:t>
            </w:r>
          </w:p>
        </w:tc>
        <w:tc>
          <w:tcPr>
            <w:tcW w:w="1922" w:type="pct"/>
            <w:vAlign w:val="center"/>
          </w:tcPr>
          <w:p w:rsidR="00302502" w:rsidRPr="00997F8E" w:rsidRDefault="00302502" w:rsidP="0071315A">
            <w:pPr>
              <w:spacing w:after="0" w:line="240" w:lineRule="auto"/>
              <w:jc w:val="both"/>
              <w:rPr>
                <w:rFonts w:ascii="Times New Roman" w:hAnsi="Times New Roman" w:cs="B Yagut"/>
                <w:sz w:val="20"/>
                <w:szCs w:val="20"/>
                <w:rtl/>
              </w:rPr>
            </w:pPr>
            <w:r w:rsidRPr="00997F8E">
              <w:rPr>
                <w:rFonts w:ascii="Times New Roman" w:hAnsi="Times New Roman" w:cs="B Yagut"/>
                <w:sz w:val="20"/>
                <w:szCs w:val="20"/>
                <w:rtl/>
              </w:rPr>
              <w:t>تربیت بدنی 2</w:t>
            </w:r>
          </w:p>
        </w:tc>
        <w:tc>
          <w:tcPr>
            <w:tcW w:w="490" w:type="pct"/>
            <w:vAlign w:val="center"/>
          </w:tcPr>
          <w:p w:rsidR="00302502" w:rsidRPr="00997F8E" w:rsidRDefault="00302502" w:rsidP="00FA63CC">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1</w:t>
            </w:r>
          </w:p>
        </w:tc>
        <w:tc>
          <w:tcPr>
            <w:tcW w:w="492" w:type="pct"/>
            <w:vAlign w:val="center"/>
          </w:tcPr>
          <w:p w:rsidR="00302502" w:rsidRPr="00997F8E" w:rsidRDefault="00302502" w:rsidP="00FA63CC">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w:t>
            </w:r>
          </w:p>
        </w:tc>
        <w:tc>
          <w:tcPr>
            <w:tcW w:w="460" w:type="pct"/>
            <w:vAlign w:val="center"/>
          </w:tcPr>
          <w:p w:rsidR="00302502" w:rsidRPr="00997F8E" w:rsidRDefault="00302502" w:rsidP="00FA63CC">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34</w:t>
            </w:r>
          </w:p>
        </w:tc>
        <w:tc>
          <w:tcPr>
            <w:tcW w:w="427" w:type="pct"/>
            <w:vAlign w:val="center"/>
          </w:tcPr>
          <w:p w:rsidR="00302502" w:rsidRPr="00997F8E" w:rsidRDefault="00302502" w:rsidP="00FA63CC">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34</w:t>
            </w:r>
          </w:p>
        </w:tc>
        <w:tc>
          <w:tcPr>
            <w:tcW w:w="613" w:type="pct"/>
            <w:vAlign w:val="center"/>
          </w:tcPr>
          <w:p w:rsidR="00302502" w:rsidRPr="00997F8E" w:rsidRDefault="00997F8E" w:rsidP="00FA63CC">
            <w:pPr>
              <w:spacing w:after="0" w:line="240" w:lineRule="auto"/>
              <w:jc w:val="center"/>
              <w:rPr>
                <w:rFonts w:ascii="Times New Roman" w:hAnsi="Times New Roman" w:cs="B Yagut"/>
                <w:sz w:val="20"/>
                <w:szCs w:val="20"/>
                <w:rtl/>
              </w:rPr>
            </w:pPr>
            <w:r w:rsidRPr="00997F8E">
              <w:rPr>
                <w:rFonts w:ascii="Times New Roman" w:hAnsi="Times New Roman" w:cs="B Yagut" w:hint="cs"/>
                <w:sz w:val="20"/>
                <w:szCs w:val="20"/>
                <w:rtl/>
              </w:rPr>
              <w:t>18</w:t>
            </w:r>
          </w:p>
        </w:tc>
      </w:tr>
      <w:tr w:rsidR="00302502" w:rsidRPr="00997F8E" w:rsidTr="00997F8E">
        <w:trPr>
          <w:jc w:val="center"/>
        </w:trPr>
        <w:tc>
          <w:tcPr>
            <w:tcW w:w="596" w:type="pct"/>
            <w:vAlign w:val="center"/>
          </w:tcPr>
          <w:p w:rsidR="00302502" w:rsidRPr="00997F8E" w:rsidRDefault="00302502" w:rsidP="0071315A">
            <w:pPr>
              <w:spacing w:after="0" w:line="240" w:lineRule="auto"/>
              <w:jc w:val="both"/>
              <w:rPr>
                <w:rFonts w:ascii="Times New Roman" w:hAnsi="Times New Roman" w:cs="B Yagut"/>
                <w:sz w:val="20"/>
                <w:szCs w:val="20"/>
                <w:rtl/>
              </w:rPr>
            </w:pPr>
            <w:r w:rsidRPr="00997F8E">
              <w:rPr>
                <w:rFonts w:ascii="Times New Roman" w:hAnsi="Times New Roman" w:cs="B Yagut"/>
                <w:sz w:val="20"/>
                <w:szCs w:val="20"/>
                <w:rtl/>
              </w:rPr>
              <w:t>20</w:t>
            </w:r>
          </w:p>
        </w:tc>
        <w:tc>
          <w:tcPr>
            <w:tcW w:w="1922" w:type="pct"/>
            <w:vAlign w:val="center"/>
          </w:tcPr>
          <w:p w:rsidR="00302502" w:rsidRPr="00997F8E" w:rsidRDefault="00302502" w:rsidP="0071315A">
            <w:pPr>
              <w:spacing w:after="0" w:line="240" w:lineRule="auto"/>
              <w:jc w:val="both"/>
              <w:rPr>
                <w:rFonts w:ascii="Times New Roman" w:hAnsi="Times New Roman" w:cs="B Yagut"/>
                <w:sz w:val="20"/>
                <w:szCs w:val="20"/>
                <w:rtl/>
              </w:rPr>
            </w:pPr>
            <w:r w:rsidRPr="00997F8E">
              <w:rPr>
                <w:rFonts w:ascii="Times New Roman" w:hAnsi="Times New Roman" w:cs="B Yagut"/>
                <w:sz w:val="20"/>
                <w:szCs w:val="20"/>
                <w:rtl/>
              </w:rPr>
              <w:t>دانش خانواده و جمعیت</w:t>
            </w:r>
          </w:p>
        </w:tc>
        <w:tc>
          <w:tcPr>
            <w:tcW w:w="490" w:type="pct"/>
            <w:vAlign w:val="center"/>
          </w:tcPr>
          <w:p w:rsidR="00302502" w:rsidRPr="00997F8E" w:rsidRDefault="00302502" w:rsidP="00FA63CC">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2</w:t>
            </w:r>
          </w:p>
        </w:tc>
        <w:tc>
          <w:tcPr>
            <w:tcW w:w="492" w:type="pct"/>
            <w:vAlign w:val="center"/>
          </w:tcPr>
          <w:p w:rsidR="00302502" w:rsidRPr="00997F8E" w:rsidRDefault="00302502" w:rsidP="00FA63CC">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34</w:t>
            </w:r>
          </w:p>
        </w:tc>
        <w:tc>
          <w:tcPr>
            <w:tcW w:w="460" w:type="pct"/>
            <w:vAlign w:val="center"/>
          </w:tcPr>
          <w:p w:rsidR="00302502" w:rsidRPr="00997F8E" w:rsidRDefault="00302502" w:rsidP="00FA63CC">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w:t>
            </w:r>
          </w:p>
        </w:tc>
        <w:tc>
          <w:tcPr>
            <w:tcW w:w="427" w:type="pct"/>
            <w:vAlign w:val="center"/>
          </w:tcPr>
          <w:p w:rsidR="00302502" w:rsidRPr="00997F8E" w:rsidRDefault="00302502" w:rsidP="00FA63CC">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34</w:t>
            </w:r>
          </w:p>
        </w:tc>
        <w:tc>
          <w:tcPr>
            <w:tcW w:w="613" w:type="pct"/>
            <w:vAlign w:val="center"/>
          </w:tcPr>
          <w:p w:rsidR="00302502" w:rsidRPr="00997F8E" w:rsidRDefault="00302502" w:rsidP="00FA63CC">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w:t>
            </w:r>
          </w:p>
        </w:tc>
      </w:tr>
      <w:tr w:rsidR="00302502" w:rsidRPr="00997F8E" w:rsidTr="00997F8E">
        <w:trPr>
          <w:jc w:val="center"/>
        </w:trPr>
        <w:tc>
          <w:tcPr>
            <w:tcW w:w="596" w:type="pct"/>
            <w:vAlign w:val="center"/>
          </w:tcPr>
          <w:p w:rsidR="00302502" w:rsidRPr="00997F8E" w:rsidRDefault="00302502" w:rsidP="0071315A">
            <w:pPr>
              <w:spacing w:after="0" w:line="240" w:lineRule="auto"/>
              <w:jc w:val="both"/>
              <w:rPr>
                <w:rFonts w:ascii="Times New Roman" w:hAnsi="Times New Roman" w:cs="B Yagut"/>
                <w:sz w:val="20"/>
                <w:szCs w:val="20"/>
                <w:rtl/>
              </w:rPr>
            </w:pPr>
            <w:r w:rsidRPr="00997F8E">
              <w:rPr>
                <w:rFonts w:ascii="Times New Roman" w:hAnsi="Times New Roman" w:cs="B Yagut"/>
                <w:sz w:val="20"/>
                <w:szCs w:val="20"/>
                <w:rtl/>
              </w:rPr>
              <w:t>21</w:t>
            </w:r>
          </w:p>
        </w:tc>
        <w:tc>
          <w:tcPr>
            <w:tcW w:w="1922" w:type="pct"/>
            <w:vAlign w:val="center"/>
          </w:tcPr>
          <w:p w:rsidR="00302502" w:rsidRPr="00997F8E" w:rsidRDefault="00302502" w:rsidP="0071315A">
            <w:pPr>
              <w:spacing w:after="0" w:line="240" w:lineRule="auto"/>
              <w:jc w:val="both"/>
              <w:rPr>
                <w:rFonts w:ascii="Times New Roman" w:hAnsi="Times New Roman" w:cs="B Yagut"/>
                <w:sz w:val="20"/>
                <w:szCs w:val="20"/>
                <w:rtl/>
              </w:rPr>
            </w:pPr>
            <w:r w:rsidRPr="00997F8E">
              <w:rPr>
                <w:rFonts w:ascii="Times New Roman" w:hAnsi="Times New Roman" w:cs="B Yagut"/>
                <w:sz w:val="20"/>
                <w:szCs w:val="20"/>
                <w:rtl/>
              </w:rPr>
              <w:t>فرهنگ و تمدن اسلام و ایران</w:t>
            </w:r>
          </w:p>
        </w:tc>
        <w:tc>
          <w:tcPr>
            <w:tcW w:w="490" w:type="pct"/>
            <w:vAlign w:val="center"/>
          </w:tcPr>
          <w:p w:rsidR="00302502" w:rsidRPr="00997F8E" w:rsidRDefault="00302502" w:rsidP="00FA63CC">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2</w:t>
            </w:r>
          </w:p>
        </w:tc>
        <w:tc>
          <w:tcPr>
            <w:tcW w:w="492" w:type="pct"/>
            <w:vAlign w:val="center"/>
          </w:tcPr>
          <w:p w:rsidR="00302502" w:rsidRPr="00997F8E" w:rsidRDefault="00302502" w:rsidP="00FA63CC">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34</w:t>
            </w:r>
          </w:p>
        </w:tc>
        <w:tc>
          <w:tcPr>
            <w:tcW w:w="460" w:type="pct"/>
            <w:vAlign w:val="center"/>
          </w:tcPr>
          <w:p w:rsidR="00302502" w:rsidRPr="00997F8E" w:rsidRDefault="00302502" w:rsidP="00FA63CC">
            <w:pPr>
              <w:spacing w:after="0" w:line="240" w:lineRule="auto"/>
              <w:jc w:val="center"/>
              <w:rPr>
                <w:rFonts w:ascii="Times New Roman" w:hAnsi="Times New Roman" w:cs="B Yagut"/>
                <w:sz w:val="20"/>
                <w:szCs w:val="20"/>
                <w:rtl/>
              </w:rPr>
            </w:pPr>
          </w:p>
        </w:tc>
        <w:tc>
          <w:tcPr>
            <w:tcW w:w="427" w:type="pct"/>
            <w:vAlign w:val="center"/>
          </w:tcPr>
          <w:p w:rsidR="00302502" w:rsidRPr="00997F8E" w:rsidRDefault="00302502" w:rsidP="00FA63CC">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34</w:t>
            </w:r>
          </w:p>
        </w:tc>
        <w:tc>
          <w:tcPr>
            <w:tcW w:w="613" w:type="pct"/>
            <w:vAlign w:val="center"/>
          </w:tcPr>
          <w:p w:rsidR="00302502" w:rsidRPr="00997F8E" w:rsidRDefault="00302502" w:rsidP="00FA63CC">
            <w:pPr>
              <w:spacing w:after="0" w:line="240" w:lineRule="auto"/>
              <w:jc w:val="center"/>
              <w:rPr>
                <w:rFonts w:ascii="Times New Roman" w:hAnsi="Times New Roman" w:cs="B Yagut"/>
                <w:sz w:val="20"/>
                <w:szCs w:val="20"/>
                <w:rtl/>
              </w:rPr>
            </w:pPr>
          </w:p>
        </w:tc>
      </w:tr>
      <w:tr w:rsidR="00302502" w:rsidRPr="00997F8E" w:rsidTr="00997F8E">
        <w:trPr>
          <w:jc w:val="center"/>
        </w:trPr>
        <w:tc>
          <w:tcPr>
            <w:tcW w:w="596" w:type="pct"/>
            <w:vAlign w:val="center"/>
          </w:tcPr>
          <w:p w:rsidR="00302502" w:rsidRPr="00997F8E" w:rsidRDefault="00302502" w:rsidP="0071315A">
            <w:pPr>
              <w:spacing w:after="0" w:line="240" w:lineRule="auto"/>
              <w:jc w:val="both"/>
              <w:rPr>
                <w:rFonts w:ascii="Times New Roman" w:hAnsi="Times New Roman" w:cs="B Yagut"/>
                <w:sz w:val="20"/>
                <w:szCs w:val="20"/>
                <w:rtl/>
              </w:rPr>
            </w:pPr>
          </w:p>
        </w:tc>
        <w:tc>
          <w:tcPr>
            <w:tcW w:w="1922" w:type="pct"/>
            <w:vAlign w:val="center"/>
          </w:tcPr>
          <w:p w:rsidR="00302502" w:rsidRPr="00997F8E" w:rsidRDefault="00302502" w:rsidP="0071315A">
            <w:pPr>
              <w:spacing w:after="0" w:line="240" w:lineRule="auto"/>
              <w:jc w:val="both"/>
              <w:rPr>
                <w:rFonts w:ascii="Times New Roman" w:hAnsi="Times New Roman" w:cs="B Yagut"/>
                <w:sz w:val="20"/>
                <w:szCs w:val="20"/>
                <w:rtl/>
              </w:rPr>
            </w:pPr>
            <w:r w:rsidRPr="00997F8E">
              <w:rPr>
                <w:rFonts w:ascii="Times New Roman" w:hAnsi="Times New Roman" w:cs="B Yagut"/>
                <w:sz w:val="20"/>
                <w:szCs w:val="20"/>
                <w:rtl/>
              </w:rPr>
              <w:t>جمع کل</w:t>
            </w:r>
          </w:p>
        </w:tc>
        <w:tc>
          <w:tcPr>
            <w:tcW w:w="490" w:type="pct"/>
            <w:vAlign w:val="center"/>
          </w:tcPr>
          <w:p w:rsidR="00302502" w:rsidRPr="00997F8E" w:rsidRDefault="00302502" w:rsidP="00FA63CC">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24</w:t>
            </w:r>
          </w:p>
        </w:tc>
        <w:tc>
          <w:tcPr>
            <w:tcW w:w="492" w:type="pct"/>
            <w:vAlign w:val="center"/>
          </w:tcPr>
          <w:p w:rsidR="00302502" w:rsidRPr="00997F8E" w:rsidRDefault="00302502" w:rsidP="00FA63CC">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374</w:t>
            </w:r>
          </w:p>
        </w:tc>
        <w:tc>
          <w:tcPr>
            <w:tcW w:w="460" w:type="pct"/>
            <w:vAlign w:val="center"/>
          </w:tcPr>
          <w:p w:rsidR="00302502" w:rsidRPr="00997F8E" w:rsidRDefault="00302502" w:rsidP="00FA63CC">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68</w:t>
            </w:r>
          </w:p>
        </w:tc>
        <w:tc>
          <w:tcPr>
            <w:tcW w:w="427" w:type="pct"/>
            <w:vAlign w:val="center"/>
          </w:tcPr>
          <w:p w:rsidR="00302502" w:rsidRPr="00997F8E" w:rsidRDefault="00302502" w:rsidP="00FA63CC">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442</w:t>
            </w:r>
          </w:p>
        </w:tc>
        <w:tc>
          <w:tcPr>
            <w:tcW w:w="613" w:type="pct"/>
            <w:vAlign w:val="center"/>
          </w:tcPr>
          <w:p w:rsidR="00302502" w:rsidRPr="00997F8E" w:rsidRDefault="00302502" w:rsidP="00FA63CC">
            <w:pPr>
              <w:spacing w:after="0" w:line="240" w:lineRule="auto"/>
              <w:jc w:val="center"/>
              <w:rPr>
                <w:rFonts w:ascii="Times New Roman" w:hAnsi="Times New Roman" w:cs="B Yagut"/>
                <w:sz w:val="20"/>
                <w:szCs w:val="20"/>
                <w:rtl/>
              </w:rPr>
            </w:pPr>
          </w:p>
        </w:tc>
      </w:tr>
    </w:tbl>
    <w:p w:rsidR="00302502" w:rsidRPr="0071315A" w:rsidRDefault="00302502" w:rsidP="00FA63CC">
      <w:pPr>
        <w:spacing w:after="0" w:line="240" w:lineRule="auto"/>
        <w:jc w:val="both"/>
        <w:rPr>
          <w:rFonts w:ascii="Times New Roman" w:hAnsi="Times New Roman" w:cs="B Yagut"/>
          <w:sz w:val="24"/>
          <w:szCs w:val="24"/>
          <w:rtl/>
        </w:rPr>
      </w:pPr>
      <w:r w:rsidRPr="0071315A">
        <w:rPr>
          <w:rFonts w:ascii="Times New Roman" w:hAnsi="Times New Roman" w:cs="B Yagut"/>
          <w:sz w:val="24"/>
          <w:szCs w:val="24"/>
          <w:rtl/>
        </w:rPr>
        <w:t>*</w:t>
      </w:r>
      <w:r w:rsidRPr="0071315A">
        <w:rPr>
          <w:rFonts w:ascii="Times New Roman" w:hAnsi="Times New Roman" w:cs="B Yagut" w:hint="cs"/>
          <w:sz w:val="24"/>
          <w:szCs w:val="24"/>
          <w:rtl/>
        </w:rPr>
        <w:t xml:space="preserve"> </w:t>
      </w:r>
      <w:r w:rsidRPr="0071315A">
        <w:rPr>
          <w:rFonts w:ascii="Times New Roman" w:hAnsi="Times New Roman" w:cs="B Yagut"/>
          <w:sz w:val="24"/>
          <w:szCs w:val="24"/>
          <w:rtl/>
        </w:rPr>
        <w:t>تذکر</w:t>
      </w:r>
      <w:r w:rsidR="00BA7E2C" w:rsidRPr="0071315A">
        <w:rPr>
          <w:rFonts w:ascii="Times New Roman" w:hAnsi="Times New Roman" w:cs="B Yagut"/>
          <w:sz w:val="24"/>
          <w:szCs w:val="24"/>
          <w:rtl/>
        </w:rPr>
        <w:t xml:space="preserve">: </w:t>
      </w:r>
      <w:r w:rsidRPr="0071315A">
        <w:rPr>
          <w:rFonts w:ascii="Times New Roman" w:hAnsi="Times New Roman" w:cs="B Yagut"/>
          <w:sz w:val="24"/>
          <w:szCs w:val="24"/>
          <w:rtl/>
        </w:rPr>
        <w:t>گذراندن این دروس مطابق عناوین دروس عمومی معارف اسلامی مصوب جلسه 542 مورخ 23/4/83 شورای عالی انقلاب فرهنگی (جدول زیر) می باشد</w:t>
      </w:r>
      <w:r w:rsidR="00BA7E2C" w:rsidRPr="0071315A">
        <w:rPr>
          <w:rFonts w:ascii="Times New Roman" w:hAnsi="Times New Roman" w:cs="B Yagut"/>
          <w:sz w:val="24"/>
          <w:szCs w:val="24"/>
          <w:rtl/>
        </w:rPr>
        <w:t xml:space="preserve">. </w:t>
      </w:r>
    </w:p>
    <w:tbl>
      <w:tblPr>
        <w:tblpPr w:leftFromText="180" w:rightFromText="180" w:vertAnchor="text" w:tblpXSpec="center" w:tblpY="1"/>
        <w:tblOverlap w:val="never"/>
        <w:bidiVisual/>
        <w:tblW w:w="486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3"/>
        <w:gridCol w:w="1571"/>
        <w:gridCol w:w="673"/>
        <w:gridCol w:w="3411"/>
        <w:gridCol w:w="623"/>
        <w:gridCol w:w="730"/>
        <w:gridCol w:w="688"/>
        <w:gridCol w:w="630"/>
        <w:gridCol w:w="653"/>
      </w:tblGrid>
      <w:tr w:rsidR="00997F8E" w:rsidRPr="00997F8E" w:rsidTr="00997F8E">
        <w:trPr>
          <w:trHeight w:val="454"/>
          <w:jc w:val="center"/>
        </w:trPr>
        <w:tc>
          <w:tcPr>
            <w:tcW w:w="314" w:type="pct"/>
            <w:vMerge w:val="restart"/>
            <w:textDirection w:val="btLr"/>
            <w:vAlign w:val="center"/>
          </w:tcPr>
          <w:p w:rsidR="00302502" w:rsidRPr="00997F8E" w:rsidRDefault="00302502" w:rsidP="00997F8E">
            <w:pPr>
              <w:spacing w:after="0" w:line="240" w:lineRule="auto"/>
              <w:ind w:left="113" w:right="113"/>
              <w:jc w:val="center"/>
              <w:rPr>
                <w:rFonts w:ascii="Times New Roman" w:hAnsi="Times New Roman" w:cs="B Yagut"/>
                <w:b/>
                <w:bCs/>
                <w:sz w:val="20"/>
                <w:szCs w:val="20"/>
                <w:rtl/>
              </w:rPr>
            </w:pPr>
            <w:r w:rsidRPr="00997F8E">
              <w:rPr>
                <w:rFonts w:ascii="Times New Roman" w:hAnsi="Times New Roman" w:cs="B Yagut"/>
                <w:b/>
                <w:bCs/>
                <w:sz w:val="20"/>
                <w:szCs w:val="20"/>
                <w:rtl/>
              </w:rPr>
              <w:t>دروس عمومی معارف اسلامی</w:t>
            </w:r>
          </w:p>
        </w:tc>
        <w:tc>
          <w:tcPr>
            <w:tcW w:w="820" w:type="pct"/>
            <w:vMerge w:val="restart"/>
            <w:shd w:val="clear" w:color="auto" w:fill="D9D9D9"/>
            <w:vAlign w:val="center"/>
          </w:tcPr>
          <w:p w:rsidR="00302502" w:rsidRPr="00997F8E" w:rsidRDefault="00302502" w:rsidP="00997F8E">
            <w:pPr>
              <w:spacing w:after="0" w:line="240" w:lineRule="auto"/>
              <w:jc w:val="center"/>
              <w:rPr>
                <w:rFonts w:ascii="Times New Roman" w:hAnsi="Times New Roman" w:cs="B Yagut"/>
                <w:b/>
                <w:bCs/>
                <w:sz w:val="20"/>
                <w:szCs w:val="20"/>
                <w:rtl/>
              </w:rPr>
            </w:pPr>
            <w:r w:rsidRPr="00997F8E">
              <w:rPr>
                <w:rFonts w:ascii="Times New Roman" w:hAnsi="Times New Roman" w:cs="B Yagut"/>
                <w:b/>
                <w:bCs/>
                <w:sz w:val="20"/>
                <w:szCs w:val="20"/>
                <w:rtl/>
              </w:rPr>
              <w:t>گرایش</w:t>
            </w:r>
          </w:p>
        </w:tc>
        <w:tc>
          <w:tcPr>
            <w:tcW w:w="351" w:type="pct"/>
            <w:vMerge w:val="restart"/>
            <w:shd w:val="clear" w:color="auto" w:fill="D9D9D9"/>
            <w:vAlign w:val="center"/>
          </w:tcPr>
          <w:p w:rsidR="00302502" w:rsidRPr="00997F8E" w:rsidRDefault="00302502" w:rsidP="00997F8E">
            <w:pPr>
              <w:spacing w:after="0" w:line="240" w:lineRule="auto"/>
              <w:jc w:val="center"/>
              <w:rPr>
                <w:rFonts w:ascii="Times New Roman" w:hAnsi="Times New Roman" w:cs="B Yagut"/>
                <w:b/>
                <w:bCs/>
                <w:sz w:val="20"/>
                <w:szCs w:val="20"/>
                <w:rtl/>
              </w:rPr>
            </w:pPr>
            <w:r w:rsidRPr="00997F8E">
              <w:rPr>
                <w:rFonts w:ascii="Times New Roman" w:hAnsi="Times New Roman" w:cs="B Yagut"/>
                <w:b/>
                <w:bCs/>
                <w:sz w:val="20"/>
                <w:szCs w:val="20"/>
                <w:rtl/>
              </w:rPr>
              <w:t>کد درس</w:t>
            </w:r>
          </w:p>
        </w:tc>
        <w:tc>
          <w:tcPr>
            <w:tcW w:w="1780" w:type="pct"/>
            <w:vMerge w:val="restart"/>
            <w:shd w:val="clear" w:color="auto" w:fill="D9D9D9"/>
            <w:vAlign w:val="center"/>
          </w:tcPr>
          <w:p w:rsidR="00302502" w:rsidRPr="00997F8E" w:rsidRDefault="00302502" w:rsidP="00997F8E">
            <w:pPr>
              <w:spacing w:after="0" w:line="240" w:lineRule="auto"/>
              <w:jc w:val="center"/>
              <w:rPr>
                <w:rFonts w:ascii="Times New Roman" w:hAnsi="Times New Roman" w:cs="B Yagut"/>
                <w:b/>
                <w:bCs/>
                <w:sz w:val="20"/>
                <w:szCs w:val="20"/>
                <w:rtl/>
              </w:rPr>
            </w:pPr>
            <w:r w:rsidRPr="00997F8E">
              <w:rPr>
                <w:rFonts w:ascii="Times New Roman" w:hAnsi="Times New Roman" w:cs="B Yagut"/>
                <w:b/>
                <w:bCs/>
                <w:sz w:val="20"/>
                <w:szCs w:val="20"/>
                <w:rtl/>
              </w:rPr>
              <w:t>عنوان درس</w:t>
            </w:r>
          </w:p>
        </w:tc>
        <w:tc>
          <w:tcPr>
            <w:tcW w:w="325" w:type="pct"/>
            <w:vMerge w:val="restart"/>
            <w:shd w:val="clear" w:color="auto" w:fill="D9D9D9"/>
            <w:vAlign w:val="center"/>
          </w:tcPr>
          <w:p w:rsidR="00302502" w:rsidRPr="00997F8E" w:rsidRDefault="00302502" w:rsidP="00997F8E">
            <w:pPr>
              <w:spacing w:after="0" w:line="240" w:lineRule="auto"/>
              <w:jc w:val="center"/>
              <w:rPr>
                <w:rFonts w:ascii="Times New Roman" w:hAnsi="Times New Roman" w:cs="B Yagut"/>
                <w:b/>
                <w:bCs/>
                <w:sz w:val="20"/>
                <w:szCs w:val="20"/>
                <w:rtl/>
              </w:rPr>
            </w:pPr>
            <w:r w:rsidRPr="00997F8E">
              <w:rPr>
                <w:rFonts w:ascii="Times New Roman" w:hAnsi="Times New Roman" w:cs="B Yagut"/>
                <w:b/>
                <w:bCs/>
                <w:sz w:val="20"/>
                <w:szCs w:val="20"/>
                <w:rtl/>
              </w:rPr>
              <w:t>واحد</w:t>
            </w:r>
          </w:p>
        </w:tc>
        <w:tc>
          <w:tcPr>
            <w:tcW w:w="1069" w:type="pct"/>
            <w:gridSpan w:val="3"/>
            <w:tcBorders>
              <w:bottom w:val="single" w:sz="4" w:space="0" w:color="000000"/>
            </w:tcBorders>
            <w:shd w:val="clear" w:color="auto" w:fill="D9D9D9"/>
            <w:vAlign w:val="center"/>
          </w:tcPr>
          <w:p w:rsidR="00302502" w:rsidRPr="00997F8E" w:rsidRDefault="00302502" w:rsidP="00997F8E">
            <w:pPr>
              <w:spacing w:after="0" w:line="240" w:lineRule="auto"/>
              <w:jc w:val="center"/>
              <w:rPr>
                <w:rFonts w:ascii="Times New Roman" w:hAnsi="Times New Roman" w:cs="B Yagut"/>
                <w:b/>
                <w:bCs/>
                <w:sz w:val="20"/>
                <w:szCs w:val="20"/>
                <w:rtl/>
              </w:rPr>
            </w:pPr>
            <w:r w:rsidRPr="00997F8E">
              <w:rPr>
                <w:rFonts w:ascii="Times New Roman" w:hAnsi="Times New Roman" w:cs="B Yagut"/>
                <w:b/>
                <w:bCs/>
                <w:sz w:val="20"/>
                <w:szCs w:val="20"/>
                <w:rtl/>
              </w:rPr>
              <w:t>ساعت</w:t>
            </w:r>
          </w:p>
        </w:tc>
        <w:tc>
          <w:tcPr>
            <w:tcW w:w="342" w:type="pct"/>
            <w:vMerge w:val="restart"/>
            <w:shd w:val="clear" w:color="auto" w:fill="D9D9D9"/>
            <w:vAlign w:val="center"/>
          </w:tcPr>
          <w:p w:rsidR="00302502" w:rsidRPr="00997F8E" w:rsidRDefault="00302502" w:rsidP="00997F8E">
            <w:pPr>
              <w:spacing w:after="0" w:line="240" w:lineRule="auto"/>
              <w:jc w:val="center"/>
              <w:rPr>
                <w:rFonts w:ascii="Times New Roman" w:hAnsi="Times New Roman" w:cs="B Yagut"/>
                <w:b/>
                <w:bCs/>
                <w:sz w:val="20"/>
                <w:szCs w:val="20"/>
                <w:rtl/>
              </w:rPr>
            </w:pPr>
            <w:r w:rsidRPr="00997F8E">
              <w:rPr>
                <w:rFonts w:ascii="Times New Roman" w:hAnsi="Times New Roman" w:cs="B Yagut"/>
                <w:b/>
                <w:bCs/>
                <w:sz w:val="20"/>
                <w:szCs w:val="20"/>
                <w:rtl/>
              </w:rPr>
              <w:t>پیش نیاز</w:t>
            </w:r>
          </w:p>
        </w:tc>
      </w:tr>
      <w:tr w:rsidR="00997F8E" w:rsidRPr="00997F8E" w:rsidTr="00997F8E">
        <w:trPr>
          <w:trHeight w:val="454"/>
          <w:jc w:val="center"/>
        </w:trPr>
        <w:tc>
          <w:tcPr>
            <w:tcW w:w="314" w:type="pct"/>
            <w:vMerge/>
            <w:vAlign w:val="center"/>
          </w:tcPr>
          <w:p w:rsidR="00302502" w:rsidRPr="00997F8E" w:rsidRDefault="00302502" w:rsidP="00997F8E">
            <w:pPr>
              <w:spacing w:after="0" w:line="240" w:lineRule="auto"/>
              <w:jc w:val="both"/>
              <w:rPr>
                <w:rFonts w:ascii="Times New Roman" w:hAnsi="Times New Roman" w:cs="B Yagut"/>
                <w:sz w:val="20"/>
                <w:szCs w:val="20"/>
                <w:rtl/>
              </w:rPr>
            </w:pPr>
          </w:p>
        </w:tc>
        <w:tc>
          <w:tcPr>
            <w:tcW w:w="820" w:type="pct"/>
            <w:vMerge/>
          </w:tcPr>
          <w:p w:rsidR="00302502" w:rsidRPr="00997F8E" w:rsidRDefault="00302502" w:rsidP="00997F8E">
            <w:pPr>
              <w:spacing w:after="0" w:line="240" w:lineRule="auto"/>
              <w:rPr>
                <w:rFonts w:ascii="Times New Roman" w:hAnsi="Times New Roman" w:cs="B Yagut"/>
                <w:sz w:val="20"/>
                <w:szCs w:val="20"/>
                <w:rtl/>
              </w:rPr>
            </w:pPr>
          </w:p>
        </w:tc>
        <w:tc>
          <w:tcPr>
            <w:tcW w:w="351" w:type="pct"/>
            <w:vMerge/>
            <w:vAlign w:val="center"/>
          </w:tcPr>
          <w:p w:rsidR="00302502" w:rsidRPr="00997F8E" w:rsidRDefault="00302502" w:rsidP="00997F8E">
            <w:pPr>
              <w:spacing w:after="0" w:line="240" w:lineRule="auto"/>
              <w:jc w:val="both"/>
              <w:rPr>
                <w:rFonts w:ascii="Times New Roman" w:hAnsi="Times New Roman" w:cs="B Yagut"/>
                <w:sz w:val="20"/>
                <w:szCs w:val="20"/>
                <w:rtl/>
              </w:rPr>
            </w:pPr>
          </w:p>
        </w:tc>
        <w:tc>
          <w:tcPr>
            <w:tcW w:w="1780" w:type="pct"/>
            <w:vMerge/>
            <w:vAlign w:val="center"/>
          </w:tcPr>
          <w:p w:rsidR="00302502" w:rsidRPr="00997F8E" w:rsidRDefault="00302502" w:rsidP="00997F8E">
            <w:pPr>
              <w:spacing w:after="0" w:line="240" w:lineRule="auto"/>
              <w:jc w:val="both"/>
              <w:rPr>
                <w:rFonts w:ascii="Times New Roman" w:hAnsi="Times New Roman" w:cs="B Yagut"/>
                <w:sz w:val="20"/>
                <w:szCs w:val="20"/>
                <w:rtl/>
              </w:rPr>
            </w:pPr>
          </w:p>
        </w:tc>
        <w:tc>
          <w:tcPr>
            <w:tcW w:w="325" w:type="pct"/>
            <w:vMerge/>
            <w:vAlign w:val="center"/>
          </w:tcPr>
          <w:p w:rsidR="00302502" w:rsidRPr="00997F8E" w:rsidRDefault="00302502" w:rsidP="00997F8E">
            <w:pPr>
              <w:spacing w:after="0" w:line="240" w:lineRule="auto"/>
              <w:jc w:val="both"/>
              <w:rPr>
                <w:rFonts w:ascii="Times New Roman" w:hAnsi="Times New Roman" w:cs="B Yagut"/>
                <w:sz w:val="20"/>
                <w:szCs w:val="20"/>
                <w:rtl/>
              </w:rPr>
            </w:pPr>
          </w:p>
        </w:tc>
        <w:tc>
          <w:tcPr>
            <w:tcW w:w="381" w:type="pct"/>
            <w:shd w:val="clear" w:color="auto" w:fill="D9D9D9"/>
            <w:vAlign w:val="center"/>
          </w:tcPr>
          <w:p w:rsidR="00302502" w:rsidRPr="00997F8E" w:rsidRDefault="00302502" w:rsidP="00997F8E">
            <w:pPr>
              <w:spacing w:after="0" w:line="240" w:lineRule="auto"/>
              <w:jc w:val="center"/>
              <w:rPr>
                <w:rFonts w:ascii="Times New Roman" w:hAnsi="Times New Roman" w:cs="B Yagut"/>
                <w:b/>
                <w:bCs/>
                <w:sz w:val="20"/>
                <w:szCs w:val="20"/>
                <w:rtl/>
              </w:rPr>
            </w:pPr>
            <w:r w:rsidRPr="00997F8E">
              <w:rPr>
                <w:rFonts w:ascii="Times New Roman" w:hAnsi="Times New Roman" w:cs="B Yagut"/>
                <w:b/>
                <w:bCs/>
                <w:sz w:val="20"/>
                <w:szCs w:val="20"/>
                <w:rtl/>
              </w:rPr>
              <w:t>نظری</w:t>
            </w:r>
          </w:p>
        </w:tc>
        <w:tc>
          <w:tcPr>
            <w:tcW w:w="359" w:type="pct"/>
            <w:shd w:val="clear" w:color="auto" w:fill="D9D9D9"/>
            <w:vAlign w:val="center"/>
          </w:tcPr>
          <w:p w:rsidR="00302502" w:rsidRPr="00997F8E" w:rsidRDefault="00302502" w:rsidP="00997F8E">
            <w:pPr>
              <w:spacing w:after="0" w:line="240" w:lineRule="auto"/>
              <w:jc w:val="center"/>
              <w:rPr>
                <w:rFonts w:ascii="Times New Roman" w:hAnsi="Times New Roman" w:cs="B Yagut"/>
                <w:b/>
                <w:bCs/>
                <w:sz w:val="20"/>
                <w:szCs w:val="20"/>
                <w:rtl/>
              </w:rPr>
            </w:pPr>
            <w:r w:rsidRPr="00997F8E">
              <w:rPr>
                <w:rFonts w:ascii="Times New Roman" w:hAnsi="Times New Roman" w:cs="B Yagut"/>
                <w:b/>
                <w:bCs/>
                <w:sz w:val="20"/>
                <w:szCs w:val="20"/>
                <w:rtl/>
              </w:rPr>
              <w:t>عملی</w:t>
            </w:r>
          </w:p>
        </w:tc>
        <w:tc>
          <w:tcPr>
            <w:tcW w:w="329" w:type="pct"/>
            <w:shd w:val="clear" w:color="auto" w:fill="D9D9D9"/>
            <w:vAlign w:val="center"/>
          </w:tcPr>
          <w:p w:rsidR="00302502" w:rsidRPr="00997F8E" w:rsidRDefault="00302502" w:rsidP="00997F8E">
            <w:pPr>
              <w:spacing w:after="0" w:line="240" w:lineRule="auto"/>
              <w:jc w:val="center"/>
              <w:rPr>
                <w:rFonts w:ascii="Times New Roman" w:hAnsi="Times New Roman" w:cs="B Yagut"/>
                <w:b/>
                <w:bCs/>
                <w:sz w:val="20"/>
                <w:szCs w:val="20"/>
                <w:rtl/>
              </w:rPr>
            </w:pPr>
            <w:r w:rsidRPr="00997F8E">
              <w:rPr>
                <w:rFonts w:ascii="Times New Roman" w:hAnsi="Times New Roman" w:cs="B Yagut"/>
                <w:b/>
                <w:bCs/>
                <w:sz w:val="20"/>
                <w:szCs w:val="20"/>
                <w:rtl/>
              </w:rPr>
              <w:t>جمع</w:t>
            </w:r>
          </w:p>
        </w:tc>
        <w:tc>
          <w:tcPr>
            <w:tcW w:w="342" w:type="pct"/>
            <w:vMerge/>
            <w:vAlign w:val="center"/>
          </w:tcPr>
          <w:p w:rsidR="00302502" w:rsidRPr="00997F8E" w:rsidRDefault="00302502" w:rsidP="00997F8E">
            <w:pPr>
              <w:spacing w:after="0" w:line="240" w:lineRule="auto"/>
              <w:jc w:val="both"/>
              <w:rPr>
                <w:rFonts w:ascii="Times New Roman" w:hAnsi="Times New Roman" w:cs="B Yagut"/>
                <w:sz w:val="20"/>
                <w:szCs w:val="20"/>
                <w:rtl/>
              </w:rPr>
            </w:pPr>
          </w:p>
        </w:tc>
      </w:tr>
      <w:tr w:rsidR="00997F8E" w:rsidRPr="00997F8E" w:rsidTr="00997F8E">
        <w:trPr>
          <w:cantSplit/>
          <w:trHeight w:val="454"/>
          <w:jc w:val="center"/>
        </w:trPr>
        <w:tc>
          <w:tcPr>
            <w:tcW w:w="314" w:type="pct"/>
            <w:vMerge/>
            <w:vAlign w:val="center"/>
          </w:tcPr>
          <w:p w:rsidR="00302502" w:rsidRPr="00997F8E" w:rsidRDefault="00302502" w:rsidP="00997F8E">
            <w:pPr>
              <w:spacing w:after="0" w:line="240" w:lineRule="auto"/>
              <w:jc w:val="both"/>
              <w:rPr>
                <w:rFonts w:ascii="Times New Roman" w:hAnsi="Times New Roman" w:cs="B Yagut"/>
                <w:sz w:val="20"/>
                <w:szCs w:val="20"/>
                <w:rtl/>
              </w:rPr>
            </w:pPr>
          </w:p>
        </w:tc>
        <w:tc>
          <w:tcPr>
            <w:tcW w:w="820" w:type="pct"/>
          </w:tcPr>
          <w:p w:rsidR="00997F8E" w:rsidRPr="00997F8E" w:rsidRDefault="00302502" w:rsidP="00997F8E">
            <w:pPr>
              <w:spacing w:after="0" w:line="240" w:lineRule="auto"/>
              <w:rPr>
                <w:rFonts w:ascii="Times New Roman" w:hAnsi="Times New Roman" w:cs="B Yagut"/>
                <w:sz w:val="20"/>
                <w:szCs w:val="20"/>
                <w:rtl/>
              </w:rPr>
            </w:pPr>
            <w:r w:rsidRPr="00997F8E">
              <w:rPr>
                <w:rFonts w:ascii="Times New Roman" w:hAnsi="Times New Roman" w:cs="B Yagut"/>
                <w:sz w:val="20"/>
                <w:szCs w:val="20"/>
                <w:rtl/>
              </w:rPr>
              <w:t>مبانی نظری</w:t>
            </w:r>
          </w:p>
          <w:p w:rsidR="00302502" w:rsidRPr="00997F8E" w:rsidRDefault="00302502" w:rsidP="00997F8E">
            <w:pPr>
              <w:spacing w:after="0" w:line="240" w:lineRule="auto"/>
              <w:rPr>
                <w:rFonts w:ascii="Times New Roman" w:hAnsi="Times New Roman" w:cs="B Yagut"/>
                <w:sz w:val="20"/>
                <w:szCs w:val="20"/>
                <w:rtl/>
              </w:rPr>
            </w:pPr>
            <w:r w:rsidRPr="00997F8E">
              <w:rPr>
                <w:rFonts w:ascii="Times New Roman" w:hAnsi="Times New Roman" w:cs="B Yagut"/>
                <w:sz w:val="20"/>
                <w:szCs w:val="20"/>
                <w:rtl/>
              </w:rPr>
              <w:t xml:space="preserve"> اسلام</w:t>
            </w:r>
          </w:p>
        </w:tc>
        <w:tc>
          <w:tcPr>
            <w:tcW w:w="351" w:type="pct"/>
            <w:vAlign w:val="center"/>
          </w:tcPr>
          <w:p w:rsidR="00302502" w:rsidRPr="00997F8E" w:rsidRDefault="00302502" w:rsidP="00997F8E">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1</w:t>
            </w:r>
          </w:p>
          <w:p w:rsidR="00302502" w:rsidRPr="00997F8E" w:rsidRDefault="00302502" w:rsidP="00997F8E">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2</w:t>
            </w:r>
          </w:p>
          <w:p w:rsidR="00302502" w:rsidRPr="00997F8E" w:rsidRDefault="00302502" w:rsidP="00997F8E">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3</w:t>
            </w:r>
          </w:p>
          <w:p w:rsidR="00302502" w:rsidRPr="00997F8E" w:rsidRDefault="00302502" w:rsidP="00997F8E">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4</w:t>
            </w:r>
          </w:p>
        </w:tc>
        <w:tc>
          <w:tcPr>
            <w:tcW w:w="1780" w:type="pct"/>
            <w:vAlign w:val="center"/>
          </w:tcPr>
          <w:p w:rsidR="00302502" w:rsidRPr="00997F8E" w:rsidRDefault="00302502" w:rsidP="00997F8E">
            <w:pPr>
              <w:spacing w:after="0" w:line="240" w:lineRule="auto"/>
              <w:jc w:val="both"/>
              <w:rPr>
                <w:rFonts w:ascii="Times New Roman" w:hAnsi="Times New Roman" w:cs="B Yagut"/>
                <w:sz w:val="20"/>
                <w:szCs w:val="20"/>
                <w:rtl/>
              </w:rPr>
            </w:pPr>
            <w:r w:rsidRPr="00997F8E">
              <w:rPr>
                <w:rFonts w:ascii="Times New Roman" w:hAnsi="Times New Roman" w:cs="B Yagut"/>
                <w:sz w:val="20"/>
                <w:szCs w:val="20"/>
                <w:rtl/>
              </w:rPr>
              <w:t>اندیشه اسلامی1</w:t>
            </w:r>
            <w:r w:rsidRPr="00997F8E">
              <w:rPr>
                <w:rFonts w:ascii="Times New Roman" w:hAnsi="Times New Roman" w:cs="B Yagut" w:hint="cs"/>
                <w:sz w:val="20"/>
                <w:szCs w:val="20"/>
                <w:rtl/>
              </w:rPr>
              <w:t xml:space="preserve"> </w:t>
            </w:r>
            <w:r w:rsidRPr="00997F8E">
              <w:rPr>
                <w:rFonts w:ascii="Times New Roman" w:hAnsi="Times New Roman" w:cs="B Yagut"/>
                <w:sz w:val="20"/>
                <w:szCs w:val="20"/>
                <w:rtl/>
              </w:rPr>
              <w:t>(مبدا</w:t>
            </w:r>
            <w:r w:rsidRPr="00997F8E">
              <w:rPr>
                <w:rFonts w:ascii="Times New Roman" w:hAnsi="Times New Roman" w:cs="B Yagut" w:hint="cs"/>
                <w:sz w:val="20"/>
                <w:szCs w:val="20"/>
                <w:rtl/>
              </w:rPr>
              <w:t xml:space="preserve"> </w:t>
            </w:r>
            <w:r w:rsidRPr="00997F8E">
              <w:rPr>
                <w:rFonts w:ascii="Times New Roman" w:hAnsi="Times New Roman" w:cs="B Yagut"/>
                <w:sz w:val="20"/>
                <w:szCs w:val="20"/>
                <w:rtl/>
              </w:rPr>
              <w:t>و معاد)</w:t>
            </w:r>
          </w:p>
          <w:p w:rsidR="00302502" w:rsidRPr="00997F8E" w:rsidRDefault="00302502" w:rsidP="00997F8E">
            <w:pPr>
              <w:spacing w:after="0" w:line="240" w:lineRule="auto"/>
              <w:jc w:val="both"/>
              <w:rPr>
                <w:rFonts w:ascii="Times New Roman" w:hAnsi="Times New Roman" w:cs="B Yagut"/>
                <w:sz w:val="20"/>
                <w:szCs w:val="20"/>
                <w:rtl/>
              </w:rPr>
            </w:pPr>
            <w:r w:rsidRPr="00997F8E">
              <w:rPr>
                <w:rFonts w:ascii="Times New Roman" w:hAnsi="Times New Roman" w:cs="B Yagut"/>
                <w:sz w:val="20"/>
                <w:szCs w:val="20"/>
                <w:rtl/>
              </w:rPr>
              <w:t>اندیشه اسلامی2</w:t>
            </w:r>
            <w:r w:rsidRPr="00997F8E">
              <w:rPr>
                <w:rFonts w:ascii="Times New Roman" w:hAnsi="Times New Roman" w:cs="B Yagut" w:hint="cs"/>
                <w:sz w:val="20"/>
                <w:szCs w:val="20"/>
                <w:rtl/>
              </w:rPr>
              <w:t xml:space="preserve"> </w:t>
            </w:r>
            <w:r w:rsidRPr="00997F8E">
              <w:rPr>
                <w:rFonts w:ascii="Times New Roman" w:hAnsi="Times New Roman" w:cs="B Yagut"/>
                <w:sz w:val="20"/>
                <w:szCs w:val="20"/>
                <w:rtl/>
              </w:rPr>
              <w:t>(نبوت وامامت)</w:t>
            </w:r>
          </w:p>
          <w:p w:rsidR="00302502" w:rsidRPr="00997F8E" w:rsidRDefault="00302502" w:rsidP="00997F8E">
            <w:pPr>
              <w:spacing w:after="0" w:line="240" w:lineRule="auto"/>
              <w:jc w:val="both"/>
              <w:rPr>
                <w:rFonts w:ascii="Times New Roman" w:hAnsi="Times New Roman" w:cs="B Yagut"/>
                <w:sz w:val="20"/>
                <w:szCs w:val="20"/>
                <w:rtl/>
              </w:rPr>
            </w:pPr>
            <w:r w:rsidRPr="00997F8E">
              <w:rPr>
                <w:rFonts w:ascii="Times New Roman" w:hAnsi="Times New Roman" w:cs="B Yagut"/>
                <w:sz w:val="20"/>
                <w:szCs w:val="20"/>
                <w:rtl/>
              </w:rPr>
              <w:t>انسان در اسلام</w:t>
            </w:r>
          </w:p>
          <w:p w:rsidR="00302502" w:rsidRPr="00997F8E" w:rsidRDefault="00302502" w:rsidP="00997F8E">
            <w:pPr>
              <w:spacing w:after="0" w:line="240" w:lineRule="auto"/>
              <w:jc w:val="both"/>
              <w:rPr>
                <w:rFonts w:ascii="Times New Roman" w:hAnsi="Times New Roman" w:cs="B Yagut"/>
                <w:sz w:val="20"/>
                <w:szCs w:val="20"/>
                <w:rtl/>
              </w:rPr>
            </w:pPr>
            <w:r w:rsidRPr="00997F8E">
              <w:rPr>
                <w:rFonts w:ascii="Times New Roman" w:hAnsi="Times New Roman" w:cs="B Yagut"/>
                <w:sz w:val="20"/>
                <w:szCs w:val="20"/>
                <w:rtl/>
              </w:rPr>
              <w:t>حقوق اجتماعی و سیاسی دراسلام</w:t>
            </w:r>
          </w:p>
        </w:tc>
        <w:tc>
          <w:tcPr>
            <w:tcW w:w="325" w:type="pct"/>
            <w:vAlign w:val="center"/>
          </w:tcPr>
          <w:p w:rsidR="00302502" w:rsidRPr="00997F8E" w:rsidRDefault="00302502" w:rsidP="00997F8E">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2</w:t>
            </w:r>
          </w:p>
          <w:p w:rsidR="00302502" w:rsidRPr="00997F8E" w:rsidRDefault="00302502" w:rsidP="00997F8E">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2</w:t>
            </w:r>
          </w:p>
          <w:p w:rsidR="00302502" w:rsidRPr="00997F8E" w:rsidRDefault="00302502" w:rsidP="00997F8E">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2</w:t>
            </w:r>
          </w:p>
          <w:p w:rsidR="00302502" w:rsidRPr="00997F8E" w:rsidRDefault="00302502" w:rsidP="00997F8E">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2</w:t>
            </w:r>
          </w:p>
        </w:tc>
        <w:tc>
          <w:tcPr>
            <w:tcW w:w="381" w:type="pct"/>
            <w:vAlign w:val="center"/>
          </w:tcPr>
          <w:p w:rsidR="00302502" w:rsidRPr="00997F8E" w:rsidRDefault="00302502" w:rsidP="00997F8E">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34</w:t>
            </w:r>
          </w:p>
          <w:p w:rsidR="00302502" w:rsidRPr="00997F8E" w:rsidRDefault="00302502" w:rsidP="00997F8E">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34</w:t>
            </w:r>
          </w:p>
          <w:p w:rsidR="00302502" w:rsidRPr="00997F8E" w:rsidRDefault="00302502" w:rsidP="00997F8E">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34</w:t>
            </w:r>
          </w:p>
          <w:p w:rsidR="00302502" w:rsidRPr="00997F8E" w:rsidRDefault="00302502" w:rsidP="00997F8E">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34</w:t>
            </w:r>
          </w:p>
        </w:tc>
        <w:tc>
          <w:tcPr>
            <w:tcW w:w="359" w:type="pct"/>
            <w:vAlign w:val="center"/>
          </w:tcPr>
          <w:p w:rsidR="00302502" w:rsidRPr="00997F8E" w:rsidRDefault="00302502" w:rsidP="00997F8E">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w:t>
            </w:r>
          </w:p>
        </w:tc>
        <w:tc>
          <w:tcPr>
            <w:tcW w:w="329" w:type="pct"/>
            <w:vAlign w:val="center"/>
          </w:tcPr>
          <w:p w:rsidR="00302502" w:rsidRPr="00997F8E" w:rsidRDefault="00302502" w:rsidP="00997F8E">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34</w:t>
            </w:r>
          </w:p>
          <w:p w:rsidR="00302502" w:rsidRPr="00997F8E" w:rsidRDefault="00302502" w:rsidP="00997F8E">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34</w:t>
            </w:r>
          </w:p>
          <w:p w:rsidR="00302502" w:rsidRPr="00997F8E" w:rsidRDefault="00302502" w:rsidP="00997F8E">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34</w:t>
            </w:r>
          </w:p>
          <w:p w:rsidR="00302502" w:rsidRPr="00997F8E" w:rsidRDefault="00302502" w:rsidP="00997F8E">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34</w:t>
            </w:r>
          </w:p>
        </w:tc>
        <w:tc>
          <w:tcPr>
            <w:tcW w:w="342" w:type="pct"/>
            <w:vAlign w:val="center"/>
          </w:tcPr>
          <w:p w:rsidR="00302502" w:rsidRPr="00997F8E" w:rsidRDefault="00302502" w:rsidP="00997F8E">
            <w:pPr>
              <w:spacing w:after="0" w:line="240" w:lineRule="auto"/>
              <w:jc w:val="center"/>
              <w:rPr>
                <w:rFonts w:ascii="Times New Roman" w:hAnsi="Times New Roman" w:cs="B Yagut"/>
                <w:sz w:val="20"/>
                <w:szCs w:val="20"/>
                <w:rtl/>
              </w:rPr>
            </w:pPr>
          </w:p>
        </w:tc>
      </w:tr>
      <w:tr w:rsidR="00997F8E" w:rsidRPr="00997F8E" w:rsidTr="00997F8E">
        <w:trPr>
          <w:cantSplit/>
          <w:trHeight w:val="454"/>
          <w:jc w:val="center"/>
        </w:trPr>
        <w:tc>
          <w:tcPr>
            <w:tcW w:w="314" w:type="pct"/>
            <w:vMerge/>
            <w:vAlign w:val="center"/>
          </w:tcPr>
          <w:p w:rsidR="00302502" w:rsidRPr="00997F8E" w:rsidRDefault="00302502" w:rsidP="00997F8E">
            <w:pPr>
              <w:spacing w:after="0" w:line="240" w:lineRule="auto"/>
              <w:jc w:val="both"/>
              <w:rPr>
                <w:rFonts w:ascii="Times New Roman" w:hAnsi="Times New Roman" w:cs="B Yagut"/>
                <w:sz w:val="20"/>
                <w:szCs w:val="20"/>
                <w:rtl/>
              </w:rPr>
            </w:pPr>
          </w:p>
        </w:tc>
        <w:tc>
          <w:tcPr>
            <w:tcW w:w="820" w:type="pct"/>
          </w:tcPr>
          <w:p w:rsidR="00302502" w:rsidRPr="00997F8E" w:rsidRDefault="00FA63CC" w:rsidP="00997F8E">
            <w:pPr>
              <w:spacing w:after="0" w:line="240" w:lineRule="auto"/>
              <w:rPr>
                <w:rFonts w:ascii="Times New Roman" w:hAnsi="Times New Roman" w:cs="B Yagut"/>
                <w:sz w:val="20"/>
                <w:szCs w:val="20"/>
                <w:rtl/>
              </w:rPr>
            </w:pPr>
            <w:r w:rsidRPr="00997F8E">
              <w:rPr>
                <w:rFonts w:ascii="Times New Roman" w:hAnsi="Times New Roman" w:cs="B Yagut"/>
                <w:sz w:val="20"/>
                <w:szCs w:val="20"/>
                <w:rtl/>
              </w:rPr>
              <w:t>اخلا</w:t>
            </w:r>
            <w:r w:rsidRPr="00997F8E">
              <w:rPr>
                <w:rFonts w:ascii="Times New Roman" w:hAnsi="Times New Roman" w:cs="B Yagut" w:hint="cs"/>
                <w:sz w:val="20"/>
                <w:szCs w:val="20"/>
                <w:rtl/>
              </w:rPr>
              <w:t xml:space="preserve">ق </w:t>
            </w:r>
            <w:r w:rsidR="00302502" w:rsidRPr="00997F8E">
              <w:rPr>
                <w:rFonts w:ascii="Times New Roman" w:hAnsi="Times New Roman" w:cs="B Yagut"/>
                <w:sz w:val="20"/>
                <w:szCs w:val="20"/>
                <w:rtl/>
              </w:rPr>
              <w:t>اسلامی</w:t>
            </w:r>
          </w:p>
        </w:tc>
        <w:tc>
          <w:tcPr>
            <w:tcW w:w="351" w:type="pct"/>
            <w:vAlign w:val="center"/>
          </w:tcPr>
          <w:p w:rsidR="00302502" w:rsidRPr="00997F8E" w:rsidRDefault="00302502" w:rsidP="00997F8E">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5</w:t>
            </w:r>
          </w:p>
          <w:p w:rsidR="00302502" w:rsidRPr="00997F8E" w:rsidRDefault="00302502" w:rsidP="00997F8E">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6</w:t>
            </w:r>
          </w:p>
          <w:p w:rsidR="00302502" w:rsidRPr="00997F8E" w:rsidRDefault="00302502" w:rsidP="00997F8E">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7</w:t>
            </w:r>
          </w:p>
          <w:p w:rsidR="00302502" w:rsidRPr="00997F8E" w:rsidRDefault="00302502" w:rsidP="00997F8E">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8</w:t>
            </w:r>
          </w:p>
        </w:tc>
        <w:tc>
          <w:tcPr>
            <w:tcW w:w="1780" w:type="pct"/>
            <w:vAlign w:val="center"/>
          </w:tcPr>
          <w:p w:rsidR="00302502" w:rsidRPr="00997F8E" w:rsidRDefault="00302502" w:rsidP="00997F8E">
            <w:pPr>
              <w:spacing w:after="0" w:line="240" w:lineRule="auto"/>
              <w:jc w:val="both"/>
              <w:rPr>
                <w:rFonts w:ascii="Times New Roman" w:hAnsi="Times New Roman" w:cs="B Yagut"/>
                <w:sz w:val="20"/>
                <w:szCs w:val="20"/>
                <w:rtl/>
              </w:rPr>
            </w:pPr>
            <w:r w:rsidRPr="00997F8E">
              <w:rPr>
                <w:rFonts w:ascii="Times New Roman" w:hAnsi="Times New Roman" w:cs="B Yagut"/>
                <w:sz w:val="20"/>
                <w:szCs w:val="20"/>
                <w:rtl/>
              </w:rPr>
              <w:t>فلسفه اخلاق</w:t>
            </w:r>
            <w:r w:rsidRPr="00997F8E">
              <w:rPr>
                <w:rFonts w:ascii="Times New Roman" w:hAnsi="Times New Roman" w:cs="B Yagut" w:hint="cs"/>
                <w:sz w:val="20"/>
                <w:szCs w:val="20"/>
                <w:rtl/>
              </w:rPr>
              <w:t xml:space="preserve"> </w:t>
            </w:r>
            <w:r w:rsidRPr="00997F8E">
              <w:rPr>
                <w:rFonts w:ascii="Times New Roman" w:hAnsi="Times New Roman" w:cs="B Yagut"/>
                <w:sz w:val="20"/>
                <w:szCs w:val="20"/>
                <w:rtl/>
              </w:rPr>
              <w:t>(با تکیه بر مباحث تربیتی)</w:t>
            </w:r>
          </w:p>
          <w:p w:rsidR="00302502" w:rsidRPr="00997F8E" w:rsidRDefault="00302502" w:rsidP="00997F8E">
            <w:pPr>
              <w:spacing w:after="0" w:line="240" w:lineRule="auto"/>
              <w:jc w:val="both"/>
              <w:rPr>
                <w:rFonts w:ascii="Times New Roman" w:hAnsi="Times New Roman" w:cs="B Yagut"/>
                <w:sz w:val="20"/>
                <w:szCs w:val="20"/>
                <w:rtl/>
              </w:rPr>
            </w:pPr>
            <w:r w:rsidRPr="00997F8E">
              <w:rPr>
                <w:rFonts w:ascii="Times New Roman" w:hAnsi="Times New Roman" w:cs="B Yagut"/>
                <w:sz w:val="20"/>
                <w:szCs w:val="20"/>
                <w:rtl/>
              </w:rPr>
              <w:t>اخلاق اسلامی</w:t>
            </w:r>
            <w:r w:rsidRPr="00997F8E">
              <w:rPr>
                <w:rFonts w:ascii="Times New Roman" w:hAnsi="Times New Roman" w:cs="B Yagut" w:hint="cs"/>
                <w:sz w:val="20"/>
                <w:szCs w:val="20"/>
                <w:rtl/>
              </w:rPr>
              <w:t xml:space="preserve"> </w:t>
            </w:r>
            <w:r w:rsidRPr="00997F8E">
              <w:rPr>
                <w:rFonts w:ascii="Times New Roman" w:hAnsi="Times New Roman" w:cs="B Yagut"/>
                <w:sz w:val="20"/>
                <w:szCs w:val="20"/>
                <w:rtl/>
              </w:rPr>
              <w:t>(مبانی و مفاهیم)</w:t>
            </w:r>
          </w:p>
          <w:p w:rsidR="00302502" w:rsidRPr="00997F8E" w:rsidRDefault="00302502" w:rsidP="00997F8E">
            <w:pPr>
              <w:spacing w:after="0" w:line="240" w:lineRule="auto"/>
              <w:jc w:val="both"/>
              <w:rPr>
                <w:rFonts w:ascii="Times New Roman" w:hAnsi="Times New Roman" w:cs="B Yagut"/>
                <w:sz w:val="20"/>
                <w:szCs w:val="20"/>
                <w:rtl/>
              </w:rPr>
            </w:pPr>
            <w:r w:rsidRPr="00997F8E">
              <w:rPr>
                <w:rFonts w:ascii="Times New Roman" w:hAnsi="Times New Roman" w:cs="B Yagut"/>
                <w:sz w:val="20"/>
                <w:szCs w:val="20"/>
                <w:rtl/>
              </w:rPr>
              <w:t>آیین زندگی</w:t>
            </w:r>
            <w:r w:rsidRPr="00997F8E">
              <w:rPr>
                <w:rFonts w:ascii="Times New Roman" w:hAnsi="Times New Roman" w:cs="B Yagut" w:hint="cs"/>
                <w:sz w:val="20"/>
                <w:szCs w:val="20"/>
                <w:rtl/>
              </w:rPr>
              <w:t xml:space="preserve"> </w:t>
            </w:r>
            <w:r w:rsidRPr="00997F8E">
              <w:rPr>
                <w:rFonts w:ascii="Times New Roman" w:hAnsi="Times New Roman" w:cs="B Yagut"/>
                <w:sz w:val="20"/>
                <w:szCs w:val="20"/>
                <w:rtl/>
              </w:rPr>
              <w:t>(اخلاق کاربردی)</w:t>
            </w:r>
          </w:p>
          <w:p w:rsidR="00302502" w:rsidRPr="00997F8E" w:rsidRDefault="00302502" w:rsidP="00997F8E">
            <w:pPr>
              <w:spacing w:after="0" w:line="240" w:lineRule="auto"/>
              <w:jc w:val="both"/>
              <w:rPr>
                <w:rFonts w:ascii="Times New Roman" w:hAnsi="Times New Roman" w:cs="B Yagut"/>
                <w:sz w:val="20"/>
                <w:szCs w:val="20"/>
                <w:rtl/>
              </w:rPr>
            </w:pPr>
            <w:r w:rsidRPr="00997F8E">
              <w:rPr>
                <w:rFonts w:ascii="Times New Roman" w:hAnsi="Times New Roman" w:cs="B Yagut"/>
                <w:sz w:val="20"/>
                <w:szCs w:val="20"/>
                <w:rtl/>
              </w:rPr>
              <w:t>عرفان عملی اسلام</w:t>
            </w:r>
          </w:p>
        </w:tc>
        <w:tc>
          <w:tcPr>
            <w:tcW w:w="325" w:type="pct"/>
            <w:vAlign w:val="center"/>
          </w:tcPr>
          <w:p w:rsidR="00302502" w:rsidRPr="00997F8E" w:rsidRDefault="00302502" w:rsidP="00997F8E">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2</w:t>
            </w:r>
          </w:p>
          <w:p w:rsidR="00302502" w:rsidRPr="00997F8E" w:rsidRDefault="00302502" w:rsidP="00997F8E">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2</w:t>
            </w:r>
          </w:p>
          <w:p w:rsidR="00302502" w:rsidRPr="00997F8E" w:rsidRDefault="00302502" w:rsidP="00997F8E">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2</w:t>
            </w:r>
          </w:p>
          <w:p w:rsidR="00302502" w:rsidRPr="00997F8E" w:rsidRDefault="00302502" w:rsidP="00997F8E">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2</w:t>
            </w:r>
          </w:p>
        </w:tc>
        <w:tc>
          <w:tcPr>
            <w:tcW w:w="381" w:type="pct"/>
            <w:vAlign w:val="center"/>
          </w:tcPr>
          <w:p w:rsidR="00302502" w:rsidRPr="00997F8E" w:rsidRDefault="00302502" w:rsidP="00997F8E">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34</w:t>
            </w:r>
          </w:p>
          <w:p w:rsidR="00302502" w:rsidRPr="00997F8E" w:rsidRDefault="00302502" w:rsidP="00997F8E">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34</w:t>
            </w:r>
          </w:p>
          <w:p w:rsidR="00302502" w:rsidRPr="00997F8E" w:rsidRDefault="00302502" w:rsidP="00997F8E">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34</w:t>
            </w:r>
          </w:p>
          <w:p w:rsidR="00302502" w:rsidRPr="00997F8E" w:rsidRDefault="00302502" w:rsidP="00997F8E">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34</w:t>
            </w:r>
          </w:p>
        </w:tc>
        <w:tc>
          <w:tcPr>
            <w:tcW w:w="359" w:type="pct"/>
            <w:vAlign w:val="center"/>
          </w:tcPr>
          <w:p w:rsidR="00302502" w:rsidRPr="00997F8E" w:rsidRDefault="00302502" w:rsidP="00997F8E">
            <w:pPr>
              <w:spacing w:after="0" w:line="240" w:lineRule="auto"/>
              <w:jc w:val="center"/>
              <w:rPr>
                <w:rFonts w:ascii="Times New Roman" w:hAnsi="Times New Roman" w:cs="B Yagut"/>
                <w:sz w:val="20"/>
                <w:szCs w:val="20"/>
                <w:rtl/>
              </w:rPr>
            </w:pPr>
          </w:p>
        </w:tc>
        <w:tc>
          <w:tcPr>
            <w:tcW w:w="329" w:type="pct"/>
            <w:vAlign w:val="center"/>
          </w:tcPr>
          <w:p w:rsidR="00302502" w:rsidRPr="00997F8E" w:rsidRDefault="00302502" w:rsidP="00997F8E">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34</w:t>
            </w:r>
          </w:p>
          <w:p w:rsidR="00302502" w:rsidRPr="00997F8E" w:rsidRDefault="00302502" w:rsidP="00997F8E">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34</w:t>
            </w:r>
          </w:p>
          <w:p w:rsidR="00302502" w:rsidRPr="00997F8E" w:rsidRDefault="00302502" w:rsidP="00997F8E">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34</w:t>
            </w:r>
          </w:p>
          <w:p w:rsidR="00302502" w:rsidRPr="00997F8E" w:rsidRDefault="00302502" w:rsidP="00997F8E">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34</w:t>
            </w:r>
          </w:p>
        </w:tc>
        <w:tc>
          <w:tcPr>
            <w:tcW w:w="342" w:type="pct"/>
            <w:vAlign w:val="center"/>
          </w:tcPr>
          <w:p w:rsidR="00302502" w:rsidRPr="00997F8E" w:rsidRDefault="00302502" w:rsidP="00997F8E">
            <w:pPr>
              <w:spacing w:after="0" w:line="240" w:lineRule="auto"/>
              <w:jc w:val="center"/>
              <w:rPr>
                <w:rFonts w:ascii="Times New Roman" w:hAnsi="Times New Roman" w:cs="B Yagut"/>
                <w:sz w:val="20"/>
                <w:szCs w:val="20"/>
                <w:rtl/>
              </w:rPr>
            </w:pPr>
          </w:p>
        </w:tc>
      </w:tr>
      <w:tr w:rsidR="00997F8E" w:rsidRPr="00997F8E" w:rsidTr="00997F8E">
        <w:trPr>
          <w:cantSplit/>
          <w:trHeight w:val="454"/>
          <w:jc w:val="center"/>
        </w:trPr>
        <w:tc>
          <w:tcPr>
            <w:tcW w:w="314" w:type="pct"/>
            <w:vMerge/>
            <w:vAlign w:val="center"/>
          </w:tcPr>
          <w:p w:rsidR="00302502" w:rsidRPr="00997F8E" w:rsidRDefault="00302502" w:rsidP="00997F8E">
            <w:pPr>
              <w:spacing w:after="0" w:line="240" w:lineRule="auto"/>
              <w:jc w:val="both"/>
              <w:rPr>
                <w:rFonts w:ascii="Times New Roman" w:hAnsi="Times New Roman" w:cs="B Yagut"/>
                <w:sz w:val="20"/>
                <w:szCs w:val="20"/>
                <w:rtl/>
              </w:rPr>
            </w:pPr>
          </w:p>
        </w:tc>
        <w:tc>
          <w:tcPr>
            <w:tcW w:w="820" w:type="pct"/>
          </w:tcPr>
          <w:p w:rsidR="00302502" w:rsidRPr="00997F8E" w:rsidRDefault="00302502" w:rsidP="00997F8E">
            <w:pPr>
              <w:spacing w:after="0" w:line="240" w:lineRule="auto"/>
              <w:rPr>
                <w:rFonts w:ascii="Times New Roman" w:hAnsi="Times New Roman" w:cs="B Yagut"/>
                <w:sz w:val="20"/>
                <w:szCs w:val="20"/>
                <w:rtl/>
              </w:rPr>
            </w:pPr>
            <w:r w:rsidRPr="00997F8E">
              <w:rPr>
                <w:rFonts w:ascii="Times New Roman" w:hAnsi="Times New Roman" w:cs="B Yagut"/>
                <w:sz w:val="20"/>
                <w:szCs w:val="20"/>
                <w:rtl/>
              </w:rPr>
              <w:t>انقلاب اسلامی</w:t>
            </w:r>
          </w:p>
        </w:tc>
        <w:tc>
          <w:tcPr>
            <w:tcW w:w="351" w:type="pct"/>
            <w:vAlign w:val="center"/>
          </w:tcPr>
          <w:p w:rsidR="00302502" w:rsidRPr="00997F8E" w:rsidRDefault="00302502" w:rsidP="00997F8E">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9</w:t>
            </w:r>
          </w:p>
          <w:p w:rsidR="00302502" w:rsidRPr="00997F8E" w:rsidRDefault="00302502" w:rsidP="00997F8E">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10</w:t>
            </w:r>
          </w:p>
          <w:p w:rsidR="00302502" w:rsidRPr="00997F8E" w:rsidRDefault="00302502" w:rsidP="00997F8E">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11</w:t>
            </w:r>
          </w:p>
        </w:tc>
        <w:tc>
          <w:tcPr>
            <w:tcW w:w="1780" w:type="pct"/>
            <w:vAlign w:val="center"/>
          </w:tcPr>
          <w:p w:rsidR="00302502" w:rsidRPr="00997F8E" w:rsidRDefault="00302502" w:rsidP="00997F8E">
            <w:pPr>
              <w:spacing w:after="0" w:line="240" w:lineRule="auto"/>
              <w:jc w:val="both"/>
              <w:rPr>
                <w:rFonts w:ascii="Times New Roman" w:hAnsi="Times New Roman" w:cs="B Yagut"/>
                <w:sz w:val="20"/>
                <w:szCs w:val="20"/>
                <w:rtl/>
              </w:rPr>
            </w:pPr>
            <w:r w:rsidRPr="00997F8E">
              <w:rPr>
                <w:rFonts w:ascii="Times New Roman" w:hAnsi="Times New Roman" w:cs="B Yagut"/>
                <w:sz w:val="20"/>
                <w:szCs w:val="20"/>
                <w:rtl/>
              </w:rPr>
              <w:t>انقلاب اسلامی ایران</w:t>
            </w:r>
          </w:p>
          <w:p w:rsidR="00FA63CC" w:rsidRPr="00997F8E" w:rsidRDefault="00302502" w:rsidP="00997F8E">
            <w:pPr>
              <w:spacing w:after="0" w:line="240" w:lineRule="auto"/>
              <w:jc w:val="both"/>
              <w:rPr>
                <w:rFonts w:ascii="Times New Roman" w:hAnsi="Times New Roman" w:cs="B Yagut"/>
                <w:sz w:val="20"/>
                <w:szCs w:val="20"/>
                <w:rtl/>
              </w:rPr>
            </w:pPr>
            <w:r w:rsidRPr="00997F8E">
              <w:rPr>
                <w:rFonts w:ascii="Times New Roman" w:hAnsi="Times New Roman" w:cs="B Yagut"/>
                <w:sz w:val="20"/>
                <w:szCs w:val="20"/>
                <w:rtl/>
              </w:rPr>
              <w:t xml:space="preserve">آشنایی با قانون اساسی </w:t>
            </w:r>
          </w:p>
          <w:p w:rsidR="00302502" w:rsidRPr="00997F8E" w:rsidRDefault="00302502" w:rsidP="00997F8E">
            <w:pPr>
              <w:spacing w:after="0" w:line="240" w:lineRule="auto"/>
              <w:jc w:val="both"/>
              <w:rPr>
                <w:rFonts w:ascii="Times New Roman" w:hAnsi="Times New Roman" w:cs="B Yagut"/>
                <w:sz w:val="20"/>
                <w:szCs w:val="20"/>
                <w:rtl/>
              </w:rPr>
            </w:pPr>
            <w:r w:rsidRPr="00997F8E">
              <w:rPr>
                <w:rFonts w:ascii="Times New Roman" w:hAnsi="Times New Roman" w:cs="B Yagut"/>
                <w:sz w:val="20"/>
                <w:szCs w:val="20"/>
                <w:rtl/>
              </w:rPr>
              <w:t>جمهوری اسلامی ایران</w:t>
            </w:r>
          </w:p>
          <w:p w:rsidR="00302502" w:rsidRPr="00997F8E" w:rsidRDefault="00302502" w:rsidP="00997F8E">
            <w:pPr>
              <w:spacing w:after="0" w:line="240" w:lineRule="auto"/>
              <w:jc w:val="both"/>
              <w:rPr>
                <w:rFonts w:ascii="Times New Roman" w:hAnsi="Times New Roman" w:cs="B Yagut"/>
                <w:sz w:val="20"/>
                <w:szCs w:val="20"/>
                <w:rtl/>
              </w:rPr>
            </w:pPr>
            <w:r w:rsidRPr="00997F8E">
              <w:rPr>
                <w:rFonts w:ascii="Times New Roman" w:hAnsi="Times New Roman" w:cs="B Yagut"/>
                <w:sz w:val="20"/>
                <w:szCs w:val="20"/>
                <w:rtl/>
              </w:rPr>
              <w:t>اندیشه سیاسی امام خمینی (ره)</w:t>
            </w:r>
          </w:p>
        </w:tc>
        <w:tc>
          <w:tcPr>
            <w:tcW w:w="325" w:type="pct"/>
            <w:vAlign w:val="center"/>
          </w:tcPr>
          <w:p w:rsidR="00302502" w:rsidRPr="00997F8E" w:rsidRDefault="00302502" w:rsidP="00997F8E">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2</w:t>
            </w:r>
          </w:p>
          <w:p w:rsidR="00302502" w:rsidRPr="00997F8E" w:rsidRDefault="00302502" w:rsidP="00997F8E">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2</w:t>
            </w:r>
          </w:p>
          <w:p w:rsidR="00302502" w:rsidRPr="00997F8E" w:rsidRDefault="00302502" w:rsidP="00997F8E">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2</w:t>
            </w:r>
          </w:p>
        </w:tc>
        <w:tc>
          <w:tcPr>
            <w:tcW w:w="381" w:type="pct"/>
            <w:vAlign w:val="center"/>
          </w:tcPr>
          <w:p w:rsidR="00302502" w:rsidRPr="00997F8E" w:rsidRDefault="00302502" w:rsidP="00997F8E">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34</w:t>
            </w:r>
          </w:p>
          <w:p w:rsidR="00302502" w:rsidRPr="00997F8E" w:rsidRDefault="00302502" w:rsidP="00997F8E">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34</w:t>
            </w:r>
          </w:p>
          <w:p w:rsidR="00302502" w:rsidRPr="00997F8E" w:rsidRDefault="00302502" w:rsidP="00997F8E">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34</w:t>
            </w:r>
          </w:p>
        </w:tc>
        <w:tc>
          <w:tcPr>
            <w:tcW w:w="359" w:type="pct"/>
            <w:vAlign w:val="center"/>
          </w:tcPr>
          <w:p w:rsidR="00302502" w:rsidRPr="00997F8E" w:rsidRDefault="00302502" w:rsidP="00997F8E">
            <w:pPr>
              <w:spacing w:after="0" w:line="240" w:lineRule="auto"/>
              <w:jc w:val="center"/>
              <w:rPr>
                <w:rFonts w:ascii="Times New Roman" w:hAnsi="Times New Roman" w:cs="B Yagut"/>
                <w:sz w:val="20"/>
                <w:szCs w:val="20"/>
                <w:rtl/>
              </w:rPr>
            </w:pPr>
          </w:p>
        </w:tc>
        <w:tc>
          <w:tcPr>
            <w:tcW w:w="329" w:type="pct"/>
            <w:vAlign w:val="center"/>
          </w:tcPr>
          <w:p w:rsidR="00302502" w:rsidRPr="00997F8E" w:rsidRDefault="00302502" w:rsidP="00997F8E">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34</w:t>
            </w:r>
          </w:p>
          <w:p w:rsidR="00302502" w:rsidRPr="00997F8E" w:rsidRDefault="00302502" w:rsidP="00997F8E">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34</w:t>
            </w:r>
          </w:p>
          <w:p w:rsidR="00302502" w:rsidRPr="00997F8E" w:rsidRDefault="00302502" w:rsidP="00997F8E">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34</w:t>
            </w:r>
          </w:p>
        </w:tc>
        <w:tc>
          <w:tcPr>
            <w:tcW w:w="342" w:type="pct"/>
            <w:vAlign w:val="center"/>
          </w:tcPr>
          <w:p w:rsidR="00302502" w:rsidRPr="00997F8E" w:rsidRDefault="00302502" w:rsidP="00997F8E">
            <w:pPr>
              <w:spacing w:after="0" w:line="240" w:lineRule="auto"/>
              <w:jc w:val="center"/>
              <w:rPr>
                <w:rFonts w:ascii="Times New Roman" w:hAnsi="Times New Roman" w:cs="B Yagut"/>
                <w:sz w:val="20"/>
                <w:szCs w:val="20"/>
                <w:rtl/>
              </w:rPr>
            </w:pPr>
          </w:p>
        </w:tc>
      </w:tr>
      <w:tr w:rsidR="00997F8E" w:rsidRPr="00997F8E" w:rsidTr="00997F8E">
        <w:trPr>
          <w:cantSplit/>
          <w:trHeight w:val="454"/>
          <w:jc w:val="center"/>
        </w:trPr>
        <w:tc>
          <w:tcPr>
            <w:tcW w:w="314" w:type="pct"/>
            <w:vMerge/>
            <w:vAlign w:val="center"/>
          </w:tcPr>
          <w:p w:rsidR="00302502" w:rsidRPr="00997F8E" w:rsidRDefault="00302502" w:rsidP="00997F8E">
            <w:pPr>
              <w:spacing w:after="0" w:line="240" w:lineRule="auto"/>
              <w:jc w:val="both"/>
              <w:rPr>
                <w:rFonts w:ascii="Times New Roman" w:hAnsi="Times New Roman" w:cs="B Yagut"/>
                <w:sz w:val="20"/>
                <w:szCs w:val="20"/>
                <w:rtl/>
              </w:rPr>
            </w:pPr>
          </w:p>
        </w:tc>
        <w:tc>
          <w:tcPr>
            <w:tcW w:w="820" w:type="pct"/>
          </w:tcPr>
          <w:p w:rsidR="00997F8E" w:rsidRPr="00997F8E" w:rsidRDefault="00302502" w:rsidP="00997F8E">
            <w:pPr>
              <w:spacing w:after="0" w:line="240" w:lineRule="auto"/>
              <w:rPr>
                <w:rFonts w:ascii="Times New Roman" w:hAnsi="Times New Roman" w:cs="B Yagut"/>
                <w:sz w:val="20"/>
                <w:szCs w:val="20"/>
                <w:rtl/>
              </w:rPr>
            </w:pPr>
            <w:r w:rsidRPr="00997F8E">
              <w:rPr>
                <w:rFonts w:ascii="Times New Roman" w:hAnsi="Times New Roman" w:cs="B Yagut"/>
                <w:sz w:val="20"/>
                <w:szCs w:val="20"/>
                <w:rtl/>
              </w:rPr>
              <w:t>تاریخ و تمدن</w:t>
            </w:r>
          </w:p>
          <w:p w:rsidR="00302502" w:rsidRPr="00997F8E" w:rsidRDefault="00302502" w:rsidP="00997F8E">
            <w:pPr>
              <w:spacing w:after="0" w:line="240" w:lineRule="auto"/>
              <w:rPr>
                <w:rFonts w:ascii="Times New Roman" w:hAnsi="Times New Roman" w:cs="B Yagut"/>
                <w:sz w:val="20"/>
                <w:szCs w:val="20"/>
                <w:rtl/>
              </w:rPr>
            </w:pPr>
            <w:r w:rsidRPr="00997F8E">
              <w:rPr>
                <w:rFonts w:ascii="Times New Roman" w:hAnsi="Times New Roman" w:cs="B Yagut"/>
                <w:sz w:val="20"/>
                <w:szCs w:val="20"/>
                <w:rtl/>
              </w:rPr>
              <w:t xml:space="preserve"> اسلامی</w:t>
            </w:r>
          </w:p>
        </w:tc>
        <w:tc>
          <w:tcPr>
            <w:tcW w:w="351" w:type="pct"/>
            <w:vAlign w:val="center"/>
          </w:tcPr>
          <w:p w:rsidR="00302502" w:rsidRPr="00997F8E" w:rsidRDefault="00302502" w:rsidP="00997F8E">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12</w:t>
            </w:r>
          </w:p>
          <w:p w:rsidR="00302502" w:rsidRPr="00997F8E" w:rsidRDefault="00302502" w:rsidP="00997F8E">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13</w:t>
            </w:r>
          </w:p>
        </w:tc>
        <w:tc>
          <w:tcPr>
            <w:tcW w:w="1780" w:type="pct"/>
            <w:vAlign w:val="center"/>
          </w:tcPr>
          <w:p w:rsidR="00302502" w:rsidRPr="00997F8E" w:rsidRDefault="00302502" w:rsidP="00997F8E">
            <w:pPr>
              <w:spacing w:after="0" w:line="240" w:lineRule="auto"/>
              <w:jc w:val="both"/>
              <w:rPr>
                <w:rFonts w:ascii="Times New Roman" w:hAnsi="Times New Roman" w:cs="B Yagut"/>
                <w:sz w:val="20"/>
                <w:szCs w:val="20"/>
                <w:rtl/>
              </w:rPr>
            </w:pPr>
            <w:r w:rsidRPr="00997F8E">
              <w:rPr>
                <w:rFonts w:ascii="Times New Roman" w:hAnsi="Times New Roman" w:cs="B Yagut"/>
                <w:sz w:val="20"/>
                <w:szCs w:val="20"/>
                <w:rtl/>
              </w:rPr>
              <w:t>تاریخ تحلیلی صدر اسلام</w:t>
            </w:r>
          </w:p>
          <w:p w:rsidR="00302502" w:rsidRPr="00997F8E" w:rsidRDefault="00302502" w:rsidP="00997F8E">
            <w:pPr>
              <w:spacing w:after="0" w:line="240" w:lineRule="auto"/>
              <w:jc w:val="both"/>
              <w:rPr>
                <w:rFonts w:ascii="Times New Roman" w:hAnsi="Times New Roman" w:cs="B Yagut"/>
                <w:sz w:val="20"/>
                <w:szCs w:val="20"/>
                <w:rtl/>
              </w:rPr>
            </w:pPr>
            <w:r w:rsidRPr="00997F8E">
              <w:rPr>
                <w:rFonts w:ascii="Times New Roman" w:hAnsi="Times New Roman" w:cs="B Yagut"/>
                <w:sz w:val="20"/>
                <w:szCs w:val="20"/>
                <w:rtl/>
              </w:rPr>
              <w:t>تاریخ امامت</w:t>
            </w:r>
          </w:p>
        </w:tc>
        <w:tc>
          <w:tcPr>
            <w:tcW w:w="325" w:type="pct"/>
            <w:vAlign w:val="center"/>
          </w:tcPr>
          <w:p w:rsidR="00302502" w:rsidRPr="00997F8E" w:rsidRDefault="00302502" w:rsidP="00997F8E">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2</w:t>
            </w:r>
          </w:p>
          <w:p w:rsidR="00302502" w:rsidRPr="00997F8E" w:rsidRDefault="00302502" w:rsidP="00997F8E">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2</w:t>
            </w:r>
          </w:p>
        </w:tc>
        <w:tc>
          <w:tcPr>
            <w:tcW w:w="381" w:type="pct"/>
            <w:vAlign w:val="center"/>
          </w:tcPr>
          <w:p w:rsidR="00302502" w:rsidRPr="00997F8E" w:rsidRDefault="00302502" w:rsidP="00997F8E">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34</w:t>
            </w:r>
          </w:p>
          <w:p w:rsidR="00302502" w:rsidRPr="00997F8E" w:rsidRDefault="00302502" w:rsidP="00997F8E">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34</w:t>
            </w:r>
          </w:p>
        </w:tc>
        <w:tc>
          <w:tcPr>
            <w:tcW w:w="359" w:type="pct"/>
            <w:vAlign w:val="center"/>
          </w:tcPr>
          <w:p w:rsidR="00302502" w:rsidRPr="00997F8E" w:rsidRDefault="00302502" w:rsidP="00997F8E">
            <w:pPr>
              <w:spacing w:after="0" w:line="240" w:lineRule="auto"/>
              <w:jc w:val="center"/>
              <w:rPr>
                <w:rFonts w:ascii="Times New Roman" w:hAnsi="Times New Roman" w:cs="B Yagut"/>
                <w:sz w:val="20"/>
                <w:szCs w:val="20"/>
                <w:rtl/>
              </w:rPr>
            </w:pPr>
          </w:p>
        </w:tc>
        <w:tc>
          <w:tcPr>
            <w:tcW w:w="329" w:type="pct"/>
            <w:vAlign w:val="center"/>
          </w:tcPr>
          <w:p w:rsidR="00302502" w:rsidRPr="00997F8E" w:rsidRDefault="00302502" w:rsidP="00997F8E">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34</w:t>
            </w:r>
          </w:p>
          <w:p w:rsidR="00302502" w:rsidRPr="00997F8E" w:rsidRDefault="00302502" w:rsidP="00997F8E">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34</w:t>
            </w:r>
          </w:p>
        </w:tc>
        <w:tc>
          <w:tcPr>
            <w:tcW w:w="342" w:type="pct"/>
            <w:vAlign w:val="center"/>
          </w:tcPr>
          <w:p w:rsidR="00302502" w:rsidRPr="00997F8E" w:rsidRDefault="00302502" w:rsidP="00997F8E">
            <w:pPr>
              <w:spacing w:after="0" w:line="240" w:lineRule="auto"/>
              <w:jc w:val="center"/>
              <w:rPr>
                <w:rFonts w:ascii="Times New Roman" w:hAnsi="Times New Roman" w:cs="B Yagut"/>
                <w:sz w:val="20"/>
                <w:szCs w:val="20"/>
                <w:rtl/>
              </w:rPr>
            </w:pPr>
          </w:p>
        </w:tc>
      </w:tr>
      <w:tr w:rsidR="00997F8E" w:rsidRPr="00997F8E" w:rsidTr="00997F8E">
        <w:trPr>
          <w:cantSplit/>
          <w:trHeight w:val="454"/>
          <w:jc w:val="center"/>
        </w:trPr>
        <w:tc>
          <w:tcPr>
            <w:tcW w:w="314" w:type="pct"/>
            <w:vMerge/>
            <w:vAlign w:val="center"/>
          </w:tcPr>
          <w:p w:rsidR="00302502" w:rsidRPr="00997F8E" w:rsidRDefault="00302502" w:rsidP="00997F8E">
            <w:pPr>
              <w:spacing w:after="0" w:line="240" w:lineRule="auto"/>
              <w:jc w:val="both"/>
              <w:rPr>
                <w:rFonts w:ascii="Times New Roman" w:hAnsi="Times New Roman" w:cs="B Yagut"/>
                <w:sz w:val="20"/>
                <w:szCs w:val="20"/>
                <w:rtl/>
              </w:rPr>
            </w:pPr>
          </w:p>
        </w:tc>
        <w:tc>
          <w:tcPr>
            <w:tcW w:w="820" w:type="pct"/>
          </w:tcPr>
          <w:p w:rsidR="00997F8E" w:rsidRPr="00997F8E" w:rsidRDefault="00302502" w:rsidP="00997F8E">
            <w:pPr>
              <w:spacing w:after="0" w:line="240" w:lineRule="auto"/>
              <w:rPr>
                <w:rFonts w:ascii="Times New Roman" w:hAnsi="Times New Roman" w:cs="B Yagut"/>
                <w:sz w:val="20"/>
                <w:szCs w:val="20"/>
                <w:rtl/>
              </w:rPr>
            </w:pPr>
            <w:r w:rsidRPr="00997F8E">
              <w:rPr>
                <w:rFonts w:ascii="Times New Roman" w:hAnsi="Times New Roman" w:cs="B Yagut"/>
                <w:sz w:val="20"/>
                <w:szCs w:val="20"/>
                <w:rtl/>
              </w:rPr>
              <w:t>آشنایی با منابع</w:t>
            </w:r>
          </w:p>
          <w:p w:rsidR="00302502" w:rsidRPr="00997F8E" w:rsidRDefault="00302502" w:rsidP="00997F8E">
            <w:pPr>
              <w:spacing w:after="0" w:line="240" w:lineRule="auto"/>
              <w:rPr>
                <w:rFonts w:ascii="Times New Roman" w:hAnsi="Times New Roman" w:cs="B Yagut"/>
                <w:sz w:val="20"/>
                <w:szCs w:val="20"/>
                <w:rtl/>
              </w:rPr>
            </w:pPr>
            <w:r w:rsidRPr="00997F8E">
              <w:rPr>
                <w:rFonts w:ascii="Times New Roman" w:hAnsi="Times New Roman" w:cs="B Yagut"/>
                <w:sz w:val="20"/>
                <w:szCs w:val="20"/>
                <w:rtl/>
              </w:rPr>
              <w:t xml:space="preserve"> اسلامی</w:t>
            </w:r>
          </w:p>
        </w:tc>
        <w:tc>
          <w:tcPr>
            <w:tcW w:w="351" w:type="pct"/>
            <w:vAlign w:val="center"/>
          </w:tcPr>
          <w:p w:rsidR="00302502" w:rsidRPr="00997F8E" w:rsidRDefault="00302502" w:rsidP="00997F8E">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14</w:t>
            </w:r>
          </w:p>
          <w:p w:rsidR="00302502" w:rsidRPr="00997F8E" w:rsidRDefault="00302502" w:rsidP="00997F8E">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15</w:t>
            </w:r>
          </w:p>
        </w:tc>
        <w:tc>
          <w:tcPr>
            <w:tcW w:w="1780" w:type="pct"/>
            <w:vAlign w:val="center"/>
          </w:tcPr>
          <w:p w:rsidR="00302502" w:rsidRPr="00997F8E" w:rsidRDefault="00302502" w:rsidP="00997F8E">
            <w:pPr>
              <w:spacing w:after="0" w:line="240" w:lineRule="auto"/>
              <w:jc w:val="both"/>
              <w:rPr>
                <w:rFonts w:ascii="Times New Roman" w:hAnsi="Times New Roman" w:cs="B Yagut"/>
                <w:sz w:val="20"/>
                <w:szCs w:val="20"/>
                <w:rtl/>
              </w:rPr>
            </w:pPr>
            <w:r w:rsidRPr="00997F8E">
              <w:rPr>
                <w:rFonts w:ascii="Times New Roman" w:hAnsi="Times New Roman" w:cs="B Yagut"/>
                <w:sz w:val="20"/>
                <w:szCs w:val="20"/>
                <w:rtl/>
              </w:rPr>
              <w:t>تفسیر موضوعی قران</w:t>
            </w:r>
          </w:p>
          <w:p w:rsidR="00302502" w:rsidRPr="00997F8E" w:rsidRDefault="00302502" w:rsidP="00997F8E">
            <w:pPr>
              <w:spacing w:after="0" w:line="240" w:lineRule="auto"/>
              <w:jc w:val="both"/>
              <w:rPr>
                <w:rFonts w:ascii="Times New Roman" w:hAnsi="Times New Roman" w:cs="B Yagut"/>
                <w:sz w:val="20"/>
                <w:szCs w:val="20"/>
                <w:rtl/>
              </w:rPr>
            </w:pPr>
            <w:r w:rsidRPr="00997F8E">
              <w:rPr>
                <w:rFonts w:ascii="Times New Roman" w:hAnsi="Times New Roman" w:cs="B Yagut"/>
                <w:sz w:val="20"/>
                <w:szCs w:val="20"/>
                <w:rtl/>
              </w:rPr>
              <w:t>تفسیر موضوعی نهج البلاغه</w:t>
            </w:r>
          </w:p>
        </w:tc>
        <w:tc>
          <w:tcPr>
            <w:tcW w:w="325" w:type="pct"/>
            <w:vAlign w:val="center"/>
          </w:tcPr>
          <w:p w:rsidR="00302502" w:rsidRPr="00997F8E" w:rsidRDefault="00302502" w:rsidP="00997F8E">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2</w:t>
            </w:r>
          </w:p>
          <w:p w:rsidR="00302502" w:rsidRPr="00997F8E" w:rsidRDefault="00302502" w:rsidP="00997F8E">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2</w:t>
            </w:r>
          </w:p>
        </w:tc>
        <w:tc>
          <w:tcPr>
            <w:tcW w:w="381" w:type="pct"/>
            <w:vAlign w:val="center"/>
          </w:tcPr>
          <w:p w:rsidR="00302502" w:rsidRPr="00997F8E" w:rsidRDefault="00302502" w:rsidP="00997F8E">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34</w:t>
            </w:r>
          </w:p>
          <w:p w:rsidR="00302502" w:rsidRPr="00997F8E" w:rsidRDefault="00302502" w:rsidP="00997F8E">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34</w:t>
            </w:r>
          </w:p>
        </w:tc>
        <w:tc>
          <w:tcPr>
            <w:tcW w:w="359" w:type="pct"/>
            <w:vAlign w:val="center"/>
          </w:tcPr>
          <w:p w:rsidR="00302502" w:rsidRPr="00997F8E" w:rsidRDefault="00302502" w:rsidP="00997F8E">
            <w:pPr>
              <w:spacing w:after="0" w:line="240" w:lineRule="auto"/>
              <w:jc w:val="center"/>
              <w:rPr>
                <w:rFonts w:ascii="Times New Roman" w:hAnsi="Times New Roman" w:cs="B Yagut"/>
                <w:sz w:val="20"/>
                <w:szCs w:val="20"/>
                <w:rtl/>
              </w:rPr>
            </w:pPr>
          </w:p>
        </w:tc>
        <w:tc>
          <w:tcPr>
            <w:tcW w:w="329" w:type="pct"/>
            <w:vAlign w:val="center"/>
          </w:tcPr>
          <w:p w:rsidR="00302502" w:rsidRPr="00997F8E" w:rsidRDefault="00302502" w:rsidP="00997F8E">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34</w:t>
            </w:r>
          </w:p>
          <w:p w:rsidR="00302502" w:rsidRPr="00997F8E" w:rsidRDefault="00302502" w:rsidP="00997F8E">
            <w:pPr>
              <w:spacing w:after="0" w:line="240" w:lineRule="auto"/>
              <w:jc w:val="center"/>
              <w:rPr>
                <w:rFonts w:ascii="Times New Roman" w:hAnsi="Times New Roman" w:cs="B Yagut"/>
                <w:sz w:val="20"/>
                <w:szCs w:val="20"/>
                <w:rtl/>
              </w:rPr>
            </w:pPr>
            <w:r w:rsidRPr="00997F8E">
              <w:rPr>
                <w:rFonts w:ascii="Times New Roman" w:hAnsi="Times New Roman" w:cs="B Yagut"/>
                <w:sz w:val="20"/>
                <w:szCs w:val="20"/>
                <w:rtl/>
              </w:rPr>
              <w:t>34</w:t>
            </w:r>
          </w:p>
        </w:tc>
        <w:tc>
          <w:tcPr>
            <w:tcW w:w="342" w:type="pct"/>
            <w:vAlign w:val="center"/>
          </w:tcPr>
          <w:p w:rsidR="00302502" w:rsidRPr="00997F8E" w:rsidRDefault="00302502" w:rsidP="00997F8E">
            <w:pPr>
              <w:spacing w:after="0" w:line="240" w:lineRule="auto"/>
              <w:jc w:val="center"/>
              <w:rPr>
                <w:rFonts w:ascii="Times New Roman" w:hAnsi="Times New Roman" w:cs="B Yagut"/>
                <w:sz w:val="20"/>
                <w:szCs w:val="20"/>
                <w:rtl/>
              </w:rPr>
            </w:pPr>
          </w:p>
        </w:tc>
      </w:tr>
    </w:tbl>
    <w:p w:rsidR="00997F8E" w:rsidRDefault="00997F8E" w:rsidP="0071315A">
      <w:pPr>
        <w:spacing w:after="0" w:line="240" w:lineRule="auto"/>
        <w:jc w:val="both"/>
        <w:rPr>
          <w:rFonts w:cs="B Yagut"/>
          <w:b/>
          <w:bCs/>
          <w:sz w:val="24"/>
          <w:szCs w:val="24"/>
          <w:rtl/>
        </w:rPr>
      </w:pPr>
      <w:bookmarkStart w:id="1" w:name="_Toc121548291"/>
      <w:bookmarkStart w:id="2" w:name="_Toc121548425"/>
      <w:bookmarkStart w:id="3" w:name="_Toc121548754"/>
      <w:bookmarkStart w:id="4" w:name="_Ref484857319"/>
    </w:p>
    <w:p w:rsidR="00C210F3" w:rsidRPr="0071315A" w:rsidRDefault="00997F8E" w:rsidP="00997F8E">
      <w:pPr>
        <w:spacing w:after="0" w:line="240" w:lineRule="auto"/>
        <w:rPr>
          <w:rFonts w:cs="B Yagut"/>
          <w:b/>
          <w:bCs/>
          <w:sz w:val="24"/>
          <w:szCs w:val="24"/>
          <w:rtl/>
        </w:rPr>
      </w:pPr>
      <w:r>
        <w:rPr>
          <w:rFonts w:cs="B Yagut"/>
          <w:b/>
          <w:bCs/>
          <w:sz w:val="24"/>
          <w:szCs w:val="24"/>
          <w:rtl/>
        </w:rPr>
        <w:br w:type="page"/>
      </w:r>
      <w:r w:rsidR="004D4113" w:rsidRPr="0071315A">
        <w:rPr>
          <w:rFonts w:cs="B Yagut" w:hint="cs"/>
          <w:b/>
          <w:bCs/>
          <w:sz w:val="24"/>
          <w:szCs w:val="24"/>
          <w:rtl/>
        </w:rPr>
        <w:lastRenderedPageBreak/>
        <w:t>جدول ب- دروس</w:t>
      </w:r>
      <w:r w:rsidR="004D4113" w:rsidRPr="0071315A">
        <w:rPr>
          <w:rFonts w:cs="B Yagut"/>
          <w:b/>
          <w:bCs/>
          <w:sz w:val="24"/>
          <w:szCs w:val="24"/>
          <w:rtl/>
        </w:rPr>
        <w:t xml:space="preserve"> </w:t>
      </w:r>
      <w:r w:rsidR="004D4113" w:rsidRPr="0071315A">
        <w:rPr>
          <w:rFonts w:cs="B Yagut" w:hint="cs"/>
          <w:b/>
          <w:bCs/>
          <w:sz w:val="24"/>
          <w:szCs w:val="24"/>
          <w:rtl/>
        </w:rPr>
        <w:t>اختصاصي</w:t>
      </w:r>
      <w:r w:rsidR="004D4113" w:rsidRPr="0071315A">
        <w:rPr>
          <w:rFonts w:cs="B Yagut"/>
          <w:b/>
          <w:bCs/>
          <w:sz w:val="24"/>
          <w:szCs w:val="24"/>
          <w:rtl/>
        </w:rPr>
        <w:t xml:space="preserve"> </w:t>
      </w:r>
      <w:r w:rsidR="004D4113" w:rsidRPr="0071315A">
        <w:rPr>
          <w:rFonts w:cs="B Yagut" w:hint="cs"/>
          <w:b/>
          <w:bCs/>
          <w:sz w:val="24"/>
          <w:szCs w:val="24"/>
          <w:rtl/>
        </w:rPr>
        <w:t>برنامه</w:t>
      </w:r>
      <w:r w:rsidR="004D4113" w:rsidRPr="0071315A">
        <w:rPr>
          <w:rFonts w:cs="B Yagut"/>
          <w:b/>
          <w:bCs/>
          <w:sz w:val="24"/>
          <w:szCs w:val="24"/>
          <w:rtl/>
        </w:rPr>
        <w:t xml:space="preserve"> </w:t>
      </w:r>
      <w:r w:rsidR="004D4113" w:rsidRPr="0071315A">
        <w:rPr>
          <w:rFonts w:cs="B Yagut" w:hint="cs"/>
          <w:b/>
          <w:bCs/>
          <w:sz w:val="24"/>
          <w:szCs w:val="24"/>
          <w:rtl/>
        </w:rPr>
        <w:t>آموزشي</w:t>
      </w:r>
      <w:r w:rsidR="004D4113" w:rsidRPr="0071315A">
        <w:rPr>
          <w:rFonts w:cs="B Yagut"/>
          <w:b/>
          <w:bCs/>
          <w:sz w:val="24"/>
          <w:szCs w:val="24"/>
          <w:rtl/>
        </w:rPr>
        <w:t xml:space="preserve"> </w:t>
      </w:r>
      <w:r w:rsidR="004D4113" w:rsidRPr="0071315A">
        <w:rPr>
          <w:rFonts w:cs="B Yagut" w:hint="cs"/>
          <w:b/>
          <w:bCs/>
          <w:sz w:val="24"/>
          <w:szCs w:val="24"/>
          <w:rtl/>
        </w:rPr>
        <w:t>دوره</w:t>
      </w:r>
      <w:r w:rsidR="004D4113" w:rsidRPr="0071315A">
        <w:rPr>
          <w:rFonts w:cs="B Yagut"/>
          <w:b/>
          <w:bCs/>
          <w:sz w:val="24"/>
          <w:szCs w:val="24"/>
          <w:rtl/>
        </w:rPr>
        <w:t xml:space="preserve"> </w:t>
      </w:r>
      <w:bookmarkEnd w:id="1"/>
      <w:bookmarkEnd w:id="2"/>
      <w:bookmarkEnd w:id="3"/>
      <w:r w:rsidR="004D4113" w:rsidRPr="0071315A">
        <w:rPr>
          <w:rFonts w:cs="B Yagut" w:hint="cs"/>
          <w:b/>
          <w:bCs/>
          <w:sz w:val="24"/>
          <w:szCs w:val="24"/>
          <w:rtl/>
        </w:rPr>
        <w:t>دکترای</w:t>
      </w:r>
      <w:r w:rsidR="004D4113" w:rsidRPr="0071315A">
        <w:rPr>
          <w:rFonts w:cs="B Yagut"/>
          <w:b/>
          <w:bCs/>
          <w:sz w:val="24"/>
          <w:szCs w:val="24"/>
          <w:rtl/>
        </w:rPr>
        <w:t xml:space="preserve"> </w:t>
      </w:r>
      <w:r w:rsidR="004D4113" w:rsidRPr="0071315A">
        <w:rPr>
          <w:rFonts w:cs="B Yagut" w:hint="cs"/>
          <w:b/>
          <w:bCs/>
          <w:sz w:val="24"/>
          <w:szCs w:val="24"/>
          <w:rtl/>
        </w:rPr>
        <w:t>پزشکی</w:t>
      </w:r>
      <w:r w:rsidR="004D4113" w:rsidRPr="0071315A">
        <w:rPr>
          <w:rFonts w:cs="B Yagut"/>
          <w:b/>
          <w:bCs/>
          <w:sz w:val="24"/>
          <w:szCs w:val="24"/>
          <w:rtl/>
        </w:rPr>
        <w:t xml:space="preserve"> </w:t>
      </w:r>
      <w:r w:rsidR="004D4113" w:rsidRPr="0071315A">
        <w:rPr>
          <w:rFonts w:cs="B Yagut" w:hint="cs"/>
          <w:b/>
          <w:bCs/>
          <w:sz w:val="24"/>
          <w:szCs w:val="24"/>
          <w:rtl/>
        </w:rPr>
        <w:t>عمومی</w:t>
      </w:r>
      <w:bookmarkEnd w:id="4"/>
    </w:p>
    <w:tbl>
      <w:tblPr>
        <w:bidiVisual/>
        <w:tblW w:w="519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583"/>
        <w:gridCol w:w="2652"/>
        <w:gridCol w:w="1071"/>
        <w:gridCol w:w="719"/>
        <w:gridCol w:w="674"/>
        <w:gridCol w:w="1004"/>
        <w:gridCol w:w="899"/>
        <w:gridCol w:w="1566"/>
        <w:gridCol w:w="1062"/>
      </w:tblGrid>
      <w:tr w:rsidR="00997F8E" w:rsidRPr="00997F8E" w:rsidTr="003245E5">
        <w:trPr>
          <w:trHeight w:val="170"/>
          <w:tblHeader/>
          <w:jc w:val="center"/>
        </w:trPr>
        <w:tc>
          <w:tcPr>
            <w:tcW w:w="274" w:type="pct"/>
            <w:vMerge w:val="restart"/>
            <w:shd w:val="clear" w:color="auto" w:fill="D9D9D9"/>
            <w:vAlign w:val="center"/>
          </w:tcPr>
          <w:p w:rsidR="00853196" w:rsidRPr="00997F8E" w:rsidRDefault="00853196" w:rsidP="003245E5">
            <w:pPr>
              <w:spacing w:after="0" w:line="240" w:lineRule="auto"/>
              <w:jc w:val="center"/>
              <w:rPr>
                <w:rFonts w:ascii="Arial" w:eastAsia="Times New Roman" w:hAnsi="Arial" w:cs="B Yagut"/>
                <w:b/>
                <w:bCs/>
                <w:sz w:val="20"/>
                <w:szCs w:val="20"/>
              </w:rPr>
            </w:pPr>
            <w:r w:rsidRPr="00997F8E">
              <w:rPr>
                <w:rFonts w:ascii="Arial" w:eastAsia="Times New Roman" w:hAnsi="Arial" w:cs="B Yagut" w:hint="cs"/>
                <w:b/>
                <w:bCs/>
                <w:sz w:val="20"/>
                <w:szCs w:val="20"/>
                <w:rtl/>
              </w:rPr>
              <w:t>کد درس</w:t>
            </w:r>
          </w:p>
        </w:tc>
        <w:tc>
          <w:tcPr>
            <w:tcW w:w="1298" w:type="pct"/>
            <w:vMerge w:val="restart"/>
            <w:shd w:val="clear" w:color="auto" w:fill="D9D9D9"/>
            <w:vAlign w:val="center"/>
          </w:tcPr>
          <w:p w:rsidR="00853196" w:rsidRPr="00997F8E" w:rsidRDefault="00933A2C" w:rsidP="003245E5">
            <w:pPr>
              <w:spacing w:after="0" w:line="240" w:lineRule="auto"/>
              <w:jc w:val="center"/>
              <w:rPr>
                <w:rFonts w:ascii="Arial" w:eastAsia="Times New Roman" w:hAnsi="Arial" w:cs="B Yagut"/>
                <w:b/>
                <w:bCs/>
                <w:sz w:val="20"/>
                <w:szCs w:val="20"/>
              </w:rPr>
            </w:pPr>
            <w:hyperlink r:id="rId11" w:history="1">
              <w:r w:rsidR="00853196" w:rsidRPr="00997F8E">
                <w:rPr>
                  <w:rFonts w:ascii="Arial" w:eastAsia="Times New Roman" w:hAnsi="Arial" w:cs="B Yagut" w:hint="cs"/>
                  <w:b/>
                  <w:bCs/>
                  <w:sz w:val="20"/>
                  <w:szCs w:val="20"/>
                  <w:rtl/>
                </w:rPr>
                <w:t>نام</w:t>
              </w:r>
            </w:hyperlink>
            <w:r w:rsidR="00853196" w:rsidRPr="00997F8E">
              <w:rPr>
                <w:rFonts w:ascii="Arial" w:eastAsia="Times New Roman" w:hAnsi="Arial" w:cs="B Yagut" w:hint="cs"/>
                <w:b/>
                <w:bCs/>
                <w:sz w:val="20"/>
                <w:szCs w:val="20"/>
                <w:rtl/>
              </w:rPr>
              <w:t xml:space="preserve"> درس</w:t>
            </w:r>
          </w:p>
        </w:tc>
        <w:tc>
          <w:tcPr>
            <w:tcW w:w="2142" w:type="pct"/>
            <w:gridSpan w:val="5"/>
            <w:shd w:val="clear" w:color="auto" w:fill="D9D9D9"/>
            <w:vAlign w:val="center"/>
          </w:tcPr>
          <w:p w:rsidR="00853196" w:rsidRPr="00997F8E" w:rsidRDefault="00853196" w:rsidP="003245E5">
            <w:pPr>
              <w:spacing w:after="0" w:line="240" w:lineRule="auto"/>
              <w:rPr>
                <w:rFonts w:ascii="Arial" w:eastAsia="Times New Roman" w:hAnsi="Arial" w:cs="B Yagut"/>
                <w:b/>
                <w:bCs/>
                <w:sz w:val="20"/>
                <w:szCs w:val="20"/>
              </w:rPr>
            </w:pPr>
            <w:r w:rsidRPr="00997F8E">
              <w:rPr>
                <w:rFonts w:ascii="Arial" w:eastAsia="Times New Roman" w:hAnsi="Arial" w:cs="B Yagut" w:hint="cs"/>
                <w:b/>
                <w:bCs/>
                <w:sz w:val="20"/>
                <w:szCs w:val="20"/>
                <w:rtl/>
              </w:rPr>
              <w:t>تعداد ساعت درسی(واحد)</w:t>
            </w:r>
          </w:p>
        </w:tc>
        <w:tc>
          <w:tcPr>
            <w:tcW w:w="767" w:type="pct"/>
            <w:vMerge w:val="restart"/>
            <w:shd w:val="clear" w:color="auto" w:fill="D9D9D9"/>
            <w:vAlign w:val="center"/>
          </w:tcPr>
          <w:p w:rsidR="00997F8E" w:rsidRDefault="00853196" w:rsidP="003245E5">
            <w:pPr>
              <w:spacing w:after="0" w:line="240" w:lineRule="auto"/>
              <w:jc w:val="center"/>
              <w:rPr>
                <w:rFonts w:ascii="Arial" w:eastAsia="Times New Roman" w:hAnsi="Arial" w:cs="B Yagut"/>
                <w:b/>
                <w:bCs/>
                <w:sz w:val="20"/>
                <w:szCs w:val="20"/>
                <w:rtl/>
              </w:rPr>
            </w:pPr>
            <w:r w:rsidRPr="00997F8E">
              <w:rPr>
                <w:rFonts w:ascii="Arial" w:eastAsia="Times New Roman" w:hAnsi="Arial" w:cs="B Yagut" w:hint="cs"/>
                <w:b/>
                <w:bCs/>
                <w:sz w:val="20"/>
                <w:szCs w:val="20"/>
                <w:rtl/>
              </w:rPr>
              <w:t>مرحله ارائه</w:t>
            </w:r>
          </w:p>
          <w:p w:rsidR="00853196" w:rsidRPr="00997F8E" w:rsidRDefault="00853196" w:rsidP="003245E5">
            <w:pPr>
              <w:spacing w:after="0" w:line="240" w:lineRule="auto"/>
              <w:jc w:val="center"/>
              <w:rPr>
                <w:rFonts w:ascii="Arial" w:eastAsia="Times New Roman" w:hAnsi="Arial" w:cs="B Yagut"/>
                <w:b/>
                <w:bCs/>
                <w:sz w:val="20"/>
                <w:szCs w:val="20"/>
                <w:rtl/>
              </w:rPr>
            </w:pPr>
            <w:r w:rsidRPr="00997F8E">
              <w:rPr>
                <w:rFonts w:ascii="Arial" w:eastAsia="Times New Roman" w:hAnsi="Arial" w:cs="B Yagut" w:hint="cs"/>
                <w:b/>
                <w:bCs/>
                <w:sz w:val="20"/>
                <w:szCs w:val="20"/>
                <w:rtl/>
              </w:rPr>
              <w:t xml:space="preserve"> درس</w:t>
            </w:r>
          </w:p>
        </w:tc>
        <w:tc>
          <w:tcPr>
            <w:tcW w:w="519" w:type="pct"/>
            <w:vMerge w:val="restart"/>
            <w:shd w:val="clear" w:color="auto" w:fill="D9D9D9"/>
            <w:vAlign w:val="center"/>
          </w:tcPr>
          <w:p w:rsidR="003245E5" w:rsidRDefault="00853196" w:rsidP="003245E5">
            <w:pPr>
              <w:spacing w:after="0" w:line="240" w:lineRule="auto"/>
              <w:jc w:val="center"/>
              <w:rPr>
                <w:rFonts w:ascii="Arial" w:eastAsia="Times New Roman" w:hAnsi="Arial" w:cs="B Yagut"/>
                <w:b/>
                <w:bCs/>
                <w:sz w:val="20"/>
                <w:szCs w:val="20"/>
                <w:rtl/>
              </w:rPr>
            </w:pPr>
            <w:r w:rsidRPr="00997F8E">
              <w:rPr>
                <w:rFonts w:ascii="Arial" w:eastAsia="Times New Roman" w:hAnsi="Arial" w:cs="B Yagut" w:hint="cs"/>
                <w:b/>
                <w:bCs/>
                <w:sz w:val="20"/>
                <w:szCs w:val="20"/>
                <w:rtl/>
              </w:rPr>
              <w:t>نوع درس</w:t>
            </w:r>
          </w:p>
          <w:p w:rsidR="003245E5" w:rsidRPr="00997F8E" w:rsidRDefault="001764DA" w:rsidP="003245E5">
            <w:pPr>
              <w:spacing w:after="0" w:line="240" w:lineRule="auto"/>
              <w:jc w:val="center"/>
              <w:rPr>
                <w:rFonts w:ascii="Arial" w:eastAsia="Times New Roman" w:hAnsi="Arial" w:cs="B Yagut"/>
                <w:b/>
                <w:bCs/>
                <w:sz w:val="20"/>
                <w:szCs w:val="20"/>
                <w:rtl/>
              </w:rPr>
            </w:pPr>
            <w:r w:rsidRPr="00997F8E">
              <w:rPr>
                <w:rFonts w:ascii="Arial" w:eastAsia="Times New Roman" w:hAnsi="Arial" w:cs="B Yagut" w:hint="cs"/>
                <w:b/>
                <w:bCs/>
                <w:sz w:val="20"/>
                <w:szCs w:val="20"/>
                <w:rtl/>
              </w:rPr>
              <w:t xml:space="preserve"> (پایه/ تخصصی)</w:t>
            </w:r>
            <w:r w:rsidR="00047612" w:rsidRPr="00997F8E">
              <w:rPr>
                <w:rFonts w:ascii="Arial" w:eastAsia="Times New Roman" w:hAnsi="Arial" w:cs="B Yagut" w:hint="cs"/>
                <w:b/>
                <w:bCs/>
                <w:sz w:val="20"/>
                <w:szCs w:val="20"/>
                <w:rtl/>
              </w:rPr>
              <w:t>*</w:t>
            </w:r>
          </w:p>
        </w:tc>
      </w:tr>
      <w:tr w:rsidR="00997F8E" w:rsidRPr="00997F8E" w:rsidTr="003245E5">
        <w:trPr>
          <w:trHeight w:val="170"/>
          <w:tblHeader/>
          <w:jc w:val="center"/>
        </w:trPr>
        <w:tc>
          <w:tcPr>
            <w:tcW w:w="274" w:type="pct"/>
            <w:vMerge/>
            <w:shd w:val="clear" w:color="auto" w:fill="D9D9D9"/>
          </w:tcPr>
          <w:p w:rsidR="00853196" w:rsidRPr="00997F8E" w:rsidRDefault="00853196" w:rsidP="003245E5">
            <w:pPr>
              <w:spacing w:after="0" w:line="240" w:lineRule="auto"/>
              <w:jc w:val="both"/>
              <w:rPr>
                <w:rFonts w:ascii="Arial" w:eastAsia="Times New Roman" w:hAnsi="Arial" w:cs="B Yagut"/>
                <w:b/>
                <w:bCs/>
                <w:sz w:val="20"/>
                <w:szCs w:val="20"/>
                <w:rtl/>
              </w:rPr>
            </w:pPr>
          </w:p>
        </w:tc>
        <w:tc>
          <w:tcPr>
            <w:tcW w:w="1298" w:type="pct"/>
            <w:vMerge/>
            <w:shd w:val="clear" w:color="auto" w:fill="D9D9D9"/>
            <w:vAlign w:val="center"/>
          </w:tcPr>
          <w:p w:rsidR="00853196" w:rsidRPr="00997F8E" w:rsidRDefault="00853196" w:rsidP="003245E5">
            <w:pPr>
              <w:spacing w:after="0" w:line="240" w:lineRule="auto"/>
              <w:rPr>
                <w:rFonts w:ascii="Arial" w:eastAsia="Times New Roman" w:hAnsi="Arial" w:cs="B Yagut"/>
                <w:b/>
                <w:bCs/>
                <w:sz w:val="20"/>
                <w:szCs w:val="20"/>
                <w:rtl/>
              </w:rPr>
            </w:pPr>
          </w:p>
        </w:tc>
        <w:tc>
          <w:tcPr>
            <w:tcW w:w="525" w:type="pct"/>
            <w:shd w:val="clear" w:color="auto" w:fill="D9D9D9"/>
            <w:vAlign w:val="center"/>
          </w:tcPr>
          <w:p w:rsidR="00853196" w:rsidRPr="00997F8E" w:rsidRDefault="00853196" w:rsidP="003245E5">
            <w:pPr>
              <w:spacing w:after="0" w:line="240" w:lineRule="auto"/>
              <w:jc w:val="center"/>
              <w:rPr>
                <w:rFonts w:ascii="Arial" w:eastAsia="Times New Roman" w:hAnsi="Arial" w:cs="B Yagut"/>
                <w:b/>
                <w:bCs/>
                <w:sz w:val="20"/>
                <w:szCs w:val="20"/>
                <w:rtl/>
              </w:rPr>
            </w:pPr>
            <w:r w:rsidRPr="00997F8E">
              <w:rPr>
                <w:rFonts w:ascii="Arial" w:eastAsia="Times New Roman" w:hAnsi="Arial" w:cs="B Yagut" w:hint="cs"/>
                <w:b/>
                <w:bCs/>
                <w:sz w:val="20"/>
                <w:szCs w:val="20"/>
                <w:rtl/>
              </w:rPr>
              <w:t>جمع</w:t>
            </w:r>
          </w:p>
          <w:p w:rsidR="00997F8E" w:rsidRDefault="00853196" w:rsidP="003245E5">
            <w:pPr>
              <w:spacing w:after="0" w:line="240" w:lineRule="auto"/>
              <w:jc w:val="center"/>
              <w:rPr>
                <w:rFonts w:ascii="Arial" w:eastAsia="Times New Roman" w:hAnsi="Arial" w:cs="B Yagut"/>
                <w:b/>
                <w:bCs/>
                <w:sz w:val="20"/>
                <w:szCs w:val="20"/>
                <w:rtl/>
              </w:rPr>
            </w:pPr>
            <w:r w:rsidRPr="00997F8E">
              <w:rPr>
                <w:rFonts w:ascii="Arial" w:eastAsia="Times New Roman" w:hAnsi="Arial" w:cs="B Yagut" w:hint="cs"/>
                <w:b/>
                <w:bCs/>
                <w:sz w:val="20"/>
                <w:szCs w:val="20"/>
                <w:rtl/>
              </w:rPr>
              <w:t>ساعت</w:t>
            </w:r>
          </w:p>
          <w:p w:rsidR="00853196" w:rsidRPr="00997F8E" w:rsidRDefault="00853196" w:rsidP="003245E5">
            <w:pPr>
              <w:spacing w:after="0" w:line="240" w:lineRule="auto"/>
              <w:jc w:val="center"/>
              <w:rPr>
                <w:rFonts w:ascii="Arial" w:eastAsia="Times New Roman" w:hAnsi="Arial" w:cs="B Yagut"/>
                <w:b/>
                <w:bCs/>
                <w:sz w:val="20"/>
                <w:szCs w:val="20"/>
              </w:rPr>
            </w:pPr>
            <w:r w:rsidRPr="00997F8E">
              <w:rPr>
                <w:rFonts w:ascii="Arial" w:eastAsia="Times New Roman" w:hAnsi="Arial" w:cs="B Yagut" w:hint="cs"/>
                <w:b/>
                <w:bCs/>
                <w:sz w:val="20"/>
                <w:szCs w:val="20"/>
                <w:rtl/>
              </w:rPr>
              <w:t>(واحد)</w:t>
            </w:r>
          </w:p>
        </w:tc>
        <w:tc>
          <w:tcPr>
            <w:tcW w:w="353" w:type="pct"/>
            <w:shd w:val="clear" w:color="auto" w:fill="D9D9D9"/>
            <w:vAlign w:val="center"/>
          </w:tcPr>
          <w:p w:rsidR="00853196" w:rsidRPr="00997F8E" w:rsidRDefault="00853196" w:rsidP="003245E5">
            <w:pPr>
              <w:spacing w:after="0" w:line="240" w:lineRule="auto"/>
              <w:rPr>
                <w:rFonts w:ascii="Arial" w:eastAsia="Times New Roman" w:hAnsi="Arial" w:cs="B Yagut"/>
                <w:b/>
                <w:bCs/>
                <w:sz w:val="20"/>
                <w:szCs w:val="20"/>
              </w:rPr>
            </w:pPr>
            <w:r w:rsidRPr="00997F8E">
              <w:rPr>
                <w:rFonts w:ascii="Arial" w:eastAsia="Times New Roman" w:hAnsi="Arial" w:cs="B Yagut" w:hint="cs"/>
                <w:b/>
                <w:bCs/>
                <w:sz w:val="20"/>
                <w:szCs w:val="20"/>
                <w:rtl/>
              </w:rPr>
              <w:t>نظری</w:t>
            </w:r>
          </w:p>
        </w:tc>
        <w:tc>
          <w:tcPr>
            <w:tcW w:w="331" w:type="pct"/>
            <w:shd w:val="clear" w:color="auto" w:fill="D9D9D9"/>
            <w:vAlign w:val="center"/>
            <w:hideMark/>
          </w:tcPr>
          <w:p w:rsidR="00853196" w:rsidRPr="00997F8E" w:rsidRDefault="00853196" w:rsidP="003245E5">
            <w:pPr>
              <w:spacing w:after="0" w:line="240" w:lineRule="auto"/>
              <w:rPr>
                <w:rFonts w:ascii="Arial" w:eastAsia="Times New Roman" w:hAnsi="Arial" w:cs="B Yagut"/>
                <w:b/>
                <w:bCs/>
                <w:sz w:val="20"/>
                <w:szCs w:val="20"/>
              </w:rPr>
            </w:pPr>
            <w:r w:rsidRPr="00997F8E">
              <w:rPr>
                <w:rFonts w:ascii="Arial" w:eastAsia="Times New Roman" w:hAnsi="Arial" w:cs="B Yagut" w:hint="cs"/>
                <w:b/>
                <w:bCs/>
                <w:sz w:val="20"/>
                <w:szCs w:val="20"/>
                <w:rtl/>
              </w:rPr>
              <w:t>عملی</w:t>
            </w:r>
          </w:p>
        </w:tc>
        <w:tc>
          <w:tcPr>
            <w:tcW w:w="492" w:type="pct"/>
            <w:shd w:val="clear" w:color="auto" w:fill="D9D9D9"/>
            <w:vAlign w:val="center"/>
          </w:tcPr>
          <w:p w:rsidR="00853196" w:rsidRPr="00997F8E" w:rsidRDefault="00853196" w:rsidP="003245E5">
            <w:pPr>
              <w:spacing w:after="0" w:line="240" w:lineRule="auto"/>
              <w:rPr>
                <w:rFonts w:ascii="Arial" w:eastAsia="Times New Roman" w:hAnsi="Arial" w:cs="B Yagut"/>
                <w:b/>
                <w:bCs/>
                <w:sz w:val="20"/>
                <w:szCs w:val="20"/>
                <w:rtl/>
              </w:rPr>
            </w:pPr>
            <w:r w:rsidRPr="00997F8E">
              <w:rPr>
                <w:rFonts w:ascii="Arial" w:eastAsia="Times New Roman" w:hAnsi="Arial" w:cs="B Yagut" w:hint="cs"/>
                <w:b/>
                <w:bCs/>
                <w:sz w:val="20"/>
                <w:szCs w:val="20"/>
                <w:rtl/>
              </w:rPr>
              <w:t>کارآموزی</w:t>
            </w:r>
          </w:p>
        </w:tc>
        <w:tc>
          <w:tcPr>
            <w:tcW w:w="440" w:type="pct"/>
            <w:shd w:val="clear" w:color="auto" w:fill="D9D9D9"/>
            <w:vAlign w:val="center"/>
          </w:tcPr>
          <w:p w:rsidR="00853196" w:rsidRPr="00997F8E" w:rsidRDefault="00853196" w:rsidP="003245E5">
            <w:pPr>
              <w:spacing w:after="0" w:line="240" w:lineRule="auto"/>
              <w:rPr>
                <w:rFonts w:ascii="Arial" w:eastAsia="Times New Roman" w:hAnsi="Arial" w:cs="B Yagut"/>
                <w:b/>
                <w:bCs/>
                <w:sz w:val="20"/>
                <w:szCs w:val="20"/>
                <w:rtl/>
              </w:rPr>
            </w:pPr>
            <w:r w:rsidRPr="00997F8E">
              <w:rPr>
                <w:rFonts w:ascii="Arial" w:eastAsia="Times New Roman" w:hAnsi="Arial" w:cs="B Yagut" w:hint="cs"/>
                <w:b/>
                <w:bCs/>
                <w:sz w:val="20"/>
                <w:szCs w:val="20"/>
                <w:rtl/>
              </w:rPr>
              <w:t>کارورزی</w:t>
            </w:r>
          </w:p>
        </w:tc>
        <w:tc>
          <w:tcPr>
            <w:tcW w:w="767" w:type="pct"/>
            <w:vMerge/>
            <w:shd w:val="clear" w:color="auto" w:fill="D9D9D9"/>
            <w:vAlign w:val="center"/>
          </w:tcPr>
          <w:p w:rsidR="00853196" w:rsidRPr="00997F8E" w:rsidRDefault="00853196" w:rsidP="003245E5">
            <w:pPr>
              <w:spacing w:after="0" w:line="240" w:lineRule="auto"/>
              <w:rPr>
                <w:rFonts w:ascii="Arial" w:eastAsia="Times New Roman" w:hAnsi="Arial" w:cs="B Yagut"/>
                <w:b/>
                <w:bCs/>
                <w:sz w:val="20"/>
                <w:szCs w:val="20"/>
                <w:rtl/>
              </w:rPr>
            </w:pPr>
          </w:p>
        </w:tc>
        <w:tc>
          <w:tcPr>
            <w:tcW w:w="519" w:type="pct"/>
            <w:vMerge/>
            <w:shd w:val="clear" w:color="auto" w:fill="D9D9D9"/>
          </w:tcPr>
          <w:p w:rsidR="00853196" w:rsidRPr="00997F8E" w:rsidRDefault="00853196" w:rsidP="003245E5">
            <w:pPr>
              <w:spacing w:after="0" w:line="240" w:lineRule="auto"/>
              <w:jc w:val="both"/>
              <w:rPr>
                <w:rFonts w:ascii="Arial" w:eastAsia="Times New Roman" w:hAnsi="Arial" w:cs="B Yagut"/>
                <w:b/>
                <w:bCs/>
                <w:sz w:val="20"/>
                <w:szCs w:val="20"/>
                <w:rtl/>
              </w:rPr>
            </w:pPr>
          </w:p>
        </w:tc>
      </w:tr>
      <w:tr w:rsidR="00997F8E" w:rsidRPr="00997F8E" w:rsidTr="003245E5">
        <w:trPr>
          <w:trHeight w:val="170"/>
          <w:jc w:val="center"/>
        </w:trPr>
        <w:tc>
          <w:tcPr>
            <w:tcW w:w="1572" w:type="pct"/>
            <w:gridSpan w:val="2"/>
            <w:shd w:val="clear" w:color="auto" w:fill="FFFFFF"/>
            <w:vAlign w:val="center"/>
          </w:tcPr>
          <w:p w:rsidR="00853196" w:rsidRPr="00997F8E" w:rsidRDefault="00853196" w:rsidP="003245E5">
            <w:pPr>
              <w:spacing w:after="0" w:line="240" w:lineRule="auto"/>
              <w:rPr>
                <w:rFonts w:ascii="Arial" w:eastAsia="Times New Roman" w:hAnsi="Arial" w:cs="B Yagut"/>
                <w:b/>
                <w:bCs/>
                <w:sz w:val="20"/>
                <w:szCs w:val="20"/>
              </w:rPr>
            </w:pPr>
            <w:r w:rsidRPr="00997F8E">
              <w:rPr>
                <w:rFonts w:cs="B Yagut" w:hint="cs"/>
                <w:b/>
                <w:bCs/>
                <w:sz w:val="20"/>
                <w:szCs w:val="20"/>
                <w:rtl/>
              </w:rPr>
              <w:t>دروس علوم تشریح</w:t>
            </w:r>
          </w:p>
        </w:tc>
        <w:tc>
          <w:tcPr>
            <w:tcW w:w="525" w:type="pct"/>
            <w:shd w:val="clear" w:color="auto" w:fill="FFFFFF"/>
          </w:tcPr>
          <w:p w:rsidR="00853196" w:rsidRPr="00997F8E" w:rsidRDefault="00853196"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314 (15)</w:t>
            </w:r>
          </w:p>
        </w:tc>
        <w:tc>
          <w:tcPr>
            <w:tcW w:w="353" w:type="pct"/>
            <w:shd w:val="clear" w:color="auto" w:fill="FFFFFF"/>
            <w:vAlign w:val="center"/>
          </w:tcPr>
          <w:p w:rsidR="00853196" w:rsidRPr="00997F8E" w:rsidRDefault="00853196"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196</w:t>
            </w:r>
          </w:p>
        </w:tc>
        <w:tc>
          <w:tcPr>
            <w:tcW w:w="331" w:type="pct"/>
            <w:shd w:val="clear" w:color="auto" w:fill="FFFFFF"/>
            <w:vAlign w:val="center"/>
            <w:hideMark/>
          </w:tcPr>
          <w:p w:rsidR="00853196" w:rsidRPr="00997F8E" w:rsidRDefault="00853196"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118</w:t>
            </w:r>
          </w:p>
        </w:tc>
        <w:tc>
          <w:tcPr>
            <w:tcW w:w="492" w:type="pct"/>
            <w:shd w:val="clear" w:color="auto" w:fill="FFFFFF"/>
            <w:vAlign w:val="center"/>
          </w:tcPr>
          <w:p w:rsidR="00853196" w:rsidRPr="00997F8E" w:rsidRDefault="00853196" w:rsidP="003245E5">
            <w:pPr>
              <w:spacing w:after="0" w:line="240" w:lineRule="auto"/>
              <w:rPr>
                <w:rFonts w:ascii="Arial" w:eastAsia="Times New Roman" w:hAnsi="Arial" w:cs="B Yagut"/>
                <w:sz w:val="20"/>
                <w:szCs w:val="20"/>
                <w:rtl/>
              </w:rPr>
            </w:pPr>
          </w:p>
        </w:tc>
        <w:tc>
          <w:tcPr>
            <w:tcW w:w="440" w:type="pct"/>
            <w:shd w:val="clear" w:color="auto" w:fill="FFFFFF"/>
            <w:vAlign w:val="center"/>
          </w:tcPr>
          <w:p w:rsidR="00853196" w:rsidRPr="00997F8E" w:rsidRDefault="00853196" w:rsidP="003245E5">
            <w:pPr>
              <w:spacing w:after="0" w:line="240" w:lineRule="auto"/>
              <w:rPr>
                <w:rFonts w:ascii="Arial" w:eastAsia="Times New Roman" w:hAnsi="Arial" w:cs="B Yagut"/>
                <w:sz w:val="20"/>
                <w:szCs w:val="20"/>
                <w:rtl/>
              </w:rPr>
            </w:pPr>
          </w:p>
        </w:tc>
        <w:tc>
          <w:tcPr>
            <w:tcW w:w="767" w:type="pct"/>
            <w:shd w:val="clear" w:color="auto" w:fill="FFFFFF"/>
            <w:vAlign w:val="center"/>
          </w:tcPr>
          <w:p w:rsidR="00853196" w:rsidRPr="00997F8E" w:rsidRDefault="00853196" w:rsidP="003245E5">
            <w:pPr>
              <w:spacing w:after="0" w:line="240" w:lineRule="auto"/>
              <w:rPr>
                <w:rFonts w:ascii="Arial" w:eastAsia="Times New Roman" w:hAnsi="Arial" w:cs="B Yagut"/>
                <w:sz w:val="20"/>
                <w:szCs w:val="20"/>
                <w:rtl/>
              </w:rPr>
            </w:pPr>
          </w:p>
        </w:tc>
        <w:tc>
          <w:tcPr>
            <w:tcW w:w="519" w:type="pct"/>
            <w:shd w:val="clear" w:color="auto" w:fill="FFFFFF"/>
          </w:tcPr>
          <w:p w:rsidR="00853196" w:rsidRPr="00997F8E" w:rsidRDefault="00853196" w:rsidP="003245E5">
            <w:pPr>
              <w:spacing w:after="0" w:line="240" w:lineRule="auto"/>
              <w:jc w:val="both"/>
              <w:rPr>
                <w:rFonts w:ascii="Arial" w:eastAsia="Times New Roman" w:hAnsi="Arial" w:cs="B Yagut"/>
                <w:sz w:val="20"/>
                <w:szCs w:val="20"/>
                <w:rtl/>
              </w:rPr>
            </w:pPr>
          </w:p>
        </w:tc>
      </w:tr>
      <w:tr w:rsidR="00997F8E" w:rsidRPr="00997F8E" w:rsidTr="003245E5">
        <w:trPr>
          <w:trHeight w:val="170"/>
          <w:jc w:val="center"/>
        </w:trPr>
        <w:tc>
          <w:tcPr>
            <w:tcW w:w="274" w:type="pct"/>
            <w:shd w:val="clear" w:color="auto" w:fill="FFFFFF"/>
          </w:tcPr>
          <w:p w:rsidR="00853196" w:rsidRPr="00997F8E" w:rsidRDefault="00853196"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101</w:t>
            </w:r>
          </w:p>
        </w:tc>
        <w:tc>
          <w:tcPr>
            <w:tcW w:w="1298" w:type="pct"/>
            <w:shd w:val="clear" w:color="auto" w:fill="FFFFFF"/>
            <w:vAlign w:val="center"/>
          </w:tcPr>
          <w:p w:rsidR="00853196" w:rsidRPr="00997F8E" w:rsidRDefault="00933A2C" w:rsidP="003245E5">
            <w:pPr>
              <w:spacing w:after="0" w:line="240" w:lineRule="auto"/>
              <w:rPr>
                <w:rFonts w:ascii="Arial" w:eastAsia="Times New Roman" w:hAnsi="Arial" w:cs="B Yagut"/>
                <w:sz w:val="20"/>
                <w:szCs w:val="20"/>
              </w:rPr>
            </w:pPr>
            <w:hyperlink r:id="rId12" w:history="1">
              <w:r w:rsidR="00853196" w:rsidRPr="00997F8E">
                <w:rPr>
                  <w:rFonts w:ascii="Arial" w:eastAsia="Times New Roman" w:hAnsi="Arial" w:cs="B Yagut"/>
                  <w:sz w:val="20"/>
                  <w:szCs w:val="20"/>
                  <w:rtl/>
                </w:rPr>
                <w:t>مقدمات علوم تشریح</w:t>
              </w:r>
            </w:hyperlink>
          </w:p>
        </w:tc>
        <w:tc>
          <w:tcPr>
            <w:tcW w:w="525" w:type="pct"/>
            <w:shd w:val="clear" w:color="auto" w:fill="FFFFFF"/>
          </w:tcPr>
          <w:p w:rsidR="00853196" w:rsidRPr="00997F8E" w:rsidRDefault="00853196"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46</w:t>
            </w:r>
          </w:p>
        </w:tc>
        <w:tc>
          <w:tcPr>
            <w:tcW w:w="353" w:type="pct"/>
            <w:shd w:val="clear" w:color="auto" w:fill="FFFFFF"/>
            <w:vAlign w:val="center"/>
          </w:tcPr>
          <w:p w:rsidR="00853196" w:rsidRPr="00997F8E" w:rsidRDefault="00853196" w:rsidP="003245E5">
            <w:pPr>
              <w:spacing w:after="0" w:line="240" w:lineRule="auto"/>
              <w:rPr>
                <w:rFonts w:cs="B Yagut"/>
                <w:sz w:val="20"/>
                <w:szCs w:val="20"/>
              </w:rPr>
            </w:pPr>
            <w:r w:rsidRPr="00997F8E">
              <w:rPr>
                <w:rFonts w:cs="B Yagut" w:hint="cs"/>
                <w:sz w:val="20"/>
                <w:szCs w:val="20"/>
                <w:rtl/>
              </w:rPr>
              <w:t>38</w:t>
            </w:r>
          </w:p>
        </w:tc>
        <w:tc>
          <w:tcPr>
            <w:tcW w:w="331" w:type="pct"/>
            <w:shd w:val="clear" w:color="auto" w:fill="FFFFFF"/>
            <w:vAlign w:val="center"/>
            <w:hideMark/>
          </w:tcPr>
          <w:p w:rsidR="00853196" w:rsidRPr="00997F8E" w:rsidRDefault="00853196" w:rsidP="003245E5">
            <w:pPr>
              <w:spacing w:after="0" w:line="240" w:lineRule="auto"/>
              <w:rPr>
                <w:rFonts w:cs="B Yagut"/>
                <w:sz w:val="20"/>
                <w:szCs w:val="20"/>
              </w:rPr>
            </w:pPr>
            <w:r w:rsidRPr="00997F8E">
              <w:rPr>
                <w:rFonts w:cs="B Yagut" w:hint="cs"/>
                <w:sz w:val="20"/>
                <w:szCs w:val="20"/>
                <w:rtl/>
              </w:rPr>
              <w:t>8</w:t>
            </w:r>
          </w:p>
        </w:tc>
        <w:tc>
          <w:tcPr>
            <w:tcW w:w="492" w:type="pct"/>
            <w:shd w:val="clear" w:color="auto" w:fill="FFFFFF"/>
            <w:vAlign w:val="center"/>
          </w:tcPr>
          <w:p w:rsidR="00853196" w:rsidRPr="00997F8E" w:rsidRDefault="00853196" w:rsidP="003245E5">
            <w:pPr>
              <w:spacing w:after="0" w:line="240" w:lineRule="auto"/>
              <w:rPr>
                <w:rFonts w:ascii="Arial" w:eastAsia="Times New Roman" w:hAnsi="Arial" w:cs="B Yagut"/>
                <w:sz w:val="20"/>
                <w:szCs w:val="20"/>
                <w:rtl/>
              </w:rPr>
            </w:pPr>
          </w:p>
        </w:tc>
        <w:tc>
          <w:tcPr>
            <w:tcW w:w="440" w:type="pct"/>
            <w:shd w:val="clear" w:color="auto" w:fill="FFFFFF"/>
            <w:vAlign w:val="center"/>
          </w:tcPr>
          <w:p w:rsidR="00853196" w:rsidRPr="00997F8E" w:rsidRDefault="00853196" w:rsidP="003245E5">
            <w:pPr>
              <w:spacing w:after="0" w:line="240" w:lineRule="auto"/>
              <w:rPr>
                <w:rFonts w:ascii="Arial" w:eastAsia="Times New Roman" w:hAnsi="Arial" w:cs="B Yagut"/>
                <w:sz w:val="20"/>
                <w:szCs w:val="20"/>
                <w:rtl/>
              </w:rPr>
            </w:pPr>
          </w:p>
        </w:tc>
        <w:tc>
          <w:tcPr>
            <w:tcW w:w="767" w:type="pct"/>
            <w:shd w:val="clear" w:color="auto" w:fill="FFFFFF"/>
            <w:vAlign w:val="center"/>
          </w:tcPr>
          <w:p w:rsidR="00853196" w:rsidRPr="00997F8E" w:rsidRDefault="00853196" w:rsidP="003245E5">
            <w:pPr>
              <w:spacing w:after="0" w:line="240" w:lineRule="auto"/>
              <w:rPr>
                <w:rFonts w:ascii="Arial" w:eastAsia="Times New Roman" w:hAnsi="Arial" w:cs="B Yagut"/>
                <w:sz w:val="20"/>
                <w:szCs w:val="20"/>
                <w:rtl/>
              </w:rPr>
            </w:pPr>
            <w:r w:rsidRPr="00997F8E">
              <w:rPr>
                <w:rFonts w:ascii="Arial" w:eastAsia="Times New Roman" w:hAnsi="Arial" w:cs="B Yagut" w:hint="cs"/>
                <w:sz w:val="20"/>
                <w:szCs w:val="20"/>
                <w:rtl/>
              </w:rPr>
              <w:t xml:space="preserve">علوم پایه </w:t>
            </w:r>
          </w:p>
        </w:tc>
        <w:tc>
          <w:tcPr>
            <w:tcW w:w="519" w:type="pct"/>
            <w:shd w:val="clear" w:color="auto" w:fill="FFFFFF"/>
          </w:tcPr>
          <w:p w:rsidR="00853196" w:rsidRPr="00997F8E" w:rsidRDefault="008205E2"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پایه</w:t>
            </w:r>
          </w:p>
        </w:tc>
      </w:tr>
      <w:tr w:rsidR="00997F8E" w:rsidRPr="00997F8E" w:rsidTr="003245E5">
        <w:trPr>
          <w:trHeight w:val="170"/>
          <w:jc w:val="center"/>
        </w:trPr>
        <w:tc>
          <w:tcPr>
            <w:tcW w:w="274" w:type="pct"/>
            <w:shd w:val="clear" w:color="auto" w:fill="FFFFFF"/>
          </w:tcPr>
          <w:p w:rsidR="00853196" w:rsidRPr="00997F8E" w:rsidRDefault="00853196"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102</w:t>
            </w:r>
          </w:p>
        </w:tc>
        <w:tc>
          <w:tcPr>
            <w:tcW w:w="1298" w:type="pct"/>
            <w:shd w:val="clear" w:color="auto" w:fill="FFFFFF"/>
            <w:vAlign w:val="center"/>
          </w:tcPr>
          <w:p w:rsidR="00853196" w:rsidRPr="00997F8E" w:rsidRDefault="00933A2C" w:rsidP="003245E5">
            <w:pPr>
              <w:spacing w:after="0" w:line="240" w:lineRule="auto"/>
              <w:rPr>
                <w:rFonts w:ascii="Arial" w:eastAsia="Times New Roman" w:hAnsi="Arial" w:cs="B Yagut"/>
                <w:sz w:val="20"/>
                <w:szCs w:val="20"/>
              </w:rPr>
            </w:pPr>
            <w:hyperlink r:id="rId13" w:history="1">
              <w:r w:rsidR="00853196" w:rsidRPr="00997F8E">
                <w:rPr>
                  <w:rFonts w:ascii="Arial" w:eastAsia="Times New Roman" w:hAnsi="Arial" w:cs="B Yagut"/>
                  <w:sz w:val="20"/>
                  <w:szCs w:val="20"/>
                  <w:rtl/>
                </w:rPr>
                <w:t xml:space="preserve">علوم تشریح </w:t>
              </w:r>
              <w:r w:rsidR="00853196" w:rsidRPr="00997F8E">
                <w:rPr>
                  <w:rFonts w:ascii="Arial" w:eastAsia="Times New Roman" w:hAnsi="Arial" w:cs="B Yagut" w:hint="cs"/>
                  <w:sz w:val="20"/>
                  <w:szCs w:val="20"/>
                  <w:rtl/>
                </w:rPr>
                <w:t>اسکلتی-عضلانی</w:t>
              </w:r>
            </w:hyperlink>
          </w:p>
        </w:tc>
        <w:tc>
          <w:tcPr>
            <w:tcW w:w="525" w:type="pct"/>
            <w:shd w:val="clear" w:color="auto" w:fill="FFFFFF"/>
          </w:tcPr>
          <w:p w:rsidR="00853196" w:rsidRPr="00997F8E" w:rsidRDefault="00853196"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50</w:t>
            </w:r>
          </w:p>
        </w:tc>
        <w:tc>
          <w:tcPr>
            <w:tcW w:w="353" w:type="pct"/>
            <w:shd w:val="clear" w:color="auto" w:fill="FFFFFF"/>
            <w:vAlign w:val="center"/>
          </w:tcPr>
          <w:p w:rsidR="00853196" w:rsidRPr="00997F8E" w:rsidRDefault="00853196" w:rsidP="003245E5">
            <w:pPr>
              <w:spacing w:after="0" w:line="240" w:lineRule="auto"/>
              <w:rPr>
                <w:rFonts w:cs="B Yagut"/>
                <w:sz w:val="20"/>
                <w:szCs w:val="20"/>
              </w:rPr>
            </w:pPr>
            <w:r w:rsidRPr="00997F8E">
              <w:rPr>
                <w:rFonts w:cs="B Yagut" w:hint="cs"/>
                <w:sz w:val="20"/>
                <w:szCs w:val="20"/>
                <w:rtl/>
              </w:rPr>
              <w:t>30</w:t>
            </w:r>
          </w:p>
        </w:tc>
        <w:tc>
          <w:tcPr>
            <w:tcW w:w="331" w:type="pct"/>
            <w:shd w:val="clear" w:color="auto" w:fill="FFFFFF"/>
            <w:vAlign w:val="center"/>
            <w:hideMark/>
          </w:tcPr>
          <w:p w:rsidR="00853196" w:rsidRPr="00997F8E" w:rsidRDefault="00853196" w:rsidP="003245E5">
            <w:pPr>
              <w:spacing w:after="0" w:line="240" w:lineRule="auto"/>
              <w:rPr>
                <w:rFonts w:cs="B Yagut"/>
                <w:sz w:val="20"/>
                <w:szCs w:val="20"/>
              </w:rPr>
            </w:pPr>
            <w:r w:rsidRPr="00997F8E">
              <w:rPr>
                <w:rFonts w:cs="B Yagut" w:hint="cs"/>
                <w:sz w:val="20"/>
                <w:szCs w:val="20"/>
                <w:rtl/>
              </w:rPr>
              <w:t>20</w:t>
            </w:r>
          </w:p>
        </w:tc>
        <w:tc>
          <w:tcPr>
            <w:tcW w:w="492" w:type="pct"/>
            <w:shd w:val="clear" w:color="auto" w:fill="FFFFFF"/>
            <w:vAlign w:val="center"/>
          </w:tcPr>
          <w:p w:rsidR="00853196" w:rsidRPr="00997F8E" w:rsidRDefault="00853196" w:rsidP="003245E5">
            <w:pPr>
              <w:spacing w:after="0" w:line="240" w:lineRule="auto"/>
              <w:rPr>
                <w:rFonts w:ascii="Arial" w:eastAsia="Times New Roman" w:hAnsi="Arial" w:cs="B Yagut"/>
                <w:sz w:val="20"/>
                <w:szCs w:val="20"/>
                <w:rtl/>
              </w:rPr>
            </w:pPr>
          </w:p>
        </w:tc>
        <w:tc>
          <w:tcPr>
            <w:tcW w:w="440" w:type="pct"/>
            <w:shd w:val="clear" w:color="auto" w:fill="FFFFFF"/>
            <w:vAlign w:val="center"/>
          </w:tcPr>
          <w:p w:rsidR="00853196" w:rsidRPr="00997F8E" w:rsidRDefault="00853196" w:rsidP="003245E5">
            <w:pPr>
              <w:spacing w:after="0" w:line="240" w:lineRule="auto"/>
              <w:rPr>
                <w:rFonts w:ascii="Arial" w:eastAsia="Times New Roman" w:hAnsi="Arial" w:cs="B Yagut"/>
                <w:sz w:val="20"/>
                <w:szCs w:val="20"/>
                <w:rtl/>
              </w:rPr>
            </w:pPr>
          </w:p>
        </w:tc>
        <w:tc>
          <w:tcPr>
            <w:tcW w:w="767" w:type="pct"/>
            <w:shd w:val="clear" w:color="auto" w:fill="FFFFFF"/>
            <w:vAlign w:val="center"/>
          </w:tcPr>
          <w:p w:rsidR="00853196" w:rsidRPr="00997F8E" w:rsidRDefault="00853196" w:rsidP="003245E5">
            <w:pPr>
              <w:spacing w:after="0" w:line="240" w:lineRule="auto"/>
              <w:rPr>
                <w:rFonts w:cs="B Yagut"/>
                <w:sz w:val="20"/>
                <w:szCs w:val="20"/>
              </w:rPr>
            </w:pPr>
            <w:r w:rsidRPr="00997F8E">
              <w:rPr>
                <w:rFonts w:ascii="Arial" w:eastAsia="Times New Roman" w:hAnsi="Arial" w:cs="B Yagut" w:hint="cs"/>
                <w:sz w:val="20"/>
                <w:szCs w:val="20"/>
                <w:rtl/>
              </w:rPr>
              <w:t>علوم پایه</w:t>
            </w:r>
          </w:p>
        </w:tc>
        <w:tc>
          <w:tcPr>
            <w:tcW w:w="519" w:type="pct"/>
            <w:shd w:val="clear" w:color="auto" w:fill="FFFFFF"/>
          </w:tcPr>
          <w:p w:rsidR="00853196" w:rsidRPr="00997F8E" w:rsidRDefault="008205E2"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پایه</w:t>
            </w:r>
          </w:p>
        </w:tc>
      </w:tr>
      <w:tr w:rsidR="00997F8E" w:rsidRPr="00997F8E" w:rsidTr="003245E5">
        <w:trPr>
          <w:trHeight w:val="170"/>
          <w:jc w:val="center"/>
        </w:trPr>
        <w:tc>
          <w:tcPr>
            <w:tcW w:w="274" w:type="pct"/>
            <w:shd w:val="clear" w:color="auto" w:fill="FFFFFF"/>
          </w:tcPr>
          <w:p w:rsidR="00853196" w:rsidRPr="00997F8E" w:rsidRDefault="00853196"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103</w:t>
            </w:r>
          </w:p>
        </w:tc>
        <w:tc>
          <w:tcPr>
            <w:tcW w:w="1298" w:type="pct"/>
            <w:shd w:val="clear" w:color="auto" w:fill="FFFFFF"/>
            <w:vAlign w:val="center"/>
          </w:tcPr>
          <w:p w:rsidR="00853196" w:rsidRPr="00997F8E" w:rsidRDefault="00933A2C" w:rsidP="003245E5">
            <w:pPr>
              <w:spacing w:after="0" w:line="240" w:lineRule="auto"/>
              <w:rPr>
                <w:rFonts w:ascii="Arial" w:eastAsia="Times New Roman" w:hAnsi="Arial" w:cs="B Yagut"/>
                <w:sz w:val="20"/>
                <w:szCs w:val="20"/>
              </w:rPr>
            </w:pPr>
            <w:hyperlink r:id="rId14" w:history="1">
              <w:r w:rsidR="00853196" w:rsidRPr="00997F8E">
                <w:rPr>
                  <w:rFonts w:ascii="Arial" w:eastAsia="Times New Roman" w:hAnsi="Arial" w:cs="B Yagut"/>
                  <w:sz w:val="20"/>
                  <w:szCs w:val="20"/>
                  <w:rtl/>
                </w:rPr>
                <w:t>علوم تشریح سر و گردن</w:t>
              </w:r>
            </w:hyperlink>
          </w:p>
        </w:tc>
        <w:tc>
          <w:tcPr>
            <w:tcW w:w="525" w:type="pct"/>
            <w:shd w:val="clear" w:color="auto" w:fill="FFFFFF"/>
          </w:tcPr>
          <w:p w:rsidR="00853196" w:rsidRPr="00997F8E" w:rsidRDefault="00853196"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37</w:t>
            </w:r>
          </w:p>
        </w:tc>
        <w:tc>
          <w:tcPr>
            <w:tcW w:w="353" w:type="pct"/>
            <w:shd w:val="clear" w:color="auto" w:fill="FFFFFF"/>
            <w:vAlign w:val="center"/>
          </w:tcPr>
          <w:p w:rsidR="00853196" w:rsidRPr="00997F8E" w:rsidRDefault="00853196" w:rsidP="003245E5">
            <w:pPr>
              <w:spacing w:after="0" w:line="240" w:lineRule="auto"/>
              <w:rPr>
                <w:rFonts w:cs="B Yagut"/>
                <w:sz w:val="20"/>
                <w:szCs w:val="20"/>
              </w:rPr>
            </w:pPr>
            <w:r w:rsidRPr="00997F8E">
              <w:rPr>
                <w:rFonts w:cs="B Yagut" w:hint="cs"/>
                <w:sz w:val="20"/>
                <w:szCs w:val="20"/>
                <w:rtl/>
              </w:rPr>
              <w:t>20</w:t>
            </w:r>
          </w:p>
        </w:tc>
        <w:tc>
          <w:tcPr>
            <w:tcW w:w="331" w:type="pct"/>
            <w:shd w:val="clear" w:color="auto" w:fill="FFFFFF"/>
            <w:vAlign w:val="center"/>
            <w:hideMark/>
          </w:tcPr>
          <w:p w:rsidR="00853196" w:rsidRPr="00997F8E" w:rsidRDefault="00853196" w:rsidP="003245E5">
            <w:pPr>
              <w:spacing w:after="0" w:line="240" w:lineRule="auto"/>
              <w:rPr>
                <w:rFonts w:cs="B Yagut"/>
                <w:sz w:val="20"/>
                <w:szCs w:val="20"/>
              </w:rPr>
            </w:pPr>
            <w:r w:rsidRPr="00997F8E">
              <w:rPr>
                <w:rFonts w:cs="B Yagut" w:hint="cs"/>
                <w:sz w:val="20"/>
                <w:szCs w:val="20"/>
                <w:rtl/>
              </w:rPr>
              <w:t>17</w:t>
            </w:r>
          </w:p>
        </w:tc>
        <w:tc>
          <w:tcPr>
            <w:tcW w:w="492" w:type="pct"/>
            <w:shd w:val="clear" w:color="auto" w:fill="FFFFFF"/>
            <w:vAlign w:val="center"/>
          </w:tcPr>
          <w:p w:rsidR="00853196" w:rsidRPr="00997F8E" w:rsidRDefault="00853196" w:rsidP="003245E5">
            <w:pPr>
              <w:spacing w:after="0" w:line="240" w:lineRule="auto"/>
              <w:rPr>
                <w:rFonts w:ascii="Arial" w:eastAsia="Times New Roman" w:hAnsi="Arial" w:cs="B Yagut"/>
                <w:sz w:val="20"/>
                <w:szCs w:val="20"/>
                <w:rtl/>
              </w:rPr>
            </w:pPr>
          </w:p>
        </w:tc>
        <w:tc>
          <w:tcPr>
            <w:tcW w:w="440" w:type="pct"/>
            <w:shd w:val="clear" w:color="auto" w:fill="FFFFFF"/>
            <w:vAlign w:val="center"/>
          </w:tcPr>
          <w:p w:rsidR="00853196" w:rsidRPr="00997F8E" w:rsidRDefault="00853196" w:rsidP="003245E5">
            <w:pPr>
              <w:spacing w:after="0" w:line="240" w:lineRule="auto"/>
              <w:rPr>
                <w:rFonts w:ascii="Arial" w:eastAsia="Times New Roman" w:hAnsi="Arial" w:cs="B Yagut"/>
                <w:sz w:val="20"/>
                <w:szCs w:val="20"/>
                <w:rtl/>
              </w:rPr>
            </w:pPr>
          </w:p>
        </w:tc>
        <w:tc>
          <w:tcPr>
            <w:tcW w:w="767" w:type="pct"/>
            <w:shd w:val="clear" w:color="auto" w:fill="FFFFFF"/>
            <w:vAlign w:val="center"/>
          </w:tcPr>
          <w:p w:rsidR="00853196" w:rsidRPr="00997F8E" w:rsidRDefault="00853196" w:rsidP="003245E5">
            <w:pPr>
              <w:spacing w:after="0" w:line="240" w:lineRule="auto"/>
              <w:rPr>
                <w:rFonts w:cs="B Yagut"/>
                <w:sz w:val="20"/>
                <w:szCs w:val="20"/>
              </w:rPr>
            </w:pPr>
            <w:r w:rsidRPr="00997F8E">
              <w:rPr>
                <w:rFonts w:ascii="Arial" w:eastAsia="Times New Roman" w:hAnsi="Arial" w:cs="B Yagut" w:hint="cs"/>
                <w:sz w:val="20"/>
                <w:szCs w:val="20"/>
                <w:rtl/>
              </w:rPr>
              <w:t>علوم پایه</w:t>
            </w:r>
          </w:p>
        </w:tc>
        <w:tc>
          <w:tcPr>
            <w:tcW w:w="519" w:type="pct"/>
            <w:shd w:val="clear" w:color="auto" w:fill="FFFFFF"/>
          </w:tcPr>
          <w:p w:rsidR="00853196" w:rsidRPr="00997F8E" w:rsidRDefault="008205E2"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پایه</w:t>
            </w:r>
          </w:p>
        </w:tc>
      </w:tr>
      <w:tr w:rsidR="00997F8E" w:rsidRPr="00997F8E" w:rsidTr="003245E5">
        <w:trPr>
          <w:trHeight w:val="170"/>
          <w:jc w:val="center"/>
        </w:trPr>
        <w:tc>
          <w:tcPr>
            <w:tcW w:w="274" w:type="pct"/>
            <w:shd w:val="clear" w:color="auto" w:fill="FFFFFF"/>
          </w:tcPr>
          <w:p w:rsidR="00853196" w:rsidRPr="00997F8E" w:rsidRDefault="00853196"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104</w:t>
            </w:r>
          </w:p>
        </w:tc>
        <w:tc>
          <w:tcPr>
            <w:tcW w:w="1298" w:type="pct"/>
            <w:shd w:val="clear" w:color="auto" w:fill="FFFFFF"/>
            <w:vAlign w:val="center"/>
          </w:tcPr>
          <w:p w:rsidR="00853196" w:rsidRPr="00997F8E" w:rsidRDefault="00933A2C" w:rsidP="003245E5">
            <w:pPr>
              <w:spacing w:after="0" w:line="240" w:lineRule="auto"/>
              <w:rPr>
                <w:rFonts w:ascii="Arial" w:eastAsia="Times New Roman" w:hAnsi="Arial" w:cs="B Yagut"/>
                <w:sz w:val="20"/>
                <w:szCs w:val="20"/>
              </w:rPr>
            </w:pPr>
            <w:hyperlink r:id="rId15" w:history="1">
              <w:r w:rsidR="00853196" w:rsidRPr="00997F8E">
                <w:rPr>
                  <w:rFonts w:ascii="Arial" w:eastAsia="Times New Roman" w:hAnsi="Arial" w:cs="B Yagut"/>
                  <w:sz w:val="20"/>
                  <w:szCs w:val="20"/>
                  <w:rtl/>
                </w:rPr>
                <w:t>علوم تشریح دستگاه قلب و عروق</w:t>
              </w:r>
            </w:hyperlink>
          </w:p>
        </w:tc>
        <w:tc>
          <w:tcPr>
            <w:tcW w:w="525" w:type="pct"/>
            <w:shd w:val="clear" w:color="auto" w:fill="FFFFFF"/>
          </w:tcPr>
          <w:p w:rsidR="00853196" w:rsidRPr="00997F8E" w:rsidRDefault="00853196"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33</w:t>
            </w:r>
          </w:p>
        </w:tc>
        <w:tc>
          <w:tcPr>
            <w:tcW w:w="353" w:type="pct"/>
            <w:shd w:val="clear" w:color="auto" w:fill="FFFFFF"/>
            <w:vAlign w:val="center"/>
          </w:tcPr>
          <w:p w:rsidR="00853196" w:rsidRPr="00997F8E" w:rsidRDefault="00853196" w:rsidP="003245E5">
            <w:pPr>
              <w:spacing w:after="0" w:line="240" w:lineRule="auto"/>
              <w:rPr>
                <w:rFonts w:cs="B Yagut"/>
                <w:sz w:val="20"/>
                <w:szCs w:val="20"/>
              </w:rPr>
            </w:pPr>
            <w:r w:rsidRPr="00997F8E">
              <w:rPr>
                <w:rFonts w:cs="B Yagut" w:hint="cs"/>
                <w:sz w:val="20"/>
                <w:szCs w:val="20"/>
                <w:rtl/>
              </w:rPr>
              <w:t>17</w:t>
            </w:r>
          </w:p>
        </w:tc>
        <w:tc>
          <w:tcPr>
            <w:tcW w:w="331" w:type="pct"/>
            <w:shd w:val="clear" w:color="auto" w:fill="FFFFFF"/>
            <w:vAlign w:val="center"/>
            <w:hideMark/>
          </w:tcPr>
          <w:p w:rsidR="00853196" w:rsidRPr="00997F8E" w:rsidRDefault="00853196" w:rsidP="003245E5">
            <w:pPr>
              <w:spacing w:after="0" w:line="240" w:lineRule="auto"/>
              <w:rPr>
                <w:rFonts w:cs="B Yagut"/>
                <w:sz w:val="20"/>
                <w:szCs w:val="20"/>
              </w:rPr>
            </w:pPr>
            <w:r w:rsidRPr="00997F8E">
              <w:rPr>
                <w:rFonts w:cs="B Yagut" w:hint="cs"/>
                <w:sz w:val="20"/>
                <w:szCs w:val="20"/>
                <w:rtl/>
              </w:rPr>
              <w:t>16</w:t>
            </w:r>
          </w:p>
        </w:tc>
        <w:tc>
          <w:tcPr>
            <w:tcW w:w="492" w:type="pct"/>
            <w:shd w:val="clear" w:color="auto" w:fill="FFFFFF"/>
            <w:vAlign w:val="center"/>
          </w:tcPr>
          <w:p w:rsidR="00853196" w:rsidRPr="00997F8E" w:rsidRDefault="00853196" w:rsidP="003245E5">
            <w:pPr>
              <w:spacing w:after="0" w:line="240" w:lineRule="auto"/>
              <w:rPr>
                <w:rFonts w:ascii="Arial" w:eastAsia="Times New Roman" w:hAnsi="Arial" w:cs="B Yagut"/>
                <w:sz w:val="20"/>
                <w:szCs w:val="20"/>
                <w:rtl/>
              </w:rPr>
            </w:pPr>
          </w:p>
        </w:tc>
        <w:tc>
          <w:tcPr>
            <w:tcW w:w="440" w:type="pct"/>
            <w:shd w:val="clear" w:color="auto" w:fill="FFFFFF"/>
            <w:vAlign w:val="center"/>
          </w:tcPr>
          <w:p w:rsidR="00853196" w:rsidRPr="00997F8E" w:rsidRDefault="00853196" w:rsidP="003245E5">
            <w:pPr>
              <w:spacing w:after="0" w:line="240" w:lineRule="auto"/>
              <w:rPr>
                <w:rFonts w:ascii="Arial" w:eastAsia="Times New Roman" w:hAnsi="Arial" w:cs="B Yagut"/>
                <w:sz w:val="20"/>
                <w:szCs w:val="20"/>
                <w:rtl/>
              </w:rPr>
            </w:pPr>
          </w:p>
        </w:tc>
        <w:tc>
          <w:tcPr>
            <w:tcW w:w="767" w:type="pct"/>
            <w:shd w:val="clear" w:color="auto" w:fill="FFFFFF"/>
            <w:vAlign w:val="center"/>
          </w:tcPr>
          <w:p w:rsidR="00853196" w:rsidRPr="00997F8E" w:rsidRDefault="00853196" w:rsidP="003245E5">
            <w:pPr>
              <w:spacing w:after="0" w:line="240" w:lineRule="auto"/>
              <w:rPr>
                <w:rFonts w:cs="B Yagut"/>
                <w:sz w:val="20"/>
                <w:szCs w:val="20"/>
              </w:rPr>
            </w:pPr>
            <w:r w:rsidRPr="00997F8E">
              <w:rPr>
                <w:rFonts w:ascii="Arial" w:eastAsia="Times New Roman" w:hAnsi="Arial" w:cs="B Yagut" w:hint="cs"/>
                <w:sz w:val="20"/>
                <w:szCs w:val="20"/>
                <w:rtl/>
              </w:rPr>
              <w:t>علوم پایه</w:t>
            </w:r>
          </w:p>
        </w:tc>
        <w:tc>
          <w:tcPr>
            <w:tcW w:w="519" w:type="pct"/>
            <w:shd w:val="clear" w:color="auto" w:fill="FFFFFF"/>
          </w:tcPr>
          <w:p w:rsidR="00853196" w:rsidRPr="00997F8E" w:rsidRDefault="008205E2"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پایه</w:t>
            </w:r>
          </w:p>
        </w:tc>
      </w:tr>
      <w:tr w:rsidR="00997F8E" w:rsidRPr="00997F8E" w:rsidTr="003245E5">
        <w:trPr>
          <w:trHeight w:val="170"/>
          <w:jc w:val="center"/>
        </w:trPr>
        <w:tc>
          <w:tcPr>
            <w:tcW w:w="274" w:type="pct"/>
            <w:shd w:val="clear" w:color="auto" w:fill="FFFFFF"/>
          </w:tcPr>
          <w:p w:rsidR="00853196" w:rsidRPr="00997F8E" w:rsidRDefault="00853196"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105</w:t>
            </w:r>
          </w:p>
        </w:tc>
        <w:tc>
          <w:tcPr>
            <w:tcW w:w="1298" w:type="pct"/>
            <w:shd w:val="clear" w:color="auto" w:fill="FFFFFF"/>
            <w:vAlign w:val="center"/>
          </w:tcPr>
          <w:p w:rsidR="00853196" w:rsidRPr="00997F8E" w:rsidRDefault="00933A2C" w:rsidP="003245E5">
            <w:pPr>
              <w:spacing w:after="0" w:line="240" w:lineRule="auto"/>
              <w:rPr>
                <w:rFonts w:ascii="Arial" w:eastAsia="Times New Roman" w:hAnsi="Arial" w:cs="B Yagut"/>
                <w:sz w:val="20"/>
                <w:szCs w:val="20"/>
              </w:rPr>
            </w:pPr>
            <w:hyperlink r:id="rId16" w:history="1">
              <w:r w:rsidR="00853196" w:rsidRPr="00997F8E">
                <w:rPr>
                  <w:rFonts w:ascii="Arial" w:eastAsia="Times New Roman" w:hAnsi="Arial" w:cs="B Yagut"/>
                  <w:sz w:val="20"/>
                  <w:szCs w:val="20"/>
                  <w:rtl/>
                </w:rPr>
                <w:t>علوم تشریح دست</w:t>
              </w:r>
              <w:r w:rsidR="00853196" w:rsidRPr="00997F8E">
                <w:rPr>
                  <w:rFonts w:ascii="Arial" w:eastAsia="Times New Roman" w:hAnsi="Arial" w:cs="B Yagut" w:hint="cs"/>
                  <w:sz w:val="20"/>
                  <w:szCs w:val="20"/>
                  <w:rtl/>
                </w:rPr>
                <w:t>گ</w:t>
              </w:r>
              <w:r w:rsidR="00853196" w:rsidRPr="00997F8E">
                <w:rPr>
                  <w:rFonts w:ascii="Arial" w:eastAsia="Times New Roman" w:hAnsi="Arial" w:cs="B Yagut"/>
                  <w:sz w:val="20"/>
                  <w:szCs w:val="20"/>
                  <w:rtl/>
                </w:rPr>
                <w:t>اه تنفس</w:t>
              </w:r>
            </w:hyperlink>
          </w:p>
        </w:tc>
        <w:tc>
          <w:tcPr>
            <w:tcW w:w="525" w:type="pct"/>
            <w:shd w:val="clear" w:color="auto" w:fill="FFFFFF"/>
          </w:tcPr>
          <w:p w:rsidR="00853196" w:rsidRPr="00997F8E" w:rsidRDefault="00853196"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16</w:t>
            </w:r>
          </w:p>
        </w:tc>
        <w:tc>
          <w:tcPr>
            <w:tcW w:w="353" w:type="pct"/>
            <w:shd w:val="clear" w:color="auto" w:fill="FFFFFF"/>
            <w:vAlign w:val="center"/>
          </w:tcPr>
          <w:p w:rsidR="00853196" w:rsidRPr="00997F8E" w:rsidRDefault="00853196" w:rsidP="003245E5">
            <w:pPr>
              <w:spacing w:after="0" w:line="240" w:lineRule="auto"/>
              <w:rPr>
                <w:rFonts w:cs="B Yagut"/>
                <w:sz w:val="20"/>
                <w:szCs w:val="20"/>
              </w:rPr>
            </w:pPr>
            <w:r w:rsidRPr="00997F8E">
              <w:rPr>
                <w:rFonts w:cs="B Yagut" w:hint="cs"/>
                <w:sz w:val="20"/>
                <w:szCs w:val="20"/>
                <w:rtl/>
              </w:rPr>
              <w:t>8</w:t>
            </w:r>
          </w:p>
        </w:tc>
        <w:tc>
          <w:tcPr>
            <w:tcW w:w="331" w:type="pct"/>
            <w:shd w:val="clear" w:color="auto" w:fill="FFFFFF"/>
            <w:vAlign w:val="center"/>
            <w:hideMark/>
          </w:tcPr>
          <w:p w:rsidR="00853196" w:rsidRPr="00997F8E" w:rsidRDefault="00853196" w:rsidP="003245E5">
            <w:pPr>
              <w:spacing w:after="0" w:line="240" w:lineRule="auto"/>
              <w:rPr>
                <w:rFonts w:cs="B Yagut"/>
                <w:sz w:val="20"/>
                <w:szCs w:val="20"/>
              </w:rPr>
            </w:pPr>
            <w:r w:rsidRPr="00997F8E">
              <w:rPr>
                <w:rFonts w:cs="B Yagut" w:hint="cs"/>
                <w:sz w:val="20"/>
                <w:szCs w:val="20"/>
                <w:rtl/>
              </w:rPr>
              <w:t>8</w:t>
            </w:r>
          </w:p>
        </w:tc>
        <w:tc>
          <w:tcPr>
            <w:tcW w:w="492" w:type="pct"/>
            <w:shd w:val="clear" w:color="auto" w:fill="FFFFFF"/>
            <w:vAlign w:val="center"/>
          </w:tcPr>
          <w:p w:rsidR="00853196" w:rsidRPr="00997F8E" w:rsidRDefault="00853196" w:rsidP="003245E5">
            <w:pPr>
              <w:spacing w:after="0" w:line="240" w:lineRule="auto"/>
              <w:rPr>
                <w:rFonts w:ascii="Arial" w:eastAsia="Times New Roman" w:hAnsi="Arial" w:cs="B Yagut"/>
                <w:sz w:val="20"/>
                <w:szCs w:val="20"/>
                <w:rtl/>
              </w:rPr>
            </w:pPr>
          </w:p>
        </w:tc>
        <w:tc>
          <w:tcPr>
            <w:tcW w:w="440" w:type="pct"/>
            <w:shd w:val="clear" w:color="auto" w:fill="FFFFFF"/>
            <w:vAlign w:val="center"/>
          </w:tcPr>
          <w:p w:rsidR="00853196" w:rsidRPr="00997F8E" w:rsidRDefault="00853196" w:rsidP="003245E5">
            <w:pPr>
              <w:spacing w:after="0" w:line="240" w:lineRule="auto"/>
              <w:rPr>
                <w:rFonts w:ascii="Arial" w:eastAsia="Times New Roman" w:hAnsi="Arial" w:cs="B Yagut"/>
                <w:sz w:val="20"/>
                <w:szCs w:val="20"/>
                <w:rtl/>
              </w:rPr>
            </w:pPr>
          </w:p>
        </w:tc>
        <w:tc>
          <w:tcPr>
            <w:tcW w:w="767" w:type="pct"/>
            <w:shd w:val="clear" w:color="auto" w:fill="FFFFFF"/>
            <w:vAlign w:val="center"/>
          </w:tcPr>
          <w:p w:rsidR="00853196" w:rsidRPr="00997F8E" w:rsidRDefault="00853196" w:rsidP="003245E5">
            <w:pPr>
              <w:spacing w:after="0" w:line="240" w:lineRule="auto"/>
              <w:rPr>
                <w:rFonts w:cs="B Yagut"/>
                <w:sz w:val="20"/>
                <w:szCs w:val="20"/>
              </w:rPr>
            </w:pPr>
            <w:r w:rsidRPr="00997F8E">
              <w:rPr>
                <w:rFonts w:ascii="Arial" w:eastAsia="Times New Roman" w:hAnsi="Arial" w:cs="B Yagut" w:hint="cs"/>
                <w:sz w:val="20"/>
                <w:szCs w:val="20"/>
                <w:rtl/>
              </w:rPr>
              <w:t>علوم پایه</w:t>
            </w:r>
          </w:p>
        </w:tc>
        <w:tc>
          <w:tcPr>
            <w:tcW w:w="519" w:type="pct"/>
            <w:shd w:val="clear" w:color="auto" w:fill="FFFFFF"/>
          </w:tcPr>
          <w:p w:rsidR="00853196" w:rsidRPr="00997F8E" w:rsidRDefault="008205E2"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پایه</w:t>
            </w:r>
          </w:p>
        </w:tc>
      </w:tr>
      <w:tr w:rsidR="00997F8E" w:rsidRPr="00997F8E" w:rsidTr="003245E5">
        <w:trPr>
          <w:trHeight w:val="170"/>
          <w:jc w:val="center"/>
        </w:trPr>
        <w:tc>
          <w:tcPr>
            <w:tcW w:w="274" w:type="pct"/>
            <w:shd w:val="clear" w:color="auto" w:fill="FFFFFF"/>
          </w:tcPr>
          <w:p w:rsidR="008205E2" w:rsidRPr="00997F8E" w:rsidRDefault="008205E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106</w:t>
            </w:r>
          </w:p>
        </w:tc>
        <w:tc>
          <w:tcPr>
            <w:tcW w:w="1298" w:type="pct"/>
            <w:shd w:val="clear" w:color="auto" w:fill="FFFFFF"/>
            <w:vAlign w:val="center"/>
          </w:tcPr>
          <w:p w:rsidR="008205E2" w:rsidRPr="00997F8E" w:rsidRDefault="00933A2C" w:rsidP="003245E5">
            <w:pPr>
              <w:spacing w:after="0" w:line="240" w:lineRule="auto"/>
              <w:rPr>
                <w:rFonts w:ascii="Arial" w:eastAsia="Times New Roman" w:hAnsi="Arial" w:cs="B Yagut"/>
                <w:sz w:val="20"/>
                <w:szCs w:val="20"/>
              </w:rPr>
            </w:pPr>
            <w:hyperlink r:id="rId17" w:history="1">
              <w:r w:rsidR="008205E2" w:rsidRPr="00997F8E">
                <w:rPr>
                  <w:rFonts w:ascii="Arial" w:eastAsia="Times New Roman" w:hAnsi="Arial" w:cs="B Yagut"/>
                  <w:sz w:val="20"/>
                  <w:szCs w:val="20"/>
                  <w:rtl/>
                </w:rPr>
                <w:t>علوم تشریح دستگاه گوارش</w:t>
              </w:r>
            </w:hyperlink>
          </w:p>
        </w:tc>
        <w:tc>
          <w:tcPr>
            <w:tcW w:w="525" w:type="pct"/>
            <w:shd w:val="clear" w:color="auto" w:fill="FFFFFF"/>
          </w:tcPr>
          <w:p w:rsidR="008205E2" w:rsidRPr="00997F8E" w:rsidRDefault="008205E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43</w:t>
            </w:r>
          </w:p>
        </w:tc>
        <w:tc>
          <w:tcPr>
            <w:tcW w:w="353" w:type="pct"/>
            <w:shd w:val="clear" w:color="auto" w:fill="FFFFFF"/>
            <w:vAlign w:val="center"/>
          </w:tcPr>
          <w:p w:rsidR="008205E2" w:rsidRPr="00997F8E" w:rsidRDefault="008205E2" w:rsidP="003245E5">
            <w:pPr>
              <w:spacing w:after="0" w:line="240" w:lineRule="auto"/>
              <w:rPr>
                <w:rFonts w:cs="B Yagut"/>
                <w:sz w:val="20"/>
                <w:szCs w:val="20"/>
              </w:rPr>
            </w:pPr>
            <w:r w:rsidRPr="00997F8E">
              <w:rPr>
                <w:rFonts w:cs="B Yagut" w:hint="cs"/>
                <w:sz w:val="20"/>
                <w:szCs w:val="20"/>
                <w:rtl/>
              </w:rPr>
              <w:t>26</w:t>
            </w:r>
          </w:p>
        </w:tc>
        <w:tc>
          <w:tcPr>
            <w:tcW w:w="331" w:type="pct"/>
            <w:shd w:val="clear" w:color="auto" w:fill="FFFFFF"/>
            <w:vAlign w:val="center"/>
            <w:hideMark/>
          </w:tcPr>
          <w:p w:rsidR="008205E2" w:rsidRPr="00997F8E" w:rsidRDefault="008205E2" w:rsidP="003245E5">
            <w:pPr>
              <w:spacing w:after="0" w:line="240" w:lineRule="auto"/>
              <w:rPr>
                <w:rFonts w:cs="B Yagut"/>
                <w:sz w:val="20"/>
                <w:szCs w:val="20"/>
              </w:rPr>
            </w:pPr>
            <w:r w:rsidRPr="00997F8E">
              <w:rPr>
                <w:rFonts w:cs="B Yagut" w:hint="cs"/>
                <w:sz w:val="20"/>
                <w:szCs w:val="20"/>
                <w:rtl/>
              </w:rPr>
              <w:t>17</w:t>
            </w:r>
          </w:p>
        </w:tc>
        <w:tc>
          <w:tcPr>
            <w:tcW w:w="492" w:type="pct"/>
            <w:shd w:val="clear" w:color="auto" w:fill="FFFFFF"/>
            <w:vAlign w:val="center"/>
          </w:tcPr>
          <w:p w:rsidR="008205E2" w:rsidRPr="00997F8E" w:rsidRDefault="008205E2" w:rsidP="003245E5">
            <w:pPr>
              <w:spacing w:after="0" w:line="240" w:lineRule="auto"/>
              <w:rPr>
                <w:rFonts w:ascii="Arial" w:eastAsia="Times New Roman" w:hAnsi="Arial" w:cs="B Yagut"/>
                <w:sz w:val="20"/>
                <w:szCs w:val="20"/>
                <w:rtl/>
              </w:rPr>
            </w:pPr>
          </w:p>
        </w:tc>
        <w:tc>
          <w:tcPr>
            <w:tcW w:w="440" w:type="pct"/>
            <w:shd w:val="clear" w:color="auto" w:fill="FFFFFF"/>
            <w:vAlign w:val="center"/>
          </w:tcPr>
          <w:p w:rsidR="008205E2" w:rsidRPr="00997F8E" w:rsidRDefault="008205E2" w:rsidP="003245E5">
            <w:pPr>
              <w:spacing w:after="0" w:line="240" w:lineRule="auto"/>
              <w:rPr>
                <w:rFonts w:ascii="Arial" w:eastAsia="Times New Roman" w:hAnsi="Arial" w:cs="B Yagut"/>
                <w:sz w:val="20"/>
                <w:szCs w:val="20"/>
                <w:rtl/>
              </w:rPr>
            </w:pPr>
          </w:p>
        </w:tc>
        <w:tc>
          <w:tcPr>
            <w:tcW w:w="767" w:type="pct"/>
            <w:shd w:val="clear" w:color="auto" w:fill="FFFFFF"/>
            <w:vAlign w:val="center"/>
          </w:tcPr>
          <w:p w:rsidR="008205E2" w:rsidRPr="00997F8E" w:rsidRDefault="008205E2" w:rsidP="003245E5">
            <w:pPr>
              <w:spacing w:after="0" w:line="240" w:lineRule="auto"/>
              <w:rPr>
                <w:rFonts w:cs="B Yagut"/>
                <w:sz w:val="20"/>
                <w:szCs w:val="20"/>
              </w:rPr>
            </w:pPr>
            <w:r w:rsidRPr="00997F8E">
              <w:rPr>
                <w:rFonts w:ascii="Arial" w:eastAsia="Times New Roman" w:hAnsi="Arial" w:cs="B Yagut" w:hint="cs"/>
                <w:sz w:val="20"/>
                <w:szCs w:val="20"/>
                <w:rtl/>
              </w:rPr>
              <w:t>علوم پایه</w:t>
            </w:r>
          </w:p>
        </w:tc>
        <w:tc>
          <w:tcPr>
            <w:tcW w:w="519" w:type="pct"/>
            <w:shd w:val="clear" w:color="auto" w:fill="FFFFFF"/>
          </w:tcPr>
          <w:p w:rsidR="008205E2" w:rsidRPr="00997F8E" w:rsidRDefault="008205E2"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پایه</w:t>
            </w:r>
          </w:p>
        </w:tc>
      </w:tr>
      <w:tr w:rsidR="00997F8E" w:rsidRPr="00997F8E" w:rsidTr="003245E5">
        <w:trPr>
          <w:trHeight w:val="170"/>
          <w:jc w:val="center"/>
        </w:trPr>
        <w:tc>
          <w:tcPr>
            <w:tcW w:w="274" w:type="pct"/>
            <w:shd w:val="clear" w:color="auto" w:fill="FFFFFF"/>
          </w:tcPr>
          <w:p w:rsidR="008205E2" w:rsidRPr="00997F8E" w:rsidRDefault="008205E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107</w:t>
            </w:r>
          </w:p>
        </w:tc>
        <w:tc>
          <w:tcPr>
            <w:tcW w:w="1298" w:type="pct"/>
            <w:shd w:val="clear" w:color="auto" w:fill="FFFFFF"/>
            <w:vAlign w:val="center"/>
          </w:tcPr>
          <w:p w:rsidR="008205E2" w:rsidRPr="00997F8E" w:rsidRDefault="00933A2C" w:rsidP="003245E5">
            <w:pPr>
              <w:spacing w:after="0" w:line="240" w:lineRule="auto"/>
              <w:rPr>
                <w:rFonts w:ascii="Arial" w:eastAsia="Times New Roman" w:hAnsi="Arial" w:cs="B Yagut"/>
                <w:sz w:val="20"/>
                <w:szCs w:val="20"/>
              </w:rPr>
            </w:pPr>
            <w:hyperlink r:id="rId18" w:history="1">
              <w:r w:rsidR="008205E2" w:rsidRPr="00997F8E">
                <w:rPr>
                  <w:rFonts w:ascii="Arial" w:eastAsia="Times New Roman" w:hAnsi="Arial" w:cs="B Yagut"/>
                  <w:sz w:val="20"/>
                  <w:szCs w:val="20"/>
                  <w:rtl/>
                </w:rPr>
                <w:t>علوم تشریح غدد درون ریز</w:t>
              </w:r>
            </w:hyperlink>
          </w:p>
        </w:tc>
        <w:tc>
          <w:tcPr>
            <w:tcW w:w="525" w:type="pct"/>
            <w:shd w:val="clear" w:color="auto" w:fill="FFFFFF"/>
          </w:tcPr>
          <w:p w:rsidR="008205E2" w:rsidRPr="00997F8E" w:rsidRDefault="008205E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10</w:t>
            </w:r>
          </w:p>
        </w:tc>
        <w:tc>
          <w:tcPr>
            <w:tcW w:w="353" w:type="pct"/>
            <w:shd w:val="clear" w:color="auto" w:fill="FFFFFF"/>
            <w:vAlign w:val="center"/>
          </w:tcPr>
          <w:p w:rsidR="008205E2" w:rsidRPr="00997F8E" w:rsidRDefault="008205E2" w:rsidP="003245E5">
            <w:pPr>
              <w:spacing w:after="0" w:line="240" w:lineRule="auto"/>
              <w:rPr>
                <w:rFonts w:cs="B Yagut"/>
                <w:sz w:val="20"/>
                <w:szCs w:val="20"/>
              </w:rPr>
            </w:pPr>
            <w:r w:rsidRPr="00997F8E">
              <w:rPr>
                <w:rFonts w:cs="B Yagut" w:hint="cs"/>
                <w:sz w:val="20"/>
                <w:szCs w:val="20"/>
                <w:rtl/>
              </w:rPr>
              <w:t>4</w:t>
            </w:r>
          </w:p>
        </w:tc>
        <w:tc>
          <w:tcPr>
            <w:tcW w:w="331" w:type="pct"/>
            <w:shd w:val="clear" w:color="auto" w:fill="FFFFFF"/>
            <w:vAlign w:val="center"/>
            <w:hideMark/>
          </w:tcPr>
          <w:p w:rsidR="008205E2" w:rsidRPr="00997F8E" w:rsidRDefault="008205E2" w:rsidP="003245E5">
            <w:pPr>
              <w:spacing w:after="0" w:line="240" w:lineRule="auto"/>
              <w:rPr>
                <w:rFonts w:cs="B Yagut"/>
                <w:sz w:val="20"/>
                <w:szCs w:val="20"/>
              </w:rPr>
            </w:pPr>
            <w:r w:rsidRPr="00997F8E">
              <w:rPr>
                <w:rFonts w:cs="B Yagut" w:hint="cs"/>
                <w:sz w:val="20"/>
                <w:szCs w:val="20"/>
                <w:rtl/>
              </w:rPr>
              <w:t>6</w:t>
            </w:r>
          </w:p>
        </w:tc>
        <w:tc>
          <w:tcPr>
            <w:tcW w:w="492" w:type="pct"/>
            <w:shd w:val="clear" w:color="auto" w:fill="FFFFFF"/>
            <w:vAlign w:val="center"/>
          </w:tcPr>
          <w:p w:rsidR="008205E2" w:rsidRPr="00997F8E" w:rsidRDefault="008205E2" w:rsidP="003245E5">
            <w:pPr>
              <w:spacing w:after="0" w:line="240" w:lineRule="auto"/>
              <w:rPr>
                <w:rFonts w:ascii="Arial" w:eastAsia="Times New Roman" w:hAnsi="Arial" w:cs="B Yagut"/>
                <w:sz w:val="20"/>
                <w:szCs w:val="20"/>
                <w:rtl/>
              </w:rPr>
            </w:pPr>
          </w:p>
        </w:tc>
        <w:tc>
          <w:tcPr>
            <w:tcW w:w="440" w:type="pct"/>
            <w:shd w:val="clear" w:color="auto" w:fill="FFFFFF"/>
            <w:vAlign w:val="center"/>
          </w:tcPr>
          <w:p w:rsidR="008205E2" w:rsidRPr="00997F8E" w:rsidRDefault="008205E2" w:rsidP="003245E5">
            <w:pPr>
              <w:spacing w:after="0" w:line="240" w:lineRule="auto"/>
              <w:rPr>
                <w:rFonts w:ascii="Arial" w:eastAsia="Times New Roman" w:hAnsi="Arial" w:cs="B Yagut"/>
                <w:sz w:val="20"/>
                <w:szCs w:val="20"/>
                <w:rtl/>
              </w:rPr>
            </w:pPr>
          </w:p>
        </w:tc>
        <w:tc>
          <w:tcPr>
            <w:tcW w:w="767" w:type="pct"/>
            <w:shd w:val="clear" w:color="auto" w:fill="FFFFFF"/>
            <w:vAlign w:val="center"/>
          </w:tcPr>
          <w:p w:rsidR="008205E2" w:rsidRPr="00997F8E" w:rsidRDefault="008205E2" w:rsidP="003245E5">
            <w:pPr>
              <w:spacing w:after="0" w:line="240" w:lineRule="auto"/>
              <w:rPr>
                <w:rFonts w:cs="B Yagut"/>
                <w:sz w:val="20"/>
                <w:szCs w:val="20"/>
              </w:rPr>
            </w:pPr>
            <w:r w:rsidRPr="00997F8E">
              <w:rPr>
                <w:rFonts w:ascii="Arial" w:eastAsia="Times New Roman" w:hAnsi="Arial" w:cs="B Yagut" w:hint="cs"/>
                <w:sz w:val="20"/>
                <w:szCs w:val="20"/>
                <w:rtl/>
              </w:rPr>
              <w:t>علوم پایه</w:t>
            </w:r>
          </w:p>
        </w:tc>
        <w:tc>
          <w:tcPr>
            <w:tcW w:w="519" w:type="pct"/>
            <w:shd w:val="clear" w:color="auto" w:fill="FFFFFF"/>
          </w:tcPr>
          <w:p w:rsidR="008205E2" w:rsidRPr="00997F8E" w:rsidRDefault="008205E2"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پایه</w:t>
            </w:r>
          </w:p>
        </w:tc>
      </w:tr>
      <w:tr w:rsidR="00997F8E" w:rsidRPr="00997F8E" w:rsidTr="003245E5">
        <w:trPr>
          <w:trHeight w:val="170"/>
          <w:jc w:val="center"/>
        </w:trPr>
        <w:tc>
          <w:tcPr>
            <w:tcW w:w="274" w:type="pct"/>
            <w:shd w:val="clear" w:color="auto" w:fill="FFFFFF"/>
          </w:tcPr>
          <w:p w:rsidR="008205E2" w:rsidRPr="00997F8E" w:rsidRDefault="008205E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108</w:t>
            </w:r>
          </w:p>
        </w:tc>
        <w:tc>
          <w:tcPr>
            <w:tcW w:w="1298" w:type="pct"/>
            <w:shd w:val="clear" w:color="auto" w:fill="FFFFFF"/>
            <w:vAlign w:val="center"/>
          </w:tcPr>
          <w:p w:rsidR="008205E2" w:rsidRPr="00997F8E" w:rsidRDefault="00933A2C" w:rsidP="0002195E">
            <w:pPr>
              <w:spacing w:after="0" w:line="240" w:lineRule="auto"/>
              <w:rPr>
                <w:rFonts w:ascii="Arial" w:eastAsia="Times New Roman" w:hAnsi="Arial" w:cs="B Yagut"/>
                <w:sz w:val="20"/>
                <w:szCs w:val="20"/>
                <w:rtl/>
              </w:rPr>
            </w:pPr>
            <w:hyperlink r:id="rId19" w:history="1">
              <w:r w:rsidR="008205E2" w:rsidRPr="00997F8E">
                <w:rPr>
                  <w:rFonts w:ascii="Arial" w:eastAsia="Times New Roman" w:hAnsi="Arial" w:cs="B Yagut"/>
                  <w:sz w:val="20"/>
                  <w:szCs w:val="20"/>
                  <w:rtl/>
                </w:rPr>
                <w:t xml:space="preserve">علوم تشریح </w:t>
              </w:r>
              <w:r w:rsidR="0002195E">
                <w:rPr>
                  <w:rFonts w:ascii="Arial" w:eastAsia="Times New Roman" w:hAnsi="Arial" w:cs="B Yagut" w:hint="cs"/>
                  <w:sz w:val="20"/>
                  <w:szCs w:val="20"/>
                  <w:rtl/>
                </w:rPr>
                <w:t xml:space="preserve">دستگاه </w:t>
              </w:r>
              <w:r w:rsidR="008205E2" w:rsidRPr="00997F8E">
                <w:rPr>
                  <w:rFonts w:ascii="Arial" w:eastAsia="Times New Roman" w:hAnsi="Arial" w:cs="B Yagut"/>
                  <w:sz w:val="20"/>
                  <w:szCs w:val="20"/>
                  <w:rtl/>
                </w:rPr>
                <w:t>اعصاب</w:t>
              </w:r>
            </w:hyperlink>
          </w:p>
        </w:tc>
        <w:tc>
          <w:tcPr>
            <w:tcW w:w="525" w:type="pct"/>
            <w:shd w:val="clear" w:color="auto" w:fill="FFFFFF"/>
          </w:tcPr>
          <w:p w:rsidR="008205E2" w:rsidRPr="00997F8E" w:rsidRDefault="008205E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39</w:t>
            </w:r>
          </w:p>
        </w:tc>
        <w:tc>
          <w:tcPr>
            <w:tcW w:w="353" w:type="pct"/>
            <w:shd w:val="clear" w:color="auto" w:fill="FFFFFF"/>
            <w:vAlign w:val="center"/>
          </w:tcPr>
          <w:p w:rsidR="008205E2" w:rsidRPr="00997F8E" w:rsidRDefault="008205E2" w:rsidP="003245E5">
            <w:pPr>
              <w:spacing w:after="0" w:line="240" w:lineRule="auto"/>
              <w:rPr>
                <w:rFonts w:cs="B Yagut"/>
                <w:sz w:val="20"/>
                <w:szCs w:val="20"/>
              </w:rPr>
            </w:pPr>
            <w:r w:rsidRPr="00997F8E">
              <w:rPr>
                <w:rFonts w:cs="B Yagut" w:hint="cs"/>
                <w:sz w:val="20"/>
                <w:szCs w:val="20"/>
                <w:rtl/>
              </w:rPr>
              <w:t>25</w:t>
            </w:r>
          </w:p>
        </w:tc>
        <w:tc>
          <w:tcPr>
            <w:tcW w:w="331" w:type="pct"/>
            <w:shd w:val="clear" w:color="auto" w:fill="FFFFFF"/>
            <w:vAlign w:val="center"/>
            <w:hideMark/>
          </w:tcPr>
          <w:p w:rsidR="008205E2" w:rsidRPr="00997F8E" w:rsidRDefault="008205E2" w:rsidP="003245E5">
            <w:pPr>
              <w:spacing w:after="0" w:line="240" w:lineRule="auto"/>
              <w:rPr>
                <w:rFonts w:cs="B Yagut"/>
                <w:sz w:val="20"/>
                <w:szCs w:val="20"/>
              </w:rPr>
            </w:pPr>
            <w:r w:rsidRPr="00997F8E">
              <w:rPr>
                <w:rFonts w:cs="B Yagut" w:hint="cs"/>
                <w:sz w:val="20"/>
                <w:szCs w:val="20"/>
                <w:rtl/>
              </w:rPr>
              <w:t>14</w:t>
            </w:r>
          </w:p>
        </w:tc>
        <w:tc>
          <w:tcPr>
            <w:tcW w:w="492" w:type="pct"/>
            <w:shd w:val="clear" w:color="auto" w:fill="FFFFFF"/>
            <w:vAlign w:val="center"/>
          </w:tcPr>
          <w:p w:rsidR="008205E2" w:rsidRPr="00997F8E" w:rsidRDefault="008205E2" w:rsidP="003245E5">
            <w:pPr>
              <w:spacing w:after="0" w:line="240" w:lineRule="auto"/>
              <w:rPr>
                <w:rFonts w:ascii="Arial" w:eastAsia="Times New Roman" w:hAnsi="Arial" w:cs="B Yagut"/>
                <w:sz w:val="20"/>
                <w:szCs w:val="20"/>
                <w:rtl/>
              </w:rPr>
            </w:pPr>
          </w:p>
        </w:tc>
        <w:tc>
          <w:tcPr>
            <w:tcW w:w="440" w:type="pct"/>
            <w:shd w:val="clear" w:color="auto" w:fill="FFFFFF"/>
            <w:vAlign w:val="center"/>
          </w:tcPr>
          <w:p w:rsidR="008205E2" w:rsidRPr="00997F8E" w:rsidRDefault="008205E2" w:rsidP="003245E5">
            <w:pPr>
              <w:spacing w:after="0" w:line="240" w:lineRule="auto"/>
              <w:rPr>
                <w:rFonts w:ascii="Arial" w:eastAsia="Times New Roman" w:hAnsi="Arial" w:cs="B Yagut"/>
                <w:sz w:val="20"/>
                <w:szCs w:val="20"/>
                <w:rtl/>
              </w:rPr>
            </w:pPr>
          </w:p>
        </w:tc>
        <w:tc>
          <w:tcPr>
            <w:tcW w:w="767" w:type="pct"/>
            <w:shd w:val="clear" w:color="auto" w:fill="FFFFFF"/>
            <w:vAlign w:val="center"/>
          </w:tcPr>
          <w:p w:rsidR="008205E2" w:rsidRPr="00997F8E" w:rsidRDefault="008205E2" w:rsidP="003245E5">
            <w:pPr>
              <w:spacing w:after="0" w:line="240" w:lineRule="auto"/>
              <w:rPr>
                <w:rFonts w:cs="B Yagut"/>
                <w:sz w:val="20"/>
                <w:szCs w:val="20"/>
              </w:rPr>
            </w:pPr>
            <w:r w:rsidRPr="00997F8E">
              <w:rPr>
                <w:rFonts w:ascii="Arial" w:eastAsia="Times New Roman" w:hAnsi="Arial" w:cs="B Yagut" w:hint="cs"/>
                <w:sz w:val="20"/>
                <w:szCs w:val="20"/>
                <w:rtl/>
              </w:rPr>
              <w:t>علوم پایه</w:t>
            </w:r>
          </w:p>
        </w:tc>
        <w:tc>
          <w:tcPr>
            <w:tcW w:w="519" w:type="pct"/>
            <w:shd w:val="clear" w:color="auto" w:fill="FFFFFF"/>
          </w:tcPr>
          <w:p w:rsidR="008205E2" w:rsidRPr="00997F8E" w:rsidRDefault="008205E2"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پایه</w:t>
            </w:r>
          </w:p>
        </w:tc>
      </w:tr>
      <w:tr w:rsidR="00997F8E" w:rsidRPr="00997F8E" w:rsidTr="003245E5">
        <w:trPr>
          <w:trHeight w:val="170"/>
          <w:jc w:val="center"/>
        </w:trPr>
        <w:tc>
          <w:tcPr>
            <w:tcW w:w="274" w:type="pct"/>
            <w:shd w:val="clear" w:color="auto" w:fill="FFFFFF"/>
          </w:tcPr>
          <w:p w:rsidR="008205E2" w:rsidRPr="00997F8E" w:rsidRDefault="008205E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109</w:t>
            </w:r>
          </w:p>
        </w:tc>
        <w:tc>
          <w:tcPr>
            <w:tcW w:w="1298" w:type="pct"/>
            <w:shd w:val="clear" w:color="auto" w:fill="FFFFFF"/>
            <w:vAlign w:val="center"/>
          </w:tcPr>
          <w:p w:rsidR="008205E2" w:rsidRPr="00997F8E" w:rsidRDefault="00933A2C" w:rsidP="0002195E">
            <w:pPr>
              <w:spacing w:after="0" w:line="240" w:lineRule="auto"/>
              <w:rPr>
                <w:rFonts w:ascii="Arial" w:eastAsia="Times New Roman" w:hAnsi="Arial" w:cs="B Yagut"/>
                <w:sz w:val="20"/>
                <w:szCs w:val="20"/>
              </w:rPr>
            </w:pPr>
            <w:hyperlink r:id="rId20" w:history="1">
              <w:r w:rsidR="008205E2" w:rsidRPr="00997F8E">
                <w:rPr>
                  <w:rFonts w:ascii="Arial" w:eastAsia="Times New Roman" w:hAnsi="Arial" w:cs="B Yagut"/>
                  <w:sz w:val="20"/>
                  <w:szCs w:val="20"/>
                  <w:rtl/>
                </w:rPr>
                <w:t xml:space="preserve">علوم تشریح </w:t>
              </w:r>
              <w:r w:rsidR="0002195E" w:rsidRPr="0002195E">
                <w:rPr>
                  <w:rFonts w:ascii="Arial" w:eastAsia="Times New Roman" w:hAnsi="Arial" w:cs="B Yagut" w:hint="cs"/>
                  <w:sz w:val="20"/>
                  <w:szCs w:val="20"/>
                  <w:rtl/>
                </w:rPr>
                <w:t xml:space="preserve">دستگاه </w:t>
              </w:r>
              <w:r w:rsidR="008205E2" w:rsidRPr="00997F8E">
                <w:rPr>
                  <w:rFonts w:ascii="Arial" w:eastAsia="Times New Roman" w:hAnsi="Arial" w:cs="B Yagut"/>
                  <w:sz w:val="20"/>
                  <w:szCs w:val="20"/>
                  <w:rtl/>
                </w:rPr>
                <w:t>حواس ویژه</w:t>
              </w:r>
            </w:hyperlink>
          </w:p>
        </w:tc>
        <w:tc>
          <w:tcPr>
            <w:tcW w:w="525" w:type="pct"/>
            <w:shd w:val="clear" w:color="auto" w:fill="FFFFFF"/>
          </w:tcPr>
          <w:p w:rsidR="008205E2" w:rsidRPr="00997F8E" w:rsidRDefault="008205E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18</w:t>
            </w:r>
          </w:p>
        </w:tc>
        <w:tc>
          <w:tcPr>
            <w:tcW w:w="353" w:type="pct"/>
            <w:shd w:val="clear" w:color="auto" w:fill="FFFFFF"/>
            <w:vAlign w:val="center"/>
          </w:tcPr>
          <w:p w:rsidR="008205E2" w:rsidRPr="00997F8E" w:rsidRDefault="008205E2" w:rsidP="003245E5">
            <w:pPr>
              <w:spacing w:after="0" w:line="240" w:lineRule="auto"/>
              <w:rPr>
                <w:rFonts w:cs="B Yagut"/>
                <w:sz w:val="20"/>
                <w:szCs w:val="20"/>
              </w:rPr>
            </w:pPr>
            <w:r w:rsidRPr="00997F8E">
              <w:rPr>
                <w:rFonts w:cs="B Yagut" w:hint="cs"/>
                <w:sz w:val="20"/>
                <w:szCs w:val="20"/>
                <w:rtl/>
              </w:rPr>
              <w:t>14</w:t>
            </w:r>
          </w:p>
        </w:tc>
        <w:tc>
          <w:tcPr>
            <w:tcW w:w="331" w:type="pct"/>
            <w:shd w:val="clear" w:color="auto" w:fill="FFFFFF"/>
            <w:vAlign w:val="center"/>
            <w:hideMark/>
          </w:tcPr>
          <w:p w:rsidR="008205E2" w:rsidRPr="00997F8E" w:rsidRDefault="008205E2" w:rsidP="003245E5">
            <w:pPr>
              <w:spacing w:after="0" w:line="240" w:lineRule="auto"/>
              <w:rPr>
                <w:rFonts w:cs="B Yagut"/>
                <w:sz w:val="20"/>
                <w:szCs w:val="20"/>
              </w:rPr>
            </w:pPr>
            <w:r w:rsidRPr="00997F8E">
              <w:rPr>
                <w:rFonts w:cs="B Yagut" w:hint="cs"/>
                <w:sz w:val="20"/>
                <w:szCs w:val="20"/>
                <w:rtl/>
              </w:rPr>
              <w:t>4</w:t>
            </w:r>
          </w:p>
        </w:tc>
        <w:tc>
          <w:tcPr>
            <w:tcW w:w="492" w:type="pct"/>
            <w:shd w:val="clear" w:color="auto" w:fill="FFFFFF"/>
            <w:vAlign w:val="center"/>
          </w:tcPr>
          <w:p w:rsidR="008205E2" w:rsidRPr="00997F8E" w:rsidRDefault="008205E2" w:rsidP="003245E5">
            <w:pPr>
              <w:spacing w:after="0" w:line="240" w:lineRule="auto"/>
              <w:rPr>
                <w:rFonts w:ascii="Arial" w:eastAsia="Times New Roman" w:hAnsi="Arial" w:cs="B Yagut"/>
                <w:sz w:val="20"/>
                <w:szCs w:val="20"/>
                <w:rtl/>
              </w:rPr>
            </w:pPr>
          </w:p>
        </w:tc>
        <w:tc>
          <w:tcPr>
            <w:tcW w:w="440" w:type="pct"/>
            <w:shd w:val="clear" w:color="auto" w:fill="FFFFFF"/>
            <w:vAlign w:val="center"/>
          </w:tcPr>
          <w:p w:rsidR="008205E2" w:rsidRPr="00997F8E" w:rsidRDefault="008205E2" w:rsidP="003245E5">
            <w:pPr>
              <w:spacing w:after="0" w:line="240" w:lineRule="auto"/>
              <w:rPr>
                <w:rFonts w:ascii="Arial" w:eastAsia="Times New Roman" w:hAnsi="Arial" w:cs="B Yagut"/>
                <w:sz w:val="20"/>
                <w:szCs w:val="20"/>
                <w:rtl/>
              </w:rPr>
            </w:pPr>
          </w:p>
        </w:tc>
        <w:tc>
          <w:tcPr>
            <w:tcW w:w="767" w:type="pct"/>
            <w:shd w:val="clear" w:color="auto" w:fill="FFFFFF"/>
            <w:vAlign w:val="center"/>
          </w:tcPr>
          <w:p w:rsidR="008205E2" w:rsidRPr="00997F8E" w:rsidRDefault="008205E2" w:rsidP="003245E5">
            <w:pPr>
              <w:spacing w:after="0" w:line="240" w:lineRule="auto"/>
              <w:rPr>
                <w:rFonts w:cs="B Yagut"/>
                <w:sz w:val="20"/>
                <w:szCs w:val="20"/>
              </w:rPr>
            </w:pPr>
            <w:r w:rsidRPr="00997F8E">
              <w:rPr>
                <w:rFonts w:ascii="Arial" w:eastAsia="Times New Roman" w:hAnsi="Arial" w:cs="B Yagut" w:hint="cs"/>
                <w:sz w:val="20"/>
                <w:szCs w:val="20"/>
                <w:rtl/>
              </w:rPr>
              <w:t>علوم پایه</w:t>
            </w:r>
          </w:p>
        </w:tc>
        <w:tc>
          <w:tcPr>
            <w:tcW w:w="519" w:type="pct"/>
            <w:shd w:val="clear" w:color="auto" w:fill="FFFFFF"/>
          </w:tcPr>
          <w:p w:rsidR="008205E2" w:rsidRPr="00997F8E" w:rsidRDefault="008205E2"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پایه</w:t>
            </w:r>
          </w:p>
        </w:tc>
      </w:tr>
      <w:tr w:rsidR="00997F8E" w:rsidRPr="00997F8E" w:rsidTr="003245E5">
        <w:trPr>
          <w:trHeight w:val="170"/>
          <w:jc w:val="center"/>
        </w:trPr>
        <w:tc>
          <w:tcPr>
            <w:tcW w:w="274" w:type="pct"/>
            <w:shd w:val="clear" w:color="auto" w:fill="FFFFFF"/>
          </w:tcPr>
          <w:p w:rsidR="008205E2" w:rsidRPr="00997F8E" w:rsidRDefault="004B5CFB"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11</w:t>
            </w:r>
            <w:r w:rsidR="000F4E13" w:rsidRPr="00997F8E">
              <w:rPr>
                <w:rFonts w:ascii="Arial" w:eastAsia="Times New Roman" w:hAnsi="Arial" w:cs="B Yagut" w:hint="cs"/>
                <w:sz w:val="20"/>
                <w:szCs w:val="20"/>
                <w:rtl/>
              </w:rPr>
              <w:t>0</w:t>
            </w:r>
          </w:p>
        </w:tc>
        <w:tc>
          <w:tcPr>
            <w:tcW w:w="1298" w:type="pct"/>
            <w:shd w:val="clear" w:color="auto" w:fill="FFFFFF"/>
            <w:vAlign w:val="center"/>
          </w:tcPr>
          <w:p w:rsidR="008205E2" w:rsidRPr="00997F8E" w:rsidRDefault="00933A2C" w:rsidP="0002195E">
            <w:pPr>
              <w:spacing w:after="0" w:line="240" w:lineRule="auto"/>
              <w:rPr>
                <w:rFonts w:ascii="Arial" w:eastAsia="Times New Roman" w:hAnsi="Arial" w:cs="B Yagut"/>
                <w:sz w:val="20"/>
                <w:szCs w:val="20"/>
              </w:rPr>
            </w:pPr>
            <w:hyperlink r:id="rId21" w:history="1">
              <w:r w:rsidR="008205E2" w:rsidRPr="00997F8E">
                <w:rPr>
                  <w:rFonts w:ascii="Arial" w:eastAsia="Times New Roman" w:hAnsi="Arial" w:cs="B Yagut"/>
                  <w:sz w:val="20"/>
                  <w:szCs w:val="20"/>
                  <w:rtl/>
                </w:rPr>
                <w:t xml:space="preserve">علوم تشریح </w:t>
              </w:r>
              <w:r w:rsidR="0002195E" w:rsidRPr="0002195E">
                <w:rPr>
                  <w:rFonts w:ascii="Arial" w:eastAsia="Times New Roman" w:hAnsi="Arial" w:cs="B Yagut" w:hint="cs"/>
                  <w:sz w:val="20"/>
                  <w:szCs w:val="20"/>
                  <w:rtl/>
                </w:rPr>
                <w:t xml:space="preserve">دستگاه </w:t>
              </w:r>
              <w:r w:rsidR="008205E2" w:rsidRPr="00997F8E">
                <w:rPr>
                  <w:rFonts w:ascii="Arial" w:eastAsia="Times New Roman" w:hAnsi="Arial" w:cs="B Yagut"/>
                  <w:sz w:val="20"/>
                  <w:szCs w:val="20"/>
                  <w:rtl/>
                </w:rPr>
                <w:t xml:space="preserve">ادراری تناسلی </w:t>
              </w:r>
            </w:hyperlink>
          </w:p>
        </w:tc>
        <w:tc>
          <w:tcPr>
            <w:tcW w:w="525" w:type="pct"/>
            <w:shd w:val="clear" w:color="auto" w:fill="FFFFFF"/>
          </w:tcPr>
          <w:p w:rsidR="008205E2" w:rsidRPr="00997F8E" w:rsidRDefault="008205E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22</w:t>
            </w:r>
          </w:p>
        </w:tc>
        <w:tc>
          <w:tcPr>
            <w:tcW w:w="353" w:type="pct"/>
            <w:shd w:val="clear" w:color="auto" w:fill="FFFFFF"/>
            <w:vAlign w:val="center"/>
          </w:tcPr>
          <w:p w:rsidR="008205E2" w:rsidRPr="00997F8E" w:rsidRDefault="008205E2" w:rsidP="003245E5">
            <w:pPr>
              <w:spacing w:after="0" w:line="240" w:lineRule="auto"/>
              <w:rPr>
                <w:rFonts w:cs="B Yagut"/>
                <w:sz w:val="20"/>
                <w:szCs w:val="20"/>
              </w:rPr>
            </w:pPr>
            <w:r w:rsidRPr="00997F8E">
              <w:rPr>
                <w:rFonts w:cs="B Yagut" w:hint="cs"/>
                <w:sz w:val="20"/>
                <w:szCs w:val="20"/>
                <w:rtl/>
              </w:rPr>
              <w:t>14</w:t>
            </w:r>
          </w:p>
        </w:tc>
        <w:tc>
          <w:tcPr>
            <w:tcW w:w="331" w:type="pct"/>
            <w:shd w:val="clear" w:color="auto" w:fill="FFFFFF"/>
            <w:vAlign w:val="center"/>
            <w:hideMark/>
          </w:tcPr>
          <w:p w:rsidR="008205E2" w:rsidRPr="00997F8E" w:rsidRDefault="008205E2" w:rsidP="003245E5">
            <w:pPr>
              <w:spacing w:after="0" w:line="240" w:lineRule="auto"/>
              <w:rPr>
                <w:rFonts w:cs="B Yagut"/>
                <w:sz w:val="20"/>
                <w:szCs w:val="20"/>
              </w:rPr>
            </w:pPr>
            <w:r w:rsidRPr="00997F8E">
              <w:rPr>
                <w:rFonts w:cs="B Yagut" w:hint="cs"/>
                <w:sz w:val="20"/>
                <w:szCs w:val="20"/>
                <w:rtl/>
              </w:rPr>
              <w:t>8</w:t>
            </w:r>
          </w:p>
        </w:tc>
        <w:tc>
          <w:tcPr>
            <w:tcW w:w="492" w:type="pct"/>
            <w:shd w:val="clear" w:color="auto" w:fill="FFFFFF"/>
            <w:vAlign w:val="center"/>
          </w:tcPr>
          <w:p w:rsidR="008205E2" w:rsidRPr="00997F8E" w:rsidRDefault="008205E2" w:rsidP="003245E5">
            <w:pPr>
              <w:spacing w:after="0" w:line="240" w:lineRule="auto"/>
              <w:rPr>
                <w:rFonts w:ascii="Arial" w:eastAsia="Times New Roman" w:hAnsi="Arial" w:cs="B Yagut"/>
                <w:sz w:val="20"/>
                <w:szCs w:val="20"/>
                <w:rtl/>
              </w:rPr>
            </w:pPr>
          </w:p>
        </w:tc>
        <w:tc>
          <w:tcPr>
            <w:tcW w:w="440" w:type="pct"/>
            <w:shd w:val="clear" w:color="auto" w:fill="FFFFFF"/>
            <w:vAlign w:val="center"/>
          </w:tcPr>
          <w:p w:rsidR="008205E2" w:rsidRPr="00997F8E" w:rsidRDefault="008205E2" w:rsidP="003245E5">
            <w:pPr>
              <w:spacing w:after="0" w:line="240" w:lineRule="auto"/>
              <w:rPr>
                <w:rFonts w:ascii="Arial" w:eastAsia="Times New Roman" w:hAnsi="Arial" w:cs="B Yagut"/>
                <w:sz w:val="20"/>
                <w:szCs w:val="20"/>
                <w:rtl/>
              </w:rPr>
            </w:pPr>
          </w:p>
        </w:tc>
        <w:tc>
          <w:tcPr>
            <w:tcW w:w="767" w:type="pct"/>
            <w:shd w:val="clear" w:color="auto" w:fill="FFFFFF"/>
            <w:vAlign w:val="center"/>
          </w:tcPr>
          <w:p w:rsidR="008205E2" w:rsidRPr="00997F8E" w:rsidRDefault="008205E2" w:rsidP="003245E5">
            <w:pPr>
              <w:spacing w:after="0" w:line="240" w:lineRule="auto"/>
              <w:rPr>
                <w:rFonts w:cs="B Yagut"/>
                <w:sz w:val="20"/>
                <w:szCs w:val="20"/>
              </w:rPr>
            </w:pPr>
            <w:r w:rsidRPr="00997F8E">
              <w:rPr>
                <w:rFonts w:ascii="Arial" w:eastAsia="Times New Roman" w:hAnsi="Arial" w:cs="B Yagut" w:hint="cs"/>
                <w:sz w:val="20"/>
                <w:szCs w:val="20"/>
                <w:rtl/>
              </w:rPr>
              <w:t>علوم پایه</w:t>
            </w:r>
          </w:p>
        </w:tc>
        <w:tc>
          <w:tcPr>
            <w:tcW w:w="519" w:type="pct"/>
            <w:shd w:val="clear" w:color="auto" w:fill="FFFFFF"/>
          </w:tcPr>
          <w:p w:rsidR="008205E2" w:rsidRPr="00997F8E" w:rsidRDefault="008205E2"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پایه</w:t>
            </w:r>
          </w:p>
        </w:tc>
      </w:tr>
      <w:tr w:rsidR="00997F8E" w:rsidRPr="00997F8E" w:rsidTr="003245E5">
        <w:trPr>
          <w:trHeight w:val="170"/>
          <w:jc w:val="center"/>
        </w:trPr>
        <w:tc>
          <w:tcPr>
            <w:tcW w:w="1572" w:type="pct"/>
            <w:gridSpan w:val="2"/>
            <w:shd w:val="clear" w:color="auto" w:fill="FFFFFF"/>
            <w:vAlign w:val="center"/>
          </w:tcPr>
          <w:p w:rsidR="008205E2" w:rsidRPr="00997F8E" w:rsidRDefault="008205E2" w:rsidP="003245E5">
            <w:pPr>
              <w:spacing w:after="0" w:line="240" w:lineRule="auto"/>
              <w:rPr>
                <w:rFonts w:cs="B Yagut"/>
                <w:b/>
                <w:bCs/>
                <w:sz w:val="20"/>
                <w:szCs w:val="20"/>
              </w:rPr>
            </w:pPr>
            <w:r w:rsidRPr="00997F8E">
              <w:rPr>
                <w:rFonts w:cs="B Yagut" w:hint="cs"/>
                <w:b/>
                <w:bCs/>
                <w:sz w:val="20"/>
                <w:szCs w:val="20"/>
                <w:rtl/>
              </w:rPr>
              <w:t>دروس فیزیولوژی:</w:t>
            </w:r>
          </w:p>
        </w:tc>
        <w:tc>
          <w:tcPr>
            <w:tcW w:w="525" w:type="pct"/>
            <w:shd w:val="clear" w:color="auto" w:fill="FFFFFF"/>
          </w:tcPr>
          <w:p w:rsidR="008205E2" w:rsidRPr="00997F8E" w:rsidRDefault="008205E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150 (8)</w:t>
            </w:r>
          </w:p>
        </w:tc>
        <w:tc>
          <w:tcPr>
            <w:tcW w:w="353" w:type="pct"/>
            <w:shd w:val="clear" w:color="auto" w:fill="FFFFFF"/>
            <w:vAlign w:val="center"/>
          </w:tcPr>
          <w:p w:rsidR="008205E2" w:rsidRPr="00997F8E" w:rsidRDefault="008205E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122</w:t>
            </w:r>
          </w:p>
        </w:tc>
        <w:tc>
          <w:tcPr>
            <w:tcW w:w="331" w:type="pct"/>
            <w:shd w:val="clear" w:color="auto" w:fill="FFFFFF"/>
            <w:vAlign w:val="center"/>
            <w:hideMark/>
          </w:tcPr>
          <w:p w:rsidR="008205E2" w:rsidRPr="00997F8E" w:rsidRDefault="008205E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28</w:t>
            </w:r>
          </w:p>
        </w:tc>
        <w:tc>
          <w:tcPr>
            <w:tcW w:w="492" w:type="pct"/>
            <w:shd w:val="clear" w:color="auto" w:fill="FFFFFF"/>
            <w:vAlign w:val="center"/>
          </w:tcPr>
          <w:p w:rsidR="008205E2" w:rsidRPr="00997F8E" w:rsidRDefault="008205E2" w:rsidP="003245E5">
            <w:pPr>
              <w:spacing w:after="0" w:line="240" w:lineRule="auto"/>
              <w:rPr>
                <w:rFonts w:ascii="Arial" w:eastAsia="Times New Roman" w:hAnsi="Arial" w:cs="B Yagut"/>
                <w:sz w:val="20"/>
                <w:szCs w:val="20"/>
                <w:rtl/>
              </w:rPr>
            </w:pPr>
          </w:p>
        </w:tc>
        <w:tc>
          <w:tcPr>
            <w:tcW w:w="440" w:type="pct"/>
            <w:shd w:val="clear" w:color="auto" w:fill="FFFFFF"/>
            <w:vAlign w:val="center"/>
          </w:tcPr>
          <w:p w:rsidR="008205E2" w:rsidRPr="00997F8E" w:rsidRDefault="008205E2" w:rsidP="003245E5">
            <w:pPr>
              <w:spacing w:after="0" w:line="240" w:lineRule="auto"/>
              <w:rPr>
                <w:rFonts w:ascii="Arial" w:eastAsia="Times New Roman" w:hAnsi="Arial" w:cs="B Yagut"/>
                <w:sz w:val="20"/>
                <w:szCs w:val="20"/>
                <w:rtl/>
              </w:rPr>
            </w:pPr>
          </w:p>
        </w:tc>
        <w:tc>
          <w:tcPr>
            <w:tcW w:w="767" w:type="pct"/>
            <w:shd w:val="clear" w:color="auto" w:fill="FFFFFF"/>
            <w:vAlign w:val="center"/>
          </w:tcPr>
          <w:p w:rsidR="008205E2" w:rsidRPr="00997F8E" w:rsidRDefault="008205E2" w:rsidP="003245E5">
            <w:pPr>
              <w:spacing w:after="0" w:line="240" w:lineRule="auto"/>
              <w:rPr>
                <w:rFonts w:ascii="Arial" w:eastAsia="Times New Roman" w:hAnsi="Arial" w:cs="B Yagut"/>
                <w:sz w:val="20"/>
                <w:szCs w:val="20"/>
                <w:rtl/>
              </w:rPr>
            </w:pPr>
          </w:p>
        </w:tc>
        <w:tc>
          <w:tcPr>
            <w:tcW w:w="519" w:type="pct"/>
            <w:shd w:val="clear" w:color="auto" w:fill="FFFFFF"/>
          </w:tcPr>
          <w:p w:rsidR="008205E2" w:rsidRPr="00997F8E" w:rsidRDefault="008205E2" w:rsidP="003245E5">
            <w:pPr>
              <w:spacing w:after="0" w:line="240" w:lineRule="auto"/>
              <w:jc w:val="both"/>
              <w:rPr>
                <w:rFonts w:ascii="Arial" w:eastAsia="Times New Roman" w:hAnsi="Arial" w:cs="B Yagut"/>
                <w:sz w:val="20"/>
                <w:szCs w:val="20"/>
                <w:rtl/>
              </w:rPr>
            </w:pPr>
          </w:p>
        </w:tc>
      </w:tr>
      <w:tr w:rsidR="00997F8E" w:rsidRPr="00997F8E" w:rsidTr="003245E5">
        <w:trPr>
          <w:trHeight w:val="170"/>
          <w:jc w:val="center"/>
        </w:trPr>
        <w:tc>
          <w:tcPr>
            <w:tcW w:w="274" w:type="pct"/>
            <w:shd w:val="clear" w:color="auto" w:fill="FFFFFF"/>
          </w:tcPr>
          <w:p w:rsidR="008205E2" w:rsidRPr="00997F8E" w:rsidRDefault="008205E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111</w:t>
            </w:r>
          </w:p>
        </w:tc>
        <w:tc>
          <w:tcPr>
            <w:tcW w:w="1298" w:type="pct"/>
            <w:shd w:val="clear" w:color="auto" w:fill="FFFFFF"/>
            <w:vAlign w:val="center"/>
          </w:tcPr>
          <w:p w:rsidR="008205E2" w:rsidRPr="00997F8E" w:rsidRDefault="00933A2C" w:rsidP="003245E5">
            <w:pPr>
              <w:spacing w:after="0" w:line="240" w:lineRule="auto"/>
              <w:rPr>
                <w:rFonts w:ascii="Arial" w:eastAsia="Times New Roman" w:hAnsi="Arial" w:cs="B Yagut"/>
                <w:sz w:val="20"/>
                <w:szCs w:val="20"/>
              </w:rPr>
            </w:pPr>
            <w:hyperlink r:id="rId22" w:history="1">
              <w:r w:rsidR="008205E2" w:rsidRPr="00997F8E">
                <w:rPr>
                  <w:rFonts w:ascii="Arial" w:eastAsia="Times New Roman" w:hAnsi="Arial" w:cs="B Yagut"/>
                  <w:sz w:val="20"/>
                  <w:szCs w:val="20"/>
                  <w:rtl/>
                </w:rPr>
                <w:t>فیزیولوژی سلول</w:t>
              </w:r>
            </w:hyperlink>
          </w:p>
        </w:tc>
        <w:tc>
          <w:tcPr>
            <w:tcW w:w="525" w:type="pct"/>
            <w:shd w:val="clear" w:color="auto" w:fill="FFFFFF"/>
          </w:tcPr>
          <w:p w:rsidR="008205E2" w:rsidRPr="00997F8E" w:rsidRDefault="008205E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14</w:t>
            </w:r>
          </w:p>
        </w:tc>
        <w:tc>
          <w:tcPr>
            <w:tcW w:w="353" w:type="pct"/>
            <w:shd w:val="clear" w:color="auto" w:fill="FFFFFF"/>
            <w:vAlign w:val="center"/>
          </w:tcPr>
          <w:p w:rsidR="008205E2" w:rsidRPr="00997F8E" w:rsidRDefault="008205E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14</w:t>
            </w:r>
          </w:p>
        </w:tc>
        <w:tc>
          <w:tcPr>
            <w:tcW w:w="331" w:type="pct"/>
            <w:shd w:val="clear" w:color="auto" w:fill="FFFFFF"/>
            <w:vAlign w:val="center"/>
            <w:hideMark/>
          </w:tcPr>
          <w:p w:rsidR="008205E2" w:rsidRPr="00997F8E" w:rsidRDefault="008205E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w:t>
            </w:r>
          </w:p>
        </w:tc>
        <w:tc>
          <w:tcPr>
            <w:tcW w:w="492" w:type="pct"/>
            <w:shd w:val="clear" w:color="auto" w:fill="FFFFFF"/>
            <w:vAlign w:val="center"/>
          </w:tcPr>
          <w:p w:rsidR="008205E2" w:rsidRPr="00997F8E" w:rsidRDefault="008205E2" w:rsidP="003245E5">
            <w:pPr>
              <w:spacing w:after="0" w:line="240" w:lineRule="auto"/>
              <w:rPr>
                <w:rFonts w:ascii="Arial" w:eastAsia="Times New Roman" w:hAnsi="Arial" w:cs="B Yagut"/>
                <w:sz w:val="20"/>
                <w:szCs w:val="20"/>
                <w:rtl/>
              </w:rPr>
            </w:pPr>
          </w:p>
        </w:tc>
        <w:tc>
          <w:tcPr>
            <w:tcW w:w="440" w:type="pct"/>
            <w:shd w:val="clear" w:color="auto" w:fill="FFFFFF"/>
            <w:vAlign w:val="center"/>
          </w:tcPr>
          <w:p w:rsidR="008205E2" w:rsidRPr="00997F8E" w:rsidRDefault="008205E2" w:rsidP="003245E5">
            <w:pPr>
              <w:spacing w:after="0" w:line="240" w:lineRule="auto"/>
              <w:rPr>
                <w:rFonts w:ascii="Arial" w:eastAsia="Times New Roman" w:hAnsi="Arial" w:cs="B Yagut"/>
                <w:sz w:val="20"/>
                <w:szCs w:val="20"/>
                <w:rtl/>
              </w:rPr>
            </w:pPr>
          </w:p>
        </w:tc>
        <w:tc>
          <w:tcPr>
            <w:tcW w:w="767" w:type="pct"/>
            <w:shd w:val="clear" w:color="auto" w:fill="FFFFFF"/>
            <w:vAlign w:val="center"/>
          </w:tcPr>
          <w:p w:rsidR="008205E2" w:rsidRPr="00997F8E" w:rsidRDefault="008205E2" w:rsidP="003245E5">
            <w:pPr>
              <w:spacing w:after="0" w:line="240" w:lineRule="auto"/>
              <w:rPr>
                <w:rFonts w:cs="B Yagut"/>
                <w:sz w:val="20"/>
                <w:szCs w:val="20"/>
              </w:rPr>
            </w:pPr>
            <w:r w:rsidRPr="00997F8E">
              <w:rPr>
                <w:rFonts w:ascii="Arial" w:eastAsia="Times New Roman" w:hAnsi="Arial" w:cs="B Yagut" w:hint="cs"/>
                <w:sz w:val="20"/>
                <w:szCs w:val="20"/>
                <w:rtl/>
              </w:rPr>
              <w:t>علوم پایه</w:t>
            </w:r>
          </w:p>
        </w:tc>
        <w:tc>
          <w:tcPr>
            <w:tcW w:w="519" w:type="pct"/>
            <w:shd w:val="clear" w:color="auto" w:fill="FFFFFF"/>
          </w:tcPr>
          <w:p w:rsidR="008205E2" w:rsidRPr="00997F8E" w:rsidRDefault="008205E2"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پایه</w:t>
            </w:r>
          </w:p>
        </w:tc>
      </w:tr>
      <w:tr w:rsidR="00997F8E" w:rsidRPr="00997F8E" w:rsidTr="003245E5">
        <w:trPr>
          <w:trHeight w:val="170"/>
          <w:jc w:val="center"/>
        </w:trPr>
        <w:tc>
          <w:tcPr>
            <w:tcW w:w="274" w:type="pct"/>
            <w:shd w:val="clear" w:color="auto" w:fill="FFFFFF"/>
          </w:tcPr>
          <w:p w:rsidR="008205E2" w:rsidRPr="00997F8E" w:rsidRDefault="008205E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112</w:t>
            </w:r>
          </w:p>
        </w:tc>
        <w:tc>
          <w:tcPr>
            <w:tcW w:w="1298" w:type="pct"/>
            <w:shd w:val="clear" w:color="auto" w:fill="FFFFFF"/>
            <w:vAlign w:val="center"/>
          </w:tcPr>
          <w:p w:rsidR="008205E2" w:rsidRPr="00997F8E" w:rsidRDefault="00933A2C" w:rsidP="003245E5">
            <w:pPr>
              <w:spacing w:after="0" w:line="240" w:lineRule="auto"/>
              <w:rPr>
                <w:rFonts w:ascii="Arial" w:eastAsia="Times New Roman" w:hAnsi="Arial" w:cs="B Yagut"/>
                <w:sz w:val="20"/>
                <w:szCs w:val="20"/>
              </w:rPr>
            </w:pPr>
            <w:hyperlink r:id="rId23" w:history="1">
              <w:r w:rsidR="008205E2" w:rsidRPr="00997F8E">
                <w:rPr>
                  <w:rFonts w:ascii="Arial" w:eastAsia="Times New Roman" w:hAnsi="Arial" w:cs="B Yagut"/>
                  <w:sz w:val="20"/>
                  <w:szCs w:val="20"/>
                  <w:rtl/>
                </w:rPr>
                <w:t>فیزیولوژی قلب</w:t>
              </w:r>
            </w:hyperlink>
          </w:p>
        </w:tc>
        <w:tc>
          <w:tcPr>
            <w:tcW w:w="525" w:type="pct"/>
            <w:shd w:val="clear" w:color="auto" w:fill="FFFFFF"/>
          </w:tcPr>
          <w:p w:rsidR="008205E2" w:rsidRPr="00997F8E" w:rsidRDefault="008205E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10</w:t>
            </w:r>
          </w:p>
        </w:tc>
        <w:tc>
          <w:tcPr>
            <w:tcW w:w="353" w:type="pct"/>
            <w:shd w:val="clear" w:color="auto" w:fill="FFFFFF"/>
            <w:vAlign w:val="center"/>
          </w:tcPr>
          <w:p w:rsidR="008205E2" w:rsidRPr="00997F8E" w:rsidRDefault="008205E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8</w:t>
            </w:r>
          </w:p>
        </w:tc>
        <w:tc>
          <w:tcPr>
            <w:tcW w:w="331" w:type="pct"/>
            <w:shd w:val="clear" w:color="auto" w:fill="FFFFFF"/>
            <w:vAlign w:val="center"/>
            <w:hideMark/>
          </w:tcPr>
          <w:p w:rsidR="008205E2" w:rsidRPr="00997F8E" w:rsidRDefault="008205E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2</w:t>
            </w:r>
          </w:p>
        </w:tc>
        <w:tc>
          <w:tcPr>
            <w:tcW w:w="492" w:type="pct"/>
            <w:shd w:val="clear" w:color="auto" w:fill="FFFFFF"/>
            <w:vAlign w:val="center"/>
          </w:tcPr>
          <w:p w:rsidR="008205E2" w:rsidRPr="00997F8E" w:rsidRDefault="008205E2" w:rsidP="003245E5">
            <w:pPr>
              <w:spacing w:after="0" w:line="240" w:lineRule="auto"/>
              <w:rPr>
                <w:rFonts w:ascii="Arial" w:eastAsia="Times New Roman" w:hAnsi="Arial" w:cs="B Yagut"/>
                <w:sz w:val="20"/>
                <w:szCs w:val="20"/>
                <w:rtl/>
              </w:rPr>
            </w:pPr>
          </w:p>
        </w:tc>
        <w:tc>
          <w:tcPr>
            <w:tcW w:w="440" w:type="pct"/>
            <w:shd w:val="clear" w:color="auto" w:fill="FFFFFF"/>
            <w:vAlign w:val="center"/>
          </w:tcPr>
          <w:p w:rsidR="008205E2" w:rsidRPr="00997F8E" w:rsidRDefault="008205E2" w:rsidP="003245E5">
            <w:pPr>
              <w:spacing w:after="0" w:line="240" w:lineRule="auto"/>
              <w:rPr>
                <w:rFonts w:ascii="Arial" w:eastAsia="Times New Roman" w:hAnsi="Arial" w:cs="B Yagut"/>
                <w:sz w:val="20"/>
                <w:szCs w:val="20"/>
                <w:rtl/>
              </w:rPr>
            </w:pPr>
          </w:p>
        </w:tc>
        <w:tc>
          <w:tcPr>
            <w:tcW w:w="767" w:type="pct"/>
            <w:shd w:val="clear" w:color="auto" w:fill="FFFFFF"/>
            <w:vAlign w:val="center"/>
          </w:tcPr>
          <w:p w:rsidR="008205E2" w:rsidRPr="00997F8E" w:rsidRDefault="008205E2" w:rsidP="003245E5">
            <w:pPr>
              <w:spacing w:after="0" w:line="240" w:lineRule="auto"/>
              <w:rPr>
                <w:rFonts w:cs="B Yagut"/>
                <w:sz w:val="20"/>
                <w:szCs w:val="20"/>
              </w:rPr>
            </w:pPr>
            <w:r w:rsidRPr="00997F8E">
              <w:rPr>
                <w:rFonts w:ascii="Arial" w:eastAsia="Times New Roman" w:hAnsi="Arial" w:cs="B Yagut" w:hint="cs"/>
                <w:sz w:val="20"/>
                <w:szCs w:val="20"/>
                <w:rtl/>
              </w:rPr>
              <w:t>علوم پایه</w:t>
            </w:r>
          </w:p>
        </w:tc>
        <w:tc>
          <w:tcPr>
            <w:tcW w:w="519" w:type="pct"/>
            <w:shd w:val="clear" w:color="auto" w:fill="FFFFFF"/>
          </w:tcPr>
          <w:p w:rsidR="008205E2" w:rsidRPr="00997F8E" w:rsidRDefault="008205E2"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پایه</w:t>
            </w:r>
          </w:p>
        </w:tc>
      </w:tr>
      <w:tr w:rsidR="00997F8E" w:rsidRPr="00997F8E" w:rsidTr="003245E5">
        <w:trPr>
          <w:trHeight w:val="170"/>
          <w:jc w:val="center"/>
        </w:trPr>
        <w:tc>
          <w:tcPr>
            <w:tcW w:w="274" w:type="pct"/>
            <w:shd w:val="clear" w:color="auto" w:fill="FFFFFF"/>
          </w:tcPr>
          <w:p w:rsidR="008205E2" w:rsidRPr="00997F8E" w:rsidRDefault="008205E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113</w:t>
            </w:r>
          </w:p>
        </w:tc>
        <w:tc>
          <w:tcPr>
            <w:tcW w:w="1298" w:type="pct"/>
            <w:shd w:val="clear" w:color="auto" w:fill="FFFFFF"/>
            <w:vAlign w:val="center"/>
          </w:tcPr>
          <w:p w:rsidR="008205E2" w:rsidRPr="00997F8E" w:rsidRDefault="00933A2C" w:rsidP="003245E5">
            <w:pPr>
              <w:spacing w:after="0" w:line="240" w:lineRule="auto"/>
              <w:rPr>
                <w:rFonts w:ascii="Arial" w:eastAsia="Times New Roman" w:hAnsi="Arial" w:cs="B Yagut"/>
                <w:sz w:val="20"/>
                <w:szCs w:val="20"/>
              </w:rPr>
            </w:pPr>
            <w:hyperlink r:id="rId24" w:history="1">
              <w:r w:rsidR="008205E2" w:rsidRPr="00997F8E">
                <w:rPr>
                  <w:rFonts w:ascii="Arial" w:eastAsia="Times New Roman" w:hAnsi="Arial" w:cs="B Yagut"/>
                  <w:sz w:val="20"/>
                  <w:szCs w:val="20"/>
                  <w:rtl/>
                </w:rPr>
                <w:t>فیزیولوژی تنفس</w:t>
              </w:r>
            </w:hyperlink>
          </w:p>
        </w:tc>
        <w:tc>
          <w:tcPr>
            <w:tcW w:w="525" w:type="pct"/>
            <w:shd w:val="clear" w:color="auto" w:fill="FFFFFF"/>
          </w:tcPr>
          <w:p w:rsidR="008205E2" w:rsidRPr="00997F8E" w:rsidRDefault="008205E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14</w:t>
            </w:r>
          </w:p>
        </w:tc>
        <w:tc>
          <w:tcPr>
            <w:tcW w:w="353" w:type="pct"/>
            <w:shd w:val="clear" w:color="auto" w:fill="FFFFFF"/>
            <w:vAlign w:val="center"/>
          </w:tcPr>
          <w:p w:rsidR="008205E2" w:rsidRPr="00997F8E" w:rsidRDefault="008205E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10</w:t>
            </w:r>
          </w:p>
        </w:tc>
        <w:tc>
          <w:tcPr>
            <w:tcW w:w="331" w:type="pct"/>
            <w:shd w:val="clear" w:color="auto" w:fill="FFFFFF"/>
            <w:vAlign w:val="center"/>
            <w:hideMark/>
          </w:tcPr>
          <w:p w:rsidR="008205E2" w:rsidRPr="00997F8E" w:rsidRDefault="008205E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4</w:t>
            </w:r>
          </w:p>
        </w:tc>
        <w:tc>
          <w:tcPr>
            <w:tcW w:w="492" w:type="pct"/>
            <w:shd w:val="clear" w:color="auto" w:fill="FFFFFF"/>
            <w:vAlign w:val="center"/>
          </w:tcPr>
          <w:p w:rsidR="008205E2" w:rsidRPr="00997F8E" w:rsidRDefault="008205E2" w:rsidP="003245E5">
            <w:pPr>
              <w:spacing w:after="0" w:line="240" w:lineRule="auto"/>
              <w:rPr>
                <w:rFonts w:ascii="Arial" w:eastAsia="Times New Roman" w:hAnsi="Arial" w:cs="B Yagut"/>
                <w:sz w:val="20"/>
                <w:szCs w:val="20"/>
                <w:rtl/>
              </w:rPr>
            </w:pPr>
          </w:p>
        </w:tc>
        <w:tc>
          <w:tcPr>
            <w:tcW w:w="440" w:type="pct"/>
            <w:shd w:val="clear" w:color="auto" w:fill="FFFFFF"/>
            <w:vAlign w:val="center"/>
          </w:tcPr>
          <w:p w:rsidR="008205E2" w:rsidRPr="00997F8E" w:rsidRDefault="008205E2" w:rsidP="003245E5">
            <w:pPr>
              <w:spacing w:after="0" w:line="240" w:lineRule="auto"/>
              <w:rPr>
                <w:rFonts w:ascii="Arial" w:eastAsia="Times New Roman" w:hAnsi="Arial" w:cs="B Yagut"/>
                <w:sz w:val="20"/>
                <w:szCs w:val="20"/>
                <w:rtl/>
              </w:rPr>
            </w:pPr>
          </w:p>
        </w:tc>
        <w:tc>
          <w:tcPr>
            <w:tcW w:w="767" w:type="pct"/>
            <w:shd w:val="clear" w:color="auto" w:fill="FFFFFF"/>
            <w:vAlign w:val="center"/>
          </w:tcPr>
          <w:p w:rsidR="008205E2" w:rsidRPr="00997F8E" w:rsidRDefault="008205E2" w:rsidP="003245E5">
            <w:pPr>
              <w:spacing w:after="0" w:line="240" w:lineRule="auto"/>
              <w:rPr>
                <w:rFonts w:cs="B Yagut"/>
                <w:sz w:val="20"/>
                <w:szCs w:val="20"/>
              </w:rPr>
            </w:pPr>
            <w:r w:rsidRPr="00997F8E">
              <w:rPr>
                <w:rFonts w:ascii="Arial" w:eastAsia="Times New Roman" w:hAnsi="Arial" w:cs="B Yagut" w:hint="cs"/>
                <w:sz w:val="20"/>
                <w:szCs w:val="20"/>
                <w:rtl/>
              </w:rPr>
              <w:t>علوم پایه</w:t>
            </w:r>
          </w:p>
        </w:tc>
        <w:tc>
          <w:tcPr>
            <w:tcW w:w="519" w:type="pct"/>
            <w:shd w:val="clear" w:color="auto" w:fill="FFFFFF"/>
          </w:tcPr>
          <w:p w:rsidR="008205E2" w:rsidRPr="00997F8E" w:rsidRDefault="008205E2"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پایه</w:t>
            </w:r>
          </w:p>
        </w:tc>
      </w:tr>
      <w:tr w:rsidR="00997F8E" w:rsidRPr="00997F8E" w:rsidTr="003245E5">
        <w:trPr>
          <w:trHeight w:val="170"/>
          <w:jc w:val="center"/>
        </w:trPr>
        <w:tc>
          <w:tcPr>
            <w:tcW w:w="274" w:type="pct"/>
            <w:shd w:val="clear" w:color="auto" w:fill="FFFFFF"/>
          </w:tcPr>
          <w:p w:rsidR="008205E2" w:rsidRPr="00997F8E" w:rsidRDefault="008205E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114</w:t>
            </w:r>
          </w:p>
        </w:tc>
        <w:tc>
          <w:tcPr>
            <w:tcW w:w="1298" w:type="pct"/>
            <w:shd w:val="clear" w:color="auto" w:fill="FFFFFF"/>
            <w:vAlign w:val="center"/>
          </w:tcPr>
          <w:p w:rsidR="008205E2" w:rsidRPr="00997F8E" w:rsidRDefault="00933A2C" w:rsidP="003245E5">
            <w:pPr>
              <w:spacing w:after="0" w:line="240" w:lineRule="auto"/>
              <w:rPr>
                <w:rFonts w:ascii="Arial" w:eastAsia="Times New Roman" w:hAnsi="Arial" w:cs="B Yagut"/>
                <w:sz w:val="20"/>
                <w:szCs w:val="20"/>
              </w:rPr>
            </w:pPr>
            <w:hyperlink r:id="rId25" w:history="1">
              <w:r w:rsidR="008205E2" w:rsidRPr="00997F8E">
                <w:rPr>
                  <w:rFonts w:ascii="Arial" w:eastAsia="Times New Roman" w:hAnsi="Arial" w:cs="B Yagut"/>
                  <w:sz w:val="20"/>
                  <w:szCs w:val="20"/>
                  <w:rtl/>
                </w:rPr>
                <w:t>فیزیولوژی اعصاب و حواس ویژه</w:t>
              </w:r>
            </w:hyperlink>
          </w:p>
        </w:tc>
        <w:tc>
          <w:tcPr>
            <w:tcW w:w="525" w:type="pct"/>
            <w:shd w:val="clear" w:color="auto" w:fill="FFFFFF"/>
          </w:tcPr>
          <w:p w:rsidR="008205E2" w:rsidRPr="00997F8E" w:rsidRDefault="009933AD"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28</w:t>
            </w:r>
          </w:p>
        </w:tc>
        <w:tc>
          <w:tcPr>
            <w:tcW w:w="353" w:type="pct"/>
            <w:shd w:val="clear" w:color="auto" w:fill="FFFFFF"/>
            <w:vAlign w:val="center"/>
          </w:tcPr>
          <w:p w:rsidR="008205E2" w:rsidRPr="00997F8E" w:rsidRDefault="008205E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24</w:t>
            </w:r>
          </w:p>
        </w:tc>
        <w:tc>
          <w:tcPr>
            <w:tcW w:w="331" w:type="pct"/>
            <w:shd w:val="clear" w:color="auto" w:fill="FFFFFF"/>
            <w:vAlign w:val="center"/>
            <w:hideMark/>
          </w:tcPr>
          <w:p w:rsidR="008205E2" w:rsidRPr="00997F8E" w:rsidRDefault="008205E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4</w:t>
            </w:r>
          </w:p>
        </w:tc>
        <w:tc>
          <w:tcPr>
            <w:tcW w:w="492" w:type="pct"/>
            <w:shd w:val="clear" w:color="auto" w:fill="FFFFFF"/>
            <w:vAlign w:val="center"/>
          </w:tcPr>
          <w:p w:rsidR="008205E2" w:rsidRPr="00997F8E" w:rsidRDefault="008205E2" w:rsidP="003245E5">
            <w:pPr>
              <w:spacing w:after="0" w:line="240" w:lineRule="auto"/>
              <w:rPr>
                <w:rFonts w:ascii="Arial" w:eastAsia="Times New Roman" w:hAnsi="Arial" w:cs="B Yagut"/>
                <w:sz w:val="20"/>
                <w:szCs w:val="20"/>
                <w:rtl/>
              </w:rPr>
            </w:pPr>
          </w:p>
        </w:tc>
        <w:tc>
          <w:tcPr>
            <w:tcW w:w="440" w:type="pct"/>
            <w:shd w:val="clear" w:color="auto" w:fill="FFFFFF"/>
            <w:vAlign w:val="center"/>
          </w:tcPr>
          <w:p w:rsidR="008205E2" w:rsidRPr="00997F8E" w:rsidRDefault="008205E2" w:rsidP="003245E5">
            <w:pPr>
              <w:spacing w:after="0" w:line="240" w:lineRule="auto"/>
              <w:rPr>
                <w:rFonts w:ascii="Arial" w:eastAsia="Times New Roman" w:hAnsi="Arial" w:cs="B Yagut"/>
                <w:sz w:val="20"/>
                <w:szCs w:val="20"/>
                <w:rtl/>
              </w:rPr>
            </w:pPr>
          </w:p>
        </w:tc>
        <w:tc>
          <w:tcPr>
            <w:tcW w:w="767" w:type="pct"/>
            <w:shd w:val="clear" w:color="auto" w:fill="FFFFFF"/>
            <w:vAlign w:val="center"/>
          </w:tcPr>
          <w:p w:rsidR="008205E2" w:rsidRPr="00997F8E" w:rsidRDefault="008205E2" w:rsidP="003245E5">
            <w:pPr>
              <w:spacing w:after="0" w:line="240" w:lineRule="auto"/>
              <w:rPr>
                <w:rFonts w:cs="B Yagut"/>
                <w:sz w:val="20"/>
                <w:szCs w:val="20"/>
              </w:rPr>
            </w:pPr>
            <w:r w:rsidRPr="00997F8E">
              <w:rPr>
                <w:rFonts w:ascii="Arial" w:eastAsia="Times New Roman" w:hAnsi="Arial" w:cs="B Yagut" w:hint="cs"/>
                <w:sz w:val="20"/>
                <w:szCs w:val="20"/>
                <w:rtl/>
              </w:rPr>
              <w:t>علوم پایه</w:t>
            </w:r>
          </w:p>
        </w:tc>
        <w:tc>
          <w:tcPr>
            <w:tcW w:w="519" w:type="pct"/>
            <w:shd w:val="clear" w:color="auto" w:fill="FFFFFF"/>
          </w:tcPr>
          <w:p w:rsidR="008205E2" w:rsidRPr="00997F8E" w:rsidRDefault="008205E2"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پایه</w:t>
            </w:r>
          </w:p>
        </w:tc>
      </w:tr>
      <w:tr w:rsidR="00997F8E" w:rsidRPr="00997F8E" w:rsidTr="003245E5">
        <w:trPr>
          <w:trHeight w:val="170"/>
          <w:jc w:val="center"/>
        </w:trPr>
        <w:tc>
          <w:tcPr>
            <w:tcW w:w="274" w:type="pct"/>
            <w:shd w:val="clear" w:color="auto" w:fill="FFFFFF"/>
          </w:tcPr>
          <w:p w:rsidR="008205E2" w:rsidRPr="00997F8E" w:rsidRDefault="008205E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115</w:t>
            </w:r>
          </w:p>
        </w:tc>
        <w:tc>
          <w:tcPr>
            <w:tcW w:w="1298" w:type="pct"/>
            <w:shd w:val="clear" w:color="auto" w:fill="FFFFFF"/>
            <w:vAlign w:val="center"/>
          </w:tcPr>
          <w:p w:rsidR="008205E2" w:rsidRPr="00997F8E" w:rsidRDefault="00933A2C" w:rsidP="003245E5">
            <w:pPr>
              <w:spacing w:after="0" w:line="240" w:lineRule="auto"/>
              <w:rPr>
                <w:rFonts w:ascii="Arial" w:eastAsia="Times New Roman" w:hAnsi="Arial" w:cs="B Yagut"/>
                <w:sz w:val="20"/>
                <w:szCs w:val="20"/>
              </w:rPr>
            </w:pPr>
            <w:hyperlink r:id="rId26" w:history="1">
              <w:r w:rsidR="008205E2" w:rsidRPr="00997F8E">
                <w:rPr>
                  <w:rFonts w:ascii="Arial" w:eastAsia="Times New Roman" w:hAnsi="Arial" w:cs="B Yagut"/>
                  <w:sz w:val="20"/>
                  <w:szCs w:val="20"/>
                  <w:rtl/>
                </w:rPr>
                <w:t>فیزیولوژی گردش خون</w:t>
              </w:r>
            </w:hyperlink>
          </w:p>
        </w:tc>
        <w:tc>
          <w:tcPr>
            <w:tcW w:w="525" w:type="pct"/>
            <w:shd w:val="clear" w:color="auto" w:fill="FFFFFF"/>
          </w:tcPr>
          <w:p w:rsidR="008205E2" w:rsidRPr="00997F8E" w:rsidRDefault="008205E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23</w:t>
            </w:r>
          </w:p>
        </w:tc>
        <w:tc>
          <w:tcPr>
            <w:tcW w:w="353" w:type="pct"/>
            <w:shd w:val="clear" w:color="auto" w:fill="FFFFFF"/>
            <w:vAlign w:val="center"/>
          </w:tcPr>
          <w:p w:rsidR="008205E2" w:rsidRPr="00997F8E" w:rsidRDefault="008205E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19</w:t>
            </w:r>
          </w:p>
        </w:tc>
        <w:tc>
          <w:tcPr>
            <w:tcW w:w="331" w:type="pct"/>
            <w:shd w:val="clear" w:color="auto" w:fill="FFFFFF"/>
            <w:vAlign w:val="center"/>
            <w:hideMark/>
          </w:tcPr>
          <w:p w:rsidR="008205E2" w:rsidRPr="00997F8E" w:rsidRDefault="008205E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4</w:t>
            </w:r>
          </w:p>
        </w:tc>
        <w:tc>
          <w:tcPr>
            <w:tcW w:w="492" w:type="pct"/>
            <w:shd w:val="clear" w:color="auto" w:fill="FFFFFF"/>
            <w:vAlign w:val="center"/>
          </w:tcPr>
          <w:p w:rsidR="008205E2" w:rsidRPr="00997F8E" w:rsidRDefault="008205E2" w:rsidP="003245E5">
            <w:pPr>
              <w:spacing w:after="0" w:line="240" w:lineRule="auto"/>
              <w:rPr>
                <w:rFonts w:ascii="Arial" w:eastAsia="Times New Roman" w:hAnsi="Arial" w:cs="B Yagut"/>
                <w:sz w:val="20"/>
                <w:szCs w:val="20"/>
                <w:rtl/>
              </w:rPr>
            </w:pPr>
          </w:p>
        </w:tc>
        <w:tc>
          <w:tcPr>
            <w:tcW w:w="440" w:type="pct"/>
            <w:shd w:val="clear" w:color="auto" w:fill="FFFFFF"/>
            <w:vAlign w:val="center"/>
          </w:tcPr>
          <w:p w:rsidR="008205E2" w:rsidRPr="00997F8E" w:rsidRDefault="008205E2" w:rsidP="003245E5">
            <w:pPr>
              <w:spacing w:after="0" w:line="240" w:lineRule="auto"/>
              <w:rPr>
                <w:rFonts w:ascii="Arial" w:eastAsia="Times New Roman" w:hAnsi="Arial" w:cs="B Yagut"/>
                <w:sz w:val="20"/>
                <w:szCs w:val="20"/>
                <w:rtl/>
              </w:rPr>
            </w:pPr>
          </w:p>
        </w:tc>
        <w:tc>
          <w:tcPr>
            <w:tcW w:w="767" w:type="pct"/>
            <w:shd w:val="clear" w:color="auto" w:fill="FFFFFF"/>
            <w:vAlign w:val="center"/>
          </w:tcPr>
          <w:p w:rsidR="008205E2" w:rsidRPr="00997F8E" w:rsidRDefault="008205E2" w:rsidP="003245E5">
            <w:pPr>
              <w:spacing w:after="0" w:line="240" w:lineRule="auto"/>
              <w:rPr>
                <w:rFonts w:cs="B Yagut"/>
                <w:sz w:val="20"/>
                <w:szCs w:val="20"/>
              </w:rPr>
            </w:pPr>
            <w:r w:rsidRPr="00997F8E">
              <w:rPr>
                <w:rFonts w:ascii="Arial" w:eastAsia="Times New Roman" w:hAnsi="Arial" w:cs="B Yagut" w:hint="cs"/>
                <w:sz w:val="20"/>
                <w:szCs w:val="20"/>
                <w:rtl/>
              </w:rPr>
              <w:t>علوم پایه</w:t>
            </w:r>
          </w:p>
        </w:tc>
        <w:tc>
          <w:tcPr>
            <w:tcW w:w="519" w:type="pct"/>
            <w:shd w:val="clear" w:color="auto" w:fill="FFFFFF"/>
          </w:tcPr>
          <w:p w:rsidR="008205E2" w:rsidRPr="00997F8E" w:rsidRDefault="008205E2"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پایه</w:t>
            </w:r>
          </w:p>
        </w:tc>
      </w:tr>
      <w:tr w:rsidR="00997F8E" w:rsidRPr="00997F8E" w:rsidTr="003245E5">
        <w:trPr>
          <w:trHeight w:val="170"/>
          <w:jc w:val="center"/>
        </w:trPr>
        <w:tc>
          <w:tcPr>
            <w:tcW w:w="274" w:type="pct"/>
            <w:shd w:val="clear" w:color="auto" w:fill="FFFFFF"/>
          </w:tcPr>
          <w:p w:rsidR="008205E2" w:rsidRPr="00997F8E" w:rsidRDefault="008205E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116</w:t>
            </w:r>
          </w:p>
        </w:tc>
        <w:tc>
          <w:tcPr>
            <w:tcW w:w="1298" w:type="pct"/>
            <w:shd w:val="clear" w:color="auto" w:fill="FFFFFF"/>
            <w:vAlign w:val="center"/>
          </w:tcPr>
          <w:p w:rsidR="008205E2" w:rsidRPr="00997F8E" w:rsidRDefault="00933A2C" w:rsidP="003245E5">
            <w:pPr>
              <w:spacing w:after="0" w:line="240" w:lineRule="auto"/>
              <w:rPr>
                <w:rFonts w:ascii="Arial" w:eastAsia="Times New Roman" w:hAnsi="Arial" w:cs="B Yagut"/>
                <w:sz w:val="20"/>
                <w:szCs w:val="20"/>
              </w:rPr>
            </w:pPr>
            <w:hyperlink r:id="rId27" w:history="1">
              <w:r w:rsidR="008205E2" w:rsidRPr="00997F8E">
                <w:rPr>
                  <w:rFonts w:ascii="Arial" w:eastAsia="Times New Roman" w:hAnsi="Arial" w:cs="B Yagut"/>
                  <w:sz w:val="20"/>
                  <w:szCs w:val="20"/>
                  <w:rtl/>
                </w:rPr>
                <w:t>فیزیولوژی گوارش</w:t>
              </w:r>
            </w:hyperlink>
          </w:p>
        </w:tc>
        <w:tc>
          <w:tcPr>
            <w:tcW w:w="525" w:type="pct"/>
            <w:shd w:val="clear" w:color="auto" w:fill="FFFFFF"/>
          </w:tcPr>
          <w:p w:rsidR="008205E2" w:rsidRPr="00997F8E" w:rsidRDefault="008205E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14</w:t>
            </w:r>
          </w:p>
        </w:tc>
        <w:tc>
          <w:tcPr>
            <w:tcW w:w="353" w:type="pct"/>
            <w:shd w:val="clear" w:color="auto" w:fill="FFFFFF"/>
            <w:vAlign w:val="center"/>
          </w:tcPr>
          <w:p w:rsidR="008205E2" w:rsidRPr="00997F8E" w:rsidRDefault="008205E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10</w:t>
            </w:r>
          </w:p>
        </w:tc>
        <w:tc>
          <w:tcPr>
            <w:tcW w:w="331" w:type="pct"/>
            <w:shd w:val="clear" w:color="auto" w:fill="FFFFFF"/>
            <w:vAlign w:val="center"/>
            <w:hideMark/>
          </w:tcPr>
          <w:p w:rsidR="008205E2" w:rsidRPr="00997F8E" w:rsidRDefault="008205E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4</w:t>
            </w:r>
          </w:p>
        </w:tc>
        <w:tc>
          <w:tcPr>
            <w:tcW w:w="492" w:type="pct"/>
            <w:shd w:val="clear" w:color="auto" w:fill="FFFFFF"/>
            <w:vAlign w:val="center"/>
          </w:tcPr>
          <w:p w:rsidR="008205E2" w:rsidRPr="00997F8E" w:rsidRDefault="008205E2" w:rsidP="003245E5">
            <w:pPr>
              <w:spacing w:after="0" w:line="240" w:lineRule="auto"/>
              <w:rPr>
                <w:rFonts w:ascii="Arial" w:eastAsia="Times New Roman" w:hAnsi="Arial" w:cs="B Yagut"/>
                <w:sz w:val="20"/>
                <w:szCs w:val="20"/>
                <w:rtl/>
              </w:rPr>
            </w:pPr>
          </w:p>
        </w:tc>
        <w:tc>
          <w:tcPr>
            <w:tcW w:w="440" w:type="pct"/>
            <w:shd w:val="clear" w:color="auto" w:fill="FFFFFF"/>
            <w:vAlign w:val="center"/>
          </w:tcPr>
          <w:p w:rsidR="008205E2" w:rsidRPr="00997F8E" w:rsidRDefault="008205E2" w:rsidP="003245E5">
            <w:pPr>
              <w:spacing w:after="0" w:line="240" w:lineRule="auto"/>
              <w:rPr>
                <w:rFonts w:ascii="Arial" w:eastAsia="Times New Roman" w:hAnsi="Arial" w:cs="B Yagut"/>
                <w:sz w:val="20"/>
                <w:szCs w:val="20"/>
                <w:rtl/>
              </w:rPr>
            </w:pPr>
          </w:p>
        </w:tc>
        <w:tc>
          <w:tcPr>
            <w:tcW w:w="767" w:type="pct"/>
            <w:shd w:val="clear" w:color="auto" w:fill="FFFFFF"/>
            <w:vAlign w:val="center"/>
          </w:tcPr>
          <w:p w:rsidR="008205E2" w:rsidRPr="00997F8E" w:rsidRDefault="008205E2" w:rsidP="003245E5">
            <w:pPr>
              <w:spacing w:after="0" w:line="240" w:lineRule="auto"/>
              <w:rPr>
                <w:rFonts w:cs="B Yagut"/>
                <w:sz w:val="20"/>
                <w:szCs w:val="20"/>
              </w:rPr>
            </w:pPr>
            <w:r w:rsidRPr="00997F8E">
              <w:rPr>
                <w:rFonts w:ascii="Arial" w:eastAsia="Times New Roman" w:hAnsi="Arial" w:cs="B Yagut" w:hint="cs"/>
                <w:sz w:val="20"/>
                <w:szCs w:val="20"/>
                <w:rtl/>
              </w:rPr>
              <w:t>علوم پایه</w:t>
            </w:r>
          </w:p>
        </w:tc>
        <w:tc>
          <w:tcPr>
            <w:tcW w:w="519" w:type="pct"/>
            <w:shd w:val="clear" w:color="auto" w:fill="FFFFFF"/>
          </w:tcPr>
          <w:p w:rsidR="008205E2" w:rsidRPr="00997F8E" w:rsidRDefault="008205E2"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پایه</w:t>
            </w:r>
          </w:p>
        </w:tc>
      </w:tr>
      <w:tr w:rsidR="00997F8E" w:rsidRPr="00997F8E" w:rsidTr="003245E5">
        <w:trPr>
          <w:trHeight w:val="170"/>
          <w:jc w:val="center"/>
        </w:trPr>
        <w:tc>
          <w:tcPr>
            <w:tcW w:w="274" w:type="pct"/>
            <w:shd w:val="clear" w:color="auto" w:fill="FFFFFF"/>
          </w:tcPr>
          <w:p w:rsidR="008205E2" w:rsidRPr="00997F8E" w:rsidRDefault="008205E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117</w:t>
            </w:r>
          </w:p>
        </w:tc>
        <w:tc>
          <w:tcPr>
            <w:tcW w:w="1298" w:type="pct"/>
            <w:shd w:val="clear" w:color="auto" w:fill="FFFFFF"/>
            <w:vAlign w:val="center"/>
          </w:tcPr>
          <w:p w:rsidR="008205E2" w:rsidRPr="00997F8E" w:rsidRDefault="00933A2C" w:rsidP="003245E5">
            <w:pPr>
              <w:spacing w:after="0" w:line="240" w:lineRule="auto"/>
              <w:rPr>
                <w:rFonts w:ascii="Arial" w:eastAsia="Times New Roman" w:hAnsi="Arial" w:cs="B Yagut"/>
                <w:sz w:val="20"/>
                <w:szCs w:val="20"/>
              </w:rPr>
            </w:pPr>
            <w:hyperlink r:id="rId28" w:history="1">
              <w:r w:rsidR="008205E2" w:rsidRPr="00997F8E">
                <w:rPr>
                  <w:rFonts w:ascii="Arial" w:eastAsia="Times New Roman" w:hAnsi="Arial" w:cs="B Yagut"/>
                  <w:sz w:val="20"/>
                  <w:szCs w:val="20"/>
                  <w:rtl/>
                </w:rPr>
                <w:t>فیزیولوژی خون</w:t>
              </w:r>
            </w:hyperlink>
          </w:p>
        </w:tc>
        <w:tc>
          <w:tcPr>
            <w:tcW w:w="525" w:type="pct"/>
            <w:shd w:val="clear" w:color="auto" w:fill="FFFFFF"/>
          </w:tcPr>
          <w:p w:rsidR="008205E2" w:rsidRPr="00997F8E" w:rsidRDefault="008205E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7</w:t>
            </w:r>
          </w:p>
        </w:tc>
        <w:tc>
          <w:tcPr>
            <w:tcW w:w="353" w:type="pct"/>
            <w:shd w:val="clear" w:color="auto" w:fill="FFFFFF"/>
            <w:vAlign w:val="center"/>
          </w:tcPr>
          <w:p w:rsidR="008205E2" w:rsidRPr="00997F8E" w:rsidRDefault="008205E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5</w:t>
            </w:r>
          </w:p>
        </w:tc>
        <w:tc>
          <w:tcPr>
            <w:tcW w:w="331" w:type="pct"/>
            <w:shd w:val="clear" w:color="auto" w:fill="FFFFFF"/>
            <w:vAlign w:val="center"/>
            <w:hideMark/>
          </w:tcPr>
          <w:p w:rsidR="008205E2" w:rsidRPr="00997F8E" w:rsidRDefault="008205E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2</w:t>
            </w:r>
          </w:p>
        </w:tc>
        <w:tc>
          <w:tcPr>
            <w:tcW w:w="492" w:type="pct"/>
            <w:shd w:val="clear" w:color="auto" w:fill="FFFFFF"/>
            <w:vAlign w:val="center"/>
          </w:tcPr>
          <w:p w:rsidR="008205E2" w:rsidRPr="00997F8E" w:rsidRDefault="008205E2" w:rsidP="003245E5">
            <w:pPr>
              <w:spacing w:after="0" w:line="240" w:lineRule="auto"/>
              <w:rPr>
                <w:rFonts w:ascii="Arial" w:eastAsia="Times New Roman" w:hAnsi="Arial" w:cs="B Yagut"/>
                <w:sz w:val="20"/>
                <w:szCs w:val="20"/>
                <w:rtl/>
              </w:rPr>
            </w:pPr>
          </w:p>
        </w:tc>
        <w:tc>
          <w:tcPr>
            <w:tcW w:w="440" w:type="pct"/>
            <w:shd w:val="clear" w:color="auto" w:fill="FFFFFF"/>
            <w:vAlign w:val="center"/>
          </w:tcPr>
          <w:p w:rsidR="008205E2" w:rsidRPr="00997F8E" w:rsidRDefault="008205E2" w:rsidP="003245E5">
            <w:pPr>
              <w:spacing w:after="0" w:line="240" w:lineRule="auto"/>
              <w:rPr>
                <w:rFonts w:ascii="Arial" w:eastAsia="Times New Roman" w:hAnsi="Arial" w:cs="B Yagut"/>
                <w:sz w:val="20"/>
                <w:szCs w:val="20"/>
                <w:rtl/>
              </w:rPr>
            </w:pPr>
          </w:p>
        </w:tc>
        <w:tc>
          <w:tcPr>
            <w:tcW w:w="767" w:type="pct"/>
            <w:shd w:val="clear" w:color="auto" w:fill="FFFFFF"/>
            <w:vAlign w:val="center"/>
          </w:tcPr>
          <w:p w:rsidR="008205E2" w:rsidRPr="00997F8E" w:rsidRDefault="008205E2" w:rsidP="003245E5">
            <w:pPr>
              <w:spacing w:after="0" w:line="240" w:lineRule="auto"/>
              <w:rPr>
                <w:rFonts w:cs="B Yagut"/>
                <w:sz w:val="20"/>
                <w:szCs w:val="20"/>
              </w:rPr>
            </w:pPr>
            <w:r w:rsidRPr="00997F8E">
              <w:rPr>
                <w:rFonts w:ascii="Arial" w:eastAsia="Times New Roman" w:hAnsi="Arial" w:cs="B Yagut" w:hint="cs"/>
                <w:sz w:val="20"/>
                <w:szCs w:val="20"/>
                <w:rtl/>
              </w:rPr>
              <w:t>علوم پایه</w:t>
            </w:r>
          </w:p>
        </w:tc>
        <w:tc>
          <w:tcPr>
            <w:tcW w:w="519" w:type="pct"/>
            <w:shd w:val="clear" w:color="auto" w:fill="FFFFFF"/>
          </w:tcPr>
          <w:p w:rsidR="008205E2" w:rsidRPr="00997F8E" w:rsidRDefault="008205E2"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پایه</w:t>
            </w:r>
          </w:p>
        </w:tc>
      </w:tr>
      <w:tr w:rsidR="00997F8E" w:rsidRPr="00997F8E" w:rsidTr="003245E5">
        <w:trPr>
          <w:trHeight w:val="170"/>
          <w:jc w:val="center"/>
        </w:trPr>
        <w:tc>
          <w:tcPr>
            <w:tcW w:w="274" w:type="pct"/>
            <w:shd w:val="clear" w:color="auto" w:fill="FFFFFF"/>
          </w:tcPr>
          <w:p w:rsidR="008205E2" w:rsidRPr="00997F8E" w:rsidRDefault="008205E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118</w:t>
            </w:r>
          </w:p>
        </w:tc>
        <w:tc>
          <w:tcPr>
            <w:tcW w:w="1298" w:type="pct"/>
            <w:shd w:val="clear" w:color="auto" w:fill="FFFFFF"/>
            <w:vAlign w:val="center"/>
          </w:tcPr>
          <w:p w:rsidR="008205E2" w:rsidRPr="00997F8E" w:rsidRDefault="00933A2C" w:rsidP="003245E5">
            <w:pPr>
              <w:spacing w:after="0" w:line="240" w:lineRule="auto"/>
              <w:rPr>
                <w:rFonts w:ascii="Arial" w:eastAsia="Times New Roman" w:hAnsi="Arial" w:cs="B Yagut"/>
                <w:sz w:val="20"/>
                <w:szCs w:val="20"/>
              </w:rPr>
            </w:pPr>
            <w:hyperlink r:id="rId29" w:history="1">
              <w:r w:rsidR="008205E2" w:rsidRPr="00997F8E">
                <w:rPr>
                  <w:rFonts w:ascii="Arial" w:eastAsia="Times New Roman" w:hAnsi="Arial" w:cs="B Yagut"/>
                  <w:sz w:val="20"/>
                  <w:szCs w:val="20"/>
                  <w:rtl/>
                </w:rPr>
                <w:t>فیزیولوژی غدد و تولید مثل</w:t>
              </w:r>
            </w:hyperlink>
          </w:p>
        </w:tc>
        <w:tc>
          <w:tcPr>
            <w:tcW w:w="525" w:type="pct"/>
            <w:shd w:val="clear" w:color="auto" w:fill="FFFFFF"/>
          </w:tcPr>
          <w:p w:rsidR="008205E2" w:rsidRPr="00997F8E" w:rsidRDefault="008205E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24</w:t>
            </w:r>
          </w:p>
        </w:tc>
        <w:tc>
          <w:tcPr>
            <w:tcW w:w="353" w:type="pct"/>
            <w:shd w:val="clear" w:color="auto" w:fill="FFFFFF"/>
            <w:vAlign w:val="center"/>
          </w:tcPr>
          <w:p w:rsidR="008205E2" w:rsidRPr="00997F8E" w:rsidRDefault="008205E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20</w:t>
            </w:r>
          </w:p>
        </w:tc>
        <w:tc>
          <w:tcPr>
            <w:tcW w:w="331" w:type="pct"/>
            <w:shd w:val="clear" w:color="auto" w:fill="FFFFFF"/>
            <w:vAlign w:val="center"/>
            <w:hideMark/>
          </w:tcPr>
          <w:p w:rsidR="008205E2" w:rsidRPr="00997F8E" w:rsidRDefault="008205E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4</w:t>
            </w:r>
          </w:p>
        </w:tc>
        <w:tc>
          <w:tcPr>
            <w:tcW w:w="492" w:type="pct"/>
            <w:shd w:val="clear" w:color="auto" w:fill="FFFFFF"/>
            <w:vAlign w:val="center"/>
          </w:tcPr>
          <w:p w:rsidR="008205E2" w:rsidRPr="00997F8E" w:rsidRDefault="008205E2" w:rsidP="003245E5">
            <w:pPr>
              <w:spacing w:after="0" w:line="240" w:lineRule="auto"/>
              <w:rPr>
                <w:rFonts w:ascii="Arial" w:eastAsia="Times New Roman" w:hAnsi="Arial" w:cs="B Yagut"/>
                <w:sz w:val="20"/>
                <w:szCs w:val="20"/>
                <w:rtl/>
              </w:rPr>
            </w:pPr>
          </w:p>
        </w:tc>
        <w:tc>
          <w:tcPr>
            <w:tcW w:w="440" w:type="pct"/>
            <w:shd w:val="clear" w:color="auto" w:fill="FFFFFF"/>
            <w:vAlign w:val="center"/>
          </w:tcPr>
          <w:p w:rsidR="008205E2" w:rsidRPr="00997F8E" w:rsidRDefault="008205E2" w:rsidP="003245E5">
            <w:pPr>
              <w:spacing w:after="0" w:line="240" w:lineRule="auto"/>
              <w:rPr>
                <w:rFonts w:ascii="Arial" w:eastAsia="Times New Roman" w:hAnsi="Arial" w:cs="B Yagut"/>
                <w:sz w:val="20"/>
                <w:szCs w:val="20"/>
                <w:rtl/>
              </w:rPr>
            </w:pPr>
          </w:p>
        </w:tc>
        <w:tc>
          <w:tcPr>
            <w:tcW w:w="767" w:type="pct"/>
            <w:shd w:val="clear" w:color="auto" w:fill="FFFFFF"/>
            <w:vAlign w:val="center"/>
          </w:tcPr>
          <w:p w:rsidR="008205E2" w:rsidRPr="00997F8E" w:rsidRDefault="008205E2" w:rsidP="003245E5">
            <w:pPr>
              <w:spacing w:after="0" w:line="240" w:lineRule="auto"/>
              <w:rPr>
                <w:rFonts w:cs="B Yagut"/>
                <w:sz w:val="20"/>
                <w:szCs w:val="20"/>
              </w:rPr>
            </w:pPr>
            <w:r w:rsidRPr="00997F8E">
              <w:rPr>
                <w:rFonts w:ascii="Arial" w:eastAsia="Times New Roman" w:hAnsi="Arial" w:cs="B Yagut" w:hint="cs"/>
                <w:sz w:val="20"/>
                <w:szCs w:val="20"/>
                <w:rtl/>
              </w:rPr>
              <w:t>علوم پایه</w:t>
            </w:r>
          </w:p>
        </w:tc>
        <w:tc>
          <w:tcPr>
            <w:tcW w:w="519" w:type="pct"/>
            <w:shd w:val="clear" w:color="auto" w:fill="FFFFFF"/>
          </w:tcPr>
          <w:p w:rsidR="008205E2" w:rsidRPr="00997F8E" w:rsidRDefault="008205E2"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پایه</w:t>
            </w:r>
          </w:p>
        </w:tc>
      </w:tr>
      <w:tr w:rsidR="00997F8E" w:rsidRPr="00997F8E" w:rsidTr="003245E5">
        <w:trPr>
          <w:trHeight w:val="170"/>
          <w:jc w:val="center"/>
        </w:trPr>
        <w:tc>
          <w:tcPr>
            <w:tcW w:w="274" w:type="pct"/>
            <w:shd w:val="clear" w:color="auto" w:fill="FFFFFF"/>
          </w:tcPr>
          <w:p w:rsidR="008205E2" w:rsidRPr="00997F8E" w:rsidRDefault="008205E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119</w:t>
            </w:r>
          </w:p>
        </w:tc>
        <w:tc>
          <w:tcPr>
            <w:tcW w:w="1298" w:type="pct"/>
            <w:shd w:val="clear" w:color="auto" w:fill="FFFFFF"/>
            <w:vAlign w:val="center"/>
          </w:tcPr>
          <w:p w:rsidR="008205E2" w:rsidRPr="00997F8E" w:rsidRDefault="00933A2C" w:rsidP="003245E5">
            <w:pPr>
              <w:spacing w:after="0" w:line="240" w:lineRule="auto"/>
              <w:rPr>
                <w:rFonts w:ascii="Arial" w:eastAsia="Times New Roman" w:hAnsi="Arial" w:cs="B Yagut"/>
                <w:sz w:val="20"/>
                <w:szCs w:val="20"/>
              </w:rPr>
            </w:pPr>
            <w:hyperlink r:id="rId30" w:history="1">
              <w:r w:rsidR="008205E2" w:rsidRPr="00997F8E">
                <w:rPr>
                  <w:rFonts w:ascii="Arial" w:eastAsia="Times New Roman" w:hAnsi="Arial" w:cs="B Yagut"/>
                  <w:sz w:val="20"/>
                  <w:szCs w:val="20"/>
                  <w:rtl/>
                </w:rPr>
                <w:t>فیزیولوژی کلیه</w:t>
              </w:r>
            </w:hyperlink>
          </w:p>
        </w:tc>
        <w:tc>
          <w:tcPr>
            <w:tcW w:w="525" w:type="pct"/>
            <w:shd w:val="clear" w:color="auto" w:fill="FFFFFF"/>
          </w:tcPr>
          <w:p w:rsidR="008205E2" w:rsidRPr="00997F8E" w:rsidRDefault="008205E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16</w:t>
            </w:r>
          </w:p>
        </w:tc>
        <w:tc>
          <w:tcPr>
            <w:tcW w:w="353" w:type="pct"/>
            <w:shd w:val="clear" w:color="auto" w:fill="FFFFFF"/>
            <w:vAlign w:val="center"/>
          </w:tcPr>
          <w:p w:rsidR="008205E2" w:rsidRPr="00997F8E" w:rsidRDefault="008205E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12</w:t>
            </w:r>
          </w:p>
        </w:tc>
        <w:tc>
          <w:tcPr>
            <w:tcW w:w="331" w:type="pct"/>
            <w:shd w:val="clear" w:color="auto" w:fill="FFFFFF"/>
            <w:vAlign w:val="center"/>
            <w:hideMark/>
          </w:tcPr>
          <w:p w:rsidR="008205E2" w:rsidRPr="00997F8E" w:rsidRDefault="008205E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4</w:t>
            </w:r>
          </w:p>
        </w:tc>
        <w:tc>
          <w:tcPr>
            <w:tcW w:w="492" w:type="pct"/>
            <w:shd w:val="clear" w:color="auto" w:fill="FFFFFF"/>
            <w:vAlign w:val="center"/>
          </w:tcPr>
          <w:p w:rsidR="008205E2" w:rsidRPr="00997F8E" w:rsidRDefault="008205E2" w:rsidP="003245E5">
            <w:pPr>
              <w:spacing w:after="0" w:line="240" w:lineRule="auto"/>
              <w:rPr>
                <w:rFonts w:ascii="Arial" w:eastAsia="Times New Roman" w:hAnsi="Arial" w:cs="B Yagut"/>
                <w:sz w:val="20"/>
                <w:szCs w:val="20"/>
                <w:rtl/>
              </w:rPr>
            </w:pPr>
          </w:p>
        </w:tc>
        <w:tc>
          <w:tcPr>
            <w:tcW w:w="440" w:type="pct"/>
            <w:shd w:val="clear" w:color="auto" w:fill="FFFFFF"/>
            <w:vAlign w:val="center"/>
          </w:tcPr>
          <w:p w:rsidR="008205E2" w:rsidRPr="00997F8E" w:rsidRDefault="008205E2" w:rsidP="003245E5">
            <w:pPr>
              <w:spacing w:after="0" w:line="240" w:lineRule="auto"/>
              <w:rPr>
                <w:rFonts w:ascii="Arial" w:eastAsia="Times New Roman" w:hAnsi="Arial" w:cs="B Yagut"/>
                <w:sz w:val="20"/>
                <w:szCs w:val="20"/>
                <w:rtl/>
              </w:rPr>
            </w:pPr>
          </w:p>
        </w:tc>
        <w:tc>
          <w:tcPr>
            <w:tcW w:w="767" w:type="pct"/>
            <w:shd w:val="clear" w:color="auto" w:fill="FFFFFF"/>
            <w:vAlign w:val="center"/>
          </w:tcPr>
          <w:p w:rsidR="008205E2" w:rsidRPr="00997F8E" w:rsidRDefault="008205E2" w:rsidP="003245E5">
            <w:pPr>
              <w:spacing w:after="0" w:line="240" w:lineRule="auto"/>
              <w:rPr>
                <w:rFonts w:cs="B Yagut"/>
                <w:sz w:val="20"/>
                <w:szCs w:val="20"/>
              </w:rPr>
            </w:pPr>
            <w:r w:rsidRPr="00997F8E">
              <w:rPr>
                <w:rFonts w:ascii="Arial" w:eastAsia="Times New Roman" w:hAnsi="Arial" w:cs="B Yagut" w:hint="cs"/>
                <w:sz w:val="20"/>
                <w:szCs w:val="20"/>
                <w:rtl/>
              </w:rPr>
              <w:t>علوم پایه</w:t>
            </w:r>
          </w:p>
        </w:tc>
        <w:tc>
          <w:tcPr>
            <w:tcW w:w="519" w:type="pct"/>
            <w:shd w:val="clear" w:color="auto" w:fill="FFFFFF"/>
          </w:tcPr>
          <w:p w:rsidR="008205E2" w:rsidRPr="00997F8E" w:rsidRDefault="008205E2"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پایه</w:t>
            </w:r>
          </w:p>
        </w:tc>
      </w:tr>
      <w:tr w:rsidR="00997F8E" w:rsidRPr="00997F8E" w:rsidTr="003245E5">
        <w:trPr>
          <w:trHeight w:val="170"/>
          <w:jc w:val="center"/>
        </w:trPr>
        <w:tc>
          <w:tcPr>
            <w:tcW w:w="1572" w:type="pct"/>
            <w:gridSpan w:val="2"/>
            <w:shd w:val="clear" w:color="auto" w:fill="FFFFFF"/>
            <w:vAlign w:val="center"/>
          </w:tcPr>
          <w:p w:rsidR="008205E2" w:rsidRPr="00997F8E" w:rsidRDefault="008205E2" w:rsidP="003245E5">
            <w:pPr>
              <w:spacing w:after="0" w:line="240" w:lineRule="auto"/>
              <w:rPr>
                <w:rFonts w:cs="B Yagut"/>
                <w:b/>
                <w:bCs/>
                <w:sz w:val="20"/>
                <w:szCs w:val="20"/>
              </w:rPr>
            </w:pPr>
            <w:r w:rsidRPr="00997F8E">
              <w:rPr>
                <w:rFonts w:cs="B Yagut" w:hint="cs"/>
                <w:b/>
                <w:bCs/>
                <w:sz w:val="20"/>
                <w:szCs w:val="20"/>
                <w:rtl/>
              </w:rPr>
              <w:t>دروس بیوشیمی پزشکی:</w:t>
            </w:r>
          </w:p>
        </w:tc>
        <w:tc>
          <w:tcPr>
            <w:tcW w:w="525" w:type="pct"/>
            <w:shd w:val="clear" w:color="auto" w:fill="FFFFFF"/>
          </w:tcPr>
          <w:p w:rsidR="008205E2" w:rsidRPr="00997F8E" w:rsidRDefault="008205E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100 (5)</w:t>
            </w:r>
          </w:p>
        </w:tc>
        <w:tc>
          <w:tcPr>
            <w:tcW w:w="353" w:type="pct"/>
            <w:shd w:val="clear" w:color="auto" w:fill="FFFFFF"/>
            <w:vAlign w:val="center"/>
          </w:tcPr>
          <w:p w:rsidR="008205E2" w:rsidRPr="00997F8E" w:rsidRDefault="008205E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70</w:t>
            </w:r>
          </w:p>
        </w:tc>
        <w:tc>
          <w:tcPr>
            <w:tcW w:w="331" w:type="pct"/>
            <w:shd w:val="clear" w:color="auto" w:fill="FFFFFF"/>
            <w:vAlign w:val="center"/>
            <w:hideMark/>
          </w:tcPr>
          <w:p w:rsidR="008205E2" w:rsidRPr="00997F8E" w:rsidRDefault="008205E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30</w:t>
            </w:r>
          </w:p>
        </w:tc>
        <w:tc>
          <w:tcPr>
            <w:tcW w:w="492" w:type="pct"/>
            <w:shd w:val="clear" w:color="auto" w:fill="FFFFFF"/>
            <w:vAlign w:val="center"/>
          </w:tcPr>
          <w:p w:rsidR="008205E2" w:rsidRPr="00997F8E" w:rsidRDefault="008205E2" w:rsidP="003245E5">
            <w:pPr>
              <w:spacing w:after="0" w:line="240" w:lineRule="auto"/>
              <w:rPr>
                <w:rFonts w:ascii="Arial" w:eastAsia="Times New Roman" w:hAnsi="Arial" w:cs="B Yagut"/>
                <w:sz w:val="20"/>
                <w:szCs w:val="20"/>
                <w:rtl/>
              </w:rPr>
            </w:pPr>
          </w:p>
        </w:tc>
        <w:tc>
          <w:tcPr>
            <w:tcW w:w="440" w:type="pct"/>
            <w:shd w:val="clear" w:color="auto" w:fill="FFFFFF"/>
            <w:vAlign w:val="center"/>
          </w:tcPr>
          <w:p w:rsidR="008205E2" w:rsidRPr="00997F8E" w:rsidRDefault="008205E2" w:rsidP="003245E5">
            <w:pPr>
              <w:spacing w:after="0" w:line="240" w:lineRule="auto"/>
              <w:rPr>
                <w:rFonts w:ascii="Arial" w:eastAsia="Times New Roman" w:hAnsi="Arial" w:cs="B Yagut"/>
                <w:sz w:val="20"/>
                <w:szCs w:val="20"/>
                <w:rtl/>
              </w:rPr>
            </w:pPr>
          </w:p>
        </w:tc>
        <w:tc>
          <w:tcPr>
            <w:tcW w:w="767" w:type="pct"/>
            <w:shd w:val="clear" w:color="auto" w:fill="FFFFFF"/>
            <w:vAlign w:val="center"/>
          </w:tcPr>
          <w:p w:rsidR="008205E2" w:rsidRPr="00997F8E" w:rsidRDefault="008205E2" w:rsidP="003245E5">
            <w:pPr>
              <w:spacing w:after="0" w:line="240" w:lineRule="auto"/>
              <w:rPr>
                <w:rFonts w:ascii="Arial" w:eastAsia="Times New Roman" w:hAnsi="Arial" w:cs="B Yagut"/>
                <w:sz w:val="20"/>
                <w:szCs w:val="20"/>
                <w:rtl/>
              </w:rPr>
            </w:pPr>
          </w:p>
        </w:tc>
        <w:tc>
          <w:tcPr>
            <w:tcW w:w="519" w:type="pct"/>
            <w:shd w:val="clear" w:color="auto" w:fill="FFFFFF"/>
          </w:tcPr>
          <w:p w:rsidR="008205E2" w:rsidRPr="00997F8E" w:rsidRDefault="008205E2" w:rsidP="003245E5">
            <w:pPr>
              <w:spacing w:after="0" w:line="240" w:lineRule="auto"/>
              <w:jc w:val="both"/>
              <w:rPr>
                <w:rFonts w:ascii="Arial" w:eastAsia="Times New Roman" w:hAnsi="Arial" w:cs="B Yagut"/>
                <w:sz w:val="20"/>
                <w:szCs w:val="20"/>
                <w:rtl/>
              </w:rPr>
            </w:pPr>
          </w:p>
        </w:tc>
      </w:tr>
      <w:tr w:rsidR="00997F8E" w:rsidRPr="00997F8E" w:rsidTr="003245E5">
        <w:trPr>
          <w:trHeight w:val="170"/>
          <w:jc w:val="center"/>
        </w:trPr>
        <w:tc>
          <w:tcPr>
            <w:tcW w:w="274" w:type="pct"/>
            <w:shd w:val="clear" w:color="auto" w:fill="FFFFFF"/>
          </w:tcPr>
          <w:p w:rsidR="008205E2" w:rsidRPr="00997F8E" w:rsidRDefault="008205E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120</w:t>
            </w:r>
          </w:p>
        </w:tc>
        <w:tc>
          <w:tcPr>
            <w:tcW w:w="1298" w:type="pct"/>
            <w:shd w:val="clear" w:color="auto" w:fill="FFFFFF"/>
            <w:vAlign w:val="center"/>
          </w:tcPr>
          <w:p w:rsidR="008205E2" w:rsidRPr="00997F8E" w:rsidRDefault="00933A2C" w:rsidP="003245E5">
            <w:pPr>
              <w:spacing w:after="0" w:line="240" w:lineRule="auto"/>
              <w:rPr>
                <w:rFonts w:ascii="Arial" w:eastAsia="Times New Roman" w:hAnsi="Arial" w:cs="B Yagut"/>
                <w:sz w:val="20"/>
                <w:szCs w:val="20"/>
              </w:rPr>
            </w:pPr>
            <w:hyperlink r:id="rId31" w:history="1">
              <w:r w:rsidR="008205E2" w:rsidRPr="00997F8E">
                <w:rPr>
                  <w:rFonts w:ascii="Arial" w:eastAsia="Times New Roman" w:hAnsi="Arial" w:cs="B Yagut"/>
                  <w:sz w:val="20"/>
                  <w:szCs w:val="20"/>
                  <w:rtl/>
                </w:rPr>
                <w:t>بيوشيمي مولكول</w:t>
              </w:r>
            </w:hyperlink>
            <w:r w:rsidR="008205E2" w:rsidRPr="00997F8E">
              <w:rPr>
                <w:rFonts w:ascii="Arial" w:eastAsia="Times New Roman" w:hAnsi="Arial" w:cs="B Yagut" w:hint="cs"/>
                <w:sz w:val="20"/>
                <w:szCs w:val="20"/>
                <w:rtl/>
              </w:rPr>
              <w:t>-</w:t>
            </w:r>
            <w:r w:rsidR="00803282" w:rsidRPr="00997F8E">
              <w:rPr>
                <w:rFonts w:ascii="Arial" w:eastAsia="Times New Roman" w:hAnsi="Arial" w:cs="B Yagut" w:hint="cs"/>
                <w:sz w:val="20"/>
                <w:szCs w:val="20"/>
                <w:rtl/>
              </w:rPr>
              <w:t xml:space="preserve"> </w:t>
            </w:r>
            <w:r w:rsidR="008205E2" w:rsidRPr="00997F8E">
              <w:rPr>
                <w:rFonts w:ascii="Arial" w:eastAsia="Times New Roman" w:hAnsi="Arial" w:cs="B Yagut" w:hint="cs"/>
                <w:sz w:val="20"/>
                <w:szCs w:val="20"/>
                <w:rtl/>
              </w:rPr>
              <w:t>سلول</w:t>
            </w:r>
          </w:p>
        </w:tc>
        <w:tc>
          <w:tcPr>
            <w:tcW w:w="525" w:type="pct"/>
            <w:shd w:val="clear" w:color="auto" w:fill="FFFFFF"/>
          </w:tcPr>
          <w:p w:rsidR="008205E2" w:rsidRPr="00997F8E" w:rsidRDefault="008205E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47</w:t>
            </w:r>
          </w:p>
        </w:tc>
        <w:tc>
          <w:tcPr>
            <w:tcW w:w="353" w:type="pct"/>
            <w:shd w:val="clear" w:color="auto" w:fill="FFFFFF"/>
            <w:vAlign w:val="center"/>
          </w:tcPr>
          <w:p w:rsidR="008205E2" w:rsidRPr="00997F8E" w:rsidRDefault="008205E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32</w:t>
            </w:r>
          </w:p>
        </w:tc>
        <w:tc>
          <w:tcPr>
            <w:tcW w:w="331" w:type="pct"/>
            <w:shd w:val="clear" w:color="auto" w:fill="FFFFFF"/>
            <w:vAlign w:val="center"/>
            <w:hideMark/>
          </w:tcPr>
          <w:p w:rsidR="008205E2" w:rsidRPr="00997F8E" w:rsidRDefault="008205E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15</w:t>
            </w:r>
          </w:p>
        </w:tc>
        <w:tc>
          <w:tcPr>
            <w:tcW w:w="492" w:type="pct"/>
            <w:shd w:val="clear" w:color="auto" w:fill="FFFFFF"/>
            <w:vAlign w:val="center"/>
          </w:tcPr>
          <w:p w:rsidR="008205E2" w:rsidRPr="00997F8E" w:rsidRDefault="008205E2" w:rsidP="003245E5">
            <w:pPr>
              <w:spacing w:after="0" w:line="240" w:lineRule="auto"/>
              <w:rPr>
                <w:rFonts w:ascii="Arial" w:eastAsia="Times New Roman" w:hAnsi="Arial" w:cs="B Yagut"/>
                <w:sz w:val="20"/>
                <w:szCs w:val="20"/>
                <w:rtl/>
              </w:rPr>
            </w:pPr>
          </w:p>
        </w:tc>
        <w:tc>
          <w:tcPr>
            <w:tcW w:w="440" w:type="pct"/>
            <w:shd w:val="clear" w:color="auto" w:fill="FFFFFF"/>
            <w:vAlign w:val="center"/>
          </w:tcPr>
          <w:p w:rsidR="008205E2" w:rsidRPr="00997F8E" w:rsidRDefault="008205E2" w:rsidP="003245E5">
            <w:pPr>
              <w:spacing w:after="0" w:line="240" w:lineRule="auto"/>
              <w:rPr>
                <w:rFonts w:ascii="Arial" w:eastAsia="Times New Roman" w:hAnsi="Arial" w:cs="B Yagut"/>
                <w:sz w:val="20"/>
                <w:szCs w:val="20"/>
                <w:rtl/>
              </w:rPr>
            </w:pPr>
          </w:p>
        </w:tc>
        <w:tc>
          <w:tcPr>
            <w:tcW w:w="767" w:type="pct"/>
            <w:shd w:val="clear" w:color="auto" w:fill="FFFFFF"/>
            <w:vAlign w:val="center"/>
          </w:tcPr>
          <w:p w:rsidR="008205E2" w:rsidRPr="00997F8E" w:rsidRDefault="008205E2" w:rsidP="003245E5">
            <w:pPr>
              <w:spacing w:after="0" w:line="240" w:lineRule="auto"/>
              <w:rPr>
                <w:rFonts w:cs="B Yagut"/>
                <w:sz w:val="20"/>
                <w:szCs w:val="20"/>
              </w:rPr>
            </w:pPr>
            <w:r w:rsidRPr="00997F8E">
              <w:rPr>
                <w:rFonts w:ascii="Arial" w:eastAsia="Times New Roman" w:hAnsi="Arial" w:cs="B Yagut" w:hint="cs"/>
                <w:sz w:val="20"/>
                <w:szCs w:val="20"/>
                <w:rtl/>
              </w:rPr>
              <w:t>علوم پایه</w:t>
            </w:r>
          </w:p>
        </w:tc>
        <w:tc>
          <w:tcPr>
            <w:tcW w:w="519" w:type="pct"/>
            <w:shd w:val="clear" w:color="auto" w:fill="FFFFFF"/>
          </w:tcPr>
          <w:p w:rsidR="008205E2" w:rsidRPr="00997F8E" w:rsidRDefault="008205E2"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پایه</w:t>
            </w:r>
          </w:p>
        </w:tc>
      </w:tr>
      <w:tr w:rsidR="00997F8E" w:rsidRPr="00997F8E" w:rsidTr="003245E5">
        <w:trPr>
          <w:trHeight w:val="170"/>
          <w:jc w:val="center"/>
        </w:trPr>
        <w:tc>
          <w:tcPr>
            <w:tcW w:w="274" w:type="pct"/>
            <w:shd w:val="clear" w:color="auto" w:fill="FFFFFF"/>
          </w:tcPr>
          <w:p w:rsidR="008205E2" w:rsidRPr="00997F8E" w:rsidRDefault="008205E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121</w:t>
            </w:r>
          </w:p>
        </w:tc>
        <w:tc>
          <w:tcPr>
            <w:tcW w:w="1298" w:type="pct"/>
            <w:shd w:val="clear" w:color="auto" w:fill="FFFFFF"/>
            <w:vAlign w:val="center"/>
          </w:tcPr>
          <w:p w:rsidR="008205E2" w:rsidRPr="00997F8E" w:rsidRDefault="00933A2C" w:rsidP="003245E5">
            <w:pPr>
              <w:spacing w:after="0" w:line="240" w:lineRule="auto"/>
              <w:rPr>
                <w:rFonts w:ascii="Arial" w:eastAsia="Times New Roman" w:hAnsi="Arial" w:cs="B Yagut"/>
                <w:sz w:val="20"/>
                <w:szCs w:val="20"/>
              </w:rPr>
            </w:pPr>
            <w:hyperlink r:id="rId32" w:history="1">
              <w:r w:rsidR="008205E2" w:rsidRPr="00997F8E">
                <w:rPr>
                  <w:rFonts w:ascii="Arial" w:eastAsia="Times New Roman" w:hAnsi="Arial" w:cs="B Yagut"/>
                  <w:sz w:val="20"/>
                  <w:szCs w:val="20"/>
                  <w:rtl/>
                </w:rPr>
                <w:t>بيوشيمي ديسيپلين</w:t>
              </w:r>
            </w:hyperlink>
          </w:p>
        </w:tc>
        <w:tc>
          <w:tcPr>
            <w:tcW w:w="525" w:type="pct"/>
            <w:shd w:val="clear" w:color="auto" w:fill="FFFFFF"/>
          </w:tcPr>
          <w:p w:rsidR="008205E2" w:rsidRPr="00997F8E" w:rsidRDefault="008205E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37</w:t>
            </w:r>
          </w:p>
        </w:tc>
        <w:tc>
          <w:tcPr>
            <w:tcW w:w="353" w:type="pct"/>
            <w:shd w:val="clear" w:color="auto" w:fill="FFFFFF"/>
            <w:vAlign w:val="center"/>
          </w:tcPr>
          <w:p w:rsidR="008205E2" w:rsidRPr="00997F8E" w:rsidRDefault="008205E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22</w:t>
            </w:r>
          </w:p>
        </w:tc>
        <w:tc>
          <w:tcPr>
            <w:tcW w:w="331" w:type="pct"/>
            <w:shd w:val="clear" w:color="auto" w:fill="FFFFFF"/>
            <w:vAlign w:val="center"/>
            <w:hideMark/>
          </w:tcPr>
          <w:p w:rsidR="008205E2" w:rsidRPr="00997F8E" w:rsidRDefault="008205E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15</w:t>
            </w:r>
          </w:p>
        </w:tc>
        <w:tc>
          <w:tcPr>
            <w:tcW w:w="492" w:type="pct"/>
            <w:shd w:val="clear" w:color="auto" w:fill="FFFFFF"/>
            <w:vAlign w:val="center"/>
          </w:tcPr>
          <w:p w:rsidR="008205E2" w:rsidRPr="00997F8E" w:rsidRDefault="008205E2" w:rsidP="003245E5">
            <w:pPr>
              <w:spacing w:after="0" w:line="240" w:lineRule="auto"/>
              <w:rPr>
                <w:rFonts w:ascii="Arial" w:eastAsia="Times New Roman" w:hAnsi="Arial" w:cs="B Yagut"/>
                <w:sz w:val="20"/>
                <w:szCs w:val="20"/>
                <w:rtl/>
              </w:rPr>
            </w:pPr>
          </w:p>
        </w:tc>
        <w:tc>
          <w:tcPr>
            <w:tcW w:w="440" w:type="pct"/>
            <w:shd w:val="clear" w:color="auto" w:fill="FFFFFF"/>
            <w:vAlign w:val="center"/>
          </w:tcPr>
          <w:p w:rsidR="008205E2" w:rsidRPr="00997F8E" w:rsidRDefault="008205E2" w:rsidP="003245E5">
            <w:pPr>
              <w:spacing w:after="0" w:line="240" w:lineRule="auto"/>
              <w:rPr>
                <w:rFonts w:ascii="Arial" w:eastAsia="Times New Roman" w:hAnsi="Arial" w:cs="B Yagut"/>
                <w:sz w:val="20"/>
                <w:szCs w:val="20"/>
                <w:rtl/>
              </w:rPr>
            </w:pPr>
          </w:p>
        </w:tc>
        <w:tc>
          <w:tcPr>
            <w:tcW w:w="767" w:type="pct"/>
            <w:shd w:val="clear" w:color="auto" w:fill="FFFFFF"/>
            <w:vAlign w:val="center"/>
          </w:tcPr>
          <w:p w:rsidR="008205E2" w:rsidRPr="00997F8E" w:rsidRDefault="008205E2" w:rsidP="003245E5">
            <w:pPr>
              <w:spacing w:after="0" w:line="240" w:lineRule="auto"/>
              <w:rPr>
                <w:rFonts w:cs="B Yagut"/>
                <w:sz w:val="20"/>
                <w:szCs w:val="20"/>
              </w:rPr>
            </w:pPr>
            <w:r w:rsidRPr="00997F8E">
              <w:rPr>
                <w:rFonts w:ascii="Arial" w:eastAsia="Times New Roman" w:hAnsi="Arial" w:cs="B Yagut" w:hint="cs"/>
                <w:sz w:val="20"/>
                <w:szCs w:val="20"/>
                <w:rtl/>
              </w:rPr>
              <w:t>علوم پایه</w:t>
            </w:r>
          </w:p>
        </w:tc>
        <w:tc>
          <w:tcPr>
            <w:tcW w:w="519" w:type="pct"/>
            <w:shd w:val="clear" w:color="auto" w:fill="FFFFFF"/>
          </w:tcPr>
          <w:p w:rsidR="008205E2" w:rsidRPr="00997F8E" w:rsidRDefault="008205E2"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پایه</w:t>
            </w:r>
          </w:p>
        </w:tc>
      </w:tr>
      <w:tr w:rsidR="00997F8E" w:rsidRPr="00997F8E" w:rsidTr="003245E5">
        <w:trPr>
          <w:trHeight w:val="170"/>
          <w:jc w:val="center"/>
        </w:trPr>
        <w:tc>
          <w:tcPr>
            <w:tcW w:w="274" w:type="pct"/>
            <w:shd w:val="clear" w:color="auto" w:fill="FFFFFF"/>
          </w:tcPr>
          <w:p w:rsidR="008205E2" w:rsidRPr="00997F8E" w:rsidRDefault="008205E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122</w:t>
            </w:r>
          </w:p>
        </w:tc>
        <w:tc>
          <w:tcPr>
            <w:tcW w:w="1298" w:type="pct"/>
            <w:shd w:val="clear" w:color="auto" w:fill="FFFFFF"/>
            <w:vAlign w:val="center"/>
          </w:tcPr>
          <w:p w:rsidR="008205E2" w:rsidRPr="00997F8E" w:rsidRDefault="00933A2C" w:rsidP="003245E5">
            <w:pPr>
              <w:spacing w:after="0" w:line="240" w:lineRule="auto"/>
              <w:rPr>
                <w:rFonts w:ascii="Arial" w:eastAsia="Times New Roman" w:hAnsi="Arial" w:cs="B Yagut"/>
                <w:sz w:val="20"/>
                <w:szCs w:val="20"/>
              </w:rPr>
            </w:pPr>
            <w:hyperlink r:id="rId33" w:history="1">
              <w:r w:rsidR="008205E2" w:rsidRPr="00997F8E">
                <w:rPr>
                  <w:rFonts w:ascii="Arial" w:eastAsia="Times New Roman" w:hAnsi="Arial" w:cs="B Yagut"/>
                  <w:sz w:val="20"/>
                  <w:szCs w:val="20"/>
                  <w:rtl/>
                </w:rPr>
                <w:t>بيوشيمي هورمون ها</w:t>
              </w:r>
            </w:hyperlink>
          </w:p>
        </w:tc>
        <w:tc>
          <w:tcPr>
            <w:tcW w:w="525" w:type="pct"/>
            <w:shd w:val="clear" w:color="auto" w:fill="FFFFFF"/>
          </w:tcPr>
          <w:p w:rsidR="008205E2" w:rsidRPr="00997F8E" w:rsidRDefault="008205E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12</w:t>
            </w:r>
          </w:p>
        </w:tc>
        <w:tc>
          <w:tcPr>
            <w:tcW w:w="353" w:type="pct"/>
            <w:shd w:val="clear" w:color="auto" w:fill="FFFFFF"/>
            <w:vAlign w:val="center"/>
          </w:tcPr>
          <w:p w:rsidR="008205E2" w:rsidRPr="00997F8E" w:rsidRDefault="008205E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12</w:t>
            </w:r>
          </w:p>
        </w:tc>
        <w:tc>
          <w:tcPr>
            <w:tcW w:w="331" w:type="pct"/>
            <w:shd w:val="clear" w:color="auto" w:fill="FFFFFF"/>
            <w:vAlign w:val="center"/>
            <w:hideMark/>
          </w:tcPr>
          <w:p w:rsidR="008205E2" w:rsidRPr="00997F8E" w:rsidRDefault="008205E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w:t>
            </w:r>
          </w:p>
        </w:tc>
        <w:tc>
          <w:tcPr>
            <w:tcW w:w="492" w:type="pct"/>
            <w:shd w:val="clear" w:color="auto" w:fill="FFFFFF"/>
            <w:vAlign w:val="center"/>
          </w:tcPr>
          <w:p w:rsidR="008205E2" w:rsidRPr="00997F8E" w:rsidRDefault="008205E2" w:rsidP="003245E5">
            <w:pPr>
              <w:spacing w:after="0" w:line="240" w:lineRule="auto"/>
              <w:rPr>
                <w:rFonts w:ascii="Arial" w:eastAsia="Times New Roman" w:hAnsi="Arial" w:cs="B Yagut"/>
                <w:sz w:val="20"/>
                <w:szCs w:val="20"/>
                <w:rtl/>
              </w:rPr>
            </w:pPr>
          </w:p>
        </w:tc>
        <w:tc>
          <w:tcPr>
            <w:tcW w:w="440" w:type="pct"/>
            <w:shd w:val="clear" w:color="auto" w:fill="FFFFFF"/>
            <w:vAlign w:val="center"/>
          </w:tcPr>
          <w:p w:rsidR="008205E2" w:rsidRPr="00997F8E" w:rsidRDefault="008205E2" w:rsidP="003245E5">
            <w:pPr>
              <w:spacing w:after="0" w:line="240" w:lineRule="auto"/>
              <w:rPr>
                <w:rFonts w:ascii="Arial" w:eastAsia="Times New Roman" w:hAnsi="Arial" w:cs="B Yagut"/>
                <w:sz w:val="20"/>
                <w:szCs w:val="20"/>
                <w:rtl/>
              </w:rPr>
            </w:pPr>
          </w:p>
        </w:tc>
        <w:tc>
          <w:tcPr>
            <w:tcW w:w="767" w:type="pct"/>
            <w:shd w:val="clear" w:color="auto" w:fill="FFFFFF"/>
            <w:vAlign w:val="center"/>
          </w:tcPr>
          <w:p w:rsidR="008205E2" w:rsidRPr="00997F8E" w:rsidRDefault="008205E2" w:rsidP="003245E5">
            <w:pPr>
              <w:spacing w:after="0" w:line="240" w:lineRule="auto"/>
              <w:rPr>
                <w:rFonts w:cs="B Yagut"/>
                <w:sz w:val="20"/>
                <w:szCs w:val="20"/>
              </w:rPr>
            </w:pPr>
            <w:r w:rsidRPr="00997F8E">
              <w:rPr>
                <w:rFonts w:ascii="Arial" w:eastAsia="Times New Roman" w:hAnsi="Arial" w:cs="B Yagut" w:hint="cs"/>
                <w:sz w:val="20"/>
                <w:szCs w:val="20"/>
                <w:rtl/>
              </w:rPr>
              <w:t>علوم پایه</w:t>
            </w:r>
          </w:p>
        </w:tc>
        <w:tc>
          <w:tcPr>
            <w:tcW w:w="519" w:type="pct"/>
            <w:shd w:val="clear" w:color="auto" w:fill="FFFFFF"/>
          </w:tcPr>
          <w:p w:rsidR="008205E2" w:rsidRPr="00997F8E" w:rsidRDefault="008205E2"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پایه</w:t>
            </w:r>
          </w:p>
        </w:tc>
      </w:tr>
      <w:tr w:rsidR="00997F8E" w:rsidRPr="00997F8E" w:rsidTr="003245E5">
        <w:trPr>
          <w:trHeight w:val="170"/>
          <w:jc w:val="center"/>
        </w:trPr>
        <w:tc>
          <w:tcPr>
            <w:tcW w:w="274" w:type="pct"/>
            <w:shd w:val="clear" w:color="auto" w:fill="FFFFFF"/>
          </w:tcPr>
          <w:p w:rsidR="008205E2" w:rsidRPr="00997F8E" w:rsidRDefault="008205E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123</w:t>
            </w:r>
          </w:p>
        </w:tc>
        <w:tc>
          <w:tcPr>
            <w:tcW w:w="1298" w:type="pct"/>
            <w:shd w:val="clear" w:color="auto" w:fill="FFFFFF"/>
            <w:vAlign w:val="center"/>
          </w:tcPr>
          <w:p w:rsidR="008205E2" w:rsidRPr="00997F8E" w:rsidRDefault="00933A2C" w:rsidP="003245E5">
            <w:pPr>
              <w:spacing w:after="0" w:line="240" w:lineRule="auto"/>
              <w:rPr>
                <w:rFonts w:ascii="Arial" w:eastAsia="Times New Roman" w:hAnsi="Arial" w:cs="B Yagut"/>
                <w:sz w:val="20"/>
                <w:szCs w:val="20"/>
              </w:rPr>
            </w:pPr>
            <w:hyperlink r:id="rId34" w:history="1">
              <w:r w:rsidR="008205E2" w:rsidRPr="00997F8E">
                <w:rPr>
                  <w:rFonts w:ascii="Arial" w:eastAsia="Times New Roman" w:hAnsi="Arial" w:cs="B Yagut"/>
                  <w:sz w:val="20"/>
                  <w:szCs w:val="20"/>
                  <w:rtl/>
                </w:rPr>
                <w:t>بيوشي</w:t>
              </w:r>
              <w:r w:rsidR="008205E2" w:rsidRPr="00997F8E">
                <w:rPr>
                  <w:rFonts w:ascii="Arial" w:eastAsia="Times New Roman" w:hAnsi="Arial" w:cs="B Yagut" w:hint="cs"/>
                  <w:sz w:val="20"/>
                  <w:szCs w:val="20"/>
                  <w:rtl/>
                </w:rPr>
                <w:t xml:space="preserve">می </w:t>
              </w:r>
            </w:hyperlink>
            <w:r w:rsidR="008205E2" w:rsidRPr="00997F8E">
              <w:rPr>
                <w:rFonts w:ascii="Arial" w:eastAsia="Times New Roman" w:hAnsi="Arial" w:cs="B Yagut" w:hint="cs"/>
                <w:sz w:val="20"/>
                <w:szCs w:val="20"/>
                <w:rtl/>
              </w:rPr>
              <w:t>کلیه</w:t>
            </w:r>
          </w:p>
        </w:tc>
        <w:tc>
          <w:tcPr>
            <w:tcW w:w="525" w:type="pct"/>
            <w:shd w:val="clear" w:color="auto" w:fill="FFFFFF"/>
          </w:tcPr>
          <w:p w:rsidR="008205E2" w:rsidRPr="00997F8E" w:rsidRDefault="008205E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4</w:t>
            </w:r>
          </w:p>
        </w:tc>
        <w:tc>
          <w:tcPr>
            <w:tcW w:w="353" w:type="pct"/>
            <w:shd w:val="clear" w:color="auto" w:fill="FFFFFF"/>
            <w:vAlign w:val="center"/>
          </w:tcPr>
          <w:p w:rsidR="008205E2" w:rsidRPr="00997F8E" w:rsidRDefault="008205E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4</w:t>
            </w:r>
          </w:p>
        </w:tc>
        <w:tc>
          <w:tcPr>
            <w:tcW w:w="331" w:type="pct"/>
            <w:shd w:val="clear" w:color="auto" w:fill="FFFFFF"/>
            <w:vAlign w:val="center"/>
            <w:hideMark/>
          </w:tcPr>
          <w:p w:rsidR="008205E2" w:rsidRPr="00997F8E" w:rsidRDefault="008205E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w:t>
            </w:r>
          </w:p>
        </w:tc>
        <w:tc>
          <w:tcPr>
            <w:tcW w:w="492" w:type="pct"/>
            <w:shd w:val="clear" w:color="auto" w:fill="FFFFFF"/>
            <w:vAlign w:val="center"/>
          </w:tcPr>
          <w:p w:rsidR="008205E2" w:rsidRPr="00997F8E" w:rsidRDefault="008205E2" w:rsidP="003245E5">
            <w:pPr>
              <w:spacing w:after="0" w:line="240" w:lineRule="auto"/>
              <w:rPr>
                <w:rFonts w:ascii="Arial" w:eastAsia="Times New Roman" w:hAnsi="Arial" w:cs="B Yagut"/>
                <w:sz w:val="20"/>
                <w:szCs w:val="20"/>
                <w:rtl/>
              </w:rPr>
            </w:pPr>
          </w:p>
        </w:tc>
        <w:tc>
          <w:tcPr>
            <w:tcW w:w="440" w:type="pct"/>
            <w:shd w:val="clear" w:color="auto" w:fill="FFFFFF"/>
            <w:vAlign w:val="center"/>
          </w:tcPr>
          <w:p w:rsidR="008205E2" w:rsidRPr="00997F8E" w:rsidRDefault="008205E2" w:rsidP="003245E5">
            <w:pPr>
              <w:spacing w:after="0" w:line="240" w:lineRule="auto"/>
              <w:rPr>
                <w:rFonts w:ascii="Arial" w:eastAsia="Times New Roman" w:hAnsi="Arial" w:cs="B Yagut"/>
                <w:sz w:val="20"/>
                <w:szCs w:val="20"/>
                <w:rtl/>
              </w:rPr>
            </w:pPr>
          </w:p>
        </w:tc>
        <w:tc>
          <w:tcPr>
            <w:tcW w:w="767" w:type="pct"/>
            <w:shd w:val="clear" w:color="auto" w:fill="FFFFFF"/>
            <w:vAlign w:val="center"/>
          </w:tcPr>
          <w:p w:rsidR="008205E2" w:rsidRPr="00997F8E" w:rsidRDefault="008205E2" w:rsidP="003245E5">
            <w:pPr>
              <w:spacing w:after="0" w:line="240" w:lineRule="auto"/>
              <w:rPr>
                <w:rFonts w:cs="B Yagut"/>
                <w:sz w:val="20"/>
                <w:szCs w:val="20"/>
              </w:rPr>
            </w:pPr>
            <w:r w:rsidRPr="00997F8E">
              <w:rPr>
                <w:rFonts w:ascii="Arial" w:eastAsia="Times New Roman" w:hAnsi="Arial" w:cs="B Yagut" w:hint="cs"/>
                <w:sz w:val="20"/>
                <w:szCs w:val="20"/>
                <w:rtl/>
              </w:rPr>
              <w:t>علوم پایه</w:t>
            </w:r>
          </w:p>
        </w:tc>
        <w:tc>
          <w:tcPr>
            <w:tcW w:w="519" w:type="pct"/>
            <w:shd w:val="clear" w:color="auto" w:fill="FFFFFF"/>
          </w:tcPr>
          <w:p w:rsidR="008205E2" w:rsidRPr="00997F8E" w:rsidRDefault="008205E2"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پایه</w:t>
            </w:r>
          </w:p>
        </w:tc>
      </w:tr>
      <w:tr w:rsidR="00997F8E" w:rsidRPr="00997F8E" w:rsidTr="003245E5">
        <w:trPr>
          <w:trHeight w:val="170"/>
          <w:jc w:val="center"/>
        </w:trPr>
        <w:tc>
          <w:tcPr>
            <w:tcW w:w="274" w:type="pct"/>
            <w:shd w:val="clear" w:color="auto" w:fill="FFFFFF"/>
          </w:tcPr>
          <w:p w:rsidR="008205E2" w:rsidRPr="00997F8E" w:rsidRDefault="008205E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124</w:t>
            </w:r>
          </w:p>
        </w:tc>
        <w:tc>
          <w:tcPr>
            <w:tcW w:w="1298" w:type="pct"/>
            <w:shd w:val="clear" w:color="auto" w:fill="FFFFFF"/>
            <w:vAlign w:val="center"/>
          </w:tcPr>
          <w:p w:rsidR="008205E2" w:rsidRPr="00997F8E" w:rsidRDefault="008205E2" w:rsidP="003245E5">
            <w:pPr>
              <w:spacing w:after="0" w:line="240" w:lineRule="auto"/>
              <w:rPr>
                <w:rFonts w:ascii="Arial" w:eastAsia="Times New Roman" w:hAnsi="Arial" w:cs="B Yagut"/>
                <w:b/>
                <w:bCs/>
                <w:sz w:val="20"/>
                <w:szCs w:val="20"/>
              </w:rPr>
            </w:pPr>
            <w:r w:rsidRPr="00997F8E">
              <w:rPr>
                <w:rFonts w:ascii="Arial" w:eastAsia="Times New Roman" w:hAnsi="Arial" w:cs="B Yagut" w:hint="cs"/>
                <w:b/>
                <w:bCs/>
                <w:sz w:val="20"/>
                <w:szCs w:val="20"/>
                <w:rtl/>
              </w:rPr>
              <w:t>ژنتیک پزشکی</w:t>
            </w:r>
          </w:p>
        </w:tc>
        <w:tc>
          <w:tcPr>
            <w:tcW w:w="525" w:type="pct"/>
            <w:shd w:val="clear" w:color="auto" w:fill="FFFFFF"/>
          </w:tcPr>
          <w:p w:rsidR="008205E2" w:rsidRPr="00997F8E" w:rsidRDefault="008205E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34 (2)</w:t>
            </w:r>
          </w:p>
        </w:tc>
        <w:tc>
          <w:tcPr>
            <w:tcW w:w="353" w:type="pct"/>
            <w:shd w:val="clear" w:color="auto" w:fill="FFFFFF"/>
            <w:vAlign w:val="center"/>
          </w:tcPr>
          <w:p w:rsidR="008205E2" w:rsidRPr="00997F8E" w:rsidRDefault="008205E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34</w:t>
            </w:r>
          </w:p>
        </w:tc>
        <w:tc>
          <w:tcPr>
            <w:tcW w:w="331" w:type="pct"/>
            <w:shd w:val="clear" w:color="auto" w:fill="FFFFFF"/>
            <w:vAlign w:val="center"/>
            <w:hideMark/>
          </w:tcPr>
          <w:p w:rsidR="008205E2" w:rsidRPr="00997F8E" w:rsidRDefault="008205E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w:t>
            </w:r>
          </w:p>
        </w:tc>
        <w:tc>
          <w:tcPr>
            <w:tcW w:w="492" w:type="pct"/>
            <w:shd w:val="clear" w:color="auto" w:fill="FFFFFF"/>
            <w:vAlign w:val="center"/>
          </w:tcPr>
          <w:p w:rsidR="008205E2" w:rsidRPr="00997F8E" w:rsidRDefault="008205E2" w:rsidP="003245E5">
            <w:pPr>
              <w:spacing w:after="0" w:line="240" w:lineRule="auto"/>
              <w:rPr>
                <w:rFonts w:ascii="Arial" w:eastAsia="Times New Roman" w:hAnsi="Arial" w:cs="B Yagut"/>
                <w:sz w:val="20"/>
                <w:szCs w:val="20"/>
                <w:rtl/>
              </w:rPr>
            </w:pPr>
          </w:p>
        </w:tc>
        <w:tc>
          <w:tcPr>
            <w:tcW w:w="440" w:type="pct"/>
            <w:shd w:val="clear" w:color="auto" w:fill="FFFFFF"/>
            <w:vAlign w:val="center"/>
          </w:tcPr>
          <w:p w:rsidR="008205E2" w:rsidRPr="00997F8E" w:rsidRDefault="008205E2" w:rsidP="003245E5">
            <w:pPr>
              <w:spacing w:after="0" w:line="240" w:lineRule="auto"/>
              <w:rPr>
                <w:rFonts w:ascii="Arial" w:eastAsia="Times New Roman" w:hAnsi="Arial" w:cs="B Yagut"/>
                <w:sz w:val="20"/>
                <w:szCs w:val="20"/>
                <w:rtl/>
              </w:rPr>
            </w:pPr>
          </w:p>
        </w:tc>
        <w:tc>
          <w:tcPr>
            <w:tcW w:w="767" w:type="pct"/>
            <w:shd w:val="clear" w:color="auto" w:fill="FFFFFF"/>
            <w:vAlign w:val="center"/>
          </w:tcPr>
          <w:p w:rsidR="008205E2" w:rsidRPr="00997F8E" w:rsidRDefault="008205E2" w:rsidP="003245E5">
            <w:pPr>
              <w:spacing w:after="0" w:line="240" w:lineRule="auto"/>
              <w:rPr>
                <w:rFonts w:ascii="Arial" w:eastAsia="Times New Roman" w:hAnsi="Arial" w:cs="B Yagut"/>
                <w:sz w:val="20"/>
                <w:szCs w:val="20"/>
                <w:rtl/>
              </w:rPr>
            </w:pPr>
            <w:r w:rsidRPr="00997F8E">
              <w:rPr>
                <w:rFonts w:ascii="Arial" w:eastAsia="Times New Roman" w:hAnsi="Arial" w:cs="B Yagut" w:hint="cs"/>
                <w:sz w:val="20"/>
                <w:szCs w:val="20"/>
                <w:rtl/>
              </w:rPr>
              <w:t>علوم پایه/</w:t>
            </w:r>
            <w:r w:rsidR="003B7C0B" w:rsidRPr="00997F8E">
              <w:rPr>
                <w:rFonts w:ascii="Arial" w:eastAsia="Times New Roman" w:hAnsi="Arial" w:cs="B Yagut" w:hint="cs"/>
                <w:sz w:val="20"/>
                <w:szCs w:val="20"/>
                <w:rtl/>
              </w:rPr>
              <w:t xml:space="preserve"> </w:t>
            </w:r>
            <w:r w:rsidRPr="00997F8E">
              <w:rPr>
                <w:rFonts w:ascii="Arial" w:eastAsia="Times New Roman" w:hAnsi="Arial" w:cs="B Yagut" w:hint="cs"/>
                <w:sz w:val="20"/>
                <w:szCs w:val="20"/>
                <w:rtl/>
              </w:rPr>
              <w:t>مقدمات بالینی</w:t>
            </w:r>
          </w:p>
        </w:tc>
        <w:tc>
          <w:tcPr>
            <w:tcW w:w="519" w:type="pct"/>
            <w:shd w:val="clear" w:color="auto" w:fill="FFFFFF"/>
          </w:tcPr>
          <w:p w:rsidR="008205E2" w:rsidRPr="00997F8E" w:rsidRDefault="008205E2"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پایه</w:t>
            </w:r>
          </w:p>
        </w:tc>
      </w:tr>
      <w:tr w:rsidR="00997F8E" w:rsidRPr="00997F8E" w:rsidTr="003245E5">
        <w:trPr>
          <w:trHeight w:val="170"/>
          <w:jc w:val="center"/>
        </w:trPr>
        <w:tc>
          <w:tcPr>
            <w:tcW w:w="274" w:type="pct"/>
            <w:shd w:val="clear" w:color="auto" w:fill="FFFFFF"/>
          </w:tcPr>
          <w:p w:rsidR="008205E2" w:rsidRPr="00997F8E" w:rsidRDefault="008205E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125</w:t>
            </w:r>
          </w:p>
        </w:tc>
        <w:tc>
          <w:tcPr>
            <w:tcW w:w="1298" w:type="pct"/>
            <w:shd w:val="clear" w:color="auto" w:fill="FFFFFF"/>
            <w:vAlign w:val="center"/>
          </w:tcPr>
          <w:p w:rsidR="008205E2" w:rsidRPr="00997F8E" w:rsidRDefault="008205E2" w:rsidP="003245E5">
            <w:pPr>
              <w:spacing w:after="0" w:line="240" w:lineRule="auto"/>
              <w:rPr>
                <w:rFonts w:ascii="Arial" w:eastAsia="Times New Roman" w:hAnsi="Arial" w:cs="B Yagut"/>
                <w:b/>
                <w:bCs/>
                <w:sz w:val="20"/>
                <w:szCs w:val="20"/>
                <w:rtl/>
              </w:rPr>
            </w:pPr>
            <w:r w:rsidRPr="00997F8E">
              <w:rPr>
                <w:rFonts w:ascii="Arial" w:eastAsia="Times New Roman" w:hAnsi="Arial" w:cs="B Yagut" w:hint="cs"/>
                <w:b/>
                <w:bCs/>
                <w:sz w:val="20"/>
                <w:szCs w:val="20"/>
                <w:rtl/>
              </w:rPr>
              <w:t xml:space="preserve">اصول کلی تغذیه </w:t>
            </w:r>
          </w:p>
        </w:tc>
        <w:tc>
          <w:tcPr>
            <w:tcW w:w="525" w:type="pct"/>
            <w:shd w:val="clear" w:color="auto" w:fill="FFFFFF"/>
          </w:tcPr>
          <w:p w:rsidR="008205E2" w:rsidRPr="00997F8E" w:rsidRDefault="008205E2"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34(2)</w:t>
            </w:r>
          </w:p>
        </w:tc>
        <w:tc>
          <w:tcPr>
            <w:tcW w:w="353" w:type="pct"/>
            <w:shd w:val="clear" w:color="auto" w:fill="FFFFFF"/>
            <w:vAlign w:val="center"/>
          </w:tcPr>
          <w:p w:rsidR="008205E2" w:rsidRPr="00997F8E" w:rsidRDefault="008205E2" w:rsidP="003245E5">
            <w:pPr>
              <w:spacing w:after="0" w:line="240" w:lineRule="auto"/>
              <w:rPr>
                <w:rFonts w:ascii="Arial" w:eastAsia="Times New Roman" w:hAnsi="Arial" w:cs="B Yagut"/>
                <w:sz w:val="20"/>
                <w:szCs w:val="20"/>
                <w:rtl/>
              </w:rPr>
            </w:pPr>
            <w:r w:rsidRPr="00997F8E">
              <w:rPr>
                <w:rFonts w:ascii="Arial" w:eastAsia="Times New Roman" w:hAnsi="Arial" w:cs="B Yagut" w:hint="cs"/>
                <w:sz w:val="20"/>
                <w:szCs w:val="20"/>
                <w:rtl/>
              </w:rPr>
              <w:t>34</w:t>
            </w:r>
          </w:p>
        </w:tc>
        <w:tc>
          <w:tcPr>
            <w:tcW w:w="331" w:type="pct"/>
            <w:shd w:val="clear" w:color="auto" w:fill="FFFFFF"/>
            <w:vAlign w:val="center"/>
            <w:hideMark/>
          </w:tcPr>
          <w:p w:rsidR="008205E2" w:rsidRPr="00997F8E" w:rsidRDefault="008205E2" w:rsidP="003245E5">
            <w:pPr>
              <w:spacing w:after="0" w:line="240" w:lineRule="auto"/>
              <w:rPr>
                <w:rFonts w:ascii="Arial" w:eastAsia="Times New Roman" w:hAnsi="Arial" w:cs="B Yagut"/>
                <w:sz w:val="20"/>
                <w:szCs w:val="20"/>
                <w:rtl/>
              </w:rPr>
            </w:pPr>
            <w:r w:rsidRPr="00997F8E">
              <w:rPr>
                <w:rFonts w:ascii="Arial" w:eastAsia="Times New Roman" w:hAnsi="Arial" w:cs="B Yagut" w:hint="cs"/>
                <w:sz w:val="20"/>
                <w:szCs w:val="20"/>
                <w:rtl/>
              </w:rPr>
              <w:t>-</w:t>
            </w:r>
          </w:p>
        </w:tc>
        <w:tc>
          <w:tcPr>
            <w:tcW w:w="492" w:type="pct"/>
            <w:shd w:val="clear" w:color="auto" w:fill="FFFFFF"/>
            <w:vAlign w:val="center"/>
          </w:tcPr>
          <w:p w:rsidR="008205E2" w:rsidRPr="00997F8E" w:rsidRDefault="008205E2" w:rsidP="003245E5">
            <w:pPr>
              <w:spacing w:after="0" w:line="240" w:lineRule="auto"/>
              <w:rPr>
                <w:rFonts w:ascii="Arial" w:eastAsia="Times New Roman" w:hAnsi="Arial" w:cs="B Yagut"/>
                <w:sz w:val="20"/>
                <w:szCs w:val="20"/>
                <w:rtl/>
              </w:rPr>
            </w:pPr>
          </w:p>
        </w:tc>
        <w:tc>
          <w:tcPr>
            <w:tcW w:w="440" w:type="pct"/>
            <w:shd w:val="clear" w:color="auto" w:fill="FFFFFF"/>
            <w:vAlign w:val="center"/>
          </w:tcPr>
          <w:p w:rsidR="008205E2" w:rsidRPr="00997F8E" w:rsidRDefault="008205E2" w:rsidP="003245E5">
            <w:pPr>
              <w:spacing w:after="0" w:line="240" w:lineRule="auto"/>
              <w:rPr>
                <w:rFonts w:ascii="Arial" w:eastAsia="Times New Roman" w:hAnsi="Arial" w:cs="B Yagut"/>
                <w:sz w:val="20"/>
                <w:szCs w:val="20"/>
                <w:rtl/>
              </w:rPr>
            </w:pPr>
          </w:p>
        </w:tc>
        <w:tc>
          <w:tcPr>
            <w:tcW w:w="767" w:type="pct"/>
            <w:shd w:val="clear" w:color="auto" w:fill="FFFFFF"/>
            <w:vAlign w:val="center"/>
          </w:tcPr>
          <w:p w:rsidR="00997F8E" w:rsidRDefault="008205E2" w:rsidP="003245E5">
            <w:pPr>
              <w:spacing w:after="0" w:line="240" w:lineRule="auto"/>
              <w:rPr>
                <w:rFonts w:ascii="Arial" w:eastAsia="Times New Roman" w:hAnsi="Arial" w:cs="B Yagut"/>
                <w:sz w:val="20"/>
                <w:szCs w:val="20"/>
                <w:rtl/>
              </w:rPr>
            </w:pPr>
            <w:r w:rsidRPr="00997F8E">
              <w:rPr>
                <w:rFonts w:ascii="Arial" w:eastAsia="Times New Roman" w:hAnsi="Arial" w:cs="B Yagut" w:hint="cs"/>
                <w:sz w:val="20"/>
                <w:szCs w:val="20"/>
                <w:rtl/>
              </w:rPr>
              <w:t xml:space="preserve">علوم </w:t>
            </w:r>
            <w:r w:rsidR="003B7C0B" w:rsidRPr="00997F8E">
              <w:rPr>
                <w:rFonts w:ascii="Arial" w:eastAsia="Times New Roman" w:hAnsi="Arial" w:cs="B Yagut" w:hint="cs"/>
                <w:sz w:val="20"/>
                <w:szCs w:val="20"/>
                <w:rtl/>
              </w:rPr>
              <w:t xml:space="preserve">پایه/ </w:t>
            </w:r>
          </w:p>
          <w:p w:rsidR="008205E2" w:rsidRPr="00997F8E" w:rsidRDefault="003B7C0B" w:rsidP="003245E5">
            <w:pPr>
              <w:spacing w:after="0" w:line="240" w:lineRule="auto"/>
              <w:rPr>
                <w:rFonts w:ascii="Arial" w:eastAsia="Times New Roman" w:hAnsi="Arial" w:cs="B Yagut"/>
                <w:sz w:val="20"/>
                <w:szCs w:val="20"/>
                <w:rtl/>
              </w:rPr>
            </w:pPr>
            <w:r w:rsidRPr="00997F8E">
              <w:rPr>
                <w:rFonts w:ascii="Arial" w:eastAsia="Times New Roman" w:hAnsi="Arial" w:cs="B Yagut" w:hint="cs"/>
                <w:sz w:val="20"/>
                <w:szCs w:val="20"/>
                <w:rtl/>
              </w:rPr>
              <w:t>مقدمات</w:t>
            </w:r>
            <w:r w:rsidR="008205E2" w:rsidRPr="00997F8E">
              <w:rPr>
                <w:rFonts w:ascii="Arial" w:eastAsia="Times New Roman" w:hAnsi="Arial" w:cs="B Yagut" w:hint="cs"/>
                <w:sz w:val="20"/>
                <w:szCs w:val="20"/>
                <w:rtl/>
              </w:rPr>
              <w:t xml:space="preserve"> بالینی</w:t>
            </w:r>
          </w:p>
        </w:tc>
        <w:tc>
          <w:tcPr>
            <w:tcW w:w="519" w:type="pct"/>
            <w:shd w:val="clear" w:color="auto" w:fill="FFFFFF"/>
          </w:tcPr>
          <w:p w:rsidR="008205E2" w:rsidRPr="00997F8E" w:rsidRDefault="008205E2"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پایه</w:t>
            </w:r>
          </w:p>
        </w:tc>
      </w:tr>
      <w:tr w:rsidR="00997F8E" w:rsidRPr="00997F8E" w:rsidTr="003245E5">
        <w:trPr>
          <w:trHeight w:val="170"/>
          <w:jc w:val="center"/>
        </w:trPr>
        <w:tc>
          <w:tcPr>
            <w:tcW w:w="274" w:type="pct"/>
            <w:shd w:val="clear" w:color="auto" w:fill="FFFFFF"/>
          </w:tcPr>
          <w:p w:rsidR="008205E2" w:rsidRPr="00997F8E" w:rsidRDefault="008205E2"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126</w:t>
            </w:r>
          </w:p>
        </w:tc>
        <w:tc>
          <w:tcPr>
            <w:tcW w:w="1298" w:type="pct"/>
            <w:shd w:val="clear" w:color="auto" w:fill="FFFFFF"/>
            <w:vAlign w:val="center"/>
          </w:tcPr>
          <w:p w:rsidR="008205E2" w:rsidRPr="00997F8E" w:rsidRDefault="008205E2" w:rsidP="003245E5">
            <w:pPr>
              <w:spacing w:after="0" w:line="240" w:lineRule="auto"/>
              <w:rPr>
                <w:rFonts w:ascii="Arial" w:eastAsia="Times New Roman" w:hAnsi="Arial" w:cs="B Yagut"/>
                <w:b/>
                <w:bCs/>
                <w:sz w:val="20"/>
                <w:szCs w:val="20"/>
                <w:rtl/>
              </w:rPr>
            </w:pPr>
            <w:r w:rsidRPr="00997F8E">
              <w:rPr>
                <w:rFonts w:ascii="Arial" w:eastAsia="Times New Roman" w:hAnsi="Arial" w:cs="B Yagut" w:hint="cs"/>
                <w:b/>
                <w:bCs/>
                <w:sz w:val="20"/>
                <w:szCs w:val="20"/>
                <w:rtl/>
              </w:rPr>
              <w:t>فیزیک پزشکی</w:t>
            </w:r>
          </w:p>
        </w:tc>
        <w:tc>
          <w:tcPr>
            <w:tcW w:w="525" w:type="pct"/>
            <w:shd w:val="clear" w:color="auto" w:fill="FFFFFF"/>
          </w:tcPr>
          <w:p w:rsidR="008205E2" w:rsidRPr="00997F8E" w:rsidRDefault="008205E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38 (2)</w:t>
            </w:r>
          </w:p>
        </w:tc>
        <w:tc>
          <w:tcPr>
            <w:tcW w:w="353" w:type="pct"/>
            <w:shd w:val="clear" w:color="auto" w:fill="FFFFFF"/>
            <w:vAlign w:val="center"/>
          </w:tcPr>
          <w:p w:rsidR="008205E2" w:rsidRPr="00997F8E" w:rsidRDefault="008205E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30</w:t>
            </w:r>
          </w:p>
        </w:tc>
        <w:tc>
          <w:tcPr>
            <w:tcW w:w="331" w:type="pct"/>
            <w:shd w:val="clear" w:color="auto" w:fill="FFFFFF"/>
            <w:vAlign w:val="center"/>
          </w:tcPr>
          <w:p w:rsidR="008205E2" w:rsidRPr="00997F8E" w:rsidRDefault="008205E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8</w:t>
            </w:r>
          </w:p>
        </w:tc>
        <w:tc>
          <w:tcPr>
            <w:tcW w:w="492" w:type="pct"/>
            <w:shd w:val="clear" w:color="auto" w:fill="FFFFFF"/>
            <w:vAlign w:val="center"/>
          </w:tcPr>
          <w:p w:rsidR="008205E2" w:rsidRPr="00997F8E" w:rsidRDefault="008205E2" w:rsidP="003245E5">
            <w:pPr>
              <w:spacing w:after="0" w:line="240" w:lineRule="auto"/>
              <w:rPr>
                <w:rFonts w:ascii="Arial" w:eastAsia="Times New Roman" w:hAnsi="Arial" w:cs="B Yagut"/>
                <w:sz w:val="20"/>
                <w:szCs w:val="20"/>
                <w:rtl/>
              </w:rPr>
            </w:pPr>
          </w:p>
        </w:tc>
        <w:tc>
          <w:tcPr>
            <w:tcW w:w="440" w:type="pct"/>
            <w:shd w:val="clear" w:color="auto" w:fill="FFFFFF"/>
            <w:vAlign w:val="center"/>
          </w:tcPr>
          <w:p w:rsidR="008205E2" w:rsidRPr="00997F8E" w:rsidRDefault="008205E2" w:rsidP="003245E5">
            <w:pPr>
              <w:spacing w:after="0" w:line="240" w:lineRule="auto"/>
              <w:rPr>
                <w:rFonts w:ascii="Arial" w:eastAsia="Times New Roman" w:hAnsi="Arial" w:cs="B Yagut"/>
                <w:sz w:val="20"/>
                <w:szCs w:val="20"/>
                <w:rtl/>
              </w:rPr>
            </w:pPr>
          </w:p>
        </w:tc>
        <w:tc>
          <w:tcPr>
            <w:tcW w:w="767" w:type="pct"/>
            <w:shd w:val="clear" w:color="auto" w:fill="FFFFFF"/>
            <w:vAlign w:val="center"/>
          </w:tcPr>
          <w:p w:rsidR="00997F8E" w:rsidRDefault="008205E2" w:rsidP="003245E5">
            <w:pPr>
              <w:spacing w:after="0" w:line="240" w:lineRule="auto"/>
              <w:rPr>
                <w:rFonts w:ascii="Arial" w:eastAsia="Times New Roman" w:hAnsi="Arial" w:cs="B Yagut"/>
                <w:sz w:val="20"/>
                <w:szCs w:val="20"/>
                <w:rtl/>
              </w:rPr>
            </w:pPr>
            <w:r w:rsidRPr="00997F8E">
              <w:rPr>
                <w:rFonts w:ascii="Arial" w:eastAsia="Times New Roman" w:hAnsi="Arial" w:cs="B Yagut" w:hint="cs"/>
                <w:sz w:val="20"/>
                <w:szCs w:val="20"/>
                <w:rtl/>
              </w:rPr>
              <w:t xml:space="preserve">علوم </w:t>
            </w:r>
            <w:r w:rsidR="003B7C0B" w:rsidRPr="00997F8E">
              <w:rPr>
                <w:rFonts w:ascii="Arial" w:eastAsia="Times New Roman" w:hAnsi="Arial" w:cs="B Yagut" w:hint="cs"/>
                <w:sz w:val="20"/>
                <w:szCs w:val="20"/>
                <w:rtl/>
              </w:rPr>
              <w:t xml:space="preserve">پایه/ </w:t>
            </w:r>
          </w:p>
          <w:p w:rsidR="008205E2" w:rsidRPr="00997F8E" w:rsidRDefault="003B7C0B" w:rsidP="003245E5">
            <w:pPr>
              <w:spacing w:after="0" w:line="240" w:lineRule="auto"/>
              <w:rPr>
                <w:rFonts w:ascii="Arial" w:eastAsia="Times New Roman" w:hAnsi="Arial" w:cs="B Yagut"/>
                <w:sz w:val="20"/>
                <w:szCs w:val="20"/>
                <w:rtl/>
              </w:rPr>
            </w:pPr>
            <w:r w:rsidRPr="00997F8E">
              <w:rPr>
                <w:rFonts w:ascii="Arial" w:eastAsia="Times New Roman" w:hAnsi="Arial" w:cs="B Yagut" w:hint="cs"/>
                <w:sz w:val="20"/>
                <w:szCs w:val="20"/>
                <w:rtl/>
              </w:rPr>
              <w:t>مقدمات</w:t>
            </w:r>
            <w:r w:rsidR="008205E2" w:rsidRPr="00997F8E">
              <w:rPr>
                <w:rFonts w:ascii="Arial" w:eastAsia="Times New Roman" w:hAnsi="Arial" w:cs="B Yagut" w:hint="cs"/>
                <w:sz w:val="20"/>
                <w:szCs w:val="20"/>
                <w:rtl/>
              </w:rPr>
              <w:t xml:space="preserve"> بالینی</w:t>
            </w:r>
          </w:p>
        </w:tc>
        <w:tc>
          <w:tcPr>
            <w:tcW w:w="519" w:type="pct"/>
            <w:shd w:val="clear" w:color="auto" w:fill="FFFFFF"/>
          </w:tcPr>
          <w:p w:rsidR="008205E2" w:rsidRPr="00997F8E" w:rsidRDefault="008205E2"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پایه</w:t>
            </w:r>
          </w:p>
        </w:tc>
      </w:tr>
      <w:tr w:rsidR="00997F8E" w:rsidRPr="00997F8E" w:rsidTr="003245E5">
        <w:trPr>
          <w:trHeight w:val="170"/>
          <w:jc w:val="center"/>
        </w:trPr>
        <w:tc>
          <w:tcPr>
            <w:tcW w:w="1572" w:type="pct"/>
            <w:gridSpan w:val="2"/>
            <w:shd w:val="clear" w:color="auto" w:fill="FFFFFF"/>
            <w:vAlign w:val="center"/>
          </w:tcPr>
          <w:p w:rsidR="008205E2" w:rsidRPr="00997F8E" w:rsidRDefault="008205E2" w:rsidP="003245E5">
            <w:pPr>
              <w:spacing w:after="0" w:line="240" w:lineRule="auto"/>
              <w:rPr>
                <w:rFonts w:ascii="Arial" w:eastAsia="Times New Roman" w:hAnsi="Arial" w:cs="B Yagut"/>
                <w:b/>
                <w:bCs/>
                <w:sz w:val="20"/>
                <w:szCs w:val="20"/>
              </w:rPr>
            </w:pPr>
            <w:r w:rsidRPr="00997F8E">
              <w:rPr>
                <w:rFonts w:cs="B Yagut" w:hint="cs"/>
                <w:b/>
                <w:bCs/>
                <w:sz w:val="20"/>
                <w:szCs w:val="20"/>
                <w:rtl/>
              </w:rPr>
              <w:t>دروس میکروب و انگل شناسی:</w:t>
            </w:r>
          </w:p>
        </w:tc>
        <w:tc>
          <w:tcPr>
            <w:tcW w:w="525" w:type="pct"/>
            <w:shd w:val="clear" w:color="auto" w:fill="FFFFFF"/>
          </w:tcPr>
          <w:p w:rsidR="00997F8E" w:rsidRDefault="00997F8E" w:rsidP="003245E5">
            <w:pPr>
              <w:spacing w:after="0" w:line="240" w:lineRule="auto"/>
              <w:jc w:val="both"/>
              <w:rPr>
                <w:rFonts w:ascii="Arial" w:eastAsia="Times New Roman" w:hAnsi="Arial" w:cs="B Yagut"/>
                <w:sz w:val="20"/>
                <w:szCs w:val="20"/>
                <w:rtl/>
              </w:rPr>
            </w:pPr>
            <w:r>
              <w:rPr>
                <w:rFonts w:ascii="Arial" w:eastAsia="Times New Roman" w:hAnsi="Arial" w:cs="B Yagut" w:hint="cs"/>
                <w:sz w:val="20"/>
                <w:szCs w:val="20"/>
                <w:rtl/>
              </w:rPr>
              <w:t>137ساعت</w:t>
            </w:r>
          </w:p>
          <w:p w:rsidR="008205E2" w:rsidRPr="00997F8E" w:rsidRDefault="008205E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(7 واحد)</w:t>
            </w:r>
          </w:p>
        </w:tc>
        <w:tc>
          <w:tcPr>
            <w:tcW w:w="353" w:type="pct"/>
            <w:shd w:val="clear" w:color="auto" w:fill="FFFFFF"/>
            <w:vAlign w:val="center"/>
          </w:tcPr>
          <w:p w:rsidR="008205E2" w:rsidRPr="00997F8E" w:rsidRDefault="008205E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101</w:t>
            </w:r>
          </w:p>
        </w:tc>
        <w:tc>
          <w:tcPr>
            <w:tcW w:w="331" w:type="pct"/>
            <w:shd w:val="clear" w:color="auto" w:fill="FFFFFF"/>
            <w:vAlign w:val="center"/>
            <w:hideMark/>
          </w:tcPr>
          <w:p w:rsidR="008205E2" w:rsidRPr="00997F8E" w:rsidRDefault="008205E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36</w:t>
            </w:r>
          </w:p>
        </w:tc>
        <w:tc>
          <w:tcPr>
            <w:tcW w:w="492" w:type="pct"/>
            <w:shd w:val="clear" w:color="auto" w:fill="FFFFFF"/>
            <w:vAlign w:val="center"/>
          </w:tcPr>
          <w:p w:rsidR="008205E2" w:rsidRPr="00997F8E" w:rsidRDefault="008205E2" w:rsidP="003245E5">
            <w:pPr>
              <w:spacing w:after="0" w:line="240" w:lineRule="auto"/>
              <w:rPr>
                <w:rFonts w:ascii="Arial" w:eastAsia="Times New Roman" w:hAnsi="Arial" w:cs="B Yagut"/>
                <w:sz w:val="20"/>
                <w:szCs w:val="20"/>
                <w:rtl/>
              </w:rPr>
            </w:pPr>
          </w:p>
        </w:tc>
        <w:tc>
          <w:tcPr>
            <w:tcW w:w="440" w:type="pct"/>
            <w:shd w:val="clear" w:color="auto" w:fill="FFFFFF"/>
            <w:vAlign w:val="center"/>
          </w:tcPr>
          <w:p w:rsidR="008205E2" w:rsidRPr="00997F8E" w:rsidRDefault="008205E2" w:rsidP="003245E5">
            <w:pPr>
              <w:spacing w:after="0" w:line="240" w:lineRule="auto"/>
              <w:rPr>
                <w:rFonts w:ascii="Arial" w:eastAsia="Times New Roman" w:hAnsi="Arial" w:cs="B Yagut"/>
                <w:sz w:val="20"/>
                <w:szCs w:val="20"/>
                <w:rtl/>
              </w:rPr>
            </w:pPr>
          </w:p>
        </w:tc>
        <w:tc>
          <w:tcPr>
            <w:tcW w:w="767" w:type="pct"/>
            <w:shd w:val="clear" w:color="auto" w:fill="FFFFFF"/>
            <w:vAlign w:val="center"/>
          </w:tcPr>
          <w:p w:rsidR="008205E2" w:rsidRPr="00997F8E" w:rsidRDefault="008205E2" w:rsidP="003245E5">
            <w:pPr>
              <w:spacing w:after="0" w:line="240" w:lineRule="auto"/>
              <w:rPr>
                <w:rFonts w:ascii="Arial" w:eastAsia="Times New Roman" w:hAnsi="Arial" w:cs="B Yagut"/>
                <w:sz w:val="20"/>
                <w:szCs w:val="20"/>
                <w:rtl/>
              </w:rPr>
            </w:pPr>
          </w:p>
        </w:tc>
        <w:tc>
          <w:tcPr>
            <w:tcW w:w="519" w:type="pct"/>
            <w:shd w:val="clear" w:color="auto" w:fill="FFFFFF"/>
          </w:tcPr>
          <w:p w:rsidR="008205E2" w:rsidRPr="00997F8E" w:rsidRDefault="008205E2" w:rsidP="003245E5">
            <w:pPr>
              <w:spacing w:after="0" w:line="240" w:lineRule="auto"/>
              <w:jc w:val="both"/>
              <w:rPr>
                <w:rFonts w:ascii="Arial" w:eastAsia="Times New Roman" w:hAnsi="Arial" w:cs="B Yagut"/>
                <w:sz w:val="20"/>
                <w:szCs w:val="20"/>
                <w:rtl/>
              </w:rPr>
            </w:pPr>
          </w:p>
        </w:tc>
      </w:tr>
      <w:tr w:rsidR="00997F8E" w:rsidRPr="00997F8E" w:rsidTr="003245E5">
        <w:trPr>
          <w:trHeight w:val="170"/>
          <w:jc w:val="center"/>
        </w:trPr>
        <w:tc>
          <w:tcPr>
            <w:tcW w:w="274" w:type="pct"/>
            <w:shd w:val="clear" w:color="auto" w:fill="FFFFFF"/>
          </w:tcPr>
          <w:p w:rsidR="008205E2" w:rsidRPr="00997F8E" w:rsidRDefault="008205E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lastRenderedPageBreak/>
              <w:t>127</w:t>
            </w:r>
          </w:p>
        </w:tc>
        <w:tc>
          <w:tcPr>
            <w:tcW w:w="1298" w:type="pct"/>
            <w:shd w:val="clear" w:color="auto" w:fill="FFFFFF"/>
            <w:vAlign w:val="center"/>
          </w:tcPr>
          <w:p w:rsidR="008205E2" w:rsidRPr="00997F8E" w:rsidRDefault="00933A2C" w:rsidP="003245E5">
            <w:pPr>
              <w:spacing w:after="0" w:line="240" w:lineRule="auto"/>
              <w:rPr>
                <w:rFonts w:ascii="Arial" w:eastAsia="Times New Roman" w:hAnsi="Arial" w:cs="B Yagut"/>
                <w:sz w:val="20"/>
                <w:szCs w:val="20"/>
              </w:rPr>
            </w:pPr>
            <w:hyperlink r:id="rId35" w:history="1">
              <w:r w:rsidR="008205E2" w:rsidRPr="00997F8E">
                <w:rPr>
                  <w:rFonts w:ascii="Arial" w:eastAsia="Times New Roman" w:hAnsi="Arial" w:cs="B Yagut"/>
                  <w:sz w:val="20"/>
                  <w:szCs w:val="20"/>
                  <w:rtl/>
                </w:rPr>
                <w:t>باکتری</w:t>
              </w:r>
              <w:r w:rsidR="008205E2" w:rsidRPr="00997F8E">
                <w:rPr>
                  <w:rFonts w:ascii="Arial" w:eastAsia="Times New Roman" w:hAnsi="Arial" w:cs="B Yagut" w:hint="cs"/>
                  <w:sz w:val="20"/>
                  <w:szCs w:val="20"/>
                  <w:rtl/>
                </w:rPr>
                <w:t xml:space="preserve"> </w:t>
              </w:r>
              <w:r w:rsidR="008205E2" w:rsidRPr="00997F8E">
                <w:rPr>
                  <w:rFonts w:ascii="Arial" w:eastAsia="Times New Roman" w:hAnsi="Arial" w:cs="B Yagut"/>
                  <w:sz w:val="20"/>
                  <w:szCs w:val="20"/>
                  <w:rtl/>
                </w:rPr>
                <w:t>شناسی پزشکی</w:t>
              </w:r>
            </w:hyperlink>
          </w:p>
        </w:tc>
        <w:tc>
          <w:tcPr>
            <w:tcW w:w="525" w:type="pct"/>
            <w:shd w:val="clear" w:color="auto" w:fill="FFFFFF"/>
          </w:tcPr>
          <w:p w:rsidR="008205E2" w:rsidRPr="00997F8E" w:rsidRDefault="008205E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 xml:space="preserve">61 </w:t>
            </w:r>
          </w:p>
        </w:tc>
        <w:tc>
          <w:tcPr>
            <w:tcW w:w="353" w:type="pct"/>
            <w:shd w:val="clear" w:color="auto" w:fill="FFFFFF"/>
            <w:vAlign w:val="center"/>
          </w:tcPr>
          <w:p w:rsidR="008205E2" w:rsidRPr="00997F8E" w:rsidRDefault="008205E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41</w:t>
            </w:r>
          </w:p>
        </w:tc>
        <w:tc>
          <w:tcPr>
            <w:tcW w:w="331" w:type="pct"/>
            <w:shd w:val="clear" w:color="auto" w:fill="FFFFFF"/>
            <w:vAlign w:val="center"/>
            <w:hideMark/>
          </w:tcPr>
          <w:p w:rsidR="008205E2" w:rsidRPr="00997F8E" w:rsidRDefault="008205E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20</w:t>
            </w:r>
          </w:p>
        </w:tc>
        <w:tc>
          <w:tcPr>
            <w:tcW w:w="492" w:type="pct"/>
            <w:shd w:val="clear" w:color="auto" w:fill="FFFFFF"/>
            <w:vAlign w:val="center"/>
          </w:tcPr>
          <w:p w:rsidR="008205E2" w:rsidRPr="00997F8E" w:rsidRDefault="008205E2" w:rsidP="003245E5">
            <w:pPr>
              <w:spacing w:after="0" w:line="240" w:lineRule="auto"/>
              <w:rPr>
                <w:rFonts w:ascii="Arial" w:eastAsia="Times New Roman" w:hAnsi="Arial" w:cs="B Yagut"/>
                <w:sz w:val="20"/>
                <w:szCs w:val="20"/>
                <w:rtl/>
              </w:rPr>
            </w:pPr>
          </w:p>
        </w:tc>
        <w:tc>
          <w:tcPr>
            <w:tcW w:w="440" w:type="pct"/>
            <w:shd w:val="clear" w:color="auto" w:fill="FFFFFF"/>
            <w:vAlign w:val="center"/>
          </w:tcPr>
          <w:p w:rsidR="008205E2" w:rsidRPr="00997F8E" w:rsidRDefault="008205E2" w:rsidP="003245E5">
            <w:pPr>
              <w:spacing w:after="0" w:line="240" w:lineRule="auto"/>
              <w:rPr>
                <w:rFonts w:ascii="Arial" w:eastAsia="Times New Roman" w:hAnsi="Arial" w:cs="B Yagut"/>
                <w:sz w:val="20"/>
                <w:szCs w:val="20"/>
                <w:rtl/>
              </w:rPr>
            </w:pPr>
          </w:p>
        </w:tc>
        <w:tc>
          <w:tcPr>
            <w:tcW w:w="767" w:type="pct"/>
            <w:shd w:val="clear" w:color="auto" w:fill="FFFFFF"/>
            <w:vAlign w:val="center"/>
          </w:tcPr>
          <w:p w:rsidR="008205E2" w:rsidRPr="00997F8E" w:rsidRDefault="008205E2" w:rsidP="003245E5">
            <w:pPr>
              <w:spacing w:after="0" w:line="240" w:lineRule="auto"/>
              <w:rPr>
                <w:rFonts w:ascii="Arial" w:eastAsia="Times New Roman" w:hAnsi="Arial" w:cs="B Yagut"/>
                <w:sz w:val="20"/>
                <w:szCs w:val="20"/>
                <w:rtl/>
              </w:rPr>
            </w:pPr>
            <w:r w:rsidRPr="00997F8E">
              <w:rPr>
                <w:rFonts w:ascii="Arial" w:eastAsia="Times New Roman" w:hAnsi="Arial" w:cs="B Yagut" w:hint="cs"/>
                <w:sz w:val="20"/>
                <w:szCs w:val="20"/>
                <w:rtl/>
              </w:rPr>
              <w:t xml:space="preserve">علوم پایه </w:t>
            </w:r>
          </w:p>
        </w:tc>
        <w:tc>
          <w:tcPr>
            <w:tcW w:w="519" w:type="pct"/>
            <w:shd w:val="clear" w:color="auto" w:fill="FFFFFF"/>
          </w:tcPr>
          <w:p w:rsidR="008205E2" w:rsidRPr="00997F8E" w:rsidRDefault="008205E2"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پایه</w:t>
            </w:r>
          </w:p>
        </w:tc>
      </w:tr>
      <w:tr w:rsidR="00997F8E" w:rsidRPr="00997F8E" w:rsidTr="003245E5">
        <w:trPr>
          <w:trHeight w:val="170"/>
          <w:jc w:val="center"/>
        </w:trPr>
        <w:tc>
          <w:tcPr>
            <w:tcW w:w="274" w:type="pct"/>
            <w:shd w:val="clear" w:color="auto" w:fill="FFFFFF"/>
          </w:tcPr>
          <w:p w:rsidR="008205E2" w:rsidRPr="00997F8E" w:rsidRDefault="008205E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128</w:t>
            </w:r>
          </w:p>
        </w:tc>
        <w:tc>
          <w:tcPr>
            <w:tcW w:w="1298" w:type="pct"/>
            <w:shd w:val="clear" w:color="auto" w:fill="FFFFFF"/>
            <w:vAlign w:val="center"/>
          </w:tcPr>
          <w:p w:rsidR="008205E2" w:rsidRPr="00997F8E" w:rsidRDefault="00933A2C" w:rsidP="003245E5">
            <w:pPr>
              <w:spacing w:after="0" w:line="240" w:lineRule="auto"/>
              <w:rPr>
                <w:rFonts w:ascii="Arial" w:eastAsia="Times New Roman" w:hAnsi="Arial" w:cs="B Yagut"/>
                <w:sz w:val="20"/>
                <w:szCs w:val="20"/>
              </w:rPr>
            </w:pPr>
            <w:hyperlink r:id="rId36" w:history="1">
              <w:r w:rsidR="008205E2" w:rsidRPr="00997F8E">
                <w:rPr>
                  <w:rFonts w:ascii="Arial" w:eastAsia="Times New Roman" w:hAnsi="Arial" w:cs="B Yagut"/>
                  <w:sz w:val="20"/>
                  <w:szCs w:val="20"/>
                  <w:rtl/>
                </w:rPr>
                <w:t xml:space="preserve">انگل شناسی </w:t>
              </w:r>
            </w:hyperlink>
          </w:p>
        </w:tc>
        <w:tc>
          <w:tcPr>
            <w:tcW w:w="525" w:type="pct"/>
            <w:shd w:val="clear" w:color="auto" w:fill="FFFFFF"/>
          </w:tcPr>
          <w:p w:rsidR="008205E2" w:rsidRPr="00997F8E" w:rsidRDefault="008205E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 xml:space="preserve">40 </w:t>
            </w:r>
          </w:p>
        </w:tc>
        <w:tc>
          <w:tcPr>
            <w:tcW w:w="353" w:type="pct"/>
            <w:shd w:val="clear" w:color="auto" w:fill="FFFFFF"/>
            <w:vAlign w:val="center"/>
          </w:tcPr>
          <w:p w:rsidR="008205E2" w:rsidRPr="00997F8E" w:rsidRDefault="008205E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28</w:t>
            </w:r>
          </w:p>
        </w:tc>
        <w:tc>
          <w:tcPr>
            <w:tcW w:w="331" w:type="pct"/>
            <w:shd w:val="clear" w:color="auto" w:fill="FFFFFF"/>
            <w:vAlign w:val="center"/>
            <w:hideMark/>
          </w:tcPr>
          <w:p w:rsidR="008205E2" w:rsidRPr="00997F8E" w:rsidRDefault="008205E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12</w:t>
            </w:r>
          </w:p>
        </w:tc>
        <w:tc>
          <w:tcPr>
            <w:tcW w:w="492" w:type="pct"/>
            <w:shd w:val="clear" w:color="auto" w:fill="FFFFFF"/>
            <w:vAlign w:val="center"/>
          </w:tcPr>
          <w:p w:rsidR="008205E2" w:rsidRPr="00997F8E" w:rsidRDefault="008205E2" w:rsidP="003245E5">
            <w:pPr>
              <w:spacing w:after="0" w:line="240" w:lineRule="auto"/>
              <w:rPr>
                <w:rFonts w:ascii="Arial" w:eastAsia="Times New Roman" w:hAnsi="Arial" w:cs="B Yagut"/>
                <w:sz w:val="20"/>
                <w:szCs w:val="20"/>
                <w:rtl/>
              </w:rPr>
            </w:pPr>
          </w:p>
        </w:tc>
        <w:tc>
          <w:tcPr>
            <w:tcW w:w="440" w:type="pct"/>
            <w:shd w:val="clear" w:color="auto" w:fill="FFFFFF"/>
            <w:vAlign w:val="center"/>
          </w:tcPr>
          <w:p w:rsidR="008205E2" w:rsidRPr="00997F8E" w:rsidRDefault="008205E2" w:rsidP="003245E5">
            <w:pPr>
              <w:spacing w:after="0" w:line="240" w:lineRule="auto"/>
              <w:rPr>
                <w:rFonts w:ascii="Arial" w:eastAsia="Times New Roman" w:hAnsi="Arial" w:cs="B Yagut"/>
                <w:sz w:val="20"/>
                <w:szCs w:val="20"/>
                <w:rtl/>
              </w:rPr>
            </w:pPr>
          </w:p>
        </w:tc>
        <w:tc>
          <w:tcPr>
            <w:tcW w:w="767" w:type="pct"/>
            <w:shd w:val="clear" w:color="auto" w:fill="FFFFFF"/>
            <w:vAlign w:val="center"/>
          </w:tcPr>
          <w:p w:rsidR="008205E2" w:rsidRPr="00997F8E" w:rsidRDefault="008205E2" w:rsidP="003245E5">
            <w:pPr>
              <w:spacing w:after="0" w:line="240" w:lineRule="auto"/>
              <w:rPr>
                <w:rFonts w:cs="B Yagut"/>
                <w:sz w:val="20"/>
                <w:szCs w:val="20"/>
              </w:rPr>
            </w:pPr>
            <w:r w:rsidRPr="00997F8E">
              <w:rPr>
                <w:rFonts w:ascii="Arial" w:eastAsia="Times New Roman" w:hAnsi="Arial" w:cs="B Yagut" w:hint="cs"/>
                <w:sz w:val="20"/>
                <w:szCs w:val="20"/>
                <w:rtl/>
              </w:rPr>
              <w:t>علوم پایه</w:t>
            </w:r>
          </w:p>
        </w:tc>
        <w:tc>
          <w:tcPr>
            <w:tcW w:w="519" w:type="pct"/>
            <w:shd w:val="clear" w:color="auto" w:fill="FFFFFF"/>
          </w:tcPr>
          <w:p w:rsidR="008205E2" w:rsidRPr="00997F8E" w:rsidRDefault="008205E2"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پایه</w:t>
            </w:r>
          </w:p>
        </w:tc>
      </w:tr>
      <w:tr w:rsidR="00997F8E" w:rsidRPr="00997F8E" w:rsidTr="003245E5">
        <w:trPr>
          <w:trHeight w:val="170"/>
          <w:jc w:val="center"/>
        </w:trPr>
        <w:tc>
          <w:tcPr>
            <w:tcW w:w="274" w:type="pct"/>
            <w:shd w:val="clear" w:color="auto" w:fill="FFFFFF"/>
          </w:tcPr>
          <w:p w:rsidR="008205E2" w:rsidRPr="00997F8E" w:rsidRDefault="008205E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129</w:t>
            </w:r>
          </w:p>
        </w:tc>
        <w:tc>
          <w:tcPr>
            <w:tcW w:w="1298" w:type="pct"/>
            <w:shd w:val="clear" w:color="auto" w:fill="FFFFFF"/>
            <w:vAlign w:val="center"/>
          </w:tcPr>
          <w:p w:rsidR="008205E2" w:rsidRPr="00997F8E" w:rsidRDefault="008205E2" w:rsidP="003245E5">
            <w:pPr>
              <w:spacing w:after="0" w:line="240" w:lineRule="auto"/>
              <w:rPr>
                <w:rFonts w:ascii="Arial" w:eastAsia="Times New Roman" w:hAnsi="Arial" w:cs="B Yagut"/>
                <w:sz w:val="20"/>
                <w:szCs w:val="20"/>
              </w:rPr>
            </w:pPr>
            <w:r w:rsidRPr="00997F8E">
              <w:rPr>
                <w:rFonts w:ascii="Arial" w:eastAsia="Times New Roman" w:hAnsi="Arial" w:cs="B Yagut"/>
                <w:sz w:val="20"/>
                <w:szCs w:val="20"/>
                <w:rtl/>
              </w:rPr>
              <w:t>قارچ شناسی پزشکی</w:t>
            </w:r>
          </w:p>
        </w:tc>
        <w:tc>
          <w:tcPr>
            <w:tcW w:w="525" w:type="pct"/>
            <w:shd w:val="clear" w:color="auto" w:fill="FFFFFF"/>
          </w:tcPr>
          <w:p w:rsidR="008205E2" w:rsidRPr="00997F8E" w:rsidRDefault="008205E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 xml:space="preserve">19  </w:t>
            </w:r>
          </w:p>
        </w:tc>
        <w:tc>
          <w:tcPr>
            <w:tcW w:w="353" w:type="pct"/>
            <w:shd w:val="clear" w:color="auto" w:fill="FFFFFF"/>
            <w:vAlign w:val="center"/>
          </w:tcPr>
          <w:p w:rsidR="008205E2" w:rsidRPr="00997F8E" w:rsidRDefault="008205E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15</w:t>
            </w:r>
          </w:p>
        </w:tc>
        <w:tc>
          <w:tcPr>
            <w:tcW w:w="331" w:type="pct"/>
            <w:shd w:val="clear" w:color="auto" w:fill="FFFFFF"/>
            <w:vAlign w:val="center"/>
            <w:hideMark/>
          </w:tcPr>
          <w:p w:rsidR="008205E2" w:rsidRPr="00997F8E" w:rsidRDefault="008205E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4</w:t>
            </w:r>
          </w:p>
        </w:tc>
        <w:tc>
          <w:tcPr>
            <w:tcW w:w="492" w:type="pct"/>
            <w:shd w:val="clear" w:color="auto" w:fill="FFFFFF"/>
            <w:vAlign w:val="center"/>
          </w:tcPr>
          <w:p w:rsidR="008205E2" w:rsidRPr="00997F8E" w:rsidRDefault="008205E2" w:rsidP="003245E5">
            <w:pPr>
              <w:spacing w:after="0" w:line="240" w:lineRule="auto"/>
              <w:rPr>
                <w:rFonts w:ascii="Arial" w:eastAsia="Times New Roman" w:hAnsi="Arial" w:cs="B Yagut"/>
                <w:sz w:val="20"/>
                <w:szCs w:val="20"/>
                <w:rtl/>
              </w:rPr>
            </w:pPr>
          </w:p>
        </w:tc>
        <w:tc>
          <w:tcPr>
            <w:tcW w:w="440" w:type="pct"/>
            <w:shd w:val="clear" w:color="auto" w:fill="FFFFFF"/>
            <w:vAlign w:val="center"/>
          </w:tcPr>
          <w:p w:rsidR="008205E2" w:rsidRPr="00997F8E" w:rsidRDefault="008205E2" w:rsidP="003245E5">
            <w:pPr>
              <w:spacing w:after="0" w:line="240" w:lineRule="auto"/>
              <w:rPr>
                <w:rFonts w:ascii="Arial" w:eastAsia="Times New Roman" w:hAnsi="Arial" w:cs="B Yagut"/>
                <w:sz w:val="20"/>
                <w:szCs w:val="20"/>
                <w:rtl/>
              </w:rPr>
            </w:pPr>
          </w:p>
        </w:tc>
        <w:tc>
          <w:tcPr>
            <w:tcW w:w="767" w:type="pct"/>
            <w:shd w:val="clear" w:color="auto" w:fill="FFFFFF"/>
            <w:vAlign w:val="center"/>
          </w:tcPr>
          <w:p w:rsidR="008205E2" w:rsidRPr="00997F8E" w:rsidRDefault="008205E2" w:rsidP="003245E5">
            <w:pPr>
              <w:spacing w:after="0" w:line="240" w:lineRule="auto"/>
              <w:rPr>
                <w:rFonts w:cs="B Yagut"/>
                <w:sz w:val="20"/>
                <w:szCs w:val="20"/>
              </w:rPr>
            </w:pPr>
            <w:r w:rsidRPr="00997F8E">
              <w:rPr>
                <w:rFonts w:ascii="Arial" w:eastAsia="Times New Roman" w:hAnsi="Arial" w:cs="B Yagut" w:hint="cs"/>
                <w:sz w:val="20"/>
                <w:szCs w:val="20"/>
                <w:rtl/>
              </w:rPr>
              <w:t>علوم پایه</w:t>
            </w:r>
          </w:p>
        </w:tc>
        <w:tc>
          <w:tcPr>
            <w:tcW w:w="519" w:type="pct"/>
            <w:shd w:val="clear" w:color="auto" w:fill="FFFFFF"/>
          </w:tcPr>
          <w:p w:rsidR="008205E2" w:rsidRPr="00997F8E" w:rsidRDefault="008205E2"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پایه</w:t>
            </w:r>
          </w:p>
        </w:tc>
      </w:tr>
      <w:tr w:rsidR="00997F8E" w:rsidRPr="00997F8E" w:rsidTr="003245E5">
        <w:trPr>
          <w:trHeight w:val="170"/>
          <w:jc w:val="center"/>
        </w:trPr>
        <w:tc>
          <w:tcPr>
            <w:tcW w:w="274" w:type="pct"/>
            <w:shd w:val="clear" w:color="auto" w:fill="FFFFFF"/>
          </w:tcPr>
          <w:p w:rsidR="008205E2" w:rsidRPr="00997F8E" w:rsidRDefault="008205E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130</w:t>
            </w:r>
          </w:p>
        </w:tc>
        <w:tc>
          <w:tcPr>
            <w:tcW w:w="1298" w:type="pct"/>
            <w:shd w:val="clear" w:color="auto" w:fill="FFFFFF"/>
            <w:vAlign w:val="center"/>
          </w:tcPr>
          <w:p w:rsidR="008205E2" w:rsidRPr="00997F8E" w:rsidRDefault="00933A2C" w:rsidP="003245E5">
            <w:pPr>
              <w:spacing w:after="0" w:line="240" w:lineRule="auto"/>
              <w:rPr>
                <w:rFonts w:ascii="Arial" w:eastAsia="Times New Roman" w:hAnsi="Arial" w:cs="B Yagut"/>
                <w:sz w:val="20"/>
                <w:szCs w:val="20"/>
              </w:rPr>
            </w:pPr>
            <w:hyperlink r:id="rId37" w:history="1">
              <w:r w:rsidR="008205E2" w:rsidRPr="00997F8E">
                <w:rPr>
                  <w:rFonts w:ascii="Arial" w:eastAsia="Times New Roman" w:hAnsi="Arial" w:cs="B Yagut"/>
                  <w:sz w:val="20"/>
                  <w:szCs w:val="20"/>
                  <w:rtl/>
                </w:rPr>
                <w:t>ويروس شناسي پزشكي</w:t>
              </w:r>
            </w:hyperlink>
          </w:p>
        </w:tc>
        <w:tc>
          <w:tcPr>
            <w:tcW w:w="525" w:type="pct"/>
            <w:shd w:val="clear" w:color="auto" w:fill="FFFFFF"/>
          </w:tcPr>
          <w:p w:rsidR="008205E2" w:rsidRPr="00997F8E" w:rsidRDefault="008205E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 xml:space="preserve">17 </w:t>
            </w:r>
          </w:p>
        </w:tc>
        <w:tc>
          <w:tcPr>
            <w:tcW w:w="353" w:type="pct"/>
            <w:shd w:val="clear" w:color="auto" w:fill="FFFFFF"/>
            <w:vAlign w:val="center"/>
          </w:tcPr>
          <w:p w:rsidR="008205E2" w:rsidRPr="00997F8E" w:rsidRDefault="008205E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17</w:t>
            </w:r>
          </w:p>
        </w:tc>
        <w:tc>
          <w:tcPr>
            <w:tcW w:w="331" w:type="pct"/>
            <w:shd w:val="clear" w:color="auto" w:fill="FFFFFF"/>
            <w:vAlign w:val="center"/>
            <w:hideMark/>
          </w:tcPr>
          <w:p w:rsidR="008205E2" w:rsidRPr="00997F8E" w:rsidRDefault="008205E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w:t>
            </w:r>
          </w:p>
        </w:tc>
        <w:tc>
          <w:tcPr>
            <w:tcW w:w="492" w:type="pct"/>
            <w:shd w:val="clear" w:color="auto" w:fill="FFFFFF"/>
            <w:vAlign w:val="center"/>
          </w:tcPr>
          <w:p w:rsidR="008205E2" w:rsidRPr="00997F8E" w:rsidRDefault="008205E2" w:rsidP="003245E5">
            <w:pPr>
              <w:spacing w:after="0" w:line="240" w:lineRule="auto"/>
              <w:rPr>
                <w:rFonts w:ascii="Arial" w:eastAsia="Times New Roman" w:hAnsi="Arial" w:cs="B Yagut"/>
                <w:sz w:val="20"/>
                <w:szCs w:val="20"/>
                <w:rtl/>
              </w:rPr>
            </w:pPr>
          </w:p>
        </w:tc>
        <w:tc>
          <w:tcPr>
            <w:tcW w:w="440" w:type="pct"/>
            <w:shd w:val="clear" w:color="auto" w:fill="FFFFFF"/>
            <w:vAlign w:val="center"/>
          </w:tcPr>
          <w:p w:rsidR="008205E2" w:rsidRPr="00997F8E" w:rsidRDefault="008205E2" w:rsidP="003245E5">
            <w:pPr>
              <w:spacing w:after="0" w:line="240" w:lineRule="auto"/>
              <w:rPr>
                <w:rFonts w:ascii="Arial" w:eastAsia="Times New Roman" w:hAnsi="Arial" w:cs="B Yagut"/>
                <w:sz w:val="20"/>
                <w:szCs w:val="20"/>
                <w:rtl/>
              </w:rPr>
            </w:pPr>
          </w:p>
        </w:tc>
        <w:tc>
          <w:tcPr>
            <w:tcW w:w="767" w:type="pct"/>
            <w:shd w:val="clear" w:color="auto" w:fill="FFFFFF"/>
            <w:vAlign w:val="center"/>
          </w:tcPr>
          <w:p w:rsidR="008205E2" w:rsidRPr="00997F8E" w:rsidRDefault="008205E2" w:rsidP="003245E5">
            <w:pPr>
              <w:spacing w:after="0" w:line="240" w:lineRule="auto"/>
              <w:rPr>
                <w:rFonts w:cs="B Yagut"/>
                <w:sz w:val="20"/>
                <w:szCs w:val="20"/>
              </w:rPr>
            </w:pPr>
            <w:r w:rsidRPr="00997F8E">
              <w:rPr>
                <w:rFonts w:ascii="Arial" w:eastAsia="Times New Roman" w:hAnsi="Arial" w:cs="B Yagut" w:hint="cs"/>
                <w:sz w:val="20"/>
                <w:szCs w:val="20"/>
                <w:rtl/>
              </w:rPr>
              <w:t>علوم پایه</w:t>
            </w:r>
          </w:p>
        </w:tc>
        <w:tc>
          <w:tcPr>
            <w:tcW w:w="519" w:type="pct"/>
            <w:shd w:val="clear" w:color="auto" w:fill="FFFFFF"/>
          </w:tcPr>
          <w:p w:rsidR="008205E2" w:rsidRPr="00997F8E" w:rsidRDefault="008205E2"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پایه</w:t>
            </w:r>
          </w:p>
        </w:tc>
      </w:tr>
      <w:tr w:rsidR="00997F8E" w:rsidRPr="00997F8E" w:rsidTr="003245E5">
        <w:trPr>
          <w:trHeight w:val="170"/>
          <w:jc w:val="center"/>
        </w:trPr>
        <w:tc>
          <w:tcPr>
            <w:tcW w:w="1572" w:type="pct"/>
            <w:gridSpan w:val="2"/>
            <w:shd w:val="clear" w:color="auto" w:fill="FFFFFF"/>
            <w:vAlign w:val="center"/>
          </w:tcPr>
          <w:p w:rsidR="008205E2" w:rsidRPr="00997F8E" w:rsidRDefault="008205E2" w:rsidP="003245E5">
            <w:pPr>
              <w:spacing w:after="0" w:line="240" w:lineRule="auto"/>
              <w:rPr>
                <w:rFonts w:cs="B Yagut"/>
                <w:b/>
                <w:bCs/>
                <w:sz w:val="20"/>
                <w:szCs w:val="20"/>
              </w:rPr>
            </w:pPr>
            <w:r w:rsidRPr="00997F8E">
              <w:rPr>
                <w:rFonts w:cs="B Yagut" w:hint="cs"/>
                <w:b/>
                <w:bCs/>
                <w:sz w:val="20"/>
                <w:szCs w:val="20"/>
                <w:rtl/>
              </w:rPr>
              <w:t>دروس ایمنی شناسی:</w:t>
            </w:r>
          </w:p>
        </w:tc>
        <w:tc>
          <w:tcPr>
            <w:tcW w:w="525" w:type="pct"/>
            <w:shd w:val="clear" w:color="auto" w:fill="FFFFFF"/>
          </w:tcPr>
          <w:p w:rsidR="008205E2" w:rsidRPr="00997F8E" w:rsidRDefault="008205E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55 (3واحد)</w:t>
            </w:r>
          </w:p>
        </w:tc>
        <w:tc>
          <w:tcPr>
            <w:tcW w:w="353" w:type="pct"/>
            <w:shd w:val="clear" w:color="auto" w:fill="FFFFFF"/>
            <w:vAlign w:val="center"/>
          </w:tcPr>
          <w:p w:rsidR="008205E2" w:rsidRPr="00997F8E" w:rsidRDefault="008205E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47</w:t>
            </w:r>
          </w:p>
        </w:tc>
        <w:tc>
          <w:tcPr>
            <w:tcW w:w="331" w:type="pct"/>
            <w:shd w:val="clear" w:color="auto" w:fill="FFFFFF"/>
            <w:vAlign w:val="center"/>
            <w:hideMark/>
          </w:tcPr>
          <w:p w:rsidR="008205E2" w:rsidRPr="00997F8E" w:rsidRDefault="008205E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8</w:t>
            </w:r>
          </w:p>
        </w:tc>
        <w:tc>
          <w:tcPr>
            <w:tcW w:w="492" w:type="pct"/>
            <w:shd w:val="clear" w:color="auto" w:fill="FFFFFF"/>
            <w:vAlign w:val="center"/>
          </w:tcPr>
          <w:p w:rsidR="008205E2" w:rsidRPr="00997F8E" w:rsidRDefault="008205E2" w:rsidP="003245E5">
            <w:pPr>
              <w:spacing w:after="0" w:line="240" w:lineRule="auto"/>
              <w:rPr>
                <w:rFonts w:ascii="Arial" w:eastAsia="Times New Roman" w:hAnsi="Arial" w:cs="B Yagut"/>
                <w:sz w:val="20"/>
                <w:szCs w:val="20"/>
                <w:rtl/>
              </w:rPr>
            </w:pPr>
          </w:p>
        </w:tc>
        <w:tc>
          <w:tcPr>
            <w:tcW w:w="440" w:type="pct"/>
            <w:shd w:val="clear" w:color="auto" w:fill="FFFFFF"/>
            <w:vAlign w:val="center"/>
          </w:tcPr>
          <w:p w:rsidR="008205E2" w:rsidRPr="00997F8E" w:rsidRDefault="008205E2" w:rsidP="003245E5">
            <w:pPr>
              <w:spacing w:after="0" w:line="240" w:lineRule="auto"/>
              <w:rPr>
                <w:rFonts w:ascii="Arial" w:eastAsia="Times New Roman" w:hAnsi="Arial" w:cs="B Yagut"/>
                <w:sz w:val="20"/>
                <w:szCs w:val="20"/>
                <w:rtl/>
              </w:rPr>
            </w:pPr>
          </w:p>
        </w:tc>
        <w:tc>
          <w:tcPr>
            <w:tcW w:w="767" w:type="pct"/>
            <w:shd w:val="clear" w:color="auto" w:fill="FFFFFF"/>
            <w:vAlign w:val="center"/>
          </w:tcPr>
          <w:p w:rsidR="008205E2" w:rsidRPr="00997F8E" w:rsidRDefault="008205E2" w:rsidP="003245E5">
            <w:pPr>
              <w:spacing w:after="0" w:line="240" w:lineRule="auto"/>
              <w:rPr>
                <w:rFonts w:ascii="Arial" w:eastAsia="Times New Roman" w:hAnsi="Arial" w:cs="B Yagut"/>
                <w:sz w:val="20"/>
                <w:szCs w:val="20"/>
                <w:rtl/>
              </w:rPr>
            </w:pPr>
          </w:p>
        </w:tc>
        <w:tc>
          <w:tcPr>
            <w:tcW w:w="519" w:type="pct"/>
            <w:shd w:val="clear" w:color="auto" w:fill="FFFFFF"/>
          </w:tcPr>
          <w:p w:rsidR="008205E2" w:rsidRPr="00997F8E" w:rsidRDefault="008205E2" w:rsidP="003245E5">
            <w:pPr>
              <w:spacing w:after="0" w:line="240" w:lineRule="auto"/>
              <w:jc w:val="both"/>
              <w:rPr>
                <w:rFonts w:ascii="Arial" w:eastAsia="Times New Roman" w:hAnsi="Arial" w:cs="B Yagut"/>
                <w:sz w:val="20"/>
                <w:szCs w:val="20"/>
                <w:rtl/>
              </w:rPr>
            </w:pPr>
          </w:p>
        </w:tc>
      </w:tr>
      <w:tr w:rsidR="00997F8E" w:rsidRPr="00997F8E" w:rsidTr="003245E5">
        <w:trPr>
          <w:trHeight w:val="170"/>
          <w:jc w:val="center"/>
        </w:trPr>
        <w:tc>
          <w:tcPr>
            <w:tcW w:w="274" w:type="pct"/>
            <w:shd w:val="clear" w:color="auto" w:fill="FFFFFF"/>
          </w:tcPr>
          <w:p w:rsidR="00803282" w:rsidRPr="00997F8E" w:rsidRDefault="0080328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131</w:t>
            </w:r>
          </w:p>
        </w:tc>
        <w:tc>
          <w:tcPr>
            <w:tcW w:w="1298" w:type="pct"/>
            <w:shd w:val="clear" w:color="auto" w:fill="FFFFFF"/>
            <w:vAlign w:val="center"/>
          </w:tcPr>
          <w:p w:rsidR="00803282" w:rsidRPr="00997F8E" w:rsidRDefault="00933A2C" w:rsidP="003245E5">
            <w:pPr>
              <w:spacing w:after="0" w:line="240" w:lineRule="auto"/>
              <w:rPr>
                <w:rFonts w:ascii="Arial" w:eastAsia="Times New Roman" w:hAnsi="Arial" w:cs="B Yagut"/>
                <w:sz w:val="20"/>
                <w:szCs w:val="20"/>
              </w:rPr>
            </w:pPr>
            <w:hyperlink r:id="rId38" w:history="1">
              <w:r w:rsidR="00803282" w:rsidRPr="00997F8E">
                <w:rPr>
                  <w:rFonts w:ascii="Arial" w:eastAsia="Times New Roman" w:hAnsi="Arial" w:cs="B Yagut"/>
                  <w:sz w:val="20"/>
                  <w:szCs w:val="20"/>
                  <w:rtl/>
                </w:rPr>
                <w:t>ایمنی شناسی پزشکی</w:t>
              </w:r>
            </w:hyperlink>
          </w:p>
        </w:tc>
        <w:tc>
          <w:tcPr>
            <w:tcW w:w="525" w:type="pct"/>
            <w:shd w:val="clear" w:color="auto" w:fill="FFFFFF"/>
          </w:tcPr>
          <w:p w:rsidR="00803282" w:rsidRPr="00997F8E" w:rsidRDefault="0080328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38</w:t>
            </w:r>
          </w:p>
        </w:tc>
        <w:tc>
          <w:tcPr>
            <w:tcW w:w="353"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30</w:t>
            </w:r>
          </w:p>
        </w:tc>
        <w:tc>
          <w:tcPr>
            <w:tcW w:w="331" w:type="pct"/>
            <w:shd w:val="clear" w:color="auto" w:fill="FFFFFF"/>
            <w:vAlign w:val="center"/>
            <w:hideMark/>
          </w:tcPr>
          <w:p w:rsidR="00803282" w:rsidRPr="00997F8E" w:rsidRDefault="0080328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8</w:t>
            </w:r>
          </w:p>
        </w:tc>
        <w:tc>
          <w:tcPr>
            <w:tcW w:w="492"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tl/>
              </w:rPr>
            </w:pPr>
          </w:p>
        </w:tc>
        <w:tc>
          <w:tcPr>
            <w:tcW w:w="440"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tl/>
              </w:rPr>
            </w:pPr>
          </w:p>
        </w:tc>
        <w:tc>
          <w:tcPr>
            <w:tcW w:w="767" w:type="pct"/>
            <w:shd w:val="clear" w:color="auto" w:fill="FFFFFF"/>
            <w:vAlign w:val="center"/>
          </w:tcPr>
          <w:p w:rsidR="00997F8E" w:rsidRDefault="00803282" w:rsidP="003245E5">
            <w:pPr>
              <w:spacing w:after="0" w:line="240" w:lineRule="auto"/>
              <w:rPr>
                <w:rFonts w:ascii="Arial" w:eastAsia="Times New Roman" w:hAnsi="Arial" w:cs="B Yagut"/>
                <w:sz w:val="20"/>
                <w:szCs w:val="20"/>
                <w:rtl/>
              </w:rPr>
            </w:pPr>
            <w:r w:rsidRPr="00997F8E">
              <w:rPr>
                <w:rFonts w:ascii="Arial" w:eastAsia="Times New Roman" w:hAnsi="Arial" w:cs="B Yagut" w:hint="cs"/>
                <w:sz w:val="20"/>
                <w:szCs w:val="20"/>
                <w:rtl/>
              </w:rPr>
              <w:t>علوم پایه /</w:t>
            </w:r>
          </w:p>
          <w:p w:rsidR="00803282" w:rsidRPr="00997F8E" w:rsidRDefault="00803282" w:rsidP="003245E5">
            <w:pPr>
              <w:spacing w:after="0" w:line="240" w:lineRule="auto"/>
              <w:rPr>
                <w:rFonts w:ascii="Arial" w:eastAsia="Times New Roman" w:hAnsi="Arial" w:cs="B Yagut"/>
                <w:sz w:val="20"/>
                <w:szCs w:val="20"/>
                <w:rtl/>
              </w:rPr>
            </w:pPr>
            <w:r w:rsidRPr="00997F8E">
              <w:rPr>
                <w:rFonts w:ascii="Arial" w:eastAsia="Times New Roman" w:hAnsi="Arial" w:cs="B Yagut" w:hint="cs"/>
                <w:sz w:val="20"/>
                <w:szCs w:val="20"/>
                <w:rtl/>
              </w:rPr>
              <w:t>مقدمات بالینی</w:t>
            </w:r>
          </w:p>
        </w:tc>
        <w:tc>
          <w:tcPr>
            <w:tcW w:w="519" w:type="pct"/>
            <w:shd w:val="clear" w:color="auto" w:fill="FFFFFF"/>
          </w:tcPr>
          <w:p w:rsidR="00803282" w:rsidRPr="00997F8E" w:rsidRDefault="00803282"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پایه</w:t>
            </w:r>
          </w:p>
        </w:tc>
      </w:tr>
      <w:tr w:rsidR="00997F8E" w:rsidRPr="00997F8E" w:rsidTr="003245E5">
        <w:trPr>
          <w:trHeight w:val="170"/>
          <w:jc w:val="center"/>
        </w:trPr>
        <w:tc>
          <w:tcPr>
            <w:tcW w:w="274" w:type="pct"/>
            <w:shd w:val="clear" w:color="auto" w:fill="FFFFFF"/>
          </w:tcPr>
          <w:p w:rsidR="00803282" w:rsidRPr="00997F8E" w:rsidRDefault="0080328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132</w:t>
            </w:r>
          </w:p>
        </w:tc>
        <w:tc>
          <w:tcPr>
            <w:tcW w:w="1298" w:type="pct"/>
            <w:shd w:val="clear" w:color="auto" w:fill="FFFFFF"/>
            <w:vAlign w:val="center"/>
          </w:tcPr>
          <w:p w:rsidR="00803282" w:rsidRPr="00997F8E" w:rsidRDefault="00933A2C" w:rsidP="003245E5">
            <w:pPr>
              <w:spacing w:after="0" w:line="240" w:lineRule="auto"/>
              <w:rPr>
                <w:rFonts w:ascii="Arial" w:eastAsia="Times New Roman" w:hAnsi="Arial" w:cs="B Yagut"/>
                <w:sz w:val="20"/>
                <w:szCs w:val="20"/>
              </w:rPr>
            </w:pPr>
            <w:hyperlink r:id="rId39" w:history="1">
              <w:r w:rsidR="00803282" w:rsidRPr="00997F8E">
                <w:rPr>
                  <w:rFonts w:ascii="Arial" w:eastAsia="Times New Roman" w:hAnsi="Arial" w:cs="B Yagut"/>
                  <w:sz w:val="20"/>
                  <w:szCs w:val="20"/>
                  <w:rtl/>
                </w:rPr>
                <w:t>ایمنی شناسی بالینی</w:t>
              </w:r>
            </w:hyperlink>
          </w:p>
        </w:tc>
        <w:tc>
          <w:tcPr>
            <w:tcW w:w="525" w:type="pct"/>
            <w:shd w:val="clear" w:color="auto" w:fill="FFFFFF"/>
          </w:tcPr>
          <w:p w:rsidR="00803282" w:rsidRPr="00997F8E" w:rsidRDefault="0080328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17</w:t>
            </w:r>
          </w:p>
        </w:tc>
        <w:tc>
          <w:tcPr>
            <w:tcW w:w="353"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17</w:t>
            </w:r>
          </w:p>
        </w:tc>
        <w:tc>
          <w:tcPr>
            <w:tcW w:w="331" w:type="pct"/>
            <w:shd w:val="clear" w:color="auto" w:fill="FFFFFF"/>
            <w:vAlign w:val="center"/>
            <w:hideMark/>
          </w:tcPr>
          <w:p w:rsidR="00803282" w:rsidRPr="00997F8E" w:rsidRDefault="0080328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w:t>
            </w:r>
          </w:p>
        </w:tc>
        <w:tc>
          <w:tcPr>
            <w:tcW w:w="492"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tl/>
              </w:rPr>
            </w:pPr>
          </w:p>
        </w:tc>
        <w:tc>
          <w:tcPr>
            <w:tcW w:w="440"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tl/>
              </w:rPr>
            </w:pPr>
          </w:p>
        </w:tc>
        <w:tc>
          <w:tcPr>
            <w:tcW w:w="767"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tl/>
              </w:rPr>
            </w:pPr>
            <w:r w:rsidRPr="00997F8E">
              <w:rPr>
                <w:rFonts w:ascii="Arial" w:eastAsia="Times New Roman" w:hAnsi="Arial" w:cs="B Yagut" w:hint="cs"/>
                <w:sz w:val="20"/>
                <w:szCs w:val="20"/>
                <w:rtl/>
              </w:rPr>
              <w:t>مقدمات بالینی</w:t>
            </w:r>
          </w:p>
        </w:tc>
        <w:tc>
          <w:tcPr>
            <w:tcW w:w="519" w:type="pct"/>
            <w:shd w:val="clear" w:color="auto" w:fill="FFFFFF"/>
          </w:tcPr>
          <w:p w:rsidR="00803282" w:rsidRPr="00997F8E" w:rsidRDefault="00803282"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پایه</w:t>
            </w:r>
          </w:p>
        </w:tc>
      </w:tr>
      <w:tr w:rsidR="00997F8E" w:rsidRPr="00997F8E" w:rsidTr="003245E5">
        <w:trPr>
          <w:trHeight w:val="170"/>
          <w:jc w:val="center"/>
        </w:trPr>
        <w:tc>
          <w:tcPr>
            <w:tcW w:w="1572" w:type="pct"/>
            <w:gridSpan w:val="2"/>
            <w:shd w:val="clear" w:color="auto" w:fill="FFFFFF"/>
            <w:vAlign w:val="center"/>
          </w:tcPr>
          <w:p w:rsidR="00803282" w:rsidRPr="00997F8E" w:rsidRDefault="00803282" w:rsidP="003245E5">
            <w:pPr>
              <w:spacing w:after="0" w:line="240" w:lineRule="auto"/>
              <w:rPr>
                <w:rFonts w:ascii="Arial" w:eastAsia="Times New Roman" w:hAnsi="Arial" w:cs="B Yagut"/>
                <w:b/>
                <w:bCs/>
                <w:sz w:val="20"/>
                <w:szCs w:val="20"/>
              </w:rPr>
            </w:pPr>
            <w:r w:rsidRPr="00997F8E">
              <w:rPr>
                <w:rFonts w:cs="B Yagut" w:hint="cs"/>
                <w:b/>
                <w:bCs/>
                <w:sz w:val="20"/>
                <w:szCs w:val="20"/>
                <w:rtl/>
              </w:rPr>
              <w:t>دروس پزشکی اجتماعی و علوم سلامت:</w:t>
            </w:r>
          </w:p>
        </w:tc>
        <w:tc>
          <w:tcPr>
            <w:tcW w:w="525" w:type="pct"/>
            <w:shd w:val="clear" w:color="auto" w:fill="FFFFFF"/>
          </w:tcPr>
          <w:p w:rsidR="00997F8E" w:rsidRDefault="00803282"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17</w:t>
            </w:r>
            <w:r w:rsidR="00D55853" w:rsidRPr="00997F8E">
              <w:rPr>
                <w:rFonts w:ascii="Arial" w:eastAsia="Times New Roman" w:hAnsi="Arial" w:cs="B Yagut" w:hint="cs"/>
                <w:sz w:val="20"/>
                <w:szCs w:val="20"/>
                <w:rtl/>
              </w:rPr>
              <w:t>1</w:t>
            </w:r>
            <w:r w:rsidRPr="00997F8E">
              <w:rPr>
                <w:rFonts w:ascii="Arial" w:eastAsia="Times New Roman" w:hAnsi="Arial" w:cs="B Yagut" w:hint="cs"/>
                <w:sz w:val="20"/>
                <w:szCs w:val="20"/>
                <w:rtl/>
              </w:rPr>
              <w:t xml:space="preserve"> </w:t>
            </w:r>
          </w:p>
          <w:p w:rsidR="00803282" w:rsidRPr="00997F8E" w:rsidRDefault="0080328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(5/9واحد)</w:t>
            </w:r>
          </w:p>
        </w:tc>
        <w:tc>
          <w:tcPr>
            <w:tcW w:w="353"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152</w:t>
            </w:r>
          </w:p>
        </w:tc>
        <w:tc>
          <w:tcPr>
            <w:tcW w:w="331" w:type="pct"/>
            <w:shd w:val="clear" w:color="auto" w:fill="FFFFFF"/>
            <w:vAlign w:val="center"/>
            <w:hideMark/>
          </w:tcPr>
          <w:p w:rsidR="00803282" w:rsidRPr="00997F8E" w:rsidRDefault="00D55853" w:rsidP="003245E5">
            <w:pPr>
              <w:spacing w:after="0" w:line="240" w:lineRule="auto"/>
              <w:rPr>
                <w:rFonts w:ascii="Arial" w:eastAsia="Times New Roman" w:hAnsi="Arial" w:cs="B Yagut"/>
                <w:sz w:val="20"/>
                <w:szCs w:val="20"/>
                <w:rtl/>
              </w:rPr>
            </w:pPr>
            <w:r w:rsidRPr="00997F8E">
              <w:rPr>
                <w:rFonts w:ascii="Arial" w:eastAsia="Times New Roman" w:hAnsi="Arial" w:cs="B Yagut" w:hint="cs"/>
                <w:sz w:val="20"/>
                <w:szCs w:val="20"/>
                <w:rtl/>
              </w:rPr>
              <w:t>19</w:t>
            </w:r>
          </w:p>
          <w:p w:rsidR="00D55853" w:rsidRPr="00997F8E" w:rsidRDefault="00D55853" w:rsidP="003245E5">
            <w:pPr>
              <w:spacing w:after="0" w:line="240" w:lineRule="auto"/>
              <w:rPr>
                <w:rFonts w:ascii="Arial" w:eastAsia="Times New Roman" w:hAnsi="Arial" w:cs="B Yagut"/>
                <w:sz w:val="20"/>
                <w:szCs w:val="20"/>
              </w:rPr>
            </w:pPr>
          </w:p>
        </w:tc>
        <w:tc>
          <w:tcPr>
            <w:tcW w:w="492"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tl/>
              </w:rPr>
            </w:pPr>
          </w:p>
        </w:tc>
        <w:tc>
          <w:tcPr>
            <w:tcW w:w="440"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tl/>
              </w:rPr>
            </w:pPr>
          </w:p>
        </w:tc>
        <w:tc>
          <w:tcPr>
            <w:tcW w:w="767"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tl/>
              </w:rPr>
            </w:pPr>
          </w:p>
        </w:tc>
        <w:tc>
          <w:tcPr>
            <w:tcW w:w="519" w:type="pct"/>
            <w:shd w:val="clear" w:color="auto" w:fill="FFFFFF"/>
          </w:tcPr>
          <w:p w:rsidR="00803282" w:rsidRPr="00997F8E" w:rsidRDefault="00803282" w:rsidP="003245E5">
            <w:pPr>
              <w:spacing w:after="0" w:line="240" w:lineRule="auto"/>
              <w:jc w:val="both"/>
              <w:rPr>
                <w:rFonts w:ascii="Arial" w:eastAsia="Times New Roman" w:hAnsi="Arial" w:cs="B Yagut"/>
                <w:sz w:val="20"/>
                <w:szCs w:val="20"/>
                <w:rtl/>
              </w:rPr>
            </w:pPr>
          </w:p>
        </w:tc>
      </w:tr>
      <w:tr w:rsidR="00997F8E" w:rsidRPr="00997F8E" w:rsidTr="003245E5">
        <w:trPr>
          <w:trHeight w:val="170"/>
          <w:jc w:val="center"/>
        </w:trPr>
        <w:tc>
          <w:tcPr>
            <w:tcW w:w="274" w:type="pct"/>
            <w:shd w:val="clear" w:color="auto" w:fill="FFFFFF"/>
          </w:tcPr>
          <w:p w:rsidR="00803282" w:rsidRPr="00997F8E" w:rsidRDefault="0080328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133</w:t>
            </w:r>
          </w:p>
        </w:tc>
        <w:tc>
          <w:tcPr>
            <w:tcW w:w="1298" w:type="pct"/>
            <w:shd w:val="clear" w:color="auto" w:fill="FFFFFF"/>
            <w:vAlign w:val="center"/>
          </w:tcPr>
          <w:p w:rsidR="00803282" w:rsidRPr="00997F8E" w:rsidRDefault="00933A2C" w:rsidP="003245E5">
            <w:pPr>
              <w:spacing w:after="0" w:line="240" w:lineRule="auto"/>
              <w:rPr>
                <w:rFonts w:ascii="Arial" w:eastAsia="Times New Roman" w:hAnsi="Arial" w:cs="B Yagut"/>
                <w:sz w:val="20"/>
                <w:szCs w:val="20"/>
              </w:rPr>
            </w:pPr>
            <w:hyperlink r:id="rId40" w:history="1">
              <w:r w:rsidR="00803282" w:rsidRPr="00997F8E">
                <w:rPr>
                  <w:rFonts w:ascii="Arial" w:eastAsia="Times New Roman" w:hAnsi="Arial" w:cs="B Yagut"/>
                  <w:sz w:val="20"/>
                  <w:szCs w:val="20"/>
                  <w:rtl/>
                </w:rPr>
                <w:t xml:space="preserve">اصول خدمات سلامت </w:t>
              </w:r>
            </w:hyperlink>
          </w:p>
        </w:tc>
        <w:tc>
          <w:tcPr>
            <w:tcW w:w="525" w:type="pct"/>
            <w:shd w:val="clear" w:color="auto" w:fill="FFFFFF"/>
          </w:tcPr>
          <w:p w:rsidR="00803282" w:rsidRPr="00997F8E" w:rsidRDefault="0080328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26</w:t>
            </w:r>
          </w:p>
        </w:tc>
        <w:tc>
          <w:tcPr>
            <w:tcW w:w="353"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26</w:t>
            </w:r>
          </w:p>
        </w:tc>
        <w:tc>
          <w:tcPr>
            <w:tcW w:w="331" w:type="pct"/>
            <w:shd w:val="clear" w:color="auto" w:fill="FFFFFF"/>
            <w:vAlign w:val="center"/>
            <w:hideMark/>
          </w:tcPr>
          <w:p w:rsidR="00803282" w:rsidRPr="00997F8E" w:rsidRDefault="0080328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w:t>
            </w:r>
          </w:p>
        </w:tc>
        <w:tc>
          <w:tcPr>
            <w:tcW w:w="492"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tl/>
              </w:rPr>
            </w:pPr>
          </w:p>
        </w:tc>
        <w:tc>
          <w:tcPr>
            <w:tcW w:w="440"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tl/>
              </w:rPr>
            </w:pPr>
          </w:p>
        </w:tc>
        <w:tc>
          <w:tcPr>
            <w:tcW w:w="767"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tl/>
              </w:rPr>
            </w:pPr>
            <w:r w:rsidRPr="00997F8E">
              <w:rPr>
                <w:rFonts w:ascii="Arial" w:eastAsia="Times New Roman" w:hAnsi="Arial" w:cs="B Yagut" w:hint="cs"/>
                <w:sz w:val="20"/>
                <w:szCs w:val="20"/>
                <w:rtl/>
              </w:rPr>
              <w:t>علوم پایه</w:t>
            </w:r>
          </w:p>
        </w:tc>
        <w:tc>
          <w:tcPr>
            <w:tcW w:w="519" w:type="pct"/>
            <w:shd w:val="clear" w:color="auto" w:fill="FFFFFF"/>
          </w:tcPr>
          <w:p w:rsidR="00803282" w:rsidRPr="00997F8E" w:rsidRDefault="00803282"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پایه</w:t>
            </w:r>
          </w:p>
        </w:tc>
      </w:tr>
      <w:tr w:rsidR="00997F8E" w:rsidRPr="00997F8E" w:rsidTr="003245E5">
        <w:trPr>
          <w:trHeight w:val="170"/>
          <w:jc w:val="center"/>
        </w:trPr>
        <w:tc>
          <w:tcPr>
            <w:tcW w:w="274" w:type="pct"/>
            <w:shd w:val="clear" w:color="auto" w:fill="FFFFFF"/>
          </w:tcPr>
          <w:p w:rsidR="00803282" w:rsidRPr="00997F8E" w:rsidRDefault="0080328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134</w:t>
            </w:r>
          </w:p>
        </w:tc>
        <w:tc>
          <w:tcPr>
            <w:tcW w:w="1298" w:type="pct"/>
            <w:shd w:val="clear" w:color="auto" w:fill="FFFFFF"/>
            <w:vAlign w:val="center"/>
          </w:tcPr>
          <w:p w:rsidR="00803282" w:rsidRPr="00997F8E" w:rsidRDefault="00933A2C" w:rsidP="003245E5">
            <w:pPr>
              <w:spacing w:after="0" w:line="240" w:lineRule="auto"/>
              <w:rPr>
                <w:rFonts w:ascii="Arial" w:eastAsia="Times New Roman" w:hAnsi="Arial" w:cs="B Yagut"/>
                <w:sz w:val="20"/>
                <w:szCs w:val="20"/>
              </w:rPr>
            </w:pPr>
            <w:hyperlink r:id="rId41" w:history="1">
              <w:r w:rsidR="00803282" w:rsidRPr="00997F8E">
                <w:rPr>
                  <w:rFonts w:ascii="Arial" w:eastAsia="Times New Roman" w:hAnsi="Arial" w:cs="B Yagut"/>
                  <w:sz w:val="20"/>
                  <w:szCs w:val="20"/>
                  <w:rtl/>
                </w:rPr>
                <w:t xml:space="preserve">اصول اپیدمیولوژی </w:t>
              </w:r>
            </w:hyperlink>
          </w:p>
        </w:tc>
        <w:tc>
          <w:tcPr>
            <w:tcW w:w="525" w:type="pct"/>
            <w:shd w:val="clear" w:color="auto" w:fill="FFFFFF"/>
          </w:tcPr>
          <w:p w:rsidR="00803282" w:rsidRPr="00997F8E" w:rsidRDefault="0080328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34</w:t>
            </w:r>
          </w:p>
        </w:tc>
        <w:tc>
          <w:tcPr>
            <w:tcW w:w="353"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34</w:t>
            </w:r>
          </w:p>
        </w:tc>
        <w:tc>
          <w:tcPr>
            <w:tcW w:w="331" w:type="pct"/>
            <w:shd w:val="clear" w:color="auto" w:fill="FFFFFF"/>
            <w:vAlign w:val="center"/>
            <w:hideMark/>
          </w:tcPr>
          <w:p w:rsidR="00803282" w:rsidRPr="00997F8E" w:rsidRDefault="0080328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w:t>
            </w:r>
          </w:p>
        </w:tc>
        <w:tc>
          <w:tcPr>
            <w:tcW w:w="492"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tl/>
              </w:rPr>
            </w:pPr>
          </w:p>
        </w:tc>
        <w:tc>
          <w:tcPr>
            <w:tcW w:w="440"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tl/>
              </w:rPr>
            </w:pPr>
          </w:p>
        </w:tc>
        <w:tc>
          <w:tcPr>
            <w:tcW w:w="767"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tl/>
              </w:rPr>
            </w:pPr>
            <w:r w:rsidRPr="00997F8E">
              <w:rPr>
                <w:rFonts w:ascii="Arial" w:eastAsia="Times New Roman" w:hAnsi="Arial" w:cs="B Yagut" w:hint="cs"/>
                <w:sz w:val="20"/>
                <w:szCs w:val="20"/>
                <w:rtl/>
              </w:rPr>
              <w:t>علوم پایه</w:t>
            </w:r>
          </w:p>
        </w:tc>
        <w:tc>
          <w:tcPr>
            <w:tcW w:w="519" w:type="pct"/>
            <w:shd w:val="clear" w:color="auto" w:fill="FFFFFF"/>
          </w:tcPr>
          <w:p w:rsidR="00803282" w:rsidRPr="00997F8E" w:rsidRDefault="00803282"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پایه</w:t>
            </w:r>
          </w:p>
        </w:tc>
      </w:tr>
      <w:tr w:rsidR="00997F8E" w:rsidRPr="00997F8E" w:rsidTr="003245E5">
        <w:trPr>
          <w:trHeight w:val="170"/>
          <w:jc w:val="center"/>
        </w:trPr>
        <w:tc>
          <w:tcPr>
            <w:tcW w:w="274" w:type="pct"/>
            <w:shd w:val="clear" w:color="auto" w:fill="FFFFFF"/>
          </w:tcPr>
          <w:p w:rsidR="00803282" w:rsidRPr="00997F8E" w:rsidRDefault="0080328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135</w:t>
            </w:r>
          </w:p>
        </w:tc>
        <w:tc>
          <w:tcPr>
            <w:tcW w:w="1298" w:type="pct"/>
            <w:shd w:val="clear" w:color="auto" w:fill="FFFFFF"/>
            <w:vAlign w:val="center"/>
          </w:tcPr>
          <w:p w:rsidR="00803282" w:rsidRPr="00997F8E" w:rsidRDefault="00933A2C" w:rsidP="003245E5">
            <w:pPr>
              <w:spacing w:after="0" w:line="240" w:lineRule="auto"/>
              <w:rPr>
                <w:rFonts w:ascii="Arial" w:eastAsia="Times New Roman" w:hAnsi="Arial" w:cs="B Yagut"/>
                <w:sz w:val="20"/>
                <w:szCs w:val="20"/>
              </w:rPr>
            </w:pPr>
            <w:hyperlink r:id="rId42" w:history="1">
              <w:r w:rsidR="00803282" w:rsidRPr="00997F8E">
                <w:rPr>
                  <w:rFonts w:ascii="Arial" w:eastAsia="Times New Roman" w:hAnsi="Arial" w:cs="B Yagut"/>
                  <w:sz w:val="20"/>
                  <w:szCs w:val="20"/>
                  <w:rtl/>
                </w:rPr>
                <w:t xml:space="preserve">آمار </w:t>
              </w:r>
              <w:r w:rsidR="00803282" w:rsidRPr="00997F8E">
                <w:rPr>
                  <w:rFonts w:ascii="Arial" w:eastAsia="Times New Roman" w:hAnsi="Arial" w:cs="B Yagut" w:hint="cs"/>
                  <w:sz w:val="20"/>
                  <w:szCs w:val="20"/>
                  <w:rtl/>
                </w:rPr>
                <w:t>پزشکی</w:t>
              </w:r>
              <w:r w:rsidR="00803282" w:rsidRPr="00997F8E">
                <w:rPr>
                  <w:rFonts w:ascii="Arial" w:eastAsia="Times New Roman" w:hAnsi="Arial" w:cs="B Yagut"/>
                  <w:sz w:val="20"/>
                  <w:szCs w:val="20"/>
                  <w:rtl/>
                </w:rPr>
                <w:t xml:space="preserve"> </w:t>
              </w:r>
            </w:hyperlink>
          </w:p>
        </w:tc>
        <w:tc>
          <w:tcPr>
            <w:tcW w:w="525" w:type="pct"/>
            <w:shd w:val="clear" w:color="auto" w:fill="FFFFFF"/>
          </w:tcPr>
          <w:p w:rsidR="00803282" w:rsidRPr="00997F8E" w:rsidRDefault="0080328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17</w:t>
            </w:r>
          </w:p>
        </w:tc>
        <w:tc>
          <w:tcPr>
            <w:tcW w:w="353"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17</w:t>
            </w:r>
          </w:p>
        </w:tc>
        <w:tc>
          <w:tcPr>
            <w:tcW w:w="331" w:type="pct"/>
            <w:shd w:val="clear" w:color="auto" w:fill="FFFFFF"/>
            <w:vAlign w:val="center"/>
            <w:hideMark/>
          </w:tcPr>
          <w:p w:rsidR="00803282" w:rsidRPr="00997F8E" w:rsidRDefault="0080328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w:t>
            </w:r>
          </w:p>
        </w:tc>
        <w:tc>
          <w:tcPr>
            <w:tcW w:w="492"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tl/>
              </w:rPr>
            </w:pPr>
          </w:p>
        </w:tc>
        <w:tc>
          <w:tcPr>
            <w:tcW w:w="440"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tl/>
              </w:rPr>
            </w:pPr>
          </w:p>
        </w:tc>
        <w:tc>
          <w:tcPr>
            <w:tcW w:w="767" w:type="pct"/>
            <w:shd w:val="clear" w:color="auto" w:fill="FFFFFF"/>
            <w:vAlign w:val="center"/>
          </w:tcPr>
          <w:p w:rsidR="00803282" w:rsidRPr="00997F8E" w:rsidRDefault="00803282" w:rsidP="003245E5">
            <w:pPr>
              <w:spacing w:after="0" w:line="240" w:lineRule="auto"/>
              <w:rPr>
                <w:rFonts w:cs="B Yagut"/>
                <w:sz w:val="20"/>
                <w:szCs w:val="20"/>
              </w:rPr>
            </w:pPr>
            <w:r w:rsidRPr="00997F8E">
              <w:rPr>
                <w:rFonts w:ascii="Times New Roman" w:eastAsia="SimSun" w:hAnsi="Times New Roman" w:cs="B Yagut" w:hint="cs"/>
                <w:b/>
                <w:sz w:val="20"/>
                <w:szCs w:val="20"/>
                <w:rtl/>
                <w:lang w:eastAsia="zh-CN"/>
              </w:rPr>
              <w:t>مقدمات بالینی</w:t>
            </w:r>
          </w:p>
        </w:tc>
        <w:tc>
          <w:tcPr>
            <w:tcW w:w="519" w:type="pct"/>
            <w:shd w:val="clear" w:color="auto" w:fill="FFFFFF"/>
          </w:tcPr>
          <w:p w:rsidR="00803282" w:rsidRPr="00997F8E" w:rsidRDefault="00803282" w:rsidP="003245E5">
            <w:pPr>
              <w:spacing w:after="0" w:line="240" w:lineRule="auto"/>
              <w:jc w:val="both"/>
              <w:rPr>
                <w:rFonts w:ascii="Times New Roman" w:eastAsia="SimSun" w:hAnsi="Times New Roman" w:cs="B Yagut"/>
                <w:b/>
                <w:sz w:val="20"/>
                <w:szCs w:val="20"/>
                <w:rtl/>
                <w:lang w:eastAsia="zh-CN"/>
              </w:rPr>
            </w:pPr>
            <w:r w:rsidRPr="00997F8E">
              <w:rPr>
                <w:rFonts w:ascii="Arial" w:eastAsia="Times New Roman" w:hAnsi="Arial" w:cs="B Yagut" w:hint="cs"/>
                <w:sz w:val="20"/>
                <w:szCs w:val="20"/>
                <w:rtl/>
              </w:rPr>
              <w:t>پایه</w:t>
            </w:r>
          </w:p>
        </w:tc>
      </w:tr>
      <w:tr w:rsidR="00997F8E" w:rsidRPr="00997F8E" w:rsidTr="003245E5">
        <w:trPr>
          <w:trHeight w:val="170"/>
          <w:jc w:val="center"/>
        </w:trPr>
        <w:tc>
          <w:tcPr>
            <w:tcW w:w="274" w:type="pct"/>
            <w:shd w:val="clear" w:color="auto" w:fill="FFFFFF"/>
          </w:tcPr>
          <w:p w:rsidR="00803282" w:rsidRPr="00997F8E" w:rsidRDefault="0080328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136</w:t>
            </w:r>
          </w:p>
        </w:tc>
        <w:tc>
          <w:tcPr>
            <w:tcW w:w="1298"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Pr>
            </w:pPr>
            <w:r w:rsidRPr="00997F8E">
              <w:rPr>
                <w:rFonts w:ascii="Arial" w:eastAsia="Times New Roman" w:hAnsi="Arial" w:cs="B Yagut"/>
                <w:sz w:val="20"/>
                <w:szCs w:val="20"/>
                <w:rtl/>
              </w:rPr>
              <w:t>روش تحقیق</w:t>
            </w:r>
            <w:r w:rsidRPr="00997F8E">
              <w:rPr>
                <w:rFonts w:ascii="Arial" w:eastAsia="Times New Roman" w:hAnsi="Arial" w:cs="B Yagut" w:hint="cs"/>
                <w:sz w:val="20"/>
                <w:szCs w:val="20"/>
                <w:rtl/>
              </w:rPr>
              <w:t xml:space="preserve"> و پزشکی مبتنی بر شواهد</w:t>
            </w:r>
          </w:p>
        </w:tc>
        <w:tc>
          <w:tcPr>
            <w:tcW w:w="525" w:type="pct"/>
            <w:shd w:val="clear" w:color="auto" w:fill="FFFFFF"/>
          </w:tcPr>
          <w:p w:rsidR="00803282" w:rsidRPr="00997F8E" w:rsidRDefault="0080328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26</w:t>
            </w:r>
          </w:p>
        </w:tc>
        <w:tc>
          <w:tcPr>
            <w:tcW w:w="353"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7</w:t>
            </w:r>
          </w:p>
        </w:tc>
        <w:tc>
          <w:tcPr>
            <w:tcW w:w="331" w:type="pct"/>
            <w:shd w:val="clear" w:color="auto" w:fill="FFFFFF"/>
            <w:vAlign w:val="center"/>
            <w:hideMark/>
          </w:tcPr>
          <w:p w:rsidR="00803282" w:rsidRPr="00997F8E" w:rsidRDefault="0080328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19</w:t>
            </w:r>
          </w:p>
        </w:tc>
        <w:tc>
          <w:tcPr>
            <w:tcW w:w="492"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tl/>
              </w:rPr>
            </w:pPr>
          </w:p>
        </w:tc>
        <w:tc>
          <w:tcPr>
            <w:tcW w:w="440"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tl/>
              </w:rPr>
            </w:pPr>
          </w:p>
        </w:tc>
        <w:tc>
          <w:tcPr>
            <w:tcW w:w="767" w:type="pct"/>
            <w:shd w:val="clear" w:color="auto" w:fill="FFFFFF"/>
            <w:vAlign w:val="center"/>
          </w:tcPr>
          <w:p w:rsidR="00997F8E" w:rsidRDefault="00997F8E" w:rsidP="003245E5">
            <w:pPr>
              <w:spacing w:after="0" w:line="240" w:lineRule="auto"/>
              <w:rPr>
                <w:rFonts w:ascii="Times New Roman" w:eastAsia="SimSun" w:hAnsi="Times New Roman" w:cs="B Yagut"/>
                <w:b/>
                <w:sz w:val="20"/>
                <w:szCs w:val="20"/>
                <w:rtl/>
                <w:lang w:eastAsia="zh-CN"/>
              </w:rPr>
            </w:pPr>
            <w:r>
              <w:rPr>
                <w:rFonts w:ascii="Times New Roman" w:eastAsia="SimSun" w:hAnsi="Times New Roman" w:cs="B Yagut" w:hint="cs"/>
                <w:b/>
                <w:sz w:val="20"/>
                <w:szCs w:val="20"/>
                <w:rtl/>
                <w:lang w:eastAsia="zh-CN"/>
              </w:rPr>
              <w:t>مقدمات بالینی</w:t>
            </w:r>
          </w:p>
          <w:p w:rsidR="00803282" w:rsidRPr="00997F8E" w:rsidRDefault="00997F8E" w:rsidP="003245E5">
            <w:pPr>
              <w:spacing w:after="0" w:line="240" w:lineRule="auto"/>
              <w:rPr>
                <w:rFonts w:cs="B Yagut"/>
                <w:sz w:val="20"/>
                <w:szCs w:val="20"/>
              </w:rPr>
            </w:pPr>
            <w:r>
              <w:rPr>
                <w:rFonts w:ascii="Times New Roman" w:eastAsia="SimSun" w:hAnsi="Times New Roman" w:cs="B Yagut" w:hint="cs"/>
                <w:b/>
                <w:sz w:val="20"/>
                <w:szCs w:val="20"/>
                <w:rtl/>
                <w:lang w:eastAsia="zh-CN"/>
              </w:rPr>
              <w:t>/</w:t>
            </w:r>
            <w:r w:rsidR="00803282" w:rsidRPr="00997F8E">
              <w:rPr>
                <w:rFonts w:ascii="Times New Roman" w:eastAsia="SimSun" w:hAnsi="Times New Roman" w:cs="B Yagut" w:hint="cs"/>
                <w:b/>
                <w:sz w:val="20"/>
                <w:szCs w:val="20"/>
                <w:rtl/>
                <w:lang w:eastAsia="zh-CN"/>
              </w:rPr>
              <w:t>کارآموزی</w:t>
            </w:r>
          </w:p>
        </w:tc>
        <w:tc>
          <w:tcPr>
            <w:tcW w:w="519" w:type="pct"/>
            <w:shd w:val="clear" w:color="auto" w:fill="FFFFFF"/>
          </w:tcPr>
          <w:p w:rsidR="00803282" w:rsidRPr="00997F8E" w:rsidRDefault="00803282" w:rsidP="003245E5">
            <w:pPr>
              <w:spacing w:after="0" w:line="240" w:lineRule="auto"/>
              <w:jc w:val="both"/>
              <w:rPr>
                <w:rFonts w:ascii="Times New Roman" w:eastAsia="SimSun" w:hAnsi="Times New Roman" w:cs="B Yagut"/>
                <w:b/>
                <w:sz w:val="20"/>
                <w:szCs w:val="20"/>
                <w:rtl/>
                <w:lang w:eastAsia="zh-CN"/>
              </w:rPr>
            </w:pPr>
            <w:r w:rsidRPr="00997F8E">
              <w:rPr>
                <w:rFonts w:ascii="Arial" w:eastAsia="Times New Roman" w:hAnsi="Arial" w:cs="B Yagut" w:hint="cs"/>
                <w:sz w:val="20"/>
                <w:szCs w:val="20"/>
                <w:rtl/>
              </w:rPr>
              <w:t>پایه</w:t>
            </w:r>
          </w:p>
        </w:tc>
      </w:tr>
      <w:tr w:rsidR="00997F8E" w:rsidRPr="00997F8E" w:rsidTr="003245E5">
        <w:trPr>
          <w:trHeight w:val="170"/>
          <w:jc w:val="center"/>
        </w:trPr>
        <w:tc>
          <w:tcPr>
            <w:tcW w:w="274" w:type="pct"/>
            <w:shd w:val="clear" w:color="auto" w:fill="FFFFFF"/>
          </w:tcPr>
          <w:p w:rsidR="00803282" w:rsidRPr="00997F8E" w:rsidRDefault="0080328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137</w:t>
            </w:r>
          </w:p>
        </w:tc>
        <w:tc>
          <w:tcPr>
            <w:tcW w:w="1298" w:type="pct"/>
            <w:shd w:val="clear" w:color="auto" w:fill="FFFFFF"/>
            <w:vAlign w:val="center"/>
          </w:tcPr>
          <w:p w:rsidR="00803282" w:rsidRPr="00997F8E" w:rsidRDefault="00933A2C" w:rsidP="003245E5">
            <w:pPr>
              <w:spacing w:after="0" w:line="240" w:lineRule="auto"/>
              <w:rPr>
                <w:rFonts w:ascii="Arial" w:eastAsia="Times New Roman" w:hAnsi="Arial" w:cs="B Yagut"/>
                <w:sz w:val="20"/>
                <w:szCs w:val="20"/>
              </w:rPr>
            </w:pPr>
            <w:hyperlink r:id="rId43" w:history="1">
              <w:r w:rsidR="00803282" w:rsidRPr="00997F8E">
                <w:rPr>
                  <w:rFonts w:ascii="Arial" w:eastAsia="Times New Roman" w:hAnsi="Arial" w:cs="B Yagut"/>
                  <w:sz w:val="20"/>
                  <w:szCs w:val="20"/>
                  <w:rtl/>
                </w:rPr>
                <w:t xml:space="preserve">اپیدمیولوژی بیماریهای شایع </w:t>
              </w:r>
              <w:r w:rsidR="00803282" w:rsidRPr="00997F8E">
                <w:rPr>
                  <w:rFonts w:ascii="Arial" w:eastAsia="Times New Roman" w:hAnsi="Arial" w:cs="B Yagut" w:hint="cs"/>
                  <w:sz w:val="20"/>
                  <w:szCs w:val="20"/>
                  <w:rtl/>
                </w:rPr>
                <w:t xml:space="preserve">واگیر </w:t>
              </w:r>
              <w:r w:rsidR="00803282" w:rsidRPr="00997F8E">
                <w:rPr>
                  <w:rFonts w:ascii="Arial" w:eastAsia="Times New Roman" w:hAnsi="Arial" w:cs="B Yagut"/>
                  <w:sz w:val="20"/>
                  <w:szCs w:val="20"/>
                  <w:rtl/>
                </w:rPr>
                <w:t xml:space="preserve">در کشور </w:t>
              </w:r>
            </w:hyperlink>
          </w:p>
        </w:tc>
        <w:tc>
          <w:tcPr>
            <w:tcW w:w="525" w:type="pct"/>
            <w:shd w:val="clear" w:color="auto" w:fill="FFFFFF"/>
          </w:tcPr>
          <w:p w:rsidR="00803282" w:rsidRPr="00997F8E" w:rsidRDefault="0080328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17</w:t>
            </w:r>
          </w:p>
        </w:tc>
        <w:tc>
          <w:tcPr>
            <w:tcW w:w="353"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17</w:t>
            </w:r>
          </w:p>
        </w:tc>
        <w:tc>
          <w:tcPr>
            <w:tcW w:w="331" w:type="pct"/>
            <w:shd w:val="clear" w:color="auto" w:fill="FFFFFF"/>
            <w:vAlign w:val="center"/>
            <w:hideMark/>
          </w:tcPr>
          <w:p w:rsidR="00803282" w:rsidRPr="00997F8E" w:rsidRDefault="0080328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w:t>
            </w:r>
          </w:p>
        </w:tc>
        <w:tc>
          <w:tcPr>
            <w:tcW w:w="492"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tl/>
              </w:rPr>
            </w:pPr>
          </w:p>
        </w:tc>
        <w:tc>
          <w:tcPr>
            <w:tcW w:w="440"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tl/>
              </w:rPr>
            </w:pPr>
          </w:p>
        </w:tc>
        <w:tc>
          <w:tcPr>
            <w:tcW w:w="767" w:type="pct"/>
            <w:shd w:val="clear" w:color="auto" w:fill="FFFFFF"/>
            <w:vAlign w:val="center"/>
          </w:tcPr>
          <w:p w:rsidR="00997F8E" w:rsidRDefault="00997F8E" w:rsidP="003245E5">
            <w:pPr>
              <w:spacing w:after="0" w:line="240" w:lineRule="auto"/>
              <w:rPr>
                <w:rFonts w:ascii="Times New Roman" w:eastAsia="SimSun" w:hAnsi="Times New Roman" w:cs="B Yagut"/>
                <w:b/>
                <w:sz w:val="20"/>
                <w:szCs w:val="20"/>
                <w:rtl/>
                <w:lang w:eastAsia="zh-CN"/>
              </w:rPr>
            </w:pPr>
            <w:r>
              <w:rPr>
                <w:rFonts w:ascii="Times New Roman" w:eastAsia="SimSun" w:hAnsi="Times New Roman" w:cs="B Yagut" w:hint="cs"/>
                <w:b/>
                <w:sz w:val="20"/>
                <w:szCs w:val="20"/>
                <w:rtl/>
                <w:lang w:eastAsia="zh-CN"/>
              </w:rPr>
              <w:t>مقدمات بالینی</w:t>
            </w:r>
          </w:p>
          <w:p w:rsidR="00803282" w:rsidRPr="00997F8E" w:rsidRDefault="00997F8E" w:rsidP="003245E5">
            <w:pPr>
              <w:spacing w:after="0" w:line="240" w:lineRule="auto"/>
              <w:rPr>
                <w:rFonts w:cs="B Yagut"/>
                <w:sz w:val="20"/>
                <w:szCs w:val="20"/>
              </w:rPr>
            </w:pPr>
            <w:r>
              <w:rPr>
                <w:rFonts w:ascii="Times New Roman" w:eastAsia="SimSun" w:hAnsi="Times New Roman" w:cs="B Yagut" w:hint="cs"/>
                <w:b/>
                <w:sz w:val="20"/>
                <w:szCs w:val="20"/>
                <w:rtl/>
                <w:lang w:eastAsia="zh-CN"/>
              </w:rPr>
              <w:t>/</w:t>
            </w:r>
            <w:r w:rsidR="00803282" w:rsidRPr="00997F8E">
              <w:rPr>
                <w:rFonts w:ascii="Times New Roman" w:eastAsia="SimSun" w:hAnsi="Times New Roman" w:cs="B Yagut" w:hint="cs"/>
                <w:b/>
                <w:sz w:val="20"/>
                <w:szCs w:val="20"/>
                <w:rtl/>
                <w:lang w:eastAsia="zh-CN"/>
              </w:rPr>
              <w:t>کارآموزی</w:t>
            </w:r>
          </w:p>
        </w:tc>
        <w:tc>
          <w:tcPr>
            <w:tcW w:w="519" w:type="pct"/>
            <w:shd w:val="clear" w:color="auto" w:fill="FFFFFF"/>
          </w:tcPr>
          <w:p w:rsidR="00803282" w:rsidRPr="00997F8E" w:rsidRDefault="00803282" w:rsidP="003245E5">
            <w:pPr>
              <w:spacing w:after="0" w:line="240" w:lineRule="auto"/>
              <w:jc w:val="both"/>
              <w:rPr>
                <w:rFonts w:ascii="Times New Roman" w:eastAsia="SimSun" w:hAnsi="Times New Roman" w:cs="B Yagut"/>
                <w:b/>
                <w:sz w:val="20"/>
                <w:szCs w:val="20"/>
                <w:rtl/>
                <w:lang w:eastAsia="zh-CN"/>
              </w:rPr>
            </w:pPr>
            <w:r w:rsidRPr="00997F8E">
              <w:rPr>
                <w:rFonts w:ascii="Arial" w:eastAsia="Times New Roman" w:hAnsi="Arial" w:cs="B Yagut" w:hint="cs"/>
                <w:sz w:val="20"/>
                <w:szCs w:val="20"/>
                <w:rtl/>
              </w:rPr>
              <w:t>پایه</w:t>
            </w:r>
          </w:p>
        </w:tc>
      </w:tr>
      <w:tr w:rsidR="00997F8E" w:rsidRPr="00997F8E" w:rsidTr="003245E5">
        <w:trPr>
          <w:trHeight w:val="170"/>
          <w:jc w:val="center"/>
        </w:trPr>
        <w:tc>
          <w:tcPr>
            <w:tcW w:w="274" w:type="pct"/>
            <w:shd w:val="clear" w:color="auto" w:fill="FFFFFF"/>
          </w:tcPr>
          <w:p w:rsidR="00803282" w:rsidRPr="00997F8E" w:rsidRDefault="0080328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138</w:t>
            </w:r>
          </w:p>
        </w:tc>
        <w:tc>
          <w:tcPr>
            <w:tcW w:w="1298"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Pr>
            </w:pPr>
            <w:r w:rsidRPr="00997F8E">
              <w:rPr>
                <w:rFonts w:ascii="Arial" w:eastAsia="Times New Roman" w:hAnsi="Arial" w:cs="B Yagut"/>
                <w:sz w:val="20"/>
                <w:szCs w:val="20"/>
                <w:rtl/>
              </w:rPr>
              <w:t xml:space="preserve">اپیدمیولوژی بیماریهای شایع </w:t>
            </w:r>
            <w:r w:rsidRPr="00997F8E">
              <w:rPr>
                <w:rFonts w:ascii="Arial" w:eastAsia="Times New Roman" w:hAnsi="Arial" w:cs="B Yagut" w:hint="cs"/>
                <w:sz w:val="20"/>
                <w:szCs w:val="20"/>
                <w:rtl/>
              </w:rPr>
              <w:t xml:space="preserve">غیرواگیر </w:t>
            </w:r>
            <w:r w:rsidRPr="00997F8E">
              <w:rPr>
                <w:rFonts w:ascii="Arial" w:eastAsia="Times New Roman" w:hAnsi="Arial" w:cs="B Yagut"/>
                <w:sz w:val="20"/>
                <w:szCs w:val="20"/>
                <w:rtl/>
              </w:rPr>
              <w:t>در کشور</w:t>
            </w:r>
          </w:p>
        </w:tc>
        <w:tc>
          <w:tcPr>
            <w:tcW w:w="525" w:type="pct"/>
            <w:shd w:val="clear" w:color="auto" w:fill="FFFFFF"/>
          </w:tcPr>
          <w:p w:rsidR="00803282" w:rsidRPr="00997F8E" w:rsidRDefault="0080328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17</w:t>
            </w:r>
          </w:p>
        </w:tc>
        <w:tc>
          <w:tcPr>
            <w:tcW w:w="353"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17</w:t>
            </w:r>
          </w:p>
        </w:tc>
        <w:tc>
          <w:tcPr>
            <w:tcW w:w="331" w:type="pct"/>
            <w:shd w:val="clear" w:color="auto" w:fill="FFFFFF"/>
            <w:vAlign w:val="center"/>
            <w:hideMark/>
          </w:tcPr>
          <w:p w:rsidR="00803282" w:rsidRPr="00997F8E" w:rsidRDefault="0080328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w:t>
            </w:r>
          </w:p>
        </w:tc>
        <w:tc>
          <w:tcPr>
            <w:tcW w:w="492"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tl/>
              </w:rPr>
            </w:pPr>
          </w:p>
        </w:tc>
        <w:tc>
          <w:tcPr>
            <w:tcW w:w="440"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tl/>
              </w:rPr>
            </w:pPr>
          </w:p>
        </w:tc>
        <w:tc>
          <w:tcPr>
            <w:tcW w:w="767" w:type="pct"/>
            <w:shd w:val="clear" w:color="auto" w:fill="FFFFFF"/>
            <w:vAlign w:val="center"/>
          </w:tcPr>
          <w:p w:rsidR="00803282" w:rsidRPr="00997F8E" w:rsidRDefault="00803282" w:rsidP="003245E5">
            <w:pPr>
              <w:spacing w:after="0" w:line="240" w:lineRule="auto"/>
              <w:rPr>
                <w:rFonts w:cs="B Yagut"/>
                <w:sz w:val="20"/>
                <w:szCs w:val="20"/>
              </w:rPr>
            </w:pPr>
            <w:r w:rsidRPr="00997F8E">
              <w:rPr>
                <w:rFonts w:ascii="Times New Roman" w:eastAsia="SimSun" w:hAnsi="Times New Roman" w:cs="B Yagut" w:hint="cs"/>
                <w:b/>
                <w:sz w:val="20"/>
                <w:szCs w:val="20"/>
                <w:rtl/>
                <w:lang w:eastAsia="zh-CN"/>
              </w:rPr>
              <w:t>مق</w:t>
            </w:r>
            <w:r w:rsidR="00997F8E">
              <w:rPr>
                <w:rFonts w:ascii="Times New Roman" w:eastAsia="SimSun" w:hAnsi="Times New Roman" w:cs="B Yagut" w:hint="cs"/>
                <w:b/>
                <w:sz w:val="20"/>
                <w:szCs w:val="20"/>
                <w:rtl/>
                <w:lang w:eastAsia="zh-CN"/>
              </w:rPr>
              <w:t>دمات بالینی /</w:t>
            </w:r>
            <w:r w:rsidRPr="00997F8E">
              <w:rPr>
                <w:rFonts w:ascii="Times New Roman" w:eastAsia="SimSun" w:hAnsi="Times New Roman" w:cs="B Yagut" w:hint="cs"/>
                <w:b/>
                <w:sz w:val="20"/>
                <w:szCs w:val="20"/>
                <w:rtl/>
                <w:lang w:eastAsia="zh-CN"/>
              </w:rPr>
              <w:t>کارآموزی</w:t>
            </w:r>
          </w:p>
        </w:tc>
        <w:tc>
          <w:tcPr>
            <w:tcW w:w="519" w:type="pct"/>
            <w:shd w:val="clear" w:color="auto" w:fill="FFFFFF"/>
          </w:tcPr>
          <w:p w:rsidR="00803282" w:rsidRPr="00997F8E" w:rsidRDefault="00803282" w:rsidP="003245E5">
            <w:pPr>
              <w:spacing w:after="0" w:line="240" w:lineRule="auto"/>
              <w:jc w:val="both"/>
              <w:rPr>
                <w:rFonts w:ascii="Times New Roman" w:eastAsia="SimSun" w:hAnsi="Times New Roman" w:cs="B Yagut"/>
                <w:b/>
                <w:sz w:val="20"/>
                <w:szCs w:val="20"/>
                <w:rtl/>
                <w:lang w:eastAsia="zh-CN"/>
              </w:rPr>
            </w:pPr>
            <w:r w:rsidRPr="00997F8E">
              <w:rPr>
                <w:rFonts w:ascii="Arial" w:eastAsia="Times New Roman" w:hAnsi="Arial" w:cs="B Yagut" w:hint="cs"/>
                <w:sz w:val="20"/>
                <w:szCs w:val="20"/>
                <w:rtl/>
              </w:rPr>
              <w:t>پایه</w:t>
            </w:r>
          </w:p>
        </w:tc>
      </w:tr>
      <w:tr w:rsidR="00997F8E" w:rsidRPr="00997F8E" w:rsidTr="003245E5">
        <w:trPr>
          <w:trHeight w:val="170"/>
          <w:jc w:val="center"/>
        </w:trPr>
        <w:tc>
          <w:tcPr>
            <w:tcW w:w="274" w:type="pct"/>
            <w:shd w:val="clear" w:color="auto" w:fill="FFFFFF"/>
          </w:tcPr>
          <w:p w:rsidR="00803282" w:rsidRPr="00997F8E" w:rsidRDefault="0080328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139</w:t>
            </w:r>
          </w:p>
        </w:tc>
        <w:tc>
          <w:tcPr>
            <w:tcW w:w="1298"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tl/>
              </w:rPr>
            </w:pPr>
            <w:r w:rsidRPr="00997F8E">
              <w:rPr>
                <w:rFonts w:ascii="Arial" w:eastAsia="Times New Roman" w:hAnsi="Arial" w:cs="B Yagut" w:hint="cs"/>
                <w:sz w:val="20"/>
                <w:szCs w:val="20"/>
                <w:rtl/>
              </w:rPr>
              <w:t>اصول</w:t>
            </w:r>
            <w:r w:rsidRPr="00997F8E">
              <w:rPr>
                <w:rFonts w:ascii="Arial" w:eastAsia="Times New Roman" w:hAnsi="Arial" w:cs="B Yagut"/>
                <w:sz w:val="20"/>
                <w:szCs w:val="20"/>
                <w:rtl/>
              </w:rPr>
              <w:t xml:space="preserve"> </w:t>
            </w:r>
            <w:r w:rsidRPr="00997F8E">
              <w:rPr>
                <w:rFonts w:ascii="Arial" w:eastAsia="Times New Roman" w:hAnsi="Arial" w:cs="B Yagut" w:hint="cs"/>
                <w:sz w:val="20"/>
                <w:szCs w:val="20"/>
                <w:rtl/>
              </w:rPr>
              <w:t>جمعیت</w:t>
            </w:r>
            <w:r w:rsidRPr="00997F8E">
              <w:rPr>
                <w:rFonts w:ascii="Arial" w:eastAsia="Times New Roman" w:hAnsi="Arial" w:cs="B Yagut"/>
                <w:sz w:val="20"/>
                <w:szCs w:val="20"/>
                <w:rtl/>
              </w:rPr>
              <w:t xml:space="preserve"> </w:t>
            </w:r>
            <w:r w:rsidRPr="00997F8E">
              <w:rPr>
                <w:rFonts w:ascii="Arial" w:eastAsia="Times New Roman" w:hAnsi="Arial" w:cs="B Yagut" w:hint="cs"/>
                <w:sz w:val="20"/>
                <w:szCs w:val="20"/>
                <w:rtl/>
              </w:rPr>
              <w:t>شناسی</w:t>
            </w:r>
            <w:r w:rsidRPr="00997F8E">
              <w:rPr>
                <w:rFonts w:ascii="Arial" w:eastAsia="Times New Roman" w:hAnsi="Arial" w:cs="B Yagut"/>
                <w:sz w:val="20"/>
                <w:szCs w:val="20"/>
                <w:rtl/>
              </w:rPr>
              <w:t xml:space="preserve"> </w:t>
            </w:r>
            <w:r w:rsidRPr="00997F8E">
              <w:rPr>
                <w:rFonts w:ascii="Arial" w:eastAsia="Times New Roman" w:hAnsi="Arial" w:cs="B Yagut" w:hint="cs"/>
                <w:sz w:val="20"/>
                <w:szCs w:val="20"/>
                <w:rtl/>
              </w:rPr>
              <w:t>و</w:t>
            </w:r>
            <w:r w:rsidRPr="00997F8E">
              <w:rPr>
                <w:rFonts w:ascii="Arial" w:eastAsia="Times New Roman" w:hAnsi="Arial" w:cs="B Yagut"/>
                <w:sz w:val="20"/>
                <w:szCs w:val="20"/>
                <w:rtl/>
              </w:rPr>
              <w:t xml:space="preserve"> </w:t>
            </w:r>
            <w:r w:rsidRPr="00997F8E">
              <w:rPr>
                <w:rFonts w:ascii="Arial" w:eastAsia="Times New Roman" w:hAnsi="Arial" w:cs="B Yagut" w:hint="cs"/>
                <w:sz w:val="20"/>
                <w:szCs w:val="20"/>
                <w:rtl/>
              </w:rPr>
              <w:t>سلامت</w:t>
            </w:r>
            <w:r w:rsidRPr="00997F8E">
              <w:rPr>
                <w:rFonts w:ascii="Arial" w:eastAsia="Times New Roman" w:hAnsi="Arial" w:cs="B Yagut"/>
                <w:sz w:val="20"/>
                <w:szCs w:val="20"/>
                <w:rtl/>
              </w:rPr>
              <w:t xml:space="preserve"> </w:t>
            </w:r>
            <w:r w:rsidRPr="00997F8E">
              <w:rPr>
                <w:rFonts w:ascii="Arial" w:eastAsia="Times New Roman" w:hAnsi="Arial" w:cs="B Yagut" w:hint="cs"/>
                <w:sz w:val="20"/>
                <w:szCs w:val="20"/>
                <w:rtl/>
              </w:rPr>
              <w:t xml:space="preserve">خانواده </w:t>
            </w:r>
          </w:p>
        </w:tc>
        <w:tc>
          <w:tcPr>
            <w:tcW w:w="525" w:type="pct"/>
            <w:shd w:val="clear" w:color="auto" w:fill="FFFFFF"/>
          </w:tcPr>
          <w:p w:rsidR="00803282" w:rsidRPr="00997F8E" w:rsidRDefault="00803282"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34</w:t>
            </w:r>
          </w:p>
        </w:tc>
        <w:tc>
          <w:tcPr>
            <w:tcW w:w="353"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tl/>
              </w:rPr>
            </w:pPr>
            <w:r w:rsidRPr="00997F8E">
              <w:rPr>
                <w:rFonts w:ascii="Arial" w:eastAsia="Times New Roman" w:hAnsi="Arial" w:cs="B Yagut" w:hint="cs"/>
                <w:sz w:val="20"/>
                <w:szCs w:val="20"/>
                <w:rtl/>
              </w:rPr>
              <w:t>34</w:t>
            </w:r>
          </w:p>
        </w:tc>
        <w:tc>
          <w:tcPr>
            <w:tcW w:w="331"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tl/>
              </w:rPr>
            </w:pPr>
          </w:p>
        </w:tc>
        <w:tc>
          <w:tcPr>
            <w:tcW w:w="492"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tl/>
              </w:rPr>
            </w:pPr>
          </w:p>
        </w:tc>
        <w:tc>
          <w:tcPr>
            <w:tcW w:w="440"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tl/>
              </w:rPr>
            </w:pPr>
          </w:p>
        </w:tc>
        <w:tc>
          <w:tcPr>
            <w:tcW w:w="767"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tl/>
              </w:rPr>
            </w:pPr>
            <w:r w:rsidRPr="00997F8E">
              <w:rPr>
                <w:rFonts w:ascii="Arial" w:eastAsia="Times New Roman" w:hAnsi="Arial" w:cs="B Yagut" w:hint="cs"/>
                <w:sz w:val="20"/>
                <w:szCs w:val="20"/>
                <w:rtl/>
              </w:rPr>
              <w:t>کارآموزی</w:t>
            </w:r>
          </w:p>
        </w:tc>
        <w:tc>
          <w:tcPr>
            <w:tcW w:w="519" w:type="pct"/>
            <w:shd w:val="clear" w:color="auto" w:fill="FFFFFF"/>
          </w:tcPr>
          <w:p w:rsidR="00803282" w:rsidRPr="00997F8E" w:rsidRDefault="00803282"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تخصصی</w:t>
            </w:r>
          </w:p>
        </w:tc>
      </w:tr>
      <w:tr w:rsidR="00997F8E" w:rsidRPr="00997F8E" w:rsidTr="003245E5">
        <w:trPr>
          <w:trHeight w:val="170"/>
          <w:jc w:val="center"/>
        </w:trPr>
        <w:tc>
          <w:tcPr>
            <w:tcW w:w="274" w:type="pct"/>
            <w:shd w:val="clear" w:color="auto" w:fill="FFFFFF"/>
          </w:tcPr>
          <w:p w:rsidR="00803282" w:rsidRPr="00997F8E" w:rsidRDefault="00803282"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140</w:t>
            </w:r>
          </w:p>
        </w:tc>
        <w:tc>
          <w:tcPr>
            <w:tcW w:w="1298"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tl/>
              </w:rPr>
            </w:pPr>
            <w:r w:rsidRPr="00997F8E">
              <w:rPr>
                <w:rFonts w:ascii="Arial" w:eastAsia="Times New Roman" w:hAnsi="Arial" w:cs="B Yagut" w:hint="cs"/>
                <w:b/>
                <w:bCs/>
                <w:sz w:val="20"/>
                <w:szCs w:val="20"/>
                <w:rtl/>
              </w:rPr>
              <w:t>روانشناسی سلامت</w:t>
            </w:r>
          </w:p>
        </w:tc>
        <w:tc>
          <w:tcPr>
            <w:tcW w:w="525" w:type="pct"/>
            <w:shd w:val="clear" w:color="auto" w:fill="FFFFFF"/>
          </w:tcPr>
          <w:p w:rsidR="00803282" w:rsidRPr="00997F8E" w:rsidRDefault="00803282"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34 (2)</w:t>
            </w:r>
          </w:p>
        </w:tc>
        <w:tc>
          <w:tcPr>
            <w:tcW w:w="353"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tl/>
              </w:rPr>
            </w:pPr>
            <w:r w:rsidRPr="00997F8E">
              <w:rPr>
                <w:rFonts w:ascii="Arial" w:eastAsia="Times New Roman" w:hAnsi="Arial" w:cs="B Yagut" w:hint="cs"/>
                <w:sz w:val="20"/>
                <w:szCs w:val="20"/>
                <w:rtl/>
              </w:rPr>
              <w:t>34</w:t>
            </w:r>
          </w:p>
        </w:tc>
        <w:tc>
          <w:tcPr>
            <w:tcW w:w="331"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tl/>
              </w:rPr>
            </w:pPr>
            <w:r w:rsidRPr="00997F8E">
              <w:rPr>
                <w:rFonts w:ascii="Arial" w:eastAsia="Times New Roman" w:hAnsi="Arial" w:cs="B Yagut" w:hint="cs"/>
                <w:sz w:val="20"/>
                <w:szCs w:val="20"/>
                <w:rtl/>
              </w:rPr>
              <w:t>-</w:t>
            </w:r>
          </w:p>
        </w:tc>
        <w:tc>
          <w:tcPr>
            <w:tcW w:w="492"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tl/>
              </w:rPr>
            </w:pPr>
          </w:p>
        </w:tc>
        <w:tc>
          <w:tcPr>
            <w:tcW w:w="440"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tl/>
              </w:rPr>
            </w:pPr>
          </w:p>
        </w:tc>
        <w:tc>
          <w:tcPr>
            <w:tcW w:w="767" w:type="pct"/>
            <w:shd w:val="clear" w:color="auto" w:fill="FFFFFF"/>
            <w:vAlign w:val="center"/>
          </w:tcPr>
          <w:p w:rsidR="00997F8E" w:rsidRDefault="00803282" w:rsidP="003245E5">
            <w:pPr>
              <w:spacing w:after="0" w:line="240" w:lineRule="auto"/>
              <w:rPr>
                <w:rFonts w:ascii="Arial" w:eastAsia="Times New Roman" w:hAnsi="Arial" w:cs="B Yagut"/>
                <w:sz w:val="20"/>
                <w:szCs w:val="20"/>
                <w:rtl/>
              </w:rPr>
            </w:pPr>
            <w:r w:rsidRPr="00997F8E">
              <w:rPr>
                <w:rFonts w:ascii="Arial" w:eastAsia="Times New Roman" w:hAnsi="Arial" w:cs="B Yagut" w:hint="cs"/>
                <w:sz w:val="20"/>
                <w:szCs w:val="20"/>
                <w:rtl/>
              </w:rPr>
              <w:t xml:space="preserve">علوم پایه/ </w:t>
            </w:r>
          </w:p>
          <w:p w:rsidR="00803282" w:rsidRPr="00997F8E" w:rsidRDefault="00803282" w:rsidP="003245E5">
            <w:pPr>
              <w:spacing w:after="0" w:line="240" w:lineRule="auto"/>
              <w:rPr>
                <w:rFonts w:ascii="Arial" w:eastAsia="Times New Roman" w:hAnsi="Arial" w:cs="B Yagut"/>
                <w:sz w:val="20"/>
                <w:szCs w:val="20"/>
                <w:rtl/>
              </w:rPr>
            </w:pPr>
            <w:r w:rsidRPr="00997F8E">
              <w:rPr>
                <w:rFonts w:ascii="Arial" w:eastAsia="Times New Roman" w:hAnsi="Arial" w:cs="B Yagut" w:hint="cs"/>
                <w:sz w:val="20"/>
                <w:szCs w:val="20"/>
                <w:rtl/>
              </w:rPr>
              <w:t>مقدمات بالینی</w:t>
            </w:r>
          </w:p>
        </w:tc>
        <w:tc>
          <w:tcPr>
            <w:tcW w:w="519" w:type="pct"/>
            <w:shd w:val="clear" w:color="auto" w:fill="FFFFFF"/>
          </w:tcPr>
          <w:p w:rsidR="00803282" w:rsidRPr="00997F8E" w:rsidRDefault="00803282"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پایه</w:t>
            </w:r>
          </w:p>
        </w:tc>
      </w:tr>
      <w:tr w:rsidR="00997F8E" w:rsidRPr="00997F8E" w:rsidTr="003245E5">
        <w:trPr>
          <w:trHeight w:val="170"/>
          <w:jc w:val="center"/>
        </w:trPr>
        <w:tc>
          <w:tcPr>
            <w:tcW w:w="1572" w:type="pct"/>
            <w:gridSpan w:val="2"/>
            <w:shd w:val="clear" w:color="auto" w:fill="FFFFFF"/>
            <w:vAlign w:val="center"/>
          </w:tcPr>
          <w:p w:rsidR="00803282" w:rsidRPr="00997F8E" w:rsidRDefault="00803282" w:rsidP="003245E5">
            <w:pPr>
              <w:spacing w:after="0" w:line="240" w:lineRule="auto"/>
              <w:rPr>
                <w:rFonts w:ascii="Arial" w:eastAsia="Times New Roman" w:hAnsi="Arial" w:cs="B Yagut"/>
                <w:b/>
                <w:bCs/>
                <w:sz w:val="20"/>
                <w:szCs w:val="20"/>
              </w:rPr>
            </w:pPr>
            <w:r w:rsidRPr="00997F8E">
              <w:rPr>
                <w:rFonts w:ascii="Arial" w:eastAsia="Times New Roman" w:hAnsi="Arial" w:cs="B Yagut" w:hint="cs"/>
                <w:b/>
                <w:bCs/>
                <w:sz w:val="20"/>
                <w:szCs w:val="20"/>
                <w:rtl/>
              </w:rPr>
              <w:t>دروس آداب پزشکی</w:t>
            </w:r>
          </w:p>
        </w:tc>
        <w:tc>
          <w:tcPr>
            <w:tcW w:w="525" w:type="pct"/>
            <w:shd w:val="clear" w:color="auto" w:fill="FFFFFF"/>
          </w:tcPr>
          <w:p w:rsidR="00803282" w:rsidRPr="00997F8E" w:rsidRDefault="0080328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68(2)</w:t>
            </w:r>
          </w:p>
        </w:tc>
        <w:tc>
          <w:tcPr>
            <w:tcW w:w="353"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Pr>
            </w:pPr>
          </w:p>
        </w:tc>
        <w:tc>
          <w:tcPr>
            <w:tcW w:w="331" w:type="pct"/>
            <w:shd w:val="clear" w:color="auto" w:fill="FFFFFF"/>
            <w:vAlign w:val="center"/>
            <w:hideMark/>
          </w:tcPr>
          <w:p w:rsidR="00803282" w:rsidRPr="00997F8E" w:rsidRDefault="0080328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68</w:t>
            </w:r>
          </w:p>
        </w:tc>
        <w:tc>
          <w:tcPr>
            <w:tcW w:w="492"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tl/>
              </w:rPr>
            </w:pPr>
          </w:p>
        </w:tc>
        <w:tc>
          <w:tcPr>
            <w:tcW w:w="440"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tl/>
              </w:rPr>
            </w:pPr>
          </w:p>
        </w:tc>
        <w:tc>
          <w:tcPr>
            <w:tcW w:w="767"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tl/>
              </w:rPr>
            </w:pPr>
          </w:p>
        </w:tc>
        <w:tc>
          <w:tcPr>
            <w:tcW w:w="519" w:type="pct"/>
            <w:shd w:val="clear" w:color="auto" w:fill="FFFFFF"/>
          </w:tcPr>
          <w:p w:rsidR="00803282" w:rsidRPr="00997F8E" w:rsidRDefault="00803282" w:rsidP="003245E5">
            <w:pPr>
              <w:spacing w:after="0" w:line="240" w:lineRule="auto"/>
              <w:jc w:val="both"/>
              <w:rPr>
                <w:rFonts w:ascii="Arial" w:eastAsia="Times New Roman" w:hAnsi="Arial" w:cs="B Yagut"/>
                <w:sz w:val="20"/>
                <w:szCs w:val="20"/>
                <w:rtl/>
              </w:rPr>
            </w:pPr>
          </w:p>
        </w:tc>
      </w:tr>
      <w:tr w:rsidR="00997F8E" w:rsidRPr="00997F8E" w:rsidTr="003245E5">
        <w:trPr>
          <w:trHeight w:val="170"/>
          <w:jc w:val="center"/>
        </w:trPr>
        <w:tc>
          <w:tcPr>
            <w:tcW w:w="274" w:type="pct"/>
            <w:shd w:val="clear" w:color="auto" w:fill="FFFFFF"/>
          </w:tcPr>
          <w:p w:rsidR="00803282" w:rsidRPr="00997F8E" w:rsidRDefault="0080328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141</w:t>
            </w:r>
          </w:p>
        </w:tc>
        <w:tc>
          <w:tcPr>
            <w:tcW w:w="1298"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tl/>
              </w:rPr>
            </w:pPr>
            <w:r w:rsidRPr="00997F8E">
              <w:rPr>
                <w:rFonts w:ascii="Arial" w:eastAsia="Times New Roman" w:hAnsi="Arial" w:cs="B Yagut" w:hint="cs"/>
                <w:sz w:val="20"/>
                <w:szCs w:val="20"/>
                <w:rtl/>
              </w:rPr>
              <w:t>آداب پزشکی 1</w:t>
            </w:r>
          </w:p>
        </w:tc>
        <w:tc>
          <w:tcPr>
            <w:tcW w:w="525" w:type="pct"/>
            <w:shd w:val="clear" w:color="auto" w:fill="FFFFFF"/>
          </w:tcPr>
          <w:p w:rsidR="00803282" w:rsidRPr="00997F8E" w:rsidRDefault="0080328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17</w:t>
            </w:r>
          </w:p>
        </w:tc>
        <w:tc>
          <w:tcPr>
            <w:tcW w:w="353"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Pr>
            </w:pPr>
          </w:p>
        </w:tc>
        <w:tc>
          <w:tcPr>
            <w:tcW w:w="331" w:type="pct"/>
            <w:shd w:val="clear" w:color="auto" w:fill="FFFFFF"/>
            <w:vAlign w:val="center"/>
            <w:hideMark/>
          </w:tcPr>
          <w:p w:rsidR="00803282" w:rsidRPr="00997F8E" w:rsidRDefault="0080328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17</w:t>
            </w:r>
          </w:p>
        </w:tc>
        <w:tc>
          <w:tcPr>
            <w:tcW w:w="492"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tl/>
              </w:rPr>
            </w:pPr>
          </w:p>
        </w:tc>
        <w:tc>
          <w:tcPr>
            <w:tcW w:w="440"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tl/>
              </w:rPr>
            </w:pPr>
          </w:p>
        </w:tc>
        <w:tc>
          <w:tcPr>
            <w:tcW w:w="767"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tl/>
              </w:rPr>
            </w:pPr>
            <w:r w:rsidRPr="00997F8E">
              <w:rPr>
                <w:rFonts w:ascii="Arial" w:eastAsia="Times New Roman" w:hAnsi="Arial" w:cs="B Yagut" w:hint="cs"/>
                <w:sz w:val="20"/>
                <w:szCs w:val="20"/>
                <w:rtl/>
              </w:rPr>
              <w:t xml:space="preserve">علوم پایه </w:t>
            </w:r>
          </w:p>
        </w:tc>
        <w:tc>
          <w:tcPr>
            <w:tcW w:w="519" w:type="pct"/>
            <w:shd w:val="clear" w:color="auto" w:fill="FFFFFF"/>
          </w:tcPr>
          <w:p w:rsidR="00803282" w:rsidRPr="00997F8E" w:rsidRDefault="00803282"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پایه</w:t>
            </w:r>
          </w:p>
        </w:tc>
      </w:tr>
      <w:tr w:rsidR="00997F8E" w:rsidRPr="00997F8E" w:rsidTr="003245E5">
        <w:trPr>
          <w:trHeight w:val="170"/>
          <w:jc w:val="center"/>
        </w:trPr>
        <w:tc>
          <w:tcPr>
            <w:tcW w:w="274" w:type="pct"/>
            <w:shd w:val="clear" w:color="auto" w:fill="FFFFFF"/>
          </w:tcPr>
          <w:p w:rsidR="00803282" w:rsidRPr="00997F8E" w:rsidRDefault="0080328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142</w:t>
            </w:r>
          </w:p>
        </w:tc>
        <w:tc>
          <w:tcPr>
            <w:tcW w:w="1298"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آداب پزشکی 2</w:t>
            </w:r>
          </w:p>
        </w:tc>
        <w:tc>
          <w:tcPr>
            <w:tcW w:w="525" w:type="pct"/>
            <w:shd w:val="clear" w:color="auto" w:fill="FFFFFF"/>
          </w:tcPr>
          <w:p w:rsidR="00803282" w:rsidRPr="00997F8E" w:rsidRDefault="0080328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17</w:t>
            </w:r>
          </w:p>
        </w:tc>
        <w:tc>
          <w:tcPr>
            <w:tcW w:w="353"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Pr>
            </w:pPr>
          </w:p>
        </w:tc>
        <w:tc>
          <w:tcPr>
            <w:tcW w:w="331" w:type="pct"/>
            <w:shd w:val="clear" w:color="auto" w:fill="FFFFFF"/>
            <w:vAlign w:val="center"/>
            <w:hideMark/>
          </w:tcPr>
          <w:p w:rsidR="00803282" w:rsidRPr="00997F8E" w:rsidRDefault="0080328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17</w:t>
            </w:r>
          </w:p>
        </w:tc>
        <w:tc>
          <w:tcPr>
            <w:tcW w:w="492"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tl/>
              </w:rPr>
            </w:pPr>
          </w:p>
        </w:tc>
        <w:tc>
          <w:tcPr>
            <w:tcW w:w="440"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tl/>
              </w:rPr>
            </w:pPr>
          </w:p>
        </w:tc>
        <w:tc>
          <w:tcPr>
            <w:tcW w:w="767"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tl/>
              </w:rPr>
            </w:pPr>
            <w:r w:rsidRPr="00997F8E">
              <w:rPr>
                <w:rFonts w:ascii="Arial" w:eastAsia="Times New Roman" w:hAnsi="Arial" w:cs="B Yagut" w:hint="cs"/>
                <w:sz w:val="20"/>
                <w:szCs w:val="20"/>
                <w:rtl/>
              </w:rPr>
              <w:t xml:space="preserve">علوم پایه </w:t>
            </w:r>
          </w:p>
        </w:tc>
        <w:tc>
          <w:tcPr>
            <w:tcW w:w="519" w:type="pct"/>
            <w:shd w:val="clear" w:color="auto" w:fill="FFFFFF"/>
          </w:tcPr>
          <w:p w:rsidR="00803282" w:rsidRPr="00997F8E" w:rsidRDefault="00803282"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پایه</w:t>
            </w:r>
          </w:p>
        </w:tc>
      </w:tr>
      <w:tr w:rsidR="00997F8E" w:rsidRPr="00997F8E" w:rsidTr="003245E5">
        <w:trPr>
          <w:trHeight w:val="170"/>
          <w:jc w:val="center"/>
        </w:trPr>
        <w:tc>
          <w:tcPr>
            <w:tcW w:w="274" w:type="pct"/>
            <w:shd w:val="clear" w:color="auto" w:fill="FFFFFF"/>
          </w:tcPr>
          <w:p w:rsidR="00803282" w:rsidRPr="00997F8E" w:rsidRDefault="0080328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143</w:t>
            </w:r>
          </w:p>
        </w:tc>
        <w:tc>
          <w:tcPr>
            <w:tcW w:w="1298"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آداب پزشکی 3</w:t>
            </w:r>
          </w:p>
        </w:tc>
        <w:tc>
          <w:tcPr>
            <w:tcW w:w="525" w:type="pct"/>
            <w:shd w:val="clear" w:color="auto" w:fill="FFFFFF"/>
          </w:tcPr>
          <w:p w:rsidR="00803282" w:rsidRPr="00997F8E" w:rsidRDefault="0080328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17</w:t>
            </w:r>
          </w:p>
        </w:tc>
        <w:tc>
          <w:tcPr>
            <w:tcW w:w="353"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Pr>
            </w:pPr>
          </w:p>
        </w:tc>
        <w:tc>
          <w:tcPr>
            <w:tcW w:w="331" w:type="pct"/>
            <w:shd w:val="clear" w:color="auto" w:fill="FFFFFF"/>
            <w:vAlign w:val="center"/>
            <w:hideMark/>
          </w:tcPr>
          <w:p w:rsidR="00803282" w:rsidRPr="00997F8E" w:rsidRDefault="0080328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17</w:t>
            </w:r>
          </w:p>
        </w:tc>
        <w:tc>
          <w:tcPr>
            <w:tcW w:w="492"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tl/>
              </w:rPr>
            </w:pPr>
          </w:p>
        </w:tc>
        <w:tc>
          <w:tcPr>
            <w:tcW w:w="440"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tl/>
              </w:rPr>
            </w:pPr>
          </w:p>
        </w:tc>
        <w:tc>
          <w:tcPr>
            <w:tcW w:w="767"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tl/>
              </w:rPr>
            </w:pPr>
            <w:r w:rsidRPr="00997F8E">
              <w:rPr>
                <w:rFonts w:ascii="Arial" w:eastAsia="Times New Roman" w:hAnsi="Arial" w:cs="B Yagut" w:hint="cs"/>
                <w:sz w:val="20"/>
                <w:szCs w:val="20"/>
                <w:rtl/>
              </w:rPr>
              <w:t xml:space="preserve">علوم پایه </w:t>
            </w:r>
          </w:p>
        </w:tc>
        <w:tc>
          <w:tcPr>
            <w:tcW w:w="519" w:type="pct"/>
            <w:shd w:val="clear" w:color="auto" w:fill="FFFFFF"/>
          </w:tcPr>
          <w:p w:rsidR="00803282" w:rsidRPr="00997F8E" w:rsidRDefault="00803282"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پایه</w:t>
            </w:r>
          </w:p>
        </w:tc>
      </w:tr>
      <w:tr w:rsidR="00997F8E" w:rsidRPr="00997F8E" w:rsidTr="003245E5">
        <w:trPr>
          <w:trHeight w:val="170"/>
          <w:jc w:val="center"/>
        </w:trPr>
        <w:tc>
          <w:tcPr>
            <w:tcW w:w="274" w:type="pct"/>
            <w:shd w:val="clear" w:color="auto" w:fill="FFFFFF"/>
          </w:tcPr>
          <w:p w:rsidR="00803282" w:rsidRPr="00997F8E" w:rsidRDefault="0080328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144</w:t>
            </w:r>
          </w:p>
        </w:tc>
        <w:tc>
          <w:tcPr>
            <w:tcW w:w="1298"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آداب پزشکی 4</w:t>
            </w:r>
          </w:p>
        </w:tc>
        <w:tc>
          <w:tcPr>
            <w:tcW w:w="525" w:type="pct"/>
            <w:shd w:val="clear" w:color="auto" w:fill="FFFFFF"/>
          </w:tcPr>
          <w:p w:rsidR="00803282" w:rsidRPr="00997F8E" w:rsidRDefault="0080328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17</w:t>
            </w:r>
          </w:p>
        </w:tc>
        <w:tc>
          <w:tcPr>
            <w:tcW w:w="353"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Pr>
            </w:pPr>
          </w:p>
        </w:tc>
        <w:tc>
          <w:tcPr>
            <w:tcW w:w="331" w:type="pct"/>
            <w:shd w:val="clear" w:color="auto" w:fill="FFFFFF"/>
            <w:vAlign w:val="center"/>
            <w:hideMark/>
          </w:tcPr>
          <w:p w:rsidR="00803282" w:rsidRPr="00997F8E" w:rsidRDefault="0080328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17</w:t>
            </w:r>
          </w:p>
        </w:tc>
        <w:tc>
          <w:tcPr>
            <w:tcW w:w="492"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tl/>
              </w:rPr>
            </w:pPr>
          </w:p>
        </w:tc>
        <w:tc>
          <w:tcPr>
            <w:tcW w:w="440"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tl/>
              </w:rPr>
            </w:pPr>
          </w:p>
        </w:tc>
        <w:tc>
          <w:tcPr>
            <w:tcW w:w="767"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tl/>
              </w:rPr>
            </w:pPr>
            <w:r w:rsidRPr="00997F8E">
              <w:rPr>
                <w:rFonts w:ascii="Arial" w:eastAsia="Times New Roman" w:hAnsi="Arial" w:cs="B Yagut" w:hint="cs"/>
                <w:sz w:val="20"/>
                <w:szCs w:val="20"/>
                <w:rtl/>
              </w:rPr>
              <w:t xml:space="preserve">علوم پایه </w:t>
            </w:r>
          </w:p>
        </w:tc>
        <w:tc>
          <w:tcPr>
            <w:tcW w:w="519" w:type="pct"/>
            <w:shd w:val="clear" w:color="auto" w:fill="FFFFFF"/>
          </w:tcPr>
          <w:p w:rsidR="00803282" w:rsidRPr="00997F8E" w:rsidRDefault="00803282"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پایه</w:t>
            </w:r>
          </w:p>
        </w:tc>
      </w:tr>
      <w:tr w:rsidR="00997F8E" w:rsidRPr="00997F8E" w:rsidTr="003245E5">
        <w:trPr>
          <w:trHeight w:val="170"/>
          <w:jc w:val="center"/>
        </w:trPr>
        <w:tc>
          <w:tcPr>
            <w:tcW w:w="1572" w:type="pct"/>
            <w:gridSpan w:val="2"/>
            <w:shd w:val="clear" w:color="auto" w:fill="FFFFFF"/>
            <w:vAlign w:val="center"/>
          </w:tcPr>
          <w:p w:rsidR="00803282" w:rsidRPr="00997F8E" w:rsidRDefault="00803282" w:rsidP="003245E5">
            <w:pPr>
              <w:spacing w:after="0" w:line="240" w:lineRule="auto"/>
              <w:rPr>
                <w:rFonts w:cs="B Yagut"/>
                <w:b/>
                <w:bCs/>
                <w:sz w:val="20"/>
                <w:szCs w:val="20"/>
                <w:rtl/>
              </w:rPr>
            </w:pPr>
            <w:r w:rsidRPr="00997F8E">
              <w:rPr>
                <w:rFonts w:cs="B Yagut" w:hint="cs"/>
                <w:b/>
                <w:bCs/>
                <w:sz w:val="20"/>
                <w:szCs w:val="20"/>
                <w:rtl/>
              </w:rPr>
              <w:t>دروس زبان انگلیسی تخصصی</w:t>
            </w:r>
          </w:p>
        </w:tc>
        <w:tc>
          <w:tcPr>
            <w:tcW w:w="525" w:type="pct"/>
            <w:shd w:val="clear" w:color="auto" w:fill="FFFFFF"/>
          </w:tcPr>
          <w:p w:rsidR="00803282" w:rsidRPr="00997F8E" w:rsidRDefault="0080328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102 (6 )</w:t>
            </w:r>
          </w:p>
        </w:tc>
        <w:tc>
          <w:tcPr>
            <w:tcW w:w="353"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102</w:t>
            </w:r>
          </w:p>
        </w:tc>
        <w:tc>
          <w:tcPr>
            <w:tcW w:w="331"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w:t>
            </w:r>
          </w:p>
        </w:tc>
        <w:tc>
          <w:tcPr>
            <w:tcW w:w="492"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tl/>
              </w:rPr>
            </w:pPr>
          </w:p>
        </w:tc>
        <w:tc>
          <w:tcPr>
            <w:tcW w:w="440"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tl/>
              </w:rPr>
            </w:pPr>
          </w:p>
        </w:tc>
        <w:tc>
          <w:tcPr>
            <w:tcW w:w="767"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tl/>
              </w:rPr>
            </w:pPr>
          </w:p>
        </w:tc>
        <w:tc>
          <w:tcPr>
            <w:tcW w:w="519" w:type="pct"/>
            <w:shd w:val="clear" w:color="auto" w:fill="FFFFFF"/>
          </w:tcPr>
          <w:p w:rsidR="00803282" w:rsidRPr="00997F8E" w:rsidRDefault="00803282" w:rsidP="003245E5">
            <w:pPr>
              <w:spacing w:after="0" w:line="240" w:lineRule="auto"/>
              <w:jc w:val="both"/>
              <w:rPr>
                <w:rFonts w:ascii="Arial" w:eastAsia="Times New Roman" w:hAnsi="Arial" w:cs="B Yagut"/>
                <w:sz w:val="20"/>
                <w:szCs w:val="20"/>
                <w:rtl/>
              </w:rPr>
            </w:pPr>
          </w:p>
        </w:tc>
      </w:tr>
      <w:tr w:rsidR="00997F8E" w:rsidRPr="00997F8E" w:rsidTr="003245E5">
        <w:trPr>
          <w:trHeight w:val="170"/>
          <w:jc w:val="center"/>
        </w:trPr>
        <w:tc>
          <w:tcPr>
            <w:tcW w:w="274" w:type="pct"/>
            <w:shd w:val="clear" w:color="auto" w:fill="FFFFFF"/>
          </w:tcPr>
          <w:p w:rsidR="00803282" w:rsidRPr="00997F8E" w:rsidRDefault="0080328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145</w:t>
            </w:r>
          </w:p>
        </w:tc>
        <w:tc>
          <w:tcPr>
            <w:tcW w:w="1298" w:type="pct"/>
            <w:shd w:val="clear" w:color="auto" w:fill="FFFFFF"/>
            <w:vAlign w:val="center"/>
          </w:tcPr>
          <w:p w:rsidR="00803282" w:rsidRPr="00997F8E" w:rsidRDefault="00803282" w:rsidP="003245E5">
            <w:pPr>
              <w:spacing w:after="0" w:line="240" w:lineRule="auto"/>
              <w:rPr>
                <w:rFonts w:cs="B Yagut"/>
                <w:sz w:val="20"/>
                <w:szCs w:val="20"/>
                <w:rtl/>
              </w:rPr>
            </w:pPr>
            <w:r w:rsidRPr="00997F8E">
              <w:rPr>
                <w:rFonts w:cs="B Yagut" w:hint="cs"/>
                <w:sz w:val="20"/>
                <w:szCs w:val="20"/>
                <w:rtl/>
              </w:rPr>
              <w:t>زبان تخصصی پزشکی 1</w:t>
            </w:r>
          </w:p>
        </w:tc>
        <w:tc>
          <w:tcPr>
            <w:tcW w:w="525" w:type="pct"/>
            <w:shd w:val="clear" w:color="auto" w:fill="FFFFFF"/>
          </w:tcPr>
          <w:p w:rsidR="00803282" w:rsidRPr="00997F8E" w:rsidRDefault="0080328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51</w:t>
            </w:r>
          </w:p>
        </w:tc>
        <w:tc>
          <w:tcPr>
            <w:tcW w:w="353"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51</w:t>
            </w:r>
          </w:p>
        </w:tc>
        <w:tc>
          <w:tcPr>
            <w:tcW w:w="331"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w:t>
            </w:r>
          </w:p>
        </w:tc>
        <w:tc>
          <w:tcPr>
            <w:tcW w:w="492"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tl/>
              </w:rPr>
            </w:pPr>
          </w:p>
        </w:tc>
        <w:tc>
          <w:tcPr>
            <w:tcW w:w="440"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tl/>
              </w:rPr>
            </w:pPr>
          </w:p>
        </w:tc>
        <w:tc>
          <w:tcPr>
            <w:tcW w:w="767"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tl/>
              </w:rPr>
            </w:pPr>
            <w:r w:rsidRPr="00997F8E">
              <w:rPr>
                <w:rFonts w:ascii="Arial" w:eastAsia="Times New Roman" w:hAnsi="Arial" w:cs="B Yagut" w:hint="cs"/>
                <w:sz w:val="20"/>
                <w:szCs w:val="20"/>
                <w:rtl/>
              </w:rPr>
              <w:t xml:space="preserve">علوم پایه </w:t>
            </w:r>
          </w:p>
        </w:tc>
        <w:tc>
          <w:tcPr>
            <w:tcW w:w="519" w:type="pct"/>
            <w:shd w:val="clear" w:color="auto" w:fill="FFFFFF"/>
          </w:tcPr>
          <w:p w:rsidR="00803282" w:rsidRPr="00997F8E" w:rsidRDefault="00803282"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پایه</w:t>
            </w:r>
          </w:p>
        </w:tc>
      </w:tr>
      <w:tr w:rsidR="00997F8E" w:rsidRPr="00997F8E" w:rsidTr="003245E5">
        <w:trPr>
          <w:trHeight w:val="170"/>
          <w:jc w:val="center"/>
        </w:trPr>
        <w:tc>
          <w:tcPr>
            <w:tcW w:w="274" w:type="pct"/>
            <w:shd w:val="clear" w:color="auto" w:fill="FFFFFF"/>
          </w:tcPr>
          <w:p w:rsidR="00803282" w:rsidRPr="00997F8E" w:rsidRDefault="0080328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146</w:t>
            </w:r>
          </w:p>
        </w:tc>
        <w:tc>
          <w:tcPr>
            <w:tcW w:w="1298" w:type="pct"/>
            <w:shd w:val="clear" w:color="auto" w:fill="FFFFFF"/>
            <w:vAlign w:val="center"/>
          </w:tcPr>
          <w:p w:rsidR="00803282" w:rsidRPr="00997F8E" w:rsidRDefault="00803282" w:rsidP="003245E5">
            <w:pPr>
              <w:spacing w:after="0" w:line="240" w:lineRule="auto"/>
              <w:rPr>
                <w:rFonts w:cs="B Yagut"/>
                <w:sz w:val="20"/>
                <w:szCs w:val="20"/>
                <w:rtl/>
              </w:rPr>
            </w:pPr>
            <w:r w:rsidRPr="00997F8E">
              <w:rPr>
                <w:rFonts w:cs="B Yagut" w:hint="cs"/>
                <w:sz w:val="20"/>
                <w:szCs w:val="20"/>
                <w:rtl/>
              </w:rPr>
              <w:t>زبان تخصصی پزشکی 2</w:t>
            </w:r>
          </w:p>
        </w:tc>
        <w:tc>
          <w:tcPr>
            <w:tcW w:w="525" w:type="pct"/>
            <w:shd w:val="clear" w:color="auto" w:fill="FFFFFF"/>
          </w:tcPr>
          <w:p w:rsidR="00803282" w:rsidRPr="00997F8E" w:rsidRDefault="0080328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51</w:t>
            </w:r>
          </w:p>
        </w:tc>
        <w:tc>
          <w:tcPr>
            <w:tcW w:w="353"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51</w:t>
            </w:r>
          </w:p>
        </w:tc>
        <w:tc>
          <w:tcPr>
            <w:tcW w:w="331"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w:t>
            </w:r>
          </w:p>
        </w:tc>
        <w:tc>
          <w:tcPr>
            <w:tcW w:w="492"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tl/>
              </w:rPr>
            </w:pPr>
          </w:p>
        </w:tc>
        <w:tc>
          <w:tcPr>
            <w:tcW w:w="440"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tl/>
              </w:rPr>
            </w:pPr>
          </w:p>
        </w:tc>
        <w:tc>
          <w:tcPr>
            <w:tcW w:w="767"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tl/>
              </w:rPr>
            </w:pPr>
            <w:r w:rsidRPr="00997F8E">
              <w:rPr>
                <w:rFonts w:ascii="Arial" w:eastAsia="Times New Roman" w:hAnsi="Arial" w:cs="B Yagut" w:hint="cs"/>
                <w:sz w:val="20"/>
                <w:szCs w:val="20"/>
                <w:rtl/>
              </w:rPr>
              <w:t xml:space="preserve">علوم پایه </w:t>
            </w:r>
          </w:p>
        </w:tc>
        <w:tc>
          <w:tcPr>
            <w:tcW w:w="519" w:type="pct"/>
            <w:shd w:val="clear" w:color="auto" w:fill="FFFFFF"/>
          </w:tcPr>
          <w:p w:rsidR="00803282" w:rsidRPr="00997F8E" w:rsidRDefault="00803282"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پایه</w:t>
            </w:r>
          </w:p>
        </w:tc>
      </w:tr>
      <w:tr w:rsidR="00997F8E" w:rsidRPr="00997F8E" w:rsidTr="003245E5">
        <w:trPr>
          <w:trHeight w:val="170"/>
          <w:jc w:val="center"/>
        </w:trPr>
        <w:tc>
          <w:tcPr>
            <w:tcW w:w="1572" w:type="pct"/>
            <w:gridSpan w:val="2"/>
            <w:shd w:val="clear" w:color="auto" w:fill="FFFFFF"/>
            <w:vAlign w:val="center"/>
          </w:tcPr>
          <w:p w:rsidR="00803282" w:rsidRPr="00997F8E" w:rsidRDefault="00803282" w:rsidP="003245E5">
            <w:pPr>
              <w:spacing w:after="0" w:line="240" w:lineRule="auto"/>
              <w:rPr>
                <w:rFonts w:ascii="Arial" w:eastAsia="Times New Roman" w:hAnsi="Arial" w:cs="B Yagut"/>
                <w:b/>
                <w:bCs/>
                <w:sz w:val="20"/>
                <w:szCs w:val="20"/>
              </w:rPr>
            </w:pPr>
            <w:r w:rsidRPr="00997F8E">
              <w:rPr>
                <w:rFonts w:ascii="Arial" w:eastAsia="Times New Roman" w:hAnsi="Arial" w:cs="B Yagut" w:hint="cs"/>
                <w:b/>
                <w:bCs/>
                <w:sz w:val="20"/>
                <w:szCs w:val="20"/>
                <w:rtl/>
              </w:rPr>
              <w:t>دروس پاتولوژی عمومی</w:t>
            </w:r>
          </w:p>
        </w:tc>
        <w:tc>
          <w:tcPr>
            <w:tcW w:w="525" w:type="pct"/>
            <w:shd w:val="clear" w:color="auto" w:fill="FFFFFF"/>
          </w:tcPr>
          <w:p w:rsidR="00803282" w:rsidRPr="00997F8E" w:rsidRDefault="0080328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51(3)</w:t>
            </w:r>
          </w:p>
        </w:tc>
        <w:tc>
          <w:tcPr>
            <w:tcW w:w="353"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51</w:t>
            </w:r>
          </w:p>
        </w:tc>
        <w:tc>
          <w:tcPr>
            <w:tcW w:w="331" w:type="pct"/>
            <w:shd w:val="clear" w:color="auto" w:fill="FFFFFF"/>
            <w:vAlign w:val="center"/>
            <w:hideMark/>
          </w:tcPr>
          <w:p w:rsidR="00803282" w:rsidRPr="00997F8E" w:rsidRDefault="0080328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w:t>
            </w:r>
          </w:p>
        </w:tc>
        <w:tc>
          <w:tcPr>
            <w:tcW w:w="492"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Pr>
            </w:pPr>
          </w:p>
        </w:tc>
        <w:tc>
          <w:tcPr>
            <w:tcW w:w="440"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Pr>
            </w:pPr>
          </w:p>
        </w:tc>
        <w:tc>
          <w:tcPr>
            <w:tcW w:w="767"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Pr>
            </w:pPr>
          </w:p>
        </w:tc>
        <w:tc>
          <w:tcPr>
            <w:tcW w:w="519" w:type="pct"/>
            <w:shd w:val="clear" w:color="auto" w:fill="FFFFFF"/>
          </w:tcPr>
          <w:p w:rsidR="00803282" w:rsidRPr="00997F8E" w:rsidRDefault="00803282" w:rsidP="003245E5">
            <w:pPr>
              <w:spacing w:after="0" w:line="240" w:lineRule="auto"/>
              <w:jc w:val="both"/>
              <w:rPr>
                <w:rFonts w:ascii="Arial" w:eastAsia="Times New Roman" w:hAnsi="Arial" w:cs="B Yagut"/>
                <w:sz w:val="20"/>
                <w:szCs w:val="20"/>
              </w:rPr>
            </w:pPr>
          </w:p>
        </w:tc>
      </w:tr>
      <w:tr w:rsidR="00997F8E" w:rsidRPr="00997F8E" w:rsidTr="003245E5">
        <w:trPr>
          <w:trHeight w:val="170"/>
          <w:jc w:val="center"/>
        </w:trPr>
        <w:tc>
          <w:tcPr>
            <w:tcW w:w="274" w:type="pct"/>
            <w:shd w:val="clear" w:color="auto" w:fill="FFFFFF"/>
          </w:tcPr>
          <w:p w:rsidR="00803282" w:rsidRPr="00997F8E" w:rsidRDefault="0080328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147</w:t>
            </w:r>
          </w:p>
        </w:tc>
        <w:tc>
          <w:tcPr>
            <w:tcW w:w="1298"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tl/>
              </w:rPr>
            </w:pPr>
            <w:r w:rsidRPr="00997F8E">
              <w:rPr>
                <w:rFonts w:ascii="Arial" w:eastAsia="Times New Roman" w:hAnsi="Arial" w:cs="B Yagut" w:hint="cs"/>
                <w:sz w:val="20"/>
                <w:szCs w:val="20"/>
                <w:rtl/>
              </w:rPr>
              <w:t xml:space="preserve">کلیات پاتولوژی و آسیب سلولی </w:t>
            </w:r>
          </w:p>
        </w:tc>
        <w:tc>
          <w:tcPr>
            <w:tcW w:w="525" w:type="pct"/>
            <w:shd w:val="clear" w:color="auto" w:fill="FFFFFF"/>
          </w:tcPr>
          <w:p w:rsidR="00803282" w:rsidRPr="00997F8E" w:rsidRDefault="0080328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9</w:t>
            </w:r>
          </w:p>
        </w:tc>
        <w:tc>
          <w:tcPr>
            <w:tcW w:w="353"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9</w:t>
            </w:r>
          </w:p>
        </w:tc>
        <w:tc>
          <w:tcPr>
            <w:tcW w:w="331"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Pr>
            </w:pPr>
          </w:p>
        </w:tc>
        <w:tc>
          <w:tcPr>
            <w:tcW w:w="492"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Pr>
            </w:pPr>
          </w:p>
        </w:tc>
        <w:tc>
          <w:tcPr>
            <w:tcW w:w="440"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Pr>
            </w:pPr>
          </w:p>
        </w:tc>
        <w:tc>
          <w:tcPr>
            <w:tcW w:w="767" w:type="pct"/>
            <w:shd w:val="clear" w:color="auto" w:fill="FFFFFF"/>
            <w:vAlign w:val="center"/>
          </w:tcPr>
          <w:p w:rsidR="00997F8E" w:rsidRDefault="00803282" w:rsidP="003245E5">
            <w:pPr>
              <w:spacing w:after="0" w:line="240" w:lineRule="auto"/>
              <w:rPr>
                <w:rFonts w:ascii="Arial" w:eastAsia="Times New Roman" w:hAnsi="Arial" w:cs="B Yagut"/>
                <w:sz w:val="20"/>
                <w:szCs w:val="20"/>
                <w:rtl/>
              </w:rPr>
            </w:pPr>
            <w:r w:rsidRPr="00997F8E">
              <w:rPr>
                <w:rFonts w:ascii="Arial" w:eastAsia="Times New Roman" w:hAnsi="Arial" w:cs="B Yagut" w:hint="cs"/>
                <w:sz w:val="20"/>
                <w:szCs w:val="20"/>
                <w:rtl/>
              </w:rPr>
              <w:t xml:space="preserve">علوم پایه/ </w:t>
            </w:r>
          </w:p>
          <w:p w:rsidR="00803282" w:rsidRPr="00997F8E" w:rsidRDefault="0080328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 xml:space="preserve">مقدمات بالینی </w:t>
            </w:r>
          </w:p>
        </w:tc>
        <w:tc>
          <w:tcPr>
            <w:tcW w:w="519" w:type="pct"/>
            <w:shd w:val="clear" w:color="auto" w:fill="FFFFFF"/>
          </w:tcPr>
          <w:p w:rsidR="00803282" w:rsidRPr="00997F8E" w:rsidRDefault="00803282"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پایه</w:t>
            </w:r>
          </w:p>
        </w:tc>
      </w:tr>
      <w:tr w:rsidR="00997F8E" w:rsidRPr="00997F8E" w:rsidTr="003245E5">
        <w:trPr>
          <w:trHeight w:val="170"/>
          <w:jc w:val="center"/>
        </w:trPr>
        <w:tc>
          <w:tcPr>
            <w:tcW w:w="274" w:type="pct"/>
            <w:shd w:val="clear" w:color="auto" w:fill="FFFFFF"/>
          </w:tcPr>
          <w:p w:rsidR="00803282" w:rsidRPr="00997F8E" w:rsidRDefault="0080328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148</w:t>
            </w:r>
          </w:p>
        </w:tc>
        <w:tc>
          <w:tcPr>
            <w:tcW w:w="1298"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tl/>
              </w:rPr>
            </w:pPr>
            <w:r w:rsidRPr="00997F8E">
              <w:rPr>
                <w:rFonts w:ascii="Arial" w:eastAsia="Times New Roman" w:hAnsi="Arial" w:cs="B Yagut" w:hint="cs"/>
                <w:sz w:val="20"/>
                <w:szCs w:val="20"/>
                <w:rtl/>
              </w:rPr>
              <w:t>پاتولوژي آماس، ترمیم بافتی و اختلالات همودینامیک</w:t>
            </w:r>
          </w:p>
        </w:tc>
        <w:tc>
          <w:tcPr>
            <w:tcW w:w="525" w:type="pct"/>
            <w:shd w:val="clear" w:color="auto" w:fill="FFFFFF"/>
          </w:tcPr>
          <w:p w:rsidR="00803282" w:rsidRPr="00997F8E" w:rsidRDefault="00803282"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10</w:t>
            </w:r>
          </w:p>
        </w:tc>
        <w:tc>
          <w:tcPr>
            <w:tcW w:w="353"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tl/>
              </w:rPr>
            </w:pPr>
            <w:r w:rsidRPr="00997F8E">
              <w:rPr>
                <w:rFonts w:ascii="Arial" w:eastAsia="Times New Roman" w:hAnsi="Arial" w:cs="B Yagut" w:hint="cs"/>
                <w:sz w:val="20"/>
                <w:szCs w:val="20"/>
                <w:rtl/>
              </w:rPr>
              <w:t>10</w:t>
            </w:r>
          </w:p>
        </w:tc>
        <w:tc>
          <w:tcPr>
            <w:tcW w:w="331"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tl/>
              </w:rPr>
            </w:pPr>
          </w:p>
        </w:tc>
        <w:tc>
          <w:tcPr>
            <w:tcW w:w="492"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Pr>
            </w:pPr>
          </w:p>
        </w:tc>
        <w:tc>
          <w:tcPr>
            <w:tcW w:w="440"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Pr>
            </w:pPr>
          </w:p>
        </w:tc>
        <w:tc>
          <w:tcPr>
            <w:tcW w:w="767" w:type="pct"/>
            <w:shd w:val="clear" w:color="auto" w:fill="FFFFFF"/>
            <w:vAlign w:val="center"/>
          </w:tcPr>
          <w:p w:rsidR="00997F8E" w:rsidRDefault="00803282" w:rsidP="003245E5">
            <w:pPr>
              <w:spacing w:after="0" w:line="240" w:lineRule="auto"/>
              <w:rPr>
                <w:rFonts w:ascii="Arial" w:eastAsia="Times New Roman" w:hAnsi="Arial" w:cs="B Yagut"/>
                <w:sz w:val="20"/>
                <w:szCs w:val="20"/>
                <w:rtl/>
              </w:rPr>
            </w:pPr>
            <w:r w:rsidRPr="00997F8E">
              <w:rPr>
                <w:rFonts w:ascii="Arial" w:eastAsia="Times New Roman" w:hAnsi="Arial" w:cs="B Yagut" w:hint="cs"/>
                <w:sz w:val="20"/>
                <w:szCs w:val="20"/>
                <w:rtl/>
              </w:rPr>
              <w:t xml:space="preserve">علوم پایه/ </w:t>
            </w:r>
          </w:p>
          <w:p w:rsidR="00803282" w:rsidRPr="00997F8E" w:rsidRDefault="0080328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مقدمات بالینی</w:t>
            </w:r>
          </w:p>
        </w:tc>
        <w:tc>
          <w:tcPr>
            <w:tcW w:w="519" w:type="pct"/>
            <w:shd w:val="clear" w:color="auto" w:fill="FFFFFF"/>
          </w:tcPr>
          <w:p w:rsidR="00803282" w:rsidRPr="00997F8E" w:rsidRDefault="00803282"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پایه</w:t>
            </w:r>
          </w:p>
        </w:tc>
      </w:tr>
      <w:tr w:rsidR="00997F8E" w:rsidRPr="00997F8E" w:rsidTr="003245E5">
        <w:trPr>
          <w:trHeight w:val="170"/>
          <w:jc w:val="center"/>
        </w:trPr>
        <w:tc>
          <w:tcPr>
            <w:tcW w:w="274" w:type="pct"/>
            <w:shd w:val="clear" w:color="auto" w:fill="FFFFFF"/>
          </w:tcPr>
          <w:p w:rsidR="00803282" w:rsidRPr="00997F8E" w:rsidRDefault="0080328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lastRenderedPageBreak/>
              <w:t>149</w:t>
            </w:r>
          </w:p>
        </w:tc>
        <w:tc>
          <w:tcPr>
            <w:tcW w:w="1298"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tl/>
              </w:rPr>
            </w:pPr>
            <w:r w:rsidRPr="00997F8E">
              <w:rPr>
                <w:rFonts w:ascii="Arial" w:eastAsia="Times New Roman" w:hAnsi="Arial" w:cs="B Yagut" w:hint="cs"/>
                <w:sz w:val="20"/>
                <w:szCs w:val="20"/>
                <w:rtl/>
              </w:rPr>
              <w:t xml:space="preserve">پاتولوژي اختلالات سیستم ایمنی بدن انسان </w:t>
            </w:r>
          </w:p>
        </w:tc>
        <w:tc>
          <w:tcPr>
            <w:tcW w:w="525" w:type="pct"/>
            <w:shd w:val="clear" w:color="auto" w:fill="FFFFFF"/>
          </w:tcPr>
          <w:p w:rsidR="00803282" w:rsidRPr="00997F8E" w:rsidRDefault="00803282"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8</w:t>
            </w:r>
          </w:p>
        </w:tc>
        <w:tc>
          <w:tcPr>
            <w:tcW w:w="353"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tl/>
              </w:rPr>
            </w:pPr>
            <w:r w:rsidRPr="00997F8E">
              <w:rPr>
                <w:rFonts w:ascii="Arial" w:eastAsia="Times New Roman" w:hAnsi="Arial" w:cs="B Yagut" w:hint="cs"/>
                <w:sz w:val="20"/>
                <w:szCs w:val="20"/>
                <w:rtl/>
              </w:rPr>
              <w:t>8</w:t>
            </w:r>
          </w:p>
        </w:tc>
        <w:tc>
          <w:tcPr>
            <w:tcW w:w="331"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tl/>
              </w:rPr>
            </w:pPr>
          </w:p>
        </w:tc>
        <w:tc>
          <w:tcPr>
            <w:tcW w:w="492"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Pr>
            </w:pPr>
          </w:p>
        </w:tc>
        <w:tc>
          <w:tcPr>
            <w:tcW w:w="440"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Pr>
            </w:pPr>
          </w:p>
        </w:tc>
        <w:tc>
          <w:tcPr>
            <w:tcW w:w="767" w:type="pct"/>
            <w:shd w:val="clear" w:color="auto" w:fill="FFFFFF"/>
            <w:vAlign w:val="center"/>
          </w:tcPr>
          <w:p w:rsidR="00997F8E" w:rsidRDefault="00803282" w:rsidP="003245E5">
            <w:pPr>
              <w:spacing w:after="0" w:line="240" w:lineRule="auto"/>
              <w:rPr>
                <w:rFonts w:ascii="Arial" w:eastAsia="Times New Roman" w:hAnsi="Arial" w:cs="B Yagut"/>
                <w:sz w:val="20"/>
                <w:szCs w:val="20"/>
                <w:rtl/>
              </w:rPr>
            </w:pPr>
            <w:r w:rsidRPr="00997F8E">
              <w:rPr>
                <w:rFonts w:ascii="Arial" w:eastAsia="Times New Roman" w:hAnsi="Arial" w:cs="B Yagut" w:hint="cs"/>
                <w:sz w:val="20"/>
                <w:szCs w:val="20"/>
                <w:rtl/>
              </w:rPr>
              <w:t xml:space="preserve">علوم پایه/ </w:t>
            </w:r>
          </w:p>
          <w:p w:rsidR="00803282" w:rsidRPr="00997F8E" w:rsidRDefault="0080328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 xml:space="preserve">مقدمات بالینی </w:t>
            </w:r>
          </w:p>
        </w:tc>
        <w:tc>
          <w:tcPr>
            <w:tcW w:w="519" w:type="pct"/>
            <w:shd w:val="clear" w:color="auto" w:fill="FFFFFF"/>
          </w:tcPr>
          <w:p w:rsidR="00803282" w:rsidRPr="00997F8E" w:rsidRDefault="00803282"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پایه</w:t>
            </w:r>
          </w:p>
        </w:tc>
      </w:tr>
      <w:tr w:rsidR="00997F8E" w:rsidRPr="00997F8E" w:rsidTr="003245E5">
        <w:trPr>
          <w:trHeight w:val="170"/>
          <w:jc w:val="center"/>
        </w:trPr>
        <w:tc>
          <w:tcPr>
            <w:tcW w:w="274" w:type="pct"/>
            <w:shd w:val="clear" w:color="auto" w:fill="FFFFFF"/>
          </w:tcPr>
          <w:p w:rsidR="00803282" w:rsidRPr="00997F8E" w:rsidRDefault="0080328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150</w:t>
            </w:r>
          </w:p>
        </w:tc>
        <w:tc>
          <w:tcPr>
            <w:tcW w:w="1298"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tl/>
              </w:rPr>
            </w:pPr>
            <w:r w:rsidRPr="00997F8E">
              <w:rPr>
                <w:rFonts w:ascii="Arial" w:eastAsia="Times New Roman" w:hAnsi="Arial" w:cs="B Yagut" w:hint="cs"/>
                <w:sz w:val="20"/>
                <w:szCs w:val="20"/>
                <w:rtl/>
              </w:rPr>
              <w:t xml:space="preserve">پاتولوژي نئوپلازی </w:t>
            </w:r>
          </w:p>
        </w:tc>
        <w:tc>
          <w:tcPr>
            <w:tcW w:w="525" w:type="pct"/>
            <w:shd w:val="clear" w:color="auto" w:fill="FFFFFF"/>
          </w:tcPr>
          <w:p w:rsidR="00803282" w:rsidRPr="00997F8E" w:rsidRDefault="00803282"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10</w:t>
            </w:r>
          </w:p>
        </w:tc>
        <w:tc>
          <w:tcPr>
            <w:tcW w:w="353"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tl/>
              </w:rPr>
            </w:pPr>
            <w:r w:rsidRPr="00997F8E">
              <w:rPr>
                <w:rFonts w:ascii="Arial" w:eastAsia="Times New Roman" w:hAnsi="Arial" w:cs="B Yagut" w:hint="cs"/>
                <w:sz w:val="20"/>
                <w:szCs w:val="20"/>
                <w:rtl/>
              </w:rPr>
              <w:t>10</w:t>
            </w:r>
          </w:p>
        </w:tc>
        <w:tc>
          <w:tcPr>
            <w:tcW w:w="331"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tl/>
              </w:rPr>
            </w:pPr>
          </w:p>
        </w:tc>
        <w:tc>
          <w:tcPr>
            <w:tcW w:w="492"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Pr>
            </w:pPr>
          </w:p>
        </w:tc>
        <w:tc>
          <w:tcPr>
            <w:tcW w:w="440"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Pr>
            </w:pPr>
          </w:p>
        </w:tc>
        <w:tc>
          <w:tcPr>
            <w:tcW w:w="767" w:type="pct"/>
            <w:shd w:val="clear" w:color="auto" w:fill="FFFFFF"/>
            <w:vAlign w:val="center"/>
          </w:tcPr>
          <w:p w:rsidR="00997F8E" w:rsidRDefault="00803282" w:rsidP="003245E5">
            <w:pPr>
              <w:spacing w:after="0" w:line="240" w:lineRule="auto"/>
              <w:rPr>
                <w:rFonts w:ascii="Arial" w:eastAsia="Times New Roman" w:hAnsi="Arial" w:cs="B Yagut"/>
                <w:sz w:val="20"/>
                <w:szCs w:val="20"/>
                <w:rtl/>
              </w:rPr>
            </w:pPr>
            <w:r w:rsidRPr="00997F8E">
              <w:rPr>
                <w:rFonts w:ascii="Arial" w:eastAsia="Times New Roman" w:hAnsi="Arial" w:cs="B Yagut" w:hint="cs"/>
                <w:sz w:val="20"/>
                <w:szCs w:val="20"/>
                <w:rtl/>
              </w:rPr>
              <w:t xml:space="preserve">علوم پایه/ </w:t>
            </w:r>
          </w:p>
          <w:p w:rsidR="00803282" w:rsidRPr="00997F8E" w:rsidRDefault="0080328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مقدمات بالینی</w:t>
            </w:r>
          </w:p>
        </w:tc>
        <w:tc>
          <w:tcPr>
            <w:tcW w:w="519" w:type="pct"/>
            <w:shd w:val="clear" w:color="auto" w:fill="FFFFFF"/>
          </w:tcPr>
          <w:p w:rsidR="00803282" w:rsidRPr="00997F8E" w:rsidRDefault="00803282"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پایه</w:t>
            </w:r>
          </w:p>
        </w:tc>
      </w:tr>
      <w:tr w:rsidR="00997F8E" w:rsidRPr="00997F8E" w:rsidTr="003245E5">
        <w:trPr>
          <w:trHeight w:val="170"/>
          <w:jc w:val="center"/>
        </w:trPr>
        <w:tc>
          <w:tcPr>
            <w:tcW w:w="274" w:type="pct"/>
            <w:shd w:val="clear" w:color="auto" w:fill="FFFFFF"/>
          </w:tcPr>
          <w:p w:rsidR="00803282" w:rsidRPr="00997F8E" w:rsidRDefault="0080328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151</w:t>
            </w:r>
          </w:p>
        </w:tc>
        <w:tc>
          <w:tcPr>
            <w:tcW w:w="1298"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پاتولوژي اختلالات ژنتیک و بیماریهای دوره کودکی</w:t>
            </w:r>
          </w:p>
        </w:tc>
        <w:tc>
          <w:tcPr>
            <w:tcW w:w="525" w:type="pct"/>
            <w:shd w:val="clear" w:color="auto" w:fill="FFFFFF"/>
          </w:tcPr>
          <w:p w:rsidR="00803282" w:rsidRPr="00997F8E" w:rsidRDefault="00803282"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8</w:t>
            </w:r>
          </w:p>
        </w:tc>
        <w:tc>
          <w:tcPr>
            <w:tcW w:w="353"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tl/>
              </w:rPr>
            </w:pPr>
            <w:r w:rsidRPr="00997F8E">
              <w:rPr>
                <w:rFonts w:ascii="Arial" w:eastAsia="Times New Roman" w:hAnsi="Arial" w:cs="B Yagut" w:hint="cs"/>
                <w:sz w:val="20"/>
                <w:szCs w:val="20"/>
                <w:rtl/>
              </w:rPr>
              <w:t>8</w:t>
            </w:r>
          </w:p>
        </w:tc>
        <w:tc>
          <w:tcPr>
            <w:tcW w:w="331"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tl/>
              </w:rPr>
            </w:pPr>
          </w:p>
        </w:tc>
        <w:tc>
          <w:tcPr>
            <w:tcW w:w="492"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Pr>
            </w:pPr>
          </w:p>
        </w:tc>
        <w:tc>
          <w:tcPr>
            <w:tcW w:w="440"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Pr>
            </w:pPr>
          </w:p>
        </w:tc>
        <w:tc>
          <w:tcPr>
            <w:tcW w:w="767" w:type="pct"/>
            <w:shd w:val="clear" w:color="auto" w:fill="FFFFFF"/>
            <w:vAlign w:val="center"/>
          </w:tcPr>
          <w:p w:rsidR="00997F8E" w:rsidRDefault="00803282" w:rsidP="003245E5">
            <w:pPr>
              <w:spacing w:after="0" w:line="240" w:lineRule="auto"/>
              <w:rPr>
                <w:rFonts w:ascii="Arial" w:eastAsia="Times New Roman" w:hAnsi="Arial" w:cs="B Yagut"/>
                <w:sz w:val="20"/>
                <w:szCs w:val="20"/>
                <w:rtl/>
              </w:rPr>
            </w:pPr>
            <w:r w:rsidRPr="00997F8E">
              <w:rPr>
                <w:rFonts w:ascii="Arial" w:eastAsia="Times New Roman" w:hAnsi="Arial" w:cs="B Yagut" w:hint="cs"/>
                <w:sz w:val="20"/>
                <w:szCs w:val="20"/>
                <w:rtl/>
              </w:rPr>
              <w:t xml:space="preserve">علوم پایه/ </w:t>
            </w:r>
          </w:p>
          <w:p w:rsidR="00803282" w:rsidRPr="00997F8E" w:rsidRDefault="0080328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 xml:space="preserve">مقدمات بالینی </w:t>
            </w:r>
          </w:p>
        </w:tc>
        <w:tc>
          <w:tcPr>
            <w:tcW w:w="519" w:type="pct"/>
            <w:shd w:val="clear" w:color="auto" w:fill="FFFFFF"/>
          </w:tcPr>
          <w:p w:rsidR="00803282" w:rsidRPr="00997F8E" w:rsidRDefault="00803282"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پایه</w:t>
            </w:r>
          </w:p>
        </w:tc>
      </w:tr>
      <w:tr w:rsidR="00997F8E" w:rsidRPr="00997F8E" w:rsidTr="003245E5">
        <w:trPr>
          <w:trHeight w:val="170"/>
          <w:jc w:val="center"/>
        </w:trPr>
        <w:tc>
          <w:tcPr>
            <w:tcW w:w="274" w:type="pct"/>
            <w:shd w:val="clear" w:color="auto" w:fill="FFFFFF"/>
          </w:tcPr>
          <w:p w:rsidR="00803282" w:rsidRPr="00997F8E" w:rsidRDefault="0080328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152</w:t>
            </w:r>
          </w:p>
        </w:tc>
        <w:tc>
          <w:tcPr>
            <w:tcW w:w="1298"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tl/>
              </w:rPr>
            </w:pPr>
            <w:r w:rsidRPr="00997F8E">
              <w:rPr>
                <w:rFonts w:ascii="Arial" w:eastAsia="Times New Roman" w:hAnsi="Arial" w:cs="B Yagut" w:hint="cs"/>
                <w:sz w:val="20"/>
                <w:szCs w:val="20"/>
                <w:rtl/>
              </w:rPr>
              <w:t>پاتولوژی بیماریهای محیطی، تغذیه</w:t>
            </w:r>
            <w:r w:rsidRPr="00997F8E">
              <w:rPr>
                <w:rFonts w:ascii="Arial" w:eastAsia="Times New Roman" w:hAnsi="Arial" w:cs="B Yagut"/>
                <w:sz w:val="20"/>
                <w:szCs w:val="20"/>
                <w:rtl/>
              </w:rPr>
              <w:softHyphen/>
            </w:r>
            <w:r w:rsidRPr="00997F8E">
              <w:rPr>
                <w:rFonts w:ascii="Arial" w:eastAsia="Times New Roman" w:hAnsi="Arial" w:cs="B Yagut" w:hint="cs"/>
                <w:sz w:val="20"/>
                <w:szCs w:val="20"/>
                <w:rtl/>
              </w:rPr>
              <w:t>ای و عفونی</w:t>
            </w:r>
          </w:p>
        </w:tc>
        <w:tc>
          <w:tcPr>
            <w:tcW w:w="525" w:type="pct"/>
            <w:shd w:val="clear" w:color="auto" w:fill="FFFFFF"/>
          </w:tcPr>
          <w:p w:rsidR="00803282" w:rsidRPr="00997F8E" w:rsidRDefault="00803282"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6</w:t>
            </w:r>
          </w:p>
        </w:tc>
        <w:tc>
          <w:tcPr>
            <w:tcW w:w="353"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tl/>
              </w:rPr>
            </w:pPr>
            <w:r w:rsidRPr="00997F8E">
              <w:rPr>
                <w:rFonts w:ascii="Arial" w:eastAsia="Times New Roman" w:hAnsi="Arial" w:cs="B Yagut" w:hint="cs"/>
                <w:sz w:val="20"/>
                <w:szCs w:val="20"/>
                <w:rtl/>
              </w:rPr>
              <w:t>6</w:t>
            </w:r>
          </w:p>
        </w:tc>
        <w:tc>
          <w:tcPr>
            <w:tcW w:w="331"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tl/>
              </w:rPr>
            </w:pPr>
          </w:p>
        </w:tc>
        <w:tc>
          <w:tcPr>
            <w:tcW w:w="492"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Pr>
            </w:pPr>
          </w:p>
        </w:tc>
        <w:tc>
          <w:tcPr>
            <w:tcW w:w="440"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Pr>
            </w:pPr>
          </w:p>
        </w:tc>
        <w:tc>
          <w:tcPr>
            <w:tcW w:w="767" w:type="pct"/>
            <w:shd w:val="clear" w:color="auto" w:fill="FFFFFF"/>
            <w:vAlign w:val="center"/>
          </w:tcPr>
          <w:p w:rsidR="00997F8E" w:rsidRDefault="00803282" w:rsidP="003245E5">
            <w:pPr>
              <w:spacing w:after="0" w:line="240" w:lineRule="auto"/>
              <w:rPr>
                <w:rFonts w:ascii="Arial" w:eastAsia="Times New Roman" w:hAnsi="Arial" w:cs="B Yagut"/>
                <w:sz w:val="20"/>
                <w:szCs w:val="20"/>
                <w:rtl/>
              </w:rPr>
            </w:pPr>
            <w:r w:rsidRPr="00997F8E">
              <w:rPr>
                <w:rFonts w:ascii="Arial" w:eastAsia="Times New Roman" w:hAnsi="Arial" w:cs="B Yagut" w:hint="cs"/>
                <w:sz w:val="20"/>
                <w:szCs w:val="20"/>
                <w:rtl/>
              </w:rPr>
              <w:t xml:space="preserve">علوم پایه/ </w:t>
            </w:r>
          </w:p>
          <w:p w:rsidR="00803282" w:rsidRPr="00997F8E" w:rsidRDefault="0080328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 xml:space="preserve">مقدمات بالینی </w:t>
            </w:r>
          </w:p>
        </w:tc>
        <w:tc>
          <w:tcPr>
            <w:tcW w:w="519" w:type="pct"/>
            <w:shd w:val="clear" w:color="auto" w:fill="FFFFFF"/>
          </w:tcPr>
          <w:p w:rsidR="00803282" w:rsidRPr="00997F8E" w:rsidRDefault="00803282"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پایه</w:t>
            </w:r>
          </w:p>
        </w:tc>
      </w:tr>
      <w:tr w:rsidR="00997F8E" w:rsidRPr="00997F8E" w:rsidTr="003245E5">
        <w:trPr>
          <w:trHeight w:val="170"/>
          <w:jc w:val="center"/>
        </w:trPr>
        <w:tc>
          <w:tcPr>
            <w:tcW w:w="274" w:type="pct"/>
            <w:shd w:val="clear" w:color="auto" w:fill="FFFFFF"/>
          </w:tcPr>
          <w:p w:rsidR="00803282" w:rsidRPr="00997F8E" w:rsidRDefault="0080328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153</w:t>
            </w:r>
          </w:p>
        </w:tc>
        <w:tc>
          <w:tcPr>
            <w:tcW w:w="1298" w:type="pct"/>
            <w:shd w:val="clear" w:color="auto" w:fill="FFFFFF"/>
            <w:vAlign w:val="center"/>
          </w:tcPr>
          <w:p w:rsidR="00803282" w:rsidRPr="00997F8E" w:rsidRDefault="00803282" w:rsidP="003245E5">
            <w:pPr>
              <w:spacing w:after="0" w:line="240" w:lineRule="auto"/>
              <w:rPr>
                <w:rFonts w:ascii="Arial" w:eastAsia="Times New Roman" w:hAnsi="Arial" w:cs="B Yagut"/>
                <w:b/>
                <w:bCs/>
                <w:sz w:val="20"/>
                <w:szCs w:val="20"/>
              </w:rPr>
            </w:pPr>
            <w:r w:rsidRPr="00997F8E">
              <w:rPr>
                <w:rFonts w:ascii="Arial" w:eastAsia="Times New Roman" w:hAnsi="Arial" w:cs="B Yagut" w:hint="cs"/>
                <w:b/>
                <w:bCs/>
                <w:sz w:val="20"/>
                <w:szCs w:val="20"/>
                <w:rtl/>
              </w:rPr>
              <w:t>پاتولوژی عملی</w:t>
            </w:r>
          </w:p>
        </w:tc>
        <w:tc>
          <w:tcPr>
            <w:tcW w:w="525" w:type="pct"/>
            <w:shd w:val="clear" w:color="auto" w:fill="FFFFFF"/>
          </w:tcPr>
          <w:p w:rsidR="00803282" w:rsidRPr="00997F8E" w:rsidRDefault="0080328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۳۴ (1)</w:t>
            </w:r>
          </w:p>
        </w:tc>
        <w:tc>
          <w:tcPr>
            <w:tcW w:w="353"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w:t>
            </w:r>
          </w:p>
        </w:tc>
        <w:tc>
          <w:tcPr>
            <w:tcW w:w="331"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۳۴</w:t>
            </w:r>
          </w:p>
        </w:tc>
        <w:tc>
          <w:tcPr>
            <w:tcW w:w="492"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Pr>
            </w:pPr>
          </w:p>
        </w:tc>
        <w:tc>
          <w:tcPr>
            <w:tcW w:w="440"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Pr>
            </w:pPr>
          </w:p>
        </w:tc>
        <w:tc>
          <w:tcPr>
            <w:tcW w:w="767"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 xml:space="preserve">علوم پایه/ مقدمات بالینی </w:t>
            </w:r>
          </w:p>
        </w:tc>
        <w:tc>
          <w:tcPr>
            <w:tcW w:w="519" w:type="pct"/>
            <w:shd w:val="clear" w:color="auto" w:fill="FFFFFF"/>
          </w:tcPr>
          <w:p w:rsidR="00803282" w:rsidRPr="00997F8E" w:rsidRDefault="00803282"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پایه</w:t>
            </w:r>
          </w:p>
        </w:tc>
      </w:tr>
      <w:tr w:rsidR="00997F8E" w:rsidRPr="00997F8E" w:rsidTr="003245E5">
        <w:trPr>
          <w:trHeight w:val="170"/>
          <w:jc w:val="center"/>
        </w:trPr>
        <w:tc>
          <w:tcPr>
            <w:tcW w:w="274" w:type="pct"/>
            <w:shd w:val="clear" w:color="auto" w:fill="FFFFFF"/>
          </w:tcPr>
          <w:p w:rsidR="00803282" w:rsidRPr="00997F8E" w:rsidRDefault="0080328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154</w:t>
            </w:r>
          </w:p>
        </w:tc>
        <w:tc>
          <w:tcPr>
            <w:tcW w:w="1298" w:type="pct"/>
            <w:shd w:val="clear" w:color="auto" w:fill="FFFFFF"/>
            <w:vAlign w:val="center"/>
          </w:tcPr>
          <w:p w:rsidR="00803282" w:rsidRPr="00997F8E" w:rsidRDefault="00803282" w:rsidP="003245E5">
            <w:pPr>
              <w:spacing w:after="0" w:line="240" w:lineRule="auto"/>
              <w:rPr>
                <w:rFonts w:ascii="Arial" w:eastAsia="Times New Roman" w:hAnsi="Arial" w:cs="B Yagut"/>
                <w:b/>
                <w:bCs/>
                <w:sz w:val="20"/>
                <w:szCs w:val="20"/>
              </w:rPr>
            </w:pPr>
            <w:r w:rsidRPr="00997F8E">
              <w:rPr>
                <w:rFonts w:ascii="Arial" w:eastAsia="Times New Roman" w:hAnsi="Arial" w:cs="B Yagut" w:hint="cs"/>
                <w:b/>
                <w:bCs/>
                <w:sz w:val="20"/>
                <w:szCs w:val="20"/>
                <w:rtl/>
              </w:rPr>
              <w:t>پاتولوژی بالینی</w:t>
            </w:r>
          </w:p>
        </w:tc>
        <w:tc>
          <w:tcPr>
            <w:tcW w:w="525" w:type="pct"/>
            <w:shd w:val="clear" w:color="auto" w:fill="FFFFFF"/>
          </w:tcPr>
          <w:p w:rsidR="00803282" w:rsidRPr="00997F8E" w:rsidRDefault="0080328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۱۸(1)</w:t>
            </w:r>
          </w:p>
        </w:tc>
        <w:tc>
          <w:tcPr>
            <w:tcW w:w="353"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۱۶</w:t>
            </w:r>
          </w:p>
        </w:tc>
        <w:tc>
          <w:tcPr>
            <w:tcW w:w="331"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۲</w:t>
            </w:r>
          </w:p>
        </w:tc>
        <w:tc>
          <w:tcPr>
            <w:tcW w:w="492"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Pr>
            </w:pPr>
          </w:p>
        </w:tc>
        <w:tc>
          <w:tcPr>
            <w:tcW w:w="440"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Pr>
            </w:pPr>
          </w:p>
        </w:tc>
        <w:tc>
          <w:tcPr>
            <w:tcW w:w="767" w:type="pct"/>
            <w:shd w:val="clear" w:color="auto" w:fill="FFFFFF"/>
            <w:vAlign w:val="center"/>
          </w:tcPr>
          <w:p w:rsidR="00997F8E" w:rsidRDefault="00997F8E" w:rsidP="003245E5">
            <w:pPr>
              <w:spacing w:after="0" w:line="240" w:lineRule="auto"/>
              <w:rPr>
                <w:rFonts w:ascii="Arial" w:eastAsia="Times New Roman" w:hAnsi="Arial" w:cs="B Yagut"/>
                <w:sz w:val="20"/>
                <w:szCs w:val="20"/>
                <w:rtl/>
              </w:rPr>
            </w:pPr>
            <w:r>
              <w:rPr>
                <w:rFonts w:ascii="Arial" w:eastAsia="Times New Roman" w:hAnsi="Arial" w:cs="B Yagut" w:hint="cs"/>
                <w:sz w:val="20"/>
                <w:szCs w:val="20"/>
                <w:rtl/>
              </w:rPr>
              <w:t xml:space="preserve">مقدمات </w:t>
            </w:r>
            <w:r w:rsidR="00803282" w:rsidRPr="00997F8E">
              <w:rPr>
                <w:rFonts w:ascii="Arial" w:eastAsia="Times New Roman" w:hAnsi="Arial" w:cs="B Yagut" w:hint="cs"/>
                <w:sz w:val="20"/>
                <w:szCs w:val="20"/>
                <w:rtl/>
              </w:rPr>
              <w:t>بالینی/</w:t>
            </w:r>
          </w:p>
          <w:p w:rsidR="00803282" w:rsidRPr="00997F8E" w:rsidRDefault="0080328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کارآموزی</w:t>
            </w:r>
          </w:p>
        </w:tc>
        <w:tc>
          <w:tcPr>
            <w:tcW w:w="519" w:type="pct"/>
            <w:shd w:val="clear" w:color="auto" w:fill="FFFFFF"/>
          </w:tcPr>
          <w:p w:rsidR="00803282" w:rsidRPr="00997F8E" w:rsidRDefault="00803282"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تخصصی</w:t>
            </w:r>
          </w:p>
        </w:tc>
      </w:tr>
      <w:tr w:rsidR="00997F8E" w:rsidRPr="00997F8E" w:rsidTr="003245E5">
        <w:trPr>
          <w:trHeight w:val="170"/>
          <w:jc w:val="center"/>
        </w:trPr>
        <w:tc>
          <w:tcPr>
            <w:tcW w:w="1572" w:type="pct"/>
            <w:gridSpan w:val="2"/>
            <w:shd w:val="clear" w:color="auto" w:fill="FFFFFF"/>
            <w:vAlign w:val="center"/>
          </w:tcPr>
          <w:p w:rsidR="00803282" w:rsidRPr="00997F8E" w:rsidRDefault="00803282" w:rsidP="003245E5">
            <w:pPr>
              <w:spacing w:after="0" w:line="240" w:lineRule="auto"/>
              <w:rPr>
                <w:rFonts w:ascii="Arial" w:eastAsia="Times New Roman" w:hAnsi="Arial" w:cs="B Yagut"/>
                <w:b/>
                <w:bCs/>
                <w:sz w:val="20"/>
                <w:szCs w:val="20"/>
                <w:rtl/>
              </w:rPr>
            </w:pPr>
            <w:r w:rsidRPr="00997F8E">
              <w:rPr>
                <w:rFonts w:cs="B Yagut" w:hint="cs"/>
                <w:b/>
                <w:bCs/>
                <w:sz w:val="20"/>
                <w:szCs w:val="20"/>
                <w:rtl/>
              </w:rPr>
              <w:t>دروس پاتولوژی اختصاصی</w:t>
            </w:r>
          </w:p>
        </w:tc>
        <w:tc>
          <w:tcPr>
            <w:tcW w:w="525" w:type="pct"/>
            <w:shd w:val="clear" w:color="auto" w:fill="FFFFFF"/>
          </w:tcPr>
          <w:p w:rsidR="00803282" w:rsidRPr="00997F8E" w:rsidRDefault="00803282"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9</w:t>
            </w:r>
            <w:r w:rsidR="00D60676" w:rsidRPr="00997F8E">
              <w:rPr>
                <w:rFonts w:ascii="Arial" w:eastAsia="Times New Roman" w:hAnsi="Arial" w:cs="B Yagut" w:hint="cs"/>
                <w:sz w:val="20"/>
                <w:szCs w:val="20"/>
                <w:rtl/>
              </w:rPr>
              <w:t>2</w:t>
            </w:r>
            <w:r w:rsidRPr="00997F8E">
              <w:rPr>
                <w:rFonts w:ascii="Arial" w:eastAsia="Times New Roman" w:hAnsi="Arial" w:cs="B Yagut" w:hint="cs"/>
                <w:sz w:val="20"/>
                <w:szCs w:val="20"/>
                <w:rtl/>
              </w:rPr>
              <w:t>(</w:t>
            </w:r>
            <w:r w:rsidR="00D55853" w:rsidRPr="00997F8E">
              <w:rPr>
                <w:rFonts w:ascii="Arial" w:eastAsia="Times New Roman" w:hAnsi="Arial" w:cs="B Yagut" w:hint="cs"/>
                <w:sz w:val="20"/>
                <w:szCs w:val="20"/>
                <w:rtl/>
              </w:rPr>
              <w:t>7</w:t>
            </w:r>
            <w:r w:rsidRPr="00997F8E">
              <w:rPr>
                <w:rFonts w:ascii="Arial" w:eastAsia="Times New Roman" w:hAnsi="Arial" w:cs="B Yagut" w:hint="cs"/>
                <w:sz w:val="20"/>
                <w:szCs w:val="20"/>
                <w:rtl/>
              </w:rPr>
              <w:t>/4)</w:t>
            </w:r>
          </w:p>
        </w:tc>
        <w:tc>
          <w:tcPr>
            <w:tcW w:w="353"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tl/>
              </w:rPr>
            </w:pPr>
            <w:r w:rsidRPr="00997F8E">
              <w:rPr>
                <w:rFonts w:ascii="Arial" w:eastAsia="Times New Roman" w:hAnsi="Arial" w:cs="B Yagut" w:hint="cs"/>
                <w:sz w:val="20"/>
                <w:szCs w:val="20"/>
                <w:rtl/>
              </w:rPr>
              <w:t>68</w:t>
            </w:r>
          </w:p>
        </w:tc>
        <w:tc>
          <w:tcPr>
            <w:tcW w:w="331"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tl/>
              </w:rPr>
            </w:pPr>
            <w:r w:rsidRPr="00997F8E">
              <w:rPr>
                <w:rFonts w:ascii="Arial" w:eastAsia="Times New Roman" w:hAnsi="Arial" w:cs="B Yagut" w:hint="cs"/>
                <w:sz w:val="20"/>
                <w:szCs w:val="20"/>
                <w:rtl/>
              </w:rPr>
              <w:t>24</w:t>
            </w:r>
          </w:p>
        </w:tc>
        <w:tc>
          <w:tcPr>
            <w:tcW w:w="492"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Pr>
            </w:pPr>
          </w:p>
        </w:tc>
        <w:tc>
          <w:tcPr>
            <w:tcW w:w="440"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Pr>
            </w:pPr>
          </w:p>
        </w:tc>
        <w:tc>
          <w:tcPr>
            <w:tcW w:w="767"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Pr>
            </w:pPr>
          </w:p>
        </w:tc>
        <w:tc>
          <w:tcPr>
            <w:tcW w:w="519" w:type="pct"/>
            <w:shd w:val="clear" w:color="auto" w:fill="FFFFFF"/>
          </w:tcPr>
          <w:p w:rsidR="00803282" w:rsidRPr="00997F8E" w:rsidRDefault="00803282" w:rsidP="003245E5">
            <w:pPr>
              <w:spacing w:after="0" w:line="240" w:lineRule="auto"/>
              <w:jc w:val="both"/>
              <w:rPr>
                <w:rFonts w:ascii="Arial" w:eastAsia="Times New Roman" w:hAnsi="Arial" w:cs="B Yagut"/>
                <w:sz w:val="20"/>
                <w:szCs w:val="20"/>
              </w:rPr>
            </w:pPr>
          </w:p>
        </w:tc>
      </w:tr>
      <w:tr w:rsidR="00997F8E" w:rsidRPr="00997F8E" w:rsidTr="003245E5">
        <w:trPr>
          <w:trHeight w:val="170"/>
          <w:jc w:val="center"/>
        </w:trPr>
        <w:tc>
          <w:tcPr>
            <w:tcW w:w="274" w:type="pct"/>
            <w:shd w:val="clear" w:color="auto" w:fill="FFFFFF"/>
          </w:tcPr>
          <w:p w:rsidR="00803282" w:rsidRPr="00997F8E" w:rsidRDefault="0080328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155</w:t>
            </w:r>
          </w:p>
        </w:tc>
        <w:tc>
          <w:tcPr>
            <w:tcW w:w="1298" w:type="pct"/>
            <w:shd w:val="clear" w:color="auto" w:fill="FFFFFF"/>
            <w:vAlign w:val="center"/>
          </w:tcPr>
          <w:p w:rsidR="00803282" w:rsidRPr="00997F8E" w:rsidRDefault="00803282" w:rsidP="003245E5">
            <w:pPr>
              <w:spacing w:after="0" w:line="240" w:lineRule="auto"/>
              <w:rPr>
                <w:rFonts w:eastAsia="Times New Roman" w:cs="B Yagut"/>
                <w:sz w:val="20"/>
                <w:szCs w:val="20"/>
                <w:rtl/>
              </w:rPr>
            </w:pPr>
            <w:r w:rsidRPr="00997F8E">
              <w:rPr>
                <w:rFonts w:eastAsia="Times New Roman" w:cs="B Yagut" w:hint="cs"/>
                <w:sz w:val="20"/>
                <w:szCs w:val="20"/>
                <w:rtl/>
              </w:rPr>
              <w:t xml:space="preserve">پاتولوژی </w:t>
            </w:r>
            <w:r w:rsidR="001736C2">
              <w:rPr>
                <w:rFonts w:eastAsia="Times New Roman" w:cs="B Yagut" w:hint="cs"/>
                <w:sz w:val="20"/>
                <w:szCs w:val="20"/>
                <w:rtl/>
              </w:rPr>
              <w:t xml:space="preserve">دستگاه </w:t>
            </w:r>
            <w:r w:rsidRPr="00997F8E">
              <w:rPr>
                <w:rFonts w:eastAsia="Times New Roman" w:cs="B Yagut" w:hint="cs"/>
                <w:sz w:val="20"/>
                <w:szCs w:val="20"/>
                <w:rtl/>
              </w:rPr>
              <w:t>قلب و عروق</w:t>
            </w:r>
          </w:p>
        </w:tc>
        <w:tc>
          <w:tcPr>
            <w:tcW w:w="525" w:type="pct"/>
            <w:shd w:val="clear" w:color="auto" w:fill="FFFFFF"/>
          </w:tcPr>
          <w:p w:rsidR="00803282" w:rsidRPr="00997F8E" w:rsidRDefault="00D55853"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8</w:t>
            </w:r>
          </w:p>
        </w:tc>
        <w:tc>
          <w:tcPr>
            <w:tcW w:w="353" w:type="pct"/>
            <w:shd w:val="clear" w:color="auto" w:fill="FFFFFF"/>
            <w:vAlign w:val="center"/>
          </w:tcPr>
          <w:p w:rsidR="00803282" w:rsidRPr="00997F8E" w:rsidRDefault="00D55853"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6</w:t>
            </w:r>
          </w:p>
        </w:tc>
        <w:tc>
          <w:tcPr>
            <w:tcW w:w="331" w:type="pct"/>
            <w:shd w:val="clear" w:color="auto" w:fill="FFFFFF"/>
            <w:vAlign w:val="center"/>
          </w:tcPr>
          <w:p w:rsidR="00803282" w:rsidRPr="00997F8E" w:rsidRDefault="00D55853"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2</w:t>
            </w:r>
          </w:p>
        </w:tc>
        <w:tc>
          <w:tcPr>
            <w:tcW w:w="492"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Pr>
            </w:pPr>
          </w:p>
        </w:tc>
        <w:tc>
          <w:tcPr>
            <w:tcW w:w="440"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Pr>
            </w:pPr>
          </w:p>
        </w:tc>
        <w:tc>
          <w:tcPr>
            <w:tcW w:w="767"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Pr>
            </w:pPr>
            <w:r w:rsidRPr="00997F8E">
              <w:rPr>
                <w:rFonts w:cs="B Yagut" w:hint="cs"/>
                <w:sz w:val="20"/>
                <w:szCs w:val="20"/>
                <w:rtl/>
              </w:rPr>
              <w:t>مقدمات بالینی</w:t>
            </w:r>
          </w:p>
        </w:tc>
        <w:tc>
          <w:tcPr>
            <w:tcW w:w="519" w:type="pct"/>
            <w:shd w:val="clear" w:color="auto" w:fill="FFFFFF"/>
          </w:tcPr>
          <w:p w:rsidR="00803282" w:rsidRPr="00997F8E" w:rsidRDefault="00803282" w:rsidP="003245E5">
            <w:pPr>
              <w:spacing w:after="0" w:line="240" w:lineRule="auto"/>
              <w:jc w:val="both"/>
              <w:rPr>
                <w:rFonts w:cs="B Yagut"/>
                <w:sz w:val="20"/>
                <w:szCs w:val="20"/>
                <w:rtl/>
              </w:rPr>
            </w:pPr>
            <w:r w:rsidRPr="00997F8E">
              <w:rPr>
                <w:rFonts w:cs="B Yagut" w:hint="cs"/>
                <w:sz w:val="20"/>
                <w:szCs w:val="20"/>
                <w:rtl/>
              </w:rPr>
              <w:t>تخصصی</w:t>
            </w:r>
          </w:p>
        </w:tc>
      </w:tr>
      <w:tr w:rsidR="00997F8E" w:rsidRPr="00997F8E" w:rsidTr="003245E5">
        <w:trPr>
          <w:trHeight w:val="170"/>
          <w:jc w:val="center"/>
        </w:trPr>
        <w:tc>
          <w:tcPr>
            <w:tcW w:w="274" w:type="pct"/>
            <w:shd w:val="clear" w:color="auto" w:fill="FFFFFF"/>
          </w:tcPr>
          <w:p w:rsidR="00803282" w:rsidRPr="00997F8E" w:rsidRDefault="0080328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156</w:t>
            </w:r>
          </w:p>
        </w:tc>
        <w:tc>
          <w:tcPr>
            <w:tcW w:w="1298" w:type="pct"/>
            <w:shd w:val="clear" w:color="auto" w:fill="FFFFFF"/>
            <w:vAlign w:val="center"/>
          </w:tcPr>
          <w:p w:rsidR="00803282" w:rsidRPr="00997F8E" w:rsidRDefault="00803282" w:rsidP="003245E5">
            <w:pPr>
              <w:spacing w:after="0" w:line="240" w:lineRule="auto"/>
              <w:rPr>
                <w:rFonts w:eastAsia="Times New Roman" w:cs="B Yagut"/>
                <w:sz w:val="20"/>
                <w:szCs w:val="20"/>
              </w:rPr>
            </w:pPr>
            <w:r w:rsidRPr="00997F8E">
              <w:rPr>
                <w:rFonts w:eastAsia="Times New Roman" w:cs="B Yagut" w:hint="cs"/>
                <w:sz w:val="20"/>
                <w:szCs w:val="20"/>
                <w:rtl/>
              </w:rPr>
              <w:t>پاتولوژی دستگاه تنفس</w:t>
            </w:r>
          </w:p>
        </w:tc>
        <w:tc>
          <w:tcPr>
            <w:tcW w:w="525" w:type="pct"/>
            <w:shd w:val="clear" w:color="auto" w:fill="FFFFFF"/>
          </w:tcPr>
          <w:p w:rsidR="00803282" w:rsidRPr="00997F8E" w:rsidRDefault="0080328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8</w:t>
            </w:r>
          </w:p>
        </w:tc>
        <w:tc>
          <w:tcPr>
            <w:tcW w:w="353"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6</w:t>
            </w:r>
          </w:p>
        </w:tc>
        <w:tc>
          <w:tcPr>
            <w:tcW w:w="331"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2</w:t>
            </w:r>
          </w:p>
        </w:tc>
        <w:tc>
          <w:tcPr>
            <w:tcW w:w="492"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Pr>
            </w:pPr>
          </w:p>
        </w:tc>
        <w:tc>
          <w:tcPr>
            <w:tcW w:w="440"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Pr>
            </w:pPr>
          </w:p>
        </w:tc>
        <w:tc>
          <w:tcPr>
            <w:tcW w:w="767"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Pr>
            </w:pPr>
            <w:r w:rsidRPr="00997F8E">
              <w:rPr>
                <w:rFonts w:cs="B Yagut" w:hint="cs"/>
                <w:sz w:val="20"/>
                <w:szCs w:val="20"/>
                <w:rtl/>
              </w:rPr>
              <w:t>مقدمات بالینی</w:t>
            </w:r>
          </w:p>
        </w:tc>
        <w:tc>
          <w:tcPr>
            <w:tcW w:w="519" w:type="pct"/>
            <w:shd w:val="clear" w:color="auto" w:fill="FFFFFF"/>
          </w:tcPr>
          <w:p w:rsidR="00803282" w:rsidRPr="00997F8E" w:rsidRDefault="00803282" w:rsidP="003245E5">
            <w:pPr>
              <w:spacing w:after="0" w:line="240" w:lineRule="auto"/>
              <w:jc w:val="both"/>
              <w:rPr>
                <w:rFonts w:cs="B Yagut"/>
                <w:sz w:val="20"/>
                <w:szCs w:val="20"/>
                <w:rtl/>
              </w:rPr>
            </w:pPr>
            <w:r w:rsidRPr="00997F8E">
              <w:rPr>
                <w:rFonts w:cs="B Yagut" w:hint="cs"/>
                <w:sz w:val="20"/>
                <w:szCs w:val="20"/>
                <w:rtl/>
              </w:rPr>
              <w:t>تخصصی</w:t>
            </w:r>
          </w:p>
        </w:tc>
      </w:tr>
      <w:tr w:rsidR="00997F8E" w:rsidRPr="00997F8E" w:rsidTr="003245E5">
        <w:trPr>
          <w:trHeight w:val="170"/>
          <w:jc w:val="center"/>
        </w:trPr>
        <w:tc>
          <w:tcPr>
            <w:tcW w:w="274" w:type="pct"/>
            <w:shd w:val="clear" w:color="auto" w:fill="FFFFFF"/>
          </w:tcPr>
          <w:p w:rsidR="00803282" w:rsidRPr="00997F8E" w:rsidRDefault="0080328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157</w:t>
            </w:r>
          </w:p>
        </w:tc>
        <w:tc>
          <w:tcPr>
            <w:tcW w:w="1298" w:type="pct"/>
            <w:shd w:val="clear" w:color="auto" w:fill="FFFFFF"/>
            <w:vAlign w:val="center"/>
          </w:tcPr>
          <w:p w:rsidR="00803282" w:rsidRPr="00997F8E" w:rsidRDefault="00803282" w:rsidP="003245E5">
            <w:pPr>
              <w:spacing w:after="0" w:line="240" w:lineRule="auto"/>
              <w:rPr>
                <w:rFonts w:eastAsia="Times New Roman" w:cs="B Yagut"/>
                <w:sz w:val="20"/>
                <w:szCs w:val="20"/>
              </w:rPr>
            </w:pPr>
            <w:r w:rsidRPr="00997F8E">
              <w:rPr>
                <w:rFonts w:eastAsia="Times New Roman" w:cs="B Yagut" w:hint="cs"/>
                <w:sz w:val="20"/>
                <w:szCs w:val="20"/>
                <w:rtl/>
              </w:rPr>
              <w:t>پاتولوژی کلیه و مجاری ادراری فوقانی</w:t>
            </w:r>
          </w:p>
        </w:tc>
        <w:tc>
          <w:tcPr>
            <w:tcW w:w="525" w:type="pct"/>
            <w:shd w:val="clear" w:color="auto" w:fill="FFFFFF"/>
          </w:tcPr>
          <w:p w:rsidR="00803282" w:rsidRPr="00997F8E" w:rsidRDefault="00D55853"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8</w:t>
            </w:r>
          </w:p>
        </w:tc>
        <w:tc>
          <w:tcPr>
            <w:tcW w:w="353"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6</w:t>
            </w:r>
          </w:p>
        </w:tc>
        <w:tc>
          <w:tcPr>
            <w:tcW w:w="331" w:type="pct"/>
            <w:shd w:val="clear" w:color="auto" w:fill="FFFFFF"/>
            <w:vAlign w:val="center"/>
          </w:tcPr>
          <w:p w:rsidR="00803282" w:rsidRPr="00997F8E" w:rsidRDefault="00D55853"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2</w:t>
            </w:r>
          </w:p>
        </w:tc>
        <w:tc>
          <w:tcPr>
            <w:tcW w:w="492"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Pr>
            </w:pPr>
          </w:p>
        </w:tc>
        <w:tc>
          <w:tcPr>
            <w:tcW w:w="440"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Pr>
            </w:pPr>
          </w:p>
        </w:tc>
        <w:tc>
          <w:tcPr>
            <w:tcW w:w="767"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Pr>
            </w:pPr>
            <w:r w:rsidRPr="00997F8E">
              <w:rPr>
                <w:rFonts w:cs="B Yagut" w:hint="cs"/>
                <w:sz w:val="20"/>
                <w:szCs w:val="20"/>
                <w:rtl/>
              </w:rPr>
              <w:t>مقدمات بالینی</w:t>
            </w:r>
          </w:p>
        </w:tc>
        <w:tc>
          <w:tcPr>
            <w:tcW w:w="519" w:type="pct"/>
            <w:shd w:val="clear" w:color="auto" w:fill="FFFFFF"/>
          </w:tcPr>
          <w:p w:rsidR="00803282" w:rsidRPr="00997F8E" w:rsidRDefault="00803282" w:rsidP="003245E5">
            <w:pPr>
              <w:spacing w:after="0" w:line="240" w:lineRule="auto"/>
              <w:jc w:val="both"/>
              <w:rPr>
                <w:rFonts w:cs="B Yagut"/>
                <w:sz w:val="20"/>
                <w:szCs w:val="20"/>
                <w:rtl/>
              </w:rPr>
            </w:pPr>
            <w:r w:rsidRPr="00997F8E">
              <w:rPr>
                <w:rFonts w:cs="B Yagut" w:hint="cs"/>
                <w:sz w:val="20"/>
                <w:szCs w:val="20"/>
                <w:rtl/>
              </w:rPr>
              <w:t>تخصصی</w:t>
            </w:r>
          </w:p>
        </w:tc>
      </w:tr>
      <w:tr w:rsidR="00997F8E" w:rsidRPr="00997F8E" w:rsidTr="003245E5">
        <w:trPr>
          <w:trHeight w:val="170"/>
          <w:jc w:val="center"/>
        </w:trPr>
        <w:tc>
          <w:tcPr>
            <w:tcW w:w="274" w:type="pct"/>
            <w:shd w:val="clear" w:color="auto" w:fill="FFFFFF"/>
          </w:tcPr>
          <w:p w:rsidR="00803282" w:rsidRPr="00997F8E" w:rsidRDefault="0080328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158</w:t>
            </w:r>
          </w:p>
        </w:tc>
        <w:tc>
          <w:tcPr>
            <w:tcW w:w="1298" w:type="pct"/>
            <w:shd w:val="clear" w:color="auto" w:fill="FFFFFF"/>
            <w:vAlign w:val="center"/>
          </w:tcPr>
          <w:p w:rsidR="00803282" w:rsidRPr="00997F8E" w:rsidRDefault="00803282" w:rsidP="003245E5">
            <w:pPr>
              <w:spacing w:after="0" w:line="240" w:lineRule="auto"/>
              <w:rPr>
                <w:rFonts w:eastAsia="Times New Roman" w:cs="B Yagut"/>
                <w:sz w:val="20"/>
                <w:szCs w:val="20"/>
              </w:rPr>
            </w:pPr>
            <w:r w:rsidRPr="00997F8E">
              <w:rPr>
                <w:rFonts w:eastAsia="Times New Roman" w:cs="B Yagut" w:hint="cs"/>
                <w:sz w:val="20"/>
                <w:szCs w:val="20"/>
                <w:rtl/>
              </w:rPr>
              <w:t>پاتولوژی دستگاه گوارش</w:t>
            </w:r>
          </w:p>
        </w:tc>
        <w:tc>
          <w:tcPr>
            <w:tcW w:w="525" w:type="pct"/>
            <w:shd w:val="clear" w:color="auto" w:fill="FFFFFF"/>
          </w:tcPr>
          <w:p w:rsidR="00803282" w:rsidRPr="00997F8E" w:rsidRDefault="0080328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1</w:t>
            </w:r>
            <w:r w:rsidR="00D55853" w:rsidRPr="00997F8E">
              <w:rPr>
                <w:rFonts w:ascii="Arial" w:eastAsia="Times New Roman" w:hAnsi="Arial" w:cs="B Yagut" w:hint="cs"/>
                <w:sz w:val="20"/>
                <w:szCs w:val="20"/>
                <w:rtl/>
              </w:rPr>
              <w:t>2</w:t>
            </w:r>
          </w:p>
        </w:tc>
        <w:tc>
          <w:tcPr>
            <w:tcW w:w="353"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8</w:t>
            </w:r>
          </w:p>
        </w:tc>
        <w:tc>
          <w:tcPr>
            <w:tcW w:w="331" w:type="pct"/>
            <w:shd w:val="clear" w:color="auto" w:fill="FFFFFF"/>
            <w:vAlign w:val="center"/>
          </w:tcPr>
          <w:p w:rsidR="00803282" w:rsidRPr="00997F8E" w:rsidRDefault="00D55853"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4</w:t>
            </w:r>
          </w:p>
        </w:tc>
        <w:tc>
          <w:tcPr>
            <w:tcW w:w="492"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Pr>
            </w:pPr>
          </w:p>
        </w:tc>
        <w:tc>
          <w:tcPr>
            <w:tcW w:w="440"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Pr>
            </w:pPr>
          </w:p>
        </w:tc>
        <w:tc>
          <w:tcPr>
            <w:tcW w:w="767"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Pr>
            </w:pPr>
            <w:r w:rsidRPr="00997F8E">
              <w:rPr>
                <w:rFonts w:cs="B Yagut" w:hint="cs"/>
                <w:sz w:val="20"/>
                <w:szCs w:val="20"/>
                <w:rtl/>
              </w:rPr>
              <w:t>مقدمات بالینی</w:t>
            </w:r>
          </w:p>
        </w:tc>
        <w:tc>
          <w:tcPr>
            <w:tcW w:w="519" w:type="pct"/>
            <w:shd w:val="clear" w:color="auto" w:fill="FFFFFF"/>
          </w:tcPr>
          <w:p w:rsidR="00803282" w:rsidRPr="00997F8E" w:rsidRDefault="00803282" w:rsidP="003245E5">
            <w:pPr>
              <w:spacing w:after="0" w:line="240" w:lineRule="auto"/>
              <w:jc w:val="both"/>
              <w:rPr>
                <w:rFonts w:cs="B Yagut"/>
                <w:sz w:val="20"/>
                <w:szCs w:val="20"/>
                <w:rtl/>
              </w:rPr>
            </w:pPr>
            <w:r w:rsidRPr="00997F8E">
              <w:rPr>
                <w:rFonts w:cs="B Yagut" w:hint="cs"/>
                <w:sz w:val="20"/>
                <w:szCs w:val="20"/>
                <w:rtl/>
              </w:rPr>
              <w:t>تخصصی</w:t>
            </w:r>
          </w:p>
        </w:tc>
      </w:tr>
      <w:tr w:rsidR="00997F8E" w:rsidRPr="00997F8E" w:rsidTr="003245E5">
        <w:trPr>
          <w:trHeight w:val="170"/>
          <w:jc w:val="center"/>
        </w:trPr>
        <w:tc>
          <w:tcPr>
            <w:tcW w:w="274" w:type="pct"/>
            <w:shd w:val="clear" w:color="auto" w:fill="FFFFFF"/>
          </w:tcPr>
          <w:p w:rsidR="00803282" w:rsidRPr="00997F8E" w:rsidRDefault="0080328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159</w:t>
            </w:r>
          </w:p>
        </w:tc>
        <w:tc>
          <w:tcPr>
            <w:tcW w:w="1298" w:type="pct"/>
            <w:shd w:val="clear" w:color="auto" w:fill="FFFFFF"/>
            <w:vAlign w:val="center"/>
          </w:tcPr>
          <w:p w:rsidR="00803282" w:rsidRPr="00997F8E" w:rsidRDefault="00803282" w:rsidP="003245E5">
            <w:pPr>
              <w:spacing w:after="0" w:line="240" w:lineRule="auto"/>
              <w:rPr>
                <w:rFonts w:eastAsia="Times New Roman" w:cs="B Yagut"/>
                <w:sz w:val="20"/>
                <w:szCs w:val="20"/>
              </w:rPr>
            </w:pPr>
            <w:r w:rsidRPr="00997F8E">
              <w:rPr>
                <w:rFonts w:eastAsia="Times New Roman" w:cs="B Yagut" w:hint="cs"/>
                <w:sz w:val="20"/>
                <w:szCs w:val="20"/>
                <w:rtl/>
              </w:rPr>
              <w:t>پاتولوژی کبد و مجاری صفراوی</w:t>
            </w:r>
          </w:p>
        </w:tc>
        <w:tc>
          <w:tcPr>
            <w:tcW w:w="525" w:type="pct"/>
            <w:shd w:val="clear" w:color="auto" w:fill="FFFFFF"/>
          </w:tcPr>
          <w:p w:rsidR="00803282" w:rsidRPr="00997F8E" w:rsidRDefault="00D55853"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8</w:t>
            </w:r>
          </w:p>
        </w:tc>
        <w:tc>
          <w:tcPr>
            <w:tcW w:w="353"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6</w:t>
            </w:r>
          </w:p>
        </w:tc>
        <w:tc>
          <w:tcPr>
            <w:tcW w:w="331" w:type="pct"/>
            <w:shd w:val="clear" w:color="auto" w:fill="FFFFFF"/>
            <w:vAlign w:val="center"/>
          </w:tcPr>
          <w:p w:rsidR="00803282" w:rsidRPr="00997F8E" w:rsidRDefault="00D55853"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2</w:t>
            </w:r>
          </w:p>
        </w:tc>
        <w:tc>
          <w:tcPr>
            <w:tcW w:w="492"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Pr>
            </w:pPr>
          </w:p>
        </w:tc>
        <w:tc>
          <w:tcPr>
            <w:tcW w:w="440"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Pr>
            </w:pPr>
          </w:p>
        </w:tc>
        <w:tc>
          <w:tcPr>
            <w:tcW w:w="767"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Pr>
            </w:pPr>
            <w:r w:rsidRPr="00997F8E">
              <w:rPr>
                <w:rFonts w:cs="B Yagut" w:hint="cs"/>
                <w:sz w:val="20"/>
                <w:szCs w:val="20"/>
                <w:rtl/>
              </w:rPr>
              <w:t>مقدمات بالینی</w:t>
            </w:r>
          </w:p>
        </w:tc>
        <w:tc>
          <w:tcPr>
            <w:tcW w:w="519" w:type="pct"/>
            <w:shd w:val="clear" w:color="auto" w:fill="FFFFFF"/>
          </w:tcPr>
          <w:p w:rsidR="00803282" w:rsidRPr="00997F8E" w:rsidRDefault="00803282" w:rsidP="003245E5">
            <w:pPr>
              <w:spacing w:after="0" w:line="240" w:lineRule="auto"/>
              <w:jc w:val="both"/>
              <w:rPr>
                <w:rFonts w:cs="B Yagut"/>
                <w:sz w:val="20"/>
                <w:szCs w:val="20"/>
                <w:rtl/>
              </w:rPr>
            </w:pPr>
            <w:r w:rsidRPr="00997F8E">
              <w:rPr>
                <w:rFonts w:cs="B Yagut" w:hint="cs"/>
                <w:sz w:val="20"/>
                <w:szCs w:val="20"/>
                <w:rtl/>
              </w:rPr>
              <w:t>تخصصی</w:t>
            </w:r>
          </w:p>
        </w:tc>
      </w:tr>
      <w:tr w:rsidR="00997F8E" w:rsidRPr="00997F8E" w:rsidTr="003245E5">
        <w:trPr>
          <w:trHeight w:val="170"/>
          <w:jc w:val="center"/>
        </w:trPr>
        <w:tc>
          <w:tcPr>
            <w:tcW w:w="274" w:type="pct"/>
            <w:shd w:val="clear" w:color="auto" w:fill="FFFFFF"/>
          </w:tcPr>
          <w:p w:rsidR="00803282" w:rsidRPr="00997F8E" w:rsidRDefault="0080328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160</w:t>
            </w:r>
          </w:p>
        </w:tc>
        <w:tc>
          <w:tcPr>
            <w:tcW w:w="1298" w:type="pct"/>
            <w:shd w:val="clear" w:color="auto" w:fill="FFFFFF"/>
            <w:vAlign w:val="center"/>
          </w:tcPr>
          <w:p w:rsidR="00803282" w:rsidRPr="00997F8E" w:rsidRDefault="00803282" w:rsidP="003245E5">
            <w:pPr>
              <w:spacing w:after="0" w:line="240" w:lineRule="auto"/>
              <w:rPr>
                <w:rFonts w:eastAsia="Times New Roman" w:cs="B Yagut"/>
                <w:sz w:val="20"/>
                <w:szCs w:val="20"/>
              </w:rPr>
            </w:pPr>
            <w:r w:rsidRPr="00997F8E">
              <w:rPr>
                <w:rFonts w:eastAsia="Times New Roman" w:cs="B Yagut" w:hint="cs"/>
                <w:sz w:val="20"/>
                <w:szCs w:val="20"/>
                <w:rtl/>
              </w:rPr>
              <w:t>پاتولوژی دستگاه تناسلی، مجاری ادراری تحتانی، پستان</w:t>
            </w:r>
          </w:p>
        </w:tc>
        <w:tc>
          <w:tcPr>
            <w:tcW w:w="525" w:type="pct"/>
            <w:shd w:val="clear" w:color="auto" w:fill="FFFFFF"/>
          </w:tcPr>
          <w:p w:rsidR="00803282" w:rsidRPr="00997F8E" w:rsidRDefault="0080328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14</w:t>
            </w:r>
          </w:p>
        </w:tc>
        <w:tc>
          <w:tcPr>
            <w:tcW w:w="353"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10</w:t>
            </w:r>
          </w:p>
        </w:tc>
        <w:tc>
          <w:tcPr>
            <w:tcW w:w="331"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4</w:t>
            </w:r>
          </w:p>
        </w:tc>
        <w:tc>
          <w:tcPr>
            <w:tcW w:w="492"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Pr>
            </w:pPr>
          </w:p>
        </w:tc>
        <w:tc>
          <w:tcPr>
            <w:tcW w:w="440"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Pr>
            </w:pPr>
          </w:p>
        </w:tc>
        <w:tc>
          <w:tcPr>
            <w:tcW w:w="767"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Pr>
            </w:pPr>
            <w:r w:rsidRPr="00997F8E">
              <w:rPr>
                <w:rFonts w:cs="B Yagut" w:hint="cs"/>
                <w:sz w:val="20"/>
                <w:szCs w:val="20"/>
                <w:rtl/>
              </w:rPr>
              <w:t>مقدمات بالینی</w:t>
            </w:r>
          </w:p>
        </w:tc>
        <w:tc>
          <w:tcPr>
            <w:tcW w:w="519" w:type="pct"/>
            <w:shd w:val="clear" w:color="auto" w:fill="FFFFFF"/>
          </w:tcPr>
          <w:p w:rsidR="00803282" w:rsidRPr="00997F8E" w:rsidRDefault="00803282" w:rsidP="003245E5">
            <w:pPr>
              <w:spacing w:after="0" w:line="240" w:lineRule="auto"/>
              <w:jc w:val="both"/>
              <w:rPr>
                <w:rFonts w:cs="B Yagut"/>
                <w:sz w:val="20"/>
                <w:szCs w:val="20"/>
                <w:rtl/>
              </w:rPr>
            </w:pPr>
            <w:r w:rsidRPr="00997F8E">
              <w:rPr>
                <w:rFonts w:cs="B Yagut" w:hint="cs"/>
                <w:sz w:val="20"/>
                <w:szCs w:val="20"/>
                <w:rtl/>
              </w:rPr>
              <w:t>تخصصی</w:t>
            </w:r>
          </w:p>
        </w:tc>
      </w:tr>
      <w:tr w:rsidR="00997F8E" w:rsidRPr="00997F8E" w:rsidTr="003245E5">
        <w:trPr>
          <w:trHeight w:val="170"/>
          <w:jc w:val="center"/>
        </w:trPr>
        <w:tc>
          <w:tcPr>
            <w:tcW w:w="274" w:type="pct"/>
            <w:shd w:val="clear" w:color="auto" w:fill="FFFFFF"/>
          </w:tcPr>
          <w:p w:rsidR="00803282" w:rsidRPr="00997F8E" w:rsidRDefault="0080328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161</w:t>
            </w:r>
          </w:p>
        </w:tc>
        <w:tc>
          <w:tcPr>
            <w:tcW w:w="1298" w:type="pct"/>
            <w:shd w:val="clear" w:color="auto" w:fill="FFFFFF"/>
            <w:vAlign w:val="center"/>
          </w:tcPr>
          <w:p w:rsidR="00803282" w:rsidRPr="00997F8E" w:rsidRDefault="00803282" w:rsidP="003245E5">
            <w:pPr>
              <w:spacing w:after="0" w:line="240" w:lineRule="auto"/>
              <w:rPr>
                <w:rFonts w:eastAsia="Times New Roman" w:cs="B Yagut"/>
                <w:sz w:val="20"/>
                <w:szCs w:val="20"/>
              </w:rPr>
            </w:pPr>
            <w:r w:rsidRPr="00997F8E">
              <w:rPr>
                <w:rFonts w:eastAsia="Times New Roman" w:cs="B Yagut" w:hint="cs"/>
                <w:sz w:val="20"/>
                <w:szCs w:val="20"/>
                <w:rtl/>
              </w:rPr>
              <w:t>پاتولوژی بیماریهای خون، و غدد درون</w:t>
            </w:r>
            <w:r w:rsidRPr="00997F8E">
              <w:rPr>
                <w:rFonts w:eastAsia="Times New Roman" w:cs="B Yagut" w:hint="cs"/>
                <w:sz w:val="20"/>
                <w:szCs w:val="20"/>
                <w:rtl/>
                <w:cs/>
              </w:rPr>
              <w:t>‎ریز</w:t>
            </w:r>
          </w:p>
        </w:tc>
        <w:tc>
          <w:tcPr>
            <w:tcW w:w="525" w:type="pct"/>
            <w:shd w:val="clear" w:color="auto" w:fill="FFFFFF"/>
          </w:tcPr>
          <w:p w:rsidR="00803282" w:rsidRPr="00997F8E" w:rsidRDefault="0080328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1</w:t>
            </w:r>
            <w:r w:rsidR="00D55853" w:rsidRPr="00997F8E">
              <w:rPr>
                <w:rFonts w:ascii="Arial" w:eastAsia="Times New Roman" w:hAnsi="Arial" w:cs="B Yagut" w:hint="cs"/>
                <w:sz w:val="20"/>
                <w:szCs w:val="20"/>
                <w:rtl/>
              </w:rPr>
              <w:t>2</w:t>
            </w:r>
          </w:p>
        </w:tc>
        <w:tc>
          <w:tcPr>
            <w:tcW w:w="353"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10</w:t>
            </w:r>
          </w:p>
        </w:tc>
        <w:tc>
          <w:tcPr>
            <w:tcW w:w="331" w:type="pct"/>
            <w:shd w:val="clear" w:color="auto" w:fill="FFFFFF"/>
            <w:vAlign w:val="center"/>
          </w:tcPr>
          <w:p w:rsidR="00803282" w:rsidRPr="00997F8E" w:rsidRDefault="00D55853"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2</w:t>
            </w:r>
          </w:p>
        </w:tc>
        <w:tc>
          <w:tcPr>
            <w:tcW w:w="492"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Pr>
            </w:pPr>
          </w:p>
        </w:tc>
        <w:tc>
          <w:tcPr>
            <w:tcW w:w="440"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Pr>
            </w:pPr>
          </w:p>
        </w:tc>
        <w:tc>
          <w:tcPr>
            <w:tcW w:w="767"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Pr>
            </w:pPr>
            <w:r w:rsidRPr="00997F8E">
              <w:rPr>
                <w:rFonts w:cs="B Yagut" w:hint="cs"/>
                <w:sz w:val="20"/>
                <w:szCs w:val="20"/>
                <w:rtl/>
              </w:rPr>
              <w:t>مقدمات بالینی</w:t>
            </w:r>
          </w:p>
        </w:tc>
        <w:tc>
          <w:tcPr>
            <w:tcW w:w="519" w:type="pct"/>
            <w:shd w:val="clear" w:color="auto" w:fill="FFFFFF"/>
          </w:tcPr>
          <w:p w:rsidR="00803282" w:rsidRPr="00997F8E" w:rsidRDefault="00803282" w:rsidP="003245E5">
            <w:pPr>
              <w:spacing w:after="0" w:line="240" w:lineRule="auto"/>
              <w:jc w:val="both"/>
              <w:rPr>
                <w:rFonts w:cs="B Yagut"/>
                <w:sz w:val="20"/>
                <w:szCs w:val="20"/>
                <w:rtl/>
              </w:rPr>
            </w:pPr>
            <w:r w:rsidRPr="00997F8E">
              <w:rPr>
                <w:rFonts w:cs="B Yagut" w:hint="cs"/>
                <w:sz w:val="20"/>
                <w:szCs w:val="20"/>
                <w:rtl/>
              </w:rPr>
              <w:t>تخصصی</w:t>
            </w:r>
          </w:p>
        </w:tc>
      </w:tr>
      <w:tr w:rsidR="00997F8E" w:rsidRPr="00997F8E" w:rsidTr="003245E5">
        <w:trPr>
          <w:trHeight w:val="170"/>
          <w:jc w:val="center"/>
        </w:trPr>
        <w:tc>
          <w:tcPr>
            <w:tcW w:w="274" w:type="pct"/>
            <w:shd w:val="clear" w:color="auto" w:fill="FFFFFF"/>
          </w:tcPr>
          <w:p w:rsidR="00803282" w:rsidRPr="00997F8E" w:rsidRDefault="0080328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162</w:t>
            </w:r>
          </w:p>
        </w:tc>
        <w:tc>
          <w:tcPr>
            <w:tcW w:w="1298" w:type="pct"/>
            <w:shd w:val="clear" w:color="auto" w:fill="FFFFFF"/>
            <w:vAlign w:val="center"/>
          </w:tcPr>
          <w:p w:rsidR="00803282" w:rsidRPr="00997F8E" w:rsidRDefault="00803282" w:rsidP="003245E5">
            <w:pPr>
              <w:spacing w:after="0" w:line="240" w:lineRule="auto"/>
              <w:rPr>
                <w:rFonts w:eastAsia="Times New Roman" w:cs="B Yagut"/>
                <w:sz w:val="20"/>
                <w:szCs w:val="20"/>
              </w:rPr>
            </w:pPr>
            <w:r w:rsidRPr="00997F8E">
              <w:rPr>
                <w:rFonts w:eastAsia="Times New Roman" w:cs="B Yagut" w:hint="cs"/>
                <w:sz w:val="20"/>
                <w:szCs w:val="20"/>
                <w:rtl/>
              </w:rPr>
              <w:t>پاتولوژی پوست، استخوان</w:t>
            </w:r>
            <w:r w:rsidRPr="00997F8E">
              <w:rPr>
                <w:rFonts w:eastAsia="Times New Roman" w:cs="B Yagut" w:hint="cs"/>
                <w:sz w:val="20"/>
                <w:szCs w:val="20"/>
                <w:rtl/>
                <w:cs/>
              </w:rPr>
              <w:t>‎ها، نسج نرم و مفاصل</w:t>
            </w:r>
          </w:p>
        </w:tc>
        <w:tc>
          <w:tcPr>
            <w:tcW w:w="525" w:type="pct"/>
            <w:shd w:val="clear" w:color="auto" w:fill="FFFFFF"/>
          </w:tcPr>
          <w:p w:rsidR="00803282" w:rsidRPr="00997F8E" w:rsidRDefault="0080328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12</w:t>
            </w:r>
          </w:p>
        </w:tc>
        <w:tc>
          <w:tcPr>
            <w:tcW w:w="353"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8</w:t>
            </w:r>
          </w:p>
        </w:tc>
        <w:tc>
          <w:tcPr>
            <w:tcW w:w="331"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4</w:t>
            </w:r>
          </w:p>
        </w:tc>
        <w:tc>
          <w:tcPr>
            <w:tcW w:w="492"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Pr>
            </w:pPr>
          </w:p>
        </w:tc>
        <w:tc>
          <w:tcPr>
            <w:tcW w:w="440"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Pr>
            </w:pPr>
          </w:p>
        </w:tc>
        <w:tc>
          <w:tcPr>
            <w:tcW w:w="767"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Pr>
            </w:pPr>
            <w:r w:rsidRPr="00997F8E">
              <w:rPr>
                <w:rFonts w:cs="B Yagut" w:hint="cs"/>
                <w:sz w:val="20"/>
                <w:szCs w:val="20"/>
                <w:rtl/>
              </w:rPr>
              <w:t>مقدمات بالینی</w:t>
            </w:r>
          </w:p>
        </w:tc>
        <w:tc>
          <w:tcPr>
            <w:tcW w:w="519" w:type="pct"/>
            <w:shd w:val="clear" w:color="auto" w:fill="FFFFFF"/>
          </w:tcPr>
          <w:p w:rsidR="00803282" w:rsidRPr="00997F8E" w:rsidRDefault="00803282" w:rsidP="003245E5">
            <w:pPr>
              <w:spacing w:after="0" w:line="240" w:lineRule="auto"/>
              <w:jc w:val="both"/>
              <w:rPr>
                <w:rFonts w:cs="B Yagut"/>
                <w:sz w:val="20"/>
                <w:szCs w:val="20"/>
                <w:rtl/>
              </w:rPr>
            </w:pPr>
            <w:r w:rsidRPr="00997F8E">
              <w:rPr>
                <w:rFonts w:cs="B Yagut" w:hint="cs"/>
                <w:sz w:val="20"/>
                <w:szCs w:val="20"/>
                <w:rtl/>
              </w:rPr>
              <w:t>تخصصی</w:t>
            </w:r>
          </w:p>
        </w:tc>
      </w:tr>
      <w:tr w:rsidR="00997F8E" w:rsidRPr="00997F8E" w:rsidTr="003245E5">
        <w:trPr>
          <w:trHeight w:val="170"/>
          <w:jc w:val="center"/>
        </w:trPr>
        <w:tc>
          <w:tcPr>
            <w:tcW w:w="274" w:type="pct"/>
            <w:shd w:val="clear" w:color="auto" w:fill="FFFFFF"/>
          </w:tcPr>
          <w:p w:rsidR="00803282" w:rsidRPr="00997F8E" w:rsidRDefault="00803282"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163</w:t>
            </w:r>
          </w:p>
        </w:tc>
        <w:tc>
          <w:tcPr>
            <w:tcW w:w="1298" w:type="pct"/>
            <w:shd w:val="clear" w:color="auto" w:fill="FFFFFF"/>
            <w:vAlign w:val="center"/>
          </w:tcPr>
          <w:p w:rsidR="00803282" w:rsidRPr="00997F8E" w:rsidRDefault="00803282" w:rsidP="003245E5">
            <w:pPr>
              <w:spacing w:after="0" w:line="240" w:lineRule="auto"/>
              <w:rPr>
                <w:rFonts w:eastAsia="Times New Roman" w:cs="B Yagut"/>
                <w:sz w:val="20"/>
                <w:szCs w:val="20"/>
              </w:rPr>
            </w:pPr>
            <w:r w:rsidRPr="00997F8E">
              <w:rPr>
                <w:rFonts w:eastAsia="Times New Roman" w:cs="B Yagut" w:hint="cs"/>
                <w:sz w:val="20"/>
                <w:szCs w:val="20"/>
                <w:rtl/>
              </w:rPr>
              <w:t xml:space="preserve">پاتولوژی دستگاه اعصاب مرکزی و محیطی </w:t>
            </w:r>
          </w:p>
        </w:tc>
        <w:tc>
          <w:tcPr>
            <w:tcW w:w="525" w:type="pct"/>
            <w:shd w:val="clear" w:color="auto" w:fill="FFFFFF"/>
          </w:tcPr>
          <w:p w:rsidR="00803282" w:rsidRPr="00997F8E" w:rsidRDefault="0080328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1</w:t>
            </w:r>
            <w:r w:rsidR="00D55853" w:rsidRPr="00997F8E">
              <w:rPr>
                <w:rFonts w:ascii="Arial" w:eastAsia="Times New Roman" w:hAnsi="Arial" w:cs="B Yagut" w:hint="cs"/>
                <w:sz w:val="20"/>
                <w:szCs w:val="20"/>
                <w:rtl/>
              </w:rPr>
              <w:t>0</w:t>
            </w:r>
          </w:p>
        </w:tc>
        <w:tc>
          <w:tcPr>
            <w:tcW w:w="353"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8</w:t>
            </w:r>
          </w:p>
        </w:tc>
        <w:tc>
          <w:tcPr>
            <w:tcW w:w="331" w:type="pct"/>
            <w:shd w:val="clear" w:color="auto" w:fill="FFFFFF"/>
            <w:vAlign w:val="center"/>
          </w:tcPr>
          <w:p w:rsidR="00803282" w:rsidRPr="00997F8E" w:rsidRDefault="00D55853"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2</w:t>
            </w:r>
          </w:p>
        </w:tc>
        <w:tc>
          <w:tcPr>
            <w:tcW w:w="492"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Pr>
            </w:pPr>
          </w:p>
        </w:tc>
        <w:tc>
          <w:tcPr>
            <w:tcW w:w="440"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Pr>
            </w:pPr>
          </w:p>
        </w:tc>
        <w:tc>
          <w:tcPr>
            <w:tcW w:w="767"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Pr>
            </w:pPr>
            <w:r w:rsidRPr="00997F8E">
              <w:rPr>
                <w:rFonts w:cs="B Yagut" w:hint="cs"/>
                <w:sz w:val="20"/>
                <w:szCs w:val="20"/>
                <w:rtl/>
              </w:rPr>
              <w:t>مقدمات بالینی</w:t>
            </w:r>
          </w:p>
        </w:tc>
        <w:tc>
          <w:tcPr>
            <w:tcW w:w="519" w:type="pct"/>
            <w:shd w:val="clear" w:color="auto" w:fill="FFFFFF"/>
          </w:tcPr>
          <w:p w:rsidR="00803282" w:rsidRPr="00997F8E" w:rsidRDefault="00803282" w:rsidP="003245E5">
            <w:pPr>
              <w:spacing w:after="0" w:line="240" w:lineRule="auto"/>
              <w:jc w:val="both"/>
              <w:rPr>
                <w:rFonts w:cs="B Yagut"/>
                <w:sz w:val="20"/>
                <w:szCs w:val="20"/>
                <w:rtl/>
              </w:rPr>
            </w:pPr>
            <w:r w:rsidRPr="00997F8E">
              <w:rPr>
                <w:rFonts w:cs="B Yagut" w:hint="cs"/>
                <w:sz w:val="20"/>
                <w:szCs w:val="20"/>
                <w:rtl/>
              </w:rPr>
              <w:t>تخصصی</w:t>
            </w:r>
          </w:p>
        </w:tc>
      </w:tr>
      <w:tr w:rsidR="00997F8E" w:rsidRPr="00997F8E" w:rsidTr="003245E5">
        <w:trPr>
          <w:trHeight w:val="170"/>
          <w:jc w:val="center"/>
        </w:trPr>
        <w:tc>
          <w:tcPr>
            <w:tcW w:w="1572" w:type="pct"/>
            <w:gridSpan w:val="2"/>
            <w:shd w:val="clear" w:color="auto" w:fill="FFFFFF"/>
            <w:vAlign w:val="center"/>
          </w:tcPr>
          <w:p w:rsidR="00803282" w:rsidRPr="00997F8E" w:rsidRDefault="00803282" w:rsidP="003245E5">
            <w:pPr>
              <w:spacing w:after="0" w:line="240" w:lineRule="auto"/>
              <w:rPr>
                <w:rFonts w:eastAsia="Times New Roman" w:cs="B Yagut"/>
                <w:b/>
                <w:bCs/>
                <w:sz w:val="20"/>
                <w:szCs w:val="20"/>
                <w:rtl/>
              </w:rPr>
            </w:pPr>
            <w:r w:rsidRPr="00997F8E">
              <w:rPr>
                <w:rFonts w:ascii="Arial" w:eastAsia="Times New Roman" w:hAnsi="Arial" w:cs="B Yagut" w:hint="cs"/>
                <w:b/>
                <w:bCs/>
                <w:sz w:val="20"/>
                <w:szCs w:val="20"/>
                <w:rtl/>
              </w:rPr>
              <w:t>دروس فارماکولوژی پزشکی</w:t>
            </w:r>
          </w:p>
        </w:tc>
        <w:tc>
          <w:tcPr>
            <w:tcW w:w="525" w:type="pct"/>
            <w:shd w:val="clear" w:color="auto" w:fill="FFFFFF"/>
          </w:tcPr>
          <w:p w:rsidR="00803282" w:rsidRPr="00997F8E" w:rsidRDefault="00803282"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68 (4)</w:t>
            </w:r>
          </w:p>
        </w:tc>
        <w:tc>
          <w:tcPr>
            <w:tcW w:w="353"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tl/>
              </w:rPr>
            </w:pPr>
            <w:r w:rsidRPr="00997F8E">
              <w:rPr>
                <w:rFonts w:ascii="Arial" w:eastAsia="Times New Roman" w:hAnsi="Arial" w:cs="B Yagut" w:hint="cs"/>
                <w:sz w:val="20"/>
                <w:szCs w:val="20"/>
                <w:rtl/>
              </w:rPr>
              <w:t>68</w:t>
            </w:r>
          </w:p>
        </w:tc>
        <w:tc>
          <w:tcPr>
            <w:tcW w:w="331"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Pr>
            </w:pPr>
          </w:p>
        </w:tc>
        <w:tc>
          <w:tcPr>
            <w:tcW w:w="492"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Pr>
            </w:pPr>
          </w:p>
        </w:tc>
        <w:tc>
          <w:tcPr>
            <w:tcW w:w="440" w:type="pct"/>
            <w:shd w:val="clear" w:color="auto" w:fill="FFFFFF"/>
            <w:vAlign w:val="center"/>
          </w:tcPr>
          <w:p w:rsidR="00803282" w:rsidRPr="00997F8E" w:rsidRDefault="00803282" w:rsidP="003245E5">
            <w:pPr>
              <w:spacing w:after="0" w:line="240" w:lineRule="auto"/>
              <w:rPr>
                <w:rFonts w:ascii="Arial" w:eastAsia="Times New Roman" w:hAnsi="Arial" w:cs="B Yagut"/>
                <w:sz w:val="20"/>
                <w:szCs w:val="20"/>
              </w:rPr>
            </w:pPr>
          </w:p>
        </w:tc>
        <w:tc>
          <w:tcPr>
            <w:tcW w:w="767" w:type="pct"/>
            <w:shd w:val="clear" w:color="auto" w:fill="FFFFFF"/>
            <w:vAlign w:val="center"/>
          </w:tcPr>
          <w:p w:rsidR="00803282" w:rsidRPr="00997F8E" w:rsidRDefault="00803282" w:rsidP="003245E5">
            <w:pPr>
              <w:spacing w:after="0" w:line="240" w:lineRule="auto"/>
              <w:rPr>
                <w:rFonts w:cs="B Yagut"/>
                <w:sz w:val="20"/>
                <w:szCs w:val="20"/>
                <w:rtl/>
              </w:rPr>
            </w:pPr>
          </w:p>
        </w:tc>
        <w:tc>
          <w:tcPr>
            <w:tcW w:w="519" w:type="pct"/>
            <w:shd w:val="clear" w:color="auto" w:fill="FFFFFF"/>
          </w:tcPr>
          <w:p w:rsidR="00803282" w:rsidRPr="00997F8E" w:rsidRDefault="00803282" w:rsidP="003245E5">
            <w:pPr>
              <w:spacing w:after="0" w:line="240" w:lineRule="auto"/>
              <w:jc w:val="both"/>
              <w:rPr>
                <w:rFonts w:cs="B Yagut"/>
                <w:sz w:val="20"/>
                <w:szCs w:val="20"/>
                <w:rtl/>
              </w:rPr>
            </w:pPr>
          </w:p>
        </w:tc>
      </w:tr>
      <w:tr w:rsidR="00997F8E" w:rsidRPr="00997F8E" w:rsidTr="003245E5">
        <w:trPr>
          <w:trHeight w:val="170"/>
          <w:jc w:val="center"/>
        </w:trPr>
        <w:tc>
          <w:tcPr>
            <w:tcW w:w="274"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164</w:t>
            </w:r>
          </w:p>
        </w:tc>
        <w:tc>
          <w:tcPr>
            <w:tcW w:w="1298"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r w:rsidRPr="00997F8E">
              <w:rPr>
                <w:rFonts w:cs="B Yagut" w:hint="cs"/>
                <w:sz w:val="20"/>
                <w:szCs w:val="20"/>
                <w:rtl/>
              </w:rPr>
              <w:t>اصول پایه فارماکولوژی پزشکی</w:t>
            </w:r>
          </w:p>
        </w:tc>
        <w:tc>
          <w:tcPr>
            <w:tcW w:w="525"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17</w:t>
            </w:r>
          </w:p>
        </w:tc>
        <w:tc>
          <w:tcPr>
            <w:tcW w:w="353"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tl/>
              </w:rPr>
            </w:pPr>
            <w:r w:rsidRPr="00997F8E">
              <w:rPr>
                <w:rFonts w:ascii="Arial" w:eastAsia="Times New Roman" w:hAnsi="Arial" w:cs="B Yagut" w:hint="cs"/>
                <w:sz w:val="20"/>
                <w:szCs w:val="20"/>
                <w:rtl/>
              </w:rPr>
              <w:t>17</w:t>
            </w:r>
          </w:p>
        </w:tc>
        <w:tc>
          <w:tcPr>
            <w:tcW w:w="331"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492"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440"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767" w:type="pct"/>
            <w:shd w:val="clear" w:color="auto" w:fill="FFFFFF"/>
            <w:vAlign w:val="center"/>
          </w:tcPr>
          <w:p w:rsidR="00997F8E" w:rsidRDefault="00BB47A6" w:rsidP="003245E5">
            <w:pPr>
              <w:spacing w:after="0" w:line="240" w:lineRule="auto"/>
              <w:rPr>
                <w:rFonts w:cs="B Yagut"/>
                <w:sz w:val="20"/>
                <w:szCs w:val="20"/>
                <w:rtl/>
              </w:rPr>
            </w:pPr>
            <w:r w:rsidRPr="00997F8E">
              <w:rPr>
                <w:rFonts w:cs="B Yagut" w:hint="cs"/>
                <w:sz w:val="20"/>
                <w:szCs w:val="20"/>
                <w:rtl/>
              </w:rPr>
              <w:t xml:space="preserve">علوم پایه/ </w:t>
            </w:r>
          </w:p>
          <w:p w:rsidR="00BB47A6" w:rsidRPr="00997F8E" w:rsidRDefault="00BB47A6" w:rsidP="003245E5">
            <w:pPr>
              <w:spacing w:after="0" w:line="240" w:lineRule="auto"/>
              <w:rPr>
                <w:rFonts w:ascii="Arial" w:eastAsia="Times New Roman" w:hAnsi="Arial" w:cs="B Yagut"/>
                <w:sz w:val="20"/>
                <w:szCs w:val="20"/>
              </w:rPr>
            </w:pPr>
            <w:r w:rsidRPr="00997F8E">
              <w:rPr>
                <w:rFonts w:cs="B Yagut" w:hint="cs"/>
                <w:sz w:val="20"/>
                <w:szCs w:val="20"/>
                <w:rtl/>
              </w:rPr>
              <w:t>مقدمات بالینی</w:t>
            </w:r>
          </w:p>
        </w:tc>
        <w:tc>
          <w:tcPr>
            <w:tcW w:w="519" w:type="pct"/>
            <w:shd w:val="clear" w:color="auto" w:fill="FFFFFF"/>
          </w:tcPr>
          <w:p w:rsidR="00BB47A6" w:rsidRPr="00997F8E" w:rsidRDefault="00BB47A6" w:rsidP="003245E5">
            <w:pPr>
              <w:spacing w:after="0" w:line="240" w:lineRule="auto"/>
              <w:jc w:val="both"/>
              <w:rPr>
                <w:rFonts w:cs="B Yagut"/>
                <w:sz w:val="20"/>
                <w:szCs w:val="20"/>
                <w:rtl/>
              </w:rPr>
            </w:pPr>
            <w:r w:rsidRPr="00997F8E">
              <w:rPr>
                <w:rFonts w:ascii="Arial" w:eastAsia="Times New Roman" w:hAnsi="Arial" w:cs="B Yagut" w:hint="cs"/>
                <w:sz w:val="20"/>
                <w:szCs w:val="20"/>
                <w:rtl/>
              </w:rPr>
              <w:t>پایه</w:t>
            </w:r>
          </w:p>
        </w:tc>
      </w:tr>
      <w:tr w:rsidR="00997F8E" w:rsidRPr="00997F8E" w:rsidTr="003245E5">
        <w:trPr>
          <w:trHeight w:val="170"/>
          <w:jc w:val="center"/>
        </w:trPr>
        <w:tc>
          <w:tcPr>
            <w:tcW w:w="274"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165</w:t>
            </w:r>
          </w:p>
        </w:tc>
        <w:tc>
          <w:tcPr>
            <w:tcW w:w="1298" w:type="pct"/>
            <w:shd w:val="clear" w:color="auto" w:fill="FFFFFF"/>
            <w:vAlign w:val="center"/>
          </w:tcPr>
          <w:p w:rsidR="00BB47A6" w:rsidRPr="00997F8E" w:rsidRDefault="00BB47A6" w:rsidP="003245E5">
            <w:pPr>
              <w:spacing w:after="0" w:line="240" w:lineRule="auto"/>
              <w:rPr>
                <w:rFonts w:cs="B Yagut"/>
                <w:sz w:val="20"/>
                <w:szCs w:val="20"/>
                <w:rtl/>
              </w:rPr>
            </w:pPr>
            <w:r w:rsidRPr="00997F8E">
              <w:rPr>
                <w:rFonts w:eastAsia="Times New Roman" w:cs="B Yagut" w:hint="cs"/>
                <w:sz w:val="20"/>
                <w:szCs w:val="20"/>
                <w:rtl/>
              </w:rPr>
              <w:t xml:space="preserve">فارماکولوژی </w:t>
            </w:r>
            <w:r w:rsidRPr="00997F8E">
              <w:rPr>
                <w:rFonts w:cs="B Yagut" w:hint="eastAsia"/>
                <w:sz w:val="20"/>
                <w:szCs w:val="20"/>
                <w:rtl/>
              </w:rPr>
              <w:t>داروها</w:t>
            </w:r>
            <w:r w:rsidRPr="00997F8E">
              <w:rPr>
                <w:rFonts w:cs="B Yagut" w:hint="cs"/>
                <w:sz w:val="20"/>
                <w:szCs w:val="20"/>
                <w:rtl/>
              </w:rPr>
              <w:t>ی</w:t>
            </w:r>
            <w:r w:rsidRPr="00997F8E">
              <w:rPr>
                <w:rFonts w:cs="B Yagut"/>
                <w:sz w:val="20"/>
                <w:szCs w:val="20"/>
                <w:rtl/>
              </w:rPr>
              <w:t xml:space="preserve"> </w:t>
            </w:r>
            <w:r w:rsidRPr="00997F8E">
              <w:rPr>
                <w:rFonts w:cs="B Yagut" w:hint="eastAsia"/>
                <w:sz w:val="20"/>
                <w:szCs w:val="20"/>
                <w:rtl/>
              </w:rPr>
              <w:t>قلب</w:t>
            </w:r>
            <w:r w:rsidRPr="00997F8E">
              <w:rPr>
                <w:rFonts w:cs="B Yagut" w:hint="cs"/>
                <w:sz w:val="20"/>
                <w:szCs w:val="20"/>
                <w:rtl/>
              </w:rPr>
              <w:t xml:space="preserve"> و </w:t>
            </w:r>
            <w:r w:rsidRPr="00997F8E">
              <w:rPr>
                <w:rFonts w:cs="B Yagut" w:hint="eastAsia"/>
                <w:sz w:val="20"/>
                <w:szCs w:val="20"/>
                <w:rtl/>
              </w:rPr>
              <w:t>عروق</w:t>
            </w:r>
            <w:r w:rsidRPr="00997F8E">
              <w:rPr>
                <w:rFonts w:cs="B Yagut" w:hint="cs"/>
                <w:sz w:val="20"/>
                <w:szCs w:val="20"/>
                <w:rtl/>
              </w:rPr>
              <w:t xml:space="preserve"> و ریه</w:t>
            </w:r>
          </w:p>
        </w:tc>
        <w:tc>
          <w:tcPr>
            <w:tcW w:w="525"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10</w:t>
            </w:r>
          </w:p>
        </w:tc>
        <w:tc>
          <w:tcPr>
            <w:tcW w:w="353"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tl/>
              </w:rPr>
            </w:pPr>
            <w:r w:rsidRPr="00997F8E">
              <w:rPr>
                <w:rFonts w:ascii="Arial" w:eastAsia="Times New Roman" w:hAnsi="Arial" w:cs="B Yagut" w:hint="cs"/>
                <w:sz w:val="20"/>
                <w:szCs w:val="20"/>
                <w:rtl/>
              </w:rPr>
              <w:t>10</w:t>
            </w:r>
          </w:p>
        </w:tc>
        <w:tc>
          <w:tcPr>
            <w:tcW w:w="331"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492"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440"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767" w:type="pct"/>
            <w:shd w:val="clear" w:color="auto" w:fill="FFFFFF"/>
            <w:vAlign w:val="center"/>
          </w:tcPr>
          <w:p w:rsidR="00997F8E" w:rsidRDefault="00BB47A6" w:rsidP="003245E5">
            <w:pPr>
              <w:spacing w:after="0" w:line="240" w:lineRule="auto"/>
              <w:rPr>
                <w:rFonts w:cs="B Yagut"/>
                <w:sz w:val="20"/>
                <w:szCs w:val="20"/>
                <w:rtl/>
              </w:rPr>
            </w:pPr>
            <w:r w:rsidRPr="00997F8E">
              <w:rPr>
                <w:rFonts w:cs="B Yagut" w:hint="cs"/>
                <w:sz w:val="20"/>
                <w:szCs w:val="20"/>
                <w:rtl/>
              </w:rPr>
              <w:t>مقدمات بالینی/</w:t>
            </w:r>
          </w:p>
          <w:p w:rsidR="00BB47A6" w:rsidRPr="00997F8E" w:rsidRDefault="00BB47A6" w:rsidP="003245E5">
            <w:pPr>
              <w:spacing w:after="0" w:line="240" w:lineRule="auto"/>
              <w:rPr>
                <w:rFonts w:ascii="Arial" w:eastAsia="Times New Roman" w:hAnsi="Arial" w:cs="B Yagut"/>
                <w:sz w:val="20"/>
                <w:szCs w:val="20"/>
              </w:rPr>
            </w:pPr>
            <w:r w:rsidRPr="00997F8E">
              <w:rPr>
                <w:rFonts w:cs="B Yagut" w:hint="cs"/>
                <w:sz w:val="20"/>
                <w:szCs w:val="20"/>
                <w:rtl/>
              </w:rPr>
              <w:t>کارآموزی</w:t>
            </w:r>
          </w:p>
        </w:tc>
        <w:tc>
          <w:tcPr>
            <w:tcW w:w="519" w:type="pct"/>
            <w:shd w:val="clear" w:color="auto" w:fill="FFFFFF"/>
          </w:tcPr>
          <w:p w:rsidR="00BB47A6" w:rsidRPr="00997F8E" w:rsidRDefault="00BB47A6" w:rsidP="003245E5">
            <w:pPr>
              <w:spacing w:after="0" w:line="240" w:lineRule="auto"/>
              <w:jc w:val="both"/>
              <w:rPr>
                <w:rFonts w:cs="B Yagut"/>
                <w:sz w:val="20"/>
                <w:szCs w:val="20"/>
                <w:rtl/>
              </w:rPr>
            </w:pPr>
            <w:r w:rsidRPr="00997F8E">
              <w:rPr>
                <w:rFonts w:ascii="Arial" w:eastAsia="Times New Roman" w:hAnsi="Arial" w:cs="B Yagut" w:hint="cs"/>
                <w:sz w:val="20"/>
                <w:szCs w:val="20"/>
                <w:rtl/>
              </w:rPr>
              <w:t>پایه</w:t>
            </w:r>
          </w:p>
        </w:tc>
      </w:tr>
      <w:tr w:rsidR="00997F8E" w:rsidRPr="00997F8E" w:rsidTr="003245E5">
        <w:trPr>
          <w:trHeight w:val="170"/>
          <w:jc w:val="center"/>
        </w:trPr>
        <w:tc>
          <w:tcPr>
            <w:tcW w:w="274"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166</w:t>
            </w:r>
          </w:p>
        </w:tc>
        <w:tc>
          <w:tcPr>
            <w:tcW w:w="1298" w:type="pct"/>
            <w:shd w:val="clear" w:color="auto" w:fill="FFFFFF"/>
            <w:vAlign w:val="center"/>
          </w:tcPr>
          <w:p w:rsidR="00BB47A6" w:rsidRPr="00997F8E" w:rsidRDefault="00BB47A6" w:rsidP="003245E5">
            <w:pPr>
              <w:spacing w:after="0" w:line="240" w:lineRule="auto"/>
              <w:rPr>
                <w:rFonts w:cs="B Yagut"/>
                <w:sz w:val="20"/>
                <w:szCs w:val="20"/>
                <w:rtl/>
              </w:rPr>
            </w:pPr>
            <w:r w:rsidRPr="00997F8E">
              <w:rPr>
                <w:rFonts w:eastAsia="Times New Roman" w:cs="B Yagut" w:hint="cs"/>
                <w:sz w:val="20"/>
                <w:szCs w:val="20"/>
                <w:rtl/>
              </w:rPr>
              <w:t xml:space="preserve">فارماکولوژی </w:t>
            </w:r>
            <w:r w:rsidRPr="00997F8E">
              <w:rPr>
                <w:rFonts w:cs="B Yagut" w:hint="eastAsia"/>
                <w:sz w:val="20"/>
                <w:szCs w:val="20"/>
                <w:rtl/>
              </w:rPr>
              <w:t>داروها</w:t>
            </w:r>
            <w:r w:rsidRPr="00997F8E">
              <w:rPr>
                <w:rFonts w:cs="B Yagut" w:hint="cs"/>
                <w:sz w:val="20"/>
                <w:szCs w:val="20"/>
                <w:rtl/>
              </w:rPr>
              <w:t>ی ضدمیکروبی</w:t>
            </w:r>
          </w:p>
        </w:tc>
        <w:tc>
          <w:tcPr>
            <w:tcW w:w="525"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10</w:t>
            </w:r>
          </w:p>
        </w:tc>
        <w:tc>
          <w:tcPr>
            <w:tcW w:w="353"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tl/>
              </w:rPr>
            </w:pPr>
            <w:r w:rsidRPr="00997F8E">
              <w:rPr>
                <w:rFonts w:ascii="Arial" w:eastAsia="Times New Roman" w:hAnsi="Arial" w:cs="B Yagut" w:hint="cs"/>
                <w:sz w:val="20"/>
                <w:szCs w:val="20"/>
                <w:rtl/>
              </w:rPr>
              <w:t>10</w:t>
            </w:r>
          </w:p>
        </w:tc>
        <w:tc>
          <w:tcPr>
            <w:tcW w:w="331"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492"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440"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767" w:type="pct"/>
            <w:shd w:val="clear" w:color="auto" w:fill="FFFFFF"/>
            <w:vAlign w:val="center"/>
          </w:tcPr>
          <w:p w:rsidR="00997F8E" w:rsidRDefault="00BB47A6" w:rsidP="003245E5">
            <w:pPr>
              <w:spacing w:after="0" w:line="240" w:lineRule="auto"/>
              <w:rPr>
                <w:rFonts w:cs="B Yagut"/>
                <w:sz w:val="20"/>
                <w:szCs w:val="20"/>
                <w:rtl/>
              </w:rPr>
            </w:pPr>
            <w:r w:rsidRPr="00997F8E">
              <w:rPr>
                <w:rFonts w:cs="B Yagut" w:hint="cs"/>
                <w:sz w:val="20"/>
                <w:szCs w:val="20"/>
                <w:rtl/>
              </w:rPr>
              <w:t>مقدمات بالینی/</w:t>
            </w:r>
          </w:p>
          <w:p w:rsidR="00BB47A6" w:rsidRPr="00997F8E" w:rsidRDefault="00BB47A6" w:rsidP="003245E5">
            <w:pPr>
              <w:spacing w:after="0" w:line="240" w:lineRule="auto"/>
              <w:rPr>
                <w:rFonts w:ascii="Arial" w:eastAsia="Times New Roman" w:hAnsi="Arial" w:cs="B Yagut"/>
                <w:sz w:val="20"/>
                <w:szCs w:val="20"/>
              </w:rPr>
            </w:pPr>
            <w:r w:rsidRPr="00997F8E">
              <w:rPr>
                <w:rFonts w:cs="B Yagut" w:hint="cs"/>
                <w:sz w:val="20"/>
                <w:szCs w:val="20"/>
                <w:rtl/>
              </w:rPr>
              <w:t>کارآموزی</w:t>
            </w:r>
          </w:p>
        </w:tc>
        <w:tc>
          <w:tcPr>
            <w:tcW w:w="519" w:type="pct"/>
            <w:shd w:val="clear" w:color="auto" w:fill="FFFFFF"/>
          </w:tcPr>
          <w:p w:rsidR="00BB47A6" w:rsidRPr="00997F8E" w:rsidRDefault="00BB47A6" w:rsidP="003245E5">
            <w:pPr>
              <w:spacing w:after="0" w:line="240" w:lineRule="auto"/>
              <w:jc w:val="both"/>
              <w:rPr>
                <w:rFonts w:cs="B Yagut"/>
                <w:sz w:val="20"/>
                <w:szCs w:val="20"/>
                <w:rtl/>
              </w:rPr>
            </w:pPr>
            <w:r w:rsidRPr="00997F8E">
              <w:rPr>
                <w:rFonts w:ascii="Arial" w:eastAsia="Times New Roman" w:hAnsi="Arial" w:cs="B Yagut" w:hint="cs"/>
                <w:sz w:val="20"/>
                <w:szCs w:val="20"/>
                <w:rtl/>
              </w:rPr>
              <w:t>پایه</w:t>
            </w:r>
          </w:p>
        </w:tc>
      </w:tr>
      <w:tr w:rsidR="00997F8E" w:rsidRPr="00997F8E" w:rsidTr="003245E5">
        <w:trPr>
          <w:trHeight w:val="170"/>
          <w:jc w:val="center"/>
        </w:trPr>
        <w:tc>
          <w:tcPr>
            <w:tcW w:w="274"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167</w:t>
            </w:r>
          </w:p>
        </w:tc>
        <w:tc>
          <w:tcPr>
            <w:tcW w:w="1298" w:type="pct"/>
            <w:shd w:val="clear" w:color="auto" w:fill="FFFFFF"/>
            <w:vAlign w:val="center"/>
          </w:tcPr>
          <w:p w:rsidR="00BB47A6" w:rsidRPr="00997F8E" w:rsidRDefault="00BB47A6" w:rsidP="003245E5">
            <w:pPr>
              <w:spacing w:after="0" w:line="240" w:lineRule="auto"/>
              <w:rPr>
                <w:rFonts w:cs="B Yagut"/>
                <w:sz w:val="20"/>
                <w:szCs w:val="20"/>
                <w:rtl/>
              </w:rPr>
            </w:pPr>
            <w:r w:rsidRPr="00997F8E">
              <w:rPr>
                <w:rFonts w:eastAsia="Times New Roman" w:cs="B Yagut" w:hint="cs"/>
                <w:sz w:val="20"/>
                <w:szCs w:val="20"/>
                <w:rtl/>
              </w:rPr>
              <w:t xml:space="preserve">فارماکولوژی </w:t>
            </w:r>
            <w:r w:rsidRPr="00997F8E">
              <w:rPr>
                <w:rFonts w:cs="B Yagut" w:hint="eastAsia"/>
                <w:sz w:val="20"/>
                <w:szCs w:val="20"/>
                <w:rtl/>
              </w:rPr>
              <w:t>داروها</w:t>
            </w:r>
            <w:r w:rsidRPr="00997F8E">
              <w:rPr>
                <w:rFonts w:cs="B Yagut" w:hint="cs"/>
                <w:sz w:val="20"/>
                <w:szCs w:val="20"/>
                <w:rtl/>
              </w:rPr>
              <w:t>ی گوارش- خون و روماتولوژی</w:t>
            </w:r>
          </w:p>
        </w:tc>
        <w:tc>
          <w:tcPr>
            <w:tcW w:w="525"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10</w:t>
            </w:r>
          </w:p>
        </w:tc>
        <w:tc>
          <w:tcPr>
            <w:tcW w:w="353"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tl/>
              </w:rPr>
            </w:pPr>
            <w:r w:rsidRPr="00997F8E">
              <w:rPr>
                <w:rFonts w:ascii="Arial" w:eastAsia="Times New Roman" w:hAnsi="Arial" w:cs="B Yagut" w:hint="cs"/>
                <w:sz w:val="20"/>
                <w:szCs w:val="20"/>
                <w:rtl/>
              </w:rPr>
              <w:t>10</w:t>
            </w:r>
          </w:p>
        </w:tc>
        <w:tc>
          <w:tcPr>
            <w:tcW w:w="331"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492"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440"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767" w:type="pct"/>
            <w:shd w:val="clear" w:color="auto" w:fill="FFFFFF"/>
            <w:vAlign w:val="center"/>
          </w:tcPr>
          <w:p w:rsidR="00997F8E" w:rsidRDefault="00BB47A6" w:rsidP="003245E5">
            <w:pPr>
              <w:spacing w:after="0" w:line="240" w:lineRule="auto"/>
              <w:rPr>
                <w:rFonts w:cs="B Yagut"/>
                <w:sz w:val="20"/>
                <w:szCs w:val="20"/>
                <w:rtl/>
              </w:rPr>
            </w:pPr>
            <w:r w:rsidRPr="00997F8E">
              <w:rPr>
                <w:rFonts w:cs="B Yagut" w:hint="cs"/>
                <w:sz w:val="20"/>
                <w:szCs w:val="20"/>
                <w:rtl/>
              </w:rPr>
              <w:t>مقدمات بالینی/</w:t>
            </w:r>
          </w:p>
          <w:p w:rsidR="00BB47A6" w:rsidRPr="00997F8E" w:rsidRDefault="00BB47A6" w:rsidP="003245E5">
            <w:pPr>
              <w:spacing w:after="0" w:line="240" w:lineRule="auto"/>
              <w:rPr>
                <w:rFonts w:ascii="Arial" w:eastAsia="Times New Roman" w:hAnsi="Arial" w:cs="B Yagut"/>
                <w:sz w:val="20"/>
                <w:szCs w:val="20"/>
              </w:rPr>
            </w:pPr>
            <w:r w:rsidRPr="00997F8E">
              <w:rPr>
                <w:rFonts w:cs="B Yagut" w:hint="cs"/>
                <w:sz w:val="20"/>
                <w:szCs w:val="20"/>
                <w:rtl/>
              </w:rPr>
              <w:t>کارآموزی</w:t>
            </w:r>
          </w:p>
        </w:tc>
        <w:tc>
          <w:tcPr>
            <w:tcW w:w="519" w:type="pct"/>
            <w:shd w:val="clear" w:color="auto" w:fill="FFFFFF"/>
          </w:tcPr>
          <w:p w:rsidR="00BB47A6" w:rsidRPr="00997F8E" w:rsidRDefault="00BB47A6" w:rsidP="003245E5">
            <w:pPr>
              <w:spacing w:after="0" w:line="240" w:lineRule="auto"/>
              <w:jc w:val="both"/>
              <w:rPr>
                <w:rFonts w:cs="B Yagut"/>
                <w:sz w:val="20"/>
                <w:szCs w:val="20"/>
                <w:rtl/>
              </w:rPr>
            </w:pPr>
            <w:r w:rsidRPr="00997F8E">
              <w:rPr>
                <w:rFonts w:ascii="Arial" w:eastAsia="Times New Roman" w:hAnsi="Arial" w:cs="B Yagut" w:hint="cs"/>
                <w:sz w:val="20"/>
                <w:szCs w:val="20"/>
                <w:rtl/>
              </w:rPr>
              <w:t>پایه</w:t>
            </w:r>
          </w:p>
        </w:tc>
      </w:tr>
      <w:tr w:rsidR="00997F8E" w:rsidRPr="00997F8E" w:rsidTr="003245E5">
        <w:trPr>
          <w:trHeight w:val="170"/>
          <w:jc w:val="center"/>
        </w:trPr>
        <w:tc>
          <w:tcPr>
            <w:tcW w:w="274"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lastRenderedPageBreak/>
              <w:t>168</w:t>
            </w:r>
          </w:p>
        </w:tc>
        <w:tc>
          <w:tcPr>
            <w:tcW w:w="1298" w:type="pct"/>
            <w:shd w:val="clear" w:color="auto" w:fill="FFFFFF"/>
            <w:vAlign w:val="center"/>
          </w:tcPr>
          <w:p w:rsidR="00BB47A6" w:rsidRPr="00997F8E" w:rsidRDefault="00BB47A6" w:rsidP="003245E5">
            <w:pPr>
              <w:spacing w:after="0" w:line="240" w:lineRule="auto"/>
              <w:rPr>
                <w:rFonts w:cs="B Yagut"/>
                <w:sz w:val="20"/>
                <w:szCs w:val="20"/>
                <w:rtl/>
              </w:rPr>
            </w:pPr>
            <w:r w:rsidRPr="00997F8E">
              <w:rPr>
                <w:rFonts w:eastAsia="Times New Roman" w:cs="B Yagut" w:hint="cs"/>
                <w:sz w:val="20"/>
                <w:szCs w:val="20"/>
                <w:rtl/>
              </w:rPr>
              <w:t xml:space="preserve">فارماکولوژی </w:t>
            </w:r>
            <w:r w:rsidRPr="00997F8E">
              <w:rPr>
                <w:rFonts w:cs="B Yagut" w:hint="eastAsia"/>
                <w:sz w:val="20"/>
                <w:szCs w:val="20"/>
                <w:rtl/>
              </w:rPr>
              <w:t>داروها</w:t>
            </w:r>
            <w:r w:rsidRPr="00997F8E">
              <w:rPr>
                <w:rFonts w:cs="B Yagut" w:hint="cs"/>
                <w:sz w:val="20"/>
                <w:szCs w:val="20"/>
                <w:rtl/>
              </w:rPr>
              <w:t>ی آندوکرین</w:t>
            </w:r>
          </w:p>
        </w:tc>
        <w:tc>
          <w:tcPr>
            <w:tcW w:w="525"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9</w:t>
            </w:r>
          </w:p>
        </w:tc>
        <w:tc>
          <w:tcPr>
            <w:tcW w:w="353"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tl/>
              </w:rPr>
            </w:pPr>
            <w:r w:rsidRPr="00997F8E">
              <w:rPr>
                <w:rFonts w:ascii="Arial" w:eastAsia="Times New Roman" w:hAnsi="Arial" w:cs="B Yagut" w:hint="cs"/>
                <w:sz w:val="20"/>
                <w:szCs w:val="20"/>
                <w:rtl/>
              </w:rPr>
              <w:t>9</w:t>
            </w:r>
          </w:p>
        </w:tc>
        <w:tc>
          <w:tcPr>
            <w:tcW w:w="331"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492"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440"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767" w:type="pct"/>
            <w:shd w:val="clear" w:color="auto" w:fill="FFFFFF"/>
            <w:vAlign w:val="center"/>
          </w:tcPr>
          <w:p w:rsidR="00997F8E" w:rsidRDefault="00BB47A6" w:rsidP="003245E5">
            <w:pPr>
              <w:spacing w:after="0" w:line="240" w:lineRule="auto"/>
              <w:rPr>
                <w:rFonts w:cs="B Yagut"/>
                <w:sz w:val="20"/>
                <w:szCs w:val="20"/>
                <w:rtl/>
              </w:rPr>
            </w:pPr>
            <w:r w:rsidRPr="00997F8E">
              <w:rPr>
                <w:rFonts w:cs="B Yagut" w:hint="cs"/>
                <w:sz w:val="20"/>
                <w:szCs w:val="20"/>
                <w:rtl/>
              </w:rPr>
              <w:t>مقدمات بالینی/</w:t>
            </w:r>
          </w:p>
          <w:p w:rsidR="00BB47A6" w:rsidRPr="00997F8E" w:rsidRDefault="00BB47A6" w:rsidP="003245E5">
            <w:pPr>
              <w:spacing w:after="0" w:line="240" w:lineRule="auto"/>
              <w:rPr>
                <w:rFonts w:ascii="Arial" w:eastAsia="Times New Roman" w:hAnsi="Arial" w:cs="B Yagut"/>
                <w:sz w:val="20"/>
                <w:szCs w:val="20"/>
              </w:rPr>
            </w:pPr>
            <w:r w:rsidRPr="00997F8E">
              <w:rPr>
                <w:rFonts w:cs="B Yagut" w:hint="cs"/>
                <w:sz w:val="20"/>
                <w:szCs w:val="20"/>
                <w:rtl/>
              </w:rPr>
              <w:t>کارآموزی</w:t>
            </w:r>
          </w:p>
        </w:tc>
        <w:tc>
          <w:tcPr>
            <w:tcW w:w="519" w:type="pct"/>
            <w:shd w:val="clear" w:color="auto" w:fill="FFFFFF"/>
          </w:tcPr>
          <w:p w:rsidR="00BB47A6" w:rsidRPr="00997F8E" w:rsidRDefault="00BB47A6" w:rsidP="003245E5">
            <w:pPr>
              <w:spacing w:after="0" w:line="240" w:lineRule="auto"/>
              <w:jc w:val="both"/>
              <w:rPr>
                <w:rFonts w:cs="B Yagut"/>
                <w:sz w:val="20"/>
                <w:szCs w:val="20"/>
                <w:rtl/>
              </w:rPr>
            </w:pPr>
            <w:r w:rsidRPr="00997F8E">
              <w:rPr>
                <w:rFonts w:ascii="Arial" w:eastAsia="Times New Roman" w:hAnsi="Arial" w:cs="B Yagut" w:hint="cs"/>
                <w:sz w:val="20"/>
                <w:szCs w:val="20"/>
                <w:rtl/>
              </w:rPr>
              <w:t>پایه</w:t>
            </w:r>
          </w:p>
        </w:tc>
      </w:tr>
      <w:tr w:rsidR="00997F8E" w:rsidRPr="00997F8E" w:rsidTr="003245E5">
        <w:trPr>
          <w:trHeight w:val="170"/>
          <w:jc w:val="center"/>
        </w:trPr>
        <w:tc>
          <w:tcPr>
            <w:tcW w:w="274"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169</w:t>
            </w:r>
          </w:p>
        </w:tc>
        <w:tc>
          <w:tcPr>
            <w:tcW w:w="1298" w:type="pct"/>
            <w:shd w:val="clear" w:color="auto" w:fill="FFFFFF"/>
            <w:vAlign w:val="center"/>
          </w:tcPr>
          <w:p w:rsidR="00BB47A6" w:rsidRPr="00997F8E" w:rsidRDefault="00BB47A6" w:rsidP="003245E5">
            <w:pPr>
              <w:spacing w:after="0" w:line="240" w:lineRule="auto"/>
              <w:rPr>
                <w:rFonts w:cs="B Yagut"/>
                <w:sz w:val="20"/>
                <w:szCs w:val="20"/>
                <w:rtl/>
              </w:rPr>
            </w:pPr>
            <w:r w:rsidRPr="00997F8E">
              <w:rPr>
                <w:rFonts w:eastAsia="Times New Roman" w:cs="B Yagut" w:hint="cs"/>
                <w:sz w:val="20"/>
                <w:szCs w:val="20"/>
                <w:rtl/>
              </w:rPr>
              <w:t xml:space="preserve">فارماکولوژی </w:t>
            </w:r>
            <w:r w:rsidRPr="00997F8E">
              <w:rPr>
                <w:rFonts w:cs="B Yagut" w:hint="eastAsia"/>
                <w:sz w:val="20"/>
                <w:szCs w:val="20"/>
                <w:rtl/>
              </w:rPr>
              <w:t>داروها</w:t>
            </w:r>
            <w:r w:rsidRPr="00997F8E">
              <w:rPr>
                <w:rFonts w:cs="B Yagut" w:hint="cs"/>
                <w:sz w:val="20"/>
                <w:szCs w:val="20"/>
                <w:rtl/>
              </w:rPr>
              <w:t>ی دستگاه اعصاب  و روان</w:t>
            </w:r>
          </w:p>
        </w:tc>
        <w:tc>
          <w:tcPr>
            <w:tcW w:w="525"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12</w:t>
            </w:r>
          </w:p>
        </w:tc>
        <w:tc>
          <w:tcPr>
            <w:tcW w:w="353"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tl/>
              </w:rPr>
            </w:pPr>
            <w:r w:rsidRPr="00997F8E">
              <w:rPr>
                <w:rFonts w:ascii="Arial" w:eastAsia="Times New Roman" w:hAnsi="Arial" w:cs="B Yagut" w:hint="cs"/>
                <w:sz w:val="20"/>
                <w:szCs w:val="20"/>
                <w:rtl/>
              </w:rPr>
              <w:t>12</w:t>
            </w:r>
          </w:p>
        </w:tc>
        <w:tc>
          <w:tcPr>
            <w:tcW w:w="331"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492"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440"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767" w:type="pct"/>
            <w:shd w:val="clear" w:color="auto" w:fill="FFFFFF"/>
            <w:vAlign w:val="center"/>
          </w:tcPr>
          <w:p w:rsidR="00997F8E" w:rsidRDefault="00BB47A6" w:rsidP="003245E5">
            <w:pPr>
              <w:spacing w:after="0" w:line="240" w:lineRule="auto"/>
              <w:rPr>
                <w:rFonts w:cs="B Yagut"/>
                <w:sz w:val="20"/>
                <w:szCs w:val="20"/>
                <w:rtl/>
              </w:rPr>
            </w:pPr>
            <w:r w:rsidRPr="00997F8E">
              <w:rPr>
                <w:rFonts w:cs="B Yagut" w:hint="cs"/>
                <w:sz w:val="20"/>
                <w:szCs w:val="20"/>
                <w:rtl/>
              </w:rPr>
              <w:t xml:space="preserve">مقدمات بالینی/ </w:t>
            </w:r>
          </w:p>
          <w:p w:rsidR="00BB47A6" w:rsidRPr="00997F8E" w:rsidRDefault="00BB47A6" w:rsidP="003245E5">
            <w:pPr>
              <w:spacing w:after="0" w:line="240" w:lineRule="auto"/>
              <w:rPr>
                <w:rFonts w:ascii="Arial" w:eastAsia="Times New Roman" w:hAnsi="Arial" w:cs="B Yagut"/>
                <w:sz w:val="20"/>
                <w:szCs w:val="20"/>
              </w:rPr>
            </w:pPr>
            <w:r w:rsidRPr="00997F8E">
              <w:rPr>
                <w:rFonts w:cs="B Yagut" w:hint="cs"/>
                <w:sz w:val="20"/>
                <w:szCs w:val="20"/>
                <w:rtl/>
              </w:rPr>
              <w:t>کارآموزی</w:t>
            </w:r>
          </w:p>
        </w:tc>
        <w:tc>
          <w:tcPr>
            <w:tcW w:w="519" w:type="pct"/>
            <w:shd w:val="clear" w:color="auto" w:fill="FFFFFF"/>
          </w:tcPr>
          <w:p w:rsidR="00BB47A6" w:rsidRPr="00997F8E" w:rsidRDefault="00BB47A6" w:rsidP="003245E5">
            <w:pPr>
              <w:spacing w:after="0" w:line="240" w:lineRule="auto"/>
              <w:jc w:val="both"/>
              <w:rPr>
                <w:rFonts w:cs="B Yagut"/>
                <w:sz w:val="20"/>
                <w:szCs w:val="20"/>
                <w:rtl/>
              </w:rPr>
            </w:pPr>
            <w:r w:rsidRPr="00997F8E">
              <w:rPr>
                <w:rFonts w:ascii="Arial" w:eastAsia="Times New Roman" w:hAnsi="Arial" w:cs="B Yagut" w:hint="cs"/>
                <w:sz w:val="20"/>
                <w:szCs w:val="20"/>
                <w:rtl/>
              </w:rPr>
              <w:t>پایه</w:t>
            </w:r>
          </w:p>
        </w:tc>
      </w:tr>
      <w:tr w:rsidR="00997F8E" w:rsidRPr="00997F8E" w:rsidTr="003245E5">
        <w:trPr>
          <w:trHeight w:val="170"/>
          <w:jc w:val="center"/>
        </w:trPr>
        <w:tc>
          <w:tcPr>
            <w:tcW w:w="1572" w:type="pct"/>
            <w:gridSpan w:val="2"/>
            <w:shd w:val="clear" w:color="auto" w:fill="FFFFFF"/>
            <w:vAlign w:val="center"/>
          </w:tcPr>
          <w:p w:rsidR="00BB47A6" w:rsidRPr="00997F8E" w:rsidRDefault="00BB47A6" w:rsidP="003245E5">
            <w:pPr>
              <w:spacing w:after="0" w:line="240" w:lineRule="auto"/>
              <w:rPr>
                <w:rFonts w:eastAsia="Times New Roman" w:cs="B Yagut"/>
                <w:sz w:val="20"/>
                <w:szCs w:val="20"/>
                <w:rtl/>
              </w:rPr>
            </w:pPr>
            <w:r w:rsidRPr="00997F8E">
              <w:rPr>
                <w:rFonts w:cs="B Yagut" w:hint="cs"/>
                <w:b/>
                <w:bCs/>
                <w:sz w:val="20"/>
                <w:szCs w:val="20"/>
                <w:rtl/>
              </w:rPr>
              <w:t>دروس شرح حال و معاینه فیزیکی</w:t>
            </w:r>
          </w:p>
        </w:tc>
        <w:tc>
          <w:tcPr>
            <w:tcW w:w="525"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136 (4)</w:t>
            </w:r>
          </w:p>
        </w:tc>
        <w:tc>
          <w:tcPr>
            <w:tcW w:w="353"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tl/>
              </w:rPr>
            </w:pPr>
            <w:r w:rsidRPr="00997F8E">
              <w:rPr>
                <w:rFonts w:ascii="Arial" w:eastAsia="Times New Roman" w:hAnsi="Arial" w:cs="B Yagut" w:hint="cs"/>
                <w:sz w:val="20"/>
                <w:szCs w:val="20"/>
                <w:rtl/>
              </w:rPr>
              <w:t>34</w:t>
            </w:r>
          </w:p>
        </w:tc>
        <w:tc>
          <w:tcPr>
            <w:tcW w:w="331"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492"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102</w:t>
            </w:r>
          </w:p>
        </w:tc>
        <w:tc>
          <w:tcPr>
            <w:tcW w:w="440"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767" w:type="pct"/>
            <w:shd w:val="clear" w:color="auto" w:fill="FFFFFF"/>
            <w:vAlign w:val="center"/>
          </w:tcPr>
          <w:p w:rsidR="00BB47A6" w:rsidRPr="00997F8E" w:rsidRDefault="00BB47A6" w:rsidP="003245E5">
            <w:pPr>
              <w:spacing w:after="0" w:line="240" w:lineRule="auto"/>
              <w:rPr>
                <w:rFonts w:cs="B Yagut"/>
                <w:sz w:val="20"/>
                <w:szCs w:val="20"/>
                <w:rtl/>
              </w:rPr>
            </w:pPr>
          </w:p>
        </w:tc>
        <w:tc>
          <w:tcPr>
            <w:tcW w:w="519" w:type="pct"/>
            <w:shd w:val="clear" w:color="auto" w:fill="FFFFFF"/>
          </w:tcPr>
          <w:p w:rsidR="00BB47A6" w:rsidRPr="00997F8E" w:rsidRDefault="00BB47A6" w:rsidP="003245E5">
            <w:pPr>
              <w:spacing w:after="0" w:line="240" w:lineRule="auto"/>
              <w:jc w:val="both"/>
              <w:rPr>
                <w:rFonts w:cs="B Yagut"/>
                <w:sz w:val="20"/>
                <w:szCs w:val="20"/>
                <w:rtl/>
              </w:rPr>
            </w:pPr>
          </w:p>
        </w:tc>
      </w:tr>
      <w:tr w:rsidR="00997F8E" w:rsidRPr="00997F8E" w:rsidTr="003245E5">
        <w:trPr>
          <w:trHeight w:val="170"/>
          <w:jc w:val="center"/>
        </w:trPr>
        <w:tc>
          <w:tcPr>
            <w:tcW w:w="274" w:type="pct"/>
            <w:shd w:val="clear" w:color="auto" w:fill="FFFFFF"/>
          </w:tcPr>
          <w:p w:rsidR="00BB47A6" w:rsidRPr="00997F8E" w:rsidRDefault="00BB47A6" w:rsidP="003245E5">
            <w:pPr>
              <w:spacing w:after="0" w:line="240" w:lineRule="auto"/>
              <w:jc w:val="both"/>
              <w:rPr>
                <w:rFonts w:eastAsia="Times New Roman" w:cs="B Yagut"/>
                <w:sz w:val="20"/>
                <w:szCs w:val="20"/>
                <w:rtl/>
              </w:rPr>
            </w:pPr>
            <w:r w:rsidRPr="00997F8E">
              <w:rPr>
                <w:rFonts w:eastAsia="Times New Roman" w:cs="B Yagut" w:hint="cs"/>
                <w:sz w:val="20"/>
                <w:szCs w:val="20"/>
                <w:rtl/>
              </w:rPr>
              <w:t>170</w:t>
            </w:r>
          </w:p>
        </w:tc>
        <w:tc>
          <w:tcPr>
            <w:tcW w:w="1298" w:type="pct"/>
            <w:shd w:val="clear" w:color="auto" w:fill="FFFFFF"/>
            <w:vAlign w:val="center"/>
          </w:tcPr>
          <w:p w:rsidR="00BB47A6" w:rsidRPr="00997F8E" w:rsidRDefault="00BB47A6" w:rsidP="003245E5">
            <w:pPr>
              <w:spacing w:after="0" w:line="240" w:lineRule="auto"/>
              <w:rPr>
                <w:rFonts w:eastAsia="Times New Roman" w:cs="B Yagut"/>
                <w:sz w:val="20"/>
                <w:szCs w:val="20"/>
                <w:rtl/>
              </w:rPr>
            </w:pPr>
            <w:r w:rsidRPr="00997F8E">
              <w:rPr>
                <w:rFonts w:eastAsia="Times New Roman" w:cs="B Yagut" w:hint="cs"/>
                <w:sz w:val="20"/>
                <w:szCs w:val="20"/>
                <w:rtl/>
              </w:rPr>
              <w:t xml:space="preserve">شرح حال و معاینه فیزیکی 1 </w:t>
            </w:r>
          </w:p>
        </w:tc>
        <w:tc>
          <w:tcPr>
            <w:tcW w:w="525"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17</w:t>
            </w:r>
            <w:r w:rsidR="0059733E" w:rsidRPr="00997F8E">
              <w:rPr>
                <w:rFonts w:ascii="Arial" w:eastAsia="Times New Roman" w:hAnsi="Arial" w:cs="B Yagut" w:hint="cs"/>
                <w:sz w:val="20"/>
                <w:szCs w:val="20"/>
                <w:rtl/>
              </w:rPr>
              <w:t xml:space="preserve"> (1)</w:t>
            </w:r>
          </w:p>
        </w:tc>
        <w:tc>
          <w:tcPr>
            <w:tcW w:w="353"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tl/>
              </w:rPr>
            </w:pPr>
            <w:r w:rsidRPr="00997F8E">
              <w:rPr>
                <w:rFonts w:ascii="Arial" w:eastAsia="Times New Roman" w:hAnsi="Arial" w:cs="B Yagut" w:hint="cs"/>
                <w:sz w:val="20"/>
                <w:szCs w:val="20"/>
                <w:rtl/>
              </w:rPr>
              <w:t>17</w:t>
            </w:r>
          </w:p>
        </w:tc>
        <w:tc>
          <w:tcPr>
            <w:tcW w:w="331"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492"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440"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767" w:type="pct"/>
            <w:shd w:val="clear" w:color="auto" w:fill="FFFFFF"/>
            <w:vAlign w:val="center"/>
          </w:tcPr>
          <w:p w:rsidR="00BB47A6" w:rsidRPr="00997F8E" w:rsidRDefault="00BB47A6" w:rsidP="003245E5">
            <w:pPr>
              <w:spacing w:after="0" w:line="240" w:lineRule="auto"/>
              <w:rPr>
                <w:rFonts w:cs="B Yagut"/>
                <w:sz w:val="20"/>
                <w:szCs w:val="20"/>
                <w:rtl/>
              </w:rPr>
            </w:pPr>
            <w:r w:rsidRPr="00997F8E">
              <w:rPr>
                <w:rFonts w:cs="B Yagut" w:hint="cs"/>
                <w:sz w:val="20"/>
                <w:szCs w:val="20"/>
                <w:rtl/>
              </w:rPr>
              <w:t>مقدمات بالینی</w:t>
            </w:r>
          </w:p>
        </w:tc>
        <w:tc>
          <w:tcPr>
            <w:tcW w:w="519" w:type="pct"/>
            <w:shd w:val="clear" w:color="auto" w:fill="FFFFFF"/>
          </w:tcPr>
          <w:p w:rsidR="00BB47A6" w:rsidRPr="00997F8E" w:rsidRDefault="00BB47A6" w:rsidP="003245E5">
            <w:pPr>
              <w:spacing w:after="0" w:line="240" w:lineRule="auto"/>
              <w:jc w:val="both"/>
              <w:rPr>
                <w:rFonts w:cs="B Yagut"/>
                <w:sz w:val="20"/>
                <w:szCs w:val="20"/>
                <w:rtl/>
              </w:rPr>
            </w:pPr>
            <w:r w:rsidRPr="00997F8E">
              <w:rPr>
                <w:rFonts w:cs="B Yagut" w:hint="cs"/>
                <w:sz w:val="20"/>
                <w:szCs w:val="20"/>
                <w:rtl/>
              </w:rPr>
              <w:t>تخصصی</w:t>
            </w:r>
          </w:p>
        </w:tc>
      </w:tr>
      <w:tr w:rsidR="00997F8E" w:rsidRPr="00997F8E" w:rsidTr="003245E5">
        <w:trPr>
          <w:trHeight w:val="170"/>
          <w:jc w:val="center"/>
        </w:trPr>
        <w:tc>
          <w:tcPr>
            <w:tcW w:w="274" w:type="pct"/>
            <w:shd w:val="clear" w:color="auto" w:fill="FFFFFF"/>
          </w:tcPr>
          <w:p w:rsidR="00BB47A6" w:rsidRPr="00997F8E" w:rsidRDefault="00BB47A6" w:rsidP="003245E5">
            <w:pPr>
              <w:spacing w:after="0" w:line="240" w:lineRule="auto"/>
              <w:jc w:val="both"/>
              <w:rPr>
                <w:rFonts w:eastAsia="Times New Roman" w:cs="B Yagut"/>
                <w:sz w:val="20"/>
                <w:szCs w:val="20"/>
                <w:rtl/>
              </w:rPr>
            </w:pPr>
            <w:r w:rsidRPr="00997F8E">
              <w:rPr>
                <w:rFonts w:eastAsia="Times New Roman" w:cs="B Yagut" w:hint="cs"/>
                <w:sz w:val="20"/>
                <w:szCs w:val="20"/>
                <w:rtl/>
              </w:rPr>
              <w:t>171</w:t>
            </w:r>
          </w:p>
        </w:tc>
        <w:tc>
          <w:tcPr>
            <w:tcW w:w="1298" w:type="pct"/>
            <w:shd w:val="clear" w:color="auto" w:fill="FFFFFF"/>
            <w:vAlign w:val="center"/>
          </w:tcPr>
          <w:p w:rsidR="00BB47A6" w:rsidRPr="00997F8E" w:rsidRDefault="00BB47A6" w:rsidP="003245E5">
            <w:pPr>
              <w:spacing w:after="0" w:line="240" w:lineRule="auto"/>
              <w:rPr>
                <w:rFonts w:eastAsia="Times New Roman" w:cs="B Yagut"/>
                <w:sz w:val="20"/>
                <w:szCs w:val="20"/>
                <w:rtl/>
              </w:rPr>
            </w:pPr>
            <w:r w:rsidRPr="00997F8E">
              <w:rPr>
                <w:rFonts w:eastAsia="Times New Roman" w:cs="B Yagut" w:hint="cs"/>
                <w:sz w:val="20"/>
                <w:szCs w:val="20"/>
                <w:rtl/>
              </w:rPr>
              <w:t xml:space="preserve">کارآموزی شرح حال و معاینه فیزیکی1 </w:t>
            </w:r>
          </w:p>
        </w:tc>
        <w:tc>
          <w:tcPr>
            <w:tcW w:w="525"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51</w:t>
            </w:r>
            <w:r w:rsidR="0059733E" w:rsidRPr="00997F8E">
              <w:rPr>
                <w:rFonts w:ascii="Arial" w:eastAsia="Times New Roman" w:hAnsi="Arial" w:cs="B Yagut" w:hint="cs"/>
                <w:sz w:val="20"/>
                <w:szCs w:val="20"/>
                <w:rtl/>
              </w:rPr>
              <w:t>(1)</w:t>
            </w:r>
          </w:p>
        </w:tc>
        <w:tc>
          <w:tcPr>
            <w:tcW w:w="353"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tl/>
              </w:rPr>
            </w:pPr>
          </w:p>
        </w:tc>
        <w:tc>
          <w:tcPr>
            <w:tcW w:w="331"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492"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51</w:t>
            </w:r>
          </w:p>
        </w:tc>
        <w:tc>
          <w:tcPr>
            <w:tcW w:w="440"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767" w:type="pct"/>
            <w:shd w:val="clear" w:color="auto" w:fill="FFFFFF"/>
            <w:vAlign w:val="center"/>
          </w:tcPr>
          <w:p w:rsidR="00BB47A6" w:rsidRPr="00997F8E" w:rsidRDefault="00BB47A6" w:rsidP="003245E5">
            <w:pPr>
              <w:spacing w:after="0" w:line="240" w:lineRule="auto"/>
              <w:rPr>
                <w:rFonts w:cs="B Yagut"/>
                <w:sz w:val="20"/>
                <w:szCs w:val="20"/>
                <w:rtl/>
              </w:rPr>
            </w:pPr>
            <w:r w:rsidRPr="00997F8E">
              <w:rPr>
                <w:rFonts w:cs="B Yagut" w:hint="cs"/>
                <w:sz w:val="20"/>
                <w:szCs w:val="20"/>
                <w:rtl/>
              </w:rPr>
              <w:t>مقدمات بالینی</w:t>
            </w:r>
          </w:p>
        </w:tc>
        <w:tc>
          <w:tcPr>
            <w:tcW w:w="519" w:type="pct"/>
            <w:shd w:val="clear" w:color="auto" w:fill="FFFFFF"/>
          </w:tcPr>
          <w:p w:rsidR="00BB47A6" w:rsidRPr="00997F8E" w:rsidRDefault="00BB47A6" w:rsidP="003245E5">
            <w:pPr>
              <w:spacing w:after="0" w:line="240" w:lineRule="auto"/>
              <w:jc w:val="both"/>
              <w:rPr>
                <w:rFonts w:cs="B Yagut"/>
                <w:sz w:val="20"/>
                <w:szCs w:val="20"/>
                <w:rtl/>
              </w:rPr>
            </w:pPr>
            <w:r w:rsidRPr="00997F8E">
              <w:rPr>
                <w:rFonts w:cs="B Yagut" w:hint="cs"/>
                <w:sz w:val="20"/>
                <w:szCs w:val="20"/>
                <w:rtl/>
              </w:rPr>
              <w:t>تخصصی</w:t>
            </w:r>
          </w:p>
        </w:tc>
      </w:tr>
      <w:tr w:rsidR="00997F8E" w:rsidRPr="00997F8E" w:rsidTr="003245E5">
        <w:trPr>
          <w:trHeight w:val="170"/>
          <w:jc w:val="center"/>
        </w:trPr>
        <w:tc>
          <w:tcPr>
            <w:tcW w:w="274" w:type="pct"/>
            <w:shd w:val="clear" w:color="auto" w:fill="FFFFFF"/>
          </w:tcPr>
          <w:p w:rsidR="00BB47A6" w:rsidRPr="00997F8E" w:rsidRDefault="00BB47A6" w:rsidP="003245E5">
            <w:pPr>
              <w:spacing w:after="0" w:line="240" w:lineRule="auto"/>
              <w:jc w:val="both"/>
              <w:rPr>
                <w:rFonts w:eastAsia="Times New Roman" w:cs="B Yagut"/>
                <w:sz w:val="20"/>
                <w:szCs w:val="20"/>
                <w:rtl/>
              </w:rPr>
            </w:pPr>
            <w:r w:rsidRPr="00997F8E">
              <w:rPr>
                <w:rFonts w:eastAsia="Times New Roman" w:cs="B Yagut" w:hint="cs"/>
                <w:sz w:val="20"/>
                <w:szCs w:val="20"/>
                <w:rtl/>
              </w:rPr>
              <w:t>172</w:t>
            </w:r>
          </w:p>
        </w:tc>
        <w:tc>
          <w:tcPr>
            <w:tcW w:w="1298" w:type="pct"/>
            <w:shd w:val="clear" w:color="auto" w:fill="FFFFFF"/>
            <w:vAlign w:val="center"/>
          </w:tcPr>
          <w:p w:rsidR="00BB47A6" w:rsidRPr="00997F8E" w:rsidRDefault="00BB47A6" w:rsidP="003245E5">
            <w:pPr>
              <w:spacing w:after="0" w:line="240" w:lineRule="auto"/>
              <w:rPr>
                <w:rFonts w:eastAsia="Times New Roman" w:cs="B Yagut"/>
                <w:sz w:val="20"/>
                <w:szCs w:val="20"/>
                <w:rtl/>
              </w:rPr>
            </w:pPr>
            <w:r w:rsidRPr="00997F8E">
              <w:rPr>
                <w:rFonts w:eastAsia="Times New Roman" w:cs="B Yagut" w:hint="cs"/>
                <w:sz w:val="20"/>
                <w:szCs w:val="20"/>
                <w:rtl/>
              </w:rPr>
              <w:t xml:space="preserve">شرح حال و معاینه فیزیکی 2 </w:t>
            </w:r>
          </w:p>
        </w:tc>
        <w:tc>
          <w:tcPr>
            <w:tcW w:w="525"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17</w:t>
            </w:r>
            <w:r w:rsidR="0059733E" w:rsidRPr="00997F8E">
              <w:rPr>
                <w:rFonts w:ascii="Arial" w:eastAsia="Times New Roman" w:hAnsi="Arial" w:cs="B Yagut" w:hint="cs"/>
                <w:sz w:val="20"/>
                <w:szCs w:val="20"/>
                <w:rtl/>
              </w:rPr>
              <w:t>(1)</w:t>
            </w:r>
          </w:p>
        </w:tc>
        <w:tc>
          <w:tcPr>
            <w:tcW w:w="353"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tl/>
              </w:rPr>
            </w:pPr>
            <w:r w:rsidRPr="00997F8E">
              <w:rPr>
                <w:rFonts w:ascii="Arial" w:eastAsia="Times New Roman" w:hAnsi="Arial" w:cs="B Yagut" w:hint="cs"/>
                <w:sz w:val="20"/>
                <w:szCs w:val="20"/>
                <w:rtl/>
              </w:rPr>
              <w:t>17</w:t>
            </w:r>
          </w:p>
        </w:tc>
        <w:tc>
          <w:tcPr>
            <w:tcW w:w="331"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492"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440"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767" w:type="pct"/>
            <w:shd w:val="clear" w:color="auto" w:fill="FFFFFF"/>
            <w:vAlign w:val="center"/>
          </w:tcPr>
          <w:p w:rsidR="00BB47A6" w:rsidRPr="00997F8E" w:rsidRDefault="00BB47A6" w:rsidP="003245E5">
            <w:pPr>
              <w:spacing w:after="0" w:line="240" w:lineRule="auto"/>
              <w:rPr>
                <w:rFonts w:cs="B Yagut"/>
                <w:sz w:val="20"/>
                <w:szCs w:val="20"/>
                <w:rtl/>
              </w:rPr>
            </w:pPr>
            <w:r w:rsidRPr="00997F8E">
              <w:rPr>
                <w:rFonts w:cs="B Yagut" w:hint="cs"/>
                <w:sz w:val="20"/>
                <w:szCs w:val="20"/>
                <w:rtl/>
              </w:rPr>
              <w:t>مقدمات بالینی</w:t>
            </w:r>
          </w:p>
        </w:tc>
        <w:tc>
          <w:tcPr>
            <w:tcW w:w="519" w:type="pct"/>
            <w:shd w:val="clear" w:color="auto" w:fill="FFFFFF"/>
          </w:tcPr>
          <w:p w:rsidR="00BB47A6" w:rsidRPr="00997F8E" w:rsidRDefault="00BB47A6" w:rsidP="003245E5">
            <w:pPr>
              <w:spacing w:after="0" w:line="240" w:lineRule="auto"/>
              <w:jc w:val="both"/>
              <w:rPr>
                <w:rFonts w:cs="B Yagut"/>
                <w:sz w:val="20"/>
                <w:szCs w:val="20"/>
                <w:rtl/>
              </w:rPr>
            </w:pPr>
            <w:r w:rsidRPr="00997F8E">
              <w:rPr>
                <w:rFonts w:cs="B Yagut" w:hint="cs"/>
                <w:sz w:val="20"/>
                <w:szCs w:val="20"/>
                <w:rtl/>
              </w:rPr>
              <w:t>تخصصی</w:t>
            </w:r>
          </w:p>
        </w:tc>
      </w:tr>
      <w:tr w:rsidR="00997F8E" w:rsidRPr="00997F8E" w:rsidTr="003245E5">
        <w:trPr>
          <w:trHeight w:val="170"/>
          <w:jc w:val="center"/>
        </w:trPr>
        <w:tc>
          <w:tcPr>
            <w:tcW w:w="274" w:type="pct"/>
            <w:shd w:val="clear" w:color="auto" w:fill="FFFFFF"/>
          </w:tcPr>
          <w:p w:rsidR="00BB47A6" w:rsidRPr="00997F8E" w:rsidRDefault="00BB47A6" w:rsidP="003245E5">
            <w:pPr>
              <w:spacing w:after="0" w:line="240" w:lineRule="auto"/>
              <w:jc w:val="both"/>
              <w:rPr>
                <w:rFonts w:eastAsia="Times New Roman" w:cs="B Yagut"/>
                <w:sz w:val="20"/>
                <w:szCs w:val="20"/>
                <w:rtl/>
              </w:rPr>
            </w:pPr>
            <w:r w:rsidRPr="00997F8E">
              <w:rPr>
                <w:rFonts w:eastAsia="Times New Roman" w:cs="B Yagut" w:hint="cs"/>
                <w:sz w:val="20"/>
                <w:szCs w:val="20"/>
                <w:rtl/>
              </w:rPr>
              <w:t>173</w:t>
            </w:r>
          </w:p>
        </w:tc>
        <w:tc>
          <w:tcPr>
            <w:tcW w:w="1298" w:type="pct"/>
            <w:shd w:val="clear" w:color="auto" w:fill="FFFFFF"/>
            <w:vAlign w:val="center"/>
          </w:tcPr>
          <w:p w:rsidR="00BB47A6" w:rsidRPr="00997F8E" w:rsidRDefault="00BB47A6" w:rsidP="003245E5">
            <w:pPr>
              <w:spacing w:after="0" w:line="240" w:lineRule="auto"/>
              <w:rPr>
                <w:rFonts w:eastAsia="Times New Roman" w:cs="B Yagut"/>
                <w:sz w:val="20"/>
                <w:szCs w:val="20"/>
                <w:rtl/>
              </w:rPr>
            </w:pPr>
            <w:r w:rsidRPr="00997F8E">
              <w:rPr>
                <w:rFonts w:eastAsia="Times New Roman" w:cs="B Yagut" w:hint="cs"/>
                <w:sz w:val="20"/>
                <w:szCs w:val="20"/>
                <w:rtl/>
              </w:rPr>
              <w:t xml:space="preserve">کارآموزی شرح حال و معاینه فیزیکی2 </w:t>
            </w:r>
          </w:p>
        </w:tc>
        <w:tc>
          <w:tcPr>
            <w:tcW w:w="525"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51</w:t>
            </w:r>
            <w:r w:rsidR="0059733E" w:rsidRPr="00997F8E">
              <w:rPr>
                <w:rFonts w:ascii="Arial" w:eastAsia="Times New Roman" w:hAnsi="Arial" w:cs="B Yagut" w:hint="cs"/>
                <w:sz w:val="20"/>
                <w:szCs w:val="20"/>
                <w:rtl/>
              </w:rPr>
              <w:t xml:space="preserve"> (1)</w:t>
            </w:r>
          </w:p>
        </w:tc>
        <w:tc>
          <w:tcPr>
            <w:tcW w:w="353"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tl/>
              </w:rPr>
            </w:pPr>
          </w:p>
        </w:tc>
        <w:tc>
          <w:tcPr>
            <w:tcW w:w="331"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492"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 xml:space="preserve">51 </w:t>
            </w:r>
          </w:p>
        </w:tc>
        <w:tc>
          <w:tcPr>
            <w:tcW w:w="440"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767" w:type="pct"/>
            <w:shd w:val="clear" w:color="auto" w:fill="FFFFFF"/>
            <w:vAlign w:val="center"/>
          </w:tcPr>
          <w:p w:rsidR="00BB47A6" w:rsidRPr="00997F8E" w:rsidRDefault="00BB47A6" w:rsidP="003245E5">
            <w:pPr>
              <w:spacing w:after="0" w:line="240" w:lineRule="auto"/>
              <w:rPr>
                <w:rFonts w:cs="B Yagut"/>
                <w:sz w:val="20"/>
                <w:szCs w:val="20"/>
                <w:rtl/>
              </w:rPr>
            </w:pPr>
            <w:r w:rsidRPr="00997F8E">
              <w:rPr>
                <w:rFonts w:cs="B Yagut" w:hint="cs"/>
                <w:sz w:val="20"/>
                <w:szCs w:val="20"/>
                <w:rtl/>
              </w:rPr>
              <w:t>مقدمات بالینی</w:t>
            </w:r>
          </w:p>
        </w:tc>
        <w:tc>
          <w:tcPr>
            <w:tcW w:w="519" w:type="pct"/>
            <w:shd w:val="clear" w:color="auto" w:fill="FFFFFF"/>
          </w:tcPr>
          <w:p w:rsidR="00BB47A6" w:rsidRPr="00997F8E" w:rsidRDefault="00BB47A6" w:rsidP="003245E5">
            <w:pPr>
              <w:spacing w:after="0" w:line="240" w:lineRule="auto"/>
              <w:jc w:val="both"/>
              <w:rPr>
                <w:rFonts w:cs="B Yagut"/>
                <w:sz w:val="20"/>
                <w:szCs w:val="20"/>
                <w:rtl/>
              </w:rPr>
            </w:pPr>
            <w:r w:rsidRPr="00997F8E">
              <w:rPr>
                <w:rFonts w:cs="B Yagut" w:hint="cs"/>
                <w:sz w:val="20"/>
                <w:szCs w:val="20"/>
                <w:rtl/>
              </w:rPr>
              <w:t>تخصصی</w:t>
            </w:r>
          </w:p>
        </w:tc>
      </w:tr>
      <w:tr w:rsidR="00997F8E" w:rsidRPr="00997F8E" w:rsidTr="003245E5">
        <w:trPr>
          <w:trHeight w:val="170"/>
          <w:jc w:val="center"/>
        </w:trPr>
        <w:tc>
          <w:tcPr>
            <w:tcW w:w="1572" w:type="pct"/>
            <w:gridSpan w:val="2"/>
            <w:shd w:val="clear" w:color="auto" w:fill="FFFFFF"/>
            <w:vAlign w:val="center"/>
          </w:tcPr>
          <w:p w:rsidR="00BB47A6" w:rsidRPr="00997F8E" w:rsidRDefault="00BB47A6" w:rsidP="003245E5">
            <w:pPr>
              <w:spacing w:after="0" w:line="240" w:lineRule="auto"/>
              <w:rPr>
                <w:rFonts w:eastAsia="Times New Roman" w:cs="B Yagut"/>
                <w:b/>
                <w:bCs/>
                <w:sz w:val="20"/>
                <w:szCs w:val="20"/>
                <w:rtl/>
              </w:rPr>
            </w:pPr>
            <w:r w:rsidRPr="00997F8E">
              <w:rPr>
                <w:rFonts w:eastAsia="Times New Roman" w:cs="B Yagut" w:hint="cs"/>
                <w:b/>
                <w:bCs/>
                <w:sz w:val="20"/>
                <w:szCs w:val="20"/>
                <w:rtl/>
              </w:rPr>
              <w:t xml:space="preserve">دروس مقدمات </w:t>
            </w:r>
            <w:r w:rsidR="001736C2">
              <w:rPr>
                <w:rFonts w:eastAsia="Times New Roman" w:cs="B Yagut" w:hint="cs"/>
                <w:b/>
                <w:bCs/>
                <w:sz w:val="20"/>
                <w:szCs w:val="20"/>
                <w:rtl/>
              </w:rPr>
              <w:t xml:space="preserve">بالینی </w:t>
            </w:r>
            <w:r w:rsidRPr="00997F8E">
              <w:rPr>
                <w:rFonts w:eastAsia="Times New Roman" w:cs="B Yagut" w:hint="cs"/>
                <w:b/>
                <w:bCs/>
                <w:sz w:val="20"/>
                <w:szCs w:val="20"/>
                <w:rtl/>
              </w:rPr>
              <w:t xml:space="preserve">بیماریها </w:t>
            </w:r>
          </w:p>
        </w:tc>
        <w:tc>
          <w:tcPr>
            <w:tcW w:w="525"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322 (18)</w:t>
            </w:r>
          </w:p>
        </w:tc>
        <w:tc>
          <w:tcPr>
            <w:tcW w:w="353"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tl/>
              </w:rPr>
            </w:pPr>
            <w:r w:rsidRPr="00997F8E">
              <w:rPr>
                <w:rFonts w:ascii="Arial" w:eastAsia="Times New Roman" w:hAnsi="Arial" w:cs="B Yagut" w:hint="cs"/>
                <w:sz w:val="20"/>
                <w:szCs w:val="20"/>
                <w:rtl/>
              </w:rPr>
              <w:t>290</w:t>
            </w:r>
          </w:p>
        </w:tc>
        <w:tc>
          <w:tcPr>
            <w:tcW w:w="331"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32</w:t>
            </w:r>
          </w:p>
        </w:tc>
        <w:tc>
          <w:tcPr>
            <w:tcW w:w="492"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tl/>
              </w:rPr>
            </w:pPr>
          </w:p>
        </w:tc>
        <w:tc>
          <w:tcPr>
            <w:tcW w:w="440"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767" w:type="pct"/>
            <w:shd w:val="clear" w:color="auto" w:fill="FFFFFF"/>
            <w:vAlign w:val="center"/>
          </w:tcPr>
          <w:p w:rsidR="00BB47A6" w:rsidRPr="00997F8E" w:rsidRDefault="00BB47A6" w:rsidP="003245E5">
            <w:pPr>
              <w:spacing w:after="0" w:line="240" w:lineRule="auto"/>
              <w:rPr>
                <w:rFonts w:cs="B Yagut"/>
                <w:sz w:val="20"/>
                <w:szCs w:val="20"/>
                <w:rtl/>
              </w:rPr>
            </w:pPr>
          </w:p>
        </w:tc>
        <w:tc>
          <w:tcPr>
            <w:tcW w:w="519" w:type="pct"/>
            <w:shd w:val="clear" w:color="auto" w:fill="FFFFFF"/>
          </w:tcPr>
          <w:p w:rsidR="00BB47A6" w:rsidRPr="00997F8E" w:rsidRDefault="00BB47A6" w:rsidP="003245E5">
            <w:pPr>
              <w:spacing w:after="0" w:line="240" w:lineRule="auto"/>
              <w:jc w:val="both"/>
              <w:rPr>
                <w:rFonts w:cs="B Yagut"/>
                <w:sz w:val="20"/>
                <w:szCs w:val="20"/>
                <w:rtl/>
              </w:rPr>
            </w:pPr>
          </w:p>
        </w:tc>
      </w:tr>
      <w:tr w:rsidR="00997F8E" w:rsidRPr="00997F8E" w:rsidTr="003245E5">
        <w:trPr>
          <w:trHeight w:val="170"/>
          <w:jc w:val="center"/>
        </w:trPr>
        <w:tc>
          <w:tcPr>
            <w:tcW w:w="274" w:type="pct"/>
            <w:shd w:val="clear" w:color="auto" w:fill="FFFFFF"/>
          </w:tcPr>
          <w:p w:rsidR="00BB47A6" w:rsidRPr="00997F8E" w:rsidRDefault="00BB47A6" w:rsidP="003245E5">
            <w:pPr>
              <w:spacing w:after="0" w:line="240" w:lineRule="auto"/>
              <w:jc w:val="both"/>
              <w:rPr>
                <w:rFonts w:eastAsia="Times New Roman" w:cs="B Yagut"/>
                <w:sz w:val="20"/>
                <w:szCs w:val="20"/>
                <w:rtl/>
              </w:rPr>
            </w:pPr>
            <w:r w:rsidRPr="00997F8E">
              <w:rPr>
                <w:rFonts w:eastAsia="Times New Roman" w:cs="B Yagut" w:hint="cs"/>
                <w:sz w:val="20"/>
                <w:szCs w:val="20"/>
                <w:rtl/>
              </w:rPr>
              <w:t>174</w:t>
            </w:r>
          </w:p>
        </w:tc>
        <w:tc>
          <w:tcPr>
            <w:tcW w:w="1298" w:type="pct"/>
            <w:shd w:val="clear" w:color="auto" w:fill="FFFFFF"/>
            <w:vAlign w:val="center"/>
          </w:tcPr>
          <w:p w:rsidR="00BB47A6" w:rsidRPr="00997F8E" w:rsidRDefault="00BB47A6" w:rsidP="003245E5">
            <w:pPr>
              <w:spacing w:after="0" w:line="240" w:lineRule="auto"/>
              <w:rPr>
                <w:rFonts w:eastAsia="Times New Roman" w:cs="B Yagut"/>
                <w:sz w:val="20"/>
                <w:szCs w:val="20"/>
                <w:rtl/>
              </w:rPr>
            </w:pPr>
            <w:r w:rsidRPr="00997F8E">
              <w:rPr>
                <w:rFonts w:cs="B Yagut" w:hint="cs"/>
                <w:sz w:val="20"/>
                <w:szCs w:val="20"/>
                <w:rtl/>
              </w:rPr>
              <w:t>استدلال بالینی در رویکرد به علائم و نشانه های شایع</w:t>
            </w:r>
          </w:p>
        </w:tc>
        <w:tc>
          <w:tcPr>
            <w:tcW w:w="525"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Pr>
            </w:pPr>
            <w:r w:rsidRPr="00997F8E">
              <w:rPr>
                <w:rFonts w:ascii="Arial" w:eastAsia="Times New Roman" w:hAnsi="Arial" w:cs="B Yagut" w:hint="cs"/>
                <w:sz w:val="20"/>
                <w:szCs w:val="20"/>
                <w:rtl/>
              </w:rPr>
              <w:t>8 (5/0)</w:t>
            </w:r>
          </w:p>
        </w:tc>
        <w:tc>
          <w:tcPr>
            <w:tcW w:w="353"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tl/>
              </w:rPr>
            </w:pPr>
            <w:r w:rsidRPr="00997F8E">
              <w:rPr>
                <w:rFonts w:ascii="Arial" w:eastAsia="Times New Roman" w:hAnsi="Arial" w:cs="B Yagut" w:hint="cs"/>
                <w:sz w:val="20"/>
                <w:szCs w:val="20"/>
                <w:rtl/>
              </w:rPr>
              <w:t>8</w:t>
            </w:r>
          </w:p>
        </w:tc>
        <w:tc>
          <w:tcPr>
            <w:tcW w:w="331"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492"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tl/>
              </w:rPr>
            </w:pPr>
          </w:p>
        </w:tc>
        <w:tc>
          <w:tcPr>
            <w:tcW w:w="440"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767" w:type="pct"/>
            <w:shd w:val="clear" w:color="auto" w:fill="FFFFFF"/>
            <w:vAlign w:val="center"/>
          </w:tcPr>
          <w:p w:rsidR="00BB47A6" w:rsidRPr="00997F8E" w:rsidRDefault="00BB47A6" w:rsidP="003245E5">
            <w:pPr>
              <w:spacing w:after="0" w:line="240" w:lineRule="auto"/>
              <w:rPr>
                <w:rFonts w:cs="B Yagut"/>
                <w:sz w:val="20"/>
                <w:szCs w:val="20"/>
                <w:rtl/>
              </w:rPr>
            </w:pPr>
            <w:r w:rsidRPr="00997F8E">
              <w:rPr>
                <w:rFonts w:cs="B Yagut" w:hint="cs"/>
                <w:sz w:val="20"/>
                <w:szCs w:val="20"/>
                <w:rtl/>
              </w:rPr>
              <w:t>مقدمات بالینی</w:t>
            </w:r>
          </w:p>
        </w:tc>
        <w:tc>
          <w:tcPr>
            <w:tcW w:w="519" w:type="pct"/>
            <w:shd w:val="clear" w:color="auto" w:fill="FFFFFF"/>
          </w:tcPr>
          <w:p w:rsidR="00BB47A6" w:rsidRPr="00997F8E" w:rsidRDefault="00BB47A6" w:rsidP="003245E5">
            <w:pPr>
              <w:spacing w:after="0" w:line="240" w:lineRule="auto"/>
              <w:jc w:val="both"/>
              <w:rPr>
                <w:rFonts w:cs="B Yagut"/>
                <w:sz w:val="20"/>
                <w:szCs w:val="20"/>
                <w:rtl/>
              </w:rPr>
            </w:pPr>
            <w:r w:rsidRPr="00997F8E">
              <w:rPr>
                <w:rFonts w:cs="B Yagut" w:hint="cs"/>
                <w:sz w:val="20"/>
                <w:szCs w:val="20"/>
                <w:rtl/>
              </w:rPr>
              <w:t>تخصصی</w:t>
            </w:r>
          </w:p>
        </w:tc>
      </w:tr>
      <w:tr w:rsidR="00997F8E" w:rsidRPr="00997F8E" w:rsidTr="003245E5">
        <w:trPr>
          <w:trHeight w:val="170"/>
          <w:jc w:val="center"/>
        </w:trPr>
        <w:tc>
          <w:tcPr>
            <w:tcW w:w="274"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175</w:t>
            </w:r>
          </w:p>
        </w:tc>
        <w:tc>
          <w:tcPr>
            <w:tcW w:w="1298" w:type="pct"/>
            <w:shd w:val="clear" w:color="auto" w:fill="FFFFFF"/>
            <w:vAlign w:val="center"/>
          </w:tcPr>
          <w:p w:rsidR="00BB47A6" w:rsidRPr="00997F8E" w:rsidRDefault="00BB47A6" w:rsidP="003245E5">
            <w:pPr>
              <w:spacing w:after="0" w:line="240" w:lineRule="auto"/>
              <w:rPr>
                <w:rFonts w:eastAsia="Times New Roman" w:cs="B Yagut"/>
                <w:sz w:val="20"/>
                <w:szCs w:val="20"/>
                <w:rtl/>
              </w:rPr>
            </w:pPr>
            <w:r w:rsidRPr="00997F8E">
              <w:rPr>
                <w:rFonts w:eastAsia="Times New Roman" w:cs="B Yagut" w:hint="cs"/>
                <w:sz w:val="20"/>
                <w:szCs w:val="20"/>
                <w:rtl/>
              </w:rPr>
              <w:t>مقدمات بیماریهای قلب و عروق</w:t>
            </w:r>
          </w:p>
        </w:tc>
        <w:tc>
          <w:tcPr>
            <w:tcW w:w="525" w:type="pct"/>
            <w:shd w:val="clear" w:color="auto" w:fill="FFFFFF"/>
          </w:tcPr>
          <w:p w:rsidR="00BB47A6" w:rsidRPr="00997F8E" w:rsidRDefault="00BB47A6" w:rsidP="003245E5">
            <w:pPr>
              <w:spacing w:after="0" w:line="240" w:lineRule="auto"/>
              <w:jc w:val="both"/>
              <w:rPr>
                <w:rFonts w:eastAsia="Times New Roman" w:cs="B Yagut"/>
                <w:sz w:val="20"/>
                <w:szCs w:val="20"/>
                <w:rtl/>
              </w:rPr>
            </w:pPr>
            <w:r w:rsidRPr="00997F8E">
              <w:rPr>
                <w:rFonts w:eastAsia="Times New Roman" w:cs="B Yagut" w:hint="cs"/>
                <w:sz w:val="20"/>
                <w:szCs w:val="20"/>
                <w:rtl/>
              </w:rPr>
              <w:t>36 (2)</w:t>
            </w:r>
          </w:p>
        </w:tc>
        <w:tc>
          <w:tcPr>
            <w:tcW w:w="353" w:type="pct"/>
            <w:shd w:val="clear" w:color="auto" w:fill="FFFFFF"/>
            <w:vAlign w:val="center"/>
          </w:tcPr>
          <w:p w:rsidR="00BB47A6" w:rsidRPr="00997F8E" w:rsidRDefault="00BB47A6" w:rsidP="003245E5">
            <w:pPr>
              <w:spacing w:after="0" w:line="240" w:lineRule="auto"/>
              <w:rPr>
                <w:rFonts w:eastAsia="Times New Roman" w:cs="B Yagut"/>
                <w:sz w:val="20"/>
                <w:szCs w:val="20"/>
                <w:rtl/>
              </w:rPr>
            </w:pPr>
            <w:r w:rsidRPr="00997F8E">
              <w:rPr>
                <w:rFonts w:eastAsia="Times New Roman" w:cs="B Yagut" w:hint="cs"/>
                <w:sz w:val="20"/>
                <w:szCs w:val="20"/>
                <w:rtl/>
              </w:rPr>
              <w:t>32</w:t>
            </w:r>
          </w:p>
        </w:tc>
        <w:tc>
          <w:tcPr>
            <w:tcW w:w="331"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4</w:t>
            </w:r>
          </w:p>
        </w:tc>
        <w:tc>
          <w:tcPr>
            <w:tcW w:w="492"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440"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767"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r w:rsidRPr="00997F8E">
              <w:rPr>
                <w:rFonts w:cs="B Yagut" w:hint="cs"/>
                <w:sz w:val="20"/>
                <w:szCs w:val="20"/>
                <w:rtl/>
              </w:rPr>
              <w:t>مقدمات بالینی</w:t>
            </w:r>
          </w:p>
        </w:tc>
        <w:tc>
          <w:tcPr>
            <w:tcW w:w="519" w:type="pct"/>
            <w:shd w:val="clear" w:color="auto" w:fill="FFFFFF"/>
          </w:tcPr>
          <w:p w:rsidR="00BB47A6" w:rsidRPr="00997F8E" w:rsidRDefault="00BB47A6" w:rsidP="003245E5">
            <w:pPr>
              <w:spacing w:after="0" w:line="240" w:lineRule="auto"/>
              <w:jc w:val="both"/>
              <w:rPr>
                <w:rFonts w:cs="B Yagut"/>
                <w:sz w:val="20"/>
                <w:szCs w:val="20"/>
                <w:rtl/>
              </w:rPr>
            </w:pPr>
            <w:r w:rsidRPr="00997F8E">
              <w:rPr>
                <w:rFonts w:cs="B Yagut" w:hint="cs"/>
                <w:sz w:val="20"/>
                <w:szCs w:val="20"/>
                <w:rtl/>
              </w:rPr>
              <w:t>تخصصی</w:t>
            </w:r>
          </w:p>
        </w:tc>
      </w:tr>
      <w:tr w:rsidR="00997F8E" w:rsidRPr="00997F8E" w:rsidTr="003245E5">
        <w:trPr>
          <w:trHeight w:val="170"/>
          <w:jc w:val="center"/>
        </w:trPr>
        <w:tc>
          <w:tcPr>
            <w:tcW w:w="274"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176</w:t>
            </w:r>
          </w:p>
        </w:tc>
        <w:tc>
          <w:tcPr>
            <w:tcW w:w="1298" w:type="pct"/>
            <w:shd w:val="clear" w:color="auto" w:fill="FFFFFF"/>
            <w:vAlign w:val="center"/>
          </w:tcPr>
          <w:p w:rsidR="00BB47A6" w:rsidRPr="00997F8E" w:rsidRDefault="00BB47A6" w:rsidP="003245E5">
            <w:pPr>
              <w:spacing w:after="0" w:line="240" w:lineRule="auto"/>
              <w:rPr>
                <w:rFonts w:eastAsia="Times New Roman" w:cs="B Yagut"/>
                <w:sz w:val="20"/>
                <w:szCs w:val="20"/>
                <w:rtl/>
              </w:rPr>
            </w:pPr>
            <w:r w:rsidRPr="00997F8E">
              <w:rPr>
                <w:rFonts w:eastAsia="Times New Roman" w:cs="B Yagut" w:hint="cs"/>
                <w:sz w:val="20"/>
                <w:szCs w:val="20"/>
                <w:rtl/>
              </w:rPr>
              <w:t>مقدمات بیماریهای دستگاه تنفس</w:t>
            </w:r>
          </w:p>
        </w:tc>
        <w:tc>
          <w:tcPr>
            <w:tcW w:w="525" w:type="pct"/>
            <w:shd w:val="clear" w:color="auto" w:fill="FFFFFF"/>
          </w:tcPr>
          <w:p w:rsidR="00BB47A6" w:rsidRPr="00997F8E" w:rsidRDefault="00BB47A6" w:rsidP="003245E5">
            <w:pPr>
              <w:spacing w:after="0" w:line="240" w:lineRule="auto"/>
              <w:jc w:val="both"/>
              <w:rPr>
                <w:rFonts w:eastAsia="Times New Roman" w:cs="B Yagut"/>
                <w:sz w:val="20"/>
                <w:szCs w:val="20"/>
                <w:rtl/>
              </w:rPr>
            </w:pPr>
            <w:r w:rsidRPr="00997F8E">
              <w:rPr>
                <w:rFonts w:eastAsia="Times New Roman" w:cs="B Yagut" w:hint="cs"/>
                <w:sz w:val="20"/>
                <w:szCs w:val="20"/>
                <w:rtl/>
              </w:rPr>
              <w:t>36 (2)</w:t>
            </w:r>
          </w:p>
        </w:tc>
        <w:tc>
          <w:tcPr>
            <w:tcW w:w="353" w:type="pct"/>
            <w:shd w:val="clear" w:color="auto" w:fill="FFFFFF"/>
            <w:vAlign w:val="center"/>
          </w:tcPr>
          <w:p w:rsidR="00BB47A6" w:rsidRPr="00997F8E" w:rsidRDefault="00BB47A6" w:rsidP="003245E5">
            <w:pPr>
              <w:spacing w:after="0" w:line="240" w:lineRule="auto"/>
              <w:rPr>
                <w:rFonts w:eastAsia="Times New Roman" w:cs="B Yagut"/>
                <w:sz w:val="20"/>
                <w:szCs w:val="20"/>
                <w:rtl/>
              </w:rPr>
            </w:pPr>
            <w:r w:rsidRPr="00997F8E">
              <w:rPr>
                <w:rFonts w:eastAsia="Times New Roman" w:cs="B Yagut" w:hint="cs"/>
                <w:sz w:val="20"/>
                <w:szCs w:val="20"/>
                <w:rtl/>
              </w:rPr>
              <w:t>32</w:t>
            </w:r>
          </w:p>
        </w:tc>
        <w:tc>
          <w:tcPr>
            <w:tcW w:w="331"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4</w:t>
            </w:r>
          </w:p>
        </w:tc>
        <w:tc>
          <w:tcPr>
            <w:tcW w:w="492"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440"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767"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r w:rsidRPr="00997F8E">
              <w:rPr>
                <w:rFonts w:cs="B Yagut" w:hint="cs"/>
                <w:sz w:val="20"/>
                <w:szCs w:val="20"/>
                <w:rtl/>
              </w:rPr>
              <w:t>مقدمات بالینی</w:t>
            </w:r>
          </w:p>
        </w:tc>
        <w:tc>
          <w:tcPr>
            <w:tcW w:w="519" w:type="pct"/>
            <w:shd w:val="clear" w:color="auto" w:fill="FFFFFF"/>
          </w:tcPr>
          <w:p w:rsidR="00BB47A6" w:rsidRPr="00997F8E" w:rsidRDefault="00BB47A6" w:rsidP="003245E5">
            <w:pPr>
              <w:spacing w:after="0" w:line="240" w:lineRule="auto"/>
              <w:jc w:val="both"/>
              <w:rPr>
                <w:rFonts w:cs="B Yagut"/>
                <w:sz w:val="20"/>
                <w:szCs w:val="20"/>
                <w:rtl/>
              </w:rPr>
            </w:pPr>
            <w:r w:rsidRPr="00997F8E">
              <w:rPr>
                <w:rFonts w:cs="B Yagut" w:hint="cs"/>
                <w:sz w:val="20"/>
                <w:szCs w:val="20"/>
                <w:rtl/>
              </w:rPr>
              <w:t>تخصصی</w:t>
            </w:r>
          </w:p>
        </w:tc>
      </w:tr>
      <w:tr w:rsidR="00997F8E" w:rsidRPr="00997F8E" w:rsidTr="003245E5">
        <w:trPr>
          <w:trHeight w:val="170"/>
          <w:jc w:val="center"/>
        </w:trPr>
        <w:tc>
          <w:tcPr>
            <w:tcW w:w="274"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177</w:t>
            </w:r>
          </w:p>
        </w:tc>
        <w:tc>
          <w:tcPr>
            <w:tcW w:w="1298" w:type="pct"/>
            <w:shd w:val="clear" w:color="auto" w:fill="FFFFFF"/>
            <w:vAlign w:val="center"/>
          </w:tcPr>
          <w:p w:rsidR="00BB47A6" w:rsidRPr="00997F8E" w:rsidRDefault="00BB47A6" w:rsidP="003245E5">
            <w:pPr>
              <w:spacing w:after="0" w:line="240" w:lineRule="auto"/>
              <w:rPr>
                <w:rFonts w:eastAsia="Times New Roman" w:cs="B Yagut"/>
                <w:sz w:val="20"/>
                <w:szCs w:val="20"/>
                <w:rtl/>
              </w:rPr>
            </w:pPr>
            <w:r w:rsidRPr="00997F8E">
              <w:rPr>
                <w:rFonts w:eastAsia="Times New Roman" w:cs="B Yagut" w:hint="cs"/>
                <w:sz w:val="20"/>
                <w:szCs w:val="20"/>
                <w:rtl/>
              </w:rPr>
              <w:t>مقدمات بیماریهای خون</w:t>
            </w:r>
          </w:p>
        </w:tc>
        <w:tc>
          <w:tcPr>
            <w:tcW w:w="525" w:type="pct"/>
            <w:shd w:val="clear" w:color="auto" w:fill="FFFFFF"/>
          </w:tcPr>
          <w:p w:rsidR="00BB47A6" w:rsidRPr="00997F8E" w:rsidRDefault="00BB47A6" w:rsidP="003245E5">
            <w:pPr>
              <w:spacing w:after="0" w:line="240" w:lineRule="auto"/>
              <w:jc w:val="both"/>
              <w:rPr>
                <w:rFonts w:eastAsia="Times New Roman" w:cs="B Yagut"/>
                <w:sz w:val="20"/>
                <w:szCs w:val="20"/>
                <w:rtl/>
              </w:rPr>
            </w:pPr>
            <w:r w:rsidRPr="00997F8E">
              <w:rPr>
                <w:rFonts w:eastAsia="Times New Roman" w:cs="B Yagut" w:hint="cs"/>
                <w:sz w:val="20"/>
                <w:szCs w:val="20"/>
                <w:rtl/>
              </w:rPr>
              <w:t>36 (2)</w:t>
            </w:r>
          </w:p>
        </w:tc>
        <w:tc>
          <w:tcPr>
            <w:tcW w:w="353" w:type="pct"/>
            <w:shd w:val="clear" w:color="auto" w:fill="FFFFFF"/>
            <w:vAlign w:val="center"/>
          </w:tcPr>
          <w:p w:rsidR="00BB47A6" w:rsidRPr="00997F8E" w:rsidRDefault="00BB47A6" w:rsidP="003245E5">
            <w:pPr>
              <w:spacing w:after="0" w:line="240" w:lineRule="auto"/>
              <w:rPr>
                <w:rFonts w:eastAsia="Times New Roman" w:cs="B Yagut"/>
                <w:sz w:val="20"/>
                <w:szCs w:val="20"/>
                <w:rtl/>
              </w:rPr>
            </w:pPr>
            <w:r w:rsidRPr="00997F8E">
              <w:rPr>
                <w:rFonts w:eastAsia="Times New Roman" w:cs="B Yagut" w:hint="cs"/>
                <w:sz w:val="20"/>
                <w:szCs w:val="20"/>
                <w:rtl/>
              </w:rPr>
              <w:t>32</w:t>
            </w:r>
          </w:p>
        </w:tc>
        <w:tc>
          <w:tcPr>
            <w:tcW w:w="331"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4</w:t>
            </w:r>
          </w:p>
        </w:tc>
        <w:tc>
          <w:tcPr>
            <w:tcW w:w="492"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440"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767"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r w:rsidRPr="00997F8E">
              <w:rPr>
                <w:rFonts w:cs="B Yagut" w:hint="cs"/>
                <w:sz w:val="20"/>
                <w:szCs w:val="20"/>
                <w:rtl/>
              </w:rPr>
              <w:t>مقدمات بالینی</w:t>
            </w:r>
          </w:p>
        </w:tc>
        <w:tc>
          <w:tcPr>
            <w:tcW w:w="519" w:type="pct"/>
            <w:shd w:val="clear" w:color="auto" w:fill="FFFFFF"/>
          </w:tcPr>
          <w:p w:rsidR="00BB47A6" w:rsidRPr="00997F8E" w:rsidRDefault="00BB47A6" w:rsidP="003245E5">
            <w:pPr>
              <w:spacing w:after="0" w:line="240" w:lineRule="auto"/>
              <w:jc w:val="both"/>
              <w:rPr>
                <w:rFonts w:cs="B Yagut"/>
                <w:sz w:val="20"/>
                <w:szCs w:val="20"/>
                <w:rtl/>
              </w:rPr>
            </w:pPr>
            <w:r w:rsidRPr="00997F8E">
              <w:rPr>
                <w:rFonts w:cs="B Yagut" w:hint="cs"/>
                <w:sz w:val="20"/>
                <w:szCs w:val="20"/>
                <w:rtl/>
              </w:rPr>
              <w:t>تخصصی</w:t>
            </w:r>
          </w:p>
        </w:tc>
      </w:tr>
      <w:tr w:rsidR="00997F8E" w:rsidRPr="00997F8E" w:rsidTr="003245E5">
        <w:trPr>
          <w:trHeight w:val="170"/>
          <w:jc w:val="center"/>
        </w:trPr>
        <w:tc>
          <w:tcPr>
            <w:tcW w:w="274"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178</w:t>
            </w:r>
          </w:p>
        </w:tc>
        <w:tc>
          <w:tcPr>
            <w:tcW w:w="1298" w:type="pct"/>
            <w:shd w:val="clear" w:color="auto" w:fill="FFFFFF"/>
            <w:vAlign w:val="center"/>
          </w:tcPr>
          <w:p w:rsidR="00BB47A6" w:rsidRPr="00997F8E" w:rsidRDefault="00BB47A6" w:rsidP="003245E5">
            <w:pPr>
              <w:spacing w:after="0" w:line="240" w:lineRule="auto"/>
              <w:rPr>
                <w:rFonts w:eastAsia="Times New Roman" w:cs="B Yagut"/>
                <w:sz w:val="20"/>
                <w:szCs w:val="20"/>
                <w:rtl/>
              </w:rPr>
            </w:pPr>
            <w:r w:rsidRPr="00997F8E">
              <w:rPr>
                <w:rFonts w:eastAsia="Times New Roman" w:cs="B Yagut" w:hint="cs"/>
                <w:sz w:val="20"/>
                <w:szCs w:val="20"/>
                <w:rtl/>
              </w:rPr>
              <w:t>مقدمات بیماریهای گوارش و کبد</w:t>
            </w:r>
          </w:p>
        </w:tc>
        <w:tc>
          <w:tcPr>
            <w:tcW w:w="525" w:type="pct"/>
            <w:shd w:val="clear" w:color="auto" w:fill="FFFFFF"/>
          </w:tcPr>
          <w:p w:rsidR="00BB47A6" w:rsidRPr="00997F8E" w:rsidRDefault="0063444C" w:rsidP="003245E5">
            <w:pPr>
              <w:spacing w:after="0" w:line="240" w:lineRule="auto"/>
              <w:jc w:val="both"/>
              <w:rPr>
                <w:rFonts w:eastAsia="Times New Roman" w:cs="B Yagut"/>
                <w:sz w:val="20"/>
                <w:szCs w:val="20"/>
                <w:rtl/>
              </w:rPr>
            </w:pPr>
            <w:r w:rsidRPr="00997F8E">
              <w:rPr>
                <w:rFonts w:eastAsia="Times New Roman" w:cs="B Yagut" w:hint="cs"/>
                <w:sz w:val="20"/>
                <w:szCs w:val="20"/>
                <w:rtl/>
              </w:rPr>
              <w:t>40</w:t>
            </w:r>
            <w:r w:rsidR="00BB47A6" w:rsidRPr="00997F8E">
              <w:rPr>
                <w:rFonts w:eastAsia="Times New Roman" w:cs="B Yagut" w:hint="cs"/>
                <w:sz w:val="20"/>
                <w:szCs w:val="20"/>
                <w:rtl/>
              </w:rPr>
              <w:t xml:space="preserve"> (1/2)</w:t>
            </w:r>
          </w:p>
        </w:tc>
        <w:tc>
          <w:tcPr>
            <w:tcW w:w="353" w:type="pct"/>
            <w:shd w:val="clear" w:color="auto" w:fill="FFFFFF"/>
            <w:vAlign w:val="center"/>
          </w:tcPr>
          <w:p w:rsidR="00BB47A6" w:rsidRPr="00997F8E" w:rsidRDefault="00BB47A6" w:rsidP="003245E5">
            <w:pPr>
              <w:spacing w:after="0" w:line="240" w:lineRule="auto"/>
              <w:rPr>
                <w:rFonts w:eastAsia="Times New Roman" w:cs="B Yagut"/>
                <w:sz w:val="20"/>
                <w:szCs w:val="20"/>
                <w:rtl/>
              </w:rPr>
            </w:pPr>
            <w:r w:rsidRPr="00997F8E">
              <w:rPr>
                <w:rFonts w:eastAsia="Times New Roman" w:cs="B Yagut" w:hint="cs"/>
                <w:sz w:val="20"/>
                <w:szCs w:val="20"/>
                <w:rtl/>
              </w:rPr>
              <w:t>3</w:t>
            </w:r>
            <w:r w:rsidR="0063444C" w:rsidRPr="00997F8E">
              <w:rPr>
                <w:rFonts w:eastAsia="Times New Roman" w:cs="B Yagut" w:hint="cs"/>
                <w:sz w:val="20"/>
                <w:szCs w:val="20"/>
                <w:rtl/>
              </w:rPr>
              <w:t>6</w:t>
            </w:r>
          </w:p>
        </w:tc>
        <w:tc>
          <w:tcPr>
            <w:tcW w:w="331"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4</w:t>
            </w:r>
          </w:p>
        </w:tc>
        <w:tc>
          <w:tcPr>
            <w:tcW w:w="492"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440"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767"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r w:rsidRPr="00997F8E">
              <w:rPr>
                <w:rFonts w:cs="B Yagut" w:hint="cs"/>
                <w:sz w:val="20"/>
                <w:szCs w:val="20"/>
                <w:rtl/>
              </w:rPr>
              <w:t>مقدمات بالینی</w:t>
            </w:r>
          </w:p>
        </w:tc>
        <w:tc>
          <w:tcPr>
            <w:tcW w:w="519" w:type="pct"/>
            <w:shd w:val="clear" w:color="auto" w:fill="FFFFFF"/>
          </w:tcPr>
          <w:p w:rsidR="00BB47A6" w:rsidRPr="00997F8E" w:rsidRDefault="00BB47A6" w:rsidP="003245E5">
            <w:pPr>
              <w:spacing w:after="0" w:line="240" w:lineRule="auto"/>
              <w:jc w:val="both"/>
              <w:rPr>
                <w:rFonts w:cs="B Yagut"/>
                <w:sz w:val="20"/>
                <w:szCs w:val="20"/>
                <w:rtl/>
              </w:rPr>
            </w:pPr>
            <w:r w:rsidRPr="00997F8E">
              <w:rPr>
                <w:rFonts w:cs="B Yagut" w:hint="cs"/>
                <w:sz w:val="20"/>
                <w:szCs w:val="20"/>
                <w:rtl/>
              </w:rPr>
              <w:t>تخصصی</w:t>
            </w:r>
          </w:p>
        </w:tc>
      </w:tr>
      <w:tr w:rsidR="00997F8E" w:rsidRPr="00997F8E" w:rsidTr="003245E5">
        <w:trPr>
          <w:trHeight w:val="170"/>
          <w:jc w:val="center"/>
        </w:trPr>
        <w:tc>
          <w:tcPr>
            <w:tcW w:w="274"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179</w:t>
            </w:r>
          </w:p>
        </w:tc>
        <w:tc>
          <w:tcPr>
            <w:tcW w:w="1298" w:type="pct"/>
            <w:shd w:val="clear" w:color="auto" w:fill="FFFFFF"/>
            <w:vAlign w:val="center"/>
          </w:tcPr>
          <w:p w:rsidR="00BB47A6" w:rsidRPr="00997F8E" w:rsidRDefault="00BB47A6" w:rsidP="003245E5">
            <w:pPr>
              <w:spacing w:after="0" w:line="240" w:lineRule="auto"/>
              <w:rPr>
                <w:rFonts w:eastAsia="Times New Roman" w:cs="B Yagut"/>
                <w:sz w:val="20"/>
                <w:szCs w:val="20"/>
                <w:rtl/>
              </w:rPr>
            </w:pPr>
            <w:r w:rsidRPr="00997F8E">
              <w:rPr>
                <w:rFonts w:eastAsia="Times New Roman" w:cs="B Yagut" w:hint="cs"/>
                <w:sz w:val="20"/>
                <w:szCs w:val="20"/>
                <w:rtl/>
              </w:rPr>
              <w:t>مقدمات بیماریهای غدد و متابولیسم</w:t>
            </w:r>
          </w:p>
        </w:tc>
        <w:tc>
          <w:tcPr>
            <w:tcW w:w="525" w:type="pct"/>
            <w:shd w:val="clear" w:color="auto" w:fill="FFFFFF"/>
          </w:tcPr>
          <w:p w:rsidR="00BB47A6" w:rsidRPr="00997F8E" w:rsidRDefault="00BB47A6" w:rsidP="003245E5">
            <w:pPr>
              <w:spacing w:after="0" w:line="240" w:lineRule="auto"/>
              <w:jc w:val="both"/>
              <w:rPr>
                <w:rFonts w:eastAsia="Times New Roman" w:cs="B Yagut"/>
                <w:sz w:val="20"/>
                <w:szCs w:val="20"/>
                <w:rtl/>
              </w:rPr>
            </w:pPr>
            <w:r w:rsidRPr="00997F8E">
              <w:rPr>
                <w:rFonts w:eastAsia="Times New Roman" w:cs="B Yagut" w:hint="cs"/>
                <w:sz w:val="20"/>
                <w:szCs w:val="20"/>
                <w:rtl/>
              </w:rPr>
              <w:t>36 (2)</w:t>
            </w:r>
          </w:p>
        </w:tc>
        <w:tc>
          <w:tcPr>
            <w:tcW w:w="353" w:type="pct"/>
            <w:shd w:val="clear" w:color="auto" w:fill="FFFFFF"/>
            <w:vAlign w:val="center"/>
          </w:tcPr>
          <w:p w:rsidR="00BB47A6" w:rsidRPr="00997F8E" w:rsidRDefault="00BB47A6" w:rsidP="003245E5">
            <w:pPr>
              <w:spacing w:after="0" w:line="240" w:lineRule="auto"/>
              <w:rPr>
                <w:rFonts w:eastAsia="Times New Roman" w:cs="B Yagut"/>
                <w:sz w:val="20"/>
                <w:szCs w:val="20"/>
                <w:rtl/>
              </w:rPr>
            </w:pPr>
            <w:r w:rsidRPr="00997F8E">
              <w:rPr>
                <w:rFonts w:eastAsia="Times New Roman" w:cs="B Yagut" w:hint="cs"/>
                <w:sz w:val="20"/>
                <w:szCs w:val="20"/>
                <w:rtl/>
              </w:rPr>
              <w:t>32</w:t>
            </w:r>
          </w:p>
        </w:tc>
        <w:tc>
          <w:tcPr>
            <w:tcW w:w="331"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4</w:t>
            </w:r>
          </w:p>
        </w:tc>
        <w:tc>
          <w:tcPr>
            <w:tcW w:w="492"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440"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767"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r w:rsidRPr="00997F8E">
              <w:rPr>
                <w:rFonts w:cs="B Yagut" w:hint="cs"/>
                <w:sz w:val="20"/>
                <w:szCs w:val="20"/>
                <w:rtl/>
              </w:rPr>
              <w:t>مقدمات بالینی</w:t>
            </w:r>
          </w:p>
        </w:tc>
        <w:tc>
          <w:tcPr>
            <w:tcW w:w="519" w:type="pct"/>
            <w:shd w:val="clear" w:color="auto" w:fill="FFFFFF"/>
          </w:tcPr>
          <w:p w:rsidR="00BB47A6" w:rsidRPr="00997F8E" w:rsidRDefault="00BB47A6" w:rsidP="003245E5">
            <w:pPr>
              <w:spacing w:after="0" w:line="240" w:lineRule="auto"/>
              <w:jc w:val="both"/>
              <w:rPr>
                <w:rFonts w:cs="B Yagut"/>
                <w:sz w:val="20"/>
                <w:szCs w:val="20"/>
                <w:rtl/>
              </w:rPr>
            </w:pPr>
            <w:r w:rsidRPr="00997F8E">
              <w:rPr>
                <w:rFonts w:cs="B Yagut" w:hint="cs"/>
                <w:sz w:val="20"/>
                <w:szCs w:val="20"/>
                <w:rtl/>
              </w:rPr>
              <w:t>تخصصی</w:t>
            </w:r>
          </w:p>
        </w:tc>
      </w:tr>
      <w:tr w:rsidR="00997F8E" w:rsidRPr="00997F8E" w:rsidTr="003245E5">
        <w:trPr>
          <w:trHeight w:val="170"/>
          <w:jc w:val="center"/>
        </w:trPr>
        <w:tc>
          <w:tcPr>
            <w:tcW w:w="274"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180</w:t>
            </w:r>
          </w:p>
        </w:tc>
        <w:tc>
          <w:tcPr>
            <w:tcW w:w="1298" w:type="pct"/>
            <w:shd w:val="clear" w:color="auto" w:fill="FFFFFF"/>
            <w:vAlign w:val="center"/>
          </w:tcPr>
          <w:p w:rsidR="00BB47A6" w:rsidRPr="00997F8E" w:rsidRDefault="00BB47A6" w:rsidP="003245E5">
            <w:pPr>
              <w:spacing w:after="0" w:line="240" w:lineRule="auto"/>
              <w:rPr>
                <w:rFonts w:eastAsia="Times New Roman" w:cs="B Yagut"/>
                <w:sz w:val="20"/>
                <w:szCs w:val="20"/>
                <w:rtl/>
              </w:rPr>
            </w:pPr>
            <w:r w:rsidRPr="00997F8E">
              <w:rPr>
                <w:rFonts w:eastAsia="Times New Roman" w:cs="B Yagut" w:hint="cs"/>
                <w:sz w:val="20"/>
                <w:szCs w:val="20"/>
                <w:rtl/>
              </w:rPr>
              <w:t>مقدمات بیماریهای کلیه</w:t>
            </w:r>
          </w:p>
        </w:tc>
        <w:tc>
          <w:tcPr>
            <w:tcW w:w="525" w:type="pct"/>
            <w:shd w:val="clear" w:color="auto" w:fill="FFFFFF"/>
          </w:tcPr>
          <w:p w:rsidR="00BB47A6" w:rsidRPr="00997F8E" w:rsidRDefault="00BB47A6" w:rsidP="003245E5">
            <w:pPr>
              <w:spacing w:after="0" w:line="240" w:lineRule="auto"/>
              <w:jc w:val="both"/>
              <w:rPr>
                <w:rFonts w:eastAsia="Times New Roman" w:cs="B Yagut"/>
                <w:sz w:val="20"/>
                <w:szCs w:val="20"/>
                <w:rtl/>
              </w:rPr>
            </w:pPr>
            <w:r w:rsidRPr="00997F8E">
              <w:rPr>
                <w:rFonts w:eastAsia="Times New Roman" w:cs="B Yagut" w:hint="cs"/>
                <w:sz w:val="20"/>
                <w:szCs w:val="20"/>
                <w:rtl/>
              </w:rPr>
              <w:t>30 (6/1)</w:t>
            </w:r>
          </w:p>
        </w:tc>
        <w:tc>
          <w:tcPr>
            <w:tcW w:w="353" w:type="pct"/>
            <w:shd w:val="clear" w:color="auto" w:fill="FFFFFF"/>
            <w:vAlign w:val="center"/>
          </w:tcPr>
          <w:p w:rsidR="00BB47A6" w:rsidRPr="00997F8E" w:rsidRDefault="00BB47A6" w:rsidP="003245E5">
            <w:pPr>
              <w:spacing w:after="0" w:line="240" w:lineRule="auto"/>
              <w:rPr>
                <w:rFonts w:eastAsia="Times New Roman" w:cs="B Yagut"/>
                <w:sz w:val="20"/>
                <w:szCs w:val="20"/>
                <w:rtl/>
              </w:rPr>
            </w:pPr>
            <w:r w:rsidRPr="00997F8E">
              <w:rPr>
                <w:rFonts w:eastAsia="Times New Roman" w:cs="B Yagut" w:hint="cs"/>
                <w:sz w:val="20"/>
                <w:szCs w:val="20"/>
                <w:rtl/>
              </w:rPr>
              <w:t>26</w:t>
            </w:r>
          </w:p>
        </w:tc>
        <w:tc>
          <w:tcPr>
            <w:tcW w:w="331" w:type="pct"/>
            <w:shd w:val="clear" w:color="auto" w:fill="FFFFFF"/>
            <w:vAlign w:val="center"/>
          </w:tcPr>
          <w:p w:rsidR="00BB47A6" w:rsidRPr="00997F8E" w:rsidRDefault="00BB47A6" w:rsidP="003245E5">
            <w:pPr>
              <w:tabs>
                <w:tab w:val="left" w:pos="279"/>
                <w:tab w:val="center" w:pos="342"/>
              </w:tabs>
              <w:spacing w:after="0" w:line="240" w:lineRule="auto"/>
              <w:rPr>
                <w:rFonts w:ascii="Arial" w:eastAsia="Times New Roman" w:hAnsi="Arial" w:cs="B Yagut"/>
                <w:sz w:val="20"/>
                <w:szCs w:val="20"/>
              </w:rPr>
            </w:pPr>
            <w:r w:rsidRPr="00997F8E">
              <w:rPr>
                <w:rFonts w:ascii="Arial" w:eastAsia="Times New Roman" w:hAnsi="Arial" w:cs="B Yagut"/>
                <w:sz w:val="20"/>
                <w:szCs w:val="20"/>
                <w:rtl/>
              </w:rPr>
              <w:tab/>
            </w:r>
            <w:r w:rsidRPr="00997F8E">
              <w:rPr>
                <w:rFonts w:ascii="Arial" w:eastAsia="Times New Roman" w:hAnsi="Arial" w:cs="B Yagut" w:hint="cs"/>
                <w:sz w:val="20"/>
                <w:szCs w:val="20"/>
                <w:rtl/>
              </w:rPr>
              <w:t>4</w:t>
            </w:r>
          </w:p>
        </w:tc>
        <w:tc>
          <w:tcPr>
            <w:tcW w:w="492"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440"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767"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r w:rsidRPr="00997F8E">
              <w:rPr>
                <w:rFonts w:cs="B Yagut" w:hint="cs"/>
                <w:sz w:val="20"/>
                <w:szCs w:val="20"/>
                <w:rtl/>
              </w:rPr>
              <w:t>مقدمات بالینی</w:t>
            </w:r>
          </w:p>
        </w:tc>
        <w:tc>
          <w:tcPr>
            <w:tcW w:w="519" w:type="pct"/>
            <w:shd w:val="clear" w:color="auto" w:fill="FFFFFF"/>
          </w:tcPr>
          <w:p w:rsidR="00BB47A6" w:rsidRPr="00997F8E" w:rsidRDefault="00BB47A6" w:rsidP="003245E5">
            <w:pPr>
              <w:spacing w:after="0" w:line="240" w:lineRule="auto"/>
              <w:jc w:val="both"/>
              <w:rPr>
                <w:rFonts w:cs="B Yagut"/>
                <w:sz w:val="20"/>
                <w:szCs w:val="20"/>
                <w:rtl/>
              </w:rPr>
            </w:pPr>
            <w:r w:rsidRPr="00997F8E">
              <w:rPr>
                <w:rFonts w:cs="B Yagut" w:hint="cs"/>
                <w:sz w:val="20"/>
                <w:szCs w:val="20"/>
                <w:rtl/>
              </w:rPr>
              <w:t>تخصصی</w:t>
            </w:r>
          </w:p>
        </w:tc>
      </w:tr>
      <w:tr w:rsidR="00997F8E" w:rsidRPr="00997F8E" w:rsidTr="003245E5">
        <w:trPr>
          <w:trHeight w:val="170"/>
          <w:jc w:val="center"/>
        </w:trPr>
        <w:tc>
          <w:tcPr>
            <w:tcW w:w="274"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181</w:t>
            </w:r>
          </w:p>
        </w:tc>
        <w:tc>
          <w:tcPr>
            <w:tcW w:w="1298" w:type="pct"/>
            <w:shd w:val="clear" w:color="auto" w:fill="FFFFFF"/>
            <w:vAlign w:val="center"/>
          </w:tcPr>
          <w:p w:rsidR="00BB47A6" w:rsidRPr="00997F8E" w:rsidRDefault="00BB47A6" w:rsidP="003245E5">
            <w:pPr>
              <w:spacing w:after="0" w:line="240" w:lineRule="auto"/>
              <w:rPr>
                <w:rFonts w:eastAsia="Times New Roman" w:cs="B Yagut"/>
                <w:sz w:val="20"/>
                <w:szCs w:val="20"/>
                <w:rtl/>
              </w:rPr>
            </w:pPr>
            <w:r w:rsidRPr="00997F8E">
              <w:rPr>
                <w:rFonts w:eastAsia="Times New Roman" w:cs="B Yagut" w:hint="cs"/>
                <w:sz w:val="20"/>
                <w:szCs w:val="20"/>
                <w:rtl/>
              </w:rPr>
              <w:t>مقدمات بیماریهای روماتولوژی</w:t>
            </w:r>
          </w:p>
        </w:tc>
        <w:tc>
          <w:tcPr>
            <w:tcW w:w="525" w:type="pct"/>
            <w:shd w:val="clear" w:color="auto" w:fill="FFFFFF"/>
          </w:tcPr>
          <w:p w:rsidR="00BB47A6" w:rsidRPr="00997F8E" w:rsidRDefault="00BB47A6" w:rsidP="003245E5">
            <w:pPr>
              <w:spacing w:after="0" w:line="240" w:lineRule="auto"/>
              <w:jc w:val="both"/>
              <w:rPr>
                <w:rFonts w:eastAsia="Times New Roman" w:cs="B Yagut"/>
                <w:sz w:val="20"/>
                <w:szCs w:val="20"/>
                <w:rtl/>
              </w:rPr>
            </w:pPr>
            <w:r w:rsidRPr="00997F8E">
              <w:rPr>
                <w:rFonts w:eastAsia="Times New Roman" w:cs="B Yagut" w:hint="cs"/>
                <w:sz w:val="20"/>
                <w:szCs w:val="20"/>
                <w:rtl/>
              </w:rPr>
              <w:t>3</w:t>
            </w:r>
            <w:r w:rsidR="00D60676" w:rsidRPr="00997F8E">
              <w:rPr>
                <w:rFonts w:eastAsia="Times New Roman" w:cs="B Yagut" w:hint="cs"/>
                <w:sz w:val="20"/>
                <w:szCs w:val="20"/>
                <w:rtl/>
              </w:rPr>
              <w:t>0</w:t>
            </w:r>
            <w:r w:rsidRPr="00997F8E">
              <w:rPr>
                <w:rFonts w:eastAsia="Times New Roman" w:cs="B Yagut" w:hint="cs"/>
                <w:sz w:val="20"/>
                <w:szCs w:val="20"/>
                <w:rtl/>
              </w:rPr>
              <w:t xml:space="preserve"> (</w:t>
            </w:r>
            <w:r w:rsidR="00D60676" w:rsidRPr="00997F8E">
              <w:rPr>
                <w:rFonts w:eastAsia="Times New Roman" w:cs="B Yagut" w:hint="cs"/>
                <w:sz w:val="20"/>
                <w:szCs w:val="20"/>
                <w:rtl/>
              </w:rPr>
              <w:t>6/1</w:t>
            </w:r>
            <w:r w:rsidRPr="00997F8E">
              <w:rPr>
                <w:rFonts w:eastAsia="Times New Roman" w:cs="B Yagut" w:hint="cs"/>
                <w:sz w:val="20"/>
                <w:szCs w:val="20"/>
                <w:rtl/>
              </w:rPr>
              <w:t>)</w:t>
            </w:r>
          </w:p>
        </w:tc>
        <w:tc>
          <w:tcPr>
            <w:tcW w:w="353" w:type="pct"/>
            <w:shd w:val="clear" w:color="auto" w:fill="FFFFFF"/>
            <w:vAlign w:val="center"/>
          </w:tcPr>
          <w:p w:rsidR="00BB47A6" w:rsidRPr="00997F8E" w:rsidRDefault="00BB47A6" w:rsidP="003245E5">
            <w:pPr>
              <w:spacing w:after="0" w:line="240" w:lineRule="auto"/>
              <w:rPr>
                <w:rFonts w:eastAsia="Times New Roman" w:cs="B Yagut"/>
                <w:sz w:val="20"/>
                <w:szCs w:val="20"/>
                <w:rtl/>
              </w:rPr>
            </w:pPr>
            <w:r w:rsidRPr="00997F8E">
              <w:rPr>
                <w:rFonts w:eastAsia="Times New Roman" w:cs="B Yagut" w:hint="cs"/>
                <w:sz w:val="20"/>
                <w:szCs w:val="20"/>
                <w:rtl/>
              </w:rPr>
              <w:t>2</w:t>
            </w:r>
            <w:r w:rsidR="00D60676" w:rsidRPr="00997F8E">
              <w:rPr>
                <w:rFonts w:eastAsia="Times New Roman" w:cs="B Yagut" w:hint="cs"/>
                <w:sz w:val="20"/>
                <w:szCs w:val="20"/>
                <w:rtl/>
              </w:rPr>
              <w:t>6</w:t>
            </w:r>
          </w:p>
        </w:tc>
        <w:tc>
          <w:tcPr>
            <w:tcW w:w="331"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4</w:t>
            </w:r>
          </w:p>
        </w:tc>
        <w:tc>
          <w:tcPr>
            <w:tcW w:w="492"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440"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767"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r w:rsidRPr="00997F8E">
              <w:rPr>
                <w:rFonts w:cs="B Yagut" w:hint="cs"/>
                <w:sz w:val="20"/>
                <w:szCs w:val="20"/>
                <w:rtl/>
              </w:rPr>
              <w:t>مقدمات بالینی</w:t>
            </w:r>
          </w:p>
        </w:tc>
        <w:tc>
          <w:tcPr>
            <w:tcW w:w="519" w:type="pct"/>
            <w:shd w:val="clear" w:color="auto" w:fill="FFFFFF"/>
          </w:tcPr>
          <w:p w:rsidR="00BB47A6" w:rsidRPr="00997F8E" w:rsidRDefault="00BB47A6" w:rsidP="003245E5">
            <w:pPr>
              <w:spacing w:after="0" w:line="240" w:lineRule="auto"/>
              <w:jc w:val="both"/>
              <w:rPr>
                <w:rFonts w:cs="B Yagut"/>
                <w:sz w:val="20"/>
                <w:szCs w:val="20"/>
                <w:rtl/>
              </w:rPr>
            </w:pPr>
            <w:r w:rsidRPr="00997F8E">
              <w:rPr>
                <w:rFonts w:cs="B Yagut" w:hint="cs"/>
                <w:sz w:val="20"/>
                <w:szCs w:val="20"/>
                <w:rtl/>
              </w:rPr>
              <w:t>تخصصی</w:t>
            </w:r>
          </w:p>
        </w:tc>
      </w:tr>
      <w:tr w:rsidR="00997F8E" w:rsidRPr="00997F8E" w:rsidTr="003245E5">
        <w:trPr>
          <w:trHeight w:val="170"/>
          <w:jc w:val="center"/>
        </w:trPr>
        <w:tc>
          <w:tcPr>
            <w:tcW w:w="274"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182</w:t>
            </w:r>
          </w:p>
        </w:tc>
        <w:tc>
          <w:tcPr>
            <w:tcW w:w="1298" w:type="pct"/>
            <w:shd w:val="clear" w:color="auto" w:fill="FFFFFF"/>
            <w:vAlign w:val="center"/>
          </w:tcPr>
          <w:p w:rsidR="00BB47A6" w:rsidRPr="00997F8E" w:rsidRDefault="00BB47A6" w:rsidP="003245E5">
            <w:pPr>
              <w:spacing w:after="0" w:line="240" w:lineRule="auto"/>
              <w:rPr>
                <w:rFonts w:eastAsia="Times New Roman" w:cs="B Yagut"/>
                <w:sz w:val="20"/>
                <w:szCs w:val="20"/>
                <w:rtl/>
              </w:rPr>
            </w:pPr>
            <w:r w:rsidRPr="00997F8E">
              <w:rPr>
                <w:rFonts w:eastAsia="Times New Roman" w:cs="B Yagut" w:hint="cs"/>
                <w:sz w:val="20"/>
                <w:szCs w:val="20"/>
                <w:rtl/>
              </w:rPr>
              <w:t>مقدمات بیماریهای کودکان</w:t>
            </w:r>
          </w:p>
        </w:tc>
        <w:tc>
          <w:tcPr>
            <w:tcW w:w="525" w:type="pct"/>
            <w:shd w:val="clear" w:color="auto" w:fill="FFFFFF"/>
          </w:tcPr>
          <w:p w:rsidR="00BB47A6" w:rsidRPr="00997F8E" w:rsidRDefault="00BB47A6" w:rsidP="003245E5">
            <w:pPr>
              <w:spacing w:after="0" w:line="240" w:lineRule="auto"/>
              <w:jc w:val="both"/>
              <w:rPr>
                <w:rFonts w:eastAsia="Times New Roman" w:cs="B Yagut"/>
                <w:sz w:val="20"/>
                <w:szCs w:val="20"/>
                <w:rtl/>
              </w:rPr>
            </w:pPr>
            <w:r w:rsidRPr="00997F8E">
              <w:rPr>
                <w:rFonts w:eastAsia="Times New Roman" w:cs="B Yagut" w:hint="cs"/>
                <w:sz w:val="20"/>
                <w:szCs w:val="20"/>
                <w:rtl/>
              </w:rPr>
              <w:t>17(1)</w:t>
            </w:r>
          </w:p>
        </w:tc>
        <w:tc>
          <w:tcPr>
            <w:tcW w:w="353" w:type="pct"/>
            <w:shd w:val="clear" w:color="auto" w:fill="FFFFFF"/>
            <w:vAlign w:val="center"/>
          </w:tcPr>
          <w:p w:rsidR="00BB47A6" w:rsidRPr="00997F8E" w:rsidRDefault="00BB47A6" w:rsidP="003245E5">
            <w:pPr>
              <w:spacing w:after="0" w:line="240" w:lineRule="auto"/>
              <w:rPr>
                <w:rFonts w:eastAsia="Times New Roman" w:cs="B Yagut"/>
                <w:sz w:val="20"/>
                <w:szCs w:val="20"/>
                <w:rtl/>
              </w:rPr>
            </w:pPr>
            <w:r w:rsidRPr="00997F8E">
              <w:rPr>
                <w:rFonts w:eastAsia="Times New Roman" w:cs="B Yagut" w:hint="cs"/>
                <w:sz w:val="20"/>
                <w:szCs w:val="20"/>
                <w:rtl/>
              </w:rPr>
              <w:t>17</w:t>
            </w:r>
          </w:p>
        </w:tc>
        <w:tc>
          <w:tcPr>
            <w:tcW w:w="331"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w:t>
            </w:r>
          </w:p>
        </w:tc>
        <w:tc>
          <w:tcPr>
            <w:tcW w:w="492"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440"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767"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r w:rsidRPr="00997F8E">
              <w:rPr>
                <w:rFonts w:cs="B Yagut" w:hint="cs"/>
                <w:sz w:val="20"/>
                <w:szCs w:val="20"/>
                <w:rtl/>
              </w:rPr>
              <w:t>مقدمات بالینی</w:t>
            </w:r>
          </w:p>
        </w:tc>
        <w:tc>
          <w:tcPr>
            <w:tcW w:w="519" w:type="pct"/>
            <w:shd w:val="clear" w:color="auto" w:fill="FFFFFF"/>
          </w:tcPr>
          <w:p w:rsidR="00BB47A6" w:rsidRPr="00997F8E" w:rsidRDefault="00BB47A6" w:rsidP="003245E5">
            <w:pPr>
              <w:spacing w:after="0" w:line="240" w:lineRule="auto"/>
              <w:jc w:val="both"/>
              <w:rPr>
                <w:rFonts w:cs="B Yagut"/>
                <w:sz w:val="20"/>
                <w:szCs w:val="20"/>
                <w:rtl/>
              </w:rPr>
            </w:pPr>
            <w:r w:rsidRPr="00997F8E">
              <w:rPr>
                <w:rFonts w:cs="B Yagut" w:hint="cs"/>
                <w:sz w:val="20"/>
                <w:szCs w:val="20"/>
                <w:rtl/>
              </w:rPr>
              <w:t>تخصصی</w:t>
            </w:r>
          </w:p>
        </w:tc>
      </w:tr>
      <w:tr w:rsidR="00997F8E" w:rsidRPr="00997F8E" w:rsidTr="003245E5">
        <w:trPr>
          <w:trHeight w:val="170"/>
          <w:jc w:val="center"/>
        </w:trPr>
        <w:tc>
          <w:tcPr>
            <w:tcW w:w="274"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183</w:t>
            </w:r>
          </w:p>
        </w:tc>
        <w:tc>
          <w:tcPr>
            <w:tcW w:w="1298" w:type="pct"/>
            <w:shd w:val="clear" w:color="auto" w:fill="FFFFFF"/>
            <w:vAlign w:val="center"/>
          </w:tcPr>
          <w:p w:rsidR="00BB47A6" w:rsidRPr="00997F8E" w:rsidRDefault="00BB47A6" w:rsidP="003245E5">
            <w:pPr>
              <w:spacing w:after="0" w:line="240" w:lineRule="auto"/>
              <w:rPr>
                <w:rFonts w:eastAsia="Times New Roman" w:cs="B Yagut"/>
                <w:sz w:val="20"/>
                <w:szCs w:val="20"/>
                <w:rtl/>
              </w:rPr>
            </w:pPr>
            <w:r w:rsidRPr="00997F8E">
              <w:rPr>
                <w:rFonts w:eastAsia="Times New Roman" w:cs="B Yagut" w:hint="cs"/>
                <w:sz w:val="20"/>
                <w:szCs w:val="20"/>
                <w:rtl/>
              </w:rPr>
              <w:t xml:space="preserve">مقدمات </w:t>
            </w:r>
            <w:r w:rsidR="00D04B71" w:rsidRPr="00997F8E">
              <w:rPr>
                <w:rFonts w:eastAsia="Times New Roman" w:cs="B Yagut" w:hint="cs"/>
                <w:sz w:val="20"/>
                <w:szCs w:val="20"/>
                <w:rtl/>
              </w:rPr>
              <w:t xml:space="preserve">بیماریهای </w:t>
            </w:r>
            <w:r w:rsidRPr="00997F8E">
              <w:rPr>
                <w:rFonts w:eastAsia="Times New Roman" w:cs="B Yagut" w:hint="cs"/>
                <w:sz w:val="20"/>
                <w:szCs w:val="20"/>
                <w:rtl/>
              </w:rPr>
              <w:t>جراحی</w:t>
            </w:r>
          </w:p>
        </w:tc>
        <w:tc>
          <w:tcPr>
            <w:tcW w:w="525" w:type="pct"/>
            <w:shd w:val="clear" w:color="auto" w:fill="FFFFFF"/>
          </w:tcPr>
          <w:p w:rsidR="00BB47A6" w:rsidRPr="00997F8E" w:rsidRDefault="00BB47A6" w:rsidP="003245E5">
            <w:pPr>
              <w:spacing w:after="0" w:line="240" w:lineRule="auto"/>
              <w:jc w:val="both"/>
              <w:rPr>
                <w:rFonts w:eastAsia="Times New Roman" w:cs="B Yagut"/>
                <w:sz w:val="20"/>
                <w:szCs w:val="20"/>
                <w:rtl/>
              </w:rPr>
            </w:pPr>
            <w:r w:rsidRPr="00997F8E">
              <w:rPr>
                <w:rFonts w:eastAsia="Times New Roman" w:cs="B Yagut" w:hint="cs"/>
                <w:sz w:val="20"/>
                <w:szCs w:val="20"/>
                <w:rtl/>
              </w:rPr>
              <w:t>19(1)</w:t>
            </w:r>
          </w:p>
        </w:tc>
        <w:tc>
          <w:tcPr>
            <w:tcW w:w="353" w:type="pct"/>
            <w:shd w:val="clear" w:color="auto" w:fill="FFFFFF"/>
            <w:vAlign w:val="center"/>
          </w:tcPr>
          <w:p w:rsidR="00BB47A6" w:rsidRPr="00997F8E" w:rsidRDefault="00BB47A6" w:rsidP="003245E5">
            <w:pPr>
              <w:spacing w:after="0" w:line="240" w:lineRule="auto"/>
              <w:rPr>
                <w:rFonts w:eastAsia="Times New Roman" w:cs="B Yagut"/>
                <w:sz w:val="20"/>
                <w:szCs w:val="20"/>
                <w:rtl/>
              </w:rPr>
            </w:pPr>
            <w:r w:rsidRPr="00997F8E">
              <w:rPr>
                <w:rFonts w:eastAsia="Times New Roman" w:cs="B Yagut" w:hint="cs"/>
                <w:sz w:val="20"/>
                <w:szCs w:val="20"/>
                <w:rtl/>
              </w:rPr>
              <w:t xml:space="preserve">15 </w:t>
            </w:r>
          </w:p>
        </w:tc>
        <w:tc>
          <w:tcPr>
            <w:tcW w:w="331"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4</w:t>
            </w:r>
          </w:p>
        </w:tc>
        <w:tc>
          <w:tcPr>
            <w:tcW w:w="492"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440"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767"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r w:rsidRPr="00997F8E">
              <w:rPr>
                <w:rFonts w:cs="B Yagut" w:hint="cs"/>
                <w:sz w:val="20"/>
                <w:szCs w:val="20"/>
                <w:rtl/>
              </w:rPr>
              <w:t>مقدمات بالینی</w:t>
            </w:r>
          </w:p>
        </w:tc>
        <w:tc>
          <w:tcPr>
            <w:tcW w:w="519" w:type="pct"/>
            <w:shd w:val="clear" w:color="auto" w:fill="FFFFFF"/>
          </w:tcPr>
          <w:p w:rsidR="00BB47A6" w:rsidRPr="00997F8E" w:rsidRDefault="00BB47A6" w:rsidP="003245E5">
            <w:pPr>
              <w:spacing w:after="0" w:line="240" w:lineRule="auto"/>
              <w:jc w:val="both"/>
              <w:rPr>
                <w:rFonts w:cs="B Yagut"/>
                <w:sz w:val="20"/>
                <w:szCs w:val="20"/>
                <w:rtl/>
              </w:rPr>
            </w:pPr>
            <w:r w:rsidRPr="00997F8E">
              <w:rPr>
                <w:rFonts w:cs="B Yagut" w:hint="cs"/>
                <w:sz w:val="20"/>
                <w:szCs w:val="20"/>
                <w:rtl/>
              </w:rPr>
              <w:t>تخصصی</w:t>
            </w:r>
          </w:p>
        </w:tc>
      </w:tr>
      <w:tr w:rsidR="00997F8E" w:rsidRPr="00997F8E" w:rsidTr="003245E5">
        <w:trPr>
          <w:trHeight w:val="170"/>
          <w:jc w:val="center"/>
        </w:trPr>
        <w:tc>
          <w:tcPr>
            <w:tcW w:w="274"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184</w:t>
            </w:r>
          </w:p>
        </w:tc>
        <w:tc>
          <w:tcPr>
            <w:tcW w:w="1298" w:type="pct"/>
            <w:shd w:val="clear" w:color="auto" w:fill="FFFFFF"/>
            <w:vAlign w:val="center"/>
          </w:tcPr>
          <w:p w:rsidR="00BB47A6" w:rsidRPr="00997F8E" w:rsidRDefault="00BB47A6" w:rsidP="003245E5">
            <w:pPr>
              <w:spacing w:after="0" w:line="240" w:lineRule="auto"/>
              <w:rPr>
                <w:rFonts w:eastAsia="Times New Roman" w:cs="B Yagut"/>
                <w:sz w:val="20"/>
                <w:szCs w:val="20"/>
                <w:rtl/>
              </w:rPr>
            </w:pPr>
            <w:r w:rsidRPr="00997F8E">
              <w:rPr>
                <w:rFonts w:eastAsia="Times New Roman" w:cs="B Yagut" w:hint="cs"/>
                <w:sz w:val="20"/>
                <w:szCs w:val="20"/>
                <w:rtl/>
              </w:rPr>
              <w:t xml:space="preserve">مقدمات </w:t>
            </w:r>
            <w:r w:rsidR="00D04B71" w:rsidRPr="00997F8E">
              <w:rPr>
                <w:rFonts w:eastAsia="Times New Roman" w:cs="B Yagut" w:hint="cs"/>
                <w:sz w:val="20"/>
                <w:szCs w:val="20"/>
                <w:rtl/>
              </w:rPr>
              <w:t xml:space="preserve">بیماریهای </w:t>
            </w:r>
            <w:r w:rsidRPr="00997F8E">
              <w:rPr>
                <w:rFonts w:eastAsia="Times New Roman" w:cs="B Yagut" w:hint="cs"/>
                <w:sz w:val="20"/>
                <w:szCs w:val="20"/>
                <w:rtl/>
              </w:rPr>
              <w:t>اعصاب</w:t>
            </w:r>
          </w:p>
        </w:tc>
        <w:tc>
          <w:tcPr>
            <w:tcW w:w="525" w:type="pct"/>
            <w:shd w:val="clear" w:color="auto" w:fill="FFFFFF"/>
          </w:tcPr>
          <w:p w:rsidR="00BB47A6" w:rsidRPr="00997F8E" w:rsidRDefault="00BB47A6" w:rsidP="003245E5">
            <w:pPr>
              <w:spacing w:after="0" w:line="240" w:lineRule="auto"/>
              <w:jc w:val="both"/>
              <w:rPr>
                <w:rFonts w:eastAsia="Times New Roman" w:cs="B Yagut"/>
                <w:sz w:val="20"/>
                <w:szCs w:val="20"/>
                <w:rtl/>
              </w:rPr>
            </w:pPr>
            <w:r w:rsidRPr="00997F8E">
              <w:rPr>
                <w:rFonts w:eastAsia="Times New Roman" w:cs="B Yagut" w:hint="cs"/>
                <w:sz w:val="20"/>
                <w:szCs w:val="20"/>
                <w:rtl/>
              </w:rPr>
              <w:t>9(5/0)</w:t>
            </w:r>
          </w:p>
        </w:tc>
        <w:tc>
          <w:tcPr>
            <w:tcW w:w="353" w:type="pct"/>
            <w:shd w:val="clear" w:color="auto" w:fill="FFFFFF"/>
            <w:vAlign w:val="center"/>
          </w:tcPr>
          <w:p w:rsidR="00BB47A6" w:rsidRPr="00997F8E" w:rsidRDefault="00BB47A6" w:rsidP="003245E5">
            <w:pPr>
              <w:spacing w:after="0" w:line="240" w:lineRule="auto"/>
              <w:rPr>
                <w:rFonts w:eastAsia="Times New Roman" w:cs="B Yagut"/>
                <w:sz w:val="20"/>
                <w:szCs w:val="20"/>
                <w:rtl/>
              </w:rPr>
            </w:pPr>
            <w:r w:rsidRPr="00997F8E">
              <w:rPr>
                <w:rFonts w:eastAsia="Times New Roman" w:cs="B Yagut" w:hint="cs"/>
                <w:sz w:val="20"/>
                <w:szCs w:val="20"/>
                <w:rtl/>
              </w:rPr>
              <w:t>9</w:t>
            </w:r>
          </w:p>
        </w:tc>
        <w:tc>
          <w:tcPr>
            <w:tcW w:w="331"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w:t>
            </w:r>
          </w:p>
        </w:tc>
        <w:tc>
          <w:tcPr>
            <w:tcW w:w="492"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440"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767"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r w:rsidRPr="00997F8E">
              <w:rPr>
                <w:rFonts w:cs="B Yagut" w:hint="cs"/>
                <w:sz w:val="20"/>
                <w:szCs w:val="20"/>
                <w:rtl/>
              </w:rPr>
              <w:t>مقدمات بالینی</w:t>
            </w:r>
          </w:p>
        </w:tc>
        <w:tc>
          <w:tcPr>
            <w:tcW w:w="519" w:type="pct"/>
            <w:shd w:val="clear" w:color="auto" w:fill="FFFFFF"/>
          </w:tcPr>
          <w:p w:rsidR="00BB47A6" w:rsidRPr="00997F8E" w:rsidRDefault="00BB47A6" w:rsidP="003245E5">
            <w:pPr>
              <w:spacing w:after="0" w:line="240" w:lineRule="auto"/>
              <w:jc w:val="both"/>
              <w:rPr>
                <w:rFonts w:cs="B Yagut"/>
                <w:sz w:val="20"/>
                <w:szCs w:val="20"/>
                <w:rtl/>
              </w:rPr>
            </w:pPr>
            <w:r w:rsidRPr="00997F8E">
              <w:rPr>
                <w:rFonts w:cs="B Yagut" w:hint="cs"/>
                <w:sz w:val="20"/>
                <w:szCs w:val="20"/>
                <w:rtl/>
              </w:rPr>
              <w:t>تخصصی</w:t>
            </w:r>
          </w:p>
        </w:tc>
      </w:tr>
      <w:tr w:rsidR="00997F8E" w:rsidRPr="00997F8E" w:rsidTr="003245E5">
        <w:trPr>
          <w:trHeight w:val="170"/>
          <w:jc w:val="center"/>
        </w:trPr>
        <w:tc>
          <w:tcPr>
            <w:tcW w:w="274"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185</w:t>
            </w:r>
          </w:p>
        </w:tc>
        <w:tc>
          <w:tcPr>
            <w:tcW w:w="1298" w:type="pct"/>
            <w:shd w:val="clear" w:color="auto" w:fill="FFFFFF"/>
            <w:vAlign w:val="center"/>
          </w:tcPr>
          <w:p w:rsidR="00BB47A6" w:rsidRPr="00997F8E" w:rsidRDefault="00BB47A6" w:rsidP="003245E5">
            <w:pPr>
              <w:spacing w:after="0" w:line="240" w:lineRule="auto"/>
              <w:rPr>
                <w:rFonts w:eastAsia="Times New Roman" w:cs="B Yagut"/>
                <w:sz w:val="20"/>
                <w:szCs w:val="20"/>
                <w:rtl/>
              </w:rPr>
            </w:pPr>
            <w:r w:rsidRPr="00997F8E">
              <w:rPr>
                <w:rFonts w:eastAsia="Times New Roman" w:cs="B Yagut" w:hint="cs"/>
                <w:sz w:val="20"/>
                <w:szCs w:val="20"/>
                <w:rtl/>
              </w:rPr>
              <w:t>مقدمات روانپزشکی</w:t>
            </w:r>
          </w:p>
        </w:tc>
        <w:tc>
          <w:tcPr>
            <w:tcW w:w="525" w:type="pct"/>
            <w:shd w:val="clear" w:color="auto" w:fill="FFFFFF"/>
          </w:tcPr>
          <w:p w:rsidR="00BB47A6" w:rsidRPr="00997F8E" w:rsidRDefault="00BB47A6" w:rsidP="003245E5">
            <w:pPr>
              <w:spacing w:after="0" w:line="240" w:lineRule="auto"/>
              <w:jc w:val="both"/>
              <w:rPr>
                <w:rFonts w:eastAsia="Times New Roman" w:cs="B Yagut"/>
                <w:sz w:val="20"/>
                <w:szCs w:val="20"/>
                <w:rtl/>
              </w:rPr>
            </w:pPr>
            <w:r w:rsidRPr="00997F8E">
              <w:rPr>
                <w:rFonts w:eastAsia="Times New Roman" w:cs="B Yagut" w:hint="cs"/>
                <w:sz w:val="20"/>
                <w:szCs w:val="20"/>
                <w:rtl/>
              </w:rPr>
              <w:t>8(5/0)</w:t>
            </w:r>
          </w:p>
        </w:tc>
        <w:tc>
          <w:tcPr>
            <w:tcW w:w="353" w:type="pct"/>
            <w:shd w:val="clear" w:color="auto" w:fill="FFFFFF"/>
            <w:vAlign w:val="center"/>
          </w:tcPr>
          <w:p w:rsidR="00BB47A6" w:rsidRPr="00997F8E" w:rsidRDefault="00BB47A6" w:rsidP="003245E5">
            <w:pPr>
              <w:spacing w:after="0" w:line="240" w:lineRule="auto"/>
              <w:rPr>
                <w:rFonts w:eastAsia="Times New Roman" w:cs="B Yagut"/>
                <w:sz w:val="20"/>
                <w:szCs w:val="20"/>
                <w:rtl/>
              </w:rPr>
            </w:pPr>
            <w:r w:rsidRPr="00997F8E">
              <w:rPr>
                <w:rFonts w:eastAsia="Times New Roman" w:cs="B Yagut" w:hint="cs"/>
                <w:sz w:val="20"/>
                <w:szCs w:val="20"/>
                <w:rtl/>
              </w:rPr>
              <w:t>8</w:t>
            </w:r>
          </w:p>
        </w:tc>
        <w:tc>
          <w:tcPr>
            <w:tcW w:w="331"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w:t>
            </w:r>
          </w:p>
        </w:tc>
        <w:tc>
          <w:tcPr>
            <w:tcW w:w="492"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440"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767"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r w:rsidRPr="00997F8E">
              <w:rPr>
                <w:rFonts w:cs="B Yagut" w:hint="cs"/>
                <w:sz w:val="20"/>
                <w:szCs w:val="20"/>
                <w:rtl/>
              </w:rPr>
              <w:t>مقدمات بالینی</w:t>
            </w:r>
          </w:p>
        </w:tc>
        <w:tc>
          <w:tcPr>
            <w:tcW w:w="519" w:type="pct"/>
            <w:shd w:val="clear" w:color="auto" w:fill="FFFFFF"/>
          </w:tcPr>
          <w:p w:rsidR="00BB47A6" w:rsidRPr="00997F8E" w:rsidRDefault="00BB47A6" w:rsidP="003245E5">
            <w:pPr>
              <w:spacing w:after="0" w:line="240" w:lineRule="auto"/>
              <w:jc w:val="both"/>
              <w:rPr>
                <w:rFonts w:cs="B Yagut"/>
                <w:sz w:val="20"/>
                <w:szCs w:val="20"/>
                <w:rtl/>
              </w:rPr>
            </w:pPr>
            <w:r w:rsidRPr="00997F8E">
              <w:rPr>
                <w:rFonts w:cs="B Yagut" w:hint="cs"/>
                <w:sz w:val="20"/>
                <w:szCs w:val="20"/>
                <w:rtl/>
              </w:rPr>
              <w:t>تخصصی</w:t>
            </w:r>
          </w:p>
        </w:tc>
      </w:tr>
      <w:tr w:rsidR="00997F8E" w:rsidRPr="00997F8E" w:rsidTr="003245E5">
        <w:trPr>
          <w:trHeight w:val="170"/>
          <w:jc w:val="center"/>
        </w:trPr>
        <w:tc>
          <w:tcPr>
            <w:tcW w:w="274"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186</w:t>
            </w:r>
          </w:p>
        </w:tc>
        <w:tc>
          <w:tcPr>
            <w:tcW w:w="1298" w:type="pct"/>
            <w:shd w:val="clear" w:color="auto" w:fill="FFFFFF"/>
            <w:vAlign w:val="center"/>
          </w:tcPr>
          <w:p w:rsidR="00BB47A6" w:rsidRPr="00997F8E" w:rsidRDefault="00BB47A6" w:rsidP="003245E5">
            <w:pPr>
              <w:spacing w:after="0" w:line="240" w:lineRule="auto"/>
              <w:rPr>
                <w:rFonts w:eastAsia="Times New Roman" w:cs="B Yagut"/>
                <w:sz w:val="20"/>
                <w:szCs w:val="20"/>
                <w:rtl/>
              </w:rPr>
            </w:pPr>
            <w:r w:rsidRPr="00997F8E">
              <w:rPr>
                <w:rFonts w:eastAsia="Times New Roman" w:cs="B Yagut" w:hint="cs"/>
                <w:sz w:val="20"/>
                <w:szCs w:val="20"/>
                <w:rtl/>
              </w:rPr>
              <w:t>مقدمات بیماریهای عفونی</w:t>
            </w:r>
          </w:p>
        </w:tc>
        <w:tc>
          <w:tcPr>
            <w:tcW w:w="525" w:type="pct"/>
            <w:shd w:val="clear" w:color="auto" w:fill="FFFFFF"/>
          </w:tcPr>
          <w:p w:rsidR="00BB47A6" w:rsidRPr="00997F8E" w:rsidRDefault="00BB47A6" w:rsidP="003245E5">
            <w:pPr>
              <w:spacing w:after="0" w:line="240" w:lineRule="auto"/>
              <w:jc w:val="both"/>
              <w:rPr>
                <w:rFonts w:eastAsia="Times New Roman" w:cs="B Yagut"/>
                <w:sz w:val="20"/>
                <w:szCs w:val="20"/>
                <w:rtl/>
              </w:rPr>
            </w:pPr>
            <w:r w:rsidRPr="00997F8E">
              <w:rPr>
                <w:rFonts w:eastAsia="Times New Roman" w:cs="B Yagut" w:hint="cs"/>
                <w:sz w:val="20"/>
                <w:szCs w:val="20"/>
                <w:rtl/>
              </w:rPr>
              <w:t>17(1)</w:t>
            </w:r>
          </w:p>
        </w:tc>
        <w:tc>
          <w:tcPr>
            <w:tcW w:w="353" w:type="pct"/>
            <w:shd w:val="clear" w:color="auto" w:fill="FFFFFF"/>
            <w:vAlign w:val="center"/>
          </w:tcPr>
          <w:p w:rsidR="00BB47A6" w:rsidRPr="00997F8E" w:rsidRDefault="00BB47A6" w:rsidP="003245E5">
            <w:pPr>
              <w:spacing w:after="0" w:line="240" w:lineRule="auto"/>
              <w:rPr>
                <w:rFonts w:eastAsia="Times New Roman" w:cs="B Yagut"/>
                <w:sz w:val="20"/>
                <w:szCs w:val="20"/>
                <w:rtl/>
              </w:rPr>
            </w:pPr>
            <w:r w:rsidRPr="00997F8E">
              <w:rPr>
                <w:rFonts w:eastAsia="Times New Roman" w:cs="B Yagut" w:hint="cs"/>
                <w:sz w:val="20"/>
                <w:szCs w:val="20"/>
                <w:rtl/>
              </w:rPr>
              <w:t>17</w:t>
            </w:r>
          </w:p>
        </w:tc>
        <w:tc>
          <w:tcPr>
            <w:tcW w:w="331"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w:t>
            </w:r>
          </w:p>
        </w:tc>
        <w:tc>
          <w:tcPr>
            <w:tcW w:w="492"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440"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767"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r w:rsidRPr="00997F8E">
              <w:rPr>
                <w:rFonts w:cs="B Yagut" w:hint="cs"/>
                <w:sz w:val="20"/>
                <w:szCs w:val="20"/>
                <w:rtl/>
              </w:rPr>
              <w:t>مقدمات بالینی</w:t>
            </w:r>
          </w:p>
        </w:tc>
        <w:tc>
          <w:tcPr>
            <w:tcW w:w="519" w:type="pct"/>
            <w:shd w:val="clear" w:color="auto" w:fill="FFFFFF"/>
          </w:tcPr>
          <w:p w:rsidR="00BB47A6" w:rsidRPr="00997F8E" w:rsidRDefault="00BB47A6" w:rsidP="003245E5">
            <w:pPr>
              <w:spacing w:after="0" w:line="240" w:lineRule="auto"/>
              <w:jc w:val="both"/>
              <w:rPr>
                <w:rFonts w:cs="B Yagut"/>
                <w:sz w:val="20"/>
                <w:szCs w:val="20"/>
                <w:rtl/>
              </w:rPr>
            </w:pPr>
            <w:r w:rsidRPr="00997F8E">
              <w:rPr>
                <w:rFonts w:cs="B Yagut" w:hint="cs"/>
                <w:sz w:val="20"/>
                <w:szCs w:val="20"/>
                <w:rtl/>
              </w:rPr>
              <w:t>تخصصی</w:t>
            </w:r>
          </w:p>
        </w:tc>
      </w:tr>
      <w:tr w:rsidR="00997F8E" w:rsidRPr="00997F8E" w:rsidTr="003245E5">
        <w:trPr>
          <w:trHeight w:val="170"/>
          <w:jc w:val="center"/>
        </w:trPr>
        <w:tc>
          <w:tcPr>
            <w:tcW w:w="274"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187</w:t>
            </w:r>
          </w:p>
        </w:tc>
        <w:tc>
          <w:tcPr>
            <w:tcW w:w="1298" w:type="pct"/>
            <w:shd w:val="clear" w:color="auto" w:fill="FFFFFF"/>
            <w:vAlign w:val="center"/>
          </w:tcPr>
          <w:p w:rsidR="00BB47A6" w:rsidRPr="00997F8E" w:rsidRDefault="00BB47A6" w:rsidP="003245E5">
            <w:pPr>
              <w:spacing w:after="0" w:line="240" w:lineRule="auto"/>
              <w:rPr>
                <w:rFonts w:eastAsia="Times New Roman" w:cs="B Yagut"/>
                <w:sz w:val="20"/>
                <w:szCs w:val="20"/>
                <w:rtl/>
              </w:rPr>
            </w:pPr>
            <w:r w:rsidRPr="00997F8E">
              <w:rPr>
                <w:rFonts w:eastAsia="Times New Roman" w:cs="B Yagut" w:hint="cs"/>
                <w:sz w:val="20"/>
                <w:szCs w:val="20"/>
                <w:rtl/>
              </w:rPr>
              <w:t xml:space="preserve">طب سنتی </w:t>
            </w:r>
          </w:p>
        </w:tc>
        <w:tc>
          <w:tcPr>
            <w:tcW w:w="525" w:type="pct"/>
            <w:shd w:val="clear" w:color="auto" w:fill="FFFFFF"/>
          </w:tcPr>
          <w:p w:rsidR="00BB47A6" w:rsidRPr="00997F8E" w:rsidRDefault="00BB47A6" w:rsidP="003245E5">
            <w:pPr>
              <w:spacing w:after="0" w:line="240" w:lineRule="auto"/>
              <w:jc w:val="both"/>
              <w:rPr>
                <w:rFonts w:eastAsia="Times New Roman" w:cs="B Yagut"/>
                <w:sz w:val="20"/>
                <w:szCs w:val="20"/>
                <w:rtl/>
              </w:rPr>
            </w:pPr>
            <w:r w:rsidRPr="00997F8E">
              <w:rPr>
                <w:rFonts w:eastAsia="Times New Roman" w:cs="B Yagut" w:hint="cs"/>
                <w:sz w:val="20"/>
                <w:szCs w:val="20"/>
                <w:rtl/>
              </w:rPr>
              <w:t>34(2)</w:t>
            </w:r>
          </w:p>
        </w:tc>
        <w:tc>
          <w:tcPr>
            <w:tcW w:w="353" w:type="pct"/>
            <w:shd w:val="clear" w:color="auto" w:fill="FFFFFF"/>
            <w:vAlign w:val="center"/>
          </w:tcPr>
          <w:p w:rsidR="00BB47A6" w:rsidRPr="00997F8E" w:rsidRDefault="00BB47A6" w:rsidP="003245E5">
            <w:pPr>
              <w:spacing w:after="0" w:line="240" w:lineRule="auto"/>
              <w:rPr>
                <w:rFonts w:eastAsia="Times New Roman" w:cs="B Yagut"/>
                <w:sz w:val="20"/>
                <w:szCs w:val="20"/>
                <w:rtl/>
              </w:rPr>
            </w:pPr>
            <w:r w:rsidRPr="00997F8E">
              <w:rPr>
                <w:rFonts w:eastAsia="Times New Roman" w:cs="B Yagut" w:hint="cs"/>
                <w:sz w:val="20"/>
                <w:szCs w:val="20"/>
                <w:rtl/>
              </w:rPr>
              <w:t>34</w:t>
            </w:r>
          </w:p>
        </w:tc>
        <w:tc>
          <w:tcPr>
            <w:tcW w:w="331"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492"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440"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767"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r w:rsidRPr="00997F8E">
              <w:rPr>
                <w:rFonts w:cs="B Yagut" w:hint="cs"/>
                <w:sz w:val="20"/>
                <w:szCs w:val="20"/>
                <w:rtl/>
              </w:rPr>
              <w:t>کارآموزی</w:t>
            </w:r>
          </w:p>
        </w:tc>
        <w:tc>
          <w:tcPr>
            <w:tcW w:w="519" w:type="pct"/>
            <w:shd w:val="clear" w:color="auto" w:fill="FFFFFF"/>
          </w:tcPr>
          <w:p w:rsidR="00BB47A6" w:rsidRPr="00997F8E" w:rsidRDefault="00BB47A6" w:rsidP="003245E5">
            <w:pPr>
              <w:spacing w:after="0" w:line="240" w:lineRule="auto"/>
              <w:jc w:val="both"/>
              <w:rPr>
                <w:rFonts w:cs="B Yagut"/>
                <w:sz w:val="20"/>
                <w:szCs w:val="20"/>
                <w:rtl/>
              </w:rPr>
            </w:pPr>
            <w:r w:rsidRPr="00997F8E">
              <w:rPr>
                <w:rFonts w:cs="B Yagut" w:hint="cs"/>
                <w:sz w:val="20"/>
                <w:szCs w:val="20"/>
                <w:rtl/>
              </w:rPr>
              <w:t>تخصصی</w:t>
            </w:r>
          </w:p>
        </w:tc>
      </w:tr>
      <w:tr w:rsidR="00997F8E" w:rsidRPr="00997F8E" w:rsidTr="003245E5">
        <w:trPr>
          <w:trHeight w:val="170"/>
          <w:jc w:val="center"/>
        </w:trPr>
        <w:tc>
          <w:tcPr>
            <w:tcW w:w="274"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188</w:t>
            </w:r>
          </w:p>
        </w:tc>
        <w:tc>
          <w:tcPr>
            <w:tcW w:w="1298" w:type="pct"/>
            <w:shd w:val="clear" w:color="auto" w:fill="FFFFFF"/>
            <w:vAlign w:val="center"/>
          </w:tcPr>
          <w:p w:rsidR="00BB47A6" w:rsidRPr="00997F8E" w:rsidRDefault="00BB47A6" w:rsidP="003245E5">
            <w:pPr>
              <w:spacing w:after="0" w:line="240" w:lineRule="auto"/>
              <w:rPr>
                <w:rFonts w:cs="B Yagut"/>
                <w:sz w:val="20"/>
                <w:szCs w:val="20"/>
                <w:rtl/>
              </w:rPr>
            </w:pPr>
            <w:r w:rsidRPr="00997F8E">
              <w:rPr>
                <w:rFonts w:cs="B Yagut" w:hint="cs"/>
                <w:sz w:val="20"/>
                <w:szCs w:val="20"/>
                <w:rtl/>
              </w:rPr>
              <w:t>کارآموزی بیماریهای داخلی</w:t>
            </w:r>
          </w:p>
        </w:tc>
        <w:tc>
          <w:tcPr>
            <w:tcW w:w="525" w:type="pct"/>
            <w:shd w:val="clear" w:color="auto" w:fill="FFFFFF"/>
          </w:tcPr>
          <w:p w:rsidR="00BB47A6" w:rsidRPr="00997F8E" w:rsidRDefault="00BB47A6" w:rsidP="003245E5">
            <w:pPr>
              <w:spacing w:after="0" w:line="240" w:lineRule="auto"/>
              <w:jc w:val="both"/>
              <w:rPr>
                <w:rFonts w:eastAsia="Times New Roman" w:cs="B Yagut"/>
                <w:sz w:val="20"/>
                <w:szCs w:val="20"/>
                <w:rtl/>
              </w:rPr>
            </w:pPr>
            <w:r w:rsidRPr="00997F8E">
              <w:rPr>
                <w:rFonts w:eastAsia="Times New Roman" w:cs="B Yagut" w:hint="cs"/>
                <w:sz w:val="20"/>
                <w:szCs w:val="20"/>
                <w:rtl/>
              </w:rPr>
              <w:t>9 واحد</w:t>
            </w:r>
          </w:p>
        </w:tc>
        <w:tc>
          <w:tcPr>
            <w:tcW w:w="353" w:type="pct"/>
            <w:shd w:val="clear" w:color="auto" w:fill="FFFFFF"/>
            <w:vAlign w:val="center"/>
          </w:tcPr>
          <w:p w:rsidR="00BB47A6" w:rsidRPr="00997F8E" w:rsidRDefault="00BB47A6" w:rsidP="003245E5">
            <w:pPr>
              <w:spacing w:after="0" w:line="240" w:lineRule="auto"/>
              <w:rPr>
                <w:rFonts w:eastAsia="Times New Roman" w:cs="B Yagut"/>
                <w:sz w:val="20"/>
                <w:szCs w:val="20"/>
                <w:rtl/>
              </w:rPr>
            </w:pPr>
          </w:p>
        </w:tc>
        <w:tc>
          <w:tcPr>
            <w:tcW w:w="331"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492" w:type="pct"/>
            <w:shd w:val="clear" w:color="auto" w:fill="FFFFFF"/>
            <w:vAlign w:val="center"/>
          </w:tcPr>
          <w:p w:rsidR="00997F8E" w:rsidRDefault="00997F8E" w:rsidP="003245E5">
            <w:pPr>
              <w:spacing w:after="0" w:line="240" w:lineRule="auto"/>
              <w:rPr>
                <w:rFonts w:ascii="Arial" w:eastAsia="Times New Roman" w:hAnsi="Arial" w:cs="B Yagut"/>
                <w:sz w:val="20"/>
                <w:szCs w:val="20"/>
                <w:rtl/>
              </w:rPr>
            </w:pPr>
            <w:r>
              <w:rPr>
                <w:rFonts w:ascii="Arial" w:eastAsia="Times New Roman" w:hAnsi="Arial" w:cs="B Yagut" w:hint="cs"/>
                <w:sz w:val="20"/>
                <w:szCs w:val="20"/>
                <w:rtl/>
              </w:rPr>
              <w:t>3</w:t>
            </w:r>
            <w:r w:rsidR="00BB47A6" w:rsidRPr="00997F8E">
              <w:rPr>
                <w:rFonts w:ascii="Arial" w:eastAsia="Times New Roman" w:hAnsi="Arial" w:cs="B Yagut" w:hint="cs"/>
                <w:sz w:val="20"/>
                <w:szCs w:val="20"/>
                <w:rtl/>
              </w:rPr>
              <w:t>ماه</w:t>
            </w:r>
          </w:p>
          <w:p w:rsidR="00BB47A6" w:rsidRPr="00997F8E" w:rsidRDefault="00BB47A6"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(12 هفته)</w:t>
            </w:r>
          </w:p>
        </w:tc>
        <w:tc>
          <w:tcPr>
            <w:tcW w:w="440"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767"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کارآموزی</w:t>
            </w:r>
          </w:p>
        </w:tc>
        <w:tc>
          <w:tcPr>
            <w:tcW w:w="519"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tl/>
              </w:rPr>
            </w:pPr>
            <w:r w:rsidRPr="00997F8E">
              <w:rPr>
                <w:rFonts w:cs="B Yagut" w:hint="cs"/>
                <w:sz w:val="20"/>
                <w:szCs w:val="20"/>
                <w:rtl/>
              </w:rPr>
              <w:t>تخصصی</w:t>
            </w:r>
          </w:p>
        </w:tc>
      </w:tr>
      <w:tr w:rsidR="00997F8E" w:rsidRPr="00997F8E" w:rsidTr="003245E5">
        <w:trPr>
          <w:trHeight w:val="170"/>
          <w:jc w:val="center"/>
        </w:trPr>
        <w:tc>
          <w:tcPr>
            <w:tcW w:w="274"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189</w:t>
            </w:r>
          </w:p>
        </w:tc>
        <w:tc>
          <w:tcPr>
            <w:tcW w:w="1298" w:type="pct"/>
            <w:shd w:val="clear" w:color="auto" w:fill="FFFFFF"/>
            <w:vAlign w:val="center"/>
          </w:tcPr>
          <w:p w:rsidR="00BB47A6" w:rsidRPr="00997F8E" w:rsidRDefault="00BB47A6" w:rsidP="003245E5">
            <w:pPr>
              <w:spacing w:after="0" w:line="240" w:lineRule="auto"/>
              <w:rPr>
                <w:rFonts w:cs="B Yagut"/>
                <w:sz w:val="20"/>
                <w:szCs w:val="20"/>
                <w:rtl/>
              </w:rPr>
            </w:pPr>
            <w:r w:rsidRPr="00997F8E">
              <w:rPr>
                <w:rFonts w:cs="B Yagut" w:hint="cs"/>
                <w:sz w:val="20"/>
                <w:szCs w:val="20"/>
                <w:rtl/>
              </w:rPr>
              <w:t>کارورزی بیماریهای داخلی</w:t>
            </w:r>
          </w:p>
        </w:tc>
        <w:tc>
          <w:tcPr>
            <w:tcW w:w="525" w:type="pct"/>
            <w:shd w:val="clear" w:color="auto" w:fill="FFFFFF"/>
          </w:tcPr>
          <w:p w:rsidR="00BB47A6" w:rsidRPr="00997F8E" w:rsidRDefault="00BB47A6" w:rsidP="003245E5">
            <w:pPr>
              <w:spacing w:after="0" w:line="240" w:lineRule="auto"/>
              <w:jc w:val="both"/>
              <w:rPr>
                <w:rFonts w:eastAsia="Times New Roman" w:cs="B Yagut"/>
                <w:sz w:val="20"/>
                <w:szCs w:val="20"/>
                <w:rtl/>
              </w:rPr>
            </w:pPr>
            <w:r w:rsidRPr="00997F8E">
              <w:rPr>
                <w:rFonts w:eastAsia="Times New Roman" w:cs="B Yagut" w:hint="cs"/>
                <w:sz w:val="20"/>
                <w:szCs w:val="20"/>
                <w:rtl/>
              </w:rPr>
              <w:t xml:space="preserve">12 واحد </w:t>
            </w:r>
          </w:p>
        </w:tc>
        <w:tc>
          <w:tcPr>
            <w:tcW w:w="353" w:type="pct"/>
            <w:shd w:val="clear" w:color="auto" w:fill="FFFFFF"/>
            <w:vAlign w:val="center"/>
          </w:tcPr>
          <w:p w:rsidR="00BB47A6" w:rsidRPr="00997F8E" w:rsidRDefault="00BB47A6" w:rsidP="003245E5">
            <w:pPr>
              <w:spacing w:after="0" w:line="240" w:lineRule="auto"/>
              <w:rPr>
                <w:rFonts w:eastAsia="Times New Roman" w:cs="B Yagut"/>
                <w:sz w:val="20"/>
                <w:szCs w:val="20"/>
                <w:rtl/>
              </w:rPr>
            </w:pPr>
          </w:p>
        </w:tc>
        <w:tc>
          <w:tcPr>
            <w:tcW w:w="331"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492"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440" w:type="pct"/>
            <w:shd w:val="clear" w:color="auto" w:fill="FFFFFF"/>
            <w:vAlign w:val="center"/>
          </w:tcPr>
          <w:p w:rsidR="00997F8E" w:rsidRDefault="00BB47A6" w:rsidP="003245E5">
            <w:pPr>
              <w:spacing w:after="0" w:line="240" w:lineRule="auto"/>
              <w:rPr>
                <w:rFonts w:ascii="Arial" w:eastAsia="Times New Roman" w:hAnsi="Arial" w:cs="B Yagut"/>
                <w:sz w:val="20"/>
                <w:szCs w:val="20"/>
                <w:rtl/>
              </w:rPr>
            </w:pPr>
            <w:r w:rsidRPr="00997F8E">
              <w:rPr>
                <w:rFonts w:ascii="Arial" w:eastAsia="Times New Roman" w:hAnsi="Arial" w:cs="B Yagut" w:hint="cs"/>
                <w:sz w:val="20"/>
                <w:szCs w:val="20"/>
                <w:rtl/>
              </w:rPr>
              <w:t xml:space="preserve">3 ماه </w:t>
            </w:r>
          </w:p>
          <w:p w:rsidR="00BB47A6" w:rsidRPr="00997F8E" w:rsidRDefault="00BB47A6"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(12 هفته)</w:t>
            </w:r>
          </w:p>
        </w:tc>
        <w:tc>
          <w:tcPr>
            <w:tcW w:w="767"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کارورزی</w:t>
            </w:r>
          </w:p>
        </w:tc>
        <w:tc>
          <w:tcPr>
            <w:tcW w:w="519"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tl/>
              </w:rPr>
            </w:pPr>
            <w:r w:rsidRPr="00997F8E">
              <w:rPr>
                <w:rFonts w:cs="B Yagut" w:hint="cs"/>
                <w:sz w:val="20"/>
                <w:szCs w:val="20"/>
                <w:rtl/>
              </w:rPr>
              <w:t>تخصصی</w:t>
            </w:r>
          </w:p>
        </w:tc>
      </w:tr>
      <w:tr w:rsidR="00997F8E" w:rsidRPr="00997F8E" w:rsidTr="003245E5">
        <w:trPr>
          <w:trHeight w:val="170"/>
          <w:jc w:val="center"/>
        </w:trPr>
        <w:tc>
          <w:tcPr>
            <w:tcW w:w="274"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190</w:t>
            </w:r>
          </w:p>
        </w:tc>
        <w:tc>
          <w:tcPr>
            <w:tcW w:w="1298" w:type="pct"/>
            <w:shd w:val="clear" w:color="auto" w:fill="FFFFFF"/>
            <w:vAlign w:val="center"/>
          </w:tcPr>
          <w:p w:rsidR="00BB47A6" w:rsidRPr="00997F8E" w:rsidRDefault="00BB47A6" w:rsidP="003245E5">
            <w:pPr>
              <w:spacing w:after="0" w:line="240" w:lineRule="auto"/>
              <w:rPr>
                <w:rFonts w:cs="B Yagut"/>
                <w:sz w:val="20"/>
                <w:szCs w:val="20"/>
                <w:rtl/>
              </w:rPr>
            </w:pPr>
            <w:r w:rsidRPr="00997F8E">
              <w:rPr>
                <w:rFonts w:cs="B Yagut" w:hint="cs"/>
                <w:sz w:val="20"/>
                <w:szCs w:val="20"/>
                <w:rtl/>
              </w:rPr>
              <w:t>کارآموزی بیماریهای قلب و عروق</w:t>
            </w:r>
          </w:p>
        </w:tc>
        <w:tc>
          <w:tcPr>
            <w:tcW w:w="525" w:type="pct"/>
            <w:shd w:val="clear" w:color="auto" w:fill="FFFFFF"/>
          </w:tcPr>
          <w:p w:rsidR="00BB47A6" w:rsidRPr="00997F8E" w:rsidRDefault="00BB47A6" w:rsidP="003245E5">
            <w:pPr>
              <w:spacing w:after="0" w:line="240" w:lineRule="auto"/>
              <w:jc w:val="both"/>
              <w:rPr>
                <w:rFonts w:eastAsia="Times New Roman" w:cs="B Yagut"/>
                <w:sz w:val="20"/>
                <w:szCs w:val="20"/>
                <w:rtl/>
              </w:rPr>
            </w:pPr>
            <w:r w:rsidRPr="00997F8E">
              <w:rPr>
                <w:rFonts w:eastAsia="Times New Roman" w:cs="B Yagut" w:hint="cs"/>
                <w:sz w:val="20"/>
                <w:szCs w:val="20"/>
                <w:rtl/>
              </w:rPr>
              <w:t xml:space="preserve"> 3 واحد</w:t>
            </w:r>
          </w:p>
        </w:tc>
        <w:tc>
          <w:tcPr>
            <w:tcW w:w="353" w:type="pct"/>
            <w:shd w:val="clear" w:color="auto" w:fill="FFFFFF"/>
            <w:vAlign w:val="center"/>
          </w:tcPr>
          <w:p w:rsidR="00BB47A6" w:rsidRPr="00997F8E" w:rsidRDefault="00BB47A6" w:rsidP="003245E5">
            <w:pPr>
              <w:spacing w:after="0" w:line="240" w:lineRule="auto"/>
              <w:rPr>
                <w:rFonts w:eastAsia="Times New Roman" w:cs="B Yagut"/>
                <w:sz w:val="20"/>
                <w:szCs w:val="20"/>
                <w:rtl/>
              </w:rPr>
            </w:pPr>
          </w:p>
        </w:tc>
        <w:tc>
          <w:tcPr>
            <w:tcW w:w="331"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492" w:type="pct"/>
            <w:shd w:val="clear" w:color="auto" w:fill="FFFFFF"/>
            <w:vAlign w:val="center"/>
          </w:tcPr>
          <w:p w:rsidR="00997F8E" w:rsidRDefault="00BB47A6" w:rsidP="003245E5">
            <w:pPr>
              <w:spacing w:after="0" w:line="240" w:lineRule="auto"/>
              <w:rPr>
                <w:rFonts w:ascii="Arial" w:eastAsia="Times New Roman" w:hAnsi="Arial" w:cs="B Yagut"/>
                <w:sz w:val="20"/>
                <w:szCs w:val="20"/>
                <w:rtl/>
              </w:rPr>
            </w:pPr>
            <w:r w:rsidRPr="00997F8E">
              <w:rPr>
                <w:rFonts w:ascii="Arial" w:eastAsia="Times New Roman" w:hAnsi="Arial" w:cs="B Yagut" w:hint="cs"/>
                <w:sz w:val="20"/>
                <w:szCs w:val="20"/>
                <w:rtl/>
              </w:rPr>
              <w:t>1 ماه</w:t>
            </w:r>
          </w:p>
          <w:p w:rsidR="00BB47A6" w:rsidRPr="00997F8E" w:rsidRDefault="00BB47A6"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(4 هفته)</w:t>
            </w:r>
          </w:p>
        </w:tc>
        <w:tc>
          <w:tcPr>
            <w:tcW w:w="440"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767"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کارآموزی</w:t>
            </w:r>
          </w:p>
        </w:tc>
        <w:tc>
          <w:tcPr>
            <w:tcW w:w="519"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tl/>
              </w:rPr>
            </w:pPr>
            <w:r w:rsidRPr="00997F8E">
              <w:rPr>
                <w:rFonts w:cs="B Yagut" w:hint="cs"/>
                <w:sz w:val="20"/>
                <w:szCs w:val="20"/>
                <w:rtl/>
              </w:rPr>
              <w:t>تخصصی</w:t>
            </w:r>
          </w:p>
        </w:tc>
      </w:tr>
      <w:tr w:rsidR="00997F8E" w:rsidRPr="00997F8E" w:rsidTr="003245E5">
        <w:trPr>
          <w:trHeight w:val="170"/>
          <w:jc w:val="center"/>
        </w:trPr>
        <w:tc>
          <w:tcPr>
            <w:tcW w:w="274"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191</w:t>
            </w:r>
          </w:p>
        </w:tc>
        <w:tc>
          <w:tcPr>
            <w:tcW w:w="1298" w:type="pct"/>
            <w:shd w:val="clear" w:color="auto" w:fill="FFFFFF"/>
            <w:vAlign w:val="center"/>
          </w:tcPr>
          <w:p w:rsidR="00BB47A6" w:rsidRPr="00997F8E" w:rsidRDefault="00BB47A6" w:rsidP="003245E5">
            <w:pPr>
              <w:spacing w:after="0" w:line="240" w:lineRule="auto"/>
              <w:rPr>
                <w:rFonts w:cs="B Yagut"/>
                <w:sz w:val="20"/>
                <w:szCs w:val="20"/>
                <w:rtl/>
              </w:rPr>
            </w:pPr>
            <w:r w:rsidRPr="00997F8E">
              <w:rPr>
                <w:rFonts w:cs="B Yagut" w:hint="cs"/>
                <w:sz w:val="20"/>
                <w:szCs w:val="20"/>
                <w:rtl/>
              </w:rPr>
              <w:t>کارورزی بیماریهای قلب و عروق</w:t>
            </w:r>
          </w:p>
        </w:tc>
        <w:tc>
          <w:tcPr>
            <w:tcW w:w="525" w:type="pct"/>
            <w:shd w:val="clear" w:color="auto" w:fill="FFFFFF"/>
          </w:tcPr>
          <w:p w:rsidR="00BB47A6" w:rsidRPr="00997F8E" w:rsidRDefault="00BB47A6" w:rsidP="003245E5">
            <w:pPr>
              <w:spacing w:after="0" w:line="240" w:lineRule="auto"/>
              <w:jc w:val="both"/>
              <w:rPr>
                <w:rFonts w:eastAsia="Times New Roman" w:cs="B Yagut"/>
                <w:sz w:val="20"/>
                <w:szCs w:val="20"/>
                <w:rtl/>
              </w:rPr>
            </w:pPr>
            <w:r w:rsidRPr="00997F8E">
              <w:rPr>
                <w:rFonts w:eastAsia="Times New Roman" w:cs="B Yagut" w:hint="cs"/>
                <w:sz w:val="20"/>
                <w:szCs w:val="20"/>
                <w:rtl/>
              </w:rPr>
              <w:t>4 واحد</w:t>
            </w:r>
          </w:p>
        </w:tc>
        <w:tc>
          <w:tcPr>
            <w:tcW w:w="353" w:type="pct"/>
            <w:shd w:val="clear" w:color="auto" w:fill="FFFFFF"/>
            <w:vAlign w:val="center"/>
          </w:tcPr>
          <w:p w:rsidR="00BB47A6" w:rsidRPr="00997F8E" w:rsidRDefault="00BB47A6" w:rsidP="003245E5">
            <w:pPr>
              <w:spacing w:after="0" w:line="240" w:lineRule="auto"/>
              <w:rPr>
                <w:rFonts w:eastAsia="Times New Roman" w:cs="B Yagut"/>
                <w:sz w:val="20"/>
                <w:szCs w:val="20"/>
                <w:rtl/>
              </w:rPr>
            </w:pPr>
          </w:p>
        </w:tc>
        <w:tc>
          <w:tcPr>
            <w:tcW w:w="331"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492"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440" w:type="pct"/>
            <w:shd w:val="clear" w:color="auto" w:fill="FFFFFF"/>
            <w:vAlign w:val="center"/>
          </w:tcPr>
          <w:p w:rsidR="00997F8E" w:rsidRDefault="00BB47A6" w:rsidP="003245E5">
            <w:pPr>
              <w:spacing w:after="0" w:line="240" w:lineRule="auto"/>
              <w:rPr>
                <w:rFonts w:ascii="Arial" w:eastAsia="Times New Roman" w:hAnsi="Arial" w:cs="B Yagut"/>
                <w:sz w:val="20"/>
                <w:szCs w:val="20"/>
                <w:rtl/>
              </w:rPr>
            </w:pPr>
            <w:r w:rsidRPr="00997F8E">
              <w:rPr>
                <w:rFonts w:ascii="Arial" w:eastAsia="Times New Roman" w:hAnsi="Arial" w:cs="B Yagut" w:hint="cs"/>
                <w:sz w:val="20"/>
                <w:szCs w:val="20"/>
                <w:rtl/>
              </w:rPr>
              <w:t xml:space="preserve">1 ماه </w:t>
            </w:r>
          </w:p>
          <w:p w:rsidR="00BB47A6" w:rsidRPr="00997F8E" w:rsidRDefault="00BB47A6"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(4 هفته)</w:t>
            </w:r>
          </w:p>
        </w:tc>
        <w:tc>
          <w:tcPr>
            <w:tcW w:w="767"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کارورزی</w:t>
            </w:r>
          </w:p>
        </w:tc>
        <w:tc>
          <w:tcPr>
            <w:tcW w:w="519"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tl/>
              </w:rPr>
            </w:pPr>
            <w:r w:rsidRPr="00997F8E">
              <w:rPr>
                <w:rFonts w:cs="B Yagut" w:hint="cs"/>
                <w:sz w:val="20"/>
                <w:szCs w:val="20"/>
                <w:rtl/>
              </w:rPr>
              <w:t>تخصصی</w:t>
            </w:r>
          </w:p>
        </w:tc>
      </w:tr>
      <w:tr w:rsidR="00997F8E" w:rsidRPr="00997F8E" w:rsidTr="003245E5">
        <w:trPr>
          <w:trHeight w:val="170"/>
          <w:jc w:val="center"/>
        </w:trPr>
        <w:tc>
          <w:tcPr>
            <w:tcW w:w="274"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192</w:t>
            </w:r>
          </w:p>
        </w:tc>
        <w:tc>
          <w:tcPr>
            <w:tcW w:w="1298" w:type="pct"/>
            <w:shd w:val="clear" w:color="auto" w:fill="FFFFFF"/>
            <w:vAlign w:val="center"/>
          </w:tcPr>
          <w:p w:rsidR="00BB47A6" w:rsidRPr="00997F8E" w:rsidRDefault="00BB47A6" w:rsidP="003245E5">
            <w:pPr>
              <w:spacing w:after="0" w:line="240" w:lineRule="auto"/>
              <w:rPr>
                <w:rFonts w:cs="B Yagut"/>
                <w:sz w:val="20"/>
                <w:szCs w:val="20"/>
                <w:rtl/>
              </w:rPr>
            </w:pPr>
            <w:r w:rsidRPr="00997F8E">
              <w:rPr>
                <w:rFonts w:cs="B Yagut" w:hint="cs"/>
                <w:sz w:val="20"/>
                <w:szCs w:val="20"/>
                <w:rtl/>
              </w:rPr>
              <w:t>کارآموزی بیماریهای کودکان</w:t>
            </w:r>
          </w:p>
        </w:tc>
        <w:tc>
          <w:tcPr>
            <w:tcW w:w="525" w:type="pct"/>
            <w:shd w:val="clear" w:color="auto" w:fill="FFFFFF"/>
          </w:tcPr>
          <w:p w:rsidR="00BB47A6" w:rsidRPr="00997F8E" w:rsidRDefault="00BB47A6" w:rsidP="003245E5">
            <w:pPr>
              <w:spacing w:after="0" w:line="240" w:lineRule="auto"/>
              <w:jc w:val="both"/>
              <w:rPr>
                <w:rFonts w:eastAsia="Times New Roman" w:cs="B Yagut"/>
                <w:sz w:val="20"/>
                <w:szCs w:val="20"/>
                <w:rtl/>
              </w:rPr>
            </w:pPr>
            <w:r w:rsidRPr="00997F8E">
              <w:rPr>
                <w:rFonts w:eastAsia="Times New Roman" w:cs="B Yagut" w:hint="cs"/>
                <w:sz w:val="20"/>
                <w:szCs w:val="20"/>
                <w:rtl/>
              </w:rPr>
              <w:t>9 واحد</w:t>
            </w:r>
          </w:p>
        </w:tc>
        <w:tc>
          <w:tcPr>
            <w:tcW w:w="353" w:type="pct"/>
            <w:shd w:val="clear" w:color="auto" w:fill="FFFFFF"/>
            <w:vAlign w:val="center"/>
          </w:tcPr>
          <w:p w:rsidR="00BB47A6" w:rsidRPr="00997F8E" w:rsidRDefault="00BB47A6" w:rsidP="003245E5">
            <w:pPr>
              <w:spacing w:after="0" w:line="240" w:lineRule="auto"/>
              <w:rPr>
                <w:rFonts w:eastAsia="Times New Roman" w:cs="B Yagut"/>
                <w:sz w:val="20"/>
                <w:szCs w:val="20"/>
                <w:rtl/>
              </w:rPr>
            </w:pPr>
          </w:p>
        </w:tc>
        <w:tc>
          <w:tcPr>
            <w:tcW w:w="331"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492" w:type="pct"/>
            <w:shd w:val="clear" w:color="auto" w:fill="FFFFFF"/>
            <w:vAlign w:val="center"/>
          </w:tcPr>
          <w:p w:rsidR="00997F8E" w:rsidRDefault="00D60676" w:rsidP="003245E5">
            <w:pPr>
              <w:spacing w:after="0" w:line="240" w:lineRule="auto"/>
              <w:rPr>
                <w:rFonts w:ascii="Arial" w:eastAsia="Times New Roman" w:hAnsi="Arial" w:cs="B Yagut"/>
                <w:sz w:val="20"/>
                <w:szCs w:val="20"/>
                <w:rtl/>
              </w:rPr>
            </w:pPr>
            <w:r w:rsidRPr="00997F8E">
              <w:rPr>
                <w:rFonts w:ascii="Arial" w:eastAsia="Times New Roman" w:hAnsi="Arial" w:cs="B Yagut" w:hint="cs"/>
                <w:sz w:val="20"/>
                <w:szCs w:val="20"/>
                <w:rtl/>
              </w:rPr>
              <w:t>3 ماه</w:t>
            </w:r>
          </w:p>
          <w:p w:rsidR="00BB47A6" w:rsidRPr="00997F8E" w:rsidRDefault="00D60676"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lastRenderedPageBreak/>
              <w:t>(12هفته</w:t>
            </w:r>
            <w:r w:rsidR="00BB47A6" w:rsidRPr="00997F8E">
              <w:rPr>
                <w:rFonts w:ascii="Arial" w:eastAsia="Times New Roman" w:hAnsi="Arial" w:cs="B Yagut" w:hint="cs"/>
                <w:sz w:val="20"/>
                <w:szCs w:val="20"/>
                <w:rtl/>
              </w:rPr>
              <w:t>)</w:t>
            </w:r>
          </w:p>
        </w:tc>
        <w:tc>
          <w:tcPr>
            <w:tcW w:w="440"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767"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کارآموزی</w:t>
            </w:r>
          </w:p>
        </w:tc>
        <w:tc>
          <w:tcPr>
            <w:tcW w:w="519"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tl/>
              </w:rPr>
            </w:pPr>
            <w:r w:rsidRPr="00997F8E">
              <w:rPr>
                <w:rFonts w:cs="B Yagut" w:hint="cs"/>
                <w:sz w:val="20"/>
                <w:szCs w:val="20"/>
                <w:rtl/>
              </w:rPr>
              <w:t>تخصصی</w:t>
            </w:r>
          </w:p>
        </w:tc>
      </w:tr>
      <w:tr w:rsidR="00997F8E" w:rsidRPr="00997F8E" w:rsidTr="003245E5">
        <w:trPr>
          <w:trHeight w:val="170"/>
          <w:jc w:val="center"/>
        </w:trPr>
        <w:tc>
          <w:tcPr>
            <w:tcW w:w="274"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lastRenderedPageBreak/>
              <w:t>193</w:t>
            </w:r>
          </w:p>
        </w:tc>
        <w:tc>
          <w:tcPr>
            <w:tcW w:w="1298" w:type="pct"/>
            <w:shd w:val="clear" w:color="auto" w:fill="FFFFFF"/>
            <w:vAlign w:val="center"/>
          </w:tcPr>
          <w:p w:rsidR="00BB47A6" w:rsidRPr="00997F8E" w:rsidRDefault="00BB47A6" w:rsidP="003245E5">
            <w:pPr>
              <w:spacing w:after="0" w:line="240" w:lineRule="auto"/>
              <w:rPr>
                <w:rFonts w:cs="B Yagut"/>
                <w:sz w:val="20"/>
                <w:szCs w:val="20"/>
                <w:rtl/>
              </w:rPr>
            </w:pPr>
            <w:r w:rsidRPr="00997F8E">
              <w:rPr>
                <w:rFonts w:cs="B Yagut" w:hint="cs"/>
                <w:sz w:val="20"/>
                <w:szCs w:val="20"/>
                <w:rtl/>
              </w:rPr>
              <w:t>کارورزی بیماریهای کودکان</w:t>
            </w:r>
          </w:p>
        </w:tc>
        <w:tc>
          <w:tcPr>
            <w:tcW w:w="525" w:type="pct"/>
            <w:shd w:val="clear" w:color="auto" w:fill="FFFFFF"/>
          </w:tcPr>
          <w:p w:rsidR="00BB47A6" w:rsidRPr="00997F8E" w:rsidRDefault="00BB47A6" w:rsidP="003245E5">
            <w:pPr>
              <w:spacing w:after="0" w:line="240" w:lineRule="auto"/>
              <w:jc w:val="both"/>
              <w:rPr>
                <w:rFonts w:eastAsia="Times New Roman" w:cs="B Yagut"/>
                <w:sz w:val="20"/>
                <w:szCs w:val="20"/>
                <w:rtl/>
              </w:rPr>
            </w:pPr>
            <w:r w:rsidRPr="00997F8E">
              <w:rPr>
                <w:rFonts w:eastAsia="Times New Roman" w:cs="B Yagut" w:hint="cs"/>
                <w:sz w:val="20"/>
                <w:szCs w:val="20"/>
                <w:rtl/>
              </w:rPr>
              <w:t xml:space="preserve">12 واحد </w:t>
            </w:r>
          </w:p>
        </w:tc>
        <w:tc>
          <w:tcPr>
            <w:tcW w:w="353" w:type="pct"/>
            <w:shd w:val="clear" w:color="auto" w:fill="FFFFFF"/>
            <w:vAlign w:val="center"/>
          </w:tcPr>
          <w:p w:rsidR="00BB47A6" w:rsidRPr="00997F8E" w:rsidRDefault="00BB47A6" w:rsidP="003245E5">
            <w:pPr>
              <w:spacing w:after="0" w:line="240" w:lineRule="auto"/>
              <w:rPr>
                <w:rFonts w:eastAsia="Times New Roman" w:cs="B Yagut"/>
                <w:sz w:val="20"/>
                <w:szCs w:val="20"/>
                <w:rtl/>
              </w:rPr>
            </w:pPr>
          </w:p>
        </w:tc>
        <w:tc>
          <w:tcPr>
            <w:tcW w:w="331"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492"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440" w:type="pct"/>
            <w:shd w:val="clear" w:color="auto" w:fill="FFFFFF"/>
            <w:vAlign w:val="center"/>
          </w:tcPr>
          <w:p w:rsidR="00997F8E" w:rsidRDefault="00BB47A6" w:rsidP="003245E5">
            <w:pPr>
              <w:spacing w:after="0" w:line="240" w:lineRule="auto"/>
              <w:rPr>
                <w:rFonts w:ascii="Arial" w:eastAsia="Times New Roman" w:hAnsi="Arial" w:cs="B Yagut"/>
                <w:sz w:val="20"/>
                <w:szCs w:val="20"/>
                <w:rtl/>
              </w:rPr>
            </w:pPr>
            <w:r w:rsidRPr="00997F8E">
              <w:rPr>
                <w:rFonts w:ascii="Arial" w:eastAsia="Times New Roman" w:hAnsi="Arial" w:cs="B Yagut" w:hint="cs"/>
                <w:sz w:val="20"/>
                <w:szCs w:val="20"/>
                <w:rtl/>
              </w:rPr>
              <w:t xml:space="preserve">3 ماه </w:t>
            </w:r>
          </w:p>
          <w:p w:rsidR="00BB47A6" w:rsidRPr="00997F8E" w:rsidRDefault="00BB47A6"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(12 هفته)</w:t>
            </w:r>
          </w:p>
        </w:tc>
        <w:tc>
          <w:tcPr>
            <w:tcW w:w="767"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کارورزی</w:t>
            </w:r>
          </w:p>
        </w:tc>
        <w:tc>
          <w:tcPr>
            <w:tcW w:w="519"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tl/>
              </w:rPr>
            </w:pPr>
            <w:r w:rsidRPr="00997F8E">
              <w:rPr>
                <w:rFonts w:cs="B Yagut" w:hint="cs"/>
                <w:sz w:val="20"/>
                <w:szCs w:val="20"/>
                <w:rtl/>
              </w:rPr>
              <w:t>تخصصی</w:t>
            </w:r>
          </w:p>
        </w:tc>
      </w:tr>
      <w:tr w:rsidR="00997F8E" w:rsidRPr="00997F8E" w:rsidTr="003245E5">
        <w:trPr>
          <w:trHeight w:val="170"/>
          <w:jc w:val="center"/>
        </w:trPr>
        <w:tc>
          <w:tcPr>
            <w:tcW w:w="274"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194</w:t>
            </w:r>
          </w:p>
        </w:tc>
        <w:tc>
          <w:tcPr>
            <w:tcW w:w="1298" w:type="pct"/>
            <w:shd w:val="clear" w:color="auto" w:fill="FFFFFF"/>
            <w:vAlign w:val="center"/>
          </w:tcPr>
          <w:p w:rsidR="00BB47A6" w:rsidRPr="00997F8E" w:rsidRDefault="00BB47A6" w:rsidP="003245E5">
            <w:pPr>
              <w:spacing w:after="0" w:line="240" w:lineRule="auto"/>
              <w:rPr>
                <w:rFonts w:cs="B Yagut"/>
                <w:sz w:val="20"/>
                <w:szCs w:val="20"/>
                <w:rtl/>
              </w:rPr>
            </w:pPr>
            <w:r w:rsidRPr="00997F8E">
              <w:rPr>
                <w:rFonts w:cs="B Yagut" w:hint="cs"/>
                <w:sz w:val="20"/>
                <w:szCs w:val="20"/>
                <w:rtl/>
              </w:rPr>
              <w:t xml:space="preserve">بیماریهای کودکان (1) </w:t>
            </w:r>
          </w:p>
        </w:tc>
        <w:tc>
          <w:tcPr>
            <w:tcW w:w="525" w:type="pct"/>
            <w:shd w:val="clear" w:color="auto" w:fill="FFFFFF"/>
          </w:tcPr>
          <w:p w:rsidR="00BB47A6" w:rsidRPr="00997F8E" w:rsidRDefault="00BB47A6" w:rsidP="003245E5">
            <w:pPr>
              <w:spacing w:after="0" w:line="240" w:lineRule="auto"/>
              <w:jc w:val="both"/>
              <w:rPr>
                <w:rFonts w:eastAsia="Times New Roman" w:cs="B Yagut"/>
                <w:sz w:val="20"/>
                <w:szCs w:val="20"/>
                <w:rtl/>
              </w:rPr>
            </w:pPr>
            <w:r w:rsidRPr="00997F8E">
              <w:rPr>
                <w:rFonts w:eastAsia="Times New Roman" w:cs="B Yagut" w:hint="cs"/>
                <w:sz w:val="20"/>
                <w:szCs w:val="20"/>
                <w:rtl/>
              </w:rPr>
              <w:t xml:space="preserve">68(4) </w:t>
            </w:r>
          </w:p>
        </w:tc>
        <w:tc>
          <w:tcPr>
            <w:tcW w:w="353" w:type="pct"/>
            <w:shd w:val="clear" w:color="auto" w:fill="FFFFFF"/>
            <w:vAlign w:val="center"/>
          </w:tcPr>
          <w:p w:rsidR="00BB47A6" w:rsidRPr="00997F8E" w:rsidRDefault="00BB47A6" w:rsidP="003245E5">
            <w:pPr>
              <w:spacing w:after="0" w:line="240" w:lineRule="auto"/>
              <w:rPr>
                <w:rFonts w:eastAsia="Times New Roman" w:cs="B Yagut"/>
                <w:sz w:val="20"/>
                <w:szCs w:val="20"/>
                <w:rtl/>
              </w:rPr>
            </w:pPr>
            <w:r w:rsidRPr="00997F8E">
              <w:rPr>
                <w:rFonts w:eastAsia="Times New Roman" w:cs="B Yagut" w:hint="cs"/>
                <w:sz w:val="20"/>
                <w:szCs w:val="20"/>
                <w:rtl/>
              </w:rPr>
              <w:t>68</w:t>
            </w:r>
          </w:p>
        </w:tc>
        <w:tc>
          <w:tcPr>
            <w:tcW w:w="331"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492"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440"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767"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کارآموزی</w:t>
            </w:r>
          </w:p>
        </w:tc>
        <w:tc>
          <w:tcPr>
            <w:tcW w:w="519"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tl/>
              </w:rPr>
            </w:pPr>
            <w:r w:rsidRPr="00997F8E">
              <w:rPr>
                <w:rFonts w:cs="B Yagut" w:hint="cs"/>
                <w:sz w:val="20"/>
                <w:szCs w:val="20"/>
                <w:rtl/>
              </w:rPr>
              <w:t>تخصصی</w:t>
            </w:r>
          </w:p>
        </w:tc>
      </w:tr>
      <w:tr w:rsidR="00997F8E" w:rsidRPr="00997F8E" w:rsidTr="003245E5">
        <w:trPr>
          <w:trHeight w:val="170"/>
          <w:jc w:val="center"/>
        </w:trPr>
        <w:tc>
          <w:tcPr>
            <w:tcW w:w="274"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195</w:t>
            </w:r>
          </w:p>
        </w:tc>
        <w:tc>
          <w:tcPr>
            <w:tcW w:w="1298" w:type="pct"/>
            <w:shd w:val="clear" w:color="auto" w:fill="FFFFFF"/>
            <w:vAlign w:val="center"/>
          </w:tcPr>
          <w:p w:rsidR="00BB47A6" w:rsidRPr="00997F8E" w:rsidRDefault="00BB47A6" w:rsidP="003245E5">
            <w:pPr>
              <w:spacing w:after="0" w:line="240" w:lineRule="auto"/>
              <w:rPr>
                <w:rFonts w:cs="B Yagut"/>
                <w:sz w:val="20"/>
                <w:szCs w:val="20"/>
                <w:rtl/>
              </w:rPr>
            </w:pPr>
            <w:r w:rsidRPr="00997F8E">
              <w:rPr>
                <w:rFonts w:cs="B Yagut" w:hint="cs"/>
                <w:sz w:val="20"/>
                <w:szCs w:val="20"/>
                <w:rtl/>
              </w:rPr>
              <w:t>بیماریهای کودکان (2)</w:t>
            </w:r>
          </w:p>
        </w:tc>
        <w:tc>
          <w:tcPr>
            <w:tcW w:w="525" w:type="pct"/>
            <w:shd w:val="clear" w:color="auto" w:fill="FFFFFF"/>
          </w:tcPr>
          <w:p w:rsidR="00BB47A6" w:rsidRPr="00997F8E" w:rsidRDefault="00BB47A6" w:rsidP="003245E5">
            <w:pPr>
              <w:spacing w:after="0" w:line="240" w:lineRule="auto"/>
              <w:jc w:val="both"/>
              <w:rPr>
                <w:rFonts w:eastAsia="Times New Roman" w:cs="B Yagut"/>
                <w:sz w:val="20"/>
                <w:szCs w:val="20"/>
                <w:rtl/>
              </w:rPr>
            </w:pPr>
            <w:r w:rsidRPr="00997F8E">
              <w:rPr>
                <w:rFonts w:eastAsia="Times New Roman" w:cs="B Yagut" w:hint="cs"/>
                <w:sz w:val="20"/>
                <w:szCs w:val="20"/>
                <w:rtl/>
              </w:rPr>
              <w:t>17(1)</w:t>
            </w:r>
          </w:p>
        </w:tc>
        <w:tc>
          <w:tcPr>
            <w:tcW w:w="353" w:type="pct"/>
            <w:shd w:val="clear" w:color="auto" w:fill="FFFFFF"/>
            <w:vAlign w:val="center"/>
          </w:tcPr>
          <w:p w:rsidR="00BB47A6" w:rsidRPr="00997F8E" w:rsidRDefault="00BB47A6" w:rsidP="003245E5">
            <w:pPr>
              <w:spacing w:after="0" w:line="240" w:lineRule="auto"/>
              <w:rPr>
                <w:rFonts w:eastAsia="Times New Roman" w:cs="B Yagut"/>
                <w:sz w:val="20"/>
                <w:szCs w:val="20"/>
                <w:rtl/>
              </w:rPr>
            </w:pPr>
            <w:r w:rsidRPr="00997F8E">
              <w:rPr>
                <w:rFonts w:eastAsia="Times New Roman" w:cs="B Yagut" w:hint="cs"/>
                <w:sz w:val="20"/>
                <w:szCs w:val="20"/>
                <w:rtl/>
              </w:rPr>
              <w:t>17</w:t>
            </w:r>
          </w:p>
        </w:tc>
        <w:tc>
          <w:tcPr>
            <w:tcW w:w="331"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492"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440"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767"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کارآموزی</w:t>
            </w:r>
          </w:p>
        </w:tc>
        <w:tc>
          <w:tcPr>
            <w:tcW w:w="519"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tl/>
              </w:rPr>
            </w:pPr>
            <w:r w:rsidRPr="00997F8E">
              <w:rPr>
                <w:rFonts w:cs="B Yagut" w:hint="cs"/>
                <w:sz w:val="20"/>
                <w:szCs w:val="20"/>
                <w:rtl/>
              </w:rPr>
              <w:t>تخصصی</w:t>
            </w:r>
          </w:p>
        </w:tc>
      </w:tr>
      <w:tr w:rsidR="00997F8E" w:rsidRPr="00997F8E" w:rsidTr="003245E5">
        <w:trPr>
          <w:trHeight w:val="170"/>
          <w:jc w:val="center"/>
        </w:trPr>
        <w:tc>
          <w:tcPr>
            <w:tcW w:w="274"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196</w:t>
            </w:r>
          </w:p>
        </w:tc>
        <w:tc>
          <w:tcPr>
            <w:tcW w:w="1298" w:type="pct"/>
            <w:shd w:val="clear" w:color="auto" w:fill="FFFFFF"/>
            <w:vAlign w:val="center"/>
          </w:tcPr>
          <w:p w:rsidR="00BB47A6" w:rsidRPr="00997F8E" w:rsidRDefault="00BB47A6" w:rsidP="003245E5">
            <w:pPr>
              <w:spacing w:after="0" w:line="240" w:lineRule="auto"/>
              <w:rPr>
                <w:rFonts w:cs="B Yagut"/>
                <w:sz w:val="20"/>
                <w:szCs w:val="20"/>
                <w:rtl/>
              </w:rPr>
            </w:pPr>
            <w:r w:rsidRPr="00997F8E">
              <w:rPr>
                <w:rFonts w:cs="B Yagut" w:hint="cs"/>
                <w:sz w:val="20"/>
                <w:szCs w:val="20"/>
                <w:rtl/>
              </w:rPr>
              <w:t>کارآموزی جراحی عمومی</w:t>
            </w:r>
          </w:p>
        </w:tc>
        <w:tc>
          <w:tcPr>
            <w:tcW w:w="525" w:type="pct"/>
            <w:shd w:val="clear" w:color="auto" w:fill="FFFFFF"/>
          </w:tcPr>
          <w:p w:rsidR="00BB47A6" w:rsidRPr="00997F8E" w:rsidRDefault="00BB47A6" w:rsidP="003245E5">
            <w:pPr>
              <w:spacing w:after="0" w:line="240" w:lineRule="auto"/>
              <w:jc w:val="both"/>
              <w:rPr>
                <w:rFonts w:eastAsia="Times New Roman" w:cs="B Yagut"/>
                <w:sz w:val="20"/>
                <w:szCs w:val="20"/>
                <w:rtl/>
              </w:rPr>
            </w:pPr>
            <w:r w:rsidRPr="00997F8E">
              <w:rPr>
                <w:rFonts w:eastAsia="Times New Roman" w:cs="B Yagut" w:hint="cs"/>
                <w:sz w:val="20"/>
                <w:szCs w:val="20"/>
                <w:rtl/>
              </w:rPr>
              <w:t>6 واحد</w:t>
            </w:r>
          </w:p>
        </w:tc>
        <w:tc>
          <w:tcPr>
            <w:tcW w:w="353" w:type="pct"/>
            <w:shd w:val="clear" w:color="auto" w:fill="FFFFFF"/>
            <w:vAlign w:val="center"/>
          </w:tcPr>
          <w:p w:rsidR="00BB47A6" w:rsidRPr="00997F8E" w:rsidRDefault="00BB47A6" w:rsidP="003245E5">
            <w:pPr>
              <w:spacing w:after="0" w:line="240" w:lineRule="auto"/>
              <w:rPr>
                <w:rFonts w:eastAsia="Times New Roman" w:cs="B Yagut"/>
                <w:sz w:val="20"/>
                <w:szCs w:val="20"/>
                <w:rtl/>
              </w:rPr>
            </w:pPr>
          </w:p>
        </w:tc>
        <w:tc>
          <w:tcPr>
            <w:tcW w:w="331"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492" w:type="pct"/>
            <w:shd w:val="clear" w:color="auto" w:fill="FFFFFF"/>
            <w:vAlign w:val="center"/>
          </w:tcPr>
          <w:p w:rsidR="00997F8E" w:rsidRDefault="00BB47A6" w:rsidP="003245E5">
            <w:pPr>
              <w:spacing w:after="0" w:line="240" w:lineRule="auto"/>
              <w:rPr>
                <w:rFonts w:ascii="Arial" w:eastAsia="Times New Roman" w:hAnsi="Arial" w:cs="B Yagut"/>
                <w:sz w:val="20"/>
                <w:szCs w:val="20"/>
                <w:rtl/>
              </w:rPr>
            </w:pPr>
            <w:r w:rsidRPr="00997F8E">
              <w:rPr>
                <w:rFonts w:ascii="Arial" w:eastAsia="Times New Roman" w:hAnsi="Arial" w:cs="B Yagut" w:hint="cs"/>
                <w:sz w:val="20"/>
                <w:szCs w:val="20"/>
                <w:rtl/>
              </w:rPr>
              <w:t>2 ماه</w:t>
            </w:r>
          </w:p>
          <w:p w:rsidR="00BB47A6" w:rsidRPr="00997F8E" w:rsidRDefault="00BB47A6"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(8 هفته)</w:t>
            </w:r>
          </w:p>
        </w:tc>
        <w:tc>
          <w:tcPr>
            <w:tcW w:w="440"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767"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کارآموزی</w:t>
            </w:r>
          </w:p>
        </w:tc>
        <w:tc>
          <w:tcPr>
            <w:tcW w:w="519"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tl/>
              </w:rPr>
            </w:pPr>
            <w:r w:rsidRPr="00997F8E">
              <w:rPr>
                <w:rFonts w:cs="B Yagut" w:hint="cs"/>
                <w:sz w:val="20"/>
                <w:szCs w:val="20"/>
                <w:rtl/>
              </w:rPr>
              <w:t>تخصصی</w:t>
            </w:r>
          </w:p>
        </w:tc>
      </w:tr>
      <w:tr w:rsidR="00997F8E" w:rsidRPr="00997F8E" w:rsidTr="003245E5">
        <w:trPr>
          <w:trHeight w:val="170"/>
          <w:jc w:val="center"/>
        </w:trPr>
        <w:tc>
          <w:tcPr>
            <w:tcW w:w="274"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197</w:t>
            </w:r>
          </w:p>
        </w:tc>
        <w:tc>
          <w:tcPr>
            <w:tcW w:w="1298" w:type="pct"/>
            <w:shd w:val="clear" w:color="auto" w:fill="FFFFFF"/>
            <w:vAlign w:val="center"/>
          </w:tcPr>
          <w:p w:rsidR="00BB47A6" w:rsidRPr="00997F8E" w:rsidRDefault="00BB47A6" w:rsidP="003245E5">
            <w:pPr>
              <w:spacing w:after="0" w:line="240" w:lineRule="auto"/>
              <w:rPr>
                <w:rFonts w:cs="B Yagut"/>
                <w:sz w:val="20"/>
                <w:szCs w:val="20"/>
                <w:rtl/>
              </w:rPr>
            </w:pPr>
            <w:r w:rsidRPr="00997F8E">
              <w:rPr>
                <w:rFonts w:cs="B Yagut" w:hint="cs"/>
                <w:sz w:val="20"/>
                <w:szCs w:val="20"/>
                <w:rtl/>
              </w:rPr>
              <w:t>کارورزی جراحی عمومی</w:t>
            </w:r>
          </w:p>
        </w:tc>
        <w:tc>
          <w:tcPr>
            <w:tcW w:w="525" w:type="pct"/>
            <w:shd w:val="clear" w:color="auto" w:fill="FFFFFF"/>
          </w:tcPr>
          <w:p w:rsidR="00BB47A6" w:rsidRPr="00997F8E" w:rsidRDefault="00BB47A6" w:rsidP="003245E5">
            <w:pPr>
              <w:spacing w:after="0" w:line="240" w:lineRule="auto"/>
              <w:jc w:val="both"/>
              <w:rPr>
                <w:rFonts w:eastAsia="Times New Roman" w:cs="B Yagut"/>
                <w:sz w:val="20"/>
                <w:szCs w:val="20"/>
                <w:rtl/>
              </w:rPr>
            </w:pPr>
            <w:r w:rsidRPr="00997F8E">
              <w:rPr>
                <w:rFonts w:eastAsia="Times New Roman" w:cs="B Yagut" w:hint="cs"/>
                <w:sz w:val="20"/>
                <w:szCs w:val="20"/>
                <w:rtl/>
              </w:rPr>
              <w:t xml:space="preserve">8 واحد </w:t>
            </w:r>
          </w:p>
        </w:tc>
        <w:tc>
          <w:tcPr>
            <w:tcW w:w="353" w:type="pct"/>
            <w:shd w:val="clear" w:color="auto" w:fill="FFFFFF"/>
            <w:vAlign w:val="center"/>
          </w:tcPr>
          <w:p w:rsidR="00BB47A6" w:rsidRPr="00997F8E" w:rsidRDefault="00BB47A6" w:rsidP="003245E5">
            <w:pPr>
              <w:spacing w:after="0" w:line="240" w:lineRule="auto"/>
              <w:rPr>
                <w:rFonts w:eastAsia="Times New Roman" w:cs="B Yagut"/>
                <w:sz w:val="20"/>
                <w:szCs w:val="20"/>
                <w:rtl/>
              </w:rPr>
            </w:pPr>
          </w:p>
        </w:tc>
        <w:tc>
          <w:tcPr>
            <w:tcW w:w="331"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492"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440" w:type="pct"/>
            <w:shd w:val="clear" w:color="auto" w:fill="FFFFFF"/>
            <w:vAlign w:val="center"/>
          </w:tcPr>
          <w:p w:rsidR="00997F8E" w:rsidRDefault="00BB47A6" w:rsidP="003245E5">
            <w:pPr>
              <w:spacing w:after="0" w:line="240" w:lineRule="auto"/>
              <w:rPr>
                <w:rFonts w:ascii="Arial" w:eastAsia="Times New Roman" w:hAnsi="Arial" w:cs="B Yagut"/>
                <w:sz w:val="20"/>
                <w:szCs w:val="20"/>
                <w:rtl/>
              </w:rPr>
            </w:pPr>
            <w:r w:rsidRPr="00997F8E">
              <w:rPr>
                <w:rFonts w:ascii="Arial" w:eastAsia="Times New Roman" w:hAnsi="Arial" w:cs="B Yagut" w:hint="cs"/>
                <w:sz w:val="20"/>
                <w:szCs w:val="20"/>
                <w:rtl/>
              </w:rPr>
              <w:t xml:space="preserve">2ماه </w:t>
            </w:r>
          </w:p>
          <w:p w:rsidR="00BB47A6" w:rsidRPr="00997F8E" w:rsidRDefault="00BB47A6"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(8 هفته)</w:t>
            </w:r>
          </w:p>
        </w:tc>
        <w:tc>
          <w:tcPr>
            <w:tcW w:w="767"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کارورزی</w:t>
            </w:r>
          </w:p>
        </w:tc>
        <w:tc>
          <w:tcPr>
            <w:tcW w:w="519"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tl/>
              </w:rPr>
            </w:pPr>
            <w:r w:rsidRPr="00997F8E">
              <w:rPr>
                <w:rFonts w:cs="B Yagut" w:hint="cs"/>
                <w:sz w:val="20"/>
                <w:szCs w:val="20"/>
                <w:rtl/>
              </w:rPr>
              <w:t>تخصصی</w:t>
            </w:r>
          </w:p>
        </w:tc>
      </w:tr>
      <w:tr w:rsidR="00997F8E" w:rsidRPr="00997F8E" w:rsidTr="003245E5">
        <w:trPr>
          <w:trHeight w:val="170"/>
          <w:jc w:val="center"/>
        </w:trPr>
        <w:tc>
          <w:tcPr>
            <w:tcW w:w="274"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198</w:t>
            </w:r>
          </w:p>
        </w:tc>
        <w:tc>
          <w:tcPr>
            <w:tcW w:w="1298" w:type="pct"/>
            <w:shd w:val="clear" w:color="auto" w:fill="FFFFFF"/>
            <w:vAlign w:val="center"/>
          </w:tcPr>
          <w:p w:rsidR="00BB47A6" w:rsidRPr="00997F8E" w:rsidRDefault="00BB47A6" w:rsidP="003245E5">
            <w:pPr>
              <w:spacing w:after="0" w:line="240" w:lineRule="auto"/>
              <w:rPr>
                <w:rFonts w:cs="B Yagut"/>
                <w:sz w:val="20"/>
                <w:szCs w:val="20"/>
                <w:rtl/>
              </w:rPr>
            </w:pPr>
            <w:r w:rsidRPr="00997F8E">
              <w:rPr>
                <w:rFonts w:cs="B Yagut" w:hint="cs"/>
                <w:sz w:val="20"/>
                <w:szCs w:val="20"/>
                <w:rtl/>
              </w:rPr>
              <w:t>بیماریهای جراحی</w:t>
            </w:r>
          </w:p>
        </w:tc>
        <w:tc>
          <w:tcPr>
            <w:tcW w:w="525" w:type="pct"/>
            <w:shd w:val="clear" w:color="auto" w:fill="FFFFFF"/>
          </w:tcPr>
          <w:p w:rsidR="00BB47A6" w:rsidRPr="00997F8E" w:rsidRDefault="00BB47A6" w:rsidP="003245E5">
            <w:pPr>
              <w:spacing w:after="0" w:line="240" w:lineRule="auto"/>
              <w:jc w:val="both"/>
              <w:rPr>
                <w:rFonts w:eastAsia="Times New Roman" w:cs="B Yagut"/>
                <w:sz w:val="20"/>
                <w:szCs w:val="20"/>
                <w:rtl/>
              </w:rPr>
            </w:pPr>
            <w:r w:rsidRPr="00997F8E">
              <w:rPr>
                <w:rFonts w:eastAsia="Times New Roman" w:cs="B Yagut" w:hint="cs"/>
                <w:sz w:val="20"/>
                <w:szCs w:val="20"/>
                <w:rtl/>
              </w:rPr>
              <w:t xml:space="preserve">  85(5)</w:t>
            </w:r>
          </w:p>
        </w:tc>
        <w:tc>
          <w:tcPr>
            <w:tcW w:w="353" w:type="pct"/>
            <w:shd w:val="clear" w:color="auto" w:fill="FFFFFF"/>
            <w:vAlign w:val="center"/>
          </w:tcPr>
          <w:p w:rsidR="00BB47A6" w:rsidRPr="00997F8E" w:rsidRDefault="00BB47A6" w:rsidP="003245E5">
            <w:pPr>
              <w:spacing w:after="0" w:line="240" w:lineRule="auto"/>
              <w:rPr>
                <w:rFonts w:eastAsia="Times New Roman" w:cs="B Yagut"/>
                <w:sz w:val="20"/>
                <w:szCs w:val="20"/>
                <w:rtl/>
              </w:rPr>
            </w:pPr>
            <w:r w:rsidRPr="00997F8E">
              <w:rPr>
                <w:rFonts w:eastAsia="Times New Roman" w:cs="B Yagut" w:hint="cs"/>
                <w:sz w:val="20"/>
                <w:szCs w:val="20"/>
                <w:rtl/>
              </w:rPr>
              <w:t>85</w:t>
            </w:r>
          </w:p>
        </w:tc>
        <w:tc>
          <w:tcPr>
            <w:tcW w:w="331"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492"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440"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767"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کارآموزی</w:t>
            </w:r>
          </w:p>
        </w:tc>
        <w:tc>
          <w:tcPr>
            <w:tcW w:w="519"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tl/>
              </w:rPr>
            </w:pPr>
            <w:r w:rsidRPr="00997F8E">
              <w:rPr>
                <w:rFonts w:cs="B Yagut" w:hint="cs"/>
                <w:sz w:val="20"/>
                <w:szCs w:val="20"/>
                <w:rtl/>
              </w:rPr>
              <w:t>تخصصی</w:t>
            </w:r>
          </w:p>
        </w:tc>
      </w:tr>
      <w:tr w:rsidR="00997F8E" w:rsidRPr="00997F8E" w:rsidTr="003245E5">
        <w:trPr>
          <w:trHeight w:val="170"/>
          <w:jc w:val="center"/>
        </w:trPr>
        <w:tc>
          <w:tcPr>
            <w:tcW w:w="274"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199</w:t>
            </w:r>
          </w:p>
        </w:tc>
        <w:tc>
          <w:tcPr>
            <w:tcW w:w="1298" w:type="pct"/>
            <w:shd w:val="clear" w:color="auto" w:fill="FFFFFF"/>
            <w:vAlign w:val="center"/>
          </w:tcPr>
          <w:p w:rsidR="00BB47A6" w:rsidRPr="00997F8E" w:rsidRDefault="00BB47A6" w:rsidP="003245E5">
            <w:pPr>
              <w:spacing w:after="0" w:line="240" w:lineRule="auto"/>
              <w:rPr>
                <w:rFonts w:cs="B Yagut"/>
                <w:sz w:val="20"/>
                <w:szCs w:val="20"/>
                <w:rtl/>
              </w:rPr>
            </w:pPr>
            <w:r w:rsidRPr="00997F8E">
              <w:rPr>
                <w:rFonts w:cs="B Yagut" w:hint="cs"/>
                <w:sz w:val="20"/>
                <w:szCs w:val="20"/>
                <w:rtl/>
              </w:rPr>
              <w:t>کارآموزی ارتوپدی</w:t>
            </w:r>
          </w:p>
        </w:tc>
        <w:tc>
          <w:tcPr>
            <w:tcW w:w="525" w:type="pct"/>
            <w:shd w:val="clear" w:color="auto" w:fill="FFFFFF"/>
          </w:tcPr>
          <w:p w:rsidR="00BB47A6" w:rsidRPr="00997F8E" w:rsidRDefault="00BB47A6" w:rsidP="003245E5">
            <w:pPr>
              <w:spacing w:after="0" w:line="240" w:lineRule="auto"/>
              <w:jc w:val="both"/>
              <w:rPr>
                <w:rFonts w:eastAsia="Times New Roman" w:cs="B Yagut"/>
                <w:sz w:val="20"/>
                <w:szCs w:val="20"/>
                <w:rtl/>
              </w:rPr>
            </w:pPr>
            <w:r w:rsidRPr="00997F8E">
              <w:rPr>
                <w:rFonts w:eastAsia="Times New Roman" w:cs="B Yagut" w:hint="cs"/>
                <w:sz w:val="20"/>
                <w:szCs w:val="20"/>
                <w:rtl/>
              </w:rPr>
              <w:t>3واحد</w:t>
            </w:r>
          </w:p>
        </w:tc>
        <w:tc>
          <w:tcPr>
            <w:tcW w:w="353" w:type="pct"/>
            <w:shd w:val="clear" w:color="auto" w:fill="FFFFFF"/>
            <w:vAlign w:val="center"/>
          </w:tcPr>
          <w:p w:rsidR="00BB47A6" w:rsidRPr="00997F8E" w:rsidRDefault="00BB47A6" w:rsidP="003245E5">
            <w:pPr>
              <w:spacing w:after="0" w:line="240" w:lineRule="auto"/>
              <w:rPr>
                <w:rFonts w:eastAsia="Times New Roman" w:cs="B Yagut"/>
                <w:sz w:val="20"/>
                <w:szCs w:val="20"/>
                <w:rtl/>
              </w:rPr>
            </w:pPr>
          </w:p>
        </w:tc>
        <w:tc>
          <w:tcPr>
            <w:tcW w:w="331"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492" w:type="pct"/>
            <w:shd w:val="clear" w:color="auto" w:fill="FFFFFF"/>
            <w:vAlign w:val="center"/>
          </w:tcPr>
          <w:p w:rsidR="00997F8E" w:rsidRDefault="00BB47A6" w:rsidP="003245E5">
            <w:pPr>
              <w:spacing w:after="0" w:line="240" w:lineRule="auto"/>
              <w:rPr>
                <w:rFonts w:ascii="Arial" w:eastAsia="Times New Roman" w:hAnsi="Arial" w:cs="B Yagut"/>
                <w:sz w:val="20"/>
                <w:szCs w:val="20"/>
                <w:rtl/>
              </w:rPr>
            </w:pPr>
            <w:r w:rsidRPr="00997F8E">
              <w:rPr>
                <w:rFonts w:ascii="Arial" w:eastAsia="Times New Roman" w:hAnsi="Arial" w:cs="B Yagut" w:hint="cs"/>
                <w:sz w:val="20"/>
                <w:szCs w:val="20"/>
                <w:rtl/>
              </w:rPr>
              <w:t>1 ماه</w:t>
            </w:r>
          </w:p>
          <w:p w:rsidR="00BB47A6" w:rsidRPr="00997F8E" w:rsidRDefault="00BB47A6"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(4 هفته)</w:t>
            </w:r>
          </w:p>
        </w:tc>
        <w:tc>
          <w:tcPr>
            <w:tcW w:w="440"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767"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کارآموزی</w:t>
            </w:r>
          </w:p>
        </w:tc>
        <w:tc>
          <w:tcPr>
            <w:tcW w:w="519"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tl/>
              </w:rPr>
            </w:pPr>
            <w:r w:rsidRPr="00997F8E">
              <w:rPr>
                <w:rFonts w:cs="B Yagut" w:hint="cs"/>
                <w:sz w:val="20"/>
                <w:szCs w:val="20"/>
                <w:rtl/>
              </w:rPr>
              <w:t>تخصصی</w:t>
            </w:r>
          </w:p>
        </w:tc>
      </w:tr>
      <w:tr w:rsidR="00997F8E" w:rsidRPr="00997F8E" w:rsidTr="003245E5">
        <w:trPr>
          <w:trHeight w:val="170"/>
          <w:jc w:val="center"/>
        </w:trPr>
        <w:tc>
          <w:tcPr>
            <w:tcW w:w="274"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201</w:t>
            </w:r>
          </w:p>
        </w:tc>
        <w:tc>
          <w:tcPr>
            <w:tcW w:w="1298" w:type="pct"/>
            <w:shd w:val="clear" w:color="auto" w:fill="FFFFFF"/>
            <w:vAlign w:val="center"/>
          </w:tcPr>
          <w:p w:rsidR="00BB47A6" w:rsidRPr="00997F8E" w:rsidRDefault="00BB47A6" w:rsidP="003245E5">
            <w:pPr>
              <w:spacing w:after="0" w:line="240" w:lineRule="auto"/>
              <w:rPr>
                <w:rFonts w:cs="B Yagut"/>
                <w:sz w:val="20"/>
                <w:szCs w:val="20"/>
                <w:rtl/>
              </w:rPr>
            </w:pPr>
            <w:r w:rsidRPr="00997F8E">
              <w:rPr>
                <w:rFonts w:cs="B Yagut" w:hint="cs"/>
                <w:sz w:val="20"/>
                <w:szCs w:val="20"/>
                <w:rtl/>
              </w:rPr>
              <w:t>بیماریهای ارتوپدی (درس نظری)</w:t>
            </w:r>
          </w:p>
        </w:tc>
        <w:tc>
          <w:tcPr>
            <w:tcW w:w="525" w:type="pct"/>
            <w:shd w:val="clear" w:color="auto" w:fill="FFFFFF"/>
          </w:tcPr>
          <w:p w:rsidR="00BB47A6" w:rsidRPr="00997F8E" w:rsidRDefault="00BB47A6" w:rsidP="003245E5">
            <w:pPr>
              <w:spacing w:after="0" w:line="240" w:lineRule="auto"/>
              <w:jc w:val="both"/>
              <w:rPr>
                <w:rFonts w:eastAsia="Times New Roman" w:cs="B Yagut"/>
                <w:sz w:val="20"/>
                <w:szCs w:val="20"/>
                <w:rtl/>
              </w:rPr>
            </w:pPr>
            <w:r w:rsidRPr="00997F8E">
              <w:rPr>
                <w:rFonts w:eastAsia="Times New Roman" w:cs="B Yagut" w:hint="cs"/>
                <w:sz w:val="20"/>
                <w:szCs w:val="20"/>
                <w:rtl/>
              </w:rPr>
              <w:t>51 (3)</w:t>
            </w:r>
          </w:p>
        </w:tc>
        <w:tc>
          <w:tcPr>
            <w:tcW w:w="353" w:type="pct"/>
            <w:shd w:val="clear" w:color="auto" w:fill="FFFFFF"/>
            <w:vAlign w:val="center"/>
          </w:tcPr>
          <w:p w:rsidR="00BB47A6" w:rsidRPr="00997F8E" w:rsidRDefault="00BB47A6" w:rsidP="003245E5">
            <w:pPr>
              <w:spacing w:after="0" w:line="240" w:lineRule="auto"/>
              <w:rPr>
                <w:rFonts w:eastAsia="Times New Roman" w:cs="B Yagut"/>
                <w:sz w:val="20"/>
                <w:szCs w:val="20"/>
                <w:rtl/>
              </w:rPr>
            </w:pPr>
            <w:r w:rsidRPr="00997F8E">
              <w:rPr>
                <w:rFonts w:eastAsia="Times New Roman" w:cs="B Yagut" w:hint="cs"/>
                <w:sz w:val="20"/>
                <w:szCs w:val="20"/>
                <w:rtl/>
              </w:rPr>
              <w:t>51</w:t>
            </w:r>
          </w:p>
        </w:tc>
        <w:tc>
          <w:tcPr>
            <w:tcW w:w="331"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492"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440"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767"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tl/>
              </w:rPr>
            </w:pPr>
            <w:r w:rsidRPr="00997F8E">
              <w:rPr>
                <w:rFonts w:ascii="Arial" w:eastAsia="Times New Roman" w:hAnsi="Arial" w:cs="B Yagut" w:hint="cs"/>
                <w:sz w:val="20"/>
                <w:szCs w:val="20"/>
                <w:rtl/>
              </w:rPr>
              <w:t>کارآموزی</w:t>
            </w:r>
          </w:p>
        </w:tc>
        <w:tc>
          <w:tcPr>
            <w:tcW w:w="519"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tl/>
              </w:rPr>
            </w:pPr>
            <w:r w:rsidRPr="00997F8E">
              <w:rPr>
                <w:rFonts w:cs="B Yagut" w:hint="cs"/>
                <w:sz w:val="20"/>
                <w:szCs w:val="20"/>
                <w:rtl/>
              </w:rPr>
              <w:t>تخصصی</w:t>
            </w:r>
          </w:p>
        </w:tc>
      </w:tr>
      <w:tr w:rsidR="00997F8E" w:rsidRPr="00997F8E" w:rsidTr="003245E5">
        <w:trPr>
          <w:trHeight w:val="170"/>
          <w:jc w:val="center"/>
        </w:trPr>
        <w:tc>
          <w:tcPr>
            <w:tcW w:w="274"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202</w:t>
            </w:r>
          </w:p>
        </w:tc>
        <w:tc>
          <w:tcPr>
            <w:tcW w:w="1298" w:type="pct"/>
            <w:shd w:val="clear" w:color="auto" w:fill="FFFFFF"/>
            <w:vAlign w:val="center"/>
          </w:tcPr>
          <w:p w:rsidR="00BB47A6" w:rsidRPr="00997F8E" w:rsidRDefault="00BB47A6" w:rsidP="003245E5">
            <w:pPr>
              <w:spacing w:after="0" w:line="240" w:lineRule="auto"/>
              <w:rPr>
                <w:rFonts w:cs="B Yagut"/>
                <w:sz w:val="20"/>
                <w:szCs w:val="20"/>
                <w:rtl/>
              </w:rPr>
            </w:pPr>
            <w:r w:rsidRPr="00997F8E">
              <w:rPr>
                <w:rFonts w:cs="B Yagut" w:hint="cs"/>
                <w:sz w:val="20"/>
                <w:szCs w:val="20"/>
                <w:rtl/>
              </w:rPr>
              <w:t>کارآموزی ارولوژی</w:t>
            </w:r>
          </w:p>
        </w:tc>
        <w:tc>
          <w:tcPr>
            <w:tcW w:w="525" w:type="pct"/>
            <w:shd w:val="clear" w:color="auto" w:fill="FFFFFF"/>
          </w:tcPr>
          <w:p w:rsidR="00BB47A6" w:rsidRPr="00997F8E" w:rsidRDefault="00BB47A6" w:rsidP="003245E5">
            <w:pPr>
              <w:spacing w:after="0" w:line="240" w:lineRule="auto"/>
              <w:jc w:val="both"/>
              <w:rPr>
                <w:rFonts w:eastAsia="Times New Roman" w:cs="B Yagut"/>
                <w:sz w:val="20"/>
                <w:szCs w:val="20"/>
                <w:rtl/>
              </w:rPr>
            </w:pPr>
            <w:r w:rsidRPr="00997F8E">
              <w:rPr>
                <w:rFonts w:eastAsia="Times New Roman" w:cs="B Yagut" w:hint="cs"/>
                <w:sz w:val="20"/>
                <w:szCs w:val="20"/>
                <w:rtl/>
              </w:rPr>
              <w:t>5/1واحد</w:t>
            </w:r>
          </w:p>
        </w:tc>
        <w:tc>
          <w:tcPr>
            <w:tcW w:w="353" w:type="pct"/>
            <w:shd w:val="clear" w:color="auto" w:fill="FFFFFF"/>
            <w:vAlign w:val="center"/>
          </w:tcPr>
          <w:p w:rsidR="00BB47A6" w:rsidRPr="00997F8E" w:rsidRDefault="00BB47A6" w:rsidP="003245E5">
            <w:pPr>
              <w:spacing w:after="0" w:line="240" w:lineRule="auto"/>
              <w:rPr>
                <w:rFonts w:eastAsia="Times New Roman" w:cs="B Yagut"/>
                <w:sz w:val="20"/>
                <w:szCs w:val="20"/>
                <w:rtl/>
              </w:rPr>
            </w:pPr>
          </w:p>
        </w:tc>
        <w:tc>
          <w:tcPr>
            <w:tcW w:w="331"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492"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2 هفته</w:t>
            </w:r>
          </w:p>
        </w:tc>
        <w:tc>
          <w:tcPr>
            <w:tcW w:w="440"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767"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کارآموزی</w:t>
            </w:r>
          </w:p>
        </w:tc>
        <w:tc>
          <w:tcPr>
            <w:tcW w:w="519"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tl/>
              </w:rPr>
            </w:pPr>
            <w:r w:rsidRPr="00997F8E">
              <w:rPr>
                <w:rFonts w:cs="B Yagut" w:hint="cs"/>
                <w:sz w:val="20"/>
                <w:szCs w:val="20"/>
                <w:rtl/>
              </w:rPr>
              <w:t>تخصصی</w:t>
            </w:r>
          </w:p>
        </w:tc>
      </w:tr>
      <w:tr w:rsidR="00997F8E" w:rsidRPr="00997F8E" w:rsidTr="003245E5">
        <w:trPr>
          <w:trHeight w:val="170"/>
          <w:jc w:val="center"/>
        </w:trPr>
        <w:tc>
          <w:tcPr>
            <w:tcW w:w="274"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204</w:t>
            </w:r>
          </w:p>
        </w:tc>
        <w:tc>
          <w:tcPr>
            <w:tcW w:w="1298" w:type="pct"/>
            <w:shd w:val="clear" w:color="auto" w:fill="FFFFFF"/>
            <w:vAlign w:val="center"/>
          </w:tcPr>
          <w:p w:rsidR="00BB47A6" w:rsidRPr="00997F8E" w:rsidRDefault="00BB47A6" w:rsidP="003245E5">
            <w:pPr>
              <w:spacing w:after="0" w:line="240" w:lineRule="auto"/>
              <w:rPr>
                <w:rFonts w:cs="B Yagut"/>
                <w:sz w:val="20"/>
                <w:szCs w:val="20"/>
                <w:rtl/>
              </w:rPr>
            </w:pPr>
            <w:r w:rsidRPr="00997F8E">
              <w:rPr>
                <w:rFonts w:cs="B Yagut" w:hint="cs"/>
                <w:sz w:val="20"/>
                <w:szCs w:val="20"/>
                <w:rtl/>
              </w:rPr>
              <w:t>بیماریهای مجاری ادراری و تناسلی (ارولوژی)</w:t>
            </w:r>
          </w:p>
        </w:tc>
        <w:tc>
          <w:tcPr>
            <w:tcW w:w="525" w:type="pct"/>
            <w:shd w:val="clear" w:color="auto" w:fill="FFFFFF"/>
          </w:tcPr>
          <w:p w:rsidR="00BB47A6" w:rsidRPr="00997F8E" w:rsidRDefault="00BB47A6" w:rsidP="003245E5">
            <w:pPr>
              <w:spacing w:after="0" w:line="240" w:lineRule="auto"/>
              <w:jc w:val="both"/>
              <w:rPr>
                <w:rFonts w:eastAsia="Times New Roman" w:cs="B Yagut"/>
                <w:sz w:val="20"/>
                <w:szCs w:val="20"/>
                <w:rtl/>
              </w:rPr>
            </w:pPr>
            <w:r w:rsidRPr="00997F8E">
              <w:rPr>
                <w:rFonts w:eastAsia="Times New Roman" w:cs="B Yagut" w:hint="cs"/>
                <w:sz w:val="20"/>
                <w:szCs w:val="20"/>
                <w:rtl/>
              </w:rPr>
              <w:t>17(1)</w:t>
            </w:r>
          </w:p>
        </w:tc>
        <w:tc>
          <w:tcPr>
            <w:tcW w:w="353" w:type="pct"/>
            <w:shd w:val="clear" w:color="auto" w:fill="FFFFFF"/>
            <w:vAlign w:val="center"/>
          </w:tcPr>
          <w:p w:rsidR="00BB47A6" w:rsidRPr="00997F8E" w:rsidRDefault="00BB47A6" w:rsidP="003245E5">
            <w:pPr>
              <w:spacing w:after="0" w:line="240" w:lineRule="auto"/>
              <w:rPr>
                <w:rFonts w:eastAsia="Times New Roman" w:cs="B Yagut"/>
                <w:sz w:val="20"/>
                <w:szCs w:val="20"/>
                <w:rtl/>
              </w:rPr>
            </w:pPr>
            <w:r w:rsidRPr="00997F8E">
              <w:rPr>
                <w:rFonts w:eastAsia="Times New Roman" w:cs="B Yagut" w:hint="cs"/>
                <w:sz w:val="20"/>
                <w:szCs w:val="20"/>
                <w:rtl/>
              </w:rPr>
              <w:t>17</w:t>
            </w:r>
          </w:p>
        </w:tc>
        <w:tc>
          <w:tcPr>
            <w:tcW w:w="331"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492"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440"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767"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tl/>
              </w:rPr>
            </w:pPr>
            <w:r w:rsidRPr="00997F8E">
              <w:rPr>
                <w:rFonts w:ascii="Arial" w:eastAsia="Times New Roman" w:hAnsi="Arial" w:cs="B Yagut" w:hint="cs"/>
                <w:sz w:val="20"/>
                <w:szCs w:val="20"/>
                <w:rtl/>
              </w:rPr>
              <w:t>کارآموزی</w:t>
            </w:r>
          </w:p>
        </w:tc>
        <w:tc>
          <w:tcPr>
            <w:tcW w:w="519"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tl/>
              </w:rPr>
            </w:pPr>
            <w:r w:rsidRPr="00997F8E">
              <w:rPr>
                <w:rFonts w:cs="B Yagut" w:hint="cs"/>
                <w:sz w:val="20"/>
                <w:szCs w:val="20"/>
                <w:rtl/>
              </w:rPr>
              <w:t>تخصصی</w:t>
            </w:r>
          </w:p>
        </w:tc>
      </w:tr>
      <w:tr w:rsidR="00997F8E" w:rsidRPr="00997F8E" w:rsidTr="003245E5">
        <w:trPr>
          <w:trHeight w:val="170"/>
          <w:jc w:val="center"/>
        </w:trPr>
        <w:tc>
          <w:tcPr>
            <w:tcW w:w="274"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205</w:t>
            </w:r>
          </w:p>
        </w:tc>
        <w:tc>
          <w:tcPr>
            <w:tcW w:w="1298" w:type="pct"/>
            <w:shd w:val="clear" w:color="auto" w:fill="FFFFFF"/>
            <w:vAlign w:val="center"/>
          </w:tcPr>
          <w:p w:rsidR="00BB47A6" w:rsidRPr="00997F8E" w:rsidRDefault="00BB47A6" w:rsidP="003245E5">
            <w:pPr>
              <w:spacing w:after="0" w:line="240" w:lineRule="auto"/>
              <w:rPr>
                <w:rFonts w:cs="B Yagut"/>
                <w:sz w:val="20"/>
                <w:szCs w:val="20"/>
                <w:rtl/>
              </w:rPr>
            </w:pPr>
            <w:r w:rsidRPr="00997F8E">
              <w:rPr>
                <w:rFonts w:cs="B Yagut" w:hint="cs"/>
                <w:sz w:val="20"/>
                <w:szCs w:val="20"/>
                <w:rtl/>
              </w:rPr>
              <w:t>کارآموزی بیهوشی</w:t>
            </w:r>
          </w:p>
        </w:tc>
        <w:tc>
          <w:tcPr>
            <w:tcW w:w="525" w:type="pct"/>
            <w:shd w:val="clear" w:color="auto" w:fill="FFFFFF"/>
          </w:tcPr>
          <w:p w:rsidR="00BB47A6" w:rsidRPr="00997F8E" w:rsidRDefault="00BB47A6" w:rsidP="003245E5">
            <w:pPr>
              <w:spacing w:after="0" w:line="240" w:lineRule="auto"/>
              <w:jc w:val="both"/>
              <w:rPr>
                <w:rFonts w:eastAsia="Times New Roman" w:cs="B Yagut"/>
                <w:sz w:val="20"/>
                <w:szCs w:val="20"/>
                <w:rtl/>
              </w:rPr>
            </w:pPr>
            <w:r w:rsidRPr="00997F8E">
              <w:rPr>
                <w:rFonts w:eastAsia="Times New Roman" w:cs="B Yagut" w:hint="cs"/>
                <w:sz w:val="20"/>
                <w:szCs w:val="20"/>
                <w:rtl/>
              </w:rPr>
              <w:t>5/1واحد</w:t>
            </w:r>
          </w:p>
        </w:tc>
        <w:tc>
          <w:tcPr>
            <w:tcW w:w="353" w:type="pct"/>
            <w:shd w:val="clear" w:color="auto" w:fill="FFFFFF"/>
            <w:vAlign w:val="center"/>
          </w:tcPr>
          <w:p w:rsidR="00BB47A6" w:rsidRPr="00997F8E" w:rsidRDefault="00BB47A6" w:rsidP="003245E5">
            <w:pPr>
              <w:spacing w:after="0" w:line="240" w:lineRule="auto"/>
              <w:rPr>
                <w:rFonts w:eastAsia="Times New Roman" w:cs="B Yagut"/>
                <w:sz w:val="20"/>
                <w:szCs w:val="20"/>
                <w:rtl/>
              </w:rPr>
            </w:pPr>
          </w:p>
        </w:tc>
        <w:tc>
          <w:tcPr>
            <w:tcW w:w="331"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492"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2 هفته</w:t>
            </w:r>
          </w:p>
        </w:tc>
        <w:tc>
          <w:tcPr>
            <w:tcW w:w="440"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767"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کارآموزی</w:t>
            </w:r>
          </w:p>
        </w:tc>
        <w:tc>
          <w:tcPr>
            <w:tcW w:w="519"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tl/>
              </w:rPr>
            </w:pPr>
            <w:r w:rsidRPr="00997F8E">
              <w:rPr>
                <w:rFonts w:cs="B Yagut" w:hint="cs"/>
                <w:sz w:val="20"/>
                <w:szCs w:val="20"/>
                <w:rtl/>
              </w:rPr>
              <w:t>تخصصی</w:t>
            </w:r>
          </w:p>
        </w:tc>
      </w:tr>
      <w:tr w:rsidR="00997F8E" w:rsidRPr="00997F8E" w:rsidTr="003245E5">
        <w:trPr>
          <w:trHeight w:val="170"/>
          <w:jc w:val="center"/>
        </w:trPr>
        <w:tc>
          <w:tcPr>
            <w:tcW w:w="274"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206</w:t>
            </w:r>
          </w:p>
        </w:tc>
        <w:tc>
          <w:tcPr>
            <w:tcW w:w="1298" w:type="pct"/>
            <w:shd w:val="clear" w:color="auto" w:fill="FFFFFF"/>
            <w:vAlign w:val="center"/>
          </w:tcPr>
          <w:p w:rsidR="00BB47A6" w:rsidRPr="00997F8E" w:rsidRDefault="00BB47A6" w:rsidP="003245E5">
            <w:pPr>
              <w:spacing w:after="0" w:line="240" w:lineRule="auto"/>
              <w:rPr>
                <w:rFonts w:cs="B Yagut"/>
                <w:sz w:val="20"/>
                <w:szCs w:val="20"/>
                <w:rtl/>
              </w:rPr>
            </w:pPr>
            <w:r w:rsidRPr="00997F8E">
              <w:rPr>
                <w:rFonts w:cs="B Yagut" w:hint="cs"/>
                <w:sz w:val="20"/>
                <w:szCs w:val="20"/>
                <w:rtl/>
              </w:rPr>
              <w:t>کارآموزی بیماریهای زنان و مامایی</w:t>
            </w:r>
          </w:p>
        </w:tc>
        <w:tc>
          <w:tcPr>
            <w:tcW w:w="525" w:type="pct"/>
            <w:shd w:val="clear" w:color="auto" w:fill="FFFFFF"/>
          </w:tcPr>
          <w:p w:rsidR="00BB47A6" w:rsidRPr="00997F8E" w:rsidRDefault="00BB47A6" w:rsidP="003245E5">
            <w:pPr>
              <w:spacing w:after="0" w:line="240" w:lineRule="auto"/>
              <w:jc w:val="both"/>
              <w:rPr>
                <w:rFonts w:eastAsia="Times New Roman" w:cs="B Yagut"/>
                <w:sz w:val="20"/>
                <w:szCs w:val="20"/>
                <w:rtl/>
              </w:rPr>
            </w:pPr>
            <w:r w:rsidRPr="00997F8E">
              <w:rPr>
                <w:rFonts w:eastAsia="Times New Roman" w:cs="B Yagut" w:hint="cs"/>
                <w:sz w:val="20"/>
                <w:szCs w:val="20"/>
                <w:rtl/>
              </w:rPr>
              <w:t>6 واحد</w:t>
            </w:r>
          </w:p>
        </w:tc>
        <w:tc>
          <w:tcPr>
            <w:tcW w:w="353" w:type="pct"/>
            <w:shd w:val="clear" w:color="auto" w:fill="FFFFFF"/>
            <w:vAlign w:val="center"/>
          </w:tcPr>
          <w:p w:rsidR="00BB47A6" w:rsidRPr="00997F8E" w:rsidRDefault="00BB47A6" w:rsidP="003245E5">
            <w:pPr>
              <w:spacing w:after="0" w:line="240" w:lineRule="auto"/>
              <w:rPr>
                <w:rFonts w:eastAsia="Times New Roman" w:cs="B Yagut"/>
                <w:sz w:val="20"/>
                <w:szCs w:val="20"/>
                <w:rtl/>
              </w:rPr>
            </w:pPr>
          </w:p>
        </w:tc>
        <w:tc>
          <w:tcPr>
            <w:tcW w:w="331"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492" w:type="pct"/>
            <w:shd w:val="clear" w:color="auto" w:fill="FFFFFF"/>
            <w:vAlign w:val="center"/>
          </w:tcPr>
          <w:p w:rsidR="00997F8E" w:rsidRDefault="00BB47A6" w:rsidP="003245E5">
            <w:pPr>
              <w:spacing w:after="0" w:line="240" w:lineRule="auto"/>
              <w:rPr>
                <w:rFonts w:ascii="Arial" w:eastAsia="Times New Roman" w:hAnsi="Arial" w:cs="B Yagut"/>
                <w:sz w:val="20"/>
                <w:szCs w:val="20"/>
                <w:rtl/>
              </w:rPr>
            </w:pPr>
            <w:r w:rsidRPr="00997F8E">
              <w:rPr>
                <w:rFonts w:ascii="Arial" w:eastAsia="Times New Roman" w:hAnsi="Arial" w:cs="B Yagut" w:hint="cs"/>
                <w:sz w:val="20"/>
                <w:szCs w:val="20"/>
                <w:rtl/>
              </w:rPr>
              <w:t>2 ماه</w:t>
            </w:r>
          </w:p>
          <w:p w:rsidR="00BB47A6" w:rsidRPr="00997F8E" w:rsidRDefault="00BB47A6"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(8 هفته)</w:t>
            </w:r>
          </w:p>
        </w:tc>
        <w:tc>
          <w:tcPr>
            <w:tcW w:w="440"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767"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کارآموزی</w:t>
            </w:r>
          </w:p>
        </w:tc>
        <w:tc>
          <w:tcPr>
            <w:tcW w:w="519"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tl/>
              </w:rPr>
            </w:pPr>
            <w:r w:rsidRPr="00997F8E">
              <w:rPr>
                <w:rFonts w:cs="B Yagut" w:hint="cs"/>
                <w:sz w:val="20"/>
                <w:szCs w:val="20"/>
                <w:rtl/>
              </w:rPr>
              <w:t>تخصصی</w:t>
            </w:r>
          </w:p>
        </w:tc>
      </w:tr>
      <w:tr w:rsidR="00997F8E" w:rsidRPr="00997F8E" w:rsidTr="003245E5">
        <w:trPr>
          <w:trHeight w:val="170"/>
          <w:jc w:val="center"/>
        </w:trPr>
        <w:tc>
          <w:tcPr>
            <w:tcW w:w="274"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207</w:t>
            </w:r>
          </w:p>
        </w:tc>
        <w:tc>
          <w:tcPr>
            <w:tcW w:w="1298" w:type="pct"/>
            <w:shd w:val="clear" w:color="auto" w:fill="FFFFFF"/>
            <w:vAlign w:val="center"/>
          </w:tcPr>
          <w:p w:rsidR="00BB47A6" w:rsidRPr="00997F8E" w:rsidRDefault="00BB47A6" w:rsidP="003245E5">
            <w:pPr>
              <w:spacing w:after="0" w:line="240" w:lineRule="auto"/>
              <w:rPr>
                <w:rFonts w:cs="B Yagut"/>
                <w:sz w:val="20"/>
                <w:szCs w:val="20"/>
                <w:rtl/>
              </w:rPr>
            </w:pPr>
            <w:r w:rsidRPr="00997F8E">
              <w:rPr>
                <w:rFonts w:cs="B Yagut" w:hint="cs"/>
                <w:sz w:val="20"/>
                <w:szCs w:val="20"/>
                <w:rtl/>
              </w:rPr>
              <w:t xml:space="preserve">کارورزی بیماریهای زنان و مامایی </w:t>
            </w:r>
          </w:p>
        </w:tc>
        <w:tc>
          <w:tcPr>
            <w:tcW w:w="525" w:type="pct"/>
            <w:shd w:val="clear" w:color="auto" w:fill="FFFFFF"/>
          </w:tcPr>
          <w:p w:rsidR="00BB47A6" w:rsidRPr="00997F8E" w:rsidRDefault="00BB47A6" w:rsidP="003245E5">
            <w:pPr>
              <w:spacing w:after="0" w:line="240" w:lineRule="auto"/>
              <w:jc w:val="both"/>
              <w:rPr>
                <w:rFonts w:eastAsia="Times New Roman" w:cs="B Yagut"/>
                <w:sz w:val="20"/>
                <w:szCs w:val="20"/>
                <w:rtl/>
              </w:rPr>
            </w:pPr>
            <w:r w:rsidRPr="00997F8E">
              <w:rPr>
                <w:rFonts w:eastAsia="Times New Roman" w:cs="B Yagut" w:hint="cs"/>
                <w:sz w:val="20"/>
                <w:szCs w:val="20"/>
                <w:rtl/>
              </w:rPr>
              <w:t>8 واحد</w:t>
            </w:r>
          </w:p>
        </w:tc>
        <w:tc>
          <w:tcPr>
            <w:tcW w:w="353" w:type="pct"/>
            <w:shd w:val="clear" w:color="auto" w:fill="FFFFFF"/>
            <w:vAlign w:val="center"/>
          </w:tcPr>
          <w:p w:rsidR="00BB47A6" w:rsidRPr="00997F8E" w:rsidRDefault="00BB47A6" w:rsidP="003245E5">
            <w:pPr>
              <w:spacing w:after="0" w:line="240" w:lineRule="auto"/>
              <w:rPr>
                <w:rFonts w:eastAsia="Times New Roman" w:cs="B Yagut"/>
                <w:sz w:val="20"/>
                <w:szCs w:val="20"/>
                <w:rtl/>
              </w:rPr>
            </w:pPr>
          </w:p>
        </w:tc>
        <w:tc>
          <w:tcPr>
            <w:tcW w:w="331"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492"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440" w:type="pct"/>
            <w:shd w:val="clear" w:color="auto" w:fill="FFFFFF"/>
            <w:vAlign w:val="center"/>
          </w:tcPr>
          <w:p w:rsidR="00997F8E" w:rsidRDefault="00BB47A6" w:rsidP="003245E5">
            <w:pPr>
              <w:spacing w:after="0" w:line="240" w:lineRule="auto"/>
              <w:rPr>
                <w:rFonts w:ascii="Arial" w:eastAsia="Times New Roman" w:hAnsi="Arial" w:cs="B Yagut"/>
                <w:sz w:val="20"/>
                <w:szCs w:val="20"/>
                <w:rtl/>
              </w:rPr>
            </w:pPr>
            <w:r w:rsidRPr="00997F8E">
              <w:rPr>
                <w:rFonts w:ascii="Arial" w:eastAsia="Times New Roman" w:hAnsi="Arial" w:cs="B Yagut" w:hint="cs"/>
                <w:sz w:val="20"/>
                <w:szCs w:val="20"/>
                <w:rtl/>
              </w:rPr>
              <w:t xml:space="preserve">2 ماه </w:t>
            </w:r>
          </w:p>
          <w:p w:rsidR="00BB47A6" w:rsidRPr="00997F8E" w:rsidRDefault="00BB47A6"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(8 هفته)</w:t>
            </w:r>
          </w:p>
        </w:tc>
        <w:tc>
          <w:tcPr>
            <w:tcW w:w="767"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کارورزی</w:t>
            </w:r>
          </w:p>
        </w:tc>
        <w:tc>
          <w:tcPr>
            <w:tcW w:w="519"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tl/>
              </w:rPr>
            </w:pPr>
            <w:r w:rsidRPr="00997F8E">
              <w:rPr>
                <w:rFonts w:cs="B Yagut" w:hint="cs"/>
                <w:sz w:val="20"/>
                <w:szCs w:val="20"/>
                <w:rtl/>
              </w:rPr>
              <w:t>تخصصی</w:t>
            </w:r>
          </w:p>
        </w:tc>
      </w:tr>
      <w:tr w:rsidR="00997F8E" w:rsidRPr="00997F8E" w:rsidTr="003245E5">
        <w:trPr>
          <w:trHeight w:val="170"/>
          <w:jc w:val="center"/>
        </w:trPr>
        <w:tc>
          <w:tcPr>
            <w:tcW w:w="274"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208</w:t>
            </w:r>
          </w:p>
        </w:tc>
        <w:tc>
          <w:tcPr>
            <w:tcW w:w="1298" w:type="pct"/>
            <w:shd w:val="clear" w:color="auto" w:fill="FFFFFF"/>
            <w:vAlign w:val="center"/>
          </w:tcPr>
          <w:p w:rsidR="00BB47A6" w:rsidRPr="00997F8E" w:rsidRDefault="00BB47A6" w:rsidP="003245E5">
            <w:pPr>
              <w:spacing w:after="0" w:line="240" w:lineRule="auto"/>
              <w:rPr>
                <w:rFonts w:cs="B Yagut"/>
                <w:sz w:val="20"/>
                <w:szCs w:val="20"/>
                <w:rtl/>
              </w:rPr>
            </w:pPr>
            <w:r w:rsidRPr="00997F8E">
              <w:rPr>
                <w:rFonts w:cs="B Yagut" w:hint="cs"/>
                <w:sz w:val="20"/>
                <w:szCs w:val="20"/>
                <w:rtl/>
              </w:rPr>
              <w:t>بیماریهای زنان و مامایی</w:t>
            </w:r>
          </w:p>
        </w:tc>
        <w:tc>
          <w:tcPr>
            <w:tcW w:w="525" w:type="pct"/>
            <w:shd w:val="clear" w:color="auto" w:fill="FFFFFF"/>
          </w:tcPr>
          <w:p w:rsidR="00BB47A6" w:rsidRPr="00997F8E" w:rsidRDefault="00BB47A6" w:rsidP="003245E5">
            <w:pPr>
              <w:spacing w:after="0" w:line="240" w:lineRule="auto"/>
              <w:jc w:val="both"/>
              <w:rPr>
                <w:rFonts w:eastAsia="Times New Roman" w:cs="B Yagut"/>
                <w:sz w:val="20"/>
                <w:szCs w:val="20"/>
                <w:rtl/>
              </w:rPr>
            </w:pPr>
            <w:r w:rsidRPr="00997F8E">
              <w:rPr>
                <w:rFonts w:eastAsia="Times New Roman" w:cs="B Yagut" w:hint="cs"/>
                <w:sz w:val="20"/>
                <w:szCs w:val="20"/>
                <w:rtl/>
              </w:rPr>
              <w:t>68(4)</w:t>
            </w:r>
          </w:p>
        </w:tc>
        <w:tc>
          <w:tcPr>
            <w:tcW w:w="353" w:type="pct"/>
            <w:shd w:val="clear" w:color="auto" w:fill="FFFFFF"/>
            <w:vAlign w:val="center"/>
          </w:tcPr>
          <w:p w:rsidR="00BB47A6" w:rsidRPr="00997F8E" w:rsidRDefault="00BB47A6" w:rsidP="003245E5">
            <w:pPr>
              <w:spacing w:after="0" w:line="240" w:lineRule="auto"/>
              <w:rPr>
                <w:rFonts w:eastAsia="Times New Roman" w:cs="B Yagut"/>
                <w:sz w:val="20"/>
                <w:szCs w:val="20"/>
                <w:rtl/>
              </w:rPr>
            </w:pPr>
            <w:r w:rsidRPr="00997F8E">
              <w:rPr>
                <w:rFonts w:eastAsia="Times New Roman" w:cs="B Yagut" w:hint="cs"/>
                <w:sz w:val="20"/>
                <w:szCs w:val="20"/>
                <w:rtl/>
              </w:rPr>
              <w:t>68</w:t>
            </w:r>
          </w:p>
        </w:tc>
        <w:tc>
          <w:tcPr>
            <w:tcW w:w="331"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492"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440"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767"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کارآموزی</w:t>
            </w:r>
          </w:p>
        </w:tc>
        <w:tc>
          <w:tcPr>
            <w:tcW w:w="519"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tl/>
              </w:rPr>
            </w:pPr>
            <w:r w:rsidRPr="00997F8E">
              <w:rPr>
                <w:rFonts w:cs="B Yagut" w:hint="cs"/>
                <w:sz w:val="20"/>
                <w:szCs w:val="20"/>
                <w:rtl/>
              </w:rPr>
              <w:t>تخصصی</w:t>
            </w:r>
          </w:p>
        </w:tc>
      </w:tr>
      <w:tr w:rsidR="00997F8E" w:rsidRPr="00997F8E" w:rsidTr="003245E5">
        <w:trPr>
          <w:trHeight w:val="170"/>
          <w:jc w:val="center"/>
        </w:trPr>
        <w:tc>
          <w:tcPr>
            <w:tcW w:w="274"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209</w:t>
            </w:r>
          </w:p>
        </w:tc>
        <w:tc>
          <w:tcPr>
            <w:tcW w:w="1298" w:type="pct"/>
            <w:shd w:val="clear" w:color="auto" w:fill="FFFFFF"/>
            <w:vAlign w:val="center"/>
          </w:tcPr>
          <w:p w:rsidR="00BB47A6" w:rsidRPr="00997F8E" w:rsidRDefault="00BB47A6" w:rsidP="003245E5">
            <w:pPr>
              <w:spacing w:after="0" w:line="240" w:lineRule="auto"/>
              <w:rPr>
                <w:rFonts w:cs="B Yagut"/>
                <w:sz w:val="20"/>
                <w:szCs w:val="20"/>
                <w:rtl/>
              </w:rPr>
            </w:pPr>
            <w:r w:rsidRPr="00997F8E">
              <w:rPr>
                <w:rFonts w:cs="B Yagut" w:hint="cs"/>
                <w:sz w:val="20"/>
                <w:szCs w:val="20"/>
                <w:rtl/>
              </w:rPr>
              <w:t xml:space="preserve">کارآموزی پزشکی اجتماعی و خانواده </w:t>
            </w:r>
          </w:p>
        </w:tc>
        <w:tc>
          <w:tcPr>
            <w:tcW w:w="525" w:type="pct"/>
            <w:shd w:val="clear" w:color="auto" w:fill="FFFFFF"/>
          </w:tcPr>
          <w:p w:rsidR="00BB47A6" w:rsidRPr="00997F8E" w:rsidRDefault="00BB47A6" w:rsidP="003245E5">
            <w:pPr>
              <w:spacing w:after="0" w:line="240" w:lineRule="auto"/>
              <w:jc w:val="both"/>
              <w:rPr>
                <w:rFonts w:eastAsia="Times New Roman" w:cs="B Yagut"/>
                <w:sz w:val="20"/>
                <w:szCs w:val="20"/>
                <w:rtl/>
              </w:rPr>
            </w:pPr>
            <w:r w:rsidRPr="00997F8E">
              <w:rPr>
                <w:rFonts w:eastAsia="Times New Roman" w:cs="B Yagut" w:hint="cs"/>
                <w:sz w:val="20"/>
                <w:szCs w:val="20"/>
                <w:rtl/>
              </w:rPr>
              <w:t>3 واحد</w:t>
            </w:r>
          </w:p>
        </w:tc>
        <w:tc>
          <w:tcPr>
            <w:tcW w:w="353" w:type="pct"/>
            <w:shd w:val="clear" w:color="auto" w:fill="FFFFFF"/>
            <w:vAlign w:val="center"/>
          </w:tcPr>
          <w:p w:rsidR="00BB47A6" w:rsidRPr="00997F8E" w:rsidRDefault="00BB47A6" w:rsidP="003245E5">
            <w:pPr>
              <w:spacing w:after="0" w:line="240" w:lineRule="auto"/>
              <w:rPr>
                <w:rFonts w:eastAsia="Times New Roman" w:cs="B Yagut"/>
                <w:sz w:val="20"/>
                <w:szCs w:val="20"/>
                <w:rtl/>
              </w:rPr>
            </w:pPr>
          </w:p>
        </w:tc>
        <w:tc>
          <w:tcPr>
            <w:tcW w:w="331"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492" w:type="pct"/>
            <w:shd w:val="clear" w:color="auto" w:fill="FFFFFF"/>
            <w:vAlign w:val="center"/>
          </w:tcPr>
          <w:p w:rsidR="00997F8E" w:rsidRDefault="00BB47A6" w:rsidP="003245E5">
            <w:pPr>
              <w:spacing w:after="0" w:line="240" w:lineRule="auto"/>
              <w:rPr>
                <w:rFonts w:ascii="Arial" w:eastAsia="Times New Roman" w:hAnsi="Arial" w:cs="B Yagut"/>
                <w:sz w:val="20"/>
                <w:szCs w:val="20"/>
                <w:rtl/>
              </w:rPr>
            </w:pPr>
            <w:r w:rsidRPr="00997F8E">
              <w:rPr>
                <w:rFonts w:ascii="Arial" w:eastAsia="Times New Roman" w:hAnsi="Arial" w:cs="B Yagut" w:hint="cs"/>
                <w:sz w:val="20"/>
                <w:szCs w:val="20"/>
                <w:rtl/>
              </w:rPr>
              <w:t>یک ماه</w:t>
            </w:r>
          </w:p>
          <w:p w:rsidR="00BB47A6" w:rsidRPr="00997F8E" w:rsidRDefault="00BB47A6"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(یا 4 هفته)</w:t>
            </w:r>
          </w:p>
        </w:tc>
        <w:tc>
          <w:tcPr>
            <w:tcW w:w="440"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767"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کارآموزی</w:t>
            </w:r>
          </w:p>
        </w:tc>
        <w:tc>
          <w:tcPr>
            <w:tcW w:w="519"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tl/>
              </w:rPr>
            </w:pPr>
            <w:r w:rsidRPr="00997F8E">
              <w:rPr>
                <w:rFonts w:cs="B Yagut" w:hint="cs"/>
                <w:sz w:val="20"/>
                <w:szCs w:val="20"/>
                <w:rtl/>
              </w:rPr>
              <w:t>تخصصی</w:t>
            </w:r>
          </w:p>
        </w:tc>
      </w:tr>
      <w:tr w:rsidR="00997F8E" w:rsidRPr="00997F8E" w:rsidTr="003245E5">
        <w:trPr>
          <w:trHeight w:val="170"/>
          <w:jc w:val="center"/>
        </w:trPr>
        <w:tc>
          <w:tcPr>
            <w:tcW w:w="274"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210</w:t>
            </w:r>
          </w:p>
        </w:tc>
        <w:tc>
          <w:tcPr>
            <w:tcW w:w="1298" w:type="pct"/>
            <w:shd w:val="clear" w:color="auto" w:fill="FFFFFF"/>
            <w:vAlign w:val="center"/>
          </w:tcPr>
          <w:p w:rsidR="00BB47A6" w:rsidRPr="00997F8E" w:rsidRDefault="00BB47A6" w:rsidP="003245E5">
            <w:pPr>
              <w:spacing w:after="0" w:line="240" w:lineRule="auto"/>
              <w:rPr>
                <w:rFonts w:cs="B Yagut"/>
                <w:sz w:val="20"/>
                <w:szCs w:val="20"/>
                <w:rtl/>
              </w:rPr>
            </w:pPr>
            <w:r w:rsidRPr="00997F8E">
              <w:rPr>
                <w:rFonts w:cs="B Yagut" w:hint="cs"/>
                <w:sz w:val="20"/>
                <w:szCs w:val="20"/>
                <w:rtl/>
              </w:rPr>
              <w:t>کارورزی پزشکی اجتماعی و خانواده</w:t>
            </w:r>
          </w:p>
        </w:tc>
        <w:tc>
          <w:tcPr>
            <w:tcW w:w="525" w:type="pct"/>
            <w:shd w:val="clear" w:color="auto" w:fill="FFFFFF"/>
          </w:tcPr>
          <w:p w:rsidR="00BB47A6" w:rsidRPr="00997F8E" w:rsidRDefault="00BB47A6" w:rsidP="003245E5">
            <w:pPr>
              <w:spacing w:after="0" w:line="240" w:lineRule="auto"/>
              <w:jc w:val="both"/>
              <w:rPr>
                <w:rFonts w:eastAsia="Times New Roman" w:cs="B Yagut"/>
                <w:sz w:val="20"/>
                <w:szCs w:val="20"/>
                <w:rtl/>
              </w:rPr>
            </w:pPr>
            <w:r w:rsidRPr="00997F8E">
              <w:rPr>
                <w:rFonts w:eastAsia="Times New Roman" w:cs="B Yagut" w:hint="cs"/>
                <w:sz w:val="20"/>
                <w:szCs w:val="20"/>
                <w:rtl/>
              </w:rPr>
              <w:t xml:space="preserve">4 واحد </w:t>
            </w:r>
          </w:p>
        </w:tc>
        <w:tc>
          <w:tcPr>
            <w:tcW w:w="353" w:type="pct"/>
            <w:shd w:val="clear" w:color="auto" w:fill="FFFFFF"/>
            <w:vAlign w:val="center"/>
          </w:tcPr>
          <w:p w:rsidR="00BB47A6" w:rsidRPr="00997F8E" w:rsidRDefault="00BB47A6" w:rsidP="003245E5">
            <w:pPr>
              <w:spacing w:after="0" w:line="240" w:lineRule="auto"/>
              <w:rPr>
                <w:rFonts w:eastAsia="Times New Roman" w:cs="B Yagut"/>
                <w:sz w:val="20"/>
                <w:szCs w:val="20"/>
                <w:rtl/>
              </w:rPr>
            </w:pPr>
          </w:p>
        </w:tc>
        <w:tc>
          <w:tcPr>
            <w:tcW w:w="331"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492"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440" w:type="pct"/>
            <w:shd w:val="clear" w:color="auto" w:fill="FFFFFF"/>
            <w:vAlign w:val="center"/>
          </w:tcPr>
          <w:p w:rsidR="00997F8E" w:rsidRDefault="00BB47A6" w:rsidP="003245E5">
            <w:pPr>
              <w:spacing w:after="0" w:line="240" w:lineRule="auto"/>
              <w:rPr>
                <w:rFonts w:ascii="Arial" w:eastAsia="Times New Roman" w:hAnsi="Arial" w:cs="B Yagut"/>
                <w:sz w:val="20"/>
                <w:szCs w:val="20"/>
                <w:rtl/>
              </w:rPr>
            </w:pPr>
            <w:r w:rsidRPr="00997F8E">
              <w:rPr>
                <w:rFonts w:ascii="Arial" w:eastAsia="Times New Roman" w:hAnsi="Arial" w:cs="B Yagut" w:hint="cs"/>
                <w:sz w:val="20"/>
                <w:szCs w:val="20"/>
                <w:rtl/>
              </w:rPr>
              <w:t xml:space="preserve">یک ماه </w:t>
            </w:r>
          </w:p>
          <w:p w:rsidR="00BB47A6" w:rsidRPr="00997F8E" w:rsidRDefault="00BB47A6"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(یا 4هفته)</w:t>
            </w:r>
          </w:p>
        </w:tc>
        <w:tc>
          <w:tcPr>
            <w:tcW w:w="767"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کارورزی</w:t>
            </w:r>
          </w:p>
        </w:tc>
        <w:tc>
          <w:tcPr>
            <w:tcW w:w="519"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tl/>
              </w:rPr>
            </w:pPr>
            <w:r w:rsidRPr="00997F8E">
              <w:rPr>
                <w:rFonts w:cs="B Yagut" w:hint="cs"/>
                <w:sz w:val="20"/>
                <w:szCs w:val="20"/>
                <w:rtl/>
              </w:rPr>
              <w:t>تخصصی</w:t>
            </w:r>
          </w:p>
        </w:tc>
      </w:tr>
      <w:tr w:rsidR="00997F8E" w:rsidRPr="00997F8E" w:rsidTr="003245E5">
        <w:trPr>
          <w:trHeight w:val="170"/>
          <w:jc w:val="center"/>
        </w:trPr>
        <w:tc>
          <w:tcPr>
            <w:tcW w:w="274"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211</w:t>
            </w:r>
          </w:p>
        </w:tc>
        <w:tc>
          <w:tcPr>
            <w:tcW w:w="1298" w:type="pct"/>
            <w:shd w:val="clear" w:color="auto" w:fill="FFFFFF"/>
            <w:vAlign w:val="center"/>
          </w:tcPr>
          <w:p w:rsidR="00BB47A6" w:rsidRPr="00997F8E" w:rsidRDefault="00BB47A6" w:rsidP="003245E5">
            <w:pPr>
              <w:spacing w:after="0" w:line="240" w:lineRule="auto"/>
              <w:rPr>
                <w:rFonts w:cs="B Yagut"/>
                <w:sz w:val="20"/>
                <w:szCs w:val="20"/>
                <w:rtl/>
              </w:rPr>
            </w:pPr>
            <w:r w:rsidRPr="00997F8E">
              <w:rPr>
                <w:rFonts w:cs="B Yagut" w:hint="cs"/>
                <w:sz w:val="20"/>
                <w:szCs w:val="20"/>
                <w:rtl/>
              </w:rPr>
              <w:t>کارآموزی روانپزشکی</w:t>
            </w:r>
          </w:p>
        </w:tc>
        <w:tc>
          <w:tcPr>
            <w:tcW w:w="525" w:type="pct"/>
            <w:shd w:val="clear" w:color="auto" w:fill="FFFFFF"/>
          </w:tcPr>
          <w:p w:rsidR="00BB47A6" w:rsidRPr="00997F8E" w:rsidRDefault="00BB47A6" w:rsidP="003245E5">
            <w:pPr>
              <w:spacing w:after="0" w:line="240" w:lineRule="auto"/>
              <w:jc w:val="both"/>
              <w:rPr>
                <w:rFonts w:eastAsia="Times New Roman" w:cs="B Yagut"/>
                <w:sz w:val="20"/>
                <w:szCs w:val="20"/>
                <w:rtl/>
              </w:rPr>
            </w:pPr>
            <w:r w:rsidRPr="00997F8E">
              <w:rPr>
                <w:rFonts w:eastAsia="Times New Roman" w:cs="B Yagut" w:hint="cs"/>
                <w:sz w:val="20"/>
                <w:szCs w:val="20"/>
                <w:rtl/>
              </w:rPr>
              <w:t>3 واحد</w:t>
            </w:r>
          </w:p>
        </w:tc>
        <w:tc>
          <w:tcPr>
            <w:tcW w:w="353" w:type="pct"/>
            <w:shd w:val="clear" w:color="auto" w:fill="FFFFFF"/>
            <w:vAlign w:val="center"/>
          </w:tcPr>
          <w:p w:rsidR="00BB47A6" w:rsidRPr="00997F8E" w:rsidRDefault="00BB47A6" w:rsidP="003245E5">
            <w:pPr>
              <w:spacing w:after="0" w:line="240" w:lineRule="auto"/>
              <w:rPr>
                <w:rFonts w:eastAsia="Times New Roman" w:cs="B Yagut"/>
                <w:sz w:val="20"/>
                <w:szCs w:val="20"/>
                <w:rtl/>
              </w:rPr>
            </w:pPr>
          </w:p>
        </w:tc>
        <w:tc>
          <w:tcPr>
            <w:tcW w:w="331"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492" w:type="pct"/>
            <w:shd w:val="clear" w:color="auto" w:fill="FFFFFF"/>
            <w:vAlign w:val="center"/>
          </w:tcPr>
          <w:p w:rsidR="00997F8E" w:rsidRDefault="00BB47A6" w:rsidP="003245E5">
            <w:pPr>
              <w:spacing w:after="0" w:line="240" w:lineRule="auto"/>
              <w:rPr>
                <w:rFonts w:ascii="Arial" w:eastAsia="Times New Roman" w:hAnsi="Arial" w:cs="B Yagut"/>
                <w:sz w:val="20"/>
                <w:szCs w:val="20"/>
                <w:rtl/>
              </w:rPr>
            </w:pPr>
            <w:r w:rsidRPr="00997F8E">
              <w:rPr>
                <w:rFonts w:ascii="Arial" w:eastAsia="Times New Roman" w:hAnsi="Arial" w:cs="B Yagut" w:hint="cs"/>
                <w:sz w:val="20"/>
                <w:szCs w:val="20"/>
                <w:rtl/>
              </w:rPr>
              <w:t>یک ماه</w:t>
            </w:r>
          </w:p>
          <w:p w:rsidR="00BB47A6" w:rsidRPr="00997F8E" w:rsidRDefault="00BB47A6"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(یا 4 هفته)</w:t>
            </w:r>
          </w:p>
        </w:tc>
        <w:tc>
          <w:tcPr>
            <w:tcW w:w="440"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767"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کارآموزی</w:t>
            </w:r>
          </w:p>
        </w:tc>
        <w:tc>
          <w:tcPr>
            <w:tcW w:w="519"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tl/>
              </w:rPr>
            </w:pPr>
            <w:r w:rsidRPr="00997F8E">
              <w:rPr>
                <w:rFonts w:cs="B Yagut" w:hint="cs"/>
                <w:sz w:val="20"/>
                <w:szCs w:val="20"/>
                <w:rtl/>
              </w:rPr>
              <w:t>تخصصی</w:t>
            </w:r>
          </w:p>
        </w:tc>
      </w:tr>
      <w:tr w:rsidR="00997F8E" w:rsidRPr="00997F8E" w:rsidTr="003245E5">
        <w:trPr>
          <w:trHeight w:val="170"/>
          <w:jc w:val="center"/>
        </w:trPr>
        <w:tc>
          <w:tcPr>
            <w:tcW w:w="274"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212</w:t>
            </w:r>
          </w:p>
        </w:tc>
        <w:tc>
          <w:tcPr>
            <w:tcW w:w="1298" w:type="pct"/>
            <w:shd w:val="clear" w:color="auto" w:fill="FFFFFF"/>
            <w:vAlign w:val="center"/>
          </w:tcPr>
          <w:p w:rsidR="00BB47A6" w:rsidRPr="00997F8E" w:rsidRDefault="00BB47A6" w:rsidP="003245E5">
            <w:pPr>
              <w:spacing w:after="0" w:line="240" w:lineRule="auto"/>
              <w:rPr>
                <w:rFonts w:cs="B Yagut"/>
                <w:sz w:val="20"/>
                <w:szCs w:val="20"/>
                <w:rtl/>
              </w:rPr>
            </w:pPr>
            <w:r w:rsidRPr="00997F8E">
              <w:rPr>
                <w:rFonts w:cs="B Yagut" w:hint="cs"/>
                <w:sz w:val="20"/>
                <w:szCs w:val="20"/>
                <w:rtl/>
              </w:rPr>
              <w:t>کارورزی روانپزشکی</w:t>
            </w:r>
          </w:p>
        </w:tc>
        <w:tc>
          <w:tcPr>
            <w:tcW w:w="525" w:type="pct"/>
            <w:shd w:val="clear" w:color="auto" w:fill="FFFFFF"/>
          </w:tcPr>
          <w:p w:rsidR="00BB47A6" w:rsidRPr="00997F8E" w:rsidRDefault="00BB47A6" w:rsidP="003245E5">
            <w:pPr>
              <w:spacing w:after="0" w:line="240" w:lineRule="auto"/>
              <w:jc w:val="both"/>
              <w:rPr>
                <w:rFonts w:eastAsia="Times New Roman" w:cs="B Yagut"/>
                <w:sz w:val="20"/>
                <w:szCs w:val="20"/>
                <w:rtl/>
              </w:rPr>
            </w:pPr>
            <w:r w:rsidRPr="00997F8E">
              <w:rPr>
                <w:rFonts w:eastAsia="Times New Roman" w:cs="B Yagut" w:hint="cs"/>
                <w:sz w:val="20"/>
                <w:szCs w:val="20"/>
                <w:rtl/>
              </w:rPr>
              <w:t xml:space="preserve">4 واحد </w:t>
            </w:r>
          </w:p>
        </w:tc>
        <w:tc>
          <w:tcPr>
            <w:tcW w:w="353" w:type="pct"/>
            <w:shd w:val="clear" w:color="auto" w:fill="FFFFFF"/>
            <w:vAlign w:val="center"/>
          </w:tcPr>
          <w:p w:rsidR="00BB47A6" w:rsidRPr="00997F8E" w:rsidRDefault="00BB47A6" w:rsidP="003245E5">
            <w:pPr>
              <w:spacing w:after="0" w:line="240" w:lineRule="auto"/>
              <w:rPr>
                <w:rFonts w:eastAsia="Times New Roman" w:cs="B Yagut"/>
                <w:sz w:val="20"/>
                <w:szCs w:val="20"/>
                <w:rtl/>
              </w:rPr>
            </w:pPr>
          </w:p>
        </w:tc>
        <w:tc>
          <w:tcPr>
            <w:tcW w:w="331"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492"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440" w:type="pct"/>
            <w:shd w:val="clear" w:color="auto" w:fill="FFFFFF"/>
            <w:vAlign w:val="center"/>
          </w:tcPr>
          <w:p w:rsidR="00997F8E" w:rsidRDefault="00BB47A6" w:rsidP="003245E5">
            <w:pPr>
              <w:spacing w:after="0" w:line="240" w:lineRule="auto"/>
              <w:rPr>
                <w:rFonts w:ascii="Arial" w:eastAsia="Times New Roman" w:hAnsi="Arial" w:cs="B Yagut"/>
                <w:sz w:val="20"/>
                <w:szCs w:val="20"/>
                <w:rtl/>
              </w:rPr>
            </w:pPr>
            <w:r w:rsidRPr="00997F8E">
              <w:rPr>
                <w:rFonts w:ascii="Arial" w:eastAsia="Times New Roman" w:hAnsi="Arial" w:cs="B Yagut" w:hint="cs"/>
                <w:sz w:val="20"/>
                <w:szCs w:val="20"/>
                <w:rtl/>
              </w:rPr>
              <w:t xml:space="preserve">یک ماه </w:t>
            </w:r>
          </w:p>
          <w:p w:rsidR="00BB47A6" w:rsidRPr="00997F8E" w:rsidRDefault="003245E5" w:rsidP="003245E5">
            <w:pPr>
              <w:spacing w:after="0" w:line="240" w:lineRule="auto"/>
              <w:rPr>
                <w:rFonts w:ascii="Arial" w:eastAsia="Times New Roman" w:hAnsi="Arial" w:cs="B Yagut"/>
                <w:sz w:val="20"/>
                <w:szCs w:val="20"/>
              </w:rPr>
            </w:pPr>
            <w:r>
              <w:rPr>
                <w:rFonts w:ascii="Arial" w:eastAsia="Times New Roman" w:hAnsi="Arial" w:cs="B Yagut" w:hint="cs"/>
                <w:sz w:val="20"/>
                <w:szCs w:val="20"/>
                <w:rtl/>
              </w:rPr>
              <w:t>(یا 4</w:t>
            </w:r>
            <w:r w:rsidR="00BB47A6" w:rsidRPr="00997F8E">
              <w:rPr>
                <w:rFonts w:ascii="Arial" w:eastAsia="Times New Roman" w:hAnsi="Arial" w:cs="B Yagut" w:hint="cs"/>
                <w:sz w:val="20"/>
                <w:szCs w:val="20"/>
                <w:rtl/>
              </w:rPr>
              <w:t>هفته)</w:t>
            </w:r>
          </w:p>
        </w:tc>
        <w:tc>
          <w:tcPr>
            <w:tcW w:w="767"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کارورزی</w:t>
            </w:r>
          </w:p>
        </w:tc>
        <w:tc>
          <w:tcPr>
            <w:tcW w:w="519"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tl/>
              </w:rPr>
            </w:pPr>
            <w:r w:rsidRPr="00997F8E">
              <w:rPr>
                <w:rFonts w:cs="B Yagut" w:hint="cs"/>
                <w:sz w:val="20"/>
                <w:szCs w:val="20"/>
                <w:rtl/>
              </w:rPr>
              <w:t>تخصصی</w:t>
            </w:r>
          </w:p>
        </w:tc>
      </w:tr>
      <w:tr w:rsidR="00997F8E" w:rsidRPr="00997F8E" w:rsidTr="003245E5">
        <w:trPr>
          <w:trHeight w:val="170"/>
          <w:jc w:val="center"/>
        </w:trPr>
        <w:tc>
          <w:tcPr>
            <w:tcW w:w="274"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213</w:t>
            </w:r>
          </w:p>
        </w:tc>
        <w:tc>
          <w:tcPr>
            <w:tcW w:w="1298" w:type="pct"/>
            <w:shd w:val="clear" w:color="auto" w:fill="FFFFFF"/>
            <w:vAlign w:val="center"/>
          </w:tcPr>
          <w:p w:rsidR="00BB47A6" w:rsidRPr="00997F8E" w:rsidRDefault="00BB47A6" w:rsidP="003245E5">
            <w:pPr>
              <w:spacing w:after="0" w:line="240" w:lineRule="auto"/>
              <w:rPr>
                <w:rFonts w:cs="B Yagut"/>
                <w:sz w:val="20"/>
                <w:szCs w:val="20"/>
                <w:rtl/>
              </w:rPr>
            </w:pPr>
            <w:r w:rsidRPr="00997F8E">
              <w:rPr>
                <w:rFonts w:cs="B Yagut" w:hint="cs"/>
                <w:sz w:val="20"/>
                <w:szCs w:val="20"/>
                <w:rtl/>
              </w:rPr>
              <w:t xml:space="preserve">بیماریهای روانپزشکی </w:t>
            </w:r>
          </w:p>
        </w:tc>
        <w:tc>
          <w:tcPr>
            <w:tcW w:w="525" w:type="pct"/>
            <w:shd w:val="clear" w:color="auto" w:fill="FFFFFF"/>
          </w:tcPr>
          <w:p w:rsidR="00BB47A6" w:rsidRPr="00997F8E" w:rsidRDefault="00BB47A6" w:rsidP="003245E5">
            <w:pPr>
              <w:spacing w:after="0" w:line="240" w:lineRule="auto"/>
              <w:jc w:val="both"/>
              <w:rPr>
                <w:rFonts w:eastAsia="Times New Roman" w:cs="B Yagut"/>
                <w:sz w:val="20"/>
                <w:szCs w:val="20"/>
                <w:rtl/>
              </w:rPr>
            </w:pPr>
            <w:r w:rsidRPr="00997F8E">
              <w:rPr>
                <w:rFonts w:eastAsia="Times New Roman" w:cs="B Yagut" w:hint="cs"/>
                <w:sz w:val="20"/>
                <w:szCs w:val="20"/>
                <w:rtl/>
              </w:rPr>
              <w:t>26(5/1)</w:t>
            </w:r>
          </w:p>
        </w:tc>
        <w:tc>
          <w:tcPr>
            <w:tcW w:w="353" w:type="pct"/>
            <w:shd w:val="clear" w:color="auto" w:fill="FFFFFF"/>
            <w:vAlign w:val="center"/>
          </w:tcPr>
          <w:p w:rsidR="00BB47A6" w:rsidRPr="00997F8E" w:rsidRDefault="00BB47A6" w:rsidP="003245E5">
            <w:pPr>
              <w:spacing w:after="0" w:line="240" w:lineRule="auto"/>
              <w:rPr>
                <w:rFonts w:eastAsia="Times New Roman" w:cs="B Yagut"/>
                <w:sz w:val="20"/>
                <w:szCs w:val="20"/>
                <w:rtl/>
              </w:rPr>
            </w:pPr>
            <w:r w:rsidRPr="00997F8E">
              <w:rPr>
                <w:rFonts w:eastAsia="Times New Roman" w:cs="B Yagut" w:hint="cs"/>
                <w:sz w:val="20"/>
                <w:szCs w:val="20"/>
                <w:rtl/>
              </w:rPr>
              <w:t>26</w:t>
            </w:r>
          </w:p>
        </w:tc>
        <w:tc>
          <w:tcPr>
            <w:tcW w:w="331"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492"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440"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767"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کارآموزی</w:t>
            </w:r>
          </w:p>
        </w:tc>
        <w:tc>
          <w:tcPr>
            <w:tcW w:w="519"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tl/>
              </w:rPr>
            </w:pPr>
            <w:r w:rsidRPr="00997F8E">
              <w:rPr>
                <w:rFonts w:cs="B Yagut" w:hint="cs"/>
                <w:sz w:val="20"/>
                <w:szCs w:val="20"/>
                <w:rtl/>
              </w:rPr>
              <w:t>تخصصی</w:t>
            </w:r>
          </w:p>
        </w:tc>
      </w:tr>
      <w:tr w:rsidR="00997F8E" w:rsidRPr="00997F8E" w:rsidTr="003245E5">
        <w:trPr>
          <w:trHeight w:val="170"/>
          <w:jc w:val="center"/>
        </w:trPr>
        <w:tc>
          <w:tcPr>
            <w:tcW w:w="274"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214</w:t>
            </w:r>
          </w:p>
        </w:tc>
        <w:tc>
          <w:tcPr>
            <w:tcW w:w="1298" w:type="pct"/>
            <w:shd w:val="clear" w:color="auto" w:fill="FFFFFF"/>
            <w:vAlign w:val="center"/>
          </w:tcPr>
          <w:p w:rsidR="00BB47A6" w:rsidRPr="00997F8E" w:rsidRDefault="00BB47A6" w:rsidP="003245E5">
            <w:pPr>
              <w:spacing w:after="0" w:line="240" w:lineRule="auto"/>
              <w:rPr>
                <w:rFonts w:cs="B Yagut"/>
                <w:sz w:val="20"/>
                <w:szCs w:val="20"/>
                <w:rtl/>
              </w:rPr>
            </w:pPr>
            <w:r w:rsidRPr="00997F8E">
              <w:rPr>
                <w:rFonts w:cs="B Yagut" w:hint="cs"/>
                <w:sz w:val="20"/>
                <w:szCs w:val="20"/>
                <w:rtl/>
              </w:rPr>
              <w:t>کارآموزی طب اورژانس</w:t>
            </w:r>
          </w:p>
        </w:tc>
        <w:tc>
          <w:tcPr>
            <w:tcW w:w="525" w:type="pct"/>
            <w:shd w:val="clear" w:color="auto" w:fill="FFFFFF"/>
          </w:tcPr>
          <w:p w:rsidR="00BB47A6" w:rsidRPr="00997F8E" w:rsidRDefault="00BB47A6" w:rsidP="003245E5">
            <w:pPr>
              <w:spacing w:after="0" w:line="240" w:lineRule="auto"/>
              <w:jc w:val="both"/>
              <w:rPr>
                <w:rFonts w:eastAsia="Times New Roman" w:cs="B Yagut"/>
                <w:sz w:val="20"/>
                <w:szCs w:val="20"/>
                <w:rtl/>
              </w:rPr>
            </w:pPr>
            <w:r w:rsidRPr="00997F8E">
              <w:rPr>
                <w:rFonts w:eastAsia="Times New Roman" w:cs="B Yagut" w:hint="cs"/>
                <w:sz w:val="20"/>
                <w:szCs w:val="20"/>
                <w:rtl/>
              </w:rPr>
              <w:t>5/1</w:t>
            </w:r>
          </w:p>
        </w:tc>
        <w:tc>
          <w:tcPr>
            <w:tcW w:w="353" w:type="pct"/>
            <w:shd w:val="clear" w:color="auto" w:fill="FFFFFF"/>
            <w:vAlign w:val="center"/>
          </w:tcPr>
          <w:p w:rsidR="00BB47A6" w:rsidRPr="00997F8E" w:rsidRDefault="00BB47A6" w:rsidP="003245E5">
            <w:pPr>
              <w:spacing w:after="0" w:line="240" w:lineRule="auto"/>
              <w:rPr>
                <w:rFonts w:eastAsia="Times New Roman" w:cs="B Yagut"/>
                <w:sz w:val="20"/>
                <w:szCs w:val="20"/>
                <w:rtl/>
              </w:rPr>
            </w:pPr>
          </w:p>
        </w:tc>
        <w:tc>
          <w:tcPr>
            <w:tcW w:w="331"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492"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 xml:space="preserve">دو هفته </w:t>
            </w:r>
          </w:p>
        </w:tc>
        <w:tc>
          <w:tcPr>
            <w:tcW w:w="440"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767"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کارآموزی</w:t>
            </w:r>
          </w:p>
        </w:tc>
        <w:tc>
          <w:tcPr>
            <w:tcW w:w="519"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tl/>
              </w:rPr>
            </w:pPr>
            <w:r w:rsidRPr="00997F8E">
              <w:rPr>
                <w:rFonts w:cs="B Yagut" w:hint="cs"/>
                <w:sz w:val="20"/>
                <w:szCs w:val="20"/>
                <w:rtl/>
              </w:rPr>
              <w:t>تخصصی</w:t>
            </w:r>
          </w:p>
        </w:tc>
      </w:tr>
      <w:tr w:rsidR="00997F8E" w:rsidRPr="00997F8E" w:rsidTr="003245E5">
        <w:trPr>
          <w:trHeight w:val="170"/>
          <w:jc w:val="center"/>
        </w:trPr>
        <w:tc>
          <w:tcPr>
            <w:tcW w:w="274"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215</w:t>
            </w:r>
          </w:p>
        </w:tc>
        <w:tc>
          <w:tcPr>
            <w:tcW w:w="1298" w:type="pct"/>
            <w:shd w:val="clear" w:color="auto" w:fill="FFFFFF"/>
            <w:vAlign w:val="center"/>
          </w:tcPr>
          <w:p w:rsidR="00BB47A6" w:rsidRPr="00997F8E" w:rsidRDefault="00BB47A6" w:rsidP="003245E5">
            <w:pPr>
              <w:spacing w:after="0" w:line="240" w:lineRule="auto"/>
              <w:rPr>
                <w:rFonts w:cs="B Yagut"/>
                <w:sz w:val="20"/>
                <w:szCs w:val="20"/>
                <w:rtl/>
              </w:rPr>
            </w:pPr>
            <w:r w:rsidRPr="00997F8E">
              <w:rPr>
                <w:rFonts w:cs="B Yagut" w:hint="cs"/>
                <w:sz w:val="20"/>
                <w:szCs w:val="20"/>
                <w:rtl/>
              </w:rPr>
              <w:t>کارورزی طب اورژانس</w:t>
            </w:r>
          </w:p>
        </w:tc>
        <w:tc>
          <w:tcPr>
            <w:tcW w:w="525" w:type="pct"/>
            <w:shd w:val="clear" w:color="auto" w:fill="FFFFFF"/>
          </w:tcPr>
          <w:p w:rsidR="00BB47A6" w:rsidRPr="00997F8E" w:rsidRDefault="00BB47A6" w:rsidP="003245E5">
            <w:pPr>
              <w:spacing w:after="0" w:line="240" w:lineRule="auto"/>
              <w:jc w:val="both"/>
              <w:rPr>
                <w:rFonts w:eastAsia="Times New Roman" w:cs="B Yagut"/>
                <w:sz w:val="20"/>
                <w:szCs w:val="20"/>
                <w:rtl/>
              </w:rPr>
            </w:pPr>
            <w:r w:rsidRPr="00997F8E">
              <w:rPr>
                <w:rFonts w:eastAsia="Times New Roman" w:cs="B Yagut" w:hint="cs"/>
                <w:sz w:val="20"/>
                <w:szCs w:val="20"/>
                <w:rtl/>
              </w:rPr>
              <w:t xml:space="preserve">4 واحد </w:t>
            </w:r>
          </w:p>
        </w:tc>
        <w:tc>
          <w:tcPr>
            <w:tcW w:w="353" w:type="pct"/>
            <w:shd w:val="clear" w:color="auto" w:fill="FFFFFF"/>
            <w:vAlign w:val="center"/>
          </w:tcPr>
          <w:p w:rsidR="00BB47A6" w:rsidRPr="00997F8E" w:rsidRDefault="00BB47A6" w:rsidP="003245E5">
            <w:pPr>
              <w:spacing w:after="0" w:line="240" w:lineRule="auto"/>
              <w:rPr>
                <w:rFonts w:eastAsia="Times New Roman" w:cs="B Yagut"/>
                <w:sz w:val="20"/>
                <w:szCs w:val="20"/>
                <w:rtl/>
              </w:rPr>
            </w:pPr>
          </w:p>
        </w:tc>
        <w:tc>
          <w:tcPr>
            <w:tcW w:w="331"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492"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440" w:type="pct"/>
            <w:shd w:val="clear" w:color="auto" w:fill="FFFFFF"/>
            <w:vAlign w:val="center"/>
          </w:tcPr>
          <w:p w:rsidR="00997F8E" w:rsidRDefault="00BB47A6" w:rsidP="003245E5">
            <w:pPr>
              <w:spacing w:after="0" w:line="240" w:lineRule="auto"/>
              <w:rPr>
                <w:rFonts w:ascii="Arial" w:eastAsia="Times New Roman" w:hAnsi="Arial" w:cs="B Yagut"/>
                <w:sz w:val="20"/>
                <w:szCs w:val="20"/>
                <w:rtl/>
              </w:rPr>
            </w:pPr>
            <w:r w:rsidRPr="00997F8E">
              <w:rPr>
                <w:rFonts w:ascii="Arial" w:eastAsia="Times New Roman" w:hAnsi="Arial" w:cs="B Yagut" w:hint="cs"/>
                <w:sz w:val="20"/>
                <w:szCs w:val="20"/>
                <w:rtl/>
              </w:rPr>
              <w:t xml:space="preserve">یک ماه </w:t>
            </w:r>
          </w:p>
          <w:p w:rsidR="00BB47A6" w:rsidRPr="00997F8E" w:rsidRDefault="003245E5" w:rsidP="003245E5">
            <w:pPr>
              <w:spacing w:after="0" w:line="240" w:lineRule="auto"/>
              <w:rPr>
                <w:rFonts w:ascii="Arial" w:eastAsia="Times New Roman" w:hAnsi="Arial" w:cs="B Yagut"/>
                <w:sz w:val="20"/>
                <w:szCs w:val="20"/>
              </w:rPr>
            </w:pPr>
            <w:r>
              <w:rPr>
                <w:rFonts w:ascii="Arial" w:eastAsia="Times New Roman" w:hAnsi="Arial" w:cs="B Yagut" w:hint="cs"/>
                <w:sz w:val="20"/>
                <w:szCs w:val="20"/>
                <w:rtl/>
              </w:rPr>
              <w:t>(یا 4</w:t>
            </w:r>
            <w:r w:rsidR="00BB47A6" w:rsidRPr="00997F8E">
              <w:rPr>
                <w:rFonts w:ascii="Arial" w:eastAsia="Times New Roman" w:hAnsi="Arial" w:cs="B Yagut" w:hint="cs"/>
                <w:sz w:val="20"/>
                <w:szCs w:val="20"/>
                <w:rtl/>
              </w:rPr>
              <w:t>هفته)</w:t>
            </w:r>
          </w:p>
        </w:tc>
        <w:tc>
          <w:tcPr>
            <w:tcW w:w="767"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کارورزی</w:t>
            </w:r>
          </w:p>
        </w:tc>
        <w:tc>
          <w:tcPr>
            <w:tcW w:w="519"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tl/>
              </w:rPr>
            </w:pPr>
            <w:r w:rsidRPr="00997F8E">
              <w:rPr>
                <w:rFonts w:cs="B Yagut" w:hint="cs"/>
                <w:sz w:val="20"/>
                <w:szCs w:val="20"/>
                <w:rtl/>
              </w:rPr>
              <w:t>تخصصی</w:t>
            </w:r>
          </w:p>
        </w:tc>
      </w:tr>
      <w:tr w:rsidR="00997F8E" w:rsidRPr="00997F8E" w:rsidTr="003245E5">
        <w:trPr>
          <w:trHeight w:val="170"/>
          <w:jc w:val="center"/>
        </w:trPr>
        <w:tc>
          <w:tcPr>
            <w:tcW w:w="274"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216</w:t>
            </w:r>
          </w:p>
        </w:tc>
        <w:tc>
          <w:tcPr>
            <w:tcW w:w="1298" w:type="pct"/>
            <w:shd w:val="clear" w:color="auto" w:fill="FFFFFF"/>
            <w:vAlign w:val="center"/>
          </w:tcPr>
          <w:p w:rsidR="00BB47A6" w:rsidRPr="00997F8E" w:rsidRDefault="00BB47A6" w:rsidP="003245E5">
            <w:pPr>
              <w:spacing w:after="0" w:line="240" w:lineRule="auto"/>
              <w:rPr>
                <w:rFonts w:cs="B Yagut"/>
                <w:sz w:val="20"/>
                <w:szCs w:val="20"/>
                <w:rtl/>
              </w:rPr>
            </w:pPr>
            <w:r w:rsidRPr="00997F8E">
              <w:rPr>
                <w:rFonts w:cs="B Yagut" w:hint="cs"/>
                <w:sz w:val="20"/>
                <w:szCs w:val="20"/>
                <w:rtl/>
              </w:rPr>
              <w:t xml:space="preserve">کارآموزی رادیولوژی </w:t>
            </w:r>
          </w:p>
        </w:tc>
        <w:tc>
          <w:tcPr>
            <w:tcW w:w="525" w:type="pct"/>
            <w:shd w:val="clear" w:color="auto" w:fill="FFFFFF"/>
          </w:tcPr>
          <w:p w:rsidR="00BB47A6" w:rsidRPr="00997F8E" w:rsidRDefault="00BB47A6" w:rsidP="003245E5">
            <w:pPr>
              <w:spacing w:after="0" w:line="240" w:lineRule="auto"/>
              <w:jc w:val="both"/>
              <w:rPr>
                <w:rFonts w:eastAsia="Times New Roman" w:cs="B Yagut"/>
                <w:sz w:val="20"/>
                <w:szCs w:val="20"/>
                <w:rtl/>
              </w:rPr>
            </w:pPr>
            <w:r w:rsidRPr="00997F8E">
              <w:rPr>
                <w:rFonts w:eastAsia="Times New Roman" w:cs="B Yagut" w:hint="cs"/>
                <w:sz w:val="20"/>
                <w:szCs w:val="20"/>
                <w:rtl/>
              </w:rPr>
              <w:t>3 واحد</w:t>
            </w:r>
          </w:p>
        </w:tc>
        <w:tc>
          <w:tcPr>
            <w:tcW w:w="353" w:type="pct"/>
            <w:shd w:val="clear" w:color="auto" w:fill="FFFFFF"/>
            <w:vAlign w:val="center"/>
          </w:tcPr>
          <w:p w:rsidR="00BB47A6" w:rsidRPr="00997F8E" w:rsidRDefault="00BB47A6" w:rsidP="003245E5">
            <w:pPr>
              <w:spacing w:after="0" w:line="240" w:lineRule="auto"/>
              <w:rPr>
                <w:rFonts w:eastAsia="Times New Roman" w:cs="B Yagut"/>
                <w:sz w:val="20"/>
                <w:szCs w:val="20"/>
                <w:rtl/>
              </w:rPr>
            </w:pPr>
          </w:p>
        </w:tc>
        <w:tc>
          <w:tcPr>
            <w:tcW w:w="331"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492" w:type="pct"/>
            <w:shd w:val="clear" w:color="auto" w:fill="FFFFFF"/>
            <w:vAlign w:val="center"/>
          </w:tcPr>
          <w:p w:rsidR="00997F8E" w:rsidRDefault="00BB47A6" w:rsidP="003245E5">
            <w:pPr>
              <w:spacing w:after="0" w:line="240" w:lineRule="auto"/>
              <w:rPr>
                <w:rFonts w:ascii="Arial" w:eastAsia="Times New Roman" w:hAnsi="Arial" w:cs="B Yagut"/>
                <w:sz w:val="20"/>
                <w:szCs w:val="20"/>
                <w:rtl/>
              </w:rPr>
            </w:pPr>
            <w:r w:rsidRPr="00997F8E">
              <w:rPr>
                <w:rFonts w:ascii="Arial" w:eastAsia="Times New Roman" w:hAnsi="Arial" w:cs="B Yagut" w:hint="cs"/>
                <w:sz w:val="20"/>
                <w:szCs w:val="20"/>
                <w:rtl/>
              </w:rPr>
              <w:t xml:space="preserve">یک ماه </w:t>
            </w:r>
          </w:p>
          <w:p w:rsidR="00BB47A6" w:rsidRPr="00997F8E" w:rsidRDefault="00997F8E" w:rsidP="003245E5">
            <w:pPr>
              <w:spacing w:after="0" w:line="240" w:lineRule="auto"/>
              <w:rPr>
                <w:rFonts w:ascii="Arial" w:eastAsia="Times New Roman" w:hAnsi="Arial" w:cs="B Yagut"/>
                <w:sz w:val="20"/>
                <w:szCs w:val="20"/>
              </w:rPr>
            </w:pPr>
            <w:r>
              <w:rPr>
                <w:rFonts w:ascii="Arial" w:eastAsia="Times New Roman" w:hAnsi="Arial" w:cs="B Yagut" w:hint="cs"/>
                <w:sz w:val="20"/>
                <w:szCs w:val="20"/>
                <w:rtl/>
              </w:rPr>
              <w:t>(</w:t>
            </w:r>
            <w:r w:rsidR="00BB47A6" w:rsidRPr="00997F8E">
              <w:rPr>
                <w:rFonts w:ascii="Arial" w:eastAsia="Times New Roman" w:hAnsi="Arial" w:cs="B Yagut" w:hint="cs"/>
                <w:sz w:val="20"/>
                <w:szCs w:val="20"/>
                <w:rtl/>
              </w:rPr>
              <w:t>یا 4 هفته)</w:t>
            </w:r>
          </w:p>
        </w:tc>
        <w:tc>
          <w:tcPr>
            <w:tcW w:w="440"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767"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کارآموزی</w:t>
            </w:r>
          </w:p>
        </w:tc>
        <w:tc>
          <w:tcPr>
            <w:tcW w:w="519"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tl/>
              </w:rPr>
            </w:pPr>
            <w:r w:rsidRPr="00997F8E">
              <w:rPr>
                <w:rFonts w:cs="B Yagut" w:hint="cs"/>
                <w:sz w:val="20"/>
                <w:szCs w:val="20"/>
                <w:rtl/>
              </w:rPr>
              <w:t>تخصصی</w:t>
            </w:r>
          </w:p>
        </w:tc>
      </w:tr>
      <w:tr w:rsidR="00997F8E" w:rsidRPr="00997F8E" w:rsidTr="003245E5">
        <w:trPr>
          <w:trHeight w:val="170"/>
          <w:jc w:val="center"/>
        </w:trPr>
        <w:tc>
          <w:tcPr>
            <w:tcW w:w="274"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lastRenderedPageBreak/>
              <w:t>217</w:t>
            </w:r>
          </w:p>
        </w:tc>
        <w:tc>
          <w:tcPr>
            <w:tcW w:w="1298" w:type="pct"/>
            <w:shd w:val="clear" w:color="auto" w:fill="FFFFFF"/>
            <w:vAlign w:val="center"/>
          </w:tcPr>
          <w:p w:rsidR="00BB47A6" w:rsidRPr="00997F8E" w:rsidRDefault="00BB47A6" w:rsidP="003245E5">
            <w:pPr>
              <w:spacing w:after="0" w:line="240" w:lineRule="auto"/>
              <w:rPr>
                <w:rFonts w:cs="B Yagut"/>
                <w:sz w:val="20"/>
                <w:szCs w:val="20"/>
                <w:rtl/>
              </w:rPr>
            </w:pPr>
            <w:r w:rsidRPr="00997F8E">
              <w:rPr>
                <w:rFonts w:cs="B Yagut" w:hint="cs"/>
                <w:sz w:val="20"/>
                <w:szCs w:val="20"/>
                <w:rtl/>
              </w:rPr>
              <w:t>کارآموزی بیماریهای عفونی</w:t>
            </w:r>
          </w:p>
        </w:tc>
        <w:tc>
          <w:tcPr>
            <w:tcW w:w="525" w:type="pct"/>
            <w:shd w:val="clear" w:color="auto" w:fill="FFFFFF"/>
          </w:tcPr>
          <w:p w:rsidR="00BB47A6" w:rsidRPr="00997F8E" w:rsidRDefault="00BB47A6" w:rsidP="003245E5">
            <w:pPr>
              <w:spacing w:after="0" w:line="240" w:lineRule="auto"/>
              <w:jc w:val="both"/>
              <w:rPr>
                <w:rFonts w:eastAsia="Times New Roman" w:cs="B Yagut"/>
                <w:sz w:val="20"/>
                <w:szCs w:val="20"/>
                <w:rtl/>
              </w:rPr>
            </w:pPr>
            <w:r w:rsidRPr="00997F8E">
              <w:rPr>
                <w:rFonts w:eastAsia="Times New Roman" w:cs="B Yagut" w:hint="cs"/>
                <w:sz w:val="20"/>
                <w:szCs w:val="20"/>
                <w:rtl/>
              </w:rPr>
              <w:t>3 واحد</w:t>
            </w:r>
          </w:p>
        </w:tc>
        <w:tc>
          <w:tcPr>
            <w:tcW w:w="353" w:type="pct"/>
            <w:shd w:val="clear" w:color="auto" w:fill="FFFFFF"/>
            <w:vAlign w:val="center"/>
          </w:tcPr>
          <w:p w:rsidR="00BB47A6" w:rsidRPr="00997F8E" w:rsidRDefault="00BB47A6" w:rsidP="003245E5">
            <w:pPr>
              <w:spacing w:after="0" w:line="240" w:lineRule="auto"/>
              <w:rPr>
                <w:rFonts w:eastAsia="Times New Roman" w:cs="B Yagut"/>
                <w:sz w:val="20"/>
                <w:szCs w:val="20"/>
                <w:rtl/>
              </w:rPr>
            </w:pPr>
          </w:p>
        </w:tc>
        <w:tc>
          <w:tcPr>
            <w:tcW w:w="331"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492" w:type="pct"/>
            <w:shd w:val="clear" w:color="auto" w:fill="FFFFFF"/>
            <w:vAlign w:val="center"/>
          </w:tcPr>
          <w:p w:rsidR="00997F8E" w:rsidRDefault="00BB47A6" w:rsidP="003245E5">
            <w:pPr>
              <w:spacing w:after="0" w:line="240" w:lineRule="auto"/>
              <w:rPr>
                <w:rFonts w:ascii="Arial" w:eastAsia="Times New Roman" w:hAnsi="Arial" w:cs="B Yagut"/>
                <w:sz w:val="20"/>
                <w:szCs w:val="20"/>
                <w:rtl/>
              </w:rPr>
            </w:pPr>
            <w:r w:rsidRPr="00997F8E">
              <w:rPr>
                <w:rFonts w:ascii="Arial" w:eastAsia="Times New Roman" w:hAnsi="Arial" w:cs="B Yagut" w:hint="cs"/>
                <w:sz w:val="20"/>
                <w:szCs w:val="20"/>
                <w:rtl/>
              </w:rPr>
              <w:t xml:space="preserve">یک ماه </w:t>
            </w:r>
          </w:p>
          <w:p w:rsidR="00BB47A6" w:rsidRPr="00997F8E" w:rsidRDefault="00BB47A6"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(یا 4 هفته)</w:t>
            </w:r>
          </w:p>
        </w:tc>
        <w:tc>
          <w:tcPr>
            <w:tcW w:w="440"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767"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کارآموزی</w:t>
            </w:r>
          </w:p>
        </w:tc>
        <w:tc>
          <w:tcPr>
            <w:tcW w:w="519"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tl/>
              </w:rPr>
            </w:pPr>
            <w:r w:rsidRPr="00997F8E">
              <w:rPr>
                <w:rFonts w:cs="B Yagut" w:hint="cs"/>
                <w:sz w:val="20"/>
                <w:szCs w:val="20"/>
                <w:rtl/>
              </w:rPr>
              <w:t>تخصصی</w:t>
            </w:r>
          </w:p>
        </w:tc>
      </w:tr>
      <w:tr w:rsidR="00997F8E" w:rsidRPr="00997F8E" w:rsidTr="003245E5">
        <w:trPr>
          <w:trHeight w:val="170"/>
          <w:jc w:val="center"/>
        </w:trPr>
        <w:tc>
          <w:tcPr>
            <w:tcW w:w="274"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219</w:t>
            </w:r>
          </w:p>
        </w:tc>
        <w:tc>
          <w:tcPr>
            <w:tcW w:w="1298" w:type="pct"/>
            <w:shd w:val="clear" w:color="auto" w:fill="FFFFFF"/>
            <w:vAlign w:val="center"/>
          </w:tcPr>
          <w:p w:rsidR="00BB47A6" w:rsidRPr="00997F8E" w:rsidRDefault="00BB47A6" w:rsidP="003245E5">
            <w:pPr>
              <w:spacing w:after="0" w:line="240" w:lineRule="auto"/>
              <w:rPr>
                <w:rFonts w:cs="B Yagut"/>
                <w:sz w:val="20"/>
                <w:szCs w:val="20"/>
                <w:rtl/>
              </w:rPr>
            </w:pPr>
            <w:r w:rsidRPr="00997F8E">
              <w:rPr>
                <w:rFonts w:cs="B Yagut" w:hint="cs"/>
                <w:sz w:val="20"/>
                <w:szCs w:val="20"/>
                <w:rtl/>
              </w:rPr>
              <w:t xml:space="preserve">بیماریهای عفونی </w:t>
            </w:r>
          </w:p>
        </w:tc>
        <w:tc>
          <w:tcPr>
            <w:tcW w:w="525" w:type="pct"/>
            <w:shd w:val="clear" w:color="auto" w:fill="FFFFFF"/>
          </w:tcPr>
          <w:p w:rsidR="00BB47A6" w:rsidRPr="00997F8E" w:rsidRDefault="00BB47A6" w:rsidP="003245E5">
            <w:pPr>
              <w:spacing w:after="0" w:line="240" w:lineRule="auto"/>
              <w:jc w:val="both"/>
              <w:rPr>
                <w:rFonts w:eastAsia="Times New Roman" w:cs="B Yagut"/>
                <w:sz w:val="20"/>
                <w:szCs w:val="20"/>
                <w:rtl/>
              </w:rPr>
            </w:pPr>
            <w:r w:rsidRPr="00997F8E">
              <w:rPr>
                <w:rFonts w:eastAsia="Times New Roman" w:cs="B Yagut" w:hint="cs"/>
                <w:sz w:val="20"/>
                <w:szCs w:val="20"/>
                <w:rtl/>
              </w:rPr>
              <w:t>34(2)</w:t>
            </w:r>
          </w:p>
        </w:tc>
        <w:tc>
          <w:tcPr>
            <w:tcW w:w="353" w:type="pct"/>
            <w:shd w:val="clear" w:color="auto" w:fill="FFFFFF"/>
            <w:vAlign w:val="center"/>
          </w:tcPr>
          <w:p w:rsidR="00BB47A6" w:rsidRPr="00997F8E" w:rsidRDefault="00BB47A6" w:rsidP="003245E5">
            <w:pPr>
              <w:spacing w:after="0" w:line="240" w:lineRule="auto"/>
              <w:rPr>
                <w:rFonts w:eastAsia="Times New Roman" w:cs="B Yagut"/>
                <w:sz w:val="20"/>
                <w:szCs w:val="20"/>
                <w:rtl/>
              </w:rPr>
            </w:pPr>
            <w:r w:rsidRPr="00997F8E">
              <w:rPr>
                <w:rFonts w:eastAsia="Times New Roman" w:cs="B Yagut" w:hint="cs"/>
                <w:sz w:val="20"/>
                <w:szCs w:val="20"/>
                <w:rtl/>
              </w:rPr>
              <w:t>34</w:t>
            </w:r>
          </w:p>
        </w:tc>
        <w:tc>
          <w:tcPr>
            <w:tcW w:w="331"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492"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440"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767"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کارآموزی</w:t>
            </w:r>
          </w:p>
        </w:tc>
        <w:tc>
          <w:tcPr>
            <w:tcW w:w="519"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tl/>
              </w:rPr>
            </w:pPr>
            <w:r w:rsidRPr="00997F8E">
              <w:rPr>
                <w:rFonts w:cs="B Yagut" w:hint="cs"/>
                <w:sz w:val="20"/>
                <w:szCs w:val="20"/>
                <w:rtl/>
              </w:rPr>
              <w:t>تخصصی</w:t>
            </w:r>
          </w:p>
        </w:tc>
      </w:tr>
      <w:tr w:rsidR="00997F8E" w:rsidRPr="00997F8E" w:rsidTr="003245E5">
        <w:trPr>
          <w:trHeight w:val="170"/>
          <w:jc w:val="center"/>
        </w:trPr>
        <w:tc>
          <w:tcPr>
            <w:tcW w:w="274"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220</w:t>
            </w:r>
          </w:p>
        </w:tc>
        <w:tc>
          <w:tcPr>
            <w:tcW w:w="1298" w:type="pct"/>
            <w:shd w:val="clear" w:color="auto" w:fill="FFFFFF"/>
            <w:vAlign w:val="center"/>
          </w:tcPr>
          <w:p w:rsidR="00BB47A6" w:rsidRDefault="00BB47A6" w:rsidP="003245E5">
            <w:pPr>
              <w:spacing w:after="0" w:line="240" w:lineRule="auto"/>
              <w:rPr>
                <w:rFonts w:cs="B Yagut"/>
                <w:sz w:val="20"/>
                <w:szCs w:val="20"/>
                <w:rtl/>
              </w:rPr>
            </w:pPr>
            <w:r w:rsidRPr="00997F8E">
              <w:rPr>
                <w:rFonts w:cs="B Yagut" w:hint="cs"/>
                <w:sz w:val="20"/>
                <w:szCs w:val="20"/>
                <w:rtl/>
              </w:rPr>
              <w:t>کارآموزی بیماریهای اعصاب</w:t>
            </w:r>
          </w:p>
          <w:p w:rsidR="001736C2" w:rsidRPr="00997F8E" w:rsidRDefault="001736C2" w:rsidP="003245E5">
            <w:pPr>
              <w:spacing w:after="0" w:line="240" w:lineRule="auto"/>
              <w:rPr>
                <w:rFonts w:cs="B Yagut"/>
                <w:sz w:val="20"/>
                <w:szCs w:val="20"/>
                <w:rtl/>
              </w:rPr>
            </w:pPr>
            <w:r>
              <w:rPr>
                <w:rFonts w:cs="B Yagut" w:hint="cs"/>
                <w:sz w:val="20"/>
                <w:szCs w:val="20"/>
                <w:rtl/>
              </w:rPr>
              <w:t>(نورولوژی)</w:t>
            </w:r>
          </w:p>
        </w:tc>
        <w:tc>
          <w:tcPr>
            <w:tcW w:w="525" w:type="pct"/>
            <w:shd w:val="clear" w:color="auto" w:fill="FFFFFF"/>
          </w:tcPr>
          <w:p w:rsidR="00BB47A6" w:rsidRPr="00997F8E" w:rsidRDefault="00BB47A6" w:rsidP="003245E5">
            <w:pPr>
              <w:spacing w:after="0" w:line="240" w:lineRule="auto"/>
              <w:jc w:val="both"/>
              <w:rPr>
                <w:rFonts w:eastAsia="Times New Roman" w:cs="B Yagut"/>
                <w:sz w:val="20"/>
                <w:szCs w:val="20"/>
                <w:rtl/>
              </w:rPr>
            </w:pPr>
            <w:r w:rsidRPr="00997F8E">
              <w:rPr>
                <w:rFonts w:eastAsia="Times New Roman" w:cs="B Yagut" w:hint="cs"/>
                <w:sz w:val="20"/>
                <w:szCs w:val="20"/>
                <w:rtl/>
              </w:rPr>
              <w:t>3 واحد</w:t>
            </w:r>
          </w:p>
        </w:tc>
        <w:tc>
          <w:tcPr>
            <w:tcW w:w="353" w:type="pct"/>
            <w:shd w:val="clear" w:color="auto" w:fill="FFFFFF"/>
            <w:vAlign w:val="center"/>
          </w:tcPr>
          <w:p w:rsidR="00BB47A6" w:rsidRPr="00997F8E" w:rsidRDefault="00BB47A6" w:rsidP="003245E5">
            <w:pPr>
              <w:spacing w:after="0" w:line="240" w:lineRule="auto"/>
              <w:rPr>
                <w:rFonts w:eastAsia="Times New Roman" w:cs="B Yagut"/>
                <w:sz w:val="20"/>
                <w:szCs w:val="20"/>
                <w:rtl/>
              </w:rPr>
            </w:pPr>
          </w:p>
        </w:tc>
        <w:tc>
          <w:tcPr>
            <w:tcW w:w="331"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492" w:type="pct"/>
            <w:shd w:val="clear" w:color="auto" w:fill="FFFFFF"/>
            <w:vAlign w:val="center"/>
          </w:tcPr>
          <w:p w:rsidR="00997F8E" w:rsidRDefault="00BB47A6" w:rsidP="003245E5">
            <w:pPr>
              <w:spacing w:after="0" w:line="240" w:lineRule="auto"/>
              <w:rPr>
                <w:rFonts w:ascii="Arial" w:eastAsia="Times New Roman" w:hAnsi="Arial" w:cs="B Yagut"/>
                <w:sz w:val="20"/>
                <w:szCs w:val="20"/>
                <w:rtl/>
              </w:rPr>
            </w:pPr>
            <w:r w:rsidRPr="00997F8E">
              <w:rPr>
                <w:rFonts w:ascii="Arial" w:eastAsia="Times New Roman" w:hAnsi="Arial" w:cs="B Yagut" w:hint="cs"/>
                <w:sz w:val="20"/>
                <w:szCs w:val="20"/>
                <w:rtl/>
              </w:rPr>
              <w:t xml:space="preserve">یک ماه </w:t>
            </w:r>
          </w:p>
          <w:p w:rsidR="00BB47A6" w:rsidRPr="00997F8E" w:rsidRDefault="00BB47A6"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(یا 4 هفته)</w:t>
            </w:r>
          </w:p>
        </w:tc>
        <w:tc>
          <w:tcPr>
            <w:tcW w:w="440"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767"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کارآموزی</w:t>
            </w:r>
          </w:p>
        </w:tc>
        <w:tc>
          <w:tcPr>
            <w:tcW w:w="519"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tl/>
              </w:rPr>
            </w:pPr>
            <w:r w:rsidRPr="00997F8E">
              <w:rPr>
                <w:rFonts w:cs="B Yagut" w:hint="cs"/>
                <w:sz w:val="20"/>
                <w:szCs w:val="20"/>
                <w:rtl/>
              </w:rPr>
              <w:t>تخصصی</w:t>
            </w:r>
          </w:p>
        </w:tc>
      </w:tr>
      <w:tr w:rsidR="00997F8E" w:rsidRPr="00997F8E" w:rsidTr="003245E5">
        <w:trPr>
          <w:trHeight w:val="170"/>
          <w:jc w:val="center"/>
        </w:trPr>
        <w:tc>
          <w:tcPr>
            <w:tcW w:w="274"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222</w:t>
            </w:r>
          </w:p>
        </w:tc>
        <w:tc>
          <w:tcPr>
            <w:tcW w:w="1298" w:type="pct"/>
            <w:shd w:val="clear" w:color="auto" w:fill="FFFFFF"/>
            <w:vAlign w:val="center"/>
          </w:tcPr>
          <w:p w:rsidR="00BB47A6" w:rsidRPr="00997F8E" w:rsidRDefault="00BB47A6" w:rsidP="003245E5">
            <w:pPr>
              <w:spacing w:after="0" w:line="240" w:lineRule="auto"/>
              <w:rPr>
                <w:rFonts w:cs="B Yagut"/>
                <w:sz w:val="20"/>
                <w:szCs w:val="20"/>
                <w:rtl/>
              </w:rPr>
            </w:pPr>
            <w:r w:rsidRPr="00997F8E">
              <w:rPr>
                <w:rFonts w:cs="B Yagut" w:hint="cs"/>
                <w:sz w:val="20"/>
                <w:szCs w:val="20"/>
                <w:rtl/>
              </w:rPr>
              <w:t xml:space="preserve">بیماریهای اعصاب </w:t>
            </w:r>
          </w:p>
        </w:tc>
        <w:tc>
          <w:tcPr>
            <w:tcW w:w="525" w:type="pct"/>
            <w:shd w:val="clear" w:color="auto" w:fill="FFFFFF"/>
          </w:tcPr>
          <w:p w:rsidR="00BB47A6" w:rsidRPr="00997F8E" w:rsidRDefault="00BB47A6" w:rsidP="003245E5">
            <w:pPr>
              <w:spacing w:after="0" w:line="240" w:lineRule="auto"/>
              <w:jc w:val="both"/>
              <w:rPr>
                <w:rFonts w:eastAsia="Times New Roman" w:cs="B Yagut"/>
                <w:sz w:val="20"/>
                <w:szCs w:val="20"/>
                <w:rtl/>
              </w:rPr>
            </w:pPr>
            <w:r w:rsidRPr="00997F8E">
              <w:rPr>
                <w:rFonts w:eastAsia="Times New Roman" w:cs="B Yagut" w:hint="cs"/>
                <w:sz w:val="20"/>
                <w:szCs w:val="20"/>
                <w:rtl/>
              </w:rPr>
              <w:t>25(5/1)</w:t>
            </w:r>
          </w:p>
        </w:tc>
        <w:tc>
          <w:tcPr>
            <w:tcW w:w="353" w:type="pct"/>
            <w:shd w:val="clear" w:color="auto" w:fill="FFFFFF"/>
            <w:vAlign w:val="center"/>
          </w:tcPr>
          <w:p w:rsidR="00BB47A6" w:rsidRPr="00997F8E" w:rsidRDefault="00160295" w:rsidP="003245E5">
            <w:pPr>
              <w:spacing w:after="0" w:line="240" w:lineRule="auto"/>
              <w:rPr>
                <w:rFonts w:eastAsia="Times New Roman" w:cs="B Yagut"/>
                <w:sz w:val="20"/>
                <w:szCs w:val="20"/>
                <w:rtl/>
              </w:rPr>
            </w:pPr>
            <w:r w:rsidRPr="00997F8E">
              <w:rPr>
                <w:rFonts w:eastAsia="Times New Roman" w:cs="B Yagut" w:hint="cs"/>
                <w:sz w:val="20"/>
                <w:szCs w:val="20"/>
                <w:rtl/>
              </w:rPr>
              <w:t>25</w:t>
            </w:r>
          </w:p>
        </w:tc>
        <w:tc>
          <w:tcPr>
            <w:tcW w:w="331"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492"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440"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767" w:type="pct"/>
            <w:shd w:val="clear" w:color="auto" w:fill="FFFFFF"/>
            <w:vAlign w:val="center"/>
          </w:tcPr>
          <w:p w:rsidR="00BB47A6" w:rsidRPr="00997F8E" w:rsidRDefault="002E7808"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کارآموزی</w:t>
            </w:r>
          </w:p>
        </w:tc>
        <w:tc>
          <w:tcPr>
            <w:tcW w:w="519"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Pr>
            </w:pPr>
            <w:r w:rsidRPr="00997F8E">
              <w:rPr>
                <w:rFonts w:cs="B Yagut" w:hint="cs"/>
                <w:sz w:val="20"/>
                <w:szCs w:val="20"/>
                <w:rtl/>
              </w:rPr>
              <w:t>تخصصی</w:t>
            </w:r>
          </w:p>
        </w:tc>
      </w:tr>
      <w:tr w:rsidR="00997F8E" w:rsidRPr="00997F8E" w:rsidTr="003245E5">
        <w:trPr>
          <w:trHeight w:val="170"/>
          <w:jc w:val="center"/>
        </w:trPr>
        <w:tc>
          <w:tcPr>
            <w:tcW w:w="274"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223</w:t>
            </w:r>
          </w:p>
        </w:tc>
        <w:tc>
          <w:tcPr>
            <w:tcW w:w="1298" w:type="pct"/>
            <w:shd w:val="clear" w:color="auto" w:fill="FFFFFF"/>
            <w:vAlign w:val="center"/>
          </w:tcPr>
          <w:p w:rsidR="00BB47A6" w:rsidRPr="00997F8E" w:rsidRDefault="00BB47A6" w:rsidP="003245E5">
            <w:pPr>
              <w:spacing w:after="0" w:line="240" w:lineRule="auto"/>
              <w:rPr>
                <w:rFonts w:cs="B Yagut"/>
                <w:sz w:val="20"/>
                <w:szCs w:val="20"/>
                <w:rtl/>
              </w:rPr>
            </w:pPr>
            <w:r w:rsidRPr="00997F8E">
              <w:rPr>
                <w:rFonts w:cs="B Yagut" w:hint="cs"/>
                <w:sz w:val="20"/>
                <w:szCs w:val="20"/>
                <w:rtl/>
              </w:rPr>
              <w:t>کارآموزی بیماریهای پوست</w:t>
            </w:r>
          </w:p>
        </w:tc>
        <w:tc>
          <w:tcPr>
            <w:tcW w:w="525" w:type="pct"/>
            <w:shd w:val="clear" w:color="auto" w:fill="FFFFFF"/>
          </w:tcPr>
          <w:p w:rsidR="00BB47A6" w:rsidRPr="00997F8E" w:rsidRDefault="00BB47A6" w:rsidP="003245E5">
            <w:pPr>
              <w:spacing w:after="0" w:line="240" w:lineRule="auto"/>
              <w:jc w:val="both"/>
              <w:rPr>
                <w:rFonts w:eastAsia="Times New Roman" w:cs="B Yagut"/>
                <w:sz w:val="20"/>
                <w:szCs w:val="20"/>
                <w:rtl/>
              </w:rPr>
            </w:pPr>
            <w:r w:rsidRPr="00997F8E">
              <w:rPr>
                <w:rFonts w:eastAsia="Times New Roman" w:cs="B Yagut" w:hint="cs"/>
                <w:sz w:val="20"/>
                <w:szCs w:val="20"/>
                <w:rtl/>
              </w:rPr>
              <w:t>3 واحد</w:t>
            </w:r>
          </w:p>
        </w:tc>
        <w:tc>
          <w:tcPr>
            <w:tcW w:w="353" w:type="pct"/>
            <w:shd w:val="clear" w:color="auto" w:fill="FFFFFF"/>
            <w:vAlign w:val="center"/>
          </w:tcPr>
          <w:p w:rsidR="00BB47A6" w:rsidRPr="00997F8E" w:rsidRDefault="00BB47A6" w:rsidP="003245E5">
            <w:pPr>
              <w:spacing w:after="0" w:line="240" w:lineRule="auto"/>
              <w:rPr>
                <w:rFonts w:eastAsia="Times New Roman" w:cs="B Yagut"/>
                <w:sz w:val="20"/>
                <w:szCs w:val="20"/>
                <w:rtl/>
              </w:rPr>
            </w:pPr>
          </w:p>
        </w:tc>
        <w:tc>
          <w:tcPr>
            <w:tcW w:w="331"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492" w:type="pct"/>
            <w:shd w:val="clear" w:color="auto" w:fill="FFFFFF"/>
            <w:vAlign w:val="center"/>
          </w:tcPr>
          <w:p w:rsidR="00997F8E" w:rsidRDefault="00BB47A6" w:rsidP="003245E5">
            <w:pPr>
              <w:spacing w:after="0" w:line="240" w:lineRule="auto"/>
              <w:rPr>
                <w:rFonts w:ascii="Arial" w:eastAsia="Times New Roman" w:hAnsi="Arial" w:cs="B Yagut"/>
                <w:sz w:val="20"/>
                <w:szCs w:val="20"/>
                <w:rtl/>
              </w:rPr>
            </w:pPr>
            <w:r w:rsidRPr="00997F8E">
              <w:rPr>
                <w:rFonts w:ascii="Arial" w:eastAsia="Times New Roman" w:hAnsi="Arial" w:cs="B Yagut" w:hint="cs"/>
                <w:sz w:val="20"/>
                <w:szCs w:val="20"/>
                <w:rtl/>
              </w:rPr>
              <w:t xml:space="preserve">یک ماه </w:t>
            </w:r>
          </w:p>
          <w:p w:rsidR="00BB47A6" w:rsidRPr="00997F8E" w:rsidRDefault="00BB47A6"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(یا 4 هفته)</w:t>
            </w:r>
          </w:p>
        </w:tc>
        <w:tc>
          <w:tcPr>
            <w:tcW w:w="440"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767"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کارآموزی</w:t>
            </w:r>
          </w:p>
        </w:tc>
        <w:tc>
          <w:tcPr>
            <w:tcW w:w="519"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tl/>
              </w:rPr>
            </w:pPr>
            <w:r w:rsidRPr="00997F8E">
              <w:rPr>
                <w:rFonts w:cs="B Yagut" w:hint="cs"/>
                <w:sz w:val="20"/>
                <w:szCs w:val="20"/>
                <w:rtl/>
              </w:rPr>
              <w:t>تخصصی</w:t>
            </w:r>
          </w:p>
        </w:tc>
      </w:tr>
      <w:tr w:rsidR="00997F8E" w:rsidRPr="00997F8E" w:rsidTr="003245E5">
        <w:trPr>
          <w:trHeight w:val="170"/>
          <w:jc w:val="center"/>
        </w:trPr>
        <w:tc>
          <w:tcPr>
            <w:tcW w:w="274"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225</w:t>
            </w:r>
          </w:p>
        </w:tc>
        <w:tc>
          <w:tcPr>
            <w:tcW w:w="1298" w:type="pct"/>
            <w:shd w:val="clear" w:color="auto" w:fill="FFFFFF"/>
            <w:vAlign w:val="center"/>
          </w:tcPr>
          <w:p w:rsidR="00BB47A6" w:rsidRPr="00997F8E" w:rsidRDefault="00BB47A6" w:rsidP="003245E5">
            <w:pPr>
              <w:spacing w:after="0" w:line="240" w:lineRule="auto"/>
              <w:rPr>
                <w:rFonts w:cs="B Yagut"/>
                <w:sz w:val="20"/>
                <w:szCs w:val="20"/>
                <w:rtl/>
              </w:rPr>
            </w:pPr>
            <w:r w:rsidRPr="00997F8E">
              <w:rPr>
                <w:rFonts w:cs="B Yagut" w:hint="cs"/>
                <w:sz w:val="20"/>
                <w:szCs w:val="20"/>
                <w:rtl/>
              </w:rPr>
              <w:t>کارآموزی بیماریهای چشم</w:t>
            </w:r>
          </w:p>
        </w:tc>
        <w:tc>
          <w:tcPr>
            <w:tcW w:w="525" w:type="pct"/>
            <w:shd w:val="clear" w:color="auto" w:fill="FFFFFF"/>
          </w:tcPr>
          <w:p w:rsidR="00BB47A6" w:rsidRPr="00997F8E" w:rsidRDefault="00BB47A6" w:rsidP="003245E5">
            <w:pPr>
              <w:spacing w:after="0" w:line="240" w:lineRule="auto"/>
              <w:jc w:val="both"/>
              <w:rPr>
                <w:rFonts w:eastAsia="Times New Roman" w:cs="B Yagut"/>
                <w:sz w:val="20"/>
                <w:szCs w:val="20"/>
                <w:rtl/>
              </w:rPr>
            </w:pPr>
            <w:r w:rsidRPr="00997F8E">
              <w:rPr>
                <w:rFonts w:eastAsia="Times New Roman" w:cs="B Yagut" w:hint="cs"/>
                <w:sz w:val="20"/>
                <w:szCs w:val="20"/>
                <w:rtl/>
              </w:rPr>
              <w:t>5/1 واحد</w:t>
            </w:r>
          </w:p>
        </w:tc>
        <w:tc>
          <w:tcPr>
            <w:tcW w:w="353" w:type="pct"/>
            <w:shd w:val="clear" w:color="auto" w:fill="FFFFFF"/>
            <w:vAlign w:val="center"/>
          </w:tcPr>
          <w:p w:rsidR="00BB47A6" w:rsidRPr="00997F8E" w:rsidRDefault="00BB47A6" w:rsidP="003245E5">
            <w:pPr>
              <w:spacing w:after="0" w:line="240" w:lineRule="auto"/>
              <w:rPr>
                <w:rFonts w:eastAsia="Times New Roman" w:cs="B Yagut"/>
                <w:sz w:val="20"/>
                <w:szCs w:val="20"/>
                <w:rtl/>
              </w:rPr>
            </w:pPr>
          </w:p>
        </w:tc>
        <w:tc>
          <w:tcPr>
            <w:tcW w:w="331"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492"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2 هفته</w:t>
            </w:r>
          </w:p>
        </w:tc>
        <w:tc>
          <w:tcPr>
            <w:tcW w:w="440"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767"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کارآموزی</w:t>
            </w:r>
          </w:p>
        </w:tc>
        <w:tc>
          <w:tcPr>
            <w:tcW w:w="519"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tl/>
              </w:rPr>
            </w:pPr>
            <w:r w:rsidRPr="00997F8E">
              <w:rPr>
                <w:rFonts w:cs="B Yagut" w:hint="cs"/>
                <w:sz w:val="20"/>
                <w:szCs w:val="20"/>
                <w:rtl/>
              </w:rPr>
              <w:t>تخصصی</w:t>
            </w:r>
          </w:p>
        </w:tc>
      </w:tr>
      <w:tr w:rsidR="00997F8E" w:rsidRPr="00997F8E" w:rsidTr="003245E5">
        <w:trPr>
          <w:trHeight w:val="170"/>
          <w:jc w:val="center"/>
        </w:trPr>
        <w:tc>
          <w:tcPr>
            <w:tcW w:w="274"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227</w:t>
            </w:r>
          </w:p>
        </w:tc>
        <w:tc>
          <w:tcPr>
            <w:tcW w:w="1298" w:type="pct"/>
            <w:shd w:val="clear" w:color="auto" w:fill="FFFFFF"/>
            <w:vAlign w:val="center"/>
          </w:tcPr>
          <w:p w:rsidR="00BB47A6" w:rsidRPr="00997F8E" w:rsidRDefault="00BB47A6" w:rsidP="003245E5">
            <w:pPr>
              <w:spacing w:after="0" w:line="240" w:lineRule="auto"/>
              <w:rPr>
                <w:rFonts w:cs="B Yagut"/>
                <w:sz w:val="20"/>
                <w:szCs w:val="20"/>
                <w:rtl/>
              </w:rPr>
            </w:pPr>
            <w:r w:rsidRPr="00997F8E">
              <w:rPr>
                <w:rFonts w:cs="B Yagut" w:hint="cs"/>
                <w:sz w:val="20"/>
                <w:szCs w:val="20"/>
                <w:rtl/>
              </w:rPr>
              <w:t>کارآموزی بیماریهای گوش گلو و بینی</w:t>
            </w:r>
          </w:p>
        </w:tc>
        <w:tc>
          <w:tcPr>
            <w:tcW w:w="525" w:type="pct"/>
            <w:shd w:val="clear" w:color="auto" w:fill="FFFFFF"/>
          </w:tcPr>
          <w:p w:rsidR="00BB47A6" w:rsidRPr="00997F8E" w:rsidRDefault="00BB47A6" w:rsidP="003245E5">
            <w:pPr>
              <w:spacing w:after="0" w:line="240" w:lineRule="auto"/>
              <w:jc w:val="both"/>
              <w:rPr>
                <w:rFonts w:eastAsia="Times New Roman" w:cs="B Yagut"/>
                <w:sz w:val="20"/>
                <w:szCs w:val="20"/>
                <w:rtl/>
              </w:rPr>
            </w:pPr>
            <w:r w:rsidRPr="00997F8E">
              <w:rPr>
                <w:rFonts w:eastAsia="Times New Roman" w:cs="B Yagut" w:hint="cs"/>
                <w:sz w:val="20"/>
                <w:szCs w:val="20"/>
                <w:rtl/>
              </w:rPr>
              <w:t>3 واحد</w:t>
            </w:r>
          </w:p>
        </w:tc>
        <w:tc>
          <w:tcPr>
            <w:tcW w:w="353" w:type="pct"/>
            <w:shd w:val="clear" w:color="auto" w:fill="FFFFFF"/>
            <w:vAlign w:val="center"/>
          </w:tcPr>
          <w:p w:rsidR="00BB47A6" w:rsidRPr="00997F8E" w:rsidRDefault="00BB47A6" w:rsidP="003245E5">
            <w:pPr>
              <w:spacing w:after="0" w:line="240" w:lineRule="auto"/>
              <w:rPr>
                <w:rFonts w:eastAsia="Times New Roman" w:cs="B Yagut"/>
                <w:sz w:val="20"/>
                <w:szCs w:val="20"/>
                <w:rtl/>
              </w:rPr>
            </w:pPr>
          </w:p>
        </w:tc>
        <w:tc>
          <w:tcPr>
            <w:tcW w:w="331"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492" w:type="pct"/>
            <w:shd w:val="clear" w:color="auto" w:fill="FFFFFF"/>
            <w:vAlign w:val="center"/>
          </w:tcPr>
          <w:p w:rsidR="00997F8E" w:rsidRDefault="00BB47A6" w:rsidP="003245E5">
            <w:pPr>
              <w:spacing w:after="0" w:line="240" w:lineRule="auto"/>
              <w:rPr>
                <w:rFonts w:ascii="Arial" w:eastAsia="Times New Roman" w:hAnsi="Arial" w:cs="B Yagut"/>
                <w:sz w:val="20"/>
                <w:szCs w:val="20"/>
                <w:rtl/>
              </w:rPr>
            </w:pPr>
            <w:r w:rsidRPr="00997F8E">
              <w:rPr>
                <w:rFonts w:ascii="Arial" w:eastAsia="Times New Roman" w:hAnsi="Arial" w:cs="B Yagut" w:hint="cs"/>
                <w:sz w:val="20"/>
                <w:szCs w:val="20"/>
                <w:rtl/>
              </w:rPr>
              <w:t xml:space="preserve">یک ماه </w:t>
            </w:r>
          </w:p>
          <w:p w:rsidR="00BB47A6" w:rsidRPr="00997F8E" w:rsidRDefault="00BB47A6"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(یا 4 هفته)</w:t>
            </w:r>
          </w:p>
        </w:tc>
        <w:tc>
          <w:tcPr>
            <w:tcW w:w="440"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767"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کارآموزی</w:t>
            </w:r>
          </w:p>
        </w:tc>
        <w:tc>
          <w:tcPr>
            <w:tcW w:w="519"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tl/>
              </w:rPr>
            </w:pPr>
            <w:r w:rsidRPr="00997F8E">
              <w:rPr>
                <w:rFonts w:cs="B Yagut" w:hint="cs"/>
                <w:sz w:val="20"/>
                <w:szCs w:val="20"/>
                <w:rtl/>
              </w:rPr>
              <w:t>تخصصی</w:t>
            </w:r>
          </w:p>
        </w:tc>
      </w:tr>
      <w:tr w:rsidR="00997F8E" w:rsidRPr="00997F8E" w:rsidTr="003245E5">
        <w:trPr>
          <w:trHeight w:val="170"/>
          <w:jc w:val="center"/>
        </w:trPr>
        <w:tc>
          <w:tcPr>
            <w:tcW w:w="274"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229</w:t>
            </w:r>
          </w:p>
        </w:tc>
        <w:tc>
          <w:tcPr>
            <w:tcW w:w="1298" w:type="pct"/>
            <w:shd w:val="clear" w:color="auto" w:fill="FFFFFF"/>
            <w:vAlign w:val="center"/>
          </w:tcPr>
          <w:p w:rsidR="00BB47A6" w:rsidRPr="00997F8E" w:rsidRDefault="00BB47A6" w:rsidP="003245E5">
            <w:pPr>
              <w:spacing w:after="0" w:line="240" w:lineRule="auto"/>
              <w:rPr>
                <w:rFonts w:cs="B Yagut"/>
                <w:sz w:val="20"/>
                <w:szCs w:val="20"/>
                <w:rtl/>
              </w:rPr>
            </w:pPr>
            <w:r w:rsidRPr="00997F8E">
              <w:rPr>
                <w:rFonts w:cs="B Yagut" w:hint="cs"/>
                <w:sz w:val="20"/>
                <w:szCs w:val="20"/>
                <w:rtl/>
              </w:rPr>
              <w:t xml:space="preserve">اخلاق پزشکی </w:t>
            </w:r>
          </w:p>
        </w:tc>
        <w:tc>
          <w:tcPr>
            <w:tcW w:w="525" w:type="pct"/>
            <w:shd w:val="clear" w:color="auto" w:fill="FFFFFF"/>
          </w:tcPr>
          <w:p w:rsidR="00BB47A6" w:rsidRPr="00997F8E" w:rsidRDefault="00BB47A6" w:rsidP="003245E5">
            <w:pPr>
              <w:spacing w:after="0" w:line="240" w:lineRule="auto"/>
              <w:jc w:val="both"/>
              <w:rPr>
                <w:rFonts w:eastAsia="Times New Roman" w:cs="B Yagut"/>
                <w:sz w:val="20"/>
                <w:szCs w:val="20"/>
                <w:rtl/>
              </w:rPr>
            </w:pPr>
            <w:r w:rsidRPr="00997F8E">
              <w:rPr>
                <w:rFonts w:eastAsia="Times New Roman" w:cs="B Yagut" w:hint="cs"/>
                <w:sz w:val="20"/>
                <w:szCs w:val="20"/>
                <w:rtl/>
              </w:rPr>
              <w:t>34(2)</w:t>
            </w:r>
          </w:p>
        </w:tc>
        <w:tc>
          <w:tcPr>
            <w:tcW w:w="353" w:type="pct"/>
            <w:shd w:val="clear" w:color="auto" w:fill="FFFFFF"/>
            <w:vAlign w:val="center"/>
          </w:tcPr>
          <w:p w:rsidR="00BB47A6" w:rsidRPr="00997F8E" w:rsidRDefault="00BB47A6" w:rsidP="003245E5">
            <w:pPr>
              <w:spacing w:after="0" w:line="240" w:lineRule="auto"/>
              <w:rPr>
                <w:rFonts w:eastAsia="Times New Roman" w:cs="B Yagut"/>
                <w:sz w:val="20"/>
                <w:szCs w:val="20"/>
                <w:rtl/>
              </w:rPr>
            </w:pPr>
            <w:r w:rsidRPr="00997F8E">
              <w:rPr>
                <w:rFonts w:eastAsia="Times New Roman" w:cs="B Yagut" w:hint="cs"/>
                <w:sz w:val="20"/>
                <w:szCs w:val="20"/>
                <w:rtl/>
              </w:rPr>
              <w:t>34</w:t>
            </w:r>
          </w:p>
        </w:tc>
        <w:tc>
          <w:tcPr>
            <w:tcW w:w="331"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492"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440"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767"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r w:rsidRPr="00997F8E">
              <w:rPr>
                <w:rFonts w:ascii="Arial" w:eastAsia="Times New Roman" w:hAnsi="Arial" w:cs="B Yagut" w:hint="cs"/>
                <w:sz w:val="20"/>
                <w:szCs w:val="20"/>
                <w:rtl/>
              </w:rPr>
              <w:t>کارآموزی</w:t>
            </w:r>
          </w:p>
        </w:tc>
        <w:tc>
          <w:tcPr>
            <w:tcW w:w="519"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tl/>
              </w:rPr>
            </w:pPr>
            <w:r w:rsidRPr="00997F8E">
              <w:rPr>
                <w:rFonts w:cs="B Yagut" w:hint="cs"/>
                <w:sz w:val="20"/>
                <w:szCs w:val="20"/>
                <w:rtl/>
              </w:rPr>
              <w:t>تخصصی</w:t>
            </w:r>
          </w:p>
        </w:tc>
      </w:tr>
      <w:tr w:rsidR="00997F8E" w:rsidRPr="00997F8E" w:rsidTr="003245E5">
        <w:trPr>
          <w:trHeight w:val="170"/>
          <w:jc w:val="center"/>
        </w:trPr>
        <w:tc>
          <w:tcPr>
            <w:tcW w:w="274"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230</w:t>
            </w:r>
          </w:p>
        </w:tc>
        <w:tc>
          <w:tcPr>
            <w:tcW w:w="1298" w:type="pct"/>
            <w:shd w:val="clear" w:color="auto" w:fill="FFFFFF"/>
            <w:vAlign w:val="center"/>
          </w:tcPr>
          <w:p w:rsidR="00BB47A6" w:rsidRPr="00997F8E" w:rsidRDefault="00BB47A6" w:rsidP="003245E5">
            <w:pPr>
              <w:spacing w:after="0" w:line="240" w:lineRule="auto"/>
              <w:rPr>
                <w:rFonts w:cs="B Yagut"/>
                <w:sz w:val="20"/>
                <w:szCs w:val="20"/>
                <w:rtl/>
              </w:rPr>
            </w:pPr>
            <w:r w:rsidRPr="00997F8E">
              <w:rPr>
                <w:rFonts w:cs="B Yagut" w:hint="cs"/>
                <w:sz w:val="20"/>
                <w:szCs w:val="20"/>
                <w:rtl/>
              </w:rPr>
              <w:t>پزشکی قانونی و مسمومیتها</w:t>
            </w:r>
          </w:p>
        </w:tc>
        <w:tc>
          <w:tcPr>
            <w:tcW w:w="525" w:type="pct"/>
            <w:shd w:val="clear" w:color="auto" w:fill="FFFFFF"/>
          </w:tcPr>
          <w:p w:rsidR="00BB47A6" w:rsidRPr="00997F8E" w:rsidRDefault="00BB47A6" w:rsidP="003245E5">
            <w:pPr>
              <w:spacing w:after="0" w:line="240" w:lineRule="auto"/>
              <w:jc w:val="both"/>
              <w:rPr>
                <w:rFonts w:eastAsia="Times New Roman" w:cs="B Yagut"/>
                <w:sz w:val="20"/>
                <w:szCs w:val="20"/>
                <w:rtl/>
              </w:rPr>
            </w:pPr>
            <w:r w:rsidRPr="00997F8E">
              <w:rPr>
                <w:rFonts w:eastAsia="Times New Roman" w:cs="B Yagut" w:hint="cs"/>
                <w:sz w:val="20"/>
                <w:szCs w:val="20"/>
                <w:rtl/>
              </w:rPr>
              <w:t>34(2)</w:t>
            </w:r>
          </w:p>
        </w:tc>
        <w:tc>
          <w:tcPr>
            <w:tcW w:w="353" w:type="pct"/>
            <w:shd w:val="clear" w:color="auto" w:fill="FFFFFF"/>
            <w:vAlign w:val="center"/>
          </w:tcPr>
          <w:p w:rsidR="00BB47A6" w:rsidRPr="00997F8E" w:rsidRDefault="00BB47A6" w:rsidP="003245E5">
            <w:pPr>
              <w:spacing w:after="0" w:line="240" w:lineRule="auto"/>
              <w:rPr>
                <w:rFonts w:eastAsia="Times New Roman" w:cs="B Yagut"/>
                <w:sz w:val="20"/>
                <w:szCs w:val="20"/>
                <w:rtl/>
              </w:rPr>
            </w:pPr>
            <w:r w:rsidRPr="00997F8E">
              <w:rPr>
                <w:rFonts w:eastAsia="Times New Roman" w:cs="B Yagut" w:hint="cs"/>
                <w:sz w:val="20"/>
                <w:szCs w:val="20"/>
                <w:rtl/>
              </w:rPr>
              <w:t>34</w:t>
            </w:r>
          </w:p>
        </w:tc>
        <w:tc>
          <w:tcPr>
            <w:tcW w:w="331"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492"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440"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767" w:type="pct"/>
            <w:shd w:val="clear" w:color="auto" w:fill="FFFFFF"/>
            <w:vAlign w:val="center"/>
          </w:tcPr>
          <w:p w:rsidR="00BB47A6" w:rsidRPr="00997F8E" w:rsidRDefault="00BB47A6" w:rsidP="003245E5">
            <w:pPr>
              <w:spacing w:after="0" w:line="240" w:lineRule="auto"/>
              <w:rPr>
                <w:rFonts w:cs="B Yagut"/>
                <w:sz w:val="20"/>
                <w:szCs w:val="20"/>
              </w:rPr>
            </w:pPr>
            <w:r w:rsidRPr="00997F8E">
              <w:rPr>
                <w:rFonts w:ascii="Arial" w:eastAsia="Times New Roman" w:hAnsi="Arial" w:cs="B Yagut" w:hint="cs"/>
                <w:sz w:val="20"/>
                <w:szCs w:val="20"/>
                <w:rtl/>
              </w:rPr>
              <w:t>کارآموزی</w:t>
            </w:r>
          </w:p>
        </w:tc>
        <w:tc>
          <w:tcPr>
            <w:tcW w:w="519"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tl/>
              </w:rPr>
            </w:pPr>
            <w:r w:rsidRPr="00997F8E">
              <w:rPr>
                <w:rFonts w:cs="B Yagut" w:hint="cs"/>
                <w:sz w:val="20"/>
                <w:szCs w:val="20"/>
                <w:rtl/>
              </w:rPr>
              <w:t>تخصصی</w:t>
            </w:r>
          </w:p>
        </w:tc>
      </w:tr>
      <w:tr w:rsidR="00997F8E" w:rsidRPr="00997F8E" w:rsidTr="003245E5">
        <w:trPr>
          <w:trHeight w:val="170"/>
          <w:jc w:val="center"/>
        </w:trPr>
        <w:tc>
          <w:tcPr>
            <w:tcW w:w="274" w:type="pct"/>
            <w:shd w:val="clear" w:color="auto" w:fill="FFFFFF"/>
          </w:tcPr>
          <w:p w:rsidR="00BB47A6" w:rsidRPr="00997F8E" w:rsidRDefault="00BB47A6" w:rsidP="003245E5">
            <w:pPr>
              <w:spacing w:after="0" w:line="240" w:lineRule="auto"/>
              <w:jc w:val="both"/>
              <w:rPr>
                <w:rFonts w:ascii="Arial" w:eastAsia="Times New Roman" w:hAnsi="Arial" w:cs="B Yagut"/>
                <w:sz w:val="20"/>
                <w:szCs w:val="20"/>
                <w:rtl/>
              </w:rPr>
            </w:pPr>
            <w:r w:rsidRPr="00997F8E">
              <w:rPr>
                <w:rFonts w:ascii="Arial" w:eastAsia="Times New Roman" w:hAnsi="Arial" w:cs="B Yagut" w:hint="cs"/>
                <w:sz w:val="20"/>
                <w:szCs w:val="20"/>
                <w:rtl/>
              </w:rPr>
              <w:t>231</w:t>
            </w:r>
          </w:p>
        </w:tc>
        <w:tc>
          <w:tcPr>
            <w:tcW w:w="1298" w:type="pct"/>
            <w:shd w:val="clear" w:color="auto" w:fill="FFFFFF"/>
            <w:vAlign w:val="center"/>
          </w:tcPr>
          <w:p w:rsidR="00BB47A6" w:rsidRPr="00997F8E" w:rsidRDefault="00BB47A6" w:rsidP="003245E5">
            <w:pPr>
              <w:spacing w:after="0" w:line="240" w:lineRule="auto"/>
              <w:rPr>
                <w:rFonts w:cs="B Yagut"/>
                <w:sz w:val="20"/>
                <w:szCs w:val="20"/>
                <w:rtl/>
              </w:rPr>
            </w:pPr>
            <w:r w:rsidRPr="00997F8E">
              <w:rPr>
                <w:rFonts w:cs="B Yagut" w:hint="cs"/>
                <w:sz w:val="20"/>
                <w:szCs w:val="20"/>
                <w:rtl/>
              </w:rPr>
              <w:t>پایان نامه</w:t>
            </w:r>
          </w:p>
        </w:tc>
        <w:tc>
          <w:tcPr>
            <w:tcW w:w="525" w:type="pct"/>
            <w:shd w:val="clear" w:color="auto" w:fill="FFFFFF"/>
          </w:tcPr>
          <w:p w:rsidR="00BB47A6" w:rsidRPr="00997F8E" w:rsidRDefault="00BB47A6" w:rsidP="003245E5">
            <w:pPr>
              <w:spacing w:after="0" w:line="240" w:lineRule="auto"/>
              <w:jc w:val="both"/>
              <w:rPr>
                <w:rFonts w:eastAsia="Times New Roman" w:cs="B Yagut"/>
                <w:sz w:val="20"/>
                <w:szCs w:val="20"/>
                <w:rtl/>
              </w:rPr>
            </w:pPr>
            <w:r w:rsidRPr="00997F8E">
              <w:rPr>
                <w:rFonts w:eastAsia="Times New Roman" w:cs="B Yagut" w:hint="cs"/>
                <w:sz w:val="20"/>
                <w:szCs w:val="20"/>
                <w:rtl/>
              </w:rPr>
              <w:t>6 واحد</w:t>
            </w:r>
          </w:p>
        </w:tc>
        <w:tc>
          <w:tcPr>
            <w:tcW w:w="353" w:type="pct"/>
            <w:shd w:val="clear" w:color="auto" w:fill="FFFFFF"/>
            <w:vAlign w:val="center"/>
          </w:tcPr>
          <w:p w:rsidR="00BB47A6" w:rsidRPr="00997F8E" w:rsidRDefault="00BB47A6" w:rsidP="003245E5">
            <w:pPr>
              <w:spacing w:after="0" w:line="240" w:lineRule="auto"/>
              <w:rPr>
                <w:rFonts w:eastAsia="Times New Roman" w:cs="B Yagut"/>
                <w:sz w:val="20"/>
                <w:szCs w:val="20"/>
                <w:rtl/>
              </w:rPr>
            </w:pPr>
          </w:p>
        </w:tc>
        <w:tc>
          <w:tcPr>
            <w:tcW w:w="331"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492"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440" w:type="pct"/>
            <w:shd w:val="clear" w:color="auto" w:fill="FFFFFF"/>
            <w:vAlign w:val="center"/>
          </w:tcPr>
          <w:p w:rsidR="00BB47A6" w:rsidRPr="00997F8E" w:rsidRDefault="00BB47A6" w:rsidP="003245E5">
            <w:pPr>
              <w:spacing w:after="0" w:line="240" w:lineRule="auto"/>
              <w:rPr>
                <w:rFonts w:ascii="Arial" w:eastAsia="Times New Roman" w:hAnsi="Arial" w:cs="B Yagut"/>
                <w:sz w:val="20"/>
                <w:szCs w:val="20"/>
              </w:rPr>
            </w:pPr>
          </w:p>
        </w:tc>
        <w:tc>
          <w:tcPr>
            <w:tcW w:w="767" w:type="pct"/>
            <w:shd w:val="clear" w:color="auto" w:fill="FFFFFF"/>
            <w:vAlign w:val="center"/>
          </w:tcPr>
          <w:p w:rsidR="00BB47A6" w:rsidRPr="00997F8E" w:rsidRDefault="00BB47A6" w:rsidP="003245E5">
            <w:pPr>
              <w:spacing w:after="0" w:line="240" w:lineRule="auto"/>
              <w:rPr>
                <w:rFonts w:cs="B Yagut"/>
                <w:sz w:val="20"/>
                <w:szCs w:val="20"/>
              </w:rPr>
            </w:pPr>
          </w:p>
        </w:tc>
        <w:tc>
          <w:tcPr>
            <w:tcW w:w="519" w:type="pct"/>
            <w:shd w:val="clear" w:color="auto" w:fill="FFFFFF"/>
          </w:tcPr>
          <w:p w:rsidR="00BB47A6" w:rsidRPr="00997F8E" w:rsidRDefault="00BB47A6" w:rsidP="003245E5">
            <w:pPr>
              <w:spacing w:after="0" w:line="240" w:lineRule="auto"/>
              <w:jc w:val="both"/>
              <w:rPr>
                <w:rFonts w:cs="B Yagut"/>
                <w:sz w:val="20"/>
                <w:szCs w:val="20"/>
              </w:rPr>
            </w:pPr>
            <w:r w:rsidRPr="00997F8E">
              <w:rPr>
                <w:rFonts w:cs="B Yagut" w:hint="cs"/>
                <w:sz w:val="20"/>
                <w:szCs w:val="20"/>
                <w:rtl/>
              </w:rPr>
              <w:t>تخصصی</w:t>
            </w:r>
          </w:p>
        </w:tc>
      </w:tr>
    </w:tbl>
    <w:p w:rsidR="00997F8E" w:rsidRPr="001736C2" w:rsidRDefault="00D569A2" w:rsidP="0071315A">
      <w:pPr>
        <w:pStyle w:val="ListParagraph"/>
        <w:spacing w:after="0" w:line="240" w:lineRule="auto"/>
        <w:ind w:left="360"/>
        <w:jc w:val="both"/>
        <w:rPr>
          <w:rFonts w:cs="B Yagut"/>
          <w:sz w:val="16"/>
          <w:szCs w:val="16"/>
          <w:rtl/>
        </w:rPr>
      </w:pPr>
      <w:r w:rsidRPr="001736C2">
        <w:rPr>
          <w:rFonts w:cs="B Yagut" w:hint="cs"/>
          <w:sz w:val="16"/>
          <w:szCs w:val="16"/>
          <w:rtl/>
        </w:rPr>
        <w:t xml:space="preserve">*دروس تخصصی </w:t>
      </w:r>
      <w:r w:rsidR="00C80E12" w:rsidRPr="001736C2">
        <w:rPr>
          <w:rFonts w:cs="B Yagut" w:hint="cs"/>
          <w:sz w:val="16"/>
          <w:szCs w:val="16"/>
          <w:rtl/>
        </w:rPr>
        <w:t>به</w:t>
      </w:r>
      <w:r w:rsidRPr="001736C2">
        <w:rPr>
          <w:rFonts w:cs="B Yagut" w:hint="cs"/>
          <w:sz w:val="16"/>
          <w:szCs w:val="16"/>
          <w:rtl/>
        </w:rPr>
        <w:t xml:space="preserve"> دروس اختصاصی رشته پزشکی عمومی </w:t>
      </w:r>
      <w:r w:rsidR="00C80E12" w:rsidRPr="001736C2">
        <w:rPr>
          <w:rFonts w:cs="B Yagut" w:hint="cs"/>
          <w:sz w:val="16"/>
          <w:szCs w:val="16"/>
          <w:rtl/>
        </w:rPr>
        <w:t>که ماهیت بالینی دارند اطلاق میشود و کلمه تخصصی به معنی فراگیری رشته تخصصی خاص نیست .</w:t>
      </w:r>
    </w:p>
    <w:p w:rsidR="001736C2" w:rsidRPr="001736C2" w:rsidRDefault="001736C2" w:rsidP="0071315A">
      <w:pPr>
        <w:pStyle w:val="ListParagraph"/>
        <w:spacing w:after="0" w:line="240" w:lineRule="auto"/>
        <w:ind w:left="360"/>
        <w:jc w:val="both"/>
        <w:rPr>
          <w:rFonts w:cs="B Yagut"/>
          <w:sz w:val="16"/>
          <w:szCs w:val="16"/>
          <w:rtl/>
        </w:rPr>
      </w:pPr>
      <w:r w:rsidRPr="001736C2">
        <w:rPr>
          <w:rFonts w:cs="B Yagut" w:hint="cs"/>
          <w:sz w:val="16"/>
          <w:szCs w:val="16"/>
          <w:rtl/>
        </w:rPr>
        <w:t xml:space="preserve">**درس های 200-203-218-221-224-226 و 228 در جدول </w:t>
      </w:r>
      <w:r w:rsidRPr="001736C2">
        <w:rPr>
          <w:rFonts w:cs="Times New Roman" w:hint="cs"/>
          <w:sz w:val="16"/>
          <w:szCs w:val="16"/>
          <w:rtl/>
        </w:rPr>
        <w:t>"</w:t>
      </w:r>
      <w:r w:rsidRPr="001736C2">
        <w:rPr>
          <w:rFonts w:cs="B Yagut" w:hint="cs"/>
          <w:sz w:val="16"/>
          <w:szCs w:val="16"/>
          <w:rtl/>
        </w:rPr>
        <w:t>د</w:t>
      </w:r>
      <w:r w:rsidRPr="001736C2">
        <w:rPr>
          <w:rFonts w:cs="Times New Roman" w:hint="cs"/>
          <w:sz w:val="16"/>
          <w:szCs w:val="16"/>
          <w:rtl/>
        </w:rPr>
        <w:t>"</w:t>
      </w:r>
      <w:r w:rsidRPr="001736C2">
        <w:rPr>
          <w:rFonts w:cs="B Yagut" w:hint="cs"/>
          <w:sz w:val="16"/>
          <w:szCs w:val="16"/>
          <w:rtl/>
        </w:rPr>
        <w:t xml:space="preserve"> آورده شده است.</w:t>
      </w:r>
    </w:p>
    <w:p w:rsidR="00C210F3" w:rsidRPr="0071315A" w:rsidRDefault="00AE79A1" w:rsidP="0071315A">
      <w:pPr>
        <w:pStyle w:val="ListParagraph"/>
        <w:spacing w:after="0" w:line="240" w:lineRule="auto"/>
        <w:ind w:left="360"/>
        <w:jc w:val="both"/>
        <w:rPr>
          <w:rFonts w:cs="B Yagut"/>
          <w:b/>
          <w:bCs/>
          <w:sz w:val="24"/>
          <w:szCs w:val="24"/>
          <w:rtl/>
        </w:rPr>
      </w:pPr>
      <w:r w:rsidRPr="0071315A">
        <w:rPr>
          <w:rFonts w:cs="B Yagut"/>
          <w:b/>
          <w:bCs/>
          <w:sz w:val="24"/>
          <w:szCs w:val="24"/>
          <w:rtl/>
        </w:rPr>
        <w:br w:type="page"/>
      </w:r>
      <w:bookmarkStart w:id="5" w:name="_Ref484857331"/>
      <w:r w:rsidR="00AE70E5" w:rsidRPr="0071315A">
        <w:rPr>
          <w:rFonts w:cs="B Yagut" w:hint="cs"/>
          <w:b/>
          <w:bCs/>
          <w:sz w:val="24"/>
          <w:szCs w:val="24"/>
          <w:rtl/>
        </w:rPr>
        <w:lastRenderedPageBreak/>
        <w:t xml:space="preserve">جدول ج- </w:t>
      </w:r>
      <w:r w:rsidR="00D931EB" w:rsidRPr="0071315A">
        <w:rPr>
          <w:rFonts w:cs="B Yagut" w:hint="cs"/>
          <w:b/>
          <w:bCs/>
          <w:sz w:val="24"/>
          <w:szCs w:val="24"/>
          <w:rtl/>
        </w:rPr>
        <w:t>برخی</w:t>
      </w:r>
      <w:r w:rsidR="00AE70E5" w:rsidRPr="0071315A">
        <w:rPr>
          <w:rFonts w:cs="B Yagut" w:hint="cs"/>
          <w:b/>
          <w:bCs/>
          <w:sz w:val="24"/>
          <w:szCs w:val="24"/>
          <w:rtl/>
        </w:rPr>
        <w:t xml:space="preserve"> </w:t>
      </w:r>
      <w:r w:rsidR="00C210F3" w:rsidRPr="0071315A">
        <w:rPr>
          <w:rFonts w:cs="B Yagut" w:hint="cs"/>
          <w:b/>
          <w:bCs/>
          <w:sz w:val="24"/>
          <w:szCs w:val="24"/>
          <w:rtl/>
        </w:rPr>
        <w:t>دروس ا</w:t>
      </w:r>
      <w:r w:rsidR="004D4113" w:rsidRPr="0071315A">
        <w:rPr>
          <w:rFonts w:cs="B Yagut" w:hint="cs"/>
          <w:b/>
          <w:bCs/>
          <w:sz w:val="24"/>
          <w:szCs w:val="24"/>
          <w:rtl/>
        </w:rPr>
        <w:t>نتخابی</w:t>
      </w:r>
      <w:r w:rsidR="001736C2">
        <w:rPr>
          <w:rFonts w:cs="B Yagut" w:hint="cs"/>
          <w:b/>
          <w:bCs/>
          <w:sz w:val="24"/>
          <w:szCs w:val="24"/>
          <w:rtl/>
        </w:rPr>
        <w:t xml:space="preserve"> اختصاصی</w:t>
      </w:r>
      <w:r w:rsidR="00C210F3" w:rsidRPr="0071315A">
        <w:rPr>
          <w:rFonts w:cs="B Yagut" w:hint="cs"/>
          <w:b/>
          <w:bCs/>
          <w:sz w:val="24"/>
          <w:szCs w:val="24"/>
          <w:rtl/>
        </w:rPr>
        <w:t>(</w:t>
      </w:r>
      <w:r w:rsidR="00BF3471" w:rsidRPr="0071315A">
        <w:rPr>
          <w:rFonts w:cs="B Yagut"/>
          <w:b/>
          <w:bCs/>
          <w:sz w:val="24"/>
          <w:szCs w:val="24"/>
        </w:rPr>
        <w:t>N</w:t>
      </w:r>
      <w:r w:rsidR="00C210F3" w:rsidRPr="0071315A">
        <w:rPr>
          <w:rFonts w:cs="B Yagut"/>
          <w:b/>
          <w:bCs/>
          <w:sz w:val="24"/>
          <w:szCs w:val="24"/>
        </w:rPr>
        <w:t>on core</w:t>
      </w:r>
      <w:r w:rsidR="00C210F3" w:rsidRPr="0071315A">
        <w:rPr>
          <w:rFonts w:cs="B Yagut" w:hint="cs"/>
          <w:b/>
          <w:bCs/>
          <w:sz w:val="24"/>
          <w:szCs w:val="24"/>
          <w:rtl/>
        </w:rPr>
        <w:t xml:space="preserve"> ) برنامه آموزشي</w:t>
      </w:r>
      <w:r w:rsidR="004D4113" w:rsidRPr="0071315A">
        <w:rPr>
          <w:rFonts w:cs="B Yagut" w:hint="cs"/>
          <w:b/>
          <w:bCs/>
          <w:sz w:val="24"/>
          <w:szCs w:val="24"/>
          <w:rtl/>
        </w:rPr>
        <w:t xml:space="preserve"> </w:t>
      </w:r>
      <w:r w:rsidR="00C210F3" w:rsidRPr="0071315A">
        <w:rPr>
          <w:rFonts w:cs="B Yagut" w:hint="cs"/>
          <w:b/>
          <w:bCs/>
          <w:sz w:val="24"/>
          <w:szCs w:val="24"/>
          <w:rtl/>
        </w:rPr>
        <w:t xml:space="preserve">دوره </w:t>
      </w:r>
      <w:r w:rsidR="001046EB" w:rsidRPr="0071315A">
        <w:rPr>
          <w:rFonts w:cs="B Yagut" w:hint="cs"/>
          <w:b/>
          <w:bCs/>
          <w:sz w:val="24"/>
          <w:szCs w:val="24"/>
          <w:rtl/>
        </w:rPr>
        <w:t>دکترای پزشکی عمومی</w:t>
      </w:r>
      <w:bookmarkEnd w:id="5"/>
    </w:p>
    <w:tbl>
      <w:tblPr>
        <w:bidiVisual/>
        <w:tblW w:w="98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48"/>
        <w:gridCol w:w="1860"/>
        <w:gridCol w:w="2977"/>
        <w:gridCol w:w="810"/>
        <w:gridCol w:w="743"/>
        <w:gridCol w:w="787"/>
        <w:gridCol w:w="1013"/>
        <w:gridCol w:w="1000"/>
      </w:tblGrid>
      <w:tr w:rsidR="00AA7BEF" w:rsidRPr="003245E5" w:rsidTr="003245E5">
        <w:trPr>
          <w:trHeight w:val="269"/>
          <w:tblHeader/>
        </w:trPr>
        <w:tc>
          <w:tcPr>
            <w:tcW w:w="648" w:type="dxa"/>
            <w:vMerge w:val="restart"/>
            <w:shd w:val="clear" w:color="auto" w:fill="BFBFBF" w:themeFill="background1" w:themeFillShade="BF"/>
            <w:vAlign w:val="center"/>
          </w:tcPr>
          <w:p w:rsidR="00AA7BEF" w:rsidRPr="003245E5" w:rsidRDefault="008B64B4" w:rsidP="003245E5">
            <w:pPr>
              <w:spacing w:after="0" w:line="240" w:lineRule="auto"/>
              <w:jc w:val="center"/>
              <w:rPr>
                <w:rFonts w:ascii="Arial" w:eastAsia="Times New Roman" w:hAnsi="Arial" w:cs="B Yagut"/>
                <w:b/>
                <w:bCs/>
                <w:sz w:val="20"/>
                <w:szCs w:val="20"/>
                <w:rtl/>
              </w:rPr>
            </w:pPr>
            <w:r w:rsidRPr="003245E5">
              <w:rPr>
                <w:rFonts w:ascii="Arial" w:eastAsia="Times New Roman" w:hAnsi="Arial" w:cs="B Yagut" w:hint="cs"/>
                <w:b/>
                <w:bCs/>
                <w:sz w:val="20"/>
                <w:szCs w:val="20"/>
                <w:rtl/>
              </w:rPr>
              <w:t>ردیف</w:t>
            </w:r>
          </w:p>
        </w:tc>
        <w:tc>
          <w:tcPr>
            <w:tcW w:w="1860" w:type="dxa"/>
            <w:vMerge w:val="restart"/>
            <w:shd w:val="clear" w:color="auto" w:fill="BFBFBF" w:themeFill="background1" w:themeFillShade="BF"/>
            <w:vAlign w:val="center"/>
          </w:tcPr>
          <w:p w:rsidR="00AA7BEF" w:rsidRPr="003245E5" w:rsidRDefault="00AA7BEF" w:rsidP="003245E5">
            <w:pPr>
              <w:spacing w:after="0" w:line="240" w:lineRule="auto"/>
              <w:jc w:val="center"/>
              <w:rPr>
                <w:rFonts w:ascii="Arial" w:eastAsia="Times New Roman" w:hAnsi="Arial" w:cs="B Yagut"/>
                <w:b/>
                <w:bCs/>
                <w:sz w:val="20"/>
                <w:szCs w:val="20"/>
              </w:rPr>
            </w:pPr>
            <w:r w:rsidRPr="003245E5">
              <w:rPr>
                <w:rFonts w:ascii="Arial" w:eastAsia="Times New Roman" w:hAnsi="Arial" w:cs="B Yagut" w:hint="cs"/>
                <w:b/>
                <w:bCs/>
                <w:sz w:val="20"/>
                <w:szCs w:val="20"/>
                <w:rtl/>
              </w:rPr>
              <w:t>گروه درسی اصلی</w:t>
            </w:r>
          </w:p>
        </w:tc>
        <w:tc>
          <w:tcPr>
            <w:tcW w:w="2977" w:type="dxa"/>
            <w:vMerge w:val="restart"/>
            <w:shd w:val="clear" w:color="auto" w:fill="BFBFBF" w:themeFill="background1" w:themeFillShade="BF"/>
            <w:vAlign w:val="center"/>
          </w:tcPr>
          <w:p w:rsidR="00AA7BEF" w:rsidRPr="003245E5" w:rsidRDefault="00933A2C" w:rsidP="003245E5">
            <w:pPr>
              <w:spacing w:after="0" w:line="240" w:lineRule="auto"/>
              <w:jc w:val="center"/>
              <w:rPr>
                <w:rFonts w:ascii="Arial" w:eastAsia="Times New Roman" w:hAnsi="Arial" w:cs="B Yagut"/>
                <w:b/>
                <w:bCs/>
                <w:sz w:val="20"/>
                <w:szCs w:val="20"/>
              </w:rPr>
            </w:pPr>
            <w:hyperlink r:id="rId44" w:history="1">
              <w:r w:rsidR="00AA7BEF" w:rsidRPr="003245E5">
                <w:rPr>
                  <w:rFonts w:ascii="Arial" w:eastAsia="Times New Roman" w:hAnsi="Arial" w:cs="B Yagut" w:hint="cs"/>
                  <w:b/>
                  <w:bCs/>
                  <w:sz w:val="20"/>
                  <w:szCs w:val="20"/>
                  <w:rtl/>
                </w:rPr>
                <w:t>نام</w:t>
              </w:r>
            </w:hyperlink>
            <w:r w:rsidR="00DE5F49" w:rsidRPr="003245E5">
              <w:rPr>
                <w:rFonts w:ascii="Arial" w:eastAsia="Times New Roman" w:hAnsi="Arial" w:cs="B Yagut" w:hint="cs"/>
                <w:b/>
                <w:bCs/>
                <w:sz w:val="20"/>
                <w:szCs w:val="20"/>
                <w:rtl/>
              </w:rPr>
              <w:t xml:space="preserve"> </w:t>
            </w:r>
            <w:r w:rsidR="00490C3B" w:rsidRPr="003245E5">
              <w:rPr>
                <w:rFonts w:ascii="Arial" w:eastAsia="Times New Roman" w:hAnsi="Arial" w:cs="B Yagut" w:hint="cs"/>
                <w:b/>
                <w:bCs/>
                <w:sz w:val="20"/>
                <w:szCs w:val="20"/>
                <w:rtl/>
              </w:rPr>
              <w:t>درس</w:t>
            </w:r>
          </w:p>
        </w:tc>
        <w:tc>
          <w:tcPr>
            <w:tcW w:w="4353" w:type="dxa"/>
            <w:gridSpan w:val="5"/>
            <w:shd w:val="clear" w:color="auto" w:fill="BFBFBF" w:themeFill="background1" w:themeFillShade="BF"/>
            <w:vAlign w:val="center"/>
          </w:tcPr>
          <w:p w:rsidR="00AA7BEF" w:rsidRPr="003245E5" w:rsidRDefault="00AA7BEF" w:rsidP="003245E5">
            <w:pPr>
              <w:spacing w:after="0" w:line="240" w:lineRule="auto"/>
              <w:jc w:val="center"/>
              <w:rPr>
                <w:rFonts w:ascii="Arial" w:eastAsia="Times New Roman" w:hAnsi="Arial" w:cs="B Yagut"/>
                <w:b/>
                <w:bCs/>
                <w:sz w:val="20"/>
                <w:szCs w:val="20"/>
              </w:rPr>
            </w:pPr>
            <w:r w:rsidRPr="003245E5">
              <w:rPr>
                <w:rFonts w:ascii="Arial" w:eastAsia="Times New Roman" w:hAnsi="Arial" w:cs="B Yagut" w:hint="cs"/>
                <w:b/>
                <w:bCs/>
                <w:sz w:val="20"/>
                <w:szCs w:val="20"/>
                <w:rtl/>
              </w:rPr>
              <w:t>تعداد ساعت درسی(واحد)</w:t>
            </w:r>
          </w:p>
        </w:tc>
      </w:tr>
      <w:tr w:rsidR="00AA7BEF" w:rsidRPr="003245E5" w:rsidTr="003245E5">
        <w:trPr>
          <w:trHeight w:val="236"/>
          <w:tblHeader/>
        </w:trPr>
        <w:tc>
          <w:tcPr>
            <w:tcW w:w="648" w:type="dxa"/>
            <w:vMerge/>
            <w:shd w:val="clear" w:color="auto" w:fill="BFBFBF" w:themeFill="background1" w:themeFillShade="BF"/>
            <w:vAlign w:val="center"/>
          </w:tcPr>
          <w:p w:rsidR="00AA7BEF" w:rsidRPr="003245E5" w:rsidRDefault="00AA7BEF" w:rsidP="003245E5">
            <w:pPr>
              <w:spacing w:after="0" w:line="240" w:lineRule="auto"/>
              <w:jc w:val="center"/>
              <w:rPr>
                <w:rFonts w:ascii="Arial" w:eastAsia="Times New Roman" w:hAnsi="Arial" w:cs="B Yagut"/>
                <w:b/>
                <w:bCs/>
                <w:sz w:val="20"/>
                <w:szCs w:val="20"/>
                <w:u w:val="single"/>
                <w:rtl/>
              </w:rPr>
            </w:pPr>
          </w:p>
        </w:tc>
        <w:tc>
          <w:tcPr>
            <w:tcW w:w="1860" w:type="dxa"/>
            <w:vMerge/>
            <w:shd w:val="clear" w:color="auto" w:fill="BFBFBF" w:themeFill="background1" w:themeFillShade="BF"/>
            <w:vAlign w:val="center"/>
          </w:tcPr>
          <w:p w:rsidR="00AA7BEF" w:rsidRPr="003245E5" w:rsidRDefault="00AA7BEF" w:rsidP="003245E5">
            <w:pPr>
              <w:spacing w:after="0" w:line="240" w:lineRule="auto"/>
              <w:jc w:val="center"/>
              <w:rPr>
                <w:rFonts w:ascii="Arial" w:eastAsia="Times New Roman" w:hAnsi="Arial" w:cs="B Yagut"/>
                <w:b/>
                <w:bCs/>
                <w:sz w:val="20"/>
                <w:szCs w:val="20"/>
                <w:u w:val="single"/>
                <w:rtl/>
              </w:rPr>
            </w:pPr>
          </w:p>
        </w:tc>
        <w:tc>
          <w:tcPr>
            <w:tcW w:w="2977" w:type="dxa"/>
            <w:vMerge/>
            <w:shd w:val="clear" w:color="auto" w:fill="BFBFBF" w:themeFill="background1" w:themeFillShade="BF"/>
            <w:vAlign w:val="center"/>
          </w:tcPr>
          <w:p w:rsidR="00AA7BEF" w:rsidRPr="003245E5" w:rsidRDefault="00AA7BEF" w:rsidP="003245E5">
            <w:pPr>
              <w:spacing w:after="0" w:line="240" w:lineRule="auto"/>
              <w:jc w:val="center"/>
              <w:rPr>
                <w:rFonts w:ascii="Arial" w:eastAsia="Times New Roman" w:hAnsi="Arial" w:cs="B Yagut"/>
                <w:b/>
                <w:bCs/>
                <w:sz w:val="20"/>
                <w:szCs w:val="20"/>
                <w:rtl/>
              </w:rPr>
            </w:pPr>
          </w:p>
        </w:tc>
        <w:tc>
          <w:tcPr>
            <w:tcW w:w="810" w:type="dxa"/>
            <w:shd w:val="clear" w:color="auto" w:fill="BFBFBF" w:themeFill="background1" w:themeFillShade="BF"/>
            <w:vAlign w:val="center"/>
          </w:tcPr>
          <w:p w:rsidR="00AA7BEF" w:rsidRPr="003245E5" w:rsidRDefault="00AA7BEF" w:rsidP="003245E5">
            <w:pPr>
              <w:spacing w:after="0" w:line="240" w:lineRule="auto"/>
              <w:jc w:val="center"/>
              <w:rPr>
                <w:rFonts w:ascii="Arial" w:eastAsia="Times New Roman" w:hAnsi="Arial" w:cs="B Yagut"/>
                <w:b/>
                <w:bCs/>
                <w:sz w:val="20"/>
                <w:szCs w:val="20"/>
              </w:rPr>
            </w:pPr>
            <w:r w:rsidRPr="003245E5">
              <w:rPr>
                <w:rFonts w:ascii="Arial" w:eastAsia="Times New Roman" w:hAnsi="Arial" w:cs="B Yagut" w:hint="cs"/>
                <w:b/>
                <w:bCs/>
                <w:sz w:val="20"/>
                <w:szCs w:val="20"/>
                <w:rtl/>
              </w:rPr>
              <w:t>جمع</w:t>
            </w:r>
          </w:p>
        </w:tc>
        <w:tc>
          <w:tcPr>
            <w:tcW w:w="743" w:type="dxa"/>
            <w:shd w:val="clear" w:color="auto" w:fill="BFBFBF" w:themeFill="background1" w:themeFillShade="BF"/>
            <w:vAlign w:val="center"/>
          </w:tcPr>
          <w:p w:rsidR="00AA7BEF" w:rsidRPr="003245E5" w:rsidRDefault="00AA7BEF" w:rsidP="003245E5">
            <w:pPr>
              <w:spacing w:after="0" w:line="240" w:lineRule="auto"/>
              <w:jc w:val="center"/>
              <w:rPr>
                <w:rFonts w:ascii="Arial" w:eastAsia="Times New Roman" w:hAnsi="Arial" w:cs="B Yagut"/>
                <w:b/>
                <w:bCs/>
                <w:sz w:val="20"/>
                <w:szCs w:val="20"/>
              </w:rPr>
            </w:pPr>
            <w:r w:rsidRPr="003245E5">
              <w:rPr>
                <w:rFonts w:ascii="Arial" w:eastAsia="Times New Roman" w:hAnsi="Arial" w:cs="B Yagut" w:hint="cs"/>
                <w:b/>
                <w:bCs/>
                <w:sz w:val="20"/>
                <w:szCs w:val="20"/>
                <w:rtl/>
              </w:rPr>
              <w:t>نظری</w:t>
            </w:r>
          </w:p>
        </w:tc>
        <w:tc>
          <w:tcPr>
            <w:tcW w:w="787" w:type="dxa"/>
            <w:shd w:val="clear" w:color="auto" w:fill="BFBFBF" w:themeFill="background1" w:themeFillShade="BF"/>
            <w:vAlign w:val="center"/>
            <w:hideMark/>
          </w:tcPr>
          <w:p w:rsidR="003245E5" w:rsidRDefault="00AA7BEF" w:rsidP="003245E5">
            <w:pPr>
              <w:spacing w:after="0" w:line="240" w:lineRule="auto"/>
              <w:jc w:val="center"/>
              <w:rPr>
                <w:rFonts w:ascii="Arial" w:eastAsia="Times New Roman" w:hAnsi="Arial" w:cs="B Yagut"/>
                <w:b/>
                <w:bCs/>
                <w:sz w:val="20"/>
                <w:szCs w:val="20"/>
                <w:rtl/>
              </w:rPr>
            </w:pPr>
            <w:r w:rsidRPr="003245E5">
              <w:rPr>
                <w:rFonts w:ascii="Arial" w:eastAsia="Times New Roman" w:hAnsi="Arial" w:cs="B Yagut" w:hint="cs"/>
                <w:b/>
                <w:bCs/>
                <w:sz w:val="20"/>
                <w:szCs w:val="20"/>
                <w:rtl/>
              </w:rPr>
              <w:t>عملی</w:t>
            </w:r>
            <w:r w:rsidR="008069E8" w:rsidRPr="003245E5">
              <w:rPr>
                <w:rFonts w:ascii="Arial" w:eastAsia="Times New Roman" w:hAnsi="Arial" w:cs="B Yagut" w:hint="cs"/>
                <w:b/>
                <w:bCs/>
                <w:sz w:val="20"/>
                <w:szCs w:val="20"/>
                <w:rtl/>
              </w:rPr>
              <w:t xml:space="preserve">/ </w:t>
            </w:r>
          </w:p>
          <w:p w:rsidR="00AA7BEF" w:rsidRPr="003245E5" w:rsidRDefault="008069E8" w:rsidP="003245E5">
            <w:pPr>
              <w:spacing w:after="0" w:line="240" w:lineRule="auto"/>
              <w:jc w:val="center"/>
              <w:rPr>
                <w:rFonts w:ascii="Arial" w:eastAsia="Times New Roman" w:hAnsi="Arial" w:cs="B Yagut"/>
                <w:b/>
                <w:bCs/>
                <w:sz w:val="20"/>
                <w:szCs w:val="20"/>
              </w:rPr>
            </w:pPr>
            <w:r w:rsidRPr="003245E5">
              <w:rPr>
                <w:rFonts w:ascii="Arial" w:eastAsia="Times New Roman" w:hAnsi="Arial" w:cs="B Yagut" w:hint="cs"/>
                <w:b/>
                <w:bCs/>
                <w:sz w:val="20"/>
                <w:szCs w:val="20"/>
                <w:rtl/>
              </w:rPr>
              <w:t>کارگاه</w:t>
            </w:r>
          </w:p>
        </w:tc>
        <w:tc>
          <w:tcPr>
            <w:tcW w:w="1013" w:type="dxa"/>
            <w:shd w:val="clear" w:color="auto" w:fill="BFBFBF" w:themeFill="background1" w:themeFillShade="BF"/>
            <w:vAlign w:val="center"/>
          </w:tcPr>
          <w:p w:rsidR="00AA7BEF" w:rsidRPr="003245E5" w:rsidRDefault="00F84D91" w:rsidP="003245E5">
            <w:pPr>
              <w:spacing w:after="0" w:line="240" w:lineRule="auto"/>
              <w:jc w:val="center"/>
              <w:rPr>
                <w:rFonts w:ascii="Arial" w:eastAsia="Times New Roman" w:hAnsi="Arial" w:cs="B Yagut"/>
                <w:b/>
                <w:bCs/>
                <w:sz w:val="20"/>
                <w:szCs w:val="20"/>
                <w:rtl/>
              </w:rPr>
            </w:pPr>
            <w:r w:rsidRPr="003245E5">
              <w:rPr>
                <w:rFonts w:ascii="Arial" w:eastAsia="Times New Roman" w:hAnsi="Arial" w:cs="B Yagut" w:hint="cs"/>
                <w:b/>
                <w:bCs/>
                <w:sz w:val="20"/>
                <w:szCs w:val="20"/>
                <w:rtl/>
              </w:rPr>
              <w:t>کارآموزی</w:t>
            </w:r>
          </w:p>
        </w:tc>
        <w:tc>
          <w:tcPr>
            <w:tcW w:w="1000" w:type="dxa"/>
            <w:shd w:val="clear" w:color="auto" w:fill="BFBFBF" w:themeFill="background1" w:themeFillShade="BF"/>
            <w:vAlign w:val="center"/>
          </w:tcPr>
          <w:p w:rsidR="00AA7BEF" w:rsidRPr="003245E5" w:rsidRDefault="00426C69" w:rsidP="003245E5">
            <w:pPr>
              <w:spacing w:after="0" w:line="240" w:lineRule="auto"/>
              <w:jc w:val="center"/>
              <w:rPr>
                <w:rFonts w:ascii="Arial" w:eastAsia="Times New Roman" w:hAnsi="Arial" w:cs="B Yagut"/>
                <w:b/>
                <w:bCs/>
                <w:sz w:val="20"/>
                <w:szCs w:val="20"/>
                <w:rtl/>
              </w:rPr>
            </w:pPr>
            <w:r w:rsidRPr="003245E5">
              <w:rPr>
                <w:rFonts w:ascii="Arial" w:eastAsia="Times New Roman" w:hAnsi="Arial" w:cs="B Yagut" w:hint="cs"/>
                <w:b/>
                <w:bCs/>
                <w:sz w:val="20"/>
                <w:szCs w:val="20"/>
                <w:rtl/>
              </w:rPr>
              <w:t>نوع درس</w:t>
            </w:r>
          </w:p>
        </w:tc>
      </w:tr>
      <w:tr w:rsidR="00AA7BEF" w:rsidRPr="003245E5" w:rsidTr="003245E5">
        <w:trPr>
          <w:trHeight w:val="300"/>
        </w:trPr>
        <w:tc>
          <w:tcPr>
            <w:tcW w:w="648" w:type="dxa"/>
          </w:tcPr>
          <w:p w:rsidR="00AA7BEF" w:rsidRPr="003245E5" w:rsidRDefault="00881C05" w:rsidP="0071315A">
            <w:pPr>
              <w:spacing w:after="0" w:line="240" w:lineRule="auto"/>
              <w:jc w:val="both"/>
              <w:rPr>
                <w:rFonts w:ascii="Arial" w:eastAsia="Times New Roman" w:hAnsi="Arial" w:cs="B Yagut"/>
                <w:sz w:val="20"/>
                <w:szCs w:val="20"/>
              </w:rPr>
            </w:pPr>
            <w:r w:rsidRPr="003245E5">
              <w:rPr>
                <w:rFonts w:ascii="Arial" w:eastAsia="Times New Roman" w:hAnsi="Arial" w:cs="B Yagut" w:hint="cs"/>
                <w:sz w:val="20"/>
                <w:szCs w:val="20"/>
                <w:rtl/>
              </w:rPr>
              <w:t>1</w:t>
            </w:r>
          </w:p>
        </w:tc>
        <w:tc>
          <w:tcPr>
            <w:tcW w:w="1860" w:type="dxa"/>
          </w:tcPr>
          <w:p w:rsidR="00AA7BEF" w:rsidRPr="003245E5" w:rsidRDefault="00AA7BEF" w:rsidP="0071315A">
            <w:pPr>
              <w:spacing w:after="0" w:line="240" w:lineRule="auto"/>
              <w:jc w:val="both"/>
              <w:rPr>
                <w:rFonts w:ascii="Arial" w:eastAsia="Times New Roman" w:hAnsi="Arial" w:cs="B Yagut"/>
                <w:sz w:val="20"/>
                <w:szCs w:val="20"/>
              </w:rPr>
            </w:pPr>
            <w:r w:rsidRPr="003245E5">
              <w:rPr>
                <w:rFonts w:ascii="Arial" w:eastAsia="Times New Roman" w:hAnsi="Arial" w:cs="B Yagut" w:hint="cs"/>
                <w:sz w:val="20"/>
                <w:szCs w:val="20"/>
                <w:rtl/>
              </w:rPr>
              <w:t>علوم تشریح</w:t>
            </w:r>
            <w:r w:rsidR="00490C3B" w:rsidRPr="003245E5">
              <w:rPr>
                <w:rFonts w:ascii="Arial" w:eastAsia="Times New Roman" w:hAnsi="Arial" w:cs="B Yagut" w:hint="cs"/>
                <w:sz w:val="20"/>
                <w:szCs w:val="20"/>
                <w:rtl/>
              </w:rPr>
              <w:t xml:space="preserve"> </w:t>
            </w:r>
          </w:p>
        </w:tc>
        <w:tc>
          <w:tcPr>
            <w:tcW w:w="2977" w:type="dxa"/>
          </w:tcPr>
          <w:p w:rsidR="00AA7BEF" w:rsidRPr="003245E5" w:rsidRDefault="00AA7BEF" w:rsidP="0071315A">
            <w:pPr>
              <w:spacing w:after="0" w:line="240" w:lineRule="auto"/>
              <w:jc w:val="both"/>
              <w:rPr>
                <w:rFonts w:ascii="Arial" w:hAnsi="Arial" w:cs="B Yagut"/>
                <w:sz w:val="20"/>
                <w:szCs w:val="20"/>
                <w:rtl/>
              </w:rPr>
            </w:pPr>
            <w:r w:rsidRPr="003245E5">
              <w:rPr>
                <w:rFonts w:ascii="Arial" w:hAnsi="Arial" w:cs="B Yagut" w:hint="cs"/>
                <w:sz w:val="20"/>
                <w:szCs w:val="20"/>
                <w:rtl/>
              </w:rPr>
              <w:t>آناتومی</w:t>
            </w:r>
            <w:r w:rsidR="005E598D" w:rsidRPr="003245E5">
              <w:rPr>
                <w:rFonts w:ascii="Arial" w:hAnsi="Arial" w:cs="B Yagut" w:hint="cs"/>
                <w:sz w:val="20"/>
                <w:szCs w:val="20"/>
                <w:rtl/>
              </w:rPr>
              <w:t xml:space="preserve"> جراحی</w:t>
            </w:r>
            <w:r w:rsidRPr="003245E5">
              <w:rPr>
                <w:rFonts w:ascii="Arial" w:hAnsi="Arial" w:cs="B Yagut" w:hint="cs"/>
                <w:sz w:val="20"/>
                <w:szCs w:val="20"/>
                <w:rtl/>
              </w:rPr>
              <w:t xml:space="preserve"> </w:t>
            </w:r>
          </w:p>
        </w:tc>
        <w:tc>
          <w:tcPr>
            <w:tcW w:w="810" w:type="dxa"/>
          </w:tcPr>
          <w:p w:rsidR="00AA7BEF" w:rsidRPr="003245E5" w:rsidRDefault="00A95116" w:rsidP="0071315A">
            <w:pPr>
              <w:spacing w:after="0" w:line="240" w:lineRule="auto"/>
              <w:jc w:val="both"/>
              <w:rPr>
                <w:rFonts w:ascii="Arial" w:eastAsia="Times New Roman" w:hAnsi="Arial" w:cs="B Yagut"/>
                <w:sz w:val="20"/>
                <w:szCs w:val="20"/>
              </w:rPr>
            </w:pPr>
            <w:r w:rsidRPr="003245E5">
              <w:rPr>
                <w:rFonts w:ascii="Arial" w:eastAsia="Times New Roman" w:hAnsi="Arial" w:cs="B Yagut" w:hint="cs"/>
                <w:sz w:val="20"/>
                <w:szCs w:val="20"/>
                <w:rtl/>
              </w:rPr>
              <w:t>17 (1)</w:t>
            </w:r>
          </w:p>
        </w:tc>
        <w:tc>
          <w:tcPr>
            <w:tcW w:w="743" w:type="dxa"/>
          </w:tcPr>
          <w:p w:rsidR="00AA7BEF" w:rsidRPr="003245E5" w:rsidRDefault="008B64B4" w:rsidP="0071315A">
            <w:pPr>
              <w:spacing w:after="0" w:line="240" w:lineRule="auto"/>
              <w:jc w:val="both"/>
              <w:rPr>
                <w:rFonts w:ascii="Arial" w:eastAsia="Times New Roman" w:hAnsi="Arial" w:cs="B Yagut"/>
                <w:sz w:val="20"/>
                <w:szCs w:val="20"/>
              </w:rPr>
            </w:pPr>
            <w:r w:rsidRPr="003245E5">
              <w:rPr>
                <w:rFonts w:ascii="Arial" w:eastAsia="Times New Roman" w:hAnsi="Arial" w:cs="B Yagut" w:hint="cs"/>
                <w:sz w:val="20"/>
                <w:szCs w:val="20"/>
                <w:rtl/>
              </w:rPr>
              <w:t>17</w:t>
            </w:r>
          </w:p>
        </w:tc>
        <w:tc>
          <w:tcPr>
            <w:tcW w:w="787" w:type="dxa"/>
            <w:shd w:val="clear" w:color="auto" w:fill="auto"/>
            <w:hideMark/>
          </w:tcPr>
          <w:p w:rsidR="00AA7BEF" w:rsidRPr="003245E5" w:rsidRDefault="00AA7BEF" w:rsidP="0071315A">
            <w:pPr>
              <w:spacing w:after="0" w:line="240" w:lineRule="auto"/>
              <w:jc w:val="both"/>
              <w:rPr>
                <w:rFonts w:ascii="Arial" w:eastAsia="Times New Roman" w:hAnsi="Arial" w:cs="B Yagut"/>
                <w:sz w:val="20"/>
                <w:szCs w:val="20"/>
              </w:rPr>
            </w:pPr>
          </w:p>
        </w:tc>
        <w:tc>
          <w:tcPr>
            <w:tcW w:w="1013" w:type="dxa"/>
          </w:tcPr>
          <w:p w:rsidR="00AA7BEF" w:rsidRPr="003245E5" w:rsidRDefault="00AA7BEF" w:rsidP="0071315A">
            <w:pPr>
              <w:spacing w:after="0" w:line="240" w:lineRule="auto"/>
              <w:jc w:val="both"/>
              <w:rPr>
                <w:rFonts w:ascii="Arial" w:eastAsia="Times New Roman" w:hAnsi="Arial" w:cs="B Yagut"/>
                <w:sz w:val="20"/>
                <w:szCs w:val="20"/>
                <w:rtl/>
              </w:rPr>
            </w:pPr>
          </w:p>
        </w:tc>
        <w:tc>
          <w:tcPr>
            <w:tcW w:w="1000" w:type="dxa"/>
          </w:tcPr>
          <w:p w:rsidR="00AA7BEF" w:rsidRPr="003245E5" w:rsidRDefault="00D931EB" w:rsidP="0071315A">
            <w:pPr>
              <w:spacing w:after="0" w:line="240" w:lineRule="auto"/>
              <w:jc w:val="both"/>
              <w:rPr>
                <w:rFonts w:ascii="Arial" w:eastAsia="Times New Roman" w:hAnsi="Arial" w:cs="B Yagut"/>
                <w:sz w:val="20"/>
                <w:szCs w:val="20"/>
                <w:rtl/>
              </w:rPr>
            </w:pPr>
            <w:r w:rsidRPr="003245E5">
              <w:rPr>
                <w:rFonts w:ascii="Arial" w:eastAsia="Times New Roman" w:hAnsi="Arial" w:cs="B Yagut" w:hint="cs"/>
                <w:sz w:val="20"/>
                <w:szCs w:val="20"/>
                <w:rtl/>
              </w:rPr>
              <w:t>تخصصی</w:t>
            </w:r>
          </w:p>
        </w:tc>
      </w:tr>
      <w:tr w:rsidR="00881C05" w:rsidRPr="003245E5" w:rsidTr="003245E5">
        <w:trPr>
          <w:trHeight w:val="300"/>
        </w:trPr>
        <w:tc>
          <w:tcPr>
            <w:tcW w:w="648" w:type="dxa"/>
          </w:tcPr>
          <w:p w:rsidR="00881C05" w:rsidRPr="003245E5" w:rsidRDefault="00881C05" w:rsidP="0071315A">
            <w:pPr>
              <w:spacing w:after="0" w:line="240" w:lineRule="auto"/>
              <w:jc w:val="both"/>
              <w:rPr>
                <w:rFonts w:ascii="Arial" w:eastAsia="Times New Roman" w:hAnsi="Arial" w:cs="B Yagut"/>
                <w:sz w:val="20"/>
                <w:szCs w:val="20"/>
              </w:rPr>
            </w:pPr>
            <w:r w:rsidRPr="003245E5">
              <w:rPr>
                <w:rFonts w:ascii="Arial" w:eastAsia="Times New Roman" w:hAnsi="Arial" w:cs="B Yagut" w:hint="cs"/>
                <w:sz w:val="20"/>
                <w:szCs w:val="20"/>
                <w:rtl/>
              </w:rPr>
              <w:t>2</w:t>
            </w:r>
          </w:p>
        </w:tc>
        <w:tc>
          <w:tcPr>
            <w:tcW w:w="1860" w:type="dxa"/>
          </w:tcPr>
          <w:p w:rsidR="00881C05" w:rsidRPr="003245E5" w:rsidRDefault="00881C05" w:rsidP="0071315A">
            <w:pPr>
              <w:spacing w:after="0" w:line="240" w:lineRule="auto"/>
              <w:jc w:val="both"/>
              <w:rPr>
                <w:rFonts w:ascii="Arial" w:eastAsia="Times New Roman" w:hAnsi="Arial" w:cs="B Yagut"/>
                <w:sz w:val="20"/>
                <w:szCs w:val="20"/>
              </w:rPr>
            </w:pPr>
            <w:r w:rsidRPr="003245E5">
              <w:rPr>
                <w:rFonts w:ascii="Arial" w:eastAsia="Times New Roman" w:hAnsi="Arial" w:cs="B Yagut" w:hint="cs"/>
                <w:sz w:val="20"/>
                <w:szCs w:val="20"/>
                <w:rtl/>
              </w:rPr>
              <w:t>فیزیولوژی</w:t>
            </w:r>
            <w:r w:rsidR="001F58A9" w:rsidRPr="003245E5">
              <w:rPr>
                <w:rFonts w:ascii="Arial" w:eastAsia="Times New Roman" w:hAnsi="Arial" w:cs="B Yagut" w:hint="cs"/>
                <w:sz w:val="20"/>
                <w:szCs w:val="20"/>
                <w:rtl/>
              </w:rPr>
              <w:t xml:space="preserve"> </w:t>
            </w:r>
          </w:p>
        </w:tc>
        <w:tc>
          <w:tcPr>
            <w:tcW w:w="2977" w:type="dxa"/>
          </w:tcPr>
          <w:p w:rsidR="00881C05" w:rsidRPr="003245E5" w:rsidRDefault="00881C05" w:rsidP="0071315A">
            <w:pPr>
              <w:spacing w:after="0" w:line="240" w:lineRule="auto"/>
              <w:jc w:val="both"/>
              <w:rPr>
                <w:rFonts w:ascii="Arial" w:hAnsi="Arial" w:cs="B Yagut"/>
                <w:sz w:val="20"/>
                <w:szCs w:val="20"/>
                <w:rtl/>
              </w:rPr>
            </w:pPr>
            <w:r w:rsidRPr="003245E5">
              <w:rPr>
                <w:rFonts w:ascii="Arial" w:hAnsi="Arial" w:cs="B Yagut" w:hint="cs"/>
                <w:sz w:val="20"/>
                <w:szCs w:val="20"/>
                <w:rtl/>
              </w:rPr>
              <w:t>فیزیولوژی ورزشی</w:t>
            </w:r>
          </w:p>
        </w:tc>
        <w:tc>
          <w:tcPr>
            <w:tcW w:w="810" w:type="dxa"/>
          </w:tcPr>
          <w:p w:rsidR="00881C05" w:rsidRPr="003245E5" w:rsidRDefault="00881C05" w:rsidP="0071315A">
            <w:pPr>
              <w:spacing w:after="0" w:line="240" w:lineRule="auto"/>
              <w:jc w:val="both"/>
              <w:rPr>
                <w:rFonts w:ascii="Arial" w:eastAsia="Times New Roman" w:hAnsi="Arial" w:cs="B Yagut"/>
                <w:sz w:val="20"/>
                <w:szCs w:val="20"/>
              </w:rPr>
            </w:pPr>
            <w:r w:rsidRPr="003245E5">
              <w:rPr>
                <w:rFonts w:ascii="Arial" w:eastAsia="Times New Roman" w:hAnsi="Arial" w:cs="B Yagut" w:hint="cs"/>
                <w:sz w:val="20"/>
                <w:szCs w:val="20"/>
                <w:rtl/>
              </w:rPr>
              <w:t>17 (1)</w:t>
            </w:r>
          </w:p>
        </w:tc>
        <w:tc>
          <w:tcPr>
            <w:tcW w:w="743" w:type="dxa"/>
          </w:tcPr>
          <w:p w:rsidR="00881C05" w:rsidRPr="003245E5" w:rsidRDefault="00881C05" w:rsidP="0071315A">
            <w:pPr>
              <w:spacing w:after="0" w:line="240" w:lineRule="auto"/>
              <w:jc w:val="both"/>
              <w:rPr>
                <w:rFonts w:ascii="Arial" w:eastAsia="Times New Roman" w:hAnsi="Arial" w:cs="B Yagut"/>
                <w:sz w:val="20"/>
                <w:szCs w:val="20"/>
              </w:rPr>
            </w:pPr>
            <w:r w:rsidRPr="003245E5">
              <w:rPr>
                <w:rFonts w:ascii="Arial" w:eastAsia="Times New Roman" w:hAnsi="Arial" w:cs="B Yagut" w:hint="cs"/>
                <w:sz w:val="20"/>
                <w:szCs w:val="20"/>
                <w:rtl/>
              </w:rPr>
              <w:t>17</w:t>
            </w:r>
          </w:p>
        </w:tc>
        <w:tc>
          <w:tcPr>
            <w:tcW w:w="787" w:type="dxa"/>
            <w:shd w:val="clear" w:color="auto" w:fill="auto"/>
            <w:hideMark/>
          </w:tcPr>
          <w:p w:rsidR="00881C05" w:rsidRPr="003245E5" w:rsidRDefault="00881C05" w:rsidP="0071315A">
            <w:pPr>
              <w:spacing w:after="0" w:line="240" w:lineRule="auto"/>
              <w:jc w:val="both"/>
              <w:rPr>
                <w:rFonts w:ascii="Arial" w:eastAsia="Times New Roman" w:hAnsi="Arial" w:cs="B Yagut"/>
                <w:sz w:val="20"/>
                <w:szCs w:val="20"/>
              </w:rPr>
            </w:pPr>
          </w:p>
        </w:tc>
        <w:tc>
          <w:tcPr>
            <w:tcW w:w="1013" w:type="dxa"/>
          </w:tcPr>
          <w:p w:rsidR="00881C05" w:rsidRPr="003245E5" w:rsidRDefault="00881C05" w:rsidP="0071315A">
            <w:pPr>
              <w:spacing w:after="0" w:line="240" w:lineRule="auto"/>
              <w:jc w:val="both"/>
              <w:rPr>
                <w:rFonts w:ascii="Arial" w:eastAsia="Times New Roman" w:hAnsi="Arial" w:cs="B Yagut"/>
                <w:sz w:val="20"/>
                <w:szCs w:val="20"/>
                <w:rtl/>
              </w:rPr>
            </w:pPr>
          </w:p>
        </w:tc>
        <w:tc>
          <w:tcPr>
            <w:tcW w:w="1000" w:type="dxa"/>
          </w:tcPr>
          <w:p w:rsidR="00881C05" w:rsidRPr="003245E5" w:rsidRDefault="00D931EB" w:rsidP="0071315A">
            <w:pPr>
              <w:spacing w:after="0" w:line="240" w:lineRule="auto"/>
              <w:jc w:val="both"/>
              <w:rPr>
                <w:rFonts w:ascii="Arial" w:eastAsia="Times New Roman" w:hAnsi="Arial" w:cs="B Yagut"/>
                <w:sz w:val="20"/>
                <w:szCs w:val="20"/>
                <w:rtl/>
              </w:rPr>
            </w:pPr>
            <w:r w:rsidRPr="003245E5">
              <w:rPr>
                <w:rFonts w:ascii="Arial" w:eastAsia="Times New Roman" w:hAnsi="Arial" w:cs="B Yagut" w:hint="cs"/>
                <w:sz w:val="20"/>
                <w:szCs w:val="20"/>
                <w:rtl/>
              </w:rPr>
              <w:t>تخصصی</w:t>
            </w:r>
          </w:p>
        </w:tc>
      </w:tr>
      <w:tr w:rsidR="00426C69" w:rsidRPr="003245E5" w:rsidTr="003245E5">
        <w:trPr>
          <w:trHeight w:val="300"/>
        </w:trPr>
        <w:tc>
          <w:tcPr>
            <w:tcW w:w="648" w:type="dxa"/>
          </w:tcPr>
          <w:p w:rsidR="00426C69" w:rsidRPr="003245E5" w:rsidRDefault="00426C69" w:rsidP="0071315A">
            <w:pPr>
              <w:spacing w:after="0" w:line="240" w:lineRule="auto"/>
              <w:jc w:val="both"/>
              <w:rPr>
                <w:rFonts w:ascii="Arial" w:eastAsia="Times New Roman" w:hAnsi="Arial" w:cs="B Yagut"/>
                <w:sz w:val="20"/>
                <w:szCs w:val="20"/>
              </w:rPr>
            </w:pPr>
            <w:r w:rsidRPr="003245E5">
              <w:rPr>
                <w:rFonts w:ascii="Arial" w:eastAsia="Times New Roman" w:hAnsi="Arial" w:cs="B Yagut" w:hint="cs"/>
                <w:sz w:val="20"/>
                <w:szCs w:val="20"/>
                <w:rtl/>
              </w:rPr>
              <w:t>3</w:t>
            </w:r>
          </w:p>
        </w:tc>
        <w:tc>
          <w:tcPr>
            <w:tcW w:w="1860" w:type="dxa"/>
          </w:tcPr>
          <w:p w:rsidR="00426C69" w:rsidRPr="003245E5" w:rsidRDefault="00426C69" w:rsidP="0071315A">
            <w:pPr>
              <w:spacing w:after="0" w:line="240" w:lineRule="auto"/>
              <w:jc w:val="both"/>
              <w:rPr>
                <w:rFonts w:ascii="Arial" w:eastAsia="Times New Roman" w:hAnsi="Arial" w:cs="B Yagut"/>
                <w:sz w:val="20"/>
                <w:szCs w:val="20"/>
                <w:rtl/>
              </w:rPr>
            </w:pPr>
            <w:r w:rsidRPr="003245E5">
              <w:rPr>
                <w:rFonts w:ascii="Arial" w:eastAsia="Times New Roman" w:hAnsi="Arial" w:cs="B Yagut" w:hint="cs"/>
                <w:sz w:val="20"/>
                <w:szCs w:val="20"/>
                <w:rtl/>
              </w:rPr>
              <w:t xml:space="preserve">بیوشیمی </w:t>
            </w:r>
          </w:p>
        </w:tc>
        <w:tc>
          <w:tcPr>
            <w:tcW w:w="2977" w:type="dxa"/>
          </w:tcPr>
          <w:p w:rsidR="00426C69" w:rsidRPr="003245E5" w:rsidRDefault="00426C69" w:rsidP="0071315A">
            <w:pPr>
              <w:spacing w:after="0" w:line="240" w:lineRule="auto"/>
              <w:jc w:val="both"/>
              <w:rPr>
                <w:rFonts w:ascii="Arial" w:eastAsia="Times New Roman" w:hAnsi="Arial" w:cs="B Yagut"/>
                <w:sz w:val="20"/>
                <w:szCs w:val="20"/>
                <w:rtl/>
              </w:rPr>
            </w:pPr>
            <w:r w:rsidRPr="003245E5">
              <w:rPr>
                <w:rFonts w:ascii="Arial" w:eastAsia="Times New Roman" w:hAnsi="Arial" w:cs="B Yagut" w:hint="cs"/>
                <w:sz w:val="20"/>
                <w:szCs w:val="20"/>
                <w:rtl/>
              </w:rPr>
              <w:t>بیوشیمی بالینی</w:t>
            </w:r>
          </w:p>
        </w:tc>
        <w:tc>
          <w:tcPr>
            <w:tcW w:w="810" w:type="dxa"/>
          </w:tcPr>
          <w:p w:rsidR="00426C69" w:rsidRPr="003245E5" w:rsidRDefault="00426C69" w:rsidP="0071315A">
            <w:pPr>
              <w:spacing w:after="0" w:line="240" w:lineRule="auto"/>
              <w:jc w:val="both"/>
              <w:rPr>
                <w:rFonts w:ascii="Arial" w:eastAsia="Times New Roman" w:hAnsi="Arial" w:cs="B Yagut"/>
                <w:sz w:val="20"/>
                <w:szCs w:val="20"/>
              </w:rPr>
            </w:pPr>
            <w:r w:rsidRPr="003245E5">
              <w:rPr>
                <w:rFonts w:ascii="Arial" w:eastAsia="Times New Roman" w:hAnsi="Arial" w:cs="B Yagut" w:hint="cs"/>
                <w:sz w:val="20"/>
                <w:szCs w:val="20"/>
                <w:rtl/>
              </w:rPr>
              <w:t>17 (1)</w:t>
            </w:r>
          </w:p>
        </w:tc>
        <w:tc>
          <w:tcPr>
            <w:tcW w:w="743" w:type="dxa"/>
          </w:tcPr>
          <w:p w:rsidR="00426C69" w:rsidRPr="003245E5" w:rsidRDefault="00426C69" w:rsidP="0071315A">
            <w:pPr>
              <w:spacing w:after="0" w:line="240" w:lineRule="auto"/>
              <w:jc w:val="both"/>
              <w:rPr>
                <w:rFonts w:ascii="Arial" w:eastAsia="Times New Roman" w:hAnsi="Arial" w:cs="B Yagut"/>
                <w:sz w:val="20"/>
                <w:szCs w:val="20"/>
              </w:rPr>
            </w:pPr>
            <w:r w:rsidRPr="003245E5">
              <w:rPr>
                <w:rFonts w:ascii="Arial" w:eastAsia="Times New Roman" w:hAnsi="Arial" w:cs="B Yagut" w:hint="cs"/>
                <w:sz w:val="20"/>
                <w:szCs w:val="20"/>
                <w:rtl/>
              </w:rPr>
              <w:t>17</w:t>
            </w:r>
          </w:p>
        </w:tc>
        <w:tc>
          <w:tcPr>
            <w:tcW w:w="787" w:type="dxa"/>
            <w:shd w:val="clear" w:color="auto" w:fill="auto"/>
            <w:hideMark/>
          </w:tcPr>
          <w:p w:rsidR="00426C69" w:rsidRPr="003245E5" w:rsidRDefault="00426C69" w:rsidP="0071315A">
            <w:pPr>
              <w:spacing w:after="0" w:line="240" w:lineRule="auto"/>
              <w:jc w:val="both"/>
              <w:rPr>
                <w:rFonts w:ascii="Arial" w:eastAsia="Times New Roman" w:hAnsi="Arial" w:cs="B Yagut"/>
                <w:sz w:val="20"/>
                <w:szCs w:val="20"/>
              </w:rPr>
            </w:pPr>
          </w:p>
        </w:tc>
        <w:tc>
          <w:tcPr>
            <w:tcW w:w="1013" w:type="dxa"/>
          </w:tcPr>
          <w:p w:rsidR="00426C69" w:rsidRPr="003245E5" w:rsidRDefault="00426C69" w:rsidP="0071315A">
            <w:pPr>
              <w:spacing w:after="0" w:line="240" w:lineRule="auto"/>
              <w:jc w:val="both"/>
              <w:rPr>
                <w:rFonts w:ascii="Arial" w:eastAsia="Times New Roman" w:hAnsi="Arial" w:cs="B Yagut"/>
                <w:sz w:val="20"/>
                <w:szCs w:val="20"/>
                <w:rtl/>
              </w:rPr>
            </w:pPr>
          </w:p>
        </w:tc>
        <w:tc>
          <w:tcPr>
            <w:tcW w:w="1000" w:type="dxa"/>
          </w:tcPr>
          <w:p w:rsidR="00426C69" w:rsidRPr="003245E5" w:rsidRDefault="00D931EB" w:rsidP="0071315A">
            <w:pPr>
              <w:spacing w:after="0" w:line="240" w:lineRule="auto"/>
              <w:jc w:val="both"/>
              <w:rPr>
                <w:rFonts w:ascii="Arial" w:eastAsia="Times New Roman" w:hAnsi="Arial" w:cs="B Yagut"/>
                <w:sz w:val="20"/>
                <w:szCs w:val="20"/>
                <w:rtl/>
              </w:rPr>
            </w:pPr>
            <w:r w:rsidRPr="003245E5">
              <w:rPr>
                <w:rFonts w:ascii="Arial" w:eastAsia="Times New Roman" w:hAnsi="Arial" w:cs="B Yagut" w:hint="cs"/>
                <w:sz w:val="20"/>
                <w:szCs w:val="20"/>
                <w:rtl/>
              </w:rPr>
              <w:t>تخصصی</w:t>
            </w:r>
          </w:p>
        </w:tc>
      </w:tr>
      <w:tr w:rsidR="00426C69" w:rsidRPr="003245E5" w:rsidTr="003245E5">
        <w:trPr>
          <w:trHeight w:val="300"/>
        </w:trPr>
        <w:tc>
          <w:tcPr>
            <w:tcW w:w="648" w:type="dxa"/>
          </w:tcPr>
          <w:p w:rsidR="00426C69" w:rsidRPr="003245E5" w:rsidRDefault="00426C69" w:rsidP="0071315A">
            <w:pPr>
              <w:spacing w:after="0" w:line="240" w:lineRule="auto"/>
              <w:jc w:val="both"/>
              <w:rPr>
                <w:rFonts w:ascii="Arial" w:eastAsia="Times New Roman" w:hAnsi="Arial" w:cs="B Yagut"/>
                <w:sz w:val="20"/>
                <w:szCs w:val="20"/>
              </w:rPr>
            </w:pPr>
            <w:r w:rsidRPr="003245E5">
              <w:rPr>
                <w:rFonts w:ascii="Arial" w:eastAsia="Times New Roman" w:hAnsi="Arial" w:cs="B Yagut" w:hint="cs"/>
                <w:sz w:val="20"/>
                <w:szCs w:val="20"/>
                <w:rtl/>
              </w:rPr>
              <w:t>4</w:t>
            </w:r>
          </w:p>
        </w:tc>
        <w:tc>
          <w:tcPr>
            <w:tcW w:w="1860" w:type="dxa"/>
          </w:tcPr>
          <w:p w:rsidR="00426C69" w:rsidRPr="003245E5" w:rsidRDefault="00426C69" w:rsidP="0071315A">
            <w:pPr>
              <w:spacing w:after="0" w:line="240" w:lineRule="auto"/>
              <w:jc w:val="both"/>
              <w:rPr>
                <w:rFonts w:ascii="Arial" w:eastAsia="Times New Roman" w:hAnsi="Arial" w:cs="B Yagut"/>
                <w:sz w:val="20"/>
                <w:szCs w:val="20"/>
              </w:rPr>
            </w:pPr>
            <w:r w:rsidRPr="003245E5">
              <w:rPr>
                <w:rFonts w:ascii="Arial" w:eastAsia="Times New Roman" w:hAnsi="Arial" w:cs="B Yagut" w:hint="cs"/>
                <w:sz w:val="20"/>
                <w:szCs w:val="20"/>
                <w:rtl/>
              </w:rPr>
              <w:t xml:space="preserve">پزشکی اجتماعی </w:t>
            </w:r>
          </w:p>
        </w:tc>
        <w:tc>
          <w:tcPr>
            <w:tcW w:w="2977" w:type="dxa"/>
          </w:tcPr>
          <w:p w:rsidR="00426C69" w:rsidRPr="003245E5" w:rsidRDefault="00426C69" w:rsidP="0071315A">
            <w:pPr>
              <w:spacing w:after="0" w:line="240" w:lineRule="auto"/>
              <w:jc w:val="both"/>
              <w:rPr>
                <w:rFonts w:ascii="Arial" w:hAnsi="Arial" w:cs="B Yagut"/>
                <w:sz w:val="20"/>
                <w:szCs w:val="20"/>
                <w:rtl/>
              </w:rPr>
            </w:pPr>
            <w:r w:rsidRPr="003245E5">
              <w:rPr>
                <w:rFonts w:ascii="Arial" w:eastAsia="Times New Roman" w:hAnsi="Arial" w:cs="B Yagut" w:hint="cs"/>
                <w:sz w:val="20"/>
                <w:szCs w:val="20"/>
                <w:rtl/>
              </w:rPr>
              <w:t xml:space="preserve">مدیریت سلامت در حوادث و بلایا </w:t>
            </w:r>
          </w:p>
        </w:tc>
        <w:tc>
          <w:tcPr>
            <w:tcW w:w="810" w:type="dxa"/>
          </w:tcPr>
          <w:p w:rsidR="00426C69" w:rsidRPr="003245E5" w:rsidRDefault="00426C69" w:rsidP="0071315A">
            <w:pPr>
              <w:spacing w:after="0" w:line="240" w:lineRule="auto"/>
              <w:jc w:val="both"/>
              <w:rPr>
                <w:rFonts w:ascii="Arial" w:eastAsia="Times New Roman" w:hAnsi="Arial" w:cs="B Yagut"/>
                <w:sz w:val="20"/>
                <w:szCs w:val="20"/>
              </w:rPr>
            </w:pPr>
            <w:r w:rsidRPr="003245E5">
              <w:rPr>
                <w:rFonts w:ascii="Arial" w:eastAsia="Times New Roman" w:hAnsi="Arial" w:cs="B Yagut" w:hint="cs"/>
                <w:sz w:val="20"/>
                <w:szCs w:val="20"/>
                <w:rtl/>
              </w:rPr>
              <w:t>34 (2)</w:t>
            </w:r>
          </w:p>
        </w:tc>
        <w:tc>
          <w:tcPr>
            <w:tcW w:w="743" w:type="dxa"/>
          </w:tcPr>
          <w:p w:rsidR="00426C69" w:rsidRPr="003245E5" w:rsidRDefault="00426C69" w:rsidP="0071315A">
            <w:pPr>
              <w:spacing w:after="0" w:line="240" w:lineRule="auto"/>
              <w:jc w:val="both"/>
              <w:rPr>
                <w:rFonts w:ascii="Arial" w:eastAsia="Times New Roman" w:hAnsi="Arial" w:cs="B Yagut"/>
                <w:sz w:val="20"/>
                <w:szCs w:val="20"/>
              </w:rPr>
            </w:pPr>
            <w:r w:rsidRPr="003245E5">
              <w:rPr>
                <w:rFonts w:ascii="Arial" w:eastAsia="Times New Roman" w:hAnsi="Arial" w:cs="B Yagut" w:hint="cs"/>
                <w:sz w:val="20"/>
                <w:szCs w:val="20"/>
                <w:rtl/>
              </w:rPr>
              <w:t>34</w:t>
            </w:r>
          </w:p>
        </w:tc>
        <w:tc>
          <w:tcPr>
            <w:tcW w:w="787" w:type="dxa"/>
            <w:shd w:val="clear" w:color="auto" w:fill="auto"/>
            <w:hideMark/>
          </w:tcPr>
          <w:p w:rsidR="00426C69" w:rsidRPr="003245E5" w:rsidRDefault="00426C69" w:rsidP="0071315A">
            <w:pPr>
              <w:spacing w:after="0" w:line="240" w:lineRule="auto"/>
              <w:jc w:val="both"/>
              <w:rPr>
                <w:rFonts w:ascii="Arial" w:eastAsia="Times New Roman" w:hAnsi="Arial" w:cs="B Yagut"/>
                <w:sz w:val="20"/>
                <w:szCs w:val="20"/>
              </w:rPr>
            </w:pPr>
          </w:p>
        </w:tc>
        <w:tc>
          <w:tcPr>
            <w:tcW w:w="1013" w:type="dxa"/>
          </w:tcPr>
          <w:p w:rsidR="00426C69" w:rsidRPr="003245E5" w:rsidRDefault="00426C69" w:rsidP="0071315A">
            <w:pPr>
              <w:spacing w:after="0" w:line="240" w:lineRule="auto"/>
              <w:jc w:val="both"/>
              <w:rPr>
                <w:rFonts w:ascii="Arial" w:eastAsia="Times New Roman" w:hAnsi="Arial" w:cs="B Yagut"/>
                <w:sz w:val="20"/>
                <w:szCs w:val="20"/>
                <w:rtl/>
              </w:rPr>
            </w:pPr>
          </w:p>
        </w:tc>
        <w:tc>
          <w:tcPr>
            <w:tcW w:w="1000" w:type="dxa"/>
          </w:tcPr>
          <w:p w:rsidR="00426C69" w:rsidRPr="003245E5" w:rsidRDefault="00D931EB" w:rsidP="0071315A">
            <w:pPr>
              <w:spacing w:after="0" w:line="240" w:lineRule="auto"/>
              <w:jc w:val="both"/>
              <w:rPr>
                <w:rFonts w:ascii="Arial" w:eastAsia="Times New Roman" w:hAnsi="Arial" w:cs="B Yagut"/>
                <w:sz w:val="20"/>
                <w:szCs w:val="20"/>
                <w:rtl/>
              </w:rPr>
            </w:pPr>
            <w:r w:rsidRPr="003245E5">
              <w:rPr>
                <w:rFonts w:ascii="Arial" w:eastAsia="Times New Roman" w:hAnsi="Arial" w:cs="B Yagut" w:hint="cs"/>
                <w:sz w:val="20"/>
                <w:szCs w:val="20"/>
                <w:rtl/>
              </w:rPr>
              <w:t>تخصصی</w:t>
            </w:r>
          </w:p>
        </w:tc>
      </w:tr>
      <w:tr w:rsidR="00426C69" w:rsidRPr="003245E5" w:rsidTr="003245E5">
        <w:trPr>
          <w:trHeight w:val="300"/>
        </w:trPr>
        <w:tc>
          <w:tcPr>
            <w:tcW w:w="648" w:type="dxa"/>
          </w:tcPr>
          <w:p w:rsidR="00426C69" w:rsidRPr="003245E5" w:rsidRDefault="00426C69" w:rsidP="0071315A">
            <w:pPr>
              <w:spacing w:after="0" w:line="240" w:lineRule="auto"/>
              <w:jc w:val="both"/>
              <w:rPr>
                <w:rFonts w:ascii="Arial" w:eastAsia="Times New Roman" w:hAnsi="Arial" w:cs="B Yagut"/>
                <w:sz w:val="20"/>
                <w:szCs w:val="20"/>
              </w:rPr>
            </w:pPr>
            <w:r w:rsidRPr="003245E5">
              <w:rPr>
                <w:rFonts w:ascii="Arial" w:eastAsia="Times New Roman" w:hAnsi="Arial" w:cs="B Yagut" w:hint="cs"/>
                <w:sz w:val="20"/>
                <w:szCs w:val="20"/>
                <w:rtl/>
              </w:rPr>
              <w:t>5</w:t>
            </w:r>
          </w:p>
        </w:tc>
        <w:tc>
          <w:tcPr>
            <w:tcW w:w="1860" w:type="dxa"/>
          </w:tcPr>
          <w:p w:rsidR="00426C69" w:rsidRPr="003245E5" w:rsidRDefault="00426C69" w:rsidP="0071315A">
            <w:pPr>
              <w:spacing w:after="0" w:line="240" w:lineRule="auto"/>
              <w:jc w:val="both"/>
              <w:rPr>
                <w:rFonts w:ascii="Arial" w:eastAsia="Times New Roman" w:hAnsi="Arial" w:cs="B Yagut"/>
                <w:sz w:val="20"/>
                <w:szCs w:val="20"/>
              </w:rPr>
            </w:pPr>
            <w:r w:rsidRPr="003245E5">
              <w:rPr>
                <w:rFonts w:ascii="Arial" w:eastAsia="Times New Roman" w:hAnsi="Arial" w:cs="B Yagut" w:hint="cs"/>
                <w:sz w:val="20"/>
                <w:szCs w:val="20"/>
                <w:rtl/>
              </w:rPr>
              <w:t>ژنتیک</w:t>
            </w:r>
          </w:p>
        </w:tc>
        <w:tc>
          <w:tcPr>
            <w:tcW w:w="2977" w:type="dxa"/>
          </w:tcPr>
          <w:p w:rsidR="00426C69" w:rsidRPr="003245E5" w:rsidRDefault="00426C69" w:rsidP="0071315A">
            <w:pPr>
              <w:spacing w:after="0" w:line="240" w:lineRule="auto"/>
              <w:jc w:val="both"/>
              <w:rPr>
                <w:rFonts w:ascii="Arial" w:hAnsi="Arial" w:cs="B Yagut"/>
                <w:sz w:val="20"/>
                <w:szCs w:val="20"/>
                <w:rtl/>
              </w:rPr>
            </w:pPr>
            <w:r w:rsidRPr="003245E5">
              <w:rPr>
                <w:rFonts w:ascii="Arial" w:hAnsi="Arial" w:cs="B Yagut" w:hint="cs"/>
                <w:sz w:val="20"/>
                <w:szCs w:val="20"/>
                <w:rtl/>
              </w:rPr>
              <w:t>ژنتیک بالینی</w:t>
            </w:r>
          </w:p>
        </w:tc>
        <w:tc>
          <w:tcPr>
            <w:tcW w:w="810" w:type="dxa"/>
          </w:tcPr>
          <w:p w:rsidR="00426C69" w:rsidRPr="003245E5" w:rsidRDefault="00426C69" w:rsidP="0071315A">
            <w:pPr>
              <w:spacing w:after="0" w:line="240" w:lineRule="auto"/>
              <w:jc w:val="both"/>
              <w:rPr>
                <w:rFonts w:ascii="Arial" w:eastAsia="Times New Roman" w:hAnsi="Arial" w:cs="B Yagut"/>
                <w:sz w:val="20"/>
                <w:szCs w:val="20"/>
              </w:rPr>
            </w:pPr>
            <w:r w:rsidRPr="003245E5">
              <w:rPr>
                <w:rFonts w:ascii="Arial" w:eastAsia="Times New Roman" w:hAnsi="Arial" w:cs="B Yagut" w:hint="cs"/>
                <w:sz w:val="20"/>
                <w:szCs w:val="20"/>
                <w:rtl/>
              </w:rPr>
              <w:t>32 (1)</w:t>
            </w:r>
          </w:p>
        </w:tc>
        <w:tc>
          <w:tcPr>
            <w:tcW w:w="743" w:type="dxa"/>
          </w:tcPr>
          <w:p w:rsidR="00426C69" w:rsidRPr="003245E5" w:rsidRDefault="00426C69" w:rsidP="0071315A">
            <w:pPr>
              <w:spacing w:after="0" w:line="240" w:lineRule="auto"/>
              <w:jc w:val="both"/>
              <w:rPr>
                <w:rFonts w:ascii="Arial" w:eastAsia="Times New Roman" w:hAnsi="Arial" w:cs="B Yagut"/>
                <w:sz w:val="20"/>
                <w:szCs w:val="20"/>
              </w:rPr>
            </w:pPr>
            <w:r w:rsidRPr="003245E5">
              <w:rPr>
                <w:rFonts w:ascii="Arial" w:eastAsia="Times New Roman" w:hAnsi="Arial" w:cs="B Yagut" w:hint="cs"/>
                <w:sz w:val="20"/>
                <w:szCs w:val="20"/>
                <w:rtl/>
              </w:rPr>
              <w:t>7</w:t>
            </w:r>
          </w:p>
        </w:tc>
        <w:tc>
          <w:tcPr>
            <w:tcW w:w="787" w:type="dxa"/>
            <w:shd w:val="clear" w:color="auto" w:fill="auto"/>
            <w:hideMark/>
          </w:tcPr>
          <w:p w:rsidR="00426C69" w:rsidRPr="003245E5" w:rsidRDefault="00426C69" w:rsidP="0071315A">
            <w:pPr>
              <w:spacing w:after="0" w:line="240" w:lineRule="auto"/>
              <w:jc w:val="both"/>
              <w:rPr>
                <w:rFonts w:ascii="Arial" w:eastAsia="Times New Roman" w:hAnsi="Arial" w:cs="B Yagut"/>
                <w:sz w:val="20"/>
                <w:szCs w:val="20"/>
              </w:rPr>
            </w:pPr>
            <w:r w:rsidRPr="003245E5">
              <w:rPr>
                <w:rFonts w:ascii="Arial" w:eastAsia="Times New Roman" w:hAnsi="Arial" w:cs="B Yagut" w:hint="cs"/>
                <w:sz w:val="20"/>
                <w:szCs w:val="20"/>
                <w:rtl/>
              </w:rPr>
              <w:t>10</w:t>
            </w:r>
          </w:p>
        </w:tc>
        <w:tc>
          <w:tcPr>
            <w:tcW w:w="1013" w:type="dxa"/>
          </w:tcPr>
          <w:p w:rsidR="00426C69" w:rsidRPr="003245E5" w:rsidRDefault="00426C69" w:rsidP="0071315A">
            <w:pPr>
              <w:spacing w:after="0" w:line="240" w:lineRule="auto"/>
              <w:jc w:val="both"/>
              <w:rPr>
                <w:rFonts w:ascii="Arial" w:eastAsia="Times New Roman" w:hAnsi="Arial" w:cs="B Yagut"/>
                <w:sz w:val="20"/>
                <w:szCs w:val="20"/>
                <w:rtl/>
              </w:rPr>
            </w:pPr>
            <w:r w:rsidRPr="003245E5">
              <w:rPr>
                <w:rFonts w:ascii="Arial" w:eastAsia="Times New Roman" w:hAnsi="Arial" w:cs="B Yagut" w:hint="cs"/>
                <w:sz w:val="20"/>
                <w:szCs w:val="20"/>
                <w:rtl/>
              </w:rPr>
              <w:t>15</w:t>
            </w:r>
          </w:p>
        </w:tc>
        <w:tc>
          <w:tcPr>
            <w:tcW w:w="1000" w:type="dxa"/>
          </w:tcPr>
          <w:p w:rsidR="00426C69" w:rsidRPr="003245E5" w:rsidRDefault="00D931EB" w:rsidP="0071315A">
            <w:pPr>
              <w:spacing w:after="0" w:line="240" w:lineRule="auto"/>
              <w:jc w:val="both"/>
              <w:rPr>
                <w:rFonts w:ascii="Arial" w:eastAsia="Times New Roman" w:hAnsi="Arial" w:cs="B Yagut"/>
                <w:sz w:val="20"/>
                <w:szCs w:val="20"/>
                <w:rtl/>
              </w:rPr>
            </w:pPr>
            <w:r w:rsidRPr="003245E5">
              <w:rPr>
                <w:rFonts w:ascii="Arial" w:eastAsia="Times New Roman" w:hAnsi="Arial" w:cs="B Yagut" w:hint="cs"/>
                <w:sz w:val="20"/>
                <w:szCs w:val="20"/>
                <w:rtl/>
              </w:rPr>
              <w:t>تخصصی</w:t>
            </w:r>
          </w:p>
        </w:tc>
      </w:tr>
      <w:tr w:rsidR="00426C69" w:rsidRPr="003245E5" w:rsidTr="003245E5">
        <w:trPr>
          <w:trHeight w:val="300"/>
        </w:trPr>
        <w:tc>
          <w:tcPr>
            <w:tcW w:w="648" w:type="dxa"/>
          </w:tcPr>
          <w:p w:rsidR="00426C69" w:rsidRPr="003245E5" w:rsidRDefault="00426C69" w:rsidP="0071315A">
            <w:pPr>
              <w:spacing w:after="0" w:line="240" w:lineRule="auto"/>
              <w:jc w:val="both"/>
              <w:rPr>
                <w:rFonts w:ascii="Arial" w:eastAsia="Times New Roman" w:hAnsi="Arial" w:cs="B Yagut"/>
                <w:sz w:val="20"/>
                <w:szCs w:val="20"/>
              </w:rPr>
            </w:pPr>
            <w:r w:rsidRPr="003245E5">
              <w:rPr>
                <w:rFonts w:ascii="Arial" w:eastAsia="Times New Roman" w:hAnsi="Arial" w:cs="B Yagut" w:hint="cs"/>
                <w:sz w:val="20"/>
                <w:szCs w:val="20"/>
                <w:rtl/>
              </w:rPr>
              <w:t>6</w:t>
            </w:r>
          </w:p>
        </w:tc>
        <w:tc>
          <w:tcPr>
            <w:tcW w:w="1860" w:type="dxa"/>
          </w:tcPr>
          <w:p w:rsidR="00426C69" w:rsidRPr="003245E5" w:rsidRDefault="00426C69" w:rsidP="0071315A">
            <w:pPr>
              <w:spacing w:after="0" w:line="240" w:lineRule="auto"/>
              <w:jc w:val="both"/>
              <w:rPr>
                <w:rFonts w:ascii="Arial" w:eastAsia="Times New Roman" w:hAnsi="Arial" w:cs="B Yagut"/>
                <w:sz w:val="20"/>
                <w:szCs w:val="20"/>
                <w:rtl/>
              </w:rPr>
            </w:pPr>
            <w:r w:rsidRPr="003245E5">
              <w:rPr>
                <w:rFonts w:ascii="Arial" w:eastAsia="Times New Roman" w:hAnsi="Arial" w:cs="B Yagut" w:hint="cs"/>
                <w:sz w:val="20"/>
                <w:szCs w:val="20"/>
                <w:rtl/>
              </w:rPr>
              <w:t>تغذیه</w:t>
            </w:r>
          </w:p>
        </w:tc>
        <w:tc>
          <w:tcPr>
            <w:tcW w:w="2977" w:type="dxa"/>
          </w:tcPr>
          <w:p w:rsidR="00426C69" w:rsidRPr="003245E5" w:rsidRDefault="00426C69" w:rsidP="0071315A">
            <w:pPr>
              <w:spacing w:after="0" w:line="240" w:lineRule="auto"/>
              <w:jc w:val="both"/>
              <w:rPr>
                <w:rFonts w:ascii="Arial" w:hAnsi="Arial" w:cs="B Yagut"/>
                <w:sz w:val="20"/>
                <w:szCs w:val="20"/>
                <w:rtl/>
              </w:rPr>
            </w:pPr>
            <w:r w:rsidRPr="003245E5">
              <w:rPr>
                <w:rFonts w:ascii="Arial" w:eastAsia="Times New Roman" w:hAnsi="Arial" w:cs="B Yagut" w:hint="cs"/>
                <w:sz w:val="20"/>
                <w:szCs w:val="20"/>
                <w:rtl/>
              </w:rPr>
              <w:t>تغذیه در بیماریها</w:t>
            </w:r>
          </w:p>
        </w:tc>
        <w:tc>
          <w:tcPr>
            <w:tcW w:w="810" w:type="dxa"/>
          </w:tcPr>
          <w:p w:rsidR="00426C69" w:rsidRPr="003245E5" w:rsidRDefault="00426C69" w:rsidP="0071315A">
            <w:pPr>
              <w:spacing w:after="0" w:line="240" w:lineRule="auto"/>
              <w:jc w:val="both"/>
              <w:rPr>
                <w:rFonts w:ascii="Arial" w:eastAsia="Times New Roman" w:hAnsi="Arial" w:cs="B Yagut"/>
                <w:sz w:val="20"/>
                <w:szCs w:val="20"/>
              </w:rPr>
            </w:pPr>
            <w:r w:rsidRPr="003245E5">
              <w:rPr>
                <w:rFonts w:ascii="Arial" w:eastAsia="Times New Roman" w:hAnsi="Arial" w:cs="B Yagut" w:hint="cs"/>
                <w:sz w:val="20"/>
                <w:szCs w:val="20"/>
                <w:rtl/>
              </w:rPr>
              <w:t>40(2)</w:t>
            </w:r>
          </w:p>
        </w:tc>
        <w:tc>
          <w:tcPr>
            <w:tcW w:w="743" w:type="dxa"/>
          </w:tcPr>
          <w:p w:rsidR="00426C69" w:rsidRPr="003245E5" w:rsidRDefault="00426C69" w:rsidP="0071315A">
            <w:pPr>
              <w:spacing w:after="0" w:line="240" w:lineRule="auto"/>
              <w:jc w:val="both"/>
              <w:rPr>
                <w:rFonts w:ascii="Arial" w:eastAsia="Times New Roman" w:hAnsi="Arial" w:cs="B Yagut"/>
                <w:sz w:val="20"/>
                <w:szCs w:val="20"/>
              </w:rPr>
            </w:pPr>
            <w:r w:rsidRPr="003245E5">
              <w:rPr>
                <w:rFonts w:ascii="Arial" w:eastAsia="Times New Roman" w:hAnsi="Arial" w:cs="B Yagut" w:hint="cs"/>
                <w:sz w:val="20"/>
                <w:szCs w:val="20"/>
                <w:rtl/>
              </w:rPr>
              <w:t>28</w:t>
            </w:r>
          </w:p>
        </w:tc>
        <w:tc>
          <w:tcPr>
            <w:tcW w:w="787" w:type="dxa"/>
            <w:shd w:val="clear" w:color="auto" w:fill="auto"/>
            <w:hideMark/>
          </w:tcPr>
          <w:p w:rsidR="00426C69" w:rsidRPr="003245E5" w:rsidRDefault="00426C69" w:rsidP="0071315A">
            <w:pPr>
              <w:spacing w:after="0" w:line="240" w:lineRule="auto"/>
              <w:jc w:val="both"/>
              <w:rPr>
                <w:rFonts w:ascii="Arial" w:eastAsia="Times New Roman" w:hAnsi="Arial" w:cs="B Yagut"/>
                <w:sz w:val="20"/>
                <w:szCs w:val="20"/>
              </w:rPr>
            </w:pPr>
            <w:r w:rsidRPr="003245E5">
              <w:rPr>
                <w:rFonts w:ascii="Arial" w:eastAsia="Times New Roman" w:hAnsi="Arial" w:cs="B Yagut" w:hint="cs"/>
                <w:sz w:val="20"/>
                <w:szCs w:val="20"/>
                <w:rtl/>
              </w:rPr>
              <w:t>12</w:t>
            </w:r>
          </w:p>
        </w:tc>
        <w:tc>
          <w:tcPr>
            <w:tcW w:w="1013" w:type="dxa"/>
          </w:tcPr>
          <w:p w:rsidR="00426C69" w:rsidRPr="003245E5" w:rsidRDefault="00426C69" w:rsidP="0071315A">
            <w:pPr>
              <w:spacing w:after="0" w:line="240" w:lineRule="auto"/>
              <w:jc w:val="both"/>
              <w:rPr>
                <w:rFonts w:ascii="Arial" w:eastAsia="Times New Roman" w:hAnsi="Arial" w:cs="B Yagut"/>
                <w:sz w:val="20"/>
                <w:szCs w:val="20"/>
                <w:rtl/>
              </w:rPr>
            </w:pPr>
          </w:p>
        </w:tc>
        <w:tc>
          <w:tcPr>
            <w:tcW w:w="1000" w:type="dxa"/>
          </w:tcPr>
          <w:p w:rsidR="00426C69" w:rsidRPr="003245E5" w:rsidRDefault="00D931EB" w:rsidP="0071315A">
            <w:pPr>
              <w:spacing w:after="0" w:line="240" w:lineRule="auto"/>
              <w:jc w:val="both"/>
              <w:rPr>
                <w:rFonts w:ascii="Arial" w:eastAsia="Times New Roman" w:hAnsi="Arial" w:cs="B Yagut"/>
                <w:sz w:val="20"/>
                <w:szCs w:val="20"/>
                <w:rtl/>
              </w:rPr>
            </w:pPr>
            <w:r w:rsidRPr="003245E5">
              <w:rPr>
                <w:rFonts w:ascii="Arial" w:eastAsia="Times New Roman" w:hAnsi="Arial" w:cs="B Yagut" w:hint="cs"/>
                <w:sz w:val="20"/>
                <w:szCs w:val="20"/>
                <w:rtl/>
              </w:rPr>
              <w:t>تخصصی</w:t>
            </w:r>
          </w:p>
        </w:tc>
      </w:tr>
      <w:tr w:rsidR="00602012" w:rsidRPr="003245E5" w:rsidTr="003245E5">
        <w:trPr>
          <w:trHeight w:val="300"/>
        </w:trPr>
        <w:tc>
          <w:tcPr>
            <w:tcW w:w="648" w:type="dxa"/>
          </w:tcPr>
          <w:p w:rsidR="00602012" w:rsidRPr="003245E5" w:rsidRDefault="00602012" w:rsidP="0071315A">
            <w:pPr>
              <w:spacing w:after="0" w:line="240" w:lineRule="auto"/>
              <w:jc w:val="both"/>
              <w:rPr>
                <w:rFonts w:ascii="Arial" w:eastAsia="Times New Roman" w:hAnsi="Arial" w:cs="B Yagut"/>
                <w:sz w:val="20"/>
                <w:szCs w:val="20"/>
                <w:rtl/>
              </w:rPr>
            </w:pPr>
            <w:r w:rsidRPr="003245E5">
              <w:rPr>
                <w:rFonts w:ascii="Arial" w:eastAsia="Times New Roman" w:hAnsi="Arial" w:cs="B Yagut" w:hint="cs"/>
                <w:sz w:val="20"/>
                <w:szCs w:val="20"/>
                <w:rtl/>
              </w:rPr>
              <w:t>7</w:t>
            </w:r>
          </w:p>
        </w:tc>
        <w:tc>
          <w:tcPr>
            <w:tcW w:w="1860" w:type="dxa"/>
          </w:tcPr>
          <w:p w:rsidR="00602012" w:rsidRPr="003245E5" w:rsidRDefault="00602012" w:rsidP="0071315A">
            <w:pPr>
              <w:spacing w:after="0" w:line="240" w:lineRule="auto"/>
              <w:jc w:val="both"/>
              <w:rPr>
                <w:rFonts w:ascii="Arial" w:eastAsia="Times New Roman" w:hAnsi="Arial" w:cs="B Yagut"/>
                <w:sz w:val="20"/>
                <w:szCs w:val="20"/>
                <w:rtl/>
              </w:rPr>
            </w:pPr>
            <w:r w:rsidRPr="003245E5">
              <w:rPr>
                <w:rFonts w:ascii="Arial" w:eastAsia="Times New Roman" w:hAnsi="Arial" w:cs="B Yagut" w:hint="cs"/>
                <w:sz w:val="20"/>
                <w:szCs w:val="20"/>
                <w:rtl/>
              </w:rPr>
              <w:t xml:space="preserve">ایمنی شناسی </w:t>
            </w:r>
          </w:p>
        </w:tc>
        <w:tc>
          <w:tcPr>
            <w:tcW w:w="2977" w:type="dxa"/>
          </w:tcPr>
          <w:p w:rsidR="00602012" w:rsidRPr="003245E5" w:rsidRDefault="00602012" w:rsidP="0071315A">
            <w:pPr>
              <w:spacing w:after="0" w:line="240" w:lineRule="auto"/>
              <w:jc w:val="both"/>
              <w:rPr>
                <w:rFonts w:ascii="Arial" w:eastAsia="Times New Roman" w:hAnsi="Arial" w:cs="B Yagut"/>
                <w:sz w:val="20"/>
                <w:szCs w:val="20"/>
                <w:rtl/>
              </w:rPr>
            </w:pPr>
            <w:r w:rsidRPr="003245E5">
              <w:rPr>
                <w:rFonts w:ascii="Arial" w:eastAsia="Times New Roman" w:hAnsi="Arial" w:cs="B Yagut" w:hint="cs"/>
                <w:sz w:val="20"/>
                <w:szCs w:val="20"/>
                <w:rtl/>
              </w:rPr>
              <w:t xml:space="preserve">ایمنی شناسی </w:t>
            </w:r>
            <w:r w:rsidR="00F46F14" w:rsidRPr="003245E5">
              <w:rPr>
                <w:rFonts w:ascii="Arial" w:eastAsia="Times New Roman" w:hAnsi="Arial" w:cs="B Yagut" w:hint="cs"/>
                <w:sz w:val="20"/>
                <w:szCs w:val="20"/>
                <w:rtl/>
              </w:rPr>
              <w:t>کاربردی</w:t>
            </w:r>
          </w:p>
        </w:tc>
        <w:tc>
          <w:tcPr>
            <w:tcW w:w="810" w:type="dxa"/>
          </w:tcPr>
          <w:p w:rsidR="00602012" w:rsidRPr="003245E5" w:rsidRDefault="00602012" w:rsidP="0071315A">
            <w:pPr>
              <w:spacing w:after="0" w:line="240" w:lineRule="auto"/>
              <w:jc w:val="both"/>
              <w:rPr>
                <w:rFonts w:ascii="Arial" w:eastAsia="Times New Roman" w:hAnsi="Arial" w:cs="B Yagut"/>
                <w:sz w:val="20"/>
                <w:szCs w:val="20"/>
                <w:rtl/>
              </w:rPr>
            </w:pPr>
            <w:r w:rsidRPr="003245E5">
              <w:rPr>
                <w:rFonts w:ascii="Arial" w:eastAsia="Times New Roman" w:hAnsi="Arial" w:cs="B Yagut" w:hint="cs"/>
                <w:sz w:val="20"/>
                <w:szCs w:val="20"/>
                <w:rtl/>
              </w:rPr>
              <w:t>34 (2)</w:t>
            </w:r>
          </w:p>
        </w:tc>
        <w:tc>
          <w:tcPr>
            <w:tcW w:w="743" w:type="dxa"/>
          </w:tcPr>
          <w:p w:rsidR="00602012" w:rsidRPr="003245E5" w:rsidRDefault="00602012" w:rsidP="0071315A">
            <w:pPr>
              <w:spacing w:after="0" w:line="240" w:lineRule="auto"/>
              <w:jc w:val="both"/>
              <w:rPr>
                <w:rFonts w:ascii="Arial" w:eastAsia="Times New Roman" w:hAnsi="Arial" w:cs="B Yagut"/>
                <w:sz w:val="20"/>
                <w:szCs w:val="20"/>
                <w:rtl/>
              </w:rPr>
            </w:pPr>
            <w:r w:rsidRPr="003245E5">
              <w:rPr>
                <w:rFonts w:ascii="Arial" w:eastAsia="Times New Roman" w:hAnsi="Arial" w:cs="B Yagut" w:hint="cs"/>
                <w:sz w:val="20"/>
                <w:szCs w:val="20"/>
                <w:rtl/>
              </w:rPr>
              <w:t>34</w:t>
            </w:r>
          </w:p>
        </w:tc>
        <w:tc>
          <w:tcPr>
            <w:tcW w:w="787" w:type="dxa"/>
            <w:shd w:val="clear" w:color="auto" w:fill="auto"/>
          </w:tcPr>
          <w:p w:rsidR="00602012" w:rsidRPr="003245E5" w:rsidRDefault="00602012" w:rsidP="0071315A">
            <w:pPr>
              <w:spacing w:after="0" w:line="240" w:lineRule="auto"/>
              <w:jc w:val="both"/>
              <w:rPr>
                <w:rFonts w:ascii="Arial" w:eastAsia="Times New Roman" w:hAnsi="Arial" w:cs="B Yagut"/>
                <w:sz w:val="20"/>
                <w:szCs w:val="20"/>
                <w:rtl/>
              </w:rPr>
            </w:pPr>
          </w:p>
        </w:tc>
        <w:tc>
          <w:tcPr>
            <w:tcW w:w="1013" w:type="dxa"/>
          </w:tcPr>
          <w:p w:rsidR="00602012" w:rsidRPr="003245E5" w:rsidRDefault="00602012" w:rsidP="0071315A">
            <w:pPr>
              <w:spacing w:after="0" w:line="240" w:lineRule="auto"/>
              <w:jc w:val="both"/>
              <w:rPr>
                <w:rFonts w:ascii="Arial" w:eastAsia="Times New Roman" w:hAnsi="Arial" w:cs="B Yagut"/>
                <w:sz w:val="20"/>
                <w:szCs w:val="20"/>
                <w:rtl/>
              </w:rPr>
            </w:pPr>
          </w:p>
        </w:tc>
        <w:tc>
          <w:tcPr>
            <w:tcW w:w="1000" w:type="dxa"/>
          </w:tcPr>
          <w:p w:rsidR="00602012" w:rsidRPr="003245E5" w:rsidRDefault="00602012" w:rsidP="0071315A">
            <w:pPr>
              <w:spacing w:after="0" w:line="240" w:lineRule="auto"/>
              <w:jc w:val="both"/>
              <w:rPr>
                <w:rFonts w:ascii="Arial" w:eastAsia="Times New Roman" w:hAnsi="Arial" w:cs="B Yagut"/>
                <w:sz w:val="20"/>
                <w:szCs w:val="20"/>
                <w:rtl/>
              </w:rPr>
            </w:pPr>
            <w:r w:rsidRPr="003245E5">
              <w:rPr>
                <w:rFonts w:ascii="Arial" w:eastAsia="Times New Roman" w:hAnsi="Arial" w:cs="B Yagut" w:hint="cs"/>
                <w:sz w:val="20"/>
                <w:szCs w:val="20"/>
                <w:rtl/>
              </w:rPr>
              <w:t>تخصصی</w:t>
            </w:r>
          </w:p>
        </w:tc>
      </w:tr>
      <w:tr w:rsidR="00426C69" w:rsidRPr="003245E5" w:rsidTr="003245E5">
        <w:trPr>
          <w:trHeight w:val="300"/>
        </w:trPr>
        <w:tc>
          <w:tcPr>
            <w:tcW w:w="648" w:type="dxa"/>
          </w:tcPr>
          <w:p w:rsidR="00426C69" w:rsidRPr="003245E5" w:rsidRDefault="00602012" w:rsidP="0071315A">
            <w:pPr>
              <w:spacing w:after="0" w:line="240" w:lineRule="auto"/>
              <w:jc w:val="both"/>
              <w:rPr>
                <w:rFonts w:ascii="Arial" w:eastAsia="Times New Roman" w:hAnsi="Arial" w:cs="B Yagut"/>
                <w:sz w:val="20"/>
                <w:szCs w:val="20"/>
              </w:rPr>
            </w:pPr>
            <w:r w:rsidRPr="003245E5">
              <w:rPr>
                <w:rFonts w:ascii="Arial" w:eastAsia="Times New Roman" w:hAnsi="Arial" w:cs="B Yagut" w:hint="cs"/>
                <w:sz w:val="20"/>
                <w:szCs w:val="20"/>
                <w:rtl/>
              </w:rPr>
              <w:t>8</w:t>
            </w:r>
          </w:p>
        </w:tc>
        <w:tc>
          <w:tcPr>
            <w:tcW w:w="1860" w:type="dxa"/>
          </w:tcPr>
          <w:p w:rsidR="00426C69" w:rsidRPr="003245E5" w:rsidRDefault="00426C69" w:rsidP="0071315A">
            <w:pPr>
              <w:spacing w:after="0" w:line="240" w:lineRule="auto"/>
              <w:jc w:val="both"/>
              <w:rPr>
                <w:rFonts w:ascii="Arial" w:eastAsia="Times New Roman" w:hAnsi="Arial" w:cs="B Yagut"/>
                <w:sz w:val="20"/>
                <w:szCs w:val="20"/>
              </w:rPr>
            </w:pPr>
            <w:r w:rsidRPr="003245E5">
              <w:rPr>
                <w:rFonts w:ascii="Arial" w:eastAsia="Times New Roman" w:hAnsi="Arial" w:cs="B Yagut" w:hint="cs"/>
                <w:sz w:val="20"/>
                <w:szCs w:val="20"/>
                <w:rtl/>
              </w:rPr>
              <w:t>فارماکولوژی</w:t>
            </w:r>
          </w:p>
        </w:tc>
        <w:tc>
          <w:tcPr>
            <w:tcW w:w="2977" w:type="dxa"/>
          </w:tcPr>
          <w:p w:rsidR="00426C69" w:rsidRPr="003245E5" w:rsidRDefault="00426C69" w:rsidP="0071315A">
            <w:pPr>
              <w:spacing w:after="0" w:line="240" w:lineRule="auto"/>
              <w:jc w:val="both"/>
              <w:rPr>
                <w:rFonts w:ascii="Arial" w:hAnsi="Arial" w:cs="B Yagut"/>
                <w:sz w:val="20"/>
                <w:szCs w:val="20"/>
                <w:rtl/>
              </w:rPr>
            </w:pPr>
            <w:r w:rsidRPr="003245E5">
              <w:rPr>
                <w:rFonts w:cs="B Yagut" w:hint="cs"/>
                <w:sz w:val="20"/>
                <w:szCs w:val="20"/>
                <w:rtl/>
              </w:rPr>
              <w:t>دارودرمانی بیماریهای شایع (تراپیوتیک)</w:t>
            </w:r>
          </w:p>
        </w:tc>
        <w:tc>
          <w:tcPr>
            <w:tcW w:w="810" w:type="dxa"/>
          </w:tcPr>
          <w:p w:rsidR="00426C69" w:rsidRPr="003245E5" w:rsidRDefault="00426C69" w:rsidP="0071315A">
            <w:pPr>
              <w:spacing w:after="0" w:line="240" w:lineRule="auto"/>
              <w:jc w:val="both"/>
              <w:rPr>
                <w:rFonts w:ascii="Arial" w:eastAsia="Times New Roman" w:hAnsi="Arial" w:cs="B Yagut"/>
                <w:sz w:val="20"/>
                <w:szCs w:val="20"/>
              </w:rPr>
            </w:pPr>
            <w:r w:rsidRPr="003245E5">
              <w:rPr>
                <w:rFonts w:ascii="Arial" w:eastAsia="Times New Roman" w:hAnsi="Arial" w:cs="B Yagut" w:hint="cs"/>
                <w:sz w:val="20"/>
                <w:szCs w:val="20"/>
                <w:rtl/>
              </w:rPr>
              <w:t>34 (2)</w:t>
            </w:r>
          </w:p>
        </w:tc>
        <w:tc>
          <w:tcPr>
            <w:tcW w:w="743" w:type="dxa"/>
          </w:tcPr>
          <w:p w:rsidR="00426C69" w:rsidRPr="003245E5" w:rsidRDefault="00426C69" w:rsidP="0071315A">
            <w:pPr>
              <w:spacing w:after="0" w:line="240" w:lineRule="auto"/>
              <w:jc w:val="both"/>
              <w:rPr>
                <w:rFonts w:ascii="Arial" w:eastAsia="Times New Roman" w:hAnsi="Arial" w:cs="B Yagut"/>
                <w:sz w:val="20"/>
                <w:szCs w:val="20"/>
              </w:rPr>
            </w:pPr>
            <w:r w:rsidRPr="003245E5">
              <w:rPr>
                <w:rFonts w:ascii="Arial" w:eastAsia="Times New Roman" w:hAnsi="Arial" w:cs="B Yagut" w:hint="cs"/>
                <w:sz w:val="20"/>
                <w:szCs w:val="20"/>
                <w:rtl/>
              </w:rPr>
              <w:t>34</w:t>
            </w:r>
          </w:p>
        </w:tc>
        <w:tc>
          <w:tcPr>
            <w:tcW w:w="787" w:type="dxa"/>
            <w:shd w:val="clear" w:color="auto" w:fill="auto"/>
            <w:hideMark/>
          </w:tcPr>
          <w:p w:rsidR="00426C69" w:rsidRPr="003245E5" w:rsidRDefault="00426C69" w:rsidP="0071315A">
            <w:pPr>
              <w:spacing w:after="0" w:line="240" w:lineRule="auto"/>
              <w:jc w:val="both"/>
              <w:rPr>
                <w:rFonts w:ascii="Arial" w:eastAsia="Times New Roman" w:hAnsi="Arial" w:cs="B Yagut"/>
                <w:sz w:val="20"/>
                <w:szCs w:val="20"/>
              </w:rPr>
            </w:pPr>
          </w:p>
        </w:tc>
        <w:tc>
          <w:tcPr>
            <w:tcW w:w="1013" w:type="dxa"/>
          </w:tcPr>
          <w:p w:rsidR="00426C69" w:rsidRPr="003245E5" w:rsidRDefault="00426C69" w:rsidP="0071315A">
            <w:pPr>
              <w:spacing w:after="0" w:line="240" w:lineRule="auto"/>
              <w:jc w:val="both"/>
              <w:rPr>
                <w:rFonts w:ascii="Arial" w:eastAsia="Times New Roman" w:hAnsi="Arial" w:cs="B Yagut"/>
                <w:sz w:val="20"/>
                <w:szCs w:val="20"/>
                <w:rtl/>
              </w:rPr>
            </w:pPr>
          </w:p>
        </w:tc>
        <w:tc>
          <w:tcPr>
            <w:tcW w:w="1000" w:type="dxa"/>
          </w:tcPr>
          <w:p w:rsidR="00426C69" w:rsidRPr="003245E5" w:rsidRDefault="00602012" w:rsidP="0071315A">
            <w:pPr>
              <w:spacing w:after="0" w:line="240" w:lineRule="auto"/>
              <w:jc w:val="both"/>
              <w:rPr>
                <w:rFonts w:ascii="Arial" w:eastAsia="Times New Roman" w:hAnsi="Arial" w:cs="B Yagut"/>
                <w:sz w:val="20"/>
                <w:szCs w:val="20"/>
                <w:rtl/>
              </w:rPr>
            </w:pPr>
            <w:r w:rsidRPr="003245E5">
              <w:rPr>
                <w:rFonts w:ascii="Arial" w:eastAsia="Times New Roman" w:hAnsi="Arial" w:cs="B Yagut" w:hint="cs"/>
                <w:sz w:val="20"/>
                <w:szCs w:val="20"/>
                <w:rtl/>
              </w:rPr>
              <w:t>تخصصی</w:t>
            </w:r>
          </w:p>
        </w:tc>
      </w:tr>
      <w:tr w:rsidR="00426C69" w:rsidRPr="003245E5" w:rsidTr="003245E5">
        <w:trPr>
          <w:trHeight w:val="300"/>
        </w:trPr>
        <w:tc>
          <w:tcPr>
            <w:tcW w:w="648" w:type="dxa"/>
          </w:tcPr>
          <w:p w:rsidR="00426C69" w:rsidRPr="003245E5" w:rsidRDefault="00602012" w:rsidP="0071315A">
            <w:pPr>
              <w:spacing w:after="0" w:line="240" w:lineRule="auto"/>
              <w:jc w:val="both"/>
              <w:rPr>
                <w:rFonts w:ascii="Arial" w:eastAsia="Times New Roman" w:hAnsi="Arial" w:cs="B Yagut"/>
                <w:sz w:val="20"/>
                <w:szCs w:val="20"/>
              </w:rPr>
            </w:pPr>
            <w:r w:rsidRPr="003245E5">
              <w:rPr>
                <w:rFonts w:ascii="Arial" w:eastAsia="Times New Roman" w:hAnsi="Arial" w:cs="B Yagut" w:hint="cs"/>
                <w:sz w:val="20"/>
                <w:szCs w:val="20"/>
                <w:rtl/>
              </w:rPr>
              <w:t>9</w:t>
            </w:r>
          </w:p>
        </w:tc>
        <w:tc>
          <w:tcPr>
            <w:tcW w:w="1860" w:type="dxa"/>
          </w:tcPr>
          <w:p w:rsidR="00426C69" w:rsidRPr="003245E5" w:rsidRDefault="00426C69" w:rsidP="0071315A">
            <w:pPr>
              <w:spacing w:after="0" w:line="240" w:lineRule="auto"/>
              <w:jc w:val="both"/>
              <w:rPr>
                <w:rFonts w:ascii="Arial" w:eastAsia="Times New Roman" w:hAnsi="Arial" w:cs="B Yagut"/>
                <w:sz w:val="20"/>
                <w:szCs w:val="20"/>
                <w:rtl/>
              </w:rPr>
            </w:pPr>
            <w:r w:rsidRPr="003245E5">
              <w:rPr>
                <w:rFonts w:ascii="Arial" w:eastAsia="Times New Roman" w:hAnsi="Arial" w:cs="B Yagut" w:hint="cs"/>
                <w:sz w:val="20"/>
                <w:szCs w:val="20"/>
                <w:rtl/>
              </w:rPr>
              <w:t>فارماکولوژی</w:t>
            </w:r>
          </w:p>
        </w:tc>
        <w:tc>
          <w:tcPr>
            <w:tcW w:w="2977" w:type="dxa"/>
          </w:tcPr>
          <w:p w:rsidR="00426C69" w:rsidRPr="003245E5" w:rsidRDefault="00426C69" w:rsidP="0071315A">
            <w:pPr>
              <w:spacing w:after="0" w:line="240" w:lineRule="auto"/>
              <w:jc w:val="both"/>
              <w:rPr>
                <w:rFonts w:cs="B Yagut"/>
                <w:sz w:val="20"/>
                <w:szCs w:val="20"/>
                <w:rtl/>
              </w:rPr>
            </w:pPr>
            <w:r w:rsidRPr="003245E5">
              <w:rPr>
                <w:rFonts w:cs="B Yagut" w:hint="cs"/>
                <w:sz w:val="20"/>
                <w:szCs w:val="20"/>
                <w:rtl/>
              </w:rPr>
              <w:t>نسخه نویسی و تجویز منطقی داروها</w:t>
            </w:r>
          </w:p>
        </w:tc>
        <w:tc>
          <w:tcPr>
            <w:tcW w:w="810" w:type="dxa"/>
          </w:tcPr>
          <w:p w:rsidR="00426C69" w:rsidRPr="003245E5" w:rsidRDefault="00426C69" w:rsidP="0071315A">
            <w:pPr>
              <w:spacing w:after="0" w:line="240" w:lineRule="auto"/>
              <w:jc w:val="both"/>
              <w:rPr>
                <w:rFonts w:ascii="Arial" w:eastAsia="Times New Roman" w:hAnsi="Arial" w:cs="B Yagut"/>
                <w:sz w:val="20"/>
                <w:szCs w:val="20"/>
              </w:rPr>
            </w:pPr>
            <w:r w:rsidRPr="003245E5">
              <w:rPr>
                <w:rFonts w:ascii="Arial" w:eastAsia="Times New Roman" w:hAnsi="Arial" w:cs="B Yagut" w:hint="cs"/>
                <w:sz w:val="20"/>
                <w:szCs w:val="20"/>
                <w:rtl/>
              </w:rPr>
              <w:t>34 (1)</w:t>
            </w:r>
          </w:p>
        </w:tc>
        <w:tc>
          <w:tcPr>
            <w:tcW w:w="743" w:type="dxa"/>
          </w:tcPr>
          <w:p w:rsidR="00426C69" w:rsidRPr="003245E5" w:rsidRDefault="00426C69" w:rsidP="0071315A">
            <w:pPr>
              <w:spacing w:after="0" w:line="240" w:lineRule="auto"/>
              <w:jc w:val="both"/>
              <w:rPr>
                <w:rFonts w:ascii="Arial" w:eastAsia="Times New Roman" w:hAnsi="Arial" w:cs="B Yagut"/>
                <w:sz w:val="20"/>
                <w:szCs w:val="20"/>
                <w:rtl/>
              </w:rPr>
            </w:pPr>
          </w:p>
        </w:tc>
        <w:tc>
          <w:tcPr>
            <w:tcW w:w="787" w:type="dxa"/>
            <w:shd w:val="clear" w:color="auto" w:fill="auto"/>
          </w:tcPr>
          <w:p w:rsidR="00426C69" w:rsidRPr="003245E5" w:rsidRDefault="00426C69" w:rsidP="0071315A">
            <w:pPr>
              <w:spacing w:after="0" w:line="240" w:lineRule="auto"/>
              <w:jc w:val="both"/>
              <w:rPr>
                <w:rFonts w:ascii="Arial" w:eastAsia="Times New Roman" w:hAnsi="Arial" w:cs="B Yagut"/>
                <w:sz w:val="20"/>
                <w:szCs w:val="20"/>
              </w:rPr>
            </w:pPr>
            <w:r w:rsidRPr="003245E5">
              <w:rPr>
                <w:rFonts w:ascii="Arial" w:eastAsia="Times New Roman" w:hAnsi="Arial" w:cs="B Yagut" w:hint="cs"/>
                <w:sz w:val="20"/>
                <w:szCs w:val="20"/>
                <w:rtl/>
              </w:rPr>
              <w:t>34</w:t>
            </w:r>
          </w:p>
        </w:tc>
        <w:tc>
          <w:tcPr>
            <w:tcW w:w="1013" w:type="dxa"/>
          </w:tcPr>
          <w:p w:rsidR="00426C69" w:rsidRPr="003245E5" w:rsidRDefault="00426C69" w:rsidP="0071315A">
            <w:pPr>
              <w:spacing w:after="0" w:line="240" w:lineRule="auto"/>
              <w:jc w:val="both"/>
              <w:rPr>
                <w:rFonts w:ascii="Arial" w:eastAsia="Times New Roman" w:hAnsi="Arial" w:cs="B Yagut"/>
                <w:sz w:val="20"/>
                <w:szCs w:val="20"/>
                <w:rtl/>
              </w:rPr>
            </w:pPr>
          </w:p>
        </w:tc>
        <w:tc>
          <w:tcPr>
            <w:tcW w:w="1000" w:type="dxa"/>
          </w:tcPr>
          <w:p w:rsidR="00426C69" w:rsidRPr="003245E5" w:rsidRDefault="00602012" w:rsidP="0071315A">
            <w:pPr>
              <w:spacing w:after="0" w:line="240" w:lineRule="auto"/>
              <w:jc w:val="both"/>
              <w:rPr>
                <w:rFonts w:ascii="Arial" w:eastAsia="Times New Roman" w:hAnsi="Arial" w:cs="B Yagut"/>
                <w:sz w:val="20"/>
                <w:szCs w:val="20"/>
                <w:rtl/>
              </w:rPr>
            </w:pPr>
            <w:r w:rsidRPr="003245E5">
              <w:rPr>
                <w:rFonts w:ascii="Arial" w:eastAsia="Times New Roman" w:hAnsi="Arial" w:cs="B Yagut" w:hint="cs"/>
                <w:sz w:val="20"/>
                <w:szCs w:val="20"/>
                <w:rtl/>
              </w:rPr>
              <w:t>تخصصی</w:t>
            </w:r>
          </w:p>
        </w:tc>
      </w:tr>
      <w:tr w:rsidR="006A6123" w:rsidRPr="003245E5" w:rsidTr="003245E5">
        <w:trPr>
          <w:trHeight w:val="300"/>
        </w:trPr>
        <w:tc>
          <w:tcPr>
            <w:tcW w:w="648" w:type="dxa"/>
          </w:tcPr>
          <w:p w:rsidR="006A6123" w:rsidRPr="003245E5" w:rsidRDefault="00602012" w:rsidP="0071315A">
            <w:pPr>
              <w:spacing w:after="0" w:line="240" w:lineRule="auto"/>
              <w:jc w:val="both"/>
              <w:rPr>
                <w:rFonts w:ascii="Arial" w:eastAsia="Times New Roman" w:hAnsi="Arial" w:cs="B Yagut"/>
                <w:sz w:val="20"/>
                <w:szCs w:val="20"/>
                <w:rtl/>
              </w:rPr>
            </w:pPr>
            <w:r w:rsidRPr="003245E5">
              <w:rPr>
                <w:rFonts w:ascii="Arial" w:eastAsia="Times New Roman" w:hAnsi="Arial" w:cs="B Yagut" w:hint="cs"/>
                <w:sz w:val="20"/>
                <w:szCs w:val="20"/>
                <w:rtl/>
              </w:rPr>
              <w:t>10</w:t>
            </w:r>
          </w:p>
        </w:tc>
        <w:tc>
          <w:tcPr>
            <w:tcW w:w="1860" w:type="dxa"/>
          </w:tcPr>
          <w:p w:rsidR="006A6123" w:rsidRPr="003245E5" w:rsidRDefault="006A6123" w:rsidP="0071315A">
            <w:pPr>
              <w:spacing w:after="0" w:line="240" w:lineRule="auto"/>
              <w:jc w:val="both"/>
              <w:rPr>
                <w:rFonts w:ascii="Arial" w:eastAsia="Times New Roman" w:hAnsi="Arial" w:cs="B Yagut"/>
                <w:sz w:val="20"/>
                <w:szCs w:val="20"/>
                <w:rtl/>
              </w:rPr>
            </w:pPr>
            <w:r w:rsidRPr="003245E5">
              <w:rPr>
                <w:rFonts w:ascii="Arial" w:eastAsia="Times New Roman" w:hAnsi="Arial" w:cs="B Yagut" w:hint="cs"/>
                <w:sz w:val="20"/>
                <w:szCs w:val="20"/>
                <w:rtl/>
              </w:rPr>
              <w:t>گروههای بالینی</w:t>
            </w:r>
          </w:p>
        </w:tc>
        <w:tc>
          <w:tcPr>
            <w:tcW w:w="2977" w:type="dxa"/>
          </w:tcPr>
          <w:p w:rsidR="006A6123" w:rsidRPr="003245E5" w:rsidRDefault="006A6123" w:rsidP="0071315A">
            <w:pPr>
              <w:spacing w:after="0" w:line="240" w:lineRule="auto"/>
              <w:jc w:val="both"/>
              <w:rPr>
                <w:rFonts w:cs="B Yagut"/>
                <w:sz w:val="20"/>
                <w:szCs w:val="20"/>
                <w:rtl/>
              </w:rPr>
            </w:pPr>
            <w:r w:rsidRPr="003245E5">
              <w:rPr>
                <w:rFonts w:ascii="Arial" w:eastAsia="Times New Roman" w:hAnsi="Arial" w:cs="B Yagut" w:hint="cs"/>
                <w:sz w:val="20"/>
                <w:szCs w:val="20"/>
                <w:rtl/>
              </w:rPr>
              <w:t>اصول طب فیزیکی و توانبخشی</w:t>
            </w:r>
            <w:r w:rsidRPr="003245E5">
              <w:rPr>
                <w:rFonts w:cs="B Yagut" w:hint="cs"/>
                <w:sz w:val="20"/>
                <w:szCs w:val="20"/>
                <w:rtl/>
              </w:rPr>
              <w:t xml:space="preserve"> </w:t>
            </w:r>
          </w:p>
        </w:tc>
        <w:tc>
          <w:tcPr>
            <w:tcW w:w="810" w:type="dxa"/>
          </w:tcPr>
          <w:p w:rsidR="006A6123" w:rsidRPr="003245E5" w:rsidRDefault="003245E5" w:rsidP="0071315A">
            <w:pPr>
              <w:spacing w:after="0" w:line="240" w:lineRule="auto"/>
              <w:jc w:val="both"/>
              <w:rPr>
                <w:rFonts w:ascii="Arial" w:eastAsia="Times New Roman" w:hAnsi="Arial" w:cs="B Yagut"/>
                <w:sz w:val="20"/>
                <w:szCs w:val="20"/>
                <w:rtl/>
              </w:rPr>
            </w:pPr>
            <w:r>
              <w:rPr>
                <w:rFonts w:ascii="Arial" w:eastAsia="Times New Roman" w:hAnsi="Arial" w:cs="B Yagut" w:hint="cs"/>
                <w:sz w:val="20"/>
                <w:szCs w:val="20"/>
                <w:rtl/>
              </w:rPr>
              <w:t>5/1</w:t>
            </w:r>
            <w:r w:rsidR="006A6123" w:rsidRPr="003245E5">
              <w:rPr>
                <w:rFonts w:ascii="Arial" w:eastAsia="Times New Roman" w:hAnsi="Arial" w:cs="B Yagut" w:hint="cs"/>
                <w:sz w:val="20"/>
                <w:szCs w:val="20"/>
                <w:rtl/>
              </w:rPr>
              <w:t>واحد</w:t>
            </w:r>
          </w:p>
        </w:tc>
        <w:tc>
          <w:tcPr>
            <w:tcW w:w="743" w:type="dxa"/>
          </w:tcPr>
          <w:p w:rsidR="006A6123" w:rsidRPr="003245E5" w:rsidRDefault="006A6123" w:rsidP="0071315A">
            <w:pPr>
              <w:spacing w:after="0" w:line="240" w:lineRule="auto"/>
              <w:jc w:val="both"/>
              <w:rPr>
                <w:rFonts w:ascii="Arial" w:eastAsia="Times New Roman" w:hAnsi="Arial" w:cs="B Yagut"/>
                <w:sz w:val="20"/>
                <w:szCs w:val="20"/>
                <w:rtl/>
              </w:rPr>
            </w:pPr>
            <w:r w:rsidRPr="003245E5">
              <w:rPr>
                <w:rFonts w:ascii="Arial" w:eastAsia="Times New Roman" w:hAnsi="Arial" w:cs="B Yagut" w:hint="cs"/>
                <w:sz w:val="20"/>
                <w:szCs w:val="20"/>
                <w:rtl/>
              </w:rPr>
              <w:t>14</w:t>
            </w:r>
          </w:p>
        </w:tc>
        <w:tc>
          <w:tcPr>
            <w:tcW w:w="787" w:type="dxa"/>
            <w:shd w:val="clear" w:color="auto" w:fill="auto"/>
          </w:tcPr>
          <w:p w:rsidR="006A6123" w:rsidRPr="003245E5" w:rsidRDefault="006A6123" w:rsidP="0071315A">
            <w:pPr>
              <w:spacing w:after="0" w:line="240" w:lineRule="auto"/>
              <w:jc w:val="both"/>
              <w:rPr>
                <w:rFonts w:ascii="Arial" w:eastAsia="Times New Roman" w:hAnsi="Arial" w:cs="B Yagut"/>
                <w:sz w:val="20"/>
                <w:szCs w:val="20"/>
                <w:rtl/>
              </w:rPr>
            </w:pPr>
            <w:r w:rsidRPr="003245E5">
              <w:rPr>
                <w:rFonts w:ascii="Arial" w:eastAsia="Times New Roman" w:hAnsi="Arial" w:cs="B Yagut" w:hint="cs"/>
                <w:sz w:val="20"/>
                <w:szCs w:val="20"/>
                <w:rtl/>
              </w:rPr>
              <w:t>10</w:t>
            </w:r>
          </w:p>
        </w:tc>
        <w:tc>
          <w:tcPr>
            <w:tcW w:w="1013" w:type="dxa"/>
          </w:tcPr>
          <w:p w:rsidR="006A6123" w:rsidRPr="003245E5" w:rsidRDefault="006A6123" w:rsidP="0071315A">
            <w:pPr>
              <w:spacing w:after="0" w:line="240" w:lineRule="auto"/>
              <w:jc w:val="both"/>
              <w:rPr>
                <w:rFonts w:ascii="Arial" w:eastAsia="Times New Roman" w:hAnsi="Arial" w:cs="B Yagut"/>
                <w:sz w:val="20"/>
                <w:szCs w:val="20"/>
                <w:rtl/>
              </w:rPr>
            </w:pPr>
            <w:r w:rsidRPr="003245E5">
              <w:rPr>
                <w:rFonts w:ascii="Arial" w:eastAsia="Times New Roman" w:hAnsi="Arial" w:cs="B Yagut" w:hint="cs"/>
                <w:sz w:val="20"/>
                <w:szCs w:val="20"/>
                <w:rtl/>
              </w:rPr>
              <w:t>20</w:t>
            </w:r>
          </w:p>
        </w:tc>
        <w:tc>
          <w:tcPr>
            <w:tcW w:w="1000" w:type="dxa"/>
          </w:tcPr>
          <w:p w:rsidR="006A6123" w:rsidRPr="003245E5" w:rsidRDefault="00D931EB" w:rsidP="0071315A">
            <w:pPr>
              <w:spacing w:after="0" w:line="240" w:lineRule="auto"/>
              <w:jc w:val="both"/>
              <w:rPr>
                <w:rFonts w:ascii="Arial" w:eastAsia="Times New Roman" w:hAnsi="Arial" w:cs="B Yagut"/>
                <w:sz w:val="20"/>
                <w:szCs w:val="20"/>
                <w:rtl/>
              </w:rPr>
            </w:pPr>
            <w:r w:rsidRPr="003245E5">
              <w:rPr>
                <w:rFonts w:ascii="Arial" w:eastAsia="Times New Roman" w:hAnsi="Arial" w:cs="B Yagut" w:hint="cs"/>
                <w:sz w:val="20"/>
                <w:szCs w:val="20"/>
                <w:rtl/>
              </w:rPr>
              <w:t>تخصصی</w:t>
            </w:r>
          </w:p>
        </w:tc>
      </w:tr>
      <w:tr w:rsidR="00E837D7" w:rsidRPr="003245E5" w:rsidTr="003245E5">
        <w:trPr>
          <w:trHeight w:val="300"/>
        </w:trPr>
        <w:tc>
          <w:tcPr>
            <w:tcW w:w="648" w:type="dxa"/>
          </w:tcPr>
          <w:p w:rsidR="00E837D7" w:rsidRPr="003245E5" w:rsidRDefault="00E837D7" w:rsidP="0071315A">
            <w:pPr>
              <w:spacing w:after="0" w:line="240" w:lineRule="auto"/>
              <w:jc w:val="both"/>
              <w:rPr>
                <w:rFonts w:ascii="Arial" w:eastAsia="Times New Roman" w:hAnsi="Arial" w:cs="B Yagut"/>
                <w:sz w:val="20"/>
                <w:szCs w:val="20"/>
                <w:rtl/>
              </w:rPr>
            </w:pPr>
            <w:bookmarkStart w:id="6" w:name="_نام_درس:_سيستمهاي_اطلاع‌رساني_پزشكي_1"/>
            <w:bookmarkEnd w:id="6"/>
            <w:r w:rsidRPr="003245E5">
              <w:rPr>
                <w:rFonts w:ascii="Arial" w:eastAsia="Times New Roman" w:hAnsi="Arial" w:cs="B Yagut" w:hint="cs"/>
                <w:sz w:val="20"/>
                <w:szCs w:val="20"/>
                <w:rtl/>
              </w:rPr>
              <w:t>11</w:t>
            </w:r>
          </w:p>
        </w:tc>
        <w:tc>
          <w:tcPr>
            <w:tcW w:w="1860" w:type="dxa"/>
          </w:tcPr>
          <w:p w:rsidR="00E837D7" w:rsidRPr="003245E5" w:rsidRDefault="00E837D7" w:rsidP="0071315A">
            <w:pPr>
              <w:spacing w:after="0" w:line="240" w:lineRule="auto"/>
              <w:jc w:val="both"/>
              <w:rPr>
                <w:rFonts w:ascii="Arial" w:eastAsia="Times New Roman" w:hAnsi="Arial" w:cs="B Yagut"/>
                <w:sz w:val="20"/>
                <w:szCs w:val="20"/>
                <w:rtl/>
              </w:rPr>
            </w:pPr>
            <w:r w:rsidRPr="003245E5">
              <w:rPr>
                <w:rFonts w:ascii="Arial" w:eastAsia="Times New Roman" w:hAnsi="Arial" w:cs="B Yagut" w:hint="cs"/>
                <w:sz w:val="20"/>
                <w:szCs w:val="20"/>
                <w:rtl/>
              </w:rPr>
              <w:t>گروههای بالینی</w:t>
            </w:r>
          </w:p>
        </w:tc>
        <w:tc>
          <w:tcPr>
            <w:tcW w:w="2977" w:type="dxa"/>
          </w:tcPr>
          <w:p w:rsidR="00E837D7" w:rsidRPr="003245E5" w:rsidRDefault="00E837D7" w:rsidP="0071315A">
            <w:pPr>
              <w:spacing w:after="0" w:line="240" w:lineRule="auto"/>
              <w:jc w:val="both"/>
              <w:rPr>
                <w:rFonts w:ascii="Arial" w:eastAsia="Times New Roman" w:hAnsi="Arial" w:cs="B Yagut"/>
                <w:sz w:val="20"/>
                <w:szCs w:val="20"/>
                <w:rtl/>
              </w:rPr>
            </w:pPr>
            <w:r w:rsidRPr="003245E5">
              <w:rPr>
                <w:rFonts w:ascii="Arial" w:eastAsia="Times New Roman" w:hAnsi="Arial" w:cs="B Yagut" w:hint="cs"/>
                <w:sz w:val="20"/>
                <w:szCs w:val="20"/>
                <w:rtl/>
              </w:rPr>
              <w:t>ایمنی بیمار</w:t>
            </w:r>
          </w:p>
        </w:tc>
        <w:tc>
          <w:tcPr>
            <w:tcW w:w="810" w:type="dxa"/>
          </w:tcPr>
          <w:p w:rsidR="00E837D7" w:rsidRPr="003245E5" w:rsidRDefault="00E837D7" w:rsidP="0071315A">
            <w:pPr>
              <w:spacing w:after="0" w:line="240" w:lineRule="auto"/>
              <w:jc w:val="both"/>
              <w:rPr>
                <w:rFonts w:ascii="Arial" w:eastAsia="Times New Roman" w:hAnsi="Arial" w:cs="B Yagut"/>
                <w:sz w:val="20"/>
                <w:szCs w:val="20"/>
                <w:rtl/>
              </w:rPr>
            </w:pPr>
            <w:r w:rsidRPr="003245E5">
              <w:rPr>
                <w:rFonts w:ascii="Arial" w:eastAsia="Times New Roman" w:hAnsi="Arial" w:cs="B Yagut" w:hint="cs"/>
                <w:sz w:val="20"/>
                <w:szCs w:val="20"/>
                <w:rtl/>
              </w:rPr>
              <w:t>34(2)</w:t>
            </w:r>
          </w:p>
        </w:tc>
        <w:tc>
          <w:tcPr>
            <w:tcW w:w="743" w:type="dxa"/>
          </w:tcPr>
          <w:p w:rsidR="00E837D7" w:rsidRPr="003245E5" w:rsidRDefault="00E837D7" w:rsidP="0071315A">
            <w:pPr>
              <w:spacing w:after="0" w:line="240" w:lineRule="auto"/>
              <w:jc w:val="both"/>
              <w:rPr>
                <w:rFonts w:ascii="Arial" w:eastAsia="Times New Roman" w:hAnsi="Arial" w:cs="B Yagut"/>
                <w:sz w:val="20"/>
                <w:szCs w:val="20"/>
                <w:rtl/>
              </w:rPr>
            </w:pPr>
          </w:p>
        </w:tc>
        <w:tc>
          <w:tcPr>
            <w:tcW w:w="787" w:type="dxa"/>
            <w:shd w:val="clear" w:color="auto" w:fill="auto"/>
          </w:tcPr>
          <w:p w:rsidR="00E837D7" w:rsidRPr="003245E5" w:rsidRDefault="00E837D7" w:rsidP="0071315A">
            <w:pPr>
              <w:spacing w:after="0" w:line="240" w:lineRule="auto"/>
              <w:jc w:val="both"/>
              <w:rPr>
                <w:rFonts w:ascii="Arial" w:eastAsia="Times New Roman" w:hAnsi="Arial" w:cs="B Yagut"/>
                <w:sz w:val="20"/>
                <w:szCs w:val="20"/>
                <w:rtl/>
              </w:rPr>
            </w:pPr>
          </w:p>
        </w:tc>
        <w:tc>
          <w:tcPr>
            <w:tcW w:w="1013" w:type="dxa"/>
          </w:tcPr>
          <w:p w:rsidR="00E837D7" w:rsidRPr="003245E5" w:rsidRDefault="00E837D7" w:rsidP="0071315A">
            <w:pPr>
              <w:spacing w:after="0" w:line="240" w:lineRule="auto"/>
              <w:jc w:val="both"/>
              <w:rPr>
                <w:rFonts w:ascii="Arial" w:eastAsia="Times New Roman" w:hAnsi="Arial" w:cs="B Yagut"/>
                <w:sz w:val="20"/>
                <w:szCs w:val="20"/>
                <w:rtl/>
              </w:rPr>
            </w:pPr>
          </w:p>
        </w:tc>
        <w:tc>
          <w:tcPr>
            <w:tcW w:w="1000" w:type="dxa"/>
          </w:tcPr>
          <w:p w:rsidR="00E837D7" w:rsidRPr="003245E5" w:rsidRDefault="00E837D7" w:rsidP="0071315A">
            <w:pPr>
              <w:spacing w:after="0" w:line="240" w:lineRule="auto"/>
              <w:jc w:val="both"/>
              <w:rPr>
                <w:rFonts w:ascii="Arial" w:eastAsia="Times New Roman" w:hAnsi="Arial" w:cs="B Yagut"/>
                <w:sz w:val="20"/>
                <w:szCs w:val="20"/>
                <w:rtl/>
              </w:rPr>
            </w:pPr>
            <w:r w:rsidRPr="003245E5">
              <w:rPr>
                <w:rFonts w:ascii="Arial" w:eastAsia="Times New Roman" w:hAnsi="Arial" w:cs="B Yagut" w:hint="cs"/>
                <w:sz w:val="20"/>
                <w:szCs w:val="20"/>
                <w:rtl/>
              </w:rPr>
              <w:t>تخصصی</w:t>
            </w:r>
          </w:p>
        </w:tc>
      </w:tr>
    </w:tbl>
    <w:p w:rsidR="006A6123" w:rsidRPr="0071315A" w:rsidRDefault="006A6123" w:rsidP="0071315A">
      <w:pPr>
        <w:spacing w:after="0" w:line="240" w:lineRule="auto"/>
        <w:jc w:val="both"/>
        <w:rPr>
          <w:rFonts w:cs="B Yagut"/>
          <w:sz w:val="24"/>
          <w:szCs w:val="24"/>
          <w:rtl/>
        </w:rPr>
      </w:pPr>
      <w:r w:rsidRPr="0071315A">
        <w:rPr>
          <w:rFonts w:cs="B Yagut" w:hint="cs"/>
          <w:sz w:val="24"/>
          <w:szCs w:val="24"/>
          <w:rtl/>
        </w:rPr>
        <w:t xml:space="preserve">* سقف تعداد واحدهای دروس انتخابی برای هر دانشجو از ابتدای دوره تا پایان کارآموزی </w:t>
      </w:r>
      <w:r w:rsidR="00C80E12" w:rsidRPr="0071315A">
        <w:rPr>
          <w:rFonts w:cs="B Yagut" w:hint="cs"/>
          <w:sz w:val="24"/>
          <w:szCs w:val="24"/>
          <w:rtl/>
        </w:rPr>
        <w:t>4</w:t>
      </w:r>
      <w:r w:rsidRPr="0071315A">
        <w:rPr>
          <w:rFonts w:cs="B Yagut" w:hint="cs"/>
          <w:sz w:val="24"/>
          <w:szCs w:val="24"/>
          <w:rtl/>
        </w:rPr>
        <w:t xml:space="preserve"> واحد است.</w:t>
      </w:r>
    </w:p>
    <w:p w:rsidR="00D931EB" w:rsidRPr="0071315A" w:rsidRDefault="006A6123" w:rsidP="0071315A">
      <w:pPr>
        <w:spacing w:after="0" w:line="240" w:lineRule="auto"/>
        <w:jc w:val="both"/>
        <w:rPr>
          <w:rFonts w:cs="B Yagut"/>
          <w:sz w:val="24"/>
          <w:szCs w:val="24"/>
          <w:rtl/>
        </w:rPr>
      </w:pPr>
      <w:r w:rsidRPr="0071315A">
        <w:rPr>
          <w:rFonts w:cs="B Yagut" w:hint="cs"/>
          <w:sz w:val="24"/>
          <w:szCs w:val="24"/>
          <w:rtl/>
        </w:rPr>
        <w:t xml:space="preserve">** گروههای آموزشی دانشگاه ها </w:t>
      </w:r>
      <w:r w:rsidR="00D931EB" w:rsidRPr="0071315A">
        <w:rPr>
          <w:rFonts w:cs="B Yagut" w:hint="cs"/>
          <w:sz w:val="24"/>
          <w:szCs w:val="24"/>
          <w:rtl/>
        </w:rPr>
        <w:t>می توانند بر اساس شرایط</w:t>
      </w:r>
      <w:r w:rsidRPr="0071315A">
        <w:rPr>
          <w:rFonts w:cs="B Yagut" w:hint="cs"/>
          <w:sz w:val="24"/>
          <w:szCs w:val="24"/>
          <w:rtl/>
        </w:rPr>
        <w:t xml:space="preserve"> دانشگاه و </w:t>
      </w:r>
      <w:r w:rsidR="00D931EB" w:rsidRPr="0071315A">
        <w:rPr>
          <w:rFonts w:cs="B Yagut" w:hint="cs"/>
          <w:sz w:val="24"/>
          <w:szCs w:val="24"/>
          <w:rtl/>
        </w:rPr>
        <w:t xml:space="preserve">نیازهای دانشجویان، نسبت </w:t>
      </w:r>
      <w:r w:rsidRPr="0071315A">
        <w:rPr>
          <w:rFonts w:cs="B Yagut" w:hint="cs"/>
          <w:sz w:val="24"/>
          <w:szCs w:val="24"/>
          <w:rtl/>
        </w:rPr>
        <w:t xml:space="preserve">به طراحی و </w:t>
      </w:r>
      <w:r w:rsidR="00D931EB" w:rsidRPr="0071315A">
        <w:rPr>
          <w:rFonts w:cs="B Yagut" w:hint="cs"/>
          <w:sz w:val="24"/>
          <w:szCs w:val="24"/>
          <w:rtl/>
        </w:rPr>
        <w:t>ارائه دروس</w:t>
      </w:r>
      <w:r w:rsidRPr="0071315A">
        <w:rPr>
          <w:rFonts w:cs="B Yagut" w:hint="cs"/>
          <w:sz w:val="24"/>
          <w:szCs w:val="24"/>
          <w:rtl/>
        </w:rPr>
        <w:t xml:space="preserve"> انتخابی </w:t>
      </w:r>
      <w:r w:rsidR="003245E5">
        <w:rPr>
          <w:rFonts w:cs="B Yagut" w:hint="cs"/>
          <w:sz w:val="24"/>
          <w:szCs w:val="24"/>
          <w:rtl/>
        </w:rPr>
        <w:t xml:space="preserve">در دوره </w:t>
      </w:r>
      <w:r w:rsidR="00C80E12" w:rsidRPr="0071315A">
        <w:rPr>
          <w:rFonts w:cs="B Yagut" w:hint="cs"/>
          <w:sz w:val="24"/>
          <w:szCs w:val="24"/>
          <w:rtl/>
        </w:rPr>
        <w:t>علوم</w:t>
      </w:r>
      <w:r w:rsidRPr="0071315A">
        <w:rPr>
          <w:rFonts w:cs="B Yagut" w:hint="cs"/>
          <w:sz w:val="24"/>
          <w:szCs w:val="24"/>
          <w:rtl/>
        </w:rPr>
        <w:t xml:space="preserve"> پایه</w:t>
      </w:r>
      <w:r w:rsidR="00C80E12" w:rsidRPr="0071315A">
        <w:rPr>
          <w:rFonts w:cs="B Yagut" w:hint="cs"/>
          <w:sz w:val="24"/>
          <w:szCs w:val="24"/>
          <w:rtl/>
        </w:rPr>
        <w:t xml:space="preserve">، </w:t>
      </w:r>
      <w:r w:rsidR="00D931EB" w:rsidRPr="0071315A">
        <w:rPr>
          <w:rFonts w:cs="B Yagut" w:hint="cs"/>
          <w:sz w:val="24"/>
          <w:szCs w:val="24"/>
          <w:rtl/>
        </w:rPr>
        <w:t>مقدمات بالینی یا کارآموزی</w:t>
      </w:r>
      <w:r w:rsidRPr="0071315A">
        <w:rPr>
          <w:rFonts w:cs="B Yagut" w:hint="cs"/>
          <w:sz w:val="24"/>
          <w:szCs w:val="24"/>
          <w:rtl/>
        </w:rPr>
        <w:t xml:space="preserve"> </w:t>
      </w:r>
      <w:r w:rsidR="00D931EB" w:rsidRPr="0071315A">
        <w:rPr>
          <w:rFonts w:cs="B Yagut" w:hint="cs"/>
          <w:sz w:val="24"/>
          <w:szCs w:val="24"/>
          <w:rtl/>
        </w:rPr>
        <w:t>اقدام نمایند.</w:t>
      </w:r>
      <w:r w:rsidRPr="0071315A">
        <w:rPr>
          <w:rFonts w:cs="B Yagut" w:hint="cs"/>
          <w:sz w:val="24"/>
          <w:szCs w:val="24"/>
          <w:rtl/>
        </w:rPr>
        <w:t xml:space="preserve"> تعیین ترکیب و ساعات آموزش نظری، عملی- کارگاهی و کارآموزی بسته به موضوع، اهداف و محتوای درس </w:t>
      </w:r>
      <w:r w:rsidR="00D931EB" w:rsidRPr="0071315A">
        <w:rPr>
          <w:rFonts w:cs="B Yagut" w:hint="cs"/>
          <w:sz w:val="24"/>
          <w:szCs w:val="24"/>
          <w:rtl/>
        </w:rPr>
        <w:t>بر عهده کمیته برنامه درسی دانشکده پزشکی است.</w:t>
      </w:r>
    </w:p>
    <w:p w:rsidR="00054D1F" w:rsidRPr="0071315A" w:rsidRDefault="00D931EB" w:rsidP="0071315A">
      <w:pPr>
        <w:spacing w:after="0" w:line="240" w:lineRule="auto"/>
        <w:jc w:val="both"/>
        <w:rPr>
          <w:rFonts w:cs="B Yagut"/>
          <w:sz w:val="24"/>
          <w:szCs w:val="24"/>
          <w:rtl/>
        </w:rPr>
      </w:pPr>
      <w:r w:rsidRPr="0071315A">
        <w:rPr>
          <w:rFonts w:cs="B Yagut" w:hint="cs"/>
          <w:sz w:val="24"/>
          <w:szCs w:val="24"/>
          <w:rtl/>
        </w:rPr>
        <w:t>دروس انتخابی پیشنهاد شده در جدول ج</w:t>
      </w:r>
      <w:r w:rsidR="006A6123" w:rsidRPr="0071315A">
        <w:rPr>
          <w:rFonts w:cs="B Yagut" w:hint="cs"/>
          <w:sz w:val="24"/>
          <w:szCs w:val="24"/>
          <w:rtl/>
        </w:rPr>
        <w:t xml:space="preserve"> نمونه </w:t>
      </w:r>
      <w:r w:rsidR="003245E5">
        <w:rPr>
          <w:rFonts w:cs="B Yagut" w:hint="cs"/>
          <w:sz w:val="24"/>
          <w:szCs w:val="24"/>
          <w:rtl/>
        </w:rPr>
        <w:t xml:space="preserve">هایی از دروس انتخابی هستنند و </w:t>
      </w:r>
      <w:r w:rsidRPr="0071315A">
        <w:rPr>
          <w:rFonts w:cs="B Yagut" w:hint="cs"/>
          <w:sz w:val="24"/>
          <w:szCs w:val="24"/>
          <w:rtl/>
        </w:rPr>
        <w:t>دانشگاهها می توانند با توجه به نیازها و صلاحدید کمیته برنامه درسی دانشکده پزشکی، و با تایید دبیرخانه شورای آموزش پزشکی عمومی دروس دیگری را نیز به این فهرست اضافه نمایند.</w:t>
      </w:r>
      <w:r w:rsidR="008907CA" w:rsidRPr="0071315A">
        <w:rPr>
          <w:rFonts w:cs="B Yagut" w:hint="cs"/>
          <w:sz w:val="24"/>
          <w:szCs w:val="24"/>
          <w:rtl/>
        </w:rPr>
        <w:t xml:space="preserve"> </w:t>
      </w:r>
    </w:p>
    <w:p w:rsidR="00205548" w:rsidRPr="0071315A" w:rsidRDefault="00205548" w:rsidP="0071315A">
      <w:pPr>
        <w:spacing w:after="0" w:line="240" w:lineRule="auto"/>
        <w:jc w:val="both"/>
        <w:rPr>
          <w:rFonts w:cs="B Yagut"/>
          <w:b/>
          <w:bCs/>
          <w:sz w:val="24"/>
          <w:szCs w:val="24"/>
          <w:rtl/>
        </w:rPr>
      </w:pPr>
      <w:r w:rsidRPr="0071315A">
        <w:rPr>
          <w:rFonts w:cs="B Yagut" w:hint="cs"/>
          <w:b/>
          <w:bCs/>
          <w:sz w:val="24"/>
          <w:szCs w:val="24"/>
          <w:rtl/>
        </w:rPr>
        <w:t xml:space="preserve">جدول د_ برخی چرخشهای </w:t>
      </w:r>
      <w:r w:rsidR="00B91F80" w:rsidRPr="0071315A">
        <w:rPr>
          <w:rFonts w:cs="B Yagut" w:hint="cs"/>
          <w:b/>
          <w:bCs/>
          <w:sz w:val="24"/>
          <w:szCs w:val="24"/>
          <w:rtl/>
        </w:rPr>
        <w:t>انتخابی(</w:t>
      </w:r>
      <w:r w:rsidR="00B91F80" w:rsidRPr="0071315A">
        <w:rPr>
          <w:rFonts w:cs="B Yagut"/>
          <w:b/>
          <w:bCs/>
          <w:sz w:val="24"/>
          <w:szCs w:val="24"/>
        </w:rPr>
        <w:t>non core</w:t>
      </w:r>
      <w:r w:rsidR="00B91F80" w:rsidRPr="0071315A">
        <w:rPr>
          <w:rFonts w:cs="B Yagut" w:hint="cs"/>
          <w:b/>
          <w:bCs/>
          <w:sz w:val="24"/>
          <w:szCs w:val="24"/>
          <w:rtl/>
        </w:rPr>
        <w:t xml:space="preserve">) </w:t>
      </w:r>
      <w:r w:rsidR="004D5C91" w:rsidRPr="0071315A">
        <w:rPr>
          <w:rFonts w:cs="B Yagut" w:hint="cs"/>
          <w:b/>
          <w:bCs/>
          <w:sz w:val="24"/>
          <w:szCs w:val="24"/>
          <w:rtl/>
        </w:rPr>
        <w:t xml:space="preserve">کارورزی </w:t>
      </w:r>
      <w:r w:rsidRPr="0071315A">
        <w:rPr>
          <w:rFonts w:cs="B Yagut" w:hint="cs"/>
          <w:b/>
          <w:bCs/>
          <w:sz w:val="24"/>
          <w:szCs w:val="24"/>
          <w:rtl/>
        </w:rPr>
        <w:t xml:space="preserve">بالینی </w:t>
      </w:r>
      <w:r w:rsidR="00C1619F" w:rsidRPr="0071315A">
        <w:rPr>
          <w:rFonts w:cs="B Yagut" w:hint="cs"/>
          <w:b/>
          <w:bCs/>
          <w:sz w:val="24"/>
          <w:szCs w:val="24"/>
          <w:rtl/>
        </w:rPr>
        <w:t>برنامه آموزشي دوره دکترای پزشکی عمومی</w:t>
      </w:r>
      <w:r w:rsidRPr="0071315A">
        <w:rPr>
          <w:rFonts w:cs="B Yagut" w:hint="cs"/>
          <w:b/>
          <w:bCs/>
          <w:sz w:val="24"/>
          <w:szCs w:val="24"/>
          <w:rtl/>
        </w:rPr>
        <w:t>:</w:t>
      </w:r>
    </w:p>
    <w:tbl>
      <w:tblPr>
        <w:bidiVisual/>
        <w:tblW w:w="779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1015"/>
        <w:gridCol w:w="2876"/>
        <w:gridCol w:w="2693"/>
        <w:gridCol w:w="1206"/>
      </w:tblGrid>
      <w:tr w:rsidR="004D5C91" w:rsidRPr="003245E5" w:rsidTr="003245E5">
        <w:trPr>
          <w:trHeight w:val="227"/>
          <w:tblHeader/>
          <w:jc w:val="center"/>
        </w:trPr>
        <w:tc>
          <w:tcPr>
            <w:tcW w:w="1015" w:type="dxa"/>
            <w:shd w:val="clear" w:color="auto" w:fill="BFBFBF" w:themeFill="background1" w:themeFillShade="BF"/>
          </w:tcPr>
          <w:p w:rsidR="004D5C91" w:rsidRPr="003245E5" w:rsidRDefault="004D5C91" w:rsidP="003245E5">
            <w:pPr>
              <w:spacing w:after="0" w:line="240" w:lineRule="auto"/>
              <w:jc w:val="both"/>
              <w:rPr>
                <w:rFonts w:ascii="Arial" w:eastAsia="Times New Roman" w:hAnsi="Arial" w:cs="B Yagut"/>
                <w:sz w:val="20"/>
                <w:szCs w:val="20"/>
                <w:rtl/>
              </w:rPr>
            </w:pPr>
            <w:r w:rsidRPr="003245E5">
              <w:rPr>
                <w:rFonts w:ascii="Arial" w:eastAsia="Times New Roman" w:hAnsi="Arial" w:cs="B Yagut" w:hint="cs"/>
                <w:sz w:val="20"/>
                <w:szCs w:val="20"/>
                <w:rtl/>
              </w:rPr>
              <w:t>کد درس</w:t>
            </w:r>
          </w:p>
        </w:tc>
        <w:tc>
          <w:tcPr>
            <w:tcW w:w="2876" w:type="dxa"/>
            <w:shd w:val="clear" w:color="auto" w:fill="BFBFBF" w:themeFill="background1" w:themeFillShade="BF"/>
          </w:tcPr>
          <w:p w:rsidR="004D5C91" w:rsidRPr="003245E5" w:rsidRDefault="004D5C91" w:rsidP="003245E5">
            <w:pPr>
              <w:spacing w:after="0" w:line="240" w:lineRule="auto"/>
              <w:jc w:val="both"/>
              <w:rPr>
                <w:rFonts w:cs="B Yagut"/>
                <w:sz w:val="20"/>
                <w:szCs w:val="20"/>
                <w:rtl/>
              </w:rPr>
            </w:pPr>
            <w:r w:rsidRPr="003245E5">
              <w:rPr>
                <w:rFonts w:cs="B Yagut" w:hint="cs"/>
                <w:sz w:val="20"/>
                <w:szCs w:val="20"/>
                <w:rtl/>
              </w:rPr>
              <w:t>نام چرخش کارورزی</w:t>
            </w:r>
          </w:p>
        </w:tc>
        <w:tc>
          <w:tcPr>
            <w:tcW w:w="2693" w:type="dxa"/>
            <w:shd w:val="clear" w:color="auto" w:fill="BFBFBF" w:themeFill="background1" w:themeFillShade="BF"/>
          </w:tcPr>
          <w:p w:rsidR="004D5C91" w:rsidRPr="003245E5" w:rsidRDefault="004D5C91" w:rsidP="003245E5">
            <w:pPr>
              <w:spacing w:after="0" w:line="240" w:lineRule="auto"/>
              <w:jc w:val="both"/>
              <w:rPr>
                <w:rFonts w:eastAsia="Times New Roman" w:cs="B Yagut"/>
                <w:sz w:val="20"/>
                <w:szCs w:val="20"/>
                <w:rtl/>
              </w:rPr>
            </w:pPr>
            <w:r w:rsidRPr="003245E5">
              <w:rPr>
                <w:rFonts w:eastAsia="Times New Roman" w:cs="B Yagut" w:hint="cs"/>
                <w:sz w:val="20"/>
                <w:szCs w:val="20"/>
                <w:rtl/>
              </w:rPr>
              <w:t>تعداد واحد</w:t>
            </w:r>
          </w:p>
        </w:tc>
        <w:tc>
          <w:tcPr>
            <w:tcW w:w="1206" w:type="dxa"/>
            <w:shd w:val="clear" w:color="auto" w:fill="BFBFBF" w:themeFill="background1" w:themeFillShade="BF"/>
          </w:tcPr>
          <w:p w:rsidR="004D5C91" w:rsidRPr="003245E5" w:rsidRDefault="004D5C91" w:rsidP="003245E5">
            <w:pPr>
              <w:spacing w:after="0" w:line="240" w:lineRule="auto"/>
              <w:jc w:val="both"/>
              <w:rPr>
                <w:rFonts w:ascii="Arial" w:eastAsia="Times New Roman" w:hAnsi="Arial" w:cs="B Yagut"/>
                <w:sz w:val="20"/>
                <w:szCs w:val="20"/>
              </w:rPr>
            </w:pPr>
            <w:r w:rsidRPr="003245E5">
              <w:rPr>
                <w:rFonts w:ascii="Arial" w:eastAsia="Times New Roman" w:hAnsi="Arial" w:cs="B Yagut" w:hint="cs"/>
                <w:sz w:val="20"/>
                <w:szCs w:val="20"/>
                <w:rtl/>
              </w:rPr>
              <w:t>مدت</w:t>
            </w:r>
          </w:p>
        </w:tc>
      </w:tr>
      <w:tr w:rsidR="004D5C91" w:rsidRPr="003245E5" w:rsidTr="003245E5">
        <w:trPr>
          <w:trHeight w:val="227"/>
          <w:jc w:val="center"/>
        </w:trPr>
        <w:tc>
          <w:tcPr>
            <w:tcW w:w="1015" w:type="dxa"/>
            <w:shd w:val="clear" w:color="auto" w:fill="FFFFFF" w:themeFill="background1"/>
          </w:tcPr>
          <w:p w:rsidR="004D5C91" w:rsidRPr="003245E5" w:rsidRDefault="004D5C91" w:rsidP="003245E5">
            <w:pPr>
              <w:spacing w:after="0" w:line="240" w:lineRule="auto"/>
              <w:jc w:val="both"/>
              <w:rPr>
                <w:rFonts w:ascii="Arial" w:eastAsia="Times New Roman" w:hAnsi="Arial" w:cs="B Yagut"/>
                <w:sz w:val="20"/>
                <w:szCs w:val="20"/>
                <w:rtl/>
              </w:rPr>
            </w:pPr>
            <w:r w:rsidRPr="003245E5">
              <w:rPr>
                <w:rFonts w:ascii="Arial" w:eastAsia="Times New Roman" w:hAnsi="Arial" w:cs="B Yagut" w:hint="cs"/>
                <w:sz w:val="20"/>
                <w:szCs w:val="20"/>
                <w:rtl/>
              </w:rPr>
              <w:t>200</w:t>
            </w:r>
          </w:p>
        </w:tc>
        <w:tc>
          <w:tcPr>
            <w:tcW w:w="2876" w:type="dxa"/>
            <w:shd w:val="clear" w:color="auto" w:fill="FFFFFF" w:themeFill="background1"/>
          </w:tcPr>
          <w:p w:rsidR="004D5C91" w:rsidRPr="003245E5" w:rsidRDefault="004D5C91" w:rsidP="003245E5">
            <w:pPr>
              <w:spacing w:after="0" w:line="240" w:lineRule="auto"/>
              <w:jc w:val="both"/>
              <w:rPr>
                <w:rFonts w:cs="B Yagut"/>
                <w:sz w:val="20"/>
                <w:szCs w:val="20"/>
                <w:rtl/>
              </w:rPr>
            </w:pPr>
            <w:r w:rsidRPr="003245E5">
              <w:rPr>
                <w:rFonts w:cs="B Yagut" w:hint="cs"/>
                <w:sz w:val="20"/>
                <w:szCs w:val="20"/>
                <w:rtl/>
              </w:rPr>
              <w:t>کارورزی ارتوپدی</w:t>
            </w:r>
          </w:p>
        </w:tc>
        <w:tc>
          <w:tcPr>
            <w:tcW w:w="2693" w:type="dxa"/>
            <w:shd w:val="clear" w:color="auto" w:fill="FFFFFF" w:themeFill="background1"/>
          </w:tcPr>
          <w:p w:rsidR="004D5C91" w:rsidRPr="003245E5" w:rsidRDefault="004D5C91" w:rsidP="003245E5">
            <w:pPr>
              <w:spacing w:after="0" w:line="240" w:lineRule="auto"/>
              <w:jc w:val="both"/>
              <w:rPr>
                <w:rFonts w:eastAsia="Times New Roman" w:cs="B Yagut"/>
                <w:sz w:val="20"/>
                <w:szCs w:val="20"/>
                <w:rtl/>
              </w:rPr>
            </w:pPr>
            <w:r w:rsidRPr="003245E5">
              <w:rPr>
                <w:rFonts w:eastAsia="Times New Roman" w:cs="B Yagut" w:hint="cs"/>
                <w:sz w:val="20"/>
                <w:szCs w:val="20"/>
                <w:rtl/>
              </w:rPr>
              <w:t>2-4 واحد</w:t>
            </w:r>
          </w:p>
        </w:tc>
        <w:tc>
          <w:tcPr>
            <w:tcW w:w="1206" w:type="dxa"/>
            <w:shd w:val="clear" w:color="auto" w:fill="FFFFFF" w:themeFill="background1"/>
          </w:tcPr>
          <w:p w:rsidR="004D5C91" w:rsidRPr="003245E5" w:rsidRDefault="004D5C91" w:rsidP="003245E5">
            <w:pPr>
              <w:spacing w:after="0" w:line="240" w:lineRule="auto"/>
              <w:jc w:val="both"/>
              <w:rPr>
                <w:rFonts w:ascii="Arial" w:eastAsia="Times New Roman" w:hAnsi="Arial" w:cs="B Yagut"/>
                <w:sz w:val="20"/>
                <w:szCs w:val="20"/>
              </w:rPr>
            </w:pPr>
            <w:r w:rsidRPr="003245E5">
              <w:rPr>
                <w:rFonts w:ascii="Arial" w:eastAsia="Times New Roman" w:hAnsi="Arial" w:cs="B Yagut" w:hint="cs"/>
                <w:sz w:val="20"/>
                <w:szCs w:val="20"/>
                <w:rtl/>
              </w:rPr>
              <w:t>2 الی 4 هفته</w:t>
            </w:r>
          </w:p>
        </w:tc>
      </w:tr>
      <w:tr w:rsidR="004D5C91" w:rsidRPr="003245E5" w:rsidTr="003245E5">
        <w:trPr>
          <w:trHeight w:val="227"/>
          <w:jc w:val="center"/>
        </w:trPr>
        <w:tc>
          <w:tcPr>
            <w:tcW w:w="1015" w:type="dxa"/>
            <w:shd w:val="clear" w:color="auto" w:fill="FFFFFF" w:themeFill="background1"/>
          </w:tcPr>
          <w:p w:rsidR="004D5C91" w:rsidRPr="003245E5" w:rsidRDefault="004D5C91" w:rsidP="003245E5">
            <w:pPr>
              <w:spacing w:after="0" w:line="240" w:lineRule="auto"/>
              <w:jc w:val="both"/>
              <w:rPr>
                <w:rFonts w:ascii="Arial" w:eastAsia="Times New Roman" w:hAnsi="Arial" w:cs="B Yagut"/>
                <w:sz w:val="20"/>
                <w:szCs w:val="20"/>
                <w:rtl/>
              </w:rPr>
            </w:pPr>
            <w:r w:rsidRPr="003245E5">
              <w:rPr>
                <w:rFonts w:ascii="Arial" w:eastAsia="Times New Roman" w:hAnsi="Arial" w:cs="B Yagut" w:hint="cs"/>
                <w:sz w:val="20"/>
                <w:szCs w:val="20"/>
                <w:rtl/>
              </w:rPr>
              <w:t>203</w:t>
            </w:r>
          </w:p>
        </w:tc>
        <w:tc>
          <w:tcPr>
            <w:tcW w:w="2876" w:type="dxa"/>
            <w:shd w:val="clear" w:color="auto" w:fill="FFFFFF" w:themeFill="background1"/>
          </w:tcPr>
          <w:p w:rsidR="004D5C91" w:rsidRPr="003245E5" w:rsidRDefault="004D5C91" w:rsidP="003245E5">
            <w:pPr>
              <w:spacing w:after="0" w:line="240" w:lineRule="auto"/>
              <w:jc w:val="both"/>
              <w:rPr>
                <w:rFonts w:cs="B Yagut"/>
                <w:sz w:val="20"/>
                <w:szCs w:val="20"/>
                <w:rtl/>
              </w:rPr>
            </w:pPr>
            <w:r w:rsidRPr="003245E5">
              <w:rPr>
                <w:rFonts w:cs="B Yagut" w:hint="cs"/>
                <w:sz w:val="20"/>
                <w:szCs w:val="20"/>
                <w:rtl/>
              </w:rPr>
              <w:t>کارورزی</w:t>
            </w:r>
            <w:r w:rsidRPr="003245E5">
              <w:rPr>
                <w:rFonts w:cs="B Yagut"/>
                <w:sz w:val="20"/>
                <w:szCs w:val="20"/>
                <w:rtl/>
              </w:rPr>
              <w:t xml:space="preserve"> </w:t>
            </w:r>
            <w:r w:rsidRPr="003245E5">
              <w:rPr>
                <w:rFonts w:cs="B Yagut" w:hint="cs"/>
                <w:sz w:val="20"/>
                <w:szCs w:val="20"/>
                <w:rtl/>
              </w:rPr>
              <w:t>ارولوژی</w:t>
            </w:r>
          </w:p>
        </w:tc>
        <w:tc>
          <w:tcPr>
            <w:tcW w:w="2693" w:type="dxa"/>
            <w:shd w:val="clear" w:color="auto" w:fill="FFFFFF" w:themeFill="background1"/>
          </w:tcPr>
          <w:p w:rsidR="004D5C91" w:rsidRPr="003245E5" w:rsidRDefault="004D5C91" w:rsidP="003245E5">
            <w:pPr>
              <w:spacing w:after="0" w:line="240" w:lineRule="auto"/>
              <w:jc w:val="both"/>
              <w:rPr>
                <w:rFonts w:eastAsia="Times New Roman" w:cs="B Yagut"/>
                <w:sz w:val="20"/>
                <w:szCs w:val="20"/>
                <w:rtl/>
              </w:rPr>
            </w:pPr>
            <w:r w:rsidRPr="003245E5">
              <w:rPr>
                <w:rFonts w:eastAsia="Times New Roman" w:cs="B Yagut" w:hint="cs"/>
                <w:sz w:val="20"/>
                <w:szCs w:val="20"/>
                <w:rtl/>
              </w:rPr>
              <w:t>2 تا 4 واحد</w:t>
            </w:r>
          </w:p>
        </w:tc>
        <w:tc>
          <w:tcPr>
            <w:tcW w:w="1206" w:type="dxa"/>
            <w:shd w:val="clear" w:color="auto" w:fill="FFFFFF" w:themeFill="background1"/>
          </w:tcPr>
          <w:p w:rsidR="004D5C91" w:rsidRPr="003245E5" w:rsidRDefault="004D5C91" w:rsidP="003245E5">
            <w:pPr>
              <w:spacing w:after="0" w:line="240" w:lineRule="auto"/>
              <w:jc w:val="both"/>
              <w:rPr>
                <w:rFonts w:ascii="Arial" w:eastAsia="Times New Roman" w:hAnsi="Arial" w:cs="B Yagut"/>
                <w:sz w:val="20"/>
                <w:szCs w:val="20"/>
              </w:rPr>
            </w:pPr>
            <w:r w:rsidRPr="003245E5">
              <w:rPr>
                <w:rFonts w:ascii="Arial" w:eastAsia="Times New Roman" w:hAnsi="Arial" w:cs="B Yagut"/>
                <w:sz w:val="20"/>
                <w:szCs w:val="20"/>
                <w:rtl/>
              </w:rPr>
              <w:t xml:space="preserve">2 </w:t>
            </w:r>
            <w:r w:rsidRPr="003245E5">
              <w:rPr>
                <w:rFonts w:ascii="Arial" w:eastAsia="Times New Roman" w:hAnsi="Arial" w:cs="B Yagut" w:hint="cs"/>
                <w:sz w:val="20"/>
                <w:szCs w:val="20"/>
                <w:rtl/>
              </w:rPr>
              <w:t xml:space="preserve">تا 4 </w:t>
            </w:r>
            <w:r w:rsidRPr="003245E5">
              <w:rPr>
                <w:rFonts w:ascii="Arial" w:eastAsia="Times New Roman" w:hAnsi="Arial" w:cs="B Yagut" w:hint="eastAsia"/>
                <w:sz w:val="20"/>
                <w:szCs w:val="20"/>
                <w:rtl/>
              </w:rPr>
              <w:t>هفته</w:t>
            </w:r>
          </w:p>
        </w:tc>
      </w:tr>
      <w:tr w:rsidR="004D5C91" w:rsidRPr="003245E5" w:rsidTr="003245E5">
        <w:trPr>
          <w:trHeight w:val="227"/>
          <w:jc w:val="center"/>
        </w:trPr>
        <w:tc>
          <w:tcPr>
            <w:tcW w:w="1015" w:type="dxa"/>
            <w:shd w:val="clear" w:color="auto" w:fill="FFFFFF" w:themeFill="background1"/>
          </w:tcPr>
          <w:p w:rsidR="004D5C91" w:rsidRPr="003245E5" w:rsidRDefault="004D5C91" w:rsidP="003245E5">
            <w:pPr>
              <w:spacing w:after="0" w:line="240" w:lineRule="auto"/>
              <w:jc w:val="both"/>
              <w:rPr>
                <w:rFonts w:ascii="Arial" w:eastAsia="Times New Roman" w:hAnsi="Arial" w:cs="B Yagut"/>
                <w:sz w:val="20"/>
                <w:szCs w:val="20"/>
                <w:rtl/>
              </w:rPr>
            </w:pPr>
            <w:r w:rsidRPr="003245E5">
              <w:rPr>
                <w:rFonts w:ascii="Arial" w:eastAsia="Times New Roman" w:hAnsi="Arial" w:cs="B Yagut" w:hint="cs"/>
                <w:sz w:val="20"/>
                <w:szCs w:val="20"/>
                <w:rtl/>
              </w:rPr>
              <w:t>218</w:t>
            </w:r>
          </w:p>
        </w:tc>
        <w:tc>
          <w:tcPr>
            <w:tcW w:w="2876" w:type="dxa"/>
            <w:shd w:val="clear" w:color="auto" w:fill="FFFFFF" w:themeFill="background1"/>
          </w:tcPr>
          <w:p w:rsidR="004D5C91" w:rsidRPr="003245E5" w:rsidRDefault="004D5C91" w:rsidP="003245E5">
            <w:pPr>
              <w:spacing w:after="0" w:line="240" w:lineRule="auto"/>
              <w:jc w:val="both"/>
              <w:rPr>
                <w:rFonts w:cs="B Yagut"/>
                <w:sz w:val="20"/>
                <w:szCs w:val="20"/>
                <w:rtl/>
              </w:rPr>
            </w:pPr>
            <w:r w:rsidRPr="003245E5">
              <w:rPr>
                <w:rFonts w:cs="B Yagut" w:hint="cs"/>
                <w:sz w:val="20"/>
                <w:szCs w:val="20"/>
                <w:rtl/>
              </w:rPr>
              <w:t>کارورزی بیماریهای عفونی</w:t>
            </w:r>
          </w:p>
        </w:tc>
        <w:tc>
          <w:tcPr>
            <w:tcW w:w="2693" w:type="dxa"/>
            <w:shd w:val="clear" w:color="auto" w:fill="FFFFFF" w:themeFill="background1"/>
          </w:tcPr>
          <w:p w:rsidR="004D5C91" w:rsidRPr="003245E5" w:rsidRDefault="004D5C91" w:rsidP="003245E5">
            <w:pPr>
              <w:spacing w:after="0" w:line="240" w:lineRule="auto"/>
              <w:jc w:val="both"/>
              <w:rPr>
                <w:rFonts w:eastAsia="Times New Roman" w:cs="B Yagut"/>
                <w:sz w:val="20"/>
                <w:szCs w:val="20"/>
                <w:rtl/>
              </w:rPr>
            </w:pPr>
            <w:r w:rsidRPr="003245E5">
              <w:rPr>
                <w:rFonts w:eastAsia="Times New Roman" w:cs="B Yagut" w:hint="cs"/>
                <w:sz w:val="20"/>
                <w:szCs w:val="20"/>
                <w:rtl/>
              </w:rPr>
              <w:t>2 تا 4 واحد</w:t>
            </w:r>
          </w:p>
        </w:tc>
        <w:tc>
          <w:tcPr>
            <w:tcW w:w="1206" w:type="dxa"/>
            <w:shd w:val="clear" w:color="auto" w:fill="FFFFFF" w:themeFill="background1"/>
          </w:tcPr>
          <w:p w:rsidR="004D5C91" w:rsidRPr="003245E5" w:rsidRDefault="004D5C91" w:rsidP="003245E5">
            <w:pPr>
              <w:spacing w:after="0" w:line="240" w:lineRule="auto"/>
              <w:jc w:val="both"/>
              <w:rPr>
                <w:rFonts w:ascii="Arial" w:eastAsia="Times New Roman" w:hAnsi="Arial" w:cs="B Yagut"/>
                <w:sz w:val="20"/>
                <w:szCs w:val="20"/>
              </w:rPr>
            </w:pPr>
            <w:r w:rsidRPr="003245E5">
              <w:rPr>
                <w:rFonts w:ascii="Arial" w:eastAsia="Times New Roman" w:hAnsi="Arial" w:cs="B Yagut" w:hint="cs"/>
                <w:sz w:val="20"/>
                <w:szCs w:val="20"/>
                <w:rtl/>
              </w:rPr>
              <w:t>2 تا 4 هفته</w:t>
            </w:r>
          </w:p>
        </w:tc>
      </w:tr>
      <w:tr w:rsidR="004D5C91" w:rsidRPr="003245E5" w:rsidTr="003245E5">
        <w:trPr>
          <w:trHeight w:val="227"/>
          <w:jc w:val="center"/>
        </w:trPr>
        <w:tc>
          <w:tcPr>
            <w:tcW w:w="1015" w:type="dxa"/>
            <w:shd w:val="clear" w:color="auto" w:fill="FFFFFF" w:themeFill="background1"/>
          </w:tcPr>
          <w:p w:rsidR="004D5C91" w:rsidRPr="003245E5" w:rsidRDefault="004D5C91" w:rsidP="003245E5">
            <w:pPr>
              <w:spacing w:after="0" w:line="240" w:lineRule="auto"/>
              <w:jc w:val="both"/>
              <w:rPr>
                <w:rFonts w:ascii="Arial" w:eastAsia="Times New Roman" w:hAnsi="Arial" w:cs="B Yagut"/>
                <w:sz w:val="20"/>
                <w:szCs w:val="20"/>
                <w:rtl/>
              </w:rPr>
            </w:pPr>
            <w:r w:rsidRPr="003245E5">
              <w:rPr>
                <w:rFonts w:ascii="Arial" w:eastAsia="Times New Roman" w:hAnsi="Arial" w:cs="B Yagut" w:hint="cs"/>
                <w:sz w:val="20"/>
                <w:szCs w:val="20"/>
                <w:rtl/>
              </w:rPr>
              <w:t>221</w:t>
            </w:r>
          </w:p>
        </w:tc>
        <w:tc>
          <w:tcPr>
            <w:tcW w:w="2876" w:type="dxa"/>
            <w:shd w:val="clear" w:color="auto" w:fill="FFFFFF" w:themeFill="background1"/>
          </w:tcPr>
          <w:p w:rsidR="004D5C91" w:rsidRPr="003245E5" w:rsidRDefault="004D5C91" w:rsidP="003245E5">
            <w:pPr>
              <w:spacing w:after="0" w:line="240" w:lineRule="auto"/>
              <w:jc w:val="both"/>
              <w:rPr>
                <w:rFonts w:cs="B Yagut"/>
                <w:sz w:val="20"/>
                <w:szCs w:val="20"/>
                <w:rtl/>
              </w:rPr>
            </w:pPr>
            <w:r w:rsidRPr="003245E5">
              <w:rPr>
                <w:rFonts w:cs="B Yagut" w:hint="cs"/>
                <w:sz w:val="20"/>
                <w:szCs w:val="20"/>
                <w:rtl/>
              </w:rPr>
              <w:t>کارورزی بیماریهای اعصاب</w:t>
            </w:r>
          </w:p>
        </w:tc>
        <w:tc>
          <w:tcPr>
            <w:tcW w:w="2693" w:type="dxa"/>
            <w:shd w:val="clear" w:color="auto" w:fill="FFFFFF" w:themeFill="background1"/>
          </w:tcPr>
          <w:p w:rsidR="004D5C91" w:rsidRPr="003245E5" w:rsidRDefault="004D5C91" w:rsidP="003245E5">
            <w:pPr>
              <w:spacing w:after="0" w:line="240" w:lineRule="auto"/>
              <w:jc w:val="both"/>
              <w:rPr>
                <w:rFonts w:eastAsia="Times New Roman" w:cs="B Yagut"/>
                <w:sz w:val="20"/>
                <w:szCs w:val="20"/>
                <w:rtl/>
              </w:rPr>
            </w:pPr>
            <w:r w:rsidRPr="003245E5">
              <w:rPr>
                <w:rFonts w:eastAsia="Times New Roman" w:cs="B Yagut" w:hint="cs"/>
                <w:sz w:val="20"/>
                <w:szCs w:val="20"/>
                <w:rtl/>
              </w:rPr>
              <w:t>2 تا 4 واحد</w:t>
            </w:r>
          </w:p>
        </w:tc>
        <w:tc>
          <w:tcPr>
            <w:tcW w:w="1206" w:type="dxa"/>
            <w:shd w:val="clear" w:color="auto" w:fill="FFFFFF" w:themeFill="background1"/>
          </w:tcPr>
          <w:p w:rsidR="004D5C91" w:rsidRPr="003245E5" w:rsidRDefault="004D5C91" w:rsidP="003245E5">
            <w:pPr>
              <w:spacing w:after="0" w:line="240" w:lineRule="auto"/>
              <w:jc w:val="both"/>
              <w:rPr>
                <w:rFonts w:ascii="Arial" w:eastAsia="Times New Roman" w:hAnsi="Arial" w:cs="B Yagut"/>
                <w:sz w:val="20"/>
                <w:szCs w:val="20"/>
              </w:rPr>
            </w:pPr>
            <w:r w:rsidRPr="003245E5">
              <w:rPr>
                <w:rFonts w:ascii="Arial" w:eastAsia="Times New Roman" w:hAnsi="Arial" w:cs="B Yagut" w:hint="cs"/>
                <w:sz w:val="20"/>
                <w:szCs w:val="20"/>
                <w:rtl/>
              </w:rPr>
              <w:t>2 تا 4 هفته</w:t>
            </w:r>
          </w:p>
        </w:tc>
      </w:tr>
      <w:tr w:rsidR="004D5C91" w:rsidRPr="003245E5" w:rsidTr="003245E5">
        <w:trPr>
          <w:trHeight w:val="227"/>
          <w:jc w:val="center"/>
        </w:trPr>
        <w:tc>
          <w:tcPr>
            <w:tcW w:w="1015" w:type="dxa"/>
            <w:shd w:val="clear" w:color="auto" w:fill="FFFFFF" w:themeFill="background1"/>
          </w:tcPr>
          <w:p w:rsidR="004D5C91" w:rsidRPr="003245E5" w:rsidRDefault="004D5C91" w:rsidP="003245E5">
            <w:pPr>
              <w:spacing w:after="0" w:line="240" w:lineRule="auto"/>
              <w:jc w:val="both"/>
              <w:rPr>
                <w:rFonts w:ascii="Arial" w:eastAsia="Times New Roman" w:hAnsi="Arial" w:cs="B Yagut"/>
                <w:sz w:val="20"/>
                <w:szCs w:val="20"/>
                <w:rtl/>
              </w:rPr>
            </w:pPr>
            <w:r w:rsidRPr="003245E5">
              <w:rPr>
                <w:rFonts w:ascii="Arial" w:eastAsia="Times New Roman" w:hAnsi="Arial" w:cs="B Yagut" w:hint="cs"/>
                <w:sz w:val="20"/>
                <w:szCs w:val="20"/>
                <w:rtl/>
              </w:rPr>
              <w:t>224</w:t>
            </w:r>
          </w:p>
        </w:tc>
        <w:tc>
          <w:tcPr>
            <w:tcW w:w="2876" w:type="dxa"/>
            <w:shd w:val="clear" w:color="auto" w:fill="FFFFFF" w:themeFill="background1"/>
          </w:tcPr>
          <w:p w:rsidR="004D5C91" w:rsidRPr="003245E5" w:rsidRDefault="004D5C91" w:rsidP="003245E5">
            <w:pPr>
              <w:spacing w:after="0" w:line="240" w:lineRule="auto"/>
              <w:jc w:val="both"/>
              <w:rPr>
                <w:rFonts w:cs="B Yagut"/>
                <w:sz w:val="20"/>
                <w:szCs w:val="20"/>
                <w:rtl/>
              </w:rPr>
            </w:pPr>
            <w:r w:rsidRPr="003245E5">
              <w:rPr>
                <w:rFonts w:cs="B Yagut" w:hint="cs"/>
                <w:sz w:val="20"/>
                <w:szCs w:val="20"/>
                <w:rtl/>
              </w:rPr>
              <w:t>کارورزی بیماریهای پوست</w:t>
            </w:r>
          </w:p>
        </w:tc>
        <w:tc>
          <w:tcPr>
            <w:tcW w:w="2693" w:type="dxa"/>
            <w:shd w:val="clear" w:color="auto" w:fill="FFFFFF" w:themeFill="background1"/>
          </w:tcPr>
          <w:p w:rsidR="004D5C91" w:rsidRPr="003245E5" w:rsidRDefault="004D5C91" w:rsidP="003245E5">
            <w:pPr>
              <w:spacing w:after="0" w:line="240" w:lineRule="auto"/>
              <w:jc w:val="both"/>
              <w:rPr>
                <w:rFonts w:eastAsia="Times New Roman" w:cs="B Yagut"/>
                <w:sz w:val="20"/>
                <w:szCs w:val="20"/>
                <w:rtl/>
              </w:rPr>
            </w:pPr>
            <w:r w:rsidRPr="003245E5">
              <w:rPr>
                <w:rFonts w:eastAsia="Times New Roman" w:cs="B Yagut" w:hint="cs"/>
                <w:sz w:val="20"/>
                <w:szCs w:val="20"/>
                <w:rtl/>
              </w:rPr>
              <w:t>2 تا 4 واحد</w:t>
            </w:r>
          </w:p>
        </w:tc>
        <w:tc>
          <w:tcPr>
            <w:tcW w:w="1206" w:type="dxa"/>
            <w:shd w:val="clear" w:color="auto" w:fill="FFFFFF" w:themeFill="background1"/>
          </w:tcPr>
          <w:p w:rsidR="004D5C91" w:rsidRPr="003245E5" w:rsidRDefault="004D5C91" w:rsidP="003245E5">
            <w:pPr>
              <w:spacing w:after="0" w:line="240" w:lineRule="auto"/>
              <w:jc w:val="both"/>
              <w:rPr>
                <w:rFonts w:ascii="Arial" w:eastAsia="Times New Roman" w:hAnsi="Arial" w:cs="B Yagut"/>
                <w:sz w:val="20"/>
                <w:szCs w:val="20"/>
              </w:rPr>
            </w:pPr>
            <w:r w:rsidRPr="003245E5">
              <w:rPr>
                <w:rFonts w:ascii="Arial" w:eastAsia="Times New Roman" w:hAnsi="Arial" w:cs="B Yagut" w:hint="cs"/>
                <w:sz w:val="20"/>
                <w:szCs w:val="20"/>
                <w:rtl/>
              </w:rPr>
              <w:t>2 تا 4 هفته</w:t>
            </w:r>
          </w:p>
        </w:tc>
      </w:tr>
      <w:tr w:rsidR="004D5C91" w:rsidRPr="003245E5" w:rsidTr="003245E5">
        <w:trPr>
          <w:trHeight w:val="227"/>
          <w:jc w:val="center"/>
        </w:trPr>
        <w:tc>
          <w:tcPr>
            <w:tcW w:w="1015" w:type="dxa"/>
            <w:shd w:val="clear" w:color="auto" w:fill="FFFFFF" w:themeFill="background1"/>
          </w:tcPr>
          <w:p w:rsidR="004D5C91" w:rsidRPr="003245E5" w:rsidRDefault="004D5C91" w:rsidP="003245E5">
            <w:pPr>
              <w:spacing w:after="0" w:line="240" w:lineRule="auto"/>
              <w:jc w:val="both"/>
              <w:rPr>
                <w:rFonts w:ascii="Arial" w:eastAsia="Times New Roman" w:hAnsi="Arial" w:cs="B Yagut"/>
                <w:sz w:val="20"/>
                <w:szCs w:val="20"/>
                <w:rtl/>
              </w:rPr>
            </w:pPr>
            <w:r w:rsidRPr="003245E5">
              <w:rPr>
                <w:rFonts w:ascii="Arial" w:eastAsia="Times New Roman" w:hAnsi="Arial" w:cs="B Yagut" w:hint="cs"/>
                <w:sz w:val="20"/>
                <w:szCs w:val="20"/>
                <w:rtl/>
              </w:rPr>
              <w:t>226</w:t>
            </w:r>
          </w:p>
        </w:tc>
        <w:tc>
          <w:tcPr>
            <w:tcW w:w="2876" w:type="dxa"/>
            <w:shd w:val="clear" w:color="auto" w:fill="FFFFFF" w:themeFill="background1"/>
          </w:tcPr>
          <w:p w:rsidR="004D5C91" w:rsidRPr="003245E5" w:rsidRDefault="004D5C91" w:rsidP="003245E5">
            <w:pPr>
              <w:spacing w:after="0" w:line="240" w:lineRule="auto"/>
              <w:jc w:val="both"/>
              <w:rPr>
                <w:rFonts w:cs="B Yagut"/>
                <w:sz w:val="20"/>
                <w:szCs w:val="20"/>
                <w:rtl/>
              </w:rPr>
            </w:pPr>
            <w:r w:rsidRPr="003245E5">
              <w:rPr>
                <w:rFonts w:cs="B Yagut" w:hint="cs"/>
                <w:sz w:val="20"/>
                <w:szCs w:val="20"/>
                <w:rtl/>
              </w:rPr>
              <w:t>کارورزی بیماریهای چشم</w:t>
            </w:r>
          </w:p>
        </w:tc>
        <w:tc>
          <w:tcPr>
            <w:tcW w:w="2693" w:type="dxa"/>
            <w:shd w:val="clear" w:color="auto" w:fill="FFFFFF" w:themeFill="background1"/>
          </w:tcPr>
          <w:p w:rsidR="004D5C91" w:rsidRPr="003245E5" w:rsidRDefault="004D5C91" w:rsidP="003245E5">
            <w:pPr>
              <w:spacing w:after="0" w:line="240" w:lineRule="auto"/>
              <w:jc w:val="both"/>
              <w:rPr>
                <w:rFonts w:eastAsia="Times New Roman" w:cs="B Yagut"/>
                <w:sz w:val="20"/>
                <w:szCs w:val="20"/>
                <w:rtl/>
              </w:rPr>
            </w:pPr>
            <w:r w:rsidRPr="003245E5">
              <w:rPr>
                <w:rFonts w:eastAsia="Times New Roman" w:cs="B Yagut" w:hint="cs"/>
                <w:sz w:val="20"/>
                <w:szCs w:val="20"/>
                <w:rtl/>
              </w:rPr>
              <w:t>2 تا 4 واحد</w:t>
            </w:r>
          </w:p>
        </w:tc>
        <w:tc>
          <w:tcPr>
            <w:tcW w:w="1206" w:type="dxa"/>
            <w:shd w:val="clear" w:color="auto" w:fill="FFFFFF" w:themeFill="background1"/>
          </w:tcPr>
          <w:p w:rsidR="004D5C91" w:rsidRPr="003245E5" w:rsidRDefault="004D5C91" w:rsidP="003245E5">
            <w:pPr>
              <w:spacing w:after="0" w:line="240" w:lineRule="auto"/>
              <w:jc w:val="both"/>
              <w:rPr>
                <w:rFonts w:ascii="Arial" w:eastAsia="Times New Roman" w:hAnsi="Arial" w:cs="B Yagut"/>
                <w:sz w:val="20"/>
                <w:szCs w:val="20"/>
              </w:rPr>
            </w:pPr>
            <w:r w:rsidRPr="003245E5">
              <w:rPr>
                <w:rFonts w:ascii="Arial" w:eastAsia="Times New Roman" w:hAnsi="Arial" w:cs="B Yagut" w:hint="cs"/>
                <w:sz w:val="20"/>
                <w:szCs w:val="20"/>
                <w:rtl/>
              </w:rPr>
              <w:t>2 تا 4 هفته</w:t>
            </w:r>
          </w:p>
        </w:tc>
      </w:tr>
      <w:tr w:rsidR="004D5C91" w:rsidRPr="003245E5" w:rsidTr="003245E5">
        <w:trPr>
          <w:trHeight w:val="227"/>
          <w:jc w:val="center"/>
        </w:trPr>
        <w:tc>
          <w:tcPr>
            <w:tcW w:w="1015" w:type="dxa"/>
            <w:shd w:val="clear" w:color="auto" w:fill="FFFFFF" w:themeFill="background1"/>
          </w:tcPr>
          <w:p w:rsidR="004D5C91" w:rsidRPr="003245E5" w:rsidRDefault="004D5C91" w:rsidP="003245E5">
            <w:pPr>
              <w:spacing w:after="0" w:line="240" w:lineRule="auto"/>
              <w:jc w:val="both"/>
              <w:rPr>
                <w:rFonts w:ascii="Arial" w:eastAsia="Times New Roman" w:hAnsi="Arial" w:cs="B Yagut"/>
                <w:sz w:val="20"/>
                <w:szCs w:val="20"/>
                <w:rtl/>
              </w:rPr>
            </w:pPr>
            <w:r w:rsidRPr="003245E5">
              <w:rPr>
                <w:rFonts w:ascii="Arial" w:eastAsia="Times New Roman" w:hAnsi="Arial" w:cs="B Yagut" w:hint="cs"/>
                <w:sz w:val="20"/>
                <w:szCs w:val="20"/>
                <w:rtl/>
              </w:rPr>
              <w:t>228</w:t>
            </w:r>
          </w:p>
        </w:tc>
        <w:tc>
          <w:tcPr>
            <w:tcW w:w="2876" w:type="dxa"/>
            <w:shd w:val="clear" w:color="auto" w:fill="FFFFFF" w:themeFill="background1"/>
          </w:tcPr>
          <w:p w:rsidR="004D5C91" w:rsidRPr="003245E5" w:rsidRDefault="004D5C91" w:rsidP="003245E5">
            <w:pPr>
              <w:spacing w:after="0" w:line="240" w:lineRule="auto"/>
              <w:jc w:val="both"/>
              <w:rPr>
                <w:rFonts w:cs="B Yagut"/>
                <w:sz w:val="20"/>
                <w:szCs w:val="20"/>
                <w:rtl/>
              </w:rPr>
            </w:pPr>
            <w:r w:rsidRPr="003245E5">
              <w:rPr>
                <w:rFonts w:cs="B Yagut" w:hint="cs"/>
                <w:sz w:val="20"/>
                <w:szCs w:val="20"/>
                <w:rtl/>
              </w:rPr>
              <w:t xml:space="preserve">کارورزی بیماریهای گوش گلو و بینی </w:t>
            </w:r>
          </w:p>
        </w:tc>
        <w:tc>
          <w:tcPr>
            <w:tcW w:w="2693" w:type="dxa"/>
            <w:shd w:val="clear" w:color="auto" w:fill="FFFFFF" w:themeFill="background1"/>
          </w:tcPr>
          <w:p w:rsidR="004D5C91" w:rsidRPr="003245E5" w:rsidRDefault="004D5C91" w:rsidP="003245E5">
            <w:pPr>
              <w:spacing w:after="0" w:line="240" w:lineRule="auto"/>
              <w:jc w:val="both"/>
              <w:rPr>
                <w:rFonts w:eastAsia="Times New Roman" w:cs="B Yagut"/>
                <w:sz w:val="20"/>
                <w:szCs w:val="20"/>
                <w:rtl/>
              </w:rPr>
            </w:pPr>
            <w:r w:rsidRPr="003245E5">
              <w:rPr>
                <w:rFonts w:eastAsia="Times New Roman" w:cs="B Yagut" w:hint="cs"/>
                <w:sz w:val="20"/>
                <w:szCs w:val="20"/>
                <w:rtl/>
              </w:rPr>
              <w:t>2 تا 4 واحد</w:t>
            </w:r>
          </w:p>
        </w:tc>
        <w:tc>
          <w:tcPr>
            <w:tcW w:w="1206" w:type="dxa"/>
            <w:shd w:val="clear" w:color="auto" w:fill="FFFFFF" w:themeFill="background1"/>
          </w:tcPr>
          <w:p w:rsidR="004D5C91" w:rsidRPr="003245E5" w:rsidRDefault="004D5C91" w:rsidP="003245E5">
            <w:pPr>
              <w:spacing w:after="0" w:line="240" w:lineRule="auto"/>
              <w:jc w:val="both"/>
              <w:rPr>
                <w:rFonts w:ascii="Arial" w:eastAsia="Times New Roman" w:hAnsi="Arial" w:cs="B Yagut"/>
                <w:sz w:val="20"/>
                <w:szCs w:val="20"/>
              </w:rPr>
            </w:pPr>
            <w:r w:rsidRPr="003245E5">
              <w:rPr>
                <w:rFonts w:ascii="Arial" w:eastAsia="Times New Roman" w:hAnsi="Arial" w:cs="B Yagut" w:hint="cs"/>
                <w:sz w:val="20"/>
                <w:szCs w:val="20"/>
                <w:rtl/>
              </w:rPr>
              <w:t>2 تا 4 هفته</w:t>
            </w:r>
          </w:p>
        </w:tc>
      </w:tr>
      <w:tr w:rsidR="004D5C91" w:rsidRPr="003245E5" w:rsidTr="003245E5">
        <w:trPr>
          <w:trHeight w:val="227"/>
          <w:jc w:val="center"/>
        </w:trPr>
        <w:tc>
          <w:tcPr>
            <w:tcW w:w="1015" w:type="dxa"/>
            <w:shd w:val="clear" w:color="auto" w:fill="FFFFFF" w:themeFill="background1"/>
          </w:tcPr>
          <w:p w:rsidR="004D5C91" w:rsidRPr="003245E5" w:rsidRDefault="004D5C91" w:rsidP="003245E5">
            <w:pPr>
              <w:spacing w:after="0" w:line="240" w:lineRule="auto"/>
              <w:jc w:val="both"/>
              <w:rPr>
                <w:rFonts w:ascii="Arial" w:eastAsia="Times New Roman" w:hAnsi="Arial" w:cs="B Yagut"/>
                <w:sz w:val="20"/>
                <w:szCs w:val="20"/>
                <w:rtl/>
              </w:rPr>
            </w:pPr>
            <w:r w:rsidRPr="003245E5">
              <w:rPr>
                <w:rFonts w:ascii="Arial" w:eastAsia="Times New Roman" w:hAnsi="Arial" w:cs="B Yagut" w:hint="cs"/>
                <w:sz w:val="20"/>
                <w:szCs w:val="20"/>
                <w:rtl/>
              </w:rPr>
              <w:t>232</w:t>
            </w:r>
          </w:p>
        </w:tc>
        <w:tc>
          <w:tcPr>
            <w:tcW w:w="2876" w:type="dxa"/>
            <w:shd w:val="clear" w:color="auto" w:fill="FFFFFF" w:themeFill="background1"/>
          </w:tcPr>
          <w:p w:rsidR="004D5C91" w:rsidRPr="003245E5" w:rsidRDefault="004D5C91" w:rsidP="003245E5">
            <w:pPr>
              <w:spacing w:after="0" w:line="240" w:lineRule="auto"/>
              <w:jc w:val="both"/>
              <w:rPr>
                <w:rFonts w:cs="B Yagut"/>
                <w:sz w:val="20"/>
                <w:szCs w:val="20"/>
                <w:rtl/>
              </w:rPr>
            </w:pPr>
            <w:r w:rsidRPr="003245E5">
              <w:rPr>
                <w:rFonts w:cs="B Yagut" w:hint="cs"/>
                <w:sz w:val="20"/>
                <w:szCs w:val="20"/>
                <w:rtl/>
              </w:rPr>
              <w:t xml:space="preserve">کارورزی پزشکی خانواده </w:t>
            </w:r>
          </w:p>
        </w:tc>
        <w:tc>
          <w:tcPr>
            <w:tcW w:w="2693" w:type="dxa"/>
            <w:shd w:val="clear" w:color="auto" w:fill="FFFFFF" w:themeFill="background1"/>
          </w:tcPr>
          <w:p w:rsidR="004D5C91" w:rsidRPr="003245E5" w:rsidRDefault="004D5C91" w:rsidP="003245E5">
            <w:pPr>
              <w:spacing w:after="0" w:line="240" w:lineRule="auto"/>
              <w:jc w:val="both"/>
              <w:rPr>
                <w:rFonts w:eastAsia="Times New Roman" w:cs="B Yagut"/>
                <w:sz w:val="20"/>
                <w:szCs w:val="20"/>
                <w:rtl/>
              </w:rPr>
            </w:pPr>
            <w:r w:rsidRPr="003245E5">
              <w:rPr>
                <w:rFonts w:eastAsia="Times New Roman" w:cs="B Yagut" w:hint="cs"/>
                <w:sz w:val="20"/>
                <w:szCs w:val="20"/>
                <w:rtl/>
              </w:rPr>
              <w:t>یک واحد به ازای هر هفته کارورزی</w:t>
            </w:r>
          </w:p>
        </w:tc>
        <w:tc>
          <w:tcPr>
            <w:tcW w:w="1206" w:type="dxa"/>
            <w:shd w:val="clear" w:color="auto" w:fill="FFFFFF" w:themeFill="background1"/>
          </w:tcPr>
          <w:p w:rsidR="004D5C91" w:rsidRPr="003245E5" w:rsidRDefault="004D5C91" w:rsidP="003245E5">
            <w:pPr>
              <w:spacing w:after="0" w:line="240" w:lineRule="auto"/>
              <w:jc w:val="both"/>
              <w:rPr>
                <w:rFonts w:ascii="Arial" w:eastAsia="Times New Roman" w:hAnsi="Arial" w:cs="B Yagut"/>
                <w:sz w:val="20"/>
                <w:szCs w:val="20"/>
              </w:rPr>
            </w:pPr>
            <w:r w:rsidRPr="003245E5">
              <w:rPr>
                <w:rFonts w:ascii="Arial" w:eastAsia="Times New Roman" w:hAnsi="Arial" w:cs="B Yagut" w:hint="cs"/>
                <w:sz w:val="20"/>
                <w:szCs w:val="20"/>
                <w:rtl/>
              </w:rPr>
              <w:t xml:space="preserve">2 تا 12 هفته </w:t>
            </w:r>
          </w:p>
        </w:tc>
      </w:tr>
      <w:tr w:rsidR="004D5C91" w:rsidRPr="003245E5" w:rsidTr="003245E5">
        <w:trPr>
          <w:trHeight w:val="227"/>
          <w:jc w:val="center"/>
        </w:trPr>
        <w:tc>
          <w:tcPr>
            <w:tcW w:w="1015" w:type="dxa"/>
            <w:shd w:val="clear" w:color="auto" w:fill="FFFFFF" w:themeFill="background1"/>
          </w:tcPr>
          <w:p w:rsidR="004D5C91" w:rsidRPr="003245E5" w:rsidRDefault="004D5C91" w:rsidP="003245E5">
            <w:pPr>
              <w:spacing w:after="0" w:line="240" w:lineRule="auto"/>
              <w:jc w:val="both"/>
              <w:rPr>
                <w:rFonts w:ascii="Arial" w:eastAsia="Times New Roman" w:hAnsi="Arial" w:cs="B Yagut"/>
                <w:sz w:val="20"/>
                <w:szCs w:val="20"/>
                <w:rtl/>
              </w:rPr>
            </w:pPr>
            <w:r w:rsidRPr="003245E5">
              <w:rPr>
                <w:rFonts w:ascii="Arial" w:eastAsia="Times New Roman" w:hAnsi="Arial" w:cs="B Yagut" w:hint="cs"/>
                <w:sz w:val="20"/>
                <w:szCs w:val="20"/>
                <w:rtl/>
              </w:rPr>
              <w:t>233</w:t>
            </w:r>
          </w:p>
        </w:tc>
        <w:tc>
          <w:tcPr>
            <w:tcW w:w="2876" w:type="dxa"/>
            <w:shd w:val="clear" w:color="auto" w:fill="FFFFFF" w:themeFill="background1"/>
          </w:tcPr>
          <w:p w:rsidR="004D5C91" w:rsidRPr="003245E5" w:rsidRDefault="004D5C91" w:rsidP="003245E5">
            <w:pPr>
              <w:spacing w:after="0" w:line="240" w:lineRule="auto"/>
              <w:jc w:val="both"/>
              <w:rPr>
                <w:rFonts w:cs="B Yagut"/>
                <w:sz w:val="20"/>
                <w:szCs w:val="20"/>
                <w:rtl/>
              </w:rPr>
            </w:pPr>
            <w:r w:rsidRPr="003245E5">
              <w:rPr>
                <w:rFonts w:cs="B Yagut" w:hint="cs"/>
                <w:sz w:val="20"/>
                <w:szCs w:val="20"/>
                <w:rtl/>
              </w:rPr>
              <w:t>کارورزی جراحی مغز و اعصاب</w:t>
            </w:r>
          </w:p>
        </w:tc>
        <w:tc>
          <w:tcPr>
            <w:tcW w:w="2693" w:type="dxa"/>
            <w:shd w:val="clear" w:color="auto" w:fill="FFFFFF" w:themeFill="background1"/>
          </w:tcPr>
          <w:p w:rsidR="004D5C91" w:rsidRPr="003245E5" w:rsidRDefault="004D5C91" w:rsidP="003245E5">
            <w:pPr>
              <w:spacing w:after="0" w:line="240" w:lineRule="auto"/>
              <w:jc w:val="both"/>
              <w:rPr>
                <w:rFonts w:eastAsia="Times New Roman" w:cs="B Yagut"/>
                <w:sz w:val="20"/>
                <w:szCs w:val="20"/>
                <w:rtl/>
              </w:rPr>
            </w:pPr>
            <w:r w:rsidRPr="003245E5">
              <w:rPr>
                <w:rFonts w:eastAsia="Times New Roman" w:cs="B Yagut" w:hint="cs"/>
                <w:sz w:val="20"/>
                <w:szCs w:val="20"/>
                <w:rtl/>
              </w:rPr>
              <w:t>یک واحد به ازای هر هفته کارورزی</w:t>
            </w:r>
          </w:p>
        </w:tc>
        <w:tc>
          <w:tcPr>
            <w:tcW w:w="1206" w:type="dxa"/>
            <w:shd w:val="clear" w:color="auto" w:fill="FFFFFF" w:themeFill="background1"/>
          </w:tcPr>
          <w:p w:rsidR="004D5C91" w:rsidRPr="003245E5" w:rsidRDefault="004D5C91" w:rsidP="003245E5">
            <w:pPr>
              <w:spacing w:after="0" w:line="240" w:lineRule="auto"/>
              <w:jc w:val="both"/>
              <w:rPr>
                <w:rFonts w:ascii="Arial" w:eastAsia="Times New Roman" w:hAnsi="Arial" w:cs="B Yagut"/>
                <w:sz w:val="20"/>
                <w:szCs w:val="20"/>
              </w:rPr>
            </w:pPr>
            <w:r w:rsidRPr="003245E5">
              <w:rPr>
                <w:rFonts w:ascii="Arial" w:eastAsia="Times New Roman" w:hAnsi="Arial" w:cs="B Yagut" w:hint="cs"/>
                <w:sz w:val="20"/>
                <w:szCs w:val="20"/>
                <w:rtl/>
              </w:rPr>
              <w:t>2-4 هفته</w:t>
            </w:r>
          </w:p>
        </w:tc>
      </w:tr>
      <w:tr w:rsidR="004D5C91" w:rsidRPr="003245E5" w:rsidTr="003245E5">
        <w:trPr>
          <w:trHeight w:val="227"/>
          <w:jc w:val="center"/>
        </w:trPr>
        <w:tc>
          <w:tcPr>
            <w:tcW w:w="1015" w:type="dxa"/>
            <w:shd w:val="clear" w:color="auto" w:fill="FFFFFF" w:themeFill="background1"/>
          </w:tcPr>
          <w:p w:rsidR="004D5C91" w:rsidRPr="003245E5" w:rsidRDefault="004D5C91" w:rsidP="003245E5">
            <w:pPr>
              <w:spacing w:after="0" w:line="240" w:lineRule="auto"/>
              <w:jc w:val="both"/>
              <w:rPr>
                <w:rFonts w:ascii="Arial" w:eastAsia="Times New Roman" w:hAnsi="Arial" w:cs="B Yagut"/>
                <w:sz w:val="20"/>
                <w:szCs w:val="20"/>
                <w:rtl/>
              </w:rPr>
            </w:pPr>
            <w:r w:rsidRPr="003245E5">
              <w:rPr>
                <w:rFonts w:ascii="Arial" w:eastAsia="Times New Roman" w:hAnsi="Arial" w:cs="B Yagut" w:hint="cs"/>
                <w:sz w:val="20"/>
                <w:szCs w:val="20"/>
                <w:rtl/>
              </w:rPr>
              <w:t>234</w:t>
            </w:r>
          </w:p>
        </w:tc>
        <w:tc>
          <w:tcPr>
            <w:tcW w:w="2876" w:type="dxa"/>
            <w:shd w:val="clear" w:color="auto" w:fill="FFFFFF" w:themeFill="background1"/>
          </w:tcPr>
          <w:p w:rsidR="004D5C91" w:rsidRPr="003245E5" w:rsidRDefault="004D5C91" w:rsidP="003245E5">
            <w:pPr>
              <w:spacing w:after="0" w:line="240" w:lineRule="auto"/>
              <w:jc w:val="both"/>
              <w:rPr>
                <w:rFonts w:cs="B Yagut"/>
                <w:sz w:val="20"/>
                <w:szCs w:val="20"/>
                <w:rtl/>
              </w:rPr>
            </w:pPr>
            <w:r w:rsidRPr="003245E5">
              <w:rPr>
                <w:rFonts w:cs="B Yagut" w:hint="cs"/>
                <w:sz w:val="20"/>
                <w:szCs w:val="20"/>
                <w:rtl/>
              </w:rPr>
              <w:t>کارورزی طب سنتی</w:t>
            </w:r>
          </w:p>
        </w:tc>
        <w:tc>
          <w:tcPr>
            <w:tcW w:w="2693" w:type="dxa"/>
            <w:shd w:val="clear" w:color="auto" w:fill="FFFFFF" w:themeFill="background1"/>
          </w:tcPr>
          <w:p w:rsidR="004D5C91" w:rsidRPr="003245E5" w:rsidRDefault="004D5C91" w:rsidP="003245E5">
            <w:pPr>
              <w:spacing w:after="0" w:line="240" w:lineRule="auto"/>
              <w:jc w:val="both"/>
              <w:rPr>
                <w:rFonts w:eastAsia="Times New Roman" w:cs="B Yagut"/>
                <w:sz w:val="20"/>
                <w:szCs w:val="20"/>
                <w:rtl/>
              </w:rPr>
            </w:pPr>
            <w:r w:rsidRPr="003245E5">
              <w:rPr>
                <w:rFonts w:eastAsia="Times New Roman" w:cs="B Yagut" w:hint="cs"/>
                <w:sz w:val="20"/>
                <w:szCs w:val="20"/>
                <w:rtl/>
              </w:rPr>
              <w:t>یک واحد به ازای هر هفته کارورزی</w:t>
            </w:r>
          </w:p>
        </w:tc>
        <w:tc>
          <w:tcPr>
            <w:tcW w:w="1206" w:type="dxa"/>
            <w:shd w:val="clear" w:color="auto" w:fill="FFFFFF" w:themeFill="background1"/>
          </w:tcPr>
          <w:p w:rsidR="004D5C91" w:rsidRPr="003245E5" w:rsidRDefault="004D5C91" w:rsidP="003245E5">
            <w:pPr>
              <w:spacing w:after="0" w:line="240" w:lineRule="auto"/>
              <w:jc w:val="both"/>
              <w:rPr>
                <w:rFonts w:ascii="Arial" w:eastAsia="Times New Roman" w:hAnsi="Arial" w:cs="B Yagut"/>
                <w:sz w:val="20"/>
                <w:szCs w:val="20"/>
              </w:rPr>
            </w:pPr>
            <w:r w:rsidRPr="003245E5">
              <w:rPr>
                <w:rFonts w:ascii="Arial" w:eastAsia="Times New Roman" w:hAnsi="Arial" w:cs="B Yagut" w:hint="cs"/>
                <w:sz w:val="20"/>
                <w:szCs w:val="20"/>
                <w:rtl/>
              </w:rPr>
              <w:t>2 هفته</w:t>
            </w:r>
          </w:p>
        </w:tc>
      </w:tr>
      <w:tr w:rsidR="004D5C91" w:rsidRPr="003245E5" w:rsidTr="003245E5">
        <w:trPr>
          <w:trHeight w:val="227"/>
          <w:jc w:val="center"/>
        </w:trPr>
        <w:tc>
          <w:tcPr>
            <w:tcW w:w="1015" w:type="dxa"/>
            <w:shd w:val="clear" w:color="auto" w:fill="FFFFFF" w:themeFill="background1"/>
          </w:tcPr>
          <w:p w:rsidR="004D5C91" w:rsidRPr="003245E5" w:rsidRDefault="004D5C91" w:rsidP="003245E5">
            <w:pPr>
              <w:spacing w:after="0" w:line="240" w:lineRule="auto"/>
              <w:jc w:val="both"/>
              <w:rPr>
                <w:rFonts w:ascii="Arial" w:eastAsia="Times New Roman" w:hAnsi="Arial" w:cs="B Yagut"/>
                <w:sz w:val="20"/>
                <w:szCs w:val="20"/>
                <w:rtl/>
              </w:rPr>
            </w:pPr>
            <w:r w:rsidRPr="003245E5">
              <w:rPr>
                <w:rFonts w:ascii="Arial" w:eastAsia="Times New Roman" w:hAnsi="Arial" w:cs="B Yagut" w:hint="cs"/>
                <w:sz w:val="20"/>
                <w:szCs w:val="20"/>
                <w:rtl/>
              </w:rPr>
              <w:t>235</w:t>
            </w:r>
          </w:p>
        </w:tc>
        <w:tc>
          <w:tcPr>
            <w:tcW w:w="2876" w:type="dxa"/>
            <w:shd w:val="clear" w:color="auto" w:fill="FFFFFF" w:themeFill="background1"/>
          </w:tcPr>
          <w:p w:rsidR="004D5C91" w:rsidRPr="003245E5" w:rsidRDefault="004D5C91" w:rsidP="003245E5">
            <w:pPr>
              <w:spacing w:after="0" w:line="240" w:lineRule="auto"/>
              <w:jc w:val="both"/>
              <w:rPr>
                <w:rFonts w:cs="B Yagut"/>
                <w:sz w:val="20"/>
                <w:szCs w:val="20"/>
                <w:rtl/>
              </w:rPr>
            </w:pPr>
            <w:r w:rsidRPr="003245E5">
              <w:rPr>
                <w:rFonts w:cs="B Yagut" w:hint="cs"/>
                <w:sz w:val="20"/>
                <w:szCs w:val="20"/>
                <w:rtl/>
              </w:rPr>
              <w:t>کارورزی بیهوشی</w:t>
            </w:r>
          </w:p>
        </w:tc>
        <w:tc>
          <w:tcPr>
            <w:tcW w:w="2693" w:type="dxa"/>
            <w:shd w:val="clear" w:color="auto" w:fill="FFFFFF" w:themeFill="background1"/>
          </w:tcPr>
          <w:p w:rsidR="004D5C91" w:rsidRPr="003245E5" w:rsidRDefault="004D5C91" w:rsidP="003245E5">
            <w:pPr>
              <w:spacing w:after="0" w:line="240" w:lineRule="auto"/>
              <w:jc w:val="both"/>
              <w:rPr>
                <w:rFonts w:eastAsia="Times New Roman" w:cs="B Yagut"/>
                <w:sz w:val="20"/>
                <w:szCs w:val="20"/>
                <w:rtl/>
              </w:rPr>
            </w:pPr>
            <w:r w:rsidRPr="003245E5">
              <w:rPr>
                <w:rFonts w:eastAsia="Times New Roman" w:cs="B Yagut" w:hint="cs"/>
                <w:sz w:val="20"/>
                <w:szCs w:val="20"/>
                <w:rtl/>
              </w:rPr>
              <w:t>یک واحد به ازای هر هفته کارورزی</w:t>
            </w:r>
          </w:p>
        </w:tc>
        <w:tc>
          <w:tcPr>
            <w:tcW w:w="1206" w:type="dxa"/>
            <w:shd w:val="clear" w:color="auto" w:fill="FFFFFF" w:themeFill="background1"/>
          </w:tcPr>
          <w:p w:rsidR="004D5C91" w:rsidRPr="003245E5" w:rsidRDefault="004D5C91" w:rsidP="003245E5">
            <w:pPr>
              <w:spacing w:after="0" w:line="240" w:lineRule="auto"/>
              <w:jc w:val="both"/>
              <w:rPr>
                <w:rFonts w:ascii="Arial" w:eastAsia="Times New Roman" w:hAnsi="Arial" w:cs="B Yagut"/>
                <w:sz w:val="20"/>
                <w:szCs w:val="20"/>
              </w:rPr>
            </w:pPr>
            <w:r w:rsidRPr="003245E5">
              <w:rPr>
                <w:rFonts w:ascii="Arial" w:eastAsia="Times New Roman" w:hAnsi="Arial" w:cs="B Yagut" w:hint="cs"/>
                <w:sz w:val="20"/>
                <w:szCs w:val="20"/>
                <w:rtl/>
              </w:rPr>
              <w:t>2 هفته</w:t>
            </w:r>
          </w:p>
        </w:tc>
      </w:tr>
      <w:tr w:rsidR="004D5C91" w:rsidRPr="003245E5" w:rsidTr="003245E5">
        <w:trPr>
          <w:trHeight w:val="227"/>
          <w:jc w:val="center"/>
        </w:trPr>
        <w:tc>
          <w:tcPr>
            <w:tcW w:w="1015" w:type="dxa"/>
            <w:shd w:val="clear" w:color="auto" w:fill="FFFFFF" w:themeFill="background1"/>
          </w:tcPr>
          <w:p w:rsidR="004D5C91" w:rsidRPr="003245E5" w:rsidRDefault="004D5C91" w:rsidP="003245E5">
            <w:pPr>
              <w:spacing w:after="0" w:line="240" w:lineRule="auto"/>
              <w:jc w:val="both"/>
              <w:rPr>
                <w:rFonts w:ascii="Arial" w:eastAsia="Times New Roman" w:hAnsi="Arial" w:cs="B Yagut"/>
                <w:sz w:val="20"/>
                <w:szCs w:val="20"/>
                <w:rtl/>
              </w:rPr>
            </w:pPr>
            <w:r w:rsidRPr="003245E5">
              <w:rPr>
                <w:rFonts w:ascii="Arial" w:eastAsia="Times New Roman" w:hAnsi="Arial" w:cs="B Yagut" w:hint="cs"/>
                <w:sz w:val="20"/>
                <w:szCs w:val="20"/>
                <w:rtl/>
              </w:rPr>
              <w:t>236</w:t>
            </w:r>
          </w:p>
        </w:tc>
        <w:tc>
          <w:tcPr>
            <w:tcW w:w="2876" w:type="dxa"/>
            <w:shd w:val="clear" w:color="auto" w:fill="FFFFFF" w:themeFill="background1"/>
          </w:tcPr>
          <w:p w:rsidR="004D5C91" w:rsidRPr="003245E5" w:rsidRDefault="004D5C91" w:rsidP="003245E5">
            <w:pPr>
              <w:spacing w:after="0" w:line="240" w:lineRule="auto"/>
              <w:jc w:val="both"/>
              <w:rPr>
                <w:rFonts w:cs="B Yagut"/>
                <w:sz w:val="20"/>
                <w:szCs w:val="20"/>
                <w:rtl/>
              </w:rPr>
            </w:pPr>
            <w:r w:rsidRPr="003245E5">
              <w:rPr>
                <w:rFonts w:cs="B Yagut" w:hint="cs"/>
                <w:sz w:val="20"/>
                <w:szCs w:val="20"/>
                <w:rtl/>
              </w:rPr>
              <w:t>کارورزی مسمومین</w:t>
            </w:r>
          </w:p>
        </w:tc>
        <w:tc>
          <w:tcPr>
            <w:tcW w:w="2693" w:type="dxa"/>
            <w:shd w:val="clear" w:color="auto" w:fill="FFFFFF" w:themeFill="background1"/>
          </w:tcPr>
          <w:p w:rsidR="004D5C91" w:rsidRPr="003245E5" w:rsidRDefault="004D5C91" w:rsidP="003245E5">
            <w:pPr>
              <w:spacing w:after="0" w:line="240" w:lineRule="auto"/>
              <w:jc w:val="both"/>
              <w:rPr>
                <w:rFonts w:eastAsia="Times New Roman" w:cs="B Yagut"/>
                <w:sz w:val="20"/>
                <w:szCs w:val="20"/>
                <w:rtl/>
              </w:rPr>
            </w:pPr>
            <w:r w:rsidRPr="003245E5">
              <w:rPr>
                <w:rFonts w:eastAsia="Times New Roman" w:cs="B Yagut" w:hint="cs"/>
                <w:sz w:val="20"/>
                <w:szCs w:val="20"/>
                <w:rtl/>
              </w:rPr>
              <w:t>یک واحد به ازای هر هفته کارورزی</w:t>
            </w:r>
          </w:p>
        </w:tc>
        <w:tc>
          <w:tcPr>
            <w:tcW w:w="1206" w:type="dxa"/>
            <w:shd w:val="clear" w:color="auto" w:fill="FFFFFF" w:themeFill="background1"/>
          </w:tcPr>
          <w:p w:rsidR="004D5C91" w:rsidRPr="003245E5" w:rsidRDefault="004D5C91" w:rsidP="003245E5">
            <w:pPr>
              <w:spacing w:after="0" w:line="240" w:lineRule="auto"/>
              <w:jc w:val="both"/>
              <w:rPr>
                <w:rFonts w:ascii="Arial" w:eastAsia="Times New Roman" w:hAnsi="Arial" w:cs="B Yagut"/>
                <w:sz w:val="20"/>
                <w:szCs w:val="20"/>
              </w:rPr>
            </w:pPr>
            <w:r w:rsidRPr="003245E5">
              <w:rPr>
                <w:rFonts w:ascii="Arial" w:eastAsia="Times New Roman" w:hAnsi="Arial" w:cs="B Yagut" w:hint="cs"/>
                <w:sz w:val="20"/>
                <w:szCs w:val="20"/>
                <w:rtl/>
              </w:rPr>
              <w:t>2 هفته</w:t>
            </w:r>
          </w:p>
        </w:tc>
      </w:tr>
      <w:tr w:rsidR="004D5C91" w:rsidRPr="003245E5" w:rsidTr="003245E5">
        <w:trPr>
          <w:trHeight w:val="227"/>
          <w:jc w:val="center"/>
        </w:trPr>
        <w:tc>
          <w:tcPr>
            <w:tcW w:w="1015" w:type="dxa"/>
            <w:shd w:val="clear" w:color="auto" w:fill="FFFFFF" w:themeFill="background1"/>
          </w:tcPr>
          <w:p w:rsidR="004D5C91" w:rsidRPr="003245E5" w:rsidRDefault="004D5C91" w:rsidP="003245E5">
            <w:pPr>
              <w:spacing w:after="0" w:line="240" w:lineRule="auto"/>
              <w:jc w:val="both"/>
              <w:rPr>
                <w:rFonts w:ascii="Arial" w:eastAsia="Times New Roman" w:hAnsi="Arial" w:cs="B Yagut"/>
                <w:sz w:val="20"/>
                <w:szCs w:val="20"/>
                <w:rtl/>
              </w:rPr>
            </w:pPr>
            <w:r w:rsidRPr="003245E5">
              <w:rPr>
                <w:rFonts w:ascii="Arial" w:eastAsia="Times New Roman" w:hAnsi="Arial" w:cs="B Yagut" w:hint="cs"/>
                <w:sz w:val="20"/>
                <w:szCs w:val="20"/>
                <w:rtl/>
              </w:rPr>
              <w:t>237</w:t>
            </w:r>
          </w:p>
        </w:tc>
        <w:tc>
          <w:tcPr>
            <w:tcW w:w="2876" w:type="dxa"/>
            <w:shd w:val="clear" w:color="auto" w:fill="FFFFFF" w:themeFill="background1"/>
          </w:tcPr>
          <w:p w:rsidR="004D5C91" w:rsidRPr="003245E5" w:rsidRDefault="004D5C91" w:rsidP="003245E5">
            <w:pPr>
              <w:spacing w:after="0" w:line="240" w:lineRule="auto"/>
              <w:jc w:val="both"/>
              <w:rPr>
                <w:rFonts w:cs="B Yagut"/>
                <w:sz w:val="20"/>
                <w:szCs w:val="20"/>
                <w:rtl/>
              </w:rPr>
            </w:pPr>
            <w:r w:rsidRPr="003245E5">
              <w:rPr>
                <w:rFonts w:cs="B Yagut" w:hint="cs"/>
                <w:sz w:val="20"/>
                <w:szCs w:val="20"/>
                <w:rtl/>
              </w:rPr>
              <w:t>کارورزی بیماریهای روان تنی</w:t>
            </w:r>
          </w:p>
        </w:tc>
        <w:tc>
          <w:tcPr>
            <w:tcW w:w="2693" w:type="dxa"/>
            <w:shd w:val="clear" w:color="auto" w:fill="FFFFFF" w:themeFill="background1"/>
          </w:tcPr>
          <w:p w:rsidR="004D5C91" w:rsidRPr="003245E5" w:rsidRDefault="004D5C91" w:rsidP="003245E5">
            <w:pPr>
              <w:spacing w:after="0" w:line="240" w:lineRule="auto"/>
              <w:jc w:val="both"/>
              <w:rPr>
                <w:rFonts w:eastAsia="Times New Roman" w:cs="B Yagut"/>
                <w:sz w:val="20"/>
                <w:szCs w:val="20"/>
                <w:rtl/>
              </w:rPr>
            </w:pPr>
            <w:r w:rsidRPr="003245E5">
              <w:rPr>
                <w:rFonts w:eastAsia="Times New Roman" w:cs="B Yagut" w:hint="cs"/>
                <w:sz w:val="20"/>
                <w:szCs w:val="20"/>
                <w:rtl/>
              </w:rPr>
              <w:t>یک واحد به ازای هر هفته کارورزی</w:t>
            </w:r>
          </w:p>
        </w:tc>
        <w:tc>
          <w:tcPr>
            <w:tcW w:w="1206" w:type="dxa"/>
            <w:shd w:val="clear" w:color="auto" w:fill="FFFFFF" w:themeFill="background1"/>
          </w:tcPr>
          <w:p w:rsidR="004D5C91" w:rsidRPr="003245E5" w:rsidRDefault="004D5C91" w:rsidP="003245E5">
            <w:pPr>
              <w:spacing w:after="0" w:line="240" w:lineRule="auto"/>
              <w:jc w:val="both"/>
              <w:rPr>
                <w:rFonts w:ascii="Arial" w:eastAsia="Times New Roman" w:hAnsi="Arial" w:cs="B Yagut"/>
                <w:sz w:val="20"/>
                <w:szCs w:val="20"/>
              </w:rPr>
            </w:pPr>
            <w:r w:rsidRPr="003245E5">
              <w:rPr>
                <w:rFonts w:ascii="Arial" w:eastAsia="Times New Roman" w:hAnsi="Arial" w:cs="B Yagut" w:hint="cs"/>
                <w:sz w:val="20"/>
                <w:szCs w:val="20"/>
                <w:rtl/>
              </w:rPr>
              <w:t>2 تا 4 هفته</w:t>
            </w:r>
          </w:p>
        </w:tc>
      </w:tr>
      <w:tr w:rsidR="004D5C91" w:rsidRPr="003245E5" w:rsidTr="003245E5">
        <w:trPr>
          <w:trHeight w:val="227"/>
          <w:jc w:val="center"/>
        </w:trPr>
        <w:tc>
          <w:tcPr>
            <w:tcW w:w="1015" w:type="dxa"/>
            <w:shd w:val="clear" w:color="auto" w:fill="FFFFFF" w:themeFill="background1"/>
          </w:tcPr>
          <w:p w:rsidR="004D5C91" w:rsidRPr="003245E5" w:rsidRDefault="004D5C91" w:rsidP="003245E5">
            <w:pPr>
              <w:spacing w:after="0" w:line="240" w:lineRule="auto"/>
              <w:jc w:val="both"/>
              <w:rPr>
                <w:rFonts w:ascii="Arial" w:eastAsia="Times New Roman" w:hAnsi="Arial" w:cs="B Yagut"/>
                <w:sz w:val="20"/>
                <w:szCs w:val="20"/>
                <w:rtl/>
              </w:rPr>
            </w:pPr>
            <w:r w:rsidRPr="003245E5">
              <w:rPr>
                <w:rFonts w:ascii="Arial" w:eastAsia="Times New Roman" w:hAnsi="Arial" w:cs="B Yagut" w:hint="cs"/>
                <w:sz w:val="20"/>
                <w:szCs w:val="20"/>
                <w:rtl/>
              </w:rPr>
              <w:lastRenderedPageBreak/>
              <w:t>238</w:t>
            </w:r>
          </w:p>
        </w:tc>
        <w:tc>
          <w:tcPr>
            <w:tcW w:w="2876" w:type="dxa"/>
            <w:shd w:val="clear" w:color="auto" w:fill="FFFFFF" w:themeFill="background1"/>
          </w:tcPr>
          <w:p w:rsidR="004D5C91" w:rsidRPr="003245E5" w:rsidRDefault="004D5C91" w:rsidP="003245E5">
            <w:pPr>
              <w:spacing w:after="0" w:line="240" w:lineRule="auto"/>
              <w:jc w:val="both"/>
              <w:rPr>
                <w:rFonts w:cs="B Yagut"/>
                <w:sz w:val="20"/>
                <w:szCs w:val="20"/>
                <w:rtl/>
              </w:rPr>
            </w:pPr>
            <w:r w:rsidRPr="003245E5">
              <w:rPr>
                <w:rFonts w:cs="B Yagut" w:hint="cs"/>
                <w:sz w:val="20"/>
                <w:szCs w:val="20"/>
                <w:rtl/>
              </w:rPr>
              <w:t>کارورزی پزشکی قانونی</w:t>
            </w:r>
          </w:p>
        </w:tc>
        <w:tc>
          <w:tcPr>
            <w:tcW w:w="2693" w:type="dxa"/>
            <w:shd w:val="clear" w:color="auto" w:fill="FFFFFF" w:themeFill="background1"/>
          </w:tcPr>
          <w:p w:rsidR="004D5C91" w:rsidRPr="003245E5" w:rsidRDefault="004D5C91" w:rsidP="003245E5">
            <w:pPr>
              <w:spacing w:after="0" w:line="240" w:lineRule="auto"/>
              <w:jc w:val="both"/>
              <w:rPr>
                <w:rFonts w:eastAsia="Times New Roman" w:cs="B Yagut"/>
                <w:sz w:val="20"/>
                <w:szCs w:val="20"/>
                <w:rtl/>
              </w:rPr>
            </w:pPr>
            <w:r w:rsidRPr="003245E5">
              <w:rPr>
                <w:rFonts w:eastAsia="Times New Roman" w:cs="B Yagut" w:hint="cs"/>
                <w:sz w:val="20"/>
                <w:szCs w:val="20"/>
                <w:rtl/>
              </w:rPr>
              <w:t>یک واحد به ازای هر هفته کارورزی</w:t>
            </w:r>
          </w:p>
        </w:tc>
        <w:tc>
          <w:tcPr>
            <w:tcW w:w="1206" w:type="dxa"/>
            <w:shd w:val="clear" w:color="auto" w:fill="FFFFFF" w:themeFill="background1"/>
          </w:tcPr>
          <w:p w:rsidR="004D5C91" w:rsidRPr="003245E5" w:rsidRDefault="004D5C91" w:rsidP="003245E5">
            <w:pPr>
              <w:spacing w:after="0" w:line="240" w:lineRule="auto"/>
              <w:jc w:val="both"/>
              <w:rPr>
                <w:rFonts w:ascii="Arial" w:eastAsia="Times New Roman" w:hAnsi="Arial" w:cs="B Yagut"/>
                <w:sz w:val="20"/>
                <w:szCs w:val="20"/>
              </w:rPr>
            </w:pPr>
            <w:r w:rsidRPr="003245E5">
              <w:rPr>
                <w:rFonts w:ascii="Arial" w:eastAsia="Times New Roman" w:hAnsi="Arial" w:cs="B Yagut" w:hint="cs"/>
                <w:sz w:val="20"/>
                <w:szCs w:val="20"/>
                <w:rtl/>
              </w:rPr>
              <w:t>2 هفته</w:t>
            </w:r>
          </w:p>
        </w:tc>
      </w:tr>
      <w:tr w:rsidR="006A6123" w:rsidRPr="003245E5" w:rsidTr="003245E5">
        <w:trPr>
          <w:trHeight w:val="227"/>
          <w:jc w:val="center"/>
        </w:trPr>
        <w:tc>
          <w:tcPr>
            <w:tcW w:w="1015" w:type="dxa"/>
            <w:shd w:val="clear" w:color="auto" w:fill="FFFFFF" w:themeFill="background1"/>
          </w:tcPr>
          <w:p w:rsidR="006A6123" w:rsidRPr="003245E5" w:rsidRDefault="006A6123" w:rsidP="003245E5">
            <w:pPr>
              <w:spacing w:after="0" w:line="240" w:lineRule="auto"/>
              <w:jc w:val="both"/>
              <w:rPr>
                <w:rFonts w:ascii="Arial" w:eastAsia="Times New Roman" w:hAnsi="Arial" w:cs="B Yagut"/>
                <w:sz w:val="20"/>
                <w:szCs w:val="20"/>
                <w:rtl/>
              </w:rPr>
            </w:pPr>
            <w:r w:rsidRPr="003245E5">
              <w:rPr>
                <w:rFonts w:ascii="Arial" w:eastAsia="Times New Roman" w:hAnsi="Arial" w:cs="B Yagut" w:hint="cs"/>
                <w:sz w:val="20"/>
                <w:szCs w:val="20"/>
                <w:rtl/>
              </w:rPr>
              <w:t>239</w:t>
            </w:r>
          </w:p>
        </w:tc>
        <w:tc>
          <w:tcPr>
            <w:tcW w:w="2876" w:type="dxa"/>
            <w:shd w:val="clear" w:color="auto" w:fill="FFFFFF" w:themeFill="background1"/>
          </w:tcPr>
          <w:p w:rsidR="006A6123" w:rsidRPr="003245E5" w:rsidRDefault="006A6123" w:rsidP="003245E5">
            <w:pPr>
              <w:spacing w:after="0" w:line="240" w:lineRule="auto"/>
              <w:jc w:val="both"/>
              <w:rPr>
                <w:rFonts w:cs="B Yagut"/>
                <w:sz w:val="20"/>
                <w:szCs w:val="20"/>
                <w:rtl/>
              </w:rPr>
            </w:pPr>
            <w:r w:rsidRPr="003245E5">
              <w:rPr>
                <w:rFonts w:cs="B Yagut" w:hint="cs"/>
                <w:sz w:val="20"/>
                <w:szCs w:val="20"/>
                <w:rtl/>
              </w:rPr>
              <w:t>کارورزی طب فیزیکی و توانبخشی</w:t>
            </w:r>
          </w:p>
        </w:tc>
        <w:tc>
          <w:tcPr>
            <w:tcW w:w="2693" w:type="dxa"/>
            <w:shd w:val="clear" w:color="auto" w:fill="FFFFFF" w:themeFill="background1"/>
          </w:tcPr>
          <w:p w:rsidR="006A6123" w:rsidRPr="003245E5" w:rsidRDefault="006A6123" w:rsidP="003245E5">
            <w:pPr>
              <w:spacing w:after="0" w:line="240" w:lineRule="auto"/>
              <w:jc w:val="both"/>
              <w:rPr>
                <w:rFonts w:eastAsia="Times New Roman" w:cs="B Yagut"/>
                <w:sz w:val="20"/>
                <w:szCs w:val="20"/>
                <w:rtl/>
              </w:rPr>
            </w:pPr>
            <w:r w:rsidRPr="003245E5">
              <w:rPr>
                <w:rFonts w:eastAsia="Times New Roman" w:cs="B Yagut" w:hint="cs"/>
                <w:sz w:val="20"/>
                <w:szCs w:val="20"/>
                <w:rtl/>
              </w:rPr>
              <w:t>یک واحد به ازای هر هفته کارورزی</w:t>
            </w:r>
          </w:p>
        </w:tc>
        <w:tc>
          <w:tcPr>
            <w:tcW w:w="1206" w:type="dxa"/>
            <w:shd w:val="clear" w:color="auto" w:fill="FFFFFF" w:themeFill="background1"/>
          </w:tcPr>
          <w:p w:rsidR="006A6123" w:rsidRPr="003245E5" w:rsidRDefault="006A6123" w:rsidP="003245E5">
            <w:pPr>
              <w:spacing w:after="0" w:line="240" w:lineRule="auto"/>
              <w:jc w:val="both"/>
              <w:rPr>
                <w:rFonts w:ascii="Arial" w:eastAsia="Times New Roman" w:hAnsi="Arial" w:cs="B Yagut"/>
                <w:sz w:val="20"/>
                <w:szCs w:val="20"/>
                <w:rtl/>
              </w:rPr>
            </w:pPr>
            <w:r w:rsidRPr="003245E5">
              <w:rPr>
                <w:rFonts w:ascii="Arial" w:eastAsia="Times New Roman" w:hAnsi="Arial" w:cs="B Yagut" w:hint="cs"/>
                <w:sz w:val="20"/>
                <w:szCs w:val="20"/>
                <w:rtl/>
              </w:rPr>
              <w:t>2 تا 4 هفته</w:t>
            </w:r>
          </w:p>
        </w:tc>
      </w:tr>
    </w:tbl>
    <w:p w:rsidR="0039044E" w:rsidRPr="0071315A" w:rsidRDefault="00205548" w:rsidP="0071315A">
      <w:pPr>
        <w:spacing w:after="0" w:line="240" w:lineRule="auto"/>
        <w:jc w:val="both"/>
        <w:rPr>
          <w:rFonts w:cs="B Yagut"/>
          <w:sz w:val="24"/>
          <w:szCs w:val="24"/>
          <w:rtl/>
        </w:rPr>
      </w:pPr>
      <w:r w:rsidRPr="0071315A">
        <w:rPr>
          <w:rFonts w:cs="B Yagut" w:hint="cs"/>
          <w:sz w:val="24"/>
          <w:szCs w:val="24"/>
          <w:rtl/>
        </w:rPr>
        <w:t>*</w:t>
      </w:r>
      <w:r w:rsidR="00BA7E2C" w:rsidRPr="0071315A">
        <w:rPr>
          <w:rFonts w:cs="B Yagut" w:hint="cs"/>
          <w:sz w:val="24"/>
          <w:szCs w:val="24"/>
          <w:rtl/>
        </w:rPr>
        <w:t xml:space="preserve"> </w:t>
      </w:r>
      <w:r w:rsidR="0038459F" w:rsidRPr="0071315A">
        <w:rPr>
          <w:rFonts w:cs="B Yagut" w:hint="cs"/>
          <w:sz w:val="24"/>
          <w:szCs w:val="24"/>
          <w:rtl/>
        </w:rPr>
        <w:t xml:space="preserve">دروس ارائه شده در جدول </w:t>
      </w:r>
      <w:r w:rsidR="00D931EB" w:rsidRPr="0071315A">
        <w:rPr>
          <w:rFonts w:cs="B Yagut" w:hint="cs"/>
          <w:sz w:val="24"/>
          <w:szCs w:val="24"/>
          <w:rtl/>
        </w:rPr>
        <w:t>د</w:t>
      </w:r>
      <w:r w:rsidR="0038459F" w:rsidRPr="0071315A">
        <w:rPr>
          <w:rFonts w:cs="B Yagut" w:hint="cs"/>
          <w:sz w:val="24"/>
          <w:szCs w:val="24"/>
          <w:rtl/>
        </w:rPr>
        <w:t xml:space="preserve">، تنها نمونه ای از </w:t>
      </w:r>
      <w:r w:rsidR="00D931EB" w:rsidRPr="0071315A">
        <w:rPr>
          <w:rFonts w:cs="B Yagut" w:hint="cs"/>
          <w:sz w:val="24"/>
          <w:szCs w:val="24"/>
          <w:rtl/>
        </w:rPr>
        <w:t>چرخشهای</w:t>
      </w:r>
      <w:r w:rsidR="0038459F" w:rsidRPr="0071315A">
        <w:rPr>
          <w:rFonts w:cs="B Yagut" w:hint="cs"/>
          <w:sz w:val="24"/>
          <w:szCs w:val="24"/>
          <w:rtl/>
        </w:rPr>
        <w:t xml:space="preserve"> ا</w:t>
      </w:r>
      <w:r w:rsidR="00D931EB" w:rsidRPr="0071315A">
        <w:rPr>
          <w:rFonts w:cs="B Yagut" w:hint="cs"/>
          <w:sz w:val="24"/>
          <w:szCs w:val="24"/>
          <w:rtl/>
        </w:rPr>
        <w:t>نتخاب</w:t>
      </w:r>
      <w:r w:rsidR="0038459F" w:rsidRPr="0071315A">
        <w:rPr>
          <w:rFonts w:cs="B Yagut" w:hint="cs"/>
          <w:sz w:val="24"/>
          <w:szCs w:val="24"/>
          <w:rtl/>
        </w:rPr>
        <w:t xml:space="preserve">ی </w:t>
      </w:r>
      <w:r w:rsidR="00D931EB" w:rsidRPr="0071315A">
        <w:rPr>
          <w:rFonts w:cs="B Yagut" w:hint="cs"/>
          <w:sz w:val="24"/>
          <w:szCs w:val="24"/>
          <w:rtl/>
        </w:rPr>
        <w:t>دوره کارورزی</w:t>
      </w:r>
      <w:r w:rsidR="0038459F" w:rsidRPr="0071315A">
        <w:rPr>
          <w:rFonts w:cs="B Yagut" w:hint="cs"/>
          <w:sz w:val="24"/>
          <w:szCs w:val="24"/>
          <w:rtl/>
        </w:rPr>
        <w:t xml:space="preserve"> است</w:t>
      </w:r>
      <w:r w:rsidR="00BA7E2C" w:rsidRPr="0071315A">
        <w:rPr>
          <w:rFonts w:cs="B Yagut" w:hint="cs"/>
          <w:sz w:val="24"/>
          <w:szCs w:val="24"/>
          <w:rtl/>
        </w:rPr>
        <w:t xml:space="preserve">. </w:t>
      </w:r>
      <w:r w:rsidR="0038459F" w:rsidRPr="0071315A">
        <w:rPr>
          <w:rFonts w:cs="B Yagut" w:hint="cs"/>
          <w:sz w:val="24"/>
          <w:szCs w:val="24"/>
          <w:rtl/>
        </w:rPr>
        <w:t>تنظیم دروس نظری و چرخشهای ا</w:t>
      </w:r>
      <w:r w:rsidR="00D931EB" w:rsidRPr="0071315A">
        <w:rPr>
          <w:rFonts w:cs="B Yagut" w:hint="cs"/>
          <w:sz w:val="24"/>
          <w:szCs w:val="24"/>
          <w:rtl/>
        </w:rPr>
        <w:t>نتخابی</w:t>
      </w:r>
      <w:r w:rsidR="0038459F" w:rsidRPr="0071315A">
        <w:rPr>
          <w:rFonts w:cs="B Yagut" w:hint="cs"/>
          <w:sz w:val="24"/>
          <w:szCs w:val="24"/>
          <w:rtl/>
        </w:rPr>
        <w:t xml:space="preserve"> بر عهده دانشگاه های مجری دوره پزشکی است و دانشگاهها می توانند علاوه بر دروس فوق، دروس </w:t>
      </w:r>
      <w:r w:rsidR="00D931EB" w:rsidRPr="0071315A">
        <w:rPr>
          <w:rFonts w:cs="B Yagut" w:hint="cs"/>
          <w:sz w:val="24"/>
          <w:szCs w:val="24"/>
          <w:rtl/>
        </w:rPr>
        <w:t>انتخابی</w:t>
      </w:r>
      <w:r w:rsidR="0038459F" w:rsidRPr="0071315A">
        <w:rPr>
          <w:rFonts w:cs="B Yagut" w:hint="cs"/>
          <w:sz w:val="24"/>
          <w:szCs w:val="24"/>
          <w:rtl/>
        </w:rPr>
        <w:t xml:space="preserve"> دیگری را نیز حسب شرایط منطقه و دانشگاه و امکانات موجود</w:t>
      </w:r>
      <w:r w:rsidR="00311D95" w:rsidRPr="0071315A">
        <w:rPr>
          <w:rFonts w:cs="B Yagut" w:hint="cs"/>
          <w:sz w:val="24"/>
          <w:szCs w:val="24"/>
          <w:rtl/>
        </w:rPr>
        <w:t xml:space="preserve"> مطابق ضوابط</w:t>
      </w:r>
      <w:r w:rsidR="0038459F" w:rsidRPr="0071315A">
        <w:rPr>
          <w:rFonts w:cs="B Yagut" w:hint="cs"/>
          <w:sz w:val="24"/>
          <w:szCs w:val="24"/>
          <w:rtl/>
        </w:rPr>
        <w:t xml:space="preserve"> طراحی</w:t>
      </w:r>
      <w:r w:rsidR="00311D95" w:rsidRPr="0071315A">
        <w:rPr>
          <w:rFonts w:cs="B Yagut" w:hint="cs"/>
          <w:sz w:val="24"/>
          <w:szCs w:val="24"/>
          <w:rtl/>
        </w:rPr>
        <w:t xml:space="preserve"> کنند</w:t>
      </w:r>
      <w:r w:rsidR="0038459F" w:rsidRPr="0071315A">
        <w:rPr>
          <w:rFonts w:cs="B Yagut" w:hint="cs"/>
          <w:sz w:val="24"/>
          <w:szCs w:val="24"/>
          <w:rtl/>
        </w:rPr>
        <w:t xml:space="preserve"> و</w:t>
      </w:r>
      <w:r w:rsidR="00D27DE1" w:rsidRPr="0071315A">
        <w:rPr>
          <w:rFonts w:cs="B Yagut" w:hint="cs"/>
          <w:sz w:val="24"/>
          <w:szCs w:val="24"/>
          <w:rtl/>
        </w:rPr>
        <w:t xml:space="preserve"> </w:t>
      </w:r>
      <w:r w:rsidR="00D931EB" w:rsidRPr="0071315A">
        <w:rPr>
          <w:rFonts w:cs="B Yagut" w:hint="cs"/>
          <w:sz w:val="24"/>
          <w:szCs w:val="24"/>
          <w:rtl/>
        </w:rPr>
        <w:t>پس از تایید دبیرخانه شورای آموزش پزشکی عمومی،</w:t>
      </w:r>
      <w:r w:rsidR="00D27DE1" w:rsidRPr="0071315A">
        <w:rPr>
          <w:rFonts w:cs="B Yagut" w:hint="cs"/>
          <w:sz w:val="24"/>
          <w:szCs w:val="24"/>
          <w:rtl/>
        </w:rPr>
        <w:t xml:space="preserve"> </w:t>
      </w:r>
      <w:r w:rsidR="0038459F" w:rsidRPr="0071315A">
        <w:rPr>
          <w:rFonts w:cs="B Yagut" w:hint="cs"/>
          <w:sz w:val="24"/>
          <w:szCs w:val="24"/>
          <w:rtl/>
        </w:rPr>
        <w:t xml:space="preserve">با مراعات سقف تعداد واحد </w:t>
      </w:r>
      <w:r w:rsidR="00D931EB" w:rsidRPr="0071315A">
        <w:rPr>
          <w:rFonts w:cs="B Yagut" w:hint="cs"/>
          <w:sz w:val="24"/>
          <w:szCs w:val="24"/>
          <w:rtl/>
        </w:rPr>
        <w:t>انتخابی</w:t>
      </w:r>
      <w:r w:rsidR="0038459F" w:rsidRPr="0071315A">
        <w:rPr>
          <w:rFonts w:cs="B Yagut" w:hint="cs"/>
          <w:sz w:val="24"/>
          <w:szCs w:val="24"/>
          <w:rtl/>
        </w:rPr>
        <w:t xml:space="preserve"> برای هر دانشجو، اجرا </w:t>
      </w:r>
      <w:r w:rsidR="00311D95" w:rsidRPr="0071315A">
        <w:rPr>
          <w:rFonts w:cs="B Yagut" w:hint="cs"/>
          <w:sz w:val="24"/>
          <w:szCs w:val="24"/>
          <w:rtl/>
        </w:rPr>
        <w:t>نماین</w:t>
      </w:r>
      <w:r w:rsidR="0038459F" w:rsidRPr="0071315A">
        <w:rPr>
          <w:rFonts w:cs="B Yagut" w:hint="cs"/>
          <w:sz w:val="24"/>
          <w:szCs w:val="24"/>
          <w:rtl/>
        </w:rPr>
        <w:t>د</w:t>
      </w:r>
      <w:r w:rsidR="00BA7E2C" w:rsidRPr="0071315A">
        <w:rPr>
          <w:rFonts w:cs="B Yagut" w:hint="cs"/>
          <w:sz w:val="24"/>
          <w:szCs w:val="24"/>
          <w:rtl/>
        </w:rPr>
        <w:t xml:space="preserve">. </w:t>
      </w:r>
      <w:r w:rsidR="008907CA" w:rsidRPr="0071315A">
        <w:rPr>
          <w:rFonts w:cs="B Yagut" w:hint="cs"/>
          <w:sz w:val="24"/>
          <w:szCs w:val="24"/>
          <w:rtl/>
        </w:rPr>
        <w:t xml:space="preserve">سقف تعداد واحدهای دروس انتخابی برای هر دانشجو در مرحله کارورزی </w:t>
      </w:r>
      <w:r w:rsidR="00DD6537" w:rsidRPr="0071315A">
        <w:rPr>
          <w:rFonts w:cs="B Yagut" w:hint="cs"/>
          <w:sz w:val="24"/>
          <w:szCs w:val="24"/>
          <w:rtl/>
        </w:rPr>
        <w:t>12</w:t>
      </w:r>
      <w:r w:rsidR="008907CA" w:rsidRPr="0071315A">
        <w:rPr>
          <w:rFonts w:cs="B Yagut" w:hint="cs"/>
          <w:sz w:val="24"/>
          <w:szCs w:val="24"/>
          <w:rtl/>
        </w:rPr>
        <w:t xml:space="preserve"> واحد است.</w:t>
      </w:r>
    </w:p>
    <w:p w:rsidR="00205548" w:rsidRPr="0071315A" w:rsidRDefault="00421E91" w:rsidP="0071315A">
      <w:pPr>
        <w:spacing w:after="0" w:line="240" w:lineRule="auto"/>
        <w:jc w:val="both"/>
        <w:rPr>
          <w:rFonts w:cs="B Yagut"/>
          <w:sz w:val="24"/>
          <w:szCs w:val="24"/>
          <w:rtl/>
        </w:rPr>
      </w:pPr>
      <w:r w:rsidRPr="0071315A">
        <w:rPr>
          <w:rFonts w:cs="B Yagut"/>
          <w:sz w:val="24"/>
          <w:szCs w:val="24"/>
          <w:rtl/>
        </w:rPr>
        <w:t xml:space="preserve">** </w:t>
      </w:r>
      <w:r w:rsidRPr="0071315A">
        <w:rPr>
          <w:rFonts w:cs="B Yagut" w:hint="cs"/>
          <w:sz w:val="24"/>
          <w:szCs w:val="24"/>
          <w:rtl/>
        </w:rPr>
        <w:t>سقف</w:t>
      </w:r>
      <w:r w:rsidRPr="0071315A">
        <w:rPr>
          <w:rFonts w:cs="B Yagut"/>
          <w:sz w:val="24"/>
          <w:szCs w:val="24"/>
          <w:rtl/>
        </w:rPr>
        <w:t xml:space="preserve"> </w:t>
      </w:r>
      <w:r w:rsidRPr="0071315A">
        <w:rPr>
          <w:rFonts w:cs="B Yagut" w:hint="cs"/>
          <w:sz w:val="24"/>
          <w:szCs w:val="24"/>
          <w:rtl/>
        </w:rPr>
        <w:t>تعداد</w:t>
      </w:r>
      <w:r w:rsidRPr="0071315A">
        <w:rPr>
          <w:rFonts w:cs="B Yagut"/>
          <w:sz w:val="24"/>
          <w:szCs w:val="24"/>
          <w:rtl/>
        </w:rPr>
        <w:t xml:space="preserve"> </w:t>
      </w:r>
      <w:r w:rsidRPr="0071315A">
        <w:rPr>
          <w:rFonts w:cs="B Yagut" w:hint="cs"/>
          <w:sz w:val="24"/>
          <w:szCs w:val="24"/>
          <w:rtl/>
        </w:rPr>
        <w:t>واحدهای</w:t>
      </w:r>
      <w:r w:rsidRPr="0071315A">
        <w:rPr>
          <w:rFonts w:cs="B Yagut"/>
          <w:sz w:val="24"/>
          <w:szCs w:val="24"/>
          <w:rtl/>
        </w:rPr>
        <w:t xml:space="preserve"> </w:t>
      </w:r>
      <w:r w:rsidRPr="0071315A">
        <w:rPr>
          <w:rFonts w:cs="B Yagut" w:hint="cs"/>
          <w:sz w:val="24"/>
          <w:szCs w:val="24"/>
          <w:rtl/>
        </w:rPr>
        <w:t>چرخش</w:t>
      </w:r>
      <w:r w:rsidRPr="0071315A">
        <w:rPr>
          <w:rFonts w:cs="B Yagut"/>
          <w:sz w:val="24"/>
          <w:szCs w:val="24"/>
          <w:rtl/>
        </w:rPr>
        <w:t xml:space="preserve"> </w:t>
      </w:r>
      <w:r w:rsidRPr="0071315A">
        <w:rPr>
          <w:rFonts w:cs="B Yagut" w:hint="cs"/>
          <w:sz w:val="24"/>
          <w:szCs w:val="24"/>
          <w:rtl/>
        </w:rPr>
        <w:t>های</w:t>
      </w:r>
      <w:r w:rsidRPr="0071315A">
        <w:rPr>
          <w:rFonts w:cs="B Yagut"/>
          <w:sz w:val="24"/>
          <w:szCs w:val="24"/>
          <w:rtl/>
        </w:rPr>
        <w:t xml:space="preserve"> </w:t>
      </w:r>
      <w:r w:rsidRPr="0071315A">
        <w:rPr>
          <w:rFonts w:cs="B Yagut" w:hint="cs"/>
          <w:sz w:val="24"/>
          <w:szCs w:val="24"/>
          <w:rtl/>
        </w:rPr>
        <w:t>انتخابی</w:t>
      </w:r>
      <w:r w:rsidR="00221716" w:rsidRPr="0071315A">
        <w:rPr>
          <w:rFonts w:cs="B Yagut"/>
          <w:sz w:val="24"/>
          <w:szCs w:val="24"/>
          <w:rtl/>
        </w:rPr>
        <w:t xml:space="preserve"> </w:t>
      </w:r>
      <w:r w:rsidR="0006647C" w:rsidRPr="0071315A">
        <w:rPr>
          <w:rFonts w:cs="B Yagut" w:hint="cs"/>
          <w:sz w:val="24"/>
          <w:szCs w:val="24"/>
          <w:rtl/>
        </w:rPr>
        <w:t>کارورزی</w:t>
      </w:r>
      <w:r w:rsidRPr="0071315A">
        <w:rPr>
          <w:rFonts w:cs="B Yagut"/>
          <w:sz w:val="24"/>
          <w:szCs w:val="24"/>
          <w:rtl/>
        </w:rPr>
        <w:t xml:space="preserve"> </w:t>
      </w:r>
      <w:r w:rsidRPr="0071315A">
        <w:rPr>
          <w:rFonts w:cs="B Yagut" w:hint="cs"/>
          <w:sz w:val="24"/>
          <w:szCs w:val="24"/>
          <w:rtl/>
        </w:rPr>
        <w:t>برای</w:t>
      </w:r>
      <w:r w:rsidRPr="0071315A">
        <w:rPr>
          <w:rFonts w:cs="B Yagut"/>
          <w:sz w:val="24"/>
          <w:szCs w:val="24"/>
          <w:rtl/>
        </w:rPr>
        <w:t xml:space="preserve"> </w:t>
      </w:r>
      <w:r w:rsidRPr="0071315A">
        <w:rPr>
          <w:rFonts w:cs="B Yagut" w:hint="cs"/>
          <w:sz w:val="24"/>
          <w:szCs w:val="24"/>
          <w:rtl/>
        </w:rPr>
        <w:t>هر</w:t>
      </w:r>
      <w:r w:rsidRPr="0071315A">
        <w:rPr>
          <w:rFonts w:cs="B Yagut"/>
          <w:sz w:val="24"/>
          <w:szCs w:val="24"/>
          <w:rtl/>
        </w:rPr>
        <w:t xml:space="preserve"> </w:t>
      </w:r>
      <w:r w:rsidRPr="0071315A">
        <w:rPr>
          <w:rFonts w:cs="B Yagut" w:hint="cs"/>
          <w:sz w:val="24"/>
          <w:szCs w:val="24"/>
          <w:rtl/>
        </w:rPr>
        <w:t>دانشجو</w:t>
      </w:r>
      <w:r w:rsidRPr="0071315A">
        <w:rPr>
          <w:rFonts w:cs="B Yagut"/>
          <w:sz w:val="24"/>
          <w:szCs w:val="24"/>
          <w:rtl/>
        </w:rPr>
        <w:t xml:space="preserve"> 1</w:t>
      </w:r>
      <w:r w:rsidR="00DD6537" w:rsidRPr="0071315A">
        <w:rPr>
          <w:rFonts w:cs="B Yagut" w:hint="cs"/>
          <w:sz w:val="24"/>
          <w:szCs w:val="24"/>
          <w:rtl/>
        </w:rPr>
        <w:t>2</w:t>
      </w:r>
      <w:r w:rsidRPr="0071315A">
        <w:rPr>
          <w:rFonts w:cs="B Yagut"/>
          <w:sz w:val="24"/>
          <w:szCs w:val="24"/>
          <w:rtl/>
        </w:rPr>
        <w:t xml:space="preserve"> </w:t>
      </w:r>
      <w:r w:rsidRPr="0071315A">
        <w:rPr>
          <w:rFonts w:cs="B Yagut" w:hint="cs"/>
          <w:sz w:val="24"/>
          <w:szCs w:val="24"/>
          <w:rtl/>
        </w:rPr>
        <w:t>واحد</w:t>
      </w:r>
      <w:r w:rsidRPr="0071315A">
        <w:rPr>
          <w:rFonts w:cs="B Yagut"/>
          <w:sz w:val="24"/>
          <w:szCs w:val="24"/>
          <w:rtl/>
        </w:rPr>
        <w:t xml:space="preserve"> </w:t>
      </w:r>
      <w:r w:rsidRPr="0071315A">
        <w:rPr>
          <w:rFonts w:cs="B Yagut" w:hint="cs"/>
          <w:sz w:val="24"/>
          <w:szCs w:val="24"/>
          <w:rtl/>
        </w:rPr>
        <w:t>است</w:t>
      </w:r>
      <w:r w:rsidRPr="0071315A">
        <w:rPr>
          <w:rFonts w:cs="B Yagut"/>
          <w:sz w:val="24"/>
          <w:szCs w:val="24"/>
          <w:rtl/>
        </w:rPr>
        <w:t>.</w:t>
      </w:r>
    </w:p>
    <w:p w:rsidR="00AE79A1" w:rsidRPr="003245E5" w:rsidRDefault="00AE79A1" w:rsidP="003245E5">
      <w:pPr>
        <w:spacing w:after="0" w:line="240" w:lineRule="auto"/>
        <w:jc w:val="both"/>
        <w:rPr>
          <w:rFonts w:cs="B Yagut"/>
          <w:b/>
          <w:bCs/>
          <w:sz w:val="24"/>
          <w:szCs w:val="24"/>
          <w:rtl/>
        </w:rPr>
      </w:pPr>
      <w:bookmarkStart w:id="7" w:name="_نام_درس:_برنامه_ریزی_درسی__________"/>
      <w:bookmarkEnd w:id="7"/>
      <w:r w:rsidRPr="003245E5">
        <w:rPr>
          <w:rFonts w:cs="B Yagut" w:hint="cs"/>
          <w:b/>
          <w:bCs/>
          <w:sz w:val="24"/>
          <w:szCs w:val="24"/>
          <w:rtl/>
        </w:rPr>
        <w:t>توضیح در خصوص شناسنامه دروس</w:t>
      </w:r>
      <w:r w:rsidR="00BA7E2C" w:rsidRPr="003245E5">
        <w:rPr>
          <w:rFonts w:cs="B Yagut" w:hint="cs"/>
          <w:b/>
          <w:bCs/>
          <w:sz w:val="24"/>
          <w:szCs w:val="24"/>
          <w:rtl/>
        </w:rPr>
        <w:t xml:space="preserve">: </w:t>
      </w:r>
    </w:p>
    <w:p w:rsidR="00AE79A1" w:rsidRPr="0071315A" w:rsidRDefault="00AE79A1" w:rsidP="0071315A">
      <w:pPr>
        <w:spacing w:after="0" w:line="240" w:lineRule="auto"/>
        <w:jc w:val="both"/>
        <w:rPr>
          <w:rFonts w:cs="B Yagut"/>
          <w:sz w:val="24"/>
          <w:szCs w:val="24"/>
          <w:rtl/>
        </w:rPr>
      </w:pPr>
      <w:r w:rsidRPr="0071315A">
        <w:rPr>
          <w:rFonts w:cs="B Yagut" w:hint="cs"/>
          <w:sz w:val="24"/>
          <w:szCs w:val="24"/>
          <w:rtl/>
        </w:rPr>
        <w:t xml:space="preserve">1- </w:t>
      </w:r>
      <w:r w:rsidR="00A5443C" w:rsidRPr="0071315A">
        <w:rPr>
          <w:rFonts w:cs="B Yagut" w:hint="cs"/>
          <w:sz w:val="24"/>
          <w:szCs w:val="24"/>
          <w:rtl/>
        </w:rPr>
        <w:t>شناسنامه</w:t>
      </w:r>
      <w:r w:rsidR="00A5443C" w:rsidRPr="0071315A">
        <w:rPr>
          <w:rFonts w:cs="B Yagut"/>
          <w:sz w:val="24"/>
          <w:szCs w:val="24"/>
          <w:rtl/>
        </w:rPr>
        <w:t xml:space="preserve"> </w:t>
      </w:r>
      <w:r w:rsidR="00A5443C" w:rsidRPr="0071315A">
        <w:rPr>
          <w:rFonts w:cs="B Yagut" w:hint="cs"/>
          <w:sz w:val="24"/>
          <w:szCs w:val="24"/>
          <w:rtl/>
        </w:rPr>
        <w:t>دروس</w:t>
      </w:r>
      <w:r w:rsidR="00A5443C" w:rsidRPr="0071315A">
        <w:rPr>
          <w:rFonts w:cs="B Yagut"/>
          <w:sz w:val="24"/>
          <w:szCs w:val="24"/>
          <w:rtl/>
        </w:rPr>
        <w:t xml:space="preserve"> </w:t>
      </w:r>
      <w:r w:rsidR="00A5443C" w:rsidRPr="0071315A">
        <w:rPr>
          <w:rFonts w:cs="B Yagut" w:hint="cs"/>
          <w:sz w:val="24"/>
          <w:szCs w:val="24"/>
          <w:rtl/>
        </w:rPr>
        <w:t>در</w:t>
      </w:r>
      <w:r w:rsidR="00A5443C" w:rsidRPr="0071315A">
        <w:rPr>
          <w:rFonts w:cs="B Yagut"/>
          <w:sz w:val="24"/>
          <w:szCs w:val="24"/>
          <w:rtl/>
        </w:rPr>
        <w:t xml:space="preserve"> </w:t>
      </w:r>
      <w:r w:rsidR="00A5443C" w:rsidRPr="0071315A">
        <w:rPr>
          <w:rFonts w:cs="B Yagut" w:hint="cs"/>
          <w:sz w:val="24"/>
          <w:szCs w:val="24"/>
          <w:rtl/>
        </w:rPr>
        <w:t>برنامه</w:t>
      </w:r>
      <w:r w:rsidR="00A5443C" w:rsidRPr="0071315A">
        <w:rPr>
          <w:rFonts w:cs="B Yagut"/>
          <w:sz w:val="24"/>
          <w:szCs w:val="24"/>
          <w:rtl/>
        </w:rPr>
        <w:t xml:space="preserve"> </w:t>
      </w:r>
      <w:r w:rsidR="00A5443C" w:rsidRPr="0071315A">
        <w:rPr>
          <w:rFonts w:cs="B Yagut" w:hint="cs"/>
          <w:sz w:val="24"/>
          <w:szCs w:val="24"/>
          <w:rtl/>
        </w:rPr>
        <w:t>درسی</w:t>
      </w:r>
      <w:r w:rsidR="00A5443C" w:rsidRPr="0071315A">
        <w:rPr>
          <w:rFonts w:cs="B Yagut"/>
          <w:sz w:val="24"/>
          <w:szCs w:val="24"/>
          <w:rtl/>
        </w:rPr>
        <w:t xml:space="preserve"> </w:t>
      </w:r>
      <w:r w:rsidR="00A5443C" w:rsidRPr="0071315A">
        <w:rPr>
          <w:rFonts w:cs="B Yagut" w:hint="cs"/>
          <w:sz w:val="24"/>
          <w:szCs w:val="24"/>
          <w:rtl/>
        </w:rPr>
        <w:t>ملی</w:t>
      </w:r>
      <w:r w:rsidR="00A5443C" w:rsidRPr="0071315A">
        <w:rPr>
          <w:rFonts w:cs="B Yagut"/>
          <w:sz w:val="24"/>
          <w:szCs w:val="24"/>
          <w:rtl/>
        </w:rPr>
        <w:t xml:space="preserve"> </w:t>
      </w:r>
      <w:r w:rsidR="00A5443C" w:rsidRPr="0071315A">
        <w:rPr>
          <w:rFonts w:cs="B Yagut" w:hint="cs"/>
          <w:sz w:val="24"/>
          <w:szCs w:val="24"/>
          <w:rtl/>
        </w:rPr>
        <w:t>به</w:t>
      </w:r>
      <w:r w:rsidR="00A5443C" w:rsidRPr="0071315A">
        <w:rPr>
          <w:rFonts w:cs="B Yagut"/>
          <w:sz w:val="24"/>
          <w:szCs w:val="24"/>
          <w:rtl/>
        </w:rPr>
        <w:t xml:space="preserve"> </w:t>
      </w:r>
      <w:r w:rsidR="00A5443C" w:rsidRPr="0071315A">
        <w:rPr>
          <w:rFonts w:cs="B Yagut" w:hint="cs"/>
          <w:sz w:val="24"/>
          <w:szCs w:val="24"/>
          <w:rtl/>
        </w:rPr>
        <w:t>منظور</w:t>
      </w:r>
      <w:r w:rsidR="00A5443C" w:rsidRPr="0071315A">
        <w:rPr>
          <w:rFonts w:cs="B Yagut"/>
          <w:sz w:val="24"/>
          <w:szCs w:val="24"/>
          <w:rtl/>
        </w:rPr>
        <w:t xml:space="preserve"> </w:t>
      </w:r>
      <w:r w:rsidR="00A5443C" w:rsidRPr="0071315A">
        <w:rPr>
          <w:rFonts w:cs="B Yagut" w:hint="cs"/>
          <w:sz w:val="24"/>
          <w:szCs w:val="24"/>
          <w:rtl/>
        </w:rPr>
        <w:t>تبیین</w:t>
      </w:r>
      <w:r w:rsidR="00A5443C" w:rsidRPr="0071315A">
        <w:rPr>
          <w:rFonts w:cs="B Yagut"/>
          <w:sz w:val="24"/>
          <w:szCs w:val="24"/>
          <w:rtl/>
        </w:rPr>
        <w:t xml:space="preserve"> </w:t>
      </w:r>
      <w:r w:rsidR="00A5443C" w:rsidRPr="0071315A">
        <w:rPr>
          <w:rFonts w:cs="B Yagut" w:hint="cs"/>
          <w:sz w:val="24"/>
          <w:szCs w:val="24"/>
          <w:rtl/>
        </w:rPr>
        <w:t>اهداف</w:t>
      </w:r>
      <w:r w:rsidR="00A5443C" w:rsidRPr="0071315A">
        <w:rPr>
          <w:rFonts w:cs="B Yagut"/>
          <w:sz w:val="24"/>
          <w:szCs w:val="24"/>
          <w:rtl/>
        </w:rPr>
        <w:t xml:space="preserve"> </w:t>
      </w:r>
      <w:r w:rsidR="00A5443C" w:rsidRPr="0071315A">
        <w:rPr>
          <w:rFonts w:cs="B Yagut" w:hint="cs"/>
          <w:sz w:val="24"/>
          <w:szCs w:val="24"/>
          <w:rtl/>
        </w:rPr>
        <w:t>کلی،</w:t>
      </w:r>
      <w:r w:rsidR="00A5443C" w:rsidRPr="0071315A">
        <w:rPr>
          <w:rFonts w:cs="B Yagut"/>
          <w:sz w:val="24"/>
          <w:szCs w:val="24"/>
          <w:rtl/>
        </w:rPr>
        <w:t xml:space="preserve"> </w:t>
      </w:r>
      <w:r w:rsidR="00A5443C" w:rsidRPr="0071315A">
        <w:rPr>
          <w:rFonts w:cs="B Yagut" w:hint="cs"/>
          <w:sz w:val="24"/>
          <w:szCs w:val="24"/>
          <w:rtl/>
        </w:rPr>
        <w:t>حجم</w:t>
      </w:r>
      <w:r w:rsidR="00A5443C" w:rsidRPr="0071315A">
        <w:rPr>
          <w:rFonts w:cs="B Yagut"/>
          <w:sz w:val="24"/>
          <w:szCs w:val="24"/>
          <w:rtl/>
        </w:rPr>
        <w:t xml:space="preserve"> </w:t>
      </w:r>
      <w:r w:rsidR="00A5443C" w:rsidRPr="0071315A">
        <w:rPr>
          <w:rFonts w:cs="B Yagut" w:hint="cs"/>
          <w:sz w:val="24"/>
          <w:szCs w:val="24"/>
          <w:rtl/>
        </w:rPr>
        <w:t>و</w:t>
      </w:r>
      <w:r w:rsidR="00A5443C" w:rsidRPr="0071315A">
        <w:rPr>
          <w:rFonts w:cs="B Yagut"/>
          <w:sz w:val="24"/>
          <w:szCs w:val="24"/>
          <w:rtl/>
        </w:rPr>
        <w:t xml:space="preserve"> </w:t>
      </w:r>
      <w:r w:rsidR="00A5443C" w:rsidRPr="0071315A">
        <w:rPr>
          <w:rFonts w:cs="B Yagut" w:hint="cs"/>
          <w:sz w:val="24"/>
          <w:szCs w:val="24"/>
          <w:rtl/>
        </w:rPr>
        <w:t>سرفصلهای</w:t>
      </w:r>
      <w:r w:rsidR="00A5443C" w:rsidRPr="0071315A">
        <w:rPr>
          <w:rFonts w:cs="B Yagut"/>
          <w:sz w:val="24"/>
          <w:szCs w:val="24"/>
          <w:rtl/>
        </w:rPr>
        <w:t xml:space="preserve"> </w:t>
      </w:r>
      <w:r w:rsidR="00A5443C" w:rsidRPr="0071315A">
        <w:rPr>
          <w:rFonts w:cs="B Yagut" w:hint="cs"/>
          <w:sz w:val="24"/>
          <w:szCs w:val="24"/>
          <w:rtl/>
        </w:rPr>
        <w:t>ضروری</w:t>
      </w:r>
      <w:r w:rsidR="00A5443C" w:rsidRPr="0071315A">
        <w:rPr>
          <w:rFonts w:cs="B Yagut"/>
          <w:sz w:val="24"/>
          <w:szCs w:val="24"/>
          <w:rtl/>
        </w:rPr>
        <w:t xml:space="preserve"> </w:t>
      </w:r>
      <w:r w:rsidR="00A5443C" w:rsidRPr="0071315A">
        <w:rPr>
          <w:rFonts w:cs="B Yagut" w:hint="cs"/>
          <w:sz w:val="24"/>
          <w:szCs w:val="24"/>
          <w:rtl/>
        </w:rPr>
        <w:t>هر</w:t>
      </w:r>
      <w:r w:rsidR="00A5443C" w:rsidRPr="0071315A">
        <w:rPr>
          <w:rFonts w:cs="B Yagut"/>
          <w:sz w:val="24"/>
          <w:szCs w:val="24"/>
          <w:rtl/>
        </w:rPr>
        <w:t xml:space="preserve"> </w:t>
      </w:r>
      <w:r w:rsidR="00A5443C" w:rsidRPr="0071315A">
        <w:rPr>
          <w:rFonts w:cs="B Yagut" w:hint="cs"/>
          <w:sz w:val="24"/>
          <w:szCs w:val="24"/>
          <w:rtl/>
        </w:rPr>
        <w:t>درس</w:t>
      </w:r>
      <w:r w:rsidR="00A5443C" w:rsidRPr="0071315A">
        <w:rPr>
          <w:rFonts w:cs="B Yagut"/>
          <w:sz w:val="24"/>
          <w:szCs w:val="24"/>
          <w:rtl/>
        </w:rPr>
        <w:t xml:space="preserve"> </w:t>
      </w:r>
      <w:r w:rsidR="00A5443C" w:rsidRPr="0071315A">
        <w:rPr>
          <w:rFonts w:cs="B Yagut" w:hint="cs"/>
          <w:sz w:val="24"/>
          <w:szCs w:val="24"/>
          <w:rtl/>
        </w:rPr>
        <w:t>تنظیم</w:t>
      </w:r>
      <w:r w:rsidR="00A5443C" w:rsidRPr="0071315A">
        <w:rPr>
          <w:rFonts w:cs="B Yagut"/>
          <w:sz w:val="24"/>
          <w:szCs w:val="24"/>
          <w:rtl/>
        </w:rPr>
        <w:t xml:space="preserve"> </w:t>
      </w:r>
      <w:r w:rsidR="00A5443C" w:rsidRPr="0071315A">
        <w:rPr>
          <w:rFonts w:cs="B Yagut" w:hint="cs"/>
          <w:sz w:val="24"/>
          <w:szCs w:val="24"/>
          <w:rtl/>
        </w:rPr>
        <w:t>شده</w:t>
      </w:r>
      <w:r w:rsidR="00A5443C" w:rsidRPr="0071315A">
        <w:rPr>
          <w:rFonts w:cs="B Yagut"/>
          <w:sz w:val="24"/>
          <w:szCs w:val="24"/>
          <w:rtl/>
        </w:rPr>
        <w:t xml:space="preserve"> </w:t>
      </w:r>
      <w:r w:rsidR="00A5443C" w:rsidRPr="0071315A">
        <w:rPr>
          <w:rFonts w:cs="B Yagut" w:hint="cs"/>
          <w:sz w:val="24"/>
          <w:szCs w:val="24"/>
          <w:rtl/>
        </w:rPr>
        <w:t>است</w:t>
      </w:r>
      <w:r w:rsidR="00BA7E2C" w:rsidRPr="0071315A">
        <w:rPr>
          <w:rFonts w:cs="B Yagut"/>
          <w:sz w:val="24"/>
          <w:szCs w:val="24"/>
          <w:rtl/>
        </w:rPr>
        <w:t xml:space="preserve">. </w:t>
      </w:r>
      <w:r w:rsidR="00A5443C" w:rsidRPr="0071315A">
        <w:rPr>
          <w:rFonts w:cs="B Yagut" w:hint="cs"/>
          <w:sz w:val="24"/>
          <w:szCs w:val="24"/>
          <w:rtl/>
        </w:rPr>
        <w:t>بدیهی</w:t>
      </w:r>
      <w:r w:rsidR="00A5443C" w:rsidRPr="0071315A">
        <w:rPr>
          <w:rFonts w:cs="B Yagut"/>
          <w:sz w:val="24"/>
          <w:szCs w:val="24"/>
          <w:rtl/>
        </w:rPr>
        <w:t xml:space="preserve"> </w:t>
      </w:r>
      <w:r w:rsidR="00A5443C" w:rsidRPr="0071315A">
        <w:rPr>
          <w:rFonts w:cs="B Yagut" w:hint="cs"/>
          <w:sz w:val="24"/>
          <w:szCs w:val="24"/>
          <w:rtl/>
        </w:rPr>
        <w:t>است</w:t>
      </w:r>
      <w:r w:rsidR="00A5443C" w:rsidRPr="0071315A">
        <w:rPr>
          <w:rFonts w:cs="B Yagut"/>
          <w:sz w:val="24"/>
          <w:szCs w:val="24"/>
          <w:rtl/>
        </w:rPr>
        <w:t xml:space="preserve"> </w:t>
      </w:r>
      <w:r w:rsidR="00A5443C" w:rsidRPr="0071315A">
        <w:rPr>
          <w:rFonts w:cs="B Yagut" w:hint="cs"/>
          <w:sz w:val="24"/>
          <w:szCs w:val="24"/>
          <w:rtl/>
        </w:rPr>
        <w:t>شناسنامه</w:t>
      </w:r>
      <w:r w:rsidR="00A5443C" w:rsidRPr="0071315A">
        <w:rPr>
          <w:rFonts w:cs="B Yagut"/>
          <w:sz w:val="24"/>
          <w:szCs w:val="24"/>
          <w:rtl/>
        </w:rPr>
        <w:t xml:space="preserve"> </w:t>
      </w:r>
      <w:r w:rsidR="00A5443C" w:rsidRPr="0071315A">
        <w:rPr>
          <w:rFonts w:cs="B Yagut" w:hint="cs"/>
          <w:sz w:val="24"/>
          <w:szCs w:val="24"/>
          <w:rtl/>
        </w:rPr>
        <w:t>کامل</w:t>
      </w:r>
      <w:r w:rsidR="00A5443C" w:rsidRPr="0071315A">
        <w:rPr>
          <w:rFonts w:cs="B Yagut"/>
          <w:sz w:val="24"/>
          <w:szCs w:val="24"/>
          <w:rtl/>
        </w:rPr>
        <w:t xml:space="preserve"> (</w:t>
      </w:r>
      <w:r w:rsidR="00A5443C" w:rsidRPr="0071315A">
        <w:rPr>
          <w:rFonts w:cs="B Yagut"/>
          <w:sz w:val="24"/>
          <w:szCs w:val="24"/>
        </w:rPr>
        <w:t>Course syllabus</w:t>
      </w:r>
      <w:r w:rsidR="00A5443C" w:rsidRPr="0071315A">
        <w:rPr>
          <w:rFonts w:cs="B Yagut"/>
          <w:sz w:val="24"/>
          <w:szCs w:val="24"/>
          <w:rtl/>
        </w:rPr>
        <w:t xml:space="preserve">) </w:t>
      </w:r>
      <w:r w:rsidR="00A5443C" w:rsidRPr="0071315A">
        <w:rPr>
          <w:rFonts w:cs="B Yagut" w:hint="cs"/>
          <w:sz w:val="24"/>
          <w:szCs w:val="24"/>
          <w:rtl/>
        </w:rPr>
        <w:t>بایستی</w:t>
      </w:r>
      <w:r w:rsidR="00A5443C" w:rsidRPr="0071315A">
        <w:rPr>
          <w:rFonts w:cs="B Yagut"/>
          <w:sz w:val="24"/>
          <w:szCs w:val="24"/>
          <w:rtl/>
        </w:rPr>
        <w:t xml:space="preserve"> </w:t>
      </w:r>
      <w:r w:rsidR="00A5443C" w:rsidRPr="0071315A">
        <w:rPr>
          <w:rFonts w:cs="B Yagut" w:hint="cs"/>
          <w:sz w:val="24"/>
          <w:szCs w:val="24"/>
          <w:rtl/>
        </w:rPr>
        <w:t>زیر</w:t>
      </w:r>
      <w:r w:rsidR="00A5443C" w:rsidRPr="0071315A">
        <w:rPr>
          <w:rFonts w:cs="B Yagut"/>
          <w:sz w:val="24"/>
          <w:szCs w:val="24"/>
          <w:rtl/>
        </w:rPr>
        <w:t xml:space="preserve"> </w:t>
      </w:r>
      <w:r w:rsidR="00A5443C" w:rsidRPr="0071315A">
        <w:rPr>
          <w:rFonts w:cs="B Yagut" w:hint="cs"/>
          <w:sz w:val="24"/>
          <w:szCs w:val="24"/>
          <w:rtl/>
        </w:rPr>
        <w:t>نظر</w:t>
      </w:r>
      <w:r w:rsidR="00A5443C" w:rsidRPr="0071315A">
        <w:rPr>
          <w:rFonts w:cs="B Yagut"/>
          <w:sz w:val="24"/>
          <w:szCs w:val="24"/>
          <w:rtl/>
        </w:rPr>
        <w:t xml:space="preserve"> </w:t>
      </w:r>
      <w:r w:rsidR="00A5443C" w:rsidRPr="0071315A">
        <w:rPr>
          <w:rFonts w:cs="B Yagut" w:hint="cs"/>
          <w:sz w:val="24"/>
          <w:szCs w:val="24"/>
          <w:rtl/>
        </w:rPr>
        <w:t>کمیته</w:t>
      </w:r>
      <w:r w:rsidR="00A5443C" w:rsidRPr="0071315A">
        <w:rPr>
          <w:rFonts w:cs="B Yagut"/>
          <w:sz w:val="24"/>
          <w:szCs w:val="24"/>
          <w:rtl/>
        </w:rPr>
        <w:t xml:space="preserve"> </w:t>
      </w:r>
      <w:r w:rsidR="00A5443C" w:rsidRPr="0071315A">
        <w:rPr>
          <w:rFonts w:cs="B Yagut" w:hint="cs"/>
          <w:sz w:val="24"/>
          <w:szCs w:val="24"/>
          <w:rtl/>
        </w:rPr>
        <w:t>برنامه</w:t>
      </w:r>
      <w:r w:rsidR="00A5443C" w:rsidRPr="0071315A">
        <w:rPr>
          <w:rFonts w:cs="B Yagut"/>
          <w:sz w:val="24"/>
          <w:szCs w:val="24"/>
          <w:rtl/>
        </w:rPr>
        <w:t xml:space="preserve"> </w:t>
      </w:r>
      <w:r w:rsidR="00A5443C" w:rsidRPr="0071315A">
        <w:rPr>
          <w:rFonts w:cs="B Yagut" w:hint="cs"/>
          <w:sz w:val="24"/>
          <w:szCs w:val="24"/>
          <w:rtl/>
        </w:rPr>
        <w:t>درسی</w:t>
      </w:r>
      <w:r w:rsidR="00A5443C" w:rsidRPr="0071315A">
        <w:rPr>
          <w:rFonts w:cs="B Yagut"/>
          <w:sz w:val="24"/>
          <w:szCs w:val="24"/>
          <w:rtl/>
        </w:rPr>
        <w:t xml:space="preserve"> </w:t>
      </w:r>
      <w:r w:rsidR="00A5443C" w:rsidRPr="0071315A">
        <w:rPr>
          <w:rFonts w:cs="B Yagut" w:hint="cs"/>
          <w:sz w:val="24"/>
          <w:szCs w:val="24"/>
          <w:rtl/>
        </w:rPr>
        <w:t>پزشکی</w:t>
      </w:r>
      <w:r w:rsidR="00A5443C" w:rsidRPr="0071315A">
        <w:rPr>
          <w:rFonts w:cs="B Yagut"/>
          <w:sz w:val="24"/>
          <w:szCs w:val="24"/>
          <w:rtl/>
        </w:rPr>
        <w:t xml:space="preserve"> </w:t>
      </w:r>
      <w:r w:rsidR="00A5443C" w:rsidRPr="0071315A">
        <w:rPr>
          <w:rFonts w:cs="B Yagut" w:hint="cs"/>
          <w:sz w:val="24"/>
          <w:szCs w:val="24"/>
          <w:rtl/>
        </w:rPr>
        <w:t>عمومی</w:t>
      </w:r>
      <w:r w:rsidR="00A5443C" w:rsidRPr="0071315A">
        <w:rPr>
          <w:rFonts w:cs="B Yagut"/>
          <w:sz w:val="24"/>
          <w:szCs w:val="24"/>
          <w:rtl/>
        </w:rPr>
        <w:t xml:space="preserve"> </w:t>
      </w:r>
      <w:r w:rsidR="00A5443C" w:rsidRPr="0071315A">
        <w:rPr>
          <w:rFonts w:cs="B Yagut" w:hint="cs"/>
          <w:sz w:val="24"/>
          <w:szCs w:val="24"/>
          <w:rtl/>
        </w:rPr>
        <w:t>هر</w:t>
      </w:r>
      <w:r w:rsidR="00A5443C" w:rsidRPr="0071315A">
        <w:rPr>
          <w:rFonts w:cs="B Yagut"/>
          <w:sz w:val="24"/>
          <w:szCs w:val="24"/>
          <w:rtl/>
        </w:rPr>
        <w:t xml:space="preserve"> </w:t>
      </w:r>
      <w:r w:rsidR="00A5443C" w:rsidRPr="0071315A">
        <w:rPr>
          <w:rFonts w:cs="B Yagut" w:hint="cs"/>
          <w:sz w:val="24"/>
          <w:szCs w:val="24"/>
          <w:rtl/>
        </w:rPr>
        <w:t>دانشگاه</w:t>
      </w:r>
      <w:r w:rsidR="00A5443C" w:rsidRPr="0071315A">
        <w:rPr>
          <w:rFonts w:cs="B Yagut"/>
          <w:sz w:val="24"/>
          <w:szCs w:val="24"/>
          <w:rtl/>
        </w:rPr>
        <w:t xml:space="preserve"> </w:t>
      </w:r>
      <w:r w:rsidR="00A5443C" w:rsidRPr="0071315A">
        <w:rPr>
          <w:rFonts w:cs="B Yagut" w:hint="cs"/>
          <w:sz w:val="24"/>
          <w:szCs w:val="24"/>
          <w:rtl/>
        </w:rPr>
        <w:t>تنظیم</w:t>
      </w:r>
      <w:r w:rsidR="00A5443C" w:rsidRPr="0071315A">
        <w:rPr>
          <w:rFonts w:cs="B Yagut"/>
          <w:sz w:val="24"/>
          <w:szCs w:val="24"/>
          <w:rtl/>
        </w:rPr>
        <w:t xml:space="preserve"> </w:t>
      </w:r>
      <w:r w:rsidR="00A5443C" w:rsidRPr="0071315A">
        <w:rPr>
          <w:rFonts w:cs="B Yagut" w:hint="cs"/>
          <w:sz w:val="24"/>
          <w:szCs w:val="24"/>
          <w:rtl/>
        </w:rPr>
        <w:t>شود</w:t>
      </w:r>
      <w:r w:rsidR="00BA7E2C" w:rsidRPr="0071315A">
        <w:rPr>
          <w:rFonts w:cs="B Yagut"/>
          <w:sz w:val="24"/>
          <w:szCs w:val="24"/>
          <w:rtl/>
        </w:rPr>
        <w:t xml:space="preserve">. </w:t>
      </w:r>
      <w:r w:rsidR="00A5443C" w:rsidRPr="0071315A">
        <w:rPr>
          <w:rFonts w:cs="B Yagut" w:hint="cs"/>
          <w:sz w:val="24"/>
          <w:szCs w:val="24"/>
          <w:rtl/>
        </w:rPr>
        <w:t>در</w:t>
      </w:r>
      <w:r w:rsidR="00A5443C" w:rsidRPr="0071315A">
        <w:rPr>
          <w:rFonts w:cs="B Yagut"/>
          <w:sz w:val="24"/>
          <w:szCs w:val="24"/>
          <w:rtl/>
        </w:rPr>
        <w:t xml:space="preserve"> </w:t>
      </w:r>
      <w:r w:rsidR="00A5443C" w:rsidRPr="0071315A">
        <w:rPr>
          <w:rFonts w:cs="B Yagut" w:hint="cs"/>
          <w:sz w:val="24"/>
          <w:szCs w:val="24"/>
          <w:rtl/>
        </w:rPr>
        <w:t>شناسنامه</w:t>
      </w:r>
      <w:r w:rsidR="00A5443C" w:rsidRPr="0071315A">
        <w:rPr>
          <w:rFonts w:cs="B Yagut"/>
          <w:sz w:val="24"/>
          <w:szCs w:val="24"/>
          <w:rtl/>
        </w:rPr>
        <w:t xml:space="preserve"> </w:t>
      </w:r>
      <w:r w:rsidR="00A5443C" w:rsidRPr="0071315A">
        <w:rPr>
          <w:rFonts w:cs="B Yagut" w:hint="cs"/>
          <w:sz w:val="24"/>
          <w:szCs w:val="24"/>
          <w:rtl/>
        </w:rPr>
        <w:t>کامل</w:t>
      </w:r>
      <w:r w:rsidR="00A5443C" w:rsidRPr="0071315A">
        <w:rPr>
          <w:rFonts w:cs="B Yagut"/>
          <w:sz w:val="24"/>
          <w:szCs w:val="24"/>
          <w:rtl/>
        </w:rPr>
        <w:t xml:space="preserve"> </w:t>
      </w:r>
      <w:r w:rsidR="00A5443C" w:rsidRPr="0071315A">
        <w:rPr>
          <w:rFonts w:cs="B Yagut" w:hint="cs"/>
          <w:sz w:val="24"/>
          <w:szCs w:val="24"/>
          <w:rtl/>
        </w:rPr>
        <w:t>علاوه</w:t>
      </w:r>
      <w:r w:rsidR="00A5443C" w:rsidRPr="0071315A">
        <w:rPr>
          <w:rFonts w:cs="B Yagut"/>
          <w:sz w:val="24"/>
          <w:szCs w:val="24"/>
          <w:rtl/>
        </w:rPr>
        <w:t xml:space="preserve"> </w:t>
      </w:r>
      <w:r w:rsidR="00A5443C" w:rsidRPr="0071315A">
        <w:rPr>
          <w:rFonts w:cs="B Yagut" w:hint="cs"/>
          <w:sz w:val="24"/>
          <w:szCs w:val="24"/>
          <w:rtl/>
        </w:rPr>
        <w:t>بر</w:t>
      </w:r>
      <w:r w:rsidR="00A5443C" w:rsidRPr="0071315A">
        <w:rPr>
          <w:rFonts w:cs="B Yagut"/>
          <w:sz w:val="24"/>
          <w:szCs w:val="24"/>
          <w:rtl/>
        </w:rPr>
        <w:t xml:space="preserve"> </w:t>
      </w:r>
      <w:r w:rsidR="00A5443C" w:rsidRPr="0071315A">
        <w:rPr>
          <w:rFonts w:cs="B Yagut" w:hint="cs"/>
          <w:sz w:val="24"/>
          <w:szCs w:val="24"/>
          <w:rtl/>
        </w:rPr>
        <w:t>اهداف</w:t>
      </w:r>
      <w:r w:rsidR="00A5443C" w:rsidRPr="0071315A">
        <w:rPr>
          <w:rFonts w:cs="B Yagut"/>
          <w:sz w:val="24"/>
          <w:szCs w:val="24"/>
          <w:rtl/>
        </w:rPr>
        <w:t xml:space="preserve"> </w:t>
      </w:r>
      <w:r w:rsidR="00A5443C" w:rsidRPr="0071315A">
        <w:rPr>
          <w:rFonts w:cs="B Yagut" w:hint="cs"/>
          <w:sz w:val="24"/>
          <w:szCs w:val="24"/>
          <w:rtl/>
        </w:rPr>
        <w:t>اختصاصی</w:t>
      </w:r>
      <w:r w:rsidR="00A5443C" w:rsidRPr="0071315A">
        <w:rPr>
          <w:rFonts w:cs="B Yagut"/>
          <w:sz w:val="24"/>
          <w:szCs w:val="24"/>
          <w:rtl/>
        </w:rPr>
        <w:t xml:space="preserve"> </w:t>
      </w:r>
      <w:r w:rsidR="00A5443C" w:rsidRPr="0071315A">
        <w:rPr>
          <w:rFonts w:cs="B Yagut" w:hint="cs"/>
          <w:sz w:val="24"/>
          <w:szCs w:val="24"/>
          <w:rtl/>
        </w:rPr>
        <w:t>یادگیری،</w:t>
      </w:r>
      <w:r w:rsidR="00A5443C" w:rsidRPr="0071315A">
        <w:rPr>
          <w:rFonts w:cs="B Yagut"/>
          <w:sz w:val="24"/>
          <w:szCs w:val="24"/>
          <w:rtl/>
        </w:rPr>
        <w:t xml:space="preserve"> </w:t>
      </w:r>
      <w:r w:rsidR="00A5443C" w:rsidRPr="0071315A">
        <w:rPr>
          <w:rFonts w:cs="B Yagut" w:hint="cs"/>
          <w:sz w:val="24"/>
          <w:szCs w:val="24"/>
          <w:rtl/>
        </w:rPr>
        <w:t>راهبردها</w:t>
      </w:r>
      <w:r w:rsidR="00A5443C" w:rsidRPr="0071315A">
        <w:rPr>
          <w:rFonts w:cs="B Yagut"/>
          <w:sz w:val="24"/>
          <w:szCs w:val="24"/>
          <w:rtl/>
        </w:rPr>
        <w:t xml:space="preserve"> </w:t>
      </w:r>
      <w:r w:rsidR="00A5443C" w:rsidRPr="0071315A">
        <w:rPr>
          <w:rFonts w:cs="B Yagut" w:hint="cs"/>
          <w:sz w:val="24"/>
          <w:szCs w:val="24"/>
          <w:rtl/>
        </w:rPr>
        <w:t>و</w:t>
      </w:r>
      <w:r w:rsidR="00A5443C" w:rsidRPr="0071315A">
        <w:rPr>
          <w:rFonts w:cs="B Yagut"/>
          <w:sz w:val="24"/>
          <w:szCs w:val="24"/>
          <w:rtl/>
        </w:rPr>
        <w:t xml:space="preserve"> </w:t>
      </w:r>
      <w:r w:rsidR="00A5443C" w:rsidRPr="0071315A">
        <w:rPr>
          <w:rFonts w:cs="B Yagut" w:hint="cs"/>
          <w:sz w:val="24"/>
          <w:szCs w:val="24"/>
          <w:rtl/>
        </w:rPr>
        <w:t>روشهای</w:t>
      </w:r>
      <w:r w:rsidR="00A5443C" w:rsidRPr="0071315A">
        <w:rPr>
          <w:rFonts w:cs="B Yagut"/>
          <w:sz w:val="24"/>
          <w:szCs w:val="24"/>
          <w:rtl/>
        </w:rPr>
        <w:t xml:space="preserve"> </w:t>
      </w:r>
      <w:r w:rsidR="00A5443C" w:rsidRPr="0071315A">
        <w:rPr>
          <w:rFonts w:cs="B Yagut" w:hint="cs"/>
          <w:sz w:val="24"/>
          <w:szCs w:val="24"/>
          <w:rtl/>
        </w:rPr>
        <w:t>یاددهی</w:t>
      </w:r>
      <w:r w:rsidR="00A5443C" w:rsidRPr="0071315A">
        <w:rPr>
          <w:rFonts w:cs="B Yagut"/>
          <w:sz w:val="24"/>
          <w:szCs w:val="24"/>
          <w:rtl/>
        </w:rPr>
        <w:t xml:space="preserve"> </w:t>
      </w:r>
      <w:r w:rsidR="00A5443C" w:rsidRPr="0071315A">
        <w:rPr>
          <w:rFonts w:cs="B Yagut" w:hint="cs"/>
          <w:sz w:val="24"/>
          <w:szCs w:val="24"/>
          <w:rtl/>
        </w:rPr>
        <w:t>یادگیری،</w:t>
      </w:r>
      <w:r w:rsidR="00A5443C" w:rsidRPr="0071315A">
        <w:rPr>
          <w:rFonts w:cs="B Yagut"/>
          <w:sz w:val="24"/>
          <w:szCs w:val="24"/>
          <w:rtl/>
        </w:rPr>
        <w:t xml:space="preserve"> </w:t>
      </w:r>
      <w:r w:rsidR="00A5443C" w:rsidRPr="0071315A">
        <w:rPr>
          <w:rFonts w:cs="B Yagut" w:hint="cs"/>
          <w:sz w:val="24"/>
          <w:szCs w:val="24"/>
          <w:rtl/>
        </w:rPr>
        <w:t>نحوه</w:t>
      </w:r>
      <w:r w:rsidR="00A5443C" w:rsidRPr="0071315A">
        <w:rPr>
          <w:rFonts w:cs="B Yagut"/>
          <w:sz w:val="24"/>
          <w:szCs w:val="24"/>
          <w:rtl/>
        </w:rPr>
        <w:t xml:space="preserve"> </w:t>
      </w:r>
      <w:r w:rsidR="00A5443C" w:rsidRPr="0071315A">
        <w:rPr>
          <w:rFonts w:cs="B Yagut" w:hint="cs"/>
          <w:sz w:val="24"/>
          <w:szCs w:val="24"/>
          <w:rtl/>
        </w:rPr>
        <w:t>ارزشیابی</w:t>
      </w:r>
      <w:r w:rsidR="00A5443C" w:rsidRPr="0071315A">
        <w:rPr>
          <w:rFonts w:cs="B Yagut"/>
          <w:sz w:val="24"/>
          <w:szCs w:val="24"/>
          <w:rtl/>
        </w:rPr>
        <w:t xml:space="preserve"> </w:t>
      </w:r>
      <w:r w:rsidR="00A5443C" w:rsidRPr="0071315A">
        <w:rPr>
          <w:rFonts w:cs="B Yagut" w:hint="cs"/>
          <w:sz w:val="24"/>
          <w:szCs w:val="24"/>
          <w:rtl/>
        </w:rPr>
        <w:t>دانشجو،</w:t>
      </w:r>
      <w:r w:rsidR="00A5443C" w:rsidRPr="0071315A">
        <w:rPr>
          <w:rFonts w:cs="B Yagut"/>
          <w:sz w:val="24"/>
          <w:szCs w:val="24"/>
          <w:rtl/>
        </w:rPr>
        <w:t xml:space="preserve"> </w:t>
      </w:r>
      <w:r w:rsidR="00A5443C" w:rsidRPr="0071315A">
        <w:rPr>
          <w:rFonts w:cs="B Yagut" w:hint="cs"/>
          <w:sz w:val="24"/>
          <w:szCs w:val="24"/>
          <w:rtl/>
        </w:rPr>
        <w:t>منابع</w:t>
      </w:r>
      <w:r w:rsidR="00A5443C" w:rsidRPr="0071315A">
        <w:rPr>
          <w:rFonts w:cs="B Yagut"/>
          <w:sz w:val="24"/>
          <w:szCs w:val="24"/>
          <w:rtl/>
        </w:rPr>
        <w:t xml:space="preserve"> </w:t>
      </w:r>
      <w:r w:rsidR="00A5443C" w:rsidRPr="0071315A">
        <w:rPr>
          <w:rFonts w:cs="B Yagut" w:hint="cs"/>
          <w:sz w:val="24"/>
          <w:szCs w:val="24"/>
          <w:rtl/>
        </w:rPr>
        <w:t>درس،</w:t>
      </w:r>
      <w:r w:rsidR="00A5443C" w:rsidRPr="0071315A">
        <w:rPr>
          <w:rFonts w:cs="B Yagut"/>
          <w:sz w:val="24"/>
          <w:szCs w:val="24"/>
          <w:rtl/>
        </w:rPr>
        <w:t xml:space="preserve"> </w:t>
      </w:r>
      <w:r w:rsidR="00A5443C" w:rsidRPr="0071315A">
        <w:rPr>
          <w:rFonts w:cs="B Yagut" w:hint="cs"/>
          <w:sz w:val="24"/>
          <w:szCs w:val="24"/>
          <w:rtl/>
        </w:rPr>
        <w:t>و</w:t>
      </w:r>
      <w:r w:rsidR="00A5443C" w:rsidRPr="0071315A">
        <w:rPr>
          <w:rFonts w:cs="B Yagut"/>
          <w:sz w:val="24"/>
          <w:szCs w:val="24"/>
          <w:rtl/>
        </w:rPr>
        <w:t xml:space="preserve"> </w:t>
      </w:r>
      <w:r w:rsidR="00A5443C" w:rsidRPr="0071315A">
        <w:rPr>
          <w:rFonts w:cs="B Yagut" w:hint="cs"/>
          <w:sz w:val="24"/>
          <w:szCs w:val="24"/>
          <w:rtl/>
        </w:rPr>
        <w:t>سایر</w:t>
      </w:r>
      <w:r w:rsidR="00A5443C" w:rsidRPr="0071315A">
        <w:rPr>
          <w:rFonts w:cs="B Yagut"/>
          <w:sz w:val="24"/>
          <w:szCs w:val="24"/>
          <w:rtl/>
        </w:rPr>
        <w:t xml:space="preserve"> </w:t>
      </w:r>
      <w:r w:rsidR="00A5443C" w:rsidRPr="0071315A">
        <w:rPr>
          <w:rFonts w:cs="B Yagut" w:hint="cs"/>
          <w:sz w:val="24"/>
          <w:szCs w:val="24"/>
          <w:rtl/>
        </w:rPr>
        <w:t>مقررات</w:t>
      </w:r>
      <w:r w:rsidR="00A5443C" w:rsidRPr="0071315A">
        <w:rPr>
          <w:rFonts w:cs="B Yagut"/>
          <w:sz w:val="24"/>
          <w:szCs w:val="24"/>
          <w:rtl/>
        </w:rPr>
        <w:t xml:space="preserve"> </w:t>
      </w:r>
      <w:r w:rsidR="00A5443C" w:rsidRPr="0071315A">
        <w:rPr>
          <w:rFonts w:cs="B Yagut" w:hint="cs"/>
          <w:sz w:val="24"/>
          <w:szCs w:val="24"/>
          <w:rtl/>
        </w:rPr>
        <w:t>مربوط</w:t>
      </w:r>
      <w:r w:rsidR="00A5443C" w:rsidRPr="0071315A">
        <w:rPr>
          <w:rFonts w:cs="B Yagut"/>
          <w:sz w:val="24"/>
          <w:szCs w:val="24"/>
          <w:rtl/>
        </w:rPr>
        <w:t xml:space="preserve"> </w:t>
      </w:r>
      <w:r w:rsidR="00A5443C" w:rsidRPr="0071315A">
        <w:rPr>
          <w:rFonts w:cs="B Yagut" w:hint="cs"/>
          <w:sz w:val="24"/>
          <w:szCs w:val="24"/>
          <w:rtl/>
        </w:rPr>
        <w:t>به</w:t>
      </w:r>
      <w:r w:rsidR="00A5443C" w:rsidRPr="0071315A">
        <w:rPr>
          <w:rFonts w:cs="B Yagut"/>
          <w:sz w:val="24"/>
          <w:szCs w:val="24"/>
          <w:rtl/>
        </w:rPr>
        <w:t xml:space="preserve"> </w:t>
      </w:r>
      <w:r w:rsidR="00A5443C" w:rsidRPr="0071315A">
        <w:rPr>
          <w:rFonts w:cs="B Yagut" w:hint="cs"/>
          <w:sz w:val="24"/>
          <w:szCs w:val="24"/>
          <w:rtl/>
        </w:rPr>
        <w:t>ارائه</w:t>
      </w:r>
      <w:r w:rsidR="00A5443C" w:rsidRPr="0071315A">
        <w:rPr>
          <w:rFonts w:cs="B Yagut"/>
          <w:sz w:val="24"/>
          <w:szCs w:val="24"/>
          <w:rtl/>
        </w:rPr>
        <w:t xml:space="preserve"> </w:t>
      </w:r>
      <w:r w:rsidR="00A5443C" w:rsidRPr="0071315A">
        <w:rPr>
          <w:rFonts w:cs="B Yagut" w:hint="cs"/>
          <w:sz w:val="24"/>
          <w:szCs w:val="24"/>
          <w:rtl/>
        </w:rPr>
        <w:t>درس</w:t>
      </w:r>
      <w:r w:rsidR="00A5443C" w:rsidRPr="0071315A">
        <w:rPr>
          <w:rFonts w:cs="B Yagut"/>
          <w:sz w:val="24"/>
          <w:szCs w:val="24"/>
          <w:rtl/>
        </w:rPr>
        <w:t xml:space="preserve"> </w:t>
      </w:r>
      <w:r w:rsidR="00A5443C" w:rsidRPr="0071315A">
        <w:rPr>
          <w:rFonts w:cs="B Yagut" w:hint="cs"/>
          <w:sz w:val="24"/>
          <w:szCs w:val="24"/>
          <w:rtl/>
        </w:rPr>
        <w:t>نیز</w:t>
      </w:r>
      <w:r w:rsidR="00A5443C" w:rsidRPr="0071315A">
        <w:rPr>
          <w:rFonts w:cs="B Yagut"/>
          <w:sz w:val="24"/>
          <w:szCs w:val="24"/>
          <w:rtl/>
        </w:rPr>
        <w:t xml:space="preserve"> </w:t>
      </w:r>
      <w:r w:rsidR="00A5443C" w:rsidRPr="0071315A">
        <w:rPr>
          <w:rFonts w:cs="B Yagut" w:hint="cs"/>
          <w:sz w:val="24"/>
          <w:szCs w:val="24"/>
          <w:rtl/>
        </w:rPr>
        <w:t>تعیین</w:t>
      </w:r>
      <w:r w:rsidR="00A5443C" w:rsidRPr="0071315A">
        <w:rPr>
          <w:rFonts w:cs="B Yagut"/>
          <w:sz w:val="24"/>
          <w:szCs w:val="24"/>
          <w:rtl/>
        </w:rPr>
        <w:t xml:space="preserve"> </w:t>
      </w:r>
      <w:r w:rsidR="00A5443C" w:rsidRPr="0071315A">
        <w:rPr>
          <w:rFonts w:cs="B Yagut" w:hint="cs"/>
          <w:sz w:val="24"/>
          <w:szCs w:val="24"/>
          <w:rtl/>
        </w:rPr>
        <w:t>و</w:t>
      </w:r>
      <w:r w:rsidR="00A5443C" w:rsidRPr="0071315A">
        <w:rPr>
          <w:rFonts w:cs="B Yagut"/>
          <w:sz w:val="24"/>
          <w:szCs w:val="24"/>
          <w:rtl/>
        </w:rPr>
        <w:t xml:space="preserve"> </w:t>
      </w:r>
      <w:r w:rsidR="00A5443C" w:rsidRPr="0071315A">
        <w:rPr>
          <w:rFonts w:cs="B Yagut" w:hint="cs"/>
          <w:sz w:val="24"/>
          <w:szCs w:val="24"/>
          <w:rtl/>
        </w:rPr>
        <w:t>معرفی</w:t>
      </w:r>
      <w:r w:rsidR="00A5443C" w:rsidRPr="0071315A">
        <w:rPr>
          <w:rFonts w:cs="B Yagut"/>
          <w:sz w:val="24"/>
          <w:szCs w:val="24"/>
          <w:rtl/>
        </w:rPr>
        <w:t xml:space="preserve"> </w:t>
      </w:r>
      <w:r w:rsidR="00A5443C" w:rsidRPr="0071315A">
        <w:rPr>
          <w:rFonts w:cs="B Yagut" w:hint="cs"/>
          <w:sz w:val="24"/>
          <w:szCs w:val="24"/>
          <w:rtl/>
        </w:rPr>
        <w:t>می</w:t>
      </w:r>
      <w:r w:rsidR="00A5443C" w:rsidRPr="0071315A">
        <w:rPr>
          <w:rFonts w:cs="B Yagut"/>
          <w:sz w:val="24"/>
          <w:szCs w:val="24"/>
          <w:rtl/>
        </w:rPr>
        <w:t xml:space="preserve"> </w:t>
      </w:r>
      <w:r w:rsidR="00A5443C" w:rsidRPr="0071315A">
        <w:rPr>
          <w:rFonts w:cs="B Yagut" w:hint="cs"/>
          <w:sz w:val="24"/>
          <w:szCs w:val="24"/>
          <w:rtl/>
        </w:rPr>
        <w:t>شوند</w:t>
      </w:r>
      <w:r w:rsidR="00BA7E2C" w:rsidRPr="0071315A">
        <w:rPr>
          <w:rFonts w:cs="B Yagut"/>
          <w:sz w:val="24"/>
          <w:szCs w:val="24"/>
          <w:rtl/>
        </w:rPr>
        <w:t xml:space="preserve">. </w:t>
      </w:r>
    </w:p>
    <w:p w:rsidR="00AE79A1" w:rsidRPr="0071315A" w:rsidRDefault="00A5443C" w:rsidP="0071315A">
      <w:pPr>
        <w:spacing w:after="0" w:line="240" w:lineRule="auto"/>
        <w:jc w:val="both"/>
        <w:rPr>
          <w:rFonts w:cs="B Yagut"/>
          <w:sz w:val="24"/>
          <w:szCs w:val="24"/>
          <w:rtl/>
        </w:rPr>
      </w:pPr>
      <w:r w:rsidRPr="0071315A">
        <w:rPr>
          <w:rFonts w:cs="B Yagut"/>
          <w:sz w:val="24"/>
          <w:szCs w:val="24"/>
          <w:rtl/>
        </w:rPr>
        <w:t xml:space="preserve">2- </w:t>
      </w:r>
      <w:r w:rsidRPr="0071315A">
        <w:rPr>
          <w:rFonts w:cs="B Yagut" w:hint="cs"/>
          <w:sz w:val="24"/>
          <w:szCs w:val="24"/>
          <w:rtl/>
        </w:rPr>
        <w:t>تعیین</w:t>
      </w:r>
      <w:r w:rsidRPr="0071315A">
        <w:rPr>
          <w:rFonts w:cs="B Yagut"/>
          <w:sz w:val="24"/>
          <w:szCs w:val="24"/>
          <w:rtl/>
        </w:rPr>
        <w:t xml:space="preserve"> </w:t>
      </w:r>
      <w:r w:rsidRPr="0071315A">
        <w:rPr>
          <w:rFonts w:cs="B Yagut" w:hint="cs"/>
          <w:sz w:val="24"/>
          <w:szCs w:val="24"/>
          <w:rtl/>
        </w:rPr>
        <w:t>و</w:t>
      </w:r>
      <w:r w:rsidRPr="0071315A">
        <w:rPr>
          <w:rFonts w:cs="B Yagut"/>
          <w:sz w:val="24"/>
          <w:szCs w:val="24"/>
          <w:rtl/>
        </w:rPr>
        <w:t xml:space="preserve"> </w:t>
      </w:r>
      <w:r w:rsidRPr="0071315A">
        <w:rPr>
          <w:rFonts w:cs="B Yagut" w:hint="cs"/>
          <w:sz w:val="24"/>
          <w:szCs w:val="24"/>
          <w:rtl/>
        </w:rPr>
        <w:t>روزآمد</w:t>
      </w:r>
      <w:r w:rsidRPr="0071315A">
        <w:rPr>
          <w:rFonts w:cs="B Yagut"/>
          <w:sz w:val="24"/>
          <w:szCs w:val="24"/>
          <w:rtl/>
        </w:rPr>
        <w:t xml:space="preserve"> </w:t>
      </w:r>
      <w:r w:rsidRPr="0071315A">
        <w:rPr>
          <w:rFonts w:cs="B Yagut" w:hint="cs"/>
          <w:sz w:val="24"/>
          <w:szCs w:val="24"/>
          <w:rtl/>
        </w:rPr>
        <w:t>سازی</w:t>
      </w:r>
      <w:r w:rsidRPr="0071315A">
        <w:rPr>
          <w:rFonts w:cs="B Yagut"/>
          <w:sz w:val="24"/>
          <w:szCs w:val="24"/>
          <w:rtl/>
        </w:rPr>
        <w:t xml:space="preserve"> </w:t>
      </w:r>
      <w:r w:rsidRPr="0071315A">
        <w:rPr>
          <w:rFonts w:cs="B Yagut" w:hint="cs"/>
          <w:sz w:val="24"/>
          <w:szCs w:val="24"/>
          <w:rtl/>
        </w:rPr>
        <w:t>منابع</w:t>
      </w:r>
      <w:r w:rsidRPr="0071315A">
        <w:rPr>
          <w:rFonts w:cs="B Yagut"/>
          <w:sz w:val="24"/>
          <w:szCs w:val="24"/>
          <w:rtl/>
        </w:rPr>
        <w:t xml:space="preserve"> </w:t>
      </w:r>
      <w:r w:rsidRPr="0071315A">
        <w:rPr>
          <w:rFonts w:cs="B Yagut" w:hint="cs"/>
          <w:sz w:val="24"/>
          <w:szCs w:val="24"/>
          <w:rtl/>
        </w:rPr>
        <w:t>مرجع</w:t>
      </w:r>
      <w:r w:rsidRPr="0071315A">
        <w:rPr>
          <w:rFonts w:cs="B Yagut"/>
          <w:sz w:val="24"/>
          <w:szCs w:val="24"/>
          <w:rtl/>
        </w:rPr>
        <w:t xml:space="preserve"> </w:t>
      </w:r>
      <w:r w:rsidRPr="0071315A">
        <w:rPr>
          <w:rFonts w:cs="B Yagut" w:hint="cs"/>
          <w:sz w:val="24"/>
          <w:szCs w:val="24"/>
          <w:rtl/>
        </w:rPr>
        <w:t>آزمون</w:t>
      </w:r>
      <w:r w:rsidRPr="0071315A">
        <w:rPr>
          <w:rFonts w:cs="B Yagut"/>
          <w:sz w:val="24"/>
          <w:szCs w:val="24"/>
          <w:rtl/>
        </w:rPr>
        <w:t xml:space="preserve"> </w:t>
      </w:r>
      <w:r w:rsidRPr="0071315A">
        <w:rPr>
          <w:rFonts w:cs="B Yagut" w:hint="cs"/>
          <w:sz w:val="24"/>
          <w:szCs w:val="24"/>
          <w:rtl/>
        </w:rPr>
        <w:t>های</w:t>
      </w:r>
      <w:r w:rsidRPr="0071315A">
        <w:rPr>
          <w:rFonts w:cs="B Yagut"/>
          <w:sz w:val="24"/>
          <w:szCs w:val="24"/>
          <w:rtl/>
        </w:rPr>
        <w:t xml:space="preserve"> </w:t>
      </w:r>
      <w:r w:rsidRPr="0071315A">
        <w:rPr>
          <w:rFonts w:cs="B Yagut" w:hint="cs"/>
          <w:sz w:val="24"/>
          <w:szCs w:val="24"/>
          <w:rtl/>
        </w:rPr>
        <w:t>جامع</w:t>
      </w:r>
      <w:r w:rsidRPr="0071315A">
        <w:rPr>
          <w:rFonts w:cs="B Yagut"/>
          <w:sz w:val="24"/>
          <w:szCs w:val="24"/>
          <w:rtl/>
        </w:rPr>
        <w:t xml:space="preserve"> </w:t>
      </w:r>
      <w:r w:rsidRPr="0071315A">
        <w:rPr>
          <w:rFonts w:cs="B Yagut" w:hint="cs"/>
          <w:sz w:val="24"/>
          <w:szCs w:val="24"/>
          <w:rtl/>
        </w:rPr>
        <w:t>برای</w:t>
      </w:r>
      <w:r w:rsidRPr="0071315A">
        <w:rPr>
          <w:rFonts w:cs="B Yagut"/>
          <w:sz w:val="24"/>
          <w:szCs w:val="24"/>
          <w:rtl/>
        </w:rPr>
        <w:t xml:space="preserve"> </w:t>
      </w:r>
      <w:r w:rsidRPr="0071315A">
        <w:rPr>
          <w:rFonts w:cs="B Yagut" w:hint="cs"/>
          <w:sz w:val="24"/>
          <w:szCs w:val="24"/>
          <w:rtl/>
        </w:rPr>
        <w:t>دروس</w:t>
      </w:r>
      <w:r w:rsidRPr="0071315A">
        <w:rPr>
          <w:rFonts w:cs="B Yagut"/>
          <w:sz w:val="24"/>
          <w:szCs w:val="24"/>
          <w:rtl/>
        </w:rPr>
        <w:t xml:space="preserve"> </w:t>
      </w:r>
      <w:r w:rsidRPr="0071315A">
        <w:rPr>
          <w:rFonts w:cs="B Yagut" w:hint="cs"/>
          <w:sz w:val="24"/>
          <w:szCs w:val="24"/>
          <w:rtl/>
        </w:rPr>
        <w:t>مندرج</w:t>
      </w:r>
      <w:r w:rsidRPr="0071315A">
        <w:rPr>
          <w:rFonts w:cs="B Yagut"/>
          <w:sz w:val="24"/>
          <w:szCs w:val="24"/>
          <w:rtl/>
        </w:rPr>
        <w:t xml:space="preserve"> </w:t>
      </w:r>
      <w:r w:rsidRPr="0071315A">
        <w:rPr>
          <w:rFonts w:cs="B Yagut" w:hint="cs"/>
          <w:sz w:val="24"/>
          <w:szCs w:val="24"/>
          <w:rtl/>
        </w:rPr>
        <w:t>در</w:t>
      </w:r>
      <w:r w:rsidRPr="0071315A">
        <w:rPr>
          <w:rFonts w:cs="B Yagut"/>
          <w:sz w:val="24"/>
          <w:szCs w:val="24"/>
          <w:rtl/>
        </w:rPr>
        <w:t xml:space="preserve"> </w:t>
      </w:r>
      <w:r w:rsidRPr="0071315A">
        <w:rPr>
          <w:rFonts w:cs="B Yagut" w:hint="cs"/>
          <w:sz w:val="24"/>
          <w:szCs w:val="24"/>
          <w:rtl/>
        </w:rPr>
        <w:t>آزمون</w:t>
      </w:r>
      <w:r w:rsidRPr="0071315A">
        <w:rPr>
          <w:rFonts w:cs="B Yagut"/>
          <w:sz w:val="24"/>
          <w:szCs w:val="24"/>
          <w:rtl/>
        </w:rPr>
        <w:t xml:space="preserve"> </w:t>
      </w:r>
      <w:r w:rsidRPr="0071315A">
        <w:rPr>
          <w:rFonts w:cs="B Yagut" w:hint="cs"/>
          <w:sz w:val="24"/>
          <w:szCs w:val="24"/>
          <w:rtl/>
        </w:rPr>
        <w:t>های</w:t>
      </w:r>
      <w:r w:rsidRPr="0071315A">
        <w:rPr>
          <w:rFonts w:cs="B Yagut"/>
          <w:sz w:val="24"/>
          <w:szCs w:val="24"/>
          <w:rtl/>
        </w:rPr>
        <w:t xml:space="preserve"> </w:t>
      </w:r>
      <w:r w:rsidRPr="0071315A">
        <w:rPr>
          <w:rFonts w:cs="B Yagut" w:hint="cs"/>
          <w:sz w:val="24"/>
          <w:szCs w:val="24"/>
          <w:rtl/>
        </w:rPr>
        <w:t>جامع</w:t>
      </w:r>
      <w:r w:rsidRPr="0071315A">
        <w:rPr>
          <w:rFonts w:cs="B Yagut"/>
          <w:sz w:val="24"/>
          <w:szCs w:val="24"/>
          <w:rtl/>
        </w:rPr>
        <w:t xml:space="preserve"> </w:t>
      </w:r>
      <w:r w:rsidRPr="0071315A">
        <w:rPr>
          <w:rFonts w:cs="B Yagut" w:hint="cs"/>
          <w:sz w:val="24"/>
          <w:szCs w:val="24"/>
          <w:rtl/>
        </w:rPr>
        <w:t>علوم</w:t>
      </w:r>
      <w:r w:rsidRPr="0071315A">
        <w:rPr>
          <w:rFonts w:cs="B Yagut"/>
          <w:sz w:val="24"/>
          <w:szCs w:val="24"/>
          <w:rtl/>
        </w:rPr>
        <w:t xml:space="preserve"> </w:t>
      </w:r>
      <w:r w:rsidRPr="0071315A">
        <w:rPr>
          <w:rFonts w:cs="B Yagut" w:hint="cs"/>
          <w:sz w:val="24"/>
          <w:szCs w:val="24"/>
          <w:rtl/>
        </w:rPr>
        <w:t>پایه،</w:t>
      </w:r>
      <w:r w:rsidRPr="0071315A">
        <w:rPr>
          <w:rFonts w:cs="B Yagut"/>
          <w:sz w:val="24"/>
          <w:szCs w:val="24"/>
          <w:rtl/>
        </w:rPr>
        <w:t xml:space="preserve"> </w:t>
      </w:r>
      <w:r w:rsidRPr="0071315A">
        <w:rPr>
          <w:rFonts w:cs="B Yagut" w:hint="cs"/>
          <w:sz w:val="24"/>
          <w:szCs w:val="24"/>
          <w:rtl/>
        </w:rPr>
        <w:t>پیش</w:t>
      </w:r>
      <w:r w:rsidRPr="0071315A">
        <w:rPr>
          <w:rFonts w:cs="B Yagut"/>
          <w:sz w:val="24"/>
          <w:szCs w:val="24"/>
          <w:rtl/>
        </w:rPr>
        <w:t xml:space="preserve"> </w:t>
      </w:r>
      <w:r w:rsidRPr="0071315A">
        <w:rPr>
          <w:rFonts w:cs="B Yagut" w:hint="cs"/>
          <w:sz w:val="24"/>
          <w:szCs w:val="24"/>
          <w:rtl/>
        </w:rPr>
        <w:t>کارورزی،</w:t>
      </w:r>
      <w:r w:rsidRPr="0071315A">
        <w:rPr>
          <w:rFonts w:cs="B Yagut"/>
          <w:sz w:val="24"/>
          <w:szCs w:val="24"/>
          <w:rtl/>
        </w:rPr>
        <w:t xml:space="preserve"> </w:t>
      </w:r>
      <w:r w:rsidRPr="0071315A">
        <w:rPr>
          <w:rFonts w:cs="B Yagut" w:hint="cs"/>
          <w:sz w:val="24"/>
          <w:szCs w:val="24"/>
          <w:rtl/>
        </w:rPr>
        <w:t>و</w:t>
      </w:r>
      <w:r w:rsidRPr="0071315A">
        <w:rPr>
          <w:rFonts w:cs="B Yagut"/>
          <w:sz w:val="24"/>
          <w:szCs w:val="24"/>
          <w:rtl/>
        </w:rPr>
        <w:t xml:space="preserve"> </w:t>
      </w:r>
      <w:r w:rsidRPr="0071315A">
        <w:rPr>
          <w:rFonts w:cs="B Yagut" w:hint="cs"/>
          <w:sz w:val="24"/>
          <w:szCs w:val="24"/>
          <w:rtl/>
        </w:rPr>
        <w:t>آزمون</w:t>
      </w:r>
      <w:r w:rsidR="001736C2">
        <w:rPr>
          <w:rFonts w:cs="B Yagut" w:hint="cs"/>
          <w:sz w:val="24"/>
          <w:szCs w:val="24"/>
          <w:rtl/>
        </w:rPr>
        <w:t xml:space="preserve"> عملی</w:t>
      </w:r>
      <w:r w:rsidRPr="0071315A">
        <w:rPr>
          <w:rFonts w:cs="B Yagut"/>
          <w:sz w:val="24"/>
          <w:szCs w:val="24"/>
          <w:rtl/>
        </w:rPr>
        <w:t xml:space="preserve"> </w:t>
      </w:r>
      <w:r w:rsidRPr="0071315A">
        <w:rPr>
          <w:rFonts w:cs="B Yagut" w:hint="cs"/>
          <w:sz w:val="24"/>
          <w:szCs w:val="24"/>
          <w:rtl/>
        </w:rPr>
        <w:t>صلاحیت</w:t>
      </w:r>
      <w:r w:rsidRPr="0071315A">
        <w:rPr>
          <w:rFonts w:cs="B Yagut"/>
          <w:sz w:val="24"/>
          <w:szCs w:val="24"/>
          <w:rtl/>
        </w:rPr>
        <w:t xml:space="preserve"> </w:t>
      </w:r>
      <w:r w:rsidR="001736C2">
        <w:rPr>
          <w:rFonts w:cs="B Yagut" w:hint="cs"/>
          <w:sz w:val="24"/>
          <w:szCs w:val="24"/>
          <w:rtl/>
        </w:rPr>
        <w:t xml:space="preserve">های </w:t>
      </w:r>
      <w:r w:rsidRPr="0071315A">
        <w:rPr>
          <w:rFonts w:cs="B Yagut" w:hint="cs"/>
          <w:sz w:val="24"/>
          <w:szCs w:val="24"/>
          <w:rtl/>
        </w:rPr>
        <w:t>بالینی،</w:t>
      </w:r>
      <w:r w:rsidRPr="0071315A">
        <w:rPr>
          <w:rFonts w:cs="B Yagut"/>
          <w:sz w:val="24"/>
          <w:szCs w:val="24"/>
          <w:rtl/>
        </w:rPr>
        <w:t xml:space="preserve"> </w:t>
      </w:r>
      <w:r w:rsidRPr="0071315A">
        <w:rPr>
          <w:rFonts w:cs="B Yagut" w:hint="cs"/>
          <w:sz w:val="24"/>
          <w:szCs w:val="24"/>
          <w:rtl/>
        </w:rPr>
        <w:t>بر</w:t>
      </w:r>
      <w:r w:rsidRPr="0071315A">
        <w:rPr>
          <w:rFonts w:cs="B Yagut"/>
          <w:sz w:val="24"/>
          <w:szCs w:val="24"/>
          <w:rtl/>
        </w:rPr>
        <w:t xml:space="preserve"> </w:t>
      </w:r>
      <w:r w:rsidRPr="0071315A">
        <w:rPr>
          <w:rFonts w:cs="B Yagut" w:hint="cs"/>
          <w:sz w:val="24"/>
          <w:szCs w:val="24"/>
          <w:rtl/>
        </w:rPr>
        <w:t>عهده</w:t>
      </w:r>
      <w:r w:rsidRPr="0071315A">
        <w:rPr>
          <w:rFonts w:cs="B Yagut"/>
          <w:sz w:val="24"/>
          <w:szCs w:val="24"/>
          <w:rtl/>
        </w:rPr>
        <w:t xml:space="preserve"> </w:t>
      </w:r>
      <w:r w:rsidRPr="0071315A">
        <w:rPr>
          <w:rFonts w:cs="B Yagut" w:hint="cs"/>
          <w:sz w:val="24"/>
          <w:szCs w:val="24"/>
          <w:rtl/>
        </w:rPr>
        <w:t>کمیته</w:t>
      </w:r>
      <w:r w:rsidRPr="0071315A">
        <w:rPr>
          <w:rFonts w:cs="B Yagut"/>
          <w:sz w:val="24"/>
          <w:szCs w:val="24"/>
          <w:rtl/>
        </w:rPr>
        <w:t xml:space="preserve"> </w:t>
      </w:r>
      <w:r w:rsidRPr="0071315A">
        <w:rPr>
          <w:rFonts w:cs="B Yagut" w:hint="cs"/>
          <w:sz w:val="24"/>
          <w:szCs w:val="24"/>
          <w:rtl/>
        </w:rPr>
        <w:t>مشترک</w:t>
      </w:r>
      <w:r w:rsidRPr="0071315A">
        <w:rPr>
          <w:rFonts w:cs="B Yagut"/>
          <w:sz w:val="24"/>
          <w:szCs w:val="24"/>
          <w:rtl/>
        </w:rPr>
        <w:t xml:space="preserve"> </w:t>
      </w:r>
      <w:r w:rsidRPr="0071315A">
        <w:rPr>
          <w:rFonts w:cs="B Yagut" w:hint="cs"/>
          <w:sz w:val="24"/>
          <w:szCs w:val="24"/>
          <w:rtl/>
        </w:rPr>
        <w:t>تعیین</w:t>
      </w:r>
      <w:r w:rsidRPr="0071315A">
        <w:rPr>
          <w:rFonts w:cs="B Yagut"/>
          <w:sz w:val="24"/>
          <w:szCs w:val="24"/>
          <w:rtl/>
        </w:rPr>
        <w:t xml:space="preserve"> </w:t>
      </w:r>
      <w:r w:rsidRPr="0071315A">
        <w:rPr>
          <w:rFonts w:cs="B Yagut" w:hint="cs"/>
          <w:sz w:val="24"/>
          <w:szCs w:val="24"/>
          <w:rtl/>
        </w:rPr>
        <w:t>منابع</w:t>
      </w:r>
      <w:r w:rsidRPr="0071315A">
        <w:rPr>
          <w:rFonts w:cs="B Yagut"/>
          <w:sz w:val="24"/>
          <w:szCs w:val="24"/>
          <w:rtl/>
        </w:rPr>
        <w:t xml:space="preserve"> </w:t>
      </w:r>
      <w:r w:rsidRPr="0071315A">
        <w:rPr>
          <w:rFonts w:cs="B Yagut" w:hint="cs"/>
          <w:sz w:val="24"/>
          <w:szCs w:val="24"/>
          <w:rtl/>
        </w:rPr>
        <w:t>آزمون</w:t>
      </w:r>
      <w:r w:rsidRPr="0071315A">
        <w:rPr>
          <w:rFonts w:cs="B Yagut"/>
          <w:sz w:val="24"/>
          <w:szCs w:val="24"/>
          <w:rtl/>
        </w:rPr>
        <w:t xml:space="preserve"> </w:t>
      </w:r>
      <w:r w:rsidRPr="0071315A">
        <w:rPr>
          <w:rFonts w:cs="B Yagut" w:hint="cs"/>
          <w:sz w:val="24"/>
          <w:szCs w:val="24"/>
          <w:rtl/>
        </w:rPr>
        <w:t>های</w:t>
      </w:r>
      <w:r w:rsidRPr="0071315A">
        <w:rPr>
          <w:rFonts w:cs="B Yagut"/>
          <w:sz w:val="24"/>
          <w:szCs w:val="24"/>
          <w:rtl/>
        </w:rPr>
        <w:t xml:space="preserve"> </w:t>
      </w:r>
      <w:r w:rsidRPr="0071315A">
        <w:rPr>
          <w:rFonts w:cs="B Yagut" w:hint="cs"/>
          <w:sz w:val="24"/>
          <w:szCs w:val="24"/>
          <w:rtl/>
        </w:rPr>
        <w:t>سراسری</w:t>
      </w:r>
      <w:r w:rsidRPr="0071315A">
        <w:rPr>
          <w:rFonts w:cs="B Yagut"/>
          <w:sz w:val="24"/>
          <w:szCs w:val="24"/>
          <w:rtl/>
        </w:rPr>
        <w:t xml:space="preserve"> </w:t>
      </w:r>
      <w:r w:rsidRPr="0071315A">
        <w:rPr>
          <w:rFonts w:cs="B Yagut" w:hint="cs"/>
          <w:sz w:val="24"/>
          <w:szCs w:val="24"/>
          <w:rtl/>
        </w:rPr>
        <w:t>دوره</w:t>
      </w:r>
      <w:r w:rsidRPr="0071315A">
        <w:rPr>
          <w:rFonts w:cs="B Yagut"/>
          <w:sz w:val="24"/>
          <w:szCs w:val="24"/>
          <w:rtl/>
        </w:rPr>
        <w:t xml:space="preserve"> </w:t>
      </w:r>
      <w:r w:rsidRPr="0071315A">
        <w:rPr>
          <w:rFonts w:cs="B Yagut" w:hint="cs"/>
          <w:sz w:val="24"/>
          <w:szCs w:val="24"/>
          <w:rtl/>
        </w:rPr>
        <w:t>دکترای</w:t>
      </w:r>
      <w:r w:rsidRPr="0071315A">
        <w:rPr>
          <w:rFonts w:cs="B Yagut"/>
          <w:sz w:val="24"/>
          <w:szCs w:val="24"/>
          <w:rtl/>
        </w:rPr>
        <w:t xml:space="preserve"> </w:t>
      </w:r>
      <w:r w:rsidRPr="0071315A">
        <w:rPr>
          <w:rFonts w:cs="B Yagut" w:hint="cs"/>
          <w:sz w:val="24"/>
          <w:szCs w:val="24"/>
          <w:rtl/>
        </w:rPr>
        <w:t>پزشکی</w:t>
      </w:r>
      <w:r w:rsidRPr="0071315A">
        <w:rPr>
          <w:rFonts w:cs="B Yagut"/>
          <w:sz w:val="24"/>
          <w:szCs w:val="24"/>
          <w:rtl/>
        </w:rPr>
        <w:t xml:space="preserve"> </w:t>
      </w:r>
      <w:r w:rsidRPr="0071315A">
        <w:rPr>
          <w:rFonts w:cs="B Yagut" w:hint="cs"/>
          <w:sz w:val="24"/>
          <w:szCs w:val="24"/>
          <w:rtl/>
        </w:rPr>
        <w:t>عمومی</w:t>
      </w:r>
      <w:r w:rsidRPr="0071315A">
        <w:rPr>
          <w:rFonts w:cs="B Yagut"/>
          <w:sz w:val="24"/>
          <w:szCs w:val="24"/>
          <w:rtl/>
        </w:rPr>
        <w:t xml:space="preserve"> </w:t>
      </w:r>
      <w:r w:rsidRPr="0071315A">
        <w:rPr>
          <w:rFonts w:cs="B Yagut" w:hint="cs"/>
          <w:sz w:val="24"/>
          <w:szCs w:val="24"/>
          <w:rtl/>
        </w:rPr>
        <w:t>است</w:t>
      </w:r>
      <w:r w:rsidR="00BA7E2C" w:rsidRPr="0071315A">
        <w:rPr>
          <w:rFonts w:cs="B Yagut"/>
          <w:sz w:val="24"/>
          <w:szCs w:val="24"/>
          <w:rtl/>
        </w:rPr>
        <w:t xml:space="preserve">. </w:t>
      </w:r>
      <w:r w:rsidRPr="0071315A">
        <w:rPr>
          <w:rFonts w:cs="B Yagut" w:hint="cs"/>
          <w:sz w:val="24"/>
          <w:szCs w:val="24"/>
          <w:rtl/>
        </w:rPr>
        <w:t>دبیرخانه</w:t>
      </w:r>
      <w:r w:rsidRPr="0071315A">
        <w:rPr>
          <w:rFonts w:cs="B Yagut"/>
          <w:sz w:val="24"/>
          <w:szCs w:val="24"/>
          <w:rtl/>
        </w:rPr>
        <w:t xml:space="preserve"> </w:t>
      </w:r>
      <w:r w:rsidRPr="0071315A">
        <w:rPr>
          <w:rFonts w:cs="B Yagut" w:hint="cs"/>
          <w:sz w:val="24"/>
          <w:szCs w:val="24"/>
          <w:rtl/>
        </w:rPr>
        <w:t>شورای</w:t>
      </w:r>
      <w:r w:rsidRPr="0071315A">
        <w:rPr>
          <w:rFonts w:cs="B Yagut"/>
          <w:sz w:val="24"/>
          <w:szCs w:val="24"/>
          <w:rtl/>
        </w:rPr>
        <w:t xml:space="preserve"> </w:t>
      </w:r>
      <w:r w:rsidR="00F84D91" w:rsidRPr="0071315A">
        <w:rPr>
          <w:rFonts w:cs="B Yagut" w:hint="cs"/>
          <w:sz w:val="24"/>
          <w:szCs w:val="24"/>
          <w:rtl/>
        </w:rPr>
        <w:t>آموزش</w:t>
      </w:r>
      <w:r w:rsidRPr="0071315A">
        <w:rPr>
          <w:rFonts w:cs="B Yagut"/>
          <w:sz w:val="24"/>
          <w:szCs w:val="24"/>
          <w:rtl/>
        </w:rPr>
        <w:t xml:space="preserve"> </w:t>
      </w:r>
      <w:r w:rsidRPr="0071315A">
        <w:rPr>
          <w:rFonts w:cs="B Yagut" w:hint="cs"/>
          <w:sz w:val="24"/>
          <w:szCs w:val="24"/>
          <w:rtl/>
        </w:rPr>
        <w:t>پزشکی</w:t>
      </w:r>
      <w:r w:rsidRPr="0071315A">
        <w:rPr>
          <w:rFonts w:cs="B Yagut"/>
          <w:sz w:val="24"/>
          <w:szCs w:val="24"/>
          <w:rtl/>
        </w:rPr>
        <w:t xml:space="preserve"> </w:t>
      </w:r>
      <w:r w:rsidRPr="0071315A">
        <w:rPr>
          <w:rFonts w:cs="B Yagut" w:hint="cs"/>
          <w:sz w:val="24"/>
          <w:szCs w:val="24"/>
          <w:rtl/>
        </w:rPr>
        <w:t>عمومی</w:t>
      </w:r>
      <w:r w:rsidRPr="0071315A">
        <w:rPr>
          <w:rFonts w:cs="B Yagut"/>
          <w:sz w:val="24"/>
          <w:szCs w:val="24"/>
          <w:rtl/>
        </w:rPr>
        <w:t xml:space="preserve"> </w:t>
      </w:r>
      <w:r w:rsidRPr="0071315A">
        <w:rPr>
          <w:rFonts w:cs="B Yagut" w:hint="cs"/>
          <w:sz w:val="24"/>
          <w:szCs w:val="24"/>
          <w:rtl/>
        </w:rPr>
        <w:t>مکلف</w:t>
      </w:r>
      <w:r w:rsidRPr="0071315A">
        <w:rPr>
          <w:rFonts w:cs="B Yagut"/>
          <w:sz w:val="24"/>
          <w:szCs w:val="24"/>
          <w:rtl/>
        </w:rPr>
        <w:t xml:space="preserve"> </w:t>
      </w:r>
      <w:r w:rsidRPr="0071315A">
        <w:rPr>
          <w:rFonts w:cs="B Yagut" w:hint="cs"/>
          <w:sz w:val="24"/>
          <w:szCs w:val="24"/>
          <w:rtl/>
        </w:rPr>
        <w:t>است</w:t>
      </w:r>
      <w:r w:rsidRPr="0071315A">
        <w:rPr>
          <w:rFonts w:cs="B Yagut"/>
          <w:sz w:val="24"/>
          <w:szCs w:val="24"/>
          <w:rtl/>
        </w:rPr>
        <w:t xml:space="preserve"> </w:t>
      </w:r>
      <w:r w:rsidRPr="0071315A">
        <w:rPr>
          <w:rFonts w:cs="B Yagut" w:hint="cs"/>
          <w:sz w:val="24"/>
          <w:szCs w:val="24"/>
          <w:rtl/>
        </w:rPr>
        <w:t>در</w:t>
      </w:r>
      <w:r w:rsidRPr="0071315A">
        <w:rPr>
          <w:rFonts w:cs="B Yagut"/>
          <w:sz w:val="24"/>
          <w:szCs w:val="24"/>
          <w:rtl/>
        </w:rPr>
        <w:t xml:space="preserve"> </w:t>
      </w:r>
      <w:r w:rsidRPr="0071315A">
        <w:rPr>
          <w:rFonts w:cs="B Yagut" w:hint="cs"/>
          <w:sz w:val="24"/>
          <w:szCs w:val="24"/>
          <w:rtl/>
        </w:rPr>
        <w:t>آغاز</w:t>
      </w:r>
      <w:r w:rsidRPr="0071315A">
        <w:rPr>
          <w:rFonts w:cs="B Yagut"/>
          <w:sz w:val="24"/>
          <w:szCs w:val="24"/>
          <w:rtl/>
        </w:rPr>
        <w:t xml:space="preserve"> </w:t>
      </w:r>
      <w:r w:rsidRPr="0071315A">
        <w:rPr>
          <w:rFonts w:cs="B Yagut" w:hint="cs"/>
          <w:sz w:val="24"/>
          <w:szCs w:val="24"/>
          <w:rtl/>
        </w:rPr>
        <w:t>هر</w:t>
      </w:r>
      <w:r w:rsidRPr="0071315A">
        <w:rPr>
          <w:rFonts w:cs="B Yagut"/>
          <w:sz w:val="24"/>
          <w:szCs w:val="24"/>
          <w:rtl/>
        </w:rPr>
        <w:t xml:space="preserve"> </w:t>
      </w:r>
      <w:r w:rsidRPr="0071315A">
        <w:rPr>
          <w:rFonts w:cs="B Yagut" w:hint="cs"/>
          <w:sz w:val="24"/>
          <w:szCs w:val="24"/>
          <w:rtl/>
        </w:rPr>
        <w:t>سال</w:t>
      </w:r>
      <w:r w:rsidRPr="0071315A">
        <w:rPr>
          <w:rFonts w:cs="B Yagut"/>
          <w:sz w:val="24"/>
          <w:szCs w:val="24"/>
          <w:rtl/>
        </w:rPr>
        <w:t xml:space="preserve"> </w:t>
      </w:r>
      <w:r w:rsidRPr="0071315A">
        <w:rPr>
          <w:rFonts w:cs="B Yagut" w:hint="cs"/>
          <w:sz w:val="24"/>
          <w:szCs w:val="24"/>
          <w:rtl/>
        </w:rPr>
        <w:t>تحصیلی</w:t>
      </w:r>
      <w:r w:rsidRPr="0071315A">
        <w:rPr>
          <w:rFonts w:cs="B Yagut"/>
          <w:sz w:val="24"/>
          <w:szCs w:val="24"/>
          <w:rtl/>
        </w:rPr>
        <w:t xml:space="preserve"> </w:t>
      </w:r>
      <w:r w:rsidRPr="0071315A">
        <w:rPr>
          <w:rFonts w:cs="B Yagut" w:hint="cs"/>
          <w:sz w:val="24"/>
          <w:szCs w:val="24"/>
          <w:rtl/>
        </w:rPr>
        <w:t>منابع</w:t>
      </w:r>
      <w:r w:rsidRPr="0071315A">
        <w:rPr>
          <w:rFonts w:cs="B Yagut"/>
          <w:sz w:val="24"/>
          <w:szCs w:val="24"/>
          <w:rtl/>
        </w:rPr>
        <w:t xml:space="preserve"> </w:t>
      </w:r>
      <w:r w:rsidRPr="0071315A">
        <w:rPr>
          <w:rFonts w:cs="B Yagut" w:hint="cs"/>
          <w:sz w:val="24"/>
          <w:szCs w:val="24"/>
          <w:rtl/>
        </w:rPr>
        <w:t>روزآمد</w:t>
      </w:r>
      <w:r w:rsidRPr="0071315A">
        <w:rPr>
          <w:rFonts w:cs="B Yagut"/>
          <w:sz w:val="24"/>
          <w:szCs w:val="24"/>
          <w:rtl/>
        </w:rPr>
        <w:t xml:space="preserve"> </w:t>
      </w:r>
      <w:r w:rsidRPr="0071315A">
        <w:rPr>
          <w:rFonts w:cs="B Yagut" w:hint="cs"/>
          <w:sz w:val="24"/>
          <w:szCs w:val="24"/>
          <w:rtl/>
        </w:rPr>
        <w:t>را</w:t>
      </w:r>
      <w:r w:rsidRPr="0071315A">
        <w:rPr>
          <w:rFonts w:cs="B Yagut"/>
          <w:sz w:val="24"/>
          <w:szCs w:val="24"/>
          <w:rtl/>
        </w:rPr>
        <w:t xml:space="preserve"> </w:t>
      </w:r>
      <w:r w:rsidRPr="0071315A">
        <w:rPr>
          <w:rFonts w:cs="B Yagut" w:hint="cs"/>
          <w:sz w:val="24"/>
          <w:szCs w:val="24"/>
          <w:rtl/>
        </w:rPr>
        <w:t>برای</w:t>
      </w:r>
      <w:r w:rsidRPr="0071315A">
        <w:rPr>
          <w:rFonts w:cs="B Yagut"/>
          <w:sz w:val="24"/>
          <w:szCs w:val="24"/>
          <w:rtl/>
        </w:rPr>
        <w:t xml:space="preserve"> </w:t>
      </w:r>
      <w:r w:rsidRPr="0071315A">
        <w:rPr>
          <w:rFonts w:cs="B Yagut" w:hint="cs"/>
          <w:sz w:val="24"/>
          <w:szCs w:val="24"/>
          <w:rtl/>
        </w:rPr>
        <w:t>آزمونهای</w:t>
      </w:r>
      <w:r w:rsidRPr="0071315A">
        <w:rPr>
          <w:rFonts w:cs="B Yagut"/>
          <w:sz w:val="24"/>
          <w:szCs w:val="24"/>
          <w:rtl/>
        </w:rPr>
        <w:t xml:space="preserve"> </w:t>
      </w:r>
      <w:r w:rsidRPr="0071315A">
        <w:rPr>
          <w:rFonts w:cs="B Yagut" w:hint="cs"/>
          <w:sz w:val="24"/>
          <w:szCs w:val="24"/>
          <w:rtl/>
        </w:rPr>
        <w:t>سال</w:t>
      </w:r>
      <w:r w:rsidRPr="0071315A">
        <w:rPr>
          <w:rFonts w:cs="B Yagut"/>
          <w:sz w:val="24"/>
          <w:szCs w:val="24"/>
          <w:rtl/>
        </w:rPr>
        <w:t xml:space="preserve"> </w:t>
      </w:r>
      <w:r w:rsidRPr="0071315A">
        <w:rPr>
          <w:rFonts w:cs="B Yagut" w:hint="cs"/>
          <w:sz w:val="24"/>
          <w:szCs w:val="24"/>
          <w:rtl/>
        </w:rPr>
        <w:t>بعد</w:t>
      </w:r>
      <w:r w:rsidRPr="0071315A">
        <w:rPr>
          <w:rFonts w:cs="B Yagut"/>
          <w:sz w:val="24"/>
          <w:szCs w:val="24"/>
          <w:rtl/>
        </w:rPr>
        <w:t xml:space="preserve"> </w:t>
      </w:r>
      <w:r w:rsidRPr="0071315A">
        <w:rPr>
          <w:rFonts w:cs="B Yagut" w:hint="cs"/>
          <w:sz w:val="24"/>
          <w:szCs w:val="24"/>
          <w:rtl/>
        </w:rPr>
        <w:t>به</w:t>
      </w:r>
      <w:r w:rsidRPr="0071315A">
        <w:rPr>
          <w:rFonts w:cs="B Yagut"/>
          <w:sz w:val="24"/>
          <w:szCs w:val="24"/>
          <w:rtl/>
        </w:rPr>
        <w:t xml:space="preserve"> </w:t>
      </w:r>
      <w:r w:rsidRPr="0071315A">
        <w:rPr>
          <w:rFonts w:cs="B Yagut" w:hint="cs"/>
          <w:sz w:val="24"/>
          <w:szCs w:val="24"/>
          <w:rtl/>
        </w:rPr>
        <w:t>نحو</w:t>
      </w:r>
      <w:r w:rsidRPr="0071315A">
        <w:rPr>
          <w:rFonts w:cs="B Yagut"/>
          <w:sz w:val="24"/>
          <w:szCs w:val="24"/>
          <w:rtl/>
        </w:rPr>
        <w:t xml:space="preserve"> </w:t>
      </w:r>
      <w:r w:rsidRPr="0071315A">
        <w:rPr>
          <w:rFonts w:cs="B Yagut" w:hint="cs"/>
          <w:sz w:val="24"/>
          <w:szCs w:val="24"/>
          <w:rtl/>
        </w:rPr>
        <w:t>مناسب</w:t>
      </w:r>
      <w:r w:rsidRPr="0071315A">
        <w:rPr>
          <w:rFonts w:cs="B Yagut"/>
          <w:sz w:val="24"/>
          <w:szCs w:val="24"/>
          <w:rtl/>
        </w:rPr>
        <w:t xml:space="preserve"> (</w:t>
      </w:r>
      <w:r w:rsidRPr="0071315A">
        <w:rPr>
          <w:rFonts w:cs="B Yagut" w:hint="cs"/>
          <w:sz w:val="24"/>
          <w:szCs w:val="24"/>
          <w:rtl/>
        </w:rPr>
        <w:t>سایت</w:t>
      </w:r>
      <w:r w:rsidRPr="0071315A">
        <w:rPr>
          <w:rFonts w:cs="B Yagut"/>
          <w:sz w:val="24"/>
          <w:szCs w:val="24"/>
          <w:rtl/>
        </w:rPr>
        <w:t xml:space="preserve"> </w:t>
      </w:r>
      <w:r w:rsidRPr="0071315A">
        <w:rPr>
          <w:rFonts w:cs="B Yagut" w:hint="cs"/>
          <w:sz w:val="24"/>
          <w:szCs w:val="24"/>
          <w:rtl/>
        </w:rPr>
        <w:t>دبیرخانه،</w:t>
      </w:r>
      <w:r w:rsidRPr="0071315A">
        <w:rPr>
          <w:rFonts w:cs="B Yagut"/>
          <w:sz w:val="24"/>
          <w:szCs w:val="24"/>
          <w:rtl/>
        </w:rPr>
        <w:t xml:space="preserve"> </w:t>
      </w:r>
      <w:r w:rsidRPr="0071315A">
        <w:rPr>
          <w:rFonts w:cs="B Yagut" w:hint="cs"/>
          <w:sz w:val="24"/>
          <w:szCs w:val="24"/>
          <w:rtl/>
        </w:rPr>
        <w:t>مکاتبه</w:t>
      </w:r>
      <w:r w:rsidRPr="0071315A">
        <w:rPr>
          <w:rFonts w:cs="B Yagut"/>
          <w:sz w:val="24"/>
          <w:szCs w:val="24"/>
          <w:rtl/>
        </w:rPr>
        <w:t xml:space="preserve"> </w:t>
      </w:r>
      <w:r w:rsidRPr="0071315A">
        <w:rPr>
          <w:rFonts w:cs="B Yagut" w:hint="cs"/>
          <w:sz w:val="24"/>
          <w:szCs w:val="24"/>
          <w:rtl/>
        </w:rPr>
        <w:t>با</w:t>
      </w:r>
      <w:r w:rsidRPr="0071315A">
        <w:rPr>
          <w:rFonts w:cs="B Yagut"/>
          <w:sz w:val="24"/>
          <w:szCs w:val="24"/>
          <w:rtl/>
        </w:rPr>
        <w:t xml:space="preserve"> </w:t>
      </w:r>
      <w:r w:rsidRPr="0071315A">
        <w:rPr>
          <w:rFonts w:cs="B Yagut" w:hint="cs"/>
          <w:sz w:val="24"/>
          <w:szCs w:val="24"/>
          <w:rtl/>
        </w:rPr>
        <w:t>دانشگاهها</w:t>
      </w:r>
      <w:r w:rsidRPr="0071315A">
        <w:rPr>
          <w:rFonts w:cs="B Yagut"/>
          <w:sz w:val="24"/>
          <w:szCs w:val="24"/>
          <w:rtl/>
        </w:rPr>
        <w:t xml:space="preserve"> </w:t>
      </w:r>
      <w:r w:rsidRPr="0071315A">
        <w:rPr>
          <w:rFonts w:cs="B Yagut" w:hint="cs"/>
          <w:sz w:val="24"/>
          <w:szCs w:val="24"/>
          <w:rtl/>
        </w:rPr>
        <w:t>و</w:t>
      </w:r>
      <w:r w:rsidRPr="0071315A">
        <w:rPr>
          <w:rFonts w:cs="B Yagut"/>
          <w:sz w:val="24"/>
          <w:szCs w:val="24"/>
          <w:rtl/>
        </w:rPr>
        <w:t xml:space="preserve"> </w:t>
      </w:r>
      <w:r w:rsidRPr="0071315A">
        <w:rPr>
          <w:rFonts w:cs="B Yagut" w:hint="cs"/>
          <w:sz w:val="24"/>
          <w:szCs w:val="24"/>
          <w:rtl/>
        </w:rPr>
        <w:t>سایر</w:t>
      </w:r>
      <w:r w:rsidRPr="0071315A">
        <w:rPr>
          <w:rFonts w:cs="B Yagut"/>
          <w:sz w:val="24"/>
          <w:szCs w:val="24"/>
          <w:rtl/>
        </w:rPr>
        <w:t xml:space="preserve"> </w:t>
      </w:r>
      <w:r w:rsidRPr="0071315A">
        <w:rPr>
          <w:rFonts w:cs="B Yagut" w:hint="cs"/>
          <w:sz w:val="24"/>
          <w:szCs w:val="24"/>
          <w:rtl/>
        </w:rPr>
        <w:t>روشهای</w:t>
      </w:r>
      <w:r w:rsidRPr="0071315A">
        <w:rPr>
          <w:rFonts w:cs="B Yagut"/>
          <w:sz w:val="24"/>
          <w:szCs w:val="24"/>
          <w:rtl/>
        </w:rPr>
        <w:t xml:space="preserve"> </w:t>
      </w:r>
      <w:r w:rsidRPr="0071315A">
        <w:rPr>
          <w:rFonts w:cs="B Yagut" w:hint="cs"/>
          <w:sz w:val="24"/>
          <w:szCs w:val="24"/>
          <w:rtl/>
        </w:rPr>
        <w:t>مناسب</w:t>
      </w:r>
      <w:r w:rsidRPr="0071315A">
        <w:rPr>
          <w:rFonts w:cs="B Yagut"/>
          <w:sz w:val="24"/>
          <w:szCs w:val="24"/>
          <w:rtl/>
        </w:rPr>
        <w:t xml:space="preserve">) </w:t>
      </w:r>
      <w:r w:rsidRPr="0071315A">
        <w:rPr>
          <w:rFonts w:cs="B Yagut" w:hint="cs"/>
          <w:sz w:val="24"/>
          <w:szCs w:val="24"/>
          <w:rtl/>
        </w:rPr>
        <w:t>اعلام</w:t>
      </w:r>
      <w:r w:rsidRPr="0071315A">
        <w:rPr>
          <w:rFonts w:cs="B Yagut"/>
          <w:sz w:val="24"/>
          <w:szCs w:val="24"/>
          <w:rtl/>
        </w:rPr>
        <w:t xml:space="preserve"> </w:t>
      </w:r>
      <w:r w:rsidRPr="0071315A">
        <w:rPr>
          <w:rFonts w:cs="B Yagut" w:hint="cs"/>
          <w:sz w:val="24"/>
          <w:szCs w:val="24"/>
          <w:rtl/>
        </w:rPr>
        <w:t>نماید</w:t>
      </w:r>
      <w:r w:rsidR="00BA7E2C" w:rsidRPr="0071315A">
        <w:rPr>
          <w:rFonts w:cs="B Yagut"/>
          <w:sz w:val="24"/>
          <w:szCs w:val="24"/>
          <w:rtl/>
        </w:rPr>
        <w:t xml:space="preserve">. </w:t>
      </w:r>
    </w:p>
    <w:p w:rsidR="00AB1FEC" w:rsidRDefault="00A5443C" w:rsidP="003245E5">
      <w:pPr>
        <w:spacing w:after="0" w:line="240" w:lineRule="auto"/>
        <w:jc w:val="both"/>
        <w:rPr>
          <w:rFonts w:cs="B Yagut"/>
          <w:sz w:val="24"/>
          <w:szCs w:val="24"/>
          <w:rtl/>
        </w:rPr>
      </w:pPr>
      <w:r w:rsidRPr="0071315A">
        <w:rPr>
          <w:rFonts w:cs="B Yagut"/>
          <w:sz w:val="24"/>
          <w:szCs w:val="24"/>
          <w:rtl/>
        </w:rPr>
        <w:t xml:space="preserve">3- </w:t>
      </w:r>
      <w:r w:rsidRPr="0071315A">
        <w:rPr>
          <w:rFonts w:cs="B Yagut" w:hint="cs"/>
          <w:sz w:val="24"/>
          <w:szCs w:val="24"/>
          <w:rtl/>
        </w:rPr>
        <w:t>گروههای</w:t>
      </w:r>
      <w:r w:rsidRPr="0071315A">
        <w:rPr>
          <w:rFonts w:cs="B Yagut"/>
          <w:sz w:val="24"/>
          <w:szCs w:val="24"/>
          <w:rtl/>
        </w:rPr>
        <w:t xml:space="preserve"> </w:t>
      </w:r>
      <w:r w:rsidR="00F84D91" w:rsidRPr="0071315A">
        <w:rPr>
          <w:rFonts w:cs="B Yagut" w:hint="cs"/>
          <w:sz w:val="24"/>
          <w:szCs w:val="24"/>
          <w:rtl/>
        </w:rPr>
        <w:t>آموزش</w:t>
      </w:r>
      <w:r w:rsidRPr="0071315A">
        <w:rPr>
          <w:rFonts w:cs="B Yagut" w:hint="cs"/>
          <w:sz w:val="24"/>
          <w:szCs w:val="24"/>
          <w:rtl/>
        </w:rPr>
        <w:t>ی</w:t>
      </w:r>
      <w:r w:rsidRPr="0071315A">
        <w:rPr>
          <w:rFonts w:cs="B Yagut"/>
          <w:sz w:val="24"/>
          <w:szCs w:val="24"/>
          <w:rtl/>
        </w:rPr>
        <w:t xml:space="preserve"> </w:t>
      </w:r>
      <w:r w:rsidR="001B6697">
        <w:rPr>
          <w:rFonts w:cs="B Yagut" w:hint="cs"/>
          <w:sz w:val="24"/>
          <w:szCs w:val="24"/>
          <w:rtl/>
        </w:rPr>
        <w:t>مسئول</w:t>
      </w:r>
      <w:r w:rsidRPr="0071315A">
        <w:rPr>
          <w:rFonts w:cs="B Yagut"/>
          <w:sz w:val="24"/>
          <w:szCs w:val="24"/>
          <w:rtl/>
        </w:rPr>
        <w:t xml:space="preserve"> </w:t>
      </w:r>
      <w:r w:rsidRPr="0071315A">
        <w:rPr>
          <w:rFonts w:cs="B Yagut" w:hint="cs"/>
          <w:sz w:val="24"/>
          <w:szCs w:val="24"/>
          <w:rtl/>
        </w:rPr>
        <w:t>ارائه</w:t>
      </w:r>
      <w:r w:rsidRPr="0071315A">
        <w:rPr>
          <w:rFonts w:cs="B Yagut"/>
          <w:sz w:val="24"/>
          <w:szCs w:val="24"/>
          <w:rtl/>
        </w:rPr>
        <w:t xml:space="preserve"> </w:t>
      </w:r>
      <w:r w:rsidRPr="0071315A">
        <w:rPr>
          <w:rFonts w:cs="B Yagut" w:hint="cs"/>
          <w:sz w:val="24"/>
          <w:szCs w:val="24"/>
          <w:rtl/>
        </w:rPr>
        <w:t>دروس</w:t>
      </w:r>
      <w:r w:rsidRPr="0071315A">
        <w:rPr>
          <w:rFonts w:cs="B Yagut"/>
          <w:sz w:val="24"/>
          <w:szCs w:val="24"/>
          <w:rtl/>
        </w:rPr>
        <w:t xml:space="preserve"> </w:t>
      </w:r>
      <w:r w:rsidRPr="0071315A">
        <w:rPr>
          <w:rFonts w:cs="B Yagut" w:hint="cs"/>
          <w:sz w:val="24"/>
          <w:szCs w:val="24"/>
          <w:rtl/>
        </w:rPr>
        <w:t>می</w:t>
      </w:r>
      <w:r w:rsidRPr="0071315A">
        <w:rPr>
          <w:rFonts w:cs="B Yagut"/>
          <w:sz w:val="24"/>
          <w:szCs w:val="24"/>
          <w:rtl/>
        </w:rPr>
        <w:t xml:space="preserve"> </w:t>
      </w:r>
      <w:r w:rsidRPr="0071315A">
        <w:rPr>
          <w:rFonts w:cs="B Yagut" w:hint="cs"/>
          <w:sz w:val="24"/>
          <w:szCs w:val="24"/>
          <w:rtl/>
        </w:rPr>
        <w:t>توانند</w:t>
      </w:r>
      <w:r w:rsidRPr="0071315A">
        <w:rPr>
          <w:rFonts w:cs="B Yagut"/>
          <w:sz w:val="24"/>
          <w:szCs w:val="24"/>
          <w:rtl/>
        </w:rPr>
        <w:t xml:space="preserve"> </w:t>
      </w:r>
      <w:r w:rsidRPr="0071315A">
        <w:rPr>
          <w:rFonts w:cs="B Yagut" w:hint="cs"/>
          <w:sz w:val="24"/>
          <w:szCs w:val="24"/>
          <w:rtl/>
        </w:rPr>
        <w:t>علاوه</w:t>
      </w:r>
      <w:r w:rsidRPr="0071315A">
        <w:rPr>
          <w:rFonts w:cs="B Yagut"/>
          <w:sz w:val="24"/>
          <w:szCs w:val="24"/>
          <w:rtl/>
        </w:rPr>
        <w:t xml:space="preserve"> </w:t>
      </w:r>
      <w:r w:rsidRPr="0071315A">
        <w:rPr>
          <w:rFonts w:cs="B Yagut" w:hint="cs"/>
          <w:sz w:val="24"/>
          <w:szCs w:val="24"/>
          <w:rtl/>
        </w:rPr>
        <w:t>بر</w:t>
      </w:r>
      <w:r w:rsidRPr="0071315A">
        <w:rPr>
          <w:rFonts w:cs="B Yagut"/>
          <w:sz w:val="24"/>
          <w:szCs w:val="24"/>
          <w:rtl/>
        </w:rPr>
        <w:t xml:space="preserve"> </w:t>
      </w:r>
      <w:r w:rsidRPr="0071315A">
        <w:rPr>
          <w:rFonts w:cs="B Yagut" w:hint="cs"/>
          <w:sz w:val="24"/>
          <w:szCs w:val="24"/>
          <w:rtl/>
        </w:rPr>
        <w:t>منابع</w:t>
      </w:r>
      <w:r w:rsidRPr="0071315A">
        <w:rPr>
          <w:rFonts w:cs="B Yagut"/>
          <w:sz w:val="24"/>
          <w:szCs w:val="24"/>
          <w:rtl/>
        </w:rPr>
        <w:t xml:space="preserve"> </w:t>
      </w:r>
      <w:r w:rsidRPr="0071315A">
        <w:rPr>
          <w:rFonts w:cs="B Yagut" w:hint="cs"/>
          <w:sz w:val="24"/>
          <w:szCs w:val="24"/>
          <w:rtl/>
        </w:rPr>
        <w:t>تعیین</w:t>
      </w:r>
      <w:r w:rsidRPr="0071315A">
        <w:rPr>
          <w:rFonts w:cs="B Yagut"/>
          <w:sz w:val="24"/>
          <w:szCs w:val="24"/>
          <w:rtl/>
        </w:rPr>
        <w:t xml:space="preserve"> </w:t>
      </w:r>
      <w:r w:rsidRPr="0071315A">
        <w:rPr>
          <w:rFonts w:cs="B Yagut" w:hint="cs"/>
          <w:sz w:val="24"/>
          <w:szCs w:val="24"/>
          <w:rtl/>
        </w:rPr>
        <w:t>شده</w:t>
      </w:r>
      <w:r w:rsidRPr="0071315A">
        <w:rPr>
          <w:rFonts w:cs="B Yagut"/>
          <w:sz w:val="24"/>
          <w:szCs w:val="24"/>
          <w:rtl/>
        </w:rPr>
        <w:t xml:space="preserve"> </w:t>
      </w:r>
      <w:r w:rsidRPr="0071315A">
        <w:rPr>
          <w:rFonts w:cs="B Yagut" w:hint="cs"/>
          <w:sz w:val="24"/>
          <w:szCs w:val="24"/>
          <w:rtl/>
        </w:rPr>
        <w:t>برای</w:t>
      </w:r>
      <w:r w:rsidRPr="0071315A">
        <w:rPr>
          <w:rFonts w:cs="B Yagut"/>
          <w:sz w:val="24"/>
          <w:szCs w:val="24"/>
          <w:rtl/>
        </w:rPr>
        <w:t xml:space="preserve"> </w:t>
      </w:r>
      <w:r w:rsidRPr="0071315A">
        <w:rPr>
          <w:rFonts w:cs="B Yagut" w:hint="cs"/>
          <w:sz w:val="24"/>
          <w:szCs w:val="24"/>
          <w:rtl/>
        </w:rPr>
        <w:t>آزمونهای</w:t>
      </w:r>
      <w:r w:rsidRPr="0071315A">
        <w:rPr>
          <w:rFonts w:cs="B Yagut"/>
          <w:sz w:val="24"/>
          <w:szCs w:val="24"/>
          <w:rtl/>
        </w:rPr>
        <w:t xml:space="preserve"> </w:t>
      </w:r>
      <w:r w:rsidRPr="0071315A">
        <w:rPr>
          <w:rFonts w:cs="B Yagut" w:hint="cs"/>
          <w:sz w:val="24"/>
          <w:szCs w:val="24"/>
          <w:rtl/>
        </w:rPr>
        <w:t>جامع،</w:t>
      </w:r>
      <w:r w:rsidRPr="0071315A">
        <w:rPr>
          <w:rFonts w:cs="B Yagut"/>
          <w:sz w:val="24"/>
          <w:szCs w:val="24"/>
          <w:rtl/>
        </w:rPr>
        <w:t xml:space="preserve"> </w:t>
      </w:r>
      <w:r w:rsidRPr="0071315A">
        <w:rPr>
          <w:rFonts w:cs="B Yagut" w:hint="cs"/>
          <w:sz w:val="24"/>
          <w:szCs w:val="24"/>
          <w:rtl/>
        </w:rPr>
        <w:t>و</w:t>
      </w:r>
      <w:r w:rsidRPr="0071315A">
        <w:rPr>
          <w:rFonts w:cs="B Yagut"/>
          <w:sz w:val="24"/>
          <w:szCs w:val="24"/>
          <w:rtl/>
        </w:rPr>
        <w:t xml:space="preserve"> </w:t>
      </w:r>
      <w:r w:rsidRPr="0071315A">
        <w:rPr>
          <w:rFonts w:cs="B Yagut" w:hint="cs"/>
          <w:sz w:val="24"/>
          <w:szCs w:val="24"/>
          <w:rtl/>
        </w:rPr>
        <w:t>حسب</w:t>
      </w:r>
      <w:r w:rsidRPr="0071315A">
        <w:rPr>
          <w:rFonts w:cs="B Yagut"/>
          <w:sz w:val="24"/>
          <w:szCs w:val="24"/>
          <w:rtl/>
        </w:rPr>
        <w:t xml:space="preserve"> </w:t>
      </w:r>
      <w:r w:rsidRPr="0071315A">
        <w:rPr>
          <w:rFonts w:cs="B Yagut" w:hint="cs"/>
          <w:sz w:val="24"/>
          <w:szCs w:val="24"/>
          <w:rtl/>
        </w:rPr>
        <w:t>صلاحدید</w:t>
      </w:r>
      <w:r w:rsidRPr="0071315A">
        <w:rPr>
          <w:rFonts w:cs="B Yagut"/>
          <w:sz w:val="24"/>
          <w:szCs w:val="24"/>
          <w:rtl/>
        </w:rPr>
        <w:t xml:space="preserve"> </w:t>
      </w:r>
      <w:r w:rsidRPr="0071315A">
        <w:rPr>
          <w:rFonts w:cs="B Yagut" w:hint="cs"/>
          <w:sz w:val="24"/>
          <w:szCs w:val="24"/>
          <w:rtl/>
        </w:rPr>
        <w:t>و</w:t>
      </w:r>
      <w:r w:rsidRPr="0071315A">
        <w:rPr>
          <w:rFonts w:cs="B Yagut"/>
          <w:sz w:val="24"/>
          <w:szCs w:val="24"/>
          <w:rtl/>
        </w:rPr>
        <w:t xml:space="preserve"> </w:t>
      </w:r>
      <w:r w:rsidRPr="0071315A">
        <w:rPr>
          <w:rFonts w:cs="B Yagut" w:hint="cs"/>
          <w:sz w:val="24"/>
          <w:szCs w:val="24"/>
          <w:rtl/>
        </w:rPr>
        <w:t>تایید</w:t>
      </w:r>
      <w:r w:rsidRPr="0071315A">
        <w:rPr>
          <w:rFonts w:cs="B Yagut"/>
          <w:sz w:val="24"/>
          <w:szCs w:val="24"/>
          <w:rtl/>
        </w:rPr>
        <w:t xml:space="preserve"> </w:t>
      </w:r>
      <w:r w:rsidRPr="0071315A">
        <w:rPr>
          <w:rFonts w:cs="B Yagut" w:hint="cs"/>
          <w:sz w:val="24"/>
          <w:szCs w:val="24"/>
          <w:rtl/>
        </w:rPr>
        <w:t>کمیته</w:t>
      </w:r>
      <w:r w:rsidRPr="0071315A">
        <w:rPr>
          <w:rFonts w:cs="B Yagut"/>
          <w:sz w:val="24"/>
          <w:szCs w:val="24"/>
          <w:rtl/>
        </w:rPr>
        <w:t xml:space="preserve"> </w:t>
      </w:r>
      <w:r w:rsidRPr="0071315A">
        <w:rPr>
          <w:rFonts w:cs="B Yagut" w:hint="cs"/>
          <w:sz w:val="24"/>
          <w:szCs w:val="24"/>
          <w:rtl/>
        </w:rPr>
        <w:t>برنامه</w:t>
      </w:r>
      <w:r w:rsidRPr="0071315A">
        <w:rPr>
          <w:rFonts w:cs="B Yagut"/>
          <w:sz w:val="24"/>
          <w:szCs w:val="24"/>
          <w:rtl/>
        </w:rPr>
        <w:t xml:space="preserve"> </w:t>
      </w:r>
      <w:r w:rsidRPr="0071315A">
        <w:rPr>
          <w:rFonts w:cs="B Yagut" w:hint="cs"/>
          <w:sz w:val="24"/>
          <w:szCs w:val="24"/>
          <w:rtl/>
        </w:rPr>
        <w:t>درسی</w:t>
      </w:r>
      <w:r w:rsidRPr="0071315A">
        <w:rPr>
          <w:rFonts w:cs="B Yagut"/>
          <w:sz w:val="24"/>
          <w:szCs w:val="24"/>
          <w:rtl/>
        </w:rPr>
        <w:t xml:space="preserve"> </w:t>
      </w:r>
      <w:r w:rsidRPr="0071315A">
        <w:rPr>
          <w:rFonts w:cs="B Yagut" w:hint="cs"/>
          <w:sz w:val="24"/>
          <w:szCs w:val="24"/>
          <w:rtl/>
        </w:rPr>
        <w:t>پزشکی</w:t>
      </w:r>
      <w:r w:rsidRPr="0071315A">
        <w:rPr>
          <w:rFonts w:cs="B Yagut"/>
          <w:sz w:val="24"/>
          <w:szCs w:val="24"/>
          <w:rtl/>
        </w:rPr>
        <w:t xml:space="preserve"> </w:t>
      </w:r>
      <w:r w:rsidRPr="0071315A">
        <w:rPr>
          <w:rFonts w:cs="B Yagut" w:hint="cs"/>
          <w:sz w:val="24"/>
          <w:szCs w:val="24"/>
          <w:rtl/>
        </w:rPr>
        <w:t>عمومی</w:t>
      </w:r>
      <w:r w:rsidRPr="0071315A">
        <w:rPr>
          <w:rFonts w:cs="B Yagut"/>
          <w:sz w:val="24"/>
          <w:szCs w:val="24"/>
          <w:rtl/>
        </w:rPr>
        <w:t xml:space="preserve"> </w:t>
      </w:r>
      <w:r w:rsidRPr="0071315A">
        <w:rPr>
          <w:rFonts w:cs="B Yagut" w:hint="cs"/>
          <w:sz w:val="24"/>
          <w:szCs w:val="24"/>
          <w:rtl/>
        </w:rPr>
        <w:t>دانشگاه؛</w:t>
      </w:r>
      <w:r w:rsidRPr="0071315A">
        <w:rPr>
          <w:rFonts w:cs="B Yagut"/>
          <w:sz w:val="24"/>
          <w:szCs w:val="24"/>
          <w:rtl/>
        </w:rPr>
        <w:t xml:space="preserve"> </w:t>
      </w:r>
      <w:r w:rsidRPr="0071315A">
        <w:rPr>
          <w:rFonts w:cs="B Yagut" w:hint="cs"/>
          <w:sz w:val="24"/>
          <w:szCs w:val="24"/>
          <w:rtl/>
        </w:rPr>
        <w:t>منابع</w:t>
      </w:r>
      <w:r w:rsidRPr="0071315A">
        <w:rPr>
          <w:rFonts w:cs="B Yagut"/>
          <w:sz w:val="24"/>
          <w:szCs w:val="24"/>
          <w:rtl/>
        </w:rPr>
        <w:t xml:space="preserve"> </w:t>
      </w:r>
      <w:r w:rsidRPr="0071315A">
        <w:rPr>
          <w:rFonts w:cs="B Yagut" w:hint="cs"/>
          <w:sz w:val="24"/>
          <w:szCs w:val="24"/>
          <w:rtl/>
        </w:rPr>
        <w:t>دیگری</w:t>
      </w:r>
      <w:r w:rsidRPr="0071315A">
        <w:rPr>
          <w:rFonts w:cs="B Yagut"/>
          <w:sz w:val="24"/>
          <w:szCs w:val="24"/>
          <w:rtl/>
        </w:rPr>
        <w:t xml:space="preserve"> </w:t>
      </w:r>
      <w:r w:rsidRPr="0071315A">
        <w:rPr>
          <w:rFonts w:cs="B Yagut" w:hint="cs"/>
          <w:sz w:val="24"/>
          <w:szCs w:val="24"/>
          <w:rtl/>
        </w:rPr>
        <w:t>را</w:t>
      </w:r>
      <w:r w:rsidRPr="0071315A">
        <w:rPr>
          <w:rFonts w:cs="B Yagut"/>
          <w:sz w:val="24"/>
          <w:szCs w:val="24"/>
          <w:rtl/>
        </w:rPr>
        <w:t xml:space="preserve"> </w:t>
      </w:r>
      <w:r w:rsidRPr="0071315A">
        <w:rPr>
          <w:rFonts w:cs="B Yagut" w:hint="cs"/>
          <w:sz w:val="24"/>
          <w:szCs w:val="24"/>
          <w:rtl/>
        </w:rPr>
        <w:t>برای</w:t>
      </w:r>
      <w:r w:rsidRPr="0071315A">
        <w:rPr>
          <w:rFonts w:cs="B Yagut"/>
          <w:sz w:val="24"/>
          <w:szCs w:val="24"/>
          <w:rtl/>
        </w:rPr>
        <w:t xml:space="preserve"> </w:t>
      </w:r>
      <w:r w:rsidRPr="0071315A">
        <w:rPr>
          <w:rFonts w:cs="B Yagut" w:hint="cs"/>
          <w:sz w:val="24"/>
          <w:szCs w:val="24"/>
          <w:rtl/>
        </w:rPr>
        <w:t>یادگیری</w:t>
      </w:r>
      <w:r w:rsidRPr="0071315A">
        <w:rPr>
          <w:rFonts w:cs="B Yagut"/>
          <w:sz w:val="24"/>
          <w:szCs w:val="24"/>
          <w:rtl/>
        </w:rPr>
        <w:t xml:space="preserve"> </w:t>
      </w:r>
      <w:r w:rsidRPr="0071315A">
        <w:rPr>
          <w:rFonts w:cs="B Yagut" w:hint="cs"/>
          <w:sz w:val="24"/>
          <w:szCs w:val="24"/>
          <w:rtl/>
        </w:rPr>
        <w:t>دانشجویان</w:t>
      </w:r>
      <w:r w:rsidRPr="0071315A">
        <w:rPr>
          <w:rFonts w:cs="B Yagut"/>
          <w:sz w:val="24"/>
          <w:szCs w:val="24"/>
          <w:rtl/>
        </w:rPr>
        <w:t xml:space="preserve"> </w:t>
      </w:r>
      <w:r w:rsidRPr="0071315A">
        <w:rPr>
          <w:rFonts w:cs="B Yagut" w:hint="cs"/>
          <w:sz w:val="24"/>
          <w:szCs w:val="24"/>
          <w:rtl/>
        </w:rPr>
        <w:t>در</w:t>
      </w:r>
      <w:r w:rsidRPr="0071315A">
        <w:rPr>
          <w:rFonts w:cs="B Yagut"/>
          <w:sz w:val="24"/>
          <w:szCs w:val="24"/>
          <w:rtl/>
        </w:rPr>
        <w:t xml:space="preserve"> </w:t>
      </w:r>
      <w:r w:rsidRPr="0071315A">
        <w:rPr>
          <w:rFonts w:cs="B Yagut" w:hint="cs"/>
          <w:sz w:val="24"/>
          <w:szCs w:val="24"/>
          <w:rtl/>
        </w:rPr>
        <w:t>طول</w:t>
      </w:r>
      <w:r w:rsidRPr="0071315A">
        <w:rPr>
          <w:rFonts w:cs="B Yagut"/>
          <w:sz w:val="24"/>
          <w:szCs w:val="24"/>
          <w:rtl/>
        </w:rPr>
        <w:t xml:space="preserve"> </w:t>
      </w:r>
      <w:r w:rsidRPr="0071315A">
        <w:rPr>
          <w:rFonts w:cs="B Yagut" w:hint="cs"/>
          <w:sz w:val="24"/>
          <w:szCs w:val="24"/>
          <w:rtl/>
        </w:rPr>
        <w:t>دوره</w:t>
      </w:r>
      <w:r w:rsidRPr="0071315A">
        <w:rPr>
          <w:rFonts w:cs="B Yagut"/>
          <w:sz w:val="24"/>
          <w:szCs w:val="24"/>
          <w:rtl/>
        </w:rPr>
        <w:t xml:space="preserve"> </w:t>
      </w:r>
      <w:r w:rsidRPr="0071315A">
        <w:rPr>
          <w:rFonts w:cs="B Yagut" w:hint="cs"/>
          <w:sz w:val="24"/>
          <w:szCs w:val="24"/>
          <w:rtl/>
        </w:rPr>
        <w:t>تعیین</w:t>
      </w:r>
      <w:r w:rsidRPr="0071315A">
        <w:rPr>
          <w:rFonts w:cs="B Yagut"/>
          <w:sz w:val="24"/>
          <w:szCs w:val="24"/>
          <w:rtl/>
        </w:rPr>
        <w:t xml:space="preserve"> </w:t>
      </w:r>
      <w:r w:rsidRPr="0071315A">
        <w:rPr>
          <w:rFonts w:cs="B Yagut" w:hint="cs"/>
          <w:sz w:val="24"/>
          <w:szCs w:val="24"/>
          <w:rtl/>
        </w:rPr>
        <w:t>نمایند</w:t>
      </w:r>
      <w:r w:rsidR="00BA7E2C" w:rsidRPr="0071315A">
        <w:rPr>
          <w:rFonts w:cs="B Yagut"/>
          <w:sz w:val="24"/>
          <w:szCs w:val="24"/>
          <w:rtl/>
        </w:rPr>
        <w:t xml:space="preserve">. </w:t>
      </w:r>
      <w:bookmarkStart w:id="8" w:name="_Ref484857363"/>
    </w:p>
    <w:p w:rsidR="00AB1FEC" w:rsidRPr="00AB1FEC" w:rsidRDefault="00AB1FEC" w:rsidP="00AB1FEC">
      <w:pPr>
        <w:bidi w:val="0"/>
        <w:spacing w:after="0" w:line="240" w:lineRule="auto"/>
        <w:rPr>
          <w:rFonts w:cs="B Yagut"/>
          <w:rtl/>
        </w:rPr>
      </w:pPr>
      <w:r>
        <w:rPr>
          <w:rFonts w:cs="B Yagut"/>
          <w:sz w:val="24"/>
          <w:szCs w:val="24"/>
          <w:rtl/>
        </w:rPr>
        <w:br w:type="page"/>
      </w:r>
    </w:p>
    <w:p w:rsidR="00295804" w:rsidRPr="00AB1FEC" w:rsidRDefault="00295804" w:rsidP="00AB1FEC">
      <w:pPr>
        <w:spacing w:after="0" w:line="240" w:lineRule="auto"/>
        <w:jc w:val="both"/>
        <w:rPr>
          <w:rFonts w:cs="B Yagut"/>
          <w:b/>
          <w:bCs/>
          <w:sz w:val="18"/>
          <w:szCs w:val="18"/>
          <w:rtl/>
        </w:rPr>
      </w:pPr>
      <w:r w:rsidRPr="00AB1FEC">
        <w:rPr>
          <w:rFonts w:cs="B Yagut" w:hint="cs"/>
          <w:b/>
          <w:bCs/>
          <w:sz w:val="18"/>
          <w:szCs w:val="18"/>
          <w:rtl/>
        </w:rPr>
        <w:lastRenderedPageBreak/>
        <w:t>دروس علوم تشریح</w:t>
      </w:r>
      <w:r w:rsidR="00BA7E2C" w:rsidRPr="00AB1FEC">
        <w:rPr>
          <w:rFonts w:cs="B Yagut" w:hint="cs"/>
          <w:b/>
          <w:bCs/>
          <w:sz w:val="18"/>
          <w:szCs w:val="18"/>
          <w:rtl/>
        </w:rPr>
        <w:t xml:space="preserve">: </w:t>
      </w:r>
      <w:bookmarkEnd w:id="8"/>
    </w:p>
    <w:p w:rsidR="00AE79A1" w:rsidRPr="00AB1FEC" w:rsidRDefault="00AE79A1" w:rsidP="00AB1FEC">
      <w:pPr>
        <w:numPr>
          <w:ilvl w:val="0"/>
          <w:numId w:val="13"/>
        </w:numPr>
        <w:spacing w:after="0" w:line="240" w:lineRule="auto"/>
        <w:jc w:val="both"/>
        <w:rPr>
          <w:rFonts w:cs="B Yagut"/>
          <w:sz w:val="18"/>
          <w:szCs w:val="18"/>
          <w:rtl/>
        </w:rPr>
        <w:sectPr w:rsidR="00AE79A1" w:rsidRPr="00AB1FEC" w:rsidSect="00FA63CC">
          <w:headerReference w:type="default" r:id="rId45"/>
          <w:footerReference w:type="default" r:id="rId46"/>
          <w:footnotePr>
            <w:numRestart w:val="eachPage"/>
          </w:footnotePr>
          <w:pgSz w:w="11906" w:h="16838" w:code="9"/>
          <w:pgMar w:top="1440" w:right="1134" w:bottom="1440" w:left="1134" w:header="992" w:footer="607" w:gutter="0"/>
          <w:pgBorders w:offsetFrom="page">
            <w:top w:val="twistedLines1" w:sz="18" w:space="24" w:color="auto"/>
            <w:left w:val="twistedLines1" w:sz="18" w:space="24" w:color="auto"/>
            <w:bottom w:val="twistedLines1" w:sz="18" w:space="24" w:color="auto"/>
            <w:right w:val="twistedLines1" w:sz="18" w:space="24" w:color="auto"/>
          </w:pgBorders>
          <w:cols w:space="708"/>
          <w:bidi/>
          <w:rtlGutter/>
          <w:docGrid w:linePitch="360"/>
        </w:sectPr>
      </w:pPr>
    </w:p>
    <w:p w:rsidR="00295804" w:rsidRPr="00AB1FEC" w:rsidRDefault="00295804" w:rsidP="00AB1FEC">
      <w:pPr>
        <w:spacing w:after="0" w:line="240" w:lineRule="auto"/>
        <w:ind w:left="44"/>
        <w:jc w:val="both"/>
        <w:rPr>
          <w:rFonts w:cs="B Yagut"/>
          <w:sz w:val="18"/>
          <w:szCs w:val="18"/>
        </w:rPr>
      </w:pPr>
      <w:bookmarkStart w:id="9" w:name="_Ref484955864"/>
      <w:r w:rsidRPr="00AB1FEC">
        <w:rPr>
          <w:rFonts w:cs="B Yagut" w:hint="cs"/>
          <w:sz w:val="18"/>
          <w:szCs w:val="18"/>
          <w:rtl/>
        </w:rPr>
        <w:lastRenderedPageBreak/>
        <w:t>مقدمات علوم تشریح</w:t>
      </w:r>
      <w:bookmarkEnd w:id="9"/>
    </w:p>
    <w:p w:rsidR="00295804" w:rsidRPr="00AB1FEC" w:rsidRDefault="00295804" w:rsidP="00AB1FEC">
      <w:pPr>
        <w:spacing w:after="0" w:line="240" w:lineRule="auto"/>
        <w:ind w:left="44"/>
        <w:jc w:val="both"/>
        <w:rPr>
          <w:rFonts w:cs="B Yagut"/>
          <w:sz w:val="18"/>
          <w:szCs w:val="18"/>
        </w:rPr>
      </w:pPr>
      <w:bookmarkStart w:id="10" w:name="_Ref486740507"/>
      <w:r w:rsidRPr="00AB1FEC">
        <w:rPr>
          <w:rFonts w:cs="B Yagut" w:hint="cs"/>
          <w:sz w:val="18"/>
          <w:szCs w:val="18"/>
          <w:rtl/>
        </w:rPr>
        <w:t>علوم تشریح</w:t>
      </w:r>
      <w:r w:rsidR="00DE5F49" w:rsidRPr="00AB1FEC">
        <w:rPr>
          <w:rFonts w:cs="B Yagut" w:hint="cs"/>
          <w:sz w:val="18"/>
          <w:szCs w:val="18"/>
          <w:rtl/>
        </w:rPr>
        <w:t xml:space="preserve"> </w:t>
      </w:r>
      <w:r w:rsidR="00686F5E" w:rsidRPr="00AB1FEC">
        <w:rPr>
          <w:rFonts w:cs="B Yagut" w:hint="cs"/>
          <w:sz w:val="18"/>
          <w:szCs w:val="18"/>
          <w:rtl/>
        </w:rPr>
        <w:t xml:space="preserve">اسکلتی عضلانی </w:t>
      </w:r>
      <w:r w:rsidRPr="00AB1FEC">
        <w:rPr>
          <w:rFonts w:cs="B Yagut" w:hint="cs"/>
          <w:sz w:val="18"/>
          <w:szCs w:val="18"/>
          <w:rtl/>
        </w:rPr>
        <w:t>اندام ها</w:t>
      </w:r>
      <w:bookmarkEnd w:id="10"/>
    </w:p>
    <w:p w:rsidR="00295804" w:rsidRPr="00AB1FEC" w:rsidRDefault="00295804" w:rsidP="00AB1FEC">
      <w:pPr>
        <w:spacing w:after="0" w:line="240" w:lineRule="auto"/>
        <w:ind w:left="44"/>
        <w:jc w:val="both"/>
        <w:rPr>
          <w:rFonts w:cs="B Yagut"/>
          <w:sz w:val="18"/>
          <w:szCs w:val="18"/>
        </w:rPr>
      </w:pPr>
      <w:bookmarkStart w:id="11" w:name="_Ref486740584"/>
      <w:r w:rsidRPr="00AB1FEC">
        <w:rPr>
          <w:rFonts w:cs="B Yagut" w:hint="cs"/>
          <w:sz w:val="18"/>
          <w:szCs w:val="18"/>
          <w:rtl/>
        </w:rPr>
        <w:t>علوم تشریح سر و گردن</w:t>
      </w:r>
      <w:bookmarkEnd w:id="11"/>
    </w:p>
    <w:p w:rsidR="00295804" w:rsidRPr="00AB1FEC" w:rsidRDefault="00295804" w:rsidP="00AB1FEC">
      <w:pPr>
        <w:spacing w:after="0" w:line="240" w:lineRule="auto"/>
        <w:ind w:left="44"/>
        <w:jc w:val="both"/>
        <w:rPr>
          <w:rFonts w:cs="B Yagut"/>
          <w:sz w:val="18"/>
          <w:szCs w:val="18"/>
        </w:rPr>
      </w:pPr>
      <w:bookmarkStart w:id="12" w:name="_Ref486740599"/>
      <w:r w:rsidRPr="00AB1FEC">
        <w:rPr>
          <w:rFonts w:cs="B Yagut" w:hint="cs"/>
          <w:sz w:val="18"/>
          <w:szCs w:val="18"/>
          <w:rtl/>
        </w:rPr>
        <w:t>علوم تشریح دستگاه قلب و عروق</w:t>
      </w:r>
      <w:bookmarkEnd w:id="12"/>
    </w:p>
    <w:p w:rsidR="00295804" w:rsidRPr="00AB1FEC" w:rsidRDefault="00295804" w:rsidP="00AB1FEC">
      <w:pPr>
        <w:spacing w:after="0" w:line="240" w:lineRule="auto"/>
        <w:ind w:left="44"/>
        <w:jc w:val="both"/>
        <w:rPr>
          <w:rFonts w:cs="B Yagut"/>
          <w:sz w:val="18"/>
          <w:szCs w:val="18"/>
        </w:rPr>
      </w:pPr>
      <w:bookmarkStart w:id="13" w:name="_Ref486740608"/>
      <w:r w:rsidRPr="00AB1FEC">
        <w:rPr>
          <w:rFonts w:cs="B Yagut" w:hint="cs"/>
          <w:sz w:val="18"/>
          <w:szCs w:val="18"/>
          <w:rtl/>
        </w:rPr>
        <w:lastRenderedPageBreak/>
        <w:t>علوم تشریح دستگاه تنفسی</w:t>
      </w:r>
      <w:bookmarkEnd w:id="13"/>
    </w:p>
    <w:p w:rsidR="00295804" w:rsidRPr="00AB1FEC" w:rsidRDefault="00295804" w:rsidP="00AB1FEC">
      <w:pPr>
        <w:spacing w:after="0" w:line="240" w:lineRule="auto"/>
        <w:ind w:left="44"/>
        <w:jc w:val="both"/>
        <w:rPr>
          <w:rFonts w:cs="B Yagut"/>
          <w:sz w:val="18"/>
          <w:szCs w:val="18"/>
        </w:rPr>
      </w:pPr>
      <w:bookmarkStart w:id="14" w:name="_Ref486740626"/>
      <w:r w:rsidRPr="00AB1FEC">
        <w:rPr>
          <w:rFonts w:cs="B Yagut" w:hint="cs"/>
          <w:sz w:val="18"/>
          <w:szCs w:val="18"/>
          <w:rtl/>
        </w:rPr>
        <w:t>علوم تشریح</w:t>
      </w:r>
      <w:r w:rsidR="00B62F7D" w:rsidRPr="00AB1FEC">
        <w:rPr>
          <w:rFonts w:cs="B Yagut" w:hint="cs"/>
          <w:sz w:val="18"/>
          <w:szCs w:val="18"/>
          <w:rtl/>
        </w:rPr>
        <w:t xml:space="preserve"> دستگاه گوارش</w:t>
      </w:r>
      <w:bookmarkEnd w:id="14"/>
    </w:p>
    <w:p w:rsidR="00D60CAD" w:rsidRPr="00AB1FEC" w:rsidRDefault="00D60CAD" w:rsidP="00AB1FEC">
      <w:pPr>
        <w:spacing w:after="0" w:line="240" w:lineRule="auto"/>
        <w:ind w:left="44"/>
        <w:jc w:val="both"/>
        <w:rPr>
          <w:rFonts w:cs="B Yagut"/>
          <w:sz w:val="18"/>
          <w:szCs w:val="18"/>
        </w:rPr>
      </w:pPr>
      <w:bookmarkStart w:id="15" w:name="_Ref486740652"/>
      <w:r w:rsidRPr="00AB1FEC">
        <w:rPr>
          <w:rFonts w:cs="B Yagut" w:hint="cs"/>
          <w:sz w:val="18"/>
          <w:szCs w:val="18"/>
          <w:rtl/>
        </w:rPr>
        <w:t xml:space="preserve">علوم تشریح </w:t>
      </w:r>
      <w:r w:rsidR="001E27FF" w:rsidRPr="00AB1FEC">
        <w:rPr>
          <w:rFonts w:cs="B Yagut" w:hint="cs"/>
          <w:sz w:val="18"/>
          <w:szCs w:val="18"/>
          <w:rtl/>
        </w:rPr>
        <w:t>دستگاه</w:t>
      </w:r>
      <w:r w:rsidRPr="00AB1FEC">
        <w:rPr>
          <w:rFonts w:cs="B Yagut" w:hint="cs"/>
          <w:sz w:val="18"/>
          <w:szCs w:val="18"/>
          <w:rtl/>
        </w:rPr>
        <w:t xml:space="preserve"> اعصاب</w:t>
      </w:r>
      <w:bookmarkEnd w:id="15"/>
    </w:p>
    <w:p w:rsidR="00D60CAD" w:rsidRPr="00AB1FEC" w:rsidRDefault="00D60CAD" w:rsidP="00AB1FEC">
      <w:pPr>
        <w:spacing w:after="0" w:line="240" w:lineRule="auto"/>
        <w:ind w:left="44"/>
        <w:jc w:val="both"/>
        <w:rPr>
          <w:rFonts w:cs="B Yagut"/>
          <w:sz w:val="18"/>
          <w:szCs w:val="18"/>
        </w:rPr>
      </w:pPr>
      <w:bookmarkStart w:id="16" w:name="_Ref486740675"/>
      <w:r w:rsidRPr="00AB1FEC">
        <w:rPr>
          <w:rFonts w:cs="B Yagut" w:hint="cs"/>
          <w:sz w:val="18"/>
          <w:szCs w:val="18"/>
          <w:rtl/>
        </w:rPr>
        <w:t>علوم تشریح حواس ویژه</w:t>
      </w:r>
      <w:bookmarkEnd w:id="16"/>
    </w:p>
    <w:p w:rsidR="00B62F7D" w:rsidRPr="00AB1FEC" w:rsidRDefault="00B62F7D" w:rsidP="00AB1FEC">
      <w:pPr>
        <w:spacing w:after="0" w:line="240" w:lineRule="auto"/>
        <w:ind w:left="44"/>
        <w:jc w:val="both"/>
        <w:rPr>
          <w:rFonts w:cs="B Yagut"/>
          <w:sz w:val="18"/>
          <w:szCs w:val="18"/>
        </w:rPr>
      </w:pPr>
      <w:bookmarkStart w:id="17" w:name="_Ref486740663"/>
      <w:r w:rsidRPr="00AB1FEC">
        <w:rPr>
          <w:rFonts w:cs="B Yagut" w:hint="cs"/>
          <w:sz w:val="18"/>
          <w:szCs w:val="18"/>
          <w:rtl/>
        </w:rPr>
        <w:lastRenderedPageBreak/>
        <w:t>علوم تشریح غدد درون ریز</w:t>
      </w:r>
      <w:bookmarkEnd w:id="17"/>
    </w:p>
    <w:p w:rsidR="00B62F7D" w:rsidRPr="00AB1FEC" w:rsidRDefault="00B62F7D" w:rsidP="00AB1FEC">
      <w:pPr>
        <w:spacing w:after="0" w:line="240" w:lineRule="auto"/>
        <w:ind w:left="44"/>
        <w:jc w:val="both"/>
        <w:rPr>
          <w:rFonts w:cs="B Yagut"/>
          <w:sz w:val="18"/>
          <w:szCs w:val="18"/>
        </w:rPr>
      </w:pPr>
      <w:bookmarkStart w:id="18" w:name="_Ref486740691"/>
      <w:r w:rsidRPr="00AB1FEC">
        <w:rPr>
          <w:rFonts w:cs="B Yagut" w:hint="cs"/>
          <w:sz w:val="18"/>
          <w:szCs w:val="18"/>
          <w:rtl/>
        </w:rPr>
        <w:t>علوم تشریح دستگاه ادراری تناسلی</w:t>
      </w:r>
      <w:bookmarkEnd w:id="18"/>
    </w:p>
    <w:p w:rsidR="00AE79A1" w:rsidRPr="00AB1FEC" w:rsidRDefault="00AE79A1" w:rsidP="00AB1FEC">
      <w:pPr>
        <w:spacing w:after="0" w:line="240" w:lineRule="auto"/>
        <w:jc w:val="both"/>
        <w:rPr>
          <w:rFonts w:cs="B Yagut"/>
          <w:b/>
          <w:bCs/>
          <w:sz w:val="20"/>
          <w:szCs w:val="20"/>
          <w:rtl/>
        </w:rPr>
      </w:pPr>
    </w:p>
    <w:p w:rsidR="0038459F" w:rsidRPr="00AB1FEC" w:rsidRDefault="0038459F" w:rsidP="00AB1FEC">
      <w:pPr>
        <w:spacing w:after="0" w:line="240" w:lineRule="auto"/>
        <w:jc w:val="both"/>
        <w:rPr>
          <w:rFonts w:cs="B Yagut"/>
          <w:b/>
          <w:bCs/>
          <w:sz w:val="20"/>
          <w:szCs w:val="20"/>
          <w:rtl/>
        </w:rPr>
        <w:sectPr w:rsidR="0038459F" w:rsidRPr="00AB1FEC" w:rsidSect="00AE79A1">
          <w:type w:val="continuous"/>
          <w:pgSz w:w="11906" w:h="16838"/>
          <w:pgMar w:top="1440" w:right="1138" w:bottom="1260" w:left="1138" w:header="706" w:footer="607" w:gutter="0"/>
          <w:pgBorders w:offsetFrom="page">
            <w:top w:val="twistedLines1" w:sz="18" w:space="24" w:color="auto"/>
            <w:left w:val="twistedLines1" w:sz="18" w:space="24" w:color="auto"/>
            <w:bottom w:val="twistedLines1" w:sz="18" w:space="24" w:color="auto"/>
            <w:right w:val="twistedLines1" w:sz="18" w:space="24" w:color="auto"/>
          </w:pgBorders>
          <w:cols w:num="3" w:space="708"/>
          <w:titlePg/>
          <w:bidi/>
          <w:rtlGutter/>
          <w:docGrid w:linePitch="360"/>
        </w:sectPr>
      </w:pPr>
    </w:p>
    <w:tbl>
      <w:tblPr>
        <w:bidiVisual/>
        <w:tblW w:w="9939" w:type="dxa"/>
        <w:tblInd w:w="-7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843"/>
        <w:gridCol w:w="3060"/>
        <w:gridCol w:w="2520"/>
        <w:gridCol w:w="2516"/>
      </w:tblGrid>
      <w:tr w:rsidR="005C4CFE" w:rsidRPr="00AB1FEC" w:rsidTr="00AA236E">
        <w:tc>
          <w:tcPr>
            <w:tcW w:w="1843" w:type="dxa"/>
            <w:tcBorders>
              <w:top w:val="single" w:sz="4" w:space="0" w:color="auto"/>
              <w:left w:val="single" w:sz="4" w:space="0" w:color="auto"/>
              <w:bottom w:val="single" w:sz="4" w:space="0" w:color="auto"/>
              <w:right w:val="single" w:sz="4" w:space="0" w:color="auto"/>
            </w:tcBorders>
          </w:tcPr>
          <w:p w:rsidR="005C4CFE" w:rsidRPr="00AB1FEC" w:rsidRDefault="003245E5" w:rsidP="00AB1FEC">
            <w:pPr>
              <w:spacing w:after="0" w:line="240" w:lineRule="auto"/>
              <w:jc w:val="both"/>
              <w:rPr>
                <w:rFonts w:cs="B Yagut"/>
                <w:bCs/>
                <w:sz w:val="16"/>
                <w:szCs w:val="16"/>
                <w:rtl/>
              </w:rPr>
            </w:pPr>
            <w:r w:rsidRPr="00AB1FEC">
              <w:rPr>
                <w:sz w:val="18"/>
                <w:szCs w:val="18"/>
              </w:rPr>
              <w:lastRenderedPageBreak/>
              <w:br w:type="page"/>
            </w:r>
            <w:r w:rsidR="0038459F" w:rsidRPr="00AB1FEC">
              <w:rPr>
                <w:rFonts w:cs="B Yagut" w:hint="cs"/>
                <w:bCs/>
                <w:sz w:val="16"/>
                <w:szCs w:val="16"/>
                <w:rtl/>
              </w:rPr>
              <w:t>کد درس</w:t>
            </w:r>
          </w:p>
        </w:tc>
        <w:tc>
          <w:tcPr>
            <w:tcW w:w="8096" w:type="dxa"/>
            <w:gridSpan w:val="3"/>
            <w:tcBorders>
              <w:top w:val="single" w:sz="4" w:space="0" w:color="auto"/>
              <w:left w:val="single" w:sz="4" w:space="0" w:color="auto"/>
              <w:bottom w:val="single" w:sz="4" w:space="0" w:color="auto"/>
              <w:right w:val="single" w:sz="4" w:space="0" w:color="auto"/>
            </w:tcBorders>
          </w:tcPr>
          <w:p w:rsidR="005C4CFE" w:rsidRPr="00AB1FEC" w:rsidRDefault="00293241" w:rsidP="00AB1FEC">
            <w:pPr>
              <w:spacing w:after="0" w:line="240" w:lineRule="auto"/>
              <w:jc w:val="both"/>
              <w:rPr>
                <w:rFonts w:cs="B Yagut"/>
                <w:sz w:val="16"/>
                <w:szCs w:val="16"/>
                <w:rtl/>
              </w:rPr>
            </w:pPr>
            <w:r w:rsidRPr="00AB1FEC">
              <w:rPr>
                <w:rFonts w:cs="B Yagut" w:hint="cs"/>
                <w:sz w:val="16"/>
                <w:szCs w:val="16"/>
                <w:rtl/>
              </w:rPr>
              <w:t>101</w:t>
            </w:r>
          </w:p>
        </w:tc>
      </w:tr>
      <w:tr w:rsidR="0038459F" w:rsidRPr="00AB1FEC" w:rsidTr="00AA236E">
        <w:tc>
          <w:tcPr>
            <w:tcW w:w="1843" w:type="dxa"/>
            <w:tcBorders>
              <w:top w:val="single" w:sz="4" w:space="0" w:color="auto"/>
              <w:left w:val="single" w:sz="4" w:space="0" w:color="auto"/>
              <w:bottom w:val="single" w:sz="4" w:space="0" w:color="auto"/>
              <w:right w:val="single" w:sz="4" w:space="0" w:color="auto"/>
            </w:tcBorders>
          </w:tcPr>
          <w:p w:rsidR="0038459F" w:rsidRPr="00AB1FEC" w:rsidRDefault="0038459F" w:rsidP="00AB1FEC">
            <w:pPr>
              <w:spacing w:after="0" w:line="240" w:lineRule="auto"/>
              <w:jc w:val="both"/>
              <w:rPr>
                <w:rFonts w:cs="B Yagut"/>
                <w:bCs/>
                <w:sz w:val="16"/>
                <w:szCs w:val="16"/>
                <w:rtl/>
              </w:rPr>
            </w:pPr>
            <w:r w:rsidRPr="00AB1FEC">
              <w:rPr>
                <w:rFonts w:cs="B Yagut" w:hint="cs"/>
                <w:bCs/>
                <w:sz w:val="16"/>
                <w:szCs w:val="16"/>
                <w:rtl/>
              </w:rPr>
              <w:t>نام درس</w:t>
            </w:r>
          </w:p>
        </w:tc>
        <w:tc>
          <w:tcPr>
            <w:tcW w:w="8096" w:type="dxa"/>
            <w:gridSpan w:val="3"/>
            <w:tcBorders>
              <w:top w:val="single" w:sz="4" w:space="0" w:color="auto"/>
              <w:left w:val="single" w:sz="4" w:space="0" w:color="auto"/>
              <w:bottom w:val="single" w:sz="4" w:space="0" w:color="auto"/>
              <w:right w:val="single" w:sz="4" w:space="0" w:color="auto"/>
            </w:tcBorders>
          </w:tcPr>
          <w:p w:rsidR="0038459F" w:rsidRPr="00AB1FEC" w:rsidRDefault="0038459F" w:rsidP="00AB1FEC">
            <w:pPr>
              <w:spacing w:after="0" w:line="240" w:lineRule="auto"/>
              <w:jc w:val="both"/>
              <w:rPr>
                <w:rFonts w:cs="B Yagut"/>
                <w:sz w:val="16"/>
                <w:szCs w:val="16"/>
                <w:rtl/>
              </w:rPr>
            </w:pPr>
            <w:r w:rsidRPr="00AB1FEC">
              <w:rPr>
                <w:rFonts w:cs="B Yagut" w:hint="cs"/>
                <w:sz w:val="16"/>
                <w:szCs w:val="16"/>
                <w:rtl/>
              </w:rPr>
              <w:t>مقدمات علوم تشریح</w:t>
            </w:r>
          </w:p>
        </w:tc>
      </w:tr>
      <w:tr w:rsidR="0018731C" w:rsidRPr="00AB1FEC" w:rsidTr="00AA236E">
        <w:tc>
          <w:tcPr>
            <w:tcW w:w="1843" w:type="dxa"/>
            <w:tcBorders>
              <w:top w:val="single" w:sz="4" w:space="0" w:color="auto"/>
              <w:left w:val="single" w:sz="4" w:space="0" w:color="auto"/>
              <w:bottom w:val="single" w:sz="4" w:space="0" w:color="auto"/>
              <w:right w:val="single" w:sz="4" w:space="0" w:color="auto"/>
            </w:tcBorders>
          </w:tcPr>
          <w:p w:rsidR="0018731C" w:rsidRPr="00AB1FEC" w:rsidRDefault="0018731C" w:rsidP="00AB1FEC">
            <w:pPr>
              <w:spacing w:after="0" w:line="240" w:lineRule="auto"/>
              <w:jc w:val="both"/>
              <w:rPr>
                <w:rFonts w:cs="B Yagut"/>
                <w:bCs/>
                <w:sz w:val="16"/>
                <w:szCs w:val="16"/>
                <w:rtl/>
              </w:rPr>
            </w:pPr>
            <w:r w:rsidRPr="00AB1FEC">
              <w:rPr>
                <w:rFonts w:cs="B Yagut" w:hint="cs"/>
                <w:bCs/>
                <w:sz w:val="16"/>
                <w:szCs w:val="16"/>
                <w:rtl/>
              </w:rPr>
              <w:t>مرحله ارائه درس</w:t>
            </w:r>
          </w:p>
        </w:tc>
        <w:tc>
          <w:tcPr>
            <w:tcW w:w="8096" w:type="dxa"/>
            <w:gridSpan w:val="3"/>
            <w:tcBorders>
              <w:top w:val="single" w:sz="4" w:space="0" w:color="auto"/>
              <w:left w:val="single" w:sz="4" w:space="0" w:color="auto"/>
              <w:bottom w:val="single" w:sz="4" w:space="0" w:color="auto"/>
              <w:right w:val="single" w:sz="4" w:space="0" w:color="auto"/>
            </w:tcBorders>
          </w:tcPr>
          <w:p w:rsidR="0018731C" w:rsidRPr="00AB1FEC" w:rsidRDefault="0018731C" w:rsidP="00AB1FEC">
            <w:pPr>
              <w:pStyle w:val="ListParagraph"/>
              <w:spacing w:after="0" w:line="240" w:lineRule="auto"/>
              <w:ind w:left="0"/>
              <w:jc w:val="both"/>
              <w:rPr>
                <w:rFonts w:cs="B Yagut"/>
                <w:sz w:val="16"/>
                <w:szCs w:val="16"/>
                <w:rtl/>
              </w:rPr>
            </w:pPr>
            <w:r w:rsidRPr="00AB1FEC">
              <w:rPr>
                <w:rFonts w:cs="B Yagut" w:hint="cs"/>
                <w:sz w:val="16"/>
                <w:szCs w:val="16"/>
                <w:rtl/>
              </w:rPr>
              <w:t>علوم پایه پزشکی</w:t>
            </w:r>
          </w:p>
        </w:tc>
      </w:tr>
      <w:tr w:rsidR="005C4CFE" w:rsidRPr="00AB1FEC" w:rsidTr="00AA236E">
        <w:tc>
          <w:tcPr>
            <w:tcW w:w="1843" w:type="dxa"/>
            <w:tcBorders>
              <w:top w:val="single" w:sz="4" w:space="0" w:color="auto"/>
              <w:left w:val="single" w:sz="4" w:space="0" w:color="auto"/>
              <w:bottom w:val="single" w:sz="4" w:space="0" w:color="auto"/>
              <w:right w:val="single" w:sz="4" w:space="0" w:color="auto"/>
            </w:tcBorders>
          </w:tcPr>
          <w:p w:rsidR="005C4CFE" w:rsidRPr="00AB1FEC" w:rsidRDefault="005C4CFE" w:rsidP="00AB1FEC">
            <w:pPr>
              <w:spacing w:after="0" w:line="240" w:lineRule="auto"/>
              <w:jc w:val="both"/>
              <w:rPr>
                <w:rFonts w:cs="B Yagut"/>
                <w:bCs/>
                <w:sz w:val="16"/>
                <w:szCs w:val="16"/>
                <w:rtl/>
              </w:rPr>
            </w:pPr>
            <w:r w:rsidRPr="00AB1FEC">
              <w:rPr>
                <w:rFonts w:cs="B Yagut" w:hint="cs"/>
                <w:bCs/>
                <w:sz w:val="16"/>
                <w:szCs w:val="16"/>
                <w:rtl/>
              </w:rPr>
              <w:t>دروس پيش نياز</w:t>
            </w:r>
          </w:p>
        </w:tc>
        <w:tc>
          <w:tcPr>
            <w:tcW w:w="8096" w:type="dxa"/>
            <w:gridSpan w:val="3"/>
            <w:tcBorders>
              <w:top w:val="single" w:sz="4" w:space="0" w:color="auto"/>
              <w:left w:val="single" w:sz="4" w:space="0" w:color="auto"/>
              <w:bottom w:val="single" w:sz="4" w:space="0" w:color="auto"/>
              <w:right w:val="single" w:sz="4" w:space="0" w:color="auto"/>
            </w:tcBorders>
          </w:tcPr>
          <w:p w:rsidR="005C4CFE" w:rsidRPr="00AB1FEC" w:rsidRDefault="005C4CFE" w:rsidP="00AB1FEC">
            <w:pPr>
              <w:pStyle w:val="ListParagraph"/>
              <w:spacing w:after="0" w:line="240" w:lineRule="auto"/>
              <w:ind w:left="0"/>
              <w:jc w:val="both"/>
              <w:rPr>
                <w:rFonts w:cs="B Yagut"/>
                <w:sz w:val="16"/>
                <w:szCs w:val="16"/>
                <w:rtl/>
              </w:rPr>
            </w:pPr>
            <w:r w:rsidRPr="00AB1FEC">
              <w:rPr>
                <w:rFonts w:cs="B Yagut" w:hint="cs"/>
                <w:sz w:val="16"/>
                <w:szCs w:val="16"/>
                <w:rtl/>
              </w:rPr>
              <w:t xml:space="preserve">ندارد </w:t>
            </w:r>
          </w:p>
        </w:tc>
      </w:tr>
      <w:tr w:rsidR="005C4CFE" w:rsidRPr="00AB1FEC" w:rsidTr="00AA236E">
        <w:tc>
          <w:tcPr>
            <w:tcW w:w="1843" w:type="dxa"/>
            <w:tcBorders>
              <w:top w:val="single" w:sz="4" w:space="0" w:color="auto"/>
              <w:left w:val="single" w:sz="4" w:space="0" w:color="auto"/>
              <w:bottom w:val="single" w:sz="4" w:space="0" w:color="auto"/>
              <w:right w:val="single" w:sz="4" w:space="0" w:color="auto"/>
            </w:tcBorders>
          </w:tcPr>
          <w:p w:rsidR="005C4CFE" w:rsidRPr="00AB1FEC" w:rsidRDefault="005C4CFE" w:rsidP="00AB1FEC">
            <w:pPr>
              <w:spacing w:after="0" w:line="240" w:lineRule="auto"/>
              <w:jc w:val="both"/>
              <w:rPr>
                <w:rFonts w:cs="B Yagut"/>
                <w:bCs/>
                <w:sz w:val="16"/>
                <w:szCs w:val="16"/>
                <w:rtl/>
              </w:rPr>
            </w:pPr>
            <w:r w:rsidRPr="00AB1FEC">
              <w:rPr>
                <w:rFonts w:cs="B Yagut" w:hint="cs"/>
                <w:bCs/>
                <w:sz w:val="16"/>
                <w:szCs w:val="16"/>
                <w:rtl/>
              </w:rPr>
              <w:t>نوع درس</w:t>
            </w:r>
          </w:p>
        </w:tc>
        <w:tc>
          <w:tcPr>
            <w:tcW w:w="3060" w:type="dxa"/>
            <w:tcBorders>
              <w:top w:val="single" w:sz="4" w:space="0" w:color="auto"/>
              <w:left w:val="single" w:sz="4" w:space="0" w:color="auto"/>
              <w:bottom w:val="single" w:sz="4" w:space="0" w:color="auto"/>
              <w:right w:val="single" w:sz="4" w:space="0" w:color="auto"/>
            </w:tcBorders>
          </w:tcPr>
          <w:p w:rsidR="005C4CFE" w:rsidRPr="00AB1FEC" w:rsidRDefault="005C4CFE" w:rsidP="00AB1FEC">
            <w:pPr>
              <w:spacing w:after="0" w:line="240" w:lineRule="auto"/>
              <w:jc w:val="both"/>
              <w:rPr>
                <w:rFonts w:cs="B Yagut"/>
                <w:sz w:val="16"/>
                <w:szCs w:val="16"/>
                <w:rtl/>
              </w:rPr>
            </w:pPr>
            <w:r w:rsidRPr="00AB1FEC">
              <w:rPr>
                <w:rFonts w:cs="B Yagut" w:hint="cs"/>
                <w:sz w:val="16"/>
                <w:szCs w:val="16"/>
                <w:rtl/>
              </w:rPr>
              <w:t>نظري</w:t>
            </w:r>
          </w:p>
        </w:tc>
        <w:tc>
          <w:tcPr>
            <w:tcW w:w="2520" w:type="dxa"/>
            <w:tcBorders>
              <w:top w:val="single" w:sz="4" w:space="0" w:color="auto"/>
              <w:left w:val="single" w:sz="4" w:space="0" w:color="auto"/>
              <w:bottom w:val="single" w:sz="4" w:space="0" w:color="auto"/>
              <w:right w:val="single" w:sz="4" w:space="0" w:color="auto"/>
            </w:tcBorders>
          </w:tcPr>
          <w:p w:rsidR="005C4CFE" w:rsidRPr="00AB1FEC" w:rsidRDefault="005C4CFE" w:rsidP="00AB1FEC">
            <w:pPr>
              <w:spacing w:after="0" w:line="240" w:lineRule="auto"/>
              <w:jc w:val="both"/>
              <w:rPr>
                <w:rFonts w:cs="B Yagut"/>
                <w:sz w:val="16"/>
                <w:szCs w:val="16"/>
                <w:rtl/>
              </w:rPr>
            </w:pPr>
            <w:r w:rsidRPr="00AB1FEC">
              <w:rPr>
                <w:rFonts w:cs="B Yagut" w:hint="cs"/>
                <w:sz w:val="16"/>
                <w:szCs w:val="16"/>
                <w:rtl/>
              </w:rPr>
              <w:t>عملي</w:t>
            </w:r>
          </w:p>
        </w:tc>
        <w:tc>
          <w:tcPr>
            <w:tcW w:w="2516" w:type="dxa"/>
            <w:tcBorders>
              <w:top w:val="single" w:sz="4" w:space="0" w:color="auto"/>
              <w:left w:val="single" w:sz="4" w:space="0" w:color="auto"/>
              <w:bottom w:val="single" w:sz="4" w:space="0" w:color="auto"/>
              <w:right w:val="single" w:sz="4" w:space="0" w:color="auto"/>
            </w:tcBorders>
          </w:tcPr>
          <w:p w:rsidR="005C4CFE" w:rsidRPr="00AB1FEC" w:rsidRDefault="005C4CFE" w:rsidP="00AB1FEC">
            <w:pPr>
              <w:spacing w:after="0" w:line="240" w:lineRule="auto"/>
              <w:jc w:val="both"/>
              <w:rPr>
                <w:rFonts w:cs="B Yagut"/>
                <w:sz w:val="16"/>
                <w:szCs w:val="16"/>
                <w:rtl/>
              </w:rPr>
            </w:pPr>
            <w:r w:rsidRPr="00AB1FEC">
              <w:rPr>
                <w:rFonts w:cs="B Yagut" w:hint="cs"/>
                <w:sz w:val="16"/>
                <w:szCs w:val="16"/>
                <w:rtl/>
              </w:rPr>
              <w:t>كل</w:t>
            </w:r>
          </w:p>
        </w:tc>
      </w:tr>
      <w:tr w:rsidR="005C4CFE" w:rsidRPr="00AB1FEC" w:rsidTr="00AA236E">
        <w:tc>
          <w:tcPr>
            <w:tcW w:w="1843" w:type="dxa"/>
            <w:tcBorders>
              <w:top w:val="single" w:sz="4" w:space="0" w:color="auto"/>
              <w:left w:val="single" w:sz="4" w:space="0" w:color="auto"/>
              <w:bottom w:val="single" w:sz="4" w:space="0" w:color="auto"/>
              <w:right w:val="single" w:sz="4" w:space="0" w:color="auto"/>
            </w:tcBorders>
          </w:tcPr>
          <w:p w:rsidR="005C4CFE" w:rsidRPr="00AB1FEC" w:rsidRDefault="00DE5F49" w:rsidP="00AB1FEC">
            <w:pPr>
              <w:spacing w:after="0" w:line="240" w:lineRule="auto"/>
              <w:jc w:val="both"/>
              <w:rPr>
                <w:rFonts w:cs="B Yagut"/>
                <w:bCs/>
                <w:sz w:val="16"/>
                <w:szCs w:val="16"/>
                <w:rtl/>
              </w:rPr>
            </w:pPr>
            <w:r w:rsidRPr="00AB1FEC">
              <w:rPr>
                <w:rFonts w:cs="B Yagut" w:hint="cs"/>
                <w:bCs/>
                <w:sz w:val="16"/>
                <w:szCs w:val="16"/>
                <w:rtl/>
              </w:rPr>
              <w:t xml:space="preserve"> </w:t>
            </w:r>
            <w:r w:rsidR="005C4CFE" w:rsidRPr="00AB1FEC">
              <w:rPr>
                <w:rFonts w:cs="B Yagut" w:hint="cs"/>
                <w:bCs/>
                <w:sz w:val="16"/>
                <w:szCs w:val="16"/>
                <w:rtl/>
              </w:rPr>
              <w:t xml:space="preserve">ساعت </w:t>
            </w:r>
            <w:r w:rsidR="00F84D91" w:rsidRPr="00AB1FEC">
              <w:rPr>
                <w:rFonts w:cs="B Yagut" w:hint="cs"/>
                <w:bCs/>
                <w:sz w:val="16"/>
                <w:szCs w:val="16"/>
                <w:rtl/>
              </w:rPr>
              <w:t>آموزش</w:t>
            </w:r>
            <w:r w:rsidR="005C4CFE" w:rsidRPr="00AB1FEC">
              <w:rPr>
                <w:rFonts w:cs="B Yagut" w:hint="cs"/>
                <w:bCs/>
                <w:sz w:val="16"/>
                <w:szCs w:val="16"/>
                <w:rtl/>
              </w:rPr>
              <w:t>ي</w:t>
            </w:r>
          </w:p>
        </w:tc>
        <w:tc>
          <w:tcPr>
            <w:tcW w:w="3060" w:type="dxa"/>
            <w:tcBorders>
              <w:top w:val="single" w:sz="4" w:space="0" w:color="auto"/>
              <w:left w:val="single" w:sz="4" w:space="0" w:color="auto"/>
              <w:bottom w:val="single" w:sz="4" w:space="0" w:color="auto"/>
              <w:right w:val="single" w:sz="4" w:space="0" w:color="auto"/>
            </w:tcBorders>
          </w:tcPr>
          <w:p w:rsidR="005C4CFE" w:rsidRPr="00AB1FEC" w:rsidRDefault="00DE5F49" w:rsidP="00AB1FEC">
            <w:pPr>
              <w:spacing w:after="0" w:line="240" w:lineRule="auto"/>
              <w:jc w:val="both"/>
              <w:rPr>
                <w:rFonts w:cs="B Yagut"/>
                <w:sz w:val="16"/>
                <w:szCs w:val="16"/>
                <w:rtl/>
              </w:rPr>
            </w:pPr>
            <w:r w:rsidRPr="00AB1FEC">
              <w:rPr>
                <w:rFonts w:cs="B Yagut" w:hint="cs"/>
                <w:sz w:val="16"/>
                <w:szCs w:val="16"/>
                <w:rtl/>
              </w:rPr>
              <w:t xml:space="preserve"> </w:t>
            </w:r>
            <w:r w:rsidR="00C10DFC" w:rsidRPr="00AB1FEC">
              <w:rPr>
                <w:rFonts w:cs="B Yagut" w:hint="cs"/>
                <w:sz w:val="16"/>
                <w:szCs w:val="16"/>
                <w:rtl/>
              </w:rPr>
              <w:t>38</w:t>
            </w:r>
            <w:r w:rsidR="005C4CFE" w:rsidRPr="00AB1FEC">
              <w:rPr>
                <w:rFonts w:cs="B Yagut" w:hint="cs"/>
                <w:sz w:val="16"/>
                <w:szCs w:val="16"/>
                <w:rtl/>
              </w:rPr>
              <w:t xml:space="preserve"> ساعت</w:t>
            </w:r>
          </w:p>
        </w:tc>
        <w:tc>
          <w:tcPr>
            <w:tcW w:w="2520" w:type="dxa"/>
            <w:tcBorders>
              <w:top w:val="single" w:sz="4" w:space="0" w:color="auto"/>
              <w:left w:val="single" w:sz="4" w:space="0" w:color="auto"/>
              <w:bottom w:val="single" w:sz="4" w:space="0" w:color="auto"/>
              <w:right w:val="single" w:sz="4" w:space="0" w:color="auto"/>
            </w:tcBorders>
          </w:tcPr>
          <w:p w:rsidR="005C4CFE" w:rsidRPr="00AB1FEC" w:rsidRDefault="00DE5F49" w:rsidP="00AB1FEC">
            <w:pPr>
              <w:spacing w:after="0" w:line="240" w:lineRule="auto"/>
              <w:jc w:val="both"/>
              <w:rPr>
                <w:rFonts w:cs="B Yagut"/>
                <w:sz w:val="16"/>
                <w:szCs w:val="16"/>
                <w:rtl/>
              </w:rPr>
            </w:pPr>
            <w:r w:rsidRPr="00AB1FEC">
              <w:rPr>
                <w:rFonts w:cs="B Yagut" w:hint="cs"/>
                <w:sz w:val="16"/>
                <w:szCs w:val="16"/>
                <w:rtl/>
              </w:rPr>
              <w:t xml:space="preserve"> </w:t>
            </w:r>
            <w:r w:rsidR="005C4CFE" w:rsidRPr="00AB1FEC">
              <w:rPr>
                <w:rFonts w:cs="B Yagut" w:hint="cs"/>
                <w:sz w:val="16"/>
                <w:szCs w:val="16"/>
                <w:rtl/>
              </w:rPr>
              <w:t>۸</w:t>
            </w:r>
            <w:r w:rsidR="00C01A56" w:rsidRPr="00AB1FEC">
              <w:rPr>
                <w:rFonts w:cs="B Yagut" w:hint="cs"/>
                <w:sz w:val="16"/>
                <w:szCs w:val="16"/>
                <w:rtl/>
              </w:rPr>
              <w:t xml:space="preserve"> </w:t>
            </w:r>
            <w:r w:rsidR="005C4CFE" w:rsidRPr="00AB1FEC">
              <w:rPr>
                <w:rFonts w:cs="B Yagut" w:hint="cs"/>
                <w:sz w:val="16"/>
                <w:szCs w:val="16"/>
                <w:rtl/>
              </w:rPr>
              <w:t>ساعت</w:t>
            </w:r>
          </w:p>
        </w:tc>
        <w:tc>
          <w:tcPr>
            <w:tcW w:w="2516" w:type="dxa"/>
            <w:tcBorders>
              <w:top w:val="single" w:sz="4" w:space="0" w:color="auto"/>
              <w:left w:val="single" w:sz="4" w:space="0" w:color="auto"/>
              <w:bottom w:val="single" w:sz="4" w:space="0" w:color="auto"/>
              <w:right w:val="single" w:sz="4" w:space="0" w:color="auto"/>
            </w:tcBorders>
          </w:tcPr>
          <w:p w:rsidR="005C4CFE" w:rsidRPr="00AB1FEC" w:rsidRDefault="00DE5F49" w:rsidP="00AB1FEC">
            <w:pPr>
              <w:spacing w:after="0" w:line="240" w:lineRule="auto"/>
              <w:jc w:val="both"/>
              <w:rPr>
                <w:rFonts w:cs="B Yagut"/>
                <w:sz w:val="16"/>
                <w:szCs w:val="16"/>
                <w:rtl/>
              </w:rPr>
            </w:pPr>
            <w:r w:rsidRPr="00AB1FEC">
              <w:rPr>
                <w:rFonts w:cs="B Yagut" w:hint="cs"/>
                <w:sz w:val="16"/>
                <w:szCs w:val="16"/>
                <w:rtl/>
              </w:rPr>
              <w:t xml:space="preserve"> </w:t>
            </w:r>
            <w:r w:rsidR="005C4CFE" w:rsidRPr="00AB1FEC">
              <w:rPr>
                <w:rFonts w:cs="B Yagut" w:hint="cs"/>
                <w:sz w:val="16"/>
                <w:szCs w:val="16"/>
                <w:rtl/>
              </w:rPr>
              <w:t>۴</w:t>
            </w:r>
            <w:r w:rsidR="00C10DFC" w:rsidRPr="00AB1FEC">
              <w:rPr>
                <w:rFonts w:cs="B Yagut" w:hint="cs"/>
                <w:sz w:val="16"/>
                <w:szCs w:val="16"/>
                <w:rtl/>
              </w:rPr>
              <w:t>6</w:t>
            </w:r>
            <w:r w:rsidR="005C4CFE" w:rsidRPr="00AB1FEC">
              <w:rPr>
                <w:rFonts w:cs="B Yagut" w:hint="cs"/>
                <w:sz w:val="16"/>
                <w:szCs w:val="16"/>
                <w:rtl/>
              </w:rPr>
              <w:t xml:space="preserve"> ساعت</w:t>
            </w:r>
          </w:p>
        </w:tc>
      </w:tr>
      <w:tr w:rsidR="005C4CFE" w:rsidRPr="00AB1FEC" w:rsidTr="00AA236E">
        <w:tc>
          <w:tcPr>
            <w:tcW w:w="1843" w:type="dxa"/>
            <w:tcBorders>
              <w:top w:val="single" w:sz="4" w:space="0" w:color="auto"/>
              <w:left w:val="single" w:sz="4" w:space="0" w:color="auto"/>
              <w:bottom w:val="single" w:sz="4" w:space="0" w:color="auto"/>
              <w:right w:val="single" w:sz="4" w:space="0" w:color="auto"/>
            </w:tcBorders>
          </w:tcPr>
          <w:p w:rsidR="005C4CFE" w:rsidRPr="00AB1FEC" w:rsidRDefault="005C4CFE" w:rsidP="00AB1FEC">
            <w:pPr>
              <w:spacing w:after="0" w:line="240" w:lineRule="auto"/>
              <w:jc w:val="both"/>
              <w:rPr>
                <w:rFonts w:cs="B Yagut"/>
                <w:b/>
                <w:sz w:val="16"/>
                <w:szCs w:val="16"/>
                <w:rtl/>
              </w:rPr>
            </w:pPr>
            <w:r w:rsidRPr="00AB1FEC">
              <w:rPr>
                <w:rFonts w:cs="B Yagut" w:hint="cs"/>
                <w:bCs/>
                <w:sz w:val="16"/>
                <w:szCs w:val="16"/>
                <w:rtl/>
              </w:rPr>
              <w:t>هدف هاي كلي</w:t>
            </w:r>
          </w:p>
        </w:tc>
        <w:tc>
          <w:tcPr>
            <w:tcW w:w="8096" w:type="dxa"/>
            <w:gridSpan w:val="3"/>
            <w:tcBorders>
              <w:top w:val="single" w:sz="4" w:space="0" w:color="auto"/>
              <w:left w:val="single" w:sz="4" w:space="0" w:color="auto"/>
              <w:bottom w:val="single" w:sz="4" w:space="0" w:color="auto"/>
              <w:right w:val="single" w:sz="4" w:space="0" w:color="auto"/>
            </w:tcBorders>
          </w:tcPr>
          <w:p w:rsidR="00DD363B" w:rsidRPr="00AB1FEC" w:rsidRDefault="00DD363B" w:rsidP="00AB1FEC">
            <w:pPr>
              <w:pStyle w:val="ListParagraph"/>
              <w:spacing w:after="0" w:line="240" w:lineRule="auto"/>
              <w:ind w:left="0"/>
              <w:jc w:val="both"/>
              <w:rPr>
                <w:rFonts w:cs="B Yagut"/>
                <w:sz w:val="16"/>
                <w:szCs w:val="16"/>
                <w:rtl/>
              </w:rPr>
            </w:pPr>
            <w:r w:rsidRPr="00AB1FEC">
              <w:rPr>
                <w:rFonts w:cs="B Yagut" w:hint="cs"/>
                <w:sz w:val="16"/>
                <w:szCs w:val="16"/>
                <w:rtl/>
              </w:rPr>
              <w:t xml:space="preserve">در پایان </w:t>
            </w:r>
            <w:r w:rsidR="00293241" w:rsidRPr="00AB1FEC">
              <w:rPr>
                <w:rFonts w:cs="B Yagut" w:hint="cs"/>
                <w:sz w:val="16"/>
                <w:szCs w:val="16"/>
                <w:rtl/>
              </w:rPr>
              <w:t>این درس</w:t>
            </w:r>
            <w:r w:rsidR="00BA7E2C" w:rsidRPr="00AB1FEC">
              <w:rPr>
                <w:rFonts w:cs="B Yagut" w:hint="cs"/>
                <w:sz w:val="16"/>
                <w:szCs w:val="16"/>
                <w:rtl/>
              </w:rPr>
              <w:t xml:space="preserve"> </w:t>
            </w:r>
            <w:r w:rsidRPr="00AB1FEC">
              <w:rPr>
                <w:rFonts w:cs="B Yagut" w:hint="cs"/>
                <w:sz w:val="16"/>
                <w:szCs w:val="16"/>
                <w:rtl/>
              </w:rPr>
              <w:t>دانشجو باید</w:t>
            </w:r>
            <w:r w:rsidR="00BA7E2C" w:rsidRPr="00AB1FEC">
              <w:rPr>
                <w:rFonts w:cs="B Yagut" w:hint="cs"/>
                <w:sz w:val="16"/>
                <w:szCs w:val="16"/>
                <w:rtl/>
              </w:rPr>
              <w:t xml:space="preserve">: </w:t>
            </w:r>
          </w:p>
          <w:p w:rsidR="00DD363B" w:rsidRPr="00AB1FEC" w:rsidRDefault="00DE5F49" w:rsidP="0061750C">
            <w:pPr>
              <w:pStyle w:val="ListParagraph"/>
              <w:spacing w:after="0" w:line="240" w:lineRule="auto"/>
              <w:ind w:left="0"/>
              <w:jc w:val="both"/>
              <w:rPr>
                <w:rFonts w:cs="B Yagut"/>
                <w:sz w:val="16"/>
                <w:szCs w:val="16"/>
              </w:rPr>
            </w:pPr>
            <w:r w:rsidRPr="00AB1FEC">
              <w:rPr>
                <w:rFonts w:cs="B Yagut" w:hint="cs"/>
                <w:sz w:val="16"/>
                <w:szCs w:val="16"/>
                <w:rtl/>
              </w:rPr>
              <w:t xml:space="preserve">1- </w:t>
            </w:r>
            <w:r w:rsidR="00DD363B" w:rsidRPr="00AB1FEC">
              <w:rPr>
                <w:rFonts w:cs="B Yagut" w:hint="cs"/>
                <w:sz w:val="16"/>
                <w:szCs w:val="16"/>
                <w:rtl/>
              </w:rPr>
              <w:t>اصول و چگونگی نام گذاری های آناتومی را ب</w:t>
            </w:r>
            <w:r w:rsidRPr="00AB1FEC">
              <w:rPr>
                <w:rFonts w:cs="B Yagut" w:hint="cs"/>
                <w:sz w:val="16"/>
                <w:szCs w:val="16"/>
                <w:rtl/>
              </w:rPr>
              <w:t>شناسد</w:t>
            </w:r>
            <w:r w:rsidR="00DD363B" w:rsidRPr="00AB1FEC">
              <w:rPr>
                <w:rFonts w:cs="B Yagut" w:hint="cs"/>
                <w:sz w:val="16"/>
                <w:szCs w:val="16"/>
                <w:rtl/>
              </w:rPr>
              <w:t xml:space="preserve"> و بتواند در تجسم و توصیف اعضا در</w:t>
            </w:r>
            <w:r w:rsidRPr="00AB1FEC">
              <w:rPr>
                <w:rFonts w:cs="B Yagut" w:hint="cs"/>
                <w:sz w:val="16"/>
                <w:szCs w:val="16"/>
                <w:rtl/>
              </w:rPr>
              <w:t xml:space="preserve"> </w:t>
            </w:r>
            <w:r w:rsidR="00DD363B" w:rsidRPr="00AB1FEC">
              <w:rPr>
                <w:rFonts w:cs="B Yagut" w:hint="cs"/>
                <w:sz w:val="16"/>
                <w:szCs w:val="16"/>
                <w:rtl/>
              </w:rPr>
              <w:t xml:space="preserve">وضعیت ها و حرکات مختلف بدن بکار </w:t>
            </w:r>
            <w:r w:rsidR="0061750C">
              <w:rPr>
                <w:rFonts w:cs="B Yagut" w:hint="cs"/>
                <w:sz w:val="16"/>
                <w:szCs w:val="16"/>
                <w:rtl/>
              </w:rPr>
              <w:t>بندد</w:t>
            </w:r>
            <w:r w:rsidR="00BA7E2C" w:rsidRPr="00AB1FEC">
              <w:rPr>
                <w:rFonts w:cs="B Yagut" w:hint="cs"/>
                <w:sz w:val="16"/>
                <w:szCs w:val="16"/>
                <w:rtl/>
              </w:rPr>
              <w:t xml:space="preserve">. </w:t>
            </w:r>
          </w:p>
          <w:p w:rsidR="00DD363B" w:rsidRPr="00AB1FEC" w:rsidRDefault="00DE5F49" w:rsidP="00AB1FEC">
            <w:pPr>
              <w:pStyle w:val="ListParagraph"/>
              <w:spacing w:after="0" w:line="240" w:lineRule="auto"/>
              <w:ind w:left="0"/>
              <w:jc w:val="both"/>
              <w:rPr>
                <w:rFonts w:cs="B Yagut"/>
                <w:sz w:val="16"/>
                <w:szCs w:val="16"/>
              </w:rPr>
            </w:pPr>
            <w:r w:rsidRPr="00AB1FEC">
              <w:rPr>
                <w:rFonts w:cs="B Yagut" w:hint="cs"/>
                <w:sz w:val="16"/>
                <w:szCs w:val="16"/>
                <w:rtl/>
              </w:rPr>
              <w:t xml:space="preserve">2- </w:t>
            </w:r>
            <w:r w:rsidR="00DD363B" w:rsidRPr="00AB1FEC">
              <w:rPr>
                <w:rFonts w:cs="B Yagut" w:hint="cs"/>
                <w:sz w:val="16"/>
                <w:szCs w:val="16"/>
                <w:rtl/>
              </w:rPr>
              <w:t>ساختارهای عمومی اصلی بدن شامل دستگاههای اسکلتی</w:t>
            </w:r>
            <w:r w:rsidRPr="00AB1FEC">
              <w:rPr>
                <w:rFonts w:cs="B Yagut" w:hint="cs"/>
                <w:sz w:val="16"/>
                <w:szCs w:val="16"/>
                <w:rtl/>
              </w:rPr>
              <w:t xml:space="preserve">، </w:t>
            </w:r>
            <w:r w:rsidR="00DD363B" w:rsidRPr="00AB1FEC">
              <w:rPr>
                <w:rFonts w:cs="B Yagut" w:hint="cs"/>
                <w:sz w:val="16"/>
                <w:szCs w:val="16"/>
                <w:rtl/>
              </w:rPr>
              <w:t>عضلانی</w:t>
            </w:r>
            <w:r w:rsidRPr="00AB1FEC">
              <w:rPr>
                <w:rFonts w:cs="B Yagut" w:hint="cs"/>
                <w:sz w:val="16"/>
                <w:szCs w:val="16"/>
                <w:rtl/>
              </w:rPr>
              <w:t xml:space="preserve">، </w:t>
            </w:r>
            <w:r w:rsidR="00DD363B" w:rsidRPr="00AB1FEC">
              <w:rPr>
                <w:rFonts w:cs="B Yagut" w:hint="cs"/>
                <w:sz w:val="16"/>
                <w:szCs w:val="16"/>
                <w:rtl/>
              </w:rPr>
              <w:t xml:space="preserve">عروقی و عصبی را بشناسد و بتواند موقعیت اعضای </w:t>
            </w:r>
            <w:r w:rsidR="00FD3C9C" w:rsidRPr="00AB1FEC">
              <w:rPr>
                <w:rFonts w:cs="B Yagut" w:hint="cs"/>
                <w:sz w:val="16"/>
                <w:szCs w:val="16"/>
                <w:rtl/>
              </w:rPr>
              <w:t>مهم</w:t>
            </w:r>
            <w:r w:rsidR="00DD363B" w:rsidRPr="00AB1FEC">
              <w:rPr>
                <w:rFonts w:cs="B Yagut" w:hint="cs"/>
                <w:sz w:val="16"/>
                <w:szCs w:val="16"/>
                <w:rtl/>
              </w:rPr>
              <w:t xml:space="preserve"> و دستگاههای بدن را در ارتباط با آن ها تعیین کند</w:t>
            </w:r>
            <w:r w:rsidR="00BA7E2C" w:rsidRPr="00AB1FEC">
              <w:rPr>
                <w:rFonts w:cs="B Yagut" w:hint="cs"/>
                <w:sz w:val="16"/>
                <w:szCs w:val="16"/>
                <w:rtl/>
              </w:rPr>
              <w:t xml:space="preserve">. </w:t>
            </w:r>
          </w:p>
          <w:p w:rsidR="00DD363B" w:rsidRPr="00AB1FEC" w:rsidRDefault="00DE5F49" w:rsidP="00AB1FEC">
            <w:pPr>
              <w:pStyle w:val="ListParagraph"/>
              <w:spacing w:after="0" w:line="240" w:lineRule="auto"/>
              <w:ind w:left="0"/>
              <w:jc w:val="both"/>
              <w:rPr>
                <w:rFonts w:cs="B Yagut"/>
                <w:sz w:val="16"/>
                <w:szCs w:val="16"/>
                <w:rtl/>
              </w:rPr>
            </w:pPr>
            <w:r w:rsidRPr="00AB1FEC">
              <w:rPr>
                <w:rFonts w:cs="B Yagut" w:hint="cs"/>
                <w:sz w:val="16"/>
                <w:szCs w:val="16"/>
                <w:rtl/>
              </w:rPr>
              <w:t xml:space="preserve">3- </w:t>
            </w:r>
            <w:r w:rsidR="00DD363B" w:rsidRPr="00AB1FEC">
              <w:rPr>
                <w:rFonts w:cs="B Yagut" w:hint="cs"/>
                <w:sz w:val="16"/>
                <w:szCs w:val="16"/>
                <w:rtl/>
              </w:rPr>
              <w:t>انواع سلول ها و بافت های عمومی بدن شامل بافت پوششی</w:t>
            </w:r>
            <w:r w:rsidRPr="00AB1FEC">
              <w:rPr>
                <w:rFonts w:cs="B Yagut" w:hint="cs"/>
                <w:sz w:val="16"/>
                <w:szCs w:val="16"/>
                <w:rtl/>
              </w:rPr>
              <w:t xml:space="preserve">، </w:t>
            </w:r>
            <w:r w:rsidR="00DD363B" w:rsidRPr="00AB1FEC">
              <w:rPr>
                <w:rFonts w:cs="B Yagut" w:hint="cs"/>
                <w:sz w:val="16"/>
                <w:szCs w:val="16"/>
                <w:rtl/>
              </w:rPr>
              <w:t xml:space="preserve">عضلانی و همبند (همراه با مشتقات آن) را بشناسد و </w:t>
            </w:r>
            <w:r w:rsidR="00CD5928" w:rsidRPr="00AB1FEC">
              <w:rPr>
                <w:rFonts w:cs="B Yagut" w:hint="cs"/>
                <w:sz w:val="16"/>
                <w:szCs w:val="16"/>
                <w:rtl/>
              </w:rPr>
              <w:t>با</w:t>
            </w:r>
            <w:r w:rsidR="00DD363B" w:rsidRPr="00AB1FEC">
              <w:rPr>
                <w:rFonts w:cs="B Yagut" w:hint="cs"/>
                <w:sz w:val="16"/>
                <w:szCs w:val="16"/>
                <w:rtl/>
              </w:rPr>
              <w:t xml:space="preserve"> چگونگی تشکیل و تکوین جنین و جفت</w:t>
            </w:r>
            <w:r w:rsidR="00CD5928" w:rsidRPr="00AB1FEC">
              <w:rPr>
                <w:rFonts w:cs="B Yagut" w:hint="cs"/>
                <w:sz w:val="16"/>
                <w:szCs w:val="16"/>
                <w:rtl/>
              </w:rPr>
              <w:t xml:space="preserve"> و منشا رویان شناختی اعضای حیاتی</w:t>
            </w:r>
            <w:r w:rsidR="00DD363B" w:rsidRPr="00AB1FEC">
              <w:rPr>
                <w:rFonts w:cs="B Yagut" w:hint="cs"/>
                <w:sz w:val="16"/>
                <w:szCs w:val="16"/>
                <w:rtl/>
              </w:rPr>
              <w:t xml:space="preserve"> آشنایی داشته باشد</w:t>
            </w:r>
            <w:r w:rsidR="00BA7E2C" w:rsidRPr="00AB1FEC">
              <w:rPr>
                <w:rFonts w:cs="B Yagut" w:hint="cs"/>
                <w:sz w:val="16"/>
                <w:szCs w:val="16"/>
                <w:rtl/>
              </w:rPr>
              <w:t xml:space="preserve">. </w:t>
            </w:r>
          </w:p>
          <w:p w:rsidR="00DD363B" w:rsidRPr="00AB1FEC" w:rsidRDefault="00DD363B" w:rsidP="00AB1FEC">
            <w:pPr>
              <w:spacing w:after="0" w:line="240" w:lineRule="auto"/>
              <w:jc w:val="both"/>
              <w:rPr>
                <w:rFonts w:cs="B Yagut"/>
                <w:b/>
                <w:sz w:val="16"/>
                <w:szCs w:val="16"/>
                <w:rtl/>
              </w:rPr>
            </w:pPr>
            <w:r w:rsidRPr="00AB1FEC">
              <w:rPr>
                <w:rFonts w:cs="B Yagut" w:hint="cs"/>
                <w:b/>
                <w:sz w:val="16"/>
                <w:szCs w:val="16"/>
                <w:rtl/>
              </w:rPr>
              <w:t>حیطه نگرشی</w:t>
            </w:r>
            <w:r w:rsidR="000E04BF" w:rsidRPr="00AB1FEC">
              <w:rPr>
                <w:rFonts w:cs="B Yagut" w:hint="cs"/>
                <w:b/>
                <w:sz w:val="16"/>
                <w:szCs w:val="16"/>
                <w:rtl/>
              </w:rPr>
              <w:t>*</w:t>
            </w:r>
            <w:r w:rsidR="00BA7E2C" w:rsidRPr="00AB1FEC">
              <w:rPr>
                <w:rFonts w:cs="B Yagut" w:hint="cs"/>
                <w:b/>
                <w:sz w:val="16"/>
                <w:szCs w:val="16"/>
                <w:rtl/>
              </w:rPr>
              <w:t xml:space="preserve">: </w:t>
            </w:r>
          </w:p>
          <w:p w:rsidR="00DD363B" w:rsidRPr="00AB1FEC" w:rsidRDefault="00DD363B" w:rsidP="00AB1FEC">
            <w:pPr>
              <w:pStyle w:val="ListParagraph"/>
              <w:spacing w:after="0" w:line="240" w:lineRule="auto"/>
              <w:ind w:left="0" w:firstLine="90"/>
              <w:jc w:val="both"/>
              <w:rPr>
                <w:rFonts w:cs="B Yagut"/>
                <w:sz w:val="16"/>
                <w:szCs w:val="16"/>
                <w:rtl/>
              </w:rPr>
            </w:pPr>
            <w:r w:rsidRPr="00AB1FEC">
              <w:rPr>
                <w:rFonts w:cs="B Yagut" w:hint="cs"/>
                <w:sz w:val="16"/>
                <w:szCs w:val="16"/>
                <w:rtl/>
              </w:rPr>
              <w:t>۱- بر کرامت انسانی کاداور واقف باشد و آن را رعایت کند</w:t>
            </w:r>
            <w:r w:rsidR="00BA7E2C" w:rsidRPr="00AB1FEC">
              <w:rPr>
                <w:rFonts w:cs="B Yagut" w:hint="cs"/>
                <w:sz w:val="16"/>
                <w:szCs w:val="16"/>
                <w:rtl/>
              </w:rPr>
              <w:t xml:space="preserve">. </w:t>
            </w:r>
          </w:p>
          <w:p w:rsidR="004E7B58" w:rsidRPr="00AB1FEC" w:rsidRDefault="004E7B58" w:rsidP="00AB1FEC">
            <w:pPr>
              <w:pStyle w:val="ListParagraph"/>
              <w:spacing w:after="0" w:line="240" w:lineRule="auto"/>
              <w:ind w:left="0" w:firstLine="90"/>
              <w:jc w:val="both"/>
              <w:rPr>
                <w:rFonts w:cs="B Yagut"/>
                <w:sz w:val="16"/>
                <w:szCs w:val="16"/>
              </w:rPr>
            </w:pPr>
            <w:r w:rsidRPr="00AB1FEC">
              <w:rPr>
                <w:rFonts w:cs="B Yagut" w:hint="cs"/>
                <w:sz w:val="16"/>
                <w:szCs w:val="16"/>
                <w:rtl/>
              </w:rPr>
              <w:t xml:space="preserve">2- برای هر یک از اعضای کاداور ارزش </w:t>
            </w:r>
            <w:r w:rsidR="00F84D91" w:rsidRPr="00AB1FEC">
              <w:rPr>
                <w:rFonts w:cs="B Yagut" w:hint="cs"/>
                <w:sz w:val="16"/>
                <w:szCs w:val="16"/>
                <w:rtl/>
              </w:rPr>
              <w:t>آموزش</w:t>
            </w:r>
            <w:r w:rsidRPr="00AB1FEC">
              <w:rPr>
                <w:rFonts w:cs="B Yagut" w:hint="cs"/>
                <w:sz w:val="16"/>
                <w:szCs w:val="16"/>
                <w:rtl/>
              </w:rPr>
              <w:t xml:space="preserve">ی و اهمیت حیاتی </w:t>
            </w:r>
            <w:r w:rsidR="00DE5F49" w:rsidRPr="00AB1FEC">
              <w:rPr>
                <w:rFonts w:cs="B Yagut" w:hint="cs"/>
                <w:sz w:val="16"/>
                <w:szCs w:val="16"/>
                <w:rtl/>
              </w:rPr>
              <w:t>قائل باشد</w:t>
            </w:r>
            <w:r w:rsidR="00BA7E2C" w:rsidRPr="00AB1FEC">
              <w:rPr>
                <w:rFonts w:cs="B Yagut" w:hint="cs"/>
                <w:sz w:val="16"/>
                <w:szCs w:val="16"/>
                <w:rtl/>
              </w:rPr>
              <w:t xml:space="preserve">. </w:t>
            </w:r>
          </w:p>
          <w:p w:rsidR="00DD363B" w:rsidRPr="00AB1FEC" w:rsidRDefault="009F049D" w:rsidP="00AB1FEC">
            <w:pPr>
              <w:pStyle w:val="ListParagraph"/>
              <w:spacing w:after="0" w:line="240" w:lineRule="auto"/>
              <w:ind w:left="0" w:firstLine="90"/>
              <w:jc w:val="both"/>
              <w:rPr>
                <w:rFonts w:cs="B Yagut"/>
                <w:sz w:val="16"/>
                <w:szCs w:val="16"/>
              </w:rPr>
            </w:pPr>
            <w:r w:rsidRPr="00AB1FEC">
              <w:rPr>
                <w:rFonts w:cs="B Yagut" w:hint="cs"/>
                <w:sz w:val="16"/>
                <w:szCs w:val="16"/>
                <w:rtl/>
              </w:rPr>
              <w:t>3</w:t>
            </w:r>
            <w:r w:rsidR="00DD363B" w:rsidRPr="00AB1FEC">
              <w:rPr>
                <w:rFonts w:cs="B Yagut" w:hint="cs"/>
                <w:sz w:val="16"/>
                <w:szCs w:val="16"/>
                <w:rtl/>
              </w:rPr>
              <w:t>- پیش از کار بر روی کاداور</w:t>
            </w:r>
            <w:r w:rsidR="00DE5F49" w:rsidRPr="00AB1FEC">
              <w:rPr>
                <w:rFonts w:cs="B Yagut" w:hint="cs"/>
                <w:sz w:val="16"/>
                <w:szCs w:val="16"/>
                <w:rtl/>
              </w:rPr>
              <w:t xml:space="preserve"> </w:t>
            </w:r>
            <w:r w:rsidR="00DD363B" w:rsidRPr="00AB1FEC">
              <w:rPr>
                <w:rFonts w:cs="B Yagut" w:hint="cs"/>
                <w:sz w:val="16"/>
                <w:szCs w:val="16"/>
                <w:rtl/>
              </w:rPr>
              <w:t xml:space="preserve">آموخته ها و </w:t>
            </w:r>
            <w:r w:rsidR="00101117" w:rsidRPr="00AB1FEC">
              <w:rPr>
                <w:rFonts w:cs="B Yagut" w:hint="cs"/>
                <w:sz w:val="16"/>
                <w:szCs w:val="16"/>
                <w:rtl/>
              </w:rPr>
              <w:t xml:space="preserve">پرسش های </w:t>
            </w:r>
            <w:r w:rsidR="00DD363B" w:rsidRPr="00AB1FEC">
              <w:rPr>
                <w:rFonts w:cs="B Yagut" w:hint="cs"/>
                <w:sz w:val="16"/>
                <w:szCs w:val="16"/>
                <w:rtl/>
              </w:rPr>
              <w:t>خود را از مطالعه</w:t>
            </w:r>
            <w:r w:rsidR="00DE5F49" w:rsidRPr="00AB1FEC">
              <w:rPr>
                <w:rFonts w:cs="B Yagut" w:hint="cs"/>
                <w:sz w:val="16"/>
                <w:szCs w:val="16"/>
                <w:rtl/>
              </w:rPr>
              <w:t xml:space="preserve"> </w:t>
            </w:r>
            <w:r w:rsidR="00DD363B" w:rsidRPr="00AB1FEC">
              <w:rPr>
                <w:rFonts w:cs="B Yagut" w:hint="cs"/>
                <w:sz w:val="16"/>
                <w:szCs w:val="16"/>
                <w:rtl/>
              </w:rPr>
              <w:t>بر روی مولاژ ارائه کند</w:t>
            </w:r>
            <w:r w:rsidR="00BA7E2C" w:rsidRPr="00AB1FEC">
              <w:rPr>
                <w:rFonts w:cs="B Yagut" w:hint="cs"/>
                <w:sz w:val="16"/>
                <w:szCs w:val="16"/>
                <w:rtl/>
              </w:rPr>
              <w:t xml:space="preserve">. </w:t>
            </w:r>
          </w:p>
          <w:p w:rsidR="00973B6B" w:rsidRPr="00AB1FEC" w:rsidRDefault="00DD363B" w:rsidP="00AB1FEC">
            <w:pPr>
              <w:pStyle w:val="ListParagraph"/>
              <w:spacing w:after="0" w:line="240" w:lineRule="auto"/>
              <w:ind w:left="0" w:firstLine="90"/>
              <w:jc w:val="both"/>
              <w:rPr>
                <w:rFonts w:cs="B Yagut"/>
                <w:b/>
                <w:bCs/>
                <w:sz w:val="16"/>
                <w:szCs w:val="16"/>
                <w:rtl/>
              </w:rPr>
            </w:pPr>
            <w:r w:rsidRPr="00AB1FEC">
              <w:rPr>
                <w:rFonts w:cs="B Yagut" w:hint="cs"/>
                <w:sz w:val="16"/>
                <w:szCs w:val="16"/>
                <w:rtl/>
              </w:rPr>
              <w:t xml:space="preserve">4- در </w:t>
            </w:r>
            <w:r w:rsidR="003245E5" w:rsidRPr="00AB1FEC">
              <w:rPr>
                <w:rFonts w:cs="B Yagut" w:hint="cs"/>
                <w:sz w:val="16"/>
                <w:szCs w:val="16"/>
                <w:rtl/>
              </w:rPr>
              <w:t>فرآ</w:t>
            </w:r>
            <w:r w:rsidR="00CD5928" w:rsidRPr="00AB1FEC">
              <w:rPr>
                <w:rFonts w:cs="B Yagut" w:hint="cs"/>
                <w:sz w:val="16"/>
                <w:szCs w:val="16"/>
                <w:rtl/>
              </w:rPr>
              <w:t xml:space="preserve">یندهای </w:t>
            </w:r>
            <w:r w:rsidRPr="00AB1FEC">
              <w:rPr>
                <w:rFonts w:cs="B Yagut" w:hint="cs"/>
                <w:sz w:val="16"/>
                <w:szCs w:val="16"/>
                <w:rtl/>
              </w:rPr>
              <w:t>یاددهی و یادگیری همزمان در کارگروهی بر روی کاداور</w:t>
            </w:r>
            <w:r w:rsidR="00DE5F49" w:rsidRPr="00AB1FEC">
              <w:rPr>
                <w:rFonts w:cs="B Yagut" w:hint="cs"/>
                <w:sz w:val="16"/>
                <w:szCs w:val="16"/>
                <w:rtl/>
              </w:rPr>
              <w:t xml:space="preserve"> مشارکت فعال داشته باشد</w:t>
            </w:r>
            <w:r w:rsidR="00BA7E2C" w:rsidRPr="00AB1FEC">
              <w:rPr>
                <w:rFonts w:cs="B Yagut" w:hint="cs"/>
                <w:sz w:val="16"/>
                <w:szCs w:val="16"/>
                <w:rtl/>
              </w:rPr>
              <w:t xml:space="preserve">. </w:t>
            </w:r>
          </w:p>
        </w:tc>
      </w:tr>
      <w:tr w:rsidR="005C4CFE" w:rsidRPr="00AB1FEC" w:rsidTr="00AA236E">
        <w:tc>
          <w:tcPr>
            <w:tcW w:w="1843" w:type="dxa"/>
            <w:tcBorders>
              <w:top w:val="single" w:sz="4" w:space="0" w:color="auto"/>
              <w:left w:val="single" w:sz="4" w:space="0" w:color="auto"/>
              <w:bottom w:val="single" w:sz="4" w:space="0" w:color="auto"/>
              <w:right w:val="single" w:sz="4" w:space="0" w:color="auto"/>
            </w:tcBorders>
          </w:tcPr>
          <w:p w:rsidR="005C4CFE" w:rsidRPr="00AB1FEC" w:rsidRDefault="005C4CFE" w:rsidP="00AB1FEC">
            <w:pPr>
              <w:spacing w:after="0" w:line="240" w:lineRule="auto"/>
              <w:jc w:val="both"/>
              <w:rPr>
                <w:rFonts w:cs="B Yagut"/>
                <w:b/>
                <w:sz w:val="16"/>
                <w:szCs w:val="16"/>
                <w:rtl/>
              </w:rPr>
            </w:pPr>
            <w:r w:rsidRPr="00AB1FEC">
              <w:rPr>
                <w:rFonts w:cs="B Yagut" w:hint="cs"/>
                <w:b/>
                <w:sz w:val="16"/>
                <w:szCs w:val="16"/>
                <w:rtl/>
              </w:rPr>
              <w:t>شرح درس</w:t>
            </w:r>
          </w:p>
        </w:tc>
        <w:tc>
          <w:tcPr>
            <w:tcW w:w="8096" w:type="dxa"/>
            <w:gridSpan w:val="3"/>
            <w:tcBorders>
              <w:top w:val="single" w:sz="4" w:space="0" w:color="auto"/>
              <w:left w:val="single" w:sz="4" w:space="0" w:color="auto"/>
              <w:bottom w:val="single" w:sz="4" w:space="0" w:color="auto"/>
              <w:right w:val="single" w:sz="4" w:space="0" w:color="auto"/>
            </w:tcBorders>
          </w:tcPr>
          <w:p w:rsidR="005C4CFE" w:rsidRPr="00AB1FEC" w:rsidRDefault="00F75270" w:rsidP="00AB1FEC">
            <w:pPr>
              <w:spacing w:after="0" w:line="240" w:lineRule="auto"/>
              <w:jc w:val="both"/>
              <w:rPr>
                <w:rFonts w:cs="B Yagut"/>
                <w:sz w:val="16"/>
                <w:szCs w:val="16"/>
                <w:rtl/>
              </w:rPr>
            </w:pPr>
            <w:r w:rsidRPr="00AB1FEC">
              <w:rPr>
                <w:rFonts w:cs="B Yagut" w:hint="cs"/>
                <w:sz w:val="16"/>
                <w:szCs w:val="16"/>
                <w:rtl/>
              </w:rPr>
              <w:t xml:space="preserve">در </w:t>
            </w:r>
            <w:r w:rsidR="00293241" w:rsidRPr="00AB1FEC">
              <w:rPr>
                <w:rFonts w:cs="B Yagut" w:hint="cs"/>
                <w:sz w:val="16"/>
                <w:szCs w:val="16"/>
                <w:rtl/>
              </w:rPr>
              <w:t>این درس</w:t>
            </w:r>
            <w:r w:rsidR="00BA7E2C" w:rsidRPr="00AB1FEC">
              <w:rPr>
                <w:rFonts w:cs="B Yagut" w:hint="cs"/>
                <w:sz w:val="16"/>
                <w:szCs w:val="16"/>
                <w:rtl/>
              </w:rPr>
              <w:t xml:space="preserve"> </w:t>
            </w:r>
            <w:r w:rsidRPr="00AB1FEC">
              <w:rPr>
                <w:rFonts w:cs="B Yagut" w:hint="cs"/>
                <w:sz w:val="16"/>
                <w:szCs w:val="16"/>
                <w:rtl/>
              </w:rPr>
              <w:t>اصول و چگونگی نام گذاری های آناتومی</w:t>
            </w:r>
            <w:r w:rsidR="00DE5F49" w:rsidRPr="00AB1FEC">
              <w:rPr>
                <w:rFonts w:cs="B Yagut" w:hint="cs"/>
                <w:sz w:val="16"/>
                <w:szCs w:val="16"/>
                <w:rtl/>
              </w:rPr>
              <w:t xml:space="preserve">، </w:t>
            </w:r>
            <w:r w:rsidRPr="00AB1FEC">
              <w:rPr>
                <w:rFonts w:cs="B Yagut" w:hint="cs"/>
                <w:sz w:val="16"/>
                <w:szCs w:val="16"/>
                <w:rtl/>
              </w:rPr>
              <w:t xml:space="preserve">ساختار های عمومی بدن شامل </w:t>
            </w:r>
            <w:r w:rsidR="001E27FF" w:rsidRPr="00AB1FEC">
              <w:rPr>
                <w:rFonts w:cs="B Yagut" w:hint="cs"/>
                <w:sz w:val="16"/>
                <w:szCs w:val="16"/>
                <w:rtl/>
              </w:rPr>
              <w:t>دستگاه</w:t>
            </w:r>
            <w:r w:rsidRPr="00AB1FEC">
              <w:rPr>
                <w:rFonts w:cs="B Yagut" w:hint="cs"/>
                <w:sz w:val="16"/>
                <w:szCs w:val="16"/>
                <w:rtl/>
              </w:rPr>
              <w:t xml:space="preserve"> اسکلتی</w:t>
            </w:r>
            <w:r w:rsidR="00DE5F49" w:rsidRPr="00AB1FEC">
              <w:rPr>
                <w:rFonts w:cs="B Yagut" w:hint="cs"/>
                <w:sz w:val="16"/>
                <w:szCs w:val="16"/>
                <w:rtl/>
              </w:rPr>
              <w:t xml:space="preserve">، </w:t>
            </w:r>
            <w:r w:rsidRPr="00AB1FEC">
              <w:rPr>
                <w:rFonts w:cs="B Yagut" w:hint="cs"/>
                <w:sz w:val="16"/>
                <w:szCs w:val="16"/>
                <w:rtl/>
              </w:rPr>
              <w:t>عضلانی و عصبی</w:t>
            </w:r>
            <w:r w:rsidR="001636AD" w:rsidRPr="00AB1FEC">
              <w:rPr>
                <w:rFonts w:cs="B Yagut" w:hint="cs"/>
                <w:sz w:val="16"/>
                <w:szCs w:val="16"/>
                <w:rtl/>
              </w:rPr>
              <w:t>؛</w:t>
            </w:r>
            <w:r w:rsidRPr="00AB1FEC">
              <w:rPr>
                <w:rFonts w:cs="B Yagut" w:hint="cs"/>
                <w:sz w:val="16"/>
                <w:szCs w:val="16"/>
                <w:rtl/>
              </w:rPr>
              <w:t xml:space="preserve"> </w:t>
            </w:r>
            <w:r w:rsidR="00994CE5" w:rsidRPr="00AB1FEC">
              <w:rPr>
                <w:rFonts w:cs="B Yagut" w:hint="cs"/>
                <w:sz w:val="16"/>
                <w:szCs w:val="16"/>
                <w:rtl/>
              </w:rPr>
              <w:t>موقعیت و ارتباط نسبی اعضا</w:t>
            </w:r>
            <w:r w:rsidR="00DE5F49" w:rsidRPr="00AB1FEC">
              <w:rPr>
                <w:rFonts w:cs="B Yagut" w:hint="cs"/>
                <w:sz w:val="16"/>
                <w:szCs w:val="16"/>
                <w:rtl/>
              </w:rPr>
              <w:t xml:space="preserve">، </w:t>
            </w:r>
            <w:r w:rsidRPr="00AB1FEC">
              <w:rPr>
                <w:rFonts w:cs="B Yagut" w:hint="cs"/>
                <w:sz w:val="16"/>
                <w:szCs w:val="16"/>
                <w:rtl/>
              </w:rPr>
              <w:t>انواع سلول و بافت های عمومی بدن شامل بافت پوششی</w:t>
            </w:r>
            <w:r w:rsidR="00DE5F49" w:rsidRPr="00AB1FEC">
              <w:rPr>
                <w:rFonts w:cs="B Yagut" w:hint="cs"/>
                <w:sz w:val="16"/>
                <w:szCs w:val="16"/>
                <w:rtl/>
              </w:rPr>
              <w:t xml:space="preserve">، </w:t>
            </w:r>
            <w:r w:rsidRPr="00AB1FEC">
              <w:rPr>
                <w:rFonts w:cs="B Yagut" w:hint="cs"/>
                <w:sz w:val="16"/>
                <w:szCs w:val="16"/>
                <w:rtl/>
              </w:rPr>
              <w:t xml:space="preserve">عضلانی و همبند (همراه با مشتقات آن) و چگونگی تشکیل و تکوین جنین و جفت </w:t>
            </w:r>
            <w:r w:rsidR="00F84D91" w:rsidRPr="00AB1FEC">
              <w:rPr>
                <w:rFonts w:cs="B Yagut" w:hint="cs"/>
                <w:sz w:val="16"/>
                <w:szCs w:val="16"/>
                <w:rtl/>
              </w:rPr>
              <w:t>آموزش</w:t>
            </w:r>
            <w:r w:rsidR="001636AD" w:rsidRPr="00AB1FEC">
              <w:rPr>
                <w:rFonts w:cs="B Yagut" w:hint="cs"/>
                <w:sz w:val="16"/>
                <w:szCs w:val="16"/>
                <w:rtl/>
              </w:rPr>
              <w:t xml:space="preserve"> داده می شود</w:t>
            </w:r>
            <w:r w:rsidR="00BA7E2C" w:rsidRPr="00AB1FEC">
              <w:rPr>
                <w:rFonts w:cs="B Yagut" w:hint="cs"/>
                <w:sz w:val="16"/>
                <w:szCs w:val="16"/>
                <w:rtl/>
              </w:rPr>
              <w:t xml:space="preserve">. </w:t>
            </w:r>
          </w:p>
        </w:tc>
      </w:tr>
      <w:tr w:rsidR="005C4CFE" w:rsidRPr="00AB1FEC" w:rsidTr="00AB1FEC">
        <w:trPr>
          <w:trHeight w:val="132"/>
        </w:trPr>
        <w:tc>
          <w:tcPr>
            <w:tcW w:w="1843" w:type="dxa"/>
            <w:tcBorders>
              <w:top w:val="single" w:sz="4" w:space="0" w:color="auto"/>
              <w:left w:val="single" w:sz="4" w:space="0" w:color="auto"/>
              <w:bottom w:val="single" w:sz="4" w:space="0" w:color="auto"/>
              <w:right w:val="single" w:sz="4" w:space="0" w:color="auto"/>
            </w:tcBorders>
          </w:tcPr>
          <w:p w:rsidR="005C4CFE" w:rsidRPr="00AB1FEC" w:rsidRDefault="005C4CFE" w:rsidP="00AB1FEC">
            <w:pPr>
              <w:spacing w:after="0" w:line="240" w:lineRule="auto"/>
              <w:jc w:val="both"/>
              <w:rPr>
                <w:rFonts w:cs="B Yagut"/>
                <w:sz w:val="16"/>
                <w:szCs w:val="16"/>
                <w:rtl/>
              </w:rPr>
            </w:pPr>
            <w:r w:rsidRPr="00AB1FEC">
              <w:rPr>
                <w:rFonts w:cs="B Yagut" w:hint="cs"/>
                <w:b/>
                <w:sz w:val="16"/>
                <w:szCs w:val="16"/>
                <w:rtl/>
              </w:rPr>
              <w:t xml:space="preserve">محتواي ضروري </w:t>
            </w:r>
          </w:p>
        </w:tc>
        <w:tc>
          <w:tcPr>
            <w:tcW w:w="8096" w:type="dxa"/>
            <w:gridSpan w:val="3"/>
            <w:tcBorders>
              <w:top w:val="single" w:sz="4" w:space="0" w:color="auto"/>
              <w:left w:val="single" w:sz="4" w:space="0" w:color="auto"/>
              <w:bottom w:val="single" w:sz="4" w:space="0" w:color="auto"/>
              <w:right w:val="single" w:sz="4" w:space="0" w:color="auto"/>
            </w:tcBorders>
          </w:tcPr>
          <w:p w:rsidR="00BA6B2D" w:rsidRPr="00AB1FEC" w:rsidRDefault="00BA6B2D" w:rsidP="00AB1FEC">
            <w:pPr>
              <w:tabs>
                <w:tab w:val="left" w:pos="72"/>
              </w:tabs>
              <w:spacing w:after="0" w:line="240" w:lineRule="auto"/>
              <w:ind w:left="108" w:firstLine="144"/>
              <w:jc w:val="both"/>
              <w:rPr>
                <w:rFonts w:cs="B Yagut"/>
                <w:sz w:val="18"/>
                <w:szCs w:val="18"/>
              </w:rPr>
            </w:pPr>
            <w:r w:rsidRPr="00AB1FEC">
              <w:rPr>
                <w:rFonts w:cs="B Yagut" w:hint="cs"/>
                <w:sz w:val="18"/>
                <w:szCs w:val="18"/>
                <w:rtl/>
              </w:rPr>
              <w:t>۱مقدمات(تاريخچه و معرفي پيشكسوتان)</w:t>
            </w:r>
            <w:r w:rsidR="00DE5F49" w:rsidRPr="00AB1FEC">
              <w:rPr>
                <w:rFonts w:cs="B Yagut" w:hint="cs"/>
                <w:sz w:val="18"/>
                <w:szCs w:val="18"/>
                <w:rtl/>
              </w:rPr>
              <w:t xml:space="preserve">، </w:t>
            </w:r>
            <w:r w:rsidRPr="00AB1FEC">
              <w:rPr>
                <w:rFonts w:cs="B Yagut" w:hint="cs"/>
                <w:sz w:val="18"/>
                <w:szCs w:val="18"/>
                <w:rtl/>
              </w:rPr>
              <w:t>تعاريف و اصول كار با كاداور</w:t>
            </w:r>
            <w:r w:rsidR="00DE5F49" w:rsidRPr="00AB1FEC">
              <w:rPr>
                <w:rFonts w:cs="B Yagut" w:hint="cs"/>
                <w:sz w:val="18"/>
                <w:szCs w:val="18"/>
                <w:rtl/>
              </w:rPr>
              <w:t xml:space="preserve">، </w:t>
            </w:r>
            <w:r w:rsidRPr="00AB1FEC">
              <w:rPr>
                <w:rFonts w:cs="B Yagut" w:hint="cs"/>
                <w:sz w:val="18"/>
                <w:szCs w:val="18"/>
                <w:rtl/>
              </w:rPr>
              <w:t>بیان اصول اخلاقی حاکم بر حرفه پزشکی</w:t>
            </w:r>
            <w:r w:rsidR="00DE5F49" w:rsidRPr="00AB1FEC">
              <w:rPr>
                <w:rFonts w:cs="B Yagut" w:hint="cs"/>
                <w:sz w:val="18"/>
                <w:szCs w:val="18"/>
                <w:rtl/>
              </w:rPr>
              <w:t xml:space="preserve"> </w:t>
            </w:r>
            <w:r w:rsidRPr="00AB1FEC">
              <w:rPr>
                <w:rFonts w:cs="B Yagut" w:hint="cs"/>
                <w:sz w:val="18"/>
                <w:szCs w:val="18"/>
                <w:rtl/>
              </w:rPr>
              <w:t>و کار با کاداور</w:t>
            </w:r>
          </w:p>
          <w:p w:rsidR="00BA6B2D" w:rsidRPr="00AB1FEC" w:rsidRDefault="00BA6B2D" w:rsidP="00AB1FEC">
            <w:pPr>
              <w:tabs>
                <w:tab w:val="left" w:pos="72"/>
                <w:tab w:val="left" w:pos="810"/>
              </w:tabs>
              <w:spacing w:after="0" w:line="240" w:lineRule="auto"/>
              <w:ind w:left="108" w:firstLine="144"/>
              <w:jc w:val="both"/>
              <w:rPr>
                <w:rFonts w:cs="B Yagut"/>
                <w:sz w:val="18"/>
                <w:szCs w:val="18"/>
              </w:rPr>
            </w:pPr>
            <w:r w:rsidRPr="00AB1FEC">
              <w:rPr>
                <w:rFonts w:cs="B Yagut" w:hint="cs"/>
                <w:sz w:val="18"/>
                <w:szCs w:val="18"/>
                <w:rtl/>
              </w:rPr>
              <w:t>۲وضعيت آناتوميك بدن</w:t>
            </w:r>
            <w:r w:rsidR="00DE5F49" w:rsidRPr="00AB1FEC">
              <w:rPr>
                <w:rFonts w:cs="B Yagut" w:hint="cs"/>
                <w:sz w:val="18"/>
                <w:szCs w:val="18"/>
                <w:rtl/>
              </w:rPr>
              <w:t xml:space="preserve">، </w:t>
            </w:r>
            <w:r w:rsidRPr="00AB1FEC">
              <w:rPr>
                <w:rFonts w:cs="B Yagut" w:hint="cs"/>
                <w:sz w:val="18"/>
                <w:szCs w:val="18"/>
                <w:rtl/>
              </w:rPr>
              <w:t>صفحات و محورها</w:t>
            </w:r>
            <w:r w:rsidR="00DE5F49" w:rsidRPr="00AB1FEC">
              <w:rPr>
                <w:rFonts w:cs="B Yagut" w:hint="cs"/>
                <w:sz w:val="18"/>
                <w:szCs w:val="18"/>
                <w:rtl/>
              </w:rPr>
              <w:t xml:space="preserve">، </w:t>
            </w:r>
            <w:r w:rsidRPr="00AB1FEC">
              <w:rPr>
                <w:rFonts w:cs="B Yagut" w:hint="cs"/>
                <w:sz w:val="18"/>
                <w:szCs w:val="18"/>
                <w:rtl/>
              </w:rPr>
              <w:t xml:space="preserve">اصطلاحات (ترمينولوژي) و حركات بدن </w:t>
            </w:r>
          </w:p>
          <w:p w:rsidR="00BA6B2D" w:rsidRPr="00AB1FEC" w:rsidRDefault="00BA6B2D" w:rsidP="00AB1FEC">
            <w:pPr>
              <w:tabs>
                <w:tab w:val="left" w:pos="72"/>
                <w:tab w:val="left" w:pos="810"/>
              </w:tabs>
              <w:spacing w:after="0" w:line="240" w:lineRule="auto"/>
              <w:ind w:left="108" w:firstLine="144"/>
              <w:jc w:val="both"/>
              <w:rPr>
                <w:rFonts w:cs="B Yagut"/>
                <w:sz w:val="18"/>
                <w:szCs w:val="18"/>
              </w:rPr>
            </w:pPr>
            <w:r w:rsidRPr="00AB1FEC">
              <w:rPr>
                <w:rFonts w:cs="B Yagut" w:hint="cs"/>
                <w:sz w:val="18"/>
                <w:szCs w:val="18"/>
                <w:rtl/>
              </w:rPr>
              <w:t>۳ کلیات دستگاههاي عمومی بدن شامل استخوان بندی</w:t>
            </w:r>
            <w:r w:rsidR="00DE5F49" w:rsidRPr="00AB1FEC">
              <w:rPr>
                <w:rFonts w:cs="B Yagut" w:hint="cs"/>
                <w:sz w:val="18"/>
                <w:szCs w:val="18"/>
                <w:rtl/>
              </w:rPr>
              <w:t xml:space="preserve">، </w:t>
            </w:r>
            <w:r w:rsidRPr="00AB1FEC">
              <w:rPr>
                <w:rFonts w:cs="B Yagut" w:hint="cs"/>
                <w:sz w:val="18"/>
                <w:szCs w:val="18"/>
                <w:rtl/>
              </w:rPr>
              <w:t>مفاصل</w:t>
            </w:r>
            <w:r w:rsidR="00DE5F49" w:rsidRPr="00AB1FEC">
              <w:rPr>
                <w:rFonts w:cs="B Yagut" w:hint="cs"/>
                <w:sz w:val="18"/>
                <w:szCs w:val="18"/>
                <w:rtl/>
              </w:rPr>
              <w:t xml:space="preserve">، </w:t>
            </w:r>
            <w:r w:rsidRPr="00AB1FEC">
              <w:rPr>
                <w:rFonts w:cs="B Yagut" w:hint="cs"/>
                <w:sz w:val="18"/>
                <w:szCs w:val="18"/>
                <w:rtl/>
              </w:rPr>
              <w:t>عضلانی و عصبی</w:t>
            </w:r>
          </w:p>
          <w:p w:rsidR="00BA6B2D" w:rsidRPr="00AB1FEC" w:rsidRDefault="00BA6B2D" w:rsidP="00AB1FEC">
            <w:pPr>
              <w:tabs>
                <w:tab w:val="left" w:pos="72"/>
                <w:tab w:val="left" w:pos="810"/>
              </w:tabs>
              <w:spacing w:after="0" w:line="240" w:lineRule="auto"/>
              <w:ind w:left="108" w:firstLine="144"/>
              <w:jc w:val="both"/>
              <w:rPr>
                <w:rFonts w:cs="B Yagut"/>
                <w:sz w:val="18"/>
                <w:szCs w:val="18"/>
              </w:rPr>
            </w:pPr>
            <w:r w:rsidRPr="00AB1FEC">
              <w:rPr>
                <w:rFonts w:cs="B Yagut" w:hint="cs"/>
                <w:sz w:val="18"/>
                <w:szCs w:val="18"/>
                <w:rtl/>
              </w:rPr>
              <w:t>۴آناتومي نرمال بدن و گوناگوني ها (وارياسيونها)</w:t>
            </w:r>
          </w:p>
          <w:p w:rsidR="00BA6B2D" w:rsidRPr="00AB1FEC" w:rsidRDefault="00BA6B2D" w:rsidP="00AB1FEC">
            <w:pPr>
              <w:tabs>
                <w:tab w:val="left" w:pos="72"/>
                <w:tab w:val="left" w:pos="810"/>
              </w:tabs>
              <w:spacing w:after="0" w:line="240" w:lineRule="auto"/>
              <w:ind w:left="108" w:firstLine="144"/>
              <w:jc w:val="both"/>
              <w:rPr>
                <w:rFonts w:cs="B Yagut"/>
                <w:sz w:val="18"/>
                <w:szCs w:val="18"/>
              </w:rPr>
            </w:pPr>
            <w:r w:rsidRPr="00AB1FEC">
              <w:rPr>
                <w:rFonts w:cs="B Yagut" w:hint="cs"/>
                <w:sz w:val="18"/>
                <w:szCs w:val="18"/>
                <w:rtl/>
              </w:rPr>
              <w:t>۵اصول آناتومي راديولوژيك و باليني</w:t>
            </w:r>
          </w:p>
          <w:p w:rsidR="00BA6B2D" w:rsidRPr="00AB1FEC" w:rsidRDefault="00AA236E" w:rsidP="00AB1FEC">
            <w:pPr>
              <w:tabs>
                <w:tab w:val="left" w:pos="72"/>
                <w:tab w:val="left" w:pos="810"/>
              </w:tabs>
              <w:spacing w:after="0" w:line="240" w:lineRule="auto"/>
              <w:ind w:left="108" w:firstLine="144"/>
              <w:jc w:val="both"/>
              <w:rPr>
                <w:rFonts w:cs="B Yagut"/>
                <w:sz w:val="18"/>
                <w:szCs w:val="18"/>
                <w:rtl/>
              </w:rPr>
            </w:pPr>
            <w:r w:rsidRPr="00AB1FEC">
              <w:rPr>
                <w:rFonts w:cs="B Yagut" w:hint="cs"/>
                <w:sz w:val="18"/>
                <w:szCs w:val="18"/>
                <w:rtl/>
              </w:rPr>
              <w:t>۶</w:t>
            </w:r>
            <w:r w:rsidR="00BA6B2D" w:rsidRPr="00AB1FEC">
              <w:rPr>
                <w:rFonts w:cs="B Yagut" w:hint="cs"/>
                <w:sz w:val="18"/>
                <w:szCs w:val="18"/>
                <w:rtl/>
              </w:rPr>
              <w:t>مقدمات بافت شناسي و روشهاي مطالعه بافت</w:t>
            </w:r>
          </w:p>
          <w:p w:rsidR="00BA6B2D" w:rsidRPr="00AB1FEC" w:rsidRDefault="00AA236E" w:rsidP="00AB1FEC">
            <w:pPr>
              <w:tabs>
                <w:tab w:val="left" w:pos="72"/>
                <w:tab w:val="left" w:pos="810"/>
              </w:tabs>
              <w:spacing w:after="0" w:line="240" w:lineRule="auto"/>
              <w:ind w:left="108" w:firstLine="144"/>
              <w:jc w:val="both"/>
              <w:rPr>
                <w:rFonts w:cs="B Yagut"/>
                <w:sz w:val="18"/>
                <w:szCs w:val="18"/>
                <w:rtl/>
              </w:rPr>
            </w:pPr>
            <w:r w:rsidRPr="00AB1FEC">
              <w:rPr>
                <w:rFonts w:cs="B Yagut" w:hint="cs"/>
                <w:sz w:val="18"/>
                <w:szCs w:val="18"/>
                <w:rtl/>
              </w:rPr>
              <w:t>۷</w:t>
            </w:r>
            <w:r w:rsidR="00BA6B2D" w:rsidRPr="00AB1FEC">
              <w:rPr>
                <w:rFonts w:cs="B Yagut" w:hint="cs"/>
                <w:sz w:val="18"/>
                <w:szCs w:val="18"/>
                <w:rtl/>
              </w:rPr>
              <w:t>سلول</w:t>
            </w:r>
            <w:r w:rsidR="00E65509" w:rsidRPr="00AB1FEC">
              <w:rPr>
                <w:rFonts w:cs="B Yagut" w:hint="cs"/>
                <w:sz w:val="18"/>
                <w:szCs w:val="18"/>
                <w:rtl/>
              </w:rPr>
              <w:t xml:space="preserve"> و سیتولوژی</w:t>
            </w:r>
          </w:p>
          <w:p w:rsidR="00BA6B2D" w:rsidRPr="00AB1FEC" w:rsidRDefault="00AA236E" w:rsidP="00AB1FEC">
            <w:pPr>
              <w:tabs>
                <w:tab w:val="left" w:pos="72"/>
                <w:tab w:val="left" w:pos="810"/>
              </w:tabs>
              <w:spacing w:after="0" w:line="240" w:lineRule="auto"/>
              <w:ind w:left="108" w:firstLine="144"/>
              <w:jc w:val="both"/>
              <w:rPr>
                <w:rFonts w:cs="B Yagut"/>
                <w:sz w:val="18"/>
                <w:szCs w:val="18"/>
                <w:rtl/>
              </w:rPr>
            </w:pPr>
            <w:r w:rsidRPr="00AB1FEC">
              <w:rPr>
                <w:rFonts w:cs="B Yagut" w:hint="cs"/>
                <w:sz w:val="18"/>
                <w:szCs w:val="18"/>
                <w:rtl/>
              </w:rPr>
              <w:t>۸</w:t>
            </w:r>
            <w:r w:rsidR="00BA6B2D" w:rsidRPr="00AB1FEC">
              <w:rPr>
                <w:rFonts w:cs="B Yagut" w:hint="cs"/>
                <w:sz w:val="18"/>
                <w:szCs w:val="18"/>
                <w:rtl/>
              </w:rPr>
              <w:t>بافت پوششي</w:t>
            </w:r>
          </w:p>
          <w:p w:rsidR="00BA6B2D" w:rsidRPr="00AB1FEC" w:rsidRDefault="00AA236E" w:rsidP="00AB1FEC">
            <w:pPr>
              <w:tabs>
                <w:tab w:val="left" w:pos="72"/>
                <w:tab w:val="left" w:pos="810"/>
              </w:tabs>
              <w:spacing w:after="0" w:line="240" w:lineRule="auto"/>
              <w:ind w:left="108" w:firstLine="144"/>
              <w:jc w:val="both"/>
              <w:rPr>
                <w:rFonts w:cs="B Yagut"/>
                <w:sz w:val="18"/>
                <w:szCs w:val="18"/>
                <w:rtl/>
              </w:rPr>
            </w:pPr>
            <w:r w:rsidRPr="00AB1FEC">
              <w:rPr>
                <w:rFonts w:cs="B Yagut" w:hint="cs"/>
                <w:sz w:val="18"/>
                <w:szCs w:val="18"/>
                <w:rtl/>
              </w:rPr>
              <w:t>۹</w:t>
            </w:r>
            <w:r w:rsidR="00BA6B2D" w:rsidRPr="00AB1FEC">
              <w:rPr>
                <w:rFonts w:cs="B Yagut" w:hint="cs"/>
                <w:sz w:val="18"/>
                <w:szCs w:val="18"/>
                <w:rtl/>
              </w:rPr>
              <w:t>بافت همبند و چربي</w:t>
            </w:r>
          </w:p>
          <w:p w:rsidR="00BA6B2D" w:rsidRPr="00AB1FEC" w:rsidRDefault="00AA236E" w:rsidP="00AB1FEC">
            <w:pPr>
              <w:tabs>
                <w:tab w:val="left" w:pos="72"/>
                <w:tab w:val="left" w:pos="810"/>
              </w:tabs>
              <w:spacing w:after="0" w:line="240" w:lineRule="auto"/>
              <w:ind w:left="108" w:firstLine="144"/>
              <w:jc w:val="both"/>
              <w:rPr>
                <w:rFonts w:cs="B Yagut"/>
                <w:sz w:val="18"/>
                <w:szCs w:val="18"/>
                <w:rtl/>
              </w:rPr>
            </w:pPr>
            <w:r w:rsidRPr="00AB1FEC">
              <w:rPr>
                <w:rFonts w:cs="B Yagut" w:hint="cs"/>
                <w:sz w:val="18"/>
                <w:szCs w:val="18"/>
                <w:rtl/>
              </w:rPr>
              <w:t>۱۰</w:t>
            </w:r>
            <w:r w:rsidR="00BA6B2D" w:rsidRPr="00AB1FEC">
              <w:rPr>
                <w:rFonts w:cs="B Yagut" w:hint="cs"/>
                <w:sz w:val="18"/>
                <w:szCs w:val="18"/>
                <w:rtl/>
              </w:rPr>
              <w:t>خون و خونسازي</w:t>
            </w:r>
          </w:p>
          <w:p w:rsidR="00BA6B2D" w:rsidRPr="00AB1FEC" w:rsidRDefault="00AA236E" w:rsidP="00AB1FEC">
            <w:pPr>
              <w:tabs>
                <w:tab w:val="left" w:pos="72"/>
                <w:tab w:val="left" w:pos="810"/>
              </w:tabs>
              <w:spacing w:after="0" w:line="240" w:lineRule="auto"/>
              <w:ind w:left="108" w:firstLine="144"/>
              <w:jc w:val="both"/>
              <w:rPr>
                <w:rFonts w:cs="B Yagut"/>
                <w:sz w:val="18"/>
                <w:szCs w:val="18"/>
                <w:rtl/>
              </w:rPr>
            </w:pPr>
            <w:r w:rsidRPr="00AB1FEC">
              <w:rPr>
                <w:rFonts w:cs="B Yagut" w:hint="cs"/>
                <w:sz w:val="18"/>
                <w:szCs w:val="18"/>
                <w:rtl/>
              </w:rPr>
              <w:t>۱۱</w:t>
            </w:r>
            <w:r w:rsidR="00BA6B2D" w:rsidRPr="00AB1FEC">
              <w:rPr>
                <w:rFonts w:cs="B Yagut" w:hint="cs"/>
                <w:sz w:val="18"/>
                <w:szCs w:val="18"/>
                <w:rtl/>
              </w:rPr>
              <w:t>استخوان</w:t>
            </w:r>
            <w:r w:rsidR="00DE5F49" w:rsidRPr="00AB1FEC">
              <w:rPr>
                <w:rFonts w:cs="B Yagut" w:hint="cs"/>
                <w:sz w:val="18"/>
                <w:szCs w:val="18"/>
                <w:rtl/>
              </w:rPr>
              <w:t xml:space="preserve">، </w:t>
            </w:r>
            <w:r w:rsidR="00BA6B2D" w:rsidRPr="00AB1FEC">
              <w:rPr>
                <w:rFonts w:cs="B Yagut" w:hint="cs"/>
                <w:sz w:val="18"/>
                <w:szCs w:val="18"/>
                <w:rtl/>
              </w:rPr>
              <w:t>غضروف و مفاصل</w:t>
            </w:r>
          </w:p>
          <w:p w:rsidR="00BA6B2D" w:rsidRPr="00AB1FEC" w:rsidRDefault="00AA236E" w:rsidP="00AB1FEC">
            <w:pPr>
              <w:tabs>
                <w:tab w:val="left" w:pos="72"/>
                <w:tab w:val="left" w:pos="810"/>
              </w:tabs>
              <w:spacing w:after="0" w:line="240" w:lineRule="auto"/>
              <w:ind w:left="108" w:firstLine="144"/>
              <w:jc w:val="both"/>
              <w:rPr>
                <w:rFonts w:cs="B Yagut"/>
                <w:sz w:val="18"/>
                <w:szCs w:val="18"/>
                <w:rtl/>
              </w:rPr>
            </w:pPr>
            <w:r w:rsidRPr="00AB1FEC">
              <w:rPr>
                <w:rFonts w:cs="B Yagut" w:hint="cs"/>
                <w:sz w:val="18"/>
                <w:szCs w:val="18"/>
                <w:rtl/>
              </w:rPr>
              <w:t>۱۲</w:t>
            </w:r>
            <w:r w:rsidR="00BA6B2D" w:rsidRPr="00AB1FEC">
              <w:rPr>
                <w:rFonts w:cs="B Yagut" w:hint="cs"/>
                <w:sz w:val="18"/>
                <w:szCs w:val="18"/>
                <w:rtl/>
              </w:rPr>
              <w:t>بافت عضلاني</w:t>
            </w:r>
          </w:p>
          <w:p w:rsidR="0052149B" w:rsidRPr="00AB1FEC" w:rsidRDefault="0052149B" w:rsidP="00AB1FEC">
            <w:pPr>
              <w:tabs>
                <w:tab w:val="left" w:pos="72"/>
                <w:tab w:val="left" w:pos="882"/>
              </w:tabs>
              <w:spacing w:after="0" w:line="240" w:lineRule="auto"/>
              <w:ind w:left="108" w:firstLine="144"/>
              <w:jc w:val="both"/>
              <w:rPr>
                <w:rFonts w:cs="B Yagut"/>
                <w:sz w:val="18"/>
                <w:szCs w:val="18"/>
                <w:rtl/>
              </w:rPr>
            </w:pPr>
            <w:r w:rsidRPr="00AB1FEC">
              <w:rPr>
                <w:rFonts w:cs="B Yagut" w:hint="cs"/>
                <w:sz w:val="18"/>
                <w:szCs w:val="18"/>
                <w:rtl/>
              </w:rPr>
              <w:t>13</w:t>
            </w:r>
            <w:r w:rsidR="00BA7E2C" w:rsidRPr="00AB1FEC">
              <w:rPr>
                <w:rFonts w:cs="B Yagut" w:hint="cs"/>
                <w:sz w:val="18"/>
                <w:szCs w:val="18"/>
                <w:rtl/>
              </w:rPr>
              <w:t xml:space="preserve"> </w:t>
            </w:r>
            <w:r w:rsidRPr="00AB1FEC">
              <w:rPr>
                <w:rFonts w:cs="B Yagut" w:hint="cs"/>
                <w:sz w:val="18"/>
                <w:szCs w:val="18"/>
                <w:rtl/>
              </w:rPr>
              <w:t>بافت عصبی</w:t>
            </w:r>
          </w:p>
          <w:p w:rsidR="00BA6B2D" w:rsidRPr="00AB1FEC" w:rsidRDefault="00BA6B2D" w:rsidP="00AB1FEC">
            <w:pPr>
              <w:tabs>
                <w:tab w:val="left" w:pos="72"/>
                <w:tab w:val="left" w:pos="810"/>
              </w:tabs>
              <w:spacing w:after="0" w:line="240" w:lineRule="auto"/>
              <w:ind w:left="108" w:firstLine="144"/>
              <w:jc w:val="both"/>
              <w:rPr>
                <w:rFonts w:cs="B Yagut"/>
                <w:sz w:val="18"/>
                <w:szCs w:val="18"/>
                <w:rtl/>
              </w:rPr>
            </w:pPr>
            <w:r w:rsidRPr="00AB1FEC">
              <w:rPr>
                <w:rFonts w:cs="B Yagut" w:hint="cs"/>
                <w:sz w:val="18"/>
                <w:szCs w:val="18"/>
                <w:rtl/>
              </w:rPr>
              <w:t>۱</w:t>
            </w:r>
            <w:r w:rsidR="0052149B" w:rsidRPr="00AB1FEC">
              <w:rPr>
                <w:rFonts w:cs="B Yagut" w:hint="cs"/>
                <w:sz w:val="18"/>
                <w:szCs w:val="18"/>
                <w:rtl/>
              </w:rPr>
              <w:t>4</w:t>
            </w:r>
            <w:r w:rsidRPr="00AB1FEC">
              <w:rPr>
                <w:rFonts w:cs="B Yagut" w:hint="cs"/>
                <w:sz w:val="18"/>
                <w:szCs w:val="18"/>
                <w:rtl/>
              </w:rPr>
              <w:t>مقدمات و تعاريف و گامتوژنز شامل اووژنز و اسپرماتوژنز</w:t>
            </w:r>
          </w:p>
          <w:p w:rsidR="00BA6B2D" w:rsidRPr="00AB1FEC" w:rsidRDefault="00BA6B2D" w:rsidP="00AB1FEC">
            <w:pPr>
              <w:tabs>
                <w:tab w:val="left" w:pos="72"/>
                <w:tab w:val="left" w:pos="810"/>
              </w:tabs>
              <w:spacing w:after="0" w:line="240" w:lineRule="auto"/>
              <w:ind w:left="108" w:firstLine="144"/>
              <w:jc w:val="both"/>
              <w:rPr>
                <w:rFonts w:cs="B Yagut"/>
                <w:sz w:val="18"/>
                <w:szCs w:val="18"/>
                <w:rtl/>
              </w:rPr>
            </w:pPr>
            <w:r w:rsidRPr="00AB1FEC">
              <w:rPr>
                <w:rFonts w:cs="B Yagut" w:hint="cs"/>
                <w:sz w:val="18"/>
                <w:szCs w:val="18"/>
                <w:rtl/>
              </w:rPr>
              <w:t>۱</w:t>
            </w:r>
            <w:r w:rsidR="0052149B" w:rsidRPr="00AB1FEC">
              <w:rPr>
                <w:rFonts w:cs="B Yagut" w:hint="cs"/>
                <w:sz w:val="18"/>
                <w:szCs w:val="18"/>
                <w:rtl/>
              </w:rPr>
              <w:t>5</w:t>
            </w:r>
            <w:r w:rsidRPr="00AB1FEC">
              <w:rPr>
                <w:rFonts w:cs="B Yagut" w:hint="cs"/>
                <w:sz w:val="18"/>
                <w:szCs w:val="18"/>
                <w:rtl/>
              </w:rPr>
              <w:t>تخمك گذاري</w:t>
            </w:r>
            <w:r w:rsidR="00DE5F49" w:rsidRPr="00AB1FEC">
              <w:rPr>
                <w:rFonts w:cs="B Yagut" w:hint="cs"/>
                <w:sz w:val="18"/>
                <w:szCs w:val="18"/>
                <w:rtl/>
              </w:rPr>
              <w:t xml:space="preserve">، </w:t>
            </w:r>
            <w:r w:rsidRPr="00AB1FEC">
              <w:rPr>
                <w:rFonts w:cs="B Yagut" w:hint="cs"/>
                <w:sz w:val="18"/>
                <w:szCs w:val="18"/>
                <w:rtl/>
              </w:rPr>
              <w:t>لقاح و تشکیل تخم (هفته اول)</w:t>
            </w:r>
          </w:p>
          <w:p w:rsidR="00BA6B2D" w:rsidRPr="00AB1FEC" w:rsidRDefault="00BA6B2D" w:rsidP="00AB1FEC">
            <w:pPr>
              <w:tabs>
                <w:tab w:val="left" w:pos="72"/>
                <w:tab w:val="left" w:pos="810"/>
              </w:tabs>
              <w:spacing w:after="0" w:line="240" w:lineRule="auto"/>
              <w:ind w:left="108" w:firstLine="144"/>
              <w:jc w:val="both"/>
              <w:rPr>
                <w:rFonts w:cs="B Yagut"/>
                <w:sz w:val="18"/>
                <w:szCs w:val="18"/>
                <w:rtl/>
              </w:rPr>
            </w:pPr>
            <w:r w:rsidRPr="00AB1FEC">
              <w:rPr>
                <w:rFonts w:cs="B Yagut" w:hint="cs"/>
                <w:sz w:val="18"/>
                <w:szCs w:val="18"/>
                <w:rtl/>
              </w:rPr>
              <w:t>۱</w:t>
            </w:r>
            <w:r w:rsidR="0052149B" w:rsidRPr="00AB1FEC">
              <w:rPr>
                <w:rFonts w:cs="B Yagut" w:hint="cs"/>
                <w:sz w:val="18"/>
                <w:szCs w:val="18"/>
                <w:rtl/>
              </w:rPr>
              <w:t>6</w:t>
            </w:r>
            <w:r w:rsidRPr="00AB1FEC">
              <w:rPr>
                <w:rFonts w:cs="B Yagut" w:hint="cs"/>
                <w:sz w:val="18"/>
                <w:szCs w:val="18"/>
                <w:rtl/>
              </w:rPr>
              <w:t>لانه گزيني و تشکیل پرده های جنینی و ارتباط خونی مادر و جنین (هفته دوم )</w:t>
            </w:r>
          </w:p>
          <w:p w:rsidR="00BA6B2D" w:rsidRPr="00AB1FEC" w:rsidRDefault="00BA6B2D" w:rsidP="00AB1FEC">
            <w:pPr>
              <w:tabs>
                <w:tab w:val="left" w:pos="72"/>
                <w:tab w:val="left" w:pos="810"/>
              </w:tabs>
              <w:spacing w:after="0" w:line="240" w:lineRule="auto"/>
              <w:ind w:left="108" w:firstLine="144"/>
              <w:jc w:val="both"/>
              <w:rPr>
                <w:rFonts w:cs="B Yagut"/>
                <w:sz w:val="18"/>
                <w:szCs w:val="18"/>
                <w:rtl/>
              </w:rPr>
            </w:pPr>
            <w:r w:rsidRPr="00AB1FEC">
              <w:rPr>
                <w:rFonts w:cs="B Yagut" w:hint="cs"/>
                <w:sz w:val="18"/>
                <w:szCs w:val="18"/>
                <w:rtl/>
              </w:rPr>
              <w:t>۱</w:t>
            </w:r>
            <w:r w:rsidR="0052149B" w:rsidRPr="00AB1FEC">
              <w:rPr>
                <w:rFonts w:cs="B Yagut" w:hint="cs"/>
                <w:sz w:val="18"/>
                <w:szCs w:val="18"/>
                <w:rtl/>
              </w:rPr>
              <w:t>7</w:t>
            </w:r>
            <w:r w:rsidRPr="00AB1FEC">
              <w:rPr>
                <w:rFonts w:cs="B Yagut" w:hint="cs"/>
                <w:sz w:val="18"/>
                <w:szCs w:val="18"/>
                <w:rtl/>
              </w:rPr>
              <w:t>تشکیل دیسک سه لایه جنینی</w:t>
            </w:r>
            <w:r w:rsidR="00DE5F49" w:rsidRPr="00AB1FEC">
              <w:rPr>
                <w:rFonts w:cs="B Yagut" w:hint="cs"/>
                <w:sz w:val="18"/>
                <w:szCs w:val="18"/>
                <w:rtl/>
              </w:rPr>
              <w:t xml:space="preserve">، </w:t>
            </w:r>
            <w:r w:rsidRPr="00AB1FEC">
              <w:rPr>
                <w:rFonts w:cs="B Yagut" w:hint="cs"/>
                <w:sz w:val="18"/>
                <w:szCs w:val="18"/>
                <w:rtl/>
              </w:rPr>
              <w:t>گاسترولاسیون و تشکیل محورهای بدن (هفته سوم)</w:t>
            </w:r>
          </w:p>
          <w:p w:rsidR="00BA6B2D" w:rsidRPr="00AB1FEC" w:rsidRDefault="00BA6B2D" w:rsidP="00AB1FEC">
            <w:pPr>
              <w:tabs>
                <w:tab w:val="left" w:pos="72"/>
                <w:tab w:val="left" w:pos="810"/>
              </w:tabs>
              <w:spacing w:after="0" w:line="240" w:lineRule="auto"/>
              <w:ind w:left="108" w:firstLine="144"/>
              <w:jc w:val="both"/>
              <w:rPr>
                <w:rFonts w:cs="B Yagut"/>
                <w:sz w:val="18"/>
                <w:szCs w:val="18"/>
                <w:rtl/>
              </w:rPr>
            </w:pPr>
            <w:r w:rsidRPr="00AB1FEC">
              <w:rPr>
                <w:rFonts w:cs="B Yagut" w:hint="cs"/>
                <w:sz w:val="18"/>
                <w:szCs w:val="18"/>
                <w:rtl/>
              </w:rPr>
              <w:t>۱</w:t>
            </w:r>
            <w:r w:rsidR="0052149B" w:rsidRPr="00AB1FEC">
              <w:rPr>
                <w:rFonts w:cs="B Yagut" w:hint="cs"/>
                <w:sz w:val="18"/>
                <w:szCs w:val="18"/>
                <w:rtl/>
              </w:rPr>
              <w:t>8</w:t>
            </w:r>
            <w:r w:rsidRPr="00AB1FEC">
              <w:rPr>
                <w:rFonts w:cs="B Yagut" w:hint="cs"/>
                <w:sz w:val="18"/>
                <w:szCs w:val="18"/>
                <w:rtl/>
              </w:rPr>
              <w:t>مشتقات لایه های اکتودرم</w:t>
            </w:r>
            <w:r w:rsidR="00DE5F49" w:rsidRPr="00AB1FEC">
              <w:rPr>
                <w:rFonts w:cs="B Yagut" w:hint="cs"/>
                <w:sz w:val="18"/>
                <w:szCs w:val="18"/>
                <w:rtl/>
              </w:rPr>
              <w:t xml:space="preserve">، </w:t>
            </w:r>
            <w:r w:rsidRPr="00AB1FEC">
              <w:rPr>
                <w:rFonts w:cs="B Yagut" w:hint="cs"/>
                <w:sz w:val="18"/>
                <w:szCs w:val="18"/>
                <w:rtl/>
              </w:rPr>
              <w:t>مزودرم</w:t>
            </w:r>
            <w:r w:rsidR="00DE5F49" w:rsidRPr="00AB1FEC">
              <w:rPr>
                <w:rFonts w:cs="B Yagut" w:hint="cs"/>
                <w:sz w:val="18"/>
                <w:szCs w:val="18"/>
                <w:rtl/>
              </w:rPr>
              <w:t xml:space="preserve">، </w:t>
            </w:r>
            <w:r w:rsidRPr="00AB1FEC">
              <w:rPr>
                <w:rFonts w:cs="B Yagut" w:hint="cs"/>
                <w:sz w:val="18"/>
                <w:szCs w:val="18"/>
                <w:rtl/>
              </w:rPr>
              <w:t>اندودرم و ستیغ عصبی (هفته سوم تا هشتم)</w:t>
            </w:r>
          </w:p>
          <w:p w:rsidR="00BA6B2D" w:rsidRPr="00AB1FEC" w:rsidRDefault="0052149B" w:rsidP="00AB1FEC">
            <w:pPr>
              <w:tabs>
                <w:tab w:val="left" w:pos="72"/>
                <w:tab w:val="left" w:pos="810"/>
              </w:tabs>
              <w:spacing w:after="0" w:line="240" w:lineRule="auto"/>
              <w:ind w:left="108" w:firstLine="144"/>
              <w:jc w:val="both"/>
              <w:rPr>
                <w:rFonts w:cs="B Yagut"/>
                <w:sz w:val="18"/>
                <w:szCs w:val="18"/>
                <w:rtl/>
              </w:rPr>
            </w:pPr>
            <w:r w:rsidRPr="00AB1FEC">
              <w:rPr>
                <w:rFonts w:cs="B Yagut" w:hint="cs"/>
                <w:sz w:val="18"/>
                <w:szCs w:val="18"/>
                <w:rtl/>
              </w:rPr>
              <w:t>19</w:t>
            </w:r>
            <w:r w:rsidR="00BA6B2D" w:rsidRPr="00AB1FEC">
              <w:rPr>
                <w:rFonts w:cs="B Yagut" w:hint="cs"/>
                <w:sz w:val="18"/>
                <w:szCs w:val="18"/>
                <w:rtl/>
              </w:rPr>
              <w:t xml:space="preserve"> دوره فتال ( هفته های هشتم تا سی و هشتم)</w:t>
            </w:r>
            <w:r w:rsidR="00DE5F49" w:rsidRPr="00AB1FEC">
              <w:rPr>
                <w:rFonts w:cs="B Yagut" w:hint="cs"/>
                <w:sz w:val="18"/>
                <w:szCs w:val="18"/>
                <w:rtl/>
              </w:rPr>
              <w:t xml:space="preserve">، </w:t>
            </w:r>
            <w:r w:rsidR="00BA6B2D" w:rsidRPr="00AB1FEC">
              <w:rPr>
                <w:rFonts w:cs="B Yagut" w:hint="cs"/>
                <w:sz w:val="18"/>
                <w:szCs w:val="18"/>
                <w:rtl/>
              </w:rPr>
              <w:t>جفت و پرده هاي جنيني و دوقلوها</w:t>
            </w:r>
          </w:p>
          <w:p w:rsidR="005C4CFE" w:rsidRPr="00AB1FEC" w:rsidRDefault="0052149B" w:rsidP="00AB1FEC">
            <w:pPr>
              <w:tabs>
                <w:tab w:val="left" w:pos="72"/>
                <w:tab w:val="left" w:pos="810"/>
              </w:tabs>
              <w:spacing w:after="0" w:line="240" w:lineRule="auto"/>
              <w:ind w:left="108" w:firstLine="144"/>
              <w:jc w:val="both"/>
              <w:rPr>
                <w:rFonts w:cs="B Yagut"/>
                <w:sz w:val="18"/>
                <w:szCs w:val="18"/>
                <w:rtl/>
              </w:rPr>
            </w:pPr>
            <w:r w:rsidRPr="00AB1FEC">
              <w:rPr>
                <w:rFonts w:cs="B Yagut" w:hint="cs"/>
                <w:sz w:val="18"/>
                <w:szCs w:val="18"/>
                <w:rtl/>
              </w:rPr>
              <w:t>20</w:t>
            </w:r>
            <w:r w:rsidR="00BA6B2D" w:rsidRPr="00AB1FEC">
              <w:rPr>
                <w:rFonts w:cs="B Yagut" w:hint="cs"/>
                <w:sz w:val="18"/>
                <w:szCs w:val="18"/>
                <w:rtl/>
              </w:rPr>
              <w:t>اصول تراتولوژي و ناهنجاريهاي مادرزادي</w:t>
            </w:r>
          </w:p>
          <w:p w:rsidR="00E65509" w:rsidRPr="00AB1FEC" w:rsidRDefault="003666B4" w:rsidP="00AB1FEC">
            <w:pPr>
              <w:tabs>
                <w:tab w:val="left" w:pos="72"/>
                <w:tab w:val="left" w:pos="810"/>
              </w:tabs>
              <w:spacing w:after="0" w:line="240" w:lineRule="auto"/>
              <w:ind w:left="108" w:firstLine="144"/>
              <w:jc w:val="both"/>
              <w:rPr>
                <w:rFonts w:cs="B Yagut"/>
                <w:sz w:val="16"/>
                <w:szCs w:val="16"/>
                <w:rtl/>
              </w:rPr>
            </w:pPr>
            <w:r w:rsidRPr="00AB1FEC">
              <w:rPr>
                <w:rFonts w:cs="B Yagut" w:hint="cs"/>
                <w:sz w:val="18"/>
                <w:szCs w:val="18"/>
                <w:rtl/>
              </w:rPr>
              <w:t xml:space="preserve"> </w:t>
            </w:r>
            <w:r w:rsidR="00E65509" w:rsidRPr="00AB1FEC">
              <w:rPr>
                <w:rFonts w:cs="B Yagut" w:hint="cs"/>
                <w:sz w:val="18"/>
                <w:szCs w:val="18"/>
                <w:rtl/>
              </w:rPr>
              <w:t>21</w:t>
            </w:r>
            <w:r w:rsidR="00AA236E" w:rsidRPr="00AB1FEC">
              <w:rPr>
                <w:rFonts w:cs="B Yagut" w:hint="cs"/>
                <w:sz w:val="18"/>
                <w:szCs w:val="18"/>
                <w:rtl/>
              </w:rPr>
              <w:t xml:space="preserve"> </w:t>
            </w:r>
            <w:r w:rsidR="00E65509" w:rsidRPr="00AB1FEC">
              <w:rPr>
                <w:rFonts w:cs="B Yagut" w:hint="cs"/>
                <w:sz w:val="18"/>
                <w:szCs w:val="18"/>
                <w:rtl/>
              </w:rPr>
              <w:t>رشد بعد از تولد</w:t>
            </w:r>
          </w:p>
        </w:tc>
      </w:tr>
      <w:tr w:rsidR="001766DB" w:rsidRPr="00AB1FEC" w:rsidTr="00AA236E">
        <w:trPr>
          <w:trHeight w:val="132"/>
        </w:trPr>
        <w:tc>
          <w:tcPr>
            <w:tcW w:w="1843" w:type="dxa"/>
            <w:tcBorders>
              <w:top w:val="single" w:sz="4" w:space="0" w:color="auto"/>
              <w:left w:val="single" w:sz="4" w:space="0" w:color="auto"/>
              <w:bottom w:val="single" w:sz="4" w:space="0" w:color="auto"/>
              <w:right w:val="single" w:sz="4" w:space="0" w:color="auto"/>
            </w:tcBorders>
          </w:tcPr>
          <w:p w:rsidR="001766DB" w:rsidRPr="00AB1FEC" w:rsidRDefault="000E04BF" w:rsidP="00AB1FEC">
            <w:pPr>
              <w:spacing w:after="0" w:line="240" w:lineRule="auto"/>
              <w:jc w:val="both"/>
              <w:rPr>
                <w:rFonts w:cs="B Yagut"/>
                <w:b/>
                <w:sz w:val="16"/>
                <w:szCs w:val="16"/>
                <w:rtl/>
              </w:rPr>
            </w:pPr>
            <w:r w:rsidRPr="00AB1FEC">
              <w:rPr>
                <w:rFonts w:cs="B Yagut" w:hint="cs"/>
                <w:b/>
                <w:sz w:val="16"/>
                <w:szCs w:val="16"/>
                <w:rtl/>
              </w:rPr>
              <w:t>توضیحات</w:t>
            </w:r>
            <w:r w:rsidR="00D27DD6" w:rsidRPr="00AB1FEC">
              <w:rPr>
                <w:rFonts w:cs="B Yagut" w:hint="cs"/>
                <w:b/>
                <w:sz w:val="16"/>
                <w:szCs w:val="16"/>
                <w:rtl/>
              </w:rPr>
              <w:t xml:space="preserve"> ضروری</w:t>
            </w:r>
          </w:p>
        </w:tc>
        <w:tc>
          <w:tcPr>
            <w:tcW w:w="8096" w:type="dxa"/>
            <w:gridSpan w:val="3"/>
            <w:tcBorders>
              <w:top w:val="single" w:sz="4" w:space="0" w:color="auto"/>
              <w:left w:val="single" w:sz="4" w:space="0" w:color="auto"/>
              <w:bottom w:val="single" w:sz="4" w:space="0" w:color="auto"/>
              <w:right w:val="single" w:sz="4" w:space="0" w:color="auto"/>
            </w:tcBorders>
          </w:tcPr>
          <w:p w:rsidR="00B7089B" w:rsidRPr="00AB1FEC" w:rsidRDefault="000E04BF" w:rsidP="00AB1FEC">
            <w:pPr>
              <w:spacing w:after="0" w:line="240" w:lineRule="auto"/>
              <w:jc w:val="both"/>
              <w:rPr>
                <w:rFonts w:cs="B Yagut"/>
                <w:sz w:val="18"/>
                <w:szCs w:val="18"/>
                <w:rtl/>
              </w:rPr>
            </w:pPr>
            <w:r w:rsidRPr="00AB1FEC">
              <w:rPr>
                <w:rFonts w:cs="B Yagut" w:hint="cs"/>
                <w:sz w:val="18"/>
                <w:szCs w:val="18"/>
                <w:rtl/>
              </w:rPr>
              <w:t>*</w:t>
            </w:r>
            <w:r w:rsidR="0038459F" w:rsidRPr="00AB1FEC">
              <w:rPr>
                <w:rFonts w:cs="B Yagut" w:hint="cs"/>
                <w:sz w:val="18"/>
                <w:szCs w:val="18"/>
                <w:rtl/>
              </w:rPr>
              <w:t>لازم است</w:t>
            </w:r>
            <w:r w:rsidRPr="00AB1FEC">
              <w:rPr>
                <w:rFonts w:cs="B Yagut" w:hint="cs"/>
                <w:sz w:val="18"/>
                <w:szCs w:val="18"/>
                <w:rtl/>
              </w:rPr>
              <w:t xml:space="preserve"> در همه دروس علوم تشریح بر جنبه های نگرشی تاکید شود</w:t>
            </w:r>
            <w:r w:rsidR="00BA7E2C" w:rsidRPr="00AB1FEC">
              <w:rPr>
                <w:rFonts w:cs="B Yagut" w:hint="cs"/>
                <w:sz w:val="18"/>
                <w:szCs w:val="18"/>
                <w:rtl/>
              </w:rPr>
              <w:t>.</w:t>
            </w:r>
          </w:p>
          <w:p w:rsidR="00FF0714" w:rsidRPr="00AB1FEC" w:rsidRDefault="00B7089B" w:rsidP="00AB1FEC">
            <w:pPr>
              <w:spacing w:after="0" w:line="240" w:lineRule="auto"/>
              <w:jc w:val="both"/>
              <w:rPr>
                <w:rFonts w:cs="B Yagut"/>
                <w:sz w:val="18"/>
                <w:szCs w:val="18"/>
              </w:rPr>
            </w:pPr>
            <w:r w:rsidRPr="00AB1FEC">
              <w:rPr>
                <w:rFonts w:cs="B Yagut" w:hint="cs"/>
                <w:sz w:val="18"/>
                <w:szCs w:val="18"/>
                <w:rtl/>
              </w:rPr>
              <w:lastRenderedPageBreak/>
              <w:t xml:space="preserve">در صورتیکه مبحث علوم تشریح پوست در این درس </w:t>
            </w:r>
            <w:r w:rsidR="003245E5" w:rsidRPr="00AB1FEC">
              <w:rPr>
                <w:rFonts w:cs="B Yagut" w:hint="cs"/>
                <w:sz w:val="18"/>
                <w:szCs w:val="18"/>
                <w:rtl/>
              </w:rPr>
              <w:t xml:space="preserve">آموزش داده نشود، لازمست در درس </w:t>
            </w:r>
            <w:r w:rsidRPr="00AB1FEC">
              <w:rPr>
                <w:rFonts w:cs="B Yagut" w:hint="cs"/>
                <w:sz w:val="18"/>
                <w:szCs w:val="18"/>
                <w:rtl/>
              </w:rPr>
              <w:t>علوم تشریح غدد درون ریز پوشش داده شود.</w:t>
            </w:r>
            <w:r w:rsidR="00BA7E2C" w:rsidRPr="00AB1FEC">
              <w:rPr>
                <w:rFonts w:cs="B Yagut" w:hint="cs"/>
                <w:sz w:val="18"/>
                <w:szCs w:val="18"/>
                <w:rtl/>
              </w:rPr>
              <w:t xml:space="preserve"> </w:t>
            </w:r>
          </w:p>
        </w:tc>
      </w:tr>
    </w:tbl>
    <w:p w:rsidR="00AB1FEC" w:rsidRDefault="00AB1FEC">
      <w:r>
        <w:lastRenderedPageBreak/>
        <w:br w:type="page"/>
      </w:r>
    </w:p>
    <w:tbl>
      <w:tblPr>
        <w:bidiVisual/>
        <w:tblW w:w="983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
        <w:gridCol w:w="1537"/>
        <w:gridCol w:w="23"/>
        <w:gridCol w:w="3260"/>
        <w:gridCol w:w="195"/>
        <w:gridCol w:w="2370"/>
        <w:gridCol w:w="195"/>
        <w:gridCol w:w="2229"/>
        <w:gridCol w:w="6"/>
        <w:gridCol w:w="8"/>
      </w:tblGrid>
      <w:tr w:rsidR="00E032B5" w:rsidRPr="00E26BD2" w:rsidTr="00AB1FEC">
        <w:trPr>
          <w:gridBefore w:val="1"/>
          <w:wBefore w:w="11" w:type="dxa"/>
          <w:trHeight w:val="269"/>
          <w:jc w:val="right"/>
        </w:trPr>
        <w:tc>
          <w:tcPr>
            <w:tcW w:w="1537" w:type="dxa"/>
            <w:vAlign w:val="center"/>
          </w:tcPr>
          <w:p w:rsidR="00E032B5" w:rsidRPr="00E26BD2" w:rsidRDefault="00293241" w:rsidP="0071315A">
            <w:pPr>
              <w:spacing w:after="0" w:line="240" w:lineRule="auto"/>
              <w:ind w:left="161" w:hanging="161"/>
              <w:jc w:val="both"/>
              <w:rPr>
                <w:rFonts w:cs="B Yagut"/>
                <w:b/>
                <w:bCs/>
                <w:sz w:val="20"/>
                <w:szCs w:val="20"/>
                <w:rtl/>
              </w:rPr>
            </w:pPr>
            <w:r w:rsidRPr="00E26BD2">
              <w:rPr>
                <w:rFonts w:cs="B Yagut" w:hint="cs"/>
                <w:b/>
                <w:bCs/>
                <w:sz w:val="20"/>
                <w:szCs w:val="20"/>
                <w:rtl/>
              </w:rPr>
              <w:lastRenderedPageBreak/>
              <w:t>کد درس</w:t>
            </w:r>
          </w:p>
        </w:tc>
        <w:tc>
          <w:tcPr>
            <w:tcW w:w="8286" w:type="dxa"/>
            <w:gridSpan w:val="8"/>
          </w:tcPr>
          <w:p w:rsidR="00E032B5" w:rsidRPr="00E26BD2" w:rsidRDefault="00293241" w:rsidP="0071315A">
            <w:pPr>
              <w:spacing w:after="0" w:line="240" w:lineRule="auto"/>
              <w:ind w:left="72" w:firstLine="90"/>
              <w:jc w:val="both"/>
              <w:rPr>
                <w:rFonts w:cs="B Yagut"/>
                <w:sz w:val="20"/>
                <w:szCs w:val="20"/>
                <w:rtl/>
              </w:rPr>
            </w:pPr>
            <w:r w:rsidRPr="00E26BD2">
              <w:rPr>
                <w:rFonts w:cs="B Yagut" w:hint="cs"/>
                <w:sz w:val="20"/>
                <w:szCs w:val="20"/>
                <w:rtl/>
              </w:rPr>
              <w:t>102</w:t>
            </w:r>
          </w:p>
        </w:tc>
      </w:tr>
      <w:tr w:rsidR="00293241" w:rsidRPr="00E26BD2" w:rsidTr="00AB1FEC">
        <w:trPr>
          <w:gridBefore w:val="1"/>
          <w:wBefore w:w="11" w:type="dxa"/>
          <w:trHeight w:val="269"/>
          <w:jc w:val="right"/>
        </w:trPr>
        <w:tc>
          <w:tcPr>
            <w:tcW w:w="1537" w:type="dxa"/>
            <w:vAlign w:val="center"/>
          </w:tcPr>
          <w:p w:rsidR="00293241" w:rsidRPr="00E26BD2" w:rsidRDefault="00293241" w:rsidP="0071315A">
            <w:pPr>
              <w:spacing w:after="0" w:line="240" w:lineRule="auto"/>
              <w:ind w:left="161" w:hanging="161"/>
              <w:jc w:val="both"/>
              <w:rPr>
                <w:rFonts w:cs="B Yagut"/>
                <w:b/>
                <w:bCs/>
                <w:sz w:val="20"/>
                <w:szCs w:val="20"/>
                <w:rtl/>
              </w:rPr>
            </w:pPr>
            <w:r w:rsidRPr="00E26BD2">
              <w:rPr>
                <w:rFonts w:cs="B Yagut" w:hint="cs"/>
                <w:b/>
                <w:bCs/>
                <w:sz w:val="20"/>
                <w:szCs w:val="20"/>
                <w:rtl/>
              </w:rPr>
              <w:t>نام درس</w:t>
            </w:r>
          </w:p>
        </w:tc>
        <w:tc>
          <w:tcPr>
            <w:tcW w:w="8286" w:type="dxa"/>
            <w:gridSpan w:val="8"/>
          </w:tcPr>
          <w:p w:rsidR="00293241" w:rsidRPr="00E26BD2" w:rsidRDefault="00293241" w:rsidP="0071315A">
            <w:pPr>
              <w:spacing w:after="0" w:line="240" w:lineRule="auto"/>
              <w:ind w:left="72" w:firstLine="90"/>
              <w:jc w:val="both"/>
              <w:rPr>
                <w:rFonts w:cs="B Yagut"/>
                <w:sz w:val="20"/>
                <w:szCs w:val="20"/>
                <w:rtl/>
              </w:rPr>
            </w:pPr>
            <w:r w:rsidRPr="00E26BD2">
              <w:rPr>
                <w:rFonts w:cs="B Yagut" w:hint="cs"/>
                <w:sz w:val="20"/>
                <w:szCs w:val="20"/>
                <w:rtl/>
              </w:rPr>
              <w:t>علوم تشریح دستگاه اسکلتی-عضلانی</w:t>
            </w:r>
          </w:p>
        </w:tc>
      </w:tr>
      <w:tr w:rsidR="0018731C" w:rsidRPr="00E26BD2" w:rsidTr="00AB1FEC">
        <w:trPr>
          <w:gridBefore w:val="1"/>
          <w:wBefore w:w="11" w:type="dxa"/>
          <w:jc w:val="right"/>
        </w:trPr>
        <w:tc>
          <w:tcPr>
            <w:tcW w:w="1537" w:type="dxa"/>
          </w:tcPr>
          <w:p w:rsidR="0018731C" w:rsidRPr="00E26BD2" w:rsidRDefault="0018731C" w:rsidP="0071315A">
            <w:pPr>
              <w:spacing w:after="0" w:line="240" w:lineRule="auto"/>
              <w:ind w:left="161" w:hanging="161"/>
              <w:jc w:val="both"/>
              <w:rPr>
                <w:rFonts w:cs="B Yagut"/>
                <w:b/>
                <w:bCs/>
                <w:sz w:val="20"/>
                <w:szCs w:val="20"/>
                <w:rtl/>
              </w:rPr>
            </w:pPr>
            <w:r w:rsidRPr="00E26BD2">
              <w:rPr>
                <w:rFonts w:cs="B Yagut" w:hint="cs"/>
                <w:b/>
                <w:bCs/>
                <w:sz w:val="20"/>
                <w:szCs w:val="20"/>
                <w:rtl/>
              </w:rPr>
              <w:t>مرحله ارائه درس</w:t>
            </w:r>
          </w:p>
        </w:tc>
        <w:tc>
          <w:tcPr>
            <w:tcW w:w="8286" w:type="dxa"/>
            <w:gridSpan w:val="8"/>
          </w:tcPr>
          <w:p w:rsidR="0018731C" w:rsidRPr="00E26BD2" w:rsidRDefault="0018731C" w:rsidP="0071315A">
            <w:pPr>
              <w:pStyle w:val="ListParagraph"/>
              <w:spacing w:after="0" w:line="240" w:lineRule="auto"/>
              <w:ind w:left="72"/>
              <w:jc w:val="both"/>
              <w:rPr>
                <w:rFonts w:cs="B Yagut"/>
                <w:sz w:val="20"/>
                <w:szCs w:val="20"/>
                <w:rtl/>
              </w:rPr>
            </w:pPr>
            <w:r w:rsidRPr="00E26BD2">
              <w:rPr>
                <w:rFonts w:cs="B Yagut" w:hint="cs"/>
                <w:sz w:val="20"/>
                <w:szCs w:val="20"/>
                <w:rtl/>
              </w:rPr>
              <w:t>علوم پایه پزشکی</w:t>
            </w:r>
          </w:p>
        </w:tc>
      </w:tr>
      <w:tr w:rsidR="0018731C" w:rsidRPr="00E26BD2" w:rsidTr="00AB1FEC">
        <w:trPr>
          <w:gridBefore w:val="1"/>
          <w:wBefore w:w="11" w:type="dxa"/>
          <w:trHeight w:val="233"/>
          <w:jc w:val="right"/>
        </w:trPr>
        <w:tc>
          <w:tcPr>
            <w:tcW w:w="1537" w:type="dxa"/>
            <w:vAlign w:val="center"/>
          </w:tcPr>
          <w:p w:rsidR="0018731C" w:rsidRPr="00E26BD2" w:rsidRDefault="0018731C" w:rsidP="0071315A">
            <w:pPr>
              <w:spacing w:after="0" w:line="240" w:lineRule="auto"/>
              <w:ind w:left="161" w:hanging="161"/>
              <w:jc w:val="both"/>
              <w:rPr>
                <w:rFonts w:cs="B Yagut"/>
                <w:b/>
                <w:bCs/>
                <w:sz w:val="20"/>
                <w:szCs w:val="20"/>
                <w:rtl/>
              </w:rPr>
            </w:pPr>
            <w:r w:rsidRPr="00E26BD2">
              <w:rPr>
                <w:rFonts w:cs="B Yagut" w:hint="cs"/>
                <w:b/>
                <w:bCs/>
                <w:sz w:val="20"/>
                <w:szCs w:val="20"/>
                <w:rtl/>
              </w:rPr>
              <w:t>دروس پیش‌نیاز</w:t>
            </w:r>
          </w:p>
        </w:tc>
        <w:tc>
          <w:tcPr>
            <w:tcW w:w="8286" w:type="dxa"/>
            <w:gridSpan w:val="8"/>
          </w:tcPr>
          <w:p w:rsidR="0018731C" w:rsidRPr="00E26BD2" w:rsidRDefault="0018731C" w:rsidP="0071315A">
            <w:pPr>
              <w:spacing w:after="0" w:line="240" w:lineRule="auto"/>
              <w:ind w:firstLine="90"/>
              <w:jc w:val="both"/>
              <w:rPr>
                <w:rFonts w:cs="B Yagut"/>
                <w:sz w:val="20"/>
                <w:szCs w:val="20"/>
                <w:rtl/>
              </w:rPr>
            </w:pPr>
            <w:r w:rsidRPr="00E26BD2">
              <w:rPr>
                <w:rFonts w:cs="B Yagut" w:hint="cs"/>
                <w:sz w:val="20"/>
                <w:szCs w:val="20"/>
                <w:rtl/>
              </w:rPr>
              <w:t>مقدمات علوم تشریح</w:t>
            </w:r>
          </w:p>
        </w:tc>
      </w:tr>
      <w:tr w:rsidR="0018731C" w:rsidRPr="00E26BD2" w:rsidTr="00AB1FEC">
        <w:trPr>
          <w:gridBefore w:val="1"/>
          <w:wBefore w:w="11" w:type="dxa"/>
          <w:jc w:val="right"/>
        </w:trPr>
        <w:tc>
          <w:tcPr>
            <w:tcW w:w="1537" w:type="dxa"/>
            <w:vAlign w:val="center"/>
          </w:tcPr>
          <w:p w:rsidR="0018731C" w:rsidRPr="00E26BD2" w:rsidRDefault="0018731C" w:rsidP="0071315A">
            <w:pPr>
              <w:spacing w:after="0" w:line="240" w:lineRule="auto"/>
              <w:ind w:left="161" w:hanging="161"/>
              <w:jc w:val="both"/>
              <w:rPr>
                <w:rFonts w:cs="B Yagut"/>
                <w:b/>
                <w:bCs/>
                <w:sz w:val="20"/>
                <w:szCs w:val="20"/>
                <w:rtl/>
              </w:rPr>
            </w:pPr>
            <w:r w:rsidRPr="00E26BD2">
              <w:rPr>
                <w:rFonts w:cs="B Yagut" w:hint="cs"/>
                <w:b/>
                <w:bCs/>
                <w:sz w:val="20"/>
                <w:szCs w:val="20"/>
                <w:rtl/>
              </w:rPr>
              <w:t>نوع درس</w:t>
            </w:r>
          </w:p>
        </w:tc>
        <w:tc>
          <w:tcPr>
            <w:tcW w:w="3478" w:type="dxa"/>
            <w:gridSpan w:val="3"/>
          </w:tcPr>
          <w:p w:rsidR="0018731C" w:rsidRPr="00E26BD2" w:rsidRDefault="0018731C" w:rsidP="0071315A">
            <w:pPr>
              <w:spacing w:after="0" w:line="240" w:lineRule="auto"/>
              <w:ind w:left="161" w:firstLine="90"/>
              <w:jc w:val="both"/>
              <w:rPr>
                <w:rFonts w:cs="B Yagut"/>
                <w:sz w:val="20"/>
                <w:szCs w:val="20"/>
                <w:rtl/>
              </w:rPr>
            </w:pPr>
            <w:r w:rsidRPr="00E26BD2">
              <w:rPr>
                <w:rFonts w:cs="B Yagut" w:hint="cs"/>
                <w:sz w:val="20"/>
                <w:szCs w:val="20"/>
                <w:rtl/>
              </w:rPr>
              <w:t>نظری</w:t>
            </w:r>
          </w:p>
        </w:tc>
        <w:tc>
          <w:tcPr>
            <w:tcW w:w="2565" w:type="dxa"/>
            <w:gridSpan w:val="2"/>
          </w:tcPr>
          <w:p w:rsidR="0018731C" w:rsidRPr="00E26BD2" w:rsidRDefault="0018731C" w:rsidP="0071315A">
            <w:pPr>
              <w:spacing w:after="0" w:line="240" w:lineRule="auto"/>
              <w:ind w:left="161" w:firstLine="90"/>
              <w:jc w:val="both"/>
              <w:rPr>
                <w:rFonts w:cs="B Yagut"/>
                <w:sz w:val="20"/>
                <w:szCs w:val="20"/>
                <w:rtl/>
              </w:rPr>
            </w:pPr>
            <w:r w:rsidRPr="00E26BD2">
              <w:rPr>
                <w:rFonts w:cs="B Yagut" w:hint="cs"/>
                <w:sz w:val="20"/>
                <w:szCs w:val="20"/>
                <w:rtl/>
              </w:rPr>
              <w:t>عملی</w:t>
            </w:r>
          </w:p>
        </w:tc>
        <w:tc>
          <w:tcPr>
            <w:tcW w:w="2243" w:type="dxa"/>
            <w:gridSpan w:val="3"/>
          </w:tcPr>
          <w:p w:rsidR="0018731C" w:rsidRPr="00E26BD2" w:rsidRDefault="0018731C" w:rsidP="0071315A">
            <w:pPr>
              <w:spacing w:after="0" w:line="240" w:lineRule="auto"/>
              <w:ind w:left="161" w:firstLine="90"/>
              <w:jc w:val="both"/>
              <w:rPr>
                <w:rFonts w:cs="B Yagut"/>
                <w:sz w:val="20"/>
                <w:szCs w:val="20"/>
                <w:rtl/>
              </w:rPr>
            </w:pPr>
            <w:r w:rsidRPr="00E26BD2">
              <w:rPr>
                <w:rFonts w:cs="B Yagut" w:hint="cs"/>
                <w:sz w:val="20"/>
                <w:szCs w:val="20"/>
                <w:rtl/>
              </w:rPr>
              <w:t>کل</w:t>
            </w:r>
          </w:p>
        </w:tc>
      </w:tr>
      <w:tr w:rsidR="0018731C" w:rsidRPr="00E26BD2" w:rsidTr="00AB1FEC">
        <w:trPr>
          <w:gridBefore w:val="1"/>
          <w:wBefore w:w="11" w:type="dxa"/>
          <w:jc w:val="right"/>
        </w:trPr>
        <w:tc>
          <w:tcPr>
            <w:tcW w:w="1537" w:type="dxa"/>
            <w:vAlign w:val="center"/>
          </w:tcPr>
          <w:p w:rsidR="0018731C" w:rsidRPr="00E26BD2" w:rsidRDefault="0018731C" w:rsidP="0071315A">
            <w:pPr>
              <w:spacing w:after="0" w:line="240" w:lineRule="auto"/>
              <w:ind w:left="161" w:hanging="161"/>
              <w:jc w:val="both"/>
              <w:rPr>
                <w:rFonts w:cs="B Yagut"/>
                <w:b/>
                <w:bCs/>
                <w:sz w:val="20"/>
                <w:szCs w:val="20"/>
                <w:rtl/>
              </w:rPr>
            </w:pPr>
            <w:r w:rsidRPr="00E26BD2">
              <w:rPr>
                <w:rFonts w:cs="B Yagut" w:hint="cs"/>
                <w:b/>
                <w:bCs/>
                <w:sz w:val="20"/>
                <w:szCs w:val="20"/>
                <w:rtl/>
              </w:rPr>
              <w:t xml:space="preserve">ساعت </w:t>
            </w:r>
            <w:r w:rsidR="00F84D91" w:rsidRPr="00E26BD2">
              <w:rPr>
                <w:rFonts w:cs="B Yagut" w:hint="cs"/>
                <w:b/>
                <w:bCs/>
                <w:sz w:val="20"/>
                <w:szCs w:val="20"/>
                <w:rtl/>
              </w:rPr>
              <w:t>آموزش</w:t>
            </w:r>
            <w:r w:rsidRPr="00E26BD2">
              <w:rPr>
                <w:rFonts w:cs="B Yagut" w:hint="cs"/>
                <w:b/>
                <w:bCs/>
                <w:sz w:val="20"/>
                <w:szCs w:val="20"/>
                <w:rtl/>
              </w:rPr>
              <w:t>ی</w:t>
            </w:r>
          </w:p>
        </w:tc>
        <w:tc>
          <w:tcPr>
            <w:tcW w:w="3478" w:type="dxa"/>
            <w:gridSpan w:val="3"/>
          </w:tcPr>
          <w:p w:rsidR="0018731C" w:rsidRPr="00E26BD2" w:rsidRDefault="00AC06C8" w:rsidP="0071315A">
            <w:pPr>
              <w:spacing w:after="0" w:line="240" w:lineRule="auto"/>
              <w:ind w:left="161" w:firstLine="90"/>
              <w:jc w:val="both"/>
              <w:rPr>
                <w:rFonts w:cs="B Yagut"/>
                <w:sz w:val="20"/>
                <w:szCs w:val="20"/>
                <w:rtl/>
              </w:rPr>
            </w:pPr>
            <w:r w:rsidRPr="00E26BD2">
              <w:rPr>
                <w:rFonts w:cs="B Yagut" w:hint="cs"/>
                <w:sz w:val="20"/>
                <w:szCs w:val="20"/>
                <w:rtl/>
              </w:rPr>
              <w:t>30</w:t>
            </w:r>
            <w:r w:rsidR="00DE5F49" w:rsidRPr="00E26BD2">
              <w:rPr>
                <w:rFonts w:cs="B Yagut" w:hint="cs"/>
                <w:sz w:val="20"/>
                <w:szCs w:val="20"/>
                <w:rtl/>
              </w:rPr>
              <w:t xml:space="preserve"> </w:t>
            </w:r>
            <w:r w:rsidR="0018731C" w:rsidRPr="00E26BD2">
              <w:rPr>
                <w:rFonts w:cs="B Yagut" w:hint="cs"/>
                <w:sz w:val="20"/>
                <w:szCs w:val="20"/>
                <w:rtl/>
              </w:rPr>
              <w:t>ساعت</w:t>
            </w:r>
          </w:p>
        </w:tc>
        <w:tc>
          <w:tcPr>
            <w:tcW w:w="2565" w:type="dxa"/>
            <w:gridSpan w:val="2"/>
          </w:tcPr>
          <w:p w:rsidR="0018731C" w:rsidRPr="00E26BD2" w:rsidRDefault="0018731C" w:rsidP="0071315A">
            <w:pPr>
              <w:spacing w:after="0" w:line="240" w:lineRule="auto"/>
              <w:ind w:left="161" w:firstLine="90"/>
              <w:jc w:val="both"/>
              <w:rPr>
                <w:rFonts w:cs="B Yagut"/>
                <w:sz w:val="20"/>
                <w:szCs w:val="20"/>
                <w:rtl/>
              </w:rPr>
            </w:pPr>
            <w:r w:rsidRPr="00E26BD2">
              <w:rPr>
                <w:rFonts w:cs="B Yagut" w:hint="cs"/>
                <w:sz w:val="20"/>
                <w:szCs w:val="20"/>
                <w:rtl/>
              </w:rPr>
              <w:t>۲</w:t>
            </w:r>
            <w:r w:rsidR="00AC06C8" w:rsidRPr="00E26BD2">
              <w:rPr>
                <w:rFonts w:cs="B Yagut" w:hint="cs"/>
                <w:sz w:val="20"/>
                <w:szCs w:val="20"/>
                <w:rtl/>
              </w:rPr>
              <w:t>0</w:t>
            </w:r>
            <w:r w:rsidRPr="00E26BD2">
              <w:rPr>
                <w:rFonts w:cs="B Yagut" w:hint="cs"/>
                <w:sz w:val="20"/>
                <w:szCs w:val="20"/>
                <w:rtl/>
              </w:rPr>
              <w:t xml:space="preserve"> ساعت</w:t>
            </w:r>
          </w:p>
        </w:tc>
        <w:tc>
          <w:tcPr>
            <w:tcW w:w="2243" w:type="dxa"/>
            <w:gridSpan w:val="3"/>
          </w:tcPr>
          <w:p w:rsidR="0018731C" w:rsidRPr="00E26BD2" w:rsidRDefault="00DE5F49" w:rsidP="0071315A">
            <w:pPr>
              <w:spacing w:after="0" w:line="240" w:lineRule="auto"/>
              <w:ind w:left="161" w:firstLine="90"/>
              <w:jc w:val="both"/>
              <w:rPr>
                <w:rFonts w:cs="B Yagut"/>
                <w:sz w:val="20"/>
                <w:szCs w:val="20"/>
                <w:rtl/>
              </w:rPr>
            </w:pPr>
            <w:r w:rsidRPr="00E26BD2">
              <w:rPr>
                <w:rFonts w:cs="B Yagut" w:hint="cs"/>
                <w:sz w:val="20"/>
                <w:szCs w:val="20"/>
                <w:rtl/>
              </w:rPr>
              <w:t xml:space="preserve"> </w:t>
            </w:r>
            <w:r w:rsidR="0018731C" w:rsidRPr="00E26BD2">
              <w:rPr>
                <w:rFonts w:cs="B Yagut" w:hint="cs"/>
                <w:sz w:val="20"/>
                <w:szCs w:val="20"/>
                <w:rtl/>
              </w:rPr>
              <w:t>۵</w:t>
            </w:r>
            <w:r w:rsidR="00AC06C8" w:rsidRPr="00E26BD2">
              <w:rPr>
                <w:rFonts w:cs="B Yagut" w:hint="cs"/>
                <w:sz w:val="20"/>
                <w:szCs w:val="20"/>
                <w:rtl/>
              </w:rPr>
              <w:t>0</w:t>
            </w:r>
            <w:r w:rsidRPr="00E26BD2">
              <w:rPr>
                <w:rFonts w:cs="B Yagut" w:hint="cs"/>
                <w:sz w:val="20"/>
                <w:szCs w:val="20"/>
                <w:rtl/>
              </w:rPr>
              <w:t xml:space="preserve"> </w:t>
            </w:r>
            <w:r w:rsidR="0018731C" w:rsidRPr="00E26BD2">
              <w:rPr>
                <w:rFonts w:cs="B Yagut" w:hint="cs"/>
                <w:sz w:val="20"/>
                <w:szCs w:val="20"/>
                <w:rtl/>
              </w:rPr>
              <w:t>ساعت</w:t>
            </w:r>
          </w:p>
        </w:tc>
      </w:tr>
      <w:tr w:rsidR="0018731C" w:rsidRPr="00E26BD2" w:rsidTr="00AB1FEC">
        <w:trPr>
          <w:gridBefore w:val="1"/>
          <w:wBefore w:w="11" w:type="dxa"/>
          <w:jc w:val="right"/>
        </w:trPr>
        <w:tc>
          <w:tcPr>
            <w:tcW w:w="1537" w:type="dxa"/>
            <w:vAlign w:val="center"/>
          </w:tcPr>
          <w:p w:rsidR="0018731C" w:rsidRPr="00E26BD2" w:rsidRDefault="0018731C" w:rsidP="0071315A">
            <w:pPr>
              <w:spacing w:after="0" w:line="240" w:lineRule="auto"/>
              <w:ind w:left="161" w:hanging="161"/>
              <w:jc w:val="both"/>
              <w:rPr>
                <w:rFonts w:cs="B Yagut"/>
                <w:b/>
                <w:bCs/>
                <w:sz w:val="20"/>
                <w:szCs w:val="20"/>
                <w:rtl/>
              </w:rPr>
            </w:pPr>
            <w:r w:rsidRPr="00E26BD2">
              <w:rPr>
                <w:rFonts w:cs="B Yagut" w:hint="cs"/>
                <w:b/>
                <w:bCs/>
                <w:sz w:val="20"/>
                <w:szCs w:val="20"/>
                <w:rtl/>
              </w:rPr>
              <w:t>هدف‌های کلی</w:t>
            </w:r>
            <w:r w:rsidR="00BA7E2C" w:rsidRPr="00E26BD2">
              <w:rPr>
                <w:rFonts w:cs="B Yagut" w:hint="cs"/>
                <w:b/>
                <w:bCs/>
                <w:sz w:val="20"/>
                <w:szCs w:val="20"/>
                <w:rtl/>
              </w:rPr>
              <w:t xml:space="preserve">: </w:t>
            </w:r>
          </w:p>
          <w:p w:rsidR="0018731C" w:rsidRPr="00E26BD2" w:rsidRDefault="0018731C" w:rsidP="0071315A">
            <w:pPr>
              <w:spacing w:after="0" w:line="240" w:lineRule="auto"/>
              <w:ind w:left="161" w:hanging="161"/>
              <w:jc w:val="both"/>
              <w:rPr>
                <w:rFonts w:cs="B Yagut"/>
                <w:b/>
                <w:bCs/>
                <w:sz w:val="20"/>
                <w:szCs w:val="20"/>
                <w:rtl/>
              </w:rPr>
            </w:pPr>
            <w:r w:rsidRPr="00E26BD2">
              <w:rPr>
                <w:rFonts w:cs="B Yagut" w:hint="cs"/>
                <w:b/>
                <w:bCs/>
                <w:sz w:val="20"/>
                <w:szCs w:val="20"/>
                <w:rtl/>
              </w:rPr>
              <w:t>حیطه شناختی</w:t>
            </w:r>
          </w:p>
          <w:p w:rsidR="0018731C" w:rsidRPr="00E26BD2" w:rsidRDefault="0018731C" w:rsidP="0071315A">
            <w:pPr>
              <w:spacing w:after="0" w:line="240" w:lineRule="auto"/>
              <w:ind w:left="161" w:hanging="161"/>
              <w:jc w:val="both"/>
              <w:rPr>
                <w:rFonts w:cs="B Yagut"/>
                <w:b/>
                <w:bCs/>
                <w:sz w:val="20"/>
                <w:szCs w:val="20"/>
                <w:rtl/>
              </w:rPr>
            </w:pPr>
            <w:r w:rsidRPr="00E26BD2">
              <w:rPr>
                <w:rFonts w:cs="B Yagut" w:hint="cs"/>
                <w:b/>
                <w:bCs/>
                <w:sz w:val="20"/>
                <w:szCs w:val="20"/>
                <w:rtl/>
              </w:rPr>
              <w:t>حیطه نگرشی</w:t>
            </w:r>
            <w:r w:rsidR="00C43240" w:rsidRPr="00E26BD2">
              <w:rPr>
                <w:rFonts w:cs="B Yagut" w:hint="cs"/>
                <w:b/>
                <w:bCs/>
                <w:sz w:val="20"/>
                <w:szCs w:val="20"/>
                <w:rtl/>
              </w:rPr>
              <w:t>*</w:t>
            </w:r>
          </w:p>
          <w:p w:rsidR="0018731C" w:rsidRPr="00E26BD2" w:rsidRDefault="0018731C" w:rsidP="0071315A">
            <w:pPr>
              <w:spacing w:after="0" w:line="240" w:lineRule="auto"/>
              <w:ind w:left="161" w:hanging="161"/>
              <w:jc w:val="both"/>
              <w:rPr>
                <w:rFonts w:cs="B Yagut"/>
                <w:b/>
                <w:bCs/>
                <w:sz w:val="20"/>
                <w:szCs w:val="20"/>
                <w:rtl/>
              </w:rPr>
            </w:pPr>
            <w:r w:rsidRPr="00E26BD2">
              <w:rPr>
                <w:rFonts w:cs="B Yagut" w:hint="cs"/>
                <w:b/>
                <w:bCs/>
                <w:sz w:val="20"/>
                <w:szCs w:val="20"/>
                <w:rtl/>
              </w:rPr>
              <w:t>حیطه مهارتی</w:t>
            </w:r>
          </w:p>
          <w:p w:rsidR="0018731C" w:rsidRPr="00E26BD2" w:rsidRDefault="0018731C" w:rsidP="0071315A">
            <w:pPr>
              <w:spacing w:after="0" w:line="240" w:lineRule="auto"/>
              <w:ind w:left="161" w:hanging="161"/>
              <w:jc w:val="both"/>
              <w:rPr>
                <w:rFonts w:cs="B Yagut"/>
                <w:b/>
                <w:bCs/>
                <w:sz w:val="20"/>
                <w:szCs w:val="20"/>
                <w:rtl/>
              </w:rPr>
            </w:pPr>
          </w:p>
          <w:p w:rsidR="0018731C" w:rsidRPr="00E26BD2" w:rsidRDefault="0018731C" w:rsidP="0071315A">
            <w:pPr>
              <w:spacing w:after="0" w:line="240" w:lineRule="auto"/>
              <w:ind w:left="161" w:hanging="161"/>
              <w:jc w:val="both"/>
              <w:rPr>
                <w:rFonts w:cs="B Yagut"/>
                <w:b/>
                <w:bCs/>
                <w:sz w:val="20"/>
                <w:szCs w:val="20"/>
                <w:rtl/>
              </w:rPr>
            </w:pPr>
          </w:p>
          <w:p w:rsidR="0018731C" w:rsidRPr="00E26BD2" w:rsidRDefault="0018731C" w:rsidP="0071315A">
            <w:pPr>
              <w:spacing w:after="0" w:line="240" w:lineRule="auto"/>
              <w:ind w:left="161" w:hanging="161"/>
              <w:jc w:val="both"/>
              <w:rPr>
                <w:rFonts w:cs="B Yagut"/>
                <w:b/>
                <w:bCs/>
                <w:sz w:val="20"/>
                <w:szCs w:val="20"/>
                <w:rtl/>
              </w:rPr>
            </w:pPr>
          </w:p>
          <w:p w:rsidR="0018731C" w:rsidRPr="00E26BD2" w:rsidRDefault="0018731C" w:rsidP="0071315A">
            <w:pPr>
              <w:spacing w:after="0" w:line="240" w:lineRule="auto"/>
              <w:ind w:left="161" w:hanging="161"/>
              <w:jc w:val="both"/>
              <w:rPr>
                <w:rFonts w:cs="B Yagut"/>
                <w:b/>
                <w:bCs/>
                <w:sz w:val="20"/>
                <w:szCs w:val="20"/>
                <w:rtl/>
              </w:rPr>
            </w:pPr>
          </w:p>
          <w:p w:rsidR="0018731C" w:rsidRPr="00E26BD2" w:rsidRDefault="0018731C" w:rsidP="0071315A">
            <w:pPr>
              <w:spacing w:after="0" w:line="240" w:lineRule="auto"/>
              <w:ind w:left="161" w:hanging="161"/>
              <w:jc w:val="both"/>
              <w:rPr>
                <w:rFonts w:cs="B Yagut"/>
                <w:b/>
                <w:bCs/>
                <w:sz w:val="20"/>
                <w:szCs w:val="20"/>
                <w:rtl/>
              </w:rPr>
            </w:pPr>
          </w:p>
          <w:p w:rsidR="0018731C" w:rsidRPr="00E26BD2" w:rsidRDefault="0018731C" w:rsidP="0071315A">
            <w:pPr>
              <w:spacing w:after="0" w:line="240" w:lineRule="auto"/>
              <w:ind w:left="161" w:hanging="161"/>
              <w:jc w:val="both"/>
              <w:rPr>
                <w:rFonts w:cs="B Yagut"/>
                <w:b/>
                <w:bCs/>
                <w:sz w:val="20"/>
                <w:szCs w:val="20"/>
                <w:rtl/>
              </w:rPr>
            </w:pPr>
          </w:p>
          <w:p w:rsidR="0018731C" w:rsidRPr="00E26BD2" w:rsidRDefault="0018731C" w:rsidP="0071315A">
            <w:pPr>
              <w:spacing w:after="0" w:line="240" w:lineRule="auto"/>
              <w:ind w:left="161" w:hanging="161"/>
              <w:jc w:val="both"/>
              <w:rPr>
                <w:rFonts w:cs="B Yagut"/>
                <w:b/>
                <w:bCs/>
                <w:sz w:val="20"/>
                <w:szCs w:val="20"/>
                <w:rtl/>
              </w:rPr>
            </w:pPr>
          </w:p>
          <w:p w:rsidR="0018731C" w:rsidRPr="00E26BD2" w:rsidRDefault="0018731C" w:rsidP="0071315A">
            <w:pPr>
              <w:spacing w:after="0" w:line="240" w:lineRule="auto"/>
              <w:ind w:left="161" w:hanging="161"/>
              <w:jc w:val="both"/>
              <w:rPr>
                <w:rFonts w:cs="B Yagut"/>
                <w:b/>
                <w:bCs/>
                <w:sz w:val="20"/>
                <w:szCs w:val="20"/>
                <w:rtl/>
              </w:rPr>
            </w:pPr>
          </w:p>
          <w:p w:rsidR="0018731C" w:rsidRPr="00E26BD2" w:rsidRDefault="0018731C" w:rsidP="0071315A">
            <w:pPr>
              <w:spacing w:after="0" w:line="240" w:lineRule="auto"/>
              <w:ind w:left="161" w:hanging="161"/>
              <w:jc w:val="both"/>
              <w:rPr>
                <w:rFonts w:cs="B Yagut"/>
                <w:b/>
                <w:bCs/>
                <w:sz w:val="20"/>
                <w:szCs w:val="20"/>
                <w:rtl/>
              </w:rPr>
            </w:pPr>
          </w:p>
          <w:p w:rsidR="0018731C" w:rsidRPr="00E26BD2" w:rsidRDefault="0018731C" w:rsidP="0071315A">
            <w:pPr>
              <w:spacing w:after="0" w:line="240" w:lineRule="auto"/>
              <w:ind w:left="161" w:hanging="161"/>
              <w:jc w:val="both"/>
              <w:rPr>
                <w:rFonts w:cs="B Yagut"/>
                <w:b/>
                <w:bCs/>
                <w:sz w:val="20"/>
                <w:szCs w:val="20"/>
                <w:rtl/>
              </w:rPr>
            </w:pPr>
          </w:p>
          <w:p w:rsidR="0018731C" w:rsidRPr="00E26BD2" w:rsidRDefault="0018731C" w:rsidP="0071315A">
            <w:pPr>
              <w:spacing w:after="0" w:line="240" w:lineRule="auto"/>
              <w:ind w:left="161" w:hanging="161"/>
              <w:jc w:val="both"/>
              <w:rPr>
                <w:rFonts w:cs="B Yagut"/>
                <w:b/>
                <w:bCs/>
                <w:sz w:val="20"/>
                <w:szCs w:val="20"/>
                <w:rtl/>
              </w:rPr>
            </w:pPr>
          </w:p>
          <w:p w:rsidR="0018731C" w:rsidRPr="00E26BD2" w:rsidRDefault="0018731C" w:rsidP="0071315A">
            <w:pPr>
              <w:spacing w:after="0" w:line="240" w:lineRule="auto"/>
              <w:ind w:left="161" w:hanging="161"/>
              <w:jc w:val="both"/>
              <w:rPr>
                <w:rFonts w:cs="B Yagut"/>
                <w:b/>
                <w:bCs/>
                <w:sz w:val="20"/>
                <w:szCs w:val="20"/>
                <w:rtl/>
              </w:rPr>
            </w:pPr>
          </w:p>
          <w:p w:rsidR="0018731C" w:rsidRPr="00E26BD2" w:rsidRDefault="0018731C" w:rsidP="0071315A">
            <w:pPr>
              <w:spacing w:after="0" w:line="240" w:lineRule="auto"/>
              <w:ind w:left="161" w:hanging="161"/>
              <w:jc w:val="both"/>
              <w:rPr>
                <w:rFonts w:cs="B Yagut"/>
                <w:b/>
                <w:bCs/>
                <w:sz w:val="20"/>
                <w:szCs w:val="20"/>
                <w:rtl/>
              </w:rPr>
            </w:pPr>
          </w:p>
          <w:p w:rsidR="0018731C" w:rsidRPr="00E26BD2" w:rsidRDefault="0018731C" w:rsidP="0071315A">
            <w:pPr>
              <w:spacing w:after="0" w:line="240" w:lineRule="auto"/>
              <w:ind w:left="161" w:hanging="161"/>
              <w:jc w:val="both"/>
              <w:rPr>
                <w:rFonts w:cs="B Yagut"/>
                <w:b/>
                <w:bCs/>
                <w:sz w:val="20"/>
                <w:szCs w:val="20"/>
                <w:rtl/>
              </w:rPr>
            </w:pPr>
          </w:p>
        </w:tc>
        <w:tc>
          <w:tcPr>
            <w:tcW w:w="8286" w:type="dxa"/>
            <w:gridSpan w:val="8"/>
          </w:tcPr>
          <w:p w:rsidR="00DF44E2" w:rsidRPr="00E26BD2" w:rsidRDefault="00DF44E2" w:rsidP="0071315A">
            <w:pPr>
              <w:spacing w:after="0" w:line="240" w:lineRule="auto"/>
              <w:ind w:left="161" w:firstLine="90"/>
              <w:jc w:val="both"/>
              <w:rPr>
                <w:rFonts w:cs="B Yagut"/>
                <w:b/>
                <w:sz w:val="20"/>
                <w:szCs w:val="20"/>
                <w:rtl/>
              </w:rPr>
            </w:pPr>
            <w:r w:rsidRPr="00E26BD2">
              <w:rPr>
                <w:rFonts w:cs="B Yagut" w:hint="cs"/>
                <w:b/>
                <w:sz w:val="20"/>
                <w:szCs w:val="20"/>
                <w:rtl/>
              </w:rPr>
              <w:t>حیطه شناختی</w:t>
            </w:r>
            <w:r w:rsidR="00BA7E2C" w:rsidRPr="00E26BD2">
              <w:rPr>
                <w:rFonts w:cs="B Yagut" w:hint="cs"/>
                <w:b/>
                <w:sz w:val="20"/>
                <w:szCs w:val="20"/>
                <w:rtl/>
              </w:rPr>
              <w:t xml:space="preserve">: </w:t>
            </w:r>
          </w:p>
          <w:p w:rsidR="0018731C" w:rsidRPr="00E26BD2" w:rsidRDefault="0018731C" w:rsidP="0071315A">
            <w:pPr>
              <w:spacing w:after="0" w:line="240" w:lineRule="auto"/>
              <w:ind w:left="161" w:firstLine="90"/>
              <w:jc w:val="both"/>
              <w:rPr>
                <w:rFonts w:cs="B Yagut"/>
                <w:sz w:val="20"/>
                <w:szCs w:val="20"/>
                <w:rtl/>
              </w:rPr>
            </w:pPr>
            <w:r w:rsidRPr="00E26BD2">
              <w:rPr>
                <w:rFonts w:cs="B Yagut" w:hint="cs"/>
                <w:sz w:val="20"/>
                <w:szCs w:val="20"/>
                <w:rtl/>
              </w:rPr>
              <w:t xml:space="preserve">در پایان </w:t>
            </w:r>
            <w:r w:rsidR="00293241" w:rsidRPr="00E26BD2">
              <w:rPr>
                <w:rFonts w:cs="B Yagut" w:hint="cs"/>
                <w:sz w:val="20"/>
                <w:szCs w:val="20"/>
                <w:rtl/>
              </w:rPr>
              <w:t xml:space="preserve">این درس </w:t>
            </w:r>
            <w:r w:rsidRPr="00E26BD2">
              <w:rPr>
                <w:rFonts w:cs="B Yagut" w:hint="cs"/>
                <w:sz w:val="20"/>
                <w:szCs w:val="20"/>
                <w:rtl/>
              </w:rPr>
              <w:t>دانشجو باید</w:t>
            </w:r>
            <w:r w:rsidR="00DF44E2" w:rsidRPr="00E26BD2">
              <w:rPr>
                <w:rFonts w:cs="B Yagut" w:hint="cs"/>
                <w:sz w:val="20"/>
                <w:szCs w:val="20"/>
                <w:rtl/>
              </w:rPr>
              <w:t xml:space="preserve"> موارد زیر و</w:t>
            </w:r>
            <w:r w:rsidR="00DE5F49" w:rsidRPr="00E26BD2">
              <w:rPr>
                <w:rFonts w:cs="B Yagut" w:hint="cs"/>
                <w:sz w:val="20"/>
                <w:szCs w:val="20"/>
                <w:rtl/>
              </w:rPr>
              <w:t xml:space="preserve"> </w:t>
            </w:r>
            <w:r w:rsidR="004A155D" w:rsidRPr="00E26BD2">
              <w:rPr>
                <w:rFonts w:cs="B Yagut" w:hint="cs"/>
                <w:sz w:val="20"/>
                <w:szCs w:val="20"/>
                <w:rtl/>
              </w:rPr>
              <w:t xml:space="preserve">اهمیت </w:t>
            </w:r>
            <w:r w:rsidR="001B7793" w:rsidRPr="00E26BD2">
              <w:rPr>
                <w:rFonts w:cs="B Yagut" w:hint="cs"/>
                <w:sz w:val="20"/>
                <w:szCs w:val="20"/>
                <w:rtl/>
              </w:rPr>
              <w:t xml:space="preserve">یافته های سطحی و رادیولوژیک </w:t>
            </w:r>
            <w:r w:rsidR="00264F32" w:rsidRPr="00E26BD2">
              <w:rPr>
                <w:rFonts w:cs="B Yagut" w:hint="cs"/>
                <w:sz w:val="20"/>
                <w:szCs w:val="20"/>
                <w:rtl/>
              </w:rPr>
              <w:t xml:space="preserve">مرتبط با شرایط طبیعی و بالینی آن ها </w:t>
            </w:r>
            <w:r w:rsidR="00CB31B1" w:rsidRPr="00E26BD2">
              <w:rPr>
                <w:rFonts w:cs="B Yagut" w:hint="cs"/>
                <w:sz w:val="20"/>
                <w:szCs w:val="20"/>
                <w:rtl/>
              </w:rPr>
              <w:t>را بشناسد</w:t>
            </w:r>
            <w:r w:rsidR="00BA7E2C" w:rsidRPr="00E26BD2">
              <w:rPr>
                <w:rFonts w:cs="B Yagut" w:hint="cs"/>
                <w:sz w:val="20"/>
                <w:szCs w:val="20"/>
                <w:rtl/>
              </w:rPr>
              <w:t xml:space="preserve">. </w:t>
            </w:r>
          </w:p>
          <w:p w:rsidR="0018731C" w:rsidRPr="00E26BD2" w:rsidRDefault="0018731C" w:rsidP="0071315A">
            <w:pPr>
              <w:pStyle w:val="ListParagraph"/>
              <w:spacing w:after="0" w:line="240" w:lineRule="auto"/>
              <w:ind w:left="161" w:firstLine="90"/>
              <w:jc w:val="both"/>
              <w:rPr>
                <w:rFonts w:cs="B Yagut"/>
                <w:sz w:val="20"/>
                <w:szCs w:val="20"/>
              </w:rPr>
            </w:pPr>
            <w:r w:rsidRPr="00E26BD2">
              <w:rPr>
                <w:rFonts w:cs="B Yagut" w:hint="cs"/>
                <w:sz w:val="20"/>
                <w:szCs w:val="20"/>
                <w:rtl/>
              </w:rPr>
              <w:t>۱-</w:t>
            </w:r>
            <w:r w:rsidR="00DE5F49" w:rsidRPr="00E26BD2">
              <w:rPr>
                <w:rFonts w:cs="B Yagut" w:hint="cs"/>
                <w:sz w:val="20"/>
                <w:szCs w:val="20"/>
                <w:rtl/>
              </w:rPr>
              <w:t xml:space="preserve"> </w:t>
            </w:r>
            <w:r w:rsidRPr="00E26BD2">
              <w:rPr>
                <w:rFonts w:cs="B Yagut" w:hint="cs"/>
                <w:sz w:val="20"/>
                <w:szCs w:val="20"/>
                <w:rtl/>
              </w:rPr>
              <w:t>استخوان های اندام‌های فوقانی و تحتانی</w:t>
            </w:r>
            <w:r w:rsidR="00DE5F49" w:rsidRPr="00E26BD2">
              <w:rPr>
                <w:rFonts w:cs="B Yagut" w:hint="cs"/>
                <w:sz w:val="20"/>
                <w:szCs w:val="20"/>
                <w:rtl/>
              </w:rPr>
              <w:t xml:space="preserve">، </w:t>
            </w:r>
            <w:r w:rsidRPr="00E26BD2">
              <w:rPr>
                <w:rFonts w:cs="B Yagut" w:hint="cs"/>
                <w:sz w:val="20"/>
                <w:szCs w:val="20"/>
                <w:rtl/>
              </w:rPr>
              <w:t>موقعیت آنها و اتصالات عضلات</w:t>
            </w:r>
            <w:r w:rsidR="00DE5F49" w:rsidRPr="00E26BD2">
              <w:rPr>
                <w:rFonts w:cs="B Yagut" w:hint="cs"/>
                <w:sz w:val="20"/>
                <w:szCs w:val="20"/>
                <w:rtl/>
              </w:rPr>
              <w:t xml:space="preserve">، </w:t>
            </w:r>
            <w:r w:rsidRPr="00E26BD2">
              <w:rPr>
                <w:rFonts w:cs="B Yagut" w:hint="cs"/>
                <w:sz w:val="20"/>
                <w:szCs w:val="20"/>
                <w:rtl/>
              </w:rPr>
              <w:t xml:space="preserve">رباط ها </w:t>
            </w:r>
          </w:p>
          <w:p w:rsidR="0018731C" w:rsidRPr="00E26BD2" w:rsidRDefault="0018731C" w:rsidP="0071315A">
            <w:pPr>
              <w:pStyle w:val="ListParagraph"/>
              <w:spacing w:after="0" w:line="240" w:lineRule="auto"/>
              <w:ind w:left="161" w:firstLine="90"/>
              <w:jc w:val="both"/>
              <w:rPr>
                <w:rFonts w:cs="B Yagut"/>
                <w:sz w:val="20"/>
                <w:szCs w:val="20"/>
              </w:rPr>
            </w:pPr>
            <w:r w:rsidRPr="00E26BD2">
              <w:rPr>
                <w:rFonts w:cs="B Yagut" w:hint="cs"/>
                <w:sz w:val="20"/>
                <w:szCs w:val="20"/>
                <w:rtl/>
              </w:rPr>
              <w:t>۲- انواع مفاصل</w:t>
            </w:r>
            <w:r w:rsidR="00DE5F49" w:rsidRPr="00E26BD2">
              <w:rPr>
                <w:rFonts w:cs="B Yagut" w:hint="cs"/>
                <w:sz w:val="20"/>
                <w:szCs w:val="20"/>
                <w:rtl/>
              </w:rPr>
              <w:t xml:space="preserve">، </w:t>
            </w:r>
            <w:r w:rsidRPr="00E26BD2">
              <w:rPr>
                <w:rFonts w:cs="B Yagut" w:hint="cs"/>
                <w:sz w:val="20"/>
                <w:szCs w:val="20"/>
                <w:rtl/>
              </w:rPr>
              <w:t xml:space="preserve">ساختار مفاصل و عملکرد آنها </w:t>
            </w:r>
          </w:p>
          <w:p w:rsidR="0018731C" w:rsidRPr="00E26BD2" w:rsidRDefault="0018731C" w:rsidP="0071315A">
            <w:pPr>
              <w:pStyle w:val="ListParagraph"/>
              <w:spacing w:after="0" w:line="240" w:lineRule="auto"/>
              <w:ind w:left="161" w:firstLine="90"/>
              <w:jc w:val="both"/>
              <w:rPr>
                <w:rFonts w:cs="B Yagut"/>
                <w:sz w:val="20"/>
                <w:szCs w:val="20"/>
              </w:rPr>
            </w:pPr>
            <w:r w:rsidRPr="00E26BD2">
              <w:rPr>
                <w:rFonts w:cs="B Yagut" w:hint="cs"/>
                <w:sz w:val="20"/>
                <w:szCs w:val="20"/>
                <w:rtl/>
              </w:rPr>
              <w:t>۳- ساختار آناتومیک</w:t>
            </w:r>
            <w:r w:rsidR="00DE5F49" w:rsidRPr="00E26BD2">
              <w:rPr>
                <w:rFonts w:cs="B Yagut" w:hint="cs"/>
                <w:sz w:val="20"/>
                <w:szCs w:val="20"/>
                <w:rtl/>
              </w:rPr>
              <w:t xml:space="preserve"> </w:t>
            </w:r>
            <w:r w:rsidRPr="00E26BD2">
              <w:rPr>
                <w:rFonts w:cs="B Yagut" w:hint="cs"/>
                <w:sz w:val="20"/>
                <w:szCs w:val="20"/>
                <w:rtl/>
              </w:rPr>
              <w:t>و عملکرد دستگاه عضلانی</w:t>
            </w:r>
            <w:r w:rsidR="00DE5F49" w:rsidRPr="00E26BD2">
              <w:rPr>
                <w:rFonts w:cs="B Yagut" w:hint="cs"/>
                <w:sz w:val="20"/>
                <w:szCs w:val="20"/>
                <w:rtl/>
              </w:rPr>
              <w:t xml:space="preserve">، </w:t>
            </w:r>
            <w:r w:rsidRPr="00E26BD2">
              <w:rPr>
                <w:rFonts w:cs="B Yagut" w:hint="cs"/>
                <w:sz w:val="20"/>
                <w:szCs w:val="20"/>
                <w:rtl/>
              </w:rPr>
              <w:t xml:space="preserve">عروق و اعصاب و مجاورات مربوطه </w:t>
            </w:r>
          </w:p>
          <w:p w:rsidR="0018731C" w:rsidRPr="00E26BD2" w:rsidRDefault="0018731C" w:rsidP="0071315A">
            <w:pPr>
              <w:pStyle w:val="ListParagraph"/>
              <w:spacing w:after="0" w:line="240" w:lineRule="auto"/>
              <w:ind w:left="161" w:firstLine="90"/>
              <w:jc w:val="both"/>
              <w:rPr>
                <w:rFonts w:cs="B Yagut"/>
                <w:sz w:val="20"/>
                <w:szCs w:val="20"/>
              </w:rPr>
            </w:pPr>
            <w:r w:rsidRPr="00E26BD2">
              <w:rPr>
                <w:rFonts w:cs="B Yagut" w:hint="cs"/>
                <w:sz w:val="20"/>
                <w:szCs w:val="20"/>
                <w:rtl/>
              </w:rPr>
              <w:t xml:space="preserve">۴- </w:t>
            </w:r>
            <w:r w:rsidR="005D29EE" w:rsidRPr="00E26BD2">
              <w:rPr>
                <w:rFonts w:cs="B Yagut" w:hint="cs"/>
                <w:sz w:val="20"/>
                <w:szCs w:val="20"/>
                <w:rtl/>
              </w:rPr>
              <w:t>میوتوم غالب عضلات و مفاصل</w:t>
            </w:r>
            <w:r w:rsidR="00DE5F49" w:rsidRPr="00E26BD2">
              <w:rPr>
                <w:rFonts w:cs="B Yagut" w:hint="cs"/>
                <w:sz w:val="20"/>
                <w:szCs w:val="20"/>
                <w:rtl/>
              </w:rPr>
              <w:t xml:space="preserve">، </w:t>
            </w:r>
            <w:r w:rsidRPr="00E26BD2">
              <w:rPr>
                <w:rFonts w:cs="B Yagut" w:hint="cs"/>
                <w:sz w:val="20"/>
                <w:szCs w:val="20"/>
                <w:rtl/>
              </w:rPr>
              <w:t xml:space="preserve">عصب گیری حسی نواحی مختلف اندام </w:t>
            </w:r>
          </w:p>
          <w:p w:rsidR="0018731C" w:rsidRPr="00E26BD2" w:rsidRDefault="0018731C" w:rsidP="0071315A">
            <w:pPr>
              <w:pStyle w:val="ListParagraph"/>
              <w:spacing w:after="0" w:line="240" w:lineRule="auto"/>
              <w:ind w:left="161" w:firstLine="90"/>
              <w:jc w:val="both"/>
              <w:rPr>
                <w:rFonts w:cs="B Yagut"/>
                <w:sz w:val="20"/>
                <w:szCs w:val="20"/>
              </w:rPr>
            </w:pPr>
            <w:r w:rsidRPr="00E26BD2">
              <w:rPr>
                <w:rFonts w:cs="B Yagut" w:hint="cs"/>
                <w:sz w:val="20"/>
                <w:szCs w:val="20"/>
                <w:rtl/>
              </w:rPr>
              <w:t>۵- آناتومی کاربردی</w:t>
            </w:r>
            <w:r w:rsidR="00DE5F49" w:rsidRPr="00E26BD2">
              <w:rPr>
                <w:rFonts w:cs="B Yagut" w:hint="cs"/>
                <w:sz w:val="20"/>
                <w:szCs w:val="20"/>
                <w:rtl/>
              </w:rPr>
              <w:t xml:space="preserve">، </w:t>
            </w:r>
            <w:r w:rsidRPr="00E26BD2">
              <w:rPr>
                <w:rFonts w:cs="B Yagut" w:hint="cs"/>
                <w:sz w:val="20"/>
                <w:szCs w:val="20"/>
                <w:rtl/>
              </w:rPr>
              <w:t>سطحی</w:t>
            </w:r>
            <w:r w:rsidR="00DE5F49" w:rsidRPr="00E26BD2">
              <w:rPr>
                <w:rFonts w:cs="B Yagut" w:hint="cs"/>
                <w:sz w:val="20"/>
                <w:szCs w:val="20"/>
                <w:rtl/>
              </w:rPr>
              <w:t xml:space="preserve">، </w:t>
            </w:r>
            <w:r w:rsidRPr="00E26BD2">
              <w:rPr>
                <w:rFonts w:cs="B Yagut" w:hint="cs"/>
                <w:sz w:val="20"/>
                <w:szCs w:val="20"/>
                <w:shd w:val="clear" w:color="auto" w:fill="FFFFFF"/>
                <w:rtl/>
              </w:rPr>
              <w:t>بالینی</w:t>
            </w:r>
            <w:r w:rsidRPr="00E26BD2">
              <w:rPr>
                <w:rFonts w:cs="B Yagut" w:hint="cs"/>
                <w:sz w:val="20"/>
                <w:szCs w:val="20"/>
                <w:rtl/>
              </w:rPr>
              <w:t xml:space="preserve"> و رادیولوژیک دستگاه عضلانی- اسکلتی</w:t>
            </w:r>
          </w:p>
          <w:p w:rsidR="00736BE8" w:rsidRPr="00E26BD2" w:rsidRDefault="0018731C" w:rsidP="0071315A">
            <w:pPr>
              <w:pStyle w:val="ListParagraph"/>
              <w:spacing w:after="0" w:line="240" w:lineRule="auto"/>
              <w:ind w:left="161" w:firstLine="90"/>
              <w:jc w:val="both"/>
              <w:rPr>
                <w:rFonts w:cs="B Yagut"/>
                <w:sz w:val="20"/>
                <w:szCs w:val="20"/>
                <w:rtl/>
              </w:rPr>
            </w:pPr>
            <w:r w:rsidRPr="00E26BD2">
              <w:rPr>
                <w:rFonts w:cs="B Yagut" w:hint="cs"/>
                <w:sz w:val="20"/>
                <w:szCs w:val="20"/>
                <w:rtl/>
              </w:rPr>
              <w:t>۶- نحوه تکامل</w:t>
            </w:r>
            <w:r w:rsidR="00DE5F49" w:rsidRPr="00E26BD2">
              <w:rPr>
                <w:rFonts w:cs="B Yagut" w:hint="cs"/>
                <w:sz w:val="20"/>
                <w:szCs w:val="20"/>
                <w:rtl/>
              </w:rPr>
              <w:t xml:space="preserve"> </w:t>
            </w:r>
            <w:r w:rsidRPr="00E26BD2">
              <w:rPr>
                <w:rFonts w:cs="B Yagut" w:hint="cs"/>
                <w:sz w:val="20"/>
                <w:szCs w:val="20"/>
                <w:rtl/>
              </w:rPr>
              <w:t>دستگاه عضلانی- اسکلتی</w:t>
            </w:r>
          </w:p>
          <w:p w:rsidR="0018731C" w:rsidRPr="00E26BD2" w:rsidRDefault="00736BE8" w:rsidP="0071315A">
            <w:pPr>
              <w:pStyle w:val="ListParagraph"/>
              <w:spacing w:after="0" w:line="240" w:lineRule="auto"/>
              <w:ind w:left="161" w:firstLine="90"/>
              <w:jc w:val="both"/>
              <w:rPr>
                <w:rFonts w:cs="B Yagut"/>
                <w:sz w:val="20"/>
                <w:szCs w:val="20"/>
                <w:rtl/>
              </w:rPr>
            </w:pPr>
            <w:r w:rsidRPr="00E26BD2">
              <w:rPr>
                <w:rFonts w:cs="B Yagut" w:hint="cs"/>
                <w:sz w:val="20"/>
                <w:szCs w:val="20"/>
                <w:rtl/>
              </w:rPr>
              <w:t>7- ستون مهره ها</w:t>
            </w:r>
            <w:r w:rsidR="0018731C" w:rsidRPr="00E26BD2">
              <w:rPr>
                <w:rFonts w:cs="B Yagut" w:hint="cs"/>
                <w:sz w:val="20"/>
                <w:szCs w:val="20"/>
                <w:rtl/>
              </w:rPr>
              <w:t xml:space="preserve"> </w:t>
            </w:r>
          </w:p>
          <w:p w:rsidR="0018731C" w:rsidRPr="00E26BD2" w:rsidRDefault="0018731C" w:rsidP="0071315A">
            <w:pPr>
              <w:spacing w:after="0" w:line="240" w:lineRule="auto"/>
              <w:ind w:left="161" w:firstLine="90"/>
              <w:jc w:val="both"/>
              <w:rPr>
                <w:rFonts w:cs="B Yagut"/>
                <w:b/>
                <w:sz w:val="20"/>
                <w:szCs w:val="20"/>
                <w:rtl/>
              </w:rPr>
            </w:pPr>
            <w:r w:rsidRPr="00E26BD2">
              <w:rPr>
                <w:rFonts w:cs="B Yagut" w:hint="cs"/>
                <w:b/>
                <w:sz w:val="20"/>
                <w:szCs w:val="20"/>
                <w:rtl/>
              </w:rPr>
              <w:t>حیطه مهارتی</w:t>
            </w:r>
            <w:r w:rsidR="00BA7E2C" w:rsidRPr="00E26BD2">
              <w:rPr>
                <w:rFonts w:cs="B Yagut" w:hint="cs"/>
                <w:b/>
                <w:sz w:val="20"/>
                <w:szCs w:val="20"/>
                <w:rtl/>
              </w:rPr>
              <w:t xml:space="preserve">: </w:t>
            </w:r>
          </w:p>
          <w:p w:rsidR="0018731C" w:rsidRPr="00E26BD2" w:rsidRDefault="0018731C" w:rsidP="0071315A">
            <w:pPr>
              <w:pStyle w:val="ListParagraph"/>
              <w:spacing w:after="0" w:line="240" w:lineRule="auto"/>
              <w:ind w:left="161" w:firstLine="90"/>
              <w:jc w:val="both"/>
              <w:rPr>
                <w:rFonts w:cs="B Yagut"/>
                <w:sz w:val="20"/>
                <w:szCs w:val="20"/>
              </w:rPr>
            </w:pPr>
            <w:r w:rsidRPr="00E26BD2">
              <w:rPr>
                <w:rFonts w:cs="B Yagut" w:hint="cs"/>
                <w:sz w:val="20"/>
                <w:szCs w:val="20"/>
                <w:rtl/>
              </w:rPr>
              <w:t xml:space="preserve">۱- استخوان‌های نواحی مختلف اندام‌ها و ویژگی های </w:t>
            </w:r>
            <w:r w:rsidR="006473BB" w:rsidRPr="00E26BD2">
              <w:rPr>
                <w:rFonts w:cs="B Yagut" w:hint="cs"/>
                <w:sz w:val="20"/>
                <w:szCs w:val="20"/>
                <w:rtl/>
              </w:rPr>
              <w:t>مهم بالینی</w:t>
            </w:r>
            <w:r w:rsidRPr="00E26BD2">
              <w:rPr>
                <w:rFonts w:cs="B Yagut" w:hint="cs"/>
                <w:sz w:val="20"/>
                <w:szCs w:val="20"/>
                <w:rtl/>
              </w:rPr>
              <w:t xml:space="preserve"> آنها را در اسکلت تشخیص دهد</w:t>
            </w:r>
            <w:r w:rsidR="00BA7E2C" w:rsidRPr="00E26BD2">
              <w:rPr>
                <w:rFonts w:cs="B Yagut" w:hint="cs"/>
                <w:sz w:val="20"/>
                <w:szCs w:val="20"/>
                <w:rtl/>
              </w:rPr>
              <w:t xml:space="preserve">. </w:t>
            </w:r>
          </w:p>
          <w:p w:rsidR="0018731C" w:rsidRPr="00E26BD2" w:rsidRDefault="0018731C" w:rsidP="0071315A">
            <w:pPr>
              <w:pStyle w:val="ListParagraph"/>
              <w:spacing w:after="0" w:line="240" w:lineRule="auto"/>
              <w:ind w:left="161" w:firstLine="90"/>
              <w:jc w:val="both"/>
              <w:rPr>
                <w:rFonts w:cs="B Yagut"/>
                <w:sz w:val="20"/>
                <w:szCs w:val="20"/>
              </w:rPr>
            </w:pPr>
            <w:r w:rsidRPr="00E26BD2">
              <w:rPr>
                <w:rFonts w:cs="B Yagut" w:hint="cs"/>
                <w:sz w:val="20"/>
                <w:szCs w:val="20"/>
                <w:rtl/>
              </w:rPr>
              <w:t xml:space="preserve">۲- استخوان‌های نواحی مختلف اندام‌ها و ویژگیهای </w:t>
            </w:r>
            <w:r w:rsidR="006473BB" w:rsidRPr="00E26BD2">
              <w:rPr>
                <w:rFonts w:cs="B Yagut" w:hint="cs"/>
                <w:sz w:val="20"/>
                <w:szCs w:val="20"/>
                <w:rtl/>
              </w:rPr>
              <w:t>مهم بالینی</w:t>
            </w:r>
            <w:r w:rsidRPr="00E26BD2">
              <w:rPr>
                <w:rFonts w:cs="B Yagut" w:hint="cs"/>
                <w:sz w:val="20"/>
                <w:szCs w:val="20"/>
                <w:rtl/>
              </w:rPr>
              <w:t xml:space="preserve"> آنها را در کلیشه‌های رادیولوژیک تشخیص دهد</w:t>
            </w:r>
            <w:r w:rsidR="00BA7E2C" w:rsidRPr="00E26BD2">
              <w:rPr>
                <w:rFonts w:cs="B Yagut" w:hint="cs"/>
                <w:sz w:val="20"/>
                <w:szCs w:val="20"/>
                <w:rtl/>
              </w:rPr>
              <w:t xml:space="preserve">. </w:t>
            </w:r>
          </w:p>
          <w:p w:rsidR="0018731C" w:rsidRPr="00E26BD2" w:rsidRDefault="0018731C" w:rsidP="0071315A">
            <w:pPr>
              <w:pStyle w:val="ListParagraph"/>
              <w:spacing w:after="0" w:line="240" w:lineRule="auto"/>
              <w:ind w:left="161" w:firstLine="90"/>
              <w:jc w:val="both"/>
              <w:rPr>
                <w:rFonts w:cs="B Yagut"/>
                <w:sz w:val="20"/>
                <w:szCs w:val="20"/>
              </w:rPr>
            </w:pPr>
            <w:r w:rsidRPr="00E26BD2">
              <w:rPr>
                <w:rFonts w:cs="B Yagut" w:hint="cs"/>
                <w:sz w:val="20"/>
                <w:szCs w:val="20"/>
                <w:rtl/>
              </w:rPr>
              <w:t xml:space="preserve">۳- نشانه‌های </w:t>
            </w:r>
            <w:r w:rsidR="006473BB" w:rsidRPr="00E26BD2">
              <w:rPr>
                <w:rFonts w:cs="B Yagut" w:hint="cs"/>
                <w:sz w:val="20"/>
                <w:szCs w:val="20"/>
                <w:rtl/>
              </w:rPr>
              <w:t xml:space="preserve">مهم بالینی </w:t>
            </w:r>
            <w:r w:rsidRPr="00E26BD2">
              <w:rPr>
                <w:rFonts w:cs="B Yagut" w:hint="cs"/>
                <w:sz w:val="20"/>
                <w:szCs w:val="20"/>
                <w:rtl/>
              </w:rPr>
              <w:t xml:space="preserve">استخوانی را در بدن فرد زنده و کاداور </w:t>
            </w:r>
            <w:r w:rsidR="006473BB" w:rsidRPr="00E26BD2">
              <w:rPr>
                <w:rFonts w:cs="B Yagut" w:hint="cs"/>
                <w:sz w:val="20"/>
                <w:szCs w:val="20"/>
                <w:rtl/>
              </w:rPr>
              <w:t>شناسایی کند</w:t>
            </w:r>
            <w:r w:rsidR="00BA7E2C" w:rsidRPr="00E26BD2">
              <w:rPr>
                <w:rFonts w:cs="B Yagut" w:hint="cs"/>
                <w:sz w:val="20"/>
                <w:szCs w:val="20"/>
                <w:rtl/>
              </w:rPr>
              <w:t xml:space="preserve">. </w:t>
            </w:r>
          </w:p>
          <w:p w:rsidR="0018731C" w:rsidRPr="00E26BD2" w:rsidRDefault="0018731C" w:rsidP="0071315A">
            <w:pPr>
              <w:pStyle w:val="ListParagraph"/>
              <w:spacing w:after="0" w:line="240" w:lineRule="auto"/>
              <w:ind w:left="161" w:firstLine="90"/>
              <w:jc w:val="both"/>
              <w:rPr>
                <w:rFonts w:cs="B Yagut"/>
                <w:sz w:val="20"/>
                <w:szCs w:val="20"/>
              </w:rPr>
            </w:pPr>
            <w:r w:rsidRPr="00E26BD2">
              <w:rPr>
                <w:rFonts w:cs="B Yagut" w:hint="cs"/>
                <w:sz w:val="20"/>
                <w:szCs w:val="20"/>
                <w:rtl/>
              </w:rPr>
              <w:t xml:space="preserve">۴- عضلات </w:t>
            </w:r>
            <w:r w:rsidR="006473BB" w:rsidRPr="00E26BD2">
              <w:rPr>
                <w:rFonts w:cs="B Yagut" w:hint="cs"/>
                <w:sz w:val="20"/>
                <w:szCs w:val="20"/>
                <w:rtl/>
              </w:rPr>
              <w:t xml:space="preserve">مهم بالینی </w:t>
            </w:r>
            <w:r w:rsidRPr="00E26BD2">
              <w:rPr>
                <w:rFonts w:cs="B Yagut" w:hint="cs"/>
                <w:sz w:val="20"/>
                <w:szCs w:val="20"/>
                <w:rtl/>
              </w:rPr>
              <w:t>نواحی مختلف اندام ها</w:t>
            </w:r>
            <w:r w:rsidR="00DE5F49" w:rsidRPr="00E26BD2">
              <w:rPr>
                <w:rFonts w:cs="B Yagut" w:hint="cs"/>
                <w:sz w:val="20"/>
                <w:szCs w:val="20"/>
                <w:rtl/>
              </w:rPr>
              <w:t xml:space="preserve"> </w:t>
            </w:r>
            <w:r w:rsidRPr="00E26BD2">
              <w:rPr>
                <w:rFonts w:cs="B Yagut" w:hint="cs"/>
                <w:sz w:val="20"/>
                <w:szCs w:val="20"/>
                <w:rtl/>
              </w:rPr>
              <w:t>و عملکرد آنها را در فرد زنده (عضلات دردسترس)</w:t>
            </w:r>
            <w:r w:rsidR="00DE5F49" w:rsidRPr="00E26BD2">
              <w:rPr>
                <w:rFonts w:cs="B Yagut" w:hint="cs"/>
                <w:sz w:val="20"/>
                <w:szCs w:val="20"/>
                <w:rtl/>
              </w:rPr>
              <w:t xml:space="preserve">، </w:t>
            </w:r>
            <w:r w:rsidRPr="00E26BD2">
              <w:rPr>
                <w:rFonts w:cs="B Yagut" w:hint="cs"/>
                <w:sz w:val="20"/>
                <w:szCs w:val="20"/>
                <w:rtl/>
              </w:rPr>
              <w:t xml:space="preserve">کاداور و مولاژ </w:t>
            </w:r>
            <w:r w:rsidR="006473BB" w:rsidRPr="00E26BD2">
              <w:rPr>
                <w:rFonts w:cs="B Yagut" w:hint="cs"/>
                <w:sz w:val="20"/>
                <w:szCs w:val="20"/>
                <w:rtl/>
              </w:rPr>
              <w:t>شناسایی کند</w:t>
            </w:r>
            <w:r w:rsidR="00BA7E2C" w:rsidRPr="00E26BD2">
              <w:rPr>
                <w:rFonts w:cs="B Yagut" w:hint="cs"/>
                <w:sz w:val="20"/>
                <w:szCs w:val="20"/>
                <w:rtl/>
              </w:rPr>
              <w:t xml:space="preserve">. </w:t>
            </w:r>
          </w:p>
          <w:p w:rsidR="0018731C" w:rsidRPr="00E26BD2" w:rsidRDefault="0018731C" w:rsidP="0071315A">
            <w:pPr>
              <w:pStyle w:val="ListParagraph"/>
              <w:spacing w:after="0" w:line="240" w:lineRule="auto"/>
              <w:ind w:left="161" w:firstLine="90"/>
              <w:jc w:val="both"/>
              <w:rPr>
                <w:rFonts w:cs="B Yagut"/>
                <w:sz w:val="20"/>
                <w:szCs w:val="20"/>
              </w:rPr>
            </w:pPr>
            <w:r w:rsidRPr="00E26BD2">
              <w:rPr>
                <w:rFonts w:cs="B Yagut" w:hint="cs"/>
                <w:sz w:val="20"/>
                <w:szCs w:val="20"/>
                <w:rtl/>
              </w:rPr>
              <w:t>۵- حرکات اندام‌ها را در مفاصل مختلف بر روی فرد زنده انجام دهد</w:t>
            </w:r>
            <w:r w:rsidR="00BA7E2C" w:rsidRPr="00E26BD2">
              <w:rPr>
                <w:rFonts w:cs="B Yagut" w:hint="cs"/>
                <w:sz w:val="20"/>
                <w:szCs w:val="20"/>
                <w:rtl/>
              </w:rPr>
              <w:t xml:space="preserve">. </w:t>
            </w:r>
          </w:p>
          <w:p w:rsidR="0018731C" w:rsidRPr="00E26BD2" w:rsidRDefault="0018731C" w:rsidP="0071315A">
            <w:pPr>
              <w:pStyle w:val="ListParagraph"/>
              <w:spacing w:after="0" w:line="240" w:lineRule="auto"/>
              <w:ind w:left="161" w:firstLine="90"/>
              <w:jc w:val="both"/>
              <w:rPr>
                <w:rFonts w:cs="B Yagut"/>
                <w:sz w:val="20"/>
                <w:szCs w:val="20"/>
              </w:rPr>
            </w:pPr>
            <w:r w:rsidRPr="00E26BD2">
              <w:rPr>
                <w:rFonts w:cs="B Yagut" w:hint="cs"/>
                <w:sz w:val="20"/>
                <w:szCs w:val="20"/>
                <w:rtl/>
              </w:rPr>
              <w:t xml:space="preserve">۶- عصب گیری حسی </w:t>
            </w:r>
            <w:r w:rsidR="006473BB" w:rsidRPr="00E26BD2">
              <w:rPr>
                <w:rFonts w:cs="B Yagut" w:hint="cs"/>
                <w:sz w:val="20"/>
                <w:szCs w:val="20"/>
                <w:rtl/>
              </w:rPr>
              <w:t xml:space="preserve">مهم بالینی در </w:t>
            </w:r>
            <w:r w:rsidRPr="00E26BD2">
              <w:rPr>
                <w:rFonts w:cs="B Yagut" w:hint="cs"/>
                <w:sz w:val="20"/>
                <w:szCs w:val="20"/>
                <w:rtl/>
              </w:rPr>
              <w:t xml:space="preserve">اندام‌ها را روی فرد زنده یا کاداور </w:t>
            </w:r>
            <w:r w:rsidR="006473BB" w:rsidRPr="00E26BD2">
              <w:rPr>
                <w:rFonts w:cs="B Yagut" w:hint="cs"/>
                <w:sz w:val="20"/>
                <w:szCs w:val="20"/>
                <w:rtl/>
              </w:rPr>
              <w:t>مشخص</w:t>
            </w:r>
            <w:r w:rsidRPr="00E26BD2">
              <w:rPr>
                <w:rFonts w:cs="B Yagut" w:hint="cs"/>
                <w:sz w:val="20"/>
                <w:szCs w:val="20"/>
                <w:rtl/>
              </w:rPr>
              <w:t xml:space="preserve"> کند</w:t>
            </w:r>
            <w:r w:rsidR="00BA7E2C" w:rsidRPr="00E26BD2">
              <w:rPr>
                <w:rFonts w:cs="B Yagut" w:hint="cs"/>
                <w:sz w:val="20"/>
                <w:szCs w:val="20"/>
                <w:rtl/>
              </w:rPr>
              <w:t xml:space="preserve">. </w:t>
            </w:r>
          </w:p>
          <w:p w:rsidR="0018731C" w:rsidRPr="00E26BD2" w:rsidRDefault="0018731C" w:rsidP="0071315A">
            <w:pPr>
              <w:pStyle w:val="ListParagraph"/>
              <w:spacing w:after="0" w:line="240" w:lineRule="auto"/>
              <w:ind w:left="161" w:firstLine="90"/>
              <w:jc w:val="both"/>
              <w:rPr>
                <w:rFonts w:cs="B Yagut"/>
                <w:sz w:val="20"/>
                <w:szCs w:val="20"/>
              </w:rPr>
            </w:pPr>
            <w:r w:rsidRPr="00E26BD2">
              <w:rPr>
                <w:rFonts w:cs="B Yagut" w:hint="cs"/>
                <w:sz w:val="20"/>
                <w:szCs w:val="20"/>
                <w:rtl/>
              </w:rPr>
              <w:t>۷- عروق سطحی</w:t>
            </w:r>
            <w:r w:rsidR="006473BB" w:rsidRPr="00E26BD2">
              <w:rPr>
                <w:rFonts w:cs="B Yagut" w:hint="cs"/>
                <w:sz w:val="20"/>
                <w:szCs w:val="20"/>
                <w:rtl/>
              </w:rPr>
              <w:t xml:space="preserve"> مهم بالینی در</w:t>
            </w:r>
            <w:r w:rsidRPr="00E26BD2">
              <w:rPr>
                <w:rFonts w:cs="B Yagut" w:hint="cs"/>
                <w:sz w:val="20"/>
                <w:szCs w:val="20"/>
                <w:rtl/>
              </w:rPr>
              <w:t xml:space="preserve"> اندام ها و موقعیت اعصاب اندام‌ها را روی کاداور و مولاژ نشان دهد</w:t>
            </w:r>
            <w:r w:rsidR="00BA7E2C" w:rsidRPr="00E26BD2">
              <w:rPr>
                <w:rFonts w:cs="B Yagut" w:hint="cs"/>
                <w:sz w:val="20"/>
                <w:szCs w:val="20"/>
                <w:rtl/>
              </w:rPr>
              <w:t xml:space="preserve">. </w:t>
            </w:r>
          </w:p>
          <w:p w:rsidR="0018731C" w:rsidRPr="00E26BD2" w:rsidRDefault="0018731C" w:rsidP="0071315A">
            <w:pPr>
              <w:pStyle w:val="ListParagraph"/>
              <w:spacing w:after="0" w:line="240" w:lineRule="auto"/>
              <w:ind w:left="161" w:firstLine="90"/>
              <w:jc w:val="both"/>
              <w:rPr>
                <w:rFonts w:cs="B Yagut"/>
                <w:sz w:val="20"/>
                <w:szCs w:val="20"/>
                <w:rtl/>
              </w:rPr>
            </w:pPr>
            <w:r w:rsidRPr="00E26BD2">
              <w:rPr>
                <w:rFonts w:cs="B Yagut" w:hint="cs"/>
                <w:sz w:val="20"/>
                <w:szCs w:val="20"/>
                <w:rtl/>
              </w:rPr>
              <w:t>۸- نبض شریان‌های رایج را در نواحی مختلف اندام در فرد زنده بگیرد</w:t>
            </w:r>
            <w:r w:rsidR="00BA7E2C" w:rsidRPr="00E26BD2">
              <w:rPr>
                <w:rFonts w:cs="B Yagut" w:hint="cs"/>
                <w:sz w:val="20"/>
                <w:szCs w:val="20"/>
                <w:rtl/>
              </w:rPr>
              <w:t xml:space="preserve">. </w:t>
            </w:r>
          </w:p>
        </w:tc>
      </w:tr>
      <w:tr w:rsidR="0018731C" w:rsidRPr="00E26BD2" w:rsidTr="00AB1FEC">
        <w:trPr>
          <w:gridBefore w:val="1"/>
          <w:wBefore w:w="11" w:type="dxa"/>
          <w:jc w:val="right"/>
        </w:trPr>
        <w:tc>
          <w:tcPr>
            <w:tcW w:w="1537" w:type="dxa"/>
            <w:vAlign w:val="center"/>
          </w:tcPr>
          <w:p w:rsidR="0018731C" w:rsidRPr="00E26BD2" w:rsidRDefault="0018731C" w:rsidP="0071315A">
            <w:pPr>
              <w:spacing w:after="0" w:line="240" w:lineRule="auto"/>
              <w:ind w:left="161" w:hanging="161"/>
              <w:jc w:val="both"/>
              <w:rPr>
                <w:rFonts w:cs="B Yagut"/>
                <w:b/>
                <w:bCs/>
                <w:sz w:val="20"/>
                <w:szCs w:val="20"/>
                <w:rtl/>
              </w:rPr>
            </w:pPr>
            <w:r w:rsidRPr="00E26BD2">
              <w:rPr>
                <w:rFonts w:cs="B Yagut" w:hint="cs"/>
                <w:b/>
                <w:bCs/>
                <w:sz w:val="20"/>
                <w:szCs w:val="20"/>
                <w:rtl/>
              </w:rPr>
              <w:t>شرح درس</w:t>
            </w:r>
          </w:p>
        </w:tc>
        <w:tc>
          <w:tcPr>
            <w:tcW w:w="8286" w:type="dxa"/>
            <w:gridSpan w:val="8"/>
          </w:tcPr>
          <w:p w:rsidR="0018731C" w:rsidRPr="00E26BD2" w:rsidRDefault="00293241" w:rsidP="0071315A">
            <w:pPr>
              <w:spacing w:after="0" w:line="240" w:lineRule="auto"/>
              <w:ind w:firstLine="90"/>
              <w:jc w:val="both"/>
              <w:rPr>
                <w:rFonts w:cs="B Yagut"/>
                <w:sz w:val="20"/>
                <w:szCs w:val="20"/>
                <w:rtl/>
              </w:rPr>
            </w:pPr>
            <w:r w:rsidRPr="00E26BD2">
              <w:rPr>
                <w:rFonts w:cs="B Yagut" w:hint="cs"/>
                <w:sz w:val="20"/>
                <w:szCs w:val="20"/>
                <w:rtl/>
              </w:rPr>
              <w:t>این درس</w:t>
            </w:r>
            <w:r w:rsidR="00BA7E2C" w:rsidRPr="00E26BD2">
              <w:rPr>
                <w:rFonts w:cs="B Yagut" w:hint="cs"/>
                <w:sz w:val="20"/>
                <w:szCs w:val="20"/>
                <w:rtl/>
              </w:rPr>
              <w:t xml:space="preserve"> </w:t>
            </w:r>
            <w:r w:rsidR="0018731C" w:rsidRPr="00E26BD2">
              <w:rPr>
                <w:rFonts w:cs="B Yagut" w:hint="cs"/>
                <w:sz w:val="20"/>
                <w:szCs w:val="20"/>
                <w:rtl/>
              </w:rPr>
              <w:t xml:space="preserve">ادغام‌یافته بخشی از برنامه </w:t>
            </w:r>
            <w:r w:rsidR="00F84D91" w:rsidRPr="00E26BD2">
              <w:rPr>
                <w:rFonts w:cs="B Yagut" w:hint="cs"/>
                <w:sz w:val="20"/>
                <w:szCs w:val="20"/>
                <w:rtl/>
              </w:rPr>
              <w:t>آموزش</w:t>
            </w:r>
            <w:r w:rsidR="0018731C" w:rsidRPr="00E26BD2">
              <w:rPr>
                <w:rFonts w:cs="B Yagut" w:hint="cs"/>
                <w:sz w:val="20"/>
                <w:szCs w:val="20"/>
                <w:rtl/>
              </w:rPr>
              <w:t xml:space="preserve">ی علوم پایه دانشجویان پزشکی است که به </w:t>
            </w:r>
            <w:r w:rsidR="00F84D91" w:rsidRPr="00E26BD2">
              <w:rPr>
                <w:rFonts w:cs="B Yagut" w:hint="cs"/>
                <w:sz w:val="20"/>
                <w:szCs w:val="20"/>
                <w:rtl/>
              </w:rPr>
              <w:t>آموزش</w:t>
            </w:r>
            <w:r w:rsidR="0018731C" w:rsidRPr="00E26BD2">
              <w:rPr>
                <w:rFonts w:cs="B Yagut" w:hint="cs"/>
                <w:sz w:val="20"/>
                <w:szCs w:val="20"/>
                <w:rtl/>
              </w:rPr>
              <w:t xml:space="preserve"> اصول</w:t>
            </w:r>
            <w:r w:rsidR="00DE5F49" w:rsidRPr="00E26BD2">
              <w:rPr>
                <w:rFonts w:cs="B Yagut" w:hint="cs"/>
                <w:sz w:val="20"/>
                <w:szCs w:val="20"/>
                <w:rtl/>
              </w:rPr>
              <w:t xml:space="preserve">، </w:t>
            </w:r>
            <w:r w:rsidR="0018731C" w:rsidRPr="00E26BD2">
              <w:rPr>
                <w:rFonts w:cs="B Yagut" w:hint="cs"/>
                <w:sz w:val="20"/>
                <w:szCs w:val="20"/>
                <w:rtl/>
              </w:rPr>
              <w:t>مفاهیم و محفوظات در زمینه حدود هر منطقه</w:t>
            </w:r>
            <w:r w:rsidR="00DE5F49" w:rsidRPr="00E26BD2">
              <w:rPr>
                <w:rFonts w:cs="B Yagut" w:hint="cs"/>
                <w:sz w:val="20"/>
                <w:szCs w:val="20"/>
                <w:rtl/>
              </w:rPr>
              <w:t xml:space="preserve">، </w:t>
            </w:r>
            <w:r w:rsidR="0018731C" w:rsidRPr="00E26BD2">
              <w:rPr>
                <w:rFonts w:cs="B Yagut" w:hint="cs"/>
                <w:sz w:val="20"/>
                <w:szCs w:val="20"/>
                <w:rtl/>
              </w:rPr>
              <w:t>ساختار</w:t>
            </w:r>
            <w:r w:rsidR="00DE5F49" w:rsidRPr="00E26BD2">
              <w:rPr>
                <w:rFonts w:cs="B Yagut" w:hint="cs"/>
                <w:sz w:val="20"/>
                <w:szCs w:val="20"/>
                <w:rtl/>
              </w:rPr>
              <w:t xml:space="preserve">، </w:t>
            </w:r>
            <w:r w:rsidR="0018731C" w:rsidRPr="00E26BD2">
              <w:rPr>
                <w:rFonts w:cs="B Yagut" w:hint="cs"/>
                <w:sz w:val="20"/>
                <w:szCs w:val="20"/>
                <w:rtl/>
              </w:rPr>
              <w:t>مجاورات</w:t>
            </w:r>
            <w:r w:rsidR="00DE5F49" w:rsidRPr="00E26BD2">
              <w:rPr>
                <w:rFonts w:cs="B Yagut" w:hint="cs"/>
                <w:sz w:val="20"/>
                <w:szCs w:val="20"/>
                <w:rtl/>
              </w:rPr>
              <w:t xml:space="preserve">، </w:t>
            </w:r>
            <w:r w:rsidR="0018731C" w:rsidRPr="00E26BD2">
              <w:rPr>
                <w:rFonts w:cs="B Yagut" w:hint="cs"/>
                <w:sz w:val="20"/>
                <w:szCs w:val="20"/>
                <w:rtl/>
              </w:rPr>
              <w:t>آناتومی سطحی</w:t>
            </w:r>
            <w:r w:rsidR="00DE5F49" w:rsidRPr="00E26BD2">
              <w:rPr>
                <w:rFonts w:cs="B Yagut" w:hint="cs"/>
                <w:sz w:val="20"/>
                <w:szCs w:val="20"/>
                <w:rtl/>
              </w:rPr>
              <w:t xml:space="preserve">، </w:t>
            </w:r>
            <w:r w:rsidR="0018731C" w:rsidRPr="00E26BD2">
              <w:rPr>
                <w:rFonts w:cs="B Yagut" w:hint="cs"/>
                <w:sz w:val="20"/>
                <w:szCs w:val="20"/>
                <w:rtl/>
              </w:rPr>
              <w:t xml:space="preserve">رادیولوژیک و آناتومی بالینی </w:t>
            </w:r>
            <w:r w:rsidR="001E27FF" w:rsidRPr="00E26BD2">
              <w:rPr>
                <w:rFonts w:cs="B Yagut" w:hint="cs"/>
                <w:sz w:val="20"/>
                <w:szCs w:val="20"/>
                <w:rtl/>
              </w:rPr>
              <w:t>دستگاه</w:t>
            </w:r>
            <w:r w:rsidR="0018731C" w:rsidRPr="00E26BD2">
              <w:rPr>
                <w:rFonts w:cs="B Yagut" w:hint="cs"/>
                <w:sz w:val="20"/>
                <w:szCs w:val="20"/>
                <w:rtl/>
              </w:rPr>
              <w:t xml:space="preserve"> اسکلتی- عضلانی و مفاصل اندام‌ها می‌پردازد</w:t>
            </w:r>
            <w:r w:rsidR="00DE5F49" w:rsidRPr="00E26BD2">
              <w:rPr>
                <w:rFonts w:cs="B Yagut" w:hint="cs"/>
                <w:sz w:val="20"/>
                <w:szCs w:val="20"/>
                <w:rtl/>
              </w:rPr>
              <w:t xml:space="preserve">، </w:t>
            </w:r>
            <w:r w:rsidR="0018731C" w:rsidRPr="00E26BD2">
              <w:rPr>
                <w:rFonts w:cs="B Yagut" w:hint="cs"/>
                <w:sz w:val="20"/>
                <w:szCs w:val="20"/>
                <w:rtl/>
              </w:rPr>
              <w:t xml:space="preserve">به میزانی که دانشجو را برای درک و تجزیه و تحلیل این </w:t>
            </w:r>
            <w:r w:rsidR="001E27FF" w:rsidRPr="00E26BD2">
              <w:rPr>
                <w:rFonts w:cs="B Yagut" w:hint="cs"/>
                <w:sz w:val="20"/>
                <w:szCs w:val="20"/>
                <w:rtl/>
              </w:rPr>
              <w:t>دستگاه</w:t>
            </w:r>
            <w:r w:rsidR="0018731C" w:rsidRPr="00E26BD2">
              <w:rPr>
                <w:rFonts w:cs="B Yagut" w:hint="cs"/>
                <w:sz w:val="20"/>
                <w:szCs w:val="20"/>
                <w:rtl/>
              </w:rPr>
              <w:t xml:space="preserve"> آماده سازد</w:t>
            </w:r>
            <w:r w:rsidR="00BA7E2C" w:rsidRPr="00E26BD2">
              <w:rPr>
                <w:rFonts w:cs="B Yagut" w:hint="cs"/>
                <w:sz w:val="20"/>
                <w:szCs w:val="20"/>
                <w:rtl/>
              </w:rPr>
              <w:t xml:space="preserve">. </w:t>
            </w:r>
          </w:p>
        </w:tc>
      </w:tr>
      <w:tr w:rsidR="0018731C" w:rsidRPr="00E26BD2" w:rsidTr="00AB1FEC">
        <w:trPr>
          <w:gridAfter w:val="1"/>
          <w:wAfter w:w="8" w:type="dxa"/>
          <w:trHeight w:val="4300"/>
          <w:jc w:val="right"/>
        </w:trPr>
        <w:tc>
          <w:tcPr>
            <w:tcW w:w="1548" w:type="dxa"/>
            <w:gridSpan w:val="2"/>
          </w:tcPr>
          <w:p w:rsidR="0018731C" w:rsidRPr="00E26BD2" w:rsidRDefault="0018731C" w:rsidP="0071315A">
            <w:pPr>
              <w:spacing w:after="0" w:line="240" w:lineRule="auto"/>
              <w:ind w:left="161" w:hanging="161"/>
              <w:jc w:val="both"/>
              <w:rPr>
                <w:rFonts w:cs="B Yagut"/>
                <w:b/>
                <w:bCs/>
                <w:sz w:val="20"/>
                <w:szCs w:val="20"/>
                <w:rtl/>
              </w:rPr>
            </w:pPr>
            <w:r w:rsidRPr="00E26BD2">
              <w:rPr>
                <w:rFonts w:cs="B Yagut" w:hint="cs"/>
                <w:b/>
                <w:bCs/>
                <w:sz w:val="20"/>
                <w:szCs w:val="20"/>
                <w:rtl/>
              </w:rPr>
              <w:t>محتوای ضروری</w:t>
            </w:r>
          </w:p>
          <w:p w:rsidR="0018731C" w:rsidRPr="00E26BD2" w:rsidRDefault="0018731C" w:rsidP="0071315A">
            <w:pPr>
              <w:spacing w:after="0" w:line="240" w:lineRule="auto"/>
              <w:ind w:left="161" w:hanging="161"/>
              <w:jc w:val="both"/>
              <w:rPr>
                <w:rFonts w:cs="B Yagut"/>
                <w:b/>
                <w:bCs/>
                <w:sz w:val="20"/>
                <w:szCs w:val="20"/>
                <w:rtl/>
              </w:rPr>
            </w:pPr>
          </w:p>
          <w:p w:rsidR="0018731C" w:rsidRPr="00E26BD2" w:rsidRDefault="0018731C" w:rsidP="0071315A">
            <w:pPr>
              <w:spacing w:after="0" w:line="240" w:lineRule="auto"/>
              <w:ind w:left="161" w:hanging="161"/>
              <w:jc w:val="both"/>
              <w:rPr>
                <w:rFonts w:cs="B Yagut"/>
                <w:b/>
                <w:bCs/>
                <w:sz w:val="20"/>
                <w:szCs w:val="20"/>
                <w:rtl/>
              </w:rPr>
            </w:pPr>
          </w:p>
          <w:p w:rsidR="0018731C" w:rsidRPr="00E26BD2" w:rsidRDefault="0018731C" w:rsidP="0071315A">
            <w:pPr>
              <w:spacing w:after="0" w:line="240" w:lineRule="auto"/>
              <w:ind w:left="161" w:hanging="161"/>
              <w:jc w:val="both"/>
              <w:rPr>
                <w:rFonts w:cs="B Yagut"/>
                <w:b/>
                <w:bCs/>
                <w:sz w:val="20"/>
                <w:szCs w:val="20"/>
                <w:rtl/>
              </w:rPr>
            </w:pPr>
          </w:p>
          <w:p w:rsidR="0018731C" w:rsidRPr="00E26BD2" w:rsidRDefault="0018731C" w:rsidP="0071315A">
            <w:pPr>
              <w:spacing w:after="0" w:line="240" w:lineRule="auto"/>
              <w:ind w:left="161" w:hanging="161"/>
              <w:jc w:val="both"/>
              <w:rPr>
                <w:rFonts w:cs="B Yagut"/>
                <w:b/>
                <w:bCs/>
                <w:sz w:val="20"/>
                <w:szCs w:val="20"/>
                <w:rtl/>
              </w:rPr>
            </w:pPr>
          </w:p>
          <w:p w:rsidR="0018731C" w:rsidRPr="00E26BD2" w:rsidRDefault="0018731C" w:rsidP="0071315A">
            <w:pPr>
              <w:spacing w:after="0" w:line="240" w:lineRule="auto"/>
              <w:ind w:left="161" w:hanging="161"/>
              <w:jc w:val="both"/>
              <w:rPr>
                <w:rFonts w:cs="B Yagut"/>
                <w:b/>
                <w:bCs/>
                <w:sz w:val="20"/>
                <w:szCs w:val="20"/>
                <w:rtl/>
              </w:rPr>
            </w:pPr>
          </w:p>
          <w:p w:rsidR="0018731C" w:rsidRPr="00E26BD2" w:rsidRDefault="0018731C" w:rsidP="0071315A">
            <w:pPr>
              <w:spacing w:after="0" w:line="240" w:lineRule="auto"/>
              <w:ind w:left="161" w:hanging="161"/>
              <w:jc w:val="both"/>
              <w:rPr>
                <w:rFonts w:cs="B Yagut"/>
                <w:b/>
                <w:bCs/>
                <w:sz w:val="20"/>
                <w:szCs w:val="20"/>
                <w:rtl/>
              </w:rPr>
            </w:pPr>
          </w:p>
          <w:p w:rsidR="0018731C" w:rsidRPr="00E26BD2" w:rsidRDefault="0018731C" w:rsidP="0071315A">
            <w:pPr>
              <w:spacing w:after="0" w:line="240" w:lineRule="auto"/>
              <w:ind w:left="161" w:hanging="161"/>
              <w:jc w:val="both"/>
              <w:rPr>
                <w:rFonts w:cs="B Yagut"/>
                <w:b/>
                <w:bCs/>
                <w:sz w:val="20"/>
                <w:szCs w:val="20"/>
                <w:rtl/>
              </w:rPr>
            </w:pPr>
          </w:p>
          <w:p w:rsidR="0018731C" w:rsidRPr="00E26BD2" w:rsidRDefault="0018731C" w:rsidP="0071315A">
            <w:pPr>
              <w:spacing w:after="0" w:line="240" w:lineRule="auto"/>
              <w:ind w:left="161" w:hanging="161"/>
              <w:jc w:val="both"/>
              <w:rPr>
                <w:rFonts w:cs="B Yagut"/>
                <w:b/>
                <w:bCs/>
                <w:sz w:val="20"/>
                <w:szCs w:val="20"/>
                <w:rtl/>
              </w:rPr>
            </w:pPr>
          </w:p>
          <w:p w:rsidR="0018731C" w:rsidRPr="00E26BD2" w:rsidRDefault="0018731C" w:rsidP="0071315A">
            <w:pPr>
              <w:spacing w:after="0" w:line="240" w:lineRule="auto"/>
              <w:ind w:left="161" w:hanging="161"/>
              <w:jc w:val="both"/>
              <w:rPr>
                <w:rFonts w:cs="B Yagut"/>
                <w:b/>
                <w:bCs/>
                <w:sz w:val="20"/>
                <w:szCs w:val="20"/>
                <w:rtl/>
              </w:rPr>
            </w:pPr>
          </w:p>
          <w:p w:rsidR="0018731C" w:rsidRPr="00E26BD2" w:rsidRDefault="0018731C" w:rsidP="0071315A">
            <w:pPr>
              <w:spacing w:after="0" w:line="240" w:lineRule="auto"/>
              <w:ind w:left="161" w:hanging="161"/>
              <w:jc w:val="both"/>
              <w:rPr>
                <w:rFonts w:cs="B Yagut"/>
                <w:b/>
                <w:bCs/>
                <w:sz w:val="20"/>
                <w:szCs w:val="20"/>
                <w:rtl/>
              </w:rPr>
            </w:pPr>
          </w:p>
          <w:p w:rsidR="0018731C" w:rsidRPr="00E26BD2" w:rsidRDefault="0018731C" w:rsidP="0071315A">
            <w:pPr>
              <w:spacing w:after="0" w:line="240" w:lineRule="auto"/>
              <w:ind w:left="161" w:hanging="161"/>
              <w:jc w:val="both"/>
              <w:rPr>
                <w:rFonts w:cs="B Yagut"/>
                <w:b/>
                <w:bCs/>
                <w:sz w:val="20"/>
                <w:szCs w:val="20"/>
                <w:rtl/>
              </w:rPr>
            </w:pPr>
          </w:p>
        </w:tc>
        <w:tc>
          <w:tcPr>
            <w:tcW w:w="8278" w:type="dxa"/>
            <w:gridSpan w:val="7"/>
          </w:tcPr>
          <w:p w:rsidR="0018731C" w:rsidRPr="00E26BD2" w:rsidRDefault="009A1C06" w:rsidP="0071315A">
            <w:pPr>
              <w:pStyle w:val="ListParagraph"/>
              <w:numPr>
                <w:ilvl w:val="0"/>
                <w:numId w:val="163"/>
              </w:numPr>
              <w:tabs>
                <w:tab w:val="left" w:pos="216"/>
              </w:tabs>
              <w:spacing w:after="0" w:line="240" w:lineRule="auto"/>
              <w:jc w:val="both"/>
              <w:rPr>
                <w:rFonts w:cs="B Yagut"/>
                <w:sz w:val="20"/>
                <w:szCs w:val="20"/>
                <w:rtl/>
              </w:rPr>
            </w:pPr>
            <w:r w:rsidRPr="00E26BD2">
              <w:rPr>
                <w:rFonts w:cs="B Yagut" w:hint="cs"/>
                <w:sz w:val="20"/>
                <w:szCs w:val="20"/>
                <w:rtl/>
              </w:rPr>
              <w:t>ستون مهره ها</w:t>
            </w:r>
          </w:p>
          <w:p w:rsidR="00E258B2" w:rsidRPr="00E26BD2" w:rsidRDefault="009A1C06" w:rsidP="0071315A">
            <w:pPr>
              <w:pStyle w:val="ListParagraph"/>
              <w:numPr>
                <w:ilvl w:val="0"/>
                <w:numId w:val="163"/>
              </w:numPr>
              <w:tabs>
                <w:tab w:val="left" w:pos="216"/>
              </w:tabs>
              <w:spacing w:after="0" w:line="240" w:lineRule="auto"/>
              <w:jc w:val="both"/>
              <w:rPr>
                <w:rFonts w:cs="B Yagut"/>
                <w:sz w:val="20"/>
                <w:szCs w:val="20"/>
                <w:rtl/>
              </w:rPr>
            </w:pPr>
            <w:r w:rsidRPr="00E26BD2">
              <w:rPr>
                <w:rFonts w:cs="B Yagut" w:hint="cs"/>
                <w:sz w:val="20"/>
                <w:szCs w:val="20"/>
                <w:rtl/>
              </w:rPr>
              <w:t xml:space="preserve">استخوان‌شناسی اندام فوقانی </w:t>
            </w:r>
          </w:p>
          <w:p w:rsidR="0018731C" w:rsidRPr="00E26BD2" w:rsidRDefault="00293241" w:rsidP="0071315A">
            <w:pPr>
              <w:pStyle w:val="ListParagraph"/>
              <w:numPr>
                <w:ilvl w:val="0"/>
                <w:numId w:val="163"/>
              </w:numPr>
              <w:tabs>
                <w:tab w:val="left" w:pos="216"/>
              </w:tabs>
              <w:spacing w:after="0" w:line="240" w:lineRule="auto"/>
              <w:jc w:val="both"/>
              <w:rPr>
                <w:rFonts w:cs="B Yagut"/>
                <w:sz w:val="20"/>
                <w:szCs w:val="20"/>
                <w:rtl/>
              </w:rPr>
            </w:pPr>
            <w:r w:rsidRPr="00E26BD2">
              <w:rPr>
                <w:rFonts w:cs="B Yagut" w:hint="cs"/>
                <w:sz w:val="20"/>
                <w:szCs w:val="20"/>
                <w:rtl/>
              </w:rPr>
              <w:t>ک</w:t>
            </w:r>
            <w:r w:rsidR="0018731C" w:rsidRPr="00E26BD2">
              <w:rPr>
                <w:rFonts w:cs="B Yagut" w:hint="cs"/>
                <w:sz w:val="20"/>
                <w:szCs w:val="20"/>
                <w:rtl/>
              </w:rPr>
              <w:t>مربند شانه‌ای ودیواره های زیر بغل و محتویات آن</w:t>
            </w:r>
          </w:p>
          <w:p w:rsidR="0018731C" w:rsidRPr="00E26BD2" w:rsidRDefault="0018731C" w:rsidP="0071315A">
            <w:pPr>
              <w:pStyle w:val="ListParagraph"/>
              <w:numPr>
                <w:ilvl w:val="0"/>
                <w:numId w:val="163"/>
              </w:numPr>
              <w:tabs>
                <w:tab w:val="left" w:pos="216"/>
              </w:tabs>
              <w:spacing w:after="0" w:line="240" w:lineRule="auto"/>
              <w:jc w:val="both"/>
              <w:rPr>
                <w:rFonts w:cs="B Yagut"/>
                <w:sz w:val="20"/>
                <w:szCs w:val="20"/>
                <w:rtl/>
              </w:rPr>
            </w:pPr>
            <w:r w:rsidRPr="00E26BD2">
              <w:rPr>
                <w:rFonts w:cs="B Yagut" w:hint="cs"/>
                <w:sz w:val="20"/>
                <w:szCs w:val="20"/>
                <w:rtl/>
              </w:rPr>
              <w:t>قدام و خلف بازو و حفره آرنجی</w:t>
            </w:r>
          </w:p>
          <w:p w:rsidR="0018731C" w:rsidRPr="00E26BD2" w:rsidRDefault="0018731C" w:rsidP="0071315A">
            <w:pPr>
              <w:pStyle w:val="ListParagraph"/>
              <w:numPr>
                <w:ilvl w:val="0"/>
                <w:numId w:val="163"/>
              </w:numPr>
              <w:tabs>
                <w:tab w:val="left" w:pos="216"/>
              </w:tabs>
              <w:spacing w:after="0" w:line="240" w:lineRule="auto"/>
              <w:jc w:val="both"/>
              <w:rPr>
                <w:rFonts w:cs="B Yagut"/>
                <w:sz w:val="20"/>
                <w:szCs w:val="20"/>
                <w:rtl/>
              </w:rPr>
            </w:pPr>
            <w:r w:rsidRPr="00E26BD2">
              <w:rPr>
                <w:rFonts w:cs="B Yagut" w:hint="cs"/>
                <w:sz w:val="20"/>
                <w:szCs w:val="20"/>
                <w:rtl/>
              </w:rPr>
              <w:t>قدام و خلف ساعد</w:t>
            </w:r>
          </w:p>
          <w:p w:rsidR="0018731C" w:rsidRPr="00E26BD2" w:rsidRDefault="0018731C" w:rsidP="0071315A">
            <w:pPr>
              <w:pStyle w:val="ListParagraph"/>
              <w:numPr>
                <w:ilvl w:val="0"/>
                <w:numId w:val="163"/>
              </w:numPr>
              <w:tabs>
                <w:tab w:val="left" w:pos="216"/>
              </w:tabs>
              <w:spacing w:after="0" w:line="240" w:lineRule="auto"/>
              <w:jc w:val="both"/>
              <w:rPr>
                <w:rFonts w:cs="B Yagut"/>
                <w:sz w:val="20"/>
                <w:szCs w:val="20"/>
                <w:rtl/>
              </w:rPr>
            </w:pPr>
            <w:r w:rsidRPr="00E26BD2">
              <w:rPr>
                <w:rFonts w:cs="B Yagut" w:hint="cs"/>
                <w:sz w:val="20"/>
                <w:szCs w:val="20"/>
                <w:rtl/>
              </w:rPr>
              <w:t>دست</w:t>
            </w:r>
          </w:p>
          <w:p w:rsidR="0018731C" w:rsidRPr="00E26BD2" w:rsidRDefault="00293241" w:rsidP="0071315A">
            <w:pPr>
              <w:pStyle w:val="ListParagraph"/>
              <w:numPr>
                <w:ilvl w:val="0"/>
                <w:numId w:val="163"/>
              </w:numPr>
              <w:tabs>
                <w:tab w:val="left" w:pos="216"/>
              </w:tabs>
              <w:spacing w:after="0" w:line="240" w:lineRule="auto"/>
              <w:jc w:val="both"/>
              <w:rPr>
                <w:rFonts w:cs="B Yagut"/>
                <w:sz w:val="20"/>
                <w:szCs w:val="20"/>
                <w:rtl/>
              </w:rPr>
            </w:pPr>
            <w:r w:rsidRPr="00E26BD2">
              <w:rPr>
                <w:rFonts w:cs="B Yagut" w:hint="cs"/>
                <w:sz w:val="20"/>
                <w:szCs w:val="20"/>
                <w:rtl/>
              </w:rPr>
              <w:t>آ</w:t>
            </w:r>
            <w:r w:rsidR="0018731C" w:rsidRPr="00E26BD2">
              <w:rPr>
                <w:rFonts w:cs="B Yagut" w:hint="cs"/>
                <w:sz w:val="20"/>
                <w:szCs w:val="20"/>
                <w:rtl/>
              </w:rPr>
              <w:t>ناتومی سطحی</w:t>
            </w:r>
            <w:r w:rsidR="00DE5F49" w:rsidRPr="00E26BD2">
              <w:rPr>
                <w:rFonts w:cs="B Yagut" w:hint="cs"/>
                <w:sz w:val="20"/>
                <w:szCs w:val="20"/>
                <w:rtl/>
              </w:rPr>
              <w:t xml:space="preserve">، </w:t>
            </w:r>
            <w:r w:rsidR="0018731C" w:rsidRPr="00E26BD2">
              <w:rPr>
                <w:rFonts w:cs="B Yagut" w:hint="cs"/>
                <w:sz w:val="20"/>
                <w:szCs w:val="20"/>
                <w:rtl/>
              </w:rPr>
              <w:t>بالینی و رادیولوژیک مفاصل</w:t>
            </w:r>
          </w:p>
          <w:p w:rsidR="0018731C" w:rsidRPr="00E26BD2" w:rsidRDefault="0018731C" w:rsidP="0071315A">
            <w:pPr>
              <w:pStyle w:val="ListParagraph"/>
              <w:numPr>
                <w:ilvl w:val="0"/>
                <w:numId w:val="163"/>
              </w:numPr>
              <w:tabs>
                <w:tab w:val="left" w:pos="216"/>
              </w:tabs>
              <w:spacing w:after="0" w:line="240" w:lineRule="auto"/>
              <w:jc w:val="both"/>
              <w:rPr>
                <w:rFonts w:cs="B Yagut"/>
                <w:sz w:val="20"/>
                <w:szCs w:val="20"/>
                <w:rtl/>
              </w:rPr>
            </w:pPr>
            <w:r w:rsidRPr="00E26BD2">
              <w:rPr>
                <w:rFonts w:cs="B Yagut" w:hint="cs"/>
                <w:sz w:val="20"/>
                <w:szCs w:val="20"/>
                <w:rtl/>
              </w:rPr>
              <w:t>استخوان‌شناسی اندام تحتانی</w:t>
            </w:r>
          </w:p>
          <w:p w:rsidR="0018731C" w:rsidRPr="00E26BD2" w:rsidRDefault="0018731C" w:rsidP="0071315A">
            <w:pPr>
              <w:pStyle w:val="ListParagraph"/>
              <w:numPr>
                <w:ilvl w:val="0"/>
                <w:numId w:val="163"/>
              </w:numPr>
              <w:tabs>
                <w:tab w:val="left" w:pos="216"/>
              </w:tabs>
              <w:spacing w:after="0" w:line="240" w:lineRule="auto"/>
              <w:jc w:val="both"/>
              <w:rPr>
                <w:rFonts w:cs="B Yagut"/>
                <w:sz w:val="20"/>
                <w:szCs w:val="20"/>
                <w:rtl/>
              </w:rPr>
            </w:pPr>
            <w:r w:rsidRPr="00E26BD2">
              <w:rPr>
                <w:rFonts w:cs="B Yagut" w:hint="cs"/>
                <w:sz w:val="20"/>
                <w:szCs w:val="20"/>
                <w:rtl/>
              </w:rPr>
              <w:t>قدام و داخل ران</w:t>
            </w:r>
          </w:p>
          <w:p w:rsidR="0018731C" w:rsidRPr="00E26BD2" w:rsidRDefault="00293241" w:rsidP="0071315A">
            <w:pPr>
              <w:pStyle w:val="ListParagraph"/>
              <w:numPr>
                <w:ilvl w:val="0"/>
                <w:numId w:val="163"/>
              </w:numPr>
              <w:tabs>
                <w:tab w:val="left" w:pos="216"/>
              </w:tabs>
              <w:spacing w:after="0" w:line="240" w:lineRule="auto"/>
              <w:jc w:val="both"/>
              <w:rPr>
                <w:rFonts w:cs="B Yagut"/>
                <w:sz w:val="20"/>
                <w:szCs w:val="20"/>
                <w:rtl/>
              </w:rPr>
            </w:pPr>
            <w:r w:rsidRPr="00E26BD2">
              <w:rPr>
                <w:rFonts w:cs="B Yagut" w:hint="cs"/>
                <w:sz w:val="20"/>
                <w:szCs w:val="20"/>
                <w:rtl/>
              </w:rPr>
              <w:t>نا</w:t>
            </w:r>
            <w:r w:rsidR="0018731C" w:rsidRPr="00E26BD2">
              <w:rPr>
                <w:rFonts w:cs="B Yagut" w:hint="cs"/>
                <w:sz w:val="20"/>
                <w:szCs w:val="20"/>
                <w:rtl/>
              </w:rPr>
              <w:t>احیه سرینی و خلف ران</w:t>
            </w:r>
          </w:p>
          <w:p w:rsidR="0018731C" w:rsidRPr="00E26BD2" w:rsidRDefault="0018731C" w:rsidP="0071315A">
            <w:pPr>
              <w:pStyle w:val="ListParagraph"/>
              <w:numPr>
                <w:ilvl w:val="0"/>
                <w:numId w:val="163"/>
              </w:numPr>
              <w:tabs>
                <w:tab w:val="left" w:pos="216"/>
              </w:tabs>
              <w:spacing w:after="0" w:line="240" w:lineRule="auto"/>
              <w:jc w:val="both"/>
              <w:rPr>
                <w:rFonts w:cs="B Yagut"/>
                <w:sz w:val="20"/>
                <w:szCs w:val="20"/>
                <w:rtl/>
              </w:rPr>
            </w:pPr>
            <w:r w:rsidRPr="00E26BD2">
              <w:rPr>
                <w:rFonts w:cs="B Yagut" w:hint="cs"/>
                <w:sz w:val="20"/>
                <w:szCs w:val="20"/>
                <w:rtl/>
              </w:rPr>
              <w:t>حفره پوپلیته و خلف ساق</w:t>
            </w:r>
          </w:p>
          <w:p w:rsidR="00293241" w:rsidRPr="00E26BD2" w:rsidRDefault="0018731C" w:rsidP="0071315A">
            <w:pPr>
              <w:pStyle w:val="ListParagraph"/>
              <w:numPr>
                <w:ilvl w:val="0"/>
                <w:numId w:val="163"/>
              </w:numPr>
              <w:tabs>
                <w:tab w:val="left" w:pos="216"/>
              </w:tabs>
              <w:spacing w:after="0" w:line="240" w:lineRule="auto"/>
              <w:jc w:val="both"/>
              <w:rPr>
                <w:rFonts w:cs="B Yagut"/>
                <w:sz w:val="20"/>
                <w:szCs w:val="20"/>
                <w:rtl/>
              </w:rPr>
            </w:pPr>
            <w:r w:rsidRPr="00E26BD2">
              <w:rPr>
                <w:rFonts w:cs="B Yagut" w:hint="cs"/>
                <w:sz w:val="20"/>
                <w:szCs w:val="20"/>
                <w:rtl/>
              </w:rPr>
              <w:t>ادامه ساق و پا</w:t>
            </w:r>
          </w:p>
          <w:p w:rsidR="0018731C" w:rsidRPr="00E26BD2" w:rsidRDefault="0018731C" w:rsidP="0071315A">
            <w:pPr>
              <w:pStyle w:val="ListParagraph"/>
              <w:numPr>
                <w:ilvl w:val="0"/>
                <w:numId w:val="163"/>
              </w:numPr>
              <w:tabs>
                <w:tab w:val="left" w:pos="216"/>
              </w:tabs>
              <w:spacing w:after="0" w:line="240" w:lineRule="auto"/>
              <w:jc w:val="both"/>
              <w:rPr>
                <w:rFonts w:cs="B Yagut"/>
                <w:sz w:val="20"/>
                <w:szCs w:val="20"/>
                <w:rtl/>
              </w:rPr>
            </w:pPr>
            <w:r w:rsidRPr="00E26BD2">
              <w:rPr>
                <w:rFonts w:cs="B Yagut" w:hint="cs"/>
                <w:sz w:val="20"/>
                <w:szCs w:val="20"/>
                <w:rtl/>
              </w:rPr>
              <w:t>آناتومی سطحی</w:t>
            </w:r>
            <w:r w:rsidR="00DE5F49" w:rsidRPr="00E26BD2">
              <w:rPr>
                <w:rFonts w:cs="B Yagut" w:hint="cs"/>
                <w:sz w:val="20"/>
                <w:szCs w:val="20"/>
                <w:rtl/>
              </w:rPr>
              <w:t xml:space="preserve">، </w:t>
            </w:r>
            <w:r w:rsidRPr="00E26BD2">
              <w:rPr>
                <w:rFonts w:cs="B Yagut" w:hint="cs"/>
                <w:sz w:val="20"/>
                <w:szCs w:val="20"/>
                <w:rtl/>
              </w:rPr>
              <w:t>بالینی و رادیولوژیک مفاصل</w:t>
            </w:r>
          </w:p>
          <w:p w:rsidR="0018731C" w:rsidRPr="00E26BD2" w:rsidRDefault="0018731C" w:rsidP="0071315A">
            <w:pPr>
              <w:pStyle w:val="ListParagraph"/>
              <w:numPr>
                <w:ilvl w:val="0"/>
                <w:numId w:val="163"/>
              </w:numPr>
              <w:tabs>
                <w:tab w:val="left" w:pos="216"/>
              </w:tabs>
              <w:spacing w:after="0" w:line="240" w:lineRule="auto"/>
              <w:jc w:val="both"/>
              <w:rPr>
                <w:rFonts w:cs="B Yagut"/>
                <w:sz w:val="20"/>
                <w:szCs w:val="20"/>
                <w:rtl/>
              </w:rPr>
            </w:pPr>
            <w:r w:rsidRPr="00E26BD2">
              <w:rPr>
                <w:rFonts w:cs="B Yagut" w:hint="cs"/>
                <w:sz w:val="20"/>
                <w:szCs w:val="20"/>
                <w:rtl/>
              </w:rPr>
              <w:lastRenderedPageBreak/>
              <w:t xml:space="preserve">نحوه تکوین </w:t>
            </w:r>
            <w:r w:rsidR="001E27FF" w:rsidRPr="00E26BD2">
              <w:rPr>
                <w:rFonts w:cs="B Yagut" w:hint="cs"/>
                <w:sz w:val="20"/>
                <w:szCs w:val="20"/>
                <w:rtl/>
              </w:rPr>
              <w:t>دستگاه</w:t>
            </w:r>
            <w:r w:rsidRPr="00E26BD2">
              <w:rPr>
                <w:rFonts w:cs="B Yagut" w:hint="cs"/>
                <w:sz w:val="20"/>
                <w:szCs w:val="20"/>
                <w:rtl/>
              </w:rPr>
              <w:t xml:space="preserve"> عضلانی - اسکلتی</w:t>
            </w:r>
          </w:p>
        </w:tc>
      </w:tr>
      <w:tr w:rsidR="00EC77D7" w:rsidRPr="00E26BD2" w:rsidTr="00AB1FEC">
        <w:trPr>
          <w:gridAfter w:val="1"/>
          <w:wAfter w:w="8" w:type="dxa"/>
          <w:jc w:val="right"/>
        </w:trPr>
        <w:tc>
          <w:tcPr>
            <w:tcW w:w="1548" w:type="dxa"/>
            <w:gridSpan w:val="2"/>
          </w:tcPr>
          <w:p w:rsidR="00EC77D7" w:rsidRPr="00E26BD2" w:rsidRDefault="00EC77D7" w:rsidP="0071315A">
            <w:pPr>
              <w:spacing w:after="0" w:line="240" w:lineRule="auto"/>
              <w:ind w:left="161" w:hanging="161"/>
              <w:jc w:val="both"/>
              <w:rPr>
                <w:rFonts w:cs="B Yagut"/>
                <w:bCs/>
                <w:sz w:val="20"/>
                <w:szCs w:val="20"/>
                <w:rtl/>
              </w:rPr>
            </w:pPr>
            <w:r w:rsidRPr="00E26BD2">
              <w:rPr>
                <w:rFonts w:cs="B Yagut" w:hint="cs"/>
                <w:bCs/>
                <w:sz w:val="20"/>
                <w:szCs w:val="20"/>
                <w:rtl/>
              </w:rPr>
              <w:lastRenderedPageBreak/>
              <w:t>توضیحات</w:t>
            </w:r>
          </w:p>
        </w:tc>
        <w:tc>
          <w:tcPr>
            <w:tcW w:w="8278" w:type="dxa"/>
            <w:gridSpan w:val="7"/>
          </w:tcPr>
          <w:p w:rsidR="00EC77D7" w:rsidRPr="00AA236E" w:rsidRDefault="00EC77D7" w:rsidP="0071315A">
            <w:pPr>
              <w:spacing w:after="0" w:line="240" w:lineRule="auto"/>
              <w:ind w:left="161" w:hanging="161"/>
              <w:jc w:val="both"/>
              <w:rPr>
                <w:rFonts w:cs="B Yagut"/>
                <w:b/>
                <w:sz w:val="14"/>
                <w:szCs w:val="14"/>
                <w:rtl/>
              </w:rPr>
            </w:pPr>
            <w:r w:rsidRPr="00AA236E">
              <w:rPr>
                <w:rFonts w:cs="B Yagut" w:hint="cs"/>
                <w:sz w:val="14"/>
                <w:szCs w:val="14"/>
                <w:rtl/>
              </w:rPr>
              <w:t>*</w:t>
            </w:r>
            <w:r w:rsidR="0038459F" w:rsidRPr="00AA236E">
              <w:rPr>
                <w:rFonts w:cs="B Yagut" w:hint="cs"/>
                <w:b/>
                <w:sz w:val="14"/>
                <w:szCs w:val="14"/>
                <w:rtl/>
              </w:rPr>
              <w:t>لازم است</w:t>
            </w:r>
            <w:r w:rsidRPr="00AA236E">
              <w:rPr>
                <w:rFonts w:cs="B Yagut" w:hint="cs"/>
                <w:b/>
                <w:sz w:val="14"/>
                <w:szCs w:val="14"/>
                <w:rtl/>
              </w:rPr>
              <w:t xml:space="preserve"> در همه دروس علوم تشریح بر جنبه های نگرشی تاکید شود</w:t>
            </w:r>
            <w:r w:rsidR="00BA7E2C" w:rsidRPr="00AA236E">
              <w:rPr>
                <w:rFonts w:cs="B Yagut" w:hint="cs"/>
                <w:b/>
                <w:sz w:val="14"/>
                <w:szCs w:val="14"/>
                <w:rtl/>
              </w:rPr>
              <w:t xml:space="preserve">. </w:t>
            </w:r>
          </w:p>
          <w:p w:rsidR="001962F6" w:rsidRPr="00AA236E" w:rsidRDefault="00866E8C" w:rsidP="0071315A">
            <w:pPr>
              <w:spacing w:after="0" w:line="240" w:lineRule="auto"/>
              <w:ind w:left="161" w:hanging="161"/>
              <w:jc w:val="both"/>
              <w:rPr>
                <w:rFonts w:cs="B Yagut"/>
                <w:b/>
                <w:sz w:val="14"/>
                <w:szCs w:val="14"/>
              </w:rPr>
            </w:pPr>
            <w:r w:rsidRPr="00AA236E">
              <w:rPr>
                <w:rFonts w:cs="B Yagut" w:hint="cs"/>
                <w:b/>
                <w:sz w:val="14"/>
                <w:szCs w:val="14"/>
                <w:rtl/>
              </w:rPr>
              <w:t xml:space="preserve">**در صورتیکه </w:t>
            </w:r>
            <w:r w:rsidR="00293241" w:rsidRPr="00AA236E">
              <w:rPr>
                <w:rFonts w:cs="B Yagut" w:hint="cs"/>
                <w:b/>
                <w:sz w:val="14"/>
                <w:szCs w:val="14"/>
                <w:rtl/>
              </w:rPr>
              <w:t>این درس</w:t>
            </w:r>
            <w:r w:rsidR="00BA7E2C" w:rsidRPr="00AA236E">
              <w:rPr>
                <w:rFonts w:cs="B Yagut" w:hint="cs"/>
                <w:b/>
                <w:sz w:val="14"/>
                <w:szCs w:val="14"/>
                <w:rtl/>
              </w:rPr>
              <w:t xml:space="preserve"> </w:t>
            </w:r>
            <w:r w:rsidRPr="00AA236E">
              <w:rPr>
                <w:rFonts w:cs="B Yagut" w:hint="cs"/>
                <w:b/>
                <w:sz w:val="14"/>
                <w:szCs w:val="14"/>
                <w:rtl/>
              </w:rPr>
              <w:t xml:space="preserve">قبل از </w:t>
            </w:r>
            <w:r w:rsidR="0038459F" w:rsidRPr="00AA236E">
              <w:rPr>
                <w:rFonts w:cs="B Yagut" w:hint="cs"/>
                <w:b/>
                <w:sz w:val="14"/>
                <w:szCs w:val="14"/>
                <w:rtl/>
              </w:rPr>
              <w:t>درس</w:t>
            </w:r>
            <w:r w:rsidR="00293241" w:rsidRPr="00AA236E">
              <w:rPr>
                <w:rFonts w:cs="B Yagut" w:hint="cs"/>
                <w:b/>
                <w:sz w:val="14"/>
                <w:szCs w:val="14"/>
                <w:rtl/>
              </w:rPr>
              <w:t xml:space="preserve"> </w:t>
            </w:r>
            <w:r w:rsidRPr="00AA236E">
              <w:rPr>
                <w:rFonts w:cs="B Yagut" w:hint="cs"/>
                <w:b/>
                <w:sz w:val="14"/>
                <w:szCs w:val="14"/>
                <w:rtl/>
              </w:rPr>
              <w:t xml:space="preserve">دستگاه </w:t>
            </w:r>
            <w:r w:rsidR="001D4BDB" w:rsidRPr="00AA236E">
              <w:rPr>
                <w:rFonts w:cs="B Yagut" w:hint="cs"/>
                <w:b/>
                <w:sz w:val="14"/>
                <w:szCs w:val="14"/>
                <w:rtl/>
              </w:rPr>
              <w:t>قلب و عروق و دستگاه تنفسی</w:t>
            </w:r>
            <w:r w:rsidRPr="00AA236E">
              <w:rPr>
                <w:rFonts w:cs="B Yagut" w:hint="cs"/>
                <w:b/>
                <w:sz w:val="14"/>
                <w:szCs w:val="14"/>
                <w:rtl/>
              </w:rPr>
              <w:t xml:space="preserve"> </w:t>
            </w:r>
            <w:r w:rsidR="00F84D91" w:rsidRPr="00AA236E">
              <w:rPr>
                <w:rFonts w:cs="B Yagut" w:hint="cs"/>
                <w:b/>
                <w:sz w:val="14"/>
                <w:szCs w:val="14"/>
                <w:rtl/>
              </w:rPr>
              <w:t>آموزش</w:t>
            </w:r>
            <w:r w:rsidRPr="00AA236E">
              <w:rPr>
                <w:rFonts w:cs="B Yagut" w:hint="cs"/>
                <w:b/>
                <w:sz w:val="14"/>
                <w:szCs w:val="14"/>
                <w:rtl/>
              </w:rPr>
              <w:t xml:space="preserve"> داده می شود </w:t>
            </w:r>
            <w:r w:rsidR="0038459F" w:rsidRPr="00AA236E">
              <w:rPr>
                <w:rFonts w:cs="B Yagut" w:hint="cs"/>
                <w:b/>
                <w:sz w:val="14"/>
                <w:szCs w:val="14"/>
                <w:rtl/>
              </w:rPr>
              <w:t>لازم است</w:t>
            </w:r>
            <w:r w:rsidRPr="00AA236E">
              <w:rPr>
                <w:rFonts w:cs="B Yagut" w:hint="cs"/>
                <w:b/>
                <w:sz w:val="14"/>
                <w:szCs w:val="14"/>
                <w:rtl/>
              </w:rPr>
              <w:t xml:space="preserve"> مبحث </w:t>
            </w:r>
            <w:r w:rsidR="001D4BDB" w:rsidRPr="00AA236E">
              <w:rPr>
                <w:rFonts w:cs="B Yagut" w:hint="cs"/>
                <w:b/>
                <w:sz w:val="14"/>
                <w:szCs w:val="14"/>
                <w:rtl/>
              </w:rPr>
              <w:t>"</w:t>
            </w:r>
            <w:r w:rsidRPr="00AA236E">
              <w:rPr>
                <w:rFonts w:cs="B Yagut" w:hint="cs"/>
                <w:b/>
                <w:sz w:val="14"/>
                <w:szCs w:val="14"/>
                <w:rtl/>
              </w:rPr>
              <w:t>دیافراگم</w:t>
            </w:r>
            <w:r w:rsidR="001D4BDB" w:rsidRPr="00AA236E">
              <w:rPr>
                <w:rFonts w:cs="B Yagut" w:hint="cs"/>
                <w:b/>
                <w:sz w:val="14"/>
                <w:szCs w:val="14"/>
                <w:rtl/>
              </w:rPr>
              <w:t>"</w:t>
            </w:r>
            <w:r w:rsidRPr="00AA236E">
              <w:rPr>
                <w:rFonts w:cs="B Yagut" w:hint="cs"/>
                <w:b/>
                <w:sz w:val="14"/>
                <w:szCs w:val="14"/>
                <w:rtl/>
              </w:rPr>
              <w:t xml:space="preserve"> </w:t>
            </w:r>
            <w:r w:rsidR="00DF44E2" w:rsidRPr="00AA236E">
              <w:rPr>
                <w:rFonts w:cs="B Yagut" w:hint="cs"/>
                <w:b/>
                <w:sz w:val="14"/>
                <w:szCs w:val="14"/>
                <w:rtl/>
              </w:rPr>
              <w:t xml:space="preserve">نیز </w:t>
            </w:r>
            <w:r w:rsidRPr="00AA236E">
              <w:rPr>
                <w:rFonts w:cs="B Yagut" w:hint="cs"/>
                <w:b/>
                <w:sz w:val="14"/>
                <w:szCs w:val="14"/>
                <w:rtl/>
              </w:rPr>
              <w:t>پوشش داده شود</w:t>
            </w:r>
            <w:r w:rsidR="00BA7E2C" w:rsidRPr="00AA236E">
              <w:rPr>
                <w:rFonts w:cs="B Yagut" w:hint="cs"/>
                <w:b/>
                <w:sz w:val="14"/>
                <w:szCs w:val="14"/>
                <w:rtl/>
              </w:rPr>
              <w:t xml:space="preserve">. </w:t>
            </w:r>
          </w:p>
        </w:tc>
      </w:tr>
      <w:tr w:rsidR="00293241" w:rsidRPr="00E26BD2" w:rsidTr="00AB1FEC">
        <w:tblPrEx>
          <w:jc w:val="left"/>
        </w:tblPrEx>
        <w:trPr>
          <w:gridBefore w:val="1"/>
          <w:gridAfter w:val="2"/>
          <w:wBefore w:w="11" w:type="dxa"/>
          <w:wAfter w:w="14" w:type="dxa"/>
        </w:trPr>
        <w:tc>
          <w:tcPr>
            <w:tcW w:w="1560" w:type="dxa"/>
            <w:gridSpan w:val="2"/>
            <w:vAlign w:val="center"/>
          </w:tcPr>
          <w:p w:rsidR="00293241" w:rsidRPr="00E26BD2" w:rsidRDefault="00293241" w:rsidP="0071315A">
            <w:pPr>
              <w:spacing w:after="0" w:line="240" w:lineRule="auto"/>
              <w:jc w:val="both"/>
              <w:rPr>
                <w:rFonts w:cs="B Yagut"/>
                <w:b/>
                <w:bCs/>
                <w:sz w:val="20"/>
                <w:szCs w:val="20"/>
                <w:rtl/>
              </w:rPr>
            </w:pPr>
            <w:r w:rsidRPr="00E26BD2">
              <w:rPr>
                <w:rFonts w:cs="B Yagut" w:hint="cs"/>
                <w:b/>
                <w:bCs/>
                <w:sz w:val="20"/>
                <w:szCs w:val="20"/>
                <w:rtl/>
              </w:rPr>
              <w:t>کد درس</w:t>
            </w:r>
          </w:p>
        </w:tc>
        <w:tc>
          <w:tcPr>
            <w:tcW w:w="8249" w:type="dxa"/>
            <w:gridSpan w:val="5"/>
          </w:tcPr>
          <w:p w:rsidR="00293241" w:rsidRPr="00E26BD2" w:rsidRDefault="00293241" w:rsidP="0071315A">
            <w:pPr>
              <w:spacing w:after="0" w:line="240" w:lineRule="auto"/>
              <w:jc w:val="both"/>
              <w:rPr>
                <w:rFonts w:cs="B Yagut"/>
                <w:sz w:val="20"/>
                <w:szCs w:val="20"/>
                <w:rtl/>
              </w:rPr>
            </w:pPr>
            <w:r w:rsidRPr="00E26BD2">
              <w:rPr>
                <w:rFonts w:cs="B Yagut" w:hint="cs"/>
                <w:sz w:val="20"/>
                <w:szCs w:val="20"/>
                <w:rtl/>
              </w:rPr>
              <w:t>103</w:t>
            </w:r>
          </w:p>
        </w:tc>
      </w:tr>
      <w:tr w:rsidR="00262451" w:rsidRPr="00E26BD2" w:rsidTr="00AB1FEC">
        <w:tblPrEx>
          <w:jc w:val="left"/>
        </w:tblPrEx>
        <w:trPr>
          <w:gridBefore w:val="1"/>
          <w:gridAfter w:val="2"/>
          <w:wBefore w:w="11" w:type="dxa"/>
          <w:wAfter w:w="14" w:type="dxa"/>
        </w:trPr>
        <w:tc>
          <w:tcPr>
            <w:tcW w:w="1560" w:type="dxa"/>
            <w:gridSpan w:val="2"/>
            <w:vAlign w:val="center"/>
          </w:tcPr>
          <w:p w:rsidR="00262451" w:rsidRPr="00E26BD2" w:rsidRDefault="00262451" w:rsidP="0071315A">
            <w:pPr>
              <w:spacing w:after="0" w:line="240" w:lineRule="auto"/>
              <w:jc w:val="both"/>
              <w:rPr>
                <w:rFonts w:cs="B Yagut"/>
                <w:b/>
                <w:bCs/>
                <w:sz w:val="20"/>
                <w:szCs w:val="20"/>
                <w:rtl/>
              </w:rPr>
            </w:pPr>
            <w:r w:rsidRPr="00E26BD2">
              <w:rPr>
                <w:rFonts w:cs="B Yagut" w:hint="cs"/>
                <w:b/>
                <w:bCs/>
                <w:sz w:val="20"/>
                <w:szCs w:val="20"/>
                <w:rtl/>
              </w:rPr>
              <w:t>نام درس</w:t>
            </w:r>
          </w:p>
        </w:tc>
        <w:tc>
          <w:tcPr>
            <w:tcW w:w="8249" w:type="dxa"/>
            <w:gridSpan w:val="5"/>
          </w:tcPr>
          <w:p w:rsidR="00262451" w:rsidRPr="00E26BD2" w:rsidRDefault="00262451" w:rsidP="0071315A">
            <w:pPr>
              <w:spacing w:after="0" w:line="240" w:lineRule="auto"/>
              <w:jc w:val="both"/>
              <w:rPr>
                <w:rFonts w:cs="B Yagut"/>
                <w:sz w:val="20"/>
                <w:szCs w:val="20"/>
                <w:rtl/>
              </w:rPr>
            </w:pPr>
            <w:r w:rsidRPr="00E26BD2">
              <w:rPr>
                <w:rFonts w:cs="B Yagut" w:hint="cs"/>
                <w:sz w:val="20"/>
                <w:szCs w:val="20"/>
                <w:rtl/>
              </w:rPr>
              <w:t>علوم تشریح سر و گردن</w:t>
            </w:r>
          </w:p>
        </w:tc>
      </w:tr>
      <w:tr w:rsidR="0018731C" w:rsidRPr="00E26BD2" w:rsidTr="00AB1FEC">
        <w:tblPrEx>
          <w:jc w:val="left"/>
        </w:tblPrEx>
        <w:trPr>
          <w:gridBefore w:val="1"/>
          <w:gridAfter w:val="2"/>
          <w:wBefore w:w="11" w:type="dxa"/>
          <w:wAfter w:w="14" w:type="dxa"/>
        </w:trPr>
        <w:tc>
          <w:tcPr>
            <w:tcW w:w="1560" w:type="dxa"/>
            <w:gridSpan w:val="2"/>
          </w:tcPr>
          <w:p w:rsidR="0018731C" w:rsidRPr="00E26BD2" w:rsidRDefault="0018731C" w:rsidP="0071315A">
            <w:pPr>
              <w:spacing w:after="0" w:line="240" w:lineRule="auto"/>
              <w:jc w:val="both"/>
              <w:rPr>
                <w:rFonts w:cs="B Yagut"/>
                <w:b/>
                <w:bCs/>
                <w:sz w:val="20"/>
                <w:szCs w:val="20"/>
                <w:rtl/>
              </w:rPr>
            </w:pPr>
            <w:r w:rsidRPr="00E26BD2">
              <w:rPr>
                <w:rFonts w:cs="B Yagut" w:hint="cs"/>
                <w:b/>
                <w:bCs/>
                <w:sz w:val="20"/>
                <w:szCs w:val="20"/>
                <w:rtl/>
              </w:rPr>
              <w:t>مرحله ارائه درس</w:t>
            </w:r>
          </w:p>
        </w:tc>
        <w:tc>
          <w:tcPr>
            <w:tcW w:w="8249" w:type="dxa"/>
            <w:gridSpan w:val="5"/>
          </w:tcPr>
          <w:p w:rsidR="0018731C" w:rsidRPr="00E26BD2" w:rsidRDefault="0018731C" w:rsidP="0071315A">
            <w:pPr>
              <w:pStyle w:val="ListParagraph"/>
              <w:spacing w:after="0" w:line="240" w:lineRule="auto"/>
              <w:ind w:left="0"/>
              <w:jc w:val="both"/>
              <w:rPr>
                <w:rFonts w:cs="B Yagut"/>
                <w:sz w:val="20"/>
                <w:szCs w:val="20"/>
                <w:rtl/>
              </w:rPr>
            </w:pPr>
            <w:r w:rsidRPr="00E26BD2">
              <w:rPr>
                <w:rFonts w:cs="B Yagut" w:hint="cs"/>
                <w:sz w:val="20"/>
                <w:szCs w:val="20"/>
                <w:rtl/>
              </w:rPr>
              <w:t>علوم پایه پزشکی</w:t>
            </w:r>
          </w:p>
        </w:tc>
      </w:tr>
      <w:tr w:rsidR="00262451" w:rsidRPr="00E26BD2" w:rsidTr="00AB1FEC">
        <w:tblPrEx>
          <w:jc w:val="left"/>
        </w:tblPrEx>
        <w:trPr>
          <w:gridBefore w:val="1"/>
          <w:gridAfter w:val="2"/>
          <w:wBefore w:w="11" w:type="dxa"/>
          <w:wAfter w:w="14" w:type="dxa"/>
        </w:trPr>
        <w:tc>
          <w:tcPr>
            <w:tcW w:w="1560" w:type="dxa"/>
            <w:gridSpan w:val="2"/>
            <w:vAlign w:val="center"/>
          </w:tcPr>
          <w:p w:rsidR="00262451" w:rsidRPr="00E26BD2" w:rsidRDefault="00262451" w:rsidP="0071315A">
            <w:pPr>
              <w:spacing w:after="0" w:line="240" w:lineRule="auto"/>
              <w:jc w:val="both"/>
              <w:rPr>
                <w:rFonts w:cs="B Yagut"/>
                <w:b/>
                <w:bCs/>
                <w:sz w:val="20"/>
                <w:szCs w:val="20"/>
                <w:rtl/>
              </w:rPr>
            </w:pPr>
            <w:r w:rsidRPr="00E26BD2">
              <w:rPr>
                <w:rFonts w:cs="B Yagut" w:hint="cs"/>
                <w:b/>
                <w:bCs/>
                <w:sz w:val="20"/>
                <w:szCs w:val="20"/>
                <w:rtl/>
              </w:rPr>
              <w:t>دروس پیش‌نیاز</w:t>
            </w:r>
          </w:p>
        </w:tc>
        <w:tc>
          <w:tcPr>
            <w:tcW w:w="8249" w:type="dxa"/>
            <w:gridSpan w:val="5"/>
          </w:tcPr>
          <w:p w:rsidR="00262451" w:rsidRPr="00E26BD2" w:rsidRDefault="00262451" w:rsidP="0071315A">
            <w:pPr>
              <w:spacing w:after="0" w:line="240" w:lineRule="auto"/>
              <w:jc w:val="both"/>
              <w:rPr>
                <w:rFonts w:cs="B Yagut"/>
                <w:sz w:val="20"/>
                <w:szCs w:val="20"/>
                <w:rtl/>
              </w:rPr>
            </w:pPr>
            <w:r w:rsidRPr="00E26BD2">
              <w:rPr>
                <w:rFonts w:cs="B Yagut" w:hint="cs"/>
                <w:sz w:val="20"/>
                <w:szCs w:val="20"/>
                <w:rtl/>
              </w:rPr>
              <w:t>مقدمات علوم تشریح</w:t>
            </w:r>
          </w:p>
        </w:tc>
      </w:tr>
      <w:tr w:rsidR="00262451" w:rsidRPr="00E26BD2" w:rsidTr="00AB1FEC">
        <w:tblPrEx>
          <w:jc w:val="left"/>
        </w:tblPrEx>
        <w:trPr>
          <w:gridBefore w:val="1"/>
          <w:gridAfter w:val="2"/>
          <w:wBefore w:w="11" w:type="dxa"/>
          <w:wAfter w:w="14" w:type="dxa"/>
        </w:trPr>
        <w:tc>
          <w:tcPr>
            <w:tcW w:w="1560" w:type="dxa"/>
            <w:gridSpan w:val="2"/>
            <w:vAlign w:val="center"/>
          </w:tcPr>
          <w:p w:rsidR="00262451" w:rsidRPr="00E26BD2" w:rsidRDefault="00262451" w:rsidP="0071315A">
            <w:pPr>
              <w:spacing w:after="0" w:line="240" w:lineRule="auto"/>
              <w:jc w:val="both"/>
              <w:rPr>
                <w:rFonts w:cs="B Yagut"/>
                <w:b/>
                <w:bCs/>
                <w:sz w:val="20"/>
                <w:szCs w:val="20"/>
                <w:rtl/>
              </w:rPr>
            </w:pPr>
            <w:r w:rsidRPr="00E26BD2">
              <w:rPr>
                <w:rFonts w:cs="B Yagut" w:hint="cs"/>
                <w:b/>
                <w:bCs/>
                <w:sz w:val="20"/>
                <w:szCs w:val="20"/>
                <w:rtl/>
              </w:rPr>
              <w:t>نوع درس</w:t>
            </w:r>
          </w:p>
        </w:tc>
        <w:tc>
          <w:tcPr>
            <w:tcW w:w="3260" w:type="dxa"/>
          </w:tcPr>
          <w:p w:rsidR="00262451" w:rsidRPr="00E26BD2" w:rsidRDefault="00262451" w:rsidP="0071315A">
            <w:pPr>
              <w:spacing w:after="0" w:line="240" w:lineRule="auto"/>
              <w:jc w:val="both"/>
              <w:rPr>
                <w:rFonts w:cs="B Yagut"/>
                <w:sz w:val="20"/>
                <w:szCs w:val="20"/>
                <w:rtl/>
              </w:rPr>
            </w:pPr>
            <w:r w:rsidRPr="00E26BD2">
              <w:rPr>
                <w:rFonts w:cs="B Yagut" w:hint="cs"/>
                <w:sz w:val="20"/>
                <w:szCs w:val="20"/>
                <w:rtl/>
              </w:rPr>
              <w:t>نظری</w:t>
            </w:r>
          </w:p>
        </w:tc>
        <w:tc>
          <w:tcPr>
            <w:tcW w:w="2565" w:type="dxa"/>
            <w:gridSpan w:val="2"/>
          </w:tcPr>
          <w:p w:rsidR="00262451" w:rsidRPr="00E26BD2" w:rsidRDefault="00262451" w:rsidP="0071315A">
            <w:pPr>
              <w:spacing w:after="0" w:line="240" w:lineRule="auto"/>
              <w:jc w:val="both"/>
              <w:rPr>
                <w:rFonts w:cs="B Yagut"/>
                <w:sz w:val="20"/>
                <w:szCs w:val="20"/>
                <w:rtl/>
              </w:rPr>
            </w:pPr>
            <w:r w:rsidRPr="00E26BD2">
              <w:rPr>
                <w:rFonts w:cs="B Yagut" w:hint="cs"/>
                <w:sz w:val="20"/>
                <w:szCs w:val="20"/>
                <w:rtl/>
              </w:rPr>
              <w:t>عملی</w:t>
            </w:r>
          </w:p>
        </w:tc>
        <w:tc>
          <w:tcPr>
            <w:tcW w:w="2424" w:type="dxa"/>
            <w:gridSpan w:val="2"/>
          </w:tcPr>
          <w:p w:rsidR="00262451" w:rsidRPr="00E26BD2" w:rsidRDefault="00262451" w:rsidP="0071315A">
            <w:pPr>
              <w:spacing w:after="0" w:line="240" w:lineRule="auto"/>
              <w:jc w:val="both"/>
              <w:rPr>
                <w:rFonts w:cs="B Yagut"/>
                <w:sz w:val="20"/>
                <w:szCs w:val="20"/>
                <w:rtl/>
              </w:rPr>
            </w:pPr>
            <w:r w:rsidRPr="00E26BD2">
              <w:rPr>
                <w:rFonts w:cs="B Yagut" w:hint="cs"/>
                <w:sz w:val="20"/>
                <w:szCs w:val="20"/>
                <w:rtl/>
              </w:rPr>
              <w:t>کل</w:t>
            </w:r>
          </w:p>
        </w:tc>
      </w:tr>
      <w:tr w:rsidR="00262451" w:rsidRPr="00E26BD2" w:rsidTr="00AB1FEC">
        <w:tblPrEx>
          <w:jc w:val="left"/>
        </w:tblPrEx>
        <w:trPr>
          <w:gridBefore w:val="1"/>
          <w:gridAfter w:val="2"/>
          <w:wBefore w:w="11" w:type="dxa"/>
          <w:wAfter w:w="14" w:type="dxa"/>
        </w:trPr>
        <w:tc>
          <w:tcPr>
            <w:tcW w:w="1560" w:type="dxa"/>
            <w:gridSpan w:val="2"/>
            <w:vAlign w:val="center"/>
          </w:tcPr>
          <w:p w:rsidR="00262451" w:rsidRPr="00E26BD2" w:rsidRDefault="00234D6D" w:rsidP="0071315A">
            <w:pPr>
              <w:spacing w:after="0" w:line="240" w:lineRule="auto"/>
              <w:jc w:val="both"/>
              <w:rPr>
                <w:rFonts w:cs="B Yagut"/>
                <w:b/>
                <w:bCs/>
                <w:sz w:val="20"/>
                <w:szCs w:val="20"/>
                <w:rtl/>
              </w:rPr>
            </w:pPr>
            <w:r w:rsidRPr="00E26BD2">
              <w:rPr>
                <w:rFonts w:cs="B Yagut" w:hint="cs"/>
                <w:b/>
                <w:bCs/>
                <w:sz w:val="20"/>
                <w:szCs w:val="20"/>
                <w:rtl/>
              </w:rPr>
              <w:t xml:space="preserve"> </w:t>
            </w:r>
            <w:r w:rsidR="00262451" w:rsidRPr="00E26BD2">
              <w:rPr>
                <w:rFonts w:cs="B Yagut" w:hint="cs"/>
                <w:b/>
                <w:bCs/>
                <w:sz w:val="20"/>
                <w:szCs w:val="20"/>
                <w:rtl/>
              </w:rPr>
              <w:t xml:space="preserve">ساعت </w:t>
            </w:r>
            <w:r w:rsidR="00F84D91" w:rsidRPr="00E26BD2">
              <w:rPr>
                <w:rFonts w:cs="B Yagut" w:hint="cs"/>
                <w:b/>
                <w:bCs/>
                <w:sz w:val="20"/>
                <w:szCs w:val="20"/>
                <w:rtl/>
              </w:rPr>
              <w:t>آموزش</w:t>
            </w:r>
            <w:r w:rsidR="00262451" w:rsidRPr="00E26BD2">
              <w:rPr>
                <w:rFonts w:cs="B Yagut" w:hint="cs"/>
                <w:b/>
                <w:bCs/>
                <w:sz w:val="20"/>
                <w:szCs w:val="20"/>
                <w:rtl/>
              </w:rPr>
              <w:t>ی</w:t>
            </w:r>
          </w:p>
        </w:tc>
        <w:tc>
          <w:tcPr>
            <w:tcW w:w="3260" w:type="dxa"/>
          </w:tcPr>
          <w:p w:rsidR="00262451" w:rsidRPr="00E26BD2" w:rsidRDefault="00262451" w:rsidP="0071315A">
            <w:pPr>
              <w:spacing w:after="0" w:line="240" w:lineRule="auto"/>
              <w:jc w:val="both"/>
              <w:rPr>
                <w:rFonts w:cs="B Yagut"/>
                <w:sz w:val="20"/>
                <w:szCs w:val="20"/>
                <w:rtl/>
              </w:rPr>
            </w:pPr>
            <w:r w:rsidRPr="00E26BD2">
              <w:rPr>
                <w:rFonts w:cs="B Yagut" w:hint="cs"/>
                <w:sz w:val="20"/>
                <w:szCs w:val="20"/>
                <w:rtl/>
              </w:rPr>
              <w:t>۲</w:t>
            </w:r>
            <w:r w:rsidR="00C10DFC" w:rsidRPr="00E26BD2">
              <w:rPr>
                <w:rFonts w:cs="B Yagut" w:hint="cs"/>
                <w:sz w:val="20"/>
                <w:szCs w:val="20"/>
                <w:rtl/>
              </w:rPr>
              <w:t>0</w:t>
            </w:r>
            <w:r w:rsidR="00DE5F49" w:rsidRPr="00E26BD2">
              <w:rPr>
                <w:rFonts w:cs="B Yagut" w:hint="cs"/>
                <w:sz w:val="20"/>
                <w:szCs w:val="20"/>
                <w:rtl/>
              </w:rPr>
              <w:t xml:space="preserve"> </w:t>
            </w:r>
            <w:r w:rsidRPr="00E26BD2">
              <w:rPr>
                <w:rFonts w:cs="B Yagut" w:hint="cs"/>
                <w:sz w:val="20"/>
                <w:szCs w:val="20"/>
                <w:rtl/>
              </w:rPr>
              <w:t>ساعت</w:t>
            </w:r>
          </w:p>
        </w:tc>
        <w:tc>
          <w:tcPr>
            <w:tcW w:w="2565" w:type="dxa"/>
            <w:gridSpan w:val="2"/>
          </w:tcPr>
          <w:p w:rsidR="00262451" w:rsidRPr="00E26BD2" w:rsidRDefault="00262451" w:rsidP="0071315A">
            <w:pPr>
              <w:spacing w:after="0" w:line="240" w:lineRule="auto"/>
              <w:jc w:val="both"/>
              <w:rPr>
                <w:rFonts w:cs="B Yagut"/>
                <w:sz w:val="20"/>
                <w:szCs w:val="20"/>
                <w:rtl/>
              </w:rPr>
            </w:pPr>
            <w:r w:rsidRPr="00E26BD2">
              <w:rPr>
                <w:rFonts w:cs="B Yagut" w:hint="cs"/>
                <w:sz w:val="20"/>
                <w:szCs w:val="20"/>
                <w:rtl/>
              </w:rPr>
              <w:t>۱</w:t>
            </w:r>
            <w:r w:rsidR="00C10DFC" w:rsidRPr="00E26BD2">
              <w:rPr>
                <w:rFonts w:cs="B Yagut" w:hint="cs"/>
                <w:sz w:val="20"/>
                <w:szCs w:val="20"/>
                <w:rtl/>
              </w:rPr>
              <w:t>7</w:t>
            </w:r>
            <w:r w:rsidRPr="00E26BD2">
              <w:rPr>
                <w:rFonts w:cs="B Yagut" w:hint="cs"/>
                <w:sz w:val="20"/>
                <w:szCs w:val="20"/>
                <w:rtl/>
              </w:rPr>
              <w:t xml:space="preserve"> ساعت</w:t>
            </w:r>
          </w:p>
        </w:tc>
        <w:tc>
          <w:tcPr>
            <w:tcW w:w="2424" w:type="dxa"/>
            <w:gridSpan w:val="2"/>
          </w:tcPr>
          <w:p w:rsidR="00262451" w:rsidRPr="00E26BD2" w:rsidRDefault="00262451" w:rsidP="0071315A">
            <w:pPr>
              <w:spacing w:after="0" w:line="240" w:lineRule="auto"/>
              <w:jc w:val="both"/>
              <w:rPr>
                <w:rFonts w:cs="B Yagut"/>
                <w:sz w:val="20"/>
                <w:szCs w:val="20"/>
                <w:rtl/>
              </w:rPr>
            </w:pPr>
            <w:r w:rsidRPr="00E26BD2">
              <w:rPr>
                <w:rFonts w:cs="B Yagut" w:hint="cs"/>
                <w:sz w:val="20"/>
                <w:szCs w:val="20"/>
                <w:rtl/>
              </w:rPr>
              <w:t>۳</w:t>
            </w:r>
            <w:r w:rsidR="00C10DFC" w:rsidRPr="00E26BD2">
              <w:rPr>
                <w:rFonts w:cs="B Yagut" w:hint="cs"/>
                <w:sz w:val="20"/>
                <w:szCs w:val="20"/>
                <w:rtl/>
              </w:rPr>
              <w:t>7</w:t>
            </w:r>
            <w:r w:rsidR="00DE5F49" w:rsidRPr="00E26BD2">
              <w:rPr>
                <w:rFonts w:cs="B Yagut" w:hint="cs"/>
                <w:sz w:val="20"/>
                <w:szCs w:val="20"/>
                <w:rtl/>
              </w:rPr>
              <w:t xml:space="preserve"> </w:t>
            </w:r>
            <w:r w:rsidRPr="00E26BD2">
              <w:rPr>
                <w:rFonts w:cs="B Yagut" w:hint="cs"/>
                <w:sz w:val="20"/>
                <w:szCs w:val="20"/>
                <w:rtl/>
              </w:rPr>
              <w:t>ساعت</w:t>
            </w:r>
          </w:p>
        </w:tc>
      </w:tr>
      <w:tr w:rsidR="00262451" w:rsidRPr="00E26BD2" w:rsidTr="00AB1FEC">
        <w:tblPrEx>
          <w:jc w:val="left"/>
        </w:tblPrEx>
        <w:trPr>
          <w:gridBefore w:val="1"/>
          <w:gridAfter w:val="2"/>
          <w:wBefore w:w="11" w:type="dxa"/>
          <w:wAfter w:w="14" w:type="dxa"/>
        </w:trPr>
        <w:tc>
          <w:tcPr>
            <w:tcW w:w="1560" w:type="dxa"/>
            <w:gridSpan w:val="2"/>
          </w:tcPr>
          <w:p w:rsidR="00262451" w:rsidRPr="00E26BD2" w:rsidRDefault="00262451" w:rsidP="0071315A">
            <w:pPr>
              <w:spacing w:after="0" w:line="240" w:lineRule="auto"/>
              <w:jc w:val="both"/>
              <w:rPr>
                <w:rFonts w:cs="B Yagut"/>
                <w:b/>
                <w:bCs/>
                <w:sz w:val="20"/>
                <w:szCs w:val="20"/>
                <w:rtl/>
              </w:rPr>
            </w:pPr>
            <w:r w:rsidRPr="00E26BD2">
              <w:rPr>
                <w:rFonts w:cs="B Yagut" w:hint="cs"/>
                <w:b/>
                <w:bCs/>
                <w:sz w:val="20"/>
                <w:szCs w:val="20"/>
                <w:rtl/>
              </w:rPr>
              <w:t>هدف‌های کلی</w:t>
            </w:r>
            <w:r w:rsidR="00BA7E2C" w:rsidRPr="00E26BD2">
              <w:rPr>
                <w:rFonts w:cs="B Yagut" w:hint="cs"/>
                <w:b/>
                <w:bCs/>
                <w:sz w:val="20"/>
                <w:szCs w:val="20"/>
                <w:rtl/>
              </w:rPr>
              <w:t xml:space="preserve">: </w:t>
            </w:r>
          </w:p>
          <w:p w:rsidR="00262451" w:rsidRPr="00E26BD2" w:rsidRDefault="00262451" w:rsidP="0071315A">
            <w:pPr>
              <w:spacing w:after="0" w:line="240" w:lineRule="auto"/>
              <w:jc w:val="both"/>
              <w:rPr>
                <w:rFonts w:cs="B Yagut"/>
                <w:b/>
                <w:bCs/>
                <w:sz w:val="20"/>
                <w:szCs w:val="20"/>
                <w:rtl/>
              </w:rPr>
            </w:pPr>
            <w:r w:rsidRPr="00E26BD2">
              <w:rPr>
                <w:rFonts w:cs="B Yagut" w:hint="cs"/>
                <w:b/>
                <w:bCs/>
                <w:sz w:val="20"/>
                <w:szCs w:val="20"/>
                <w:rtl/>
              </w:rPr>
              <w:t>حیطه شناختی</w:t>
            </w:r>
          </w:p>
          <w:p w:rsidR="00262451" w:rsidRPr="00E26BD2" w:rsidRDefault="00262451" w:rsidP="0071315A">
            <w:pPr>
              <w:spacing w:after="0" w:line="240" w:lineRule="auto"/>
              <w:jc w:val="both"/>
              <w:rPr>
                <w:rFonts w:cs="B Yagut"/>
                <w:b/>
                <w:bCs/>
                <w:sz w:val="20"/>
                <w:szCs w:val="20"/>
                <w:rtl/>
              </w:rPr>
            </w:pPr>
            <w:r w:rsidRPr="00E26BD2">
              <w:rPr>
                <w:rFonts w:cs="B Yagut" w:hint="cs"/>
                <w:b/>
                <w:bCs/>
                <w:sz w:val="20"/>
                <w:szCs w:val="20"/>
                <w:rtl/>
              </w:rPr>
              <w:t>حیطه نگرشی</w:t>
            </w:r>
            <w:r w:rsidR="00265720" w:rsidRPr="00E26BD2">
              <w:rPr>
                <w:rFonts w:cs="B Yagut" w:hint="cs"/>
                <w:b/>
                <w:bCs/>
                <w:sz w:val="20"/>
                <w:szCs w:val="20"/>
              </w:rPr>
              <w:t>*</w:t>
            </w:r>
          </w:p>
          <w:p w:rsidR="00262451" w:rsidRPr="00E26BD2" w:rsidRDefault="00262451" w:rsidP="0071315A">
            <w:pPr>
              <w:spacing w:after="0" w:line="240" w:lineRule="auto"/>
              <w:jc w:val="both"/>
              <w:rPr>
                <w:rFonts w:cs="B Yagut"/>
                <w:b/>
                <w:bCs/>
                <w:sz w:val="20"/>
                <w:szCs w:val="20"/>
                <w:rtl/>
              </w:rPr>
            </w:pPr>
            <w:r w:rsidRPr="00E26BD2">
              <w:rPr>
                <w:rFonts w:cs="B Yagut" w:hint="cs"/>
                <w:b/>
                <w:bCs/>
                <w:sz w:val="20"/>
                <w:szCs w:val="20"/>
                <w:rtl/>
              </w:rPr>
              <w:t>حیطه مهارتی</w:t>
            </w:r>
          </w:p>
        </w:tc>
        <w:tc>
          <w:tcPr>
            <w:tcW w:w="8249" w:type="dxa"/>
            <w:gridSpan w:val="5"/>
          </w:tcPr>
          <w:p w:rsidR="00DF44E2" w:rsidRPr="00E26BD2" w:rsidRDefault="00DF44E2" w:rsidP="0071315A">
            <w:pPr>
              <w:spacing w:after="0" w:line="240" w:lineRule="auto"/>
              <w:jc w:val="both"/>
              <w:rPr>
                <w:rFonts w:cs="B Yagut"/>
                <w:b/>
                <w:sz w:val="20"/>
                <w:szCs w:val="20"/>
                <w:rtl/>
              </w:rPr>
            </w:pPr>
            <w:r w:rsidRPr="00E26BD2">
              <w:rPr>
                <w:rFonts w:cs="B Yagut" w:hint="cs"/>
                <w:b/>
                <w:sz w:val="20"/>
                <w:szCs w:val="20"/>
                <w:rtl/>
              </w:rPr>
              <w:t>حیطه شناختی</w:t>
            </w:r>
            <w:r w:rsidR="00BA7E2C" w:rsidRPr="00E26BD2">
              <w:rPr>
                <w:rFonts w:cs="B Yagut" w:hint="cs"/>
                <w:b/>
                <w:sz w:val="20"/>
                <w:szCs w:val="20"/>
                <w:rtl/>
              </w:rPr>
              <w:t xml:space="preserve">: </w:t>
            </w:r>
          </w:p>
          <w:p w:rsidR="00265720" w:rsidRPr="00E26BD2" w:rsidRDefault="00265720" w:rsidP="0071315A">
            <w:pPr>
              <w:spacing w:after="0" w:line="240" w:lineRule="auto"/>
              <w:jc w:val="both"/>
              <w:rPr>
                <w:rFonts w:cs="B Yagut"/>
                <w:sz w:val="20"/>
                <w:szCs w:val="20"/>
                <w:rtl/>
              </w:rPr>
            </w:pPr>
            <w:r w:rsidRPr="00E26BD2">
              <w:rPr>
                <w:rFonts w:cs="B Yagut" w:hint="cs"/>
                <w:sz w:val="20"/>
                <w:szCs w:val="20"/>
                <w:rtl/>
              </w:rPr>
              <w:t xml:space="preserve">در پایان </w:t>
            </w:r>
            <w:r w:rsidR="00293241" w:rsidRPr="00E26BD2">
              <w:rPr>
                <w:rFonts w:cs="B Yagut" w:hint="cs"/>
                <w:sz w:val="20"/>
                <w:szCs w:val="20"/>
                <w:rtl/>
              </w:rPr>
              <w:t xml:space="preserve">این درس </w:t>
            </w:r>
            <w:r w:rsidRPr="00E26BD2">
              <w:rPr>
                <w:rFonts w:cs="B Yagut" w:hint="cs"/>
                <w:sz w:val="20"/>
                <w:szCs w:val="20"/>
                <w:rtl/>
              </w:rPr>
              <w:t xml:space="preserve">دانشجو باید موارد زیر </w:t>
            </w:r>
            <w:r w:rsidR="00DF44E2" w:rsidRPr="00E26BD2">
              <w:rPr>
                <w:rFonts w:cs="B Yagut" w:hint="cs"/>
                <w:sz w:val="20"/>
                <w:szCs w:val="20"/>
                <w:rtl/>
              </w:rPr>
              <w:t>و</w:t>
            </w:r>
            <w:r w:rsidR="00DE5F49" w:rsidRPr="00E26BD2">
              <w:rPr>
                <w:rFonts w:cs="B Yagut" w:hint="cs"/>
                <w:sz w:val="20"/>
                <w:szCs w:val="20"/>
                <w:rtl/>
              </w:rPr>
              <w:t xml:space="preserve"> </w:t>
            </w:r>
            <w:r w:rsidR="004A155D" w:rsidRPr="00E26BD2">
              <w:rPr>
                <w:rFonts w:cs="B Yagut" w:hint="cs"/>
                <w:sz w:val="20"/>
                <w:szCs w:val="20"/>
                <w:rtl/>
              </w:rPr>
              <w:t xml:space="preserve">اهمیت </w:t>
            </w:r>
            <w:r w:rsidR="001B7793" w:rsidRPr="00E26BD2">
              <w:rPr>
                <w:rFonts w:cs="B Yagut" w:hint="cs"/>
                <w:sz w:val="20"/>
                <w:szCs w:val="20"/>
                <w:rtl/>
              </w:rPr>
              <w:t xml:space="preserve">یافته های سطحی و رادیولوژیک </w:t>
            </w:r>
            <w:r w:rsidR="00264F32" w:rsidRPr="00E26BD2">
              <w:rPr>
                <w:rFonts w:cs="B Yagut" w:hint="cs"/>
                <w:sz w:val="20"/>
                <w:szCs w:val="20"/>
                <w:rtl/>
              </w:rPr>
              <w:t xml:space="preserve">مرتبط با شرایط طبیعی و بالینی آن ها </w:t>
            </w:r>
            <w:r w:rsidRPr="00E26BD2">
              <w:rPr>
                <w:rFonts w:cs="B Yagut" w:hint="cs"/>
                <w:sz w:val="20"/>
                <w:szCs w:val="20"/>
                <w:rtl/>
              </w:rPr>
              <w:t>را بشناسد</w:t>
            </w:r>
            <w:r w:rsidR="00BA7E2C" w:rsidRPr="00E26BD2">
              <w:rPr>
                <w:rFonts w:cs="B Yagut" w:hint="cs"/>
                <w:sz w:val="20"/>
                <w:szCs w:val="20"/>
                <w:rtl/>
              </w:rPr>
              <w:t xml:space="preserve">. </w:t>
            </w:r>
          </w:p>
          <w:p w:rsidR="00262451" w:rsidRPr="00E26BD2" w:rsidRDefault="00262451" w:rsidP="0071315A">
            <w:pPr>
              <w:pStyle w:val="ListParagraph"/>
              <w:spacing w:after="0" w:line="240" w:lineRule="auto"/>
              <w:ind w:left="0"/>
              <w:jc w:val="both"/>
              <w:rPr>
                <w:rFonts w:cs="B Yagut"/>
                <w:sz w:val="20"/>
                <w:szCs w:val="20"/>
              </w:rPr>
            </w:pPr>
            <w:r w:rsidRPr="00E26BD2">
              <w:rPr>
                <w:rFonts w:cs="B Yagut" w:hint="cs"/>
                <w:sz w:val="20"/>
                <w:szCs w:val="20"/>
                <w:rtl/>
              </w:rPr>
              <w:t xml:space="preserve">۱- ساختار و اجزای آناتومیکی استخوان‌های کرانیوم و صورت </w:t>
            </w:r>
          </w:p>
          <w:p w:rsidR="00262451" w:rsidRPr="00E26BD2" w:rsidRDefault="00262451" w:rsidP="0071315A">
            <w:pPr>
              <w:pStyle w:val="ListParagraph"/>
              <w:spacing w:after="0" w:line="240" w:lineRule="auto"/>
              <w:ind w:left="0"/>
              <w:jc w:val="both"/>
              <w:rPr>
                <w:rFonts w:cs="B Yagut"/>
                <w:sz w:val="20"/>
                <w:szCs w:val="20"/>
                <w:rtl/>
              </w:rPr>
            </w:pPr>
            <w:r w:rsidRPr="00E26BD2">
              <w:rPr>
                <w:rFonts w:cs="B Yagut" w:hint="cs"/>
                <w:sz w:val="20"/>
                <w:szCs w:val="20"/>
                <w:rtl/>
              </w:rPr>
              <w:t>۲-ساختار و موقعیت آنا</w:t>
            </w:r>
            <w:r w:rsidR="00330036" w:rsidRPr="00E26BD2">
              <w:rPr>
                <w:rFonts w:cs="B Yagut" w:hint="cs"/>
                <w:sz w:val="20"/>
                <w:szCs w:val="20"/>
                <w:rtl/>
              </w:rPr>
              <w:t xml:space="preserve">تومیک و مجاورات عناصر گردن </w:t>
            </w:r>
          </w:p>
          <w:p w:rsidR="00262451" w:rsidRPr="00E26BD2" w:rsidRDefault="00262451" w:rsidP="0071315A">
            <w:pPr>
              <w:pStyle w:val="ListParagraph"/>
              <w:spacing w:after="0" w:line="240" w:lineRule="auto"/>
              <w:ind w:left="0"/>
              <w:jc w:val="both"/>
              <w:rPr>
                <w:rFonts w:cs="B Yagut"/>
                <w:sz w:val="20"/>
                <w:szCs w:val="20"/>
              </w:rPr>
            </w:pPr>
            <w:r w:rsidRPr="00E26BD2">
              <w:rPr>
                <w:rFonts w:cs="B Yagut" w:hint="cs"/>
                <w:sz w:val="20"/>
                <w:szCs w:val="20"/>
                <w:rtl/>
              </w:rPr>
              <w:t xml:space="preserve">۳-نحوه خون‌رسانی و عصب‌گیری ناحیه گردن </w:t>
            </w:r>
          </w:p>
          <w:p w:rsidR="00262451" w:rsidRPr="00E26BD2" w:rsidRDefault="00262451" w:rsidP="0071315A">
            <w:pPr>
              <w:pStyle w:val="ListParagraph"/>
              <w:spacing w:after="0" w:line="240" w:lineRule="auto"/>
              <w:ind w:left="0"/>
              <w:jc w:val="both"/>
              <w:rPr>
                <w:rFonts w:cs="B Yagut"/>
                <w:sz w:val="20"/>
                <w:szCs w:val="20"/>
                <w:rtl/>
              </w:rPr>
            </w:pPr>
            <w:r w:rsidRPr="00E26BD2">
              <w:rPr>
                <w:rFonts w:cs="B Yagut" w:hint="cs"/>
                <w:sz w:val="20"/>
                <w:szCs w:val="20"/>
                <w:rtl/>
              </w:rPr>
              <w:t>۴-ساختار و موقعیت آناتومیک و مجا</w:t>
            </w:r>
            <w:r w:rsidR="00330036" w:rsidRPr="00E26BD2">
              <w:rPr>
                <w:rFonts w:cs="B Yagut" w:hint="cs"/>
                <w:sz w:val="20"/>
                <w:szCs w:val="20"/>
                <w:rtl/>
              </w:rPr>
              <w:t>ورات اجزای صورت</w:t>
            </w:r>
            <w:r w:rsidR="00DE5F49" w:rsidRPr="00E26BD2">
              <w:rPr>
                <w:rFonts w:cs="B Yagut" w:hint="cs"/>
                <w:sz w:val="20"/>
                <w:szCs w:val="20"/>
                <w:rtl/>
              </w:rPr>
              <w:t xml:space="preserve">، </w:t>
            </w:r>
            <w:r w:rsidR="00330036" w:rsidRPr="00E26BD2">
              <w:rPr>
                <w:rFonts w:cs="B Yagut" w:hint="cs"/>
                <w:sz w:val="20"/>
                <w:szCs w:val="20"/>
                <w:rtl/>
              </w:rPr>
              <w:t>احشا</w:t>
            </w:r>
            <w:r w:rsidR="00DE5F49" w:rsidRPr="00E26BD2">
              <w:rPr>
                <w:rFonts w:cs="B Yagut" w:hint="cs"/>
                <w:sz w:val="20"/>
                <w:szCs w:val="20"/>
                <w:rtl/>
              </w:rPr>
              <w:t xml:space="preserve"> </w:t>
            </w:r>
            <w:r w:rsidR="00330036" w:rsidRPr="00E26BD2">
              <w:rPr>
                <w:rFonts w:cs="B Yagut" w:hint="cs"/>
                <w:sz w:val="20"/>
                <w:szCs w:val="20"/>
                <w:rtl/>
              </w:rPr>
              <w:t xml:space="preserve">و حفرات </w:t>
            </w:r>
          </w:p>
          <w:p w:rsidR="00262451" w:rsidRPr="00E26BD2" w:rsidRDefault="00262451" w:rsidP="0071315A">
            <w:pPr>
              <w:pStyle w:val="ListParagraph"/>
              <w:spacing w:after="0" w:line="240" w:lineRule="auto"/>
              <w:ind w:left="0"/>
              <w:jc w:val="both"/>
              <w:rPr>
                <w:rFonts w:cs="B Yagut"/>
                <w:sz w:val="20"/>
                <w:szCs w:val="20"/>
                <w:rtl/>
              </w:rPr>
            </w:pPr>
            <w:r w:rsidRPr="00E26BD2">
              <w:rPr>
                <w:rFonts w:cs="B Yagut" w:hint="cs"/>
                <w:sz w:val="20"/>
                <w:szCs w:val="20"/>
                <w:rtl/>
              </w:rPr>
              <w:t>۵-نحوه تکوین</w:t>
            </w:r>
            <w:r w:rsidR="00DE5F49" w:rsidRPr="00E26BD2">
              <w:rPr>
                <w:rFonts w:cs="B Yagut" w:hint="cs"/>
                <w:sz w:val="20"/>
                <w:szCs w:val="20"/>
                <w:rtl/>
              </w:rPr>
              <w:t xml:space="preserve"> </w:t>
            </w:r>
            <w:r w:rsidRPr="00E26BD2">
              <w:rPr>
                <w:rFonts w:cs="B Yagut" w:hint="cs"/>
                <w:sz w:val="20"/>
                <w:szCs w:val="20"/>
                <w:rtl/>
              </w:rPr>
              <w:t>قسمت‌های مختلف</w:t>
            </w:r>
            <w:r w:rsidR="00DE5F49" w:rsidRPr="00E26BD2">
              <w:rPr>
                <w:rFonts w:cs="B Yagut" w:hint="cs"/>
                <w:sz w:val="20"/>
                <w:szCs w:val="20"/>
                <w:rtl/>
              </w:rPr>
              <w:t xml:space="preserve"> </w:t>
            </w:r>
            <w:r w:rsidRPr="00E26BD2">
              <w:rPr>
                <w:rFonts w:cs="B Yagut" w:hint="cs"/>
                <w:sz w:val="20"/>
                <w:szCs w:val="20"/>
                <w:rtl/>
              </w:rPr>
              <w:t>ناحیه گردن و صورت و</w:t>
            </w:r>
            <w:r w:rsidR="00DE5F49" w:rsidRPr="00E26BD2">
              <w:rPr>
                <w:rFonts w:cs="B Yagut" w:hint="cs"/>
                <w:sz w:val="20"/>
                <w:szCs w:val="20"/>
                <w:rtl/>
              </w:rPr>
              <w:t xml:space="preserve"> </w:t>
            </w:r>
            <w:r w:rsidRPr="00E26BD2">
              <w:rPr>
                <w:rFonts w:cs="B Yagut" w:hint="cs"/>
                <w:sz w:val="20"/>
                <w:szCs w:val="20"/>
                <w:rtl/>
              </w:rPr>
              <w:t xml:space="preserve">ناهنجاری‌های تکوینی این نواحی </w:t>
            </w:r>
          </w:p>
          <w:p w:rsidR="00262451" w:rsidRPr="00E26BD2" w:rsidRDefault="00262451" w:rsidP="0071315A">
            <w:pPr>
              <w:spacing w:after="0" w:line="240" w:lineRule="auto"/>
              <w:jc w:val="both"/>
              <w:rPr>
                <w:rFonts w:cs="B Yagut"/>
                <w:b/>
                <w:sz w:val="20"/>
                <w:szCs w:val="20"/>
                <w:rtl/>
              </w:rPr>
            </w:pPr>
            <w:r w:rsidRPr="00E26BD2">
              <w:rPr>
                <w:rFonts w:cs="B Yagut" w:hint="cs"/>
                <w:b/>
                <w:sz w:val="20"/>
                <w:szCs w:val="20"/>
                <w:rtl/>
              </w:rPr>
              <w:t>حیطه مهارتی</w:t>
            </w:r>
            <w:r w:rsidR="00BA7E2C" w:rsidRPr="00E26BD2">
              <w:rPr>
                <w:rFonts w:cs="B Yagut" w:hint="cs"/>
                <w:b/>
                <w:sz w:val="20"/>
                <w:szCs w:val="20"/>
                <w:rtl/>
              </w:rPr>
              <w:t xml:space="preserve">: </w:t>
            </w:r>
          </w:p>
          <w:p w:rsidR="00262451" w:rsidRPr="00E26BD2" w:rsidRDefault="00262451" w:rsidP="0071315A">
            <w:pPr>
              <w:pStyle w:val="ListParagraph"/>
              <w:spacing w:after="0" w:line="240" w:lineRule="auto"/>
              <w:ind w:left="0"/>
              <w:jc w:val="both"/>
              <w:rPr>
                <w:rFonts w:cs="B Yagut"/>
                <w:sz w:val="20"/>
                <w:szCs w:val="20"/>
              </w:rPr>
            </w:pPr>
            <w:r w:rsidRPr="00E26BD2">
              <w:rPr>
                <w:rFonts w:cs="B Yagut" w:hint="cs"/>
                <w:sz w:val="20"/>
                <w:szCs w:val="20"/>
                <w:rtl/>
              </w:rPr>
              <w:t>۱-نشانه‌های</w:t>
            </w:r>
            <w:r w:rsidR="00F631FE" w:rsidRPr="00E26BD2">
              <w:rPr>
                <w:rFonts w:cs="B Yagut" w:hint="cs"/>
                <w:sz w:val="20"/>
                <w:szCs w:val="20"/>
                <w:rtl/>
              </w:rPr>
              <w:t xml:space="preserve"> مهم بالینی</w:t>
            </w:r>
            <w:r w:rsidRPr="00E26BD2">
              <w:rPr>
                <w:rFonts w:cs="B Yagut" w:hint="cs"/>
                <w:sz w:val="20"/>
                <w:szCs w:val="20"/>
                <w:rtl/>
              </w:rPr>
              <w:t xml:space="preserve"> استخوانی و سطحی مربوط به هر استخوان را </w:t>
            </w:r>
            <w:r w:rsidR="00DF44E2" w:rsidRPr="00E26BD2">
              <w:rPr>
                <w:rFonts w:cs="B Yagut" w:hint="cs"/>
                <w:sz w:val="20"/>
                <w:szCs w:val="20"/>
                <w:rtl/>
              </w:rPr>
              <w:t>پیدا</w:t>
            </w:r>
            <w:r w:rsidR="00F631FE" w:rsidRPr="00E26BD2">
              <w:rPr>
                <w:rFonts w:cs="B Yagut" w:hint="cs"/>
                <w:sz w:val="20"/>
                <w:szCs w:val="20"/>
                <w:rtl/>
              </w:rPr>
              <w:t xml:space="preserve"> کند</w:t>
            </w:r>
            <w:r w:rsidR="00BA7E2C" w:rsidRPr="00E26BD2">
              <w:rPr>
                <w:rFonts w:cs="B Yagut" w:hint="cs"/>
                <w:sz w:val="20"/>
                <w:szCs w:val="20"/>
                <w:rtl/>
              </w:rPr>
              <w:t xml:space="preserve">. </w:t>
            </w:r>
          </w:p>
          <w:p w:rsidR="00262451" w:rsidRPr="00E26BD2" w:rsidRDefault="00262451" w:rsidP="0071315A">
            <w:pPr>
              <w:pStyle w:val="ListParagraph"/>
              <w:spacing w:after="0" w:line="240" w:lineRule="auto"/>
              <w:ind w:left="0"/>
              <w:jc w:val="both"/>
              <w:rPr>
                <w:rFonts w:cs="B Yagut"/>
                <w:sz w:val="20"/>
                <w:szCs w:val="20"/>
              </w:rPr>
            </w:pPr>
            <w:r w:rsidRPr="00E26BD2">
              <w:rPr>
                <w:rFonts w:cs="B Yagut" w:hint="cs"/>
                <w:sz w:val="20"/>
                <w:szCs w:val="20"/>
                <w:rtl/>
              </w:rPr>
              <w:t xml:space="preserve">۲-قسمت‌های </w:t>
            </w:r>
            <w:r w:rsidR="00F631FE" w:rsidRPr="00E26BD2">
              <w:rPr>
                <w:rFonts w:cs="B Yagut" w:hint="cs"/>
                <w:sz w:val="20"/>
                <w:szCs w:val="20"/>
                <w:rtl/>
              </w:rPr>
              <w:t>مهم بالینی</w:t>
            </w:r>
            <w:r w:rsidRPr="00E26BD2">
              <w:rPr>
                <w:rFonts w:cs="B Yagut" w:hint="cs"/>
                <w:sz w:val="20"/>
                <w:szCs w:val="20"/>
                <w:rtl/>
              </w:rPr>
              <w:t xml:space="preserve"> ناحیه گردن</w:t>
            </w:r>
            <w:r w:rsidR="00DE5F49" w:rsidRPr="00E26BD2">
              <w:rPr>
                <w:rFonts w:cs="B Yagut" w:hint="cs"/>
                <w:sz w:val="20"/>
                <w:szCs w:val="20"/>
                <w:rtl/>
              </w:rPr>
              <w:t xml:space="preserve"> </w:t>
            </w:r>
            <w:r w:rsidRPr="00E26BD2">
              <w:rPr>
                <w:rFonts w:cs="B Yagut" w:hint="cs"/>
                <w:sz w:val="20"/>
                <w:szCs w:val="20"/>
                <w:rtl/>
              </w:rPr>
              <w:t xml:space="preserve">را همرا با عروق و اعصاب مربوطه در کاداور و مولاژ </w:t>
            </w:r>
            <w:r w:rsidR="00F631FE" w:rsidRPr="00E26BD2">
              <w:rPr>
                <w:rFonts w:cs="B Yagut" w:hint="cs"/>
                <w:sz w:val="20"/>
                <w:szCs w:val="20"/>
                <w:rtl/>
              </w:rPr>
              <w:t>شناسایی کند</w:t>
            </w:r>
            <w:r w:rsidR="00BA7E2C" w:rsidRPr="00E26BD2">
              <w:rPr>
                <w:rFonts w:cs="B Yagut" w:hint="cs"/>
                <w:sz w:val="20"/>
                <w:szCs w:val="20"/>
                <w:rtl/>
              </w:rPr>
              <w:t xml:space="preserve">. </w:t>
            </w:r>
          </w:p>
          <w:p w:rsidR="00262451" w:rsidRPr="00E26BD2" w:rsidRDefault="00262451" w:rsidP="0071315A">
            <w:pPr>
              <w:pStyle w:val="ListParagraph"/>
              <w:spacing w:after="0" w:line="240" w:lineRule="auto"/>
              <w:ind w:left="0"/>
              <w:jc w:val="both"/>
              <w:rPr>
                <w:rFonts w:cs="B Yagut"/>
                <w:sz w:val="20"/>
                <w:szCs w:val="20"/>
              </w:rPr>
            </w:pPr>
            <w:r w:rsidRPr="00E26BD2">
              <w:rPr>
                <w:rFonts w:cs="B Yagut" w:hint="cs"/>
                <w:sz w:val="20"/>
                <w:szCs w:val="20"/>
                <w:rtl/>
              </w:rPr>
              <w:t xml:space="preserve">۳-قسمت‌های </w:t>
            </w:r>
            <w:r w:rsidR="00F631FE" w:rsidRPr="00E26BD2">
              <w:rPr>
                <w:rFonts w:cs="B Yagut" w:hint="cs"/>
                <w:sz w:val="20"/>
                <w:szCs w:val="20"/>
                <w:rtl/>
              </w:rPr>
              <w:t>مهم بالینی</w:t>
            </w:r>
            <w:r w:rsidRPr="00E26BD2">
              <w:rPr>
                <w:rFonts w:cs="B Yagut" w:hint="cs"/>
                <w:sz w:val="20"/>
                <w:szCs w:val="20"/>
                <w:rtl/>
              </w:rPr>
              <w:t xml:space="preserve"> ناحیه صورت</w:t>
            </w:r>
            <w:r w:rsidR="00DE5F49" w:rsidRPr="00E26BD2">
              <w:rPr>
                <w:rFonts w:cs="B Yagut" w:hint="cs"/>
                <w:sz w:val="20"/>
                <w:szCs w:val="20"/>
                <w:rtl/>
              </w:rPr>
              <w:t xml:space="preserve">، </w:t>
            </w:r>
            <w:r w:rsidRPr="00E26BD2">
              <w:rPr>
                <w:rFonts w:cs="B Yagut" w:hint="cs"/>
                <w:sz w:val="20"/>
                <w:szCs w:val="20"/>
                <w:rtl/>
              </w:rPr>
              <w:t>احشا و حفرات</w:t>
            </w:r>
            <w:r w:rsidR="00DE5F49" w:rsidRPr="00E26BD2">
              <w:rPr>
                <w:rFonts w:cs="B Yagut" w:hint="cs"/>
                <w:sz w:val="20"/>
                <w:szCs w:val="20"/>
                <w:rtl/>
              </w:rPr>
              <w:t xml:space="preserve"> </w:t>
            </w:r>
            <w:r w:rsidRPr="00E26BD2">
              <w:rPr>
                <w:rFonts w:cs="B Yagut" w:hint="cs"/>
                <w:sz w:val="20"/>
                <w:szCs w:val="20"/>
                <w:rtl/>
              </w:rPr>
              <w:t xml:space="preserve">را همرا با عروق و اعصاب مربوطه در کاداور و مولاژ </w:t>
            </w:r>
            <w:r w:rsidR="00F631FE" w:rsidRPr="00E26BD2">
              <w:rPr>
                <w:rFonts w:cs="B Yagut" w:hint="cs"/>
                <w:sz w:val="20"/>
                <w:szCs w:val="20"/>
                <w:rtl/>
              </w:rPr>
              <w:t>شناسایی کند</w:t>
            </w:r>
            <w:r w:rsidR="00BA7E2C" w:rsidRPr="00E26BD2">
              <w:rPr>
                <w:rFonts w:cs="B Yagut" w:hint="cs"/>
                <w:sz w:val="20"/>
                <w:szCs w:val="20"/>
                <w:rtl/>
              </w:rPr>
              <w:t xml:space="preserve">. </w:t>
            </w:r>
          </w:p>
          <w:p w:rsidR="00262451" w:rsidRPr="00E26BD2" w:rsidRDefault="00262451" w:rsidP="0071315A">
            <w:pPr>
              <w:pStyle w:val="ListParagraph"/>
              <w:spacing w:after="0" w:line="240" w:lineRule="auto"/>
              <w:ind w:left="0"/>
              <w:jc w:val="both"/>
              <w:rPr>
                <w:rFonts w:cs="B Yagut"/>
                <w:sz w:val="20"/>
                <w:szCs w:val="20"/>
                <w:rtl/>
              </w:rPr>
            </w:pPr>
            <w:r w:rsidRPr="00E26BD2">
              <w:rPr>
                <w:rFonts w:cs="B Yagut" w:hint="cs"/>
                <w:sz w:val="20"/>
                <w:szCs w:val="20"/>
                <w:rtl/>
              </w:rPr>
              <w:t xml:space="preserve">۴-قسمت‌های </w:t>
            </w:r>
            <w:r w:rsidR="00F631FE" w:rsidRPr="00E26BD2">
              <w:rPr>
                <w:rFonts w:cs="B Yagut" w:hint="cs"/>
                <w:sz w:val="20"/>
                <w:szCs w:val="20"/>
                <w:rtl/>
              </w:rPr>
              <w:t>مهم بالینی</w:t>
            </w:r>
            <w:r w:rsidRPr="00E26BD2">
              <w:rPr>
                <w:rFonts w:cs="B Yagut" w:hint="cs"/>
                <w:sz w:val="20"/>
                <w:szCs w:val="20"/>
                <w:rtl/>
              </w:rPr>
              <w:t xml:space="preserve"> جمجمه و صورت را در کلیشه‌های رادیولوژیک تشخیص دهد</w:t>
            </w:r>
            <w:r w:rsidR="00BA7E2C" w:rsidRPr="00E26BD2">
              <w:rPr>
                <w:rFonts w:cs="B Yagut" w:hint="cs"/>
                <w:sz w:val="20"/>
                <w:szCs w:val="20"/>
                <w:rtl/>
              </w:rPr>
              <w:t xml:space="preserve">. </w:t>
            </w:r>
          </w:p>
        </w:tc>
      </w:tr>
      <w:tr w:rsidR="00262451" w:rsidRPr="00E26BD2" w:rsidTr="00AB1FEC">
        <w:tblPrEx>
          <w:jc w:val="left"/>
        </w:tblPrEx>
        <w:trPr>
          <w:gridBefore w:val="1"/>
          <w:gridAfter w:val="2"/>
          <w:wBefore w:w="11" w:type="dxa"/>
          <w:wAfter w:w="14" w:type="dxa"/>
        </w:trPr>
        <w:tc>
          <w:tcPr>
            <w:tcW w:w="1560" w:type="dxa"/>
            <w:gridSpan w:val="2"/>
            <w:vAlign w:val="center"/>
          </w:tcPr>
          <w:p w:rsidR="00262451" w:rsidRPr="00E26BD2" w:rsidRDefault="00262451" w:rsidP="0071315A">
            <w:pPr>
              <w:spacing w:after="0" w:line="240" w:lineRule="auto"/>
              <w:jc w:val="both"/>
              <w:rPr>
                <w:rFonts w:cs="B Yagut"/>
                <w:b/>
                <w:bCs/>
                <w:sz w:val="20"/>
                <w:szCs w:val="20"/>
                <w:rtl/>
              </w:rPr>
            </w:pPr>
            <w:r w:rsidRPr="00E26BD2">
              <w:rPr>
                <w:rFonts w:cs="B Yagut" w:hint="cs"/>
                <w:b/>
                <w:bCs/>
                <w:sz w:val="20"/>
                <w:szCs w:val="20"/>
                <w:rtl/>
              </w:rPr>
              <w:t>شرح درس</w:t>
            </w:r>
          </w:p>
        </w:tc>
        <w:tc>
          <w:tcPr>
            <w:tcW w:w="8249" w:type="dxa"/>
            <w:gridSpan w:val="5"/>
          </w:tcPr>
          <w:p w:rsidR="00262451" w:rsidRPr="00E26BD2" w:rsidRDefault="00293241" w:rsidP="0071315A">
            <w:pPr>
              <w:spacing w:after="0" w:line="240" w:lineRule="auto"/>
              <w:jc w:val="both"/>
              <w:rPr>
                <w:rFonts w:cs="B Yagut"/>
                <w:sz w:val="20"/>
                <w:szCs w:val="20"/>
                <w:rtl/>
              </w:rPr>
            </w:pPr>
            <w:r w:rsidRPr="00E26BD2">
              <w:rPr>
                <w:rFonts w:cs="B Yagut" w:hint="cs"/>
                <w:sz w:val="20"/>
                <w:szCs w:val="20"/>
                <w:rtl/>
              </w:rPr>
              <w:t>این درس</w:t>
            </w:r>
            <w:r w:rsidR="00BA7E2C" w:rsidRPr="00E26BD2">
              <w:rPr>
                <w:rFonts w:cs="B Yagut" w:hint="cs"/>
                <w:sz w:val="20"/>
                <w:szCs w:val="20"/>
                <w:rtl/>
              </w:rPr>
              <w:t xml:space="preserve"> </w:t>
            </w:r>
            <w:r w:rsidR="00262451" w:rsidRPr="00E26BD2">
              <w:rPr>
                <w:rFonts w:cs="B Yagut" w:hint="cs"/>
                <w:sz w:val="20"/>
                <w:szCs w:val="20"/>
                <w:rtl/>
              </w:rPr>
              <w:t xml:space="preserve">ادغام‌یافته بخشی از برنامه </w:t>
            </w:r>
            <w:r w:rsidR="00F84D91" w:rsidRPr="00E26BD2">
              <w:rPr>
                <w:rFonts w:cs="B Yagut" w:hint="cs"/>
                <w:sz w:val="20"/>
                <w:szCs w:val="20"/>
                <w:rtl/>
              </w:rPr>
              <w:t>آموزش</w:t>
            </w:r>
            <w:r w:rsidR="00262451" w:rsidRPr="00E26BD2">
              <w:rPr>
                <w:rFonts w:cs="B Yagut" w:hint="cs"/>
                <w:sz w:val="20"/>
                <w:szCs w:val="20"/>
                <w:rtl/>
              </w:rPr>
              <w:t xml:space="preserve">ی علوم پایه دانشجویان پزشکی است که به </w:t>
            </w:r>
            <w:r w:rsidR="00F84D91" w:rsidRPr="00E26BD2">
              <w:rPr>
                <w:rFonts w:cs="B Yagut" w:hint="cs"/>
                <w:sz w:val="20"/>
                <w:szCs w:val="20"/>
                <w:rtl/>
              </w:rPr>
              <w:t>آموزش</w:t>
            </w:r>
            <w:r w:rsidR="00262451" w:rsidRPr="00E26BD2">
              <w:rPr>
                <w:rFonts w:cs="B Yagut" w:hint="cs"/>
                <w:sz w:val="20"/>
                <w:szCs w:val="20"/>
                <w:rtl/>
              </w:rPr>
              <w:t xml:space="preserve"> اصول</w:t>
            </w:r>
            <w:r w:rsidR="00DE5F49" w:rsidRPr="00E26BD2">
              <w:rPr>
                <w:rFonts w:cs="B Yagut" w:hint="cs"/>
                <w:sz w:val="20"/>
                <w:szCs w:val="20"/>
                <w:rtl/>
              </w:rPr>
              <w:t xml:space="preserve">، </w:t>
            </w:r>
            <w:r w:rsidR="00262451" w:rsidRPr="00E26BD2">
              <w:rPr>
                <w:rFonts w:cs="B Yagut" w:hint="cs"/>
                <w:sz w:val="20"/>
                <w:szCs w:val="20"/>
                <w:rtl/>
              </w:rPr>
              <w:t xml:space="preserve">مفاهیم و محفوظات در خصوص ساختار </w:t>
            </w:r>
            <w:r w:rsidR="00A83402" w:rsidRPr="00E26BD2">
              <w:rPr>
                <w:rFonts w:cs="B Yagut" w:hint="cs"/>
                <w:sz w:val="20"/>
                <w:szCs w:val="20"/>
                <w:rtl/>
              </w:rPr>
              <w:t xml:space="preserve">اسکلتی عضلانی </w:t>
            </w:r>
            <w:r w:rsidR="00262451" w:rsidRPr="00E26BD2">
              <w:rPr>
                <w:rFonts w:cs="B Yagut" w:hint="cs"/>
                <w:sz w:val="20"/>
                <w:szCs w:val="20"/>
                <w:rtl/>
              </w:rPr>
              <w:t>آناتومیک</w:t>
            </w:r>
            <w:r w:rsidR="00DE5F49" w:rsidRPr="00E26BD2">
              <w:rPr>
                <w:rFonts w:cs="B Yagut" w:hint="cs"/>
                <w:sz w:val="20"/>
                <w:szCs w:val="20"/>
                <w:rtl/>
              </w:rPr>
              <w:t xml:space="preserve">، </w:t>
            </w:r>
            <w:r w:rsidR="00262451" w:rsidRPr="00E26BD2">
              <w:rPr>
                <w:rFonts w:cs="B Yagut" w:hint="cs"/>
                <w:sz w:val="20"/>
                <w:szCs w:val="20"/>
                <w:rtl/>
              </w:rPr>
              <w:t>مجاورات و تکوین طبیعی ناحیه سر و گردن می‌پردازد</w:t>
            </w:r>
            <w:r w:rsidR="00DE5F49" w:rsidRPr="00E26BD2">
              <w:rPr>
                <w:rFonts w:cs="B Yagut" w:hint="cs"/>
                <w:sz w:val="20"/>
                <w:szCs w:val="20"/>
                <w:rtl/>
              </w:rPr>
              <w:t xml:space="preserve">، </w:t>
            </w:r>
            <w:r w:rsidR="00262451" w:rsidRPr="00E26BD2">
              <w:rPr>
                <w:rFonts w:cs="B Yagut" w:hint="cs"/>
                <w:sz w:val="20"/>
                <w:szCs w:val="20"/>
                <w:rtl/>
              </w:rPr>
              <w:t>به میزانی که دانشجو را برای درک و تجزیه و تحلیل اختلالات این ناحیه آماده سازد</w:t>
            </w:r>
            <w:r w:rsidR="00BA7E2C" w:rsidRPr="00E26BD2">
              <w:rPr>
                <w:rFonts w:cs="B Yagut" w:hint="cs"/>
                <w:sz w:val="20"/>
                <w:szCs w:val="20"/>
                <w:rtl/>
              </w:rPr>
              <w:t xml:space="preserve">. </w:t>
            </w:r>
            <w:r w:rsidRPr="00E26BD2">
              <w:rPr>
                <w:rFonts w:cs="B Yagut" w:hint="cs"/>
                <w:sz w:val="20"/>
                <w:szCs w:val="20"/>
                <w:rtl/>
              </w:rPr>
              <w:t>این درس</w:t>
            </w:r>
            <w:r w:rsidR="00BA7E2C" w:rsidRPr="00E26BD2">
              <w:rPr>
                <w:rFonts w:cs="B Yagut" w:hint="cs"/>
                <w:sz w:val="20"/>
                <w:szCs w:val="20"/>
                <w:rtl/>
              </w:rPr>
              <w:t xml:space="preserve"> </w:t>
            </w:r>
            <w:r w:rsidR="00262451" w:rsidRPr="00E26BD2">
              <w:rPr>
                <w:rFonts w:cs="B Yagut" w:hint="cs"/>
                <w:sz w:val="20"/>
                <w:szCs w:val="20"/>
                <w:rtl/>
              </w:rPr>
              <w:t>همچنین به بررسی آناتومی سطحی و رادیولوژیک ساختارهای سر و گردن می‌پردازد</w:t>
            </w:r>
            <w:r w:rsidR="00BA7E2C" w:rsidRPr="00E26BD2">
              <w:rPr>
                <w:rFonts w:cs="B Yagut" w:hint="cs"/>
                <w:sz w:val="20"/>
                <w:szCs w:val="20"/>
                <w:rtl/>
              </w:rPr>
              <w:t xml:space="preserve">. </w:t>
            </w:r>
          </w:p>
        </w:tc>
      </w:tr>
      <w:tr w:rsidR="00262451" w:rsidRPr="00E26BD2" w:rsidTr="00AB1FEC">
        <w:tblPrEx>
          <w:jc w:val="left"/>
        </w:tblPrEx>
        <w:trPr>
          <w:gridBefore w:val="1"/>
          <w:gridAfter w:val="2"/>
          <w:wBefore w:w="11" w:type="dxa"/>
          <w:wAfter w:w="14" w:type="dxa"/>
          <w:trHeight w:val="3626"/>
        </w:trPr>
        <w:tc>
          <w:tcPr>
            <w:tcW w:w="1560" w:type="dxa"/>
            <w:gridSpan w:val="2"/>
          </w:tcPr>
          <w:p w:rsidR="00262451" w:rsidRPr="00E26BD2" w:rsidRDefault="00262451" w:rsidP="0071315A">
            <w:pPr>
              <w:spacing w:after="0" w:line="240" w:lineRule="auto"/>
              <w:jc w:val="both"/>
              <w:rPr>
                <w:rFonts w:cs="B Yagut"/>
                <w:b/>
                <w:bCs/>
                <w:sz w:val="20"/>
                <w:szCs w:val="20"/>
                <w:rtl/>
              </w:rPr>
            </w:pPr>
            <w:r w:rsidRPr="00E26BD2">
              <w:rPr>
                <w:rFonts w:cs="B Yagut" w:hint="cs"/>
                <w:b/>
                <w:bCs/>
                <w:sz w:val="20"/>
                <w:szCs w:val="20"/>
                <w:rtl/>
              </w:rPr>
              <w:lastRenderedPageBreak/>
              <w:t>محتوای ضروری</w:t>
            </w:r>
          </w:p>
          <w:p w:rsidR="00262451" w:rsidRPr="00E26BD2" w:rsidRDefault="00262451" w:rsidP="0071315A">
            <w:pPr>
              <w:spacing w:after="0" w:line="240" w:lineRule="auto"/>
              <w:jc w:val="both"/>
              <w:rPr>
                <w:rFonts w:cs="B Yagut"/>
                <w:b/>
                <w:bCs/>
                <w:sz w:val="20"/>
                <w:szCs w:val="20"/>
                <w:rtl/>
              </w:rPr>
            </w:pPr>
          </w:p>
          <w:p w:rsidR="00262451" w:rsidRPr="00E26BD2" w:rsidRDefault="00262451" w:rsidP="0071315A">
            <w:pPr>
              <w:spacing w:after="0" w:line="240" w:lineRule="auto"/>
              <w:jc w:val="both"/>
              <w:rPr>
                <w:rFonts w:cs="B Yagut"/>
                <w:b/>
                <w:bCs/>
                <w:sz w:val="20"/>
                <w:szCs w:val="20"/>
                <w:rtl/>
              </w:rPr>
            </w:pPr>
          </w:p>
          <w:p w:rsidR="00262451" w:rsidRPr="00E26BD2" w:rsidRDefault="00262451" w:rsidP="0071315A">
            <w:pPr>
              <w:spacing w:after="0" w:line="240" w:lineRule="auto"/>
              <w:jc w:val="both"/>
              <w:rPr>
                <w:rFonts w:cs="B Yagut"/>
                <w:b/>
                <w:bCs/>
                <w:sz w:val="20"/>
                <w:szCs w:val="20"/>
                <w:rtl/>
              </w:rPr>
            </w:pPr>
          </w:p>
          <w:p w:rsidR="00262451" w:rsidRPr="00E26BD2" w:rsidRDefault="00262451" w:rsidP="0071315A">
            <w:pPr>
              <w:spacing w:after="0" w:line="240" w:lineRule="auto"/>
              <w:jc w:val="both"/>
              <w:rPr>
                <w:rFonts w:cs="B Yagut"/>
                <w:b/>
                <w:bCs/>
                <w:sz w:val="20"/>
                <w:szCs w:val="20"/>
                <w:rtl/>
              </w:rPr>
            </w:pPr>
          </w:p>
          <w:p w:rsidR="00262451" w:rsidRPr="00E26BD2" w:rsidRDefault="00262451" w:rsidP="0071315A">
            <w:pPr>
              <w:spacing w:after="0" w:line="240" w:lineRule="auto"/>
              <w:jc w:val="both"/>
              <w:rPr>
                <w:rFonts w:cs="B Yagut"/>
                <w:b/>
                <w:bCs/>
                <w:sz w:val="20"/>
                <w:szCs w:val="20"/>
                <w:rtl/>
              </w:rPr>
            </w:pPr>
          </w:p>
          <w:p w:rsidR="00262451" w:rsidRPr="00E26BD2" w:rsidRDefault="00262451" w:rsidP="0071315A">
            <w:pPr>
              <w:spacing w:after="0" w:line="240" w:lineRule="auto"/>
              <w:jc w:val="both"/>
              <w:rPr>
                <w:rFonts w:cs="B Yagut"/>
                <w:b/>
                <w:bCs/>
                <w:sz w:val="20"/>
                <w:szCs w:val="20"/>
                <w:rtl/>
              </w:rPr>
            </w:pPr>
          </w:p>
          <w:p w:rsidR="00262451" w:rsidRPr="00E26BD2" w:rsidRDefault="00262451" w:rsidP="0071315A">
            <w:pPr>
              <w:spacing w:after="0" w:line="240" w:lineRule="auto"/>
              <w:jc w:val="both"/>
              <w:rPr>
                <w:rFonts w:cs="B Yagut"/>
                <w:b/>
                <w:bCs/>
                <w:sz w:val="20"/>
                <w:szCs w:val="20"/>
                <w:rtl/>
              </w:rPr>
            </w:pPr>
          </w:p>
        </w:tc>
        <w:tc>
          <w:tcPr>
            <w:tcW w:w="8249" w:type="dxa"/>
            <w:gridSpan w:val="5"/>
          </w:tcPr>
          <w:p w:rsidR="00BA6B2D" w:rsidRPr="00E26BD2" w:rsidRDefault="00BA6B2D" w:rsidP="0071315A">
            <w:pPr>
              <w:tabs>
                <w:tab w:val="left" w:pos="729"/>
              </w:tabs>
              <w:spacing w:after="0" w:line="240" w:lineRule="auto"/>
              <w:ind w:left="113"/>
              <w:jc w:val="both"/>
              <w:rPr>
                <w:rFonts w:cs="B Yagut"/>
                <w:sz w:val="20"/>
                <w:szCs w:val="20"/>
                <w:rtl/>
              </w:rPr>
            </w:pPr>
            <w:r w:rsidRPr="00E26BD2">
              <w:rPr>
                <w:rFonts w:cs="B Yagut" w:hint="cs"/>
                <w:sz w:val="20"/>
                <w:szCs w:val="20"/>
                <w:rtl/>
              </w:rPr>
              <w:t>۱</w:t>
            </w:r>
            <w:r w:rsidRPr="00E26BD2">
              <w:rPr>
                <w:rFonts w:cs="B Yagut"/>
                <w:sz w:val="20"/>
                <w:szCs w:val="20"/>
                <w:rtl/>
              </w:rPr>
              <w:tab/>
            </w:r>
            <w:r w:rsidRPr="00E26BD2">
              <w:rPr>
                <w:rFonts w:cs="B Yagut" w:hint="cs"/>
                <w:sz w:val="20"/>
                <w:szCs w:val="20"/>
                <w:rtl/>
              </w:rPr>
              <w:t xml:space="preserve"> بررسی استخوان‌های کرانیوم</w:t>
            </w:r>
          </w:p>
          <w:p w:rsidR="00BA6B2D" w:rsidRPr="00E26BD2" w:rsidRDefault="00BA6B2D" w:rsidP="0071315A">
            <w:pPr>
              <w:tabs>
                <w:tab w:val="left" w:pos="729"/>
              </w:tabs>
              <w:spacing w:after="0" w:line="240" w:lineRule="auto"/>
              <w:ind w:left="113"/>
              <w:jc w:val="both"/>
              <w:rPr>
                <w:rFonts w:cs="B Yagut"/>
                <w:sz w:val="20"/>
                <w:szCs w:val="20"/>
                <w:rtl/>
              </w:rPr>
            </w:pPr>
            <w:r w:rsidRPr="00E26BD2">
              <w:rPr>
                <w:rFonts w:cs="B Yagut" w:hint="cs"/>
                <w:sz w:val="20"/>
                <w:szCs w:val="20"/>
                <w:rtl/>
              </w:rPr>
              <w:t>۲</w:t>
            </w:r>
            <w:r w:rsidRPr="00E26BD2">
              <w:rPr>
                <w:rFonts w:cs="B Yagut"/>
                <w:sz w:val="20"/>
                <w:szCs w:val="20"/>
                <w:rtl/>
              </w:rPr>
              <w:tab/>
            </w:r>
            <w:r w:rsidRPr="00E26BD2">
              <w:rPr>
                <w:rFonts w:cs="B Yagut" w:hint="cs"/>
                <w:sz w:val="20"/>
                <w:szCs w:val="20"/>
                <w:rtl/>
              </w:rPr>
              <w:t>بررسی استخوان‌های صورت</w:t>
            </w:r>
          </w:p>
          <w:p w:rsidR="00BA6B2D" w:rsidRPr="00E26BD2" w:rsidRDefault="00BA6B2D" w:rsidP="0071315A">
            <w:pPr>
              <w:tabs>
                <w:tab w:val="left" w:pos="729"/>
              </w:tabs>
              <w:spacing w:after="0" w:line="240" w:lineRule="auto"/>
              <w:ind w:left="113"/>
              <w:jc w:val="both"/>
              <w:rPr>
                <w:rFonts w:cs="B Yagut"/>
                <w:sz w:val="20"/>
                <w:szCs w:val="20"/>
                <w:rtl/>
              </w:rPr>
            </w:pPr>
            <w:r w:rsidRPr="00E26BD2">
              <w:rPr>
                <w:rFonts w:cs="B Yagut" w:hint="cs"/>
                <w:sz w:val="20"/>
                <w:szCs w:val="20"/>
                <w:rtl/>
              </w:rPr>
              <w:t>۳</w:t>
            </w:r>
            <w:r w:rsidRPr="00E26BD2">
              <w:rPr>
                <w:rFonts w:cs="B Yagut"/>
                <w:sz w:val="20"/>
                <w:szCs w:val="20"/>
                <w:rtl/>
              </w:rPr>
              <w:tab/>
            </w:r>
            <w:r w:rsidRPr="00E26BD2">
              <w:rPr>
                <w:rFonts w:cs="B Yagut" w:hint="cs"/>
                <w:sz w:val="20"/>
                <w:szCs w:val="20"/>
                <w:rtl/>
              </w:rPr>
              <w:t>نماهای جمجمه و رشد و تکامل جمجمه نوزاد</w:t>
            </w:r>
          </w:p>
          <w:p w:rsidR="00BA6B2D" w:rsidRPr="00E26BD2" w:rsidRDefault="000558EB" w:rsidP="0071315A">
            <w:pPr>
              <w:tabs>
                <w:tab w:val="left" w:pos="729"/>
              </w:tabs>
              <w:spacing w:after="0" w:line="240" w:lineRule="auto"/>
              <w:ind w:left="113"/>
              <w:jc w:val="both"/>
              <w:rPr>
                <w:rFonts w:cs="B Yagut"/>
                <w:sz w:val="20"/>
                <w:szCs w:val="20"/>
                <w:rtl/>
              </w:rPr>
            </w:pPr>
            <w:r w:rsidRPr="00E26BD2">
              <w:rPr>
                <w:rFonts w:cs="B Yagut" w:hint="cs"/>
                <w:sz w:val="20"/>
                <w:szCs w:val="20"/>
                <w:rtl/>
              </w:rPr>
              <w:t>4</w:t>
            </w:r>
            <w:r w:rsidR="00BA6B2D" w:rsidRPr="00E26BD2">
              <w:rPr>
                <w:rFonts w:cs="B Yagut"/>
                <w:sz w:val="20"/>
                <w:szCs w:val="20"/>
                <w:rtl/>
              </w:rPr>
              <w:tab/>
            </w:r>
            <w:r w:rsidR="00BA6B2D" w:rsidRPr="00E26BD2">
              <w:rPr>
                <w:rFonts w:cs="B Yagut" w:hint="cs"/>
                <w:sz w:val="20"/>
                <w:szCs w:val="20"/>
                <w:rtl/>
              </w:rPr>
              <w:t>عناصر سطحی و فاسیاهای گردن</w:t>
            </w:r>
          </w:p>
          <w:p w:rsidR="00BA6B2D" w:rsidRPr="00E26BD2" w:rsidRDefault="000558EB" w:rsidP="0071315A">
            <w:pPr>
              <w:tabs>
                <w:tab w:val="left" w:pos="729"/>
              </w:tabs>
              <w:spacing w:after="0" w:line="240" w:lineRule="auto"/>
              <w:ind w:left="113"/>
              <w:jc w:val="both"/>
              <w:rPr>
                <w:rFonts w:cs="B Yagut"/>
                <w:sz w:val="20"/>
                <w:szCs w:val="20"/>
                <w:rtl/>
              </w:rPr>
            </w:pPr>
            <w:r w:rsidRPr="00E26BD2">
              <w:rPr>
                <w:rFonts w:cs="B Yagut" w:hint="cs"/>
                <w:sz w:val="20"/>
                <w:szCs w:val="20"/>
                <w:rtl/>
              </w:rPr>
              <w:t>5</w:t>
            </w:r>
            <w:r w:rsidR="00BA6B2D" w:rsidRPr="00E26BD2">
              <w:rPr>
                <w:rFonts w:cs="B Yagut"/>
                <w:sz w:val="20"/>
                <w:szCs w:val="20"/>
                <w:rtl/>
              </w:rPr>
              <w:tab/>
            </w:r>
            <w:r w:rsidR="00BA6B2D" w:rsidRPr="00E26BD2">
              <w:rPr>
                <w:rFonts w:cs="B Yagut" w:hint="cs"/>
                <w:sz w:val="20"/>
                <w:szCs w:val="20"/>
                <w:rtl/>
              </w:rPr>
              <w:t>مثلث خلفی گردن</w:t>
            </w:r>
          </w:p>
          <w:p w:rsidR="00BA6B2D" w:rsidRPr="00E26BD2" w:rsidRDefault="000558EB" w:rsidP="0071315A">
            <w:pPr>
              <w:tabs>
                <w:tab w:val="left" w:pos="729"/>
              </w:tabs>
              <w:spacing w:after="0" w:line="240" w:lineRule="auto"/>
              <w:ind w:left="113"/>
              <w:jc w:val="both"/>
              <w:rPr>
                <w:rFonts w:cs="B Yagut"/>
                <w:sz w:val="20"/>
                <w:szCs w:val="20"/>
                <w:rtl/>
              </w:rPr>
            </w:pPr>
            <w:r w:rsidRPr="00E26BD2">
              <w:rPr>
                <w:rFonts w:cs="B Yagut" w:hint="cs"/>
                <w:sz w:val="20"/>
                <w:szCs w:val="20"/>
                <w:rtl/>
              </w:rPr>
              <w:t>6</w:t>
            </w:r>
            <w:r w:rsidR="00BA6B2D" w:rsidRPr="00E26BD2">
              <w:rPr>
                <w:rFonts w:cs="B Yagut"/>
                <w:sz w:val="20"/>
                <w:szCs w:val="20"/>
                <w:rtl/>
              </w:rPr>
              <w:tab/>
            </w:r>
            <w:r w:rsidR="00BA6B2D" w:rsidRPr="00E26BD2">
              <w:rPr>
                <w:rFonts w:cs="B Yagut" w:hint="cs"/>
                <w:sz w:val="20"/>
                <w:szCs w:val="20"/>
                <w:rtl/>
              </w:rPr>
              <w:t xml:space="preserve">مثلث های قدامی گردن </w:t>
            </w:r>
          </w:p>
          <w:p w:rsidR="00BA6B2D" w:rsidRPr="00E26BD2" w:rsidRDefault="000558EB" w:rsidP="0071315A">
            <w:pPr>
              <w:tabs>
                <w:tab w:val="left" w:pos="729"/>
              </w:tabs>
              <w:spacing w:after="0" w:line="240" w:lineRule="auto"/>
              <w:ind w:left="113"/>
              <w:jc w:val="both"/>
              <w:rPr>
                <w:rFonts w:cs="B Yagut"/>
                <w:sz w:val="20"/>
                <w:szCs w:val="20"/>
                <w:rtl/>
              </w:rPr>
            </w:pPr>
            <w:r w:rsidRPr="00E26BD2">
              <w:rPr>
                <w:rFonts w:cs="B Yagut" w:hint="cs"/>
                <w:sz w:val="20"/>
                <w:szCs w:val="20"/>
                <w:rtl/>
              </w:rPr>
              <w:t>7</w:t>
            </w:r>
            <w:r w:rsidR="00BA6B2D" w:rsidRPr="00E26BD2">
              <w:rPr>
                <w:rFonts w:cs="B Yagut"/>
                <w:sz w:val="20"/>
                <w:szCs w:val="20"/>
                <w:rtl/>
              </w:rPr>
              <w:tab/>
            </w:r>
            <w:r w:rsidR="00BA6B2D" w:rsidRPr="00E26BD2">
              <w:rPr>
                <w:rFonts w:cs="B Yagut" w:hint="cs"/>
                <w:sz w:val="20"/>
                <w:szCs w:val="20"/>
                <w:rtl/>
              </w:rPr>
              <w:t>صورت و ناحیه پاروتید</w:t>
            </w:r>
          </w:p>
          <w:p w:rsidR="00BA6B2D" w:rsidRPr="00E26BD2" w:rsidRDefault="000558EB" w:rsidP="0071315A">
            <w:pPr>
              <w:tabs>
                <w:tab w:val="left" w:pos="729"/>
              </w:tabs>
              <w:spacing w:after="0" w:line="240" w:lineRule="auto"/>
              <w:ind w:left="113"/>
              <w:jc w:val="both"/>
              <w:rPr>
                <w:rFonts w:cs="B Yagut"/>
                <w:sz w:val="20"/>
                <w:szCs w:val="20"/>
                <w:rtl/>
              </w:rPr>
            </w:pPr>
            <w:r w:rsidRPr="00E26BD2">
              <w:rPr>
                <w:rFonts w:cs="B Yagut" w:hint="cs"/>
                <w:sz w:val="20"/>
                <w:szCs w:val="20"/>
                <w:rtl/>
              </w:rPr>
              <w:t>8</w:t>
            </w:r>
            <w:r w:rsidR="00BA6B2D" w:rsidRPr="00E26BD2">
              <w:rPr>
                <w:rFonts w:cs="B Yagut"/>
                <w:sz w:val="20"/>
                <w:szCs w:val="20"/>
                <w:rtl/>
              </w:rPr>
              <w:tab/>
            </w:r>
            <w:r w:rsidR="00BA6B2D" w:rsidRPr="00E26BD2">
              <w:rPr>
                <w:rFonts w:cs="B Yagut" w:hint="cs"/>
                <w:sz w:val="20"/>
                <w:szCs w:val="20"/>
                <w:rtl/>
              </w:rPr>
              <w:t>حفره تمپورال و اینفراتمپورال</w:t>
            </w:r>
          </w:p>
          <w:p w:rsidR="00BA6B2D" w:rsidRPr="00E26BD2" w:rsidRDefault="000558EB" w:rsidP="0071315A">
            <w:pPr>
              <w:tabs>
                <w:tab w:val="left" w:pos="729"/>
              </w:tabs>
              <w:spacing w:after="0" w:line="240" w:lineRule="auto"/>
              <w:ind w:left="113"/>
              <w:jc w:val="both"/>
              <w:rPr>
                <w:rFonts w:cs="B Yagut"/>
                <w:sz w:val="20"/>
                <w:szCs w:val="20"/>
                <w:rtl/>
              </w:rPr>
            </w:pPr>
            <w:r w:rsidRPr="00E26BD2">
              <w:rPr>
                <w:rFonts w:cs="B Yagut" w:hint="cs"/>
                <w:sz w:val="20"/>
                <w:szCs w:val="20"/>
                <w:rtl/>
              </w:rPr>
              <w:t>9</w:t>
            </w:r>
            <w:r w:rsidR="00BA6B2D" w:rsidRPr="00E26BD2">
              <w:rPr>
                <w:rFonts w:cs="B Yagut"/>
                <w:sz w:val="20"/>
                <w:szCs w:val="20"/>
                <w:rtl/>
              </w:rPr>
              <w:tab/>
            </w:r>
            <w:r w:rsidR="00BA6B2D" w:rsidRPr="00E26BD2">
              <w:rPr>
                <w:rFonts w:cs="B Yagut" w:hint="cs"/>
                <w:sz w:val="20"/>
                <w:szCs w:val="20"/>
                <w:rtl/>
              </w:rPr>
              <w:t>تکامل کمان‌ها</w:t>
            </w:r>
            <w:r w:rsidR="00DE5F49" w:rsidRPr="00E26BD2">
              <w:rPr>
                <w:rFonts w:cs="B Yagut" w:hint="cs"/>
                <w:sz w:val="20"/>
                <w:szCs w:val="20"/>
                <w:rtl/>
              </w:rPr>
              <w:t xml:space="preserve">، </w:t>
            </w:r>
            <w:r w:rsidR="00BA6B2D" w:rsidRPr="00E26BD2">
              <w:rPr>
                <w:rFonts w:cs="B Yagut" w:hint="cs"/>
                <w:sz w:val="20"/>
                <w:szCs w:val="20"/>
                <w:rtl/>
              </w:rPr>
              <w:t>بن‌بست‌ها و شکاف‌های حلقی</w:t>
            </w:r>
          </w:p>
          <w:p w:rsidR="00BA6B2D" w:rsidRPr="00E26BD2" w:rsidRDefault="00BA6B2D" w:rsidP="0071315A">
            <w:pPr>
              <w:tabs>
                <w:tab w:val="left" w:pos="729"/>
              </w:tabs>
              <w:spacing w:after="0" w:line="240" w:lineRule="auto"/>
              <w:ind w:left="113"/>
              <w:jc w:val="both"/>
              <w:rPr>
                <w:rFonts w:cs="B Yagut"/>
                <w:sz w:val="20"/>
                <w:szCs w:val="20"/>
                <w:rtl/>
              </w:rPr>
            </w:pPr>
            <w:r w:rsidRPr="00E26BD2">
              <w:rPr>
                <w:rFonts w:cs="B Yagut" w:hint="cs"/>
                <w:sz w:val="20"/>
                <w:szCs w:val="20"/>
                <w:rtl/>
              </w:rPr>
              <w:t>۱</w:t>
            </w:r>
            <w:r w:rsidR="000558EB" w:rsidRPr="00E26BD2">
              <w:rPr>
                <w:rFonts w:cs="B Yagut" w:hint="cs"/>
                <w:sz w:val="20"/>
                <w:szCs w:val="20"/>
                <w:rtl/>
              </w:rPr>
              <w:t>0</w:t>
            </w:r>
            <w:r w:rsidRPr="00E26BD2">
              <w:rPr>
                <w:rFonts w:cs="B Yagut"/>
                <w:sz w:val="20"/>
                <w:szCs w:val="20"/>
                <w:rtl/>
              </w:rPr>
              <w:tab/>
            </w:r>
            <w:r w:rsidRPr="00E26BD2">
              <w:rPr>
                <w:rFonts w:cs="B Yagut" w:hint="cs"/>
                <w:sz w:val="20"/>
                <w:szCs w:val="20"/>
                <w:rtl/>
              </w:rPr>
              <w:t>تکامل صورت</w:t>
            </w:r>
            <w:r w:rsidR="00DE5F49" w:rsidRPr="00E26BD2">
              <w:rPr>
                <w:rFonts w:cs="B Yagut" w:hint="cs"/>
                <w:sz w:val="20"/>
                <w:szCs w:val="20"/>
                <w:rtl/>
              </w:rPr>
              <w:t xml:space="preserve">، </w:t>
            </w:r>
            <w:r w:rsidRPr="00E26BD2">
              <w:rPr>
                <w:rFonts w:cs="B Yagut" w:hint="cs"/>
                <w:sz w:val="20"/>
                <w:szCs w:val="20"/>
                <w:rtl/>
              </w:rPr>
              <w:t>زبان و دندان‌ها</w:t>
            </w:r>
          </w:p>
          <w:p w:rsidR="00262451" w:rsidRPr="00E26BD2" w:rsidRDefault="00BA6B2D" w:rsidP="0071315A">
            <w:pPr>
              <w:tabs>
                <w:tab w:val="left" w:pos="729"/>
              </w:tabs>
              <w:spacing w:after="0" w:line="240" w:lineRule="auto"/>
              <w:ind w:left="113"/>
              <w:jc w:val="both"/>
              <w:rPr>
                <w:rFonts w:cs="B Yagut"/>
                <w:sz w:val="20"/>
                <w:szCs w:val="20"/>
                <w:rtl/>
              </w:rPr>
            </w:pPr>
            <w:r w:rsidRPr="00E26BD2">
              <w:rPr>
                <w:rFonts w:cs="B Yagut" w:hint="cs"/>
                <w:sz w:val="20"/>
                <w:szCs w:val="20"/>
                <w:rtl/>
              </w:rPr>
              <w:t>۱</w:t>
            </w:r>
            <w:r w:rsidR="000558EB" w:rsidRPr="00E26BD2">
              <w:rPr>
                <w:rFonts w:cs="B Yagut" w:hint="cs"/>
                <w:sz w:val="20"/>
                <w:szCs w:val="20"/>
                <w:rtl/>
              </w:rPr>
              <w:t>1</w:t>
            </w:r>
            <w:r w:rsidRPr="00E26BD2">
              <w:rPr>
                <w:rFonts w:cs="B Yagut"/>
                <w:sz w:val="20"/>
                <w:szCs w:val="20"/>
                <w:rtl/>
              </w:rPr>
              <w:tab/>
            </w:r>
            <w:r w:rsidRPr="00E26BD2">
              <w:rPr>
                <w:rFonts w:cs="B Yagut" w:hint="cs"/>
                <w:sz w:val="20"/>
                <w:szCs w:val="20"/>
                <w:rtl/>
              </w:rPr>
              <w:t>آناتومی بالینی</w:t>
            </w:r>
            <w:r w:rsidR="00DE5F49" w:rsidRPr="00E26BD2">
              <w:rPr>
                <w:rFonts w:cs="B Yagut" w:hint="cs"/>
                <w:sz w:val="20"/>
                <w:szCs w:val="20"/>
                <w:rtl/>
              </w:rPr>
              <w:t xml:space="preserve">، </w:t>
            </w:r>
            <w:r w:rsidRPr="00E26BD2">
              <w:rPr>
                <w:rFonts w:cs="B Yagut" w:hint="cs"/>
                <w:sz w:val="20"/>
                <w:szCs w:val="20"/>
                <w:rtl/>
              </w:rPr>
              <w:t>کاربردی و رادیولوژیک سر و گردن</w:t>
            </w:r>
          </w:p>
        </w:tc>
      </w:tr>
      <w:tr w:rsidR="00595901" w:rsidRPr="00E26BD2" w:rsidTr="00AB1FEC">
        <w:tblPrEx>
          <w:jc w:val="left"/>
        </w:tblPrEx>
        <w:trPr>
          <w:gridBefore w:val="1"/>
          <w:gridAfter w:val="2"/>
          <w:wBefore w:w="11" w:type="dxa"/>
          <w:wAfter w:w="14" w:type="dxa"/>
        </w:trPr>
        <w:tc>
          <w:tcPr>
            <w:tcW w:w="1560" w:type="dxa"/>
            <w:gridSpan w:val="2"/>
            <w:vAlign w:val="center"/>
          </w:tcPr>
          <w:p w:rsidR="00595901" w:rsidRPr="00E26BD2" w:rsidRDefault="00595901" w:rsidP="0071315A">
            <w:pPr>
              <w:spacing w:after="0" w:line="240" w:lineRule="auto"/>
              <w:jc w:val="both"/>
              <w:rPr>
                <w:rFonts w:cs="B Yagut"/>
                <w:b/>
                <w:bCs/>
                <w:sz w:val="20"/>
                <w:szCs w:val="20"/>
                <w:rtl/>
              </w:rPr>
            </w:pPr>
            <w:r w:rsidRPr="00E26BD2">
              <w:rPr>
                <w:rFonts w:cs="B Yagut" w:hint="cs"/>
                <w:b/>
                <w:bCs/>
                <w:sz w:val="20"/>
                <w:szCs w:val="20"/>
                <w:rtl/>
              </w:rPr>
              <w:t>توضیحات ضروری</w:t>
            </w:r>
          </w:p>
        </w:tc>
        <w:tc>
          <w:tcPr>
            <w:tcW w:w="8249" w:type="dxa"/>
            <w:gridSpan w:val="5"/>
          </w:tcPr>
          <w:p w:rsidR="00595901" w:rsidRPr="00E26BD2" w:rsidRDefault="00595901" w:rsidP="0071315A">
            <w:pPr>
              <w:spacing w:after="0" w:line="240" w:lineRule="auto"/>
              <w:ind w:left="360"/>
              <w:jc w:val="both"/>
              <w:rPr>
                <w:rFonts w:cs="B Yagut"/>
                <w:sz w:val="20"/>
                <w:szCs w:val="20"/>
              </w:rPr>
            </w:pPr>
            <w:r w:rsidRPr="00E26BD2">
              <w:rPr>
                <w:rFonts w:cs="B Yagut" w:hint="cs"/>
                <w:sz w:val="20"/>
                <w:szCs w:val="20"/>
                <w:rtl/>
              </w:rPr>
              <w:t>*</w:t>
            </w:r>
            <w:r w:rsidR="0038459F" w:rsidRPr="00E26BD2">
              <w:rPr>
                <w:rFonts w:cs="B Yagut" w:hint="cs"/>
                <w:b/>
                <w:sz w:val="20"/>
                <w:szCs w:val="20"/>
                <w:rtl/>
              </w:rPr>
              <w:t>لازم است</w:t>
            </w:r>
            <w:r w:rsidRPr="00E26BD2">
              <w:rPr>
                <w:rFonts w:cs="B Yagut" w:hint="cs"/>
                <w:b/>
                <w:sz w:val="20"/>
                <w:szCs w:val="20"/>
                <w:rtl/>
              </w:rPr>
              <w:t xml:space="preserve"> در همه دروس علوم تشریح بر جنبه های نگرشی تاکید شود</w:t>
            </w:r>
            <w:r w:rsidR="00BA7E2C" w:rsidRPr="00E26BD2">
              <w:rPr>
                <w:rFonts w:cs="B Yagut" w:hint="cs"/>
                <w:b/>
                <w:sz w:val="20"/>
                <w:szCs w:val="20"/>
                <w:rtl/>
              </w:rPr>
              <w:t xml:space="preserve">. </w:t>
            </w:r>
          </w:p>
        </w:tc>
      </w:tr>
    </w:tbl>
    <w:p w:rsidR="00AE79A1" w:rsidRPr="00E26BD2" w:rsidRDefault="00AE79A1" w:rsidP="0071315A">
      <w:pPr>
        <w:spacing w:after="0" w:line="240" w:lineRule="auto"/>
        <w:jc w:val="both"/>
        <w:rPr>
          <w:rFonts w:cs="B Yagut"/>
          <w:sz w:val="20"/>
          <w:szCs w:val="20"/>
          <w:rtl/>
        </w:rPr>
      </w:pPr>
    </w:p>
    <w:p w:rsidR="0078332C" w:rsidRPr="00E26BD2" w:rsidRDefault="00AE79A1" w:rsidP="0071315A">
      <w:pPr>
        <w:spacing w:after="0" w:line="240" w:lineRule="auto"/>
        <w:jc w:val="both"/>
        <w:rPr>
          <w:rFonts w:cs="B Yagut"/>
          <w:sz w:val="20"/>
          <w:szCs w:val="20"/>
          <w:rtl/>
        </w:rPr>
      </w:pPr>
      <w:r w:rsidRPr="00E26BD2">
        <w:rPr>
          <w:rFonts w:cs="B Yagut"/>
          <w:sz w:val="20"/>
          <w:szCs w:val="20"/>
          <w:rtl/>
        </w:rPr>
        <w:br w:type="page"/>
      </w:r>
    </w:p>
    <w:tbl>
      <w:tblPr>
        <w:bidiVisual/>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260"/>
        <w:gridCol w:w="2565"/>
        <w:gridCol w:w="2424"/>
        <w:gridCol w:w="19"/>
      </w:tblGrid>
      <w:tr w:rsidR="00293241" w:rsidRPr="00E26BD2" w:rsidTr="00AA236E">
        <w:tc>
          <w:tcPr>
            <w:tcW w:w="1560" w:type="dxa"/>
            <w:vAlign w:val="center"/>
          </w:tcPr>
          <w:p w:rsidR="00293241" w:rsidRPr="00E26BD2" w:rsidRDefault="00293241" w:rsidP="0071315A">
            <w:pPr>
              <w:spacing w:after="0" w:line="240" w:lineRule="auto"/>
              <w:jc w:val="both"/>
              <w:rPr>
                <w:rFonts w:cs="B Yagut"/>
                <w:b/>
                <w:bCs/>
                <w:sz w:val="20"/>
                <w:szCs w:val="20"/>
                <w:rtl/>
              </w:rPr>
            </w:pPr>
            <w:r w:rsidRPr="00E26BD2">
              <w:rPr>
                <w:rFonts w:cs="B Yagut" w:hint="cs"/>
                <w:b/>
                <w:bCs/>
                <w:sz w:val="20"/>
                <w:szCs w:val="20"/>
                <w:rtl/>
              </w:rPr>
              <w:lastRenderedPageBreak/>
              <w:t>کد درس</w:t>
            </w:r>
          </w:p>
        </w:tc>
        <w:tc>
          <w:tcPr>
            <w:tcW w:w="8268" w:type="dxa"/>
            <w:gridSpan w:val="4"/>
          </w:tcPr>
          <w:p w:rsidR="00293241" w:rsidRPr="00E26BD2" w:rsidRDefault="00293241" w:rsidP="0071315A">
            <w:pPr>
              <w:spacing w:after="0" w:line="240" w:lineRule="auto"/>
              <w:jc w:val="both"/>
              <w:rPr>
                <w:rFonts w:cs="B Yagut"/>
                <w:sz w:val="20"/>
                <w:szCs w:val="20"/>
                <w:rtl/>
              </w:rPr>
            </w:pPr>
            <w:r w:rsidRPr="00E26BD2">
              <w:rPr>
                <w:rFonts w:cs="B Yagut" w:hint="cs"/>
                <w:sz w:val="20"/>
                <w:szCs w:val="20"/>
                <w:rtl/>
              </w:rPr>
              <w:t>104</w:t>
            </w:r>
          </w:p>
        </w:tc>
      </w:tr>
      <w:tr w:rsidR="00AD2F65" w:rsidRPr="00E26BD2" w:rsidTr="00AA236E">
        <w:tc>
          <w:tcPr>
            <w:tcW w:w="1560" w:type="dxa"/>
            <w:vAlign w:val="center"/>
          </w:tcPr>
          <w:p w:rsidR="00AD2F65" w:rsidRPr="00E26BD2" w:rsidRDefault="00AD2F65" w:rsidP="0071315A">
            <w:pPr>
              <w:spacing w:after="0" w:line="240" w:lineRule="auto"/>
              <w:jc w:val="both"/>
              <w:rPr>
                <w:rFonts w:cs="B Yagut"/>
                <w:b/>
                <w:bCs/>
                <w:sz w:val="20"/>
                <w:szCs w:val="20"/>
                <w:rtl/>
              </w:rPr>
            </w:pPr>
            <w:r w:rsidRPr="00E26BD2">
              <w:rPr>
                <w:rFonts w:cs="B Yagut" w:hint="cs"/>
                <w:b/>
                <w:bCs/>
                <w:sz w:val="20"/>
                <w:szCs w:val="20"/>
                <w:rtl/>
              </w:rPr>
              <w:t>نام درس</w:t>
            </w:r>
          </w:p>
        </w:tc>
        <w:tc>
          <w:tcPr>
            <w:tcW w:w="8268" w:type="dxa"/>
            <w:gridSpan w:val="4"/>
          </w:tcPr>
          <w:p w:rsidR="00AD2F65" w:rsidRPr="00E26BD2" w:rsidRDefault="00AD2F65" w:rsidP="0071315A">
            <w:pPr>
              <w:spacing w:after="0" w:line="240" w:lineRule="auto"/>
              <w:jc w:val="both"/>
              <w:rPr>
                <w:rFonts w:cs="B Yagut"/>
                <w:sz w:val="20"/>
                <w:szCs w:val="20"/>
                <w:rtl/>
              </w:rPr>
            </w:pPr>
            <w:r w:rsidRPr="00E26BD2">
              <w:rPr>
                <w:rFonts w:cs="B Yagut" w:hint="cs"/>
                <w:sz w:val="20"/>
                <w:szCs w:val="20"/>
                <w:rtl/>
              </w:rPr>
              <w:t>علوم تشریح دستگاه قلب و عروق</w:t>
            </w:r>
          </w:p>
        </w:tc>
      </w:tr>
      <w:tr w:rsidR="004F46FE" w:rsidRPr="00E26BD2" w:rsidTr="00AA236E">
        <w:tc>
          <w:tcPr>
            <w:tcW w:w="1560" w:type="dxa"/>
          </w:tcPr>
          <w:p w:rsidR="004F46FE" w:rsidRPr="00E26BD2" w:rsidRDefault="004F46FE" w:rsidP="0071315A">
            <w:pPr>
              <w:spacing w:after="0" w:line="240" w:lineRule="auto"/>
              <w:jc w:val="both"/>
              <w:rPr>
                <w:rFonts w:cs="B Yagut"/>
                <w:b/>
                <w:bCs/>
                <w:sz w:val="20"/>
                <w:szCs w:val="20"/>
                <w:rtl/>
              </w:rPr>
            </w:pPr>
            <w:r w:rsidRPr="00E26BD2">
              <w:rPr>
                <w:rFonts w:cs="B Yagut" w:hint="cs"/>
                <w:b/>
                <w:bCs/>
                <w:sz w:val="20"/>
                <w:szCs w:val="20"/>
                <w:rtl/>
              </w:rPr>
              <w:t>مرحله ارائه درس</w:t>
            </w:r>
          </w:p>
        </w:tc>
        <w:tc>
          <w:tcPr>
            <w:tcW w:w="8268" w:type="dxa"/>
            <w:gridSpan w:val="4"/>
          </w:tcPr>
          <w:p w:rsidR="004F46FE" w:rsidRPr="00E26BD2" w:rsidRDefault="004F46FE" w:rsidP="0071315A">
            <w:pPr>
              <w:pStyle w:val="ListParagraph"/>
              <w:spacing w:after="0" w:line="240" w:lineRule="auto"/>
              <w:ind w:left="0"/>
              <w:jc w:val="both"/>
              <w:rPr>
                <w:rFonts w:cs="B Yagut"/>
                <w:sz w:val="20"/>
                <w:szCs w:val="20"/>
                <w:rtl/>
              </w:rPr>
            </w:pPr>
            <w:r w:rsidRPr="00E26BD2">
              <w:rPr>
                <w:rFonts w:cs="B Yagut" w:hint="cs"/>
                <w:sz w:val="20"/>
                <w:szCs w:val="20"/>
                <w:rtl/>
              </w:rPr>
              <w:t>علوم پایه پزشکی</w:t>
            </w:r>
          </w:p>
        </w:tc>
      </w:tr>
      <w:tr w:rsidR="00AD2F65" w:rsidRPr="00E26BD2" w:rsidTr="00AA236E">
        <w:tc>
          <w:tcPr>
            <w:tcW w:w="1560" w:type="dxa"/>
            <w:vAlign w:val="center"/>
          </w:tcPr>
          <w:p w:rsidR="00AD2F65" w:rsidRPr="00E26BD2" w:rsidRDefault="00AD2F65" w:rsidP="0071315A">
            <w:pPr>
              <w:spacing w:after="0" w:line="240" w:lineRule="auto"/>
              <w:jc w:val="both"/>
              <w:rPr>
                <w:rFonts w:cs="B Yagut"/>
                <w:b/>
                <w:bCs/>
                <w:sz w:val="20"/>
                <w:szCs w:val="20"/>
                <w:rtl/>
              </w:rPr>
            </w:pPr>
            <w:r w:rsidRPr="00E26BD2">
              <w:rPr>
                <w:rFonts w:cs="B Yagut" w:hint="cs"/>
                <w:b/>
                <w:bCs/>
                <w:sz w:val="20"/>
                <w:szCs w:val="20"/>
                <w:rtl/>
              </w:rPr>
              <w:t>دروس پیش‌نیاز</w:t>
            </w:r>
          </w:p>
        </w:tc>
        <w:tc>
          <w:tcPr>
            <w:tcW w:w="8268" w:type="dxa"/>
            <w:gridSpan w:val="4"/>
          </w:tcPr>
          <w:p w:rsidR="00AD2F65" w:rsidRPr="00E26BD2" w:rsidRDefault="00AD2F65" w:rsidP="0071315A">
            <w:pPr>
              <w:spacing w:after="0" w:line="240" w:lineRule="auto"/>
              <w:jc w:val="both"/>
              <w:rPr>
                <w:rFonts w:cs="B Yagut"/>
                <w:sz w:val="20"/>
                <w:szCs w:val="20"/>
                <w:rtl/>
              </w:rPr>
            </w:pPr>
            <w:r w:rsidRPr="00E26BD2">
              <w:rPr>
                <w:rFonts w:cs="B Yagut" w:hint="cs"/>
                <w:sz w:val="20"/>
                <w:szCs w:val="20"/>
                <w:rtl/>
              </w:rPr>
              <w:t>مقدمات علوم تشریح</w:t>
            </w:r>
          </w:p>
        </w:tc>
      </w:tr>
      <w:tr w:rsidR="00AD2F65" w:rsidRPr="00E26BD2" w:rsidTr="00AA236E">
        <w:tc>
          <w:tcPr>
            <w:tcW w:w="1560" w:type="dxa"/>
            <w:vAlign w:val="center"/>
          </w:tcPr>
          <w:p w:rsidR="00AD2F65" w:rsidRPr="00E26BD2" w:rsidRDefault="00AD2F65" w:rsidP="0071315A">
            <w:pPr>
              <w:spacing w:after="0" w:line="240" w:lineRule="auto"/>
              <w:jc w:val="both"/>
              <w:rPr>
                <w:rFonts w:cs="B Yagut"/>
                <w:b/>
                <w:bCs/>
                <w:sz w:val="20"/>
                <w:szCs w:val="20"/>
                <w:rtl/>
              </w:rPr>
            </w:pPr>
            <w:r w:rsidRPr="00E26BD2">
              <w:rPr>
                <w:rFonts w:cs="B Yagut" w:hint="cs"/>
                <w:b/>
                <w:bCs/>
                <w:sz w:val="20"/>
                <w:szCs w:val="20"/>
                <w:rtl/>
              </w:rPr>
              <w:t>نوع درس</w:t>
            </w:r>
          </w:p>
        </w:tc>
        <w:tc>
          <w:tcPr>
            <w:tcW w:w="3260" w:type="dxa"/>
          </w:tcPr>
          <w:p w:rsidR="00AD2F65" w:rsidRPr="00E26BD2" w:rsidRDefault="00AD2F65" w:rsidP="0071315A">
            <w:pPr>
              <w:spacing w:after="0" w:line="240" w:lineRule="auto"/>
              <w:jc w:val="both"/>
              <w:rPr>
                <w:rFonts w:cs="B Yagut"/>
                <w:sz w:val="20"/>
                <w:szCs w:val="20"/>
                <w:rtl/>
              </w:rPr>
            </w:pPr>
            <w:r w:rsidRPr="00E26BD2">
              <w:rPr>
                <w:rFonts w:cs="B Yagut" w:hint="cs"/>
                <w:sz w:val="20"/>
                <w:szCs w:val="20"/>
                <w:rtl/>
              </w:rPr>
              <w:t>نظری</w:t>
            </w:r>
          </w:p>
        </w:tc>
        <w:tc>
          <w:tcPr>
            <w:tcW w:w="2565" w:type="dxa"/>
          </w:tcPr>
          <w:p w:rsidR="00AD2F65" w:rsidRPr="00E26BD2" w:rsidRDefault="00AD2F65" w:rsidP="0071315A">
            <w:pPr>
              <w:spacing w:after="0" w:line="240" w:lineRule="auto"/>
              <w:jc w:val="both"/>
              <w:rPr>
                <w:rFonts w:cs="B Yagut"/>
                <w:sz w:val="20"/>
                <w:szCs w:val="20"/>
                <w:rtl/>
              </w:rPr>
            </w:pPr>
            <w:r w:rsidRPr="00E26BD2">
              <w:rPr>
                <w:rFonts w:cs="B Yagut" w:hint="cs"/>
                <w:sz w:val="20"/>
                <w:szCs w:val="20"/>
                <w:rtl/>
              </w:rPr>
              <w:t>عملی</w:t>
            </w:r>
          </w:p>
        </w:tc>
        <w:tc>
          <w:tcPr>
            <w:tcW w:w="2443" w:type="dxa"/>
            <w:gridSpan w:val="2"/>
          </w:tcPr>
          <w:p w:rsidR="00AD2F65" w:rsidRPr="00E26BD2" w:rsidRDefault="00AD2F65" w:rsidP="0071315A">
            <w:pPr>
              <w:spacing w:after="0" w:line="240" w:lineRule="auto"/>
              <w:jc w:val="both"/>
              <w:rPr>
                <w:rFonts w:cs="B Yagut"/>
                <w:sz w:val="20"/>
                <w:szCs w:val="20"/>
                <w:rtl/>
              </w:rPr>
            </w:pPr>
            <w:r w:rsidRPr="00E26BD2">
              <w:rPr>
                <w:rFonts w:cs="B Yagut" w:hint="cs"/>
                <w:sz w:val="20"/>
                <w:szCs w:val="20"/>
                <w:rtl/>
              </w:rPr>
              <w:t>کل</w:t>
            </w:r>
          </w:p>
        </w:tc>
      </w:tr>
      <w:tr w:rsidR="00AD2F65" w:rsidRPr="00E26BD2" w:rsidTr="00AA236E">
        <w:tc>
          <w:tcPr>
            <w:tcW w:w="1560" w:type="dxa"/>
            <w:vAlign w:val="center"/>
          </w:tcPr>
          <w:p w:rsidR="00AD2F65" w:rsidRPr="00E26BD2" w:rsidRDefault="00234D6D" w:rsidP="0071315A">
            <w:pPr>
              <w:spacing w:after="0" w:line="240" w:lineRule="auto"/>
              <w:jc w:val="both"/>
              <w:rPr>
                <w:rFonts w:cs="B Yagut"/>
                <w:b/>
                <w:bCs/>
                <w:sz w:val="20"/>
                <w:szCs w:val="20"/>
                <w:rtl/>
              </w:rPr>
            </w:pPr>
            <w:r w:rsidRPr="00E26BD2">
              <w:rPr>
                <w:rFonts w:cs="B Yagut" w:hint="cs"/>
                <w:b/>
                <w:bCs/>
                <w:sz w:val="20"/>
                <w:szCs w:val="20"/>
                <w:rtl/>
              </w:rPr>
              <w:t xml:space="preserve"> </w:t>
            </w:r>
            <w:r w:rsidR="00AD2F65" w:rsidRPr="00E26BD2">
              <w:rPr>
                <w:rFonts w:cs="B Yagut" w:hint="cs"/>
                <w:b/>
                <w:bCs/>
                <w:sz w:val="20"/>
                <w:szCs w:val="20"/>
                <w:rtl/>
              </w:rPr>
              <w:t xml:space="preserve">ساعت </w:t>
            </w:r>
            <w:r w:rsidR="00F84D91" w:rsidRPr="00E26BD2">
              <w:rPr>
                <w:rFonts w:cs="B Yagut" w:hint="cs"/>
                <w:b/>
                <w:bCs/>
                <w:sz w:val="20"/>
                <w:szCs w:val="20"/>
                <w:rtl/>
              </w:rPr>
              <w:t>آموزش</w:t>
            </w:r>
            <w:r w:rsidR="00AD2F65" w:rsidRPr="00E26BD2">
              <w:rPr>
                <w:rFonts w:cs="B Yagut" w:hint="cs"/>
                <w:b/>
                <w:bCs/>
                <w:sz w:val="20"/>
                <w:szCs w:val="20"/>
                <w:rtl/>
              </w:rPr>
              <w:t>ی</w:t>
            </w:r>
          </w:p>
        </w:tc>
        <w:tc>
          <w:tcPr>
            <w:tcW w:w="3260" w:type="dxa"/>
          </w:tcPr>
          <w:p w:rsidR="00AD2F65" w:rsidRPr="00E26BD2" w:rsidRDefault="00DE5F49" w:rsidP="0071315A">
            <w:pPr>
              <w:spacing w:after="0" w:line="240" w:lineRule="auto"/>
              <w:jc w:val="both"/>
              <w:rPr>
                <w:rFonts w:cs="B Yagut"/>
                <w:sz w:val="20"/>
                <w:szCs w:val="20"/>
                <w:rtl/>
              </w:rPr>
            </w:pPr>
            <w:r w:rsidRPr="00E26BD2">
              <w:rPr>
                <w:rFonts w:cs="B Yagut" w:hint="cs"/>
                <w:sz w:val="20"/>
                <w:szCs w:val="20"/>
                <w:rtl/>
              </w:rPr>
              <w:t xml:space="preserve"> </w:t>
            </w:r>
            <w:r w:rsidR="00AD2F65" w:rsidRPr="00E26BD2">
              <w:rPr>
                <w:rFonts w:cs="B Yagut" w:hint="cs"/>
                <w:sz w:val="20"/>
                <w:szCs w:val="20"/>
                <w:rtl/>
              </w:rPr>
              <w:t>۱</w:t>
            </w:r>
            <w:r w:rsidR="00C10DFC" w:rsidRPr="00E26BD2">
              <w:rPr>
                <w:rFonts w:cs="B Yagut" w:hint="cs"/>
                <w:sz w:val="20"/>
                <w:szCs w:val="20"/>
                <w:rtl/>
              </w:rPr>
              <w:t>7</w:t>
            </w:r>
            <w:r w:rsidRPr="00E26BD2">
              <w:rPr>
                <w:rFonts w:cs="B Yagut" w:hint="cs"/>
                <w:sz w:val="20"/>
                <w:szCs w:val="20"/>
                <w:rtl/>
              </w:rPr>
              <w:t xml:space="preserve"> </w:t>
            </w:r>
            <w:r w:rsidR="00AD2F65" w:rsidRPr="00E26BD2">
              <w:rPr>
                <w:rFonts w:cs="B Yagut" w:hint="cs"/>
                <w:sz w:val="20"/>
                <w:szCs w:val="20"/>
                <w:rtl/>
              </w:rPr>
              <w:t>ساعت</w:t>
            </w:r>
          </w:p>
        </w:tc>
        <w:tc>
          <w:tcPr>
            <w:tcW w:w="2565" w:type="dxa"/>
          </w:tcPr>
          <w:p w:rsidR="00AD2F65" w:rsidRPr="00E26BD2" w:rsidRDefault="00AD2F65" w:rsidP="0071315A">
            <w:pPr>
              <w:spacing w:after="0" w:line="240" w:lineRule="auto"/>
              <w:jc w:val="both"/>
              <w:rPr>
                <w:rFonts w:cs="B Yagut"/>
                <w:sz w:val="20"/>
                <w:szCs w:val="20"/>
                <w:rtl/>
              </w:rPr>
            </w:pPr>
            <w:r w:rsidRPr="00E26BD2">
              <w:rPr>
                <w:rFonts w:cs="B Yagut" w:hint="cs"/>
                <w:sz w:val="20"/>
                <w:szCs w:val="20"/>
                <w:rtl/>
              </w:rPr>
              <w:t>۱۶ ساعت</w:t>
            </w:r>
          </w:p>
        </w:tc>
        <w:tc>
          <w:tcPr>
            <w:tcW w:w="2443" w:type="dxa"/>
            <w:gridSpan w:val="2"/>
          </w:tcPr>
          <w:p w:rsidR="00AD2F65" w:rsidRPr="00E26BD2" w:rsidRDefault="00DE5F49" w:rsidP="0071315A">
            <w:pPr>
              <w:spacing w:after="0" w:line="240" w:lineRule="auto"/>
              <w:jc w:val="both"/>
              <w:rPr>
                <w:rFonts w:cs="B Yagut"/>
                <w:sz w:val="20"/>
                <w:szCs w:val="20"/>
                <w:rtl/>
              </w:rPr>
            </w:pPr>
            <w:r w:rsidRPr="00E26BD2">
              <w:rPr>
                <w:rFonts w:cs="B Yagut" w:hint="cs"/>
                <w:sz w:val="20"/>
                <w:szCs w:val="20"/>
                <w:rtl/>
              </w:rPr>
              <w:t xml:space="preserve"> </w:t>
            </w:r>
            <w:r w:rsidR="006F37C4" w:rsidRPr="00E26BD2">
              <w:rPr>
                <w:rFonts w:cs="B Yagut" w:hint="cs"/>
                <w:sz w:val="20"/>
                <w:szCs w:val="20"/>
                <w:rtl/>
              </w:rPr>
              <w:t>۳</w:t>
            </w:r>
            <w:r w:rsidR="00C10DFC" w:rsidRPr="00E26BD2">
              <w:rPr>
                <w:rFonts w:cs="B Yagut" w:hint="cs"/>
                <w:sz w:val="20"/>
                <w:szCs w:val="20"/>
                <w:rtl/>
              </w:rPr>
              <w:t>3</w:t>
            </w:r>
            <w:r w:rsidRPr="00E26BD2">
              <w:rPr>
                <w:rFonts w:cs="B Yagut" w:hint="cs"/>
                <w:sz w:val="20"/>
                <w:szCs w:val="20"/>
                <w:rtl/>
              </w:rPr>
              <w:t xml:space="preserve"> </w:t>
            </w:r>
            <w:r w:rsidR="00AD2F65" w:rsidRPr="00E26BD2">
              <w:rPr>
                <w:rFonts w:cs="B Yagut" w:hint="cs"/>
                <w:sz w:val="20"/>
                <w:szCs w:val="20"/>
                <w:rtl/>
              </w:rPr>
              <w:t>ساعت</w:t>
            </w:r>
          </w:p>
        </w:tc>
      </w:tr>
      <w:tr w:rsidR="00AD2F65" w:rsidRPr="00E26BD2" w:rsidTr="00AA236E">
        <w:tc>
          <w:tcPr>
            <w:tcW w:w="1560" w:type="dxa"/>
          </w:tcPr>
          <w:p w:rsidR="00AD2F65" w:rsidRPr="00E26BD2" w:rsidRDefault="00AD2F65" w:rsidP="0071315A">
            <w:pPr>
              <w:spacing w:after="0" w:line="240" w:lineRule="auto"/>
              <w:jc w:val="both"/>
              <w:rPr>
                <w:rFonts w:cs="B Yagut"/>
                <w:b/>
                <w:bCs/>
                <w:sz w:val="20"/>
                <w:szCs w:val="20"/>
                <w:rtl/>
              </w:rPr>
            </w:pPr>
            <w:r w:rsidRPr="00E26BD2">
              <w:rPr>
                <w:rFonts w:cs="B Yagut" w:hint="cs"/>
                <w:b/>
                <w:bCs/>
                <w:sz w:val="20"/>
                <w:szCs w:val="20"/>
                <w:rtl/>
              </w:rPr>
              <w:t>هدف‌های کلی</w:t>
            </w:r>
            <w:r w:rsidR="00BA7E2C" w:rsidRPr="00E26BD2">
              <w:rPr>
                <w:rFonts w:cs="B Yagut" w:hint="cs"/>
                <w:b/>
                <w:bCs/>
                <w:sz w:val="20"/>
                <w:szCs w:val="20"/>
                <w:rtl/>
              </w:rPr>
              <w:t xml:space="preserve">: </w:t>
            </w:r>
          </w:p>
          <w:p w:rsidR="00AD2F65" w:rsidRPr="00E26BD2" w:rsidRDefault="00AD2F65" w:rsidP="0071315A">
            <w:pPr>
              <w:spacing w:after="0" w:line="240" w:lineRule="auto"/>
              <w:jc w:val="both"/>
              <w:rPr>
                <w:rFonts w:cs="B Yagut"/>
                <w:b/>
                <w:bCs/>
                <w:sz w:val="20"/>
                <w:szCs w:val="20"/>
                <w:rtl/>
              </w:rPr>
            </w:pPr>
            <w:r w:rsidRPr="00E26BD2">
              <w:rPr>
                <w:rFonts w:cs="B Yagut" w:hint="cs"/>
                <w:b/>
                <w:bCs/>
                <w:sz w:val="20"/>
                <w:szCs w:val="20"/>
                <w:rtl/>
              </w:rPr>
              <w:t>حیطه شناختی</w:t>
            </w:r>
          </w:p>
          <w:p w:rsidR="00AD2F65" w:rsidRPr="00E26BD2" w:rsidRDefault="00AD2F65" w:rsidP="0071315A">
            <w:pPr>
              <w:spacing w:after="0" w:line="240" w:lineRule="auto"/>
              <w:jc w:val="both"/>
              <w:rPr>
                <w:rFonts w:cs="B Yagut"/>
                <w:b/>
                <w:bCs/>
                <w:sz w:val="20"/>
                <w:szCs w:val="20"/>
                <w:rtl/>
              </w:rPr>
            </w:pPr>
            <w:r w:rsidRPr="00E26BD2">
              <w:rPr>
                <w:rFonts w:cs="B Yagut" w:hint="cs"/>
                <w:b/>
                <w:bCs/>
                <w:sz w:val="20"/>
                <w:szCs w:val="20"/>
                <w:rtl/>
              </w:rPr>
              <w:t>حیطه نگرشی</w:t>
            </w:r>
          </w:p>
          <w:p w:rsidR="00AD2F65" w:rsidRPr="00E26BD2" w:rsidRDefault="00AD2F65" w:rsidP="0071315A">
            <w:pPr>
              <w:spacing w:after="0" w:line="240" w:lineRule="auto"/>
              <w:jc w:val="both"/>
              <w:rPr>
                <w:rFonts w:cs="B Yagut"/>
                <w:b/>
                <w:bCs/>
                <w:sz w:val="20"/>
                <w:szCs w:val="20"/>
                <w:rtl/>
              </w:rPr>
            </w:pPr>
            <w:r w:rsidRPr="00E26BD2">
              <w:rPr>
                <w:rFonts w:cs="B Yagut" w:hint="cs"/>
                <w:b/>
                <w:bCs/>
                <w:sz w:val="20"/>
                <w:szCs w:val="20"/>
                <w:rtl/>
              </w:rPr>
              <w:t>حیطه مهارتی</w:t>
            </w:r>
          </w:p>
        </w:tc>
        <w:tc>
          <w:tcPr>
            <w:tcW w:w="8268" w:type="dxa"/>
            <w:gridSpan w:val="4"/>
          </w:tcPr>
          <w:p w:rsidR="00DF44E2" w:rsidRPr="00E26BD2" w:rsidRDefault="00DF44E2" w:rsidP="0071315A">
            <w:pPr>
              <w:spacing w:after="0" w:line="240" w:lineRule="auto"/>
              <w:jc w:val="both"/>
              <w:rPr>
                <w:rFonts w:cs="B Yagut"/>
                <w:b/>
                <w:sz w:val="20"/>
                <w:szCs w:val="20"/>
                <w:rtl/>
              </w:rPr>
            </w:pPr>
            <w:r w:rsidRPr="00E26BD2">
              <w:rPr>
                <w:rFonts w:cs="B Yagut" w:hint="cs"/>
                <w:b/>
                <w:sz w:val="20"/>
                <w:szCs w:val="20"/>
                <w:rtl/>
              </w:rPr>
              <w:t>حیطه شناختی</w:t>
            </w:r>
            <w:r w:rsidR="00BA7E2C" w:rsidRPr="00E26BD2">
              <w:rPr>
                <w:rFonts w:cs="B Yagut" w:hint="cs"/>
                <w:b/>
                <w:sz w:val="20"/>
                <w:szCs w:val="20"/>
                <w:rtl/>
              </w:rPr>
              <w:t xml:space="preserve">: </w:t>
            </w:r>
          </w:p>
          <w:p w:rsidR="001E27FF" w:rsidRPr="00E26BD2" w:rsidRDefault="001E27FF" w:rsidP="0071315A">
            <w:pPr>
              <w:spacing w:after="0" w:line="240" w:lineRule="auto"/>
              <w:ind w:left="161" w:firstLine="90"/>
              <w:jc w:val="both"/>
              <w:rPr>
                <w:rFonts w:cs="B Yagut"/>
                <w:sz w:val="20"/>
                <w:szCs w:val="20"/>
                <w:rtl/>
              </w:rPr>
            </w:pPr>
            <w:r w:rsidRPr="00E26BD2">
              <w:rPr>
                <w:rFonts w:cs="B Yagut" w:hint="cs"/>
                <w:sz w:val="20"/>
                <w:szCs w:val="20"/>
                <w:rtl/>
              </w:rPr>
              <w:t xml:space="preserve">در پایان </w:t>
            </w:r>
            <w:r w:rsidR="00293241" w:rsidRPr="00E26BD2">
              <w:rPr>
                <w:rFonts w:cs="B Yagut" w:hint="cs"/>
                <w:sz w:val="20"/>
                <w:szCs w:val="20"/>
                <w:rtl/>
              </w:rPr>
              <w:t xml:space="preserve">این درس </w:t>
            </w:r>
            <w:r w:rsidRPr="00E26BD2">
              <w:rPr>
                <w:rFonts w:cs="B Yagut" w:hint="cs"/>
                <w:sz w:val="20"/>
                <w:szCs w:val="20"/>
                <w:rtl/>
              </w:rPr>
              <w:t xml:space="preserve">دانشجو باید موارد زیر </w:t>
            </w:r>
            <w:r w:rsidR="00DF44E2" w:rsidRPr="00E26BD2">
              <w:rPr>
                <w:rFonts w:cs="B Yagut" w:hint="cs"/>
                <w:sz w:val="20"/>
                <w:szCs w:val="20"/>
                <w:rtl/>
              </w:rPr>
              <w:t>و</w:t>
            </w:r>
            <w:r w:rsidR="00D931EB" w:rsidRPr="00E26BD2">
              <w:rPr>
                <w:rFonts w:cs="B Yagut" w:hint="cs"/>
                <w:sz w:val="20"/>
                <w:szCs w:val="20"/>
                <w:rtl/>
              </w:rPr>
              <w:t xml:space="preserve"> </w:t>
            </w:r>
            <w:r w:rsidR="004A155D" w:rsidRPr="00E26BD2">
              <w:rPr>
                <w:rFonts w:cs="B Yagut" w:hint="cs"/>
                <w:sz w:val="20"/>
                <w:szCs w:val="20"/>
                <w:rtl/>
              </w:rPr>
              <w:t>اهمیت</w:t>
            </w:r>
            <w:r w:rsidR="00F46F14" w:rsidRPr="00E26BD2">
              <w:rPr>
                <w:rFonts w:cs="B Yagut" w:hint="cs"/>
                <w:sz w:val="20"/>
                <w:szCs w:val="20"/>
                <w:rtl/>
              </w:rPr>
              <w:t xml:space="preserve"> </w:t>
            </w:r>
            <w:r w:rsidR="004A155D" w:rsidRPr="00E26BD2">
              <w:rPr>
                <w:rFonts w:cs="B Yagut" w:hint="cs"/>
                <w:sz w:val="20"/>
                <w:szCs w:val="20"/>
                <w:rtl/>
              </w:rPr>
              <w:t xml:space="preserve"> </w:t>
            </w:r>
            <w:r w:rsidR="001B7793" w:rsidRPr="00E26BD2">
              <w:rPr>
                <w:rFonts w:cs="B Yagut" w:hint="cs"/>
                <w:sz w:val="20"/>
                <w:szCs w:val="20"/>
                <w:rtl/>
              </w:rPr>
              <w:t xml:space="preserve">یافته های سطحی و رادیولوژیک </w:t>
            </w:r>
            <w:r w:rsidR="00264F32" w:rsidRPr="00E26BD2">
              <w:rPr>
                <w:rFonts w:cs="B Yagut" w:hint="cs"/>
                <w:sz w:val="20"/>
                <w:szCs w:val="20"/>
                <w:rtl/>
              </w:rPr>
              <w:t xml:space="preserve">مرتبط با شرایط طبیعی و بالینی آن ها </w:t>
            </w:r>
            <w:r w:rsidRPr="00E26BD2">
              <w:rPr>
                <w:rFonts w:cs="B Yagut" w:hint="cs"/>
                <w:sz w:val="20"/>
                <w:szCs w:val="20"/>
                <w:rtl/>
              </w:rPr>
              <w:t>را بشناسد</w:t>
            </w:r>
            <w:r w:rsidR="00BA7E2C" w:rsidRPr="00E26BD2">
              <w:rPr>
                <w:rFonts w:cs="B Yagut" w:hint="cs"/>
                <w:sz w:val="20"/>
                <w:szCs w:val="20"/>
                <w:rtl/>
              </w:rPr>
              <w:t xml:space="preserve">. </w:t>
            </w:r>
          </w:p>
          <w:p w:rsidR="00AD2F65" w:rsidRPr="00E26BD2" w:rsidRDefault="00AD2F65" w:rsidP="0071315A">
            <w:pPr>
              <w:pStyle w:val="ListParagraph"/>
              <w:numPr>
                <w:ilvl w:val="0"/>
                <w:numId w:val="13"/>
              </w:numPr>
              <w:spacing w:after="0" w:line="240" w:lineRule="auto"/>
              <w:jc w:val="both"/>
              <w:rPr>
                <w:rFonts w:cs="B Yagut"/>
                <w:sz w:val="20"/>
                <w:szCs w:val="20"/>
              </w:rPr>
            </w:pPr>
            <w:r w:rsidRPr="00E26BD2">
              <w:rPr>
                <w:rFonts w:cs="B Yagut" w:hint="cs"/>
                <w:sz w:val="20"/>
                <w:szCs w:val="20"/>
                <w:rtl/>
              </w:rPr>
              <w:t>ساختار قفسه سینه شامل استخوان‌ها</w:t>
            </w:r>
            <w:r w:rsidR="00DE5F49" w:rsidRPr="00E26BD2">
              <w:rPr>
                <w:rFonts w:cs="B Yagut" w:hint="cs"/>
                <w:sz w:val="20"/>
                <w:szCs w:val="20"/>
                <w:rtl/>
              </w:rPr>
              <w:t xml:space="preserve">، </w:t>
            </w:r>
            <w:r w:rsidRPr="00E26BD2">
              <w:rPr>
                <w:rFonts w:cs="B Yagut" w:hint="cs"/>
                <w:sz w:val="20"/>
                <w:szCs w:val="20"/>
                <w:rtl/>
              </w:rPr>
              <w:t>عضلات</w:t>
            </w:r>
            <w:r w:rsidR="00DE5F49" w:rsidRPr="00E26BD2">
              <w:rPr>
                <w:rFonts w:cs="B Yagut" w:hint="cs"/>
                <w:sz w:val="20"/>
                <w:szCs w:val="20"/>
                <w:rtl/>
              </w:rPr>
              <w:t xml:space="preserve">، </w:t>
            </w:r>
            <w:r w:rsidRPr="00E26BD2">
              <w:rPr>
                <w:rFonts w:cs="B Yagut" w:hint="cs"/>
                <w:sz w:val="20"/>
                <w:szCs w:val="20"/>
                <w:rtl/>
              </w:rPr>
              <w:t>عروق و اعصاب جداره</w:t>
            </w:r>
            <w:r w:rsidR="00BA7E2C" w:rsidRPr="00E26BD2">
              <w:rPr>
                <w:rFonts w:cs="B Yagut" w:hint="cs"/>
                <w:sz w:val="20"/>
                <w:szCs w:val="20"/>
                <w:rtl/>
              </w:rPr>
              <w:t xml:space="preserve">. </w:t>
            </w:r>
          </w:p>
          <w:p w:rsidR="00AD2F65" w:rsidRPr="00E26BD2" w:rsidRDefault="00AD2F65" w:rsidP="0071315A">
            <w:pPr>
              <w:pStyle w:val="ListParagraph"/>
              <w:numPr>
                <w:ilvl w:val="0"/>
                <w:numId w:val="13"/>
              </w:numPr>
              <w:spacing w:after="0" w:line="240" w:lineRule="auto"/>
              <w:jc w:val="both"/>
              <w:rPr>
                <w:rFonts w:cs="B Yagut"/>
                <w:sz w:val="20"/>
                <w:szCs w:val="20"/>
              </w:rPr>
            </w:pPr>
            <w:r w:rsidRPr="00E26BD2">
              <w:rPr>
                <w:rFonts w:cs="B Yagut" w:hint="cs"/>
                <w:sz w:val="20"/>
                <w:szCs w:val="20"/>
                <w:rtl/>
              </w:rPr>
              <w:t>تعریف</w:t>
            </w:r>
            <w:r w:rsidR="00DE5F49" w:rsidRPr="00E26BD2">
              <w:rPr>
                <w:rFonts w:cs="B Yagut" w:hint="cs"/>
                <w:sz w:val="20"/>
                <w:szCs w:val="20"/>
                <w:rtl/>
              </w:rPr>
              <w:t xml:space="preserve">، </w:t>
            </w:r>
            <w:r w:rsidRPr="00E26BD2">
              <w:rPr>
                <w:rFonts w:cs="B Yagut" w:hint="cs"/>
                <w:sz w:val="20"/>
                <w:szCs w:val="20"/>
                <w:rtl/>
              </w:rPr>
              <w:t xml:space="preserve">تقسیمات و محتویات مدیاستینوم </w:t>
            </w:r>
          </w:p>
          <w:p w:rsidR="00AD2F65" w:rsidRPr="00E26BD2" w:rsidRDefault="00AD2F65" w:rsidP="0071315A">
            <w:pPr>
              <w:pStyle w:val="ListParagraph"/>
              <w:numPr>
                <w:ilvl w:val="0"/>
                <w:numId w:val="13"/>
              </w:numPr>
              <w:spacing w:after="0" w:line="240" w:lineRule="auto"/>
              <w:jc w:val="both"/>
              <w:rPr>
                <w:rFonts w:cs="B Yagut"/>
                <w:sz w:val="20"/>
                <w:szCs w:val="20"/>
              </w:rPr>
            </w:pPr>
            <w:r w:rsidRPr="00E26BD2">
              <w:rPr>
                <w:rFonts w:cs="B Yagut" w:hint="cs"/>
                <w:sz w:val="20"/>
                <w:szCs w:val="20"/>
                <w:rtl/>
              </w:rPr>
              <w:t xml:space="preserve">ساختار و موقعیت آناتومیک و مجاورات قلب </w:t>
            </w:r>
          </w:p>
          <w:p w:rsidR="00AD2F65" w:rsidRPr="00E26BD2" w:rsidRDefault="00AD2F65" w:rsidP="0071315A">
            <w:pPr>
              <w:pStyle w:val="ListParagraph"/>
              <w:numPr>
                <w:ilvl w:val="0"/>
                <w:numId w:val="13"/>
              </w:numPr>
              <w:spacing w:after="0" w:line="240" w:lineRule="auto"/>
              <w:jc w:val="both"/>
              <w:rPr>
                <w:rFonts w:cs="B Yagut"/>
                <w:sz w:val="20"/>
                <w:szCs w:val="20"/>
              </w:rPr>
            </w:pPr>
            <w:r w:rsidRPr="00E26BD2">
              <w:rPr>
                <w:rFonts w:cs="B Yagut" w:hint="cs"/>
                <w:sz w:val="20"/>
                <w:szCs w:val="20"/>
                <w:rtl/>
              </w:rPr>
              <w:t>نمای کلی آناتومی دستگاه گردش خون</w:t>
            </w:r>
          </w:p>
          <w:p w:rsidR="00AD2F65" w:rsidRPr="00E26BD2" w:rsidRDefault="00AD2F65" w:rsidP="0071315A">
            <w:pPr>
              <w:pStyle w:val="ListParagraph"/>
              <w:numPr>
                <w:ilvl w:val="0"/>
                <w:numId w:val="13"/>
              </w:numPr>
              <w:spacing w:after="0" w:line="240" w:lineRule="auto"/>
              <w:jc w:val="both"/>
              <w:rPr>
                <w:rFonts w:cs="B Yagut"/>
                <w:sz w:val="20"/>
                <w:szCs w:val="20"/>
                <w:rtl/>
              </w:rPr>
            </w:pPr>
            <w:r w:rsidRPr="00E26BD2">
              <w:rPr>
                <w:rFonts w:cs="B Yagut" w:hint="cs"/>
                <w:sz w:val="20"/>
                <w:szCs w:val="20"/>
                <w:rtl/>
              </w:rPr>
              <w:t xml:space="preserve">ساختار میکروسکوپی </w:t>
            </w:r>
            <w:r w:rsidR="001E27FF" w:rsidRPr="00E26BD2">
              <w:rPr>
                <w:rFonts w:cs="B Yagut" w:hint="cs"/>
                <w:sz w:val="20"/>
                <w:szCs w:val="20"/>
                <w:rtl/>
              </w:rPr>
              <w:t>دستگاه</w:t>
            </w:r>
            <w:r w:rsidRPr="00E26BD2">
              <w:rPr>
                <w:rFonts w:cs="B Yagut" w:hint="cs"/>
                <w:sz w:val="20"/>
                <w:szCs w:val="20"/>
                <w:rtl/>
              </w:rPr>
              <w:t xml:space="preserve"> قلبی- عروقی</w:t>
            </w:r>
            <w:r w:rsidR="00DE5F49" w:rsidRPr="00E26BD2">
              <w:rPr>
                <w:rFonts w:cs="B Yagut" w:hint="cs"/>
                <w:sz w:val="20"/>
                <w:szCs w:val="20"/>
                <w:rtl/>
              </w:rPr>
              <w:t xml:space="preserve">، </w:t>
            </w:r>
            <w:r w:rsidRPr="00E26BD2">
              <w:rPr>
                <w:rFonts w:cs="B Yagut" w:hint="cs"/>
                <w:sz w:val="20"/>
                <w:szCs w:val="20"/>
                <w:rtl/>
              </w:rPr>
              <w:t xml:space="preserve">لنفی و ایمنی </w:t>
            </w:r>
          </w:p>
          <w:p w:rsidR="00AD2F65" w:rsidRPr="00E26BD2" w:rsidRDefault="00AD2F65" w:rsidP="0071315A">
            <w:pPr>
              <w:pStyle w:val="ListParagraph"/>
              <w:numPr>
                <w:ilvl w:val="0"/>
                <w:numId w:val="13"/>
              </w:numPr>
              <w:spacing w:after="0" w:line="240" w:lineRule="auto"/>
              <w:jc w:val="both"/>
              <w:rPr>
                <w:rFonts w:cs="B Yagut"/>
                <w:sz w:val="20"/>
                <w:szCs w:val="20"/>
                <w:rtl/>
              </w:rPr>
            </w:pPr>
            <w:r w:rsidRPr="00E26BD2">
              <w:rPr>
                <w:rFonts w:cs="B Yagut" w:hint="cs"/>
                <w:sz w:val="20"/>
                <w:szCs w:val="20"/>
                <w:rtl/>
              </w:rPr>
              <w:t>تفاوت میکروسکوپیک قسمت‌های مختلف</w:t>
            </w:r>
            <w:r w:rsidR="00DE5F49" w:rsidRPr="00E26BD2">
              <w:rPr>
                <w:rFonts w:cs="B Yagut" w:hint="cs"/>
                <w:sz w:val="20"/>
                <w:szCs w:val="20"/>
                <w:rtl/>
              </w:rPr>
              <w:t xml:space="preserve"> </w:t>
            </w:r>
            <w:r w:rsidR="001E27FF" w:rsidRPr="00E26BD2">
              <w:rPr>
                <w:rFonts w:cs="B Yagut" w:hint="cs"/>
                <w:sz w:val="20"/>
                <w:szCs w:val="20"/>
                <w:rtl/>
              </w:rPr>
              <w:t>دستگاه قلبی- عروقی</w:t>
            </w:r>
            <w:r w:rsidR="00DE5F49" w:rsidRPr="00E26BD2">
              <w:rPr>
                <w:rFonts w:cs="B Yagut" w:hint="cs"/>
                <w:sz w:val="20"/>
                <w:szCs w:val="20"/>
                <w:rtl/>
              </w:rPr>
              <w:t xml:space="preserve">، </w:t>
            </w:r>
            <w:r w:rsidR="001E27FF" w:rsidRPr="00E26BD2">
              <w:rPr>
                <w:rFonts w:cs="B Yagut" w:hint="cs"/>
                <w:sz w:val="20"/>
                <w:szCs w:val="20"/>
                <w:rtl/>
              </w:rPr>
              <w:t>لنفی و ایمنی</w:t>
            </w:r>
          </w:p>
          <w:p w:rsidR="00AD2F65" w:rsidRPr="00E26BD2" w:rsidRDefault="00AD2F65" w:rsidP="0071315A">
            <w:pPr>
              <w:pStyle w:val="ListParagraph"/>
              <w:numPr>
                <w:ilvl w:val="0"/>
                <w:numId w:val="13"/>
              </w:numPr>
              <w:spacing w:after="0" w:line="240" w:lineRule="auto"/>
              <w:jc w:val="both"/>
              <w:rPr>
                <w:rFonts w:cs="B Yagut"/>
                <w:sz w:val="20"/>
                <w:szCs w:val="20"/>
              </w:rPr>
            </w:pPr>
            <w:r w:rsidRPr="00E26BD2">
              <w:rPr>
                <w:rFonts w:cs="B Yagut" w:hint="cs"/>
                <w:sz w:val="20"/>
                <w:szCs w:val="20"/>
                <w:rtl/>
              </w:rPr>
              <w:t>نحوه تکوین</w:t>
            </w:r>
            <w:r w:rsidR="00DE5F49" w:rsidRPr="00E26BD2">
              <w:rPr>
                <w:rFonts w:cs="B Yagut" w:hint="cs"/>
                <w:sz w:val="20"/>
                <w:szCs w:val="20"/>
                <w:rtl/>
              </w:rPr>
              <w:t xml:space="preserve"> </w:t>
            </w:r>
            <w:r w:rsidRPr="00E26BD2">
              <w:rPr>
                <w:rFonts w:cs="B Yagut" w:hint="cs"/>
                <w:sz w:val="20"/>
                <w:szCs w:val="20"/>
                <w:rtl/>
              </w:rPr>
              <w:t xml:space="preserve">قسمت‌های قلب و عروق </w:t>
            </w:r>
          </w:p>
          <w:p w:rsidR="00AD2F65" w:rsidRPr="00E26BD2" w:rsidRDefault="00AD2F65" w:rsidP="0071315A">
            <w:pPr>
              <w:pStyle w:val="ListParagraph"/>
              <w:numPr>
                <w:ilvl w:val="0"/>
                <w:numId w:val="13"/>
              </w:numPr>
              <w:spacing w:after="0" w:line="240" w:lineRule="auto"/>
              <w:jc w:val="both"/>
              <w:rPr>
                <w:rFonts w:cs="B Yagut"/>
                <w:sz w:val="20"/>
                <w:szCs w:val="20"/>
                <w:rtl/>
              </w:rPr>
            </w:pPr>
            <w:r w:rsidRPr="00E26BD2">
              <w:rPr>
                <w:rFonts w:cs="B Yagut" w:hint="cs"/>
                <w:sz w:val="20"/>
                <w:szCs w:val="20"/>
                <w:rtl/>
              </w:rPr>
              <w:t xml:space="preserve">نحوه تکوین </w:t>
            </w:r>
            <w:r w:rsidR="001E27FF" w:rsidRPr="00E26BD2">
              <w:rPr>
                <w:rFonts w:cs="B Yagut" w:hint="cs"/>
                <w:sz w:val="20"/>
                <w:szCs w:val="20"/>
                <w:rtl/>
              </w:rPr>
              <w:t>دستگاه</w:t>
            </w:r>
            <w:r w:rsidRPr="00E26BD2">
              <w:rPr>
                <w:rFonts w:cs="B Yagut" w:hint="cs"/>
                <w:sz w:val="20"/>
                <w:szCs w:val="20"/>
                <w:rtl/>
              </w:rPr>
              <w:t xml:space="preserve"> شریانی و وریدی در دوره جنینی و پس از تولد </w:t>
            </w:r>
          </w:p>
          <w:p w:rsidR="00AD2F65" w:rsidRPr="00E26BD2" w:rsidRDefault="00AD2F65" w:rsidP="0071315A">
            <w:pPr>
              <w:pStyle w:val="ListParagraph"/>
              <w:numPr>
                <w:ilvl w:val="0"/>
                <w:numId w:val="13"/>
              </w:numPr>
              <w:spacing w:after="0" w:line="240" w:lineRule="auto"/>
              <w:jc w:val="both"/>
              <w:rPr>
                <w:rFonts w:cs="B Yagut"/>
                <w:sz w:val="20"/>
                <w:szCs w:val="20"/>
              </w:rPr>
            </w:pPr>
            <w:r w:rsidRPr="00E26BD2">
              <w:rPr>
                <w:rFonts w:cs="B Yagut" w:hint="cs"/>
                <w:sz w:val="20"/>
                <w:szCs w:val="20"/>
                <w:rtl/>
              </w:rPr>
              <w:t xml:space="preserve">ناهنجاری‌های تکوینی </w:t>
            </w:r>
            <w:r w:rsidR="001E27FF" w:rsidRPr="00E26BD2">
              <w:rPr>
                <w:rFonts w:cs="B Yagut" w:hint="cs"/>
                <w:sz w:val="20"/>
                <w:szCs w:val="20"/>
                <w:rtl/>
              </w:rPr>
              <w:t>دستگاه قلبی- عروقی</w:t>
            </w:r>
          </w:p>
          <w:p w:rsidR="00AD2F65" w:rsidRPr="00E26BD2" w:rsidRDefault="00AD2F65" w:rsidP="0071315A">
            <w:pPr>
              <w:spacing w:after="0" w:line="240" w:lineRule="auto"/>
              <w:jc w:val="both"/>
              <w:rPr>
                <w:rFonts w:cs="B Yagut"/>
                <w:b/>
                <w:sz w:val="20"/>
                <w:szCs w:val="20"/>
                <w:rtl/>
              </w:rPr>
            </w:pPr>
            <w:r w:rsidRPr="00E26BD2">
              <w:rPr>
                <w:rFonts w:cs="B Yagut" w:hint="cs"/>
                <w:b/>
                <w:sz w:val="20"/>
                <w:szCs w:val="20"/>
                <w:rtl/>
              </w:rPr>
              <w:t>حیطه مهارتی</w:t>
            </w:r>
            <w:r w:rsidR="00BA7E2C" w:rsidRPr="00E26BD2">
              <w:rPr>
                <w:rFonts w:cs="B Yagut" w:hint="cs"/>
                <w:b/>
                <w:sz w:val="20"/>
                <w:szCs w:val="20"/>
                <w:rtl/>
              </w:rPr>
              <w:t xml:space="preserve">: </w:t>
            </w:r>
          </w:p>
          <w:p w:rsidR="00AD2F65" w:rsidRPr="00E26BD2" w:rsidRDefault="00AD2F65" w:rsidP="0071315A">
            <w:pPr>
              <w:pStyle w:val="ListParagraph"/>
              <w:numPr>
                <w:ilvl w:val="0"/>
                <w:numId w:val="18"/>
              </w:numPr>
              <w:spacing w:after="0" w:line="240" w:lineRule="auto"/>
              <w:ind w:left="690"/>
              <w:jc w:val="both"/>
              <w:rPr>
                <w:rFonts w:cs="B Yagut"/>
                <w:sz w:val="20"/>
                <w:szCs w:val="20"/>
              </w:rPr>
            </w:pPr>
            <w:r w:rsidRPr="00E26BD2">
              <w:rPr>
                <w:rFonts w:cs="B Yagut" w:hint="cs"/>
                <w:sz w:val="20"/>
                <w:szCs w:val="20"/>
                <w:rtl/>
              </w:rPr>
              <w:t>محدوده قفسه سینه</w:t>
            </w:r>
            <w:r w:rsidR="00DE5F49" w:rsidRPr="00E26BD2">
              <w:rPr>
                <w:rFonts w:cs="B Yagut" w:hint="cs"/>
                <w:sz w:val="20"/>
                <w:szCs w:val="20"/>
                <w:rtl/>
              </w:rPr>
              <w:t xml:space="preserve">، </w:t>
            </w:r>
            <w:r w:rsidRPr="00E26BD2">
              <w:rPr>
                <w:rFonts w:cs="B Yagut" w:hint="cs"/>
                <w:sz w:val="20"/>
                <w:szCs w:val="20"/>
                <w:rtl/>
              </w:rPr>
              <w:t xml:space="preserve">دنده‌ها و جناغ را روی بدن زنده و مولاژ </w:t>
            </w:r>
            <w:r w:rsidR="00011003" w:rsidRPr="00E26BD2">
              <w:rPr>
                <w:rFonts w:cs="B Yagut" w:hint="cs"/>
                <w:sz w:val="20"/>
                <w:szCs w:val="20"/>
                <w:rtl/>
              </w:rPr>
              <w:t>شناسایی کند</w:t>
            </w:r>
            <w:r w:rsidR="00BA7E2C" w:rsidRPr="00E26BD2">
              <w:rPr>
                <w:rFonts w:cs="B Yagut" w:hint="cs"/>
                <w:sz w:val="20"/>
                <w:szCs w:val="20"/>
                <w:rtl/>
              </w:rPr>
              <w:t xml:space="preserve">. </w:t>
            </w:r>
          </w:p>
          <w:p w:rsidR="00AD2F65" w:rsidRPr="00E26BD2" w:rsidRDefault="00AD2F65" w:rsidP="0071315A">
            <w:pPr>
              <w:pStyle w:val="ListParagraph"/>
              <w:numPr>
                <w:ilvl w:val="0"/>
                <w:numId w:val="18"/>
              </w:numPr>
              <w:spacing w:after="0" w:line="240" w:lineRule="auto"/>
              <w:ind w:left="690"/>
              <w:jc w:val="both"/>
              <w:rPr>
                <w:rFonts w:cs="B Yagut"/>
                <w:sz w:val="20"/>
                <w:szCs w:val="20"/>
              </w:rPr>
            </w:pPr>
            <w:r w:rsidRPr="00E26BD2">
              <w:rPr>
                <w:rFonts w:cs="B Yagut" w:hint="cs"/>
                <w:sz w:val="20"/>
                <w:szCs w:val="20"/>
                <w:rtl/>
              </w:rPr>
              <w:t>عضلات</w:t>
            </w:r>
            <w:r w:rsidR="00DE5F49" w:rsidRPr="00E26BD2">
              <w:rPr>
                <w:rFonts w:cs="B Yagut" w:hint="cs"/>
                <w:sz w:val="20"/>
                <w:szCs w:val="20"/>
                <w:rtl/>
              </w:rPr>
              <w:t xml:space="preserve">، </w:t>
            </w:r>
            <w:r w:rsidRPr="00E26BD2">
              <w:rPr>
                <w:rFonts w:cs="B Yagut" w:hint="cs"/>
                <w:sz w:val="20"/>
                <w:szCs w:val="20"/>
                <w:rtl/>
              </w:rPr>
              <w:t xml:space="preserve">عروق و اعصاب </w:t>
            </w:r>
            <w:r w:rsidR="00011003" w:rsidRPr="00E26BD2">
              <w:rPr>
                <w:rFonts w:cs="B Yagut" w:hint="cs"/>
                <w:sz w:val="20"/>
                <w:szCs w:val="20"/>
                <w:rtl/>
              </w:rPr>
              <w:t xml:space="preserve">مهم بالینی </w:t>
            </w:r>
            <w:r w:rsidRPr="00E26BD2">
              <w:rPr>
                <w:rFonts w:cs="B Yagut" w:hint="cs"/>
                <w:sz w:val="20"/>
                <w:szCs w:val="20"/>
                <w:rtl/>
              </w:rPr>
              <w:t xml:space="preserve">جدار قفسه سینه را روی کاداور و مولاژ </w:t>
            </w:r>
            <w:r w:rsidR="00011003" w:rsidRPr="00E26BD2">
              <w:rPr>
                <w:rFonts w:cs="B Yagut" w:hint="cs"/>
                <w:sz w:val="20"/>
                <w:szCs w:val="20"/>
                <w:rtl/>
              </w:rPr>
              <w:t>شناسایی کند</w:t>
            </w:r>
            <w:r w:rsidR="00BA7E2C" w:rsidRPr="00E26BD2">
              <w:rPr>
                <w:rFonts w:cs="B Yagut" w:hint="cs"/>
                <w:sz w:val="20"/>
                <w:szCs w:val="20"/>
                <w:rtl/>
              </w:rPr>
              <w:t xml:space="preserve">. </w:t>
            </w:r>
          </w:p>
          <w:p w:rsidR="00AD2F65" w:rsidRPr="00E26BD2" w:rsidRDefault="00AD2F65" w:rsidP="0071315A">
            <w:pPr>
              <w:pStyle w:val="ListParagraph"/>
              <w:numPr>
                <w:ilvl w:val="0"/>
                <w:numId w:val="18"/>
              </w:numPr>
              <w:spacing w:after="0" w:line="240" w:lineRule="auto"/>
              <w:ind w:left="690"/>
              <w:jc w:val="both"/>
              <w:rPr>
                <w:rFonts w:cs="B Yagut"/>
                <w:sz w:val="20"/>
                <w:szCs w:val="20"/>
              </w:rPr>
            </w:pPr>
            <w:r w:rsidRPr="00E26BD2">
              <w:rPr>
                <w:rFonts w:cs="B Yagut" w:hint="cs"/>
                <w:sz w:val="20"/>
                <w:szCs w:val="20"/>
                <w:rtl/>
              </w:rPr>
              <w:t xml:space="preserve">تقسیمات و محتویات </w:t>
            </w:r>
            <w:r w:rsidR="00011003" w:rsidRPr="00E26BD2">
              <w:rPr>
                <w:rFonts w:cs="B Yagut" w:hint="cs"/>
                <w:sz w:val="20"/>
                <w:szCs w:val="20"/>
                <w:rtl/>
              </w:rPr>
              <w:t xml:space="preserve">مهم بالینی </w:t>
            </w:r>
            <w:r w:rsidRPr="00E26BD2">
              <w:rPr>
                <w:rFonts w:cs="B Yagut" w:hint="cs"/>
                <w:sz w:val="20"/>
                <w:szCs w:val="20"/>
                <w:rtl/>
              </w:rPr>
              <w:t>مدیاستینوم</w:t>
            </w:r>
            <w:r w:rsidR="00DE5F49" w:rsidRPr="00E26BD2">
              <w:rPr>
                <w:rFonts w:cs="B Yagut" w:hint="cs"/>
                <w:sz w:val="20"/>
                <w:szCs w:val="20"/>
                <w:rtl/>
              </w:rPr>
              <w:t xml:space="preserve"> </w:t>
            </w:r>
            <w:r w:rsidRPr="00E26BD2">
              <w:rPr>
                <w:rFonts w:cs="B Yagut" w:hint="cs"/>
                <w:sz w:val="20"/>
                <w:szCs w:val="20"/>
                <w:rtl/>
              </w:rPr>
              <w:t xml:space="preserve">را در کاداور و مولاژ </w:t>
            </w:r>
            <w:r w:rsidR="00011003" w:rsidRPr="00E26BD2">
              <w:rPr>
                <w:rFonts w:cs="B Yagut" w:hint="cs"/>
                <w:sz w:val="20"/>
                <w:szCs w:val="20"/>
                <w:rtl/>
              </w:rPr>
              <w:t>شناسایی کند</w:t>
            </w:r>
            <w:r w:rsidR="00BA7E2C" w:rsidRPr="00E26BD2">
              <w:rPr>
                <w:rFonts w:cs="B Yagut" w:hint="cs"/>
                <w:sz w:val="20"/>
                <w:szCs w:val="20"/>
                <w:rtl/>
              </w:rPr>
              <w:t xml:space="preserve">. </w:t>
            </w:r>
          </w:p>
          <w:p w:rsidR="00AD2F65" w:rsidRPr="00E26BD2" w:rsidRDefault="00AD2F65" w:rsidP="0071315A">
            <w:pPr>
              <w:pStyle w:val="ListParagraph"/>
              <w:numPr>
                <w:ilvl w:val="0"/>
                <w:numId w:val="18"/>
              </w:numPr>
              <w:spacing w:after="0" w:line="240" w:lineRule="auto"/>
              <w:ind w:left="690"/>
              <w:jc w:val="both"/>
              <w:rPr>
                <w:rFonts w:cs="B Yagut"/>
                <w:sz w:val="20"/>
                <w:szCs w:val="20"/>
              </w:rPr>
            </w:pPr>
            <w:r w:rsidRPr="00E26BD2">
              <w:rPr>
                <w:rFonts w:cs="B Yagut" w:hint="cs"/>
                <w:sz w:val="20"/>
                <w:szCs w:val="20"/>
                <w:rtl/>
              </w:rPr>
              <w:t>سطوح</w:t>
            </w:r>
            <w:r w:rsidR="00DE5F49" w:rsidRPr="00E26BD2">
              <w:rPr>
                <w:rFonts w:cs="B Yagut" w:hint="cs"/>
                <w:sz w:val="20"/>
                <w:szCs w:val="20"/>
                <w:rtl/>
              </w:rPr>
              <w:t xml:space="preserve">، </w:t>
            </w:r>
            <w:r w:rsidRPr="00E26BD2">
              <w:rPr>
                <w:rFonts w:cs="B Yagut" w:hint="cs"/>
                <w:sz w:val="20"/>
                <w:szCs w:val="20"/>
                <w:rtl/>
              </w:rPr>
              <w:t>کناره‌ها و قسمت‌های مختلف قلب را در کاداور و مولاژ نشان دهد</w:t>
            </w:r>
            <w:r w:rsidR="00BA7E2C" w:rsidRPr="00E26BD2">
              <w:rPr>
                <w:rFonts w:cs="B Yagut" w:hint="cs"/>
                <w:sz w:val="20"/>
                <w:szCs w:val="20"/>
                <w:rtl/>
              </w:rPr>
              <w:t xml:space="preserve">. </w:t>
            </w:r>
          </w:p>
          <w:p w:rsidR="00AD2F65" w:rsidRPr="00E26BD2" w:rsidRDefault="00AD2F65" w:rsidP="0071315A">
            <w:pPr>
              <w:pStyle w:val="ListParagraph"/>
              <w:numPr>
                <w:ilvl w:val="0"/>
                <w:numId w:val="18"/>
              </w:numPr>
              <w:spacing w:after="0" w:line="240" w:lineRule="auto"/>
              <w:ind w:left="690"/>
              <w:jc w:val="both"/>
              <w:rPr>
                <w:rFonts w:cs="B Yagut"/>
                <w:sz w:val="20"/>
                <w:szCs w:val="20"/>
              </w:rPr>
            </w:pPr>
            <w:r w:rsidRPr="00E26BD2">
              <w:rPr>
                <w:rFonts w:cs="B Yagut" w:hint="cs"/>
                <w:sz w:val="20"/>
                <w:szCs w:val="20"/>
                <w:rtl/>
              </w:rPr>
              <w:t xml:space="preserve">عروق اصلی </w:t>
            </w:r>
            <w:r w:rsidR="00011003" w:rsidRPr="00E26BD2">
              <w:rPr>
                <w:rFonts w:cs="B Yagut" w:hint="cs"/>
                <w:sz w:val="20"/>
                <w:szCs w:val="20"/>
                <w:rtl/>
              </w:rPr>
              <w:t xml:space="preserve">مهم بالینی </w:t>
            </w:r>
            <w:r w:rsidRPr="00E26BD2">
              <w:rPr>
                <w:rFonts w:cs="B Yagut" w:hint="cs"/>
                <w:sz w:val="20"/>
                <w:szCs w:val="20"/>
                <w:rtl/>
              </w:rPr>
              <w:t xml:space="preserve">در گردش خون را در کاداور و مولاژ نشان </w:t>
            </w:r>
            <w:r w:rsidR="00011003" w:rsidRPr="00E26BD2">
              <w:rPr>
                <w:rFonts w:cs="B Yagut" w:hint="cs"/>
                <w:sz w:val="20"/>
                <w:szCs w:val="20"/>
                <w:rtl/>
              </w:rPr>
              <w:t>شناسایی کند</w:t>
            </w:r>
            <w:r w:rsidR="00BA7E2C" w:rsidRPr="00E26BD2">
              <w:rPr>
                <w:rFonts w:cs="B Yagut" w:hint="cs"/>
                <w:sz w:val="20"/>
                <w:szCs w:val="20"/>
                <w:rtl/>
              </w:rPr>
              <w:t xml:space="preserve">. </w:t>
            </w:r>
          </w:p>
          <w:p w:rsidR="00AD2F65" w:rsidRPr="00E26BD2" w:rsidRDefault="00AD2F65" w:rsidP="0071315A">
            <w:pPr>
              <w:pStyle w:val="ListParagraph"/>
              <w:numPr>
                <w:ilvl w:val="0"/>
                <w:numId w:val="18"/>
              </w:numPr>
              <w:spacing w:after="0" w:line="240" w:lineRule="auto"/>
              <w:ind w:left="690"/>
              <w:jc w:val="both"/>
              <w:rPr>
                <w:rFonts w:cs="B Yagut"/>
                <w:sz w:val="20"/>
                <w:szCs w:val="20"/>
              </w:rPr>
            </w:pPr>
            <w:r w:rsidRPr="00E26BD2">
              <w:rPr>
                <w:rFonts w:cs="B Yagut" w:hint="cs"/>
                <w:sz w:val="20"/>
                <w:szCs w:val="20"/>
                <w:rtl/>
              </w:rPr>
              <w:t>ساختار میکروسکوپی</w:t>
            </w:r>
            <w:r w:rsidR="00011003" w:rsidRPr="00E26BD2">
              <w:rPr>
                <w:rFonts w:cs="B Yagut" w:hint="cs"/>
                <w:sz w:val="20"/>
                <w:szCs w:val="20"/>
                <w:rtl/>
              </w:rPr>
              <w:t xml:space="preserve"> مهم بالینی</w:t>
            </w:r>
            <w:r w:rsidRPr="00E26BD2">
              <w:rPr>
                <w:rFonts w:cs="B Yagut" w:hint="cs"/>
                <w:sz w:val="20"/>
                <w:szCs w:val="20"/>
                <w:rtl/>
              </w:rPr>
              <w:t xml:space="preserve"> قلب</w:t>
            </w:r>
            <w:r w:rsidR="00DE5F49" w:rsidRPr="00E26BD2">
              <w:rPr>
                <w:rFonts w:cs="B Yagut" w:hint="cs"/>
                <w:sz w:val="20"/>
                <w:szCs w:val="20"/>
                <w:rtl/>
              </w:rPr>
              <w:t xml:space="preserve">، </w:t>
            </w:r>
            <w:r w:rsidRPr="00E26BD2">
              <w:rPr>
                <w:rFonts w:cs="B Yagut" w:hint="cs"/>
                <w:sz w:val="20"/>
                <w:szCs w:val="20"/>
                <w:rtl/>
              </w:rPr>
              <w:t>عروق و اعضای لنفی را در زیر میکروسکوپ تشخیص دهد</w:t>
            </w:r>
            <w:r w:rsidR="00BA7E2C" w:rsidRPr="00E26BD2">
              <w:rPr>
                <w:rFonts w:cs="B Yagut" w:hint="cs"/>
                <w:sz w:val="20"/>
                <w:szCs w:val="20"/>
                <w:rtl/>
              </w:rPr>
              <w:t xml:space="preserve">. </w:t>
            </w:r>
          </w:p>
          <w:p w:rsidR="00AD2F65" w:rsidRPr="00E26BD2" w:rsidRDefault="00AD2F65" w:rsidP="0071315A">
            <w:pPr>
              <w:pStyle w:val="ListParagraph"/>
              <w:numPr>
                <w:ilvl w:val="0"/>
                <w:numId w:val="18"/>
              </w:numPr>
              <w:spacing w:after="0" w:line="240" w:lineRule="auto"/>
              <w:ind w:left="690"/>
              <w:jc w:val="both"/>
              <w:rPr>
                <w:rFonts w:cs="B Yagut"/>
                <w:sz w:val="20"/>
                <w:szCs w:val="20"/>
                <w:rtl/>
              </w:rPr>
            </w:pPr>
            <w:r w:rsidRPr="00E26BD2">
              <w:rPr>
                <w:rFonts w:cs="B Yagut" w:hint="cs"/>
                <w:sz w:val="20"/>
                <w:szCs w:val="20"/>
                <w:rtl/>
              </w:rPr>
              <w:t>آناتومی سطحی قلب( کناره‌ها</w:t>
            </w:r>
            <w:r w:rsidR="00DE5F49" w:rsidRPr="00E26BD2">
              <w:rPr>
                <w:rFonts w:cs="B Yagut" w:hint="cs"/>
                <w:sz w:val="20"/>
                <w:szCs w:val="20"/>
                <w:rtl/>
              </w:rPr>
              <w:t xml:space="preserve">، </w:t>
            </w:r>
            <w:r w:rsidRPr="00E26BD2">
              <w:rPr>
                <w:rFonts w:cs="B Yagut" w:hint="cs"/>
                <w:sz w:val="20"/>
                <w:szCs w:val="20"/>
                <w:rtl/>
              </w:rPr>
              <w:t>دریچه‌ها و محل سمع آنها) و عروق</w:t>
            </w:r>
            <w:r w:rsidR="00DE5F49" w:rsidRPr="00E26BD2">
              <w:rPr>
                <w:rFonts w:cs="B Yagut" w:hint="cs"/>
                <w:sz w:val="20"/>
                <w:szCs w:val="20"/>
                <w:rtl/>
              </w:rPr>
              <w:t xml:space="preserve"> </w:t>
            </w:r>
            <w:r w:rsidRPr="00E26BD2">
              <w:rPr>
                <w:rFonts w:cs="B Yagut" w:hint="cs"/>
                <w:sz w:val="20"/>
                <w:szCs w:val="20"/>
                <w:rtl/>
              </w:rPr>
              <w:t>را روی بدن زنده</w:t>
            </w:r>
            <w:r w:rsidR="00DE5F49" w:rsidRPr="00E26BD2">
              <w:rPr>
                <w:rFonts w:cs="B Yagut" w:hint="cs"/>
                <w:sz w:val="20"/>
                <w:szCs w:val="20"/>
                <w:rtl/>
              </w:rPr>
              <w:t xml:space="preserve"> </w:t>
            </w:r>
            <w:r w:rsidRPr="00E26BD2">
              <w:rPr>
                <w:rFonts w:cs="B Yagut" w:hint="cs"/>
                <w:sz w:val="20"/>
                <w:szCs w:val="20"/>
                <w:rtl/>
              </w:rPr>
              <w:t>یا کاداور نشان دهد</w:t>
            </w:r>
            <w:r w:rsidR="00BA7E2C" w:rsidRPr="00E26BD2">
              <w:rPr>
                <w:rFonts w:cs="B Yagut" w:hint="cs"/>
                <w:sz w:val="20"/>
                <w:szCs w:val="20"/>
                <w:rtl/>
              </w:rPr>
              <w:t xml:space="preserve">. </w:t>
            </w:r>
          </w:p>
        </w:tc>
      </w:tr>
      <w:tr w:rsidR="00AD2F65" w:rsidRPr="00E26BD2" w:rsidTr="00AA236E">
        <w:tc>
          <w:tcPr>
            <w:tcW w:w="1560" w:type="dxa"/>
          </w:tcPr>
          <w:p w:rsidR="00AD2F65" w:rsidRPr="00E26BD2" w:rsidRDefault="00AD2F65" w:rsidP="0071315A">
            <w:pPr>
              <w:spacing w:after="0" w:line="240" w:lineRule="auto"/>
              <w:jc w:val="both"/>
              <w:rPr>
                <w:rFonts w:cs="B Yagut"/>
                <w:b/>
                <w:bCs/>
                <w:sz w:val="20"/>
                <w:szCs w:val="20"/>
                <w:rtl/>
              </w:rPr>
            </w:pPr>
            <w:r w:rsidRPr="00E26BD2">
              <w:rPr>
                <w:rFonts w:cs="B Yagut" w:hint="cs"/>
                <w:b/>
                <w:bCs/>
                <w:sz w:val="20"/>
                <w:szCs w:val="20"/>
                <w:rtl/>
              </w:rPr>
              <w:t>شرح درس</w:t>
            </w:r>
          </w:p>
        </w:tc>
        <w:tc>
          <w:tcPr>
            <w:tcW w:w="8268" w:type="dxa"/>
            <w:gridSpan w:val="4"/>
          </w:tcPr>
          <w:p w:rsidR="00AD2F65" w:rsidRPr="00E26BD2" w:rsidRDefault="00293241" w:rsidP="0071315A">
            <w:pPr>
              <w:spacing w:after="0" w:line="240" w:lineRule="auto"/>
              <w:jc w:val="both"/>
              <w:rPr>
                <w:rFonts w:cs="B Yagut"/>
                <w:sz w:val="20"/>
                <w:szCs w:val="20"/>
                <w:rtl/>
              </w:rPr>
            </w:pPr>
            <w:r w:rsidRPr="00E26BD2">
              <w:rPr>
                <w:rFonts w:cs="B Yagut" w:hint="cs"/>
                <w:sz w:val="20"/>
                <w:szCs w:val="20"/>
                <w:rtl/>
              </w:rPr>
              <w:t>این درس</w:t>
            </w:r>
            <w:r w:rsidR="00BA7E2C" w:rsidRPr="00E26BD2">
              <w:rPr>
                <w:rFonts w:cs="B Yagut" w:hint="cs"/>
                <w:sz w:val="20"/>
                <w:szCs w:val="20"/>
                <w:rtl/>
              </w:rPr>
              <w:t xml:space="preserve"> </w:t>
            </w:r>
            <w:r w:rsidR="00AD2F65" w:rsidRPr="00E26BD2">
              <w:rPr>
                <w:rFonts w:cs="B Yagut" w:hint="cs"/>
                <w:sz w:val="20"/>
                <w:szCs w:val="20"/>
                <w:rtl/>
              </w:rPr>
              <w:t xml:space="preserve">ادغام‌یافته بخشی از برنامه </w:t>
            </w:r>
            <w:r w:rsidR="00F84D91" w:rsidRPr="00E26BD2">
              <w:rPr>
                <w:rFonts w:cs="B Yagut" w:hint="cs"/>
                <w:sz w:val="20"/>
                <w:szCs w:val="20"/>
                <w:rtl/>
              </w:rPr>
              <w:t>آموزش</w:t>
            </w:r>
            <w:r w:rsidR="00AD2F65" w:rsidRPr="00E26BD2">
              <w:rPr>
                <w:rFonts w:cs="B Yagut" w:hint="cs"/>
                <w:sz w:val="20"/>
                <w:szCs w:val="20"/>
                <w:rtl/>
              </w:rPr>
              <w:t xml:space="preserve">ی علوم پایه دانشجویان پزشکی است که به </w:t>
            </w:r>
            <w:r w:rsidR="00F84D91" w:rsidRPr="00E26BD2">
              <w:rPr>
                <w:rFonts w:cs="B Yagut" w:hint="cs"/>
                <w:sz w:val="20"/>
                <w:szCs w:val="20"/>
                <w:rtl/>
              </w:rPr>
              <w:t>آموزش</w:t>
            </w:r>
            <w:r w:rsidR="00AD2F65" w:rsidRPr="00E26BD2">
              <w:rPr>
                <w:rFonts w:cs="B Yagut" w:hint="cs"/>
                <w:sz w:val="20"/>
                <w:szCs w:val="20"/>
                <w:rtl/>
              </w:rPr>
              <w:t xml:space="preserve"> اصول</w:t>
            </w:r>
            <w:r w:rsidR="00DE5F49" w:rsidRPr="00E26BD2">
              <w:rPr>
                <w:rFonts w:cs="B Yagut" w:hint="cs"/>
                <w:sz w:val="20"/>
                <w:szCs w:val="20"/>
                <w:rtl/>
              </w:rPr>
              <w:t xml:space="preserve">، </w:t>
            </w:r>
            <w:r w:rsidR="00AD2F65" w:rsidRPr="00E26BD2">
              <w:rPr>
                <w:rFonts w:cs="B Yagut" w:hint="cs"/>
                <w:sz w:val="20"/>
                <w:szCs w:val="20"/>
                <w:rtl/>
              </w:rPr>
              <w:t>مفاهیم و محفوظات در زمینه ساختار (</w:t>
            </w:r>
            <w:r w:rsidR="006E7712" w:rsidRPr="00E26BD2">
              <w:rPr>
                <w:rFonts w:cs="B Yagut" w:hint="cs"/>
                <w:sz w:val="20"/>
                <w:szCs w:val="20"/>
                <w:rtl/>
              </w:rPr>
              <w:t>در هر دو سطح میکروسکوپی و ماکروسکوپی</w:t>
            </w:r>
            <w:r w:rsidR="00AD2F65" w:rsidRPr="00E26BD2">
              <w:rPr>
                <w:rFonts w:cs="B Yagut" w:hint="cs"/>
                <w:sz w:val="20"/>
                <w:szCs w:val="20"/>
                <w:rtl/>
              </w:rPr>
              <w:t>)</w:t>
            </w:r>
            <w:r w:rsidR="00DE5F49" w:rsidRPr="00E26BD2">
              <w:rPr>
                <w:rFonts w:cs="B Yagut" w:hint="cs"/>
                <w:sz w:val="20"/>
                <w:szCs w:val="20"/>
                <w:rtl/>
              </w:rPr>
              <w:t xml:space="preserve">، </w:t>
            </w:r>
            <w:r w:rsidR="00AD2F65" w:rsidRPr="00E26BD2">
              <w:rPr>
                <w:rFonts w:cs="B Yagut" w:hint="cs"/>
                <w:sz w:val="20"/>
                <w:szCs w:val="20"/>
                <w:rtl/>
              </w:rPr>
              <w:t xml:space="preserve">مجاورات و تکوین طبیعی </w:t>
            </w:r>
            <w:r w:rsidR="001E27FF" w:rsidRPr="00E26BD2">
              <w:rPr>
                <w:rFonts w:cs="B Yagut" w:hint="cs"/>
                <w:sz w:val="20"/>
                <w:szCs w:val="20"/>
                <w:rtl/>
              </w:rPr>
              <w:t>دستگاه</w:t>
            </w:r>
            <w:r w:rsidR="00AD2F65" w:rsidRPr="00E26BD2">
              <w:rPr>
                <w:rFonts w:cs="B Yagut" w:hint="cs"/>
                <w:sz w:val="20"/>
                <w:szCs w:val="20"/>
                <w:rtl/>
              </w:rPr>
              <w:t xml:space="preserve"> قلب و گردش خون می‌پردازد</w:t>
            </w:r>
            <w:r w:rsidR="00DE5F49" w:rsidRPr="00E26BD2">
              <w:rPr>
                <w:rFonts w:cs="B Yagut" w:hint="cs"/>
                <w:sz w:val="20"/>
                <w:szCs w:val="20"/>
                <w:rtl/>
              </w:rPr>
              <w:t xml:space="preserve">، </w:t>
            </w:r>
            <w:r w:rsidR="00AD2F65" w:rsidRPr="00E26BD2">
              <w:rPr>
                <w:rFonts w:cs="B Yagut" w:hint="cs"/>
                <w:sz w:val="20"/>
                <w:szCs w:val="20"/>
                <w:rtl/>
              </w:rPr>
              <w:t xml:space="preserve">به میزانی که دانشجو را برای درک و تجزیه و تحلیل اختلالات این </w:t>
            </w:r>
            <w:r w:rsidR="001E27FF" w:rsidRPr="00E26BD2">
              <w:rPr>
                <w:rFonts w:cs="B Yagut" w:hint="cs"/>
                <w:sz w:val="20"/>
                <w:szCs w:val="20"/>
                <w:rtl/>
              </w:rPr>
              <w:t>دستگاه</w:t>
            </w:r>
            <w:r w:rsidR="00AD2F65" w:rsidRPr="00E26BD2">
              <w:rPr>
                <w:rFonts w:cs="B Yagut" w:hint="cs"/>
                <w:sz w:val="20"/>
                <w:szCs w:val="20"/>
                <w:rtl/>
              </w:rPr>
              <w:t xml:space="preserve"> آماده سازد</w:t>
            </w:r>
            <w:r w:rsidR="00BA7E2C" w:rsidRPr="00E26BD2">
              <w:rPr>
                <w:rFonts w:cs="B Yagut" w:hint="cs"/>
                <w:sz w:val="20"/>
                <w:szCs w:val="20"/>
                <w:rtl/>
              </w:rPr>
              <w:t xml:space="preserve">. </w:t>
            </w:r>
            <w:r w:rsidRPr="00E26BD2">
              <w:rPr>
                <w:rFonts w:cs="B Yagut" w:hint="cs"/>
                <w:sz w:val="20"/>
                <w:szCs w:val="20"/>
                <w:rtl/>
              </w:rPr>
              <w:t>این درس</w:t>
            </w:r>
            <w:r w:rsidR="00BA7E2C" w:rsidRPr="00E26BD2">
              <w:rPr>
                <w:rFonts w:cs="B Yagut" w:hint="cs"/>
                <w:sz w:val="20"/>
                <w:szCs w:val="20"/>
                <w:rtl/>
              </w:rPr>
              <w:t xml:space="preserve"> </w:t>
            </w:r>
            <w:r w:rsidR="00AD2F65" w:rsidRPr="00E26BD2">
              <w:rPr>
                <w:rFonts w:cs="B Yagut" w:hint="cs"/>
                <w:sz w:val="20"/>
                <w:szCs w:val="20"/>
                <w:rtl/>
              </w:rPr>
              <w:t xml:space="preserve">همچنین به بررسی آناتومی سطحی و رادیولوژیک </w:t>
            </w:r>
            <w:r w:rsidR="001E27FF" w:rsidRPr="00E26BD2">
              <w:rPr>
                <w:rFonts w:cs="B Yagut" w:hint="cs"/>
                <w:sz w:val="20"/>
                <w:szCs w:val="20"/>
                <w:rtl/>
              </w:rPr>
              <w:t>دستگاه</w:t>
            </w:r>
            <w:r w:rsidR="00AD2F65" w:rsidRPr="00E26BD2">
              <w:rPr>
                <w:rFonts w:cs="B Yagut" w:hint="cs"/>
                <w:sz w:val="20"/>
                <w:szCs w:val="20"/>
                <w:rtl/>
              </w:rPr>
              <w:t xml:space="preserve"> قلب</w:t>
            </w:r>
            <w:r w:rsidR="00DE5F49" w:rsidRPr="00E26BD2">
              <w:rPr>
                <w:rFonts w:cs="B Yagut"/>
                <w:sz w:val="20"/>
                <w:szCs w:val="20"/>
                <w:rtl/>
              </w:rPr>
              <w:t xml:space="preserve"> </w:t>
            </w:r>
            <w:r w:rsidR="00AD2F65" w:rsidRPr="00E26BD2">
              <w:rPr>
                <w:rFonts w:cs="B Yagut" w:hint="cs"/>
                <w:sz w:val="20"/>
                <w:szCs w:val="20"/>
                <w:rtl/>
              </w:rPr>
              <w:t>و گردش خون می‌پردازد</w:t>
            </w:r>
            <w:r w:rsidR="00BA7E2C" w:rsidRPr="00E26BD2">
              <w:rPr>
                <w:rFonts w:cs="B Yagut" w:hint="cs"/>
                <w:sz w:val="20"/>
                <w:szCs w:val="20"/>
                <w:rtl/>
              </w:rPr>
              <w:t xml:space="preserve">. </w:t>
            </w:r>
          </w:p>
        </w:tc>
      </w:tr>
      <w:tr w:rsidR="00AD2F65" w:rsidRPr="00E26BD2" w:rsidTr="00AA236E">
        <w:trPr>
          <w:trHeight w:val="3607"/>
        </w:trPr>
        <w:tc>
          <w:tcPr>
            <w:tcW w:w="1560" w:type="dxa"/>
          </w:tcPr>
          <w:p w:rsidR="00AD2F65" w:rsidRPr="00E26BD2" w:rsidRDefault="00AD2F65" w:rsidP="0071315A">
            <w:pPr>
              <w:spacing w:after="0" w:line="240" w:lineRule="auto"/>
              <w:jc w:val="both"/>
              <w:rPr>
                <w:rFonts w:cs="B Yagut"/>
                <w:b/>
                <w:bCs/>
                <w:sz w:val="20"/>
                <w:szCs w:val="20"/>
                <w:rtl/>
              </w:rPr>
            </w:pPr>
            <w:r w:rsidRPr="00E26BD2">
              <w:rPr>
                <w:rFonts w:cs="B Yagut" w:hint="cs"/>
                <w:b/>
                <w:bCs/>
                <w:sz w:val="20"/>
                <w:szCs w:val="20"/>
                <w:rtl/>
              </w:rPr>
              <w:t>محتوای ضروری</w:t>
            </w:r>
          </w:p>
          <w:p w:rsidR="00AD2F65" w:rsidRPr="00E26BD2" w:rsidRDefault="00AD2F65" w:rsidP="0071315A">
            <w:pPr>
              <w:spacing w:after="0" w:line="240" w:lineRule="auto"/>
              <w:jc w:val="both"/>
              <w:rPr>
                <w:rFonts w:cs="B Yagut"/>
                <w:b/>
                <w:bCs/>
                <w:sz w:val="20"/>
                <w:szCs w:val="20"/>
                <w:rtl/>
              </w:rPr>
            </w:pPr>
          </w:p>
          <w:p w:rsidR="00AD2F65" w:rsidRPr="00E26BD2" w:rsidRDefault="00AD2F65" w:rsidP="0071315A">
            <w:pPr>
              <w:spacing w:after="0" w:line="240" w:lineRule="auto"/>
              <w:jc w:val="both"/>
              <w:rPr>
                <w:rFonts w:cs="B Yagut"/>
                <w:b/>
                <w:bCs/>
                <w:sz w:val="20"/>
                <w:szCs w:val="20"/>
                <w:rtl/>
              </w:rPr>
            </w:pPr>
          </w:p>
          <w:p w:rsidR="00AD2F65" w:rsidRPr="00E26BD2" w:rsidRDefault="00AD2F65" w:rsidP="0071315A">
            <w:pPr>
              <w:spacing w:after="0" w:line="240" w:lineRule="auto"/>
              <w:jc w:val="both"/>
              <w:rPr>
                <w:rFonts w:cs="B Yagut"/>
                <w:b/>
                <w:bCs/>
                <w:sz w:val="20"/>
                <w:szCs w:val="20"/>
                <w:rtl/>
              </w:rPr>
            </w:pPr>
          </w:p>
          <w:p w:rsidR="00AD2F65" w:rsidRPr="00E26BD2" w:rsidRDefault="00AD2F65" w:rsidP="0071315A">
            <w:pPr>
              <w:spacing w:after="0" w:line="240" w:lineRule="auto"/>
              <w:jc w:val="both"/>
              <w:rPr>
                <w:rFonts w:cs="B Yagut"/>
                <w:b/>
                <w:bCs/>
                <w:sz w:val="20"/>
                <w:szCs w:val="20"/>
                <w:rtl/>
              </w:rPr>
            </w:pPr>
          </w:p>
          <w:p w:rsidR="00AD2F65" w:rsidRPr="00E26BD2" w:rsidRDefault="00AD2F65" w:rsidP="0071315A">
            <w:pPr>
              <w:spacing w:after="0" w:line="240" w:lineRule="auto"/>
              <w:jc w:val="both"/>
              <w:rPr>
                <w:rFonts w:cs="B Yagut"/>
                <w:b/>
                <w:bCs/>
                <w:sz w:val="20"/>
                <w:szCs w:val="20"/>
                <w:rtl/>
              </w:rPr>
            </w:pPr>
          </w:p>
          <w:p w:rsidR="00AD2F65" w:rsidRPr="00E26BD2" w:rsidRDefault="00AD2F65" w:rsidP="0071315A">
            <w:pPr>
              <w:spacing w:after="0" w:line="240" w:lineRule="auto"/>
              <w:jc w:val="both"/>
              <w:rPr>
                <w:rFonts w:cs="B Yagut"/>
                <w:b/>
                <w:bCs/>
                <w:sz w:val="20"/>
                <w:szCs w:val="20"/>
                <w:rtl/>
              </w:rPr>
            </w:pPr>
          </w:p>
          <w:p w:rsidR="00AD2F65" w:rsidRPr="00E26BD2" w:rsidRDefault="00AD2F65" w:rsidP="0071315A">
            <w:pPr>
              <w:spacing w:after="0" w:line="240" w:lineRule="auto"/>
              <w:jc w:val="both"/>
              <w:rPr>
                <w:rFonts w:cs="B Yagut"/>
                <w:b/>
                <w:bCs/>
                <w:sz w:val="20"/>
                <w:szCs w:val="20"/>
                <w:rtl/>
              </w:rPr>
            </w:pPr>
          </w:p>
        </w:tc>
        <w:tc>
          <w:tcPr>
            <w:tcW w:w="8268" w:type="dxa"/>
            <w:gridSpan w:val="4"/>
          </w:tcPr>
          <w:p w:rsidR="00BA6B2D" w:rsidRPr="00E26BD2" w:rsidRDefault="00BA6B2D" w:rsidP="0071315A">
            <w:pPr>
              <w:tabs>
                <w:tab w:val="left" w:pos="510"/>
              </w:tabs>
              <w:spacing w:after="0" w:line="240" w:lineRule="auto"/>
              <w:ind w:left="113"/>
              <w:jc w:val="both"/>
              <w:rPr>
                <w:rFonts w:cs="B Yagut"/>
                <w:sz w:val="20"/>
                <w:szCs w:val="20"/>
                <w:rtl/>
              </w:rPr>
            </w:pPr>
            <w:r w:rsidRPr="00E26BD2">
              <w:rPr>
                <w:rFonts w:cs="B Yagut" w:hint="cs"/>
                <w:sz w:val="20"/>
                <w:szCs w:val="20"/>
                <w:rtl/>
              </w:rPr>
              <w:t>۱</w:t>
            </w:r>
            <w:r w:rsidRPr="00E26BD2">
              <w:rPr>
                <w:rFonts w:cs="B Yagut"/>
                <w:sz w:val="20"/>
                <w:szCs w:val="20"/>
                <w:rtl/>
              </w:rPr>
              <w:tab/>
            </w:r>
            <w:r w:rsidRPr="00E26BD2">
              <w:rPr>
                <w:rFonts w:cs="B Yagut" w:hint="cs"/>
                <w:sz w:val="20"/>
                <w:szCs w:val="20"/>
                <w:rtl/>
              </w:rPr>
              <w:t xml:space="preserve"> دنده ها و استرنوم</w:t>
            </w:r>
            <w:r w:rsidR="00573E38" w:rsidRPr="00E26BD2">
              <w:rPr>
                <w:rFonts w:cs="B Yagut" w:hint="cs"/>
                <w:sz w:val="20"/>
                <w:szCs w:val="20"/>
                <w:rtl/>
              </w:rPr>
              <w:t>**</w:t>
            </w:r>
          </w:p>
          <w:p w:rsidR="00BA6B2D" w:rsidRPr="00E26BD2" w:rsidRDefault="00BA6B2D" w:rsidP="0071315A">
            <w:pPr>
              <w:tabs>
                <w:tab w:val="left" w:pos="510"/>
              </w:tabs>
              <w:spacing w:after="0" w:line="240" w:lineRule="auto"/>
              <w:ind w:left="113"/>
              <w:jc w:val="both"/>
              <w:rPr>
                <w:rFonts w:cs="B Yagut"/>
                <w:sz w:val="20"/>
                <w:szCs w:val="20"/>
                <w:rtl/>
              </w:rPr>
            </w:pPr>
            <w:r w:rsidRPr="00E26BD2">
              <w:rPr>
                <w:rFonts w:cs="B Yagut" w:hint="cs"/>
                <w:sz w:val="20"/>
                <w:szCs w:val="20"/>
                <w:rtl/>
              </w:rPr>
              <w:t>۲</w:t>
            </w:r>
            <w:r w:rsidRPr="00E26BD2">
              <w:rPr>
                <w:rFonts w:cs="B Yagut"/>
                <w:sz w:val="20"/>
                <w:szCs w:val="20"/>
                <w:rtl/>
              </w:rPr>
              <w:tab/>
            </w:r>
            <w:r w:rsidRPr="00E26BD2">
              <w:rPr>
                <w:rFonts w:cs="B Yagut" w:hint="cs"/>
                <w:sz w:val="20"/>
                <w:szCs w:val="20"/>
                <w:rtl/>
              </w:rPr>
              <w:t>عضلات و عروق و اعصاب جدار توراکس</w:t>
            </w:r>
          </w:p>
          <w:p w:rsidR="00BA6B2D" w:rsidRPr="00E26BD2" w:rsidRDefault="00BA6B2D" w:rsidP="0071315A">
            <w:pPr>
              <w:tabs>
                <w:tab w:val="left" w:pos="510"/>
              </w:tabs>
              <w:spacing w:after="0" w:line="240" w:lineRule="auto"/>
              <w:ind w:left="113"/>
              <w:jc w:val="both"/>
              <w:rPr>
                <w:rFonts w:cs="B Yagut"/>
                <w:sz w:val="20"/>
                <w:szCs w:val="20"/>
                <w:rtl/>
              </w:rPr>
            </w:pPr>
            <w:r w:rsidRPr="00E26BD2">
              <w:rPr>
                <w:rFonts w:cs="B Yagut" w:hint="cs"/>
                <w:sz w:val="20"/>
                <w:szCs w:val="20"/>
                <w:rtl/>
              </w:rPr>
              <w:t>۳</w:t>
            </w:r>
            <w:r w:rsidRPr="00E26BD2">
              <w:rPr>
                <w:rFonts w:cs="B Yagut"/>
                <w:sz w:val="20"/>
                <w:szCs w:val="20"/>
                <w:rtl/>
              </w:rPr>
              <w:tab/>
            </w:r>
            <w:r w:rsidRPr="00E26BD2">
              <w:rPr>
                <w:rFonts w:cs="B Yagut" w:hint="cs"/>
                <w:sz w:val="20"/>
                <w:szCs w:val="20"/>
                <w:rtl/>
              </w:rPr>
              <w:t>مدیاستینوم فوقانی</w:t>
            </w:r>
          </w:p>
          <w:p w:rsidR="00BA6B2D" w:rsidRPr="00E26BD2" w:rsidRDefault="00BA6B2D" w:rsidP="0071315A">
            <w:pPr>
              <w:tabs>
                <w:tab w:val="left" w:pos="510"/>
              </w:tabs>
              <w:spacing w:after="0" w:line="240" w:lineRule="auto"/>
              <w:ind w:left="113"/>
              <w:jc w:val="both"/>
              <w:rPr>
                <w:rFonts w:cs="B Yagut"/>
                <w:sz w:val="20"/>
                <w:szCs w:val="20"/>
                <w:rtl/>
              </w:rPr>
            </w:pPr>
            <w:r w:rsidRPr="00E26BD2">
              <w:rPr>
                <w:rFonts w:cs="B Yagut" w:hint="cs"/>
                <w:sz w:val="20"/>
                <w:szCs w:val="20"/>
                <w:rtl/>
              </w:rPr>
              <w:t>۴</w:t>
            </w:r>
            <w:r w:rsidRPr="00E26BD2">
              <w:rPr>
                <w:rFonts w:cs="B Yagut"/>
                <w:sz w:val="20"/>
                <w:szCs w:val="20"/>
                <w:rtl/>
              </w:rPr>
              <w:tab/>
            </w:r>
            <w:r w:rsidRPr="00E26BD2">
              <w:rPr>
                <w:rFonts w:cs="B Yagut" w:hint="cs"/>
                <w:sz w:val="20"/>
                <w:szCs w:val="20"/>
                <w:rtl/>
              </w:rPr>
              <w:t>مدیاستینوم میانی</w:t>
            </w:r>
          </w:p>
          <w:p w:rsidR="00BA6B2D" w:rsidRPr="00E26BD2" w:rsidRDefault="00BA6B2D" w:rsidP="0071315A">
            <w:pPr>
              <w:tabs>
                <w:tab w:val="left" w:pos="510"/>
              </w:tabs>
              <w:spacing w:after="0" w:line="240" w:lineRule="auto"/>
              <w:ind w:left="113"/>
              <w:jc w:val="both"/>
              <w:rPr>
                <w:rFonts w:cs="B Yagut"/>
                <w:sz w:val="20"/>
                <w:szCs w:val="20"/>
                <w:rtl/>
              </w:rPr>
            </w:pPr>
            <w:r w:rsidRPr="00E26BD2">
              <w:rPr>
                <w:rFonts w:cs="B Yagut" w:hint="cs"/>
                <w:sz w:val="20"/>
                <w:szCs w:val="20"/>
                <w:rtl/>
              </w:rPr>
              <w:t>۵</w:t>
            </w:r>
            <w:r w:rsidRPr="00E26BD2">
              <w:rPr>
                <w:rFonts w:cs="B Yagut"/>
                <w:sz w:val="20"/>
                <w:szCs w:val="20"/>
                <w:rtl/>
              </w:rPr>
              <w:tab/>
            </w:r>
            <w:r w:rsidRPr="00E26BD2">
              <w:rPr>
                <w:rFonts w:cs="B Yagut" w:hint="cs"/>
                <w:sz w:val="20"/>
                <w:szCs w:val="20"/>
                <w:rtl/>
              </w:rPr>
              <w:t>مدیاستینوم</w:t>
            </w:r>
            <w:r w:rsidR="00DE5F49" w:rsidRPr="00E26BD2">
              <w:rPr>
                <w:rFonts w:cs="B Yagut" w:hint="cs"/>
                <w:sz w:val="20"/>
                <w:szCs w:val="20"/>
                <w:rtl/>
              </w:rPr>
              <w:t xml:space="preserve"> </w:t>
            </w:r>
            <w:r w:rsidRPr="00E26BD2">
              <w:rPr>
                <w:rFonts w:cs="B Yagut" w:hint="cs"/>
                <w:sz w:val="20"/>
                <w:szCs w:val="20"/>
                <w:rtl/>
              </w:rPr>
              <w:t>خلفی</w:t>
            </w:r>
          </w:p>
          <w:p w:rsidR="00BA6B2D" w:rsidRPr="00E26BD2" w:rsidRDefault="00BA6B2D" w:rsidP="0071315A">
            <w:pPr>
              <w:tabs>
                <w:tab w:val="left" w:pos="510"/>
              </w:tabs>
              <w:spacing w:after="0" w:line="240" w:lineRule="auto"/>
              <w:ind w:left="113"/>
              <w:jc w:val="both"/>
              <w:rPr>
                <w:rFonts w:cs="B Yagut"/>
                <w:sz w:val="20"/>
                <w:szCs w:val="20"/>
                <w:rtl/>
              </w:rPr>
            </w:pPr>
            <w:r w:rsidRPr="00E26BD2">
              <w:rPr>
                <w:rFonts w:cs="B Yagut" w:hint="cs"/>
                <w:sz w:val="20"/>
                <w:szCs w:val="20"/>
                <w:rtl/>
              </w:rPr>
              <w:t>۶</w:t>
            </w:r>
            <w:r w:rsidRPr="00E26BD2">
              <w:rPr>
                <w:rFonts w:cs="B Yagut"/>
                <w:sz w:val="20"/>
                <w:szCs w:val="20"/>
                <w:rtl/>
              </w:rPr>
              <w:tab/>
            </w:r>
            <w:r w:rsidRPr="00E26BD2">
              <w:rPr>
                <w:rFonts w:cs="B Yagut" w:hint="cs"/>
                <w:sz w:val="20"/>
                <w:szCs w:val="20"/>
                <w:rtl/>
              </w:rPr>
              <w:t>عروق اصلی دستگاه گردش خون</w:t>
            </w:r>
          </w:p>
          <w:p w:rsidR="00BA6B2D" w:rsidRPr="00E26BD2" w:rsidRDefault="00BA6B2D" w:rsidP="0071315A">
            <w:pPr>
              <w:tabs>
                <w:tab w:val="left" w:pos="510"/>
              </w:tabs>
              <w:spacing w:after="0" w:line="240" w:lineRule="auto"/>
              <w:ind w:left="113"/>
              <w:jc w:val="both"/>
              <w:rPr>
                <w:rFonts w:cs="B Yagut"/>
                <w:sz w:val="20"/>
                <w:szCs w:val="20"/>
                <w:rtl/>
              </w:rPr>
            </w:pPr>
            <w:r w:rsidRPr="00E26BD2">
              <w:rPr>
                <w:rFonts w:cs="B Yagut" w:hint="cs"/>
                <w:sz w:val="20"/>
                <w:szCs w:val="20"/>
                <w:rtl/>
              </w:rPr>
              <w:t>۷</w:t>
            </w:r>
            <w:r w:rsidRPr="00E26BD2">
              <w:rPr>
                <w:rFonts w:cs="B Yagut"/>
                <w:sz w:val="20"/>
                <w:szCs w:val="20"/>
                <w:rtl/>
              </w:rPr>
              <w:tab/>
            </w:r>
            <w:r w:rsidRPr="00E26BD2">
              <w:rPr>
                <w:rFonts w:cs="B Yagut" w:hint="cs"/>
                <w:sz w:val="20"/>
                <w:szCs w:val="20"/>
                <w:rtl/>
              </w:rPr>
              <w:t>بافت‌شناسی قلب و عروق خونی</w:t>
            </w:r>
          </w:p>
          <w:p w:rsidR="00BA6B2D" w:rsidRPr="00E26BD2" w:rsidRDefault="00BA6B2D" w:rsidP="0071315A">
            <w:pPr>
              <w:tabs>
                <w:tab w:val="left" w:pos="510"/>
              </w:tabs>
              <w:spacing w:after="0" w:line="240" w:lineRule="auto"/>
              <w:ind w:left="113"/>
              <w:jc w:val="both"/>
              <w:rPr>
                <w:rFonts w:cs="B Yagut"/>
                <w:sz w:val="20"/>
                <w:szCs w:val="20"/>
                <w:rtl/>
              </w:rPr>
            </w:pPr>
            <w:r w:rsidRPr="00E26BD2">
              <w:rPr>
                <w:rFonts w:cs="B Yagut" w:hint="cs"/>
                <w:sz w:val="20"/>
                <w:szCs w:val="20"/>
                <w:rtl/>
              </w:rPr>
              <w:t>۸</w:t>
            </w:r>
            <w:r w:rsidRPr="00E26BD2">
              <w:rPr>
                <w:rFonts w:cs="B Yagut"/>
                <w:sz w:val="20"/>
                <w:szCs w:val="20"/>
                <w:rtl/>
              </w:rPr>
              <w:tab/>
            </w:r>
            <w:r w:rsidRPr="00E26BD2">
              <w:rPr>
                <w:rFonts w:cs="B Yagut" w:hint="cs"/>
                <w:sz w:val="20"/>
                <w:szCs w:val="20"/>
                <w:rtl/>
              </w:rPr>
              <w:t xml:space="preserve">بافت‌شناسی </w:t>
            </w:r>
            <w:r w:rsidR="001E27FF" w:rsidRPr="00E26BD2">
              <w:rPr>
                <w:rFonts w:cs="B Yagut" w:hint="cs"/>
                <w:sz w:val="20"/>
                <w:szCs w:val="20"/>
                <w:rtl/>
              </w:rPr>
              <w:t>دستگاه</w:t>
            </w:r>
            <w:r w:rsidRPr="00E26BD2">
              <w:rPr>
                <w:rFonts w:cs="B Yagut" w:hint="cs"/>
                <w:sz w:val="20"/>
                <w:szCs w:val="20"/>
                <w:rtl/>
              </w:rPr>
              <w:t xml:space="preserve"> لنفاوی</w:t>
            </w:r>
          </w:p>
          <w:p w:rsidR="00BA6B2D" w:rsidRPr="00E26BD2" w:rsidRDefault="00BA6B2D" w:rsidP="0071315A">
            <w:pPr>
              <w:tabs>
                <w:tab w:val="left" w:pos="510"/>
              </w:tabs>
              <w:spacing w:after="0" w:line="240" w:lineRule="auto"/>
              <w:ind w:left="113"/>
              <w:jc w:val="both"/>
              <w:rPr>
                <w:rFonts w:cs="B Yagut"/>
                <w:sz w:val="20"/>
                <w:szCs w:val="20"/>
                <w:rtl/>
              </w:rPr>
            </w:pPr>
            <w:r w:rsidRPr="00E26BD2">
              <w:rPr>
                <w:rFonts w:cs="B Yagut" w:hint="cs"/>
                <w:sz w:val="20"/>
                <w:szCs w:val="20"/>
                <w:rtl/>
              </w:rPr>
              <w:t>۹</w:t>
            </w:r>
            <w:r w:rsidRPr="00E26BD2">
              <w:rPr>
                <w:rFonts w:cs="B Yagut"/>
                <w:sz w:val="20"/>
                <w:szCs w:val="20"/>
                <w:rtl/>
              </w:rPr>
              <w:tab/>
            </w:r>
            <w:r w:rsidRPr="00E26BD2">
              <w:rPr>
                <w:rFonts w:cs="B Yagut" w:hint="cs"/>
                <w:sz w:val="20"/>
                <w:szCs w:val="20"/>
                <w:rtl/>
              </w:rPr>
              <w:t>تکوین ناحیه قلب‌ساز</w:t>
            </w:r>
            <w:r w:rsidR="00DE5F49" w:rsidRPr="00E26BD2">
              <w:rPr>
                <w:rFonts w:cs="B Yagut" w:hint="cs"/>
                <w:sz w:val="20"/>
                <w:szCs w:val="20"/>
                <w:rtl/>
              </w:rPr>
              <w:t xml:space="preserve">، </w:t>
            </w:r>
            <w:r w:rsidRPr="00E26BD2">
              <w:rPr>
                <w:rFonts w:cs="B Yagut" w:hint="cs"/>
                <w:sz w:val="20"/>
                <w:szCs w:val="20"/>
                <w:rtl/>
              </w:rPr>
              <w:t>لوله قلبی و قلب</w:t>
            </w:r>
          </w:p>
          <w:p w:rsidR="00BA6B2D" w:rsidRPr="00E26BD2" w:rsidRDefault="00BA6B2D" w:rsidP="0071315A">
            <w:pPr>
              <w:tabs>
                <w:tab w:val="left" w:pos="510"/>
              </w:tabs>
              <w:spacing w:after="0" w:line="240" w:lineRule="auto"/>
              <w:ind w:left="113"/>
              <w:jc w:val="both"/>
              <w:rPr>
                <w:rFonts w:cs="B Yagut"/>
                <w:sz w:val="20"/>
                <w:szCs w:val="20"/>
                <w:rtl/>
              </w:rPr>
            </w:pPr>
            <w:r w:rsidRPr="00E26BD2">
              <w:rPr>
                <w:rFonts w:cs="B Yagut" w:hint="cs"/>
                <w:sz w:val="20"/>
                <w:szCs w:val="20"/>
                <w:rtl/>
              </w:rPr>
              <w:t>۱۰</w:t>
            </w:r>
            <w:r w:rsidRPr="00E26BD2">
              <w:rPr>
                <w:rFonts w:cs="B Yagut"/>
                <w:sz w:val="20"/>
                <w:szCs w:val="20"/>
                <w:rtl/>
              </w:rPr>
              <w:tab/>
            </w:r>
            <w:r w:rsidRPr="00E26BD2">
              <w:rPr>
                <w:rFonts w:cs="B Yagut" w:hint="cs"/>
                <w:sz w:val="20"/>
                <w:szCs w:val="20"/>
                <w:rtl/>
              </w:rPr>
              <w:t xml:space="preserve">تکوین </w:t>
            </w:r>
            <w:r w:rsidR="001E27FF" w:rsidRPr="00E26BD2">
              <w:rPr>
                <w:rFonts w:cs="B Yagut" w:hint="cs"/>
                <w:sz w:val="20"/>
                <w:szCs w:val="20"/>
                <w:rtl/>
              </w:rPr>
              <w:t>دستگاه</w:t>
            </w:r>
            <w:r w:rsidRPr="00E26BD2">
              <w:rPr>
                <w:rFonts w:cs="B Yagut" w:hint="cs"/>
                <w:sz w:val="20"/>
                <w:szCs w:val="20"/>
                <w:rtl/>
              </w:rPr>
              <w:t xml:space="preserve"> شریانی و وریدی</w:t>
            </w:r>
          </w:p>
          <w:p w:rsidR="00AD2F65" w:rsidRPr="00E26BD2" w:rsidRDefault="00BA6B2D" w:rsidP="0071315A">
            <w:pPr>
              <w:tabs>
                <w:tab w:val="left" w:pos="510"/>
              </w:tabs>
              <w:spacing w:after="0" w:line="240" w:lineRule="auto"/>
              <w:ind w:left="113"/>
              <w:jc w:val="both"/>
              <w:rPr>
                <w:rFonts w:cs="B Yagut"/>
                <w:sz w:val="20"/>
                <w:szCs w:val="20"/>
                <w:rtl/>
              </w:rPr>
            </w:pPr>
            <w:r w:rsidRPr="00E26BD2">
              <w:rPr>
                <w:rFonts w:cs="B Yagut" w:hint="cs"/>
                <w:sz w:val="20"/>
                <w:szCs w:val="20"/>
                <w:rtl/>
              </w:rPr>
              <w:t>۱۱</w:t>
            </w:r>
            <w:r w:rsidRPr="00E26BD2">
              <w:rPr>
                <w:rFonts w:cs="B Yagut"/>
                <w:sz w:val="20"/>
                <w:szCs w:val="20"/>
                <w:rtl/>
              </w:rPr>
              <w:tab/>
            </w:r>
            <w:r w:rsidRPr="00E26BD2">
              <w:rPr>
                <w:rFonts w:cs="B Yagut" w:hint="cs"/>
                <w:sz w:val="20"/>
                <w:szCs w:val="20"/>
                <w:rtl/>
              </w:rPr>
              <w:t>آناتومی بالینی</w:t>
            </w:r>
            <w:r w:rsidR="00DE5F49" w:rsidRPr="00E26BD2">
              <w:rPr>
                <w:rFonts w:cs="B Yagut" w:hint="cs"/>
                <w:sz w:val="20"/>
                <w:szCs w:val="20"/>
                <w:rtl/>
              </w:rPr>
              <w:t xml:space="preserve">، </w:t>
            </w:r>
            <w:r w:rsidRPr="00E26BD2">
              <w:rPr>
                <w:rFonts w:cs="B Yagut" w:hint="cs"/>
                <w:sz w:val="20"/>
                <w:szCs w:val="20"/>
                <w:rtl/>
              </w:rPr>
              <w:t xml:space="preserve">کاربردی و رادیولوژیک </w:t>
            </w:r>
            <w:r w:rsidR="001E27FF" w:rsidRPr="00E26BD2">
              <w:rPr>
                <w:rFonts w:cs="B Yagut" w:hint="cs"/>
                <w:sz w:val="20"/>
                <w:szCs w:val="20"/>
                <w:rtl/>
              </w:rPr>
              <w:t>دستگاه</w:t>
            </w:r>
            <w:r w:rsidRPr="00E26BD2">
              <w:rPr>
                <w:rFonts w:cs="B Yagut" w:hint="cs"/>
                <w:sz w:val="20"/>
                <w:szCs w:val="20"/>
                <w:rtl/>
              </w:rPr>
              <w:t xml:space="preserve"> قلبی عروقی</w:t>
            </w:r>
          </w:p>
        </w:tc>
      </w:tr>
      <w:tr w:rsidR="00573E38" w:rsidRPr="00E26BD2" w:rsidTr="00AA236E">
        <w:tc>
          <w:tcPr>
            <w:tcW w:w="1560" w:type="dxa"/>
            <w:vAlign w:val="center"/>
          </w:tcPr>
          <w:p w:rsidR="00573E38" w:rsidRPr="00AA236E" w:rsidRDefault="00573E38" w:rsidP="0071315A">
            <w:pPr>
              <w:spacing w:after="0" w:line="240" w:lineRule="auto"/>
              <w:jc w:val="both"/>
              <w:rPr>
                <w:rFonts w:cs="B Yagut"/>
                <w:b/>
                <w:bCs/>
                <w:sz w:val="18"/>
                <w:szCs w:val="18"/>
                <w:rtl/>
              </w:rPr>
            </w:pPr>
            <w:r w:rsidRPr="00AA236E">
              <w:rPr>
                <w:rFonts w:cs="B Yagut" w:hint="cs"/>
                <w:b/>
                <w:bCs/>
                <w:sz w:val="18"/>
                <w:szCs w:val="18"/>
                <w:rtl/>
              </w:rPr>
              <w:t>توضیحات ضروری</w:t>
            </w:r>
          </w:p>
        </w:tc>
        <w:tc>
          <w:tcPr>
            <w:tcW w:w="8268" w:type="dxa"/>
            <w:gridSpan w:val="4"/>
          </w:tcPr>
          <w:p w:rsidR="00573E38" w:rsidRPr="00AA236E" w:rsidRDefault="00573E38" w:rsidP="00AA236E">
            <w:pPr>
              <w:spacing w:after="0" w:line="240" w:lineRule="auto"/>
              <w:jc w:val="both"/>
              <w:rPr>
                <w:rFonts w:cs="B Yagut"/>
                <w:b/>
                <w:sz w:val="14"/>
                <w:szCs w:val="14"/>
                <w:rtl/>
              </w:rPr>
            </w:pPr>
            <w:r w:rsidRPr="00AA236E">
              <w:rPr>
                <w:rFonts w:cs="B Yagut" w:hint="cs"/>
                <w:sz w:val="14"/>
                <w:szCs w:val="14"/>
                <w:rtl/>
              </w:rPr>
              <w:t>*</w:t>
            </w:r>
            <w:r w:rsidR="0038459F" w:rsidRPr="00AA236E">
              <w:rPr>
                <w:rFonts w:cs="B Yagut" w:hint="cs"/>
                <w:b/>
                <w:sz w:val="14"/>
                <w:szCs w:val="14"/>
                <w:rtl/>
              </w:rPr>
              <w:t>لازم است</w:t>
            </w:r>
            <w:r w:rsidRPr="00AA236E">
              <w:rPr>
                <w:rFonts w:cs="B Yagut" w:hint="cs"/>
                <w:b/>
                <w:sz w:val="14"/>
                <w:szCs w:val="14"/>
                <w:rtl/>
              </w:rPr>
              <w:t xml:space="preserve"> در همه دروس علوم تشریح بر جنبه های نگرشی تاکید شود</w:t>
            </w:r>
            <w:r w:rsidR="00BA7E2C" w:rsidRPr="00AA236E">
              <w:rPr>
                <w:rFonts w:cs="B Yagut" w:hint="cs"/>
                <w:b/>
                <w:sz w:val="14"/>
                <w:szCs w:val="14"/>
                <w:rtl/>
              </w:rPr>
              <w:t xml:space="preserve">. </w:t>
            </w:r>
          </w:p>
          <w:p w:rsidR="00573E38" w:rsidRPr="00E26BD2" w:rsidRDefault="00573E38" w:rsidP="00AA236E">
            <w:pPr>
              <w:spacing w:after="0" w:line="240" w:lineRule="auto"/>
              <w:jc w:val="both"/>
              <w:rPr>
                <w:rFonts w:cs="B Yagut"/>
                <w:sz w:val="20"/>
                <w:szCs w:val="20"/>
              </w:rPr>
            </w:pPr>
            <w:r w:rsidRPr="00AA236E">
              <w:rPr>
                <w:rFonts w:cs="B Yagut" w:hint="cs"/>
                <w:b/>
                <w:sz w:val="14"/>
                <w:szCs w:val="14"/>
                <w:rtl/>
              </w:rPr>
              <w:lastRenderedPageBreak/>
              <w:t xml:space="preserve">**در صورتیکه </w:t>
            </w:r>
            <w:r w:rsidR="00293241" w:rsidRPr="00AA236E">
              <w:rPr>
                <w:rFonts w:cs="B Yagut" w:hint="cs"/>
                <w:b/>
                <w:sz w:val="14"/>
                <w:szCs w:val="14"/>
                <w:rtl/>
              </w:rPr>
              <w:t>این درس</w:t>
            </w:r>
            <w:r w:rsidR="00BA7E2C" w:rsidRPr="00AA236E">
              <w:rPr>
                <w:rFonts w:cs="B Yagut" w:hint="cs"/>
                <w:b/>
                <w:sz w:val="14"/>
                <w:szCs w:val="14"/>
                <w:rtl/>
              </w:rPr>
              <w:t xml:space="preserve"> </w:t>
            </w:r>
            <w:r w:rsidRPr="00AA236E">
              <w:rPr>
                <w:rFonts w:cs="B Yagut" w:hint="cs"/>
                <w:b/>
                <w:sz w:val="14"/>
                <w:szCs w:val="14"/>
                <w:rtl/>
              </w:rPr>
              <w:t xml:space="preserve">قبل از </w:t>
            </w:r>
            <w:r w:rsidR="0038459F" w:rsidRPr="00AA236E">
              <w:rPr>
                <w:rFonts w:cs="B Yagut" w:hint="cs"/>
                <w:b/>
                <w:sz w:val="14"/>
                <w:szCs w:val="14"/>
                <w:rtl/>
              </w:rPr>
              <w:t>درس</w:t>
            </w:r>
            <w:r w:rsidR="00293241" w:rsidRPr="00AA236E">
              <w:rPr>
                <w:rFonts w:cs="B Yagut" w:hint="cs"/>
                <w:b/>
                <w:sz w:val="14"/>
                <w:szCs w:val="14"/>
                <w:rtl/>
              </w:rPr>
              <w:t xml:space="preserve"> </w:t>
            </w:r>
            <w:r w:rsidRPr="00AA236E">
              <w:rPr>
                <w:rFonts w:cs="B Yagut" w:hint="cs"/>
                <w:b/>
                <w:sz w:val="14"/>
                <w:szCs w:val="14"/>
                <w:rtl/>
              </w:rPr>
              <w:t xml:space="preserve">دستگاه اسکلتی-عضلانی </w:t>
            </w:r>
            <w:r w:rsidR="00774B0A" w:rsidRPr="00AA236E">
              <w:rPr>
                <w:rFonts w:cs="B Yagut" w:hint="cs"/>
                <w:b/>
                <w:sz w:val="14"/>
                <w:szCs w:val="14"/>
                <w:rtl/>
              </w:rPr>
              <w:t xml:space="preserve">و دستگاه تنفسی </w:t>
            </w:r>
            <w:r w:rsidR="00F84D91" w:rsidRPr="00AA236E">
              <w:rPr>
                <w:rFonts w:cs="B Yagut" w:hint="cs"/>
                <w:b/>
                <w:sz w:val="14"/>
                <w:szCs w:val="14"/>
                <w:rtl/>
              </w:rPr>
              <w:t>آموزش</w:t>
            </w:r>
            <w:r w:rsidRPr="00AA236E">
              <w:rPr>
                <w:rFonts w:cs="B Yagut" w:hint="cs"/>
                <w:b/>
                <w:sz w:val="14"/>
                <w:szCs w:val="14"/>
                <w:rtl/>
              </w:rPr>
              <w:t xml:space="preserve"> داده می شود </w:t>
            </w:r>
            <w:r w:rsidR="0038459F" w:rsidRPr="00AA236E">
              <w:rPr>
                <w:rFonts w:cs="B Yagut" w:hint="cs"/>
                <w:b/>
                <w:sz w:val="14"/>
                <w:szCs w:val="14"/>
                <w:rtl/>
              </w:rPr>
              <w:t>لازم است</w:t>
            </w:r>
            <w:r w:rsidRPr="00AA236E">
              <w:rPr>
                <w:rFonts w:cs="B Yagut" w:hint="cs"/>
                <w:b/>
                <w:sz w:val="14"/>
                <w:szCs w:val="14"/>
                <w:rtl/>
              </w:rPr>
              <w:t xml:space="preserve"> مبحث دیافراگم </w:t>
            </w:r>
            <w:r w:rsidR="00DF44E2" w:rsidRPr="00AA236E">
              <w:rPr>
                <w:rFonts w:cs="B Yagut" w:hint="cs"/>
                <w:b/>
                <w:sz w:val="14"/>
                <w:szCs w:val="14"/>
                <w:rtl/>
              </w:rPr>
              <w:t xml:space="preserve">نیز </w:t>
            </w:r>
            <w:r w:rsidRPr="00AA236E">
              <w:rPr>
                <w:rFonts w:cs="B Yagut" w:hint="cs"/>
                <w:b/>
                <w:sz w:val="14"/>
                <w:szCs w:val="14"/>
                <w:rtl/>
              </w:rPr>
              <w:t>پوشش داده شود</w:t>
            </w:r>
            <w:r w:rsidR="00BA7E2C" w:rsidRPr="00AA236E">
              <w:rPr>
                <w:rFonts w:cs="B Yagut" w:hint="cs"/>
                <w:b/>
                <w:sz w:val="14"/>
                <w:szCs w:val="14"/>
                <w:rtl/>
              </w:rPr>
              <w:t xml:space="preserve">. </w:t>
            </w:r>
          </w:p>
        </w:tc>
      </w:tr>
      <w:tr w:rsidR="00E05307" w:rsidRPr="00E26BD2" w:rsidTr="00AA236E">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9" w:type="dxa"/>
          <w:jc w:val="center"/>
        </w:trPr>
        <w:tc>
          <w:tcPr>
            <w:tcW w:w="1560" w:type="dxa"/>
            <w:shd w:val="clear" w:color="auto" w:fill="auto"/>
            <w:vAlign w:val="center"/>
          </w:tcPr>
          <w:p w:rsidR="00E05307" w:rsidRPr="00E26BD2" w:rsidRDefault="00293241" w:rsidP="0071315A">
            <w:pPr>
              <w:spacing w:after="0" w:line="240" w:lineRule="auto"/>
              <w:jc w:val="both"/>
              <w:rPr>
                <w:rFonts w:cs="B Yagut"/>
                <w:b/>
                <w:bCs/>
                <w:sz w:val="20"/>
                <w:szCs w:val="20"/>
                <w:rtl/>
              </w:rPr>
            </w:pPr>
            <w:r w:rsidRPr="00E26BD2">
              <w:rPr>
                <w:rFonts w:cs="B Yagut" w:hint="cs"/>
                <w:b/>
                <w:bCs/>
                <w:sz w:val="20"/>
                <w:szCs w:val="20"/>
                <w:rtl/>
              </w:rPr>
              <w:lastRenderedPageBreak/>
              <w:t xml:space="preserve">کد </w:t>
            </w:r>
            <w:r w:rsidR="00E05307" w:rsidRPr="00E26BD2">
              <w:rPr>
                <w:rFonts w:cs="B Yagut" w:hint="cs"/>
                <w:b/>
                <w:bCs/>
                <w:sz w:val="20"/>
                <w:szCs w:val="20"/>
                <w:rtl/>
              </w:rPr>
              <w:t>درس</w:t>
            </w:r>
          </w:p>
        </w:tc>
        <w:tc>
          <w:tcPr>
            <w:tcW w:w="8249" w:type="dxa"/>
            <w:gridSpan w:val="3"/>
            <w:shd w:val="clear" w:color="auto" w:fill="auto"/>
          </w:tcPr>
          <w:p w:rsidR="00E05307" w:rsidRPr="00E26BD2" w:rsidRDefault="00293241" w:rsidP="0071315A">
            <w:pPr>
              <w:spacing w:after="0" w:line="240" w:lineRule="auto"/>
              <w:jc w:val="both"/>
              <w:rPr>
                <w:rFonts w:cs="B Yagut"/>
                <w:sz w:val="20"/>
                <w:szCs w:val="20"/>
                <w:rtl/>
              </w:rPr>
            </w:pPr>
            <w:r w:rsidRPr="00E26BD2">
              <w:rPr>
                <w:rFonts w:cs="B Yagut" w:hint="cs"/>
                <w:sz w:val="20"/>
                <w:szCs w:val="20"/>
                <w:rtl/>
              </w:rPr>
              <w:t>105</w:t>
            </w:r>
          </w:p>
        </w:tc>
      </w:tr>
      <w:tr w:rsidR="00293241" w:rsidRPr="00E26BD2" w:rsidTr="00AA236E">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9" w:type="dxa"/>
          <w:jc w:val="center"/>
        </w:trPr>
        <w:tc>
          <w:tcPr>
            <w:tcW w:w="1560" w:type="dxa"/>
            <w:shd w:val="clear" w:color="auto" w:fill="auto"/>
            <w:vAlign w:val="center"/>
          </w:tcPr>
          <w:p w:rsidR="00293241" w:rsidRPr="00E26BD2" w:rsidRDefault="00293241" w:rsidP="0071315A">
            <w:pPr>
              <w:spacing w:after="0" w:line="240" w:lineRule="auto"/>
              <w:jc w:val="both"/>
              <w:rPr>
                <w:rFonts w:cs="B Yagut"/>
                <w:b/>
                <w:bCs/>
                <w:sz w:val="20"/>
                <w:szCs w:val="20"/>
                <w:rtl/>
              </w:rPr>
            </w:pPr>
            <w:r w:rsidRPr="00E26BD2">
              <w:rPr>
                <w:rFonts w:cs="B Yagut" w:hint="cs"/>
                <w:b/>
                <w:bCs/>
                <w:sz w:val="20"/>
                <w:szCs w:val="20"/>
                <w:rtl/>
              </w:rPr>
              <w:t>نام درس</w:t>
            </w:r>
          </w:p>
        </w:tc>
        <w:tc>
          <w:tcPr>
            <w:tcW w:w="8249" w:type="dxa"/>
            <w:gridSpan w:val="3"/>
            <w:shd w:val="clear" w:color="auto" w:fill="auto"/>
          </w:tcPr>
          <w:p w:rsidR="00293241" w:rsidRPr="00E26BD2" w:rsidRDefault="00293241" w:rsidP="0071315A">
            <w:pPr>
              <w:spacing w:after="0" w:line="240" w:lineRule="auto"/>
              <w:jc w:val="both"/>
              <w:rPr>
                <w:rFonts w:cs="B Yagut"/>
                <w:sz w:val="20"/>
                <w:szCs w:val="20"/>
                <w:rtl/>
              </w:rPr>
            </w:pPr>
            <w:r w:rsidRPr="00E26BD2">
              <w:rPr>
                <w:rFonts w:cs="B Yagut" w:hint="cs"/>
                <w:sz w:val="20"/>
                <w:szCs w:val="20"/>
                <w:rtl/>
              </w:rPr>
              <w:t>علوم تشریح دستگاه تنفس</w:t>
            </w:r>
          </w:p>
        </w:tc>
      </w:tr>
      <w:tr w:rsidR="004F46FE" w:rsidRPr="00E26BD2" w:rsidTr="00AA236E">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9" w:type="dxa"/>
          <w:jc w:val="center"/>
        </w:trPr>
        <w:tc>
          <w:tcPr>
            <w:tcW w:w="1560" w:type="dxa"/>
            <w:shd w:val="clear" w:color="auto" w:fill="auto"/>
          </w:tcPr>
          <w:p w:rsidR="004F46FE" w:rsidRPr="00E26BD2" w:rsidRDefault="004F46FE" w:rsidP="0071315A">
            <w:pPr>
              <w:spacing w:after="0" w:line="240" w:lineRule="auto"/>
              <w:jc w:val="both"/>
              <w:rPr>
                <w:rFonts w:cs="B Yagut"/>
                <w:b/>
                <w:bCs/>
                <w:sz w:val="20"/>
                <w:szCs w:val="20"/>
                <w:rtl/>
              </w:rPr>
            </w:pPr>
            <w:r w:rsidRPr="00E26BD2">
              <w:rPr>
                <w:rFonts w:cs="B Yagut" w:hint="cs"/>
                <w:b/>
                <w:bCs/>
                <w:sz w:val="20"/>
                <w:szCs w:val="20"/>
                <w:rtl/>
              </w:rPr>
              <w:t>مرحله ارائه درس</w:t>
            </w:r>
          </w:p>
        </w:tc>
        <w:tc>
          <w:tcPr>
            <w:tcW w:w="8249" w:type="dxa"/>
            <w:gridSpan w:val="3"/>
            <w:shd w:val="clear" w:color="auto" w:fill="auto"/>
          </w:tcPr>
          <w:p w:rsidR="004F46FE" w:rsidRPr="00E26BD2" w:rsidRDefault="004F46FE" w:rsidP="0071315A">
            <w:pPr>
              <w:pStyle w:val="ListParagraph"/>
              <w:spacing w:after="0" w:line="240" w:lineRule="auto"/>
              <w:ind w:hanging="720"/>
              <w:jc w:val="both"/>
              <w:rPr>
                <w:rFonts w:cs="B Yagut"/>
                <w:sz w:val="20"/>
                <w:szCs w:val="20"/>
                <w:rtl/>
              </w:rPr>
            </w:pPr>
            <w:r w:rsidRPr="00E26BD2">
              <w:rPr>
                <w:rFonts w:cs="B Yagut" w:hint="cs"/>
                <w:sz w:val="20"/>
                <w:szCs w:val="20"/>
                <w:rtl/>
              </w:rPr>
              <w:t>علوم پایه پزشکی</w:t>
            </w:r>
          </w:p>
        </w:tc>
      </w:tr>
      <w:tr w:rsidR="00E05307" w:rsidRPr="00E26BD2" w:rsidTr="00AA236E">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9" w:type="dxa"/>
          <w:jc w:val="center"/>
        </w:trPr>
        <w:tc>
          <w:tcPr>
            <w:tcW w:w="1560" w:type="dxa"/>
            <w:shd w:val="clear" w:color="auto" w:fill="auto"/>
            <w:vAlign w:val="center"/>
          </w:tcPr>
          <w:p w:rsidR="00E05307" w:rsidRPr="00E26BD2" w:rsidRDefault="00E05307" w:rsidP="0071315A">
            <w:pPr>
              <w:spacing w:after="0" w:line="240" w:lineRule="auto"/>
              <w:jc w:val="both"/>
              <w:rPr>
                <w:rFonts w:cs="B Yagut"/>
                <w:b/>
                <w:bCs/>
                <w:sz w:val="20"/>
                <w:szCs w:val="20"/>
                <w:rtl/>
              </w:rPr>
            </w:pPr>
            <w:r w:rsidRPr="00E26BD2">
              <w:rPr>
                <w:rFonts w:cs="B Yagut" w:hint="cs"/>
                <w:b/>
                <w:bCs/>
                <w:sz w:val="20"/>
                <w:szCs w:val="20"/>
                <w:rtl/>
              </w:rPr>
              <w:t>دروس پیش‌نیاز</w:t>
            </w:r>
          </w:p>
        </w:tc>
        <w:tc>
          <w:tcPr>
            <w:tcW w:w="8249" w:type="dxa"/>
            <w:gridSpan w:val="3"/>
            <w:shd w:val="clear" w:color="auto" w:fill="auto"/>
          </w:tcPr>
          <w:p w:rsidR="00E05307" w:rsidRPr="00E26BD2" w:rsidRDefault="00E05307" w:rsidP="0071315A">
            <w:pPr>
              <w:spacing w:after="0" w:line="240" w:lineRule="auto"/>
              <w:jc w:val="both"/>
              <w:rPr>
                <w:rFonts w:cs="B Yagut"/>
                <w:sz w:val="20"/>
                <w:szCs w:val="20"/>
                <w:rtl/>
              </w:rPr>
            </w:pPr>
            <w:r w:rsidRPr="00E26BD2">
              <w:rPr>
                <w:rFonts w:cs="B Yagut" w:hint="cs"/>
                <w:sz w:val="20"/>
                <w:szCs w:val="20"/>
                <w:rtl/>
              </w:rPr>
              <w:t>مقدمات علوم تشریح</w:t>
            </w:r>
          </w:p>
        </w:tc>
      </w:tr>
      <w:tr w:rsidR="00E05307" w:rsidRPr="00E26BD2" w:rsidTr="00AA236E">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9" w:type="dxa"/>
          <w:jc w:val="center"/>
        </w:trPr>
        <w:tc>
          <w:tcPr>
            <w:tcW w:w="1560" w:type="dxa"/>
            <w:shd w:val="clear" w:color="auto" w:fill="auto"/>
            <w:vAlign w:val="center"/>
          </w:tcPr>
          <w:p w:rsidR="00E05307" w:rsidRPr="00E26BD2" w:rsidRDefault="00E05307" w:rsidP="0071315A">
            <w:pPr>
              <w:spacing w:after="0" w:line="240" w:lineRule="auto"/>
              <w:jc w:val="both"/>
              <w:rPr>
                <w:rFonts w:cs="B Yagut"/>
                <w:b/>
                <w:bCs/>
                <w:sz w:val="20"/>
                <w:szCs w:val="20"/>
                <w:rtl/>
              </w:rPr>
            </w:pPr>
            <w:r w:rsidRPr="00E26BD2">
              <w:rPr>
                <w:rFonts w:cs="B Yagut" w:hint="cs"/>
                <w:b/>
                <w:bCs/>
                <w:sz w:val="20"/>
                <w:szCs w:val="20"/>
                <w:rtl/>
              </w:rPr>
              <w:t>نوع درس</w:t>
            </w:r>
          </w:p>
        </w:tc>
        <w:tc>
          <w:tcPr>
            <w:tcW w:w="3260" w:type="dxa"/>
            <w:shd w:val="clear" w:color="auto" w:fill="auto"/>
          </w:tcPr>
          <w:p w:rsidR="00E05307" w:rsidRPr="00E26BD2" w:rsidRDefault="00E05307" w:rsidP="0071315A">
            <w:pPr>
              <w:spacing w:after="0" w:line="240" w:lineRule="auto"/>
              <w:jc w:val="both"/>
              <w:rPr>
                <w:rFonts w:cs="B Yagut"/>
                <w:sz w:val="20"/>
                <w:szCs w:val="20"/>
                <w:rtl/>
              </w:rPr>
            </w:pPr>
            <w:r w:rsidRPr="00E26BD2">
              <w:rPr>
                <w:rFonts w:cs="B Yagut" w:hint="cs"/>
                <w:sz w:val="20"/>
                <w:szCs w:val="20"/>
                <w:rtl/>
              </w:rPr>
              <w:t>نظری</w:t>
            </w:r>
          </w:p>
        </w:tc>
        <w:tc>
          <w:tcPr>
            <w:tcW w:w="2565" w:type="dxa"/>
            <w:shd w:val="clear" w:color="auto" w:fill="auto"/>
          </w:tcPr>
          <w:p w:rsidR="00E05307" w:rsidRPr="00E26BD2" w:rsidRDefault="00E05307" w:rsidP="0071315A">
            <w:pPr>
              <w:spacing w:after="0" w:line="240" w:lineRule="auto"/>
              <w:jc w:val="both"/>
              <w:rPr>
                <w:rFonts w:cs="B Yagut"/>
                <w:sz w:val="20"/>
                <w:szCs w:val="20"/>
                <w:rtl/>
              </w:rPr>
            </w:pPr>
            <w:r w:rsidRPr="00E26BD2">
              <w:rPr>
                <w:rFonts w:cs="B Yagut" w:hint="cs"/>
                <w:sz w:val="20"/>
                <w:szCs w:val="20"/>
                <w:rtl/>
              </w:rPr>
              <w:t>عملی</w:t>
            </w:r>
          </w:p>
        </w:tc>
        <w:tc>
          <w:tcPr>
            <w:tcW w:w="2424" w:type="dxa"/>
            <w:shd w:val="clear" w:color="auto" w:fill="auto"/>
          </w:tcPr>
          <w:p w:rsidR="00E05307" w:rsidRPr="00E26BD2" w:rsidRDefault="00E05307" w:rsidP="0071315A">
            <w:pPr>
              <w:spacing w:after="0" w:line="240" w:lineRule="auto"/>
              <w:jc w:val="both"/>
              <w:rPr>
                <w:rFonts w:cs="B Yagut"/>
                <w:sz w:val="20"/>
                <w:szCs w:val="20"/>
                <w:rtl/>
              </w:rPr>
            </w:pPr>
            <w:r w:rsidRPr="00E26BD2">
              <w:rPr>
                <w:rFonts w:cs="B Yagut" w:hint="cs"/>
                <w:sz w:val="20"/>
                <w:szCs w:val="20"/>
                <w:rtl/>
              </w:rPr>
              <w:t>کل</w:t>
            </w:r>
          </w:p>
        </w:tc>
      </w:tr>
      <w:tr w:rsidR="00E05307" w:rsidRPr="00E26BD2" w:rsidTr="00AA236E">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9" w:type="dxa"/>
          <w:jc w:val="center"/>
        </w:trPr>
        <w:tc>
          <w:tcPr>
            <w:tcW w:w="1560" w:type="dxa"/>
            <w:shd w:val="clear" w:color="auto" w:fill="auto"/>
            <w:vAlign w:val="center"/>
          </w:tcPr>
          <w:p w:rsidR="00E05307" w:rsidRPr="00E26BD2" w:rsidRDefault="00E05307" w:rsidP="0071315A">
            <w:pPr>
              <w:spacing w:after="0" w:line="240" w:lineRule="auto"/>
              <w:jc w:val="both"/>
              <w:rPr>
                <w:rFonts w:cs="B Yagut"/>
                <w:b/>
                <w:bCs/>
                <w:sz w:val="20"/>
                <w:szCs w:val="20"/>
                <w:rtl/>
              </w:rPr>
            </w:pPr>
            <w:r w:rsidRPr="00E26BD2">
              <w:rPr>
                <w:rFonts w:cs="B Yagut" w:hint="cs"/>
                <w:b/>
                <w:bCs/>
                <w:sz w:val="20"/>
                <w:szCs w:val="20"/>
                <w:rtl/>
              </w:rPr>
              <w:t xml:space="preserve">ساعت </w:t>
            </w:r>
            <w:r w:rsidR="00F84D91" w:rsidRPr="00E26BD2">
              <w:rPr>
                <w:rFonts w:cs="B Yagut" w:hint="cs"/>
                <w:b/>
                <w:bCs/>
                <w:sz w:val="20"/>
                <w:szCs w:val="20"/>
                <w:rtl/>
              </w:rPr>
              <w:t>آموزش</w:t>
            </w:r>
            <w:r w:rsidRPr="00E26BD2">
              <w:rPr>
                <w:rFonts w:cs="B Yagut" w:hint="cs"/>
                <w:b/>
                <w:bCs/>
                <w:sz w:val="20"/>
                <w:szCs w:val="20"/>
                <w:rtl/>
              </w:rPr>
              <w:t>ی</w:t>
            </w:r>
          </w:p>
        </w:tc>
        <w:tc>
          <w:tcPr>
            <w:tcW w:w="3260" w:type="dxa"/>
            <w:shd w:val="clear" w:color="auto" w:fill="auto"/>
          </w:tcPr>
          <w:p w:rsidR="00E05307" w:rsidRPr="00E26BD2" w:rsidRDefault="00C10DFC" w:rsidP="0071315A">
            <w:pPr>
              <w:spacing w:after="0" w:line="240" w:lineRule="auto"/>
              <w:jc w:val="both"/>
              <w:rPr>
                <w:rFonts w:cs="B Yagut"/>
                <w:sz w:val="20"/>
                <w:szCs w:val="20"/>
                <w:rtl/>
              </w:rPr>
            </w:pPr>
            <w:r w:rsidRPr="00E26BD2">
              <w:rPr>
                <w:rFonts w:cs="B Yagut" w:hint="cs"/>
                <w:sz w:val="20"/>
                <w:szCs w:val="20"/>
                <w:rtl/>
              </w:rPr>
              <w:t xml:space="preserve">8 </w:t>
            </w:r>
            <w:r w:rsidR="00E05307" w:rsidRPr="00E26BD2">
              <w:rPr>
                <w:rFonts w:cs="B Yagut" w:hint="cs"/>
                <w:sz w:val="20"/>
                <w:szCs w:val="20"/>
                <w:rtl/>
              </w:rPr>
              <w:t>ساعت</w:t>
            </w:r>
          </w:p>
        </w:tc>
        <w:tc>
          <w:tcPr>
            <w:tcW w:w="2565" w:type="dxa"/>
            <w:shd w:val="clear" w:color="auto" w:fill="auto"/>
          </w:tcPr>
          <w:p w:rsidR="00E05307" w:rsidRPr="00E26BD2" w:rsidRDefault="00E05307" w:rsidP="0071315A">
            <w:pPr>
              <w:spacing w:after="0" w:line="240" w:lineRule="auto"/>
              <w:jc w:val="both"/>
              <w:rPr>
                <w:rFonts w:cs="B Yagut"/>
                <w:sz w:val="20"/>
                <w:szCs w:val="20"/>
                <w:rtl/>
              </w:rPr>
            </w:pPr>
            <w:r w:rsidRPr="00E26BD2">
              <w:rPr>
                <w:rFonts w:cs="B Yagut" w:hint="cs"/>
                <w:sz w:val="20"/>
                <w:szCs w:val="20"/>
                <w:rtl/>
              </w:rPr>
              <w:t>۸ ساعت</w:t>
            </w:r>
          </w:p>
        </w:tc>
        <w:tc>
          <w:tcPr>
            <w:tcW w:w="2424" w:type="dxa"/>
            <w:shd w:val="clear" w:color="auto" w:fill="auto"/>
          </w:tcPr>
          <w:p w:rsidR="00E05307" w:rsidRPr="00E26BD2" w:rsidRDefault="00E05307" w:rsidP="0071315A">
            <w:pPr>
              <w:spacing w:after="0" w:line="240" w:lineRule="auto"/>
              <w:jc w:val="both"/>
              <w:rPr>
                <w:rFonts w:cs="B Yagut"/>
                <w:sz w:val="20"/>
                <w:szCs w:val="20"/>
                <w:rtl/>
              </w:rPr>
            </w:pPr>
            <w:r w:rsidRPr="00E26BD2">
              <w:rPr>
                <w:rFonts w:cs="B Yagut" w:hint="cs"/>
                <w:sz w:val="20"/>
                <w:szCs w:val="20"/>
                <w:rtl/>
              </w:rPr>
              <w:t>۱</w:t>
            </w:r>
            <w:r w:rsidR="00C10DFC" w:rsidRPr="00E26BD2">
              <w:rPr>
                <w:rFonts w:cs="B Yagut" w:hint="cs"/>
                <w:sz w:val="20"/>
                <w:szCs w:val="20"/>
                <w:rtl/>
              </w:rPr>
              <w:t>6</w:t>
            </w:r>
            <w:r w:rsidRPr="00E26BD2">
              <w:rPr>
                <w:rFonts w:cs="B Yagut" w:hint="cs"/>
                <w:sz w:val="20"/>
                <w:szCs w:val="20"/>
                <w:rtl/>
              </w:rPr>
              <w:t xml:space="preserve"> ساعت</w:t>
            </w:r>
          </w:p>
        </w:tc>
      </w:tr>
      <w:tr w:rsidR="00E05307" w:rsidRPr="00E26BD2" w:rsidTr="00AA236E">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9" w:type="dxa"/>
          <w:trHeight w:val="4598"/>
          <w:jc w:val="center"/>
        </w:trPr>
        <w:tc>
          <w:tcPr>
            <w:tcW w:w="1560" w:type="dxa"/>
            <w:shd w:val="clear" w:color="auto" w:fill="auto"/>
            <w:vAlign w:val="center"/>
          </w:tcPr>
          <w:p w:rsidR="00E05307" w:rsidRPr="00E26BD2" w:rsidRDefault="00E05307" w:rsidP="0071315A">
            <w:pPr>
              <w:spacing w:after="0" w:line="240" w:lineRule="auto"/>
              <w:jc w:val="both"/>
              <w:rPr>
                <w:rFonts w:cs="B Yagut"/>
                <w:b/>
                <w:bCs/>
                <w:sz w:val="20"/>
                <w:szCs w:val="20"/>
                <w:rtl/>
              </w:rPr>
            </w:pPr>
            <w:r w:rsidRPr="00E26BD2">
              <w:rPr>
                <w:rFonts w:cs="B Yagut" w:hint="cs"/>
                <w:b/>
                <w:bCs/>
                <w:sz w:val="20"/>
                <w:szCs w:val="20"/>
                <w:rtl/>
              </w:rPr>
              <w:t>هدف‌های کلی</w:t>
            </w:r>
            <w:r w:rsidR="00BA7E2C" w:rsidRPr="00E26BD2">
              <w:rPr>
                <w:rFonts w:cs="B Yagut" w:hint="cs"/>
                <w:b/>
                <w:bCs/>
                <w:sz w:val="20"/>
                <w:szCs w:val="20"/>
                <w:rtl/>
              </w:rPr>
              <w:t xml:space="preserve">: </w:t>
            </w:r>
          </w:p>
          <w:p w:rsidR="00E05307" w:rsidRPr="00E26BD2" w:rsidRDefault="00E05307" w:rsidP="0071315A">
            <w:pPr>
              <w:bidi w:val="0"/>
              <w:spacing w:after="0" w:line="240" w:lineRule="auto"/>
              <w:jc w:val="both"/>
              <w:rPr>
                <w:rFonts w:cs="B Yagut"/>
                <w:b/>
                <w:bCs/>
                <w:sz w:val="20"/>
                <w:szCs w:val="20"/>
                <w:rtl/>
              </w:rPr>
            </w:pPr>
            <w:r w:rsidRPr="00E26BD2">
              <w:rPr>
                <w:rFonts w:cs="B Yagut" w:hint="cs"/>
                <w:b/>
                <w:bCs/>
                <w:sz w:val="20"/>
                <w:szCs w:val="20"/>
                <w:rtl/>
              </w:rPr>
              <w:t>حیطه شناختی</w:t>
            </w:r>
          </w:p>
          <w:p w:rsidR="00E05307" w:rsidRPr="00E26BD2" w:rsidRDefault="00D2018F" w:rsidP="0071315A">
            <w:pPr>
              <w:bidi w:val="0"/>
              <w:spacing w:after="0" w:line="240" w:lineRule="auto"/>
              <w:jc w:val="both"/>
              <w:rPr>
                <w:rFonts w:cs="B Yagut"/>
                <w:b/>
                <w:bCs/>
                <w:sz w:val="20"/>
                <w:szCs w:val="20"/>
                <w:rtl/>
              </w:rPr>
            </w:pPr>
            <w:r w:rsidRPr="00E26BD2">
              <w:rPr>
                <w:rFonts w:cs="B Yagut" w:hint="cs"/>
                <w:b/>
                <w:bCs/>
                <w:sz w:val="20"/>
                <w:szCs w:val="20"/>
              </w:rPr>
              <w:t>*</w:t>
            </w:r>
            <w:r w:rsidR="00E05307" w:rsidRPr="00E26BD2">
              <w:rPr>
                <w:rFonts w:cs="B Yagut" w:hint="cs"/>
                <w:b/>
                <w:bCs/>
                <w:sz w:val="20"/>
                <w:szCs w:val="20"/>
                <w:rtl/>
              </w:rPr>
              <w:t>حیطه نگرشی</w:t>
            </w:r>
          </w:p>
          <w:p w:rsidR="00E05307" w:rsidRPr="00E26BD2" w:rsidRDefault="00E05307" w:rsidP="0071315A">
            <w:pPr>
              <w:bidi w:val="0"/>
              <w:spacing w:after="0" w:line="240" w:lineRule="auto"/>
              <w:jc w:val="both"/>
              <w:rPr>
                <w:rFonts w:cs="B Yagut"/>
                <w:b/>
                <w:bCs/>
                <w:sz w:val="20"/>
                <w:szCs w:val="20"/>
                <w:rtl/>
              </w:rPr>
            </w:pPr>
            <w:r w:rsidRPr="00E26BD2">
              <w:rPr>
                <w:rFonts w:cs="B Yagut" w:hint="cs"/>
                <w:b/>
                <w:bCs/>
                <w:sz w:val="20"/>
                <w:szCs w:val="20"/>
                <w:rtl/>
              </w:rPr>
              <w:t>حیطه مهارتی</w:t>
            </w:r>
          </w:p>
          <w:p w:rsidR="00E05307" w:rsidRPr="00E26BD2" w:rsidRDefault="00E05307" w:rsidP="0071315A">
            <w:pPr>
              <w:spacing w:after="0" w:line="240" w:lineRule="auto"/>
              <w:jc w:val="both"/>
              <w:rPr>
                <w:rFonts w:cs="B Yagut"/>
                <w:b/>
                <w:bCs/>
                <w:sz w:val="20"/>
                <w:szCs w:val="20"/>
                <w:rtl/>
              </w:rPr>
            </w:pPr>
          </w:p>
          <w:p w:rsidR="00E05307" w:rsidRPr="00E26BD2" w:rsidRDefault="00E05307" w:rsidP="0071315A">
            <w:pPr>
              <w:spacing w:after="0" w:line="240" w:lineRule="auto"/>
              <w:jc w:val="both"/>
              <w:rPr>
                <w:rFonts w:cs="B Yagut"/>
                <w:b/>
                <w:bCs/>
                <w:sz w:val="20"/>
                <w:szCs w:val="20"/>
                <w:rtl/>
              </w:rPr>
            </w:pPr>
          </w:p>
          <w:p w:rsidR="00E05307" w:rsidRPr="00E26BD2" w:rsidRDefault="00E05307" w:rsidP="0071315A">
            <w:pPr>
              <w:spacing w:after="0" w:line="240" w:lineRule="auto"/>
              <w:jc w:val="both"/>
              <w:rPr>
                <w:rFonts w:cs="B Yagut"/>
                <w:b/>
                <w:bCs/>
                <w:sz w:val="20"/>
                <w:szCs w:val="20"/>
                <w:rtl/>
              </w:rPr>
            </w:pPr>
          </w:p>
          <w:p w:rsidR="00E05307" w:rsidRPr="00E26BD2" w:rsidRDefault="00E05307" w:rsidP="0071315A">
            <w:pPr>
              <w:spacing w:after="0" w:line="240" w:lineRule="auto"/>
              <w:jc w:val="both"/>
              <w:rPr>
                <w:rFonts w:cs="B Yagut"/>
                <w:b/>
                <w:bCs/>
                <w:sz w:val="20"/>
                <w:szCs w:val="20"/>
                <w:rtl/>
              </w:rPr>
            </w:pPr>
          </w:p>
          <w:p w:rsidR="00E05307" w:rsidRPr="00E26BD2" w:rsidRDefault="00E05307" w:rsidP="0071315A">
            <w:pPr>
              <w:spacing w:after="0" w:line="240" w:lineRule="auto"/>
              <w:jc w:val="both"/>
              <w:rPr>
                <w:rFonts w:cs="B Yagut"/>
                <w:b/>
                <w:bCs/>
                <w:sz w:val="20"/>
                <w:szCs w:val="20"/>
                <w:rtl/>
              </w:rPr>
            </w:pPr>
          </w:p>
          <w:p w:rsidR="00E05307" w:rsidRPr="00E26BD2" w:rsidRDefault="00E05307" w:rsidP="0071315A">
            <w:pPr>
              <w:spacing w:after="0" w:line="240" w:lineRule="auto"/>
              <w:jc w:val="both"/>
              <w:rPr>
                <w:rFonts w:cs="B Yagut"/>
                <w:b/>
                <w:bCs/>
                <w:sz w:val="20"/>
                <w:szCs w:val="20"/>
                <w:rtl/>
              </w:rPr>
            </w:pPr>
          </w:p>
          <w:p w:rsidR="00E05307" w:rsidRPr="00E26BD2" w:rsidRDefault="00E05307" w:rsidP="0071315A">
            <w:pPr>
              <w:spacing w:after="0" w:line="240" w:lineRule="auto"/>
              <w:jc w:val="both"/>
              <w:rPr>
                <w:rFonts w:cs="B Yagut"/>
                <w:b/>
                <w:bCs/>
                <w:sz w:val="20"/>
                <w:szCs w:val="20"/>
                <w:rtl/>
              </w:rPr>
            </w:pPr>
          </w:p>
        </w:tc>
        <w:tc>
          <w:tcPr>
            <w:tcW w:w="8249" w:type="dxa"/>
            <w:gridSpan w:val="3"/>
            <w:shd w:val="clear" w:color="auto" w:fill="auto"/>
          </w:tcPr>
          <w:p w:rsidR="00DF44E2" w:rsidRPr="00E26BD2" w:rsidRDefault="00DF44E2" w:rsidP="0071315A">
            <w:pPr>
              <w:spacing w:after="0" w:line="240" w:lineRule="auto"/>
              <w:jc w:val="both"/>
              <w:rPr>
                <w:rFonts w:cs="B Yagut"/>
                <w:sz w:val="20"/>
                <w:szCs w:val="20"/>
              </w:rPr>
            </w:pPr>
            <w:r w:rsidRPr="00E26BD2">
              <w:rPr>
                <w:rFonts w:cs="B Yagut" w:hint="cs"/>
                <w:sz w:val="20"/>
                <w:szCs w:val="20"/>
                <w:rtl/>
              </w:rPr>
              <w:t>حیطه شناختی</w:t>
            </w:r>
            <w:r w:rsidR="00BA7E2C" w:rsidRPr="00E26BD2">
              <w:rPr>
                <w:rFonts w:cs="B Yagut" w:hint="cs"/>
                <w:sz w:val="20"/>
                <w:szCs w:val="20"/>
                <w:rtl/>
              </w:rPr>
              <w:t xml:space="preserve">: </w:t>
            </w:r>
          </w:p>
          <w:p w:rsidR="001B7793" w:rsidRPr="00E26BD2" w:rsidRDefault="001B7793" w:rsidP="0071315A">
            <w:pPr>
              <w:spacing w:after="0" w:line="240" w:lineRule="auto"/>
              <w:jc w:val="both"/>
              <w:rPr>
                <w:rFonts w:cs="B Yagut"/>
                <w:sz w:val="20"/>
                <w:szCs w:val="20"/>
                <w:rtl/>
              </w:rPr>
            </w:pPr>
            <w:r w:rsidRPr="00E26BD2">
              <w:rPr>
                <w:rFonts w:cs="B Yagut" w:hint="cs"/>
                <w:sz w:val="20"/>
                <w:szCs w:val="20"/>
                <w:rtl/>
              </w:rPr>
              <w:t xml:space="preserve">در پایان </w:t>
            </w:r>
            <w:r w:rsidR="00293241" w:rsidRPr="00E26BD2">
              <w:rPr>
                <w:rFonts w:cs="B Yagut" w:hint="cs"/>
                <w:sz w:val="20"/>
                <w:szCs w:val="20"/>
                <w:rtl/>
              </w:rPr>
              <w:t xml:space="preserve">این درس </w:t>
            </w:r>
            <w:r w:rsidRPr="00E26BD2">
              <w:rPr>
                <w:rFonts w:cs="B Yagut" w:hint="cs"/>
                <w:sz w:val="20"/>
                <w:szCs w:val="20"/>
                <w:rtl/>
              </w:rPr>
              <w:t xml:space="preserve">دانشجو باید موارد زیر </w:t>
            </w:r>
            <w:r w:rsidR="004A155D" w:rsidRPr="00E26BD2">
              <w:rPr>
                <w:rFonts w:cs="B Yagut" w:hint="cs"/>
                <w:sz w:val="20"/>
                <w:szCs w:val="20"/>
                <w:rtl/>
              </w:rPr>
              <w:t>و</w:t>
            </w:r>
            <w:r w:rsidR="00DE5F49" w:rsidRPr="00E26BD2">
              <w:rPr>
                <w:rFonts w:cs="B Yagut" w:hint="cs"/>
                <w:sz w:val="20"/>
                <w:szCs w:val="20"/>
                <w:rtl/>
              </w:rPr>
              <w:t xml:space="preserve"> </w:t>
            </w:r>
            <w:r w:rsidR="004A155D" w:rsidRPr="00E26BD2">
              <w:rPr>
                <w:rFonts w:cs="B Yagut" w:hint="cs"/>
                <w:sz w:val="20"/>
                <w:szCs w:val="20"/>
                <w:rtl/>
              </w:rPr>
              <w:t xml:space="preserve">اهمیت </w:t>
            </w:r>
            <w:r w:rsidRPr="00E26BD2">
              <w:rPr>
                <w:rFonts w:cs="B Yagut" w:hint="cs"/>
                <w:sz w:val="20"/>
                <w:szCs w:val="20"/>
                <w:rtl/>
              </w:rPr>
              <w:t xml:space="preserve">یافته های سطحی و رادیولوژیک </w:t>
            </w:r>
            <w:r w:rsidR="00264F32" w:rsidRPr="00E26BD2">
              <w:rPr>
                <w:rFonts w:cs="B Yagut" w:hint="cs"/>
                <w:sz w:val="20"/>
                <w:szCs w:val="20"/>
                <w:rtl/>
              </w:rPr>
              <w:t xml:space="preserve">مرتبط با شرایط طبیعی و بالینی آن ها </w:t>
            </w:r>
            <w:r w:rsidRPr="00E26BD2">
              <w:rPr>
                <w:rFonts w:cs="B Yagut" w:hint="cs"/>
                <w:sz w:val="20"/>
                <w:szCs w:val="20"/>
                <w:rtl/>
              </w:rPr>
              <w:t>را بشناسد</w:t>
            </w:r>
            <w:r w:rsidR="00BA7E2C" w:rsidRPr="00E26BD2">
              <w:rPr>
                <w:rFonts w:cs="B Yagut" w:hint="cs"/>
                <w:sz w:val="20"/>
                <w:szCs w:val="20"/>
                <w:rtl/>
              </w:rPr>
              <w:t xml:space="preserve">. </w:t>
            </w:r>
          </w:p>
          <w:p w:rsidR="00E05307" w:rsidRPr="00E26BD2" w:rsidRDefault="00E05307" w:rsidP="0071315A">
            <w:pPr>
              <w:numPr>
                <w:ilvl w:val="0"/>
                <w:numId w:val="19"/>
              </w:numPr>
              <w:spacing w:after="0" w:line="240" w:lineRule="auto"/>
              <w:ind w:left="492"/>
              <w:jc w:val="both"/>
              <w:rPr>
                <w:rFonts w:cs="B Yagut"/>
                <w:sz w:val="20"/>
                <w:szCs w:val="20"/>
              </w:rPr>
            </w:pPr>
            <w:r w:rsidRPr="00E26BD2">
              <w:rPr>
                <w:rFonts w:cs="B Yagut" w:hint="cs"/>
                <w:sz w:val="20"/>
                <w:szCs w:val="20"/>
                <w:rtl/>
              </w:rPr>
              <w:t xml:space="preserve">فضای جنب و رسس های </w:t>
            </w:r>
            <w:r w:rsidR="00D2018F" w:rsidRPr="00E26BD2">
              <w:rPr>
                <w:rFonts w:cs="B Yagut" w:hint="cs"/>
                <w:sz w:val="20"/>
                <w:szCs w:val="20"/>
                <w:rtl/>
              </w:rPr>
              <w:t>آن</w:t>
            </w:r>
            <w:r w:rsidR="00DE5F49" w:rsidRPr="00E26BD2">
              <w:rPr>
                <w:rFonts w:cs="B Yagut" w:hint="cs"/>
                <w:sz w:val="20"/>
                <w:szCs w:val="20"/>
                <w:rtl/>
              </w:rPr>
              <w:t xml:space="preserve">، </w:t>
            </w:r>
            <w:r w:rsidRPr="00E26BD2">
              <w:rPr>
                <w:rFonts w:cs="B Yagut" w:hint="cs"/>
                <w:sz w:val="20"/>
                <w:szCs w:val="20"/>
                <w:rtl/>
              </w:rPr>
              <w:t>ساختار آناتومیک</w:t>
            </w:r>
            <w:r w:rsidR="00DE5F49" w:rsidRPr="00E26BD2">
              <w:rPr>
                <w:rFonts w:cs="B Yagut" w:hint="cs"/>
                <w:sz w:val="20"/>
                <w:szCs w:val="20"/>
                <w:rtl/>
              </w:rPr>
              <w:t xml:space="preserve">، </w:t>
            </w:r>
            <w:r w:rsidRPr="00E26BD2">
              <w:rPr>
                <w:rFonts w:cs="B Yagut" w:hint="cs"/>
                <w:sz w:val="20"/>
                <w:szCs w:val="20"/>
                <w:rtl/>
              </w:rPr>
              <w:t>موقعیت</w:t>
            </w:r>
            <w:r w:rsidR="00DE5F49" w:rsidRPr="00E26BD2">
              <w:rPr>
                <w:rFonts w:cs="B Yagut" w:hint="cs"/>
                <w:sz w:val="20"/>
                <w:szCs w:val="20"/>
                <w:rtl/>
              </w:rPr>
              <w:t xml:space="preserve"> </w:t>
            </w:r>
            <w:r w:rsidRPr="00E26BD2">
              <w:rPr>
                <w:rFonts w:cs="B Yagut" w:hint="cs"/>
                <w:sz w:val="20"/>
                <w:szCs w:val="20"/>
                <w:rtl/>
              </w:rPr>
              <w:t xml:space="preserve">و مجاورات </w:t>
            </w:r>
            <w:r w:rsidR="001E27FF" w:rsidRPr="00E26BD2">
              <w:rPr>
                <w:rFonts w:cs="B Yagut" w:hint="cs"/>
                <w:sz w:val="20"/>
                <w:szCs w:val="20"/>
                <w:rtl/>
              </w:rPr>
              <w:t>دستگاه</w:t>
            </w:r>
            <w:r w:rsidRPr="00E26BD2">
              <w:rPr>
                <w:rFonts w:cs="B Yagut" w:hint="cs"/>
                <w:sz w:val="20"/>
                <w:szCs w:val="20"/>
                <w:rtl/>
              </w:rPr>
              <w:t xml:space="preserve"> تنفس(بینی</w:t>
            </w:r>
            <w:r w:rsidR="00DE5F49" w:rsidRPr="00E26BD2">
              <w:rPr>
                <w:rFonts w:cs="B Yagut" w:hint="cs"/>
                <w:sz w:val="20"/>
                <w:szCs w:val="20"/>
                <w:rtl/>
              </w:rPr>
              <w:t xml:space="preserve">، </w:t>
            </w:r>
            <w:r w:rsidRPr="00E26BD2">
              <w:rPr>
                <w:rFonts w:cs="B Yagut" w:hint="cs"/>
                <w:sz w:val="20"/>
                <w:szCs w:val="20"/>
                <w:rtl/>
              </w:rPr>
              <w:t>حلق</w:t>
            </w:r>
            <w:r w:rsidR="00DE5F49" w:rsidRPr="00E26BD2">
              <w:rPr>
                <w:rFonts w:cs="B Yagut" w:hint="cs"/>
                <w:sz w:val="20"/>
                <w:szCs w:val="20"/>
                <w:rtl/>
              </w:rPr>
              <w:t xml:space="preserve">، </w:t>
            </w:r>
            <w:r w:rsidRPr="00E26BD2">
              <w:rPr>
                <w:rFonts w:cs="B Yagut" w:hint="cs"/>
                <w:sz w:val="20"/>
                <w:szCs w:val="20"/>
                <w:rtl/>
              </w:rPr>
              <w:t>حنجره</w:t>
            </w:r>
            <w:r w:rsidR="00DE5F49" w:rsidRPr="00E26BD2">
              <w:rPr>
                <w:rFonts w:cs="B Yagut" w:hint="cs"/>
                <w:sz w:val="20"/>
                <w:szCs w:val="20"/>
                <w:rtl/>
              </w:rPr>
              <w:t xml:space="preserve">، </w:t>
            </w:r>
            <w:r w:rsidRPr="00E26BD2">
              <w:rPr>
                <w:rFonts w:cs="B Yagut" w:hint="cs"/>
                <w:sz w:val="20"/>
                <w:szCs w:val="20"/>
                <w:rtl/>
              </w:rPr>
              <w:t>نای</w:t>
            </w:r>
            <w:r w:rsidR="00DE5F49" w:rsidRPr="00E26BD2">
              <w:rPr>
                <w:rFonts w:cs="B Yagut" w:hint="cs"/>
                <w:sz w:val="20"/>
                <w:szCs w:val="20"/>
                <w:rtl/>
              </w:rPr>
              <w:t xml:space="preserve">، </w:t>
            </w:r>
            <w:r w:rsidRPr="00E26BD2">
              <w:rPr>
                <w:rFonts w:cs="B Yagut" w:hint="cs"/>
                <w:sz w:val="20"/>
                <w:szCs w:val="20"/>
                <w:rtl/>
              </w:rPr>
              <w:t xml:space="preserve">درخت برونشی و ریه) </w:t>
            </w:r>
          </w:p>
          <w:p w:rsidR="00E05307" w:rsidRPr="00E26BD2" w:rsidRDefault="00E05307" w:rsidP="0071315A">
            <w:pPr>
              <w:numPr>
                <w:ilvl w:val="0"/>
                <w:numId w:val="19"/>
              </w:numPr>
              <w:spacing w:after="0" w:line="240" w:lineRule="auto"/>
              <w:ind w:left="492"/>
              <w:jc w:val="both"/>
              <w:rPr>
                <w:rFonts w:cs="B Yagut"/>
                <w:sz w:val="20"/>
                <w:szCs w:val="20"/>
              </w:rPr>
            </w:pPr>
            <w:r w:rsidRPr="00E26BD2">
              <w:rPr>
                <w:rFonts w:cs="B Yagut" w:hint="cs"/>
                <w:sz w:val="20"/>
                <w:szCs w:val="20"/>
                <w:rtl/>
              </w:rPr>
              <w:t xml:space="preserve">ساختار بافت‌شناسی قسمت‌های مختلف </w:t>
            </w:r>
            <w:r w:rsidR="001E27FF" w:rsidRPr="00E26BD2">
              <w:rPr>
                <w:rFonts w:cs="B Yagut" w:hint="cs"/>
                <w:sz w:val="20"/>
                <w:szCs w:val="20"/>
                <w:rtl/>
              </w:rPr>
              <w:t>دستگاه</w:t>
            </w:r>
            <w:r w:rsidRPr="00E26BD2">
              <w:rPr>
                <w:rFonts w:cs="B Yagut" w:hint="cs"/>
                <w:sz w:val="20"/>
                <w:szCs w:val="20"/>
                <w:rtl/>
              </w:rPr>
              <w:t xml:space="preserve"> تنفس </w:t>
            </w:r>
          </w:p>
          <w:p w:rsidR="00E05307" w:rsidRPr="00E26BD2" w:rsidRDefault="00E05307" w:rsidP="0071315A">
            <w:pPr>
              <w:numPr>
                <w:ilvl w:val="0"/>
                <w:numId w:val="19"/>
              </w:numPr>
              <w:spacing w:after="0" w:line="240" w:lineRule="auto"/>
              <w:ind w:left="492"/>
              <w:jc w:val="both"/>
              <w:rPr>
                <w:rFonts w:cs="B Yagut"/>
                <w:sz w:val="20"/>
                <w:szCs w:val="20"/>
              </w:rPr>
            </w:pPr>
            <w:r w:rsidRPr="00E26BD2">
              <w:rPr>
                <w:rFonts w:cs="B Yagut" w:hint="cs"/>
                <w:sz w:val="20"/>
                <w:szCs w:val="20"/>
                <w:rtl/>
              </w:rPr>
              <w:t>نحوه تکامل</w:t>
            </w:r>
            <w:r w:rsidR="00DE5F49" w:rsidRPr="00E26BD2">
              <w:rPr>
                <w:rFonts w:cs="B Yagut" w:hint="cs"/>
                <w:sz w:val="20"/>
                <w:szCs w:val="20"/>
                <w:rtl/>
              </w:rPr>
              <w:t xml:space="preserve"> </w:t>
            </w:r>
            <w:r w:rsidRPr="00E26BD2">
              <w:rPr>
                <w:rFonts w:cs="B Yagut" w:hint="cs"/>
                <w:sz w:val="20"/>
                <w:szCs w:val="20"/>
                <w:rtl/>
              </w:rPr>
              <w:t xml:space="preserve">قسمت‌های مختلف </w:t>
            </w:r>
            <w:r w:rsidR="001E27FF" w:rsidRPr="00E26BD2">
              <w:rPr>
                <w:rFonts w:cs="B Yagut" w:hint="cs"/>
                <w:sz w:val="20"/>
                <w:szCs w:val="20"/>
                <w:rtl/>
              </w:rPr>
              <w:t>دستگاه</w:t>
            </w:r>
            <w:r w:rsidRPr="00E26BD2">
              <w:rPr>
                <w:rFonts w:cs="B Yagut" w:hint="cs"/>
                <w:sz w:val="20"/>
                <w:szCs w:val="20"/>
                <w:rtl/>
              </w:rPr>
              <w:t xml:space="preserve"> تنفس</w:t>
            </w:r>
          </w:p>
          <w:p w:rsidR="00E05307" w:rsidRPr="00E26BD2" w:rsidRDefault="00E05307" w:rsidP="0071315A">
            <w:pPr>
              <w:numPr>
                <w:ilvl w:val="0"/>
                <w:numId w:val="19"/>
              </w:numPr>
              <w:spacing w:after="0" w:line="240" w:lineRule="auto"/>
              <w:ind w:left="492"/>
              <w:jc w:val="both"/>
              <w:rPr>
                <w:rFonts w:cs="B Yagut"/>
                <w:sz w:val="20"/>
                <w:szCs w:val="20"/>
                <w:rtl/>
              </w:rPr>
            </w:pPr>
            <w:r w:rsidRPr="00E26BD2">
              <w:rPr>
                <w:rFonts w:cs="B Yagut" w:hint="cs"/>
                <w:sz w:val="20"/>
                <w:szCs w:val="20"/>
                <w:rtl/>
              </w:rPr>
              <w:t xml:space="preserve">ناهنجاری‌های تکوینی </w:t>
            </w:r>
            <w:r w:rsidR="00D2018F" w:rsidRPr="00E26BD2">
              <w:rPr>
                <w:rFonts w:cs="B Yagut" w:hint="cs"/>
                <w:sz w:val="20"/>
                <w:szCs w:val="20"/>
                <w:rtl/>
              </w:rPr>
              <w:t>دستگاه تنفس</w:t>
            </w:r>
          </w:p>
          <w:p w:rsidR="00E05307" w:rsidRPr="00E26BD2" w:rsidRDefault="00E05307" w:rsidP="0071315A">
            <w:pPr>
              <w:spacing w:after="0" w:line="240" w:lineRule="auto"/>
              <w:jc w:val="both"/>
              <w:rPr>
                <w:rFonts w:cs="B Yagut"/>
                <w:sz w:val="20"/>
                <w:szCs w:val="20"/>
              </w:rPr>
            </w:pPr>
            <w:r w:rsidRPr="00E26BD2">
              <w:rPr>
                <w:rFonts w:cs="B Yagut" w:hint="cs"/>
                <w:sz w:val="20"/>
                <w:szCs w:val="20"/>
                <w:rtl/>
              </w:rPr>
              <w:t>حیطه مهارتی</w:t>
            </w:r>
            <w:r w:rsidR="00BA7E2C" w:rsidRPr="00E26BD2">
              <w:rPr>
                <w:rFonts w:cs="B Yagut" w:hint="cs"/>
                <w:sz w:val="20"/>
                <w:szCs w:val="20"/>
                <w:rtl/>
              </w:rPr>
              <w:t xml:space="preserve">: </w:t>
            </w:r>
          </w:p>
          <w:p w:rsidR="00E05307" w:rsidRPr="00E26BD2" w:rsidRDefault="00E05307" w:rsidP="0071315A">
            <w:pPr>
              <w:numPr>
                <w:ilvl w:val="0"/>
                <w:numId w:val="20"/>
              </w:numPr>
              <w:spacing w:after="0" w:line="240" w:lineRule="auto"/>
              <w:ind w:left="492"/>
              <w:jc w:val="both"/>
              <w:rPr>
                <w:rFonts w:cs="B Yagut"/>
                <w:sz w:val="20"/>
                <w:szCs w:val="20"/>
              </w:rPr>
            </w:pPr>
            <w:r w:rsidRPr="00E26BD2">
              <w:rPr>
                <w:rFonts w:cs="B Yagut" w:hint="cs"/>
                <w:sz w:val="20"/>
                <w:szCs w:val="20"/>
                <w:rtl/>
              </w:rPr>
              <w:t xml:space="preserve">بخش‌های مختلف </w:t>
            </w:r>
            <w:r w:rsidR="001E27FF" w:rsidRPr="00E26BD2">
              <w:rPr>
                <w:rFonts w:cs="B Yagut" w:hint="cs"/>
                <w:sz w:val="20"/>
                <w:szCs w:val="20"/>
                <w:rtl/>
              </w:rPr>
              <w:t>دستگاه</w:t>
            </w:r>
            <w:r w:rsidRPr="00E26BD2">
              <w:rPr>
                <w:rFonts w:cs="B Yagut" w:hint="cs"/>
                <w:sz w:val="20"/>
                <w:szCs w:val="20"/>
                <w:rtl/>
              </w:rPr>
              <w:t xml:space="preserve"> تنفس ( بینی</w:t>
            </w:r>
            <w:r w:rsidR="00DE5F49" w:rsidRPr="00E26BD2">
              <w:rPr>
                <w:rFonts w:cs="B Yagut" w:hint="cs"/>
                <w:sz w:val="20"/>
                <w:szCs w:val="20"/>
                <w:rtl/>
              </w:rPr>
              <w:t xml:space="preserve">، </w:t>
            </w:r>
            <w:r w:rsidRPr="00E26BD2">
              <w:rPr>
                <w:rFonts w:cs="B Yagut" w:hint="cs"/>
                <w:sz w:val="20"/>
                <w:szCs w:val="20"/>
                <w:rtl/>
              </w:rPr>
              <w:t>حلق</w:t>
            </w:r>
            <w:r w:rsidR="00DE5F49" w:rsidRPr="00E26BD2">
              <w:rPr>
                <w:rFonts w:cs="B Yagut" w:hint="cs"/>
                <w:sz w:val="20"/>
                <w:szCs w:val="20"/>
                <w:rtl/>
              </w:rPr>
              <w:t xml:space="preserve">، </w:t>
            </w:r>
            <w:r w:rsidRPr="00E26BD2">
              <w:rPr>
                <w:rFonts w:cs="B Yagut" w:hint="cs"/>
                <w:sz w:val="20"/>
                <w:szCs w:val="20"/>
                <w:rtl/>
              </w:rPr>
              <w:t>حنجره و ریه) و</w:t>
            </w:r>
            <w:r w:rsidR="00DE5F49" w:rsidRPr="00E26BD2">
              <w:rPr>
                <w:rFonts w:cs="B Yagut" w:hint="cs"/>
                <w:sz w:val="20"/>
                <w:szCs w:val="20"/>
                <w:rtl/>
              </w:rPr>
              <w:t xml:space="preserve"> </w:t>
            </w:r>
            <w:r w:rsidRPr="00E26BD2">
              <w:rPr>
                <w:rFonts w:cs="B Yagut" w:hint="cs"/>
                <w:sz w:val="20"/>
                <w:szCs w:val="20"/>
                <w:rtl/>
              </w:rPr>
              <w:t>فضای جنب و رسس های آنرا</w:t>
            </w:r>
            <w:r w:rsidR="00DE5F49" w:rsidRPr="00E26BD2">
              <w:rPr>
                <w:rFonts w:cs="B Yagut" w:hint="cs"/>
                <w:sz w:val="20"/>
                <w:szCs w:val="20"/>
                <w:rtl/>
              </w:rPr>
              <w:t xml:space="preserve"> </w:t>
            </w:r>
            <w:r w:rsidRPr="00E26BD2">
              <w:rPr>
                <w:rFonts w:cs="B Yagut" w:hint="cs"/>
                <w:sz w:val="20"/>
                <w:szCs w:val="20"/>
                <w:rtl/>
              </w:rPr>
              <w:t xml:space="preserve">در کاداور و مولاژ </w:t>
            </w:r>
            <w:r w:rsidR="007F7BA8" w:rsidRPr="00E26BD2">
              <w:rPr>
                <w:rFonts w:cs="B Yagut" w:hint="cs"/>
                <w:sz w:val="20"/>
                <w:szCs w:val="20"/>
                <w:rtl/>
              </w:rPr>
              <w:t>شناسایی کند</w:t>
            </w:r>
            <w:r w:rsidR="00BA7E2C" w:rsidRPr="00E26BD2">
              <w:rPr>
                <w:rFonts w:cs="B Yagut" w:hint="cs"/>
                <w:sz w:val="20"/>
                <w:szCs w:val="20"/>
                <w:rtl/>
              </w:rPr>
              <w:t xml:space="preserve">. </w:t>
            </w:r>
          </w:p>
          <w:p w:rsidR="00E05307" w:rsidRPr="00E26BD2" w:rsidRDefault="00E05307" w:rsidP="0071315A">
            <w:pPr>
              <w:numPr>
                <w:ilvl w:val="0"/>
                <w:numId w:val="20"/>
              </w:numPr>
              <w:spacing w:after="0" w:line="240" w:lineRule="auto"/>
              <w:ind w:left="492"/>
              <w:jc w:val="both"/>
              <w:rPr>
                <w:rFonts w:cs="B Yagut"/>
                <w:sz w:val="20"/>
                <w:szCs w:val="20"/>
              </w:rPr>
            </w:pPr>
            <w:r w:rsidRPr="00E26BD2">
              <w:rPr>
                <w:rFonts w:cs="B Yagut" w:hint="cs"/>
                <w:sz w:val="20"/>
                <w:szCs w:val="20"/>
                <w:rtl/>
              </w:rPr>
              <w:t xml:space="preserve">بخش‌های مختلف </w:t>
            </w:r>
            <w:r w:rsidR="001E27FF" w:rsidRPr="00E26BD2">
              <w:rPr>
                <w:rFonts w:cs="B Yagut" w:hint="cs"/>
                <w:sz w:val="20"/>
                <w:szCs w:val="20"/>
                <w:rtl/>
              </w:rPr>
              <w:t>دستگاه</w:t>
            </w:r>
            <w:r w:rsidRPr="00E26BD2">
              <w:rPr>
                <w:rFonts w:cs="B Yagut" w:hint="cs"/>
                <w:sz w:val="20"/>
                <w:szCs w:val="20"/>
                <w:rtl/>
              </w:rPr>
              <w:t xml:space="preserve"> تنفس و عروق و اعصاب مربوطه را در کلیشه‌های رادیولوژیک تشخیص دهد</w:t>
            </w:r>
            <w:r w:rsidR="00BA7E2C" w:rsidRPr="00E26BD2">
              <w:rPr>
                <w:rFonts w:cs="B Yagut" w:hint="cs"/>
                <w:sz w:val="20"/>
                <w:szCs w:val="20"/>
                <w:rtl/>
              </w:rPr>
              <w:t xml:space="preserve">. </w:t>
            </w:r>
          </w:p>
          <w:p w:rsidR="00E05307" w:rsidRPr="00E26BD2" w:rsidRDefault="00E05307" w:rsidP="0071315A">
            <w:pPr>
              <w:numPr>
                <w:ilvl w:val="0"/>
                <w:numId w:val="20"/>
              </w:numPr>
              <w:spacing w:after="0" w:line="240" w:lineRule="auto"/>
              <w:ind w:left="492"/>
              <w:jc w:val="both"/>
              <w:rPr>
                <w:rFonts w:cs="B Yagut"/>
                <w:sz w:val="20"/>
                <w:szCs w:val="20"/>
              </w:rPr>
            </w:pPr>
            <w:r w:rsidRPr="00E26BD2">
              <w:rPr>
                <w:rFonts w:cs="B Yagut" w:hint="cs"/>
                <w:sz w:val="20"/>
                <w:szCs w:val="20"/>
                <w:rtl/>
              </w:rPr>
              <w:t>ساختار بافت‌شناسی</w:t>
            </w:r>
            <w:r w:rsidR="00DE5F49" w:rsidRPr="00E26BD2">
              <w:rPr>
                <w:rFonts w:cs="B Yagut" w:hint="cs"/>
                <w:sz w:val="20"/>
                <w:szCs w:val="20"/>
                <w:rtl/>
              </w:rPr>
              <w:t xml:space="preserve"> </w:t>
            </w:r>
            <w:r w:rsidRPr="00E26BD2">
              <w:rPr>
                <w:rFonts w:cs="B Yagut" w:hint="cs"/>
                <w:sz w:val="20"/>
                <w:szCs w:val="20"/>
                <w:rtl/>
              </w:rPr>
              <w:t xml:space="preserve">قسمت‌های مختلف </w:t>
            </w:r>
            <w:r w:rsidR="001E27FF" w:rsidRPr="00E26BD2">
              <w:rPr>
                <w:rFonts w:cs="B Yagut" w:hint="cs"/>
                <w:sz w:val="20"/>
                <w:szCs w:val="20"/>
                <w:rtl/>
              </w:rPr>
              <w:t>دستگاه</w:t>
            </w:r>
            <w:r w:rsidRPr="00E26BD2">
              <w:rPr>
                <w:rFonts w:cs="B Yagut" w:hint="cs"/>
                <w:sz w:val="20"/>
                <w:szCs w:val="20"/>
                <w:rtl/>
              </w:rPr>
              <w:t xml:space="preserve"> تنفس</w:t>
            </w:r>
            <w:r w:rsidR="007F7BA8" w:rsidRPr="00E26BD2">
              <w:rPr>
                <w:rFonts w:cs="B Yagut" w:hint="cs"/>
                <w:sz w:val="20"/>
                <w:szCs w:val="20"/>
                <w:rtl/>
              </w:rPr>
              <w:t xml:space="preserve"> </w:t>
            </w:r>
            <w:r w:rsidRPr="00E26BD2">
              <w:rPr>
                <w:rFonts w:cs="B Yagut" w:hint="cs"/>
                <w:sz w:val="20"/>
                <w:szCs w:val="20"/>
                <w:rtl/>
              </w:rPr>
              <w:t>را زیر میکروسکوپ تشخیص دهد</w:t>
            </w:r>
            <w:r w:rsidR="00BA7E2C" w:rsidRPr="00E26BD2">
              <w:rPr>
                <w:rFonts w:cs="B Yagut" w:hint="cs"/>
                <w:sz w:val="20"/>
                <w:szCs w:val="20"/>
                <w:rtl/>
              </w:rPr>
              <w:t xml:space="preserve">. </w:t>
            </w:r>
          </w:p>
          <w:p w:rsidR="00E05307" w:rsidRPr="00E26BD2" w:rsidRDefault="00E05307" w:rsidP="0071315A">
            <w:pPr>
              <w:numPr>
                <w:ilvl w:val="0"/>
                <w:numId w:val="20"/>
              </w:numPr>
              <w:spacing w:after="0" w:line="240" w:lineRule="auto"/>
              <w:ind w:left="492"/>
              <w:jc w:val="both"/>
              <w:rPr>
                <w:rFonts w:cs="B Yagut"/>
                <w:sz w:val="20"/>
                <w:szCs w:val="20"/>
                <w:rtl/>
              </w:rPr>
            </w:pPr>
            <w:r w:rsidRPr="00E26BD2">
              <w:rPr>
                <w:rFonts w:cs="B Yagut" w:hint="cs"/>
                <w:sz w:val="20"/>
                <w:szCs w:val="20"/>
                <w:rtl/>
              </w:rPr>
              <w:t>آناتومی سطحی حدود</w:t>
            </w:r>
            <w:r w:rsidR="00DE5F49" w:rsidRPr="00E26BD2">
              <w:rPr>
                <w:rFonts w:cs="B Yagut" w:hint="cs"/>
                <w:sz w:val="20"/>
                <w:szCs w:val="20"/>
                <w:rtl/>
              </w:rPr>
              <w:t xml:space="preserve"> </w:t>
            </w:r>
            <w:r w:rsidRPr="00E26BD2">
              <w:rPr>
                <w:rFonts w:cs="B Yagut" w:hint="cs"/>
                <w:sz w:val="20"/>
                <w:szCs w:val="20"/>
                <w:rtl/>
              </w:rPr>
              <w:t xml:space="preserve">ریه و پلورا را روی بدن زنده یا کاداور </w:t>
            </w:r>
            <w:r w:rsidR="007F7BA8" w:rsidRPr="00E26BD2">
              <w:rPr>
                <w:rFonts w:cs="B Yagut" w:hint="cs"/>
                <w:sz w:val="20"/>
                <w:szCs w:val="20"/>
                <w:rtl/>
              </w:rPr>
              <w:t>شناسایی کند</w:t>
            </w:r>
            <w:r w:rsidR="00BA7E2C" w:rsidRPr="00E26BD2">
              <w:rPr>
                <w:rFonts w:cs="B Yagut" w:hint="cs"/>
                <w:sz w:val="20"/>
                <w:szCs w:val="20"/>
                <w:rtl/>
              </w:rPr>
              <w:t xml:space="preserve">. </w:t>
            </w:r>
          </w:p>
        </w:tc>
      </w:tr>
      <w:tr w:rsidR="00E05307" w:rsidRPr="00E26BD2" w:rsidTr="00AA236E">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9" w:type="dxa"/>
          <w:jc w:val="center"/>
        </w:trPr>
        <w:tc>
          <w:tcPr>
            <w:tcW w:w="1560" w:type="dxa"/>
            <w:shd w:val="clear" w:color="auto" w:fill="auto"/>
            <w:vAlign w:val="center"/>
          </w:tcPr>
          <w:p w:rsidR="00E05307" w:rsidRPr="00E26BD2" w:rsidRDefault="00E05307" w:rsidP="0071315A">
            <w:pPr>
              <w:spacing w:after="0" w:line="240" w:lineRule="auto"/>
              <w:jc w:val="both"/>
              <w:rPr>
                <w:rFonts w:cs="B Yagut"/>
                <w:b/>
                <w:bCs/>
                <w:sz w:val="20"/>
                <w:szCs w:val="20"/>
                <w:rtl/>
              </w:rPr>
            </w:pPr>
            <w:r w:rsidRPr="00E26BD2">
              <w:rPr>
                <w:rFonts w:cs="B Yagut" w:hint="cs"/>
                <w:b/>
                <w:bCs/>
                <w:sz w:val="20"/>
                <w:szCs w:val="20"/>
                <w:rtl/>
              </w:rPr>
              <w:t>شرح درس</w:t>
            </w:r>
          </w:p>
        </w:tc>
        <w:tc>
          <w:tcPr>
            <w:tcW w:w="8249" w:type="dxa"/>
            <w:gridSpan w:val="3"/>
            <w:shd w:val="clear" w:color="auto" w:fill="auto"/>
          </w:tcPr>
          <w:p w:rsidR="00E05307" w:rsidRPr="00E26BD2" w:rsidRDefault="00293241" w:rsidP="0071315A">
            <w:pPr>
              <w:spacing w:after="0" w:line="240" w:lineRule="auto"/>
              <w:jc w:val="both"/>
              <w:rPr>
                <w:rFonts w:cs="B Yagut"/>
                <w:sz w:val="20"/>
                <w:szCs w:val="20"/>
                <w:rtl/>
              </w:rPr>
            </w:pPr>
            <w:r w:rsidRPr="00E26BD2">
              <w:rPr>
                <w:rFonts w:cs="B Yagut" w:hint="cs"/>
                <w:sz w:val="20"/>
                <w:szCs w:val="20"/>
                <w:rtl/>
              </w:rPr>
              <w:t xml:space="preserve">این درس </w:t>
            </w:r>
            <w:r w:rsidR="00E05307" w:rsidRPr="00E26BD2">
              <w:rPr>
                <w:rFonts w:cs="B Yagut" w:hint="cs"/>
                <w:sz w:val="20"/>
                <w:szCs w:val="20"/>
                <w:rtl/>
              </w:rPr>
              <w:t xml:space="preserve">ادغام‌یافته بخشی از برنامه </w:t>
            </w:r>
            <w:r w:rsidR="00F84D91" w:rsidRPr="00E26BD2">
              <w:rPr>
                <w:rFonts w:cs="B Yagut" w:hint="cs"/>
                <w:sz w:val="20"/>
                <w:szCs w:val="20"/>
                <w:rtl/>
              </w:rPr>
              <w:t>آموزش</w:t>
            </w:r>
            <w:r w:rsidR="00E05307" w:rsidRPr="00E26BD2">
              <w:rPr>
                <w:rFonts w:cs="B Yagut" w:hint="cs"/>
                <w:sz w:val="20"/>
                <w:szCs w:val="20"/>
                <w:rtl/>
              </w:rPr>
              <w:t xml:space="preserve">ی علوم پایه دانشجویان پزشکی است که به </w:t>
            </w:r>
            <w:r w:rsidR="00F84D91" w:rsidRPr="00E26BD2">
              <w:rPr>
                <w:rFonts w:cs="B Yagut" w:hint="cs"/>
                <w:sz w:val="20"/>
                <w:szCs w:val="20"/>
                <w:rtl/>
              </w:rPr>
              <w:t>آموزش</w:t>
            </w:r>
            <w:r w:rsidR="00E05307" w:rsidRPr="00E26BD2">
              <w:rPr>
                <w:rFonts w:cs="B Yagut" w:hint="cs"/>
                <w:sz w:val="20"/>
                <w:szCs w:val="20"/>
                <w:rtl/>
              </w:rPr>
              <w:t xml:space="preserve"> اصول</w:t>
            </w:r>
            <w:r w:rsidR="00DE5F49" w:rsidRPr="00E26BD2">
              <w:rPr>
                <w:rFonts w:cs="B Yagut" w:hint="cs"/>
                <w:sz w:val="20"/>
                <w:szCs w:val="20"/>
                <w:rtl/>
              </w:rPr>
              <w:t xml:space="preserve">، </w:t>
            </w:r>
            <w:r w:rsidR="00E05307" w:rsidRPr="00E26BD2">
              <w:rPr>
                <w:rFonts w:cs="B Yagut" w:hint="cs"/>
                <w:sz w:val="20"/>
                <w:szCs w:val="20"/>
                <w:rtl/>
              </w:rPr>
              <w:t>مفاهیم و محفوظات در زمینه ساختار (</w:t>
            </w:r>
            <w:r w:rsidR="006E7712" w:rsidRPr="00E26BD2">
              <w:rPr>
                <w:rFonts w:cs="B Yagut" w:hint="cs"/>
                <w:sz w:val="20"/>
                <w:szCs w:val="20"/>
                <w:rtl/>
              </w:rPr>
              <w:t>در هر دو سطح میکروسکوپی و ماکروسکوپی</w:t>
            </w:r>
            <w:r w:rsidR="00E05307" w:rsidRPr="00E26BD2">
              <w:rPr>
                <w:rFonts w:cs="B Yagut" w:hint="cs"/>
                <w:sz w:val="20"/>
                <w:szCs w:val="20"/>
                <w:rtl/>
              </w:rPr>
              <w:t>)</w:t>
            </w:r>
            <w:r w:rsidR="00DE5F49" w:rsidRPr="00E26BD2">
              <w:rPr>
                <w:rFonts w:cs="B Yagut" w:hint="cs"/>
                <w:sz w:val="20"/>
                <w:szCs w:val="20"/>
                <w:rtl/>
              </w:rPr>
              <w:t xml:space="preserve">، </w:t>
            </w:r>
            <w:r w:rsidR="00E05307" w:rsidRPr="00E26BD2">
              <w:rPr>
                <w:rFonts w:cs="B Yagut" w:hint="cs"/>
                <w:sz w:val="20"/>
                <w:szCs w:val="20"/>
                <w:rtl/>
              </w:rPr>
              <w:t xml:space="preserve">مجاورات و تکوین طبیعی </w:t>
            </w:r>
            <w:r w:rsidR="001E27FF" w:rsidRPr="00E26BD2">
              <w:rPr>
                <w:rFonts w:cs="B Yagut" w:hint="cs"/>
                <w:sz w:val="20"/>
                <w:szCs w:val="20"/>
                <w:rtl/>
              </w:rPr>
              <w:t>دستگاه</w:t>
            </w:r>
            <w:r w:rsidR="00E05307" w:rsidRPr="00E26BD2">
              <w:rPr>
                <w:rFonts w:cs="B Yagut" w:hint="cs"/>
                <w:sz w:val="20"/>
                <w:szCs w:val="20"/>
                <w:rtl/>
              </w:rPr>
              <w:t xml:space="preserve"> تنفس می‌پردازد</w:t>
            </w:r>
            <w:r w:rsidR="00DE5F49" w:rsidRPr="00E26BD2">
              <w:rPr>
                <w:rFonts w:cs="B Yagut" w:hint="cs"/>
                <w:sz w:val="20"/>
                <w:szCs w:val="20"/>
                <w:rtl/>
              </w:rPr>
              <w:t xml:space="preserve">، </w:t>
            </w:r>
            <w:r w:rsidR="00E05307" w:rsidRPr="00E26BD2">
              <w:rPr>
                <w:rFonts w:cs="B Yagut" w:hint="cs"/>
                <w:sz w:val="20"/>
                <w:szCs w:val="20"/>
                <w:rtl/>
              </w:rPr>
              <w:t xml:space="preserve">به میزانی که دانشجو را برای درک و تجزیه و تحلیل اختلالات </w:t>
            </w:r>
            <w:r w:rsidR="001E27FF" w:rsidRPr="00E26BD2">
              <w:rPr>
                <w:rFonts w:cs="B Yagut" w:hint="cs"/>
                <w:sz w:val="20"/>
                <w:szCs w:val="20"/>
                <w:rtl/>
              </w:rPr>
              <w:t>دستگاه</w:t>
            </w:r>
            <w:r w:rsidR="00E05307" w:rsidRPr="00E26BD2">
              <w:rPr>
                <w:rFonts w:cs="B Yagut" w:hint="cs"/>
                <w:sz w:val="20"/>
                <w:szCs w:val="20"/>
                <w:rtl/>
              </w:rPr>
              <w:t xml:space="preserve"> تنفس آماده سازد</w:t>
            </w:r>
            <w:r w:rsidR="00BA7E2C" w:rsidRPr="00E26BD2">
              <w:rPr>
                <w:rFonts w:cs="B Yagut" w:hint="cs"/>
                <w:sz w:val="20"/>
                <w:szCs w:val="20"/>
                <w:rtl/>
              </w:rPr>
              <w:t xml:space="preserve">. </w:t>
            </w:r>
            <w:r w:rsidRPr="00E26BD2">
              <w:rPr>
                <w:rFonts w:cs="B Yagut" w:hint="cs"/>
                <w:sz w:val="20"/>
                <w:szCs w:val="20"/>
                <w:rtl/>
              </w:rPr>
              <w:t xml:space="preserve">این درس </w:t>
            </w:r>
            <w:r w:rsidR="00E05307" w:rsidRPr="00E26BD2">
              <w:rPr>
                <w:rFonts w:cs="B Yagut" w:hint="cs"/>
                <w:sz w:val="20"/>
                <w:szCs w:val="20"/>
                <w:rtl/>
              </w:rPr>
              <w:t xml:space="preserve">همچنین به بررسی آناتومی سطحی و رادیولوژیک این </w:t>
            </w:r>
            <w:r w:rsidR="001E27FF" w:rsidRPr="00E26BD2">
              <w:rPr>
                <w:rFonts w:cs="B Yagut" w:hint="cs"/>
                <w:sz w:val="20"/>
                <w:szCs w:val="20"/>
                <w:rtl/>
              </w:rPr>
              <w:t>دستگاه</w:t>
            </w:r>
            <w:r w:rsidR="00E05307" w:rsidRPr="00E26BD2">
              <w:rPr>
                <w:rFonts w:cs="B Yagut" w:hint="cs"/>
                <w:sz w:val="20"/>
                <w:szCs w:val="20"/>
                <w:rtl/>
              </w:rPr>
              <w:t xml:space="preserve"> می‌پردازد</w:t>
            </w:r>
            <w:r w:rsidR="00BA7E2C" w:rsidRPr="00E26BD2">
              <w:rPr>
                <w:rFonts w:cs="B Yagut" w:hint="cs"/>
                <w:sz w:val="20"/>
                <w:szCs w:val="20"/>
                <w:rtl/>
              </w:rPr>
              <w:t xml:space="preserve">. </w:t>
            </w:r>
          </w:p>
        </w:tc>
      </w:tr>
      <w:tr w:rsidR="00E05307" w:rsidRPr="00E26BD2" w:rsidTr="00AA236E">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9" w:type="dxa"/>
          <w:trHeight w:val="1654"/>
          <w:jc w:val="center"/>
        </w:trPr>
        <w:tc>
          <w:tcPr>
            <w:tcW w:w="1560" w:type="dxa"/>
            <w:shd w:val="clear" w:color="auto" w:fill="auto"/>
            <w:vAlign w:val="center"/>
          </w:tcPr>
          <w:p w:rsidR="00E05307" w:rsidRPr="00E26BD2" w:rsidRDefault="00E05307" w:rsidP="0071315A">
            <w:pPr>
              <w:spacing w:after="0" w:line="240" w:lineRule="auto"/>
              <w:jc w:val="both"/>
              <w:rPr>
                <w:rFonts w:cs="B Yagut"/>
                <w:b/>
                <w:bCs/>
                <w:sz w:val="20"/>
                <w:szCs w:val="20"/>
                <w:rtl/>
              </w:rPr>
            </w:pPr>
            <w:r w:rsidRPr="00E26BD2">
              <w:rPr>
                <w:rFonts w:cs="B Yagut" w:hint="cs"/>
                <w:b/>
                <w:bCs/>
                <w:sz w:val="20"/>
                <w:szCs w:val="20"/>
                <w:rtl/>
              </w:rPr>
              <w:t>محتوای ضروری</w:t>
            </w:r>
          </w:p>
        </w:tc>
        <w:tc>
          <w:tcPr>
            <w:tcW w:w="8249" w:type="dxa"/>
            <w:gridSpan w:val="3"/>
            <w:shd w:val="clear" w:color="auto" w:fill="auto"/>
          </w:tcPr>
          <w:p w:rsidR="00BA6B2D" w:rsidRPr="00E26BD2" w:rsidRDefault="00BA6B2D" w:rsidP="0071315A">
            <w:pPr>
              <w:tabs>
                <w:tab w:val="left" w:pos="730"/>
              </w:tabs>
              <w:spacing w:after="0" w:line="240" w:lineRule="auto"/>
              <w:ind w:left="113"/>
              <w:jc w:val="both"/>
              <w:rPr>
                <w:rFonts w:cs="B Yagut"/>
                <w:sz w:val="20"/>
                <w:szCs w:val="20"/>
                <w:rtl/>
              </w:rPr>
            </w:pPr>
            <w:r w:rsidRPr="00E26BD2">
              <w:rPr>
                <w:rFonts w:cs="B Yagut" w:hint="cs"/>
                <w:sz w:val="20"/>
                <w:szCs w:val="20"/>
                <w:rtl/>
              </w:rPr>
              <w:t>۱</w:t>
            </w:r>
            <w:r w:rsidRPr="00E26BD2">
              <w:rPr>
                <w:rFonts w:cs="B Yagut"/>
                <w:sz w:val="20"/>
                <w:szCs w:val="20"/>
                <w:rtl/>
              </w:rPr>
              <w:tab/>
            </w:r>
            <w:r w:rsidRPr="00E26BD2">
              <w:rPr>
                <w:rFonts w:cs="B Yagut" w:hint="cs"/>
                <w:sz w:val="20"/>
                <w:szCs w:val="20"/>
                <w:rtl/>
              </w:rPr>
              <w:t>ساختار آناتومی و مجاورات بینی</w:t>
            </w:r>
            <w:r w:rsidR="00DE5F49" w:rsidRPr="00E26BD2">
              <w:rPr>
                <w:rFonts w:cs="B Yagut" w:hint="cs"/>
                <w:sz w:val="20"/>
                <w:szCs w:val="20"/>
                <w:rtl/>
              </w:rPr>
              <w:t xml:space="preserve">، </w:t>
            </w:r>
            <w:r w:rsidRPr="00E26BD2">
              <w:rPr>
                <w:rFonts w:cs="B Yagut" w:hint="cs"/>
                <w:sz w:val="20"/>
                <w:szCs w:val="20"/>
                <w:rtl/>
              </w:rPr>
              <w:t>حاق و حنجره و نای</w:t>
            </w:r>
          </w:p>
          <w:p w:rsidR="00BA6B2D" w:rsidRPr="00E26BD2" w:rsidRDefault="00BA6B2D" w:rsidP="0071315A">
            <w:pPr>
              <w:tabs>
                <w:tab w:val="left" w:pos="730"/>
              </w:tabs>
              <w:spacing w:after="0" w:line="240" w:lineRule="auto"/>
              <w:ind w:left="113"/>
              <w:jc w:val="both"/>
              <w:rPr>
                <w:rFonts w:cs="B Yagut"/>
                <w:sz w:val="20"/>
                <w:szCs w:val="20"/>
                <w:rtl/>
              </w:rPr>
            </w:pPr>
            <w:r w:rsidRPr="00E26BD2">
              <w:rPr>
                <w:rFonts w:cs="B Yagut" w:hint="cs"/>
                <w:sz w:val="20"/>
                <w:szCs w:val="20"/>
                <w:rtl/>
              </w:rPr>
              <w:t>۲</w:t>
            </w:r>
            <w:r w:rsidRPr="00E26BD2">
              <w:rPr>
                <w:rFonts w:cs="B Yagut"/>
                <w:sz w:val="20"/>
                <w:szCs w:val="20"/>
                <w:rtl/>
              </w:rPr>
              <w:tab/>
            </w:r>
            <w:r w:rsidRPr="00E26BD2">
              <w:rPr>
                <w:rFonts w:cs="B Yagut" w:hint="cs"/>
                <w:sz w:val="20"/>
                <w:szCs w:val="20"/>
                <w:rtl/>
              </w:rPr>
              <w:t>ساختار آناتومی</w:t>
            </w:r>
            <w:r w:rsidR="00DE5F49" w:rsidRPr="00E26BD2">
              <w:rPr>
                <w:rFonts w:cs="B Yagut" w:hint="cs"/>
                <w:sz w:val="20"/>
                <w:szCs w:val="20"/>
                <w:rtl/>
              </w:rPr>
              <w:t xml:space="preserve"> </w:t>
            </w:r>
            <w:r w:rsidRPr="00E26BD2">
              <w:rPr>
                <w:rFonts w:cs="B Yagut" w:hint="cs"/>
                <w:sz w:val="20"/>
                <w:szCs w:val="20"/>
                <w:rtl/>
              </w:rPr>
              <w:t>و مجاورات ریه و پلورا</w:t>
            </w:r>
            <w:r w:rsidR="00E0365F" w:rsidRPr="00E26BD2">
              <w:rPr>
                <w:rFonts w:cs="B Yagut" w:hint="cs"/>
                <w:sz w:val="20"/>
                <w:szCs w:val="20"/>
                <w:rtl/>
              </w:rPr>
              <w:t>**</w:t>
            </w:r>
          </w:p>
          <w:p w:rsidR="00BA6B2D" w:rsidRPr="00E26BD2" w:rsidRDefault="00BA6B2D" w:rsidP="0071315A">
            <w:pPr>
              <w:tabs>
                <w:tab w:val="left" w:pos="730"/>
              </w:tabs>
              <w:spacing w:after="0" w:line="240" w:lineRule="auto"/>
              <w:ind w:left="113"/>
              <w:jc w:val="both"/>
              <w:rPr>
                <w:rFonts w:cs="B Yagut"/>
                <w:sz w:val="20"/>
                <w:szCs w:val="20"/>
                <w:rtl/>
              </w:rPr>
            </w:pPr>
            <w:r w:rsidRPr="00E26BD2">
              <w:rPr>
                <w:rFonts w:cs="B Yagut" w:hint="cs"/>
                <w:sz w:val="20"/>
                <w:szCs w:val="20"/>
                <w:rtl/>
              </w:rPr>
              <w:t>۳</w:t>
            </w:r>
            <w:r w:rsidRPr="00E26BD2">
              <w:rPr>
                <w:rFonts w:cs="B Yagut"/>
                <w:sz w:val="20"/>
                <w:szCs w:val="20"/>
                <w:rtl/>
              </w:rPr>
              <w:tab/>
            </w:r>
            <w:r w:rsidRPr="00E26BD2">
              <w:rPr>
                <w:rFonts w:cs="B Yagut" w:hint="cs"/>
                <w:sz w:val="20"/>
                <w:szCs w:val="20"/>
                <w:rtl/>
              </w:rPr>
              <w:t xml:space="preserve">بافت‌شناسی </w:t>
            </w:r>
            <w:r w:rsidR="001E27FF" w:rsidRPr="00E26BD2">
              <w:rPr>
                <w:rFonts w:cs="B Yagut" w:hint="cs"/>
                <w:sz w:val="20"/>
                <w:szCs w:val="20"/>
                <w:rtl/>
              </w:rPr>
              <w:t>دستگاه</w:t>
            </w:r>
            <w:r w:rsidRPr="00E26BD2">
              <w:rPr>
                <w:rFonts w:cs="B Yagut" w:hint="cs"/>
                <w:sz w:val="20"/>
                <w:szCs w:val="20"/>
                <w:rtl/>
              </w:rPr>
              <w:t xml:space="preserve"> تنفس (نای</w:t>
            </w:r>
            <w:r w:rsidR="00DE5F49" w:rsidRPr="00E26BD2">
              <w:rPr>
                <w:rFonts w:cs="B Yagut" w:hint="cs"/>
                <w:sz w:val="20"/>
                <w:szCs w:val="20"/>
                <w:rtl/>
              </w:rPr>
              <w:t xml:space="preserve">، </w:t>
            </w:r>
            <w:r w:rsidRPr="00E26BD2">
              <w:rPr>
                <w:rFonts w:cs="B Yagut" w:hint="cs"/>
                <w:sz w:val="20"/>
                <w:szCs w:val="20"/>
                <w:rtl/>
              </w:rPr>
              <w:t>تقسیمات درخت برونشی و ریه)</w:t>
            </w:r>
          </w:p>
          <w:p w:rsidR="00BA6B2D" w:rsidRPr="00E26BD2" w:rsidRDefault="00BA6B2D" w:rsidP="0071315A">
            <w:pPr>
              <w:tabs>
                <w:tab w:val="left" w:pos="730"/>
              </w:tabs>
              <w:spacing w:after="0" w:line="240" w:lineRule="auto"/>
              <w:ind w:left="113"/>
              <w:jc w:val="both"/>
              <w:rPr>
                <w:rFonts w:cs="B Yagut"/>
                <w:sz w:val="20"/>
                <w:szCs w:val="20"/>
                <w:rtl/>
              </w:rPr>
            </w:pPr>
            <w:r w:rsidRPr="00E26BD2">
              <w:rPr>
                <w:rFonts w:cs="B Yagut" w:hint="cs"/>
                <w:sz w:val="20"/>
                <w:szCs w:val="20"/>
                <w:rtl/>
              </w:rPr>
              <w:t>۴</w:t>
            </w:r>
            <w:r w:rsidRPr="00E26BD2">
              <w:rPr>
                <w:rFonts w:cs="B Yagut"/>
                <w:sz w:val="20"/>
                <w:szCs w:val="20"/>
                <w:rtl/>
              </w:rPr>
              <w:tab/>
            </w:r>
            <w:r w:rsidRPr="00E26BD2">
              <w:rPr>
                <w:rFonts w:cs="B Yagut" w:hint="cs"/>
                <w:sz w:val="20"/>
                <w:szCs w:val="20"/>
                <w:rtl/>
              </w:rPr>
              <w:t xml:space="preserve">تکوین </w:t>
            </w:r>
            <w:r w:rsidR="001E27FF" w:rsidRPr="00E26BD2">
              <w:rPr>
                <w:rFonts w:cs="B Yagut" w:hint="cs"/>
                <w:sz w:val="20"/>
                <w:szCs w:val="20"/>
                <w:rtl/>
              </w:rPr>
              <w:t>دستگاه</w:t>
            </w:r>
            <w:r w:rsidRPr="00E26BD2">
              <w:rPr>
                <w:rFonts w:cs="B Yagut" w:hint="cs"/>
                <w:sz w:val="20"/>
                <w:szCs w:val="20"/>
                <w:rtl/>
              </w:rPr>
              <w:t xml:space="preserve"> تنفس</w:t>
            </w:r>
          </w:p>
          <w:p w:rsidR="00E05307" w:rsidRPr="00E26BD2" w:rsidRDefault="00BA6B2D" w:rsidP="0071315A">
            <w:pPr>
              <w:tabs>
                <w:tab w:val="left" w:pos="730"/>
              </w:tabs>
              <w:spacing w:after="0" w:line="240" w:lineRule="auto"/>
              <w:ind w:left="113"/>
              <w:jc w:val="both"/>
              <w:rPr>
                <w:rFonts w:cs="B Yagut"/>
                <w:sz w:val="20"/>
                <w:szCs w:val="20"/>
                <w:rtl/>
              </w:rPr>
            </w:pPr>
            <w:r w:rsidRPr="00E26BD2">
              <w:rPr>
                <w:rFonts w:cs="B Yagut" w:hint="cs"/>
                <w:sz w:val="20"/>
                <w:szCs w:val="20"/>
                <w:rtl/>
              </w:rPr>
              <w:t>۵</w:t>
            </w:r>
            <w:r w:rsidRPr="00E26BD2">
              <w:rPr>
                <w:rFonts w:cs="B Yagut"/>
                <w:sz w:val="20"/>
                <w:szCs w:val="20"/>
                <w:rtl/>
              </w:rPr>
              <w:tab/>
            </w:r>
            <w:r w:rsidRPr="00E26BD2">
              <w:rPr>
                <w:rFonts w:cs="B Yagut" w:hint="cs"/>
                <w:sz w:val="20"/>
                <w:szCs w:val="20"/>
                <w:rtl/>
              </w:rPr>
              <w:t xml:space="preserve">آناتومی کاربردی و رادیولوژیک </w:t>
            </w:r>
            <w:r w:rsidR="001E27FF" w:rsidRPr="00E26BD2">
              <w:rPr>
                <w:rFonts w:cs="B Yagut" w:hint="cs"/>
                <w:sz w:val="20"/>
                <w:szCs w:val="20"/>
                <w:rtl/>
              </w:rPr>
              <w:t>دستگاه</w:t>
            </w:r>
            <w:r w:rsidRPr="00E26BD2">
              <w:rPr>
                <w:rFonts w:cs="B Yagut" w:hint="cs"/>
                <w:sz w:val="20"/>
                <w:szCs w:val="20"/>
                <w:rtl/>
              </w:rPr>
              <w:t xml:space="preserve"> تنفس</w:t>
            </w:r>
          </w:p>
        </w:tc>
      </w:tr>
      <w:tr w:rsidR="00D2018F" w:rsidRPr="00E26BD2" w:rsidTr="00AA236E">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9" w:type="dxa"/>
          <w:jc w:val="center"/>
        </w:trPr>
        <w:tc>
          <w:tcPr>
            <w:tcW w:w="1560" w:type="dxa"/>
            <w:shd w:val="clear" w:color="auto" w:fill="auto"/>
            <w:vAlign w:val="center"/>
          </w:tcPr>
          <w:p w:rsidR="00D2018F" w:rsidRPr="00E26BD2" w:rsidRDefault="00D2018F" w:rsidP="0071315A">
            <w:pPr>
              <w:spacing w:after="0" w:line="240" w:lineRule="auto"/>
              <w:jc w:val="both"/>
              <w:rPr>
                <w:rFonts w:cs="B Yagut"/>
                <w:b/>
                <w:bCs/>
                <w:sz w:val="20"/>
                <w:szCs w:val="20"/>
                <w:rtl/>
              </w:rPr>
            </w:pPr>
            <w:r w:rsidRPr="00E26BD2">
              <w:rPr>
                <w:rFonts w:cs="B Yagut" w:hint="cs"/>
                <w:b/>
                <w:bCs/>
                <w:sz w:val="20"/>
                <w:szCs w:val="20"/>
                <w:rtl/>
              </w:rPr>
              <w:t>توضیحات ضروری</w:t>
            </w:r>
          </w:p>
        </w:tc>
        <w:tc>
          <w:tcPr>
            <w:tcW w:w="8249" w:type="dxa"/>
            <w:gridSpan w:val="3"/>
            <w:shd w:val="clear" w:color="auto" w:fill="auto"/>
          </w:tcPr>
          <w:p w:rsidR="00D2018F" w:rsidRPr="00E26BD2" w:rsidRDefault="00D2018F" w:rsidP="0071315A">
            <w:pPr>
              <w:spacing w:after="0" w:line="240" w:lineRule="auto"/>
              <w:ind w:left="360"/>
              <w:jc w:val="both"/>
              <w:rPr>
                <w:rFonts w:cs="B Yagut"/>
                <w:b/>
                <w:sz w:val="20"/>
                <w:szCs w:val="20"/>
                <w:rtl/>
              </w:rPr>
            </w:pPr>
            <w:r w:rsidRPr="00E26BD2">
              <w:rPr>
                <w:rFonts w:cs="B Yagut" w:hint="cs"/>
                <w:sz w:val="20"/>
                <w:szCs w:val="20"/>
                <w:rtl/>
              </w:rPr>
              <w:t>*</w:t>
            </w:r>
            <w:r w:rsidR="0038459F" w:rsidRPr="00E26BD2">
              <w:rPr>
                <w:rFonts w:cs="B Yagut" w:hint="cs"/>
                <w:b/>
                <w:sz w:val="20"/>
                <w:szCs w:val="20"/>
                <w:rtl/>
              </w:rPr>
              <w:t>لازم است</w:t>
            </w:r>
            <w:r w:rsidRPr="00E26BD2">
              <w:rPr>
                <w:rFonts w:cs="B Yagut" w:hint="cs"/>
                <w:b/>
                <w:sz w:val="20"/>
                <w:szCs w:val="20"/>
                <w:rtl/>
              </w:rPr>
              <w:t xml:space="preserve"> در همه دروس علوم تشریح بر جنبه های نگرشی تاکید شود</w:t>
            </w:r>
            <w:r w:rsidR="00BA7E2C" w:rsidRPr="00E26BD2">
              <w:rPr>
                <w:rFonts w:cs="B Yagut" w:hint="cs"/>
                <w:b/>
                <w:sz w:val="20"/>
                <w:szCs w:val="20"/>
                <w:rtl/>
              </w:rPr>
              <w:t xml:space="preserve">. </w:t>
            </w:r>
          </w:p>
          <w:p w:rsidR="00D2018F" w:rsidRPr="00E26BD2" w:rsidRDefault="00D2018F" w:rsidP="0071315A">
            <w:pPr>
              <w:spacing w:after="0" w:line="240" w:lineRule="auto"/>
              <w:ind w:left="360"/>
              <w:jc w:val="both"/>
              <w:rPr>
                <w:rFonts w:cs="B Yagut"/>
                <w:sz w:val="20"/>
                <w:szCs w:val="20"/>
              </w:rPr>
            </w:pPr>
            <w:r w:rsidRPr="00E26BD2">
              <w:rPr>
                <w:rFonts w:cs="B Yagut" w:hint="cs"/>
                <w:b/>
                <w:sz w:val="20"/>
                <w:szCs w:val="20"/>
                <w:rtl/>
              </w:rPr>
              <w:t>**</w:t>
            </w:r>
            <w:r w:rsidR="00293241" w:rsidRPr="00E26BD2">
              <w:rPr>
                <w:rFonts w:cs="B Yagut" w:hint="cs"/>
                <w:b/>
                <w:sz w:val="20"/>
                <w:szCs w:val="20"/>
                <w:rtl/>
              </w:rPr>
              <w:t xml:space="preserve"> </w:t>
            </w:r>
            <w:r w:rsidRPr="00E26BD2">
              <w:rPr>
                <w:rFonts w:cs="B Yagut" w:hint="cs"/>
                <w:b/>
                <w:sz w:val="20"/>
                <w:szCs w:val="20"/>
                <w:rtl/>
              </w:rPr>
              <w:t xml:space="preserve">در صورتیکه </w:t>
            </w:r>
            <w:r w:rsidR="00293241" w:rsidRPr="00E26BD2">
              <w:rPr>
                <w:rFonts w:cs="B Yagut" w:hint="cs"/>
                <w:b/>
                <w:sz w:val="20"/>
                <w:szCs w:val="20"/>
                <w:rtl/>
              </w:rPr>
              <w:t xml:space="preserve">این درس </w:t>
            </w:r>
            <w:r w:rsidRPr="00E26BD2">
              <w:rPr>
                <w:rFonts w:cs="B Yagut" w:hint="cs"/>
                <w:b/>
                <w:sz w:val="20"/>
                <w:szCs w:val="20"/>
                <w:rtl/>
              </w:rPr>
              <w:t xml:space="preserve">قبل از </w:t>
            </w:r>
            <w:r w:rsidR="0038459F" w:rsidRPr="00E26BD2">
              <w:rPr>
                <w:rFonts w:cs="B Yagut" w:hint="cs"/>
                <w:b/>
                <w:sz w:val="20"/>
                <w:szCs w:val="20"/>
                <w:rtl/>
              </w:rPr>
              <w:t>درس</w:t>
            </w:r>
            <w:r w:rsidR="00293241" w:rsidRPr="00E26BD2">
              <w:rPr>
                <w:rFonts w:cs="B Yagut" w:hint="cs"/>
                <w:b/>
                <w:sz w:val="20"/>
                <w:szCs w:val="20"/>
                <w:rtl/>
              </w:rPr>
              <w:t xml:space="preserve"> </w:t>
            </w:r>
            <w:r w:rsidRPr="00E26BD2">
              <w:rPr>
                <w:rFonts w:cs="B Yagut" w:hint="cs"/>
                <w:b/>
                <w:sz w:val="20"/>
                <w:szCs w:val="20"/>
                <w:rtl/>
              </w:rPr>
              <w:t>دستگاه اسکلتی-عضلانی</w:t>
            </w:r>
            <w:r w:rsidR="009B70CB" w:rsidRPr="00E26BD2">
              <w:rPr>
                <w:rFonts w:cs="B Yagut" w:hint="cs"/>
                <w:b/>
                <w:sz w:val="20"/>
                <w:szCs w:val="20"/>
                <w:rtl/>
              </w:rPr>
              <w:t xml:space="preserve"> و دستگاه قلب و عروق</w:t>
            </w:r>
            <w:r w:rsidRPr="00E26BD2">
              <w:rPr>
                <w:rFonts w:cs="B Yagut" w:hint="cs"/>
                <w:b/>
                <w:sz w:val="20"/>
                <w:szCs w:val="20"/>
                <w:rtl/>
              </w:rPr>
              <w:t xml:space="preserve"> </w:t>
            </w:r>
            <w:r w:rsidR="00F84D91" w:rsidRPr="00E26BD2">
              <w:rPr>
                <w:rFonts w:cs="B Yagut" w:hint="cs"/>
                <w:b/>
                <w:sz w:val="20"/>
                <w:szCs w:val="20"/>
                <w:rtl/>
              </w:rPr>
              <w:t>آموزش</w:t>
            </w:r>
            <w:r w:rsidRPr="00E26BD2">
              <w:rPr>
                <w:rFonts w:cs="B Yagut" w:hint="cs"/>
                <w:b/>
                <w:sz w:val="20"/>
                <w:szCs w:val="20"/>
                <w:rtl/>
              </w:rPr>
              <w:t xml:space="preserve"> داده می شود </w:t>
            </w:r>
            <w:r w:rsidR="0038459F" w:rsidRPr="00E26BD2">
              <w:rPr>
                <w:rFonts w:cs="B Yagut" w:hint="cs"/>
                <w:b/>
                <w:sz w:val="20"/>
                <w:szCs w:val="20"/>
                <w:rtl/>
              </w:rPr>
              <w:t>لازم است</w:t>
            </w:r>
            <w:r w:rsidRPr="00E26BD2">
              <w:rPr>
                <w:rFonts w:cs="B Yagut" w:hint="cs"/>
                <w:b/>
                <w:sz w:val="20"/>
                <w:szCs w:val="20"/>
                <w:rtl/>
              </w:rPr>
              <w:t xml:space="preserve"> مبحث دیافراگم پوشش داده شود</w:t>
            </w:r>
            <w:r w:rsidR="00BA7E2C" w:rsidRPr="00E26BD2">
              <w:rPr>
                <w:rFonts w:cs="B Yagut" w:hint="cs"/>
                <w:b/>
                <w:sz w:val="20"/>
                <w:szCs w:val="20"/>
                <w:rtl/>
              </w:rPr>
              <w:t xml:space="preserve">. </w:t>
            </w:r>
          </w:p>
        </w:tc>
      </w:tr>
    </w:tbl>
    <w:p w:rsidR="00AA236E" w:rsidRDefault="00AA236E">
      <w:r>
        <w:br w:type="page"/>
      </w:r>
    </w:p>
    <w:tbl>
      <w:tblPr>
        <w:bidiVisual/>
        <w:tblW w:w="9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3260"/>
        <w:gridCol w:w="2565"/>
        <w:gridCol w:w="2334"/>
      </w:tblGrid>
      <w:tr w:rsidR="007C0770" w:rsidRPr="00E26BD2" w:rsidTr="00AA236E">
        <w:trPr>
          <w:jc w:val="center"/>
        </w:trPr>
        <w:tc>
          <w:tcPr>
            <w:tcW w:w="1560" w:type="dxa"/>
            <w:shd w:val="clear" w:color="auto" w:fill="auto"/>
            <w:vAlign w:val="center"/>
          </w:tcPr>
          <w:p w:rsidR="007C0770" w:rsidRPr="00E26BD2" w:rsidRDefault="00293241" w:rsidP="0071315A">
            <w:pPr>
              <w:spacing w:after="0" w:line="240" w:lineRule="auto"/>
              <w:jc w:val="both"/>
              <w:rPr>
                <w:rFonts w:cs="B Yagut"/>
                <w:b/>
                <w:bCs/>
                <w:sz w:val="20"/>
                <w:szCs w:val="20"/>
                <w:rtl/>
              </w:rPr>
            </w:pPr>
            <w:r w:rsidRPr="00E26BD2">
              <w:rPr>
                <w:rFonts w:cs="B Yagut" w:hint="cs"/>
                <w:b/>
                <w:bCs/>
                <w:sz w:val="20"/>
                <w:szCs w:val="20"/>
                <w:rtl/>
              </w:rPr>
              <w:lastRenderedPageBreak/>
              <w:t>کد درس</w:t>
            </w:r>
          </w:p>
        </w:tc>
        <w:tc>
          <w:tcPr>
            <w:tcW w:w="8159" w:type="dxa"/>
            <w:gridSpan w:val="3"/>
            <w:shd w:val="clear" w:color="auto" w:fill="auto"/>
          </w:tcPr>
          <w:p w:rsidR="007C0770" w:rsidRPr="00E26BD2" w:rsidRDefault="00293241" w:rsidP="0071315A">
            <w:pPr>
              <w:spacing w:after="0" w:line="240" w:lineRule="auto"/>
              <w:jc w:val="both"/>
              <w:rPr>
                <w:rFonts w:cs="B Yagut"/>
                <w:sz w:val="20"/>
                <w:szCs w:val="20"/>
                <w:rtl/>
              </w:rPr>
            </w:pPr>
            <w:r w:rsidRPr="00E26BD2">
              <w:rPr>
                <w:rFonts w:cs="B Yagut" w:hint="cs"/>
                <w:sz w:val="20"/>
                <w:szCs w:val="20"/>
                <w:rtl/>
              </w:rPr>
              <w:t>106</w:t>
            </w:r>
          </w:p>
        </w:tc>
      </w:tr>
      <w:tr w:rsidR="00293241" w:rsidRPr="00E26BD2" w:rsidTr="00AA236E">
        <w:trPr>
          <w:trHeight w:val="295"/>
          <w:jc w:val="center"/>
        </w:trPr>
        <w:tc>
          <w:tcPr>
            <w:tcW w:w="1560" w:type="dxa"/>
            <w:shd w:val="clear" w:color="auto" w:fill="auto"/>
            <w:vAlign w:val="center"/>
          </w:tcPr>
          <w:p w:rsidR="00293241" w:rsidRPr="00E26BD2" w:rsidRDefault="00293241" w:rsidP="0071315A">
            <w:pPr>
              <w:spacing w:after="0" w:line="240" w:lineRule="auto"/>
              <w:jc w:val="both"/>
              <w:rPr>
                <w:rFonts w:cs="B Yagut"/>
                <w:b/>
                <w:bCs/>
                <w:sz w:val="20"/>
                <w:szCs w:val="20"/>
                <w:rtl/>
              </w:rPr>
            </w:pPr>
            <w:r w:rsidRPr="00E26BD2">
              <w:rPr>
                <w:rFonts w:cs="B Yagut" w:hint="cs"/>
                <w:b/>
                <w:bCs/>
                <w:sz w:val="20"/>
                <w:szCs w:val="20"/>
                <w:rtl/>
              </w:rPr>
              <w:t>نام درس</w:t>
            </w:r>
          </w:p>
        </w:tc>
        <w:tc>
          <w:tcPr>
            <w:tcW w:w="8159" w:type="dxa"/>
            <w:gridSpan w:val="3"/>
            <w:shd w:val="clear" w:color="auto" w:fill="auto"/>
          </w:tcPr>
          <w:p w:rsidR="00293241" w:rsidRPr="00E26BD2" w:rsidRDefault="00293241" w:rsidP="0071315A">
            <w:pPr>
              <w:spacing w:after="0" w:line="240" w:lineRule="auto"/>
              <w:jc w:val="both"/>
              <w:rPr>
                <w:rFonts w:cs="B Yagut"/>
                <w:sz w:val="20"/>
                <w:szCs w:val="20"/>
                <w:rtl/>
              </w:rPr>
            </w:pPr>
            <w:r w:rsidRPr="00E26BD2">
              <w:rPr>
                <w:rFonts w:cs="B Yagut" w:hint="cs"/>
                <w:sz w:val="20"/>
                <w:szCs w:val="20"/>
                <w:rtl/>
              </w:rPr>
              <w:t>علوم تشریح دستگاه گوارش</w:t>
            </w:r>
          </w:p>
        </w:tc>
      </w:tr>
      <w:tr w:rsidR="00036098" w:rsidRPr="00E26BD2" w:rsidTr="00AA236E">
        <w:trPr>
          <w:trHeight w:val="295"/>
          <w:jc w:val="center"/>
        </w:trPr>
        <w:tc>
          <w:tcPr>
            <w:tcW w:w="1560" w:type="dxa"/>
            <w:shd w:val="clear" w:color="auto" w:fill="auto"/>
          </w:tcPr>
          <w:p w:rsidR="00036098" w:rsidRPr="00E26BD2" w:rsidRDefault="00036098" w:rsidP="0071315A">
            <w:pPr>
              <w:spacing w:after="0" w:line="240" w:lineRule="auto"/>
              <w:jc w:val="both"/>
              <w:rPr>
                <w:rFonts w:cs="B Yagut"/>
                <w:b/>
                <w:bCs/>
                <w:sz w:val="20"/>
                <w:szCs w:val="20"/>
                <w:rtl/>
              </w:rPr>
            </w:pPr>
            <w:r w:rsidRPr="00E26BD2">
              <w:rPr>
                <w:rFonts w:cs="B Yagut" w:hint="cs"/>
                <w:b/>
                <w:bCs/>
                <w:sz w:val="20"/>
                <w:szCs w:val="20"/>
                <w:rtl/>
              </w:rPr>
              <w:t>مرحله ارائه درس</w:t>
            </w:r>
          </w:p>
        </w:tc>
        <w:tc>
          <w:tcPr>
            <w:tcW w:w="8159" w:type="dxa"/>
            <w:gridSpan w:val="3"/>
            <w:shd w:val="clear" w:color="auto" w:fill="auto"/>
          </w:tcPr>
          <w:p w:rsidR="00036098" w:rsidRPr="00E26BD2" w:rsidRDefault="00036098" w:rsidP="0071315A">
            <w:pPr>
              <w:pStyle w:val="ListParagraph"/>
              <w:spacing w:after="0" w:line="240" w:lineRule="auto"/>
              <w:ind w:left="0"/>
              <w:jc w:val="both"/>
              <w:rPr>
                <w:rFonts w:cs="B Yagut"/>
                <w:sz w:val="20"/>
                <w:szCs w:val="20"/>
                <w:rtl/>
              </w:rPr>
            </w:pPr>
            <w:r w:rsidRPr="00E26BD2">
              <w:rPr>
                <w:rFonts w:cs="B Yagut" w:hint="cs"/>
                <w:sz w:val="20"/>
                <w:szCs w:val="20"/>
                <w:rtl/>
              </w:rPr>
              <w:t>علوم پایه پزشکی</w:t>
            </w:r>
          </w:p>
        </w:tc>
      </w:tr>
      <w:tr w:rsidR="007C0770" w:rsidRPr="00E26BD2" w:rsidTr="00AA236E">
        <w:trPr>
          <w:trHeight w:val="466"/>
          <w:jc w:val="center"/>
        </w:trPr>
        <w:tc>
          <w:tcPr>
            <w:tcW w:w="1560" w:type="dxa"/>
            <w:shd w:val="clear" w:color="auto" w:fill="auto"/>
            <w:vAlign w:val="center"/>
          </w:tcPr>
          <w:p w:rsidR="007C0770" w:rsidRPr="00E26BD2" w:rsidRDefault="007C0770" w:rsidP="0071315A">
            <w:pPr>
              <w:spacing w:after="0" w:line="240" w:lineRule="auto"/>
              <w:jc w:val="both"/>
              <w:rPr>
                <w:rFonts w:cs="B Yagut"/>
                <w:b/>
                <w:bCs/>
                <w:sz w:val="20"/>
                <w:szCs w:val="20"/>
                <w:rtl/>
              </w:rPr>
            </w:pPr>
            <w:r w:rsidRPr="00E26BD2">
              <w:rPr>
                <w:rFonts w:cs="B Yagut" w:hint="cs"/>
                <w:b/>
                <w:bCs/>
                <w:sz w:val="20"/>
                <w:szCs w:val="20"/>
                <w:rtl/>
              </w:rPr>
              <w:t>دروس پیش‌نیاز</w:t>
            </w:r>
          </w:p>
        </w:tc>
        <w:tc>
          <w:tcPr>
            <w:tcW w:w="8159" w:type="dxa"/>
            <w:gridSpan w:val="3"/>
            <w:shd w:val="clear" w:color="auto" w:fill="auto"/>
          </w:tcPr>
          <w:p w:rsidR="007C0770" w:rsidRPr="00E26BD2" w:rsidRDefault="007C0770" w:rsidP="0071315A">
            <w:pPr>
              <w:spacing w:after="0" w:line="240" w:lineRule="auto"/>
              <w:jc w:val="both"/>
              <w:rPr>
                <w:rFonts w:cs="B Yagut"/>
                <w:sz w:val="20"/>
                <w:szCs w:val="20"/>
                <w:rtl/>
              </w:rPr>
            </w:pPr>
            <w:r w:rsidRPr="00E26BD2">
              <w:rPr>
                <w:rFonts w:cs="B Yagut" w:hint="cs"/>
                <w:sz w:val="20"/>
                <w:szCs w:val="20"/>
                <w:rtl/>
              </w:rPr>
              <w:t>مقدمات علوم تشریح</w:t>
            </w:r>
          </w:p>
        </w:tc>
      </w:tr>
      <w:tr w:rsidR="007C0770" w:rsidRPr="00E26BD2" w:rsidTr="00AA236E">
        <w:trPr>
          <w:jc w:val="center"/>
        </w:trPr>
        <w:tc>
          <w:tcPr>
            <w:tcW w:w="1560" w:type="dxa"/>
            <w:shd w:val="clear" w:color="auto" w:fill="auto"/>
            <w:vAlign w:val="center"/>
          </w:tcPr>
          <w:p w:rsidR="007C0770" w:rsidRPr="00E26BD2" w:rsidRDefault="007C0770" w:rsidP="0071315A">
            <w:pPr>
              <w:spacing w:after="0" w:line="240" w:lineRule="auto"/>
              <w:jc w:val="both"/>
              <w:rPr>
                <w:rFonts w:cs="B Yagut"/>
                <w:b/>
                <w:bCs/>
                <w:sz w:val="20"/>
                <w:szCs w:val="20"/>
                <w:rtl/>
              </w:rPr>
            </w:pPr>
            <w:r w:rsidRPr="00E26BD2">
              <w:rPr>
                <w:rFonts w:cs="B Yagut" w:hint="cs"/>
                <w:b/>
                <w:bCs/>
                <w:sz w:val="20"/>
                <w:szCs w:val="20"/>
                <w:rtl/>
              </w:rPr>
              <w:t>نوع درس</w:t>
            </w:r>
          </w:p>
        </w:tc>
        <w:tc>
          <w:tcPr>
            <w:tcW w:w="3260" w:type="dxa"/>
            <w:shd w:val="clear" w:color="auto" w:fill="auto"/>
          </w:tcPr>
          <w:p w:rsidR="007C0770" w:rsidRPr="00E26BD2" w:rsidRDefault="007C0770" w:rsidP="0071315A">
            <w:pPr>
              <w:spacing w:after="0" w:line="240" w:lineRule="auto"/>
              <w:jc w:val="both"/>
              <w:rPr>
                <w:rFonts w:cs="B Yagut"/>
                <w:sz w:val="20"/>
                <w:szCs w:val="20"/>
                <w:rtl/>
              </w:rPr>
            </w:pPr>
            <w:r w:rsidRPr="00E26BD2">
              <w:rPr>
                <w:rFonts w:cs="B Yagut" w:hint="cs"/>
                <w:sz w:val="20"/>
                <w:szCs w:val="20"/>
                <w:rtl/>
              </w:rPr>
              <w:t>نظری</w:t>
            </w:r>
          </w:p>
        </w:tc>
        <w:tc>
          <w:tcPr>
            <w:tcW w:w="2565" w:type="dxa"/>
            <w:shd w:val="clear" w:color="auto" w:fill="auto"/>
          </w:tcPr>
          <w:p w:rsidR="007C0770" w:rsidRPr="00E26BD2" w:rsidRDefault="007C0770" w:rsidP="0071315A">
            <w:pPr>
              <w:spacing w:after="0" w:line="240" w:lineRule="auto"/>
              <w:jc w:val="both"/>
              <w:rPr>
                <w:rFonts w:cs="B Yagut"/>
                <w:sz w:val="20"/>
                <w:szCs w:val="20"/>
                <w:rtl/>
              </w:rPr>
            </w:pPr>
            <w:r w:rsidRPr="00E26BD2">
              <w:rPr>
                <w:rFonts w:cs="B Yagut" w:hint="cs"/>
                <w:sz w:val="20"/>
                <w:szCs w:val="20"/>
                <w:rtl/>
              </w:rPr>
              <w:t>عملی</w:t>
            </w:r>
          </w:p>
        </w:tc>
        <w:tc>
          <w:tcPr>
            <w:tcW w:w="2334" w:type="dxa"/>
            <w:shd w:val="clear" w:color="auto" w:fill="auto"/>
          </w:tcPr>
          <w:p w:rsidR="007C0770" w:rsidRPr="00E26BD2" w:rsidRDefault="007C0770" w:rsidP="0071315A">
            <w:pPr>
              <w:spacing w:after="0" w:line="240" w:lineRule="auto"/>
              <w:jc w:val="both"/>
              <w:rPr>
                <w:rFonts w:cs="B Yagut"/>
                <w:sz w:val="20"/>
                <w:szCs w:val="20"/>
                <w:rtl/>
              </w:rPr>
            </w:pPr>
            <w:r w:rsidRPr="00E26BD2">
              <w:rPr>
                <w:rFonts w:cs="B Yagut" w:hint="cs"/>
                <w:sz w:val="20"/>
                <w:szCs w:val="20"/>
                <w:rtl/>
              </w:rPr>
              <w:t>کل</w:t>
            </w:r>
          </w:p>
        </w:tc>
      </w:tr>
      <w:tr w:rsidR="007C0770" w:rsidRPr="00E26BD2" w:rsidTr="00AA236E">
        <w:trPr>
          <w:jc w:val="center"/>
        </w:trPr>
        <w:tc>
          <w:tcPr>
            <w:tcW w:w="1560" w:type="dxa"/>
            <w:shd w:val="clear" w:color="auto" w:fill="auto"/>
            <w:vAlign w:val="center"/>
          </w:tcPr>
          <w:p w:rsidR="007C0770" w:rsidRPr="00E26BD2" w:rsidRDefault="007C0770" w:rsidP="0071315A">
            <w:pPr>
              <w:spacing w:after="0" w:line="240" w:lineRule="auto"/>
              <w:jc w:val="both"/>
              <w:rPr>
                <w:rFonts w:cs="B Yagut"/>
                <w:b/>
                <w:bCs/>
                <w:sz w:val="20"/>
                <w:szCs w:val="20"/>
                <w:rtl/>
              </w:rPr>
            </w:pPr>
            <w:r w:rsidRPr="00E26BD2">
              <w:rPr>
                <w:rFonts w:cs="B Yagut" w:hint="cs"/>
                <w:b/>
                <w:bCs/>
                <w:sz w:val="20"/>
                <w:szCs w:val="20"/>
                <w:rtl/>
              </w:rPr>
              <w:t xml:space="preserve">ساعت </w:t>
            </w:r>
            <w:r w:rsidR="00F84D91" w:rsidRPr="00E26BD2">
              <w:rPr>
                <w:rFonts w:cs="B Yagut" w:hint="cs"/>
                <w:b/>
                <w:bCs/>
                <w:sz w:val="20"/>
                <w:szCs w:val="20"/>
                <w:rtl/>
              </w:rPr>
              <w:t>آموزش</w:t>
            </w:r>
            <w:r w:rsidRPr="00E26BD2">
              <w:rPr>
                <w:rFonts w:cs="B Yagut" w:hint="cs"/>
                <w:b/>
                <w:bCs/>
                <w:sz w:val="20"/>
                <w:szCs w:val="20"/>
                <w:rtl/>
              </w:rPr>
              <w:t>ی</w:t>
            </w:r>
          </w:p>
        </w:tc>
        <w:tc>
          <w:tcPr>
            <w:tcW w:w="3260" w:type="dxa"/>
            <w:shd w:val="clear" w:color="auto" w:fill="auto"/>
          </w:tcPr>
          <w:p w:rsidR="007C0770" w:rsidRPr="00E26BD2" w:rsidRDefault="007C0770" w:rsidP="0071315A">
            <w:pPr>
              <w:spacing w:after="0" w:line="240" w:lineRule="auto"/>
              <w:jc w:val="both"/>
              <w:rPr>
                <w:rFonts w:cs="B Yagut"/>
                <w:sz w:val="20"/>
                <w:szCs w:val="20"/>
                <w:rtl/>
              </w:rPr>
            </w:pPr>
            <w:r w:rsidRPr="00E26BD2">
              <w:rPr>
                <w:rFonts w:cs="B Yagut" w:hint="cs"/>
                <w:sz w:val="20"/>
                <w:szCs w:val="20"/>
                <w:rtl/>
              </w:rPr>
              <w:t>۲</w:t>
            </w:r>
            <w:r w:rsidR="00C10DFC" w:rsidRPr="00E26BD2">
              <w:rPr>
                <w:rFonts w:cs="B Yagut" w:hint="cs"/>
                <w:sz w:val="20"/>
                <w:szCs w:val="20"/>
                <w:rtl/>
              </w:rPr>
              <w:t>6</w:t>
            </w:r>
            <w:r w:rsidR="00DE5F49" w:rsidRPr="00E26BD2">
              <w:rPr>
                <w:rFonts w:cs="B Yagut" w:hint="cs"/>
                <w:sz w:val="20"/>
                <w:szCs w:val="20"/>
                <w:rtl/>
              </w:rPr>
              <w:t xml:space="preserve"> </w:t>
            </w:r>
            <w:r w:rsidRPr="00E26BD2">
              <w:rPr>
                <w:rFonts w:cs="B Yagut" w:hint="cs"/>
                <w:sz w:val="20"/>
                <w:szCs w:val="20"/>
                <w:rtl/>
              </w:rPr>
              <w:t>ساعت</w:t>
            </w:r>
          </w:p>
        </w:tc>
        <w:tc>
          <w:tcPr>
            <w:tcW w:w="2565" w:type="dxa"/>
            <w:shd w:val="clear" w:color="auto" w:fill="auto"/>
          </w:tcPr>
          <w:p w:rsidR="007C0770" w:rsidRPr="00E26BD2" w:rsidRDefault="007C0770" w:rsidP="0071315A">
            <w:pPr>
              <w:spacing w:after="0" w:line="240" w:lineRule="auto"/>
              <w:jc w:val="both"/>
              <w:rPr>
                <w:rFonts w:cs="B Yagut"/>
                <w:sz w:val="20"/>
                <w:szCs w:val="20"/>
                <w:rtl/>
              </w:rPr>
            </w:pPr>
            <w:r w:rsidRPr="00E26BD2">
              <w:rPr>
                <w:rFonts w:cs="B Yagut" w:hint="cs"/>
                <w:sz w:val="20"/>
                <w:szCs w:val="20"/>
                <w:rtl/>
              </w:rPr>
              <w:t>۱۷ ساعت</w:t>
            </w:r>
          </w:p>
        </w:tc>
        <w:tc>
          <w:tcPr>
            <w:tcW w:w="2334" w:type="dxa"/>
            <w:shd w:val="clear" w:color="auto" w:fill="auto"/>
          </w:tcPr>
          <w:p w:rsidR="007C0770" w:rsidRPr="00E26BD2" w:rsidRDefault="007C0770" w:rsidP="0071315A">
            <w:pPr>
              <w:spacing w:after="0" w:line="240" w:lineRule="auto"/>
              <w:jc w:val="both"/>
              <w:rPr>
                <w:rFonts w:cs="B Yagut"/>
                <w:sz w:val="20"/>
                <w:szCs w:val="20"/>
                <w:rtl/>
              </w:rPr>
            </w:pPr>
            <w:r w:rsidRPr="00E26BD2">
              <w:rPr>
                <w:rFonts w:cs="B Yagut" w:hint="cs"/>
                <w:sz w:val="20"/>
                <w:szCs w:val="20"/>
                <w:rtl/>
              </w:rPr>
              <w:t>۴</w:t>
            </w:r>
            <w:r w:rsidR="00C10DFC" w:rsidRPr="00E26BD2">
              <w:rPr>
                <w:rFonts w:cs="B Yagut" w:hint="cs"/>
                <w:sz w:val="20"/>
                <w:szCs w:val="20"/>
                <w:rtl/>
              </w:rPr>
              <w:t>3</w:t>
            </w:r>
            <w:r w:rsidR="00DE5F49" w:rsidRPr="00E26BD2">
              <w:rPr>
                <w:rFonts w:cs="B Yagut" w:hint="cs"/>
                <w:sz w:val="20"/>
                <w:szCs w:val="20"/>
                <w:rtl/>
              </w:rPr>
              <w:t xml:space="preserve"> </w:t>
            </w:r>
            <w:r w:rsidRPr="00E26BD2">
              <w:rPr>
                <w:rFonts w:cs="B Yagut" w:hint="cs"/>
                <w:sz w:val="20"/>
                <w:szCs w:val="20"/>
                <w:rtl/>
              </w:rPr>
              <w:t>ساعت</w:t>
            </w:r>
          </w:p>
        </w:tc>
      </w:tr>
      <w:tr w:rsidR="007C0770" w:rsidRPr="00E26BD2" w:rsidTr="00AA236E">
        <w:trPr>
          <w:jc w:val="center"/>
        </w:trPr>
        <w:tc>
          <w:tcPr>
            <w:tcW w:w="1560" w:type="dxa"/>
            <w:shd w:val="clear" w:color="auto" w:fill="auto"/>
          </w:tcPr>
          <w:p w:rsidR="007C0770" w:rsidRPr="00E26BD2" w:rsidRDefault="007C0770" w:rsidP="0071315A">
            <w:pPr>
              <w:spacing w:after="0" w:line="240" w:lineRule="auto"/>
              <w:jc w:val="both"/>
              <w:rPr>
                <w:rFonts w:cs="B Yagut"/>
                <w:b/>
                <w:bCs/>
                <w:sz w:val="20"/>
                <w:szCs w:val="20"/>
                <w:rtl/>
              </w:rPr>
            </w:pPr>
            <w:r w:rsidRPr="00E26BD2">
              <w:rPr>
                <w:rFonts w:cs="B Yagut" w:hint="cs"/>
                <w:b/>
                <w:bCs/>
                <w:sz w:val="20"/>
                <w:szCs w:val="20"/>
                <w:rtl/>
              </w:rPr>
              <w:t>هدف‌های کلی</w:t>
            </w:r>
            <w:r w:rsidR="00BA7E2C" w:rsidRPr="00E26BD2">
              <w:rPr>
                <w:rFonts w:cs="B Yagut" w:hint="cs"/>
                <w:b/>
                <w:bCs/>
                <w:sz w:val="20"/>
                <w:szCs w:val="20"/>
                <w:rtl/>
              </w:rPr>
              <w:t xml:space="preserve">: </w:t>
            </w:r>
          </w:p>
          <w:p w:rsidR="007C0770" w:rsidRPr="00E26BD2" w:rsidRDefault="007C0770" w:rsidP="0071315A">
            <w:pPr>
              <w:bidi w:val="0"/>
              <w:spacing w:after="0" w:line="240" w:lineRule="auto"/>
              <w:jc w:val="both"/>
              <w:rPr>
                <w:rFonts w:cs="B Yagut"/>
                <w:b/>
                <w:bCs/>
                <w:sz w:val="20"/>
                <w:szCs w:val="20"/>
                <w:rtl/>
              </w:rPr>
            </w:pPr>
            <w:r w:rsidRPr="00E26BD2">
              <w:rPr>
                <w:rFonts w:cs="B Yagut" w:hint="cs"/>
                <w:b/>
                <w:bCs/>
                <w:sz w:val="20"/>
                <w:szCs w:val="20"/>
                <w:rtl/>
              </w:rPr>
              <w:t>حیطه شناختی</w:t>
            </w:r>
          </w:p>
          <w:p w:rsidR="007C0770" w:rsidRPr="00E26BD2" w:rsidRDefault="00EC7BCD" w:rsidP="0071315A">
            <w:pPr>
              <w:bidi w:val="0"/>
              <w:spacing w:after="0" w:line="240" w:lineRule="auto"/>
              <w:jc w:val="both"/>
              <w:rPr>
                <w:rFonts w:cs="B Yagut"/>
                <w:b/>
                <w:bCs/>
                <w:sz w:val="20"/>
                <w:szCs w:val="20"/>
                <w:rtl/>
              </w:rPr>
            </w:pPr>
            <w:r w:rsidRPr="00E26BD2">
              <w:rPr>
                <w:rFonts w:cs="B Yagut" w:hint="cs"/>
                <w:b/>
                <w:bCs/>
                <w:sz w:val="20"/>
                <w:szCs w:val="20"/>
              </w:rPr>
              <w:t>*</w:t>
            </w:r>
            <w:r w:rsidR="007C0770" w:rsidRPr="00E26BD2">
              <w:rPr>
                <w:rFonts w:cs="B Yagut" w:hint="cs"/>
                <w:b/>
                <w:bCs/>
                <w:sz w:val="20"/>
                <w:szCs w:val="20"/>
                <w:rtl/>
              </w:rPr>
              <w:t>حیطه نگرشی</w:t>
            </w:r>
          </w:p>
          <w:p w:rsidR="007C0770" w:rsidRPr="00E26BD2" w:rsidRDefault="007C0770" w:rsidP="0071315A">
            <w:pPr>
              <w:bidi w:val="0"/>
              <w:spacing w:after="0" w:line="240" w:lineRule="auto"/>
              <w:jc w:val="both"/>
              <w:rPr>
                <w:rFonts w:cs="B Yagut"/>
                <w:b/>
                <w:bCs/>
                <w:sz w:val="20"/>
                <w:szCs w:val="20"/>
                <w:rtl/>
              </w:rPr>
            </w:pPr>
            <w:r w:rsidRPr="00E26BD2">
              <w:rPr>
                <w:rFonts w:cs="B Yagut" w:hint="cs"/>
                <w:b/>
                <w:bCs/>
                <w:sz w:val="20"/>
                <w:szCs w:val="20"/>
                <w:rtl/>
              </w:rPr>
              <w:t>حیطه مهارتی</w:t>
            </w:r>
          </w:p>
        </w:tc>
        <w:tc>
          <w:tcPr>
            <w:tcW w:w="8159" w:type="dxa"/>
            <w:gridSpan w:val="3"/>
            <w:shd w:val="clear" w:color="auto" w:fill="auto"/>
          </w:tcPr>
          <w:p w:rsidR="00DF44E2" w:rsidRPr="00E26BD2" w:rsidRDefault="00DF44E2" w:rsidP="0071315A">
            <w:pPr>
              <w:spacing w:after="0" w:line="240" w:lineRule="auto"/>
              <w:jc w:val="both"/>
              <w:rPr>
                <w:rFonts w:cs="B Yagut"/>
                <w:sz w:val="20"/>
                <w:szCs w:val="20"/>
                <w:rtl/>
              </w:rPr>
            </w:pPr>
            <w:r w:rsidRPr="00E26BD2">
              <w:rPr>
                <w:rFonts w:cs="B Yagut" w:hint="cs"/>
                <w:sz w:val="20"/>
                <w:szCs w:val="20"/>
                <w:rtl/>
              </w:rPr>
              <w:t>حیطه شناختی</w:t>
            </w:r>
            <w:r w:rsidR="00BA7E2C" w:rsidRPr="00E26BD2">
              <w:rPr>
                <w:rFonts w:cs="B Yagut" w:hint="cs"/>
                <w:sz w:val="20"/>
                <w:szCs w:val="20"/>
                <w:rtl/>
              </w:rPr>
              <w:t xml:space="preserve">: </w:t>
            </w:r>
          </w:p>
          <w:p w:rsidR="00F66B5C" w:rsidRPr="00E26BD2" w:rsidRDefault="00F66B5C" w:rsidP="0071315A">
            <w:pPr>
              <w:spacing w:after="0" w:line="240" w:lineRule="auto"/>
              <w:jc w:val="both"/>
              <w:rPr>
                <w:rFonts w:cs="B Yagut"/>
                <w:sz w:val="20"/>
                <w:szCs w:val="20"/>
                <w:rtl/>
              </w:rPr>
            </w:pPr>
            <w:r w:rsidRPr="00E26BD2">
              <w:rPr>
                <w:rFonts w:cs="B Yagut" w:hint="cs"/>
                <w:sz w:val="20"/>
                <w:szCs w:val="20"/>
                <w:rtl/>
              </w:rPr>
              <w:t xml:space="preserve">در پایان </w:t>
            </w:r>
            <w:r w:rsidR="00293241" w:rsidRPr="00E26BD2">
              <w:rPr>
                <w:rFonts w:cs="B Yagut" w:hint="cs"/>
                <w:sz w:val="20"/>
                <w:szCs w:val="20"/>
                <w:rtl/>
              </w:rPr>
              <w:t xml:space="preserve">این درس </w:t>
            </w:r>
            <w:r w:rsidRPr="00E26BD2">
              <w:rPr>
                <w:rFonts w:cs="B Yagut" w:hint="cs"/>
                <w:sz w:val="20"/>
                <w:szCs w:val="20"/>
                <w:rtl/>
              </w:rPr>
              <w:t xml:space="preserve">دانشجو باید موارد زیر </w:t>
            </w:r>
            <w:r w:rsidR="004A155D" w:rsidRPr="00E26BD2">
              <w:rPr>
                <w:rFonts w:cs="B Yagut" w:hint="cs"/>
                <w:sz w:val="20"/>
                <w:szCs w:val="20"/>
                <w:rtl/>
              </w:rPr>
              <w:t xml:space="preserve">و اهمیت </w:t>
            </w:r>
            <w:r w:rsidRPr="00E26BD2">
              <w:rPr>
                <w:rFonts w:cs="B Yagut" w:hint="cs"/>
                <w:sz w:val="20"/>
                <w:szCs w:val="20"/>
                <w:rtl/>
              </w:rPr>
              <w:t xml:space="preserve">یافته های سطحی و رادیولوژیک </w:t>
            </w:r>
            <w:r w:rsidR="00264F32" w:rsidRPr="00E26BD2">
              <w:rPr>
                <w:rFonts w:cs="B Yagut" w:hint="cs"/>
                <w:sz w:val="20"/>
                <w:szCs w:val="20"/>
                <w:rtl/>
              </w:rPr>
              <w:t xml:space="preserve">مرتبط با شرایط طبیعی و بالینی آن ها </w:t>
            </w:r>
            <w:r w:rsidRPr="00E26BD2">
              <w:rPr>
                <w:rFonts w:cs="B Yagut" w:hint="cs"/>
                <w:sz w:val="20"/>
                <w:szCs w:val="20"/>
                <w:rtl/>
              </w:rPr>
              <w:t>را بشناسد</w:t>
            </w:r>
            <w:r w:rsidR="00BA7E2C" w:rsidRPr="00E26BD2">
              <w:rPr>
                <w:rFonts w:cs="B Yagut" w:hint="cs"/>
                <w:sz w:val="20"/>
                <w:szCs w:val="20"/>
                <w:rtl/>
              </w:rPr>
              <w:t xml:space="preserve">. </w:t>
            </w:r>
          </w:p>
          <w:p w:rsidR="007C0770" w:rsidRPr="00E26BD2" w:rsidRDefault="007C0770" w:rsidP="0071315A">
            <w:pPr>
              <w:numPr>
                <w:ilvl w:val="0"/>
                <w:numId w:val="21"/>
              </w:numPr>
              <w:spacing w:after="0" w:line="240" w:lineRule="auto"/>
              <w:ind w:left="360"/>
              <w:jc w:val="both"/>
              <w:rPr>
                <w:rFonts w:cs="B Yagut"/>
                <w:sz w:val="20"/>
                <w:szCs w:val="20"/>
              </w:rPr>
            </w:pPr>
            <w:r w:rsidRPr="00E26BD2">
              <w:rPr>
                <w:rFonts w:cs="B Yagut" w:hint="cs"/>
                <w:sz w:val="20"/>
                <w:szCs w:val="20"/>
                <w:rtl/>
              </w:rPr>
              <w:t>فضای دهان و عناصر آن</w:t>
            </w:r>
            <w:r w:rsidR="00DE5F49" w:rsidRPr="00E26BD2">
              <w:rPr>
                <w:rFonts w:cs="B Yagut" w:hint="cs"/>
                <w:sz w:val="20"/>
                <w:szCs w:val="20"/>
                <w:rtl/>
              </w:rPr>
              <w:t xml:space="preserve">، </w:t>
            </w:r>
            <w:r w:rsidRPr="00E26BD2">
              <w:rPr>
                <w:rFonts w:cs="B Yagut" w:hint="cs"/>
                <w:sz w:val="20"/>
                <w:szCs w:val="20"/>
                <w:rtl/>
              </w:rPr>
              <w:t>خلاصه ای از فضای حلق</w:t>
            </w:r>
            <w:r w:rsidR="00DE5F49" w:rsidRPr="00E26BD2">
              <w:rPr>
                <w:rFonts w:cs="B Yagut" w:hint="cs"/>
                <w:sz w:val="20"/>
                <w:szCs w:val="20"/>
                <w:rtl/>
              </w:rPr>
              <w:t xml:space="preserve">، </w:t>
            </w:r>
            <w:r w:rsidRPr="00E26BD2">
              <w:rPr>
                <w:rFonts w:cs="B Yagut" w:hint="cs"/>
                <w:sz w:val="20"/>
                <w:szCs w:val="20"/>
                <w:rtl/>
              </w:rPr>
              <w:t>مری و مجاورات مهم</w:t>
            </w:r>
            <w:r w:rsidR="00EC7BCD" w:rsidRPr="00E26BD2">
              <w:rPr>
                <w:rFonts w:cs="B Yagut" w:hint="cs"/>
                <w:sz w:val="20"/>
                <w:szCs w:val="20"/>
                <w:rtl/>
              </w:rPr>
              <w:t xml:space="preserve"> بالینی</w:t>
            </w:r>
            <w:r w:rsidRPr="00E26BD2">
              <w:rPr>
                <w:rFonts w:cs="B Yagut" w:hint="cs"/>
                <w:sz w:val="20"/>
                <w:szCs w:val="20"/>
                <w:rtl/>
              </w:rPr>
              <w:t xml:space="preserve"> آن</w:t>
            </w:r>
            <w:r w:rsidR="00DE5F49" w:rsidRPr="00E26BD2">
              <w:rPr>
                <w:rFonts w:cs="B Yagut" w:hint="cs"/>
                <w:sz w:val="20"/>
                <w:szCs w:val="20"/>
                <w:rtl/>
              </w:rPr>
              <w:t xml:space="preserve">، </w:t>
            </w:r>
            <w:r w:rsidRPr="00E26BD2">
              <w:rPr>
                <w:rFonts w:cs="B Yagut" w:hint="cs"/>
                <w:sz w:val="20"/>
                <w:szCs w:val="20"/>
                <w:rtl/>
              </w:rPr>
              <w:t xml:space="preserve">ساختار بافتی و چگونگی تکوین این عناصر و نشانه‌های سطحی و نواحی 9 گانه شکم </w:t>
            </w:r>
          </w:p>
          <w:p w:rsidR="007C0770" w:rsidRPr="00E26BD2" w:rsidRDefault="007C0770" w:rsidP="0071315A">
            <w:pPr>
              <w:numPr>
                <w:ilvl w:val="0"/>
                <w:numId w:val="21"/>
              </w:numPr>
              <w:spacing w:after="0" w:line="240" w:lineRule="auto"/>
              <w:ind w:left="360"/>
              <w:jc w:val="both"/>
              <w:rPr>
                <w:rFonts w:cs="B Yagut"/>
                <w:sz w:val="20"/>
                <w:szCs w:val="20"/>
              </w:rPr>
            </w:pPr>
            <w:r w:rsidRPr="00E26BD2">
              <w:rPr>
                <w:rFonts w:cs="B Yagut" w:hint="cs"/>
                <w:sz w:val="20"/>
                <w:szCs w:val="20"/>
                <w:rtl/>
              </w:rPr>
              <w:t>ساختار جدار قدامی شکم (عضلات</w:t>
            </w:r>
            <w:r w:rsidR="00DE5F49" w:rsidRPr="00E26BD2">
              <w:rPr>
                <w:rFonts w:cs="B Yagut" w:hint="cs"/>
                <w:sz w:val="20"/>
                <w:szCs w:val="20"/>
                <w:rtl/>
              </w:rPr>
              <w:t xml:space="preserve">، </w:t>
            </w:r>
            <w:r w:rsidRPr="00E26BD2">
              <w:rPr>
                <w:rFonts w:cs="B Yagut" w:hint="cs"/>
                <w:sz w:val="20"/>
                <w:szCs w:val="20"/>
                <w:rtl/>
              </w:rPr>
              <w:t xml:space="preserve">عروق و اعصاب مربوطه) و کانال اینگوینال </w:t>
            </w:r>
          </w:p>
          <w:p w:rsidR="007C0770" w:rsidRPr="00E26BD2" w:rsidRDefault="007C0770" w:rsidP="0071315A">
            <w:pPr>
              <w:numPr>
                <w:ilvl w:val="0"/>
                <w:numId w:val="21"/>
              </w:numPr>
              <w:spacing w:after="0" w:line="240" w:lineRule="auto"/>
              <w:ind w:left="360"/>
              <w:jc w:val="both"/>
              <w:rPr>
                <w:rFonts w:cs="B Yagut"/>
                <w:sz w:val="20"/>
                <w:szCs w:val="20"/>
                <w:rtl/>
              </w:rPr>
            </w:pPr>
            <w:r w:rsidRPr="00E26BD2">
              <w:rPr>
                <w:rFonts w:cs="B Yagut" w:hint="cs"/>
                <w:sz w:val="20"/>
                <w:szCs w:val="20"/>
                <w:rtl/>
              </w:rPr>
              <w:t>صفاق</w:t>
            </w:r>
            <w:r w:rsidR="00DE5F49" w:rsidRPr="00E26BD2">
              <w:rPr>
                <w:rFonts w:cs="B Yagut" w:hint="cs"/>
                <w:sz w:val="20"/>
                <w:szCs w:val="20"/>
                <w:rtl/>
              </w:rPr>
              <w:t xml:space="preserve">، </w:t>
            </w:r>
            <w:r w:rsidRPr="00E26BD2">
              <w:rPr>
                <w:rFonts w:cs="B Yagut" w:hint="cs"/>
                <w:sz w:val="20"/>
                <w:szCs w:val="20"/>
                <w:rtl/>
              </w:rPr>
              <w:t>فضاهای صفاقی</w:t>
            </w:r>
            <w:r w:rsidR="00DE5F49" w:rsidRPr="00E26BD2">
              <w:rPr>
                <w:rFonts w:cs="B Yagut" w:hint="cs"/>
                <w:sz w:val="20"/>
                <w:szCs w:val="20"/>
                <w:rtl/>
              </w:rPr>
              <w:t xml:space="preserve">، </w:t>
            </w:r>
            <w:r w:rsidRPr="00E26BD2">
              <w:rPr>
                <w:rFonts w:cs="B Yagut" w:hint="cs"/>
                <w:sz w:val="20"/>
                <w:szCs w:val="20"/>
                <w:rtl/>
              </w:rPr>
              <w:t xml:space="preserve">ناودان‌ها و بن‌بست‌های </w:t>
            </w:r>
            <w:r w:rsidR="00EC7BCD" w:rsidRPr="00E26BD2">
              <w:rPr>
                <w:rFonts w:cs="B Yagut" w:hint="cs"/>
                <w:sz w:val="20"/>
                <w:szCs w:val="20"/>
                <w:rtl/>
              </w:rPr>
              <w:t>مهم بالینی آن ها</w:t>
            </w:r>
          </w:p>
          <w:p w:rsidR="007C0770" w:rsidRPr="00E26BD2" w:rsidRDefault="007C0770" w:rsidP="0071315A">
            <w:pPr>
              <w:numPr>
                <w:ilvl w:val="0"/>
                <w:numId w:val="21"/>
              </w:numPr>
              <w:spacing w:after="0" w:line="240" w:lineRule="auto"/>
              <w:ind w:left="360"/>
              <w:jc w:val="both"/>
              <w:rPr>
                <w:rFonts w:cs="B Yagut"/>
                <w:sz w:val="20"/>
                <w:szCs w:val="20"/>
                <w:rtl/>
              </w:rPr>
            </w:pPr>
            <w:r w:rsidRPr="00E26BD2">
              <w:rPr>
                <w:rFonts w:cs="B Yagut" w:hint="cs"/>
                <w:sz w:val="20"/>
                <w:szCs w:val="20"/>
                <w:rtl/>
              </w:rPr>
              <w:t>ساختار و موقعیت آناتومیک و مجاورات</w:t>
            </w:r>
            <w:r w:rsidR="00EC7BCD" w:rsidRPr="00E26BD2">
              <w:rPr>
                <w:rFonts w:cs="B Yagut" w:hint="cs"/>
                <w:sz w:val="20"/>
                <w:szCs w:val="20"/>
                <w:rtl/>
              </w:rPr>
              <w:t xml:space="preserve"> مهم بالینی</w:t>
            </w:r>
            <w:r w:rsidRPr="00E26BD2">
              <w:rPr>
                <w:rFonts w:cs="B Yagut" w:hint="cs"/>
                <w:sz w:val="20"/>
                <w:szCs w:val="20"/>
                <w:rtl/>
              </w:rPr>
              <w:t xml:space="preserve"> احشای شکم (لوله گوارش و غدد ضمیمه)</w:t>
            </w:r>
          </w:p>
          <w:p w:rsidR="007C0770" w:rsidRPr="00E26BD2" w:rsidRDefault="007C0770" w:rsidP="0071315A">
            <w:pPr>
              <w:numPr>
                <w:ilvl w:val="0"/>
                <w:numId w:val="21"/>
              </w:numPr>
              <w:spacing w:after="0" w:line="240" w:lineRule="auto"/>
              <w:ind w:left="360"/>
              <w:jc w:val="both"/>
              <w:rPr>
                <w:rFonts w:cs="B Yagut"/>
                <w:sz w:val="20"/>
                <w:szCs w:val="20"/>
                <w:rtl/>
              </w:rPr>
            </w:pPr>
            <w:r w:rsidRPr="00E26BD2">
              <w:rPr>
                <w:rFonts w:cs="B Yagut" w:hint="cs"/>
                <w:sz w:val="20"/>
                <w:szCs w:val="20"/>
                <w:rtl/>
              </w:rPr>
              <w:t>نحوه خون‌رسانی</w:t>
            </w:r>
            <w:r w:rsidR="00DE5F49" w:rsidRPr="00E26BD2">
              <w:rPr>
                <w:rFonts w:cs="B Yagut" w:hint="cs"/>
                <w:sz w:val="20"/>
                <w:szCs w:val="20"/>
                <w:rtl/>
              </w:rPr>
              <w:t xml:space="preserve">، </w:t>
            </w:r>
            <w:r w:rsidRPr="00E26BD2">
              <w:rPr>
                <w:rFonts w:cs="B Yagut" w:hint="cs"/>
                <w:sz w:val="20"/>
                <w:szCs w:val="20"/>
                <w:rtl/>
              </w:rPr>
              <w:t xml:space="preserve">عصب‌گیری و تخلیه لنفاوی احشای </w:t>
            </w:r>
            <w:r w:rsidR="00EC7BCD" w:rsidRPr="00E26BD2">
              <w:rPr>
                <w:rFonts w:cs="B Yagut" w:hint="cs"/>
                <w:sz w:val="20"/>
                <w:szCs w:val="20"/>
                <w:rtl/>
              </w:rPr>
              <w:t xml:space="preserve">مهم بالینی </w:t>
            </w:r>
            <w:r w:rsidRPr="00E26BD2">
              <w:rPr>
                <w:rFonts w:cs="B Yagut" w:hint="cs"/>
                <w:sz w:val="20"/>
                <w:szCs w:val="20"/>
                <w:rtl/>
              </w:rPr>
              <w:t xml:space="preserve">شکم (لوله گوارش و غدد ضمیمه) </w:t>
            </w:r>
          </w:p>
          <w:p w:rsidR="007C0770" w:rsidRPr="00E26BD2" w:rsidRDefault="007C0770" w:rsidP="0071315A">
            <w:pPr>
              <w:numPr>
                <w:ilvl w:val="0"/>
                <w:numId w:val="21"/>
              </w:numPr>
              <w:spacing w:after="0" w:line="240" w:lineRule="auto"/>
              <w:ind w:left="360"/>
              <w:jc w:val="both"/>
              <w:rPr>
                <w:rFonts w:cs="B Yagut"/>
                <w:sz w:val="20"/>
                <w:szCs w:val="20"/>
                <w:rtl/>
              </w:rPr>
            </w:pPr>
            <w:r w:rsidRPr="00E26BD2">
              <w:rPr>
                <w:rFonts w:cs="B Yagut" w:hint="cs"/>
                <w:sz w:val="20"/>
                <w:szCs w:val="20"/>
                <w:rtl/>
              </w:rPr>
              <w:t xml:space="preserve">ساختار میکروسکوپی قسمت‌های </w:t>
            </w:r>
            <w:r w:rsidR="00EC7BCD" w:rsidRPr="00E26BD2">
              <w:rPr>
                <w:rFonts w:cs="B Yagut" w:hint="cs"/>
                <w:sz w:val="20"/>
                <w:szCs w:val="20"/>
                <w:rtl/>
              </w:rPr>
              <w:t>مهم بالینی</w:t>
            </w:r>
            <w:r w:rsidRPr="00E26BD2">
              <w:rPr>
                <w:rFonts w:cs="B Yagut" w:hint="cs"/>
                <w:sz w:val="20"/>
                <w:szCs w:val="20"/>
                <w:rtl/>
              </w:rPr>
              <w:t xml:space="preserve"> لوله گوارش و غدد ضمیمه </w:t>
            </w:r>
          </w:p>
          <w:p w:rsidR="007C0770" w:rsidRPr="00E26BD2" w:rsidRDefault="007C0770" w:rsidP="0071315A">
            <w:pPr>
              <w:numPr>
                <w:ilvl w:val="0"/>
                <w:numId w:val="21"/>
              </w:numPr>
              <w:spacing w:after="0" w:line="240" w:lineRule="auto"/>
              <w:ind w:left="360"/>
              <w:jc w:val="both"/>
              <w:rPr>
                <w:rFonts w:cs="B Yagut"/>
                <w:sz w:val="20"/>
                <w:szCs w:val="20"/>
                <w:rtl/>
              </w:rPr>
            </w:pPr>
            <w:r w:rsidRPr="00E26BD2">
              <w:rPr>
                <w:rFonts w:cs="B Yagut" w:hint="cs"/>
                <w:sz w:val="20"/>
                <w:szCs w:val="20"/>
                <w:rtl/>
              </w:rPr>
              <w:t xml:space="preserve">تفاوت میکروسکوپیک قسمت‌های </w:t>
            </w:r>
            <w:r w:rsidR="00EC7BCD" w:rsidRPr="00E26BD2">
              <w:rPr>
                <w:rFonts w:cs="B Yagut" w:hint="cs"/>
                <w:sz w:val="20"/>
                <w:szCs w:val="20"/>
                <w:rtl/>
              </w:rPr>
              <w:t>مهم بالینی</w:t>
            </w:r>
            <w:r w:rsidR="00DE5F49" w:rsidRPr="00E26BD2">
              <w:rPr>
                <w:rFonts w:cs="B Yagut" w:hint="cs"/>
                <w:sz w:val="20"/>
                <w:szCs w:val="20"/>
                <w:rtl/>
              </w:rPr>
              <w:t xml:space="preserve"> </w:t>
            </w:r>
            <w:r w:rsidRPr="00E26BD2">
              <w:rPr>
                <w:rFonts w:cs="B Yagut" w:hint="cs"/>
                <w:sz w:val="20"/>
                <w:szCs w:val="20"/>
                <w:rtl/>
              </w:rPr>
              <w:t xml:space="preserve">لوله گوارش و غدد ضمیمه </w:t>
            </w:r>
          </w:p>
          <w:p w:rsidR="007C0770" w:rsidRPr="00E26BD2" w:rsidRDefault="007C0770" w:rsidP="0071315A">
            <w:pPr>
              <w:numPr>
                <w:ilvl w:val="0"/>
                <w:numId w:val="21"/>
              </w:numPr>
              <w:spacing w:after="0" w:line="240" w:lineRule="auto"/>
              <w:ind w:left="360"/>
              <w:jc w:val="both"/>
              <w:rPr>
                <w:rFonts w:cs="B Yagut"/>
                <w:sz w:val="20"/>
                <w:szCs w:val="20"/>
                <w:rtl/>
              </w:rPr>
            </w:pPr>
            <w:r w:rsidRPr="00E26BD2">
              <w:rPr>
                <w:rFonts w:cs="B Yagut" w:hint="cs"/>
                <w:sz w:val="20"/>
                <w:szCs w:val="20"/>
                <w:rtl/>
              </w:rPr>
              <w:t>نحوه تکوین</w:t>
            </w:r>
            <w:r w:rsidR="00DE5F49" w:rsidRPr="00E26BD2">
              <w:rPr>
                <w:rFonts w:cs="B Yagut" w:hint="cs"/>
                <w:sz w:val="20"/>
                <w:szCs w:val="20"/>
                <w:rtl/>
              </w:rPr>
              <w:t xml:space="preserve"> </w:t>
            </w:r>
            <w:r w:rsidRPr="00E26BD2">
              <w:rPr>
                <w:rFonts w:cs="B Yagut" w:hint="cs"/>
                <w:sz w:val="20"/>
                <w:szCs w:val="20"/>
                <w:rtl/>
              </w:rPr>
              <w:t xml:space="preserve">قسمت‌های </w:t>
            </w:r>
            <w:r w:rsidR="00EC7BCD" w:rsidRPr="00E26BD2">
              <w:rPr>
                <w:rFonts w:cs="B Yagut" w:hint="cs"/>
                <w:sz w:val="20"/>
                <w:szCs w:val="20"/>
                <w:rtl/>
              </w:rPr>
              <w:t>مهم بالینی</w:t>
            </w:r>
            <w:r w:rsidR="00DE5F49" w:rsidRPr="00E26BD2">
              <w:rPr>
                <w:rFonts w:cs="B Yagut" w:hint="cs"/>
                <w:sz w:val="20"/>
                <w:szCs w:val="20"/>
                <w:rtl/>
              </w:rPr>
              <w:t xml:space="preserve"> </w:t>
            </w:r>
            <w:r w:rsidRPr="00E26BD2">
              <w:rPr>
                <w:rFonts w:cs="B Yagut" w:hint="cs"/>
                <w:sz w:val="20"/>
                <w:szCs w:val="20"/>
                <w:rtl/>
              </w:rPr>
              <w:t xml:space="preserve">لوله گوارش و غدد ضمیمه </w:t>
            </w:r>
          </w:p>
          <w:p w:rsidR="007C0770" w:rsidRPr="00E26BD2" w:rsidRDefault="007C0770" w:rsidP="0071315A">
            <w:pPr>
              <w:numPr>
                <w:ilvl w:val="0"/>
                <w:numId w:val="21"/>
              </w:numPr>
              <w:spacing w:after="0" w:line="240" w:lineRule="auto"/>
              <w:ind w:left="360"/>
              <w:jc w:val="both"/>
              <w:rPr>
                <w:rFonts w:cs="B Yagut"/>
                <w:sz w:val="20"/>
                <w:szCs w:val="20"/>
                <w:rtl/>
              </w:rPr>
            </w:pPr>
            <w:r w:rsidRPr="00E26BD2">
              <w:rPr>
                <w:rFonts w:cs="B Yagut" w:hint="cs"/>
                <w:sz w:val="20"/>
                <w:szCs w:val="20"/>
                <w:rtl/>
              </w:rPr>
              <w:t xml:space="preserve">ناهنجاری‌های تکوینی دستگاه </w:t>
            </w:r>
            <w:r w:rsidR="00EC7BCD" w:rsidRPr="00E26BD2">
              <w:rPr>
                <w:rFonts w:cs="B Yagut" w:hint="cs"/>
                <w:sz w:val="20"/>
                <w:szCs w:val="20"/>
                <w:rtl/>
              </w:rPr>
              <w:t>گوارش</w:t>
            </w:r>
            <w:r w:rsidR="00DF44E2" w:rsidRPr="00E26BD2">
              <w:rPr>
                <w:rFonts w:cs="B Yagut" w:hint="cs"/>
                <w:sz w:val="20"/>
                <w:szCs w:val="20"/>
                <w:rtl/>
              </w:rPr>
              <w:t xml:space="preserve"> </w:t>
            </w:r>
          </w:p>
          <w:p w:rsidR="007C0770" w:rsidRPr="00E26BD2" w:rsidRDefault="007C0770" w:rsidP="0071315A">
            <w:pPr>
              <w:spacing w:after="0" w:line="240" w:lineRule="auto"/>
              <w:jc w:val="both"/>
              <w:rPr>
                <w:rFonts w:cs="B Yagut"/>
                <w:sz w:val="20"/>
                <w:szCs w:val="20"/>
                <w:rtl/>
              </w:rPr>
            </w:pPr>
            <w:r w:rsidRPr="00E26BD2">
              <w:rPr>
                <w:rFonts w:cs="B Yagut" w:hint="cs"/>
                <w:sz w:val="20"/>
                <w:szCs w:val="20"/>
                <w:rtl/>
              </w:rPr>
              <w:t>حیطه مهارتی</w:t>
            </w:r>
            <w:r w:rsidR="00BA7E2C" w:rsidRPr="00E26BD2">
              <w:rPr>
                <w:rFonts w:cs="B Yagut" w:hint="cs"/>
                <w:sz w:val="20"/>
                <w:szCs w:val="20"/>
                <w:rtl/>
              </w:rPr>
              <w:t xml:space="preserve">: </w:t>
            </w:r>
          </w:p>
          <w:p w:rsidR="007C0770" w:rsidRPr="00E26BD2" w:rsidRDefault="007C0770" w:rsidP="0071315A">
            <w:pPr>
              <w:numPr>
                <w:ilvl w:val="0"/>
                <w:numId w:val="22"/>
              </w:numPr>
              <w:spacing w:after="0" w:line="240" w:lineRule="auto"/>
              <w:ind w:left="360"/>
              <w:jc w:val="both"/>
              <w:rPr>
                <w:rFonts w:cs="B Yagut"/>
                <w:sz w:val="20"/>
                <w:szCs w:val="20"/>
              </w:rPr>
            </w:pPr>
            <w:r w:rsidRPr="00E26BD2">
              <w:rPr>
                <w:rFonts w:cs="B Yagut" w:hint="cs"/>
                <w:sz w:val="20"/>
                <w:szCs w:val="20"/>
                <w:rtl/>
              </w:rPr>
              <w:t>فضای دهان و عناصر آن</w:t>
            </w:r>
            <w:r w:rsidR="00DE5F49" w:rsidRPr="00E26BD2">
              <w:rPr>
                <w:rFonts w:cs="B Yagut" w:hint="cs"/>
                <w:sz w:val="20"/>
                <w:szCs w:val="20"/>
                <w:rtl/>
              </w:rPr>
              <w:t xml:space="preserve">، </w:t>
            </w:r>
            <w:r w:rsidRPr="00E26BD2">
              <w:rPr>
                <w:rFonts w:cs="B Yagut" w:hint="cs"/>
                <w:sz w:val="20"/>
                <w:szCs w:val="20"/>
                <w:rtl/>
              </w:rPr>
              <w:t>خلاصه ای از فضای حلق</w:t>
            </w:r>
            <w:r w:rsidR="00DE5F49" w:rsidRPr="00E26BD2">
              <w:rPr>
                <w:rFonts w:cs="B Yagut" w:hint="cs"/>
                <w:sz w:val="20"/>
                <w:szCs w:val="20"/>
                <w:rtl/>
              </w:rPr>
              <w:t xml:space="preserve">، </w:t>
            </w:r>
            <w:r w:rsidRPr="00E26BD2">
              <w:rPr>
                <w:rFonts w:cs="B Yagut" w:hint="cs"/>
                <w:sz w:val="20"/>
                <w:szCs w:val="20"/>
                <w:rtl/>
              </w:rPr>
              <w:t xml:space="preserve">مری و مجاورات </w:t>
            </w:r>
            <w:r w:rsidR="00323FB7" w:rsidRPr="00E26BD2">
              <w:rPr>
                <w:rFonts w:cs="B Yagut" w:hint="cs"/>
                <w:sz w:val="20"/>
                <w:szCs w:val="20"/>
                <w:rtl/>
              </w:rPr>
              <w:t>مهم بالینی</w:t>
            </w:r>
            <w:r w:rsidRPr="00E26BD2">
              <w:rPr>
                <w:rFonts w:cs="B Yagut" w:hint="cs"/>
                <w:sz w:val="20"/>
                <w:szCs w:val="20"/>
                <w:rtl/>
              </w:rPr>
              <w:t xml:space="preserve"> آن</w:t>
            </w:r>
            <w:r w:rsidR="00DE5F49" w:rsidRPr="00E26BD2">
              <w:rPr>
                <w:rFonts w:cs="B Yagut" w:hint="cs"/>
                <w:sz w:val="20"/>
                <w:szCs w:val="20"/>
                <w:rtl/>
              </w:rPr>
              <w:t xml:space="preserve">، </w:t>
            </w:r>
            <w:r w:rsidRPr="00E26BD2">
              <w:rPr>
                <w:rFonts w:cs="B Yagut" w:hint="cs"/>
                <w:sz w:val="20"/>
                <w:szCs w:val="20"/>
                <w:rtl/>
              </w:rPr>
              <w:t>ساختار بافتی و چگونگی تکوین این عناصر</w:t>
            </w:r>
            <w:r w:rsidR="00DE5F49" w:rsidRPr="00E26BD2">
              <w:rPr>
                <w:rFonts w:cs="B Yagut" w:hint="cs"/>
                <w:sz w:val="20"/>
                <w:szCs w:val="20"/>
                <w:rtl/>
              </w:rPr>
              <w:t xml:space="preserve">، </w:t>
            </w:r>
            <w:r w:rsidRPr="00E26BD2">
              <w:rPr>
                <w:rFonts w:cs="B Yagut" w:hint="cs"/>
                <w:sz w:val="20"/>
                <w:szCs w:val="20"/>
                <w:rtl/>
              </w:rPr>
              <w:t>نشانه‌های سطحی</w:t>
            </w:r>
            <w:r w:rsidR="00DE5F49" w:rsidRPr="00E26BD2">
              <w:rPr>
                <w:rFonts w:cs="B Yagut" w:hint="cs"/>
                <w:sz w:val="20"/>
                <w:szCs w:val="20"/>
                <w:rtl/>
              </w:rPr>
              <w:t xml:space="preserve">، </w:t>
            </w:r>
            <w:r w:rsidRPr="00E26BD2">
              <w:rPr>
                <w:rFonts w:cs="B Yagut" w:hint="cs"/>
                <w:sz w:val="20"/>
                <w:szCs w:val="20"/>
                <w:rtl/>
              </w:rPr>
              <w:t xml:space="preserve">نواحی ۹ گانه و موقعیت سطحی هر یک از احشای شکمی را در فرد زنده </w:t>
            </w:r>
            <w:r w:rsidR="00142A9A" w:rsidRPr="00E26BD2">
              <w:rPr>
                <w:rFonts w:cs="B Yagut" w:hint="cs"/>
                <w:sz w:val="20"/>
                <w:szCs w:val="20"/>
                <w:rtl/>
              </w:rPr>
              <w:t>بشناسد</w:t>
            </w:r>
            <w:r w:rsidR="00BA7E2C" w:rsidRPr="00E26BD2">
              <w:rPr>
                <w:rFonts w:cs="B Yagut" w:hint="cs"/>
                <w:sz w:val="20"/>
                <w:szCs w:val="20"/>
                <w:rtl/>
              </w:rPr>
              <w:t xml:space="preserve">. </w:t>
            </w:r>
          </w:p>
          <w:p w:rsidR="007C0770" w:rsidRPr="00E26BD2" w:rsidRDefault="007C0770" w:rsidP="0071315A">
            <w:pPr>
              <w:numPr>
                <w:ilvl w:val="0"/>
                <w:numId w:val="22"/>
              </w:numPr>
              <w:spacing w:after="0" w:line="240" w:lineRule="auto"/>
              <w:ind w:left="360"/>
              <w:jc w:val="both"/>
              <w:rPr>
                <w:rFonts w:cs="B Yagut"/>
                <w:sz w:val="20"/>
                <w:szCs w:val="20"/>
              </w:rPr>
            </w:pPr>
            <w:r w:rsidRPr="00E26BD2">
              <w:rPr>
                <w:rFonts w:cs="B Yagut" w:hint="cs"/>
                <w:sz w:val="20"/>
                <w:szCs w:val="20"/>
                <w:rtl/>
              </w:rPr>
              <w:t xml:space="preserve">حفره صفاقی و محتویات آن را در کاداور </w:t>
            </w:r>
            <w:r w:rsidR="00142A9A" w:rsidRPr="00E26BD2">
              <w:rPr>
                <w:rFonts w:cs="B Yagut" w:hint="cs"/>
                <w:sz w:val="20"/>
                <w:szCs w:val="20"/>
                <w:rtl/>
              </w:rPr>
              <w:t>و یا مولاژ شناسایی کند</w:t>
            </w:r>
            <w:r w:rsidR="00BA7E2C" w:rsidRPr="00E26BD2">
              <w:rPr>
                <w:rFonts w:cs="B Yagut" w:hint="cs"/>
                <w:sz w:val="20"/>
                <w:szCs w:val="20"/>
                <w:rtl/>
              </w:rPr>
              <w:t xml:space="preserve">. </w:t>
            </w:r>
          </w:p>
          <w:p w:rsidR="007C0770" w:rsidRPr="00E26BD2" w:rsidRDefault="007C0770" w:rsidP="0071315A">
            <w:pPr>
              <w:numPr>
                <w:ilvl w:val="0"/>
                <w:numId w:val="22"/>
              </w:numPr>
              <w:spacing w:after="0" w:line="240" w:lineRule="auto"/>
              <w:ind w:left="360"/>
              <w:jc w:val="both"/>
              <w:rPr>
                <w:rFonts w:cs="B Yagut"/>
                <w:sz w:val="20"/>
                <w:szCs w:val="20"/>
              </w:rPr>
            </w:pPr>
            <w:r w:rsidRPr="00E26BD2">
              <w:rPr>
                <w:rFonts w:cs="B Yagut" w:hint="cs"/>
                <w:sz w:val="20"/>
                <w:szCs w:val="20"/>
                <w:rtl/>
              </w:rPr>
              <w:t xml:space="preserve">قسمت‌های </w:t>
            </w:r>
            <w:r w:rsidR="00323FB7" w:rsidRPr="00E26BD2">
              <w:rPr>
                <w:rFonts w:cs="B Yagut" w:hint="cs"/>
                <w:sz w:val="20"/>
                <w:szCs w:val="20"/>
                <w:rtl/>
              </w:rPr>
              <w:t>مهم بالینی</w:t>
            </w:r>
            <w:r w:rsidRPr="00E26BD2">
              <w:rPr>
                <w:rFonts w:cs="B Yagut" w:hint="cs"/>
                <w:sz w:val="20"/>
                <w:szCs w:val="20"/>
                <w:rtl/>
              </w:rPr>
              <w:t xml:space="preserve"> لوله گوارش و غدد ضمیمه را همرا با عروق و اعصاب مربوطه در کاداور و مولاژ </w:t>
            </w:r>
            <w:r w:rsidR="00323FB7" w:rsidRPr="00E26BD2">
              <w:rPr>
                <w:rFonts w:cs="B Yagut" w:hint="cs"/>
                <w:sz w:val="20"/>
                <w:szCs w:val="20"/>
                <w:rtl/>
              </w:rPr>
              <w:t>شناسایی کند</w:t>
            </w:r>
            <w:r w:rsidR="00BA7E2C" w:rsidRPr="00E26BD2">
              <w:rPr>
                <w:rFonts w:cs="B Yagut" w:hint="cs"/>
                <w:sz w:val="20"/>
                <w:szCs w:val="20"/>
                <w:rtl/>
              </w:rPr>
              <w:t xml:space="preserve">. </w:t>
            </w:r>
          </w:p>
          <w:p w:rsidR="007C0770" w:rsidRPr="00E26BD2" w:rsidRDefault="007C0770" w:rsidP="0071315A">
            <w:pPr>
              <w:numPr>
                <w:ilvl w:val="0"/>
                <w:numId w:val="22"/>
              </w:numPr>
              <w:spacing w:after="0" w:line="240" w:lineRule="auto"/>
              <w:ind w:left="360"/>
              <w:jc w:val="both"/>
              <w:rPr>
                <w:rFonts w:cs="B Yagut"/>
                <w:sz w:val="20"/>
                <w:szCs w:val="20"/>
              </w:rPr>
            </w:pPr>
            <w:r w:rsidRPr="00E26BD2">
              <w:rPr>
                <w:rFonts w:cs="B Yagut" w:hint="cs"/>
                <w:sz w:val="20"/>
                <w:szCs w:val="20"/>
                <w:rtl/>
              </w:rPr>
              <w:t xml:space="preserve">قسمت‌های </w:t>
            </w:r>
            <w:r w:rsidR="00323FB7" w:rsidRPr="00E26BD2">
              <w:rPr>
                <w:rFonts w:cs="B Yagut" w:hint="cs"/>
                <w:sz w:val="20"/>
                <w:szCs w:val="20"/>
                <w:rtl/>
              </w:rPr>
              <w:t>مهم بالینی</w:t>
            </w:r>
            <w:r w:rsidRPr="00E26BD2">
              <w:rPr>
                <w:rFonts w:cs="B Yagut" w:hint="cs"/>
                <w:sz w:val="20"/>
                <w:szCs w:val="20"/>
                <w:rtl/>
              </w:rPr>
              <w:t xml:space="preserve"> لوله گوارش و غدد ضمیمه را در کلیشه‌های رادیولوژیک تشخیص دهد</w:t>
            </w:r>
            <w:r w:rsidR="00BA7E2C" w:rsidRPr="00E26BD2">
              <w:rPr>
                <w:rFonts w:cs="B Yagut" w:hint="cs"/>
                <w:sz w:val="20"/>
                <w:szCs w:val="20"/>
                <w:rtl/>
              </w:rPr>
              <w:t xml:space="preserve">. </w:t>
            </w:r>
          </w:p>
          <w:p w:rsidR="007C0770" w:rsidRPr="00E26BD2" w:rsidRDefault="007C0770" w:rsidP="0071315A">
            <w:pPr>
              <w:numPr>
                <w:ilvl w:val="0"/>
                <w:numId w:val="22"/>
              </w:numPr>
              <w:spacing w:after="0" w:line="240" w:lineRule="auto"/>
              <w:ind w:left="360"/>
              <w:jc w:val="both"/>
              <w:rPr>
                <w:rFonts w:cs="B Yagut"/>
                <w:sz w:val="20"/>
                <w:szCs w:val="20"/>
                <w:rtl/>
              </w:rPr>
            </w:pPr>
            <w:r w:rsidRPr="00E26BD2">
              <w:rPr>
                <w:rFonts w:cs="B Yagut" w:hint="cs"/>
                <w:sz w:val="20"/>
                <w:szCs w:val="20"/>
                <w:rtl/>
              </w:rPr>
              <w:t xml:space="preserve">ساختار بافت‌شناسی قسمت‌های </w:t>
            </w:r>
            <w:r w:rsidR="00323FB7" w:rsidRPr="00E26BD2">
              <w:rPr>
                <w:rFonts w:cs="B Yagut" w:hint="cs"/>
                <w:sz w:val="20"/>
                <w:szCs w:val="20"/>
                <w:rtl/>
              </w:rPr>
              <w:t>مهم بالینی</w:t>
            </w:r>
            <w:r w:rsidRPr="00E26BD2">
              <w:rPr>
                <w:rFonts w:cs="B Yagut" w:hint="cs"/>
                <w:sz w:val="20"/>
                <w:szCs w:val="20"/>
                <w:rtl/>
              </w:rPr>
              <w:t xml:space="preserve"> لوله گوارش و غدد ضمیمه را زیر میکروسکوپ تشخیص داده و از هم افتراق دهد</w:t>
            </w:r>
            <w:r w:rsidR="00BA7E2C" w:rsidRPr="00E26BD2">
              <w:rPr>
                <w:rFonts w:cs="B Yagut" w:hint="cs"/>
                <w:sz w:val="20"/>
                <w:szCs w:val="20"/>
                <w:rtl/>
              </w:rPr>
              <w:t xml:space="preserve">. </w:t>
            </w:r>
          </w:p>
        </w:tc>
      </w:tr>
      <w:tr w:rsidR="007C0770" w:rsidRPr="00E26BD2" w:rsidTr="00AA236E">
        <w:trPr>
          <w:jc w:val="center"/>
        </w:trPr>
        <w:tc>
          <w:tcPr>
            <w:tcW w:w="1560" w:type="dxa"/>
            <w:shd w:val="clear" w:color="auto" w:fill="auto"/>
            <w:vAlign w:val="center"/>
          </w:tcPr>
          <w:p w:rsidR="007C0770" w:rsidRPr="00E26BD2" w:rsidRDefault="007C0770" w:rsidP="0071315A">
            <w:pPr>
              <w:spacing w:after="0" w:line="240" w:lineRule="auto"/>
              <w:jc w:val="both"/>
              <w:rPr>
                <w:rFonts w:cs="B Yagut"/>
                <w:b/>
                <w:bCs/>
                <w:sz w:val="20"/>
                <w:szCs w:val="20"/>
                <w:rtl/>
              </w:rPr>
            </w:pPr>
            <w:r w:rsidRPr="00E26BD2">
              <w:rPr>
                <w:rFonts w:cs="B Yagut" w:hint="cs"/>
                <w:b/>
                <w:bCs/>
                <w:sz w:val="20"/>
                <w:szCs w:val="20"/>
                <w:rtl/>
              </w:rPr>
              <w:t>شرح درس</w:t>
            </w:r>
          </w:p>
        </w:tc>
        <w:tc>
          <w:tcPr>
            <w:tcW w:w="8159" w:type="dxa"/>
            <w:gridSpan w:val="3"/>
            <w:shd w:val="clear" w:color="auto" w:fill="auto"/>
          </w:tcPr>
          <w:p w:rsidR="007C0770" w:rsidRPr="00E26BD2" w:rsidRDefault="00293241" w:rsidP="007F6A7B">
            <w:pPr>
              <w:spacing w:after="0" w:line="240" w:lineRule="auto"/>
              <w:jc w:val="both"/>
              <w:rPr>
                <w:rFonts w:cs="B Yagut"/>
                <w:sz w:val="20"/>
                <w:szCs w:val="20"/>
                <w:rtl/>
              </w:rPr>
            </w:pPr>
            <w:r w:rsidRPr="00E26BD2">
              <w:rPr>
                <w:rFonts w:cs="B Yagut" w:hint="cs"/>
                <w:sz w:val="20"/>
                <w:szCs w:val="20"/>
                <w:rtl/>
              </w:rPr>
              <w:t xml:space="preserve">این درس </w:t>
            </w:r>
            <w:r w:rsidR="007C0770" w:rsidRPr="00E26BD2">
              <w:rPr>
                <w:rFonts w:cs="B Yagut" w:hint="cs"/>
                <w:sz w:val="20"/>
                <w:szCs w:val="20"/>
                <w:rtl/>
              </w:rPr>
              <w:t xml:space="preserve">ادغام‌یافته بخشی از برنامه </w:t>
            </w:r>
            <w:r w:rsidR="00F84D91" w:rsidRPr="00E26BD2">
              <w:rPr>
                <w:rFonts w:cs="B Yagut" w:hint="cs"/>
                <w:sz w:val="20"/>
                <w:szCs w:val="20"/>
                <w:rtl/>
              </w:rPr>
              <w:t>آموزش</w:t>
            </w:r>
            <w:r w:rsidR="007C0770" w:rsidRPr="00E26BD2">
              <w:rPr>
                <w:rFonts w:cs="B Yagut" w:hint="cs"/>
                <w:sz w:val="20"/>
                <w:szCs w:val="20"/>
                <w:rtl/>
              </w:rPr>
              <w:t xml:space="preserve">ی علوم پایه دانشجویان پزشکی است که به </w:t>
            </w:r>
            <w:r w:rsidR="00F84D91" w:rsidRPr="00E26BD2">
              <w:rPr>
                <w:rFonts w:cs="B Yagut" w:hint="cs"/>
                <w:sz w:val="20"/>
                <w:szCs w:val="20"/>
                <w:rtl/>
              </w:rPr>
              <w:t>آموزش</w:t>
            </w:r>
            <w:r w:rsidR="007C0770" w:rsidRPr="00E26BD2">
              <w:rPr>
                <w:rFonts w:cs="B Yagut" w:hint="cs"/>
                <w:sz w:val="20"/>
                <w:szCs w:val="20"/>
                <w:rtl/>
              </w:rPr>
              <w:t xml:space="preserve"> اصول</w:t>
            </w:r>
            <w:r w:rsidR="00DE5F49" w:rsidRPr="00E26BD2">
              <w:rPr>
                <w:rFonts w:cs="B Yagut" w:hint="cs"/>
                <w:sz w:val="20"/>
                <w:szCs w:val="20"/>
                <w:rtl/>
              </w:rPr>
              <w:t xml:space="preserve">، </w:t>
            </w:r>
            <w:r w:rsidR="007C0770" w:rsidRPr="00E26BD2">
              <w:rPr>
                <w:rFonts w:cs="B Yagut" w:hint="cs"/>
                <w:sz w:val="20"/>
                <w:szCs w:val="20"/>
                <w:rtl/>
              </w:rPr>
              <w:t>مفاهیم و محفوظات در زمینه ساختار (</w:t>
            </w:r>
            <w:r w:rsidR="006E7712" w:rsidRPr="00E26BD2">
              <w:rPr>
                <w:rFonts w:cs="B Yagut" w:hint="cs"/>
                <w:sz w:val="20"/>
                <w:szCs w:val="20"/>
                <w:rtl/>
              </w:rPr>
              <w:t>در هر دو سطح میکروسکوپی و ماکروسکوپی</w:t>
            </w:r>
            <w:r w:rsidR="007C0770" w:rsidRPr="00E26BD2">
              <w:rPr>
                <w:rFonts w:cs="B Yagut" w:hint="cs"/>
                <w:sz w:val="20"/>
                <w:szCs w:val="20"/>
                <w:rtl/>
              </w:rPr>
              <w:t>)</w:t>
            </w:r>
            <w:r w:rsidR="00DE5F49" w:rsidRPr="00E26BD2">
              <w:rPr>
                <w:rFonts w:cs="B Yagut" w:hint="cs"/>
                <w:sz w:val="20"/>
                <w:szCs w:val="20"/>
                <w:rtl/>
              </w:rPr>
              <w:t xml:space="preserve">، </w:t>
            </w:r>
            <w:r w:rsidR="007C0770" w:rsidRPr="00E26BD2">
              <w:rPr>
                <w:rFonts w:cs="B Yagut" w:hint="cs"/>
                <w:sz w:val="20"/>
                <w:szCs w:val="20"/>
                <w:rtl/>
              </w:rPr>
              <w:t>مجاورات و تکوین طبیعی دستگاه گوارش می‌پردازد</w:t>
            </w:r>
            <w:r w:rsidR="00DE5F49" w:rsidRPr="00E26BD2">
              <w:rPr>
                <w:rFonts w:cs="B Yagut" w:hint="cs"/>
                <w:sz w:val="20"/>
                <w:szCs w:val="20"/>
                <w:rtl/>
              </w:rPr>
              <w:t xml:space="preserve">، </w:t>
            </w:r>
            <w:r w:rsidR="007C0770" w:rsidRPr="00E26BD2">
              <w:rPr>
                <w:rFonts w:cs="B Yagut" w:hint="cs"/>
                <w:sz w:val="20"/>
                <w:szCs w:val="20"/>
                <w:rtl/>
              </w:rPr>
              <w:t>به میزانی که دانشجو را برای درک و تجزیه و تحلیل اختلالات دستگاه گوارش آماده سازد</w:t>
            </w:r>
            <w:r w:rsidR="00BA7E2C" w:rsidRPr="00E26BD2">
              <w:rPr>
                <w:rFonts w:cs="B Yagut" w:hint="cs"/>
                <w:sz w:val="20"/>
                <w:szCs w:val="20"/>
                <w:rtl/>
              </w:rPr>
              <w:t xml:space="preserve">. </w:t>
            </w:r>
            <w:r w:rsidRPr="00E26BD2">
              <w:rPr>
                <w:rFonts w:cs="B Yagut" w:hint="cs"/>
                <w:sz w:val="20"/>
                <w:szCs w:val="20"/>
                <w:rtl/>
              </w:rPr>
              <w:t xml:space="preserve">این درس </w:t>
            </w:r>
            <w:r w:rsidR="007C0770" w:rsidRPr="00E26BD2">
              <w:rPr>
                <w:rFonts w:cs="B Yagut" w:hint="cs"/>
                <w:sz w:val="20"/>
                <w:szCs w:val="20"/>
                <w:rtl/>
              </w:rPr>
              <w:t>همچنین به ساختار جدار شکم</w:t>
            </w:r>
            <w:r w:rsidR="00DE5F49" w:rsidRPr="00E26BD2">
              <w:rPr>
                <w:rFonts w:cs="B Yagut" w:hint="cs"/>
                <w:sz w:val="20"/>
                <w:szCs w:val="20"/>
                <w:rtl/>
              </w:rPr>
              <w:t xml:space="preserve">، </w:t>
            </w:r>
            <w:r w:rsidR="007C0770" w:rsidRPr="00E26BD2">
              <w:rPr>
                <w:rFonts w:cs="B Yagut" w:hint="cs"/>
                <w:sz w:val="20"/>
                <w:szCs w:val="20"/>
                <w:rtl/>
              </w:rPr>
              <w:t>حفره شکم و آناتومی سطحی و رادیولوژیک دستگاه گوارش می‌پردازد</w:t>
            </w:r>
            <w:r w:rsidR="00BA7E2C" w:rsidRPr="00E26BD2">
              <w:rPr>
                <w:rFonts w:cs="B Yagut" w:hint="cs"/>
                <w:sz w:val="20"/>
                <w:szCs w:val="20"/>
                <w:rtl/>
              </w:rPr>
              <w:t xml:space="preserve">. </w:t>
            </w:r>
          </w:p>
        </w:tc>
      </w:tr>
      <w:tr w:rsidR="007F6A7B" w:rsidRPr="00E26BD2" w:rsidTr="00AA236E">
        <w:trPr>
          <w:jc w:val="center"/>
        </w:trPr>
        <w:tc>
          <w:tcPr>
            <w:tcW w:w="1560" w:type="dxa"/>
            <w:shd w:val="clear" w:color="auto" w:fill="auto"/>
            <w:vAlign w:val="center"/>
          </w:tcPr>
          <w:p w:rsidR="007F6A7B" w:rsidRPr="00E26BD2" w:rsidRDefault="007F6A7B" w:rsidP="007F6A7B">
            <w:pPr>
              <w:spacing w:after="0" w:line="240" w:lineRule="auto"/>
              <w:jc w:val="both"/>
              <w:rPr>
                <w:rFonts w:cs="B Yagut"/>
                <w:b/>
                <w:bCs/>
                <w:sz w:val="20"/>
                <w:szCs w:val="20"/>
                <w:rtl/>
              </w:rPr>
            </w:pPr>
            <w:r w:rsidRPr="00E26BD2">
              <w:rPr>
                <w:rFonts w:cs="B Yagut" w:hint="cs"/>
                <w:b/>
                <w:bCs/>
                <w:sz w:val="20"/>
                <w:szCs w:val="20"/>
                <w:rtl/>
              </w:rPr>
              <w:t>محتوای ضروری</w:t>
            </w:r>
          </w:p>
        </w:tc>
        <w:tc>
          <w:tcPr>
            <w:tcW w:w="8159" w:type="dxa"/>
            <w:gridSpan w:val="3"/>
            <w:shd w:val="clear" w:color="auto" w:fill="auto"/>
          </w:tcPr>
          <w:p w:rsidR="007F6A7B" w:rsidRPr="00E26BD2" w:rsidRDefault="007F6A7B" w:rsidP="00761304">
            <w:pPr>
              <w:tabs>
                <w:tab w:val="left" w:pos="727"/>
              </w:tabs>
              <w:spacing w:after="0" w:line="240" w:lineRule="auto"/>
              <w:ind w:left="113"/>
              <w:jc w:val="both"/>
              <w:rPr>
                <w:rFonts w:cs="B Yagut"/>
                <w:sz w:val="20"/>
                <w:szCs w:val="20"/>
                <w:rtl/>
              </w:rPr>
            </w:pPr>
            <w:r w:rsidRPr="00E26BD2">
              <w:rPr>
                <w:rFonts w:cs="B Yagut" w:hint="cs"/>
                <w:sz w:val="20"/>
                <w:szCs w:val="20"/>
                <w:rtl/>
              </w:rPr>
              <w:t>۱</w:t>
            </w:r>
            <w:r w:rsidRPr="00E26BD2">
              <w:rPr>
                <w:rFonts w:cs="B Yagut"/>
                <w:sz w:val="20"/>
                <w:szCs w:val="20"/>
                <w:rtl/>
              </w:rPr>
              <w:tab/>
            </w:r>
            <w:r w:rsidRPr="00E26BD2">
              <w:rPr>
                <w:rFonts w:cs="B Yagut" w:hint="cs"/>
                <w:sz w:val="20"/>
                <w:szCs w:val="20"/>
                <w:rtl/>
              </w:rPr>
              <w:t>آناتومی حفره دهان و غدد بزاقی</w:t>
            </w:r>
          </w:p>
          <w:p w:rsidR="007F6A7B" w:rsidRPr="00E26BD2" w:rsidRDefault="007F6A7B" w:rsidP="00761304">
            <w:pPr>
              <w:tabs>
                <w:tab w:val="left" w:pos="727"/>
              </w:tabs>
              <w:spacing w:after="0" w:line="240" w:lineRule="auto"/>
              <w:ind w:left="113"/>
              <w:jc w:val="both"/>
              <w:rPr>
                <w:rFonts w:cs="B Yagut"/>
                <w:sz w:val="20"/>
                <w:szCs w:val="20"/>
                <w:rtl/>
              </w:rPr>
            </w:pPr>
            <w:r w:rsidRPr="00E26BD2">
              <w:rPr>
                <w:rFonts w:cs="B Yagut" w:hint="cs"/>
                <w:sz w:val="20"/>
                <w:szCs w:val="20"/>
                <w:rtl/>
              </w:rPr>
              <w:t>۲</w:t>
            </w:r>
            <w:r w:rsidRPr="00E26BD2">
              <w:rPr>
                <w:rFonts w:cs="B Yagut"/>
                <w:sz w:val="20"/>
                <w:szCs w:val="20"/>
                <w:rtl/>
              </w:rPr>
              <w:tab/>
            </w:r>
            <w:r w:rsidRPr="00E26BD2">
              <w:rPr>
                <w:rFonts w:cs="B Yagut" w:hint="cs"/>
                <w:sz w:val="20"/>
                <w:szCs w:val="20"/>
                <w:rtl/>
              </w:rPr>
              <w:t>بافت‌شناسی حفره دهان و غدد بزاقی</w:t>
            </w:r>
          </w:p>
          <w:p w:rsidR="007F6A7B" w:rsidRPr="00E26BD2" w:rsidRDefault="007F6A7B" w:rsidP="00761304">
            <w:pPr>
              <w:tabs>
                <w:tab w:val="left" w:pos="727"/>
              </w:tabs>
              <w:spacing w:after="0" w:line="240" w:lineRule="auto"/>
              <w:ind w:left="113"/>
              <w:jc w:val="both"/>
              <w:rPr>
                <w:rFonts w:cs="B Yagut"/>
                <w:sz w:val="20"/>
                <w:szCs w:val="20"/>
                <w:rtl/>
              </w:rPr>
            </w:pPr>
            <w:r w:rsidRPr="00E26BD2">
              <w:rPr>
                <w:rFonts w:cs="B Yagut" w:hint="cs"/>
                <w:sz w:val="20"/>
                <w:szCs w:val="20"/>
                <w:rtl/>
              </w:rPr>
              <w:t>۳</w:t>
            </w:r>
            <w:r w:rsidRPr="00E26BD2">
              <w:rPr>
                <w:rFonts w:cs="B Yagut"/>
                <w:sz w:val="20"/>
                <w:szCs w:val="20"/>
                <w:rtl/>
              </w:rPr>
              <w:tab/>
            </w:r>
            <w:r w:rsidRPr="00E26BD2">
              <w:rPr>
                <w:rFonts w:cs="B Yagut" w:hint="cs"/>
                <w:sz w:val="20"/>
                <w:szCs w:val="20"/>
                <w:rtl/>
              </w:rPr>
              <w:t>حلق و مری (آناتومی)</w:t>
            </w:r>
          </w:p>
          <w:p w:rsidR="007F6A7B" w:rsidRPr="00E26BD2" w:rsidRDefault="007F6A7B" w:rsidP="00761304">
            <w:pPr>
              <w:tabs>
                <w:tab w:val="left" w:pos="727"/>
              </w:tabs>
              <w:spacing w:after="0" w:line="240" w:lineRule="auto"/>
              <w:ind w:left="113"/>
              <w:jc w:val="both"/>
              <w:rPr>
                <w:rFonts w:cs="B Yagut"/>
                <w:sz w:val="20"/>
                <w:szCs w:val="20"/>
                <w:rtl/>
              </w:rPr>
            </w:pPr>
            <w:r w:rsidRPr="00E26BD2">
              <w:rPr>
                <w:rFonts w:cs="B Yagut" w:hint="cs"/>
                <w:sz w:val="20"/>
                <w:szCs w:val="20"/>
                <w:rtl/>
              </w:rPr>
              <w:t>۴</w:t>
            </w:r>
            <w:r w:rsidRPr="00E26BD2">
              <w:rPr>
                <w:rFonts w:cs="B Yagut"/>
                <w:sz w:val="20"/>
                <w:szCs w:val="20"/>
                <w:rtl/>
              </w:rPr>
              <w:tab/>
            </w:r>
            <w:r w:rsidRPr="00E26BD2">
              <w:rPr>
                <w:rFonts w:cs="B Yagut" w:hint="cs"/>
                <w:sz w:val="20"/>
                <w:szCs w:val="20"/>
                <w:rtl/>
              </w:rPr>
              <w:t>بافت‌شناسی حلق و مری</w:t>
            </w:r>
          </w:p>
          <w:p w:rsidR="007F6A7B" w:rsidRPr="00E26BD2" w:rsidRDefault="007F6A7B" w:rsidP="00761304">
            <w:pPr>
              <w:tabs>
                <w:tab w:val="left" w:pos="727"/>
              </w:tabs>
              <w:spacing w:after="0" w:line="240" w:lineRule="auto"/>
              <w:ind w:left="113"/>
              <w:jc w:val="both"/>
              <w:rPr>
                <w:rFonts w:cs="B Yagut"/>
                <w:sz w:val="20"/>
                <w:szCs w:val="20"/>
                <w:rtl/>
              </w:rPr>
            </w:pPr>
            <w:r w:rsidRPr="00E26BD2">
              <w:rPr>
                <w:rFonts w:cs="B Yagut" w:hint="cs"/>
                <w:sz w:val="20"/>
                <w:szCs w:val="20"/>
                <w:rtl/>
              </w:rPr>
              <w:t>۵</w:t>
            </w:r>
            <w:r w:rsidRPr="00E26BD2">
              <w:rPr>
                <w:rFonts w:cs="B Yagut"/>
                <w:sz w:val="20"/>
                <w:szCs w:val="20"/>
                <w:rtl/>
              </w:rPr>
              <w:tab/>
            </w:r>
            <w:r w:rsidRPr="00E26BD2">
              <w:rPr>
                <w:rFonts w:cs="B Yagut" w:hint="cs"/>
                <w:sz w:val="20"/>
                <w:szCs w:val="20"/>
                <w:rtl/>
              </w:rPr>
              <w:t>دیواره های شکم و مجرای کشاله ران**</w:t>
            </w:r>
          </w:p>
          <w:p w:rsidR="007F6A7B" w:rsidRPr="00E26BD2" w:rsidRDefault="007F6A7B" w:rsidP="00761304">
            <w:pPr>
              <w:tabs>
                <w:tab w:val="left" w:pos="727"/>
              </w:tabs>
              <w:spacing w:after="0" w:line="240" w:lineRule="auto"/>
              <w:ind w:left="113"/>
              <w:jc w:val="both"/>
              <w:rPr>
                <w:rFonts w:cs="B Yagut"/>
                <w:sz w:val="20"/>
                <w:szCs w:val="20"/>
                <w:rtl/>
              </w:rPr>
            </w:pPr>
            <w:r w:rsidRPr="00E26BD2">
              <w:rPr>
                <w:rFonts w:cs="B Yagut" w:hint="cs"/>
                <w:sz w:val="20"/>
                <w:szCs w:val="20"/>
                <w:rtl/>
              </w:rPr>
              <w:t>۶</w:t>
            </w:r>
            <w:r w:rsidRPr="00E26BD2">
              <w:rPr>
                <w:rFonts w:cs="B Yagut"/>
                <w:sz w:val="20"/>
                <w:szCs w:val="20"/>
                <w:rtl/>
              </w:rPr>
              <w:tab/>
            </w:r>
            <w:r w:rsidRPr="00E26BD2">
              <w:rPr>
                <w:rFonts w:cs="B Yagut" w:hint="cs"/>
                <w:sz w:val="20"/>
                <w:szCs w:val="20"/>
                <w:rtl/>
              </w:rPr>
              <w:t>صفاق</w:t>
            </w:r>
          </w:p>
          <w:p w:rsidR="007F6A7B" w:rsidRPr="00E26BD2" w:rsidRDefault="007F6A7B" w:rsidP="00761304">
            <w:pPr>
              <w:tabs>
                <w:tab w:val="left" w:pos="727"/>
              </w:tabs>
              <w:spacing w:after="0" w:line="240" w:lineRule="auto"/>
              <w:ind w:left="113"/>
              <w:jc w:val="both"/>
              <w:rPr>
                <w:rFonts w:cs="B Yagut"/>
                <w:sz w:val="20"/>
                <w:szCs w:val="20"/>
                <w:rtl/>
              </w:rPr>
            </w:pPr>
            <w:r w:rsidRPr="00E26BD2">
              <w:rPr>
                <w:rFonts w:cs="B Yagut" w:hint="cs"/>
                <w:sz w:val="20"/>
                <w:szCs w:val="20"/>
                <w:rtl/>
              </w:rPr>
              <w:t>۷</w:t>
            </w:r>
            <w:r w:rsidRPr="00E26BD2">
              <w:rPr>
                <w:rFonts w:cs="B Yagut"/>
                <w:sz w:val="20"/>
                <w:szCs w:val="20"/>
                <w:rtl/>
              </w:rPr>
              <w:tab/>
            </w:r>
            <w:r w:rsidRPr="00E26BD2">
              <w:rPr>
                <w:rFonts w:cs="B Yagut" w:hint="cs"/>
                <w:sz w:val="20"/>
                <w:szCs w:val="20"/>
                <w:rtl/>
              </w:rPr>
              <w:t>معده و روده باریک (آناتومی)</w:t>
            </w:r>
          </w:p>
          <w:p w:rsidR="007F6A7B" w:rsidRPr="00E26BD2" w:rsidRDefault="007F6A7B" w:rsidP="00761304">
            <w:pPr>
              <w:tabs>
                <w:tab w:val="left" w:pos="727"/>
              </w:tabs>
              <w:spacing w:after="0" w:line="240" w:lineRule="auto"/>
              <w:ind w:left="113"/>
              <w:jc w:val="both"/>
              <w:rPr>
                <w:rFonts w:cs="B Yagut"/>
                <w:sz w:val="20"/>
                <w:szCs w:val="20"/>
                <w:rtl/>
              </w:rPr>
            </w:pPr>
            <w:r w:rsidRPr="00E26BD2">
              <w:rPr>
                <w:rFonts w:cs="B Yagut" w:hint="cs"/>
                <w:sz w:val="20"/>
                <w:szCs w:val="20"/>
                <w:rtl/>
              </w:rPr>
              <w:t>۸</w:t>
            </w:r>
            <w:r w:rsidRPr="00E26BD2">
              <w:rPr>
                <w:rFonts w:cs="B Yagut"/>
                <w:sz w:val="20"/>
                <w:szCs w:val="20"/>
                <w:rtl/>
              </w:rPr>
              <w:tab/>
            </w:r>
            <w:r w:rsidRPr="00E26BD2">
              <w:rPr>
                <w:rFonts w:cs="B Yagut" w:hint="cs"/>
                <w:sz w:val="20"/>
                <w:szCs w:val="20"/>
                <w:rtl/>
              </w:rPr>
              <w:t>معده (بافت‌شناسی)</w:t>
            </w:r>
          </w:p>
          <w:p w:rsidR="007F6A7B" w:rsidRPr="00E26BD2" w:rsidRDefault="007F6A7B" w:rsidP="00761304">
            <w:pPr>
              <w:tabs>
                <w:tab w:val="left" w:pos="727"/>
              </w:tabs>
              <w:spacing w:after="0" w:line="240" w:lineRule="auto"/>
              <w:ind w:left="113"/>
              <w:jc w:val="both"/>
              <w:rPr>
                <w:rFonts w:cs="B Yagut"/>
                <w:sz w:val="20"/>
                <w:szCs w:val="20"/>
                <w:rtl/>
              </w:rPr>
            </w:pPr>
            <w:r w:rsidRPr="00E26BD2">
              <w:rPr>
                <w:rFonts w:cs="B Yagut" w:hint="cs"/>
                <w:sz w:val="20"/>
                <w:szCs w:val="20"/>
                <w:rtl/>
              </w:rPr>
              <w:lastRenderedPageBreak/>
              <w:t>۹</w:t>
            </w:r>
            <w:r w:rsidRPr="00E26BD2">
              <w:rPr>
                <w:rFonts w:cs="B Yagut"/>
                <w:sz w:val="20"/>
                <w:szCs w:val="20"/>
                <w:rtl/>
              </w:rPr>
              <w:tab/>
            </w:r>
            <w:r w:rsidRPr="00E26BD2">
              <w:rPr>
                <w:rFonts w:cs="B Yagut" w:hint="cs"/>
                <w:sz w:val="20"/>
                <w:szCs w:val="20"/>
                <w:rtl/>
              </w:rPr>
              <w:t>روده بزرگ، رکتوم و مجرای مقعد (آناتومی)</w:t>
            </w:r>
          </w:p>
          <w:p w:rsidR="007F6A7B" w:rsidRPr="00E26BD2" w:rsidRDefault="007F6A7B" w:rsidP="00761304">
            <w:pPr>
              <w:tabs>
                <w:tab w:val="left" w:pos="727"/>
              </w:tabs>
              <w:spacing w:after="0" w:line="240" w:lineRule="auto"/>
              <w:ind w:left="113"/>
              <w:jc w:val="both"/>
              <w:rPr>
                <w:rFonts w:cs="B Yagut"/>
                <w:sz w:val="20"/>
                <w:szCs w:val="20"/>
                <w:rtl/>
              </w:rPr>
            </w:pPr>
            <w:r w:rsidRPr="00E26BD2">
              <w:rPr>
                <w:rFonts w:cs="B Yagut" w:hint="cs"/>
                <w:sz w:val="20"/>
                <w:szCs w:val="20"/>
                <w:rtl/>
              </w:rPr>
              <w:t>۱۰</w:t>
            </w:r>
            <w:r w:rsidRPr="00E26BD2">
              <w:rPr>
                <w:rFonts w:cs="B Yagut"/>
                <w:sz w:val="20"/>
                <w:szCs w:val="20"/>
                <w:rtl/>
              </w:rPr>
              <w:tab/>
            </w:r>
            <w:r w:rsidRPr="00E26BD2">
              <w:rPr>
                <w:rFonts w:cs="B Yagut" w:hint="cs"/>
                <w:sz w:val="20"/>
                <w:szCs w:val="20"/>
                <w:rtl/>
              </w:rPr>
              <w:t>روده باریک و بزرگ (بافت‌شناسی)</w:t>
            </w:r>
          </w:p>
          <w:p w:rsidR="007F6A7B" w:rsidRPr="00E26BD2" w:rsidRDefault="007F6A7B" w:rsidP="00761304">
            <w:pPr>
              <w:tabs>
                <w:tab w:val="left" w:pos="727"/>
              </w:tabs>
              <w:spacing w:after="0" w:line="240" w:lineRule="auto"/>
              <w:ind w:left="113"/>
              <w:jc w:val="both"/>
              <w:rPr>
                <w:rFonts w:cs="B Yagut"/>
                <w:sz w:val="20"/>
                <w:szCs w:val="20"/>
                <w:rtl/>
              </w:rPr>
            </w:pPr>
            <w:r w:rsidRPr="00E26BD2">
              <w:rPr>
                <w:rFonts w:cs="B Yagut" w:hint="cs"/>
                <w:sz w:val="20"/>
                <w:szCs w:val="20"/>
                <w:rtl/>
              </w:rPr>
              <w:t>۱۱</w:t>
            </w:r>
            <w:r w:rsidRPr="00E26BD2">
              <w:rPr>
                <w:rFonts w:cs="B Yagut"/>
                <w:sz w:val="20"/>
                <w:szCs w:val="20"/>
                <w:rtl/>
              </w:rPr>
              <w:tab/>
            </w:r>
            <w:r w:rsidRPr="00E26BD2">
              <w:rPr>
                <w:rFonts w:cs="B Yagut" w:hint="cs"/>
                <w:sz w:val="20"/>
                <w:szCs w:val="20"/>
                <w:rtl/>
              </w:rPr>
              <w:t>رکتوم و مجرای مقعد (بافت‌شناسی)</w:t>
            </w:r>
          </w:p>
          <w:p w:rsidR="007F6A7B" w:rsidRPr="00E26BD2" w:rsidRDefault="007F6A7B" w:rsidP="00761304">
            <w:pPr>
              <w:tabs>
                <w:tab w:val="left" w:pos="727"/>
              </w:tabs>
              <w:spacing w:after="0" w:line="240" w:lineRule="auto"/>
              <w:ind w:left="113"/>
              <w:jc w:val="both"/>
              <w:rPr>
                <w:rFonts w:cs="B Yagut"/>
                <w:sz w:val="20"/>
                <w:szCs w:val="20"/>
                <w:rtl/>
              </w:rPr>
            </w:pPr>
            <w:r w:rsidRPr="00E26BD2">
              <w:rPr>
                <w:rFonts w:cs="B Yagut" w:hint="cs"/>
                <w:sz w:val="20"/>
                <w:szCs w:val="20"/>
                <w:rtl/>
              </w:rPr>
              <w:t>۱2</w:t>
            </w:r>
            <w:r w:rsidRPr="00E26BD2">
              <w:rPr>
                <w:rFonts w:cs="B Yagut"/>
                <w:sz w:val="20"/>
                <w:szCs w:val="20"/>
                <w:rtl/>
              </w:rPr>
              <w:tab/>
            </w:r>
            <w:r w:rsidRPr="00E26BD2">
              <w:rPr>
                <w:rFonts w:cs="B Yagut" w:hint="cs"/>
                <w:sz w:val="20"/>
                <w:szCs w:val="20"/>
                <w:rtl/>
              </w:rPr>
              <w:t>عروق و لنف و اعصاب دستگاه گوارش</w:t>
            </w:r>
          </w:p>
          <w:p w:rsidR="007F6A7B" w:rsidRPr="00E26BD2" w:rsidRDefault="007F6A7B" w:rsidP="00761304">
            <w:pPr>
              <w:tabs>
                <w:tab w:val="left" w:pos="727"/>
              </w:tabs>
              <w:spacing w:after="0" w:line="240" w:lineRule="auto"/>
              <w:ind w:left="113"/>
              <w:jc w:val="both"/>
              <w:rPr>
                <w:rFonts w:cs="B Yagut"/>
                <w:sz w:val="20"/>
                <w:szCs w:val="20"/>
                <w:rtl/>
              </w:rPr>
            </w:pPr>
            <w:r w:rsidRPr="00E26BD2">
              <w:rPr>
                <w:rFonts w:cs="B Yagut" w:hint="cs"/>
                <w:sz w:val="20"/>
                <w:szCs w:val="20"/>
                <w:rtl/>
              </w:rPr>
              <w:t>۱3</w:t>
            </w:r>
            <w:r w:rsidRPr="00E26BD2">
              <w:rPr>
                <w:rFonts w:cs="B Yagut"/>
                <w:sz w:val="20"/>
                <w:szCs w:val="20"/>
                <w:rtl/>
              </w:rPr>
              <w:tab/>
            </w:r>
            <w:r w:rsidRPr="00E26BD2">
              <w:rPr>
                <w:rFonts w:cs="B Yagut" w:hint="cs"/>
                <w:sz w:val="20"/>
                <w:szCs w:val="20"/>
                <w:rtl/>
              </w:rPr>
              <w:t>کبد، کیسه صفرا، طحال و لوزالمعده (آناتومی و بافت‌شناسی)</w:t>
            </w:r>
          </w:p>
          <w:p w:rsidR="007F6A7B" w:rsidRPr="00E26BD2" w:rsidRDefault="007F6A7B" w:rsidP="00761304">
            <w:pPr>
              <w:tabs>
                <w:tab w:val="left" w:pos="727"/>
              </w:tabs>
              <w:spacing w:after="0" w:line="240" w:lineRule="auto"/>
              <w:ind w:left="113"/>
              <w:jc w:val="both"/>
              <w:rPr>
                <w:rFonts w:cs="B Yagut"/>
                <w:sz w:val="20"/>
                <w:szCs w:val="20"/>
                <w:rtl/>
              </w:rPr>
            </w:pPr>
            <w:r w:rsidRPr="00E26BD2">
              <w:rPr>
                <w:rFonts w:cs="B Yagut" w:hint="cs"/>
                <w:sz w:val="20"/>
                <w:szCs w:val="20"/>
                <w:rtl/>
              </w:rPr>
              <w:t>۱4</w:t>
            </w:r>
            <w:r w:rsidRPr="00E26BD2">
              <w:rPr>
                <w:rFonts w:cs="B Yagut"/>
                <w:sz w:val="20"/>
                <w:szCs w:val="20"/>
                <w:rtl/>
              </w:rPr>
              <w:tab/>
            </w:r>
            <w:r w:rsidRPr="00E26BD2">
              <w:rPr>
                <w:rFonts w:cs="B Yagut" w:hint="cs"/>
                <w:sz w:val="20"/>
                <w:szCs w:val="20"/>
                <w:rtl/>
              </w:rPr>
              <w:t>جنین‌شناسی گوارش</w:t>
            </w:r>
          </w:p>
          <w:p w:rsidR="007F6A7B" w:rsidRPr="00E26BD2" w:rsidRDefault="007F6A7B" w:rsidP="00761304">
            <w:pPr>
              <w:tabs>
                <w:tab w:val="left" w:pos="727"/>
              </w:tabs>
              <w:spacing w:after="0" w:line="240" w:lineRule="auto"/>
              <w:ind w:left="113"/>
              <w:jc w:val="both"/>
              <w:rPr>
                <w:rFonts w:cs="B Yagut"/>
                <w:sz w:val="20"/>
                <w:szCs w:val="20"/>
                <w:rtl/>
              </w:rPr>
            </w:pPr>
            <w:r w:rsidRPr="00E26BD2">
              <w:rPr>
                <w:rFonts w:cs="B Yagut" w:hint="cs"/>
                <w:sz w:val="20"/>
                <w:szCs w:val="20"/>
                <w:rtl/>
              </w:rPr>
              <w:t>۱5</w:t>
            </w:r>
            <w:r w:rsidRPr="00E26BD2">
              <w:rPr>
                <w:rFonts w:cs="B Yagut"/>
                <w:sz w:val="20"/>
                <w:szCs w:val="20"/>
                <w:rtl/>
              </w:rPr>
              <w:tab/>
            </w:r>
            <w:r w:rsidRPr="00E26BD2">
              <w:rPr>
                <w:rFonts w:cs="B Yagut" w:hint="cs"/>
                <w:sz w:val="20"/>
                <w:szCs w:val="20"/>
                <w:rtl/>
              </w:rPr>
              <w:t>آناتومی بالینی، کاربردی و رادیولوژیک</w:t>
            </w:r>
          </w:p>
        </w:tc>
      </w:tr>
      <w:tr w:rsidR="007F6A7B" w:rsidRPr="00E26BD2" w:rsidTr="00AA236E">
        <w:trPr>
          <w:jc w:val="center"/>
        </w:trPr>
        <w:tc>
          <w:tcPr>
            <w:tcW w:w="1560" w:type="dxa"/>
            <w:shd w:val="clear" w:color="auto" w:fill="auto"/>
            <w:vAlign w:val="center"/>
          </w:tcPr>
          <w:p w:rsidR="007F6A7B" w:rsidRPr="00E26BD2" w:rsidRDefault="007F6A7B" w:rsidP="0071315A">
            <w:pPr>
              <w:spacing w:after="0" w:line="240" w:lineRule="auto"/>
              <w:jc w:val="both"/>
              <w:rPr>
                <w:rFonts w:cs="B Yagut"/>
                <w:b/>
                <w:bCs/>
                <w:sz w:val="20"/>
                <w:szCs w:val="20"/>
                <w:rtl/>
              </w:rPr>
            </w:pPr>
            <w:r w:rsidRPr="00E26BD2">
              <w:rPr>
                <w:rFonts w:cs="B Yagut" w:hint="cs"/>
                <w:b/>
                <w:bCs/>
                <w:sz w:val="20"/>
                <w:szCs w:val="20"/>
                <w:rtl/>
              </w:rPr>
              <w:lastRenderedPageBreak/>
              <w:t>توضیحات ضروری</w:t>
            </w:r>
          </w:p>
        </w:tc>
        <w:tc>
          <w:tcPr>
            <w:tcW w:w="8159" w:type="dxa"/>
            <w:gridSpan w:val="3"/>
            <w:shd w:val="clear" w:color="auto" w:fill="auto"/>
          </w:tcPr>
          <w:p w:rsidR="007F6A7B" w:rsidRPr="00E26BD2" w:rsidRDefault="007F6A7B" w:rsidP="0071315A">
            <w:pPr>
              <w:spacing w:after="0" w:line="240" w:lineRule="auto"/>
              <w:ind w:left="360"/>
              <w:jc w:val="both"/>
              <w:rPr>
                <w:rFonts w:cs="B Yagut"/>
                <w:b/>
                <w:sz w:val="20"/>
                <w:szCs w:val="20"/>
                <w:rtl/>
              </w:rPr>
            </w:pPr>
            <w:r w:rsidRPr="00E26BD2">
              <w:rPr>
                <w:rFonts w:cs="B Yagut" w:hint="cs"/>
                <w:sz w:val="20"/>
                <w:szCs w:val="20"/>
                <w:rtl/>
              </w:rPr>
              <w:t>*</w:t>
            </w:r>
            <w:r w:rsidRPr="00E26BD2">
              <w:rPr>
                <w:rFonts w:cs="B Yagut" w:hint="cs"/>
                <w:b/>
                <w:sz w:val="20"/>
                <w:szCs w:val="20"/>
                <w:rtl/>
              </w:rPr>
              <w:t xml:space="preserve">لازم است در همه دروس علوم تشریح بر جنبه های نگرشی تاکید شود. </w:t>
            </w:r>
          </w:p>
          <w:p w:rsidR="007F6A7B" w:rsidRPr="00E26BD2" w:rsidRDefault="007F6A7B" w:rsidP="0071315A">
            <w:pPr>
              <w:spacing w:after="0" w:line="240" w:lineRule="auto"/>
              <w:ind w:left="360"/>
              <w:jc w:val="both"/>
              <w:rPr>
                <w:rFonts w:cs="B Yagut"/>
                <w:b/>
                <w:sz w:val="20"/>
                <w:szCs w:val="20"/>
              </w:rPr>
            </w:pPr>
            <w:r w:rsidRPr="00E26BD2">
              <w:rPr>
                <w:rFonts w:cs="B Yagut" w:hint="cs"/>
                <w:sz w:val="20"/>
                <w:szCs w:val="20"/>
                <w:rtl/>
              </w:rPr>
              <w:t xml:space="preserve">**مبحث دیواره های شکم و مجرای کشاله ران می تواند در درس دستگاه اسکلتی-عضلانی آموزش داده شود. </w:t>
            </w:r>
          </w:p>
        </w:tc>
      </w:tr>
    </w:tbl>
    <w:p w:rsidR="00E955C8" w:rsidRPr="00E26BD2" w:rsidRDefault="00E955C8" w:rsidP="0071315A">
      <w:pPr>
        <w:spacing w:after="0" w:line="240" w:lineRule="auto"/>
        <w:jc w:val="both"/>
        <w:rPr>
          <w:rFonts w:cs="B Yagut"/>
          <w:sz w:val="20"/>
          <w:szCs w:val="20"/>
          <w:rtl/>
        </w:rPr>
      </w:pPr>
    </w:p>
    <w:p w:rsidR="00717F03" w:rsidRPr="00E26BD2" w:rsidRDefault="00717F03" w:rsidP="0071315A">
      <w:pPr>
        <w:spacing w:after="0" w:line="240" w:lineRule="auto"/>
        <w:jc w:val="both"/>
        <w:rPr>
          <w:rFonts w:cs="B Yagut"/>
          <w:sz w:val="20"/>
          <w:szCs w:val="20"/>
          <w:rtl/>
        </w:rPr>
      </w:pPr>
    </w:p>
    <w:p w:rsidR="00717F03" w:rsidRPr="00E26BD2" w:rsidRDefault="00717F03" w:rsidP="0071315A">
      <w:pPr>
        <w:spacing w:after="0" w:line="240" w:lineRule="auto"/>
        <w:jc w:val="both"/>
        <w:rPr>
          <w:rFonts w:cs="B Yagut"/>
          <w:sz w:val="20"/>
          <w:szCs w:val="20"/>
          <w:rtl/>
        </w:rPr>
      </w:pPr>
    </w:p>
    <w:p w:rsidR="00717F03" w:rsidRPr="00E26BD2" w:rsidRDefault="00717F03" w:rsidP="0071315A">
      <w:pPr>
        <w:spacing w:after="0" w:line="240" w:lineRule="auto"/>
        <w:jc w:val="both"/>
        <w:rPr>
          <w:rFonts w:cs="B Yagut"/>
          <w:sz w:val="20"/>
          <w:szCs w:val="20"/>
          <w:rtl/>
        </w:rPr>
      </w:pPr>
    </w:p>
    <w:p w:rsidR="00717F03" w:rsidRPr="00E26BD2" w:rsidRDefault="00717F03" w:rsidP="0071315A">
      <w:pPr>
        <w:spacing w:after="0" w:line="240" w:lineRule="auto"/>
        <w:jc w:val="both"/>
        <w:rPr>
          <w:rFonts w:cs="B Yagut"/>
          <w:sz w:val="20"/>
          <w:szCs w:val="20"/>
          <w:rtl/>
        </w:rPr>
      </w:pPr>
    </w:p>
    <w:p w:rsidR="00717F03" w:rsidRPr="00E26BD2" w:rsidRDefault="00717F03" w:rsidP="0071315A">
      <w:pPr>
        <w:spacing w:after="0" w:line="240" w:lineRule="auto"/>
        <w:jc w:val="both"/>
        <w:rPr>
          <w:rFonts w:cs="B Yagut"/>
          <w:sz w:val="20"/>
          <w:szCs w:val="20"/>
          <w:rtl/>
        </w:rPr>
      </w:pPr>
    </w:p>
    <w:p w:rsidR="00717F03" w:rsidRPr="00E26BD2" w:rsidRDefault="00717F03" w:rsidP="0071315A">
      <w:pPr>
        <w:spacing w:after="0" w:line="240" w:lineRule="auto"/>
        <w:jc w:val="both"/>
        <w:rPr>
          <w:rFonts w:cs="B Yagut"/>
          <w:sz w:val="20"/>
          <w:szCs w:val="20"/>
          <w:rtl/>
        </w:rPr>
      </w:pPr>
    </w:p>
    <w:p w:rsidR="00717F03" w:rsidRPr="00E26BD2" w:rsidRDefault="00717F03" w:rsidP="0071315A">
      <w:pPr>
        <w:spacing w:after="0" w:line="240" w:lineRule="auto"/>
        <w:jc w:val="both"/>
        <w:rPr>
          <w:rFonts w:cs="B Yagut"/>
          <w:sz w:val="20"/>
          <w:szCs w:val="20"/>
        </w:rPr>
      </w:pPr>
    </w:p>
    <w:p w:rsidR="007068D2" w:rsidRPr="00E26BD2" w:rsidRDefault="00AE79A1" w:rsidP="0071315A">
      <w:pPr>
        <w:spacing w:after="0" w:line="240" w:lineRule="auto"/>
        <w:jc w:val="both"/>
        <w:rPr>
          <w:rFonts w:cs="B Yagut"/>
          <w:sz w:val="20"/>
          <w:szCs w:val="20"/>
          <w:rtl/>
        </w:rPr>
      </w:pPr>
      <w:r w:rsidRPr="00E26BD2">
        <w:rPr>
          <w:rFonts w:cs="B Yagut"/>
          <w:sz w:val="20"/>
          <w:szCs w:val="20"/>
          <w:rtl/>
        </w:rPr>
        <w:br w:type="page"/>
      </w:r>
    </w:p>
    <w:tbl>
      <w:tblPr>
        <w:bidiVisual/>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2582"/>
        <w:gridCol w:w="2220"/>
        <w:gridCol w:w="3477"/>
      </w:tblGrid>
      <w:tr w:rsidR="0015291E" w:rsidRPr="00E26BD2" w:rsidTr="003245E5">
        <w:trPr>
          <w:jc w:val="center"/>
        </w:trPr>
        <w:tc>
          <w:tcPr>
            <w:tcW w:w="1530" w:type="dxa"/>
            <w:shd w:val="clear" w:color="auto" w:fill="auto"/>
            <w:vAlign w:val="center"/>
          </w:tcPr>
          <w:p w:rsidR="0015291E" w:rsidRPr="00E26BD2" w:rsidRDefault="00293241" w:rsidP="0071315A">
            <w:pPr>
              <w:spacing w:after="0" w:line="240" w:lineRule="auto"/>
              <w:jc w:val="both"/>
              <w:rPr>
                <w:rFonts w:cs="B Yagut"/>
                <w:b/>
                <w:bCs/>
                <w:sz w:val="20"/>
                <w:szCs w:val="20"/>
                <w:rtl/>
              </w:rPr>
            </w:pPr>
            <w:r w:rsidRPr="00E26BD2">
              <w:rPr>
                <w:rFonts w:cs="B Yagut" w:hint="cs"/>
                <w:b/>
                <w:bCs/>
                <w:sz w:val="20"/>
                <w:szCs w:val="20"/>
                <w:rtl/>
              </w:rPr>
              <w:lastRenderedPageBreak/>
              <w:t>کد درس</w:t>
            </w:r>
          </w:p>
        </w:tc>
        <w:tc>
          <w:tcPr>
            <w:tcW w:w="8279" w:type="dxa"/>
            <w:gridSpan w:val="3"/>
            <w:shd w:val="clear" w:color="auto" w:fill="auto"/>
          </w:tcPr>
          <w:p w:rsidR="0015291E" w:rsidRPr="00E26BD2" w:rsidRDefault="00293241" w:rsidP="0071315A">
            <w:pPr>
              <w:spacing w:after="0" w:line="240" w:lineRule="auto"/>
              <w:jc w:val="both"/>
              <w:rPr>
                <w:rFonts w:cs="B Yagut"/>
                <w:sz w:val="20"/>
                <w:szCs w:val="20"/>
                <w:rtl/>
              </w:rPr>
            </w:pPr>
            <w:r w:rsidRPr="00E26BD2">
              <w:rPr>
                <w:rFonts w:cs="B Yagut" w:hint="cs"/>
                <w:sz w:val="20"/>
                <w:szCs w:val="20"/>
                <w:rtl/>
              </w:rPr>
              <w:t>107</w:t>
            </w:r>
          </w:p>
        </w:tc>
      </w:tr>
      <w:tr w:rsidR="00293241" w:rsidRPr="00E26BD2" w:rsidTr="003245E5">
        <w:trPr>
          <w:jc w:val="center"/>
        </w:trPr>
        <w:tc>
          <w:tcPr>
            <w:tcW w:w="1530" w:type="dxa"/>
            <w:shd w:val="clear" w:color="auto" w:fill="auto"/>
            <w:vAlign w:val="center"/>
          </w:tcPr>
          <w:p w:rsidR="00293241" w:rsidRPr="00E26BD2" w:rsidRDefault="00293241" w:rsidP="0071315A">
            <w:pPr>
              <w:spacing w:after="0" w:line="240" w:lineRule="auto"/>
              <w:jc w:val="both"/>
              <w:rPr>
                <w:rFonts w:cs="B Yagut"/>
                <w:b/>
                <w:bCs/>
                <w:sz w:val="20"/>
                <w:szCs w:val="20"/>
                <w:rtl/>
              </w:rPr>
            </w:pPr>
            <w:r w:rsidRPr="00E26BD2">
              <w:rPr>
                <w:rFonts w:cs="B Yagut" w:hint="cs"/>
                <w:b/>
                <w:bCs/>
                <w:sz w:val="20"/>
                <w:szCs w:val="20"/>
                <w:rtl/>
              </w:rPr>
              <w:t>نام درس</w:t>
            </w:r>
          </w:p>
        </w:tc>
        <w:tc>
          <w:tcPr>
            <w:tcW w:w="8279" w:type="dxa"/>
            <w:gridSpan w:val="3"/>
            <w:shd w:val="clear" w:color="auto" w:fill="auto"/>
          </w:tcPr>
          <w:p w:rsidR="00293241" w:rsidRPr="00E26BD2" w:rsidRDefault="00293241" w:rsidP="0071315A">
            <w:pPr>
              <w:spacing w:after="0" w:line="240" w:lineRule="auto"/>
              <w:jc w:val="both"/>
              <w:rPr>
                <w:rFonts w:cs="B Yagut"/>
                <w:sz w:val="20"/>
                <w:szCs w:val="20"/>
                <w:rtl/>
              </w:rPr>
            </w:pPr>
            <w:r w:rsidRPr="00E26BD2">
              <w:rPr>
                <w:rFonts w:cs="B Yagut" w:hint="cs"/>
                <w:sz w:val="20"/>
                <w:szCs w:val="20"/>
                <w:rtl/>
              </w:rPr>
              <w:t>علوم تشریح غدد درون ریز</w:t>
            </w:r>
          </w:p>
        </w:tc>
      </w:tr>
      <w:tr w:rsidR="00DF5FCA" w:rsidRPr="00E26BD2" w:rsidTr="003245E5">
        <w:trPr>
          <w:trHeight w:val="358"/>
          <w:jc w:val="center"/>
        </w:trPr>
        <w:tc>
          <w:tcPr>
            <w:tcW w:w="1530" w:type="dxa"/>
            <w:shd w:val="clear" w:color="auto" w:fill="auto"/>
          </w:tcPr>
          <w:p w:rsidR="00DF5FCA" w:rsidRPr="00E26BD2" w:rsidRDefault="00DF5FCA" w:rsidP="0071315A">
            <w:pPr>
              <w:spacing w:after="0" w:line="240" w:lineRule="auto"/>
              <w:jc w:val="both"/>
              <w:rPr>
                <w:rFonts w:cs="B Yagut"/>
                <w:b/>
                <w:bCs/>
                <w:sz w:val="20"/>
                <w:szCs w:val="20"/>
                <w:rtl/>
              </w:rPr>
            </w:pPr>
            <w:r w:rsidRPr="00E26BD2">
              <w:rPr>
                <w:rFonts w:cs="B Yagut" w:hint="cs"/>
                <w:b/>
                <w:bCs/>
                <w:sz w:val="20"/>
                <w:szCs w:val="20"/>
                <w:rtl/>
              </w:rPr>
              <w:t>مرحله ارائه درس</w:t>
            </w:r>
          </w:p>
        </w:tc>
        <w:tc>
          <w:tcPr>
            <w:tcW w:w="8279" w:type="dxa"/>
            <w:gridSpan w:val="3"/>
            <w:shd w:val="clear" w:color="auto" w:fill="auto"/>
          </w:tcPr>
          <w:p w:rsidR="00DF5FCA" w:rsidRPr="00E26BD2" w:rsidRDefault="00DF5FCA" w:rsidP="0071315A">
            <w:pPr>
              <w:pStyle w:val="ListParagraph"/>
              <w:spacing w:after="0" w:line="240" w:lineRule="auto"/>
              <w:ind w:left="0"/>
              <w:jc w:val="both"/>
              <w:rPr>
                <w:rFonts w:cs="B Yagut"/>
                <w:sz w:val="20"/>
                <w:szCs w:val="20"/>
                <w:rtl/>
              </w:rPr>
            </w:pPr>
            <w:r w:rsidRPr="00E26BD2">
              <w:rPr>
                <w:rFonts w:cs="B Yagut" w:hint="cs"/>
                <w:sz w:val="20"/>
                <w:szCs w:val="20"/>
                <w:rtl/>
              </w:rPr>
              <w:t>علوم پایه پزشکی</w:t>
            </w:r>
          </w:p>
        </w:tc>
      </w:tr>
      <w:tr w:rsidR="0015291E" w:rsidRPr="00E26BD2" w:rsidTr="003245E5">
        <w:trPr>
          <w:trHeight w:val="278"/>
          <w:jc w:val="center"/>
        </w:trPr>
        <w:tc>
          <w:tcPr>
            <w:tcW w:w="1530" w:type="dxa"/>
            <w:shd w:val="clear" w:color="auto" w:fill="auto"/>
            <w:vAlign w:val="center"/>
          </w:tcPr>
          <w:p w:rsidR="0015291E" w:rsidRPr="00E26BD2" w:rsidRDefault="0015291E" w:rsidP="0071315A">
            <w:pPr>
              <w:spacing w:after="0" w:line="240" w:lineRule="auto"/>
              <w:jc w:val="both"/>
              <w:rPr>
                <w:rFonts w:cs="B Yagut"/>
                <w:b/>
                <w:bCs/>
                <w:sz w:val="20"/>
                <w:szCs w:val="20"/>
                <w:rtl/>
              </w:rPr>
            </w:pPr>
            <w:r w:rsidRPr="00E26BD2">
              <w:rPr>
                <w:rFonts w:cs="B Yagut" w:hint="cs"/>
                <w:b/>
                <w:bCs/>
                <w:sz w:val="20"/>
                <w:szCs w:val="20"/>
                <w:rtl/>
              </w:rPr>
              <w:t>دروس پیش‌نیاز</w:t>
            </w:r>
          </w:p>
        </w:tc>
        <w:tc>
          <w:tcPr>
            <w:tcW w:w="8279" w:type="dxa"/>
            <w:gridSpan w:val="3"/>
            <w:shd w:val="clear" w:color="auto" w:fill="auto"/>
          </w:tcPr>
          <w:p w:rsidR="0015291E" w:rsidRPr="00E26BD2" w:rsidRDefault="0015291E" w:rsidP="0071315A">
            <w:pPr>
              <w:spacing w:after="0" w:line="240" w:lineRule="auto"/>
              <w:jc w:val="both"/>
              <w:rPr>
                <w:rFonts w:cs="B Yagut"/>
                <w:sz w:val="20"/>
                <w:szCs w:val="20"/>
                <w:rtl/>
              </w:rPr>
            </w:pPr>
            <w:r w:rsidRPr="00E26BD2">
              <w:rPr>
                <w:rFonts w:cs="B Yagut" w:hint="cs"/>
                <w:sz w:val="20"/>
                <w:szCs w:val="20"/>
                <w:rtl/>
              </w:rPr>
              <w:t>مقدمات علوم تشریح</w:t>
            </w:r>
          </w:p>
        </w:tc>
      </w:tr>
      <w:tr w:rsidR="0015291E" w:rsidRPr="00E26BD2" w:rsidTr="003245E5">
        <w:trPr>
          <w:jc w:val="center"/>
        </w:trPr>
        <w:tc>
          <w:tcPr>
            <w:tcW w:w="1530" w:type="dxa"/>
            <w:shd w:val="clear" w:color="auto" w:fill="auto"/>
            <w:vAlign w:val="center"/>
          </w:tcPr>
          <w:p w:rsidR="0015291E" w:rsidRPr="00E26BD2" w:rsidRDefault="0015291E" w:rsidP="0071315A">
            <w:pPr>
              <w:spacing w:after="0" w:line="240" w:lineRule="auto"/>
              <w:jc w:val="both"/>
              <w:rPr>
                <w:rFonts w:cs="B Yagut"/>
                <w:b/>
                <w:bCs/>
                <w:sz w:val="20"/>
                <w:szCs w:val="20"/>
                <w:rtl/>
              </w:rPr>
            </w:pPr>
            <w:r w:rsidRPr="00E26BD2">
              <w:rPr>
                <w:rFonts w:cs="B Yagut" w:hint="cs"/>
                <w:b/>
                <w:bCs/>
                <w:sz w:val="20"/>
                <w:szCs w:val="20"/>
                <w:rtl/>
              </w:rPr>
              <w:t>نوع درس</w:t>
            </w:r>
          </w:p>
        </w:tc>
        <w:tc>
          <w:tcPr>
            <w:tcW w:w="2582" w:type="dxa"/>
            <w:shd w:val="clear" w:color="auto" w:fill="auto"/>
          </w:tcPr>
          <w:p w:rsidR="0015291E" w:rsidRPr="00E26BD2" w:rsidRDefault="0015291E" w:rsidP="0071315A">
            <w:pPr>
              <w:spacing w:after="0" w:line="240" w:lineRule="auto"/>
              <w:jc w:val="both"/>
              <w:rPr>
                <w:rFonts w:cs="B Yagut"/>
                <w:sz w:val="20"/>
                <w:szCs w:val="20"/>
                <w:rtl/>
              </w:rPr>
            </w:pPr>
            <w:r w:rsidRPr="00E26BD2">
              <w:rPr>
                <w:rFonts w:cs="B Yagut" w:hint="cs"/>
                <w:sz w:val="20"/>
                <w:szCs w:val="20"/>
                <w:rtl/>
              </w:rPr>
              <w:t>نظری</w:t>
            </w:r>
          </w:p>
        </w:tc>
        <w:tc>
          <w:tcPr>
            <w:tcW w:w="2220" w:type="dxa"/>
            <w:shd w:val="clear" w:color="auto" w:fill="auto"/>
          </w:tcPr>
          <w:p w:rsidR="0015291E" w:rsidRPr="00E26BD2" w:rsidRDefault="0015291E" w:rsidP="0071315A">
            <w:pPr>
              <w:spacing w:after="0" w:line="240" w:lineRule="auto"/>
              <w:jc w:val="both"/>
              <w:rPr>
                <w:rFonts w:cs="B Yagut"/>
                <w:sz w:val="20"/>
                <w:szCs w:val="20"/>
                <w:rtl/>
              </w:rPr>
            </w:pPr>
            <w:r w:rsidRPr="00E26BD2">
              <w:rPr>
                <w:rFonts w:cs="B Yagut" w:hint="cs"/>
                <w:sz w:val="20"/>
                <w:szCs w:val="20"/>
                <w:rtl/>
              </w:rPr>
              <w:t>عملی</w:t>
            </w:r>
          </w:p>
        </w:tc>
        <w:tc>
          <w:tcPr>
            <w:tcW w:w="3477" w:type="dxa"/>
            <w:shd w:val="clear" w:color="auto" w:fill="auto"/>
          </w:tcPr>
          <w:p w:rsidR="0015291E" w:rsidRPr="00E26BD2" w:rsidRDefault="0015291E" w:rsidP="0071315A">
            <w:pPr>
              <w:spacing w:after="0" w:line="240" w:lineRule="auto"/>
              <w:jc w:val="both"/>
              <w:rPr>
                <w:rFonts w:cs="B Yagut"/>
                <w:sz w:val="20"/>
                <w:szCs w:val="20"/>
                <w:rtl/>
              </w:rPr>
            </w:pPr>
            <w:r w:rsidRPr="00E26BD2">
              <w:rPr>
                <w:rFonts w:cs="B Yagut" w:hint="cs"/>
                <w:sz w:val="20"/>
                <w:szCs w:val="20"/>
                <w:rtl/>
              </w:rPr>
              <w:t>کل</w:t>
            </w:r>
          </w:p>
        </w:tc>
      </w:tr>
      <w:tr w:rsidR="0015291E" w:rsidRPr="00E26BD2" w:rsidTr="003245E5">
        <w:trPr>
          <w:jc w:val="center"/>
        </w:trPr>
        <w:tc>
          <w:tcPr>
            <w:tcW w:w="1530" w:type="dxa"/>
            <w:shd w:val="clear" w:color="auto" w:fill="auto"/>
            <w:vAlign w:val="center"/>
          </w:tcPr>
          <w:p w:rsidR="0015291E" w:rsidRPr="00E26BD2" w:rsidRDefault="0015291E" w:rsidP="0071315A">
            <w:pPr>
              <w:spacing w:after="0" w:line="240" w:lineRule="auto"/>
              <w:jc w:val="both"/>
              <w:rPr>
                <w:rFonts w:cs="B Yagut"/>
                <w:b/>
                <w:bCs/>
                <w:sz w:val="20"/>
                <w:szCs w:val="20"/>
                <w:rtl/>
              </w:rPr>
            </w:pPr>
            <w:r w:rsidRPr="00E26BD2">
              <w:rPr>
                <w:rFonts w:cs="B Yagut" w:hint="cs"/>
                <w:b/>
                <w:bCs/>
                <w:sz w:val="20"/>
                <w:szCs w:val="20"/>
                <w:rtl/>
              </w:rPr>
              <w:t xml:space="preserve">ساعت </w:t>
            </w:r>
            <w:r w:rsidR="00F84D91" w:rsidRPr="00E26BD2">
              <w:rPr>
                <w:rFonts w:cs="B Yagut" w:hint="cs"/>
                <w:b/>
                <w:bCs/>
                <w:sz w:val="20"/>
                <w:szCs w:val="20"/>
                <w:rtl/>
              </w:rPr>
              <w:t>آموزش</w:t>
            </w:r>
            <w:r w:rsidRPr="00E26BD2">
              <w:rPr>
                <w:rFonts w:cs="B Yagut" w:hint="cs"/>
                <w:b/>
                <w:bCs/>
                <w:sz w:val="20"/>
                <w:szCs w:val="20"/>
                <w:rtl/>
              </w:rPr>
              <w:t>ی</w:t>
            </w:r>
          </w:p>
        </w:tc>
        <w:tc>
          <w:tcPr>
            <w:tcW w:w="2582" w:type="dxa"/>
            <w:shd w:val="clear" w:color="auto" w:fill="auto"/>
          </w:tcPr>
          <w:p w:rsidR="0015291E" w:rsidRPr="00E26BD2" w:rsidRDefault="0015291E" w:rsidP="0071315A">
            <w:pPr>
              <w:spacing w:after="0" w:line="240" w:lineRule="auto"/>
              <w:jc w:val="both"/>
              <w:rPr>
                <w:rFonts w:cs="B Yagut"/>
                <w:sz w:val="20"/>
                <w:szCs w:val="20"/>
                <w:rtl/>
              </w:rPr>
            </w:pPr>
            <w:r w:rsidRPr="00E26BD2">
              <w:rPr>
                <w:rFonts w:cs="B Yagut" w:hint="cs"/>
                <w:sz w:val="20"/>
                <w:szCs w:val="20"/>
                <w:rtl/>
              </w:rPr>
              <w:t>۴ ساعت</w:t>
            </w:r>
          </w:p>
        </w:tc>
        <w:tc>
          <w:tcPr>
            <w:tcW w:w="2220" w:type="dxa"/>
            <w:shd w:val="clear" w:color="auto" w:fill="auto"/>
          </w:tcPr>
          <w:p w:rsidR="0015291E" w:rsidRPr="00E26BD2" w:rsidRDefault="00F73B8B" w:rsidP="0071315A">
            <w:pPr>
              <w:spacing w:after="0" w:line="240" w:lineRule="auto"/>
              <w:jc w:val="both"/>
              <w:rPr>
                <w:rFonts w:cs="B Yagut"/>
                <w:sz w:val="20"/>
                <w:szCs w:val="20"/>
                <w:rtl/>
              </w:rPr>
            </w:pPr>
            <w:r w:rsidRPr="00E26BD2">
              <w:rPr>
                <w:rFonts w:cs="B Yagut" w:hint="cs"/>
                <w:sz w:val="20"/>
                <w:szCs w:val="20"/>
                <w:rtl/>
              </w:rPr>
              <w:t>6</w:t>
            </w:r>
            <w:r w:rsidR="00DE5F49" w:rsidRPr="00E26BD2">
              <w:rPr>
                <w:rFonts w:cs="B Yagut" w:hint="cs"/>
                <w:sz w:val="20"/>
                <w:szCs w:val="20"/>
                <w:rtl/>
              </w:rPr>
              <w:t xml:space="preserve"> </w:t>
            </w:r>
            <w:r w:rsidR="0015291E" w:rsidRPr="00E26BD2">
              <w:rPr>
                <w:rFonts w:cs="B Yagut" w:hint="cs"/>
                <w:sz w:val="20"/>
                <w:szCs w:val="20"/>
                <w:rtl/>
              </w:rPr>
              <w:t>ساعت</w:t>
            </w:r>
          </w:p>
        </w:tc>
        <w:tc>
          <w:tcPr>
            <w:tcW w:w="3477" w:type="dxa"/>
            <w:shd w:val="clear" w:color="auto" w:fill="auto"/>
          </w:tcPr>
          <w:p w:rsidR="0015291E" w:rsidRPr="00E26BD2" w:rsidRDefault="00F73B8B" w:rsidP="0071315A">
            <w:pPr>
              <w:spacing w:after="0" w:line="240" w:lineRule="auto"/>
              <w:jc w:val="both"/>
              <w:rPr>
                <w:rFonts w:cs="B Yagut"/>
                <w:sz w:val="20"/>
                <w:szCs w:val="20"/>
                <w:rtl/>
              </w:rPr>
            </w:pPr>
            <w:r w:rsidRPr="00E26BD2">
              <w:rPr>
                <w:rFonts w:cs="B Yagut" w:hint="cs"/>
                <w:sz w:val="20"/>
                <w:szCs w:val="20"/>
                <w:rtl/>
              </w:rPr>
              <w:t>10</w:t>
            </w:r>
            <w:r w:rsidR="00DE5F49" w:rsidRPr="00E26BD2">
              <w:rPr>
                <w:rFonts w:cs="B Yagut" w:hint="cs"/>
                <w:sz w:val="20"/>
                <w:szCs w:val="20"/>
                <w:rtl/>
              </w:rPr>
              <w:t xml:space="preserve"> </w:t>
            </w:r>
            <w:r w:rsidR="0015291E" w:rsidRPr="00E26BD2">
              <w:rPr>
                <w:rFonts w:cs="B Yagut" w:hint="cs"/>
                <w:sz w:val="20"/>
                <w:szCs w:val="20"/>
                <w:rtl/>
              </w:rPr>
              <w:t>ساعت</w:t>
            </w:r>
          </w:p>
        </w:tc>
      </w:tr>
      <w:tr w:rsidR="0015291E" w:rsidRPr="00E26BD2" w:rsidTr="003245E5">
        <w:trPr>
          <w:jc w:val="center"/>
        </w:trPr>
        <w:tc>
          <w:tcPr>
            <w:tcW w:w="1530" w:type="dxa"/>
            <w:shd w:val="clear" w:color="auto" w:fill="auto"/>
          </w:tcPr>
          <w:p w:rsidR="0015291E" w:rsidRPr="00E26BD2" w:rsidRDefault="0015291E" w:rsidP="0071315A">
            <w:pPr>
              <w:spacing w:after="0" w:line="240" w:lineRule="auto"/>
              <w:jc w:val="both"/>
              <w:rPr>
                <w:rFonts w:cs="B Yagut"/>
                <w:b/>
                <w:bCs/>
                <w:sz w:val="20"/>
                <w:szCs w:val="20"/>
                <w:rtl/>
              </w:rPr>
            </w:pPr>
            <w:r w:rsidRPr="00E26BD2">
              <w:rPr>
                <w:rFonts w:cs="B Yagut" w:hint="cs"/>
                <w:b/>
                <w:bCs/>
                <w:sz w:val="20"/>
                <w:szCs w:val="20"/>
                <w:rtl/>
              </w:rPr>
              <w:t>هدف‌های کلی</w:t>
            </w:r>
            <w:r w:rsidR="00BA7E2C" w:rsidRPr="00E26BD2">
              <w:rPr>
                <w:rFonts w:cs="B Yagut" w:hint="cs"/>
                <w:b/>
                <w:bCs/>
                <w:sz w:val="20"/>
                <w:szCs w:val="20"/>
                <w:rtl/>
              </w:rPr>
              <w:t xml:space="preserve">: </w:t>
            </w:r>
          </w:p>
          <w:p w:rsidR="0015291E" w:rsidRPr="00E26BD2" w:rsidRDefault="0015291E" w:rsidP="0071315A">
            <w:pPr>
              <w:bidi w:val="0"/>
              <w:spacing w:after="0" w:line="240" w:lineRule="auto"/>
              <w:jc w:val="both"/>
              <w:rPr>
                <w:rFonts w:cs="B Yagut"/>
                <w:b/>
                <w:bCs/>
                <w:sz w:val="20"/>
                <w:szCs w:val="20"/>
                <w:rtl/>
              </w:rPr>
            </w:pPr>
            <w:r w:rsidRPr="00E26BD2">
              <w:rPr>
                <w:rFonts w:cs="B Yagut" w:hint="cs"/>
                <w:b/>
                <w:bCs/>
                <w:sz w:val="20"/>
                <w:szCs w:val="20"/>
                <w:rtl/>
              </w:rPr>
              <w:t>حیطه شناختی</w:t>
            </w:r>
          </w:p>
          <w:p w:rsidR="0015291E" w:rsidRPr="00E26BD2" w:rsidRDefault="00A565B9" w:rsidP="0071315A">
            <w:pPr>
              <w:bidi w:val="0"/>
              <w:spacing w:after="0" w:line="240" w:lineRule="auto"/>
              <w:jc w:val="both"/>
              <w:rPr>
                <w:rFonts w:cs="B Yagut"/>
                <w:b/>
                <w:bCs/>
                <w:sz w:val="20"/>
                <w:szCs w:val="20"/>
                <w:rtl/>
              </w:rPr>
            </w:pPr>
            <w:r w:rsidRPr="00E26BD2">
              <w:rPr>
                <w:rFonts w:cs="B Yagut" w:hint="cs"/>
                <w:b/>
                <w:bCs/>
                <w:sz w:val="20"/>
                <w:szCs w:val="20"/>
              </w:rPr>
              <w:t>*</w:t>
            </w:r>
            <w:r w:rsidR="0015291E" w:rsidRPr="00E26BD2">
              <w:rPr>
                <w:rFonts w:cs="B Yagut" w:hint="cs"/>
                <w:b/>
                <w:bCs/>
                <w:sz w:val="20"/>
                <w:szCs w:val="20"/>
                <w:rtl/>
              </w:rPr>
              <w:t>حیطه نگرشی</w:t>
            </w:r>
          </w:p>
          <w:p w:rsidR="0015291E" w:rsidRPr="00E26BD2" w:rsidRDefault="0015291E" w:rsidP="0071315A">
            <w:pPr>
              <w:bidi w:val="0"/>
              <w:spacing w:after="0" w:line="240" w:lineRule="auto"/>
              <w:jc w:val="both"/>
              <w:rPr>
                <w:rFonts w:cs="B Yagut"/>
                <w:b/>
                <w:bCs/>
                <w:sz w:val="20"/>
                <w:szCs w:val="20"/>
                <w:rtl/>
              </w:rPr>
            </w:pPr>
            <w:r w:rsidRPr="00E26BD2">
              <w:rPr>
                <w:rFonts w:cs="B Yagut" w:hint="cs"/>
                <w:b/>
                <w:bCs/>
                <w:sz w:val="20"/>
                <w:szCs w:val="20"/>
                <w:rtl/>
              </w:rPr>
              <w:t>حیطه مهارتی</w:t>
            </w:r>
          </w:p>
        </w:tc>
        <w:tc>
          <w:tcPr>
            <w:tcW w:w="8279" w:type="dxa"/>
            <w:gridSpan w:val="3"/>
            <w:shd w:val="clear" w:color="auto" w:fill="auto"/>
          </w:tcPr>
          <w:p w:rsidR="00DF44E2" w:rsidRPr="00E26BD2" w:rsidRDefault="00DF44E2" w:rsidP="0071315A">
            <w:pPr>
              <w:spacing w:after="0" w:line="240" w:lineRule="auto"/>
              <w:jc w:val="both"/>
              <w:rPr>
                <w:rFonts w:cs="B Yagut"/>
                <w:b/>
                <w:sz w:val="20"/>
                <w:szCs w:val="20"/>
                <w:rtl/>
              </w:rPr>
            </w:pPr>
            <w:r w:rsidRPr="00E26BD2">
              <w:rPr>
                <w:rFonts w:cs="B Yagut" w:hint="cs"/>
                <w:b/>
                <w:sz w:val="20"/>
                <w:szCs w:val="20"/>
                <w:rtl/>
              </w:rPr>
              <w:t>حیطه شناختی</w:t>
            </w:r>
            <w:r w:rsidR="00BA7E2C" w:rsidRPr="00E26BD2">
              <w:rPr>
                <w:rFonts w:cs="B Yagut" w:hint="cs"/>
                <w:b/>
                <w:sz w:val="20"/>
                <w:szCs w:val="20"/>
                <w:rtl/>
              </w:rPr>
              <w:t xml:space="preserve">: </w:t>
            </w:r>
          </w:p>
          <w:p w:rsidR="00F73B8B" w:rsidRPr="00E26BD2" w:rsidRDefault="00F73B8B" w:rsidP="0071315A">
            <w:pPr>
              <w:spacing w:after="0" w:line="240" w:lineRule="auto"/>
              <w:jc w:val="both"/>
              <w:rPr>
                <w:rFonts w:cs="B Yagut"/>
                <w:sz w:val="20"/>
                <w:szCs w:val="20"/>
                <w:rtl/>
              </w:rPr>
            </w:pPr>
            <w:r w:rsidRPr="00E26BD2">
              <w:rPr>
                <w:rFonts w:cs="B Yagut" w:hint="cs"/>
                <w:sz w:val="20"/>
                <w:szCs w:val="20"/>
                <w:rtl/>
              </w:rPr>
              <w:t xml:space="preserve">در پایان </w:t>
            </w:r>
            <w:r w:rsidR="00293241" w:rsidRPr="00E26BD2">
              <w:rPr>
                <w:rFonts w:cs="B Yagut" w:hint="cs"/>
                <w:sz w:val="20"/>
                <w:szCs w:val="20"/>
                <w:rtl/>
              </w:rPr>
              <w:t xml:space="preserve">این درس </w:t>
            </w:r>
            <w:r w:rsidRPr="00E26BD2">
              <w:rPr>
                <w:rFonts w:cs="B Yagut" w:hint="cs"/>
                <w:sz w:val="20"/>
                <w:szCs w:val="20"/>
                <w:rtl/>
              </w:rPr>
              <w:t xml:space="preserve">دانشجو باید موارد زیر </w:t>
            </w:r>
            <w:r w:rsidR="00DF44E2" w:rsidRPr="00E26BD2">
              <w:rPr>
                <w:rFonts w:cs="B Yagut" w:hint="cs"/>
                <w:sz w:val="20"/>
                <w:szCs w:val="20"/>
                <w:rtl/>
              </w:rPr>
              <w:t>و</w:t>
            </w:r>
            <w:r w:rsidR="00DE5F49" w:rsidRPr="00E26BD2">
              <w:rPr>
                <w:rFonts w:cs="B Yagut" w:hint="cs"/>
                <w:sz w:val="20"/>
                <w:szCs w:val="20"/>
                <w:rtl/>
              </w:rPr>
              <w:t xml:space="preserve"> </w:t>
            </w:r>
            <w:r w:rsidR="004A155D" w:rsidRPr="00E26BD2">
              <w:rPr>
                <w:rFonts w:cs="B Yagut" w:hint="cs"/>
                <w:sz w:val="20"/>
                <w:szCs w:val="20"/>
                <w:rtl/>
              </w:rPr>
              <w:t xml:space="preserve">اهمیت </w:t>
            </w:r>
            <w:r w:rsidRPr="00E26BD2">
              <w:rPr>
                <w:rFonts w:cs="B Yagut" w:hint="cs"/>
                <w:sz w:val="20"/>
                <w:szCs w:val="20"/>
                <w:rtl/>
              </w:rPr>
              <w:t xml:space="preserve">یافته های سطحی و رادیولوژیک </w:t>
            </w:r>
            <w:r w:rsidR="00264F32" w:rsidRPr="00E26BD2">
              <w:rPr>
                <w:rFonts w:cs="B Yagut" w:hint="cs"/>
                <w:sz w:val="20"/>
                <w:szCs w:val="20"/>
                <w:rtl/>
              </w:rPr>
              <w:t xml:space="preserve">مرتبط با شرایط طبیعی و بالینی آن ها </w:t>
            </w:r>
            <w:r w:rsidRPr="00E26BD2">
              <w:rPr>
                <w:rFonts w:cs="B Yagut" w:hint="cs"/>
                <w:sz w:val="20"/>
                <w:szCs w:val="20"/>
                <w:rtl/>
              </w:rPr>
              <w:t>را بشناسد</w:t>
            </w:r>
            <w:r w:rsidR="00BA7E2C" w:rsidRPr="00E26BD2">
              <w:rPr>
                <w:rFonts w:cs="B Yagut" w:hint="cs"/>
                <w:sz w:val="20"/>
                <w:szCs w:val="20"/>
                <w:rtl/>
              </w:rPr>
              <w:t xml:space="preserve">. </w:t>
            </w:r>
          </w:p>
          <w:p w:rsidR="0015291E" w:rsidRPr="00E26BD2" w:rsidRDefault="0015291E" w:rsidP="0071315A">
            <w:pPr>
              <w:numPr>
                <w:ilvl w:val="0"/>
                <w:numId w:val="23"/>
              </w:numPr>
              <w:spacing w:after="0" w:line="240" w:lineRule="auto"/>
              <w:ind w:left="432"/>
              <w:jc w:val="both"/>
              <w:rPr>
                <w:rFonts w:cs="B Yagut"/>
                <w:sz w:val="20"/>
                <w:szCs w:val="20"/>
              </w:rPr>
            </w:pPr>
            <w:r w:rsidRPr="00E26BD2">
              <w:rPr>
                <w:rFonts w:cs="B Yagut" w:hint="cs"/>
                <w:sz w:val="20"/>
                <w:szCs w:val="20"/>
                <w:rtl/>
              </w:rPr>
              <w:t xml:space="preserve">ساختار آناتومیک </w:t>
            </w:r>
            <w:r w:rsidR="00864DC8" w:rsidRPr="00E26BD2">
              <w:rPr>
                <w:rFonts w:cs="B Yagut" w:hint="cs"/>
                <w:sz w:val="20"/>
                <w:szCs w:val="20"/>
                <w:rtl/>
              </w:rPr>
              <w:t xml:space="preserve">مهم بالینی </w:t>
            </w:r>
            <w:r w:rsidRPr="00E26BD2">
              <w:rPr>
                <w:rFonts w:cs="B Yagut" w:hint="cs"/>
                <w:sz w:val="20"/>
                <w:szCs w:val="20"/>
                <w:rtl/>
              </w:rPr>
              <w:t>و مجاورات غدد</w:t>
            </w:r>
            <w:r w:rsidR="00DE5F49" w:rsidRPr="00E26BD2">
              <w:rPr>
                <w:rFonts w:cs="B Yagut" w:hint="cs"/>
                <w:sz w:val="20"/>
                <w:szCs w:val="20"/>
                <w:rtl/>
              </w:rPr>
              <w:t xml:space="preserve"> </w:t>
            </w:r>
            <w:r w:rsidRPr="00E26BD2">
              <w:rPr>
                <w:rFonts w:cs="B Yagut" w:hint="cs"/>
                <w:sz w:val="20"/>
                <w:szCs w:val="20"/>
                <w:rtl/>
              </w:rPr>
              <w:t>هیپوتالاموس</w:t>
            </w:r>
            <w:r w:rsidR="00DE5F49" w:rsidRPr="00E26BD2">
              <w:rPr>
                <w:rFonts w:cs="B Yagut" w:hint="cs"/>
                <w:sz w:val="20"/>
                <w:szCs w:val="20"/>
                <w:rtl/>
              </w:rPr>
              <w:t xml:space="preserve">، </w:t>
            </w:r>
            <w:r w:rsidRPr="00E26BD2">
              <w:rPr>
                <w:rFonts w:cs="B Yagut" w:hint="cs"/>
                <w:sz w:val="20"/>
                <w:szCs w:val="20"/>
                <w:rtl/>
              </w:rPr>
              <w:t>هیپوفیز</w:t>
            </w:r>
            <w:r w:rsidR="00DE5F49" w:rsidRPr="00E26BD2">
              <w:rPr>
                <w:rFonts w:cs="B Yagut" w:hint="cs"/>
                <w:sz w:val="20"/>
                <w:szCs w:val="20"/>
                <w:rtl/>
              </w:rPr>
              <w:t xml:space="preserve">، </w:t>
            </w:r>
            <w:r w:rsidRPr="00E26BD2">
              <w:rPr>
                <w:rFonts w:cs="B Yagut" w:hint="cs"/>
                <w:sz w:val="20"/>
                <w:szCs w:val="20"/>
                <w:rtl/>
              </w:rPr>
              <w:t>آدرنال</w:t>
            </w:r>
            <w:r w:rsidR="00DE5F49" w:rsidRPr="00E26BD2">
              <w:rPr>
                <w:rFonts w:cs="B Yagut" w:hint="cs"/>
                <w:sz w:val="20"/>
                <w:szCs w:val="20"/>
                <w:rtl/>
              </w:rPr>
              <w:t xml:space="preserve">، </w:t>
            </w:r>
            <w:r w:rsidRPr="00E26BD2">
              <w:rPr>
                <w:rFonts w:cs="B Yagut" w:hint="cs"/>
                <w:sz w:val="20"/>
                <w:szCs w:val="20"/>
                <w:rtl/>
              </w:rPr>
              <w:t>پانکراس</w:t>
            </w:r>
            <w:r w:rsidR="00DE5F49" w:rsidRPr="00E26BD2">
              <w:rPr>
                <w:rFonts w:cs="B Yagut" w:hint="cs"/>
                <w:sz w:val="20"/>
                <w:szCs w:val="20"/>
                <w:rtl/>
              </w:rPr>
              <w:t xml:space="preserve">، </w:t>
            </w:r>
            <w:r w:rsidRPr="00E26BD2">
              <w:rPr>
                <w:rFonts w:cs="B Yagut" w:hint="cs"/>
                <w:sz w:val="20"/>
                <w:szCs w:val="20"/>
                <w:rtl/>
              </w:rPr>
              <w:t>تیروئید و پاراتیروئید</w:t>
            </w:r>
            <w:r w:rsidR="00A565B9" w:rsidRPr="00E26BD2">
              <w:rPr>
                <w:rFonts w:cs="B Yagut" w:hint="cs"/>
                <w:sz w:val="20"/>
                <w:szCs w:val="20"/>
                <w:rtl/>
              </w:rPr>
              <w:t xml:space="preserve"> </w:t>
            </w:r>
          </w:p>
          <w:p w:rsidR="0015291E" w:rsidRPr="00E26BD2" w:rsidRDefault="0015291E" w:rsidP="0071315A">
            <w:pPr>
              <w:numPr>
                <w:ilvl w:val="0"/>
                <w:numId w:val="23"/>
              </w:numPr>
              <w:spacing w:after="0" w:line="240" w:lineRule="auto"/>
              <w:ind w:left="432"/>
              <w:jc w:val="both"/>
              <w:rPr>
                <w:rFonts w:cs="B Yagut"/>
                <w:sz w:val="20"/>
                <w:szCs w:val="20"/>
              </w:rPr>
            </w:pPr>
            <w:r w:rsidRPr="00E26BD2">
              <w:rPr>
                <w:rFonts w:cs="B Yagut" w:hint="cs"/>
                <w:sz w:val="20"/>
                <w:szCs w:val="20"/>
                <w:rtl/>
              </w:rPr>
              <w:t>عروق</w:t>
            </w:r>
            <w:r w:rsidR="00A565B9" w:rsidRPr="00E26BD2">
              <w:rPr>
                <w:rFonts w:cs="B Yagut" w:hint="cs"/>
                <w:sz w:val="20"/>
                <w:szCs w:val="20"/>
                <w:rtl/>
              </w:rPr>
              <w:t xml:space="preserve"> و</w:t>
            </w:r>
            <w:r w:rsidRPr="00E26BD2">
              <w:rPr>
                <w:rFonts w:cs="B Yagut" w:hint="cs"/>
                <w:sz w:val="20"/>
                <w:szCs w:val="20"/>
                <w:rtl/>
              </w:rPr>
              <w:t xml:space="preserve"> اعصاب</w:t>
            </w:r>
            <w:r w:rsidR="00864DC8" w:rsidRPr="00E26BD2">
              <w:rPr>
                <w:rFonts w:cs="B Yagut" w:hint="cs"/>
                <w:sz w:val="20"/>
                <w:szCs w:val="20"/>
                <w:rtl/>
              </w:rPr>
              <w:t xml:space="preserve"> مهم بالینی در</w:t>
            </w:r>
            <w:r w:rsidRPr="00E26BD2">
              <w:rPr>
                <w:rFonts w:cs="B Yagut" w:hint="cs"/>
                <w:sz w:val="20"/>
                <w:szCs w:val="20"/>
                <w:rtl/>
              </w:rPr>
              <w:t xml:space="preserve"> </w:t>
            </w:r>
            <w:r w:rsidR="00A565B9" w:rsidRPr="00E26BD2">
              <w:rPr>
                <w:rFonts w:cs="B Yagut" w:hint="cs"/>
                <w:sz w:val="20"/>
                <w:szCs w:val="20"/>
                <w:rtl/>
              </w:rPr>
              <w:t>غدد</w:t>
            </w:r>
            <w:r w:rsidR="00DE5F49" w:rsidRPr="00E26BD2">
              <w:rPr>
                <w:rFonts w:cs="B Yagut" w:hint="cs"/>
                <w:sz w:val="20"/>
                <w:szCs w:val="20"/>
                <w:rtl/>
              </w:rPr>
              <w:t xml:space="preserve"> </w:t>
            </w:r>
            <w:r w:rsidR="00A565B9" w:rsidRPr="00E26BD2">
              <w:rPr>
                <w:rFonts w:cs="B Yagut" w:hint="cs"/>
                <w:sz w:val="20"/>
                <w:szCs w:val="20"/>
                <w:rtl/>
              </w:rPr>
              <w:t>هیپوتالاموس</w:t>
            </w:r>
            <w:r w:rsidR="00DE5F49" w:rsidRPr="00E26BD2">
              <w:rPr>
                <w:rFonts w:cs="B Yagut" w:hint="cs"/>
                <w:sz w:val="20"/>
                <w:szCs w:val="20"/>
                <w:rtl/>
              </w:rPr>
              <w:t xml:space="preserve">، </w:t>
            </w:r>
            <w:r w:rsidR="00A565B9" w:rsidRPr="00E26BD2">
              <w:rPr>
                <w:rFonts w:cs="B Yagut" w:hint="cs"/>
                <w:sz w:val="20"/>
                <w:szCs w:val="20"/>
                <w:rtl/>
              </w:rPr>
              <w:t>هیپوفیز</w:t>
            </w:r>
            <w:r w:rsidR="00DE5F49" w:rsidRPr="00E26BD2">
              <w:rPr>
                <w:rFonts w:cs="B Yagut" w:hint="cs"/>
                <w:sz w:val="20"/>
                <w:szCs w:val="20"/>
                <w:rtl/>
              </w:rPr>
              <w:t xml:space="preserve">، </w:t>
            </w:r>
            <w:r w:rsidR="00A565B9" w:rsidRPr="00E26BD2">
              <w:rPr>
                <w:rFonts w:cs="B Yagut" w:hint="cs"/>
                <w:sz w:val="20"/>
                <w:szCs w:val="20"/>
                <w:rtl/>
              </w:rPr>
              <w:t>آدرنال</w:t>
            </w:r>
            <w:r w:rsidR="00DE5F49" w:rsidRPr="00E26BD2">
              <w:rPr>
                <w:rFonts w:cs="B Yagut" w:hint="cs"/>
                <w:sz w:val="20"/>
                <w:szCs w:val="20"/>
                <w:rtl/>
              </w:rPr>
              <w:t xml:space="preserve">، </w:t>
            </w:r>
            <w:r w:rsidR="00A565B9" w:rsidRPr="00E26BD2">
              <w:rPr>
                <w:rFonts w:cs="B Yagut" w:hint="cs"/>
                <w:sz w:val="20"/>
                <w:szCs w:val="20"/>
                <w:rtl/>
              </w:rPr>
              <w:t>پانکراس</w:t>
            </w:r>
            <w:r w:rsidR="00DE5F49" w:rsidRPr="00E26BD2">
              <w:rPr>
                <w:rFonts w:cs="B Yagut" w:hint="cs"/>
                <w:sz w:val="20"/>
                <w:szCs w:val="20"/>
                <w:rtl/>
              </w:rPr>
              <w:t xml:space="preserve">، </w:t>
            </w:r>
            <w:r w:rsidR="00A565B9" w:rsidRPr="00E26BD2">
              <w:rPr>
                <w:rFonts w:cs="B Yagut" w:hint="cs"/>
                <w:sz w:val="20"/>
                <w:szCs w:val="20"/>
                <w:rtl/>
              </w:rPr>
              <w:t>تیروئید و پاراتیروئید</w:t>
            </w:r>
          </w:p>
          <w:p w:rsidR="0015291E" w:rsidRPr="00E26BD2" w:rsidRDefault="0015291E" w:rsidP="0071315A">
            <w:pPr>
              <w:numPr>
                <w:ilvl w:val="0"/>
                <w:numId w:val="23"/>
              </w:numPr>
              <w:spacing w:after="0" w:line="240" w:lineRule="auto"/>
              <w:ind w:left="432"/>
              <w:jc w:val="both"/>
              <w:rPr>
                <w:rFonts w:cs="B Yagut"/>
                <w:sz w:val="20"/>
                <w:szCs w:val="20"/>
              </w:rPr>
            </w:pPr>
            <w:r w:rsidRPr="00E26BD2">
              <w:rPr>
                <w:rFonts w:cs="B Yagut" w:hint="cs"/>
                <w:sz w:val="20"/>
                <w:szCs w:val="20"/>
                <w:rtl/>
              </w:rPr>
              <w:t xml:space="preserve">ساختار میکروسکوپی </w:t>
            </w:r>
            <w:r w:rsidR="00864DC8" w:rsidRPr="00E26BD2">
              <w:rPr>
                <w:rFonts w:cs="B Yagut" w:hint="cs"/>
                <w:sz w:val="20"/>
                <w:szCs w:val="20"/>
                <w:rtl/>
              </w:rPr>
              <w:t xml:space="preserve">مهم بالینی </w:t>
            </w:r>
            <w:r w:rsidRPr="00E26BD2">
              <w:rPr>
                <w:rFonts w:cs="B Yagut" w:hint="cs"/>
                <w:sz w:val="20"/>
                <w:szCs w:val="20"/>
                <w:rtl/>
              </w:rPr>
              <w:t>غدد هیپوتالاموس</w:t>
            </w:r>
            <w:r w:rsidR="00DE5F49" w:rsidRPr="00E26BD2">
              <w:rPr>
                <w:rFonts w:cs="B Yagut" w:hint="cs"/>
                <w:sz w:val="20"/>
                <w:szCs w:val="20"/>
                <w:rtl/>
              </w:rPr>
              <w:t xml:space="preserve">، </w:t>
            </w:r>
            <w:r w:rsidRPr="00E26BD2">
              <w:rPr>
                <w:rFonts w:cs="B Yagut" w:hint="cs"/>
                <w:sz w:val="20"/>
                <w:szCs w:val="20"/>
                <w:rtl/>
              </w:rPr>
              <w:t>هیپوفیز</w:t>
            </w:r>
            <w:r w:rsidR="00DE5F49" w:rsidRPr="00E26BD2">
              <w:rPr>
                <w:rFonts w:cs="B Yagut" w:hint="cs"/>
                <w:sz w:val="20"/>
                <w:szCs w:val="20"/>
                <w:rtl/>
              </w:rPr>
              <w:t xml:space="preserve">، </w:t>
            </w:r>
            <w:r w:rsidRPr="00E26BD2">
              <w:rPr>
                <w:rFonts w:cs="B Yagut" w:hint="cs"/>
                <w:sz w:val="20"/>
                <w:szCs w:val="20"/>
                <w:rtl/>
              </w:rPr>
              <w:t>آدرنال</w:t>
            </w:r>
            <w:r w:rsidR="00DE5F49" w:rsidRPr="00E26BD2">
              <w:rPr>
                <w:rFonts w:cs="B Yagut" w:hint="cs"/>
                <w:sz w:val="20"/>
                <w:szCs w:val="20"/>
                <w:rtl/>
              </w:rPr>
              <w:t xml:space="preserve">، </w:t>
            </w:r>
            <w:r w:rsidRPr="00E26BD2">
              <w:rPr>
                <w:rFonts w:cs="B Yagut" w:hint="cs"/>
                <w:sz w:val="20"/>
                <w:szCs w:val="20"/>
                <w:rtl/>
              </w:rPr>
              <w:t>پانکراس</w:t>
            </w:r>
            <w:r w:rsidR="00DE5F49" w:rsidRPr="00E26BD2">
              <w:rPr>
                <w:rFonts w:cs="B Yagut" w:hint="cs"/>
                <w:sz w:val="20"/>
                <w:szCs w:val="20"/>
                <w:rtl/>
              </w:rPr>
              <w:t xml:space="preserve">، </w:t>
            </w:r>
            <w:r w:rsidRPr="00E26BD2">
              <w:rPr>
                <w:rFonts w:cs="B Yagut" w:hint="cs"/>
                <w:sz w:val="20"/>
                <w:szCs w:val="20"/>
                <w:rtl/>
              </w:rPr>
              <w:t xml:space="preserve">تیروئید و پاراتیروئید </w:t>
            </w:r>
          </w:p>
          <w:p w:rsidR="0015291E" w:rsidRPr="00E26BD2" w:rsidRDefault="0015291E" w:rsidP="0071315A">
            <w:pPr>
              <w:numPr>
                <w:ilvl w:val="0"/>
                <w:numId w:val="23"/>
              </w:numPr>
              <w:spacing w:after="0" w:line="240" w:lineRule="auto"/>
              <w:ind w:left="432"/>
              <w:jc w:val="both"/>
              <w:rPr>
                <w:rFonts w:cs="B Yagut"/>
                <w:sz w:val="20"/>
                <w:szCs w:val="20"/>
              </w:rPr>
            </w:pPr>
            <w:r w:rsidRPr="00E26BD2">
              <w:rPr>
                <w:rFonts w:cs="B Yagut" w:hint="cs"/>
                <w:sz w:val="20"/>
                <w:szCs w:val="20"/>
                <w:rtl/>
              </w:rPr>
              <w:t>نحوه تکوین غدد هیپوتالاموس</w:t>
            </w:r>
            <w:r w:rsidR="00DE5F49" w:rsidRPr="00E26BD2">
              <w:rPr>
                <w:rFonts w:cs="B Yagut" w:hint="cs"/>
                <w:sz w:val="20"/>
                <w:szCs w:val="20"/>
                <w:rtl/>
              </w:rPr>
              <w:t xml:space="preserve">، </w:t>
            </w:r>
            <w:r w:rsidRPr="00E26BD2">
              <w:rPr>
                <w:rFonts w:cs="B Yagut" w:hint="cs"/>
                <w:sz w:val="20"/>
                <w:szCs w:val="20"/>
                <w:rtl/>
              </w:rPr>
              <w:t>هیپوفیز</w:t>
            </w:r>
            <w:r w:rsidR="00DE5F49" w:rsidRPr="00E26BD2">
              <w:rPr>
                <w:rFonts w:cs="B Yagut" w:hint="cs"/>
                <w:sz w:val="20"/>
                <w:szCs w:val="20"/>
                <w:rtl/>
              </w:rPr>
              <w:t xml:space="preserve">، </w:t>
            </w:r>
            <w:r w:rsidRPr="00E26BD2">
              <w:rPr>
                <w:rFonts w:cs="B Yagut" w:hint="cs"/>
                <w:sz w:val="20"/>
                <w:szCs w:val="20"/>
                <w:rtl/>
              </w:rPr>
              <w:t>آدرنال</w:t>
            </w:r>
            <w:r w:rsidR="00DE5F49" w:rsidRPr="00E26BD2">
              <w:rPr>
                <w:rFonts w:cs="B Yagut" w:hint="cs"/>
                <w:sz w:val="20"/>
                <w:szCs w:val="20"/>
                <w:rtl/>
              </w:rPr>
              <w:t xml:space="preserve">، </w:t>
            </w:r>
            <w:r w:rsidRPr="00E26BD2">
              <w:rPr>
                <w:rFonts w:cs="B Yagut" w:hint="cs"/>
                <w:sz w:val="20"/>
                <w:szCs w:val="20"/>
                <w:rtl/>
              </w:rPr>
              <w:t>پانکراس</w:t>
            </w:r>
            <w:r w:rsidR="00DE5F49" w:rsidRPr="00E26BD2">
              <w:rPr>
                <w:rFonts w:cs="B Yagut" w:hint="cs"/>
                <w:sz w:val="20"/>
                <w:szCs w:val="20"/>
                <w:rtl/>
              </w:rPr>
              <w:t xml:space="preserve">، </w:t>
            </w:r>
            <w:r w:rsidRPr="00E26BD2">
              <w:rPr>
                <w:rFonts w:cs="B Yagut" w:hint="cs"/>
                <w:sz w:val="20"/>
                <w:szCs w:val="20"/>
                <w:rtl/>
              </w:rPr>
              <w:t>تیروئید و پاراتیروئید</w:t>
            </w:r>
          </w:p>
          <w:p w:rsidR="0015291E" w:rsidRPr="00E26BD2" w:rsidRDefault="0015291E" w:rsidP="0071315A">
            <w:pPr>
              <w:numPr>
                <w:ilvl w:val="0"/>
                <w:numId w:val="23"/>
              </w:numPr>
              <w:spacing w:after="0" w:line="240" w:lineRule="auto"/>
              <w:ind w:left="432"/>
              <w:jc w:val="both"/>
              <w:rPr>
                <w:rFonts w:cs="B Yagut"/>
                <w:sz w:val="20"/>
                <w:szCs w:val="20"/>
              </w:rPr>
            </w:pPr>
            <w:r w:rsidRPr="00E26BD2">
              <w:rPr>
                <w:rFonts w:cs="B Yagut" w:hint="cs"/>
                <w:sz w:val="20"/>
                <w:szCs w:val="20"/>
                <w:rtl/>
              </w:rPr>
              <w:t xml:space="preserve">ناهنجاری‌های مادرزادی غدد </w:t>
            </w:r>
            <w:r w:rsidR="00864DC8" w:rsidRPr="00E26BD2">
              <w:rPr>
                <w:rFonts w:cs="B Yagut" w:hint="cs"/>
                <w:sz w:val="20"/>
                <w:szCs w:val="20"/>
                <w:rtl/>
              </w:rPr>
              <w:t>د</w:t>
            </w:r>
            <w:r w:rsidR="00DF44E2" w:rsidRPr="00E26BD2">
              <w:rPr>
                <w:rFonts w:cs="B Yagut" w:hint="cs"/>
                <w:sz w:val="20"/>
                <w:szCs w:val="20"/>
                <w:rtl/>
              </w:rPr>
              <w:t>رو</w:t>
            </w:r>
            <w:r w:rsidR="00864DC8" w:rsidRPr="00E26BD2">
              <w:rPr>
                <w:rFonts w:cs="B Yagut" w:hint="cs"/>
                <w:sz w:val="20"/>
                <w:szCs w:val="20"/>
                <w:rtl/>
              </w:rPr>
              <w:t>ن ریز</w:t>
            </w:r>
          </w:p>
          <w:p w:rsidR="0015291E" w:rsidRPr="00E26BD2" w:rsidRDefault="0015291E" w:rsidP="0071315A">
            <w:pPr>
              <w:spacing w:after="0" w:line="240" w:lineRule="auto"/>
              <w:jc w:val="both"/>
              <w:rPr>
                <w:rFonts w:cs="B Yagut"/>
                <w:b/>
                <w:sz w:val="20"/>
                <w:szCs w:val="20"/>
                <w:rtl/>
              </w:rPr>
            </w:pPr>
            <w:r w:rsidRPr="00E26BD2">
              <w:rPr>
                <w:rFonts w:cs="B Yagut" w:hint="cs"/>
                <w:b/>
                <w:sz w:val="20"/>
                <w:szCs w:val="20"/>
                <w:rtl/>
              </w:rPr>
              <w:t>حیطه مهارتی</w:t>
            </w:r>
            <w:r w:rsidR="00BA7E2C" w:rsidRPr="00E26BD2">
              <w:rPr>
                <w:rFonts w:cs="B Yagut" w:hint="cs"/>
                <w:b/>
                <w:sz w:val="20"/>
                <w:szCs w:val="20"/>
                <w:rtl/>
              </w:rPr>
              <w:t xml:space="preserve">: </w:t>
            </w:r>
          </w:p>
          <w:p w:rsidR="0015291E" w:rsidRPr="00E26BD2" w:rsidRDefault="0015291E" w:rsidP="0071315A">
            <w:pPr>
              <w:numPr>
                <w:ilvl w:val="0"/>
                <w:numId w:val="24"/>
              </w:numPr>
              <w:spacing w:after="0" w:line="240" w:lineRule="auto"/>
              <w:ind w:left="360"/>
              <w:jc w:val="both"/>
              <w:rPr>
                <w:rFonts w:cs="B Yagut"/>
                <w:sz w:val="20"/>
                <w:szCs w:val="20"/>
              </w:rPr>
            </w:pPr>
            <w:r w:rsidRPr="00E26BD2">
              <w:rPr>
                <w:rFonts w:cs="B Yagut" w:hint="cs"/>
                <w:sz w:val="20"/>
                <w:szCs w:val="20"/>
                <w:rtl/>
              </w:rPr>
              <w:t>محل قرارگیری غدد هیپوتالاموس</w:t>
            </w:r>
            <w:r w:rsidR="00DE5F49" w:rsidRPr="00E26BD2">
              <w:rPr>
                <w:rFonts w:cs="B Yagut" w:hint="cs"/>
                <w:sz w:val="20"/>
                <w:szCs w:val="20"/>
                <w:rtl/>
              </w:rPr>
              <w:t xml:space="preserve">، </w:t>
            </w:r>
            <w:r w:rsidRPr="00E26BD2">
              <w:rPr>
                <w:rFonts w:cs="B Yagut" w:hint="cs"/>
                <w:sz w:val="20"/>
                <w:szCs w:val="20"/>
                <w:rtl/>
              </w:rPr>
              <w:t>هیپوفیز</w:t>
            </w:r>
            <w:r w:rsidR="00DE5F49" w:rsidRPr="00E26BD2">
              <w:rPr>
                <w:rFonts w:cs="B Yagut" w:hint="cs"/>
                <w:sz w:val="20"/>
                <w:szCs w:val="20"/>
                <w:rtl/>
              </w:rPr>
              <w:t xml:space="preserve">، </w:t>
            </w:r>
            <w:r w:rsidRPr="00E26BD2">
              <w:rPr>
                <w:rFonts w:cs="B Yagut" w:hint="cs"/>
                <w:sz w:val="20"/>
                <w:szCs w:val="20"/>
                <w:rtl/>
              </w:rPr>
              <w:t>آدرنال</w:t>
            </w:r>
            <w:r w:rsidR="00DE5F49" w:rsidRPr="00E26BD2">
              <w:rPr>
                <w:rFonts w:cs="B Yagut" w:hint="cs"/>
                <w:sz w:val="20"/>
                <w:szCs w:val="20"/>
                <w:rtl/>
              </w:rPr>
              <w:t xml:space="preserve">، </w:t>
            </w:r>
            <w:r w:rsidRPr="00E26BD2">
              <w:rPr>
                <w:rFonts w:cs="B Yagut" w:hint="cs"/>
                <w:sz w:val="20"/>
                <w:szCs w:val="20"/>
                <w:rtl/>
              </w:rPr>
              <w:t>پانکراس</w:t>
            </w:r>
            <w:r w:rsidR="00DE5F49" w:rsidRPr="00E26BD2">
              <w:rPr>
                <w:rFonts w:cs="B Yagut" w:hint="cs"/>
                <w:sz w:val="20"/>
                <w:szCs w:val="20"/>
                <w:rtl/>
              </w:rPr>
              <w:t xml:space="preserve">، </w:t>
            </w:r>
            <w:r w:rsidRPr="00E26BD2">
              <w:rPr>
                <w:rFonts w:cs="B Yagut" w:hint="cs"/>
                <w:sz w:val="20"/>
                <w:szCs w:val="20"/>
                <w:rtl/>
              </w:rPr>
              <w:t xml:space="preserve">تیروئید و پاراتیروئیدرا در کاداور و مولاژ </w:t>
            </w:r>
            <w:r w:rsidR="00947ADB" w:rsidRPr="00E26BD2">
              <w:rPr>
                <w:rFonts w:cs="B Yagut" w:hint="cs"/>
                <w:sz w:val="20"/>
                <w:szCs w:val="20"/>
                <w:rtl/>
              </w:rPr>
              <w:t>شناسایی کند</w:t>
            </w:r>
            <w:r w:rsidR="00BA7E2C" w:rsidRPr="00E26BD2">
              <w:rPr>
                <w:rFonts w:cs="B Yagut" w:hint="cs"/>
                <w:sz w:val="20"/>
                <w:szCs w:val="20"/>
                <w:rtl/>
              </w:rPr>
              <w:t xml:space="preserve">. </w:t>
            </w:r>
          </w:p>
          <w:p w:rsidR="0015291E" w:rsidRPr="00E26BD2" w:rsidRDefault="0015291E" w:rsidP="0071315A">
            <w:pPr>
              <w:numPr>
                <w:ilvl w:val="0"/>
                <w:numId w:val="24"/>
              </w:numPr>
              <w:spacing w:after="0" w:line="240" w:lineRule="auto"/>
              <w:ind w:left="360"/>
              <w:jc w:val="both"/>
              <w:rPr>
                <w:rFonts w:cs="B Yagut"/>
                <w:sz w:val="20"/>
                <w:szCs w:val="20"/>
              </w:rPr>
            </w:pPr>
            <w:r w:rsidRPr="00E26BD2">
              <w:rPr>
                <w:rFonts w:cs="B Yagut" w:hint="cs"/>
                <w:sz w:val="20"/>
                <w:szCs w:val="20"/>
                <w:rtl/>
              </w:rPr>
              <w:t>نشانه‌های سطحی</w:t>
            </w:r>
            <w:r w:rsidR="00DE5F49" w:rsidRPr="00E26BD2">
              <w:rPr>
                <w:rFonts w:cs="B Yagut" w:hint="cs"/>
                <w:sz w:val="20"/>
                <w:szCs w:val="20"/>
                <w:rtl/>
              </w:rPr>
              <w:t xml:space="preserve"> </w:t>
            </w:r>
            <w:r w:rsidRPr="00E26BD2">
              <w:rPr>
                <w:rFonts w:cs="B Yagut" w:hint="cs"/>
                <w:sz w:val="20"/>
                <w:szCs w:val="20"/>
                <w:rtl/>
              </w:rPr>
              <w:t xml:space="preserve">غدد درون‌ریز را روی فرد زنده یا کاداور </w:t>
            </w:r>
            <w:r w:rsidR="00947ADB" w:rsidRPr="00E26BD2">
              <w:rPr>
                <w:rFonts w:cs="B Yagut" w:hint="cs"/>
                <w:sz w:val="20"/>
                <w:szCs w:val="20"/>
                <w:rtl/>
              </w:rPr>
              <w:t>شناسایی کند</w:t>
            </w:r>
            <w:r w:rsidR="00BA7E2C" w:rsidRPr="00E26BD2">
              <w:rPr>
                <w:rFonts w:cs="B Yagut" w:hint="cs"/>
                <w:sz w:val="20"/>
                <w:szCs w:val="20"/>
                <w:rtl/>
              </w:rPr>
              <w:t xml:space="preserve">. </w:t>
            </w:r>
          </w:p>
          <w:p w:rsidR="0015291E" w:rsidRPr="00E26BD2" w:rsidRDefault="0015291E" w:rsidP="0071315A">
            <w:pPr>
              <w:numPr>
                <w:ilvl w:val="0"/>
                <w:numId w:val="24"/>
              </w:numPr>
              <w:spacing w:after="0" w:line="240" w:lineRule="auto"/>
              <w:ind w:left="360"/>
              <w:jc w:val="both"/>
              <w:rPr>
                <w:rFonts w:cs="B Yagut"/>
                <w:sz w:val="20"/>
                <w:szCs w:val="20"/>
              </w:rPr>
            </w:pPr>
            <w:r w:rsidRPr="00E26BD2">
              <w:rPr>
                <w:rFonts w:cs="B Yagut" w:hint="cs"/>
                <w:sz w:val="20"/>
                <w:szCs w:val="20"/>
                <w:rtl/>
              </w:rPr>
              <w:t>محل قرارگیری غدد را در کلیشه‌های رادیولوژیک تشخیص دهد</w:t>
            </w:r>
            <w:r w:rsidR="00BA7E2C" w:rsidRPr="00E26BD2">
              <w:rPr>
                <w:rFonts w:cs="B Yagut" w:hint="cs"/>
                <w:sz w:val="20"/>
                <w:szCs w:val="20"/>
                <w:rtl/>
              </w:rPr>
              <w:t xml:space="preserve">. </w:t>
            </w:r>
          </w:p>
          <w:p w:rsidR="0015291E" w:rsidRPr="00E26BD2" w:rsidRDefault="0015291E" w:rsidP="0071315A">
            <w:pPr>
              <w:numPr>
                <w:ilvl w:val="0"/>
                <w:numId w:val="24"/>
              </w:numPr>
              <w:spacing w:after="0" w:line="240" w:lineRule="auto"/>
              <w:ind w:left="360"/>
              <w:jc w:val="both"/>
              <w:rPr>
                <w:rFonts w:cs="B Yagut"/>
                <w:sz w:val="20"/>
                <w:szCs w:val="20"/>
                <w:rtl/>
              </w:rPr>
            </w:pPr>
            <w:r w:rsidRPr="00E26BD2">
              <w:rPr>
                <w:rFonts w:cs="B Yagut" w:hint="cs"/>
                <w:sz w:val="20"/>
                <w:szCs w:val="20"/>
                <w:rtl/>
              </w:rPr>
              <w:t>ساختار بافت‌شناسی</w:t>
            </w:r>
            <w:r w:rsidR="00DE5F49" w:rsidRPr="00E26BD2">
              <w:rPr>
                <w:rFonts w:cs="B Yagut" w:hint="cs"/>
                <w:sz w:val="20"/>
                <w:szCs w:val="20"/>
                <w:rtl/>
              </w:rPr>
              <w:t xml:space="preserve"> </w:t>
            </w:r>
            <w:r w:rsidRPr="00E26BD2">
              <w:rPr>
                <w:rFonts w:cs="B Yagut" w:hint="cs"/>
                <w:sz w:val="20"/>
                <w:szCs w:val="20"/>
                <w:rtl/>
              </w:rPr>
              <w:t>غدد هیپوتالاموس</w:t>
            </w:r>
            <w:r w:rsidR="00DE5F49" w:rsidRPr="00E26BD2">
              <w:rPr>
                <w:rFonts w:cs="B Yagut" w:hint="cs"/>
                <w:sz w:val="20"/>
                <w:szCs w:val="20"/>
                <w:rtl/>
              </w:rPr>
              <w:t xml:space="preserve">، </w:t>
            </w:r>
            <w:r w:rsidRPr="00E26BD2">
              <w:rPr>
                <w:rFonts w:cs="B Yagut" w:hint="cs"/>
                <w:sz w:val="20"/>
                <w:szCs w:val="20"/>
                <w:rtl/>
              </w:rPr>
              <w:t>هیپوفیز</w:t>
            </w:r>
            <w:r w:rsidR="00DE5F49" w:rsidRPr="00E26BD2">
              <w:rPr>
                <w:rFonts w:cs="B Yagut" w:hint="cs"/>
                <w:sz w:val="20"/>
                <w:szCs w:val="20"/>
                <w:rtl/>
              </w:rPr>
              <w:t xml:space="preserve">، </w:t>
            </w:r>
            <w:r w:rsidRPr="00E26BD2">
              <w:rPr>
                <w:rFonts w:cs="B Yagut" w:hint="cs"/>
                <w:sz w:val="20"/>
                <w:szCs w:val="20"/>
                <w:rtl/>
              </w:rPr>
              <w:t>آدرنال</w:t>
            </w:r>
            <w:r w:rsidR="00DE5F49" w:rsidRPr="00E26BD2">
              <w:rPr>
                <w:rFonts w:cs="B Yagut" w:hint="cs"/>
                <w:sz w:val="20"/>
                <w:szCs w:val="20"/>
                <w:rtl/>
              </w:rPr>
              <w:t xml:space="preserve">، </w:t>
            </w:r>
            <w:r w:rsidRPr="00E26BD2">
              <w:rPr>
                <w:rFonts w:cs="B Yagut" w:hint="cs"/>
                <w:sz w:val="20"/>
                <w:szCs w:val="20"/>
                <w:rtl/>
              </w:rPr>
              <w:t>پانکراس</w:t>
            </w:r>
            <w:r w:rsidR="00DE5F49" w:rsidRPr="00E26BD2">
              <w:rPr>
                <w:rFonts w:cs="B Yagut" w:hint="cs"/>
                <w:sz w:val="20"/>
                <w:szCs w:val="20"/>
                <w:rtl/>
              </w:rPr>
              <w:t xml:space="preserve">، </w:t>
            </w:r>
            <w:r w:rsidRPr="00E26BD2">
              <w:rPr>
                <w:rFonts w:cs="B Yagut" w:hint="cs"/>
                <w:sz w:val="20"/>
                <w:szCs w:val="20"/>
                <w:rtl/>
              </w:rPr>
              <w:t>تیروئید و پاراتیروئید را زیر میکروسکوپ تشخیص دهد</w:t>
            </w:r>
            <w:r w:rsidR="00BA7E2C" w:rsidRPr="00E26BD2">
              <w:rPr>
                <w:rFonts w:cs="B Yagut" w:hint="cs"/>
                <w:sz w:val="20"/>
                <w:szCs w:val="20"/>
                <w:rtl/>
              </w:rPr>
              <w:t xml:space="preserve">. </w:t>
            </w:r>
          </w:p>
        </w:tc>
      </w:tr>
      <w:tr w:rsidR="0015291E" w:rsidRPr="00E26BD2" w:rsidTr="003245E5">
        <w:trPr>
          <w:jc w:val="center"/>
        </w:trPr>
        <w:tc>
          <w:tcPr>
            <w:tcW w:w="1530" w:type="dxa"/>
            <w:shd w:val="clear" w:color="auto" w:fill="auto"/>
            <w:vAlign w:val="center"/>
          </w:tcPr>
          <w:p w:rsidR="0015291E" w:rsidRPr="00E26BD2" w:rsidRDefault="0015291E" w:rsidP="0071315A">
            <w:pPr>
              <w:spacing w:after="0" w:line="240" w:lineRule="auto"/>
              <w:jc w:val="both"/>
              <w:rPr>
                <w:rFonts w:cs="B Yagut"/>
                <w:b/>
                <w:bCs/>
                <w:sz w:val="20"/>
                <w:szCs w:val="20"/>
                <w:rtl/>
              </w:rPr>
            </w:pPr>
            <w:r w:rsidRPr="00E26BD2">
              <w:rPr>
                <w:rFonts w:cs="B Yagut" w:hint="cs"/>
                <w:b/>
                <w:bCs/>
                <w:sz w:val="20"/>
                <w:szCs w:val="20"/>
                <w:rtl/>
              </w:rPr>
              <w:t>شرح درس</w:t>
            </w:r>
          </w:p>
        </w:tc>
        <w:tc>
          <w:tcPr>
            <w:tcW w:w="8279" w:type="dxa"/>
            <w:gridSpan w:val="3"/>
            <w:shd w:val="clear" w:color="auto" w:fill="auto"/>
          </w:tcPr>
          <w:p w:rsidR="0015291E" w:rsidRPr="00E26BD2" w:rsidRDefault="00293241" w:rsidP="0071315A">
            <w:pPr>
              <w:spacing w:after="0" w:line="240" w:lineRule="auto"/>
              <w:jc w:val="both"/>
              <w:rPr>
                <w:rFonts w:cs="B Yagut"/>
                <w:sz w:val="20"/>
                <w:szCs w:val="20"/>
                <w:rtl/>
              </w:rPr>
            </w:pPr>
            <w:r w:rsidRPr="00E26BD2">
              <w:rPr>
                <w:rFonts w:cs="B Yagut" w:hint="cs"/>
                <w:sz w:val="20"/>
                <w:szCs w:val="20"/>
                <w:rtl/>
              </w:rPr>
              <w:t xml:space="preserve">این درس </w:t>
            </w:r>
            <w:r w:rsidR="0015291E" w:rsidRPr="00E26BD2">
              <w:rPr>
                <w:rFonts w:cs="B Yagut" w:hint="cs"/>
                <w:sz w:val="20"/>
                <w:szCs w:val="20"/>
                <w:rtl/>
              </w:rPr>
              <w:t xml:space="preserve">ادغام‌یافته بخشی از برنامه </w:t>
            </w:r>
            <w:r w:rsidR="00F84D91" w:rsidRPr="00E26BD2">
              <w:rPr>
                <w:rFonts w:cs="B Yagut" w:hint="cs"/>
                <w:sz w:val="20"/>
                <w:szCs w:val="20"/>
                <w:rtl/>
              </w:rPr>
              <w:t>آموزش</w:t>
            </w:r>
            <w:r w:rsidR="0015291E" w:rsidRPr="00E26BD2">
              <w:rPr>
                <w:rFonts w:cs="B Yagut" w:hint="cs"/>
                <w:sz w:val="20"/>
                <w:szCs w:val="20"/>
                <w:rtl/>
              </w:rPr>
              <w:t xml:space="preserve">ی علوم پایه دانشجویان پزشکی است که به </w:t>
            </w:r>
            <w:r w:rsidR="00F84D91" w:rsidRPr="00E26BD2">
              <w:rPr>
                <w:rFonts w:cs="B Yagut" w:hint="cs"/>
                <w:sz w:val="20"/>
                <w:szCs w:val="20"/>
                <w:rtl/>
              </w:rPr>
              <w:t>آموزش</w:t>
            </w:r>
            <w:r w:rsidR="0015291E" w:rsidRPr="00E26BD2">
              <w:rPr>
                <w:rFonts w:cs="B Yagut" w:hint="cs"/>
                <w:sz w:val="20"/>
                <w:szCs w:val="20"/>
                <w:rtl/>
              </w:rPr>
              <w:t xml:space="preserve"> اصول</w:t>
            </w:r>
            <w:r w:rsidR="00DE5F49" w:rsidRPr="00E26BD2">
              <w:rPr>
                <w:rFonts w:cs="B Yagut" w:hint="cs"/>
                <w:sz w:val="20"/>
                <w:szCs w:val="20"/>
                <w:rtl/>
              </w:rPr>
              <w:t xml:space="preserve">، </w:t>
            </w:r>
            <w:r w:rsidR="0015291E" w:rsidRPr="00E26BD2">
              <w:rPr>
                <w:rFonts w:cs="B Yagut" w:hint="cs"/>
                <w:sz w:val="20"/>
                <w:szCs w:val="20"/>
                <w:rtl/>
              </w:rPr>
              <w:t>مفاهیم و محفوظات در زمینه ساختار (</w:t>
            </w:r>
            <w:r w:rsidR="006E7712" w:rsidRPr="00E26BD2">
              <w:rPr>
                <w:rFonts w:cs="B Yagut" w:hint="cs"/>
                <w:sz w:val="20"/>
                <w:szCs w:val="20"/>
                <w:rtl/>
              </w:rPr>
              <w:t>در هر دو سطح میکروسکوپی و ماکروسکوپی</w:t>
            </w:r>
            <w:r w:rsidR="0015291E" w:rsidRPr="00E26BD2">
              <w:rPr>
                <w:rFonts w:cs="B Yagut" w:hint="cs"/>
                <w:sz w:val="20"/>
                <w:szCs w:val="20"/>
                <w:rtl/>
              </w:rPr>
              <w:t>)</w:t>
            </w:r>
            <w:r w:rsidR="00DE5F49" w:rsidRPr="00E26BD2">
              <w:rPr>
                <w:rFonts w:cs="B Yagut" w:hint="cs"/>
                <w:sz w:val="20"/>
                <w:szCs w:val="20"/>
                <w:rtl/>
              </w:rPr>
              <w:t xml:space="preserve">، </w:t>
            </w:r>
            <w:r w:rsidR="0015291E" w:rsidRPr="00E26BD2">
              <w:rPr>
                <w:rFonts w:cs="B Yagut" w:hint="cs"/>
                <w:sz w:val="20"/>
                <w:szCs w:val="20"/>
                <w:rtl/>
              </w:rPr>
              <w:t>مجاورات و تکوین طبیعی غدد درون‌ریز می‌پردازد</w:t>
            </w:r>
            <w:r w:rsidR="00DE5F49" w:rsidRPr="00E26BD2">
              <w:rPr>
                <w:rFonts w:cs="B Yagut" w:hint="cs"/>
                <w:sz w:val="20"/>
                <w:szCs w:val="20"/>
                <w:rtl/>
              </w:rPr>
              <w:t xml:space="preserve">، </w:t>
            </w:r>
            <w:r w:rsidR="0015291E" w:rsidRPr="00E26BD2">
              <w:rPr>
                <w:rFonts w:cs="B Yagut" w:hint="cs"/>
                <w:sz w:val="20"/>
                <w:szCs w:val="20"/>
                <w:rtl/>
              </w:rPr>
              <w:t>به میزانی که دانشجو را برای درک و تجزیه و تحلیل اختلالات غدد درون‌ریز آماده سازد</w:t>
            </w:r>
            <w:r w:rsidR="00BA7E2C" w:rsidRPr="00E26BD2">
              <w:rPr>
                <w:rFonts w:cs="B Yagut" w:hint="cs"/>
                <w:sz w:val="20"/>
                <w:szCs w:val="20"/>
                <w:rtl/>
              </w:rPr>
              <w:t xml:space="preserve">. </w:t>
            </w:r>
            <w:r w:rsidRPr="00E26BD2">
              <w:rPr>
                <w:rFonts w:cs="B Yagut" w:hint="cs"/>
                <w:sz w:val="20"/>
                <w:szCs w:val="20"/>
                <w:rtl/>
              </w:rPr>
              <w:t xml:space="preserve">این درس </w:t>
            </w:r>
            <w:r w:rsidR="0015291E" w:rsidRPr="00E26BD2">
              <w:rPr>
                <w:rFonts w:cs="B Yagut" w:hint="cs"/>
                <w:sz w:val="20"/>
                <w:szCs w:val="20"/>
                <w:rtl/>
              </w:rPr>
              <w:t>همچنین به بررسی آناتومی سطحی و رادیولوژیک غدد درون‌ریز می‌پردازد</w:t>
            </w:r>
            <w:r w:rsidR="00BA7E2C" w:rsidRPr="00E26BD2">
              <w:rPr>
                <w:rFonts w:cs="B Yagut" w:hint="cs"/>
                <w:sz w:val="20"/>
                <w:szCs w:val="20"/>
                <w:rtl/>
              </w:rPr>
              <w:t xml:space="preserve">. </w:t>
            </w:r>
          </w:p>
        </w:tc>
      </w:tr>
      <w:tr w:rsidR="0015291E" w:rsidRPr="00E26BD2" w:rsidTr="003245E5">
        <w:trPr>
          <w:trHeight w:val="1294"/>
          <w:jc w:val="center"/>
        </w:trPr>
        <w:tc>
          <w:tcPr>
            <w:tcW w:w="1530" w:type="dxa"/>
            <w:shd w:val="clear" w:color="auto" w:fill="auto"/>
            <w:vAlign w:val="center"/>
          </w:tcPr>
          <w:p w:rsidR="0015291E" w:rsidRPr="00E26BD2" w:rsidRDefault="0015291E" w:rsidP="0071315A">
            <w:pPr>
              <w:spacing w:after="0" w:line="240" w:lineRule="auto"/>
              <w:jc w:val="both"/>
              <w:rPr>
                <w:rFonts w:cs="B Yagut"/>
                <w:b/>
                <w:bCs/>
                <w:sz w:val="20"/>
                <w:szCs w:val="20"/>
                <w:rtl/>
              </w:rPr>
            </w:pPr>
            <w:r w:rsidRPr="00E26BD2">
              <w:rPr>
                <w:rFonts w:cs="B Yagut" w:hint="cs"/>
                <w:b/>
                <w:bCs/>
                <w:sz w:val="20"/>
                <w:szCs w:val="20"/>
                <w:rtl/>
              </w:rPr>
              <w:t>مح</w:t>
            </w:r>
            <w:r w:rsidR="00B567D6" w:rsidRPr="00E26BD2">
              <w:rPr>
                <w:rFonts w:cs="B Yagut" w:hint="cs"/>
                <w:b/>
                <w:bCs/>
                <w:sz w:val="20"/>
                <w:szCs w:val="20"/>
                <w:rtl/>
              </w:rPr>
              <w:t>ت</w:t>
            </w:r>
            <w:r w:rsidRPr="00E26BD2">
              <w:rPr>
                <w:rFonts w:cs="B Yagut" w:hint="cs"/>
                <w:b/>
                <w:bCs/>
                <w:sz w:val="20"/>
                <w:szCs w:val="20"/>
                <w:rtl/>
              </w:rPr>
              <w:t>وای ضروری</w:t>
            </w:r>
            <w:r w:rsidR="00947ADB" w:rsidRPr="00E26BD2">
              <w:rPr>
                <w:rFonts w:cs="B Yagut" w:hint="cs"/>
                <w:b/>
                <w:bCs/>
                <w:sz w:val="20"/>
                <w:szCs w:val="20"/>
                <w:rtl/>
              </w:rPr>
              <w:t>*</w:t>
            </w:r>
          </w:p>
        </w:tc>
        <w:tc>
          <w:tcPr>
            <w:tcW w:w="8279" w:type="dxa"/>
            <w:gridSpan w:val="3"/>
            <w:shd w:val="clear" w:color="auto" w:fill="auto"/>
          </w:tcPr>
          <w:p w:rsidR="00BA6B2D" w:rsidRPr="00E26BD2" w:rsidRDefault="00BA6B2D" w:rsidP="0071315A">
            <w:pPr>
              <w:tabs>
                <w:tab w:val="left" w:pos="342"/>
              </w:tabs>
              <w:spacing w:after="0" w:line="240" w:lineRule="auto"/>
              <w:ind w:left="113"/>
              <w:jc w:val="both"/>
              <w:rPr>
                <w:rFonts w:cs="B Yagut"/>
                <w:sz w:val="20"/>
                <w:szCs w:val="20"/>
                <w:rtl/>
              </w:rPr>
            </w:pPr>
            <w:r w:rsidRPr="00E26BD2">
              <w:rPr>
                <w:rFonts w:cs="B Yagut" w:hint="cs"/>
                <w:sz w:val="20"/>
                <w:szCs w:val="20"/>
                <w:rtl/>
              </w:rPr>
              <w:t>۱</w:t>
            </w:r>
            <w:r w:rsidRPr="00E26BD2">
              <w:rPr>
                <w:rFonts w:cs="B Yagut"/>
                <w:sz w:val="20"/>
                <w:szCs w:val="20"/>
                <w:rtl/>
              </w:rPr>
              <w:tab/>
            </w:r>
            <w:r w:rsidRPr="00E26BD2">
              <w:rPr>
                <w:rFonts w:cs="B Yagut" w:hint="cs"/>
                <w:sz w:val="20"/>
                <w:szCs w:val="20"/>
                <w:rtl/>
              </w:rPr>
              <w:t>آناتومی غدد هیپوتالاموس</w:t>
            </w:r>
            <w:r w:rsidR="00DE5F49" w:rsidRPr="00E26BD2">
              <w:rPr>
                <w:rFonts w:cs="B Yagut" w:hint="cs"/>
                <w:sz w:val="20"/>
                <w:szCs w:val="20"/>
                <w:rtl/>
              </w:rPr>
              <w:t xml:space="preserve">، </w:t>
            </w:r>
            <w:r w:rsidRPr="00E26BD2">
              <w:rPr>
                <w:rFonts w:cs="B Yagut" w:hint="cs"/>
                <w:sz w:val="20"/>
                <w:szCs w:val="20"/>
                <w:rtl/>
              </w:rPr>
              <w:t>هیپوفیز</w:t>
            </w:r>
            <w:r w:rsidR="00DE5F49" w:rsidRPr="00E26BD2">
              <w:rPr>
                <w:rFonts w:cs="B Yagut" w:hint="cs"/>
                <w:sz w:val="20"/>
                <w:szCs w:val="20"/>
                <w:rtl/>
              </w:rPr>
              <w:t xml:space="preserve">، </w:t>
            </w:r>
            <w:r w:rsidRPr="00E26BD2">
              <w:rPr>
                <w:rFonts w:cs="B Yagut" w:hint="cs"/>
                <w:sz w:val="20"/>
                <w:szCs w:val="20"/>
                <w:rtl/>
              </w:rPr>
              <w:t>آدرنال</w:t>
            </w:r>
            <w:r w:rsidR="00DE5F49" w:rsidRPr="00E26BD2">
              <w:rPr>
                <w:rFonts w:cs="B Yagut" w:hint="cs"/>
                <w:sz w:val="20"/>
                <w:szCs w:val="20"/>
                <w:rtl/>
              </w:rPr>
              <w:t xml:space="preserve">، </w:t>
            </w:r>
            <w:r w:rsidRPr="00E26BD2">
              <w:rPr>
                <w:rFonts w:cs="B Yagut" w:hint="cs"/>
                <w:sz w:val="20"/>
                <w:szCs w:val="20"/>
                <w:rtl/>
              </w:rPr>
              <w:t>پانکراس</w:t>
            </w:r>
            <w:r w:rsidR="00DE5F49" w:rsidRPr="00E26BD2">
              <w:rPr>
                <w:rFonts w:cs="B Yagut" w:hint="cs"/>
                <w:sz w:val="20"/>
                <w:szCs w:val="20"/>
                <w:rtl/>
              </w:rPr>
              <w:t xml:space="preserve">، </w:t>
            </w:r>
            <w:r w:rsidRPr="00E26BD2">
              <w:rPr>
                <w:rFonts w:cs="B Yagut" w:hint="cs"/>
                <w:sz w:val="20"/>
                <w:szCs w:val="20"/>
                <w:rtl/>
              </w:rPr>
              <w:t>تیروئید و پاراتیروئید</w:t>
            </w:r>
          </w:p>
          <w:p w:rsidR="00BA6B2D" w:rsidRPr="00E26BD2" w:rsidRDefault="00BA6B2D" w:rsidP="0071315A">
            <w:pPr>
              <w:tabs>
                <w:tab w:val="left" w:pos="342"/>
              </w:tabs>
              <w:spacing w:after="0" w:line="240" w:lineRule="auto"/>
              <w:ind w:left="113"/>
              <w:jc w:val="both"/>
              <w:rPr>
                <w:rFonts w:cs="B Yagut"/>
                <w:sz w:val="20"/>
                <w:szCs w:val="20"/>
                <w:rtl/>
              </w:rPr>
            </w:pPr>
            <w:r w:rsidRPr="00E26BD2">
              <w:rPr>
                <w:rFonts w:cs="B Yagut" w:hint="cs"/>
                <w:sz w:val="20"/>
                <w:szCs w:val="20"/>
                <w:rtl/>
              </w:rPr>
              <w:t>۲</w:t>
            </w:r>
            <w:r w:rsidRPr="00E26BD2">
              <w:rPr>
                <w:rFonts w:cs="B Yagut"/>
                <w:sz w:val="20"/>
                <w:szCs w:val="20"/>
                <w:rtl/>
              </w:rPr>
              <w:tab/>
            </w:r>
            <w:r w:rsidRPr="00E26BD2">
              <w:rPr>
                <w:rFonts w:cs="B Yagut" w:hint="cs"/>
                <w:sz w:val="20"/>
                <w:szCs w:val="20"/>
                <w:rtl/>
              </w:rPr>
              <w:t>بافت‌شناسی غدد هیپوتالاموس</w:t>
            </w:r>
            <w:r w:rsidR="00DE5F49" w:rsidRPr="00E26BD2">
              <w:rPr>
                <w:rFonts w:cs="B Yagut" w:hint="cs"/>
                <w:sz w:val="20"/>
                <w:szCs w:val="20"/>
                <w:rtl/>
              </w:rPr>
              <w:t xml:space="preserve">، </w:t>
            </w:r>
            <w:r w:rsidRPr="00E26BD2">
              <w:rPr>
                <w:rFonts w:cs="B Yagut" w:hint="cs"/>
                <w:sz w:val="20"/>
                <w:szCs w:val="20"/>
                <w:rtl/>
              </w:rPr>
              <w:t>هیپوفیز</w:t>
            </w:r>
            <w:r w:rsidR="00DE5F49" w:rsidRPr="00E26BD2">
              <w:rPr>
                <w:rFonts w:cs="B Yagut" w:hint="cs"/>
                <w:sz w:val="20"/>
                <w:szCs w:val="20"/>
                <w:rtl/>
              </w:rPr>
              <w:t xml:space="preserve">، </w:t>
            </w:r>
            <w:r w:rsidRPr="00E26BD2">
              <w:rPr>
                <w:rFonts w:cs="B Yagut" w:hint="cs"/>
                <w:sz w:val="20"/>
                <w:szCs w:val="20"/>
                <w:rtl/>
              </w:rPr>
              <w:t>آدرنال</w:t>
            </w:r>
            <w:r w:rsidR="00DE5F49" w:rsidRPr="00E26BD2">
              <w:rPr>
                <w:rFonts w:cs="B Yagut" w:hint="cs"/>
                <w:sz w:val="20"/>
                <w:szCs w:val="20"/>
                <w:rtl/>
              </w:rPr>
              <w:t xml:space="preserve">، </w:t>
            </w:r>
            <w:r w:rsidRPr="00E26BD2">
              <w:rPr>
                <w:rFonts w:cs="B Yagut" w:hint="cs"/>
                <w:sz w:val="20"/>
                <w:szCs w:val="20"/>
                <w:rtl/>
              </w:rPr>
              <w:t>پانکراس</w:t>
            </w:r>
            <w:r w:rsidR="00DE5F49" w:rsidRPr="00E26BD2">
              <w:rPr>
                <w:rFonts w:cs="B Yagut" w:hint="cs"/>
                <w:sz w:val="20"/>
                <w:szCs w:val="20"/>
                <w:rtl/>
              </w:rPr>
              <w:t xml:space="preserve">، </w:t>
            </w:r>
            <w:r w:rsidRPr="00E26BD2">
              <w:rPr>
                <w:rFonts w:cs="B Yagut" w:hint="cs"/>
                <w:sz w:val="20"/>
                <w:szCs w:val="20"/>
                <w:rtl/>
              </w:rPr>
              <w:t>تیروئید و پاراتیروئید</w:t>
            </w:r>
          </w:p>
          <w:p w:rsidR="00BA6B2D" w:rsidRPr="00E26BD2" w:rsidRDefault="00BA6B2D" w:rsidP="0071315A">
            <w:pPr>
              <w:tabs>
                <w:tab w:val="left" w:pos="342"/>
              </w:tabs>
              <w:spacing w:after="0" w:line="240" w:lineRule="auto"/>
              <w:ind w:left="113"/>
              <w:jc w:val="both"/>
              <w:rPr>
                <w:rFonts w:cs="B Yagut"/>
                <w:sz w:val="20"/>
                <w:szCs w:val="20"/>
                <w:rtl/>
              </w:rPr>
            </w:pPr>
            <w:r w:rsidRPr="00E26BD2">
              <w:rPr>
                <w:rFonts w:cs="B Yagut" w:hint="cs"/>
                <w:sz w:val="20"/>
                <w:szCs w:val="20"/>
                <w:rtl/>
              </w:rPr>
              <w:t>۳</w:t>
            </w:r>
            <w:r w:rsidRPr="00E26BD2">
              <w:rPr>
                <w:rFonts w:cs="B Yagut"/>
                <w:sz w:val="20"/>
                <w:szCs w:val="20"/>
                <w:rtl/>
              </w:rPr>
              <w:tab/>
            </w:r>
            <w:r w:rsidRPr="00E26BD2">
              <w:rPr>
                <w:rFonts w:cs="B Yagut" w:hint="cs"/>
                <w:sz w:val="20"/>
                <w:szCs w:val="20"/>
                <w:rtl/>
              </w:rPr>
              <w:t>نحوه تکوین غدد هیپوتالاموس</w:t>
            </w:r>
            <w:r w:rsidR="00DE5F49" w:rsidRPr="00E26BD2">
              <w:rPr>
                <w:rFonts w:cs="B Yagut" w:hint="cs"/>
                <w:sz w:val="20"/>
                <w:szCs w:val="20"/>
                <w:rtl/>
              </w:rPr>
              <w:t xml:space="preserve">، </w:t>
            </w:r>
            <w:r w:rsidRPr="00E26BD2">
              <w:rPr>
                <w:rFonts w:cs="B Yagut" w:hint="cs"/>
                <w:sz w:val="20"/>
                <w:szCs w:val="20"/>
                <w:rtl/>
              </w:rPr>
              <w:t>هیپوفیز</w:t>
            </w:r>
            <w:r w:rsidR="00DE5F49" w:rsidRPr="00E26BD2">
              <w:rPr>
                <w:rFonts w:cs="B Yagut" w:hint="cs"/>
                <w:sz w:val="20"/>
                <w:szCs w:val="20"/>
                <w:rtl/>
              </w:rPr>
              <w:t xml:space="preserve">، </w:t>
            </w:r>
            <w:r w:rsidRPr="00E26BD2">
              <w:rPr>
                <w:rFonts w:cs="B Yagut" w:hint="cs"/>
                <w:sz w:val="20"/>
                <w:szCs w:val="20"/>
                <w:rtl/>
              </w:rPr>
              <w:t>آدرنال</w:t>
            </w:r>
            <w:r w:rsidR="00DE5F49" w:rsidRPr="00E26BD2">
              <w:rPr>
                <w:rFonts w:cs="B Yagut" w:hint="cs"/>
                <w:sz w:val="20"/>
                <w:szCs w:val="20"/>
                <w:rtl/>
              </w:rPr>
              <w:t xml:space="preserve">، </w:t>
            </w:r>
            <w:r w:rsidRPr="00E26BD2">
              <w:rPr>
                <w:rFonts w:cs="B Yagut" w:hint="cs"/>
                <w:sz w:val="20"/>
                <w:szCs w:val="20"/>
                <w:rtl/>
              </w:rPr>
              <w:t>پانکراس</w:t>
            </w:r>
            <w:r w:rsidR="00DE5F49" w:rsidRPr="00E26BD2">
              <w:rPr>
                <w:rFonts w:cs="B Yagut" w:hint="cs"/>
                <w:sz w:val="20"/>
                <w:szCs w:val="20"/>
                <w:rtl/>
              </w:rPr>
              <w:t xml:space="preserve">، </w:t>
            </w:r>
            <w:r w:rsidRPr="00E26BD2">
              <w:rPr>
                <w:rFonts w:cs="B Yagut" w:hint="cs"/>
                <w:sz w:val="20"/>
                <w:szCs w:val="20"/>
                <w:rtl/>
              </w:rPr>
              <w:t>تیروئید و پاراتیروئید</w:t>
            </w:r>
          </w:p>
          <w:p w:rsidR="0015291E" w:rsidRPr="00E26BD2" w:rsidRDefault="00BA6B2D" w:rsidP="0071315A">
            <w:pPr>
              <w:tabs>
                <w:tab w:val="left" w:pos="342"/>
              </w:tabs>
              <w:spacing w:after="0" w:line="240" w:lineRule="auto"/>
              <w:ind w:left="113"/>
              <w:jc w:val="both"/>
              <w:rPr>
                <w:rFonts w:cs="B Yagut"/>
                <w:sz w:val="20"/>
                <w:szCs w:val="20"/>
                <w:rtl/>
              </w:rPr>
            </w:pPr>
            <w:r w:rsidRPr="00E26BD2">
              <w:rPr>
                <w:rFonts w:cs="B Yagut" w:hint="cs"/>
                <w:sz w:val="20"/>
                <w:szCs w:val="20"/>
                <w:rtl/>
              </w:rPr>
              <w:t>۴</w:t>
            </w:r>
            <w:r w:rsidRPr="00E26BD2">
              <w:rPr>
                <w:rFonts w:cs="B Yagut"/>
                <w:sz w:val="20"/>
                <w:szCs w:val="20"/>
                <w:rtl/>
              </w:rPr>
              <w:tab/>
            </w:r>
            <w:r w:rsidRPr="00E26BD2">
              <w:rPr>
                <w:rFonts w:cs="B Yagut" w:hint="cs"/>
                <w:sz w:val="20"/>
                <w:szCs w:val="20"/>
                <w:rtl/>
              </w:rPr>
              <w:t>آناتومی بالینی</w:t>
            </w:r>
            <w:r w:rsidR="00DE5F49" w:rsidRPr="00E26BD2">
              <w:rPr>
                <w:rFonts w:cs="B Yagut" w:hint="cs"/>
                <w:sz w:val="20"/>
                <w:szCs w:val="20"/>
                <w:rtl/>
              </w:rPr>
              <w:t xml:space="preserve">، </w:t>
            </w:r>
            <w:r w:rsidRPr="00E26BD2">
              <w:rPr>
                <w:rFonts w:cs="B Yagut" w:hint="cs"/>
                <w:sz w:val="20"/>
                <w:szCs w:val="20"/>
                <w:rtl/>
              </w:rPr>
              <w:t>کاربردی و رادیولوژیک غدد در</w:t>
            </w:r>
            <w:r w:rsidR="00DF44E2" w:rsidRPr="00E26BD2">
              <w:rPr>
                <w:rFonts w:cs="B Yagut" w:hint="cs"/>
                <w:sz w:val="20"/>
                <w:szCs w:val="20"/>
                <w:rtl/>
              </w:rPr>
              <w:t>و</w:t>
            </w:r>
            <w:r w:rsidRPr="00E26BD2">
              <w:rPr>
                <w:rFonts w:cs="B Yagut" w:hint="cs"/>
                <w:sz w:val="20"/>
                <w:szCs w:val="20"/>
                <w:rtl/>
              </w:rPr>
              <w:t>ن‌ریز</w:t>
            </w:r>
          </w:p>
        </w:tc>
      </w:tr>
      <w:tr w:rsidR="00F73B8B" w:rsidRPr="00E26BD2" w:rsidTr="003245E5">
        <w:trPr>
          <w:jc w:val="center"/>
        </w:trPr>
        <w:tc>
          <w:tcPr>
            <w:tcW w:w="1530" w:type="dxa"/>
            <w:shd w:val="clear" w:color="auto" w:fill="auto"/>
            <w:vAlign w:val="center"/>
          </w:tcPr>
          <w:p w:rsidR="00F73B8B" w:rsidRPr="00E26BD2" w:rsidRDefault="00F73B8B" w:rsidP="0071315A">
            <w:pPr>
              <w:spacing w:after="0" w:line="240" w:lineRule="auto"/>
              <w:jc w:val="both"/>
              <w:rPr>
                <w:rFonts w:cs="B Yagut"/>
                <w:b/>
                <w:bCs/>
                <w:sz w:val="20"/>
                <w:szCs w:val="20"/>
                <w:rtl/>
              </w:rPr>
            </w:pPr>
            <w:r w:rsidRPr="00E26BD2">
              <w:rPr>
                <w:rFonts w:cs="B Yagut" w:hint="cs"/>
                <w:b/>
                <w:bCs/>
                <w:sz w:val="20"/>
                <w:szCs w:val="20"/>
                <w:rtl/>
              </w:rPr>
              <w:t>توضیحات ضروری</w:t>
            </w:r>
          </w:p>
        </w:tc>
        <w:tc>
          <w:tcPr>
            <w:tcW w:w="8279" w:type="dxa"/>
            <w:gridSpan w:val="3"/>
            <w:shd w:val="clear" w:color="auto" w:fill="auto"/>
          </w:tcPr>
          <w:p w:rsidR="00F73B8B" w:rsidRPr="00E26BD2" w:rsidRDefault="00F73B8B" w:rsidP="0071315A">
            <w:pPr>
              <w:spacing w:after="0" w:line="240" w:lineRule="auto"/>
              <w:ind w:left="360"/>
              <w:jc w:val="both"/>
              <w:rPr>
                <w:rFonts w:cs="B Yagut"/>
                <w:b/>
                <w:sz w:val="20"/>
                <w:szCs w:val="20"/>
              </w:rPr>
            </w:pPr>
            <w:r w:rsidRPr="00E26BD2">
              <w:rPr>
                <w:rFonts w:cs="B Yagut" w:hint="cs"/>
                <w:sz w:val="20"/>
                <w:szCs w:val="20"/>
                <w:rtl/>
              </w:rPr>
              <w:t>*</w:t>
            </w:r>
            <w:r w:rsidR="0038459F" w:rsidRPr="00E26BD2">
              <w:rPr>
                <w:rFonts w:cs="B Yagut" w:hint="cs"/>
                <w:b/>
                <w:sz w:val="20"/>
                <w:szCs w:val="20"/>
                <w:rtl/>
              </w:rPr>
              <w:t>لازم است</w:t>
            </w:r>
            <w:r w:rsidRPr="00E26BD2">
              <w:rPr>
                <w:rFonts w:cs="B Yagut" w:hint="cs"/>
                <w:b/>
                <w:sz w:val="20"/>
                <w:szCs w:val="20"/>
                <w:rtl/>
              </w:rPr>
              <w:t xml:space="preserve"> در همه دروس علوم تشریح بر جنبه های نگرشی تاکید شود</w:t>
            </w:r>
            <w:r w:rsidR="00BA7E2C" w:rsidRPr="00E26BD2">
              <w:rPr>
                <w:rFonts w:cs="B Yagut" w:hint="cs"/>
                <w:b/>
                <w:sz w:val="20"/>
                <w:szCs w:val="20"/>
                <w:rtl/>
              </w:rPr>
              <w:t xml:space="preserve">. </w:t>
            </w:r>
          </w:p>
        </w:tc>
      </w:tr>
    </w:tbl>
    <w:p w:rsidR="007F6A7B" w:rsidRDefault="007F6A7B">
      <w:r>
        <w:br w:type="page"/>
      </w:r>
    </w:p>
    <w:tbl>
      <w:tblPr>
        <w:bidiVisual/>
        <w:tblW w:w="95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3260"/>
        <w:gridCol w:w="2565"/>
        <w:gridCol w:w="2155"/>
      </w:tblGrid>
      <w:tr w:rsidR="004A7428" w:rsidRPr="00E26BD2" w:rsidTr="007F6A7B">
        <w:trPr>
          <w:jc w:val="center"/>
        </w:trPr>
        <w:tc>
          <w:tcPr>
            <w:tcW w:w="1560" w:type="dxa"/>
            <w:shd w:val="clear" w:color="auto" w:fill="auto"/>
            <w:vAlign w:val="center"/>
          </w:tcPr>
          <w:p w:rsidR="004A7428" w:rsidRPr="00E26BD2" w:rsidRDefault="00293241" w:rsidP="0071315A">
            <w:pPr>
              <w:spacing w:after="0" w:line="240" w:lineRule="auto"/>
              <w:jc w:val="both"/>
              <w:rPr>
                <w:rFonts w:cs="B Yagut"/>
                <w:b/>
                <w:bCs/>
                <w:sz w:val="20"/>
                <w:szCs w:val="20"/>
                <w:rtl/>
              </w:rPr>
            </w:pPr>
            <w:r w:rsidRPr="00E26BD2">
              <w:rPr>
                <w:rFonts w:cs="B Yagut" w:hint="cs"/>
                <w:b/>
                <w:bCs/>
                <w:sz w:val="20"/>
                <w:szCs w:val="20"/>
                <w:rtl/>
              </w:rPr>
              <w:lastRenderedPageBreak/>
              <w:t>کد</w:t>
            </w:r>
            <w:r w:rsidR="004A7428" w:rsidRPr="00E26BD2">
              <w:rPr>
                <w:rFonts w:cs="B Yagut" w:hint="cs"/>
                <w:b/>
                <w:bCs/>
                <w:sz w:val="20"/>
                <w:szCs w:val="20"/>
                <w:rtl/>
              </w:rPr>
              <w:t xml:space="preserve"> درس</w:t>
            </w:r>
          </w:p>
        </w:tc>
        <w:tc>
          <w:tcPr>
            <w:tcW w:w="7980" w:type="dxa"/>
            <w:gridSpan w:val="3"/>
            <w:shd w:val="clear" w:color="auto" w:fill="auto"/>
          </w:tcPr>
          <w:p w:rsidR="004A7428" w:rsidRPr="00E26BD2" w:rsidRDefault="00293241" w:rsidP="0071315A">
            <w:pPr>
              <w:spacing w:after="0" w:line="240" w:lineRule="auto"/>
              <w:jc w:val="both"/>
              <w:rPr>
                <w:rFonts w:cs="B Yagut"/>
                <w:sz w:val="20"/>
                <w:szCs w:val="20"/>
                <w:rtl/>
              </w:rPr>
            </w:pPr>
            <w:r w:rsidRPr="00E26BD2">
              <w:rPr>
                <w:rFonts w:cs="B Yagut" w:hint="cs"/>
                <w:sz w:val="20"/>
                <w:szCs w:val="20"/>
                <w:rtl/>
              </w:rPr>
              <w:t>108</w:t>
            </w:r>
          </w:p>
        </w:tc>
      </w:tr>
      <w:tr w:rsidR="00293241" w:rsidRPr="00E26BD2" w:rsidTr="007F6A7B">
        <w:trPr>
          <w:jc w:val="center"/>
        </w:trPr>
        <w:tc>
          <w:tcPr>
            <w:tcW w:w="1560" w:type="dxa"/>
            <w:shd w:val="clear" w:color="auto" w:fill="auto"/>
            <w:vAlign w:val="center"/>
          </w:tcPr>
          <w:p w:rsidR="00293241" w:rsidRPr="00E26BD2" w:rsidRDefault="00293241" w:rsidP="0071315A">
            <w:pPr>
              <w:spacing w:after="0" w:line="240" w:lineRule="auto"/>
              <w:jc w:val="both"/>
              <w:rPr>
                <w:rFonts w:cs="B Yagut"/>
                <w:b/>
                <w:bCs/>
                <w:sz w:val="20"/>
                <w:szCs w:val="20"/>
                <w:rtl/>
              </w:rPr>
            </w:pPr>
            <w:r w:rsidRPr="00E26BD2">
              <w:rPr>
                <w:rFonts w:cs="B Yagut" w:hint="cs"/>
                <w:b/>
                <w:bCs/>
                <w:sz w:val="20"/>
                <w:szCs w:val="20"/>
                <w:rtl/>
              </w:rPr>
              <w:t>نام درس</w:t>
            </w:r>
          </w:p>
        </w:tc>
        <w:tc>
          <w:tcPr>
            <w:tcW w:w="7980" w:type="dxa"/>
            <w:gridSpan w:val="3"/>
            <w:shd w:val="clear" w:color="auto" w:fill="auto"/>
          </w:tcPr>
          <w:p w:rsidR="00293241" w:rsidRPr="00E26BD2" w:rsidRDefault="00293241" w:rsidP="0071315A">
            <w:pPr>
              <w:spacing w:after="0" w:line="240" w:lineRule="auto"/>
              <w:jc w:val="both"/>
              <w:rPr>
                <w:rFonts w:cs="B Yagut"/>
                <w:sz w:val="20"/>
                <w:szCs w:val="20"/>
                <w:rtl/>
              </w:rPr>
            </w:pPr>
            <w:r w:rsidRPr="00E26BD2">
              <w:rPr>
                <w:rFonts w:cs="B Yagut" w:hint="cs"/>
                <w:sz w:val="20"/>
                <w:szCs w:val="20"/>
                <w:rtl/>
              </w:rPr>
              <w:t>علوم تشریح دستگاه اعصاب</w:t>
            </w:r>
          </w:p>
        </w:tc>
      </w:tr>
      <w:tr w:rsidR="00DF5FCA" w:rsidRPr="00E26BD2" w:rsidTr="007F6A7B">
        <w:trPr>
          <w:jc w:val="center"/>
        </w:trPr>
        <w:tc>
          <w:tcPr>
            <w:tcW w:w="1560" w:type="dxa"/>
            <w:shd w:val="clear" w:color="auto" w:fill="auto"/>
          </w:tcPr>
          <w:p w:rsidR="00DF5FCA" w:rsidRPr="00E26BD2" w:rsidRDefault="00DF5FCA" w:rsidP="0071315A">
            <w:pPr>
              <w:spacing w:after="0" w:line="240" w:lineRule="auto"/>
              <w:jc w:val="both"/>
              <w:rPr>
                <w:rFonts w:cs="B Yagut"/>
                <w:b/>
                <w:bCs/>
                <w:sz w:val="20"/>
                <w:szCs w:val="20"/>
                <w:rtl/>
              </w:rPr>
            </w:pPr>
            <w:r w:rsidRPr="00E26BD2">
              <w:rPr>
                <w:rFonts w:cs="B Yagut" w:hint="cs"/>
                <w:b/>
                <w:bCs/>
                <w:sz w:val="20"/>
                <w:szCs w:val="20"/>
                <w:rtl/>
              </w:rPr>
              <w:t>مرحله ارائه درس</w:t>
            </w:r>
          </w:p>
        </w:tc>
        <w:tc>
          <w:tcPr>
            <w:tcW w:w="7980" w:type="dxa"/>
            <w:gridSpan w:val="3"/>
            <w:shd w:val="clear" w:color="auto" w:fill="auto"/>
          </w:tcPr>
          <w:p w:rsidR="00DF5FCA" w:rsidRPr="00E26BD2" w:rsidRDefault="00DF5FCA" w:rsidP="0071315A">
            <w:pPr>
              <w:pStyle w:val="ListParagraph"/>
              <w:spacing w:after="0" w:line="240" w:lineRule="auto"/>
              <w:ind w:left="0"/>
              <w:jc w:val="both"/>
              <w:rPr>
                <w:rFonts w:cs="B Yagut"/>
                <w:sz w:val="20"/>
                <w:szCs w:val="20"/>
                <w:rtl/>
              </w:rPr>
            </w:pPr>
            <w:r w:rsidRPr="00E26BD2">
              <w:rPr>
                <w:rFonts w:cs="B Yagut" w:hint="cs"/>
                <w:sz w:val="20"/>
                <w:szCs w:val="20"/>
                <w:rtl/>
              </w:rPr>
              <w:t>علوم پایه پزشکی</w:t>
            </w:r>
          </w:p>
        </w:tc>
      </w:tr>
      <w:tr w:rsidR="004A7428" w:rsidRPr="00E26BD2" w:rsidTr="007F6A7B">
        <w:trPr>
          <w:jc w:val="center"/>
        </w:trPr>
        <w:tc>
          <w:tcPr>
            <w:tcW w:w="1560" w:type="dxa"/>
            <w:shd w:val="clear" w:color="auto" w:fill="auto"/>
            <w:vAlign w:val="center"/>
          </w:tcPr>
          <w:p w:rsidR="004A7428" w:rsidRPr="00E26BD2" w:rsidRDefault="004A7428" w:rsidP="0071315A">
            <w:pPr>
              <w:spacing w:after="0" w:line="240" w:lineRule="auto"/>
              <w:jc w:val="both"/>
              <w:rPr>
                <w:rFonts w:cs="B Yagut"/>
                <w:b/>
                <w:bCs/>
                <w:sz w:val="20"/>
                <w:szCs w:val="20"/>
                <w:rtl/>
              </w:rPr>
            </w:pPr>
            <w:r w:rsidRPr="00E26BD2">
              <w:rPr>
                <w:rFonts w:cs="B Yagut" w:hint="cs"/>
                <w:b/>
                <w:bCs/>
                <w:sz w:val="20"/>
                <w:szCs w:val="20"/>
                <w:rtl/>
              </w:rPr>
              <w:t>دروس پیش‌نیاز</w:t>
            </w:r>
          </w:p>
        </w:tc>
        <w:tc>
          <w:tcPr>
            <w:tcW w:w="7980" w:type="dxa"/>
            <w:gridSpan w:val="3"/>
            <w:shd w:val="clear" w:color="auto" w:fill="auto"/>
          </w:tcPr>
          <w:p w:rsidR="004A7428" w:rsidRPr="00E26BD2" w:rsidRDefault="004A7428" w:rsidP="0071315A">
            <w:pPr>
              <w:spacing w:after="0" w:line="240" w:lineRule="auto"/>
              <w:jc w:val="both"/>
              <w:rPr>
                <w:rFonts w:cs="B Yagut"/>
                <w:sz w:val="20"/>
                <w:szCs w:val="20"/>
                <w:rtl/>
              </w:rPr>
            </w:pPr>
            <w:r w:rsidRPr="00E26BD2">
              <w:rPr>
                <w:rFonts w:cs="B Yagut" w:hint="cs"/>
                <w:sz w:val="20"/>
                <w:szCs w:val="20"/>
                <w:rtl/>
              </w:rPr>
              <w:t>مقدمات علوم تشریح</w:t>
            </w:r>
          </w:p>
        </w:tc>
      </w:tr>
      <w:tr w:rsidR="004A7428" w:rsidRPr="00E26BD2" w:rsidTr="007F6A7B">
        <w:trPr>
          <w:jc w:val="center"/>
        </w:trPr>
        <w:tc>
          <w:tcPr>
            <w:tcW w:w="1560" w:type="dxa"/>
            <w:shd w:val="clear" w:color="auto" w:fill="auto"/>
            <w:vAlign w:val="center"/>
          </w:tcPr>
          <w:p w:rsidR="004A7428" w:rsidRPr="00E26BD2" w:rsidRDefault="004A7428" w:rsidP="0071315A">
            <w:pPr>
              <w:spacing w:after="0" w:line="240" w:lineRule="auto"/>
              <w:jc w:val="both"/>
              <w:rPr>
                <w:rFonts w:cs="B Yagut"/>
                <w:b/>
                <w:bCs/>
                <w:sz w:val="20"/>
                <w:szCs w:val="20"/>
                <w:rtl/>
              </w:rPr>
            </w:pPr>
            <w:r w:rsidRPr="00E26BD2">
              <w:rPr>
                <w:rFonts w:cs="B Yagut" w:hint="cs"/>
                <w:b/>
                <w:bCs/>
                <w:sz w:val="20"/>
                <w:szCs w:val="20"/>
                <w:rtl/>
              </w:rPr>
              <w:t>نوع درس</w:t>
            </w:r>
          </w:p>
        </w:tc>
        <w:tc>
          <w:tcPr>
            <w:tcW w:w="3260" w:type="dxa"/>
            <w:shd w:val="clear" w:color="auto" w:fill="auto"/>
          </w:tcPr>
          <w:p w:rsidR="004A7428" w:rsidRPr="00E26BD2" w:rsidRDefault="004A7428" w:rsidP="0071315A">
            <w:pPr>
              <w:spacing w:after="0" w:line="240" w:lineRule="auto"/>
              <w:jc w:val="both"/>
              <w:rPr>
                <w:rFonts w:cs="B Yagut"/>
                <w:sz w:val="20"/>
                <w:szCs w:val="20"/>
                <w:rtl/>
              </w:rPr>
            </w:pPr>
            <w:r w:rsidRPr="00E26BD2">
              <w:rPr>
                <w:rFonts w:cs="B Yagut" w:hint="cs"/>
                <w:sz w:val="20"/>
                <w:szCs w:val="20"/>
                <w:rtl/>
              </w:rPr>
              <w:t>نظری</w:t>
            </w:r>
            <w:r w:rsidR="00DE5F49" w:rsidRPr="00E26BD2">
              <w:rPr>
                <w:rFonts w:cs="B Yagut" w:hint="cs"/>
                <w:sz w:val="20"/>
                <w:szCs w:val="20"/>
                <w:rtl/>
              </w:rPr>
              <w:t xml:space="preserve"> </w:t>
            </w:r>
          </w:p>
        </w:tc>
        <w:tc>
          <w:tcPr>
            <w:tcW w:w="2565" w:type="dxa"/>
            <w:shd w:val="clear" w:color="auto" w:fill="auto"/>
          </w:tcPr>
          <w:p w:rsidR="004A7428" w:rsidRPr="00E26BD2" w:rsidRDefault="004A7428" w:rsidP="0071315A">
            <w:pPr>
              <w:spacing w:after="0" w:line="240" w:lineRule="auto"/>
              <w:jc w:val="both"/>
              <w:rPr>
                <w:rFonts w:cs="B Yagut"/>
                <w:sz w:val="20"/>
                <w:szCs w:val="20"/>
                <w:rtl/>
              </w:rPr>
            </w:pPr>
            <w:r w:rsidRPr="00E26BD2">
              <w:rPr>
                <w:rFonts w:cs="B Yagut" w:hint="cs"/>
                <w:sz w:val="20"/>
                <w:szCs w:val="20"/>
                <w:rtl/>
              </w:rPr>
              <w:t xml:space="preserve">عملی </w:t>
            </w:r>
          </w:p>
        </w:tc>
        <w:tc>
          <w:tcPr>
            <w:tcW w:w="2155" w:type="dxa"/>
            <w:shd w:val="clear" w:color="auto" w:fill="auto"/>
          </w:tcPr>
          <w:p w:rsidR="004A7428" w:rsidRPr="00E26BD2" w:rsidRDefault="004A7428" w:rsidP="0071315A">
            <w:pPr>
              <w:spacing w:after="0" w:line="240" w:lineRule="auto"/>
              <w:jc w:val="both"/>
              <w:rPr>
                <w:rFonts w:cs="B Yagut"/>
                <w:sz w:val="20"/>
                <w:szCs w:val="20"/>
                <w:rtl/>
              </w:rPr>
            </w:pPr>
            <w:r w:rsidRPr="00E26BD2">
              <w:rPr>
                <w:rFonts w:cs="B Yagut" w:hint="cs"/>
                <w:sz w:val="20"/>
                <w:szCs w:val="20"/>
                <w:rtl/>
              </w:rPr>
              <w:t>کل</w:t>
            </w:r>
          </w:p>
        </w:tc>
      </w:tr>
      <w:tr w:rsidR="004A7428" w:rsidRPr="00E26BD2" w:rsidTr="007F6A7B">
        <w:trPr>
          <w:jc w:val="center"/>
        </w:trPr>
        <w:tc>
          <w:tcPr>
            <w:tcW w:w="1560" w:type="dxa"/>
            <w:shd w:val="clear" w:color="auto" w:fill="auto"/>
            <w:vAlign w:val="center"/>
          </w:tcPr>
          <w:p w:rsidR="004A7428" w:rsidRPr="00E26BD2" w:rsidRDefault="004A7428" w:rsidP="0071315A">
            <w:pPr>
              <w:spacing w:after="0" w:line="240" w:lineRule="auto"/>
              <w:jc w:val="both"/>
              <w:rPr>
                <w:rFonts w:cs="B Yagut"/>
                <w:b/>
                <w:bCs/>
                <w:sz w:val="20"/>
                <w:szCs w:val="20"/>
                <w:rtl/>
              </w:rPr>
            </w:pPr>
            <w:r w:rsidRPr="00E26BD2">
              <w:rPr>
                <w:rFonts w:cs="B Yagut" w:hint="cs"/>
                <w:b/>
                <w:bCs/>
                <w:sz w:val="20"/>
                <w:szCs w:val="20"/>
                <w:rtl/>
              </w:rPr>
              <w:t xml:space="preserve">ساعت </w:t>
            </w:r>
            <w:r w:rsidR="00F84D91" w:rsidRPr="00E26BD2">
              <w:rPr>
                <w:rFonts w:cs="B Yagut" w:hint="cs"/>
                <w:b/>
                <w:bCs/>
                <w:sz w:val="20"/>
                <w:szCs w:val="20"/>
                <w:rtl/>
              </w:rPr>
              <w:t>آموزش</w:t>
            </w:r>
            <w:r w:rsidRPr="00E26BD2">
              <w:rPr>
                <w:rFonts w:cs="B Yagut" w:hint="cs"/>
                <w:b/>
                <w:bCs/>
                <w:sz w:val="20"/>
                <w:szCs w:val="20"/>
                <w:rtl/>
              </w:rPr>
              <w:t>ی</w:t>
            </w:r>
          </w:p>
        </w:tc>
        <w:tc>
          <w:tcPr>
            <w:tcW w:w="3260" w:type="dxa"/>
            <w:shd w:val="clear" w:color="auto" w:fill="auto"/>
          </w:tcPr>
          <w:p w:rsidR="004A7428" w:rsidRPr="00E26BD2" w:rsidRDefault="004A7428" w:rsidP="0071315A">
            <w:pPr>
              <w:spacing w:after="0" w:line="240" w:lineRule="auto"/>
              <w:jc w:val="both"/>
              <w:rPr>
                <w:rFonts w:cs="B Yagut"/>
                <w:sz w:val="20"/>
                <w:szCs w:val="20"/>
                <w:rtl/>
              </w:rPr>
            </w:pPr>
            <w:r w:rsidRPr="00E26BD2">
              <w:rPr>
                <w:rFonts w:cs="B Yagut" w:hint="cs"/>
                <w:sz w:val="20"/>
                <w:szCs w:val="20"/>
                <w:rtl/>
              </w:rPr>
              <w:t>۲</w:t>
            </w:r>
            <w:r w:rsidR="00C10DFC" w:rsidRPr="00E26BD2">
              <w:rPr>
                <w:rFonts w:cs="B Yagut" w:hint="cs"/>
                <w:sz w:val="20"/>
                <w:szCs w:val="20"/>
                <w:rtl/>
              </w:rPr>
              <w:t>5</w:t>
            </w:r>
            <w:r w:rsidR="00DE5F49" w:rsidRPr="00E26BD2">
              <w:rPr>
                <w:rFonts w:cs="B Yagut" w:hint="cs"/>
                <w:sz w:val="20"/>
                <w:szCs w:val="20"/>
                <w:rtl/>
              </w:rPr>
              <w:t xml:space="preserve"> </w:t>
            </w:r>
            <w:r w:rsidRPr="00E26BD2">
              <w:rPr>
                <w:rFonts w:cs="B Yagut" w:hint="cs"/>
                <w:sz w:val="20"/>
                <w:szCs w:val="20"/>
                <w:rtl/>
              </w:rPr>
              <w:t>ساعت</w:t>
            </w:r>
          </w:p>
        </w:tc>
        <w:tc>
          <w:tcPr>
            <w:tcW w:w="2565" w:type="dxa"/>
            <w:shd w:val="clear" w:color="auto" w:fill="auto"/>
          </w:tcPr>
          <w:p w:rsidR="004A7428" w:rsidRPr="00E26BD2" w:rsidRDefault="004A7428" w:rsidP="0071315A">
            <w:pPr>
              <w:spacing w:after="0" w:line="240" w:lineRule="auto"/>
              <w:jc w:val="both"/>
              <w:rPr>
                <w:rFonts w:cs="B Yagut"/>
                <w:sz w:val="20"/>
                <w:szCs w:val="20"/>
                <w:rtl/>
              </w:rPr>
            </w:pPr>
            <w:r w:rsidRPr="00E26BD2">
              <w:rPr>
                <w:rFonts w:cs="B Yagut" w:hint="cs"/>
                <w:sz w:val="20"/>
                <w:szCs w:val="20"/>
                <w:rtl/>
              </w:rPr>
              <w:t>۱۴ ساعت</w:t>
            </w:r>
          </w:p>
        </w:tc>
        <w:tc>
          <w:tcPr>
            <w:tcW w:w="2155" w:type="dxa"/>
            <w:shd w:val="clear" w:color="auto" w:fill="auto"/>
          </w:tcPr>
          <w:p w:rsidR="004A7428" w:rsidRPr="00E26BD2" w:rsidRDefault="00C10DFC" w:rsidP="0071315A">
            <w:pPr>
              <w:spacing w:after="0" w:line="240" w:lineRule="auto"/>
              <w:jc w:val="both"/>
              <w:rPr>
                <w:rFonts w:cs="B Yagut"/>
                <w:sz w:val="20"/>
                <w:szCs w:val="20"/>
                <w:rtl/>
              </w:rPr>
            </w:pPr>
            <w:r w:rsidRPr="00E26BD2">
              <w:rPr>
                <w:rFonts w:cs="B Yagut" w:hint="cs"/>
                <w:sz w:val="20"/>
                <w:szCs w:val="20"/>
                <w:rtl/>
              </w:rPr>
              <w:t>39</w:t>
            </w:r>
            <w:r w:rsidR="004A7428" w:rsidRPr="00E26BD2">
              <w:rPr>
                <w:rFonts w:cs="B Yagut" w:hint="cs"/>
                <w:sz w:val="20"/>
                <w:szCs w:val="20"/>
                <w:rtl/>
              </w:rPr>
              <w:t xml:space="preserve"> ساعت</w:t>
            </w:r>
          </w:p>
        </w:tc>
      </w:tr>
      <w:tr w:rsidR="004A7428" w:rsidRPr="00E26BD2" w:rsidTr="007F6A7B">
        <w:trPr>
          <w:trHeight w:val="7109"/>
          <w:jc w:val="center"/>
        </w:trPr>
        <w:tc>
          <w:tcPr>
            <w:tcW w:w="1560" w:type="dxa"/>
            <w:shd w:val="clear" w:color="auto" w:fill="auto"/>
          </w:tcPr>
          <w:p w:rsidR="004A7428" w:rsidRPr="00E26BD2" w:rsidRDefault="004A7428" w:rsidP="0071315A">
            <w:pPr>
              <w:spacing w:after="0" w:line="240" w:lineRule="auto"/>
              <w:jc w:val="both"/>
              <w:rPr>
                <w:rFonts w:cs="B Yagut"/>
                <w:b/>
                <w:bCs/>
                <w:sz w:val="20"/>
                <w:szCs w:val="20"/>
                <w:rtl/>
              </w:rPr>
            </w:pPr>
            <w:r w:rsidRPr="00E26BD2">
              <w:rPr>
                <w:rFonts w:cs="B Yagut" w:hint="cs"/>
                <w:b/>
                <w:bCs/>
                <w:sz w:val="20"/>
                <w:szCs w:val="20"/>
                <w:rtl/>
              </w:rPr>
              <w:t>هدف‌های کلی</w:t>
            </w:r>
            <w:r w:rsidR="00BA7E2C" w:rsidRPr="00E26BD2">
              <w:rPr>
                <w:rFonts w:cs="B Yagut" w:hint="cs"/>
                <w:b/>
                <w:bCs/>
                <w:sz w:val="20"/>
                <w:szCs w:val="20"/>
                <w:rtl/>
              </w:rPr>
              <w:t xml:space="preserve">: </w:t>
            </w:r>
          </w:p>
          <w:p w:rsidR="004A7428" w:rsidRPr="00E26BD2" w:rsidRDefault="004A7428" w:rsidP="0071315A">
            <w:pPr>
              <w:bidi w:val="0"/>
              <w:spacing w:after="0" w:line="240" w:lineRule="auto"/>
              <w:jc w:val="both"/>
              <w:rPr>
                <w:rFonts w:cs="B Yagut"/>
                <w:b/>
                <w:bCs/>
                <w:sz w:val="20"/>
                <w:szCs w:val="20"/>
                <w:rtl/>
              </w:rPr>
            </w:pPr>
            <w:r w:rsidRPr="00E26BD2">
              <w:rPr>
                <w:rFonts w:cs="B Yagut" w:hint="cs"/>
                <w:b/>
                <w:bCs/>
                <w:sz w:val="20"/>
                <w:szCs w:val="20"/>
                <w:rtl/>
              </w:rPr>
              <w:t>حیطه شناختی</w:t>
            </w:r>
          </w:p>
          <w:p w:rsidR="004A7428" w:rsidRPr="00E26BD2" w:rsidRDefault="004A7428" w:rsidP="0071315A">
            <w:pPr>
              <w:bidi w:val="0"/>
              <w:spacing w:after="0" w:line="240" w:lineRule="auto"/>
              <w:jc w:val="both"/>
              <w:rPr>
                <w:rFonts w:cs="B Yagut"/>
                <w:b/>
                <w:bCs/>
                <w:sz w:val="20"/>
                <w:szCs w:val="20"/>
                <w:rtl/>
              </w:rPr>
            </w:pPr>
            <w:r w:rsidRPr="00E26BD2">
              <w:rPr>
                <w:rFonts w:cs="B Yagut" w:hint="cs"/>
                <w:b/>
                <w:bCs/>
                <w:sz w:val="20"/>
                <w:szCs w:val="20"/>
                <w:rtl/>
              </w:rPr>
              <w:t>حیطه نگرشی</w:t>
            </w:r>
          </w:p>
          <w:p w:rsidR="004A7428" w:rsidRPr="00E26BD2" w:rsidRDefault="004A7428" w:rsidP="0071315A">
            <w:pPr>
              <w:bidi w:val="0"/>
              <w:spacing w:after="0" w:line="240" w:lineRule="auto"/>
              <w:jc w:val="both"/>
              <w:rPr>
                <w:rFonts w:cs="B Yagut"/>
                <w:b/>
                <w:bCs/>
                <w:sz w:val="20"/>
                <w:szCs w:val="20"/>
                <w:rtl/>
              </w:rPr>
            </w:pPr>
            <w:r w:rsidRPr="00E26BD2">
              <w:rPr>
                <w:rFonts w:cs="B Yagut" w:hint="cs"/>
                <w:b/>
                <w:bCs/>
                <w:sz w:val="20"/>
                <w:szCs w:val="20"/>
                <w:rtl/>
              </w:rPr>
              <w:t>حیطه مهارتی</w:t>
            </w:r>
          </w:p>
          <w:p w:rsidR="004A7428" w:rsidRPr="00E26BD2" w:rsidRDefault="004A7428" w:rsidP="0071315A">
            <w:pPr>
              <w:spacing w:after="0" w:line="240" w:lineRule="auto"/>
              <w:jc w:val="both"/>
              <w:rPr>
                <w:rFonts w:cs="B Yagut"/>
                <w:b/>
                <w:bCs/>
                <w:sz w:val="20"/>
                <w:szCs w:val="20"/>
                <w:rtl/>
              </w:rPr>
            </w:pPr>
          </w:p>
          <w:p w:rsidR="004A7428" w:rsidRPr="00E26BD2" w:rsidRDefault="004A7428" w:rsidP="0071315A">
            <w:pPr>
              <w:spacing w:after="0" w:line="240" w:lineRule="auto"/>
              <w:jc w:val="both"/>
              <w:rPr>
                <w:rFonts w:cs="B Yagut"/>
                <w:b/>
                <w:bCs/>
                <w:sz w:val="20"/>
                <w:szCs w:val="20"/>
                <w:rtl/>
              </w:rPr>
            </w:pPr>
          </w:p>
          <w:p w:rsidR="004A7428" w:rsidRPr="00E26BD2" w:rsidRDefault="004A7428" w:rsidP="0071315A">
            <w:pPr>
              <w:spacing w:after="0" w:line="240" w:lineRule="auto"/>
              <w:jc w:val="both"/>
              <w:rPr>
                <w:rFonts w:cs="B Yagut"/>
                <w:b/>
                <w:bCs/>
                <w:sz w:val="20"/>
                <w:szCs w:val="20"/>
                <w:rtl/>
              </w:rPr>
            </w:pPr>
          </w:p>
          <w:p w:rsidR="004A7428" w:rsidRPr="00E26BD2" w:rsidRDefault="004A7428" w:rsidP="0071315A">
            <w:pPr>
              <w:spacing w:after="0" w:line="240" w:lineRule="auto"/>
              <w:jc w:val="both"/>
              <w:rPr>
                <w:rFonts w:cs="B Yagut"/>
                <w:b/>
                <w:bCs/>
                <w:sz w:val="20"/>
                <w:szCs w:val="20"/>
                <w:rtl/>
              </w:rPr>
            </w:pPr>
          </w:p>
          <w:p w:rsidR="004A7428" w:rsidRPr="00E26BD2" w:rsidRDefault="004A7428" w:rsidP="0071315A">
            <w:pPr>
              <w:spacing w:after="0" w:line="240" w:lineRule="auto"/>
              <w:jc w:val="both"/>
              <w:rPr>
                <w:rFonts w:cs="B Yagut"/>
                <w:b/>
                <w:bCs/>
                <w:sz w:val="20"/>
                <w:szCs w:val="20"/>
                <w:rtl/>
              </w:rPr>
            </w:pPr>
          </w:p>
          <w:p w:rsidR="004A7428" w:rsidRPr="00E26BD2" w:rsidRDefault="004A7428" w:rsidP="0071315A">
            <w:pPr>
              <w:spacing w:after="0" w:line="240" w:lineRule="auto"/>
              <w:jc w:val="both"/>
              <w:rPr>
                <w:rFonts w:cs="B Yagut"/>
                <w:b/>
                <w:bCs/>
                <w:sz w:val="20"/>
                <w:szCs w:val="20"/>
                <w:rtl/>
              </w:rPr>
            </w:pPr>
          </w:p>
          <w:p w:rsidR="004A7428" w:rsidRPr="00E26BD2" w:rsidRDefault="004A7428" w:rsidP="0071315A">
            <w:pPr>
              <w:spacing w:after="0" w:line="240" w:lineRule="auto"/>
              <w:jc w:val="both"/>
              <w:rPr>
                <w:rFonts w:cs="B Yagut"/>
                <w:b/>
                <w:bCs/>
                <w:sz w:val="20"/>
                <w:szCs w:val="20"/>
                <w:rtl/>
              </w:rPr>
            </w:pPr>
          </w:p>
          <w:p w:rsidR="004A7428" w:rsidRPr="00E26BD2" w:rsidRDefault="004A7428" w:rsidP="0071315A">
            <w:pPr>
              <w:spacing w:after="0" w:line="240" w:lineRule="auto"/>
              <w:jc w:val="both"/>
              <w:rPr>
                <w:rFonts w:cs="B Yagut"/>
                <w:b/>
                <w:bCs/>
                <w:sz w:val="20"/>
                <w:szCs w:val="20"/>
                <w:rtl/>
              </w:rPr>
            </w:pPr>
          </w:p>
          <w:p w:rsidR="004A7428" w:rsidRPr="00E26BD2" w:rsidRDefault="004A7428" w:rsidP="0071315A">
            <w:pPr>
              <w:spacing w:after="0" w:line="240" w:lineRule="auto"/>
              <w:jc w:val="both"/>
              <w:rPr>
                <w:rFonts w:cs="B Yagut"/>
                <w:b/>
                <w:bCs/>
                <w:sz w:val="20"/>
                <w:szCs w:val="20"/>
                <w:rtl/>
              </w:rPr>
            </w:pPr>
          </w:p>
          <w:p w:rsidR="004A7428" w:rsidRPr="00E26BD2" w:rsidRDefault="004A7428" w:rsidP="0071315A">
            <w:pPr>
              <w:spacing w:after="0" w:line="240" w:lineRule="auto"/>
              <w:jc w:val="both"/>
              <w:rPr>
                <w:rFonts w:cs="B Yagut"/>
                <w:b/>
                <w:bCs/>
                <w:sz w:val="20"/>
                <w:szCs w:val="20"/>
                <w:rtl/>
              </w:rPr>
            </w:pPr>
          </w:p>
          <w:p w:rsidR="004A7428" w:rsidRPr="00E26BD2" w:rsidRDefault="004A7428" w:rsidP="0071315A">
            <w:pPr>
              <w:spacing w:after="0" w:line="240" w:lineRule="auto"/>
              <w:jc w:val="both"/>
              <w:rPr>
                <w:rFonts w:cs="B Yagut"/>
                <w:b/>
                <w:bCs/>
                <w:sz w:val="20"/>
                <w:szCs w:val="20"/>
                <w:rtl/>
              </w:rPr>
            </w:pPr>
          </w:p>
          <w:p w:rsidR="004A7428" w:rsidRPr="00E26BD2" w:rsidRDefault="004A7428" w:rsidP="0071315A">
            <w:pPr>
              <w:spacing w:after="0" w:line="240" w:lineRule="auto"/>
              <w:jc w:val="both"/>
              <w:rPr>
                <w:rFonts w:cs="B Yagut"/>
                <w:b/>
                <w:bCs/>
                <w:sz w:val="20"/>
                <w:szCs w:val="20"/>
                <w:rtl/>
              </w:rPr>
            </w:pPr>
          </w:p>
          <w:p w:rsidR="004A7428" w:rsidRPr="00E26BD2" w:rsidRDefault="004A7428" w:rsidP="0071315A">
            <w:pPr>
              <w:spacing w:after="0" w:line="240" w:lineRule="auto"/>
              <w:jc w:val="both"/>
              <w:rPr>
                <w:rFonts w:cs="B Yagut"/>
                <w:b/>
                <w:bCs/>
                <w:sz w:val="20"/>
                <w:szCs w:val="20"/>
                <w:rtl/>
              </w:rPr>
            </w:pPr>
          </w:p>
          <w:p w:rsidR="004A7428" w:rsidRPr="00E26BD2" w:rsidRDefault="004A7428" w:rsidP="0071315A">
            <w:pPr>
              <w:spacing w:after="0" w:line="240" w:lineRule="auto"/>
              <w:jc w:val="both"/>
              <w:rPr>
                <w:rFonts w:cs="B Yagut"/>
                <w:b/>
                <w:bCs/>
                <w:sz w:val="20"/>
                <w:szCs w:val="20"/>
                <w:rtl/>
              </w:rPr>
            </w:pPr>
          </w:p>
        </w:tc>
        <w:tc>
          <w:tcPr>
            <w:tcW w:w="7980" w:type="dxa"/>
            <w:gridSpan w:val="3"/>
            <w:shd w:val="clear" w:color="auto" w:fill="auto"/>
          </w:tcPr>
          <w:p w:rsidR="00FD276A" w:rsidRPr="00E26BD2" w:rsidRDefault="00FD276A" w:rsidP="0071315A">
            <w:pPr>
              <w:spacing w:after="0" w:line="240" w:lineRule="auto"/>
              <w:jc w:val="both"/>
              <w:rPr>
                <w:rFonts w:cs="B Yagut"/>
                <w:b/>
                <w:sz w:val="20"/>
                <w:szCs w:val="20"/>
                <w:rtl/>
              </w:rPr>
            </w:pPr>
            <w:r w:rsidRPr="00E26BD2">
              <w:rPr>
                <w:rFonts w:cs="B Yagut" w:hint="cs"/>
                <w:b/>
                <w:sz w:val="20"/>
                <w:szCs w:val="20"/>
                <w:rtl/>
              </w:rPr>
              <w:t>حیطه شناختی</w:t>
            </w:r>
            <w:r w:rsidR="00BA7E2C" w:rsidRPr="00E26BD2">
              <w:rPr>
                <w:rFonts w:cs="B Yagut" w:hint="cs"/>
                <w:b/>
                <w:sz w:val="20"/>
                <w:szCs w:val="20"/>
                <w:rtl/>
              </w:rPr>
              <w:t xml:space="preserve">: </w:t>
            </w:r>
          </w:p>
          <w:p w:rsidR="004A7428" w:rsidRPr="00E26BD2" w:rsidRDefault="000C5B90" w:rsidP="0071315A">
            <w:pPr>
              <w:spacing w:after="0" w:line="240" w:lineRule="auto"/>
              <w:jc w:val="both"/>
              <w:rPr>
                <w:rFonts w:cs="B Yagut"/>
                <w:sz w:val="20"/>
                <w:szCs w:val="20"/>
                <w:rtl/>
              </w:rPr>
            </w:pPr>
            <w:r w:rsidRPr="00E26BD2">
              <w:rPr>
                <w:rFonts w:cs="B Yagut" w:hint="cs"/>
                <w:sz w:val="20"/>
                <w:szCs w:val="20"/>
                <w:rtl/>
              </w:rPr>
              <w:t xml:space="preserve">در پایان </w:t>
            </w:r>
            <w:r w:rsidR="00293241" w:rsidRPr="00E26BD2">
              <w:rPr>
                <w:rFonts w:cs="B Yagut" w:hint="cs"/>
                <w:sz w:val="20"/>
                <w:szCs w:val="20"/>
                <w:rtl/>
              </w:rPr>
              <w:t xml:space="preserve">این درس </w:t>
            </w:r>
            <w:r w:rsidR="00FD276A" w:rsidRPr="00E26BD2">
              <w:rPr>
                <w:rFonts w:cs="B Yagut" w:hint="cs"/>
                <w:sz w:val="20"/>
                <w:szCs w:val="20"/>
                <w:rtl/>
              </w:rPr>
              <w:t xml:space="preserve">دانشجو باید موارد زیر و </w:t>
            </w:r>
            <w:r w:rsidR="004A155D" w:rsidRPr="00E26BD2">
              <w:rPr>
                <w:rFonts w:cs="B Yagut" w:hint="cs"/>
                <w:sz w:val="20"/>
                <w:szCs w:val="20"/>
                <w:rtl/>
              </w:rPr>
              <w:t xml:space="preserve">اهمیت </w:t>
            </w:r>
            <w:r w:rsidRPr="00E26BD2">
              <w:rPr>
                <w:rFonts w:cs="B Yagut" w:hint="cs"/>
                <w:sz w:val="20"/>
                <w:szCs w:val="20"/>
                <w:rtl/>
              </w:rPr>
              <w:t>نشانه های بالینی و رادیولوژیک مهم مرتبط با آن ها را بشناسد</w:t>
            </w:r>
            <w:r w:rsidR="00BA7E2C" w:rsidRPr="00E26BD2">
              <w:rPr>
                <w:rFonts w:cs="B Yagut" w:hint="cs"/>
                <w:sz w:val="20"/>
                <w:szCs w:val="20"/>
                <w:rtl/>
              </w:rPr>
              <w:t xml:space="preserve">. </w:t>
            </w:r>
          </w:p>
          <w:p w:rsidR="004A7428" w:rsidRPr="00E26BD2" w:rsidRDefault="004A7428" w:rsidP="0071315A">
            <w:pPr>
              <w:numPr>
                <w:ilvl w:val="0"/>
                <w:numId w:val="25"/>
              </w:numPr>
              <w:spacing w:after="0" w:line="240" w:lineRule="auto"/>
              <w:ind w:left="360"/>
              <w:jc w:val="both"/>
              <w:rPr>
                <w:rFonts w:cs="B Yagut"/>
                <w:sz w:val="20"/>
                <w:szCs w:val="20"/>
              </w:rPr>
            </w:pPr>
            <w:r w:rsidRPr="00E26BD2">
              <w:rPr>
                <w:rFonts w:cs="B Yagut" w:hint="cs"/>
                <w:sz w:val="20"/>
                <w:szCs w:val="20"/>
                <w:rtl/>
              </w:rPr>
              <w:t xml:space="preserve">انواع تقسیم‌بندی </w:t>
            </w:r>
            <w:r w:rsidR="001E27FF" w:rsidRPr="00E26BD2">
              <w:rPr>
                <w:rFonts w:cs="B Yagut" w:hint="cs"/>
                <w:sz w:val="20"/>
                <w:szCs w:val="20"/>
                <w:rtl/>
              </w:rPr>
              <w:t>دستگاه</w:t>
            </w:r>
            <w:r w:rsidRPr="00E26BD2">
              <w:rPr>
                <w:rFonts w:cs="B Yagut" w:hint="cs"/>
                <w:sz w:val="20"/>
                <w:szCs w:val="20"/>
                <w:rtl/>
              </w:rPr>
              <w:t xml:space="preserve"> عصبی </w:t>
            </w:r>
          </w:p>
          <w:p w:rsidR="004A7428" w:rsidRPr="00E26BD2" w:rsidRDefault="004A7428" w:rsidP="0071315A">
            <w:pPr>
              <w:numPr>
                <w:ilvl w:val="0"/>
                <w:numId w:val="25"/>
              </w:numPr>
              <w:spacing w:after="0" w:line="240" w:lineRule="auto"/>
              <w:ind w:left="360"/>
              <w:jc w:val="both"/>
              <w:rPr>
                <w:rFonts w:cs="B Yagut"/>
                <w:sz w:val="20"/>
                <w:szCs w:val="20"/>
              </w:rPr>
            </w:pPr>
            <w:r w:rsidRPr="00E26BD2">
              <w:rPr>
                <w:rFonts w:cs="B Yagut" w:hint="cs"/>
                <w:sz w:val="20"/>
                <w:szCs w:val="20"/>
                <w:rtl/>
              </w:rPr>
              <w:t xml:space="preserve">عملکرد طبیعی نورون‌ها و سلول‌های گلیال </w:t>
            </w:r>
          </w:p>
          <w:p w:rsidR="004A7428" w:rsidRPr="00E26BD2" w:rsidRDefault="004A7428" w:rsidP="0071315A">
            <w:pPr>
              <w:numPr>
                <w:ilvl w:val="0"/>
                <w:numId w:val="25"/>
              </w:numPr>
              <w:spacing w:after="0" w:line="240" w:lineRule="auto"/>
              <w:ind w:left="360"/>
              <w:jc w:val="both"/>
              <w:rPr>
                <w:rFonts w:cs="B Yagut"/>
                <w:sz w:val="20"/>
                <w:szCs w:val="20"/>
              </w:rPr>
            </w:pPr>
            <w:r w:rsidRPr="00E26BD2">
              <w:rPr>
                <w:rFonts w:cs="B Yagut" w:hint="cs"/>
                <w:sz w:val="20"/>
                <w:szCs w:val="20"/>
                <w:rtl/>
              </w:rPr>
              <w:t>شکل ظاهری</w:t>
            </w:r>
            <w:r w:rsidR="00DE5F49" w:rsidRPr="00E26BD2">
              <w:rPr>
                <w:rFonts w:cs="B Yagut" w:hint="cs"/>
                <w:sz w:val="20"/>
                <w:szCs w:val="20"/>
                <w:rtl/>
              </w:rPr>
              <w:t xml:space="preserve">، </w:t>
            </w:r>
            <w:r w:rsidRPr="00E26BD2">
              <w:rPr>
                <w:rFonts w:cs="B Yagut" w:hint="cs"/>
                <w:sz w:val="20"/>
                <w:szCs w:val="20"/>
                <w:rtl/>
              </w:rPr>
              <w:t xml:space="preserve">ساختار و عملکرد ماده سفید و خاکستری نخاع </w:t>
            </w:r>
          </w:p>
          <w:p w:rsidR="004A7428" w:rsidRPr="00E26BD2" w:rsidRDefault="004A7428" w:rsidP="0071315A">
            <w:pPr>
              <w:numPr>
                <w:ilvl w:val="0"/>
                <w:numId w:val="25"/>
              </w:numPr>
              <w:spacing w:after="0" w:line="240" w:lineRule="auto"/>
              <w:ind w:left="360"/>
              <w:jc w:val="both"/>
              <w:rPr>
                <w:rFonts w:cs="B Yagut"/>
                <w:sz w:val="20"/>
                <w:szCs w:val="20"/>
              </w:rPr>
            </w:pPr>
            <w:r w:rsidRPr="00E26BD2">
              <w:rPr>
                <w:rFonts w:cs="B Yagut" w:hint="cs"/>
                <w:sz w:val="20"/>
                <w:szCs w:val="20"/>
                <w:rtl/>
              </w:rPr>
              <w:t xml:space="preserve">اجزای یک عصب نخاعی </w:t>
            </w:r>
            <w:r w:rsidR="000C5B90" w:rsidRPr="00E26BD2">
              <w:rPr>
                <w:rFonts w:cs="B Yagut" w:hint="cs"/>
                <w:sz w:val="20"/>
                <w:szCs w:val="20"/>
                <w:rtl/>
              </w:rPr>
              <w:t>و شبکه های عصبی</w:t>
            </w:r>
          </w:p>
          <w:p w:rsidR="000C5B90" w:rsidRPr="00E26BD2" w:rsidRDefault="004A7428" w:rsidP="0071315A">
            <w:pPr>
              <w:numPr>
                <w:ilvl w:val="0"/>
                <w:numId w:val="25"/>
              </w:numPr>
              <w:spacing w:after="0" w:line="240" w:lineRule="auto"/>
              <w:ind w:left="360"/>
              <w:jc w:val="both"/>
              <w:rPr>
                <w:rFonts w:cs="B Yagut"/>
                <w:sz w:val="20"/>
                <w:szCs w:val="20"/>
                <w:rtl/>
              </w:rPr>
            </w:pPr>
            <w:r w:rsidRPr="00E26BD2">
              <w:rPr>
                <w:rFonts w:cs="B Yagut" w:hint="cs"/>
                <w:sz w:val="20"/>
                <w:szCs w:val="20"/>
                <w:rtl/>
              </w:rPr>
              <w:t>شکل ظاهری</w:t>
            </w:r>
            <w:r w:rsidR="00DE5F49" w:rsidRPr="00E26BD2">
              <w:rPr>
                <w:rFonts w:cs="B Yagut" w:hint="cs"/>
                <w:sz w:val="20"/>
                <w:szCs w:val="20"/>
                <w:rtl/>
              </w:rPr>
              <w:t xml:space="preserve">، </w:t>
            </w:r>
            <w:r w:rsidRPr="00E26BD2">
              <w:rPr>
                <w:rFonts w:cs="B Yagut" w:hint="cs"/>
                <w:sz w:val="20"/>
                <w:szCs w:val="20"/>
                <w:rtl/>
              </w:rPr>
              <w:t xml:space="preserve">ساختار </w:t>
            </w:r>
            <w:r w:rsidR="000C5B90" w:rsidRPr="00E26BD2">
              <w:rPr>
                <w:rFonts w:cs="B Yagut" w:hint="cs"/>
                <w:sz w:val="20"/>
                <w:szCs w:val="20"/>
                <w:rtl/>
              </w:rPr>
              <w:t xml:space="preserve">مهم بالینی </w:t>
            </w:r>
            <w:r w:rsidRPr="00E26BD2">
              <w:rPr>
                <w:rFonts w:cs="B Yagut" w:hint="cs"/>
                <w:sz w:val="20"/>
                <w:szCs w:val="20"/>
                <w:rtl/>
              </w:rPr>
              <w:t>و عملکرد هسته‌ها و راه‌های عصبی بصلالنخاع</w:t>
            </w:r>
            <w:r w:rsidR="00DE5F49" w:rsidRPr="00E26BD2">
              <w:rPr>
                <w:rFonts w:cs="B Yagut" w:hint="cs"/>
                <w:sz w:val="20"/>
                <w:szCs w:val="20"/>
                <w:rtl/>
              </w:rPr>
              <w:t xml:space="preserve">، </w:t>
            </w:r>
            <w:r w:rsidRPr="00E26BD2">
              <w:rPr>
                <w:rFonts w:cs="B Yagut" w:hint="cs"/>
                <w:sz w:val="20"/>
                <w:szCs w:val="20"/>
                <w:rtl/>
              </w:rPr>
              <w:t xml:space="preserve">پل و مغز میانی </w:t>
            </w:r>
          </w:p>
          <w:p w:rsidR="004A7428" w:rsidRPr="00E26BD2" w:rsidRDefault="004A7428" w:rsidP="0071315A">
            <w:pPr>
              <w:numPr>
                <w:ilvl w:val="0"/>
                <w:numId w:val="25"/>
              </w:numPr>
              <w:spacing w:after="0" w:line="240" w:lineRule="auto"/>
              <w:ind w:left="360"/>
              <w:jc w:val="both"/>
              <w:rPr>
                <w:rFonts w:cs="B Yagut"/>
                <w:sz w:val="20"/>
                <w:szCs w:val="20"/>
              </w:rPr>
            </w:pPr>
            <w:r w:rsidRPr="00E26BD2">
              <w:rPr>
                <w:rFonts w:cs="B Yagut" w:hint="cs"/>
                <w:sz w:val="20"/>
                <w:szCs w:val="20"/>
                <w:rtl/>
              </w:rPr>
              <w:t xml:space="preserve">ساختار آناتومیک </w:t>
            </w:r>
            <w:r w:rsidR="000C5B90" w:rsidRPr="00E26BD2">
              <w:rPr>
                <w:rFonts w:cs="B Yagut" w:hint="cs"/>
                <w:sz w:val="20"/>
                <w:szCs w:val="20"/>
                <w:rtl/>
              </w:rPr>
              <w:t xml:space="preserve">مهم بالینی </w:t>
            </w:r>
            <w:r w:rsidRPr="00E26BD2">
              <w:rPr>
                <w:rFonts w:cs="B Yagut" w:hint="cs"/>
                <w:sz w:val="20"/>
                <w:szCs w:val="20"/>
                <w:rtl/>
              </w:rPr>
              <w:t>و عملکرد مخچه</w:t>
            </w:r>
            <w:r w:rsidR="00DE5F49" w:rsidRPr="00E26BD2">
              <w:rPr>
                <w:rFonts w:cs="B Yagut" w:hint="cs"/>
                <w:sz w:val="20"/>
                <w:szCs w:val="20"/>
                <w:rtl/>
              </w:rPr>
              <w:t xml:space="preserve">، </w:t>
            </w:r>
            <w:r w:rsidRPr="00E26BD2">
              <w:rPr>
                <w:rFonts w:cs="B Yagut" w:hint="cs"/>
                <w:sz w:val="20"/>
                <w:szCs w:val="20"/>
                <w:rtl/>
              </w:rPr>
              <w:t xml:space="preserve">دیانسفال و کورتکس مغز </w:t>
            </w:r>
          </w:p>
          <w:p w:rsidR="004A7428" w:rsidRPr="00E26BD2" w:rsidRDefault="004A7428" w:rsidP="0071315A">
            <w:pPr>
              <w:numPr>
                <w:ilvl w:val="0"/>
                <w:numId w:val="25"/>
              </w:numPr>
              <w:spacing w:after="0" w:line="240" w:lineRule="auto"/>
              <w:ind w:left="360"/>
              <w:jc w:val="both"/>
              <w:rPr>
                <w:rFonts w:cs="B Yagut"/>
                <w:sz w:val="20"/>
                <w:szCs w:val="20"/>
              </w:rPr>
            </w:pPr>
            <w:r w:rsidRPr="00E26BD2">
              <w:rPr>
                <w:rFonts w:cs="B Yagut" w:hint="cs"/>
                <w:sz w:val="20"/>
                <w:szCs w:val="20"/>
                <w:rtl/>
              </w:rPr>
              <w:t xml:space="preserve">ساختار آناتومیک </w:t>
            </w:r>
            <w:r w:rsidR="000C5B90" w:rsidRPr="00E26BD2">
              <w:rPr>
                <w:rFonts w:cs="B Yagut" w:hint="cs"/>
                <w:sz w:val="20"/>
                <w:szCs w:val="20"/>
                <w:rtl/>
              </w:rPr>
              <w:t xml:space="preserve">مهم بالینی </w:t>
            </w:r>
            <w:r w:rsidRPr="00E26BD2">
              <w:rPr>
                <w:rFonts w:cs="B Yagut" w:hint="cs"/>
                <w:sz w:val="20"/>
                <w:szCs w:val="20"/>
                <w:rtl/>
              </w:rPr>
              <w:t>و عملکرد هسته‌های قاعده‌ای</w:t>
            </w:r>
            <w:r w:rsidR="00DE5F49" w:rsidRPr="00E26BD2">
              <w:rPr>
                <w:rFonts w:cs="B Yagut" w:hint="cs"/>
                <w:sz w:val="20"/>
                <w:szCs w:val="20"/>
                <w:rtl/>
              </w:rPr>
              <w:t xml:space="preserve">، </w:t>
            </w:r>
            <w:r w:rsidR="001E27FF" w:rsidRPr="00E26BD2">
              <w:rPr>
                <w:rFonts w:cs="B Yagut" w:hint="cs"/>
                <w:sz w:val="20"/>
                <w:szCs w:val="20"/>
                <w:rtl/>
              </w:rPr>
              <w:t>دستگاه</w:t>
            </w:r>
            <w:r w:rsidRPr="00E26BD2">
              <w:rPr>
                <w:rFonts w:cs="B Yagut" w:hint="cs"/>
                <w:sz w:val="20"/>
                <w:szCs w:val="20"/>
                <w:rtl/>
              </w:rPr>
              <w:t xml:space="preserve"> لیمبیک و تشکیلات مشبک </w:t>
            </w:r>
          </w:p>
          <w:p w:rsidR="004A7428" w:rsidRPr="00E26BD2" w:rsidRDefault="004A7428" w:rsidP="0071315A">
            <w:pPr>
              <w:numPr>
                <w:ilvl w:val="0"/>
                <w:numId w:val="25"/>
              </w:numPr>
              <w:spacing w:after="0" w:line="240" w:lineRule="auto"/>
              <w:ind w:left="360"/>
              <w:jc w:val="both"/>
              <w:rPr>
                <w:rFonts w:cs="B Yagut"/>
                <w:sz w:val="20"/>
                <w:szCs w:val="20"/>
              </w:rPr>
            </w:pPr>
            <w:r w:rsidRPr="00E26BD2">
              <w:rPr>
                <w:rFonts w:cs="B Yagut" w:hint="cs"/>
                <w:sz w:val="20"/>
                <w:szCs w:val="20"/>
                <w:rtl/>
              </w:rPr>
              <w:t xml:space="preserve">ساختار پرده‌ها و عروق </w:t>
            </w:r>
            <w:r w:rsidR="000C5B90" w:rsidRPr="00E26BD2">
              <w:rPr>
                <w:rFonts w:cs="B Yagut" w:hint="cs"/>
                <w:sz w:val="20"/>
                <w:szCs w:val="20"/>
                <w:rtl/>
              </w:rPr>
              <w:t xml:space="preserve">مهم بالینی </w:t>
            </w:r>
            <w:r w:rsidRPr="00E26BD2">
              <w:rPr>
                <w:rFonts w:cs="B Yagut" w:hint="cs"/>
                <w:sz w:val="20"/>
                <w:szCs w:val="20"/>
                <w:rtl/>
              </w:rPr>
              <w:t xml:space="preserve">مغز </w:t>
            </w:r>
          </w:p>
          <w:p w:rsidR="004A7428" w:rsidRPr="00E26BD2" w:rsidRDefault="004A7428" w:rsidP="0071315A">
            <w:pPr>
              <w:numPr>
                <w:ilvl w:val="0"/>
                <w:numId w:val="25"/>
              </w:numPr>
              <w:spacing w:after="0" w:line="240" w:lineRule="auto"/>
              <w:ind w:left="360"/>
              <w:jc w:val="both"/>
              <w:rPr>
                <w:rFonts w:cs="B Yagut"/>
                <w:sz w:val="20"/>
                <w:szCs w:val="20"/>
              </w:rPr>
            </w:pPr>
            <w:r w:rsidRPr="00E26BD2">
              <w:rPr>
                <w:rFonts w:cs="B Yagut" w:hint="cs"/>
                <w:sz w:val="20"/>
                <w:szCs w:val="20"/>
                <w:rtl/>
              </w:rPr>
              <w:t xml:space="preserve">ساختار بافت‌شناسی قسمت‌های </w:t>
            </w:r>
            <w:r w:rsidR="000C5B90" w:rsidRPr="00E26BD2">
              <w:rPr>
                <w:rFonts w:cs="B Yagut" w:hint="cs"/>
                <w:sz w:val="20"/>
                <w:szCs w:val="20"/>
                <w:rtl/>
              </w:rPr>
              <w:t>مهم بالینی</w:t>
            </w:r>
            <w:r w:rsidRPr="00E26BD2">
              <w:rPr>
                <w:rFonts w:cs="B Yagut" w:hint="cs"/>
                <w:sz w:val="20"/>
                <w:szCs w:val="20"/>
                <w:rtl/>
              </w:rPr>
              <w:t xml:space="preserve"> </w:t>
            </w:r>
            <w:r w:rsidR="001E27FF" w:rsidRPr="00E26BD2">
              <w:rPr>
                <w:rFonts w:cs="B Yagut" w:hint="cs"/>
                <w:sz w:val="20"/>
                <w:szCs w:val="20"/>
                <w:rtl/>
              </w:rPr>
              <w:t>دستگاه</w:t>
            </w:r>
            <w:r w:rsidRPr="00E26BD2">
              <w:rPr>
                <w:rFonts w:cs="B Yagut" w:hint="cs"/>
                <w:sz w:val="20"/>
                <w:szCs w:val="20"/>
                <w:rtl/>
              </w:rPr>
              <w:t xml:space="preserve"> عصبی مرکزی </w:t>
            </w:r>
          </w:p>
          <w:p w:rsidR="004A7428" w:rsidRPr="00E26BD2" w:rsidRDefault="004A7428" w:rsidP="0071315A">
            <w:pPr>
              <w:numPr>
                <w:ilvl w:val="0"/>
                <w:numId w:val="25"/>
              </w:numPr>
              <w:spacing w:after="0" w:line="240" w:lineRule="auto"/>
              <w:ind w:left="360"/>
              <w:jc w:val="both"/>
              <w:rPr>
                <w:rFonts w:cs="B Yagut"/>
                <w:sz w:val="20"/>
                <w:szCs w:val="20"/>
              </w:rPr>
            </w:pPr>
            <w:r w:rsidRPr="00E26BD2">
              <w:rPr>
                <w:rFonts w:cs="B Yagut" w:hint="cs"/>
                <w:sz w:val="20"/>
                <w:szCs w:val="20"/>
                <w:rtl/>
              </w:rPr>
              <w:t>نحوه تکامل</w:t>
            </w:r>
            <w:r w:rsidR="00DE5F49" w:rsidRPr="00E26BD2">
              <w:rPr>
                <w:rFonts w:cs="B Yagut" w:hint="cs"/>
                <w:sz w:val="20"/>
                <w:szCs w:val="20"/>
                <w:rtl/>
              </w:rPr>
              <w:t xml:space="preserve"> </w:t>
            </w:r>
            <w:r w:rsidRPr="00E26BD2">
              <w:rPr>
                <w:rFonts w:cs="B Yagut" w:hint="cs"/>
                <w:sz w:val="20"/>
                <w:szCs w:val="20"/>
                <w:rtl/>
              </w:rPr>
              <w:t xml:space="preserve">قسمت‌های </w:t>
            </w:r>
            <w:r w:rsidR="000C5B90" w:rsidRPr="00E26BD2">
              <w:rPr>
                <w:rFonts w:cs="B Yagut" w:hint="cs"/>
                <w:sz w:val="20"/>
                <w:szCs w:val="20"/>
                <w:rtl/>
              </w:rPr>
              <w:t>مهم بالینی</w:t>
            </w:r>
            <w:r w:rsidRPr="00E26BD2">
              <w:rPr>
                <w:rFonts w:cs="B Yagut" w:hint="cs"/>
                <w:sz w:val="20"/>
                <w:szCs w:val="20"/>
                <w:rtl/>
              </w:rPr>
              <w:t xml:space="preserve"> </w:t>
            </w:r>
            <w:r w:rsidR="001E27FF" w:rsidRPr="00E26BD2">
              <w:rPr>
                <w:rFonts w:cs="B Yagut" w:hint="cs"/>
                <w:sz w:val="20"/>
                <w:szCs w:val="20"/>
                <w:rtl/>
              </w:rPr>
              <w:t>دستگاه</w:t>
            </w:r>
            <w:r w:rsidRPr="00E26BD2">
              <w:rPr>
                <w:rFonts w:cs="B Yagut" w:hint="cs"/>
                <w:sz w:val="20"/>
                <w:szCs w:val="20"/>
                <w:rtl/>
              </w:rPr>
              <w:t xml:space="preserve"> عصبی مرکزی </w:t>
            </w:r>
          </w:p>
          <w:p w:rsidR="004A7428" w:rsidRPr="00E26BD2" w:rsidRDefault="004A7428" w:rsidP="0071315A">
            <w:pPr>
              <w:numPr>
                <w:ilvl w:val="0"/>
                <w:numId w:val="25"/>
              </w:numPr>
              <w:spacing w:after="0" w:line="240" w:lineRule="auto"/>
              <w:ind w:left="360"/>
              <w:jc w:val="both"/>
              <w:rPr>
                <w:rFonts w:cs="B Yagut"/>
                <w:sz w:val="20"/>
                <w:szCs w:val="20"/>
                <w:rtl/>
              </w:rPr>
            </w:pPr>
            <w:r w:rsidRPr="00E26BD2">
              <w:rPr>
                <w:rFonts w:cs="B Yagut" w:hint="cs"/>
                <w:sz w:val="20"/>
                <w:szCs w:val="20"/>
                <w:rtl/>
              </w:rPr>
              <w:t xml:space="preserve">ناهنجاری‌های تکوینی </w:t>
            </w:r>
            <w:r w:rsidR="000C5B90" w:rsidRPr="00E26BD2">
              <w:rPr>
                <w:rFonts w:cs="B Yagut" w:hint="cs"/>
                <w:sz w:val="20"/>
                <w:szCs w:val="20"/>
                <w:rtl/>
              </w:rPr>
              <w:t>دستگاه عصبی</w:t>
            </w:r>
            <w:r w:rsidR="00BA7E2C" w:rsidRPr="00E26BD2">
              <w:rPr>
                <w:rFonts w:cs="B Yagut" w:hint="cs"/>
                <w:sz w:val="20"/>
                <w:szCs w:val="20"/>
                <w:rtl/>
              </w:rPr>
              <w:t xml:space="preserve">. </w:t>
            </w:r>
          </w:p>
          <w:p w:rsidR="004A7428" w:rsidRPr="00E26BD2" w:rsidRDefault="004A7428" w:rsidP="0071315A">
            <w:pPr>
              <w:spacing w:after="0" w:line="240" w:lineRule="auto"/>
              <w:jc w:val="both"/>
              <w:rPr>
                <w:rFonts w:cs="B Yagut"/>
                <w:b/>
                <w:sz w:val="20"/>
                <w:szCs w:val="20"/>
                <w:rtl/>
              </w:rPr>
            </w:pPr>
            <w:r w:rsidRPr="00E26BD2">
              <w:rPr>
                <w:rFonts w:cs="B Yagut" w:hint="cs"/>
                <w:b/>
                <w:sz w:val="20"/>
                <w:szCs w:val="20"/>
                <w:rtl/>
              </w:rPr>
              <w:t>حیطه مهارتی</w:t>
            </w:r>
            <w:r w:rsidR="00BA7E2C" w:rsidRPr="00E26BD2">
              <w:rPr>
                <w:rFonts w:cs="B Yagut" w:hint="cs"/>
                <w:b/>
                <w:sz w:val="20"/>
                <w:szCs w:val="20"/>
                <w:rtl/>
              </w:rPr>
              <w:t xml:space="preserve">: </w:t>
            </w:r>
          </w:p>
          <w:p w:rsidR="004A7428" w:rsidRPr="00E26BD2" w:rsidRDefault="004A7428" w:rsidP="0071315A">
            <w:pPr>
              <w:numPr>
                <w:ilvl w:val="0"/>
                <w:numId w:val="26"/>
              </w:numPr>
              <w:spacing w:after="0" w:line="240" w:lineRule="auto"/>
              <w:ind w:left="360"/>
              <w:jc w:val="both"/>
              <w:rPr>
                <w:rFonts w:cs="B Yagut"/>
                <w:sz w:val="20"/>
                <w:szCs w:val="20"/>
              </w:rPr>
            </w:pPr>
            <w:r w:rsidRPr="00E26BD2">
              <w:rPr>
                <w:rFonts w:cs="B Yagut" w:hint="cs"/>
                <w:sz w:val="20"/>
                <w:szCs w:val="20"/>
                <w:rtl/>
              </w:rPr>
              <w:t xml:space="preserve">در کلیشه‌های رادیولوژیک ارتباط </w:t>
            </w:r>
            <w:r w:rsidR="000C5B90" w:rsidRPr="00E26BD2">
              <w:rPr>
                <w:rFonts w:cs="B Yagut" w:hint="cs"/>
                <w:sz w:val="20"/>
                <w:szCs w:val="20"/>
                <w:rtl/>
              </w:rPr>
              <w:t xml:space="preserve">مهم بالینی </w:t>
            </w:r>
            <w:r w:rsidRPr="00E26BD2">
              <w:rPr>
                <w:rFonts w:cs="B Yagut" w:hint="cs"/>
                <w:sz w:val="20"/>
                <w:szCs w:val="20"/>
                <w:rtl/>
              </w:rPr>
              <w:t>نخاع با ستون فقرات را در مقاطع طولی و عرضی تشخیص دهد</w:t>
            </w:r>
            <w:r w:rsidR="00BA7E2C" w:rsidRPr="00E26BD2">
              <w:rPr>
                <w:rFonts w:cs="B Yagut" w:hint="cs"/>
                <w:sz w:val="20"/>
                <w:szCs w:val="20"/>
                <w:rtl/>
              </w:rPr>
              <w:t xml:space="preserve">. </w:t>
            </w:r>
          </w:p>
          <w:p w:rsidR="004A7428" w:rsidRPr="00E26BD2" w:rsidRDefault="004A7428" w:rsidP="0071315A">
            <w:pPr>
              <w:numPr>
                <w:ilvl w:val="0"/>
                <w:numId w:val="26"/>
              </w:numPr>
              <w:spacing w:after="0" w:line="240" w:lineRule="auto"/>
              <w:ind w:left="360"/>
              <w:jc w:val="both"/>
              <w:rPr>
                <w:rFonts w:cs="B Yagut"/>
                <w:sz w:val="20"/>
                <w:szCs w:val="20"/>
              </w:rPr>
            </w:pPr>
            <w:r w:rsidRPr="00E26BD2">
              <w:rPr>
                <w:rFonts w:cs="B Yagut" w:hint="cs"/>
                <w:sz w:val="20"/>
                <w:szCs w:val="20"/>
                <w:rtl/>
              </w:rPr>
              <w:t>درماتوم‌های عصبی</w:t>
            </w:r>
            <w:r w:rsidR="000C5B90" w:rsidRPr="00E26BD2">
              <w:rPr>
                <w:rFonts w:cs="B Yagut" w:hint="cs"/>
                <w:sz w:val="20"/>
                <w:szCs w:val="20"/>
                <w:rtl/>
              </w:rPr>
              <w:t xml:space="preserve"> مهم بالینی</w:t>
            </w:r>
            <w:r w:rsidRPr="00E26BD2">
              <w:rPr>
                <w:rFonts w:cs="B Yagut" w:hint="cs"/>
                <w:sz w:val="20"/>
                <w:szCs w:val="20"/>
                <w:rtl/>
              </w:rPr>
              <w:t xml:space="preserve"> را بر روی بدن یک انسان زنده نشان دهد</w:t>
            </w:r>
            <w:r w:rsidR="00BA7E2C" w:rsidRPr="00E26BD2">
              <w:rPr>
                <w:rFonts w:cs="B Yagut" w:hint="cs"/>
                <w:sz w:val="20"/>
                <w:szCs w:val="20"/>
                <w:rtl/>
              </w:rPr>
              <w:t xml:space="preserve">. </w:t>
            </w:r>
          </w:p>
          <w:p w:rsidR="004A7428" w:rsidRPr="00E26BD2" w:rsidRDefault="004A7428" w:rsidP="0071315A">
            <w:pPr>
              <w:numPr>
                <w:ilvl w:val="0"/>
                <w:numId w:val="26"/>
              </w:numPr>
              <w:spacing w:after="0" w:line="240" w:lineRule="auto"/>
              <w:ind w:left="360"/>
              <w:jc w:val="both"/>
              <w:rPr>
                <w:rFonts w:cs="B Yagut"/>
                <w:sz w:val="20"/>
                <w:szCs w:val="20"/>
              </w:rPr>
            </w:pPr>
            <w:r w:rsidRPr="00E26BD2">
              <w:rPr>
                <w:rFonts w:cs="B Yagut" w:hint="cs"/>
                <w:sz w:val="20"/>
                <w:szCs w:val="20"/>
                <w:rtl/>
              </w:rPr>
              <w:t xml:space="preserve">نخاع و پرده‌های مربوطه را در کاداور و مولاژ </w:t>
            </w:r>
            <w:r w:rsidR="00DF7077" w:rsidRPr="00E26BD2">
              <w:rPr>
                <w:rFonts w:cs="B Yagut" w:hint="cs"/>
                <w:sz w:val="20"/>
                <w:szCs w:val="20"/>
                <w:rtl/>
              </w:rPr>
              <w:t>شناسایی کند</w:t>
            </w:r>
            <w:r w:rsidR="00BA7E2C" w:rsidRPr="00E26BD2">
              <w:rPr>
                <w:rFonts w:cs="B Yagut" w:hint="cs"/>
                <w:sz w:val="20"/>
                <w:szCs w:val="20"/>
                <w:rtl/>
              </w:rPr>
              <w:t xml:space="preserve">. </w:t>
            </w:r>
          </w:p>
          <w:p w:rsidR="004A7428" w:rsidRPr="00E26BD2" w:rsidRDefault="004A7428" w:rsidP="0071315A">
            <w:pPr>
              <w:numPr>
                <w:ilvl w:val="0"/>
                <w:numId w:val="26"/>
              </w:numPr>
              <w:spacing w:after="0" w:line="240" w:lineRule="auto"/>
              <w:ind w:left="360"/>
              <w:jc w:val="both"/>
              <w:rPr>
                <w:rFonts w:cs="B Yagut"/>
                <w:sz w:val="20"/>
                <w:szCs w:val="20"/>
              </w:rPr>
            </w:pPr>
            <w:r w:rsidRPr="00E26BD2">
              <w:rPr>
                <w:rFonts w:cs="B Yagut" w:hint="cs"/>
                <w:sz w:val="20"/>
                <w:szCs w:val="20"/>
                <w:rtl/>
              </w:rPr>
              <w:t xml:space="preserve">بخش‌های </w:t>
            </w:r>
            <w:r w:rsidR="000C5B90" w:rsidRPr="00E26BD2">
              <w:rPr>
                <w:rFonts w:cs="B Yagut" w:hint="cs"/>
                <w:sz w:val="20"/>
                <w:szCs w:val="20"/>
                <w:rtl/>
              </w:rPr>
              <w:t xml:space="preserve">مهم بالینی </w:t>
            </w:r>
            <w:r w:rsidR="001E27FF" w:rsidRPr="00E26BD2">
              <w:rPr>
                <w:rFonts w:cs="B Yagut" w:hint="cs"/>
                <w:sz w:val="20"/>
                <w:szCs w:val="20"/>
                <w:rtl/>
              </w:rPr>
              <w:t>دستگاه</w:t>
            </w:r>
            <w:r w:rsidRPr="00E26BD2">
              <w:rPr>
                <w:rFonts w:cs="B Yagut" w:hint="cs"/>
                <w:sz w:val="20"/>
                <w:szCs w:val="20"/>
                <w:rtl/>
              </w:rPr>
              <w:t xml:space="preserve"> عصبی ( ساقه مغز</w:t>
            </w:r>
            <w:r w:rsidR="00DE5F49" w:rsidRPr="00E26BD2">
              <w:rPr>
                <w:rFonts w:cs="B Yagut" w:hint="cs"/>
                <w:sz w:val="20"/>
                <w:szCs w:val="20"/>
                <w:rtl/>
              </w:rPr>
              <w:t xml:space="preserve">، </w:t>
            </w:r>
            <w:r w:rsidRPr="00E26BD2">
              <w:rPr>
                <w:rFonts w:cs="B Yagut" w:hint="cs"/>
                <w:sz w:val="20"/>
                <w:szCs w:val="20"/>
                <w:rtl/>
              </w:rPr>
              <w:t xml:space="preserve">دیانسفال و نیمکره‌های مخ) را در کاداور و مولاژ </w:t>
            </w:r>
            <w:r w:rsidR="00DF7077" w:rsidRPr="00E26BD2">
              <w:rPr>
                <w:rFonts w:cs="B Yagut" w:hint="cs"/>
                <w:sz w:val="20"/>
                <w:szCs w:val="20"/>
                <w:rtl/>
              </w:rPr>
              <w:t>شناسایی کند</w:t>
            </w:r>
            <w:r w:rsidR="00BA7E2C" w:rsidRPr="00E26BD2">
              <w:rPr>
                <w:rFonts w:cs="B Yagut" w:hint="cs"/>
                <w:sz w:val="20"/>
                <w:szCs w:val="20"/>
                <w:rtl/>
              </w:rPr>
              <w:t xml:space="preserve">. </w:t>
            </w:r>
          </w:p>
          <w:p w:rsidR="004A7428" w:rsidRPr="00E26BD2" w:rsidRDefault="004A7428" w:rsidP="0071315A">
            <w:pPr>
              <w:numPr>
                <w:ilvl w:val="0"/>
                <w:numId w:val="26"/>
              </w:numPr>
              <w:spacing w:after="0" w:line="240" w:lineRule="auto"/>
              <w:ind w:left="360"/>
              <w:jc w:val="both"/>
              <w:rPr>
                <w:rFonts w:cs="B Yagut"/>
                <w:sz w:val="20"/>
                <w:szCs w:val="20"/>
              </w:rPr>
            </w:pPr>
            <w:r w:rsidRPr="00E26BD2">
              <w:rPr>
                <w:rFonts w:cs="B Yagut" w:hint="cs"/>
                <w:sz w:val="20"/>
                <w:szCs w:val="20"/>
                <w:rtl/>
              </w:rPr>
              <w:t>عروق و پرده‌های مغز و محل</w:t>
            </w:r>
            <w:r w:rsidR="000C5B90" w:rsidRPr="00E26BD2">
              <w:rPr>
                <w:rFonts w:cs="B Yagut" w:hint="cs"/>
                <w:sz w:val="20"/>
                <w:szCs w:val="20"/>
                <w:rtl/>
              </w:rPr>
              <w:t xml:space="preserve"> های مهم بالینی</w:t>
            </w:r>
            <w:r w:rsidRPr="00E26BD2">
              <w:rPr>
                <w:rFonts w:cs="B Yagut" w:hint="cs"/>
                <w:sz w:val="20"/>
                <w:szCs w:val="20"/>
                <w:rtl/>
              </w:rPr>
              <w:t xml:space="preserve"> خروج اعص</w:t>
            </w:r>
            <w:r w:rsidR="00DF7077" w:rsidRPr="00E26BD2">
              <w:rPr>
                <w:rFonts w:cs="B Yagut" w:hint="cs"/>
                <w:sz w:val="20"/>
                <w:szCs w:val="20"/>
                <w:rtl/>
              </w:rPr>
              <w:t>ا</w:t>
            </w:r>
            <w:r w:rsidRPr="00E26BD2">
              <w:rPr>
                <w:rFonts w:cs="B Yagut" w:hint="cs"/>
                <w:sz w:val="20"/>
                <w:szCs w:val="20"/>
                <w:rtl/>
              </w:rPr>
              <w:t xml:space="preserve">ب کرانیال را در کاداور و مولاژ </w:t>
            </w:r>
            <w:r w:rsidR="00DF7077" w:rsidRPr="00E26BD2">
              <w:rPr>
                <w:rFonts w:cs="B Yagut" w:hint="cs"/>
                <w:sz w:val="20"/>
                <w:szCs w:val="20"/>
                <w:rtl/>
              </w:rPr>
              <w:t>شناسایی کند</w:t>
            </w:r>
            <w:r w:rsidR="00BA7E2C" w:rsidRPr="00E26BD2">
              <w:rPr>
                <w:rFonts w:cs="B Yagut" w:hint="cs"/>
                <w:sz w:val="20"/>
                <w:szCs w:val="20"/>
                <w:rtl/>
              </w:rPr>
              <w:t xml:space="preserve">. </w:t>
            </w:r>
          </w:p>
          <w:p w:rsidR="004A7428" w:rsidRPr="00E26BD2" w:rsidRDefault="004A7428" w:rsidP="0071315A">
            <w:pPr>
              <w:numPr>
                <w:ilvl w:val="0"/>
                <w:numId w:val="26"/>
              </w:numPr>
              <w:spacing w:after="0" w:line="240" w:lineRule="auto"/>
              <w:ind w:left="360"/>
              <w:jc w:val="both"/>
              <w:rPr>
                <w:rFonts w:cs="B Yagut"/>
                <w:sz w:val="20"/>
                <w:szCs w:val="20"/>
              </w:rPr>
            </w:pPr>
            <w:r w:rsidRPr="00E26BD2">
              <w:rPr>
                <w:rFonts w:cs="B Yagut" w:hint="cs"/>
                <w:sz w:val="20"/>
                <w:szCs w:val="20"/>
                <w:rtl/>
              </w:rPr>
              <w:t xml:space="preserve">بخش‌های </w:t>
            </w:r>
            <w:r w:rsidR="00DF7077" w:rsidRPr="00E26BD2">
              <w:rPr>
                <w:rFonts w:cs="B Yagut" w:hint="cs"/>
                <w:sz w:val="20"/>
                <w:szCs w:val="20"/>
                <w:rtl/>
              </w:rPr>
              <w:t>مهم بالینی</w:t>
            </w:r>
            <w:r w:rsidRPr="00E26BD2">
              <w:rPr>
                <w:rFonts w:cs="B Yagut" w:hint="cs"/>
                <w:sz w:val="20"/>
                <w:szCs w:val="20"/>
                <w:rtl/>
              </w:rPr>
              <w:t xml:space="preserve"> </w:t>
            </w:r>
            <w:r w:rsidR="001E27FF" w:rsidRPr="00E26BD2">
              <w:rPr>
                <w:rFonts w:cs="B Yagut" w:hint="cs"/>
                <w:sz w:val="20"/>
                <w:szCs w:val="20"/>
                <w:rtl/>
              </w:rPr>
              <w:t>دستگاه</w:t>
            </w:r>
            <w:r w:rsidRPr="00E26BD2">
              <w:rPr>
                <w:rFonts w:cs="B Yagut" w:hint="cs"/>
                <w:sz w:val="20"/>
                <w:szCs w:val="20"/>
                <w:rtl/>
              </w:rPr>
              <w:t xml:space="preserve"> عصبی و عروق و اعصاب مربوطه را در کلیشه‌های رادیولوژیک تشخیص دهد</w:t>
            </w:r>
            <w:r w:rsidR="00BA7E2C" w:rsidRPr="00E26BD2">
              <w:rPr>
                <w:rFonts w:cs="B Yagut" w:hint="cs"/>
                <w:sz w:val="20"/>
                <w:szCs w:val="20"/>
                <w:rtl/>
              </w:rPr>
              <w:t xml:space="preserve">. </w:t>
            </w:r>
          </w:p>
          <w:p w:rsidR="004A7428" w:rsidRPr="00E26BD2" w:rsidRDefault="004A7428" w:rsidP="0071315A">
            <w:pPr>
              <w:numPr>
                <w:ilvl w:val="0"/>
                <w:numId w:val="26"/>
              </w:numPr>
              <w:spacing w:after="0" w:line="240" w:lineRule="auto"/>
              <w:ind w:left="360"/>
              <w:jc w:val="both"/>
              <w:rPr>
                <w:rFonts w:cs="B Yagut"/>
                <w:sz w:val="20"/>
                <w:szCs w:val="20"/>
                <w:rtl/>
              </w:rPr>
            </w:pPr>
            <w:r w:rsidRPr="00E26BD2">
              <w:rPr>
                <w:rFonts w:cs="B Yagut" w:hint="cs"/>
                <w:sz w:val="20"/>
                <w:szCs w:val="20"/>
                <w:rtl/>
              </w:rPr>
              <w:t>ساختار بافت‌شناسی</w:t>
            </w:r>
            <w:r w:rsidR="00DE5F49" w:rsidRPr="00E26BD2">
              <w:rPr>
                <w:rFonts w:cs="B Yagut" w:hint="cs"/>
                <w:sz w:val="20"/>
                <w:szCs w:val="20"/>
                <w:rtl/>
              </w:rPr>
              <w:t xml:space="preserve"> </w:t>
            </w:r>
            <w:r w:rsidRPr="00E26BD2">
              <w:rPr>
                <w:rFonts w:cs="B Yagut" w:hint="cs"/>
                <w:sz w:val="20"/>
                <w:szCs w:val="20"/>
                <w:rtl/>
              </w:rPr>
              <w:t xml:space="preserve">قسمت‌های </w:t>
            </w:r>
            <w:r w:rsidR="00DF7077" w:rsidRPr="00E26BD2">
              <w:rPr>
                <w:rFonts w:cs="B Yagut" w:hint="cs"/>
                <w:sz w:val="20"/>
                <w:szCs w:val="20"/>
                <w:rtl/>
              </w:rPr>
              <w:t>مهم بالینی</w:t>
            </w:r>
            <w:r w:rsidRPr="00E26BD2">
              <w:rPr>
                <w:rFonts w:cs="B Yagut" w:hint="cs"/>
                <w:sz w:val="20"/>
                <w:szCs w:val="20"/>
                <w:rtl/>
              </w:rPr>
              <w:t xml:space="preserve"> </w:t>
            </w:r>
            <w:r w:rsidR="001E27FF" w:rsidRPr="00E26BD2">
              <w:rPr>
                <w:rFonts w:cs="B Yagut" w:hint="cs"/>
                <w:sz w:val="20"/>
                <w:szCs w:val="20"/>
                <w:rtl/>
              </w:rPr>
              <w:t>دستگاه</w:t>
            </w:r>
            <w:r w:rsidRPr="00E26BD2">
              <w:rPr>
                <w:rFonts w:cs="B Yagut" w:hint="cs"/>
                <w:sz w:val="20"/>
                <w:szCs w:val="20"/>
                <w:rtl/>
              </w:rPr>
              <w:t xml:space="preserve"> عصبی</w:t>
            </w:r>
            <w:r w:rsidR="00DE5F49" w:rsidRPr="00E26BD2">
              <w:rPr>
                <w:rFonts w:cs="B Yagut" w:hint="cs"/>
                <w:sz w:val="20"/>
                <w:szCs w:val="20"/>
                <w:rtl/>
              </w:rPr>
              <w:t xml:space="preserve"> </w:t>
            </w:r>
            <w:r w:rsidRPr="00E26BD2">
              <w:rPr>
                <w:rFonts w:cs="B Yagut" w:hint="cs"/>
                <w:sz w:val="20"/>
                <w:szCs w:val="20"/>
                <w:rtl/>
              </w:rPr>
              <w:t>را زیر میکروسکوپ تشخیص دهد</w:t>
            </w:r>
            <w:r w:rsidR="00BA7E2C" w:rsidRPr="00E26BD2">
              <w:rPr>
                <w:rFonts w:cs="B Yagut" w:hint="cs"/>
                <w:sz w:val="20"/>
                <w:szCs w:val="20"/>
                <w:rtl/>
              </w:rPr>
              <w:t xml:space="preserve">. </w:t>
            </w:r>
          </w:p>
        </w:tc>
      </w:tr>
      <w:tr w:rsidR="004A7428" w:rsidRPr="00E26BD2" w:rsidTr="007F6A7B">
        <w:trPr>
          <w:jc w:val="center"/>
        </w:trPr>
        <w:tc>
          <w:tcPr>
            <w:tcW w:w="1560" w:type="dxa"/>
            <w:shd w:val="clear" w:color="auto" w:fill="auto"/>
            <w:vAlign w:val="center"/>
          </w:tcPr>
          <w:p w:rsidR="004A7428" w:rsidRPr="00E26BD2" w:rsidRDefault="004A7428" w:rsidP="0071315A">
            <w:pPr>
              <w:spacing w:after="0" w:line="240" w:lineRule="auto"/>
              <w:jc w:val="both"/>
              <w:rPr>
                <w:rFonts w:cs="B Yagut"/>
                <w:b/>
                <w:bCs/>
                <w:sz w:val="20"/>
                <w:szCs w:val="20"/>
                <w:rtl/>
              </w:rPr>
            </w:pPr>
            <w:r w:rsidRPr="00E26BD2">
              <w:rPr>
                <w:rFonts w:cs="B Yagut" w:hint="cs"/>
                <w:b/>
                <w:bCs/>
                <w:sz w:val="20"/>
                <w:szCs w:val="20"/>
                <w:rtl/>
              </w:rPr>
              <w:t>شرح درس</w:t>
            </w:r>
          </w:p>
        </w:tc>
        <w:tc>
          <w:tcPr>
            <w:tcW w:w="7980" w:type="dxa"/>
            <w:gridSpan w:val="3"/>
            <w:shd w:val="clear" w:color="auto" w:fill="auto"/>
          </w:tcPr>
          <w:p w:rsidR="004A7428" w:rsidRPr="00E26BD2" w:rsidRDefault="00293241" w:rsidP="0071315A">
            <w:pPr>
              <w:spacing w:after="0" w:line="240" w:lineRule="auto"/>
              <w:jc w:val="both"/>
              <w:rPr>
                <w:rFonts w:cs="B Yagut"/>
                <w:sz w:val="20"/>
                <w:szCs w:val="20"/>
                <w:rtl/>
              </w:rPr>
            </w:pPr>
            <w:r w:rsidRPr="00E26BD2">
              <w:rPr>
                <w:rFonts w:cs="B Yagut" w:hint="cs"/>
                <w:sz w:val="20"/>
                <w:szCs w:val="20"/>
                <w:rtl/>
              </w:rPr>
              <w:t xml:space="preserve">این درس </w:t>
            </w:r>
            <w:r w:rsidR="004A7428" w:rsidRPr="00E26BD2">
              <w:rPr>
                <w:rFonts w:cs="B Yagut" w:hint="cs"/>
                <w:sz w:val="20"/>
                <w:szCs w:val="20"/>
                <w:rtl/>
              </w:rPr>
              <w:t xml:space="preserve">ادغام‌یافته بخشی از برنامه </w:t>
            </w:r>
            <w:r w:rsidR="00F84D91" w:rsidRPr="00E26BD2">
              <w:rPr>
                <w:rFonts w:cs="B Yagut" w:hint="cs"/>
                <w:sz w:val="20"/>
                <w:szCs w:val="20"/>
                <w:rtl/>
              </w:rPr>
              <w:t>آموزش</w:t>
            </w:r>
            <w:r w:rsidR="004A7428" w:rsidRPr="00E26BD2">
              <w:rPr>
                <w:rFonts w:cs="B Yagut" w:hint="cs"/>
                <w:sz w:val="20"/>
                <w:szCs w:val="20"/>
                <w:rtl/>
              </w:rPr>
              <w:t xml:space="preserve">ی علوم پایه دانشجویان پزشکی است که به </w:t>
            </w:r>
            <w:r w:rsidR="00F84D91" w:rsidRPr="00E26BD2">
              <w:rPr>
                <w:rFonts w:cs="B Yagut" w:hint="cs"/>
                <w:sz w:val="20"/>
                <w:szCs w:val="20"/>
                <w:rtl/>
              </w:rPr>
              <w:t>آموزش</w:t>
            </w:r>
            <w:r w:rsidR="004A7428" w:rsidRPr="00E26BD2">
              <w:rPr>
                <w:rFonts w:cs="B Yagut" w:hint="cs"/>
                <w:sz w:val="20"/>
                <w:szCs w:val="20"/>
                <w:rtl/>
              </w:rPr>
              <w:t xml:space="preserve"> اصول</w:t>
            </w:r>
            <w:r w:rsidR="00DE5F49" w:rsidRPr="00E26BD2">
              <w:rPr>
                <w:rFonts w:cs="B Yagut" w:hint="cs"/>
                <w:sz w:val="20"/>
                <w:szCs w:val="20"/>
                <w:rtl/>
              </w:rPr>
              <w:t xml:space="preserve">، </w:t>
            </w:r>
            <w:r w:rsidR="004A7428" w:rsidRPr="00E26BD2">
              <w:rPr>
                <w:rFonts w:cs="B Yagut" w:hint="cs"/>
                <w:sz w:val="20"/>
                <w:szCs w:val="20"/>
                <w:rtl/>
              </w:rPr>
              <w:t>مفاهیم و محفوظات در زمینه ساختار (</w:t>
            </w:r>
            <w:r w:rsidR="006E7712" w:rsidRPr="00E26BD2">
              <w:rPr>
                <w:rFonts w:cs="B Yagut" w:hint="cs"/>
                <w:sz w:val="20"/>
                <w:szCs w:val="20"/>
                <w:rtl/>
              </w:rPr>
              <w:t>در هر دو سطح میکروسکوپی و ماکروسکوپی</w:t>
            </w:r>
            <w:r w:rsidR="004A7428" w:rsidRPr="00E26BD2">
              <w:rPr>
                <w:rFonts w:cs="B Yagut" w:hint="cs"/>
                <w:sz w:val="20"/>
                <w:szCs w:val="20"/>
                <w:rtl/>
              </w:rPr>
              <w:t>)</w:t>
            </w:r>
            <w:r w:rsidR="00DE5F49" w:rsidRPr="00E26BD2">
              <w:rPr>
                <w:rFonts w:cs="B Yagut" w:hint="cs"/>
                <w:sz w:val="20"/>
                <w:szCs w:val="20"/>
                <w:rtl/>
              </w:rPr>
              <w:t xml:space="preserve">، </w:t>
            </w:r>
            <w:r w:rsidR="004A7428" w:rsidRPr="00E26BD2">
              <w:rPr>
                <w:rFonts w:cs="B Yagut" w:hint="cs"/>
                <w:sz w:val="20"/>
                <w:szCs w:val="20"/>
                <w:rtl/>
              </w:rPr>
              <w:t xml:space="preserve">مجاورات و تکوین طبیعی </w:t>
            </w:r>
            <w:r w:rsidR="001E27FF" w:rsidRPr="00E26BD2">
              <w:rPr>
                <w:rFonts w:cs="B Yagut" w:hint="cs"/>
                <w:sz w:val="20"/>
                <w:szCs w:val="20"/>
                <w:rtl/>
              </w:rPr>
              <w:t>دستگاه</w:t>
            </w:r>
            <w:r w:rsidR="004A7428" w:rsidRPr="00E26BD2">
              <w:rPr>
                <w:rFonts w:cs="B Yagut" w:hint="cs"/>
                <w:sz w:val="20"/>
                <w:szCs w:val="20"/>
                <w:rtl/>
              </w:rPr>
              <w:t xml:space="preserve"> عصبی مرکزی می‌پردازد</w:t>
            </w:r>
            <w:r w:rsidR="00DE5F49" w:rsidRPr="00E26BD2">
              <w:rPr>
                <w:rFonts w:cs="B Yagut" w:hint="cs"/>
                <w:sz w:val="20"/>
                <w:szCs w:val="20"/>
                <w:rtl/>
              </w:rPr>
              <w:t xml:space="preserve">، </w:t>
            </w:r>
            <w:r w:rsidR="004A7428" w:rsidRPr="00E26BD2">
              <w:rPr>
                <w:rFonts w:cs="B Yagut" w:hint="cs"/>
                <w:sz w:val="20"/>
                <w:szCs w:val="20"/>
                <w:rtl/>
              </w:rPr>
              <w:t xml:space="preserve">به میزانی که دانشجو را برای درک و تجزیه و تحلیل اختلالات </w:t>
            </w:r>
            <w:r w:rsidR="001E27FF" w:rsidRPr="00E26BD2">
              <w:rPr>
                <w:rFonts w:cs="B Yagut" w:hint="cs"/>
                <w:sz w:val="20"/>
                <w:szCs w:val="20"/>
                <w:rtl/>
              </w:rPr>
              <w:t>دستگاه</w:t>
            </w:r>
            <w:r w:rsidR="004A7428" w:rsidRPr="00E26BD2">
              <w:rPr>
                <w:rFonts w:cs="B Yagut" w:hint="cs"/>
                <w:sz w:val="20"/>
                <w:szCs w:val="20"/>
                <w:rtl/>
              </w:rPr>
              <w:t xml:space="preserve"> عصبی مرکزی آماده سازد</w:t>
            </w:r>
            <w:r w:rsidR="00BA7E2C" w:rsidRPr="00E26BD2">
              <w:rPr>
                <w:rFonts w:cs="B Yagut" w:hint="cs"/>
                <w:sz w:val="20"/>
                <w:szCs w:val="20"/>
                <w:rtl/>
              </w:rPr>
              <w:t xml:space="preserve">. </w:t>
            </w:r>
            <w:r w:rsidRPr="00E26BD2">
              <w:rPr>
                <w:rFonts w:cs="B Yagut" w:hint="cs"/>
                <w:sz w:val="20"/>
                <w:szCs w:val="20"/>
                <w:rtl/>
              </w:rPr>
              <w:t xml:space="preserve">این درس </w:t>
            </w:r>
            <w:r w:rsidR="004A7428" w:rsidRPr="00E26BD2">
              <w:rPr>
                <w:rFonts w:cs="B Yagut" w:hint="cs"/>
                <w:sz w:val="20"/>
                <w:szCs w:val="20"/>
                <w:rtl/>
              </w:rPr>
              <w:t xml:space="preserve">همچنین به بررسی آناتومی سطحی و رادیولوژیک </w:t>
            </w:r>
            <w:r w:rsidR="001E27FF" w:rsidRPr="00E26BD2">
              <w:rPr>
                <w:rFonts w:cs="B Yagut" w:hint="cs"/>
                <w:sz w:val="20"/>
                <w:szCs w:val="20"/>
                <w:rtl/>
              </w:rPr>
              <w:t>دستگاه</w:t>
            </w:r>
            <w:r w:rsidR="004A7428" w:rsidRPr="00E26BD2">
              <w:rPr>
                <w:rFonts w:cs="B Yagut" w:hint="cs"/>
                <w:sz w:val="20"/>
                <w:szCs w:val="20"/>
                <w:rtl/>
              </w:rPr>
              <w:t xml:space="preserve"> عصبی مرکزی می‌پردازد</w:t>
            </w:r>
            <w:r w:rsidR="007F6A7B">
              <w:rPr>
                <w:rFonts w:cs="B Yagut" w:hint="cs"/>
                <w:sz w:val="20"/>
                <w:szCs w:val="20"/>
                <w:rtl/>
              </w:rPr>
              <w:t>.</w:t>
            </w:r>
          </w:p>
        </w:tc>
      </w:tr>
      <w:tr w:rsidR="007F6A7B" w:rsidRPr="00E26BD2" w:rsidTr="007F6A7B">
        <w:trPr>
          <w:jc w:val="center"/>
        </w:trPr>
        <w:tc>
          <w:tcPr>
            <w:tcW w:w="1560" w:type="dxa"/>
            <w:shd w:val="clear" w:color="auto" w:fill="auto"/>
            <w:vAlign w:val="center"/>
          </w:tcPr>
          <w:p w:rsidR="007F6A7B" w:rsidRPr="00E26BD2" w:rsidRDefault="007F6A7B" w:rsidP="007F6A7B">
            <w:pPr>
              <w:spacing w:after="0" w:line="240" w:lineRule="auto"/>
              <w:jc w:val="both"/>
              <w:rPr>
                <w:rFonts w:cs="B Yagut"/>
                <w:b/>
                <w:bCs/>
                <w:sz w:val="20"/>
                <w:szCs w:val="20"/>
                <w:rtl/>
              </w:rPr>
            </w:pPr>
            <w:r w:rsidRPr="00E26BD2">
              <w:rPr>
                <w:rFonts w:cs="B Yagut" w:hint="cs"/>
                <w:b/>
                <w:bCs/>
                <w:sz w:val="20"/>
                <w:szCs w:val="20"/>
                <w:rtl/>
              </w:rPr>
              <w:t>محتوای ضروری</w:t>
            </w:r>
          </w:p>
        </w:tc>
        <w:tc>
          <w:tcPr>
            <w:tcW w:w="7980" w:type="dxa"/>
            <w:gridSpan w:val="3"/>
            <w:shd w:val="clear" w:color="auto" w:fill="auto"/>
          </w:tcPr>
          <w:p w:rsidR="007F6A7B" w:rsidRPr="00E26BD2" w:rsidRDefault="007F6A7B" w:rsidP="00761304">
            <w:pPr>
              <w:tabs>
                <w:tab w:val="left" w:pos="447"/>
              </w:tabs>
              <w:spacing w:after="0" w:line="240" w:lineRule="auto"/>
              <w:ind w:left="113"/>
              <w:jc w:val="both"/>
              <w:rPr>
                <w:rFonts w:cs="B Yagut"/>
                <w:sz w:val="20"/>
                <w:szCs w:val="20"/>
                <w:rtl/>
              </w:rPr>
            </w:pPr>
            <w:r w:rsidRPr="00E26BD2">
              <w:rPr>
                <w:rFonts w:cs="B Yagut" w:hint="cs"/>
                <w:sz w:val="20"/>
                <w:szCs w:val="20"/>
                <w:rtl/>
              </w:rPr>
              <w:t>۱</w:t>
            </w:r>
            <w:r w:rsidRPr="00E26BD2">
              <w:rPr>
                <w:rFonts w:cs="B Yagut"/>
                <w:sz w:val="20"/>
                <w:szCs w:val="20"/>
                <w:rtl/>
              </w:rPr>
              <w:tab/>
            </w:r>
            <w:r w:rsidRPr="00E26BD2">
              <w:rPr>
                <w:rFonts w:cs="B Yagut" w:hint="cs"/>
                <w:sz w:val="20"/>
                <w:szCs w:val="20"/>
                <w:rtl/>
              </w:rPr>
              <w:t xml:space="preserve">تقسیم‌بندی دستگاه عصبی، کانال مهره‌ای و شکل ظاهری و ساختار داخلی نخاع </w:t>
            </w:r>
          </w:p>
          <w:p w:rsidR="007F6A7B" w:rsidRPr="00E26BD2" w:rsidRDefault="007F6A7B" w:rsidP="00761304">
            <w:pPr>
              <w:tabs>
                <w:tab w:val="left" w:pos="447"/>
              </w:tabs>
              <w:spacing w:after="0" w:line="240" w:lineRule="auto"/>
              <w:ind w:left="113"/>
              <w:jc w:val="both"/>
              <w:rPr>
                <w:rFonts w:cs="B Yagut"/>
                <w:sz w:val="20"/>
                <w:szCs w:val="20"/>
                <w:rtl/>
              </w:rPr>
            </w:pPr>
            <w:r w:rsidRPr="00E26BD2">
              <w:rPr>
                <w:rFonts w:cs="B Yagut" w:hint="cs"/>
                <w:sz w:val="20"/>
                <w:szCs w:val="20"/>
                <w:rtl/>
              </w:rPr>
              <w:t>۲</w:t>
            </w:r>
            <w:r w:rsidRPr="00E26BD2">
              <w:rPr>
                <w:rFonts w:cs="B Yagut"/>
                <w:sz w:val="20"/>
                <w:szCs w:val="20"/>
                <w:rtl/>
              </w:rPr>
              <w:tab/>
            </w:r>
            <w:r w:rsidRPr="00E26BD2">
              <w:rPr>
                <w:rFonts w:cs="B Yagut" w:hint="cs"/>
                <w:sz w:val="20"/>
                <w:szCs w:val="20"/>
                <w:rtl/>
              </w:rPr>
              <w:t>راههای عصبی</w:t>
            </w:r>
          </w:p>
          <w:p w:rsidR="007F6A7B" w:rsidRPr="00E26BD2" w:rsidRDefault="007F6A7B" w:rsidP="00761304">
            <w:pPr>
              <w:tabs>
                <w:tab w:val="left" w:pos="447"/>
              </w:tabs>
              <w:spacing w:after="0" w:line="240" w:lineRule="auto"/>
              <w:ind w:left="113"/>
              <w:jc w:val="both"/>
              <w:rPr>
                <w:rFonts w:cs="B Yagut"/>
                <w:sz w:val="20"/>
                <w:szCs w:val="20"/>
                <w:rtl/>
              </w:rPr>
            </w:pPr>
            <w:r w:rsidRPr="00E26BD2">
              <w:rPr>
                <w:rFonts w:cs="B Yagut" w:hint="cs"/>
                <w:sz w:val="20"/>
                <w:szCs w:val="20"/>
                <w:rtl/>
              </w:rPr>
              <w:t>3 بصل النخاع، پل مغزی و مغز میانی</w:t>
            </w:r>
          </w:p>
          <w:p w:rsidR="007F6A7B" w:rsidRPr="00E26BD2" w:rsidRDefault="007F6A7B" w:rsidP="00761304">
            <w:pPr>
              <w:tabs>
                <w:tab w:val="left" w:pos="447"/>
              </w:tabs>
              <w:spacing w:after="0" w:line="240" w:lineRule="auto"/>
              <w:ind w:left="113"/>
              <w:jc w:val="both"/>
              <w:rPr>
                <w:rFonts w:cs="B Yagut"/>
                <w:sz w:val="20"/>
                <w:szCs w:val="20"/>
                <w:rtl/>
              </w:rPr>
            </w:pPr>
            <w:r w:rsidRPr="00E26BD2">
              <w:rPr>
                <w:rFonts w:cs="B Yagut" w:hint="cs"/>
                <w:sz w:val="20"/>
                <w:szCs w:val="20"/>
                <w:rtl/>
              </w:rPr>
              <w:t>4</w:t>
            </w:r>
            <w:r w:rsidRPr="00E26BD2">
              <w:rPr>
                <w:rFonts w:cs="B Yagut"/>
                <w:sz w:val="20"/>
                <w:szCs w:val="20"/>
                <w:rtl/>
              </w:rPr>
              <w:tab/>
            </w:r>
            <w:r w:rsidRPr="00E26BD2">
              <w:rPr>
                <w:rFonts w:cs="B Yagut" w:hint="cs"/>
                <w:sz w:val="20"/>
                <w:szCs w:val="20"/>
                <w:rtl/>
              </w:rPr>
              <w:t>مخچه</w:t>
            </w:r>
          </w:p>
          <w:p w:rsidR="007F6A7B" w:rsidRPr="00E26BD2" w:rsidRDefault="007F6A7B" w:rsidP="00761304">
            <w:pPr>
              <w:tabs>
                <w:tab w:val="left" w:pos="447"/>
              </w:tabs>
              <w:spacing w:after="0" w:line="240" w:lineRule="auto"/>
              <w:ind w:left="113"/>
              <w:jc w:val="both"/>
              <w:rPr>
                <w:rFonts w:cs="B Yagut"/>
                <w:sz w:val="20"/>
                <w:szCs w:val="20"/>
                <w:rtl/>
              </w:rPr>
            </w:pPr>
            <w:r w:rsidRPr="00E26BD2">
              <w:rPr>
                <w:rFonts w:cs="B Yagut" w:hint="cs"/>
                <w:sz w:val="20"/>
                <w:szCs w:val="20"/>
                <w:rtl/>
              </w:rPr>
              <w:t>5</w:t>
            </w:r>
            <w:r w:rsidRPr="00E26BD2">
              <w:rPr>
                <w:rFonts w:cs="B Yagut"/>
                <w:sz w:val="20"/>
                <w:szCs w:val="20"/>
                <w:rtl/>
              </w:rPr>
              <w:tab/>
            </w:r>
            <w:r w:rsidRPr="00E26BD2">
              <w:rPr>
                <w:rFonts w:cs="B Yagut" w:hint="cs"/>
                <w:sz w:val="20"/>
                <w:szCs w:val="20"/>
                <w:rtl/>
              </w:rPr>
              <w:t>دیانسفال</w:t>
            </w:r>
          </w:p>
          <w:p w:rsidR="007F6A7B" w:rsidRPr="00E26BD2" w:rsidRDefault="007F6A7B" w:rsidP="00761304">
            <w:pPr>
              <w:tabs>
                <w:tab w:val="left" w:pos="447"/>
              </w:tabs>
              <w:spacing w:after="0" w:line="240" w:lineRule="auto"/>
              <w:ind w:left="113"/>
              <w:jc w:val="both"/>
              <w:rPr>
                <w:rFonts w:cs="B Yagut"/>
                <w:sz w:val="20"/>
                <w:szCs w:val="20"/>
                <w:rtl/>
              </w:rPr>
            </w:pPr>
            <w:r w:rsidRPr="00E26BD2">
              <w:rPr>
                <w:rFonts w:cs="B Yagut" w:hint="cs"/>
                <w:sz w:val="20"/>
                <w:szCs w:val="20"/>
                <w:rtl/>
              </w:rPr>
              <w:t>6</w:t>
            </w:r>
            <w:r w:rsidRPr="00E26BD2">
              <w:rPr>
                <w:rFonts w:cs="B Yagut"/>
                <w:sz w:val="20"/>
                <w:szCs w:val="20"/>
                <w:rtl/>
              </w:rPr>
              <w:tab/>
            </w:r>
            <w:r w:rsidRPr="00E26BD2">
              <w:rPr>
                <w:rFonts w:cs="B Yagut" w:hint="cs"/>
                <w:sz w:val="20"/>
                <w:szCs w:val="20"/>
                <w:rtl/>
              </w:rPr>
              <w:t>نیمکره‌های مخ</w:t>
            </w:r>
          </w:p>
          <w:p w:rsidR="007F6A7B" w:rsidRPr="00E26BD2" w:rsidRDefault="007F6A7B" w:rsidP="00761304">
            <w:pPr>
              <w:tabs>
                <w:tab w:val="left" w:pos="447"/>
              </w:tabs>
              <w:spacing w:after="0" w:line="240" w:lineRule="auto"/>
              <w:ind w:left="113"/>
              <w:jc w:val="both"/>
              <w:rPr>
                <w:rFonts w:cs="B Yagut"/>
                <w:sz w:val="20"/>
                <w:szCs w:val="20"/>
                <w:rtl/>
              </w:rPr>
            </w:pPr>
            <w:r w:rsidRPr="00E26BD2">
              <w:rPr>
                <w:rFonts w:cs="B Yagut" w:hint="cs"/>
                <w:sz w:val="20"/>
                <w:szCs w:val="20"/>
                <w:rtl/>
              </w:rPr>
              <w:t>7</w:t>
            </w:r>
            <w:r w:rsidRPr="00E26BD2">
              <w:rPr>
                <w:rFonts w:cs="B Yagut"/>
                <w:sz w:val="20"/>
                <w:szCs w:val="20"/>
                <w:rtl/>
              </w:rPr>
              <w:tab/>
            </w:r>
            <w:r w:rsidRPr="00E26BD2">
              <w:rPr>
                <w:rFonts w:cs="B Yagut" w:hint="cs"/>
                <w:sz w:val="20"/>
                <w:szCs w:val="20"/>
                <w:rtl/>
              </w:rPr>
              <w:t>ماده سفید رابط ها ی مغز و هسته‌های قاعده‌ای</w:t>
            </w:r>
          </w:p>
          <w:p w:rsidR="007F6A7B" w:rsidRPr="00E26BD2" w:rsidRDefault="007F6A7B" w:rsidP="00761304">
            <w:pPr>
              <w:tabs>
                <w:tab w:val="left" w:pos="447"/>
              </w:tabs>
              <w:spacing w:after="0" w:line="240" w:lineRule="auto"/>
              <w:ind w:left="113"/>
              <w:jc w:val="both"/>
              <w:rPr>
                <w:rFonts w:cs="B Yagut"/>
                <w:sz w:val="20"/>
                <w:szCs w:val="20"/>
                <w:rtl/>
              </w:rPr>
            </w:pPr>
            <w:r w:rsidRPr="00E26BD2">
              <w:rPr>
                <w:rFonts w:cs="B Yagut" w:hint="cs"/>
                <w:sz w:val="20"/>
                <w:szCs w:val="20"/>
                <w:rtl/>
              </w:rPr>
              <w:t>8</w:t>
            </w:r>
            <w:r w:rsidRPr="00E26BD2">
              <w:rPr>
                <w:rFonts w:cs="B Yagut"/>
                <w:sz w:val="20"/>
                <w:szCs w:val="20"/>
                <w:rtl/>
              </w:rPr>
              <w:tab/>
            </w:r>
            <w:r w:rsidRPr="00E26BD2">
              <w:rPr>
                <w:rFonts w:cs="B Yagut" w:hint="cs"/>
                <w:sz w:val="20"/>
                <w:szCs w:val="20"/>
                <w:rtl/>
              </w:rPr>
              <w:t>دستگاه لیمبیک و تشکیلات مشبک</w:t>
            </w:r>
          </w:p>
          <w:p w:rsidR="007F6A7B" w:rsidRPr="00E26BD2" w:rsidRDefault="007F6A7B" w:rsidP="00761304">
            <w:pPr>
              <w:tabs>
                <w:tab w:val="left" w:pos="447"/>
              </w:tabs>
              <w:spacing w:after="0" w:line="240" w:lineRule="auto"/>
              <w:ind w:left="113"/>
              <w:jc w:val="both"/>
              <w:rPr>
                <w:rFonts w:cs="B Yagut"/>
                <w:sz w:val="20"/>
                <w:szCs w:val="20"/>
                <w:rtl/>
              </w:rPr>
            </w:pPr>
            <w:r w:rsidRPr="00E26BD2">
              <w:rPr>
                <w:rFonts w:cs="B Yagut" w:hint="cs"/>
                <w:sz w:val="20"/>
                <w:szCs w:val="20"/>
                <w:rtl/>
              </w:rPr>
              <w:t>9</w:t>
            </w:r>
            <w:r w:rsidRPr="00E26BD2">
              <w:rPr>
                <w:rFonts w:cs="B Yagut"/>
                <w:sz w:val="20"/>
                <w:szCs w:val="20"/>
                <w:rtl/>
              </w:rPr>
              <w:tab/>
            </w:r>
            <w:r w:rsidRPr="00E26BD2">
              <w:rPr>
                <w:rFonts w:cs="B Yagut" w:hint="cs"/>
                <w:sz w:val="20"/>
                <w:szCs w:val="20"/>
                <w:rtl/>
              </w:rPr>
              <w:t>عروق و پرده‌های مغزی</w:t>
            </w:r>
          </w:p>
          <w:p w:rsidR="007F6A7B" w:rsidRPr="00E26BD2" w:rsidRDefault="007F6A7B" w:rsidP="00761304">
            <w:pPr>
              <w:tabs>
                <w:tab w:val="left" w:pos="447"/>
              </w:tabs>
              <w:spacing w:after="0" w:line="240" w:lineRule="auto"/>
              <w:ind w:left="113"/>
              <w:jc w:val="both"/>
              <w:rPr>
                <w:rFonts w:cs="B Yagut"/>
                <w:sz w:val="20"/>
                <w:szCs w:val="20"/>
                <w:rtl/>
              </w:rPr>
            </w:pPr>
            <w:r w:rsidRPr="00E26BD2">
              <w:rPr>
                <w:rFonts w:cs="B Yagut" w:hint="cs"/>
                <w:sz w:val="20"/>
                <w:szCs w:val="20"/>
                <w:rtl/>
              </w:rPr>
              <w:t>10 سیستم عصبی خودکار(اتونوم)</w:t>
            </w:r>
          </w:p>
          <w:p w:rsidR="007F6A7B" w:rsidRPr="00E26BD2" w:rsidRDefault="007F6A7B" w:rsidP="00761304">
            <w:pPr>
              <w:tabs>
                <w:tab w:val="left" w:pos="447"/>
              </w:tabs>
              <w:spacing w:after="0" w:line="240" w:lineRule="auto"/>
              <w:ind w:left="113"/>
              <w:jc w:val="both"/>
              <w:rPr>
                <w:rFonts w:cs="B Yagut"/>
                <w:sz w:val="20"/>
                <w:szCs w:val="20"/>
                <w:rtl/>
              </w:rPr>
            </w:pPr>
            <w:r w:rsidRPr="00E26BD2">
              <w:rPr>
                <w:rFonts w:cs="B Yagut" w:hint="cs"/>
                <w:sz w:val="20"/>
                <w:szCs w:val="20"/>
                <w:rtl/>
              </w:rPr>
              <w:lastRenderedPageBreak/>
              <w:t>11</w:t>
            </w:r>
            <w:r w:rsidRPr="00E26BD2">
              <w:rPr>
                <w:rFonts w:cs="B Yagut"/>
                <w:sz w:val="20"/>
                <w:szCs w:val="20"/>
                <w:rtl/>
              </w:rPr>
              <w:tab/>
            </w:r>
            <w:r w:rsidRPr="00E26BD2">
              <w:rPr>
                <w:rFonts w:cs="B Yagut" w:hint="cs"/>
                <w:sz w:val="20"/>
                <w:szCs w:val="20"/>
                <w:rtl/>
              </w:rPr>
              <w:t>ساختار اعصاب کرانیال</w:t>
            </w:r>
          </w:p>
          <w:p w:rsidR="007F6A7B" w:rsidRPr="00E26BD2" w:rsidRDefault="007F6A7B" w:rsidP="00761304">
            <w:pPr>
              <w:tabs>
                <w:tab w:val="left" w:pos="447"/>
              </w:tabs>
              <w:spacing w:after="0" w:line="240" w:lineRule="auto"/>
              <w:ind w:left="113"/>
              <w:jc w:val="both"/>
              <w:rPr>
                <w:rFonts w:cs="B Yagut"/>
                <w:sz w:val="20"/>
                <w:szCs w:val="20"/>
                <w:rtl/>
              </w:rPr>
            </w:pPr>
            <w:r w:rsidRPr="00E26BD2">
              <w:rPr>
                <w:rFonts w:cs="B Yagut" w:hint="cs"/>
                <w:sz w:val="20"/>
                <w:szCs w:val="20"/>
                <w:rtl/>
              </w:rPr>
              <w:t>۱2</w:t>
            </w:r>
            <w:r w:rsidRPr="00E26BD2">
              <w:rPr>
                <w:rFonts w:cs="B Yagut"/>
                <w:sz w:val="20"/>
                <w:szCs w:val="20"/>
                <w:rtl/>
              </w:rPr>
              <w:tab/>
            </w:r>
            <w:r w:rsidRPr="00E26BD2">
              <w:rPr>
                <w:rFonts w:cs="B Yagut" w:hint="cs"/>
                <w:sz w:val="20"/>
                <w:szCs w:val="20"/>
                <w:rtl/>
              </w:rPr>
              <w:t>نحوه تشکیل لوله عصبی</w:t>
            </w:r>
          </w:p>
          <w:p w:rsidR="007F6A7B" w:rsidRPr="00E26BD2" w:rsidRDefault="007F6A7B" w:rsidP="00761304">
            <w:pPr>
              <w:tabs>
                <w:tab w:val="left" w:pos="447"/>
              </w:tabs>
              <w:spacing w:after="0" w:line="240" w:lineRule="auto"/>
              <w:ind w:left="113"/>
              <w:jc w:val="both"/>
              <w:rPr>
                <w:rFonts w:cs="B Yagut"/>
                <w:sz w:val="20"/>
                <w:szCs w:val="20"/>
                <w:rtl/>
              </w:rPr>
            </w:pPr>
            <w:r w:rsidRPr="00E26BD2">
              <w:rPr>
                <w:rFonts w:cs="B Yagut" w:hint="cs"/>
                <w:sz w:val="20"/>
                <w:szCs w:val="20"/>
                <w:rtl/>
              </w:rPr>
              <w:t>۱3</w:t>
            </w:r>
            <w:r w:rsidRPr="00E26BD2">
              <w:rPr>
                <w:rFonts w:cs="B Yagut"/>
                <w:sz w:val="20"/>
                <w:szCs w:val="20"/>
                <w:rtl/>
              </w:rPr>
              <w:tab/>
            </w:r>
            <w:r w:rsidRPr="00E26BD2">
              <w:rPr>
                <w:rFonts w:cs="B Yagut" w:hint="cs"/>
                <w:sz w:val="20"/>
                <w:szCs w:val="20"/>
                <w:rtl/>
              </w:rPr>
              <w:t>بافت‌شناسی دستگاه عصبی مرکزی</w:t>
            </w:r>
          </w:p>
          <w:p w:rsidR="007F6A7B" w:rsidRPr="00E26BD2" w:rsidRDefault="007F6A7B" w:rsidP="00761304">
            <w:pPr>
              <w:tabs>
                <w:tab w:val="left" w:pos="447"/>
              </w:tabs>
              <w:spacing w:after="0" w:line="240" w:lineRule="auto"/>
              <w:ind w:left="113"/>
              <w:jc w:val="both"/>
              <w:rPr>
                <w:rFonts w:cs="B Yagut"/>
                <w:sz w:val="20"/>
                <w:szCs w:val="20"/>
                <w:rtl/>
              </w:rPr>
            </w:pPr>
            <w:r w:rsidRPr="00E26BD2">
              <w:rPr>
                <w:rFonts w:cs="B Yagut" w:hint="cs"/>
                <w:sz w:val="20"/>
                <w:szCs w:val="20"/>
                <w:rtl/>
              </w:rPr>
              <w:t>۱4</w:t>
            </w:r>
            <w:r w:rsidRPr="00E26BD2">
              <w:rPr>
                <w:rFonts w:cs="B Yagut"/>
                <w:sz w:val="20"/>
                <w:szCs w:val="20"/>
                <w:rtl/>
              </w:rPr>
              <w:tab/>
            </w:r>
            <w:r w:rsidRPr="00E26BD2">
              <w:rPr>
                <w:rFonts w:cs="B Yagut" w:hint="cs"/>
                <w:sz w:val="20"/>
                <w:szCs w:val="20"/>
                <w:rtl/>
              </w:rPr>
              <w:t>آناتومی کاربردی و رادیولوژیک مغز و نخاع (ساختن عروق و پرده‌های مغز و سینوس‌های وریدی جمجمه)</w:t>
            </w:r>
          </w:p>
        </w:tc>
      </w:tr>
      <w:tr w:rsidR="007F6A7B" w:rsidRPr="00E26BD2" w:rsidTr="007F6A7B">
        <w:trPr>
          <w:trHeight w:val="350"/>
          <w:jc w:val="center"/>
        </w:trPr>
        <w:tc>
          <w:tcPr>
            <w:tcW w:w="1560" w:type="dxa"/>
            <w:shd w:val="clear" w:color="auto" w:fill="auto"/>
            <w:vAlign w:val="center"/>
          </w:tcPr>
          <w:p w:rsidR="007F6A7B" w:rsidRPr="00E26BD2" w:rsidRDefault="007F6A7B" w:rsidP="0071315A">
            <w:pPr>
              <w:spacing w:after="0" w:line="240" w:lineRule="auto"/>
              <w:jc w:val="both"/>
              <w:rPr>
                <w:rFonts w:cs="B Yagut"/>
                <w:b/>
                <w:bCs/>
                <w:sz w:val="20"/>
                <w:szCs w:val="20"/>
                <w:rtl/>
              </w:rPr>
            </w:pPr>
            <w:r w:rsidRPr="00E26BD2">
              <w:rPr>
                <w:rFonts w:cs="B Yagut" w:hint="cs"/>
                <w:b/>
                <w:bCs/>
                <w:sz w:val="20"/>
                <w:szCs w:val="20"/>
                <w:rtl/>
              </w:rPr>
              <w:lastRenderedPageBreak/>
              <w:t>توضیحات ضروری</w:t>
            </w:r>
          </w:p>
        </w:tc>
        <w:tc>
          <w:tcPr>
            <w:tcW w:w="7980" w:type="dxa"/>
            <w:gridSpan w:val="3"/>
            <w:shd w:val="clear" w:color="auto" w:fill="auto"/>
          </w:tcPr>
          <w:p w:rsidR="007F6A7B" w:rsidRPr="00E26BD2" w:rsidRDefault="007F6A7B" w:rsidP="0071315A">
            <w:pPr>
              <w:spacing w:after="0" w:line="240" w:lineRule="auto"/>
              <w:ind w:left="360"/>
              <w:jc w:val="both"/>
              <w:rPr>
                <w:rFonts w:cs="B Yagut"/>
                <w:b/>
                <w:sz w:val="20"/>
                <w:szCs w:val="20"/>
              </w:rPr>
            </w:pPr>
            <w:r w:rsidRPr="00E26BD2">
              <w:rPr>
                <w:rFonts w:cs="B Yagut" w:hint="cs"/>
                <w:sz w:val="20"/>
                <w:szCs w:val="20"/>
                <w:rtl/>
              </w:rPr>
              <w:t>*</w:t>
            </w:r>
            <w:r w:rsidRPr="00E26BD2">
              <w:rPr>
                <w:rFonts w:cs="B Yagut" w:hint="cs"/>
                <w:b/>
                <w:sz w:val="20"/>
                <w:szCs w:val="20"/>
                <w:rtl/>
              </w:rPr>
              <w:t xml:space="preserve">لازم است در همه دروس علوم تشریح بر جنبه های نگرشی تاکید شود. </w:t>
            </w:r>
          </w:p>
        </w:tc>
      </w:tr>
    </w:tbl>
    <w:p w:rsidR="00AC71C1" w:rsidRPr="00E26BD2" w:rsidRDefault="00AC71C1" w:rsidP="0071315A">
      <w:pPr>
        <w:spacing w:after="0" w:line="240" w:lineRule="auto"/>
        <w:jc w:val="both"/>
        <w:rPr>
          <w:rFonts w:cs="B Yagut"/>
          <w:sz w:val="20"/>
          <w:szCs w:val="20"/>
          <w:rtl/>
        </w:rPr>
      </w:pPr>
    </w:p>
    <w:p w:rsidR="003710BB" w:rsidRPr="00E26BD2" w:rsidRDefault="003710BB" w:rsidP="0071315A">
      <w:pPr>
        <w:spacing w:after="0" w:line="240" w:lineRule="auto"/>
        <w:jc w:val="both"/>
        <w:rPr>
          <w:rFonts w:cs="B Yagut"/>
          <w:sz w:val="20"/>
          <w:szCs w:val="20"/>
          <w:rtl/>
        </w:rPr>
      </w:pPr>
    </w:p>
    <w:p w:rsidR="003710BB" w:rsidRPr="00E26BD2" w:rsidRDefault="003710BB" w:rsidP="0071315A">
      <w:pPr>
        <w:spacing w:after="0" w:line="240" w:lineRule="auto"/>
        <w:jc w:val="both"/>
        <w:rPr>
          <w:rFonts w:cs="B Yagut"/>
          <w:sz w:val="20"/>
          <w:szCs w:val="20"/>
          <w:rtl/>
        </w:rPr>
      </w:pPr>
    </w:p>
    <w:p w:rsidR="003710BB" w:rsidRPr="00E26BD2" w:rsidRDefault="003710BB" w:rsidP="0071315A">
      <w:pPr>
        <w:spacing w:after="0" w:line="240" w:lineRule="auto"/>
        <w:jc w:val="both"/>
        <w:rPr>
          <w:rFonts w:cs="B Yagut"/>
          <w:sz w:val="20"/>
          <w:szCs w:val="20"/>
          <w:rtl/>
        </w:rPr>
      </w:pPr>
    </w:p>
    <w:p w:rsidR="003710BB" w:rsidRPr="00E26BD2" w:rsidRDefault="003710BB" w:rsidP="0071315A">
      <w:pPr>
        <w:spacing w:after="0" w:line="240" w:lineRule="auto"/>
        <w:jc w:val="both"/>
        <w:rPr>
          <w:rFonts w:cs="B Yagut"/>
          <w:sz w:val="20"/>
          <w:szCs w:val="20"/>
          <w:rtl/>
        </w:rPr>
      </w:pPr>
    </w:p>
    <w:p w:rsidR="003710BB" w:rsidRPr="00E26BD2" w:rsidRDefault="003710BB" w:rsidP="0071315A">
      <w:pPr>
        <w:spacing w:after="0" w:line="240" w:lineRule="auto"/>
        <w:jc w:val="both"/>
        <w:rPr>
          <w:rFonts w:cs="B Yagut"/>
          <w:sz w:val="20"/>
          <w:szCs w:val="20"/>
          <w:rtl/>
        </w:rPr>
      </w:pPr>
    </w:p>
    <w:p w:rsidR="003710BB" w:rsidRPr="00E26BD2" w:rsidRDefault="003710BB" w:rsidP="0071315A">
      <w:pPr>
        <w:spacing w:after="0" w:line="240" w:lineRule="auto"/>
        <w:jc w:val="both"/>
        <w:rPr>
          <w:rFonts w:cs="B Yagut"/>
          <w:sz w:val="20"/>
          <w:szCs w:val="20"/>
          <w:rtl/>
        </w:rPr>
      </w:pPr>
    </w:p>
    <w:p w:rsidR="003710BB" w:rsidRPr="00E26BD2" w:rsidRDefault="003710BB" w:rsidP="0071315A">
      <w:pPr>
        <w:spacing w:after="0" w:line="240" w:lineRule="auto"/>
        <w:jc w:val="both"/>
        <w:rPr>
          <w:rFonts w:cs="B Yagut"/>
          <w:sz w:val="20"/>
          <w:szCs w:val="20"/>
          <w:rtl/>
        </w:rPr>
      </w:pPr>
    </w:p>
    <w:p w:rsidR="003710BB" w:rsidRPr="00E26BD2" w:rsidRDefault="003710BB" w:rsidP="0071315A">
      <w:pPr>
        <w:spacing w:after="0" w:line="240" w:lineRule="auto"/>
        <w:jc w:val="both"/>
        <w:rPr>
          <w:rFonts w:cs="B Yagut"/>
          <w:sz w:val="20"/>
          <w:szCs w:val="20"/>
          <w:rtl/>
        </w:rPr>
      </w:pPr>
    </w:p>
    <w:p w:rsidR="00FF61DF" w:rsidRPr="00E26BD2" w:rsidRDefault="00AE79A1" w:rsidP="0071315A">
      <w:pPr>
        <w:spacing w:after="0" w:line="240" w:lineRule="auto"/>
        <w:jc w:val="both"/>
        <w:rPr>
          <w:rFonts w:cs="B Yagut"/>
          <w:sz w:val="20"/>
          <w:szCs w:val="20"/>
        </w:rPr>
      </w:pPr>
      <w:r w:rsidRPr="00E26BD2">
        <w:rPr>
          <w:rFonts w:cs="B Yagut"/>
          <w:sz w:val="20"/>
          <w:szCs w:val="20"/>
          <w:rtl/>
        </w:rPr>
        <w:br w:type="page"/>
      </w:r>
    </w:p>
    <w:tbl>
      <w:tblPr>
        <w:bidiVisual/>
        <w:tblW w:w="98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20"/>
        <w:gridCol w:w="2492"/>
        <w:gridCol w:w="2907"/>
        <w:gridCol w:w="2790"/>
      </w:tblGrid>
      <w:tr w:rsidR="006661D0" w:rsidRPr="00E26BD2" w:rsidTr="008518EB">
        <w:trPr>
          <w:jc w:val="center"/>
        </w:trPr>
        <w:tc>
          <w:tcPr>
            <w:tcW w:w="1620" w:type="dxa"/>
            <w:shd w:val="clear" w:color="auto" w:fill="auto"/>
            <w:vAlign w:val="center"/>
          </w:tcPr>
          <w:p w:rsidR="006661D0" w:rsidRPr="00E26BD2" w:rsidRDefault="00293241" w:rsidP="0071315A">
            <w:pPr>
              <w:spacing w:after="0" w:line="240" w:lineRule="auto"/>
              <w:jc w:val="both"/>
              <w:rPr>
                <w:rFonts w:cs="B Yagut"/>
                <w:b/>
                <w:bCs/>
                <w:sz w:val="20"/>
                <w:szCs w:val="20"/>
                <w:rtl/>
              </w:rPr>
            </w:pPr>
            <w:r w:rsidRPr="00E26BD2">
              <w:rPr>
                <w:rFonts w:cs="B Yagut" w:hint="cs"/>
                <w:b/>
                <w:bCs/>
                <w:sz w:val="20"/>
                <w:szCs w:val="20"/>
                <w:rtl/>
              </w:rPr>
              <w:lastRenderedPageBreak/>
              <w:t>کد درس</w:t>
            </w:r>
          </w:p>
        </w:tc>
        <w:tc>
          <w:tcPr>
            <w:tcW w:w="8189" w:type="dxa"/>
            <w:gridSpan w:val="3"/>
            <w:shd w:val="clear" w:color="auto" w:fill="auto"/>
          </w:tcPr>
          <w:p w:rsidR="006661D0" w:rsidRPr="00E26BD2" w:rsidRDefault="00293241" w:rsidP="0071315A">
            <w:pPr>
              <w:spacing w:after="0" w:line="240" w:lineRule="auto"/>
              <w:jc w:val="both"/>
              <w:rPr>
                <w:rFonts w:cs="B Yagut"/>
                <w:sz w:val="20"/>
                <w:szCs w:val="20"/>
                <w:rtl/>
              </w:rPr>
            </w:pPr>
            <w:r w:rsidRPr="00E26BD2">
              <w:rPr>
                <w:rFonts w:cs="B Yagut" w:hint="cs"/>
                <w:sz w:val="20"/>
                <w:szCs w:val="20"/>
                <w:rtl/>
              </w:rPr>
              <w:t>109</w:t>
            </w:r>
          </w:p>
        </w:tc>
      </w:tr>
      <w:tr w:rsidR="00293241" w:rsidRPr="00E26BD2" w:rsidTr="008518EB">
        <w:trPr>
          <w:jc w:val="center"/>
        </w:trPr>
        <w:tc>
          <w:tcPr>
            <w:tcW w:w="1620" w:type="dxa"/>
            <w:shd w:val="clear" w:color="auto" w:fill="auto"/>
            <w:vAlign w:val="center"/>
          </w:tcPr>
          <w:p w:rsidR="00293241" w:rsidRPr="00E26BD2" w:rsidRDefault="00293241" w:rsidP="0071315A">
            <w:pPr>
              <w:spacing w:after="0" w:line="240" w:lineRule="auto"/>
              <w:jc w:val="both"/>
              <w:rPr>
                <w:rFonts w:cs="B Yagut"/>
                <w:b/>
                <w:bCs/>
                <w:sz w:val="20"/>
                <w:szCs w:val="20"/>
                <w:rtl/>
              </w:rPr>
            </w:pPr>
            <w:r w:rsidRPr="00E26BD2">
              <w:rPr>
                <w:rFonts w:cs="B Yagut" w:hint="cs"/>
                <w:b/>
                <w:bCs/>
                <w:sz w:val="20"/>
                <w:szCs w:val="20"/>
                <w:rtl/>
              </w:rPr>
              <w:t>نام درس</w:t>
            </w:r>
          </w:p>
        </w:tc>
        <w:tc>
          <w:tcPr>
            <w:tcW w:w="8189" w:type="dxa"/>
            <w:gridSpan w:val="3"/>
            <w:shd w:val="clear" w:color="auto" w:fill="auto"/>
          </w:tcPr>
          <w:p w:rsidR="00293241" w:rsidRPr="00E26BD2" w:rsidRDefault="00293241" w:rsidP="0071315A">
            <w:pPr>
              <w:spacing w:after="0" w:line="240" w:lineRule="auto"/>
              <w:jc w:val="both"/>
              <w:rPr>
                <w:rFonts w:cs="B Yagut"/>
                <w:sz w:val="20"/>
                <w:szCs w:val="20"/>
                <w:rtl/>
              </w:rPr>
            </w:pPr>
            <w:r w:rsidRPr="00E26BD2">
              <w:rPr>
                <w:rFonts w:cs="B Yagut" w:hint="cs"/>
                <w:sz w:val="20"/>
                <w:szCs w:val="20"/>
                <w:rtl/>
              </w:rPr>
              <w:t>علوم تشریح دستگاه حواس ویژه</w:t>
            </w:r>
          </w:p>
        </w:tc>
      </w:tr>
      <w:tr w:rsidR="00DF5FCA" w:rsidRPr="00E26BD2" w:rsidTr="008518EB">
        <w:trPr>
          <w:trHeight w:val="367"/>
          <w:jc w:val="center"/>
        </w:trPr>
        <w:tc>
          <w:tcPr>
            <w:tcW w:w="1620" w:type="dxa"/>
            <w:shd w:val="clear" w:color="auto" w:fill="auto"/>
          </w:tcPr>
          <w:p w:rsidR="00DF5FCA" w:rsidRPr="00E26BD2" w:rsidRDefault="00DF5FCA" w:rsidP="0071315A">
            <w:pPr>
              <w:spacing w:after="0" w:line="240" w:lineRule="auto"/>
              <w:jc w:val="both"/>
              <w:rPr>
                <w:rFonts w:cs="B Yagut"/>
                <w:b/>
                <w:bCs/>
                <w:sz w:val="20"/>
                <w:szCs w:val="20"/>
                <w:rtl/>
              </w:rPr>
            </w:pPr>
            <w:r w:rsidRPr="00E26BD2">
              <w:rPr>
                <w:rFonts w:cs="B Yagut" w:hint="cs"/>
                <w:b/>
                <w:bCs/>
                <w:sz w:val="20"/>
                <w:szCs w:val="20"/>
                <w:rtl/>
              </w:rPr>
              <w:t>مرحله ارائه درس</w:t>
            </w:r>
          </w:p>
        </w:tc>
        <w:tc>
          <w:tcPr>
            <w:tcW w:w="8189" w:type="dxa"/>
            <w:gridSpan w:val="3"/>
            <w:shd w:val="clear" w:color="auto" w:fill="auto"/>
          </w:tcPr>
          <w:p w:rsidR="00DF5FCA" w:rsidRPr="00E26BD2" w:rsidRDefault="00DF5FCA" w:rsidP="0071315A">
            <w:pPr>
              <w:pStyle w:val="ListParagraph"/>
              <w:spacing w:after="0" w:line="240" w:lineRule="auto"/>
              <w:ind w:left="360" w:hanging="288"/>
              <w:jc w:val="both"/>
              <w:rPr>
                <w:rFonts w:cs="B Yagut"/>
                <w:sz w:val="20"/>
                <w:szCs w:val="20"/>
                <w:rtl/>
              </w:rPr>
            </w:pPr>
            <w:r w:rsidRPr="00E26BD2">
              <w:rPr>
                <w:rFonts w:cs="B Yagut" w:hint="cs"/>
                <w:sz w:val="20"/>
                <w:szCs w:val="20"/>
                <w:rtl/>
              </w:rPr>
              <w:t>علوم پایه پزشکی</w:t>
            </w:r>
          </w:p>
        </w:tc>
      </w:tr>
      <w:tr w:rsidR="006661D0" w:rsidRPr="00E26BD2" w:rsidTr="008518EB">
        <w:trPr>
          <w:trHeight w:val="358"/>
          <w:jc w:val="center"/>
        </w:trPr>
        <w:tc>
          <w:tcPr>
            <w:tcW w:w="1620" w:type="dxa"/>
            <w:shd w:val="clear" w:color="auto" w:fill="auto"/>
            <w:vAlign w:val="center"/>
          </w:tcPr>
          <w:p w:rsidR="006661D0" w:rsidRPr="00E26BD2" w:rsidRDefault="006661D0" w:rsidP="0071315A">
            <w:pPr>
              <w:spacing w:after="0" w:line="240" w:lineRule="auto"/>
              <w:jc w:val="both"/>
              <w:rPr>
                <w:rFonts w:cs="B Yagut"/>
                <w:b/>
                <w:bCs/>
                <w:sz w:val="20"/>
                <w:szCs w:val="20"/>
                <w:rtl/>
              </w:rPr>
            </w:pPr>
            <w:r w:rsidRPr="00E26BD2">
              <w:rPr>
                <w:rFonts w:cs="B Yagut" w:hint="cs"/>
                <w:b/>
                <w:bCs/>
                <w:sz w:val="20"/>
                <w:szCs w:val="20"/>
                <w:rtl/>
              </w:rPr>
              <w:t>دروس پیش‌نیاز</w:t>
            </w:r>
          </w:p>
        </w:tc>
        <w:tc>
          <w:tcPr>
            <w:tcW w:w="8189" w:type="dxa"/>
            <w:gridSpan w:val="3"/>
            <w:shd w:val="clear" w:color="auto" w:fill="auto"/>
          </w:tcPr>
          <w:p w:rsidR="006661D0" w:rsidRPr="00E26BD2" w:rsidRDefault="006661D0" w:rsidP="0071315A">
            <w:pPr>
              <w:spacing w:after="0" w:line="240" w:lineRule="auto"/>
              <w:jc w:val="both"/>
              <w:rPr>
                <w:rFonts w:cs="B Yagut"/>
                <w:sz w:val="20"/>
                <w:szCs w:val="20"/>
                <w:rtl/>
              </w:rPr>
            </w:pPr>
            <w:r w:rsidRPr="00E26BD2">
              <w:rPr>
                <w:rFonts w:cs="B Yagut" w:hint="cs"/>
                <w:sz w:val="20"/>
                <w:szCs w:val="20"/>
                <w:rtl/>
              </w:rPr>
              <w:t>مقدمات علوم تشریح</w:t>
            </w:r>
          </w:p>
        </w:tc>
      </w:tr>
      <w:tr w:rsidR="006661D0" w:rsidRPr="00E26BD2" w:rsidTr="008518EB">
        <w:trPr>
          <w:jc w:val="center"/>
        </w:trPr>
        <w:tc>
          <w:tcPr>
            <w:tcW w:w="1620" w:type="dxa"/>
            <w:shd w:val="clear" w:color="auto" w:fill="auto"/>
            <w:vAlign w:val="center"/>
          </w:tcPr>
          <w:p w:rsidR="006661D0" w:rsidRPr="00E26BD2" w:rsidRDefault="006661D0" w:rsidP="0071315A">
            <w:pPr>
              <w:spacing w:after="0" w:line="240" w:lineRule="auto"/>
              <w:jc w:val="both"/>
              <w:rPr>
                <w:rFonts w:cs="B Yagut"/>
                <w:b/>
                <w:bCs/>
                <w:sz w:val="20"/>
                <w:szCs w:val="20"/>
                <w:rtl/>
              </w:rPr>
            </w:pPr>
            <w:r w:rsidRPr="00E26BD2">
              <w:rPr>
                <w:rFonts w:cs="B Yagut" w:hint="cs"/>
                <w:b/>
                <w:bCs/>
                <w:sz w:val="20"/>
                <w:szCs w:val="20"/>
                <w:rtl/>
              </w:rPr>
              <w:t>نوع درس</w:t>
            </w:r>
          </w:p>
        </w:tc>
        <w:tc>
          <w:tcPr>
            <w:tcW w:w="2492" w:type="dxa"/>
            <w:shd w:val="clear" w:color="auto" w:fill="auto"/>
          </w:tcPr>
          <w:p w:rsidR="006661D0" w:rsidRPr="00E26BD2" w:rsidRDefault="006661D0" w:rsidP="0071315A">
            <w:pPr>
              <w:spacing w:after="0" w:line="240" w:lineRule="auto"/>
              <w:jc w:val="both"/>
              <w:rPr>
                <w:rFonts w:cs="B Yagut"/>
                <w:sz w:val="20"/>
                <w:szCs w:val="20"/>
                <w:rtl/>
              </w:rPr>
            </w:pPr>
            <w:r w:rsidRPr="00E26BD2">
              <w:rPr>
                <w:rFonts w:cs="B Yagut" w:hint="cs"/>
                <w:sz w:val="20"/>
                <w:szCs w:val="20"/>
                <w:rtl/>
              </w:rPr>
              <w:t>نظری</w:t>
            </w:r>
          </w:p>
        </w:tc>
        <w:tc>
          <w:tcPr>
            <w:tcW w:w="2907" w:type="dxa"/>
            <w:shd w:val="clear" w:color="auto" w:fill="auto"/>
          </w:tcPr>
          <w:p w:rsidR="006661D0" w:rsidRPr="00E26BD2" w:rsidRDefault="006661D0" w:rsidP="0071315A">
            <w:pPr>
              <w:spacing w:after="0" w:line="240" w:lineRule="auto"/>
              <w:jc w:val="both"/>
              <w:rPr>
                <w:rFonts w:cs="B Yagut"/>
                <w:sz w:val="20"/>
                <w:szCs w:val="20"/>
                <w:rtl/>
              </w:rPr>
            </w:pPr>
            <w:r w:rsidRPr="00E26BD2">
              <w:rPr>
                <w:rFonts w:cs="B Yagut" w:hint="cs"/>
                <w:sz w:val="20"/>
                <w:szCs w:val="20"/>
                <w:rtl/>
              </w:rPr>
              <w:t>عملی</w:t>
            </w:r>
          </w:p>
        </w:tc>
        <w:tc>
          <w:tcPr>
            <w:tcW w:w="2790" w:type="dxa"/>
            <w:shd w:val="clear" w:color="auto" w:fill="auto"/>
          </w:tcPr>
          <w:p w:rsidR="006661D0" w:rsidRPr="00E26BD2" w:rsidRDefault="006661D0" w:rsidP="0071315A">
            <w:pPr>
              <w:spacing w:after="0" w:line="240" w:lineRule="auto"/>
              <w:jc w:val="both"/>
              <w:rPr>
                <w:rFonts w:cs="B Yagut"/>
                <w:sz w:val="20"/>
                <w:szCs w:val="20"/>
                <w:rtl/>
              </w:rPr>
            </w:pPr>
            <w:r w:rsidRPr="00E26BD2">
              <w:rPr>
                <w:rFonts w:cs="B Yagut" w:hint="cs"/>
                <w:sz w:val="20"/>
                <w:szCs w:val="20"/>
                <w:rtl/>
              </w:rPr>
              <w:t>کل</w:t>
            </w:r>
          </w:p>
        </w:tc>
      </w:tr>
      <w:tr w:rsidR="006661D0" w:rsidRPr="00E26BD2" w:rsidTr="008518EB">
        <w:trPr>
          <w:jc w:val="center"/>
        </w:trPr>
        <w:tc>
          <w:tcPr>
            <w:tcW w:w="1620" w:type="dxa"/>
            <w:shd w:val="clear" w:color="auto" w:fill="auto"/>
            <w:vAlign w:val="center"/>
          </w:tcPr>
          <w:p w:rsidR="006661D0" w:rsidRPr="00E26BD2" w:rsidRDefault="006661D0" w:rsidP="0071315A">
            <w:pPr>
              <w:spacing w:after="0" w:line="240" w:lineRule="auto"/>
              <w:jc w:val="both"/>
              <w:rPr>
                <w:rFonts w:cs="B Yagut"/>
                <w:b/>
                <w:bCs/>
                <w:sz w:val="20"/>
                <w:szCs w:val="20"/>
                <w:rtl/>
              </w:rPr>
            </w:pPr>
            <w:r w:rsidRPr="00E26BD2">
              <w:rPr>
                <w:rFonts w:cs="B Yagut" w:hint="cs"/>
                <w:b/>
                <w:bCs/>
                <w:sz w:val="20"/>
                <w:szCs w:val="20"/>
                <w:rtl/>
              </w:rPr>
              <w:t xml:space="preserve">ساعت </w:t>
            </w:r>
            <w:r w:rsidR="00F84D91" w:rsidRPr="00E26BD2">
              <w:rPr>
                <w:rFonts w:cs="B Yagut" w:hint="cs"/>
                <w:b/>
                <w:bCs/>
                <w:sz w:val="20"/>
                <w:szCs w:val="20"/>
                <w:rtl/>
              </w:rPr>
              <w:t>آموزش</w:t>
            </w:r>
            <w:r w:rsidRPr="00E26BD2">
              <w:rPr>
                <w:rFonts w:cs="B Yagut" w:hint="cs"/>
                <w:b/>
                <w:bCs/>
                <w:sz w:val="20"/>
                <w:szCs w:val="20"/>
                <w:rtl/>
              </w:rPr>
              <w:t>ی</w:t>
            </w:r>
          </w:p>
        </w:tc>
        <w:tc>
          <w:tcPr>
            <w:tcW w:w="2492" w:type="dxa"/>
            <w:shd w:val="clear" w:color="auto" w:fill="auto"/>
          </w:tcPr>
          <w:p w:rsidR="006661D0" w:rsidRPr="00E26BD2" w:rsidRDefault="006661D0" w:rsidP="0071315A">
            <w:pPr>
              <w:spacing w:after="0" w:line="240" w:lineRule="auto"/>
              <w:jc w:val="both"/>
              <w:rPr>
                <w:rFonts w:cs="B Yagut"/>
                <w:sz w:val="20"/>
                <w:szCs w:val="20"/>
                <w:rtl/>
              </w:rPr>
            </w:pPr>
            <w:r w:rsidRPr="00E26BD2">
              <w:rPr>
                <w:rFonts w:cs="B Yagut" w:hint="cs"/>
                <w:sz w:val="20"/>
                <w:szCs w:val="20"/>
                <w:rtl/>
              </w:rPr>
              <w:t>۱</w:t>
            </w:r>
            <w:r w:rsidR="00C10DFC" w:rsidRPr="00E26BD2">
              <w:rPr>
                <w:rFonts w:cs="B Yagut" w:hint="cs"/>
                <w:sz w:val="20"/>
                <w:szCs w:val="20"/>
                <w:rtl/>
              </w:rPr>
              <w:t>4</w:t>
            </w:r>
            <w:r w:rsidR="00DE5F49" w:rsidRPr="00E26BD2">
              <w:rPr>
                <w:rFonts w:cs="B Yagut" w:hint="cs"/>
                <w:sz w:val="20"/>
                <w:szCs w:val="20"/>
                <w:rtl/>
              </w:rPr>
              <w:t xml:space="preserve"> </w:t>
            </w:r>
            <w:r w:rsidRPr="00E26BD2">
              <w:rPr>
                <w:rFonts w:cs="B Yagut" w:hint="cs"/>
                <w:sz w:val="20"/>
                <w:szCs w:val="20"/>
                <w:rtl/>
              </w:rPr>
              <w:t>ساعت</w:t>
            </w:r>
          </w:p>
        </w:tc>
        <w:tc>
          <w:tcPr>
            <w:tcW w:w="2907" w:type="dxa"/>
            <w:shd w:val="clear" w:color="auto" w:fill="auto"/>
          </w:tcPr>
          <w:p w:rsidR="006661D0" w:rsidRPr="00E26BD2" w:rsidRDefault="00C10DFC" w:rsidP="0071315A">
            <w:pPr>
              <w:spacing w:after="0" w:line="240" w:lineRule="auto"/>
              <w:jc w:val="both"/>
              <w:rPr>
                <w:rFonts w:cs="B Yagut"/>
                <w:sz w:val="20"/>
                <w:szCs w:val="20"/>
                <w:rtl/>
              </w:rPr>
            </w:pPr>
            <w:r w:rsidRPr="00E26BD2">
              <w:rPr>
                <w:rFonts w:cs="B Yagut" w:hint="cs"/>
                <w:sz w:val="20"/>
                <w:szCs w:val="20"/>
                <w:rtl/>
              </w:rPr>
              <w:t>4</w:t>
            </w:r>
            <w:r w:rsidR="00DE5F49" w:rsidRPr="00E26BD2">
              <w:rPr>
                <w:rFonts w:cs="B Yagut" w:hint="cs"/>
                <w:sz w:val="20"/>
                <w:szCs w:val="20"/>
                <w:rtl/>
              </w:rPr>
              <w:t xml:space="preserve"> </w:t>
            </w:r>
            <w:r w:rsidR="006661D0" w:rsidRPr="00E26BD2">
              <w:rPr>
                <w:rFonts w:cs="B Yagut" w:hint="cs"/>
                <w:sz w:val="20"/>
                <w:szCs w:val="20"/>
                <w:rtl/>
              </w:rPr>
              <w:t>ساعت</w:t>
            </w:r>
          </w:p>
        </w:tc>
        <w:tc>
          <w:tcPr>
            <w:tcW w:w="2790" w:type="dxa"/>
            <w:shd w:val="clear" w:color="auto" w:fill="auto"/>
          </w:tcPr>
          <w:p w:rsidR="006661D0" w:rsidRPr="00E26BD2" w:rsidRDefault="00C10DFC" w:rsidP="0071315A">
            <w:pPr>
              <w:spacing w:after="0" w:line="240" w:lineRule="auto"/>
              <w:jc w:val="both"/>
              <w:rPr>
                <w:rFonts w:cs="B Yagut"/>
                <w:sz w:val="20"/>
                <w:szCs w:val="20"/>
                <w:rtl/>
              </w:rPr>
            </w:pPr>
            <w:r w:rsidRPr="00E26BD2">
              <w:rPr>
                <w:rFonts w:cs="B Yagut" w:hint="cs"/>
                <w:sz w:val="20"/>
                <w:szCs w:val="20"/>
                <w:rtl/>
              </w:rPr>
              <w:t>18</w:t>
            </w:r>
            <w:r w:rsidR="006661D0" w:rsidRPr="00E26BD2">
              <w:rPr>
                <w:rFonts w:cs="B Yagut" w:hint="cs"/>
                <w:sz w:val="20"/>
                <w:szCs w:val="20"/>
                <w:rtl/>
              </w:rPr>
              <w:t xml:space="preserve"> ساعت</w:t>
            </w:r>
          </w:p>
        </w:tc>
      </w:tr>
      <w:tr w:rsidR="006661D0" w:rsidRPr="00E26BD2" w:rsidTr="008518EB">
        <w:trPr>
          <w:jc w:val="center"/>
        </w:trPr>
        <w:tc>
          <w:tcPr>
            <w:tcW w:w="1620" w:type="dxa"/>
            <w:shd w:val="clear" w:color="auto" w:fill="auto"/>
          </w:tcPr>
          <w:p w:rsidR="006661D0" w:rsidRPr="00E26BD2" w:rsidRDefault="006661D0" w:rsidP="0071315A">
            <w:pPr>
              <w:spacing w:after="0" w:line="240" w:lineRule="auto"/>
              <w:jc w:val="both"/>
              <w:rPr>
                <w:rFonts w:cs="B Yagut"/>
                <w:b/>
                <w:bCs/>
                <w:sz w:val="20"/>
                <w:szCs w:val="20"/>
                <w:rtl/>
              </w:rPr>
            </w:pPr>
            <w:r w:rsidRPr="00E26BD2">
              <w:rPr>
                <w:rFonts w:cs="B Yagut" w:hint="cs"/>
                <w:b/>
                <w:bCs/>
                <w:sz w:val="20"/>
                <w:szCs w:val="20"/>
                <w:rtl/>
              </w:rPr>
              <w:t>هدف‌های کلی</w:t>
            </w:r>
          </w:p>
          <w:p w:rsidR="006661D0" w:rsidRPr="00E26BD2" w:rsidRDefault="006661D0" w:rsidP="0071315A">
            <w:pPr>
              <w:bidi w:val="0"/>
              <w:spacing w:after="0" w:line="240" w:lineRule="auto"/>
              <w:jc w:val="both"/>
              <w:rPr>
                <w:rFonts w:cs="B Yagut"/>
                <w:b/>
                <w:bCs/>
                <w:sz w:val="20"/>
                <w:szCs w:val="20"/>
                <w:rtl/>
              </w:rPr>
            </w:pPr>
            <w:r w:rsidRPr="00E26BD2">
              <w:rPr>
                <w:rFonts w:cs="B Yagut" w:hint="cs"/>
                <w:b/>
                <w:bCs/>
                <w:sz w:val="20"/>
                <w:szCs w:val="20"/>
                <w:rtl/>
              </w:rPr>
              <w:t>حیطه شناختی</w:t>
            </w:r>
          </w:p>
          <w:p w:rsidR="006661D0" w:rsidRPr="00E26BD2" w:rsidRDefault="006661D0" w:rsidP="0071315A">
            <w:pPr>
              <w:bidi w:val="0"/>
              <w:spacing w:after="0" w:line="240" w:lineRule="auto"/>
              <w:jc w:val="both"/>
              <w:rPr>
                <w:rFonts w:cs="B Yagut"/>
                <w:b/>
                <w:bCs/>
                <w:sz w:val="20"/>
                <w:szCs w:val="20"/>
                <w:rtl/>
              </w:rPr>
            </w:pPr>
            <w:r w:rsidRPr="00E26BD2">
              <w:rPr>
                <w:rFonts w:cs="B Yagut" w:hint="cs"/>
                <w:b/>
                <w:bCs/>
                <w:sz w:val="20"/>
                <w:szCs w:val="20"/>
                <w:rtl/>
              </w:rPr>
              <w:t>حیطه نگرشی</w:t>
            </w:r>
            <w:r w:rsidR="006E7712" w:rsidRPr="00E26BD2">
              <w:rPr>
                <w:rFonts w:cs="B Yagut" w:hint="cs"/>
                <w:b/>
                <w:bCs/>
                <w:sz w:val="20"/>
                <w:szCs w:val="20"/>
              </w:rPr>
              <w:t>*</w:t>
            </w:r>
          </w:p>
          <w:p w:rsidR="006661D0" w:rsidRPr="00E26BD2" w:rsidRDefault="006661D0" w:rsidP="0071315A">
            <w:pPr>
              <w:bidi w:val="0"/>
              <w:spacing w:after="0" w:line="240" w:lineRule="auto"/>
              <w:jc w:val="both"/>
              <w:rPr>
                <w:rFonts w:cs="B Yagut"/>
                <w:b/>
                <w:bCs/>
                <w:sz w:val="20"/>
                <w:szCs w:val="20"/>
                <w:rtl/>
              </w:rPr>
            </w:pPr>
            <w:r w:rsidRPr="00E26BD2">
              <w:rPr>
                <w:rFonts w:cs="B Yagut" w:hint="cs"/>
                <w:b/>
                <w:bCs/>
                <w:sz w:val="20"/>
                <w:szCs w:val="20"/>
                <w:rtl/>
              </w:rPr>
              <w:t>حیطه مهارتی</w:t>
            </w:r>
          </w:p>
        </w:tc>
        <w:tc>
          <w:tcPr>
            <w:tcW w:w="8189" w:type="dxa"/>
            <w:gridSpan w:val="3"/>
            <w:shd w:val="clear" w:color="auto" w:fill="auto"/>
          </w:tcPr>
          <w:p w:rsidR="008518EB" w:rsidRPr="00E26BD2" w:rsidRDefault="008518EB" w:rsidP="0071315A">
            <w:pPr>
              <w:spacing w:after="0" w:line="240" w:lineRule="auto"/>
              <w:jc w:val="both"/>
              <w:rPr>
                <w:rFonts w:cs="B Yagut"/>
                <w:b/>
                <w:sz w:val="20"/>
                <w:szCs w:val="20"/>
                <w:rtl/>
              </w:rPr>
            </w:pPr>
            <w:r w:rsidRPr="00E26BD2">
              <w:rPr>
                <w:rFonts w:cs="B Yagut" w:hint="cs"/>
                <w:b/>
                <w:sz w:val="20"/>
                <w:szCs w:val="20"/>
                <w:rtl/>
              </w:rPr>
              <w:t>حیطه شناختی</w:t>
            </w:r>
            <w:r w:rsidR="00BA7E2C" w:rsidRPr="00E26BD2">
              <w:rPr>
                <w:rFonts w:cs="B Yagut" w:hint="cs"/>
                <w:b/>
                <w:sz w:val="20"/>
                <w:szCs w:val="20"/>
                <w:rtl/>
              </w:rPr>
              <w:t xml:space="preserve">: </w:t>
            </w:r>
          </w:p>
          <w:p w:rsidR="00682C5D" w:rsidRPr="00E26BD2" w:rsidRDefault="00682C5D" w:rsidP="0071315A">
            <w:pPr>
              <w:spacing w:after="0" w:line="240" w:lineRule="auto"/>
              <w:jc w:val="both"/>
              <w:rPr>
                <w:rFonts w:cs="B Yagut"/>
                <w:sz w:val="20"/>
                <w:szCs w:val="20"/>
                <w:rtl/>
              </w:rPr>
            </w:pPr>
            <w:r w:rsidRPr="00E26BD2">
              <w:rPr>
                <w:rFonts w:cs="B Yagut" w:hint="cs"/>
                <w:sz w:val="20"/>
                <w:szCs w:val="20"/>
                <w:rtl/>
              </w:rPr>
              <w:t xml:space="preserve">در پایان </w:t>
            </w:r>
            <w:r w:rsidR="00293241" w:rsidRPr="00E26BD2">
              <w:rPr>
                <w:rFonts w:cs="B Yagut" w:hint="cs"/>
                <w:sz w:val="20"/>
                <w:szCs w:val="20"/>
                <w:rtl/>
              </w:rPr>
              <w:t xml:space="preserve">این درس </w:t>
            </w:r>
            <w:r w:rsidRPr="00E26BD2">
              <w:rPr>
                <w:rFonts w:cs="B Yagut" w:hint="cs"/>
                <w:sz w:val="20"/>
                <w:szCs w:val="20"/>
                <w:rtl/>
              </w:rPr>
              <w:t xml:space="preserve">دانشجو باید موارد زیر </w:t>
            </w:r>
            <w:r w:rsidR="008518EB" w:rsidRPr="00E26BD2">
              <w:rPr>
                <w:rFonts w:cs="B Yagut" w:hint="cs"/>
                <w:sz w:val="20"/>
                <w:szCs w:val="20"/>
                <w:rtl/>
              </w:rPr>
              <w:t>و</w:t>
            </w:r>
            <w:r w:rsidR="00DE5F49" w:rsidRPr="00E26BD2">
              <w:rPr>
                <w:rFonts w:cs="B Yagut" w:hint="cs"/>
                <w:sz w:val="20"/>
                <w:szCs w:val="20"/>
                <w:rtl/>
              </w:rPr>
              <w:t xml:space="preserve"> </w:t>
            </w:r>
            <w:r w:rsidR="004A155D" w:rsidRPr="00E26BD2">
              <w:rPr>
                <w:rFonts w:cs="B Yagut" w:hint="cs"/>
                <w:sz w:val="20"/>
                <w:szCs w:val="20"/>
                <w:rtl/>
              </w:rPr>
              <w:t xml:space="preserve">اهمیت </w:t>
            </w:r>
            <w:r w:rsidRPr="00E26BD2">
              <w:rPr>
                <w:rFonts w:cs="B Yagut" w:hint="cs"/>
                <w:sz w:val="20"/>
                <w:szCs w:val="20"/>
                <w:rtl/>
              </w:rPr>
              <w:t>نشانه های بالینی و رادیولوژیک مهم مرتبط با آن ها را بشناسد</w:t>
            </w:r>
            <w:r w:rsidR="00BA7E2C" w:rsidRPr="00E26BD2">
              <w:rPr>
                <w:rFonts w:cs="B Yagut" w:hint="cs"/>
                <w:sz w:val="20"/>
                <w:szCs w:val="20"/>
                <w:rtl/>
              </w:rPr>
              <w:t xml:space="preserve">. </w:t>
            </w:r>
          </w:p>
          <w:p w:rsidR="006661D0" w:rsidRPr="00E26BD2" w:rsidRDefault="006661D0" w:rsidP="0071315A">
            <w:pPr>
              <w:numPr>
                <w:ilvl w:val="0"/>
                <w:numId w:val="27"/>
              </w:numPr>
              <w:spacing w:after="0" w:line="240" w:lineRule="auto"/>
              <w:ind w:left="432"/>
              <w:jc w:val="both"/>
              <w:rPr>
                <w:rFonts w:cs="B Yagut"/>
                <w:sz w:val="20"/>
                <w:szCs w:val="20"/>
              </w:rPr>
            </w:pPr>
            <w:r w:rsidRPr="00E26BD2">
              <w:rPr>
                <w:rFonts w:cs="B Yagut" w:hint="cs"/>
                <w:sz w:val="20"/>
                <w:szCs w:val="20"/>
                <w:rtl/>
              </w:rPr>
              <w:t>ساختار آناتومیک</w:t>
            </w:r>
            <w:r w:rsidR="00DE5F49" w:rsidRPr="00E26BD2">
              <w:rPr>
                <w:rFonts w:cs="B Yagut" w:hint="cs"/>
                <w:sz w:val="20"/>
                <w:szCs w:val="20"/>
                <w:rtl/>
              </w:rPr>
              <w:t xml:space="preserve"> </w:t>
            </w:r>
            <w:r w:rsidRPr="00E26BD2">
              <w:rPr>
                <w:rFonts w:cs="B Yagut" w:hint="cs"/>
                <w:sz w:val="20"/>
                <w:szCs w:val="20"/>
                <w:rtl/>
              </w:rPr>
              <w:t>اوربیت</w:t>
            </w:r>
            <w:r w:rsidR="00DE5F49" w:rsidRPr="00E26BD2">
              <w:rPr>
                <w:rFonts w:cs="B Yagut" w:hint="cs"/>
                <w:sz w:val="20"/>
                <w:szCs w:val="20"/>
                <w:rtl/>
              </w:rPr>
              <w:t xml:space="preserve">، </w:t>
            </w:r>
            <w:r w:rsidRPr="00E26BD2">
              <w:rPr>
                <w:rFonts w:cs="B Yagut" w:hint="cs"/>
                <w:sz w:val="20"/>
                <w:szCs w:val="20"/>
                <w:rtl/>
              </w:rPr>
              <w:t>کره چشم و ضمائم دستگاه بینایی</w:t>
            </w:r>
          </w:p>
          <w:p w:rsidR="006661D0" w:rsidRPr="00E26BD2" w:rsidRDefault="006661D0" w:rsidP="0071315A">
            <w:pPr>
              <w:numPr>
                <w:ilvl w:val="0"/>
                <w:numId w:val="27"/>
              </w:numPr>
              <w:spacing w:after="0" w:line="240" w:lineRule="auto"/>
              <w:ind w:left="432"/>
              <w:jc w:val="both"/>
              <w:rPr>
                <w:rFonts w:cs="B Yagut"/>
                <w:sz w:val="20"/>
                <w:szCs w:val="20"/>
              </w:rPr>
            </w:pPr>
            <w:r w:rsidRPr="00E26BD2">
              <w:rPr>
                <w:rFonts w:cs="B Yagut" w:hint="cs"/>
                <w:sz w:val="20"/>
                <w:szCs w:val="20"/>
                <w:rtl/>
              </w:rPr>
              <w:t>عروق و اعصاب</w:t>
            </w:r>
            <w:r w:rsidR="00DE5F49" w:rsidRPr="00E26BD2">
              <w:rPr>
                <w:rFonts w:cs="B Yagut" w:hint="cs"/>
                <w:sz w:val="20"/>
                <w:szCs w:val="20"/>
                <w:rtl/>
              </w:rPr>
              <w:t xml:space="preserve"> </w:t>
            </w:r>
            <w:r w:rsidRPr="00E26BD2">
              <w:rPr>
                <w:rFonts w:cs="B Yagut" w:hint="cs"/>
                <w:sz w:val="20"/>
                <w:szCs w:val="20"/>
                <w:rtl/>
              </w:rPr>
              <w:t>چشم و ضمائم دستگاه بینایی</w:t>
            </w:r>
          </w:p>
          <w:p w:rsidR="006661D0" w:rsidRPr="00E26BD2" w:rsidRDefault="006661D0" w:rsidP="0071315A">
            <w:pPr>
              <w:numPr>
                <w:ilvl w:val="0"/>
                <w:numId w:val="27"/>
              </w:numPr>
              <w:spacing w:after="0" w:line="240" w:lineRule="auto"/>
              <w:ind w:left="432"/>
              <w:jc w:val="both"/>
              <w:rPr>
                <w:rFonts w:cs="B Yagut"/>
                <w:sz w:val="20"/>
                <w:szCs w:val="20"/>
              </w:rPr>
            </w:pPr>
            <w:r w:rsidRPr="00E26BD2">
              <w:rPr>
                <w:rFonts w:cs="B Yagut" w:hint="cs"/>
                <w:sz w:val="20"/>
                <w:szCs w:val="20"/>
                <w:rtl/>
              </w:rPr>
              <w:t>ساختار آناتومیک گوش خارجی</w:t>
            </w:r>
            <w:r w:rsidR="00DE5F49" w:rsidRPr="00E26BD2">
              <w:rPr>
                <w:rFonts w:cs="B Yagut" w:hint="cs"/>
                <w:sz w:val="20"/>
                <w:szCs w:val="20"/>
                <w:rtl/>
              </w:rPr>
              <w:t xml:space="preserve">، </w:t>
            </w:r>
            <w:r w:rsidRPr="00E26BD2">
              <w:rPr>
                <w:rFonts w:cs="B Yagut" w:hint="cs"/>
                <w:sz w:val="20"/>
                <w:szCs w:val="20"/>
                <w:rtl/>
              </w:rPr>
              <w:t xml:space="preserve">گوش میانی و گوش داخلی </w:t>
            </w:r>
          </w:p>
          <w:p w:rsidR="006661D0" w:rsidRPr="00E26BD2" w:rsidRDefault="006661D0" w:rsidP="0071315A">
            <w:pPr>
              <w:numPr>
                <w:ilvl w:val="0"/>
                <w:numId w:val="27"/>
              </w:numPr>
              <w:spacing w:after="0" w:line="240" w:lineRule="auto"/>
              <w:ind w:left="432"/>
              <w:jc w:val="both"/>
              <w:rPr>
                <w:rFonts w:cs="B Yagut"/>
                <w:sz w:val="20"/>
                <w:szCs w:val="20"/>
              </w:rPr>
            </w:pPr>
            <w:r w:rsidRPr="00E26BD2">
              <w:rPr>
                <w:rFonts w:cs="B Yagut" w:hint="cs"/>
                <w:sz w:val="20"/>
                <w:szCs w:val="20"/>
                <w:rtl/>
              </w:rPr>
              <w:t xml:space="preserve">آناتومی سطحی و رادیولوژیک </w:t>
            </w:r>
            <w:r w:rsidR="001E27FF" w:rsidRPr="00E26BD2">
              <w:rPr>
                <w:rFonts w:cs="B Yagut" w:hint="cs"/>
                <w:sz w:val="20"/>
                <w:szCs w:val="20"/>
                <w:rtl/>
              </w:rPr>
              <w:t>دستگاه</w:t>
            </w:r>
            <w:r w:rsidRPr="00E26BD2">
              <w:rPr>
                <w:rFonts w:cs="B Yagut" w:hint="cs"/>
                <w:sz w:val="20"/>
                <w:szCs w:val="20"/>
                <w:rtl/>
              </w:rPr>
              <w:t xml:space="preserve"> بینایی و شنوایی - تعادلی </w:t>
            </w:r>
          </w:p>
          <w:p w:rsidR="006661D0" w:rsidRPr="00E26BD2" w:rsidRDefault="006661D0" w:rsidP="0071315A">
            <w:pPr>
              <w:numPr>
                <w:ilvl w:val="0"/>
                <w:numId w:val="27"/>
              </w:numPr>
              <w:spacing w:after="0" w:line="240" w:lineRule="auto"/>
              <w:ind w:left="432"/>
              <w:jc w:val="both"/>
              <w:rPr>
                <w:rFonts w:cs="B Yagut"/>
                <w:sz w:val="20"/>
                <w:szCs w:val="20"/>
              </w:rPr>
            </w:pPr>
            <w:r w:rsidRPr="00E26BD2">
              <w:rPr>
                <w:rFonts w:cs="B Yagut" w:hint="cs"/>
                <w:sz w:val="20"/>
                <w:szCs w:val="20"/>
                <w:rtl/>
              </w:rPr>
              <w:t>ساختار میکروسکوپی</w:t>
            </w:r>
            <w:r w:rsidR="00DE5F49" w:rsidRPr="00E26BD2">
              <w:rPr>
                <w:rFonts w:cs="B Yagut" w:hint="cs"/>
                <w:sz w:val="20"/>
                <w:szCs w:val="20"/>
                <w:rtl/>
              </w:rPr>
              <w:t xml:space="preserve"> </w:t>
            </w:r>
            <w:r w:rsidRPr="00E26BD2">
              <w:rPr>
                <w:rFonts w:cs="B Yagut" w:hint="cs"/>
                <w:sz w:val="20"/>
                <w:szCs w:val="20"/>
                <w:rtl/>
              </w:rPr>
              <w:t>چشم و ضمائم دستگاه بینایی</w:t>
            </w:r>
          </w:p>
          <w:p w:rsidR="006661D0" w:rsidRPr="00E26BD2" w:rsidRDefault="006661D0" w:rsidP="0071315A">
            <w:pPr>
              <w:numPr>
                <w:ilvl w:val="0"/>
                <w:numId w:val="27"/>
              </w:numPr>
              <w:spacing w:after="0" w:line="240" w:lineRule="auto"/>
              <w:ind w:left="432"/>
              <w:jc w:val="both"/>
              <w:rPr>
                <w:rFonts w:cs="B Yagut"/>
                <w:sz w:val="20"/>
                <w:szCs w:val="20"/>
              </w:rPr>
            </w:pPr>
            <w:r w:rsidRPr="00E26BD2">
              <w:rPr>
                <w:rFonts w:cs="B Yagut" w:hint="cs"/>
                <w:sz w:val="20"/>
                <w:szCs w:val="20"/>
                <w:rtl/>
              </w:rPr>
              <w:t>ساختار میکروسکوپی</w:t>
            </w:r>
            <w:r w:rsidR="00DE5F49" w:rsidRPr="00E26BD2">
              <w:rPr>
                <w:rFonts w:cs="B Yagut" w:hint="cs"/>
                <w:sz w:val="20"/>
                <w:szCs w:val="20"/>
                <w:rtl/>
              </w:rPr>
              <w:t xml:space="preserve"> </w:t>
            </w:r>
            <w:r w:rsidRPr="00E26BD2">
              <w:rPr>
                <w:rFonts w:cs="B Yagut" w:hint="cs"/>
                <w:sz w:val="20"/>
                <w:szCs w:val="20"/>
                <w:rtl/>
              </w:rPr>
              <w:t xml:space="preserve">گوش </w:t>
            </w:r>
          </w:p>
          <w:p w:rsidR="006661D0" w:rsidRPr="00E26BD2" w:rsidRDefault="006661D0" w:rsidP="0071315A">
            <w:pPr>
              <w:numPr>
                <w:ilvl w:val="0"/>
                <w:numId w:val="27"/>
              </w:numPr>
              <w:spacing w:after="0" w:line="240" w:lineRule="auto"/>
              <w:ind w:left="432"/>
              <w:jc w:val="both"/>
              <w:rPr>
                <w:rFonts w:cs="B Yagut"/>
                <w:sz w:val="20"/>
                <w:szCs w:val="20"/>
              </w:rPr>
            </w:pPr>
            <w:r w:rsidRPr="00E26BD2">
              <w:rPr>
                <w:rFonts w:cs="B Yagut" w:hint="cs"/>
                <w:sz w:val="20"/>
                <w:szCs w:val="20"/>
                <w:rtl/>
              </w:rPr>
              <w:t xml:space="preserve">نحوه تکوین قسمت‌های مختلف </w:t>
            </w:r>
            <w:r w:rsidR="001E27FF" w:rsidRPr="00E26BD2">
              <w:rPr>
                <w:rFonts w:cs="B Yagut" w:hint="cs"/>
                <w:sz w:val="20"/>
                <w:szCs w:val="20"/>
                <w:rtl/>
              </w:rPr>
              <w:t>دستگاه</w:t>
            </w:r>
            <w:r w:rsidRPr="00E26BD2">
              <w:rPr>
                <w:rFonts w:cs="B Yagut" w:hint="cs"/>
                <w:sz w:val="20"/>
                <w:szCs w:val="20"/>
                <w:rtl/>
              </w:rPr>
              <w:t xml:space="preserve"> بینایی </w:t>
            </w:r>
          </w:p>
          <w:p w:rsidR="006661D0" w:rsidRPr="00E26BD2" w:rsidRDefault="006661D0" w:rsidP="0071315A">
            <w:pPr>
              <w:numPr>
                <w:ilvl w:val="0"/>
                <w:numId w:val="27"/>
              </w:numPr>
              <w:spacing w:after="0" w:line="240" w:lineRule="auto"/>
              <w:ind w:left="432"/>
              <w:jc w:val="both"/>
              <w:rPr>
                <w:rFonts w:cs="B Yagut"/>
                <w:sz w:val="20"/>
                <w:szCs w:val="20"/>
              </w:rPr>
            </w:pPr>
            <w:r w:rsidRPr="00E26BD2">
              <w:rPr>
                <w:rFonts w:cs="B Yagut" w:hint="cs"/>
                <w:sz w:val="20"/>
                <w:szCs w:val="20"/>
                <w:rtl/>
              </w:rPr>
              <w:t xml:space="preserve">نحوه تکوین قسمت‌های مختلف </w:t>
            </w:r>
            <w:r w:rsidR="001E27FF" w:rsidRPr="00E26BD2">
              <w:rPr>
                <w:rFonts w:cs="B Yagut" w:hint="cs"/>
                <w:sz w:val="20"/>
                <w:szCs w:val="20"/>
                <w:rtl/>
              </w:rPr>
              <w:t>دستگاه</w:t>
            </w:r>
            <w:r w:rsidR="00E11329" w:rsidRPr="00E26BD2">
              <w:rPr>
                <w:rFonts w:cs="B Yagut" w:hint="cs"/>
                <w:sz w:val="20"/>
                <w:szCs w:val="20"/>
                <w:rtl/>
              </w:rPr>
              <w:t xml:space="preserve"> شنوایی- تعادلی</w:t>
            </w:r>
          </w:p>
          <w:p w:rsidR="006661D0" w:rsidRPr="00E26BD2" w:rsidRDefault="006661D0" w:rsidP="0071315A">
            <w:pPr>
              <w:numPr>
                <w:ilvl w:val="0"/>
                <w:numId w:val="27"/>
              </w:numPr>
              <w:spacing w:after="0" w:line="240" w:lineRule="auto"/>
              <w:ind w:left="432"/>
              <w:jc w:val="both"/>
              <w:rPr>
                <w:rFonts w:cs="B Yagut"/>
                <w:sz w:val="20"/>
                <w:szCs w:val="20"/>
              </w:rPr>
            </w:pPr>
            <w:r w:rsidRPr="00E26BD2">
              <w:rPr>
                <w:rFonts w:cs="B Yagut" w:hint="cs"/>
                <w:sz w:val="20"/>
                <w:szCs w:val="20"/>
                <w:rtl/>
              </w:rPr>
              <w:t xml:space="preserve">ناهنجاری‌های مادرزادی </w:t>
            </w:r>
            <w:r w:rsidR="001E27FF" w:rsidRPr="00E26BD2">
              <w:rPr>
                <w:rFonts w:cs="B Yagut" w:hint="cs"/>
                <w:sz w:val="20"/>
                <w:szCs w:val="20"/>
                <w:rtl/>
              </w:rPr>
              <w:t>دستگاه</w:t>
            </w:r>
            <w:r w:rsidRPr="00E26BD2">
              <w:rPr>
                <w:rFonts w:cs="B Yagut" w:hint="cs"/>
                <w:sz w:val="20"/>
                <w:szCs w:val="20"/>
                <w:rtl/>
              </w:rPr>
              <w:t xml:space="preserve"> </w:t>
            </w:r>
            <w:r w:rsidR="00E11329" w:rsidRPr="00E26BD2">
              <w:rPr>
                <w:rFonts w:cs="B Yagut" w:hint="cs"/>
                <w:sz w:val="20"/>
                <w:szCs w:val="20"/>
                <w:rtl/>
              </w:rPr>
              <w:t>بینایی و شنوایی- تعادلی</w:t>
            </w:r>
          </w:p>
          <w:p w:rsidR="006661D0" w:rsidRPr="00E26BD2" w:rsidRDefault="006661D0" w:rsidP="0071315A">
            <w:pPr>
              <w:spacing w:after="0" w:line="240" w:lineRule="auto"/>
              <w:jc w:val="both"/>
              <w:rPr>
                <w:rFonts w:cs="B Yagut"/>
                <w:b/>
                <w:sz w:val="20"/>
                <w:szCs w:val="20"/>
                <w:rtl/>
              </w:rPr>
            </w:pPr>
            <w:r w:rsidRPr="00E26BD2">
              <w:rPr>
                <w:rFonts w:cs="B Yagut" w:hint="cs"/>
                <w:b/>
                <w:sz w:val="20"/>
                <w:szCs w:val="20"/>
                <w:rtl/>
              </w:rPr>
              <w:t>حیطه مهارتی</w:t>
            </w:r>
            <w:r w:rsidR="00BA7E2C" w:rsidRPr="00E26BD2">
              <w:rPr>
                <w:rFonts w:cs="B Yagut" w:hint="cs"/>
                <w:b/>
                <w:sz w:val="20"/>
                <w:szCs w:val="20"/>
                <w:rtl/>
              </w:rPr>
              <w:t xml:space="preserve">: </w:t>
            </w:r>
          </w:p>
          <w:p w:rsidR="006661D0" w:rsidRPr="00E26BD2" w:rsidRDefault="006661D0" w:rsidP="0071315A">
            <w:pPr>
              <w:numPr>
                <w:ilvl w:val="0"/>
                <w:numId w:val="28"/>
              </w:numPr>
              <w:spacing w:after="0" w:line="240" w:lineRule="auto"/>
              <w:ind w:left="360"/>
              <w:jc w:val="both"/>
              <w:rPr>
                <w:rFonts w:cs="B Yagut"/>
                <w:sz w:val="20"/>
                <w:szCs w:val="20"/>
              </w:rPr>
            </w:pPr>
            <w:r w:rsidRPr="00E26BD2">
              <w:rPr>
                <w:rFonts w:cs="B Yagut" w:hint="cs"/>
                <w:sz w:val="20"/>
                <w:szCs w:val="20"/>
                <w:rtl/>
              </w:rPr>
              <w:t xml:space="preserve">قسمت‌های </w:t>
            </w:r>
            <w:r w:rsidR="006E7712" w:rsidRPr="00E26BD2">
              <w:rPr>
                <w:rFonts w:cs="B Yagut" w:hint="cs"/>
                <w:sz w:val="20"/>
                <w:szCs w:val="20"/>
                <w:rtl/>
              </w:rPr>
              <w:t>مهم بالینی</w:t>
            </w:r>
            <w:r w:rsidRPr="00E26BD2">
              <w:rPr>
                <w:rFonts w:cs="B Yagut" w:hint="cs"/>
                <w:sz w:val="20"/>
                <w:szCs w:val="20"/>
                <w:rtl/>
              </w:rPr>
              <w:t xml:space="preserve"> </w:t>
            </w:r>
            <w:r w:rsidR="001E27FF" w:rsidRPr="00E26BD2">
              <w:rPr>
                <w:rFonts w:cs="B Yagut" w:hint="cs"/>
                <w:sz w:val="20"/>
                <w:szCs w:val="20"/>
                <w:rtl/>
              </w:rPr>
              <w:t>دستگاه</w:t>
            </w:r>
            <w:r w:rsidRPr="00E26BD2">
              <w:rPr>
                <w:rFonts w:cs="B Yagut" w:hint="cs"/>
                <w:sz w:val="20"/>
                <w:szCs w:val="20"/>
                <w:rtl/>
              </w:rPr>
              <w:t xml:space="preserve"> بینایی (اوربیت</w:t>
            </w:r>
            <w:r w:rsidR="00DE5F49" w:rsidRPr="00E26BD2">
              <w:rPr>
                <w:rFonts w:cs="B Yagut" w:hint="cs"/>
                <w:sz w:val="20"/>
                <w:szCs w:val="20"/>
                <w:rtl/>
              </w:rPr>
              <w:t xml:space="preserve">، </w:t>
            </w:r>
            <w:r w:rsidRPr="00E26BD2">
              <w:rPr>
                <w:rFonts w:cs="B Yagut" w:hint="cs"/>
                <w:sz w:val="20"/>
                <w:szCs w:val="20"/>
                <w:rtl/>
              </w:rPr>
              <w:t xml:space="preserve">کره چشم و ضمائم آن) را در کاداور و مولاژ </w:t>
            </w:r>
            <w:r w:rsidR="006E7712" w:rsidRPr="00E26BD2">
              <w:rPr>
                <w:rFonts w:cs="B Yagut" w:hint="cs"/>
                <w:sz w:val="20"/>
                <w:szCs w:val="20"/>
                <w:rtl/>
              </w:rPr>
              <w:t>شناسایی کند</w:t>
            </w:r>
            <w:r w:rsidR="00BA7E2C" w:rsidRPr="00E26BD2">
              <w:rPr>
                <w:rFonts w:cs="B Yagut" w:hint="cs"/>
                <w:sz w:val="20"/>
                <w:szCs w:val="20"/>
                <w:rtl/>
              </w:rPr>
              <w:t xml:space="preserve">. </w:t>
            </w:r>
          </w:p>
          <w:p w:rsidR="006661D0" w:rsidRPr="00E26BD2" w:rsidRDefault="006661D0" w:rsidP="0071315A">
            <w:pPr>
              <w:numPr>
                <w:ilvl w:val="0"/>
                <w:numId w:val="28"/>
              </w:numPr>
              <w:spacing w:after="0" w:line="240" w:lineRule="auto"/>
              <w:ind w:left="360"/>
              <w:jc w:val="both"/>
              <w:rPr>
                <w:rFonts w:cs="B Yagut"/>
                <w:sz w:val="20"/>
                <w:szCs w:val="20"/>
              </w:rPr>
            </w:pPr>
            <w:r w:rsidRPr="00E26BD2">
              <w:rPr>
                <w:rFonts w:cs="B Yagut" w:hint="cs"/>
                <w:sz w:val="20"/>
                <w:szCs w:val="20"/>
                <w:rtl/>
              </w:rPr>
              <w:t xml:space="preserve">قسمت‌های </w:t>
            </w:r>
            <w:r w:rsidR="006E7712" w:rsidRPr="00E26BD2">
              <w:rPr>
                <w:rFonts w:cs="B Yagut" w:hint="cs"/>
                <w:sz w:val="20"/>
                <w:szCs w:val="20"/>
                <w:rtl/>
              </w:rPr>
              <w:t xml:space="preserve">مهم بالینی </w:t>
            </w:r>
            <w:r w:rsidR="001E27FF" w:rsidRPr="00E26BD2">
              <w:rPr>
                <w:rFonts w:cs="B Yagut" w:hint="cs"/>
                <w:sz w:val="20"/>
                <w:szCs w:val="20"/>
                <w:rtl/>
              </w:rPr>
              <w:t>دستگاه</w:t>
            </w:r>
            <w:r w:rsidRPr="00E26BD2">
              <w:rPr>
                <w:rFonts w:cs="B Yagut" w:hint="cs"/>
                <w:sz w:val="20"/>
                <w:szCs w:val="20"/>
                <w:rtl/>
              </w:rPr>
              <w:t xml:space="preserve"> شنوایی- تعادلی (گوش خارجی</w:t>
            </w:r>
            <w:r w:rsidR="00DE5F49" w:rsidRPr="00E26BD2">
              <w:rPr>
                <w:rFonts w:cs="B Yagut" w:hint="cs"/>
                <w:sz w:val="20"/>
                <w:szCs w:val="20"/>
                <w:rtl/>
              </w:rPr>
              <w:t xml:space="preserve">، </w:t>
            </w:r>
            <w:r w:rsidRPr="00E26BD2">
              <w:rPr>
                <w:rFonts w:cs="B Yagut" w:hint="cs"/>
                <w:sz w:val="20"/>
                <w:szCs w:val="20"/>
                <w:rtl/>
              </w:rPr>
              <w:t xml:space="preserve">گوش میانی و گوش داخلی) را در کاداور و مولاژ </w:t>
            </w:r>
            <w:r w:rsidR="006E7712" w:rsidRPr="00E26BD2">
              <w:rPr>
                <w:rFonts w:cs="B Yagut" w:hint="cs"/>
                <w:sz w:val="20"/>
                <w:szCs w:val="20"/>
                <w:rtl/>
              </w:rPr>
              <w:t>شناسایی کند</w:t>
            </w:r>
            <w:r w:rsidR="00BA7E2C" w:rsidRPr="00E26BD2">
              <w:rPr>
                <w:rFonts w:cs="B Yagut" w:hint="cs"/>
                <w:sz w:val="20"/>
                <w:szCs w:val="20"/>
                <w:rtl/>
              </w:rPr>
              <w:t xml:space="preserve">. </w:t>
            </w:r>
          </w:p>
          <w:p w:rsidR="006661D0" w:rsidRPr="00E26BD2" w:rsidRDefault="006661D0" w:rsidP="0071315A">
            <w:pPr>
              <w:numPr>
                <w:ilvl w:val="0"/>
                <w:numId w:val="28"/>
              </w:numPr>
              <w:spacing w:after="0" w:line="240" w:lineRule="auto"/>
              <w:ind w:left="360"/>
              <w:jc w:val="both"/>
              <w:rPr>
                <w:rFonts w:cs="B Yagut"/>
                <w:sz w:val="20"/>
                <w:szCs w:val="20"/>
              </w:rPr>
            </w:pPr>
            <w:r w:rsidRPr="00E26BD2">
              <w:rPr>
                <w:rFonts w:cs="B Yagut" w:hint="cs"/>
                <w:sz w:val="20"/>
                <w:szCs w:val="20"/>
                <w:rtl/>
              </w:rPr>
              <w:t>نشانه‌های سطحی</w:t>
            </w:r>
            <w:r w:rsidR="00DE5F49" w:rsidRPr="00E26BD2">
              <w:rPr>
                <w:rFonts w:cs="B Yagut" w:hint="cs"/>
                <w:sz w:val="20"/>
                <w:szCs w:val="20"/>
                <w:rtl/>
              </w:rPr>
              <w:t xml:space="preserve"> </w:t>
            </w:r>
            <w:r w:rsidRPr="00E26BD2">
              <w:rPr>
                <w:rFonts w:cs="B Yagut" w:hint="cs"/>
                <w:sz w:val="20"/>
                <w:szCs w:val="20"/>
                <w:rtl/>
              </w:rPr>
              <w:t xml:space="preserve">قسمت‌های </w:t>
            </w:r>
            <w:r w:rsidR="006E7712" w:rsidRPr="00E26BD2">
              <w:rPr>
                <w:rFonts w:cs="B Yagut" w:hint="cs"/>
                <w:sz w:val="20"/>
                <w:szCs w:val="20"/>
                <w:rtl/>
              </w:rPr>
              <w:t>مهم بالینی</w:t>
            </w:r>
            <w:r w:rsidRPr="00E26BD2">
              <w:rPr>
                <w:rFonts w:cs="B Yagut" w:hint="cs"/>
                <w:sz w:val="20"/>
                <w:szCs w:val="20"/>
                <w:rtl/>
              </w:rPr>
              <w:t xml:space="preserve"> </w:t>
            </w:r>
            <w:r w:rsidR="001E27FF" w:rsidRPr="00E26BD2">
              <w:rPr>
                <w:rFonts w:cs="B Yagut" w:hint="cs"/>
                <w:sz w:val="20"/>
                <w:szCs w:val="20"/>
                <w:rtl/>
              </w:rPr>
              <w:t>دستگاه</w:t>
            </w:r>
            <w:r w:rsidRPr="00E26BD2">
              <w:rPr>
                <w:rFonts w:cs="B Yagut" w:hint="cs"/>
                <w:sz w:val="20"/>
                <w:szCs w:val="20"/>
                <w:rtl/>
              </w:rPr>
              <w:t xml:space="preserve"> بینایی و شنوایی- تعادلی را روی فرد زنده یا کاداور </w:t>
            </w:r>
            <w:r w:rsidR="006E7712" w:rsidRPr="00E26BD2">
              <w:rPr>
                <w:rFonts w:cs="B Yagut" w:hint="cs"/>
                <w:sz w:val="20"/>
                <w:szCs w:val="20"/>
                <w:rtl/>
              </w:rPr>
              <w:t>شناسایی کند</w:t>
            </w:r>
            <w:r w:rsidR="00BA7E2C" w:rsidRPr="00E26BD2">
              <w:rPr>
                <w:rFonts w:cs="B Yagut" w:hint="cs"/>
                <w:sz w:val="20"/>
                <w:szCs w:val="20"/>
                <w:rtl/>
              </w:rPr>
              <w:t xml:space="preserve">. </w:t>
            </w:r>
          </w:p>
          <w:p w:rsidR="006661D0" w:rsidRPr="00E26BD2" w:rsidRDefault="006661D0" w:rsidP="0071315A">
            <w:pPr>
              <w:numPr>
                <w:ilvl w:val="0"/>
                <w:numId w:val="28"/>
              </w:numPr>
              <w:spacing w:after="0" w:line="240" w:lineRule="auto"/>
              <w:ind w:left="360"/>
              <w:jc w:val="both"/>
              <w:rPr>
                <w:rFonts w:cs="B Yagut"/>
                <w:sz w:val="20"/>
                <w:szCs w:val="20"/>
              </w:rPr>
            </w:pPr>
            <w:r w:rsidRPr="00E26BD2">
              <w:rPr>
                <w:rFonts w:cs="B Yagut" w:hint="cs"/>
                <w:sz w:val="20"/>
                <w:szCs w:val="20"/>
                <w:rtl/>
              </w:rPr>
              <w:t xml:space="preserve">قسمت‌های </w:t>
            </w:r>
            <w:r w:rsidR="006E7712" w:rsidRPr="00E26BD2">
              <w:rPr>
                <w:rFonts w:cs="B Yagut" w:hint="cs"/>
                <w:sz w:val="20"/>
                <w:szCs w:val="20"/>
                <w:rtl/>
              </w:rPr>
              <w:t>مهم بالینی</w:t>
            </w:r>
            <w:r w:rsidRPr="00E26BD2">
              <w:rPr>
                <w:rFonts w:cs="B Yagut" w:hint="cs"/>
                <w:sz w:val="20"/>
                <w:szCs w:val="20"/>
                <w:rtl/>
              </w:rPr>
              <w:t xml:space="preserve"> این دو </w:t>
            </w:r>
            <w:r w:rsidR="001E27FF" w:rsidRPr="00E26BD2">
              <w:rPr>
                <w:rFonts w:cs="B Yagut" w:hint="cs"/>
                <w:sz w:val="20"/>
                <w:szCs w:val="20"/>
                <w:rtl/>
              </w:rPr>
              <w:t>دستگاه</w:t>
            </w:r>
            <w:r w:rsidRPr="00E26BD2">
              <w:rPr>
                <w:rFonts w:cs="B Yagut" w:hint="cs"/>
                <w:sz w:val="20"/>
                <w:szCs w:val="20"/>
                <w:rtl/>
              </w:rPr>
              <w:t xml:space="preserve"> را در کلیشه‌های رادیولوژیک تشخیص دهد</w:t>
            </w:r>
            <w:r w:rsidR="00BA7E2C" w:rsidRPr="00E26BD2">
              <w:rPr>
                <w:rFonts w:cs="B Yagut" w:hint="cs"/>
                <w:sz w:val="20"/>
                <w:szCs w:val="20"/>
                <w:rtl/>
              </w:rPr>
              <w:t xml:space="preserve">. </w:t>
            </w:r>
          </w:p>
          <w:p w:rsidR="006661D0" w:rsidRPr="00E26BD2" w:rsidRDefault="006661D0" w:rsidP="0071315A">
            <w:pPr>
              <w:numPr>
                <w:ilvl w:val="0"/>
                <w:numId w:val="28"/>
              </w:numPr>
              <w:spacing w:after="0" w:line="240" w:lineRule="auto"/>
              <w:ind w:left="360"/>
              <w:jc w:val="both"/>
              <w:rPr>
                <w:rFonts w:cs="B Yagut"/>
                <w:sz w:val="20"/>
                <w:szCs w:val="20"/>
              </w:rPr>
            </w:pPr>
            <w:r w:rsidRPr="00E26BD2">
              <w:rPr>
                <w:rFonts w:cs="B Yagut" w:hint="cs"/>
                <w:sz w:val="20"/>
                <w:szCs w:val="20"/>
                <w:rtl/>
              </w:rPr>
              <w:t xml:space="preserve">حرکات چشم را در فرد زنده </w:t>
            </w:r>
            <w:r w:rsidR="006E7712" w:rsidRPr="00E26BD2">
              <w:rPr>
                <w:rFonts w:cs="B Yagut" w:hint="cs"/>
                <w:sz w:val="20"/>
                <w:szCs w:val="20"/>
                <w:rtl/>
              </w:rPr>
              <w:t xml:space="preserve">بشناسد </w:t>
            </w:r>
            <w:r w:rsidRPr="00E26BD2">
              <w:rPr>
                <w:rFonts w:cs="B Yagut" w:hint="cs"/>
                <w:sz w:val="20"/>
                <w:szCs w:val="20"/>
                <w:rtl/>
              </w:rPr>
              <w:t>و ارتباط عصبی</w:t>
            </w:r>
            <w:r w:rsidR="006E7712" w:rsidRPr="00E26BD2">
              <w:rPr>
                <w:rFonts w:cs="B Yagut" w:hint="cs"/>
                <w:sz w:val="20"/>
                <w:szCs w:val="20"/>
                <w:rtl/>
              </w:rPr>
              <w:t>-</w:t>
            </w:r>
            <w:r w:rsidRPr="00E26BD2">
              <w:rPr>
                <w:rFonts w:cs="B Yagut" w:hint="cs"/>
                <w:sz w:val="20"/>
                <w:szCs w:val="20"/>
                <w:rtl/>
              </w:rPr>
              <w:t xml:space="preserve"> عضلانی آنها را تعیین کند</w:t>
            </w:r>
            <w:r w:rsidR="00BA7E2C" w:rsidRPr="00E26BD2">
              <w:rPr>
                <w:rFonts w:cs="B Yagut" w:hint="cs"/>
                <w:sz w:val="20"/>
                <w:szCs w:val="20"/>
                <w:rtl/>
              </w:rPr>
              <w:t xml:space="preserve">. </w:t>
            </w:r>
          </w:p>
          <w:p w:rsidR="006661D0" w:rsidRPr="00E26BD2" w:rsidRDefault="006661D0" w:rsidP="0071315A">
            <w:pPr>
              <w:numPr>
                <w:ilvl w:val="0"/>
                <w:numId w:val="28"/>
              </w:numPr>
              <w:spacing w:after="0" w:line="240" w:lineRule="auto"/>
              <w:ind w:left="360"/>
              <w:jc w:val="both"/>
              <w:rPr>
                <w:rFonts w:cs="B Yagut"/>
                <w:sz w:val="20"/>
                <w:szCs w:val="20"/>
                <w:rtl/>
              </w:rPr>
            </w:pPr>
            <w:r w:rsidRPr="00E26BD2">
              <w:rPr>
                <w:rFonts w:cs="B Yagut" w:hint="cs"/>
                <w:sz w:val="20"/>
                <w:szCs w:val="20"/>
                <w:rtl/>
              </w:rPr>
              <w:t>ساختار بافت‌شناسی</w:t>
            </w:r>
            <w:r w:rsidR="00DE5F49" w:rsidRPr="00E26BD2">
              <w:rPr>
                <w:rFonts w:cs="B Yagut" w:hint="cs"/>
                <w:sz w:val="20"/>
                <w:szCs w:val="20"/>
                <w:rtl/>
              </w:rPr>
              <w:t xml:space="preserve"> </w:t>
            </w:r>
            <w:r w:rsidRPr="00E26BD2">
              <w:rPr>
                <w:rFonts w:cs="B Yagut" w:hint="cs"/>
                <w:sz w:val="20"/>
                <w:szCs w:val="20"/>
                <w:rtl/>
              </w:rPr>
              <w:t xml:space="preserve">قسمت‌های مختلف </w:t>
            </w:r>
            <w:r w:rsidR="001E27FF" w:rsidRPr="00E26BD2">
              <w:rPr>
                <w:rFonts w:cs="B Yagut" w:hint="cs"/>
                <w:sz w:val="20"/>
                <w:szCs w:val="20"/>
                <w:rtl/>
              </w:rPr>
              <w:t>دستگاه</w:t>
            </w:r>
            <w:r w:rsidR="00DE5F49" w:rsidRPr="00E26BD2">
              <w:rPr>
                <w:rFonts w:cs="B Yagut" w:hint="cs"/>
                <w:sz w:val="20"/>
                <w:szCs w:val="20"/>
                <w:rtl/>
              </w:rPr>
              <w:t xml:space="preserve"> </w:t>
            </w:r>
            <w:r w:rsidRPr="00E26BD2">
              <w:rPr>
                <w:rFonts w:cs="B Yagut" w:hint="cs"/>
                <w:sz w:val="20"/>
                <w:szCs w:val="20"/>
                <w:rtl/>
              </w:rPr>
              <w:t>بینایی و شنوایی- تعادلی</w:t>
            </w:r>
            <w:r w:rsidR="006E7712" w:rsidRPr="00E26BD2">
              <w:rPr>
                <w:rFonts w:cs="B Yagut" w:hint="cs"/>
                <w:sz w:val="20"/>
                <w:szCs w:val="20"/>
                <w:rtl/>
              </w:rPr>
              <w:t xml:space="preserve"> </w:t>
            </w:r>
            <w:r w:rsidRPr="00E26BD2">
              <w:rPr>
                <w:rFonts w:cs="B Yagut" w:hint="cs"/>
                <w:sz w:val="20"/>
                <w:szCs w:val="20"/>
                <w:rtl/>
              </w:rPr>
              <w:t>را زیر میکروسکوپ تشخیص دهد</w:t>
            </w:r>
            <w:r w:rsidR="00BA7E2C" w:rsidRPr="00E26BD2">
              <w:rPr>
                <w:rFonts w:cs="B Yagut" w:hint="cs"/>
                <w:sz w:val="20"/>
                <w:szCs w:val="20"/>
                <w:rtl/>
              </w:rPr>
              <w:t xml:space="preserve">. </w:t>
            </w:r>
          </w:p>
        </w:tc>
      </w:tr>
      <w:tr w:rsidR="006661D0" w:rsidRPr="00E26BD2" w:rsidTr="008518EB">
        <w:trPr>
          <w:jc w:val="center"/>
        </w:trPr>
        <w:tc>
          <w:tcPr>
            <w:tcW w:w="1620" w:type="dxa"/>
            <w:shd w:val="clear" w:color="auto" w:fill="auto"/>
          </w:tcPr>
          <w:p w:rsidR="006661D0" w:rsidRPr="00E26BD2" w:rsidRDefault="006661D0" w:rsidP="0071315A">
            <w:pPr>
              <w:spacing w:after="0" w:line="240" w:lineRule="auto"/>
              <w:jc w:val="both"/>
              <w:rPr>
                <w:rFonts w:cs="B Yagut"/>
                <w:b/>
                <w:bCs/>
                <w:sz w:val="20"/>
                <w:szCs w:val="20"/>
                <w:rtl/>
              </w:rPr>
            </w:pPr>
            <w:r w:rsidRPr="00E26BD2">
              <w:rPr>
                <w:rFonts w:cs="B Yagut" w:hint="cs"/>
                <w:b/>
                <w:bCs/>
                <w:sz w:val="20"/>
                <w:szCs w:val="20"/>
                <w:rtl/>
              </w:rPr>
              <w:t>شرح درس</w:t>
            </w:r>
          </w:p>
        </w:tc>
        <w:tc>
          <w:tcPr>
            <w:tcW w:w="8189" w:type="dxa"/>
            <w:gridSpan w:val="3"/>
            <w:shd w:val="clear" w:color="auto" w:fill="auto"/>
          </w:tcPr>
          <w:p w:rsidR="006661D0" w:rsidRPr="00E26BD2" w:rsidRDefault="00293241" w:rsidP="0071315A">
            <w:pPr>
              <w:spacing w:after="0" w:line="240" w:lineRule="auto"/>
              <w:jc w:val="both"/>
              <w:rPr>
                <w:rFonts w:cs="B Yagut"/>
                <w:sz w:val="20"/>
                <w:szCs w:val="20"/>
                <w:rtl/>
              </w:rPr>
            </w:pPr>
            <w:r w:rsidRPr="00E26BD2">
              <w:rPr>
                <w:rFonts w:cs="B Yagut" w:hint="cs"/>
                <w:sz w:val="20"/>
                <w:szCs w:val="20"/>
                <w:rtl/>
              </w:rPr>
              <w:t xml:space="preserve">این درس </w:t>
            </w:r>
            <w:r w:rsidR="006661D0" w:rsidRPr="00E26BD2">
              <w:rPr>
                <w:rFonts w:cs="B Yagut" w:hint="cs"/>
                <w:sz w:val="20"/>
                <w:szCs w:val="20"/>
                <w:rtl/>
              </w:rPr>
              <w:t xml:space="preserve">ادغام‌یافته بخشی از برنامه </w:t>
            </w:r>
            <w:r w:rsidR="00F84D91" w:rsidRPr="00E26BD2">
              <w:rPr>
                <w:rFonts w:cs="B Yagut" w:hint="cs"/>
                <w:sz w:val="20"/>
                <w:szCs w:val="20"/>
                <w:rtl/>
              </w:rPr>
              <w:t>آموزش</w:t>
            </w:r>
            <w:r w:rsidR="006661D0" w:rsidRPr="00E26BD2">
              <w:rPr>
                <w:rFonts w:cs="B Yagut" w:hint="cs"/>
                <w:sz w:val="20"/>
                <w:szCs w:val="20"/>
                <w:rtl/>
              </w:rPr>
              <w:t xml:space="preserve">ی علوم پایه دانشجویان پزشکی است که به </w:t>
            </w:r>
            <w:r w:rsidR="00F84D91" w:rsidRPr="00E26BD2">
              <w:rPr>
                <w:rFonts w:cs="B Yagut" w:hint="cs"/>
                <w:sz w:val="20"/>
                <w:szCs w:val="20"/>
                <w:rtl/>
              </w:rPr>
              <w:t>آموزش</w:t>
            </w:r>
            <w:r w:rsidR="006661D0" w:rsidRPr="00E26BD2">
              <w:rPr>
                <w:rFonts w:cs="B Yagut" w:hint="cs"/>
                <w:sz w:val="20"/>
                <w:szCs w:val="20"/>
                <w:rtl/>
              </w:rPr>
              <w:t xml:space="preserve"> اصول</w:t>
            </w:r>
            <w:r w:rsidR="00DE5F49" w:rsidRPr="00E26BD2">
              <w:rPr>
                <w:rFonts w:cs="B Yagut" w:hint="cs"/>
                <w:sz w:val="20"/>
                <w:szCs w:val="20"/>
                <w:rtl/>
              </w:rPr>
              <w:t xml:space="preserve">، </w:t>
            </w:r>
            <w:r w:rsidR="006661D0" w:rsidRPr="00E26BD2">
              <w:rPr>
                <w:rFonts w:cs="B Yagut" w:hint="cs"/>
                <w:sz w:val="20"/>
                <w:szCs w:val="20"/>
                <w:rtl/>
              </w:rPr>
              <w:t>مفاهیم و محفوظات در زمینه ساختار (</w:t>
            </w:r>
            <w:r w:rsidR="006E7712" w:rsidRPr="00E26BD2">
              <w:rPr>
                <w:rFonts w:cs="B Yagut" w:hint="cs"/>
                <w:sz w:val="20"/>
                <w:szCs w:val="20"/>
                <w:rtl/>
              </w:rPr>
              <w:t>در هر دو سطح میکروسکوپی و ماکروسکوپی</w:t>
            </w:r>
            <w:r w:rsidR="006661D0" w:rsidRPr="00E26BD2">
              <w:rPr>
                <w:rFonts w:cs="B Yagut" w:hint="cs"/>
                <w:sz w:val="20"/>
                <w:szCs w:val="20"/>
                <w:rtl/>
              </w:rPr>
              <w:t>)</w:t>
            </w:r>
            <w:r w:rsidR="00DE5F49" w:rsidRPr="00E26BD2">
              <w:rPr>
                <w:rFonts w:cs="B Yagut" w:hint="cs"/>
                <w:sz w:val="20"/>
                <w:szCs w:val="20"/>
                <w:rtl/>
              </w:rPr>
              <w:t xml:space="preserve">، </w:t>
            </w:r>
            <w:r w:rsidR="006661D0" w:rsidRPr="00E26BD2">
              <w:rPr>
                <w:rFonts w:cs="B Yagut" w:hint="cs"/>
                <w:sz w:val="20"/>
                <w:szCs w:val="20"/>
                <w:rtl/>
              </w:rPr>
              <w:t>مجاورات و تکوین طبیعی حواس ویژه بینایی</w:t>
            </w:r>
            <w:r w:rsidR="00DE5F49" w:rsidRPr="00E26BD2">
              <w:rPr>
                <w:rFonts w:cs="B Yagut" w:hint="cs"/>
                <w:sz w:val="20"/>
                <w:szCs w:val="20"/>
                <w:rtl/>
              </w:rPr>
              <w:t xml:space="preserve">، </w:t>
            </w:r>
            <w:r w:rsidR="006661D0" w:rsidRPr="00E26BD2">
              <w:rPr>
                <w:rFonts w:cs="B Yagut" w:hint="cs"/>
                <w:sz w:val="20"/>
                <w:szCs w:val="20"/>
                <w:rtl/>
              </w:rPr>
              <w:t>شنوایی و تعادل می‌پردازد</w:t>
            </w:r>
            <w:r w:rsidR="00DE5F49" w:rsidRPr="00E26BD2">
              <w:rPr>
                <w:rFonts w:cs="B Yagut" w:hint="cs"/>
                <w:sz w:val="20"/>
                <w:szCs w:val="20"/>
                <w:rtl/>
              </w:rPr>
              <w:t xml:space="preserve">، </w:t>
            </w:r>
            <w:r w:rsidR="006661D0" w:rsidRPr="00E26BD2">
              <w:rPr>
                <w:rFonts w:cs="B Yagut" w:hint="cs"/>
                <w:sz w:val="20"/>
                <w:szCs w:val="20"/>
                <w:rtl/>
              </w:rPr>
              <w:t xml:space="preserve">به میزانی که دانشجو را برای درک و تجزیه و تحلیل اختلالات این </w:t>
            </w:r>
            <w:r w:rsidR="001E27FF" w:rsidRPr="00E26BD2">
              <w:rPr>
                <w:rFonts w:cs="B Yagut" w:hint="cs"/>
                <w:sz w:val="20"/>
                <w:szCs w:val="20"/>
                <w:rtl/>
              </w:rPr>
              <w:t>دستگاه</w:t>
            </w:r>
            <w:r w:rsidR="006661D0" w:rsidRPr="00E26BD2">
              <w:rPr>
                <w:rFonts w:cs="B Yagut" w:hint="cs"/>
                <w:sz w:val="20"/>
                <w:szCs w:val="20"/>
                <w:rtl/>
              </w:rPr>
              <w:t xml:space="preserve"> آماده سازد</w:t>
            </w:r>
            <w:r w:rsidR="00BA7E2C" w:rsidRPr="00E26BD2">
              <w:rPr>
                <w:rFonts w:cs="B Yagut" w:hint="cs"/>
                <w:sz w:val="20"/>
                <w:szCs w:val="20"/>
                <w:rtl/>
              </w:rPr>
              <w:t xml:space="preserve">. </w:t>
            </w:r>
            <w:r w:rsidRPr="00E26BD2">
              <w:rPr>
                <w:rFonts w:cs="B Yagut" w:hint="cs"/>
                <w:sz w:val="20"/>
                <w:szCs w:val="20"/>
                <w:rtl/>
              </w:rPr>
              <w:t xml:space="preserve">این درس </w:t>
            </w:r>
            <w:r w:rsidR="006661D0" w:rsidRPr="00E26BD2">
              <w:rPr>
                <w:rFonts w:cs="B Yagut" w:hint="cs"/>
                <w:sz w:val="20"/>
                <w:szCs w:val="20"/>
                <w:rtl/>
              </w:rPr>
              <w:t xml:space="preserve">همچنین به بررسی آناتومی سطحی و رادیولوژیک </w:t>
            </w:r>
            <w:r w:rsidR="007C44F0" w:rsidRPr="00E26BD2">
              <w:rPr>
                <w:rFonts w:cs="B Yagut" w:hint="cs"/>
                <w:sz w:val="20"/>
                <w:szCs w:val="20"/>
                <w:rtl/>
              </w:rPr>
              <w:t xml:space="preserve">دستگاه </w:t>
            </w:r>
            <w:r w:rsidR="006661D0" w:rsidRPr="00E26BD2">
              <w:rPr>
                <w:rFonts w:cs="B Yagut" w:hint="cs"/>
                <w:sz w:val="20"/>
                <w:szCs w:val="20"/>
                <w:rtl/>
              </w:rPr>
              <w:t>حواس ویژه می‌پردازد</w:t>
            </w:r>
            <w:r w:rsidR="00BA7E2C" w:rsidRPr="00E26BD2">
              <w:rPr>
                <w:rFonts w:cs="B Yagut" w:hint="cs"/>
                <w:sz w:val="20"/>
                <w:szCs w:val="20"/>
                <w:rtl/>
              </w:rPr>
              <w:t xml:space="preserve">. </w:t>
            </w:r>
          </w:p>
        </w:tc>
      </w:tr>
      <w:tr w:rsidR="006661D0" w:rsidRPr="00E26BD2" w:rsidTr="00BA692D">
        <w:trPr>
          <w:trHeight w:val="2285"/>
          <w:jc w:val="center"/>
        </w:trPr>
        <w:tc>
          <w:tcPr>
            <w:tcW w:w="1620" w:type="dxa"/>
            <w:shd w:val="clear" w:color="auto" w:fill="auto"/>
            <w:vAlign w:val="center"/>
          </w:tcPr>
          <w:p w:rsidR="006661D0" w:rsidRPr="00E26BD2" w:rsidRDefault="006661D0" w:rsidP="00833388">
            <w:pPr>
              <w:spacing w:after="0" w:line="240" w:lineRule="auto"/>
              <w:jc w:val="both"/>
              <w:rPr>
                <w:rFonts w:cs="B Yagut"/>
                <w:b/>
                <w:bCs/>
                <w:sz w:val="20"/>
                <w:szCs w:val="20"/>
                <w:rtl/>
              </w:rPr>
            </w:pPr>
            <w:r w:rsidRPr="00E26BD2">
              <w:rPr>
                <w:rFonts w:cs="B Yagut" w:hint="cs"/>
                <w:b/>
                <w:bCs/>
                <w:sz w:val="20"/>
                <w:szCs w:val="20"/>
                <w:rtl/>
              </w:rPr>
              <w:t>محتوای ضروری</w:t>
            </w:r>
          </w:p>
        </w:tc>
        <w:tc>
          <w:tcPr>
            <w:tcW w:w="8189" w:type="dxa"/>
            <w:gridSpan w:val="3"/>
            <w:shd w:val="clear" w:color="auto" w:fill="auto"/>
          </w:tcPr>
          <w:p w:rsidR="004F2D56" w:rsidRPr="00E26BD2" w:rsidRDefault="004F2D56" w:rsidP="0071315A">
            <w:pPr>
              <w:tabs>
                <w:tab w:val="left" w:pos="342"/>
              </w:tabs>
              <w:spacing w:after="0" w:line="240" w:lineRule="auto"/>
              <w:ind w:left="113"/>
              <w:jc w:val="both"/>
              <w:rPr>
                <w:rFonts w:cs="B Yagut"/>
                <w:sz w:val="20"/>
                <w:szCs w:val="20"/>
                <w:rtl/>
              </w:rPr>
            </w:pPr>
            <w:r w:rsidRPr="00E26BD2">
              <w:rPr>
                <w:rFonts w:cs="B Yagut" w:hint="cs"/>
                <w:sz w:val="20"/>
                <w:szCs w:val="20"/>
                <w:rtl/>
              </w:rPr>
              <w:t>۱</w:t>
            </w:r>
            <w:r w:rsidRPr="00E26BD2">
              <w:rPr>
                <w:rFonts w:cs="B Yagut"/>
                <w:sz w:val="20"/>
                <w:szCs w:val="20"/>
                <w:rtl/>
              </w:rPr>
              <w:tab/>
            </w:r>
            <w:r w:rsidRPr="00E26BD2">
              <w:rPr>
                <w:rFonts w:cs="B Yagut" w:hint="cs"/>
                <w:sz w:val="20"/>
                <w:szCs w:val="20"/>
                <w:rtl/>
              </w:rPr>
              <w:t>آناتومی اوربیت</w:t>
            </w:r>
            <w:r w:rsidR="00DE5F49" w:rsidRPr="00E26BD2">
              <w:rPr>
                <w:rFonts w:cs="B Yagut" w:hint="cs"/>
                <w:sz w:val="20"/>
                <w:szCs w:val="20"/>
                <w:rtl/>
              </w:rPr>
              <w:t xml:space="preserve">، </w:t>
            </w:r>
            <w:r w:rsidRPr="00E26BD2">
              <w:rPr>
                <w:rFonts w:cs="B Yagut" w:hint="cs"/>
                <w:sz w:val="20"/>
                <w:szCs w:val="20"/>
                <w:rtl/>
              </w:rPr>
              <w:t>کره چشم و ضمائم دستگاه بینایی</w:t>
            </w:r>
          </w:p>
          <w:p w:rsidR="004F2D56" w:rsidRPr="00E26BD2" w:rsidRDefault="004F2D56" w:rsidP="0071315A">
            <w:pPr>
              <w:tabs>
                <w:tab w:val="left" w:pos="342"/>
              </w:tabs>
              <w:spacing w:after="0" w:line="240" w:lineRule="auto"/>
              <w:ind w:left="113"/>
              <w:jc w:val="both"/>
              <w:rPr>
                <w:rFonts w:cs="B Yagut"/>
                <w:sz w:val="20"/>
                <w:szCs w:val="20"/>
                <w:rtl/>
              </w:rPr>
            </w:pPr>
            <w:r w:rsidRPr="00E26BD2">
              <w:rPr>
                <w:rFonts w:cs="B Yagut" w:hint="cs"/>
                <w:sz w:val="20"/>
                <w:szCs w:val="20"/>
                <w:rtl/>
              </w:rPr>
              <w:t>۲</w:t>
            </w:r>
            <w:r w:rsidRPr="00E26BD2">
              <w:rPr>
                <w:rFonts w:cs="B Yagut"/>
                <w:sz w:val="20"/>
                <w:szCs w:val="20"/>
                <w:rtl/>
              </w:rPr>
              <w:tab/>
            </w:r>
            <w:r w:rsidRPr="00E26BD2">
              <w:rPr>
                <w:rFonts w:cs="B Yagut" w:hint="cs"/>
                <w:sz w:val="20"/>
                <w:szCs w:val="20"/>
                <w:rtl/>
              </w:rPr>
              <w:t>عروق و اعصاب چشم و دستگاه بینایی</w:t>
            </w:r>
          </w:p>
          <w:p w:rsidR="004F2D56" w:rsidRPr="00E26BD2" w:rsidRDefault="004F2D56" w:rsidP="0071315A">
            <w:pPr>
              <w:tabs>
                <w:tab w:val="left" w:pos="342"/>
              </w:tabs>
              <w:spacing w:after="0" w:line="240" w:lineRule="auto"/>
              <w:ind w:left="113"/>
              <w:jc w:val="both"/>
              <w:rPr>
                <w:rFonts w:cs="B Yagut"/>
                <w:sz w:val="20"/>
                <w:szCs w:val="20"/>
                <w:rtl/>
              </w:rPr>
            </w:pPr>
            <w:r w:rsidRPr="00E26BD2">
              <w:rPr>
                <w:rFonts w:cs="B Yagut" w:hint="cs"/>
                <w:sz w:val="20"/>
                <w:szCs w:val="20"/>
                <w:rtl/>
              </w:rPr>
              <w:t>۳</w:t>
            </w:r>
            <w:r w:rsidRPr="00E26BD2">
              <w:rPr>
                <w:rFonts w:cs="B Yagut"/>
                <w:sz w:val="20"/>
                <w:szCs w:val="20"/>
                <w:rtl/>
              </w:rPr>
              <w:tab/>
            </w:r>
            <w:r w:rsidRPr="00E26BD2">
              <w:rPr>
                <w:rFonts w:cs="B Yagut" w:hint="cs"/>
                <w:sz w:val="20"/>
                <w:szCs w:val="20"/>
                <w:rtl/>
              </w:rPr>
              <w:t>گوش خارجی</w:t>
            </w:r>
            <w:r w:rsidR="00DE5F49" w:rsidRPr="00E26BD2">
              <w:rPr>
                <w:rFonts w:cs="B Yagut" w:hint="cs"/>
                <w:sz w:val="20"/>
                <w:szCs w:val="20"/>
                <w:rtl/>
              </w:rPr>
              <w:t xml:space="preserve">، </w:t>
            </w:r>
            <w:r w:rsidRPr="00E26BD2">
              <w:rPr>
                <w:rFonts w:cs="B Yagut" w:hint="cs"/>
                <w:sz w:val="20"/>
                <w:szCs w:val="20"/>
                <w:rtl/>
              </w:rPr>
              <w:t>گوش میانی و گوش داخلی</w:t>
            </w:r>
          </w:p>
          <w:p w:rsidR="004F2D56" w:rsidRPr="00E26BD2" w:rsidRDefault="004F2D56" w:rsidP="0071315A">
            <w:pPr>
              <w:tabs>
                <w:tab w:val="left" w:pos="342"/>
              </w:tabs>
              <w:spacing w:after="0" w:line="240" w:lineRule="auto"/>
              <w:ind w:left="113"/>
              <w:jc w:val="both"/>
              <w:rPr>
                <w:rFonts w:cs="B Yagut"/>
                <w:sz w:val="20"/>
                <w:szCs w:val="20"/>
                <w:rtl/>
              </w:rPr>
            </w:pPr>
            <w:r w:rsidRPr="00E26BD2">
              <w:rPr>
                <w:rFonts w:cs="B Yagut" w:hint="cs"/>
                <w:sz w:val="20"/>
                <w:szCs w:val="20"/>
                <w:rtl/>
              </w:rPr>
              <w:t>۴</w:t>
            </w:r>
            <w:r w:rsidRPr="00E26BD2">
              <w:rPr>
                <w:rFonts w:cs="B Yagut"/>
                <w:sz w:val="20"/>
                <w:szCs w:val="20"/>
                <w:rtl/>
              </w:rPr>
              <w:tab/>
            </w:r>
            <w:r w:rsidRPr="00E26BD2">
              <w:rPr>
                <w:rFonts w:cs="B Yagut" w:hint="cs"/>
                <w:sz w:val="20"/>
                <w:szCs w:val="20"/>
                <w:rtl/>
              </w:rPr>
              <w:t>بافت‌شناسی گوش و چشم</w:t>
            </w:r>
          </w:p>
          <w:p w:rsidR="004F2D56" w:rsidRPr="00E26BD2" w:rsidRDefault="004F2D56" w:rsidP="0071315A">
            <w:pPr>
              <w:tabs>
                <w:tab w:val="left" w:pos="342"/>
              </w:tabs>
              <w:spacing w:after="0" w:line="240" w:lineRule="auto"/>
              <w:ind w:left="113"/>
              <w:jc w:val="both"/>
              <w:rPr>
                <w:rFonts w:cs="B Yagut"/>
                <w:sz w:val="20"/>
                <w:szCs w:val="20"/>
                <w:rtl/>
              </w:rPr>
            </w:pPr>
            <w:r w:rsidRPr="00E26BD2">
              <w:rPr>
                <w:rFonts w:cs="B Yagut" w:hint="cs"/>
                <w:sz w:val="20"/>
                <w:szCs w:val="20"/>
                <w:rtl/>
              </w:rPr>
              <w:t>۵</w:t>
            </w:r>
            <w:r w:rsidRPr="00E26BD2">
              <w:rPr>
                <w:rFonts w:cs="B Yagut"/>
                <w:sz w:val="20"/>
                <w:szCs w:val="20"/>
                <w:rtl/>
              </w:rPr>
              <w:tab/>
            </w:r>
            <w:r w:rsidRPr="00E26BD2">
              <w:rPr>
                <w:rFonts w:cs="B Yagut" w:hint="cs"/>
                <w:sz w:val="20"/>
                <w:szCs w:val="20"/>
                <w:rtl/>
              </w:rPr>
              <w:t>تکامل دستگاه بینایی</w:t>
            </w:r>
          </w:p>
          <w:p w:rsidR="004F2D56" w:rsidRPr="00E26BD2" w:rsidRDefault="004F2D56" w:rsidP="0071315A">
            <w:pPr>
              <w:tabs>
                <w:tab w:val="left" w:pos="342"/>
              </w:tabs>
              <w:spacing w:after="0" w:line="240" w:lineRule="auto"/>
              <w:ind w:left="113"/>
              <w:jc w:val="both"/>
              <w:rPr>
                <w:rFonts w:cs="B Yagut"/>
                <w:sz w:val="20"/>
                <w:szCs w:val="20"/>
                <w:rtl/>
              </w:rPr>
            </w:pPr>
            <w:r w:rsidRPr="00E26BD2">
              <w:rPr>
                <w:rFonts w:cs="B Yagut" w:hint="cs"/>
                <w:sz w:val="20"/>
                <w:szCs w:val="20"/>
                <w:rtl/>
              </w:rPr>
              <w:t>۶</w:t>
            </w:r>
            <w:r w:rsidRPr="00E26BD2">
              <w:rPr>
                <w:rFonts w:cs="B Yagut"/>
                <w:sz w:val="20"/>
                <w:szCs w:val="20"/>
                <w:rtl/>
              </w:rPr>
              <w:tab/>
            </w:r>
            <w:r w:rsidRPr="00E26BD2">
              <w:rPr>
                <w:rFonts w:cs="B Yagut" w:hint="cs"/>
                <w:sz w:val="20"/>
                <w:szCs w:val="20"/>
                <w:rtl/>
              </w:rPr>
              <w:t>تکامل دستگاه شنوایی</w:t>
            </w:r>
          </w:p>
          <w:p w:rsidR="006661D0" w:rsidRPr="00E26BD2" w:rsidRDefault="004F2D56" w:rsidP="0071315A">
            <w:pPr>
              <w:tabs>
                <w:tab w:val="left" w:pos="342"/>
              </w:tabs>
              <w:spacing w:after="0" w:line="240" w:lineRule="auto"/>
              <w:ind w:left="113"/>
              <w:jc w:val="both"/>
              <w:rPr>
                <w:rFonts w:cs="B Yagut"/>
                <w:sz w:val="20"/>
                <w:szCs w:val="20"/>
                <w:rtl/>
              </w:rPr>
            </w:pPr>
            <w:r w:rsidRPr="00E26BD2">
              <w:rPr>
                <w:rFonts w:cs="B Yagut" w:hint="cs"/>
                <w:sz w:val="20"/>
                <w:szCs w:val="20"/>
                <w:rtl/>
              </w:rPr>
              <w:t>۷</w:t>
            </w:r>
            <w:r w:rsidRPr="00E26BD2">
              <w:rPr>
                <w:rFonts w:cs="B Yagut"/>
                <w:sz w:val="20"/>
                <w:szCs w:val="20"/>
                <w:rtl/>
              </w:rPr>
              <w:tab/>
            </w:r>
            <w:r w:rsidRPr="00E26BD2">
              <w:rPr>
                <w:rFonts w:cs="B Yagut" w:hint="cs"/>
                <w:sz w:val="20"/>
                <w:szCs w:val="20"/>
                <w:rtl/>
              </w:rPr>
              <w:t>آناتومی بالینی و رادیولوژیک چشم و گوش</w:t>
            </w:r>
          </w:p>
          <w:p w:rsidR="007C44F0" w:rsidRPr="00E26BD2" w:rsidRDefault="00CF2667" w:rsidP="0071315A">
            <w:pPr>
              <w:tabs>
                <w:tab w:val="left" w:pos="342"/>
              </w:tabs>
              <w:spacing w:after="0" w:line="240" w:lineRule="auto"/>
              <w:ind w:left="113"/>
              <w:jc w:val="both"/>
              <w:rPr>
                <w:rFonts w:cs="B Yagut"/>
                <w:sz w:val="20"/>
                <w:szCs w:val="20"/>
                <w:rtl/>
              </w:rPr>
            </w:pPr>
            <w:r w:rsidRPr="00E26BD2">
              <w:rPr>
                <w:rFonts w:cs="B Yagut" w:hint="cs"/>
                <w:sz w:val="20"/>
                <w:szCs w:val="20"/>
                <w:rtl/>
              </w:rPr>
              <w:t>۸</w:t>
            </w:r>
            <w:r w:rsidR="00BA7E2C" w:rsidRPr="00E26BD2">
              <w:rPr>
                <w:rFonts w:cs="B Yagut" w:hint="cs"/>
                <w:sz w:val="20"/>
                <w:szCs w:val="20"/>
                <w:rtl/>
              </w:rPr>
              <w:t xml:space="preserve"> </w:t>
            </w:r>
            <w:r w:rsidR="007C44F0" w:rsidRPr="00E26BD2">
              <w:rPr>
                <w:rFonts w:cs="B Yagut" w:hint="cs"/>
                <w:sz w:val="20"/>
                <w:szCs w:val="20"/>
                <w:rtl/>
              </w:rPr>
              <w:t>راههای عصبی بینایی و شنوایی</w:t>
            </w:r>
          </w:p>
        </w:tc>
      </w:tr>
      <w:tr w:rsidR="00EA2568" w:rsidRPr="00E26BD2" w:rsidTr="008518EB">
        <w:trPr>
          <w:jc w:val="center"/>
        </w:trPr>
        <w:tc>
          <w:tcPr>
            <w:tcW w:w="1620" w:type="dxa"/>
            <w:shd w:val="clear" w:color="auto" w:fill="auto"/>
            <w:vAlign w:val="center"/>
          </w:tcPr>
          <w:p w:rsidR="00EA2568" w:rsidRPr="00E26BD2" w:rsidRDefault="00EA2568" w:rsidP="0071315A">
            <w:pPr>
              <w:spacing w:after="0" w:line="240" w:lineRule="auto"/>
              <w:jc w:val="both"/>
              <w:rPr>
                <w:rFonts w:cs="B Yagut"/>
                <w:b/>
                <w:bCs/>
                <w:sz w:val="20"/>
                <w:szCs w:val="20"/>
                <w:rtl/>
              </w:rPr>
            </w:pPr>
            <w:r w:rsidRPr="00E26BD2">
              <w:rPr>
                <w:rFonts w:cs="B Yagut" w:hint="cs"/>
                <w:b/>
                <w:bCs/>
                <w:sz w:val="20"/>
                <w:szCs w:val="20"/>
                <w:rtl/>
              </w:rPr>
              <w:t xml:space="preserve">توضیحات </w:t>
            </w:r>
            <w:r w:rsidR="008518EB" w:rsidRPr="00E26BD2">
              <w:rPr>
                <w:rFonts w:cs="B Yagut" w:hint="cs"/>
                <w:b/>
                <w:bCs/>
                <w:sz w:val="20"/>
                <w:szCs w:val="20"/>
                <w:rtl/>
              </w:rPr>
              <w:t>ض</w:t>
            </w:r>
            <w:r w:rsidRPr="00E26BD2">
              <w:rPr>
                <w:rFonts w:cs="B Yagut" w:hint="cs"/>
                <w:b/>
                <w:bCs/>
                <w:sz w:val="20"/>
                <w:szCs w:val="20"/>
                <w:rtl/>
              </w:rPr>
              <w:t>روری</w:t>
            </w:r>
          </w:p>
        </w:tc>
        <w:tc>
          <w:tcPr>
            <w:tcW w:w="8189" w:type="dxa"/>
            <w:gridSpan w:val="3"/>
            <w:shd w:val="clear" w:color="auto" w:fill="auto"/>
          </w:tcPr>
          <w:p w:rsidR="00EA2568" w:rsidRPr="00E26BD2" w:rsidRDefault="00EA2568" w:rsidP="0071315A">
            <w:pPr>
              <w:spacing w:after="0" w:line="240" w:lineRule="auto"/>
              <w:ind w:left="360"/>
              <w:jc w:val="both"/>
              <w:rPr>
                <w:rFonts w:cs="B Yagut"/>
                <w:b/>
                <w:sz w:val="20"/>
                <w:szCs w:val="20"/>
              </w:rPr>
            </w:pPr>
            <w:r w:rsidRPr="00E26BD2">
              <w:rPr>
                <w:rFonts w:cs="B Yagut" w:hint="cs"/>
                <w:sz w:val="20"/>
                <w:szCs w:val="20"/>
                <w:rtl/>
              </w:rPr>
              <w:t>*</w:t>
            </w:r>
            <w:r w:rsidR="0038459F" w:rsidRPr="00E26BD2">
              <w:rPr>
                <w:rFonts w:cs="B Yagut" w:hint="cs"/>
                <w:b/>
                <w:sz w:val="20"/>
                <w:szCs w:val="20"/>
                <w:rtl/>
              </w:rPr>
              <w:t>لازم است</w:t>
            </w:r>
            <w:r w:rsidRPr="00E26BD2">
              <w:rPr>
                <w:rFonts w:cs="B Yagut" w:hint="cs"/>
                <w:b/>
                <w:sz w:val="20"/>
                <w:szCs w:val="20"/>
                <w:rtl/>
              </w:rPr>
              <w:t xml:space="preserve"> در همه دروس علوم تشریح بر جنبه های نگرشی تاکید شود</w:t>
            </w:r>
            <w:r w:rsidR="00BA7E2C" w:rsidRPr="00E26BD2">
              <w:rPr>
                <w:rFonts w:cs="B Yagut" w:hint="cs"/>
                <w:b/>
                <w:sz w:val="20"/>
                <w:szCs w:val="20"/>
                <w:rtl/>
              </w:rPr>
              <w:t xml:space="preserve">. </w:t>
            </w:r>
          </w:p>
        </w:tc>
      </w:tr>
    </w:tbl>
    <w:p w:rsidR="00AC71C1" w:rsidRPr="00E26BD2" w:rsidRDefault="00AC71C1" w:rsidP="0071315A">
      <w:pPr>
        <w:spacing w:after="0" w:line="240" w:lineRule="auto"/>
        <w:jc w:val="both"/>
        <w:rPr>
          <w:rFonts w:cs="B Yagut"/>
          <w:sz w:val="20"/>
          <w:szCs w:val="20"/>
          <w:rtl/>
        </w:rPr>
      </w:pPr>
    </w:p>
    <w:p w:rsidR="0021229F" w:rsidRPr="00E26BD2" w:rsidRDefault="00AE79A1" w:rsidP="0071315A">
      <w:pPr>
        <w:spacing w:after="0" w:line="240" w:lineRule="auto"/>
        <w:jc w:val="both"/>
        <w:rPr>
          <w:rFonts w:cs="B Yagut"/>
          <w:sz w:val="20"/>
          <w:szCs w:val="20"/>
          <w:rtl/>
        </w:rPr>
      </w:pPr>
      <w:r w:rsidRPr="00E26BD2">
        <w:rPr>
          <w:rFonts w:cs="B Yagut"/>
          <w:sz w:val="20"/>
          <w:szCs w:val="20"/>
          <w:rtl/>
        </w:rPr>
        <w:br w:type="page"/>
      </w:r>
    </w:p>
    <w:tbl>
      <w:tblPr>
        <w:bidiVisual/>
        <w:tblW w:w="96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71"/>
        <w:gridCol w:w="2966"/>
        <w:gridCol w:w="2932"/>
        <w:gridCol w:w="2160"/>
      </w:tblGrid>
      <w:tr w:rsidR="00DE5F6E" w:rsidRPr="00E26BD2" w:rsidTr="004F2D56">
        <w:trPr>
          <w:jc w:val="center"/>
        </w:trPr>
        <w:tc>
          <w:tcPr>
            <w:tcW w:w="1571" w:type="dxa"/>
            <w:shd w:val="clear" w:color="auto" w:fill="auto"/>
            <w:vAlign w:val="center"/>
          </w:tcPr>
          <w:p w:rsidR="00DE5F6E" w:rsidRPr="00E26BD2" w:rsidRDefault="00293241" w:rsidP="0071315A">
            <w:pPr>
              <w:spacing w:after="0" w:line="240" w:lineRule="auto"/>
              <w:jc w:val="both"/>
              <w:rPr>
                <w:rFonts w:cs="B Yagut"/>
                <w:b/>
                <w:bCs/>
                <w:sz w:val="20"/>
                <w:szCs w:val="20"/>
                <w:rtl/>
              </w:rPr>
            </w:pPr>
            <w:r w:rsidRPr="00E26BD2">
              <w:rPr>
                <w:rFonts w:cs="B Yagut" w:hint="cs"/>
                <w:b/>
                <w:bCs/>
                <w:sz w:val="20"/>
                <w:szCs w:val="20"/>
                <w:rtl/>
              </w:rPr>
              <w:lastRenderedPageBreak/>
              <w:t>کد</w:t>
            </w:r>
            <w:r w:rsidR="00DE5F6E" w:rsidRPr="00E26BD2">
              <w:rPr>
                <w:rFonts w:cs="B Yagut" w:hint="cs"/>
                <w:b/>
                <w:bCs/>
                <w:sz w:val="20"/>
                <w:szCs w:val="20"/>
                <w:rtl/>
              </w:rPr>
              <w:t xml:space="preserve"> درس</w:t>
            </w:r>
          </w:p>
        </w:tc>
        <w:tc>
          <w:tcPr>
            <w:tcW w:w="8058" w:type="dxa"/>
            <w:gridSpan w:val="3"/>
            <w:shd w:val="clear" w:color="auto" w:fill="auto"/>
          </w:tcPr>
          <w:p w:rsidR="00DE5F6E" w:rsidRPr="00E26BD2" w:rsidRDefault="00293241" w:rsidP="0071315A">
            <w:pPr>
              <w:spacing w:after="0" w:line="240" w:lineRule="auto"/>
              <w:jc w:val="both"/>
              <w:rPr>
                <w:rFonts w:cs="B Yagut"/>
                <w:sz w:val="20"/>
                <w:szCs w:val="20"/>
                <w:rtl/>
              </w:rPr>
            </w:pPr>
            <w:r w:rsidRPr="00E26BD2">
              <w:rPr>
                <w:rFonts w:cs="B Yagut" w:hint="cs"/>
                <w:sz w:val="20"/>
                <w:szCs w:val="20"/>
                <w:rtl/>
              </w:rPr>
              <w:t>110</w:t>
            </w:r>
            <w:r w:rsidR="00DE5F6E" w:rsidRPr="00E26BD2">
              <w:rPr>
                <w:rFonts w:cs="B Yagut" w:hint="cs"/>
                <w:sz w:val="20"/>
                <w:szCs w:val="20"/>
                <w:rtl/>
              </w:rPr>
              <w:t xml:space="preserve"> </w:t>
            </w:r>
          </w:p>
        </w:tc>
      </w:tr>
      <w:tr w:rsidR="00293241" w:rsidRPr="00E26BD2" w:rsidTr="004F2D56">
        <w:trPr>
          <w:jc w:val="center"/>
        </w:trPr>
        <w:tc>
          <w:tcPr>
            <w:tcW w:w="1571" w:type="dxa"/>
            <w:shd w:val="clear" w:color="auto" w:fill="auto"/>
            <w:vAlign w:val="center"/>
          </w:tcPr>
          <w:p w:rsidR="00293241" w:rsidRPr="00E26BD2" w:rsidRDefault="00293241" w:rsidP="0071315A">
            <w:pPr>
              <w:spacing w:after="0" w:line="240" w:lineRule="auto"/>
              <w:jc w:val="both"/>
              <w:rPr>
                <w:rFonts w:cs="B Yagut"/>
                <w:b/>
                <w:bCs/>
                <w:sz w:val="20"/>
                <w:szCs w:val="20"/>
                <w:rtl/>
              </w:rPr>
            </w:pPr>
            <w:r w:rsidRPr="00E26BD2">
              <w:rPr>
                <w:rFonts w:cs="B Yagut" w:hint="cs"/>
                <w:b/>
                <w:bCs/>
                <w:sz w:val="20"/>
                <w:szCs w:val="20"/>
                <w:rtl/>
              </w:rPr>
              <w:t>نام درس</w:t>
            </w:r>
          </w:p>
        </w:tc>
        <w:tc>
          <w:tcPr>
            <w:tcW w:w="8058" w:type="dxa"/>
            <w:gridSpan w:val="3"/>
            <w:shd w:val="clear" w:color="auto" w:fill="auto"/>
          </w:tcPr>
          <w:p w:rsidR="00293241" w:rsidRPr="00E26BD2" w:rsidRDefault="00293241" w:rsidP="0071315A">
            <w:pPr>
              <w:spacing w:after="0" w:line="240" w:lineRule="auto"/>
              <w:jc w:val="both"/>
              <w:rPr>
                <w:rFonts w:cs="B Yagut"/>
                <w:sz w:val="20"/>
                <w:szCs w:val="20"/>
                <w:rtl/>
              </w:rPr>
            </w:pPr>
            <w:r w:rsidRPr="00E26BD2">
              <w:rPr>
                <w:rFonts w:cs="B Yagut" w:hint="cs"/>
                <w:sz w:val="20"/>
                <w:szCs w:val="20"/>
                <w:rtl/>
              </w:rPr>
              <w:t xml:space="preserve">علوم تشریح دستگاه ادراری- تناسلی </w:t>
            </w:r>
          </w:p>
        </w:tc>
      </w:tr>
      <w:tr w:rsidR="00DF5FCA" w:rsidRPr="00E26BD2" w:rsidTr="00200175">
        <w:trPr>
          <w:jc w:val="center"/>
        </w:trPr>
        <w:tc>
          <w:tcPr>
            <w:tcW w:w="1571" w:type="dxa"/>
            <w:shd w:val="clear" w:color="auto" w:fill="auto"/>
          </w:tcPr>
          <w:p w:rsidR="00DF5FCA" w:rsidRPr="00E26BD2" w:rsidRDefault="00DF5FCA" w:rsidP="0071315A">
            <w:pPr>
              <w:spacing w:after="0" w:line="240" w:lineRule="auto"/>
              <w:jc w:val="both"/>
              <w:rPr>
                <w:rFonts w:cs="B Yagut"/>
                <w:b/>
                <w:bCs/>
                <w:sz w:val="20"/>
                <w:szCs w:val="20"/>
                <w:rtl/>
              </w:rPr>
            </w:pPr>
            <w:r w:rsidRPr="00E26BD2">
              <w:rPr>
                <w:rFonts w:cs="B Yagut" w:hint="cs"/>
                <w:b/>
                <w:bCs/>
                <w:sz w:val="20"/>
                <w:szCs w:val="20"/>
                <w:rtl/>
              </w:rPr>
              <w:t>مرحله ارائه درس</w:t>
            </w:r>
          </w:p>
        </w:tc>
        <w:tc>
          <w:tcPr>
            <w:tcW w:w="8058" w:type="dxa"/>
            <w:gridSpan w:val="3"/>
            <w:shd w:val="clear" w:color="auto" w:fill="auto"/>
          </w:tcPr>
          <w:p w:rsidR="00DF5FCA" w:rsidRPr="00E26BD2" w:rsidRDefault="00DF5FCA" w:rsidP="0071315A">
            <w:pPr>
              <w:pStyle w:val="ListParagraph"/>
              <w:spacing w:after="0" w:line="240" w:lineRule="auto"/>
              <w:ind w:left="0"/>
              <w:jc w:val="both"/>
              <w:rPr>
                <w:rFonts w:cs="B Yagut"/>
                <w:sz w:val="20"/>
                <w:szCs w:val="20"/>
                <w:rtl/>
              </w:rPr>
            </w:pPr>
            <w:r w:rsidRPr="00E26BD2">
              <w:rPr>
                <w:rFonts w:cs="B Yagut" w:hint="cs"/>
                <w:sz w:val="20"/>
                <w:szCs w:val="20"/>
                <w:rtl/>
              </w:rPr>
              <w:t>علوم پایه پزشکی</w:t>
            </w:r>
          </w:p>
        </w:tc>
      </w:tr>
      <w:tr w:rsidR="00DE5F6E" w:rsidRPr="00E26BD2" w:rsidTr="004F2D56">
        <w:trPr>
          <w:jc w:val="center"/>
        </w:trPr>
        <w:tc>
          <w:tcPr>
            <w:tcW w:w="1571" w:type="dxa"/>
            <w:shd w:val="clear" w:color="auto" w:fill="auto"/>
            <w:vAlign w:val="center"/>
          </w:tcPr>
          <w:p w:rsidR="00DE5F6E" w:rsidRPr="00E26BD2" w:rsidRDefault="00DE5F6E" w:rsidP="0071315A">
            <w:pPr>
              <w:spacing w:after="0" w:line="240" w:lineRule="auto"/>
              <w:jc w:val="both"/>
              <w:rPr>
                <w:rFonts w:cs="B Yagut"/>
                <w:b/>
                <w:bCs/>
                <w:sz w:val="20"/>
                <w:szCs w:val="20"/>
                <w:rtl/>
              </w:rPr>
            </w:pPr>
            <w:r w:rsidRPr="00E26BD2">
              <w:rPr>
                <w:rFonts w:cs="B Yagut" w:hint="cs"/>
                <w:b/>
                <w:bCs/>
                <w:sz w:val="20"/>
                <w:szCs w:val="20"/>
                <w:rtl/>
              </w:rPr>
              <w:t>دروس پیش‌نیاز</w:t>
            </w:r>
          </w:p>
        </w:tc>
        <w:tc>
          <w:tcPr>
            <w:tcW w:w="8058" w:type="dxa"/>
            <w:gridSpan w:val="3"/>
            <w:shd w:val="clear" w:color="auto" w:fill="auto"/>
          </w:tcPr>
          <w:p w:rsidR="00DE5F6E" w:rsidRPr="00E26BD2" w:rsidRDefault="00DE5F6E" w:rsidP="0071315A">
            <w:pPr>
              <w:spacing w:after="0" w:line="240" w:lineRule="auto"/>
              <w:jc w:val="both"/>
              <w:rPr>
                <w:rFonts w:cs="B Yagut"/>
                <w:sz w:val="20"/>
                <w:szCs w:val="20"/>
                <w:rtl/>
              </w:rPr>
            </w:pPr>
            <w:r w:rsidRPr="00E26BD2">
              <w:rPr>
                <w:rFonts w:cs="B Yagut" w:hint="cs"/>
                <w:sz w:val="20"/>
                <w:szCs w:val="20"/>
                <w:rtl/>
              </w:rPr>
              <w:t>مقدمات علوم پایه</w:t>
            </w:r>
          </w:p>
        </w:tc>
      </w:tr>
      <w:tr w:rsidR="00DE5F6E" w:rsidRPr="00E26BD2" w:rsidTr="004F2D56">
        <w:trPr>
          <w:jc w:val="center"/>
        </w:trPr>
        <w:tc>
          <w:tcPr>
            <w:tcW w:w="1571" w:type="dxa"/>
            <w:shd w:val="clear" w:color="auto" w:fill="auto"/>
            <w:vAlign w:val="center"/>
          </w:tcPr>
          <w:p w:rsidR="00DE5F6E" w:rsidRPr="00E26BD2" w:rsidRDefault="00DE5F6E" w:rsidP="0071315A">
            <w:pPr>
              <w:spacing w:after="0" w:line="240" w:lineRule="auto"/>
              <w:jc w:val="both"/>
              <w:rPr>
                <w:rFonts w:cs="B Yagut"/>
                <w:b/>
                <w:bCs/>
                <w:sz w:val="20"/>
                <w:szCs w:val="20"/>
                <w:rtl/>
              </w:rPr>
            </w:pPr>
            <w:r w:rsidRPr="00E26BD2">
              <w:rPr>
                <w:rFonts w:cs="B Yagut" w:hint="cs"/>
                <w:b/>
                <w:bCs/>
                <w:sz w:val="20"/>
                <w:szCs w:val="20"/>
                <w:rtl/>
              </w:rPr>
              <w:t>نوع درس</w:t>
            </w:r>
          </w:p>
        </w:tc>
        <w:tc>
          <w:tcPr>
            <w:tcW w:w="2966" w:type="dxa"/>
            <w:shd w:val="clear" w:color="auto" w:fill="auto"/>
          </w:tcPr>
          <w:p w:rsidR="00DE5F6E" w:rsidRPr="00E26BD2" w:rsidRDefault="00DE5F6E" w:rsidP="0071315A">
            <w:pPr>
              <w:spacing w:after="0" w:line="240" w:lineRule="auto"/>
              <w:jc w:val="both"/>
              <w:rPr>
                <w:rFonts w:cs="B Yagut"/>
                <w:sz w:val="20"/>
                <w:szCs w:val="20"/>
                <w:rtl/>
              </w:rPr>
            </w:pPr>
            <w:r w:rsidRPr="00E26BD2">
              <w:rPr>
                <w:rFonts w:cs="B Yagut" w:hint="cs"/>
                <w:sz w:val="20"/>
                <w:szCs w:val="20"/>
                <w:rtl/>
              </w:rPr>
              <w:t>نظری</w:t>
            </w:r>
          </w:p>
        </w:tc>
        <w:tc>
          <w:tcPr>
            <w:tcW w:w="2932" w:type="dxa"/>
            <w:shd w:val="clear" w:color="auto" w:fill="auto"/>
          </w:tcPr>
          <w:p w:rsidR="00DE5F6E" w:rsidRPr="00E26BD2" w:rsidRDefault="00DE5F6E" w:rsidP="0071315A">
            <w:pPr>
              <w:spacing w:after="0" w:line="240" w:lineRule="auto"/>
              <w:jc w:val="both"/>
              <w:rPr>
                <w:rFonts w:cs="B Yagut"/>
                <w:sz w:val="20"/>
                <w:szCs w:val="20"/>
                <w:rtl/>
              </w:rPr>
            </w:pPr>
            <w:r w:rsidRPr="00E26BD2">
              <w:rPr>
                <w:rFonts w:cs="B Yagut" w:hint="cs"/>
                <w:sz w:val="20"/>
                <w:szCs w:val="20"/>
                <w:rtl/>
              </w:rPr>
              <w:t>عملی</w:t>
            </w:r>
          </w:p>
        </w:tc>
        <w:tc>
          <w:tcPr>
            <w:tcW w:w="2160" w:type="dxa"/>
            <w:shd w:val="clear" w:color="auto" w:fill="auto"/>
          </w:tcPr>
          <w:p w:rsidR="00DE5F6E" w:rsidRPr="00E26BD2" w:rsidRDefault="00DE5F6E" w:rsidP="0071315A">
            <w:pPr>
              <w:spacing w:after="0" w:line="240" w:lineRule="auto"/>
              <w:jc w:val="both"/>
              <w:rPr>
                <w:rFonts w:cs="B Yagut"/>
                <w:sz w:val="20"/>
                <w:szCs w:val="20"/>
                <w:rtl/>
              </w:rPr>
            </w:pPr>
            <w:r w:rsidRPr="00E26BD2">
              <w:rPr>
                <w:rFonts w:cs="B Yagut" w:hint="cs"/>
                <w:sz w:val="20"/>
                <w:szCs w:val="20"/>
                <w:rtl/>
              </w:rPr>
              <w:t>کل</w:t>
            </w:r>
          </w:p>
        </w:tc>
      </w:tr>
      <w:tr w:rsidR="00DE5F6E" w:rsidRPr="00E26BD2" w:rsidTr="004F2D56">
        <w:trPr>
          <w:jc w:val="center"/>
        </w:trPr>
        <w:tc>
          <w:tcPr>
            <w:tcW w:w="1571" w:type="dxa"/>
            <w:shd w:val="clear" w:color="auto" w:fill="auto"/>
            <w:vAlign w:val="center"/>
          </w:tcPr>
          <w:p w:rsidR="00DE5F6E" w:rsidRPr="00E26BD2" w:rsidRDefault="00DE5F6E" w:rsidP="0071315A">
            <w:pPr>
              <w:spacing w:after="0" w:line="240" w:lineRule="auto"/>
              <w:jc w:val="both"/>
              <w:rPr>
                <w:rFonts w:cs="B Yagut"/>
                <w:b/>
                <w:bCs/>
                <w:sz w:val="20"/>
                <w:szCs w:val="20"/>
                <w:rtl/>
              </w:rPr>
            </w:pPr>
            <w:r w:rsidRPr="00E26BD2">
              <w:rPr>
                <w:rFonts w:cs="B Yagut" w:hint="cs"/>
                <w:b/>
                <w:bCs/>
                <w:sz w:val="20"/>
                <w:szCs w:val="20"/>
                <w:rtl/>
              </w:rPr>
              <w:t xml:space="preserve">ساعت </w:t>
            </w:r>
            <w:r w:rsidR="00F84D91" w:rsidRPr="00E26BD2">
              <w:rPr>
                <w:rFonts w:cs="B Yagut" w:hint="cs"/>
                <w:b/>
                <w:bCs/>
                <w:sz w:val="20"/>
                <w:szCs w:val="20"/>
                <w:rtl/>
              </w:rPr>
              <w:t>آموزش</w:t>
            </w:r>
            <w:r w:rsidRPr="00E26BD2">
              <w:rPr>
                <w:rFonts w:cs="B Yagut" w:hint="cs"/>
                <w:b/>
                <w:bCs/>
                <w:sz w:val="20"/>
                <w:szCs w:val="20"/>
                <w:rtl/>
              </w:rPr>
              <w:t>ی</w:t>
            </w:r>
          </w:p>
        </w:tc>
        <w:tc>
          <w:tcPr>
            <w:tcW w:w="2966" w:type="dxa"/>
            <w:shd w:val="clear" w:color="auto" w:fill="auto"/>
          </w:tcPr>
          <w:p w:rsidR="00DE5F6E" w:rsidRPr="00E26BD2" w:rsidRDefault="005C13FD" w:rsidP="0071315A">
            <w:pPr>
              <w:spacing w:after="0" w:line="240" w:lineRule="auto"/>
              <w:jc w:val="both"/>
              <w:rPr>
                <w:rFonts w:cs="B Yagut"/>
                <w:sz w:val="20"/>
                <w:szCs w:val="20"/>
                <w:rtl/>
              </w:rPr>
            </w:pPr>
            <w:r w:rsidRPr="00E26BD2">
              <w:rPr>
                <w:rFonts w:cs="B Yagut" w:hint="cs"/>
                <w:sz w:val="20"/>
                <w:szCs w:val="20"/>
                <w:rtl/>
              </w:rPr>
              <w:t xml:space="preserve">14 </w:t>
            </w:r>
            <w:r w:rsidR="00DE5F6E" w:rsidRPr="00E26BD2">
              <w:rPr>
                <w:rFonts w:cs="B Yagut" w:hint="cs"/>
                <w:sz w:val="20"/>
                <w:szCs w:val="20"/>
                <w:rtl/>
              </w:rPr>
              <w:t>ساعت</w:t>
            </w:r>
          </w:p>
        </w:tc>
        <w:tc>
          <w:tcPr>
            <w:tcW w:w="2932" w:type="dxa"/>
            <w:shd w:val="clear" w:color="auto" w:fill="auto"/>
          </w:tcPr>
          <w:p w:rsidR="00DE5F6E" w:rsidRPr="00E26BD2" w:rsidRDefault="005C13FD" w:rsidP="0071315A">
            <w:pPr>
              <w:spacing w:after="0" w:line="240" w:lineRule="auto"/>
              <w:jc w:val="both"/>
              <w:rPr>
                <w:rFonts w:cs="B Yagut"/>
                <w:sz w:val="20"/>
                <w:szCs w:val="20"/>
                <w:rtl/>
              </w:rPr>
            </w:pPr>
            <w:r w:rsidRPr="00E26BD2">
              <w:rPr>
                <w:rFonts w:cs="B Yagut" w:hint="cs"/>
                <w:sz w:val="20"/>
                <w:szCs w:val="20"/>
                <w:rtl/>
              </w:rPr>
              <w:t xml:space="preserve">8 </w:t>
            </w:r>
            <w:r w:rsidR="00DE5F6E" w:rsidRPr="00E26BD2">
              <w:rPr>
                <w:rFonts w:cs="B Yagut" w:hint="cs"/>
                <w:sz w:val="20"/>
                <w:szCs w:val="20"/>
                <w:rtl/>
              </w:rPr>
              <w:t>ساعت</w:t>
            </w:r>
          </w:p>
        </w:tc>
        <w:tc>
          <w:tcPr>
            <w:tcW w:w="2160" w:type="dxa"/>
            <w:shd w:val="clear" w:color="auto" w:fill="auto"/>
          </w:tcPr>
          <w:p w:rsidR="00DE5F6E" w:rsidRPr="00E26BD2" w:rsidRDefault="005C13FD" w:rsidP="0071315A">
            <w:pPr>
              <w:spacing w:after="0" w:line="240" w:lineRule="auto"/>
              <w:jc w:val="both"/>
              <w:rPr>
                <w:rFonts w:cs="B Yagut"/>
                <w:sz w:val="20"/>
                <w:szCs w:val="20"/>
                <w:rtl/>
              </w:rPr>
            </w:pPr>
            <w:r w:rsidRPr="00E26BD2">
              <w:rPr>
                <w:rFonts w:cs="B Yagut" w:hint="cs"/>
                <w:sz w:val="20"/>
                <w:szCs w:val="20"/>
                <w:rtl/>
              </w:rPr>
              <w:t xml:space="preserve">22 </w:t>
            </w:r>
            <w:r w:rsidR="00DE5F6E" w:rsidRPr="00E26BD2">
              <w:rPr>
                <w:rFonts w:cs="B Yagut" w:hint="cs"/>
                <w:sz w:val="20"/>
                <w:szCs w:val="20"/>
                <w:rtl/>
              </w:rPr>
              <w:t>ساعت</w:t>
            </w:r>
          </w:p>
        </w:tc>
      </w:tr>
      <w:tr w:rsidR="00DE5F6E" w:rsidRPr="00E26BD2" w:rsidTr="00155BA8">
        <w:trPr>
          <w:jc w:val="center"/>
        </w:trPr>
        <w:tc>
          <w:tcPr>
            <w:tcW w:w="1571" w:type="dxa"/>
            <w:shd w:val="clear" w:color="auto" w:fill="auto"/>
          </w:tcPr>
          <w:p w:rsidR="00DE5F6E" w:rsidRPr="00E26BD2" w:rsidRDefault="00DE5F6E" w:rsidP="0071315A">
            <w:pPr>
              <w:spacing w:after="0" w:line="240" w:lineRule="auto"/>
              <w:jc w:val="both"/>
              <w:rPr>
                <w:rFonts w:cs="B Yagut"/>
                <w:b/>
                <w:bCs/>
                <w:sz w:val="20"/>
                <w:szCs w:val="20"/>
                <w:rtl/>
              </w:rPr>
            </w:pPr>
            <w:r w:rsidRPr="00E26BD2">
              <w:rPr>
                <w:rFonts w:cs="B Yagut" w:hint="cs"/>
                <w:b/>
                <w:bCs/>
                <w:sz w:val="20"/>
                <w:szCs w:val="20"/>
                <w:rtl/>
              </w:rPr>
              <w:t>هدف‌های کلی</w:t>
            </w:r>
            <w:r w:rsidR="00BA7E2C" w:rsidRPr="00E26BD2">
              <w:rPr>
                <w:rFonts w:cs="B Yagut" w:hint="cs"/>
                <w:b/>
                <w:bCs/>
                <w:sz w:val="20"/>
                <w:szCs w:val="20"/>
                <w:rtl/>
              </w:rPr>
              <w:t xml:space="preserve">: </w:t>
            </w:r>
          </w:p>
          <w:p w:rsidR="00DE5F6E" w:rsidRPr="00E26BD2" w:rsidRDefault="00DE5F6E" w:rsidP="0071315A">
            <w:pPr>
              <w:bidi w:val="0"/>
              <w:spacing w:after="0" w:line="240" w:lineRule="auto"/>
              <w:jc w:val="both"/>
              <w:rPr>
                <w:rFonts w:cs="B Yagut"/>
                <w:b/>
                <w:bCs/>
                <w:sz w:val="20"/>
                <w:szCs w:val="20"/>
                <w:rtl/>
              </w:rPr>
            </w:pPr>
            <w:r w:rsidRPr="00E26BD2">
              <w:rPr>
                <w:rFonts w:cs="B Yagut" w:hint="cs"/>
                <w:b/>
                <w:bCs/>
                <w:sz w:val="20"/>
                <w:szCs w:val="20"/>
                <w:rtl/>
              </w:rPr>
              <w:t>حیطه شناختی</w:t>
            </w:r>
          </w:p>
          <w:p w:rsidR="00DE5F6E" w:rsidRPr="00E26BD2" w:rsidRDefault="00E40016" w:rsidP="0071315A">
            <w:pPr>
              <w:bidi w:val="0"/>
              <w:spacing w:after="0" w:line="240" w:lineRule="auto"/>
              <w:jc w:val="both"/>
              <w:rPr>
                <w:rFonts w:cs="B Yagut"/>
                <w:b/>
                <w:bCs/>
                <w:sz w:val="20"/>
                <w:szCs w:val="20"/>
                <w:rtl/>
              </w:rPr>
            </w:pPr>
            <w:r w:rsidRPr="00E26BD2">
              <w:rPr>
                <w:rFonts w:cs="B Yagut" w:hint="cs"/>
                <w:b/>
                <w:bCs/>
                <w:sz w:val="20"/>
                <w:szCs w:val="20"/>
              </w:rPr>
              <w:t>*</w:t>
            </w:r>
            <w:r w:rsidR="00DE5F6E" w:rsidRPr="00E26BD2">
              <w:rPr>
                <w:rFonts w:cs="B Yagut" w:hint="cs"/>
                <w:b/>
                <w:bCs/>
                <w:sz w:val="20"/>
                <w:szCs w:val="20"/>
                <w:rtl/>
              </w:rPr>
              <w:t>حیطه نگرشی</w:t>
            </w:r>
          </w:p>
          <w:p w:rsidR="00DE5F6E" w:rsidRPr="00E26BD2" w:rsidRDefault="00DE5F6E" w:rsidP="0071315A">
            <w:pPr>
              <w:bidi w:val="0"/>
              <w:spacing w:after="0" w:line="240" w:lineRule="auto"/>
              <w:jc w:val="both"/>
              <w:rPr>
                <w:rFonts w:cs="B Yagut"/>
                <w:b/>
                <w:bCs/>
                <w:sz w:val="20"/>
                <w:szCs w:val="20"/>
                <w:rtl/>
              </w:rPr>
            </w:pPr>
            <w:r w:rsidRPr="00E26BD2">
              <w:rPr>
                <w:rFonts w:cs="B Yagut" w:hint="cs"/>
                <w:b/>
                <w:bCs/>
                <w:sz w:val="20"/>
                <w:szCs w:val="20"/>
                <w:rtl/>
              </w:rPr>
              <w:t>حیطه مهارتی</w:t>
            </w:r>
          </w:p>
        </w:tc>
        <w:tc>
          <w:tcPr>
            <w:tcW w:w="8058" w:type="dxa"/>
            <w:gridSpan w:val="3"/>
            <w:shd w:val="clear" w:color="auto" w:fill="auto"/>
          </w:tcPr>
          <w:p w:rsidR="008518EB" w:rsidRPr="00E26BD2" w:rsidRDefault="008518EB" w:rsidP="0071315A">
            <w:pPr>
              <w:spacing w:after="0" w:line="240" w:lineRule="auto"/>
              <w:ind w:left="121" w:hanging="90"/>
              <w:jc w:val="both"/>
              <w:rPr>
                <w:rFonts w:cs="B Yagut"/>
                <w:b/>
                <w:sz w:val="20"/>
                <w:szCs w:val="20"/>
                <w:rtl/>
              </w:rPr>
            </w:pPr>
            <w:r w:rsidRPr="00E26BD2">
              <w:rPr>
                <w:rFonts w:cs="B Yagut" w:hint="cs"/>
                <w:b/>
                <w:sz w:val="20"/>
                <w:szCs w:val="20"/>
                <w:rtl/>
              </w:rPr>
              <w:t>حیطه شناختی</w:t>
            </w:r>
            <w:r w:rsidR="00BA7E2C" w:rsidRPr="00E26BD2">
              <w:rPr>
                <w:rFonts w:cs="B Yagut" w:hint="cs"/>
                <w:b/>
                <w:sz w:val="20"/>
                <w:szCs w:val="20"/>
                <w:rtl/>
              </w:rPr>
              <w:t xml:space="preserve">: </w:t>
            </w:r>
          </w:p>
          <w:p w:rsidR="00E40016" w:rsidRPr="00E26BD2" w:rsidRDefault="00E40016" w:rsidP="0071315A">
            <w:pPr>
              <w:spacing w:after="0" w:line="240" w:lineRule="auto"/>
              <w:jc w:val="both"/>
              <w:rPr>
                <w:rFonts w:cs="B Yagut"/>
                <w:sz w:val="20"/>
                <w:szCs w:val="20"/>
                <w:rtl/>
              </w:rPr>
            </w:pPr>
            <w:r w:rsidRPr="00E26BD2">
              <w:rPr>
                <w:rFonts w:cs="B Yagut" w:hint="cs"/>
                <w:sz w:val="20"/>
                <w:szCs w:val="20"/>
                <w:rtl/>
              </w:rPr>
              <w:t xml:space="preserve">در پایان </w:t>
            </w:r>
            <w:r w:rsidR="00293241" w:rsidRPr="00E26BD2">
              <w:rPr>
                <w:rFonts w:cs="B Yagut" w:hint="cs"/>
                <w:sz w:val="20"/>
                <w:szCs w:val="20"/>
                <w:rtl/>
              </w:rPr>
              <w:t xml:space="preserve">این درس </w:t>
            </w:r>
            <w:r w:rsidRPr="00E26BD2">
              <w:rPr>
                <w:rFonts w:cs="B Yagut" w:hint="cs"/>
                <w:sz w:val="20"/>
                <w:szCs w:val="20"/>
                <w:rtl/>
              </w:rPr>
              <w:t xml:space="preserve">دانشجو باید موارد زیر </w:t>
            </w:r>
            <w:r w:rsidR="008518EB" w:rsidRPr="00E26BD2">
              <w:rPr>
                <w:rFonts w:cs="B Yagut" w:hint="cs"/>
                <w:sz w:val="20"/>
                <w:szCs w:val="20"/>
                <w:rtl/>
              </w:rPr>
              <w:t>و</w:t>
            </w:r>
            <w:r w:rsidR="00DE5F49" w:rsidRPr="00E26BD2">
              <w:rPr>
                <w:rFonts w:cs="B Yagut" w:hint="cs"/>
                <w:sz w:val="20"/>
                <w:szCs w:val="20"/>
                <w:rtl/>
              </w:rPr>
              <w:t xml:space="preserve"> </w:t>
            </w:r>
            <w:r w:rsidR="004A155D" w:rsidRPr="00E26BD2">
              <w:rPr>
                <w:rFonts w:cs="B Yagut" w:hint="cs"/>
                <w:sz w:val="20"/>
                <w:szCs w:val="20"/>
                <w:rtl/>
              </w:rPr>
              <w:t xml:space="preserve">اهمیت </w:t>
            </w:r>
            <w:r w:rsidRPr="00E26BD2">
              <w:rPr>
                <w:rFonts w:cs="B Yagut" w:hint="cs"/>
                <w:sz w:val="20"/>
                <w:szCs w:val="20"/>
                <w:rtl/>
              </w:rPr>
              <w:t xml:space="preserve">یافته های سطحی و رادیولوژیک </w:t>
            </w:r>
            <w:r w:rsidR="00264F32" w:rsidRPr="00E26BD2">
              <w:rPr>
                <w:rFonts w:cs="B Yagut" w:hint="cs"/>
                <w:sz w:val="20"/>
                <w:szCs w:val="20"/>
                <w:rtl/>
              </w:rPr>
              <w:t xml:space="preserve">مرتبط با شرایط طبیعی و بالینی آن ها </w:t>
            </w:r>
            <w:r w:rsidRPr="00E26BD2">
              <w:rPr>
                <w:rFonts w:cs="B Yagut" w:hint="cs"/>
                <w:sz w:val="20"/>
                <w:szCs w:val="20"/>
                <w:rtl/>
              </w:rPr>
              <w:t>را بشناسد</w:t>
            </w:r>
            <w:r w:rsidR="00BA7E2C" w:rsidRPr="00E26BD2">
              <w:rPr>
                <w:rFonts w:cs="B Yagut" w:hint="cs"/>
                <w:sz w:val="20"/>
                <w:szCs w:val="20"/>
                <w:rtl/>
              </w:rPr>
              <w:t xml:space="preserve">: </w:t>
            </w:r>
          </w:p>
          <w:p w:rsidR="00DE5F6E" w:rsidRPr="00E26BD2" w:rsidRDefault="00DE5F6E" w:rsidP="0071315A">
            <w:pPr>
              <w:numPr>
                <w:ilvl w:val="0"/>
                <w:numId w:val="29"/>
              </w:numPr>
              <w:spacing w:after="0" w:line="240" w:lineRule="auto"/>
              <w:ind w:left="391"/>
              <w:jc w:val="both"/>
              <w:rPr>
                <w:rFonts w:cs="B Yagut"/>
                <w:sz w:val="20"/>
                <w:szCs w:val="20"/>
              </w:rPr>
            </w:pPr>
            <w:r w:rsidRPr="00E26BD2">
              <w:rPr>
                <w:rFonts w:cs="B Yagut" w:hint="cs"/>
                <w:sz w:val="20"/>
                <w:szCs w:val="20"/>
                <w:rtl/>
              </w:rPr>
              <w:t>ساختار لگن شامل استخوان‌ها</w:t>
            </w:r>
            <w:r w:rsidR="00DE5F49" w:rsidRPr="00E26BD2">
              <w:rPr>
                <w:rFonts w:cs="B Yagut" w:hint="cs"/>
                <w:sz w:val="20"/>
                <w:szCs w:val="20"/>
                <w:rtl/>
              </w:rPr>
              <w:t xml:space="preserve">، </w:t>
            </w:r>
            <w:r w:rsidRPr="00E26BD2">
              <w:rPr>
                <w:rFonts w:cs="B Yagut" w:hint="cs"/>
                <w:sz w:val="20"/>
                <w:szCs w:val="20"/>
                <w:rtl/>
              </w:rPr>
              <w:t>مفاصل</w:t>
            </w:r>
            <w:r w:rsidR="00DE5F49" w:rsidRPr="00E26BD2">
              <w:rPr>
                <w:rFonts w:cs="B Yagut" w:hint="cs"/>
                <w:sz w:val="20"/>
                <w:szCs w:val="20"/>
                <w:rtl/>
              </w:rPr>
              <w:t xml:space="preserve">، </w:t>
            </w:r>
            <w:r w:rsidRPr="00E26BD2">
              <w:rPr>
                <w:rFonts w:cs="B Yagut" w:hint="cs"/>
                <w:sz w:val="20"/>
                <w:szCs w:val="20"/>
                <w:rtl/>
              </w:rPr>
              <w:t>عضلات</w:t>
            </w:r>
            <w:r w:rsidR="00DE5F49" w:rsidRPr="00E26BD2">
              <w:rPr>
                <w:rFonts w:cs="B Yagut" w:hint="cs"/>
                <w:sz w:val="20"/>
                <w:szCs w:val="20"/>
                <w:rtl/>
              </w:rPr>
              <w:t xml:space="preserve">، </w:t>
            </w:r>
            <w:r w:rsidRPr="00E26BD2">
              <w:rPr>
                <w:rFonts w:cs="B Yagut" w:hint="cs"/>
                <w:sz w:val="20"/>
                <w:szCs w:val="20"/>
                <w:rtl/>
              </w:rPr>
              <w:t xml:space="preserve">عروق و اعصاب </w:t>
            </w:r>
            <w:r w:rsidR="003A16E4" w:rsidRPr="00E26BD2">
              <w:rPr>
                <w:rFonts w:cs="B Yagut" w:hint="cs"/>
                <w:sz w:val="20"/>
                <w:szCs w:val="20"/>
                <w:rtl/>
              </w:rPr>
              <w:t>مهم بالینی</w:t>
            </w:r>
          </w:p>
          <w:p w:rsidR="00DE5F6E" w:rsidRPr="00E26BD2" w:rsidRDefault="00DE5F6E" w:rsidP="0071315A">
            <w:pPr>
              <w:numPr>
                <w:ilvl w:val="0"/>
                <w:numId w:val="29"/>
              </w:numPr>
              <w:spacing w:after="0" w:line="240" w:lineRule="auto"/>
              <w:ind w:left="391"/>
              <w:jc w:val="both"/>
              <w:rPr>
                <w:rFonts w:cs="B Yagut"/>
                <w:sz w:val="20"/>
                <w:szCs w:val="20"/>
              </w:rPr>
            </w:pPr>
            <w:r w:rsidRPr="00E26BD2">
              <w:rPr>
                <w:rFonts w:cs="B Yagut" w:hint="cs"/>
                <w:sz w:val="20"/>
                <w:szCs w:val="20"/>
                <w:rtl/>
              </w:rPr>
              <w:t>ابعاد لگن</w:t>
            </w:r>
            <w:r w:rsidR="00DE5F49" w:rsidRPr="00E26BD2">
              <w:rPr>
                <w:rFonts w:cs="B Yagut" w:hint="cs"/>
                <w:sz w:val="20"/>
                <w:szCs w:val="20"/>
                <w:rtl/>
              </w:rPr>
              <w:t xml:space="preserve">، </w:t>
            </w:r>
            <w:r w:rsidRPr="00E26BD2">
              <w:rPr>
                <w:rFonts w:cs="B Yagut" w:hint="cs"/>
                <w:sz w:val="20"/>
                <w:szCs w:val="20"/>
                <w:rtl/>
              </w:rPr>
              <w:t>روش‌های اندازه‌گیری و تفاوت‌های لگن مرد و زن</w:t>
            </w:r>
            <w:r w:rsidR="00DE5F49" w:rsidRPr="00E26BD2">
              <w:rPr>
                <w:rFonts w:cs="B Yagut" w:hint="cs"/>
                <w:sz w:val="20"/>
                <w:szCs w:val="20"/>
                <w:rtl/>
              </w:rPr>
              <w:t xml:space="preserve"> </w:t>
            </w:r>
          </w:p>
          <w:p w:rsidR="00E40016" w:rsidRPr="00E26BD2" w:rsidRDefault="00DE5F6E" w:rsidP="0071315A">
            <w:pPr>
              <w:numPr>
                <w:ilvl w:val="0"/>
                <w:numId w:val="29"/>
              </w:numPr>
              <w:spacing w:after="0" w:line="240" w:lineRule="auto"/>
              <w:ind w:left="391"/>
              <w:jc w:val="both"/>
              <w:rPr>
                <w:rFonts w:cs="B Yagut"/>
                <w:sz w:val="20"/>
                <w:szCs w:val="20"/>
                <w:rtl/>
              </w:rPr>
            </w:pPr>
            <w:r w:rsidRPr="00E26BD2">
              <w:rPr>
                <w:rFonts w:cs="B Yagut" w:hint="cs"/>
                <w:sz w:val="20"/>
                <w:szCs w:val="20"/>
                <w:rtl/>
              </w:rPr>
              <w:t xml:space="preserve">ساختار و موقعیت آناتومیک و مجاورات قسمت‌های </w:t>
            </w:r>
            <w:r w:rsidR="003A16E4" w:rsidRPr="00E26BD2">
              <w:rPr>
                <w:rFonts w:cs="B Yagut" w:hint="cs"/>
                <w:sz w:val="20"/>
                <w:szCs w:val="20"/>
                <w:rtl/>
              </w:rPr>
              <w:t>مهم بالینی</w:t>
            </w:r>
            <w:r w:rsidRPr="00E26BD2">
              <w:rPr>
                <w:rFonts w:cs="B Yagut" w:hint="cs"/>
                <w:sz w:val="20"/>
                <w:szCs w:val="20"/>
                <w:rtl/>
              </w:rPr>
              <w:t xml:space="preserve"> </w:t>
            </w:r>
            <w:r w:rsidR="001E27FF" w:rsidRPr="00E26BD2">
              <w:rPr>
                <w:rFonts w:cs="B Yagut" w:hint="cs"/>
                <w:sz w:val="20"/>
                <w:szCs w:val="20"/>
                <w:rtl/>
              </w:rPr>
              <w:t>دستگاه</w:t>
            </w:r>
            <w:r w:rsidRPr="00E26BD2">
              <w:rPr>
                <w:rFonts w:cs="B Yagut" w:hint="cs"/>
                <w:sz w:val="20"/>
                <w:szCs w:val="20"/>
                <w:rtl/>
              </w:rPr>
              <w:t xml:space="preserve"> تولید مثل مرد (ساختارهای داخلی و خارجی)</w:t>
            </w:r>
          </w:p>
          <w:p w:rsidR="00DE5F6E" w:rsidRPr="00E26BD2" w:rsidRDefault="00DE5F6E" w:rsidP="0071315A">
            <w:pPr>
              <w:numPr>
                <w:ilvl w:val="0"/>
                <w:numId w:val="29"/>
              </w:numPr>
              <w:spacing w:after="0" w:line="240" w:lineRule="auto"/>
              <w:ind w:left="391"/>
              <w:jc w:val="both"/>
              <w:rPr>
                <w:rFonts w:cs="B Yagut"/>
                <w:sz w:val="20"/>
                <w:szCs w:val="20"/>
              </w:rPr>
            </w:pPr>
            <w:r w:rsidRPr="00E26BD2">
              <w:rPr>
                <w:rFonts w:cs="B Yagut" w:hint="cs"/>
                <w:sz w:val="20"/>
                <w:szCs w:val="20"/>
                <w:rtl/>
              </w:rPr>
              <w:t xml:space="preserve">ساختار و موقعیت آناتومیک و مجاورات قسمت‌های </w:t>
            </w:r>
            <w:r w:rsidR="003A16E4" w:rsidRPr="00E26BD2">
              <w:rPr>
                <w:rFonts w:cs="B Yagut" w:hint="cs"/>
                <w:sz w:val="20"/>
                <w:szCs w:val="20"/>
                <w:rtl/>
              </w:rPr>
              <w:t>مهم بالینی</w:t>
            </w:r>
            <w:r w:rsidRPr="00E26BD2">
              <w:rPr>
                <w:rFonts w:cs="B Yagut" w:hint="cs"/>
                <w:sz w:val="20"/>
                <w:szCs w:val="20"/>
                <w:rtl/>
              </w:rPr>
              <w:t xml:space="preserve"> </w:t>
            </w:r>
            <w:r w:rsidR="001E27FF" w:rsidRPr="00E26BD2">
              <w:rPr>
                <w:rFonts w:cs="B Yagut" w:hint="cs"/>
                <w:sz w:val="20"/>
                <w:szCs w:val="20"/>
                <w:rtl/>
              </w:rPr>
              <w:t>دستگاه</w:t>
            </w:r>
            <w:r w:rsidRPr="00E26BD2">
              <w:rPr>
                <w:rFonts w:cs="B Yagut" w:hint="cs"/>
                <w:sz w:val="20"/>
                <w:szCs w:val="20"/>
                <w:rtl/>
              </w:rPr>
              <w:t xml:space="preserve"> تولید مثل زن (ساختارهای داخلی و خارجی) </w:t>
            </w:r>
          </w:p>
          <w:p w:rsidR="00DE5F6E" w:rsidRPr="00E26BD2" w:rsidRDefault="00DE5F6E" w:rsidP="0071315A">
            <w:pPr>
              <w:numPr>
                <w:ilvl w:val="0"/>
                <w:numId w:val="29"/>
              </w:numPr>
              <w:spacing w:after="0" w:line="240" w:lineRule="auto"/>
              <w:ind w:left="391"/>
              <w:jc w:val="both"/>
              <w:rPr>
                <w:rFonts w:cs="B Yagut"/>
                <w:sz w:val="20"/>
                <w:szCs w:val="20"/>
              </w:rPr>
            </w:pPr>
            <w:r w:rsidRPr="00E26BD2">
              <w:rPr>
                <w:rFonts w:cs="B Yagut" w:hint="cs"/>
                <w:sz w:val="20"/>
                <w:szCs w:val="20"/>
                <w:rtl/>
              </w:rPr>
              <w:t>نحوه خون‌رسانی</w:t>
            </w:r>
            <w:r w:rsidR="00DE5F49" w:rsidRPr="00E26BD2">
              <w:rPr>
                <w:rFonts w:cs="B Yagut" w:hint="cs"/>
                <w:sz w:val="20"/>
                <w:szCs w:val="20"/>
                <w:rtl/>
              </w:rPr>
              <w:t xml:space="preserve">، </w:t>
            </w:r>
            <w:r w:rsidRPr="00E26BD2">
              <w:rPr>
                <w:rFonts w:cs="B Yagut" w:hint="cs"/>
                <w:sz w:val="20"/>
                <w:szCs w:val="20"/>
                <w:rtl/>
              </w:rPr>
              <w:t xml:space="preserve">عصب‌گیری و تخلیه لنفاوی قسمت‌های </w:t>
            </w:r>
            <w:r w:rsidR="003A16E4" w:rsidRPr="00E26BD2">
              <w:rPr>
                <w:rFonts w:cs="B Yagut" w:hint="cs"/>
                <w:sz w:val="20"/>
                <w:szCs w:val="20"/>
                <w:rtl/>
              </w:rPr>
              <w:t>مهم بالینی</w:t>
            </w:r>
            <w:r w:rsidRPr="00E26BD2">
              <w:rPr>
                <w:rFonts w:cs="B Yagut" w:hint="cs"/>
                <w:sz w:val="20"/>
                <w:szCs w:val="20"/>
                <w:rtl/>
              </w:rPr>
              <w:t xml:space="preserve"> </w:t>
            </w:r>
            <w:r w:rsidR="001E27FF" w:rsidRPr="00E26BD2">
              <w:rPr>
                <w:rFonts w:cs="B Yagut" w:hint="cs"/>
                <w:sz w:val="20"/>
                <w:szCs w:val="20"/>
                <w:rtl/>
              </w:rPr>
              <w:t>دستگاه</w:t>
            </w:r>
            <w:r w:rsidRPr="00E26BD2">
              <w:rPr>
                <w:rFonts w:cs="B Yagut" w:hint="cs"/>
                <w:sz w:val="20"/>
                <w:szCs w:val="20"/>
                <w:rtl/>
              </w:rPr>
              <w:t xml:space="preserve"> تولید مثل مرد و زن </w:t>
            </w:r>
          </w:p>
          <w:p w:rsidR="00DE5F6E" w:rsidRPr="00E26BD2" w:rsidRDefault="00DE5F6E" w:rsidP="0071315A">
            <w:pPr>
              <w:numPr>
                <w:ilvl w:val="0"/>
                <w:numId w:val="29"/>
              </w:numPr>
              <w:spacing w:after="0" w:line="240" w:lineRule="auto"/>
              <w:ind w:left="391"/>
              <w:jc w:val="both"/>
              <w:rPr>
                <w:rFonts w:cs="B Yagut"/>
                <w:sz w:val="20"/>
                <w:szCs w:val="20"/>
              </w:rPr>
            </w:pPr>
            <w:r w:rsidRPr="00E26BD2">
              <w:rPr>
                <w:rFonts w:cs="B Yagut" w:hint="cs"/>
                <w:sz w:val="20"/>
                <w:szCs w:val="20"/>
                <w:rtl/>
              </w:rPr>
              <w:t xml:space="preserve">ابعاد و محتویات پرینه </w:t>
            </w:r>
          </w:p>
          <w:p w:rsidR="00DE5F6E" w:rsidRPr="00E26BD2" w:rsidRDefault="00DE5F6E" w:rsidP="0071315A">
            <w:pPr>
              <w:numPr>
                <w:ilvl w:val="0"/>
                <w:numId w:val="29"/>
              </w:numPr>
              <w:spacing w:after="0" w:line="240" w:lineRule="auto"/>
              <w:ind w:left="391"/>
              <w:jc w:val="both"/>
              <w:rPr>
                <w:rFonts w:cs="B Yagut"/>
                <w:sz w:val="20"/>
                <w:szCs w:val="20"/>
              </w:rPr>
            </w:pPr>
            <w:r w:rsidRPr="00E26BD2">
              <w:rPr>
                <w:rFonts w:cs="B Yagut" w:hint="cs"/>
                <w:sz w:val="20"/>
                <w:szCs w:val="20"/>
                <w:rtl/>
              </w:rPr>
              <w:t xml:space="preserve">آناتومی سطحی و رادیولوژیک </w:t>
            </w:r>
            <w:r w:rsidR="001E27FF" w:rsidRPr="00E26BD2">
              <w:rPr>
                <w:rFonts w:cs="B Yagut" w:hint="cs"/>
                <w:sz w:val="20"/>
                <w:szCs w:val="20"/>
                <w:rtl/>
              </w:rPr>
              <w:t>دستگاه</w:t>
            </w:r>
            <w:r w:rsidRPr="00E26BD2">
              <w:rPr>
                <w:rFonts w:cs="B Yagut" w:hint="cs"/>
                <w:sz w:val="20"/>
                <w:szCs w:val="20"/>
                <w:rtl/>
              </w:rPr>
              <w:t xml:space="preserve"> تولید مثل مرد و زن </w:t>
            </w:r>
          </w:p>
          <w:p w:rsidR="00DE5F6E" w:rsidRPr="00E26BD2" w:rsidRDefault="00DE5F6E" w:rsidP="0071315A">
            <w:pPr>
              <w:numPr>
                <w:ilvl w:val="0"/>
                <w:numId w:val="29"/>
              </w:numPr>
              <w:spacing w:after="0" w:line="240" w:lineRule="auto"/>
              <w:ind w:left="391"/>
              <w:jc w:val="both"/>
              <w:rPr>
                <w:rFonts w:cs="B Yagut"/>
                <w:sz w:val="20"/>
                <w:szCs w:val="20"/>
                <w:rtl/>
              </w:rPr>
            </w:pPr>
            <w:r w:rsidRPr="00E26BD2">
              <w:rPr>
                <w:rFonts w:cs="B Yagut" w:hint="cs"/>
                <w:sz w:val="20"/>
                <w:szCs w:val="20"/>
                <w:rtl/>
              </w:rPr>
              <w:t xml:space="preserve">ساختار میکروسکوپی قسمت‌های </w:t>
            </w:r>
            <w:r w:rsidR="003A16E4" w:rsidRPr="00E26BD2">
              <w:rPr>
                <w:rFonts w:cs="B Yagut" w:hint="cs"/>
                <w:sz w:val="20"/>
                <w:szCs w:val="20"/>
                <w:rtl/>
              </w:rPr>
              <w:t>مهم بالینی</w:t>
            </w:r>
            <w:r w:rsidRPr="00E26BD2">
              <w:rPr>
                <w:rFonts w:cs="B Yagut" w:hint="cs"/>
                <w:sz w:val="20"/>
                <w:szCs w:val="20"/>
                <w:rtl/>
              </w:rPr>
              <w:t xml:space="preserve"> </w:t>
            </w:r>
            <w:r w:rsidR="001E27FF" w:rsidRPr="00E26BD2">
              <w:rPr>
                <w:rFonts w:cs="B Yagut" w:hint="cs"/>
                <w:sz w:val="20"/>
                <w:szCs w:val="20"/>
                <w:rtl/>
              </w:rPr>
              <w:t>دستگاه</w:t>
            </w:r>
            <w:r w:rsidRPr="00E26BD2">
              <w:rPr>
                <w:rFonts w:cs="B Yagut" w:hint="cs"/>
                <w:sz w:val="20"/>
                <w:szCs w:val="20"/>
                <w:rtl/>
              </w:rPr>
              <w:t xml:space="preserve"> تولید مثل مرد و زن </w:t>
            </w:r>
          </w:p>
          <w:p w:rsidR="00DE5F6E" w:rsidRPr="00E26BD2" w:rsidRDefault="00DE5F6E" w:rsidP="0071315A">
            <w:pPr>
              <w:numPr>
                <w:ilvl w:val="0"/>
                <w:numId w:val="29"/>
              </w:numPr>
              <w:spacing w:after="0" w:line="240" w:lineRule="auto"/>
              <w:ind w:left="391"/>
              <w:jc w:val="both"/>
              <w:rPr>
                <w:rFonts w:cs="B Yagut"/>
                <w:sz w:val="20"/>
                <w:szCs w:val="20"/>
                <w:rtl/>
              </w:rPr>
            </w:pPr>
            <w:r w:rsidRPr="00E26BD2">
              <w:rPr>
                <w:rFonts w:cs="B Yagut" w:hint="cs"/>
                <w:sz w:val="20"/>
                <w:szCs w:val="20"/>
                <w:rtl/>
              </w:rPr>
              <w:t xml:space="preserve">تفاوت میکروسکوپیک قسمت‌های </w:t>
            </w:r>
            <w:r w:rsidR="003A16E4" w:rsidRPr="00E26BD2">
              <w:rPr>
                <w:rFonts w:cs="B Yagut" w:hint="cs"/>
                <w:sz w:val="20"/>
                <w:szCs w:val="20"/>
                <w:rtl/>
              </w:rPr>
              <w:t>مهم بالینی</w:t>
            </w:r>
            <w:r w:rsidRPr="00E26BD2">
              <w:rPr>
                <w:rFonts w:cs="B Yagut" w:hint="cs"/>
                <w:sz w:val="20"/>
                <w:szCs w:val="20"/>
                <w:rtl/>
              </w:rPr>
              <w:t xml:space="preserve"> </w:t>
            </w:r>
            <w:r w:rsidR="001E27FF" w:rsidRPr="00E26BD2">
              <w:rPr>
                <w:rFonts w:cs="B Yagut" w:hint="cs"/>
                <w:sz w:val="20"/>
                <w:szCs w:val="20"/>
                <w:rtl/>
              </w:rPr>
              <w:t>دستگاه</w:t>
            </w:r>
            <w:r w:rsidRPr="00E26BD2">
              <w:rPr>
                <w:rFonts w:cs="B Yagut" w:hint="cs"/>
                <w:sz w:val="20"/>
                <w:szCs w:val="20"/>
                <w:rtl/>
              </w:rPr>
              <w:t xml:space="preserve"> تولید مثل مرد و زن</w:t>
            </w:r>
            <w:r w:rsidR="00E40016" w:rsidRPr="00E26BD2">
              <w:rPr>
                <w:rFonts w:cs="B Yagut" w:hint="cs"/>
                <w:sz w:val="20"/>
                <w:szCs w:val="20"/>
                <w:rtl/>
              </w:rPr>
              <w:t xml:space="preserve"> </w:t>
            </w:r>
          </w:p>
          <w:p w:rsidR="00DE5F6E" w:rsidRPr="00E26BD2" w:rsidRDefault="00DE5F6E" w:rsidP="0071315A">
            <w:pPr>
              <w:numPr>
                <w:ilvl w:val="0"/>
                <w:numId w:val="29"/>
              </w:numPr>
              <w:spacing w:after="0" w:line="240" w:lineRule="auto"/>
              <w:ind w:left="391"/>
              <w:jc w:val="both"/>
              <w:rPr>
                <w:rFonts w:cs="B Yagut"/>
                <w:sz w:val="20"/>
                <w:szCs w:val="20"/>
                <w:rtl/>
              </w:rPr>
            </w:pPr>
            <w:r w:rsidRPr="00E26BD2">
              <w:rPr>
                <w:rFonts w:cs="B Yagut" w:hint="cs"/>
                <w:sz w:val="20"/>
                <w:szCs w:val="20"/>
                <w:rtl/>
              </w:rPr>
              <w:t>نحوه تکوین</w:t>
            </w:r>
            <w:r w:rsidR="00DE5F49" w:rsidRPr="00E26BD2">
              <w:rPr>
                <w:rFonts w:cs="B Yagut" w:hint="cs"/>
                <w:sz w:val="20"/>
                <w:szCs w:val="20"/>
                <w:rtl/>
              </w:rPr>
              <w:t xml:space="preserve"> </w:t>
            </w:r>
            <w:r w:rsidRPr="00E26BD2">
              <w:rPr>
                <w:rFonts w:cs="B Yagut" w:hint="cs"/>
                <w:sz w:val="20"/>
                <w:szCs w:val="20"/>
                <w:rtl/>
              </w:rPr>
              <w:t xml:space="preserve">قسمت‌های </w:t>
            </w:r>
            <w:r w:rsidR="003A16E4" w:rsidRPr="00E26BD2">
              <w:rPr>
                <w:rFonts w:cs="B Yagut" w:hint="cs"/>
                <w:sz w:val="20"/>
                <w:szCs w:val="20"/>
                <w:rtl/>
              </w:rPr>
              <w:t>مهم بالینی</w:t>
            </w:r>
            <w:r w:rsidRPr="00E26BD2">
              <w:rPr>
                <w:rFonts w:cs="B Yagut" w:hint="cs"/>
                <w:sz w:val="20"/>
                <w:szCs w:val="20"/>
                <w:rtl/>
              </w:rPr>
              <w:t xml:space="preserve"> </w:t>
            </w:r>
            <w:r w:rsidR="001E27FF" w:rsidRPr="00E26BD2">
              <w:rPr>
                <w:rFonts w:cs="B Yagut" w:hint="cs"/>
                <w:sz w:val="20"/>
                <w:szCs w:val="20"/>
                <w:rtl/>
              </w:rPr>
              <w:t>دستگاه</w:t>
            </w:r>
            <w:r w:rsidRPr="00E26BD2">
              <w:rPr>
                <w:rFonts w:cs="B Yagut" w:hint="cs"/>
                <w:sz w:val="20"/>
                <w:szCs w:val="20"/>
                <w:rtl/>
              </w:rPr>
              <w:t xml:space="preserve"> تولید مثل مرد و زن </w:t>
            </w:r>
          </w:p>
          <w:p w:rsidR="00DE5F6E" w:rsidRPr="00E26BD2" w:rsidRDefault="00DE5F6E" w:rsidP="0071315A">
            <w:pPr>
              <w:numPr>
                <w:ilvl w:val="0"/>
                <w:numId w:val="29"/>
              </w:numPr>
              <w:spacing w:after="0" w:line="240" w:lineRule="auto"/>
              <w:ind w:left="391"/>
              <w:jc w:val="both"/>
              <w:rPr>
                <w:rFonts w:cs="B Yagut"/>
                <w:sz w:val="20"/>
                <w:szCs w:val="20"/>
                <w:rtl/>
              </w:rPr>
            </w:pPr>
            <w:r w:rsidRPr="00E26BD2">
              <w:rPr>
                <w:rFonts w:cs="B Yagut" w:hint="cs"/>
                <w:sz w:val="20"/>
                <w:szCs w:val="20"/>
                <w:rtl/>
              </w:rPr>
              <w:t xml:space="preserve">ناهنجاری‌های تکوینی دستگاه </w:t>
            </w:r>
            <w:r w:rsidR="003A16E4" w:rsidRPr="00E26BD2">
              <w:rPr>
                <w:rFonts w:cs="B Yagut" w:hint="cs"/>
                <w:sz w:val="20"/>
                <w:szCs w:val="20"/>
                <w:rtl/>
              </w:rPr>
              <w:t>ادراری- تناسلی</w:t>
            </w:r>
          </w:p>
          <w:p w:rsidR="00DE5F6E" w:rsidRPr="00E26BD2" w:rsidRDefault="00DE5F6E" w:rsidP="0071315A">
            <w:pPr>
              <w:spacing w:after="0" w:line="240" w:lineRule="auto"/>
              <w:ind w:left="121" w:hanging="90"/>
              <w:jc w:val="both"/>
              <w:rPr>
                <w:rFonts w:cs="B Yagut"/>
                <w:b/>
                <w:sz w:val="20"/>
                <w:szCs w:val="20"/>
                <w:rtl/>
              </w:rPr>
            </w:pPr>
            <w:r w:rsidRPr="00E26BD2">
              <w:rPr>
                <w:rFonts w:cs="B Yagut" w:hint="cs"/>
                <w:b/>
                <w:sz w:val="20"/>
                <w:szCs w:val="20"/>
                <w:rtl/>
              </w:rPr>
              <w:t>حیطه مهارتی</w:t>
            </w:r>
            <w:r w:rsidR="00BA7E2C" w:rsidRPr="00E26BD2">
              <w:rPr>
                <w:rFonts w:cs="B Yagut" w:hint="cs"/>
                <w:b/>
                <w:sz w:val="20"/>
                <w:szCs w:val="20"/>
                <w:rtl/>
              </w:rPr>
              <w:t xml:space="preserve">: </w:t>
            </w:r>
          </w:p>
          <w:p w:rsidR="00DE5F6E" w:rsidRPr="00E26BD2" w:rsidRDefault="00DE5F6E" w:rsidP="0071315A">
            <w:pPr>
              <w:numPr>
                <w:ilvl w:val="0"/>
                <w:numId w:val="30"/>
              </w:numPr>
              <w:spacing w:after="0" w:line="240" w:lineRule="auto"/>
              <w:ind w:left="391"/>
              <w:jc w:val="both"/>
              <w:rPr>
                <w:rFonts w:cs="B Yagut"/>
                <w:sz w:val="20"/>
                <w:szCs w:val="20"/>
              </w:rPr>
            </w:pPr>
            <w:r w:rsidRPr="00E26BD2">
              <w:rPr>
                <w:rFonts w:cs="B Yagut" w:hint="cs"/>
                <w:sz w:val="20"/>
                <w:szCs w:val="20"/>
                <w:rtl/>
              </w:rPr>
              <w:t>ساختار</w:t>
            </w:r>
            <w:r w:rsidR="003A16E4" w:rsidRPr="00E26BD2">
              <w:rPr>
                <w:rFonts w:cs="B Yagut" w:hint="cs"/>
                <w:sz w:val="20"/>
                <w:szCs w:val="20"/>
                <w:rtl/>
              </w:rPr>
              <w:t>ها مهم بالینی</w:t>
            </w:r>
            <w:r w:rsidRPr="00E26BD2">
              <w:rPr>
                <w:rFonts w:cs="B Yagut" w:hint="cs"/>
                <w:sz w:val="20"/>
                <w:szCs w:val="20"/>
                <w:rtl/>
              </w:rPr>
              <w:t xml:space="preserve"> لگن شامل استخوان‌ها</w:t>
            </w:r>
            <w:r w:rsidR="00DE5F49" w:rsidRPr="00E26BD2">
              <w:rPr>
                <w:rFonts w:cs="B Yagut" w:hint="cs"/>
                <w:sz w:val="20"/>
                <w:szCs w:val="20"/>
                <w:rtl/>
              </w:rPr>
              <w:t xml:space="preserve">، </w:t>
            </w:r>
            <w:r w:rsidRPr="00E26BD2">
              <w:rPr>
                <w:rFonts w:cs="B Yagut" w:hint="cs"/>
                <w:sz w:val="20"/>
                <w:szCs w:val="20"/>
                <w:rtl/>
              </w:rPr>
              <w:t>مفاصل</w:t>
            </w:r>
            <w:r w:rsidR="00DE5F49" w:rsidRPr="00E26BD2">
              <w:rPr>
                <w:rFonts w:cs="B Yagut" w:hint="cs"/>
                <w:sz w:val="20"/>
                <w:szCs w:val="20"/>
                <w:rtl/>
              </w:rPr>
              <w:t xml:space="preserve">، </w:t>
            </w:r>
            <w:r w:rsidRPr="00E26BD2">
              <w:rPr>
                <w:rFonts w:cs="B Yagut" w:hint="cs"/>
                <w:sz w:val="20"/>
                <w:szCs w:val="20"/>
                <w:rtl/>
              </w:rPr>
              <w:t>عضلات</w:t>
            </w:r>
            <w:r w:rsidR="00DE5F49" w:rsidRPr="00E26BD2">
              <w:rPr>
                <w:rFonts w:cs="B Yagut" w:hint="cs"/>
                <w:sz w:val="20"/>
                <w:szCs w:val="20"/>
                <w:rtl/>
              </w:rPr>
              <w:t xml:space="preserve">، </w:t>
            </w:r>
            <w:r w:rsidRPr="00E26BD2">
              <w:rPr>
                <w:rFonts w:cs="B Yagut" w:hint="cs"/>
                <w:sz w:val="20"/>
                <w:szCs w:val="20"/>
                <w:rtl/>
              </w:rPr>
              <w:t xml:space="preserve">عروق و اعصاب را در کاداور و مولاژ </w:t>
            </w:r>
            <w:r w:rsidR="003A16E4" w:rsidRPr="00E26BD2">
              <w:rPr>
                <w:rFonts w:cs="B Yagut" w:hint="cs"/>
                <w:sz w:val="20"/>
                <w:szCs w:val="20"/>
                <w:rtl/>
              </w:rPr>
              <w:t>شناسایی کند</w:t>
            </w:r>
            <w:r w:rsidR="00BA7E2C" w:rsidRPr="00E26BD2">
              <w:rPr>
                <w:rFonts w:cs="B Yagut" w:hint="cs"/>
                <w:sz w:val="20"/>
                <w:szCs w:val="20"/>
                <w:rtl/>
              </w:rPr>
              <w:t xml:space="preserve">. </w:t>
            </w:r>
          </w:p>
          <w:p w:rsidR="00DE5F6E" w:rsidRPr="00E26BD2" w:rsidRDefault="00DE5F6E" w:rsidP="0071315A">
            <w:pPr>
              <w:numPr>
                <w:ilvl w:val="0"/>
                <w:numId w:val="30"/>
              </w:numPr>
              <w:spacing w:after="0" w:line="240" w:lineRule="auto"/>
              <w:ind w:left="391"/>
              <w:jc w:val="both"/>
              <w:rPr>
                <w:rFonts w:cs="B Yagut"/>
                <w:sz w:val="20"/>
                <w:szCs w:val="20"/>
              </w:rPr>
            </w:pPr>
            <w:r w:rsidRPr="00E26BD2">
              <w:rPr>
                <w:rFonts w:cs="B Yagut" w:hint="cs"/>
                <w:sz w:val="20"/>
                <w:szCs w:val="20"/>
                <w:rtl/>
              </w:rPr>
              <w:t>ابعاد لگن را اندازه‌گیری کرده و لگن مرد و زن را تشخیص دهد</w:t>
            </w:r>
            <w:r w:rsidR="00BA7E2C" w:rsidRPr="00E26BD2">
              <w:rPr>
                <w:rFonts w:cs="B Yagut" w:hint="cs"/>
                <w:sz w:val="20"/>
                <w:szCs w:val="20"/>
                <w:rtl/>
              </w:rPr>
              <w:t xml:space="preserve">. </w:t>
            </w:r>
          </w:p>
          <w:p w:rsidR="00DE5F6E" w:rsidRPr="00E26BD2" w:rsidRDefault="00DE5F6E" w:rsidP="0071315A">
            <w:pPr>
              <w:numPr>
                <w:ilvl w:val="0"/>
                <w:numId w:val="30"/>
              </w:numPr>
              <w:spacing w:after="0" w:line="240" w:lineRule="auto"/>
              <w:ind w:left="391"/>
              <w:jc w:val="both"/>
              <w:rPr>
                <w:rFonts w:cs="B Yagut"/>
                <w:sz w:val="20"/>
                <w:szCs w:val="20"/>
              </w:rPr>
            </w:pPr>
            <w:r w:rsidRPr="00E26BD2">
              <w:rPr>
                <w:rFonts w:cs="B Yagut" w:hint="cs"/>
                <w:sz w:val="20"/>
                <w:szCs w:val="20"/>
                <w:rtl/>
              </w:rPr>
              <w:t xml:space="preserve">قسمت‌های </w:t>
            </w:r>
            <w:r w:rsidR="003A16E4" w:rsidRPr="00E26BD2">
              <w:rPr>
                <w:rFonts w:cs="B Yagut" w:hint="cs"/>
                <w:sz w:val="20"/>
                <w:szCs w:val="20"/>
                <w:rtl/>
              </w:rPr>
              <w:t xml:space="preserve">مهم بالینی </w:t>
            </w:r>
            <w:r w:rsidR="001E27FF" w:rsidRPr="00E26BD2">
              <w:rPr>
                <w:rFonts w:cs="B Yagut" w:hint="cs"/>
                <w:sz w:val="20"/>
                <w:szCs w:val="20"/>
                <w:rtl/>
              </w:rPr>
              <w:t>دستگاه</w:t>
            </w:r>
            <w:r w:rsidRPr="00E26BD2">
              <w:rPr>
                <w:rFonts w:cs="B Yagut" w:hint="cs"/>
                <w:sz w:val="20"/>
                <w:szCs w:val="20"/>
                <w:rtl/>
              </w:rPr>
              <w:t xml:space="preserve"> تولید مثل مرد (ساختارهای داخلی و خارجی) را در کاداور و مولاژ </w:t>
            </w:r>
            <w:r w:rsidR="006A41C0" w:rsidRPr="00E26BD2">
              <w:rPr>
                <w:rFonts w:cs="B Yagut" w:hint="cs"/>
                <w:sz w:val="20"/>
                <w:szCs w:val="20"/>
                <w:rtl/>
              </w:rPr>
              <w:t>شناسایی کند</w:t>
            </w:r>
            <w:r w:rsidR="00BA7E2C" w:rsidRPr="00E26BD2">
              <w:rPr>
                <w:rFonts w:cs="B Yagut" w:hint="cs"/>
                <w:sz w:val="20"/>
                <w:szCs w:val="20"/>
                <w:rtl/>
              </w:rPr>
              <w:t xml:space="preserve">. </w:t>
            </w:r>
          </w:p>
          <w:p w:rsidR="00DE5F6E" w:rsidRPr="00E26BD2" w:rsidRDefault="00DE5F6E" w:rsidP="0071315A">
            <w:pPr>
              <w:numPr>
                <w:ilvl w:val="0"/>
                <w:numId w:val="30"/>
              </w:numPr>
              <w:spacing w:after="0" w:line="240" w:lineRule="auto"/>
              <w:ind w:left="391"/>
              <w:jc w:val="both"/>
              <w:rPr>
                <w:rFonts w:cs="B Yagut"/>
                <w:sz w:val="20"/>
                <w:szCs w:val="20"/>
              </w:rPr>
            </w:pPr>
            <w:r w:rsidRPr="00E26BD2">
              <w:rPr>
                <w:rFonts w:cs="B Yagut" w:hint="cs"/>
                <w:sz w:val="20"/>
                <w:szCs w:val="20"/>
                <w:rtl/>
              </w:rPr>
              <w:t xml:space="preserve">قسمت‌های </w:t>
            </w:r>
            <w:r w:rsidR="003A16E4" w:rsidRPr="00E26BD2">
              <w:rPr>
                <w:rFonts w:cs="B Yagut" w:hint="cs"/>
                <w:sz w:val="20"/>
                <w:szCs w:val="20"/>
                <w:rtl/>
              </w:rPr>
              <w:t>مهم بالینی</w:t>
            </w:r>
            <w:r w:rsidRPr="00E26BD2">
              <w:rPr>
                <w:rFonts w:cs="B Yagut" w:hint="cs"/>
                <w:sz w:val="20"/>
                <w:szCs w:val="20"/>
                <w:rtl/>
              </w:rPr>
              <w:t xml:space="preserve"> </w:t>
            </w:r>
            <w:r w:rsidR="001E27FF" w:rsidRPr="00E26BD2">
              <w:rPr>
                <w:rFonts w:cs="B Yagut" w:hint="cs"/>
                <w:sz w:val="20"/>
                <w:szCs w:val="20"/>
                <w:rtl/>
              </w:rPr>
              <w:t>دستگاه</w:t>
            </w:r>
            <w:r w:rsidRPr="00E26BD2">
              <w:rPr>
                <w:rFonts w:cs="B Yagut" w:hint="cs"/>
                <w:sz w:val="20"/>
                <w:szCs w:val="20"/>
                <w:rtl/>
              </w:rPr>
              <w:t xml:space="preserve"> تولید مثل زن(ساختارهای داخلی و خارجی)را در کاداور و مولاژ </w:t>
            </w:r>
            <w:r w:rsidR="006A41C0" w:rsidRPr="00E26BD2">
              <w:rPr>
                <w:rFonts w:cs="B Yagut" w:hint="cs"/>
                <w:sz w:val="20"/>
                <w:szCs w:val="20"/>
                <w:rtl/>
              </w:rPr>
              <w:t>شناسایی کند</w:t>
            </w:r>
            <w:r w:rsidR="00BA7E2C" w:rsidRPr="00E26BD2">
              <w:rPr>
                <w:rFonts w:cs="B Yagut" w:hint="cs"/>
                <w:sz w:val="20"/>
                <w:szCs w:val="20"/>
                <w:rtl/>
              </w:rPr>
              <w:t xml:space="preserve">. </w:t>
            </w:r>
          </w:p>
          <w:p w:rsidR="00DE5F6E" w:rsidRPr="00E26BD2" w:rsidRDefault="00DE5F6E" w:rsidP="0071315A">
            <w:pPr>
              <w:numPr>
                <w:ilvl w:val="0"/>
                <w:numId w:val="30"/>
              </w:numPr>
              <w:spacing w:after="0" w:line="240" w:lineRule="auto"/>
              <w:ind w:left="391"/>
              <w:jc w:val="both"/>
              <w:rPr>
                <w:rFonts w:cs="B Yagut"/>
                <w:sz w:val="20"/>
                <w:szCs w:val="20"/>
              </w:rPr>
            </w:pPr>
            <w:r w:rsidRPr="00E26BD2">
              <w:rPr>
                <w:rFonts w:cs="B Yagut" w:hint="cs"/>
                <w:sz w:val="20"/>
                <w:szCs w:val="20"/>
                <w:rtl/>
              </w:rPr>
              <w:t>عروق</w:t>
            </w:r>
            <w:r w:rsidR="00DE5F49" w:rsidRPr="00E26BD2">
              <w:rPr>
                <w:rFonts w:cs="B Yagut" w:hint="cs"/>
                <w:sz w:val="20"/>
                <w:szCs w:val="20"/>
                <w:rtl/>
              </w:rPr>
              <w:t xml:space="preserve">، </w:t>
            </w:r>
            <w:r w:rsidRPr="00E26BD2">
              <w:rPr>
                <w:rFonts w:cs="B Yagut" w:hint="cs"/>
                <w:sz w:val="20"/>
                <w:szCs w:val="20"/>
                <w:rtl/>
              </w:rPr>
              <w:t xml:space="preserve">اعصاب و مجاورات </w:t>
            </w:r>
            <w:r w:rsidR="003A16E4" w:rsidRPr="00E26BD2">
              <w:rPr>
                <w:rFonts w:cs="B Yagut" w:hint="cs"/>
                <w:sz w:val="20"/>
                <w:szCs w:val="20"/>
                <w:rtl/>
              </w:rPr>
              <w:t xml:space="preserve">مهم بالینی </w:t>
            </w:r>
            <w:r w:rsidRPr="00E26BD2">
              <w:rPr>
                <w:rFonts w:cs="B Yagut" w:hint="cs"/>
                <w:sz w:val="20"/>
                <w:szCs w:val="20"/>
                <w:rtl/>
              </w:rPr>
              <w:t xml:space="preserve">مربوط به </w:t>
            </w:r>
            <w:r w:rsidR="001E27FF" w:rsidRPr="00E26BD2">
              <w:rPr>
                <w:rFonts w:cs="B Yagut" w:hint="cs"/>
                <w:sz w:val="20"/>
                <w:szCs w:val="20"/>
                <w:rtl/>
              </w:rPr>
              <w:t>دستگاه</w:t>
            </w:r>
            <w:r w:rsidRPr="00E26BD2">
              <w:rPr>
                <w:rFonts w:cs="B Yagut" w:hint="cs"/>
                <w:sz w:val="20"/>
                <w:szCs w:val="20"/>
                <w:rtl/>
              </w:rPr>
              <w:t xml:space="preserve"> تولید مثل مرد و زن</w:t>
            </w:r>
            <w:r w:rsidR="00DE5F49" w:rsidRPr="00E26BD2">
              <w:rPr>
                <w:rFonts w:cs="B Yagut" w:hint="cs"/>
                <w:sz w:val="20"/>
                <w:szCs w:val="20"/>
                <w:rtl/>
              </w:rPr>
              <w:t xml:space="preserve"> </w:t>
            </w:r>
            <w:r w:rsidRPr="00E26BD2">
              <w:rPr>
                <w:rFonts w:cs="B Yagut" w:hint="cs"/>
                <w:sz w:val="20"/>
                <w:szCs w:val="20"/>
                <w:rtl/>
              </w:rPr>
              <w:t>را در کاداور و مولاژ نشان دهد</w:t>
            </w:r>
            <w:r w:rsidR="00BA7E2C" w:rsidRPr="00E26BD2">
              <w:rPr>
                <w:rFonts w:cs="B Yagut" w:hint="cs"/>
                <w:sz w:val="20"/>
                <w:szCs w:val="20"/>
                <w:rtl/>
              </w:rPr>
              <w:t xml:space="preserve">. </w:t>
            </w:r>
          </w:p>
          <w:p w:rsidR="00DE5F6E" w:rsidRPr="00E26BD2" w:rsidRDefault="00DE5F6E" w:rsidP="0071315A">
            <w:pPr>
              <w:numPr>
                <w:ilvl w:val="0"/>
                <w:numId w:val="30"/>
              </w:numPr>
              <w:spacing w:after="0" w:line="240" w:lineRule="auto"/>
              <w:ind w:left="391"/>
              <w:jc w:val="both"/>
              <w:rPr>
                <w:rFonts w:cs="B Yagut"/>
                <w:sz w:val="20"/>
                <w:szCs w:val="20"/>
              </w:rPr>
            </w:pPr>
            <w:r w:rsidRPr="00E26BD2">
              <w:rPr>
                <w:rFonts w:cs="B Yagut" w:hint="cs"/>
                <w:sz w:val="20"/>
                <w:szCs w:val="20"/>
                <w:rtl/>
              </w:rPr>
              <w:t>ابعاد و محتویات پرینه در زن و مرد و تفاوت آنها را در کاداور مشخص کند</w:t>
            </w:r>
            <w:r w:rsidR="00BA7E2C" w:rsidRPr="00E26BD2">
              <w:rPr>
                <w:rFonts w:cs="B Yagut" w:hint="cs"/>
                <w:sz w:val="20"/>
                <w:szCs w:val="20"/>
                <w:rtl/>
              </w:rPr>
              <w:t xml:space="preserve">. </w:t>
            </w:r>
          </w:p>
          <w:p w:rsidR="00DE5F6E" w:rsidRPr="00E26BD2" w:rsidRDefault="00DE5F6E" w:rsidP="0071315A">
            <w:pPr>
              <w:numPr>
                <w:ilvl w:val="0"/>
                <w:numId w:val="30"/>
              </w:numPr>
              <w:spacing w:after="0" w:line="240" w:lineRule="auto"/>
              <w:ind w:left="391"/>
              <w:jc w:val="both"/>
              <w:rPr>
                <w:rFonts w:cs="B Yagut"/>
                <w:sz w:val="20"/>
                <w:szCs w:val="20"/>
              </w:rPr>
            </w:pPr>
            <w:r w:rsidRPr="00E26BD2">
              <w:rPr>
                <w:rFonts w:cs="B Yagut" w:hint="cs"/>
                <w:sz w:val="20"/>
                <w:szCs w:val="20"/>
                <w:rtl/>
              </w:rPr>
              <w:t xml:space="preserve">قسمت‌های مختلف </w:t>
            </w:r>
            <w:r w:rsidR="001E27FF" w:rsidRPr="00E26BD2">
              <w:rPr>
                <w:rFonts w:cs="B Yagut" w:hint="cs"/>
                <w:sz w:val="20"/>
                <w:szCs w:val="20"/>
                <w:rtl/>
              </w:rPr>
              <w:t>دستگاه</w:t>
            </w:r>
            <w:r w:rsidRPr="00E26BD2">
              <w:rPr>
                <w:rFonts w:cs="B Yagut" w:hint="cs"/>
                <w:sz w:val="20"/>
                <w:szCs w:val="20"/>
                <w:rtl/>
              </w:rPr>
              <w:t xml:space="preserve"> تولید مثل مرد و زن را در کلیشه‌های رادیولوژیک تشخیص دهد</w:t>
            </w:r>
            <w:r w:rsidR="00BA7E2C" w:rsidRPr="00E26BD2">
              <w:rPr>
                <w:rFonts w:cs="B Yagut" w:hint="cs"/>
                <w:sz w:val="20"/>
                <w:szCs w:val="20"/>
                <w:rtl/>
              </w:rPr>
              <w:t xml:space="preserve">. </w:t>
            </w:r>
          </w:p>
          <w:p w:rsidR="00DE5F6E" w:rsidRPr="00E26BD2" w:rsidRDefault="00DE5F6E" w:rsidP="0071315A">
            <w:pPr>
              <w:numPr>
                <w:ilvl w:val="0"/>
                <w:numId w:val="30"/>
              </w:numPr>
              <w:spacing w:after="0" w:line="240" w:lineRule="auto"/>
              <w:ind w:left="391"/>
              <w:jc w:val="both"/>
              <w:rPr>
                <w:rFonts w:cs="B Yagut"/>
                <w:sz w:val="20"/>
                <w:szCs w:val="20"/>
                <w:rtl/>
              </w:rPr>
            </w:pPr>
            <w:r w:rsidRPr="00E26BD2">
              <w:rPr>
                <w:rFonts w:cs="B Yagut" w:hint="cs"/>
                <w:sz w:val="20"/>
                <w:szCs w:val="20"/>
                <w:rtl/>
              </w:rPr>
              <w:t>ساختار بافت‌شناسی</w:t>
            </w:r>
            <w:r w:rsidR="00DE5F49" w:rsidRPr="00E26BD2">
              <w:rPr>
                <w:rFonts w:cs="B Yagut" w:hint="cs"/>
                <w:sz w:val="20"/>
                <w:szCs w:val="20"/>
                <w:rtl/>
              </w:rPr>
              <w:t xml:space="preserve"> </w:t>
            </w:r>
            <w:r w:rsidRPr="00E26BD2">
              <w:rPr>
                <w:rFonts w:cs="B Yagut" w:hint="cs"/>
                <w:sz w:val="20"/>
                <w:szCs w:val="20"/>
                <w:rtl/>
              </w:rPr>
              <w:t xml:space="preserve">قسمت‌های مختلف </w:t>
            </w:r>
            <w:r w:rsidR="001E27FF" w:rsidRPr="00E26BD2">
              <w:rPr>
                <w:rFonts w:cs="B Yagut" w:hint="cs"/>
                <w:sz w:val="20"/>
                <w:szCs w:val="20"/>
                <w:rtl/>
              </w:rPr>
              <w:t>دستگاه</w:t>
            </w:r>
            <w:r w:rsidRPr="00E26BD2">
              <w:rPr>
                <w:rFonts w:cs="B Yagut" w:hint="cs"/>
                <w:sz w:val="20"/>
                <w:szCs w:val="20"/>
                <w:rtl/>
              </w:rPr>
              <w:t xml:space="preserve"> تولید مثل مرد و زن را زیر میکروسکوپ تشخیص دهد</w:t>
            </w:r>
            <w:r w:rsidR="00BA7E2C" w:rsidRPr="00E26BD2">
              <w:rPr>
                <w:rFonts w:cs="B Yagut" w:hint="cs"/>
                <w:sz w:val="20"/>
                <w:szCs w:val="20"/>
                <w:rtl/>
              </w:rPr>
              <w:t xml:space="preserve">. </w:t>
            </w:r>
          </w:p>
        </w:tc>
      </w:tr>
      <w:tr w:rsidR="00DE5F6E" w:rsidRPr="00E26BD2" w:rsidTr="006A41C0">
        <w:trPr>
          <w:jc w:val="center"/>
        </w:trPr>
        <w:tc>
          <w:tcPr>
            <w:tcW w:w="1571" w:type="dxa"/>
            <w:shd w:val="clear" w:color="auto" w:fill="auto"/>
          </w:tcPr>
          <w:p w:rsidR="00DE5F6E" w:rsidRPr="00E26BD2" w:rsidRDefault="00DE5F6E" w:rsidP="0071315A">
            <w:pPr>
              <w:spacing w:after="0" w:line="240" w:lineRule="auto"/>
              <w:jc w:val="both"/>
              <w:rPr>
                <w:rFonts w:cs="B Yagut"/>
                <w:b/>
                <w:bCs/>
                <w:sz w:val="20"/>
                <w:szCs w:val="20"/>
                <w:rtl/>
              </w:rPr>
            </w:pPr>
            <w:r w:rsidRPr="00E26BD2">
              <w:rPr>
                <w:rFonts w:cs="B Yagut" w:hint="cs"/>
                <w:b/>
                <w:bCs/>
                <w:sz w:val="20"/>
                <w:szCs w:val="20"/>
                <w:rtl/>
              </w:rPr>
              <w:t>شرح درس</w:t>
            </w:r>
          </w:p>
        </w:tc>
        <w:tc>
          <w:tcPr>
            <w:tcW w:w="8058" w:type="dxa"/>
            <w:gridSpan w:val="3"/>
            <w:shd w:val="clear" w:color="auto" w:fill="auto"/>
          </w:tcPr>
          <w:p w:rsidR="00DE5F6E" w:rsidRPr="00E26BD2" w:rsidRDefault="00293241" w:rsidP="0071315A">
            <w:pPr>
              <w:spacing w:after="0" w:line="240" w:lineRule="auto"/>
              <w:jc w:val="both"/>
              <w:rPr>
                <w:rFonts w:cs="B Yagut"/>
                <w:sz w:val="20"/>
                <w:szCs w:val="20"/>
                <w:rtl/>
              </w:rPr>
            </w:pPr>
            <w:r w:rsidRPr="00E26BD2">
              <w:rPr>
                <w:rFonts w:cs="B Yagut" w:hint="cs"/>
                <w:sz w:val="20"/>
                <w:szCs w:val="20"/>
                <w:rtl/>
              </w:rPr>
              <w:t xml:space="preserve">این درس </w:t>
            </w:r>
            <w:r w:rsidR="00DE5F6E" w:rsidRPr="00E26BD2">
              <w:rPr>
                <w:rFonts w:cs="B Yagut" w:hint="cs"/>
                <w:sz w:val="20"/>
                <w:szCs w:val="20"/>
                <w:rtl/>
              </w:rPr>
              <w:t xml:space="preserve">ادغام‌یافته بخشی از برنامه </w:t>
            </w:r>
            <w:r w:rsidR="00F84D91" w:rsidRPr="00E26BD2">
              <w:rPr>
                <w:rFonts w:cs="B Yagut" w:hint="cs"/>
                <w:sz w:val="20"/>
                <w:szCs w:val="20"/>
                <w:rtl/>
              </w:rPr>
              <w:t>آموزش</w:t>
            </w:r>
            <w:r w:rsidR="00DE5F6E" w:rsidRPr="00E26BD2">
              <w:rPr>
                <w:rFonts w:cs="B Yagut" w:hint="cs"/>
                <w:sz w:val="20"/>
                <w:szCs w:val="20"/>
                <w:rtl/>
              </w:rPr>
              <w:t xml:space="preserve">ی علوم پایه دانشجویان پزشکی است که به </w:t>
            </w:r>
            <w:r w:rsidR="00F84D91" w:rsidRPr="00E26BD2">
              <w:rPr>
                <w:rFonts w:cs="B Yagut" w:hint="cs"/>
                <w:sz w:val="20"/>
                <w:szCs w:val="20"/>
                <w:rtl/>
              </w:rPr>
              <w:t>آموزش</w:t>
            </w:r>
            <w:r w:rsidR="00DE5F6E" w:rsidRPr="00E26BD2">
              <w:rPr>
                <w:rFonts w:cs="B Yagut" w:hint="cs"/>
                <w:sz w:val="20"/>
                <w:szCs w:val="20"/>
                <w:rtl/>
              </w:rPr>
              <w:t xml:space="preserve"> اصول</w:t>
            </w:r>
            <w:r w:rsidR="00DE5F49" w:rsidRPr="00E26BD2">
              <w:rPr>
                <w:rFonts w:cs="B Yagut" w:hint="cs"/>
                <w:sz w:val="20"/>
                <w:szCs w:val="20"/>
                <w:rtl/>
              </w:rPr>
              <w:t xml:space="preserve">، </w:t>
            </w:r>
            <w:r w:rsidR="00DE5F6E" w:rsidRPr="00E26BD2">
              <w:rPr>
                <w:rFonts w:cs="B Yagut" w:hint="cs"/>
                <w:sz w:val="20"/>
                <w:szCs w:val="20"/>
                <w:rtl/>
              </w:rPr>
              <w:t>مفاهیم و محفوظات در زمینه ساختار (</w:t>
            </w:r>
            <w:r w:rsidR="006E7712" w:rsidRPr="00E26BD2">
              <w:rPr>
                <w:rFonts w:cs="B Yagut" w:hint="cs"/>
                <w:sz w:val="20"/>
                <w:szCs w:val="20"/>
                <w:rtl/>
              </w:rPr>
              <w:t>در هر دو سطح میکروسکوپی و ماکروسکوپی</w:t>
            </w:r>
            <w:r w:rsidR="00DE5F6E" w:rsidRPr="00E26BD2">
              <w:rPr>
                <w:rFonts w:cs="B Yagut" w:hint="cs"/>
                <w:sz w:val="20"/>
                <w:szCs w:val="20"/>
                <w:rtl/>
              </w:rPr>
              <w:t>)</w:t>
            </w:r>
            <w:r w:rsidR="00DE5F49" w:rsidRPr="00E26BD2">
              <w:rPr>
                <w:rFonts w:cs="B Yagut" w:hint="cs"/>
                <w:sz w:val="20"/>
                <w:szCs w:val="20"/>
                <w:rtl/>
              </w:rPr>
              <w:t xml:space="preserve">، </w:t>
            </w:r>
            <w:r w:rsidR="00DE5F6E" w:rsidRPr="00E26BD2">
              <w:rPr>
                <w:rFonts w:cs="B Yagut" w:hint="cs"/>
                <w:sz w:val="20"/>
                <w:szCs w:val="20"/>
                <w:rtl/>
              </w:rPr>
              <w:t>مجاورات و تکوین طبیعی لگن و</w:t>
            </w:r>
            <w:r w:rsidR="001E27FF" w:rsidRPr="00E26BD2">
              <w:rPr>
                <w:rFonts w:cs="B Yagut" w:hint="cs"/>
                <w:sz w:val="20"/>
                <w:szCs w:val="20"/>
                <w:rtl/>
              </w:rPr>
              <w:t>دستگاه</w:t>
            </w:r>
            <w:r w:rsidR="00DE5F6E" w:rsidRPr="00E26BD2">
              <w:rPr>
                <w:rFonts w:cs="B Yagut" w:hint="cs"/>
                <w:sz w:val="20"/>
                <w:szCs w:val="20"/>
                <w:rtl/>
              </w:rPr>
              <w:t xml:space="preserve"> تولید مثلی در مرد و زن می‌پردازد</w:t>
            </w:r>
            <w:r w:rsidR="00DE5F49" w:rsidRPr="00E26BD2">
              <w:rPr>
                <w:rFonts w:cs="B Yagut" w:hint="cs"/>
                <w:sz w:val="20"/>
                <w:szCs w:val="20"/>
                <w:rtl/>
              </w:rPr>
              <w:t xml:space="preserve">، </w:t>
            </w:r>
            <w:r w:rsidR="00DE5F6E" w:rsidRPr="00E26BD2">
              <w:rPr>
                <w:rFonts w:cs="B Yagut" w:hint="cs"/>
                <w:sz w:val="20"/>
                <w:szCs w:val="20"/>
                <w:rtl/>
              </w:rPr>
              <w:t xml:space="preserve">به میزانی که دانشجو را برای درک و تجزیه و تحلیل اختلالات </w:t>
            </w:r>
            <w:r w:rsidR="001E27FF" w:rsidRPr="00E26BD2">
              <w:rPr>
                <w:rFonts w:cs="B Yagut" w:hint="cs"/>
                <w:sz w:val="20"/>
                <w:szCs w:val="20"/>
                <w:rtl/>
              </w:rPr>
              <w:t>دستگاه</w:t>
            </w:r>
            <w:r w:rsidR="00DE5F6E" w:rsidRPr="00E26BD2">
              <w:rPr>
                <w:rFonts w:cs="B Yagut" w:hint="cs"/>
                <w:sz w:val="20"/>
                <w:szCs w:val="20"/>
                <w:rtl/>
              </w:rPr>
              <w:t xml:space="preserve"> تولید مثلی در مرد و زن آماده سازد</w:t>
            </w:r>
            <w:r w:rsidR="00BA7E2C" w:rsidRPr="00E26BD2">
              <w:rPr>
                <w:rFonts w:cs="B Yagut" w:hint="cs"/>
                <w:sz w:val="20"/>
                <w:szCs w:val="20"/>
                <w:rtl/>
              </w:rPr>
              <w:t xml:space="preserve">. </w:t>
            </w:r>
            <w:r w:rsidRPr="00E26BD2">
              <w:rPr>
                <w:rFonts w:cs="B Yagut" w:hint="cs"/>
                <w:sz w:val="20"/>
                <w:szCs w:val="20"/>
                <w:rtl/>
              </w:rPr>
              <w:t xml:space="preserve">این درس </w:t>
            </w:r>
            <w:r w:rsidR="00DE5F6E" w:rsidRPr="00E26BD2">
              <w:rPr>
                <w:rFonts w:cs="B Yagut" w:hint="cs"/>
                <w:sz w:val="20"/>
                <w:szCs w:val="20"/>
                <w:rtl/>
              </w:rPr>
              <w:t xml:space="preserve">همچنین به بررسی آناتومی سطحی و رادیولوژیک </w:t>
            </w:r>
            <w:r w:rsidR="001E27FF" w:rsidRPr="00E26BD2">
              <w:rPr>
                <w:rFonts w:cs="B Yagut" w:hint="cs"/>
                <w:sz w:val="20"/>
                <w:szCs w:val="20"/>
                <w:rtl/>
              </w:rPr>
              <w:t>دستگاه</w:t>
            </w:r>
            <w:r w:rsidR="00DE5F6E" w:rsidRPr="00E26BD2">
              <w:rPr>
                <w:rFonts w:cs="B Yagut" w:hint="cs"/>
                <w:sz w:val="20"/>
                <w:szCs w:val="20"/>
                <w:rtl/>
              </w:rPr>
              <w:t xml:space="preserve"> تولید مثلی در مرد و زن می‌پردازد</w:t>
            </w:r>
            <w:r w:rsidR="00BA7E2C" w:rsidRPr="00E26BD2">
              <w:rPr>
                <w:rFonts w:cs="B Yagut" w:hint="cs"/>
                <w:sz w:val="20"/>
                <w:szCs w:val="20"/>
                <w:rtl/>
              </w:rPr>
              <w:t xml:space="preserve">. </w:t>
            </w:r>
          </w:p>
        </w:tc>
      </w:tr>
      <w:tr w:rsidR="00DE5F6E" w:rsidRPr="00E26BD2" w:rsidTr="00293241">
        <w:trPr>
          <w:trHeight w:val="983"/>
          <w:jc w:val="center"/>
        </w:trPr>
        <w:tc>
          <w:tcPr>
            <w:tcW w:w="1571" w:type="dxa"/>
            <w:shd w:val="clear" w:color="auto" w:fill="auto"/>
          </w:tcPr>
          <w:p w:rsidR="00DE5F6E" w:rsidRPr="00E26BD2" w:rsidRDefault="00DE5F6E" w:rsidP="0071315A">
            <w:pPr>
              <w:spacing w:after="0" w:line="240" w:lineRule="auto"/>
              <w:jc w:val="both"/>
              <w:rPr>
                <w:rFonts w:cs="B Yagut"/>
                <w:b/>
                <w:bCs/>
                <w:sz w:val="20"/>
                <w:szCs w:val="20"/>
                <w:rtl/>
              </w:rPr>
            </w:pPr>
            <w:r w:rsidRPr="00E26BD2">
              <w:rPr>
                <w:rFonts w:cs="B Yagut" w:hint="cs"/>
                <w:b/>
                <w:bCs/>
                <w:sz w:val="20"/>
                <w:szCs w:val="20"/>
                <w:rtl/>
              </w:rPr>
              <w:t>محتوای ضروری</w:t>
            </w:r>
          </w:p>
          <w:p w:rsidR="00DE5F6E" w:rsidRPr="00E26BD2" w:rsidRDefault="00DE5F6E" w:rsidP="0071315A">
            <w:pPr>
              <w:spacing w:after="0" w:line="240" w:lineRule="auto"/>
              <w:jc w:val="both"/>
              <w:rPr>
                <w:rFonts w:cs="B Yagut"/>
                <w:b/>
                <w:bCs/>
                <w:sz w:val="20"/>
                <w:szCs w:val="20"/>
                <w:rtl/>
              </w:rPr>
            </w:pPr>
          </w:p>
          <w:p w:rsidR="00DE5F6E" w:rsidRPr="00E26BD2" w:rsidRDefault="00DE5F6E" w:rsidP="0071315A">
            <w:pPr>
              <w:spacing w:after="0" w:line="240" w:lineRule="auto"/>
              <w:jc w:val="both"/>
              <w:rPr>
                <w:rFonts w:cs="B Yagut"/>
                <w:b/>
                <w:bCs/>
                <w:sz w:val="20"/>
                <w:szCs w:val="20"/>
                <w:rtl/>
              </w:rPr>
            </w:pPr>
          </w:p>
          <w:p w:rsidR="00DE5F6E" w:rsidRPr="00E26BD2" w:rsidRDefault="00DE5F6E" w:rsidP="0071315A">
            <w:pPr>
              <w:spacing w:after="0" w:line="240" w:lineRule="auto"/>
              <w:jc w:val="both"/>
              <w:rPr>
                <w:rFonts w:cs="B Yagut"/>
                <w:b/>
                <w:bCs/>
                <w:sz w:val="20"/>
                <w:szCs w:val="20"/>
                <w:rtl/>
              </w:rPr>
            </w:pPr>
          </w:p>
          <w:p w:rsidR="00DE5F6E" w:rsidRPr="00E26BD2" w:rsidRDefault="00DE5F6E" w:rsidP="0071315A">
            <w:pPr>
              <w:spacing w:after="0" w:line="240" w:lineRule="auto"/>
              <w:jc w:val="both"/>
              <w:rPr>
                <w:rFonts w:cs="B Yagut"/>
                <w:b/>
                <w:bCs/>
                <w:sz w:val="20"/>
                <w:szCs w:val="20"/>
                <w:rtl/>
              </w:rPr>
            </w:pPr>
          </w:p>
        </w:tc>
        <w:tc>
          <w:tcPr>
            <w:tcW w:w="8058" w:type="dxa"/>
            <w:gridSpan w:val="3"/>
            <w:shd w:val="clear" w:color="auto" w:fill="auto"/>
          </w:tcPr>
          <w:p w:rsidR="006A41C0" w:rsidRPr="00E26BD2" w:rsidRDefault="004F2D56" w:rsidP="0071315A">
            <w:pPr>
              <w:tabs>
                <w:tab w:val="left" w:pos="301"/>
              </w:tabs>
              <w:spacing w:after="0" w:line="240" w:lineRule="auto"/>
              <w:ind w:left="113"/>
              <w:jc w:val="both"/>
              <w:rPr>
                <w:rFonts w:cs="B Yagut"/>
                <w:sz w:val="20"/>
                <w:szCs w:val="20"/>
                <w:rtl/>
              </w:rPr>
            </w:pPr>
            <w:r w:rsidRPr="00E26BD2">
              <w:rPr>
                <w:rFonts w:cs="B Yagut" w:hint="cs"/>
                <w:sz w:val="20"/>
                <w:szCs w:val="20"/>
                <w:rtl/>
              </w:rPr>
              <w:lastRenderedPageBreak/>
              <w:t>۱</w:t>
            </w:r>
            <w:r w:rsidRPr="00E26BD2">
              <w:rPr>
                <w:rFonts w:cs="B Yagut"/>
                <w:sz w:val="20"/>
                <w:szCs w:val="20"/>
                <w:rtl/>
              </w:rPr>
              <w:tab/>
            </w:r>
            <w:r w:rsidR="006A41C0" w:rsidRPr="00E26BD2">
              <w:rPr>
                <w:rFonts w:cs="B Yagut" w:hint="cs"/>
                <w:sz w:val="20"/>
                <w:szCs w:val="20"/>
                <w:rtl/>
              </w:rPr>
              <w:t>آناتومی لگن</w:t>
            </w:r>
          </w:p>
          <w:p w:rsidR="004F2D56" w:rsidRPr="00E26BD2" w:rsidRDefault="006A41C0" w:rsidP="0071315A">
            <w:pPr>
              <w:tabs>
                <w:tab w:val="left" w:pos="301"/>
              </w:tabs>
              <w:spacing w:after="0" w:line="240" w:lineRule="auto"/>
              <w:ind w:left="113"/>
              <w:jc w:val="both"/>
              <w:rPr>
                <w:rFonts w:cs="B Yagut"/>
                <w:sz w:val="20"/>
                <w:szCs w:val="20"/>
                <w:rtl/>
              </w:rPr>
            </w:pPr>
            <w:r w:rsidRPr="00E26BD2">
              <w:rPr>
                <w:rFonts w:cs="B Yagut" w:hint="cs"/>
                <w:sz w:val="20"/>
                <w:szCs w:val="20"/>
                <w:rtl/>
              </w:rPr>
              <w:t>2</w:t>
            </w:r>
            <w:r w:rsidR="00BA7E2C" w:rsidRPr="00E26BD2">
              <w:rPr>
                <w:rFonts w:cs="B Yagut" w:hint="cs"/>
                <w:sz w:val="20"/>
                <w:szCs w:val="20"/>
                <w:rtl/>
              </w:rPr>
              <w:t xml:space="preserve"> </w:t>
            </w:r>
            <w:r w:rsidR="004F2D56" w:rsidRPr="00E26BD2">
              <w:rPr>
                <w:rFonts w:cs="B Yagut" w:hint="cs"/>
                <w:sz w:val="20"/>
                <w:szCs w:val="20"/>
                <w:rtl/>
              </w:rPr>
              <w:t>آناتومی و بافت شناسی کلیه</w:t>
            </w:r>
          </w:p>
          <w:p w:rsidR="004F2D56" w:rsidRPr="00E26BD2" w:rsidRDefault="006A41C0" w:rsidP="0071315A">
            <w:pPr>
              <w:tabs>
                <w:tab w:val="left" w:pos="301"/>
              </w:tabs>
              <w:spacing w:after="0" w:line="240" w:lineRule="auto"/>
              <w:ind w:left="113"/>
              <w:jc w:val="both"/>
              <w:rPr>
                <w:rFonts w:cs="B Yagut"/>
                <w:sz w:val="20"/>
                <w:szCs w:val="20"/>
                <w:rtl/>
              </w:rPr>
            </w:pPr>
            <w:r w:rsidRPr="00E26BD2">
              <w:rPr>
                <w:rFonts w:cs="B Yagut" w:hint="cs"/>
                <w:sz w:val="20"/>
                <w:szCs w:val="20"/>
                <w:rtl/>
              </w:rPr>
              <w:t>3</w:t>
            </w:r>
            <w:r w:rsidR="004F2D56" w:rsidRPr="00E26BD2">
              <w:rPr>
                <w:rFonts w:cs="B Yagut"/>
                <w:sz w:val="20"/>
                <w:szCs w:val="20"/>
                <w:rtl/>
              </w:rPr>
              <w:tab/>
            </w:r>
            <w:r w:rsidR="004F2D56" w:rsidRPr="00E26BD2">
              <w:rPr>
                <w:rFonts w:cs="B Yagut" w:hint="cs"/>
                <w:sz w:val="20"/>
                <w:szCs w:val="20"/>
                <w:rtl/>
              </w:rPr>
              <w:t>آناتومی و بافت‌شناسی میزنای</w:t>
            </w:r>
            <w:r w:rsidR="00DE5F49" w:rsidRPr="00E26BD2">
              <w:rPr>
                <w:rFonts w:cs="B Yagut" w:hint="cs"/>
                <w:sz w:val="20"/>
                <w:szCs w:val="20"/>
                <w:rtl/>
              </w:rPr>
              <w:t xml:space="preserve">، </w:t>
            </w:r>
            <w:r w:rsidR="004F2D56" w:rsidRPr="00E26BD2">
              <w:rPr>
                <w:rFonts w:cs="B Yagut" w:hint="cs"/>
                <w:sz w:val="20"/>
                <w:szCs w:val="20"/>
                <w:rtl/>
              </w:rPr>
              <w:t>مثانه و پیشابراه</w:t>
            </w:r>
          </w:p>
          <w:p w:rsidR="004F2D56" w:rsidRPr="00E26BD2" w:rsidRDefault="006A41C0" w:rsidP="0071315A">
            <w:pPr>
              <w:tabs>
                <w:tab w:val="left" w:pos="301"/>
              </w:tabs>
              <w:spacing w:after="0" w:line="240" w:lineRule="auto"/>
              <w:ind w:left="113"/>
              <w:jc w:val="both"/>
              <w:rPr>
                <w:rFonts w:cs="B Yagut"/>
                <w:sz w:val="20"/>
                <w:szCs w:val="20"/>
                <w:rtl/>
              </w:rPr>
            </w:pPr>
            <w:r w:rsidRPr="00E26BD2">
              <w:rPr>
                <w:rFonts w:cs="B Yagut" w:hint="cs"/>
                <w:sz w:val="20"/>
                <w:szCs w:val="20"/>
                <w:rtl/>
              </w:rPr>
              <w:t>4</w:t>
            </w:r>
            <w:r w:rsidR="004F2D56" w:rsidRPr="00E26BD2">
              <w:rPr>
                <w:rFonts w:cs="B Yagut"/>
                <w:sz w:val="20"/>
                <w:szCs w:val="20"/>
                <w:rtl/>
              </w:rPr>
              <w:tab/>
            </w:r>
            <w:r w:rsidR="004F2D56" w:rsidRPr="00E26BD2">
              <w:rPr>
                <w:rFonts w:cs="B Yagut" w:hint="cs"/>
                <w:sz w:val="20"/>
                <w:szCs w:val="20"/>
                <w:rtl/>
              </w:rPr>
              <w:t xml:space="preserve">جنین‌شناسی </w:t>
            </w:r>
            <w:r w:rsidR="001E27FF" w:rsidRPr="00E26BD2">
              <w:rPr>
                <w:rFonts w:cs="B Yagut" w:hint="cs"/>
                <w:sz w:val="20"/>
                <w:szCs w:val="20"/>
                <w:rtl/>
              </w:rPr>
              <w:t>دستگاه</w:t>
            </w:r>
            <w:r w:rsidR="004F2D56" w:rsidRPr="00E26BD2">
              <w:rPr>
                <w:rFonts w:cs="B Yagut" w:hint="cs"/>
                <w:sz w:val="20"/>
                <w:szCs w:val="20"/>
                <w:rtl/>
              </w:rPr>
              <w:t xml:space="preserve"> ادراری تناسلی</w:t>
            </w:r>
          </w:p>
          <w:p w:rsidR="004F2D56" w:rsidRPr="00E26BD2" w:rsidRDefault="006A41C0" w:rsidP="0071315A">
            <w:pPr>
              <w:tabs>
                <w:tab w:val="left" w:pos="301"/>
              </w:tabs>
              <w:spacing w:after="0" w:line="240" w:lineRule="auto"/>
              <w:ind w:left="113"/>
              <w:jc w:val="both"/>
              <w:rPr>
                <w:rFonts w:cs="B Yagut"/>
                <w:sz w:val="20"/>
                <w:szCs w:val="20"/>
                <w:rtl/>
              </w:rPr>
            </w:pPr>
            <w:r w:rsidRPr="00E26BD2">
              <w:rPr>
                <w:rFonts w:cs="B Yagut" w:hint="cs"/>
                <w:sz w:val="20"/>
                <w:szCs w:val="20"/>
                <w:rtl/>
              </w:rPr>
              <w:lastRenderedPageBreak/>
              <w:t>5</w:t>
            </w:r>
            <w:r w:rsidR="004F2D56" w:rsidRPr="00E26BD2">
              <w:rPr>
                <w:rFonts w:cs="B Yagut"/>
                <w:sz w:val="20"/>
                <w:szCs w:val="20"/>
                <w:rtl/>
              </w:rPr>
              <w:tab/>
            </w:r>
            <w:r w:rsidR="004F2D56" w:rsidRPr="00E26BD2">
              <w:rPr>
                <w:rFonts w:cs="B Yagut" w:hint="cs"/>
                <w:sz w:val="20"/>
                <w:szCs w:val="20"/>
                <w:rtl/>
              </w:rPr>
              <w:t>آناتومی بالینی</w:t>
            </w:r>
            <w:r w:rsidR="00DE5F49" w:rsidRPr="00E26BD2">
              <w:rPr>
                <w:rFonts w:cs="B Yagut" w:hint="cs"/>
                <w:sz w:val="20"/>
                <w:szCs w:val="20"/>
                <w:rtl/>
              </w:rPr>
              <w:t xml:space="preserve">، </w:t>
            </w:r>
            <w:r w:rsidR="004F2D56" w:rsidRPr="00E26BD2">
              <w:rPr>
                <w:rFonts w:cs="B Yagut" w:hint="cs"/>
                <w:sz w:val="20"/>
                <w:szCs w:val="20"/>
                <w:rtl/>
              </w:rPr>
              <w:t xml:space="preserve">کاربردی و رادیولوژیک </w:t>
            </w:r>
            <w:r w:rsidR="001E27FF" w:rsidRPr="00E26BD2">
              <w:rPr>
                <w:rFonts w:cs="B Yagut" w:hint="cs"/>
                <w:sz w:val="20"/>
                <w:szCs w:val="20"/>
                <w:rtl/>
              </w:rPr>
              <w:t>دستگاه</w:t>
            </w:r>
            <w:r w:rsidR="004F2D56" w:rsidRPr="00E26BD2">
              <w:rPr>
                <w:rFonts w:cs="B Yagut" w:hint="cs"/>
                <w:sz w:val="20"/>
                <w:szCs w:val="20"/>
                <w:rtl/>
              </w:rPr>
              <w:t xml:space="preserve"> ادراری تناسلی</w:t>
            </w:r>
          </w:p>
          <w:p w:rsidR="004F2D56" w:rsidRPr="00E26BD2" w:rsidRDefault="006A41C0" w:rsidP="0071315A">
            <w:pPr>
              <w:tabs>
                <w:tab w:val="left" w:pos="301"/>
              </w:tabs>
              <w:spacing w:after="0" w:line="240" w:lineRule="auto"/>
              <w:ind w:left="113"/>
              <w:jc w:val="both"/>
              <w:rPr>
                <w:rFonts w:cs="B Yagut"/>
                <w:sz w:val="20"/>
                <w:szCs w:val="20"/>
                <w:rtl/>
              </w:rPr>
            </w:pPr>
            <w:r w:rsidRPr="00E26BD2">
              <w:rPr>
                <w:rFonts w:cs="B Yagut" w:hint="cs"/>
                <w:sz w:val="20"/>
                <w:szCs w:val="20"/>
                <w:rtl/>
              </w:rPr>
              <w:t>6</w:t>
            </w:r>
            <w:r w:rsidR="004F2D56" w:rsidRPr="00E26BD2">
              <w:rPr>
                <w:rFonts w:cs="B Yagut"/>
                <w:sz w:val="20"/>
                <w:szCs w:val="20"/>
                <w:rtl/>
              </w:rPr>
              <w:tab/>
            </w:r>
            <w:r w:rsidR="004F2D56" w:rsidRPr="00E26BD2">
              <w:rPr>
                <w:rFonts w:cs="B Yagut" w:hint="cs"/>
                <w:sz w:val="20"/>
                <w:szCs w:val="20"/>
                <w:rtl/>
              </w:rPr>
              <w:t>آناتومی و بافت‌شناسی بیضه</w:t>
            </w:r>
            <w:r w:rsidR="00DE5F49" w:rsidRPr="00E26BD2">
              <w:rPr>
                <w:rFonts w:cs="B Yagut" w:hint="cs"/>
                <w:sz w:val="20"/>
                <w:szCs w:val="20"/>
                <w:rtl/>
              </w:rPr>
              <w:t xml:space="preserve">، </w:t>
            </w:r>
            <w:r w:rsidR="004F2D56" w:rsidRPr="00E26BD2">
              <w:rPr>
                <w:rFonts w:cs="B Yagut" w:hint="cs"/>
                <w:sz w:val="20"/>
                <w:szCs w:val="20"/>
                <w:rtl/>
              </w:rPr>
              <w:t>اپیدیدیم و مجرای وابران</w:t>
            </w:r>
          </w:p>
          <w:p w:rsidR="004F2D56" w:rsidRPr="00E26BD2" w:rsidRDefault="006A41C0" w:rsidP="0071315A">
            <w:pPr>
              <w:tabs>
                <w:tab w:val="left" w:pos="301"/>
              </w:tabs>
              <w:spacing w:after="0" w:line="240" w:lineRule="auto"/>
              <w:ind w:left="113"/>
              <w:jc w:val="both"/>
              <w:rPr>
                <w:rFonts w:cs="B Yagut"/>
                <w:sz w:val="20"/>
                <w:szCs w:val="20"/>
                <w:rtl/>
              </w:rPr>
            </w:pPr>
            <w:r w:rsidRPr="00E26BD2">
              <w:rPr>
                <w:rFonts w:cs="B Yagut" w:hint="cs"/>
                <w:sz w:val="20"/>
                <w:szCs w:val="20"/>
                <w:rtl/>
              </w:rPr>
              <w:t>7</w:t>
            </w:r>
            <w:r w:rsidR="004F2D56" w:rsidRPr="00E26BD2">
              <w:rPr>
                <w:rFonts w:cs="B Yagut"/>
                <w:sz w:val="20"/>
                <w:szCs w:val="20"/>
                <w:rtl/>
              </w:rPr>
              <w:tab/>
            </w:r>
            <w:r w:rsidR="004F2D56" w:rsidRPr="00E26BD2">
              <w:rPr>
                <w:rFonts w:cs="B Yagut" w:hint="cs"/>
                <w:sz w:val="20"/>
                <w:szCs w:val="20"/>
                <w:rtl/>
              </w:rPr>
              <w:t>آناتومی و بافت‌شناسی پروستات</w:t>
            </w:r>
            <w:r w:rsidR="00DE5F49" w:rsidRPr="00E26BD2">
              <w:rPr>
                <w:rFonts w:cs="B Yagut" w:hint="cs"/>
                <w:sz w:val="20"/>
                <w:szCs w:val="20"/>
                <w:rtl/>
              </w:rPr>
              <w:t xml:space="preserve">، </w:t>
            </w:r>
            <w:r w:rsidR="004F2D56" w:rsidRPr="00E26BD2">
              <w:rPr>
                <w:rFonts w:cs="B Yagut" w:hint="cs"/>
                <w:sz w:val="20"/>
                <w:szCs w:val="20"/>
                <w:rtl/>
              </w:rPr>
              <w:t>کیسه منی و غده بولبویورترال</w:t>
            </w:r>
          </w:p>
          <w:p w:rsidR="004F2D56" w:rsidRPr="00E26BD2" w:rsidRDefault="006A41C0" w:rsidP="0071315A">
            <w:pPr>
              <w:tabs>
                <w:tab w:val="left" w:pos="301"/>
              </w:tabs>
              <w:spacing w:after="0" w:line="240" w:lineRule="auto"/>
              <w:ind w:left="113"/>
              <w:jc w:val="both"/>
              <w:rPr>
                <w:rFonts w:cs="B Yagut"/>
                <w:sz w:val="20"/>
                <w:szCs w:val="20"/>
                <w:rtl/>
              </w:rPr>
            </w:pPr>
            <w:r w:rsidRPr="00E26BD2">
              <w:rPr>
                <w:rFonts w:cs="B Yagut" w:hint="cs"/>
                <w:sz w:val="20"/>
                <w:szCs w:val="20"/>
                <w:rtl/>
              </w:rPr>
              <w:t>8</w:t>
            </w:r>
            <w:r w:rsidR="004F2D56" w:rsidRPr="00E26BD2">
              <w:rPr>
                <w:rFonts w:cs="B Yagut"/>
                <w:sz w:val="20"/>
                <w:szCs w:val="20"/>
                <w:rtl/>
              </w:rPr>
              <w:tab/>
            </w:r>
            <w:r w:rsidR="004F2D56" w:rsidRPr="00E26BD2">
              <w:rPr>
                <w:rFonts w:cs="B Yagut" w:hint="cs"/>
                <w:sz w:val="20"/>
                <w:szCs w:val="20"/>
                <w:rtl/>
              </w:rPr>
              <w:t xml:space="preserve"> آناتومی و بافتشناسی تخمدان</w:t>
            </w:r>
            <w:r w:rsidR="00DE5F49" w:rsidRPr="00E26BD2">
              <w:rPr>
                <w:rFonts w:cs="B Yagut" w:hint="cs"/>
                <w:sz w:val="20"/>
                <w:szCs w:val="20"/>
                <w:rtl/>
              </w:rPr>
              <w:t xml:space="preserve">، </w:t>
            </w:r>
            <w:r w:rsidR="004F2D56" w:rsidRPr="00E26BD2">
              <w:rPr>
                <w:rFonts w:cs="B Yagut" w:hint="cs"/>
                <w:sz w:val="20"/>
                <w:szCs w:val="20"/>
                <w:rtl/>
              </w:rPr>
              <w:t xml:space="preserve">رحم و لوله رحم </w:t>
            </w:r>
          </w:p>
          <w:p w:rsidR="004F2D56" w:rsidRPr="00E26BD2" w:rsidRDefault="006A41C0" w:rsidP="0071315A">
            <w:pPr>
              <w:tabs>
                <w:tab w:val="left" w:pos="301"/>
              </w:tabs>
              <w:spacing w:after="0" w:line="240" w:lineRule="auto"/>
              <w:ind w:left="113"/>
              <w:jc w:val="both"/>
              <w:rPr>
                <w:rFonts w:cs="B Yagut"/>
                <w:sz w:val="20"/>
                <w:szCs w:val="20"/>
                <w:rtl/>
              </w:rPr>
            </w:pPr>
            <w:r w:rsidRPr="00E26BD2">
              <w:rPr>
                <w:rFonts w:cs="B Yagut" w:hint="cs"/>
                <w:sz w:val="20"/>
                <w:szCs w:val="20"/>
                <w:rtl/>
              </w:rPr>
              <w:t>9</w:t>
            </w:r>
            <w:r w:rsidR="00BA7E2C" w:rsidRPr="00E26BD2">
              <w:rPr>
                <w:rFonts w:cs="B Yagut" w:hint="cs"/>
                <w:sz w:val="20"/>
                <w:szCs w:val="20"/>
                <w:rtl/>
              </w:rPr>
              <w:t xml:space="preserve"> </w:t>
            </w:r>
            <w:r w:rsidR="004F2D56" w:rsidRPr="00E26BD2">
              <w:rPr>
                <w:rFonts w:cs="B Yagut" w:hint="cs"/>
                <w:sz w:val="20"/>
                <w:szCs w:val="20"/>
                <w:rtl/>
              </w:rPr>
              <w:t>پرینه و فضای پرینه سطحی و عمقی</w:t>
            </w:r>
          </w:p>
          <w:p w:rsidR="00DE5F6E" w:rsidRPr="00E26BD2" w:rsidRDefault="006A41C0" w:rsidP="0071315A">
            <w:pPr>
              <w:tabs>
                <w:tab w:val="left" w:pos="301"/>
              </w:tabs>
              <w:spacing w:after="0" w:line="240" w:lineRule="auto"/>
              <w:ind w:left="113"/>
              <w:jc w:val="both"/>
              <w:rPr>
                <w:rFonts w:cs="B Yagut"/>
                <w:sz w:val="20"/>
                <w:szCs w:val="20"/>
                <w:rtl/>
              </w:rPr>
            </w:pPr>
            <w:r w:rsidRPr="00E26BD2">
              <w:rPr>
                <w:rFonts w:cs="B Yagut" w:hint="cs"/>
                <w:sz w:val="20"/>
                <w:szCs w:val="20"/>
                <w:rtl/>
              </w:rPr>
              <w:t>10</w:t>
            </w:r>
            <w:r w:rsidR="00BA7E2C" w:rsidRPr="00E26BD2">
              <w:rPr>
                <w:rFonts w:cs="B Yagut" w:hint="cs"/>
                <w:sz w:val="20"/>
                <w:szCs w:val="20"/>
                <w:rtl/>
              </w:rPr>
              <w:t xml:space="preserve"> </w:t>
            </w:r>
            <w:r w:rsidR="004F2D56" w:rsidRPr="00E26BD2">
              <w:rPr>
                <w:rFonts w:cs="B Yagut" w:hint="cs"/>
                <w:sz w:val="20"/>
                <w:szCs w:val="20"/>
                <w:rtl/>
              </w:rPr>
              <w:t>آلت تناسلی/ دستگاه تناسلی بیرونی زن و واژن</w:t>
            </w:r>
          </w:p>
        </w:tc>
      </w:tr>
      <w:tr w:rsidR="00E40016" w:rsidRPr="00E26BD2" w:rsidTr="004F2D56">
        <w:trPr>
          <w:jc w:val="center"/>
        </w:trPr>
        <w:tc>
          <w:tcPr>
            <w:tcW w:w="1571" w:type="dxa"/>
            <w:shd w:val="clear" w:color="auto" w:fill="auto"/>
            <w:vAlign w:val="center"/>
          </w:tcPr>
          <w:p w:rsidR="00E40016" w:rsidRPr="00E26BD2" w:rsidRDefault="00BA692D" w:rsidP="0071315A">
            <w:pPr>
              <w:spacing w:after="0" w:line="240" w:lineRule="auto"/>
              <w:jc w:val="both"/>
              <w:rPr>
                <w:rFonts w:cs="B Yagut"/>
                <w:b/>
                <w:bCs/>
                <w:sz w:val="20"/>
                <w:szCs w:val="20"/>
                <w:rtl/>
              </w:rPr>
            </w:pPr>
            <w:r>
              <w:rPr>
                <w:rFonts w:cs="B Yagut" w:hint="cs"/>
                <w:b/>
                <w:bCs/>
                <w:sz w:val="20"/>
                <w:szCs w:val="20"/>
                <w:rtl/>
              </w:rPr>
              <w:lastRenderedPageBreak/>
              <w:t xml:space="preserve">توضیحات </w:t>
            </w:r>
            <w:r w:rsidR="00E40016" w:rsidRPr="00E26BD2">
              <w:rPr>
                <w:rFonts w:cs="B Yagut" w:hint="cs"/>
                <w:b/>
                <w:bCs/>
                <w:sz w:val="20"/>
                <w:szCs w:val="20"/>
                <w:rtl/>
              </w:rPr>
              <w:t>ضروری</w:t>
            </w:r>
          </w:p>
        </w:tc>
        <w:tc>
          <w:tcPr>
            <w:tcW w:w="8058" w:type="dxa"/>
            <w:gridSpan w:val="3"/>
            <w:shd w:val="clear" w:color="auto" w:fill="auto"/>
          </w:tcPr>
          <w:p w:rsidR="00E40016" w:rsidRPr="00E26BD2" w:rsidRDefault="00E40016" w:rsidP="0071315A">
            <w:pPr>
              <w:spacing w:after="0" w:line="240" w:lineRule="auto"/>
              <w:ind w:left="360"/>
              <w:jc w:val="both"/>
              <w:rPr>
                <w:rFonts w:cs="B Yagut"/>
                <w:b/>
                <w:sz w:val="20"/>
                <w:szCs w:val="20"/>
              </w:rPr>
            </w:pPr>
            <w:r w:rsidRPr="00E26BD2">
              <w:rPr>
                <w:rFonts w:cs="B Yagut" w:hint="cs"/>
                <w:sz w:val="20"/>
                <w:szCs w:val="20"/>
                <w:rtl/>
              </w:rPr>
              <w:t>*</w:t>
            </w:r>
            <w:r w:rsidR="0038459F" w:rsidRPr="00E26BD2">
              <w:rPr>
                <w:rFonts w:cs="B Yagut" w:hint="cs"/>
                <w:b/>
                <w:sz w:val="20"/>
                <w:szCs w:val="20"/>
                <w:rtl/>
              </w:rPr>
              <w:t>لازم است</w:t>
            </w:r>
            <w:r w:rsidRPr="00E26BD2">
              <w:rPr>
                <w:rFonts w:cs="B Yagut" w:hint="cs"/>
                <w:b/>
                <w:sz w:val="20"/>
                <w:szCs w:val="20"/>
                <w:rtl/>
              </w:rPr>
              <w:t xml:space="preserve"> در همه دروس علوم تشریح بر جنبه های نگرشی تاکید شود</w:t>
            </w:r>
            <w:r w:rsidR="00BA7E2C" w:rsidRPr="00E26BD2">
              <w:rPr>
                <w:rFonts w:cs="B Yagut" w:hint="cs"/>
                <w:b/>
                <w:sz w:val="20"/>
                <w:szCs w:val="20"/>
                <w:rtl/>
              </w:rPr>
              <w:t xml:space="preserve">. </w:t>
            </w:r>
          </w:p>
        </w:tc>
      </w:tr>
    </w:tbl>
    <w:p w:rsidR="00DE5F6E" w:rsidRPr="00E26BD2" w:rsidRDefault="00DE5F6E" w:rsidP="0071315A">
      <w:pPr>
        <w:spacing w:after="0" w:line="240" w:lineRule="auto"/>
        <w:jc w:val="both"/>
        <w:rPr>
          <w:rFonts w:cs="B Yagut"/>
          <w:sz w:val="20"/>
          <w:szCs w:val="20"/>
          <w:rtl/>
        </w:rPr>
      </w:pPr>
    </w:p>
    <w:p w:rsidR="00DB6CF2" w:rsidRPr="00E26BD2" w:rsidRDefault="005B15FD" w:rsidP="0071315A">
      <w:pPr>
        <w:spacing w:after="0" w:line="240" w:lineRule="auto"/>
        <w:jc w:val="both"/>
        <w:rPr>
          <w:rFonts w:cs="B Yagut"/>
          <w:b/>
          <w:bCs/>
          <w:sz w:val="20"/>
          <w:szCs w:val="20"/>
          <w:rtl/>
        </w:rPr>
      </w:pPr>
      <w:r w:rsidRPr="00E26BD2">
        <w:rPr>
          <w:rFonts w:cs="B Yagut"/>
          <w:sz w:val="20"/>
          <w:szCs w:val="20"/>
          <w:rtl/>
        </w:rPr>
        <w:br w:type="page"/>
      </w:r>
      <w:bookmarkStart w:id="19" w:name="_Ref484955934"/>
      <w:r w:rsidR="00DB6CF2" w:rsidRPr="00E26BD2">
        <w:rPr>
          <w:rFonts w:cs="B Yagut" w:hint="cs"/>
          <w:b/>
          <w:bCs/>
          <w:sz w:val="20"/>
          <w:szCs w:val="20"/>
          <w:rtl/>
        </w:rPr>
        <w:lastRenderedPageBreak/>
        <w:t>دروس فیزیولوژی</w:t>
      </w:r>
      <w:r w:rsidR="00BA7E2C" w:rsidRPr="00E26BD2">
        <w:rPr>
          <w:rFonts w:cs="B Yagut" w:hint="cs"/>
          <w:b/>
          <w:bCs/>
          <w:sz w:val="20"/>
          <w:szCs w:val="20"/>
          <w:rtl/>
        </w:rPr>
        <w:t xml:space="preserve">: </w:t>
      </w:r>
      <w:bookmarkEnd w:id="19"/>
    </w:p>
    <w:p w:rsidR="00AE79A1" w:rsidRPr="00E26BD2" w:rsidRDefault="00AE79A1" w:rsidP="0071315A">
      <w:pPr>
        <w:numPr>
          <w:ilvl w:val="0"/>
          <w:numId w:val="14"/>
        </w:numPr>
        <w:spacing w:after="0" w:line="240" w:lineRule="auto"/>
        <w:jc w:val="both"/>
        <w:rPr>
          <w:rFonts w:cs="B Yagut"/>
          <w:b/>
          <w:bCs/>
          <w:sz w:val="20"/>
          <w:szCs w:val="20"/>
          <w:rtl/>
        </w:rPr>
        <w:sectPr w:rsidR="00AE79A1" w:rsidRPr="00E26BD2" w:rsidSect="0017797B">
          <w:type w:val="continuous"/>
          <w:pgSz w:w="11906" w:h="16838"/>
          <w:pgMar w:top="1440" w:right="1138" w:bottom="1260" w:left="1138" w:header="851" w:footer="607" w:gutter="0"/>
          <w:pgBorders w:offsetFrom="page">
            <w:top w:val="twistedLines1" w:sz="18" w:space="24" w:color="auto"/>
            <w:left w:val="twistedLines1" w:sz="18" w:space="24" w:color="auto"/>
            <w:bottom w:val="twistedLines1" w:sz="18" w:space="24" w:color="auto"/>
            <w:right w:val="twistedLines1" w:sz="18" w:space="24" w:color="auto"/>
          </w:pgBorders>
          <w:cols w:space="708"/>
          <w:titlePg/>
          <w:bidi/>
          <w:rtlGutter/>
          <w:docGrid w:linePitch="360"/>
        </w:sectPr>
      </w:pPr>
    </w:p>
    <w:p w:rsidR="00DB6CF2" w:rsidRPr="00E26BD2" w:rsidRDefault="00DB6CF2" w:rsidP="0071315A">
      <w:pPr>
        <w:numPr>
          <w:ilvl w:val="0"/>
          <w:numId w:val="14"/>
        </w:numPr>
        <w:spacing w:after="0" w:line="240" w:lineRule="auto"/>
        <w:jc w:val="both"/>
        <w:rPr>
          <w:rFonts w:cs="B Yagut"/>
          <w:b/>
          <w:bCs/>
          <w:sz w:val="20"/>
          <w:szCs w:val="20"/>
        </w:rPr>
      </w:pPr>
      <w:r w:rsidRPr="00E26BD2">
        <w:rPr>
          <w:rFonts w:cs="B Yagut" w:hint="cs"/>
          <w:b/>
          <w:bCs/>
          <w:sz w:val="20"/>
          <w:szCs w:val="20"/>
          <w:rtl/>
        </w:rPr>
        <w:lastRenderedPageBreak/>
        <w:t>فیزیولوژی سلول</w:t>
      </w:r>
    </w:p>
    <w:p w:rsidR="00DB6CF2" w:rsidRPr="00E26BD2" w:rsidRDefault="00DB6CF2" w:rsidP="0071315A">
      <w:pPr>
        <w:numPr>
          <w:ilvl w:val="0"/>
          <w:numId w:val="14"/>
        </w:numPr>
        <w:spacing w:after="0" w:line="240" w:lineRule="auto"/>
        <w:jc w:val="both"/>
        <w:rPr>
          <w:rFonts w:cs="B Yagut"/>
          <w:b/>
          <w:bCs/>
          <w:sz w:val="20"/>
          <w:szCs w:val="20"/>
        </w:rPr>
      </w:pPr>
      <w:r w:rsidRPr="00E26BD2">
        <w:rPr>
          <w:rFonts w:cs="B Yagut" w:hint="cs"/>
          <w:b/>
          <w:bCs/>
          <w:sz w:val="20"/>
          <w:szCs w:val="20"/>
          <w:rtl/>
        </w:rPr>
        <w:t>فیزیولوژی تنفس</w:t>
      </w:r>
    </w:p>
    <w:p w:rsidR="00DB6CF2" w:rsidRPr="00E26BD2" w:rsidRDefault="00DB6CF2" w:rsidP="0071315A">
      <w:pPr>
        <w:numPr>
          <w:ilvl w:val="0"/>
          <w:numId w:val="14"/>
        </w:numPr>
        <w:spacing w:after="0" w:line="240" w:lineRule="auto"/>
        <w:jc w:val="both"/>
        <w:rPr>
          <w:rFonts w:cs="B Yagut"/>
          <w:b/>
          <w:bCs/>
          <w:sz w:val="20"/>
          <w:szCs w:val="20"/>
        </w:rPr>
      </w:pPr>
      <w:r w:rsidRPr="00E26BD2">
        <w:rPr>
          <w:rFonts w:cs="B Yagut" w:hint="cs"/>
          <w:b/>
          <w:bCs/>
          <w:sz w:val="20"/>
          <w:szCs w:val="20"/>
          <w:rtl/>
        </w:rPr>
        <w:t>فیزیولوژی قلب</w:t>
      </w:r>
    </w:p>
    <w:p w:rsidR="00DB6CF2" w:rsidRPr="00E26BD2" w:rsidRDefault="00DB6CF2" w:rsidP="0071315A">
      <w:pPr>
        <w:numPr>
          <w:ilvl w:val="0"/>
          <w:numId w:val="14"/>
        </w:numPr>
        <w:spacing w:after="0" w:line="240" w:lineRule="auto"/>
        <w:ind w:left="218"/>
        <w:jc w:val="both"/>
        <w:rPr>
          <w:rFonts w:cs="B Yagut"/>
          <w:b/>
          <w:bCs/>
          <w:sz w:val="20"/>
          <w:szCs w:val="20"/>
        </w:rPr>
      </w:pPr>
      <w:r w:rsidRPr="00E26BD2">
        <w:rPr>
          <w:rFonts w:cs="B Yagut" w:hint="cs"/>
          <w:b/>
          <w:bCs/>
          <w:sz w:val="20"/>
          <w:szCs w:val="20"/>
          <w:rtl/>
        </w:rPr>
        <w:lastRenderedPageBreak/>
        <w:t>فیزیولوژی اعصاب و حواس ویژه</w:t>
      </w:r>
    </w:p>
    <w:p w:rsidR="00DB6CF2" w:rsidRPr="00E26BD2" w:rsidRDefault="00DB6CF2" w:rsidP="0071315A">
      <w:pPr>
        <w:numPr>
          <w:ilvl w:val="0"/>
          <w:numId w:val="14"/>
        </w:numPr>
        <w:spacing w:after="0" w:line="240" w:lineRule="auto"/>
        <w:ind w:left="218"/>
        <w:jc w:val="both"/>
        <w:rPr>
          <w:rFonts w:cs="B Yagut"/>
          <w:b/>
          <w:bCs/>
          <w:sz w:val="20"/>
          <w:szCs w:val="20"/>
        </w:rPr>
      </w:pPr>
      <w:r w:rsidRPr="00E26BD2">
        <w:rPr>
          <w:rFonts w:cs="B Yagut" w:hint="cs"/>
          <w:b/>
          <w:bCs/>
          <w:sz w:val="20"/>
          <w:szCs w:val="20"/>
          <w:rtl/>
        </w:rPr>
        <w:t>فیزیولوژی گردش خون</w:t>
      </w:r>
    </w:p>
    <w:p w:rsidR="00DB6CF2" w:rsidRPr="00E26BD2" w:rsidRDefault="00DB6CF2" w:rsidP="0071315A">
      <w:pPr>
        <w:numPr>
          <w:ilvl w:val="0"/>
          <w:numId w:val="14"/>
        </w:numPr>
        <w:spacing w:after="0" w:line="240" w:lineRule="auto"/>
        <w:ind w:left="218"/>
        <w:jc w:val="both"/>
        <w:rPr>
          <w:rFonts w:cs="B Yagut"/>
          <w:b/>
          <w:bCs/>
          <w:sz w:val="20"/>
          <w:szCs w:val="20"/>
        </w:rPr>
      </w:pPr>
      <w:r w:rsidRPr="00E26BD2">
        <w:rPr>
          <w:rFonts w:cs="B Yagut" w:hint="cs"/>
          <w:b/>
          <w:bCs/>
          <w:sz w:val="20"/>
          <w:szCs w:val="20"/>
          <w:rtl/>
        </w:rPr>
        <w:t>فیزیولوژی گوارش</w:t>
      </w:r>
    </w:p>
    <w:p w:rsidR="00DB6CF2" w:rsidRPr="00E26BD2" w:rsidRDefault="00DB6CF2" w:rsidP="0071315A">
      <w:pPr>
        <w:numPr>
          <w:ilvl w:val="0"/>
          <w:numId w:val="14"/>
        </w:numPr>
        <w:spacing w:after="0" w:line="240" w:lineRule="auto"/>
        <w:ind w:left="308"/>
        <w:jc w:val="both"/>
        <w:rPr>
          <w:rFonts w:cs="B Yagut"/>
          <w:b/>
          <w:bCs/>
          <w:sz w:val="20"/>
          <w:szCs w:val="20"/>
        </w:rPr>
      </w:pPr>
      <w:r w:rsidRPr="00E26BD2">
        <w:rPr>
          <w:rFonts w:cs="B Yagut" w:hint="cs"/>
          <w:b/>
          <w:bCs/>
          <w:sz w:val="20"/>
          <w:szCs w:val="20"/>
          <w:rtl/>
        </w:rPr>
        <w:lastRenderedPageBreak/>
        <w:t>فیزیولوژی خون</w:t>
      </w:r>
    </w:p>
    <w:p w:rsidR="00DB6CF2" w:rsidRPr="00E26BD2" w:rsidRDefault="00DB6CF2" w:rsidP="0071315A">
      <w:pPr>
        <w:numPr>
          <w:ilvl w:val="0"/>
          <w:numId w:val="14"/>
        </w:numPr>
        <w:spacing w:after="0" w:line="240" w:lineRule="auto"/>
        <w:ind w:left="308"/>
        <w:jc w:val="both"/>
        <w:rPr>
          <w:rFonts w:cs="B Yagut"/>
          <w:b/>
          <w:bCs/>
          <w:sz w:val="20"/>
          <w:szCs w:val="20"/>
        </w:rPr>
      </w:pPr>
      <w:r w:rsidRPr="00E26BD2">
        <w:rPr>
          <w:rFonts w:cs="B Yagut" w:hint="cs"/>
          <w:b/>
          <w:bCs/>
          <w:sz w:val="20"/>
          <w:szCs w:val="20"/>
          <w:rtl/>
        </w:rPr>
        <w:t>فیزیولوژی غدد و تولید مثل</w:t>
      </w:r>
    </w:p>
    <w:p w:rsidR="00DB6CF2" w:rsidRPr="00E26BD2" w:rsidRDefault="00DB6CF2" w:rsidP="0071315A">
      <w:pPr>
        <w:numPr>
          <w:ilvl w:val="0"/>
          <w:numId w:val="14"/>
        </w:numPr>
        <w:spacing w:after="0" w:line="240" w:lineRule="auto"/>
        <w:ind w:left="308"/>
        <w:jc w:val="both"/>
        <w:rPr>
          <w:rFonts w:cs="B Yagut"/>
          <w:b/>
          <w:bCs/>
          <w:sz w:val="20"/>
          <w:szCs w:val="20"/>
        </w:rPr>
      </w:pPr>
      <w:r w:rsidRPr="00E26BD2">
        <w:rPr>
          <w:rFonts w:cs="B Yagut" w:hint="cs"/>
          <w:b/>
          <w:bCs/>
          <w:sz w:val="20"/>
          <w:szCs w:val="20"/>
          <w:rtl/>
        </w:rPr>
        <w:t>فیزیولوژی کلیه</w:t>
      </w:r>
    </w:p>
    <w:p w:rsidR="00AE79A1" w:rsidRPr="00E26BD2" w:rsidRDefault="00AE79A1" w:rsidP="0071315A">
      <w:pPr>
        <w:spacing w:after="0" w:line="240" w:lineRule="auto"/>
        <w:ind w:left="720"/>
        <w:jc w:val="both"/>
        <w:rPr>
          <w:rFonts w:cs="B Yagut"/>
          <w:b/>
          <w:bCs/>
          <w:sz w:val="20"/>
          <w:szCs w:val="20"/>
          <w:rtl/>
        </w:rPr>
        <w:sectPr w:rsidR="00AE79A1" w:rsidRPr="00E26BD2" w:rsidSect="00AE79A1">
          <w:type w:val="continuous"/>
          <w:pgSz w:w="11906" w:h="16838"/>
          <w:pgMar w:top="1440" w:right="1138" w:bottom="1260" w:left="1138" w:header="706" w:footer="607" w:gutter="0"/>
          <w:pgBorders w:offsetFrom="page">
            <w:top w:val="twistedLines1" w:sz="18" w:space="24" w:color="auto"/>
            <w:left w:val="twistedLines1" w:sz="18" w:space="24" w:color="auto"/>
            <w:bottom w:val="twistedLines1" w:sz="18" w:space="24" w:color="auto"/>
            <w:right w:val="twistedLines1" w:sz="18" w:space="24" w:color="auto"/>
          </w:pgBorders>
          <w:cols w:num="3" w:space="708"/>
          <w:titlePg/>
          <w:bidi/>
          <w:rtlGutter/>
          <w:docGrid w:linePitch="360"/>
        </w:sectPr>
      </w:pPr>
    </w:p>
    <w:p w:rsidR="00B004BA" w:rsidRPr="00E26BD2" w:rsidRDefault="00B004BA" w:rsidP="0071315A">
      <w:pPr>
        <w:spacing w:after="0" w:line="240" w:lineRule="auto"/>
        <w:ind w:left="720"/>
        <w:jc w:val="both"/>
        <w:rPr>
          <w:rFonts w:cs="B Yagut"/>
          <w:b/>
          <w:bCs/>
          <w:sz w:val="20"/>
          <w:szCs w:val="20"/>
        </w:rPr>
      </w:pPr>
    </w:p>
    <w:tbl>
      <w:tblPr>
        <w:bidiVisual/>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2640"/>
        <w:gridCol w:w="2640"/>
        <w:gridCol w:w="2640"/>
      </w:tblGrid>
      <w:tr w:rsidR="00D30379" w:rsidRPr="00E26BD2" w:rsidTr="009E4868">
        <w:trPr>
          <w:jc w:val="center"/>
        </w:trPr>
        <w:tc>
          <w:tcPr>
            <w:tcW w:w="1620" w:type="dxa"/>
            <w:shd w:val="clear" w:color="auto" w:fill="auto"/>
          </w:tcPr>
          <w:p w:rsidR="00D30379" w:rsidRPr="00E26BD2" w:rsidRDefault="00EC5D84" w:rsidP="0071315A">
            <w:pPr>
              <w:spacing w:after="0" w:line="240" w:lineRule="auto"/>
              <w:jc w:val="both"/>
              <w:rPr>
                <w:rFonts w:cs="B Yagut"/>
                <w:bCs/>
                <w:sz w:val="20"/>
                <w:szCs w:val="20"/>
                <w:rtl/>
              </w:rPr>
            </w:pPr>
            <w:r w:rsidRPr="00E26BD2">
              <w:rPr>
                <w:rFonts w:cs="B Yagut" w:hint="cs"/>
                <w:bCs/>
                <w:sz w:val="20"/>
                <w:szCs w:val="20"/>
                <w:rtl/>
              </w:rPr>
              <w:t>کد درس</w:t>
            </w:r>
          </w:p>
        </w:tc>
        <w:tc>
          <w:tcPr>
            <w:tcW w:w="7920" w:type="dxa"/>
            <w:gridSpan w:val="3"/>
            <w:shd w:val="clear" w:color="auto" w:fill="auto"/>
          </w:tcPr>
          <w:p w:rsidR="00D30379" w:rsidRPr="00E26BD2" w:rsidRDefault="00EC5D84" w:rsidP="0071315A">
            <w:pPr>
              <w:spacing w:after="0" w:line="240" w:lineRule="auto"/>
              <w:jc w:val="both"/>
              <w:rPr>
                <w:rFonts w:cs="B Yagut"/>
                <w:sz w:val="20"/>
                <w:szCs w:val="20"/>
                <w:rtl/>
              </w:rPr>
            </w:pPr>
            <w:r w:rsidRPr="00E26BD2">
              <w:rPr>
                <w:rFonts w:cs="B Yagut" w:hint="cs"/>
                <w:sz w:val="20"/>
                <w:szCs w:val="20"/>
                <w:rtl/>
              </w:rPr>
              <w:t>111</w:t>
            </w:r>
          </w:p>
        </w:tc>
      </w:tr>
      <w:tr w:rsidR="00EC5D84" w:rsidRPr="00E26BD2" w:rsidTr="009E4868">
        <w:trPr>
          <w:jc w:val="center"/>
        </w:trPr>
        <w:tc>
          <w:tcPr>
            <w:tcW w:w="1620" w:type="dxa"/>
            <w:shd w:val="clear" w:color="auto" w:fill="auto"/>
          </w:tcPr>
          <w:p w:rsidR="00EC5D84" w:rsidRPr="00E26BD2" w:rsidRDefault="00EC5D84" w:rsidP="0071315A">
            <w:pPr>
              <w:spacing w:after="0" w:line="240" w:lineRule="auto"/>
              <w:jc w:val="both"/>
              <w:rPr>
                <w:rFonts w:cs="B Yagut"/>
                <w:bCs/>
                <w:sz w:val="20"/>
                <w:szCs w:val="20"/>
                <w:rtl/>
              </w:rPr>
            </w:pPr>
            <w:r w:rsidRPr="00E26BD2">
              <w:rPr>
                <w:rFonts w:cs="B Yagut" w:hint="cs"/>
                <w:bCs/>
                <w:sz w:val="20"/>
                <w:szCs w:val="20"/>
                <w:rtl/>
              </w:rPr>
              <w:t>نام درس</w:t>
            </w:r>
          </w:p>
        </w:tc>
        <w:tc>
          <w:tcPr>
            <w:tcW w:w="7920" w:type="dxa"/>
            <w:gridSpan w:val="3"/>
            <w:shd w:val="clear" w:color="auto" w:fill="auto"/>
          </w:tcPr>
          <w:p w:rsidR="00EC5D84" w:rsidRPr="00E26BD2" w:rsidRDefault="00EC5D84" w:rsidP="0071315A">
            <w:pPr>
              <w:spacing w:after="0" w:line="240" w:lineRule="auto"/>
              <w:jc w:val="both"/>
              <w:rPr>
                <w:rFonts w:cs="B Yagut"/>
                <w:sz w:val="20"/>
                <w:szCs w:val="20"/>
                <w:rtl/>
              </w:rPr>
            </w:pPr>
            <w:r w:rsidRPr="00E26BD2">
              <w:rPr>
                <w:rFonts w:cs="B Yagut" w:hint="cs"/>
                <w:sz w:val="20"/>
                <w:szCs w:val="20"/>
                <w:rtl/>
              </w:rPr>
              <w:t>فیزیولوژی سلول</w:t>
            </w:r>
          </w:p>
        </w:tc>
      </w:tr>
      <w:tr w:rsidR="00B700D8" w:rsidRPr="00E26BD2" w:rsidTr="009E4868">
        <w:trPr>
          <w:jc w:val="center"/>
        </w:trPr>
        <w:tc>
          <w:tcPr>
            <w:tcW w:w="1620" w:type="dxa"/>
            <w:shd w:val="clear" w:color="auto" w:fill="auto"/>
          </w:tcPr>
          <w:p w:rsidR="00B700D8" w:rsidRPr="00E26BD2" w:rsidRDefault="00B700D8" w:rsidP="0071315A">
            <w:pPr>
              <w:spacing w:after="0" w:line="240" w:lineRule="auto"/>
              <w:jc w:val="both"/>
              <w:rPr>
                <w:rFonts w:cs="B Yagut"/>
                <w:bCs/>
                <w:sz w:val="20"/>
                <w:szCs w:val="20"/>
                <w:rtl/>
              </w:rPr>
            </w:pPr>
            <w:r w:rsidRPr="00E26BD2">
              <w:rPr>
                <w:rFonts w:cs="B Yagut" w:hint="cs"/>
                <w:bCs/>
                <w:sz w:val="20"/>
                <w:szCs w:val="20"/>
                <w:rtl/>
              </w:rPr>
              <w:t>مرحله ارائه درس</w:t>
            </w:r>
          </w:p>
        </w:tc>
        <w:tc>
          <w:tcPr>
            <w:tcW w:w="7920" w:type="dxa"/>
            <w:gridSpan w:val="3"/>
            <w:shd w:val="clear" w:color="auto" w:fill="auto"/>
          </w:tcPr>
          <w:p w:rsidR="00B700D8" w:rsidRPr="00E26BD2" w:rsidRDefault="00B700D8" w:rsidP="0071315A">
            <w:pPr>
              <w:pStyle w:val="ListParagraph"/>
              <w:spacing w:after="0" w:line="240" w:lineRule="auto"/>
              <w:ind w:left="0"/>
              <w:jc w:val="both"/>
              <w:rPr>
                <w:rFonts w:cs="B Yagut"/>
                <w:sz w:val="20"/>
                <w:szCs w:val="20"/>
                <w:rtl/>
              </w:rPr>
            </w:pPr>
            <w:r w:rsidRPr="00E26BD2">
              <w:rPr>
                <w:rFonts w:cs="B Yagut" w:hint="cs"/>
                <w:sz w:val="20"/>
                <w:szCs w:val="20"/>
                <w:rtl/>
              </w:rPr>
              <w:t>علوم پایه پزشکی</w:t>
            </w:r>
          </w:p>
        </w:tc>
      </w:tr>
      <w:tr w:rsidR="00D30379" w:rsidRPr="00E26BD2" w:rsidTr="009E4868">
        <w:trPr>
          <w:jc w:val="center"/>
        </w:trPr>
        <w:tc>
          <w:tcPr>
            <w:tcW w:w="1620" w:type="dxa"/>
            <w:shd w:val="clear" w:color="auto" w:fill="auto"/>
          </w:tcPr>
          <w:p w:rsidR="00D30379" w:rsidRPr="00E26BD2" w:rsidRDefault="00D30379" w:rsidP="0071315A">
            <w:pPr>
              <w:spacing w:after="0" w:line="240" w:lineRule="auto"/>
              <w:jc w:val="both"/>
              <w:rPr>
                <w:rFonts w:cs="B Yagut"/>
                <w:bCs/>
                <w:sz w:val="20"/>
                <w:szCs w:val="20"/>
                <w:rtl/>
              </w:rPr>
            </w:pPr>
            <w:r w:rsidRPr="00E26BD2">
              <w:rPr>
                <w:rFonts w:cs="B Yagut" w:hint="cs"/>
                <w:bCs/>
                <w:sz w:val="20"/>
                <w:szCs w:val="20"/>
                <w:rtl/>
              </w:rPr>
              <w:t>دروس پيش نياز</w:t>
            </w:r>
          </w:p>
        </w:tc>
        <w:tc>
          <w:tcPr>
            <w:tcW w:w="7920" w:type="dxa"/>
            <w:gridSpan w:val="3"/>
            <w:shd w:val="clear" w:color="auto" w:fill="auto"/>
          </w:tcPr>
          <w:p w:rsidR="00D30379" w:rsidRPr="00E26BD2" w:rsidRDefault="00302502" w:rsidP="0071315A">
            <w:pPr>
              <w:spacing w:after="0" w:line="240" w:lineRule="auto"/>
              <w:ind w:left="360" w:hanging="198"/>
              <w:jc w:val="both"/>
              <w:rPr>
                <w:rFonts w:cs="B Yagut"/>
                <w:sz w:val="20"/>
                <w:szCs w:val="20"/>
                <w:rtl/>
              </w:rPr>
            </w:pPr>
            <w:r w:rsidRPr="00E26BD2">
              <w:rPr>
                <w:rFonts w:cs="B Yagut" w:hint="cs"/>
                <w:sz w:val="20"/>
                <w:szCs w:val="20"/>
                <w:rtl/>
              </w:rPr>
              <w:t>ندارد</w:t>
            </w:r>
          </w:p>
        </w:tc>
      </w:tr>
      <w:tr w:rsidR="00CC430A" w:rsidRPr="00E26BD2" w:rsidTr="009E4868">
        <w:trPr>
          <w:jc w:val="center"/>
        </w:trPr>
        <w:tc>
          <w:tcPr>
            <w:tcW w:w="1620" w:type="dxa"/>
            <w:shd w:val="clear" w:color="auto" w:fill="auto"/>
          </w:tcPr>
          <w:p w:rsidR="00CC430A" w:rsidRPr="00E26BD2" w:rsidRDefault="00CC430A" w:rsidP="0071315A">
            <w:pPr>
              <w:spacing w:after="0" w:line="240" w:lineRule="auto"/>
              <w:jc w:val="both"/>
              <w:rPr>
                <w:rFonts w:cs="B Yagut"/>
                <w:bCs/>
                <w:sz w:val="20"/>
                <w:szCs w:val="20"/>
                <w:rtl/>
              </w:rPr>
            </w:pPr>
            <w:r w:rsidRPr="00E26BD2">
              <w:rPr>
                <w:rFonts w:cs="B Yagut" w:hint="cs"/>
                <w:bCs/>
                <w:sz w:val="20"/>
                <w:szCs w:val="20"/>
                <w:rtl/>
              </w:rPr>
              <w:t>نوع درس</w:t>
            </w:r>
          </w:p>
        </w:tc>
        <w:tc>
          <w:tcPr>
            <w:tcW w:w="2640" w:type="dxa"/>
            <w:shd w:val="clear" w:color="auto" w:fill="auto"/>
          </w:tcPr>
          <w:p w:rsidR="00CC430A" w:rsidRPr="00E26BD2" w:rsidRDefault="00CC430A" w:rsidP="0071315A">
            <w:pPr>
              <w:spacing w:after="0" w:line="240" w:lineRule="auto"/>
              <w:jc w:val="both"/>
              <w:rPr>
                <w:rFonts w:cs="B Yagut"/>
                <w:b/>
                <w:sz w:val="20"/>
                <w:szCs w:val="20"/>
                <w:rtl/>
              </w:rPr>
            </w:pPr>
            <w:r w:rsidRPr="00E26BD2">
              <w:rPr>
                <w:rFonts w:cs="B Yagut" w:hint="cs"/>
                <w:b/>
                <w:sz w:val="20"/>
                <w:szCs w:val="20"/>
                <w:rtl/>
              </w:rPr>
              <w:t xml:space="preserve">نظري </w:t>
            </w:r>
          </w:p>
        </w:tc>
        <w:tc>
          <w:tcPr>
            <w:tcW w:w="2640" w:type="dxa"/>
            <w:shd w:val="clear" w:color="auto" w:fill="auto"/>
          </w:tcPr>
          <w:p w:rsidR="00CC430A" w:rsidRPr="00E26BD2" w:rsidRDefault="00CC430A" w:rsidP="0071315A">
            <w:pPr>
              <w:spacing w:after="0" w:line="240" w:lineRule="auto"/>
              <w:jc w:val="both"/>
              <w:rPr>
                <w:rFonts w:cs="B Yagut"/>
                <w:b/>
                <w:sz w:val="20"/>
                <w:szCs w:val="20"/>
                <w:rtl/>
              </w:rPr>
            </w:pPr>
            <w:r w:rsidRPr="00E26BD2">
              <w:rPr>
                <w:rFonts w:cs="B Yagut" w:hint="cs"/>
                <w:b/>
                <w:sz w:val="20"/>
                <w:szCs w:val="20"/>
                <w:rtl/>
              </w:rPr>
              <w:t>عملی</w:t>
            </w:r>
          </w:p>
        </w:tc>
        <w:tc>
          <w:tcPr>
            <w:tcW w:w="2640" w:type="dxa"/>
            <w:shd w:val="clear" w:color="auto" w:fill="auto"/>
          </w:tcPr>
          <w:p w:rsidR="00CC430A" w:rsidRPr="00E26BD2" w:rsidRDefault="00CC430A" w:rsidP="0071315A">
            <w:pPr>
              <w:spacing w:after="0" w:line="240" w:lineRule="auto"/>
              <w:jc w:val="both"/>
              <w:rPr>
                <w:rFonts w:cs="B Yagut"/>
                <w:b/>
                <w:sz w:val="20"/>
                <w:szCs w:val="20"/>
                <w:rtl/>
              </w:rPr>
            </w:pPr>
            <w:r w:rsidRPr="00E26BD2">
              <w:rPr>
                <w:rFonts w:cs="B Yagut" w:hint="cs"/>
                <w:b/>
                <w:sz w:val="20"/>
                <w:szCs w:val="20"/>
                <w:rtl/>
              </w:rPr>
              <w:t>کل</w:t>
            </w:r>
          </w:p>
        </w:tc>
      </w:tr>
      <w:tr w:rsidR="00CC430A" w:rsidRPr="00E26BD2" w:rsidTr="009E4868">
        <w:trPr>
          <w:jc w:val="center"/>
        </w:trPr>
        <w:tc>
          <w:tcPr>
            <w:tcW w:w="1620" w:type="dxa"/>
            <w:shd w:val="clear" w:color="auto" w:fill="auto"/>
          </w:tcPr>
          <w:p w:rsidR="00CC430A" w:rsidRPr="00E26BD2" w:rsidRDefault="00CC430A" w:rsidP="0071315A">
            <w:pPr>
              <w:spacing w:after="0" w:line="240" w:lineRule="auto"/>
              <w:jc w:val="both"/>
              <w:rPr>
                <w:rFonts w:cs="B Yagut"/>
                <w:bCs/>
                <w:sz w:val="20"/>
                <w:szCs w:val="20"/>
                <w:rtl/>
              </w:rPr>
            </w:pPr>
            <w:r w:rsidRPr="00E26BD2">
              <w:rPr>
                <w:rFonts w:cs="B Yagut" w:hint="cs"/>
                <w:bCs/>
                <w:sz w:val="20"/>
                <w:szCs w:val="20"/>
                <w:rtl/>
              </w:rPr>
              <w:t>ساعت آموزشي</w:t>
            </w:r>
          </w:p>
        </w:tc>
        <w:tc>
          <w:tcPr>
            <w:tcW w:w="2640" w:type="dxa"/>
            <w:shd w:val="clear" w:color="auto" w:fill="auto"/>
          </w:tcPr>
          <w:p w:rsidR="00CC430A" w:rsidRPr="00E26BD2" w:rsidRDefault="00CC430A" w:rsidP="0071315A">
            <w:pPr>
              <w:spacing w:after="0" w:line="240" w:lineRule="auto"/>
              <w:jc w:val="both"/>
              <w:rPr>
                <w:rFonts w:cs="B Yagut"/>
                <w:sz w:val="20"/>
                <w:szCs w:val="20"/>
                <w:rtl/>
              </w:rPr>
            </w:pPr>
            <w:r w:rsidRPr="00E26BD2">
              <w:rPr>
                <w:rFonts w:cs="B Yagut" w:hint="cs"/>
                <w:sz w:val="20"/>
                <w:szCs w:val="20"/>
                <w:rtl/>
              </w:rPr>
              <w:t>۱۴ ساعت</w:t>
            </w:r>
          </w:p>
        </w:tc>
        <w:tc>
          <w:tcPr>
            <w:tcW w:w="2640" w:type="dxa"/>
            <w:shd w:val="clear" w:color="auto" w:fill="auto"/>
          </w:tcPr>
          <w:p w:rsidR="00CC430A" w:rsidRPr="00E26BD2" w:rsidRDefault="00CC430A" w:rsidP="0071315A">
            <w:pPr>
              <w:spacing w:after="0" w:line="240" w:lineRule="auto"/>
              <w:jc w:val="both"/>
              <w:rPr>
                <w:rFonts w:cs="B Yagut"/>
                <w:sz w:val="20"/>
                <w:szCs w:val="20"/>
                <w:rtl/>
              </w:rPr>
            </w:pPr>
            <w:r w:rsidRPr="00E26BD2">
              <w:rPr>
                <w:rFonts w:cs="B Yagut" w:hint="cs"/>
                <w:sz w:val="20"/>
                <w:szCs w:val="20"/>
                <w:rtl/>
              </w:rPr>
              <w:t>.........</w:t>
            </w:r>
          </w:p>
        </w:tc>
        <w:tc>
          <w:tcPr>
            <w:tcW w:w="2640" w:type="dxa"/>
            <w:shd w:val="clear" w:color="auto" w:fill="auto"/>
          </w:tcPr>
          <w:p w:rsidR="00CC430A" w:rsidRPr="00E26BD2" w:rsidRDefault="00CC430A" w:rsidP="0071315A">
            <w:pPr>
              <w:spacing w:after="0" w:line="240" w:lineRule="auto"/>
              <w:jc w:val="both"/>
              <w:rPr>
                <w:rFonts w:cs="B Yagut"/>
                <w:sz w:val="20"/>
                <w:szCs w:val="20"/>
                <w:rtl/>
              </w:rPr>
            </w:pPr>
            <w:r w:rsidRPr="00E26BD2">
              <w:rPr>
                <w:rFonts w:cs="B Yagut" w:hint="cs"/>
                <w:sz w:val="20"/>
                <w:szCs w:val="20"/>
                <w:rtl/>
              </w:rPr>
              <w:t>14</w:t>
            </w:r>
            <w:r w:rsidR="000B6EA6" w:rsidRPr="00E26BD2">
              <w:rPr>
                <w:rFonts w:cs="B Yagut" w:hint="cs"/>
                <w:sz w:val="20"/>
                <w:szCs w:val="20"/>
                <w:rtl/>
              </w:rPr>
              <w:t xml:space="preserve"> ساعت</w:t>
            </w:r>
          </w:p>
        </w:tc>
      </w:tr>
      <w:tr w:rsidR="00D30379" w:rsidRPr="00E26BD2" w:rsidTr="009E4868">
        <w:trPr>
          <w:trHeight w:val="3650"/>
          <w:jc w:val="center"/>
        </w:trPr>
        <w:tc>
          <w:tcPr>
            <w:tcW w:w="1620" w:type="dxa"/>
            <w:shd w:val="clear" w:color="auto" w:fill="auto"/>
          </w:tcPr>
          <w:p w:rsidR="00D30379" w:rsidRPr="00E26BD2" w:rsidRDefault="00D30379" w:rsidP="0071315A">
            <w:pPr>
              <w:spacing w:after="0" w:line="240" w:lineRule="auto"/>
              <w:jc w:val="both"/>
              <w:rPr>
                <w:rFonts w:cs="B Yagut"/>
                <w:bCs/>
                <w:sz w:val="20"/>
                <w:szCs w:val="20"/>
                <w:rtl/>
              </w:rPr>
            </w:pPr>
            <w:r w:rsidRPr="00E26BD2">
              <w:rPr>
                <w:rFonts w:cs="B Yagut" w:hint="cs"/>
                <w:bCs/>
                <w:sz w:val="20"/>
                <w:szCs w:val="20"/>
                <w:rtl/>
              </w:rPr>
              <w:t>هدف هاي كلي</w:t>
            </w:r>
          </w:p>
        </w:tc>
        <w:tc>
          <w:tcPr>
            <w:tcW w:w="7920" w:type="dxa"/>
            <w:gridSpan w:val="3"/>
            <w:shd w:val="clear" w:color="auto" w:fill="auto"/>
          </w:tcPr>
          <w:p w:rsidR="0040539C" w:rsidRPr="00E26BD2" w:rsidRDefault="0040539C" w:rsidP="0071315A">
            <w:pPr>
              <w:spacing w:after="0" w:line="240" w:lineRule="auto"/>
              <w:jc w:val="both"/>
              <w:rPr>
                <w:rFonts w:cs="B Yagut"/>
                <w:sz w:val="20"/>
                <w:szCs w:val="20"/>
                <w:rtl/>
              </w:rPr>
            </w:pPr>
            <w:r w:rsidRPr="00E26BD2">
              <w:rPr>
                <w:rFonts w:cs="B Yagut" w:hint="cs"/>
                <w:sz w:val="20"/>
                <w:szCs w:val="20"/>
                <w:rtl/>
              </w:rPr>
              <w:t xml:space="preserve">در </w:t>
            </w:r>
            <w:r w:rsidR="00293241" w:rsidRPr="00E26BD2">
              <w:rPr>
                <w:rFonts w:cs="B Yagut" w:hint="cs"/>
                <w:sz w:val="20"/>
                <w:szCs w:val="20"/>
                <w:rtl/>
              </w:rPr>
              <w:t xml:space="preserve">این درس </w:t>
            </w:r>
            <w:r w:rsidRPr="00E26BD2">
              <w:rPr>
                <w:rFonts w:cs="B Yagut" w:hint="cs"/>
                <w:sz w:val="20"/>
                <w:szCs w:val="20"/>
                <w:rtl/>
              </w:rPr>
              <w:t>از دانشجو انتظار می رود مفاهیم</w:t>
            </w:r>
            <w:r w:rsidR="00DE5F49" w:rsidRPr="00E26BD2">
              <w:rPr>
                <w:rFonts w:cs="B Yagut" w:hint="cs"/>
                <w:sz w:val="20"/>
                <w:szCs w:val="20"/>
                <w:rtl/>
              </w:rPr>
              <w:t xml:space="preserve">، </w:t>
            </w:r>
            <w:r w:rsidRPr="00E26BD2">
              <w:rPr>
                <w:rFonts w:cs="B Yagut" w:hint="cs"/>
                <w:sz w:val="20"/>
                <w:szCs w:val="20"/>
                <w:rtl/>
              </w:rPr>
              <w:t xml:space="preserve">اصول </w:t>
            </w:r>
            <w:r w:rsidR="00E6792F" w:rsidRPr="00E26BD2">
              <w:rPr>
                <w:rFonts w:cs="B Yagut" w:hint="cs"/>
                <w:sz w:val="20"/>
                <w:szCs w:val="20"/>
                <w:rtl/>
              </w:rPr>
              <w:t xml:space="preserve">و مکانیسم های </w:t>
            </w:r>
            <w:r w:rsidRPr="00E26BD2">
              <w:rPr>
                <w:rFonts w:cs="B Yagut" w:hint="cs"/>
                <w:sz w:val="20"/>
                <w:szCs w:val="20"/>
                <w:rtl/>
              </w:rPr>
              <w:t xml:space="preserve">فیزیولوژیک مرتبط با کار سلول در هریک از موارد زیر را بیاموزد و </w:t>
            </w:r>
            <w:r w:rsidR="00E6792F" w:rsidRPr="00E26BD2">
              <w:rPr>
                <w:rFonts w:cs="B Yagut" w:hint="cs"/>
                <w:sz w:val="20"/>
                <w:szCs w:val="20"/>
                <w:rtl/>
              </w:rPr>
              <w:t xml:space="preserve">بتواند </w:t>
            </w:r>
            <w:r w:rsidRPr="00E26BD2">
              <w:rPr>
                <w:rFonts w:cs="B Yagut" w:hint="cs"/>
                <w:sz w:val="20"/>
                <w:szCs w:val="20"/>
                <w:rtl/>
              </w:rPr>
              <w:t xml:space="preserve">آن ها را در فرایندهای طبیعی و تغییر یافته فیزیولوژیک </w:t>
            </w:r>
            <w:r w:rsidR="00E6792F" w:rsidRPr="00E26BD2">
              <w:rPr>
                <w:rFonts w:cs="B Yagut" w:hint="cs"/>
                <w:sz w:val="20"/>
                <w:szCs w:val="20"/>
                <w:rtl/>
              </w:rPr>
              <w:t>شناسایی کند</w:t>
            </w:r>
            <w:r w:rsidR="00BA7E2C" w:rsidRPr="00E26BD2">
              <w:rPr>
                <w:rFonts w:cs="B Yagut" w:hint="cs"/>
                <w:sz w:val="20"/>
                <w:szCs w:val="20"/>
                <w:rtl/>
              </w:rPr>
              <w:t xml:space="preserve">. </w:t>
            </w:r>
          </w:p>
          <w:p w:rsidR="00A75007" w:rsidRPr="00E26BD2" w:rsidRDefault="00D30379" w:rsidP="0071315A">
            <w:pPr>
              <w:numPr>
                <w:ilvl w:val="0"/>
                <w:numId w:val="31"/>
              </w:numPr>
              <w:spacing w:after="0" w:line="240" w:lineRule="auto"/>
              <w:ind w:left="387"/>
              <w:jc w:val="both"/>
              <w:rPr>
                <w:rFonts w:cs="B Yagut"/>
                <w:sz w:val="20"/>
                <w:szCs w:val="20"/>
                <w:rtl/>
              </w:rPr>
            </w:pPr>
            <w:r w:rsidRPr="00E26BD2">
              <w:rPr>
                <w:rFonts w:cs="B Yagut" w:hint="cs"/>
                <w:sz w:val="20"/>
                <w:szCs w:val="20"/>
                <w:rtl/>
              </w:rPr>
              <w:t>علم فيزيولوژي</w:t>
            </w:r>
            <w:r w:rsidR="00DE5F49" w:rsidRPr="00E26BD2">
              <w:rPr>
                <w:rFonts w:cs="B Yagut" w:hint="cs"/>
                <w:sz w:val="20"/>
                <w:szCs w:val="20"/>
                <w:rtl/>
              </w:rPr>
              <w:t xml:space="preserve">، </w:t>
            </w:r>
            <w:r w:rsidRPr="00E26BD2">
              <w:rPr>
                <w:rFonts w:cs="B Yagut" w:hint="cs"/>
                <w:sz w:val="20"/>
                <w:szCs w:val="20"/>
                <w:rtl/>
              </w:rPr>
              <w:t>پیام های سلولی</w:t>
            </w:r>
            <w:r w:rsidR="00DE5F49" w:rsidRPr="00E26BD2">
              <w:rPr>
                <w:rFonts w:cs="B Yagut" w:hint="cs"/>
                <w:sz w:val="20"/>
                <w:szCs w:val="20"/>
                <w:rtl/>
              </w:rPr>
              <w:t xml:space="preserve"> </w:t>
            </w:r>
          </w:p>
          <w:p w:rsidR="00A75007" w:rsidRPr="00E26BD2" w:rsidRDefault="00D30379" w:rsidP="0071315A">
            <w:pPr>
              <w:numPr>
                <w:ilvl w:val="0"/>
                <w:numId w:val="31"/>
              </w:numPr>
              <w:spacing w:after="0" w:line="240" w:lineRule="auto"/>
              <w:ind w:left="387"/>
              <w:jc w:val="both"/>
              <w:rPr>
                <w:rFonts w:cs="B Yagut"/>
                <w:sz w:val="20"/>
                <w:szCs w:val="20"/>
                <w:rtl/>
              </w:rPr>
            </w:pPr>
            <w:r w:rsidRPr="00E26BD2">
              <w:rPr>
                <w:rFonts w:cs="B Yagut" w:hint="cs"/>
                <w:sz w:val="20"/>
                <w:szCs w:val="20"/>
                <w:rtl/>
              </w:rPr>
              <w:t>غشاء سلول و اجزاء تشكيل دهنده آن</w:t>
            </w:r>
            <w:r w:rsidR="00DE5F49" w:rsidRPr="00E26BD2">
              <w:rPr>
                <w:rFonts w:cs="B Yagut" w:hint="cs"/>
                <w:sz w:val="20"/>
                <w:szCs w:val="20"/>
                <w:rtl/>
              </w:rPr>
              <w:t xml:space="preserve">، </w:t>
            </w:r>
            <w:r w:rsidRPr="00E26BD2">
              <w:rPr>
                <w:rFonts w:cs="B Yagut" w:hint="cs"/>
                <w:sz w:val="20"/>
                <w:szCs w:val="20"/>
                <w:rtl/>
              </w:rPr>
              <w:t>عبور مواد از غشاء سلول</w:t>
            </w:r>
            <w:r w:rsidR="00DE5F49" w:rsidRPr="00E26BD2">
              <w:rPr>
                <w:rFonts w:cs="B Yagut" w:hint="cs"/>
                <w:sz w:val="20"/>
                <w:szCs w:val="20"/>
                <w:rtl/>
              </w:rPr>
              <w:t xml:space="preserve"> </w:t>
            </w:r>
          </w:p>
          <w:p w:rsidR="00A75007" w:rsidRPr="00E26BD2" w:rsidRDefault="00D30379" w:rsidP="0071315A">
            <w:pPr>
              <w:numPr>
                <w:ilvl w:val="0"/>
                <w:numId w:val="31"/>
              </w:numPr>
              <w:spacing w:after="0" w:line="240" w:lineRule="auto"/>
              <w:ind w:left="387"/>
              <w:jc w:val="both"/>
              <w:rPr>
                <w:rFonts w:cs="B Yagut"/>
                <w:sz w:val="20"/>
                <w:szCs w:val="20"/>
                <w:rtl/>
              </w:rPr>
            </w:pPr>
            <w:r w:rsidRPr="00E26BD2">
              <w:rPr>
                <w:rFonts w:cs="B Yagut" w:hint="cs"/>
                <w:sz w:val="20"/>
                <w:szCs w:val="20"/>
                <w:rtl/>
              </w:rPr>
              <w:t>پتانسيل استراحت</w:t>
            </w:r>
            <w:r w:rsidR="00DE5F49" w:rsidRPr="00E26BD2">
              <w:rPr>
                <w:rFonts w:cs="B Yagut" w:hint="cs"/>
                <w:sz w:val="20"/>
                <w:szCs w:val="20"/>
                <w:rtl/>
              </w:rPr>
              <w:t xml:space="preserve">، </w:t>
            </w:r>
            <w:r w:rsidRPr="00E26BD2">
              <w:rPr>
                <w:rFonts w:cs="B Yagut" w:hint="cs"/>
                <w:sz w:val="20"/>
                <w:szCs w:val="20"/>
                <w:rtl/>
              </w:rPr>
              <w:t>پتانسيل عمل</w:t>
            </w:r>
            <w:r w:rsidR="00DE5F49" w:rsidRPr="00E26BD2">
              <w:rPr>
                <w:rFonts w:cs="B Yagut" w:hint="cs"/>
                <w:sz w:val="20"/>
                <w:szCs w:val="20"/>
                <w:rtl/>
              </w:rPr>
              <w:t xml:space="preserve"> </w:t>
            </w:r>
          </w:p>
          <w:p w:rsidR="00D30379" w:rsidRPr="00E26BD2" w:rsidRDefault="00B004BA" w:rsidP="0071315A">
            <w:pPr>
              <w:numPr>
                <w:ilvl w:val="0"/>
                <w:numId w:val="31"/>
              </w:numPr>
              <w:spacing w:after="0" w:line="240" w:lineRule="auto"/>
              <w:ind w:left="387"/>
              <w:jc w:val="both"/>
              <w:rPr>
                <w:rFonts w:cs="B Yagut"/>
                <w:sz w:val="20"/>
                <w:szCs w:val="20"/>
                <w:rtl/>
              </w:rPr>
            </w:pPr>
            <w:r w:rsidRPr="00E26BD2">
              <w:rPr>
                <w:rFonts w:cs="B Yagut" w:hint="cs"/>
                <w:sz w:val="20"/>
                <w:szCs w:val="20"/>
                <w:rtl/>
              </w:rPr>
              <w:t>انقباض</w:t>
            </w:r>
            <w:r w:rsidR="00D30379" w:rsidRPr="00E26BD2">
              <w:rPr>
                <w:rFonts w:cs="B Yagut" w:hint="cs"/>
                <w:sz w:val="20"/>
                <w:szCs w:val="20"/>
                <w:rtl/>
              </w:rPr>
              <w:t xml:space="preserve"> عضلات اسکلتی</w:t>
            </w:r>
            <w:r w:rsidR="00CD59EB" w:rsidRPr="00E26BD2">
              <w:rPr>
                <w:rFonts w:cs="B Yagut" w:hint="cs"/>
                <w:sz w:val="20"/>
                <w:szCs w:val="20"/>
                <w:rtl/>
              </w:rPr>
              <w:t>،</w:t>
            </w:r>
            <w:r w:rsidR="00D30379" w:rsidRPr="00E26BD2">
              <w:rPr>
                <w:rFonts w:cs="B Yagut" w:hint="cs"/>
                <w:sz w:val="20"/>
                <w:szCs w:val="20"/>
                <w:rtl/>
              </w:rPr>
              <w:t xml:space="preserve"> انقباض عضلات صاف</w:t>
            </w:r>
            <w:r w:rsidR="00BA7E2C" w:rsidRPr="00E26BD2">
              <w:rPr>
                <w:rFonts w:cs="B Yagut" w:hint="cs"/>
                <w:sz w:val="20"/>
                <w:szCs w:val="20"/>
                <w:rtl/>
              </w:rPr>
              <w:t xml:space="preserve"> </w:t>
            </w:r>
          </w:p>
          <w:p w:rsidR="00A75007" w:rsidRPr="00E26BD2" w:rsidRDefault="00D30379" w:rsidP="0071315A">
            <w:pPr>
              <w:numPr>
                <w:ilvl w:val="0"/>
                <w:numId w:val="31"/>
              </w:numPr>
              <w:spacing w:after="0" w:line="240" w:lineRule="auto"/>
              <w:ind w:left="387"/>
              <w:jc w:val="both"/>
              <w:rPr>
                <w:rFonts w:cs="B Yagut"/>
                <w:sz w:val="20"/>
                <w:szCs w:val="20"/>
                <w:rtl/>
              </w:rPr>
            </w:pPr>
            <w:r w:rsidRPr="00E26BD2">
              <w:rPr>
                <w:rFonts w:cs="B Yagut" w:hint="cs"/>
                <w:sz w:val="20"/>
                <w:szCs w:val="20"/>
                <w:rtl/>
              </w:rPr>
              <w:t>محيط داخلي و هومئوستاز و نقش دستگاههاي مختلف بدن را در ايجاد آن</w:t>
            </w:r>
            <w:r w:rsidR="00DE5F49" w:rsidRPr="00E26BD2">
              <w:rPr>
                <w:rFonts w:cs="B Yagut" w:hint="cs"/>
                <w:sz w:val="20"/>
                <w:szCs w:val="20"/>
                <w:rtl/>
              </w:rPr>
              <w:t xml:space="preserve"> </w:t>
            </w:r>
          </w:p>
          <w:p w:rsidR="00A75007" w:rsidRPr="00E26BD2" w:rsidRDefault="00D30379" w:rsidP="0071315A">
            <w:pPr>
              <w:numPr>
                <w:ilvl w:val="0"/>
                <w:numId w:val="31"/>
              </w:numPr>
              <w:spacing w:after="0" w:line="240" w:lineRule="auto"/>
              <w:ind w:left="387"/>
              <w:jc w:val="both"/>
              <w:rPr>
                <w:rFonts w:cs="B Yagut"/>
                <w:sz w:val="20"/>
                <w:szCs w:val="20"/>
                <w:rtl/>
              </w:rPr>
            </w:pPr>
            <w:r w:rsidRPr="00E26BD2">
              <w:rPr>
                <w:rFonts w:cs="B Yagut" w:hint="cs"/>
                <w:sz w:val="20"/>
                <w:szCs w:val="20"/>
                <w:rtl/>
              </w:rPr>
              <w:t>تفاوت تركيب مايع داخل سلولي و خارج سلولي و علت ايجاد آن</w:t>
            </w:r>
          </w:p>
          <w:p w:rsidR="00A75007" w:rsidRPr="00E26BD2" w:rsidRDefault="00D30379" w:rsidP="0071315A">
            <w:pPr>
              <w:numPr>
                <w:ilvl w:val="0"/>
                <w:numId w:val="31"/>
              </w:numPr>
              <w:spacing w:after="0" w:line="240" w:lineRule="auto"/>
              <w:ind w:left="387"/>
              <w:jc w:val="both"/>
              <w:rPr>
                <w:rFonts w:cs="B Yagut"/>
                <w:sz w:val="20"/>
                <w:szCs w:val="20"/>
                <w:rtl/>
              </w:rPr>
            </w:pPr>
            <w:r w:rsidRPr="00E26BD2">
              <w:rPr>
                <w:rFonts w:cs="B Yagut" w:hint="cs"/>
                <w:sz w:val="20"/>
                <w:szCs w:val="20"/>
                <w:rtl/>
              </w:rPr>
              <w:t>پیام های داخل سلولی</w:t>
            </w:r>
            <w:r w:rsidR="00DE5F49" w:rsidRPr="00E26BD2">
              <w:rPr>
                <w:rFonts w:cs="B Yagut" w:hint="cs"/>
                <w:sz w:val="20"/>
                <w:szCs w:val="20"/>
                <w:rtl/>
              </w:rPr>
              <w:t xml:space="preserve"> </w:t>
            </w:r>
          </w:p>
          <w:p w:rsidR="00A75007" w:rsidRPr="00E26BD2" w:rsidRDefault="00D30379" w:rsidP="0071315A">
            <w:pPr>
              <w:numPr>
                <w:ilvl w:val="0"/>
                <w:numId w:val="31"/>
              </w:numPr>
              <w:spacing w:after="0" w:line="240" w:lineRule="auto"/>
              <w:ind w:left="387"/>
              <w:jc w:val="both"/>
              <w:rPr>
                <w:rFonts w:cs="B Yagut"/>
                <w:sz w:val="20"/>
                <w:szCs w:val="20"/>
                <w:rtl/>
              </w:rPr>
            </w:pPr>
            <w:r w:rsidRPr="00E26BD2">
              <w:rPr>
                <w:rFonts w:cs="B Yagut" w:hint="cs"/>
                <w:sz w:val="20"/>
                <w:szCs w:val="20"/>
                <w:rtl/>
              </w:rPr>
              <w:t>اجزاء تشكيل دهنده غشاء سلولي و عملکرد آنها</w:t>
            </w:r>
            <w:r w:rsidR="00DE5F49" w:rsidRPr="00E26BD2">
              <w:rPr>
                <w:rFonts w:cs="B Yagut" w:hint="cs"/>
                <w:sz w:val="20"/>
                <w:szCs w:val="20"/>
                <w:rtl/>
              </w:rPr>
              <w:t xml:space="preserve"> </w:t>
            </w:r>
          </w:p>
          <w:p w:rsidR="00A75007" w:rsidRPr="00E26BD2" w:rsidRDefault="00D30379" w:rsidP="0071315A">
            <w:pPr>
              <w:numPr>
                <w:ilvl w:val="0"/>
                <w:numId w:val="31"/>
              </w:numPr>
              <w:spacing w:after="0" w:line="240" w:lineRule="auto"/>
              <w:ind w:left="387"/>
              <w:jc w:val="both"/>
              <w:rPr>
                <w:rFonts w:cs="B Yagut"/>
                <w:sz w:val="20"/>
                <w:szCs w:val="20"/>
                <w:rtl/>
              </w:rPr>
            </w:pPr>
            <w:r w:rsidRPr="00E26BD2">
              <w:rPr>
                <w:rFonts w:cs="B Yagut" w:hint="cs"/>
                <w:sz w:val="20"/>
                <w:szCs w:val="20"/>
                <w:rtl/>
              </w:rPr>
              <w:t>روشهاي انتقال مواد از غشاء سلولي</w:t>
            </w:r>
            <w:r w:rsidR="00DE5F49" w:rsidRPr="00E26BD2">
              <w:rPr>
                <w:rFonts w:cs="B Yagut" w:hint="cs"/>
                <w:sz w:val="20"/>
                <w:szCs w:val="20"/>
                <w:rtl/>
              </w:rPr>
              <w:t xml:space="preserve"> </w:t>
            </w:r>
          </w:p>
          <w:p w:rsidR="00A75007" w:rsidRPr="00E26BD2" w:rsidRDefault="00D30379" w:rsidP="0071315A">
            <w:pPr>
              <w:numPr>
                <w:ilvl w:val="0"/>
                <w:numId w:val="31"/>
              </w:numPr>
              <w:spacing w:after="0" w:line="240" w:lineRule="auto"/>
              <w:ind w:left="387"/>
              <w:jc w:val="both"/>
              <w:rPr>
                <w:rFonts w:cs="B Yagut"/>
                <w:sz w:val="20"/>
                <w:szCs w:val="20"/>
                <w:rtl/>
              </w:rPr>
            </w:pPr>
            <w:r w:rsidRPr="00E26BD2">
              <w:rPr>
                <w:rFonts w:cs="B Yagut" w:hint="cs"/>
                <w:sz w:val="20"/>
                <w:szCs w:val="20"/>
                <w:rtl/>
              </w:rPr>
              <w:t>پتانسيل استراحت غشاء</w:t>
            </w:r>
            <w:r w:rsidR="00DE5F49" w:rsidRPr="00E26BD2">
              <w:rPr>
                <w:rFonts w:cs="B Yagut" w:hint="cs"/>
                <w:sz w:val="20"/>
                <w:szCs w:val="20"/>
                <w:rtl/>
              </w:rPr>
              <w:t xml:space="preserve">، </w:t>
            </w:r>
            <w:r w:rsidRPr="00E26BD2">
              <w:rPr>
                <w:rFonts w:cs="B Yagut" w:hint="cs"/>
                <w:sz w:val="20"/>
                <w:szCs w:val="20"/>
                <w:rtl/>
              </w:rPr>
              <w:t>پتانسیل عمل</w:t>
            </w:r>
            <w:r w:rsidR="00DE5F49" w:rsidRPr="00E26BD2">
              <w:rPr>
                <w:rFonts w:cs="B Yagut" w:hint="cs"/>
                <w:sz w:val="20"/>
                <w:szCs w:val="20"/>
                <w:rtl/>
              </w:rPr>
              <w:t xml:space="preserve"> </w:t>
            </w:r>
          </w:p>
          <w:p w:rsidR="00A75007" w:rsidRPr="00E26BD2" w:rsidRDefault="00D30379" w:rsidP="0071315A">
            <w:pPr>
              <w:numPr>
                <w:ilvl w:val="0"/>
                <w:numId w:val="31"/>
              </w:numPr>
              <w:spacing w:after="0" w:line="240" w:lineRule="auto"/>
              <w:ind w:left="387"/>
              <w:jc w:val="both"/>
              <w:rPr>
                <w:rFonts w:cs="B Yagut"/>
                <w:sz w:val="20"/>
                <w:szCs w:val="20"/>
                <w:rtl/>
              </w:rPr>
            </w:pPr>
            <w:r w:rsidRPr="00E26BD2">
              <w:rPr>
                <w:rFonts w:cs="B Yagut" w:hint="cs"/>
                <w:sz w:val="20"/>
                <w:szCs w:val="20"/>
                <w:rtl/>
              </w:rPr>
              <w:t>مرحله تحريك ناپذيري مطلق و نسبي وعلت ايجاد آنها</w:t>
            </w:r>
            <w:r w:rsidR="00DE5F49" w:rsidRPr="00E26BD2">
              <w:rPr>
                <w:rFonts w:cs="B Yagut" w:hint="cs"/>
                <w:sz w:val="20"/>
                <w:szCs w:val="20"/>
                <w:rtl/>
              </w:rPr>
              <w:t xml:space="preserve"> </w:t>
            </w:r>
          </w:p>
          <w:p w:rsidR="00A75007" w:rsidRPr="00E26BD2" w:rsidRDefault="00C76925" w:rsidP="0071315A">
            <w:pPr>
              <w:numPr>
                <w:ilvl w:val="0"/>
                <w:numId w:val="31"/>
              </w:numPr>
              <w:spacing w:after="0" w:line="240" w:lineRule="auto"/>
              <w:ind w:left="387"/>
              <w:jc w:val="both"/>
              <w:rPr>
                <w:rFonts w:cs="B Yagut"/>
                <w:sz w:val="20"/>
                <w:szCs w:val="20"/>
                <w:rtl/>
              </w:rPr>
            </w:pPr>
            <w:r w:rsidRPr="00E26BD2">
              <w:rPr>
                <w:rFonts w:cs="B Yagut" w:hint="cs"/>
                <w:sz w:val="20"/>
                <w:szCs w:val="20"/>
                <w:rtl/>
              </w:rPr>
              <w:t>انقباض</w:t>
            </w:r>
            <w:r w:rsidR="00D30379" w:rsidRPr="00E26BD2">
              <w:rPr>
                <w:rFonts w:cs="B Yagut" w:hint="cs"/>
                <w:sz w:val="20"/>
                <w:szCs w:val="20"/>
                <w:rtl/>
              </w:rPr>
              <w:t xml:space="preserve"> عضله اسکلتی</w:t>
            </w:r>
            <w:r w:rsidR="00DE5F49" w:rsidRPr="00E26BD2">
              <w:rPr>
                <w:rFonts w:cs="B Yagut" w:hint="cs"/>
                <w:sz w:val="20"/>
                <w:szCs w:val="20"/>
                <w:rtl/>
              </w:rPr>
              <w:t xml:space="preserve"> </w:t>
            </w:r>
          </w:p>
          <w:p w:rsidR="0021229F" w:rsidRPr="00E26BD2" w:rsidRDefault="00C76925" w:rsidP="0071315A">
            <w:pPr>
              <w:numPr>
                <w:ilvl w:val="0"/>
                <w:numId w:val="31"/>
              </w:numPr>
              <w:spacing w:after="0" w:line="240" w:lineRule="auto"/>
              <w:ind w:left="387"/>
              <w:jc w:val="both"/>
              <w:rPr>
                <w:rFonts w:ascii="B Nazanin" w:cs="B Yagut"/>
                <w:sz w:val="20"/>
                <w:szCs w:val="20"/>
                <w:rtl/>
              </w:rPr>
            </w:pPr>
            <w:r w:rsidRPr="00E26BD2">
              <w:rPr>
                <w:rFonts w:cs="B Yagut" w:hint="cs"/>
                <w:sz w:val="20"/>
                <w:szCs w:val="20"/>
                <w:rtl/>
              </w:rPr>
              <w:t xml:space="preserve">انقباض </w:t>
            </w:r>
            <w:r w:rsidR="00D30379" w:rsidRPr="00E26BD2">
              <w:rPr>
                <w:rFonts w:cs="B Yagut" w:hint="cs"/>
                <w:sz w:val="20"/>
                <w:szCs w:val="20"/>
                <w:rtl/>
              </w:rPr>
              <w:t xml:space="preserve">عضله صاف و تفاوتهای آن با عضله اسکلتی </w:t>
            </w:r>
          </w:p>
        </w:tc>
      </w:tr>
      <w:tr w:rsidR="00D30379" w:rsidRPr="00E26BD2" w:rsidTr="009E4868">
        <w:trPr>
          <w:jc w:val="center"/>
        </w:trPr>
        <w:tc>
          <w:tcPr>
            <w:tcW w:w="1620" w:type="dxa"/>
            <w:shd w:val="clear" w:color="auto" w:fill="auto"/>
          </w:tcPr>
          <w:p w:rsidR="00D30379" w:rsidRPr="00E26BD2" w:rsidRDefault="00D30379" w:rsidP="0071315A">
            <w:pPr>
              <w:spacing w:after="0" w:line="240" w:lineRule="auto"/>
              <w:jc w:val="both"/>
              <w:rPr>
                <w:rFonts w:cs="B Yagut"/>
                <w:bCs/>
                <w:sz w:val="20"/>
                <w:szCs w:val="20"/>
                <w:rtl/>
              </w:rPr>
            </w:pPr>
            <w:r w:rsidRPr="00E26BD2">
              <w:rPr>
                <w:rFonts w:cs="B Yagut" w:hint="cs"/>
                <w:bCs/>
                <w:sz w:val="20"/>
                <w:szCs w:val="20"/>
                <w:rtl/>
              </w:rPr>
              <w:t>شرح درس</w:t>
            </w:r>
          </w:p>
        </w:tc>
        <w:tc>
          <w:tcPr>
            <w:tcW w:w="7920" w:type="dxa"/>
            <w:gridSpan w:val="3"/>
            <w:shd w:val="clear" w:color="auto" w:fill="auto"/>
          </w:tcPr>
          <w:p w:rsidR="00D30379" w:rsidRPr="00E26BD2" w:rsidRDefault="00D30379" w:rsidP="0071315A">
            <w:pPr>
              <w:spacing w:after="0" w:line="240" w:lineRule="auto"/>
              <w:jc w:val="both"/>
              <w:rPr>
                <w:rFonts w:cs="B Yagut"/>
                <w:sz w:val="20"/>
                <w:szCs w:val="20"/>
                <w:rtl/>
              </w:rPr>
            </w:pPr>
            <w:r w:rsidRPr="00E26BD2">
              <w:rPr>
                <w:rFonts w:cs="B Yagut" w:hint="cs"/>
                <w:sz w:val="20"/>
                <w:szCs w:val="20"/>
                <w:rtl/>
              </w:rPr>
              <w:t>یادگیری</w:t>
            </w:r>
            <w:r w:rsidRPr="00E26BD2">
              <w:rPr>
                <w:rFonts w:cs="B Yagut"/>
                <w:sz w:val="20"/>
                <w:szCs w:val="20"/>
                <w:rtl/>
              </w:rPr>
              <w:t xml:space="preserve"> </w:t>
            </w:r>
            <w:r w:rsidRPr="00E26BD2">
              <w:rPr>
                <w:rFonts w:cs="B Yagut" w:hint="cs"/>
                <w:sz w:val="20"/>
                <w:szCs w:val="20"/>
                <w:rtl/>
              </w:rPr>
              <w:t>مباحث</w:t>
            </w:r>
            <w:r w:rsidRPr="00E26BD2">
              <w:rPr>
                <w:rFonts w:cs="B Yagut"/>
                <w:sz w:val="20"/>
                <w:szCs w:val="20"/>
                <w:rtl/>
              </w:rPr>
              <w:t xml:space="preserve"> </w:t>
            </w:r>
            <w:r w:rsidRPr="00E26BD2">
              <w:rPr>
                <w:rFonts w:cs="B Yagut" w:hint="cs"/>
                <w:sz w:val="20"/>
                <w:szCs w:val="20"/>
                <w:rtl/>
              </w:rPr>
              <w:t>عمومی</w:t>
            </w:r>
            <w:r w:rsidRPr="00E26BD2">
              <w:rPr>
                <w:rFonts w:cs="B Yagut"/>
                <w:sz w:val="20"/>
                <w:szCs w:val="20"/>
                <w:rtl/>
              </w:rPr>
              <w:t xml:space="preserve"> </w:t>
            </w:r>
            <w:r w:rsidRPr="00E26BD2">
              <w:rPr>
                <w:rFonts w:cs="B Yagut" w:hint="cs"/>
                <w:sz w:val="20"/>
                <w:szCs w:val="20"/>
                <w:rtl/>
              </w:rPr>
              <w:t>مرتبط</w:t>
            </w:r>
            <w:r w:rsidRPr="00E26BD2">
              <w:rPr>
                <w:rFonts w:cs="B Yagut"/>
                <w:sz w:val="20"/>
                <w:szCs w:val="20"/>
                <w:rtl/>
              </w:rPr>
              <w:t xml:space="preserve"> </w:t>
            </w:r>
            <w:r w:rsidRPr="00E26BD2">
              <w:rPr>
                <w:rFonts w:cs="B Yagut" w:hint="cs"/>
                <w:sz w:val="20"/>
                <w:szCs w:val="20"/>
                <w:rtl/>
              </w:rPr>
              <w:t>با</w:t>
            </w:r>
            <w:r w:rsidRPr="00E26BD2">
              <w:rPr>
                <w:rFonts w:cs="B Yagut"/>
                <w:sz w:val="20"/>
                <w:szCs w:val="20"/>
                <w:rtl/>
              </w:rPr>
              <w:t xml:space="preserve"> </w:t>
            </w:r>
            <w:r w:rsidRPr="00E26BD2">
              <w:rPr>
                <w:rFonts w:cs="B Yagut" w:hint="cs"/>
                <w:sz w:val="20"/>
                <w:szCs w:val="20"/>
                <w:rtl/>
              </w:rPr>
              <w:t>ساختمان</w:t>
            </w:r>
            <w:r w:rsidRPr="00E26BD2">
              <w:rPr>
                <w:rFonts w:cs="B Yagut"/>
                <w:sz w:val="20"/>
                <w:szCs w:val="20"/>
                <w:rtl/>
              </w:rPr>
              <w:t xml:space="preserve"> </w:t>
            </w:r>
            <w:r w:rsidRPr="00E26BD2">
              <w:rPr>
                <w:rFonts w:cs="B Yagut" w:hint="cs"/>
                <w:sz w:val="20"/>
                <w:szCs w:val="20"/>
                <w:rtl/>
              </w:rPr>
              <w:t>سلول</w:t>
            </w:r>
            <w:r w:rsidRPr="00E26BD2">
              <w:rPr>
                <w:rFonts w:cs="B Yagut"/>
                <w:sz w:val="20"/>
                <w:szCs w:val="20"/>
                <w:rtl/>
              </w:rPr>
              <w:t xml:space="preserve"> </w:t>
            </w:r>
            <w:r w:rsidRPr="00E26BD2">
              <w:rPr>
                <w:rFonts w:cs="B Yagut" w:hint="cs"/>
                <w:sz w:val="20"/>
                <w:szCs w:val="20"/>
                <w:rtl/>
              </w:rPr>
              <w:t>و</w:t>
            </w:r>
            <w:r w:rsidRPr="00E26BD2">
              <w:rPr>
                <w:rFonts w:cs="B Yagut"/>
                <w:sz w:val="20"/>
                <w:szCs w:val="20"/>
                <w:rtl/>
              </w:rPr>
              <w:t xml:space="preserve"> </w:t>
            </w:r>
            <w:r w:rsidRPr="00E26BD2">
              <w:rPr>
                <w:rFonts w:cs="B Yagut" w:hint="cs"/>
                <w:sz w:val="20"/>
                <w:szCs w:val="20"/>
                <w:rtl/>
              </w:rPr>
              <w:t>عملکرد</w:t>
            </w:r>
            <w:r w:rsidRPr="00E26BD2">
              <w:rPr>
                <w:rFonts w:cs="B Yagut"/>
                <w:sz w:val="20"/>
                <w:szCs w:val="20"/>
                <w:rtl/>
              </w:rPr>
              <w:t xml:space="preserve"> </w:t>
            </w:r>
            <w:r w:rsidRPr="00E26BD2">
              <w:rPr>
                <w:rFonts w:cs="B Yagut" w:hint="cs"/>
                <w:sz w:val="20"/>
                <w:szCs w:val="20"/>
                <w:rtl/>
              </w:rPr>
              <w:t>طبیعی</w:t>
            </w:r>
            <w:r w:rsidRPr="00E26BD2">
              <w:rPr>
                <w:rFonts w:cs="B Yagut"/>
                <w:sz w:val="20"/>
                <w:szCs w:val="20"/>
                <w:rtl/>
              </w:rPr>
              <w:t xml:space="preserve"> </w:t>
            </w:r>
            <w:r w:rsidRPr="00E26BD2">
              <w:rPr>
                <w:rFonts w:cs="B Yagut" w:hint="cs"/>
                <w:sz w:val="20"/>
                <w:szCs w:val="20"/>
                <w:rtl/>
              </w:rPr>
              <w:t>آنها</w:t>
            </w:r>
            <w:r w:rsidR="00DE5F49" w:rsidRPr="00E26BD2">
              <w:rPr>
                <w:rFonts w:cs="B Yagut"/>
                <w:sz w:val="20"/>
                <w:szCs w:val="20"/>
                <w:rtl/>
              </w:rPr>
              <w:t xml:space="preserve">، </w:t>
            </w:r>
            <w:r w:rsidRPr="00E26BD2">
              <w:rPr>
                <w:rFonts w:cs="B Yagut" w:hint="cs"/>
                <w:sz w:val="20"/>
                <w:szCs w:val="20"/>
                <w:rtl/>
              </w:rPr>
              <w:t>پتانسیل استراحت و پتانسیل عمل</w:t>
            </w:r>
            <w:r w:rsidR="00DE5F49" w:rsidRPr="00E26BD2">
              <w:rPr>
                <w:rFonts w:cs="B Yagut" w:hint="cs"/>
                <w:sz w:val="20"/>
                <w:szCs w:val="20"/>
                <w:rtl/>
              </w:rPr>
              <w:t xml:space="preserve">، </w:t>
            </w:r>
            <w:r w:rsidRPr="00E26BD2">
              <w:rPr>
                <w:rFonts w:cs="B Yagut" w:hint="cs"/>
                <w:sz w:val="20"/>
                <w:szCs w:val="20"/>
                <w:rtl/>
              </w:rPr>
              <w:t xml:space="preserve">مشخصات سلولهای عضلانی و نحوه عملکرد فیزیولوژیک آنها هدف اصلی </w:t>
            </w:r>
            <w:r w:rsidR="00293241" w:rsidRPr="00E26BD2">
              <w:rPr>
                <w:rFonts w:cs="B Yagut" w:hint="cs"/>
                <w:sz w:val="20"/>
                <w:szCs w:val="20"/>
                <w:rtl/>
              </w:rPr>
              <w:t>این درس</w:t>
            </w:r>
            <w:r w:rsidR="00BA7E2C" w:rsidRPr="00E26BD2">
              <w:rPr>
                <w:rFonts w:cs="B Yagut" w:hint="cs"/>
                <w:sz w:val="20"/>
                <w:szCs w:val="20"/>
                <w:rtl/>
              </w:rPr>
              <w:t xml:space="preserve"> </w:t>
            </w:r>
            <w:r w:rsidRPr="00E26BD2">
              <w:rPr>
                <w:rFonts w:cs="B Yagut" w:hint="cs"/>
                <w:sz w:val="20"/>
                <w:szCs w:val="20"/>
                <w:rtl/>
              </w:rPr>
              <w:t>می باشد</w:t>
            </w:r>
            <w:r w:rsidR="00BA7E2C" w:rsidRPr="00E26BD2">
              <w:rPr>
                <w:rFonts w:cs="B Yagut" w:hint="cs"/>
                <w:sz w:val="20"/>
                <w:szCs w:val="20"/>
                <w:rtl/>
              </w:rPr>
              <w:t xml:space="preserve">. </w:t>
            </w:r>
          </w:p>
        </w:tc>
      </w:tr>
      <w:tr w:rsidR="00D30379" w:rsidRPr="00E26BD2" w:rsidTr="009E4868">
        <w:trPr>
          <w:jc w:val="center"/>
        </w:trPr>
        <w:tc>
          <w:tcPr>
            <w:tcW w:w="1620" w:type="dxa"/>
            <w:shd w:val="clear" w:color="auto" w:fill="auto"/>
          </w:tcPr>
          <w:p w:rsidR="00D30379" w:rsidRPr="00E26BD2" w:rsidRDefault="00D30379" w:rsidP="0071315A">
            <w:pPr>
              <w:spacing w:after="0" w:line="240" w:lineRule="auto"/>
              <w:jc w:val="both"/>
              <w:rPr>
                <w:rFonts w:cs="B Yagut"/>
                <w:bCs/>
                <w:sz w:val="20"/>
                <w:szCs w:val="20"/>
                <w:rtl/>
              </w:rPr>
            </w:pPr>
            <w:r w:rsidRPr="00E26BD2">
              <w:rPr>
                <w:rFonts w:cs="B Yagut" w:hint="cs"/>
                <w:bCs/>
                <w:sz w:val="20"/>
                <w:szCs w:val="20"/>
                <w:rtl/>
              </w:rPr>
              <w:t>محتواي ضروري</w:t>
            </w:r>
          </w:p>
        </w:tc>
        <w:tc>
          <w:tcPr>
            <w:tcW w:w="7920" w:type="dxa"/>
            <w:gridSpan w:val="3"/>
            <w:shd w:val="clear" w:color="auto" w:fill="auto"/>
          </w:tcPr>
          <w:p w:rsidR="00C32CD1" w:rsidRPr="00E26BD2" w:rsidRDefault="00C32CD1" w:rsidP="0071315A">
            <w:pPr>
              <w:tabs>
                <w:tab w:val="left" w:pos="297"/>
              </w:tabs>
              <w:spacing w:after="0" w:line="240" w:lineRule="auto"/>
              <w:jc w:val="both"/>
              <w:rPr>
                <w:rFonts w:cs="B Yagut"/>
                <w:sz w:val="20"/>
                <w:szCs w:val="20"/>
                <w:rtl/>
              </w:rPr>
            </w:pPr>
            <w:r w:rsidRPr="00E26BD2">
              <w:rPr>
                <w:rFonts w:ascii="Arial" w:hAnsi="Arial" w:cs="B Yagut" w:hint="cs"/>
                <w:sz w:val="20"/>
                <w:szCs w:val="20"/>
                <w:rtl/>
              </w:rPr>
              <w:t>۱</w:t>
            </w:r>
            <w:r w:rsidRPr="00E26BD2">
              <w:rPr>
                <w:rFonts w:ascii="Arial" w:hAnsi="Arial" w:cs="B Yagut"/>
                <w:sz w:val="20"/>
                <w:szCs w:val="20"/>
                <w:rtl/>
              </w:rPr>
              <w:tab/>
            </w:r>
            <w:r w:rsidRPr="00E26BD2">
              <w:rPr>
                <w:rFonts w:cs="B Yagut" w:hint="cs"/>
                <w:sz w:val="20"/>
                <w:szCs w:val="20"/>
                <w:rtl/>
              </w:rPr>
              <w:t xml:space="preserve">هومئوستاز و مکانیسم های تنظیم عملکرد </w:t>
            </w:r>
            <w:r w:rsidR="001E27FF" w:rsidRPr="00E26BD2">
              <w:rPr>
                <w:rFonts w:cs="B Yagut" w:hint="cs"/>
                <w:sz w:val="20"/>
                <w:szCs w:val="20"/>
                <w:rtl/>
              </w:rPr>
              <w:t>دستگاه</w:t>
            </w:r>
            <w:r w:rsidRPr="00E26BD2">
              <w:rPr>
                <w:rFonts w:cs="B Yagut" w:hint="cs"/>
                <w:sz w:val="20"/>
                <w:szCs w:val="20"/>
                <w:rtl/>
              </w:rPr>
              <w:t xml:space="preserve"> های بدن</w:t>
            </w:r>
          </w:p>
          <w:p w:rsidR="00C32CD1" w:rsidRPr="00E26BD2" w:rsidRDefault="00C32CD1" w:rsidP="0071315A">
            <w:pPr>
              <w:tabs>
                <w:tab w:val="left" w:pos="297"/>
              </w:tabs>
              <w:spacing w:after="0" w:line="240" w:lineRule="auto"/>
              <w:jc w:val="both"/>
              <w:rPr>
                <w:rFonts w:cs="B Yagut"/>
                <w:sz w:val="20"/>
                <w:szCs w:val="20"/>
              </w:rPr>
            </w:pPr>
            <w:r w:rsidRPr="00E26BD2">
              <w:rPr>
                <w:rFonts w:ascii="Arial" w:hAnsi="Arial" w:cs="B Yagut" w:hint="cs"/>
                <w:sz w:val="20"/>
                <w:szCs w:val="20"/>
                <w:rtl/>
              </w:rPr>
              <w:t>۲</w:t>
            </w:r>
            <w:r w:rsidRPr="00E26BD2">
              <w:rPr>
                <w:rFonts w:ascii="Arial" w:hAnsi="Arial" w:cs="B Yagut"/>
                <w:sz w:val="20"/>
                <w:szCs w:val="20"/>
                <w:rtl/>
              </w:rPr>
              <w:tab/>
            </w:r>
            <w:r w:rsidRPr="00E26BD2">
              <w:rPr>
                <w:rFonts w:cs="B Yagut" w:hint="cs"/>
                <w:sz w:val="20"/>
                <w:szCs w:val="20"/>
                <w:rtl/>
              </w:rPr>
              <w:t>غشاء سلول و اجزای آن</w:t>
            </w:r>
            <w:r w:rsidR="00CD59EB" w:rsidRPr="00E26BD2">
              <w:rPr>
                <w:rFonts w:cs="B Yagut" w:hint="cs"/>
                <w:sz w:val="20"/>
                <w:szCs w:val="20"/>
                <w:rtl/>
              </w:rPr>
              <w:t xml:space="preserve">، </w:t>
            </w:r>
            <w:r w:rsidRPr="00E26BD2">
              <w:rPr>
                <w:rFonts w:cs="B Yagut" w:hint="cs"/>
                <w:sz w:val="20"/>
                <w:szCs w:val="20"/>
                <w:rtl/>
              </w:rPr>
              <w:t>انتقال مواد از غشاء و روشهای آن (انتشار</w:t>
            </w:r>
            <w:r w:rsidR="00DE5F49" w:rsidRPr="00E26BD2">
              <w:rPr>
                <w:rFonts w:cs="B Yagut" w:hint="cs"/>
                <w:sz w:val="20"/>
                <w:szCs w:val="20"/>
                <w:rtl/>
              </w:rPr>
              <w:t xml:space="preserve">، </w:t>
            </w:r>
            <w:r w:rsidRPr="00E26BD2">
              <w:rPr>
                <w:rFonts w:cs="B Yagut" w:hint="cs"/>
                <w:sz w:val="20"/>
                <w:szCs w:val="20"/>
                <w:rtl/>
              </w:rPr>
              <w:t>انتشار تسهیل شده</w:t>
            </w:r>
            <w:r w:rsidR="00DE5F49" w:rsidRPr="00E26BD2">
              <w:rPr>
                <w:rFonts w:cs="B Yagut" w:hint="cs"/>
                <w:sz w:val="20"/>
                <w:szCs w:val="20"/>
                <w:rtl/>
              </w:rPr>
              <w:t xml:space="preserve">، </w:t>
            </w:r>
            <w:r w:rsidRPr="00E26BD2">
              <w:rPr>
                <w:rFonts w:cs="B Yagut" w:hint="cs"/>
                <w:sz w:val="20"/>
                <w:szCs w:val="20"/>
                <w:rtl/>
              </w:rPr>
              <w:t>انتقال فعال</w:t>
            </w:r>
            <w:r w:rsidR="00DE5F49" w:rsidRPr="00E26BD2">
              <w:rPr>
                <w:rFonts w:cs="B Yagut" w:hint="cs"/>
                <w:sz w:val="20"/>
                <w:szCs w:val="20"/>
                <w:rtl/>
              </w:rPr>
              <w:t xml:space="preserve">، </w:t>
            </w:r>
            <w:r w:rsidRPr="00E26BD2">
              <w:rPr>
                <w:rFonts w:cs="B Yagut" w:hint="cs"/>
                <w:sz w:val="20"/>
                <w:szCs w:val="20"/>
                <w:rtl/>
              </w:rPr>
              <w:t>اسمز)</w:t>
            </w:r>
          </w:p>
          <w:p w:rsidR="00C32CD1" w:rsidRPr="00E26BD2" w:rsidRDefault="00CD59EB" w:rsidP="0071315A">
            <w:pPr>
              <w:tabs>
                <w:tab w:val="left" w:pos="297"/>
              </w:tabs>
              <w:spacing w:after="0" w:line="240" w:lineRule="auto"/>
              <w:jc w:val="both"/>
              <w:rPr>
                <w:rFonts w:cs="B Yagut"/>
                <w:sz w:val="20"/>
                <w:szCs w:val="20"/>
              </w:rPr>
            </w:pPr>
            <w:r w:rsidRPr="00E26BD2">
              <w:rPr>
                <w:rFonts w:ascii="Arial" w:hAnsi="Arial" w:cs="B Yagut" w:hint="cs"/>
                <w:sz w:val="20"/>
                <w:szCs w:val="20"/>
                <w:rtl/>
              </w:rPr>
              <w:t>3</w:t>
            </w:r>
            <w:r w:rsidR="00C32CD1" w:rsidRPr="00E26BD2">
              <w:rPr>
                <w:rFonts w:ascii="Arial" w:hAnsi="Arial" w:cs="B Yagut"/>
                <w:sz w:val="20"/>
                <w:szCs w:val="20"/>
                <w:rtl/>
              </w:rPr>
              <w:tab/>
            </w:r>
            <w:r w:rsidR="00C32CD1" w:rsidRPr="00E26BD2">
              <w:rPr>
                <w:rFonts w:cs="B Yagut" w:hint="cs"/>
                <w:sz w:val="20"/>
                <w:szCs w:val="20"/>
                <w:rtl/>
              </w:rPr>
              <w:t>پتانسیل استراحت غشاء و پایه فیزیکی آن</w:t>
            </w:r>
          </w:p>
          <w:p w:rsidR="00C32CD1" w:rsidRPr="00E26BD2" w:rsidRDefault="00CD59EB" w:rsidP="0071315A">
            <w:pPr>
              <w:tabs>
                <w:tab w:val="left" w:pos="297"/>
              </w:tabs>
              <w:spacing w:after="0" w:line="240" w:lineRule="auto"/>
              <w:jc w:val="both"/>
              <w:rPr>
                <w:rFonts w:cs="B Yagut"/>
                <w:sz w:val="20"/>
                <w:szCs w:val="20"/>
              </w:rPr>
            </w:pPr>
            <w:r w:rsidRPr="00E26BD2">
              <w:rPr>
                <w:rFonts w:ascii="Arial" w:hAnsi="Arial" w:cs="B Yagut" w:hint="cs"/>
                <w:sz w:val="20"/>
                <w:szCs w:val="20"/>
                <w:rtl/>
              </w:rPr>
              <w:t>4</w:t>
            </w:r>
            <w:r w:rsidR="00C32CD1" w:rsidRPr="00E26BD2">
              <w:rPr>
                <w:rFonts w:ascii="Arial" w:hAnsi="Arial" w:cs="B Yagut"/>
                <w:sz w:val="20"/>
                <w:szCs w:val="20"/>
                <w:rtl/>
              </w:rPr>
              <w:tab/>
            </w:r>
            <w:r w:rsidR="00C32CD1" w:rsidRPr="00E26BD2">
              <w:rPr>
                <w:rFonts w:cs="B Yagut" w:hint="cs"/>
                <w:sz w:val="20"/>
                <w:szCs w:val="20"/>
                <w:rtl/>
              </w:rPr>
              <w:t>پتانسیل عمل و مراحل آن</w:t>
            </w:r>
            <w:r w:rsidRPr="00E26BD2">
              <w:rPr>
                <w:rFonts w:cs="B Yagut" w:hint="cs"/>
                <w:sz w:val="20"/>
                <w:szCs w:val="20"/>
                <w:rtl/>
              </w:rPr>
              <w:t xml:space="preserve">، </w:t>
            </w:r>
            <w:r w:rsidR="00C32CD1" w:rsidRPr="00E26BD2">
              <w:rPr>
                <w:rFonts w:cs="B Yagut" w:hint="cs"/>
                <w:sz w:val="20"/>
                <w:szCs w:val="20"/>
                <w:rtl/>
              </w:rPr>
              <w:t>چگونگی بروز و انتشار پتانسیل عمل</w:t>
            </w:r>
          </w:p>
          <w:p w:rsidR="00C32CD1" w:rsidRPr="00E26BD2" w:rsidRDefault="00CD59EB" w:rsidP="0071315A">
            <w:pPr>
              <w:tabs>
                <w:tab w:val="left" w:pos="297"/>
              </w:tabs>
              <w:spacing w:after="0" w:line="240" w:lineRule="auto"/>
              <w:jc w:val="both"/>
              <w:rPr>
                <w:rFonts w:cs="B Yagut"/>
                <w:sz w:val="20"/>
                <w:szCs w:val="20"/>
                <w:rtl/>
              </w:rPr>
            </w:pPr>
            <w:r w:rsidRPr="00E26BD2">
              <w:rPr>
                <w:rFonts w:ascii="Arial" w:hAnsi="Arial" w:cs="B Yagut" w:hint="cs"/>
                <w:sz w:val="20"/>
                <w:szCs w:val="20"/>
                <w:rtl/>
              </w:rPr>
              <w:t>5</w:t>
            </w:r>
            <w:r w:rsidR="00C32CD1" w:rsidRPr="00E26BD2">
              <w:rPr>
                <w:rFonts w:ascii="Arial" w:hAnsi="Arial" w:cs="B Yagut"/>
                <w:sz w:val="20"/>
                <w:szCs w:val="20"/>
                <w:rtl/>
              </w:rPr>
              <w:tab/>
            </w:r>
            <w:r w:rsidR="00C32CD1" w:rsidRPr="00E26BD2">
              <w:rPr>
                <w:rFonts w:cs="B Yagut" w:hint="cs"/>
                <w:sz w:val="20"/>
                <w:szCs w:val="20"/>
                <w:rtl/>
              </w:rPr>
              <w:t xml:space="preserve">تشریح فیزیولوژیک عضله اسکلتی </w:t>
            </w:r>
          </w:p>
          <w:p w:rsidR="00C32CD1" w:rsidRPr="00E26BD2" w:rsidRDefault="00CD59EB" w:rsidP="0071315A">
            <w:pPr>
              <w:tabs>
                <w:tab w:val="left" w:pos="297"/>
              </w:tabs>
              <w:spacing w:after="0" w:line="240" w:lineRule="auto"/>
              <w:jc w:val="both"/>
              <w:rPr>
                <w:rFonts w:cs="B Yagut"/>
                <w:sz w:val="20"/>
                <w:szCs w:val="20"/>
              </w:rPr>
            </w:pPr>
            <w:r w:rsidRPr="00E26BD2">
              <w:rPr>
                <w:rFonts w:ascii="Arial" w:hAnsi="Arial" w:cs="B Yagut" w:hint="cs"/>
                <w:sz w:val="20"/>
                <w:szCs w:val="20"/>
                <w:rtl/>
              </w:rPr>
              <w:t>6</w:t>
            </w:r>
            <w:r w:rsidR="00C32CD1" w:rsidRPr="00E26BD2">
              <w:rPr>
                <w:rFonts w:ascii="Arial" w:hAnsi="Arial" w:cs="B Yagut"/>
                <w:sz w:val="20"/>
                <w:szCs w:val="20"/>
                <w:rtl/>
              </w:rPr>
              <w:tab/>
            </w:r>
            <w:r w:rsidR="00C32CD1" w:rsidRPr="00E26BD2">
              <w:rPr>
                <w:rFonts w:cs="B Yagut" w:hint="cs"/>
                <w:sz w:val="20"/>
                <w:szCs w:val="20"/>
                <w:rtl/>
              </w:rPr>
              <w:t>انقباض عضلانی و مکانیسم آن</w:t>
            </w:r>
          </w:p>
          <w:p w:rsidR="00C32CD1" w:rsidRPr="00E26BD2" w:rsidRDefault="00CD59EB" w:rsidP="0071315A">
            <w:pPr>
              <w:tabs>
                <w:tab w:val="left" w:pos="297"/>
              </w:tabs>
              <w:spacing w:after="0" w:line="240" w:lineRule="auto"/>
              <w:jc w:val="both"/>
              <w:rPr>
                <w:rFonts w:cs="B Yagut"/>
                <w:sz w:val="20"/>
                <w:szCs w:val="20"/>
              </w:rPr>
            </w:pPr>
            <w:r w:rsidRPr="00E26BD2">
              <w:rPr>
                <w:rFonts w:ascii="Arial" w:hAnsi="Arial" w:cs="B Yagut" w:hint="cs"/>
                <w:sz w:val="20"/>
                <w:szCs w:val="20"/>
                <w:rtl/>
              </w:rPr>
              <w:t>7</w:t>
            </w:r>
            <w:r w:rsidR="00C32CD1" w:rsidRPr="00E26BD2">
              <w:rPr>
                <w:rFonts w:ascii="Arial" w:hAnsi="Arial" w:cs="B Yagut"/>
                <w:sz w:val="20"/>
                <w:szCs w:val="20"/>
                <w:rtl/>
              </w:rPr>
              <w:tab/>
            </w:r>
            <w:r w:rsidR="00C32CD1" w:rsidRPr="00E26BD2">
              <w:rPr>
                <w:rFonts w:cs="B Yagut" w:hint="cs"/>
                <w:sz w:val="20"/>
                <w:szCs w:val="20"/>
                <w:rtl/>
              </w:rPr>
              <w:t xml:space="preserve">واحد حرکتی و </w:t>
            </w:r>
            <w:r w:rsidR="00C32CD1" w:rsidRPr="00E26BD2">
              <w:rPr>
                <w:rFonts w:cs="B Yagut"/>
                <w:sz w:val="20"/>
                <w:szCs w:val="20"/>
              </w:rPr>
              <w:t>Tension</w:t>
            </w:r>
            <w:r w:rsidR="00C32CD1" w:rsidRPr="00E26BD2">
              <w:rPr>
                <w:rFonts w:cs="B Yagut" w:hint="cs"/>
                <w:sz w:val="20"/>
                <w:szCs w:val="20"/>
                <w:rtl/>
              </w:rPr>
              <w:t xml:space="preserve"> عضلانی</w:t>
            </w:r>
            <w:r w:rsidR="00DE5F49" w:rsidRPr="00E26BD2">
              <w:rPr>
                <w:rFonts w:cs="B Yagut" w:hint="cs"/>
                <w:sz w:val="20"/>
                <w:szCs w:val="20"/>
                <w:rtl/>
              </w:rPr>
              <w:t xml:space="preserve">، </w:t>
            </w:r>
            <w:r w:rsidR="00C32CD1" w:rsidRPr="00E26BD2">
              <w:rPr>
                <w:rFonts w:cs="B Yagut" w:hint="cs"/>
                <w:sz w:val="20"/>
                <w:szCs w:val="20"/>
                <w:rtl/>
              </w:rPr>
              <w:t>تقسیم بندی انواع واحدهای حرکتی</w:t>
            </w:r>
          </w:p>
          <w:p w:rsidR="00C32CD1" w:rsidRPr="00E26BD2" w:rsidRDefault="00CD59EB" w:rsidP="0071315A">
            <w:pPr>
              <w:tabs>
                <w:tab w:val="left" w:pos="297"/>
              </w:tabs>
              <w:spacing w:after="0" w:line="240" w:lineRule="auto"/>
              <w:jc w:val="both"/>
              <w:rPr>
                <w:rFonts w:cs="B Yagut"/>
                <w:sz w:val="20"/>
                <w:szCs w:val="20"/>
              </w:rPr>
            </w:pPr>
            <w:r w:rsidRPr="00E26BD2">
              <w:rPr>
                <w:rFonts w:ascii="Arial" w:hAnsi="Arial" w:cs="B Yagut" w:hint="cs"/>
                <w:sz w:val="20"/>
                <w:szCs w:val="20"/>
                <w:rtl/>
              </w:rPr>
              <w:t>8</w:t>
            </w:r>
            <w:r w:rsidR="00C32CD1" w:rsidRPr="00E26BD2">
              <w:rPr>
                <w:rFonts w:ascii="Arial" w:hAnsi="Arial" w:cs="B Yagut"/>
                <w:sz w:val="20"/>
                <w:szCs w:val="20"/>
                <w:rtl/>
              </w:rPr>
              <w:tab/>
            </w:r>
            <w:r w:rsidR="00C32CD1" w:rsidRPr="00E26BD2">
              <w:rPr>
                <w:rFonts w:cs="B Yagut" w:hint="cs"/>
                <w:sz w:val="20"/>
                <w:szCs w:val="20"/>
                <w:rtl/>
              </w:rPr>
              <w:t>سیناپس عصب-</w:t>
            </w:r>
            <w:r w:rsidR="00115A01" w:rsidRPr="00E26BD2">
              <w:rPr>
                <w:rFonts w:cs="B Yagut"/>
                <w:sz w:val="20"/>
                <w:szCs w:val="20"/>
              </w:rPr>
              <w:t xml:space="preserve"> </w:t>
            </w:r>
            <w:r w:rsidR="00C32CD1" w:rsidRPr="00E26BD2">
              <w:rPr>
                <w:rFonts w:cs="B Yagut" w:hint="cs"/>
                <w:sz w:val="20"/>
                <w:szCs w:val="20"/>
                <w:rtl/>
              </w:rPr>
              <w:t xml:space="preserve">عضله </w:t>
            </w:r>
          </w:p>
          <w:p w:rsidR="00C32CD1" w:rsidRPr="00E26BD2" w:rsidRDefault="00CD59EB" w:rsidP="0071315A">
            <w:pPr>
              <w:tabs>
                <w:tab w:val="left" w:pos="297"/>
              </w:tabs>
              <w:spacing w:after="0" w:line="240" w:lineRule="auto"/>
              <w:jc w:val="both"/>
              <w:rPr>
                <w:rFonts w:cs="B Yagut"/>
                <w:sz w:val="20"/>
                <w:szCs w:val="20"/>
              </w:rPr>
            </w:pPr>
            <w:r w:rsidRPr="00E26BD2">
              <w:rPr>
                <w:rFonts w:ascii="Arial" w:hAnsi="Arial" w:cs="B Yagut" w:hint="cs"/>
                <w:sz w:val="20"/>
                <w:szCs w:val="20"/>
                <w:rtl/>
              </w:rPr>
              <w:t>9</w:t>
            </w:r>
            <w:r w:rsidR="00C32CD1" w:rsidRPr="00E26BD2">
              <w:rPr>
                <w:rFonts w:ascii="Arial" w:hAnsi="Arial" w:cs="B Yagut"/>
                <w:sz w:val="20"/>
                <w:szCs w:val="20"/>
                <w:rtl/>
              </w:rPr>
              <w:tab/>
            </w:r>
            <w:r w:rsidR="00C32CD1" w:rsidRPr="00E26BD2">
              <w:rPr>
                <w:rFonts w:cs="B Yagut" w:hint="cs"/>
                <w:sz w:val="20"/>
                <w:szCs w:val="20"/>
                <w:rtl/>
              </w:rPr>
              <w:t>زوج تحریک-</w:t>
            </w:r>
            <w:r w:rsidR="00115A01" w:rsidRPr="00E26BD2">
              <w:rPr>
                <w:rFonts w:cs="B Yagut"/>
                <w:sz w:val="20"/>
                <w:szCs w:val="20"/>
              </w:rPr>
              <w:t xml:space="preserve"> </w:t>
            </w:r>
            <w:r w:rsidR="00C32CD1" w:rsidRPr="00E26BD2">
              <w:rPr>
                <w:rFonts w:cs="B Yagut" w:hint="cs"/>
                <w:sz w:val="20"/>
                <w:szCs w:val="20"/>
                <w:rtl/>
              </w:rPr>
              <w:t>انقباض در عضله اسکلتی و مکانیسم آن</w:t>
            </w:r>
          </w:p>
          <w:p w:rsidR="00C32CD1" w:rsidRPr="00E26BD2" w:rsidRDefault="00C32CD1" w:rsidP="0071315A">
            <w:pPr>
              <w:tabs>
                <w:tab w:val="left" w:pos="297"/>
                <w:tab w:val="left" w:pos="387"/>
              </w:tabs>
              <w:spacing w:after="0" w:line="240" w:lineRule="auto"/>
              <w:jc w:val="both"/>
              <w:rPr>
                <w:rFonts w:cs="B Yagut"/>
                <w:sz w:val="20"/>
                <w:szCs w:val="20"/>
              </w:rPr>
            </w:pPr>
            <w:r w:rsidRPr="00E26BD2">
              <w:rPr>
                <w:rFonts w:ascii="Arial" w:hAnsi="Arial" w:cs="B Yagut" w:hint="cs"/>
                <w:sz w:val="20"/>
                <w:szCs w:val="20"/>
                <w:rtl/>
              </w:rPr>
              <w:t>۱</w:t>
            </w:r>
            <w:r w:rsidR="00CD59EB" w:rsidRPr="00E26BD2">
              <w:rPr>
                <w:rFonts w:ascii="Arial" w:hAnsi="Arial" w:cs="B Yagut" w:hint="cs"/>
                <w:sz w:val="20"/>
                <w:szCs w:val="20"/>
                <w:rtl/>
              </w:rPr>
              <w:t>0</w:t>
            </w:r>
            <w:r w:rsidRPr="00E26BD2">
              <w:rPr>
                <w:rFonts w:ascii="Arial" w:hAnsi="Arial" w:cs="B Yagut"/>
                <w:sz w:val="20"/>
                <w:szCs w:val="20"/>
                <w:rtl/>
              </w:rPr>
              <w:tab/>
            </w:r>
            <w:r w:rsidRPr="00E26BD2">
              <w:rPr>
                <w:rFonts w:cs="B Yagut" w:hint="cs"/>
                <w:sz w:val="20"/>
                <w:szCs w:val="20"/>
                <w:rtl/>
              </w:rPr>
              <w:t>عضله صاف و انواع آن</w:t>
            </w:r>
          </w:p>
          <w:p w:rsidR="00C32CD1" w:rsidRPr="00E26BD2" w:rsidRDefault="00C32CD1" w:rsidP="0071315A">
            <w:pPr>
              <w:tabs>
                <w:tab w:val="left" w:pos="297"/>
                <w:tab w:val="left" w:pos="387"/>
              </w:tabs>
              <w:spacing w:after="0" w:line="240" w:lineRule="auto"/>
              <w:jc w:val="both"/>
              <w:rPr>
                <w:rFonts w:cs="B Yagut"/>
                <w:sz w:val="20"/>
                <w:szCs w:val="20"/>
              </w:rPr>
            </w:pPr>
            <w:r w:rsidRPr="00E26BD2">
              <w:rPr>
                <w:rFonts w:ascii="Arial" w:hAnsi="Arial" w:cs="B Yagut" w:hint="cs"/>
                <w:sz w:val="20"/>
                <w:szCs w:val="20"/>
                <w:rtl/>
              </w:rPr>
              <w:t>۱</w:t>
            </w:r>
            <w:r w:rsidR="00CD59EB" w:rsidRPr="00E26BD2">
              <w:rPr>
                <w:rFonts w:ascii="Arial" w:hAnsi="Arial" w:cs="B Yagut" w:hint="cs"/>
                <w:sz w:val="20"/>
                <w:szCs w:val="20"/>
                <w:rtl/>
              </w:rPr>
              <w:t>1</w:t>
            </w:r>
            <w:r w:rsidRPr="00E26BD2">
              <w:rPr>
                <w:rFonts w:ascii="Arial" w:hAnsi="Arial" w:cs="B Yagut"/>
                <w:sz w:val="20"/>
                <w:szCs w:val="20"/>
                <w:rtl/>
              </w:rPr>
              <w:tab/>
            </w:r>
            <w:r w:rsidRPr="00E26BD2">
              <w:rPr>
                <w:rFonts w:cs="B Yagut" w:hint="cs"/>
                <w:sz w:val="20"/>
                <w:szCs w:val="20"/>
                <w:rtl/>
              </w:rPr>
              <w:t>مکانیسم انقباض در عضله صاف و مقایسه آن با عضله اسکلتی</w:t>
            </w:r>
          </w:p>
          <w:p w:rsidR="00D30379" w:rsidRPr="00E26BD2" w:rsidRDefault="00C32CD1" w:rsidP="0071315A">
            <w:pPr>
              <w:tabs>
                <w:tab w:val="left" w:pos="297"/>
                <w:tab w:val="left" w:pos="387"/>
              </w:tabs>
              <w:spacing w:after="0" w:line="240" w:lineRule="auto"/>
              <w:jc w:val="both"/>
              <w:rPr>
                <w:rFonts w:cs="B Yagut"/>
                <w:sz w:val="20"/>
                <w:szCs w:val="20"/>
                <w:rtl/>
              </w:rPr>
            </w:pPr>
            <w:r w:rsidRPr="00E26BD2">
              <w:rPr>
                <w:rFonts w:ascii="Arial" w:hAnsi="Arial" w:cs="B Yagut" w:hint="cs"/>
                <w:sz w:val="20"/>
                <w:szCs w:val="20"/>
                <w:rtl/>
              </w:rPr>
              <w:t>۱</w:t>
            </w:r>
            <w:r w:rsidR="00CD59EB" w:rsidRPr="00E26BD2">
              <w:rPr>
                <w:rFonts w:ascii="Arial" w:hAnsi="Arial" w:cs="B Yagut" w:hint="cs"/>
                <w:sz w:val="20"/>
                <w:szCs w:val="20"/>
                <w:rtl/>
              </w:rPr>
              <w:t>2</w:t>
            </w:r>
            <w:r w:rsidRPr="00E26BD2">
              <w:rPr>
                <w:rFonts w:ascii="Arial" w:hAnsi="Arial" w:cs="B Yagut"/>
                <w:sz w:val="20"/>
                <w:szCs w:val="20"/>
                <w:rtl/>
              </w:rPr>
              <w:tab/>
            </w:r>
            <w:r w:rsidRPr="00E26BD2">
              <w:rPr>
                <w:rFonts w:cs="B Yagut" w:hint="cs"/>
                <w:sz w:val="20"/>
                <w:szCs w:val="20"/>
                <w:rtl/>
              </w:rPr>
              <w:t>پتانسیل غشاء و پتانسیل عمل در عضله صاف و اثر عوامل هورمونی و موضعی بر آن</w:t>
            </w:r>
          </w:p>
        </w:tc>
      </w:tr>
    </w:tbl>
    <w:p w:rsidR="00833388" w:rsidRPr="00E26BD2" w:rsidRDefault="00833388" w:rsidP="0071315A">
      <w:pPr>
        <w:spacing w:after="0" w:line="240" w:lineRule="auto"/>
        <w:jc w:val="both"/>
        <w:rPr>
          <w:rFonts w:cs="B Yagut"/>
          <w:sz w:val="20"/>
          <w:szCs w:val="20"/>
          <w:rtl/>
        </w:rPr>
      </w:pPr>
    </w:p>
    <w:p w:rsidR="00833388" w:rsidRPr="00E26BD2" w:rsidRDefault="00833388">
      <w:pPr>
        <w:bidi w:val="0"/>
        <w:spacing w:after="0" w:line="240" w:lineRule="auto"/>
        <w:rPr>
          <w:rFonts w:cs="B Yagut"/>
          <w:sz w:val="20"/>
          <w:szCs w:val="20"/>
          <w:rtl/>
        </w:rPr>
      </w:pPr>
      <w:r w:rsidRPr="00E26BD2">
        <w:rPr>
          <w:rFonts w:cs="B Yagut"/>
          <w:sz w:val="20"/>
          <w:szCs w:val="20"/>
          <w:rtl/>
        </w:rPr>
        <w:br w:type="page"/>
      </w:r>
    </w:p>
    <w:tbl>
      <w:tblPr>
        <w:bidiVisual/>
        <w:tblW w:w="9361"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801"/>
        <w:gridCol w:w="2835"/>
        <w:gridCol w:w="2160"/>
        <w:gridCol w:w="2565"/>
      </w:tblGrid>
      <w:tr w:rsidR="009C6B43" w:rsidRPr="00E26BD2" w:rsidTr="00833388">
        <w:trPr>
          <w:jc w:val="center"/>
        </w:trPr>
        <w:tc>
          <w:tcPr>
            <w:tcW w:w="1801" w:type="dxa"/>
            <w:tcBorders>
              <w:top w:val="single" w:sz="4" w:space="0" w:color="auto"/>
              <w:left w:val="single" w:sz="4" w:space="0" w:color="auto"/>
              <w:bottom w:val="single" w:sz="4" w:space="0" w:color="auto"/>
              <w:right w:val="single" w:sz="4" w:space="0" w:color="auto"/>
            </w:tcBorders>
            <w:shd w:val="clear" w:color="auto" w:fill="auto"/>
          </w:tcPr>
          <w:p w:rsidR="009C6B43" w:rsidRPr="00E26BD2" w:rsidRDefault="00EC5D84" w:rsidP="0071315A">
            <w:pPr>
              <w:spacing w:after="0" w:line="240" w:lineRule="auto"/>
              <w:jc w:val="both"/>
              <w:rPr>
                <w:rFonts w:cs="B Yagut"/>
                <w:bCs/>
                <w:sz w:val="20"/>
                <w:szCs w:val="20"/>
                <w:rtl/>
              </w:rPr>
            </w:pPr>
            <w:r w:rsidRPr="00E26BD2">
              <w:rPr>
                <w:rFonts w:cs="B Yagut" w:hint="cs"/>
                <w:bCs/>
                <w:sz w:val="20"/>
                <w:szCs w:val="20"/>
                <w:rtl/>
              </w:rPr>
              <w:lastRenderedPageBreak/>
              <w:t>کد درس</w:t>
            </w:r>
          </w:p>
        </w:tc>
        <w:tc>
          <w:tcPr>
            <w:tcW w:w="7560" w:type="dxa"/>
            <w:gridSpan w:val="3"/>
            <w:tcBorders>
              <w:top w:val="single" w:sz="4" w:space="0" w:color="auto"/>
              <w:left w:val="single" w:sz="4" w:space="0" w:color="auto"/>
              <w:bottom w:val="single" w:sz="4" w:space="0" w:color="auto"/>
              <w:right w:val="single" w:sz="4" w:space="0" w:color="auto"/>
            </w:tcBorders>
            <w:shd w:val="clear" w:color="auto" w:fill="auto"/>
          </w:tcPr>
          <w:p w:rsidR="009C6B43" w:rsidRPr="00E26BD2" w:rsidRDefault="00EC5D84" w:rsidP="0071315A">
            <w:pPr>
              <w:spacing w:after="0" w:line="240" w:lineRule="auto"/>
              <w:jc w:val="both"/>
              <w:rPr>
                <w:rFonts w:cs="B Yagut"/>
                <w:sz w:val="20"/>
                <w:szCs w:val="20"/>
                <w:rtl/>
              </w:rPr>
            </w:pPr>
            <w:r w:rsidRPr="00E26BD2">
              <w:rPr>
                <w:rFonts w:cs="B Yagut" w:hint="cs"/>
                <w:sz w:val="20"/>
                <w:szCs w:val="20"/>
                <w:rtl/>
              </w:rPr>
              <w:t>112</w:t>
            </w:r>
          </w:p>
        </w:tc>
      </w:tr>
      <w:tr w:rsidR="00EC5D84" w:rsidRPr="00E26BD2" w:rsidTr="00833388">
        <w:trPr>
          <w:jc w:val="center"/>
        </w:trPr>
        <w:tc>
          <w:tcPr>
            <w:tcW w:w="1801" w:type="dxa"/>
            <w:tcBorders>
              <w:top w:val="single" w:sz="4" w:space="0" w:color="auto"/>
              <w:left w:val="single" w:sz="4" w:space="0" w:color="auto"/>
              <w:bottom w:val="single" w:sz="4" w:space="0" w:color="auto"/>
              <w:right w:val="single" w:sz="4" w:space="0" w:color="auto"/>
            </w:tcBorders>
            <w:shd w:val="clear" w:color="auto" w:fill="auto"/>
          </w:tcPr>
          <w:p w:rsidR="00EC5D84" w:rsidRPr="00E26BD2" w:rsidRDefault="00EC5D84" w:rsidP="0071315A">
            <w:pPr>
              <w:spacing w:after="0" w:line="240" w:lineRule="auto"/>
              <w:jc w:val="both"/>
              <w:rPr>
                <w:rFonts w:cs="B Yagut"/>
                <w:bCs/>
                <w:sz w:val="20"/>
                <w:szCs w:val="20"/>
                <w:rtl/>
              </w:rPr>
            </w:pPr>
            <w:r w:rsidRPr="00E26BD2">
              <w:rPr>
                <w:rFonts w:cs="B Yagut" w:hint="cs"/>
                <w:bCs/>
                <w:sz w:val="20"/>
                <w:szCs w:val="20"/>
                <w:rtl/>
              </w:rPr>
              <w:t>نام درس</w:t>
            </w:r>
          </w:p>
        </w:tc>
        <w:tc>
          <w:tcPr>
            <w:tcW w:w="7560" w:type="dxa"/>
            <w:gridSpan w:val="3"/>
            <w:tcBorders>
              <w:top w:val="single" w:sz="4" w:space="0" w:color="auto"/>
              <w:left w:val="single" w:sz="4" w:space="0" w:color="auto"/>
              <w:bottom w:val="single" w:sz="4" w:space="0" w:color="auto"/>
              <w:right w:val="single" w:sz="4" w:space="0" w:color="auto"/>
            </w:tcBorders>
            <w:shd w:val="clear" w:color="auto" w:fill="auto"/>
          </w:tcPr>
          <w:p w:rsidR="00EC5D84" w:rsidRPr="00E26BD2" w:rsidRDefault="00EC5D84" w:rsidP="0071315A">
            <w:pPr>
              <w:spacing w:after="0" w:line="240" w:lineRule="auto"/>
              <w:jc w:val="both"/>
              <w:rPr>
                <w:rFonts w:cs="B Yagut"/>
                <w:sz w:val="20"/>
                <w:szCs w:val="20"/>
                <w:rtl/>
              </w:rPr>
            </w:pPr>
            <w:r w:rsidRPr="00E26BD2">
              <w:rPr>
                <w:rFonts w:cs="B Yagut" w:hint="cs"/>
                <w:sz w:val="20"/>
                <w:szCs w:val="20"/>
                <w:rtl/>
              </w:rPr>
              <w:t>فیزیولوژی قلب</w:t>
            </w:r>
          </w:p>
        </w:tc>
      </w:tr>
      <w:tr w:rsidR="00B700D8" w:rsidRPr="00E26BD2" w:rsidTr="00833388">
        <w:trPr>
          <w:jc w:val="center"/>
        </w:trPr>
        <w:tc>
          <w:tcPr>
            <w:tcW w:w="1801" w:type="dxa"/>
            <w:tcBorders>
              <w:top w:val="single" w:sz="4" w:space="0" w:color="auto"/>
              <w:left w:val="single" w:sz="4" w:space="0" w:color="auto"/>
              <w:bottom w:val="single" w:sz="4" w:space="0" w:color="auto"/>
              <w:right w:val="single" w:sz="4" w:space="0" w:color="auto"/>
            </w:tcBorders>
            <w:shd w:val="clear" w:color="auto" w:fill="auto"/>
          </w:tcPr>
          <w:p w:rsidR="00B700D8" w:rsidRPr="00E26BD2" w:rsidRDefault="00B700D8" w:rsidP="0071315A">
            <w:pPr>
              <w:spacing w:after="0" w:line="240" w:lineRule="auto"/>
              <w:jc w:val="both"/>
              <w:rPr>
                <w:rFonts w:cs="B Yagut"/>
                <w:bCs/>
                <w:sz w:val="20"/>
                <w:szCs w:val="20"/>
                <w:rtl/>
              </w:rPr>
            </w:pPr>
            <w:r w:rsidRPr="00E26BD2">
              <w:rPr>
                <w:rFonts w:cs="B Yagut" w:hint="cs"/>
                <w:bCs/>
                <w:sz w:val="20"/>
                <w:szCs w:val="20"/>
                <w:rtl/>
              </w:rPr>
              <w:t>مرحله ارائه درس</w:t>
            </w:r>
          </w:p>
        </w:tc>
        <w:tc>
          <w:tcPr>
            <w:tcW w:w="7560" w:type="dxa"/>
            <w:gridSpan w:val="3"/>
            <w:tcBorders>
              <w:top w:val="single" w:sz="4" w:space="0" w:color="auto"/>
              <w:left w:val="single" w:sz="4" w:space="0" w:color="auto"/>
              <w:bottom w:val="single" w:sz="4" w:space="0" w:color="auto"/>
              <w:right w:val="single" w:sz="4" w:space="0" w:color="auto"/>
            </w:tcBorders>
            <w:shd w:val="clear" w:color="auto" w:fill="auto"/>
          </w:tcPr>
          <w:p w:rsidR="00B700D8" w:rsidRPr="00E26BD2" w:rsidRDefault="00B700D8" w:rsidP="0071315A">
            <w:pPr>
              <w:pStyle w:val="ListParagraph"/>
              <w:spacing w:after="0" w:line="240" w:lineRule="auto"/>
              <w:ind w:left="0"/>
              <w:jc w:val="both"/>
              <w:rPr>
                <w:rFonts w:cs="B Yagut"/>
                <w:sz w:val="20"/>
                <w:szCs w:val="20"/>
                <w:rtl/>
              </w:rPr>
            </w:pPr>
            <w:r w:rsidRPr="00E26BD2">
              <w:rPr>
                <w:rFonts w:cs="B Yagut" w:hint="cs"/>
                <w:sz w:val="20"/>
                <w:szCs w:val="20"/>
                <w:rtl/>
              </w:rPr>
              <w:t>علوم پایه پزشکی</w:t>
            </w:r>
          </w:p>
        </w:tc>
      </w:tr>
      <w:tr w:rsidR="009C6B43" w:rsidRPr="00E26BD2" w:rsidTr="00833388">
        <w:trPr>
          <w:jc w:val="center"/>
        </w:trPr>
        <w:tc>
          <w:tcPr>
            <w:tcW w:w="1801" w:type="dxa"/>
            <w:tcBorders>
              <w:top w:val="single" w:sz="4" w:space="0" w:color="auto"/>
              <w:left w:val="single" w:sz="4" w:space="0" w:color="auto"/>
              <w:bottom w:val="single" w:sz="4" w:space="0" w:color="auto"/>
              <w:right w:val="single" w:sz="4" w:space="0" w:color="auto"/>
            </w:tcBorders>
            <w:shd w:val="clear" w:color="auto" w:fill="auto"/>
          </w:tcPr>
          <w:p w:rsidR="009C6B43" w:rsidRPr="00E26BD2" w:rsidRDefault="009C6B43" w:rsidP="0071315A">
            <w:pPr>
              <w:spacing w:after="0" w:line="240" w:lineRule="auto"/>
              <w:jc w:val="both"/>
              <w:rPr>
                <w:rFonts w:cs="B Yagut"/>
                <w:bCs/>
                <w:sz w:val="20"/>
                <w:szCs w:val="20"/>
                <w:rtl/>
              </w:rPr>
            </w:pPr>
            <w:r w:rsidRPr="00E26BD2">
              <w:rPr>
                <w:rFonts w:cs="B Yagut" w:hint="cs"/>
                <w:bCs/>
                <w:sz w:val="20"/>
                <w:szCs w:val="20"/>
                <w:rtl/>
              </w:rPr>
              <w:t>دروس پيش نياز</w:t>
            </w:r>
          </w:p>
        </w:tc>
        <w:tc>
          <w:tcPr>
            <w:tcW w:w="7560" w:type="dxa"/>
            <w:gridSpan w:val="3"/>
            <w:tcBorders>
              <w:top w:val="single" w:sz="4" w:space="0" w:color="auto"/>
              <w:left w:val="single" w:sz="4" w:space="0" w:color="auto"/>
              <w:bottom w:val="single" w:sz="4" w:space="0" w:color="auto"/>
              <w:right w:val="single" w:sz="4" w:space="0" w:color="auto"/>
            </w:tcBorders>
            <w:shd w:val="clear" w:color="auto" w:fill="auto"/>
          </w:tcPr>
          <w:p w:rsidR="009C6B43" w:rsidRPr="00E26BD2" w:rsidRDefault="00EC5D84" w:rsidP="0071315A">
            <w:pPr>
              <w:spacing w:after="0" w:line="240" w:lineRule="auto"/>
              <w:jc w:val="both"/>
              <w:rPr>
                <w:rFonts w:cs="B Yagut"/>
                <w:sz w:val="20"/>
                <w:szCs w:val="20"/>
                <w:rtl/>
              </w:rPr>
            </w:pPr>
            <w:r w:rsidRPr="00E26BD2">
              <w:rPr>
                <w:rFonts w:cs="B Yagut" w:hint="cs"/>
                <w:sz w:val="20"/>
                <w:szCs w:val="20"/>
                <w:rtl/>
              </w:rPr>
              <w:t>فیزیولوژی سلول</w:t>
            </w:r>
          </w:p>
        </w:tc>
      </w:tr>
      <w:tr w:rsidR="00E25139" w:rsidRPr="00E26BD2" w:rsidTr="00833388">
        <w:trPr>
          <w:jc w:val="center"/>
        </w:trPr>
        <w:tc>
          <w:tcPr>
            <w:tcW w:w="1801" w:type="dxa"/>
            <w:tcBorders>
              <w:top w:val="single" w:sz="4" w:space="0" w:color="auto"/>
              <w:left w:val="single" w:sz="4" w:space="0" w:color="auto"/>
              <w:bottom w:val="single" w:sz="4" w:space="0" w:color="auto"/>
              <w:right w:val="single" w:sz="4" w:space="0" w:color="auto"/>
            </w:tcBorders>
            <w:shd w:val="clear" w:color="auto" w:fill="auto"/>
          </w:tcPr>
          <w:p w:rsidR="00E25139" w:rsidRPr="00E26BD2" w:rsidRDefault="00E25139" w:rsidP="0071315A">
            <w:pPr>
              <w:spacing w:after="0" w:line="240" w:lineRule="auto"/>
              <w:jc w:val="both"/>
              <w:rPr>
                <w:rFonts w:cs="B Yagut"/>
                <w:bCs/>
                <w:sz w:val="20"/>
                <w:szCs w:val="20"/>
                <w:rtl/>
              </w:rPr>
            </w:pPr>
            <w:r w:rsidRPr="00E26BD2">
              <w:rPr>
                <w:rFonts w:cs="B Yagut" w:hint="cs"/>
                <w:bCs/>
                <w:sz w:val="20"/>
                <w:szCs w:val="20"/>
                <w:rtl/>
              </w:rPr>
              <w:t>نوع درس</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5139" w:rsidRPr="00E26BD2" w:rsidRDefault="00E25139" w:rsidP="0071315A">
            <w:pPr>
              <w:spacing w:after="0" w:line="240" w:lineRule="auto"/>
              <w:jc w:val="both"/>
              <w:rPr>
                <w:rFonts w:cs="B Yagut"/>
                <w:b/>
                <w:sz w:val="20"/>
                <w:szCs w:val="20"/>
                <w:rtl/>
              </w:rPr>
            </w:pPr>
            <w:r w:rsidRPr="00E26BD2">
              <w:rPr>
                <w:rFonts w:cs="B Yagut" w:hint="cs"/>
                <w:b/>
                <w:sz w:val="20"/>
                <w:szCs w:val="20"/>
                <w:rtl/>
              </w:rPr>
              <w:t>نظري</w:t>
            </w:r>
            <w:r w:rsidR="00DE5F49" w:rsidRPr="00E26BD2">
              <w:rPr>
                <w:rFonts w:cs="B Yagut" w:hint="cs"/>
                <w:b/>
                <w:sz w:val="20"/>
                <w:szCs w:val="20"/>
                <w:rtl/>
              </w:rPr>
              <w:t xml:space="preserve"> </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E25139" w:rsidRPr="00E26BD2" w:rsidRDefault="00E25139" w:rsidP="0071315A">
            <w:pPr>
              <w:spacing w:after="0" w:line="240" w:lineRule="auto"/>
              <w:jc w:val="both"/>
              <w:rPr>
                <w:rFonts w:cs="B Yagut"/>
                <w:b/>
                <w:sz w:val="20"/>
                <w:szCs w:val="20"/>
                <w:rtl/>
              </w:rPr>
            </w:pPr>
            <w:r w:rsidRPr="00E26BD2">
              <w:rPr>
                <w:rFonts w:cs="B Yagut" w:hint="cs"/>
                <w:b/>
                <w:sz w:val="20"/>
                <w:szCs w:val="20"/>
                <w:rtl/>
              </w:rPr>
              <w:t>عملي</w:t>
            </w:r>
          </w:p>
        </w:tc>
        <w:tc>
          <w:tcPr>
            <w:tcW w:w="2565" w:type="dxa"/>
            <w:tcBorders>
              <w:top w:val="single" w:sz="4" w:space="0" w:color="auto"/>
              <w:left w:val="single" w:sz="4" w:space="0" w:color="auto"/>
              <w:bottom w:val="single" w:sz="4" w:space="0" w:color="auto"/>
              <w:right w:val="single" w:sz="4" w:space="0" w:color="auto"/>
            </w:tcBorders>
            <w:shd w:val="clear" w:color="auto" w:fill="auto"/>
          </w:tcPr>
          <w:p w:rsidR="00E25139" w:rsidRPr="00E26BD2" w:rsidRDefault="00E25139" w:rsidP="0071315A">
            <w:pPr>
              <w:spacing w:after="0" w:line="240" w:lineRule="auto"/>
              <w:jc w:val="both"/>
              <w:rPr>
                <w:rFonts w:cs="B Yagut"/>
                <w:b/>
                <w:sz w:val="20"/>
                <w:szCs w:val="20"/>
                <w:rtl/>
              </w:rPr>
            </w:pPr>
            <w:r w:rsidRPr="00E26BD2">
              <w:rPr>
                <w:rFonts w:cs="B Yagut" w:hint="cs"/>
                <w:b/>
                <w:sz w:val="20"/>
                <w:szCs w:val="20"/>
                <w:rtl/>
              </w:rPr>
              <w:t>کل</w:t>
            </w:r>
          </w:p>
        </w:tc>
      </w:tr>
      <w:tr w:rsidR="00E25139" w:rsidRPr="00E26BD2" w:rsidTr="00833388">
        <w:trPr>
          <w:jc w:val="center"/>
        </w:trPr>
        <w:tc>
          <w:tcPr>
            <w:tcW w:w="1801" w:type="dxa"/>
            <w:tcBorders>
              <w:top w:val="single" w:sz="4" w:space="0" w:color="auto"/>
              <w:left w:val="single" w:sz="4" w:space="0" w:color="auto"/>
              <w:bottom w:val="single" w:sz="4" w:space="0" w:color="auto"/>
              <w:right w:val="single" w:sz="4" w:space="0" w:color="auto"/>
            </w:tcBorders>
            <w:shd w:val="clear" w:color="auto" w:fill="auto"/>
          </w:tcPr>
          <w:p w:rsidR="00E25139" w:rsidRPr="00E26BD2" w:rsidRDefault="00E25139" w:rsidP="0071315A">
            <w:pPr>
              <w:spacing w:after="0" w:line="240" w:lineRule="auto"/>
              <w:jc w:val="both"/>
              <w:rPr>
                <w:rFonts w:cs="B Yagut"/>
                <w:bCs/>
                <w:sz w:val="20"/>
                <w:szCs w:val="20"/>
                <w:rtl/>
              </w:rPr>
            </w:pPr>
            <w:r w:rsidRPr="00E26BD2">
              <w:rPr>
                <w:rFonts w:cs="B Yagut" w:hint="cs"/>
                <w:bCs/>
                <w:sz w:val="20"/>
                <w:szCs w:val="20"/>
                <w:rtl/>
              </w:rPr>
              <w:t xml:space="preserve">ساعت </w:t>
            </w:r>
            <w:r w:rsidR="00F84D91" w:rsidRPr="00E26BD2">
              <w:rPr>
                <w:rFonts w:cs="B Yagut" w:hint="cs"/>
                <w:bCs/>
                <w:sz w:val="20"/>
                <w:szCs w:val="20"/>
                <w:rtl/>
              </w:rPr>
              <w:t>آموزش</w:t>
            </w:r>
            <w:r w:rsidRPr="00E26BD2">
              <w:rPr>
                <w:rFonts w:cs="B Yagut" w:hint="cs"/>
                <w:bCs/>
                <w:sz w:val="20"/>
                <w:szCs w:val="20"/>
                <w:rtl/>
              </w:rPr>
              <w:t>ي</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5139" w:rsidRPr="00E26BD2" w:rsidRDefault="00E25139" w:rsidP="0071315A">
            <w:pPr>
              <w:spacing w:after="0" w:line="240" w:lineRule="auto"/>
              <w:jc w:val="both"/>
              <w:rPr>
                <w:rFonts w:cs="B Yagut"/>
                <w:sz w:val="20"/>
                <w:szCs w:val="20"/>
                <w:rtl/>
              </w:rPr>
            </w:pPr>
            <w:r w:rsidRPr="00E26BD2">
              <w:rPr>
                <w:rFonts w:cs="B Yagut" w:hint="cs"/>
                <w:sz w:val="20"/>
                <w:szCs w:val="20"/>
                <w:rtl/>
              </w:rPr>
              <w:t>8 ساعت</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E25139" w:rsidRPr="00E26BD2" w:rsidRDefault="00E25139" w:rsidP="0071315A">
            <w:pPr>
              <w:spacing w:after="0" w:line="240" w:lineRule="auto"/>
              <w:jc w:val="both"/>
              <w:rPr>
                <w:rFonts w:cs="B Yagut"/>
                <w:sz w:val="20"/>
                <w:szCs w:val="20"/>
                <w:rtl/>
              </w:rPr>
            </w:pPr>
            <w:r w:rsidRPr="00E26BD2">
              <w:rPr>
                <w:rFonts w:cs="B Yagut" w:hint="cs"/>
                <w:sz w:val="20"/>
                <w:szCs w:val="20"/>
                <w:rtl/>
              </w:rPr>
              <w:t>2 ساعت</w:t>
            </w:r>
          </w:p>
        </w:tc>
        <w:tc>
          <w:tcPr>
            <w:tcW w:w="2565" w:type="dxa"/>
            <w:tcBorders>
              <w:top w:val="single" w:sz="4" w:space="0" w:color="auto"/>
              <w:left w:val="single" w:sz="4" w:space="0" w:color="auto"/>
              <w:bottom w:val="single" w:sz="4" w:space="0" w:color="auto"/>
              <w:right w:val="single" w:sz="4" w:space="0" w:color="auto"/>
            </w:tcBorders>
            <w:shd w:val="clear" w:color="auto" w:fill="auto"/>
          </w:tcPr>
          <w:p w:rsidR="00E25139" w:rsidRPr="00E26BD2" w:rsidRDefault="00E25139" w:rsidP="0071315A">
            <w:pPr>
              <w:spacing w:after="0" w:line="240" w:lineRule="auto"/>
              <w:jc w:val="both"/>
              <w:rPr>
                <w:rFonts w:cs="B Yagut"/>
                <w:sz w:val="20"/>
                <w:szCs w:val="20"/>
                <w:rtl/>
              </w:rPr>
            </w:pPr>
            <w:r w:rsidRPr="00E26BD2">
              <w:rPr>
                <w:rFonts w:cs="B Yagut" w:hint="cs"/>
                <w:sz w:val="20"/>
                <w:szCs w:val="20"/>
                <w:rtl/>
              </w:rPr>
              <w:t>10</w:t>
            </w:r>
            <w:r w:rsidR="001D4807" w:rsidRPr="00E26BD2">
              <w:rPr>
                <w:rFonts w:cs="B Yagut" w:hint="cs"/>
                <w:sz w:val="20"/>
                <w:szCs w:val="20"/>
                <w:rtl/>
              </w:rPr>
              <w:t xml:space="preserve"> ساعت</w:t>
            </w:r>
          </w:p>
        </w:tc>
      </w:tr>
      <w:tr w:rsidR="009C6B43" w:rsidRPr="00E26BD2" w:rsidTr="00833388">
        <w:trPr>
          <w:jc w:val="center"/>
        </w:trPr>
        <w:tc>
          <w:tcPr>
            <w:tcW w:w="1801" w:type="dxa"/>
            <w:tcBorders>
              <w:top w:val="single" w:sz="4" w:space="0" w:color="auto"/>
              <w:left w:val="single" w:sz="4" w:space="0" w:color="auto"/>
              <w:bottom w:val="single" w:sz="4" w:space="0" w:color="auto"/>
              <w:right w:val="single" w:sz="4" w:space="0" w:color="auto"/>
            </w:tcBorders>
            <w:shd w:val="clear" w:color="auto" w:fill="auto"/>
          </w:tcPr>
          <w:p w:rsidR="009C6B43" w:rsidRPr="00E26BD2" w:rsidRDefault="00821E07" w:rsidP="0071315A">
            <w:pPr>
              <w:spacing w:after="0" w:line="240" w:lineRule="auto"/>
              <w:jc w:val="both"/>
              <w:rPr>
                <w:rFonts w:cs="B Yagut"/>
                <w:b/>
                <w:sz w:val="20"/>
                <w:szCs w:val="20"/>
                <w:rtl/>
              </w:rPr>
            </w:pPr>
            <w:r w:rsidRPr="00E26BD2">
              <w:rPr>
                <w:rFonts w:cs="B Yagut" w:hint="cs"/>
                <w:b/>
                <w:sz w:val="20"/>
                <w:szCs w:val="20"/>
                <w:rtl/>
              </w:rPr>
              <w:t>هدف های كلی</w:t>
            </w:r>
          </w:p>
          <w:p w:rsidR="009C6B43" w:rsidRPr="00E26BD2" w:rsidRDefault="009C6B43" w:rsidP="0071315A">
            <w:pPr>
              <w:bidi w:val="0"/>
              <w:spacing w:after="0" w:line="240" w:lineRule="auto"/>
              <w:jc w:val="both"/>
              <w:rPr>
                <w:rFonts w:cs="B Yagut"/>
                <w:sz w:val="20"/>
                <w:szCs w:val="20"/>
                <w:rtl/>
              </w:rPr>
            </w:pPr>
          </w:p>
        </w:tc>
        <w:tc>
          <w:tcPr>
            <w:tcW w:w="7560" w:type="dxa"/>
            <w:gridSpan w:val="3"/>
            <w:tcBorders>
              <w:top w:val="single" w:sz="4" w:space="0" w:color="auto"/>
              <w:left w:val="single" w:sz="4" w:space="0" w:color="auto"/>
              <w:bottom w:val="single" w:sz="4" w:space="0" w:color="auto"/>
              <w:right w:val="single" w:sz="4" w:space="0" w:color="auto"/>
            </w:tcBorders>
            <w:shd w:val="clear" w:color="auto" w:fill="auto"/>
          </w:tcPr>
          <w:p w:rsidR="0040539C" w:rsidRPr="00E26BD2" w:rsidRDefault="00B85CB7" w:rsidP="0071315A">
            <w:pPr>
              <w:spacing w:after="0" w:line="240" w:lineRule="auto"/>
              <w:jc w:val="both"/>
              <w:rPr>
                <w:rFonts w:cs="B Yagut"/>
                <w:sz w:val="20"/>
                <w:szCs w:val="20"/>
                <w:rtl/>
              </w:rPr>
            </w:pPr>
            <w:r w:rsidRPr="00E26BD2">
              <w:rPr>
                <w:rFonts w:cs="B Yagut" w:hint="cs"/>
                <w:sz w:val="20"/>
                <w:szCs w:val="20"/>
                <w:rtl/>
              </w:rPr>
              <w:t xml:space="preserve">در </w:t>
            </w:r>
            <w:r w:rsidR="00293241" w:rsidRPr="00E26BD2">
              <w:rPr>
                <w:rFonts w:cs="B Yagut" w:hint="cs"/>
                <w:sz w:val="20"/>
                <w:szCs w:val="20"/>
                <w:rtl/>
              </w:rPr>
              <w:t xml:space="preserve">این درس </w:t>
            </w:r>
            <w:r w:rsidRPr="00E26BD2">
              <w:rPr>
                <w:rFonts w:cs="B Yagut" w:hint="cs"/>
                <w:sz w:val="20"/>
                <w:szCs w:val="20"/>
                <w:rtl/>
              </w:rPr>
              <w:t>از دانشجو انتظار می رود مفاهیم</w:t>
            </w:r>
            <w:r w:rsidR="00DE5F49" w:rsidRPr="00E26BD2">
              <w:rPr>
                <w:rFonts w:cs="B Yagut" w:hint="cs"/>
                <w:sz w:val="20"/>
                <w:szCs w:val="20"/>
                <w:rtl/>
              </w:rPr>
              <w:t xml:space="preserve">، </w:t>
            </w:r>
            <w:r w:rsidRPr="00E26BD2">
              <w:rPr>
                <w:rFonts w:cs="B Yagut" w:hint="cs"/>
                <w:sz w:val="20"/>
                <w:szCs w:val="20"/>
                <w:rtl/>
              </w:rPr>
              <w:t>اصول و مکانیسم های فیزیولوژیک مرتبط با کار قلب در هریک از موارد زیر را بیاموزد و بتواند آن ها را در فرایندهای طبیعی و تغییر یافته فیزیولوژیک شناسایی کند</w:t>
            </w:r>
            <w:r w:rsidR="00BA7E2C" w:rsidRPr="00E26BD2">
              <w:rPr>
                <w:rFonts w:cs="B Yagut" w:hint="cs"/>
                <w:sz w:val="20"/>
                <w:szCs w:val="20"/>
                <w:rtl/>
              </w:rPr>
              <w:t xml:space="preserve">. </w:t>
            </w:r>
          </w:p>
          <w:p w:rsidR="00A43B3B" w:rsidRPr="00E26BD2" w:rsidRDefault="009C6B43" w:rsidP="0071315A">
            <w:pPr>
              <w:numPr>
                <w:ilvl w:val="0"/>
                <w:numId w:val="32"/>
              </w:numPr>
              <w:spacing w:after="0" w:line="240" w:lineRule="auto"/>
              <w:ind w:left="387"/>
              <w:jc w:val="both"/>
              <w:rPr>
                <w:rFonts w:ascii="Arial" w:hAnsi="Arial" w:cs="B Yagut"/>
                <w:sz w:val="20"/>
                <w:szCs w:val="20"/>
                <w:rtl/>
              </w:rPr>
            </w:pPr>
            <w:r w:rsidRPr="00E26BD2">
              <w:rPr>
                <w:rFonts w:ascii="Arial" w:hAnsi="Arial" w:cs="B Yagut" w:hint="cs"/>
                <w:sz w:val="20"/>
                <w:szCs w:val="20"/>
                <w:rtl/>
              </w:rPr>
              <w:t>قلب</w:t>
            </w:r>
            <w:r w:rsidR="00DE5F49" w:rsidRPr="00E26BD2">
              <w:rPr>
                <w:rFonts w:ascii="Arial" w:hAnsi="Arial" w:cs="B Yagut" w:hint="cs"/>
                <w:sz w:val="20"/>
                <w:szCs w:val="20"/>
                <w:rtl/>
              </w:rPr>
              <w:t xml:space="preserve">، </w:t>
            </w:r>
            <w:r w:rsidRPr="00E26BD2">
              <w:rPr>
                <w:rFonts w:ascii="Arial" w:hAnsi="Arial" w:cs="B Yagut" w:hint="cs"/>
                <w:sz w:val="20"/>
                <w:szCs w:val="20"/>
                <w:rtl/>
              </w:rPr>
              <w:t>حفرات و لایه های آن</w:t>
            </w:r>
            <w:r w:rsidR="00DE5F49" w:rsidRPr="00E26BD2">
              <w:rPr>
                <w:rFonts w:ascii="Arial" w:hAnsi="Arial" w:cs="B Yagut" w:hint="cs"/>
                <w:sz w:val="20"/>
                <w:szCs w:val="20"/>
                <w:rtl/>
              </w:rPr>
              <w:t xml:space="preserve"> </w:t>
            </w:r>
          </w:p>
          <w:p w:rsidR="00A43B3B" w:rsidRPr="00E26BD2" w:rsidRDefault="009C6B43" w:rsidP="0071315A">
            <w:pPr>
              <w:numPr>
                <w:ilvl w:val="0"/>
                <w:numId w:val="32"/>
              </w:numPr>
              <w:spacing w:after="0" w:line="240" w:lineRule="auto"/>
              <w:ind w:left="387"/>
              <w:jc w:val="both"/>
              <w:rPr>
                <w:rFonts w:ascii="Arial" w:hAnsi="Arial" w:cs="B Yagut"/>
                <w:sz w:val="20"/>
                <w:szCs w:val="20"/>
                <w:rtl/>
              </w:rPr>
            </w:pPr>
            <w:r w:rsidRPr="00E26BD2">
              <w:rPr>
                <w:rFonts w:ascii="Arial" w:hAnsi="Arial" w:cs="B Yagut" w:hint="cs"/>
                <w:sz w:val="20"/>
                <w:szCs w:val="20"/>
                <w:rtl/>
              </w:rPr>
              <w:t>عضله قلبی</w:t>
            </w:r>
            <w:r w:rsidR="00DE5F49" w:rsidRPr="00E26BD2">
              <w:rPr>
                <w:rFonts w:ascii="Arial" w:hAnsi="Arial" w:cs="B Yagut" w:hint="cs"/>
                <w:sz w:val="20"/>
                <w:szCs w:val="20"/>
                <w:rtl/>
              </w:rPr>
              <w:t xml:space="preserve">، </w:t>
            </w:r>
            <w:r w:rsidRPr="00E26BD2">
              <w:rPr>
                <w:rFonts w:ascii="Arial" w:hAnsi="Arial" w:cs="B Yagut" w:hint="cs"/>
                <w:sz w:val="20"/>
                <w:szCs w:val="20"/>
                <w:rtl/>
              </w:rPr>
              <w:t>پتانسیل عمل قلب</w:t>
            </w:r>
            <w:r w:rsidR="00DE5F49" w:rsidRPr="00E26BD2">
              <w:rPr>
                <w:rFonts w:ascii="Arial" w:hAnsi="Arial" w:cs="B Yagut" w:hint="cs"/>
                <w:sz w:val="20"/>
                <w:szCs w:val="20"/>
                <w:rtl/>
              </w:rPr>
              <w:t xml:space="preserve">، </w:t>
            </w:r>
            <w:r w:rsidRPr="00E26BD2">
              <w:rPr>
                <w:rFonts w:ascii="Arial" w:hAnsi="Arial" w:cs="B Yagut" w:hint="cs"/>
                <w:sz w:val="20"/>
                <w:szCs w:val="20"/>
                <w:rtl/>
              </w:rPr>
              <w:t>انقباض سلول عضلانی قلب</w:t>
            </w:r>
            <w:r w:rsidR="00DE5F49" w:rsidRPr="00E26BD2">
              <w:rPr>
                <w:rFonts w:ascii="Arial" w:hAnsi="Arial" w:cs="B Yagut" w:hint="cs"/>
                <w:sz w:val="20"/>
                <w:szCs w:val="20"/>
                <w:rtl/>
              </w:rPr>
              <w:t xml:space="preserve"> </w:t>
            </w:r>
          </w:p>
          <w:p w:rsidR="00A43B3B" w:rsidRPr="00E26BD2" w:rsidRDefault="009C6B43" w:rsidP="0071315A">
            <w:pPr>
              <w:numPr>
                <w:ilvl w:val="0"/>
                <w:numId w:val="32"/>
              </w:numPr>
              <w:spacing w:after="0" w:line="240" w:lineRule="auto"/>
              <w:ind w:left="387"/>
              <w:jc w:val="both"/>
              <w:rPr>
                <w:rFonts w:ascii="Arial" w:hAnsi="Arial" w:cs="B Yagut"/>
                <w:sz w:val="20"/>
                <w:szCs w:val="20"/>
                <w:rtl/>
              </w:rPr>
            </w:pPr>
            <w:r w:rsidRPr="00E26BD2">
              <w:rPr>
                <w:rFonts w:ascii="Arial" w:hAnsi="Arial" w:cs="B Yagut" w:hint="cs"/>
                <w:sz w:val="20"/>
                <w:szCs w:val="20"/>
                <w:rtl/>
              </w:rPr>
              <w:t>سیکل قلبی و مراحل آن</w:t>
            </w:r>
          </w:p>
          <w:p w:rsidR="00A43B3B" w:rsidRPr="00E26BD2" w:rsidRDefault="009C6B43" w:rsidP="0071315A">
            <w:pPr>
              <w:numPr>
                <w:ilvl w:val="0"/>
                <w:numId w:val="32"/>
              </w:numPr>
              <w:spacing w:after="0" w:line="240" w:lineRule="auto"/>
              <w:ind w:left="387"/>
              <w:jc w:val="both"/>
              <w:rPr>
                <w:rFonts w:ascii="Arial" w:hAnsi="Arial" w:cs="B Yagut"/>
                <w:sz w:val="20"/>
                <w:szCs w:val="20"/>
                <w:rtl/>
              </w:rPr>
            </w:pPr>
            <w:r w:rsidRPr="00E26BD2">
              <w:rPr>
                <w:rFonts w:ascii="Arial" w:hAnsi="Arial" w:cs="B Yagut" w:hint="cs"/>
                <w:sz w:val="20"/>
                <w:szCs w:val="20"/>
                <w:rtl/>
              </w:rPr>
              <w:t>کنترل فعالیت قلب</w:t>
            </w:r>
          </w:p>
          <w:p w:rsidR="009C6B43" w:rsidRPr="00E26BD2" w:rsidRDefault="009C6B43" w:rsidP="0071315A">
            <w:pPr>
              <w:numPr>
                <w:ilvl w:val="0"/>
                <w:numId w:val="32"/>
              </w:numPr>
              <w:spacing w:after="0" w:line="240" w:lineRule="auto"/>
              <w:ind w:left="387"/>
              <w:jc w:val="both"/>
              <w:rPr>
                <w:rFonts w:ascii="Arial" w:hAnsi="Arial" w:cs="B Yagut"/>
                <w:sz w:val="20"/>
                <w:szCs w:val="20"/>
              </w:rPr>
            </w:pPr>
            <w:r w:rsidRPr="00E26BD2">
              <w:rPr>
                <w:rFonts w:ascii="Arial" w:hAnsi="Arial" w:cs="B Yagut" w:hint="cs"/>
                <w:sz w:val="20"/>
                <w:szCs w:val="20"/>
                <w:rtl/>
              </w:rPr>
              <w:t>منحنی الکتروکاردیوگرام</w:t>
            </w:r>
            <w:r w:rsidR="00BA7E2C" w:rsidRPr="00E26BD2">
              <w:rPr>
                <w:rFonts w:ascii="Arial" w:hAnsi="Arial" w:cs="B Yagut" w:hint="cs"/>
                <w:sz w:val="20"/>
                <w:szCs w:val="20"/>
                <w:rtl/>
              </w:rPr>
              <w:t xml:space="preserve"> </w:t>
            </w:r>
          </w:p>
          <w:p w:rsidR="00A43B3B" w:rsidRPr="00E26BD2" w:rsidRDefault="009C6B43" w:rsidP="0071315A">
            <w:pPr>
              <w:numPr>
                <w:ilvl w:val="0"/>
                <w:numId w:val="32"/>
              </w:numPr>
              <w:spacing w:after="0" w:line="240" w:lineRule="auto"/>
              <w:ind w:left="387"/>
              <w:jc w:val="both"/>
              <w:rPr>
                <w:rFonts w:ascii="Arial" w:hAnsi="Arial" w:cs="B Yagut"/>
                <w:sz w:val="20"/>
                <w:szCs w:val="20"/>
                <w:rtl/>
              </w:rPr>
            </w:pPr>
            <w:r w:rsidRPr="00E26BD2">
              <w:rPr>
                <w:rFonts w:ascii="Arial" w:hAnsi="Arial" w:cs="B Yagut" w:hint="cs"/>
                <w:sz w:val="20"/>
                <w:szCs w:val="20"/>
                <w:rtl/>
              </w:rPr>
              <w:t>مسیر حرکت خون در قلب در یک سیکل قلبی</w:t>
            </w:r>
            <w:r w:rsidR="00BA7E2C" w:rsidRPr="00E26BD2">
              <w:rPr>
                <w:rFonts w:ascii="Arial" w:hAnsi="Arial" w:cs="B Yagut" w:hint="cs"/>
                <w:sz w:val="20"/>
                <w:szCs w:val="20"/>
                <w:rtl/>
              </w:rPr>
              <w:t xml:space="preserve"> </w:t>
            </w:r>
          </w:p>
          <w:p w:rsidR="00A43B3B" w:rsidRPr="00E26BD2" w:rsidRDefault="00B7089B" w:rsidP="0071315A">
            <w:pPr>
              <w:numPr>
                <w:ilvl w:val="0"/>
                <w:numId w:val="32"/>
              </w:numPr>
              <w:spacing w:after="0" w:line="240" w:lineRule="auto"/>
              <w:ind w:left="387"/>
              <w:jc w:val="both"/>
              <w:rPr>
                <w:rFonts w:ascii="Arial" w:hAnsi="Arial" w:cs="B Yagut"/>
                <w:sz w:val="20"/>
                <w:szCs w:val="20"/>
                <w:rtl/>
              </w:rPr>
            </w:pPr>
            <w:r w:rsidRPr="00E26BD2">
              <w:rPr>
                <w:rFonts w:ascii="Arial" w:hAnsi="Arial" w:cs="B Yagut" w:hint="cs"/>
                <w:sz w:val="20"/>
                <w:szCs w:val="20"/>
                <w:rtl/>
              </w:rPr>
              <w:t xml:space="preserve">ویژگی های </w:t>
            </w:r>
            <w:r w:rsidR="009C6B43" w:rsidRPr="00E26BD2">
              <w:rPr>
                <w:rFonts w:ascii="Arial" w:hAnsi="Arial" w:cs="B Yagut" w:hint="cs"/>
                <w:sz w:val="20"/>
                <w:szCs w:val="20"/>
                <w:rtl/>
              </w:rPr>
              <w:t>فیزیولوژیک عضله قلبی و شباهت و تفاوت آن با عضله اسکلتی</w:t>
            </w:r>
            <w:r w:rsidR="00DE5F49" w:rsidRPr="00E26BD2">
              <w:rPr>
                <w:rFonts w:ascii="Arial" w:hAnsi="Arial" w:cs="B Yagut" w:hint="cs"/>
                <w:sz w:val="20"/>
                <w:szCs w:val="20"/>
                <w:rtl/>
              </w:rPr>
              <w:t xml:space="preserve"> </w:t>
            </w:r>
          </w:p>
          <w:p w:rsidR="009C6B43" w:rsidRPr="00E26BD2" w:rsidRDefault="009C6B43" w:rsidP="0071315A">
            <w:pPr>
              <w:numPr>
                <w:ilvl w:val="0"/>
                <w:numId w:val="32"/>
              </w:numPr>
              <w:spacing w:after="0" w:line="240" w:lineRule="auto"/>
              <w:ind w:left="387"/>
              <w:jc w:val="both"/>
              <w:rPr>
                <w:rFonts w:ascii="Arial" w:hAnsi="Arial" w:cs="B Yagut"/>
                <w:sz w:val="20"/>
                <w:szCs w:val="20"/>
              </w:rPr>
            </w:pPr>
            <w:r w:rsidRPr="00E26BD2">
              <w:rPr>
                <w:rFonts w:ascii="Arial" w:hAnsi="Arial" w:cs="B Yagut" w:hint="cs"/>
                <w:sz w:val="20"/>
                <w:szCs w:val="20"/>
                <w:rtl/>
              </w:rPr>
              <w:t>مراحل و مکانیسم انقباض عضله قلبی</w:t>
            </w:r>
            <w:r w:rsidR="00BA7E2C" w:rsidRPr="00E26BD2">
              <w:rPr>
                <w:rFonts w:ascii="Arial" w:hAnsi="Arial" w:cs="B Yagut" w:hint="cs"/>
                <w:sz w:val="20"/>
                <w:szCs w:val="20"/>
                <w:rtl/>
              </w:rPr>
              <w:t xml:space="preserve"> </w:t>
            </w:r>
          </w:p>
          <w:p w:rsidR="00A43B3B" w:rsidRPr="00E26BD2" w:rsidRDefault="009C6B43" w:rsidP="0071315A">
            <w:pPr>
              <w:numPr>
                <w:ilvl w:val="0"/>
                <w:numId w:val="32"/>
              </w:numPr>
              <w:spacing w:after="0" w:line="240" w:lineRule="auto"/>
              <w:ind w:left="387"/>
              <w:jc w:val="both"/>
              <w:rPr>
                <w:rFonts w:ascii="Arial" w:hAnsi="Arial" w:cs="B Yagut"/>
                <w:sz w:val="20"/>
                <w:szCs w:val="20"/>
                <w:rtl/>
              </w:rPr>
            </w:pPr>
            <w:r w:rsidRPr="00E26BD2">
              <w:rPr>
                <w:rFonts w:ascii="Arial" w:hAnsi="Arial" w:cs="B Yagut" w:hint="cs"/>
                <w:sz w:val="20"/>
                <w:szCs w:val="20"/>
                <w:rtl/>
              </w:rPr>
              <w:t>پتانسیل عمل سلول عضلانی قلب و مراحل آن و تفاوتهای آن با عضله اسکلتی</w:t>
            </w:r>
          </w:p>
          <w:p w:rsidR="009C6B43" w:rsidRPr="00E26BD2" w:rsidRDefault="009C6B43" w:rsidP="0071315A">
            <w:pPr>
              <w:numPr>
                <w:ilvl w:val="0"/>
                <w:numId w:val="32"/>
              </w:numPr>
              <w:spacing w:after="0" w:line="240" w:lineRule="auto"/>
              <w:ind w:left="387"/>
              <w:jc w:val="both"/>
              <w:rPr>
                <w:rFonts w:ascii="Arial" w:hAnsi="Arial" w:cs="B Yagut"/>
                <w:sz w:val="20"/>
                <w:szCs w:val="20"/>
              </w:rPr>
            </w:pPr>
            <w:r w:rsidRPr="00E26BD2">
              <w:rPr>
                <w:rFonts w:ascii="Arial" w:hAnsi="Arial" w:cs="B Yagut" w:hint="cs"/>
                <w:sz w:val="20"/>
                <w:szCs w:val="20"/>
                <w:rtl/>
              </w:rPr>
              <w:t xml:space="preserve">اجزاء </w:t>
            </w:r>
            <w:r w:rsidR="001E27FF" w:rsidRPr="00E26BD2">
              <w:rPr>
                <w:rFonts w:ascii="Arial" w:hAnsi="Arial" w:cs="B Yagut" w:hint="cs"/>
                <w:sz w:val="20"/>
                <w:szCs w:val="20"/>
                <w:rtl/>
              </w:rPr>
              <w:t>دستگاه</w:t>
            </w:r>
            <w:r w:rsidRPr="00E26BD2">
              <w:rPr>
                <w:rFonts w:ascii="Arial" w:hAnsi="Arial" w:cs="B Yagut" w:hint="cs"/>
                <w:sz w:val="20"/>
                <w:szCs w:val="20"/>
                <w:rtl/>
              </w:rPr>
              <w:t xml:space="preserve"> تحریکی-</w:t>
            </w:r>
            <w:r w:rsidR="00115A01" w:rsidRPr="00E26BD2">
              <w:rPr>
                <w:rFonts w:ascii="Arial" w:hAnsi="Arial" w:cs="B Yagut"/>
                <w:sz w:val="20"/>
                <w:szCs w:val="20"/>
              </w:rPr>
              <w:t xml:space="preserve"> </w:t>
            </w:r>
            <w:r w:rsidRPr="00E26BD2">
              <w:rPr>
                <w:rFonts w:ascii="Arial" w:hAnsi="Arial" w:cs="B Yagut" w:hint="cs"/>
                <w:sz w:val="20"/>
                <w:szCs w:val="20"/>
                <w:rtl/>
              </w:rPr>
              <w:t>هدایتی قلب</w:t>
            </w:r>
            <w:r w:rsidR="00DE5F49" w:rsidRPr="00E26BD2">
              <w:rPr>
                <w:rFonts w:ascii="Arial" w:hAnsi="Arial" w:cs="B Yagut" w:hint="cs"/>
                <w:sz w:val="20"/>
                <w:szCs w:val="20"/>
                <w:rtl/>
              </w:rPr>
              <w:t xml:space="preserve">، </w:t>
            </w:r>
            <w:r w:rsidRPr="00E26BD2">
              <w:rPr>
                <w:rFonts w:ascii="Arial" w:hAnsi="Arial" w:cs="B Yagut" w:hint="cs"/>
                <w:sz w:val="20"/>
                <w:szCs w:val="20"/>
                <w:rtl/>
              </w:rPr>
              <w:t>کنترل ضربان قلب</w:t>
            </w:r>
            <w:r w:rsidR="00BA7E2C" w:rsidRPr="00E26BD2">
              <w:rPr>
                <w:rFonts w:ascii="Arial" w:hAnsi="Arial" w:cs="B Yagut" w:hint="cs"/>
                <w:sz w:val="20"/>
                <w:szCs w:val="20"/>
                <w:rtl/>
              </w:rPr>
              <w:t xml:space="preserve"> </w:t>
            </w:r>
          </w:p>
          <w:p w:rsidR="009C6B43" w:rsidRPr="00E26BD2" w:rsidRDefault="009C6B43" w:rsidP="0071315A">
            <w:pPr>
              <w:numPr>
                <w:ilvl w:val="0"/>
                <w:numId w:val="32"/>
              </w:numPr>
              <w:spacing w:after="0" w:line="240" w:lineRule="auto"/>
              <w:ind w:left="387"/>
              <w:jc w:val="both"/>
              <w:rPr>
                <w:rFonts w:ascii="Arial" w:hAnsi="Arial" w:cs="B Yagut"/>
                <w:sz w:val="20"/>
                <w:szCs w:val="20"/>
              </w:rPr>
            </w:pPr>
            <w:r w:rsidRPr="00E26BD2">
              <w:rPr>
                <w:rFonts w:ascii="Arial" w:hAnsi="Arial" w:cs="B Yagut" w:hint="cs"/>
                <w:sz w:val="20"/>
                <w:szCs w:val="20"/>
                <w:rtl/>
              </w:rPr>
              <w:t>سیکل قلبی و مراحل</w:t>
            </w:r>
          </w:p>
          <w:p w:rsidR="00A43B3B" w:rsidRPr="00E26BD2" w:rsidRDefault="009C6B43" w:rsidP="0071315A">
            <w:pPr>
              <w:numPr>
                <w:ilvl w:val="0"/>
                <w:numId w:val="32"/>
              </w:numPr>
              <w:spacing w:after="0" w:line="240" w:lineRule="auto"/>
              <w:ind w:left="387"/>
              <w:jc w:val="both"/>
              <w:rPr>
                <w:rFonts w:ascii="Arial" w:hAnsi="Arial" w:cs="B Yagut"/>
                <w:sz w:val="20"/>
                <w:szCs w:val="20"/>
                <w:rtl/>
              </w:rPr>
            </w:pPr>
            <w:r w:rsidRPr="00E26BD2">
              <w:rPr>
                <w:rFonts w:ascii="Arial" w:hAnsi="Arial" w:cs="B Yagut" w:hint="cs"/>
                <w:sz w:val="20"/>
                <w:szCs w:val="20"/>
                <w:rtl/>
              </w:rPr>
              <w:t>مفاهیم برون ده قلب</w:t>
            </w:r>
            <w:r w:rsidR="00DE5F49" w:rsidRPr="00E26BD2">
              <w:rPr>
                <w:rFonts w:ascii="Arial" w:hAnsi="Arial" w:cs="B Yagut" w:hint="cs"/>
                <w:sz w:val="20"/>
                <w:szCs w:val="20"/>
                <w:rtl/>
              </w:rPr>
              <w:t xml:space="preserve">، </w:t>
            </w:r>
            <w:r w:rsidRPr="00E26BD2">
              <w:rPr>
                <w:rFonts w:ascii="Arial" w:hAnsi="Arial" w:cs="B Yagut" w:hint="cs"/>
                <w:sz w:val="20"/>
                <w:szCs w:val="20"/>
                <w:rtl/>
              </w:rPr>
              <w:t>حجم پایان سیستولی</w:t>
            </w:r>
            <w:r w:rsidR="00DE5F49" w:rsidRPr="00E26BD2">
              <w:rPr>
                <w:rFonts w:ascii="Arial" w:hAnsi="Arial" w:cs="B Yagut" w:hint="cs"/>
                <w:sz w:val="20"/>
                <w:szCs w:val="20"/>
                <w:rtl/>
              </w:rPr>
              <w:t xml:space="preserve">، </w:t>
            </w:r>
            <w:r w:rsidRPr="00E26BD2">
              <w:rPr>
                <w:rFonts w:ascii="Arial" w:hAnsi="Arial" w:cs="B Yagut" w:hint="cs"/>
                <w:sz w:val="20"/>
                <w:szCs w:val="20"/>
                <w:rtl/>
              </w:rPr>
              <w:t xml:space="preserve">حجم پایان دیاستولی و حجم ضربه ای </w:t>
            </w:r>
          </w:p>
          <w:p w:rsidR="00A43B3B" w:rsidRPr="00E26BD2" w:rsidRDefault="009C6B43" w:rsidP="0071315A">
            <w:pPr>
              <w:numPr>
                <w:ilvl w:val="0"/>
                <w:numId w:val="32"/>
              </w:numPr>
              <w:spacing w:after="0" w:line="240" w:lineRule="auto"/>
              <w:ind w:left="387"/>
              <w:jc w:val="both"/>
              <w:rPr>
                <w:rFonts w:ascii="Arial" w:hAnsi="Arial" w:cs="B Yagut"/>
                <w:sz w:val="20"/>
                <w:szCs w:val="20"/>
                <w:rtl/>
              </w:rPr>
            </w:pPr>
            <w:r w:rsidRPr="00E26BD2">
              <w:rPr>
                <w:rFonts w:ascii="Arial" w:hAnsi="Arial" w:cs="B Yagut" w:hint="cs"/>
                <w:sz w:val="20"/>
                <w:szCs w:val="20"/>
                <w:rtl/>
              </w:rPr>
              <w:t>پیش بار</w:t>
            </w:r>
            <w:r w:rsidR="00DE5F49" w:rsidRPr="00E26BD2">
              <w:rPr>
                <w:rFonts w:ascii="Arial" w:hAnsi="Arial" w:cs="B Yagut" w:hint="cs"/>
                <w:sz w:val="20"/>
                <w:szCs w:val="20"/>
                <w:rtl/>
              </w:rPr>
              <w:t xml:space="preserve">، </w:t>
            </w:r>
            <w:r w:rsidRPr="00E26BD2">
              <w:rPr>
                <w:rFonts w:ascii="Arial" w:hAnsi="Arial" w:cs="B Yagut" w:hint="cs"/>
                <w:sz w:val="20"/>
                <w:szCs w:val="20"/>
                <w:rtl/>
              </w:rPr>
              <w:t>پس بار</w:t>
            </w:r>
            <w:r w:rsidR="00DE5F49" w:rsidRPr="00E26BD2">
              <w:rPr>
                <w:rFonts w:ascii="Arial" w:hAnsi="Arial" w:cs="B Yagut" w:hint="cs"/>
                <w:sz w:val="20"/>
                <w:szCs w:val="20"/>
                <w:rtl/>
              </w:rPr>
              <w:t xml:space="preserve"> </w:t>
            </w:r>
            <w:r w:rsidRPr="00E26BD2">
              <w:rPr>
                <w:rFonts w:ascii="Arial" w:hAnsi="Arial" w:cs="B Yagut" w:hint="cs"/>
                <w:sz w:val="20"/>
                <w:szCs w:val="20"/>
                <w:rtl/>
              </w:rPr>
              <w:t>و اثر آن</w:t>
            </w:r>
            <w:r w:rsidR="00DE5F49" w:rsidRPr="00E26BD2">
              <w:rPr>
                <w:rFonts w:ascii="Arial" w:hAnsi="Arial" w:cs="B Yagut" w:hint="cs"/>
                <w:sz w:val="20"/>
                <w:szCs w:val="20"/>
                <w:rtl/>
              </w:rPr>
              <w:t xml:space="preserve"> </w:t>
            </w:r>
            <w:r w:rsidRPr="00E26BD2">
              <w:rPr>
                <w:rFonts w:ascii="Arial" w:hAnsi="Arial" w:cs="B Yagut" w:hint="cs"/>
                <w:sz w:val="20"/>
                <w:szCs w:val="20"/>
                <w:rtl/>
              </w:rPr>
              <w:t>بر برون ده</w:t>
            </w:r>
            <w:r w:rsidR="00ED1803" w:rsidRPr="00E26BD2">
              <w:rPr>
                <w:rFonts w:ascii="Arial" w:hAnsi="Arial" w:cs="B Yagut" w:hint="cs"/>
                <w:sz w:val="20"/>
                <w:szCs w:val="20"/>
                <w:rtl/>
              </w:rPr>
              <w:t xml:space="preserve"> قلبی</w:t>
            </w:r>
          </w:p>
          <w:p w:rsidR="00A43B3B" w:rsidRPr="00E26BD2" w:rsidRDefault="001E27FF" w:rsidP="0071315A">
            <w:pPr>
              <w:numPr>
                <w:ilvl w:val="0"/>
                <w:numId w:val="32"/>
              </w:numPr>
              <w:spacing w:after="0" w:line="240" w:lineRule="auto"/>
              <w:ind w:left="387"/>
              <w:jc w:val="both"/>
              <w:rPr>
                <w:rFonts w:cs="B Yagut"/>
                <w:sz w:val="20"/>
                <w:szCs w:val="20"/>
                <w:rtl/>
              </w:rPr>
            </w:pPr>
            <w:r w:rsidRPr="00E26BD2">
              <w:rPr>
                <w:rFonts w:ascii="Arial" w:hAnsi="Arial" w:cs="B Yagut" w:hint="cs"/>
                <w:sz w:val="20"/>
                <w:szCs w:val="20"/>
                <w:rtl/>
              </w:rPr>
              <w:t>دستگاه</w:t>
            </w:r>
            <w:r w:rsidR="009C6B43" w:rsidRPr="00E26BD2">
              <w:rPr>
                <w:rFonts w:ascii="Arial" w:hAnsi="Arial" w:cs="B Yagut" w:hint="cs"/>
                <w:sz w:val="20"/>
                <w:szCs w:val="20"/>
                <w:rtl/>
              </w:rPr>
              <w:t xml:space="preserve"> سمپاتیک و پاراسمپاتیک در کنترل عملکرد قلب</w:t>
            </w:r>
            <w:r w:rsidR="00DE5F49" w:rsidRPr="00E26BD2">
              <w:rPr>
                <w:rFonts w:ascii="Arial" w:hAnsi="Arial" w:cs="B Yagut" w:hint="cs"/>
                <w:sz w:val="20"/>
                <w:szCs w:val="20"/>
                <w:rtl/>
              </w:rPr>
              <w:t xml:space="preserve"> </w:t>
            </w:r>
          </w:p>
          <w:p w:rsidR="009C6B43" w:rsidRPr="00E26BD2" w:rsidRDefault="009C6B43" w:rsidP="0071315A">
            <w:pPr>
              <w:numPr>
                <w:ilvl w:val="0"/>
                <w:numId w:val="32"/>
              </w:numPr>
              <w:spacing w:after="0" w:line="240" w:lineRule="auto"/>
              <w:ind w:left="387"/>
              <w:jc w:val="both"/>
              <w:rPr>
                <w:rFonts w:cs="B Yagut"/>
                <w:sz w:val="20"/>
                <w:szCs w:val="20"/>
                <w:rtl/>
              </w:rPr>
            </w:pPr>
            <w:r w:rsidRPr="00E26BD2">
              <w:rPr>
                <w:rFonts w:cs="B Yagut" w:hint="cs"/>
                <w:sz w:val="20"/>
                <w:szCs w:val="20"/>
                <w:rtl/>
              </w:rPr>
              <w:t>منحنی الکتروکاردیوگرام و اجزاء آن</w:t>
            </w:r>
            <w:r w:rsidR="00DE5F49" w:rsidRPr="00E26BD2">
              <w:rPr>
                <w:rFonts w:cs="B Yagut" w:hint="cs"/>
                <w:sz w:val="20"/>
                <w:szCs w:val="20"/>
                <w:rtl/>
              </w:rPr>
              <w:t xml:space="preserve"> </w:t>
            </w:r>
          </w:p>
          <w:p w:rsidR="009C6B43" w:rsidRPr="00E26BD2" w:rsidRDefault="009C6B43" w:rsidP="0071315A">
            <w:pPr>
              <w:numPr>
                <w:ilvl w:val="0"/>
                <w:numId w:val="32"/>
              </w:numPr>
              <w:spacing w:after="0" w:line="240" w:lineRule="auto"/>
              <w:ind w:left="387"/>
              <w:jc w:val="both"/>
              <w:rPr>
                <w:rFonts w:cs="B Yagut"/>
                <w:sz w:val="20"/>
                <w:szCs w:val="20"/>
                <w:rtl/>
              </w:rPr>
            </w:pPr>
            <w:r w:rsidRPr="00E26BD2">
              <w:rPr>
                <w:rFonts w:cs="B Yagut" w:hint="cs"/>
                <w:sz w:val="20"/>
                <w:szCs w:val="20"/>
                <w:rtl/>
              </w:rPr>
              <w:t>اشتقاقهای قلبی و نحوه اتصالات الکترودها</w:t>
            </w:r>
            <w:r w:rsidR="00DE5F49" w:rsidRPr="00E26BD2">
              <w:rPr>
                <w:rFonts w:cs="B Yagut" w:hint="cs"/>
                <w:sz w:val="20"/>
                <w:szCs w:val="20"/>
                <w:rtl/>
              </w:rPr>
              <w:t xml:space="preserve"> </w:t>
            </w:r>
          </w:p>
          <w:p w:rsidR="009C6B43" w:rsidRPr="00E26BD2" w:rsidRDefault="009C6B43" w:rsidP="0071315A">
            <w:pPr>
              <w:numPr>
                <w:ilvl w:val="0"/>
                <w:numId w:val="32"/>
              </w:numPr>
              <w:spacing w:after="0" w:line="240" w:lineRule="auto"/>
              <w:ind w:left="387"/>
              <w:jc w:val="both"/>
              <w:rPr>
                <w:rFonts w:ascii="B Nazanin" w:cs="B Yagut"/>
                <w:sz w:val="20"/>
                <w:szCs w:val="20"/>
                <w:rtl/>
              </w:rPr>
            </w:pPr>
            <w:r w:rsidRPr="00E26BD2">
              <w:rPr>
                <w:rFonts w:cs="B Yagut" w:hint="cs"/>
                <w:sz w:val="20"/>
                <w:szCs w:val="20"/>
                <w:rtl/>
              </w:rPr>
              <w:t xml:space="preserve">چگونگی ایجاد امواج </w:t>
            </w:r>
            <w:r w:rsidRPr="00E26BD2">
              <w:rPr>
                <w:rFonts w:cs="B Yagut"/>
                <w:sz w:val="20"/>
                <w:szCs w:val="20"/>
              </w:rPr>
              <w:t>P</w:t>
            </w:r>
            <w:r w:rsidR="00DE5F49" w:rsidRPr="00E26BD2">
              <w:rPr>
                <w:rFonts w:cs="B Yagut" w:hint="cs"/>
                <w:sz w:val="20"/>
                <w:szCs w:val="20"/>
                <w:rtl/>
              </w:rPr>
              <w:t xml:space="preserve">، </w:t>
            </w:r>
            <w:r w:rsidRPr="00E26BD2">
              <w:rPr>
                <w:rFonts w:cs="B Yagut"/>
                <w:sz w:val="20"/>
                <w:szCs w:val="20"/>
              </w:rPr>
              <w:t>QRS</w:t>
            </w:r>
            <w:r w:rsidRPr="00E26BD2">
              <w:rPr>
                <w:rFonts w:cs="B Yagut" w:hint="cs"/>
                <w:sz w:val="20"/>
                <w:szCs w:val="20"/>
                <w:rtl/>
              </w:rPr>
              <w:t xml:space="preserve"> و </w:t>
            </w:r>
            <w:r w:rsidRPr="00E26BD2">
              <w:rPr>
                <w:rFonts w:cs="B Yagut"/>
                <w:sz w:val="20"/>
                <w:szCs w:val="20"/>
              </w:rPr>
              <w:t>T</w:t>
            </w:r>
            <w:r w:rsidR="00DE5F49" w:rsidRPr="00E26BD2">
              <w:rPr>
                <w:rFonts w:cs="B Yagut" w:hint="cs"/>
                <w:sz w:val="20"/>
                <w:szCs w:val="20"/>
                <w:rtl/>
              </w:rPr>
              <w:t xml:space="preserve"> </w:t>
            </w:r>
            <w:r w:rsidRPr="00E26BD2">
              <w:rPr>
                <w:rFonts w:cs="B Yagut" w:hint="cs"/>
                <w:sz w:val="20"/>
                <w:szCs w:val="20"/>
                <w:rtl/>
              </w:rPr>
              <w:t xml:space="preserve">الکتروکاردیوگرام </w:t>
            </w:r>
          </w:p>
        </w:tc>
      </w:tr>
      <w:tr w:rsidR="009C6B43" w:rsidRPr="00E26BD2" w:rsidTr="00833388">
        <w:trPr>
          <w:jc w:val="center"/>
        </w:trPr>
        <w:tc>
          <w:tcPr>
            <w:tcW w:w="1801" w:type="dxa"/>
            <w:tcBorders>
              <w:top w:val="single" w:sz="4" w:space="0" w:color="auto"/>
              <w:left w:val="single" w:sz="4" w:space="0" w:color="auto"/>
              <w:bottom w:val="single" w:sz="4" w:space="0" w:color="auto"/>
              <w:right w:val="single" w:sz="4" w:space="0" w:color="auto"/>
            </w:tcBorders>
            <w:shd w:val="clear" w:color="auto" w:fill="auto"/>
          </w:tcPr>
          <w:p w:rsidR="009C6B43" w:rsidRPr="00E26BD2" w:rsidRDefault="009C6B43" w:rsidP="0071315A">
            <w:pPr>
              <w:spacing w:after="0" w:line="240" w:lineRule="auto"/>
              <w:jc w:val="both"/>
              <w:rPr>
                <w:rFonts w:cs="B Yagut"/>
                <w:b/>
                <w:sz w:val="20"/>
                <w:szCs w:val="20"/>
                <w:rtl/>
              </w:rPr>
            </w:pPr>
            <w:r w:rsidRPr="00E26BD2">
              <w:rPr>
                <w:rFonts w:cs="B Yagut" w:hint="cs"/>
                <w:b/>
                <w:sz w:val="20"/>
                <w:szCs w:val="20"/>
                <w:rtl/>
              </w:rPr>
              <w:t>شرح درس</w:t>
            </w:r>
          </w:p>
        </w:tc>
        <w:tc>
          <w:tcPr>
            <w:tcW w:w="7560" w:type="dxa"/>
            <w:gridSpan w:val="3"/>
            <w:tcBorders>
              <w:top w:val="single" w:sz="4" w:space="0" w:color="auto"/>
              <w:left w:val="single" w:sz="4" w:space="0" w:color="auto"/>
              <w:bottom w:val="single" w:sz="4" w:space="0" w:color="auto"/>
              <w:right w:val="single" w:sz="4" w:space="0" w:color="auto"/>
            </w:tcBorders>
            <w:shd w:val="clear" w:color="auto" w:fill="auto"/>
          </w:tcPr>
          <w:p w:rsidR="009C6B43" w:rsidRPr="00E26BD2" w:rsidRDefault="009C6B43" w:rsidP="0071315A">
            <w:pPr>
              <w:spacing w:after="0" w:line="240" w:lineRule="auto"/>
              <w:jc w:val="both"/>
              <w:rPr>
                <w:rFonts w:cs="B Yagut"/>
                <w:sz w:val="20"/>
                <w:szCs w:val="20"/>
                <w:rtl/>
              </w:rPr>
            </w:pPr>
            <w:r w:rsidRPr="00E26BD2">
              <w:rPr>
                <w:rFonts w:cs="B Yagut" w:hint="cs"/>
                <w:sz w:val="20"/>
                <w:szCs w:val="20"/>
                <w:rtl/>
              </w:rPr>
              <w:t xml:space="preserve">در </w:t>
            </w:r>
            <w:r w:rsidR="00293241" w:rsidRPr="00E26BD2">
              <w:rPr>
                <w:rFonts w:cs="B Yagut" w:hint="cs"/>
                <w:sz w:val="20"/>
                <w:szCs w:val="20"/>
                <w:rtl/>
              </w:rPr>
              <w:t>این درس</w:t>
            </w:r>
            <w:r w:rsidR="00BA7E2C" w:rsidRPr="00E26BD2">
              <w:rPr>
                <w:rFonts w:cs="B Yagut" w:hint="cs"/>
                <w:sz w:val="20"/>
                <w:szCs w:val="20"/>
                <w:rtl/>
              </w:rPr>
              <w:t xml:space="preserve"> </w:t>
            </w:r>
            <w:r w:rsidRPr="00E26BD2">
              <w:rPr>
                <w:rFonts w:cs="B Yagut" w:hint="cs"/>
                <w:sz w:val="20"/>
                <w:szCs w:val="20"/>
                <w:rtl/>
              </w:rPr>
              <w:t>دانشجو با ساختمان فیزیولوژیک قلب و اجزاء آن</w:t>
            </w:r>
            <w:r w:rsidR="00DE5F49" w:rsidRPr="00E26BD2">
              <w:rPr>
                <w:rFonts w:cs="B Yagut" w:hint="cs"/>
                <w:sz w:val="20"/>
                <w:szCs w:val="20"/>
                <w:rtl/>
              </w:rPr>
              <w:t xml:space="preserve">، </w:t>
            </w:r>
            <w:r w:rsidRPr="00E26BD2">
              <w:rPr>
                <w:rFonts w:cs="B Yagut" w:hint="cs"/>
                <w:sz w:val="20"/>
                <w:szCs w:val="20"/>
                <w:rtl/>
              </w:rPr>
              <w:t>مکانیسم انقباض در عضله قلبی</w:t>
            </w:r>
            <w:r w:rsidR="00DE5F49" w:rsidRPr="00E26BD2">
              <w:rPr>
                <w:rFonts w:cs="B Yagut" w:hint="cs"/>
                <w:sz w:val="20"/>
                <w:szCs w:val="20"/>
                <w:rtl/>
              </w:rPr>
              <w:t xml:space="preserve">، </w:t>
            </w:r>
            <w:r w:rsidRPr="00E26BD2">
              <w:rPr>
                <w:rFonts w:cs="B Yagut" w:hint="cs"/>
                <w:sz w:val="20"/>
                <w:szCs w:val="20"/>
                <w:rtl/>
              </w:rPr>
              <w:t>برون ده قلب</w:t>
            </w:r>
            <w:r w:rsidR="00DE5F49" w:rsidRPr="00E26BD2">
              <w:rPr>
                <w:rFonts w:cs="B Yagut" w:hint="cs"/>
                <w:sz w:val="20"/>
                <w:szCs w:val="20"/>
                <w:rtl/>
              </w:rPr>
              <w:t xml:space="preserve">، </w:t>
            </w:r>
            <w:r w:rsidRPr="00E26BD2">
              <w:rPr>
                <w:rFonts w:cs="B Yagut" w:hint="cs"/>
                <w:sz w:val="20"/>
                <w:szCs w:val="20"/>
                <w:rtl/>
              </w:rPr>
              <w:t>اصول کلی الکتروکاردیوگرام و ارتباط آن با سیکل قلب و تغییرات غیر طبیعی الکتروکاردیوگرام آشنا می شود</w:t>
            </w:r>
            <w:r w:rsidR="00BA7E2C" w:rsidRPr="00E26BD2">
              <w:rPr>
                <w:rFonts w:cs="B Yagut" w:hint="cs"/>
                <w:sz w:val="20"/>
                <w:szCs w:val="20"/>
                <w:rtl/>
              </w:rPr>
              <w:t xml:space="preserve">. </w:t>
            </w:r>
          </w:p>
        </w:tc>
      </w:tr>
      <w:tr w:rsidR="009C6B43" w:rsidRPr="00E26BD2" w:rsidTr="00833388">
        <w:trPr>
          <w:jc w:val="center"/>
        </w:trPr>
        <w:tc>
          <w:tcPr>
            <w:tcW w:w="1801" w:type="dxa"/>
            <w:tcBorders>
              <w:top w:val="single" w:sz="4" w:space="0" w:color="auto"/>
              <w:left w:val="single" w:sz="4" w:space="0" w:color="auto"/>
              <w:bottom w:val="single" w:sz="4" w:space="0" w:color="auto"/>
              <w:right w:val="single" w:sz="4" w:space="0" w:color="auto"/>
            </w:tcBorders>
            <w:shd w:val="clear" w:color="auto" w:fill="auto"/>
          </w:tcPr>
          <w:p w:rsidR="009C6B43" w:rsidRPr="00E26BD2" w:rsidRDefault="009C6B43" w:rsidP="0071315A">
            <w:pPr>
              <w:spacing w:after="0" w:line="240" w:lineRule="auto"/>
              <w:jc w:val="both"/>
              <w:rPr>
                <w:rFonts w:cs="B Yagut"/>
                <w:sz w:val="20"/>
                <w:szCs w:val="20"/>
                <w:rtl/>
              </w:rPr>
            </w:pPr>
            <w:r w:rsidRPr="00E26BD2">
              <w:rPr>
                <w:rFonts w:cs="B Yagut" w:hint="cs"/>
                <w:b/>
                <w:sz w:val="20"/>
                <w:szCs w:val="20"/>
                <w:rtl/>
              </w:rPr>
              <w:t>محتواي ضروري</w:t>
            </w:r>
          </w:p>
        </w:tc>
        <w:tc>
          <w:tcPr>
            <w:tcW w:w="7560" w:type="dxa"/>
            <w:gridSpan w:val="3"/>
            <w:tcBorders>
              <w:top w:val="single" w:sz="4" w:space="0" w:color="auto"/>
              <w:left w:val="single" w:sz="4" w:space="0" w:color="auto"/>
              <w:bottom w:val="single" w:sz="4" w:space="0" w:color="auto"/>
              <w:right w:val="single" w:sz="4" w:space="0" w:color="auto"/>
            </w:tcBorders>
            <w:shd w:val="clear" w:color="auto" w:fill="auto"/>
          </w:tcPr>
          <w:p w:rsidR="00C32CD1" w:rsidRPr="00E26BD2" w:rsidRDefault="00C32CD1" w:rsidP="0071315A">
            <w:pPr>
              <w:tabs>
                <w:tab w:val="left" w:pos="387"/>
              </w:tabs>
              <w:spacing w:after="0" w:line="240" w:lineRule="auto"/>
              <w:jc w:val="both"/>
              <w:rPr>
                <w:rFonts w:cs="B Yagut"/>
                <w:sz w:val="20"/>
                <w:szCs w:val="20"/>
                <w:rtl/>
              </w:rPr>
            </w:pPr>
            <w:r w:rsidRPr="00E26BD2">
              <w:rPr>
                <w:rFonts w:ascii="Arial" w:hAnsi="Arial" w:cs="B Yagut" w:hint="cs"/>
                <w:sz w:val="20"/>
                <w:szCs w:val="20"/>
                <w:rtl/>
              </w:rPr>
              <w:t>۱</w:t>
            </w:r>
            <w:r w:rsidRPr="00E26BD2">
              <w:rPr>
                <w:rFonts w:ascii="Arial" w:hAnsi="Arial" w:cs="B Yagut"/>
                <w:sz w:val="20"/>
                <w:szCs w:val="20"/>
                <w:rtl/>
              </w:rPr>
              <w:tab/>
            </w:r>
            <w:r w:rsidRPr="00E26BD2">
              <w:rPr>
                <w:rFonts w:cs="B Yagut" w:hint="cs"/>
                <w:sz w:val="20"/>
                <w:szCs w:val="20"/>
                <w:rtl/>
              </w:rPr>
              <w:t>تشریح فیزیولوژیک عضله قلب</w:t>
            </w:r>
          </w:p>
          <w:p w:rsidR="00C32CD1" w:rsidRPr="00E26BD2" w:rsidRDefault="00C32CD1" w:rsidP="0071315A">
            <w:pPr>
              <w:tabs>
                <w:tab w:val="left" w:pos="387"/>
              </w:tabs>
              <w:spacing w:after="0" w:line="240" w:lineRule="auto"/>
              <w:jc w:val="both"/>
              <w:rPr>
                <w:rFonts w:cs="B Yagut"/>
                <w:sz w:val="20"/>
                <w:szCs w:val="20"/>
              </w:rPr>
            </w:pPr>
            <w:r w:rsidRPr="00E26BD2">
              <w:rPr>
                <w:rFonts w:ascii="Arial" w:hAnsi="Arial" w:cs="B Yagut" w:hint="cs"/>
                <w:sz w:val="20"/>
                <w:szCs w:val="20"/>
                <w:rtl/>
              </w:rPr>
              <w:t>۲</w:t>
            </w:r>
            <w:r w:rsidRPr="00E26BD2">
              <w:rPr>
                <w:rFonts w:ascii="Arial" w:hAnsi="Arial" w:cs="B Yagut"/>
                <w:sz w:val="20"/>
                <w:szCs w:val="20"/>
                <w:rtl/>
              </w:rPr>
              <w:tab/>
            </w:r>
            <w:r w:rsidRPr="00E26BD2">
              <w:rPr>
                <w:rFonts w:cs="B Yagut" w:hint="cs"/>
                <w:sz w:val="20"/>
                <w:szCs w:val="20"/>
                <w:rtl/>
              </w:rPr>
              <w:t>پتانسیل عمل در عضله قلبی</w:t>
            </w:r>
          </w:p>
          <w:p w:rsidR="00C32CD1" w:rsidRPr="00E26BD2" w:rsidRDefault="00C32CD1" w:rsidP="0071315A">
            <w:pPr>
              <w:tabs>
                <w:tab w:val="left" w:pos="387"/>
              </w:tabs>
              <w:spacing w:after="0" w:line="240" w:lineRule="auto"/>
              <w:jc w:val="both"/>
              <w:rPr>
                <w:rFonts w:cs="B Yagut"/>
                <w:sz w:val="20"/>
                <w:szCs w:val="20"/>
              </w:rPr>
            </w:pPr>
            <w:r w:rsidRPr="00E26BD2">
              <w:rPr>
                <w:rFonts w:ascii="Arial" w:hAnsi="Arial" w:cs="B Yagut" w:hint="cs"/>
                <w:sz w:val="20"/>
                <w:szCs w:val="20"/>
                <w:rtl/>
              </w:rPr>
              <w:t>۳</w:t>
            </w:r>
            <w:r w:rsidRPr="00E26BD2">
              <w:rPr>
                <w:rFonts w:ascii="Arial" w:hAnsi="Arial" w:cs="B Yagut"/>
                <w:sz w:val="20"/>
                <w:szCs w:val="20"/>
                <w:rtl/>
              </w:rPr>
              <w:tab/>
            </w:r>
            <w:r w:rsidRPr="00E26BD2">
              <w:rPr>
                <w:rFonts w:cs="B Yagut" w:hint="cs"/>
                <w:sz w:val="20"/>
                <w:szCs w:val="20"/>
                <w:rtl/>
              </w:rPr>
              <w:t>مکانیسم انقباض در عضله قلبی و نقش یونهای کلسیم</w:t>
            </w:r>
          </w:p>
          <w:p w:rsidR="00C32CD1" w:rsidRPr="00E26BD2" w:rsidRDefault="00C32CD1" w:rsidP="0071315A">
            <w:pPr>
              <w:tabs>
                <w:tab w:val="left" w:pos="387"/>
              </w:tabs>
              <w:spacing w:after="0" w:line="240" w:lineRule="auto"/>
              <w:jc w:val="both"/>
              <w:rPr>
                <w:rFonts w:cs="B Yagut"/>
                <w:sz w:val="20"/>
                <w:szCs w:val="20"/>
              </w:rPr>
            </w:pPr>
            <w:r w:rsidRPr="00E26BD2">
              <w:rPr>
                <w:rFonts w:ascii="Arial" w:hAnsi="Arial" w:cs="B Yagut" w:hint="cs"/>
                <w:sz w:val="20"/>
                <w:szCs w:val="20"/>
                <w:rtl/>
              </w:rPr>
              <w:t>۴</w:t>
            </w:r>
            <w:r w:rsidRPr="00E26BD2">
              <w:rPr>
                <w:rFonts w:ascii="Arial" w:hAnsi="Arial" w:cs="B Yagut"/>
                <w:sz w:val="20"/>
                <w:szCs w:val="20"/>
                <w:rtl/>
              </w:rPr>
              <w:tab/>
            </w:r>
            <w:r w:rsidRPr="00E26BD2">
              <w:rPr>
                <w:rFonts w:cs="B Yagut" w:hint="cs"/>
                <w:sz w:val="20"/>
                <w:szCs w:val="20"/>
                <w:rtl/>
              </w:rPr>
              <w:t>سیکل قلبی و مراحل آن</w:t>
            </w:r>
          </w:p>
          <w:p w:rsidR="00C32CD1" w:rsidRPr="00E26BD2" w:rsidRDefault="00C32CD1" w:rsidP="0071315A">
            <w:pPr>
              <w:tabs>
                <w:tab w:val="left" w:pos="387"/>
              </w:tabs>
              <w:spacing w:after="0" w:line="240" w:lineRule="auto"/>
              <w:jc w:val="both"/>
              <w:rPr>
                <w:rFonts w:cs="B Yagut"/>
                <w:sz w:val="20"/>
                <w:szCs w:val="20"/>
              </w:rPr>
            </w:pPr>
            <w:r w:rsidRPr="00E26BD2">
              <w:rPr>
                <w:rFonts w:ascii="Arial" w:hAnsi="Arial" w:cs="B Yagut" w:hint="cs"/>
                <w:sz w:val="20"/>
                <w:szCs w:val="20"/>
                <w:rtl/>
              </w:rPr>
              <w:t>۵</w:t>
            </w:r>
            <w:r w:rsidRPr="00E26BD2">
              <w:rPr>
                <w:rFonts w:ascii="Arial" w:hAnsi="Arial" w:cs="B Yagut"/>
                <w:sz w:val="20"/>
                <w:szCs w:val="20"/>
                <w:rtl/>
              </w:rPr>
              <w:tab/>
            </w:r>
            <w:r w:rsidRPr="00E26BD2">
              <w:rPr>
                <w:rFonts w:cs="B Yagut" w:hint="cs"/>
                <w:sz w:val="20"/>
                <w:szCs w:val="20"/>
                <w:rtl/>
              </w:rPr>
              <w:t>رابطه الکتروکاردیوگرام و صداهای قلبی با سیکل قلبی</w:t>
            </w:r>
          </w:p>
          <w:p w:rsidR="00C32CD1" w:rsidRPr="00E26BD2" w:rsidRDefault="00C32CD1" w:rsidP="0071315A">
            <w:pPr>
              <w:tabs>
                <w:tab w:val="left" w:pos="387"/>
              </w:tabs>
              <w:spacing w:after="0" w:line="240" w:lineRule="auto"/>
              <w:jc w:val="both"/>
              <w:rPr>
                <w:rFonts w:cs="B Yagut"/>
                <w:sz w:val="20"/>
                <w:szCs w:val="20"/>
              </w:rPr>
            </w:pPr>
            <w:r w:rsidRPr="00E26BD2">
              <w:rPr>
                <w:rFonts w:ascii="Arial" w:hAnsi="Arial" w:cs="B Yagut" w:hint="cs"/>
                <w:sz w:val="20"/>
                <w:szCs w:val="20"/>
                <w:rtl/>
              </w:rPr>
              <w:t>۶</w:t>
            </w:r>
            <w:r w:rsidRPr="00E26BD2">
              <w:rPr>
                <w:rFonts w:ascii="Arial" w:hAnsi="Arial" w:cs="B Yagut"/>
                <w:sz w:val="20"/>
                <w:szCs w:val="20"/>
                <w:rtl/>
              </w:rPr>
              <w:tab/>
            </w:r>
            <w:r w:rsidRPr="00E26BD2">
              <w:rPr>
                <w:rFonts w:cs="B Yagut" w:hint="cs"/>
                <w:sz w:val="20"/>
                <w:szCs w:val="20"/>
                <w:rtl/>
              </w:rPr>
              <w:t>برون ده قلب و تنظیم آن</w:t>
            </w:r>
            <w:r w:rsidR="00DE5F49" w:rsidRPr="00E26BD2">
              <w:rPr>
                <w:rFonts w:cs="B Yagut" w:hint="cs"/>
                <w:sz w:val="20"/>
                <w:szCs w:val="20"/>
                <w:rtl/>
              </w:rPr>
              <w:t xml:space="preserve">، </w:t>
            </w:r>
            <w:r w:rsidRPr="00E26BD2">
              <w:rPr>
                <w:rFonts w:cs="B Yagut" w:hint="cs"/>
                <w:sz w:val="20"/>
                <w:szCs w:val="20"/>
                <w:rtl/>
              </w:rPr>
              <w:t>منحنی حجم-</w:t>
            </w:r>
            <w:r w:rsidR="00FD5509" w:rsidRPr="00E26BD2">
              <w:rPr>
                <w:rFonts w:cs="B Yagut" w:hint="cs"/>
                <w:sz w:val="20"/>
                <w:szCs w:val="20"/>
                <w:rtl/>
              </w:rPr>
              <w:t xml:space="preserve"> </w:t>
            </w:r>
            <w:r w:rsidRPr="00E26BD2">
              <w:rPr>
                <w:rFonts w:cs="B Yagut" w:hint="cs"/>
                <w:sz w:val="20"/>
                <w:szCs w:val="20"/>
                <w:rtl/>
              </w:rPr>
              <w:t>فشار</w:t>
            </w:r>
          </w:p>
          <w:p w:rsidR="00C32CD1" w:rsidRPr="00E26BD2" w:rsidRDefault="00C32CD1" w:rsidP="0071315A">
            <w:pPr>
              <w:tabs>
                <w:tab w:val="left" w:pos="387"/>
              </w:tabs>
              <w:spacing w:after="0" w:line="240" w:lineRule="auto"/>
              <w:jc w:val="both"/>
              <w:rPr>
                <w:rFonts w:cs="B Yagut"/>
                <w:sz w:val="20"/>
                <w:szCs w:val="20"/>
              </w:rPr>
            </w:pPr>
            <w:r w:rsidRPr="00E26BD2">
              <w:rPr>
                <w:rFonts w:ascii="Arial" w:hAnsi="Arial" w:cs="B Yagut" w:hint="cs"/>
                <w:sz w:val="20"/>
                <w:szCs w:val="20"/>
                <w:rtl/>
              </w:rPr>
              <w:t>۷</w:t>
            </w:r>
            <w:r w:rsidRPr="00E26BD2">
              <w:rPr>
                <w:rFonts w:ascii="Arial" w:hAnsi="Arial" w:cs="B Yagut"/>
                <w:sz w:val="20"/>
                <w:szCs w:val="20"/>
                <w:rtl/>
              </w:rPr>
              <w:tab/>
            </w:r>
            <w:r w:rsidRPr="00E26BD2">
              <w:rPr>
                <w:rFonts w:cs="B Yagut" w:hint="cs"/>
                <w:sz w:val="20"/>
                <w:szCs w:val="20"/>
                <w:rtl/>
              </w:rPr>
              <w:t>اثر تغییرات یونها بر عملکرد قلب</w:t>
            </w:r>
          </w:p>
          <w:p w:rsidR="00C32CD1" w:rsidRPr="00E26BD2" w:rsidRDefault="00C32CD1" w:rsidP="0071315A">
            <w:pPr>
              <w:tabs>
                <w:tab w:val="left" w:pos="387"/>
              </w:tabs>
              <w:spacing w:after="0" w:line="240" w:lineRule="auto"/>
              <w:jc w:val="both"/>
              <w:rPr>
                <w:rFonts w:cs="B Yagut"/>
                <w:sz w:val="20"/>
                <w:szCs w:val="20"/>
              </w:rPr>
            </w:pPr>
            <w:r w:rsidRPr="00E26BD2">
              <w:rPr>
                <w:rFonts w:ascii="Arial" w:hAnsi="Arial" w:cs="B Yagut" w:hint="cs"/>
                <w:sz w:val="20"/>
                <w:szCs w:val="20"/>
                <w:rtl/>
              </w:rPr>
              <w:t>۸</w:t>
            </w:r>
            <w:r w:rsidRPr="00E26BD2">
              <w:rPr>
                <w:rFonts w:ascii="Arial" w:hAnsi="Arial" w:cs="B Yagut"/>
                <w:sz w:val="20"/>
                <w:szCs w:val="20"/>
                <w:rtl/>
              </w:rPr>
              <w:tab/>
            </w:r>
            <w:r w:rsidR="001E27FF" w:rsidRPr="00E26BD2">
              <w:rPr>
                <w:rFonts w:cs="B Yagut" w:hint="cs"/>
                <w:sz w:val="20"/>
                <w:szCs w:val="20"/>
                <w:rtl/>
              </w:rPr>
              <w:t>دستگاه</w:t>
            </w:r>
            <w:r w:rsidRPr="00E26BD2">
              <w:rPr>
                <w:rFonts w:cs="B Yagut" w:hint="cs"/>
                <w:sz w:val="20"/>
                <w:szCs w:val="20"/>
                <w:rtl/>
              </w:rPr>
              <w:t xml:space="preserve"> تحریکی-</w:t>
            </w:r>
            <w:r w:rsidR="00FD5509" w:rsidRPr="00E26BD2">
              <w:rPr>
                <w:rFonts w:cs="B Yagut" w:hint="cs"/>
                <w:sz w:val="20"/>
                <w:szCs w:val="20"/>
                <w:rtl/>
              </w:rPr>
              <w:t xml:space="preserve"> </w:t>
            </w:r>
            <w:r w:rsidRPr="00E26BD2">
              <w:rPr>
                <w:rFonts w:cs="B Yagut" w:hint="cs"/>
                <w:sz w:val="20"/>
                <w:szCs w:val="20"/>
                <w:rtl/>
              </w:rPr>
              <w:t xml:space="preserve">هدایتی قلب و انتقال سیگنال قلبی </w:t>
            </w:r>
          </w:p>
          <w:p w:rsidR="00C32CD1" w:rsidRPr="00E26BD2" w:rsidRDefault="00C32CD1" w:rsidP="0071315A">
            <w:pPr>
              <w:tabs>
                <w:tab w:val="left" w:pos="387"/>
              </w:tabs>
              <w:spacing w:after="0" w:line="240" w:lineRule="auto"/>
              <w:jc w:val="both"/>
              <w:rPr>
                <w:rFonts w:cs="B Yagut"/>
                <w:sz w:val="20"/>
                <w:szCs w:val="20"/>
              </w:rPr>
            </w:pPr>
            <w:r w:rsidRPr="00E26BD2">
              <w:rPr>
                <w:rFonts w:ascii="Arial" w:hAnsi="Arial" w:cs="B Yagut" w:hint="cs"/>
                <w:sz w:val="20"/>
                <w:szCs w:val="20"/>
                <w:rtl/>
              </w:rPr>
              <w:t>۹</w:t>
            </w:r>
            <w:r w:rsidRPr="00E26BD2">
              <w:rPr>
                <w:rFonts w:ascii="Arial" w:hAnsi="Arial" w:cs="B Yagut"/>
                <w:sz w:val="20"/>
                <w:szCs w:val="20"/>
                <w:rtl/>
              </w:rPr>
              <w:tab/>
            </w:r>
            <w:r w:rsidRPr="00E26BD2">
              <w:rPr>
                <w:rFonts w:cs="B Yagut" w:hint="cs"/>
                <w:sz w:val="20"/>
                <w:szCs w:val="20"/>
                <w:rtl/>
              </w:rPr>
              <w:t>ریتمیسیته گره سینوسی-</w:t>
            </w:r>
            <w:r w:rsidR="00FD5509" w:rsidRPr="00E26BD2">
              <w:rPr>
                <w:rFonts w:cs="B Yagut" w:hint="cs"/>
                <w:sz w:val="20"/>
                <w:szCs w:val="20"/>
                <w:rtl/>
              </w:rPr>
              <w:t xml:space="preserve"> </w:t>
            </w:r>
            <w:r w:rsidRPr="00E26BD2">
              <w:rPr>
                <w:rFonts w:cs="B Yagut" w:hint="cs"/>
                <w:sz w:val="20"/>
                <w:szCs w:val="20"/>
                <w:rtl/>
              </w:rPr>
              <w:t>دهلیزی و مکانیسم آن</w:t>
            </w:r>
          </w:p>
          <w:p w:rsidR="00C32CD1" w:rsidRPr="00E26BD2" w:rsidRDefault="00C32CD1" w:rsidP="0071315A">
            <w:pPr>
              <w:tabs>
                <w:tab w:val="left" w:pos="387"/>
              </w:tabs>
              <w:spacing w:after="0" w:line="240" w:lineRule="auto"/>
              <w:jc w:val="both"/>
              <w:rPr>
                <w:rFonts w:cs="B Yagut"/>
                <w:sz w:val="20"/>
                <w:szCs w:val="20"/>
              </w:rPr>
            </w:pPr>
            <w:r w:rsidRPr="00E26BD2">
              <w:rPr>
                <w:rFonts w:ascii="Arial" w:hAnsi="Arial" w:cs="B Yagut" w:hint="cs"/>
                <w:sz w:val="20"/>
                <w:szCs w:val="20"/>
                <w:rtl/>
              </w:rPr>
              <w:t>۱۰</w:t>
            </w:r>
            <w:r w:rsidRPr="00E26BD2">
              <w:rPr>
                <w:rFonts w:ascii="Arial" w:hAnsi="Arial" w:cs="B Yagut"/>
                <w:sz w:val="20"/>
                <w:szCs w:val="20"/>
                <w:rtl/>
              </w:rPr>
              <w:tab/>
            </w:r>
            <w:r w:rsidRPr="00E26BD2">
              <w:rPr>
                <w:rFonts w:cs="B Yagut" w:hint="cs"/>
                <w:sz w:val="20"/>
                <w:szCs w:val="20"/>
                <w:rtl/>
              </w:rPr>
              <w:t>کنترل ریتم و هدایت سیگنال قلبی</w:t>
            </w:r>
          </w:p>
          <w:p w:rsidR="00C32CD1" w:rsidRPr="00E26BD2" w:rsidRDefault="00C32CD1" w:rsidP="0071315A">
            <w:pPr>
              <w:tabs>
                <w:tab w:val="left" w:pos="387"/>
              </w:tabs>
              <w:spacing w:after="0" w:line="240" w:lineRule="auto"/>
              <w:jc w:val="both"/>
              <w:rPr>
                <w:rFonts w:cs="B Yagut"/>
                <w:sz w:val="20"/>
                <w:szCs w:val="20"/>
              </w:rPr>
            </w:pPr>
            <w:r w:rsidRPr="00E26BD2">
              <w:rPr>
                <w:rFonts w:ascii="Arial" w:hAnsi="Arial" w:cs="B Yagut" w:hint="cs"/>
                <w:sz w:val="20"/>
                <w:szCs w:val="20"/>
                <w:rtl/>
              </w:rPr>
              <w:t>۱۱</w:t>
            </w:r>
            <w:r w:rsidRPr="00E26BD2">
              <w:rPr>
                <w:rFonts w:ascii="Arial" w:hAnsi="Arial" w:cs="B Yagut"/>
                <w:sz w:val="20"/>
                <w:szCs w:val="20"/>
                <w:rtl/>
              </w:rPr>
              <w:tab/>
            </w:r>
            <w:r w:rsidRPr="00E26BD2">
              <w:rPr>
                <w:rFonts w:cs="B Yagut" w:hint="cs"/>
                <w:sz w:val="20"/>
                <w:szCs w:val="20"/>
                <w:rtl/>
              </w:rPr>
              <w:t>الکتروکاردیوگرام طبیعی و امواج آن</w:t>
            </w:r>
          </w:p>
          <w:p w:rsidR="00C32CD1" w:rsidRPr="00E26BD2" w:rsidRDefault="00C32CD1" w:rsidP="0071315A">
            <w:pPr>
              <w:tabs>
                <w:tab w:val="left" w:pos="387"/>
              </w:tabs>
              <w:spacing w:after="0" w:line="240" w:lineRule="auto"/>
              <w:jc w:val="both"/>
              <w:rPr>
                <w:rFonts w:cs="B Yagut"/>
                <w:sz w:val="20"/>
                <w:szCs w:val="20"/>
              </w:rPr>
            </w:pPr>
            <w:r w:rsidRPr="00E26BD2">
              <w:rPr>
                <w:rFonts w:ascii="Arial" w:hAnsi="Arial" w:cs="B Yagut" w:hint="cs"/>
                <w:sz w:val="20"/>
                <w:szCs w:val="20"/>
                <w:rtl/>
              </w:rPr>
              <w:t>۱۲</w:t>
            </w:r>
            <w:r w:rsidRPr="00E26BD2">
              <w:rPr>
                <w:rFonts w:ascii="Arial" w:hAnsi="Arial" w:cs="B Yagut"/>
                <w:sz w:val="20"/>
                <w:szCs w:val="20"/>
                <w:rtl/>
              </w:rPr>
              <w:tab/>
            </w:r>
            <w:r w:rsidRPr="00E26BD2">
              <w:rPr>
                <w:rFonts w:cs="B Yagut" w:hint="cs"/>
                <w:sz w:val="20"/>
                <w:szCs w:val="20"/>
                <w:rtl/>
              </w:rPr>
              <w:t>رابطه سیکل قلبی با الکتروکاردیوگرام</w:t>
            </w:r>
          </w:p>
          <w:p w:rsidR="00C32CD1" w:rsidRPr="00E26BD2" w:rsidRDefault="00C32CD1" w:rsidP="0071315A">
            <w:pPr>
              <w:tabs>
                <w:tab w:val="left" w:pos="387"/>
              </w:tabs>
              <w:spacing w:after="0" w:line="240" w:lineRule="auto"/>
              <w:jc w:val="both"/>
              <w:rPr>
                <w:rFonts w:cs="B Yagut"/>
                <w:sz w:val="20"/>
                <w:szCs w:val="20"/>
              </w:rPr>
            </w:pPr>
            <w:r w:rsidRPr="00E26BD2">
              <w:rPr>
                <w:rFonts w:ascii="Arial" w:hAnsi="Arial" w:cs="B Yagut" w:hint="cs"/>
                <w:sz w:val="20"/>
                <w:szCs w:val="20"/>
                <w:rtl/>
              </w:rPr>
              <w:t>۱۳</w:t>
            </w:r>
            <w:r w:rsidRPr="00E26BD2">
              <w:rPr>
                <w:rFonts w:ascii="Arial" w:hAnsi="Arial" w:cs="B Yagut"/>
                <w:sz w:val="20"/>
                <w:szCs w:val="20"/>
                <w:rtl/>
              </w:rPr>
              <w:tab/>
            </w:r>
            <w:r w:rsidRPr="00E26BD2">
              <w:rPr>
                <w:rFonts w:cs="B Yagut" w:hint="cs"/>
                <w:sz w:val="20"/>
                <w:szCs w:val="20"/>
                <w:rtl/>
              </w:rPr>
              <w:t>اشتقاق های قلبی</w:t>
            </w:r>
          </w:p>
          <w:p w:rsidR="00C32CD1" w:rsidRPr="00E26BD2" w:rsidRDefault="00C32CD1" w:rsidP="0071315A">
            <w:pPr>
              <w:tabs>
                <w:tab w:val="left" w:pos="387"/>
              </w:tabs>
              <w:spacing w:after="0" w:line="240" w:lineRule="auto"/>
              <w:jc w:val="both"/>
              <w:rPr>
                <w:rFonts w:cs="B Yagut"/>
                <w:sz w:val="20"/>
                <w:szCs w:val="20"/>
              </w:rPr>
            </w:pPr>
            <w:r w:rsidRPr="00E26BD2">
              <w:rPr>
                <w:rFonts w:ascii="Arial" w:hAnsi="Arial" w:cs="B Yagut" w:hint="cs"/>
                <w:sz w:val="20"/>
                <w:szCs w:val="20"/>
                <w:rtl/>
              </w:rPr>
              <w:t>۱۴</w:t>
            </w:r>
            <w:r w:rsidRPr="00E26BD2">
              <w:rPr>
                <w:rFonts w:ascii="Arial" w:hAnsi="Arial" w:cs="B Yagut"/>
                <w:sz w:val="20"/>
                <w:szCs w:val="20"/>
                <w:rtl/>
              </w:rPr>
              <w:tab/>
            </w:r>
            <w:r w:rsidRPr="00E26BD2">
              <w:rPr>
                <w:rFonts w:cs="B Yagut" w:hint="cs"/>
                <w:sz w:val="20"/>
                <w:szCs w:val="20"/>
                <w:rtl/>
              </w:rPr>
              <w:t>اصول آنالیز وکتوری الکتروکاردیوگرام و محور قلب</w:t>
            </w:r>
          </w:p>
          <w:p w:rsidR="00C32CD1" w:rsidRPr="00E26BD2" w:rsidRDefault="00C32CD1" w:rsidP="0071315A">
            <w:pPr>
              <w:tabs>
                <w:tab w:val="left" w:pos="387"/>
              </w:tabs>
              <w:spacing w:after="0" w:line="240" w:lineRule="auto"/>
              <w:jc w:val="both"/>
              <w:rPr>
                <w:rFonts w:cs="B Yagut"/>
                <w:sz w:val="20"/>
                <w:szCs w:val="20"/>
              </w:rPr>
            </w:pPr>
            <w:r w:rsidRPr="00E26BD2">
              <w:rPr>
                <w:rFonts w:ascii="Arial" w:hAnsi="Arial" w:cs="B Yagut" w:hint="cs"/>
                <w:sz w:val="20"/>
                <w:szCs w:val="20"/>
                <w:rtl/>
              </w:rPr>
              <w:lastRenderedPageBreak/>
              <w:t>۱۵</w:t>
            </w:r>
            <w:r w:rsidRPr="00E26BD2">
              <w:rPr>
                <w:rFonts w:ascii="Arial" w:hAnsi="Arial" w:cs="B Yagut"/>
                <w:sz w:val="20"/>
                <w:szCs w:val="20"/>
                <w:rtl/>
              </w:rPr>
              <w:tab/>
            </w:r>
            <w:r w:rsidRPr="00E26BD2">
              <w:rPr>
                <w:rFonts w:cs="B Yagut" w:hint="cs"/>
                <w:sz w:val="20"/>
                <w:szCs w:val="20"/>
                <w:rtl/>
              </w:rPr>
              <w:t>الکتروکاردیوگرام در مراحل مختلف سیکل قلبی</w:t>
            </w:r>
          </w:p>
          <w:p w:rsidR="00C32CD1" w:rsidRPr="00E26BD2" w:rsidRDefault="00C32CD1" w:rsidP="0071315A">
            <w:pPr>
              <w:tabs>
                <w:tab w:val="left" w:pos="387"/>
              </w:tabs>
              <w:spacing w:after="0" w:line="240" w:lineRule="auto"/>
              <w:jc w:val="both"/>
              <w:rPr>
                <w:rFonts w:cs="B Yagut"/>
                <w:sz w:val="20"/>
                <w:szCs w:val="20"/>
              </w:rPr>
            </w:pPr>
            <w:r w:rsidRPr="00E26BD2">
              <w:rPr>
                <w:rFonts w:ascii="Arial" w:hAnsi="Arial" w:cs="B Yagut" w:hint="cs"/>
                <w:sz w:val="20"/>
                <w:szCs w:val="20"/>
                <w:rtl/>
              </w:rPr>
              <w:t>۱۶</w:t>
            </w:r>
            <w:r w:rsidRPr="00E26BD2">
              <w:rPr>
                <w:rFonts w:ascii="Arial" w:hAnsi="Arial" w:cs="B Yagut"/>
                <w:sz w:val="20"/>
                <w:szCs w:val="20"/>
                <w:rtl/>
              </w:rPr>
              <w:tab/>
            </w:r>
            <w:r w:rsidRPr="00E26BD2">
              <w:rPr>
                <w:rFonts w:cs="B Yagut" w:hint="cs"/>
                <w:sz w:val="20"/>
                <w:szCs w:val="20"/>
                <w:rtl/>
              </w:rPr>
              <w:t>تعیین محور الکتریکی قلب از روی الکتروکاردیوگرام</w:t>
            </w:r>
          </w:p>
          <w:p w:rsidR="00C32CD1" w:rsidRPr="00E26BD2" w:rsidRDefault="00C32CD1" w:rsidP="0071315A">
            <w:pPr>
              <w:tabs>
                <w:tab w:val="left" w:pos="387"/>
              </w:tabs>
              <w:spacing w:after="0" w:line="240" w:lineRule="auto"/>
              <w:jc w:val="both"/>
              <w:rPr>
                <w:rFonts w:cs="B Yagut"/>
                <w:sz w:val="20"/>
                <w:szCs w:val="20"/>
              </w:rPr>
            </w:pPr>
            <w:r w:rsidRPr="00E26BD2">
              <w:rPr>
                <w:rFonts w:ascii="Arial" w:hAnsi="Arial" w:cs="B Yagut" w:hint="cs"/>
                <w:sz w:val="20"/>
                <w:szCs w:val="20"/>
                <w:rtl/>
              </w:rPr>
              <w:t>۱۷</w:t>
            </w:r>
            <w:r w:rsidRPr="00E26BD2">
              <w:rPr>
                <w:rFonts w:ascii="Arial" w:hAnsi="Arial" w:cs="B Yagut"/>
                <w:sz w:val="20"/>
                <w:szCs w:val="20"/>
                <w:rtl/>
              </w:rPr>
              <w:tab/>
            </w:r>
            <w:r w:rsidRPr="00E26BD2">
              <w:rPr>
                <w:rFonts w:cs="B Yagut" w:hint="cs"/>
                <w:sz w:val="20"/>
                <w:szCs w:val="20"/>
                <w:rtl/>
              </w:rPr>
              <w:t>انحراف محور قلب در برخی بیماریها</w:t>
            </w:r>
          </w:p>
          <w:p w:rsidR="00C32CD1" w:rsidRPr="00E26BD2" w:rsidRDefault="00C32CD1" w:rsidP="0071315A">
            <w:pPr>
              <w:tabs>
                <w:tab w:val="left" w:pos="387"/>
              </w:tabs>
              <w:spacing w:after="0" w:line="240" w:lineRule="auto"/>
              <w:jc w:val="both"/>
              <w:rPr>
                <w:rFonts w:cs="B Yagut"/>
                <w:sz w:val="20"/>
                <w:szCs w:val="20"/>
              </w:rPr>
            </w:pPr>
            <w:r w:rsidRPr="00E26BD2">
              <w:rPr>
                <w:rFonts w:ascii="Arial" w:hAnsi="Arial" w:cs="B Yagut" w:hint="cs"/>
                <w:sz w:val="20"/>
                <w:szCs w:val="20"/>
                <w:rtl/>
              </w:rPr>
              <w:t>۱۸</w:t>
            </w:r>
            <w:r w:rsidRPr="00E26BD2">
              <w:rPr>
                <w:rFonts w:ascii="Arial" w:hAnsi="Arial" w:cs="B Yagut"/>
                <w:sz w:val="20"/>
                <w:szCs w:val="20"/>
                <w:rtl/>
              </w:rPr>
              <w:tab/>
            </w:r>
            <w:r w:rsidRPr="00E26BD2">
              <w:rPr>
                <w:rFonts w:cs="B Yagut" w:hint="cs"/>
                <w:sz w:val="20"/>
                <w:szCs w:val="20"/>
                <w:rtl/>
              </w:rPr>
              <w:t>جریان ضایعه و اثر آن بر الکتروکاردیوگرام</w:t>
            </w:r>
          </w:p>
          <w:p w:rsidR="009C6B43" w:rsidRPr="00E26BD2" w:rsidRDefault="00C32CD1" w:rsidP="0071315A">
            <w:pPr>
              <w:tabs>
                <w:tab w:val="left" w:pos="387"/>
              </w:tabs>
              <w:spacing w:after="0" w:line="240" w:lineRule="auto"/>
              <w:jc w:val="both"/>
              <w:rPr>
                <w:rFonts w:cs="B Yagut"/>
                <w:sz w:val="20"/>
                <w:szCs w:val="20"/>
                <w:rtl/>
              </w:rPr>
            </w:pPr>
            <w:r w:rsidRPr="00E26BD2">
              <w:rPr>
                <w:rFonts w:ascii="Arial" w:hAnsi="Arial" w:cs="B Yagut" w:hint="cs"/>
                <w:sz w:val="20"/>
                <w:szCs w:val="20"/>
                <w:rtl/>
              </w:rPr>
              <w:t>۱۹</w:t>
            </w:r>
            <w:r w:rsidRPr="00E26BD2">
              <w:rPr>
                <w:rFonts w:ascii="Arial" w:hAnsi="Arial" w:cs="B Yagut"/>
                <w:sz w:val="20"/>
                <w:szCs w:val="20"/>
                <w:rtl/>
              </w:rPr>
              <w:tab/>
            </w:r>
            <w:r w:rsidRPr="00E26BD2">
              <w:rPr>
                <w:rFonts w:cs="B Yagut" w:hint="cs"/>
                <w:sz w:val="20"/>
                <w:szCs w:val="20"/>
                <w:rtl/>
              </w:rPr>
              <w:t>تغییرات غیر طبیعی امواج الکتروکاردیوگرام و علل آن</w:t>
            </w:r>
          </w:p>
        </w:tc>
      </w:tr>
      <w:tr w:rsidR="00401928" w:rsidRPr="00E26BD2" w:rsidTr="00833388">
        <w:trPr>
          <w:jc w:val="center"/>
        </w:trPr>
        <w:tc>
          <w:tcPr>
            <w:tcW w:w="1801" w:type="dxa"/>
            <w:tcBorders>
              <w:top w:val="single" w:sz="4" w:space="0" w:color="auto"/>
              <w:left w:val="single" w:sz="4" w:space="0" w:color="auto"/>
              <w:bottom w:val="single" w:sz="4" w:space="0" w:color="auto"/>
              <w:right w:val="single" w:sz="4" w:space="0" w:color="auto"/>
            </w:tcBorders>
            <w:shd w:val="clear" w:color="auto" w:fill="auto"/>
          </w:tcPr>
          <w:p w:rsidR="00401928" w:rsidRPr="00E26BD2" w:rsidRDefault="00AE79A1" w:rsidP="0071315A">
            <w:pPr>
              <w:spacing w:after="0" w:line="240" w:lineRule="auto"/>
              <w:jc w:val="both"/>
              <w:rPr>
                <w:rFonts w:cs="B Yagut"/>
                <w:b/>
                <w:sz w:val="20"/>
                <w:szCs w:val="20"/>
                <w:rtl/>
              </w:rPr>
            </w:pPr>
            <w:r w:rsidRPr="00E26BD2">
              <w:rPr>
                <w:rFonts w:cs="B Yagut" w:hint="cs"/>
                <w:b/>
                <w:sz w:val="20"/>
                <w:szCs w:val="20"/>
                <w:rtl/>
              </w:rPr>
              <w:lastRenderedPageBreak/>
              <w:t>توضیحات</w:t>
            </w:r>
          </w:p>
        </w:tc>
        <w:tc>
          <w:tcPr>
            <w:tcW w:w="7560" w:type="dxa"/>
            <w:gridSpan w:val="3"/>
            <w:tcBorders>
              <w:top w:val="single" w:sz="4" w:space="0" w:color="auto"/>
              <w:left w:val="single" w:sz="4" w:space="0" w:color="auto"/>
              <w:bottom w:val="single" w:sz="4" w:space="0" w:color="auto"/>
              <w:right w:val="single" w:sz="4" w:space="0" w:color="auto"/>
            </w:tcBorders>
            <w:shd w:val="clear" w:color="auto" w:fill="auto"/>
          </w:tcPr>
          <w:p w:rsidR="00401928" w:rsidRPr="00E26BD2" w:rsidRDefault="00401928" w:rsidP="0071315A">
            <w:pPr>
              <w:spacing w:after="0" w:line="240" w:lineRule="auto"/>
              <w:ind w:left="360"/>
              <w:jc w:val="both"/>
              <w:rPr>
                <w:rFonts w:cs="B Yagut"/>
                <w:b/>
                <w:sz w:val="20"/>
                <w:szCs w:val="20"/>
              </w:rPr>
            </w:pPr>
          </w:p>
        </w:tc>
      </w:tr>
    </w:tbl>
    <w:p w:rsidR="009C6B43" w:rsidRPr="00E26BD2" w:rsidRDefault="009C6B43" w:rsidP="0071315A">
      <w:pPr>
        <w:spacing w:after="0" w:line="240" w:lineRule="auto"/>
        <w:jc w:val="both"/>
        <w:rPr>
          <w:rFonts w:cs="B Yagut"/>
          <w:sz w:val="20"/>
          <w:szCs w:val="20"/>
          <w:rtl/>
        </w:rPr>
      </w:pPr>
    </w:p>
    <w:p w:rsidR="005B15FD" w:rsidRPr="00E26BD2" w:rsidRDefault="00D10311" w:rsidP="0071315A">
      <w:pPr>
        <w:spacing w:after="0" w:line="240" w:lineRule="auto"/>
        <w:jc w:val="both"/>
        <w:rPr>
          <w:rFonts w:cs="B Yagut"/>
          <w:sz w:val="20"/>
          <w:szCs w:val="20"/>
          <w:rtl/>
        </w:rPr>
      </w:pPr>
      <w:r w:rsidRPr="00E26BD2">
        <w:rPr>
          <w:rFonts w:cs="B Yagut"/>
          <w:sz w:val="20"/>
          <w:szCs w:val="20"/>
          <w:rtl/>
        </w:rPr>
        <w:br w:type="page"/>
      </w:r>
    </w:p>
    <w:tbl>
      <w:tblPr>
        <w:bidiVisual/>
        <w:tblW w:w="9541"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801"/>
        <w:gridCol w:w="2655"/>
        <w:gridCol w:w="2430"/>
        <w:gridCol w:w="2655"/>
      </w:tblGrid>
      <w:tr w:rsidR="00820B6E" w:rsidRPr="00E26BD2" w:rsidTr="00833388">
        <w:trPr>
          <w:jc w:val="center"/>
        </w:trPr>
        <w:tc>
          <w:tcPr>
            <w:tcW w:w="1801" w:type="dxa"/>
            <w:tcBorders>
              <w:top w:val="single" w:sz="4" w:space="0" w:color="auto"/>
              <w:left w:val="single" w:sz="4" w:space="0" w:color="auto"/>
              <w:bottom w:val="single" w:sz="4" w:space="0" w:color="auto"/>
              <w:right w:val="single" w:sz="4" w:space="0" w:color="auto"/>
            </w:tcBorders>
            <w:shd w:val="clear" w:color="auto" w:fill="auto"/>
          </w:tcPr>
          <w:p w:rsidR="00820B6E" w:rsidRPr="00E26BD2" w:rsidRDefault="00EC5D84" w:rsidP="0071315A">
            <w:pPr>
              <w:spacing w:after="0" w:line="240" w:lineRule="auto"/>
              <w:jc w:val="both"/>
              <w:rPr>
                <w:rFonts w:cs="B Yagut"/>
                <w:b/>
                <w:bCs/>
                <w:sz w:val="20"/>
                <w:szCs w:val="20"/>
                <w:rtl/>
              </w:rPr>
            </w:pPr>
            <w:r w:rsidRPr="00E26BD2">
              <w:rPr>
                <w:rFonts w:cs="B Yagut" w:hint="cs"/>
                <w:b/>
                <w:bCs/>
                <w:sz w:val="20"/>
                <w:szCs w:val="20"/>
                <w:rtl/>
              </w:rPr>
              <w:lastRenderedPageBreak/>
              <w:t>کد درس</w:t>
            </w:r>
          </w:p>
        </w:tc>
        <w:tc>
          <w:tcPr>
            <w:tcW w:w="7740" w:type="dxa"/>
            <w:gridSpan w:val="3"/>
            <w:tcBorders>
              <w:top w:val="single" w:sz="4" w:space="0" w:color="auto"/>
              <w:left w:val="single" w:sz="4" w:space="0" w:color="auto"/>
              <w:bottom w:val="single" w:sz="4" w:space="0" w:color="auto"/>
              <w:right w:val="single" w:sz="4" w:space="0" w:color="auto"/>
            </w:tcBorders>
            <w:shd w:val="clear" w:color="auto" w:fill="auto"/>
          </w:tcPr>
          <w:p w:rsidR="00820B6E" w:rsidRPr="00E26BD2" w:rsidRDefault="00EC5D84" w:rsidP="0071315A">
            <w:pPr>
              <w:spacing w:after="0" w:line="240" w:lineRule="auto"/>
              <w:jc w:val="both"/>
              <w:rPr>
                <w:rFonts w:cs="B Yagut"/>
                <w:sz w:val="20"/>
                <w:szCs w:val="20"/>
                <w:rtl/>
              </w:rPr>
            </w:pPr>
            <w:r w:rsidRPr="00E26BD2">
              <w:rPr>
                <w:rFonts w:cs="B Yagut" w:hint="cs"/>
                <w:sz w:val="20"/>
                <w:szCs w:val="20"/>
                <w:rtl/>
              </w:rPr>
              <w:t>113</w:t>
            </w:r>
          </w:p>
        </w:tc>
      </w:tr>
      <w:tr w:rsidR="00EC5D84" w:rsidRPr="00E26BD2" w:rsidTr="00833388">
        <w:trPr>
          <w:jc w:val="center"/>
        </w:trPr>
        <w:tc>
          <w:tcPr>
            <w:tcW w:w="1801" w:type="dxa"/>
            <w:tcBorders>
              <w:top w:val="single" w:sz="4" w:space="0" w:color="auto"/>
              <w:left w:val="single" w:sz="4" w:space="0" w:color="auto"/>
              <w:bottom w:val="single" w:sz="4" w:space="0" w:color="auto"/>
              <w:right w:val="single" w:sz="4" w:space="0" w:color="auto"/>
            </w:tcBorders>
            <w:shd w:val="clear" w:color="auto" w:fill="auto"/>
          </w:tcPr>
          <w:p w:rsidR="00EC5D84" w:rsidRPr="00E26BD2" w:rsidRDefault="00EC5D84" w:rsidP="0071315A">
            <w:pPr>
              <w:spacing w:after="0" w:line="240" w:lineRule="auto"/>
              <w:jc w:val="both"/>
              <w:rPr>
                <w:rFonts w:cs="B Yagut"/>
                <w:b/>
                <w:bCs/>
                <w:sz w:val="20"/>
                <w:szCs w:val="20"/>
                <w:rtl/>
              </w:rPr>
            </w:pPr>
            <w:r w:rsidRPr="00E26BD2">
              <w:rPr>
                <w:rFonts w:cs="B Yagut" w:hint="cs"/>
                <w:b/>
                <w:bCs/>
                <w:sz w:val="20"/>
                <w:szCs w:val="20"/>
                <w:rtl/>
              </w:rPr>
              <w:t>نام درس</w:t>
            </w:r>
          </w:p>
        </w:tc>
        <w:tc>
          <w:tcPr>
            <w:tcW w:w="7740" w:type="dxa"/>
            <w:gridSpan w:val="3"/>
            <w:tcBorders>
              <w:top w:val="single" w:sz="4" w:space="0" w:color="auto"/>
              <w:left w:val="single" w:sz="4" w:space="0" w:color="auto"/>
              <w:bottom w:val="single" w:sz="4" w:space="0" w:color="auto"/>
              <w:right w:val="single" w:sz="4" w:space="0" w:color="auto"/>
            </w:tcBorders>
            <w:shd w:val="clear" w:color="auto" w:fill="auto"/>
          </w:tcPr>
          <w:p w:rsidR="00EC5D84" w:rsidRPr="00E26BD2" w:rsidRDefault="00EC5D84" w:rsidP="0071315A">
            <w:pPr>
              <w:spacing w:after="0" w:line="240" w:lineRule="auto"/>
              <w:jc w:val="both"/>
              <w:rPr>
                <w:rFonts w:cs="B Yagut"/>
                <w:sz w:val="20"/>
                <w:szCs w:val="20"/>
                <w:rtl/>
              </w:rPr>
            </w:pPr>
            <w:r w:rsidRPr="00E26BD2">
              <w:rPr>
                <w:rFonts w:cs="B Yagut" w:hint="cs"/>
                <w:sz w:val="20"/>
                <w:szCs w:val="20"/>
                <w:rtl/>
              </w:rPr>
              <w:t>فیزیولوژی تنفس</w:t>
            </w:r>
          </w:p>
        </w:tc>
      </w:tr>
      <w:tr w:rsidR="00B700D8" w:rsidRPr="00E26BD2" w:rsidTr="00833388">
        <w:trPr>
          <w:jc w:val="center"/>
        </w:trPr>
        <w:tc>
          <w:tcPr>
            <w:tcW w:w="1801" w:type="dxa"/>
            <w:tcBorders>
              <w:top w:val="single" w:sz="4" w:space="0" w:color="auto"/>
              <w:left w:val="single" w:sz="4" w:space="0" w:color="auto"/>
              <w:bottom w:val="single" w:sz="4" w:space="0" w:color="auto"/>
              <w:right w:val="single" w:sz="4" w:space="0" w:color="auto"/>
            </w:tcBorders>
            <w:shd w:val="clear" w:color="auto" w:fill="auto"/>
          </w:tcPr>
          <w:p w:rsidR="00B700D8" w:rsidRPr="00E26BD2" w:rsidRDefault="00B700D8" w:rsidP="0071315A">
            <w:pPr>
              <w:spacing w:after="0" w:line="240" w:lineRule="auto"/>
              <w:jc w:val="both"/>
              <w:rPr>
                <w:rFonts w:cs="B Yagut"/>
                <w:b/>
                <w:bCs/>
                <w:sz w:val="20"/>
                <w:szCs w:val="20"/>
                <w:rtl/>
              </w:rPr>
            </w:pPr>
            <w:r w:rsidRPr="00E26BD2">
              <w:rPr>
                <w:rFonts w:cs="B Yagut" w:hint="cs"/>
                <w:b/>
                <w:bCs/>
                <w:sz w:val="20"/>
                <w:szCs w:val="20"/>
                <w:rtl/>
              </w:rPr>
              <w:t>مرحله ارائه درس</w:t>
            </w:r>
          </w:p>
        </w:tc>
        <w:tc>
          <w:tcPr>
            <w:tcW w:w="7740" w:type="dxa"/>
            <w:gridSpan w:val="3"/>
            <w:tcBorders>
              <w:top w:val="single" w:sz="4" w:space="0" w:color="auto"/>
              <w:left w:val="single" w:sz="4" w:space="0" w:color="auto"/>
              <w:bottom w:val="single" w:sz="4" w:space="0" w:color="auto"/>
              <w:right w:val="single" w:sz="4" w:space="0" w:color="auto"/>
            </w:tcBorders>
            <w:shd w:val="clear" w:color="auto" w:fill="auto"/>
          </w:tcPr>
          <w:p w:rsidR="00B700D8" w:rsidRPr="00E26BD2" w:rsidRDefault="00B700D8" w:rsidP="0071315A">
            <w:pPr>
              <w:pStyle w:val="ListParagraph"/>
              <w:spacing w:after="0" w:line="240" w:lineRule="auto"/>
              <w:ind w:left="0"/>
              <w:jc w:val="both"/>
              <w:rPr>
                <w:rFonts w:cs="B Yagut"/>
                <w:sz w:val="20"/>
                <w:szCs w:val="20"/>
                <w:rtl/>
              </w:rPr>
            </w:pPr>
            <w:r w:rsidRPr="00E26BD2">
              <w:rPr>
                <w:rFonts w:cs="B Yagut" w:hint="cs"/>
                <w:sz w:val="20"/>
                <w:szCs w:val="20"/>
                <w:rtl/>
              </w:rPr>
              <w:t>علوم پایه پزشکی</w:t>
            </w:r>
          </w:p>
        </w:tc>
      </w:tr>
      <w:tr w:rsidR="00EC5D84" w:rsidRPr="00E26BD2" w:rsidTr="00833388">
        <w:trPr>
          <w:jc w:val="center"/>
        </w:trPr>
        <w:tc>
          <w:tcPr>
            <w:tcW w:w="1801" w:type="dxa"/>
            <w:tcBorders>
              <w:top w:val="single" w:sz="4" w:space="0" w:color="auto"/>
              <w:left w:val="single" w:sz="4" w:space="0" w:color="auto"/>
              <w:bottom w:val="single" w:sz="4" w:space="0" w:color="auto"/>
              <w:right w:val="single" w:sz="4" w:space="0" w:color="auto"/>
            </w:tcBorders>
            <w:shd w:val="clear" w:color="auto" w:fill="auto"/>
          </w:tcPr>
          <w:p w:rsidR="00EC5D84" w:rsidRPr="00E26BD2" w:rsidRDefault="00EC5D84" w:rsidP="0071315A">
            <w:pPr>
              <w:spacing w:after="0" w:line="240" w:lineRule="auto"/>
              <w:jc w:val="both"/>
              <w:rPr>
                <w:rFonts w:cs="B Yagut"/>
                <w:b/>
                <w:bCs/>
                <w:sz w:val="20"/>
                <w:szCs w:val="20"/>
                <w:rtl/>
              </w:rPr>
            </w:pPr>
            <w:r w:rsidRPr="00E26BD2">
              <w:rPr>
                <w:rFonts w:cs="B Yagut" w:hint="cs"/>
                <w:b/>
                <w:bCs/>
                <w:sz w:val="20"/>
                <w:szCs w:val="20"/>
                <w:rtl/>
              </w:rPr>
              <w:t>دروس پيش نياز</w:t>
            </w:r>
          </w:p>
        </w:tc>
        <w:tc>
          <w:tcPr>
            <w:tcW w:w="7740" w:type="dxa"/>
            <w:gridSpan w:val="3"/>
            <w:tcBorders>
              <w:top w:val="single" w:sz="4" w:space="0" w:color="auto"/>
              <w:left w:val="single" w:sz="4" w:space="0" w:color="auto"/>
              <w:bottom w:val="single" w:sz="4" w:space="0" w:color="auto"/>
              <w:right w:val="single" w:sz="4" w:space="0" w:color="auto"/>
            </w:tcBorders>
            <w:shd w:val="clear" w:color="auto" w:fill="auto"/>
          </w:tcPr>
          <w:p w:rsidR="00EC5D84" w:rsidRPr="00E26BD2" w:rsidRDefault="00EC5D84" w:rsidP="0071315A">
            <w:pPr>
              <w:spacing w:after="0" w:line="240" w:lineRule="auto"/>
              <w:jc w:val="both"/>
              <w:rPr>
                <w:rFonts w:cs="B Yagut"/>
                <w:sz w:val="20"/>
                <w:szCs w:val="20"/>
                <w:rtl/>
              </w:rPr>
            </w:pPr>
            <w:r w:rsidRPr="00E26BD2">
              <w:rPr>
                <w:rFonts w:cs="B Yagut" w:hint="cs"/>
                <w:sz w:val="20"/>
                <w:szCs w:val="20"/>
                <w:rtl/>
              </w:rPr>
              <w:t>فیزیولوژی سلول</w:t>
            </w:r>
          </w:p>
        </w:tc>
      </w:tr>
      <w:tr w:rsidR="00E25139" w:rsidRPr="00E26BD2" w:rsidTr="00833388">
        <w:trPr>
          <w:jc w:val="center"/>
        </w:trPr>
        <w:tc>
          <w:tcPr>
            <w:tcW w:w="1801" w:type="dxa"/>
            <w:tcBorders>
              <w:top w:val="single" w:sz="4" w:space="0" w:color="auto"/>
              <w:left w:val="single" w:sz="4" w:space="0" w:color="auto"/>
              <w:bottom w:val="single" w:sz="4" w:space="0" w:color="auto"/>
              <w:right w:val="single" w:sz="4" w:space="0" w:color="auto"/>
            </w:tcBorders>
            <w:shd w:val="clear" w:color="auto" w:fill="auto"/>
          </w:tcPr>
          <w:p w:rsidR="00E25139" w:rsidRPr="00E26BD2" w:rsidRDefault="00E25139" w:rsidP="0071315A">
            <w:pPr>
              <w:spacing w:after="0" w:line="240" w:lineRule="auto"/>
              <w:jc w:val="both"/>
              <w:rPr>
                <w:rFonts w:cs="B Yagut"/>
                <w:b/>
                <w:bCs/>
                <w:sz w:val="20"/>
                <w:szCs w:val="20"/>
                <w:rtl/>
              </w:rPr>
            </w:pPr>
            <w:r w:rsidRPr="00E26BD2">
              <w:rPr>
                <w:rFonts w:cs="B Yagut" w:hint="cs"/>
                <w:b/>
                <w:bCs/>
                <w:sz w:val="20"/>
                <w:szCs w:val="20"/>
                <w:rtl/>
              </w:rPr>
              <w:t>نوع درس</w:t>
            </w:r>
          </w:p>
        </w:tc>
        <w:tc>
          <w:tcPr>
            <w:tcW w:w="2655" w:type="dxa"/>
            <w:tcBorders>
              <w:top w:val="single" w:sz="4" w:space="0" w:color="auto"/>
              <w:left w:val="single" w:sz="4" w:space="0" w:color="auto"/>
              <w:bottom w:val="single" w:sz="4" w:space="0" w:color="auto"/>
              <w:right w:val="single" w:sz="4" w:space="0" w:color="auto"/>
            </w:tcBorders>
            <w:shd w:val="clear" w:color="auto" w:fill="auto"/>
          </w:tcPr>
          <w:p w:rsidR="00E25139" w:rsidRPr="00E26BD2" w:rsidRDefault="00E25139" w:rsidP="0071315A">
            <w:pPr>
              <w:spacing w:after="0" w:line="240" w:lineRule="auto"/>
              <w:jc w:val="both"/>
              <w:rPr>
                <w:rFonts w:cs="B Yagut"/>
                <w:sz w:val="20"/>
                <w:szCs w:val="20"/>
                <w:rtl/>
              </w:rPr>
            </w:pPr>
            <w:r w:rsidRPr="00E26BD2">
              <w:rPr>
                <w:rFonts w:cs="B Yagut" w:hint="cs"/>
                <w:sz w:val="20"/>
                <w:szCs w:val="20"/>
                <w:rtl/>
              </w:rPr>
              <w:t>نظري</w:t>
            </w:r>
            <w:r w:rsidR="00DE5F49" w:rsidRPr="00E26BD2">
              <w:rPr>
                <w:rFonts w:cs="B Yagut" w:hint="cs"/>
                <w:sz w:val="20"/>
                <w:szCs w:val="20"/>
                <w:rtl/>
              </w:rPr>
              <w:t xml:space="preserve"> </w:t>
            </w:r>
          </w:p>
        </w:tc>
        <w:tc>
          <w:tcPr>
            <w:tcW w:w="2430" w:type="dxa"/>
            <w:tcBorders>
              <w:top w:val="single" w:sz="4" w:space="0" w:color="auto"/>
              <w:left w:val="single" w:sz="4" w:space="0" w:color="auto"/>
              <w:bottom w:val="single" w:sz="4" w:space="0" w:color="auto"/>
              <w:right w:val="single" w:sz="4" w:space="0" w:color="auto"/>
            </w:tcBorders>
            <w:shd w:val="clear" w:color="auto" w:fill="auto"/>
          </w:tcPr>
          <w:p w:rsidR="00E25139" w:rsidRPr="00E26BD2" w:rsidRDefault="00E25139" w:rsidP="0071315A">
            <w:pPr>
              <w:spacing w:after="0" w:line="240" w:lineRule="auto"/>
              <w:jc w:val="both"/>
              <w:rPr>
                <w:rFonts w:cs="B Yagut"/>
                <w:sz w:val="20"/>
                <w:szCs w:val="20"/>
                <w:rtl/>
              </w:rPr>
            </w:pPr>
            <w:r w:rsidRPr="00E26BD2">
              <w:rPr>
                <w:rFonts w:cs="B Yagut" w:hint="cs"/>
                <w:sz w:val="20"/>
                <w:szCs w:val="20"/>
                <w:rtl/>
              </w:rPr>
              <w:t>عملي</w:t>
            </w:r>
          </w:p>
        </w:tc>
        <w:tc>
          <w:tcPr>
            <w:tcW w:w="2655" w:type="dxa"/>
            <w:tcBorders>
              <w:top w:val="single" w:sz="4" w:space="0" w:color="auto"/>
              <w:left w:val="single" w:sz="4" w:space="0" w:color="auto"/>
              <w:bottom w:val="single" w:sz="4" w:space="0" w:color="auto"/>
              <w:right w:val="single" w:sz="4" w:space="0" w:color="auto"/>
            </w:tcBorders>
            <w:shd w:val="clear" w:color="auto" w:fill="auto"/>
          </w:tcPr>
          <w:p w:rsidR="00E25139" w:rsidRPr="00E26BD2" w:rsidRDefault="00E25139" w:rsidP="0071315A">
            <w:pPr>
              <w:spacing w:after="0" w:line="240" w:lineRule="auto"/>
              <w:jc w:val="both"/>
              <w:rPr>
                <w:rFonts w:cs="B Yagut"/>
                <w:sz w:val="20"/>
                <w:szCs w:val="20"/>
                <w:rtl/>
              </w:rPr>
            </w:pPr>
            <w:r w:rsidRPr="00E26BD2">
              <w:rPr>
                <w:rFonts w:cs="B Yagut" w:hint="cs"/>
                <w:sz w:val="20"/>
                <w:szCs w:val="20"/>
                <w:rtl/>
              </w:rPr>
              <w:t>کل</w:t>
            </w:r>
          </w:p>
        </w:tc>
      </w:tr>
      <w:tr w:rsidR="00E25139" w:rsidRPr="00E26BD2" w:rsidTr="00833388">
        <w:trPr>
          <w:jc w:val="center"/>
        </w:trPr>
        <w:tc>
          <w:tcPr>
            <w:tcW w:w="1801" w:type="dxa"/>
            <w:tcBorders>
              <w:top w:val="single" w:sz="4" w:space="0" w:color="auto"/>
              <w:left w:val="single" w:sz="4" w:space="0" w:color="auto"/>
              <w:bottom w:val="single" w:sz="4" w:space="0" w:color="auto"/>
              <w:right w:val="single" w:sz="4" w:space="0" w:color="auto"/>
            </w:tcBorders>
            <w:shd w:val="clear" w:color="auto" w:fill="auto"/>
          </w:tcPr>
          <w:p w:rsidR="00E25139" w:rsidRPr="00E26BD2" w:rsidRDefault="00E25139" w:rsidP="0071315A">
            <w:pPr>
              <w:spacing w:after="0" w:line="240" w:lineRule="auto"/>
              <w:jc w:val="both"/>
              <w:rPr>
                <w:rFonts w:cs="B Yagut"/>
                <w:b/>
                <w:bCs/>
                <w:sz w:val="20"/>
                <w:szCs w:val="20"/>
                <w:rtl/>
              </w:rPr>
            </w:pPr>
            <w:r w:rsidRPr="00E26BD2">
              <w:rPr>
                <w:rFonts w:cs="B Yagut" w:hint="cs"/>
                <w:b/>
                <w:bCs/>
                <w:sz w:val="20"/>
                <w:szCs w:val="20"/>
                <w:rtl/>
              </w:rPr>
              <w:t xml:space="preserve">ساعت </w:t>
            </w:r>
            <w:r w:rsidR="00F84D91" w:rsidRPr="00E26BD2">
              <w:rPr>
                <w:rFonts w:cs="B Yagut" w:hint="cs"/>
                <w:b/>
                <w:bCs/>
                <w:sz w:val="20"/>
                <w:szCs w:val="20"/>
                <w:rtl/>
              </w:rPr>
              <w:t>آموزش</w:t>
            </w:r>
            <w:r w:rsidRPr="00E26BD2">
              <w:rPr>
                <w:rFonts w:cs="B Yagut" w:hint="cs"/>
                <w:b/>
                <w:bCs/>
                <w:sz w:val="20"/>
                <w:szCs w:val="20"/>
                <w:rtl/>
              </w:rPr>
              <w:t>ي</w:t>
            </w:r>
          </w:p>
        </w:tc>
        <w:tc>
          <w:tcPr>
            <w:tcW w:w="2655" w:type="dxa"/>
            <w:tcBorders>
              <w:top w:val="single" w:sz="4" w:space="0" w:color="auto"/>
              <w:left w:val="single" w:sz="4" w:space="0" w:color="auto"/>
              <w:bottom w:val="single" w:sz="4" w:space="0" w:color="auto"/>
              <w:right w:val="single" w:sz="4" w:space="0" w:color="auto"/>
            </w:tcBorders>
            <w:shd w:val="clear" w:color="auto" w:fill="auto"/>
          </w:tcPr>
          <w:p w:rsidR="00E25139" w:rsidRPr="00E26BD2" w:rsidRDefault="00E25139" w:rsidP="0071315A">
            <w:pPr>
              <w:spacing w:after="0" w:line="240" w:lineRule="auto"/>
              <w:jc w:val="both"/>
              <w:rPr>
                <w:rFonts w:cs="B Yagut"/>
                <w:sz w:val="20"/>
                <w:szCs w:val="20"/>
                <w:rtl/>
              </w:rPr>
            </w:pPr>
            <w:r w:rsidRPr="00E26BD2">
              <w:rPr>
                <w:rFonts w:cs="B Yagut" w:hint="cs"/>
                <w:sz w:val="20"/>
                <w:szCs w:val="20"/>
                <w:rtl/>
              </w:rPr>
              <w:t>10ساعت</w:t>
            </w:r>
          </w:p>
        </w:tc>
        <w:tc>
          <w:tcPr>
            <w:tcW w:w="2430" w:type="dxa"/>
            <w:tcBorders>
              <w:top w:val="single" w:sz="4" w:space="0" w:color="auto"/>
              <w:left w:val="single" w:sz="4" w:space="0" w:color="auto"/>
              <w:bottom w:val="single" w:sz="4" w:space="0" w:color="auto"/>
              <w:right w:val="single" w:sz="4" w:space="0" w:color="auto"/>
            </w:tcBorders>
            <w:shd w:val="clear" w:color="auto" w:fill="auto"/>
          </w:tcPr>
          <w:p w:rsidR="00E25139" w:rsidRPr="00E26BD2" w:rsidRDefault="00E25139" w:rsidP="0071315A">
            <w:pPr>
              <w:spacing w:after="0" w:line="240" w:lineRule="auto"/>
              <w:jc w:val="both"/>
              <w:rPr>
                <w:rFonts w:cs="B Yagut"/>
                <w:sz w:val="20"/>
                <w:szCs w:val="20"/>
                <w:rtl/>
              </w:rPr>
            </w:pPr>
            <w:r w:rsidRPr="00E26BD2">
              <w:rPr>
                <w:rFonts w:cs="B Yagut" w:hint="cs"/>
                <w:sz w:val="20"/>
                <w:szCs w:val="20"/>
                <w:rtl/>
              </w:rPr>
              <w:t>4 ساعت</w:t>
            </w:r>
          </w:p>
        </w:tc>
        <w:tc>
          <w:tcPr>
            <w:tcW w:w="2655" w:type="dxa"/>
            <w:tcBorders>
              <w:top w:val="single" w:sz="4" w:space="0" w:color="auto"/>
              <w:left w:val="single" w:sz="4" w:space="0" w:color="auto"/>
              <w:bottom w:val="single" w:sz="4" w:space="0" w:color="auto"/>
              <w:right w:val="single" w:sz="4" w:space="0" w:color="auto"/>
            </w:tcBorders>
            <w:shd w:val="clear" w:color="auto" w:fill="auto"/>
          </w:tcPr>
          <w:p w:rsidR="00E25139" w:rsidRPr="00E26BD2" w:rsidRDefault="00E25139" w:rsidP="0071315A">
            <w:pPr>
              <w:spacing w:after="0" w:line="240" w:lineRule="auto"/>
              <w:jc w:val="both"/>
              <w:rPr>
                <w:rFonts w:cs="B Yagut"/>
                <w:sz w:val="20"/>
                <w:szCs w:val="20"/>
                <w:rtl/>
              </w:rPr>
            </w:pPr>
            <w:r w:rsidRPr="00E26BD2">
              <w:rPr>
                <w:rFonts w:cs="B Yagut" w:hint="cs"/>
                <w:sz w:val="20"/>
                <w:szCs w:val="20"/>
                <w:rtl/>
              </w:rPr>
              <w:t>14 ساعت</w:t>
            </w:r>
          </w:p>
        </w:tc>
      </w:tr>
      <w:tr w:rsidR="00820B6E" w:rsidRPr="00E26BD2" w:rsidTr="00833388">
        <w:trPr>
          <w:jc w:val="center"/>
        </w:trPr>
        <w:tc>
          <w:tcPr>
            <w:tcW w:w="1801" w:type="dxa"/>
            <w:tcBorders>
              <w:top w:val="single" w:sz="4" w:space="0" w:color="auto"/>
              <w:left w:val="single" w:sz="4" w:space="0" w:color="auto"/>
              <w:bottom w:val="single" w:sz="4" w:space="0" w:color="auto"/>
              <w:right w:val="single" w:sz="4" w:space="0" w:color="auto"/>
            </w:tcBorders>
            <w:shd w:val="clear" w:color="auto" w:fill="auto"/>
          </w:tcPr>
          <w:p w:rsidR="00820B6E" w:rsidRPr="00E26BD2" w:rsidRDefault="00821E07" w:rsidP="0071315A">
            <w:pPr>
              <w:spacing w:after="0" w:line="240" w:lineRule="auto"/>
              <w:jc w:val="both"/>
              <w:rPr>
                <w:rFonts w:cs="B Yagut"/>
                <w:b/>
                <w:bCs/>
                <w:sz w:val="20"/>
                <w:szCs w:val="20"/>
                <w:rtl/>
              </w:rPr>
            </w:pPr>
            <w:r w:rsidRPr="00E26BD2">
              <w:rPr>
                <w:rFonts w:cs="B Yagut" w:hint="cs"/>
                <w:b/>
                <w:bCs/>
                <w:sz w:val="20"/>
                <w:szCs w:val="20"/>
                <w:rtl/>
              </w:rPr>
              <w:t>هدف های كلی</w:t>
            </w:r>
          </w:p>
          <w:p w:rsidR="00820B6E" w:rsidRPr="00E26BD2" w:rsidRDefault="00CE4F27" w:rsidP="0071315A">
            <w:pPr>
              <w:bidi w:val="0"/>
              <w:spacing w:after="0" w:line="240" w:lineRule="auto"/>
              <w:jc w:val="both"/>
              <w:rPr>
                <w:rFonts w:cs="B Yagut"/>
                <w:b/>
                <w:bCs/>
                <w:sz w:val="20"/>
                <w:szCs w:val="20"/>
                <w:rtl/>
              </w:rPr>
            </w:pPr>
            <w:r w:rsidRPr="00E26BD2">
              <w:rPr>
                <w:rFonts w:cs="B Yagut" w:hint="cs"/>
                <w:b/>
                <w:bCs/>
                <w:sz w:val="20"/>
                <w:szCs w:val="20"/>
                <w:rtl/>
              </w:rPr>
              <w:t xml:space="preserve"> </w:t>
            </w:r>
          </w:p>
        </w:tc>
        <w:tc>
          <w:tcPr>
            <w:tcW w:w="7740" w:type="dxa"/>
            <w:gridSpan w:val="3"/>
            <w:tcBorders>
              <w:top w:val="single" w:sz="4" w:space="0" w:color="auto"/>
              <w:left w:val="single" w:sz="4" w:space="0" w:color="auto"/>
              <w:bottom w:val="single" w:sz="4" w:space="0" w:color="auto"/>
              <w:right w:val="single" w:sz="4" w:space="0" w:color="auto"/>
            </w:tcBorders>
            <w:shd w:val="clear" w:color="auto" w:fill="auto"/>
          </w:tcPr>
          <w:p w:rsidR="00F034E1" w:rsidRPr="00E26BD2" w:rsidRDefault="00A66B1A" w:rsidP="0071315A">
            <w:pPr>
              <w:spacing w:after="0" w:line="240" w:lineRule="auto"/>
              <w:jc w:val="both"/>
              <w:rPr>
                <w:rFonts w:cs="B Yagut"/>
                <w:sz w:val="20"/>
                <w:szCs w:val="20"/>
                <w:rtl/>
              </w:rPr>
            </w:pPr>
            <w:r w:rsidRPr="00E26BD2">
              <w:rPr>
                <w:rFonts w:cs="B Yagut" w:hint="cs"/>
                <w:sz w:val="20"/>
                <w:szCs w:val="20"/>
                <w:rtl/>
              </w:rPr>
              <w:t xml:space="preserve">در </w:t>
            </w:r>
            <w:r w:rsidR="00293241" w:rsidRPr="00E26BD2">
              <w:rPr>
                <w:rFonts w:cs="B Yagut" w:hint="cs"/>
                <w:sz w:val="20"/>
                <w:szCs w:val="20"/>
                <w:rtl/>
              </w:rPr>
              <w:t xml:space="preserve">این درس </w:t>
            </w:r>
            <w:r w:rsidRPr="00E26BD2">
              <w:rPr>
                <w:rFonts w:cs="B Yagut" w:hint="cs"/>
                <w:sz w:val="20"/>
                <w:szCs w:val="20"/>
                <w:rtl/>
              </w:rPr>
              <w:t>از دانشجو انتظار می رود مفاهیم</w:t>
            </w:r>
            <w:r w:rsidR="00DE5F49" w:rsidRPr="00E26BD2">
              <w:rPr>
                <w:rFonts w:cs="B Yagut" w:hint="cs"/>
                <w:sz w:val="20"/>
                <w:szCs w:val="20"/>
                <w:rtl/>
              </w:rPr>
              <w:t xml:space="preserve">، </w:t>
            </w:r>
            <w:r w:rsidRPr="00E26BD2">
              <w:rPr>
                <w:rFonts w:cs="B Yagut" w:hint="cs"/>
                <w:sz w:val="20"/>
                <w:szCs w:val="20"/>
                <w:rtl/>
              </w:rPr>
              <w:t>اصول و مکانیسم های فیزیولوژیک مرتبط با کار دستگاه تنفس در هریک از موارد زیر را بیاموزد و بتواند آن ها را در فرایندهای طبیعی و تغییر یافته فیزیولوژیک شناسایی کند</w:t>
            </w:r>
            <w:r w:rsidR="00BA7E2C" w:rsidRPr="00E26BD2">
              <w:rPr>
                <w:rFonts w:cs="B Yagut" w:hint="cs"/>
                <w:sz w:val="20"/>
                <w:szCs w:val="20"/>
                <w:rtl/>
              </w:rPr>
              <w:t xml:space="preserve">. </w:t>
            </w:r>
          </w:p>
          <w:p w:rsidR="004D7935" w:rsidRPr="00E26BD2" w:rsidRDefault="00965D2B" w:rsidP="0071315A">
            <w:pPr>
              <w:numPr>
                <w:ilvl w:val="0"/>
                <w:numId w:val="33"/>
              </w:numPr>
              <w:spacing w:after="0" w:line="240" w:lineRule="auto"/>
              <w:ind w:left="387"/>
              <w:jc w:val="both"/>
              <w:rPr>
                <w:rFonts w:ascii="Arial" w:hAnsi="Arial" w:cs="B Yagut"/>
                <w:sz w:val="20"/>
                <w:szCs w:val="20"/>
              </w:rPr>
            </w:pPr>
            <w:r w:rsidRPr="00E26BD2">
              <w:rPr>
                <w:rFonts w:ascii="Arial" w:hAnsi="Arial" w:cs="B Yagut" w:hint="cs"/>
                <w:sz w:val="20"/>
                <w:szCs w:val="20"/>
                <w:rtl/>
              </w:rPr>
              <w:t>اجزای</w:t>
            </w:r>
            <w:r w:rsidR="00820B6E" w:rsidRPr="00E26BD2">
              <w:rPr>
                <w:rFonts w:ascii="Arial" w:hAnsi="Arial" w:cs="B Yagut" w:hint="cs"/>
                <w:sz w:val="20"/>
                <w:szCs w:val="20"/>
                <w:rtl/>
              </w:rPr>
              <w:t xml:space="preserve"> دستگاه تنفسی</w:t>
            </w:r>
            <w:r w:rsidRPr="00E26BD2">
              <w:rPr>
                <w:rFonts w:ascii="Arial" w:hAnsi="Arial" w:cs="B Yagut" w:hint="cs"/>
                <w:sz w:val="20"/>
                <w:szCs w:val="20"/>
                <w:rtl/>
              </w:rPr>
              <w:t>(مجاری هوایی و تقسیمات آن</w:t>
            </w:r>
            <w:r w:rsidR="00DE5F49" w:rsidRPr="00E26BD2">
              <w:rPr>
                <w:rFonts w:ascii="Arial" w:hAnsi="Arial" w:cs="B Yagut" w:hint="cs"/>
                <w:sz w:val="20"/>
                <w:szCs w:val="20"/>
                <w:rtl/>
              </w:rPr>
              <w:t xml:space="preserve">، </w:t>
            </w:r>
            <w:r w:rsidRPr="00E26BD2">
              <w:rPr>
                <w:rFonts w:ascii="Arial" w:hAnsi="Arial" w:cs="B Yagut" w:hint="cs"/>
                <w:sz w:val="20"/>
                <w:szCs w:val="20"/>
                <w:rtl/>
              </w:rPr>
              <w:t>کیسه هوایی و انواع سلولهای آن)</w:t>
            </w:r>
            <w:r w:rsidR="00820B6E" w:rsidRPr="00E26BD2">
              <w:rPr>
                <w:rFonts w:ascii="Arial" w:hAnsi="Arial" w:cs="B Yagut" w:hint="cs"/>
                <w:sz w:val="20"/>
                <w:szCs w:val="20"/>
                <w:rtl/>
              </w:rPr>
              <w:t xml:space="preserve"> و وظایف آنها</w:t>
            </w:r>
            <w:r w:rsidR="00DE5F49" w:rsidRPr="00E26BD2">
              <w:rPr>
                <w:rFonts w:ascii="Arial" w:hAnsi="Arial" w:cs="B Yagut" w:hint="cs"/>
                <w:sz w:val="20"/>
                <w:szCs w:val="20"/>
                <w:rtl/>
              </w:rPr>
              <w:t xml:space="preserve"> </w:t>
            </w:r>
          </w:p>
          <w:p w:rsidR="004D7935" w:rsidRPr="00E26BD2" w:rsidRDefault="00820B6E" w:rsidP="0071315A">
            <w:pPr>
              <w:numPr>
                <w:ilvl w:val="0"/>
                <w:numId w:val="33"/>
              </w:numPr>
              <w:spacing w:after="0" w:line="240" w:lineRule="auto"/>
              <w:ind w:left="387"/>
              <w:jc w:val="both"/>
              <w:rPr>
                <w:rFonts w:ascii="Arial" w:hAnsi="Arial" w:cs="B Yagut"/>
                <w:sz w:val="20"/>
                <w:szCs w:val="20"/>
              </w:rPr>
            </w:pPr>
            <w:r w:rsidRPr="00E26BD2">
              <w:rPr>
                <w:rFonts w:ascii="Arial" w:hAnsi="Arial" w:cs="B Yagut" w:hint="cs"/>
                <w:sz w:val="20"/>
                <w:szCs w:val="20"/>
                <w:rtl/>
              </w:rPr>
              <w:t>تهویه ریوی</w:t>
            </w:r>
            <w:r w:rsidR="00DE5F49" w:rsidRPr="00E26BD2">
              <w:rPr>
                <w:rFonts w:ascii="Arial" w:hAnsi="Arial" w:cs="B Yagut" w:hint="cs"/>
                <w:sz w:val="20"/>
                <w:szCs w:val="20"/>
                <w:rtl/>
              </w:rPr>
              <w:t xml:space="preserve"> </w:t>
            </w:r>
          </w:p>
          <w:p w:rsidR="004D7935" w:rsidRPr="00E26BD2" w:rsidRDefault="00820B6E" w:rsidP="0071315A">
            <w:pPr>
              <w:numPr>
                <w:ilvl w:val="0"/>
                <w:numId w:val="33"/>
              </w:numPr>
              <w:spacing w:after="0" w:line="240" w:lineRule="auto"/>
              <w:ind w:left="387"/>
              <w:jc w:val="both"/>
              <w:rPr>
                <w:rFonts w:ascii="Arial" w:hAnsi="Arial" w:cs="B Yagut"/>
                <w:sz w:val="20"/>
                <w:szCs w:val="20"/>
              </w:rPr>
            </w:pPr>
            <w:r w:rsidRPr="00E26BD2">
              <w:rPr>
                <w:rFonts w:ascii="Arial" w:hAnsi="Arial" w:cs="B Yagut" w:hint="cs"/>
                <w:sz w:val="20"/>
                <w:szCs w:val="20"/>
                <w:rtl/>
              </w:rPr>
              <w:t>تبادلات گازی بین آلوئولها و خون و بین خون و سلولهای بدن</w:t>
            </w:r>
            <w:r w:rsidR="00DE5F49" w:rsidRPr="00E26BD2">
              <w:rPr>
                <w:rFonts w:ascii="Arial" w:hAnsi="Arial" w:cs="B Yagut" w:hint="cs"/>
                <w:sz w:val="20"/>
                <w:szCs w:val="20"/>
                <w:rtl/>
              </w:rPr>
              <w:t xml:space="preserve"> </w:t>
            </w:r>
          </w:p>
          <w:p w:rsidR="00820B6E" w:rsidRPr="00E26BD2" w:rsidRDefault="00820B6E" w:rsidP="0071315A">
            <w:pPr>
              <w:numPr>
                <w:ilvl w:val="0"/>
                <w:numId w:val="33"/>
              </w:numPr>
              <w:spacing w:after="0" w:line="240" w:lineRule="auto"/>
              <w:ind w:left="387"/>
              <w:jc w:val="both"/>
              <w:rPr>
                <w:rFonts w:ascii="Arial" w:hAnsi="Arial" w:cs="B Yagut"/>
                <w:sz w:val="20"/>
                <w:szCs w:val="20"/>
              </w:rPr>
            </w:pPr>
            <w:r w:rsidRPr="00E26BD2">
              <w:rPr>
                <w:rFonts w:ascii="Arial" w:hAnsi="Arial" w:cs="B Yagut" w:hint="cs"/>
                <w:sz w:val="20"/>
                <w:szCs w:val="20"/>
                <w:rtl/>
              </w:rPr>
              <w:t>انتقال گازها در خون</w:t>
            </w:r>
            <w:r w:rsidR="00DE5F49" w:rsidRPr="00E26BD2">
              <w:rPr>
                <w:rFonts w:ascii="Arial" w:hAnsi="Arial" w:cs="B Yagut" w:hint="cs"/>
                <w:sz w:val="20"/>
                <w:szCs w:val="20"/>
                <w:rtl/>
              </w:rPr>
              <w:t xml:space="preserve">، </w:t>
            </w:r>
            <w:r w:rsidRPr="00E26BD2">
              <w:rPr>
                <w:rFonts w:ascii="Arial" w:hAnsi="Arial" w:cs="B Yagut" w:hint="cs"/>
                <w:sz w:val="20"/>
                <w:szCs w:val="20"/>
                <w:rtl/>
              </w:rPr>
              <w:t>مراکز تنفسی و چگونگی تنظیم تنفس</w:t>
            </w:r>
            <w:r w:rsidR="00BA7E2C" w:rsidRPr="00E26BD2">
              <w:rPr>
                <w:rFonts w:ascii="Arial" w:hAnsi="Arial" w:cs="B Yagut" w:hint="cs"/>
                <w:sz w:val="20"/>
                <w:szCs w:val="20"/>
                <w:rtl/>
              </w:rPr>
              <w:t xml:space="preserve"> </w:t>
            </w:r>
          </w:p>
          <w:p w:rsidR="004D7935" w:rsidRPr="00E26BD2" w:rsidRDefault="00820B6E" w:rsidP="0071315A">
            <w:pPr>
              <w:numPr>
                <w:ilvl w:val="0"/>
                <w:numId w:val="33"/>
              </w:numPr>
              <w:spacing w:after="0" w:line="240" w:lineRule="auto"/>
              <w:ind w:left="387"/>
              <w:jc w:val="both"/>
              <w:rPr>
                <w:rFonts w:ascii="Arial" w:hAnsi="Arial" w:cs="B Yagut"/>
                <w:sz w:val="20"/>
                <w:szCs w:val="20"/>
                <w:rtl/>
              </w:rPr>
            </w:pPr>
            <w:r w:rsidRPr="00E26BD2">
              <w:rPr>
                <w:rFonts w:ascii="Arial" w:hAnsi="Arial" w:cs="B Yagut" w:hint="cs"/>
                <w:sz w:val="20"/>
                <w:szCs w:val="20"/>
                <w:rtl/>
              </w:rPr>
              <w:t xml:space="preserve">گردش خون ریوی و تفاوتهای آن با گردش خون </w:t>
            </w:r>
            <w:r w:rsidR="001E27FF" w:rsidRPr="00E26BD2">
              <w:rPr>
                <w:rFonts w:ascii="Arial" w:hAnsi="Arial" w:cs="B Yagut" w:hint="cs"/>
                <w:sz w:val="20"/>
                <w:szCs w:val="20"/>
                <w:rtl/>
              </w:rPr>
              <w:t>دستگاه</w:t>
            </w:r>
            <w:r w:rsidRPr="00E26BD2">
              <w:rPr>
                <w:rFonts w:ascii="Arial" w:hAnsi="Arial" w:cs="B Yagut" w:hint="cs"/>
                <w:sz w:val="20"/>
                <w:szCs w:val="20"/>
                <w:rtl/>
              </w:rPr>
              <w:t>ی</w:t>
            </w:r>
            <w:r w:rsidR="00DE5F49" w:rsidRPr="00E26BD2">
              <w:rPr>
                <w:rFonts w:ascii="Arial" w:hAnsi="Arial" w:cs="B Yagut" w:hint="cs"/>
                <w:sz w:val="20"/>
                <w:szCs w:val="20"/>
                <w:rtl/>
              </w:rPr>
              <w:t xml:space="preserve"> </w:t>
            </w:r>
          </w:p>
          <w:p w:rsidR="004D7935" w:rsidRPr="00E26BD2" w:rsidRDefault="00820B6E" w:rsidP="0071315A">
            <w:pPr>
              <w:numPr>
                <w:ilvl w:val="0"/>
                <w:numId w:val="33"/>
              </w:numPr>
              <w:spacing w:after="0" w:line="240" w:lineRule="auto"/>
              <w:ind w:left="387"/>
              <w:jc w:val="both"/>
              <w:rPr>
                <w:rFonts w:ascii="Arial" w:hAnsi="Arial" w:cs="B Yagut"/>
                <w:sz w:val="20"/>
                <w:szCs w:val="20"/>
                <w:rtl/>
              </w:rPr>
            </w:pPr>
            <w:r w:rsidRPr="00E26BD2">
              <w:rPr>
                <w:rFonts w:ascii="Arial" w:hAnsi="Arial" w:cs="B Yagut" w:hint="cs"/>
                <w:sz w:val="20"/>
                <w:szCs w:val="20"/>
                <w:rtl/>
              </w:rPr>
              <w:t xml:space="preserve">پرده جنب و نقش آن را در </w:t>
            </w:r>
            <w:r w:rsidR="001E27FF" w:rsidRPr="00E26BD2">
              <w:rPr>
                <w:rFonts w:ascii="Arial" w:hAnsi="Arial" w:cs="B Yagut" w:hint="cs"/>
                <w:sz w:val="20"/>
                <w:szCs w:val="20"/>
                <w:rtl/>
              </w:rPr>
              <w:t>دستگاه</w:t>
            </w:r>
            <w:r w:rsidRPr="00E26BD2">
              <w:rPr>
                <w:rFonts w:ascii="Arial" w:hAnsi="Arial" w:cs="B Yagut" w:hint="cs"/>
                <w:sz w:val="20"/>
                <w:szCs w:val="20"/>
                <w:rtl/>
              </w:rPr>
              <w:t xml:space="preserve"> تنفس</w:t>
            </w:r>
            <w:r w:rsidR="00DE5F49" w:rsidRPr="00E26BD2">
              <w:rPr>
                <w:rFonts w:ascii="Arial" w:hAnsi="Arial" w:cs="B Yagut" w:hint="cs"/>
                <w:sz w:val="20"/>
                <w:szCs w:val="20"/>
                <w:rtl/>
              </w:rPr>
              <w:t xml:space="preserve"> </w:t>
            </w:r>
          </w:p>
          <w:p w:rsidR="004D7935" w:rsidRPr="00E26BD2" w:rsidRDefault="00820B6E" w:rsidP="0071315A">
            <w:pPr>
              <w:numPr>
                <w:ilvl w:val="0"/>
                <w:numId w:val="33"/>
              </w:numPr>
              <w:spacing w:after="0" w:line="240" w:lineRule="auto"/>
              <w:ind w:left="387"/>
              <w:jc w:val="both"/>
              <w:rPr>
                <w:rFonts w:ascii="Arial" w:hAnsi="Arial" w:cs="B Yagut"/>
                <w:sz w:val="20"/>
                <w:szCs w:val="20"/>
                <w:rtl/>
              </w:rPr>
            </w:pPr>
            <w:r w:rsidRPr="00E26BD2">
              <w:rPr>
                <w:rFonts w:ascii="Arial" w:hAnsi="Arial" w:cs="B Yagut" w:hint="cs"/>
                <w:sz w:val="20"/>
                <w:szCs w:val="20"/>
                <w:rtl/>
              </w:rPr>
              <w:t>اعمال غیر تنفسی ریه</w:t>
            </w:r>
            <w:r w:rsidR="00DE5F49" w:rsidRPr="00E26BD2">
              <w:rPr>
                <w:rFonts w:ascii="Arial" w:hAnsi="Arial" w:cs="B Yagut" w:hint="cs"/>
                <w:sz w:val="20"/>
                <w:szCs w:val="20"/>
                <w:rtl/>
              </w:rPr>
              <w:t xml:space="preserve"> </w:t>
            </w:r>
          </w:p>
          <w:p w:rsidR="004D7935" w:rsidRPr="00E26BD2" w:rsidRDefault="00820B6E" w:rsidP="0071315A">
            <w:pPr>
              <w:numPr>
                <w:ilvl w:val="0"/>
                <w:numId w:val="33"/>
              </w:numPr>
              <w:spacing w:after="0" w:line="240" w:lineRule="auto"/>
              <w:ind w:left="387"/>
              <w:jc w:val="both"/>
              <w:rPr>
                <w:rFonts w:ascii="Arial" w:hAnsi="Arial" w:cs="B Yagut"/>
                <w:sz w:val="20"/>
                <w:szCs w:val="20"/>
                <w:rtl/>
              </w:rPr>
            </w:pPr>
            <w:r w:rsidRPr="00E26BD2">
              <w:rPr>
                <w:rFonts w:ascii="Arial" w:hAnsi="Arial" w:cs="B Yagut" w:hint="cs"/>
                <w:sz w:val="20"/>
                <w:szCs w:val="20"/>
                <w:rtl/>
              </w:rPr>
              <w:t>جریان خون برونشی و تفاوت آن با جریان خون ریوی</w:t>
            </w:r>
            <w:r w:rsidR="00DE5F49" w:rsidRPr="00E26BD2">
              <w:rPr>
                <w:rFonts w:ascii="Arial" w:hAnsi="Arial" w:cs="B Yagut" w:hint="cs"/>
                <w:sz w:val="20"/>
                <w:szCs w:val="20"/>
                <w:rtl/>
              </w:rPr>
              <w:t xml:space="preserve"> </w:t>
            </w:r>
          </w:p>
          <w:p w:rsidR="004D7935" w:rsidRPr="00E26BD2" w:rsidRDefault="00820B6E" w:rsidP="0071315A">
            <w:pPr>
              <w:numPr>
                <w:ilvl w:val="0"/>
                <w:numId w:val="33"/>
              </w:numPr>
              <w:spacing w:after="0" w:line="240" w:lineRule="auto"/>
              <w:ind w:left="387"/>
              <w:jc w:val="both"/>
              <w:rPr>
                <w:rFonts w:ascii="Arial" w:hAnsi="Arial" w:cs="B Yagut"/>
                <w:sz w:val="20"/>
                <w:szCs w:val="20"/>
                <w:rtl/>
              </w:rPr>
            </w:pPr>
            <w:r w:rsidRPr="00E26BD2">
              <w:rPr>
                <w:rFonts w:ascii="Arial" w:hAnsi="Arial" w:cs="B Yagut" w:hint="cs"/>
                <w:sz w:val="20"/>
                <w:szCs w:val="20"/>
                <w:rtl/>
              </w:rPr>
              <w:t>سیکل تنفس</w:t>
            </w:r>
            <w:r w:rsidR="00DE5F49" w:rsidRPr="00E26BD2">
              <w:rPr>
                <w:rFonts w:ascii="Arial" w:hAnsi="Arial" w:cs="B Yagut" w:hint="cs"/>
                <w:sz w:val="20"/>
                <w:szCs w:val="20"/>
                <w:rtl/>
              </w:rPr>
              <w:t xml:space="preserve">، </w:t>
            </w:r>
            <w:r w:rsidRPr="00E26BD2">
              <w:rPr>
                <w:rFonts w:ascii="Arial" w:hAnsi="Arial" w:cs="B Yagut" w:hint="cs"/>
                <w:sz w:val="20"/>
                <w:szCs w:val="20"/>
                <w:rtl/>
              </w:rPr>
              <w:t>دم و بازدم</w:t>
            </w:r>
            <w:r w:rsidR="00DE5F49" w:rsidRPr="00E26BD2">
              <w:rPr>
                <w:rFonts w:ascii="Arial" w:hAnsi="Arial" w:cs="B Yagut" w:hint="cs"/>
                <w:sz w:val="20"/>
                <w:szCs w:val="20"/>
                <w:rtl/>
              </w:rPr>
              <w:t xml:space="preserve"> </w:t>
            </w:r>
          </w:p>
          <w:p w:rsidR="004D7935" w:rsidRPr="00E26BD2" w:rsidRDefault="00820B6E" w:rsidP="0071315A">
            <w:pPr>
              <w:numPr>
                <w:ilvl w:val="0"/>
                <w:numId w:val="33"/>
              </w:numPr>
              <w:spacing w:after="0" w:line="240" w:lineRule="auto"/>
              <w:ind w:left="387"/>
              <w:jc w:val="both"/>
              <w:rPr>
                <w:rFonts w:ascii="Arial" w:hAnsi="Arial" w:cs="B Yagut"/>
                <w:sz w:val="20"/>
                <w:szCs w:val="20"/>
                <w:rtl/>
              </w:rPr>
            </w:pPr>
            <w:r w:rsidRPr="00E26BD2">
              <w:rPr>
                <w:rFonts w:ascii="Arial" w:hAnsi="Arial" w:cs="B Yagut" w:hint="cs"/>
                <w:sz w:val="20"/>
                <w:szCs w:val="20"/>
                <w:rtl/>
              </w:rPr>
              <w:t>تغییرات فشار داخل ریوی و فشار پرده جنب در یک سیکل تنفسی</w:t>
            </w:r>
            <w:r w:rsidR="00DE5F49" w:rsidRPr="00E26BD2">
              <w:rPr>
                <w:rFonts w:ascii="Arial" w:hAnsi="Arial" w:cs="B Yagut" w:hint="cs"/>
                <w:sz w:val="20"/>
                <w:szCs w:val="20"/>
                <w:rtl/>
              </w:rPr>
              <w:t xml:space="preserve"> </w:t>
            </w:r>
          </w:p>
          <w:p w:rsidR="004D7935" w:rsidRPr="00E26BD2" w:rsidRDefault="00820B6E" w:rsidP="0071315A">
            <w:pPr>
              <w:numPr>
                <w:ilvl w:val="0"/>
                <w:numId w:val="33"/>
              </w:numPr>
              <w:spacing w:after="0" w:line="240" w:lineRule="auto"/>
              <w:ind w:left="387"/>
              <w:jc w:val="both"/>
              <w:rPr>
                <w:rFonts w:ascii="Arial" w:hAnsi="Arial" w:cs="B Yagut"/>
                <w:sz w:val="20"/>
                <w:szCs w:val="20"/>
                <w:rtl/>
              </w:rPr>
            </w:pPr>
            <w:r w:rsidRPr="00E26BD2">
              <w:rPr>
                <w:rFonts w:ascii="Arial" w:hAnsi="Arial" w:cs="B Yagut" w:hint="cs"/>
                <w:sz w:val="20"/>
                <w:szCs w:val="20"/>
                <w:rtl/>
              </w:rPr>
              <w:t>ترشح سورفاکتانت و نقش آن  در کاهش کشش سطحی</w:t>
            </w:r>
            <w:r w:rsidR="00DE5F49" w:rsidRPr="00E26BD2">
              <w:rPr>
                <w:rFonts w:ascii="Arial" w:hAnsi="Arial" w:cs="B Yagut" w:hint="cs"/>
                <w:sz w:val="20"/>
                <w:szCs w:val="20"/>
                <w:rtl/>
              </w:rPr>
              <w:t xml:space="preserve"> </w:t>
            </w:r>
          </w:p>
          <w:p w:rsidR="004D7935" w:rsidRPr="00E26BD2" w:rsidRDefault="00820B6E" w:rsidP="0071315A">
            <w:pPr>
              <w:numPr>
                <w:ilvl w:val="0"/>
                <w:numId w:val="33"/>
              </w:numPr>
              <w:spacing w:after="0" w:line="240" w:lineRule="auto"/>
              <w:ind w:left="387"/>
              <w:jc w:val="both"/>
              <w:rPr>
                <w:rFonts w:ascii="Arial" w:hAnsi="Arial" w:cs="B Yagut"/>
                <w:sz w:val="20"/>
                <w:szCs w:val="20"/>
                <w:rtl/>
              </w:rPr>
            </w:pPr>
            <w:r w:rsidRPr="00E26BD2">
              <w:rPr>
                <w:rFonts w:ascii="Arial" w:hAnsi="Arial" w:cs="B Yagut" w:hint="cs"/>
                <w:sz w:val="20"/>
                <w:szCs w:val="20"/>
                <w:rtl/>
              </w:rPr>
              <w:t>تستهای عملکرد ریه و حجم ها و ظرفیتهای ریوی</w:t>
            </w:r>
            <w:r w:rsidR="00DE5F49" w:rsidRPr="00E26BD2">
              <w:rPr>
                <w:rFonts w:ascii="Arial" w:hAnsi="Arial" w:cs="B Yagut" w:hint="cs"/>
                <w:sz w:val="20"/>
                <w:szCs w:val="20"/>
                <w:rtl/>
              </w:rPr>
              <w:t xml:space="preserve"> </w:t>
            </w:r>
          </w:p>
          <w:p w:rsidR="004D7935" w:rsidRPr="00E26BD2" w:rsidRDefault="00820B6E" w:rsidP="0071315A">
            <w:pPr>
              <w:numPr>
                <w:ilvl w:val="0"/>
                <w:numId w:val="33"/>
              </w:numPr>
              <w:spacing w:after="0" w:line="240" w:lineRule="auto"/>
              <w:ind w:left="387"/>
              <w:jc w:val="both"/>
              <w:rPr>
                <w:rFonts w:ascii="Arial" w:hAnsi="Arial" w:cs="B Yagut"/>
                <w:sz w:val="20"/>
                <w:szCs w:val="20"/>
                <w:rtl/>
              </w:rPr>
            </w:pPr>
            <w:r w:rsidRPr="00E26BD2">
              <w:rPr>
                <w:rFonts w:ascii="Arial" w:hAnsi="Arial" w:cs="B Yagut" w:hint="cs"/>
                <w:sz w:val="20"/>
                <w:szCs w:val="20"/>
                <w:rtl/>
              </w:rPr>
              <w:t>تهویه ریوی</w:t>
            </w:r>
            <w:r w:rsidR="00DE5F49" w:rsidRPr="00E26BD2">
              <w:rPr>
                <w:rFonts w:ascii="Arial" w:hAnsi="Arial" w:cs="B Yagut" w:hint="cs"/>
                <w:sz w:val="20"/>
                <w:szCs w:val="20"/>
                <w:rtl/>
              </w:rPr>
              <w:t xml:space="preserve">، </w:t>
            </w:r>
            <w:r w:rsidRPr="00E26BD2">
              <w:rPr>
                <w:rFonts w:ascii="Arial" w:hAnsi="Arial" w:cs="B Yagut" w:hint="cs"/>
                <w:sz w:val="20"/>
                <w:szCs w:val="20"/>
                <w:rtl/>
              </w:rPr>
              <w:t>تهویه آلوئولی</w:t>
            </w:r>
            <w:r w:rsidR="00DE5F49" w:rsidRPr="00E26BD2">
              <w:rPr>
                <w:rFonts w:ascii="Arial" w:hAnsi="Arial" w:cs="B Yagut" w:hint="cs"/>
                <w:sz w:val="20"/>
                <w:szCs w:val="20"/>
                <w:rtl/>
              </w:rPr>
              <w:t xml:space="preserve">، </w:t>
            </w:r>
            <w:r w:rsidRPr="00E26BD2">
              <w:rPr>
                <w:rFonts w:ascii="Arial" w:hAnsi="Arial" w:cs="B Yagut" w:hint="cs"/>
                <w:sz w:val="20"/>
                <w:szCs w:val="20"/>
                <w:rtl/>
              </w:rPr>
              <w:t xml:space="preserve">تفاوتها و نحوه محاسبه </w:t>
            </w:r>
            <w:r w:rsidR="007D7EC0" w:rsidRPr="00E26BD2">
              <w:rPr>
                <w:rFonts w:ascii="Arial" w:hAnsi="Arial" w:cs="B Yagut" w:hint="cs"/>
                <w:sz w:val="20"/>
                <w:szCs w:val="20"/>
                <w:rtl/>
              </w:rPr>
              <w:t>تهویه ریوی و تهویه آلوئولی</w:t>
            </w:r>
            <w:r w:rsidR="00DE5F49" w:rsidRPr="00E26BD2">
              <w:rPr>
                <w:rFonts w:ascii="Arial" w:hAnsi="Arial" w:cs="B Yagut" w:hint="cs"/>
                <w:sz w:val="20"/>
                <w:szCs w:val="20"/>
                <w:rtl/>
              </w:rPr>
              <w:t xml:space="preserve"> </w:t>
            </w:r>
          </w:p>
          <w:p w:rsidR="004D7935" w:rsidRPr="00E26BD2" w:rsidRDefault="00820B6E" w:rsidP="0071315A">
            <w:pPr>
              <w:numPr>
                <w:ilvl w:val="0"/>
                <w:numId w:val="33"/>
              </w:numPr>
              <w:spacing w:after="0" w:line="240" w:lineRule="auto"/>
              <w:ind w:left="387"/>
              <w:jc w:val="both"/>
              <w:rPr>
                <w:rFonts w:ascii="Arial" w:hAnsi="Arial" w:cs="B Yagut"/>
                <w:sz w:val="20"/>
                <w:szCs w:val="20"/>
                <w:rtl/>
              </w:rPr>
            </w:pPr>
            <w:r w:rsidRPr="00E26BD2">
              <w:rPr>
                <w:rFonts w:ascii="Arial" w:hAnsi="Arial" w:cs="B Yagut" w:hint="cs"/>
                <w:sz w:val="20"/>
                <w:szCs w:val="20"/>
                <w:rtl/>
              </w:rPr>
              <w:t xml:space="preserve">نسبت تهویه به جریان خون و نقش آن </w:t>
            </w:r>
            <w:r w:rsidR="00B431E1" w:rsidRPr="00E26BD2">
              <w:rPr>
                <w:rFonts w:ascii="Arial" w:hAnsi="Arial" w:cs="B Yagut" w:hint="cs"/>
                <w:sz w:val="20"/>
                <w:szCs w:val="20"/>
                <w:rtl/>
              </w:rPr>
              <w:t xml:space="preserve"> بر</w:t>
            </w:r>
            <w:r w:rsidRPr="00E26BD2">
              <w:rPr>
                <w:rFonts w:ascii="Arial" w:hAnsi="Arial" w:cs="B Yagut" w:hint="cs"/>
                <w:sz w:val="20"/>
                <w:szCs w:val="20"/>
                <w:rtl/>
              </w:rPr>
              <w:t xml:space="preserve"> فشار شریانی گازی</w:t>
            </w:r>
            <w:r w:rsidR="00DE5F49" w:rsidRPr="00E26BD2">
              <w:rPr>
                <w:rFonts w:ascii="Arial" w:hAnsi="Arial" w:cs="B Yagut" w:hint="cs"/>
                <w:sz w:val="20"/>
                <w:szCs w:val="20"/>
                <w:rtl/>
              </w:rPr>
              <w:t xml:space="preserve"> </w:t>
            </w:r>
          </w:p>
          <w:p w:rsidR="004D7935" w:rsidRPr="00E26BD2" w:rsidRDefault="00820B6E" w:rsidP="0071315A">
            <w:pPr>
              <w:numPr>
                <w:ilvl w:val="0"/>
                <w:numId w:val="33"/>
              </w:numPr>
              <w:spacing w:after="0" w:line="240" w:lineRule="auto"/>
              <w:ind w:left="387"/>
              <w:jc w:val="both"/>
              <w:rPr>
                <w:rFonts w:ascii="Arial" w:hAnsi="Arial" w:cs="B Yagut"/>
                <w:sz w:val="20"/>
                <w:szCs w:val="20"/>
                <w:rtl/>
              </w:rPr>
            </w:pPr>
            <w:r w:rsidRPr="00E26BD2">
              <w:rPr>
                <w:rFonts w:ascii="Arial" w:hAnsi="Arial" w:cs="B Yagut" w:hint="cs"/>
                <w:sz w:val="20"/>
                <w:szCs w:val="20"/>
                <w:rtl/>
              </w:rPr>
              <w:t>تبادل گازها بین خون و حبابچه ها</w:t>
            </w:r>
            <w:r w:rsidR="00DE5F49" w:rsidRPr="00E26BD2">
              <w:rPr>
                <w:rFonts w:ascii="Arial" w:hAnsi="Arial" w:cs="B Yagut" w:hint="cs"/>
                <w:sz w:val="20"/>
                <w:szCs w:val="20"/>
                <w:rtl/>
              </w:rPr>
              <w:t xml:space="preserve"> </w:t>
            </w:r>
          </w:p>
          <w:p w:rsidR="004D7935" w:rsidRPr="00E26BD2" w:rsidRDefault="00820B6E" w:rsidP="0071315A">
            <w:pPr>
              <w:numPr>
                <w:ilvl w:val="0"/>
                <w:numId w:val="33"/>
              </w:numPr>
              <w:spacing w:after="0" w:line="240" w:lineRule="auto"/>
              <w:ind w:left="387"/>
              <w:jc w:val="both"/>
              <w:rPr>
                <w:rFonts w:ascii="Arial" w:hAnsi="Arial" w:cs="B Yagut"/>
                <w:sz w:val="20"/>
                <w:szCs w:val="20"/>
                <w:rtl/>
              </w:rPr>
            </w:pPr>
            <w:r w:rsidRPr="00E26BD2">
              <w:rPr>
                <w:rFonts w:ascii="Arial" w:hAnsi="Arial" w:cs="B Yagut" w:hint="cs"/>
                <w:sz w:val="20"/>
                <w:szCs w:val="20"/>
                <w:rtl/>
              </w:rPr>
              <w:t>تبادل گازها بین خون و سلولهای بافتی</w:t>
            </w:r>
            <w:r w:rsidR="00DE5F49" w:rsidRPr="00E26BD2">
              <w:rPr>
                <w:rFonts w:ascii="Arial" w:hAnsi="Arial" w:cs="B Yagut" w:hint="cs"/>
                <w:sz w:val="20"/>
                <w:szCs w:val="20"/>
                <w:rtl/>
              </w:rPr>
              <w:t xml:space="preserve"> </w:t>
            </w:r>
          </w:p>
          <w:p w:rsidR="004D7935" w:rsidRPr="00E26BD2" w:rsidRDefault="00820B6E" w:rsidP="0071315A">
            <w:pPr>
              <w:numPr>
                <w:ilvl w:val="0"/>
                <w:numId w:val="33"/>
              </w:numPr>
              <w:spacing w:after="0" w:line="240" w:lineRule="auto"/>
              <w:ind w:left="387"/>
              <w:jc w:val="both"/>
              <w:rPr>
                <w:rFonts w:ascii="Arial" w:hAnsi="Arial" w:cs="B Yagut"/>
                <w:sz w:val="20"/>
                <w:szCs w:val="20"/>
                <w:rtl/>
              </w:rPr>
            </w:pPr>
            <w:r w:rsidRPr="00E26BD2">
              <w:rPr>
                <w:rFonts w:ascii="Arial" w:hAnsi="Arial" w:cs="B Yagut" w:hint="cs"/>
                <w:sz w:val="20"/>
                <w:szCs w:val="20"/>
                <w:rtl/>
              </w:rPr>
              <w:t>راههای انتقال اکسیژن و دی اکسید کربن در خون</w:t>
            </w:r>
            <w:r w:rsidR="00DE5F49" w:rsidRPr="00E26BD2">
              <w:rPr>
                <w:rFonts w:ascii="Arial" w:hAnsi="Arial" w:cs="B Yagut" w:hint="cs"/>
                <w:sz w:val="20"/>
                <w:szCs w:val="20"/>
                <w:rtl/>
              </w:rPr>
              <w:t xml:space="preserve"> </w:t>
            </w:r>
          </w:p>
          <w:p w:rsidR="004D7935" w:rsidRPr="00E26BD2" w:rsidRDefault="00820B6E" w:rsidP="0071315A">
            <w:pPr>
              <w:numPr>
                <w:ilvl w:val="0"/>
                <w:numId w:val="33"/>
              </w:numPr>
              <w:spacing w:after="0" w:line="240" w:lineRule="auto"/>
              <w:ind w:left="387"/>
              <w:jc w:val="both"/>
              <w:rPr>
                <w:rFonts w:ascii="Arial" w:hAnsi="Arial" w:cs="B Yagut"/>
                <w:sz w:val="20"/>
                <w:szCs w:val="20"/>
                <w:rtl/>
              </w:rPr>
            </w:pPr>
            <w:r w:rsidRPr="00E26BD2">
              <w:rPr>
                <w:rFonts w:ascii="Arial" w:hAnsi="Arial" w:cs="B Yagut" w:hint="cs"/>
                <w:sz w:val="20"/>
                <w:szCs w:val="20"/>
                <w:rtl/>
              </w:rPr>
              <w:t>منحنی تجزیه اکسی هموگلوبین و مشخصات آن</w:t>
            </w:r>
            <w:r w:rsidR="00DE5F49" w:rsidRPr="00E26BD2">
              <w:rPr>
                <w:rFonts w:ascii="Arial" w:hAnsi="Arial" w:cs="B Yagut" w:hint="cs"/>
                <w:sz w:val="20"/>
                <w:szCs w:val="20"/>
                <w:rtl/>
              </w:rPr>
              <w:t xml:space="preserve"> </w:t>
            </w:r>
          </w:p>
          <w:p w:rsidR="004D7935" w:rsidRPr="00E26BD2" w:rsidRDefault="00820B6E" w:rsidP="0071315A">
            <w:pPr>
              <w:numPr>
                <w:ilvl w:val="0"/>
                <w:numId w:val="33"/>
              </w:numPr>
              <w:spacing w:after="0" w:line="240" w:lineRule="auto"/>
              <w:ind w:left="387"/>
              <w:jc w:val="both"/>
              <w:rPr>
                <w:rFonts w:ascii="Arial" w:hAnsi="Arial" w:cs="B Yagut"/>
                <w:sz w:val="20"/>
                <w:szCs w:val="20"/>
                <w:rtl/>
              </w:rPr>
            </w:pPr>
            <w:r w:rsidRPr="00E26BD2">
              <w:rPr>
                <w:rFonts w:ascii="Arial" w:hAnsi="Arial" w:cs="B Yagut" w:hint="cs"/>
                <w:sz w:val="20"/>
                <w:szCs w:val="20"/>
                <w:rtl/>
              </w:rPr>
              <w:t>مراکز کنترل تنفسی</w:t>
            </w:r>
            <w:r w:rsidR="00DE5F49" w:rsidRPr="00E26BD2">
              <w:rPr>
                <w:rFonts w:ascii="Arial" w:hAnsi="Arial" w:cs="B Yagut" w:hint="cs"/>
                <w:sz w:val="20"/>
                <w:szCs w:val="20"/>
                <w:rtl/>
              </w:rPr>
              <w:t xml:space="preserve">، </w:t>
            </w:r>
            <w:r w:rsidRPr="00E26BD2">
              <w:rPr>
                <w:rFonts w:ascii="Arial" w:hAnsi="Arial" w:cs="B Yagut" w:hint="cs"/>
                <w:sz w:val="20"/>
                <w:szCs w:val="20"/>
                <w:rtl/>
              </w:rPr>
              <w:t>و نقش آنها در تنظیم تنفس</w:t>
            </w:r>
            <w:r w:rsidR="00DE5F49" w:rsidRPr="00E26BD2">
              <w:rPr>
                <w:rFonts w:ascii="Arial" w:hAnsi="Arial" w:cs="B Yagut" w:hint="cs"/>
                <w:sz w:val="20"/>
                <w:szCs w:val="20"/>
                <w:rtl/>
              </w:rPr>
              <w:t xml:space="preserve"> </w:t>
            </w:r>
          </w:p>
          <w:p w:rsidR="004D7935" w:rsidRPr="00E26BD2" w:rsidRDefault="00820B6E" w:rsidP="0071315A">
            <w:pPr>
              <w:numPr>
                <w:ilvl w:val="0"/>
                <w:numId w:val="33"/>
              </w:numPr>
              <w:spacing w:after="0" w:line="240" w:lineRule="auto"/>
              <w:ind w:left="387"/>
              <w:jc w:val="both"/>
              <w:rPr>
                <w:rFonts w:ascii="Arial" w:hAnsi="Arial" w:cs="B Yagut"/>
                <w:sz w:val="20"/>
                <w:szCs w:val="20"/>
                <w:rtl/>
              </w:rPr>
            </w:pPr>
            <w:r w:rsidRPr="00E26BD2">
              <w:rPr>
                <w:rFonts w:ascii="Arial" w:hAnsi="Arial" w:cs="B Yagut" w:hint="cs"/>
                <w:sz w:val="20"/>
                <w:szCs w:val="20"/>
                <w:rtl/>
              </w:rPr>
              <w:t>گیرنده های شیمیایی محیطی و نقش آنها در تنظیم تنفس</w:t>
            </w:r>
            <w:r w:rsidR="00DE5F49" w:rsidRPr="00E26BD2">
              <w:rPr>
                <w:rFonts w:ascii="Arial" w:hAnsi="Arial" w:cs="B Yagut" w:hint="cs"/>
                <w:sz w:val="20"/>
                <w:szCs w:val="20"/>
                <w:rtl/>
              </w:rPr>
              <w:t xml:space="preserve"> </w:t>
            </w:r>
          </w:p>
          <w:p w:rsidR="00820B6E" w:rsidRPr="00E26BD2" w:rsidRDefault="00820B6E" w:rsidP="0071315A">
            <w:pPr>
              <w:numPr>
                <w:ilvl w:val="0"/>
                <w:numId w:val="33"/>
              </w:numPr>
              <w:autoSpaceDE w:val="0"/>
              <w:autoSpaceDN w:val="0"/>
              <w:adjustRightInd w:val="0"/>
              <w:spacing w:after="0" w:line="240" w:lineRule="auto"/>
              <w:ind w:left="387"/>
              <w:jc w:val="both"/>
              <w:rPr>
                <w:rFonts w:cs="B Yagut"/>
                <w:sz w:val="20"/>
                <w:szCs w:val="20"/>
                <w:rtl/>
              </w:rPr>
            </w:pPr>
            <w:r w:rsidRPr="00E26BD2">
              <w:rPr>
                <w:rFonts w:ascii="Arial" w:hAnsi="Arial" w:cs="B Yagut" w:hint="cs"/>
                <w:sz w:val="20"/>
                <w:szCs w:val="20"/>
                <w:rtl/>
              </w:rPr>
              <w:t>گیرنده های شیمیایی مرکزی و نقش آنها در تنظیم تنفس</w:t>
            </w:r>
          </w:p>
        </w:tc>
      </w:tr>
      <w:tr w:rsidR="00820B6E" w:rsidRPr="00E26BD2" w:rsidTr="00833388">
        <w:trPr>
          <w:jc w:val="center"/>
        </w:trPr>
        <w:tc>
          <w:tcPr>
            <w:tcW w:w="1801" w:type="dxa"/>
            <w:tcBorders>
              <w:top w:val="single" w:sz="4" w:space="0" w:color="auto"/>
              <w:left w:val="single" w:sz="4" w:space="0" w:color="auto"/>
              <w:bottom w:val="single" w:sz="4" w:space="0" w:color="auto"/>
              <w:right w:val="single" w:sz="4" w:space="0" w:color="auto"/>
            </w:tcBorders>
            <w:shd w:val="clear" w:color="auto" w:fill="auto"/>
          </w:tcPr>
          <w:p w:rsidR="00820B6E" w:rsidRPr="00E26BD2" w:rsidRDefault="00820B6E" w:rsidP="0071315A">
            <w:pPr>
              <w:spacing w:after="0" w:line="240" w:lineRule="auto"/>
              <w:jc w:val="both"/>
              <w:rPr>
                <w:rFonts w:cs="B Yagut"/>
                <w:bCs/>
                <w:sz w:val="20"/>
                <w:szCs w:val="20"/>
                <w:rtl/>
              </w:rPr>
            </w:pPr>
            <w:r w:rsidRPr="00E26BD2">
              <w:rPr>
                <w:rFonts w:cs="B Yagut" w:hint="cs"/>
                <w:bCs/>
                <w:sz w:val="20"/>
                <w:szCs w:val="20"/>
                <w:rtl/>
              </w:rPr>
              <w:t>شرح درس</w:t>
            </w:r>
          </w:p>
        </w:tc>
        <w:tc>
          <w:tcPr>
            <w:tcW w:w="7740" w:type="dxa"/>
            <w:gridSpan w:val="3"/>
            <w:tcBorders>
              <w:top w:val="single" w:sz="4" w:space="0" w:color="auto"/>
              <w:left w:val="single" w:sz="4" w:space="0" w:color="auto"/>
              <w:bottom w:val="single" w:sz="4" w:space="0" w:color="auto"/>
              <w:right w:val="single" w:sz="4" w:space="0" w:color="auto"/>
            </w:tcBorders>
            <w:shd w:val="clear" w:color="auto" w:fill="auto"/>
          </w:tcPr>
          <w:p w:rsidR="00820B6E" w:rsidRPr="00E26BD2" w:rsidRDefault="00820B6E" w:rsidP="0071315A">
            <w:pPr>
              <w:spacing w:after="0" w:line="240" w:lineRule="auto"/>
              <w:jc w:val="both"/>
              <w:rPr>
                <w:rFonts w:cs="B Yagut"/>
                <w:sz w:val="20"/>
                <w:szCs w:val="20"/>
                <w:rtl/>
              </w:rPr>
            </w:pPr>
            <w:r w:rsidRPr="00E26BD2">
              <w:rPr>
                <w:rFonts w:cs="B Yagut" w:hint="cs"/>
                <w:sz w:val="20"/>
                <w:szCs w:val="20"/>
                <w:rtl/>
              </w:rPr>
              <w:t>آشنایی با آناتومی فیزیولوژیک دستگاه تنفس</w:t>
            </w:r>
            <w:r w:rsidR="00DE5F49" w:rsidRPr="00E26BD2">
              <w:rPr>
                <w:rFonts w:cs="B Yagut" w:hint="cs"/>
                <w:sz w:val="20"/>
                <w:szCs w:val="20"/>
                <w:rtl/>
              </w:rPr>
              <w:t xml:space="preserve">، </w:t>
            </w:r>
            <w:r w:rsidRPr="00E26BD2">
              <w:rPr>
                <w:rFonts w:cs="B Yagut" w:hint="cs"/>
                <w:sz w:val="20"/>
                <w:szCs w:val="20"/>
                <w:rtl/>
              </w:rPr>
              <w:t>تهویه ریوی و مکانیسم آن</w:t>
            </w:r>
            <w:r w:rsidR="00DE5F49" w:rsidRPr="00E26BD2">
              <w:rPr>
                <w:rFonts w:cs="B Yagut" w:hint="cs"/>
                <w:sz w:val="20"/>
                <w:szCs w:val="20"/>
                <w:rtl/>
              </w:rPr>
              <w:t xml:space="preserve">، </w:t>
            </w:r>
            <w:r w:rsidRPr="00E26BD2">
              <w:rPr>
                <w:rFonts w:cs="B Yagut" w:hint="cs"/>
                <w:sz w:val="20"/>
                <w:szCs w:val="20"/>
                <w:rtl/>
              </w:rPr>
              <w:t xml:space="preserve">نحوه تبادل و انتقال گازها در ریه ها و بافتها و مکانیسمهای تنظیم تنفس و مراکز تنفسی از اهداف کلی </w:t>
            </w:r>
            <w:r w:rsidR="00293241" w:rsidRPr="00E26BD2">
              <w:rPr>
                <w:rFonts w:cs="B Yagut" w:hint="cs"/>
                <w:sz w:val="20"/>
                <w:szCs w:val="20"/>
                <w:rtl/>
              </w:rPr>
              <w:t>این درس</w:t>
            </w:r>
            <w:r w:rsidR="00BA7E2C" w:rsidRPr="00E26BD2">
              <w:rPr>
                <w:rFonts w:cs="B Yagut" w:hint="cs"/>
                <w:sz w:val="20"/>
                <w:szCs w:val="20"/>
                <w:rtl/>
              </w:rPr>
              <w:t xml:space="preserve"> </w:t>
            </w:r>
            <w:r w:rsidRPr="00E26BD2">
              <w:rPr>
                <w:rFonts w:cs="B Yagut" w:hint="cs"/>
                <w:sz w:val="20"/>
                <w:szCs w:val="20"/>
                <w:rtl/>
              </w:rPr>
              <w:t>است</w:t>
            </w:r>
            <w:r w:rsidR="00BA7E2C" w:rsidRPr="00E26BD2">
              <w:rPr>
                <w:rFonts w:cs="B Yagut" w:hint="cs"/>
                <w:sz w:val="20"/>
                <w:szCs w:val="20"/>
                <w:rtl/>
              </w:rPr>
              <w:t xml:space="preserve">. </w:t>
            </w:r>
          </w:p>
        </w:tc>
      </w:tr>
      <w:tr w:rsidR="00820B6E" w:rsidRPr="00E26BD2" w:rsidTr="00833388">
        <w:trPr>
          <w:jc w:val="center"/>
        </w:trPr>
        <w:tc>
          <w:tcPr>
            <w:tcW w:w="1801" w:type="dxa"/>
            <w:tcBorders>
              <w:top w:val="single" w:sz="4" w:space="0" w:color="auto"/>
              <w:left w:val="single" w:sz="4" w:space="0" w:color="auto"/>
              <w:bottom w:val="single" w:sz="4" w:space="0" w:color="auto"/>
              <w:right w:val="single" w:sz="4" w:space="0" w:color="auto"/>
            </w:tcBorders>
            <w:shd w:val="clear" w:color="auto" w:fill="auto"/>
          </w:tcPr>
          <w:p w:rsidR="00820B6E" w:rsidRPr="00E26BD2" w:rsidRDefault="00820B6E" w:rsidP="0071315A">
            <w:pPr>
              <w:spacing w:after="0" w:line="240" w:lineRule="auto"/>
              <w:jc w:val="both"/>
              <w:rPr>
                <w:rFonts w:cs="B Yagut"/>
                <w:bCs/>
                <w:sz w:val="20"/>
                <w:szCs w:val="20"/>
                <w:rtl/>
              </w:rPr>
            </w:pPr>
            <w:r w:rsidRPr="00E26BD2">
              <w:rPr>
                <w:rFonts w:cs="B Yagut" w:hint="cs"/>
                <w:bCs/>
                <w:sz w:val="20"/>
                <w:szCs w:val="20"/>
                <w:rtl/>
              </w:rPr>
              <w:t>محتواي ضروري</w:t>
            </w:r>
          </w:p>
        </w:tc>
        <w:tc>
          <w:tcPr>
            <w:tcW w:w="7740" w:type="dxa"/>
            <w:gridSpan w:val="3"/>
            <w:tcBorders>
              <w:top w:val="single" w:sz="4" w:space="0" w:color="auto"/>
              <w:left w:val="single" w:sz="4" w:space="0" w:color="auto"/>
              <w:bottom w:val="single" w:sz="4" w:space="0" w:color="auto"/>
              <w:right w:val="single" w:sz="4" w:space="0" w:color="auto"/>
            </w:tcBorders>
            <w:shd w:val="clear" w:color="auto" w:fill="auto"/>
          </w:tcPr>
          <w:p w:rsidR="00C32CD1" w:rsidRPr="00E26BD2" w:rsidRDefault="001D4807" w:rsidP="0071315A">
            <w:pPr>
              <w:tabs>
                <w:tab w:val="left" w:pos="297"/>
              </w:tabs>
              <w:spacing w:after="0" w:line="240" w:lineRule="auto"/>
              <w:jc w:val="both"/>
              <w:rPr>
                <w:rFonts w:cs="B Yagut"/>
                <w:sz w:val="20"/>
                <w:szCs w:val="20"/>
                <w:rtl/>
              </w:rPr>
            </w:pPr>
            <w:r w:rsidRPr="00E26BD2">
              <w:rPr>
                <w:rFonts w:ascii="Arial" w:hAnsi="Arial" w:cs="B Yagut" w:hint="cs"/>
                <w:sz w:val="20"/>
                <w:szCs w:val="20"/>
                <w:rtl/>
              </w:rPr>
              <w:t>1</w:t>
            </w:r>
            <w:r w:rsidR="00C32CD1" w:rsidRPr="00E26BD2">
              <w:rPr>
                <w:rFonts w:ascii="Arial" w:hAnsi="Arial" w:cs="B Yagut"/>
                <w:sz w:val="20"/>
                <w:szCs w:val="20"/>
                <w:rtl/>
              </w:rPr>
              <w:tab/>
            </w:r>
            <w:r w:rsidR="00C32CD1" w:rsidRPr="00E26BD2">
              <w:rPr>
                <w:rFonts w:cs="B Yagut" w:hint="cs"/>
                <w:sz w:val="20"/>
                <w:szCs w:val="20"/>
                <w:rtl/>
              </w:rPr>
              <w:t>مکانیک تهویه ریه ها</w:t>
            </w:r>
          </w:p>
          <w:p w:rsidR="00C32CD1" w:rsidRPr="00E26BD2" w:rsidRDefault="00C32CD1" w:rsidP="0071315A">
            <w:pPr>
              <w:tabs>
                <w:tab w:val="left" w:pos="297"/>
              </w:tabs>
              <w:spacing w:after="0" w:line="240" w:lineRule="auto"/>
              <w:jc w:val="both"/>
              <w:rPr>
                <w:rFonts w:cs="B Yagut"/>
                <w:sz w:val="20"/>
                <w:szCs w:val="20"/>
              </w:rPr>
            </w:pPr>
            <w:r w:rsidRPr="00E26BD2">
              <w:rPr>
                <w:rFonts w:ascii="Arial" w:hAnsi="Arial" w:cs="B Yagut" w:hint="cs"/>
                <w:sz w:val="20"/>
                <w:szCs w:val="20"/>
                <w:rtl/>
              </w:rPr>
              <w:t>۲</w:t>
            </w:r>
            <w:r w:rsidRPr="00E26BD2">
              <w:rPr>
                <w:rFonts w:ascii="Arial" w:hAnsi="Arial" w:cs="B Yagut"/>
                <w:sz w:val="20"/>
                <w:szCs w:val="20"/>
                <w:rtl/>
              </w:rPr>
              <w:tab/>
            </w:r>
            <w:r w:rsidRPr="00E26BD2">
              <w:rPr>
                <w:rFonts w:cs="B Yagut" w:hint="cs"/>
                <w:sz w:val="20"/>
                <w:szCs w:val="20"/>
                <w:rtl/>
              </w:rPr>
              <w:t>جنب</w:t>
            </w:r>
            <w:r w:rsidR="00DE5F49" w:rsidRPr="00E26BD2">
              <w:rPr>
                <w:rFonts w:cs="B Yagut" w:hint="cs"/>
                <w:sz w:val="20"/>
                <w:szCs w:val="20"/>
                <w:rtl/>
              </w:rPr>
              <w:t xml:space="preserve">، </w:t>
            </w:r>
            <w:r w:rsidRPr="00E26BD2">
              <w:rPr>
                <w:rFonts w:cs="B Yagut" w:hint="cs"/>
                <w:sz w:val="20"/>
                <w:szCs w:val="20"/>
                <w:rtl/>
              </w:rPr>
              <w:t>فشار جنب و تغییرات آن در تنفس</w:t>
            </w:r>
          </w:p>
          <w:p w:rsidR="00C32CD1" w:rsidRPr="00E26BD2" w:rsidRDefault="00C32CD1" w:rsidP="0071315A">
            <w:pPr>
              <w:tabs>
                <w:tab w:val="left" w:pos="297"/>
              </w:tabs>
              <w:spacing w:after="0" w:line="240" w:lineRule="auto"/>
              <w:jc w:val="both"/>
              <w:rPr>
                <w:rFonts w:cs="B Yagut"/>
                <w:sz w:val="20"/>
                <w:szCs w:val="20"/>
              </w:rPr>
            </w:pPr>
            <w:r w:rsidRPr="00E26BD2">
              <w:rPr>
                <w:rFonts w:ascii="Arial" w:hAnsi="Arial" w:cs="B Yagut" w:hint="cs"/>
                <w:sz w:val="20"/>
                <w:szCs w:val="20"/>
                <w:rtl/>
              </w:rPr>
              <w:t>۳</w:t>
            </w:r>
            <w:r w:rsidRPr="00E26BD2">
              <w:rPr>
                <w:rFonts w:ascii="Arial" w:hAnsi="Arial" w:cs="B Yagut"/>
                <w:sz w:val="20"/>
                <w:szCs w:val="20"/>
                <w:rtl/>
              </w:rPr>
              <w:tab/>
            </w:r>
            <w:r w:rsidRPr="00E26BD2">
              <w:rPr>
                <w:rFonts w:cs="B Yagut" w:hint="cs"/>
                <w:sz w:val="20"/>
                <w:szCs w:val="20"/>
                <w:rtl/>
              </w:rPr>
              <w:t>کمپلیانس ریه ها و قفسه سینه</w:t>
            </w:r>
          </w:p>
          <w:p w:rsidR="00C32CD1" w:rsidRPr="00E26BD2" w:rsidRDefault="00C32CD1" w:rsidP="0071315A">
            <w:pPr>
              <w:tabs>
                <w:tab w:val="left" w:pos="297"/>
              </w:tabs>
              <w:spacing w:after="0" w:line="240" w:lineRule="auto"/>
              <w:jc w:val="both"/>
              <w:rPr>
                <w:rFonts w:cs="B Yagut"/>
                <w:sz w:val="20"/>
                <w:szCs w:val="20"/>
              </w:rPr>
            </w:pPr>
            <w:r w:rsidRPr="00E26BD2">
              <w:rPr>
                <w:rFonts w:ascii="Arial" w:hAnsi="Arial" w:cs="B Yagut" w:hint="cs"/>
                <w:sz w:val="20"/>
                <w:szCs w:val="20"/>
                <w:rtl/>
              </w:rPr>
              <w:t>۴</w:t>
            </w:r>
            <w:r w:rsidRPr="00E26BD2">
              <w:rPr>
                <w:rFonts w:ascii="Arial" w:hAnsi="Arial" w:cs="B Yagut"/>
                <w:sz w:val="20"/>
                <w:szCs w:val="20"/>
                <w:rtl/>
              </w:rPr>
              <w:tab/>
            </w:r>
            <w:r w:rsidRPr="00E26BD2">
              <w:rPr>
                <w:rFonts w:cs="B Yagut" w:hint="cs"/>
                <w:sz w:val="20"/>
                <w:szCs w:val="20"/>
                <w:rtl/>
              </w:rPr>
              <w:t>حجم ها و ظرفیتهای ریوی</w:t>
            </w:r>
          </w:p>
          <w:p w:rsidR="00C32CD1" w:rsidRPr="00E26BD2" w:rsidRDefault="00C32CD1" w:rsidP="0071315A">
            <w:pPr>
              <w:tabs>
                <w:tab w:val="left" w:pos="297"/>
              </w:tabs>
              <w:spacing w:after="0" w:line="240" w:lineRule="auto"/>
              <w:jc w:val="both"/>
              <w:rPr>
                <w:rFonts w:cs="B Yagut"/>
                <w:sz w:val="20"/>
                <w:szCs w:val="20"/>
              </w:rPr>
            </w:pPr>
            <w:r w:rsidRPr="00E26BD2">
              <w:rPr>
                <w:rFonts w:ascii="Arial" w:hAnsi="Arial" w:cs="B Yagut" w:hint="cs"/>
                <w:sz w:val="20"/>
                <w:szCs w:val="20"/>
                <w:rtl/>
              </w:rPr>
              <w:t>۵</w:t>
            </w:r>
            <w:r w:rsidRPr="00E26BD2">
              <w:rPr>
                <w:rFonts w:ascii="Arial" w:hAnsi="Arial" w:cs="B Yagut"/>
                <w:sz w:val="20"/>
                <w:szCs w:val="20"/>
                <w:rtl/>
              </w:rPr>
              <w:tab/>
            </w:r>
            <w:r w:rsidRPr="00E26BD2">
              <w:rPr>
                <w:rFonts w:cs="B Yagut" w:hint="cs"/>
                <w:sz w:val="20"/>
                <w:szCs w:val="20"/>
                <w:rtl/>
              </w:rPr>
              <w:t>تهویه جبابچه ای</w:t>
            </w:r>
            <w:r w:rsidR="00DE5F49" w:rsidRPr="00E26BD2">
              <w:rPr>
                <w:rFonts w:cs="B Yagut" w:hint="cs"/>
                <w:sz w:val="20"/>
                <w:szCs w:val="20"/>
                <w:rtl/>
              </w:rPr>
              <w:t xml:space="preserve">، </w:t>
            </w:r>
            <w:r w:rsidRPr="00E26BD2">
              <w:rPr>
                <w:rFonts w:cs="B Yagut" w:hint="cs"/>
                <w:sz w:val="20"/>
                <w:szCs w:val="20"/>
                <w:rtl/>
              </w:rPr>
              <w:t>فضای مرده ای</w:t>
            </w:r>
          </w:p>
          <w:p w:rsidR="00C32CD1" w:rsidRPr="00E26BD2" w:rsidRDefault="00C32CD1" w:rsidP="0071315A">
            <w:pPr>
              <w:tabs>
                <w:tab w:val="left" w:pos="297"/>
              </w:tabs>
              <w:spacing w:after="0" w:line="240" w:lineRule="auto"/>
              <w:jc w:val="both"/>
              <w:rPr>
                <w:rFonts w:cs="B Yagut"/>
                <w:sz w:val="20"/>
                <w:szCs w:val="20"/>
              </w:rPr>
            </w:pPr>
            <w:r w:rsidRPr="00E26BD2">
              <w:rPr>
                <w:rFonts w:ascii="Arial" w:hAnsi="Arial" w:cs="B Yagut" w:hint="cs"/>
                <w:sz w:val="20"/>
                <w:szCs w:val="20"/>
                <w:rtl/>
              </w:rPr>
              <w:t>۶</w:t>
            </w:r>
            <w:r w:rsidRPr="00E26BD2">
              <w:rPr>
                <w:rFonts w:ascii="Arial" w:hAnsi="Arial" w:cs="B Yagut"/>
                <w:sz w:val="20"/>
                <w:szCs w:val="20"/>
                <w:rtl/>
              </w:rPr>
              <w:tab/>
            </w:r>
            <w:r w:rsidRPr="00E26BD2">
              <w:rPr>
                <w:rFonts w:cs="B Yagut" w:hint="cs"/>
                <w:sz w:val="20"/>
                <w:szCs w:val="20"/>
                <w:rtl/>
              </w:rPr>
              <w:t>مجاری تنفسی و اعمال آن</w:t>
            </w:r>
          </w:p>
          <w:p w:rsidR="00C32CD1" w:rsidRPr="00E26BD2" w:rsidRDefault="00C32CD1" w:rsidP="0071315A">
            <w:pPr>
              <w:tabs>
                <w:tab w:val="left" w:pos="297"/>
              </w:tabs>
              <w:spacing w:after="0" w:line="240" w:lineRule="auto"/>
              <w:jc w:val="both"/>
              <w:rPr>
                <w:rFonts w:cs="B Yagut"/>
                <w:sz w:val="20"/>
                <w:szCs w:val="20"/>
              </w:rPr>
            </w:pPr>
            <w:r w:rsidRPr="00E26BD2">
              <w:rPr>
                <w:rFonts w:ascii="Arial" w:hAnsi="Arial" w:cs="B Yagut" w:hint="cs"/>
                <w:sz w:val="20"/>
                <w:szCs w:val="20"/>
                <w:rtl/>
              </w:rPr>
              <w:t>۷</w:t>
            </w:r>
            <w:r w:rsidRPr="00E26BD2">
              <w:rPr>
                <w:rFonts w:ascii="Arial" w:hAnsi="Arial" w:cs="B Yagut"/>
                <w:sz w:val="20"/>
                <w:szCs w:val="20"/>
                <w:rtl/>
              </w:rPr>
              <w:tab/>
            </w:r>
            <w:r w:rsidRPr="00E26BD2">
              <w:rPr>
                <w:rFonts w:cs="B Yagut" w:hint="cs"/>
                <w:sz w:val="20"/>
                <w:szCs w:val="20"/>
                <w:rtl/>
              </w:rPr>
              <w:t>رفلکس سرفه</w:t>
            </w:r>
            <w:r w:rsidR="00DE5F49" w:rsidRPr="00E26BD2">
              <w:rPr>
                <w:rFonts w:cs="B Yagut" w:hint="cs"/>
                <w:sz w:val="20"/>
                <w:szCs w:val="20"/>
                <w:rtl/>
              </w:rPr>
              <w:t xml:space="preserve">، </w:t>
            </w:r>
            <w:r w:rsidRPr="00E26BD2">
              <w:rPr>
                <w:rFonts w:cs="B Yagut" w:hint="cs"/>
                <w:sz w:val="20"/>
                <w:szCs w:val="20"/>
                <w:rtl/>
              </w:rPr>
              <w:t>عطسه و تکلم</w:t>
            </w:r>
          </w:p>
          <w:p w:rsidR="00C32CD1" w:rsidRPr="00E26BD2" w:rsidRDefault="00C32CD1" w:rsidP="0071315A">
            <w:pPr>
              <w:tabs>
                <w:tab w:val="left" w:pos="297"/>
              </w:tabs>
              <w:spacing w:after="0" w:line="240" w:lineRule="auto"/>
              <w:jc w:val="both"/>
              <w:rPr>
                <w:rFonts w:cs="B Yagut"/>
                <w:sz w:val="20"/>
                <w:szCs w:val="20"/>
              </w:rPr>
            </w:pPr>
            <w:r w:rsidRPr="00E26BD2">
              <w:rPr>
                <w:rFonts w:ascii="Arial" w:hAnsi="Arial" w:cs="B Yagut" w:hint="cs"/>
                <w:sz w:val="20"/>
                <w:szCs w:val="20"/>
                <w:rtl/>
              </w:rPr>
              <w:t>۸</w:t>
            </w:r>
            <w:r w:rsidRPr="00E26BD2">
              <w:rPr>
                <w:rFonts w:ascii="Arial" w:hAnsi="Arial" w:cs="B Yagut"/>
                <w:sz w:val="20"/>
                <w:szCs w:val="20"/>
                <w:rtl/>
              </w:rPr>
              <w:tab/>
            </w:r>
            <w:r w:rsidRPr="00E26BD2">
              <w:rPr>
                <w:rFonts w:cs="B Yagut" w:hint="cs"/>
                <w:sz w:val="20"/>
                <w:szCs w:val="20"/>
                <w:rtl/>
              </w:rPr>
              <w:t>گردش خون ریوی و مشخصات آن</w:t>
            </w:r>
          </w:p>
          <w:p w:rsidR="00C32CD1" w:rsidRPr="00E26BD2" w:rsidRDefault="00C32CD1" w:rsidP="0071315A">
            <w:pPr>
              <w:tabs>
                <w:tab w:val="left" w:pos="297"/>
              </w:tabs>
              <w:spacing w:after="0" w:line="240" w:lineRule="auto"/>
              <w:jc w:val="both"/>
              <w:rPr>
                <w:rFonts w:cs="B Yagut"/>
                <w:sz w:val="20"/>
                <w:szCs w:val="20"/>
              </w:rPr>
            </w:pPr>
            <w:r w:rsidRPr="00E26BD2">
              <w:rPr>
                <w:rFonts w:ascii="Arial" w:hAnsi="Arial" w:cs="B Yagut" w:hint="cs"/>
                <w:sz w:val="20"/>
                <w:szCs w:val="20"/>
                <w:rtl/>
              </w:rPr>
              <w:t>۹</w:t>
            </w:r>
            <w:r w:rsidRPr="00E26BD2">
              <w:rPr>
                <w:rFonts w:ascii="Arial" w:hAnsi="Arial" w:cs="B Yagut"/>
                <w:sz w:val="20"/>
                <w:szCs w:val="20"/>
                <w:rtl/>
              </w:rPr>
              <w:tab/>
            </w:r>
            <w:r w:rsidRPr="00E26BD2">
              <w:rPr>
                <w:rFonts w:cs="B Yagut" w:hint="cs"/>
                <w:sz w:val="20"/>
                <w:szCs w:val="20"/>
                <w:rtl/>
              </w:rPr>
              <w:t>ادم ریوی و مکانیسم آن</w:t>
            </w:r>
          </w:p>
          <w:p w:rsidR="00C32CD1" w:rsidRPr="00E26BD2" w:rsidRDefault="00C32CD1" w:rsidP="0071315A">
            <w:pPr>
              <w:tabs>
                <w:tab w:val="left" w:pos="297"/>
              </w:tabs>
              <w:spacing w:after="0" w:line="240" w:lineRule="auto"/>
              <w:jc w:val="both"/>
              <w:rPr>
                <w:rFonts w:cs="B Yagut"/>
                <w:sz w:val="20"/>
                <w:szCs w:val="20"/>
              </w:rPr>
            </w:pPr>
            <w:r w:rsidRPr="00E26BD2">
              <w:rPr>
                <w:rFonts w:ascii="Arial" w:hAnsi="Arial" w:cs="B Yagut" w:hint="cs"/>
                <w:sz w:val="20"/>
                <w:szCs w:val="20"/>
                <w:rtl/>
              </w:rPr>
              <w:t>۱۰</w:t>
            </w:r>
            <w:r w:rsidRPr="00E26BD2">
              <w:rPr>
                <w:rFonts w:ascii="Arial" w:hAnsi="Arial" w:cs="B Yagut"/>
                <w:sz w:val="20"/>
                <w:szCs w:val="20"/>
                <w:rtl/>
              </w:rPr>
              <w:tab/>
            </w:r>
            <w:r w:rsidRPr="00E26BD2">
              <w:rPr>
                <w:rFonts w:cs="B Yagut" w:hint="cs"/>
                <w:sz w:val="20"/>
                <w:szCs w:val="20"/>
                <w:rtl/>
              </w:rPr>
              <w:t>انتشار گازها در آلوئولها و بافتهای بدن و عوامل مؤثر بر آن</w:t>
            </w:r>
          </w:p>
          <w:p w:rsidR="00C32CD1" w:rsidRPr="00E26BD2" w:rsidRDefault="00C32CD1" w:rsidP="0071315A">
            <w:pPr>
              <w:tabs>
                <w:tab w:val="left" w:pos="297"/>
              </w:tabs>
              <w:spacing w:after="0" w:line="240" w:lineRule="auto"/>
              <w:jc w:val="both"/>
              <w:rPr>
                <w:rFonts w:cs="B Yagut"/>
                <w:sz w:val="20"/>
                <w:szCs w:val="20"/>
              </w:rPr>
            </w:pPr>
            <w:r w:rsidRPr="00E26BD2">
              <w:rPr>
                <w:rFonts w:ascii="Arial" w:hAnsi="Arial" w:cs="B Yagut" w:hint="cs"/>
                <w:sz w:val="20"/>
                <w:szCs w:val="20"/>
                <w:rtl/>
              </w:rPr>
              <w:lastRenderedPageBreak/>
              <w:t>۱۱</w:t>
            </w:r>
            <w:r w:rsidRPr="00E26BD2">
              <w:rPr>
                <w:rFonts w:ascii="Arial" w:hAnsi="Arial" w:cs="B Yagut"/>
                <w:sz w:val="20"/>
                <w:szCs w:val="20"/>
                <w:rtl/>
              </w:rPr>
              <w:tab/>
            </w:r>
            <w:r w:rsidRPr="00E26BD2">
              <w:rPr>
                <w:rFonts w:cs="B Yagut" w:hint="cs"/>
                <w:sz w:val="20"/>
                <w:szCs w:val="20"/>
                <w:rtl/>
              </w:rPr>
              <w:t>نسبت تهویه به جریان خون و تغییرات آن</w:t>
            </w:r>
          </w:p>
          <w:p w:rsidR="00C32CD1" w:rsidRPr="00E26BD2" w:rsidRDefault="00C32CD1" w:rsidP="0071315A">
            <w:pPr>
              <w:tabs>
                <w:tab w:val="left" w:pos="297"/>
              </w:tabs>
              <w:spacing w:after="0" w:line="240" w:lineRule="auto"/>
              <w:jc w:val="both"/>
              <w:rPr>
                <w:rFonts w:cs="B Yagut"/>
                <w:sz w:val="20"/>
                <w:szCs w:val="20"/>
              </w:rPr>
            </w:pPr>
            <w:r w:rsidRPr="00E26BD2">
              <w:rPr>
                <w:rFonts w:ascii="Arial" w:hAnsi="Arial" w:cs="B Yagut" w:hint="cs"/>
                <w:sz w:val="20"/>
                <w:szCs w:val="20"/>
                <w:rtl/>
              </w:rPr>
              <w:t>۱۲</w:t>
            </w:r>
            <w:r w:rsidRPr="00E26BD2">
              <w:rPr>
                <w:rFonts w:ascii="Arial" w:hAnsi="Arial" w:cs="B Yagut"/>
                <w:sz w:val="20"/>
                <w:szCs w:val="20"/>
                <w:rtl/>
              </w:rPr>
              <w:tab/>
            </w:r>
            <w:r w:rsidRPr="00E26BD2">
              <w:rPr>
                <w:rFonts w:cs="B Yagut" w:hint="cs"/>
                <w:sz w:val="20"/>
                <w:szCs w:val="20"/>
                <w:rtl/>
              </w:rPr>
              <w:t>مفهوم شنت و فضای فیزیولوژیک</w:t>
            </w:r>
          </w:p>
          <w:p w:rsidR="00C32CD1" w:rsidRPr="00E26BD2" w:rsidRDefault="00C32CD1" w:rsidP="0071315A">
            <w:pPr>
              <w:tabs>
                <w:tab w:val="left" w:pos="297"/>
              </w:tabs>
              <w:spacing w:after="0" w:line="240" w:lineRule="auto"/>
              <w:jc w:val="both"/>
              <w:rPr>
                <w:rFonts w:cs="B Yagut"/>
                <w:sz w:val="20"/>
                <w:szCs w:val="20"/>
              </w:rPr>
            </w:pPr>
            <w:r w:rsidRPr="00E26BD2">
              <w:rPr>
                <w:rFonts w:ascii="Arial" w:hAnsi="Arial" w:cs="B Yagut" w:hint="cs"/>
                <w:sz w:val="20"/>
                <w:szCs w:val="20"/>
                <w:rtl/>
              </w:rPr>
              <w:t>۱۳</w:t>
            </w:r>
            <w:r w:rsidRPr="00E26BD2">
              <w:rPr>
                <w:rFonts w:ascii="Arial" w:hAnsi="Arial" w:cs="B Yagut"/>
                <w:sz w:val="20"/>
                <w:szCs w:val="20"/>
                <w:rtl/>
              </w:rPr>
              <w:tab/>
            </w:r>
            <w:r w:rsidRPr="00E26BD2">
              <w:rPr>
                <w:rFonts w:cs="B Yagut" w:hint="cs"/>
                <w:sz w:val="20"/>
                <w:szCs w:val="20"/>
                <w:rtl/>
              </w:rPr>
              <w:t>انتقال اکسیژن در خون و نقش هموگلوبین در آن</w:t>
            </w:r>
          </w:p>
          <w:p w:rsidR="00C32CD1" w:rsidRPr="00E26BD2" w:rsidRDefault="00C32CD1" w:rsidP="0071315A">
            <w:pPr>
              <w:tabs>
                <w:tab w:val="left" w:pos="297"/>
              </w:tabs>
              <w:spacing w:after="0" w:line="240" w:lineRule="auto"/>
              <w:jc w:val="both"/>
              <w:rPr>
                <w:rFonts w:cs="B Yagut"/>
                <w:sz w:val="20"/>
                <w:szCs w:val="20"/>
              </w:rPr>
            </w:pPr>
            <w:r w:rsidRPr="00E26BD2">
              <w:rPr>
                <w:rFonts w:ascii="Arial" w:hAnsi="Arial" w:cs="B Yagut" w:hint="cs"/>
                <w:sz w:val="20"/>
                <w:szCs w:val="20"/>
                <w:rtl/>
              </w:rPr>
              <w:t>۱۴</w:t>
            </w:r>
            <w:r w:rsidRPr="00E26BD2">
              <w:rPr>
                <w:rFonts w:ascii="Arial" w:hAnsi="Arial" w:cs="B Yagut"/>
                <w:sz w:val="20"/>
                <w:szCs w:val="20"/>
                <w:rtl/>
              </w:rPr>
              <w:tab/>
            </w:r>
            <w:r w:rsidRPr="00E26BD2">
              <w:rPr>
                <w:rFonts w:cs="B Yagut" w:hint="cs"/>
                <w:sz w:val="20"/>
                <w:szCs w:val="20"/>
                <w:rtl/>
              </w:rPr>
              <w:t>منحنی تجزیه اکسی هموگلوبین و عوامل تغییر دهنده آن</w:t>
            </w:r>
          </w:p>
          <w:p w:rsidR="00C32CD1" w:rsidRPr="00E26BD2" w:rsidRDefault="00C32CD1" w:rsidP="0071315A">
            <w:pPr>
              <w:tabs>
                <w:tab w:val="left" w:pos="297"/>
              </w:tabs>
              <w:spacing w:after="0" w:line="240" w:lineRule="auto"/>
              <w:jc w:val="both"/>
              <w:rPr>
                <w:rFonts w:cs="B Yagut"/>
                <w:sz w:val="20"/>
                <w:szCs w:val="20"/>
              </w:rPr>
            </w:pPr>
            <w:r w:rsidRPr="00E26BD2">
              <w:rPr>
                <w:rFonts w:ascii="Arial" w:hAnsi="Arial" w:cs="B Yagut" w:hint="cs"/>
                <w:sz w:val="20"/>
                <w:szCs w:val="20"/>
                <w:rtl/>
              </w:rPr>
              <w:t>۱۵</w:t>
            </w:r>
            <w:r w:rsidRPr="00E26BD2">
              <w:rPr>
                <w:rFonts w:ascii="Arial" w:hAnsi="Arial" w:cs="B Yagut"/>
                <w:sz w:val="20"/>
                <w:szCs w:val="20"/>
                <w:rtl/>
              </w:rPr>
              <w:tab/>
            </w:r>
            <w:r w:rsidRPr="00E26BD2">
              <w:rPr>
                <w:rFonts w:cs="B Yagut" w:hint="cs"/>
                <w:sz w:val="20"/>
                <w:szCs w:val="20"/>
                <w:rtl/>
              </w:rPr>
              <w:t>انتقال دی اکسید کربن در خون</w:t>
            </w:r>
          </w:p>
          <w:p w:rsidR="00C32CD1" w:rsidRPr="00E26BD2" w:rsidRDefault="00C32CD1" w:rsidP="0071315A">
            <w:pPr>
              <w:tabs>
                <w:tab w:val="left" w:pos="297"/>
              </w:tabs>
              <w:spacing w:after="0" w:line="240" w:lineRule="auto"/>
              <w:jc w:val="both"/>
              <w:rPr>
                <w:rFonts w:cs="B Yagut"/>
                <w:sz w:val="20"/>
                <w:szCs w:val="20"/>
              </w:rPr>
            </w:pPr>
            <w:r w:rsidRPr="00E26BD2">
              <w:rPr>
                <w:rFonts w:ascii="Arial" w:hAnsi="Arial" w:cs="B Yagut" w:hint="cs"/>
                <w:sz w:val="20"/>
                <w:szCs w:val="20"/>
                <w:rtl/>
              </w:rPr>
              <w:t>۱۶</w:t>
            </w:r>
            <w:r w:rsidRPr="00E26BD2">
              <w:rPr>
                <w:rFonts w:ascii="Arial" w:hAnsi="Arial" w:cs="B Yagut"/>
                <w:sz w:val="20"/>
                <w:szCs w:val="20"/>
                <w:rtl/>
              </w:rPr>
              <w:tab/>
            </w:r>
            <w:r w:rsidRPr="00E26BD2">
              <w:rPr>
                <w:rFonts w:cs="B Yagut" w:hint="cs"/>
                <w:sz w:val="20"/>
                <w:szCs w:val="20"/>
                <w:rtl/>
              </w:rPr>
              <w:t>منحنی تجزیه دی اکسید کربن</w:t>
            </w:r>
          </w:p>
          <w:p w:rsidR="00820B6E" w:rsidRPr="00E26BD2" w:rsidRDefault="00C32CD1" w:rsidP="0071315A">
            <w:pPr>
              <w:tabs>
                <w:tab w:val="left" w:pos="297"/>
              </w:tabs>
              <w:spacing w:after="0" w:line="240" w:lineRule="auto"/>
              <w:jc w:val="both"/>
              <w:rPr>
                <w:rFonts w:cs="B Yagut"/>
                <w:sz w:val="20"/>
                <w:szCs w:val="20"/>
                <w:rtl/>
              </w:rPr>
            </w:pPr>
            <w:r w:rsidRPr="00E26BD2">
              <w:rPr>
                <w:rFonts w:ascii="Arial" w:hAnsi="Arial" w:cs="B Yagut" w:hint="cs"/>
                <w:sz w:val="20"/>
                <w:szCs w:val="20"/>
                <w:rtl/>
              </w:rPr>
              <w:t>۱۷</w:t>
            </w:r>
            <w:r w:rsidRPr="00E26BD2">
              <w:rPr>
                <w:rFonts w:ascii="Arial" w:hAnsi="Arial" w:cs="B Yagut"/>
                <w:sz w:val="20"/>
                <w:szCs w:val="20"/>
                <w:rtl/>
              </w:rPr>
              <w:tab/>
            </w:r>
            <w:r w:rsidRPr="00E26BD2">
              <w:rPr>
                <w:rFonts w:cs="B Yagut" w:hint="cs"/>
                <w:sz w:val="20"/>
                <w:szCs w:val="20"/>
                <w:rtl/>
              </w:rPr>
              <w:t>کنترل تنفسی</w:t>
            </w:r>
          </w:p>
        </w:tc>
      </w:tr>
    </w:tbl>
    <w:p w:rsidR="00AE79A1" w:rsidRPr="00E26BD2" w:rsidRDefault="00AE79A1" w:rsidP="0071315A">
      <w:pPr>
        <w:spacing w:after="0" w:line="240" w:lineRule="auto"/>
        <w:jc w:val="both"/>
        <w:rPr>
          <w:rFonts w:cs="B Yagut"/>
          <w:sz w:val="20"/>
          <w:szCs w:val="20"/>
          <w:rtl/>
        </w:rPr>
      </w:pPr>
    </w:p>
    <w:p w:rsidR="00D10311" w:rsidRPr="00E26BD2" w:rsidRDefault="00AE79A1" w:rsidP="0071315A">
      <w:pPr>
        <w:spacing w:after="0" w:line="240" w:lineRule="auto"/>
        <w:jc w:val="both"/>
        <w:rPr>
          <w:rFonts w:cs="B Yagut"/>
          <w:sz w:val="20"/>
          <w:szCs w:val="20"/>
          <w:rtl/>
        </w:rPr>
      </w:pPr>
      <w:r w:rsidRPr="00E26BD2">
        <w:rPr>
          <w:rFonts w:cs="B Yagut"/>
          <w:sz w:val="20"/>
          <w:szCs w:val="20"/>
          <w:rtl/>
        </w:rPr>
        <w:br w:type="page"/>
      </w:r>
    </w:p>
    <w:tbl>
      <w:tblPr>
        <w:bidiVisual/>
        <w:tblW w:w="9631"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801"/>
        <w:gridCol w:w="2700"/>
        <w:gridCol w:w="2340"/>
        <w:gridCol w:w="2790"/>
      </w:tblGrid>
      <w:tr w:rsidR="00C906D7" w:rsidRPr="00E26BD2" w:rsidTr="00833388">
        <w:trPr>
          <w:jc w:val="center"/>
        </w:trPr>
        <w:tc>
          <w:tcPr>
            <w:tcW w:w="1801" w:type="dxa"/>
            <w:tcBorders>
              <w:top w:val="single" w:sz="4" w:space="0" w:color="auto"/>
              <w:left w:val="single" w:sz="4" w:space="0" w:color="auto"/>
              <w:bottom w:val="single" w:sz="4" w:space="0" w:color="auto"/>
              <w:right w:val="single" w:sz="4" w:space="0" w:color="auto"/>
            </w:tcBorders>
            <w:shd w:val="clear" w:color="auto" w:fill="auto"/>
          </w:tcPr>
          <w:p w:rsidR="00C906D7" w:rsidRPr="00E26BD2" w:rsidRDefault="00EC5D84" w:rsidP="0071315A">
            <w:pPr>
              <w:spacing w:after="0" w:line="240" w:lineRule="auto"/>
              <w:jc w:val="both"/>
              <w:rPr>
                <w:rFonts w:cs="B Yagut"/>
                <w:bCs/>
                <w:sz w:val="20"/>
                <w:szCs w:val="20"/>
                <w:rtl/>
              </w:rPr>
            </w:pPr>
            <w:r w:rsidRPr="00E26BD2">
              <w:rPr>
                <w:rFonts w:cs="B Yagut" w:hint="cs"/>
                <w:bCs/>
                <w:sz w:val="20"/>
                <w:szCs w:val="20"/>
                <w:rtl/>
              </w:rPr>
              <w:lastRenderedPageBreak/>
              <w:t>کد درس</w:t>
            </w:r>
          </w:p>
        </w:tc>
        <w:tc>
          <w:tcPr>
            <w:tcW w:w="7830" w:type="dxa"/>
            <w:gridSpan w:val="3"/>
            <w:tcBorders>
              <w:top w:val="single" w:sz="4" w:space="0" w:color="auto"/>
              <w:left w:val="single" w:sz="4" w:space="0" w:color="auto"/>
              <w:bottom w:val="single" w:sz="4" w:space="0" w:color="auto"/>
              <w:right w:val="single" w:sz="4" w:space="0" w:color="auto"/>
            </w:tcBorders>
            <w:shd w:val="clear" w:color="auto" w:fill="auto"/>
          </w:tcPr>
          <w:p w:rsidR="00C906D7" w:rsidRPr="00E26BD2" w:rsidRDefault="00EC5D84" w:rsidP="0071315A">
            <w:pPr>
              <w:spacing w:after="0" w:line="240" w:lineRule="auto"/>
              <w:jc w:val="both"/>
              <w:rPr>
                <w:rFonts w:cs="B Yagut"/>
                <w:sz w:val="20"/>
                <w:szCs w:val="20"/>
                <w:rtl/>
              </w:rPr>
            </w:pPr>
            <w:r w:rsidRPr="00E26BD2">
              <w:rPr>
                <w:rFonts w:cs="B Yagut" w:hint="cs"/>
                <w:sz w:val="20"/>
                <w:szCs w:val="20"/>
                <w:rtl/>
              </w:rPr>
              <w:t>114</w:t>
            </w:r>
          </w:p>
        </w:tc>
      </w:tr>
      <w:tr w:rsidR="00EC5D84" w:rsidRPr="00E26BD2" w:rsidTr="00833388">
        <w:trPr>
          <w:jc w:val="center"/>
        </w:trPr>
        <w:tc>
          <w:tcPr>
            <w:tcW w:w="1801" w:type="dxa"/>
            <w:tcBorders>
              <w:top w:val="single" w:sz="4" w:space="0" w:color="auto"/>
              <w:left w:val="single" w:sz="4" w:space="0" w:color="auto"/>
              <w:bottom w:val="single" w:sz="4" w:space="0" w:color="auto"/>
              <w:right w:val="single" w:sz="4" w:space="0" w:color="auto"/>
            </w:tcBorders>
            <w:shd w:val="clear" w:color="auto" w:fill="auto"/>
          </w:tcPr>
          <w:p w:rsidR="00EC5D84" w:rsidRPr="00E26BD2" w:rsidRDefault="00EC5D84" w:rsidP="0071315A">
            <w:pPr>
              <w:spacing w:after="0" w:line="240" w:lineRule="auto"/>
              <w:jc w:val="both"/>
              <w:rPr>
                <w:rFonts w:cs="B Yagut"/>
                <w:bCs/>
                <w:sz w:val="20"/>
                <w:szCs w:val="20"/>
                <w:rtl/>
              </w:rPr>
            </w:pPr>
            <w:r w:rsidRPr="00E26BD2">
              <w:rPr>
                <w:rFonts w:cs="B Yagut" w:hint="cs"/>
                <w:bCs/>
                <w:sz w:val="20"/>
                <w:szCs w:val="20"/>
                <w:rtl/>
              </w:rPr>
              <w:t>نام درس</w:t>
            </w:r>
          </w:p>
        </w:tc>
        <w:tc>
          <w:tcPr>
            <w:tcW w:w="7830" w:type="dxa"/>
            <w:gridSpan w:val="3"/>
            <w:tcBorders>
              <w:top w:val="single" w:sz="4" w:space="0" w:color="auto"/>
              <w:left w:val="single" w:sz="4" w:space="0" w:color="auto"/>
              <w:bottom w:val="single" w:sz="4" w:space="0" w:color="auto"/>
              <w:right w:val="single" w:sz="4" w:space="0" w:color="auto"/>
            </w:tcBorders>
            <w:shd w:val="clear" w:color="auto" w:fill="auto"/>
          </w:tcPr>
          <w:p w:rsidR="00EC5D84" w:rsidRPr="00E26BD2" w:rsidRDefault="00EC5D84" w:rsidP="0071315A">
            <w:pPr>
              <w:spacing w:after="0" w:line="240" w:lineRule="auto"/>
              <w:jc w:val="both"/>
              <w:rPr>
                <w:rFonts w:cs="B Yagut"/>
                <w:sz w:val="20"/>
                <w:szCs w:val="20"/>
                <w:rtl/>
              </w:rPr>
            </w:pPr>
            <w:r w:rsidRPr="00E26BD2">
              <w:rPr>
                <w:rFonts w:cs="B Yagut" w:hint="cs"/>
                <w:sz w:val="20"/>
                <w:szCs w:val="20"/>
                <w:rtl/>
              </w:rPr>
              <w:t>فیزیولوژی اعصاب و حواس ویژه</w:t>
            </w:r>
          </w:p>
        </w:tc>
      </w:tr>
      <w:tr w:rsidR="00B700D8" w:rsidRPr="00E26BD2" w:rsidTr="00833388">
        <w:trPr>
          <w:jc w:val="center"/>
        </w:trPr>
        <w:tc>
          <w:tcPr>
            <w:tcW w:w="1801" w:type="dxa"/>
            <w:tcBorders>
              <w:top w:val="single" w:sz="4" w:space="0" w:color="auto"/>
              <w:left w:val="single" w:sz="4" w:space="0" w:color="auto"/>
              <w:bottom w:val="single" w:sz="4" w:space="0" w:color="auto"/>
              <w:right w:val="single" w:sz="4" w:space="0" w:color="auto"/>
            </w:tcBorders>
            <w:shd w:val="clear" w:color="auto" w:fill="auto"/>
          </w:tcPr>
          <w:p w:rsidR="00B700D8" w:rsidRPr="00E26BD2" w:rsidRDefault="00B700D8" w:rsidP="0071315A">
            <w:pPr>
              <w:spacing w:after="0" w:line="240" w:lineRule="auto"/>
              <w:jc w:val="both"/>
              <w:rPr>
                <w:rFonts w:cs="B Yagut"/>
                <w:bCs/>
                <w:sz w:val="20"/>
                <w:szCs w:val="20"/>
                <w:rtl/>
              </w:rPr>
            </w:pPr>
            <w:r w:rsidRPr="00E26BD2">
              <w:rPr>
                <w:rFonts w:cs="B Yagut" w:hint="cs"/>
                <w:bCs/>
                <w:sz w:val="20"/>
                <w:szCs w:val="20"/>
                <w:rtl/>
              </w:rPr>
              <w:t>مرحله ارائه درس</w:t>
            </w:r>
          </w:p>
        </w:tc>
        <w:tc>
          <w:tcPr>
            <w:tcW w:w="7830" w:type="dxa"/>
            <w:gridSpan w:val="3"/>
            <w:tcBorders>
              <w:top w:val="single" w:sz="4" w:space="0" w:color="auto"/>
              <w:left w:val="single" w:sz="4" w:space="0" w:color="auto"/>
              <w:bottom w:val="single" w:sz="4" w:space="0" w:color="auto"/>
              <w:right w:val="single" w:sz="4" w:space="0" w:color="auto"/>
            </w:tcBorders>
            <w:shd w:val="clear" w:color="auto" w:fill="auto"/>
          </w:tcPr>
          <w:p w:rsidR="00B700D8" w:rsidRPr="00E26BD2" w:rsidRDefault="00B700D8" w:rsidP="0071315A">
            <w:pPr>
              <w:pStyle w:val="ListParagraph"/>
              <w:spacing w:after="0" w:line="240" w:lineRule="auto"/>
              <w:ind w:left="0"/>
              <w:jc w:val="both"/>
              <w:rPr>
                <w:rFonts w:cs="B Yagut"/>
                <w:sz w:val="20"/>
                <w:szCs w:val="20"/>
                <w:rtl/>
              </w:rPr>
            </w:pPr>
            <w:r w:rsidRPr="00E26BD2">
              <w:rPr>
                <w:rFonts w:cs="B Yagut" w:hint="cs"/>
                <w:sz w:val="20"/>
                <w:szCs w:val="20"/>
                <w:rtl/>
              </w:rPr>
              <w:t>علوم پایه پزشکی</w:t>
            </w:r>
          </w:p>
        </w:tc>
      </w:tr>
      <w:tr w:rsidR="00EC5D84" w:rsidRPr="00E26BD2" w:rsidTr="00833388">
        <w:trPr>
          <w:jc w:val="center"/>
        </w:trPr>
        <w:tc>
          <w:tcPr>
            <w:tcW w:w="1801" w:type="dxa"/>
            <w:tcBorders>
              <w:top w:val="single" w:sz="4" w:space="0" w:color="auto"/>
              <w:left w:val="single" w:sz="4" w:space="0" w:color="auto"/>
              <w:bottom w:val="single" w:sz="4" w:space="0" w:color="auto"/>
              <w:right w:val="single" w:sz="4" w:space="0" w:color="auto"/>
            </w:tcBorders>
            <w:shd w:val="clear" w:color="auto" w:fill="auto"/>
          </w:tcPr>
          <w:p w:rsidR="00EC5D84" w:rsidRPr="00E26BD2" w:rsidRDefault="00EC5D84" w:rsidP="0071315A">
            <w:pPr>
              <w:spacing w:after="0" w:line="240" w:lineRule="auto"/>
              <w:jc w:val="both"/>
              <w:rPr>
                <w:rFonts w:cs="B Yagut"/>
                <w:bCs/>
                <w:sz w:val="20"/>
                <w:szCs w:val="20"/>
                <w:rtl/>
              </w:rPr>
            </w:pPr>
            <w:r w:rsidRPr="00E26BD2">
              <w:rPr>
                <w:rFonts w:cs="B Yagut" w:hint="cs"/>
                <w:bCs/>
                <w:sz w:val="20"/>
                <w:szCs w:val="20"/>
                <w:rtl/>
              </w:rPr>
              <w:t>دروس پيش نياز</w:t>
            </w:r>
          </w:p>
        </w:tc>
        <w:tc>
          <w:tcPr>
            <w:tcW w:w="7830" w:type="dxa"/>
            <w:gridSpan w:val="3"/>
            <w:tcBorders>
              <w:top w:val="single" w:sz="4" w:space="0" w:color="auto"/>
              <w:left w:val="single" w:sz="4" w:space="0" w:color="auto"/>
              <w:bottom w:val="single" w:sz="4" w:space="0" w:color="auto"/>
              <w:right w:val="single" w:sz="4" w:space="0" w:color="auto"/>
            </w:tcBorders>
            <w:shd w:val="clear" w:color="auto" w:fill="auto"/>
          </w:tcPr>
          <w:p w:rsidR="00EC5D84" w:rsidRPr="00E26BD2" w:rsidRDefault="00EC5D84" w:rsidP="0071315A">
            <w:pPr>
              <w:spacing w:after="0" w:line="240" w:lineRule="auto"/>
              <w:jc w:val="both"/>
              <w:rPr>
                <w:rFonts w:cs="B Yagut"/>
                <w:sz w:val="20"/>
                <w:szCs w:val="20"/>
                <w:rtl/>
              </w:rPr>
            </w:pPr>
            <w:r w:rsidRPr="00E26BD2">
              <w:rPr>
                <w:rFonts w:cs="B Yagut" w:hint="cs"/>
                <w:sz w:val="20"/>
                <w:szCs w:val="20"/>
                <w:rtl/>
              </w:rPr>
              <w:t>فیزیولوژی سلول</w:t>
            </w:r>
          </w:p>
        </w:tc>
      </w:tr>
      <w:tr w:rsidR="001D4807" w:rsidRPr="00E26BD2" w:rsidTr="00833388">
        <w:trPr>
          <w:jc w:val="center"/>
        </w:trPr>
        <w:tc>
          <w:tcPr>
            <w:tcW w:w="1801" w:type="dxa"/>
            <w:tcBorders>
              <w:top w:val="single" w:sz="4" w:space="0" w:color="auto"/>
              <w:left w:val="single" w:sz="4" w:space="0" w:color="auto"/>
              <w:bottom w:val="single" w:sz="4" w:space="0" w:color="auto"/>
              <w:right w:val="single" w:sz="4" w:space="0" w:color="auto"/>
            </w:tcBorders>
            <w:shd w:val="clear" w:color="auto" w:fill="auto"/>
          </w:tcPr>
          <w:p w:rsidR="001D4807" w:rsidRPr="00E26BD2" w:rsidRDefault="001D4807" w:rsidP="0071315A">
            <w:pPr>
              <w:spacing w:after="0" w:line="240" w:lineRule="auto"/>
              <w:jc w:val="both"/>
              <w:rPr>
                <w:rFonts w:cs="B Yagut"/>
                <w:bCs/>
                <w:sz w:val="20"/>
                <w:szCs w:val="20"/>
                <w:rtl/>
              </w:rPr>
            </w:pPr>
            <w:r w:rsidRPr="00E26BD2">
              <w:rPr>
                <w:rFonts w:cs="B Yagut" w:hint="cs"/>
                <w:bCs/>
                <w:sz w:val="20"/>
                <w:szCs w:val="20"/>
                <w:rtl/>
              </w:rPr>
              <w:t>نوع درس</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1D4807" w:rsidRPr="00E26BD2" w:rsidRDefault="001D4807" w:rsidP="0071315A">
            <w:pPr>
              <w:spacing w:after="0" w:line="240" w:lineRule="auto"/>
              <w:jc w:val="both"/>
              <w:rPr>
                <w:rFonts w:cs="B Yagut"/>
                <w:b/>
                <w:sz w:val="20"/>
                <w:szCs w:val="20"/>
                <w:rtl/>
              </w:rPr>
            </w:pPr>
            <w:r w:rsidRPr="00E26BD2">
              <w:rPr>
                <w:rFonts w:cs="B Yagut" w:hint="cs"/>
                <w:b/>
                <w:sz w:val="20"/>
                <w:szCs w:val="20"/>
                <w:rtl/>
              </w:rPr>
              <w:t>نظري</w:t>
            </w:r>
            <w:r w:rsidR="00DE5F49" w:rsidRPr="00E26BD2">
              <w:rPr>
                <w:rFonts w:cs="B Yagut" w:hint="cs"/>
                <w:b/>
                <w:sz w:val="20"/>
                <w:szCs w:val="20"/>
                <w:rtl/>
              </w:rPr>
              <w:t xml:space="preserve"> </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1D4807" w:rsidRPr="00E26BD2" w:rsidRDefault="001D4807" w:rsidP="0071315A">
            <w:pPr>
              <w:spacing w:after="0" w:line="240" w:lineRule="auto"/>
              <w:jc w:val="both"/>
              <w:rPr>
                <w:rFonts w:cs="B Yagut"/>
                <w:b/>
                <w:sz w:val="20"/>
                <w:szCs w:val="20"/>
                <w:rtl/>
              </w:rPr>
            </w:pPr>
            <w:r w:rsidRPr="00E26BD2">
              <w:rPr>
                <w:rFonts w:cs="B Yagut" w:hint="cs"/>
                <w:b/>
                <w:sz w:val="20"/>
                <w:szCs w:val="20"/>
                <w:rtl/>
              </w:rPr>
              <w:t>عملي</w:t>
            </w:r>
          </w:p>
        </w:tc>
        <w:tc>
          <w:tcPr>
            <w:tcW w:w="2790" w:type="dxa"/>
            <w:tcBorders>
              <w:top w:val="single" w:sz="4" w:space="0" w:color="auto"/>
              <w:left w:val="single" w:sz="4" w:space="0" w:color="auto"/>
              <w:bottom w:val="single" w:sz="4" w:space="0" w:color="auto"/>
              <w:right w:val="single" w:sz="4" w:space="0" w:color="auto"/>
            </w:tcBorders>
            <w:shd w:val="clear" w:color="auto" w:fill="auto"/>
          </w:tcPr>
          <w:p w:rsidR="001D4807" w:rsidRPr="00E26BD2" w:rsidRDefault="001D4807" w:rsidP="0071315A">
            <w:pPr>
              <w:spacing w:after="0" w:line="240" w:lineRule="auto"/>
              <w:jc w:val="both"/>
              <w:rPr>
                <w:rFonts w:cs="B Yagut"/>
                <w:b/>
                <w:sz w:val="20"/>
                <w:szCs w:val="20"/>
                <w:rtl/>
              </w:rPr>
            </w:pPr>
            <w:r w:rsidRPr="00E26BD2">
              <w:rPr>
                <w:rFonts w:cs="B Yagut" w:hint="cs"/>
                <w:b/>
                <w:sz w:val="20"/>
                <w:szCs w:val="20"/>
                <w:rtl/>
              </w:rPr>
              <w:t>کل</w:t>
            </w:r>
          </w:p>
        </w:tc>
      </w:tr>
      <w:tr w:rsidR="001D4807" w:rsidRPr="00E26BD2" w:rsidTr="00833388">
        <w:trPr>
          <w:jc w:val="center"/>
        </w:trPr>
        <w:tc>
          <w:tcPr>
            <w:tcW w:w="1801" w:type="dxa"/>
            <w:tcBorders>
              <w:top w:val="single" w:sz="4" w:space="0" w:color="auto"/>
              <w:left w:val="single" w:sz="4" w:space="0" w:color="auto"/>
              <w:bottom w:val="single" w:sz="4" w:space="0" w:color="auto"/>
              <w:right w:val="single" w:sz="4" w:space="0" w:color="auto"/>
            </w:tcBorders>
            <w:shd w:val="clear" w:color="auto" w:fill="auto"/>
          </w:tcPr>
          <w:p w:rsidR="001D4807" w:rsidRPr="00E26BD2" w:rsidRDefault="001D4807" w:rsidP="0071315A">
            <w:pPr>
              <w:spacing w:after="0" w:line="240" w:lineRule="auto"/>
              <w:jc w:val="both"/>
              <w:rPr>
                <w:rFonts w:cs="B Yagut"/>
                <w:bCs/>
                <w:sz w:val="20"/>
                <w:szCs w:val="20"/>
                <w:rtl/>
              </w:rPr>
            </w:pPr>
            <w:r w:rsidRPr="00E26BD2">
              <w:rPr>
                <w:rFonts w:cs="B Yagut" w:hint="cs"/>
                <w:bCs/>
                <w:sz w:val="20"/>
                <w:szCs w:val="20"/>
                <w:rtl/>
              </w:rPr>
              <w:t xml:space="preserve">ساعت </w:t>
            </w:r>
            <w:r w:rsidR="00F84D91" w:rsidRPr="00E26BD2">
              <w:rPr>
                <w:rFonts w:cs="B Yagut" w:hint="cs"/>
                <w:bCs/>
                <w:sz w:val="20"/>
                <w:szCs w:val="20"/>
                <w:rtl/>
              </w:rPr>
              <w:t>آموزش</w:t>
            </w:r>
            <w:r w:rsidRPr="00E26BD2">
              <w:rPr>
                <w:rFonts w:cs="B Yagut" w:hint="cs"/>
                <w:bCs/>
                <w:sz w:val="20"/>
                <w:szCs w:val="20"/>
                <w:rtl/>
              </w:rPr>
              <w:t>ي</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1D4807" w:rsidRPr="00E26BD2" w:rsidRDefault="001D4807" w:rsidP="0071315A">
            <w:pPr>
              <w:spacing w:after="0" w:line="240" w:lineRule="auto"/>
              <w:jc w:val="both"/>
              <w:rPr>
                <w:rFonts w:cs="B Yagut"/>
                <w:sz w:val="20"/>
                <w:szCs w:val="20"/>
                <w:rtl/>
              </w:rPr>
            </w:pPr>
            <w:r w:rsidRPr="00E26BD2">
              <w:rPr>
                <w:rFonts w:cs="B Yagut" w:hint="cs"/>
                <w:sz w:val="20"/>
                <w:szCs w:val="20"/>
                <w:rtl/>
              </w:rPr>
              <w:t>2</w:t>
            </w:r>
            <w:r w:rsidR="00AC148C" w:rsidRPr="00E26BD2">
              <w:rPr>
                <w:rFonts w:cs="B Yagut" w:hint="cs"/>
                <w:sz w:val="20"/>
                <w:szCs w:val="20"/>
                <w:rtl/>
              </w:rPr>
              <w:t>4</w:t>
            </w:r>
            <w:r w:rsidRPr="00E26BD2">
              <w:rPr>
                <w:rFonts w:cs="B Yagut" w:hint="cs"/>
                <w:sz w:val="20"/>
                <w:szCs w:val="20"/>
                <w:rtl/>
              </w:rPr>
              <w:t xml:space="preserve"> ساعت</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1D4807" w:rsidRPr="00E26BD2" w:rsidRDefault="001D4807" w:rsidP="0071315A">
            <w:pPr>
              <w:spacing w:after="0" w:line="240" w:lineRule="auto"/>
              <w:jc w:val="both"/>
              <w:rPr>
                <w:rFonts w:cs="B Yagut"/>
                <w:sz w:val="20"/>
                <w:szCs w:val="20"/>
                <w:rtl/>
              </w:rPr>
            </w:pPr>
            <w:r w:rsidRPr="00E26BD2">
              <w:rPr>
                <w:rFonts w:cs="B Yagut" w:hint="cs"/>
                <w:sz w:val="20"/>
                <w:szCs w:val="20"/>
                <w:rtl/>
              </w:rPr>
              <w:t>4 ساعت</w:t>
            </w:r>
          </w:p>
        </w:tc>
        <w:tc>
          <w:tcPr>
            <w:tcW w:w="2790" w:type="dxa"/>
            <w:tcBorders>
              <w:top w:val="single" w:sz="4" w:space="0" w:color="auto"/>
              <w:left w:val="single" w:sz="4" w:space="0" w:color="auto"/>
              <w:bottom w:val="single" w:sz="4" w:space="0" w:color="auto"/>
              <w:right w:val="single" w:sz="4" w:space="0" w:color="auto"/>
            </w:tcBorders>
            <w:shd w:val="clear" w:color="auto" w:fill="auto"/>
          </w:tcPr>
          <w:p w:rsidR="001D4807" w:rsidRPr="00E26BD2" w:rsidRDefault="00AC148C" w:rsidP="0071315A">
            <w:pPr>
              <w:spacing w:after="0" w:line="240" w:lineRule="auto"/>
              <w:jc w:val="both"/>
              <w:rPr>
                <w:rFonts w:cs="B Yagut"/>
                <w:sz w:val="20"/>
                <w:szCs w:val="20"/>
                <w:rtl/>
              </w:rPr>
            </w:pPr>
            <w:r w:rsidRPr="00E26BD2">
              <w:rPr>
                <w:rFonts w:cs="B Yagut" w:hint="cs"/>
                <w:sz w:val="20"/>
                <w:szCs w:val="20"/>
                <w:rtl/>
              </w:rPr>
              <w:t>28</w:t>
            </w:r>
            <w:r w:rsidR="001D4807" w:rsidRPr="00E26BD2">
              <w:rPr>
                <w:rFonts w:cs="B Yagut" w:hint="cs"/>
                <w:sz w:val="20"/>
                <w:szCs w:val="20"/>
                <w:rtl/>
              </w:rPr>
              <w:t xml:space="preserve"> ساعت</w:t>
            </w:r>
          </w:p>
        </w:tc>
      </w:tr>
      <w:tr w:rsidR="00C906D7" w:rsidRPr="00E26BD2" w:rsidTr="00833388">
        <w:trPr>
          <w:jc w:val="center"/>
        </w:trPr>
        <w:tc>
          <w:tcPr>
            <w:tcW w:w="1801" w:type="dxa"/>
            <w:tcBorders>
              <w:top w:val="single" w:sz="4" w:space="0" w:color="auto"/>
              <w:left w:val="single" w:sz="4" w:space="0" w:color="auto"/>
              <w:bottom w:val="single" w:sz="4" w:space="0" w:color="auto"/>
              <w:right w:val="single" w:sz="4" w:space="0" w:color="auto"/>
            </w:tcBorders>
            <w:shd w:val="clear" w:color="auto" w:fill="auto"/>
          </w:tcPr>
          <w:p w:rsidR="00C906D7" w:rsidRPr="00E26BD2" w:rsidRDefault="00821E07" w:rsidP="0071315A">
            <w:pPr>
              <w:spacing w:after="0" w:line="240" w:lineRule="auto"/>
              <w:jc w:val="both"/>
              <w:rPr>
                <w:rFonts w:cs="B Yagut"/>
                <w:bCs/>
                <w:sz w:val="20"/>
                <w:szCs w:val="20"/>
                <w:rtl/>
              </w:rPr>
            </w:pPr>
            <w:r w:rsidRPr="00E26BD2">
              <w:rPr>
                <w:rFonts w:cs="B Yagut" w:hint="cs"/>
                <w:bCs/>
                <w:sz w:val="20"/>
                <w:szCs w:val="20"/>
                <w:rtl/>
              </w:rPr>
              <w:t>هدف های كلی</w:t>
            </w:r>
          </w:p>
          <w:p w:rsidR="00C906D7" w:rsidRPr="00E26BD2" w:rsidRDefault="00C906D7" w:rsidP="0071315A">
            <w:pPr>
              <w:spacing w:after="0" w:line="240" w:lineRule="auto"/>
              <w:jc w:val="both"/>
              <w:rPr>
                <w:rFonts w:cs="B Yagut"/>
                <w:bCs/>
                <w:sz w:val="20"/>
                <w:szCs w:val="20"/>
                <w:rtl/>
              </w:rPr>
            </w:pPr>
          </w:p>
        </w:tc>
        <w:tc>
          <w:tcPr>
            <w:tcW w:w="7830" w:type="dxa"/>
            <w:gridSpan w:val="3"/>
            <w:tcBorders>
              <w:top w:val="single" w:sz="4" w:space="0" w:color="auto"/>
              <w:left w:val="single" w:sz="4" w:space="0" w:color="auto"/>
              <w:bottom w:val="single" w:sz="4" w:space="0" w:color="auto"/>
              <w:right w:val="single" w:sz="4" w:space="0" w:color="auto"/>
            </w:tcBorders>
            <w:shd w:val="clear" w:color="auto" w:fill="auto"/>
          </w:tcPr>
          <w:p w:rsidR="00F034E1" w:rsidRPr="00E26BD2" w:rsidRDefault="00A66B1A" w:rsidP="0071315A">
            <w:pPr>
              <w:spacing w:after="0" w:line="240" w:lineRule="auto"/>
              <w:jc w:val="both"/>
              <w:rPr>
                <w:rFonts w:cs="B Yagut"/>
                <w:sz w:val="20"/>
                <w:szCs w:val="20"/>
                <w:rtl/>
              </w:rPr>
            </w:pPr>
            <w:r w:rsidRPr="00E26BD2">
              <w:rPr>
                <w:rFonts w:cs="B Yagut" w:hint="cs"/>
                <w:sz w:val="20"/>
                <w:szCs w:val="20"/>
                <w:rtl/>
              </w:rPr>
              <w:t xml:space="preserve">در </w:t>
            </w:r>
            <w:r w:rsidR="00293241" w:rsidRPr="00E26BD2">
              <w:rPr>
                <w:rFonts w:cs="B Yagut" w:hint="cs"/>
                <w:sz w:val="20"/>
                <w:szCs w:val="20"/>
                <w:rtl/>
              </w:rPr>
              <w:t xml:space="preserve">این درس </w:t>
            </w:r>
            <w:r w:rsidRPr="00E26BD2">
              <w:rPr>
                <w:rFonts w:cs="B Yagut" w:hint="cs"/>
                <w:sz w:val="20"/>
                <w:szCs w:val="20"/>
                <w:rtl/>
              </w:rPr>
              <w:t>از دانشجو انتظار می رود مفاهیم</w:t>
            </w:r>
            <w:r w:rsidR="00DE5F49" w:rsidRPr="00E26BD2">
              <w:rPr>
                <w:rFonts w:cs="B Yagut" w:hint="cs"/>
                <w:sz w:val="20"/>
                <w:szCs w:val="20"/>
                <w:rtl/>
              </w:rPr>
              <w:t xml:space="preserve">، </w:t>
            </w:r>
            <w:r w:rsidRPr="00E26BD2">
              <w:rPr>
                <w:rFonts w:cs="B Yagut" w:hint="cs"/>
                <w:sz w:val="20"/>
                <w:szCs w:val="20"/>
                <w:rtl/>
              </w:rPr>
              <w:t>اصول و مکانیسم های فیزیولوژیک مرتبط با کار اعصاب و حواس ویژه</w:t>
            </w:r>
            <w:r w:rsidR="00DE5F49" w:rsidRPr="00E26BD2">
              <w:rPr>
                <w:rFonts w:cs="B Yagut" w:hint="cs"/>
                <w:sz w:val="20"/>
                <w:szCs w:val="20"/>
                <w:rtl/>
              </w:rPr>
              <w:t xml:space="preserve"> </w:t>
            </w:r>
            <w:r w:rsidRPr="00E26BD2">
              <w:rPr>
                <w:rFonts w:cs="B Yagut" w:hint="cs"/>
                <w:sz w:val="20"/>
                <w:szCs w:val="20"/>
                <w:rtl/>
              </w:rPr>
              <w:t>در هریک از موارد زیر را بیاموزد و بتواند آن ها را در فرایندهای طبیعی و تغییر یافته فیزیولوژیک شناسایی کند</w:t>
            </w:r>
            <w:r w:rsidR="00BA7E2C" w:rsidRPr="00E26BD2">
              <w:rPr>
                <w:rFonts w:cs="B Yagut" w:hint="cs"/>
                <w:sz w:val="20"/>
                <w:szCs w:val="20"/>
                <w:rtl/>
              </w:rPr>
              <w:t xml:space="preserve">. </w:t>
            </w:r>
          </w:p>
          <w:p w:rsidR="00C906D7" w:rsidRPr="00E26BD2" w:rsidRDefault="00C906D7" w:rsidP="0071315A">
            <w:pPr>
              <w:numPr>
                <w:ilvl w:val="0"/>
                <w:numId w:val="34"/>
              </w:numPr>
              <w:spacing w:after="0" w:line="240" w:lineRule="auto"/>
              <w:ind w:left="360"/>
              <w:jc w:val="both"/>
              <w:rPr>
                <w:rFonts w:cs="B Yagut"/>
                <w:sz w:val="20"/>
                <w:szCs w:val="20"/>
                <w:rtl/>
              </w:rPr>
            </w:pPr>
            <w:r w:rsidRPr="00E26BD2">
              <w:rPr>
                <w:rFonts w:cs="B Yagut" w:hint="cs"/>
                <w:sz w:val="20"/>
                <w:szCs w:val="20"/>
                <w:rtl/>
              </w:rPr>
              <w:t>ساختمان دستگاه عصبي</w:t>
            </w:r>
            <w:r w:rsidR="00DE5F49" w:rsidRPr="00E26BD2">
              <w:rPr>
                <w:rFonts w:cs="B Yagut" w:hint="cs"/>
                <w:sz w:val="20"/>
                <w:szCs w:val="20"/>
                <w:rtl/>
              </w:rPr>
              <w:t xml:space="preserve">، </w:t>
            </w:r>
            <w:r w:rsidRPr="00E26BD2">
              <w:rPr>
                <w:rFonts w:cs="B Yagut" w:hint="cs"/>
                <w:sz w:val="20"/>
                <w:szCs w:val="20"/>
                <w:rtl/>
              </w:rPr>
              <w:t>سيناپسها</w:t>
            </w:r>
            <w:r w:rsidR="00DE5F49" w:rsidRPr="00E26BD2">
              <w:rPr>
                <w:rFonts w:cs="B Yagut" w:hint="cs"/>
                <w:sz w:val="20"/>
                <w:szCs w:val="20"/>
                <w:rtl/>
              </w:rPr>
              <w:t xml:space="preserve">، </w:t>
            </w:r>
            <w:r w:rsidRPr="00E26BD2">
              <w:rPr>
                <w:rFonts w:cs="B Yagut" w:hint="cs"/>
                <w:sz w:val="20"/>
                <w:szCs w:val="20"/>
                <w:rtl/>
              </w:rPr>
              <w:t>ميانجي های عصبی</w:t>
            </w:r>
            <w:r w:rsidR="00DE5F49" w:rsidRPr="00E26BD2">
              <w:rPr>
                <w:rFonts w:cs="B Yagut" w:hint="cs"/>
                <w:sz w:val="20"/>
                <w:szCs w:val="20"/>
                <w:rtl/>
              </w:rPr>
              <w:t xml:space="preserve"> </w:t>
            </w:r>
          </w:p>
          <w:p w:rsidR="0078278C" w:rsidRPr="00E26BD2" w:rsidRDefault="00C906D7" w:rsidP="0071315A">
            <w:pPr>
              <w:numPr>
                <w:ilvl w:val="0"/>
                <w:numId w:val="34"/>
              </w:numPr>
              <w:spacing w:after="0" w:line="240" w:lineRule="auto"/>
              <w:ind w:left="360"/>
              <w:jc w:val="both"/>
              <w:rPr>
                <w:rFonts w:cs="B Yagut"/>
                <w:sz w:val="20"/>
                <w:szCs w:val="20"/>
                <w:rtl/>
              </w:rPr>
            </w:pPr>
            <w:r w:rsidRPr="00E26BD2">
              <w:rPr>
                <w:rFonts w:cs="B Yagut" w:hint="cs"/>
                <w:sz w:val="20"/>
                <w:szCs w:val="20"/>
                <w:rtl/>
              </w:rPr>
              <w:t>سيستم حسي</w:t>
            </w:r>
          </w:p>
          <w:p w:rsidR="0078278C" w:rsidRPr="00E26BD2" w:rsidRDefault="00C906D7" w:rsidP="0071315A">
            <w:pPr>
              <w:numPr>
                <w:ilvl w:val="0"/>
                <w:numId w:val="34"/>
              </w:numPr>
              <w:spacing w:after="0" w:line="240" w:lineRule="auto"/>
              <w:ind w:left="360"/>
              <w:jc w:val="both"/>
              <w:rPr>
                <w:rFonts w:cs="B Yagut"/>
                <w:sz w:val="20"/>
                <w:szCs w:val="20"/>
                <w:rtl/>
              </w:rPr>
            </w:pPr>
            <w:r w:rsidRPr="00E26BD2">
              <w:rPr>
                <w:rFonts w:cs="B Yagut" w:hint="cs"/>
                <w:sz w:val="20"/>
                <w:szCs w:val="20"/>
                <w:rtl/>
              </w:rPr>
              <w:t>انواع حسها و مسيرهاي حسي و درك حس</w:t>
            </w:r>
            <w:r w:rsidR="00DE5F49" w:rsidRPr="00E26BD2">
              <w:rPr>
                <w:rFonts w:cs="B Yagut" w:hint="cs"/>
                <w:sz w:val="20"/>
                <w:szCs w:val="20"/>
                <w:rtl/>
              </w:rPr>
              <w:t xml:space="preserve"> </w:t>
            </w:r>
          </w:p>
          <w:p w:rsidR="0078278C" w:rsidRPr="00E26BD2" w:rsidRDefault="00C906D7" w:rsidP="0071315A">
            <w:pPr>
              <w:numPr>
                <w:ilvl w:val="0"/>
                <w:numId w:val="34"/>
              </w:numPr>
              <w:spacing w:after="0" w:line="240" w:lineRule="auto"/>
              <w:ind w:left="360"/>
              <w:jc w:val="both"/>
              <w:rPr>
                <w:rFonts w:cs="B Yagut"/>
                <w:sz w:val="20"/>
                <w:szCs w:val="20"/>
                <w:rtl/>
              </w:rPr>
            </w:pPr>
            <w:r w:rsidRPr="00E26BD2">
              <w:rPr>
                <w:rFonts w:cs="B Yagut" w:hint="cs"/>
                <w:sz w:val="20"/>
                <w:szCs w:val="20"/>
                <w:rtl/>
              </w:rPr>
              <w:t>سيستم حركتي</w:t>
            </w:r>
            <w:r w:rsidR="00DE5F49" w:rsidRPr="00E26BD2">
              <w:rPr>
                <w:rFonts w:cs="B Yagut" w:hint="cs"/>
                <w:sz w:val="20"/>
                <w:szCs w:val="20"/>
                <w:rtl/>
              </w:rPr>
              <w:t xml:space="preserve"> </w:t>
            </w:r>
          </w:p>
          <w:p w:rsidR="0078278C" w:rsidRPr="00E26BD2" w:rsidRDefault="00C906D7" w:rsidP="0071315A">
            <w:pPr>
              <w:numPr>
                <w:ilvl w:val="0"/>
                <w:numId w:val="34"/>
              </w:numPr>
              <w:spacing w:after="0" w:line="240" w:lineRule="auto"/>
              <w:ind w:left="360"/>
              <w:jc w:val="both"/>
              <w:rPr>
                <w:rFonts w:cs="B Yagut"/>
                <w:sz w:val="20"/>
                <w:szCs w:val="20"/>
                <w:rtl/>
              </w:rPr>
            </w:pPr>
            <w:r w:rsidRPr="00E26BD2">
              <w:rPr>
                <w:rFonts w:cs="B Yagut" w:hint="cs"/>
                <w:sz w:val="20"/>
                <w:szCs w:val="20"/>
                <w:rtl/>
              </w:rPr>
              <w:t>مراكز حركتي و نحوه كنترل حركت بوسيله آنها</w:t>
            </w:r>
            <w:r w:rsidR="00DE5F49" w:rsidRPr="00E26BD2">
              <w:rPr>
                <w:rFonts w:cs="B Yagut" w:hint="cs"/>
                <w:sz w:val="20"/>
                <w:szCs w:val="20"/>
                <w:rtl/>
              </w:rPr>
              <w:t xml:space="preserve"> </w:t>
            </w:r>
          </w:p>
          <w:p w:rsidR="0078278C" w:rsidRPr="00E26BD2" w:rsidRDefault="003B666F" w:rsidP="0071315A">
            <w:pPr>
              <w:numPr>
                <w:ilvl w:val="0"/>
                <w:numId w:val="34"/>
              </w:numPr>
              <w:spacing w:after="0" w:line="240" w:lineRule="auto"/>
              <w:ind w:left="360"/>
              <w:jc w:val="both"/>
              <w:rPr>
                <w:rFonts w:cs="B Yagut"/>
                <w:sz w:val="20"/>
                <w:szCs w:val="20"/>
                <w:rtl/>
              </w:rPr>
            </w:pPr>
            <w:r w:rsidRPr="00E26BD2">
              <w:rPr>
                <w:rFonts w:cs="B Yagut" w:hint="cs"/>
                <w:sz w:val="20"/>
                <w:szCs w:val="20"/>
                <w:rtl/>
              </w:rPr>
              <w:t xml:space="preserve">اعمال </w:t>
            </w:r>
            <w:r w:rsidR="00C906D7" w:rsidRPr="00E26BD2">
              <w:rPr>
                <w:rFonts w:cs="B Yagut" w:hint="cs"/>
                <w:sz w:val="20"/>
                <w:szCs w:val="20"/>
                <w:rtl/>
              </w:rPr>
              <w:t>متعالي مغز</w:t>
            </w:r>
            <w:r w:rsidR="00DE5F49" w:rsidRPr="00E26BD2">
              <w:rPr>
                <w:rFonts w:cs="B Yagut" w:hint="cs"/>
                <w:sz w:val="20"/>
                <w:szCs w:val="20"/>
                <w:rtl/>
              </w:rPr>
              <w:t xml:space="preserve">، </w:t>
            </w:r>
            <w:r w:rsidR="00C906D7" w:rsidRPr="00E26BD2">
              <w:rPr>
                <w:rFonts w:cs="B Yagut" w:hint="cs"/>
                <w:sz w:val="20"/>
                <w:szCs w:val="20"/>
                <w:rtl/>
              </w:rPr>
              <w:t>سيستم ليمبيك</w:t>
            </w:r>
            <w:r w:rsidR="00DE5F49" w:rsidRPr="00E26BD2">
              <w:rPr>
                <w:rFonts w:cs="B Yagut" w:hint="cs"/>
                <w:sz w:val="20"/>
                <w:szCs w:val="20"/>
                <w:rtl/>
              </w:rPr>
              <w:t xml:space="preserve">، </w:t>
            </w:r>
            <w:r w:rsidR="00C906D7" w:rsidRPr="00E26BD2">
              <w:rPr>
                <w:rFonts w:cs="B Yagut" w:hint="cs"/>
                <w:sz w:val="20"/>
                <w:szCs w:val="20"/>
                <w:rtl/>
              </w:rPr>
              <w:t>گفتار</w:t>
            </w:r>
            <w:r w:rsidR="00DE5F49" w:rsidRPr="00E26BD2">
              <w:rPr>
                <w:rFonts w:cs="B Yagut" w:hint="cs"/>
                <w:sz w:val="20"/>
                <w:szCs w:val="20"/>
                <w:rtl/>
              </w:rPr>
              <w:t xml:space="preserve">، </w:t>
            </w:r>
            <w:r w:rsidR="00C906D7" w:rsidRPr="00E26BD2">
              <w:rPr>
                <w:rFonts w:cs="B Yagut" w:hint="cs"/>
                <w:sz w:val="20"/>
                <w:szCs w:val="20"/>
                <w:rtl/>
              </w:rPr>
              <w:t>حافظه و خواب</w:t>
            </w:r>
            <w:r w:rsidR="00DE5F49" w:rsidRPr="00E26BD2">
              <w:rPr>
                <w:rFonts w:cs="B Yagut" w:hint="cs"/>
                <w:sz w:val="20"/>
                <w:szCs w:val="20"/>
                <w:rtl/>
              </w:rPr>
              <w:t xml:space="preserve"> </w:t>
            </w:r>
          </w:p>
          <w:p w:rsidR="0078278C" w:rsidRPr="00E26BD2" w:rsidRDefault="00C906D7" w:rsidP="0071315A">
            <w:pPr>
              <w:numPr>
                <w:ilvl w:val="0"/>
                <w:numId w:val="34"/>
              </w:numPr>
              <w:spacing w:after="0" w:line="240" w:lineRule="auto"/>
              <w:ind w:left="360"/>
              <w:jc w:val="both"/>
              <w:rPr>
                <w:rFonts w:cs="B Yagut"/>
                <w:sz w:val="20"/>
                <w:szCs w:val="20"/>
                <w:rtl/>
              </w:rPr>
            </w:pPr>
            <w:r w:rsidRPr="00E26BD2">
              <w:rPr>
                <w:rFonts w:cs="B Yagut" w:hint="cs"/>
                <w:sz w:val="20"/>
                <w:szCs w:val="20"/>
                <w:rtl/>
              </w:rPr>
              <w:t>ساختمان و اعمال سيستم خودمختار</w:t>
            </w:r>
            <w:r w:rsidR="00DE5F49" w:rsidRPr="00E26BD2">
              <w:rPr>
                <w:rFonts w:cs="B Yagut" w:hint="cs"/>
                <w:sz w:val="20"/>
                <w:szCs w:val="20"/>
                <w:rtl/>
              </w:rPr>
              <w:t xml:space="preserve"> </w:t>
            </w:r>
          </w:p>
          <w:p w:rsidR="00C906D7" w:rsidRPr="00E26BD2" w:rsidRDefault="00C906D7" w:rsidP="0071315A">
            <w:pPr>
              <w:numPr>
                <w:ilvl w:val="0"/>
                <w:numId w:val="34"/>
              </w:numPr>
              <w:spacing w:after="0" w:line="240" w:lineRule="auto"/>
              <w:ind w:left="360"/>
              <w:jc w:val="both"/>
              <w:rPr>
                <w:rFonts w:cs="B Yagut"/>
                <w:sz w:val="20"/>
                <w:szCs w:val="20"/>
                <w:rtl/>
              </w:rPr>
            </w:pPr>
            <w:r w:rsidRPr="00E26BD2">
              <w:rPr>
                <w:rFonts w:cs="B Yagut" w:hint="cs"/>
                <w:sz w:val="20"/>
                <w:szCs w:val="20"/>
                <w:rtl/>
              </w:rPr>
              <w:t>حواس ویژه</w:t>
            </w:r>
          </w:p>
          <w:p w:rsidR="0078278C" w:rsidRPr="00E26BD2" w:rsidRDefault="00C906D7" w:rsidP="0071315A">
            <w:pPr>
              <w:numPr>
                <w:ilvl w:val="0"/>
                <w:numId w:val="34"/>
              </w:numPr>
              <w:spacing w:after="0" w:line="240" w:lineRule="auto"/>
              <w:ind w:left="360"/>
              <w:jc w:val="both"/>
              <w:rPr>
                <w:rFonts w:cs="B Yagut"/>
                <w:sz w:val="20"/>
                <w:szCs w:val="20"/>
                <w:rtl/>
              </w:rPr>
            </w:pPr>
            <w:r w:rsidRPr="00E26BD2">
              <w:rPr>
                <w:rFonts w:cs="B Yagut" w:hint="cs"/>
                <w:sz w:val="20"/>
                <w:szCs w:val="20"/>
                <w:rtl/>
              </w:rPr>
              <w:t>انواع نرونها</w:t>
            </w:r>
            <w:r w:rsidR="00DE5F49" w:rsidRPr="00E26BD2">
              <w:rPr>
                <w:rFonts w:cs="B Yagut" w:hint="cs"/>
                <w:sz w:val="20"/>
                <w:szCs w:val="20"/>
                <w:rtl/>
              </w:rPr>
              <w:t xml:space="preserve"> </w:t>
            </w:r>
          </w:p>
          <w:p w:rsidR="0078278C" w:rsidRPr="00E26BD2" w:rsidRDefault="00C906D7" w:rsidP="0071315A">
            <w:pPr>
              <w:numPr>
                <w:ilvl w:val="0"/>
                <w:numId w:val="34"/>
              </w:numPr>
              <w:spacing w:after="0" w:line="240" w:lineRule="auto"/>
              <w:ind w:left="360"/>
              <w:jc w:val="both"/>
              <w:rPr>
                <w:rFonts w:cs="B Yagut"/>
                <w:sz w:val="20"/>
                <w:szCs w:val="20"/>
                <w:rtl/>
              </w:rPr>
            </w:pPr>
            <w:r w:rsidRPr="00E26BD2">
              <w:rPr>
                <w:rFonts w:cs="B Yagut" w:hint="cs"/>
                <w:sz w:val="20"/>
                <w:szCs w:val="20"/>
                <w:rtl/>
              </w:rPr>
              <w:t>انواع سيناپسها</w:t>
            </w:r>
            <w:r w:rsidR="00DE5F49" w:rsidRPr="00E26BD2">
              <w:rPr>
                <w:rFonts w:cs="B Yagut" w:hint="cs"/>
                <w:sz w:val="20"/>
                <w:szCs w:val="20"/>
                <w:rtl/>
              </w:rPr>
              <w:t xml:space="preserve">، </w:t>
            </w:r>
            <w:r w:rsidRPr="00E26BD2">
              <w:rPr>
                <w:rFonts w:cs="B Yagut" w:hint="cs"/>
                <w:sz w:val="20"/>
                <w:szCs w:val="20"/>
                <w:rtl/>
              </w:rPr>
              <w:t>وقايع يوني در سيناپس</w:t>
            </w:r>
            <w:r w:rsidR="00DE5F49" w:rsidRPr="00E26BD2">
              <w:rPr>
                <w:rFonts w:cs="B Yagut" w:hint="cs"/>
                <w:sz w:val="20"/>
                <w:szCs w:val="20"/>
                <w:rtl/>
              </w:rPr>
              <w:t xml:space="preserve">، </w:t>
            </w:r>
            <w:r w:rsidRPr="00E26BD2">
              <w:rPr>
                <w:rFonts w:cs="B Yagut" w:hint="cs"/>
                <w:sz w:val="20"/>
                <w:szCs w:val="20"/>
                <w:rtl/>
              </w:rPr>
              <w:t>انتقال سيناپسي</w:t>
            </w:r>
            <w:r w:rsidR="00DE5F49" w:rsidRPr="00E26BD2">
              <w:rPr>
                <w:rFonts w:cs="B Yagut" w:hint="cs"/>
                <w:sz w:val="20"/>
                <w:szCs w:val="20"/>
                <w:rtl/>
              </w:rPr>
              <w:t xml:space="preserve"> </w:t>
            </w:r>
          </w:p>
          <w:p w:rsidR="0078278C" w:rsidRPr="00E26BD2" w:rsidRDefault="00C906D7" w:rsidP="0071315A">
            <w:pPr>
              <w:numPr>
                <w:ilvl w:val="0"/>
                <w:numId w:val="34"/>
              </w:numPr>
              <w:spacing w:after="0" w:line="240" w:lineRule="auto"/>
              <w:ind w:left="360"/>
              <w:jc w:val="both"/>
              <w:rPr>
                <w:rFonts w:cs="B Yagut"/>
                <w:sz w:val="20"/>
                <w:szCs w:val="20"/>
                <w:rtl/>
              </w:rPr>
            </w:pPr>
            <w:r w:rsidRPr="00E26BD2">
              <w:rPr>
                <w:rFonts w:cs="B Yagut" w:hint="cs"/>
                <w:sz w:val="20"/>
                <w:szCs w:val="20"/>
                <w:rtl/>
              </w:rPr>
              <w:t>اجتماعات نروني</w:t>
            </w:r>
            <w:r w:rsidR="00DE5F49" w:rsidRPr="00E26BD2">
              <w:rPr>
                <w:rFonts w:cs="B Yagut" w:hint="cs"/>
                <w:sz w:val="20"/>
                <w:szCs w:val="20"/>
                <w:rtl/>
              </w:rPr>
              <w:t xml:space="preserve">، </w:t>
            </w:r>
            <w:r w:rsidRPr="00E26BD2">
              <w:rPr>
                <w:rFonts w:cs="B Yagut" w:hint="cs"/>
                <w:sz w:val="20"/>
                <w:szCs w:val="20"/>
                <w:rtl/>
              </w:rPr>
              <w:t>شكل پذيري سيناپسي</w:t>
            </w:r>
            <w:r w:rsidR="00DE5F49" w:rsidRPr="00E26BD2">
              <w:rPr>
                <w:rFonts w:cs="B Yagut" w:hint="cs"/>
                <w:sz w:val="20"/>
                <w:szCs w:val="20"/>
                <w:rtl/>
              </w:rPr>
              <w:t xml:space="preserve"> </w:t>
            </w:r>
          </w:p>
          <w:p w:rsidR="0078278C" w:rsidRPr="00E26BD2" w:rsidRDefault="00C906D7" w:rsidP="0071315A">
            <w:pPr>
              <w:numPr>
                <w:ilvl w:val="0"/>
                <w:numId w:val="34"/>
              </w:numPr>
              <w:spacing w:after="0" w:line="240" w:lineRule="auto"/>
              <w:ind w:left="360"/>
              <w:jc w:val="both"/>
              <w:rPr>
                <w:rFonts w:cs="B Yagut"/>
                <w:sz w:val="20"/>
                <w:szCs w:val="20"/>
                <w:rtl/>
              </w:rPr>
            </w:pPr>
            <w:r w:rsidRPr="00E26BD2">
              <w:rPr>
                <w:rFonts w:cs="B Yagut" w:hint="cs"/>
                <w:sz w:val="20"/>
                <w:szCs w:val="20"/>
                <w:rtl/>
              </w:rPr>
              <w:t>انواع ميانجي عصبی</w:t>
            </w:r>
            <w:r w:rsidR="00DE5F49" w:rsidRPr="00E26BD2">
              <w:rPr>
                <w:rFonts w:cs="B Yagut" w:hint="cs"/>
                <w:sz w:val="20"/>
                <w:szCs w:val="20"/>
                <w:rtl/>
              </w:rPr>
              <w:t xml:space="preserve"> </w:t>
            </w:r>
          </w:p>
          <w:p w:rsidR="0078278C" w:rsidRPr="00E26BD2" w:rsidRDefault="00C906D7" w:rsidP="0071315A">
            <w:pPr>
              <w:numPr>
                <w:ilvl w:val="0"/>
                <w:numId w:val="34"/>
              </w:numPr>
              <w:spacing w:after="0" w:line="240" w:lineRule="auto"/>
              <w:ind w:left="360"/>
              <w:jc w:val="both"/>
              <w:rPr>
                <w:rFonts w:cs="B Yagut"/>
                <w:sz w:val="20"/>
                <w:szCs w:val="20"/>
                <w:rtl/>
              </w:rPr>
            </w:pPr>
            <w:r w:rsidRPr="00E26BD2">
              <w:rPr>
                <w:rFonts w:cs="B Yagut" w:hint="cs"/>
                <w:sz w:val="20"/>
                <w:szCs w:val="20"/>
                <w:rtl/>
              </w:rPr>
              <w:t>انواع فيبر هاي عصبي و سرعت هدايت آنها</w:t>
            </w:r>
            <w:r w:rsidR="00DE5F49" w:rsidRPr="00E26BD2">
              <w:rPr>
                <w:rFonts w:cs="B Yagut" w:hint="cs"/>
                <w:sz w:val="20"/>
                <w:szCs w:val="20"/>
                <w:rtl/>
              </w:rPr>
              <w:t xml:space="preserve"> </w:t>
            </w:r>
          </w:p>
          <w:p w:rsidR="0078278C" w:rsidRPr="00E26BD2" w:rsidRDefault="00C906D7" w:rsidP="0071315A">
            <w:pPr>
              <w:numPr>
                <w:ilvl w:val="0"/>
                <w:numId w:val="34"/>
              </w:numPr>
              <w:spacing w:after="0" w:line="240" w:lineRule="auto"/>
              <w:ind w:left="360"/>
              <w:jc w:val="both"/>
              <w:rPr>
                <w:rFonts w:cs="B Yagut"/>
                <w:sz w:val="20"/>
                <w:szCs w:val="20"/>
                <w:rtl/>
              </w:rPr>
            </w:pPr>
            <w:r w:rsidRPr="00E26BD2">
              <w:rPr>
                <w:rFonts w:cs="B Yagut" w:hint="cs"/>
                <w:sz w:val="20"/>
                <w:szCs w:val="20"/>
                <w:rtl/>
              </w:rPr>
              <w:t>گيرنده هاي حسي</w:t>
            </w:r>
            <w:r w:rsidR="00DE5F49" w:rsidRPr="00E26BD2">
              <w:rPr>
                <w:rFonts w:cs="B Yagut" w:hint="cs"/>
                <w:sz w:val="20"/>
                <w:szCs w:val="20"/>
                <w:rtl/>
              </w:rPr>
              <w:t xml:space="preserve">، </w:t>
            </w:r>
            <w:r w:rsidRPr="00E26BD2">
              <w:rPr>
                <w:rFonts w:cs="B Yagut" w:hint="cs"/>
                <w:sz w:val="20"/>
                <w:szCs w:val="20"/>
                <w:rtl/>
              </w:rPr>
              <w:t>انواع و نقش هريك</w:t>
            </w:r>
            <w:r w:rsidR="00DE5F49" w:rsidRPr="00E26BD2">
              <w:rPr>
                <w:rFonts w:cs="B Yagut" w:hint="cs"/>
                <w:sz w:val="20"/>
                <w:szCs w:val="20"/>
                <w:rtl/>
              </w:rPr>
              <w:t xml:space="preserve"> </w:t>
            </w:r>
          </w:p>
          <w:p w:rsidR="0078278C" w:rsidRPr="00E26BD2" w:rsidRDefault="00C906D7" w:rsidP="0071315A">
            <w:pPr>
              <w:numPr>
                <w:ilvl w:val="0"/>
                <w:numId w:val="34"/>
              </w:numPr>
              <w:spacing w:after="0" w:line="240" w:lineRule="auto"/>
              <w:ind w:left="360"/>
              <w:jc w:val="both"/>
              <w:rPr>
                <w:rFonts w:cs="B Yagut"/>
                <w:sz w:val="20"/>
                <w:szCs w:val="20"/>
                <w:rtl/>
              </w:rPr>
            </w:pPr>
            <w:r w:rsidRPr="00E26BD2">
              <w:rPr>
                <w:rFonts w:cs="B Yagut" w:hint="cs"/>
                <w:sz w:val="20"/>
                <w:szCs w:val="20"/>
                <w:rtl/>
              </w:rPr>
              <w:t>مفهوم پتانسيل گيرنده سازش و حساسيت تفكيكي</w:t>
            </w:r>
            <w:r w:rsidR="00DE5F49" w:rsidRPr="00E26BD2">
              <w:rPr>
                <w:rFonts w:cs="B Yagut" w:hint="cs"/>
                <w:sz w:val="20"/>
                <w:szCs w:val="20"/>
                <w:rtl/>
              </w:rPr>
              <w:t xml:space="preserve"> </w:t>
            </w:r>
          </w:p>
          <w:p w:rsidR="0078278C" w:rsidRPr="00E26BD2" w:rsidRDefault="00C906D7" w:rsidP="0071315A">
            <w:pPr>
              <w:numPr>
                <w:ilvl w:val="0"/>
                <w:numId w:val="34"/>
              </w:numPr>
              <w:spacing w:after="0" w:line="240" w:lineRule="auto"/>
              <w:ind w:left="360"/>
              <w:jc w:val="both"/>
              <w:rPr>
                <w:rFonts w:cs="B Yagut"/>
                <w:sz w:val="20"/>
                <w:szCs w:val="20"/>
                <w:rtl/>
              </w:rPr>
            </w:pPr>
            <w:r w:rsidRPr="00E26BD2">
              <w:rPr>
                <w:rFonts w:cs="B Yagut" w:hint="cs"/>
                <w:sz w:val="20"/>
                <w:szCs w:val="20"/>
                <w:rtl/>
              </w:rPr>
              <w:t>وقايع الكتريكي و مكانيسم ايجاد پتانسيل گيرنده</w:t>
            </w:r>
            <w:r w:rsidR="00DE5F49" w:rsidRPr="00E26BD2">
              <w:rPr>
                <w:rFonts w:cs="B Yagut" w:hint="cs"/>
                <w:sz w:val="20"/>
                <w:szCs w:val="20"/>
                <w:rtl/>
              </w:rPr>
              <w:t xml:space="preserve"> </w:t>
            </w:r>
          </w:p>
          <w:p w:rsidR="0078278C" w:rsidRPr="00E26BD2" w:rsidRDefault="00C906D7" w:rsidP="0071315A">
            <w:pPr>
              <w:numPr>
                <w:ilvl w:val="0"/>
                <w:numId w:val="34"/>
              </w:numPr>
              <w:spacing w:after="0" w:line="240" w:lineRule="auto"/>
              <w:ind w:left="360"/>
              <w:jc w:val="both"/>
              <w:rPr>
                <w:rFonts w:cs="B Yagut"/>
                <w:sz w:val="20"/>
                <w:szCs w:val="20"/>
                <w:rtl/>
              </w:rPr>
            </w:pPr>
            <w:r w:rsidRPr="00E26BD2">
              <w:rPr>
                <w:rFonts w:cs="B Yagut" w:hint="cs"/>
                <w:sz w:val="20"/>
                <w:szCs w:val="20"/>
                <w:rtl/>
              </w:rPr>
              <w:t>مسير هاي انتقال پيام هاي حسي به طرف سيستم عصبي مركزي</w:t>
            </w:r>
            <w:r w:rsidR="00DE5F49" w:rsidRPr="00E26BD2">
              <w:rPr>
                <w:rFonts w:cs="B Yagut" w:hint="cs"/>
                <w:sz w:val="20"/>
                <w:szCs w:val="20"/>
                <w:rtl/>
              </w:rPr>
              <w:t xml:space="preserve"> </w:t>
            </w:r>
            <w:r w:rsidRPr="00E26BD2">
              <w:rPr>
                <w:rFonts w:cs="B Yagut" w:hint="cs"/>
                <w:sz w:val="20"/>
                <w:szCs w:val="20"/>
                <w:rtl/>
              </w:rPr>
              <w:t>و تفاوت آنها</w:t>
            </w:r>
            <w:r w:rsidR="00DE5F49" w:rsidRPr="00E26BD2">
              <w:rPr>
                <w:rFonts w:cs="B Yagut" w:hint="cs"/>
                <w:sz w:val="20"/>
                <w:szCs w:val="20"/>
                <w:rtl/>
              </w:rPr>
              <w:t xml:space="preserve"> </w:t>
            </w:r>
          </w:p>
          <w:p w:rsidR="0078278C" w:rsidRPr="00E26BD2" w:rsidRDefault="00C906D7" w:rsidP="0071315A">
            <w:pPr>
              <w:numPr>
                <w:ilvl w:val="0"/>
                <w:numId w:val="34"/>
              </w:numPr>
              <w:spacing w:after="0" w:line="240" w:lineRule="auto"/>
              <w:ind w:left="360"/>
              <w:jc w:val="both"/>
              <w:rPr>
                <w:rFonts w:cs="B Yagut"/>
                <w:sz w:val="20"/>
                <w:szCs w:val="20"/>
                <w:rtl/>
              </w:rPr>
            </w:pPr>
            <w:r w:rsidRPr="00E26BD2">
              <w:rPr>
                <w:rFonts w:cs="B Yagut" w:hint="cs"/>
                <w:sz w:val="20"/>
                <w:szCs w:val="20"/>
                <w:rtl/>
              </w:rPr>
              <w:t>درد</w:t>
            </w:r>
            <w:r w:rsidR="00DE5F49" w:rsidRPr="00E26BD2">
              <w:rPr>
                <w:rFonts w:cs="B Yagut" w:hint="cs"/>
                <w:sz w:val="20"/>
                <w:szCs w:val="20"/>
                <w:rtl/>
              </w:rPr>
              <w:t xml:space="preserve">، </w:t>
            </w:r>
            <w:r w:rsidRPr="00E26BD2">
              <w:rPr>
                <w:rFonts w:cs="B Yagut" w:hint="cs"/>
                <w:sz w:val="20"/>
                <w:szCs w:val="20"/>
                <w:rtl/>
              </w:rPr>
              <w:t>انواع درد</w:t>
            </w:r>
            <w:r w:rsidR="00DE5F49" w:rsidRPr="00E26BD2">
              <w:rPr>
                <w:rFonts w:cs="B Yagut" w:hint="cs"/>
                <w:sz w:val="20"/>
                <w:szCs w:val="20"/>
                <w:rtl/>
              </w:rPr>
              <w:t xml:space="preserve"> </w:t>
            </w:r>
            <w:r w:rsidRPr="00E26BD2">
              <w:rPr>
                <w:rFonts w:cs="B Yagut" w:hint="cs"/>
                <w:sz w:val="20"/>
                <w:szCs w:val="20"/>
                <w:rtl/>
              </w:rPr>
              <w:t>و مسير هاي عصبي آن</w:t>
            </w:r>
            <w:r w:rsidR="00DE5F49" w:rsidRPr="00E26BD2">
              <w:rPr>
                <w:rFonts w:cs="B Yagut" w:hint="cs"/>
                <w:sz w:val="20"/>
                <w:szCs w:val="20"/>
                <w:rtl/>
              </w:rPr>
              <w:t xml:space="preserve"> </w:t>
            </w:r>
          </w:p>
          <w:p w:rsidR="0078278C" w:rsidRPr="00E26BD2" w:rsidRDefault="00C906D7" w:rsidP="0071315A">
            <w:pPr>
              <w:numPr>
                <w:ilvl w:val="0"/>
                <w:numId w:val="34"/>
              </w:numPr>
              <w:spacing w:after="0" w:line="240" w:lineRule="auto"/>
              <w:ind w:left="360"/>
              <w:jc w:val="both"/>
              <w:rPr>
                <w:rFonts w:cs="B Yagut"/>
                <w:sz w:val="20"/>
                <w:szCs w:val="20"/>
                <w:rtl/>
              </w:rPr>
            </w:pPr>
            <w:r w:rsidRPr="00E26BD2">
              <w:rPr>
                <w:rFonts w:cs="B Yagut" w:hint="cs"/>
                <w:sz w:val="20"/>
                <w:szCs w:val="20"/>
                <w:rtl/>
              </w:rPr>
              <w:t>دردهاي راجعه يا انتشاري</w:t>
            </w:r>
            <w:r w:rsidR="00DE5F49" w:rsidRPr="00E26BD2">
              <w:rPr>
                <w:rFonts w:cs="B Yagut" w:hint="cs"/>
                <w:sz w:val="20"/>
                <w:szCs w:val="20"/>
                <w:rtl/>
              </w:rPr>
              <w:t xml:space="preserve"> </w:t>
            </w:r>
          </w:p>
          <w:p w:rsidR="0078278C" w:rsidRPr="00E26BD2" w:rsidRDefault="00C906D7" w:rsidP="0071315A">
            <w:pPr>
              <w:numPr>
                <w:ilvl w:val="0"/>
                <w:numId w:val="34"/>
              </w:numPr>
              <w:spacing w:after="0" w:line="240" w:lineRule="auto"/>
              <w:ind w:left="360"/>
              <w:jc w:val="both"/>
              <w:rPr>
                <w:rFonts w:cs="B Yagut"/>
                <w:sz w:val="20"/>
                <w:szCs w:val="20"/>
                <w:rtl/>
              </w:rPr>
            </w:pPr>
            <w:r w:rsidRPr="00E26BD2">
              <w:rPr>
                <w:rFonts w:cs="B Yagut" w:hint="cs"/>
                <w:sz w:val="20"/>
                <w:szCs w:val="20"/>
                <w:rtl/>
              </w:rPr>
              <w:t>سيستم ضد دردي مغز و نخاع</w:t>
            </w:r>
            <w:r w:rsidR="00DE5F49" w:rsidRPr="00E26BD2">
              <w:rPr>
                <w:rFonts w:cs="B Yagut" w:hint="cs"/>
                <w:sz w:val="20"/>
                <w:szCs w:val="20"/>
                <w:rtl/>
              </w:rPr>
              <w:t xml:space="preserve"> </w:t>
            </w:r>
          </w:p>
          <w:p w:rsidR="0078278C" w:rsidRPr="00E26BD2" w:rsidRDefault="00C906D7" w:rsidP="0071315A">
            <w:pPr>
              <w:numPr>
                <w:ilvl w:val="0"/>
                <w:numId w:val="34"/>
              </w:numPr>
              <w:spacing w:after="0" w:line="240" w:lineRule="auto"/>
              <w:ind w:left="360"/>
              <w:jc w:val="both"/>
              <w:rPr>
                <w:rFonts w:cs="B Yagut"/>
                <w:sz w:val="20"/>
                <w:szCs w:val="20"/>
                <w:rtl/>
              </w:rPr>
            </w:pPr>
            <w:r w:rsidRPr="00E26BD2">
              <w:rPr>
                <w:rFonts w:cs="B Yagut" w:hint="cs"/>
                <w:sz w:val="20"/>
                <w:szCs w:val="20"/>
                <w:rtl/>
              </w:rPr>
              <w:t>گيرنده هاي حرارت و مسير انتقال آن</w:t>
            </w:r>
            <w:r w:rsidR="00DE5F49" w:rsidRPr="00E26BD2">
              <w:rPr>
                <w:rFonts w:cs="B Yagut" w:hint="cs"/>
                <w:sz w:val="20"/>
                <w:szCs w:val="20"/>
                <w:rtl/>
              </w:rPr>
              <w:t xml:space="preserve"> </w:t>
            </w:r>
          </w:p>
          <w:p w:rsidR="0078278C" w:rsidRPr="00E26BD2" w:rsidRDefault="00C906D7" w:rsidP="0071315A">
            <w:pPr>
              <w:numPr>
                <w:ilvl w:val="0"/>
                <w:numId w:val="34"/>
              </w:numPr>
              <w:spacing w:after="0" w:line="240" w:lineRule="auto"/>
              <w:ind w:left="360"/>
              <w:jc w:val="both"/>
              <w:rPr>
                <w:rFonts w:cs="B Yagut"/>
                <w:sz w:val="20"/>
                <w:szCs w:val="20"/>
                <w:rtl/>
              </w:rPr>
            </w:pPr>
            <w:r w:rsidRPr="00E26BD2">
              <w:rPr>
                <w:rFonts w:cs="B Yagut" w:hint="cs"/>
                <w:sz w:val="20"/>
                <w:szCs w:val="20"/>
                <w:rtl/>
              </w:rPr>
              <w:t>ساختمان نخاع و سازمان بندي نخاع جهت انجام اعمال حركتي</w:t>
            </w:r>
            <w:r w:rsidR="00DE5F49" w:rsidRPr="00E26BD2">
              <w:rPr>
                <w:rFonts w:cs="B Yagut" w:hint="cs"/>
                <w:sz w:val="20"/>
                <w:szCs w:val="20"/>
                <w:rtl/>
              </w:rPr>
              <w:t xml:space="preserve"> </w:t>
            </w:r>
          </w:p>
          <w:p w:rsidR="006E35EF" w:rsidRPr="00E26BD2" w:rsidRDefault="00C906D7" w:rsidP="0071315A">
            <w:pPr>
              <w:numPr>
                <w:ilvl w:val="0"/>
                <w:numId w:val="34"/>
              </w:numPr>
              <w:spacing w:after="0" w:line="240" w:lineRule="auto"/>
              <w:ind w:left="360"/>
              <w:jc w:val="both"/>
              <w:rPr>
                <w:rFonts w:cs="B Yagut"/>
                <w:sz w:val="20"/>
                <w:szCs w:val="20"/>
              </w:rPr>
            </w:pPr>
            <w:r w:rsidRPr="00E26BD2">
              <w:rPr>
                <w:rFonts w:cs="B Yagut" w:hint="cs"/>
                <w:sz w:val="20"/>
                <w:szCs w:val="20"/>
                <w:rtl/>
              </w:rPr>
              <w:t>رفلكس و انواع آن</w:t>
            </w:r>
            <w:r w:rsidR="00B24020" w:rsidRPr="00E26BD2">
              <w:rPr>
                <w:rFonts w:cs="B Yagut" w:hint="cs"/>
                <w:sz w:val="20"/>
                <w:szCs w:val="20"/>
                <w:rtl/>
              </w:rPr>
              <w:t xml:space="preserve"> </w:t>
            </w:r>
          </w:p>
          <w:p w:rsidR="0078278C" w:rsidRPr="00E26BD2" w:rsidRDefault="00C906D7" w:rsidP="0071315A">
            <w:pPr>
              <w:numPr>
                <w:ilvl w:val="0"/>
                <w:numId w:val="34"/>
              </w:numPr>
              <w:spacing w:after="0" w:line="240" w:lineRule="auto"/>
              <w:ind w:left="360"/>
              <w:jc w:val="both"/>
              <w:rPr>
                <w:rFonts w:cs="B Yagut"/>
                <w:sz w:val="20"/>
                <w:szCs w:val="20"/>
                <w:rtl/>
              </w:rPr>
            </w:pPr>
            <w:r w:rsidRPr="00E26BD2">
              <w:rPr>
                <w:rFonts w:cs="B Yagut" w:hint="cs"/>
                <w:sz w:val="20"/>
                <w:szCs w:val="20"/>
                <w:rtl/>
              </w:rPr>
              <w:t>قسمتهاي مختلف ساقه مغز</w:t>
            </w:r>
            <w:r w:rsidR="00DE5F49" w:rsidRPr="00E26BD2">
              <w:rPr>
                <w:rFonts w:cs="B Yagut" w:hint="cs"/>
                <w:sz w:val="20"/>
                <w:szCs w:val="20"/>
                <w:rtl/>
              </w:rPr>
              <w:t xml:space="preserve"> </w:t>
            </w:r>
            <w:r w:rsidRPr="00E26BD2">
              <w:rPr>
                <w:rFonts w:cs="B Yagut" w:hint="cs"/>
                <w:sz w:val="20"/>
                <w:szCs w:val="20"/>
                <w:rtl/>
              </w:rPr>
              <w:t>و نقش اجزاء و هسته هاي آن</w:t>
            </w:r>
            <w:r w:rsidR="00DE5F49" w:rsidRPr="00E26BD2">
              <w:rPr>
                <w:rFonts w:cs="B Yagut" w:hint="cs"/>
                <w:sz w:val="20"/>
                <w:szCs w:val="20"/>
                <w:rtl/>
              </w:rPr>
              <w:t xml:space="preserve"> </w:t>
            </w:r>
          </w:p>
          <w:p w:rsidR="0078278C" w:rsidRPr="00E26BD2" w:rsidRDefault="00C906D7" w:rsidP="0071315A">
            <w:pPr>
              <w:numPr>
                <w:ilvl w:val="0"/>
                <w:numId w:val="34"/>
              </w:numPr>
              <w:spacing w:after="0" w:line="240" w:lineRule="auto"/>
              <w:ind w:left="360"/>
              <w:jc w:val="both"/>
              <w:rPr>
                <w:rFonts w:cs="B Yagut"/>
                <w:sz w:val="20"/>
                <w:szCs w:val="20"/>
                <w:rtl/>
              </w:rPr>
            </w:pPr>
            <w:r w:rsidRPr="00E26BD2">
              <w:rPr>
                <w:rFonts w:cs="B Yagut" w:hint="cs"/>
                <w:sz w:val="20"/>
                <w:szCs w:val="20"/>
                <w:rtl/>
              </w:rPr>
              <w:t>نقش دستگاه دهليزي</w:t>
            </w:r>
            <w:r w:rsidR="00DE5F49" w:rsidRPr="00E26BD2">
              <w:rPr>
                <w:rFonts w:cs="B Yagut" w:hint="cs"/>
                <w:sz w:val="20"/>
                <w:szCs w:val="20"/>
                <w:rtl/>
              </w:rPr>
              <w:t xml:space="preserve">، </w:t>
            </w:r>
            <w:r w:rsidRPr="00E26BD2">
              <w:rPr>
                <w:rFonts w:cs="B Yagut" w:hint="cs"/>
                <w:sz w:val="20"/>
                <w:szCs w:val="20"/>
                <w:rtl/>
              </w:rPr>
              <w:t>اوتريكول</w:t>
            </w:r>
            <w:r w:rsidR="00DE5F49" w:rsidRPr="00E26BD2">
              <w:rPr>
                <w:rFonts w:cs="B Yagut" w:hint="cs"/>
                <w:sz w:val="20"/>
                <w:szCs w:val="20"/>
                <w:rtl/>
              </w:rPr>
              <w:t xml:space="preserve">، </w:t>
            </w:r>
            <w:r w:rsidRPr="00E26BD2">
              <w:rPr>
                <w:rFonts w:cs="B Yagut" w:hint="cs"/>
                <w:sz w:val="20"/>
                <w:szCs w:val="20"/>
                <w:rtl/>
              </w:rPr>
              <w:t>ساكول و مجاري نيمدايره</w:t>
            </w:r>
            <w:r w:rsidR="00DE5F49" w:rsidRPr="00E26BD2">
              <w:rPr>
                <w:rFonts w:cs="B Yagut" w:hint="cs"/>
                <w:sz w:val="20"/>
                <w:szCs w:val="20"/>
                <w:rtl/>
              </w:rPr>
              <w:t xml:space="preserve"> </w:t>
            </w:r>
            <w:r w:rsidRPr="00E26BD2">
              <w:rPr>
                <w:rFonts w:cs="B Yagut" w:hint="cs"/>
                <w:sz w:val="20"/>
                <w:szCs w:val="20"/>
                <w:rtl/>
              </w:rPr>
              <w:t>در تعادل</w:t>
            </w:r>
            <w:r w:rsidR="00DE5F49" w:rsidRPr="00E26BD2">
              <w:rPr>
                <w:rFonts w:cs="B Yagut" w:hint="cs"/>
                <w:sz w:val="20"/>
                <w:szCs w:val="20"/>
                <w:rtl/>
              </w:rPr>
              <w:t xml:space="preserve"> </w:t>
            </w:r>
          </w:p>
          <w:p w:rsidR="0078278C" w:rsidRPr="00E26BD2" w:rsidRDefault="00C906D7" w:rsidP="0071315A">
            <w:pPr>
              <w:numPr>
                <w:ilvl w:val="0"/>
                <w:numId w:val="34"/>
              </w:numPr>
              <w:spacing w:after="0" w:line="240" w:lineRule="auto"/>
              <w:ind w:left="360"/>
              <w:jc w:val="both"/>
              <w:rPr>
                <w:rFonts w:cs="B Yagut"/>
                <w:sz w:val="20"/>
                <w:szCs w:val="20"/>
                <w:rtl/>
              </w:rPr>
            </w:pPr>
            <w:r w:rsidRPr="00E26BD2">
              <w:rPr>
                <w:rFonts w:cs="B Yagut" w:hint="cs"/>
                <w:sz w:val="20"/>
                <w:szCs w:val="20"/>
                <w:rtl/>
              </w:rPr>
              <w:t>ساختمان مخچه و تقسيم بندي</w:t>
            </w:r>
            <w:r w:rsidR="00DE5F49" w:rsidRPr="00E26BD2">
              <w:rPr>
                <w:rFonts w:cs="B Yagut" w:hint="cs"/>
                <w:sz w:val="20"/>
                <w:szCs w:val="20"/>
                <w:rtl/>
              </w:rPr>
              <w:t xml:space="preserve"> </w:t>
            </w:r>
            <w:r w:rsidRPr="00E26BD2">
              <w:rPr>
                <w:rFonts w:cs="B Yagut" w:hint="cs"/>
                <w:sz w:val="20"/>
                <w:szCs w:val="20"/>
                <w:rtl/>
              </w:rPr>
              <w:t>تشريحي عملي آن</w:t>
            </w:r>
            <w:r w:rsidR="00DE5F49" w:rsidRPr="00E26BD2">
              <w:rPr>
                <w:rFonts w:cs="B Yagut" w:hint="cs"/>
                <w:sz w:val="20"/>
                <w:szCs w:val="20"/>
                <w:rtl/>
              </w:rPr>
              <w:t xml:space="preserve"> </w:t>
            </w:r>
          </w:p>
          <w:p w:rsidR="0078278C" w:rsidRPr="00E26BD2" w:rsidRDefault="00C906D7" w:rsidP="0071315A">
            <w:pPr>
              <w:numPr>
                <w:ilvl w:val="0"/>
                <w:numId w:val="34"/>
              </w:numPr>
              <w:spacing w:after="0" w:line="240" w:lineRule="auto"/>
              <w:ind w:left="360"/>
              <w:jc w:val="both"/>
              <w:rPr>
                <w:rFonts w:cs="B Yagut"/>
                <w:sz w:val="20"/>
                <w:szCs w:val="20"/>
                <w:rtl/>
              </w:rPr>
            </w:pPr>
            <w:r w:rsidRPr="00E26BD2">
              <w:rPr>
                <w:rFonts w:cs="B Yagut" w:hint="cs"/>
                <w:sz w:val="20"/>
                <w:szCs w:val="20"/>
                <w:rtl/>
              </w:rPr>
              <w:t>مدار نروني مخچه</w:t>
            </w:r>
            <w:r w:rsidR="00DE5F49" w:rsidRPr="00E26BD2">
              <w:rPr>
                <w:rFonts w:cs="B Yagut" w:hint="cs"/>
                <w:sz w:val="20"/>
                <w:szCs w:val="20"/>
                <w:rtl/>
              </w:rPr>
              <w:t xml:space="preserve">، </w:t>
            </w:r>
            <w:r w:rsidRPr="00E26BD2">
              <w:rPr>
                <w:rFonts w:cs="B Yagut" w:hint="cs"/>
                <w:sz w:val="20"/>
                <w:szCs w:val="20"/>
                <w:rtl/>
              </w:rPr>
              <w:t>و اختلالات آن</w:t>
            </w:r>
            <w:r w:rsidR="00DE5F49" w:rsidRPr="00E26BD2">
              <w:rPr>
                <w:rFonts w:cs="B Yagut" w:hint="cs"/>
                <w:sz w:val="20"/>
                <w:szCs w:val="20"/>
                <w:rtl/>
              </w:rPr>
              <w:t xml:space="preserve"> </w:t>
            </w:r>
          </w:p>
          <w:p w:rsidR="0078278C" w:rsidRPr="00E26BD2" w:rsidRDefault="00C906D7" w:rsidP="0071315A">
            <w:pPr>
              <w:numPr>
                <w:ilvl w:val="0"/>
                <w:numId w:val="34"/>
              </w:numPr>
              <w:spacing w:after="0" w:line="240" w:lineRule="auto"/>
              <w:ind w:left="360"/>
              <w:jc w:val="both"/>
              <w:rPr>
                <w:rFonts w:cs="B Yagut"/>
                <w:sz w:val="20"/>
                <w:szCs w:val="20"/>
                <w:rtl/>
              </w:rPr>
            </w:pPr>
            <w:r w:rsidRPr="00E26BD2">
              <w:rPr>
                <w:rFonts w:cs="B Yagut" w:hint="cs"/>
                <w:sz w:val="20"/>
                <w:szCs w:val="20"/>
                <w:rtl/>
              </w:rPr>
              <w:t>ساختمان هسته هاي قاعده اي و اختلالات آن</w:t>
            </w:r>
            <w:r w:rsidR="00B431E1" w:rsidRPr="00E26BD2">
              <w:rPr>
                <w:rFonts w:cs="B Yagut" w:hint="cs"/>
                <w:sz w:val="20"/>
                <w:szCs w:val="20"/>
                <w:rtl/>
              </w:rPr>
              <w:t xml:space="preserve"> ها</w:t>
            </w:r>
            <w:r w:rsidR="00DE5F49" w:rsidRPr="00E26BD2">
              <w:rPr>
                <w:rFonts w:cs="B Yagut" w:hint="cs"/>
                <w:sz w:val="20"/>
                <w:szCs w:val="20"/>
                <w:rtl/>
              </w:rPr>
              <w:t xml:space="preserve"> </w:t>
            </w:r>
          </w:p>
          <w:p w:rsidR="0078278C" w:rsidRPr="00E26BD2" w:rsidRDefault="00C906D7" w:rsidP="0071315A">
            <w:pPr>
              <w:numPr>
                <w:ilvl w:val="0"/>
                <w:numId w:val="34"/>
              </w:numPr>
              <w:spacing w:after="0" w:line="240" w:lineRule="auto"/>
              <w:ind w:left="360"/>
              <w:jc w:val="both"/>
              <w:rPr>
                <w:rFonts w:cs="B Yagut"/>
                <w:sz w:val="20"/>
                <w:szCs w:val="20"/>
                <w:rtl/>
              </w:rPr>
            </w:pPr>
            <w:r w:rsidRPr="00E26BD2">
              <w:rPr>
                <w:rFonts w:cs="B Yagut" w:hint="cs"/>
                <w:sz w:val="20"/>
                <w:szCs w:val="20"/>
                <w:rtl/>
              </w:rPr>
              <w:t>مناطق مختلف قشر حركتي مغز و وظايف آن</w:t>
            </w:r>
            <w:r w:rsidR="00B24020" w:rsidRPr="00E26BD2">
              <w:rPr>
                <w:rFonts w:cs="B Yagut" w:hint="cs"/>
                <w:sz w:val="20"/>
                <w:szCs w:val="20"/>
                <w:rtl/>
              </w:rPr>
              <w:t xml:space="preserve"> ها</w:t>
            </w:r>
            <w:r w:rsidR="00DE5F49" w:rsidRPr="00E26BD2">
              <w:rPr>
                <w:rFonts w:cs="B Yagut" w:hint="cs"/>
                <w:sz w:val="20"/>
                <w:szCs w:val="20"/>
                <w:rtl/>
              </w:rPr>
              <w:t xml:space="preserve"> </w:t>
            </w:r>
          </w:p>
          <w:p w:rsidR="0078278C" w:rsidRPr="00E26BD2" w:rsidRDefault="00C906D7" w:rsidP="0071315A">
            <w:pPr>
              <w:numPr>
                <w:ilvl w:val="0"/>
                <w:numId w:val="34"/>
              </w:numPr>
              <w:spacing w:after="0" w:line="240" w:lineRule="auto"/>
              <w:ind w:left="360"/>
              <w:jc w:val="both"/>
              <w:rPr>
                <w:rFonts w:cs="B Yagut"/>
                <w:sz w:val="20"/>
                <w:szCs w:val="20"/>
                <w:rtl/>
              </w:rPr>
            </w:pPr>
            <w:r w:rsidRPr="00E26BD2">
              <w:rPr>
                <w:rFonts w:cs="B Yagut" w:hint="cs"/>
                <w:sz w:val="20"/>
                <w:szCs w:val="20"/>
                <w:rtl/>
              </w:rPr>
              <w:t>مسير هاي حركتي</w:t>
            </w:r>
            <w:r w:rsidR="00DE5F49" w:rsidRPr="00E26BD2">
              <w:rPr>
                <w:rFonts w:cs="B Yagut" w:hint="cs"/>
                <w:sz w:val="20"/>
                <w:szCs w:val="20"/>
                <w:rtl/>
              </w:rPr>
              <w:t xml:space="preserve">، </w:t>
            </w:r>
            <w:r w:rsidRPr="00E26BD2">
              <w:rPr>
                <w:rFonts w:cs="B Yagut" w:hint="cs"/>
                <w:sz w:val="20"/>
                <w:szCs w:val="20"/>
                <w:rtl/>
              </w:rPr>
              <w:t>راه قشري نخاعي</w:t>
            </w:r>
            <w:r w:rsidR="00DE5F49" w:rsidRPr="00E26BD2">
              <w:rPr>
                <w:rFonts w:cs="B Yagut" w:hint="cs"/>
                <w:sz w:val="20"/>
                <w:szCs w:val="20"/>
                <w:rtl/>
              </w:rPr>
              <w:t xml:space="preserve">، </w:t>
            </w:r>
            <w:r w:rsidRPr="00E26BD2">
              <w:rPr>
                <w:rFonts w:cs="B Yagut" w:hint="cs"/>
                <w:sz w:val="20"/>
                <w:szCs w:val="20"/>
                <w:rtl/>
              </w:rPr>
              <w:t>ارتباط بين حس و حركت</w:t>
            </w:r>
            <w:r w:rsidR="00DE5F49" w:rsidRPr="00E26BD2">
              <w:rPr>
                <w:rFonts w:cs="B Yagut" w:hint="cs"/>
                <w:sz w:val="20"/>
                <w:szCs w:val="20"/>
                <w:rtl/>
              </w:rPr>
              <w:t xml:space="preserve"> </w:t>
            </w:r>
          </w:p>
          <w:p w:rsidR="0078278C" w:rsidRPr="00E26BD2" w:rsidRDefault="00C906D7" w:rsidP="0071315A">
            <w:pPr>
              <w:numPr>
                <w:ilvl w:val="0"/>
                <w:numId w:val="34"/>
              </w:numPr>
              <w:spacing w:after="0" w:line="240" w:lineRule="auto"/>
              <w:ind w:left="360"/>
              <w:jc w:val="both"/>
              <w:rPr>
                <w:rFonts w:cs="B Yagut"/>
                <w:sz w:val="20"/>
                <w:szCs w:val="20"/>
                <w:rtl/>
              </w:rPr>
            </w:pPr>
            <w:r w:rsidRPr="00E26BD2">
              <w:rPr>
                <w:rFonts w:cs="B Yagut" w:hint="cs"/>
                <w:sz w:val="20"/>
                <w:szCs w:val="20"/>
                <w:rtl/>
              </w:rPr>
              <w:t>دستگاه ليمبيك</w:t>
            </w:r>
            <w:r w:rsidR="003B666F" w:rsidRPr="00E26BD2">
              <w:rPr>
                <w:rFonts w:cs="B Yagut" w:hint="cs"/>
                <w:sz w:val="20"/>
                <w:szCs w:val="20"/>
                <w:rtl/>
              </w:rPr>
              <w:t xml:space="preserve"> و</w:t>
            </w:r>
            <w:r w:rsidRPr="00E26BD2">
              <w:rPr>
                <w:rFonts w:cs="B Yagut" w:hint="cs"/>
                <w:sz w:val="20"/>
                <w:szCs w:val="20"/>
                <w:rtl/>
              </w:rPr>
              <w:t xml:space="preserve"> قسمتهاي مختلف آن</w:t>
            </w:r>
            <w:r w:rsidR="00DE5F49" w:rsidRPr="00E26BD2">
              <w:rPr>
                <w:rFonts w:cs="B Yagut" w:hint="cs"/>
                <w:sz w:val="20"/>
                <w:szCs w:val="20"/>
                <w:rtl/>
              </w:rPr>
              <w:t xml:space="preserve"> </w:t>
            </w:r>
          </w:p>
          <w:p w:rsidR="0078278C" w:rsidRPr="00E26BD2" w:rsidRDefault="00C906D7" w:rsidP="0071315A">
            <w:pPr>
              <w:numPr>
                <w:ilvl w:val="0"/>
                <w:numId w:val="34"/>
              </w:numPr>
              <w:spacing w:after="0" w:line="240" w:lineRule="auto"/>
              <w:ind w:left="360"/>
              <w:jc w:val="both"/>
              <w:rPr>
                <w:rFonts w:cs="B Yagut"/>
                <w:sz w:val="20"/>
                <w:szCs w:val="20"/>
                <w:rtl/>
              </w:rPr>
            </w:pPr>
            <w:r w:rsidRPr="00E26BD2">
              <w:rPr>
                <w:rFonts w:cs="B Yagut" w:hint="cs"/>
                <w:sz w:val="20"/>
                <w:szCs w:val="20"/>
                <w:rtl/>
              </w:rPr>
              <w:t>نواحي مرتبط با تكلم و نقش آن</w:t>
            </w:r>
            <w:r w:rsidR="00DE5F49" w:rsidRPr="00E26BD2">
              <w:rPr>
                <w:rFonts w:cs="B Yagut" w:hint="cs"/>
                <w:sz w:val="20"/>
                <w:szCs w:val="20"/>
                <w:rtl/>
              </w:rPr>
              <w:t xml:space="preserve"> </w:t>
            </w:r>
          </w:p>
          <w:p w:rsidR="0078278C" w:rsidRPr="00E26BD2" w:rsidRDefault="00C906D7" w:rsidP="0071315A">
            <w:pPr>
              <w:numPr>
                <w:ilvl w:val="0"/>
                <w:numId w:val="34"/>
              </w:numPr>
              <w:spacing w:after="0" w:line="240" w:lineRule="auto"/>
              <w:ind w:left="360"/>
              <w:jc w:val="both"/>
              <w:rPr>
                <w:rFonts w:cs="B Yagut"/>
                <w:sz w:val="20"/>
                <w:szCs w:val="20"/>
                <w:rtl/>
              </w:rPr>
            </w:pPr>
            <w:r w:rsidRPr="00E26BD2">
              <w:rPr>
                <w:rFonts w:cs="B Yagut" w:hint="cs"/>
                <w:sz w:val="20"/>
                <w:szCs w:val="20"/>
                <w:rtl/>
              </w:rPr>
              <w:t>يادگيري و حافظه</w:t>
            </w:r>
            <w:r w:rsidR="00DE5F49" w:rsidRPr="00E26BD2">
              <w:rPr>
                <w:rFonts w:cs="B Yagut" w:hint="cs"/>
                <w:sz w:val="20"/>
                <w:szCs w:val="20"/>
                <w:rtl/>
              </w:rPr>
              <w:t xml:space="preserve"> </w:t>
            </w:r>
          </w:p>
          <w:p w:rsidR="0078278C" w:rsidRPr="00E26BD2" w:rsidRDefault="00DE5F49" w:rsidP="0071315A">
            <w:pPr>
              <w:numPr>
                <w:ilvl w:val="0"/>
                <w:numId w:val="34"/>
              </w:numPr>
              <w:spacing w:after="0" w:line="240" w:lineRule="auto"/>
              <w:ind w:left="360"/>
              <w:jc w:val="both"/>
              <w:rPr>
                <w:rFonts w:cs="B Yagut"/>
                <w:sz w:val="20"/>
                <w:szCs w:val="20"/>
                <w:rtl/>
              </w:rPr>
            </w:pPr>
            <w:r w:rsidRPr="00E26BD2">
              <w:rPr>
                <w:rFonts w:cs="B Yagut" w:hint="cs"/>
                <w:sz w:val="20"/>
                <w:szCs w:val="20"/>
                <w:rtl/>
              </w:rPr>
              <w:lastRenderedPageBreak/>
              <w:t xml:space="preserve">، </w:t>
            </w:r>
            <w:r w:rsidR="00C906D7" w:rsidRPr="00E26BD2">
              <w:rPr>
                <w:rFonts w:cs="B Yagut" w:hint="cs"/>
                <w:sz w:val="20"/>
                <w:szCs w:val="20"/>
                <w:rtl/>
              </w:rPr>
              <w:t>خواب</w:t>
            </w:r>
            <w:r w:rsidRPr="00E26BD2">
              <w:rPr>
                <w:rFonts w:cs="B Yagut" w:hint="cs"/>
                <w:sz w:val="20"/>
                <w:szCs w:val="20"/>
                <w:rtl/>
              </w:rPr>
              <w:t xml:space="preserve">، </w:t>
            </w:r>
            <w:r w:rsidR="00C906D7" w:rsidRPr="00E26BD2">
              <w:rPr>
                <w:rFonts w:cs="B Yagut" w:hint="cs"/>
                <w:sz w:val="20"/>
                <w:szCs w:val="20"/>
                <w:rtl/>
              </w:rPr>
              <w:t>انواع و مشخصات</w:t>
            </w:r>
            <w:r w:rsidRPr="00E26BD2">
              <w:rPr>
                <w:rFonts w:cs="B Yagut" w:hint="cs"/>
                <w:sz w:val="20"/>
                <w:szCs w:val="20"/>
                <w:rtl/>
              </w:rPr>
              <w:t xml:space="preserve"> </w:t>
            </w:r>
            <w:r w:rsidR="00C906D7" w:rsidRPr="00E26BD2">
              <w:rPr>
                <w:rFonts w:cs="B Yagut" w:hint="cs"/>
                <w:sz w:val="20"/>
                <w:szCs w:val="20"/>
                <w:rtl/>
              </w:rPr>
              <w:t>آن</w:t>
            </w:r>
            <w:r w:rsidRPr="00E26BD2">
              <w:rPr>
                <w:rFonts w:cs="B Yagut" w:hint="cs"/>
                <w:sz w:val="20"/>
                <w:szCs w:val="20"/>
                <w:rtl/>
              </w:rPr>
              <w:t xml:space="preserve"> </w:t>
            </w:r>
          </w:p>
          <w:p w:rsidR="0078278C" w:rsidRPr="00E26BD2" w:rsidRDefault="00C906D7" w:rsidP="0071315A">
            <w:pPr>
              <w:numPr>
                <w:ilvl w:val="0"/>
                <w:numId w:val="34"/>
              </w:numPr>
              <w:spacing w:after="0" w:line="240" w:lineRule="auto"/>
              <w:ind w:left="360"/>
              <w:jc w:val="both"/>
              <w:rPr>
                <w:rFonts w:cs="B Yagut"/>
                <w:sz w:val="20"/>
                <w:szCs w:val="20"/>
                <w:rtl/>
              </w:rPr>
            </w:pPr>
            <w:r w:rsidRPr="00E26BD2">
              <w:rPr>
                <w:rFonts w:cs="B Yagut" w:hint="cs"/>
                <w:sz w:val="20"/>
                <w:szCs w:val="20"/>
                <w:rtl/>
              </w:rPr>
              <w:t>امواج مغزي و تغييرات آنها را در مراحل مختلف خواب و بيداري</w:t>
            </w:r>
            <w:r w:rsidR="00DE5F49" w:rsidRPr="00E26BD2">
              <w:rPr>
                <w:rFonts w:cs="B Yagut" w:hint="cs"/>
                <w:sz w:val="20"/>
                <w:szCs w:val="20"/>
                <w:rtl/>
              </w:rPr>
              <w:t xml:space="preserve"> </w:t>
            </w:r>
          </w:p>
          <w:p w:rsidR="0078278C" w:rsidRPr="00E26BD2" w:rsidRDefault="00C906D7" w:rsidP="0071315A">
            <w:pPr>
              <w:numPr>
                <w:ilvl w:val="0"/>
                <w:numId w:val="34"/>
              </w:numPr>
              <w:spacing w:after="0" w:line="240" w:lineRule="auto"/>
              <w:ind w:left="360"/>
              <w:jc w:val="both"/>
              <w:rPr>
                <w:rFonts w:cs="B Yagut"/>
                <w:sz w:val="20"/>
                <w:szCs w:val="20"/>
                <w:rtl/>
              </w:rPr>
            </w:pPr>
            <w:r w:rsidRPr="00E26BD2">
              <w:rPr>
                <w:rFonts w:cs="B Yagut" w:hint="cs"/>
                <w:sz w:val="20"/>
                <w:szCs w:val="20"/>
                <w:rtl/>
              </w:rPr>
              <w:t>ساختمان فيزيولوژيك سيستم عصبي خود مختار</w:t>
            </w:r>
            <w:r w:rsidR="00DE5F49" w:rsidRPr="00E26BD2">
              <w:rPr>
                <w:rFonts w:cs="B Yagut" w:hint="cs"/>
                <w:sz w:val="20"/>
                <w:szCs w:val="20"/>
                <w:rtl/>
              </w:rPr>
              <w:t xml:space="preserve"> </w:t>
            </w:r>
          </w:p>
          <w:p w:rsidR="0078278C" w:rsidRPr="00E26BD2" w:rsidRDefault="00C906D7" w:rsidP="0071315A">
            <w:pPr>
              <w:numPr>
                <w:ilvl w:val="0"/>
                <w:numId w:val="34"/>
              </w:numPr>
              <w:spacing w:after="0" w:line="240" w:lineRule="auto"/>
              <w:ind w:left="360"/>
              <w:jc w:val="both"/>
              <w:rPr>
                <w:rFonts w:cs="B Yagut"/>
                <w:sz w:val="20"/>
                <w:szCs w:val="20"/>
                <w:rtl/>
              </w:rPr>
            </w:pPr>
            <w:r w:rsidRPr="00E26BD2">
              <w:rPr>
                <w:rFonts w:cs="B Yagut" w:hint="cs"/>
                <w:sz w:val="20"/>
                <w:szCs w:val="20"/>
                <w:rtl/>
              </w:rPr>
              <w:t>مسير هاي سيستم سمپاتيك</w:t>
            </w:r>
            <w:r w:rsidR="00DE5F49" w:rsidRPr="00E26BD2">
              <w:rPr>
                <w:rFonts w:cs="B Yagut" w:hint="cs"/>
                <w:sz w:val="20"/>
                <w:szCs w:val="20"/>
                <w:rtl/>
              </w:rPr>
              <w:t xml:space="preserve">، </w:t>
            </w:r>
            <w:r w:rsidRPr="00E26BD2">
              <w:rPr>
                <w:rFonts w:cs="B Yagut" w:hint="cs"/>
                <w:sz w:val="20"/>
                <w:szCs w:val="20"/>
                <w:rtl/>
              </w:rPr>
              <w:t>ميانجي هاي نروني و وظايف اين سيستم</w:t>
            </w:r>
            <w:r w:rsidR="00DE5F49" w:rsidRPr="00E26BD2">
              <w:rPr>
                <w:rFonts w:cs="B Yagut" w:hint="cs"/>
                <w:sz w:val="20"/>
                <w:szCs w:val="20"/>
                <w:rtl/>
              </w:rPr>
              <w:t xml:space="preserve"> </w:t>
            </w:r>
          </w:p>
          <w:p w:rsidR="0078278C" w:rsidRPr="00E26BD2" w:rsidRDefault="00C906D7" w:rsidP="0071315A">
            <w:pPr>
              <w:numPr>
                <w:ilvl w:val="0"/>
                <w:numId w:val="34"/>
              </w:numPr>
              <w:spacing w:after="0" w:line="240" w:lineRule="auto"/>
              <w:ind w:left="360"/>
              <w:jc w:val="both"/>
              <w:rPr>
                <w:rFonts w:cs="B Yagut"/>
                <w:sz w:val="20"/>
                <w:szCs w:val="20"/>
                <w:rtl/>
              </w:rPr>
            </w:pPr>
            <w:r w:rsidRPr="00E26BD2">
              <w:rPr>
                <w:rFonts w:cs="B Yagut" w:hint="cs"/>
                <w:sz w:val="20"/>
                <w:szCs w:val="20"/>
                <w:rtl/>
              </w:rPr>
              <w:t>مسير هاي سيستم پارا سمپاتيك</w:t>
            </w:r>
            <w:r w:rsidR="00DE5F49" w:rsidRPr="00E26BD2">
              <w:rPr>
                <w:rFonts w:cs="B Yagut" w:hint="cs"/>
                <w:sz w:val="20"/>
                <w:szCs w:val="20"/>
                <w:rtl/>
              </w:rPr>
              <w:t xml:space="preserve">، </w:t>
            </w:r>
            <w:r w:rsidRPr="00E26BD2">
              <w:rPr>
                <w:rFonts w:cs="B Yagut" w:hint="cs"/>
                <w:sz w:val="20"/>
                <w:szCs w:val="20"/>
                <w:rtl/>
              </w:rPr>
              <w:t>ميانجي هاي نروني و وظايف اين سيستم</w:t>
            </w:r>
            <w:r w:rsidR="00DE5F49" w:rsidRPr="00E26BD2">
              <w:rPr>
                <w:rFonts w:cs="B Yagut" w:hint="cs"/>
                <w:sz w:val="20"/>
                <w:szCs w:val="20"/>
                <w:rtl/>
              </w:rPr>
              <w:t xml:space="preserve"> </w:t>
            </w:r>
          </w:p>
          <w:p w:rsidR="0078278C" w:rsidRPr="00E26BD2" w:rsidRDefault="00C906D7" w:rsidP="0071315A">
            <w:pPr>
              <w:numPr>
                <w:ilvl w:val="0"/>
                <w:numId w:val="34"/>
              </w:numPr>
              <w:spacing w:after="0" w:line="240" w:lineRule="auto"/>
              <w:ind w:left="360"/>
              <w:jc w:val="both"/>
              <w:rPr>
                <w:rFonts w:cs="B Yagut"/>
                <w:sz w:val="20"/>
                <w:szCs w:val="20"/>
                <w:rtl/>
              </w:rPr>
            </w:pPr>
            <w:r w:rsidRPr="00E26BD2">
              <w:rPr>
                <w:rFonts w:cs="B Yagut" w:hint="cs"/>
                <w:sz w:val="20"/>
                <w:szCs w:val="20"/>
                <w:rtl/>
              </w:rPr>
              <w:t>تفاوت سيستم سمپاتيك با پاراسمپاتيك و تفاوت سيستم اتونوم  با سيستم حركتي پيكري</w:t>
            </w:r>
            <w:r w:rsidR="00DE5F49" w:rsidRPr="00E26BD2">
              <w:rPr>
                <w:rFonts w:cs="B Yagut" w:hint="cs"/>
                <w:sz w:val="20"/>
                <w:szCs w:val="20"/>
                <w:rtl/>
              </w:rPr>
              <w:t xml:space="preserve"> </w:t>
            </w:r>
          </w:p>
          <w:p w:rsidR="0078278C" w:rsidRPr="00E26BD2" w:rsidRDefault="00C906D7" w:rsidP="0071315A">
            <w:pPr>
              <w:numPr>
                <w:ilvl w:val="0"/>
                <w:numId w:val="34"/>
              </w:numPr>
              <w:spacing w:after="0" w:line="240" w:lineRule="auto"/>
              <w:ind w:left="360"/>
              <w:jc w:val="both"/>
              <w:rPr>
                <w:rFonts w:cs="B Yagut"/>
                <w:sz w:val="20"/>
                <w:szCs w:val="20"/>
                <w:rtl/>
              </w:rPr>
            </w:pPr>
            <w:r w:rsidRPr="00E26BD2">
              <w:rPr>
                <w:rFonts w:cs="B Yagut" w:hint="cs"/>
                <w:sz w:val="20"/>
                <w:szCs w:val="20"/>
                <w:rtl/>
              </w:rPr>
              <w:t>ساختمان فیزیولوژیک چشم</w:t>
            </w:r>
            <w:r w:rsidR="00DE5F49" w:rsidRPr="00E26BD2">
              <w:rPr>
                <w:rFonts w:cs="B Yagut" w:hint="cs"/>
                <w:sz w:val="20"/>
                <w:szCs w:val="20"/>
                <w:rtl/>
              </w:rPr>
              <w:t xml:space="preserve">، </w:t>
            </w:r>
            <w:r w:rsidRPr="00E26BD2">
              <w:rPr>
                <w:rFonts w:cs="B Yagut" w:hint="cs"/>
                <w:sz w:val="20"/>
                <w:szCs w:val="20"/>
                <w:rtl/>
              </w:rPr>
              <w:t>گیرنده های بینایی و مسیرهای آن</w:t>
            </w:r>
            <w:r w:rsidR="00DE5F49" w:rsidRPr="00E26BD2">
              <w:rPr>
                <w:rFonts w:cs="B Yagut" w:hint="cs"/>
                <w:sz w:val="20"/>
                <w:szCs w:val="20"/>
                <w:rtl/>
              </w:rPr>
              <w:t xml:space="preserve"> </w:t>
            </w:r>
          </w:p>
          <w:p w:rsidR="0078278C" w:rsidRPr="00E26BD2" w:rsidRDefault="00C906D7" w:rsidP="0071315A">
            <w:pPr>
              <w:numPr>
                <w:ilvl w:val="0"/>
                <w:numId w:val="34"/>
              </w:numPr>
              <w:spacing w:after="0" w:line="240" w:lineRule="auto"/>
              <w:ind w:left="360"/>
              <w:jc w:val="both"/>
              <w:rPr>
                <w:rFonts w:cs="B Yagut"/>
                <w:sz w:val="20"/>
                <w:szCs w:val="20"/>
                <w:rtl/>
              </w:rPr>
            </w:pPr>
            <w:r w:rsidRPr="00E26BD2">
              <w:rPr>
                <w:rFonts w:cs="B Yagut" w:hint="cs"/>
                <w:sz w:val="20"/>
                <w:szCs w:val="20"/>
                <w:rtl/>
              </w:rPr>
              <w:t>ساختمان فیزیولوژیک گوش و مسیرهای آن</w:t>
            </w:r>
            <w:r w:rsidR="00DE5F49" w:rsidRPr="00E26BD2">
              <w:rPr>
                <w:rFonts w:cs="B Yagut" w:hint="cs"/>
                <w:sz w:val="20"/>
                <w:szCs w:val="20"/>
                <w:rtl/>
              </w:rPr>
              <w:t xml:space="preserve"> </w:t>
            </w:r>
          </w:p>
          <w:p w:rsidR="0078278C" w:rsidRPr="00E26BD2" w:rsidRDefault="00C906D7" w:rsidP="0071315A">
            <w:pPr>
              <w:numPr>
                <w:ilvl w:val="0"/>
                <w:numId w:val="34"/>
              </w:numPr>
              <w:spacing w:after="0" w:line="240" w:lineRule="auto"/>
              <w:ind w:left="360"/>
              <w:jc w:val="both"/>
              <w:rPr>
                <w:rFonts w:cs="B Yagut"/>
                <w:sz w:val="20"/>
                <w:szCs w:val="20"/>
                <w:rtl/>
              </w:rPr>
            </w:pPr>
            <w:r w:rsidRPr="00E26BD2">
              <w:rPr>
                <w:rFonts w:cs="B Yagut" w:hint="cs"/>
                <w:sz w:val="20"/>
                <w:szCs w:val="20"/>
                <w:rtl/>
              </w:rPr>
              <w:t>فیزیولوژی حس بویایی و چشایی و</w:t>
            </w:r>
            <w:r w:rsidR="00B431E1" w:rsidRPr="00E26BD2">
              <w:rPr>
                <w:rFonts w:cs="B Yagut" w:hint="cs"/>
                <w:sz w:val="20"/>
                <w:szCs w:val="20"/>
                <w:rtl/>
              </w:rPr>
              <w:t xml:space="preserve"> </w:t>
            </w:r>
            <w:r w:rsidRPr="00E26BD2">
              <w:rPr>
                <w:rFonts w:cs="B Yagut" w:hint="cs"/>
                <w:sz w:val="20"/>
                <w:szCs w:val="20"/>
                <w:rtl/>
              </w:rPr>
              <w:t>م</w:t>
            </w:r>
            <w:r w:rsidR="001C4431" w:rsidRPr="00E26BD2">
              <w:rPr>
                <w:rFonts w:cs="B Yagut" w:hint="cs"/>
                <w:sz w:val="20"/>
                <w:szCs w:val="20"/>
                <w:rtl/>
              </w:rPr>
              <w:t>س</w:t>
            </w:r>
            <w:r w:rsidRPr="00E26BD2">
              <w:rPr>
                <w:rFonts w:cs="B Yagut" w:hint="cs"/>
                <w:sz w:val="20"/>
                <w:szCs w:val="20"/>
                <w:rtl/>
              </w:rPr>
              <w:t>یرهای حسی آن</w:t>
            </w:r>
            <w:r w:rsidR="00DE5F49" w:rsidRPr="00E26BD2">
              <w:rPr>
                <w:rFonts w:cs="B Yagut" w:hint="cs"/>
                <w:sz w:val="20"/>
                <w:szCs w:val="20"/>
                <w:rtl/>
              </w:rPr>
              <w:t xml:space="preserve"> </w:t>
            </w:r>
          </w:p>
          <w:p w:rsidR="00C906D7" w:rsidRPr="00E26BD2" w:rsidRDefault="00C906D7" w:rsidP="0071315A">
            <w:pPr>
              <w:numPr>
                <w:ilvl w:val="0"/>
                <w:numId w:val="34"/>
              </w:numPr>
              <w:spacing w:after="0" w:line="240" w:lineRule="auto"/>
              <w:ind w:left="360"/>
              <w:jc w:val="both"/>
              <w:rPr>
                <w:rFonts w:cs="B Yagut"/>
                <w:sz w:val="20"/>
                <w:szCs w:val="20"/>
                <w:rtl/>
              </w:rPr>
            </w:pPr>
            <w:r w:rsidRPr="00E26BD2">
              <w:rPr>
                <w:rFonts w:cs="B Yagut" w:hint="cs"/>
                <w:sz w:val="20"/>
                <w:szCs w:val="20"/>
                <w:rtl/>
              </w:rPr>
              <w:t>مايع مغزي نخاعي</w:t>
            </w:r>
            <w:r w:rsidR="00DE5F49" w:rsidRPr="00E26BD2">
              <w:rPr>
                <w:rFonts w:cs="B Yagut" w:hint="cs"/>
                <w:sz w:val="20"/>
                <w:szCs w:val="20"/>
                <w:rtl/>
              </w:rPr>
              <w:t xml:space="preserve">، </w:t>
            </w:r>
            <w:r w:rsidRPr="00E26BD2">
              <w:rPr>
                <w:rFonts w:cs="B Yagut" w:hint="cs"/>
                <w:sz w:val="20"/>
                <w:szCs w:val="20"/>
                <w:rtl/>
              </w:rPr>
              <w:t>سدخوني-</w:t>
            </w:r>
            <w:r w:rsidR="001C4431" w:rsidRPr="00E26BD2">
              <w:rPr>
                <w:rFonts w:cs="B Yagut" w:hint="cs"/>
                <w:sz w:val="20"/>
                <w:szCs w:val="20"/>
                <w:rtl/>
              </w:rPr>
              <w:t xml:space="preserve"> </w:t>
            </w:r>
            <w:r w:rsidRPr="00E26BD2">
              <w:rPr>
                <w:rFonts w:cs="B Yagut" w:hint="cs"/>
                <w:sz w:val="20"/>
                <w:szCs w:val="20"/>
                <w:rtl/>
              </w:rPr>
              <w:t xml:space="preserve">مغزي و نقش آْنها </w:t>
            </w:r>
          </w:p>
        </w:tc>
      </w:tr>
      <w:tr w:rsidR="00C906D7" w:rsidRPr="00E26BD2" w:rsidTr="00833388">
        <w:trPr>
          <w:jc w:val="center"/>
        </w:trPr>
        <w:tc>
          <w:tcPr>
            <w:tcW w:w="1801" w:type="dxa"/>
            <w:tcBorders>
              <w:top w:val="single" w:sz="4" w:space="0" w:color="auto"/>
              <w:left w:val="single" w:sz="4" w:space="0" w:color="auto"/>
              <w:bottom w:val="single" w:sz="4" w:space="0" w:color="auto"/>
              <w:right w:val="single" w:sz="4" w:space="0" w:color="auto"/>
            </w:tcBorders>
            <w:shd w:val="clear" w:color="auto" w:fill="auto"/>
          </w:tcPr>
          <w:p w:rsidR="00C906D7" w:rsidRPr="00E26BD2" w:rsidRDefault="00C906D7" w:rsidP="0071315A">
            <w:pPr>
              <w:spacing w:after="0" w:line="240" w:lineRule="auto"/>
              <w:jc w:val="both"/>
              <w:rPr>
                <w:rFonts w:cs="B Yagut"/>
                <w:bCs/>
                <w:sz w:val="20"/>
                <w:szCs w:val="20"/>
                <w:rtl/>
              </w:rPr>
            </w:pPr>
            <w:r w:rsidRPr="00E26BD2">
              <w:rPr>
                <w:rFonts w:cs="B Yagut" w:hint="cs"/>
                <w:bCs/>
                <w:sz w:val="20"/>
                <w:szCs w:val="20"/>
                <w:rtl/>
              </w:rPr>
              <w:lastRenderedPageBreak/>
              <w:t>شرح درس</w:t>
            </w:r>
          </w:p>
        </w:tc>
        <w:tc>
          <w:tcPr>
            <w:tcW w:w="7830" w:type="dxa"/>
            <w:gridSpan w:val="3"/>
            <w:tcBorders>
              <w:top w:val="single" w:sz="4" w:space="0" w:color="auto"/>
              <w:left w:val="single" w:sz="4" w:space="0" w:color="auto"/>
              <w:bottom w:val="single" w:sz="4" w:space="0" w:color="auto"/>
              <w:right w:val="single" w:sz="4" w:space="0" w:color="auto"/>
            </w:tcBorders>
            <w:shd w:val="clear" w:color="auto" w:fill="auto"/>
          </w:tcPr>
          <w:p w:rsidR="00C906D7" w:rsidRPr="00E26BD2" w:rsidRDefault="006E35EF" w:rsidP="0071315A">
            <w:pPr>
              <w:spacing w:after="0" w:line="240" w:lineRule="auto"/>
              <w:jc w:val="both"/>
              <w:rPr>
                <w:rFonts w:cs="B Yagut"/>
                <w:sz w:val="20"/>
                <w:szCs w:val="20"/>
                <w:rtl/>
              </w:rPr>
            </w:pPr>
            <w:r w:rsidRPr="00E26BD2">
              <w:rPr>
                <w:rFonts w:cs="B Yagut" w:hint="cs"/>
                <w:sz w:val="20"/>
                <w:szCs w:val="20"/>
                <w:rtl/>
              </w:rPr>
              <w:t>شناخت</w:t>
            </w:r>
            <w:r w:rsidR="00C906D7" w:rsidRPr="00E26BD2">
              <w:rPr>
                <w:rFonts w:cs="B Yagut" w:hint="cs"/>
                <w:sz w:val="20"/>
                <w:szCs w:val="20"/>
                <w:rtl/>
              </w:rPr>
              <w:t xml:space="preserve"> آناتومی فیزیولوژیک </w:t>
            </w:r>
            <w:r w:rsidR="001E27FF" w:rsidRPr="00E26BD2">
              <w:rPr>
                <w:rFonts w:cs="B Yagut" w:hint="cs"/>
                <w:sz w:val="20"/>
                <w:szCs w:val="20"/>
                <w:rtl/>
              </w:rPr>
              <w:t>دستگاه</w:t>
            </w:r>
            <w:r w:rsidR="00C906D7" w:rsidRPr="00E26BD2">
              <w:rPr>
                <w:rFonts w:cs="B Yagut" w:hint="cs"/>
                <w:sz w:val="20"/>
                <w:szCs w:val="20"/>
                <w:rtl/>
              </w:rPr>
              <w:t xml:space="preserve"> عصبی</w:t>
            </w:r>
            <w:r w:rsidR="00DE5F49" w:rsidRPr="00E26BD2">
              <w:rPr>
                <w:rFonts w:cs="B Yagut" w:hint="cs"/>
                <w:sz w:val="20"/>
                <w:szCs w:val="20"/>
                <w:rtl/>
              </w:rPr>
              <w:t xml:space="preserve">، </w:t>
            </w:r>
            <w:r w:rsidR="00C906D7" w:rsidRPr="00E26BD2">
              <w:rPr>
                <w:rFonts w:cs="B Yagut" w:hint="cs"/>
                <w:sz w:val="20"/>
                <w:szCs w:val="20"/>
                <w:rtl/>
              </w:rPr>
              <w:t>یادگیری فیزیولوژی حس و حرکت</w:t>
            </w:r>
            <w:r w:rsidR="00DE5F49" w:rsidRPr="00E26BD2">
              <w:rPr>
                <w:rFonts w:cs="B Yagut" w:hint="cs"/>
                <w:sz w:val="20"/>
                <w:szCs w:val="20"/>
                <w:rtl/>
              </w:rPr>
              <w:t xml:space="preserve">، </w:t>
            </w:r>
            <w:r w:rsidR="00C906D7" w:rsidRPr="00E26BD2">
              <w:rPr>
                <w:rFonts w:cs="B Yagut" w:hint="cs"/>
                <w:sz w:val="20"/>
                <w:szCs w:val="20"/>
                <w:rtl/>
              </w:rPr>
              <w:t>مسیرها و مراکز عصبی کنترل و تنظیم کننده آن</w:t>
            </w:r>
            <w:r w:rsidR="00DE5F49" w:rsidRPr="00E26BD2">
              <w:rPr>
                <w:rFonts w:cs="B Yagut" w:hint="cs"/>
                <w:sz w:val="20"/>
                <w:szCs w:val="20"/>
                <w:rtl/>
              </w:rPr>
              <w:t xml:space="preserve">، </w:t>
            </w:r>
            <w:r w:rsidR="001E27FF" w:rsidRPr="00E26BD2">
              <w:rPr>
                <w:rFonts w:cs="B Yagut" w:hint="cs"/>
                <w:sz w:val="20"/>
                <w:szCs w:val="20"/>
                <w:rtl/>
              </w:rPr>
              <w:t>دستگاه</w:t>
            </w:r>
            <w:r w:rsidR="00C906D7" w:rsidRPr="00E26BD2">
              <w:rPr>
                <w:rFonts w:cs="B Yagut" w:hint="cs"/>
                <w:sz w:val="20"/>
                <w:szCs w:val="20"/>
                <w:rtl/>
              </w:rPr>
              <w:t xml:space="preserve"> سمپاتیک و پاراسمپاتیک و اعمال متعالی مغز از اهداف کلی </w:t>
            </w:r>
            <w:r w:rsidR="00293241" w:rsidRPr="00E26BD2">
              <w:rPr>
                <w:rFonts w:cs="B Yagut" w:hint="cs"/>
                <w:sz w:val="20"/>
                <w:szCs w:val="20"/>
                <w:rtl/>
              </w:rPr>
              <w:t>این درس</w:t>
            </w:r>
            <w:r w:rsidR="00BA7E2C" w:rsidRPr="00E26BD2">
              <w:rPr>
                <w:rFonts w:cs="B Yagut" w:hint="cs"/>
                <w:sz w:val="20"/>
                <w:szCs w:val="20"/>
                <w:rtl/>
              </w:rPr>
              <w:t xml:space="preserve"> </w:t>
            </w:r>
            <w:r w:rsidR="00C906D7" w:rsidRPr="00E26BD2">
              <w:rPr>
                <w:rFonts w:cs="B Yagut" w:hint="cs"/>
                <w:sz w:val="20"/>
                <w:szCs w:val="20"/>
                <w:rtl/>
              </w:rPr>
              <w:t>است</w:t>
            </w:r>
            <w:r w:rsidR="00BA7E2C" w:rsidRPr="00E26BD2">
              <w:rPr>
                <w:rFonts w:cs="B Yagut" w:hint="cs"/>
                <w:sz w:val="20"/>
                <w:szCs w:val="20"/>
                <w:rtl/>
              </w:rPr>
              <w:t xml:space="preserve">. </w:t>
            </w:r>
          </w:p>
        </w:tc>
      </w:tr>
      <w:tr w:rsidR="00C906D7" w:rsidRPr="00E26BD2" w:rsidTr="00833388">
        <w:trPr>
          <w:jc w:val="center"/>
        </w:trPr>
        <w:tc>
          <w:tcPr>
            <w:tcW w:w="1801" w:type="dxa"/>
            <w:tcBorders>
              <w:top w:val="single" w:sz="4" w:space="0" w:color="auto"/>
              <w:left w:val="single" w:sz="4" w:space="0" w:color="auto"/>
              <w:bottom w:val="single" w:sz="4" w:space="0" w:color="auto"/>
              <w:right w:val="single" w:sz="4" w:space="0" w:color="auto"/>
            </w:tcBorders>
            <w:shd w:val="clear" w:color="auto" w:fill="auto"/>
          </w:tcPr>
          <w:p w:rsidR="00C906D7" w:rsidRPr="00E26BD2" w:rsidRDefault="00C906D7" w:rsidP="0071315A">
            <w:pPr>
              <w:spacing w:after="0" w:line="240" w:lineRule="auto"/>
              <w:jc w:val="both"/>
              <w:rPr>
                <w:rFonts w:cs="B Yagut"/>
                <w:bCs/>
                <w:sz w:val="20"/>
                <w:szCs w:val="20"/>
                <w:rtl/>
              </w:rPr>
            </w:pPr>
            <w:r w:rsidRPr="00E26BD2">
              <w:rPr>
                <w:rFonts w:cs="B Yagut" w:hint="cs"/>
                <w:bCs/>
                <w:sz w:val="20"/>
                <w:szCs w:val="20"/>
                <w:rtl/>
              </w:rPr>
              <w:t>محتواي ضروري</w:t>
            </w:r>
          </w:p>
        </w:tc>
        <w:tc>
          <w:tcPr>
            <w:tcW w:w="7830" w:type="dxa"/>
            <w:gridSpan w:val="3"/>
            <w:tcBorders>
              <w:top w:val="single" w:sz="4" w:space="0" w:color="auto"/>
              <w:left w:val="single" w:sz="4" w:space="0" w:color="auto"/>
              <w:bottom w:val="single" w:sz="4" w:space="0" w:color="auto"/>
              <w:right w:val="single" w:sz="4" w:space="0" w:color="auto"/>
            </w:tcBorders>
            <w:shd w:val="clear" w:color="auto" w:fill="auto"/>
          </w:tcPr>
          <w:p w:rsidR="00E92003" w:rsidRPr="00E26BD2" w:rsidRDefault="00CE4F27" w:rsidP="0071315A">
            <w:pPr>
              <w:tabs>
                <w:tab w:val="left" w:pos="597"/>
              </w:tabs>
              <w:spacing w:after="0" w:line="240" w:lineRule="auto"/>
              <w:ind w:left="147"/>
              <w:jc w:val="both"/>
              <w:rPr>
                <w:rFonts w:cs="B Yagut"/>
                <w:sz w:val="20"/>
                <w:szCs w:val="20"/>
                <w:rtl/>
              </w:rPr>
            </w:pPr>
            <w:r w:rsidRPr="00E26BD2">
              <w:rPr>
                <w:rFonts w:ascii="Arial" w:hAnsi="Arial" w:cs="B Yagut" w:hint="cs"/>
                <w:sz w:val="20"/>
                <w:szCs w:val="20"/>
                <w:rtl/>
              </w:rPr>
              <w:t>1</w:t>
            </w:r>
            <w:r w:rsidR="00E92003" w:rsidRPr="00E26BD2">
              <w:rPr>
                <w:rFonts w:ascii="Arial" w:hAnsi="Arial" w:cs="B Yagut"/>
                <w:sz w:val="20"/>
                <w:szCs w:val="20"/>
                <w:rtl/>
              </w:rPr>
              <w:tab/>
            </w:r>
            <w:r w:rsidR="00E92003" w:rsidRPr="00E26BD2">
              <w:rPr>
                <w:rFonts w:ascii="Arial" w:hAnsi="Arial" w:cs="B Yagut"/>
                <w:sz w:val="20"/>
                <w:szCs w:val="20"/>
                <w:rtl/>
              </w:rPr>
              <w:tab/>
            </w:r>
            <w:r w:rsidR="00E92003" w:rsidRPr="00E26BD2">
              <w:rPr>
                <w:rFonts w:cs="B Yagut" w:hint="cs"/>
                <w:sz w:val="20"/>
                <w:szCs w:val="20"/>
                <w:rtl/>
              </w:rPr>
              <w:t xml:space="preserve">آشنایی با ساختمان فیزیولوژیک </w:t>
            </w:r>
            <w:r w:rsidR="001E27FF" w:rsidRPr="00E26BD2">
              <w:rPr>
                <w:rFonts w:cs="B Yagut" w:hint="cs"/>
                <w:sz w:val="20"/>
                <w:szCs w:val="20"/>
                <w:rtl/>
              </w:rPr>
              <w:t>دستگاه</w:t>
            </w:r>
            <w:r w:rsidR="00E92003" w:rsidRPr="00E26BD2">
              <w:rPr>
                <w:rFonts w:cs="B Yagut" w:hint="cs"/>
                <w:sz w:val="20"/>
                <w:szCs w:val="20"/>
                <w:rtl/>
              </w:rPr>
              <w:t xml:space="preserve"> عصبی</w:t>
            </w:r>
          </w:p>
          <w:p w:rsidR="00E92003" w:rsidRPr="00E26BD2" w:rsidRDefault="00E92003" w:rsidP="0071315A">
            <w:pPr>
              <w:tabs>
                <w:tab w:val="left" w:pos="597"/>
              </w:tabs>
              <w:spacing w:after="0" w:line="240" w:lineRule="auto"/>
              <w:ind w:left="147"/>
              <w:jc w:val="both"/>
              <w:rPr>
                <w:rFonts w:cs="B Yagut"/>
                <w:sz w:val="20"/>
                <w:szCs w:val="20"/>
              </w:rPr>
            </w:pPr>
            <w:r w:rsidRPr="00E26BD2">
              <w:rPr>
                <w:rFonts w:ascii="Arial" w:hAnsi="Arial" w:cs="B Yagut" w:hint="cs"/>
                <w:sz w:val="20"/>
                <w:szCs w:val="20"/>
                <w:rtl/>
              </w:rPr>
              <w:t>۲</w:t>
            </w:r>
            <w:r w:rsidRPr="00E26BD2">
              <w:rPr>
                <w:rFonts w:ascii="Arial" w:hAnsi="Arial" w:cs="B Yagut"/>
                <w:sz w:val="20"/>
                <w:szCs w:val="20"/>
                <w:rtl/>
              </w:rPr>
              <w:tab/>
            </w:r>
            <w:r w:rsidRPr="00E26BD2">
              <w:rPr>
                <w:rFonts w:cs="B Yagut" w:hint="cs"/>
                <w:sz w:val="20"/>
                <w:szCs w:val="20"/>
                <w:rtl/>
              </w:rPr>
              <w:t xml:space="preserve">سطوح عملکردی </w:t>
            </w:r>
            <w:r w:rsidR="001E27FF" w:rsidRPr="00E26BD2">
              <w:rPr>
                <w:rFonts w:cs="B Yagut" w:hint="cs"/>
                <w:sz w:val="20"/>
                <w:szCs w:val="20"/>
                <w:rtl/>
              </w:rPr>
              <w:t>دستگاه</w:t>
            </w:r>
            <w:r w:rsidRPr="00E26BD2">
              <w:rPr>
                <w:rFonts w:cs="B Yagut" w:hint="cs"/>
                <w:sz w:val="20"/>
                <w:szCs w:val="20"/>
                <w:rtl/>
              </w:rPr>
              <w:t xml:space="preserve"> عصبی مرکزی</w:t>
            </w:r>
          </w:p>
          <w:p w:rsidR="00E92003" w:rsidRPr="00E26BD2" w:rsidRDefault="00E92003" w:rsidP="0071315A">
            <w:pPr>
              <w:tabs>
                <w:tab w:val="left" w:pos="597"/>
              </w:tabs>
              <w:spacing w:after="0" w:line="240" w:lineRule="auto"/>
              <w:ind w:left="147"/>
              <w:jc w:val="both"/>
              <w:rPr>
                <w:rFonts w:cs="B Yagut"/>
                <w:sz w:val="20"/>
                <w:szCs w:val="20"/>
              </w:rPr>
            </w:pPr>
            <w:r w:rsidRPr="00E26BD2">
              <w:rPr>
                <w:rFonts w:ascii="Arial" w:hAnsi="Arial" w:cs="B Yagut" w:hint="cs"/>
                <w:sz w:val="20"/>
                <w:szCs w:val="20"/>
                <w:rtl/>
              </w:rPr>
              <w:t>۳</w:t>
            </w:r>
            <w:r w:rsidRPr="00E26BD2">
              <w:rPr>
                <w:rFonts w:ascii="Arial" w:hAnsi="Arial" w:cs="B Yagut"/>
                <w:sz w:val="20"/>
                <w:szCs w:val="20"/>
                <w:rtl/>
              </w:rPr>
              <w:tab/>
            </w:r>
            <w:r w:rsidRPr="00E26BD2">
              <w:rPr>
                <w:rFonts w:cs="B Yagut" w:hint="cs"/>
                <w:sz w:val="20"/>
                <w:szCs w:val="20"/>
                <w:rtl/>
              </w:rPr>
              <w:t>انواع سیناپسها و نوروترانسمیترها</w:t>
            </w:r>
          </w:p>
          <w:p w:rsidR="00E92003" w:rsidRPr="00E26BD2" w:rsidRDefault="00E92003" w:rsidP="0071315A">
            <w:pPr>
              <w:tabs>
                <w:tab w:val="left" w:pos="597"/>
              </w:tabs>
              <w:spacing w:after="0" w:line="240" w:lineRule="auto"/>
              <w:ind w:left="147"/>
              <w:jc w:val="both"/>
              <w:rPr>
                <w:rFonts w:cs="B Yagut"/>
                <w:sz w:val="20"/>
                <w:szCs w:val="20"/>
              </w:rPr>
            </w:pPr>
            <w:r w:rsidRPr="00E26BD2">
              <w:rPr>
                <w:rFonts w:ascii="Arial" w:hAnsi="Arial" w:cs="B Yagut" w:hint="cs"/>
                <w:sz w:val="20"/>
                <w:szCs w:val="20"/>
                <w:rtl/>
              </w:rPr>
              <w:t>۴</w:t>
            </w:r>
            <w:r w:rsidRPr="00E26BD2">
              <w:rPr>
                <w:rFonts w:ascii="Arial" w:hAnsi="Arial" w:cs="B Yagut"/>
                <w:sz w:val="20"/>
                <w:szCs w:val="20"/>
                <w:rtl/>
              </w:rPr>
              <w:tab/>
            </w:r>
            <w:r w:rsidRPr="00E26BD2">
              <w:rPr>
                <w:rFonts w:cs="B Yagut" w:hint="cs"/>
                <w:sz w:val="20"/>
                <w:szCs w:val="20"/>
                <w:rtl/>
              </w:rPr>
              <w:t>انواع فیبرهای عصبی و هدایت و پردازش در آنها</w:t>
            </w:r>
          </w:p>
          <w:p w:rsidR="00E92003" w:rsidRPr="00E26BD2" w:rsidRDefault="00E92003" w:rsidP="0071315A">
            <w:pPr>
              <w:tabs>
                <w:tab w:val="left" w:pos="597"/>
              </w:tabs>
              <w:spacing w:after="0" w:line="240" w:lineRule="auto"/>
              <w:ind w:left="147"/>
              <w:jc w:val="both"/>
              <w:rPr>
                <w:rFonts w:cs="B Yagut"/>
                <w:sz w:val="20"/>
                <w:szCs w:val="20"/>
              </w:rPr>
            </w:pPr>
            <w:r w:rsidRPr="00E26BD2">
              <w:rPr>
                <w:rFonts w:ascii="Arial" w:hAnsi="Arial" w:cs="B Yagut" w:hint="cs"/>
                <w:sz w:val="20"/>
                <w:szCs w:val="20"/>
                <w:rtl/>
              </w:rPr>
              <w:t>۵</w:t>
            </w:r>
            <w:r w:rsidRPr="00E26BD2">
              <w:rPr>
                <w:rFonts w:ascii="Arial" w:hAnsi="Arial" w:cs="B Yagut"/>
                <w:sz w:val="20"/>
                <w:szCs w:val="20"/>
                <w:rtl/>
              </w:rPr>
              <w:tab/>
            </w:r>
            <w:r w:rsidRPr="00E26BD2">
              <w:rPr>
                <w:rFonts w:cs="B Yagut" w:hint="cs"/>
                <w:sz w:val="20"/>
                <w:szCs w:val="20"/>
                <w:rtl/>
              </w:rPr>
              <w:t>هدایت و پردازش پیام های عصبی</w:t>
            </w:r>
            <w:r w:rsidR="00DE5F49" w:rsidRPr="00E26BD2">
              <w:rPr>
                <w:rFonts w:cs="B Yagut" w:hint="cs"/>
                <w:sz w:val="20"/>
                <w:szCs w:val="20"/>
                <w:rtl/>
              </w:rPr>
              <w:t xml:space="preserve">، </w:t>
            </w:r>
            <w:r w:rsidRPr="00E26BD2">
              <w:rPr>
                <w:rFonts w:cs="B Yagut" w:hint="cs"/>
                <w:sz w:val="20"/>
                <w:szCs w:val="20"/>
                <w:rtl/>
              </w:rPr>
              <w:t>جمع فضایی و زمانی</w:t>
            </w:r>
          </w:p>
          <w:p w:rsidR="00E92003" w:rsidRPr="00E26BD2" w:rsidRDefault="00E92003" w:rsidP="0071315A">
            <w:pPr>
              <w:tabs>
                <w:tab w:val="left" w:pos="597"/>
              </w:tabs>
              <w:spacing w:after="0" w:line="240" w:lineRule="auto"/>
              <w:ind w:left="147"/>
              <w:jc w:val="both"/>
              <w:rPr>
                <w:rFonts w:cs="B Yagut"/>
                <w:sz w:val="20"/>
                <w:szCs w:val="20"/>
              </w:rPr>
            </w:pPr>
            <w:r w:rsidRPr="00E26BD2">
              <w:rPr>
                <w:rFonts w:ascii="Arial" w:hAnsi="Arial" w:cs="B Yagut" w:hint="cs"/>
                <w:sz w:val="20"/>
                <w:szCs w:val="20"/>
                <w:rtl/>
              </w:rPr>
              <w:t>۶</w:t>
            </w:r>
            <w:r w:rsidRPr="00E26BD2">
              <w:rPr>
                <w:rFonts w:ascii="Arial" w:hAnsi="Arial" w:cs="B Yagut"/>
                <w:sz w:val="20"/>
                <w:szCs w:val="20"/>
                <w:rtl/>
              </w:rPr>
              <w:tab/>
            </w:r>
            <w:r w:rsidRPr="00E26BD2">
              <w:rPr>
                <w:rFonts w:cs="B Yagut" w:hint="cs"/>
                <w:sz w:val="20"/>
                <w:szCs w:val="20"/>
                <w:rtl/>
              </w:rPr>
              <w:t>حواس پیکری و مشخصات آنها</w:t>
            </w:r>
            <w:r w:rsidR="00DE5F49" w:rsidRPr="00E26BD2">
              <w:rPr>
                <w:rFonts w:cs="B Yagut" w:hint="cs"/>
                <w:sz w:val="20"/>
                <w:szCs w:val="20"/>
                <w:rtl/>
              </w:rPr>
              <w:t xml:space="preserve">، </w:t>
            </w:r>
            <w:r w:rsidRPr="00E26BD2">
              <w:rPr>
                <w:rFonts w:cs="B Yagut" w:hint="cs"/>
                <w:sz w:val="20"/>
                <w:szCs w:val="20"/>
                <w:rtl/>
              </w:rPr>
              <w:t>گیرنده های حسی</w:t>
            </w:r>
          </w:p>
          <w:p w:rsidR="00E92003" w:rsidRPr="00E26BD2" w:rsidRDefault="00E92003" w:rsidP="0071315A">
            <w:pPr>
              <w:tabs>
                <w:tab w:val="left" w:pos="597"/>
              </w:tabs>
              <w:spacing w:after="0" w:line="240" w:lineRule="auto"/>
              <w:ind w:left="147"/>
              <w:jc w:val="both"/>
              <w:rPr>
                <w:rFonts w:cs="B Yagut"/>
                <w:sz w:val="20"/>
                <w:szCs w:val="20"/>
              </w:rPr>
            </w:pPr>
            <w:r w:rsidRPr="00E26BD2">
              <w:rPr>
                <w:rFonts w:ascii="Arial" w:hAnsi="Arial" w:cs="B Yagut" w:hint="cs"/>
                <w:sz w:val="20"/>
                <w:szCs w:val="20"/>
                <w:rtl/>
              </w:rPr>
              <w:t>۷</w:t>
            </w:r>
            <w:r w:rsidRPr="00E26BD2">
              <w:rPr>
                <w:rFonts w:ascii="Arial" w:hAnsi="Arial" w:cs="B Yagut"/>
                <w:sz w:val="20"/>
                <w:szCs w:val="20"/>
                <w:rtl/>
              </w:rPr>
              <w:tab/>
            </w:r>
            <w:r w:rsidRPr="00E26BD2">
              <w:rPr>
                <w:rFonts w:cs="B Yagut" w:hint="cs"/>
                <w:sz w:val="20"/>
                <w:szCs w:val="20"/>
                <w:rtl/>
              </w:rPr>
              <w:t>مسیرهای هدایت سیگنالهای حسی و ویژگیهای آن و نواحی مغزی مربوطه</w:t>
            </w:r>
          </w:p>
          <w:p w:rsidR="00E92003" w:rsidRPr="00E26BD2" w:rsidRDefault="00E92003" w:rsidP="0071315A">
            <w:pPr>
              <w:tabs>
                <w:tab w:val="left" w:pos="597"/>
              </w:tabs>
              <w:spacing w:after="0" w:line="240" w:lineRule="auto"/>
              <w:ind w:left="147"/>
              <w:jc w:val="both"/>
              <w:rPr>
                <w:rFonts w:cs="B Yagut"/>
                <w:sz w:val="20"/>
                <w:szCs w:val="20"/>
              </w:rPr>
            </w:pPr>
            <w:r w:rsidRPr="00E26BD2">
              <w:rPr>
                <w:rFonts w:ascii="Arial" w:hAnsi="Arial" w:cs="B Yagut" w:hint="cs"/>
                <w:sz w:val="20"/>
                <w:szCs w:val="20"/>
                <w:rtl/>
              </w:rPr>
              <w:t>۸</w:t>
            </w:r>
            <w:r w:rsidRPr="00E26BD2">
              <w:rPr>
                <w:rFonts w:ascii="Arial" w:hAnsi="Arial" w:cs="B Yagut"/>
                <w:sz w:val="20"/>
                <w:szCs w:val="20"/>
                <w:rtl/>
              </w:rPr>
              <w:tab/>
            </w:r>
            <w:r w:rsidRPr="00E26BD2">
              <w:rPr>
                <w:rFonts w:cs="B Yagut" w:hint="cs"/>
                <w:sz w:val="20"/>
                <w:szCs w:val="20"/>
                <w:rtl/>
              </w:rPr>
              <w:t>فیزیولوژی درد و گیرنده ها و مسیرهای آنها</w:t>
            </w:r>
          </w:p>
          <w:p w:rsidR="00E92003" w:rsidRPr="00E26BD2" w:rsidRDefault="00E92003" w:rsidP="0071315A">
            <w:pPr>
              <w:tabs>
                <w:tab w:val="left" w:pos="597"/>
              </w:tabs>
              <w:spacing w:after="0" w:line="240" w:lineRule="auto"/>
              <w:ind w:left="147"/>
              <w:jc w:val="both"/>
              <w:rPr>
                <w:rFonts w:cs="B Yagut"/>
                <w:sz w:val="20"/>
                <w:szCs w:val="20"/>
              </w:rPr>
            </w:pPr>
            <w:r w:rsidRPr="00E26BD2">
              <w:rPr>
                <w:rFonts w:ascii="Arial" w:hAnsi="Arial" w:cs="B Yagut" w:hint="cs"/>
                <w:sz w:val="20"/>
                <w:szCs w:val="20"/>
                <w:rtl/>
              </w:rPr>
              <w:t>۹</w:t>
            </w:r>
            <w:r w:rsidRPr="00E26BD2">
              <w:rPr>
                <w:rFonts w:ascii="Arial" w:hAnsi="Arial" w:cs="B Yagut"/>
                <w:sz w:val="20"/>
                <w:szCs w:val="20"/>
                <w:rtl/>
              </w:rPr>
              <w:tab/>
            </w:r>
            <w:r w:rsidRPr="00E26BD2">
              <w:rPr>
                <w:rFonts w:cs="B Yagut" w:hint="cs"/>
                <w:sz w:val="20"/>
                <w:szCs w:val="20"/>
                <w:rtl/>
              </w:rPr>
              <w:t>گیرنده های حرارت و مکانیسم تحریک آن</w:t>
            </w:r>
          </w:p>
          <w:p w:rsidR="00E92003" w:rsidRPr="00E26BD2" w:rsidRDefault="00E92003" w:rsidP="0071315A">
            <w:pPr>
              <w:tabs>
                <w:tab w:val="left" w:pos="597"/>
              </w:tabs>
              <w:spacing w:after="0" w:line="240" w:lineRule="auto"/>
              <w:ind w:left="147"/>
              <w:jc w:val="both"/>
              <w:rPr>
                <w:rFonts w:cs="B Yagut"/>
                <w:sz w:val="20"/>
                <w:szCs w:val="20"/>
              </w:rPr>
            </w:pPr>
            <w:r w:rsidRPr="00E26BD2">
              <w:rPr>
                <w:rFonts w:ascii="Arial" w:hAnsi="Arial" w:cs="B Yagut" w:hint="cs"/>
                <w:sz w:val="20"/>
                <w:szCs w:val="20"/>
                <w:rtl/>
              </w:rPr>
              <w:t>۱۰</w:t>
            </w:r>
            <w:r w:rsidRPr="00E26BD2">
              <w:rPr>
                <w:rFonts w:ascii="Arial" w:hAnsi="Arial" w:cs="B Yagut"/>
                <w:sz w:val="20"/>
                <w:szCs w:val="20"/>
                <w:rtl/>
              </w:rPr>
              <w:tab/>
            </w:r>
            <w:r w:rsidRPr="00E26BD2">
              <w:rPr>
                <w:rFonts w:cs="B Yagut" w:hint="cs"/>
                <w:sz w:val="20"/>
                <w:szCs w:val="20"/>
                <w:rtl/>
              </w:rPr>
              <w:t>گیرنده های حسی عضلات و نقش آنها</w:t>
            </w:r>
          </w:p>
          <w:p w:rsidR="00E92003" w:rsidRPr="00E26BD2" w:rsidRDefault="00E92003" w:rsidP="0071315A">
            <w:pPr>
              <w:tabs>
                <w:tab w:val="left" w:pos="597"/>
              </w:tabs>
              <w:spacing w:after="0" w:line="240" w:lineRule="auto"/>
              <w:ind w:left="147"/>
              <w:jc w:val="both"/>
              <w:rPr>
                <w:rFonts w:cs="B Yagut"/>
                <w:sz w:val="20"/>
                <w:szCs w:val="20"/>
                <w:rtl/>
              </w:rPr>
            </w:pPr>
            <w:r w:rsidRPr="00E26BD2">
              <w:rPr>
                <w:rFonts w:ascii="Arial" w:hAnsi="Arial" w:cs="B Yagut" w:hint="cs"/>
                <w:sz w:val="20"/>
                <w:szCs w:val="20"/>
                <w:rtl/>
              </w:rPr>
              <w:t>۱۱</w:t>
            </w:r>
            <w:r w:rsidRPr="00E26BD2">
              <w:rPr>
                <w:rFonts w:ascii="Arial" w:hAnsi="Arial" w:cs="B Yagut"/>
                <w:sz w:val="20"/>
                <w:szCs w:val="20"/>
                <w:rtl/>
              </w:rPr>
              <w:tab/>
            </w:r>
            <w:r w:rsidRPr="00E26BD2">
              <w:rPr>
                <w:rFonts w:cs="B Yagut" w:hint="cs"/>
                <w:sz w:val="20"/>
                <w:szCs w:val="20"/>
                <w:rtl/>
              </w:rPr>
              <w:t>رفلکسهای مختلف نخاعی و نقش آنها در کنترل عضلات</w:t>
            </w:r>
          </w:p>
          <w:p w:rsidR="00E92003" w:rsidRPr="00E26BD2" w:rsidRDefault="00E92003" w:rsidP="0071315A">
            <w:pPr>
              <w:tabs>
                <w:tab w:val="left" w:pos="597"/>
              </w:tabs>
              <w:spacing w:after="0" w:line="240" w:lineRule="auto"/>
              <w:ind w:left="147"/>
              <w:jc w:val="both"/>
              <w:rPr>
                <w:rFonts w:cs="B Yagut"/>
                <w:sz w:val="20"/>
                <w:szCs w:val="20"/>
                <w:rtl/>
              </w:rPr>
            </w:pPr>
            <w:r w:rsidRPr="00E26BD2">
              <w:rPr>
                <w:rFonts w:ascii="Arial" w:hAnsi="Arial" w:cs="B Yagut" w:hint="cs"/>
                <w:sz w:val="20"/>
                <w:szCs w:val="20"/>
                <w:rtl/>
              </w:rPr>
              <w:t>۱۲</w:t>
            </w:r>
            <w:r w:rsidRPr="00E26BD2">
              <w:rPr>
                <w:rFonts w:ascii="Arial" w:hAnsi="Arial" w:cs="B Yagut"/>
                <w:sz w:val="20"/>
                <w:szCs w:val="20"/>
                <w:rtl/>
              </w:rPr>
              <w:tab/>
            </w:r>
            <w:r w:rsidRPr="00E26BD2">
              <w:rPr>
                <w:rFonts w:cs="B Yagut" w:hint="cs"/>
                <w:sz w:val="20"/>
                <w:szCs w:val="20"/>
                <w:rtl/>
              </w:rPr>
              <w:t>قشرهای حرکتی</w:t>
            </w:r>
            <w:r w:rsidR="00DE5F49" w:rsidRPr="00E26BD2">
              <w:rPr>
                <w:rFonts w:cs="B Yagut" w:hint="cs"/>
                <w:sz w:val="20"/>
                <w:szCs w:val="20"/>
                <w:rtl/>
              </w:rPr>
              <w:t xml:space="preserve">، </w:t>
            </w:r>
            <w:r w:rsidRPr="00E26BD2">
              <w:rPr>
                <w:rFonts w:cs="B Yagut" w:hint="cs"/>
                <w:sz w:val="20"/>
                <w:szCs w:val="20"/>
                <w:rtl/>
              </w:rPr>
              <w:t>مسیرهای انتقال پیامهای حرکتی</w:t>
            </w:r>
          </w:p>
          <w:p w:rsidR="00E92003" w:rsidRPr="00E26BD2" w:rsidRDefault="00E92003" w:rsidP="0071315A">
            <w:pPr>
              <w:tabs>
                <w:tab w:val="left" w:pos="597"/>
              </w:tabs>
              <w:spacing w:after="0" w:line="240" w:lineRule="auto"/>
              <w:ind w:left="147"/>
              <w:jc w:val="both"/>
              <w:rPr>
                <w:rFonts w:cs="B Yagut"/>
                <w:sz w:val="20"/>
                <w:szCs w:val="20"/>
                <w:rtl/>
              </w:rPr>
            </w:pPr>
            <w:r w:rsidRPr="00E26BD2">
              <w:rPr>
                <w:rFonts w:ascii="Arial" w:hAnsi="Arial" w:cs="B Yagut" w:hint="cs"/>
                <w:sz w:val="20"/>
                <w:szCs w:val="20"/>
                <w:rtl/>
              </w:rPr>
              <w:t>۱۳</w:t>
            </w:r>
            <w:r w:rsidRPr="00E26BD2">
              <w:rPr>
                <w:rFonts w:ascii="Arial" w:hAnsi="Arial" w:cs="B Yagut"/>
                <w:sz w:val="20"/>
                <w:szCs w:val="20"/>
                <w:rtl/>
              </w:rPr>
              <w:tab/>
            </w:r>
            <w:r w:rsidRPr="00E26BD2">
              <w:rPr>
                <w:rFonts w:cs="B Yagut" w:hint="cs"/>
                <w:sz w:val="20"/>
                <w:szCs w:val="20"/>
                <w:rtl/>
              </w:rPr>
              <w:t>آناتومی فیزیولوژیک مخچه</w:t>
            </w:r>
            <w:r w:rsidR="00DE5F49" w:rsidRPr="00E26BD2">
              <w:rPr>
                <w:rFonts w:cs="B Yagut" w:hint="cs"/>
                <w:sz w:val="20"/>
                <w:szCs w:val="20"/>
                <w:rtl/>
              </w:rPr>
              <w:t xml:space="preserve">، </w:t>
            </w:r>
            <w:r w:rsidRPr="00E26BD2">
              <w:rPr>
                <w:rFonts w:cs="B Yagut" w:hint="cs"/>
                <w:sz w:val="20"/>
                <w:szCs w:val="20"/>
                <w:rtl/>
              </w:rPr>
              <w:t>نقش آن در کنترل حرکات</w:t>
            </w:r>
          </w:p>
          <w:p w:rsidR="00E92003" w:rsidRPr="00E26BD2" w:rsidRDefault="00E92003" w:rsidP="0071315A">
            <w:pPr>
              <w:tabs>
                <w:tab w:val="left" w:pos="597"/>
              </w:tabs>
              <w:spacing w:after="0" w:line="240" w:lineRule="auto"/>
              <w:ind w:left="147"/>
              <w:jc w:val="both"/>
              <w:rPr>
                <w:rFonts w:cs="B Yagut"/>
                <w:sz w:val="20"/>
                <w:szCs w:val="20"/>
                <w:rtl/>
              </w:rPr>
            </w:pPr>
            <w:r w:rsidRPr="00E26BD2">
              <w:rPr>
                <w:rFonts w:ascii="Arial" w:hAnsi="Arial" w:cs="B Yagut" w:hint="cs"/>
                <w:sz w:val="20"/>
                <w:szCs w:val="20"/>
                <w:rtl/>
              </w:rPr>
              <w:t>۱۴</w:t>
            </w:r>
            <w:r w:rsidRPr="00E26BD2">
              <w:rPr>
                <w:rFonts w:ascii="Arial" w:hAnsi="Arial" w:cs="B Yagut"/>
                <w:sz w:val="20"/>
                <w:szCs w:val="20"/>
                <w:rtl/>
              </w:rPr>
              <w:tab/>
            </w:r>
            <w:r w:rsidRPr="00E26BD2">
              <w:rPr>
                <w:rFonts w:cs="B Yagut" w:hint="cs"/>
                <w:sz w:val="20"/>
                <w:szCs w:val="20"/>
                <w:rtl/>
              </w:rPr>
              <w:t>هسته های قاعده ای و نقش آنها در حرکت</w:t>
            </w:r>
          </w:p>
          <w:p w:rsidR="00E92003" w:rsidRPr="00E26BD2" w:rsidRDefault="00E92003" w:rsidP="0071315A">
            <w:pPr>
              <w:tabs>
                <w:tab w:val="left" w:pos="597"/>
              </w:tabs>
              <w:spacing w:after="0" w:line="240" w:lineRule="auto"/>
              <w:ind w:left="147"/>
              <w:jc w:val="both"/>
              <w:rPr>
                <w:rFonts w:cs="B Yagut"/>
                <w:sz w:val="20"/>
                <w:szCs w:val="20"/>
                <w:rtl/>
              </w:rPr>
            </w:pPr>
            <w:r w:rsidRPr="00E26BD2">
              <w:rPr>
                <w:rFonts w:ascii="Arial" w:hAnsi="Arial" w:cs="B Yagut" w:hint="cs"/>
                <w:sz w:val="20"/>
                <w:szCs w:val="20"/>
                <w:rtl/>
              </w:rPr>
              <w:t>۱۵</w:t>
            </w:r>
            <w:r w:rsidRPr="00E26BD2">
              <w:rPr>
                <w:rFonts w:ascii="Arial" w:hAnsi="Arial" w:cs="B Yagut"/>
                <w:sz w:val="20"/>
                <w:szCs w:val="20"/>
                <w:rtl/>
              </w:rPr>
              <w:tab/>
            </w:r>
            <w:r w:rsidRPr="00E26BD2">
              <w:rPr>
                <w:rFonts w:cs="B Yagut" w:hint="cs"/>
                <w:sz w:val="20"/>
                <w:szCs w:val="20"/>
                <w:rtl/>
              </w:rPr>
              <w:t>نواحی مختلف قشر مغز مرتبط با اعمال حرکتی</w:t>
            </w:r>
          </w:p>
          <w:p w:rsidR="00E92003" w:rsidRPr="00E26BD2" w:rsidRDefault="00E92003" w:rsidP="0071315A">
            <w:pPr>
              <w:tabs>
                <w:tab w:val="left" w:pos="597"/>
              </w:tabs>
              <w:spacing w:after="0" w:line="240" w:lineRule="auto"/>
              <w:ind w:left="147"/>
              <w:jc w:val="both"/>
              <w:rPr>
                <w:rFonts w:cs="B Yagut"/>
                <w:sz w:val="20"/>
                <w:szCs w:val="20"/>
                <w:rtl/>
              </w:rPr>
            </w:pPr>
            <w:r w:rsidRPr="00E26BD2">
              <w:rPr>
                <w:rFonts w:ascii="Arial" w:hAnsi="Arial" w:cs="B Yagut" w:hint="cs"/>
                <w:sz w:val="20"/>
                <w:szCs w:val="20"/>
                <w:rtl/>
              </w:rPr>
              <w:t>۱۶</w:t>
            </w:r>
            <w:r w:rsidRPr="00E26BD2">
              <w:rPr>
                <w:rFonts w:ascii="Arial" w:hAnsi="Arial" w:cs="B Yagut"/>
                <w:sz w:val="20"/>
                <w:szCs w:val="20"/>
                <w:rtl/>
              </w:rPr>
              <w:tab/>
            </w:r>
            <w:r w:rsidRPr="00E26BD2">
              <w:rPr>
                <w:rFonts w:cs="B Yagut" w:hint="cs"/>
                <w:sz w:val="20"/>
                <w:szCs w:val="20"/>
                <w:rtl/>
              </w:rPr>
              <w:t>دستگاه لیمبیک و نقش آن</w:t>
            </w:r>
            <w:r w:rsidR="00DE5F49" w:rsidRPr="00E26BD2">
              <w:rPr>
                <w:rFonts w:cs="B Yagut" w:hint="cs"/>
                <w:sz w:val="20"/>
                <w:szCs w:val="20"/>
                <w:rtl/>
              </w:rPr>
              <w:t xml:space="preserve">، </w:t>
            </w:r>
            <w:r w:rsidRPr="00E26BD2">
              <w:rPr>
                <w:rFonts w:cs="B Yagut" w:hint="cs"/>
                <w:sz w:val="20"/>
                <w:szCs w:val="20"/>
                <w:rtl/>
              </w:rPr>
              <w:t>اعمال هیپوکمپ و آمیگدال</w:t>
            </w:r>
          </w:p>
          <w:p w:rsidR="00E92003" w:rsidRPr="00E26BD2" w:rsidRDefault="00E92003" w:rsidP="0071315A">
            <w:pPr>
              <w:tabs>
                <w:tab w:val="left" w:pos="597"/>
              </w:tabs>
              <w:spacing w:after="0" w:line="240" w:lineRule="auto"/>
              <w:ind w:left="147"/>
              <w:jc w:val="both"/>
              <w:rPr>
                <w:rFonts w:cs="B Yagut"/>
                <w:sz w:val="20"/>
                <w:szCs w:val="20"/>
                <w:rtl/>
              </w:rPr>
            </w:pPr>
            <w:r w:rsidRPr="00E26BD2">
              <w:rPr>
                <w:rFonts w:ascii="Arial" w:hAnsi="Arial" w:cs="B Yagut" w:hint="cs"/>
                <w:sz w:val="20"/>
                <w:szCs w:val="20"/>
                <w:rtl/>
              </w:rPr>
              <w:t>۱۷</w:t>
            </w:r>
            <w:r w:rsidRPr="00E26BD2">
              <w:rPr>
                <w:rFonts w:ascii="Arial" w:hAnsi="Arial" w:cs="B Yagut"/>
                <w:sz w:val="20"/>
                <w:szCs w:val="20"/>
                <w:rtl/>
              </w:rPr>
              <w:tab/>
            </w:r>
            <w:r w:rsidRPr="00E26BD2">
              <w:rPr>
                <w:rFonts w:cs="B Yagut" w:hint="cs"/>
                <w:sz w:val="20"/>
                <w:szCs w:val="20"/>
                <w:rtl/>
              </w:rPr>
              <w:t>حافظه</w:t>
            </w:r>
            <w:r w:rsidR="00DE5F49" w:rsidRPr="00E26BD2">
              <w:rPr>
                <w:rFonts w:cs="B Yagut" w:hint="cs"/>
                <w:sz w:val="20"/>
                <w:szCs w:val="20"/>
                <w:rtl/>
              </w:rPr>
              <w:t xml:space="preserve">، </w:t>
            </w:r>
            <w:r w:rsidRPr="00E26BD2">
              <w:rPr>
                <w:rFonts w:cs="B Yagut" w:hint="cs"/>
                <w:sz w:val="20"/>
                <w:szCs w:val="20"/>
                <w:rtl/>
              </w:rPr>
              <w:t>انواع و مکانیسمهای آن</w:t>
            </w:r>
          </w:p>
          <w:p w:rsidR="00E92003" w:rsidRPr="00E26BD2" w:rsidRDefault="00E92003" w:rsidP="0071315A">
            <w:pPr>
              <w:tabs>
                <w:tab w:val="left" w:pos="597"/>
              </w:tabs>
              <w:spacing w:after="0" w:line="240" w:lineRule="auto"/>
              <w:ind w:left="147"/>
              <w:jc w:val="both"/>
              <w:rPr>
                <w:rFonts w:cs="B Yagut"/>
                <w:sz w:val="20"/>
                <w:szCs w:val="20"/>
                <w:rtl/>
              </w:rPr>
            </w:pPr>
            <w:r w:rsidRPr="00E26BD2">
              <w:rPr>
                <w:rFonts w:ascii="Arial" w:hAnsi="Arial" w:cs="B Yagut" w:hint="cs"/>
                <w:sz w:val="20"/>
                <w:szCs w:val="20"/>
                <w:rtl/>
              </w:rPr>
              <w:t>۱۸</w:t>
            </w:r>
            <w:r w:rsidRPr="00E26BD2">
              <w:rPr>
                <w:rFonts w:ascii="Arial" w:hAnsi="Arial" w:cs="B Yagut"/>
                <w:sz w:val="20"/>
                <w:szCs w:val="20"/>
                <w:rtl/>
              </w:rPr>
              <w:tab/>
            </w:r>
            <w:r w:rsidRPr="00E26BD2">
              <w:rPr>
                <w:rFonts w:cs="B Yagut" w:hint="cs"/>
                <w:sz w:val="20"/>
                <w:szCs w:val="20"/>
                <w:rtl/>
              </w:rPr>
              <w:t>خواب و انواع آن</w:t>
            </w:r>
            <w:r w:rsidR="00DE5F49" w:rsidRPr="00E26BD2">
              <w:rPr>
                <w:rFonts w:cs="B Yagut" w:hint="cs"/>
                <w:sz w:val="20"/>
                <w:szCs w:val="20"/>
                <w:rtl/>
              </w:rPr>
              <w:t xml:space="preserve">، </w:t>
            </w:r>
            <w:r w:rsidRPr="00E26BD2">
              <w:rPr>
                <w:rFonts w:cs="B Yagut" w:hint="cs"/>
                <w:sz w:val="20"/>
                <w:szCs w:val="20"/>
                <w:rtl/>
              </w:rPr>
              <w:t>امواج مغزی و تغییرات آن در خواب</w:t>
            </w:r>
            <w:r w:rsidR="00C76E57" w:rsidRPr="00E26BD2">
              <w:rPr>
                <w:rFonts w:cs="B Yagut" w:hint="cs"/>
                <w:sz w:val="20"/>
                <w:szCs w:val="20"/>
                <w:rtl/>
              </w:rPr>
              <w:t xml:space="preserve"> و </w:t>
            </w:r>
            <w:r w:rsidRPr="00E26BD2">
              <w:rPr>
                <w:rFonts w:cs="B Yagut" w:hint="cs"/>
                <w:sz w:val="20"/>
                <w:szCs w:val="20"/>
                <w:rtl/>
              </w:rPr>
              <w:t xml:space="preserve"> صرع</w:t>
            </w:r>
          </w:p>
          <w:p w:rsidR="00E92003" w:rsidRPr="00E26BD2" w:rsidRDefault="00E92003" w:rsidP="0071315A">
            <w:pPr>
              <w:tabs>
                <w:tab w:val="left" w:pos="597"/>
              </w:tabs>
              <w:spacing w:after="0" w:line="240" w:lineRule="auto"/>
              <w:ind w:left="147"/>
              <w:jc w:val="both"/>
              <w:rPr>
                <w:rFonts w:cs="B Yagut"/>
                <w:sz w:val="20"/>
                <w:szCs w:val="20"/>
                <w:rtl/>
              </w:rPr>
            </w:pPr>
            <w:r w:rsidRPr="00E26BD2">
              <w:rPr>
                <w:rFonts w:ascii="Arial" w:hAnsi="Arial" w:cs="B Yagut" w:hint="cs"/>
                <w:sz w:val="20"/>
                <w:szCs w:val="20"/>
                <w:rtl/>
              </w:rPr>
              <w:t>۱۹</w:t>
            </w:r>
            <w:r w:rsidRPr="00E26BD2">
              <w:rPr>
                <w:rFonts w:ascii="Arial" w:hAnsi="Arial" w:cs="B Yagut"/>
                <w:sz w:val="20"/>
                <w:szCs w:val="20"/>
                <w:rtl/>
              </w:rPr>
              <w:tab/>
            </w:r>
            <w:r w:rsidRPr="00E26BD2">
              <w:rPr>
                <w:rFonts w:cs="B Yagut" w:hint="cs"/>
                <w:sz w:val="20"/>
                <w:szCs w:val="20"/>
                <w:rtl/>
              </w:rPr>
              <w:t xml:space="preserve">نقش </w:t>
            </w:r>
            <w:r w:rsidR="001E27FF" w:rsidRPr="00E26BD2">
              <w:rPr>
                <w:rFonts w:cs="B Yagut" w:hint="cs"/>
                <w:sz w:val="20"/>
                <w:szCs w:val="20"/>
                <w:rtl/>
              </w:rPr>
              <w:t>دستگاه</w:t>
            </w:r>
            <w:r w:rsidRPr="00E26BD2">
              <w:rPr>
                <w:rFonts w:cs="B Yagut" w:hint="cs"/>
                <w:sz w:val="20"/>
                <w:szCs w:val="20"/>
                <w:rtl/>
              </w:rPr>
              <w:t xml:space="preserve"> سمپاتیک و پاراسمپاتیک در بدن و کنترل آن و نقش هیپوتالاموس</w:t>
            </w:r>
          </w:p>
          <w:p w:rsidR="00E92003" w:rsidRPr="00E26BD2" w:rsidRDefault="00E92003" w:rsidP="0071315A">
            <w:pPr>
              <w:tabs>
                <w:tab w:val="left" w:pos="597"/>
              </w:tabs>
              <w:spacing w:after="0" w:line="240" w:lineRule="auto"/>
              <w:ind w:left="147"/>
              <w:jc w:val="both"/>
              <w:rPr>
                <w:rFonts w:cs="B Yagut"/>
                <w:sz w:val="20"/>
                <w:szCs w:val="20"/>
              </w:rPr>
            </w:pPr>
            <w:r w:rsidRPr="00E26BD2">
              <w:rPr>
                <w:rFonts w:ascii="Arial" w:hAnsi="Arial" w:cs="B Yagut" w:hint="cs"/>
                <w:sz w:val="20"/>
                <w:szCs w:val="20"/>
                <w:rtl/>
              </w:rPr>
              <w:t>۲۰</w:t>
            </w:r>
            <w:r w:rsidRPr="00E26BD2">
              <w:rPr>
                <w:rFonts w:ascii="Arial" w:hAnsi="Arial" w:cs="B Yagut"/>
                <w:sz w:val="20"/>
                <w:szCs w:val="20"/>
                <w:rtl/>
              </w:rPr>
              <w:tab/>
            </w:r>
            <w:r w:rsidRPr="00E26BD2">
              <w:rPr>
                <w:rFonts w:cs="B Yagut" w:hint="cs"/>
                <w:sz w:val="20"/>
                <w:szCs w:val="20"/>
                <w:rtl/>
              </w:rPr>
              <w:t>آناتومی فیزیولوژیک چشم</w:t>
            </w:r>
            <w:r w:rsidR="00DE5F49" w:rsidRPr="00E26BD2">
              <w:rPr>
                <w:rFonts w:cs="B Yagut" w:hint="cs"/>
                <w:sz w:val="20"/>
                <w:szCs w:val="20"/>
                <w:rtl/>
              </w:rPr>
              <w:t xml:space="preserve">، </w:t>
            </w:r>
            <w:r w:rsidRPr="00E26BD2">
              <w:rPr>
                <w:rFonts w:cs="B Yagut" w:hint="cs"/>
                <w:sz w:val="20"/>
                <w:szCs w:val="20"/>
                <w:rtl/>
              </w:rPr>
              <w:t>گیرنده های بینایی و مسیرهای عصبی</w:t>
            </w:r>
          </w:p>
          <w:p w:rsidR="00E92003" w:rsidRPr="00E26BD2" w:rsidRDefault="00E92003" w:rsidP="0071315A">
            <w:pPr>
              <w:tabs>
                <w:tab w:val="left" w:pos="597"/>
              </w:tabs>
              <w:spacing w:after="0" w:line="240" w:lineRule="auto"/>
              <w:ind w:left="147"/>
              <w:jc w:val="both"/>
              <w:rPr>
                <w:rFonts w:cs="B Yagut"/>
                <w:sz w:val="20"/>
                <w:szCs w:val="20"/>
              </w:rPr>
            </w:pPr>
            <w:r w:rsidRPr="00E26BD2">
              <w:rPr>
                <w:rFonts w:ascii="Arial" w:hAnsi="Arial" w:cs="B Yagut" w:hint="cs"/>
                <w:sz w:val="20"/>
                <w:szCs w:val="20"/>
                <w:rtl/>
              </w:rPr>
              <w:t>۲۱</w:t>
            </w:r>
            <w:r w:rsidRPr="00E26BD2">
              <w:rPr>
                <w:rFonts w:ascii="Arial" w:hAnsi="Arial" w:cs="B Yagut"/>
                <w:sz w:val="20"/>
                <w:szCs w:val="20"/>
                <w:rtl/>
              </w:rPr>
              <w:tab/>
            </w:r>
            <w:r w:rsidRPr="00E26BD2">
              <w:rPr>
                <w:rFonts w:cs="B Yagut" w:hint="cs"/>
                <w:sz w:val="20"/>
                <w:szCs w:val="20"/>
                <w:rtl/>
              </w:rPr>
              <w:t>آناتومی فیزیولوژیک گوش و مسیرهای حس شنوایی</w:t>
            </w:r>
          </w:p>
          <w:p w:rsidR="00E92003" w:rsidRPr="00E26BD2" w:rsidRDefault="00E92003" w:rsidP="0071315A">
            <w:pPr>
              <w:tabs>
                <w:tab w:val="left" w:pos="597"/>
              </w:tabs>
              <w:spacing w:after="0" w:line="240" w:lineRule="auto"/>
              <w:ind w:left="147"/>
              <w:jc w:val="both"/>
              <w:rPr>
                <w:rFonts w:cs="B Yagut"/>
                <w:sz w:val="20"/>
                <w:szCs w:val="20"/>
              </w:rPr>
            </w:pPr>
            <w:r w:rsidRPr="00E26BD2">
              <w:rPr>
                <w:rFonts w:ascii="Arial" w:hAnsi="Arial" w:cs="B Yagut" w:hint="cs"/>
                <w:sz w:val="20"/>
                <w:szCs w:val="20"/>
                <w:rtl/>
              </w:rPr>
              <w:t>۲۲</w:t>
            </w:r>
            <w:r w:rsidRPr="00E26BD2">
              <w:rPr>
                <w:rFonts w:ascii="Arial" w:hAnsi="Arial" w:cs="B Yagut"/>
                <w:sz w:val="20"/>
                <w:szCs w:val="20"/>
                <w:rtl/>
              </w:rPr>
              <w:tab/>
            </w:r>
            <w:r w:rsidRPr="00E26BD2">
              <w:rPr>
                <w:rFonts w:cs="B Yagut" w:hint="cs"/>
                <w:sz w:val="20"/>
                <w:szCs w:val="20"/>
                <w:rtl/>
              </w:rPr>
              <w:t>گیرنده های حس چشایی و بویایی و مسیر عصبی آن</w:t>
            </w:r>
          </w:p>
          <w:p w:rsidR="00E92003" w:rsidRPr="00E26BD2" w:rsidRDefault="00E92003" w:rsidP="0071315A">
            <w:pPr>
              <w:tabs>
                <w:tab w:val="left" w:pos="597"/>
              </w:tabs>
              <w:spacing w:after="0" w:line="240" w:lineRule="auto"/>
              <w:ind w:left="147"/>
              <w:jc w:val="both"/>
              <w:rPr>
                <w:rFonts w:cs="B Yagut"/>
                <w:sz w:val="20"/>
                <w:szCs w:val="20"/>
                <w:rtl/>
              </w:rPr>
            </w:pPr>
            <w:r w:rsidRPr="00E26BD2">
              <w:rPr>
                <w:rFonts w:ascii="Arial" w:hAnsi="Arial" w:cs="B Yagut" w:hint="cs"/>
                <w:sz w:val="20"/>
                <w:szCs w:val="20"/>
                <w:rtl/>
              </w:rPr>
              <w:t>۲۳</w:t>
            </w:r>
            <w:r w:rsidRPr="00E26BD2">
              <w:rPr>
                <w:rFonts w:ascii="Arial" w:hAnsi="Arial" w:cs="B Yagut"/>
                <w:sz w:val="20"/>
                <w:szCs w:val="20"/>
                <w:rtl/>
              </w:rPr>
              <w:tab/>
            </w:r>
            <w:r w:rsidRPr="00E26BD2">
              <w:rPr>
                <w:rFonts w:cs="B Yagut" w:hint="cs"/>
                <w:sz w:val="20"/>
                <w:szCs w:val="20"/>
                <w:rtl/>
              </w:rPr>
              <w:t>حس های دهلیزی و نقش آن در تعادل</w:t>
            </w:r>
          </w:p>
          <w:p w:rsidR="00E92003" w:rsidRPr="00E26BD2" w:rsidRDefault="00E92003" w:rsidP="0071315A">
            <w:pPr>
              <w:tabs>
                <w:tab w:val="left" w:pos="597"/>
              </w:tabs>
              <w:spacing w:after="0" w:line="240" w:lineRule="auto"/>
              <w:ind w:left="147"/>
              <w:jc w:val="both"/>
              <w:rPr>
                <w:rFonts w:cs="B Yagut"/>
                <w:sz w:val="20"/>
                <w:szCs w:val="20"/>
                <w:rtl/>
              </w:rPr>
            </w:pPr>
            <w:r w:rsidRPr="00E26BD2">
              <w:rPr>
                <w:rFonts w:ascii="Arial" w:hAnsi="Arial" w:cs="B Yagut" w:hint="cs"/>
                <w:sz w:val="20"/>
                <w:szCs w:val="20"/>
                <w:rtl/>
              </w:rPr>
              <w:t>۲۴</w:t>
            </w:r>
            <w:r w:rsidRPr="00E26BD2">
              <w:rPr>
                <w:rFonts w:ascii="Arial" w:hAnsi="Arial" w:cs="B Yagut"/>
                <w:sz w:val="20"/>
                <w:szCs w:val="20"/>
                <w:rtl/>
              </w:rPr>
              <w:tab/>
            </w:r>
            <w:r w:rsidRPr="00E26BD2">
              <w:rPr>
                <w:rFonts w:cs="B Yagut" w:hint="cs"/>
                <w:sz w:val="20"/>
                <w:szCs w:val="20"/>
                <w:rtl/>
              </w:rPr>
              <w:t>متابولیسم و جریان خون مغز و تنظیم آن</w:t>
            </w:r>
          </w:p>
          <w:p w:rsidR="00C906D7" w:rsidRPr="00E26BD2" w:rsidRDefault="00E92003" w:rsidP="0071315A">
            <w:pPr>
              <w:tabs>
                <w:tab w:val="left" w:pos="597"/>
              </w:tabs>
              <w:spacing w:after="0" w:line="240" w:lineRule="auto"/>
              <w:ind w:left="147"/>
              <w:jc w:val="both"/>
              <w:rPr>
                <w:rFonts w:cs="B Yagut"/>
                <w:sz w:val="20"/>
                <w:szCs w:val="20"/>
                <w:rtl/>
              </w:rPr>
            </w:pPr>
            <w:r w:rsidRPr="00E26BD2">
              <w:rPr>
                <w:rFonts w:ascii="Arial" w:hAnsi="Arial" w:cs="B Yagut" w:hint="cs"/>
                <w:sz w:val="20"/>
                <w:szCs w:val="20"/>
                <w:rtl/>
              </w:rPr>
              <w:t>۲۵</w:t>
            </w:r>
            <w:r w:rsidRPr="00E26BD2">
              <w:rPr>
                <w:rFonts w:ascii="Arial" w:hAnsi="Arial" w:cs="B Yagut"/>
                <w:sz w:val="20"/>
                <w:szCs w:val="20"/>
                <w:rtl/>
              </w:rPr>
              <w:tab/>
            </w:r>
            <w:r w:rsidRPr="00E26BD2">
              <w:rPr>
                <w:rFonts w:cs="B Yagut" w:hint="cs"/>
                <w:sz w:val="20"/>
                <w:szCs w:val="20"/>
                <w:rtl/>
              </w:rPr>
              <w:t>مایع مغزی-</w:t>
            </w:r>
            <w:r w:rsidR="00143041" w:rsidRPr="00E26BD2">
              <w:rPr>
                <w:rFonts w:cs="B Yagut" w:hint="cs"/>
                <w:sz w:val="20"/>
                <w:szCs w:val="20"/>
                <w:rtl/>
              </w:rPr>
              <w:t xml:space="preserve"> </w:t>
            </w:r>
            <w:r w:rsidRPr="00E26BD2">
              <w:rPr>
                <w:rFonts w:cs="B Yagut" w:hint="cs"/>
                <w:sz w:val="20"/>
                <w:szCs w:val="20"/>
                <w:rtl/>
              </w:rPr>
              <w:t xml:space="preserve">نخاعی و </w:t>
            </w:r>
            <w:r w:rsidR="00C76E57" w:rsidRPr="00E26BD2">
              <w:rPr>
                <w:rFonts w:cs="B Yagut" w:hint="cs"/>
                <w:sz w:val="20"/>
                <w:szCs w:val="20"/>
                <w:rtl/>
              </w:rPr>
              <w:t xml:space="preserve">وظایف </w:t>
            </w:r>
            <w:r w:rsidRPr="00E26BD2">
              <w:rPr>
                <w:rFonts w:cs="B Yagut" w:hint="cs"/>
                <w:sz w:val="20"/>
                <w:szCs w:val="20"/>
                <w:rtl/>
              </w:rPr>
              <w:t>آن</w:t>
            </w:r>
          </w:p>
        </w:tc>
      </w:tr>
    </w:tbl>
    <w:p w:rsidR="00A135E2" w:rsidRPr="00E26BD2" w:rsidRDefault="00A135E2" w:rsidP="0071315A">
      <w:pPr>
        <w:spacing w:after="0" w:line="240" w:lineRule="auto"/>
        <w:jc w:val="both"/>
        <w:rPr>
          <w:rFonts w:cs="B Yagut"/>
          <w:sz w:val="20"/>
          <w:szCs w:val="20"/>
          <w:rtl/>
        </w:rPr>
      </w:pPr>
    </w:p>
    <w:p w:rsidR="00AF437E" w:rsidRPr="00E26BD2" w:rsidRDefault="00ED0924" w:rsidP="0071315A">
      <w:pPr>
        <w:spacing w:after="0" w:line="240" w:lineRule="auto"/>
        <w:jc w:val="both"/>
        <w:rPr>
          <w:rFonts w:cs="B Yagut"/>
          <w:sz w:val="20"/>
          <w:szCs w:val="20"/>
          <w:rtl/>
        </w:rPr>
      </w:pPr>
      <w:r w:rsidRPr="00E26BD2">
        <w:rPr>
          <w:rFonts w:cs="B Yagut"/>
          <w:sz w:val="20"/>
          <w:szCs w:val="20"/>
          <w:rtl/>
        </w:rPr>
        <w:br w:type="page"/>
      </w:r>
    </w:p>
    <w:tbl>
      <w:tblPr>
        <w:bidiVisual/>
        <w:tblW w:w="9451"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801"/>
        <w:gridCol w:w="2700"/>
        <w:gridCol w:w="2340"/>
        <w:gridCol w:w="2610"/>
      </w:tblGrid>
      <w:tr w:rsidR="001C5937" w:rsidRPr="00E26BD2" w:rsidTr="00833388">
        <w:trPr>
          <w:jc w:val="center"/>
        </w:trPr>
        <w:tc>
          <w:tcPr>
            <w:tcW w:w="1801" w:type="dxa"/>
            <w:tcBorders>
              <w:top w:val="single" w:sz="4" w:space="0" w:color="auto"/>
              <w:left w:val="single" w:sz="4" w:space="0" w:color="auto"/>
              <w:bottom w:val="single" w:sz="4" w:space="0" w:color="auto"/>
              <w:right w:val="single" w:sz="4" w:space="0" w:color="auto"/>
            </w:tcBorders>
            <w:shd w:val="clear" w:color="auto" w:fill="auto"/>
          </w:tcPr>
          <w:p w:rsidR="001C5937" w:rsidRPr="00E26BD2" w:rsidRDefault="00A220A3" w:rsidP="0071315A">
            <w:pPr>
              <w:spacing w:after="0" w:line="240" w:lineRule="auto"/>
              <w:jc w:val="both"/>
              <w:rPr>
                <w:rFonts w:cs="B Yagut"/>
                <w:bCs/>
                <w:sz w:val="20"/>
                <w:szCs w:val="20"/>
                <w:rtl/>
              </w:rPr>
            </w:pPr>
            <w:r w:rsidRPr="00E26BD2">
              <w:rPr>
                <w:rFonts w:cs="B Yagut" w:hint="cs"/>
                <w:bCs/>
                <w:sz w:val="20"/>
                <w:szCs w:val="20"/>
                <w:rtl/>
              </w:rPr>
              <w:lastRenderedPageBreak/>
              <w:t>کد درس</w:t>
            </w:r>
          </w:p>
        </w:tc>
        <w:tc>
          <w:tcPr>
            <w:tcW w:w="7650" w:type="dxa"/>
            <w:gridSpan w:val="3"/>
            <w:tcBorders>
              <w:top w:val="single" w:sz="4" w:space="0" w:color="auto"/>
              <w:left w:val="single" w:sz="4" w:space="0" w:color="auto"/>
              <w:bottom w:val="single" w:sz="4" w:space="0" w:color="auto"/>
              <w:right w:val="single" w:sz="4" w:space="0" w:color="auto"/>
            </w:tcBorders>
            <w:shd w:val="clear" w:color="auto" w:fill="auto"/>
          </w:tcPr>
          <w:p w:rsidR="001C5937" w:rsidRPr="00E26BD2" w:rsidRDefault="00A220A3" w:rsidP="0071315A">
            <w:pPr>
              <w:spacing w:after="0" w:line="240" w:lineRule="auto"/>
              <w:jc w:val="both"/>
              <w:rPr>
                <w:rFonts w:cs="B Yagut"/>
                <w:sz w:val="20"/>
                <w:szCs w:val="20"/>
                <w:rtl/>
              </w:rPr>
            </w:pPr>
            <w:r w:rsidRPr="00E26BD2">
              <w:rPr>
                <w:rFonts w:cs="B Yagut" w:hint="cs"/>
                <w:sz w:val="20"/>
                <w:szCs w:val="20"/>
                <w:rtl/>
              </w:rPr>
              <w:t>115</w:t>
            </w:r>
          </w:p>
        </w:tc>
      </w:tr>
      <w:tr w:rsidR="00EC5D84" w:rsidRPr="00E26BD2" w:rsidTr="00833388">
        <w:trPr>
          <w:jc w:val="center"/>
        </w:trPr>
        <w:tc>
          <w:tcPr>
            <w:tcW w:w="1801" w:type="dxa"/>
            <w:tcBorders>
              <w:top w:val="single" w:sz="4" w:space="0" w:color="auto"/>
              <w:left w:val="single" w:sz="4" w:space="0" w:color="auto"/>
              <w:bottom w:val="single" w:sz="4" w:space="0" w:color="auto"/>
              <w:right w:val="single" w:sz="4" w:space="0" w:color="auto"/>
            </w:tcBorders>
            <w:shd w:val="clear" w:color="auto" w:fill="auto"/>
          </w:tcPr>
          <w:p w:rsidR="00EC5D84" w:rsidRPr="00E26BD2" w:rsidRDefault="00EC5D84" w:rsidP="0071315A">
            <w:pPr>
              <w:spacing w:after="0" w:line="240" w:lineRule="auto"/>
              <w:jc w:val="both"/>
              <w:rPr>
                <w:rFonts w:cs="B Yagut"/>
                <w:bCs/>
                <w:sz w:val="20"/>
                <w:szCs w:val="20"/>
                <w:rtl/>
              </w:rPr>
            </w:pPr>
            <w:r w:rsidRPr="00E26BD2">
              <w:rPr>
                <w:rFonts w:cs="B Yagut" w:hint="cs"/>
                <w:bCs/>
                <w:sz w:val="20"/>
                <w:szCs w:val="20"/>
                <w:rtl/>
              </w:rPr>
              <w:t>نام درس</w:t>
            </w:r>
          </w:p>
        </w:tc>
        <w:tc>
          <w:tcPr>
            <w:tcW w:w="7650" w:type="dxa"/>
            <w:gridSpan w:val="3"/>
            <w:tcBorders>
              <w:top w:val="single" w:sz="4" w:space="0" w:color="auto"/>
              <w:left w:val="single" w:sz="4" w:space="0" w:color="auto"/>
              <w:bottom w:val="single" w:sz="4" w:space="0" w:color="auto"/>
              <w:right w:val="single" w:sz="4" w:space="0" w:color="auto"/>
            </w:tcBorders>
            <w:shd w:val="clear" w:color="auto" w:fill="auto"/>
          </w:tcPr>
          <w:p w:rsidR="00EC5D84" w:rsidRPr="00E26BD2" w:rsidRDefault="00EC5D84" w:rsidP="0071315A">
            <w:pPr>
              <w:spacing w:after="0" w:line="240" w:lineRule="auto"/>
              <w:jc w:val="both"/>
              <w:rPr>
                <w:rFonts w:cs="B Yagut"/>
                <w:sz w:val="20"/>
                <w:szCs w:val="20"/>
                <w:rtl/>
              </w:rPr>
            </w:pPr>
            <w:r w:rsidRPr="00E26BD2">
              <w:rPr>
                <w:rFonts w:cs="B Yagut" w:hint="cs"/>
                <w:sz w:val="20"/>
                <w:szCs w:val="20"/>
                <w:rtl/>
              </w:rPr>
              <w:t>فیزیولوژی گردش خون</w:t>
            </w:r>
          </w:p>
        </w:tc>
      </w:tr>
      <w:tr w:rsidR="00F7024D" w:rsidRPr="00E26BD2" w:rsidTr="00833388">
        <w:trPr>
          <w:jc w:val="center"/>
        </w:trPr>
        <w:tc>
          <w:tcPr>
            <w:tcW w:w="1801" w:type="dxa"/>
            <w:tcBorders>
              <w:top w:val="single" w:sz="4" w:space="0" w:color="auto"/>
              <w:left w:val="single" w:sz="4" w:space="0" w:color="auto"/>
              <w:bottom w:val="single" w:sz="4" w:space="0" w:color="auto"/>
              <w:right w:val="single" w:sz="4" w:space="0" w:color="auto"/>
            </w:tcBorders>
            <w:shd w:val="clear" w:color="auto" w:fill="auto"/>
          </w:tcPr>
          <w:p w:rsidR="00F7024D" w:rsidRPr="00E26BD2" w:rsidRDefault="00F7024D" w:rsidP="0071315A">
            <w:pPr>
              <w:spacing w:after="0" w:line="240" w:lineRule="auto"/>
              <w:jc w:val="both"/>
              <w:rPr>
                <w:rFonts w:cs="B Yagut"/>
                <w:bCs/>
                <w:sz w:val="20"/>
                <w:szCs w:val="20"/>
                <w:rtl/>
              </w:rPr>
            </w:pPr>
            <w:r w:rsidRPr="00E26BD2">
              <w:rPr>
                <w:rFonts w:cs="B Yagut" w:hint="cs"/>
                <w:bCs/>
                <w:sz w:val="20"/>
                <w:szCs w:val="20"/>
                <w:rtl/>
              </w:rPr>
              <w:t>مرحله ارائه درس</w:t>
            </w:r>
          </w:p>
        </w:tc>
        <w:tc>
          <w:tcPr>
            <w:tcW w:w="7650" w:type="dxa"/>
            <w:gridSpan w:val="3"/>
            <w:tcBorders>
              <w:top w:val="single" w:sz="4" w:space="0" w:color="auto"/>
              <w:left w:val="single" w:sz="4" w:space="0" w:color="auto"/>
              <w:bottom w:val="single" w:sz="4" w:space="0" w:color="auto"/>
              <w:right w:val="single" w:sz="4" w:space="0" w:color="auto"/>
            </w:tcBorders>
            <w:shd w:val="clear" w:color="auto" w:fill="auto"/>
          </w:tcPr>
          <w:p w:rsidR="00F7024D" w:rsidRPr="00E26BD2" w:rsidRDefault="00F7024D" w:rsidP="0071315A">
            <w:pPr>
              <w:spacing w:after="0" w:line="240" w:lineRule="auto"/>
              <w:jc w:val="both"/>
              <w:rPr>
                <w:rFonts w:cs="B Yagut"/>
                <w:sz w:val="20"/>
                <w:szCs w:val="20"/>
                <w:rtl/>
              </w:rPr>
            </w:pPr>
            <w:r w:rsidRPr="00E26BD2">
              <w:rPr>
                <w:rFonts w:cs="B Yagut" w:hint="cs"/>
                <w:sz w:val="20"/>
                <w:szCs w:val="20"/>
                <w:rtl/>
              </w:rPr>
              <w:t>علوم پایه پزشکی</w:t>
            </w:r>
          </w:p>
        </w:tc>
      </w:tr>
      <w:tr w:rsidR="00EC5D84" w:rsidRPr="00E26BD2" w:rsidTr="00833388">
        <w:trPr>
          <w:jc w:val="center"/>
        </w:trPr>
        <w:tc>
          <w:tcPr>
            <w:tcW w:w="1801" w:type="dxa"/>
            <w:tcBorders>
              <w:top w:val="single" w:sz="4" w:space="0" w:color="auto"/>
              <w:left w:val="single" w:sz="4" w:space="0" w:color="auto"/>
              <w:bottom w:val="single" w:sz="4" w:space="0" w:color="auto"/>
              <w:right w:val="single" w:sz="4" w:space="0" w:color="auto"/>
            </w:tcBorders>
            <w:shd w:val="clear" w:color="auto" w:fill="auto"/>
          </w:tcPr>
          <w:p w:rsidR="00EC5D84" w:rsidRPr="00E26BD2" w:rsidRDefault="00EC5D84" w:rsidP="0071315A">
            <w:pPr>
              <w:spacing w:after="0" w:line="240" w:lineRule="auto"/>
              <w:jc w:val="both"/>
              <w:rPr>
                <w:rFonts w:cs="B Yagut"/>
                <w:bCs/>
                <w:sz w:val="20"/>
                <w:szCs w:val="20"/>
                <w:rtl/>
              </w:rPr>
            </w:pPr>
            <w:r w:rsidRPr="00E26BD2">
              <w:rPr>
                <w:rFonts w:cs="B Yagut" w:hint="cs"/>
                <w:bCs/>
                <w:sz w:val="20"/>
                <w:szCs w:val="20"/>
                <w:rtl/>
              </w:rPr>
              <w:t>دروس پيش نياز</w:t>
            </w:r>
          </w:p>
        </w:tc>
        <w:tc>
          <w:tcPr>
            <w:tcW w:w="7650" w:type="dxa"/>
            <w:gridSpan w:val="3"/>
            <w:tcBorders>
              <w:top w:val="single" w:sz="4" w:space="0" w:color="auto"/>
              <w:left w:val="single" w:sz="4" w:space="0" w:color="auto"/>
              <w:bottom w:val="single" w:sz="4" w:space="0" w:color="auto"/>
              <w:right w:val="single" w:sz="4" w:space="0" w:color="auto"/>
            </w:tcBorders>
            <w:shd w:val="clear" w:color="auto" w:fill="auto"/>
          </w:tcPr>
          <w:p w:rsidR="00EC5D84" w:rsidRPr="00E26BD2" w:rsidRDefault="00EC5D84" w:rsidP="0071315A">
            <w:pPr>
              <w:spacing w:after="0" w:line="240" w:lineRule="auto"/>
              <w:jc w:val="both"/>
              <w:rPr>
                <w:rFonts w:cs="B Yagut"/>
                <w:sz w:val="20"/>
                <w:szCs w:val="20"/>
                <w:rtl/>
              </w:rPr>
            </w:pPr>
            <w:r w:rsidRPr="00E26BD2">
              <w:rPr>
                <w:rFonts w:cs="B Yagut" w:hint="cs"/>
                <w:sz w:val="20"/>
                <w:szCs w:val="20"/>
                <w:rtl/>
              </w:rPr>
              <w:t>فیزیولوژی سلول</w:t>
            </w:r>
          </w:p>
        </w:tc>
      </w:tr>
      <w:tr w:rsidR="00CE4F27" w:rsidRPr="00E26BD2" w:rsidTr="00833388">
        <w:trPr>
          <w:jc w:val="center"/>
        </w:trPr>
        <w:tc>
          <w:tcPr>
            <w:tcW w:w="1801" w:type="dxa"/>
            <w:tcBorders>
              <w:top w:val="single" w:sz="4" w:space="0" w:color="auto"/>
              <w:left w:val="single" w:sz="4" w:space="0" w:color="auto"/>
              <w:bottom w:val="single" w:sz="4" w:space="0" w:color="auto"/>
              <w:right w:val="single" w:sz="4" w:space="0" w:color="auto"/>
            </w:tcBorders>
            <w:shd w:val="clear" w:color="auto" w:fill="auto"/>
          </w:tcPr>
          <w:p w:rsidR="00CE4F27" w:rsidRPr="00E26BD2" w:rsidRDefault="00CE4F27" w:rsidP="0071315A">
            <w:pPr>
              <w:spacing w:after="0" w:line="240" w:lineRule="auto"/>
              <w:jc w:val="both"/>
              <w:rPr>
                <w:rFonts w:cs="B Yagut"/>
                <w:bCs/>
                <w:sz w:val="20"/>
                <w:szCs w:val="20"/>
                <w:rtl/>
              </w:rPr>
            </w:pPr>
            <w:r w:rsidRPr="00E26BD2">
              <w:rPr>
                <w:rFonts w:cs="B Yagut" w:hint="cs"/>
                <w:bCs/>
                <w:sz w:val="20"/>
                <w:szCs w:val="20"/>
                <w:rtl/>
              </w:rPr>
              <w:t>نوع درس</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CE4F27" w:rsidRPr="00E26BD2" w:rsidRDefault="00CE4F27" w:rsidP="0071315A">
            <w:pPr>
              <w:spacing w:after="0" w:line="240" w:lineRule="auto"/>
              <w:jc w:val="both"/>
              <w:rPr>
                <w:rFonts w:cs="B Yagut"/>
                <w:b/>
                <w:sz w:val="20"/>
                <w:szCs w:val="20"/>
                <w:rtl/>
              </w:rPr>
            </w:pPr>
            <w:r w:rsidRPr="00E26BD2">
              <w:rPr>
                <w:rFonts w:cs="B Yagut" w:hint="cs"/>
                <w:b/>
                <w:sz w:val="20"/>
                <w:szCs w:val="20"/>
                <w:rtl/>
              </w:rPr>
              <w:t>نظري</w:t>
            </w:r>
            <w:r w:rsidR="00DE5F49" w:rsidRPr="00E26BD2">
              <w:rPr>
                <w:rFonts w:cs="B Yagut" w:hint="cs"/>
                <w:b/>
                <w:sz w:val="20"/>
                <w:szCs w:val="20"/>
                <w:rtl/>
              </w:rPr>
              <w:t xml:space="preserve"> </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CE4F27" w:rsidRPr="00E26BD2" w:rsidRDefault="00CE4F27" w:rsidP="0071315A">
            <w:pPr>
              <w:spacing w:after="0" w:line="240" w:lineRule="auto"/>
              <w:jc w:val="both"/>
              <w:rPr>
                <w:rFonts w:cs="B Yagut"/>
                <w:b/>
                <w:sz w:val="20"/>
                <w:szCs w:val="20"/>
                <w:rtl/>
              </w:rPr>
            </w:pPr>
            <w:r w:rsidRPr="00E26BD2">
              <w:rPr>
                <w:rFonts w:cs="B Yagut" w:hint="cs"/>
                <w:b/>
                <w:sz w:val="20"/>
                <w:szCs w:val="20"/>
                <w:rtl/>
              </w:rPr>
              <w:t>عملي</w:t>
            </w:r>
          </w:p>
        </w:tc>
        <w:tc>
          <w:tcPr>
            <w:tcW w:w="2610" w:type="dxa"/>
            <w:tcBorders>
              <w:top w:val="single" w:sz="4" w:space="0" w:color="auto"/>
              <w:left w:val="single" w:sz="4" w:space="0" w:color="auto"/>
              <w:bottom w:val="single" w:sz="4" w:space="0" w:color="auto"/>
              <w:right w:val="single" w:sz="4" w:space="0" w:color="auto"/>
            </w:tcBorders>
            <w:shd w:val="clear" w:color="auto" w:fill="auto"/>
          </w:tcPr>
          <w:p w:rsidR="00CE4F27" w:rsidRPr="00E26BD2" w:rsidRDefault="00CE4F27" w:rsidP="0071315A">
            <w:pPr>
              <w:spacing w:after="0" w:line="240" w:lineRule="auto"/>
              <w:jc w:val="both"/>
              <w:rPr>
                <w:rFonts w:cs="B Yagut"/>
                <w:b/>
                <w:sz w:val="20"/>
                <w:szCs w:val="20"/>
                <w:rtl/>
              </w:rPr>
            </w:pPr>
            <w:r w:rsidRPr="00E26BD2">
              <w:rPr>
                <w:rFonts w:cs="B Yagut" w:hint="cs"/>
                <w:b/>
                <w:sz w:val="20"/>
                <w:szCs w:val="20"/>
                <w:rtl/>
              </w:rPr>
              <w:t>کل</w:t>
            </w:r>
          </w:p>
        </w:tc>
      </w:tr>
      <w:tr w:rsidR="00CE4F27" w:rsidRPr="00E26BD2" w:rsidTr="00833388">
        <w:trPr>
          <w:jc w:val="center"/>
        </w:trPr>
        <w:tc>
          <w:tcPr>
            <w:tcW w:w="1801" w:type="dxa"/>
            <w:tcBorders>
              <w:top w:val="single" w:sz="4" w:space="0" w:color="auto"/>
              <w:left w:val="single" w:sz="4" w:space="0" w:color="auto"/>
              <w:bottom w:val="single" w:sz="4" w:space="0" w:color="auto"/>
              <w:right w:val="single" w:sz="4" w:space="0" w:color="auto"/>
            </w:tcBorders>
            <w:shd w:val="clear" w:color="auto" w:fill="auto"/>
          </w:tcPr>
          <w:p w:rsidR="00CE4F27" w:rsidRPr="00E26BD2" w:rsidRDefault="00DE5F49" w:rsidP="0071315A">
            <w:pPr>
              <w:spacing w:after="0" w:line="240" w:lineRule="auto"/>
              <w:jc w:val="both"/>
              <w:rPr>
                <w:rFonts w:cs="B Yagut"/>
                <w:bCs/>
                <w:sz w:val="20"/>
                <w:szCs w:val="20"/>
                <w:rtl/>
              </w:rPr>
            </w:pPr>
            <w:r w:rsidRPr="00E26BD2">
              <w:rPr>
                <w:rFonts w:cs="B Yagut" w:hint="cs"/>
                <w:bCs/>
                <w:sz w:val="20"/>
                <w:szCs w:val="20"/>
                <w:rtl/>
              </w:rPr>
              <w:t xml:space="preserve"> </w:t>
            </w:r>
            <w:r w:rsidR="00CE4F27" w:rsidRPr="00E26BD2">
              <w:rPr>
                <w:rFonts w:cs="B Yagut" w:hint="cs"/>
                <w:bCs/>
                <w:sz w:val="20"/>
                <w:szCs w:val="20"/>
                <w:rtl/>
              </w:rPr>
              <w:t xml:space="preserve">ساعت </w:t>
            </w:r>
            <w:r w:rsidR="00F84D91" w:rsidRPr="00E26BD2">
              <w:rPr>
                <w:rFonts w:cs="B Yagut" w:hint="cs"/>
                <w:bCs/>
                <w:sz w:val="20"/>
                <w:szCs w:val="20"/>
                <w:rtl/>
              </w:rPr>
              <w:t>آموزش</w:t>
            </w:r>
            <w:r w:rsidR="00CE4F27" w:rsidRPr="00E26BD2">
              <w:rPr>
                <w:rFonts w:cs="B Yagut" w:hint="cs"/>
                <w:bCs/>
                <w:sz w:val="20"/>
                <w:szCs w:val="20"/>
                <w:rtl/>
              </w:rPr>
              <w:t>ي</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CE4F27" w:rsidRPr="00E26BD2" w:rsidRDefault="00CE4F27" w:rsidP="0071315A">
            <w:pPr>
              <w:spacing w:after="0" w:line="240" w:lineRule="auto"/>
              <w:jc w:val="both"/>
              <w:rPr>
                <w:rFonts w:cs="B Yagut"/>
                <w:sz w:val="20"/>
                <w:szCs w:val="20"/>
                <w:rtl/>
              </w:rPr>
            </w:pPr>
            <w:r w:rsidRPr="00E26BD2">
              <w:rPr>
                <w:rFonts w:cs="B Yagut" w:hint="cs"/>
                <w:sz w:val="20"/>
                <w:szCs w:val="20"/>
                <w:rtl/>
              </w:rPr>
              <w:t>19ساعت</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CE4F27" w:rsidRPr="00E26BD2" w:rsidRDefault="00CE4F27" w:rsidP="0071315A">
            <w:pPr>
              <w:spacing w:after="0" w:line="240" w:lineRule="auto"/>
              <w:jc w:val="both"/>
              <w:rPr>
                <w:rFonts w:cs="B Yagut"/>
                <w:sz w:val="20"/>
                <w:szCs w:val="20"/>
                <w:rtl/>
              </w:rPr>
            </w:pPr>
            <w:r w:rsidRPr="00E26BD2">
              <w:rPr>
                <w:rFonts w:cs="B Yagut" w:hint="cs"/>
                <w:sz w:val="20"/>
                <w:szCs w:val="20"/>
                <w:rtl/>
              </w:rPr>
              <w:t>4 ساعت</w:t>
            </w:r>
          </w:p>
        </w:tc>
        <w:tc>
          <w:tcPr>
            <w:tcW w:w="2610" w:type="dxa"/>
            <w:tcBorders>
              <w:top w:val="single" w:sz="4" w:space="0" w:color="auto"/>
              <w:left w:val="single" w:sz="4" w:space="0" w:color="auto"/>
              <w:bottom w:val="single" w:sz="4" w:space="0" w:color="auto"/>
              <w:right w:val="single" w:sz="4" w:space="0" w:color="auto"/>
            </w:tcBorders>
            <w:shd w:val="clear" w:color="auto" w:fill="auto"/>
          </w:tcPr>
          <w:p w:rsidR="00CE4F27" w:rsidRPr="00E26BD2" w:rsidRDefault="00CE4F27" w:rsidP="0071315A">
            <w:pPr>
              <w:spacing w:after="0" w:line="240" w:lineRule="auto"/>
              <w:jc w:val="both"/>
              <w:rPr>
                <w:rFonts w:cs="B Yagut"/>
                <w:sz w:val="20"/>
                <w:szCs w:val="20"/>
                <w:rtl/>
              </w:rPr>
            </w:pPr>
            <w:r w:rsidRPr="00E26BD2">
              <w:rPr>
                <w:rFonts w:cs="B Yagut" w:hint="cs"/>
                <w:sz w:val="20"/>
                <w:szCs w:val="20"/>
                <w:rtl/>
              </w:rPr>
              <w:t>23 ساعت</w:t>
            </w:r>
          </w:p>
        </w:tc>
      </w:tr>
      <w:tr w:rsidR="001C5937" w:rsidRPr="00E26BD2" w:rsidTr="00833388">
        <w:trPr>
          <w:jc w:val="center"/>
        </w:trPr>
        <w:tc>
          <w:tcPr>
            <w:tcW w:w="1801" w:type="dxa"/>
            <w:tcBorders>
              <w:top w:val="single" w:sz="4" w:space="0" w:color="auto"/>
              <w:left w:val="single" w:sz="4" w:space="0" w:color="auto"/>
              <w:bottom w:val="single" w:sz="4" w:space="0" w:color="auto"/>
              <w:right w:val="single" w:sz="4" w:space="0" w:color="auto"/>
            </w:tcBorders>
            <w:shd w:val="clear" w:color="auto" w:fill="auto"/>
          </w:tcPr>
          <w:p w:rsidR="001C5937" w:rsidRPr="00E26BD2" w:rsidRDefault="00821E07" w:rsidP="0071315A">
            <w:pPr>
              <w:spacing w:after="0" w:line="240" w:lineRule="auto"/>
              <w:jc w:val="both"/>
              <w:rPr>
                <w:rFonts w:cs="B Yagut"/>
                <w:bCs/>
                <w:sz w:val="20"/>
                <w:szCs w:val="20"/>
                <w:rtl/>
              </w:rPr>
            </w:pPr>
            <w:r w:rsidRPr="00E26BD2">
              <w:rPr>
                <w:rFonts w:cs="B Yagut" w:hint="cs"/>
                <w:bCs/>
                <w:sz w:val="20"/>
                <w:szCs w:val="20"/>
                <w:rtl/>
              </w:rPr>
              <w:t>هدف های كلی</w:t>
            </w:r>
          </w:p>
          <w:p w:rsidR="001C5937" w:rsidRPr="00E26BD2" w:rsidRDefault="001C5937" w:rsidP="0071315A">
            <w:pPr>
              <w:spacing w:after="0" w:line="240" w:lineRule="auto"/>
              <w:jc w:val="both"/>
              <w:rPr>
                <w:rFonts w:cs="B Yagut"/>
                <w:bCs/>
                <w:sz w:val="20"/>
                <w:szCs w:val="20"/>
                <w:rtl/>
              </w:rPr>
            </w:pPr>
          </w:p>
        </w:tc>
        <w:tc>
          <w:tcPr>
            <w:tcW w:w="7650" w:type="dxa"/>
            <w:gridSpan w:val="3"/>
            <w:tcBorders>
              <w:top w:val="single" w:sz="4" w:space="0" w:color="auto"/>
              <w:left w:val="single" w:sz="4" w:space="0" w:color="auto"/>
              <w:bottom w:val="single" w:sz="4" w:space="0" w:color="auto"/>
              <w:right w:val="single" w:sz="4" w:space="0" w:color="auto"/>
            </w:tcBorders>
            <w:shd w:val="clear" w:color="auto" w:fill="auto"/>
          </w:tcPr>
          <w:p w:rsidR="007B4236" w:rsidRPr="00E26BD2" w:rsidRDefault="00A66B1A" w:rsidP="0071315A">
            <w:pPr>
              <w:spacing w:after="0" w:line="240" w:lineRule="auto"/>
              <w:jc w:val="both"/>
              <w:rPr>
                <w:rFonts w:cs="B Yagut"/>
                <w:sz w:val="20"/>
                <w:szCs w:val="20"/>
                <w:rtl/>
              </w:rPr>
            </w:pPr>
            <w:r w:rsidRPr="00E26BD2">
              <w:rPr>
                <w:rFonts w:cs="B Yagut" w:hint="cs"/>
                <w:sz w:val="20"/>
                <w:szCs w:val="20"/>
                <w:rtl/>
              </w:rPr>
              <w:t xml:space="preserve">در </w:t>
            </w:r>
            <w:r w:rsidR="00293241" w:rsidRPr="00E26BD2">
              <w:rPr>
                <w:rFonts w:cs="B Yagut" w:hint="cs"/>
                <w:sz w:val="20"/>
                <w:szCs w:val="20"/>
                <w:rtl/>
              </w:rPr>
              <w:t xml:space="preserve">این درس </w:t>
            </w:r>
            <w:r w:rsidRPr="00E26BD2">
              <w:rPr>
                <w:rFonts w:cs="B Yagut" w:hint="cs"/>
                <w:sz w:val="20"/>
                <w:szCs w:val="20"/>
                <w:rtl/>
              </w:rPr>
              <w:t>از دانشجو انتظار می رود مفاهیم</w:t>
            </w:r>
            <w:r w:rsidR="00DE5F49" w:rsidRPr="00E26BD2">
              <w:rPr>
                <w:rFonts w:cs="B Yagut" w:hint="cs"/>
                <w:sz w:val="20"/>
                <w:szCs w:val="20"/>
                <w:rtl/>
              </w:rPr>
              <w:t xml:space="preserve">، </w:t>
            </w:r>
            <w:r w:rsidRPr="00E26BD2">
              <w:rPr>
                <w:rFonts w:cs="B Yagut" w:hint="cs"/>
                <w:sz w:val="20"/>
                <w:szCs w:val="20"/>
                <w:rtl/>
              </w:rPr>
              <w:t>اصول و مکانیسم های فیزیولوژیک مرتبط با کار دستگاه گردش خون</w:t>
            </w:r>
            <w:r w:rsidR="00DE5F49" w:rsidRPr="00E26BD2">
              <w:rPr>
                <w:rFonts w:cs="B Yagut" w:hint="cs"/>
                <w:sz w:val="20"/>
                <w:szCs w:val="20"/>
                <w:rtl/>
              </w:rPr>
              <w:t xml:space="preserve"> </w:t>
            </w:r>
            <w:r w:rsidRPr="00E26BD2">
              <w:rPr>
                <w:rFonts w:cs="B Yagut" w:hint="cs"/>
                <w:sz w:val="20"/>
                <w:szCs w:val="20"/>
                <w:rtl/>
              </w:rPr>
              <w:t>در هریک از موارد زیر را بیاموزد و بتواند آن ها را در فرایندهای طبیعی و تغییر یافته فیزیولوژیک شناسایی کند</w:t>
            </w:r>
            <w:r w:rsidR="00BA7E2C" w:rsidRPr="00E26BD2">
              <w:rPr>
                <w:rFonts w:cs="B Yagut" w:hint="cs"/>
                <w:sz w:val="20"/>
                <w:szCs w:val="20"/>
                <w:rtl/>
              </w:rPr>
              <w:t xml:space="preserve">. </w:t>
            </w:r>
          </w:p>
          <w:p w:rsidR="001C5937" w:rsidRPr="00E26BD2" w:rsidRDefault="001C5937" w:rsidP="0071315A">
            <w:pPr>
              <w:numPr>
                <w:ilvl w:val="0"/>
                <w:numId w:val="35"/>
              </w:numPr>
              <w:spacing w:after="0" w:line="240" w:lineRule="auto"/>
              <w:ind w:left="360"/>
              <w:jc w:val="both"/>
              <w:rPr>
                <w:rFonts w:ascii="Arial" w:hAnsi="Arial" w:cs="B Yagut"/>
                <w:sz w:val="20"/>
                <w:szCs w:val="20"/>
              </w:rPr>
            </w:pPr>
            <w:r w:rsidRPr="00E26BD2">
              <w:rPr>
                <w:rFonts w:ascii="Arial" w:hAnsi="Arial" w:cs="B Yagut" w:hint="cs"/>
                <w:sz w:val="20"/>
                <w:szCs w:val="20"/>
                <w:rtl/>
              </w:rPr>
              <w:t xml:space="preserve">مفاهیم پایۀ فیزیکی </w:t>
            </w:r>
            <w:r w:rsidR="00AE77E9" w:rsidRPr="00E26BD2">
              <w:rPr>
                <w:rFonts w:ascii="Arial" w:hAnsi="Arial" w:cs="B Yagut" w:hint="cs"/>
                <w:sz w:val="20"/>
                <w:szCs w:val="20"/>
                <w:rtl/>
              </w:rPr>
              <w:t>دستگاه گردش خون و ریوی</w:t>
            </w:r>
            <w:r w:rsidR="00BA7E2C" w:rsidRPr="00E26BD2">
              <w:rPr>
                <w:rFonts w:ascii="Arial" w:hAnsi="Arial" w:cs="B Yagut" w:hint="cs"/>
                <w:sz w:val="20"/>
                <w:szCs w:val="20"/>
                <w:rtl/>
              </w:rPr>
              <w:t xml:space="preserve"> </w:t>
            </w:r>
          </w:p>
          <w:p w:rsidR="001C5937" w:rsidRPr="00E26BD2" w:rsidRDefault="001C5937" w:rsidP="0071315A">
            <w:pPr>
              <w:numPr>
                <w:ilvl w:val="0"/>
                <w:numId w:val="35"/>
              </w:numPr>
              <w:spacing w:after="0" w:line="240" w:lineRule="auto"/>
              <w:ind w:left="360"/>
              <w:jc w:val="both"/>
              <w:rPr>
                <w:rFonts w:ascii="Arial" w:hAnsi="Arial" w:cs="B Yagut"/>
                <w:sz w:val="20"/>
                <w:szCs w:val="20"/>
                <w:rtl/>
              </w:rPr>
            </w:pPr>
            <w:r w:rsidRPr="00E26BD2">
              <w:rPr>
                <w:rFonts w:ascii="Arial" w:hAnsi="Arial" w:cs="B Yagut" w:hint="cs"/>
                <w:sz w:val="20"/>
                <w:szCs w:val="20"/>
                <w:rtl/>
              </w:rPr>
              <w:t>ساختمان عروق خونی</w:t>
            </w:r>
            <w:r w:rsidR="00DE5F49" w:rsidRPr="00E26BD2">
              <w:rPr>
                <w:rFonts w:ascii="Arial" w:hAnsi="Arial" w:cs="B Yagut" w:hint="cs"/>
                <w:sz w:val="20"/>
                <w:szCs w:val="20"/>
                <w:rtl/>
              </w:rPr>
              <w:t xml:space="preserve">، </w:t>
            </w:r>
            <w:r w:rsidRPr="00E26BD2">
              <w:rPr>
                <w:rFonts w:ascii="Arial" w:hAnsi="Arial" w:cs="B Yagut" w:hint="cs"/>
                <w:sz w:val="20"/>
                <w:szCs w:val="20"/>
                <w:rtl/>
              </w:rPr>
              <w:t>شباهتها و تفاوتهای آنها</w:t>
            </w:r>
            <w:r w:rsidR="00BA7E2C" w:rsidRPr="00E26BD2">
              <w:rPr>
                <w:rFonts w:ascii="Arial" w:hAnsi="Arial" w:cs="B Yagut" w:hint="cs"/>
                <w:sz w:val="20"/>
                <w:szCs w:val="20"/>
                <w:rtl/>
              </w:rPr>
              <w:t xml:space="preserve"> </w:t>
            </w:r>
          </w:p>
          <w:p w:rsidR="001C5937" w:rsidRPr="00E26BD2" w:rsidRDefault="001C5937" w:rsidP="0071315A">
            <w:pPr>
              <w:numPr>
                <w:ilvl w:val="0"/>
                <w:numId w:val="35"/>
              </w:numPr>
              <w:spacing w:after="0" w:line="240" w:lineRule="auto"/>
              <w:ind w:left="360"/>
              <w:jc w:val="both"/>
              <w:rPr>
                <w:rFonts w:ascii="Arial" w:hAnsi="Arial" w:cs="B Yagut"/>
                <w:sz w:val="20"/>
                <w:szCs w:val="20"/>
              </w:rPr>
            </w:pPr>
            <w:r w:rsidRPr="00E26BD2">
              <w:rPr>
                <w:rFonts w:ascii="Arial" w:hAnsi="Arial" w:cs="B Yagut" w:hint="cs"/>
                <w:sz w:val="20"/>
                <w:szCs w:val="20"/>
                <w:rtl/>
              </w:rPr>
              <w:t>نحوه تبادل مایعات و مواد بین خون و سلولهای بدن</w:t>
            </w:r>
            <w:r w:rsidR="00BA7E2C" w:rsidRPr="00E26BD2">
              <w:rPr>
                <w:rFonts w:ascii="Arial" w:hAnsi="Arial" w:cs="B Yagut" w:hint="cs"/>
                <w:sz w:val="20"/>
                <w:szCs w:val="20"/>
                <w:rtl/>
              </w:rPr>
              <w:t xml:space="preserve"> </w:t>
            </w:r>
          </w:p>
          <w:p w:rsidR="001C5937" w:rsidRPr="00E26BD2" w:rsidRDefault="001C5937" w:rsidP="0071315A">
            <w:pPr>
              <w:numPr>
                <w:ilvl w:val="0"/>
                <w:numId w:val="35"/>
              </w:numPr>
              <w:spacing w:after="0" w:line="240" w:lineRule="auto"/>
              <w:ind w:left="360"/>
              <w:jc w:val="both"/>
              <w:rPr>
                <w:rFonts w:ascii="Arial" w:hAnsi="Arial" w:cs="B Yagut"/>
                <w:sz w:val="20"/>
                <w:szCs w:val="20"/>
              </w:rPr>
            </w:pPr>
            <w:r w:rsidRPr="00E26BD2">
              <w:rPr>
                <w:rFonts w:ascii="Arial" w:hAnsi="Arial" w:cs="B Yagut" w:hint="cs"/>
                <w:sz w:val="20"/>
                <w:szCs w:val="20"/>
                <w:rtl/>
              </w:rPr>
              <w:t xml:space="preserve">ساختمان و وظایف </w:t>
            </w:r>
            <w:r w:rsidR="001E27FF" w:rsidRPr="00E26BD2">
              <w:rPr>
                <w:rFonts w:ascii="Arial" w:hAnsi="Arial" w:cs="B Yagut" w:hint="cs"/>
                <w:sz w:val="20"/>
                <w:szCs w:val="20"/>
                <w:rtl/>
              </w:rPr>
              <w:t>دستگاه</w:t>
            </w:r>
            <w:r w:rsidRPr="00E26BD2">
              <w:rPr>
                <w:rFonts w:ascii="Arial" w:hAnsi="Arial" w:cs="B Yagut" w:hint="cs"/>
                <w:sz w:val="20"/>
                <w:szCs w:val="20"/>
                <w:rtl/>
              </w:rPr>
              <w:t xml:space="preserve"> لنفاوی</w:t>
            </w:r>
            <w:r w:rsidR="00BA7E2C" w:rsidRPr="00E26BD2">
              <w:rPr>
                <w:rFonts w:ascii="Arial" w:hAnsi="Arial" w:cs="B Yagut" w:hint="cs"/>
                <w:sz w:val="20"/>
                <w:szCs w:val="20"/>
                <w:rtl/>
              </w:rPr>
              <w:t xml:space="preserve"> </w:t>
            </w:r>
          </w:p>
          <w:p w:rsidR="001C5937" w:rsidRPr="00E26BD2" w:rsidRDefault="001C5937" w:rsidP="0071315A">
            <w:pPr>
              <w:numPr>
                <w:ilvl w:val="0"/>
                <w:numId w:val="35"/>
              </w:numPr>
              <w:spacing w:after="0" w:line="240" w:lineRule="auto"/>
              <w:ind w:left="360"/>
              <w:jc w:val="both"/>
              <w:rPr>
                <w:rFonts w:ascii="Arial" w:hAnsi="Arial" w:cs="B Yagut"/>
                <w:sz w:val="20"/>
                <w:szCs w:val="20"/>
              </w:rPr>
            </w:pPr>
            <w:r w:rsidRPr="00E26BD2">
              <w:rPr>
                <w:rFonts w:ascii="Arial" w:hAnsi="Arial" w:cs="B Yagut" w:hint="cs"/>
                <w:sz w:val="20"/>
                <w:szCs w:val="20"/>
                <w:rtl/>
              </w:rPr>
              <w:t>فشار خون</w:t>
            </w:r>
            <w:r w:rsidR="00DE5F49" w:rsidRPr="00E26BD2">
              <w:rPr>
                <w:rFonts w:ascii="Arial" w:hAnsi="Arial" w:cs="B Yagut" w:hint="cs"/>
                <w:sz w:val="20"/>
                <w:szCs w:val="20"/>
                <w:rtl/>
              </w:rPr>
              <w:t xml:space="preserve">، </w:t>
            </w:r>
            <w:r w:rsidRPr="00E26BD2">
              <w:rPr>
                <w:rFonts w:ascii="Arial" w:hAnsi="Arial" w:cs="B Yagut" w:hint="cs"/>
                <w:sz w:val="20"/>
                <w:szCs w:val="20"/>
                <w:rtl/>
              </w:rPr>
              <w:t>عوامل مؤثر بر آن و چگونگی تنظیم آن</w:t>
            </w:r>
            <w:r w:rsidR="00BA7E2C" w:rsidRPr="00E26BD2">
              <w:rPr>
                <w:rFonts w:ascii="Arial" w:hAnsi="Arial" w:cs="B Yagut" w:hint="cs"/>
                <w:sz w:val="20"/>
                <w:szCs w:val="20"/>
                <w:rtl/>
              </w:rPr>
              <w:t xml:space="preserve"> </w:t>
            </w:r>
          </w:p>
          <w:p w:rsidR="001C5937" w:rsidRPr="00E26BD2" w:rsidRDefault="001C5937" w:rsidP="0071315A">
            <w:pPr>
              <w:numPr>
                <w:ilvl w:val="0"/>
                <w:numId w:val="35"/>
              </w:numPr>
              <w:spacing w:after="0" w:line="240" w:lineRule="auto"/>
              <w:ind w:left="360"/>
              <w:jc w:val="both"/>
              <w:rPr>
                <w:rFonts w:ascii="Arial" w:hAnsi="Arial" w:cs="B Yagut"/>
                <w:sz w:val="20"/>
                <w:szCs w:val="20"/>
              </w:rPr>
            </w:pPr>
            <w:r w:rsidRPr="00E26BD2">
              <w:rPr>
                <w:rFonts w:ascii="Arial" w:hAnsi="Arial" w:cs="B Yagut" w:hint="cs"/>
                <w:sz w:val="20"/>
                <w:szCs w:val="20"/>
                <w:rtl/>
              </w:rPr>
              <w:t>گردش خون کرونر و مکانیسم های کنترل آن</w:t>
            </w:r>
            <w:r w:rsidR="00BA7E2C" w:rsidRPr="00E26BD2">
              <w:rPr>
                <w:rFonts w:ascii="Arial" w:hAnsi="Arial" w:cs="B Yagut" w:hint="cs"/>
                <w:sz w:val="20"/>
                <w:szCs w:val="20"/>
                <w:rtl/>
              </w:rPr>
              <w:t xml:space="preserve"> </w:t>
            </w:r>
          </w:p>
          <w:p w:rsidR="001C5937" w:rsidRPr="00E26BD2" w:rsidRDefault="001C5937" w:rsidP="0071315A">
            <w:pPr>
              <w:numPr>
                <w:ilvl w:val="0"/>
                <w:numId w:val="35"/>
              </w:numPr>
              <w:spacing w:after="0" w:line="240" w:lineRule="auto"/>
              <w:ind w:left="360"/>
              <w:jc w:val="both"/>
              <w:rPr>
                <w:rFonts w:ascii="Arial" w:hAnsi="Arial" w:cs="B Yagut"/>
                <w:sz w:val="20"/>
                <w:szCs w:val="20"/>
                <w:rtl/>
              </w:rPr>
            </w:pPr>
            <w:r w:rsidRPr="00E26BD2">
              <w:rPr>
                <w:rFonts w:ascii="Arial" w:hAnsi="Arial" w:cs="B Yagut" w:hint="cs"/>
                <w:sz w:val="20"/>
                <w:szCs w:val="20"/>
                <w:rtl/>
              </w:rPr>
              <w:t xml:space="preserve">گردش خون </w:t>
            </w:r>
            <w:r w:rsidR="001E27FF" w:rsidRPr="00E26BD2">
              <w:rPr>
                <w:rFonts w:ascii="Arial" w:hAnsi="Arial" w:cs="B Yagut" w:hint="cs"/>
                <w:sz w:val="20"/>
                <w:szCs w:val="20"/>
                <w:rtl/>
              </w:rPr>
              <w:t>دستگاه</w:t>
            </w:r>
            <w:r w:rsidRPr="00E26BD2">
              <w:rPr>
                <w:rFonts w:ascii="Arial" w:hAnsi="Arial" w:cs="B Yagut" w:hint="cs"/>
                <w:sz w:val="20"/>
                <w:szCs w:val="20"/>
                <w:rtl/>
              </w:rPr>
              <w:t>یک</w:t>
            </w:r>
            <w:r w:rsidR="001F75FC" w:rsidRPr="00E26BD2">
              <w:rPr>
                <w:rFonts w:ascii="Arial" w:hAnsi="Arial" w:cs="B Yagut" w:hint="cs"/>
                <w:sz w:val="20"/>
                <w:szCs w:val="20"/>
                <w:rtl/>
              </w:rPr>
              <w:t>(سیستمیک)</w:t>
            </w:r>
            <w:r w:rsidRPr="00E26BD2">
              <w:rPr>
                <w:rFonts w:ascii="Arial" w:hAnsi="Arial" w:cs="B Yagut" w:hint="cs"/>
                <w:sz w:val="20"/>
                <w:szCs w:val="20"/>
                <w:rtl/>
              </w:rPr>
              <w:t xml:space="preserve"> و ریوی</w:t>
            </w:r>
            <w:r w:rsidR="00DE5F49" w:rsidRPr="00E26BD2">
              <w:rPr>
                <w:rFonts w:ascii="Arial" w:hAnsi="Arial" w:cs="B Yagut" w:hint="cs"/>
                <w:sz w:val="20"/>
                <w:szCs w:val="20"/>
                <w:rtl/>
              </w:rPr>
              <w:t xml:space="preserve">، </w:t>
            </w:r>
            <w:r w:rsidRPr="00E26BD2">
              <w:rPr>
                <w:rFonts w:ascii="Arial" w:hAnsi="Arial" w:cs="B Yagut" w:hint="cs"/>
                <w:sz w:val="20"/>
                <w:szCs w:val="20"/>
                <w:rtl/>
              </w:rPr>
              <w:t xml:space="preserve">اجزاء آنها و تفاوتهای آنها </w:t>
            </w:r>
          </w:p>
          <w:p w:rsidR="001C5937" w:rsidRPr="00E26BD2" w:rsidRDefault="001C5937" w:rsidP="0071315A">
            <w:pPr>
              <w:numPr>
                <w:ilvl w:val="0"/>
                <w:numId w:val="35"/>
              </w:numPr>
              <w:spacing w:after="0" w:line="240" w:lineRule="auto"/>
              <w:ind w:left="360"/>
              <w:jc w:val="both"/>
              <w:rPr>
                <w:rFonts w:ascii="Arial" w:hAnsi="Arial" w:cs="B Yagut"/>
                <w:sz w:val="20"/>
                <w:szCs w:val="20"/>
              </w:rPr>
            </w:pPr>
            <w:r w:rsidRPr="00E26BD2">
              <w:rPr>
                <w:rFonts w:ascii="Arial" w:hAnsi="Arial" w:cs="B Yagut" w:hint="cs"/>
                <w:sz w:val="20"/>
                <w:szCs w:val="20"/>
                <w:rtl/>
              </w:rPr>
              <w:t>روابط بین فشار خون</w:t>
            </w:r>
            <w:r w:rsidR="00DE5F49" w:rsidRPr="00E26BD2">
              <w:rPr>
                <w:rFonts w:ascii="Arial" w:hAnsi="Arial" w:cs="B Yagut" w:hint="cs"/>
                <w:sz w:val="20"/>
                <w:szCs w:val="20"/>
                <w:rtl/>
              </w:rPr>
              <w:t xml:space="preserve">، </w:t>
            </w:r>
            <w:r w:rsidRPr="00E26BD2">
              <w:rPr>
                <w:rFonts w:ascii="Arial" w:hAnsi="Arial" w:cs="B Yagut" w:hint="cs"/>
                <w:sz w:val="20"/>
                <w:szCs w:val="20"/>
                <w:rtl/>
              </w:rPr>
              <w:t xml:space="preserve">جریان خون و مقاومت عروقی </w:t>
            </w:r>
            <w:r w:rsidR="00502D58" w:rsidRPr="00E26BD2">
              <w:rPr>
                <w:rFonts w:ascii="Arial" w:hAnsi="Arial" w:cs="B Yagut" w:hint="cs"/>
                <w:sz w:val="20"/>
                <w:szCs w:val="20"/>
                <w:rtl/>
              </w:rPr>
              <w:t>در ارتباط با</w:t>
            </w:r>
            <w:r w:rsidRPr="00E26BD2">
              <w:rPr>
                <w:rFonts w:ascii="Arial" w:hAnsi="Arial" w:cs="B Yagut" w:hint="cs"/>
                <w:sz w:val="20"/>
                <w:szCs w:val="20"/>
                <w:rtl/>
              </w:rPr>
              <w:t xml:space="preserve"> قانون اهم و پوازوی </w:t>
            </w:r>
          </w:p>
          <w:p w:rsidR="001C5937" w:rsidRPr="00E26BD2" w:rsidRDefault="001C5937" w:rsidP="0071315A">
            <w:pPr>
              <w:numPr>
                <w:ilvl w:val="0"/>
                <w:numId w:val="35"/>
              </w:numPr>
              <w:spacing w:after="0" w:line="240" w:lineRule="auto"/>
              <w:ind w:left="360"/>
              <w:jc w:val="both"/>
              <w:rPr>
                <w:rFonts w:ascii="Arial" w:hAnsi="Arial" w:cs="B Yagut"/>
                <w:sz w:val="20"/>
                <w:szCs w:val="20"/>
              </w:rPr>
            </w:pPr>
            <w:r w:rsidRPr="00E26BD2">
              <w:rPr>
                <w:rFonts w:ascii="Arial" w:hAnsi="Arial" w:cs="B Yagut" w:hint="cs"/>
                <w:sz w:val="20"/>
                <w:szCs w:val="20"/>
                <w:rtl/>
              </w:rPr>
              <w:t xml:space="preserve">اندازه گیری جریان خون و تفاوت جریان خطی و گردبادی و نحوه تعیین و تفکیک آن </w:t>
            </w:r>
          </w:p>
          <w:p w:rsidR="001C5937" w:rsidRPr="00E26BD2" w:rsidRDefault="001C5937" w:rsidP="0071315A">
            <w:pPr>
              <w:numPr>
                <w:ilvl w:val="0"/>
                <w:numId w:val="35"/>
              </w:numPr>
              <w:spacing w:after="0" w:line="240" w:lineRule="auto"/>
              <w:ind w:left="360"/>
              <w:jc w:val="both"/>
              <w:rPr>
                <w:rFonts w:ascii="Arial" w:hAnsi="Arial" w:cs="B Yagut"/>
                <w:sz w:val="20"/>
                <w:szCs w:val="20"/>
                <w:rtl/>
              </w:rPr>
            </w:pPr>
            <w:r w:rsidRPr="00E26BD2">
              <w:rPr>
                <w:rFonts w:ascii="Arial" w:hAnsi="Arial" w:cs="B Yagut" w:hint="cs"/>
                <w:sz w:val="20"/>
                <w:szCs w:val="20"/>
                <w:rtl/>
              </w:rPr>
              <w:t>مواد بین پلاسما و مایع میان بافتی</w:t>
            </w:r>
          </w:p>
          <w:p w:rsidR="001C5937" w:rsidRPr="00E26BD2" w:rsidRDefault="001C5937" w:rsidP="0071315A">
            <w:pPr>
              <w:numPr>
                <w:ilvl w:val="0"/>
                <w:numId w:val="35"/>
              </w:numPr>
              <w:spacing w:after="0" w:line="240" w:lineRule="auto"/>
              <w:ind w:left="360"/>
              <w:jc w:val="both"/>
              <w:rPr>
                <w:rFonts w:ascii="Arial" w:hAnsi="Arial" w:cs="B Yagut"/>
                <w:sz w:val="20"/>
                <w:szCs w:val="20"/>
              </w:rPr>
            </w:pPr>
            <w:r w:rsidRPr="00E26BD2">
              <w:rPr>
                <w:rFonts w:ascii="Arial" w:hAnsi="Arial" w:cs="B Yagut" w:hint="cs"/>
                <w:sz w:val="20"/>
                <w:szCs w:val="20"/>
                <w:rtl/>
              </w:rPr>
              <w:t xml:space="preserve">فیلتراسیون مویرگی و عوامل مؤثر بر آن </w:t>
            </w:r>
            <w:r w:rsidR="00502D58" w:rsidRPr="00E26BD2">
              <w:rPr>
                <w:rFonts w:ascii="Arial" w:hAnsi="Arial" w:cs="B Yagut" w:hint="cs"/>
                <w:sz w:val="20"/>
                <w:szCs w:val="20"/>
                <w:rtl/>
              </w:rPr>
              <w:t>در ارتباط با</w:t>
            </w:r>
            <w:r w:rsidRPr="00E26BD2">
              <w:rPr>
                <w:rFonts w:ascii="Arial" w:hAnsi="Arial" w:cs="B Yagut" w:hint="cs"/>
                <w:sz w:val="20"/>
                <w:szCs w:val="20"/>
                <w:rtl/>
              </w:rPr>
              <w:t xml:space="preserve"> قانون استارلینگ </w:t>
            </w:r>
          </w:p>
          <w:p w:rsidR="001C5937" w:rsidRPr="00E26BD2" w:rsidRDefault="001E27FF" w:rsidP="0071315A">
            <w:pPr>
              <w:numPr>
                <w:ilvl w:val="0"/>
                <w:numId w:val="35"/>
              </w:numPr>
              <w:spacing w:after="0" w:line="240" w:lineRule="auto"/>
              <w:ind w:left="360"/>
              <w:jc w:val="both"/>
              <w:rPr>
                <w:rFonts w:ascii="Arial" w:hAnsi="Arial" w:cs="B Yagut"/>
                <w:sz w:val="20"/>
                <w:szCs w:val="20"/>
                <w:rtl/>
              </w:rPr>
            </w:pPr>
            <w:r w:rsidRPr="00E26BD2">
              <w:rPr>
                <w:rFonts w:ascii="Arial" w:hAnsi="Arial" w:cs="B Yagut" w:hint="cs"/>
                <w:sz w:val="20"/>
                <w:szCs w:val="20"/>
                <w:rtl/>
              </w:rPr>
              <w:t>دستگاه</w:t>
            </w:r>
            <w:r w:rsidR="001C5937" w:rsidRPr="00E26BD2">
              <w:rPr>
                <w:rFonts w:ascii="Arial" w:hAnsi="Arial" w:cs="B Yagut" w:hint="cs"/>
                <w:sz w:val="20"/>
                <w:szCs w:val="20"/>
                <w:rtl/>
              </w:rPr>
              <w:t xml:space="preserve"> لنفاوی</w:t>
            </w:r>
            <w:r w:rsidR="00DE5F49" w:rsidRPr="00E26BD2">
              <w:rPr>
                <w:rFonts w:ascii="Arial" w:hAnsi="Arial" w:cs="B Yagut" w:hint="cs"/>
                <w:sz w:val="20"/>
                <w:szCs w:val="20"/>
                <w:rtl/>
              </w:rPr>
              <w:t xml:space="preserve">، </w:t>
            </w:r>
            <w:r w:rsidR="001C5937" w:rsidRPr="00E26BD2">
              <w:rPr>
                <w:rFonts w:ascii="Arial" w:hAnsi="Arial" w:cs="B Yagut" w:hint="cs"/>
                <w:sz w:val="20"/>
                <w:szCs w:val="20"/>
                <w:rtl/>
              </w:rPr>
              <w:t xml:space="preserve">ساختمان و اعمال آن </w:t>
            </w:r>
          </w:p>
          <w:p w:rsidR="001C5937" w:rsidRPr="00E26BD2" w:rsidRDefault="001C5937" w:rsidP="0071315A">
            <w:pPr>
              <w:numPr>
                <w:ilvl w:val="0"/>
                <w:numId w:val="35"/>
              </w:numPr>
              <w:spacing w:after="0" w:line="240" w:lineRule="auto"/>
              <w:ind w:left="360"/>
              <w:jc w:val="both"/>
              <w:rPr>
                <w:rFonts w:ascii="Arial" w:hAnsi="Arial" w:cs="B Yagut"/>
                <w:sz w:val="20"/>
                <w:szCs w:val="20"/>
              </w:rPr>
            </w:pPr>
            <w:r w:rsidRPr="00E26BD2">
              <w:rPr>
                <w:rFonts w:ascii="Arial" w:hAnsi="Arial" w:cs="B Yagut" w:hint="cs"/>
                <w:sz w:val="20"/>
                <w:szCs w:val="20"/>
                <w:rtl/>
              </w:rPr>
              <w:t>فشار خون</w:t>
            </w:r>
            <w:r w:rsidR="00DE5F49" w:rsidRPr="00E26BD2">
              <w:rPr>
                <w:rFonts w:ascii="Arial" w:hAnsi="Arial" w:cs="B Yagut" w:hint="cs"/>
                <w:sz w:val="20"/>
                <w:szCs w:val="20"/>
                <w:rtl/>
              </w:rPr>
              <w:t xml:space="preserve">، </w:t>
            </w:r>
            <w:r w:rsidRPr="00E26BD2">
              <w:rPr>
                <w:rFonts w:ascii="Arial" w:hAnsi="Arial" w:cs="B Yagut" w:hint="cs"/>
                <w:sz w:val="20"/>
                <w:szCs w:val="20"/>
                <w:rtl/>
              </w:rPr>
              <w:t xml:space="preserve">فشار متوسط شریانی و فشار نبض و عوامل مؤثر بر آن </w:t>
            </w:r>
            <w:r w:rsidR="00502D58" w:rsidRPr="00E26BD2">
              <w:rPr>
                <w:rFonts w:ascii="Arial" w:hAnsi="Arial" w:cs="B Yagut" w:hint="cs"/>
                <w:sz w:val="20"/>
                <w:szCs w:val="20"/>
                <w:rtl/>
              </w:rPr>
              <w:t>ها</w:t>
            </w:r>
            <w:r w:rsidR="00BA7E2C" w:rsidRPr="00E26BD2">
              <w:rPr>
                <w:rFonts w:ascii="Arial" w:hAnsi="Arial" w:cs="B Yagut" w:hint="cs"/>
                <w:sz w:val="20"/>
                <w:szCs w:val="20"/>
                <w:rtl/>
              </w:rPr>
              <w:t xml:space="preserve"> </w:t>
            </w:r>
          </w:p>
          <w:p w:rsidR="001C5937" w:rsidRPr="00E26BD2" w:rsidRDefault="001C5937" w:rsidP="0071315A">
            <w:pPr>
              <w:numPr>
                <w:ilvl w:val="0"/>
                <w:numId w:val="35"/>
              </w:numPr>
              <w:spacing w:after="0" w:line="240" w:lineRule="auto"/>
              <w:ind w:left="360"/>
              <w:jc w:val="both"/>
              <w:rPr>
                <w:rFonts w:ascii="Arial" w:hAnsi="Arial" w:cs="B Yagut"/>
                <w:sz w:val="20"/>
                <w:szCs w:val="20"/>
              </w:rPr>
            </w:pPr>
            <w:r w:rsidRPr="00E26BD2">
              <w:rPr>
                <w:rFonts w:ascii="Arial" w:hAnsi="Arial" w:cs="B Yagut" w:hint="cs"/>
                <w:sz w:val="20"/>
                <w:szCs w:val="20"/>
                <w:rtl/>
              </w:rPr>
              <w:t xml:space="preserve">کنترل موضعی جریان خون به صورت کوتاه مدت و دراز مدت </w:t>
            </w:r>
          </w:p>
          <w:p w:rsidR="001C5937" w:rsidRPr="00E26BD2" w:rsidRDefault="001C5937" w:rsidP="0071315A">
            <w:pPr>
              <w:numPr>
                <w:ilvl w:val="0"/>
                <w:numId w:val="35"/>
              </w:numPr>
              <w:spacing w:after="0" w:line="240" w:lineRule="auto"/>
              <w:ind w:left="360"/>
              <w:jc w:val="both"/>
              <w:rPr>
                <w:rFonts w:ascii="Arial" w:hAnsi="Arial" w:cs="B Yagut"/>
                <w:sz w:val="20"/>
                <w:szCs w:val="20"/>
              </w:rPr>
            </w:pPr>
            <w:r w:rsidRPr="00E26BD2">
              <w:rPr>
                <w:rFonts w:ascii="Arial" w:hAnsi="Arial" w:cs="B Yagut" w:hint="cs"/>
                <w:sz w:val="20"/>
                <w:szCs w:val="20"/>
                <w:rtl/>
              </w:rPr>
              <w:t xml:space="preserve">کنترل عصبی و هورمونی جریان خون </w:t>
            </w:r>
          </w:p>
          <w:p w:rsidR="001C5937" w:rsidRPr="00E26BD2" w:rsidRDefault="001C5937" w:rsidP="0071315A">
            <w:pPr>
              <w:numPr>
                <w:ilvl w:val="0"/>
                <w:numId w:val="35"/>
              </w:numPr>
              <w:spacing w:after="0" w:line="240" w:lineRule="auto"/>
              <w:ind w:left="360"/>
              <w:jc w:val="both"/>
              <w:rPr>
                <w:rFonts w:ascii="Arial" w:hAnsi="Arial" w:cs="B Yagut"/>
                <w:sz w:val="20"/>
                <w:szCs w:val="20"/>
                <w:rtl/>
              </w:rPr>
            </w:pPr>
            <w:r w:rsidRPr="00E26BD2">
              <w:rPr>
                <w:rFonts w:ascii="Arial" w:hAnsi="Arial" w:cs="B Yagut" w:hint="cs"/>
                <w:sz w:val="20"/>
                <w:szCs w:val="20"/>
                <w:rtl/>
              </w:rPr>
              <w:t xml:space="preserve">تنظیم کوتاه مدت و دراز مدت فشار خون </w:t>
            </w:r>
          </w:p>
          <w:p w:rsidR="001C5937" w:rsidRPr="00E26BD2" w:rsidRDefault="001C5937" w:rsidP="0071315A">
            <w:pPr>
              <w:numPr>
                <w:ilvl w:val="0"/>
                <w:numId w:val="35"/>
              </w:numPr>
              <w:spacing w:after="0" w:line="240" w:lineRule="auto"/>
              <w:ind w:left="360"/>
              <w:jc w:val="both"/>
              <w:rPr>
                <w:rFonts w:ascii="Arial" w:hAnsi="Arial" w:cs="B Yagut"/>
                <w:sz w:val="20"/>
                <w:szCs w:val="20"/>
              </w:rPr>
            </w:pPr>
            <w:r w:rsidRPr="00E26BD2">
              <w:rPr>
                <w:rFonts w:ascii="Arial" w:hAnsi="Arial" w:cs="B Yagut" w:hint="cs"/>
                <w:sz w:val="20"/>
                <w:szCs w:val="20"/>
                <w:rtl/>
              </w:rPr>
              <w:t xml:space="preserve">نقش کلیه ها و </w:t>
            </w:r>
            <w:r w:rsidR="001E27FF" w:rsidRPr="00E26BD2">
              <w:rPr>
                <w:rFonts w:ascii="Arial" w:hAnsi="Arial" w:cs="B Yagut" w:hint="cs"/>
                <w:sz w:val="20"/>
                <w:szCs w:val="20"/>
                <w:rtl/>
              </w:rPr>
              <w:t>دستگاه</w:t>
            </w:r>
            <w:r w:rsidRPr="00E26BD2">
              <w:rPr>
                <w:rFonts w:ascii="Arial" w:hAnsi="Arial" w:cs="B Yagut" w:hint="cs"/>
                <w:sz w:val="20"/>
                <w:szCs w:val="20"/>
                <w:rtl/>
              </w:rPr>
              <w:t xml:space="preserve"> رنین-</w:t>
            </w:r>
            <w:r w:rsidR="00C1332D" w:rsidRPr="00E26BD2">
              <w:rPr>
                <w:rFonts w:ascii="Arial" w:hAnsi="Arial" w:cs="B Yagut" w:hint="cs"/>
                <w:sz w:val="20"/>
                <w:szCs w:val="20"/>
                <w:rtl/>
              </w:rPr>
              <w:t xml:space="preserve"> </w:t>
            </w:r>
            <w:r w:rsidRPr="00E26BD2">
              <w:rPr>
                <w:rFonts w:ascii="Arial" w:hAnsi="Arial" w:cs="B Yagut" w:hint="cs"/>
                <w:sz w:val="20"/>
                <w:szCs w:val="20"/>
                <w:rtl/>
              </w:rPr>
              <w:t xml:space="preserve">آنژیوتانسین در تنظیم درازمدت فشار خون </w:t>
            </w:r>
          </w:p>
          <w:p w:rsidR="001C5937" w:rsidRPr="00E26BD2" w:rsidRDefault="001C5937" w:rsidP="0071315A">
            <w:pPr>
              <w:numPr>
                <w:ilvl w:val="0"/>
                <w:numId w:val="35"/>
              </w:numPr>
              <w:spacing w:after="0" w:line="240" w:lineRule="auto"/>
              <w:ind w:left="360"/>
              <w:jc w:val="both"/>
              <w:rPr>
                <w:rFonts w:ascii="Arial" w:hAnsi="Arial" w:cs="B Yagut"/>
                <w:sz w:val="20"/>
                <w:szCs w:val="20"/>
              </w:rPr>
            </w:pPr>
            <w:r w:rsidRPr="00E26BD2">
              <w:rPr>
                <w:rFonts w:ascii="Arial" w:hAnsi="Arial" w:cs="B Yagut" w:hint="cs"/>
                <w:sz w:val="20"/>
                <w:szCs w:val="20"/>
                <w:rtl/>
              </w:rPr>
              <w:t>کنترل هورمونی فشار خون و</w:t>
            </w:r>
            <w:r w:rsidR="00DE5F49" w:rsidRPr="00E26BD2">
              <w:rPr>
                <w:rFonts w:ascii="Arial" w:hAnsi="Arial" w:cs="B Yagut" w:hint="cs"/>
                <w:sz w:val="20"/>
                <w:szCs w:val="20"/>
                <w:rtl/>
              </w:rPr>
              <w:t xml:space="preserve"> </w:t>
            </w:r>
            <w:r w:rsidRPr="00E26BD2">
              <w:rPr>
                <w:rFonts w:ascii="Arial" w:hAnsi="Arial" w:cs="B Yagut" w:hint="cs"/>
                <w:sz w:val="20"/>
                <w:szCs w:val="20"/>
                <w:rtl/>
              </w:rPr>
              <w:t xml:space="preserve">نقش آنها در تنظیم فشار خون </w:t>
            </w:r>
          </w:p>
          <w:p w:rsidR="001C5937" w:rsidRPr="00E26BD2" w:rsidRDefault="001C5937" w:rsidP="0071315A">
            <w:pPr>
              <w:numPr>
                <w:ilvl w:val="0"/>
                <w:numId w:val="35"/>
              </w:numPr>
              <w:spacing w:after="0" w:line="240" w:lineRule="auto"/>
              <w:ind w:left="360"/>
              <w:jc w:val="both"/>
              <w:rPr>
                <w:rFonts w:ascii="Arial" w:hAnsi="Arial" w:cs="B Yagut"/>
                <w:sz w:val="20"/>
                <w:szCs w:val="20"/>
              </w:rPr>
            </w:pPr>
            <w:r w:rsidRPr="00E26BD2">
              <w:rPr>
                <w:rFonts w:ascii="Arial" w:hAnsi="Arial" w:cs="B Yagut" w:hint="cs"/>
                <w:sz w:val="20"/>
                <w:szCs w:val="20"/>
                <w:rtl/>
              </w:rPr>
              <w:t xml:space="preserve">تغییرات جریان خون کرونری با تغییرات سیکل قلبی </w:t>
            </w:r>
          </w:p>
          <w:p w:rsidR="001C5937" w:rsidRPr="00E26BD2" w:rsidRDefault="001C5937" w:rsidP="0071315A">
            <w:pPr>
              <w:numPr>
                <w:ilvl w:val="0"/>
                <w:numId w:val="35"/>
              </w:numPr>
              <w:spacing w:after="0" w:line="240" w:lineRule="auto"/>
              <w:ind w:left="360"/>
              <w:jc w:val="both"/>
              <w:rPr>
                <w:rFonts w:cs="B Yagut"/>
                <w:sz w:val="20"/>
                <w:szCs w:val="20"/>
                <w:rtl/>
              </w:rPr>
            </w:pPr>
            <w:r w:rsidRPr="00E26BD2">
              <w:rPr>
                <w:rFonts w:ascii="Arial" w:hAnsi="Arial" w:cs="B Yagut" w:hint="cs"/>
                <w:sz w:val="20"/>
                <w:szCs w:val="20"/>
                <w:rtl/>
              </w:rPr>
              <w:t>تنظیم عصبی و</w:t>
            </w:r>
            <w:r w:rsidRPr="00E26BD2">
              <w:rPr>
                <w:rFonts w:ascii="Arial" w:hAnsi="Arial" w:cs="B Yagut"/>
                <w:sz w:val="20"/>
                <w:szCs w:val="20"/>
                <w:rtl/>
              </w:rPr>
              <w:t xml:space="preserve"> </w:t>
            </w:r>
            <w:r w:rsidRPr="00E26BD2">
              <w:rPr>
                <w:rFonts w:ascii="Arial" w:hAnsi="Arial" w:cs="B Yagut" w:hint="cs"/>
                <w:sz w:val="20"/>
                <w:szCs w:val="20"/>
                <w:rtl/>
              </w:rPr>
              <w:t xml:space="preserve">شیمیایی جریان خون کرونر </w:t>
            </w:r>
          </w:p>
        </w:tc>
      </w:tr>
      <w:tr w:rsidR="001C5937" w:rsidRPr="00E26BD2" w:rsidTr="00833388">
        <w:trPr>
          <w:jc w:val="center"/>
        </w:trPr>
        <w:tc>
          <w:tcPr>
            <w:tcW w:w="1801" w:type="dxa"/>
            <w:tcBorders>
              <w:top w:val="single" w:sz="4" w:space="0" w:color="auto"/>
              <w:left w:val="single" w:sz="4" w:space="0" w:color="auto"/>
              <w:bottom w:val="single" w:sz="4" w:space="0" w:color="auto"/>
              <w:right w:val="single" w:sz="4" w:space="0" w:color="auto"/>
            </w:tcBorders>
            <w:shd w:val="clear" w:color="auto" w:fill="auto"/>
          </w:tcPr>
          <w:p w:rsidR="001C5937" w:rsidRPr="00E26BD2" w:rsidRDefault="001C5937" w:rsidP="0071315A">
            <w:pPr>
              <w:spacing w:after="0" w:line="240" w:lineRule="auto"/>
              <w:jc w:val="both"/>
              <w:rPr>
                <w:rFonts w:cs="B Yagut"/>
                <w:bCs/>
                <w:sz w:val="20"/>
                <w:szCs w:val="20"/>
                <w:rtl/>
              </w:rPr>
            </w:pPr>
            <w:r w:rsidRPr="00E26BD2">
              <w:rPr>
                <w:rFonts w:cs="B Yagut" w:hint="cs"/>
                <w:bCs/>
                <w:sz w:val="20"/>
                <w:szCs w:val="20"/>
                <w:rtl/>
              </w:rPr>
              <w:t>شرح درس</w:t>
            </w:r>
          </w:p>
        </w:tc>
        <w:tc>
          <w:tcPr>
            <w:tcW w:w="7650" w:type="dxa"/>
            <w:gridSpan w:val="3"/>
            <w:tcBorders>
              <w:top w:val="single" w:sz="4" w:space="0" w:color="auto"/>
              <w:left w:val="single" w:sz="4" w:space="0" w:color="auto"/>
              <w:bottom w:val="single" w:sz="4" w:space="0" w:color="auto"/>
              <w:right w:val="single" w:sz="4" w:space="0" w:color="auto"/>
            </w:tcBorders>
            <w:shd w:val="clear" w:color="auto" w:fill="auto"/>
          </w:tcPr>
          <w:p w:rsidR="001C5937" w:rsidRPr="00E26BD2" w:rsidRDefault="006E35EF" w:rsidP="0071315A">
            <w:pPr>
              <w:spacing w:after="0" w:line="240" w:lineRule="auto"/>
              <w:jc w:val="both"/>
              <w:rPr>
                <w:rFonts w:cs="B Yagut"/>
                <w:sz w:val="20"/>
                <w:szCs w:val="20"/>
                <w:rtl/>
              </w:rPr>
            </w:pPr>
            <w:r w:rsidRPr="00E26BD2">
              <w:rPr>
                <w:rFonts w:cs="B Yagut" w:hint="cs"/>
                <w:sz w:val="20"/>
                <w:szCs w:val="20"/>
                <w:rtl/>
              </w:rPr>
              <w:t>شناخت</w:t>
            </w:r>
            <w:r w:rsidR="001C5937" w:rsidRPr="00E26BD2">
              <w:rPr>
                <w:rFonts w:cs="B Yagut" w:hint="cs"/>
                <w:sz w:val="20"/>
                <w:szCs w:val="20"/>
                <w:rtl/>
              </w:rPr>
              <w:t xml:space="preserve"> فیزیولوژی ساختمانی عروق</w:t>
            </w:r>
            <w:r w:rsidR="00DE5F49" w:rsidRPr="00E26BD2">
              <w:rPr>
                <w:rFonts w:cs="B Yagut" w:hint="cs"/>
                <w:sz w:val="20"/>
                <w:szCs w:val="20"/>
                <w:rtl/>
              </w:rPr>
              <w:t xml:space="preserve">، </w:t>
            </w:r>
            <w:r w:rsidR="001C5937" w:rsidRPr="00E26BD2">
              <w:rPr>
                <w:rFonts w:cs="B Yagut" w:hint="cs"/>
                <w:sz w:val="20"/>
                <w:szCs w:val="20"/>
                <w:rtl/>
              </w:rPr>
              <w:t>همودینامیک</w:t>
            </w:r>
            <w:r w:rsidR="00DE5F49" w:rsidRPr="00E26BD2">
              <w:rPr>
                <w:rFonts w:cs="B Yagut" w:hint="cs"/>
                <w:sz w:val="20"/>
                <w:szCs w:val="20"/>
                <w:rtl/>
              </w:rPr>
              <w:t xml:space="preserve">، </w:t>
            </w:r>
            <w:r w:rsidR="001C5937" w:rsidRPr="00E26BD2">
              <w:rPr>
                <w:rFonts w:cs="B Yagut" w:hint="cs"/>
                <w:sz w:val="20"/>
                <w:szCs w:val="20"/>
                <w:rtl/>
              </w:rPr>
              <w:t>تبادلات مواد در عروق خونی</w:t>
            </w:r>
            <w:r w:rsidR="00DE5F49" w:rsidRPr="00E26BD2">
              <w:rPr>
                <w:rFonts w:cs="B Yagut" w:hint="cs"/>
                <w:sz w:val="20"/>
                <w:szCs w:val="20"/>
                <w:rtl/>
              </w:rPr>
              <w:t xml:space="preserve">، </w:t>
            </w:r>
            <w:r w:rsidR="001C5937" w:rsidRPr="00E26BD2">
              <w:rPr>
                <w:rFonts w:cs="B Yagut" w:hint="cs"/>
                <w:sz w:val="20"/>
                <w:szCs w:val="20"/>
                <w:rtl/>
              </w:rPr>
              <w:t>جریان خون بافتی و چگونگی تنظیم آن</w:t>
            </w:r>
            <w:r w:rsidR="00DE5F49" w:rsidRPr="00E26BD2">
              <w:rPr>
                <w:rFonts w:cs="B Yagut" w:hint="cs"/>
                <w:sz w:val="20"/>
                <w:szCs w:val="20"/>
                <w:rtl/>
              </w:rPr>
              <w:t xml:space="preserve">، </w:t>
            </w:r>
            <w:r w:rsidR="001C5937" w:rsidRPr="00E26BD2">
              <w:rPr>
                <w:rFonts w:cs="B Yagut" w:hint="cs"/>
                <w:sz w:val="20"/>
                <w:szCs w:val="20"/>
                <w:rtl/>
              </w:rPr>
              <w:t xml:space="preserve">فشار خون و مکانیسمهای تنظیم کوتاه مدت و دراز مدت آن و فیزیولوژی جریان خون کرونر از اهداف کلی </w:t>
            </w:r>
            <w:r w:rsidR="00293241" w:rsidRPr="00E26BD2">
              <w:rPr>
                <w:rFonts w:cs="B Yagut" w:hint="cs"/>
                <w:sz w:val="20"/>
                <w:szCs w:val="20"/>
                <w:rtl/>
              </w:rPr>
              <w:t>این درس</w:t>
            </w:r>
            <w:r w:rsidR="00BA7E2C" w:rsidRPr="00E26BD2">
              <w:rPr>
                <w:rFonts w:cs="B Yagut" w:hint="cs"/>
                <w:sz w:val="20"/>
                <w:szCs w:val="20"/>
                <w:rtl/>
              </w:rPr>
              <w:t xml:space="preserve"> </w:t>
            </w:r>
            <w:r w:rsidR="001C5937" w:rsidRPr="00E26BD2">
              <w:rPr>
                <w:rFonts w:cs="B Yagut" w:hint="cs"/>
                <w:sz w:val="20"/>
                <w:szCs w:val="20"/>
                <w:rtl/>
              </w:rPr>
              <w:t>است</w:t>
            </w:r>
            <w:r w:rsidR="00BA7E2C" w:rsidRPr="00E26BD2">
              <w:rPr>
                <w:rFonts w:cs="B Yagut" w:hint="cs"/>
                <w:sz w:val="20"/>
                <w:szCs w:val="20"/>
                <w:rtl/>
              </w:rPr>
              <w:t xml:space="preserve">. </w:t>
            </w:r>
          </w:p>
        </w:tc>
      </w:tr>
      <w:tr w:rsidR="001C5937" w:rsidRPr="00E26BD2" w:rsidTr="00833388">
        <w:trPr>
          <w:jc w:val="center"/>
        </w:trPr>
        <w:tc>
          <w:tcPr>
            <w:tcW w:w="1801" w:type="dxa"/>
            <w:tcBorders>
              <w:top w:val="single" w:sz="4" w:space="0" w:color="auto"/>
              <w:left w:val="single" w:sz="4" w:space="0" w:color="auto"/>
              <w:bottom w:val="single" w:sz="4" w:space="0" w:color="auto"/>
              <w:right w:val="single" w:sz="4" w:space="0" w:color="auto"/>
            </w:tcBorders>
            <w:shd w:val="clear" w:color="auto" w:fill="auto"/>
          </w:tcPr>
          <w:p w:rsidR="001C5937" w:rsidRPr="00E26BD2" w:rsidRDefault="001C5937" w:rsidP="0071315A">
            <w:pPr>
              <w:spacing w:after="0" w:line="240" w:lineRule="auto"/>
              <w:jc w:val="both"/>
              <w:rPr>
                <w:rFonts w:cs="B Yagut"/>
                <w:bCs/>
                <w:sz w:val="20"/>
                <w:szCs w:val="20"/>
                <w:rtl/>
              </w:rPr>
            </w:pPr>
            <w:r w:rsidRPr="00E26BD2">
              <w:rPr>
                <w:rFonts w:cs="B Yagut" w:hint="cs"/>
                <w:bCs/>
                <w:sz w:val="20"/>
                <w:szCs w:val="20"/>
                <w:rtl/>
              </w:rPr>
              <w:t>محتواي ضروري</w:t>
            </w:r>
          </w:p>
        </w:tc>
        <w:tc>
          <w:tcPr>
            <w:tcW w:w="7650" w:type="dxa"/>
            <w:gridSpan w:val="3"/>
            <w:tcBorders>
              <w:top w:val="single" w:sz="4" w:space="0" w:color="auto"/>
              <w:left w:val="single" w:sz="4" w:space="0" w:color="auto"/>
              <w:bottom w:val="single" w:sz="4" w:space="0" w:color="auto"/>
              <w:right w:val="single" w:sz="4" w:space="0" w:color="auto"/>
            </w:tcBorders>
            <w:shd w:val="clear" w:color="auto" w:fill="auto"/>
          </w:tcPr>
          <w:p w:rsidR="00E92003" w:rsidRPr="00E26BD2" w:rsidRDefault="00E92003" w:rsidP="0071315A">
            <w:pPr>
              <w:tabs>
                <w:tab w:val="left" w:pos="432"/>
              </w:tabs>
              <w:spacing w:after="0" w:line="240" w:lineRule="auto"/>
              <w:jc w:val="both"/>
              <w:rPr>
                <w:rFonts w:cs="B Yagut"/>
                <w:sz w:val="20"/>
                <w:szCs w:val="20"/>
                <w:rtl/>
              </w:rPr>
            </w:pPr>
            <w:r w:rsidRPr="00E26BD2">
              <w:rPr>
                <w:rFonts w:ascii="Arial" w:hAnsi="Arial" w:cs="B Yagut" w:hint="cs"/>
                <w:sz w:val="20"/>
                <w:szCs w:val="20"/>
                <w:rtl/>
              </w:rPr>
              <w:t>۱</w:t>
            </w:r>
            <w:r w:rsidRPr="00E26BD2">
              <w:rPr>
                <w:rFonts w:ascii="Arial" w:hAnsi="Arial" w:cs="B Yagut"/>
                <w:sz w:val="20"/>
                <w:szCs w:val="20"/>
                <w:rtl/>
              </w:rPr>
              <w:tab/>
            </w:r>
            <w:r w:rsidRPr="00E26BD2">
              <w:rPr>
                <w:rFonts w:cs="B Yagut" w:hint="cs"/>
                <w:sz w:val="20"/>
                <w:szCs w:val="20"/>
                <w:rtl/>
              </w:rPr>
              <w:t xml:space="preserve">اجزاء فیزیکی </w:t>
            </w:r>
            <w:r w:rsidR="001E27FF" w:rsidRPr="00E26BD2">
              <w:rPr>
                <w:rFonts w:cs="B Yagut" w:hint="cs"/>
                <w:sz w:val="20"/>
                <w:szCs w:val="20"/>
                <w:rtl/>
              </w:rPr>
              <w:t>دستگاه</w:t>
            </w:r>
            <w:r w:rsidRPr="00E26BD2">
              <w:rPr>
                <w:rFonts w:cs="B Yagut" w:hint="cs"/>
                <w:sz w:val="20"/>
                <w:szCs w:val="20"/>
                <w:rtl/>
              </w:rPr>
              <w:t xml:space="preserve"> گردش خون و مشخصات آنها</w:t>
            </w:r>
          </w:p>
          <w:p w:rsidR="00E92003" w:rsidRPr="00E26BD2" w:rsidRDefault="00E92003" w:rsidP="0071315A">
            <w:pPr>
              <w:tabs>
                <w:tab w:val="left" w:pos="432"/>
              </w:tabs>
              <w:spacing w:after="0" w:line="240" w:lineRule="auto"/>
              <w:jc w:val="both"/>
              <w:rPr>
                <w:rFonts w:cs="B Yagut"/>
                <w:sz w:val="20"/>
                <w:szCs w:val="20"/>
              </w:rPr>
            </w:pPr>
            <w:r w:rsidRPr="00E26BD2">
              <w:rPr>
                <w:rFonts w:ascii="Arial" w:hAnsi="Arial" w:cs="B Yagut" w:hint="cs"/>
                <w:sz w:val="20"/>
                <w:szCs w:val="20"/>
                <w:rtl/>
              </w:rPr>
              <w:t>۲</w:t>
            </w:r>
            <w:r w:rsidRPr="00E26BD2">
              <w:rPr>
                <w:rFonts w:ascii="Arial" w:hAnsi="Arial" w:cs="B Yagut"/>
                <w:sz w:val="20"/>
                <w:szCs w:val="20"/>
                <w:rtl/>
              </w:rPr>
              <w:tab/>
            </w:r>
            <w:r w:rsidRPr="00E26BD2">
              <w:rPr>
                <w:rFonts w:cs="B Yagut" w:hint="cs"/>
                <w:sz w:val="20"/>
                <w:szCs w:val="20"/>
                <w:rtl/>
              </w:rPr>
              <w:t xml:space="preserve">همودینامیک </w:t>
            </w:r>
          </w:p>
          <w:p w:rsidR="00E92003" w:rsidRPr="00E26BD2" w:rsidRDefault="00E92003" w:rsidP="0071315A">
            <w:pPr>
              <w:tabs>
                <w:tab w:val="left" w:pos="432"/>
              </w:tabs>
              <w:spacing w:after="0" w:line="240" w:lineRule="auto"/>
              <w:jc w:val="both"/>
              <w:rPr>
                <w:rFonts w:cs="B Yagut"/>
                <w:sz w:val="20"/>
                <w:szCs w:val="20"/>
              </w:rPr>
            </w:pPr>
            <w:r w:rsidRPr="00E26BD2">
              <w:rPr>
                <w:rFonts w:ascii="Arial" w:hAnsi="Arial" w:cs="B Yagut" w:hint="cs"/>
                <w:sz w:val="20"/>
                <w:szCs w:val="20"/>
                <w:rtl/>
              </w:rPr>
              <w:t>۳</w:t>
            </w:r>
            <w:r w:rsidRPr="00E26BD2">
              <w:rPr>
                <w:rFonts w:ascii="Arial" w:hAnsi="Arial" w:cs="B Yagut"/>
                <w:sz w:val="20"/>
                <w:szCs w:val="20"/>
                <w:rtl/>
              </w:rPr>
              <w:tab/>
            </w:r>
            <w:r w:rsidRPr="00E26BD2">
              <w:rPr>
                <w:rFonts w:cs="B Yagut" w:hint="cs"/>
                <w:sz w:val="20"/>
                <w:szCs w:val="20"/>
                <w:rtl/>
              </w:rPr>
              <w:t>مقاومت عروقی و عوامل مؤثر بر آن</w:t>
            </w:r>
          </w:p>
          <w:p w:rsidR="00E92003" w:rsidRPr="00E26BD2" w:rsidRDefault="00E92003" w:rsidP="0071315A">
            <w:pPr>
              <w:tabs>
                <w:tab w:val="left" w:pos="432"/>
              </w:tabs>
              <w:spacing w:after="0" w:line="240" w:lineRule="auto"/>
              <w:jc w:val="both"/>
              <w:rPr>
                <w:rFonts w:cs="B Yagut"/>
                <w:sz w:val="20"/>
                <w:szCs w:val="20"/>
              </w:rPr>
            </w:pPr>
            <w:r w:rsidRPr="00E26BD2">
              <w:rPr>
                <w:rFonts w:ascii="Arial" w:hAnsi="Arial" w:cs="B Yagut" w:hint="cs"/>
                <w:sz w:val="20"/>
                <w:szCs w:val="20"/>
                <w:rtl/>
              </w:rPr>
              <w:t>۴</w:t>
            </w:r>
            <w:r w:rsidRPr="00E26BD2">
              <w:rPr>
                <w:rFonts w:ascii="Arial" w:hAnsi="Arial" w:cs="B Yagut"/>
                <w:sz w:val="20"/>
                <w:szCs w:val="20"/>
                <w:rtl/>
              </w:rPr>
              <w:tab/>
            </w:r>
            <w:r w:rsidRPr="00E26BD2">
              <w:rPr>
                <w:rFonts w:cs="B Yagut" w:hint="cs"/>
                <w:sz w:val="20"/>
                <w:szCs w:val="20"/>
                <w:rtl/>
              </w:rPr>
              <w:t xml:space="preserve">قابلیت اتساع رگی در </w:t>
            </w:r>
            <w:r w:rsidR="001E27FF" w:rsidRPr="00E26BD2">
              <w:rPr>
                <w:rFonts w:cs="B Yagut" w:hint="cs"/>
                <w:sz w:val="20"/>
                <w:szCs w:val="20"/>
                <w:rtl/>
              </w:rPr>
              <w:t>دستگاه</w:t>
            </w:r>
            <w:r w:rsidRPr="00E26BD2">
              <w:rPr>
                <w:rFonts w:cs="B Yagut" w:hint="cs"/>
                <w:sz w:val="20"/>
                <w:szCs w:val="20"/>
                <w:rtl/>
              </w:rPr>
              <w:t xml:space="preserve"> شریانی و وریدی و منحنی حجم-</w:t>
            </w:r>
            <w:r w:rsidR="001F75FC" w:rsidRPr="00E26BD2">
              <w:rPr>
                <w:rFonts w:cs="B Yagut" w:hint="cs"/>
                <w:sz w:val="20"/>
                <w:szCs w:val="20"/>
                <w:rtl/>
              </w:rPr>
              <w:t xml:space="preserve"> </w:t>
            </w:r>
            <w:r w:rsidRPr="00E26BD2">
              <w:rPr>
                <w:rFonts w:cs="B Yagut" w:hint="cs"/>
                <w:sz w:val="20"/>
                <w:szCs w:val="20"/>
                <w:rtl/>
              </w:rPr>
              <w:t>فشار</w:t>
            </w:r>
          </w:p>
          <w:p w:rsidR="00E92003" w:rsidRPr="00E26BD2" w:rsidRDefault="00E92003" w:rsidP="0071315A">
            <w:pPr>
              <w:tabs>
                <w:tab w:val="left" w:pos="432"/>
              </w:tabs>
              <w:spacing w:after="0" w:line="240" w:lineRule="auto"/>
              <w:jc w:val="both"/>
              <w:rPr>
                <w:rFonts w:cs="B Yagut"/>
                <w:sz w:val="20"/>
                <w:szCs w:val="20"/>
              </w:rPr>
            </w:pPr>
            <w:r w:rsidRPr="00E26BD2">
              <w:rPr>
                <w:rFonts w:ascii="Arial" w:hAnsi="Arial" w:cs="B Yagut" w:hint="cs"/>
                <w:sz w:val="20"/>
                <w:szCs w:val="20"/>
                <w:rtl/>
              </w:rPr>
              <w:t>۵</w:t>
            </w:r>
            <w:r w:rsidRPr="00E26BD2">
              <w:rPr>
                <w:rFonts w:ascii="Arial" w:hAnsi="Arial" w:cs="B Yagut"/>
                <w:sz w:val="20"/>
                <w:szCs w:val="20"/>
                <w:rtl/>
              </w:rPr>
              <w:tab/>
            </w:r>
            <w:r w:rsidRPr="00E26BD2">
              <w:rPr>
                <w:rFonts w:cs="B Yagut" w:hint="cs"/>
                <w:sz w:val="20"/>
                <w:szCs w:val="20"/>
                <w:rtl/>
              </w:rPr>
              <w:t>نبض فشاری و اشکال غیر طبیعی آن</w:t>
            </w:r>
          </w:p>
          <w:p w:rsidR="00E92003" w:rsidRPr="00E26BD2" w:rsidRDefault="00E92003" w:rsidP="0071315A">
            <w:pPr>
              <w:tabs>
                <w:tab w:val="left" w:pos="432"/>
              </w:tabs>
              <w:spacing w:after="0" w:line="240" w:lineRule="auto"/>
              <w:jc w:val="both"/>
              <w:rPr>
                <w:rFonts w:cs="B Yagut"/>
                <w:sz w:val="20"/>
                <w:szCs w:val="20"/>
              </w:rPr>
            </w:pPr>
            <w:r w:rsidRPr="00E26BD2">
              <w:rPr>
                <w:rFonts w:ascii="Arial" w:hAnsi="Arial" w:cs="B Yagut" w:hint="cs"/>
                <w:sz w:val="20"/>
                <w:szCs w:val="20"/>
                <w:rtl/>
              </w:rPr>
              <w:t>۶</w:t>
            </w:r>
            <w:r w:rsidRPr="00E26BD2">
              <w:rPr>
                <w:rFonts w:ascii="Arial" w:hAnsi="Arial" w:cs="B Yagut"/>
                <w:sz w:val="20"/>
                <w:szCs w:val="20"/>
                <w:rtl/>
              </w:rPr>
              <w:tab/>
            </w:r>
            <w:r w:rsidRPr="00E26BD2">
              <w:rPr>
                <w:rFonts w:cs="B Yagut" w:hint="cs"/>
                <w:sz w:val="20"/>
                <w:szCs w:val="20"/>
                <w:rtl/>
              </w:rPr>
              <w:t>اندازه گیری فشار خون</w:t>
            </w:r>
          </w:p>
          <w:p w:rsidR="00E92003" w:rsidRPr="00E26BD2" w:rsidRDefault="00E92003" w:rsidP="0071315A">
            <w:pPr>
              <w:tabs>
                <w:tab w:val="left" w:pos="432"/>
              </w:tabs>
              <w:spacing w:after="0" w:line="240" w:lineRule="auto"/>
              <w:jc w:val="both"/>
              <w:rPr>
                <w:rFonts w:cs="B Yagut"/>
                <w:sz w:val="20"/>
                <w:szCs w:val="20"/>
              </w:rPr>
            </w:pPr>
            <w:r w:rsidRPr="00E26BD2">
              <w:rPr>
                <w:rFonts w:ascii="Arial" w:hAnsi="Arial" w:cs="B Yagut" w:hint="cs"/>
                <w:sz w:val="20"/>
                <w:szCs w:val="20"/>
                <w:rtl/>
              </w:rPr>
              <w:t>۷</w:t>
            </w:r>
            <w:r w:rsidRPr="00E26BD2">
              <w:rPr>
                <w:rFonts w:ascii="Arial" w:hAnsi="Arial" w:cs="B Yagut"/>
                <w:sz w:val="20"/>
                <w:szCs w:val="20"/>
                <w:rtl/>
              </w:rPr>
              <w:tab/>
            </w:r>
            <w:r w:rsidRPr="00E26BD2">
              <w:rPr>
                <w:rFonts w:cs="B Yagut" w:hint="cs"/>
                <w:sz w:val="20"/>
                <w:szCs w:val="20"/>
                <w:rtl/>
              </w:rPr>
              <w:t>وریدها و اعمال آنها</w:t>
            </w:r>
          </w:p>
          <w:p w:rsidR="00E92003" w:rsidRPr="00E26BD2" w:rsidRDefault="00E92003" w:rsidP="0071315A">
            <w:pPr>
              <w:tabs>
                <w:tab w:val="left" w:pos="432"/>
              </w:tabs>
              <w:spacing w:after="0" w:line="240" w:lineRule="auto"/>
              <w:jc w:val="both"/>
              <w:rPr>
                <w:rFonts w:cs="B Yagut"/>
                <w:sz w:val="20"/>
                <w:szCs w:val="20"/>
              </w:rPr>
            </w:pPr>
            <w:r w:rsidRPr="00E26BD2">
              <w:rPr>
                <w:rFonts w:ascii="Arial" w:hAnsi="Arial" w:cs="B Yagut" w:hint="cs"/>
                <w:sz w:val="20"/>
                <w:szCs w:val="20"/>
                <w:rtl/>
              </w:rPr>
              <w:t>۸</w:t>
            </w:r>
            <w:r w:rsidRPr="00E26BD2">
              <w:rPr>
                <w:rFonts w:ascii="Arial" w:hAnsi="Arial" w:cs="B Yagut"/>
                <w:sz w:val="20"/>
                <w:szCs w:val="20"/>
                <w:rtl/>
              </w:rPr>
              <w:tab/>
            </w:r>
            <w:r w:rsidRPr="00E26BD2">
              <w:rPr>
                <w:rFonts w:cs="B Yagut" w:hint="cs"/>
                <w:sz w:val="20"/>
                <w:szCs w:val="20"/>
                <w:rtl/>
              </w:rPr>
              <w:t>ساختمان و نقش مویرگها</w:t>
            </w:r>
          </w:p>
          <w:p w:rsidR="00E92003" w:rsidRPr="00E26BD2" w:rsidRDefault="00E92003" w:rsidP="0071315A">
            <w:pPr>
              <w:tabs>
                <w:tab w:val="left" w:pos="432"/>
              </w:tabs>
              <w:spacing w:after="0" w:line="240" w:lineRule="auto"/>
              <w:jc w:val="both"/>
              <w:rPr>
                <w:rFonts w:cs="B Yagut"/>
                <w:sz w:val="20"/>
                <w:szCs w:val="20"/>
              </w:rPr>
            </w:pPr>
            <w:r w:rsidRPr="00E26BD2">
              <w:rPr>
                <w:rFonts w:ascii="Arial" w:hAnsi="Arial" w:cs="B Yagut" w:hint="cs"/>
                <w:sz w:val="20"/>
                <w:szCs w:val="20"/>
                <w:rtl/>
              </w:rPr>
              <w:t>۹</w:t>
            </w:r>
            <w:r w:rsidRPr="00E26BD2">
              <w:rPr>
                <w:rFonts w:ascii="Arial" w:hAnsi="Arial" w:cs="B Yagut"/>
                <w:sz w:val="20"/>
                <w:szCs w:val="20"/>
                <w:rtl/>
              </w:rPr>
              <w:tab/>
            </w:r>
            <w:r w:rsidRPr="00E26BD2">
              <w:rPr>
                <w:rFonts w:cs="B Yagut" w:hint="cs"/>
                <w:sz w:val="20"/>
                <w:szCs w:val="20"/>
                <w:rtl/>
              </w:rPr>
              <w:t>فیلتراسیون مویرگی و عوامل مؤثر بر آن</w:t>
            </w:r>
          </w:p>
          <w:p w:rsidR="00E92003" w:rsidRPr="00E26BD2" w:rsidRDefault="00E92003" w:rsidP="0071315A">
            <w:pPr>
              <w:tabs>
                <w:tab w:val="left" w:pos="432"/>
              </w:tabs>
              <w:spacing w:after="0" w:line="240" w:lineRule="auto"/>
              <w:jc w:val="both"/>
              <w:rPr>
                <w:rFonts w:cs="B Yagut"/>
                <w:sz w:val="20"/>
                <w:szCs w:val="20"/>
              </w:rPr>
            </w:pPr>
            <w:r w:rsidRPr="00E26BD2">
              <w:rPr>
                <w:rFonts w:ascii="Arial" w:hAnsi="Arial" w:cs="B Yagut" w:hint="cs"/>
                <w:sz w:val="20"/>
                <w:szCs w:val="20"/>
                <w:rtl/>
              </w:rPr>
              <w:t>۱۰</w:t>
            </w:r>
            <w:r w:rsidRPr="00E26BD2">
              <w:rPr>
                <w:rFonts w:ascii="Arial" w:hAnsi="Arial" w:cs="B Yagut"/>
                <w:sz w:val="20"/>
                <w:szCs w:val="20"/>
                <w:rtl/>
              </w:rPr>
              <w:tab/>
            </w:r>
            <w:r w:rsidRPr="00E26BD2">
              <w:rPr>
                <w:rFonts w:cs="B Yagut" w:hint="cs"/>
                <w:sz w:val="20"/>
                <w:szCs w:val="20"/>
                <w:rtl/>
              </w:rPr>
              <w:t>لنف</w:t>
            </w:r>
            <w:r w:rsidR="00DE5F49" w:rsidRPr="00E26BD2">
              <w:rPr>
                <w:rFonts w:cs="B Yagut" w:hint="cs"/>
                <w:sz w:val="20"/>
                <w:szCs w:val="20"/>
                <w:rtl/>
              </w:rPr>
              <w:t xml:space="preserve">، </w:t>
            </w:r>
            <w:r w:rsidR="001E27FF" w:rsidRPr="00E26BD2">
              <w:rPr>
                <w:rFonts w:cs="B Yagut" w:hint="cs"/>
                <w:sz w:val="20"/>
                <w:szCs w:val="20"/>
                <w:rtl/>
              </w:rPr>
              <w:t>دستگاه</w:t>
            </w:r>
            <w:r w:rsidRPr="00E26BD2">
              <w:rPr>
                <w:rFonts w:cs="B Yagut" w:hint="cs"/>
                <w:sz w:val="20"/>
                <w:szCs w:val="20"/>
                <w:rtl/>
              </w:rPr>
              <w:t xml:space="preserve"> لنفاوی و نقش فیزیولوژیک آنها</w:t>
            </w:r>
          </w:p>
          <w:p w:rsidR="00E92003" w:rsidRPr="00E26BD2" w:rsidRDefault="00E92003" w:rsidP="0071315A">
            <w:pPr>
              <w:tabs>
                <w:tab w:val="left" w:pos="432"/>
              </w:tabs>
              <w:spacing w:after="0" w:line="240" w:lineRule="auto"/>
              <w:jc w:val="both"/>
              <w:rPr>
                <w:rFonts w:cs="B Yagut"/>
                <w:sz w:val="20"/>
                <w:szCs w:val="20"/>
              </w:rPr>
            </w:pPr>
            <w:r w:rsidRPr="00E26BD2">
              <w:rPr>
                <w:rFonts w:ascii="Arial" w:hAnsi="Arial" w:cs="B Yagut" w:hint="cs"/>
                <w:sz w:val="20"/>
                <w:szCs w:val="20"/>
                <w:rtl/>
              </w:rPr>
              <w:lastRenderedPageBreak/>
              <w:t>۱۱</w:t>
            </w:r>
            <w:r w:rsidRPr="00E26BD2">
              <w:rPr>
                <w:rFonts w:ascii="Arial" w:hAnsi="Arial" w:cs="B Yagut"/>
                <w:sz w:val="20"/>
                <w:szCs w:val="20"/>
                <w:rtl/>
              </w:rPr>
              <w:tab/>
            </w:r>
            <w:r w:rsidRPr="00E26BD2">
              <w:rPr>
                <w:rFonts w:cs="B Yagut" w:hint="cs"/>
                <w:sz w:val="20"/>
                <w:szCs w:val="20"/>
                <w:rtl/>
              </w:rPr>
              <w:t>کنترل حاد و مزمن جریان خون بافتها و تنظیم آن</w:t>
            </w:r>
          </w:p>
          <w:p w:rsidR="00E92003" w:rsidRPr="00E26BD2" w:rsidRDefault="00E92003" w:rsidP="0071315A">
            <w:pPr>
              <w:tabs>
                <w:tab w:val="left" w:pos="432"/>
              </w:tabs>
              <w:spacing w:after="0" w:line="240" w:lineRule="auto"/>
              <w:jc w:val="both"/>
              <w:rPr>
                <w:rFonts w:cs="B Yagut"/>
                <w:sz w:val="20"/>
                <w:szCs w:val="20"/>
              </w:rPr>
            </w:pPr>
            <w:r w:rsidRPr="00E26BD2">
              <w:rPr>
                <w:rFonts w:ascii="Arial" w:hAnsi="Arial" w:cs="B Yagut" w:hint="cs"/>
                <w:sz w:val="20"/>
                <w:szCs w:val="20"/>
                <w:rtl/>
              </w:rPr>
              <w:t>۱۲</w:t>
            </w:r>
            <w:r w:rsidRPr="00E26BD2">
              <w:rPr>
                <w:rFonts w:ascii="Arial" w:hAnsi="Arial" w:cs="B Yagut"/>
                <w:sz w:val="20"/>
                <w:szCs w:val="20"/>
                <w:rtl/>
              </w:rPr>
              <w:tab/>
            </w:r>
            <w:r w:rsidRPr="00E26BD2">
              <w:rPr>
                <w:rFonts w:cs="B Yagut" w:hint="cs"/>
                <w:sz w:val="20"/>
                <w:szCs w:val="20"/>
                <w:rtl/>
              </w:rPr>
              <w:t>عوامل مؤثر بر فشار خون</w:t>
            </w:r>
          </w:p>
          <w:p w:rsidR="00E92003" w:rsidRPr="00E26BD2" w:rsidRDefault="00E92003" w:rsidP="0071315A">
            <w:pPr>
              <w:tabs>
                <w:tab w:val="left" w:pos="432"/>
              </w:tabs>
              <w:spacing w:after="0" w:line="240" w:lineRule="auto"/>
              <w:jc w:val="both"/>
              <w:rPr>
                <w:rFonts w:cs="B Yagut"/>
                <w:sz w:val="20"/>
                <w:szCs w:val="20"/>
              </w:rPr>
            </w:pPr>
            <w:r w:rsidRPr="00E26BD2">
              <w:rPr>
                <w:rFonts w:ascii="Arial" w:hAnsi="Arial" w:cs="B Yagut" w:hint="cs"/>
                <w:sz w:val="20"/>
                <w:szCs w:val="20"/>
                <w:rtl/>
              </w:rPr>
              <w:t>۱۳</w:t>
            </w:r>
            <w:r w:rsidRPr="00E26BD2">
              <w:rPr>
                <w:rFonts w:ascii="Arial" w:hAnsi="Arial" w:cs="B Yagut"/>
                <w:sz w:val="20"/>
                <w:szCs w:val="20"/>
                <w:rtl/>
              </w:rPr>
              <w:tab/>
            </w:r>
            <w:r w:rsidRPr="00E26BD2">
              <w:rPr>
                <w:rFonts w:cs="B Yagut" w:hint="cs"/>
                <w:sz w:val="20"/>
                <w:szCs w:val="20"/>
                <w:rtl/>
              </w:rPr>
              <w:t>تنظیم کوتاه مدت و درازمدت فشار خون</w:t>
            </w:r>
          </w:p>
          <w:p w:rsidR="00E92003" w:rsidRPr="00E26BD2" w:rsidRDefault="00E92003" w:rsidP="0071315A">
            <w:pPr>
              <w:tabs>
                <w:tab w:val="left" w:pos="432"/>
              </w:tabs>
              <w:spacing w:after="0" w:line="240" w:lineRule="auto"/>
              <w:jc w:val="both"/>
              <w:rPr>
                <w:rFonts w:cs="B Yagut"/>
                <w:sz w:val="20"/>
                <w:szCs w:val="20"/>
              </w:rPr>
            </w:pPr>
            <w:r w:rsidRPr="00E26BD2">
              <w:rPr>
                <w:rFonts w:ascii="Arial" w:hAnsi="Arial" w:cs="B Yagut" w:hint="cs"/>
                <w:sz w:val="20"/>
                <w:szCs w:val="20"/>
                <w:rtl/>
              </w:rPr>
              <w:t>۱۴</w:t>
            </w:r>
            <w:r w:rsidRPr="00E26BD2">
              <w:rPr>
                <w:rFonts w:ascii="Arial" w:hAnsi="Arial" w:cs="B Yagut"/>
                <w:sz w:val="20"/>
                <w:szCs w:val="20"/>
                <w:rtl/>
              </w:rPr>
              <w:tab/>
            </w:r>
            <w:r w:rsidRPr="00E26BD2">
              <w:rPr>
                <w:rFonts w:cs="B Yagut" w:hint="cs"/>
                <w:sz w:val="20"/>
                <w:szCs w:val="20"/>
                <w:rtl/>
              </w:rPr>
              <w:t>نقش کلیه ها در تنظیم فشار خون</w:t>
            </w:r>
          </w:p>
          <w:p w:rsidR="00E92003" w:rsidRPr="00E26BD2" w:rsidRDefault="00E92003" w:rsidP="0071315A">
            <w:pPr>
              <w:tabs>
                <w:tab w:val="left" w:pos="432"/>
              </w:tabs>
              <w:spacing w:after="0" w:line="240" w:lineRule="auto"/>
              <w:jc w:val="both"/>
              <w:rPr>
                <w:rFonts w:cs="B Yagut"/>
                <w:sz w:val="20"/>
                <w:szCs w:val="20"/>
              </w:rPr>
            </w:pPr>
            <w:r w:rsidRPr="00E26BD2">
              <w:rPr>
                <w:rFonts w:ascii="Arial" w:hAnsi="Arial" w:cs="B Yagut" w:hint="cs"/>
                <w:sz w:val="20"/>
                <w:szCs w:val="20"/>
                <w:rtl/>
              </w:rPr>
              <w:t>۱۵</w:t>
            </w:r>
            <w:r w:rsidRPr="00E26BD2">
              <w:rPr>
                <w:rFonts w:ascii="Arial" w:hAnsi="Arial" w:cs="B Yagut"/>
                <w:sz w:val="20"/>
                <w:szCs w:val="20"/>
                <w:rtl/>
              </w:rPr>
              <w:tab/>
            </w:r>
            <w:r w:rsidRPr="00E26BD2">
              <w:rPr>
                <w:rFonts w:cs="B Yagut" w:hint="cs"/>
                <w:sz w:val="20"/>
                <w:szCs w:val="20"/>
                <w:rtl/>
              </w:rPr>
              <w:t>هیپرتانسیون اساسی و ثانویه</w:t>
            </w:r>
          </w:p>
          <w:p w:rsidR="00E92003" w:rsidRPr="00E26BD2" w:rsidRDefault="00E92003" w:rsidP="0071315A">
            <w:pPr>
              <w:tabs>
                <w:tab w:val="left" w:pos="432"/>
              </w:tabs>
              <w:spacing w:after="0" w:line="240" w:lineRule="auto"/>
              <w:jc w:val="both"/>
              <w:rPr>
                <w:rFonts w:cs="B Yagut"/>
                <w:sz w:val="20"/>
                <w:szCs w:val="20"/>
                <w:rtl/>
              </w:rPr>
            </w:pPr>
            <w:r w:rsidRPr="00E26BD2">
              <w:rPr>
                <w:rFonts w:ascii="Arial" w:hAnsi="Arial" w:cs="B Yagut" w:hint="cs"/>
                <w:sz w:val="20"/>
                <w:szCs w:val="20"/>
                <w:rtl/>
              </w:rPr>
              <w:t>۱۶</w:t>
            </w:r>
            <w:r w:rsidRPr="00E26BD2">
              <w:rPr>
                <w:rFonts w:ascii="Arial" w:hAnsi="Arial" w:cs="B Yagut"/>
                <w:sz w:val="20"/>
                <w:szCs w:val="20"/>
                <w:rtl/>
              </w:rPr>
              <w:tab/>
            </w:r>
            <w:r w:rsidRPr="00E26BD2">
              <w:rPr>
                <w:rFonts w:cs="B Yagut" w:hint="cs"/>
                <w:sz w:val="20"/>
                <w:szCs w:val="20"/>
                <w:rtl/>
              </w:rPr>
              <w:t>برون ده قلب و تنظیم آن</w:t>
            </w:r>
          </w:p>
          <w:p w:rsidR="00E92003" w:rsidRPr="00E26BD2" w:rsidRDefault="00E92003" w:rsidP="0071315A">
            <w:pPr>
              <w:tabs>
                <w:tab w:val="left" w:pos="432"/>
              </w:tabs>
              <w:spacing w:after="0" w:line="240" w:lineRule="auto"/>
              <w:jc w:val="both"/>
              <w:rPr>
                <w:rFonts w:cs="B Yagut"/>
                <w:sz w:val="20"/>
                <w:szCs w:val="20"/>
                <w:rtl/>
              </w:rPr>
            </w:pPr>
            <w:r w:rsidRPr="00E26BD2">
              <w:rPr>
                <w:rFonts w:ascii="Arial" w:hAnsi="Arial" w:cs="B Yagut" w:hint="cs"/>
                <w:sz w:val="20"/>
                <w:szCs w:val="20"/>
                <w:rtl/>
              </w:rPr>
              <w:t>۱۷</w:t>
            </w:r>
            <w:r w:rsidRPr="00E26BD2">
              <w:rPr>
                <w:rFonts w:ascii="Arial" w:hAnsi="Arial" w:cs="B Yagut"/>
                <w:sz w:val="20"/>
                <w:szCs w:val="20"/>
                <w:rtl/>
              </w:rPr>
              <w:tab/>
            </w:r>
            <w:r w:rsidRPr="00E26BD2">
              <w:rPr>
                <w:rFonts w:cs="B Yagut" w:hint="cs"/>
                <w:sz w:val="20"/>
                <w:szCs w:val="20"/>
                <w:rtl/>
              </w:rPr>
              <w:t>منحنی برون ده قلب و عوامل مؤثر بر آن</w:t>
            </w:r>
          </w:p>
          <w:p w:rsidR="00E92003" w:rsidRPr="00E26BD2" w:rsidRDefault="00E92003" w:rsidP="0071315A">
            <w:pPr>
              <w:tabs>
                <w:tab w:val="left" w:pos="432"/>
              </w:tabs>
              <w:spacing w:after="0" w:line="240" w:lineRule="auto"/>
              <w:jc w:val="both"/>
              <w:rPr>
                <w:rFonts w:cs="B Yagut"/>
                <w:sz w:val="20"/>
                <w:szCs w:val="20"/>
                <w:rtl/>
              </w:rPr>
            </w:pPr>
            <w:r w:rsidRPr="00E26BD2">
              <w:rPr>
                <w:rFonts w:ascii="Arial" w:hAnsi="Arial" w:cs="B Yagut" w:hint="cs"/>
                <w:sz w:val="20"/>
                <w:szCs w:val="20"/>
                <w:rtl/>
              </w:rPr>
              <w:t>۱۸</w:t>
            </w:r>
            <w:r w:rsidRPr="00E26BD2">
              <w:rPr>
                <w:rFonts w:ascii="Arial" w:hAnsi="Arial" w:cs="B Yagut"/>
                <w:sz w:val="20"/>
                <w:szCs w:val="20"/>
                <w:rtl/>
              </w:rPr>
              <w:tab/>
            </w:r>
            <w:r w:rsidRPr="00E26BD2">
              <w:rPr>
                <w:rFonts w:cs="B Yagut" w:hint="cs"/>
                <w:sz w:val="20"/>
                <w:szCs w:val="20"/>
                <w:rtl/>
              </w:rPr>
              <w:t>جریان خون عضله اسکلتی و کنترل آن</w:t>
            </w:r>
          </w:p>
          <w:p w:rsidR="00E92003" w:rsidRPr="00E26BD2" w:rsidRDefault="00E92003" w:rsidP="0071315A">
            <w:pPr>
              <w:tabs>
                <w:tab w:val="left" w:pos="432"/>
              </w:tabs>
              <w:spacing w:after="0" w:line="240" w:lineRule="auto"/>
              <w:jc w:val="both"/>
              <w:rPr>
                <w:rFonts w:cs="B Yagut"/>
                <w:sz w:val="20"/>
                <w:szCs w:val="20"/>
                <w:rtl/>
              </w:rPr>
            </w:pPr>
            <w:r w:rsidRPr="00E26BD2">
              <w:rPr>
                <w:rFonts w:ascii="Arial" w:hAnsi="Arial" w:cs="B Yagut" w:hint="cs"/>
                <w:sz w:val="20"/>
                <w:szCs w:val="20"/>
                <w:rtl/>
              </w:rPr>
              <w:t>۱۹</w:t>
            </w:r>
            <w:r w:rsidRPr="00E26BD2">
              <w:rPr>
                <w:rFonts w:ascii="Arial" w:hAnsi="Arial" w:cs="B Yagut"/>
                <w:sz w:val="20"/>
                <w:szCs w:val="20"/>
                <w:rtl/>
              </w:rPr>
              <w:tab/>
            </w:r>
            <w:r w:rsidRPr="00E26BD2">
              <w:rPr>
                <w:rFonts w:cs="B Yagut" w:hint="cs"/>
                <w:sz w:val="20"/>
                <w:szCs w:val="20"/>
                <w:rtl/>
              </w:rPr>
              <w:t>گردش خون کرونر و عوامل مؤثر بر آن</w:t>
            </w:r>
          </w:p>
          <w:p w:rsidR="00E92003" w:rsidRPr="00E26BD2" w:rsidRDefault="00E92003" w:rsidP="0071315A">
            <w:pPr>
              <w:tabs>
                <w:tab w:val="left" w:pos="432"/>
              </w:tabs>
              <w:spacing w:after="0" w:line="240" w:lineRule="auto"/>
              <w:jc w:val="both"/>
              <w:rPr>
                <w:rFonts w:cs="B Yagut"/>
                <w:sz w:val="20"/>
                <w:szCs w:val="20"/>
                <w:rtl/>
              </w:rPr>
            </w:pPr>
            <w:r w:rsidRPr="00E26BD2">
              <w:rPr>
                <w:rFonts w:ascii="Arial" w:hAnsi="Arial" w:cs="B Yagut" w:hint="cs"/>
                <w:sz w:val="20"/>
                <w:szCs w:val="20"/>
                <w:rtl/>
              </w:rPr>
              <w:t>۲۰</w:t>
            </w:r>
            <w:r w:rsidRPr="00E26BD2">
              <w:rPr>
                <w:rFonts w:ascii="Arial" w:hAnsi="Arial" w:cs="B Yagut"/>
                <w:sz w:val="20"/>
                <w:szCs w:val="20"/>
                <w:rtl/>
              </w:rPr>
              <w:tab/>
            </w:r>
            <w:r w:rsidRPr="00E26BD2">
              <w:rPr>
                <w:rFonts w:cs="B Yagut" w:hint="cs"/>
                <w:sz w:val="20"/>
                <w:szCs w:val="20"/>
                <w:rtl/>
              </w:rPr>
              <w:t>تعریف شوک و مراحل آن</w:t>
            </w:r>
          </w:p>
          <w:p w:rsidR="001C5937" w:rsidRPr="00E26BD2" w:rsidRDefault="00E92003" w:rsidP="0071315A">
            <w:pPr>
              <w:tabs>
                <w:tab w:val="left" w:pos="432"/>
              </w:tabs>
              <w:spacing w:after="0" w:line="240" w:lineRule="auto"/>
              <w:jc w:val="both"/>
              <w:rPr>
                <w:rFonts w:cs="B Yagut"/>
                <w:sz w:val="20"/>
                <w:szCs w:val="20"/>
                <w:rtl/>
              </w:rPr>
            </w:pPr>
            <w:r w:rsidRPr="00E26BD2">
              <w:rPr>
                <w:rFonts w:ascii="Arial" w:hAnsi="Arial" w:cs="B Yagut" w:hint="cs"/>
                <w:sz w:val="20"/>
                <w:szCs w:val="20"/>
                <w:rtl/>
              </w:rPr>
              <w:t>۲۱</w:t>
            </w:r>
            <w:r w:rsidRPr="00E26BD2">
              <w:rPr>
                <w:rFonts w:ascii="Arial" w:hAnsi="Arial" w:cs="B Yagut"/>
                <w:sz w:val="20"/>
                <w:szCs w:val="20"/>
                <w:rtl/>
              </w:rPr>
              <w:tab/>
            </w:r>
            <w:r w:rsidRPr="00E26BD2">
              <w:rPr>
                <w:rFonts w:cs="B Yagut" w:hint="cs"/>
                <w:sz w:val="20"/>
                <w:szCs w:val="20"/>
                <w:rtl/>
              </w:rPr>
              <w:t>انواع شوک و مشخصات آنها</w:t>
            </w:r>
          </w:p>
        </w:tc>
      </w:tr>
    </w:tbl>
    <w:p w:rsidR="00ED0924" w:rsidRPr="00E26BD2" w:rsidRDefault="006D4FE0" w:rsidP="0071315A">
      <w:pPr>
        <w:spacing w:after="0" w:line="240" w:lineRule="auto"/>
        <w:jc w:val="both"/>
        <w:rPr>
          <w:rFonts w:cs="B Yagut"/>
          <w:sz w:val="20"/>
          <w:szCs w:val="20"/>
          <w:rtl/>
        </w:rPr>
      </w:pPr>
      <w:r w:rsidRPr="00E26BD2">
        <w:rPr>
          <w:rFonts w:cs="B Yagut"/>
          <w:sz w:val="20"/>
          <w:szCs w:val="20"/>
          <w:rtl/>
        </w:rPr>
        <w:lastRenderedPageBreak/>
        <w:br w:type="page"/>
      </w:r>
    </w:p>
    <w:tbl>
      <w:tblPr>
        <w:bidiVisual/>
        <w:tblW w:w="9811"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801"/>
        <w:gridCol w:w="2790"/>
        <w:gridCol w:w="2430"/>
        <w:gridCol w:w="2790"/>
      </w:tblGrid>
      <w:tr w:rsidR="00635D6D" w:rsidRPr="00E26BD2" w:rsidTr="00833388">
        <w:trPr>
          <w:jc w:val="center"/>
        </w:trPr>
        <w:tc>
          <w:tcPr>
            <w:tcW w:w="1801" w:type="dxa"/>
            <w:tcBorders>
              <w:top w:val="single" w:sz="4" w:space="0" w:color="auto"/>
              <w:left w:val="single" w:sz="4" w:space="0" w:color="auto"/>
              <w:bottom w:val="single" w:sz="4" w:space="0" w:color="auto"/>
              <w:right w:val="single" w:sz="4" w:space="0" w:color="auto"/>
            </w:tcBorders>
            <w:shd w:val="clear" w:color="auto" w:fill="auto"/>
          </w:tcPr>
          <w:p w:rsidR="00635D6D" w:rsidRPr="00E26BD2" w:rsidRDefault="00A220A3" w:rsidP="0071315A">
            <w:pPr>
              <w:spacing w:after="0" w:line="240" w:lineRule="auto"/>
              <w:jc w:val="both"/>
              <w:rPr>
                <w:rFonts w:cs="B Yagut"/>
                <w:bCs/>
                <w:sz w:val="20"/>
                <w:szCs w:val="20"/>
                <w:rtl/>
              </w:rPr>
            </w:pPr>
            <w:r w:rsidRPr="00E26BD2">
              <w:rPr>
                <w:rFonts w:cs="B Yagut" w:hint="cs"/>
                <w:bCs/>
                <w:sz w:val="20"/>
                <w:szCs w:val="20"/>
                <w:rtl/>
              </w:rPr>
              <w:lastRenderedPageBreak/>
              <w:t>کد درس</w:t>
            </w:r>
          </w:p>
        </w:tc>
        <w:tc>
          <w:tcPr>
            <w:tcW w:w="8010" w:type="dxa"/>
            <w:gridSpan w:val="3"/>
            <w:tcBorders>
              <w:top w:val="single" w:sz="4" w:space="0" w:color="auto"/>
              <w:left w:val="single" w:sz="4" w:space="0" w:color="auto"/>
              <w:bottom w:val="single" w:sz="4" w:space="0" w:color="auto"/>
              <w:right w:val="single" w:sz="4" w:space="0" w:color="auto"/>
            </w:tcBorders>
            <w:shd w:val="clear" w:color="auto" w:fill="auto"/>
          </w:tcPr>
          <w:p w:rsidR="00635D6D" w:rsidRPr="00E26BD2" w:rsidRDefault="00A220A3" w:rsidP="0071315A">
            <w:pPr>
              <w:spacing w:after="0" w:line="240" w:lineRule="auto"/>
              <w:jc w:val="both"/>
              <w:rPr>
                <w:rFonts w:cs="B Yagut"/>
                <w:sz w:val="20"/>
                <w:szCs w:val="20"/>
                <w:rtl/>
              </w:rPr>
            </w:pPr>
            <w:r w:rsidRPr="00E26BD2">
              <w:rPr>
                <w:rFonts w:cs="B Yagut" w:hint="cs"/>
                <w:sz w:val="20"/>
                <w:szCs w:val="20"/>
                <w:rtl/>
              </w:rPr>
              <w:t>116</w:t>
            </w:r>
          </w:p>
        </w:tc>
      </w:tr>
      <w:tr w:rsidR="00A220A3" w:rsidRPr="00E26BD2" w:rsidTr="00833388">
        <w:trPr>
          <w:jc w:val="center"/>
        </w:trPr>
        <w:tc>
          <w:tcPr>
            <w:tcW w:w="1801" w:type="dxa"/>
            <w:tcBorders>
              <w:top w:val="single" w:sz="4" w:space="0" w:color="auto"/>
              <w:left w:val="single" w:sz="4" w:space="0" w:color="auto"/>
              <w:bottom w:val="single" w:sz="4" w:space="0" w:color="auto"/>
              <w:right w:val="single" w:sz="4" w:space="0" w:color="auto"/>
            </w:tcBorders>
            <w:shd w:val="clear" w:color="auto" w:fill="auto"/>
          </w:tcPr>
          <w:p w:rsidR="00A220A3" w:rsidRPr="00E26BD2" w:rsidRDefault="00A220A3" w:rsidP="0071315A">
            <w:pPr>
              <w:spacing w:after="0" w:line="240" w:lineRule="auto"/>
              <w:jc w:val="both"/>
              <w:rPr>
                <w:rFonts w:cs="B Yagut"/>
                <w:bCs/>
                <w:sz w:val="20"/>
                <w:szCs w:val="20"/>
                <w:rtl/>
              </w:rPr>
            </w:pPr>
            <w:r w:rsidRPr="00E26BD2">
              <w:rPr>
                <w:rFonts w:cs="B Yagut" w:hint="cs"/>
                <w:bCs/>
                <w:sz w:val="20"/>
                <w:szCs w:val="20"/>
                <w:rtl/>
              </w:rPr>
              <w:t>نام درس</w:t>
            </w:r>
          </w:p>
        </w:tc>
        <w:tc>
          <w:tcPr>
            <w:tcW w:w="8010" w:type="dxa"/>
            <w:gridSpan w:val="3"/>
            <w:tcBorders>
              <w:top w:val="single" w:sz="4" w:space="0" w:color="auto"/>
              <w:left w:val="single" w:sz="4" w:space="0" w:color="auto"/>
              <w:bottom w:val="single" w:sz="4" w:space="0" w:color="auto"/>
              <w:right w:val="single" w:sz="4" w:space="0" w:color="auto"/>
            </w:tcBorders>
            <w:shd w:val="clear" w:color="auto" w:fill="auto"/>
          </w:tcPr>
          <w:p w:rsidR="00A220A3" w:rsidRPr="00E26BD2" w:rsidRDefault="00A220A3" w:rsidP="0071315A">
            <w:pPr>
              <w:spacing w:after="0" w:line="240" w:lineRule="auto"/>
              <w:jc w:val="both"/>
              <w:rPr>
                <w:rFonts w:cs="B Yagut"/>
                <w:sz w:val="20"/>
                <w:szCs w:val="20"/>
                <w:rtl/>
              </w:rPr>
            </w:pPr>
            <w:r w:rsidRPr="00E26BD2">
              <w:rPr>
                <w:rFonts w:cs="B Yagut" w:hint="cs"/>
                <w:sz w:val="20"/>
                <w:szCs w:val="20"/>
                <w:rtl/>
              </w:rPr>
              <w:t>فیزیولوژی گوارش</w:t>
            </w:r>
          </w:p>
        </w:tc>
      </w:tr>
      <w:tr w:rsidR="00447483" w:rsidRPr="00E26BD2" w:rsidTr="00833388">
        <w:trPr>
          <w:jc w:val="center"/>
        </w:trPr>
        <w:tc>
          <w:tcPr>
            <w:tcW w:w="1801" w:type="dxa"/>
            <w:tcBorders>
              <w:top w:val="single" w:sz="4" w:space="0" w:color="auto"/>
              <w:left w:val="single" w:sz="4" w:space="0" w:color="auto"/>
              <w:bottom w:val="single" w:sz="4" w:space="0" w:color="auto"/>
              <w:right w:val="single" w:sz="4" w:space="0" w:color="auto"/>
            </w:tcBorders>
            <w:shd w:val="clear" w:color="auto" w:fill="auto"/>
          </w:tcPr>
          <w:p w:rsidR="00447483" w:rsidRPr="00E26BD2" w:rsidRDefault="00447483" w:rsidP="0071315A">
            <w:pPr>
              <w:spacing w:after="0" w:line="240" w:lineRule="auto"/>
              <w:jc w:val="both"/>
              <w:rPr>
                <w:rFonts w:cs="B Yagut"/>
                <w:bCs/>
                <w:sz w:val="20"/>
                <w:szCs w:val="20"/>
                <w:rtl/>
              </w:rPr>
            </w:pPr>
            <w:r w:rsidRPr="00E26BD2">
              <w:rPr>
                <w:rFonts w:cs="B Yagut" w:hint="cs"/>
                <w:bCs/>
                <w:sz w:val="20"/>
                <w:szCs w:val="20"/>
                <w:rtl/>
              </w:rPr>
              <w:t>مرحله ارائه درس</w:t>
            </w:r>
          </w:p>
        </w:tc>
        <w:tc>
          <w:tcPr>
            <w:tcW w:w="8010" w:type="dxa"/>
            <w:gridSpan w:val="3"/>
            <w:tcBorders>
              <w:top w:val="single" w:sz="4" w:space="0" w:color="auto"/>
              <w:left w:val="single" w:sz="4" w:space="0" w:color="auto"/>
              <w:bottom w:val="single" w:sz="4" w:space="0" w:color="auto"/>
              <w:right w:val="single" w:sz="4" w:space="0" w:color="auto"/>
            </w:tcBorders>
            <w:shd w:val="clear" w:color="auto" w:fill="auto"/>
          </w:tcPr>
          <w:p w:rsidR="00447483" w:rsidRPr="00E26BD2" w:rsidRDefault="00447483" w:rsidP="0071315A">
            <w:pPr>
              <w:pStyle w:val="ListParagraph"/>
              <w:spacing w:after="0" w:line="240" w:lineRule="auto"/>
              <w:ind w:left="0"/>
              <w:jc w:val="both"/>
              <w:rPr>
                <w:rFonts w:cs="B Yagut"/>
                <w:sz w:val="20"/>
                <w:szCs w:val="20"/>
                <w:rtl/>
              </w:rPr>
            </w:pPr>
            <w:r w:rsidRPr="00E26BD2">
              <w:rPr>
                <w:rFonts w:cs="B Yagut" w:hint="cs"/>
                <w:sz w:val="20"/>
                <w:szCs w:val="20"/>
                <w:rtl/>
              </w:rPr>
              <w:t>علوم پایه پزشکی</w:t>
            </w:r>
          </w:p>
        </w:tc>
      </w:tr>
      <w:tr w:rsidR="00EC5D84" w:rsidRPr="00E26BD2" w:rsidTr="00833388">
        <w:trPr>
          <w:jc w:val="center"/>
        </w:trPr>
        <w:tc>
          <w:tcPr>
            <w:tcW w:w="1801" w:type="dxa"/>
            <w:tcBorders>
              <w:top w:val="single" w:sz="4" w:space="0" w:color="auto"/>
              <w:left w:val="single" w:sz="4" w:space="0" w:color="auto"/>
              <w:bottom w:val="single" w:sz="4" w:space="0" w:color="auto"/>
              <w:right w:val="single" w:sz="4" w:space="0" w:color="auto"/>
            </w:tcBorders>
            <w:shd w:val="clear" w:color="auto" w:fill="auto"/>
          </w:tcPr>
          <w:p w:rsidR="00EC5D84" w:rsidRPr="00E26BD2" w:rsidRDefault="00EC5D84" w:rsidP="0071315A">
            <w:pPr>
              <w:spacing w:after="0" w:line="240" w:lineRule="auto"/>
              <w:jc w:val="both"/>
              <w:rPr>
                <w:rFonts w:cs="B Yagut"/>
                <w:bCs/>
                <w:sz w:val="20"/>
                <w:szCs w:val="20"/>
                <w:rtl/>
              </w:rPr>
            </w:pPr>
            <w:r w:rsidRPr="00E26BD2">
              <w:rPr>
                <w:rFonts w:cs="B Yagut" w:hint="cs"/>
                <w:bCs/>
                <w:sz w:val="20"/>
                <w:szCs w:val="20"/>
                <w:rtl/>
              </w:rPr>
              <w:t>دروس پيش نياز</w:t>
            </w:r>
          </w:p>
        </w:tc>
        <w:tc>
          <w:tcPr>
            <w:tcW w:w="8010" w:type="dxa"/>
            <w:gridSpan w:val="3"/>
            <w:tcBorders>
              <w:top w:val="single" w:sz="4" w:space="0" w:color="auto"/>
              <w:left w:val="single" w:sz="4" w:space="0" w:color="auto"/>
              <w:bottom w:val="single" w:sz="4" w:space="0" w:color="auto"/>
              <w:right w:val="single" w:sz="4" w:space="0" w:color="auto"/>
            </w:tcBorders>
            <w:shd w:val="clear" w:color="auto" w:fill="auto"/>
          </w:tcPr>
          <w:p w:rsidR="00EC5D84" w:rsidRPr="00E26BD2" w:rsidRDefault="00EC5D84" w:rsidP="0071315A">
            <w:pPr>
              <w:spacing w:after="0" w:line="240" w:lineRule="auto"/>
              <w:jc w:val="both"/>
              <w:rPr>
                <w:rFonts w:cs="B Yagut"/>
                <w:sz w:val="20"/>
                <w:szCs w:val="20"/>
                <w:rtl/>
              </w:rPr>
            </w:pPr>
            <w:r w:rsidRPr="00E26BD2">
              <w:rPr>
                <w:rFonts w:cs="B Yagut" w:hint="cs"/>
                <w:sz w:val="20"/>
                <w:szCs w:val="20"/>
                <w:rtl/>
              </w:rPr>
              <w:t>فیزیولوژی سلول</w:t>
            </w:r>
          </w:p>
        </w:tc>
      </w:tr>
      <w:tr w:rsidR="00706E3B" w:rsidRPr="00E26BD2" w:rsidTr="00833388">
        <w:trPr>
          <w:jc w:val="center"/>
        </w:trPr>
        <w:tc>
          <w:tcPr>
            <w:tcW w:w="1801" w:type="dxa"/>
            <w:tcBorders>
              <w:top w:val="single" w:sz="4" w:space="0" w:color="auto"/>
              <w:left w:val="single" w:sz="4" w:space="0" w:color="auto"/>
              <w:bottom w:val="single" w:sz="4" w:space="0" w:color="auto"/>
              <w:right w:val="single" w:sz="4" w:space="0" w:color="auto"/>
            </w:tcBorders>
            <w:shd w:val="clear" w:color="auto" w:fill="auto"/>
          </w:tcPr>
          <w:p w:rsidR="00706E3B" w:rsidRPr="00E26BD2" w:rsidRDefault="00706E3B" w:rsidP="0071315A">
            <w:pPr>
              <w:spacing w:after="0" w:line="240" w:lineRule="auto"/>
              <w:jc w:val="both"/>
              <w:rPr>
                <w:rFonts w:cs="B Yagut"/>
                <w:bCs/>
                <w:sz w:val="20"/>
                <w:szCs w:val="20"/>
                <w:rtl/>
              </w:rPr>
            </w:pPr>
            <w:r w:rsidRPr="00E26BD2">
              <w:rPr>
                <w:rFonts w:cs="B Yagut" w:hint="cs"/>
                <w:bCs/>
                <w:sz w:val="20"/>
                <w:szCs w:val="20"/>
                <w:rtl/>
              </w:rPr>
              <w:t>نوع درس</w:t>
            </w:r>
          </w:p>
        </w:tc>
        <w:tc>
          <w:tcPr>
            <w:tcW w:w="2790" w:type="dxa"/>
            <w:tcBorders>
              <w:top w:val="single" w:sz="4" w:space="0" w:color="auto"/>
              <w:left w:val="single" w:sz="4" w:space="0" w:color="auto"/>
              <w:bottom w:val="single" w:sz="4" w:space="0" w:color="auto"/>
              <w:right w:val="single" w:sz="4" w:space="0" w:color="auto"/>
            </w:tcBorders>
            <w:shd w:val="clear" w:color="auto" w:fill="auto"/>
          </w:tcPr>
          <w:p w:rsidR="00706E3B" w:rsidRPr="00E26BD2" w:rsidRDefault="00706E3B" w:rsidP="0071315A">
            <w:pPr>
              <w:spacing w:after="0" w:line="240" w:lineRule="auto"/>
              <w:jc w:val="both"/>
              <w:rPr>
                <w:rFonts w:cs="B Yagut"/>
                <w:b/>
                <w:sz w:val="20"/>
                <w:szCs w:val="20"/>
                <w:rtl/>
              </w:rPr>
            </w:pPr>
            <w:r w:rsidRPr="00E26BD2">
              <w:rPr>
                <w:rFonts w:cs="B Yagut" w:hint="cs"/>
                <w:b/>
                <w:sz w:val="20"/>
                <w:szCs w:val="20"/>
                <w:rtl/>
              </w:rPr>
              <w:t>نظري</w:t>
            </w:r>
            <w:r w:rsidR="00DE5F49" w:rsidRPr="00E26BD2">
              <w:rPr>
                <w:rFonts w:cs="B Yagut" w:hint="cs"/>
                <w:b/>
                <w:sz w:val="20"/>
                <w:szCs w:val="20"/>
                <w:rtl/>
              </w:rPr>
              <w:t xml:space="preserve"> </w:t>
            </w:r>
          </w:p>
        </w:tc>
        <w:tc>
          <w:tcPr>
            <w:tcW w:w="2430" w:type="dxa"/>
            <w:tcBorders>
              <w:top w:val="single" w:sz="4" w:space="0" w:color="auto"/>
              <w:left w:val="single" w:sz="4" w:space="0" w:color="auto"/>
              <w:bottom w:val="single" w:sz="4" w:space="0" w:color="auto"/>
              <w:right w:val="single" w:sz="4" w:space="0" w:color="auto"/>
            </w:tcBorders>
            <w:shd w:val="clear" w:color="auto" w:fill="auto"/>
          </w:tcPr>
          <w:p w:rsidR="00706E3B" w:rsidRPr="00E26BD2" w:rsidRDefault="00706E3B" w:rsidP="0071315A">
            <w:pPr>
              <w:spacing w:after="0" w:line="240" w:lineRule="auto"/>
              <w:jc w:val="both"/>
              <w:rPr>
                <w:rFonts w:cs="B Yagut"/>
                <w:b/>
                <w:sz w:val="20"/>
                <w:szCs w:val="20"/>
                <w:rtl/>
              </w:rPr>
            </w:pPr>
            <w:r w:rsidRPr="00E26BD2">
              <w:rPr>
                <w:rFonts w:cs="B Yagut" w:hint="cs"/>
                <w:b/>
                <w:sz w:val="20"/>
                <w:szCs w:val="20"/>
                <w:rtl/>
              </w:rPr>
              <w:t>عملي</w:t>
            </w:r>
          </w:p>
        </w:tc>
        <w:tc>
          <w:tcPr>
            <w:tcW w:w="2790" w:type="dxa"/>
            <w:tcBorders>
              <w:top w:val="single" w:sz="4" w:space="0" w:color="auto"/>
              <w:left w:val="single" w:sz="4" w:space="0" w:color="auto"/>
              <w:bottom w:val="single" w:sz="4" w:space="0" w:color="auto"/>
              <w:right w:val="single" w:sz="4" w:space="0" w:color="auto"/>
            </w:tcBorders>
            <w:shd w:val="clear" w:color="auto" w:fill="auto"/>
          </w:tcPr>
          <w:p w:rsidR="00706E3B" w:rsidRPr="00E26BD2" w:rsidRDefault="00706E3B" w:rsidP="0071315A">
            <w:pPr>
              <w:spacing w:after="0" w:line="240" w:lineRule="auto"/>
              <w:jc w:val="both"/>
              <w:rPr>
                <w:rFonts w:cs="B Yagut"/>
                <w:b/>
                <w:sz w:val="20"/>
                <w:szCs w:val="20"/>
                <w:rtl/>
              </w:rPr>
            </w:pPr>
            <w:r w:rsidRPr="00E26BD2">
              <w:rPr>
                <w:rFonts w:cs="B Yagut" w:hint="cs"/>
                <w:b/>
                <w:sz w:val="20"/>
                <w:szCs w:val="20"/>
                <w:rtl/>
              </w:rPr>
              <w:t>کل</w:t>
            </w:r>
          </w:p>
        </w:tc>
      </w:tr>
      <w:tr w:rsidR="00706E3B" w:rsidRPr="00E26BD2" w:rsidTr="00833388">
        <w:trPr>
          <w:jc w:val="center"/>
        </w:trPr>
        <w:tc>
          <w:tcPr>
            <w:tcW w:w="1801" w:type="dxa"/>
            <w:tcBorders>
              <w:top w:val="single" w:sz="4" w:space="0" w:color="auto"/>
              <w:left w:val="single" w:sz="4" w:space="0" w:color="auto"/>
              <w:bottom w:val="single" w:sz="4" w:space="0" w:color="auto"/>
              <w:right w:val="single" w:sz="4" w:space="0" w:color="auto"/>
            </w:tcBorders>
            <w:shd w:val="clear" w:color="auto" w:fill="auto"/>
          </w:tcPr>
          <w:p w:rsidR="00706E3B" w:rsidRPr="00E26BD2" w:rsidRDefault="00DE5F49" w:rsidP="0071315A">
            <w:pPr>
              <w:spacing w:after="0" w:line="240" w:lineRule="auto"/>
              <w:jc w:val="both"/>
              <w:rPr>
                <w:rFonts w:cs="B Yagut"/>
                <w:bCs/>
                <w:sz w:val="20"/>
                <w:szCs w:val="20"/>
                <w:rtl/>
              </w:rPr>
            </w:pPr>
            <w:r w:rsidRPr="00E26BD2">
              <w:rPr>
                <w:rFonts w:cs="B Yagut" w:hint="cs"/>
                <w:bCs/>
                <w:sz w:val="20"/>
                <w:szCs w:val="20"/>
                <w:rtl/>
              </w:rPr>
              <w:t xml:space="preserve"> </w:t>
            </w:r>
            <w:r w:rsidR="00706E3B" w:rsidRPr="00E26BD2">
              <w:rPr>
                <w:rFonts w:cs="B Yagut" w:hint="cs"/>
                <w:bCs/>
                <w:sz w:val="20"/>
                <w:szCs w:val="20"/>
                <w:rtl/>
              </w:rPr>
              <w:t xml:space="preserve">ساعت </w:t>
            </w:r>
            <w:r w:rsidR="00F84D91" w:rsidRPr="00E26BD2">
              <w:rPr>
                <w:rFonts w:cs="B Yagut" w:hint="cs"/>
                <w:bCs/>
                <w:sz w:val="20"/>
                <w:szCs w:val="20"/>
                <w:rtl/>
              </w:rPr>
              <w:t>آموزش</w:t>
            </w:r>
            <w:r w:rsidR="00706E3B" w:rsidRPr="00E26BD2">
              <w:rPr>
                <w:rFonts w:cs="B Yagut" w:hint="cs"/>
                <w:bCs/>
                <w:sz w:val="20"/>
                <w:szCs w:val="20"/>
                <w:rtl/>
              </w:rPr>
              <w:t>ي</w:t>
            </w:r>
          </w:p>
        </w:tc>
        <w:tc>
          <w:tcPr>
            <w:tcW w:w="2790" w:type="dxa"/>
            <w:tcBorders>
              <w:top w:val="single" w:sz="4" w:space="0" w:color="auto"/>
              <w:left w:val="single" w:sz="4" w:space="0" w:color="auto"/>
              <w:bottom w:val="single" w:sz="4" w:space="0" w:color="auto"/>
              <w:right w:val="single" w:sz="4" w:space="0" w:color="auto"/>
            </w:tcBorders>
            <w:shd w:val="clear" w:color="auto" w:fill="auto"/>
          </w:tcPr>
          <w:p w:rsidR="00706E3B" w:rsidRPr="00E26BD2" w:rsidRDefault="0006282E" w:rsidP="0071315A">
            <w:pPr>
              <w:spacing w:after="0" w:line="240" w:lineRule="auto"/>
              <w:jc w:val="both"/>
              <w:rPr>
                <w:rFonts w:cs="B Yagut"/>
                <w:sz w:val="20"/>
                <w:szCs w:val="20"/>
                <w:rtl/>
              </w:rPr>
            </w:pPr>
            <w:r w:rsidRPr="00E26BD2">
              <w:rPr>
                <w:rFonts w:cs="B Yagut" w:hint="cs"/>
                <w:sz w:val="20"/>
                <w:szCs w:val="20"/>
                <w:rtl/>
              </w:rPr>
              <w:t>۱۰</w:t>
            </w:r>
            <w:r w:rsidR="00706E3B" w:rsidRPr="00E26BD2">
              <w:rPr>
                <w:rFonts w:cs="B Yagut" w:hint="cs"/>
                <w:sz w:val="20"/>
                <w:szCs w:val="20"/>
                <w:rtl/>
              </w:rPr>
              <w:t xml:space="preserve"> ساعت</w:t>
            </w:r>
          </w:p>
        </w:tc>
        <w:tc>
          <w:tcPr>
            <w:tcW w:w="2430" w:type="dxa"/>
            <w:tcBorders>
              <w:top w:val="single" w:sz="4" w:space="0" w:color="auto"/>
              <w:left w:val="single" w:sz="4" w:space="0" w:color="auto"/>
              <w:bottom w:val="single" w:sz="4" w:space="0" w:color="auto"/>
              <w:right w:val="single" w:sz="4" w:space="0" w:color="auto"/>
            </w:tcBorders>
            <w:shd w:val="clear" w:color="auto" w:fill="auto"/>
          </w:tcPr>
          <w:p w:rsidR="00706E3B" w:rsidRPr="00E26BD2" w:rsidRDefault="0006282E" w:rsidP="0071315A">
            <w:pPr>
              <w:spacing w:after="0" w:line="240" w:lineRule="auto"/>
              <w:jc w:val="both"/>
              <w:rPr>
                <w:rFonts w:cs="B Yagut"/>
                <w:sz w:val="20"/>
                <w:szCs w:val="20"/>
                <w:rtl/>
              </w:rPr>
            </w:pPr>
            <w:r w:rsidRPr="00E26BD2">
              <w:rPr>
                <w:rFonts w:cs="B Yagut" w:hint="cs"/>
                <w:sz w:val="20"/>
                <w:szCs w:val="20"/>
                <w:rtl/>
              </w:rPr>
              <w:t xml:space="preserve">۴ </w:t>
            </w:r>
            <w:r w:rsidR="00706E3B" w:rsidRPr="00E26BD2">
              <w:rPr>
                <w:rFonts w:cs="B Yagut" w:hint="cs"/>
                <w:sz w:val="20"/>
                <w:szCs w:val="20"/>
                <w:rtl/>
              </w:rPr>
              <w:t>ساعت</w:t>
            </w:r>
          </w:p>
        </w:tc>
        <w:tc>
          <w:tcPr>
            <w:tcW w:w="2790" w:type="dxa"/>
            <w:tcBorders>
              <w:top w:val="single" w:sz="4" w:space="0" w:color="auto"/>
              <w:left w:val="single" w:sz="4" w:space="0" w:color="auto"/>
              <w:bottom w:val="single" w:sz="4" w:space="0" w:color="auto"/>
              <w:right w:val="single" w:sz="4" w:space="0" w:color="auto"/>
            </w:tcBorders>
            <w:shd w:val="clear" w:color="auto" w:fill="auto"/>
          </w:tcPr>
          <w:p w:rsidR="00706E3B" w:rsidRPr="00E26BD2" w:rsidRDefault="0006282E" w:rsidP="0071315A">
            <w:pPr>
              <w:spacing w:after="0" w:line="240" w:lineRule="auto"/>
              <w:jc w:val="both"/>
              <w:rPr>
                <w:rFonts w:cs="B Yagut"/>
                <w:sz w:val="20"/>
                <w:szCs w:val="20"/>
                <w:rtl/>
              </w:rPr>
            </w:pPr>
            <w:r w:rsidRPr="00E26BD2">
              <w:rPr>
                <w:rFonts w:cs="B Yagut" w:hint="cs"/>
                <w:sz w:val="20"/>
                <w:szCs w:val="20"/>
                <w:rtl/>
              </w:rPr>
              <w:t>۱۴</w:t>
            </w:r>
            <w:r w:rsidR="00706E3B" w:rsidRPr="00E26BD2">
              <w:rPr>
                <w:rFonts w:cs="B Yagut" w:hint="cs"/>
                <w:sz w:val="20"/>
                <w:szCs w:val="20"/>
                <w:rtl/>
              </w:rPr>
              <w:t xml:space="preserve"> ساعت</w:t>
            </w:r>
          </w:p>
        </w:tc>
      </w:tr>
      <w:tr w:rsidR="00635D6D" w:rsidRPr="00E26BD2" w:rsidTr="00833388">
        <w:trPr>
          <w:jc w:val="center"/>
        </w:trPr>
        <w:tc>
          <w:tcPr>
            <w:tcW w:w="1801" w:type="dxa"/>
            <w:tcBorders>
              <w:top w:val="single" w:sz="4" w:space="0" w:color="auto"/>
              <w:left w:val="single" w:sz="4" w:space="0" w:color="auto"/>
              <w:bottom w:val="single" w:sz="4" w:space="0" w:color="auto"/>
              <w:right w:val="single" w:sz="4" w:space="0" w:color="auto"/>
            </w:tcBorders>
            <w:shd w:val="clear" w:color="auto" w:fill="auto"/>
          </w:tcPr>
          <w:p w:rsidR="00635D6D" w:rsidRPr="00E26BD2" w:rsidRDefault="00821E07" w:rsidP="0071315A">
            <w:pPr>
              <w:spacing w:after="0" w:line="240" w:lineRule="auto"/>
              <w:jc w:val="both"/>
              <w:rPr>
                <w:rFonts w:cs="B Yagut"/>
                <w:bCs/>
                <w:sz w:val="20"/>
                <w:szCs w:val="20"/>
                <w:rtl/>
              </w:rPr>
            </w:pPr>
            <w:r w:rsidRPr="00E26BD2">
              <w:rPr>
                <w:rFonts w:cs="B Yagut" w:hint="cs"/>
                <w:bCs/>
                <w:sz w:val="20"/>
                <w:szCs w:val="20"/>
                <w:rtl/>
              </w:rPr>
              <w:t>هدف های كلی</w:t>
            </w:r>
          </w:p>
          <w:p w:rsidR="00635D6D" w:rsidRPr="00E26BD2" w:rsidRDefault="00DE5F49" w:rsidP="0071315A">
            <w:pPr>
              <w:spacing w:after="0" w:line="240" w:lineRule="auto"/>
              <w:jc w:val="both"/>
              <w:rPr>
                <w:rFonts w:cs="B Yagut"/>
                <w:sz w:val="20"/>
                <w:szCs w:val="20"/>
                <w:rtl/>
              </w:rPr>
            </w:pPr>
            <w:r w:rsidRPr="00E26BD2">
              <w:rPr>
                <w:rFonts w:cs="B Yagut" w:hint="cs"/>
                <w:sz w:val="20"/>
                <w:szCs w:val="20"/>
                <w:rtl/>
              </w:rPr>
              <w:t xml:space="preserve"> </w:t>
            </w:r>
          </w:p>
        </w:tc>
        <w:tc>
          <w:tcPr>
            <w:tcW w:w="8010" w:type="dxa"/>
            <w:gridSpan w:val="3"/>
            <w:tcBorders>
              <w:top w:val="single" w:sz="4" w:space="0" w:color="auto"/>
              <w:left w:val="single" w:sz="4" w:space="0" w:color="auto"/>
              <w:bottom w:val="single" w:sz="4" w:space="0" w:color="auto"/>
              <w:right w:val="single" w:sz="4" w:space="0" w:color="auto"/>
            </w:tcBorders>
            <w:shd w:val="clear" w:color="auto" w:fill="auto"/>
          </w:tcPr>
          <w:p w:rsidR="00A66B1A" w:rsidRPr="00E26BD2" w:rsidRDefault="00A66B1A" w:rsidP="0071315A">
            <w:pPr>
              <w:spacing w:after="0" w:line="240" w:lineRule="auto"/>
              <w:jc w:val="both"/>
              <w:rPr>
                <w:rFonts w:cs="B Yagut"/>
                <w:sz w:val="20"/>
                <w:szCs w:val="20"/>
                <w:rtl/>
              </w:rPr>
            </w:pPr>
            <w:r w:rsidRPr="00E26BD2">
              <w:rPr>
                <w:rFonts w:cs="B Yagut" w:hint="cs"/>
                <w:sz w:val="20"/>
                <w:szCs w:val="20"/>
                <w:rtl/>
              </w:rPr>
              <w:t xml:space="preserve">در </w:t>
            </w:r>
            <w:r w:rsidR="00293241" w:rsidRPr="00E26BD2">
              <w:rPr>
                <w:rFonts w:cs="B Yagut" w:hint="cs"/>
                <w:sz w:val="20"/>
                <w:szCs w:val="20"/>
                <w:rtl/>
              </w:rPr>
              <w:t xml:space="preserve">این درس </w:t>
            </w:r>
            <w:r w:rsidRPr="00E26BD2">
              <w:rPr>
                <w:rFonts w:cs="B Yagut" w:hint="cs"/>
                <w:sz w:val="20"/>
                <w:szCs w:val="20"/>
                <w:rtl/>
              </w:rPr>
              <w:t>از دانشجو انتظار می رود مفاهیم</w:t>
            </w:r>
            <w:r w:rsidR="00DE5F49" w:rsidRPr="00E26BD2">
              <w:rPr>
                <w:rFonts w:cs="B Yagut" w:hint="cs"/>
                <w:sz w:val="20"/>
                <w:szCs w:val="20"/>
                <w:rtl/>
              </w:rPr>
              <w:t xml:space="preserve">، </w:t>
            </w:r>
            <w:r w:rsidRPr="00E26BD2">
              <w:rPr>
                <w:rFonts w:cs="B Yagut" w:hint="cs"/>
                <w:sz w:val="20"/>
                <w:szCs w:val="20"/>
                <w:rtl/>
              </w:rPr>
              <w:t>اصول و مکانیسم های فیزیولوژیک مرتبط با کار دستگاه گوارش</w:t>
            </w:r>
            <w:r w:rsidR="00DE5F49" w:rsidRPr="00E26BD2">
              <w:rPr>
                <w:rFonts w:cs="B Yagut" w:hint="cs"/>
                <w:sz w:val="20"/>
                <w:szCs w:val="20"/>
                <w:rtl/>
              </w:rPr>
              <w:t xml:space="preserve"> </w:t>
            </w:r>
            <w:r w:rsidRPr="00E26BD2">
              <w:rPr>
                <w:rFonts w:cs="B Yagut" w:hint="cs"/>
                <w:sz w:val="20"/>
                <w:szCs w:val="20"/>
                <w:rtl/>
              </w:rPr>
              <w:t>در هریک از موارد زیر را بیاموزد و بتواند آن ها را در فرایندهای طبیعی و تغییر یافته فیزیولوژیک شناسایی کند</w:t>
            </w:r>
            <w:r w:rsidR="00BA7E2C" w:rsidRPr="00E26BD2">
              <w:rPr>
                <w:rFonts w:cs="B Yagut" w:hint="cs"/>
                <w:sz w:val="20"/>
                <w:szCs w:val="20"/>
                <w:rtl/>
              </w:rPr>
              <w:t xml:space="preserve">. </w:t>
            </w:r>
          </w:p>
          <w:p w:rsidR="00635D6D" w:rsidRPr="00E26BD2" w:rsidRDefault="00635D6D" w:rsidP="0071315A">
            <w:pPr>
              <w:numPr>
                <w:ilvl w:val="0"/>
                <w:numId w:val="36"/>
              </w:numPr>
              <w:spacing w:after="0" w:line="240" w:lineRule="auto"/>
              <w:ind w:left="360"/>
              <w:jc w:val="both"/>
              <w:rPr>
                <w:rFonts w:cs="B Yagut"/>
                <w:sz w:val="20"/>
                <w:szCs w:val="20"/>
                <w:rtl/>
              </w:rPr>
            </w:pPr>
            <w:r w:rsidRPr="00E26BD2">
              <w:rPr>
                <w:rFonts w:cs="B Yagut" w:hint="cs"/>
                <w:sz w:val="20"/>
                <w:szCs w:val="20"/>
                <w:rtl/>
              </w:rPr>
              <w:t>ساختمان</w:t>
            </w:r>
            <w:r w:rsidR="00DE5F49" w:rsidRPr="00E26BD2">
              <w:rPr>
                <w:rFonts w:cs="B Yagut" w:hint="cs"/>
                <w:sz w:val="20"/>
                <w:szCs w:val="20"/>
                <w:rtl/>
              </w:rPr>
              <w:t xml:space="preserve"> </w:t>
            </w:r>
            <w:r w:rsidR="00C1332D" w:rsidRPr="00E26BD2">
              <w:rPr>
                <w:rFonts w:cs="B Yagut" w:hint="cs"/>
                <w:sz w:val="20"/>
                <w:szCs w:val="20"/>
                <w:rtl/>
              </w:rPr>
              <w:t xml:space="preserve">و کار </w:t>
            </w:r>
            <w:r w:rsidRPr="00E26BD2">
              <w:rPr>
                <w:rFonts w:cs="B Yagut" w:hint="cs"/>
                <w:sz w:val="20"/>
                <w:szCs w:val="20"/>
                <w:rtl/>
              </w:rPr>
              <w:t>دستگاه گوارش</w:t>
            </w:r>
            <w:r w:rsidR="00BA7E2C" w:rsidRPr="00E26BD2">
              <w:rPr>
                <w:rFonts w:cs="B Yagut"/>
                <w:sz w:val="20"/>
                <w:szCs w:val="20"/>
                <w:rtl/>
              </w:rPr>
              <w:t xml:space="preserve"> </w:t>
            </w:r>
          </w:p>
          <w:p w:rsidR="00635D6D" w:rsidRPr="00E26BD2" w:rsidRDefault="00635D6D" w:rsidP="0071315A">
            <w:pPr>
              <w:numPr>
                <w:ilvl w:val="0"/>
                <w:numId w:val="36"/>
              </w:numPr>
              <w:spacing w:after="0" w:line="240" w:lineRule="auto"/>
              <w:ind w:left="360"/>
              <w:jc w:val="both"/>
              <w:rPr>
                <w:rFonts w:cs="B Yagut"/>
                <w:sz w:val="20"/>
                <w:szCs w:val="20"/>
                <w:rtl/>
              </w:rPr>
            </w:pPr>
            <w:r w:rsidRPr="00E26BD2">
              <w:rPr>
                <w:rFonts w:cs="B Yagut" w:hint="cs"/>
                <w:sz w:val="20"/>
                <w:szCs w:val="20"/>
                <w:rtl/>
              </w:rPr>
              <w:t>حركات دستگاه گوارش</w:t>
            </w:r>
            <w:r w:rsidR="00BA7E2C" w:rsidRPr="00E26BD2">
              <w:rPr>
                <w:rFonts w:cs="B Yagut"/>
                <w:sz w:val="20"/>
                <w:szCs w:val="20"/>
                <w:rtl/>
              </w:rPr>
              <w:t xml:space="preserve"> </w:t>
            </w:r>
          </w:p>
          <w:p w:rsidR="00635D6D" w:rsidRPr="00E26BD2" w:rsidRDefault="00635D6D" w:rsidP="0071315A">
            <w:pPr>
              <w:numPr>
                <w:ilvl w:val="0"/>
                <w:numId w:val="36"/>
              </w:numPr>
              <w:spacing w:after="0" w:line="240" w:lineRule="auto"/>
              <w:ind w:left="360"/>
              <w:jc w:val="both"/>
              <w:rPr>
                <w:rFonts w:cs="B Yagut"/>
                <w:sz w:val="20"/>
                <w:szCs w:val="20"/>
              </w:rPr>
            </w:pPr>
            <w:r w:rsidRPr="00E26BD2">
              <w:rPr>
                <w:rFonts w:cs="B Yagut" w:hint="cs"/>
                <w:sz w:val="20"/>
                <w:szCs w:val="20"/>
                <w:rtl/>
              </w:rPr>
              <w:t>ترشحات لوله گوارش و عملكرد آنها</w:t>
            </w:r>
            <w:r w:rsidR="00BA7E2C" w:rsidRPr="00E26BD2">
              <w:rPr>
                <w:rFonts w:cs="B Yagut"/>
                <w:sz w:val="20"/>
                <w:szCs w:val="20"/>
                <w:rtl/>
              </w:rPr>
              <w:t xml:space="preserve"> </w:t>
            </w:r>
          </w:p>
          <w:p w:rsidR="00635D6D" w:rsidRPr="00E26BD2" w:rsidRDefault="00635D6D" w:rsidP="0071315A">
            <w:pPr>
              <w:numPr>
                <w:ilvl w:val="0"/>
                <w:numId w:val="36"/>
              </w:numPr>
              <w:spacing w:after="0" w:line="240" w:lineRule="auto"/>
              <w:ind w:left="360"/>
              <w:jc w:val="both"/>
              <w:rPr>
                <w:rFonts w:cs="B Yagut"/>
                <w:sz w:val="20"/>
                <w:szCs w:val="20"/>
                <w:rtl/>
              </w:rPr>
            </w:pPr>
            <w:r w:rsidRPr="00E26BD2">
              <w:rPr>
                <w:rFonts w:cs="B Yagut" w:hint="cs"/>
                <w:sz w:val="20"/>
                <w:szCs w:val="20"/>
                <w:rtl/>
              </w:rPr>
              <w:t>فرآيند هضم و جذب مواد در قسمتهاي مختلف لوله گوارش</w:t>
            </w:r>
            <w:r w:rsidR="00BA7E2C" w:rsidRPr="00E26BD2">
              <w:rPr>
                <w:rFonts w:cs="B Yagut" w:hint="cs"/>
                <w:sz w:val="20"/>
                <w:szCs w:val="20"/>
                <w:rtl/>
              </w:rPr>
              <w:t xml:space="preserve"> </w:t>
            </w:r>
          </w:p>
          <w:p w:rsidR="00635D6D" w:rsidRPr="00E26BD2" w:rsidRDefault="00635D6D" w:rsidP="0071315A">
            <w:pPr>
              <w:numPr>
                <w:ilvl w:val="0"/>
                <w:numId w:val="36"/>
              </w:numPr>
              <w:spacing w:after="0" w:line="240" w:lineRule="auto"/>
              <w:ind w:left="360"/>
              <w:jc w:val="both"/>
              <w:rPr>
                <w:rFonts w:cs="B Yagut"/>
                <w:sz w:val="20"/>
                <w:szCs w:val="20"/>
                <w:rtl/>
              </w:rPr>
            </w:pPr>
            <w:r w:rsidRPr="00E26BD2">
              <w:rPr>
                <w:rFonts w:cs="B Yagut" w:hint="cs"/>
                <w:sz w:val="20"/>
                <w:szCs w:val="20"/>
                <w:rtl/>
              </w:rPr>
              <w:t>اعمال صفرا</w:t>
            </w:r>
            <w:r w:rsidR="00DE5F49" w:rsidRPr="00E26BD2">
              <w:rPr>
                <w:rFonts w:cs="B Yagut" w:hint="cs"/>
                <w:sz w:val="20"/>
                <w:szCs w:val="20"/>
                <w:rtl/>
              </w:rPr>
              <w:t xml:space="preserve">، </w:t>
            </w:r>
            <w:r w:rsidRPr="00E26BD2">
              <w:rPr>
                <w:rFonts w:cs="B Yagut" w:hint="cs"/>
                <w:sz w:val="20"/>
                <w:szCs w:val="20"/>
                <w:rtl/>
              </w:rPr>
              <w:t>بزاق</w:t>
            </w:r>
            <w:r w:rsidR="00DE5F49" w:rsidRPr="00E26BD2">
              <w:rPr>
                <w:rFonts w:cs="B Yagut" w:hint="cs"/>
                <w:sz w:val="20"/>
                <w:szCs w:val="20"/>
                <w:rtl/>
              </w:rPr>
              <w:t xml:space="preserve">، </w:t>
            </w:r>
            <w:r w:rsidRPr="00E26BD2">
              <w:rPr>
                <w:rFonts w:cs="B Yagut" w:hint="cs"/>
                <w:sz w:val="20"/>
                <w:szCs w:val="20"/>
                <w:rtl/>
              </w:rPr>
              <w:t>لوزالمعده و کبد</w:t>
            </w:r>
          </w:p>
          <w:p w:rsidR="00635D6D" w:rsidRPr="00E26BD2" w:rsidRDefault="00635D6D" w:rsidP="0071315A">
            <w:pPr>
              <w:numPr>
                <w:ilvl w:val="0"/>
                <w:numId w:val="36"/>
              </w:numPr>
              <w:spacing w:after="0" w:line="240" w:lineRule="auto"/>
              <w:ind w:left="360"/>
              <w:jc w:val="both"/>
              <w:rPr>
                <w:rFonts w:cs="B Yagut"/>
                <w:sz w:val="20"/>
                <w:szCs w:val="20"/>
                <w:rtl/>
              </w:rPr>
            </w:pPr>
            <w:r w:rsidRPr="00E26BD2">
              <w:rPr>
                <w:rFonts w:cs="B Yagut" w:hint="cs"/>
                <w:sz w:val="20"/>
                <w:szCs w:val="20"/>
                <w:rtl/>
              </w:rPr>
              <w:t xml:space="preserve">كنترل عصبي و هورموني دستگاه گوارش </w:t>
            </w:r>
          </w:p>
          <w:p w:rsidR="00635D6D" w:rsidRPr="00E26BD2" w:rsidRDefault="00635D6D" w:rsidP="0071315A">
            <w:pPr>
              <w:numPr>
                <w:ilvl w:val="0"/>
                <w:numId w:val="36"/>
              </w:numPr>
              <w:spacing w:after="0" w:line="240" w:lineRule="auto"/>
              <w:ind w:left="360"/>
              <w:jc w:val="both"/>
              <w:rPr>
                <w:rFonts w:cs="B Yagut"/>
                <w:sz w:val="20"/>
                <w:szCs w:val="20"/>
                <w:rtl/>
              </w:rPr>
            </w:pPr>
            <w:r w:rsidRPr="00E26BD2">
              <w:rPr>
                <w:rFonts w:cs="B Yagut" w:hint="cs"/>
                <w:sz w:val="20"/>
                <w:szCs w:val="20"/>
                <w:rtl/>
              </w:rPr>
              <w:t xml:space="preserve">بلع و مراحل آن </w:t>
            </w:r>
          </w:p>
          <w:p w:rsidR="00635D6D" w:rsidRPr="00E26BD2" w:rsidRDefault="00635D6D" w:rsidP="0071315A">
            <w:pPr>
              <w:numPr>
                <w:ilvl w:val="0"/>
                <w:numId w:val="36"/>
              </w:numPr>
              <w:spacing w:after="0" w:line="240" w:lineRule="auto"/>
              <w:ind w:left="360"/>
              <w:jc w:val="both"/>
              <w:rPr>
                <w:rFonts w:cs="B Yagut"/>
                <w:sz w:val="20"/>
                <w:szCs w:val="20"/>
                <w:rtl/>
              </w:rPr>
            </w:pPr>
            <w:r w:rsidRPr="00E26BD2">
              <w:rPr>
                <w:rFonts w:cs="B Yagut" w:hint="cs"/>
                <w:sz w:val="20"/>
                <w:szCs w:val="20"/>
                <w:rtl/>
              </w:rPr>
              <w:t xml:space="preserve">حركات مخلوط كننده وحركات پيش برنده </w:t>
            </w:r>
            <w:r w:rsidR="00023DDA" w:rsidRPr="00E26BD2">
              <w:rPr>
                <w:rFonts w:cs="B Yagut" w:hint="cs"/>
                <w:sz w:val="20"/>
                <w:szCs w:val="20"/>
                <w:rtl/>
              </w:rPr>
              <w:t xml:space="preserve">لوله گوارش </w:t>
            </w:r>
            <w:r w:rsidRPr="00E26BD2">
              <w:rPr>
                <w:rFonts w:cs="B Yagut" w:hint="cs"/>
                <w:sz w:val="20"/>
                <w:szCs w:val="20"/>
                <w:rtl/>
              </w:rPr>
              <w:t xml:space="preserve">و نقش آنها </w:t>
            </w:r>
          </w:p>
          <w:p w:rsidR="00635D6D" w:rsidRPr="00E26BD2" w:rsidRDefault="00635D6D" w:rsidP="0071315A">
            <w:pPr>
              <w:numPr>
                <w:ilvl w:val="0"/>
                <w:numId w:val="36"/>
              </w:numPr>
              <w:spacing w:after="0" w:line="240" w:lineRule="auto"/>
              <w:ind w:left="360"/>
              <w:jc w:val="both"/>
              <w:rPr>
                <w:rFonts w:cs="B Yagut"/>
                <w:sz w:val="20"/>
                <w:szCs w:val="20"/>
                <w:rtl/>
              </w:rPr>
            </w:pPr>
            <w:r w:rsidRPr="00E26BD2">
              <w:rPr>
                <w:rFonts w:cs="B Yagut" w:hint="cs"/>
                <w:sz w:val="20"/>
                <w:szCs w:val="20"/>
                <w:rtl/>
              </w:rPr>
              <w:t xml:space="preserve">حركات معده و نقش آنها در هضم غذا </w:t>
            </w:r>
          </w:p>
          <w:p w:rsidR="00635D6D" w:rsidRPr="00E26BD2" w:rsidRDefault="00635D6D" w:rsidP="0071315A">
            <w:pPr>
              <w:numPr>
                <w:ilvl w:val="0"/>
                <w:numId w:val="36"/>
              </w:numPr>
              <w:spacing w:after="0" w:line="240" w:lineRule="auto"/>
              <w:ind w:left="360"/>
              <w:jc w:val="both"/>
              <w:rPr>
                <w:rFonts w:cs="B Yagut"/>
                <w:sz w:val="20"/>
                <w:szCs w:val="20"/>
                <w:rtl/>
              </w:rPr>
            </w:pPr>
            <w:r w:rsidRPr="00E26BD2">
              <w:rPr>
                <w:rFonts w:cs="B Yagut" w:hint="cs"/>
                <w:sz w:val="20"/>
                <w:szCs w:val="20"/>
                <w:rtl/>
              </w:rPr>
              <w:t xml:space="preserve">كمپلكس ميوالكتريك مهاجر و انقباضات گرسنگي </w:t>
            </w:r>
          </w:p>
          <w:p w:rsidR="00635D6D" w:rsidRPr="00E26BD2" w:rsidRDefault="00635D6D" w:rsidP="0071315A">
            <w:pPr>
              <w:numPr>
                <w:ilvl w:val="0"/>
                <w:numId w:val="36"/>
              </w:numPr>
              <w:spacing w:after="0" w:line="240" w:lineRule="auto"/>
              <w:ind w:left="360"/>
              <w:jc w:val="both"/>
              <w:rPr>
                <w:rFonts w:cs="B Yagut"/>
                <w:sz w:val="20"/>
                <w:szCs w:val="20"/>
                <w:rtl/>
              </w:rPr>
            </w:pPr>
            <w:r w:rsidRPr="00E26BD2">
              <w:rPr>
                <w:rFonts w:cs="B Yagut" w:hint="cs"/>
                <w:sz w:val="20"/>
                <w:szCs w:val="20"/>
                <w:rtl/>
              </w:rPr>
              <w:t xml:space="preserve">مكانيسم هاي تنظيم تخليه معده </w:t>
            </w:r>
          </w:p>
          <w:p w:rsidR="00635D6D" w:rsidRPr="00E26BD2" w:rsidRDefault="00635D6D" w:rsidP="0071315A">
            <w:pPr>
              <w:numPr>
                <w:ilvl w:val="0"/>
                <w:numId w:val="36"/>
              </w:numPr>
              <w:spacing w:after="0" w:line="240" w:lineRule="auto"/>
              <w:ind w:left="360"/>
              <w:jc w:val="both"/>
              <w:rPr>
                <w:rFonts w:cs="B Yagut"/>
                <w:sz w:val="20"/>
                <w:szCs w:val="20"/>
                <w:rtl/>
              </w:rPr>
            </w:pPr>
            <w:r w:rsidRPr="00E26BD2">
              <w:rPr>
                <w:rFonts w:cs="B Yagut" w:hint="cs"/>
                <w:sz w:val="20"/>
                <w:szCs w:val="20"/>
                <w:rtl/>
              </w:rPr>
              <w:t>انواع</w:t>
            </w:r>
            <w:r w:rsidR="00DE5F49" w:rsidRPr="00E26BD2">
              <w:rPr>
                <w:rFonts w:cs="B Yagut" w:hint="cs"/>
                <w:sz w:val="20"/>
                <w:szCs w:val="20"/>
                <w:rtl/>
              </w:rPr>
              <w:t xml:space="preserve"> </w:t>
            </w:r>
            <w:r w:rsidRPr="00E26BD2">
              <w:rPr>
                <w:rFonts w:cs="B Yagut" w:hint="cs"/>
                <w:sz w:val="20"/>
                <w:szCs w:val="20"/>
                <w:rtl/>
              </w:rPr>
              <w:t>حركات روده باريك</w:t>
            </w:r>
            <w:r w:rsidR="00DE5F49" w:rsidRPr="00E26BD2">
              <w:rPr>
                <w:rFonts w:cs="B Yagut" w:hint="cs"/>
                <w:sz w:val="20"/>
                <w:szCs w:val="20"/>
                <w:rtl/>
              </w:rPr>
              <w:t xml:space="preserve">، </w:t>
            </w:r>
            <w:r w:rsidRPr="00E26BD2">
              <w:rPr>
                <w:rFonts w:cs="B Yagut" w:hint="cs"/>
                <w:sz w:val="20"/>
                <w:szCs w:val="20"/>
                <w:rtl/>
              </w:rPr>
              <w:t xml:space="preserve">نقش آنها و مكانيسم هاي كنترلي آنها </w:t>
            </w:r>
          </w:p>
          <w:p w:rsidR="00635D6D" w:rsidRPr="00E26BD2" w:rsidRDefault="00635D6D" w:rsidP="0071315A">
            <w:pPr>
              <w:numPr>
                <w:ilvl w:val="0"/>
                <w:numId w:val="36"/>
              </w:numPr>
              <w:spacing w:after="0" w:line="240" w:lineRule="auto"/>
              <w:ind w:left="360"/>
              <w:jc w:val="both"/>
              <w:rPr>
                <w:rFonts w:cs="B Yagut"/>
                <w:sz w:val="20"/>
                <w:szCs w:val="20"/>
                <w:rtl/>
              </w:rPr>
            </w:pPr>
            <w:r w:rsidRPr="00E26BD2">
              <w:rPr>
                <w:rFonts w:cs="B Yagut" w:hint="cs"/>
                <w:sz w:val="20"/>
                <w:szCs w:val="20"/>
                <w:rtl/>
              </w:rPr>
              <w:t>حركات قسمتهاي مختلف روده بزرگ</w:t>
            </w:r>
            <w:r w:rsidR="00DE5F49" w:rsidRPr="00E26BD2">
              <w:rPr>
                <w:rFonts w:cs="B Yagut" w:hint="cs"/>
                <w:sz w:val="20"/>
                <w:szCs w:val="20"/>
                <w:rtl/>
              </w:rPr>
              <w:t xml:space="preserve">، </w:t>
            </w:r>
            <w:r w:rsidRPr="00E26BD2">
              <w:rPr>
                <w:rFonts w:cs="B Yagut" w:hint="cs"/>
                <w:sz w:val="20"/>
                <w:szCs w:val="20"/>
                <w:rtl/>
              </w:rPr>
              <w:t xml:space="preserve">مشخصات و نحوه كنترل آنها </w:t>
            </w:r>
          </w:p>
          <w:p w:rsidR="00635D6D" w:rsidRPr="00E26BD2" w:rsidRDefault="00635D6D" w:rsidP="0071315A">
            <w:pPr>
              <w:numPr>
                <w:ilvl w:val="0"/>
                <w:numId w:val="36"/>
              </w:numPr>
              <w:spacing w:after="0" w:line="240" w:lineRule="auto"/>
              <w:ind w:left="360"/>
              <w:jc w:val="both"/>
              <w:rPr>
                <w:rFonts w:cs="B Yagut"/>
                <w:sz w:val="20"/>
                <w:szCs w:val="20"/>
                <w:rtl/>
              </w:rPr>
            </w:pPr>
            <w:r w:rsidRPr="00E26BD2">
              <w:rPr>
                <w:rFonts w:cs="B Yagut" w:hint="cs"/>
                <w:sz w:val="20"/>
                <w:szCs w:val="20"/>
                <w:rtl/>
              </w:rPr>
              <w:t xml:space="preserve">رفلكس اجابت مزاج </w:t>
            </w:r>
          </w:p>
          <w:p w:rsidR="00635D6D" w:rsidRPr="00E26BD2" w:rsidRDefault="00635D6D" w:rsidP="0071315A">
            <w:pPr>
              <w:numPr>
                <w:ilvl w:val="0"/>
                <w:numId w:val="36"/>
              </w:numPr>
              <w:spacing w:after="0" w:line="240" w:lineRule="auto"/>
              <w:ind w:left="360"/>
              <w:jc w:val="both"/>
              <w:rPr>
                <w:rFonts w:cs="B Yagut"/>
                <w:sz w:val="20"/>
                <w:szCs w:val="20"/>
                <w:rtl/>
              </w:rPr>
            </w:pPr>
            <w:r w:rsidRPr="00E26BD2">
              <w:rPr>
                <w:rFonts w:cs="B Yagut" w:hint="cs"/>
                <w:sz w:val="20"/>
                <w:szCs w:val="20"/>
                <w:rtl/>
              </w:rPr>
              <w:t>غدد بزاقي</w:t>
            </w:r>
            <w:r w:rsidR="00DE5F49" w:rsidRPr="00E26BD2">
              <w:rPr>
                <w:rFonts w:cs="B Yagut" w:hint="cs"/>
                <w:sz w:val="20"/>
                <w:szCs w:val="20"/>
                <w:rtl/>
              </w:rPr>
              <w:t xml:space="preserve">، </w:t>
            </w:r>
            <w:r w:rsidRPr="00E26BD2">
              <w:rPr>
                <w:rFonts w:cs="B Yagut" w:hint="cs"/>
                <w:sz w:val="20"/>
                <w:szCs w:val="20"/>
                <w:rtl/>
              </w:rPr>
              <w:t xml:space="preserve">تركيب بزاق و تنظيم ترشح بزاق </w:t>
            </w:r>
          </w:p>
          <w:p w:rsidR="00635D6D" w:rsidRPr="00E26BD2" w:rsidRDefault="00635D6D" w:rsidP="0071315A">
            <w:pPr>
              <w:numPr>
                <w:ilvl w:val="0"/>
                <w:numId w:val="36"/>
              </w:numPr>
              <w:spacing w:after="0" w:line="240" w:lineRule="auto"/>
              <w:ind w:left="360"/>
              <w:jc w:val="both"/>
              <w:rPr>
                <w:rFonts w:cs="B Yagut"/>
                <w:sz w:val="20"/>
                <w:szCs w:val="20"/>
                <w:rtl/>
              </w:rPr>
            </w:pPr>
            <w:r w:rsidRPr="00E26BD2">
              <w:rPr>
                <w:rFonts w:cs="B Yagut" w:hint="cs"/>
                <w:sz w:val="20"/>
                <w:szCs w:val="20"/>
                <w:rtl/>
              </w:rPr>
              <w:t xml:space="preserve">انواع سلولهاي معدي و نوع ترشحات هر يك </w:t>
            </w:r>
          </w:p>
          <w:p w:rsidR="00635D6D" w:rsidRPr="00E26BD2" w:rsidRDefault="00635D6D" w:rsidP="0071315A">
            <w:pPr>
              <w:numPr>
                <w:ilvl w:val="0"/>
                <w:numId w:val="36"/>
              </w:numPr>
              <w:spacing w:after="0" w:line="240" w:lineRule="auto"/>
              <w:ind w:left="360"/>
              <w:jc w:val="both"/>
              <w:rPr>
                <w:rFonts w:cs="B Yagut"/>
                <w:sz w:val="20"/>
                <w:szCs w:val="20"/>
                <w:rtl/>
              </w:rPr>
            </w:pPr>
            <w:r w:rsidRPr="00E26BD2">
              <w:rPr>
                <w:rFonts w:cs="B Yagut" w:hint="cs"/>
                <w:sz w:val="20"/>
                <w:szCs w:val="20"/>
                <w:rtl/>
              </w:rPr>
              <w:t xml:space="preserve">مكانيسم توليد اسيد معده </w:t>
            </w:r>
          </w:p>
          <w:p w:rsidR="00635D6D" w:rsidRPr="00E26BD2" w:rsidRDefault="00635D6D" w:rsidP="0071315A">
            <w:pPr>
              <w:numPr>
                <w:ilvl w:val="0"/>
                <w:numId w:val="36"/>
              </w:numPr>
              <w:spacing w:after="0" w:line="240" w:lineRule="auto"/>
              <w:ind w:left="360"/>
              <w:jc w:val="both"/>
              <w:rPr>
                <w:rFonts w:cs="B Yagut"/>
                <w:sz w:val="20"/>
                <w:szCs w:val="20"/>
                <w:rtl/>
              </w:rPr>
            </w:pPr>
            <w:r w:rsidRPr="00E26BD2">
              <w:rPr>
                <w:rFonts w:cs="B Yagut" w:hint="cs"/>
                <w:sz w:val="20"/>
                <w:szCs w:val="20"/>
                <w:rtl/>
              </w:rPr>
              <w:t xml:space="preserve">مكانيسم هاي تنظيم ترشحات معده و مراحل آن </w:t>
            </w:r>
          </w:p>
          <w:p w:rsidR="00635D6D" w:rsidRPr="00E26BD2" w:rsidRDefault="00635D6D" w:rsidP="0071315A">
            <w:pPr>
              <w:numPr>
                <w:ilvl w:val="0"/>
                <w:numId w:val="36"/>
              </w:numPr>
              <w:spacing w:after="0" w:line="240" w:lineRule="auto"/>
              <w:ind w:left="360"/>
              <w:jc w:val="both"/>
              <w:rPr>
                <w:rFonts w:cs="B Yagut"/>
                <w:sz w:val="20"/>
                <w:szCs w:val="20"/>
                <w:rtl/>
              </w:rPr>
            </w:pPr>
            <w:r w:rsidRPr="00E26BD2">
              <w:rPr>
                <w:rFonts w:cs="B Yagut" w:hint="cs"/>
                <w:sz w:val="20"/>
                <w:szCs w:val="20"/>
                <w:rtl/>
              </w:rPr>
              <w:t>ترشحات پانكراس</w:t>
            </w:r>
            <w:r w:rsidR="00DE5F49" w:rsidRPr="00E26BD2">
              <w:rPr>
                <w:rFonts w:cs="B Yagut" w:hint="cs"/>
                <w:sz w:val="20"/>
                <w:szCs w:val="20"/>
                <w:rtl/>
              </w:rPr>
              <w:t xml:space="preserve">، </w:t>
            </w:r>
            <w:r w:rsidRPr="00E26BD2">
              <w:rPr>
                <w:rFonts w:cs="B Yagut" w:hint="cs"/>
                <w:sz w:val="20"/>
                <w:szCs w:val="20"/>
                <w:rtl/>
              </w:rPr>
              <w:t xml:space="preserve">اثرات و نحوه تنظيم آنها </w:t>
            </w:r>
          </w:p>
          <w:p w:rsidR="00635D6D" w:rsidRPr="00E26BD2" w:rsidRDefault="00635D6D" w:rsidP="0071315A">
            <w:pPr>
              <w:numPr>
                <w:ilvl w:val="0"/>
                <w:numId w:val="36"/>
              </w:numPr>
              <w:spacing w:after="0" w:line="240" w:lineRule="auto"/>
              <w:ind w:left="360"/>
              <w:jc w:val="both"/>
              <w:rPr>
                <w:rFonts w:cs="B Yagut"/>
                <w:sz w:val="20"/>
                <w:szCs w:val="20"/>
                <w:rtl/>
              </w:rPr>
            </w:pPr>
            <w:r w:rsidRPr="00E26BD2">
              <w:rPr>
                <w:rFonts w:cs="B Yagut" w:hint="cs"/>
                <w:sz w:val="20"/>
                <w:szCs w:val="20"/>
                <w:rtl/>
              </w:rPr>
              <w:t xml:space="preserve">صفرا و نقش آن در هضم و جذب چربيها </w:t>
            </w:r>
          </w:p>
          <w:p w:rsidR="00635D6D" w:rsidRPr="00E26BD2" w:rsidRDefault="00635D6D" w:rsidP="0071315A">
            <w:pPr>
              <w:numPr>
                <w:ilvl w:val="0"/>
                <w:numId w:val="36"/>
              </w:numPr>
              <w:spacing w:after="0" w:line="240" w:lineRule="auto"/>
              <w:ind w:left="360"/>
              <w:jc w:val="both"/>
              <w:rPr>
                <w:rFonts w:cs="B Yagut"/>
                <w:sz w:val="20"/>
                <w:szCs w:val="20"/>
                <w:rtl/>
              </w:rPr>
            </w:pPr>
            <w:r w:rsidRPr="00E26BD2">
              <w:rPr>
                <w:rFonts w:cs="B Yagut" w:hint="cs"/>
                <w:sz w:val="20"/>
                <w:szCs w:val="20"/>
                <w:rtl/>
              </w:rPr>
              <w:t xml:space="preserve">گردش روده اي </w:t>
            </w:r>
            <w:r w:rsidRPr="00E26BD2">
              <w:rPr>
                <w:rFonts w:ascii="Times New Roman" w:hAnsi="Times New Roman" w:cs="Times New Roman" w:hint="cs"/>
                <w:sz w:val="20"/>
                <w:szCs w:val="20"/>
                <w:rtl/>
              </w:rPr>
              <w:t>–</w:t>
            </w:r>
            <w:r w:rsidRPr="00E26BD2">
              <w:rPr>
                <w:rFonts w:cs="B Yagut" w:hint="cs"/>
                <w:sz w:val="20"/>
                <w:szCs w:val="20"/>
                <w:rtl/>
              </w:rPr>
              <w:t xml:space="preserve"> كبدي صفرا </w:t>
            </w:r>
          </w:p>
          <w:p w:rsidR="00635D6D" w:rsidRPr="00E26BD2" w:rsidRDefault="00635D6D" w:rsidP="0071315A">
            <w:pPr>
              <w:numPr>
                <w:ilvl w:val="0"/>
                <w:numId w:val="36"/>
              </w:numPr>
              <w:spacing w:after="0" w:line="240" w:lineRule="auto"/>
              <w:ind w:left="360"/>
              <w:jc w:val="both"/>
              <w:rPr>
                <w:rFonts w:cs="B Yagut"/>
                <w:sz w:val="20"/>
                <w:szCs w:val="20"/>
                <w:rtl/>
              </w:rPr>
            </w:pPr>
            <w:r w:rsidRPr="00E26BD2">
              <w:rPr>
                <w:rFonts w:cs="B Yagut" w:hint="cs"/>
                <w:sz w:val="20"/>
                <w:szCs w:val="20"/>
                <w:rtl/>
              </w:rPr>
              <w:t xml:space="preserve">ترشحات روده باريك و روده بزرگ و تنظيم آنها </w:t>
            </w:r>
          </w:p>
          <w:p w:rsidR="00635D6D" w:rsidRPr="00E26BD2" w:rsidRDefault="00635D6D" w:rsidP="0071315A">
            <w:pPr>
              <w:numPr>
                <w:ilvl w:val="0"/>
                <w:numId w:val="36"/>
              </w:numPr>
              <w:spacing w:after="0" w:line="240" w:lineRule="auto"/>
              <w:ind w:left="360"/>
              <w:jc w:val="both"/>
              <w:rPr>
                <w:rFonts w:cs="B Yagut"/>
                <w:sz w:val="20"/>
                <w:szCs w:val="20"/>
                <w:rtl/>
              </w:rPr>
            </w:pPr>
            <w:r w:rsidRPr="00E26BD2">
              <w:rPr>
                <w:rFonts w:cs="B Yagut" w:hint="cs"/>
                <w:sz w:val="20"/>
                <w:szCs w:val="20"/>
                <w:rtl/>
              </w:rPr>
              <w:t xml:space="preserve">مكانيسم هضم و جذب كربوهيدراتها </w:t>
            </w:r>
          </w:p>
          <w:p w:rsidR="00635D6D" w:rsidRPr="00E26BD2" w:rsidRDefault="00635D6D" w:rsidP="0071315A">
            <w:pPr>
              <w:numPr>
                <w:ilvl w:val="0"/>
                <w:numId w:val="36"/>
              </w:numPr>
              <w:spacing w:after="0" w:line="240" w:lineRule="auto"/>
              <w:ind w:left="360"/>
              <w:jc w:val="both"/>
              <w:rPr>
                <w:rFonts w:cs="B Yagut"/>
                <w:sz w:val="20"/>
                <w:szCs w:val="20"/>
                <w:rtl/>
              </w:rPr>
            </w:pPr>
            <w:r w:rsidRPr="00E26BD2">
              <w:rPr>
                <w:rFonts w:cs="B Yagut" w:hint="cs"/>
                <w:sz w:val="20"/>
                <w:szCs w:val="20"/>
                <w:rtl/>
              </w:rPr>
              <w:t xml:space="preserve">هضم و جذب پروتئينها </w:t>
            </w:r>
          </w:p>
          <w:p w:rsidR="00635D6D" w:rsidRPr="00E26BD2" w:rsidRDefault="00635D6D" w:rsidP="0071315A">
            <w:pPr>
              <w:numPr>
                <w:ilvl w:val="0"/>
                <w:numId w:val="36"/>
              </w:numPr>
              <w:spacing w:after="0" w:line="240" w:lineRule="auto"/>
              <w:ind w:left="360"/>
              <w:jc w:val="both"/>
              <w:rPr>
                <w:rFonts w:cs="B Yagut"/>
                <w:sz w:val="20"/>
                <w:szCs w:val="20"/>
                <w:rtl/>
              </w:rPr>
            </w:pPr>
            <w:r w:rsidRPr="00E26BD2">
              <w:rPr>
                <w:rFonts w:cs="B Yagut" w:hint="cs"/>
                <w:sz w:val="20"/>
                <w:szCs w:val="20"/>
                <w:rtl/>
              </w:rPr>
              <w:t xml:space="preserve">هضم و جذب چربيها در لوله گوارش </w:t>
            </w:r>
          </w:p>
          <w:p w:rsidR="00635D6D" w:rsidRPr="00E26BD2" w:rsidRDefault="00635D6D" w:rsidP="0071315A">
            <w:pPr>
              <w:numPr>
                <w:ilvl w:val="0"/>
                <w:numId w:val="36"/>
              </w:numPr>
              <w:spacing w:after="0" w:line="240" w:lineRule="auto"/>
              <w:ind w:left="360"/>
              <w:jc w:val="both"/>
              <w:rPr>
                <w:rFonts w:cs="B Yagut"/>
                <w:sz w:val="20"/>
                <w:szCs w:val="20"/>
                <w:rtl/>
              </w:rPr>
            </w:pPr>
            <w:r w:rsidRPr="00E26BD2">
              <w:rPr>
                <w:rFonts w:cs="B Yagut" w:hint="cs"/>
                <w:sz w:val="20"/>
                <w:szCs w:val="20"/>
                <w:rtl/>
              </w:rPr>
              <w:t>بازجذب آب</w:t>
            </w:r>
            <w:r w:rsidR="00DE5F49" w:rsidRPr="00E26BD2">
              <w:rPr>
                <w:rFonts w:cs="B Yagut" w:hint="cs"/>
                <w:sz w:val="20"/>
                <w:szCs w:val="20"/>
                <w:rtl/>
              </w:rPr>
              <w:t xml:space="preserve">، </w:t>
            </w:r>
            <w:r w:rsidRPr="00E26BD2">
              <w:rPr>
                <w:rFonts w:cs="B Yagut" w:hint="cs"/>
                <w:sz w:val="20"/>
                <w:szCs w:val="20"/>
                <w:rtl/>
              </w:rPr>
              <w:t>سديم</w:t>
            </w:r>
            <w:r w:rsidR="00DE5F49" w:rsidRPr="00E26BD2">
              <w:rPr>
                <w:rFonts w:cs="B Yagut" w:hint="cs"/>
                <w:sz w:val="20"/>
                <w:szCs w:val="20"/>
                <w:rtl/>
              </w:rPr>
              <w:t xml:space="preserve">، </w:t>
            </w:r>
            <w:r w:rsidRPr="00E26BD2">
              <w:rPr>
                <w:rFonts w:cs="B Yagut" w:hint="cs"/>
                <w:sz w:val="20"/>
                <w:szCs w:val="20"/>
                <w:rtl/>
              </w:rPr>
              <w:t>كلسيم و آهن و ویتامینها</w:t>
            </w:r>
            <w:r w:rsidR="00DE5F49" w:rsidRPr="00E26BD2">
              <w:rPr>
                <w:rFonts w:cs="B Yagut" w:hint="cs"/>
                <w:sz w:val="20"/>
                <w:szCs w:val="20"/>
                <w:rtl/>
              </w:rPr>
              <w:t xml:space="preserve"> </w:t>
            </w:r>
            <w:r w:rsidRPr="00E26BD2">
              <w:rPr>
                <w:rFonts w:cs="B Yagut" w:hint="cs"/>
                <w:sz w:val="20"/>
                <w:szCs w:val="20"/>
                <w:rtl/>
              </w:rPr>
              <w:t xml:space="preserve">در قسمتهاي مختلف لوله گوارش </w:t>
            </w:r>
          </w:p>
          <w:p w:rsidR="00635D6D" w:rsidRPr="00E26BD2" w:rsidRDefault="00635D6D" w:rsidP="0071315A">
            <w:pPr>
              <w:pStyle w:val="Heading1"/>
              <w:numPr>
                <w:ilvl w:val="0"/>
                <w:numId w:val="36"/>
              </w:numPr>
              <w:spacing w:before="0" w:after="0"/>
              <w:ind w:left="360"/>
              <w:jc w:val="both"/>
              <w:rPr>
                <w:rFonts w:cs="B Yagut"/>
                <w:b w:val="0"/>
                <w:bCs w:val="0"/>
                <w:sz w:val="20"/>
                <w:szCs w:val="20"/>
                <w:rtl/>
              </w:rPr>
            </w:pPr>
            <w:bookmarkStart w:id="20" w:name="_تنظیم_کوتاه_مدت،"/>
            <w:bookmarkEnd w:id="20"/>
            <w:r w:rsidRPr="00E26BD2">
              <w:rPr>
                <w:rFonts w:cs="B Yagut" w:hint="cs"/>
                <w:b w:val="0"/>
                <w:bCs w:val="0"/>
                <w:sz w:val="20"/>
                <w:szCs w:val="20"/>
                <w:rtl/>
              </w:rPr>
              <w:t>تنظیم کوتاه مدت</w:t>
            </w:r>
            <w:r w:rsidR="00DE5F49" w:rsidRPr="00E26BD2">
              <w:rPr>
                <w:rFonts w:cs="B Yagut" w:hint="cs"/>
                <w:b w:val="0"/>
                <w:bCs w:val="0"/>
                <w:sz w:val="20"/>
                <w:szCs w:val="20"/>
                <w:rtl/>
              </w:rPr>
              <w:t xml:space="preserve">، </w:t>
            </w:r>
            <w:r w:rsidRPr="00E26BD2">
              <w:rPr>
                <w:rFonts w:cs="B Yagut" w:hint="cs"/>
                <w:b w:val="0"/>
                <w:bCs w:val="0"/>
                <w:sz w:val="20"/>
                <w:szCs w:val="20"/>
                <w:rtl/>
              </w:rPr>
              <w:t xml:space="preserve">میان مدت و دراز مدت تغذیه </w:t>
            </w:r>
          </w:p>
          <w:p w:rsidR="00635D6D" w:rsidRPr="00E26BD2" w:rsidRDefault="00DC0BF6" w:rsidP="0071315A">
            <w:pPr>
              <w:numPr>
                <w:ilvl w:val="0"/>
                <w:numId w:val="36"/>
              </w:numPr>
              <w:spacing w:after="0" w:line="240" w:lineRule="auto"/>
              <w:ind w:left="360"/>
              <w:jc w:val="both"/>
              <w:rPr>
                <w:rFonts w:cs="B Yagut"/>
                <w:sz w:val="20"/>
                <w:szCs w:val="20"/>
                <w:rtl/>
              </w:rPr>
            </w:pPr>
            <w:r w:rsidRPr="00E26BD2">
              <w:rPr>
                <w:rFonts w:cs="B Yagut" w:hint="cs"/>
                <w:sz w:val="20"/>
                <w:szCs w:val="20"/>
                <w:rtl/>
              </w:rPr>
              <w:t>ن</w:t>
            </w:r>
            <w:r w:rsidR="00635D6D" w:rsidRPr="00E26BD2">
              <w:rPr>
                <w:rFonts w:cs="B Yagut" w:hint="cs"/>
                <w:sz w:val="20"/>
                <w:szCs w:val="20"/>
                <w:rtl/>
              </w:rPr>
              <w:t xml:space="preserve">قش کبد در متابولیسم مواد مختلف </w:t>
            </w:r>
          </w:p>
        </w:tc>
      </w:tr>
      <w:tr w:rsidR="00635D6D" w:rsidRPr="00E26BD2" w:rsidTr="00833388">
        <w:trPr>
          <w:jc w:val="center"/>
        </w:trPr>
        <w:tc>
          <w:tcPr>
            <w:tcW w:w="1801" w:type="dxa"/>
            <w:tcBorders>
              <w:top w:val="single" w:sz="4" w:space="0" w:color="auto"/>
              <w:left w:val="single" w:sz="4" w:space="0" w:color="auto"/>
              <w:bottom w:val="single" w:sz="4" w:space="0" w:color="auto"/>
              <w:right w:val="single" w:sz="4" w:space="0" w:color="auto"/>
            </w:tcBorders>
            <w:shd w:val="clear" w:color="auto" w:fill="auto"/>
          </w:tcPr>
          <w:p w:rsidR="00635D6D" w:rsidRPr="00E26BD2" w:rsidRDefault="00635D6D" w:rsidP="0071315A">
            <w:pPr>
              <w:spacing w:after="0" w:line="240" w:lineRule="auto"/>
              <w:jc w:val="both"/>
              <w:rPr>
                <w:rFonts w:cs="B Yagut"/>
                <w:bCs/>
                <w:sz w:val="20"/>
                <w:szCs w:val="20"/>
                <w:rtl/>
              </w:rPr>
            </w:pPr>
            <w:r w:rsidRPr="00E26BD2">
              <w:rPr>
                <w:rFonts w:cs="B Yagut" w:hint="cs"/>
                <w:bCs/>
                <w:sz w:val="20"/>
                <w:szCs w:val="20"/>
                <w:rtl/>
              </w:rPr>
              <w:t>شرح درس</w:t>
            </w:r>
            <w:r w:rsidR="00740366" w:rsidRPr="00E26BD2">
              <w:rPr>
                <w:rFonts w:cs="B Yagut" w:hint="cs"/>
                <w:bCs/>
                <w:sz w:val="20"/>
                <w:szCs w:val="20"/>
                <w:rtl/>
              </w:rPr>
              <w:t xml:space="preserve"> </w:t>
            </w:r>
          </w:p>
        </w:tc>
        <w:tc>
          <w:tcPr>
            <w:tcW w:w="8010" w:type="dxa"/>
            <w:gridSpan w:val="3"/>
            <w:tcBorders>
              <w:top w:val="single" w:sz="4" w:space="0" w:color="auto"/>
              <w:left w:val="single" w:sz="4" w:space="0" w:color="auto"/>
              <w:bottom w:val="single" w:sz="4" w:space="0" w:color="auto"/>
              <w:right w:val="single" w:sz="4" w:space="0" w:color="auto"/>
            </w:tcBorders>
            <w:shd w:val="clear" w:color="auto" w:fill="auto"/>
          </w:tcPr>
          <w:p w:rsidR="00635D6D" w:rsidRPr="00E26BD2" w:rsidRDefault="00635D6D" w:rsidP="0071315A">
            <w:pPr>
              <w:spacing w:after="0" w:line="240" w:lineRule="auto"/>
              <w:jc w:val="both"/>
              <w:rPr>
                <w:rFonts w:cs="B Yagut"/>
                <w:sz w:val="20"/>
                <w:szCs w:val="20"/>
                <w:rtl/>
              </w:rPr>
            </w:pPr>
            <w:r w:rsidRPr="00E26BD2">
              <w:rPr>
                <w:rFonts w:cs="B Yagut" w:hint="cs"/>
                <w:sz w:val="20"/>
                <w:szCs w:val="20"/>
                <w:rtl/>
              </w:rPr>
              <w:t>آشنایی با آناتومی فیزیولوژیک دستگاه گوارش</w:t>
            </w:r>
            <w:r w:rsidR="00DE5F49" w:rsidRPr="00E26BD2">
              <w:rPr>
                <w:rFonts w:cs="B Yagut" w:hint="cs"/>
                <w:sz w:val="20"/>
                <w:szCs w:val="20"/>
                <w:rtl/>
              </w:rPr>
              <w:t xml:space="preserve">، </w:t>
            </w:r>
            <w:r w:rsidRPr="00E26BD2">
              <w:rPr>
                <w:rFonts w:cs="B Yagut" w:hint="cs"/>
                <w:sz w:val="20"/>
                <w:szCs w:val="20"/>
                <w:rtl/>
              </w:rPr>
              <w:t>حرکات و ترشح در بخشهای مختلف دستگاه گوارش</w:t>
            </w:r>
            <w:r w:rsidR="00DE5F49" w:rsidRPr="00E26BD2">
              <w:rPr>
                <w:rFonts w:cs="B Yagut" w:hint="cs"/>
                <w:sz w:val="20"/>
                <w:szCs w:val="20"/>
                <w:rtl/>
              </w:rPr>
              <w:t xml:space="preserve">، </w:t>
            </w:r>
            <w:r w:rsidRPr="00E26BD2">
              <w:rPr>
                <w:rFonts w:cs="B Yagut" w:hint="cs"/>
                <w:sz w:val="20"/>
                <w:szCs w:val="20"/>
                <w:rtl/>
              </w:rPr>
              <w:t>مکانیسم جذب مواد در قسمتهای مختلف لوله گوارش و نقش غدد بزاقی</w:t>
            </w:r>
            <w:r w:rsidR="00DE5F49" w:rsidRPr="00E26BD2">
              <w:rPr>
                <w:rFonts w:cs="B Yagut" w:hint="cs"/>
                <w:sz w:val="20"/>
                <w:szCs w:val="20"/>
                <w:rtl/>
              </w:rPr>
              <w:t xml:space="preserve">، </w:t>
            </w:r>
            <w:r w:rsidRPr="00E26BD2">
              <w:rPr>
                <w:rFonts w:cs="B Yagut" w:hint="cs"/>
                <w:sz w:val="20"/>
                <w:szCs w:val="20"/>
                <w:rtl/>
              </w:rPr>
              <w:t xml:space="preserve">صفرا و لوزالمعده وکبد از اهداف کلی </w:t>
            </w:r>
            <w:r w:rsidR="00293241" w:rsidRPr="00E26BD2">
              <w:rPr>
                <w:rFonts w:cs="B Yagut" w:hint="cs"/>
                <w:sz w:val="20"/>
                <w:szCs w:val="20"/>
                <w:rtl/>
              </w:rPr>
              <w:t>این درس</w:t>
            </w:r>
            <w:r w:rsidR="00BA7E2C" w:rsidRPr="00E26BD2">
              <w:rPr>
                <w:rFonts w:cs="B Yagut" w:hint="cs"/>
                <w:sz w:val="20"/>
                <w:szCs w:val="20"/>
                <w:rtl/>
              </w:rPr>
              <w:t xml:space="preserve"> </w:t>
            </w:r>
            <w:r w:rsidRPr="00E26BD2">
              <w:rPr>
                <w:rFonts w:cs="B Yagut" w:hint="cs"/>
                <w:sz w:val="20"/>
                <w:szCs w:val="20"/>
                <w:rtl/>
              </w:rPr>
              <w:t>است</w:t>
            </w:r>
            <w:r w:rsidR="00BA7E2C" w:rsidRPr="00E26BD2">
              <w:rPr>
                <w:rFonts w:cs="B Yagut" w:hint="cs"/>
                <w:sz w:val="20"/>
                <w:szCs w:val="20"/>
                <w:rtl/>
              </w:rPr>
              <w:t xml:space="preserve">. </w:t>
            </w:r>
          </w:p>
        </w:tc>
      </w:tr>
      <w:tr w:rsidR="00635D6D" w:rsidRPr="00E26BD2" w:rsidTr="00833388">
        <w:trPr>
          <w:jc w:val="center"/>
        </w:trPr>
        <w:tc>
          <w:tcPr>
            <w:tcW w:w="1801" w:type="dxa"/>
            <w:tcBorders>
              <w:top w:val="single" w:sz="4" w:space="0" w:color="auto"/>
              <w:left w:val="single" w:sz="4" w:space="0" w:color="auto"/>
              <w:bottom w:val="single" w:sz="4" w:space="0" w:color="auto"/>
              <w:right w:val="single" w:sz="4" w:space="0" w:color="auto"/>
            </w:tcBorders>
            <w:shd w:val="clear" w:color="auto" w:fill="auto"/>
          </w:tcPr>
          <w:p w:rsidR="00635D6D" w:rsidRPr="00E26BD2" w:rsidRDefault="00635D6D" w:rsidP="0071315A">
            <w:pPr>
              <w:spacing w:after="0" w:line="240" w:lineRule="auto"/>
              <w:jc w:val="both"/>
              <w:rPr>
                <w:rFonts w:cs="B Yagut"/>
                <w:bCs/>
                <w:sz w:val="20"/>
                <w:szCs w:val="20"/>
                <w:rtl/>
              </w:rPr>
            </w:pPr>
            <w:r w:rsidRPr="00E26BD2">
              <w:rPr>
                <w:rFonts w:cs="B Yagut" w:hint="cs"/>
                <w:bCs/>
                <w:sz w:val="20"/>
                <w:szCs w:val="20"/>
                <w:rtl/>
              </w:rPr>
              <w:t>محتواي ضروري</w:t>
            </w:r>
          </w:p>
        </w:tc>
        <w:tc>
          <w:tcPr>
            <w:tcW w:w="8010" w:type="dxa"/>
            <w:gridSpan w:val="3"/>
            <w:tcBorders>
              <w:top w:val="single" w:sz="4" w:space="0" w:color="auto"/>
              <w:left w:val="single" w:sz="4" w:space="0" w:color="auto"/>
              <w:bottom w:val="single" w:sz="4" w:space="0" w:color="auto"/>
              <w:right w:val="single" w:sz="4" w:space="0" w:color="auto"/>
            </w:tcBorders>
            <w:shd w:val="clear" w:color="auto" w:fill="auto"/>
          </w:tcPr>
          <w:p w:rsidR="00AE4E92" w:rsidRPr="00E26BD2" w:rsidRDefault="00AE4E92" w:rsidP="0071315A">
            <w:pPr>
              <w:tabs>
                <w:tab w:val="left" w:pos="597"/>
              </w:tabs>
              <w:spacing w:after="0" w:line="240" w:lineRule="auto"/>
              <w:ind w:left="147"/>
              <w:jc w:val="both"/>
              <w:rPr>
                <w:rFonts w:cs="B Yagut"/>
                <w:sz w:val="20"/>
                <w:szCs w:val="20"/>
                <w:rtl/>
              </w:rPr>
            </w:pPr>
            <w:r w:rsidRPr="00E26BD2">
              <w:rPr>
                <w:rFonts w:ascii="Arial" w:hAnsi="Arial" w:cs="B Yagut" w:hint="cs"/>
                <w:sz w:val="20"/>
                <w:szCs w:val="20"/>
                <w:rtl/>
              </w:rPr>
              <w:t>۱</w:t>
            </w:r>
            <w:r w:rsidRPr="00E26BD2">
              <w:rPr>
                <w:rFonts w:ascii="Arial" w:hAnsi="Arial" w:cs="B Yagut"/>
                <w:sz w:val="20"/>
                <w:szCs w:val="20"/>
                <w:rtl/>
              </w:rPr>
              <w:tab/>
            </w:r>
            <w:r w:rsidRPr="00E26BD2">
              <w:rPr>
                <w:rFonts w:cs="B Yagut" w:hint="cs"/>
                <w:sz w:val="20"/>
                <w:szCs w:val="20"/>
                <w:rtl/>
              </w:rPr>
              <w:t>آناتومی</w:t>
            </w:r>
            <w:r w:rsidR="00DE5F49" w:rsidRPr="00E26BD2">
              <w:rPr>
                <w:rFonts w:cs="B Yagut" w:hint="cs"/>
                <w:sz w:val="20"/>
                <w:szCs w:val="20"/>
                <w:rtl/>
              </w:rPr>
              <w:t xml:space="preserve"> </w:t>
            </w:r>
            <w:r w:rsidR="001B2E87" w:rsidRPr="00E26BD2">
              <w:rPr>
                <w:rFonts w:cs="B Yagut" w:hint="cs"/>
                <w:sz w:val="20"/>
                <w:szCs w:val="20"/>
                <w:rtl/>
              </w:rPr>
              <w:t xml:space="preserve">کارکردی </w:t>
            </w:r>
            <w:r w:rsidRPr="00E26BD2">
              <w:rPr>
                <w:rFonts w:cs="B Yagut" w:hint="cs"/>
                <w:sz w:val="20"/>
                <w:szCs w:val="20"/>
                <w:rtl/>
              </w:rPr>
              <w:t>دستگاه گوارش</w:t>
            </w:r>
          </w:p>
          <w:p w:rsidR="00AE4E92" w:rsidRPr="00E26BD2" w:rsidRDefault="00AE4E92" w:rsidP="0071315A">
            <w:pPr>
              <w:tabs>
                <w:tab w:val="left" w:pos="597"/>
              </w:tabs>
              <w:spacing w:after="0" w:line="240" w:lineRule="auto"/>
              <w:ind w:left="147"/>
              <w:jc w:val="both"/>
              <w:rPr>
                <w:rFonts w:cs="B Yagut"/>
                <w:sz w:val="20"/>
                <w:szCs w:val="20"/>
              </w:rPr>
            </w:pPr>
            <w:r w:rsidRPr="00E26BD2">
              <w:rPr>
                <w:rFonts w:ascii="Arial" w:hAnsi="Arial" w:cs="B Yagut" w:hint="cs"/>
                <w:sz w:val="20"/>
                <w:szCs w:val="20"/>
                <w:rtl/>
              </w:rPr>
              <w:t>۲</w:t>
            </w:r>
            <w:r w:rsidRPr="00E26BD2">
              <w:rPr>
                <w:rFonts w:ascii="Arial" w:hAnsi="Arial" w:cs="B Yagut"/>
                <w:sz w:val="20"/>
                <w:szCs w:val="20"/>
                <w:rtl/>
              </w:rPr>
              <w:tab/>
            </w:r>
            <w:r w:rsidRPr="00E26BD2">
              <w:rPr>
                <w:rFonts w:cs="B Yagut" w:hint="cs"/>
                <w:sz w:val="20"/>
                <w:szCs w:val="20"/>
                <w:rtl/>
              </w:rPr>
              <w:t>حرکات قسمتهای مختلف دستگاه گوارش و کنترل عصبی و هورمونی آن</w:t>
            </w:r>
          </w:p>
          <w:p w:rsidR="00AE4E92" w:rsidRPr="00E26BD2" w:rsidRDefault="00AE4E92" w:rsidP="0071315A">
            <w:pPr>
              <w:tabs>
                <w:tab w:val="left" w:pos="597"/>
              </w:tabs>
              <w:spacing w:after="0" w:line="240" w:lineRule="auto"/>
              <w:ind w:left="147"/>
              <w:jc w:val="both"/>
              <w:rPr>
                <w:rFonts w:cs="B Yagut"/>
                <w:sz w:val="20"/>
                <w:szCs w:val="20"/>
              </w:rPr>
            </w:pPr>
            <w:r w:rsidRPr="00E26BD2">
              <w:rPr>
                <w:rFonts w:ascii="Arial" w:hAnsi="Arial" w:cs="B Yagut" w:hint="cs"/>
                <w:sz w:val="20"/>
                <w:szCs w:val="20"/>
                <w:rtl/>
              </w:rPr>
              <w:t>۳</w:t>
            </w:r>
            <w:r w:rsidRPr="00E26BD2">
              <w:rPr>
                <w:rFonts w:ascii="Arial" w:hAnsi="Arial" w:cs="B Yagut"/>
                <w:sz w:val="20"/>
                <w:szCs w:val="20"/>
                <w:rtl/>
              </w:rPr>
              <w:tab/>
            </w:r>
            <w:r w:rsidRPr="00E26BD2">
              <w:rPr>
                <w:rFonts w:cs="B Yagut" w:hint="cs"/>
                <w:sz w:val="20"/>
                <w:szCs w:val="20"/>
                <w:rtl/>
              </w:rPr>
              <w:t>رفلکس دفع و کنترل آن</w:t>
            </w:r>
          </w:p>
          <w:p w:rsidR="00AE4E92" w:rsidRPr="00E26BD2" w:rsidRDefault="00AE4E92" w:rsidP="0071315A">
            <w:pPr>
              <w:tabs>
                <w:tab w:val="left" w:pos="597"/>
              </w:tabs>
              <w:spacing w:after="0" w:line="240" w:lineRule="auto"/>
              <w:ind w:left="147"/>
              <w:jc w:val="both"/>
              <w:rPr>
                <w:rFonts w:cs="B Yagut"/>
                <w:sz w:val="20"/>
                <w:szCs w:val="20"/>
              </w:rPr>
            </w:pPr>
            <w:r w:rsidRPr="00E26BD2">
              <w:rPr>
                <w:rFonts w:ascii="Arial" w:hAnsi="Arial" w:cs="B Yagut" w:hint="cs"/>
                <w:sz w:val="20"/>
                <w:szCs w:val="20"/>
                <w:rtl/>
              </w:rPr>
              <w:t>۴</w:t>
            </w:r>
            <w:r w:rsidRPr="00E26BD2">
              <w:rPr>
                <w:rFonts w:ascii="Arial" w:hAnsi="Arial" w:cs="B Yagut"/>
                <w:sz w:val="20"/>
                <w:szCs w:val="20"/>
                <w:rtl/>
              </w:rPr>
              <w:tab/>
            </w:r>
            <w:r w:rsidRPr="00E26BD2">
              <w:rPr>
                <w:rFonts w:cs="B Yagut" w:hint="cs"/>
                <w:sz w:val="20"/>
                <w:szCs w:val="20"/>
                <w:rtl/>
              </w:rPr>
              <w:t>ترشحات قسمتهای مختلف دستگاه گوارش و تنظیم آنها</w:t>
            </w:r>
          </w:p>
          <w:p w:rsidR="00AE4E92" w:rsidRPr="00E26BD2" w:rsidRDefault="00AE4E92" w:rsidP="0071315A">
            <w:pPr>
              <w:tabs>
                <w:tab w:val="left" w:pos="597"/>
              </w:tabs>
              <w:spacing w:after="0" w:line="240" w:lineRule="auto"/>
              <w:ind w:left="147"/>
              <w:jc w:val="both"/>
              <w:rPr>
                <w:rFonts w:cs="B Yagut"/>
                <w:sz w:val="20"/>
                <w:szCs w:val="20"/>
              </w:rPr>
            </w:pPr>
            <w:r w:rsidRPr="00E26BD2">
              <w:rPr>
                <w:rFonts w:ascii="Arial" w:hAnsi="Arial" w:cs="B Yagut" w:hint="cs"/>
                <w:sz w:val="20"/>
                <w:szCs w:val="20"/>
                <w:rtl/>
              </w:rPr>
              <w:lastRenderedPageBreak/>
              <w:t>۵</w:t>
            </w:r>
            <w:r w:rsidRPr="00E26BD2">
              <w:rPr>
                <w:rFonts w:ascii="Arial" w:hAnsi="Arial" w:cs="B Yagut"/>
                <w:sz w:val="20"/>
                <w:szCs w:val="20"/>
                <w:rtl/>
              </w:rPr>
              <w:tab/>
            </w:r>
            <w:r w:rsidRPr="00E26BD2">
              <w:rPr>
                <w:rFonts w:cs="B Yagut" w:hint="cs"/>
                <w:sz w:val="20"/>
                <w:szCs w:val="20"/>
                <w:rtl/>
              </w:rPr>
              <w:t>صفرا و نقش آن در هضم و جذب مواد</w:t>
            </w:r>
          </w:p>
          <w:p w:rsidR="00AE4E92" w:rsidRPr="00E26BD2" w:rsidRDefault="00AE4E92" w:rsidP="0071315A">
            <w:pPr>
              <w:tabs>
                <w:tab w:val="left" w:pos="597"/>
              </w:tabs>
              <w:spacing w:after="0" w:line="240" w:lineRule="auto"/>
              <w:ind w:left="147"/>
              <w:jc w:val="both"/>
              <w:rPr>
                <w:rFonts w:cs="B Yagut"/>
                <w:sz w:val="20"/>
                <w:szCs w:val="20"/>
              </w:rPr>
            </w:pPr>
            <w:r w:rsidRPr="00E26BD2">
              <w:rPr>
                <w:rFonts w:ascii="Arial" w:hAnsi="Arial" w:cs="B Yagut" w:hint="cs"/>
                <w:sz w:val="20"/>
                <w:szCs w:val="20"/>
                <w:rtl/>
              </w:rPr>
              <w:t>۶</w:t>
            </w:r>
            <w:r w:rsidRPr="00E26BD2">
              <w:rPr>
                <w:rFonts w:ascii="Arial" w:hAnsi="Arial" w:cs="B Yagut"/>
                <w:sz w:val="20"/>
                <w:szCs w:val="20"/>
                <w:rtl/>
              </w:rPr>
              <w:tab/>
            </w:r>
            <w:r w:rsidRPr="00E26BD2">
              <w:rPr>
                <w:rFonts w:cs="B Yagut" w:hint="cs"/>
                <w:sz w:val="20"/>
                <w:szCs w:val="20"/>
                <w:rtl/>
              </w:rPr>
              <w:t>ترشحات لوزالمعده و نقش آنها</w:t>
            </w:r>
          </w:p>
          <w:p w:rsidR="00AE4E92" w:rsidRPr="00E26BD2" w:rsidRDefault="00AE4E92" w:rsidP="0071315A">
            <w:pPr>
              <w:tabs>
                <w:tab w:val="left" w:pos="597"/>
              </w:tabs>
              <w:spacing w:after="0" w:line="240" w:lineRule="auto"/>
              <w:ind w:left="147"/>
              <w:jc w:val="both"/>
              <w:rPr>
                <w:rFonts w:cs="B Yagut"/>
                <w:sz w:val="20"/>
                <w:szCs w:val="20"/>
              </w:rPr>
            </w:pPr>
            <w:r w:rsidRPr="00E26BD2">
              <w:rPr>
                <w:rFonts w:ascii="Arial" w:hAnsi="Arial" w:cs="B Yagut" w:hint="cs"/>
                <w:sz w:val="20"/>
                <w:szCs w:val="20"/>
                <w:rtl/>
              </w:rPr>
              <w:t>۷</w:t>
            </w:r>
            <w:r w:rsidRPr="00E26BD2">
              <w:rPr>
                <w:rFonts w:ascii="Arial" w:hAnsi="Arial" w:cs="B Yagut"/>
                <w:sz w:val="20"/>
                <w:szCs w:val="20"/>
                <w:rtl/>
              </w:rPr>
              <w:tab/>
            </w:r>
            <w:r w:rsidRPr="00E26BD2">
              <w:rPr>
                <w:rFonts w:cs="B Yagut" w:hint="cs"/>
                <w:sz w:val="20"/>
                <w:szCs w:val="20"/>
                <w:rtl/>
              </w:rPr>
              <w:t>هضم و جذب کربوهیدراتها</w:t>
            </w:r>
            <w:r w:rsidR="00DE5F49" w:rsidRPr="00E26BD2">
              <w:rPr>
                <w:rFonts w:cs="B Yagut" w:hint="cs"/>
                <w:sz w:val="20"/>
                <w:szCs w:val="20"/>
                <w:rtl/>
              </w:rPr>
              <w:t xml:space="preserve">، </w:t>
            </w:r>
            <w:r w:rsidRPr="00E26BD2">
              <w:rPr>
                <w:rFonts w:cs="B Yagut" w:hint="cs"/>
                <w:sz w:val="20"/>
                <w:szCs w:val="20"/>
                <w:rtl/>
              </w:rPr>
              <w:t>چربیها و پروتئینها</w:t>
            </w:r>
          </w:p>
          <w:p w:rsidR="00635D6D" w:rsidRPr="00E26BD2" w:rsidRDefault="00AE4E92" w:rsidP="0071315A">
            <w:pPr>
              <w:tabs>
                <w:tab w:val="left" w:pos="597"/>
              </w:tabs>
              <w:spacing w:after="0" w:line="240" w:lineRule="auto"/>
              <w:ind w:left="147"/>
              <w:jc w:val="both"/>
              <w:rPr>
                <w:rFonts w:cs="B Yagut"/>
                <w:sz w:val="20"/>
                <w:szCs w:val="20"/>
                <w:rtl/>
              </w:rPr>
            </w:pPr>
            <w:r w:rsidRPr="00E26BD2">
              <w:rPr>
                <w:rFonts w:ascii="Arial" w:hAnsi="Arial" w:cs="B Yagut" w:hint="cs"/>
                <w:sz w:val="20"/>
                <w:szCs w:val="20"/>
                <w:rtl/>
              </w:rPr>
              <w:t>۸</w:t>
            </w:r>
            <w:r w:rsidRPr="00E26BD2">
              <w:rPr>
                <w:rFonts w:ascii="Arial" w:hAnsi="Arial" w:cs="B Yagut"/>
                <w:sz w:val="20"/>
                <w:szCs w:val="20"/>
                <w:rtl/>
              </w:rPr>
              <w:tab/>
            </w:r>
            <w:r w:rsidRPr="00E26BD2">
              <w:rPr>
                <w:rFonts w:cs="B Yagut" w:hint="cs"/>
                <w:sz w:val="20"/>
                <w:szCs w:val="20"/>
                <w:rtl/>
              </w:rPr>
              <w:t>اعمال کبد در متابولیسم مواد مختلف</w:t>
            </w:r>
          </w:p>
        </w:tc>
      </w:tr>
    </w:tbl>
    <w:p w:rsidR="006D4FE0" w:rsidRPr="00E26BD2" w:rsidRDefault="006D4FE0" w:rsidP="0071315A">
      <w:pPr>
        <w:spacing w:after="0" w:line="240" w:lineRule="auto"/>
        <w:jc w:val="both"/>
        <w:rPr>
          <w:rFonts w:cs="B Yagut"/>
          <w:sz w:val="20"/>
          <w:szCs w:val="20"/>
          <w:rtl/>
        </w:rPr>
      </w:pPr>
    </w:p>
    <w:p w:rsidR="00AF437E" w:rsidRPr="00E26BD2" w:rsidRDefault="009C436C" w:rsidP="0071315A">
      <w:pPr>
        <w:spacing w:after="0" w:line="240" w:lineRule="auto"/>
        <w:jc w:val="both"/>
        <w:rPr>
          <w:rFonts w:cs="B Yagut"/>
          <w:sz w:val="20"/>
          <w:szCs w:val="20"/>
          <w:rtl/>
        </w:rPr>
      </w:pPr>
      <w:r w:rsidRPr="00E26BD2">
        <w:rPr>
          <w:rFonts w:cs="B Yagut"/>
          <w:sz w:val="20"/>
          <w:szCs w:val="20"/>
          <w:rtl/>
        </w:rPr>
        <w:br w:type="page"/>
      </w:r>
    </w:p>
    <w:tbl>
      <w:tblPr>
        <w:bidiVisual/>
        <w:tblW w:w="967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801"/>
        <w:gridCol w:w="2880"/>
        <w:gridCol w:w="2700"/>
        <w:gridCol w:w="2295"/>
      </w:tblGrid>
      <w:tr w:rsidR="00CB15E7" w:rsidRPr="00E26BD2" w:rsidTr="00833388">
        <w:trPr>
          <w:jc w:val="center"/>
        </w:trPr>
        <w:tc>
          <w:tcPr>
            <w:tcW w:w="1801" w:type="dxa"/>
            <w:tcBorders>
              <w:top w:val="single" w:sz="4" w:space="0" w:color="auto"/>
              <w:left w:val="single" w:sz="4" w:space="0" w:color="auto"/>
              <w:bottom w:val="single" w:sz="4" w:space="0" w:color="auto"/>
              <w:right w:val="single" w:sz="4" w:space="0" w:color="auto"/>
            </w:tcBorders>
            <w:shd w:val="clear" w:color="auto" w:fill="auto"/>
          </w:tcPr>
          <w:p w:rsidR="00CB15E7" w:rsidRPr="00E26BD2" w:rsidRDefault="00A220A3" w:rsidP="0071315A">
            <w:pPr>
              <w:spacing w:after="0" w:line="240" w:lineRule="auto"/>
              <w:jc w:val="both"/>
              <w:rPr>
                <w:rFonts w:cs="B Yagut"/>
                <w:bCs/>
                <w:sz w:val="20"/>
                <w:szCs w:val="20"/>
                <w:rtl/>
              </w:rPr>
            </w:pPr>
            <w:r w:rsidRPr="00E26BD2">
              <w:rPr>
                <w:rFonts w:cs="B Yagut" w:hint="cs"/>
                <w:bCs/>
                <w:sz w:val="20"/>
                <w:szCs w:val="20"/>
                <w:rtl/>
              </w:rPr>
              <w:lastRenderedPageBreak/>
              <w:t>کد درس</w:t>
            </w:r>
          </w:p>
        </w:tc>
        <w:tc>
          <w:tcPr>
            <w:tcW w:w="7875" w:type="dxa"/>
            <w:gridSpan w:val="3"/>
            <w:tcBorders>
              <w:top w:val="single" w:sz="4" w:space="0" w:color="auto"/>
              <w:left w:val="single" w:sz="4" w:space="0" w:color="auto"/>
              <w:bottom w:val="single" w:sz="4" w:space="0" w:color="auto"/>
              <w:right w:val="single" w:sz="4" w:space="0" w:color="auto"/>
            </w:tcBorders>
            <w:shd w:val="clear" w:color="auto" w:fill="auto"/>
          </w:tcPr>
          <w:p w:rsidR="00CB15E7" w:rsidRPr="00E26BD2" w:rsidRDefault="00A220A3" w:rsidP="0071315A">
            <w:pPr>
              <w:spacing w:after="0" w:line="240" w:lineRule="auto"/>
              <w:jc w:val="both"/>
              <w:rPr>
                <w:rFonts w:cs="B Yagut"/>
                <w:sz w:val="20"/>
                <w:szCs w:val="20"/>
                <w:rtl/>
              </w:rPr>
            </w:pPr>
            <w:r w:rsidRPr="00E26BD2">
              <w:rPr>
                <w:rFonts w:cs="B Yagut" w:hint="cs"/>
                <w:sz w:val="20"/>
                <w:szCs w:val="20"/>
                <w:rtl/>
              </w:rPr>
              <w:t>117</w:t>
            </w:r>
          </w:p>
        </w:tc>
      </w:tr>
      <w:tr w:rsidR="00A220A3" w:rsidRPr="00E26BD2" w:rsidTr="00833388">
        <w:trPr>
          <w:jc w:val="center"/>
        </w:trPr>
        <w:tc>
          <w:tcPr>
            <w:tcW w:w="1801" w:type="dxa"/>
            <w:tcBorders>
              <w:top w:val="single" w:sz="4" w:space="0" w:color="auto"/>
              <w:left w:val="single" w:sz="4" w:space="0" w:color="auto"/>
              <w:bottom w:val="single" w:sz="4" w:space="0" w:color="auto"/>
              <w:right w:val="single" w:sz="4" w:space="0" w:color="auto"/>
            </w:tcBorders>
            <w:shd w:val="clear" w:color="auto" w:fill="auto"/>
          </w:tcPr>
          <w:p w:rsidR="00A220A3" w:rsidRPr="00E26BD2" w:rsidRDefault="00A220A3" w:rsidP="0071315A">
            <w:pPr>
              <w:spacing w:after="0" w:line="240" w:lineRule="auto"/>
              <w:jc w:val="both"/>
              <w:rPr>
                <w:rFonts w:cs="B Yagut"/>
                <w:bCs/>
                <w:sz w:val="20"/>
                <w:szCs w:val="20"/>
                <w:rtl/>
              </w:rPr>
            </w:pPr>
            <w:r w:rsidRPr="00E26BD2">
              <w:rPr>
                <w:rFonts w:cs="B Yagut" w:hint="cs"/>
                <w:bCs/>
                <w:sz w:val="20"/>
                <w:szCs w:val="20"/>
                <w:rtl/>
              </w:rPr>
              <w:t>نام درس</w:t>
            </w:r>
          </w:p>
        </w:tc>
        <w:tc>
          <w:tcPr>
            <w:tcW w:w="7875" w:type="dxa"/>
            <w:gridSpan w:val="3"/>
            <w:tcBorders>
              <w:top w:val="single" w:sz="4" w:space="0" w:color="auto"/>
              <w:left w:val="single" w:sz="4" w:space="0" w:color="auto"/>
              <w:bottom w:val="single" w:sz="4" w:space="0" w:color="auto"/>
              <w:right w:val="single" w:sz="4" w:space="0" w:color="auto"/>
            </w:tcBorders>
            <w:shd w:val="clear" w:color="auto" w:fill="auto"/>
          </w:tcPr>
          <w:p w:rsidR="00A220A3" w:rsidRPr="00E26BD2" w:rsidRDefault="00A220A3" w:rsidP="0071315A">
            <w:pPr>
              <w:spacing w:after="0" w:line="240" w:lineRule="auto"/>
              <w:jc w:val="both"/>
              <w:rPr>
                <w:rFonts w:cs="B Yagut"/>
                <w:sz w:val="20"/>
                <w:szCs w:val="20"/>
                <w:rtl/>
              </w:rPr>
            </w:pPr>
            <w:r w:rsidRPr="00E26BD2">
              <w:rPr>
                <w:rFonts w:cs="B Yagut" w:hint="cs"/>
                <w:sz w:val="20"/>
                <w:szCs w:val="20"/>
                <w:rtl/>
              </w:rPr>
              <w:t>فیزیولوژی خون</w:t>
            </w:r>
          </w:p>
        </w:tc>
      </w:tr>
      <w:tr w:rsidR="00447483" w:rsidRPr="00E26BD2" w:rsidTr="00833388">
        <w:trPr>
          <w:jc w:val="center"/>
        </w:trPr>
        <w:tc>
          <w:tcPr>
            <w:tcW w:w="1801" w:type="dxa"/>
            <w:tcBorders>
              <w:top w:val="single" w:sz="4" w:space="0" w:color="auto"/>
              <w:left w:val="single" w:sz="4" w:space="0" w:color="auto"/>
              <w:bottom w:val="single" w:sz="4" w:space="0" w:color="auto"/>
              <w:right w:val="single" w:sz="4" w:space="0" w:color="auto"/>
            </w:tcBorders>
            <w:shd w:val="clear" w:color="auto" w:fill="auto"/>
          </w:tcPr>
          <w:p w:rsidR="00447483" w:rsidRPr="00E26BD2" w:rsidRDefault="00447483" w:rsidP="0071315A">
            <w:pPr>
              <w:spacing w:after="0" w:line="240" w:lineRule="auto"/>
              <w:jc w:val="both"/>
              <w:rPr>
                <w:rFonts w:cs="B Yagut"/>
                <w:bCs/>
                <w:sz w:val="20"/>
                <w:szCs w:val="20"/>
                <w:rtl/>
              </w:rPr>
            </w:pPr>
            <w:r w:rsidRPr="00E26BD2">
              <w:rPr>
                <w:rFonts w:cs="B Yagut" w:hint="cs"/>
                <w:bCs/>
                <w:sz w:val="20"/>
                <w:szCs w:val="20"/>
                <w:rtl/>
              </w:rPr>
              <w:t>مرحله ارائه درس</w:t>
            </w:r>
          </w:p>
        </w:tc>
        <w:tc>
          <w:tcPr>
            <w:tcW w:w="7875" w:type="dxa"/>
            <w:gridSpan w:val="3"/>
            <w:tcBorders>
              <w:top w:val="single" w:sz="4" w:space="0" w:color="auto"/>
              <w:left w:val="single" w:sz="4" w:space="0" w:color="auto"/>
              <w:bottom w:val="single" w:sz="4" w:space="0" w:color="auto"/>
              <w:right w:val="single" w:sz="4" w:space="0" w:color="auto"/>
            </w:tcBorders>
            <w:shd w:val="clear" w:color="auto" w:fill="auto"/>
          </w:tcPr>
          <w:p w:rsidR="00447483" w:rsidRPr="00E26BD2" w:rsidRDefault="00447483" w:rsidP="0071315A">
            <w:pPr>
              <w:pStyle w:val="ListParagraph"/>
              <w:spacing w:after="0" w:line="240" w:lineRule="auto"/>
              <w:ind w:left="0"/>
              <w:jc w:val="both"/>
              <w:rPr>
                <w:rFonts w:cs="B Yagut"/>
                <w:sz w:val="20"/>
                <w:szCs w:val="20"/>
                <w:rtl/>
              </w:rPr>
            </w:pPr>
            <w:r w:rsidRPr="00E26BD2">
              <w:rPr>
                <w:rFonts w:cs="B Yagut" w:hint="cs"/>
                <w:sz w:val="20"/>
                <w:szCs w:val="20"/>
                <w:rtl/>
              </w:rPr>
              <w:t>علوم پایه پزشکی</w:t>
            </w:r>
          </w:p>
        </w:tc>
      </w:tr>
      <w:tr w:rsidR="00EC5D84" w:rsidRPr="00E26BD2" w:rsidTr="00833388">
        <w:trPr>
          <w:jc w:val="center"/>
        </w:trPr>
        <w:tc>
          <w:tcPr>
            <w:tcW w:w="1801" w:type="dxa"/>
            <w:tcBorders>
              <w:top w:val="single" w:sz="4" w:space="0" w:color="auto"/>
              <w:left w:val="single" w:sz="4" w:space="0" w:color="auto"/>
              <w:bottom w:val="single" w:sz="4" w:space="0" w:color="auto"/>
              <w:right w:val="single" w:sz="4" w:space="0" w:color="auto"/>
            </w:tcBorders>
            <w:shd w:val="clear" w:color="auto" w:fill="auto"/>
          </w:tcPr>
          <w:p w:rsidR="00EC5D84" w:rsidRPr="00E26BD2" w:rsidRDefault="00EC5D84" w:rsidP="0071315A">
            <w:pPr>
              <w:spacing w:after="0" w:line="240" w:lineRule="auto"/>
              <w:jc w:val="both"/>
              <w:rPr>
                <w:rFonts w:cs="B Yagut"/>
                <w:bCs/>
                <w:sz w:val="20"/>
                <w:szCs w:val="20"/>
                <w:rtl/>
              </w:rPr>
            </w:pPr>
            <w:r w:rsidRPr="00E26BD2">
              <w:rPr>
                <w:rFonts w:cs="B Yagut" w:hint="cs"/>
                <w:bCs/>
                <w:sz w:val="20"/>
                <w:szCs w:val="20"/>
                <w:rtl/>
              </w:rPr>
              <w:t>دروس پيش نياز</w:t>
            </w:r>
          </w:p>
        </w:tc>
        <w:tc>
          <w:tcPr>
            <w:tcW w:w="7875" w:type="dxa"/>
            <w:gridSpan w:val="3"/>
            <w:tcBorders>
              <w:top w:val="single" w:sz="4" w:space="0" w:color="auto"/>
              <w:left w:val="single" w:sz="4" w:space="0" w:color="auto"/>
              <w:bottom w:val="single" w:sz="4" w:space="0" w:color="auto"/>
              <w:right w:val="single" w:sz="4" w:space="0" w:color="auto"/>
            </w:tcBorders>
            <w:shd w:val="clear" w:color="auto" w:fill="auto"/>
          </w:tcPr>
          <w:p w:rsidR="00EC5D84" w:rsidRPr="00E26BD2" w:rsidRDefault="00EC5D84" w:rsidP="0071315A">
            <w:pPr>
              <w:spacing w:after="0" w:line="240" w:lineRule="auto"/>
              <w:jc w:val="both"/>
              <w:rPr>
                <w:rFonts w:cs="B Yagut"/>
                <w:sz w:val="20"/>
                <w:szCs w:val="20"/>
                <w:rtl/>
              </w:rPr>
            </w:pPr>
            <w:r w:rsidRPr="00E26BD2">
              <w:rPr>
                <w:rFonts w:cs="B Yagut" w:hint="cs"/>
                <w:sz w:val="20"/>
                <w:szCs w:val="20"/>
                <w:rtl/>
              </w:rPr>
              <w:t>فیزیولوژی سلول</w:t>
            </w:r>
          </w:p>
        </w:tc>
      </w:tr>
      <w:tr w:rsidR="005B3887" w:rsidRPr="00E26BD2" w:rsidTr="00833388">
        <w:trPr>
          <w:jc w:val="center"/>
        </w:trPr>
        <w:tc>
          <w:tcPr>
            <w:tcW w:w="1801" w:type="dxa"/>
            <w:tcBorders>
              <w:top w:val="single" w:sz="4" w:space="0" w:color="auto"/>
              <w:left w:val="single" w:sz="4" w:space="0" w:color="auto"/>
              <w:bottom w:val="single" w:sz="4" w:space="0" w:color="auto"/>
              <w:right w:val="single" w:sz="4" w:space="0" w:color="auto"/>
            </w:tcBorders>
            <w:shd w:val="clear" w:color="auto" w:fill="auto"/>
          </w:tcPr>
          <w:p w:rsidR="005B3887" w:rsidRPr="00E26BD2" w:rsidRDefault="005B3887" w:rsidP="0071315A">
            <w:pPr>
              <w:spacing w:after="0" w:line="240" w:lineRule="auto"/>
              <w:jc w:val="both"/>
              <w:rPr>
                <w:rFonts w:cs="B Yagut"/>
                <w:bCs/>
                <w:sz w:val="20"/>
                <w:szCs w:val="20"/>
                <w:rtl/>
              </w:rPr>
            </w:pPr>
            <w:r w:rsidRPr="00E26BD2">
              <w:rPr>
                <w:rFonts w:cs="B Yagut" w:hint="cs"/>
                <w:bCs/>
                <w:sz w:val="20"/>
                <w:szCs w:val="20"/>
                <w:rtl/>
              </w:rPr>
              <w:t>نوع درس</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5B3887" w:rsidRPr="00E26BD2" w:rsidRDefault="005B3887" w:rsidP="0071315A">
            <w:pPr>
              <w:spacing w:after="0" w:line="240" w:lineRule="auto"/>
              <w:jc w:val="both"/>
              <w:rPr>
                <w:rFonts w:cs="B Yagut"/>
                <w:b/>
                <w:sz w:val="20"/>
                <w:szCs w:val="20"/>
                <w:rtl/>
              </w:rPr>
            </w:pPr>
            <w:r w:rsidRPr="00E26BD2">
              <w:rPr>
                <w:rFonts w:cs="B Yagut" w:hint="cs"/>
                <w:b/>
                <w:sz w:val="20"/>
                <w:szCs w:val="20"/>
                <w:rtl/>
              </w:rPr>
              <w:t>نظري</w:t>
            </w:r>
            <w:r w:rsidR="00DE5F49" w:rsidRPr="00E26BD2">
              <w:rPr>
                <w:rFonts w:cs="B Yagut" w:hint="cs"/>
                <w:b/>
                <w:sz w:val="20"/>
                <w:szCs w:val="20"/>
                <w:rtl/>
              </w:rPr>
              <w:t xml:space="preserve"> </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5B3887" w:rsidRPr="00E26BD2" w:rsidRDefault="005B3887" w:rsidP="0071315A">
            <w:pPr>
              <w:spacing w:after="0" w:line="240" w:lineRule="auto"/>
              <w:jc w:val="both"/>
              <w:rPr>
                <w:rFonts w:cs="B Yagut"/>
                <w:b/>
                <w:sz w:val="20"/>
                <w:szCs w:val="20"/>
                <w:rtl/>
              </w:rPr>
            </w:pPr>
            <w:r w:rsidRPr="00E26BD2">
              <w:rPr>
                <w:rFonts w:cs="B Yagut" w:hint="cs"/>
                <w:b/>
                <w:sz w:val="20"/>
                <w:szCs w:val="20"/>
                <w:rtl/>
              </w:rPr>
              <w:t>عملي</w:t>
            </w:r>
          </w:p>
        </w:tc>
        <w:tc>
          <w:tcPr>
            <w:tcW w:w="2295" w:type="dxa"/>
            <w:tcBorders>
              <w:top w:val="single" w:sz="4" w:space="0" w:color="auto"/>
              <w:left w:val="single" w:sz="4" w:space="0" w:color="auto"/>
              <w:bottom w:val="single" w:sz="4" w:space="0" w:color="auto"/>
              <w:right w:val="single" w:sz="4" w:space="0" w:color="auto"/>
            </w:tcBorders>
            <w:shd w:val="clear" w:color="auto" w:fill="auto"/>
          </w:tcPr>
          <w:p w:rsidR="005B3887" w:rsidRPr="00E26BD2" w:rsidRDefault="005B3887" w:rsidP="0071315A">
            <w:pPr>
              <w:spacing w:after="0" w:line="240" w:lineRule="auto"/>
              <w:jc w:val="both"/>
              <w:rPr>
                <w:rFonts w:cs="B Yagut"/>
                <w:b/>
                <w:sz w:val="20"/>
                <w:szCs w:val="20"/>
                <w:rtl/>
              </w:rPr>
            </w:pPr>
            <w:r w:rsidRPr="00E26BD2">
              <w:rPr>
                <w:rFonts w:cs="B Yagut" w:hint="cs"/>
                <w:b/>
                <w:sz w:val="20"/>
                <w:szCs w:val="20"/>
                <w:rtl/>
              </w:rPr>
              <w:t>کل</w:t>
            </w:r>
          </w:p>
        </w:tc>
      </w:tr>
      <w:tr w:rsidR="005B3887" w:rsidRPr="00E26BD2" w:rsidTr="00833388">
        <w:trPr>
          <w:jc w:val="center"/>
        </w:trPr>
        <w:tc>
          <w:tcPr>
            <w:tcW w:w="1801" w:type="dxa"/>
            <w:tcBorders>
              <w:top w:val="single" w:sz="4" w:space="0" w:color="auto"/>
              <w:left w:val="single" w:sz="4" w:space="0" w:color="auto"/>
              <w:bottom w:val="single" w:sz="4" w:space="0" w:color="auto"/>
              <w:right w:val="single" w:sz="4" w:space="0" w:color="auto"/>
            </w:tcBorders>
            <w:shd w:val="clear" w:color="auto" w:fill="auto"/>
          </w:tcPr>
          <w:p w:rsidR="005B3887" w:rsidRPr="00E26BD2" w:rsidRDefault="00DE5F49" w:rsidP="0071315A">
            <w:pPr>
              <w:spacing w:after="0" w:line="240" w:lineRule="auto"/>
              <w:jc w:val="both"/>
              <w:rPr>
                <w:rFonts w:cs="B Yagut"/>
                <w:bCs/>
                <w:sz w:val="20"/>
                <w:szCs w:val="20"/>
                <w:rtl/>
              </w:rPr>
            </w:pPr>
            <w:r w:rsidRPr="00E26BD2">
              <w:rPr>
                <w:rFonts w:cs="B Yagut" w:hint="cs"/>
                <w:bCs/>
                <w:sz w:val="20"/>
                <w:szCs w:val="20"/>
                <w:rtl/>
              </w:rPr>
              <w:t xml:space="preserve"> </w:t>
            </w:r>
            <w:r w:rsidR="005B3887" w:rsidRPr="00E26BD2">
              <w:rPr>
                <w:rFonts w:cs="B Yagut" w:hint="cs"/>
                <w:bCs/>
                <w:sz w:val="20"/>
                <w:szCs w:val="20"/>
                <w:rtl/>
              </w:rPr>
              <w:t xml:space="preserve">ساعت </w:t>
            </w:r>
            <w:r w:rsidR="00F84D91" w:rsidRPr="00E26BD2">
              <w:rPr>
                <w:rFonts w:cs="B Yagut" w:hint="cs"/>
                <w:bCs/>
                <w:sz w:val="20"/>
                <w:szCs w:val="20"/>
                <w:rtl/>
              </w:rPr>
              <w:t>آموزش</w:t>
            </w:r>
            <w:r w:rsidR="005B3887" w:rsidRPr="00E26BD2">
              <w:rPr>
                <w:rFonts w:cs="B Yagut" w:hint="cs"/>
                <w:bCs/>
                <w:sz w:val="20"/>
                <w:szCs w:val="20"/>
                <w:rtl/>
              </w:rPr>
              <w:t>ي</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5B3887" w:rsidRPr="00E26BD2" w:rsidRDefault="005B3887" w:rsidP="0071315A">
            <w:pPr>
              <w:spacing w:after="0" w:line="240" w:lineRule="auto"/>
              <w:jc w:val="both"/>
              <w:rPr>
                <w:rFonts w:cs="B Yagut"/>
                <w:sz w:val="20"/>
                <w:szCs w:val="20"/>
                <w:rtl/>
              </w:rPr>
            </w:pPr>
            <w:r w:rsidRPr="00E26BD2">
              <w:rPr>
                <w:rFonts w:cs="B Yagut" w:hint="cs"/>
                <w:sz w:val="20"/>
                <w:szCs w:val="20"/>
                <w:rtl/>
              </w:rPr>
              <w:t>5 ساعت</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5B3887" w:rsidRPr="00E26BD2" w:rsidRDefault="005B3887" w:rsidP="0071315A">
            <w:pPr>
              <w:spacing w:after="0" w:line="240" w:lineRule="auto"/>
              <w:jc w:val="both"/>
              <w:rPr>
                <w:rFonts w:cs="B Yagut"/>
                <w:sz w:val="20"/>
                <w:szCs w:val="20"/>
                <w:rtl/>
              </w:rPr>
            </w:pPr>
            <w:r w:rsidRPr="00E26BD2">
              <w:rPr>
                <w:rFonts w:cs="B Yagut" w:hint="cs"/>
                <w:sz w:val="20"/>
                <w:szCs w:val="20"/>
                <w:rtl/>
              </w:rPr>
              <w:t>2 ساعت</w:t>
            </w:r>
          </w:p>
        </w:tc>
        <w:tc>
          <w:tcPr>
            <w:tcW w:w="2295" w:type="dxa"/>
            <w:tcBorders>
              <w:top w:val="single" w:sz="4" w:space="0" w:color="auto"/>
              <w:left w:val="single" w:sz="4" w:space="0" w:color="auto"/>
              <w:bottom w:val="single" w:sz="4" w:space="0" w:color="auto"/>
              <w:right w:val="single" w:sz="4" w:space="0" w:color="auto"/>
            </w:tcBorders>
            <w:shd w:val="clear" w:color="auto" w:fill="auto"/>
          </w:tcPr>
          <w:p w:rsidR="005B3887" w:rsidRPr="00E26BD2" w:rsidRDefault="005B3887" w:rsidP="0071315A">
            <w:pPr>
              <w:spacing w:after="0" w:line="240" w:lineRule="auto"/>
              <w:jc w:val="both"/>
              <w:rPr>
                <w:rFonts w:cs="B Yagut"/>
                <w:sz w:val="20"/>
                <w:szCs w:val="20"/>
                <w:rtl/>
              </w:rPr>
            </w:pPr>
            <w:r w:rsidRPr="00E26BD2">
              <w:rPr>
                <w:rFonts w:cs="B Yagut" w:hint="cs"/>
                <w:sz w:val="20"/>
                <w:szCs w:val="20"/>
                <w:rtl/>
              </w:rPr>
              <w:t>7 ساعت</w:t>
            </w:r>
          </w:p>
        </w:tc>
      </w:tr>
      <w:tr w:rsidR="00CB15E7" w:rsidRPr="00E26BD2" w:rsidTr="00833388">
        <w:trPr>
          <w:jc w:val="center"/>
        </w:trPr>
        <w:tc>
          <w:tcPr>
            <w:tcW w:w="1801" w:type="dxa"/>
            <w:tcBorders>
              <w:top w:val="single" w:sz="4" w:space="0" w:color="auto"/>
              <w:left w:val="single" w:sz="4" w:space="0" w:color="auto"/>
              <w:bottom w:val="single" w:sz="4" w:space="0" w:color="auto"/>
              <w:right w:val="single" w:sz="4" w:space="0" w:color="auto"/>
            </w:tcBorders>
            <w:shd w:val="clear" w:color="auto" w:fill="auto"/>
          </w:tcPr>
          <w:p w:rsidR="00CB15E7" w:rsidRPr="00E26BD2" w:rsidRDefault="00821E07" w:rsidP="0071315A">
            <w:pPr>
              <w:spacing w:after="0" w:line="240" w:lineRule="auto"/>
              <w:jc w:val="both"/>
              <w:rPr>
                <w:rFonts w:cs="B Yagut"/>
                <w:bCs/>
                <w:sz w:val="20"/>
                <w:szCs w:val="20"/>
                <w:rtl/>
              </w:rPr>
            </w:pPr>
            <w:r w:rsidRPr="00E26BD2">
              <w:rPr>
                <w:rFonts w:cs="B Yagut" w:hint="cs"/>
                <w:bCs/>
                <w:sz w:val="20"/>
                <w:szCs w:val="20"/>
                <w:rtl/>
              </w:rPr>
              <w:t>هدف های كلی</w:t>
            </w:r>
          </w:p>
          <w:p w:rsidR="00CB15E7" w:rsidRPr="00E26BD2" w:rsidRDefault="00DE5F49" w:rsidP="0071315A">
            <w:pPr>
              <w:spacing w:after="0" w:line="240" w:lineRule="auto"/>
              <w:jc w:val="both"/>
              <w:rPr>
                <w:rFonts w:cs="B Yagut"/>
                <w:bCs/>
                <w:sz w:val="20"/>
                <w:szCs w:val="20"/>
                <w:rtl/>
              </w:rPr>
            </w:pPr>
            <w:r w:rsidRPr="00E26BD2">
              <w:rPr>
                <w:rFonts w:cs="B Yagut" w:hint="cs"/>
                <w:bCs/>
                <w:sz w:val="20"/>
                <w:szCs w:val="20"/>
                <w:rtl/>
              </w:rPr>
              <w:t xml:space="preserve"> </w:t>
            </w:r>
          </w:p>
        </w:tc>
        <w:tc>
          <w:tcPr>
            <w:tcW w:w="7875" w:type="dxa"/>
            <w:gridSpan w:val="3"/>
            <w:tcBorders>
              <w:top w:val="single" w:sz="4" w:space="0" w:color="auto"/>
              <w:left w:val="single" w:sz="4" w:space="0" w:color="auto"/>
              <w:bottom w:val="single" w:sz="4" w:space="0" w:color="auto"/>
              <w:right w:val="single" w:sz="4" w:space="0" w:color="auto"/>
            </w:tcBorders>
            <w:shd w:val="clear" w:color="auto" w:fill="auto"/>
          </w:tcPr>
          <w:p w:rsidR="007B4236" w:rsidRPr="00E26BD2" w:rsidRDefault="00A66B1A" w:rsidP="0071315A">
            <w:pPr>
              <w:spacing w:after="0" w:line="240" w:lineRule="auto"/>
              <w:jc w:val="both"/>
              <w:rPr>
                <w:rFonts w:cs="B Yagut"/>
                <w:sz w:val="20"/>
                <w:szCs w:val="20"/>
                <w:rtl/>
              </w:rPr>
            </w:pPr>
            <w:r w:rsidRPr="00E26BD2">
              <w:rPr>
                <w:rFonts w:cs="B Yagut" w:hint="cs"/>
                <w:sz w:val="20"/>
                <w:szCs w:val="20"/>
                <w:rtl/>
              </w:rPr>
              <w:t xml:space="preserve">در </w:t>
            </w:r>
            <w:r w:rsidR="00293241" w:rsidRPr="00E26BD2">
              <w:rPr>
                <w:rFonts w:cs="B Yagut" w:hint="cs"/>
                <w:sz w:val="20"/>
                <w:szCs w:val="20"/>
                <w:rtl/>
              </w:rPr>
              <w:t xml:space="preserve">این درس </w:t>
            </w:r>
            <w:r w:rsidRPr="00E26BD2">
              <w:rPr>
                <w:rFonts w:cs="B Yagut" w:hint="cs"/>
                <w:sz w:val="20"/>
                <w:szCs w:val="20"/>
                <w:rtl/>
              </w:rPr>
              <w:t>از دانشجو انتظار می رود مفاهیم</w:t>
            </w:r>
            <w:r w:rsidR="00DE5F49" w:rsidRPr="00E26BD2">
              <w:rPr>
                <w:rFonts w:cs="B Yagut" w:hint="cs"/>
                <w:sz w:val="20"/>
                <w:szCs w:val="20"/>
                <w:rtl/>
              </w:rPr>
              <w:t xml:space="preserve">، </w:t>
            </w:r>
            <w:r w:rsidRPr="00E26BD2">
              <w:rPr>
                <w:rFonts w:cs="B Yagut" w:hint="cs"/>
                <w:sz w:val="20"/>
                <w:szCs w:val="20"/>
                <w:rtl/>
              </w:rPr>
              <w:t>اصول و مکانیسم های فیزیولوژیک مرتبط با کار خون</w:t>
            </w:r>
            <w:r w:rsidR="00DE5F49" w:rsidRPr="00E26BD2">
              <w:rPr>
                <w:rFonts w:cs="B Yagut" w:hint="cs"/>
                <w:sz w:val="20"/>
                <w:szCs w:val="20"/>
                <w:rtl/>
              </w:rPr>
              <w:t xml:space="preserve"> </w:t>
            </w:r>
            <w:r w:rsidRPr="00E26BD2">
              <w:rPr>
                <w:rFonts w:cs="B Yagut" w:hint="cs"/>
                <w:sz w:val="20"/>
                <w:szCs w:val="20"/>
                <w:rtl/>
              </w:rPr>
              <w:t>در هریک از موارد زیر را بیاموزد و بتواند آن ها را در فرایندهای طبیعی و تغییر یافته فیزیولوژیک شناسایی کند</w:t>
            </w:r>
            <w:r w:rsidR="00BA7E2C" w:rsidRPr="00E26BD2">
              <w:rPr>
                <w:rFonts w:cs="B Yagut" w:hint="cs"/>
                <w:sz w:val="20"/>
                <w:szCs w:val="20"/>
                <w:rtl/>
              </w:rPr>
              <w:t xml:space="preserve">. </w:t>
            </w:r>
          </w:p>
          <w:p w:rsidR="00C5750F" w:rsidRPr="00E26BD2" w:rsidRDefault="00C5750F" w:rsidP="0071315A">
            <w:pPr>
              <w:numPr>
                <w:ilvl w:val="0"/>
                <w:numId w:val="37"/>
              </w:numPr>
              <w:spacing w:after="0" w:line="240" w:lineRule="auto"/>
              <w:ind w:left="360"/>
              <w:jc w:val="both"/>
              <w:rPr>
                <w:rFonts w:cs="B Yagut"/>
                <w:sz w:val="20"/>
                <w:szCs w:val="20"/>
                <w:rtl/>
              </w:rPr>
            </w:pPr>
            <w:r w:rsidRPr="00E26BD2">
              <w:rPr>
                <w:rFonts w:cs="B Yagut" w:hint="cs"/>
                <w:sz w:val="20"/>
                <w:szCs w:val="20"/>
                <w:rtl/>
              </w:rPr>
              <w:t xml:space="preserve">خون و اجزاء تشكيل دهنده آن، اجزاء تشكيل دهنده پلاسما و تفاوت پلاسما و سرم </w:t>
            </w:r>
          </w:p>
          <w:p w:rsidR="00C5750F" w:rsidRPr="00E26BD2" w:rsidRDefault="00CB15E7" w:rsidP="0071315A">
            <w:pPr>
              <w:numPr>
                <w:ilvl w:val="0"/>
                <w:numId w:val="37"/>
              </w:numPr>
              <w:spacing w:after="0" w:line="240" w:lineRule="auto"/>
              <w:ind w:left="360"/>
              <w:jc w:val="both"/>
              <w:rPr>
                <w:rFonts w:cs="B Yagut"/>
                <w:sz w:val="20"/>
                <w:szCs w:val="20"/>
              </w:rPr>
            </w:pPr>
            <w:r w:rsidRPr="00E26BD2">
              <w:rPr>
                <w:rFonts w:cs="B Yagut" w:hint="cs"/>
                <w:sz w:val="20"/>
                <w:szCs w:val="20"/>
                <w:rtl/>
              </w:rPr>
              <w:t>فيزيولوژي گويچه هاي قرمز</w:t>
            </w:r>
            <w:r w:rsidR="00DE5F49" w:rsidRPr="00E26BD2">
              <w:rPr>
                <w:rFonts w:cs="B Yagut" w:hint="cs"/>
                <w:sz w:val="20"/>
                <w:szCs w:val="20"/>
                <w:rtl/>
              </w:rPr>
              <w:t xml:space="preserve">، </w:t>
            </w:r>
            <w:r w:rsidRPr="00E26BD2">
              <w:rPr>
                <w:rFonts w:cs="B Yagut" w:hint="cs"/>
                <w:sz w:val="20"/>
                <w:szCs w:val="20"/>
                <w:rtl/>
              </w:rPr>
              <w:t>سنتز و تخریب آنها</w:t>
            </w:r>
            <w:r w:rsidR="00BA7E2C" w:rsidRPr="00E26BD2">
              <w:rPr>
                <w:rFonts w:cs="B Yagut" w:hint="cs"/>
                <w:sz w:val="20"/>
                <w:szCs w:val="20"/>
                <w:rtl/>
              </w:rPr>
              <w:t xml:space="preserve">. </w:t>
            </w:r>
            <w:r w:rsidR="00C5750F" w:rsidRPr="00E26BD2">
              <w:rPr>
                <w:rFonts w:cs="B Yagut" w:hint="cs"/>
                <w:sz w:val="20"/>
                <w:szCs w:val="20"/>
                <w:rtl/>
              </w:rPr>
              <w:t xml:space="preserve">ساختمان هموگلوبين و نحوه سنتز آن، متابوليسم آهن، آنمي و پلي سيتمي و اثرات آنها بر دستگاه قلب و گردش خون </w:t>
            </w:r>
          </w:p>
          <w:p w:rsidR="00C5750F" w:rsidRPr="00E26BD2" w:rsidRDefault="00CB15E7" w:rsidP="0071315A">
            <w:pPr>
              <w:numPr>
                <w:ilvl w:val="0"/>
                <w:numId w:val="37"/>
              </w:numPr>
              <w:spacing w:after="0" w:line="240" w:lineRule="auto"/>
              <w:ind w:left="360"/>
              <w:jc w:val="both"/>
              <w:rPr>
                <w:rFonts w:cs="B Yagut"/>
                <w:sz w:val="20"/>
                <w:szCs w:val="20"/>
                <w:rtl/>
              </w:rPr>
            </w:pPr>
            <w:r w:rsidRPr="00E26BD2">
              <w:rPr>
                <w:rFonts w:cs="B Yagut" w:hint="cs"/>
                <w:sz w:val="20"/>
                <w:szCs w:val="20"/>
                <w:rtl/>
              </w:rPr>
              <w:t>فيزيولوژي گويچه هاي سفيد</w:t>
            </w:r>
            <w:r w:rsidR="00BA7E2C" w:rsidRPr="00E26BD2">
              <w:rPr>
                <w:rFonts w:cs="B Yagut" w:hint="cs"/>
                <w:sz w:val="20"/>
                <w:szCs w:val="20"/>
                <w:rtl/>
              </w:rPr>
              <w:t xml:space="preserve">. </w:t>
            </w:r>
            <w:r w:rsidR="00C5750F" w:rsidRPr="00E26BD2">
              <w:rPr>
                <w:rFonts w:cs="B Yagut" w:hint="cs"/>
                <w:sz w:val="20"/>
                <w:szCs w:val="20"/>
                <w:rtl/>
              </w:rPr>
              <w:t xml:space="preserve">انواع گویچه های سفید، مشخصات و محل سنتز و بلوغ آنها، نقش نوتروفیلها و ماکروفاژهای بافتی در دستگاه ایمنی </w:t>
            </w:r>
          </w:p>
          <w:p w:rsidR="00CB15E7" w:rsidRPr="00E26BD2" w:rsidRDefault="00CB15E7" w:rsidP="0071315A">
            <w:pPr>
              <w:numPr>
                <w:ilvl w:val="0"/>
                <w:numId w:val="37"/>
              </w:numPr>
              <w:spacing w:after="0" w:line="240" w:lineRule="auto"/>
              <w:ind w:left="360"/>
              <w:jc w:val="both"/>
              <w:rPr>
                <w:rFonts w:cs="B Yagut"/>
                <w:sz w:val="20"/>
                <w:szCs w:val="20"/>
                <w:rtl/>
              </w:rPr>
            </w:pPr>
            <w:r w:rsidRPr="00E26BD2">
              <w:rPr>
                <w:rFonts w:cs="B Yagut" w:hint="cs"/>
                <w:sz w:val="20"/>
                <w:szCs w:val="20"/>
                <w:rtl/>
              </w:rPr>
              <w:t>فيزيولوژي پلاكتها</w:t>
            </w:r>
            <w:r w:rsidR="00DE5F49" w:rsidRPr="00E26BD2">
              <w:rPr>
                <w:rFonts w:cs="B Yagut" w:hint="cs"/>
                <w:sz w:val="20"/>
                <w:szCs w:val="20"/>
                <w:rtl/>
              </w:rPr>
              <w:t xml:space="preserve">، </w:t>
            </w:r>
            <w:r w:rsidRPr="00E26BD2">
              <w:rPr>
                <w:rFonts w:cs="B Yagut" w:hint="cs"/>
                <w:sz w:val="20"/>
                <w:szCs w:val="20"/>
                <w:rtl/>
              </w:rPr>
              <w:t>فاکتورهای انعقادی و مکانیسم انعقاد خون</w:t>
            </w:r>
            <w:r w:rsidR="001F75FC" w:rsidRPr="00E26BD2">
              <w:rPr>
                <w:rFonts w:cs="B Yagut" w:hint="cs"/>
                <w:sz w:val="20"/>
                <w:szCs w:val="20"/>
                <w:rtl/>
              </w:rPr>
              <w:t>،</w:t>
            </w:r>
            <w:r w:rsidR="00BA7E2C" w:rsidRPr="00E26BD2">
              <w:rPr>
                <w:rFonts w:cs="B Yagut" w:hint="cs"/>
                <w:sz w:val="20"/>
                <w:szCs w:val="20"/>
                <w:rtl/>
              </w:rPr>
              <w:t xml:space="preserve"> </w:t>
            </w:r>
            <w:r w:rsidR="00C5750F" w:rsidRPr="00E26BD2">
              <w:rPr>
                <w:rFonts w:cs="B Yagut" w:hint="cs"/>
                <w:sz w:val="20"/>
                <w:szCs w:val="20"/>
                <w:rtl/>
              </w:rPr>
              <w:t>مراحل هموستاز و نقش پلاكتها در آن</w:t>
            </w:r>
          </w:p>
        </w:tc>
      </w:tr>
      <w:tr w:rsidR="00CB15E7" w:rsidRPr="00E26BD2" w:rsidTr="00833388">
        <w:trPr>
          <w:jc w:val="center"/>
        </w:trPr>
        <w:tc>
          <w:tcPr>
            <w:tcW w:w="1801" w:type="dxa"/>
            <w:tcBorders>
              <w:top w:val="single" w:sz="4" w:space="0" w:color="auto"/>
              <w:left w:val="single" w:sz="4" w:space="0" w:color="auto"/>
              <w:bottom w:val="single" w:sz="4" w:space="0" w:color="auto"/>
              <w:right w:val="single" w:sz="4" w:space="0" w:color="auto"/>
            </w:tcBorders>
            <w:shd w:val="clear" w:color="auto" w:fill="auto"/>
          </w:tcPr>
          <w:p w:rsidR="00CB15E7" w:rsidRPr="00E26BD2" w:rsidRDefault="00CB15E7" w:rsidP="0071315A">
            <w:pPr>
              <w:spacing w:after="0" w:line="240" w:lineRule="auto"/>
              <w:jc w:val="both"/>
              <w:rPr>
                <w:rFonts w:cs="B Yagut"/>
                <w:bCs/>
                <w:sz w:val="20"/>
                <w:szCs w:val="20"/>
                <w:rtl/>
              </w:rPr>
            </w:pPr>
            <w:r w:rsidRPr="00E26BD2">
              <w:rPr>
                <w:rFonts w:cs="B Yagut" w:hint="cs"/>
                <w:bCs/>
                <w:sz w:val="20"/>
                <w:szCs w:val="20"/>
                <w:rtl/>
              </w:rPr>
              <w:t>شرح درس</w:t>
            </w:r>
          </w:p>
        </w:tc>
        <w:tc>
          <w:tcPr>
            <w:tcW w:w="7875" w:type="dxa"/>
            <w:gridSpan w:val="3"/>
            <w:tcBorders>
              <w:top w:val="single" w:sz="4" w:space="0" w:color="auto"/>
              <w:left w:val="single" w:sz="4" w:space="0" w:color="auto"/>
              <w:bottom w:val="single" w:sz="4" w:space="0" w:color="auto"/>
              <w:right w:val="single" w:sz="4" w:space="0" w:color="auto"/>
            </w:tcBorders>
            <w:shd w:val="clear" w:color="auto" w:fill="auto"/>
          </w:tcPr>
          <w:p w:rsidR="00CB15E7" w:rsidRPr="00E26BD2" w:rsidRDefault="00CB15E7" w:rsidP="0071315A">
            <w:pPr>
              <w:spacing w:after="0" w:line="240" w:lineRule="auto"/>
              <w:jc w:val="both"/>
              <w:rPr>
                <w:rFonts w:cs="B Yagut"/>
                <w:sz w:val="20"/>
                <w:szCs w:val="20"/>
                <w:rtl/>
              </w:rPr>
            </w:pPr>
            <w:r w:rsidRPr="00E26BD2">
              <w:rPr>
                <w:rFonts w:cs="B Yagut" w:hint="cs"/>
                <w:sz w:val="20"/>
                <w:szCs w:val="20"/>
                <w:rtl/>
              </w:rPr>
              <w:t>آشنایی با فیزیولوژی خون</w:t>
            </w:r>
            <w:r w:rsidR="00DE5F49" w:rsidRPr="00E26BD2">
              <w:rPr>
                <w:rFonts w:cs="B Yagut" w:hint="cs"/>
                <w:sz w:val="20"/>
                <w:szCs w:val="20"/>
                <w:rtl/>
              </w:rPr>
              <w:t xml:space="preserve">، </w:t>
            </w:r>
            <w:r w:rsidRPr="00E26BD2">
              <w:rPr>
                <w:rFonts w:cs="B Yagut" w:hint="cs"/>
                <w:sz w:val="20"/>
                <w:szCs w:val="20"/>
                <w:rtl/>
              </w:rPr>
              <w:t>گلبولهای قرمز</w:t>
            </w:r>
            <w:r w:rsidR="00DE5F49" w:rsidRPr="00E26BD2">
              <w:rPr>
                <w:rFonts w:cs="B Yagut" w:hint="cs"/>
                <w:sz w:val="20"/>
                <w:szCs w:val="20"/>
                <w:rtl/>
              </w:rPr>
              <w:t xml:space="preserve">، </w:t>
            </w:r>
            <w:r w:rsidRPr="00E26BD2">
              <w:rPr>
                <w:rFonts w:cs="B Yagut" w:hint="cs"/>
                <w:sz w:val="20"/>
                <w:szCs w:val="20"/>
                <w:rtl/>
              </w:rPr>
              <w:t xml:space="preserve">سفید و پلاکتها و اعمال آنها و مکانیسم انعقاد خون از اهداف کلی </w:t>
            </w:r>
            <w:r w:rsidR="00293241" w:rsidRPr="00E26BD2">
              <w:rPr>
                <w:rFonts w:cs="B Yagut" w:hint="cs"/>
                <w:sz w:val="20"/>
                <w:szCs w:val="20"/>
                <w:rtl/>
              </w:rPr>
              <w:t>این درس</w:t>
            </w:r>
            <w:r w:rsidR="00BA7E2C" w:rsidRPr="00E26BD2">
              <w:rPr>
                <w:rFonts w:cs="B Yagut" w:hint="cs"/>
                <w:sz w:val="20"/>
                <w:szCs w:val="20"/>
                <w:rtl/>
              </w:rPr>
              <w:t xml:space="preserve"> </w:t>
            </w:r>
            <w:r w:rsidRPr="00E26BD2">
              <w:rPr>
                <w:rFonts w:cs="B Yagut" w:hint="cs"/>
                <w:sz w:val="20"/>
                <w:szCs w:val="20"/>
                <w:rtl/>
              </w:rPr>
              <w:t>است</w:t>
            </w:r>
            <w:r w:rsidR="00BA7E2C" w:rsidRPr="00E26BD2">
              <w:rPr>
                <w:rFonts w:cs="B Yagut" w:hint="cs"/>
                <w:sz w:val="20"/>
                <w:szCs w:val="20"/>
                <w:rtl/>
              </w:rPr>
              <w:t xml:space="preserve">. </w:t>
            </w:r>
          </w:p>
        </w:tc>
      </w:tr>
      <w:tr w:rsidR="00CB15E7" w:rsidRPr="00E26BD2" w:rsidTr="00833388">
        <w:trPr>
          <w:trHeight w:val="213"/>
          <w:jc w:val="center"/>
        </w:trPr>
        <w:tc>
          <w:tcPr>
            <w:tcW w:w="1801" w:type="dxa"/>
            <w:tcBorders>
              <w:top w:val="single" w:sz="4" w:space="0" w:color="auto"/>
              <w:left w:val="single" w:sz="4" w:space="0" w:color="auto"/>
              <w:bottom w:val="single" w:sz="4" w:space="0" w:color="auto"/>
              <w:right w:val="single" w:sz="4" w:space="0" w:color="auto"/>
            </w:tcBorders>
            <w:shd w:val="clear" w:color="auto" w:fill="auto"/>
          </w:tcPr>
          <w:p w:rsidR="00CB15E7" w:rsidRPr="00E26BD2" w:rsidRDefault="00CB15E7" w:rsidP="0071315A">
            <w:pPr>
              <w:spacing w:after="0" w:line="240" w:lineRule="auto"/>
              <w:jc w:val="both"/>
              <w:rPr>
                <w:rFonts w:cs="B Yagut"/>
                <w:bCs/>
                <w:sz w:val="20"/>
                <w:szCs w:val="20"/>
                <w:rtl/>
              </w:rPr>
            </w:pPr>
            <w:r w:rsidRPr="00E26BD2">
              <w:rPr>
                <w:rFonts w:cs="B Yagut" w:hint="cs"/>
                <w:bCs/>
                <w:sz w:val="20"/>
                <w:szCs w:val="20"/>
                <w:rtl/>
              </w:rPr>
              <w:t>محتواي ضروري</w:t>
            </w:r>
          </w:p>
        </w:tc>
        <w:tc>
          <w:tcPr>
            <w:tcW w:w="7875" w:type="dxa"/>
            <w:gridSpan w:val="3"/>
            <w:tcBorders>
              <w:top w:val="single" w:sz="4" w:space="0" w:color="auto"/>
              <w:left w:val="single" w:sz="4" w:space="0" w:color="auto"/>
              <w:bottom w:val="single" w:sz="4" w:space="0" w:color="auto"/>
              <w:right w:val="single" w:sz="4" w:space="0" w:color="auto"/>
            </w:tcBorders>
            <w:shd w:val="clear" w:color="auto" w:fill="auto"/>
          </w:tcPr>
          <w:p w:rsidR="00E07482" w:rsidRPr="00E26BD2" w:rsidRDefault="00E07482" w:rsidP="0071315A">
            <w:pPr>
              <w:tabs>
                <w:tab w:val="left" w:pos="597"/>
              </w:tabs>
              <w:spacing w:after="0" w:line="240" w:lineRule="auto"/>
              <w:ind w:left="147"/>
              <w:jc w:val="both"/>
              <w:rPr>
                <w:rFonts w:cs="B Yagut"/>
                <w:sz w:val="20"/>
                <w:szCs w:val="20"/>
                <w:rtl/>
              </w:rPr>
            </w:pPr>
            <w:r w:rsidRPr="00E26BD2">
              <w:rPr>
                <w:rFonts w:ascii="Arial" w:hAnsi="Arial" w:cs="B Yagut" w:hint="cs"/>
                <w:sz w:val="20"/>
                <w:szCs w:val="20"/>
                <w:rtl/>
              </w:rPr>
              <w:t>۱</w:t>
            </w:r>
            <w:r w:rsidRPr="00E26BD2">
              <w:rPr>
                <w:rFonts w:ascii="Arial" w:hAnsi="Arial" w:cs="B Yagut"/>
                <w:sz w:val="20"/>
                <w:szCs w:val="20"/>
                <w:rtl/>
              </w:rPr>
              <w:tab/>
            </w:r>
            <w:r w:rsidRPr="00E26BD2">
              <w:rPr>
                <w:rFonts w:cs="B Yagut" w:hint="cs"/>
                <w:sz w:val="20"/>
                <w:szCs w:val="20"/>
                <w:rtl/>
              </w:rPr>
              <w:t>گلبول قرمز و نحوه تولید و بلوغ آن</w:t>
            </w:r>
            <w:r w:rsidR="00DE5F49" w:rsidRPr="00E26BD2">
              <w:rPr>
                <w:rFonts w:cs="B Yagut" w:hint="cs"/>
                <w:sz w:val="20"/>
                <w:szCs w:val="20"/>
                <w:rtl/>
              </w:rPr>
              <w:t xml:space="preserve">، </w:t>
            </w:r>
            <w:r w:rsidRPr="00E26BD2">
              <w:rPr>
                <w:rFonts w:cs="B Yagut" w:hint="cs"/>
                <w:sz w:val="20"/>
                <w:szCs w:val="20"/>
                <w:rtl/>
              </w:rPr>
              <w:t>نقش اریتروپویتین</w:t>
            </w:r>
            <w:r w:rsidR="00DE5F49" w:rsidRPr="00E26BD2">
              <w:rPr>
                <w:rFonts w:cs="B Yagut" w:hint="cs"/>
                <w:sz w:val="20"/>
                <w:szCs w:val="20"/>
                <w:rtl/>
              </w:rPr>
              <w:t xml:space="preserve">، </w:t>
            </w:r>
            <w:r w:rsidRPr="00E26BD2">
              <w:rPr>
                <w:rFonts w:cs="B Yagut" w:hint="cs"/>
                <w:sz w:val="20"/>
                <w:szCs w:val="20"/>
                <w:rtl/>
              </w:rPr>
              <w:t xml:space="preserve">ویتامین </w:t>
            </w:r>
            <w:r w:rsidRPr="00E26BD2">
              <w:rPr>
                <w:rFonts w:cs="B Yagut"/>
                <w:sz w:val="20"/>
                <w:szCs w:val="20"/>
              </w:rPr>
              <w:t>B12</w:t>
            </w:r>
            <w:r w:rsidRPr="00E26BD2">
              <w:rPr>
                <w:rFonts w:cs="B Yagut" w:hint="cs"/>
                <w:sz w:val="20"/>
                <w:szCs w:val="20"/>
                <w:rtl/>
              </w:rPr>
              <w:t xml:space="preserve"> و اسید فولیک</w:t>
            </w:r>
          </w:p>
          <w:p w:rsidR="00E07482" w:rsidRPr="00E26BD2" w:rsidRDefault="00E07482" w:rsidP="0071315A">
            <w:pPr>
              <w:tabs>
                <w:tab w:val="left" w:pos="597"/>
              </w:tabs>
              <w:spacing w:after="0" w:line="240" w:lineRule="auto"/>
              <w:ind w:left="147"/>
              <w:jc w:val="both"/>
              <w:rPr>
                <w:rFonts w:cs="B Yagut"/>
                <w:sz w:val="20"/>
                <w:szCs w:val="20"/>
              </w:rPr>
            </w:pPr>
            <w:r w:rsidRPr="00E26BD2">
              <w:rPr>
                <w:rFonts w:ascii="Arial" w:hAnsi="Arial" w:cs="B Yagut" w:hint="cs"/>
                <w:sz w:val="20"/>
                <w:szCs w:val="20"/>
                <w:rtl/>
              </w:rPr>
              <w:t>۲</w:t>
            </w:r>
            <w:r w:rsidRPr="00E26BD2">
              <w:rPr>
                <w:rFonts w:ascii="Arial" w:hAnsi="Arial" w:cs="B Yagut"/>
                <w:sz w:val="20"/>
                <w:szCs w:val="20"/>
                <w:rtl/>
              </w:rPr>
              <w:tab/>
            </w:r>
            <w:r w:rsidRPr="00E26BD2">
              <w:rPr>
                <w:rFonts w:cs="B Yagut" w:hint="cs"/>
                <w:sz w:val="20"/>
                <w:szCs w:val="20"/>
                <w:rtl/>
              </w:rPr>
              <w:t>تشکیل هموگلوبین</w:t>
            </w:r>
          </w:p>
          <w:p w:rsidR="00E07482" w:rsidRPr="00E26BD2" w:rsidRDefault="00E07482" w:rsidP="0071315A">
            <w:pPr>
              <w:tabs>
                <w:tab w:val="left" w:pos="597"/>
              </w:tabs>
              <w:spacing w:after="0" w:line="240" w:lineRule="auto"/>
              <w:ind w:left="147"/>
              <w:jc w:val="both"/>
              <w:rPr>
                <w:rFonts w:cs="B Yagut"/>
                <w:sz w:val="20"/>
                <w:szCs w:val="20"/>
              </w:rPr>
            </w:pPr>
            <w:r w:rsidRPr="00E26BD2">
              <w:rPr>
                <w:rFonts w:ascii="Arial" w:hAnsi="Arial" w:cs="B Yagut" w:hint="cs"/>
                <w:sz w:val="20"/>
                <w:szCs w:val="20"/>
                <w:rtl/>
              </w:rPr>
              <w:t>۳</w:t>
            </w:r>
            <w:r w:rsidRPr="00E26BD2">
              <w:rPr>
                <w:rFonts w:ascii="Arial" w:hAnsi="Arial" w:cs="B Yagut"/>
                <w:sz w:val="20"/>
                <w:szCs w:val="20"/>
                <w:rtl/>
              </w:rPr>
              <w:tab/>
            </w:r>
            <w:r w:rsidRPr="00E26BD2">
              <w:rPr>
                <w:rFonts w:cs="B Yagut" w:hint="cs"/>
                <w:sz w:val="20"/>
                <w:szCs w:val="20"/>
                <w:rtl/>
              </w:rPr>
              <w:t>متابولیسم آهن</w:t>
            </w:r>
          </w:p>
          <w:p w:rsidR="00E07482" w:rsidRPr="00E26BD2" w:rsidRDefault="00E07482" w:rsidP="0071315A">
            <w:pPr>
              <w:tabs>
                <w:tab w:val="left" w:pos="597"/>
              </w:tabs>
              <w:spacing w:after="0" w:line="240" w:lineRule="auto"/>
              <w:ind w:left="147"/>
              <w:jc w:val="both"/>
              <w:rPr>
                <w:rFonts w:cs="B Yagut"/>
                <w:sz w:val="20"/>
                <w:szCs w:val="20"/>
              </w:rPr>
            </w:pPr>
            <w:r w:rsidRPr="00E26BD2">
              <w:rPr>
                <w:rFonts w:ascii="Arial" w:hAnsi="Arial" w:cs="B Yagut" w:hint="cs"/>
                <w:sz w:val="20"/>
                <w:szCs w:val="20"/>
                <w:rtl/>
              </w:rPr>
              <w:t>۴</w:t>
            </w:r>
            <w:r w:rsidRPr="00E26BD2">
              <w:rPr>
                <w:rFonts w:ascii="Arial" w:hAnsi="Arial" w:cs="B Yagut"/>
                <w:sz w:val="20"/>
                <w:szCs w:val="20"/>
                <w:rtl/>
              </w:rPr>
              <w:tab/>
            </w:r>
            <w:r w:rsidRPr="00E26BD2">
              <w:rPr>
                <w:rFonts w:cs="B Yagut" w:hint="cs"/>
                <w:sz w:val="20"/>
                <w:szCs w:val="20"/>
                <w:rtl/>
              </w:rPr>
              <w:t xml:space="preserve">آنمی ها و انواع آن و اثرات آن بر </w:t>
            </w:r>
            <w:r w:rsidR="001E27FF" w:rsidRPr="00E26BD2">
              <w:rPr>
                <w:rFonts w:cs="B Yagut" w:hint="cs"/>
                <w:sz w:val="20"/>
                <w:szCs w:val="20"/>
                <w:rtl/>
              </w:rPr>
              <w:t>دستگاه</w:t>
            </w:r>
            <w:r w:rsidRPr="00E26BD2">
              <w:rPr>
                <w:rFonts w:cs="B Yagut" w:hint="cs"/>
                <w:sz w:val="20"/>
                <w:szCs w:val="20"/>
                <w:rtl/>
              </w:rPr>
              <w:t xml:space="preserve"> گردش خون</w:t>
            </w:r>
          </w:p>
          <w:p w:rsidR="00E07482" w:rsidRPr="00E26BD2" w:rsidRDefault="00E07482" w:rsidP="0071315A">
            <w:pPr>
              <w:tabs>
                <w:tab w:val="left" w:pos="597"/>
              </w:tabs>
              <w:spacing w:after="0" w:line="240" w:lineRule="auto"/>
              <w:ind w:left="147"/>
              <w:jc w:val="both"/>
              <w:rPr>
                <w:rFonts w:cs="B Yagut"/>
                <w:sz w:val="20"/>
                <w:szCs w:val="20"/>
              </w:rPr>
            </w:pPr>
            <w:r w:rsidRPr="00E26BD2">
              <w:rPr>
                <w:rFonts w:ascii="Arial" w:hAnsi="Arial" w:cs="B Yagut" w:hint="cs"/>
                <w:sz w:val="20"/>
                <w:szCs w:val="20"/>
                <w:rtl/>
              </w:rPr>
              <w:t>۵</w:t>
            </w:r>
            <w:r w:rsidRPr="00E26BD2">
              <w:rPr>
                <w:rFonts w:ascii="Arial" w:hAnsi="Arial" w:cs="B Yagut"/>
                <w:sz w:val="20"/>
                <w:szCs w:val="20"/>
                <w:rtl/>
              </w:rPr>
              <w:tab/>
            </w:r>
            <w:r w:rsidRPr="00E26BD2">
              <w:rPr>
                <w:rFonts w:cs="B Yagut" w:hint="cs"/>
                <w:sz w:val="20"/>
                <w:szCs w:val="20"/>
                <w:rtl/>
              </w:rPr>
              <w:t xml:space="preserve">پلی سیتمی و اثرات آن بر </w:t>
            </w:r>
            <w:r w:rsidR="001E27FF" w:rsidRPr="00E26BD2">
              <w:rPr>
                <w:rFonts w:cs="B Yagut" w:hint="cs"/>
                <w:sz w:val="20"/>
                <w:szCs w:val="20"/>
                <w:rtl/>
              </w:rPr>
              <w:t>دستگاه</w:t>
            </w:r>
            <w:r w:rsidRPr="00E26BD2">
              <w:rPr>
                <w:rFonts w:cs="B Yagut" w:hint="cs"/>
                <w:sz w:val="20"/>
                <w:szCs w:val="20"/>
                <w:rtl/>
              </w:rPr>
              <w:t xml:space="preserve"> گردش خون</w:t>
            </w:r>
          </w:p>
          <w:p w:rsidR="00E07482" w:rsidRPr="00E26BD2" w:rsidRDefault="00E07482" w:rsidP="0071315A">
            <w:pPr>
              <w:tabs>
                <w:tab w:val="left" w:pos="597"/>
              </w:tabs>
              <w:spacing w:after="0" w:line="240" w:lineRule="auto"/>
              <w:ind w:left="147"/>
              <w:jc w:val="both"/>
              <w:rPr>
                <w:rFonts w:cs="B Yagut"/>
                <w:sz w:val="20"/>
                <w:szCs w:val="20"/>
              </w:rPr>
            </w:pPr>
            <w:r w:rsidRPr="00E26BD2">
              <w:rPr>
                <w:rFonts w:ascii="Arial" w:hAnsi="Arial" w:cs="B Yagut" w:hint="cs"/>
                <w:sz w:val="20"/>
                <w:szCs w:val="20"/>
                <w:rtl/>
              </w:rPr>
              <w:t>۶</w:t>
            </w:r>
            <w:r w:rsidRPr="00E26BD2">
              <w:rPr>
                <w:rFonts w:ascii="Arial" w:hAnsi="Arial" w:cs="B Yagut"/>
                <w:sz w:val="20"/>
                <w:szCs w:val="20"/>
                <w:rtl/>
              </w:rPr>
              <w:tab/>
            </w:r>
            <w:r w:rsidRPr="00E26BD2">
              <w:rPr>
                <w:rFonts w:cs="B Yagut" w:hint="cs"/>
                <w:sz w:val="20"/>
                <w:szCs w:val="20"/>
                <w:rtl/>
              </w:rPr>
              <w:t>گلبولهای سفید و انواع آن</w:t>
            </w:r>
          </w:p>
          <w:p w:rsidR="00E07482" w:rsidRPr="00E26BD2" w:rsidRDefault="00E07482" w:rsidP="0071315A">
            <w:pPr>
              <w:tabs>
                <w:tab w:val="left" w:pos="597"/>
              </w:tabs>
              <w:spacing w:after="0" w:line="240" w:lineRule="auto"/>
              <w:ind w:left="147"/>
              <w:jc w:val="both"/>
              <w:rPr>
                <w:rFonts w:cs="B Yagut"/>
                <w:sz w:val="20"/>
                <w:szCs w:val="20"/>
              </w:rPr>
            </w:pPr>
            <w:r w:rsidRPr="00E26BD2">
              <w:rPr>
                <w:rFonts w:ascii="Arial" w:hAnsi="Arial" w:cs="B Yagut" w:hint="cs"/>
                <w:sz w:val="20"/>
                <w:szCs w:val="20"/>
                <w:rtl/>
              </w:rPr>
              <w:t>۷</w:t>
            </w:r>
            <w:r w:rsidRPr="00E26BD2">
              <w:rPr>
                <w:rFonts w:ascii="Arial" w:hAnsi="Arial" w:cs="B Yagut"/>
                <w:sz w:val="20"/>
                <w:szCs w:val="20"/>
                <w:rtl/>
              </w:rPr>
              <w:tab/>
            </w:r>
            <w:r w:rsidR="001E27FF" w:rsidRPr="00E26BD2">
              <w:rPr>
                <w:rFonts w:cs="B Yagut" w:hint="cs"/>
                <w:sz w:val="20"/>
                <w:szCs w:val="20"/>
                <w:rtl/>
              </w:rPr>
              <w:t>دستگاه</w:t>
            </w:r>
            <w:r w:rsidRPr="00E26BD2">
              <w:rPr>
                <w:rFonts w:cs="B Yagut" w:hint="cs"/>
                <w:sz w:val="20"/>
                <w:szCs w:val="20"/>
                <w:rtl/>
              </w:rPr>
              <w:t xml:space="preserve"> رتیکولواندوتلیال</w:t>
            </w:r>
          </w:p>
          <w:p w:rsidR="00E07482" w:rsidRPr="00E26BD2" w:rsidRDefault="00E07482" w:rsidP="0071315A">
            <w:pPr>
              <w:tabs>
                <w:tab w:val="left" w:pos="597"/>
              </w:tabs>
              <w:spacing w:after="0" w:line="240" w:lineRule="auto"/>
              <w:ind w:left="147"/>
              <w:jc w:val="both"/>
              <w:rPr>
                <w:rFonts w:cs="B Yagut"/>
                <w:sz w:val="20"/>
                <w:szCs w:val="20"/>
              </w:rPr>
            </w:pPr>
            <w:r w:rsidRPr="00E26BD2">
              <w:rPr>
                <w:rFonts w:ascii="Arial" w:hAnsi="Arial" w:cs="B Yagut" w:hint="cs"/>
                <w:sz w:val="20"/>
                <w:szCs w:val="20"/>
                <w:rtl/>
              </w:rPr>
              <w:t>۸</w:t>
            </w:r>
            <w:r w:rsidRPr="00E26BD2">
              <w:rPr>
                <w:rFonts w:ascii="Arial" w:hAnsi="Arial" w:cs="B Yagut"/>
                <w:sz w:val="20"/>
                <w:szCs w:val="20"/>
                <w:rtl/>
              </w:rPr>
              <w:tab/>
            </w:r>
            <w:r w:rsidRPr="00E26BD2">
              <w:rPr>
                <w:rFonts w:cs="B Yagut" w:hint="cs"/>
                <w:sz w:val="20"/>
                <w:szCs w:val="20"/>
                <w:rtl/>
              </w:rPr>
              <w:t>التهاب و نقش گلبولهای سفید</w:t>
            </w:r>
          </w:p>
          <w:p w:rsidR="00E07482" w:rsidRPr="00E26BD2" w:rsidRDefault="00E07482" w:rsidP="0071315A">
            <w:pPr>
              <w:tabs>
                <w:tab w:val="left" w:pos="597"/>
              </w:tabs>
              <w:spacing w:after="0" w:line="240" w:lineRule="auto"/>
              <w:ind w:left="147"/>
              <w:jc w:val="both"/>
              <w:rPr>
                <w:rFonts w:cs="B Yagut"/>
                <w:sz w:val="20"/>
                <w:szCs w:val="20"/>
              </w:rPr>
            </w:pPr>
            <w:r w:rsidRPr="00E26BD2">
              <w:rPr>
                <w:rFonts w:ascii="Arial" w:hAnsi="Arial" w:cs="B Yagut" w:hint="cs"/>
                <w:sz w:val="20"/>
                <w:szCs w:val="20"/>
                <w:rtl/>
              </w:rPr>
              <w:t>۹</w:t>
            </w:r>
            <w:r w:rsidRPr="00E26BD2">
              <w:rPr>
                <w:rFonts w:ascii="Arial" w:hAnsi="Arial" w:cs="B Yagut"/>
                <w:sz w:val="20"/>
                <w:szCs w:val="20"/>
                <w:rtl/>
              </w:rPr>
              <w:tab/>
            </w:r>
            <w:r w:rsidRPr="00E26BD2">
              <w:rPr>
                <w:rFonts w:cs="B Yagut" w:hint="cs"/>
                <w:sz w:val="20"/>
                <w:szCs w:val="20"/>
                <w:rtl/>
              </w:rPr>
              <w:t>اعمال بازوفیلها</w:t>
            </w:r>
            <w:r w:rsidR="00DE5F49" w:rsidRPr="00E26BD2">
              <w:rPr>
                <w:rFonts w:cs="B Yagut" w:hint="cs"/>
                <w:sz w:val="20"/>
                <w:szCs w:val="20"/>
                <w:rtl/>
              </w:rPr>
              <w:t xml:space="preserve">، </w:t>
            </w:r>
            <w:r w:rsidRPr="00E26BD2">
              <w:rPr>
                <w:rFonts w:cs="B Yagut" w:hint="cs"/>
                <w:sz w:val="20"/>
                <w:szCs w:val="20"/>
                <w:rtl/>
              </w:rPr>
              <w:t>ائوزینوفیلها و ماکروفاژها</w:t>
            </w:r>
          </w:p>
          <w:p w:rsidR="00E07482" w:rsidRPr="00E26BD2" w:rsidRDefault="00E07482" w:rsidP="0071315A">
            <w:pPr>
              <w:tabs>
                <w:tab w:val="left" w:pos="597"/>
              </w:tabs>
              <w:spacing w:after="0" w:line="240" w:lineRule="auto"/>
              <w:ind w:left="147"/>
              <w:jc w:val="both"/>
              <w:rPr>
                <w:rFonts w:cs="B Yagut"/>
                <w:sz w:val="20"/>
                <w:szCs w:val="20"/>
              </w:rPr>
            </w:pPr>
            <w:r w:rsidRPr="00E26BD2">
              <w:rPr>
                <w:rFonts w:ascii="Arial" w:hAnsi="Arial" w:cs="B Yagut" w:hint="cs"/>
                <w:sz w:val="20"/>
                <w:szCs w:val="20"/>
                <w:rtl/>
              </w:rPr>
              <w:t>۱۰</w:t>
            </w:r>
            <w:r w:rsidRPr="00E26BD2">
              <w:rPr>
                <w:rFonts w:ascii="Arial" w:hAnsi="Arial" w:cs="B Yagut"/>
                <w:sz w:val="20"/>
                <w:szCs w:val="20"/>
                <w:rtl/>
              </w:rPr>
              <w:tab/>
            </w:r>
            <w:r w:rsidRPr="00E26BD2">
              <w:rPr>
                <w:rFonts w:cs="B Yagut" w:hint="cs"/>
                <w:sz w:val="20"/>
                <w:szCs w:val="20"/>
                <w:rtl/>
              </w:rPr>
              <w:t>پلاکتها و نقش آنها در انعقاد خون</w:t>
            </w:r>
          </w:p>
          <w:p w:rsidR="00E07482" w:rsidRPr="00E26BD2" w:rsidRDefault="00E07482" w:rsidP="0071315A">
            <w:pPr>
              <w:tabs>
                <w:tab w:val="left" w:pos="597"/>
              </w:tabs>
              <w:spacing w:after="0" w:line="240" w:lineRule="auto"/>
              <w:ind w:left="147"/>
              <w:jc w:val="both"/>
              <w:rPr>
                <w:rFonts w:cs="B Yagut"/>
                <w:sz w:val="20"/>
                <w:szCs w:val="20"/>
              </w:rPr>
            </w:pPr>
            <w:r w:rsidRPr="00E26BD2">
              <w:rPr>
                <w:rFonts w:ascii="Arial" w:hAnsi="Arial" w:cs="B Yagut" w:hint="cs"/>
                <w:sz w:val="20"/>
                <w:szCs w:val="20"/>
                <w:rtl/>
              </w:rPr>
              <w:t>۱۱</w:t>
            </w:r>
            <w:r w:rsidRPr="00E26BD2">
              <w:rPr>
                <w:rFonts w:ascii="Arial" w:hAnsi="Arial" w:cs="B Yagut"/>
                <w:sz w:val="20"/>
                <w:szCs w:val="20"/>
                <w:rtl/>
              </w:rPr>
              <w:tab/>
            </w:r>
            <w:r w:rsidRPr="00E26BD2">
              <w:rPr>
                <w:rFonts w:cs="B Yagut" w:hint="cs"/>
                <w:sz w:val="20"/>
                <w:szCs w:val="20"/>
                <w:rtl/>
              </w:rPr>
              <w:t>مکانیسم انعقاد خون- مسیر داخلی و خارجی</w:t>
            </w:r>
          </w:p>
          <w:p w:rsidR="00CB15E7" w:rsidRPr="00E26BD2" w:rsidRDefault="00E07482" w:rsidP="0071315A">
            <w:pPr>
              <w:tabs>
                <w:tab w:val="left" w:pos="597"/>
              </w:tabs>
              <w:spacing w:after="0" w:line="240" w:lineRule="auto"/>
              <w:ind w:left="147"/>
              <w:jc w:val="both"/>
              <w:rPr>
                <w:rFonts w:cs="B Yagut"/>
                <w:sz w:val="20"/>
                <w:szCs w:val="20"/>
                <w:rtl/>
              </w:rPr>
            </w:pPr>
            <w:r w:rsidRPr="00E26BD2">
              <w:rPr>
                <w:rFonts w:ascii="Arial" w:hAnsi="Arial" w:cs="B Yagut" w:hint="cs"/>
                <w:sz w:val="20"/>
                <w:szCs w:val="20"/>
                <w:rtl/>
              </w:rPr>
              <w:t>۱۲</w:t>
            </w:r>
            <w:r w:rsidRPr="00E26BD2">
              <w:rPr>
                <w:rFonts w:ascii="Arial" w:hAnsi="Arial" w:cs="B Yagut"/>
                <w:sz w:val="20"/>
                <w:szCs w:val="20"/>
                <w:rtl/>
              </w:rPr>
              <w:tab/>
            </w:r>
            <w:r w:rsidRPr="00E26BD2">
              <w:rPr>
                <w:rFonts w:cs="B Yagut" w:hint="cs"/>
                <w:sz w:val="20"/>
                <w:szCs w:val="20"/>
                <w:rtl/>
              </w:rPr>
              <w:t>آزمایش انعقاد خون- اختلالات انعقادی خون</w:t>
            </w:r>
          </w:p>
        </w:tc>
      </w:tr>
    </w:tbl>
    <w:p w:rsidR="00C363EC" w:rsidRPr="00E26BD2" w:rsidRDefault="00C363EC" w:rsidP="0071315A">
      <w:pPr>
        <w:spacing w:after="0" w:line="240" w:lineRule="auto"/>
        <w:jc w:val="both"/>
        <w:rPr>
          <w:rFonts w:cs="B Yagut"/>
          <w:sz w:val="20"/>
          <w:szCs w:val="20"/>
          <w:rtl/>
        </w:rPr>
      </w:pPr>
      <w:r w:rsidRPr="00E26BD2">
        <w:rPr>
          <w:rFonts w:cs="B Yagut"/>
          <w:sz w:val="20"/>
          <w:szCs w:val="20"/>
          <w:rtl/>
        </w:rPr>
        <w:br w:type="page"/>
      </w:r>
    </w:p>
    <w:tbl>
      <w:tblPr>
        <w:bidiVisual/>
        <w:tblW w:w="976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027"/>
        <w:gridCol w:w="2565"/>
        <w:gridCol w:w="2610"/>
        <w:gridCol w:w="2565"/>
      </w:tblGrid>
      <w:tr w:rsidR="00DB2E56" w:rsidRPr="00E26BD2" w:rsidTr="007F6A7B">
        <w:trPr>
          <w:jc w:val="center"/>
        </w:trPr>
        <w:tc>
          <w:tcPr>
            <w:tcW w:w="2027" w:type="dxa"/>
            <w:tcBorders>
              <w:top w:val="single" w:sz="4" w:space="0" w:color="auto"/>
              <w:left w:val="single" w:sz="4" w:space="0" w:color="auto"/>
              <w:bottom w:val="single" w:sz="4" w:space="0" w:color="auto"/>
              <w:right w:val="single" w:sz="4" w:space="0" w:color="auto"/>
            </w:tcBorders>
            <w:shd w:val="clear" w:color="auto" w:fill="auto"/>
          </w:tcPr>
          <w:p w:rsidR="00DB2E56" w:rsidRPr="00E26BD2" w:rsidRDefault="00A220A3" w:rsidP="0071315A">
            <w:pPr>
              <w:spacing w:after="0" w:line="240" w:lineRule="auto"/>
              <w:jc w:val="both"/>
              <w:rPr>
                <w:rFonts w:cs="B Yagut"/>
                <w:bCs/>
                <w:sz w:val="20"/>
                <w:szCs w:val="20"/>
                <w:rtl/>
              </w:rPr>
            </w:pPr>
            <w:r w:rsidRPr="00E26BD2">
              <w:rPr>
                <w:rFonts w:cs="B Yagut" w:hint="cs"/>
                <w:bCs/>
                <w:sz w:val="20"/>
                <w:szCs w:val="20"/>
                <w:rtl/>
              </w:rPr>
              <w:lastRenderedPageBreak/>
              <w:t>کد درس</w:t>
            </w:r>
          </w:p>
        </w:tc>
        <w:tc>
          <w:tcPr>
            <w:tcW w:w="7740" w:type="dxa"/>
            <w:gridSpan w:val="3"/>
            <w:tcBorders>
              <w:top w:val="single" w:sz="4" w:space="0" w:color="auto"/>
              <w:left w:val="single" w:sz="4" w:space="0" w:color="auto"/>
              <w:bottom w:val="single" w:sz="4" w:space="0" w:color="auto"/>
              <w:right w:val="single" w:sz="4" w:space="0" w:color="auto"/>
            </w:tcBorders>
            <w:shd w:val="clear" w:color="auto" w:fill="auto"/>
          </w:tcPr>
          <w:p w:rsidR="00DB2E56" w:rsidRPr="00E26BD2" w:rsidRDefault="00A220A3" w:rsidP="0071315A">
            <w:pPr>
              <w:spacing w:after="0" w:line="240" w:lineRule="auto"/>
              <w:jc w:val="both"/>
              <w:rPr>
                <w:rFonts w:cs="B Yagut"/>
                <w:sz w:val="20"/>
                <w:szCs w:val="20"/>
                <w:rtl/>
              </w:rPr>
            </w:pPr>
            <w:r w:rsidRPr="00E26BD2">
              <w:rPr>
                <w:rFonts w:cs="B Yagut" w:hint="cs"/>
                <w:sz w:val="20"/>
                <w:szCs w:val="20"/>
                <w:rtl/>
              </w:rPr>
              <w:t>118</w:t>
            </w:r>
          </w:p>
        </w:tc>
      </w:tr>
      <w:tr w:rsidR="00A220A3" w:rsidRPr="00E26BD2" w:rsidTr="007F6A7B">
        <w:trPr>
          <w:jc w:val="center"/>
        </w:trPr>
        <w:tc>
          <w:tcPr>
            <w:tcW w:w="2027" w:type="dxa"/>
            <w:tcBorders>
              <w:top w:val="single" w:sz="4" w:space="0" w:color="auto"/>
              <w:left w:val="single" w:sz="4" w:space="0" w:color="auto"/>
              <w:bottom w:val="single" w:sz="4" w:space="0" w:color="auto"/>
              <w:right w:val="single" w:sz="4" w:space="0" w:color="auto"/>
            </w:tcBorders>
            <w:shd w:val="clear" w:color="auto" w:fill="auto"/>
          </w:tcPr>
          <w:p w:rsidR="00A220A3" w:rsidRPr="00E26BD2" w:rsidRDefault="00A220A3" w:rsidP="0071315A">
            <w:pPr>
              <w:spacing w:after="0" w:line="240" w:lineRule="auto"/>
              <w:jc w:val="both"/>
              <w:rPr>
                <w:rFonts w:cs="B Yagut"/>
                <w:bCs/>
                <w:sz w:val="20"/>
                <w:szCs w:val="20"/>
                <w:rtl/>
              </w:rPr>
            </w:pPr>
            <w:r w:rsidRPr="00E26BD2">
              <w:rPr>
                <w:rFonts w:cs="B Yagut" w:hint="cs"/>
                <w:bCs/>
                <w:sz w:val="20"/>
                <w:szCs w:val="20"/>
                <w:rtl/>
              </w:rPr>
              <w:t>نام درس</w:t>
            </w:r>
          </w:p>
        </w:tc>
        <w:tc>
          <w:tcPr>
            <w:tcW w:w="7740" w:type="dxa"/>
            <w:gridSpan w:val="3"/>
            <w:tcBorders>
              <w:top w:val="single" w:sz="4" w:space="0" w:color="auto"/>
              <w:left w:val="single" w:sz="4" w:space="0" w:color="auto"/>
              <w:bottom w:val="single" w:sz="4" w:space="0" w:color="auto"/>
              <w:right w:val="single" w:sz="4" w:space="0" w:color="auto"/>
            </w:tcBorders>
            <w:shd w:val="clear" w:color="auto" w:fill="auto"/>
          </w:tcPr>
          <w:p w:rsidR="00A220A3" w:rsidRPr="00E26BD2" w:rsidRDefault="00A220A3" w:rsidP="0071315A">
            <w:pPr>
              <w:spacing w:after="0" w:line="240" w:lineRule="auto"/>
              <w:jc w:val="both"/>
              <w:rPr>
                <w:rFonts w:cs="B Yagut"/>
                <w:sz w:val="20"/>
                <w:szCs w:val="20"/>
                <w:rtl/>
              </w:rPr>
            </w:pPr>
            <w:r w:rsidRPr="00E26BD2">
              <w:rPr>
                <w:rFonts w:cs="B Yagut" w:hint="cs"/>
                <w:sz w:val="20"/>
                <w:szCs w:val="20"/>
                <w:rtl/>
              </w:rPr>
              <w:t>فیزیولوژی غدد و تولید مثل</w:t>
            </w:r>
          </w:p>
        </w:tc>
      </w:tr>
      <w:tr w:rsidR="00447483" w:rsidRPr="00E26BD2" w:rsidTr="007F6A7B">
        <w:trPr>
          <w:jc w:val="center"/>
        </w:trPr>
        <w:tc>
          <w:tcPr>
            <w:tcW w:w="2027" w:type="dxa"/>
            <w:tcBorders>
              <w:top w:val="single" w:sz="4" w:space="0" w:color="auto"/>
              <w:left w:val="single" w:sz="4" w:space="0" w:color="auto"/>
              <w:bottom w:val="single" w:sz="4" w:space="0" w:color="auto"/>
              <w:right w:val="single" w:sz="4" w:space="0" w:color="auto"/>
            </w:tcBorders>
            <w:shd w:val="clear" w:color="auto" w:fill="auto"/>
          </w:tcPr>
          <w:p w:rsidR="00447483" w:rsidRPr="00E26BD2" w:rsidRDefault="00447483" w:rsidP="0071315A">
            <w:pPr>
              <w:spacing w:after="0" w:line="240" w:lineRule="auto"/>
              <w:jc w:val="both"/>
              <w:rPr>
                <w:rFonts w:cs="B Yagut"/>
                <w:bCs/>
                <w:sz w:val="20"/>
                <w:szCs w:val="20"/>
                <w:rtl/>
              </w:rPr>
            </w:pPr>
            <w:r w:rsidRPr="00E26BD2">
              <w:rPr>
                <w:rFonts w:cs="B Yagut" w:hint="cs"/>
                <w:bCs/>
                <w:sz w:val="20"/>
                <w:szCs w:val="20"/>
                <w:rtl/>
              </w:rPr>
              <w:t>مرحله ارائه درس</w:t>
            </w:r>
          </w:p>
        </w:tc>
        <w:tc>
          <w:tcPr>
            <w:tcW w:w="7740" w:type="dxa"/>
            <w:gridSpan w:val="3"/>
            <w:tcBorders>
              <w:top w:val="single" w:sz="4" w:space="0" w:color="auto"/>
              <w:left w:val="single" w:sz="4" w:space="0" w:color="auto"/>
              <w:bottom w:val="single" w:sz="4" w:space="0" w:color="auto"/>
              <w:right w:val="single" w:sz="4" w:space="0" w:color="auto"/>
            </w:tcBorders>
            <w:shd w:val="clear" w:color="auto" w:fill="auto"/>
          </w:tcPr>
          <w:p w:rsidR="00447483" w:rsidRPr="00E26BD2" w:rsidRDefault="00447483" w:rsidP="0071315A">
            <w:pPr>
              <w:pStyle w:val="ListParagraph"/>
              <w:spacing w:after="0" w:line="240" w:lineRule="auto"/>
              <w:ind w:left="27"/>
              <w:jc w:val="both"/>
              <w:rPr>
                <w:rFonts w:cs="B Yagut"/>
                <w:sz w:val="20"/>
                <w:szCs w:val="20"/>
                <w:rtl/>
              </w:rPr>
            </w:pPr>
            <w:r w:rsidRPr="00E26BD2">
              <w:rPr>
                <w:rFonts w:cs="B Yagut" w:hint="cs"/>
                <w:sz w:val="20"/>
                <w:szCs w:val="20"/>
                <w:rtl/>
              </w:rPr>
              <w:t>علوم پایه پزشکی</w:t>
            </w:r>
          </w:p>
        </w:tc>
      </w:tr>
      <w:tr w:rsidR="00EC5D84" w:rsidRPr="00E26BD2" w:rsidTr="007F6A7B">
        <w:trPr>
          <w:jc w:val="center"/>
        </w:trPr>
        <w:tc>
          <w:tcPr>
            <w:tcW w:w="2027" w:type="dxa"/>
            <w:tcBorders>
              <w:top w:val="single" w:sz="4" w:space="0" w:color="auto"/>
              <w:left w:val="single" w:sz="4" w:space="0" w:color="auto"/>
              <w:bottom w:val="single" w:sz="4" w:space="0" w:color="auto"/>
              <w:right w:val="single" w:sz="4" w:space="0" w:color="auto"/>
            </w:tcBorders>
            <w:shd w:val="clear" w:color="auto" w:fill="auto"/>
          </w:tcPr>
          <w:p w:rsidR="00EC5D84" w:rsidRPr="00E26BD2" w:rsidRDefault="00EC5D84" w:rsidP="0071315A">
            <w:pPr>
              <w:spacing w:after="0" w:line="240" w:lineRule="auto"/>
              <w:jc w:val="both"/>
              <w:rPr>
                <w:rFonts w:cs="B Yagut"/>
                <w:bCs/>
                <w:sz w:val="20"/>
                <w:szCs w:val="20"/>
                <w:rtl/>
              </w:rPr>
            </w:pPr>
            <w:r w:rsidRPr="00E26BD2">
              <w:rPr>
                <w:rFonts w:cs="B Yagut" w:hint="cs"/>
                <w:bCs/>
                <w:sz w:val="20"/>
                <w:szCs w:val="20"/>
                <w:rtl/>
              </w:rPr>
              <w:t>دروس پيش نياز</w:t>
            </w:r>
          </w:p>
        </w:tc>
        <w:tc>
          <w:tcPr>
            <w:tcW w:w="7740" w:type="dxa"/>
            <w:gridSpan w:val="3"/>
            <w:tcBorders>
              <w:top w:val="single" w:sz="4" w:space="0" w:color="auto"/>
              <w:left w:val="single" w:sz="4" w:space="0" w:color="auto"/>
              <w:bottom w:val="single" w:sz="4" w:space="0" w:color="auto"/>
              <w:right w:val="single" w:sz="4" w:space="0" w:color="auto"/>
            </w:tcBorders>
            <w:shd w:val="clear" w:color="auto" w:fill="auto"/>
          </w:tcPr>
          <w:p w:rsidR="00EC5D84" w:rsidRPr="00E26BD2" w:rsidRDefault="00EC5D84" w:rsidP="0071315A">
            <w:pPr>
              <w:spacing w:after="0" w:line="240" w:lineRule="auto"/>
              <w:jc w:val="both"/>
              <w:rPr>
                <w:rFonts w:cs="B Yagut"/>
                <w:sz w:val="20"/>
                <w:szCs w:val="20"/>
                <w:rtl/>
              </w:rPr>
            </w:pPr>
            <w:r w:rsidRPr="00E26BD2">
              <w:rPr>
                <w:rFonts w:cs="B Yagut" w:hint="cs"/>
                <w:sz w:val="20"/>
                <w:szCs w:val="20"/>
                <w:rtl/>
              </w:rPr>
              <w:t>فیزیولوژی سلول</w:t>
            </w:r>
          </w:p>
        </w:tc>
      </w:tr>
      <w:tr w:rsidR="00131EF5" w:rsidRPr="00E26BD2" w:rsidTr="007F6A7B">
        <w:trPr>
          <w:jc w:val="center"/>
        </w:trPr>
        <w:tc>
          <w:tcPr>
            <w:tcW w:w="2027" w:type="dxa"/>
            <w:tcBorders>
              <w:top w:val="single" w:sz="4" w:space="0" w:color="auto"/>
              <w:left w:val="single" w:sz="4" w:space="0" w:color="auto"/>
              <w:bottom w:val="single" w:sz="4" w:space="0" w:color="auto"/>
              <w:right w:val="single" w:sz="4" w:space="0" w:color="auto"/>
            </w:tcBorders>
            <w:shd w:val="clear" w:color="auto" w:fill="auto"/>
          </w:tcPr>
          <w:p w:rsidR="00131EF5" w:rsidRPr="00E26BD2" w:rsidRDefault="00131EF5" w:rsidP="0071315A">
            <w:pPr>
              <w:spacing w:after="0" w:line="240" w:lineRule="auto"/>
              <w:jc w:val="both"/>
              <w:rPr>
                <w:rFonts w:cs="B Yagut"/>
                <w:bCs/>
                <w:sz w:val="20"/>
                <w:szCs w:val="20"/>
                <w:rtl/>
              </w:rPr>
            </w:pPr>
            <w:r w:rsidRPr="00E26BD2">
              <w:rPr>
                <w:rFonts w:cs="B Yagut" w:hint="cs"/>
                <w:bCs/>
                <w:sz w:val="20"/>
                <w:szCs w:val="20"/>
                <w:rtl/>
              </w:rPr>
              <w:t>نوع درس</w:t>
            </w:r>
          </w:p>
        </w:tc>
        <w:tc>
          <w:tcPr>
            <w:tcW w:w="2565" w:type="dxa"/>
            <w:tcBorders>
              <w:top w:val="single" w:sz="4" w:space="0" w:color="auto"/>
              <w:left w:val="single" w:sz="4" w:space="0" w:color="auto"/>
              <w:bottom w:val="single" w:sz="4" w:space="0" w:color="auto"/>
              <w:right w:val="single" w:sz="4" w:space="0" w:color="auto"/>
            </w:tcBorders>
            <w:shd w:val="clear" w:color="auto" w:fill="auto"/>
          </w:tcPr>
          <w:p w:rsidR="00131EF5" w:rsidRPr="00E26BD2" w:rsidRDefault="00131EF5" w:rsidP="0071315A">
            <w:pPr>
              <w:spacing w:after="0" w:line="240" w:lineRule="auto"/>
              <w:jc w:val="both"/>
              <w:rPr>
                <w:rFonts w:cs="B Yagut"/>
                <w:b/>
                <w:sz w:val="20"/>
                <w:szCs w:val="20"/>
                <w:rtl/>
              </w:rPr>
            </w:pPr>
            <w:r w:rsidRPr="00E26BD2">
              <w:rPr>
                <w:rFonts w:cs="B Yagut" w:hint="cs"/>
                <w:b/>
                <w:sz w:val="20"/>
                <w:szCs w:val="20"/>
                <w:rtl/>
              </w:rPr>
              <w:t>نظري</w:t>
            </w:r>
            <w:r w:rsidR="00DE5F49" w:rsidRPr="00E26BD2">
              <w:rPr>
                <w:rFonts w:cs="B Yagut" w:hint="cs"/>
                <w:b/>
                <w:sz w:val="20"/>
                <w:szCs w:val="20"/>
                <w:rtl/>
              </w:rPr>
              <w:t xml:space="preserve"> </w:t>
            </w:r>
          </w:p>
        </w:tc>
        <w:tc>
          <w:tcPr>
            <w:tcW w:w="2610" w:type="dxa"/>
            <w:tcBorders>
              <w:top w:val="single" w:sz="4" w:space="0" w:color="auto"/>
              <w:left w:val="single" w:sz="4" w:space="0" w:color="auto"/>
              <w:bottom w:val="single" w:sz="4" w:space="0" w:color="auto"/>
              <w:right w:val="single" w:sz="4" w:space="0" w:color="auto"/>
            </w:tcBorders>
            <w:shd w:val="clear" w:color="auto" w:fill="auto"/>
          </w:tcPr>
          <w:p w:rsidR="00131EF5" w:rsidRPr="00E26BD2" w:rsidRDefault="00131EF5" w:rsidP="0071315A">
            <w:pPr>
              <w:spacing w:after="0" w:line="240" w:lineRule="auto"/>
              <w:jc w:val="both"/>
              <w:rPr>
                <w:rFonts w:cs="B Yagut"/>
                <w:b/>
                <w:sz w:val="20"/>
                <w:szCs w:val="20"/>
                <w:rtl/>
              </w:rPr>
            </w:pPr>
            <w:r w:rsidRPr="00E26BD2">
              <w:rPr>
                <w:rFonts w:cs="B Yagut" w:hint="cs"/>
                <w:b/>
                <w:sz w:val="20"/>
                <w:szCs w:val="20"/>
                <w:rtl/>
              </w:rPr>
              <w:t>عملي</w:t>
            </w:r>
          </w:p>
        </w:tc>
        <w:tc>
          <w:tcPr>
            <w:tcW w:w="2565" w:type="dxa"/>
            <w:tcBorders>
              <w:top w:val="single" w:sz="4" w:space="0" w:color="auto"/>
              <w:left w:val="single" w:sz="4" w:space="0" w:color="auto"/>
              <w:bottom w:val="single" w:sz="4" w:space="0" w:color="auto"/>
              <w:right w:val="single" w:sz="4" w:space="0" w:color="auto"/>
            </w:tcBorders>
            <w:shd w:val="clear" w:color="auto" w:fill="auto"/>
          </w:tcPr>
          <w:p w:rsidR="00131EF5" w:rsidRPr="00E26BD2" w:rsidRDefault="00131EF5" w:rsidP="0071315A">
            <w:pPr>
              <w:spacing w:after="0" w:line="240" w:lineRule="auto"/>
              <w:jc w:val="both"/>
              <w:rPr>
                <w:rFonts w:cs="B Yagut"/>
                <w:b/>
                <w:sz w:val="20"/>
                <w:szCs w:val="20"/>
                <w:rtl/>
              </w:rPr>
            </w:pPr>
            <w:r w:rsidRPr="00E26BD2">
              <w:rPr>
                <w:rFonts w:cs="B Yagut" w:hint="cs"/>
                <w:b/>
                <w:sz w:val="20"/>
                <w:szCs w:val="20"/>
                <w:rtl/>
              </w:rPr>
              <w:t>کل</w:t>
            </w:r>
          </w:p>
        </w:tc>
      </w:tr>
      <w:tr w:rsidR="00131EF5" w:rsidRPr="00E26BD2" w:rsidTr="007F6A7B">
        <w:trPr>
          <w:jc w:val="center"/>
        </w:trPr>
        <w:tc>
          <w:tcPr>
            <w:tcW w:w="2027" w:type="dxa"/>
            <w:tcBorders>
              <w:top w:val="single" w:sz="4" w:space="0" w:color="auto"/>
              <w:left w:val="single" w:sz="4" w:space="0" w:color="auto"/>
              <w:bottom w:val="single" w:sz="4" w:space="0" w:color="auto"/>
              <w:right w:val="single" w:sz="4" w:space="0" w:color="auto"/>
            </w:tcBorders>
            <w:shd w:val="clear" w:color="auto" w:fill="auto"/>
          </w:tcPr>
          <w:p w:rsidR="00131EF5" w:rsidRPr="00E26BD2" w:rsidRDefault="00DE5F49" w:rsidP="0071315A">
            <w:pPr>
              <w:spacing w:after="0" w:line="240" w:lineRule="auto"/>
              <w:jc w:val="both"/>
              <w:rPr>
                <w:rFonts w:cs="B Yagut"/>
                <w:bCs/>
                <w:sz w:val="20"/>
                <w:szCs w:val="20"/>
                <w:rtl/>
              </w:rPr>
            </w:pPr>
            <w:r w:rsidRPr="00E26BD2">
              <w:rPr>
                <w:rFonts w:cs="B Yagut" w:hint="cs"/>
                <w:bCs/>
                <w:sz w:val="20"/>
                <w:szCs w:val="20"/>
                <w:rtl/>
              </w:rPr>
              <w:t xml:space="preserve"> </w:t>
            </w:r>
            <w:r w:rsidR="00131EF5" w:rsidRPr="00E26BD2">
              <w:rPr>
                <w:rFonts w:cs="B Yagut" w:hint="cs"/>
                <w:bCs/>
                <w:sz w:val="20"/>
                <w:szCs w:val="20"/>
                <w:rtl/>
              </w:rPr>
              <w:t xml:space="preserve">ساعت </w:t>
            </w:r>
            <w:r w:rsidR="00F84D91" w:rsidRPr="00E26BD2">
              <w:rPr>
                <w:rFonts w:cs="B Yagut" w:hint="cs"/>
                <w:bCs/>
                <w:sz w:val="20"/>
                <w:szCs w:val="20"/>
                <w:rtl/>
              </w:rPr>
              <w:t>آموزش</w:t>
            </w:r>
            <w:r w:rsidR="00131EF5" w:rsidRPr="00E26BD2">
              <w:rPr>
                <w:rFonts w:cs="B Yagut" w:hint="cs"/>
                <w:bCs/>
                <w:sz w:val="20"/>
                <w:szCs w:val="20"/>
                <w:rtl/>
              </w:rPr>
              <w:t>ي</w:t>
            </w:r>
          </w:p>
        </w:tc>
        <w:tc>
          <w:tcPr>
            <w:tcW w:w="2565" w:type="dxa"/>
            <w:tcBorders>
              <w:top w:val="single" w:sz="4" w:space="0" w:color="auto"/>
              <w:left w:val="single" w:sz="4" w:space="0" w:color="auto"/>
              <w:bottom w:val="single" w:sz="4" w:space="0" w:color="auto"/>
              <w:right w:val="single" w:sz="4" w:space="0" w:color="auto"/>
            </w:tcBorders>
            <w:shd w:val="clear" w:color="auto" w:fill="auto"/>
          </w:tcPr>
          <w:p w:rsidR="00131EF5" w:rsidRPr="00E26BD2" w:rsidRDefault="004E3DA5" w:rsidP="0071315A">
            <w:pPr>
              <w:spacing w:after="0" w:line="240" w:lineRule="auto"/>
              <w:jc w:val="both"/>
              <w:rPr>
                <w:rFonts w:cs="B Yagut"/>
                <w:sz w:val="20"/>
                <w:szCs w:val="20"/>
                <w:rtl/>
              </w:rPr>
            </w:pPr>
            <w:r w:rsidRPr="00E26BD2">
              <w:rPr>
                <w:rFonts w:cs="B Yagut" w:hint="cs"/>
                <w:sz w:val="20"/>
                <w:szCs w:val="20"/>
                <w:rtl/>
              </w:rPr>
              <w:t xml:space="preserve">20 </w:t>
            </w:r>
            <w:r w:rsidR="00131EF5" w:rsidRPr="00E26BD2">
              <w:rPr>
                <w:rFonts w:cs="B Yagut" w:hint="cs"/>
                <w:sz w:val="20"/>
                <w:szCs w:val="20"/>
                <w:rtl/>
              </w:rPr>
              <w:t>ساعت</w:t>
            </w:r>
          </w:p>
        </w:tc>
        <w:tc>
          <w:tcPr>
            <w:tcW w:w="2610" w:type="dxa"/>
            <w:tcBorders>
              <w:top w:val="single" w:sz="4" w:space="0" w:color="auto"/>
              <w:left w:val="single" w:sz="4" w:space="0" w:color="auto"/>
              <w:bottom w:val="single" w:sz="4" w:space="0" w:color="auto"/>
              <w:right w:val="single" w:sz="4" w:space="0" w:color="auto"/>
            </w:tcBorders>
            <w:shd w:val="clear" w:color="auto" w:fill="auto"/>
          </w:tcPr>
          <w:p w:rsidR="00131EF5" w:rsidRPr="00E26BD2" w:rsidRDefault="00131EF5" w:rsidP="0071315A">
            <w:pPr>
              <w:spacing w:after="0" w:line="240" w:lineRule="auto"/>
              <w:jc w:val="both"/>
              <w:rPr>
                <w:rFonts w:cs="B Yagut"/>
                <w:sz w:val="20"/>
                <w:szCs w:val="20"/>
                <w:rtl/>
              </w:rPr>
            </w:pPr>
            <w:r w:rsidRPr="00E26BD2">
              <w:rPr>
                <w:rFonts w:cs="B Yagut" w:hint="cs"/>
                <w:sz w:val="20"/>
                <w:szCs w:val="20"/>
                <w:rtl/>
              </w:rPr>
              <w:t>4 ساعت</w:t>
            </w:r>
          </w:p>
        </w:tc>
        <w:tc>
          <w:tcPr>
            <w:tcW w:w="2565" w:type="dxa"/>
            <w:tcBorders>
              <w:top w:val="single" w:sz="4" w:space="0" w:color="auto"/>
              <w:left w:val="single" w:sz="4" w:space="0" w:color="auto"/>
              <w:bottom w:val="single" w:sz="4" w:space="0" w:color="auto"/>
              <w:right w:val="single" w:sz="4" w:space="0" w:color="auto"/>
            </w:tcBorders>
            <w:shd w:val="clear" w:color="auto" w:fill="auto"/>
          </w:tcPr>
          <w:p w:rsidR="00131EF5" w:rsidRPr="00E26BD2" w:rsidRDefault="004E3DA5" w:rsidP="0071315A">
            <w:pPr>
              <w:spacing w:after="0" w:line="240" w:lineRule="auto"/>
              <w:jc w:val="both"/>
              <w:rPr>
                <w:rFonts w:cs="B Yagut"/>
                <w:sz w:val="20"/>
                <w:szCs w:val="20"/>
                <w:rtl/>
              </w:rPr>
            </w:pPr>
            <w:r w:rsidRPr="00E26BD2">
              <w:rPr>
                <w:rFonts w:cs="B Yagut" w:hint="cs"/>
                <w:sz w:val="20"/>
                <w:szCs w:val="20"/>
                <w:rtl/>
              </w:rPr>
              <w:t xml:space="preserve">24 </w:t>
            </w:r>
            <w:r w:rsidR="00131EF5" w:rsidRPr="00E26BD2">
              <w:rPr>
                <w:rFonts w:cs="B Yagut" w:hint="cs"/>
                <w:sz w:val="20"/>
                <w:szCs w:val="20"/>
                <w:rtl/>
              </w:rPr>
              <w:t>ساعت</w:t>
            </w:r>
          </w:p>
        </w:tc>
      </w:tr>
      <w:tr w:rsidR="00DB2E56" w:rsidRPr="00E26BD2" w:rsidTr="007F6A7B">
        <w:trPr>
          <w:jc w:val="center"/>
        </w:trPr>
        <w:tc>
          <w:tcPr>
            <w:tcW w:w="2027" w:type="dxa"/>
            <w:tcBorders>
              <w:top w:val="single" w:sz="4" w:space="0" w:color="auto"/>
              <w:left w:val="single" w:sz="4" w:space="0" w:color="auto"/>
              <w:bottom w:val="single" w:sz="4" w:space="0" w:color="auto"/>
              <w:right w:val="single" w:sz="4" w:space="0" w:color="auto"/>
            </w:tcBorders>
            <w:shd w:val="clear" w:color="auto" w:fill="auto"/>
          </w:tcPr>
          <w:p w:rsidR="00DB2E56" w:rsidRPr="00E26BD2" w:rsidRDefault="00821E07" w:rsidP="0071315A">
            <w:pPr>
              <w:spacing w:after="0" w:line="240" w:lineRule="auto"/>
              <w:jc w:val="both"/>
              <w:rPr>
                <w:rFonts w:cs="B Yagut"/>
                <w:bCs/>
                <w:sz w:val="20"/>
                <w:szCs w:val="20"/>
                <w:rtl/>
              </w:rPr>
            </w:pPr>
            <w:r w:rsidRPr="00E26BD2">
              <w:rPr>
                <w:rFonts w:cs="B Yagut" w:hint="cs"/>
                <w:bCs/>
                <w:sz w:val="20"/>
                <w:szCs w:val="20"/>
                <w:rtl/>
              </w:rPr>
              <w:t>هدف های كلی</w:t>
            </w:r>
          </w:p>
          <w:p w:rsidR="00DB2E56" w:rsidRPr="00E26BD2" w:rsidRDefault="00DB2E56" w:rsidP="0071315A">
            <w:pPr>
              <w:spacing w:after="0" w:line="240" w:lineRule="auto"/>
              <w:jc w:val="both"/>
              <w:rPr>
                <w:rFonts w:cs="B Yagut"/>
                <w:bCs/>
                <w:sz w:val="20"/>
                <w:szCs w:val="20"/>
                <w:rtl/>
              </w:rPr>
            </w:pPr>
          </w:p>
        </w:tc>
        <w:tc>
          <w:tcPr>
            <w:tcW w:w="7740" w:type="dxa"/>
            <w:gridSpan w:val="3"/>
            <w:tcBorders>
              <w:top w:val="single" w:sz="4" w:space="0" w:color="auto"/>
              <w:left w:val="single" w:sz="4" w:space="0" w:color="auto"/>
              <w:bottom w:val="single" w:sz="4" w:space="0" w:color="auto"/>
              <w:right w:val="single" w:sz="4" w:space="0" w:color="auto"/>
            </w:tcBorders>
            <w:shd w:val="clear" w:color="auto" w:fill="auto"/>
          </w:tcPr>
          <w:p w:rsidR="007B4236" w:rsidRPr="00E26BD2" w:rsidRDefault="009B72A5" w:rsidP="0071315A">
            <w:pPr>
              <w:spacing w:after="0" w:line="240" w:lineRule="auto"/>
              <w:jc w:val="both"/>
              <w:rPr>
                <w:rFonts w:cs="B Yagut"/>
                <w:b/>
                <w:sz w:val="20"/>
                <w:szCs w:val="20"/>
                <w:rtl/>
              </w:rPr>
            </w:pPr>
            <w:r w:rsidRPr="00E26BD2">
              <w:rPr>
                <w:rFonts w:cs="B Yagut" w:hint="cs"/>
                <w:sz w:val="20"/>
                <w:szCs w:val="20"/>
                <w:rtl/>
              </w:rPr>
              <w:t xml:space="preserve">در </w:t>
            </w:r>
            <w:r w:rsidR="00293241" w:rsidRPr="00E26BD2">
              <w:rPr>
                <w:rFonts w:cs="B Yagut" w:hint="cs"/>
                <w:sz w:val="20"/>
                <w:szCs w:val="20"/>
                <w:rtl/>
              </w:rPr>
              <w:t xml:space="preserve">این درس </w:t>
            </w:r>
            <w:r w:rsidRPr="00E26BD2">
              <w:rPr>
                <w:rFonts w:cs="B Yagut" w:hint="cs"/>
                <w:sz w:val="20"/>
                <w:szCs w:val="20"/>
                <w:rtl/>
              </w:rPr>
              <w:t>از دانشجو انتظار می رود مفاهیم</w:t>
            </w:r>
            <w:r w:rsidR="00DE5F49" w:rsidRPr="00E26BD2">
              <w:rPr>
                <w:rFonts w:cs="B Yagut" w:hint="cs"/>
                <w:sz w:val="20"/>
                <w:szCs w:val="20"/>
                <w:rtl/>
              </w:rPr>
              <w:t xml:space="preserve">، </w:t>
            </w:r>
            <w:r w:rsidRPr="00E26BD2">
              <w:rPr>
                <w:rFonts w:cs="B Yagut" w:hint="cs"/>
                <w:sz w:val="20"/>
                <w:szCs w:val="20"/>
                <w:rtl/>
              </w:rPr>
              <w:t xml:space="preserve">اصول و مکانیسم های فیزیولوژیک مرتبط با کار غدد و دستگاه تولید مثل </w:t>
            </w:r>
            <w:r w:rsidR="00A84E9E" w:rsidRPr="00E26BD2">
              <w:rPr>
                <w:rFonts w:cs="B Yagut" w:hint="cs"/>
                <w:sz w:val="20"/>
                <w:szCs w:val="20"/>
                <w:rtl/>
              </w:rPr>
              <w:t>را</w:t>
            </w:r>
            <w:r w:rsidRPr="00E26BD2">
              <w:rPr>
                <w:rFonts w:cs="B Yagut" w:hint="cs"/>
                <w:sz w:val="20"/>
                <w:szCs w:val="20"/>
                <w:rtl/>
              </w:rPr>
              <w:t xml:space="preserve"> در هریک از موارد زیر بیاموزد و بتواند آن ها را در فرایندهای طبیعی و تغییر یافته فیزیولوژیک شناسایی کند</w:t>
            </w:r>
            <w:r w:rsidR="00BA7E2C" w:rsidRPr="00E26BD2">
              <w:rPr>
                <w:rFonts w:cs="B Yagut" w:hint="cs"/>
                <w:sz w:val="20"/>
                <w:szCs w:val="20"/>
                <w:rtl/>
              </w:rPr>
              <w:t xml:space="preserve">. </w:t>
            </w:r>
          </w:p>
          <w:p w:rsidR="00DB2E56" w:rsidRPr="00E26BD2" w:rsidRDefault="00DB2E56" w:rsidP="0071315A">
            <w:pPr>
              <w:numPr>
                <w:ilvl w:val="0"/>
                <w:numId w:val="38"/>
              </w:numPr>
              <w:spacing w:after="0" w:line="240" w:lineRule="auto"/>
              <w:ind w:left="387"/>
              <w:jc w:val="both"/>
              <w:rPr>
                <w:rFonts w:cs="B Yagut"/>
                <w:sz w:val="20"/>
                <w:szCs w:val="20"/>
                <w:rtl/>
              </w:rPr>
            </w:pPr>
            <w:r w:rsidRPr="00E26BD2">
              <w:rPr>
                <w:rFonts w:cs="B Yagut" w:hint="cs"/>
                <w:sz w:val="20"/>
                <w:szCs w:val="20"/>
                <w:rtl/>
              </w:rPr>
              <w:t>نقش غدد درون ريز در هومئوستاز بدن</w:t>
            </w:r>
            <w:r w:rsidR="002612CD" w:rsidRPr="00E26BD2">
              <w:rPr>
                <w:rFonts w:cs="B Yagut" w:hint="cs"/>
                <w:sz w:val="20"/>
                <w:szCs w:val="20"/>
                <w:rtl/>
              </w:rPr>
              <w:t xml:space="preserve">- </w:t>
            </w:r>
            <w:r w:rsidR="00BA7E2C" w:rsidRPr="00E26BD2">
              <w:rPr>
                <w:rFonts w:cs="B Yagut" w:hint="cs"/>
                <w:sz w:val="20"/>
                <w:szCs w:val="20"/>
                <w:rtl/>
              </w:rPr>
              <w:t xml:space="preserve"> </w:t>
            </w:r>
            <w:r w:rsidRPr="00E26BD2">
              <w:rPr>
                <w:rFonts w:cs="B Yagut" w:hint="cs"/>
                <w:sz w:val="20"/>
                <w:szCs w:val="20"/>
                <w:rtl/>
              </w:rPr>
              <w:t>ساختمان هورمونها</w:t>
            </w:r>
            <w:r w:rsidR="00DE5F49" w:rsidRPr="00E26BD2">
              <w:rPr>
                <w:rFonts w:cs="B Yagut" w:hint="cs"/>
                <w:sz w:val="20"/>
                <w:szCs w:val="20"/>
                <w:rtl/>
              </w:rPr>
              <w:t xml:space="preserve">، </w:t>
            </w:r>
            <w:r w:rsidRPr="00E26BD2">
              <w:rPr>
                <w:rFonts w:cs="B Yagut" w:hint="cs"/>
                <w:sz w:val="20"/>
                <w:szCs w:val="20"/>
                <w:rtl/>
              </w:rPr>
              <w:t>نحوه سنتز و مکانیسم اثر آنها</w:t>
            </w:r>
            <w:r w:rsidR="00BA7E2C" w:rsidRPr="00E26BD2">
              <w:rPr>
                <w:rFonts w:cs="B Yagut" w:hint="cs"/>
                <w:sz w:val="20"/>
                <w:szCs w:val="20"/>
                <w:rtl/>
              </w:rPr>
              <w:t xml:space="preserve"> </w:t>
            </w:r>
          </w:p>
          <w:p w:rsidR="00DB2E56" w:rsidRPr="00E26BD2" w:rsidRDefault="00DB2E56" w:rsidP="0071315A">
            <w:pPr>
              <w:numPr>
                <w:ilvl w:val="0"/>
                <w:numId w:val="38"/>
              </w:numPr>
              <w:spacing w:after="0" w:line="240" w:lineRule="auto"/>
              <w:ind w:left="387"/>
              <w:jc w:val="both"/>
              <w:rPr>
                <w:rFonts w:cs="B Yagut"/>
                <w:sz w:val="20"/>
                <w:szCs w:val="20"/>
                <w:rtl/>
              </w:rPr>
            </w:pPr>
            <w:r w:rsidRPr="00E26BD2">
              <w:rPr>
                <w:rFonts w:cs="B Yagut" w:hint="cs"/>
                <w:sz w:val="20"/>
                <w:szCs w:val="20"/>
                <w:rtl/>
              </w:rPr>
              <w:t>هورمونهاي هيپوفيز و كنترل آنها توسط هيپوتالاموس</w:t>
            </w:r>
            <w:r w:rsidR="00BA7E2C" w:rsidRPr="00E26BD2">
              <w:rPr>
                <w:rFonts w:cs="B Yagut" w:hint="cs"/>
                <w:sz w:val="20"/>
                <w:szCs w:val="20"/>
                <w:rtl/>
              </w:rPr>
              <w:t xml:space="preserve"> </w:t>
            </w:r>
          </w:p>
          <w:p w:rsidR="00DB2E56" w:rsidRPr="00E26BD2" w:rsidRDefault="00DB2E56" w:rsidP="0071315A">
            <w:pPr>
              <w:numPr>
                <w:ilvl w:val="0"/>
                <w:numId w:val="38"/>
              </w:numPr>
              <w:spacing w:after="0" w:line="240" w:lineRule="auto"/>
              <w:ind w:left="387"/>
              <w:jc w:val="both"/>
              <w:rPr>
                <w:rFonts w:cs="B Yagut"/>
                <w:sz w:val="20"/>
                <w:szCs w:val="20"/>
                <w:rtl/>
              </w:rPr>
            </w:pPr>
            <w:r w:rsidRPr="00E26BD2">
              <w:rPr>
                <w:rFonts w:cs="B Yagut" w:hint="cs"/>
                <w:sz w:val="20"/>
                <w:szCs w:val="20"/>
                <w:rtl/>
              </w:rPr>
              <w:t>هورمونهاي تيروئيد و اثرات متابوليكي آنها</w:t>
            </w:r>
            <w:r w:rsidR="00BA7E2C" w:rsidRPr="00E26BD2">
              <w:rPr>
                <w:rFonts w:cs="B Yagut" w:hint="cs"/>
                <w:sz w:val="20"/>
                <w:szCs w:val="20"/>
                <w:rtl/>
              </w:rPr>
              <w:t xml:space="preserve"> </w:t>
            </w:r>
          </w:p>
          <w:p w:rsidR="00DB2E56" w:rsidRPr="00E26BD2" w:rsidRDefault="00DB2E56" w:rsidP="0071315A">
            <w:pPr>
              <w:numPr>
                <w:ilvl w:val="0"/>
                <w:numId w:val="38"/>
              </w:numPr>
              <w:spacing w:after="0" w:line="240" w:lineRule="auto"/>
              <w:ind w:left="387"/>
              <w:jc w:val="both"/>
              <w:rPr>
                <w:rFonts w:cs="B Yagut"/>
                <w:sz w:val="20"/>
                <w:szCs w:val="20"/>
                <w:rtl/>
              </w:rPr>
            </w:pPr>
            <w:r w:rsidRPr="00E26BD2">
              <w:rPr>
                <w:rFonts w:cs="B Yagut" w:hint="cs"/>
                <w:sz w:val="20"/>
                <w:szCs w:val="20"/>
                <w:rtl/>
              </w:rPr>
              <w:t>هورمونهاي قشر فوق كليه و اثرات متابوليكي آنها</w:t>
            </w:r>
            <w:r w:rsidR="00BA7E2C" w:rsidRPr="00E26BD2">
              <w:rPr>
                <w:rFonts w:cs="B Yagut" w:hint="cs"/>
                <w:sz w:val="20"/>
                <w:szCs w:val="20"/>
                <w:rtl/>
              </w:rPr>
              <w:t xml:space="preserve"> </w:t>
            </w:r>
          </w:p>
          <w:p w:rsidR="00DB2E56" w:rsidRPr="00E26BD2" w:rsidRDefault="00DB2E56" w:rsidP="0071315A">
            <w:pPr>
              <w:numPr>
                <w:ilvl w:val="0"/>
                <w:numId w:val="38"/>
              </w:numPr>
              <w:spacing w:after="0" w:line="240" w:lineRule="auto"/>
              <w:ind w:left="387"/>
              <w:jc w:val="both"/>
              <w:rPr>
                <w:rFonts w:cs="B Yagut"/>
                <w:sz w:val="20"/>
                <w:szCs w:val="20"/>
                <w:rtl/>
              </w:rPr>
            </w:pPr>
            <w:r w:rsidRPr="00E26BD2">
              <w:rPr>
                <w:rFonts w:cs="B Yagut" w:hint="cs"/>
                <w:sz w:val="20"/>
                <w:szCs w:val="20"/>
                <w:rtl/>
              </w:rPr>
              <w:t>هورمونهاي لوزالمعده و اثرات فيزيولوژيك آنها</w:t>
            </w:r>
            <w:r w:rsidR="00BA7E2C" w:rsidRPr="00E26BD2">
              <w:rPr>
                <w:rFonts w:cs="B Yagut" w:hint="cs"/>
                <w:sz w:val="20"/>
                <w:szCs w:val="20"/>
                <w:rtl/>
              </w:rPr>
              <w:t xml:space="preserve"> </w:t>
            </w:r>
          </w:p>
          <w:p w:rsidR="00DB2E56" w:rsidRPr="00E26BD2" w:rsidRDefault="00DB2E56" w:rsidP="0071315A">
            <w:pPr>
              <w:numPr>
                <w:ilvl w:val="0"/>
                <w:numId w:val="38"/>
              </w:numPr>
              <w:spacing w:after="0" w:line="240" w:lineRule="auto"/>
              <w:ind w:left="387"/>
              <w:jc w:val="both"/>
              <w:rPr>
                <w:rFonts w:cs="B Yagut"/>
                <w:sz w:val="20"/>
                <w:szCs w:val="20"/>
                <w:rtl/>
              </w:rPr>
            </w:pPr>
            <w:r w:rsidRPr="00E26BD2">
              <w:rPr>
                <w:rFonts w:cs="B Yagut" w:hint="cs"/>
                <w:sz w:val="20"/>
                <w:szCs w:val="20"/>
                <w:rtl/>
              </w:rPr>
              <w:t>هورمون پاراتیروئید و مكانيسم هاي كنترل كننده كلسيم و فسفات مايع خارج سلولي</w:t>
            </w:r>
            <w:r w:rsidR="00BA7E2C" w:rsidRPr="00E26BD2">
              <w:rPr>
                <w:rFonts w:cs="B Yagut" w:hint="cs"/>
                <w:sz w:val="20"/>
                <w:szCs w:val="20"/>
                <w:rtl/>
              </w:rPr>
              <w:t xml:space="preserve"> </w:t>
            </w:r>
          </w:p>
          <w:p w:rsidR="00844BC2" w:rsidRPr="00E26BD2" w:rsidRDefault="00DB2E56" w:rsidP="0071315A">
            <w:pPr>
              <w:numPr>
                <w:ilvl w:val="0"/>
                <w:numId w:val="38"/>
              </w:numPr>
              <w:spacing w:after="0" w:line="240" w:lineRule="auto"/>
              <w:ind w:left="387"/>
              <w:jc w:val="both"/>
              <w:rPr>
                <w:rFonts w:cs="B Yagut"/>
                <w:sz w:val="20"/>
                <w:szCs w:val="20"/>
                <w:rtl/>
              </w:rPr>
            </w:pPr>
            <w:r w:rsidRPr="00E26BD2">
              <w:rPr>
                <w:rFonts w:cs="B Yagut" w:hint="cs"/>
                <w:sz w:val="20"/>
                <w:szCs w:val="20"/>
                <w:rtl/>
              </w:rPr>
              <w:t>هورمونهای جنسی و نقش آنها در بدن</w:t>
            </w:r>
            <w:r w:rsidR="00BA7E2C" w:rsidRPr="00E26BD2">
              <w:rPr>
                <w:rFonts w:cs="B Yagut" w:hint="cs"/>
                <w:sz w:val="20"/>
                <w:szCs w:val="20"/>
                <w:rtl/>
              </w:rPr>
              <w:t xml:space="preserve"> </w:t>
            </w:r>
          </w:p>
        </w:tc>
      </w:tr>
      <w:tr w:rsidR="00DB2E56" w:rsidRPr="00E26BD2" w:rsidTr="007F6A7B">
        <w:trPr>
          <w:jc w:val="center"/>
        </w:trPr>
        <w:tc>
          <w:tcPr>
            <w:tcW w:w="2027" w:type="dxa"/>
            <w:tcBorders>
              <w:top w:val="single" w:sz="4" w:space="0" w:color="auto"/>
              <w:left w:val="single" w:sz="4" w:space="0" w:color="auto"/>
              <w:bottom w:val="single" w:sz="4" w:space="0" w:color="auto"/>
              <w:right w:val="single" w:sz="4" w:space="0" w:color="auto"/>
            </w:tcBorders>
            <w:shd w:val="clear" w:color="auto" w:fill="auto"/>
          </w:tcPr>
          <w:p w:rsidR="00DB2E56" w:rsidRPr="00E26BD2" w:rsidRDefault="00DB2E56" w:rsidP="0071315A">
            <w:pPr>
              <w:spacing w:after="0" w:line="240" w:lineRule="auto"/>
              <w:jc w:val="both"/>
              <w:rPr>
                <w:rFonts w:cs="B Yagut"/>
                <w:bCs/>
                <w:sz w:val="20"/>
                <w:szCs w:val="20"/>
                <w:rtl/>
              </w:rPr>
            </w:pPr>
            <w:r w:rsidRPr="00E26BD2">
              <w:rPr>
                <w:rFonts w:cs="B Yagut" w:hint="cs"/>
                <w:bCs/>
                <w:sz w:val="20"/>
                <w:szCs w:val="20"/>
                <w:rtl/>
              </w:rPr>
              <w:t>شرح درس</w:t>
            </w:r>
          </w:p>
        </w:tc>
        <w:tc>
          <w:tcPr>
            <w:tcW w:w="7740" w:type="dxa"/>
            <w:gridSpan w:val="3"/>
            <w:tcBorders>
              <w:top w:val="single" w:sz="4" w:space="0" w:color="auto"/>
              <w:left w:val="single" w:sz="4" w:space="0" w:color="auto"/>
              <w:bottom w:val="single" w:sz="4" w:space="0" w:color="auto"/>
              <w:right w:val="single" w:sz="4" w:space="0" w:color="auto"/>
            </w:tcBorders>
            <w:shd w:val="clear" w:color="auto" w:fill="auto"/>
          </w:tcPr>
          <w:p w:rsidR="00DB2E56" w:rsidRPr="00E26BD2" w:rsidRDefault="00DB2E56" w:rsidP="0071315A">
            <w:pPr>
              <w:spacing w:after="0" w:line="240" w:lineRule="auto"/>
              <w:jc w:val="both"/>
              <w:rPr>
                <w:rFonts w:cs="B Yagut"/>
                <w:sz w:val="20"/>
                <w:szCs w:val="20"/>
                <w:rtl/>
              </w:rPr>
            </w:pPr>
            <w:r w:rsidRPr="00E26BD2">
              <w:rPr>
                <w:rFonts w:cs="B Yagut" w:hint="cs"/>
                <w:sz w:val="20"/>
                <w:szCs w:val="20"/>
                <w:rtl/>
              </w:rPr>
              <w:t>آشنایی با فیزیولوژی هورمونها و مکانیسم عمل آنها</w:t>
            </w:r>
            <w:r w:rsidR="00DE5F49" w:rsidRPr="00E26BD2">
              <w:rPr>
                <w:rFonts w:cs="B Yagut" w:hint="cs"/>
                <w:sz w:val="20"/>
                <w:szCs w:val="20"/>
                <w:rtl/>
              </w:rPr>
              <w:t xml:space="preserve">، </w:t>
            </w:r>
            <w:r w:rsidRPr="00E26BD2">
              <w:rPr>
                <w:rFonts w:cs="B Yagut" w:hint="cs"/>
                <w:sz w:val="20"/>
                <w:szCs w:val="20"/>
                <w:rtl/>
              </w:rPr>
              <w:t>هورمونهای مترشحه از هیپوفیز</w:t>
            </w:r>
            <w:r w:rsidR="00DE5F49" w:rsidRPr="00E26BD2">
              <w:rPr>
                <w:rFonts w:cs="B Yagut" w:hint="cs"/>
                <w:sz w:val="20"/>
                <w:szCs w:val="20"/>
                <w:rtl/>
              </w:rPr>
              <w:t xml:space="preserve">، </w:t>
            </w:r>
            <w:r w:rsidRPr="00E26BD2">
              <w:rPr>
                <w:rFonts w:cs="B Yagut" w:hint="cs"/>
                <w:sz w:val="20"/>
                <w:szCs w:val="20"/>
                <w:rtl/>
              </w:rPr>
              <w:t>تیروئید</w:t>
            </w:r>
            <w:r w:rsidR="00DE5F49" w:rsidRPr="00E26BD2">
              <w:rPr>
                <w:rFonts w:cs="B Yagut" w:hint="cs"/>
                <w:sz w:val="20"/>
                <w:szCs w:val="20"/>
                <w:rtl/>
              </w:rPr>
              <w:t xml:space="preserve">، </w:t>
            </w:r>
            <w:r w:rsidRPr="00E26BD2">
              <w:rPr>
                <w:rFonts w:cs="B Yagut" w:hint="cs"/>
                <w:sz w:val="20"/>
                <w:szCs w:val="20"/>
                <w:rtl/>
              </w:rPr>
              <w:t>فوق کلیه</w:t>
            </w:r>
            <w:r w:rsidR="00DE5F49" w:rsidRPr="00E26BD2">
              <w:rPr>
                <w:rFonts w:cs="B Yagut" w:hint="cs"/>
                <w:sz w:val="20"/>
                <w:szCs w:val="20"/>
                <w:rtl/>
              </w:rPr>
              <w:t xml:space="preserve">، </w:t>
            </w:r>
            <w:r w:rsidRPr="00E26BD2">
              <w:rPr>
                <w:rFonts w:cs="B Yagut" w:hint="cs"/>
                <w:sz w:val="20"/>
                <w:szCs w:val="20"/>
                <w:rtl/>
              </w:rPr>
              <w:t>لوزالمعده</w:t>
            </w:r>
            <w:r w:rsidR="00DE5F49" w:rsidRPr="00E26BD2">
              <w:rPr>
                <w:rFonts w:cs="B Yagut" w:hint="cs"/>
                <w:sz w:val="20"/>
                <w:szCs w:val="20"/>
                <w:rtl/>
              </w:rPr>
              <w:t xml:space="preserve">، </w:t>
            </w:r>
            <w:r w:rsidRPr="00E26BD2">
              <w:rPr>
                <w:rFonts w:cs="B Yagut" w:hint="cs"/>
                <w:sz w:val="20"/>
                <w:szCs w:val="20"/>
                <w:rtl/>
              </w:rPr>
              <w:t xml:space="preserve">غدد جنسی مردانه و زنانه و هورمونهای مؤثر بر متابولیسم کلسیم و فسفات از اهداف کلی </w:t>
            </w:r>
            <w:r w:rsidR="00293241" w:rsidRPr="00E26BD2">
              <w:rPr>
                <w:rFonts w:cs="B Yagut" w:hint="cs"/>
                <w:sz w:val="20"/>
                <w:szCs w:val="20"/>
                <w:rtl/>
              </w:rPr>
              <w:t>این درس</w:t>
            </w:r>
            <w:r w:rsidR="00BA7E2C" w:rsidRPr="00E26BD2">
              <w:rPr>
                <w:rFonts w:cs="B Yagut" w:hint="cs"/>
                <w:sz w:val="20"/>
                <w:szCs w:val="20"/>
                <w:rtl/>
              </w:rPr>
              <w:t xml:space="preserve"> </w:t>
            </w:r>
            <w:r w:rsidRPr="00E26BD2">
              <w:rPr>
                <w:rFonts w:cs="B Yagut" w:hint="cs"/>
                <w:sz w:val="20"/>
                <w:szCs w:val="20"/>
                <w:rtl/>
              </w:rPr>
              <w:t>است</w:t>
            </w:r>
            <w:r w:rsidR="00BA7E2C" w:rsidRPr="00E26BD2">
              <w:rPr>
                <w:rFonts w:cs="B Yagut" w:hint="cs"/>
                <w:sz w:val="20"/>
                <w:szCs w:val="20"/>
                <w:rtl/>
              </w:rPr>
              <w:t xml:space="preserve">. </w:t>
            </w:r>
          </w:p>
        </w:tc>
      </w:tr>
      <w:tr w:rsidR="00DB2E56" w:rsidRPr="00E26BD2" w:rsidTr="007F6A7B">
        <w:trPr>
          <w:jc w:val="center"/>
        </w:trPr>
        <w:tc>
          <w:tcPr>
            <w:tcW w:w="2027" w:type="dxa"/>
            <w:tcBorders>
              <w:top w:val="single" w:sz="4" w:space="0" w:color="auto"/>
              <w:left w:val="single" w:sz="4" w:space="0" w:color="auto"/>
              <w:bottom w:val="single" w:sz="4" w:space="0" w:color="auto"/>
              <w:right w:val="single" w:sz="4" w:space="0" w:color="auto"/>
            </w:tcBorders>
            <w:shd w:val="clear" w:color="auto" w:fill="auto"/>
          </w:tcPr>
          <w:p w:rsidR="00DB2E56" w:rsidRPr="00E26BD2" w:rsidRDefault="00DB2E56" w:rsidP="0071315A">
            <w:pPr>
              <w:spacing w:after="0" w:line="240" w:lineRule="auto"/>
              <w:jc w:val="both"/>
              <w:rPr>
                <w:rFonts w:cs="B Yagut"/>
                <w:bCs/>
                <w:sz w:val="20"/>
                <w:szCs w:val="20"/>
                <w:rtl/>
              </w:rPr>
            </w:pPr>
            <w:r w:rsidRPr="00E26BD2">
              <w:rPr>
                <w:rFonts w:cs="B Yagut" w:hint="cs"/>
                <w:bCs/>
                <w:sz w:val="20"/>
                <w:szCs w:val="20"/>
                <w:rtl/>
              </w:rPr>
              <w:t>محتواي ضروري</w:t>
            </w:r>
          </w:p>
        </w:tc>
        <w:tc>
          <w:tcPr>
            <w:tcW w:w="7740" w:type="dxa"/>
            <w:gridSpan w:val="3"/>
            <w:tcBorders>
              <w:top w:val="single" w:sz="4" w:space="0" w:color="auto"/>
              <w:left w:val="single" w:sz="4" w:space="0" w:color="auto"/>
              <w:bottom w:val="single" w:sz="4" w:space="0" w:color="auto"/>
              <w:right w:val="single" w:sz="4" w:space="0" w:color="auto"/>
            </w:tcBorders>
            <w:shd w:val="clear" w:color="auto" w:fill="auto"/>
          </w:tcPr>
          <w:p w:rsidR="00E07482" w:rsidRPr="00E26BD2" w:rsidRDefault="00E07482" w:rsidP="0071315A">
            <w:pPr>
              <w:tabs>
                <w:tab w:val="left" w:pos="597"/>
              </w:tabs>
              <w:spacing w:after="0" w:line="240" w:lineRule="auto"/>
              <w:ind w:left="147"/>
              <w:jc w:val="both"/>
              <w:rPr>
                <w:rFonts w:cs="B Yagut"/>
                <w:sz w:val="20"/>
                <w:szCs w:val="20"/>
                <w:rtl/>
              </w:rPr>
            </w:pPr>
            <w:r w:rsidRPr="00E26BD2">
              <w:rPr>
                <w:rFonts w:ascii="Arial" w:hAnsi="Arial" w:cs="B Yagut" w:hint="cs"/>
                <w:sz w:val="20"/>
                <w:szCs w:val="20"/>
                <w:rtl/>
              </w:rPr>
              <w:t>۱</w:t>
            </w:r>
            <w:r w:rsidRPr="00E26BD2">
              <w:rPr>
                <w:rFonts w:ascii="Arial" w:hAnsi="Arial" w:cs="B Yagut"/>
                <w:sz w:val="20"/>
                <w:szCs w:val="20"/>
                <w:rtl/>
              </w:rPr>
              <w:tab/>
            </w:r>
            <w:r w:rsidRPr="00E26BD2">
              <w:rPr>
                <w:rFonts w:cs="B Yagut" w:hint="cs"/>
                <w:sz w:val="20"/>
                <w:szCs w:val="20"/>
                <w:rtl/>
              </w:rPr>
              <w:t>مکانیسم عمل هورمونها</w:t>
            </w:r>
          </w:p>
          <w:p w:rsidR="00E07482" w:rsidRPr="00E26BD2" w:rsidRDefault="00E07482" w:rsidP="0071315A">
            <w:pPr>
              <w:tabs>
                <w:tab w:val="left" w:pos="597"/>
              </w:tabs>
              <w:spacing w:after="0" w:line="240" w:lineRule="auto"/>
              <w:ind w:left="147"/>
              <w:jc w:val="both"/>
              <w:rPr>
                <w:rFonts w:cs="B Yagut"/>
                <w:sz w:val="20"/>
                <w:szCs w:val="20"/>
              </w:rPr>
            </w:pPr>
            <w:r w:rsidRPr="00E26BD2">
              <w:rPr>
                <w:rFonts w:ascii="Arial" w:hAnsi="Arial" w:cs="B Yagut" w:hint="cs"/>
                <w:sz w:val="20"/>
                <w:szCs w:val="20"/>
                <w:rtl/>
              </w:rPr>
              <w:t>۲</w:t>
            </w:r>
            <w:r w:rsidRPr="00E26BD2">
              <w:rPr>
                <w:rFonts w:ascii="Arial" w:hAnsi="Arial" w:cs="B Yagut"/>
                <w:sz w:val="20"/>
                <w:szCs w:val="20"/>
                <w:rtl/>
              </w:rPr>
              <w:tab/>
            </w:r>
            <w:r w:rsidRPr="00E26BD2">
              <w:rPr>
                <w:rFonts w:cs="B Yagut" w:hint="cs"/>
                <w:sz w:val="20"/>
                <w:szCs w:val="20"/>
                <w:rtl/>
              </w:rPr>
              <w:t>غده هیپوفیز و ارتباط فیزیولوژیک آن با هیپوتالاموس</w:t>
            </w:r>
          </w:p>
          <w:p w:rsidR="00E07482" w:rsidRPr="00E26BD2" w:rsidRDefault="00E07482" w:rsidP="0071315A">
            <w:pPr>
              <w:tabs>
                <w:tab w:val="left" w:pos="597"/>
              </w:tabs>
              <w:spacing w:after="0" w:line="240" w:lineRule="auto"/>
              <w:ind w:left="147"/>
              <w:jc w:val="both"/>
              <w:rPr>
                <w:rFonts w:cs="B Yagut"/>
                <w:sz w:val="20"/>
                <w:szCs w:val="20"/>
              </w:rPr>
            </w:pPr>
            <w:r w:rsidRPr="00E26BD2">
              <w:rPr>
                <w:rFonts w:ascii="Arial" w:hAnsi="Arial" w:cs="B Yagut" w:hint="cs"/>
                <w:sz w:val="20"/>
                <w:szCs w:val="20"/>
                <w:rtl/>
              </w:rPr>
              <w:t>۳</w:t>
            </w:r>
            <w:r w:rsidRPr="00E26BD2">
              <w:rPr>
                <w:rFonts w:ascii="Arial" w:hAnsi="Arial" w:cs="B Yagut"/>
                <w:sz w:val="20"/>
                <w:szCs w:val="20"/>
                <w:rtl/>
              </w:rPr>
              <w:tab/>
            </w:r>
            <w:r w:rsidRPr="00E26BD2">
              <w:rPr>
                <w:rFonts w:cs="B Yagut" w:hint="cs"/>
                <w:sz w:val="20"/>
                <w:szCs w:val="20"/>
                <w:rtl/>
              </w:rPr>
              <w:t>اعمال فیزیولوژیک هورمون رشد و تنظیم آن</w:t>
            </w:r>
          </w:p>
          <w:p w:rsidR="00E07482" w:rsidRPr="00E26BD2" w:rsidRDefault="00E07482" w:rsidP="0071315A">
            <w:pPr>
              <w:tabs>
                <w:tab w:val="left" w:pos="597"/>
              </w:tabs>
              <w:spacing w:after="0" w:line="240" w:lineRule="auto"/>
              <w:ind w:left="147"/>
              <w:jc w:val="both"/>
              <w:rPr>
                <w:rFonts w:cs="B Yagut"/>
                <w:sz w:val="20"/>
                <w:szCs w:val="20"/>
              </w:rPr>
            </w:pPr>
            <w:r w:rsidRPr="00E26BD2">
              <w:rPr>
                <w:rFonts w:ascii="Arial" w:hAnsi="Arial" w:cs="B Yagut" w:hint="cs"/>
                <w:sz w:val="20"/>
                <w:szCs w:val="20"/>
                <w:rtl/>
              </w:rPr>
              <w:t>۴</w:t>
            </w:r>
            <w:r w:rsidRPr="00E26BD2">
              <w:rPr>
                <w:rFonts w:ascii="Arial" w:hAnsi="Arial" w:cs="B Yagut"/>
                <w:sz w:val="20"/>
                <w:szCs w:val="20"/>
                <w:rtl/>
              </w:rPr>
              <w:tab/>
            </w:r>
            <w:r w:rsidRPr="00E26BD2">
              <w:rPr>
                <w:rFonts w:cs="B Yagut" w:hint="cs"/>
                <w:sz w:val="20"/>
                <w:szCs w:val="20"/>
                <w:rtl/>
              </w:rPr>
              <w:t>هورمونهای هیپوفیز خلفی و نقش فیزیولوژیک آنها</w:t>
            </w:r>
          </w:p>
          <w:p w:rsidR="00E07482" w:rsidRPr="00E26BD2" w:rsidRDefault="00E07482" w:rsidP="0071315A">
            <w:pPr>
              <w:tabs>
                <w:tab w:val="left" w:pos="597"/>
              </w:tabs>
              <w:spacing w:after="0" w:line="240" w:lineRule="auto"/>
              <w:ind w:left="147"/>
              <w:jc w:val="both"/>
              <w:rPr>
                <w:rFonts w:cs="B Yagut"/>
                <w:sz w:val="20"/>
                <w:szCs w:val="20"/>
              </w:rPr>
            </w:pPr>
            <w:r w:rsidRPr="00E26BD2">
              <w:rPr>
                <w:rFonts w:ascii="Arial" w:hAnsi="Arial" w:cs="B Yagut" w:hint="cs"/>
                <w:sz w:val="20"/>
                <w:szCs w:val="20"/>
                <w:rtl/>
              </w:rPr>
              <w:t>۵</w:t>
            </w:r>
            <w:r w:rsidRPr="00E26BD2">
              <w:rPr>
                <w:rFonts w:ascii="Arial" w:hAnsi="Arial" w:cs="B Yagut"/>
                <w:sz w:val="20"/>
                <w:szCs w:val="20"/>
                <w:rtl/>
              </w:rPr>
              <w:tab/>
            </w:r>
            <w:r w:rsidRPr="00E26BD2">
              <w:rPr>
                <w:rFonts w:cs="B Yagut" w:hint="cs"/>
                <w:sz w:val="20"/>
                <w:szCs w:val="20"/>
                <w:rtl/>
              </w:rPr>
              <w:t>ساخت و ترشح هورمونهای تیروئیدی</w:t>
            </w:r>
          </w:p>
          <w:p w:rsidR="00E07482" w:rsidRPr="00E26BD2" w:rsidRDefault="00E07482" w:rsidP="0071315A">
            <w:pPr>
              <w:tabs>
                <w:tab w:val="left" w:pos="597"/>
              </w:tabs>
              <w:spacing w:after="0" w:line="240" w:lineRule="auto"/>
              <w:ind w:left="147"/>
              <w:jc w:val="both"/>
              <w:rPr>
                <w:rFonts w:cs="B Yagut"/>
                <w:sz w:val="20"/>
                <w:szCs w:val="20"/>
              </w:rPr>
            </w:pPr>
            <w:r w:rsidRPr="00E26BD2">
              <w:rPr>
                <w:rFonts w:ascii="Arial" w:hAnsi="Arial" w:cs="B Yagut" w:hint="cs"/>
                <w:sz w:val="20"/>
                <w:szCs w:val="20"/>
                <w:rtl/>
              </w:rPr>
              <w:t>۶</w:t>
            </w:r>
            <w:r w:rsidRPr="00E26BD2">
              <w:rPr>
                <w:rFonts w:ascii="Arial" w:hAnsi="Arial" w:cs="B Yagut"/>
                <w:sz w:val="20"/>
                <w:szCs w:val="20"/>
                <w:rtl/>
              </w:rPr>
              <w:tab/>
            </w:r>
            <w:r w:rsidRPr="00E26BD2">
              <w:rPr>
                <w:rFonts w:cs="B Yagut" w:hint="cs"/>
                <w:sz w:val="20"/>
                <w:szCs w:val="20"/>
                <w:rtl/>
              </w:rPr>
              <w:t>اعمال فیزیولوژیک هورمونهای تیروئیدی و تنظیم آن</w:t>
            </w:r>
          </w:p>
          <w:p w:rsidR="00E07482" w:rsidRPr="00E26BD2" w:rsidRDefault="00E07482" w:rsidP="0071315A">
            <w:pPr>
              <w:tabs>
                <w:tab w:val="left" w:pos="597"/>
              </w:tabs>
              <w:spacing w:after="0" w:line="240" w:lineRule="auto"/>
              <w:ind w:left="147"/>
              <w:jc w:val="both"/>
              <w:rPr>
                <w:rFonts w:cs="B Yagut"/>
                <w:sz w:val="20"/>
                <w:szCs w:val="20"/>
              </w:rPr>
            </w:pPr>
            <w:r w:rsidRPr="00E26BD2">
              <w:rPr>
                <w:rFonts w:ascii="Arial" w:hAnsi="Arial" w:cs="B Yagut" w:hint="cs"/>
                <w:sz w:val="20"/>
                <w:szCs w:val="20"/>
                <w:rtl/>
              </w:rPr>
              <w:t>۷</w:t>
            </w:r>
            <w:r w:rsidRPr="00E26BD2">
              <w:rPr>
                <w:rFonts w:ascii="Arial" w:hAnsi="Arial" w:cs="B Yagut"/>
                <w:sz w:val="20"/>
                <w:szCs w:val="20"/>
                <w:rtl/>
              </w:rPr>
              <w:tab/>
            </w:r>
            <w:r w:rsidRPr="00E26BD2">
              <w:rPr>
                <w:rFonts w:cs="B Yagut" w:hint="cs"/>
                <w:sz w:val="20"/>
                <w:szCs w:val="20"/>
                <w:rtl/>
              </w:rPr>
              <w:t>اعمال فیزیولوژیک هورمونهای قشر آدرنال</w:t>
            </w:r>
          </w:p>
          <w:p w:rsidR="00E07482" w:rsidRPr="00E26BD2" w:rsidRDefault="00E07482" w:rsidP="0071315A">
            <w:pPr>
              <w:tabs>
                <w:tab w:val="left" w:pos="597"/>
              </w:tabs>
              <w:spacing w:after="0" w:line="240" w:lineRule="auto"/>
              <w:ind w:left="147"/>
              <w:jc w:val="both"/>
              <w:rPr>
                <w:rFonts w:cs="B Yagut"/>
                <w:sz w:val="20"/>
                <w:szCs w:val="20"/>
              </w:rPr>
            </w:pPr>
            <w:r w:rsidRPr="00E26BD2">
              <w:rPr>
                <w:rFonts w:ascii="Arial" w:hAnsi="Arial" w:cs="B Yagut" w:hint="cs"/>
                <w:sz w:val="20"/>
                <w:szCs w:val="20"/>
                <w:rtl/>
              </w:rPr>
              <w:t>۸</w:t>
            </w:r>
            <w:r w:rsidRPr="00E26BD2">
              <w:rPr>
                <w:rFonts w:ascii="Arial" w:hAnsi="Arial" w:cs="B Yagut"/>
                <w:sz w:val="20"/>
                <w:szCs w:val="20"/>
                <w:rtl/>
              </w:rPr>
              <w:tab/>
            </w:r>
            <w:r w:rsidRPr="00E26BD2">
              <w:rPr>
                <w:rFonts w:cs="B Yagut" w:hint="cs"/>
                <w:sz w:val="20"/>
                <w:szCs w:val="20"/>
                <w:rtl/>
              </w:rPr>
              <w:t>انسولین</w:t>
            </w:r>
            <w:r w:rsidR="00DE5F49" w:rsidRPr="00E26BD2">
              <w:rPr>
                <w:rFonts w:cs="B Yagut" w:hint="cs"/>
                <w:sz w:val="20"/>
                <w:szCs w:val="20"/>
                <w:rtl/>
              </w:rPr>
              <w:t xml:space="preserve">، </w:t>
            </w:r>
            <w:r w:rsidRPr="00E26BD2">
              <w:rPr>
                <w:rFonts w:cs="B Yagut" w:hint="cs"/>
                <w:sz w:val="20"/>
                <w:szCs w:val="20"/>
                <w:rtl/>
              </w:rPr>
              <w:t>اثرات متابولیک و تنظیم آن</w:t>
            </w:r>
          </w:p>
          <w:p w:rsidR="00E07482" w:rsidRPr="00E26BD2" w:rsidRDefault="00E07482" w:rsidP="0071315A">
            <w:pPr>
              <w:tabs>
                <w:tab w:val="left" w:pos="597"/>
              </w:tabs>
              <w:spacing w:after="0" w:line="240" w:lineRule="auto"/>
              <w:ind w:left="147"/>
              <w:jc w:val="both"/>
              <w:rPr>
                <w:rFonts w:cs="B Yagut"/>
                <w:sz w:val="20"/>
                <w:szCs w:val="20"/>
              </w:rPr>
            </w:pPr>
            <w:r w:rsidRPr="00E26BD2">
              <w:rPr>
                <w:rFonts w:ascii="Arial" w:hAnsi="Arial" w:cs="B Yagut" w:hint="cs"/>
                <w:sz w:val="20"/>
                <w:szCs w:val="20"/>
                <w:rtl/>
              </w:rPr>
              <w:t>۹</w:t>
            </w:r>
            <w:r w:rsidRPr="00E26BD2">
              <w:rPr>
                <w:rFonts w:ascii="Arial" w:hAnsi="Arial" w:cs="B Yagut"/>
                <w:sz w:val="20"/>
                <w:szCs w:val="20"/>
                <w:rtl/>
              </w:rPr>
              <w:tab/>
            </w:r>
            <w:r w:rsidRPr="00E26BD2">
              <w:rPr>
                <w:rFonts w:cs="B Yagut" w:hint="cs"/>
                <w:sz w:val="20"/>
                <w:szCs w:val="20"/>
                <w:rtl/>
              </w:rPr>
              <w:t>گلوکاگون و اعمال فیزیولوژیک آن و چگونگی تنظیم آن</w:t>
            </w:r>
          </w:p>
          <w:p w:rsidR="00E07482" w:rsidRPr="00E26BD2" w:rsidRDefault="00E07482" w:rsidP="0071315A">
            <w:pPr>
              <w:tabs>
                <w:tab w:val="left" w:pos="597"/>
              </w:tabs>
              <w:spacing w:after="0" w:line="240" w:lineRule="auto"/>
              <w:ind w:left="147"/>
              <w:jc w:val="both"/>
              <w:rPr>
                <w:rFonts w:cs="B Yagut"/>
                <w:sz w:val="20"/>
                <w:szCs w:val="20"/>
                <w:rtl/>
              </w:rPr>
            </w:pPr>
            <w:r w:rsidRPr="00E26BD2">
              <w:rPr>
                <w:rFonts w:ascii="Arial" w:hAnsi="Arial" w:cs="B Yagut" w:hint="cs"/>
                <w:sz w:val="20"/>
                <w:szCs w:val="20"/>
                <w:rtl/>
              </w:rPr>
              <w:t>۱۰</w:t>
            </w:r>
            <w:r w:rsidRPr="00E26BD2">
              <w:rPr>
                <w:rFonts w:ascii="Arial" w:hAnsi="Arial" w:cs="B Yagut"/>
                <w:sz w:val="20"/>
                <w:szCs w:val="20"/>
                <w:rtl/>
              </w:rPr>
              <w:tab/>
            </w:r>
            <w:r w:rsidRPr="00E26BD2">
              <w:rPr>
                <w:rFonts w:cs="B Yagut" w:hint="cs"/>
                <w:sz w:val="20"/>
                <w:szCs w:val="20"/>
                <w:rtl/>
              </w:rPr>
              <w:t>متابولیسم کلسیم و فسفات و نقش فیزیولوژیک آنها</w:t>
            </w:r>
          </w:p>
          <w:p w:rsidR="00E07482" w:rsidRPr="00E26BD2" w:rsidRDefault="00E07482" w:rsidP="0071315A">
            <w:pPr>
              <w:tabs>
                <w:tab w:val="left" w:pos="597"/>
              </w:tabs>
              <w:spacing w:after="0" w:line="240" w:lineRule="auto"/>
              <w:ind w:left="147"/>
              <w:jc w:val="both"/>
              <w:rPr>
                <w:rFonts w:cs="B Yagut"/>
                <w:sz w:val="20"/>
                <w:szCs w:val="20"/>
                <w:rtl/>
              </w:rPr>
            </w:pPr>
            <w:r w:rsidRPr="00E26BD2">
              <w:rPr>
                <w:rFonts w:ascii="Arial" w:hAnsi="Arial" w:cs="B Yagut" w:hint="cs"/>
                <w:sz w:val="20"/>
                <w:szCs w:val="20"/>
                <w:rtl/>
              </w:rPr>
              <w:t>۱۱</w:t>
            </w:r>
            <w:r w:rsidRPr="00E26BD2">
              <w:rPr>
                <w:rFonts w:ascii="Arial" w:hAnsi="Arial" w:cs="B Yagut"/>
                <w:sz w:val="20"/>
                <w:szCs w:val="20"/>
                <w:rtl/>
              </w:rPr>
              <w:tab/>
            </w:r>
            <w:r w:rsidRPr="00E26BD2">
              <w:rPr>
                <w:rFonts w:cs="B Yagut" w:hint="cs"/>
                <w:sz w:val="20"/>
                <w:szCs w:val="20"/>
                <w:rtl/>
              </w:rPr>
              <w:t>استخوان و مکانیسم تشکیل و جذب آن</w:t>
            </w:r>
          </w:p>
          <w:p w:rsidR="00E07482" w:rsidRPr="00E26BD2" w:rsidRDefault="00E07482" w:rsidP="0071315A">
            <w:pPr>
              <w:tabs>
                <w:tab w:val="left" w:pos="597"/>
              </w:tabs>
              <w:spacing w:after="0" w:line="240" w:lineRule="auto"/>
              <w:ind w:left="147"/>
              <w:jc w:val="both"/>
              <w:rPr>
                <w:rFonts w:cs="B Yagut"/>
                <w:sz w:val="20"/>
                <w:szCs w:val="20"/>
              </w:rPr>
            </w:pPr>
            <w:r w:rsidRPr="00E26BD2">
              <w:rPr>
                <w:rFonts w:ascii="Arial" w:hAnsi="Arial" w:cs="B Yagut" w:hint="cs"/>
                <w:sz w:val="20"/>
                <w:szCs w:val="20"/>
                <w:rtl/>
              </w:rPr>
              <w:t>۱۲</w:t>
            </w:r>
            <w:r w:rsidRPr="00E26BD2">
              <w:rPr>
                <w:rFonts w:ascii="Arial" w:hAnsi="Arial" w:cs="B Yagut"/>
                <w:sz w:val="20"/>
                <w:szCs w:val="20"/>
                <w:rtl/>
              </w:rPr>
              <w:tab/>
            </w:r>
            <w:r w:rsidRPr="00E26BD2">
              <w:rPr>
                <w:rFonts w:cs="B Yagut" w:hint="cs"/>
                <w:sz w:val="20"/>
                <w:szCs w:val="20"/>
                <w:rtl/>
              </w:rPr>
              <w:t>مکانیسم اثر و نقش هورمونهای پارتورمون</w:t>
            </w:r>
            <w:r w:rsidR="00DE5F49" w:rsidRPr="00E26BD2">
              <w:rPr>
                <w:rFonts w:cs="B Yagut" w:hint="cs"/>
                <w:sz w:val="20"/>
                <w:szCs w:val="20"/>
                <w:rtl/>
              </w:rPr>
              <w:t xml:space="preserve">، </w:t>
            </w:r>
            <w:r w:rsidRPr="00E26BD2">
              <w:rPr>
                <w:rFonts w:cs="B Yagut" w:hint="cs"/>
                <w:sz w:val="20"/>
                <w:szCs w:val="20"/>
                <w:rtl/>
              </w:rPr>
              <w:t xml:space="preserve">ویتامین </w:t>
            </w:r>
            <w:r w:rsidRPr="00E26BD2">
              <w:rPr>
                <w:rFonts w:cs="B Yagut"/>
                <w:sz w:val="20"/>
                <w:szCs w:val="20"/>
              </w:rPr>
              <w:t>D</w:t>
            </w:r>
          </w:p>
          <w:p w:rsidR="00E07482" w:rsidRPr="00E26BD2" w:rsidRDefault="00E07482" w:rsidP="0071315A">
            <w:pPr>
              <w:tabs>
                <w:tab w:val="left" w:pos="597"/>
              </w:tabs>
              <w:spacing w:after="0" w:line="240" w:lineRule="auto"/>
              <w:ind w:left="147"/>
              <w:jc w:val="both"/>
              <w:rPr>
                <w:rFonts w:cs="B Yagut"/>
                <w:sz w:val="20"/>
                <w:szCs w:val="20"/>
                <w:rtl/>
              </w:rPr>
            </w:pPr>
            <w:r w:rsidRPr="00E26BD2">
              <w:rPr>
                <w:rFonts w:ascii="Arial" w:hAnsi="Arial" w:cs="B Yagut" w:hint="cs"/>
                <w:sz w:val="20"/>
                <w:szCs w:val="20"/>
                <w:rtl/>
              </w:rPr>
              <w:t>۱۳</w:t>
            </w:r>
            <w:r w:rsidRPr="00E26BD2">
              <w:rPr>
                <w:rFonts w:ascii="Arial" w:hAnsi="Arial" w:cs="B Yagut"/>
                <w:sz w:val="20"/>
                <w:szCs w:val="20"/>
                <w:rtl/>
              </w:rPr>
              <w:tab/>
            </w:r>
            <w:r w:rsidRPr="00E26BD2">
              <w:rPr>
                <w:rFonts w:cs="B Yagut" w:hint="cs"/>
                <w:sz w:val="20"/>
                <w:szCs w:val="20"/>
                <w:rtl/>
              </w:rPr>
              <w:t>آناتومیک فیزیولوژیک اندامهای جنسی مرد</w:t>
            </w:r>
          </w:p>
          <w:p w:rsidR="00E07482" w:rsidRPr="00E26BD2" w:rsidRDefault="00E07482" w:rsidP="0071315A">
            <w:pPr>
              <w:tabs>
                <w:tab w:val="left" w:pos="597"/>
              </w:tabs>
              <w:spacing w:after="0" w:line="240" w:lineRule="auto"/>
              <w:ind w:left="147"/>
              <w:jc w:val="both"/>
              <w:rPr>
                <w:rFonts w:cs="B Yagut"/>
                <w:sz w:val="20"/>
                <w:szCs w:val="20"/>
                <w:rtl/>
              </w:rPr>
            </w:pPr>
            <w:r w:rsidRPr="00E26BD2">
              <w:rPr>
                <w:rFonts w:ascii="Arial" w:hAnsi="Arial" w:cs="B Yagut" w:hint="cs"/>
                <w:sz w:val="20"/>
                <w:szCs w:val="20"/>
                <w:rtl/>
              </w:rPr>
              <w:t>۱۴</w:t>
            </w:r>
            <w:r w:rsidRPr="00E26BD2">
              <w:rPr>
                <w:rFonts w:ascii="Arial" w:hAnsi="Arial" w:cs="B Yagut"/>
                <w:sz w:val="20"/>
                <w:szCs w:val="20"/>
                <w:rtl/>
              </w:rPr>
              <w:tab/>
            </w:r>
            <w:r w:rsidRPr="00E26BD2">
              <w:rPr>
                <w:rFonts w:cs="B Yagut" w:hint="cs"/>
                <w:sz w:val="20"/>
                <w:szCs w:val="20"/>
                <w:rtl/>
              </w:rPr>
              <w:t>تستوسترون</w:t>
            </w:r>
            <w:r w:rsidR="00DE5F49" w:rsidRPr="00E26BD2">
              <w:rPr>
                <w:rFonts w:cs="B Yagut" w:hint="cs"/>
                <w:sz w:val="20"/>
                <w:szCs w:val="20"/>
                <w:rtl/>
              </w:rPr>
              <w:t xml:space="preserve">، </w:t>
            </w:r>
            <w:r w:rsidRPr="00E26BD2">
              <w:rPr>
                <w:rFonts w:cs="B Yagut" w:hint="cs"/>
                <w:sz w:val="20"/>
                <w:szCs w:val="20"/>
                <w:rtl/>
              </w:rPr>
              <w:t>تنظیم و اعمال فیزیولوژیک آن</w:t>
            </w:r>
          </w:p>
          <w:p w:rsidR="00E07482" w:rsidRPr="00E26BD2" w:rsidRDefault="00E07482" w:rsidP="0071315A">
            <w:pPr>
              <w:tabs>
                <w:tab w:val="left" w:pos="597"/>
              </w:tabs>
              <w:spacing w:after="0" w:line="240" w:lineRule="auto"/>
              <w:ind w:left="147"/>
              <w:jc w:val="both"/>
              <w:rPr>
                <w:rFonts w:cs="B Yagut"/>
                <w:sz w:val="20"/>
                <w:szCs w:val="20"/>
                <w:rtl/>
              </w:rPr>
            </w:pPr>
            <w:r w:rsidRPr="00E26BD2">
              <w:rPr>
                <w:rFonts w:ascii="Arial" w:hAnsi="Arial" w:cs="B Yagut" w:hint="cs"/>
                <w:sz w:val="20"/>
                <w:szCs w:val="20"/>
                <w:rtl/>
              </w:rPr>
              <w:t>۱۵</w:t>
            </w:r>
            <w:r w:rsidRPr="00E26BD2">
              <w:rPr>
                <w:rFonts w:ascii="Arial" w:hAnsi="Arial" w:cs="B Yagut"/>
                <w:sz w:val="20"/>
                <w:szCs w:val="20"/>
                <w:rtl/>
              </w:rPr>
              <w:tab/>
            </w:r>
            <w:r w:rsidRPr="00E26BD2">
              <w:rPr>
                <w:rFonts w:cs="B Yagut" w:hint="cs"/>
                <w:sz w:val="20"/>
                <w:szCs w:val="20"/>
                <w:rtl/>
              </w:rPr>
              <w:t>آناتومی فیزیولوژیک اندامهای جنسی زن</w:t>
            </w:r>
          </w:p>
          <w:p w:rsidR="00E07482" w:rsidRPr="00E26BD2" w:rsidRDefault="00E07482" w:rsidP="0071315A">
            <w:pPr>
              <w:tabs>
                <w:tab w:val="left" w:pos="597"/>
              </w:tabs>
              <w:spacing w:after="0" w:line="240" w:lineRule="auto"/>
              <w:ind w:left="147"/>
              <w:jc w:val="both"/>
              <w:rPr>
                <w:rFonts w:cs="B Yagut"/>
                <w:sz w:val="20"/>
                <w:szCs w:val="20"/>
                <w:rtl/>
              </w:rPr>
            </w:pPr>
            <w:r w:rsidRPr="00E26BD2">
              <w:rPr>
                <w:rFonts w:ascii="Arial" w:hAnsi="Arial" w:cs="B Yagut" w:hint="cs"/>
                <w:sz w:val="20"/>
                <w:szCs w:val="20"/>
                <w:rtl/>
              </w:rPr>
              <w:t>۱۶</w:t>
            </w:r>
            <w:r w:rsidRPr="00E26BD2">
              <w:rPr>
                <w:rFonts w:ascii="Arial" w:hAnsi="Arial" w:cs="B Yagut"/>
                <w:sz w:val="20"/>
                <w:szCs w:val="20"/>
                <w:rtl/>
              </w:rPr>
              <w:tab/>
            </w:r>
            <w:r w:rsidRPr="00E26BD2">
              <w:rPr>
                <w:rFonts w:cs="B Yagut" w:hint="cs"/>
                <w:sz w:val="20"/>
                <w:szCs w:val="20"/>
                <w:rtl/>
              </w:rPr>
              <w:t>تغییرات فیزیولوژیک در سیکل ماهانه</w:t>
            </w:r>
          </w:p>
          <w:p w:rsidR="00DB2E56" w:rsidRPr="00E26BD2" w:rsidRDefault="00E07482" w:rsidP="0071315A">
            <w:pPr>
              <w:tabs>
                <w:tab w:val="left" w:pos="597"/>
              </w:tabs>
              <w:spacing w:after="0" w:line="240" w:lineRule="auto"/>
              <w:ind w:left="147"/>
              <w:jc w:val="both"/>
              <w:rPr>
                <w:rFonts w:cs="B Yagut"/>
                <w:sz w:val="20"/>
                <w:szCs w:val="20"/>
                <w:rtl/>
              </w:rPr>
            </w:pPr>
            <w:r w:rsidRPr="00E26BD2">
              <w:rPr>
                <w:rFonts w:ascii="Arial" w:hAnsi="Arial" w:cs="B Yagut" w:hint="cs"/>
                <w:sz w:val="20"/>
                <w:szCs w:val="20"/>
                <w:rtl/>
              </w:rPr>
              <w:t>۱۷</w:t>
            </w:r>
            <w:r w:rsidRPr="00E26BD2">
              <w:rPr>
                <w:rFonts w:ascii="Arial" w:hAnsi="Arial" w:cs="B Yagut"/>
                <w:sz w:val="20"/>
                <w:szCs w:val="20"/>
                <w:rtl/>
              </w:rPr>
              <w:tab/>
            </w:r>
            <w:r w:rsidRPr="00E26BD2">
              <w:rPr>
                <w:rFonts w:cs="B Yagut" w:hint="cs"/>
                <w:sz w:val="20"/>
                <w:szCs w:val="20"/>
                <w:rtl/>
              </w:rPr>
              <w:t>اعمال فیزیولوژیک استروژن و پروژسترون</w:t>
            </w:r>
            <w:r w:rsidR="0021229F" w:rsidRPr="00E26BD2">
              <w:rPr>
                <w:rFonts w:ascii="Times New Roman" w:hAnsi="Times New Roman" w:cs="B Yagut"/>
                <w:sz w:val="20"/>
                <w:szCs w:val="20"/>
                <w:rtl/>
              </w:rPr>
              <w:t xml:space="preserve"> </w:t>
            </w:r>
          </w:p>
        </w:tc>
      </w:tr>
    </w:tbl>
    <w:p w:rsidR="007F6A7B" w:rsidRDefault="007F6A7B">
      <w:r>
        <w:br w:type="page"/>
      </w:r>
    </w:p>
    <w:tbl>
      <w:tblPr>
        <w:bidiVisual/>
        <w:tblW w:w="994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801"/>
        <w:gridCol w:w="2880"/>
        <w:gridCol w:w="2610"/>
        <w:gridCol w:w="2655"/>
      </w:tblGrid>
      <w:tr w:rsidR="00C57CA2" w:rsidRPr="00E26BD2" w:rsidTr="00833388">
        <w:trPr>
          <w:jc w:val="center"/>
        </w:trPr>
        <w:tc>
          <w:tcPr>
            <w:tcW w:w="1801" w:type="dxa"/>
            <w:tcBorders>
              <w:top w:val="single" w:sz="4" w:space="0" w:color="auto"/>
              <w:left w:val="single" w:sz="4" w:space="0" w:color="auto"/>
              <w:bottom w:val="single" w:sz="4" w:space="0" w:color="auto"/>
              <w:right w:val="single" w:sz="4" w:space="0" w:color="auto"/>
            </w:tcBorders>
            <w:shd w:val="clear" w:color="auto" w:fill="auto"/>
          </w:tcPr>
          <w:p w:rsidR="00C57CA2" w:rsidRPr="00E26BD2" w:rsidRDefault="00A220A3" w:rsidP="0071315A">
            <w:pPr>
              <w:tabs>
                <w:tab w:val="left" w:pos="1074"/>
              </w:tabs>
              <w:spacing w:after="0" w:line="240" w:lineRule="auto"/>
              <w:jc w:val="both"/>
              <w:rPr>
                <w:rFonts w:cs="B Yagut"/>
                <w:bCs/>
                <w:sz w:val="20"/>
                <w:szCs w:val="20"/>
                <w:rtl/>
              </w:rPr>
            </w:pPr>
            <w:r w:rsidRPr="00E26BD2">
              <w:rPr>
                <w:rFonts w:cs="B Yagut" w:hint="cs"/>
                <w:bCs/>
                <w:sz w:val="20"/>
                <w:szCs w:val="20"/>
                <w:rtl/>
              </w:rPr>
              <w:lastRenderedPageBreak/>
              <w:t>کد درس</w:t>
            </w:r>
            <w:r w:rsidR="009E4868" w:rsidRPr="00E26BD2">
              <w:rPr>
                <w:rFonts w:cs="B Yagut"/>
                <w:bCs/>
                <w:sz w:val="20"/>
                <w:szCs w:val="20"/>
                <w:rtl/>
              </w:rPr>
              <w:tab/>
            </w:r>
          </w:p>
        </w:tc>
        <w:tc>
          <w:tcPr>
            <w:tcW w:w="8145" w:type="dxa"/>
            <w:gridSpan w:val="3"/>
            <w:tcBorders>
              <w:top w:val="single" w:sz="4" w:space="0" w:color="auto"/>
              <w:left w:val="single" w:sz="4" w:space="0" w:color="auto"/>
              <w:bottom w:val="single" w:sz="4" w:space="0" w:color="auto"/>
              <w:right w:val="single" w:sz="4" w:space="0" w:color="auto"/>
            </w:tcBorders>
            <w:shd w:val="clear" w:color="auto" w:fill="auto"/>
          </w:tcPr>
          <w:p w:rsidR="00C57CA2" w:rsidRPr="00E26BD2" w:rsidRDefault="00A220A3" w:rsidP="0071315A">
            <w:pPr>
              <w:spacing w:after="0" w:line="240" w:lineRule="auto"/>
              <w:jc w:val="both"/>
              <w:rPr>
                <w:rFonts w:cs="B Yagut"/>
                <w:sz w:val="20"/>
                <w:szCs w:val="20"/>
                <w:rtl/>
              </w:rPr>
            </w:pPr>
            <w:r w:rsidRPr="00E26BD2">
              <w:rPr>
                <w:rFonts w:cs="B Yagut" w:hint="cs"/>
                <w:sz w:val="20"/>
                <w:szCs w:val="20"/>
                <w:rtl/>
              </w:rPr>
              <w:t>119</w:t>
            </w:r>
          </w:p>
        </w:tc>
      </w:tr>
      <w:tr w:rsidR="00A220A3" w:rsidRPr="00E26BD2" w:rsidTr="00833388">
        <w:trPr>
          <w:jc w:val="center"/>
        </w:trPr>
        <w:tc>
          <w:tcPr>
            <w:tcW w:w="1801" w:type="dxa"/>
            <w:tcBorders>
              <w:top w:val="single" w:sz="4" w:space="0" w:color="auto"/>
              <w:left w:val="single" w:sz="4" w:space="0" w:color="auto"/>
              <w:bottom w:val="single" w:sz="4" w:space="0" w:color="auto"/>
              <w:right w:val="single" w:sz="4" w:space="0" w:color="auto"/>
            </w:tcBorders>
            <w:shd w:val="clear" w:color="auto" w:fill="auto"/>
          </w:tcPr>
          <w:p w:rsidR="00A220A3" w:rsidRPr="00E26BD2" w:rsidRDefault="00A220A3" w:rsidP="0071315A">
            <w:pPr>
              <w:spacing w:after="0" w:line="240" w:lineRule="auto"/>
              <w:jc w:val="both"/>
              <w:rPr>
                <w:rFonts w:cs="B Yagut"/>
                <w:bCs/>
                <w:sz w:val="20"/>
                <w:szCs w:val="20"/>
                <w:rtl/>
              </w:rPr>
            </w:pPr>
            <w:r w:rsidRPr="00E26BD2">
              <w:rPr>
                <w:rFonts w:cs="B Yagut" w:hint="cs"/>
                <w:bCs/>
                <w:sz w:val="20"/>
                <w:szCs w:val="20"/>
                <w:rtl/>
              </w:rPr>
              <w:t>نام درس</w:t>
            </w:r>
          </w:p>
        </w:tc>
        <w:tc>
          <w:tcPr>
            <w:tcW w:w="8145" w:type="dxa"/>
            <w:gridSpan w:val="3"/>
            <w:tcBorders>
              <w:top w:val="single" w:sz="4" w:space="0" w:color="auto"/>
              <w:left w:val="single" w:sz="4" w:space="0" w:color="auto"/>
              <w:bottom w:val="single" w:sz="4" w:space="0" w:color="auto"/>
              <w:right w:val="single" w:sz="4" w:space="0" w:color="auto"/>
            </w:tcBorders>
            <w:shd w:val="clear" w:color="auto" w:fill="auto"/>
          </w:tcPr>
          <w:p w:rsidR="00A220A3" w:rsidRPr="00E26BD2" w:rsidRDefault="00A220A3" w:rsidP="0071315A">
            <w:pPr>
              <w:spacing w:after="0" w:line="240" w:lineRule="auto"/>
              <w:jc w:val="both"/>
              <w:rPr>
                <w:rFonts w:cs="B Yagut"/>
                <w:sz w:val="20"/>
                <w:szCs w:val="20"/>
                <w:rtl/>
              </w:rPr>
            </w:pPr>
            <w:r w:rsidRPr="00E26BD2">
              <w:rPr>
                <w:rFonts w:cs="B Yagut" w:hint="cs"/>
                <w:sz w:val="20"/>
                <w:szCs w:val="20"/>
                <w:rtl/>
              </w:rPr>
              <w:t>فیزیولوژی کلیه</w:t>
            </w:r>
          </w:p>
        </w:tc>
      </w:tr>
      <w:tr w:rsidR="00447483" w:rsidRPr="00E26BD2" w:rsidTr="00833388">
        <w:trPr>
          <w:jc w:val="center"/>
        </w:trPr>
        <w:tc>
          <w:tcPr>
            <w:tcW w:w="1801" w:type="dxa"/>
            <w:tcBorders>
              <w:top w:val="single" w:sz="4" w:space="0" w:color="auto"/>
              <w:left w:val="single" w:sz="4" w:space="0" w:color="auto"/>
              <w:bottom w:val="single" w:sz="4" w:space="0" w:color="auto"/>
              <w:right w:val="single" w:sz="4" w:space="0" w:color="auto"/>
            </w:tcBorders>
            <w:shd w:val="clear" w:color="auto" w:fill="auto"/>
          </w:tcPr>
          <w:p w:rsidR="00447483" w:rsidRPr="00E26BD2" w:rsidRDefault="00447483" w:rsidP="0071315A">
            <w:pPr>
              <w:spacing w:after="0" w:line="240" w:lineRule="auto"/>
              <w:jc w:val="both"/>
              <w:rPr>
                <w:rFonts w:cs="B Yagut"/>
                <w:bCs/>
                <w:sz w:val="20"/>
                <w:szCs w:val="20"/>
                <w:rtl/>
              </w:rPr>
            </w:pPr>
            <w:r w:rsidRPr="00E26BD2">
              <w:rPr>
                <w:rFonts w:cs="B Yagut" w:hint="cs"/>
                <w:bCs/>
                <w:sz w:val="20"/>
                <w:szCs w:val="20"/>
                <w:rtl/>
              </w:rPr>
              <w:t>مرحله ارائه درس</w:t>
            </w:r>
          </w:p>
        </w:tc>
        <w:tc>
          <w:tcPr>
            <w:tcW w:w="8145" w:type="dxa"/>
            <w:gridSpan w:val="3"/>
            <w:tcBorders>
              <w:top w:val="single" w:sz="4" w:space="0" w:color="auto"/>
              <w:left w:val="single" w:sz="4" w:space="0" w:color="auto"/>
              <w:bottom w:val="single" w:sz="4" w:space="0" w:color="auto"/>
              <w:right w:val="single" w:sz="4" w:space="0" w:color="auto"/>
            </w:tcBorders>
            <w:shd w:val="clear" w:color="auto" w:fill="auto"/>
          </w:tcPr>
          <w:p w:rsidR="00447483" w:rsidRPr="00E26BD2" w:rsidRDefault="00447483" w:rsidP="0071315A">
            <w:pPr>
              <w:pStyle w:val="ListParagraph"/>
              <w:spacing w:after="0" w:line="240" w:lineRule="auto"/>
              <w:ind w:left="0"/>
              <w:jc w:val="both"/>
              <w:rPr>
                <w:rFonts w:cs="B Yagut"/>
                <w:sz w:val="20"/>
                <w:szCs w:val="20"/>
                <w:rtl/>
              </w:rPr>
            </w:pPr>
            <w:r w:rsidRPr="00E26BD2">
              <w:rPr>
                <w:rFonts w:cs="B Yagut" w:hint="cs"/>
                <w:sz w:val="20"/>
                <w:szCs w:val="20"/>
                <w:rtl/>
              </w:rPr>
              <w:t>علوم پایه پزشکی</w:t>
            </w:r>
          </w:p>
        </w:tc>
      </w:tr>
      <w:tr w:rsidR="00EC5D84" w:rsidRPr="00E26BD2" w:rsidTr="00833388">
        <w:trPr>
          <w:jc w:val="center"/>
        </w:trPr>
        <w:tc>
          <w:tcPr>
            <w:tcW w:w="1801" w:type="dxa"/>
            <w:tcBorders>
              <w:top w:val="single" w:sz="4" w:space="0" w:color="auto"/>
              <w:left w:val="single" w:sz="4" w:space="0" w:color="auto"/>
              <w:bottom w:val="single" w:sz="4" w:space="0" w:color="auto"/>
              <w:right w:val="single" w:sz="4" w:space="0" w:color="auto"/>
            </w:tcBorders>
            <w:shd w:val="clear" w:color="auto" w:fill="auto"/>
          </w:tcPr>
          <w:p w:rsidR="00EC5D84" w:rsidRPr="00E26BD2" w:rsidRDefault="00EC5D84" w:rsidP="0071315A">
            <w:pPr>
              <w:spacing w:after="0" w:line="240" w:lineRule="auto"/>
              <w:jc w:val="both"/>
              <w:rPr>
                <w:rFonts w:cs="B Yagut"/>
                <w:bCs/>
                <w:sz w:val="20"/>
                <w:szCs w:val="20"/>
                <w:rtl/>
              </w:rPr>
            </w:pPr>
            <w:r w:rsidRPr="00E26BD2">
              <w:rPr>
                <w:rFonts w:cs="B Yagut" w:hint="cs"/>
                <w:bCs/>
                <w:sz w:val="20"/>
                <w:szCs w:val="20"/>
                <w:rtl/>
              </w:rPr>
              <w:t>دروس پيش نياز</w:t>
            </w:r>
          </w:p>
        </w:tc>
        <w:tc>
          <w:tcPr>
            <w:tcW w:w="8145" w:type="dxa"/>
            <w:gridSpan w:val="3"/>
            <w:tcBorders>
              <w:top w:val="single" w:sz="4" w:space="0" w:color="auto"/>
              <w:left w:val="single" w:sz="4" w:space="0" w:color="auto"/>
              <w:bottom w:val="single" w:sz="4" w:space="0" w:color="auto"/>
              <w:right w:val="single" w:sz="4" w:space="0" w:color="auto"/>
            </w:tcBorders>
            <w:shd w:val="clear" w:color="auto" w:fill="auto"/>
          </w:tcPr>
          <w:p w:rsidR="00EC5D84" w:rsidRPr="00E26BD2" w:rsidRDefault="00EC5D84" w:rsidP="0071315A">
            <w:pPr>
              <w:spacing w:after="0" w:line="240" w:lineRule="auto"/>
              <w:jc w:val="both"/>
              <w:rPr>
                <w:rFonts w:cs="B Yagut"/>
                <w:sz w:val="20"/>
                <w:szCs w:val="20"/>
                <w:rtl/>
              </w:rPr>
            </w:pPr>
            <w:r w:rsidRPr="00E26BD2">
              <w:rPr>
                <w:rFonts w:cs="B Yagut" w:hint="cs"/>
                <w:sz w:val="20"/>
                <w:szCs w:val="20"/>
                <w:rtl/>
              </w:rPr>
              <w:t>فیزیولوژی سلول</w:t>
            </w:r>
          </w:p>
        </w:tc>
      </w:tr>
      <w:tr w:rsidR="008273D3" w:rsidRPr="00E26BD2" w:rsidTr="00833388">
        <w:trPr>
          <w:jc w:val="center"/>
        </w:trPr>
        <w:tc>
          <w:tcPr>
            <w:tcW w:w="1801" w:type="dxa"/>
            <w:tcBorders>
              <w:top w:val="single" w:sz="4" w:space="0" w:color="auto"/>
              <w:left w:val="single" w:sz="4" w:space="0" w:color="auto"/>
              <w:bottom w:val="single" w:sz="4" w:space="0" w:color="auto"/>
              <w:right w:val="single" w:sz="4" w:space="0" w:color="auto"/>
            </w:tcBorders>
            <w:shd w:val="clear" w:color="auto" w:fill="auto"/>
          </w:tcPr>
          <w:p w:rsidR="008273D3" w:rsidRPr="00E26BD2" w:rsidRDefault="008273D3" w:rsidP="0071315A">
            <w:pPr>
              <w:spacing w:after="0" w:line="240" w:lineRule="auto"/>
              <w:jc w:val="both"/>
              <w:rPr>
                <w:rFonts w:cs="B Yagut"/>
                <w:bCs/>
                <w:sz w:val="20"/>
                <w:szCs w:val="20"/>
                <w:rtl/>
              </w:rPr>
            </w:pPr>
            <w:r w:rsidRPr="00E26BD2">
              <w:rPr>
                <w:rFonts w:cs="B Yagut" w:hint="cs"/>
                <w:bCs/>
                <w:sz w:val="20"/>
                <w:szCs w:val="20"/>
                <w:rtl/>
              </w:rPr>
              <w:t>نوع درس</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8273D3" w:rsidRPr="00E26BD2" w:rsidRDefault="008273D3" w:rsidP="0071315A">
            <w:pPr>
              <w:spacing w:after="0" w:line="240" w:lineRule="auto"/>
              <w:jc w:val="both"/>
              <w:rPr>
                <w:rFonts w:cs="B Yagut"/>
                <w:sz w:val="20"/>
                <w:szCs w:val="20"/>
                <w:rtl/>
              </w:rPr>
            </w:pPr>
            <w:r w:rsidRPr="00E26BD2">
              <w:rPr>
                <w:rFonts w:cs="B Yagut" w:hint="cs"/>
                <w:sz w:val="20"/>
                <w:szCs w:val="20"/>
                <w:rtl/>
              </w:rPr>
              <w:t>نظري</w:t>
            </w:r>
            <w:r w:rsidR="00DE5F49" w:rsidRPr="00E26BD2">
              <w:rPr>
                <w:rFonts w:cs="B Yagut" w:hint="cs"/>
                <w:sz w:val="20"/>
                <w:szCs w:val="20"/>
                <w:rtl/>
              </w:rPr>
              <w:t xml:space="preserve"> </w:t>
            </w:r>
          </w:p>
        </w:tc>
        <w:tc>
          <w:tcPr>
            <w:tcW w:w="2610" w:type="dxa"/>
            <w:tcBorders>
              <w:top w:val="single" w:sz="4" w:space="0" w:color="auto"/>
              <w:left w:val="single" w:sz="4" w:space="0" w:color="auto"/>
              <w:bottom w:val="single" w:sz="4" w:space="0" w:color="auto"/>
              <w:right w:val="single" w:sz="4" w:space="0" w:color="auto"/>
            </w:tcBorders>
            <w:shd w:val="clear" w:color="auto" w:fill="auto"/>
          </w:tcPr>
          <w:p w:rsidR="008273D3" w:rsidRPr="00E26BD2" w:rsidRDefault="008273D3" w:rsidP="0071315A">
            <w:pPr>
              <w:spacing w:after="0" w:line="240" w:lineRule="auto"/>
              <w:jc w:val="both"/>
              <w:rPr>
                <w:rFonts w:cs="B Yagut"/>
                <w:sz w:val="20"/>
                <w:szCs w:val="20"/>
                <w:rtl/>
              </w:rPr>
            </w:pPr>
            <w:r w:rsidRPr="00E26BD2">
              <w:rPr>
                <w:rFonts w:cs="B Yagut" w:hint="cs"/>
                <w:sz w:val="20"/>
                <w:szCs w:val="20"/>
                <w:rtl/>
              </w:rPr>
              <w:t>عملي</w:t>
            </w:r>
          </w:p>
        </w:tc>
        <w:tc>
          <w:tcPr>
            <w:tcW w:w="2655" w:type="dxa"/>
            <w:tcBorders>
              <w:top w:val="single" w:sz="4" w:space="0" w:color="auto"/>
              <w:left w:val="single" w:sz="4" w:space="0" w:color="auto"/>
              <w:bottom w:val="single" w:sz="4" w:space="0" w:color="auto"/>
              <w:right w:val="single" w:sz="4" w:space="0" w:color="auto"/>
            </w:tcBorders>
            <w:shd w:val="clear" w:color="auto" w:fill="auto"/>
          </w:tcPr>
          <w:p w:rsidR="008273D3" w:rsidRPr="00E26BD2" w:rsidRDefault="008273D3" w:rsidP="0071315A">
            <w:pPr>
              <w:spacing w:after="0" w:line="240" w:lineRule="auto"/>
              <w:jc w:val="both"/>
              <w:rPr>
                <w:rFonts w:cs="B Yagut"/>
                <w:sz w:val="20"/>
                <w:szCs w:val="20"/>
                <w:rtl/>
              </w:rPr>
            </w:pPr>
            <w:r w:rsidRPr="00E26BD2">
              <w:rPr>
                <w:rFonts w:cs="B Yagut" w:hint="cs"/>
                <w:sz w:val="20"/>
                <w:szCs w:val="20"/>
                <w:rtl/>
              </w:rPr>
              <w:t>کل</w:t>
            </w:r>
          </w:p>
        </w:tc>
      </w:tr>
      <w:tr w:rsidR="008273D3" w:rsidRPr="00E26BD2" w:rsidTr="00833388">
        <w:trPr>
          <w:jc w:val="center"/>
        </w:trPr>
        <w:tc>
          <w:tcPr>
            <w:tcW w:w="1801" w:type="dxa"/>
            <w:tcBorders>
              <w:top w:val="single" w:sz="4" w:space="0" w:color="auto"/>
              <w:left w:val="single" w:sz="4" w:space="0" w:color="auto"/>
              <w:bottom w:val="single" w:sz="4" w:space="0" w:color="auto"/>
              <w:right w:val="single" w:sz="4" w:space="0" w:color="auto"/>
            </w:tcBorders>
            <w:shd w:val="clear" w:color="auto" w:fill="auto"/>
          </w:tcPr>
          <w:p w:rsidR="008273D3" w:rsidRPr="00E26BD2" w:rsidRDefault="00DE5F49" w:rsidP="0071315A">
            <w:pPr>
              <w:spacing w:after="0" w:line="240" w:lineRule="auto"/>
              <w:jc w:val="both"/>
              <w:rPr>
                <w:rFonts w:cs="B Yagut"/>
                <w:bCs/>
                <w:sz w:val="20"/>
                <w:szCs w:val="20"/>
                <w:rtl/>
              </w:rPr>
            </w:pPr>
            <w:r w:rsidRPr="00E26BD2">
              <w:rPr>
                <w:rFonts w:cs="B Yagut" w:hint="cs"/>
                <w:bCs/>
                <w:sz w:val="20"/>
                <w:szCs w:val="20"/>
                <w:rtl/>
              </w:rPr>
              <w:t xml:space="preserve"> </w:t>
            </w:r>
            <w:r w:rsidR="008273D3" w:rsidRPr="00E26BD2">
              <w:rPr>
                <w:rFonts w:cs="B Yagut" w:hint="cs"/>
                <w:bCs/>
                <w:sz w:val="20"/>
                <w:szCs w:val="20"/>
                <w:rtl/>
              </w:rPr>
              <w:t xml:space="preserve">ساعت </w:t>
            </w:r>
            <w:r w:rsidR="00F84D91" w:rsidRPr="00E26BD2">
              <w:rPr>
                <w:rFonts w:cs="B Yagut" w:hint="cs"/>
                <w:bCs/>
                <w:sz w:val="20"/>
                <w:szCs w:val="20"/>
                <w:rtl/>
              </w:rPr>
              <w:t>آموزش</w:t>
            </w:r>
            <w:r w:rsidR="008273D3" w:rsidRPr="00E26BD2">
              <w:rPr>
                <w:rFonts w:cs="B Yagut" w:hint="cs"/>
                <w:bCs/>
                <w:sz w:val="20"/>
                <w:szCs w:val="20"/>
                <w:rtl/>
              </w:rPr>
              <w:t>ي</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8273D3" w:rsidRPr="00E26BD2" w:rsidRDefault="008273D3" w:rsidP="0071315A">
            <w:pPr>
              <w:spacing w:after="0" w:line="240" w:lineRule="auto"/>
              <w:jc w:val="both"/>
              <w:rPr>
                <w:rFonts w:cs="B Yagut"/>
                <w:sz w:val="20"/>
                <w:szCs w:val="20"/>
                <w:rtl/>
              </w:rPr>
            </w:pPr>
            <w:r w:rsidRPr="00E26BD2">
              <w:rPr>
                <w:rFonts w:cs="B Yagut" w:hint="cs"/>
                <w:sz w:val="20"/>
                <w:szCs w:val="20"/>
                <w:rtl/>
              </w:rPr>
              <w:t>۱2 ساعت</w:t>
            </w:r>
          </w:p>
        </w:tc>
        <w:tc>
          <w:tcPr>
            <w:tcW w:w="2610" w:type="dxa"/>
            <w:tcBorders>
              <w:top w:val="single" w:sz="4" w:space="0" w:color="auto"/>
              <w:left w:val="single" w:sz="4" w:space="0" w:color="auto"/>
              <w:bottom w:val="single" w:sz="4" w:space="0" w:color="auto"/>
              <w:right w:val="single" w:sz="4" w:space="0" w:color="auto"/>
            </w:tcBorders>
            <w:shd w:val="clear" w:color="auto" w:fill="auto"/>
          </w:tcPr>
          <w:p w:rsidR="008273D3" w:rsidRPr="00E26BD2" w:rsidRDefault="008273D3" w:rsidP="0071315A">
            <w:pPr>
              <w:spacing w:after="0" w:line="240" w:lineRule="auto"/>
              <w:jc w:val="both"/>
              <w:rPr>
                <w:rFonts w:cs="B Yagut"/>
                <w:sz w:val="20"/>
                <w:szCs w:val="20"/>
                <w:rtl/>
              </w:rPr>
            </w:pPr>
            <w:r w:rsidRPr="00E26BD2">
              <w:rPr>
                <w:rFonts w:cs="B Yagut" w:hint="cs"/>
                <w:sz w:val="20"/>
                <w:szCs w:val="20"/>
                <w:rtl/>
              </w:rPr>
              <w:t>4 ساعت</w:t>
            </w:r>
          </w:p>
        </w:tc>
        <w:tc>
          <w:tcPr>
            <w:tcW w:w="2655" w:type="dxa"/>
            <w:tcBorders>
              <w:top w:val="single" w:sz="4" w:space="0" w:color="auto"/>
              <w:left w:val="single" w:sz="4" w:space="0" w:color="auto"/>
              <w:bottom w:val="single" w:sz="4" w:space="0" w:color="auto"/>
              <w:right w:val="single" w:sz="4" w:space="0" w:color="auto"/>
            </w:tcBorders>
            <w:shd w:val="clear" w:color="auto" w:fill="auto"/>
          </w:tcPr>
          <w:p w:rsidR="008273D3" w:rsidRPr="00E26BD2" w:rsidRDefault="008273D3" w:rsidP="0071315A">
            <w:pPr>
              <w:spacing w:after="0" w:line="240" w:lineRule="auto"/>
              <w:jc w:val="both"/>
              <w:rPr>
                <w:rFonts w:cs="B Yagut"/>
                <w:sz w:val="20"/>
                <w:szCs w:val="20"/>
                <w:rtl/>
              </w:rPr>
            </w:pPr>
            <w:r w:rsidRPr="00E26BD2">
              <w:rPr>
                <w:rFonts w:cs="B Yagut" w:hint="cs"/>
                <w:sz w:val="20"/>
                <w:szCs w:val="20"/>
                <w:rtl/>
              </w:rPr>
              <w:t>16 ساعت</w:t>
            </w:r>
          </w:p>
        </w:tc>
      </w:tr>
      <w:tr w:rsidR="00C57CA2" w:rsidRPr="00E26BD2" w:rsidTr="00833388">
        <w:trPr>
          <w:jc w:val="center"/>
        </w:trPr>
        <w:tc>
          <w:tcPr>
            <w:tcW w:w="1801" w:type="dxa"/>
            <w:tcBorders>
              <w:top w:val="single" w:sz="4" w:space="0" w:color="auto"/>
              <w:left w:val="single" w:sz="4" w:space="0" w:color="auto"/>
              <w:bottom w:val="single" w:sz="4" w:space="0" w:color="auto"/>
              <w:right w:val="single" w:sz="4" w:space="0" w:color="auto"/>
            </w:tcBorders>
            <w:shd w:val="clear" w:color="auto" w:fill="auto"/>
          </w:tcPr>
          <w:p w:rsidR="00D1715B" w:rsidRPr="00E26BD2" w:rsidRDefault="00821E07" w:rsidP="0071315A">
            <w:pPr>
              <w:spacing w:after="0" w:line="240" w:lineRule="auto"/>
              <w:jc w:val="both"/>
              <w:rPr>
                <w:rFonts w:cs="B Yagut"/>
                <w:bCs/>
                <w:sz w:val="20"/>
                <w:szCs w:val="20"/>
              </w:rPr>
            </w:pPr>
            <w:r w:rsidRPr="00E26BD2">
              <w:rPr>
                <w:rFonts w:cs="B Yagut" w:hint="cs"/>
                <w:bCs/>
                <w:sz w:val="20"/>
                <w:szCs w:val="20"/>
                <w:rtl/>
              </w:rPr>
              <w:t>هدف های كلی</w:t>
            </w:r>
          </w:p>
          <w:p w:rsidR="00C57CA2" w:rsidRPr="00E26BD2" w:rsidRDefault="00DE5F49" w:rsidP="0071315A">
            <w:pPr>
              <w:spacing w:after="0" w:line="240" w:lineRule="auto"/>
              <w:jc w:val="both"/>
              <w:rPr>
                <w:rFonts w:cs="B Yagut"/>
                <w:bCs/>
                <w:sz w:val="20"/>
                <w:szCs w:val="20"/>
                <w:rtl/>
              </w:rPr>
            </w:pPr>
            <w:r w:rsidRPr="00E26BD2">
              <w:rPr>
                <w:rFonts w:cs="B Yagut" w:hint="cs"/>
                <w:bCs/>
                <w:sz w:val="20"/>
                <w:szCs w:val="20"/>
                <w:rtl/>
              </w:rPr>
              <w:t xml:space="preserve"> </w:t>
            </w:r>
          </w:p>
        </w:tc>
        <w:tc>
          <w:tcPr>
            <w:tcW w:w="8145" w:type="dxa"/>
            <w:gridSpan w:val="3"/>
            <w:tcBorders>
              <w:top w:val="single" w:sz="4" w:space="0" w:color="auto"/>
              <w:left w:val="single" w:sz="4" w:space="0" w:color="auto"/>
              <w:bottom w:val="single" w:sz="4" w:space="0" w:color="auto"/>
              <w:right w:val="single" w:sz="4" w:space="0" w:color="auto"/>
            </w:tcBorders>
            <w:shd w:val="clear" w:color="auto" w:fill="auto"/>
          </w:tcPr>
          <w:p w:rsidR="007B4236" w:rsidRPr="00E26BD2" w:rsidRDefault="009B72A5" w:rsidP="0071315A">
            <w:pPr>
              <w:spacing w:after="0" w:line="240" w:lineRule="auto"/>
              <w:jc w:val="both"/>
              <w:rPr>
                <w:rFonts w:cs="B Yagut"/>
                <w:sz w:val="20"/>
                <w:szCs w:val="20"/>
                <w:rtl/>
              </w:rPr>
            </w:pPr>
            <w:r w:rsidRPr="00E26BD2">
              <w:rPr>
                <w:rFonts w:cs="B Yagut" w:hint="cs"/>
                <w:sz w:val="20"/>
                <w:szCs w:val="20"/>
                <w:rtl/>
              </w:rPr>
              <w:t xml:space="preserve">در </w:t>
            </w:r>
            <w:r w:rsidR="00293241" w:rsidRPr="00E26BD2">
              <w:rPr>
                <w:rFonts w:cs="B Yagut" w:hint="cs"/>
                <w:sz w:val="20"/>
                <w:szCs w:val="20"/>
                <w:rtl/>
              </w:rPr>
              <w:t xml:space="preserve">این درس </w:t>
            </w:r>
            <w:r w:rsidRPr="00E26BD2">
              <w:rPr>
                <w:rFonts w:cs="B Yagut" w:hint="cs"/>
                <w:sz w:val="20"/>
                <w:szCs w:val="20"/>
                <w:rtl/>
              </w:rPr>
              <w:t>از دانشجو انتظار می رود مفاهیم</w:t>
            </w:r>
            <w:r w:rsidR="00DE5F49" w:rsidRPr="00E26BD2">
              <w:rPr>
                <w:rFonts w:cs="B Yagut" w:hint="cs"/>
                <w:sz w:val="20"/>
                <w:szCs w:val="20"/>
                <w:rtl/>
              </w:rPr>
              <w:t xml:space="preserve">، </w:t>
            </w:r>
            <w:r w:rsidRPr="00E26BD2">
              <w:rPr>
                <w:rFonts w:cs="B Yagut" w:hint="cs"/>
                <w:sz w:val="20"/>
                <w:szCs w:val="20"/>
                <w:rtl/>
              </w:rPr>
              <w:t>اصول و مکانیسم های فیزیولوژیک مرتبط با کار کلیه</w:t>
            </w:r>
            <w:r w:rsidR="00DE5F49" w:rsidRPr="00E26BD2">
              <w:rPr>
                <w:rFonts w:cs="B Yagut" w:hint="cs"/>
                <w:sz w:val="20"/>
                <w:szCs w:val="20"/>
                <w:rtl/>
              </w:rPr>
              <w:t xml:space="preserve"> </w:t>
            </w:r>
            <w:r w:rsidRPr="00E26BD2">
              <w:rPr>
                <w:rFonts w:cs="B Yagut" w:hint="cs"/>
                <w:sz w:val="20"/>
                <w:szCs w:val="20"/>
                <w:rtl/>
              </w:rPr>
              <w:t>در هریک از موارد زیر را بیاموزد و بتواند آن ها را در فرایندهای طبیعی و تغییر یافته فیزیولوژیک شناسایی کند</w:t>
            </w:r>
            <w:r w:rsidR="00BA7E2C" w:rsidRPr="00E26BD2">
              <w:rPr>
                <w:rFonts w:cs="B Yagut" w:hint="cs"/>
                <w:sz w:val="20"/>
                <w:szCs w:val="20"/>
                <w:rtl/>
              </w:rPr>
              <w:t xml:space="preserve">. </w:t>
            </w:r>
          </w:p>
          <w:p w:rsidR="00C57CA2" w:rsidRPr="00E26BD2" w:rsidRDefault="00F24449" w:rsidP="0071315A">
            <w:pPr>
              <w:numPr>
                <w:ilvl w:val="0"/>
                <w:numId w:val="39"/>
              </w:numPr>
              <w:spacing w:after="0" w:line="240" w:lineRule="auto"/>
              <w:ind w:left="387"/>
              <w:jc w:val="both"/>
              <w:rPr>
                <w:rFonts w:ascii="Arial" w:hAnsi="Arial" w:cs="B Yagut"/>
                <w:sz w:val="20"/>
                <w:szCs w:val="20"/>
              </w:rPr>
            </w:pPr>
            <w:r w:rsidRPr="00E26BD2">
              <w:rPr>
                <w:rFonts w:ascii="Arial" w:hAnsi="Arial" w:cs="B Yagut" w:hint="cs"/>
                <w:sz w:val="20"/>
                <w:szCs w:val="20"/>
                <w:rtl/>
              </w:rPr>
              <w:t>ساختمان</w:t>
            </w:r>
            <w:r w:rsidR="00DE5F49" w:rsidRPr="00E26BD2">
              <w:rPr>
                <w:rFonts w:ascii="Arial" w:hAnsi="Arial" w:cs="B Yagut" w:hint="cs"/>
                <w:sz w:val="20"/>
                <w:szCs w:val="20"/>
                <w:rtl/>
              </w:rPr>
              <w:t xml:space="preserve"> </w:t>
            </w:r>
            <w:r w:rsidR="00C57CA2" w:rsidRPr="00E26BD2">
              <w:rPr>
                <w:rFonts w:ascii="Arial" w:hAnsi="Arial" w:cs="B Yagut" w:hint="cs"/>
                <w:sz w:val="20"/>
                <w:szCs w:val="20"/>
                <w:rtl/>
              </w:rPr>
              <w:t>کلیه ها</w:t>
            </w:r>
            <w:r w:rsidR="00AC148C" w:rsidRPr="00E26BD2">
              <w:rPr>
                <w:rFonts w:ascii="Arial" w:hAnsi="Arial" w:cs="B Yagut" w:hint="cs"/>
                <w:sz w:val="20"/>
                <w:szCs w:val="20"/>
                <w:rtl/>
              </w:rPr>
              <w:t xml:space="preserve">، </w:t>
            </w:r>
            <w:r w:rsidRPr="00E26BD2">
              <w:rPr>
                <w:rFonts w:ascii="Arial" w:hAnsi="Arial" w:cs="B Yagut" w:hint="cs"/>
                <w:sz w:val="20"/>
                <w:szCs w:val="20"/>
                <w:rtl/>
              </w:rPr>
              <w:t>نفرون ها</w:t>
            </w:r>
            <w:r w:rsidR="00C57CA2" w:rsidRPr="00E26BD2">
              <w:rPr>
                <w:rFonts w:ascii="Arial" w:hAnsi="Arial" w:cs="B Yagut" w:hint="cs"/>
                <w:sz w:val="20"/>
                <w:szCs w:val="20"/>
                <w:rtl/>
              </w:rPr>
              <w:t xml:space="preserve"> و </w:t>
            </w:r>
            <w:r w:rsidR="001E27FF" w:rsidRPr="00E26BD2">
              <w:rPr>
                <w:rFonts w:ascii="Arial" w:hAnsi="Arial" w:cs="B Yagut" w:hint="cs"/>
                <w:sz w:val="20"/>
                <w:szCs w:val="20"/>
                <w:rtl/>
              </w:rPr>
              <w:t>دستگاه</w:t>
            </w:r>
            <w:r w:rsidR="00C57CA2" w:rsidRPr="00E26BD2">
              <w:rPr>
                <w:rFonts w:ascii="Arial" w:hAnsi="Arial" w:cs="B Yagut" w:hint="cs"/>
                <w:sz w:val="20"/>
                <w:szCs w:val="20"/>
                <w:rtl/>
              </w:rPr>
              <w:t xml:space="preserve"> ادراری بدن</w:t>
            </w:r>
            <w:r w:rsidR="00BA7E2C" w:rsidRPr="00E26BD2">
              <w:rPr>
                <w:rFonts w:ascii="Arial" w:hAnsi="Arial" w:cs="B Yagut" w:hint="cs"/>
                <w:sz w:val="20"/>
                <w:szCs w:val="20"/>
                <w:rtl/>
              </w:rPr>
              <w:t xml:space="preserve"> </w:t>
            </w:r>
          </w:p>
          <w:p w:rsidR="00C57CA2" w:rsidRPr="00E26BD2" w:rsidRDefault="00C57CA2" w:rsidP="0071315A">
            <w:pPr>
              <w:numPr>
                <w:ilvl w:val="0"/>
                <w:numId w:val="39"/>
              </w:numPr>
              <w:spacing w:after="0" w:line="240" w:lineRule="auto"/>
              <w:ind w:left="387"/>
              <w:jc w:val="both"/>
              <w:rPr>
                <w:rFonts w:ascii="Arial" w:hAnsi="Arial" w:cs="B Yagut"/>
                <w:sz w:val="20"/>
                <w:szCs w:val="20"/>
                <w:rtl/>
              </w:rPr>
            </w:pPr>
            <w:r w:rsidRPr="00E26BD2">
              <w:rPr>
                <w:rFonts w:ascii="Arial" w:hAnsi="Arial" w:cs="B Yagut" w:hint="cs"/>
                <w:sz w:val="20"/>
                <w:szCs w:val="20"/>
                <w:rtl/>
              </w:rPr>
              <w:t>فرایندهای کلیوی</w:t>
            </w:r>
            <w:r w:rsidR="00BA7E2C" w:rsidRPr="00E26BD2">
              <w:rPr>
                <w:rFonts w:ascii="Arial" w:hAnsi="Arial" w:cs="B Yagut" w:hint="cs"/>
                <w:sz w:val="20"/>
                <w:szCs w:val="20"/>
                <w:rtl/>
              </w:rPr>
              <w:t xml:space="preserve"> </w:t>
            </w:r>
          </w:p>
          <w:p w:rsidR="00C57CA2" w:rsidRPr="00E26BD2" w:rsidRDefault="00C57CA2" w:rsidP="0071315A">
            <w:pPr>
              <w:numPr>
                <w:ilvl w:val="0"/>
                <w:numId w:val="39"/>
              </w:numPr>
              <w:spacing w:after="0" w:line="240" w:lineRule="auto"/>
              <w:ind w:left="387"/>
              <w:jc w:val="both"/>
              <w:rPr>
                <w:rFonts w:ascii="Arial" w:hAnsi="Arial" w:cs="B Yagut"/>
                <w:sz w:val="20"/>
                <w:szCs w:val="20"/>
              </w:rPr>
            </w:pPr>
            <w:r w:rsidRPr="00E26BD2">
              <w:rPr>
                <w:rFonts w:ascii="Arial" w:hAnsi="Arial" w:cs="B Yagut" w:hint="cs"/>
                <w:sz w:val="20"/>
                <w:szCs w:val="20"/>
                <w:rtl/>
              </w:rPr>
              <w:t>چگونگی تنظیم فیلتراسیون گلومرولی</w:t>
            </w:r>
            <w:r w:rsidR="00F24449" w:rsidRPr="00E26BD2">
              <w:rPr>
                <w:rFonts w:ascii="Arial" w:hAnsi="Arial" w:cs="B Yagut" w:hint="cs"/>
                <w:sz w:val="20"/>
                <w:szCs w:val="20"/>
                <w:rtl/>
              </w:rPr>
              <w:t xml:space="preserve"> و عوامل موثر بر آن</w:t>
            </w:r>
            <w:r w:rsidR="00BA7E2C" w:rsidRPr="00E26BD2">
              <w:rPr>
                <w:rFonts w:ascii="Arial" w:hAnsi="Arial" w:cs="B Yagut" w:hint="cs"/>
                <w:sz w:val="20"/>
                <w:szCs w:val="20"/>
                <w:rtl/>
              </w:rPr>
              <w:t xml:space="preserve"> </w:t>
            </w:r>
          </w:p>
          <w:p w:rsidR="00C57CA2" w:rsidRPr="00E26BD2" w:rsidRDefault="00C57CA2" w:rsidP="0071315A">
            <w:pPr>
              <w:numPr>
                <w:ilvl w:val="0"/>
                <w:numId w:val="39"/>
              </w:numPr>
              <w:spacing w:after="0" w:line="240" w:lineRule="auto"/>
              <w:ind w:left="387"/>
              <w:jc w:val="both"/>
              <w:rPr>
                <w:rFonts w:ascii="Arial" w:hAnsi="Arial" w:cs="B Yagut"/>
                <w:sz w:val="20"/>
                <w:szCs w:val="20"/>
              </w:rPr>
            </w:pPr>
            <w:r w:rsidRPr="00E26BD2">
              <w:rPr>
                <w:rFonts w:ascii="Arial" w:hAnsi="Arial" w:cs="B Yagut" w:hint="cs"/>
                <w:sz w:val="20"/>
                <w:szCs w:val="20"/>
                <w:rtl/>
              </w:rPr>
              <w:t>بازجذب و ترشح مواد در بخش های مختلف نفرون</w:t>
            </w:r>
            <w:r w:rsidR="00BA7E2C" w:rsidRPr="00E26BD2">
              <w:rPr>
                <w:rFonts w:ascii="Arial" w:hAnsi="Arial" w:cs="B Yagut" w:hint="cs"/>
                <w:sz w:val="20"/>
                <w:szCs w:val="20"/>
                <w:rtl/>
              </w:rPr>
              <w:t xml:space="preserve"> </w:t>
            </w:r>
          </w:p>
          <w:p w:rsidR="00C57CA2" w:rsidRPr="00E26BD2" w:rsidRDefault="00C57CA2" w:rsidP="0071315A">
            <w:pPr>
              <w:numPr>
                <w:ilvl w:val="0"/>
                <w:numId w:val="39"/>
              </w:numPr>
              <w:spacing w:after="0" w:line="240" w:lineRule="auto"/>
              <w:ind w:left="387"/>
              <w:jc w:val="both"/>
              <w:rPr>
                <w:rFonts w:ascii="Arial" w:hAnsi="Arial" w:cs="B Yagut"/>
                <w:sz w:val="20"/>
                <w:szCs w:val="20"/>
              </w:rPr>
            </w:pPr>
            <w:r w:rsidRPr="00E26BD2">
              <w:rPr>
                <w:rFonts w:ascii="Arial" w:hAnsi="Arial" w:cs="B Yagut" w:hint="cs"/>
                <w:sz w:val="20"/>
                <w:szCs w:val="20"/>
                <w:rtl/>
              </w:rPr>
              <w:t>کنترل عصبی و هورمونی حجم و اسمولالیته مایعات بدن</w:t>
            </w:r>
            <w:r w:rsidR="00BA7E2C" w:rsidRPr="00E26BD2">
              <w:rPr>
                <w:rFonts w:ascii="Arial" w:hAnsi="Arial" w:cs="B Yagut" w:hint="cs"/>
                <w:sz w:val="20"/>
                <w:szCs w:val="20"/>
                <w:rtl/>
              </w:rPr>
              <w:t xml:space="preserve"> </w:t>
            </w:r>
          </w:p>
          <w:p w:rsidR="00C57CA2" w:rsidRPr="00E26BD2" w:rsidRDefault="00C57CA2" w:rsidP="0071315A">
            <w:pPr>
              <w:numPr>
                <w:ilvl w:val="0"/>
                <w:numId w:val="39"/>
              </w:numPr>
              <w:spacing w:after="0" w:line="240" w:lineRule="auto"/>
              <w:ind w:left="387"/>
              <w:jc w:val="both"/>
              <w:rPr>
                <w:rFonts w:ascii="Arial" w:hAnsi="Arial" w:cs="B Yagut"/>
                <w:sz w:val="20"/>
                <w:szCs w:val="20"/>
              </w:rPr>
            </w:pPr>
            <w:r w:rsidRPr="00E26BD2">
              <w:rPr>
                <w:rFonts w:ascii="Arial" w:hAnsi="Arial" w:cs="B Yagut" w:hint="cs"/>
                <w:sz w:val="20"/>
                <w:szCs w:val="20"/>
                <w:rtl/>
              </w:rPr>
              <w:t xml:space="preserve">مکانیسمهای تنظیم </w:t>
            </w:r>
            <w:r w:rsidRPr="00E26BD2">
              <w:rPr>
                <w:rFonts w:ascii="Arial" w:hAnsi="Arial" w:cs="B Yagut"/>
                <w:sz w:val="20"/>
                <w:szCs w:val="20"/>
              </w:rPr>
              <w:t>pH</w:t>
            </w:r>
            <w:r w:rsidRPr="00E26BD2">
              <w:rPr>
                <w:rFonts w:ascii="Arial" w:hAnsi="Arial" w:cs="B Yagut" w:hint="cs"/>
                <w:sz w:val="20"/>
                <w:szCs w:val="20"/>
                <w:rtl/>
              </w:rPr>
              <w:t xml:space="preserve"> بدن</w:t>
            </w:r>
          </w:p>
          <w:p w:rsidR="00C57CA2" w:rsidRPr="00E26BD2" w:rsidRDefault="00C57CA2" w:rsidP="0071315A">
            <w:pPr>
              <w:numPr>
                <w:ilvl w:val="0"/>
                <w:numId w:val="39"/>
              </w:numPr>
              <w:spacing w:after="0" w:line="240" w:lineRule="auto"/>
              <w:ind w:left="387"/>
              <w:jc w:val="both"/>
              <w:rPr>
                <w:rFonts w:cs="B Yagut"/>
                <w:sz w:val="20"/>
                <w:szCs w:val="20"/>
                <w:rtl/>
              </w:rPr>
            </w:pPr>
            <w:r w:rsidRPr="00E26BD2">
              <w:rPr>
                <w:rFonts w:cs="B Yagut" w:hint="cs"/>
                <w:sz w:val="20"/>
                <w:szCs w:val="20"/>
                <w:rtl/>
              </w:rPr>
              <w:t xml:space="preserve">مفهوم خودتنظیمی </w:t>
            </w:r>
            <w:r w:rsidRPr="00E26BD2">
              <w:rPr>
                <w:rFonts w:cs="B Yagut"/>
                <w:sz w:val="20"/>
                <w:szCs w:val="20"/>
              </w:rPr>
              <w:t>GFR</w:t>
            </w:r>
            <w:r w:rsidRPr="00E26BD2">
              <w:rPr>
                <w:rFonts w:cs="B Yagut" w:hint="cs"/>
                <w:sz w:val="20"/>
                <w:szCs w:val="20"/>
                <w:rtl/>
              </w:rPr>
              <w:t xml:space="preserve"> و مکانیسم های آن </w:t>
            </w:r>
          </w:p>
          <w:p w:rsidR="00C57CA2" w:rsidRPr="00E26BD2" w:rsidRDefault="00C57CA2" w:rsidP="0071315A">
            <w:pPr>
              <w:numPr>
                <w:ilvl w:val="0"/>
                <w:numId w:val="39"/>
              </w:numPr>
              <w:spacing w:after="0" w:line="240" w:lineRule="auto"/>
              <w:ind w:left="387"/>
              <w:jc w:val="both"/>
              <w:rPr>
                <w:rFonts w:cs="B Yagut"/>
                <w:sz w:val="20"/>
                <w:szCs w:val="20"/>
                <w:rtl/>
              </w:rPr>
            </w:pPr>
            <w:r w:rsidRPr="00E26BD2">
              <w:rPr>
                <w:rFonts w:cs="B Yagut" w:hint="cs"/>
                <w:sz w:val="20"/>
                <w:szCs w:val="20"/>
                <w:rtl/>
              </w:rPr>
              <w:t xml:space="preserve">اجزاء دستگاه ژوکستاگلومرولر و نقش آن در خودتنظیمی </w:t>
            </w:r>
            <w:r w:rsidRPr="00E26BD2">
              <w:rPr>
                <w:rFonts w:cs="B Yagut"/>
                <w:sz w:val="20"/>
                <w:szCs w:val="20"/>
              </w:rPr>
              <w:t>GFR</w:t>
            </w:r>
            <w:r w:rsidRPr="00E26BD2">
              <w:rPr>
                <w:rFonts w:cs="B Yagut" w:hint="cs"/>
                <w:sz w:val="20"/>
                <w:szCs w:val="20"/>
                <w:rtl/>
              </w:rPr>
              <w:t xml:space="preserve"> </w:t>
            </w:r>
          </w:p>
          <w:p w:rsidR="00C57CA2" w:rsidRPr="00E26BD2" w:rsidRDefault="00C57CA2" w:rsidP="0071315A">
            <w:pPr>
              <w:numPr>
                <w:ilvl w:val="0"/>
                <w:numId w:val="39"/>
              </w:numPr>
              <w:spacing w:after="0" w:line="240" w:lineRule="auto"/>
              <w:ind w:left="387"/>
              <w:jc w:val="both"/>
              <w:rPr>
                <w:rFonts w:cs="B Yagut"/>
                <w:sz w:val="20"/>
                <w:szCs w:val="20"/>
                <w:rtl/>
              </w:rPr>
            </w:pPr>
            <w:r w:rsidRPr="00E26BD2">
              <w:rPr>
                <w:rFonts w:cs="B Yagut" w:hint="cs"/>
                <w:sz w:val="20"/>
                <w:szCs w:val="20"/>
                <w:rtl/>
              </w:rPr>
              <w:t xml:space="preserve">تنظیم عصبی و هورمونی </w:t>
            </w:r>
            <w:r w:rsidRPr="00E26BD2">
              <w:rPr>
                <w:rFonts w:cs="B Yagut"/>
                <w:sz w:val="20"/>
                <w:szCs w:val="20"/>
              </w:rPr>
              <w:t>GFR</w:t>
            </w:r>
            <w:r w:rsidRPr="00E26BD2">
              <w:rPr>
                <w:rFonts w:cs="B Yagut" w:hint="cs"/>
                <w:sz w:val="20"/>
                <w:szCs w:val="20"/>
                <w:rtl/>
              </w:rPr>
              <w:t xml:space="preserve"> </w:t>
            </w:r>
          </w:p>
          <w:p w:rsidR="00C57CA2" w:rsidRPr="00E26BD2" w:rsidRDefault="00C57CA2" w:rsidP="0071315A">
            <w:pPr>
              <w:numPr>
                <w:ilvl w:val="0"/>
                <w:numId w:val="39"/>
              </w:numPr>
              <w:spacing w:after="0" w:line="240" w:lineRule="auto"/>
              <w:ind w:left="387"/>
              <w:jc w:val="both"/>
              <w:rPr>
                <w:rFonts w:ascii="Arial" w:hAnsi="Arial" w:cs="B Yagut"/>
                <w:sz w:val="20"/>
                <w:szCs w:val="20"/>
                <w:rtl/>
              </w:rPr>
            </w:pPr>
            <w:r w:rsidRPr="00E26BD2">
              <w:rPr>
                <w:rFonts w:ascii="Arial" w:hAnsi="Arial" w:cs="B Yagut" w:hint="cs"/>
                <w:sz w:val="20"/>
                <w:szCs w:val="20"/>
                <w:rtl/>
              </w:rPr>
              <w:t xml:space="preserve">بازجذب و ترشح مواد در لوله پروگزیمال </w:t>
            </w:r>
          </w:p>
          <w:p w:rsidR="00C57CA2" w:rsidRPr="00E26BD2" w:rsidRDefault="00C57CA2" w:rsidP="0071315A">
            <w:pPr>
              <w:numPr>
                <w:ilvl w:val="0"/>
                <w:numId w:val="39"/>
              </w:numPr>
              <w:spacing w:after="0" w:line="240" w:lineRule="auto"/>
              <w:ind w:left="387"/>
              <w:jc w:val="both"/>
              <w:rPr>
                <w:rFonts w:ascii="Arial" w:hAnsi="Arial" w:cs="B Yagut"/>
                <w:sz w:val="20"/>
                <w:szCs w:val="20"/>
              </w:rPr>
            </w:pPr>
            <w:r w:rsidRPr="00E26BD2">
              <w:rPr>
                <w:rFonts w:ascii="Arial" w:hAnsi="Arial" w:cs="B Yagut" w:hint="cs"/>
                <w:sz w:val="20"/>
                <w:szCs w:val="20"/>
                <w:rtl/>
              </w:rPr>
              <w:t xml:space="preserve">حداکثر انتقال و آستانه دفع کلیوی گلوکز </w:t>
            </w:r>
          </w:p>
          <w:p w:rsidR="00C57CA2" w:rsidRPr="00E26BD2" w:rsidRDefault="00C57CA2" w:rsidP="0071315A">
            <w:pPr>
              <w:numPr>
                <w:ilvl w:val="0"/>
                <w:numId w:val="39"/>
              </w:numPr>
              <w:spacing w:after="0" w:line="240" w:lineRule="auto"/>
              <w:ind w:left="387"/>
              <w:jc w:val="both"/>
              <w:rPr>
                <w:rFonts w:ascii="Arial" w:hAnsi="Arial" w:cs="B Yagut"/>
                <w:sz w:val="20"/>
                <w:szCs w:val="20"/>
                <w:rtl/>
              </w:rPr>
            </w:pPr>
            <w:r w:rsidRPr="00E26BD2">
              <w:rPr>
                <w:rFonts w:ascii="Arial" w:hAnsi="Arial" w:cs="B Yagut" w:hint="cs"/>
                <w:sz w:val="20"/>
                <w:szCs w:val="20"/>
                <w:rtl/>
              </w:rPr>
              <w:t>بازجذب و ترشح مواد در قوس هنله</w:t>
            </w:r>
            <w:r w:rsidR="00DE5F49" w:rsidRPr="00E26BD2">
              <w:rPr>
                <w:rFonts w:ascii="Arial" w:hAnsi="Arial" w:cs="B Yagut" w:hint="cs"/>
                <w:sz w:val="20"/>
                <w:szCs w:val="20"/>
                <w:rtl/>
              </w:rPr>
              <w:t xml:space="preserve">، </w:t>
            </w:r>
            <w:r w:rsidRPr="00E26BD2">
              <w:rPr>
                <w:rFonts w:ascii="Arial" w:hAnsi="Arial" w:cs="B Yagut" w:hint="cs"/>
                <w:sz w:val="20"/>
                <w:szCs w:val="20"/>
                <w:rtl/>
              </w:rPr>
              <w:t xml:space="preserve">لوله دیستال و مجاری جمع کننده </w:t>
            </w:r>
          </w:p>
          <w:p w:rsidR="00C57CA2" w:rsidRPr="00E26BD2" w:rsidRDefault="00C57CA2" w:rsidP="0071315A">
            <w:pPr>
              <w:numPr>
                <w:ilvl w:val="0"/>
                <w:numId w:val="39"/>
              </w:numPr>
              <w:spacing w:after="0" w:line="240" w:lineRule="auto"/>
              <w:ind w:left="387"/>
              <w:jc w:val="both"/>
              <w:rPr>
                <w:rFonts w:ascii="Arial" w:hAnsi="Arial" w:cs="B Yagut"/>
                <w:sz w:val="20"/>
                <w:szCs w:val="20"/>
                <w:rtl/>
              </w:rPr>
            </w:pPr>
            <w:r w:rsidRPr="00E26BD2">
              <w:rPr>
                <w:rFonts w:ascii="Arial" w:hAnsi="Arial" w:cs="B Yagut" w:hint="cs"/>
                <w:sz w:val="20"/>
                <w:szCs w:val="20"/>
                <w:rtl/>
              </w:rPr>
              <w:t xml:space="preserve">مکانیسم تغلیظ ادرار </w:t>
            </w:r>
          </w:p>
          <w:p w:rsidR="00C57CA2" w:rsidRPr="00E26BD2" w:rsidRDefault="00C57CA2" w:rsidP="0071315A">
            <w:pPr>
              <w:numPr>
                <w:ilvl w:val="0"/>
                <w:numId w:val="39"/>
              </w:numPr>
              <w:spacing w:after="0" w:line="240" w:lineRule="auto"/>
              <w:ind w:left="387"/>
              <w:jc w:val="both"/>
              <w:rPr>
                <w:rFonts w:ascii="Arial" w:hAnsi="Arial" w:cs="B Yagut"/>
                <w:sz w:val="20"/>
                <w:szCs w:val="20"/>
                <w:rtl/>
              </w:rPr>
            </w:pPr>
            <w:r w:rsidRPr="00E26BD2">
              <w:rPr>
                <w:rFonts w:ascii="Arial" w:hAnsi="Arial" w:cs="B Yagut" w:hint="cs"/>
                <w:sz w:val="20"/>
                <w:szCs w:val="20"/>
                <w:rtl/>
              </w:rPr>
              <w:t xml:space="preserve">عوامل مؤثر در ایجاد و حفظ اسمولالیته بالای مرکز کلیه </w:t>
            </w:r>
          </w:p>
          <w:p w:rsidR="00C57CA2" w:rsidRPr="00E26BD2" w:rsidRDefault="00C57CA2" w:rsidP="0071315A">
            <w:pPr>
              <w:numPr>
                <w:ilvl w:val="0"/>
                <w:numId w:val="39"/>
              </w:numPr>
              <w:spacing w:after="0" w:line="240" w:lineRule="auto"/>
              <w:ind w:left="387"/>
              <w:jc w:val="both"/>
              <w:rPr>
                <w:rFonts w:ascii="Arial" w:hAnsi="Arial" w:cs="B Yagut"/>
                <w:sz w:val="20"/>
                <w:szCs w:val="20"/>
                <w:rtl/>
              </w:rPr>
            </w:pPr>
            <w:r w:rsidRPr="00E26BD2">
              <w:rPr>
                <w:rFonts w:ascii="Arial" w:hAnsi="Arial" w:cs="B Yagut" w:hint="cs"/>
                <w:sz w:val="20"/>
                <w:szCs w:val="20"/>
                <w:rtl/>
              </w:rPr>
              <w:t xml:space="preserve">نقش </w:t>
            </w:r>
            <w:r w:rsidR="001E27FF" w:rsidRPr="00E26BD2">
              <w:rPr>
                <w:rFonts w:ascii="Arial" w:hAnsi="Arial" w:cs="B Yagut" w:hint="cs"/>
                <w:sz w:val="20"/>
                <w:szCs w:val="20"/>
                <w:rtl/>
              </w:rPr>
              <w:t>دستگاه</w:t>
            </w:r>
            <w:r w:rsidRPr="00E26BD2">
              <w:rPr>
                <w:rFonts w:ascii="Arial" w:hAnsi="Arial" w:cs="B Yagut" w:hint="cs"/>
                <w:sz w:val="20"/>
                <w:szCs w:val="20"/>
                <w:rtl/>
              </w:rPr>
              <w:t xml:space="preserve"> سمپاتیک در حفظ حجم مایعات بدن</w:t>
            </w:r>
          </w:p>
          <w:p w:rsidR="00C57CA2" w:rsidRPr="00E26BD2" w:rsidRDefault="00C57CA2" w:rsidP="0071315A">
            <w:pPr>
              <w:numPr>
                <w:ilvl w:val="0"/>
                <w:numId w:val="39"/>
              </w:numPr>
              <w:spacing w:after="0" w:line="240" w:lineRule="auto"/>
              <w:ind w:left="387"/>
              <w:jc w:val="both"/>
              <w:rPr>
                <w:rFonts w:ascii="Arial" w:hAnsi="Arial" w:cs="B Yagut"/>
                <w:sz w:val="20"/>
                <w:szCs w:val="20"/>
              </w:rPr>
            </w:pPr>
            <w:r w:rsidRPr="00E26BD2">
              <w:rPr>
                <w:rFonts w:ascii="Arial" w:hAnsi="Arial" w:cs="B Yagut" w:hint="cs"/>
                <w:sz w:val="20"/>
                <w:szCs w:val="20"/>
                <w:rtl/>
              </w:rPr>
              <w:t xml:space="preserve">مکانیسم اثر آنژیوتانسین </w:t>
            </w:r>
            <w:r w:rsidRPr="00E26BD2">
              <w:rPr>
                <w:rFonts w:ascii="Arial" w:hAnsi="Arial" w:cs="B Yagut"/>
                <w:sz w:val="20"/>
                <w:szCs w:val="20"/>
              </w:rPr>
              <w:t>II</w:t>
            </w:r>
            <w:r w:rsidR="00DE5F49" w:rsidRPr="00E26BD2">
              <w:rPr>
                <w:rFonts w:ascii="Arial" w:hAnsi="Arial" w:cs="B Yagut" w:hint="cs"/>
                <w:sz w:val="20"/>
                <w:szCs w:val="20"/>
                <w:rtl/>
              </w:rPr>
              <w:t xml:space="preserve">، </w:t>
            </w:r>
            <w:r w:rsidRPr="00E26BD2">
              <w:rPr>
                <w:rFonts w:ascii="Arial" w:hAnsi="Arial" w:cs="B Yagut" w:hint="cs"/>
                <w:sz w:val="20"/>
                <w:szCs w:val="20"/>
                <w:rtl/>
              </w:rPr>
              <w:t xml:space="preserve">آلدوسترون و </w:t>
            </w:r>
            <w:r w:rsidRPr="00E26BD2">
              <w:rPr>
                <w:rFonts w:ascii="Arial" w:hAnsi="Arial" w:cs="B Yagut"/>
                <w:sz w:val="20"/>
                <w:szCs w:val="20"/>
              </w:rPr>
              <w:t>ANP</w:t>
            </w:r>
            <w:r w:rsidRPr="00E26BD2">
              <w:rPr>
                <w:rFonts w:ascii="Arial" w:hAnsi="Arial" w:cs="B Yagut" w:hint="cs"/>
                <w:sz w:val="20"/>
                <w:szCs w:val="20"/>
                <w:rtl/>
              </w:rPr>
              <w:t xml:space="preserve"> در تنظیم حجم مایعات بدن </w:t>
            </w:r>
          </w:p>
          <w:p w:rsidR="00C57CA2" w:rsidRPr="00E26BD2" w:rsidRDefault="00C57CA2" w:rsidP="0071315A">
            <w:pPr>
              <w:numPr>
                <w:ilvl w:val="0"/>
                <w:numId w:val="39"/>
              </w:numPr>
              <w:spacing w:after="0" w:line="240" w:lineRule="auto"/>
              <w:ind w:left="387"/>
              <w:jc w:val="both"/>
              <w:rPr>
                <w:rFonts w:ascii="Arial" w:hAnsi="Arial" w:cs="B Yagut"/>
                <w:sz w:val="20"/>
                <w:szCs w:val="20"/>
                <w:rtl/>
              </w:rPr>
            </w:pPr>
            <w:r w:rsidRPr="00E26BD2">
              <w:rPr>
                <w:rFonts w:ascii="Arial" w:hAnsi="Arial" w:cs="B Yagut" w:hint="cs"/>
                <w:sz w:val="20"/>
                <w:szCs w:val="20"/>
                <w:rtl/>
              </w:rPr>
              <w:t xml:space="preserve">نقش اسمورسپتورها در تنظیم اسمولالیته مایعات خارج سلولی </w:t>
            </w:r>
          </w:p>
          <w:p w:rsidR="00C57CA2" w:rsidRPr="00E26BD2" w:rsidRDefault="00C57CA2" w:rsidP="0071315A">
            <w:pPr>
              <w:numPr>
                <w:ilvl w:val="0"/>
                <w:numId w:val="39"/>
              </w:numPr>
              <w:spacing w:after="0" w:line="240" w:lineRule="auto"/>
              <w:ind w:left="387"/>
              <w:jc w:val="both"/>
              <w:rPr>
                <w:rFonts w:cs="B Yagut"/>
                <w:sz w:val="20"/>
                <w:szCs w:val="20"/>
                <w:rtl/>
              </w:rPr>
            </w:pPr>
            <w:r w:rsidRPr="00E26BD2">
              <w:rPr>
                <w:rFonts w:ascii="Arial" w:hAnsi="Arial" w:cs="B Yagut" w:hint="cs"/>
                <w:sz w:val="20"/>
                <w:szCs w:val="20"/>
                <w:rtl/>
              </w:rPr>
              <w:t xml:space="preserve">مکانیسمهای تنظیم </w:t>
            </w:r>
            <w:r w:rsidRPr="00E26BD2">
              <w:rPr>
                <w:rFonts w:ascii="Arial" w:hAnsi="Arial" w:cs="B Yagut"/>
                <w:sz w:val="20"/>
                <w:szCs w:val="20"/>
              </w:rPr>
              <w:t>pH</w:t>
            </w:r>
            <w:r w:rsidRPr="00E26BD2">
              <w:rPr>
                <w:rFonts w:ascii="Arial" w:hAnsi="Arial" w:cs="B Yagut" w:hint="cs"/>
                <w:sz w:val="20"/>
                <w:szCs w:val="20"/>
                <w:rtl/>
              </w:rPr>
              <w:t xml:space="preserve"> مایعات بدن و نقش </w:t>
            </w:r>
            <w:r w:rsidR="001E27FF" w:rsidRPr="00E26BD2">
              <w:rPr>
                <w:rFonts w:ascii="Arial" w:hAnsi="Arial" w:cs="B Yagut" w:hint="cs"/>
                <w:sz w:val="20"/>
                <w:szCs w:val="20"/>
                <w:rtl/>
              </w:rPr>
              <w:t>دستگاه</w:t>
            </w:r>
            <w:r w:rsidRPr="00E26BD2">
              <w:rPr>
                <w:rFonts w:ascii="Arial" w:hAnsi="Arial" w:cs="B Yagut" w:hint="cs"/>
                <w:sz w:val="20"/>
                <w:szCs w:val="20"/>
                <w:rtl/>
              </w:rPr>
              <w:t xml:space="preserve"> تنفسی و کلیوی </w:t>
            </w:r>
          </w:p>
        </w:tc>
      </w:tr>
      <w:tr w:rsidR="00C57CA2" w:rsidRPr="00E26BD2" w:rsidTr="00833388">
        <w:trPr>
          <w:jc w:val="center"/>
        </w:trPr>
        <w:tc>
          <w:tcPr>
            <w:tcW w:w="1801" w:type="dxa"/>
            <w:tcBorders>
              <w:top w:val="single" w:sz="4" w:space="0" w:color="auto"/>
              <w:left w:val="single" w:sz="4" w:space="0" w:color="auto"/>
              <w:bottom w:val="single" w:sz="4" w:space="0" w:color="auto"/>
              <w:right w:val="single" w:sz="4" w:space="0" w:color="auto"/>
            </w:tcBorders>
            <w:shd w:val="clear" w:color="auto" w:fill="auto"/>
          </w:tcPr>
          <w:p w:rsidR="00C57CA2" w:rsidRPr="00E26BD2" w:rsidRDefault="00C57CA2" w:rsidP="0071315A">
            <w:pPr>
              <w:spacing w:after="0" w:line="240" w:lineRule="auto"/>
              <w:jc w:val="both"/>
              <w:rPr>
                <w:rFonts w:cs="B Yagut"/>
                <w:bCs/>
                <w:sz w:val="20"/>
                <w:szCs w:val="20"/>
                <w:rtl/>
              </w:rPr>
            </w:pPr>
            <w:r w:rsidRPr="00E26BD2">
              <w:rPr>
                <w:rFonts w:cs="B Yagut" w:hint="cs"/>
                <w:bCs/>
                <w:sz w:val="20"/>
                <w:szCs w:val="20"/>
                <w:rtl/>
              </w:rPr>
              <w:t>شرح درس</w:t>
            </w:r>
          </w:p>
        </w:tc>
        <w:tc>
          <w:tcPr>
            <w:tcW w:w="8145" w:type="dxa"/>
            <w:gridSpan w:val="3"/>
            <w:tcBorders>
              <w:top w:val="single" w:sz="4" w:space="0" w:color="auto"/>
              <w:left w:val="single" w:sz="4" w:space="0" w:color="auto"/>
              <w:bottom w:val="single" w:sz="4" w:space="0" w:color="auto"/>
              <w:right w:val="single" w:sz="4" w:space="0" w:color="auto"/>
            </w:tcBorders>
            <w:shd w:val="clear" w:color="auto" w:fill="auto"/>
          </w:tcPr>
          <w:p w:rsidR="00C57CA2" w:rsidRPr="00E26BD2" w:rsidRDefault="00C57CA2" w:rsidP="0071315A">
            <w:pPr>
              <w:spacing w:after="0" w:line="240" w:lineRule="auto"/>
              <w:jc w:val="both"/>
              <w:rPr>
                <w:rFonts w:cs="B Yagut"/>
                <w:sz w:val="20"/>
                <w:szCs w:val="20"/>
                <w:rtl/>
              </w:rPr>
            </w:pPr>
            <w:r w:rsidRPr="00E26BD2">
              <w:rPr>
                <w:rFonts w:cs="B Yagut" w:hint="cs"/>
                <w:sz w:val="20"/>
                <w:szCs w:val="20"/>
                <w:rtl/>
              </w:rPr>
              <w:t>آشنایی با نفرون و اجزاء آن</w:t>
            </w:r>
            <w:r w:rsidR="00DE5F49" w:rsidRPr="00E26BD2">
              <w:rPr>
                <w:rFonts w:cs="B Yagut" w:hint="cs"/>
                <w:sz w:val="20"/>
                <w:szCs w:val="20"/>
                <w:rtl/>
              </w:rPr>
              <w:t xml:space="preserve">، </w:t>
            </w:r>
            <w:r w:rsidRPr="00E26BD2">
              <w:rPr>
                <w:rFonts w:cs="B Yagut" w:hint="cs"/>
                <w:sz w:val="20"/>
                <w:szCs w:val="20"/>
                <w:rtl/>
              </w:rPr>
              <w:t>فیلتراسیون گلومرولی و تنظیم آن</w:t>
            </w:r>
            <w:r w:rsidR="00DE5F49" w:rsidRPr="00E26BD2">
              <w:rPr>
                <w:rFonts w:cs="B Yagut" w:hint="cs"/>
                <w:sz w:val="20"/>
                <w:szCs w:val="20"/>
                <w:rtl/>
              </w:rPr>
              <w:t xml:space="preserve">، </w:t>
            </w:r>
            <w:r w:rsidRPr="00E26BD2">
              <w:rPr>
                <w:rFonts w:cs="B Yagut" w:hint="cs"/>
                <w:sz w:val="20"/>
                <w:szCs w:val="20"/>
                <w:rtl/>
              </w:rPr>
              <w:t>بازجذب و ترشح مواد در بخشهای مختلف نفرون</w:t>
            </w:r>
            <w:r w:rsidR="00DE5F49" w:rsidRPr="00E26BD2">
              <w:rPr>
                <w:rFonts w:cs="B Yagut" w:hint="cs"/>
                <w:sz w:val="20"/>
                <w:szCs w:val="20"/>
                <w:rtl/>
              </w:rPr>
              <w:t xml:space="preserve">، </w:t>
            </w:r>
            <w:r w:rsidRPr="00E26BD2">
              <w:rPr>
                <w:rFonts w:cs="B Yagut" w:hint="cs"/>
                <w:sz w:val="20"/>
                <w:szCs w:val="20"/>
                <w:rtl/>
              </w:rPr>
              <w:t xml:space="preserve">تنظیم اسمولالیته خون و کنترل کلیوی اسید-بازی بدن از اهداف کلی </w:t>
            </w:r>
            <w:r w:rsidR="00293241" w:rsidRPr="00E26BD2">
              <w:rPr>
                <w:rFonts w:cs="B Yagut" w:hint="cs"/>
                <w:sz w:val="20"/>
                <w:szCs w:val="20"/>
                <w:rtl/>
              </w:rPr>
              <w:t>این درس</w:t>
            </w:r>
            <w:r w:rsidR="00BA7E2C" w:rsidRPr="00E26BD2">
              <w:rPr>
                <w:rFonts w:cs="B Yagut" w:hint="cs"/>
                <w:sz w:val="20"/>
                <w:szCs w:val="20"/>
                <w:rtl/>
              </w:rPr>
              <w:t xml:space="preserve"> </w:t>
            </w:r>
            <w:r w:rsidRPr="00E26BD2">
              <w:rPr>
                <w:rFonts w:cs="B Yagut" w:hint="cs"/>
                <w:sz w:val="20"/>
                <w:szCs w:val="20"/>
                <w:rtl/>
              </w:rPr>
              <w:t>است</w:t>
            </w:r>
            <w:r w:rsidR="00BA7E2C" w:rsidRPr="00E26BD2">
              <w:rPr>
                <w:rFonts w:cs="B Yagut" w:hint="cs"/>
                <w:sz w:val="20"/>
                <w:szCs w:val="20"/>
                <w:rtl/>
              </w:rPr>
              <w:t xml:space="preserve">. </w:t>
            </w:r>
          </w:p>
        </w:tc>
      </w:tr>
      <w:tr w:rsidR="00C57CA2" w:rsidRPr="00E26BD2" w:rsidTr="00833388">
        <w:trPr>
          <w:jc w:val="center"/>
        </w:trPr>
        <w:tc>
          <w:tcPr>
            <w:tcW w:w="1801" w:type="dxa"/>
            <w:tcBorders>
              <w:top w:val="single" w:sz="4" w:space="0" w:color="auto"/>
              <w:left w:val="single" w:sz="4" w:space="0" w:color="auto"/>
              <w:bottom w:val="single" w:sz="4" w:space="0" w:color="auto"/>
              <w:right w:val="single" w:sz="4" w:space="0" w:color="auto"/>
            </w:tcBorders>
            <w:shd w:val="clear" w:color="auto" w:fill="auto"/>
          </w:tcPr>
          <w:p w:rsidR="00C57CA2" w:rsidRPr="00E26BD2" w:rsidRDefault="00C57CA2" w:rsidP="0071315A">
            <w:pPr>
              <w:spacing w:after="0" w:line="240" w:lineRule="auto"/>
              <w:jc w:val="both"/>
              <w:rPr>
                <w:rFonts w:cs="B Yagut"/>
                <w:bCs/>
                <w:sz w:val="20"/>
                <w:szCs w:val="20"/>
                <w:rtl/>
              </w:rPr>
            </w:pPr>
            <w:r w:rsidRPr="00E26BD2">
              <w:rPr>
                <w:rFonts w:cs="B Yagut" w:hint="cs"/>
                <w:bCs/>
                <w:sz w:val="20"/>
                <w:szCs w:val="20"/>
                <w:rtl/>
              </w:rPr>
              <w:t>محتواي ضروري</w:t>
            </w:r>
          </w:p>
        </w:tc>
        <w:tc>
          <w:tcPr>
            <w:tcW w:w="8145" w:type="dxa"/>
            <w:gridSpan w:val="3"/>
            <w:tcBorders>
              <w:top w:val="single" w:sz="4" w:space="0" w:color="auto"/>
              <w:left w:val="single" w:sz="4" w:space="0" w:color="auto"/>
              <w:bottom w:val="single" w:sz="4" w:space="0" w:color="auto"/>
              <w:right w:val="single" w:sz="4" w:space="0" w:color="auto"/>
            </w:tcBorders>
            <w:shd w:val="clear" w:color="auto" w:fill="auto"/>
          </w:tcPr>
          <w:p w:rsidR="00E07482" w:rsidRPr="007F6A7B" w:rsidRDefault="00E07482" w:rsidP="0071315A">
            <w:pPr>
              <w:tabs>
                <w:tab w:val="left" w:pos="597"/>
              </w:tabs>
              <w:spacing w:after="0" w:line="240" w:lineRule="auto"/>
              <w:ind w:left="147"/>
              <w:jc w:val="both"/>
              <w:rPr>
                <w:rFonts w:cs="B Yagut"/>
                <w:sz w:val="18"/>
                <w:szCs w:val="18"/>
                <w:rtl/>
              </w:rPr>
            </w:pPr>
            <w:r w:rsidRPr="007F6A7B">
              <w:rPr>
                <w:rFonts w:ascii="Arial" w:hAnsi="Arial" w:cs="B Yagut" w:hint="cs"/>
                <w:sz w:val="18"/>
                <w:szCs w:val="18"/>
                <w:rtl/>
              </w:rPr>
              <w:t>۱</w:t>
            </w:r>
            <w:r w:rsidRPr="007F6A7B">
              <w:rPr>
                <w:rFonts w:ascii="Arial" w:hAnsi="Arial" w:cs="B Yagut"/>
                <w:sz w:val="18"/>
                <w:szCs w:val="18"/>
                <w:rtl/>
              </w:rPr>
              <w:tab/>
            </w:r>
            <w:r w:rsidRPr="007F6A7B">
              <w:rPr>
                <w:rFonts w:cs="B Yagut" w:hint="cs"/>
                <w:sz w:val="18"/>
                <w:szCs w:val="18"/>
                <w:rtl/>
              </w:rPr>
              <w:t>مایعات بدن و بخشهای آن</w:t>
            </w:r>
          </w:p>
          <w:p w:rsidR="00E07482" w:rsidRPr="007F6A7B" w:rsidRDefault="00E07482" w:rsidP="0071315A">
            <w:pPr>
              <w:tabs>
                <w:tab w:val="left" w:pos="597"/>
              </w:tabs>
              <w:spacing w:after="0" w:line="240" w:lineRule="auto"/>
              <w:ind w:left="147"/>
              <w:jc w:val="both"/>
              <w:rPr>
                <w:rFonts w:cs="B Yagut"/>
                <w:sz w:val="18"/>
                <w:szCs w:val="18"/>
              </w:rPr>
            </w:pPr>
            <w:r w:rsidRPr="007F6A7B">
              <w:rPr>
                <w:rFonts w:ascii="Arial" w:hAnsi="Arial" w:cs="B Yagut" w:hint="cs"/>
                <w:sz w:val="18"/>
                <w:szCs w:val="18"/>
                <w:rtl/>
              </w:rPr>
              <w:t>۲</w:t>
            </w:r>
            <w:r w:rsidRPr="007F6A7B">
              <w:rPr>
                <w:rFonts w:ascii="Arial" w:hAnsi="Arial" w:cs="B Yagut"/>
                <w:sz w:val="18"/>
                <w:szCs w:val="18"/>
                <w:rtl/>
              </w:rPr>
              <w:tab/>
            </w:r>
            <w:r w:rsidRPr="007F6A7B">
              <w:rPr>
                <w:rFonts w:cs="B Yagut" w:hint="cs"/>
                <w:sz w:val="18"/>
                <w:szCs w:val="18"/>
                <w:rtl/>
              </w:rPr>
              <w:t>اسمز</w:t>
            </w:r>
            <w:r w:rsidR="00DE5F49" w:rsidRPr="007F6A7B">
              <w:rPr>
                <w:rFonts w:cs="B Yagut" w:hint="cs"/>
                <w:sz w:val="18"/>
                <w:szCs w:val="18"/>
                <w:rtl/>
              </w:rPr>
              <w:t xml:space="preserve">، </w:t>
            </w:r>
            <w:r w:rsidRPr="007F6A7B">
              <w:rPr>
                <w:rFonts w:cs="B Yagut" w:hint="cs"/>
                <w:sz w:val="18"/>
                <w:szCs w:val="18"/>
                <w:rtl/>
              </w:rPr>
              <w:t>فشار اسمزی و اسمولالیته مایعات بدن</w:t>
            </w:r>
          </w:p>
          <w:p w:rsidR="00E07482" w:rsidRPr="007F6A7B" w:rsidRDefault="00E07482" w:rsidP="0071315A">
            <w:pPr>
              <w:tabs>
                <w:tab w:val="left" w:pos="597"/>
              </w:tabs>
              <w:spacing w:after="0" w:line="240" w:lineRule="auto"/>
              <w:ind w:left="147"/>
              <w:jc w:val="both"/>
              <w:rPr>
                <w:rFonts w:cs="B Yagut"/>
                <w:sz w:val="18"/>
                <w:szCs w:val="18"/>
              </w:rPr>
            </w:pPr>
            <w:r w:rsidRPr="007F6A7B">
              <w:rPr>
                <w:rFonts w:ascii="Arial" w:hAnsi="Arial" w:cs="B Yagut" w:hint="cs"/>
                <w:sz w:val="18"/>
                <w:szCs w:val="18"/>
                <w:rtl/>
              </w:rPr>
              <w:t>۳</w:t>
            </w:r>
            <w:r w:rsidRPr="007F6A7B">
              <w:rPr>
                <w:rFonts w:ascii="Arial" w:hAnsi="Arial" w:cs="B Yagut"/>
                <w:sz w:val="18"/>
                <w:szCs w:val="18"/>
                <w:rtl/>
              </w:rPr>
              <w:tab/>
            </w:r>
            <w:r w:rsidRPr="007F6A7B">
              <w:rPr>
                <w:rFonts w:cs="B Yagut" w:hint="cs"/>
                <w:sz w:val="18"/>
                <w:szCs w:val="18"/>
                <w:rtl/>
              </w:rPr>
              <w:t>اثر هیپو و هیپرناترمی بر تنظیم حجم</w:t>
            </w:r>
            <w:r w:rsidR="002612CD" w:rsidRPr="007F6A7B">
              <w:rPr>
                <w:rFonts w:cs="B Yagut" w:hint="cs"/>
                <w:sz w:val="18"/>
                <w:szCs w:val="18"/>
                <w:rtl/>
              </w:rPr>
              <w:t xml:space="preserve"> مایعات بدن</w:t>
            </w:r>
          </w:p>
          <w:p w:rsidR="00E07482" w:rsidRPr="007F6A7B" w:rsidRDefault="00E07482" w:rsidP="0071315A">
            <w:pPr>
              <w:tabs>
                <w:tab w:val="left" w:pos="597"/>
              </w:tabs>
              <w:spacing w:after="0" w:line="240" w:lineRule="auto"/>
              <w:ind w:left="147"/>
              <w:jc w:val="both"/>
              <w:rPr>
                <w:rFonts w:cs="B Yagut"/>
                <w:sz w:val="18"/>
                <w:szCs w:val="18"/>
              </w:rPr>
            </w:pPr>
            <w:r w:rsidRPr="007F6A7B">
              <w:rPr>
                <w:rFonts w:ascii="Arial" w:hAnsi="Arial" w:cs="B Yagut" w:hint="cs"/>
                <w:sz w:val="18"/>
                <w:szCs w:val="18"/>
                <w:rtl/>
              </w:rPr>
              <w:t>۴</w:t>
            </w:r>
            <w:r w:rsidRPr="007F6A7B">
              <w:rPr>
                <w:rFonts w:ascii="Arial" w:hAnsi="Arial" w:cs="B Yagut"/>
                <w:sz w:val="18"/>
                <w:szCs w:val="18"/>
                <w:rtl/>
              </w:rPr>
              <w:tab/>
            </w:r>
            <w:r w:rsidRPr="007F6A7B">
              <w:rPr>
                <w:rFonts w:cs="B Yagut" w:hint="cs"/>
                <w:sz w:val="18"/>
                <w:szCs w:val="18"/>
                <w:rtl/>
              </w:rPr>
              <w:t>ادم</w:t>
            </w:r>
            <w:r w:rsidR="00DE5F49" w:rsidRPr="007F6A7B">
              <w:rPr>
                <w:rFonts w:cs="B Yagut" w:hint="cs"/>
                <w:sz w:val="18"/>
                <w:szCs w:val="18"/>
                <w:rtl/>
              </w:rPr>
              <w:t xml:space="preserve">، </w:t>
            </w:r>
            <w:r w:rsidRPr="007F6A7B">
              <w:rPr>
                <w:rFonts w:cs="B Yagut" w:hint="cs"/>
                <w:sz w:val="18"/>
                <w:szCs w:val="18"/>
                <w:rtl/>
              </w:rPr>
              <w:t>علل و عوامل مؤثر بر ایجاد آن</w:t>
            </w:r>
          </w:p>
          <w:p w:rsidR="00E07482" w:rsidRPr="007F6A7B" w:rsidRDefault="00E07482" w:rsidP="0071315A">
            <w:pPr>
              <w:tabs>
                <w:tab w:val="left" w:pos="597"/>
              </w:tabs>
              <w:spacing w:after="0" w:line="240" w:lineRule="auto"/>
              <w:ind w:left="147"/>
              <w:jc w:val="both"/>
              <w:rPr>
                <w:rFonts w:cs="B Yagut"/>
                <w:sz w:val="18"/>
                <w:szCs w:val="18"/>
              </w:rPr>
            </w:pPr>
            <w:r w:rsidRPr="007F6A7B">
              <w:rPr>
                <w:rFonts w:ascii="Arial" w:hAnsi="Arial" w:cs="B Yagut" w:hint="cs"/>
                <w:sz w:val="18"/>
                <w:szCs w:val="18"/>
                <w:rtl/>
              </w:rPr>
              <w:t>۵</w:t>
            </w:r>
            <w:r w:rsidRPr="007F6A7B">
              <w:rPr>
                <w:rFonts w:ascii="Arial" w:hAnsi="Arial" w:cs="B Yagut"/>
                <w:sz w:val="18"/>
                <w:szCs w:val="18"/>
                <w:rtl/>
              </w:rPr>
              <w:tab/>
            </w:r>
            <w:r w:rsidRPr="007F6A7B">
              <w:rPr>
                <w:rFonts w:cs="B Yagut" w:hint="cs"/>
                <w:sz w:val="18"/>
                <w:szCs w:val="18"/>
                <w:rtl/>
              </w:rPr>
              <w:t>تشریح فیزیولوژیک کلیه ها</w:t>
            </w:r>
            <w:r w:rsidR="00DE5F49" w:rsidRPr="007F6A7B">
              <w:rPr>
                <w:rFonts w:cs="B Yagut" w:hint="cs"/>
                <w:sz w:val="18"/>
                <w:szCs w:val="18"/>
                <w:rtl/>
              </w:rPr>
              <w:t xml:space="preserve">، </w:t>
            </w:r>
            <w:r w:rsidRPr="007F6A7B">
              <w:rPr>
                <w:rFonts w:cs="B Yagut" w:hint="cs"/>
                <w:sz w:val="18"/>
                <w:szCs w:val="18"/>
                <w:rtl/>
              </w:rPr>
              <w:t>نفرون</w:t>
            </w:r>
          </w:p>
          <w:p w:rsidR="00E07482" w:rsidRPr="007F6A7B" w:rsidRDefault="00E07482" w:rsidP="0071315A">
            <w:pPr>
              <w:tabs>
                <w:tab w:val="left" w:pos="597"/>
              </w:tabs>
              <w:spacing w:after="0" w:line="240" w:lineRule="auto"/>
              <w:ind w:left="147"/>
              <w:jc w:val="both"/>
              <w:rPr>
                <w:rFonts w:cs="B Yagut"/>
                <w:sz w:val="18"/>
                <w:szCs w:val="18"/>
              </w:rPr>
            </w:pPr>
            <w:r w:rsidRPr="007F6A7B">
              <w:rPr>
                <w:rFonts w:ascii="Arial" w:hAnsi="Arial" w:cs="B Yagut" w:hint="cs"/>
                <w:sz w:val="18"/>
                <w:szCs w:val="18"/>
                <w:rtl/>
              </w:rPr>
              <w:t>۶</w:t>
            </w:r>
            <w:r w:rsidRPr="007F6A7B">
              <w:rPr>
                <w:rFonts w:ascii="Arial" w:hAnsi="Arial" w:cs="B Yagut"/>
                <w:sz w:val="18"/>
                <w:szCs w:val="18"/>
                <w:rtl/>
              </w:rPr>
              <w:tab/>
            </w:r>
            <w:r w:rsidRPr="007F6A7B">
              <w:rPr>
                <w:rFonts w:cs="B Yagut" w:hint="cs"/>
                <w:sz w:val="18"/>
                <w:szCs w:val="18"/>
                <w:rtl/>
              </w:rPr>
              <w:t>رفلکس ادرار کردن و کنترل آن</w:t>
            </w:r>
          </w:p>
          <w:p w:rsidR="00E07482" w:rsidRPr="007F6A7B" w:rsidRDefault="00E07482" w:rsidP="0071315A">
            <w:pPr>
              <w:tabs>
                <w:tab w:val="left" w:pos="597"/>
              </w:tabs>
              <w:spacing w:after="0" w:line="240" w:lineRule="auto"/>
              <w:ind w:left="147"/>
              <w:jc w:val="both"/>
              <w:rPr>
                <w:rFonts w:cs="B Yagut"/>
                <w:sz w:val="18"/>
                <w:szCs w:val="18"/>
              </w:rPr>
            </w:pPr>
            <w:r w:rsidRPr="007F6A7B">
              <w:rPr>
                <w:rFonts w:ascii="Arial" w:hAnsi="Arial" w:cs="B Yagut" w:hint="cs"/>
                <w:sz w:val="18"/>
                <w:szCs w:val="18"/>
                <w:rtl/>
              </w:rPr>
              <w:t>۷</w:t>
            </w:r>
            <w:r w:rsidRPr="007F6A7B">
              <w:rPr>
                <w:rFonts w:ascii="Arial" w:hAnsi="Arial" w:cs="B Yagut"/>
                <w:sz w:val="18"/>
                <w:szCs w:val="18"/>
                <w:rtl/>
              </w:rPr>
              <w:tab/>
            </w:r>
            <w:r w:rsidRPr="007F6A7B">
              <w:rPr>
                <w:rFonts w:cs="B Yagut" w:hint="cs"/>
                <w:sz w:val="18"/>
                <w:szCs w:val="18"/>
                <w:rtl/>
              </w:rPr>
              <w:t>فیلتراسیون گلومرولی و عوامل مؤثر بر آن</w:t>
            </w:r>
          </w:p>
          <w:p w:rsidR="00E07482" w:rsidRPr="007F6A7B" w:rsidRDefault="00E07482" w:rsidP="0071315A">
            <w:pPr>
              <w:tabs>
                <w:tab w:val="left" w:pos="597"/>
              </w:tabs>
              <w:spacing w:after="0" w:line="240" w:lineRule="auto"/>
              <w:ind w:left="147"/>
              <w:jc w:val="both"/>
              <w:rPr>
                <w:rFonts w:cs="B Yagut"/>
                <w:sz w:val="18"/>
                <w:szCs w:val="18"/>
              </w:rPr>
            </w:pPr>
            <w:r w:rsidRPr="007F6A7B">
              <w:rPr>
                <w:rFonts w:ascii="Arial" w:hAnsi="Arial" w:cs="B Yagut" w:hint="cs"/>
                <w:sz w:val="18"/>
                <w:szCs w:val="18"/>
                <w:rtl/>
              </w:rPr>
              <w:t>۸</w:t>
            </w:r>
            <w:r w:rsidRPr="007F6A7B">
              <w:rPr>
                <w:rFonts w:ascii="Arial" w:hAnsi="Arial" w:cs="B Yagut"/>
                <w:sz w:val="18"/>
                <w:szCs w:val="18"/>
                <w:rtl/>
              </w:rPr>
              <w:tab/>
            </w:r>
            <w:r w:rsidRPr="007F6A7B">
              <w:rPr>
                <w:rFonts w:cs="B Yagut" w:hint="cs"/>
                <w:sz w:val="18"/>
                <w:szCs w:val="18"/>
                <w:rtl/>
              </w:rPr>
              <w:t>بازجذب مواد در بخشهای مختلف نفرون در توبول ابتدایی</w:t>
            </w:r>
            <w:r w:rsidR="00DE5F49" w:rsidRPr="007F6A7B">
              <w:rPr>
                <w:rFonts w:cs="B Yagut" w:hint="cs"/>
                <w:sz w:val="18"/>
                <w:szCs w:val="18"/>
                <w:rtl/>
              </w:rPr>
              <w:t xml:space="preserve">، </w:t>
            </w:r>
            <w:r w:rsidRPr="007F6A7B">
              <w:rPr>
                <w:rFonts w:cs="B Yagut" w:hint="cs"/>
                <w:sz w:val="18"/>
                <w:szCs w:val="18"/>
                <w:rtl/>
              </w:rPr>
              <w:t>قوس هنله</w:t>
            </w:r>
            <w:r w:rsidR="00DE5F49" w:rsidRPr="007F6A7B">
              <w:rPr>
                <w:rFonts w:cs="B Yagut" w:hint="cs"/>
                <w:sz w:val="18"/>
                <w:szCs w:val="18"/>
                <w:rtl/>
              </w:rPr>
              <w:t xml:space="preserve">، </w:t>
            </w:r>
            <w:r w:rsidRPr="007F6A7B">
              <w:rPr>
                <w:rFonts w:cs="B Yagut" w:hint="cs"/>
                <w:sz w:val="18"/>
                <w:szCs w:val="18"/>
                <w:rtl/>
              </w:rPr>
              <w:t>توبول انتهایی و مجاری جمع کننده</w:t>
            </w:r>
          </w:p>
          <w:p w:rsidR="00E07482" w:rsidRPr="007F6A7B" w:rsidRDefault="00E07482" w:rsidP="0071315A">
            <w:pPr>
              <w:tabs>
                <w:tab w:val="left" w:pos="597"/>
              </w:tabs>
              <w:spacing w:after="0" w:line="240" w:lineRule="auto"/>
              <w:ind w:left="147"/>
              <w:jc w:val="both"/>
              <w:rPr>
                <w:rFonts w:cs="B Yagut"/>
                <w:sz w:val="18"/>
                <w:szCs w:val="18"/>
              </w:rPr>
            </w:pPr>
            <w:r w:rsidRPr="007F6A7B">
              <w:rPr>
                <w:rFonts w:ascii="Arial" w:hAnsi="Arial" w:cs="B Yagut" w:hint="cs"/>
                <w:sz w:val="18"/>
                <w:szCs w:val="18"/>
                <w:rtl/>
              </w:rPr>
              <w:t>۹</w:t>
            </w:r>
            <w:r w:rsidRPr="007F6A7B">
              <w:rPr>
                <w:rFonts w:ascii="Arial" w:hAnsi="Arial" w:cs="B Yagut"/>
                <w:sz w:val="18"/>
                <w:szCs w:val="18"/>
                <w:rtl/>
              </w:rPr>
              <w:tab/>
            </w:r>
            <w:r w:rsidRPr="007F6A7B">
              <w:rPr>
                <w:rFonts w:cs="B Yagut" w:hint="cs"/>
                <w:sz w:val="18"/>
                <w:szCs w:val="18"/>
                <w:rtl/>
              </w:rPr>
              <w:t>کلیرنس کلیوی در تخمین فیلتراسیون کلیوی و جریان خون کلیوی</w:t>
            </w:r>
          </w:p>
          <w:p w:rsidR="00E07482" w:rsidRPr="007F6A7B" w:rsidRDefault="00E07482" w:rsidP="0071315A">
            <w:pPr>
              <w:tabs>
                <w:tab w:val="left" w:pos="597"/>
              </w:tabs>
              <w:spacing w:after="0" w:line="240" w:lineRule="auto"/>
              <w:ind w:left="147"/>
              <w:jc w:val="both"/>
              <w:rPr>
                <w:rFonts w:cs="B Yagut"/>
                <w:sz w:val="18"/>
                <w:szCs w:val="18"/>
              </w:rPr>
            </w:pPr>
            <w:r w:rsidRPr="007F6A7B">
              <w:rPr>
                <w:rFonts w:ascii="Arial" w:hAnsi="Arial" w:cs="B Yagut" w:hint="cs"/>
                <w:sz w:val="18"/>
                <w:szCs w:val="18"/>
                <w:rtl/>
              </w:rPr>
              <w:t>۱۰</w:t>
            </w:r>
            <w:r w:rsidRPr="007F6A7B">
              <w:rPr>
                <w:rFonts w:ascii="Arial" w:hAnsi="Arial" w:cs="B Yagut"/>
                <w:sz w:val="18"/>
                <w:szCs w:val="18"/>
                <w:rtl/>
              </w:rPr>
              <w:tab/>
            </w:r>
            <w:r w:rsidRPr="007F6A7B">
              <w:rPr>
                <w:rFonts w:cs="B Yagut" w:hint="cs"/>
                <w:sz w:val="18"/>
                <w:szCs w:val="18"/>
                <w:rtl/>
              </w:rPr>
              <w:t>مکانیسمهای کلیه در دفع ادرار رقیق و غلیظ</w:t>
            </w:r>
          </w:p>
          <w:p w:rsidR="00E07482" w:rsidRPr="007F6A7B" w:rsidRDefault="00E07482" w:rsidP="0071315A">
            <w:pPr>
              <w:tabs>
                <w:tab w:val="left" w:pos="597"/>
              </w:tabs>
              <w:spacing w:after="0" w:line="240" w:lineRule="auto"/>
              <w:ind w:left="147"/>
              <w:jc w:val="both"/>
              <w:rPr>
                <w:rFonts w:cs="B Yagut"/>
                <w:sz w:val="18"/>
                <w:szCs w:val="18"/>
              </w:rPr>
            </w:pPr>
            <w:r w:rsidRPr="007F6A7B">
              <w:rPr>
                <w:rFonts w:ascii="Arial" w:hAnsi="Arial" w:cs="B Yagut" w:hint="cs"/>
                <w:sz w:val="18"/>
                <w:szCs w:val="18"/>
                <w:rtl/>
              </w:rPr>
              <w:t>۱۱</w:t>
            </w:r>
            <w:r w:rsidRPr="007F6A7B">
              <w:rPr>
                <w:rFonts w:ascii="Arial" w:hAnsi="Arial" w:cs="B Yagut"/>
                <w:sz w:val="18"/>
                <w:szCs w:val="18"/>
                <w:rtl/>
              </w:rPr>
              <w:tab/>
            </w:r>
            <w:r w:rsidRPr="007F6A7B">
              <w:rPr>
                <w:rFonts w:cs="B Yagut" w:hint="cs"/>
                <w:sz w:val="18"/>
                <w:szCs w:val="18"/>
                <w:rtl/>
              </w:rPr>
              <w:t>کنترل اسمولالیه و تنظیم غلظت سدیم مایع خارج سلولی</w:t>
            </w:r>
          </w:p>
          <w:p w:rsidR="00E07482" w:rsidRPr="007F6A7B" w:rsidRDefault="00E07482" w:rsidP="0071315A">
            <w:pPr>
              <w:tabs>
                <w:tab w:val="left" w:pos="597"/>
              </w:tabs>
              <w:spacing w:after="0" w:line="240" w:lineRule="auto"/>
              <w:ind w:left="147"/>
              <w:jc w:val="both"/>
              <w:rPr>
                <w:rFonts w:cs="B Yagut"/>
                <w:sz w:val="18"/>
                <w:szCs w:val="18"/>
              </w:rPr>
            </w:pPr>
            <w:r w:rsidRPr="007F6A7B">
              <w:rPr>
                <w:rFonts w:ascii="Arial" w:hAnsi="Arial" w:cs="B Yagut" w:hint="cs"/>
                <w:sz w:val="18"/>
                <w:szCs w:val="18"/>
                <w:rtl/>
              </w:rPr>
              <w:t>۱۲</w:t>
            </w:r>
            <w:r w:rsidRPr="007F6A7B">
              <w:rPr>
                <w:rFonts w:ascii="Arial" w:hAnsi="Arial" w:cs="B Yagut"/>
                <w:sz w:val="18"/>
                <w:szCs w:val="18"/>
                <w:rtl/>
              </w:rPr>
              <w:tab/>
            </w:r>
            <w:r w:rsidRPr="007F6A7B">
              <w:rPr>
                <w:rFonts w:cs="B Yagut" w:hint="cs"/>
                <w:sz w:val="18"/>
                <w:szCs w:val="18"/>
                <w:rtl/>
              </w:rPr>
              <w:t>هورمون ضد ادراری</w:t>
            </w:r>
            <w:r w:rsidR="00DE5F49" w:rsidRPr="007F6A7B">
              <w:rPr>
                <w:rFonts w:cs="B Yagut" w:hint="cs"/>
                <w:sz w:val="18"/>
                <w:szCs w:val="18"/>
                <w:rtl/>
              </w:rPr>
              <w:t xml:space="preserve">، </w:t>
            </w:r>
            <w:r w:rsidRPr="007F6A7B">
              <w:rPr>
                <w:rFonts w:cs="B Yagut" w:hint="cs"/>
                <w:sz w:val="18"/>
                <w:szCs w:val="18"/>
                <w:rtl/>
              </w:rPr>
              <w:t>نقش آن و عوامل مؤثر بر ترشح آن</w:t>
            </w:r>
          </w:p>
          <w:p w:rsidR="00E07482" w:rsidRPr="007F6A7B" w:rsidRDefault="00E07482" w:rsidP="0071315A">
            <w:pPr>
              <w:tabs>
                <w:tab w:val="left" w:pos="597"/>
              </w:tabs>
              <w:spacing w:after="0" w:line="240" w:lineRule="auto"/>
              <w:ind w:left="147"/>
              <w:jc w:val="both"/>
              <w:rPr>
                <w:rFonts w:cs="B Yagut"/>
                <w:sz w:val="18"/>
                <w:szCs w:val="18"/>
                <w:rtl/>
              </w:rPr>
            </w:pPr>
            <w:r w:rsidRPr="007F6A7B">
              <w:rPr>
                <w:rFonts w:ascii="Arial" w:hAnsi="Arial" w:cs="B Yagut" w:hint="cs"/>
                <w:sz w:val="18"/>
                <w:szCs w:val="18"/>
                <w:rtl/>
              </w:rPr>
              <w:t>۱۳</w:t>
            </w:r>
            <w:r w:rsidRPr="007F6A7B">
              <w:rPr>
                <w:rFonts w:ascii="Arial" w:hAnsi="Arial" w:cs="B Yagut"/>
                <w:sz w:val="18"/>
                <w:szCs w:val="18"/>
                <w:rtl/>
              </w:rPr>
              <w:tab/>
            </w:r>
            <w:r w:rsidRPr="007F6A7B">
              <w:rPr>
                <w:rFonts w:cs="B Yagut" w:hint="cs"/>
                <w:sz w:val="18"/>
                <w:szCs w:val="18"/>
                <w:rtl/>
              </w:rPr>
              <w:t xml:space="preserve">تنظیم پتاسیم خارج سلولی </w:t>
            </w:r>
          </w:p>
          <w:p w:rsidR="00E07482" w:rsidRPr="007F6A7B" w:rsidRDefault="00E07482" w:rsidP="0071315A">
            <w:pPr>
              <w:tabs>
                <w:tab w:val="left" w:pos="597"/>
              </w:tabs>
              <w:spacing w:after="0" w:line="240" w:lineRule="auto"/>
              <w:ind w:left="147"/>
              <w:jc w:val="both"/>
              <w:rPr>
                <w:rFonts w:cs="B Yagut"/>
                <w:sz w:val="18"/>
                <w:szCs w:val="18"/>
                <w:rtl/>
              </w:rPr>
            </w:pPr>
            <w:r w:rsidRPr="007F6A7B">
              <w:rPr>
                <w:rFonts w:ascii="Arial" w:hAnsi="Arial" w:cs="B Yagut" w:hint="cs"/>
                <w:sz w:val="18"/>
                <w:szCs w:val="18"/>
                <w:rtl/>
              </w:rPr>
              <w:t>۱</w:t>
            </w:r>
            <w:r w:rsidR="00AC148C" w:rsidRPr="007F6A7B">
              <w:rPr>
                <w:rFonts w:ascii="Arial" w:hAnsi="Arial" w:cs="B Yagut" w:hint="cs"/>
                <w:sz w:val="18"/>
                <w:szCs w:val="18"/>
                <w:rtl/>
              </w:rPr>
              <w:t>4</w:t>
            </w:r>
            <w:r w:rsidRPr="007F6A7B">
              <w:rPr>
                <w:rFonts w:ascii="Arial" w:hAnsi="Arial" w:cs="B Yagut"/>
                <w:sz w:val="18"/>
                <w:szCs w:val="18"/>
                <w:rtl/>
              </w:rPr>
              <w:tab/>
            </w:r>
            <w:r w:rsidRPr="007F6A7B">
              <w:rPr>
                <w:rFonts w:cs="B Yagut" w:hint="cs"/>
                <w:sz w:val="18"/>
                <w:szCs w:val="18"/>
                <w:rtl/>
              </w:rPr>
              <w:t>کنترل غلظت کلسیم و جذب و ترشح کلیوی آن</w:t>
            </w:r>
          </w:p>
          <w:p w:rsidR="00E07482" w:rsidRPr="007F6A7B" w:rsidRDefault="00BB6DDA" w:rsidP="0071315A">
            <w:pPr>
              <w:tabs>
                <w:tab w:val="left" w:pos="597"/>
              </w:tabs>
              <w:spacing w:after="0" w:line="240" w:lineRule="auto"/>
              <w:ind w:left="147"/>
              <w:jc w:val="both"/>
              <w:rPr>
                <w:rFonts w:cs="B Yagut"/>
                <w:sz w:val="18"/>
                <w:szCs w:val="18"/>
                <w:rtl/>
              </w:rPr>
            </w:pPr>
            <w:r w:rsidRPr="007F6A7B">
              <w:rPr>
                <w:rFonts w:ascii="Arial" w:hAnsi="Arial" w:cs="B Yagut" w:hint="cs"/>
                <w:sz w:val="18"/>
                <w:szCs w:val="18"/>
                <w:rtl/>
              </w:rPr>
              <w:t>15</w:t>
            </w:r>
            <w:r w:rsidR="00E07482" w:rsidRPr="007F6A7B">
              <w:rPr>
                <w:rFonts w:ascii="Arial" w:hAnsi="Arial" w:cs="B Yagut"/>
                <w:sz w:val="18"/>
                <w:szCs w:val="18"/>
                <w:rtl/>
              </w:rPr>
              <w:tab/>
            </w:r>
            <w:r w:rsidR="00E07482" w:rsidRPr="007F6A7B">
              <w:rPr>
                <w:rFonts w:cs="B Yagut" w:hint="cs"/>
                <w:sz w:val="18"/>
                <w:szCs w:val="18"/>
                <w:rtl/>
              </w:rPr>
              <w:t>تعریف اسید و باز و مکانیسمهای دفاعی بدن در برابر تغییرات آن</w:t>
            </w:r>
          </w:p>
          <w:p w:rsidR="00E07482" w:rsidRPr="007F6A7B" w:rsidRDefault="00BB6DDA" w:rsidP="0071315A">
            <w:pPr>
              <w:tabs>
                <w:tab w:val="left" w:pos="597"/>
              </w:tabs>
              <w:spacing w:after="0" w:line="240" w:lineRule="auto"/>
              <w:ind w:left="147"/>
              <w:jc w:val="both"/>
              <w:rPr>
                <w:rFonts w:cs="B Yagut"/>
                <w:sz w:val="18"/>
                <w:szCs w:val="18"/>
                <w:rtl/>
              </w:rPr>
            </w:pPr>
            <w:r w:rsidRPr="007F6A7B">
              <w:rPr>
                <w:rFonts w:ascii="Arial" w:hAnsi="Arial" w:cs="B Yagut" w:hint="cs"/>
                <w:sz w:val="18"/>
                <w:szCs w:val="18"/>
                <w:rtl/>
              </w:rPr>
              <w:lastRenderedPageBreak/>
              <w:t>16</w:t>
            </w:r>
            <w:r w:rsidR="00E07482" w:rsidRPr="007F6A7B">
              <w:rPr>
                <w:rFonts w:ascii="Arial" w:hAnsi="Arial" w:cs="B Yagut"/>
                <w:sz w:val="18"/>
                <w:szCs w:val="18"/>
                <w:rtl/>
              </w:rPr>
              <w:tab/>
            </w:r>
            <w:r w:rsidR="00E07482" w:rsidRPr="007F6A7B">
              <w:rPr>
                <w:rFonts w:cs="B Yagut" w:hint="cs"/>
                <w:sz w:val="18"/>
                <w:szCs w:val="18"/>
                <w:rtl/>
              </w:rPr>
              <w:t>کنترل تنفسی اختلالات اسید-</w:t>
            </w:r>
            <w:r w:rsidR="002612CD" w:rsidRPr="007F6A7B">
              <w:rPr>
                <w:rFonts w:cs="B Yagut" w:hint="cs"/>
                <w:sz w:val="18"/>
                <w:szCs w:val="18"/>
                <w:rtl/>
              </w:rPr>
              <w:t xml:space="preserve"> </w:t>
            </w:r>
            <w:r w:rsidR="00E07482" w:rsidRPr="007F6A7B">
              <w:rPr>
                <w:rFonts w:cs="B Yagut" w:hint="cs"/>
                <w:sz w:val="18"/>
                <w:szCs w:val="18"/>
                <w:rtl/>
              </w:rPr>
              <w:t xml:space="preserve">بازی </w:t>
            </w:r>
          </w:p>
          <w:p w:rsidR="00C57CA2" w:rsidRPr="007F6A7B" w:rsidRDefault="00BB6DDA" w:rsidP="0071315A">
            <w:pPr>
              <w:tabs>
                <w:tab w:val="left" w:pos="597"/>
              </w:tabs>
              <w:spacing w:after="0" w:line="240" w:lineRule="auto"/>
              <w:ind w:left="147"/>
              <w:jc w:val="both"/>
              <w:rPr>
                <w:rFonts w:cs="B Yagut"/>
                <w:sz w:val="18"/>
                <w:szCs w:val="18"/>
                <w:rtl/>
              </w:rPr>
            </w:pPr>
            <w:r w:rsidRPr="007F6A7B">
              <w:rPr>
                <w:rFonts w:ascii="Arial" w:hAnsi="Arial" w:cs="B Yagut" w:hint="cs"/>
                <w:sz w:val="18"/>
                <w:szCs w:val="18"/>
                <w:rtl/>
              </w:rPr>
              <w:t>17</w:t>
            </w:r>
            <w:r w:rsidR="00E07482" w:rsidRPr="007F6A7B">
              <w:rPr>
                <w:rFonts w:ascii="Arial" w:hAnsi="Arial" w:cs="B Yagut"/>
                <w:sz w:val="18"/>
                <w:szCs w:val="18"/>
                <w:rtl/>
              </w:rPr>
              <w:tab/>
            </w:r>
            <w:r w:rsidR="00E07482" w:rsidRPr="007F6A7B">
              <w:rPr>
                <w:rFonts w:cs="B Yagut" w:hint="cs"/>
                <w:sz w:val="18"/>
                <w:szCs w:val="18"/>
                <w:rtl/>
              </w:rPr>
              <w:t>کنترل کلیوی اختلالات اسید-</w:t>
            </w:r>
            <w:r w:rsidR="002612CD" w:rsidRPr="007F6A7B">
              <w:rPr>
                <w:rFonts w:cs="B Yagut" w:hint="cs"/>
                <w:sz w:val="18"/>
                <w:szCs w:val="18"/>
                <w:rtl/>
              </w:rPr>
              <w:t xml:space="preserve"> </w:t>
            </w:r>
            <w:r w:rsidR="00E07482" w:rsidRPr="007F6A7B">
              <w:rPr>
                <w:rFonts w:cs="B Yagut" w:hint="cs"/>
                <w:sz w:val="18"/>
                <w:szCs w:val="18"/>
                <w:rtl/>
              </w:rPr>
              <w:t>بازی</w:t>
            </w:r>
          </w:p>
        </w:tc>
      </w:tr>
    </w:tbl>
    <w:p w:rsidR="00EC4CEC" w:rsidRPr="00E26BD2" w:rsidRDefault="008D5159" w:rsidP="0071315A">
      <w:pPr>
        <w:spacing w:after="0" w:line="240" w:lineRule="auto"/>
        <w:jc w:val="both"/>
        <w:rPr>
          <w:rFonts w:cs="B Yagut"/>
          <w:sz w:val="20"/>
          <w:szCs w:val="20"/>
          <w:rtl/>
        </w:rPr>
      </w:pPr>
      <w:r w:rsidRPr="00E26BD2">
        <w:rPr>
          <w:rFonts w:cs="B Yagut"/>
          <w:sz w:val="20"/>
          <w:szCs w:val="20"/>
          <w:rtl/>
        </w:rPr>
        <w:lastRenderedPageBreak/>
        <w:br w:type="page"/>
      </w:r>
      <w:r w:rsidR="00EC4CEC" w:rsidRPr="00E26BD2">
        <w:rPr>
          <w:rFonts w:cs="B Yagut" w:hint="cs"/>
          <w:sz w:val="20"/>
          <w:szCs w:val="20"/>
          <w:rtl/>
        </w:rPr>
        <w:lastRenderedPageBreak/>
        <w:t>دروس بیوشیمی پزشکی</w:t>
      </w:r>
      <w:r w:rsidR="00BA7E2C" w:rsidRPr="00E26BD2">
        <w:rPr>
          <w:rFonts w:cs="B Yagut" w:hint="cs"/>
          <w:sz w:val="20"/>
          <w:szCs w:val="20"/>
          <w:rtl/>
        </w:rPr>
        <w:t xml:space="preserve">: </w:t>
      </w:r>
    </w:p>
    <w:p w:rsidR="00EC4CEC" w:rsidRPr="00E26BD2" w:rsidRDefault="00EC4CEC" w:rsidP="0071315A">
      <w:pPr>
        <w:spacing w:after="0" w:line="240" w:lineRule="auto"/>
        <w:ind w:left="360"/>
        <w:jc w:val="both"/>
        <w:rPr>
          <w:rFonts w:cs="B Yagut"/>
          <w:bCs/>
          <w:sz w:val="20"/>
          <w:szCs w:val="20"/>
        </w:rPr>
      </w:pPr>
      <w:r w:rsidRPr="00E26BD2">
        <w:rPr>
          <w:rFonts w:cs="B Yagut" w:hint="cs"/>
          <w:b/>
          <w:sz w:val="20"/>
          <w:szCs w:val="20"/>
          <w:rtl/>
        </w:rPr>
        <w:t>بيوشيمي مولكول</w:t>
      </w:r>
      <w:r w:rsidR="00285DCD" w:rsidRPr="00E26BD2">
        <w:rPr>
          <w:rFonts w:cs="B Yagut" w:hint="cs"/>
          <w:b/>
          <w:sz w:val="20"/>
          <w:szCs w:val="20"/>
          <w:rtl/>
        </w:rPr>
        <w:t>-سلول</w:t>
      </w:r>
    </w:p>
    <w:p w:rsidR="00EC4CEC" w:rsidRPr="00E26BD2" w:rsidRDefault="00EC4CEC" w:rsidP="0071315A">
      <w:pPr>
        <w:spacing w:after="0" w:line="240" w:lineRule="auto"/>
        <w:ind w:left="360"/>
        <w:jc w:val="both"/>
        <w:rPr>
          <w:rFonts w:cs="B Yagut"/>
          <w:bCs/>
          <w:sz w:val="20"/>
          <w:szCs w:val="20"/>
        </w:rPr>
      </w:pPr>
      <w:r w:rsidRPr="00E26BD2">
        <w:rPr>
          <w:rFonts w:cs="B Yagut" w:hint="cs"/>
          <w:sz w:val="20"/>
          <w:szCs w:val="20"/>
          <w:rtl/>
        </w:rPr>
        <w:t>بيوشيمي ديسيپلين</w:t>
      </w:r>
    </w:p>
    <w:p w:rsidR="00EC4CEC" w:rsidRPr="00E26BD2" w:rsidRDefault="008B73CD" w:rsidP="0071315A">
      <w:pPr>
        <w:spacing w:after="0" w:line="240" w:lineRule="auto"/>
        <w:ind w:left="360"/>
        <w:jc w:val="both"/>
        <w:rPr>
          <w:rFonts w:cs="B Yagut"/>
          <w:bCs/>
          <w:sz w:val="20"/>
          <w:szCs w:val="20"/>
        </w:rPr>
      </w:pPr>
      <w:r w:rsidRPr="00E26BD2">
        <w:rPr>
          <w:rFonts w:cs="B Yagut" w:hint="eastAsia"/>
          <w:sz w:val="20"/>
          <w:szCs w:val="20"/>
          <w:rtl/>
        </w:rPr>
        <w:t>بيوشيمي</w:t>
      </w:r>
      <w:r w:rsidRPr="00E26BD2">
        <w:rPr>
          <w:rFonts w:cs="B Yagut"/>
          <w:sz w:val="20"/>
          <w:szCs w:val="20"/>
          <w:rtl/>
        </w:rPr>
        <w:t xml:space="preserve"> </w:t>
      </w:r>
      <w:r w:rsidRPr="00E26BD2">
        <w:rPr>
          <w:rFonts w:cs="B Yagut" w:hint="eastAsia"/>
          <w:sz w:val="20"/>
          <w:szCs w:val="20"/>
          <w:rtl/>
        </w:rPr>
        <w:t>هورمون</w:t>
      </w:r>
      <w:r w:rsidRPr="00E26BD2">
        <w:rPr>
          <w:rFonts w:cs="B Yagut"/>
          <w:sz w:val="20"/>
          <w:szCs w:val="20"/>
          <w:rtl/>
        </w:rPr>
        <w:t xml:space="preserve"> </w:t>
      </w:r>
      <w:r w:rsidRPr="00E26BD2">
        <w:rPr>
          <w:rFonts w:cs="B Yagut" w:hint="eastAsia"/>
          <w:sz w:val="20"/>
          <w:szCs w:val="20"/>
          <w:rtl/>
        </w:rPr>
        <w:t>ها</w:t>
      </w:r>
    </w:p>
    <w:p w:rsidR="008B73CD" w:rsidRPr="00E26BD2" w:rsidRDefault="008B73CD" w:rsidP="0071315A">
      <w:pPr>
        <w:spacing w:after="0" w:line="240" w:lineRule="auto"/>
        <w:ind w:left="360"/>
        <w:jc w:val="both"/>
        <w:rPr>
          <w:rFonts w:cs="B Yagut"/>
          <w:bCs/>
          <w:sz w:val="20"/>
          <w:szCs w:val="20"/>
        </w:rPr>
      </w:pPr>
      <w:r w:rsidRPr="00E26BD2">
        <w:rPr>
          <w:rFonts w:cs="B Yagut" w:hint="cs"/>
          <w:sz w:val="20"/>
          <w:szCs w:val="20"/>
          <w:rtl/>
        </w:rPr>
        <w:t xml:space="preserve">بيوشيمي </w:t>
      </w:r>
      <w:r w:rsidR="00285DCD" w:rsidRPr="00E26BD2">
        <w:rPr>
          <w:rFonts w:cs="B Yagut" w:hint="cs"/>
          <w:sz w:val="20"/>
          <w:szCs w:val="20"/>
          <w:rtl/>
        </w:rPr>
        <w:t>کلیه</w:t>
      </w:r>
    </w:p>
    <w:tbl>
      <w:tblPr>
        <w:bidiVisual/>
        <w:tblW w:w="95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1"/>
        <w:gridCol w:w="2580"/>
        <w:gridCol w:w="2580"/>
        <w:gridCol w:w="2580"/>
      </w:tblGrid>
      <w:tr w:rsidR="00F73A27" w:rsidRPr="00E26BD2" w:rsidTr="00833388">
        <w:trPr>
          <w:jc w:val="center"/>
        </w:trPr>
        <w:tc>
          <w:tcPr>
            <w:tcW w:w="1801" w:type="dxa"/>
            <w:shd w:val="clear" w:color="auto" w:fill="auto"/>
          </w:tcPr>
          <w:p w:rsidR="00F73A27" w:rsidRPr="00E26BD2" w:rsidRDefault="00D1715B" w:rsidP="0071315A">
            <w:pPr>
              <w:spacing w:after="0" w:line="240" w:lineRule="auto"/>
              <w:jc w:val="both"/>
              <w:rPr>
                <w:rFonts w:cs="B Yagut"/>
                <w:bCs/>
                <w:sz w:val="20"/>
                <w:szCs w:val="20"/>
                <w:rtl/>
              </w:rPr>
            </w:pPr>
            <w:r w:rsidRPr="00E26BD2">
              <w:rPr>
                <w:rFonts w:cs="B Yagut" w:hint="cs"/>
                <w:bCs/>
                <w:sz w:val="20"/>
                <w:szCs w:val="20"/>
                <w:rtl/>
              </w:rPr>
              <w:t>کد درس</w:t>
            </w:r>
          </w:p>
        </w:tc>
        <w:tc>
          <w:tcPr>
            <w:tcW w:w="7740" w:type="dxa"/>
            <w:gridSpan w:val="3"/>
            <w:shd w:val="clear" w:color="auto" w:fill="auto"/>
          </w:tcPr>
          <w:p w:rsidR="00F73A27" w:rsidRPr="00E26BD2" w:rsidRDefault="00D1715B" w:rsidP="0071315A">
            <w:pPr>
              <w:spacing w:after="0" w:line="240" w:lineRule="auto"/>
              <w:jc w:val="both"/>
              <w:rPr>
                <w:rFonts w:cs="B Yagut"/>
                <w:b/>
                <w:sz w:val="20"/>
                <w:szCs w:val="20"/>
                <w:rtl/>
              </w:rPr>
            </w:pPr>
            <w:r w:rsidRPr="00E26BD2">
              <w:rPr>
                <w:rFonts w:cs="B Yagut" w:hint="cs"/>
                <w:b/>
                <w:sz w:val="20"/>
                <w:szCs w:val="20"/>
                <w:rtl/>
              </w:rPr>
              <w:t>120</w:t>
            </w:r>
          </w:p>
        </w:tc>
      </w:tr>
      <w:tr w:rsidR="00D1715B" w:rsidRPr="00E26BD2" w:rsidTr="00833388">
        <w:trPr>
          <w:jc w:val="center"/>
        </w:trPr>
        <w:tc>
          <w:tcPr>
            <w:tcW w:w="1801" w:type="dxa"/>
            <w:shd w:val="clear" w:color="auto" w:fill="auto"/>
          </w:tcPr>
          <w:p w:rsidR="00D1715B" w:rsidRPr="00E26BD2" w:rsidRDefault="00D1715B" w:rsidP="0071315A">
            <w:pPr>
              <w:spacing w:after="0" w:line="240" w:lineRule="auto"/>
              <w:jc w:val="both"/>
              <w:rPr>
                <w:rFonts w:cs="B Yagut"/>
                <w:bCs/>
                <w:sz w:val="20"/>
                <w:szCs w:val="20"/>
                <w:rtl/>
              </w:rPr>
            </w:pPr>
            <w:r w:rsidRPr="00E26BD2">
              <w:rPr>
                <w:rFonts w:cs="B Yagut" w:hint="cs"/>
                <w:bCs/>
                <w:sz w:val="20"/>
                <w:szCs w:val="20"/>
                <w:rtl/>
              </w:rPr>
              <w:t>نام درس</w:t>
            </w:r>
          </w:p>
        </w:tc>
        <w:tc>
          <w:tcPr>
            <w:tcW w:w="7740" w:type="dxa"/>
            <w:gridSpan w:val="3"/>
            <w:shd w:val="clear" w:color="auto" w:fill="auto"/>
          </w:tcPr>
          <w:p w:rsidR="00D1715B" w:rsidRPr="00E26BD2" w:rsidRDefault="00D1715B" w:rsidP="0071315A">
            <w:pPr>
              <w:spacing w:after="0" w:line="240" w:lineRule="auto"/>
              <w:jc w:val="both"/>
              <w:rPr>
                <w:rFonts w:cs="B Yagut"/>
                <w:b/>
                <w:sz w:val="20"/>
                <w:szCs w:val="20"/>
                <w:rtl/>
              </w:rPr>
            </w:pPr>
            <w:r w:rsidRPr="00E26BD2">
              <w:rPr>
                <w:rFonts w:cs="B Yagut" w:hint="cs"/>
                <w:b/>
                <w:sz w:val="20"/>
                <w:szCs w:val="20"/>
                <w:rtl/>
              </w:rPr>
              <w:t>بيوشيمي مولکول-</w:t>
            </w:r>
            <w:r w:rsidR="002612CD" w:rsidRPr="00E26BD2">
              <w:rPr>
                <w:rFonts w:cs="B Yagut" w:hint="cs"/>
                <w:b/>
                <w:sz w:val="20"/>
                <w:szCs w:val="20"/>
                <w:rtl/>
              </w:rPr>
              <w:t xml:space="preserve"> </w:t>
            </w:r>
            <w:r w:rsidRPr="00E26BD2">
              <w:rPr>
                <w:rFonts w:cs="B Yagut" w:hint="cs"/>
                <w:b/>
                <w:sz w:val="20"/>
                <w:szCs w:val="20"/>
                <w:rtl/>
              </w:rPr>
              <w:t>سلول</w:t>
            </w:r>
          </w:p>
        </w:tc>
      </w:tr>
      <w:tr w:rsidR="00447483" w:rsidRPr="00E26BD2" w:rsidTr="00833388">
        <w:trPr>
          <w:jc w:val="center"/>
        </w:trPr>
        <w:tc>
          <w:tcPr>
            <w:tcW w:w="1801" w:type="dxa"/>
            <w:shd w:val="clear" w:color="auto" w:fill="auto"/>
          </w:tcPr>
          <w:p w:rsidR="00447483" w:rsidRPr="00E26BD2" w:rsidRDefault="00447483" w:rsidP="0071315A">
            <w:pPr>
              <w:spacing w:after="0" w:line="240" w:lineRule="auto"/>
              <w:jc w:val="both"/>
              <w:rPr>
                <w:rFonts w:cs="B Yagut"/>
                <w:bCs/>
                <w:sz w:val="20"/>
                <w:szCs w:val="20"/>
                <w:rtl/>
              </w:rPr>
            </w:pPr>
            <w:r w:rsidRPr="00E26BD2">
              <w:rPr>
                <w:rFonts w:cs="B Yagut" w:hint="cs"/>
                <w:bCs/>
                <w:sz w:val="20"/>
                <w:szCs w:val="20"/>
                <w:rtl/>
              </w:rPr>
              <w:t>مرحله ارائه درس</w:t>
            </w:r>
          </w:p>
        </w:tc>
        <w:tc>
          <w:tcPr>
            <w:tcW w:w="7740" w:type="dxa"/>
            <w:gridSpan w:val="3"/>
            <w:shd w:val="clear" w:color="auto" w:fill="auto"/>
          </w:tcPr>
          <w:p w:rsidR="00447483" w:rsidRPr="00E26BD2" w:rsidRDefault="00447483" w:rsidP="0071315A">
            <w:pPr>
              <w:pStyle w:val="ListParagraph"/>
              <w:spacing w:after="0" w:line="240" w:lineRule="auto"/>
              <w:ind w:left="360" w:hanging="360"/>
              <w:jc w:val="both"/>
              <w:rPr>
                <w:rFonts w:cs="B Yagut"/>
                <w:sz w:val="20"/>
                <w:szCs w:val="20"/>
                <w:rtl/>
              </w:rPr>
            </w:pPr>
            <w:r w:rsidRPr="00E26BD2">
              <w:rPr>
                <w:rFonts w:cs="B Yagut" w:hint="cs"/>
                <w:sz w:val="20"/>
                <w:szCs w:val="20"/>
                <w:rtl/>
              </w:rPr>
              <w:t>علوم پایه پزشکی</w:t>
            </w:r>
          </w:p>
        </w:tc>
      </w:tr>
      <w:tr w:rsidR="00F73A27" w:rsidRPr="00E26BD2" w:rsidTr="00833388">
        <w:trPr>
          <w:jc w:val="center"/>
        </w:trPr>
        <w:tc>
          <w:tcPr>
            <w:tcW w:w="1801" w:type="dxa"/>
            <w:shd w:val="clear" w:color="auto" w:fill="auto"/>
          </w:tcPr>
          <w:p w:rsidR="00F73A27" w:rsidRPr="00E26BD2" w:rsidRDefault="00F73A27" w:rsidP="0071315A">
            <w:pPr>
              <w:spacing w:after="0" w:line="240" w:lineRule="auto"/>
              <w:jc w:val="both"/>
              <w:rPr>
                <w:rFonts w:cs="B Yagut"/>
                <w:bCs/>
                <w:sz w:val="20"/>
                <w:szCs w:val="20"/>
                <w:rtl/>
              </w:rPr>
            </w:pPr>
            <w:r w:rsidRPr="00E26BD2">
              <w:rPr>
                <w:rFonts w:cs="B Yagut" w:hint="cs"/>
                <w:bCs/>
                <w:sz w:val="20"/>
                <w:szCs w:val="20"/>
                <w:rtl/>
              </w:rPr>
              <w:t>دروس پيش نياز</w:t>
            </w:r>
          </w:p>
        </w:tc>
        <w:tc>
          <w:tcPr>
            <w:tcW w:w="7740" w:type="dxa"/>
            <w:gridSpan w:val="3"/>
            <w:shd w:val="clear" w:color="auto" w:fill="auto"/>
          </w:tcPr>
          <w:p w:rsidR="00F73A27" w:rsidRPr="00E26BD2" w:rsidRDefault="00D1715B" w:rsidP="0071315A">
            <w:pPr>
              <w:spacing w:after="0" w:line="240" w:lineRule="auto"/>
              <w:jc w:val="both"/>
              <w:rPr>
                <w:rFonts w:cs="B Yagut"/>
                <w:sz w:val="20"/>
                <w:szCs w:val="20"/>
                <w:rtl/>
              </w:rPr>
            </w:pPr>
            <w:r w:rsidRPr="00E26BD2">
              <w:rPr>
                <w:rFonts w:cs="B Yagut" w:hint="cs"/>
                <w:sz w:val="20"/>
                <w:szCs w:val="20"/>
                <w:rtl/>
              </w:rPr>
              <w:t>ندارد</w:t>
            </w:r>
          </w:p>
        </w:tc>
      </w:tr>
      <w:tr w:rsidR="006914D4" w:rsidRPr="00E26BD2" w:rsidTr="00833388">
        <w:trPr>
          <w:jc w:val="center"/>
        </w:trPr>
        <w:tc>
          <w:tcPr>
            <w:tcW w:w="1801" w:type="dxa"/>
            <w:shd w:val="clear" w:color="auto" w:fill="auto"/>
          </w:tcPr>
          <w:p w:rsidR="006914D4" w:rsidRPr="00E26BD2" w:rsidRDefault="006914D4" w:rsidP="0071315A">
            <w:pPr>
              <w:spacing w:after="0" w:line="240" w:lineRule="auto"/>
              <w:jc w:val="both"/>
              <w:rPr>
                <w:rFonts w:cs="B Yagut"/>
                <w:bCs/>
                <w:sz w:val="20"/>
                <w:szCs w:val="20"/>
                <w:rtl/>
              </w:rPr>
            </w:pPr>
            <w:r w:rsidRPr="00E26BD2">
              <w:rPr>
                <w:rFonts w:cs="B Yagut" w:hint="cs"/>
                <w:bCs/>
                <w:sz w:val="20"/>
                <w:szCs w:val="20"/>
                <w:rtl/>
              </w:rPr>
              <w:t>نوع درس</w:t>
            </w:r>
          </w:p>
        </w:tc>
        <w:tc>
          <w:tcPr>
            <w:tcW w:w="2580" w:type="dxa"/>
            <w:shd w:val="clear" w:color="auto" w:fill="auto"/>
          </w:tcPr>
          <w:p w:rsidR="006914D4" w:rsidRPr="00E26BD2" w:rsidRDefault="006914D4" w:rsidP="0071315A">
            <w:pPr>
              <w:spacing w:after="0" w:line="240" w:lineRule="auto"/>
              <w:jc w:val="both"/>
              <w:rPr>
                <w:rFonts w:cs="B Yagut"/>
                <w:b/>
                <w:sz w:val="20"/>
                <w:szCs w:val="20"/>
                <w:rtl/>
              </w:rPr>
            </w:pPr>
            <w:r w:rsidRPr="00E26BD2">
              <w:rPr>
                <w:rFonts w:cs="B Yagut" w:hint="cs"/>
                <w:b/>
                <w:sz w:val="20"/>
                <w:szCs w:val="20"/>
                <w:rtl/>
              </w:rPr>
              <w:t xml:space="preserve">نظري </w:t>
            </w:r>
          </w:p>
        </w:tc>
        <w:tc>
          <w:tcPr>
            <w:tcW w:w="2580" w:type="dxa"/>
            <w:shd w:val="clear" w:color="auto" w:fill="auto"/>
          </w:tcPr>
          <w:p w:rsidR="006914D4" w:rsidRPr="00E26BD2" w:rsidRDefault="006914D4" w:rsidP="0071315A">
            <w:pPr>
              <w:spacing w:after="0" w:line="240" w:lineRule="auto"/>
              <w:jc w:val="both"/>
              <w:rPr>
                <w:rFonts w:cs="B Yagut"/>
                <w:b/>
                <w:sz w:val="20"/>
                <w:szCs w:val="20"/>
                <w:rtl/>
              </w:rPr>
            </w:pPr>
            <w:r w:rsidRPr="00E26BD2">
              <w:rPr>
                <w:rFonts w:cs="B Yagut" w:hint="cs"/>
                <w:b/>
                <w:sz w:val="20"/>
                <w:szCs w:val="20"/>
                <w:rtl/>
              </w:rPr>
              <w:t xml:space="preserve">عملي </w:t>
            </w:r>
          </w:p>
        </w:tc>
        <w:tc>
          <w:tcPr>
            <w:tcW w:w="2580" w:type="dxa"/>
            <w:shd w:val="clear" w:color="auto" w:fill="auto"/>
          </w:tcPr>
          <w:p w:rsidR="006914D4" w:rsidRPr="00E26BD2" w:rsidRDefault="006914D4" w:rsidP="0071315A">
            <w:pPr>
              <w:spacing w:after="0" w:line="240" w:lineRule="auto"/>
              <w:jc w:val="both"/>
              <w:rPr>
                <w:rFonts w:cs="B Yagut"/>
                <w:b/>
                <w:sz w:val="20"/>
                <w:szCs w:val="20"/>
                <w:rtl/>
              </w:rPr>
            </w:pPr>
            <w:r w:rsidRPr="00E26BD2">
              <w:rPr>
                <w:rFonts w:cs="B Yagut" w:hint="cs"/>
                <w:b/>
                <w:sz w:val="20"/>
                <w:szCs w:val="20"/>
                <w:rtl/>
              </w:rPr>
              <w:t>کل</w:t>
            </w:r>
          </w:p>
        </w:tc>
      </w:tr>
      <w:tr w:rsidR="006914D4" w:rsidRPr="00E26BD2" w:rsidTr="00833388">
        <w:trPr>
          <w:jc w:val="center"/>
        </w:trPr>
        <w:tc>
          <w:tcPr>
            <w:tcW w:w="1801" w:type="dxa"/>
            <w:shd w:val="clear" w:color="auto" w:fill="auto"/>
          </w:tcPr>
          <w:p w:rsidR="006914D4" w:rsidRPr="00E26BD2" w:rsidRDefault="00DE5F49" w:rsidP="0071315A">
            <w:pPr>
              <w:spacing w:after="0" w:line="240" w:lineRule="auto"/>
              <w:jc w:val="both"/>
              <w:rPr>
                <w:rFonts w:cs="B Yagut"/>
                <w:bCs/>
                <w:sz w:val="20"/>
                <w:szCs w:val="20"/>
                <w:rtl/>
              </w:rPr>
            </w:pPr>
            <w:r w:rsidRPr="00E26BD2">
              <w:rPr>
                <w:rFonts w:cs="B Yagut" w:hint="cs"/>
                <w:bCs/>
                <w:sz w:val="20"/>
                <w:szCs w:val="20"/>
                <w:rtl/>
              </w:rPr>
              <w:t xml:space="preserve"> </w:t>
            </w:r>
            <w:r w:rsidR="006914D4" w:rsidRPr="00E26BD2">
              <w:rPr>
                <w:rFonts w:cs="B Yagut" w:hint="cs"/>
                <w:bCs/>
                <w:sz w:val="20"/>
                <w:szCs w:val="20"/>
                <w:rtl/>
              </w:rPr>
              <w:t xml:space="preserve">ساعت </w:t>
            </w:r>
            <w:r w:rsidR="00F84D91" w:rsidRPr="00E26BD2">
              <w:rPr>
                <w:rFonts w:cs="B Yagut" w:hint="cs"/>
                <w:bCs/>
                <w:sz w:val="20"/>
                <w:szCs w:val="20"/>
                <w:rtl/>
              </w:rPr>
              <w:t>آموزش</w:t>
            </w:r>
            <w:r w:rsidR="006914D4" w:rsidRPr="00E26BD2">
              <w:rPr>
                <w:rFonts w:cs="B Yagut" w:hint="cs"/>
                <w:bCs/>
                <w:sz w:val="20"/>
                <w:szCs w:val="20"/>
                <w:rtl/>
              </w:rPr>
              <w:t>ي</w:t>
            </w:r>
          </w:p>
        </w:tc>
        <w:tc>
          <w:tcPr>
            <w:tcW w:w="2580" w:type="dxa"/>
            <w:shd w:val="clear" w:color="auto" w:fill="auto"/>
          </w:tcPr>
          <w:p w:rsidR="006914D4" w:rsidRPr="00E26BD2" w:rsidRDefault="006914D4" w:rsidP="0071315A">
            <w:pPr>
              <w:spacing w:after="0" w:line="240" w:lineRule="auto"/>
              <w:jc w:val="both"/>
              <w:rPr>
                <w:rFonts w:cs="B Yagut"/>
                <w:sz w:val="20"/>
                <w:szCs w:val="20"/>
                <w:rtl/>
              </w:rPr>
            </w:pPr>
            <w:r w:rsidRPr="00E26BD2">
              <w:rPr>
                <w:rFonts w:cs="B Yagut" w:hint="cs"/>
                <w:sz w:val="20"/>
                <w:szCs w:val="20"/>
                <w:rtl/>
              </w:rPr>
              <w:t>۳</w:t>
            </w:r>
            <w:r w:rsidR="00E85529" w:rsidRPr="00E26BD2">
              <w:rPr>
                <w:rFonts w:cs="B Yagut" w:hint="cs"/>
                <w:sz w:val="20"/>
                <w:szCs w:val="20"/>
                <w:rtl/>
              </w:rPr>
              <w:t>2</w:t>
            </w:r>
            <w:r w:rsidRPr="00E26BD2">
              <w:rPr>
                <w:rFonts w:cs="B Yagut" w:hint="cs"/>
                <w:sz w:val="20"/>
                <w:szCs w:val="20"/>
                <w:rtl/>
              </w:rPr>
              <w:t xml:space="preserve"> ساعت</w:t>
            </w:r>
          </w:p>
        </w:tc>
        <w:tc>
          <w:tcPr>
            <w:tcW w:w="2580" w:type="dxa"/>
            <w:shd w:val="clear" w:color="auto" w:fill="auto"/>
          </w:tcPr>
          <w:p w:rsidR="006914D4" w:rsidRPr="00E26BD2" w:rsidRDefault="006914D4" w:rsidP="0071315A">
            <w:pPr>
              <w:spacing w:after="0" w:line="240" w:lineRule="auto"/>
              <w:jc w:val="both"/>
              <w:rPr>
                <w:rFonts w:cs="B Yagut"/>
                <w:sz w:val="20"/>
                <w:szCs w:val="20"/>
                <w:rtl/>
              </w:rPr>
            </w:pPr>
            <w:r w:rsidRPr="00E26BD2">
              <w:rPr>
                <w:rFonts w:cs="B Yagut" w:hint="cs"/>
                <w:sz w:val="20"/>
                <w:szCs w:val="20"/>
                <w:rtl/>
              </w:rPr>
              <w:t>۱</w:t>
            </w:r>
            <w:r w:rsidR="0061366A" w:rsidRPr="00E26BD2">
              <w:rPr>
                <w:rFonts w:cs="B Yagut" w:hint="cs"/>
                <w:sz w:val="20"/>
                <w:szCs w:val="20"/>
                <w:rtl/>
              </w:rPr>
              <w:t>5</w:t>
            </w:r>
            <w:r w:rsidRPr="00E26BD2">
              <w:rPr>
                <w:rFonts w:cs="B Yagut" w:hint="cs"/>
                <w:sz w:val="20"/>
                <w:szCs w:val="20"/>
                <w:rtl/>
              </w:rPr>
              <w:t xml:space="preserve"> ساعت</w:t>
            </w:r>
          </w:p>
        </w:tc>
        <w:tc>
          <w:tcPr>
            <w:tcW w:w="2580" w:type="dxa"/>
            <w:shd w:val="clear" w:color="auto" w:fill="auto"/>
          </w:tcPr>
          <w:p w:rsidR="006914D4" w:rsidRPr="00E26BD2" w:rsidRDefault="00E85529" w:rsidP="0071315A">
            <w:pPr>
              <w:spacing w:after="0" w:line="240" w:lineRule="auto"/>
              <w:jc w:val="both"/>
              <w:rPr>
                <w:rFonts w:cs="B Yagut"/>
                <w:sz w:val="20"/>
                <w:szCs w:val="20"/>
                <w:rtl/>
              </w:rPr>
            </w:pPr>
            <w:r w:rsidRPr="00E26BD2">
              <w:rPr>
                <w:rFonts w:cs="B Yagut" w:hint="cs"/>
                <w:sz w:val="20"/>
                <w:szCs w:val="20"/>
                <w:rtl/>
              </w:rPr>
              <w:t>4</w:t>
            </w:r>
            <w:r w:rsidR="0061366A" w:rsidRPr="00E26BD2">
              <w:rPr>
                <w:rFonts w:cs="B Yagut" w:hint="cs"/>
                <w:sz w:val="20"/>
                <w:szCs w:val="20"/>
                <w:rtl/>
              </w:rPr>
              <w:t>7</w:t>
            </w:r>
            <w:r w:rsidR="006914D4" w:rsidRPr="00E26BD2">
              <w:rPr>
                <w:rFonts w:cs="B Yagut" w:hint="cs"/>
                <w:sz w:val="20"/>
                <w:szCs w:val="20"/>
                <w:rtl/>
              </w:rPr>
              <w:t xml:space="preserve"> ساعت</w:t>
            </w:r>
          </w:p>
        </w:tc>
      </w:tr>
      <w:tr w:rsidR="00F73A27" w:rsidRPr="00E26BD2" w:rsidTr="00833388">
        <w:trPr>
          <w:jc w:val="center"/>
        </w:trPr>
        <w:tc>
          <w:tcPr>
            <w:tcW w:w="1801" w:type="dxa"/>
            <w:shd w:val="clear" w:color="auto" w:fill="auto"/>
          </w:tcPr>
          <w:p w:rsidR="00F73A27" w:rsidRPr="00E26BD2" w:rsidRDefault="00821E07" w:rsidP="0071315A">
            <w:pPr>
              <w:spacing w:after="0" w:line="240" w:lineRule="auto"/>
              <w:jc w:val="both"/>
              <w:rPr>
                <w:rFonts w:cs="B Yagut"/>
                <w:bCs/>
                <w:sz w:val="20"/>
                <w:szCs w:val="20"/>
                <w:rtl/>
              </w:rPr>
            </w:pPr>
            <w:r w:rsidRPr="00E26BD2">
              <w:rPr>
                <w:rFonts w:cs="B Yagut" w:hint="cs"/>
                <w:bCs/>
                <w:sz w:val="20"/>
                <w:szCs w:val="20"/>
                <w:rtl/>
              </w:rPr>
              <w:t>هدف های كلی</w:t>
            </w:r>
          </w:p>
          <w:p w:rsidR="00F73A27" w:rsidRPr="00E26BD2" w:rsidRDefault="00F73A27" w:rsidP="0071315A">
            <w:pPr>
              <w:spacing w:after="0" w:line="240" w:lineRule="auto"/>
              <w:jc w:val="both"/>
              <w:rPr>
                <w:rFonts w:cs="B Yagut"/>
                <w:bCs/>
                <w:sz w:val="20"/>
                <w:szCs w:val="20"/>
                <w:rtl/>
              </w:rPr>
            </w:pPr>
          </w:p>
        </w:tc>
        <w:tc>
          <w:tcPr>
            <w:tcW w:w="7740" w:type="dxa"/>
            <w:gridSpan w:val="3"/>
            <w:shd w:val="clear" w:color="auto" w:fill="auto"/>
          </w:tcPr>
          <w:p w:rsidR="00F73A27" w:rsidRPr="00E26BD2" w:rsidRDefault="00F73A27" w:rsidP="0071315A">
            <w:pPr>
              <w:spacing w:after="0" w:line="240" w:lineRule="auto"/>
              <w:jc w:val="both"/>
              <w:rPr>
                <w:rFonts w:cs="B Yagut"/>
                <w:sz w:val="20"/>
                <w:szCs w:val="20"/>
                <w:rtl/>
              </w:rPr>
            </w:pPr>
            <w:r w:rsidRPr="00E26BD2">
              <w:rPr>
                <w:rFonts w:cs="B Yagut" w:hint="cs"/>
                <w:sz w:val="20"/>
                <w:szCs w:val="20"/>
                <w:rtl/>
              </w:rPr>
              <w:t>دانشجو در پايان اين دوره بايد با اهميت باليني</w:t>
            </w:r>
            <w:r w:rsidR="00DE5F49" w:rsidRPr="00E26BD2">
              <w:rPr>
                <w:rFonts w:cs="B Yagut" w:hint="cs"/>
                <w:sz w:val="20"/>
                <w:szCs w:val="20"/>
                <w:rtl/>
              </w:rPr>
              <w:t xml:space="preserve">، </w:t>
            </w:r>
            <w:r w:rsidRPr="00E26BD2">
              <w:rPr>
                <w:rFonts w:cs="B Yagut" w:hint="cs"/>
                <w:sz w:val="20"/>
                <w:szCs w:val="20"/>
                <w:rtl/>
              </w:rPr>
              <w:t>ساختمان</w:t>
            </w:r>
            <w:r w:rsidR="00DE5F49" w:rsidRPr="00E26BD2">
              <w:rPr>
                <w:rFonts w:cs="B Yagut" w:hint="cs"/>
                <w:sz w:val="20"/>
                <w:szCs w:val="20"/>
                <w:rtl/>
              </w:rPr>
              <w:t xml:space="preserve">، </w:t>
            </w:r>
            <w:r w:rsidRPr="00E26BD2">
              <w:rPr>
                <w:rFonts w:cs="B Yagut" w:hint="cs"/>
                <w:sz w:val="20"/>
                <w:szCs w:val="20"/>
                <w:rtl/>
              </w:rPr>
              <w:t>طبقه بندي</w:t>
            </w:r>
            <w:r w:rsidR="00DE5F49" w:rsidRPr="00E26BD2">
              <w:rPr>
                <w:rFonts w:cs="B Yagut" w:hint="cs"/>
                <w:sz w:val="20"/>
                <w:szCs w:val="20"/>
                <w:rtl/>
              </w:rPr>
              <w:t xml:space="preserve">، </w:t>
            </w:r>
            <w:r w:rsidRPr="00E26BD2">
              <w:rPr>
                <w:rFonts w:cs="B Yagut" w:hint="cs"/>
                <w:sz w:val="20"/>
                <w:szCs w:val="20"/>
                <w:rtl/>
              </w:rPr>
              <w:t>خواص</w:t>
            </w:r>
            <w:r w:rsidR="00DE5F49" w:rsidRPr="00E26BD2">
              <w:rPr>
                <w:rFonts w:cs="B Yagut"/>
                <w:sz w:val="20"/>
                <w:szCs w:val="20"/>
                <w:rtl/>
              </w:rPr>
              <w:t xml:space="preserve"> </w:t>
            </w:r>
            <w:r w:rsidRPr="00E26BD2">
              <w:rPr>
                <w:rFonts w:cs="B Yagut" w:hint="cs"/>
                <w:sz w:val="20"/>
                <w:szCs w:val="20"/>
                <w:rtl/>
              </w:rPr>
              <w:t>و عملكرد مولكول</w:t>
            </w:r>
            <w:r w:rsidRPr="00E26BD2">
              <w:rPr>
                <w:rFonts w:cs="B Yagut" w:hint="cs"/>
                <w:sz w:val="20"/>
                <w:szCs w:val="20"/>
                <w:rtl/>
              </w:rPr>
              <w:softHyphen/>
              <w:t>هاي زيستي آشنا باشد</w:t>
            </w:r>
            <w:r w:rsidR="00BA7E2C" w:rsidRPr="00E26BD2">
              <w:rPr>
                <w:rFonts w:cs="B Yagut" w:hint="cs"/>
                <w:sz w:val="20"/>
                <w:szCs w:val="20"/>
                <w:rtl/>
              </w:rPr>
              <w:t xml:space="preserve">. </w:t>
            </w:r>
            <w:r w:rsidRPr="00E26BD2">
              <w:rPr>
                <w:rFonts w:cs="B Yagut" w:hint="cs"/>
                <w:sz w:val="20"/>
                <w:szCs w:val="20"/>
                <w:rtl/>
              </w:rPr>
              <w:t>اين مولكول</w:t>
            </w:r>
            <w:r w:rsidRPr="00E26BD2">
              <w:rPr>
                <w:rFonts w:cs="B Yagut" w:hint="cs"/>
                <w:sz w:val="20"/>
                <w:szCs w:val="20"/>
                <w:rtl/>
              </w:rPr>
              <w:softHyphen/>
              <w:t>ها عبارتند از آب و تامپونها</w:t>
            </w:r>
            <w:r w:rsidR="00DE5F49" w:rsidRPr="00E26BD2">
              <w:rPr>
                <w:rFonts w:cs="B Yagut" w:hint="cs"/>
                <w:sz w:val="20"/>
                <w:szCs w:val="20"/>
                <w:rtl/>
              </w:rPr>
              <w:t xml:space="preserve">، </w:t>
            </w:r>
            <w:r w:rsidRPr="00E26BD2">
              <w:rPr>
                <w:rFonts w:cs="B Yagut" w:hint="cs"/>
                <w:sz w:val="20"/>
                <w:szCs w:val="20"/>
                <w:rtl/>
              </w:rPr>
              <w:t>اسيدهاي آمينه</w:t>
            </w:r>
            <w:r w:rsidR="00DE5F49" w:rsidRPr="00E26BD2">
              <w:rPr>
                <w:rFonts w:cs="B Yagut" w:hint="cs"/>
                <w:sz w:val="20"/>
                <w:szCs w:val="20"/>
                <w:rtl/>
              </w:rPr>
              <w:t xml:space="preserve">، </w:t>
            </w:r>
            <w:r w:rsidRPr="00E26BD2">
              <w:rPr>
                <w:rFonts w:cs="B Yagut" w:hint="cs"/>
                <w:sz w:val="20"/>
                <w:szCs w:val="20"/>
                <w:rtl/>
              </w:rPr>
              <w:t>كربوهيدراتها</w:t>
            </w:r>
            <w:r w:rsidR="00DE5F49" w:rsidRPr="00E26BD2">
              <w:rPr>
                <w:rFonts w:cs="B Yagut" w:hint="cs"/>
                <w:sz w:val="20"/>
                <w:szCs w:val="20"/>
                <w:rtl/>
              </w:rPr>
              <w:t xml:space="preserve">، </w:t>
            </w:r>
            <w:r w:rsidRPr="00E26BD2">
              <w:rPr>
                <w:rFonts w:cs="B Yagut" w:hint="cs"/>
                <w:sz w:val="20"/>
                <w:szCs w:val="20"/>
                <w:rtl/>
              </w:rPr>
              <w:t>ليپيدها</w:t>
            </w:r>
            <w:r w:rsidR="00DE5F49" w:rsidRPr="00E26BD2">
              <w:rPr>
                <w:rFonts w:cs="B Yagut" w:hint="cs"/>
                <w:sz w:val="20"/>
                <w:szCs w:val="20"/>
                <w:rtl/>
              </w:rPr>
              <w:t xml:space="preserve">، </w:t>
            </w:r>
            <w:r w:rsidRPr="00E26BD2">
              <w:rPr>
                <w:rFonts w:cs="B Yagut" w:hint="cs"/>
                <w:sz w:val="20"/>
                <w:szCs w:val="20"/>
                <w:rtl/>
              </w:rPr>
              <w:t>پروتئين ها</w:t>
            </w:r>
            <w:r w:rsidR="00DE5F49" w:rsidRPr="00E26BD2">
              <w:rPr>
                <w:rFonts w:cs="B Yagut" w:hint="cs"/>
                <w:sz w:val="20"/>
                <w:szCs w:val="20"/>
                <w:rtl/>
              </w:rPr>
              <w:t xml:space="preserve">، </w:t>
            </w:r>
            <w:r w:rsidRPr="00E26BD2">
              <w:rPr>
                <w:rFonts w:cs="B Yagut" w:hint="cs"/>
                <w:sz w:val="20"/>
                <w:szCs w:val="20"/>
                <w:rtl/>
              </w:rPr>
              <w:t>آنزيمها</w:t>
            </w:r>
            <w:r w:rsidR="00DE5F49" w:rsidRPr="00E26BD2">
              <w:rPr>
                <w:rFonts w:cs="B Yagut" w:hint="cs"/>
                <w:sz w:val="20"/>
                <w:szCs w:val="20"/>
                <w:rtl/>
              </w:rPr>
              <w:t xml:space="preserve">، </w:t>
            </w:r>
            <w:r w:rsidRPr="00E26BD2">
              <w:rPr>
                <w:rFonts w:cs="B Yagut" w:hint="cs"/>
                <w:sz w:val="20"/>
                <w:szCs w:val="20"/>
                <w:rtl/>
              </w:rPr>
              <w:t>ويتامين ها و نوكلئوتيدها</w:t>
            </w:r>
            <w:r w:rsidR="00BA7E2C" w:rsidRPr="00E26BD2">
              <w:rPr>
                <w:rFonts w:cs="B Yagut" w:hint="cs"/>
                <w:sz w:val="20"/>
                <w:szCs w:val="20"/>
                <w:rtl/>
              </w:rPr>
              <w:t xml:space="preserve">. </w:t>
            </w:r>
            <w:r w:rsidRPr="00E26BD2">
              <w:rPr>
                <w:rFonts w:cs="B Yagut" w:hint="cs"/>
                <w:sz w:val="20"/>
                <w:szCs w:val="20"/>
                <w:rtl/>
              </w:rPr>
              <w:t>همچنين دانشجويان</w:t>
            </w:r>
            <w:r w:rsidR="00DE5F49" w:rsidRPr="00E26BD2">
              <w:rPr>
                <w:rFonts w:cs="B Yagut" w:hint="cs"/>
                <w:sz w:val="20"/>
                <w:szCs w:val="20"/>
                <w:rtl/>
              </w:rPr>
              <w:t xml:space="preserve"> </w:t>
            </w:r>
            <w:r w:rsidRPr="00E26BD2">
              <w:rPr>
                <w:rFonts w:cs="B Yagut" w:hint="cs"/>
                <w:sz w:val="20"/>
                <w:szCs w:val="20"/>
                <w:rtl/>
              </w:rPr>
              <w:t xml:space="preserve">بايد </w:t>
            </w:r>
            <w:r w:rsidR="005372DB" w:rsidRPr="00E26BD2">
              <w:rPr>
                <w:rFonts w:cs="B Yagut" w:hint="cs"/>
                <w:sz w:val="20"/>
                <w:szCs w:val="20"/>
                <w:rtl/>
              </w:rPr>
              <w:t xml:space="preserve">فرآیند </w:t>
            </w:r>
            <w:r w:rsidRPr="00E26BD2">
              <w:rPr>
                <w:rFonts w:cs="B Yagut" w:hint="cs"/>
                <w:sz w:val="20"/>
                <w:szCs w:val="20"/>
                <w:rtl/>
              </w:rPr>
              <w:t xml:space="preserve">همانند سازي ژن </w:t>
            </w:r>
            <w:r w:rsidR="00BB00FC" w:rsidRPr="00E26BD2">
              <w:rPr>
                <w:rFonts w:cs="B Yagut" w:hint="cs"/>
                <w:sz w:val="20"/>
                <w:szCs w:val="20"/>
                <w:rtl/>
              </w:rPr>
              <w:t>با استفاده از</w:t>
            </w:r>
            <w:r w:rsidR="00DE5F49" w:rsidRPr="00E26BD2">
              <w:rPr>
                <w:rFonts w:cs="B Yagut" w:hint="cs"/>
                <w:sz w:val="20"/>
                <w:szCs w:val="20"/>
                <w:rtl/>
              </w:rPr>
              <w:t xml:space="preserve"> </w:t>
            </w:r>
            <w:r w:rsidRPr="00E26BD2">
              <w:rPr>
                <w:rFonts w:cs="B Yagut" w:hint="cs"/>
                <w:sz w:val="20"/>
                <w:szCs w:val="20"/>
                <w:rtl/>
              </w:rPr>
              <w:t xml:space="preserve">اسيدهاي نوكلئيك را </w:t>
            </w:r>
            <w:r w:rsidR="00C10DFC" w:rsidRPr="00E26BD2">
              <w:rPr>
                <w:rFonts w:cs="B Yagut" w:hint="cs"/>
                <w:sz w:val="20"/>
                <w:szCs w:val="20"/>
                <w:rtl/>
              </w:rPr>
              <w:t>یشناسند</w:t>
            </w:r>
            <w:r w:rsidR="00BA7E2C" w:rsidRPr="00E26BD2">
              <w:rPr>
                <w:rFonts w:cs="B Yagut" w:hint="cs"/>
                <w:sz w:val="20"/>
                <w:szCs w:val="20"/>
                <w:rtl/>
              </w:rPr>
              <w:t xml:space="preserve">. </w:t>
            </w:r>
          </w:p>
        </w:tc>
      </w:tr>
      <w:tr w:rsidR="00F73A27" w:rsidRPr="00E26BD2" w:rsidTr="00833388">
        <w:trPr>
          <w:jc w:val="center"/>
        </w:trPr>
        <w:tc>
          <w:tcPr>
            <w:tcW w:w="1801" w:type="dxa"/>
            <w:shd w:val="clear" w:color="auto" w:fill="auto"/>
          </w:tcPr>
          <w:p w:rsidR="00F73A27" w:rsidRPr="00E26BD2" w:rsidRDefault="00F73A27" w:rsidP="0071315A">
            <w:pPr>
              <w:spacing w:after="0" w:line="240" w:lineRule="auto"/>
              <w:jc w:val="both"/>
              <w:rPr>
                <w:rFonts w:cs="B Yagut"/>
                <w:bCs/>
                <w:sz w:val="20"/>
                <w:szCs w:val="20"/>
                <w:rtl/>
              </w:rPr>
            </w:pPr>
            <w:r w:rsidRPr="00E26BD2">
              <w:rPr>
                <w:rFonts w:cs="B Yagut" w:hint="cs"/>
                <w:bCs/>
                <w:sz w:val="20"/>
                <w:szCs w:val="20"/>
                <w:rtl/>
              </w:rPr>
              <w:t xml:space="preserve">شرح درس </w:t>
            </w:r>
          </w:p>
        </w:tc>
        <w:tc>
          <w:tcPr>
            <w:tcW w:w="7740" w:type="dxa"/>
            <w:gridSpan w:val="3"/>
            <w:shd w:val="clear" w:color="auto" w:fill="auto"/>
          </w:tcPr>
          <w:p w:rsidR="00F73A27" w:rsidRPr="00E26BD2" w:rsidRDefault="00F73A27" w:rsidP="0071315A">
            <w:pPr>
              <w:spacing w:after="0" w:line="240" w:lineRule="auto"/>
              <w:jc w:val="both"/>
              <w:rPr>
                <w:rFonts w:cs="B Yagut"/>
                <w:sz w:val="20"/>
                <w:szCs w:val="20"/>
                <w:rtl/>
              </w:rPr>
            </w:pPr>
            <w:r w:rsidRPr="00E26BD2">
              <w:rPr>
                <w:rFonts w:cs="B Yagut" w:hint="cs"/>
                <w:sz w:val="20"/>
                <w:szCs w:val="20"/>
                <w:rtl/>
              </w:rPr>
              <w:t xml:space="preserve">در اين درس دانشجو </w:t>
            </w:r>
            <w:r w:rsidR="0077788E" w:rsidRPr="00E26BD2">
              <w:rPr>
                <w:rFonts w:cs="B Yagut" w:hint="cs"/>
                <w:sz w:val="20"/>
                <w:szCs w:val="20"/>
                <w:rtl/>
              </w:rPr>
              <w:t xml:space="preserve">با </w:t>
            </w:r>
            <w:r w:rsidRPr="00E26BD2">
              <w:rPr>
                <w:rFonts w:cs="B Yagut" w:hint="cs"/>
                <w:sz w:val="20"/>
                <w:szCs w:val="20"/>
                <w:rtl/>
              </w:rPr>
              <w:t>مولكول هاي حياتي آشنا مي گردد تا بتواند متابوليسم اين مواد را در بيوشيمي ديسيپلين فرا بگيرد</w:t>
            </w:r>
            <w:r w:rsidR="00BA7E2C" w:rsidRPr="00E26BD2">
              <w:rPr>
                <w:rFonts w:cs="B Yagut" w:hint="cs"/>
                <w:sz w:val="20"/>
                <w:szCs w:val="20"/>
                <w:rtl/>
              </w:rPr>
              <w:t xml:space="preserve">. </w:t>
            </w:r>
            <w:r w:rsidRPr="00E26BD2">
              <w:rPr>
                <w:rFonts w:cs="B Yagut" w:hint="cs"/>
                <w:sz w:val="20"/>
                <w:szCs w:val="20"/>
                <w:rtl/>
              </w:rPr>
              <w:t>اين مجموعه اطلاعات ساختار و عملكردي به صورتي ارائه ميگردد كه بتواند در بررسي سلامت و بيماري نقش داشته باشد</w:t>
            </w:r>
            <w:r w:rsidR="00BA7E2C" w:rsidRPr="00E26BD2">
              <w:rPr>
                <w:rFonts w:cs="B Yagut" w:hint="cs"/>
                <w:sz w:val="20"/>
                <w:szCs w:val="20"/>
                <w:rtl/>
              </w:rPr>
              <w:t xml:space="preserve">. </w:t>
            </w:r>
          </w:p>
        </w:tc>
      </w:tr>
      <w:tr w:rsidR="00F73A27" w:rsidRPr="00E26BD2" w:rsidTr="00833388">
        <w:trPr>
          <w:jc w:val="center"/>
        </w:trPr>
        <w:tc>
          <w:tcPr>
            <w:tcW w:w="1801" w:type="dxa"/>
            <w:shd w:val="clear" w:color="auto" w:fill="auto"/>
          </w:tcPr>
          <w:p w:rsidR="00F73A27" w:rsidRPr="00E26BD2" w:rsidRDefault="00F73A27" w:rsidP="0071315A">
            <w:pPr>
              <w:spacing w:after="0" w:line="240" w:lineRule="auto"/>
              <w:jc w:val="both"/>
              <w:rPr>
                <w:rFonts w:cs="B Yagut"/>
                <w:bCs/>
                <w:sz w:val="20"/>
                <w:szCs w:val="20"/>
                <w:rtl/>
              </w:rPr>
            </w:pPr>
            <w:r w:rsidRPr="00E26BD2">
              <w:rPr>
                <w:rFonts w:cs="B Yagut" w:hint="cs"/>
                <w:bCs/>
                <w:sz w:val="20"/>
                <w:szCs w:val="20"/>
                <w:rtl/>
              </w:rPr>
              <w:t>محتواي ضروري</w:t>
            </w:r>
          </w:p>
        </w:tc>
        <w:tc>
          <w:tcPr>
            <w:tcW w:w="7740" w:type="dxa"/>
            <w:gridSpan w:val="3"/>
            <w:shd w:val="clear" w:color="auto" w:fill="auto"/>
          </w:tcPr>
          <w:p w:rsidR="00F73A27" w:rsidRPr="00E26BD2" w:rsidRDefault="00F73A27" w:rsidP="0071315A">
            <w:pPr>
              <w:numPr>
                <w:ilvl w:val="0"/>
                <w:numId w:val="40"/>
              </w:numPr>
              <w:spacing w:after="0" w:line="240" w:lineRule="auto"/>
              <w:ind w:left="387"/>
              <w:jc w:val="both"/>
              <w:rPr>
                <w:rFonts w:cs="B Yagut"/>
                <w:sz w:val="20"/>
                <w:szCs w:val="20"/>
                <w:rtl/>
              </w:rPr>
            </w:pPr>
            <w:r w:rsidRPr="00E26BD2">
              <w:rPr>
                <w:rFonts w:cs="B Yagut" w:hint="cs"/>
                <w:sz w:val="20"/>
                <w:szCs w:val="20"/>
                <w:rtl/>
              </w:rPr>
              <w:t>آب و تامپونها</w:t>
            </w:r>
            <w:r w:rsidR="00BA7E2C" w:rsidRPr="00E26BD2">
              <w:rPr>
                <w:rFonts w:cs="B Yagut" w:hint="cs"/>
                <w:sz w:val="20"/>
                <w:szCs w:val="20"/>
                <w:rtl/>
              </w:rPr>
              <w:t xml:space="preserve">: </w:t>
            </w:r>
            <w:r w:rsidRPr="00E26BD2">
              <w:rPr>
                <w:rFonts w:cs="B Yagut" w:hint="cs"/>
                <w:sz w:val="20"/>
                <w:szCs w:val="20"/>
                <w:rtl/>
              </w:rPr>
              <w:t>ساختمان آب- پيوندهاي هيدروژني- معادله هندرسن هاسلباخ - اسيد و باز - تعريف تامپون - تامپون هاي مهم بدن - تعريف اسيدوز و آلكالوز</w:t>
            </w:r>
            <w:r w:rsidR="00DE5F49" w:rsidRPr="00E26BD2">
              <w:rPr>
                <w:rFonts w:cs="B Yagut" w:hint="cs"/>
                <w:sz w:val="20"/>
                <w:szCs w:val="20"/>
                <w:rtl/>
              </w:rPr>
              <w:t xml:space="preserve"> </w:t>
            </w:r>
            <w:r w:rsidR="0064543F" w:rsidRPr="00E26BD2">
              <w:rPr>
                <w:rFonts w:cs="B Yagut" w:hint="cs"/>
                <w:sz w:val="20"/>
                <w:szCs w:val="20"/>
                <w:rtl/>
              </w:rPr>
              <w:t>و اهميت باليني آن ها</w:t>
            </w:r>
            <w:r w:rsidRPr="00E26BD2">
              <w:rPr>
                <w:rFonts w:cs="B Yagut" w:hint="cs"/>
                <w:sz w:val="20"/>
                <w:szCs w:val="20"/>
                <w:rtl/>
              </w:rPr>
              <w:t xml:space="preserve"> </w:t>
            </w:r>
          </w:p>
          <w:p w:rsidR="00F73A27" w:rsidRPr="00E26BD2" w:rsidRDefault="00F73A27" w:rsidP="0071315A">
            <w:pPr>
              <w:numPr>
                <w:ilvl w:val="0"/>
                <w:numId w:val="40"/>
              </w:numPr>
              <w:spacing w:after="0" w:line="240" w:lineRule="auto"/>
              <w:ind w:left="387"/>
              <w:jc w:val="both"/>
              <w:rPr>
                <w:rFonts w:cs="B Yagut"/>
                <w:sz w:val="20"/>
                <w:szCs w:val="20"/>
                <w:rtl/>
              </w:rPr>
            </w:pPr>
            <w:r w:rsidRPr="00E26BD2">
              <w:rPr>
                <w:rFonts w:cs="B Yagut" w:hint="cs"/>
                <w:sz w:val="20"/>
                <w:szCs w:val="20"/>
                <w:rtl/>
              </w:rPr>
              <w:t>اسيدهاي آمينه و پروتئين ها</w:t>
            </w:r>
            <w:r w:rsidR="00BA7E2C" w:rsidRPr="00E26BD2">
              <w:rPr>
                <w:rFonts w:cs="B Yagut" w:hint="cs"/>
                <w:sz w:val="20"/>
                <w:szCs w:val="20"/>
                <w:rtl/>
              </w:rPr>
              <w:t xml:space="preserve">: </w:t>
            </w:r>
            <w:r w:rsidRPr="00E26BD2">
              <w:rPr>
                <w:rFonts w:cs="B Yagut" w:hint="cs"/>
                <w:sz w:val="20"/>
                <w:szCs w:val="20"/>
                <w:rtl/>
              </w:rPr>
              <w:t>ساختمان اسيدهاي آمينه- خواص فيزيكوشيميايي - طبقه بندي اسيدهاي آمينه - اسيدهاي آمينه ضروري و غير ضروري - تيتراسيون اسيدهاي آمينه - ساختمان اول</w:t>
            </w:r>
            <w:r w:rsidR="00DE5F49" w:rsidRPr="00E26BD2">
              <w:rPr>
                <w:rFonts w:cs="B Yagut" w:hint="cs"/>
                <w:sz w:val="20"/>
                <w:szCs w:val="20"/>
                <w:rtl/>
              </w:rPr>
              <w:t xml:space="preserve">، </w:t>
            </w:r>
            <w:r w:rsidRPr="00E26BD2">
              <w:rPr>
                <w:rFonts w:cs="B Yagut" w:hint="cs"/>
                <w:sz w:val="20"/>
                <w:szCs w:val="20"/>
                <w:rtl/>
              </w:rPr>
              <w:t>دوم</w:t>
            </w:r>
            <w:r w:rsidR="00DE5F49" w:rsidRPr="00E26BD2">
              <w:rPr>
                <w:rFonts w:cs="B Yagut" w:hint="cs"/>
                <w:sz w:val="20"/>
                <w:szCs w:val="20"/>
                <w:rtl/>
              </w:rPr>
              <w:t xml:space="preserve">، </w:t>
            </w:r>
            <w:r w:rsidRPr="00E26BD2">
              <w:rPr>
                <w:rFonts w:cs="B Yagut" w:hint="cs"/>
                <w:sz w:val="20"/>
                <w:szCs w:val="20"/>
                <w:rtl/>
              </w:rPr>
              <w:t>سوم و چهارم پروتئين ها - تا خوردگي و واسرشت پروتئين ها - ساختار و عملكرد ميوگلوبين - ساختار و عملكرد هموگلوبين - ساختار و عملكرد كلاژن</w:t>
            </w:r>
            <w:r w:rsidR="00CB0DA5" w:rsidRPr="00E26BD2">
              <w:rPr>
                <w:rFonts w:cs="B Yagut" w:hint="cs"/>
                <w:sz w:val="20"/>
                <w:szCs w:val="20"/>
                <w:rtl/>
              </w:rPr>
              <w:t xml:space="preserve"> و</w:t>
            </w:r>
            <w:r w:rsidR="00DE5F49" w:rsidRPr="00E26BD2">
              <w:rPr>
                <w:rFonts w:cs="B Yagut" w:hint="cs"/>
                <w:sz w:val="20"/>
                <w:szCs w:val="20"/>
                <w:rtl/>
              </w:rPr>
              <w:t xml:space="preserve"> </w:t>
            </w:r>
            <w:r w:rsidR="00CB0DA5" w:rsidRPr="00E26BD2">
              <w:rPr>
                <w:rFonts w:cs="B Yagut" w:hint="cs"/>
                <w:sz w:val="20"/>
                <w:szCs w:val="20"/>
                <w:rtl/>
              </w:rPr>
              <w:t>اهميت باليني آن ها</w:t>
            </w:r>
          </w:p>
          <w:p w:rsidR="00F73A27" w:rsidRPr="00E26BD2" w:rsidRDefault="00F73A27" w:rsidP="0071315A">
            <w:pPr>
              <w:numPr>
                <w:ilvl w:val="0"/>
                <w:numId w:val="40"/>
              </w:numPr>
              <w:spacing w:after="0" w:line="240" w:lineRule="auto"/>
              <w:ind w:left="387"/>
              <w:jc w:val="both"/>
              <w:rPr>
                <w:rFonts w:cs="B Yagut"/>
                <w:sz w:val="20"/>
                <w:szCs w:val="20"/>
                <w:rtl/>
              </w:rPr>
            </w:pPr>
            <w:r w:rsidRPr="00E26BD2">
              <w:rPr>
                <w:rFonts w:cs="B Yagut" w:hint="cs"/>
                <w:sz w:val="20"/>
                <w:szCs w:val="20"/>
                <w:rtl/>
              </w:rPr>
              <w:t>كربوهيدراتها</w:t>
            </w:r>
            <w:r w:rsidR="00BA7E2C" w:rsidRPr="00E26BD2">
              <w:rPr>
                <w:rFonts w:cs="B Yagut" w:hint="cs"/>
                <w:sz w:val="20"/>
                <w:szCs w:val="20"/>
                <w:rtl/>
              </w:rPr>
              <w:t xml:space="preserve">: </w:t>
            </w:r>
            <w:r w:rsidRPr="00E26BD2">
              <w:rPr>
                <w:rFonts w:cs="B Yagut" w:hint="cs"/>
                <w:sz w:val="20"/>
                <w:szCs w:val="20"/>
                <w:rtl/>
              </w:rPr>
              <w:t xml:space="preserve">تعريف - ساختمان كربو هيدراتها- خواص فيزيكوشيميايي - مشتقات منوساكاريدها - دي ساكاريدها - همو پلي ساكاريد ها - هترو پلي ساكاريد ها - گليكو پروتئين ها </w:t>
            </w:r>
            <w:r w:rsidR="00CB0DA5" w:rsidRPr="00E26BD2">
              <w:rPr>
                <w:rFonts w:cs="B Yagut" w:hint="cs"/>
                <w:sz w:val="20"/>
                <w:szCs w:val="20"/>
                <w:rtl/>
              </w:rPr>
              <w:t>و اهميت باليني آن ها</w:t>
            </w:r>
          </w:p>
          <w:p w:rsidR="00F73A27" w:rsidRPr="00E26BD2" w:rsidRDefault="00F73A27" w:rsidP="0071315A">
            <w:pPr>
              <w:numPr>
                <w:ilvl w:val="0"/>
                <w:numId w:val="40"/>
              </w:numPr>
              <w:spacing w:after="0" w:line="240" w:lineRule="auto"/>
              <w:ind w:left="387"/>
              <w:jc w:val="both"/>
              <w:rPr>
                <w:rFonts w:cs="B Yagut"/>
                <w:sz w:val="20"/>
                <w:szCs w:val="20"/>
                <w:rtl/>
              </w:rPr>
            </w:pPr>
            <w:r w:rsidRPr="00E26BD2">
              <w:rPr>
                <w:rFonts w:cs="B Yagut" w:hint="cs"/>
                <w:sz w:val="20"/>
                <w:szCs w:val="20"/>
                <w:rtl/>
              </w:rPr>
              <w:t>ليپيدها و ليپو پروتئين ها</w:t>
            </w:r>
            <w:r w:rsidR="00BA7E2C" w:rsidRPr="00E26BD2">
              <w:rPr>
                <w:rFonts w:cs="B Yagut" w:hint="cs"/>
                <w:sz w:val="20"/>
                <w:szCs w:val="20"/>
                <w:rtl/>
              </w:rPr>
              <w:t xml:space="preserve">: </w:t>
            </w:r>
            <w:r w:rsidRPr="00E26BD2">
              <w:rPr>
                <w:rFonts w:cs="B Yagut" w:hint="cs"/>
                <w:sz w:val="20"/>
                <w:szCs w:val="20"/>
                <w:rtl/>
              </w:rPr>
              <w:t>ساختمان</w:t>
            </w:r>
            <w:r w:rsidR="00DE5F49" w:rsidRPr="00E26BD2">
              <w:rPr>
                <w:rFonts w:cs="B Yagut" w:hint="cs"/>
                <w:sz w:val="20"/>
                <w:szCs w:val="20"/>
                <w:rtl/>
              </w:rPr>
              <w:t xml:space="preserve">، </w:t>
            </w:r>
            <w:r w:rsidRPr="00E26BD2">
              <w:rPr>
                <w:rFonts w:cs="B Yagut" w:hint="cs"/>
                <w:sz w:val="20"/>
                <w:szCs w:val="20"/>
                <w:rtl/>
              </w:rPr>
              <w:t>انواع و خواص فيزيكوشيميايي اسيدهاي چرب - انواع ليپيدها (تري آسيل گليسرول</w:t>
            </w:r>
            <w:r w:rsidR="00DE5F49" w:rsidRPr="00E26BD2">
              <w:rPr>
                <w:rFonts w:cs="B Yagut" w:hint="cs"/>
                <w:sz w:val="20"/>
                <w:szCs w:val="20"/>
                <w:rtl/>
              </w:rPr>
              <w:t xml:space="preserve">، </w:t>
            </w:r>
            <w:r w:rsidRPr="00E26BD2">
              <w:rPr>
                <w:rFonts w:cs="B Yagut" w:hint="cs"/>
                <w:sz w:val="20"/>
                <w:szCs w:val="20"/>
                <w:rtl/>
              </w:rPr>
              <w:t>كلسترول استريفيه و آزاد</w:t>
            </w:r>
            <w:r w:rsidR="00DE5F49" w:rsidRPr="00E26BD2">
              <w:rPr>
                <w:rFonts w:cs="B Yagut" w:hint="cs"/>
                <w:sz w:val="20"/>
                <w:szCs w:val="20"/>
                <w:rtl/>
              </w:rPr>
              <w:t xml:space="preserve">، </w:t>
            </w:r>
            <w:r w:rsidRPr="00E26BD2">
              <w:rPr>
                <w:rFonts w:cs="B Yagut" w:hint="cs"/>
                <w:sz w:val="20"/>
                <w:szCs w:val="20"/>
                <w:rtl/>
              </w:rPr>
              <w:t>فسفوليپيدها</w:t>
            </w:r>
            <w:r w:rsidR="00DE5F49" w:rsidRPr="00E26BD2">
              <w:rPr>
                <w:rFonts w:cs="B Yagut" w:hint="cs"/>
                <w:sz w:val="20"/>
                <w:szCs w:val="20"/>
                <w:rtl/>
              </w:rPr>
              <w:t xml:space="preserve">، </w:t>
            </w:r>
            <w:r w:rsidRPr="00E26BD2">
              <w:rPr>
                <w:rFonts w:cs="B Yagut" w:hint="cs"/>
                <w:sz w:val="20"/>
                <w:szCs w:val="20"/>
                <w:rtl/>
              </w:rPr>
              <w:t>اسفنگوليپيدها) - ليپوزوم</w:t>
            </w:r>
            <w:r w:rsidR="00DE5F49" w:rsidRPr="00E26BD2">
              <w:rPr>
                <w:rFonts w:cs="B Yagut" w:hint="cs"/>
                <w:sz w:val="20"/>
                <w:szCs w:val="20"/>
                <w:rtl/>
              </w:rPr>
              <w:t xml:space="preserve">، </w:t>
            </w:r>
            <w:r w:rsidRPr="00E26BD2">
              <w:rPr>
                <w:rFonts w:cs="B Yagut" w:hint="cs"/>
                <w:sz w:val="20"/>
                <w:szCs w:val="20"/>
                <w:rtl/>
              </w:rPr>
              <w:t xml:space="preserve">ميسل و امولسيون - پروتئين هاي اختصاصي (آپو ليپوپروتئين ها) - انواع ليپوپروتئينها </w:t>
            </w:r>
            <w:r w:rsidR="007A4993" w:rsidRPr="00E26BD2">
              <w:rPr>
                <w:rFonts w:cs="B Yagut" w:hint="cs"/>
                <w:sz w:val="20"/>
                <w:szCs w:val="20"/>
                <w:rtl/>
              </w:rPr>
              <w:t>و اهميت باليني آن ها</w:t>
            </w:r>
          </w:p>
          <w:p w:rsidR="00F73A27" w:rsidRPr="00E26BD2" w:rsidRDefault="00F73A27" w:rsidP="0071315A">
            <w:pPr>
              <w:numPr>
                <w:ilvl w:val="0"/>
                <w:numId w:val="40"/>
              </w:numPr>
              <w:spacing w:after="0" w:line="240" w:lineRule="auto"/>
              <w:ind w:left="387"/>
              <w:jc w:val="both"/>
              <w:rPr>
                <w:rFonts w:cs="B Yagut"/>
                <w:sz w:val="20"/>
                <w:szCs w:val="20"/>
                <w:rtl/>
              </w:rPr>
            </w:pPr>
            <w:r w:rsidRPr="00E26BD2">
              <w:rPr>
                <w:rFonts w:cs="B Yagut" w:hint="cs"/>
                <w:sz w:val="20"/>
                <w:szCs w:val="20"/>
                <w:rtl/>
              </w:rPr>
              <w:t>آنزيم ها</w:t>
            </w:r>
            <w:r w:rsidR="00BA7E2C" w:rsidRPr="00E26BD2">
              <w:rPr>
                <w:rFonts w:cs="B Yagut" w:hint="cs"/>
                <w:sz w:val="20"/>
                <w:szCs w:val="20"/>
                <w:rtl/>
              </w:rPr>
              <w:t xml:space="preserve">: </w:t>
            </w:r>
            <w:r w:rsidRPr="00E26BD2">
              <w:rPr>
                <w:rFonts w:cs="B Yagut" w:hint="cs"/>
                <w:sz w:val="20"/>
                <w:szCs w:val="20"/>
                <w:rtl/>
              </w:rPr>
              <w:t>تعريف - طبقه بندي - ساختمان -نامگذاري-</w:t>
            </w:r>
            <w:r w:rsidR="00DE5F49" w:rsidRPr="00E26BD2">
              <w:rPr>
                <w:rFonts w:cs="B Yagut" w:hint="cs"/>
                <w:sz w:val="20"/>
                <w:szCs w:val="20"/>
                <w:rtl/>
              </w:rPr>
              <w:t xml:space="preserve"> </w:t>
            </w:r>
            <w:r w:rsidRPr="00E26BD2">
              <w:rPr>
                <w:rFonts w:cs="B Yagut" w:hint="cs"/>
                <w:sz w:val="20"/>
                <w:szCs w:val="20"/>
                <w:rtl/>
              </w:rPr>
              <w:t>جايگاه فعال - مكانيسم عمل آنزيم ها - تعيين فعاليت آنزيمي - عوامل موثر بر عملكرد آنزيمي - معا دله ميكائيليس منتون - انواع مهار كننده آنزيمها - ايزو آنزيمها - انواع واكنش آنزيمي منظم و غير منظم - تنظيم عمل آنزيمها</w:t>
            </w:r>
            <w:r w:rsidR="007A4993" w:rsidRPr="00E26BD2">
              <w:rPr>
                <w:rFonts w:cs="B Yagut" w:hint="cs"/>
                <w:sz w:val="20"/>
                <w:szCs w:val="20"/>
                <w:rtl/>
              </w:rPr>
              <w:t xml:space="preserve"> و اهميت باليني آن ها</w:t>
            </w:r>
          </w:p>
          <w:p w:rsidR="00F73A27" w:rsidRPr="00E26BD2" w:rsidRDefault="00F73A27" w:rsidP="0071315A">
            <w:pPr>
              <w:numPr>
                <w:ilvl w:val="0"/>
                <w:numId w:val="40"/>
              </w:numPr>
              <w:spacing w:after="0" w:line="240" w:lineRule="auto"/>
              <w:ind w:left="387"/>
              <w:jc w:val="both"/>
              <w:rPr>
                <w:rFonts w:cs="B Yagut"/>
                <w:sz w:val="20"/>
                <w:szCs w:val="20"/>
                <w:rtl/>
              </w:rPr>
            </w:pPr>
            <w:r w:rsidRPr="00E26BD2">
              <w:rPr>
                <w:rFonts w:cs="B Yagut" w:hint="cs"/>
                <w:sz w:val="20"/>
                <w:szCs w:val="20"/>
                <w:rtl/>
              </w:rPr>
              <w:t>ويتامين ها</w:t>
            </w:r>
            <w:r w:rsidR="00BA7E2C" w:rsidRPr="00E26BD2">
              <w:rPr>
                <w:rFonts w:cs="B Yagut" w:hint="cs"/>
                <w:sz w:val="20"/>
                <w:szCs w:val="20"/>
                <w:rtl/>
              </w:rPr>
              <w:t xml:space="preserve">: </w:t>
            </w:r>
            <w:r w:rsidRPr="00E26BD2">
              <w:rPr>
                <w:rFonts w:cs="B Yagut" w:hint="cs"/>
                <w:sz w:val="20"/>
                <w:szCs w:val="20"/>
                <w:rtl/>
              </w:rPr>
              <w:t>تعريف - طبقه بندي - ساختمان ويتامين ها - نقش كوآنزيمي - ويتامين هاي محلول در آب - ويتامين هاي محلول در چربي -</w:t>
            </w:r>
            <w:r w:rsidR="00DE5F49" w:rsidRPr="00E26BD2">
              <w:rPr>
                <w:rFonts w:cs="B Yagut" w:hint="cs"/>
                <w:sz w:val="20"/>
                <w:szCs w:val="20"/>
                <w:rtl/>
              </w:rPr>
              <w:t xml:space="preserve"> </w:t>
            </w:r>
            <w:r w:rsidRPr="00E26BD2">
              <w:rPr>
                <w:rFonts w:cs="B Yagut" w:hint="cs"/>
                <w:sz w:val="20"/>
                <w:szCs w:val="20"/>
                <w:rtl/>
              </w:rPr>
              <w:t>اختلالات حاصل از كمبود ويتامين ها</w:t>
            </w:r>
            <w:r w:rsidR="007A4993" w:rsidRPr="00E26BD2">
              <w:rPr>
                <w:rFonts w:cs="B Yagut" w:hint="cs"/>
                <w:sz w:val="20"/>
                <w:szCs w:val="20"/>
                <w:rtl/>
              </w:rPr>
              <w:t xml:space="preserve"> و اهميت باليني آن ها</w:t>
            </w:r>
          </w:p>
          <w:p w:rsidR="00C10DFC" w:rsidRPr="00E26BD2" w:rsidRDefault="00F73A27" w:rsidP="0071315A">
            <w:pPr>
              <w:numPr>
                <w:ilvl w:val="0"/>
                <w:numId w:val="40"/>
              </w:numPr>
              <w:spacing w:after="0" w:line="240" w:lineRule="auto"/>
              <w:ind w:left="387"/>
              <w:jc w:val="both"/>
              <w:rPr>
                <w:rFonts w:cs="B Yagut"/>
                <w:sz w:val="20"/>
                <w:szCs w:val="20"/>
              </w:rPr>
            </w:pPr>
            <w:r w:rsidRPr="00E26BD2">
              <w:rPr>
                <w:rFonts w:cs="B Yagut" w:hint="cs"/>
                <w:sz w:val="20"/>
                <w:szCs w:val="20"/>
                <w:rtl/>
              </w:rPr>
              <w:t>اسيد هاي نوكلئيك</w:t>
            </w:r>
            <w:r w:rsidR="00BA7E2C" w:rsidRPr="00E26BD2">
              <w:rPr>
                <w:rFonts w:cs="B Yagut" w:hint="cs"/>
                <w:sz w:val="20"/>
                <w:szCs w:val="20"/>
                <w:rtl/>
              </w:rPr>
              <w:t xml:space="preserve">: </w:t>
            </w:r>
            <w:r w:rsidRPr="00E26BD2">
              <w:rPr>
                <w:rFonts w:cs="B Yagut" w:hint="cs"/>
                <w:sz w:val="20"/>
                <w:szCs w:val="20"/>
                <w:rtl/>
              </w:rPr>
              <w:t xml:space="preserve">اجزاء تشكيل دهنده اسيد هاي نوكلئيك </w:t>
            </w:r>
            <w:r w:rsidRPr="00E26BD2">
              <w:rPr>
                <w:rFonts w:cs="B Yagut"/>
                <w:sz w:val="20"/>
                <w:szCs w:val="20"/>
                <w:rtl/>
              </w:rPr>
              <w:t>(</w:t>
            </w:r>
            <w:r w:rsidRPr="00E26BD2">
              <w:rPr>
                <w:rFonts w:cs="B Yagut"/>
                <w:sz w:val="20"/>
                <w:szCs w:val="20"/>
              </w:rPr>
              <w:t>DNA, RNA</w:t>
            </w:r>
            <w:r w:rsidRPr="00E26BD2">
              <w:rPr>
                <w:rFonts w:cs="B Yagut"/>
                <w:sz w:val="20"/>
                <w:szCs w:val="20"/>
                <w:rtl/>
              </w:rPr>
              <w:t>)</w:t>
            </w:r>
            <w:r w:rsidRPr="00E26BD2">
              <w:rPr>
                <w:rFonts w:cs="B Yagut" w:hint="cs"/>
                <w:sz w:val="20"/>
                <w:szCs w:val="20"/>
                <w:rtl/>
              </w:rPr>
              <w:t xml:space="preserve"> - نوكلئوزيدها - نوكلئوتيدها - ساختمان</w:t>
            </w:r>
            <w:r w:rsidR="00DE5F49" w:rsidRPr="00E26BD2">
              <w:rPr>
                <w:rFonts w:cs="B Yagut" w:hint="cs"/>
                <w:sz w:val="20"/>
                <w:szCs w:val="20"/>
                <w:rtl/>
              </w:rPr>
              <w:t xml:space="preserve"> </w:t>
            </w:r>
            <w:r w:rsidRPr="00E26BD2">
              <w:rPr>
                <w:rFonts w:cs="B Yagut"/>
                <w:sz w:val="20"/>
                <w:szCs w:val="20"/>
              </w:rPr>
              <w:t>DNA</w:t>
            </w:r>
            <w:r w:rsidRPr="00E26BD2">
              <w:rPr>
                <w:rFonts w:cs="B Yagut" w:hint="cs"/>
                <w:sz w:val="20"/>
                <w:szCs w:val="20"/>
                <w:rtl/>
              </w:rPr>
              <w:t xml:space="preserve"> و انواع - ساختمان </w:t>
            </w:r>
            <w:r w:rsidRPr="00E26BD2">
              <w:rPr>
                <w:rFonts w:cs="B Yagut"/>
                <w:sz w:val="20"/>
                <w:szCs w:val="20"/>
              </w:rPr>
              <w:t>RNA</w:t>
            </w:r>
            <w:r w:rsidRPr="00E26BD2">
              <w:rPr>
                <w:rFonts w:cs="B Yagut" w:hint="cs"/>
                <w:sz w:val="20"/>
                <w:szCs w:val="20"/>
                <w:rtl/>
              </w:rPr>
              <w:t xml:space="preserve"> و انواع</w:t>
            </w:r>
            <w:r w:rsidR="00DE5F49" w:rsidRPr="00E26BD2">
              <w:rPr>
                <w:rFonts w:cs="B Yagut" w:hint="cs"/>
                <w:sz w:val="20"/>
                <w:szCs w:val="20"/>
                <w:rtl/>
              </w:rPr>
              <w:t xml:space="preserve"> </w:t>
            </w:r>
            <w:r w:rsidR="00C10DFC" w:rsidRPr="00E26BD2">
              <w:rPr>
                <w:rFonts w:cs="B Yagut" w:hint="cs"/>
                <w:sz w:val="20"/>
                <w:szCs w:val="20"/>
                <w:rtl/>
              </w:rPr>
              <w:t xml:space="preserve">آن </w:t>
            </w:r>
          </w:p>
          <w:p w:rsidR="00F73A27" w:rsidRPr="00E26BD2" w:rsidRDefault="00F73A27" w:rsidP="0071315A">
            <w:pPr>
              <w:numPr>
                <w:ilvl w:val="0"/>
                <w:numId w:val="40"/>
              </w:numPr>
              <w:spacing w:after="0" w:line="240" w:lineRule="auto"/>
              <w:ind w:left="387"/>
              <w:jc w:val="both"/>
              <w:rPr>
                <w:rFonts w:cs="B Yagut"/>
                <w:b/>
                <w:sz w:val="20"/>
                <w:szCs w:val="20"/>
                <w:rtl/>
              </w:rPr>
            </w:pPr>
            <w:r w:rsidRPr="00E26BD2">
              <w:rPr>
                <w:rFonts w:cs="B Yagut" w:hint="cs"/>
                <w:sz w:val="20"/>
                <w:szCs w:val="20"/>
                <w:rtl/>
              </w:rPr>
              <w:t>همانند سازي</w:t>
            </w:r>
            <w:r w:rsidR="00BA7E2C" w:rsidRPr="00E26BD2">
              <w:rPr>
                <w:rFonts w:cs="B Yagut" w:hint="cs"/>
                <w:sz w:val="20"/>
                <w:szCs w:val="20"/>
                <w:rtl/>
              </w:rPr>
              <w:t xml:space="preserve">: </w:t>
            </w:r>
            <w:r w:rsidRPr="00E26BD2">
              <w:rPr>
                <w:rFonts w:cs="B Yagut" w:hint="cs"/>
                <w:sz w:val="20"/>
                <w:szCs w:val="20"/>
                <w:rtl/>
              </w:rPr>
              <w:t>فرآيند همانند سازي پروكاريوتها</w:t>
            </w:r>
            <w:r w:rsidR="00DE5F49" w:rsidRPr="00E26BD2">
              <w:rPr>
                <w:rFonts w:cs="B Yagut" w:hint="cs"/>
                <w:sz w:val="20"/>
                <w:szCs w:val="20"/>
                <w:rtl/>
              </w:rPr>
              <w:t xml:space="preserve">، </w:t>
            </w:r>
            <w:r w:rsidRPr="00E26BD2">
              <w:rPr>
                <w:rFonts w:cs="B Yagut" w:hint="cs"/>
                <w:sz w:val="20"/>
                <w:szCs w:val="20"/>
                <w:rtl/>
              </w:rPr>
              <w:t>اوكاريوتها</w:t>
            </w:r>
            <w:r w:rsidR="00DE5F49" w:rsidRPr="00E26BD2">
              <w:rPr>
                <w:rFonts w:cs="B Yagut" w:hint="cs"/>
                <w:sz w:val="20"/>
                <w:szCs w:val="20"/>
                <w:rtl/>
              </w:rPr>
              <w:t xml:space="preserve">، </w:t>
            </w:r>
            <w:r w:rsidRPr="00E26BD2">
              <w:rPr>
                <w:rFonts w:cs="B Yagut" w:hint="cs"/>
                <w:sz w:val="20"/>
                <w:szCs w:val="20"/>
                <w:rtl/>
              </w:rPr>
              <w:t>ترميم</w:t>
            </w:r>
            <w:r w:rsidR="007A4993" w:rsidRPr="00E26BD2">
              <w:rPr>
                <w:rFonts w:cs="B Yagut" w:hint="cs"/>
                <w:sz w:val="20"/>
                <w:szCs w:val="20"/>
                <w:rtl/>
              </w:rPr>
              <w:t xml:space="preserve"> و اهميت باليني</w:t>
            </w:r>
            <w:r w:rsidR="00DC65FC" w:rsidRPr="00E26BD2">
              <w:rPr>
                <w:rFonts w:cs="B Yagut" w:hint="cs"/>
                <w:sz w:val="20"/>
                <w:szCs w:val="20"/>
                <w:rtl/>
              </w:rPr>
              <w:t xml:space="preserve"> آن</w:t>
            </w:r>
          </w:p>
        </w:tc>
      </w:tr>
    </w:tbl>
    <w:p w:rsidR="006F153C" w:rsidRPr="00E26BD2" w:rsidRDefault="001E6D15" w:rsidP="0071315A">
      <w:pPr>
        <w:spacing w:after="0" w:line="240" w:lineRule="auto"/>
        <w:jc w:val="both"/>
        <w:rPr>
          <w:rFonts w:cs="B Yagut"/>
          <w:sz w:val="20"/>
          <w:szCs w:val="20"/>
          <w:rtl/>
        </w:rPr>
      </w:pPr>
      <w:r w:rsidRPr="00E26BD2">
        <w:rPr>
          <w:rFonts w:cs="B Yagut"/>
          <w:sz w:val="20"/>
          <w:szCs w:val="20"/>
          <w:rtl/>
        </w:rPr>
        <w:br w:type="page"/>
      </w:r>
    </w:p>
    <w:tbl>
      <w:tblPr>
        <w:bidiVisual/>
        <w:tblW w:w="95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1"/>
        <w:gridCol w:w="3060"/>
        <w:gridCol w:w="2250"/>
        <w:gridCol w:w="2430"/>
      </w:tblGrid>
      <w:tr w:rsidR="006F153C" w:rsidRPr="00E26BD2" w:rsidTr="00833388">
        <w:trPr>
          <w:jc w:val="center"/>
        </w:trPr>
        <w:tc>
          <w:tcPr>
            <w:tcW w:w="1801" w:type="dxa"/>
            <w:shd w:val="clear" w:color="auto" w:fill="auto"/>
          </w:tcPr>
          <w:p w:rsidR="006F153C" w:rsidRPr="00E26BD2" w:rsidRDefault="00D1715B" w:rsidP="0071315A">
            <w:pPr>
              <w:spacing w:after="0" w:line="240" w:lineRule="auto"/>
              <w:jc w:val="both"/>
              <w:rPr>
                <w:rFonts w:cs="B Yagut"/>
                <w:bCs/>
                <w:sz w:val="20"/>
                <w:szCs w:val="20"/>
                <w:rtl/>
              </w:rPr>
            </w:pPr>
            <w:r w:rsidRPr="00E26BD2">
              <w:rPr>
                <w:rFonts w:cs="B Yagut" w:hint="cs"/>
                <w:bCs/>
                <w:sz w:val="20"/>
                <w:szCs w:val="20"/>
                <w:rtl/>
              </w:rPr>
              <w:lastRenderedPageBreak/>
              <w:t>کد درس</w:t>
            </w:r>
          </w:p>
        </w:tc>
        <w:tc>
          <w:tcPr>
            <w:tcW w:w="7740" w:type="dxa"/>
            <w:gridSpan w:val="3"/>
            <w:shd w:val="clear" w:color="auto" w:fill="auto"/>
          </w:tcPr>
          <w:p w:rsidR="006F153C" w:rsidRPr="00E26BD2" w:rsidRDefault="00D1715B" w:rsidP="0071315A">
            <w:pPr>
              <w:spacing w:after="0" w:line="240" w:lineRule="auto"/>
              <w:jc w:val="both"/>
              <w:rPr>
                <w:rFonts w:cs="B Yagut"/>
                <w:sz w:val="20"/>
                <w:szCs w:val="20"/>
                <w:rtl/>
              </w:rPr>
            </w:pPr>
            <w:r w:rsidRPr="00E26BD2">
              <w:rPr>
                <w:rFonts w:cs="B Yagut" w:hint="cs"/>
                <w:sz w:val="20"/>
                <w:szCs w:val="20"/>
                <w:rtl/>
              </w:rPr>
              <w:t>121</w:t>
            </w:r>
          </w:p>
        </w:tc>
      </w:tr>
      <w:tr w:rsidR="00D1715B" w:rsidRPr="00E26BD2" w:rsidTr="00833388">
        <w:trPr>
          <w:jc w:val="center"/>
        </w:trPr>
        <w:tc>
          <w:tcPr>
            <w:tcW w:w="1801" w:type="dxa"/>
            <w:shd w:val="clear" w:color="auto" w:fill="auto"/>
          </w:tcPr>
          <w:p w:rsidR="00D1715B" w:rsidRPr="00E26BD2" w:rsidRDefault="00D1715B" w:rsidP="0071315A">
            <w:pPr>
              <w:spacing w:after="0" w:line="240" w:lineRule="auto"/>
              <w:jc w:val="both"/>
              <w:rPr>
                <w:rFonts w:cs="B Yagut"/>
                <w:bCs/>
                <w:sz w:val="20"/>
                <w:szCs w:val="20"/>
                <w:rtl/>
              </w:rPr>
            </w:pPr>
            <w:r w:rsidRPr="00E26BD2">
              <w:rPr>
                <w:rFonts w:cs="B Yagut" w:hint="cs"/>
                <w:bCs/>
                <w:sz w:val="20"/>
                <w:szCs w:val="20"/>
                <w:rtl/>
              </w:rPr>
              <w:t>نام درس</w:t>
            </w:r>
          </w:p>
        </w:tc>
        <w:tc>
          <w:tcPr>
            <w:tcW w:w="7740" w:type="dxa"/>
            <w:gridSpan w:val="3"/>
            <w:shd w:val="clear" w:color="auto" w:fill="auto"/>
          </w:tcPr>
          <w:p w:rsidR="00D1715B" w:rsidRPr="00E26BD2" w:rsidRDefault="00D1715B" w:rsidP="0071315A">
            <w:pPr>
              <w:spacing w:after="0" w:line="240" w:lineRule="auto"/>
              <w:jc w:val="both"/>
              <w:rPr>
                <w:rFonts w:cs="B Yagut"/>
                <w:sz w:val="20"/>
                <w:szCs w:val="20"/>
                <w:rtl/>
              </w:rPr>
            </w:pPr>
            <w:r w:rsidRPr="00E26BD2">
              <w:rPr>
                <w:rFonts w:cs="B Yagut" w:hint="cs"/>
                <w:sz w:val="20"/>
                <w:szCs w:val="20"/>
                <w:rtl/>
              </w:rPr>
              <w:t>بيوشيمي ديسيپلين</w:t>
            </w:r>
          </w:p>
        </w:tc>
      </w:tr>
      <w:tr w:rsidR="00447483" w:rsidRPr="00E26BD2" w:rsidTr="00833388">
        <w:trPr>
          <w:jc w:val="center"/>
        </w:trPr>
        <w:tc>
          <w:tcPr>
            <w:tcW w:w="1801" w:type="dxa"/>
            <w:shd w:val="clear" w:color="auto" w:fill="auto"/>
          </w:tcPr>
          <w:p w:rsidR="00447483" w:rsidRPr="00E26BD2" w:rsidRDefault="00447483" w:rsidP="0071315A">
            <w:pPr>
              <w:spacing w:after="0" w:line="240" w:lineRule="auto"/>
              <w:jc w:val="both"/>
              <w:rPr>
                <w:rFonts w:cs="B Yagut"/>
                <w:bCs/>
                <w:sz w:val="20"/>
                <w:szCs w:val="20"/>
                <w:rtl/>
              </w:rPr>
            </w:pPr>
            <w:r w:rsidRPr="00E26BD2">
              <w:rPr>
                <w:rFonts w:cs="B Yagut" w:hint="cs"/>
                <w:bCs/>
                <w:sz w:val="20"/>
                <w:szCs w:val="20"/>
                <w:rtl/>
              </w:rPr>
              <w:t>مرحله ارائه درس</w:t>
            </w:r>
          </w:p>
        </w:tc>
        <w:tc>
          <w:tcPr>
            <w:tcW w:w="7740" w:type="dxa"/>
            <w:gridSpan w:val="3"/>
            <w:shd w:val="clear" w:color="auto" w:fill="auto"/>
          </w:tcPr>
          <w:p w:rsidR="00447483" w:rsidRPr="00E26BD2" w:rsidRDefault="00447483" w:rsidP="0071315A">
            <w:pPr>
              <w:pStyle w:val="ListParagraph"/>
              <w:spacing w:after="0" w:line="240" w:lineRule="auto"/>
              <w:ind w:left="360" w:hanging="360"/>
              <w:jc w:val="both"/>
              <w:rPr>
                <w:rFonts w:cs="B Yagut"/>
                <w:sz w:val="20"/>
                <w:szCs w:val="20"/>
                <w:rtl/>
              </w:rPr>
            </w:pPr>
            <w:r w:rsidRPr="00E26BD2">
              <w:rPr>
                <w:rFonts w:cs="B Yagut" w:hint="cs"/>
                <w:sz w:val="20"/>
                <w:szCs w:val="20"/>
                <w:rtl/>
              </w:rPr>
              <w:t>علوم پایه پزشکی</w:t>
            </w:r>
          </w:p>
        </w:tc>
      </w:tr>
      <w:tr w:rsidR="006F153C" w:rsidRPr="00E26BD2" w:rsidTr="00833388">
        <w:trPr>
          <w:trHeight w:val="438"/>
          <w:jc w:val="center"/>
        </w:trPr>
        <w:tc>
          <w:tcPr>
            <w:tcW w:w="1801" w:type="dxa"/>
            <w:shd w:val="clear" w:color="auto" w:fill="auto"/>
          </w:tcPr>
          <w:p w:rsidR="006F153C" w:rsidRPr="00E26BD2" w:rsidRDefault="006F153C" w:rsidP="0071315A">
            <w:pPr>
              <w:spacing w:after="0" w:line="240" w:lineRule="auto"/>
              <w:jc w:val="both"/>
              <w:rPr>
                <w:rFonts w:cs="B Yagut"/>
                <w:bCs/>
                <w:sz w:val="20"/>
                <w:szCs w:val="20"/>
                <w:rtl/>
              </w:rPr>
            </w:pPr>
            <w:r w:rsidRPr="00E26BD2">
              <w:rPr>
                <w:rFonts w:cs="B Yagut" w:hint="cs"/>
                <w:bCs/>
                <w:sz w:val="20"/>
                <w:szCs w:val="20"/>
                <w:rtl/>
              </w:rPr>
              <w:t>دروس پيش نياز</w:t>
            </w:r>
          </w:p>
        </w:tc>
        <w:tc>
          <w:tcPr>
            <w:tcW w:w="7740" w:type="dxa"/>
            <w:gridSpan w:val="3"/>
            <w:shd w:val="clear" w:color="auto" w:fill="auto"/>
          </w:tcPr>
          <w:p w:rsidR="006F153C" w:rsidRPr="00E26BD2" w:rsidRDefault="006F153C" w:rsidP="0071315A">
            <w:pPr>
              <w:pStyle w:val="ListParagraph"/>
              <w:spacing w:after="0" w:line="240" w:lineRule="auto"/>
              <w:ind w:left="252" w:hanging="252"/>
              <w:jc w:val="both"/>
              <w:rPr>
                <w:rFonts w:cs="B Yagut"/>
                <w:sz w:val="20"/>
                <w:szCs w:val="20"/>
                <w:rtl/>
              </w:rPr>
            </w:pPr>
            <w:r w:rsidRPr="00E26BD2">
              <w:rPr>
                <w:rFonts w:cs="B Yagut" w:hint="cs"/>
                <w:b/>
                <w:sz w:val="20"/>
                <w:szCs w:val="20"/>
                <w:rtl/>
              </w:rPr>
              <w:t>بيوشيمي مولكول-</w:t>
            </w:r>
            <w:r w:rsidR="002612CD" w:rsidRPr="00E26BD2">
              <w:rPr>
                <w:rFonts w:cs="B Yagut" w:hint="cs"/>
                <w:b/>
                <w:sz w:val="20"/>
                <w:szCs w:val="20"/>
                <w:rtl/>
              </w:rPr>
              <w:t xml:space="preserve"> </w:t>
            </w:r>
            <w:r w:rsidRPr="00E26BD2">
              <w:rPr>
                <w:rFonts w:cs="B Yagut" w:hint="cs"/>
                <w:b/>
                <w:sz w:val="20"/>
                <w:szCs w:val="20"/>
                <w:rtl/>
              </w:rPr>
              <w:t xml:space="preserve">سلول </w:t>
            </w:r>
          </w:p>
        </w:tc>
      </w:tr>
      <w:tr w:rsidR="005D2035" w:rsidRPr="00E26BD2" w:rsidTr="00833388">
        <w:trPr>
          <w:jc w:val="center"/>
        </w:trPr>
        <w:tc>
          <w:tcPr>
            <w:tcW w:w="1801" w:type="dxa"/>
            <w:shd w:val="clear" w:color="auto" w:fill="auto"/>
          </w:tcPr>
          <w:p w:rsidR="005D2035" w:rsidRPr="00E26BD2" w:rsidRDefault="005D2035" w:rsidP="0071315A">
            <w:pPr>
              <w:spacing w:after="0" w:line="240" w:lineRule="auto"/>
              <w:jc w:val="both"/>
              <w:rPr>
                <w:rFonts w:cs="B Yagut"/>
                <w:bCs/>
                <w:sz w:val="20"/>
                <w:szCs w:val="20"/>
                <w:rtl/>
              </w:rPr>
            </w:pPr>
            <w:r w:rsidRPr="00E26BD2">
              <w:rPr>
                <w:rFonts w:cs="B Yagut" w:hint="cs"/>
                <w:bCs/>
                <w:sz w:val="20"/>
                <w:szCs w:val="20"/>
                <w:rtl/>
              </w:rPr>
              <w:t>نوع درس</w:t>
            </w:r>
          </w:p>
        </w:tc>
        <w:tc>
          <w:tcPr>
            <w:tcW w:w="3060" w:type="dxa"/>
            <w:shd w:val="clear" w:color="auto" w:fill="auto"/>
          </w:tcPr>
          <w:p w:rsidR="005D2035" w:rsidRPr="00E26BD2" w:rsidRDefault="005D2035" w:rsidP="0071315A">
            <w:pPr>
              <w:spacing w:after="0" w:line="240" w:lineRule="auto"/>
              <w:jc w:val="both"/>
              <w:rPr>
                <w:rFonts w:cs="B Yagut"/>
                <w:b/>
                <w:sz w:val="20"/>
                <w:szCs w:val="20"/>
                <w:rtl/>
              </w:rPr>
            </w:pPr>
            <w:r w:rsidRPr="00E26BD2">
              <w:rPr>
                <w:rFonts w:cs="B Yagut" w:hint="cs"/>
                <w:b/>
                <w:sz w:val="20"/>
                <w:szCs w:val="20"/>
                <w:rtl/>
              </w:rPr>
              <w:t>نظري</w:t>
            </w:r>
          </w:p>
        </w:tc>
        <w:tc>
          <w:tcPr>
            <w:tcW w:w="2250" w:type="dxa"/>
            <w:shd w:val="clear" w:color="auto" w:fill="auto"/>
          </w:tcPr>
          <w:p w:rsidR="005D2035" w:rsidRPr="00E26BD2" w:rsidRDefault="005D2035" w:rsidP="0071315A">
            <w:pPr>
              <w:spacing w:after="0" w:line="240" w:lineRule="auto"/>
              <w:jc w:val="both"/>
              <w:rPr>
                <w:rFonts w:cs="B Yagut"/>
                <w:b/>
                <w:sz w:val="20"/>
                <w:szCs w:val="20"/>
                <w:rtl/>
              </w:rPr>
            </w:pPr>
            <w:r w:rsidRPr="00E26BD2">
              <w:rPr>
                <w:rFonts w:cs="B Yagut" w:hint="cs"/>
                <w:b/>
                <w:sz w:val="20"/>
                <w:szCs w:val="20"/>
                <w:rtl/>
              </w:rPr>
              <w:t>عملی</w:t>
            </w:r>
          </w:p>
        </w:tc>
        <w:tc>
          <w:tcPr>
            <w:tcW w:w="2430" w:type="dxa"/>
            <w:shd w:val="clear" w:color="auto" w:fill="auto"/>
          </w:tcPr>
          <w:p w:rsidR="005D2035" w:rsidRPr="00E26BD2" w:rsidRDefault="005D2035" w:rsidP="0071315A">
            <w:pPr>
              <w:spacing w:after="0" w:line="240" w:lineRule="auto"/>
              <w:jc w:val="both"/>
              <w:rPr>
                <w:rFonts w:cs="B Yagut"/>
                <w:b/>
                <w:sz w:val="20"/>
                <w:szCs w:val="20"/>
                <w:rtl/>
              </w:rPr>
            </w:pPr>
            <w:r w:rsidRPr="00E26BD2">
              <w:rPr>
                <w:rFonts w:cs="B Yagut" w:hint="cs"/>
                <w:b/>
                <w:sz w:val="20"/>
                <w:szCs w:val="20"/>
                <w:rtl/>
              </w:rPr>
              <w:t>کل</w:t>
            </w:r>
          </w:p>
        </w:tc>
      </w:tr>
      <w:tr w:rsidR="005D2035" w:rsidRPr="00E26BD2" w:rsidTr="00833388">
        <w:trPr>
          <w:trHeight w:val="49"/>
          <w:jc w:val="center"/>
        </w:trPr>
        <w:tc>
          <w:tcPr>
            <w:tcW w:w="1801" w:type="dxa"/>
            <w:shd w:val="clear" w:color="auto" w:fill="auto"/>
          </w:tcPr>
          <w:p w:rsidR="005D2035" w:rsidRPr="00E26BD2" w:rsidRDefault="00DE5F49" w:rsidP="0071315A">
            <w:pPr>
              <w:spacing w:after="0" w:line="240" w:lineRule="auto"/>
              <w:jc w:val="both"/>
              <w:rPr>
                <w:rFonts w:cs="B Yagut"/>
                <w:bCs/>
                <w:sz w:val="20"/>
                <w:szCs w:val="20"/>
                <w:rtl/>
              </w:rPr>
            </w:pPr>
            <w:r w:rsidRPr="00E26BD2">
              <w:rPr>
                <w:rFonts w:cs="B Yagut" w:hint="cs"/>
                <w:bCs/>
                <w:sz w:val="20"/>
                <w:szCs w:val="20"/>
                <w:rtl/>
              </w:rPr>
              <w:t xml:space="preserve"> </w:t>
            </w:r>
            <w:r w:rsidR="005D2035" w:rsidRPr="00E26BD2">
              <w:rPr>
                <w:rFonts w:cs="B Yagut" w:hint="cs"/>
                <w:bCs/>
                <w:sz w:val="20"/>
                <w:szCs w:val="20"/>
                <w:rtl/>
              </w:rPr>
              <w:t xml:space="preserve">ساعت </w:t>
            </w:r>
            <w:r w:rsidR="00F84D91" w:rsidRPr="00E26BD2">
              <w:rPr>
                <w:rFonts w:cs="B Yagut" w:hint="cs"/>
                <w:bCs/>
                <w:sz w:val="20"/>
                <w:szCs w:val="20"/>
                <w:rtl/>
              </w:rPr>
              <w:t>آموزش</w:t>
            </w:r>
            <w:r w:rsidR="005D2035" w:rsidRPr="00E26BD2">
              <w:rPr>
                <w:rFonts w:cs="B Yagut" w:hint="cs"/>
                <w:bCs/>
                <w:sz w:val="20"/>
                <w:szCs w:val="20"/>
                <w:rtl/>
              </w:rPr>
              <w:t>ي</w:t>
            </w:r>
          </w:p>
        </w:tc>
        <w:tc>
          <w:tcPr>
            <w:tcW w:w="3060" w:type="dxa"/>
            <w:shd w:val="clear" w:color="auto" w:fill="auto"/>
          </w:tcPr>
          <w:p w:rsidR="005D2035" w:rsidRPr="00E26BD2" w:rsidRDefault="005D2035" w:rsidP="0071315A">
            <w:pPr>
              <w:spacing w:after="0" w:line="240" w:lineRule="auto"/>
              <w:jc w:val="both"/>
              <w:rPr>
                <w:rFonts w:cs="B Yagut"/>
                <w:sz w:val="20"/>
                <w:szCs w:val="20"/>
                <w:rtl/>
              </w:rPr>
            </w:pPr>
            <w:r w:rsidRPr="00E26BD2">
              <w:rPr>
                <w:rFonts w:cs="B Yagut" w:hint="cs"/>
                <w:sz w:val="20"/>
                <w:szCs w:val="20"/>
                <w:rtl/>
              </w:rPr>
              <w:t>۲</w:t>
            </w:r>
            <w:r w:rsidR="00E85529" w:rsidRPr="00E26BD2">
              <w:rPr>
                <w:rFonts w:cs="B Yagut" w:hint="cs"/>
                <w:sz w:val="20"/>
                <w:szCs w:val="20"/>
                <w:rtl/>
              </w:rPr>
              <w:t>2</w:t>
            </w:r>
            <w:r w:rsidRPr="00E26BD2">
              <w:rPr>
                <w:rFonts w:cs="B Yagut" w:hint="cs"/>
                <w:sz w:val="20"/>
                <w:szCs w:val="20"/>
                <w:rtl/>
              </w:rPr>
              <w:t xml:space="preserve"> ساعت</w:t>
            </w:r>
          </w:p>
        </w:tc>
        <w:tc>
          <w:tcPr>
            <w:tcW w:w="2250" w:type="dxa"/>
            <w:shd w:val="clear" w:color="auto" w:fill="auto"/>
          </w:tcPr>
          <w:p w:rsidR="005D2035" w:rsidRPr="00E26BD2" w:rsidRDefault="005D2035" w:rsidP="0071315A">
            <w:pPr>
              <w:spacing w:after="0" w:line="240" w:lineRule="auto"/>
              <w:jc w:val="both"/>
              <w:rPr>
                <w:rFonts w:cs="B Yagut"/>
                <w:sz w:val="20"/>
                <w:szCs w:val="20"/>
                <w:rtl/>
              </w:rPr>
            </w:pPr>
            <w:r w:rsidRPr="00E26BD2">
              <w:rPr>
                <w:rFonts w:cs="B Yagut" w:hint="cs"/>
                <w:sz w:val="20"/>
                <w:szCs w:val="20"/>
                <w:rtl/>
              </w:rPr>
              <w:t>۱</w:t>
            </w:r>
            <w:r w:rsidR="0061366A" w:rsidRPr="00E26BD2">
              <w:rPr>
                <w:rFonts w:cs="B Yagut" w:hint="cs"/>
                <w:sz w:val="20"/>
                <w:szCs w:val="20"/>
                <w:rtl/>
              </w:rPr>
              <w:t>5</w:t>
            </w:r>
            <w:r w:rsidRPr="00E26BD2">
              <w:rPr>
                <w:rFonts w:cs="B Yagut" w:hint="cs"/>
                <w:sz w:val="20"/>
                <w:szCs w:val="20"/>
                <w:rtl/>
              </w:rPr>
              <w:t xml:space="preserve"> ساعت</w:t>
            </w:r>
          </w:p>
        </w:tc>
        <w:tc>
          <w:tcPr>
            <w:tcW w:w="2430" w:type="dxa"/>
            <w:shd w:val="clear" w:color="auto" w:fill="auto"/>
          </w:tcPr>
          <w:p w:rsidR="005D2035" w:rsidRPr="00E26BD2" w:rsidRDefault="00E85529" w:rsidP="0071315A">
            <w:pPr>
              <w:spacing w:after="0" w:line="240" w:lineRule="auto"/>
              <w:jc w:val="both"/>
              <w:rPr>
                <w:rFonts w:cs="B Yagut"/>
                <w:sz w:val="20"/>
                <w:szCs w:val="20"/>
                <w:rtl/>
              </w:rPr>
            </w:pPr>
            <w:r w:rsidRPr="00E26BD2">
              <w:rPr>
                <w:rFonts w:cs="B Yagut" w:hint="cs"/>
                <w:sz w:val="20"/>
                <w:szCs w:val="20"/>
                <w:rtl/>
              </w:rPr>
              <w:t>3</w:t>
            </w:r>
            <w:r w:rsidR="0061366A" w:rsidRPr="00E26BD2">
              <w:rPr>
                <w:rFonts w:cs="B Yagut" w:hint="cs"/>
                <w:sz w:val="20"/>
                <w:szCs w:val="20"/>
                <w:rtl/>
              </w:rPr>
              <w:t>7</w:t>
            </w:r>
            <w:r w:rsidR="005D2035" w:rsidRPr="00E26BD2">
              <w:rPr>
                <w:rFonts w:cs="B Yagut" w:hint="cs"/>
                <w:sz w:val="20"/>
                <w:szCs w:val="20"/>
                <w:rtl/>
              </w:rPr>
              <w:t xml:space="preserve"> ساعت</w:t>
            </w:r>
          </w:p>
        </w:tc>
      </w:tr>
      <w:tr w:rsidR="006F153C" w:rsidRPr="00E26BD2" w:rsidTr="00833388">
        <w:trPr>
          <w:jc w:val="center"/>
        </w:trPr>
        <w:tc>
          <w:tcPr>
            <w:tcW w:w="1801" w:type="dxa"/>
            <w:shd w:val="clear" w:color="auto" w:fill="auto"/>
          </w:tcPr>
          <w:p w:rsidR="006F153C" w:rsidRPr="00E26BD2" w:rsidRDefault="00821E07" w:rsidP="0071315A">
            <w:pPr>
              <w:spacing w:after="0" w:line="240" w:lineRule="auto"/>
              <w:jc w:val="both"/>
              <w:rPr>
                <w:rFonts w:cs="B Yagut"/>
                <w:bCs/>
                <w:sz w:val="20"/>
                <w:szCs w:val="20"/>
                <w:rtl/>
              </w:rPr>
            </w:pPr>
            <w:r w:rsidRPr="00E26BD2">
              <w:rPr>
                <w:rFonts w:cs="B Yagut" w:hint="cs"/>
                <w:bCs/>
                <w:sz w:val="20"/>
                <w:szCs w:val="20"/>
                <w:rtl/>
              </w:rPr>
              <w:t>هدف های كلی</w:t>
            </w:r>
          </w:p>
          <w:p w:rsidR="006F153C" w:rsidRPr="00E26BD2" w:rsidRDefault="006F153C" w:rsidP="0071315A">
            <w:pPr>
              <w:spacing w:after="0" w:line="240" w:lineRule="auto"/>
              <w:jc w:val="both"/>
              <w:rPr>
                <w:rFonts w:cs="B Yagut"/>
                <w:bCs/>
                <w:sz w:val="20"/>
                <w:szCs w:val="20"/>
                <w:rtl/>
              </w:rPr>
            </w:pPr>
          </w:p>
        </w:tc>
        <w:tc>
          <w:tcPr>
            <w:tcW w:w="7740" w:type="dxa"/>
            <w:gridSpan w:val="3"/>
            <w:shd w:val="clear" w:color="auto" w:fill="auto"/>
          </w:tcPr>
          <w:p w:rsidR="006F153C" w:rsidRPr="00E26BD2" w:rsidRDefault="006F153C" w:rsidP="0071315A">
            <w:pPr>
              <w:spacing w:after="0" w:line="240" w:lineRule="auto"/>
              <w:jc w:val="both"/>
              <w:rPr>
                <w:rFonts w:cs="B Yagut"/>
                <w:sz w:val="20"/>
                <w:szCs w:val="20"/>
                <w:rtl/>
              </w:rPr>
            </w:pPr>
            <w:r w:rsidRPr="00E26BD2">
              <w:rPr>
                <w:rFonts w:cs="B Yagut" w:hint="cs"/>
                <w:b/>
                <w:sz w:val="20"/>
                <w:szCs w:val="20"/>
                <w:rtl/>
              </w:rPr>
              <w:t>دانشجو در پايان اين دوره بايد با</w:t>
            </w:r>
            <w:r w:rsidR="00DE5F49" w:rsidRPr="00E26BD2">
              <w:rPr>
                <w:rFonts w:cs="B Yagut"/>
                <w:b/>
                <w:sz w:val="20"/>
                <w:szCs w:val="20"/>
                <w:rtl/>
              </w:rPr>
              <w:t xml:space="preserve"> </w:t>
            </w:r>
            <w:r w:rsidRPr="00E26BD2">
              <w:rPr>
                <w:rFonts w:cs="B Yagut" w:hint="cs"/>
                <w:b/>
                <w:sz w:val="20"/>
                <w:szCs w:val="20"/>
                <w:rtl/>
              </w:rPr>
              <w:t>اهميت فسفريلاسيون اكسيداتيو</w:t>
            </w:r>
            <w:r w:rsidR="00DE5F49" w:rsidRPr="00E26BD2">
              <w:rPr>
                <w:rFonts w:cs="B Yagut" w:hint="cs"/>
                <w:b/>
                <w:sz w:val="20"/>
                <w:szCs w:val="20"/>
                <w:rtl/>
              </w:rPr>
              <w:t xml:space="preserve">، </w:t>
            </w:r>
            <w:r w:rsidRPr="00E26BD2">
              <w:rPr>
                <w:rFonts w:cs="B Yagut" w:hint="cs"/>
                <w:b/>
                <w:sz w:val="20"/>
                <w:szCs w:val="20"/>
                <w:rtl/>
              </w:rPr>
              <w:t>مسيرهاي متابوليسمي كربوهيدرات</w:t>
            </w:r>
            <w:r w:rsidRPr="00E26BD2">
              <w:rPr>
                <w:rFonts w:cs="B Yagut" w:hint="cs"/>
                <w:b/>
                <w:sz w:val="20"/>
                <w:szCs w:val="20"/>
                <w:rtl/>
              </w:rPr>
              <w:softHyphen/>
              <w:t>ها</w:t>
            </w:r>
            <w:r w:rsidR="00DE5F49" w:rsidRPr="00E26BD2">
              <w:rPr>
                <w:rFonts w:cs="B Yagut" w:hint="cs"/>
                <w:b/>
                <w:sz w:val="20"/>
                <w:szCs w:val="20"/>
                <w:rtl/>
              </w:rPr>
              <w:t xml:space="preserve">، </w:t>
            </w:r>
            <w:r w:rsidRPr="00E26BD2">
              <w:rPr>
                <w:rFonts w:cs="B Yagut" w:hint="cs"/>
                <w:b/>
                <w:sz w:val="20"/>
                <w:szCs w:val="20"/>
                <w:rtl/>
              </w:rPr>
              <w:t>ليپيد</w:t>
            </w:r>
            <w:r w:rsidRPr="00E26BD2">
              <w:rPr>
                <w:rFonts w:cs="B Yagut" w:hint="cs"/>
                <w:b/>
                <w:sz w:val="20"/>
                <w:szCs w:val="20"/>
                <w:rtl/>
              </w:rPr>
              <w:softHyphen/>
              <w:t>ها</w:t>
            </w:r>
            <w:r w:rsidR="00DE5F49" w:rsidRPr="00E26BD2">
              <w:rPr>
                <w:rFonts w:cs="B Yagut" w:hint="cs"/>
                <w:b/>
                <w:sz w:val="20"/>
                <w:szCs w:val="20"/>
                <w:rtl/>
              </w:rPr>
              <w:t xml:space="preserve">، </w:t>
            </w:r>
            <w:r w:rsidRPr="00E26BD2">
              <w:rPr>
                <w:rFonts w:cs="B Yagut" w:hint="cs"/>
                <w:b/>
                <w:sz w:val="20"/>
                <w:szCs w:val="20"/>
                <w:rtl/>
              </w:rPr>
              <w:t>اسيد</w:t>
            </w:r>
            <w:r w:rsidRPr="00E26BD2">
              <w:rPr>
                <w:rFonts w:cs="B Yagut" w:hint="cs"/>
                <w:b/>
                <w:sz w:val="20"/>
                <w:szCs w:val="20"/>
                <w:rtl/>
              </w:rPr>
              <w:softHyphen/>
              <w:t>هاي آمينه و تركيبات ازت</w:t>
            </w:r>
            <w:r w:rsidRPr="00E26BD2">
              <w:rPr>
                <w:rFonts w:cs="B Yagut" w:hint="cs"/>
                <w:b/>
                <w:sz w:val="20"/>
                <w:szCs w:val="20"/>
                <w:rtl/>
              </w:rPr>
              <w:softHyphen/>
              <w:t>دار غيرپروتئيني و آنزيم</w:t>
            </w:r>
            <w:r w:rsidRPr="00E26BD2">
              <w:rPr>
                <w:rFonts w:cs="B Yagut" w:hint="cs"/>
                <w:b/>
                <w:sz w:val="20"/>
                <w:szCs w:val="20"/>
                <w:rtl/>
              </w:rPr>
              <w:softHyphen/>
              <w:t>هاي باليني خون آشنا شود</w:t>
            </w:r>
            <w:r w:rsidR="00BA7E2C" w:rsidRPr="00E26BD2">
              <w:rPr>
                <w:rFonts w:cs="B Yagut" w:hint="cs"/>
                <w:b/>
                <w:sz w:val="20"/>
                <w:szCs w:val="20"/>
                <w:rtl/>
              </w:rPr>
              <w:t xml:space="preserve">. </w:t>
            </w:r>
            <w:r w:rsidRPr="00E26BD2">
              <w:rPr>
                <w:rFonts w:cs="B Yagut" w:hint="cs"/>
                <w:b/>
                <w:sz w:val="20"/>
                <w:szCs w:val="20"/>
                <w:rtl/>
              </w:rPr>
              <w:t xml:space="preserve">همچنين دانشجو بايد </w:t>
            </w:r>
            <w:r w:rsidRPr="00E26BD2">
              <w:rPr>
                <w:rFonts w:ascii="IranNastaliq" w:hAnsi="IranNastaliq" w:cs="B Yagut" w:hint="cs"/>
                <w:b/>
                <w:sz w:val="20"/>
                <w:szCs w:val="20"/>
                <w:rtl/>
              </w:rPr>
              <w:t xml:space="preserve">تغييرات كمي و كيفي مولكول ها و متابوليت ها در </w:t>
            </w:r>
            <w:r w:rsidR="005372DB" w:rsidRPr="00E26BD2">
              <w:rPr>
                <w:rFonts w:ascii="IranNastaliq" w:hAnsi="IranNastaliq" w:cs="B Yagut" w:hint="cs"/>
                <w:b/>
                <w:sz w:val="20"/>
                <w:szCs w:val="20"/>
                <w:rtl/>
              </w:rPr>
              <w:t xml:space="preserve">تظاهرات بالینی </w:t>
            </w:r>
            <w:r w:rsidRPr="00E26BD2">
              <w:rPr>
                <w:rFonts w:ascii="IranNastaliq" w:hAnsi="IranNastaliq" w:cs="B Yagut" w:hint="cs"/>
                <w:b/>
                <w:sz w:val="20"/>
                <w:szCs w:val="20"/>
                <w:rtl/>
              </w:rPr>
              <w:t>بيماري هاي مختلف</w:t>
            </w:r>
            <w:r w:rsidRPr="00E26BD2">
              <w:rPr>
                <w:rFonts w:cs="B Yagut" w:hint="cs"/>
                <w:b/>
                <w:sz w:val="20"/>
                <w:szCs w:val="20"/>
                <w:rtl/>
              </w:rPr>
              <w:t xml:space="preserve"> مرتبط با هر مسير متابوليسمي</w:t>
            </w:r>
            <w:r w:rsidR="00DE5F49" w:rsidRPr="00E26BD2">
              <w:rPr>
                <w:rFonts w:ascii="IranNastaliq" w:hAnsi="IranNastaliq" w:cs="B Yagut" w:hint="cs"/>
                <w:b/>
                <w:sz w:val="20"/>
                <w:szCs w:val="20"/>
                <w:rtl/>
              </w:rPr>
              <w:t xml:space="preserve"> </w:t>
            </w:r>
            <w:r w:rsidRPr="00E26BD2">
              <w:rPr>
                <w:rFonts w:ascii="IranNastaliq" w:hAnsi="IranNastaliq" w:cs="B Yagut" w:hint="cs"/>
                <w:b/>
                <w:sz w:val="20"/>
                <w:szCs w:val="20"/>
                <w:rtl/>
              </w:rPr>
              <w:t>آشنا شود</w:t>
            </w:r>
            <w:r w:rsidR="005372DB" w:rsidRPr="00E26BD2">
              <w:rPr>
                <w:rFonts w:ascii="IranNastaliq" w:hAnsi="IranNastaliq" w:cs="B Yagut" w:hint="cs"/>
                <w:b/>
                <w:sz w:val="20"/>
                <w:szCs w:val="20"/>
                <w:rtl/>
              </w:rPr>
              <w:t xml:space="preserve"> و</w:t>
            </w:r>
            <w:r w:rsidRPr="00E26BD2">
              <w:rPr>
                <w:rFonts w:ascii="IranNastaliq" w:hAnsi="IranNastaliq" w:cs="B Yagut" w:hint="cs"/>
                <w:b/>
                <w:sz w:val="20"/>
                <w:szCs w:val="20"/>
                <w:rtl/>
              </w:rPr>
              <w:t xml:space="preserve"> </w:t>
            </w:r>
            <w:r w:rsidRPr="00E26BD2">
              <w:rPr>
                <w:rFonts w:cs="B Yagut" w:hint="cs"/>
                <w:b/>
                <w:sz w:val="20"/>
                <w:szCs w:val="20"/>
                <w:rtl/>
              </w:rPr>
              <w:t xml:space="preserve">اهميت باليني اندازه گيري آنزيم هاي خون و برخي مايعات ديگر بدن از جمله خون </w:t>
            </w:r>
            <w:r w:rsidRPr="00E26BD2">
              <w:rPr>
                <w:rFonts w:ascii="IranNastaliq" w:hAnsi="IranNastaliq" w:cs="B Yagut" w:hint="cs"/>
                <w:b/>
                <w:sz w:val="20"/>
                <w:szCs w:val="20"/>
                <w:rtl/>
              </w:rPr>
              <w:t>را بداند</w:t>
            </w:r>
            <w:r w:rsidR="00BA7E2C" w:rsidRPr="00E26BD2">
              <w:rPr>
                <w:rFonts w:ascii="IranNastaliq" w:hAnsi="IranNastaliq" w:cs="B Yagut" w:hint="cs"/>
                <w:b/>
                <w:sz w:val="20"/>
                <w:szCs w:val="20"/>
                <w:rtl/>
              </w:rPr>
              <w:t xml:space="preserve">. </w:t>
            </w:r>
            <w:r w:rsidRPr="00E26BD2">
              <w:rPr>
                <w:rFonts w:cs="B Yagut" w:hint="cs"/>
                <w:b/>
                <w:sz w:val="20"/>
                <w:szCs w:val="20"/>
                <w:rtl/>
              </w:rPr>
              <w:t xml:space="preserve">در اين درس </w:t>
            </w:r>
            <w:r w:rsidR="005372DB" w:rsidRPr="00E26BD2">
              <w:rPr>
                <w:rFonts w:cs="B Yagut" w:hint="cs"/>
                <w:b/>
                <w:sz w:val="20"/>
                <w:szCs w:val="20"/>
                <w:rtl/>
              </w:rPr>
              <w:t xml:space="preserve">دانشجو </w:t>
            </w:r>
            <w:r w:rsidRPr="00E26BD2">
              <w:rPr>
                <w:rFonts w:cs="B Yagut" w:hint="cs"/>
                <w:b/>
                <w:sz w:val="20"/>
                <w:szCs w:val="20"/>
                <w:rtl/>
              </w:rPr>
              <w:t>بايستي</w:t>
            </w:r>
            <w:r w:rsidR="00DE5F49" w:rsidRPr="00E26BD2">
              <w:rPr>
                <w:rFonts w:cs="B Yagut" w:hint="cs"/>
                <w:b/>
                <w:sz w:val="20"/>
                <w:szCs w:val="20"/>
                <w:rtl/>
              </w:rPr>
              <w:t xml:space="preserve"> </w:t>
            </w:r>
            <w:r w:rsidRPr="00E26BD2">
              <w:rPr>
                <w:rFonts w:cs="B Yagut" w:hint="cs"/>
                <w:b/>
                <w:sz w:val="20"/>
                <w:szCs w:val="20"/>
                <w:rtl/>
              </w:rPr>
              <w:t>اهميت يكپارچگي متابوليسم مواد سه</w:t>
            </w:r>
            <w:r w:rsidRPr="00E26BD2">
              <w:rPr>
                <w:rFonts w:cs="B Yagut" w:hint="cs"/>
                <w:b/>
                <w:sz w:val="20"/>
                <w:szCs w:val="20"/>
                <w:rtl/>
              </w:rPr>
              <w:softHyphen/>
              <w:t xml:space="preserve">گانه در شرايط فيزيولويك </w:t>
            </w:r>
            <w:r w:rsidR="00892F5B" w:rsidRPr="00E26BD2">
              <w:rPr>
                <w:rFonts w:cs="B Yagut" w:hint="cs"/>
                <w:b/>
                <w:sz w:val="20"/>
                <w:szCs w:val="20"/>
                <w:rtl/>
              </w:rPr>
              <w:t xml:space="preserve">را </w:t>
            </w:r>
            <w:r w:rsidR="005372DB" w:rsidRPr="00E26BD2">
              <w:rPr>
                <w:rFonts w:cs="B Yagut" w:hint="cs"/>
                <w:b/>
                <w:sz w:val="20"/>
                <w:szCs w:val="20"/>
                <w:rtl/>
              </w:rPr>
              <w:t>درک کند</w:t>
            </w:r>
            <w:r w:rsidR="00BA7E2C" w:rsidRPr="00E26BD2">
              <w:rPr>
                <w:rFonts w:cs="B Yagut" w:hint="cs"/>
                <w:b/>
                <w:sz w:val="20"/>
                <w:szCs w:val="20"/>
                <w:rtl/>
              </w:rPr>
              <w:t xml:space="preserve">. </w:t>
            </w:r>
          </w:p>
        </w:tc>
      </w:tr>
      <w:tr w:rsidR="006F153C" w:rsidRPr="00E26BD2" w:rsidTr="00833388">
        <w:trPr>
          <w:trHeight w:val="996"/>
          <w:jc w:val="center"/>
        </w:trPr>
        <w:tc>
          <w:tcPr>
            <w:tcW w:w="1801" w:type="dxa"/>
            <w:shd w:val="clear" w:color="auto" w:fill="auto"/>
          </w:tcPr>
          <w:p w:rsidR="006F153C" w:rsidRPr="00E26BD2" w:rsidRDefault="006F153C" w:rsidP="0071315A">
            <w:pPr>
              <w:spacing w:after="0" w:line="240" w:lineRule="auto"/>
              <w:jc w:val="both"/>
              <w:rPr>
                <w:rFonts w:cs="B Yagut"/>
                <w:bCs/>
                <w:sz w:val="20"/>
                <w:szCs w:val="20"/>
                <w:rtl/>
              </w:rPr>
            </w:pPr>
            <w:r w:rsidRPr="00E26BD2">
              <w:rPr>
                <w:rFonts w:cs="B Yagut" w:hint="cs"/>
                <w:bCs/>
                <w:sz w:val="20"/>
                <w:szCs w:val="20"/>
                <w:rtl/>
              </w:rPr>
              <w:t xml:space="preserve">شرح درس </w:t>
            </w:r>
          </w:p>
        </w:tc>
        <w:tc>
          <w:tcPr>
            <w:tcW w:w="7740" w:type="dxa"/>
            <w:gridSpan w:val="3"/>
            <w:shd w:val="clear" w:color="auto" w:fill="auto"/>
          </w:tcPr>
          <w:p w:rsidR="006F153C" w:rsidRPr="00E26BD2" w:rsidRDefault="006F153C" w:rsidP="0071315A">
            <w:pPr>
              <w:spacing w:after="0" w:line="240" w:lineRule="auto"/>
              <w:jc w:val="both"/>
              <w:rPr>
                <w:rFonts w:cs="B Yagut"/>
                <w:b/>
                <w:sz w:val="20"/>
                <w:szCs w:val="20"/>
                <w:rtl/>
              </w:rPr>
            </w:pPr>
            <w:r w:rsidRPr="00E26BD2">
              <w:rPr>
                <w:rFonts w:cs="B Yagut" w:hint="cs"/>
                <w:b/>
                <w:sz w:val="20"/>
                <w:szCs w:val="20"/>
                <w:rtl/>
              </w:rPr>
              <w:t xml:space="preserve">در اين درس دانشجويان </w:t>
            </w:r>
            <w:r w:rsidR="00892F5B" w:rsidRPr="00E26BD2">
              <w:rPr>
                <w:rFonts w:cs="B Yagut" w:hint="cs"/>
                <w:b/>
                <w:sz w:val="20"/>
                <w:szCs w:val="20"/>
                <w:rtl/>
              </w:rPr>
              <w:t xml:space="preserve">با </w:t>
            </w:r>
            <w:r w:rsidRPr="00E26BD2">
              <w:rPr>
                <w:rFonts w:cs="B Yagut" w:hint="cs"/>
                <w:b/>
                <w:sz w:val="20"/>
                <w:szCs w:val="20"/>
                <w:rtl/>
              </w:rPr>
              <w:t>اهميت فسفريلاسيون اكسيداتيو و مسيرهاي متابوليسمي كربوهيدرات</w:t>
            </w:r>
            <w:r w:rsidRPr="00E26BD2">
              <w:rPr>
                <w:rFonts w:cs="B Yagut"/>
                <w:b/>
                <w:sz w:val="20"/>
                <w:szCs w:val="20"/>
                <w:rtl/>
              </w:rPr>
              <w:softHyphen/>
            </w:r>
            <w:r w:rsidRPr="00E26BD2">
              <w:rPr>
                <w:rFonts w:cs="B Yagut" w:hint="cs"/>
                <w:b/>
                <w:sz w:val="20"/>
                <w:szCs w:val="20"/>
                <w:rtl/>
              </w:rPr>
              <w:t>ها</w:t>
            </w:r>
            <w:r w:rsidR="00DE5F49" w:rsidRPr="00E26BD2">
              <w:rPr>
                <w:rFonts w:cs="B Yagut" w:hint="cs"/>
                <w:b/>
                <w:sz w:val="20"/>
                <w:szCs w:val="20"/>
                <w:rtl/>
              </w:rPr>
              <w:t xml:space="preserve">، </w:t>
            </w:r>
            <w:r w:rsidRPr="00E26BD2">
              <w:rPr>
                <w:rFonts w:cs="B Yagut" w:hint="cs"/>
                <w:b/>
                <w:sz w:val="20"/>
                <w:szCs w:val="20"/>
                <w:rtl/>
              </w:rPr>
              <w:t>ليپيد</w:t>
            </w:r>
            <w:r w:rsidRPr="00E26BD2">
              <w:rPr>
                <w:rFonts w:cs="B Yagut"/>
                <w:b/>
                <w:sz w:val="20"/>
                <w:szCs w:val="20"/>
                <w:rtl/>
              </w:rPr>
              <w:softHyphen/>
            </w:r>
            <w:r w:rsidRPr="00E26BD2">
              <w:rPr>
                <w:rFonts w:cs="B Yagut" w:hint="cs"/>
                <w:b/>
                <w:sz w:val="20"/>
                <w:szCs w:val="20"/>
                <w:rtl/>
              </w:rPr>
              <w:t>ها</w:t>
            </w:r>
            <w:r w:rsidR="00DE5F49" w:rsidRPr="00E26BD2">
              <w:rPr>
                <w:rFonts w:cs="B Yagut" w:hint="cs"/>
                <w:b/>
                <w:sz w:val="20"/>
                <w:szCs w:val="20"/>
                <w:rtl/>
              </w:rPr>
              <w:t xml:space="preserve">، </w:t>
            </w:r>
            <w:r w:rsidRPr="00E26BD2">
              <w:rPr>
                <w:rFonts w:cs="B Yagut" w:hint="cs"/>
                <w:b/>
                <w:sz w:val="20"/>
                <w:szCs w:val="20"/>
                <w:rtl/>
              </w:rPr>
              <w:t>اسيد</w:t>
            </w:r>
            <w:r w:rsidRPr="00E26BD2">
              <w:rPr>
                <w:rFonts w:cs="B Yagut" w:hint="cs"/>
                <w:b/>
                <w:sz w:val="20"/>
                <w:szCs w:val="20"/>
                <w:rtl/>
              </w:rPr>
              <w:softHyphen/>
              <w:t>هاي آمينه و تركيبات ازت</w:t>
            </w:r>
            <w:r w:rsidRPr="00E26BD2">
              <w:rPr>
                <w:rFonts w:cs="B Yagut" w:hint="cs"/>
                <w:b/>
                <w:sz w:val="20"/>
                <w:szCs w:val="20"/>
                <w:rtl/>
              </w:rPr>
              <w:softHyphen/>
              <w:t xml:space="preserve">دار غيرپروتئيني در شرايط فيزيوولوژيك و همچنين نقش اين مسيرهاي در </w:t>
            </w:r>
            <w:r w:rsidR="001E6D15" w:rsidRPr="00E26BD2">
              <w:rPr>
                <w:rFonts w:cs="B Yagut" w:hint="cs"/>
                <w:b/>
                <w:sz w:val="20"/>
                <w:szCs w:val="20"/>
                <w:rtl/>
              </w:rPr>
              <w:t>بيماري</w:t>
            </w:r>
            <w:r w:rsidR="001E6D15" w:rsidRPr="00E26BD2">
              <w:rPr>
                <w:rFonts w:cs="B Yagut" w:hint="cs"/>
                <w:b/>
                <w:sz w:val="20"/>
                <w:szCs w:val="20"/>
                <w:rtl/>
              </w:rPr>
              <w:softHyphen/>
              <w:t>هاي مربوطه آشنا مي</w:t>
            </w:r>
            <w:r w:rsidR="001E6D15" w:rsidRPr="00E26BD2">
              <w:rPr>
                <w:rFonts w:cs="B Yagut" w:hint="cs"/>
                <w:b/>
                <w:sz w:val="20"/>
                <w:szCs w:val="20"/>
                <w:rtl/>
              </w:rPr>
              <w:softHyphen/>
              <w:t>شوند</w:t>
            </w:r>
            <w:r w:rsidR="00BA7E2C" w:rsidRPr="00E26BD2">
              <w:rPr>
                <w:rFonts w:cs="B Yagut" w:hint="cs"/>
                <w:b/>
                <w:sz w:val="20"/>
                <w:szCs w:val="20"/>
                <w:rtl/>
              </w:rPr>
              <w:t xml:space="preserve">. </w:t>
            </w:r>
          </w:p>
        </w:tc>
      </w:tr>
      <w:tr w:rsidR="006F153C" w:rsidRPr="00E26BD2" w:rsidTr="00833388">
        <w:trPr>
          <w:jc w:val="center"/>
        </w:trPr>
        <w:tc>
          <w:tcPr>
            <w:tcW w:w="1801" w:type="dxa"/>
            <w:shd w:val="clear" w:color="auto" w:fill="auto"/>
          </w:tcPr>
          <w:p w:rsidR="006F153C" w:rsidRPr="00E26BD2" w:rsidRDefault="006F153C" w:rsidP="0071315A">
            <w:pPr>
              <w:spacing w:after="0" w:line="240" w:lineRule="auto"/>
              <w:jc w:val="both"/>
              <w:rPr>
                <w:rFonts w:cs="B Yagut"/>
                <w:bCs/>
                <w:sz w:val="20"/>
                <w:szCs w:val="20"/>
                <w:rtl/>
              </w:rPr>
            </w:pPr>
            <w:r w:rsidRPr="00E26BD2">
              <w:rPr>
                <w:rFonts w:cs="B Yagut" w:hint="cs"/>
                <w:bCs/>
                <w:sz w:val="20"/>
                <w:szCs w:val="20"/>
                <w:rtl/>
              </w:rPr>
              <w:t>محتواي ضروري</w:t>
            </w:r>
          </w:p>
        </w:tc>
        <w:tc>
          <w:tcPr>
            <w:tcW w:w="7740" w:type="dxa"/>
            <w:gridSpan w:val="3"/>
            <w:shd w:val="clear" w:color="auto" w:fill="auto"/>
          </w:tcPr>
          <w:p w:rsidR="006F153C" w:rsidRPr="00E26BD2" w:rsidRDefault="006F153C" w:rsidP="0071315A">
            <w:pPr>
              <w:numPr>
                <w:ilvl w:val="0"/>
                <w:numId w:val="2"/>
              </w:numPr>
              <w:spacing w:after="0" w:line="240" w:lineRule="auto"/>
              <w:ind w:left="432"/>
              <w:jc w:val="both"/>
              <w:rPr>
                <w:rFonts w:ascii="Times New Roman" w:hAnsi="Times New Roman" w:cs="B Yagut"/>
                <w:sz w:val="20"/>
                <w:szCs w:val="20"/>
              </w:rPr>
            </w:pPr>
            <w:r w:rsidRPr="00E26BD2">
              <w:rPr>
                <w:rFonts w:cs="B Yagut" w:hint="cs"/>
                <w:b/>
                <w:sz w:val="20"/>
                <w:szCs w:val="20"/>
                <w:rtl/>
              </w:rPr>
              <w:t>فسفريلاسيون اكسيداتيو</w:t>
            </w:r>
            <w:r w:rsidR="00BA7E2C" w:rsidRPr="00E26BD2">
              <w:rPr>
                <w:rFonts w:cs="B Yagut" w:hint="cs"/>
                <w:b/>
                <w:sz w:val="20"/>
                <w:szCs w:val="20"/>
                <w:rtl/>
              </w:rPr>
              <w:t xml:space="preserve">: </w:t>
            </w:r>
            <w:r w:rsidRPr="00E26BD2">
              <w:rPr>
                <w:rFonts w:ascii="Times New Roman" w:hAnsi="Times New Roman" w:cs="B Yagut" w:hint="cs"/>
                <w:sz w:val="20"/>
                <w:szCs w:val="20"/>
                <w:rtl/>
              </w:rPr>
              <w:t>قوانين ترموديناميك</w:t>
            </w:r>
            <w:r w:rsidR="00C10DFC" w:rsidRPr="00E26BD2">
              <w:rPr>
                <w:rFonts w:ascii="Times New Roman" w:hAnsi="Times New Roman" w:cs="B Yagut" w:hint="cs"/>
                <w:sz w:val="20"/>
                <w:szCs w:val="20"/>
                <w:rtl/>
              </w:rPr>
              <w:t xml:space="preserve">، </w:t>
            </w:r>
            <w:r w:rsidRPr="00E26BD2">
              <w:rPr>
                <w:rFonts w:ascii="Times New Roman" w:hAnsi="Times New Roman" w:cs="B Yagut" w:hint="cs"/>
                <w:sz w:val="20"/>
                <w:szCs w:val="20"/>
                <w:rtl/>
              </w:rPr>
              <w:t>تغييرات انرژي آزاد</w:t>
            </w:r>
            <w:r w:rsidR="00C10DFC" w:rsidRPr="00E26BD2">
              <w:rPr>
                <w:rFonts w:ascii="Times New Roman" w:hAnsi="Times New Roman" w:cs="B Yagut" w:hint="cs"/>
                <w:sz w:val="20"/>
                <w:szCs w:val="20"/>
                <w:rtl/>
              </w:rPr>
              <w:t xml:space="preserve">، </w:t>
            </w:r>
            <w:r w:rsidRPr="00E26BD2">
              <w:rPr>
                <w:rFonts w:ascii="Times New Roman" w:hAnsi="Times New Roman" w:cs="B Yagut" w:hint="cs"/>
                <w:sz w:val="20"/>
                <w:szCs w:val="20"/>
                <w:rtl/>
              </w:rPr>
              <w:t>پتانسل احياء</w:t>
            </w:r>
            <w:r w:rsidR="00C10DFC" w:rsidRPr="00E26BD2">
              <w:rPr>
                <w:rFonts w:ascii="Times New Roman" w:hAnsi="Times New Roman" w:cs="B Yagut" w:hint="cs"/>
                <w:sz w:val="20"/>
                <w:szCs w:val="20"/>
                <w:rtl/>
              </w:rPr>
              <w:t xml:space="preserve">، </w:t>
            </w:r>
            <w:r w:rsidRPr="00E26BD2">
              <w:rPr>
                <w:rFonts w:ascii="Times New Roman" w:hAnsi="Times New Roman" w:cs="B Yagut" w:hint="cs"/>
                <w:sz w:val="20"/>
                <w:szCs w:val="20"/>
                <w:rtl/>
              </w:rPr>
              <w:t>زنجيره انتقال الكترون</w:t>
            </w:r>
            <w:r w:rsidR="00C10DFC" w:rsidRPr="00E26BD2">
              <w:rPr>
                <w:rFonts w:ascii="Times New Roman" w:hAnsi="Times New Roman" w:cs="B Yagut" w:hint="cs"/>
                <w:sz w:val="20"/>
                <w:szCs w:val="20"/>
                <w:rtl/>
              </w:rPr>
              <w:t xml:space="preserve">، </w:t>
            </w:r>
            <w:r w:rsidRPr="00E26BD2">
              <w:rPr>
                <w:rFonts w:ascii="Times New Roman" w:hAnsi="Times New Roman" w:cs="B Yagut" w:hint="cs"/>
                <w:sz w:val="20"/>
                <w:szCs w:val="20"/>
                <w:rtl/>
              </w:rPr>
              <w:t>تئوري شيمي اسمز</w:t>
            </w:r>
            <w:r w:rsidR="00C10DFC" w:rsidRPr="00E26BD2">
              <w:rPr>
                <w:rFonts w:ascii="Times New Roman" w:hAnsi="Times New Roman" w:cs="B Yagut" w:hint="cs"/>
                <w:sz w:val="20"/>
                <w:szCs w:val="20"/>
                <w:rtl/>
              </w:rPr>
              <w:t xml:space="preserve">، </w:t>
            </w:r>
            <w:r w:rsidRPr="00E26BD2">
              <w:rPr>
                <w:rFonts w:ascii="Times New Roman" w:hAnsi="Times New Roman" w:cs="B Yagut" w:hint="cs"/>
                <w:sz w:val="20"/>
                <w:szCs w:val="20"/>
                <w:rtl/>
              </w:rPr>
              <w:t>مهاركننده</w:t>
            </w:r>
            <w:r w:rsidRPr="00E26BD2">
              <w:rPr>
                <w:rFonts w:ascii="Times New Roman" w:hAnsi="Times New Roman" w:cs="B Yagut" w:hint="cs"/>
                <w:sz w:val="20"/>
                <w:szCs w:val="20"/>
                <w:rtl/>
              </w:rPr>
              <w:softHyphen/>
              <w:t>هاي زنجيره انتقال الكترون</w:t>
            </w:r>
          </w:p>
          <w:p w:rsidR="00C10DFC" w:rsidRPr="00E26BD2" w:rsidRDefault="006F153C" w:rsidP="0071315A">
            <w:pPr>
              <w:numPr>
                <w:ilvl w:val="0"/>
                <w:numId w:val="41"/>
              </w:numPr>
              <w:spacing w:after="0" w:line="240" w:lineRule="auto"/>
              <w:ind w:left="432"/>
              <w:jc w:val="both"/>
              <w:rPr>
                <w:rFonts w:ascii="Times New Roman" w:hAnsi="Times New Roman" w:cs="B Yagut"/>
                <w:b/>
                <w:sz w:val="20"/>
                <w:szCs w:val="20"/>
              </w:rPr>
            </w:pPr>
            <w:r w:rsidRPr="00E26BD2">
              <w:rPr>
                <w:rFonts w:ascii="Times New Roman" w:hAnsi="Times New Roman" w:cs="B Yagut" w:hint="cs"/>
                <w:b/>
                <w:sz w:val="20"/>
                <w:szCs w:val="20"/>
                <w:rtl/>
              </w:rPr>
              <w:t>م</w:t>
            </w:r>
            <w:r w:rsidR="00C10DFC" w:rsidRPr="00E26BD2">
              <w:rPr>
                <w:rFonts w:ascii="Times New Roman" w:hAnsi="Times New Roman" w:cs="B Yagut" w:hint="cs"/>
                <w:b/>
                <w:sz w:val="20"/>
                <w:szCs w:val="20"/>
                <w:rtl/>
              </w:rPr>
              <w:t>تابوليسم كربوهيدراتها</w:t>
            </w:r>
            <w:r w:rsidR="00BA7E2C" w:rsidRPr="00E26BD2">
              <w:rPr>
                <w:rFonts w:ascii="Times New Roman" w:hAnsi="Times New Roman" w:cs="B Yagut" w:hint="cs"/>
                <w:b/>
                <w:sz w:val="20"/>
                <w:szCs w:val="20"/>
                <w:rtl/>
              </w:rPr>
              <w:t xml:space="preserve">: </w:t>
            </w:r>
            <w:r w:rsidRPr="00E26BD2">
              <w:rPr>
                <w:rFonts w:ascii="Times New Roman" w:hAnsi="Times New Roman" w:cs="B Yagut" w:hint="cs"/>
                <w:sz w:val="20"/>
                <w:szCs w:val="20"/>
                <w:rtl/>
              </w:rPr>
              <w:t>هضم و جذب</w:t>
            </w:r>
            <w:r w:rsidR="00C10DFC" w:rsidRPr="00E26BD2">
              <w:rPr>
                <w:rFonts w:ascii="Times New Roman" w:hAnsi="Times New Roman" w:cs="B Yagut" w:hint="cs"/>
                <w:sz w:val="20"/>
                <w:szCs w:val="20"/>
                <w:rtl/>
              </w:rPr>
              <w:t xml:space="preserve">، </w:t>
            </w:r>
            <w:r w:rsidRPr="00E26BD2">
              <w:rPr>
                <w:rFonts w:ascii="Times New Roman" w:hAnsi="Times New Roman" w:cs="B Yagut" w:hint="cs"/>
                <w:sz w:val="20"/>
                <w:szCs w:val="20"/>
                <w:rtl/>
              </w:rPr>
              <w:t>مسير گليكوليز</w:t>
            </w:r>
            <w:r w:rsidR="00C10DFC" w:rsidRPr="00E26BD2">
              <w:rPr>
                <w:rFonts w:ascii="Times New Roman" w:hAnsi="Times New Roman" w:cs="B Yagut" w:hint="cs"/>
                <w:sz w:val="20"/>
                <w:szCs w:val="20"/>
                <w:rtl/>
              </w:rPr>
              <w:t xml:space="preserve">، </w:t>
            </w:r>
            <w:r w:rsidRPr="00E26BD2">
              <w:rPr>
                <w:rFonts w:ascii="Times New Roman" w:hAnsi="Times New Roman" w:cs="B Yagut" w:hint="cs"/>
                <w:sz w:val="20"/>
                <w:szCs w:val="20"/>
                <w:rtl/>
              </w:rPr>
              <w:t>اكسيداسيون پيروات</w:t>
            </w:r>
            <w:r w:rsidR="00C10DFC" w:rsidRPr="00E26BD2">
              <w:rPr>
                <w:rFonts w:ascii="Times New Roman" w:hAnsi="Times New Roman" w:cs="B Yagut" w:hint="cs"/>
                <w:sz w:val="20"/>
                <w:szCs w:val="20"/>
                <w:rtl/>
              </w:rPr>
              <w:t xml:space="preserve">، </w:t>
            </w:r>
            <w:r w:rsidRPr="00E26BD2">
              <w:rPr>
                <w:rFonts w:ascii="Times New Roman" w:hAnsi="Times New Roman" w:cs="B Yagut" w:hint="cs"/>
                <w:sz w:val="20"/>
                <w:szCs w:val="20"/>
                <w:rtl/>
              </w:rPr>
              <w:t>چرخه كربس</w:t>
            </w:r>
            <w:r w:rsidR="00C10DFC" w:rsidRPr="00E26BD2">
              <w:rPr>
                <w:rFonts w:ascii="Times New Roman" w:hAnsi="Times New Roman" w:cs="B Yagut" w:hint="cs"/>
                <w:sz w:val="20"/>
                <w:szCs w:val="20"/>
                <w:rtl/>
              </w:rPr>
              <w:t xml:space="preserve">، </w:t>
            </w:r>
            <w:r w:rsidRPr="00E26BD2">
              <w:rPr>
                <w:rFonts w:ascii="Times New Roman" w:hAnsi="Times New Roman" w:cs="B Yagut" w:hint="cs"/>
                <w:sz w:val="20"/>
                <w:szCs w:val="20"/>
                <w:rtl/>
              </w:rPr>
              <w:t>گلوكونئوژنز</w:t>
            </w:r>
            <w:r w:rsidR="00C10DFC" w:rsidRPr="00E26BD2">
              <w:rPr>
                <w:rFonts w:ascii="Times New Roman" w:hAnsi="Times New Roman" w:cs="B Yagut" w:hint="cs"/>
                <w:sz w:val="20"/>
                <w:szCs w:val="20"/>
                <w:rtl/>
              </w:rPr>
              <w:t xml:space="preserve">، </w:t>
            </w:r>
            <w:r w:rsidRPr="00E26BD2">
              <w:rPr>
                <w:rFonts w:ascii="Times New Roman" w:hAnsi="Times New Roman" w:cs="B Yagut" w:hint="cs"/>
                <w:sz w:val="20"/>
                <w:szCs w:val="20"/>
                <w:rtl/>
              </w:rPr>
              <w:t>گليكوژنز</w:t>
            </w:r>
            <w:r w:rsidR="00C10DFC" w:rsidRPr="00E26BD2">
              <w:rPr>
                <w:rFonts w:ascii="Times New Roman" w:hAnsi="Times New Roman" w:cs="B Yagut" w:hint="cs"/>
                <w:sz w:val="20"/>
                <w:szCs w:val="20"/>
                <w:rtl/>
              </w:rPr>
              <w:t xml:space="preserve">، </w:t>
            </w:r>
            <w:r w:rsidRPr="00E26BD2">
              <w:rPr>
                <w:rFonts w:ascii="Times New Roman" w:hAnsi="Times New Roman" w:cs="B Yagut" w:hint="cs"/>
                <w:sz w:val="20"/>
                <w:szCs w:val="20"/>
                <w:rtl/>
              </w:rPr>
              <w:t>گليكوژنوليز</w:t>
            </w:r>
            <w:r w:rsidR="00C10DFC" w:rsidRPr="00E26BD2">
              <w:rPr>
                <w:rFonts w:ascii="Times New Roman" w:hAnsi="Times New Roman" w:cs="B Yagut" w:hint="cs"/>
                <w:sz w:val="20"/>
                <w:szCs w:val="20"/>
                <w:rtl/>
              </w:rPr>
              <w:t xml:space="preserve">، </w:t>
            </w:r>
            <w:r w:rsidRPr="00E26BD2">
              <w:rPr>
                <w:rFonts w:ascii="Times New Roman" w:hAnsi="Times New Roman" w:cs="B Yagut" w:hint="cs"/>
                <w:sz w:val="20"/>
                <w:szCs w:val="20"/>
                <w:rtl/>
              </w:rPr>
              <w:t>متابوليسم فروكتوز</w:t>
            </w:r>
            <w:r w:rsidR="00C10DFC" w:rsidRPr="00E26BD2">
              <w:rPr>
                <w:rFonts w:ascii="Times New Roman" w:hAnsi="Times New Roman" w:cs="B Yagut" w:hint="cs"/>
                <w:sz w:val="20"/>
                <w:szCs w:val="20"/>
                <w:rtl/>
              </w:rPr>
              <w:t xml:space="preserve">، </w:t>
            </w:r>
            <w:r w:rsidRPr="00E26BD2">
              <w:rPr>
                <w:rFonts w:ascii="Times New Roman" w:hAnsi="Times New Roman" w:cs="B Yagut" w:hint="cs"/>
                <w:sz w:val="20"/>
                <w:szCs w:val="20"/>
                <w:rtl/>
              </w:rPr>
              <w:t>متابوليسم گالاكتوز</w:t>
            </w:r>
            <w:r w:rsidR="00C10DFC" w:rsidRPr="00E26BD2">
              <w:rPr>
                <w:rFonts w:ascii="Times New Roman" w:hAnsi="Times New Roman" w:cs="B Yagut" w:hint="cs"/>
                <w:sz w:val="20"/>
                <w:szCs w:val="20"/>
                <w:rtl/>
              </w:rPr>
              <w:t xml:space="preserve"> </w:t>
            </w:r>
          </w:p>
          <w:p w:rsidR="00C10DFC" w:rsidRPr="00E26BD2" w:rsidRDefault="006F153C" w:rsidP="0071315A">
            <w:pPr>
              <w:numPr>
                <w:ilvl w:val="0"/>
                <w:numId w:val="41"/>
              </w:numPr>
              <w:spacing w:after="0" w:line="240" w:lineRule="auto"/>
              <w:ind w:left="432"/>
              <w:jc w:val="both"/>
              <w:rPr>
                <w:rFonts w:ascii="Times New Roman" w:hAnsi="Times New Roman" w:cs="B Yagut"/>
                <w:b/>
                <w:sz w:val="20"/>
                <w:szCs w:val="20"/>
              </w:rPr>
            </w:pPr>
            <w:r w:rsidRPr="00E26BD2">
              <w:rPr>
                <w:rFonts w:ascii="Times New Roman" w:hAnsi="Times New Roman" w:cs="B Yagut" w:hint="cs"/>
                <w:b/>
                <w:sz w:val="20"/>
                <w:szCs w:val="20"/>
                <w:rtl/>
              </w:rPr>
              <w:t>م</w:t>
            </w:r>
            <w:r w:rsidR="00C10DFC" w:rsidRPr="00E26BD2">
              <w:rPr>
                <w:rFonts w:ascii="Times New Roman" w:hAnsi="Times New Roman" w:cs="B Yagut" w:hint="cs"/>
                <w:b/>
                <w:sz w:val="20"/>
                <w:szCs w:val="20"/>
                <w:rtl/>
              </w:rPr>
              <w:t>تابوليسم اسيد</w:t>
            </w:r>
            <w:r w:rsidR="00C10DFC" w:rsidRPr="00E26BD2">
              <w:rPr>
                <w:rFonts w:ascii="Times New Roman" w:hAnsi="Times New Roman" w:cs="B Yagut" w:hint="cs"/>
                <w:b/>
                <w:sz w:val="20"/>
                <w:szCs w:val="20"/>
                <w:rtl/>
              </w:rPr>
              <w:softHyphen/>
              <w:t>هاي آمينه</w:t>
            </w:r>
            <w:r w:rsidR="00BA7E2C" w:rsidRPr="00E26BD2">
              <w:rPr>
                <w:rFonts w:ascii="Times New Roman" w:hAnsi="Times New Roman" w:cs="B Yagut" w:hint="cs"/>
                <w:b/>
                <w:sz w:val="20"/>
                <w:szCs w:val="20"/>
                <w:rtl/>
              </w:rPr>
              <w:t xml:space="preserve">: </w:t>
            </w:r>
            <w:r w:rsidRPr="00E26BD2">
              <w:rPr>
                <w:rFonts w:ascii="Times New Roman" w:hAnsi="Times New Roman" w:cs="B Yagut" w:hint="cs"/>
                <w:sz w:val="20"/>
                <w:szCs w:val="20"/>
                <w:rtl/>
              </w:rPr>
              <w:t>هضم و جذب</w:t>
            </w:r>
            <w:r w:rsidR="00C10DFC" w:rsidRPr="00E26BD2">
              <w:rPr>
                <w:rFonts w:ascii="Times New Roman" w:hAnsi="Times New Roman" w:cs="B Yagut" w:hint="cs"/>
                <w:sz w:val="20"/>
                <w:szCs w:val="20"/>
                <w:rtl/>
              </w:rPr>
              <w:t xml:space="preserve">، </w:t>
            </w:r>
            <w:r w:rsidRPr="00E26BD2">
              <w:rPr>
                <w:rFonts w:ascii="Times New Roman" w:hAnsi="Times New Roman" w:cs="B Yagut" w:hint="cs"/>
                <w:sz w:val="20"/>
                <w:szCs w:val="20"/>
                <w:rtl/>
              </w:rPr>
              <w:t>واكنش</w:t>
            </w:r>
            <w:r w:rsidRPr="00E26BD2">
              <w:rPr>
                <w:rFonts w:ascii="Times New Roman" w:hAnsi="Times New Roman" w:cs="B Yagut" w:hint="cs"/>
                <w:sz w:val="20"/>
                <w:szCs w:val="20"/>
                <w:rtl/>
              </w:rPr>
              <w:softHyphen/>
              <w:t xml:space="preserve">هاي </w:t>
            </w:r>
            <w:r w:rsidR="00C10DFC" w:rsidRPr="00E26BD2">
              <w:rPr>
                <w:rFonts w:ascii="Times New Roman" w:hAnsi="Times New Roman" w:cs="B Yagut" w:hint="cs"/>
                <w:sz w:val="20"/>
                <w:szCs w:val="20"/>
                <w:rtl/>
              </w:rPr>
              <w:t>عمومي كاتابوليسم اسيد</w:t>
            </w:r>
            <w:r w:rsidR="00C10DFC" w:rsidRPr="00E26BD2">
              <w:rPr>
                <w:rFonts w:ascii="Times New Roman" w:hAnsi="Times New Roman" w:cs="B Yagut" w:hint="cs"/>
                <w:sz w:val="20"/>
                <w:szCs w:val="20"/>
                <w:rtl/>
              </w:rPr>
              <w:softHyphen/>
              <w:t xml:space="preserve">هاي آمينه، </w:t>
            </w:r>
            <w:r w:rsidRPr="00E26BD2">
              <w:rPr>
                <w:rFonts w:ascii="Times New Roman" w:hAnsi="Times New Roman" w:cs="B Yagut" w:hint="cs"/>
                <w:sz w:val="20"/>
                <w:szCs w:val="20"/>
                <w:rtl/>
              </w:rPr>
              <w:t>سيكل اوره</w:t>
            </w:r>
            <w:r w:rsidR="00C10DFC" w:rsidRPr="00E26BD2">
              <w:rPr>
                <w:rFonts w:ascii="Times New Roman" w:hAnsi="Times New Roman" w:cs="B Yagut" w:hint="cs"/>
                <w:sz w:val="20"/>
                <w:szCs w:val="20"/>
                <w:rtl/>
              </w:rPr>
              <w:t xml:space="preserve">، </w:t>
            </w:r>
            <w:r w:rsidRPr="00E26BD2">
              <w:rPr>
                <w:rFonts w:ascii="Times New Roman" w:hAnsi="Times New Roman" w:cs="B Yagut" w:hint="cs"/>
                <w:sz w:val="20"/>
                <w:szCs w:val="20"/>
                <w:rtl/>
              </w:rPr>
              <w:t>واكنش</w:t>
            </w:r>
            <w:r w:rsidRPr="00E26BD2">
              <w:rPr>
                <w:rFonts w:ascii="Times New Roman" w:hAnsi="Times New Roman" w:cs="B Yagut" w:hint="cs"/>
                <w:sz w:val="20"/>
                <w:szCs w:val="20"/>
                <w:rtl/>
              </w:rPr>
              <w:softHyphen/>
              <w:t>هاي اختصاصي كاتابوليسم اسيد</w:t>
            </w:r>
            <w:r w:rsidRPr="00E26BD2">
              <w:rPr>
                <w:rFonts w:ascii="Times New Roman" w:hAnsi="Times New Roman" w:cs="B Yagut" w:hint="cs"/>
                <w:sz w:val="20"/>
                <w:szCs w:val="20"/>
                <w:rtl/>
              </w:rPr>
              <w:softHyphen/>
              <w:t>هاي آمينه (اسيد</w:t>
            </w:r>
            <w:r w:rsidRPr="00E26BD2">
              <w:rPr>
                <w:rFonts w:ascii="Times New Roman" w:hAnsi="Times New Roman" w:cs="B Yagut" w:hint="cs"/>
                <w:sz w:val="20"/>
                <w:szCs w:val="20"/>
                <w:rtl/>
              </w:rPr>
              <w:softHyphen/>
              <w:t>هاي آمينه آروماتيك</w:t>
            </w:r>
            <w:r w:rsidR="00DE5F49" w:rsidRPr="00E26BD2">
              <w:rPr>
                <w:rFonts w:ascii="Times New Roman" w:hAnsi="Times New Roman" w:cs="B Yagut" w:hint="cs"/>
                <w:sz w:val="20"/>
                <w:szCs w:val="20"/>
                <w:rtl/>
              </w:rPr>
              <w:t xml:space="preserve">، </w:t>
            </w:r>
            <w:r w:rsidRPr="00E26BD2">
              <w:rPr>
                <w:rFonts w:ascii="Times New Roman" w:hAnsi="Times New Roman" w:cs="B Yagut" w:hint="cs"/>
                <w:sz w:val="20"/>
                <w:szCs w:val="20"/>
                <w:rtl/>
              </w:rPr>
              <w:t>شاخه</w:t>
            </w:r>
            <w:r w:rsidRPr="00E26BD2">
              <w:rPr>
                <w:rFonts w:ascii="Times New Roman" w:hAnsi="Times New Roman" w:cs="B Yagut" w:hint="cs"/>
                <w:sz w:val="20"/>
                <w:szCs w:val="20"/>
                <w:rtl/>
              </w:rPr>
              <w:softHyphen/>
              <w:t>دار و گوگرد</w:t>
            </w:r>
            <w:r w:rsidRPr="00E26BD2">
              <w:rPr>
                <w:rFonts w:ascii="Times New Roman" w:hAnsi="Times New Roman" w:cs="B Yagut" w:hint="cs"/>
                <w:sz w:val="20"/>
                <w:szCs w:val="20"/>
                <w:rtl/>
              </w:rPr>
              <w:softHyphen/>
              <w:t>دار)</w:t>
            </w:r>
            <w:r w:rsidR="00C10DFC" w:rsidRPr="00E26BD2">
              <w:rPr>
                <w:rFonts w:ascii="Times New Roman" w:hAnsi="Times New Roman" w:cs="B Yagut" w:hint="cs"/>
                <w:sz w:val="20"/>
                <w:szCs w:val="20"/>
                <w:rtl/>
              </w:rPr>
              <w:t xml:space="preserve">، </w:t>
            </w:r>
            <w:r w:rsidRPr="00E26BD2">
              <w:rPr>
                <w:rFonts w:ascii="Times New Roman" w:hAnsi="Times New Roman" w:cs="B Yagut" w:hint="cs"/>
                <w:sz w:val="20"/>
                <w:szCs w:val="20"/>
                <w:rtl/>
              </w:rPr>
              <w:t>بيوسنتز اسيد</w:t>
            </w:r>
            <w:r w:rsidRPr="00E26BD2">
              <w:rPr>
                <w:rFonts w:ascii="Times New Roman" w:hAnsi="Times New Roman" w:cs="B Yagut" w:hint="cs"/>
                <w:sz w:val="20"/>
                <w:szCs w:val="20"/>
                <w:rtl/>
              </w:rPr>
              <w:softHyphen/>
              <w:t>هاي آمينه غير ضر</w:t>
            </w:r>
            <w:r w:rsidR="00C10DFC" w:rsidRPr="00E26BD2">
              <w:rPr>
                <w:rFonts w:ascii="Times New Roman" w:hAnsi="Times New Roman" w:cs="B Yagut" w:hint="cs"/>
                <w:sz w:val="20"/>
                <w:szCs w:val="20"/>
                <w:rtl/>
              </w:rPr>
              <w:t>ور</w:t>
            </w:r>
            <w:r w:rsidRPr="00E26BD2">
              <w:rPr>
                <w:rFonts w:ascii="Times New Roman" w:hAnsi="Times New Roman" w:cs="B Yagut" w:hint="cs"/>
                <w:sz w:val="20"/>
                <w:szCs w:val="20"/>
                <w:rtl/>
              </w:rPr>
              <w:t>ي</w:t>
            </w:r>
            <w:r w:rsidR="00C10DFC" w:rsidRPr="00E26BD2">
              <w:rPr>
                <w:rFonts w:ascii="Times New Roman" w:hAnsi="Times New Roman" w:cs="B Yagut" w:hint="cs"/>
                <w:sz w:val="20"/>
                <w:szCs w:val="20"/>
                <w:rtl/>
              </w:rPr>
              <w:t xml:space="preserve">، </w:t>
            </w:r>
            <w:r w:rsidRPr="00E26BD2">
              <w:rPr>
                <w:rFonts w:ascii="Times New Roman" w:hAnsi="Times New Roman" w:cs="B Yagut" w:hint="cs"/>
                <w:sz w:val="20"/>
                <w:szCs w:val="20"/>
                <w:rtl/>
              </w:rPr>
              <w:t>بيوسنتز تركيبات مشتق از اسيد</w:t>
            </w:r>
            <w:r w:rsidRPr="00E26BD2">
              <w:rPr>
                <w:rFonts w:ascii="Times New Roman" w:hAnsi="Times New Roman" w:cs="B Yagut" w:hint="cs"/>
                <w:sz w:val="20"/>
                <w:szCs w:val="20"/>
                <w:rtl/>
              </w:rPr>
              <w:softHyphen/>
              <w:t>هاي آمينه</w:t>
            </w:r>
          </w:p>
          <w:p w:rsidR="00C10DFC" w:rsidRPr="00E26BD2" w:rsidRDefault="006F153C" w:rsidP="0071315A">
            <w:pPr>
              <w:numPr>
                <w:ilvl w:val="0"/>
                <w:numId w:val="41"/>
              </w:numPr>
              <w:spacing w:after="0" w:line="240" w:lineRule="auto"/>
              <w:ind w:left="360"/>
              <w:jc w:val="both"/>
              <w:rPr>
                <w:rFonts w:ascii="Times New Roman" w:hAnsi="Times New Roman" w:cs="B Yagut"/>
                <w:sz w:val="20"/>
                <w:szCs w:val="20"/>
              </w:rPr>
            </w:pPr>
            <w:r w:rsidRPr="00E26BD2">
              <w:rPr>
                <w:rFonts w:ascii="Times New Roman" w:hAnsi="Times New Roman" w:cs="B Yagut" w:hint="cs"/>
                <w:b/>
                <w:sz w:val="20"/>
                <w:szCs w:val="20"/>
                <w:rtl/>
              </w:rPr>
              <w:t>آنزيم</w:t>
            </w:r>
            <w:r w:rsidRPr="00E26BD2">
              <w:rPr>
                <w:rFonts w:ascii="Times New Roman" w:hAnsi="Times New Roman" w:cs="B Yagut" w:hint="cs"/>
                <w:b/>
                <w:sz w:val="20"/>
                <w:szCs w:val="20"/>
                <w:rtl/>
              </w:rPr>
              <w:softHyphen/>
              <w:t>شناسي باليني</w:t>
            </w:r>
            <w:r w:rsidR="00BA7E2C" w:rsidRPr="00E26BD2">
              <w:rPr>
                <w:rFonts w:ascii="Times New Roman" w:hAnsi="Times New Roman" w:cs="B Yagut" w:hint="cs"/>
                <w:b/>
                <w:sz w:val="20"/>
                <w:szCs w:val="20"/>
                <w:rtl/>
              </w:rPr>
              <w:t xml:space="preserve">: </w:t>
            </w:r>
            <w:r w:rsidRPr="00E26BD2">
              <w:rPr>
                <w:rFonts w:ascii="Times New Roman" w:hAnsi="Times New Roman" w:cs="B Yagut" w:hint="cs"/>
                <w:sz w:val="20"/>
                <w:szCs w:val="20"/>
                <w:rtl/>
              </w:rPr>
              <w:t>علل افزايش و كاهش فعاليت سرمي آنزيم</w:t>
            </w:r>
            <w:r w:rsidRPr="00E26BD2">
              <w:rPr>
                <w:rFonts w:ascii="Times New Roman" w:hAnsi="Times New Roman" w:cs="B Yagut" w:hint="cs"/>
                <w:sz w:val="20"/>
                <w:szCs w:val="20"/>
                <w:rtl/>
              </w:rPr>
              <w:softHyphen/>
              <w:t>هاي درون سلولي</w:t>
            </w:r>
            <w:r w:rsidR="00C10DFC" w:rsidRPr="00E26BD2">
              <w:rPr>
                <w:rFonts w:ascii="Times New Roman" w:hAnsi="Times New Roman" w:cs="B Yagut" w:hint="cs"/>
                <w:sz w:val="20"/>
                <w:szCs w:val="20"/>
                <w:rtl/>
              </w:rPr>
              <w:t xml:space="preserve">، </w:t>
            </w:r>
            <w:r w:rsidRPr="00E26BD2">
              <w:rPr>
                <w:rFonts w:ascii="Times New Roman" w:hAnsi="Times New Roman" w:cs="B Yagut" w:hint="cs"/>
                <w:sz w:val="20"/>
                <w:szCs w:val="20"/>
                <w:rtl/>
              </w:rPr>
              <w:t>معيار</w:t>
            </w:r>
            <w:r w:rsidRPr="00E26BD2">
              <w:rPr>
                <w:rFonts w:ascii="Times New Roman" w:hAnsi="Times New Roman" w:cs="B Yagut" w:hint="cs"/>
                <w:sz w:val="20"/>
                <w:szCs w:val="20"/>
                <w:rtl/>
              </w:rPr>
              <w:softHyphen/>
              <w:t>هاي لازم جهت كاربرد باليني آنزيم</w:t>
            </w:r>
            <w:r w:rsidRPr="00E26BD2">
              <w:rPr>
                <w:rFonts w:ascii="Times New Roman" w:hAnsi="Times New Roman" w:cs="B Yagut" w:hint="cs"/>
                <w:sz w:val="20"/>
                <w:szCs w:val="20"/>
                <w:rtl/>
              </w:rPr>
              <w:softHyphen/>
              <w:t>ها</w:t>
            </w:r>
            <w:r w:rsidR="00C10DFC" w:rsidRPr="00E26BD2">
              <w:rPr>
                <w:rFonts w:ascii="Times New Roman" w:hAnsi="Times New Roman" w:cs="B Yagut" w:hint="cs"/>
                <w:sz w:val="20"/>
                <w:szCs w:val="20"/>
                <w:rtl/>
              </w:rPr>
              <w:t xml:space="preserve">، </w:t>
            </w:r>
            <w:r w:rsidRPr="00E26BD2">
              <w:rPr>
                <w:rFonts w:ascii="Times New Roman" w:hAnsi="Times New Roman" w:cs="B Yagut" w:hint="cs"/>
                <w:sz w:val="20"/>
                <w:szCs w:val="20"/>
                <w:rtl/>
              </w:rPr>
              <w:t>اهميت باليني آنزيم</w:t>
            </w:r>
            <w:r w:rsidR="00614573" w:rsidRPr="00E26BD2">
              <w:rPr>
                <w:rFonts w:ascii="Times New Roman" w:hAnsi="Times New Roman" w:cs="B Yagut" w:hint="cs"/>
                <w:sz w:val="20"/>
                <w:szCs w:val="20"/>
                <w:rtl/>
              </w:rPr>
              <w:t xml:space="preserve"> ها (</w:t>
            </w:r>
            <w:r w:rsidRPr="00E26BD2">
              <w:rPr>
                <w:rFonts w:ascii="Times New Roman" w:hAnsi="Times New Roman" w:cs="B Yagut" w:hint="cs"/>
                <w:sz w:val="20"/>
                <w:szCs w:val="20"/>
                <w:rtl/>
              </w:rPr>
              <w:t xml:space="preserve"> آلكالين فسفاتاز</w:t>
            </w:r>
            <w:r w:rsidR="00DE5F49" w:rsidRPr="00E26BD2">
              <w:rPr>
                <w:rFonts w:ascii="Times New Roman" w:hAnsi="Times New Roman" w:cs="B Yagut" w:hint="cs"/>
                <w:sz w:val="20"/>
                <w:szCs w:val="20"/>
                <w:rtl/>
              </w:rPr>
              <w:t xml:space="preserve">، </w:t>
            </w:r>
            <w:r w:rsidRPr="00E26BD2">
              <w:rPr>
                <w:rFonts w:ascii="Times New Roman" w:hAnsi="Times New Roman" w:cs="B Yagut" w:hint="cs"/>
                <w:sz w:val="20"/>
                <w:szCs w:val="20"/>
                <w:rtl/>
              </w:rPr>
              <w:t>اسيد</w:t>
            </w:r>
            <w:r w:rsidRPr="00E26BD2">
              <w:rPr>
                <w:rFonts w:ascii="Times New Roman" w:hAnsi="Times New Roman" w:cs="B Yagut" w:hint="cs"/>
                <w:sz w:val="20"/>
                <w:szCs w:val="20"/>
                <w:rtl/>
              </w:rPr>
              <w:softHyphen/>
              <w:t>فسفاتاز</w:t>
            </w:r>
            <w:r w:rsidR="00DE5F49" w:rsidRPr="00E26BD2">
              <w:rPr>
                <w:rFonts w:ascii="Times New Roman" w:hAnsi="Times New Roman" w:cs="B Yagut" w:hint="cs"/>
                <w:sz w:val="20"/>
                <w:szCs w:val="20"/>
                <w:rtl/>
              </w:rPr>
              <w:t xml:space="preserve">، </w:t>
            </w:r>
            <w:r w:rsidRPr="00E26BD2">
              <w:rPr>
                <w:rFonts w:ascii="Times New Roman" w:hAnsi="Times New Roman" w:cs="B Yagut" w:hint="cs"/>
                <w:sz w:val="20"/>
                <w:szCs w:val="20"/>
                <w:rtl/>
              </w:rPr>
              <w:t>آنزيم 5 نوكلئوتيداز</w:t>
            </w:r>
            <w:r w:rsidR="00DE5F49" w:rsidRPr="00E26BD2">
              <w:rPr>
                <w:rFonts w:ascii="Times New Roman" w:hAnsi="Times New Roman" w:cs="B Yagut" w:hint="cs"/>
                <w:sz w:val="20"/>
                <w:szCs w:val="20"/>
                <w:rtl/>
              </w:rPr>
              <w:t xml:space="preserve">، </w:t>
            </w:r>
            <w:r w:rsidRPr="00E26BD2">
              <w:rPr>
                <w:rFonts w:ascii="Times New Roman" w:hAnsi="Times New Roman" w:cs="B Yagut" w:hint="cs"/>
                <w:sz w:val="20"/>
                <w:szCs w:val="20"/>
                <w:rtl/>
              </w:rPr>
              <w:t>گاما گلوتاميل ترانس</w:t>
            </w:r>
            <w:r w:rsidRPr="00E26BD2">
              <w:rPr>
                <w:rFonts w:ascii="Times New Roman" w:hAnsi="Times New Roman" w:cs="B Yagut" w:hint="cs"/>
                <w:sz w:val="20"/>
                <w:szCs w:val="20"/>
                <w:rtl/>
              </w:rPr>
              <w:softHyphen/>
              <w:t>پپتيداز</w:t>
            </w:r>
            <w:r w:rsidR="00DE5F49" w:rsidRPr="00E26BD2">
              <w:rPr>
                <w:rFonts w:ascii="Times New Roman" w:hAnsi="Times New Roman" w:cs="B Yagut" w:hint="cs"/>
                <w:sz w:val="20"/>
                <w:szCs w:val="20"/>
                <w:rtl/>
              </w:rPr>
              <w:t xml:space="preserve">، </w:t>
            </w:r>
            <w:r w:rsidRPr="00E26BD2">
              <w:rPr>
                <w:rFonts w:ascii="Times New Roman" w:hAnsi="Times New Roman" w:cs="B Yagut" w:hint="cs"/>
                <w:sz w:val="20"/>
                <w:szCs w:val="20"/>
                <w:rtl/>
              </w:rPr>
              <w:t>آمينوترانسفرازها</w:t>
            </w:r>
            <w:r w:rsidR="00DE5F49" w:rsidRPr="00E26BD2">
              <w:rPr>
                <w:rFonts w:ascii="Times New Roman" w:hAnsi="Times New Roman" w:cs="B Yagut" w:hint="cs"/>
                <w:sz w:val="20"/>
                <w:szCs w:val="20"/>
                <w:rtl/>
              </w:rPr>
              <w:t xml:space="preserve">، </w:t>
            </w:r>
            <w:r w:rsidRPr="00E26BD2">
              <w:rPr>
                <w:rFonts w:ascii="Times New Roman" w:hAnsi="Times New Roman" w:cs="B Yagut" w:hint="cs"/>
                <w:sz w:val="20"/>
                <w:szCs w:val="20"/>
                <w:rtl/>
              </w:rPr>
              <w:t>لاكتات دهيدروژناز</w:t>
            </w:r>
            <w:r w:rsidR="00DE5F49" w:rsidRPr="00E26BD2">
              <w:rPr>
                <w:rFonts w:ascii="Times New Roman" w:hAnsi="Times New Roman" w:cs="B Yagut" w:hint="cs"/>
                <w:sz w:val="20"/>
                <w:szCs w:val="20"/>
                <w:rtl/>
              </w:rPr>
              <w:t xml:space="preserve">، </w:t>
            </w:r>
            <w:r w:rsidRPr="00E26BD2">
              <w:rPr>
                <w:rFonts w:ascii="Times New Roman" w:hAnsi="Times New Roman" w:cs="B Yagut" w:hint="cs"/>
                <w:sz w:val="20"/>
                <w:szCs w:val="20"/>
                <w:rtl/>
              </w:rPr>
              <w:t>كراتين فسفوكيناز</w:t>
            </w:r>
            <w:r w:rsidR="00DE5F49" w:rsidRPr="00E26BD2">
              <w:rPr>
                <w:rFonts w:ascii="Times New Roman" w:hAnsi="Times New Roman" w:cs="B Yagut" w:hint="cs"/>
                <w:sz w:val="20"/>
                <w:szCs w:val="20"/>
                <w:rtl/>
              </w:rPr>
              <w:t xml:space="preserve">، </w:t>
            </w:r>
            <w:r w:rsidRPr="00E26BD2">
              <w:rPr>
                <w:rFonts w:ascii="Times New Roman" w:hAnsi="Times New Roman" w:cs="B Yagut" w:hint="cs"/>
                <w:sz w:val="20"/>
                <w:szCs w:val="20"/>
                <w:rtl/>
              </w:rPr>
              <w:t>كولين استراز</w:t>
            </w:r>
            <w:r w:rsidR="00DE5F49" w:rsidRPr="00E26BD2">
              <w:rPr>
                <w:rFonts w:ascii="Times New Roman" w:hAnsi="Times New Roman" w:cs="B Yagut" w:hint="cs"/>
                <w:sz w:val="20"/>
                <w:szCs w:val="20"/>
                <w:rtl/>
              </w:rPr>
              <w:t xml:space="preserve">، </w:t>
            </w:r>
            <w:r w:rsidRPr="00E26BD2">
              <w:rPr>
                <w:rFonts w:ascii="Times New Roman" w:hAnsi="Times New Roman" w:cs="B Yagut" w:hint="cs"/>
                <w:sz w:val="20"/>
                <w:szCs w:val="20"/>
                <w:rtl/>
              </w:rPr>
              <w:t>آلدولاز</w:t>
            </w:r>
            <w:r w:rsidR="00DE5F49" w:rsidRPr="00E26BD2">
              <w:rPr>
                <w:rFonts w:ascii="Times New Roman" w:hAnsi="Times New Roman" w:cs="B Yagut" w:hint="cs"/>
                <w:sz w:val="20"/>
                <w:szCs w:val="20"/>
                <w:rtl/>
              </w:rPr>
              <w:t xml:space="preserve">، </w:t>
            </w:r>
            <w:r w:rsidRPr="00E26BD2">
              <w:rPr>
                <w:rFonts w:ascii="Times New Roman" w:hAnsi="Times New Roman" w:cs="B Yagut" w:hint="cs"/>
                <w:sz w:val="20"/>
                <w:szCs w:val="20"/>
                <w:rtl/>
              </w:rPr>
              <w:t>آميلاز</w:t>
            </w:r>
            <w:r w:rsidR="00DE5F49" w:rsidRPr="00E26BD2">
              <w:rPr>
                <w:rFonts w:ascii="Times New Roman" w:hAnsi="Times New Roman" w:cs="B Yagut" w:hint="cs"/>
                <w:sz w:val="20"/>
                <w:szCs w:val="20"/>
                <w:rtl/>
              </w:rPr>
              <w:t xml:space="preserve">، </w:t>
            </w:r>
            <w:r w:rsidRPr="00E26BD2">
              <w:rPr>
                <w:rFonts w:ascii="Times New Roman" w:hAnsi="Times New Roman" w:cs="B Yagut" w:hint="cs"/>
                <w:sz w:val="20"/>
                <w:szCs w:val="20"/>
                <w:rtl/>
              </w:rPr>
              <w:t>ليپاز</w:t>
            </w:r>
            <w:r w:rsidR="00614573" w:rsidRPr="00E26BD2">
              <w:rPr>
                <w:rFonts w:ascii="Times New Roman" w:hAnsi="Times New Roman" w:cs="B Yagut" w:hint="cs"/>
                <w:sz w:val="20"/>
                <w:szCs w:val="20"/>
                <w:rtl/>
              </w:rPr>
              <w:t>)</w:t>
            </w:r>
          </w:p>
          <w:p w:rsidR="006F153C" w:rsidRPr="00E26BD2" w:rsidRDefault="006F153C" w:rsidP="0071315A">
            <w:pPr>
              <w:numPr>
                <w:ilvl w:val="0"/>
                <w:numId w:val="41"/>
              </w:numPr>
              <w:spacing w:after="0" w:line="240" w:lineRule="auto"/>
              <w:ind w:left="360"/>
              <w:jc w:val="both"/>
              <w:rPr>
                <w:rFonts w:ascii="Times New Roman" w:hAnsi="Times New Roman" w:cs="B Yagut"/>
                <w:sz w:val="20"/>
                <w:szCs w:val="20"/>
                <w:rtl/>
              </w:rPr>
            </w:pPr>
            <w:r w:rsidRPr="00E26BD2">
              <w:rPr>
                <w:rFonts w:ascii="Times New Roman" w:hAnsi="Times New Roman" w:cs="B Yagut" w:hint="cs"/>
                <w:b/>
                <w:sz w:val="20"/>
                <w:szCs w:val="20"/>
                <w:rtl/>
              </w:rPr>
              <w:t>متابوليسم ليپيد و ليپوپروتئين</w:t>
            </w:r>
            <w:r w:rsidRPr="00E26BD2">
              <w:rPr>
                <w:rFonts w:ascii="Times New Roman" w:hAnsi="Times New Roman" w:cs="B Yagut" w:hint="cs"/>
                <w:b/>
                <w:sz w:val="20"/>
                <w:szCs w:val="20"/>
                <w:rtl/>
              </w:rPr>
              <w:softHyphen/>
              <w:t>ها</w:t>
            </w:r>
            <w:r w:rsidR="00BA7E2C" w:rsidRPr="00E26BD2">
              <w:rPr>
                <w:rFonts w:ascii="Times New Roman" w:hAnsi="Times New Roman" w:cs="B Yagut" w:hint="cs"/>
                <w:b/>
                <w:sz w:val="20"/>
                <w:szCs w:val="20"/>
                <w:rtl/>
              </w:rPr>
              <w:t xml:space="preserve">: </w:t>
            </w:r>
            <w:r w:rsidRPr="00E26BD2">
              <w:rPr>
                <w:rFonts w:ascii="Times New Roman" w:hAnsi="Times New Roman" w:cs="B Yagut" w:hint="cs"/>
                <w:sz w:val="20"/>
                <w:szCs w:val="20"/>
                <w:rtl/>
              </w:rPr>
              <w:t>هضم و جذب چربي</w:t>
            </w:r>
            <w:r w:rsidRPr="00E26BD2">
              <w:rPr>
                <w:rFonts w:ascii="Times New Roman" w:hAnsi="Times New Roman" w:cs="B Yagut" w:hint="cs"/>
                <w:sz w:val="20"/>
                <w:szCs w:val="20"/>
                <w:rtl/>
              </w:rPr>
              <w:softHyphen/>
              <w:t>ها</w:t>
            </w:r>
            <w:r w:rsidR="00C10DFC" w:rsidRPr="00E26BD2">
              <w:rPr>
                <w:rFonts w:ascii="Times New Roman" w:hAnsi="Times New Roman" w:cs="B Yagut" w:hint="cs"/>
                <w:sz w:val="20"/>
                <w:szCs w:val="20"/>
                <w:rtl/>
              </w:rPr>
              <w:t xml:space="preserve">، </w:t>
            </w:r>
            <w:r w:rsidRPr="00E26BD2">
              <w:rPr>
                <w:rFonts w:ascii="Times New Roman" w:hAnsi="Times New Roman" w:cs="B Yagut" w:hint="cs"/>
                <w:sz w:val="20"/>
                <w:szCs w:val="20"/>
                <w:rtl/>
              </w:rPr>
              <w:t>متابوليسم شيلوميكرون</w:t>
            </w:r>
            <w:r w:rsidR="00C10DFC" w:rsidRPr="00E26BD2">
              <w:rPr>
                <w:rFonts w:ascii="Times New Roman" w:hAnsi="Times New Roman" w:cs="B Yagut" w:hint="cs"/>
                <w:sz w:val="20"/>
                <w:szCs w:val="20"/>
                <w:rtl/>
              </w:rPr>
              <w:t xml:space="preserve">، </w:t>
            </w:r>
            <w:r w:rsidRPr="00E26BD2">
              <w:rPr>
                <w:rFonts w:ascii="Times New Roman" w:hAnsi="Times New Roman" w:cs="B Yagut" w:hint="cs"/>
                <w:sz w:val="20"/>
                <w:szCs w:val="20"/>
                <w:rtl/>
              </w:rPr>
              <w:t xml:space="preserve">متابوليسم </w:t>
            </w:r>
            <w:r w:rsidRPr="00E26BD2">
              <w:rPr>
                <w:rFonts w:ascii="Times New Roman" w:hAnsi="Times New Roman" w:cs="B Yagut"/>
                <w:sz w:val="20"/>
                <w:szCs w:val="20"/>
              </w:rPr>
              <w:t>VLDL</w:t>
            </w:r>
            <w:r w:rsidR="00C10DFC" w:rsidRPr="00E26BD2">
              <w:rPr>
                <w:rFonts w:ascii="Times New Roman" w:hAnsi="Times New Roman" w:cs="B Yagut" w:hint="cs"/>
                <w:sz w:val="20"/>
                <w:szCs w:val="20"/>
                <w:rtl/>
              </w:rPr>
              <w:t xml:space="preserve">، </w:t>
            </w:r>
            <w:r w:rsidRPr="00E26BD2">
              <w:rPr>
                <w:rFonts w:ascii="Times New Roman" w:hAnsi="Times New Roman" w:cs="B Yagut" w:hint="cs"/>
                <w:sz w:val="20"/>
                <w:szCs w:val="20"/>
                <w:rtl/>
              </w:rPr>
              <w:t xml:space="preserve">متابوليسم </w:t>
            </w:r>
            <w:r w:rsidRPr="00E26BD2">
              <w:rPr>
                <w:rFonts w:ascii="Times New Roman" w:hAnsi="Times New Roman" w:cs="B Yagut"/>
                <w:sz w:val="20"/>
                <w:szCs w:val="20"/>
              </w:rPr>
              <w:t>LDL</w:t>
            </w:r>
            <w:r w:rsidR="00C10DFC" w:rsidRPr="00E26BD2">
              <w:rPr>
                <w:rFonts w:ascii="Times New Roman" w:hAnsi="Times New Roman" w:cs="B Yagut" w:hint="cs"/>
                <w:sz w:val="20"/>
                <w:szCs w:val="20"/>
                <w:rtl/>
              </w:rPr>
              <w:t xml:space="preserve">، </w:t>
            </w:r>
            <w:r w:rsidRPr="00E26BD2">
              <w:rPr>
                <w:rFonts w:ascii="Times New Roman" w:hAnsi="Times New Roman" w:cs="B Yagut" w:hint="cs"/>
                <w:sz w:val="20"/>
                <w:szCs w:val="20"/>
                <w:rtl/>
              </w:rPr>
              <w:t xml:space="preserve">متابوليسم </w:t>
            </w:r>
            <w:r w:rsidRPr="00E26BD2">
              <w:rPr>
                <w:rFonts w:ascii="Times New Roman" w:hAnsi="Times New Roman" w:cs="B Yagut"/>
                <w:sz w:val="20"/>
                <w:szCs w:val="20"/>
              </w:rPr>
              <w:t>HDL</w:t>
            </w:r>
            <w:r w:rsidR="00C10DFC" w:rsidRPr="00E26BD2">
              <w:rPr>
                <w:rFonts w:ascii="Times New Roman" w:hAnsi="Times New Roman" w:cs="B Yagut" w:hint="cs"/>
                <w:sz w:val="20"/>
                <w:szCs w:val="20"/>
                <w:rtl/>
              </w:rPr>
              <w:t xml:space="preserve">، </w:t>
            </w:r>
            <w:r w:rsidRPr="00E26BD2">
              <w:rPr>
                <w:rFonts w:ascii="Times New Roman" w:hAnsi="Times New Roman" w:cs="B Yagut" w:hint="cs"/>
                <w:sz w:val="20"/>
                <w:szCs w:val="20"/>
                <w:rtl/>
              </w:rPr>
              <w:t>بيماري</w:t>
            </w:r>
            <w:r w:rsidRPr="00E26BD2">
              <w:rPr>
                <w:rFonts w:ascii="Times New Roman" w:hAnsi="Times New Roman" w:cs="B Yagut" w:hint="cs"/>
                <w:sz w:val="20"/>
                <w:szCs w:val="20"/>
                <w:rtl/>
              </w:rPr>
              <w:softHyphen/>
              <w:t>هاي مسيرهاي متابوليسمي ليپوپروتئينها</w:t>
            </w:r>
            <w:r w:rsidR="00C10DFC" w:rsidRPr="00E26BD2">
              <w:rPr>
                <w:rFonts w:ascii="Times New Roman" w:hAnsi="Times New Roman" w:cs="B Yagut" w:hint="cs"/>
                <w:sz w:val="20"/>
                <w:szCs w:val="20"/>
                <w:rtl/>
              </w:rPr>
              <w:t xml:space="preserve">، </w:t>
            </w:r>
            <w:r w:rsidRPr="00E26BD2">
              <w:rPr>
                <w:rFonts w:ascii="Times New Roman" w:hAnsi="Times New Roman" w:cs="B Yagut" w:hint="cs"/>
                <w:sz w:val="20"/>
                <w:szCs w:val="20"/>
                <w:rtl/>
              </w:rPr>
              <w:t>مسير بيوسنتز اسيدهاي چرب</w:t>
            </w:r>
            <w:r w:rsidR="00C10DFC" w:rsidRPr="00E26BD2">
              <w:rPr>
                <w:rFonts w:ascii="Times New Roman" w:hAnsi="Times New Roman" w:cs="B Yagut" w:hint="cs"/>
                <w:sz w:val="20"/>
                <w:szCs w:val="20"/>
                <w:rtl/>
              </w:rPr>
              <w:t xml:space="preserve">، </w:t>
            </w:r>
            <w:r w:rsidRPr="00E26BD2">
              <w:rPr>
                <w:rFonts w:ascii="Times New Roman" w:hAnsi="Times New Roman" w:cs="B Yagut" w:hint="cs"/>
                <w:sz w:val="20"/>
                <w:szCs w:val="20"/>
                <w:rtl/>
              </w:rPr>
              <w:t>بتا اكسيداسيون اسيد</w:t>
            </w:r>
            <w:r w:rsidRPr="00E26BD2">
              <w:rPr>
                <w:rFonts w:ascii="Times New Roman" w:hAnsi="Times New Roman" w:cs="B Yagut" w:hint="cs"/>
                <w:sz w:val="20"/>
                <w:szCs w:val="20"/>
                <w:rtl/>
              </w:rPr>
              <w:softHyphen/>
              <w:t>هاي چرب</w:t>
            </w:r>
            <w:r w:rsidR="00C10DFC" w:rsidRPr="00E26BD2">
              <w:rPr>
                <w:rFonts w:ascii="Times New Roman" w:hAnsi="Times New Roman" w:cs="B Yagut" w:hint="cs"/>
                <w:sz w:val="20"/>
                <w:szCs w:val="20"/>
                <w:rtl/>
              </w:rPr>
              <w:t xml:space="preserve">، </w:t>
            </w:r>
            <w:r w:rsidRPr="00E26BD2">
              <w:rPr>
                <w:rFonts w:ascii="Times New Roman" w:hAnsi="Times New Roman" w:cs="B Yagut" w:hint="cs"/>
                <w:sz w:val="20"/>
                <w:szCs w:val="20"/>
                <w:rtl/>
              </w:rPr>
              <w:t>بيوسنتز كلسترول</w:t>
            </w:r>
            <w:r w:rsidR="00C10DFC" w:rsidRPr="00E26BD2">
              <w:rPr>
                <w:rFonts w:ascii="Times New Roman" w:hAnsi="Times New Roman" w:cs="B Yagut" w:hint="cs"/>
                <w:sz w:val="20"/>
                <w:szCs w:val="20"/>
                <w:rtl/>
              </w:rPr>
              <w:t xml:space="preserve">، </w:t>
            </w:r>
            <w:r w:rsidRPr="00E26BD2">
              <w:rPr>
                <w:rFonts w:ascii="Times New Roman" w:hAnsi="Times New Roman" w:cs="B Yagut" w:hint="cs"/>
                <w:sz w:val="20"/>
                <w:szCs w:val="20"/>
                <w:rtl/>
              </w:rPr>
              <w:t>بيوسنتز اجسام كتوني</w:t>
            </w:r>
            <w:r w:rsidR="00C10DFC" w:rsidRPr="00E26BD2">
              <w:rPr>
                <w:rFonts w:ascii="Times New Roman" w:hAnsi="Times New Roman" w:cs="B Yagut" w:hint="cs"/>
                <w:sz w:val="20"/>
                <w:szCs w:val="20"/>
                <w:rtl/>
              </w:rPr>
              <w:t xml:space="preserve"> </w:t>
            </w:r>
          </w:p>
          <w:p w:rsidR="006F153C" w:rsidRPr="00E26BD2" w:rsidRDefault="006F153C" w:rsidP="0071315A">
            <w:pPr>
              <w:numPr>
                <w:ilvl w:val="0"/>
                <w:numId w:val="41"/>
              </w:numPr>
              <w:spacing w:after="0" w:line="240" w:lineRule="auto"/>
              <w:ind w:left="360"/>
              <w:jc w:val="both"/>
              <w:rPr>
                <w:rFonts w:ascii="Times New Roman" w:hAnsi="Times New Roman" w:cs="B Yagut"/>
                <w:sz w:val="20"/>
                <w:szCs w:val="20"/>
              </w:rPr>
            </w:pPr>
            <w:r w:rsidRPr="00E26BD2">
              <w:rPr>
                <w:rFonts w:ascii="Times New Roman" w:hAnsi="Times New Roman" w:cs="B Yagut" w:hint="cs"/>
                <w:b/>
                <w:sz w:val="20"/>
                <w:szCs w:val="20"/>
                <w:rtl/>
              </w:rPr>
              <w:t>متابوليسم نوكلئوتيدها</w:t>
            </w:r>
            <w:r w:rsidR="00BA7E2C" w:rsidRPr="00E26BD2">
              <w:rPr>
                <w:rFonts w:ascii="Times New Roman" w:hAnsi="Times New Roman" w:cs="B Yagut" w:hint="cs"/>
                <w:b/>
                <w:sz w:val="20"/>
                <w:szCs w:val="20"/>
                <w:rtl/>
              </w:rPr>
              <w:t xml:space="preserve">: </w:t>
            </w:r>
            <w:r w:rsidRPr="00E26BD2">
              <w:rPr>
                <w:rFonts w:ascii="Times New Roman" w:hAnsi="Times New Roman" w:cs="B Yagut" w:hint="cs"/>
                <w:sz w:val="20"/>
                <w:szCs w:val="20"/>
                <w:rtl/>
              </w:rPr>
              <w:t xml:space="preserve">مسير </w:t>
            </w:r>
            <w:r w:rsidRPr="00E26BD2">
              <w:rPr>
                <w:rFonts w:ascii="Times New Roman" w:hAnsi="Times New Roman" w:cs="B Yagut"/>
                <w:sz w:val="20"/>
                <w:szCs w:val="20"/>
              </w:rPr>
              <w:t>De novo</w:t>
            </w:r>
            <w:r w:rsidRPr="00E26BD2">
              <w:rPr>
                <w:rFonts w:ascii="Times New Roman" w:hAnsi="Times New Roman" w:cs="B Yagut" w:hint="cs"/>
                <w:sz w:val="20"/>
                <w:szCs w:val="20"/>
                <w:rtl/>
              </w:rPr>
              <w:t xml:space="preserve"> بيوسنتز پورين</w:t>
            </w:r>
            <w:r w:rsidRPr="00E26BD2">
              <w:rPr>
                <w:rFonts w:ascii="Times New Roman" w:hAnsi="Times New Roman" w:cs="B Yagut" w:hint="cs"/>
                <w:sz w:val="20"/>
                <w:szCs w:val="20"/>
                <w:rtl/>
              </w:rPr>
              <w:softHyphen/>
              <w:t>ها</w:t>
            </w:r>
            <w:r w:rsidR="00C10DFC" w:rsidRPr="00E26BD2">
              <w:rPr>
                <w:rFonts w:ascii="Times New Roman" w:hAnsi="Times New Roman" w:cs="B Yagut" w:hint="cs"/>
                <w:sz w:val="20"/>
                <w:szCs w:val="20"/>
                <w:rtl/>
              </w:rPr>
              <w:t xml:space="preserve">، </w:t>
            </w:r>
            <w:r w:rsidRPr="00E26BD2">
              <w:rPr>
                <w:rFonts w:ascii="Times New Roman" w:hAnsi="Times New Roman" w:cs="B Yagut" w:hint="cs"/>
                <w:sz w:val="20"/>
                <w:szCs w:val="20"/>
                <w:rtl/>
              </w:rPr>
              <w:t xml:space="preserve">مسير </w:t>
            </w:r>
            <w:r w:rsidRPr="00E26BD2">
              <w:rPr>
                <w:rFonts w:ascii="Times New Roman" w:hAnsi="Times New Roman" w:cs="B Yagut"/>
                <w:sz w:val="20"/>
                <w:szCs w:val="20"/>
              </w:rPr>
              <w:t>Salvage</w:t>
            </w:r>
            <w:r w:rsidRPr="00E26BD2">
              <w:rPr>
                <w:rFonts w:ascii="Times New Roman" w:hAnsi="Times New Roman" w:cs="B Yagut" w:hint="cs"/>
                <w:sz w:val="20"/>
                <w:szCs w:val="20"/>
                <w:rtl/>
              </w:rPr>
              <w:t xml:space="preserve"> بيوسنتز پورين</w:t>
            </w:r>
            <w:r w:rsidRPr="00E26BD2">
              <w:rPr>
                <w:rFonts w:ascii="Times New Roman" w:hAnsi="Times New Roman" w:cs="B Yagut" w:hint="cs"/>
                <w:sz w:val="20"/>
                <w:szCs w:val="20"/>
                <w:rtl/>
              </w:rPr>
              <w:softHyphen/>
              <w:t>ها</w:t>
            </w:r>
            <w:r w:rsidR="00C10DFC" w:rsidRPr="00E26BD2">
              <w:rPr>
                <w:rFonts w:ascii="Times New Roman" w:hAnsi="Times New Roman" w:cs="B Yagut" w:hint="cs"/>
                <w:sz w:val="20"/>
                <w:szCs w:val="20"/>
                <w:rtl/>
              </w:rPr>
              <w:t xml:space="preserve">، </w:t>
            </w:r>
            <w:r w:rsidRPr="00E26BD2">
              <w:rPr>
                <w:rFonts w:ascii="Times New Roman" w:hAnsi="Times New Roman" w:cs="B Yagut" w:hint="cs"/>
                <w:sz w:val="20"/>
                <w:szCs w:val="20"/>
                <w:rtl/>
              </w:rPr>
              <w:t>تنظيم مسير بيوسنتز پورينها</w:t>
            </w:r>
            <w:r w:rsidR="00C10DFC" w:rsidRPr="00E26BD2">
              <w:rPr>
                <w:rFonts w:ascii="Times New Roman" w:hAnsi="Times New Roman" w:cs="B Yagut" w:hint="cs"/>
                <w:sz w:val="20"/>
                <w:szCs w:val="20"/>
                <w:rtl/>
              </w:rPr>
              <w:t xml:space="preserve">، </w:t>
            </w:r>
            <w:r w:rsidRPr="00E26BD2">
              <w:rPr>
                <w:rFonts w:ascii="Times New Roman" w:hAnsi="Times New Roman" w:cs="B Yagut" w:hint="cs"/>
                <w:sz w:val="20"/>
                <w:szCs w:val="20"/>
                <w:rtl/>
              </w:rPr>
              <w:t>كاتابوليسم پورينها</w:t>
            </w:r>
            <w:r w:rsidR="00C10DFC" w:rsidRPr="00E26BD2">
              <w:rPr>
                <w:rFonts w:ascii="Times New Roman" w:hAnsi="Times New Roman" w:cs="B Yagut" w:hint="cs"/>
                <w:sz w:val="20"/>
                <w:szCs w:val="20"/>
                <w:rtl/>
              </w:rPr>
              <w:t xml:space="preserve">، </w:t>
            </w:r>
            <w:r w:rsidRPr="00E26BD2">
              <w:rPr>
                <w:rFonts w:ascii="Times New Roman" w:hAnsi="Times New Roman" w:cs="B Yagut" w:hint="cs"/>
                <w:sz w:val="20"/>
                <w:szCs w:val="20"/>
                <w:rtl/>
              </w:rPr>
              <w:t>بيماري</w:t>
            </w:r>
            <w:r w:rsidRPr="00E26BD2">
              <w:rPr>
                <w:rFonts w:ascii="Times New Roman" w:hAnsi="Times New Roman" w:cs="B Yagut" w:hint="cs"/>
                <w:sz w:val="20"/>
                <w:szCs w:val="20"/>
                <w:rtl/>
              </w:rPr>
              <w:softHyphen/>
              <w:t>هاي مسير متابوليسمي پورين</w:t>
            </w:r>
            <w:r w:rsidRPr="00E26BD2">
              <w:rPr>
                <w:rFonts w:ascii="Times New Roman" w:hAnsi="Times New Roman" w:cs="B Yagut" w:hint="cs"/>
                <w:sz w:val="20"/>
                <w:szCs w:val="20"/>
                <w:rtl/>
              </w:rPr>
              <w:softHyphen/>
              <w:t>ها</w:t>
            </w:r>
            <w:r w:rsidR="00C10DFC" w:rsidRPr="00E26BD2">
              <w:rPr>
                <w:rFonts w:ascii="Times New Roman" w:hAnsi="Times New Roman" w:cs="B Yagut" w:hint="cs"/>
                <w:sz w:val="20"/>
                <w:szCs w:val="20"/>
                <w:rtl/>
              </w:rPr>
              <w:t>،</w:t>
            </w:r>
            <w:r w:rsidR="00BA7E2C" w:rsidRPr="00E26BD2">
              <w:rPr>
                <w:rFonts w:ascii="Times New Roman" w:hAnsi="Times New Roman" w:cs="B Yagut" w:hint="cs"/>
                <w:sz w:val="20"/>
                <w:szCs w:val="20"/>
                <w:rtl/>
              </w:rPr>
              <w:t xml:space="preserve"> </w:t>
            </w:r>
            <w:r w:rsidRPr="00E26BD2">
              <w:rPr>
                <w:rFonts w:ascii="Times New Roman" w:hAnsi="Times New Roman" w:cs="B Yagut" w:hint="cs"/>
                <w:sz w:val="20"/>
                <w:szCs w:val="20"/>
                <w:rtl/>
              </w:rPr>
              <w:t xml:space="preserve">مسير </w:t>
            </w:r>
            <w:r w:rsidRPr="00E26BD2">
              <w:rPr>
                <w:rFonts w:ascii="Times New Roman" w:hAnsi="Times New Roman" w:cs="B Yagut"/>
                <w:sz w:val="20"/>
                <w:szCs w:val="20"/>
              </w:rPr>
              <w:t>De novo</w:t>
            </w:r>
            <w:r w:rsidRPr="00E26BD2">
              <w:rPr>
                <w:rFonts w:ascii="Times New Roman" w:hAnsi="Times New Roman" w:cs="B Yagut" w:hint="cs"/>
                <w:sz w:val="20"/>
                <w:szCs w:val="20"/>
                <w:rtl/>
              </w:rPr>
              <w:t xml:space="preserve"> بيوسنتز پيريميدين</w:t>
            </w:r>
            <w:r w:rsidRPr="00E26BD2">
              <w:rPr>
                <w:rFonts w:ascii="Times New Roman" w:hAnsi="Times New Roman" w:cs="B Yagut" w:hint="cs"/>
                <w:sz w:val="20"/>
                <w:szCs w:val="20"/>
                <w:rtl/>
              </w:rPr>
              <w:softHyphen/>
              <w:t>ها</w:t>
            </w:r>
            <w:r w:rsidR="00C10DFC" w:rsidRPr="00E26BD2">
              <w:rPr>
                <w:rFonts w:ascii="Times New Roman" w:hAnsi="Times New Roman" w:cs="B Yagut" w:hint="cs"/>
                <w:sz w:val="20"/>
                <w:szCs w:val="20"/>
                <w:rtl/>
              </w:rPr>
              <w:t xml:space="preserve">، </w:t>
            </w:r>
            <w:r w:rsidRPr="00E26BD2">
              <w:rPr>
                <w:rFonts w:ascii="Times New Roman" w:hAnsi="Times New Roman" w:cs="B Yagut" w:hint="cs"/>
                <w:sz w:val="20"/>
                <w:szCs w:val="20"/>
                <w:rtl/>
              </w:rPr>
              <w:t xml:space="preserve">مسير </w:t>
            </w:r>
            <w:r w:rsidRPr="00E26BD2">
              <w:rPr>
                <w:rFonts w:ascii="Times New Roman" w:hAnsi="Times New Roman" w:cs="B Yagut"/>
                <w:sz w:val="20"/>
                <w:szCs w:val="20"/>
              </w:rPr>
              <w:t>Salvage</w:t>
            </w:r>
            <w:r w:rsidRPr="00E26BD2">
              <w:rPr>
                <w:rFonts w:ascii="Times New Roman" w:hAnsi="Times New Roman" w:cs="B Yagut" w:hint="cs"/>
                <w:sz w:val="20"/>
                <w:szCs w:val="20"/>
                <w:rtl/>
              </w:rPr>
              <w:t xml:space="preserve"> بيوسنتز پيريميدين</w:t>
            </w:r>
            <w:r w:rsidRPr="00E26BD2">
              <w:rPr>
                <w:rFonts w:ascii="Times New Roman" w:hAnsi="Times New Roman" w:cs="B Yagut" w:hint="cs"/>
                <w:sz w:val="20"/>
                <w:szCs w:val="20"/>
                <w:rtl/>
              </w:rPr>
              <w:softHyphen/>
              <w:t>ها</w:t>
            </w:r>
            <w:r w:rsidR="00C10DFC" w:rsidRPr="00E26BD2">
              <w:rPr>
                <w:rFonts w:ascii="Times New Roman" w:hAnsi="Times New Roman" w:cs="B Yagut" w:hint="cs"/>
                <w:sz w:val="20"/>
                <w:szCs w:val="20"/>
                <w:rtl/>
              </w:rPr>
              <w:t xml:space="preserve">، </w:t>
            </w:r>
            <w:r w:rsidRPr="00E26BD2">
              <w:rPr>
                <w:rFonts w:ascii="Times New Roman" w:hAnsi="Times New Roman" w:cs="B Yagut" w:hint="cs"/>
                <w:sz w:val="20"/>
                <w:szCs w:val="20"/>
                <w:rtl/>
              </w:rPr>
              <w:t>تنظيم مسير بيوسنتز پيريميدين</w:t>
            </w:r>
            <w:r w:rsidRPr="00E26BD2">
              <w:rPr>
                <w:rFonts w:ascii="Times New Roman" w:hAnsi="Times New Roman" w:cs="B Yagut" w:hint="cs"/>
                <w:sz w:val="20"/>
                <w:szCs w:val="20"/>
                <w:rtl/>
              </w:rPr>
              <w:softHyphen/>
              <w:t>ها</w:t>
            </w:r>
            <w:r w:rsidR="00C10DFC" w:rsidRPr="00E26BD2">
              <w:rPr>
                <w:rFonts w:ascii="Times New Roman" w:hAnsi="Times New Roman" w:cs="B Yagut" w:hint="cs"/>
                <w:sz w:val="20"/>
                <w:szCs w:val="20"/>
                <w:rtl/>
              </w:rPr>
              <w:t xml:space="preserve">، </w:t>
            </w:r>
            <w:r w:rsidRPr="00E26BD2">
              <w:rPr>
                <w:rFonts w:ascii="Times New Roman" w:hAnsi="Times New Roman" w:cs="B Yagut" w:hint="cs"/>
                <w:sz w:val="20"/>
                <w:szCs w:val="20"/>
                <w:rtl/>
              </w:rPr>
              <w:t>كاتابوليسم پيريميدين</w:t>
            </w:r>
            <w:r w:rsidRPr="00E26BD2">
              <w:rPr>
                <w:rFonts w:ascii="Times New Roman" w:hAnsi="Times New Roman" w:cs="B Yagut" w:hint="cs"/>
                <w:sz w:val="20"/>
                <w:szCs w:val="20"/>
                <w:rtl/>
              </w:rPr>
              <w:softHyphen/>
              <w:t>ها</w:t>
            </w:r>
            <w:r w:rsidR="00C10DFC" w:rsidRPr="00E26BD2">
              <w:rPr>
                <w:rFonts w:ascii="Times New Roman" w:hAnsi="Times New Roman" w:cs="B Yagut" w:hint="cs"/>
                <w:sz w:val="20"/>
                <w:szCs w:val="20"/>
                <w:rtl/>
              </w:rPr>
              <w:t xml:space="preserve">، </w:t>
            </w:r>
            <w:r w:rsidRPr="00E26BD2">
              <w:rPr>
                <w:rFonts w:ascii="Times New Roman" w:hAnsi="Times New Roman" w:cs="B Yagut" w:hint="cs"/>
                <w:sz w:val="20"/>
                <w:szCs w:val="20"/>
                <w:rtl/>
              </w:rPr>
              <w:t>بيماري</w:t>
            </w:r>
            <w:r w:rsidRPr="00E26BD2">
              <w:rPr>
                <w:rFonts w:ascii="Times New Roman" w:hAnsi="Times New Roman" w:cs="B Yagut" w:hint="cs"/>
                <w:sz w:val="20"/>
                <w:szCs w:val="20"/>
                <w:rtl/>
              </w:rPr>
              <w:softHyphen/>
              <w:t>هاي مسير متابوليسمي پيريميدين</w:t>
            </w:r>
            <w:r w:rsidRPr="00E26BD2">
              <w:rPr>
                <w:rFonts w:ascii="Times New Roman" w:hAnsi="Times New Roman" w:cs="B Yagut" w:hint="cs"/>
                <w:sz w:val="20"/>
                <w:szCs w:val="20"/>
                <w:rtl/>
              </w:rPr>
              <w:softHyphen/>
              <w:t>ها</w:t>
            </w:r>
          </w:p>
          <w:p w:rsidR="006F153C" w:rsidRPr="00E26BD2" w:rsidRDefault="006F153C" w:rsidP="0071315A">
            <w:pPr>
              <w:numPr>
                <w:ilvl w:val="0"/>
                <w:numId w:val="41"/>
              </w:numPr>
              <w:spacing w:after="0" w:line="240" w:lineRule="auto"/>
              <w:ind w:left="360"/>
              <w:jc w:val="both"/>
              <w:rPr>
                <w:rFonts w:ascii="Times New Roman" w:hAnsi="Times New Roman" w:cs="B Yagut"/>
                <w:sz w:val="20"/>
                <w:szCs w:val="20"/>
              </w:rPr>
            </w:pPr>
            <w:r w:rsidRPr="00E26BD2">
              <w:rPr>
                <w:rFonts w:ascii="Times New Roman" w:hAnsi="Times New Roman" w:cs="B Yagut" w:hint="cs"/>
                <w:b/>
                <w:sz w:val="20"/>
                <w:szCs w:val="20"/>
                <w:rtl/>
              </w:rPr>
              <w:t>متابوليسم تركيبات ازت دار غير پروتئيني</w:t>
            </w:r>
            <w:r w:rsidR="00BA7E2C" w:rsidRPr="00E26BD2">
              <w:rPr>
                <w:rFonts w:ascii="Times New Roman" w:hAnsi="Times New Roman" w:cs="B Yagut" w:hint="cs"/>
                <w:b/>
                <w:sz w:val="20"/>
                <w:szCs w:val="20"/>
                <w:rtl/>
              </w:rPr>
              <w:t xml:space="preserve">: </w:t>
            </w:r>
            <w:r w:rsidRPr="00E26BD2">
              <w:rPr>
                <w:rFonts w:ascii="Times New Roman" w:hAnsi="Times New Roman" w:cs="B Yagut" w:hint="cs"/>
                <w:sz w:val="20"/>
                <w:szCs w:val="20"/>
                <w:rtl/>
              </w:rPr>
              <w:t>بيوسنتز هم</w:t>
            </w:r>
            <w:r w:rsidR="00C10DFC" w:rsidRPr="00E26BD2">
              <w:rPr>
                <w:rFonts w:ascii="Times New Roman" w:hAnsi="Times New Roman" w:cs="B Yagut" w:hint="cs"/>
                <w:sz w:val="20"/>
                <w:szCs w:val="20"/>
                <w:rtl/>
              </w:rPr>
              <w:t xml:space="preserve">، </w:t>
            </w:r>
            <w:r w:rsidRPr="00E26BD2">
              <w:rPr>
                <w:rFonts w:ascii="Times New Roman" w:hAnsi="Times New Roman" w:cs="B Yagut" w:hint="cs"/>
                <w:sz w:val="20"/>
                <w:szCs w:val="20"/>
                <w:rtl/>
              </w:rPr>
              <w:t>بيماري</w:t>
            </w:r>
            <w:r w:rsidRPr="00E26BD2">
              <w:rPr>
                <w:rFonts w:ascii="Times New Roman" w:hAnsi="Times New Roman" w:cs="B Yagut" w:hint="cs"/>
                <w:sz w:val="20"/>
                <w:szCs w:val="20"/>
                <w:rtl/>
              </w:rPr>
              <w:softHyphen/>
              <w:t>هاي مرتبط با بيوسنتز هم</w:t>
            </w:r>
            <w:r w:rsidR="00C10DFC" w:rsidRPr="00E26BD2">
              <w:rPr>
                <w:rFonts w:ascii="Times New Roman" w:hAnsi="Times New Roman" w:cs="B Yagut" w:hint="cs"/>
                <w:sz w:val="20"/>
                <w:szCs w:val="20"/>
                <w:rtl/>
              </w:rPr>
              <w:t xml:space="preserve">، </w:t>
            </w:r>
            <w:r w:rsidRPr="00E26BD2">
              <w:rPr>
                <w:rFonts w:ascii="Times New Roman" w:hAnsi="Times New Roman" w:cs="B Yagut" w:hint="cs"/>
                <w:sz w:val="20"/>
                <w:szCs w:val="20"/>
                <w:rtl/>
              </w:rPr>
              <w:t>پورفيريا</w:t>
            </w:r>
            <w:r w:rsidR="00C10DFC" w:rsidRPr="00E26BD2">
              <w:rPr>
                <w:rFonts w:ascii="Times New Roman" w:hAnsi="Times New Roman" w:cs="B Yagut" w:hint="cs"/>
                <w:sz w:val="20"/>
                <w:szCs w:val="20"/>
                <w:rtl/>
              </w:rPr>
              <w:t xml:space="preserve">، </w:t>
            </w:r>
            <w:r w:rsidRPr="00E26BD2">
              <w:rPr>
                <w:rFonts w:ascii="Times New Roman" w:hAnsi="Times New Roman" w:cs="B Yagut" w:hint="cs"/>
                <w:sz w:val="20"/>
                <w:szCs w:val="20"/>
                <w:rtl/>
              </w:rPr>
              <w:t>كاتابوليسم هم</w:t>
            </w:r>
            <w:r w:rsidR="00C10DFC" w:rsidRPr="00E26BD2">
              <w:rPr>
                <w:rFonts w:ascii="Times New Roman" w:hAnsi="Times New Roman" w:cs="B Yagut" w:hint="cs"/>
                <w:sz w:val="20"/>
                <w:szCs w:val="20"/>
                <w:rtl/>
              </w:rPr>
              <w:t xml:space="preserve">، </w:t>
            </w:r>
            <w:r w:rsidRPr="00E26BD2">
              <w:rPr>
                <w:rFonts w:ascii="Times New Roman" w:hAnsi="Times New Roman" w:cs="B Yagut" w:hint="cs"/>
                <w:sz w:val="20"/>
                <w:szCs w:val="20"/>
                <w:rtl/>
              </w:rPr>
              <w:t>بيماري</w:t>
            </w:r>
            <w:r w:rsidRPr="00E26BD2">
              <w:rPr>
                <w:rFonts w:ascii="Times New Roman" w:hAnsi="Times New Roman" w:cs="B Yagut" w:hint="cs"/>
                <w:sz w:val="20"/>
                <w:szCs w:val="20"/>
                <w:rtl/>
              </w:rPr>
              <w:softHyphen/>
              <w:t>هاي كاتابوليسم هم</w:t>
            </w:r>
          </w:p>
          <w:p w:rsidR="006F153C" w:rsidRPr="00E26BD2" w:rsidRDefault="006F153C" w:rsidP="0071315A">
            <w:pPr>
              <w:numPr>
                <w:ilvl w:val="0"/>
                <w:numId w:val="41"/>
              </w:numPr>
              <w:spacing w:after="0" w:line="240" w:lineRule="auto"/>
              <w:ind w:left="360"/>
              <w:jc w:val="both"/>
              <w:rPr>
                <w:rFonts w:cs="B Yagut"/>
                <w:b/>
                <w:sz w:val="20"/>
                <w:szCs w:val="20"/>
                <w:rtl/>
              </w:rPr>
            </w:pPr>
            <w:r w:rsidRPr="00E26BD2">
              <w:rPr>
                <w:rFonts w:ascii="Times New Roman" w:hAnsi="Times New Roman" w:cs="B Yagut" w:hint="cs"/>
                <w:b/>
                <w:sz w:val="20"/>
                <w:szCs w:val="20"/>
                <w:rtl/>
              </w:rPr>
              <w:t>يكپارچگي مسيرهاي متابوليسمي</w:t>
            </w:r>
            <w:r w:rsidR="00BA7E2C" w:rsidRPr="00E26BD2">
              <w:rPr>
                <w:rFonts w:ascii="Times New Roman" w:hAnsi="Times New Roman" w:cs="B Yagut" w:hint="cs"/>
                <w:b/>
                <w:sz w:val="20"/>
                <w:szCs w:val="20"/>
                <w:rtl/>
              </w:rPr>
              <w:t xml:space="preserve">: </w:t>
            </w:r>
            <w:r w:rsidRPr="00E26BD2">
              <w:rPr>
                <w:rFonts w:ascii="Times New Roman" w:hAnsi="Times New Roman" w:cs="B Yagut" w:hint="cs"/>
                <w:sz w:val="20"/>
                <w:szCs w:val="20"/>
                <w:rtl/>
              </w:rPr>
              <w:t>اهميت جايگاههاي كليدي و تنظيمي در مسير</w:t>
            </w:r>
            <w:r w:rsidRPr="00E26BD2">
              <w:rPr>
                <w:rFonts w:ascii="Times New Roman" w:hAnsi="Times New Roman" w:cs="B Yagut" w:hint="cs"/>
                <w:sz w:val="20"/>
                <w:szCs w:val="20"/>
                <w:rtl/>
              </w:rPr>
              <w:softHyphen/>
              <w:t>هاي متابوليسمي</w:t>
            </w:r>
            <w:r w:rsidR="00C10DFC" w:rsidRPr="00E26BD2">
              <w:rPr>
                <w:rFonts w:ascii="Times New Roman" w:hAnsi="Times New Roman" w:cs="B Yagut" w:hint="cs"/>
                <w:sz w:val="20"/>
                <w:szCs w:val="20"/>
                <w:rtl/>
              </w:rPr>
              <w:t xml:space="preserve">، </w:t>
            </w:r>
            <w:r w:rsidRPr="00E26BD2">
              <w:rPr>
                <w:rFonts w:ascii="Times New Roman" w:hAnsi="Times New Roman" w:cs="B Yagut" w:hint="cs"/>
                <w:sz w:val="20"/>
                <w:szCs w:val="20"/>
                <w:rtl/>
              </w:rPr>
              <w:t>اهميت بافتهاي مختلف در مسير</w:t>
            </w:r>
            <w:r w:rsidRPr="00E26BD2">
              <w:rPr>
                <w:rFonts w:ascii="Times New Roman" w:hAnsi="Times New Roman" w:cs="B Yagut" w:hint="cs"/>
                <w:sz w:val="20"/>
                <w:szCs w:val="20"/>
                <w:rtl/>
              </w:rPr>
              <w:softHyphen/>
              <w:t>هاي متابوليسمي</w:t>
            </w:r>
            <w:r w:rsidR="00C10DFC" w:rsidRPr="00E26BD2">
              <w:rPr>
                <w:rFonts w:ascii="Times New Roman" w:hAnsi="Times New Roman" w:cs="B Yagut" w:hint="cs"/>
                <w:sz w:val="20"/>
                <w:szCs w:val="20"/>
                <w:rtl/>
              </w:rPr>
              <w:t xml:space="preserve">، </w:t>
            </w:r>
            <w:r w:rsidRPr="00E26BD2">
              <w:rPr>
                <w:rFonts w:ascii="Times New Roman" w:hAnsi="Times New Roman" w:cs="B Yagut" w:hint="cs"/>
                <w:sz w:val="20"/>
                <w:szCs w:val="20"/>
                <w:rtl/>
              </w:rPr>
              <w:t>مسير</w:t>
            </w:r>
            <w:r w:rsidRPr="00E26BD2">
              <w:rPr>
                <w:rFonts w:ascii="Times New Roman" w:hAnsi="Times New Roman" w:cs="B Yagut" w:hint="cs"/>
                <w:sz w:val="20"/>
                <w:szCs w:val="20"/>
                <w:rtl/>
              </w:rPr>
              <w:softHyphen/>
              <w:t>هاي متابوليسمي در كبد</w:t>
            </w:r>
            <w:r w:rsidR="00C10DFC" w:rsidRPr="00E26BD2">
              <w:rPr>
                <w:rFonts w:ascii="Times New Roman" w:hAnsi="Times New Roman" w:cs="B Yagut" w:hint="cs"/>
                <w:sz w:val="20"/>
                <w:szCs w:val="20"/>
                <w:rtl/>
              </w:rPr>
              <w:t xml:space="preserve">، </w:t>
            </w:r>
            <w:r w:rsidRPr="00E26BD2">
              <w:rPr>
                <w:rFonts w:ascii="Times New Roman" w:hAnsi="Times New Roman" w:cs="B Yagut" w:hint="cs"/>
                <w:sz w:val="20"/>
                <w:szCs w:val="20"/>
                <w:rtl/>
              </w:rPr>
              <w:t>مسيرهاي متابوليسمي در بافت چربي</w:t>
            </w:r>
            <w:r w:rsidR="00C10DFC" w:rsidRPr="00E26BD2">
              <w:rPr>
                <w:rFonts w:ascii="Times New Roman" w:hAnsi="Times New Roman" w:cs="B Yagut" w:hint="cs"/>
                <w:sz w:val="20"/>
                <w:szCs w:val="20"/>
                <w:rtl/>
              </w:rPr>
              <w:t xml:space="preserve">، </w:t>
            </w:r>
            <w:r w:rsidRPr="00E26BD2">
              <w:rPr>
                <w:rFonts w:ascii="Times New Roman" w:hAnsi="Times New Roman" w:cs="B Yagut" w:hint="cs"/>
                <w:sz w:val="20"/>
                <w:szCs w:val="20"/>
                <w:rtl/>
              </w:rPr>
              <w:t>مسيرهاي متابوليسمي در بافت ماهيچه</w:t>
            </w:r>
            <w:r w:rsidR="00C10DFC" w:rsidRPr="00E26BD2">
              <w:rPr>
                <w:rFonts w:ascii="Times New Roman" w:hAnsi="Times New Roman" w:cs="B Yagut" w:hint="cs"/>
                <w:sz w:val="20"/>
                <w:szCs w:val="20"/>
                <w:rtl/>
              </w:rPr>
              <w:t xml:space="preserve">، </w:t>
            </w:r>
            <w:r w:rsidRPr="00E26BD2">
              <w:rPr>
                <w:rFonts w:ascii="Times New Roman" w:hAnsi="Times New Roman" w:cs="B Yagut" w:hint="cs"/>
                <w:sz w:val="20"/>
                <w:szCs w:val="20"/>
                <w:rtl/>
              </w:rPr>
              <w:t>مسير</w:t>
            </w:r>
            <w:r w:rsidRPr="00E26BD2">
              <w:rPr>
                <w:rFonts w:ascii="Times New Roman" w:hAnsi="Times New Roman" w:cs="B Yagut" w:hint="cs"/>
                <w:sz w:val="20"/>
                <w:szCs w:val="20"/>
                <w:rtl/>
              </w:rPr>
              <w:softHyphen/>
              <w:t>هاي متابوليسمي پس از صرف غذا</w:t>
            </w:r>
            <w:r w:rsidR="00C10DFC" w:rsidRPr="00E26BD2">
              <w:rPr>
                <w:rFonts w:ascii="Times New Roman" w:hAnsi="Times New Roman" w:cs="B Yagut" w:hint="cs"/>
                <w:sz w:val="20"/>
                <w:szCs w:val="20"/>
                <w:rtl/>
              </w:rPr>
              <w:t xml:space="preserve">، </w:t>
            </w:r>
            <w:r w:rsidRPr="00E26BD2">
              <w:rPr>
                <w:rFonts w:ascii="Times New Roman" w:hAnsi="Times New Roman" w:cs="B Yagut" w:hint="cs"/>
                <w:sz w:val="20"/>
                <w:szCs w:val="20"/>
                <w:rtl/>
              </w:rPr>
              <w:t>مسير</w:t>
            </w:r>
            <w:r w:rsidRPr="00E26BD2">
              <w:rPr>
                <w:rFonts w:ascii="Times New Roman" w:hAnsi="Times New Roman" w:cs="B Yagut" w:hint="cs"/>
                <w:sz w:val="20"/>
                <w:szCs w:val="20"/>
                <w:rtl/>
              </w:rPr>
              <w:softHyphen/>
              <w:t>هاي متابوليسمي در وضعيت ناشتايي</w:t>
            </w:r>
            <w:r w:rsidR="00C10DFC" w:rsidRPr="00E26BD2">
              <w:rPr>
                <w:rFonts w:ascii="Times New Roman" w:hAnsi="Times New Roman" w:cs="B Yagut" w:hint="cs"/>
                <w:sz w:val="20"/>
                <w:szCs w:val="20"/>
                <w:rtl/>
              </w:rPr>
              <w:t xml:space="preserve">، </w:t>
            </w:r>
            <w:r w:rsidRPr="00E26BD2">
              <w:rPr>
                <w:rFonts w:ascii="Times New Roman" w:hAnsi="Times New Roman" w:cs="B Yagut" w:hint="cs"/>
                <w:sz w:val="20"/>
                <w:szCs w:val="20"/>
                <w:rtl/>
              </w:rPr>
              <w:t>مسير</w:t>
            </w:r>
            <w:r w:rsidRPr="00E26BD2">
              <w:rPr>
                <w:rFonts w:ascii="Times New Roman" w:hAnsi="Times New Roman" w:cs="B Yagut" w:hint="cs"/>
                <w:sz w:val="20"/>
                <w:szCs w:val="20"/>
                <w:rtl/>
              </w:rPr>
              <w:softHyphen/>
              <w:t>هاي متابوليسمي پس از گرسنگي طولاني</w:t>
            </w:r>
          </w:p>
        </w:tc>
      </w:tr>
    </w:tbl>
    <w:p w:rsidR="00CE5AE0" w:rsidRPr="00E26BD2" w:rsidRDefault="00CE5AE0" w:rsidP="0071315A">
      <w:pPr>
        <w:spacing w:after="0" w:line="240" w:lineRule="auto"/>
        <w:jc w:val="both"/>
        <w:rPr>
          <w:rFonts w:cs="B Yagut"/>
          <w:sz w:val="20"/>
          <w:szCs w:val="20"/>
          <w:rtl/>
        </w:rPr>
      </w:pPr>
      <w:r w:rsidRPr="00E26BD2">
        <w:rPr>
          <w:rFonts w:cs="B Yagut"/>
          <w:sz w:val="20"/>
          <w:szCs w:val="20"/>
          <w:rtl/>
        </w:rPr>
        <w:br w:type="page"/>
      </w:r>
    </w:p>
    <w:tbl>
      <w:tblPr>
        <w:bidiVisual/>
        <w:tblW w:w="967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801"/>
        <w:gridCol w:w="2700"/>
        <w:gridCol w:w="2250"/>
        <w:gridCol w:w="2925"/>
      </w:tblGrid>
      <w:tr w:rsidR="008110EB" w:rsidRPr="00E26BD2" w:rsidTr="00833388">
        <w:trPr>
          <w:jc w:val="center"/>
        </w:trPr>
        <w:tc>
          <w:tcPr>
            <w:tcW w:w="1801" w:type="dxa"/>
            <w:tcBorders>
              <w:top w:val="single" w:sz="4" w:space="0" w:color="auto"/>
              <w:left w:val="single" w:sz="4" w:space="0" w:color="auto"/>
              <w:bottom w:val="single" w:sz="4" w:space="0" w:color="auto"/>
              <w:right w:val="single" w:sz="4" w:space="0" w:color="auto"/>
            </w:tcBorders>
            <w:shd w:val="clear" w:color="auto" w:fill="auto"/>
          </w:tcPr>
          <w:p w:rsidR="00CA4125" w:rsidRPr="00E26BD2" w:rsidRDefault="00D1715B" w:rsidP="0071315A">
            <w:pPr>
              <w:spacing w:after="0" w:line="240" w:lineRule="auto"/>
              <w:jc w:val="both"/>
              <w:rPr>
                <w:rFonts w:cs="B Yagut"/>
                <w:bCs/>
                <w:sz w:val="20"/>
                <w:szCs w:val="20"/>
                <w:rtl/>
              </w:rPr>
            </w:pPr>
            <w:r w:rsidRPr="00E26BD2">
              <w:rPr>
                <w:rFonts w:cs="B Yagut" w:hint="cs"/>
                <w:bCs/>
                <w:sz w:val="20"/>
                <w:szCs w:val="20"/>
                <w:rtl/>
              </w:rPr>
              <w:lastRenderedPageBreak/>
              <w:t>کد درس</w:t>
            </w:r>
          </w:p>
        </w:tc>
        <w:tc>
          <w:tcPr>
            <w:tcW w:w="7875" w:type="dxa"/>
            <w:gridSpan w:val="3"/>
            <w:tcBorders>
              <w:top w:val="single" w:sz="4" w:space="0" w:color="auto"/>
              <w:left w:val="single" w:sz="4" w:space="0" w:color="auto"/>
              <w:bottom w:val="single" w:sz="4" w:space="0" w:color="auto"/>
              <w:right w:val="single" w:sz="4" w:space="0" w:color="auto"/>
            </w:tcBorders>
            <w:shd w:val="clear" w:color="auto" w:fill="auto"/>
          </w:tcPr>
          <w:p w:rsidR="00CA4125" w:rsidRPr="00E26BD2" w:rsidRDefault="00D1715B" w:rsidP="0071315A">
            <w:pPr>
              <w:spacing w:after="0" w:line="240" w:lineRule="auto"/>
              <w:jc w:val="both"/>
              <w:rPr>
                <w:rFonts w:cs="B Yagut"/>
                <w:sz w:val="20"/>
                <w:szCs w:val="20"/>
                <w:rtl/>
              </w:rPr>
            </w:pPr>
            <w:r w:rsidRPr="00E26BD2">
              <w:rPr>
                <w:rFonts w:cs="B Yagut" w:hint="cs"/>
                <w:sz w:val="20"/>
                <w:szCs w:val="20"/>
                <w:rtl/>
              </w:rPr>
              <w:t>122</w:t>
            </w:r>
          </w:p>
        </w:tc>
      </w:tr>
      <w:tr w:rsidR="00D1715B" w:rsidRPr="00E26BD2" w:rsidTr="00833388">
        <w:trPr>
          <w:jc w:val="center"/>
        </w:trPr>
        <w:tc>
          <w:tcPr>
            <w:tcW w:w="1801" w:type="dxa"/>
            <w:tcBorders>
              <w:top w:val="single" w:sz="4" w:space="0" w:color="auto"/>
              <w:left w:val="single" w:sz="4" w:space="0" w:color="auto"/>
              <w:bottom w:val="single" w:sz="4" w:space="0" w:color="auto"/>
              <w:right w:val="single" w:sz="4" w:space="0" w:color="auto"/>
            </w:tcBorders>
            <w:shd w:val="clear" w:color="auto" w:fill="auto"/>
          </w:tcPr>
          <w:p w:rsidR="00D1715B" w:rsidRPr="00E26BD2" w:rsidRDefault="00D1715B" w:rsidP="0071315A">
            <w:pPr>
              <w:spacing w:after="0" w:line="240" w:lineRule="auto"/>
              <w:jc w:val="both"/>
              <w:rPr>
                <w:rFonts w:cs="B Yagut"/>
                <w:bCs/>
                <w:sz w:val="20"/>
                <w:szCs w:val="20"/>
                <w:rtl/>
              </w:rPr>
            </w:pPr>
            <w:r w:rsidRPr="00E26BD2">
              <w:rPr>
                <w:rFonts w:cs="B Yagut" w:hint="cs"/>
                <w:bCs/>
                <w:sz w:val="20"/>
                <w:szCs w:val="20"/>
                <w:rtl/>
              </w:rPr>
              <w:t>نام درس</w:t>
            </w:r>
          </w:p>
        </w:tc>
        <w:tc>
          <w:tcPr>
            <w:tcW w:w="7875" w:type="dxa"/>
            <w:gridSpan w:val="3"/>
            <w:tcBorders>
              <w:top w:val="single" w:sz="4" w:space="0" w:color="auto"/>
              <w:left w:val="single" w:sz="4" w:space="0" w:color="auto"/>
              <w:bottom w:val="single" w:sz="4" w:space="0" w:color="auto"/>
              <w:right w:val="single" w:sz="4" w:space="0" w:color="auto"/>
            </w:tcBorders>
            <w:shd w:val="clear" w:color="auto" w:fill="auto"/>
          </w:tcPr>
          <w:p w:rsidR="00D1715B" w:rsidRPr="00E26BD2" w:rsidRDefault="00D1715B" w:rsidP="0071315A">
            <w:pPr>
              <w:spacing w:after="0" w:line="240" w:lineRule="auto"/>
              <w:jc w:val="both"/>
              <w:rPr>
                <w:rFonts w:cs="B Yagut"/>
                <w:sz w:val="20"/>
                <w:szCs w:val="20"/>
                <w:rtl/>
              </w:rPr>
            </w:pPr>
            <w:r w:rsidRPr="00E26BD2">
              <w:rPr>
                <w:rFonts w:cs="B Yagut" w:hint="eastAsia"/>
                <w:sz w:val="20"/>
                <w:szCs w:val="20"/>
                <w:rtl/>
              </w:rPr>
              <w:t>بيوشيمي</w:t>
            </w:r>
            <w:r w:rsidRPr="00E26BD2">
              <w:rPr>
                <w:rFonts w:cs="B Yagut"/>
                <w:sz w:val="20"/>
                <w:szCs w:val="20"/>
                <w:rtl/>
              </w:rPr>
              <w:t xml:space="preserve"> </w:t>
            </w:r>
            <w:r w:rsidRPr="00E26BD2">
              <w:rPr>
                <w:rFonts w:cs="B Yagut" w:hint="eastAsia"/>
                <w:sz w:val="20"/>
                <w:szCs w:val="20"/>
                <w:rtl/>
              </w:rPr>
              <w:t>هورمون</w:t>
            </w:r>
            <w:r w:rsidRPr="00E26BD2">
              <w:rPr>
                <w:rFonts w:cs="B Yagut"/>
                <w:sz w:val="20"/>
                <w:szCs w:val="20"/>
                <w:rtl/>
              </w:rPr>
              <w:t xml:space="preserve"> </w:t>
            </w:r>
            <w:r w:rsidRPr="00E26BD2">
              <w:rPr>
                <w:rFonts w:cs="B Yagut" w:hint="eastAsia"/>
                <w:sz w:val="20"/>
                <w:szCs w:val="20"/>
                <w:rtl/>
              </w:rPr>
              <w:t>ها</w:t>
            </w:r>
            <w:r w:rsidRPr="00E26BD2">
              <w:rPr>
                <w:rFonts w:cs="B Yagut" w:hint="cs"/>
                <w:sz w:val="20"/>
                <w:szCs w:val="20"/>
                <w:rtl/>
              </w:rPr>
              <w:t xml:space="preserve"> </w:t>
            </w:r>
          </w:p>
        </w:tc>
      </w:tr>
      <w:tr w:rsidR="00A31A3D" w:rsidRPr="00E26BD2" w:rsidTr="00833388">
        <w:trPr>
          <w:jc w:val="center"/>
        </w:trPr>
        <w:tc>
          <w:tcPr>
            <w:tcW w:w="1801" w:type="dxa"/>
            <w:tcBorders>
              <w:top w:val="single" w:sz="4" w:space="0" w:color="auto"/>
              <w:left w:val="single" w:sz="4" w:space="0" w:color="auto"/>
              <w:bottom w:val="single" w:sz="4" w:space="0" w:color="auto"/>
              <w:right w:val="single" w:sz="4" w:space="0" w:color="auto"/>
            </w:tcBorders>
            <w:shd w:val="clear" w:color="auto" w:fill="auto"/>
          </w:tcPr>
          <w:p w:rsidR="00A31A3D" w:rsidRPr="00E26BD2" w:rsidRDefault="00A31A3D" w:rsidP="0071315A">
            <w:pPr>
              <w:spacing w:after="0" w:line="240" w:lineRule="auto"/>
              <w:jc w:val="both"/>
              <w:rPr>
                <w:rFonts w:cs="B Yagut"/>
                <w:bCs/>
                <w:sz w:val="20"/>
                <w:szCs w:val="20"/>
                <w:rtl/>
              </w:rPr>
            </w:pPr>
            <w:r w:rsidRPr="00E26BD2">
              <w:rPr>
                <w:rFonts w:cs="B Yagut" w:hint="cs"/>
                <w:bCs/>
                <w:sz w:val="20"/>
                <w:szCs w:val="20"/>
                <w:rtl/>
              </w:rPr>
              <w:t>مرحله ارائه درس</w:t>
            </w:r>
          </w:p>
        </w:tc>
        <w:tc>
          <w:tcPr>
            <w:tcW w:w="7875" w:type="dxa"/>
            <w:gridSpan w:val="3"/>
            <w:tcBorders>
              <w:top w:val="single" w:sz="4" w:space="0" w:color="auto"/>
              <w:left w:val="single" w:sz="4" w:space="0" w:color="auto"/>
              <w:bottom w:val="single" w:sz="4" w:space="0" w:color="auto"/>
              <w:right w:val="single" w:sz="4" w:space="0" w:color="auto"/>
            </w:tcBorders>
            <w:shd w:val="clear" w:color="auto" w:fill="auto"/>
          </w:tcPr>
          <w:p w:rsidR="00A31A3D" w:rsidRPr="00E26BD2" w:rsidRDefault="00A31A3D" w:rsidP="0071315A">
            <w:pPr>
              <w:pStyle w:val="ListParagraph"/>
              <w:spacing w:after="0" w:line="240" w:lineRule="auto"/>
              <w:ind w:left="0"/>
              <w:jc w:val="both"/>
              <w:rPr>
                <w:rFonts w:cs="B Yagut"/>
                <w:sz w:val="20"/>
                <w:szCs w:val="20"/>
                <w:rtl/>
              </w:rPr>
            </w:pPr>
            <w:r w:rsidRPr="00E26BD2">
              <w:rPr>
                <w:rFonts w:cs="B Yagut" w:hint="cs"/>
                <w:sz w:val="20"/>
                <w:szCs w:val="20"/>
                <w:rtl/>
              </w:rPr>
              <w:t>علوم پایه پزشکی</w:t>
            </w:r>
          </w:p>
        </w:tc>
      </w:tr>
      <w:tr w:rsidR="00A31A3D" w:rsidRPr="00E26BD2" w:rsidTr="00833388">
        <w:trPr>
          <w:jc w:val="center"/>
        </w:trPr>
        <w:tc>
          <w:tcPr>
            <w:tcW w:w="1801" w:type="dxa"/>
            <w:tcBorders>
              <w:top w:val="single" w:sz="4" w:space="0" w:color="auto"/>
              <w:left w:val="single" w:sz="4" w:space="0" w:color="auto"/>
              <w:bottom w:val="single" w:sz="4" w:space="0" w:color="auto"/>
              <w:right w:val="single" w:sz="4" w:space="0" w:color="auto"/>
            </w:tcBorders>
            <w:shd w:val="clear" w:color="auto" w:fill="auto"/>
          </w:tcPr>
          <w:p w:rsidR="00A31A3D" w:rsidRPr="00E26BD2" w:rsidRDefault="00A31A3D" w:rsidP="0071315A">
            <w:pPr>
              <w:spacing w:after="0" w:line="240" w:lineRule="auto"/>
              <w:jc w:val="both"/>
              <w:rPr>
                <w:rFonts w:cs="B Yagut"/>
                <w:bCs/>
                <w:sz w:val="20"/>
                <w:szCs w:val="20"/>
                <w:rtl/>
              </w:rPr>
            </w:pPr>
            <w:r w:rsidRPr="00E26BD2">
              <w:rPr>
                <w:rFonts w:cs="B Yagut" w:hint="cs"/>
                <w:bCs/>
                <w:sz w:val="20"/>
                <w:szCs w:val="20"/>
                <w:rtl/>
              </w:rPr>
              <w:t>دروس پيش نياز</w:t>
            </w:r>
          </w:p>
        </w:tc>
        <w:tc>
          <w:tcPr>
            <w:tcW w:w="7875" w:type="dxa"/>
            <w:gridSpan w:val="3"/>
            <w:tcBorders>
              <w:top w:val="single" w:sz="4" w:space="0" w:color="auto"/>
              <w:left w:val="single" w:sz="4" w:space="0" w:color="auto"/>
              <w:bottom w:val="single" w:sz="4" w:space="0" w:color="auto"/>
              <w:right w:val="single" w:sz="4" w:space="0" w:color="auto"/>
            </w:tcBorders>
            <w:shd w:val="clear" w:color="auto" w:fill="auto"/>
          </w:tcPr>
          <w:p w:rsidR="00A31A3D" w:rsidRPr="00E26BD2" w:rsidRDefault="00A31A3D" w:rsidP="0071315A">
            <w:pPr>
              <w:pStyle w:val="ListParagraph"/>
              <w:numPr>
                <w:ilvl w:val="0"/>
                <w:numId w:val="1"/>
              </w:numPr>
              <w:spacing w:after="0" w:line="240" w:lineRule="auto"/>
              <w:ind w:left="252" w:hanging="252"/>
              <w:jc w:val="both"/>
              <w:rPr>
                <w:rFonts w:cs="B Yagut"/>
                <w:sz w:val="20"/>
                <w:szCs w:val="20"/>
                <w:rtl/>
              </w:rPr>
            </w:pPr>
            <w:r w:rsidRPr="00E26BD2">
              <w:rPr>
                <w:rFonts w:cs="B Yagut" w:hint="cs"/>
                <w:b/>
                <w:sz w:val="20"/>
                <w:szCs w:val="20"/>
                <w:rtl/>
              </w:rPr>
              <w:t xml:space="preserve">بيوشيمي </w:t>
            </w:r>
            <w:r w:rsidR="00285DCD" w:rsidRPr="00E26BD2">
              <w:rPr>
                <w:rFonts w:cs="B Yagut" w:hint="cs"/>
                <w:b/>
                <w:sz w:val="20"/>
                <w:szCs w:val="20"/>
                <w:rtl/>
              </w:rPr>
              <w:t>مولکول-</w:t>
            </w:r>
            <w:r w:rsidR="007C6C94" w:rsidRPr="00E26BD2">
              <w:rPr>
                <w:rFonts w:cs="B Yagut" w:hint="cs"/>
                <w:b/>
                <w:sz w:val="20"/>
                <w:szCs w:val="20"/>
                <w:rtl/>
              </w:rPr>
              <w:t xml:space="preserve"> </w:t>
            </w:r>
            <w:r w:rsidR="00285DCD" w:rsidRPr="00E26BD2">
              <w:rPr>
                <w:rFonts w:cs="B Yagut" w:hint="cs"/>
                <w:b/>
                <w:sz w:val="20"/>
                <w:szCs w:val="20"/>
                <w:rtl/>
              </w:rPr>
              <w:t>سلول</w:t>
            </w:r>
            <w:r w:rsidR="00BA7E2C" w:rsidRPr="00E26BD2">
              <w:rPr>
                <w:rFonts w:cs="B Yagut" w:hint="cs"/>
                <w:b/>
                <w:sz w:val="20"/>
                <w:szCs w:val="20"/>
                <w:rtl/>
              </w:rPr>
              <w:t xml:space="preserve"> </w:t>
            </w:r>
            <w:r w:rsidR="00285DCD" w:rsidRPr="00E26BD2">
              <w:rPr>
                <w:rFonts w:cs="B Yagut" w:hint="cs"/>
                <w:b/>
                <w:sz w:val="20"/>
                <w:szCs w:val="20"/>
                <w:rtl/>
              </w:rPr>
              <w:t>2-</w:t>
            </w:r>
            <w:r w:rsidR="00BA7E2C" w:rsidRPr="00E26BD2">
              <w:rPr>
                <w:rFonts w:cs="B Yagut" w:hint="cs"/>
                <w:b/>
                <w:sz w:val="20"/>
                <w:szCs w:val="20"/>
                <w:rtl/>
              </w:rPr>
              <w:t xml:space="preserve"> </w:t>
            </w:r>
            <w:r w:rsidRPr="00E26BD2">
              <w:rPr>
                <w:rFonts w:cs="B Yagut" w:hint="cs"/>
                <w:b/>
                <w:sz w:val="20"/>
                <w:szCs w:val="20"/>
                <w:rtl/>
              </w:rPr>
              <w:t>بيوشيمي ديسيپلين</w:t>
            </w:r>
          </w:p>
        </w:tc>
      </w:tr>
      <w:tr w:rsidR="00351436" w:rsidRPr="00E26BD2" w:rsidTr="00833388">
        <w:trPr>
          <w:jc w:val="center"/>
        </w:trPr>
        <w:tc>
          <w:tcPr>
            <w:tcW w:w="1801" w:type="dxa"/>
            <w:tcBorders>
              <w:top w:val="single" w:sz="4" w:space="0" w:color="auto"/>
              <w:left w:val="single" w:sz="4" w:space="0" w:color="auto"/>
              <w:bottom w:val="single" w:sz="4" w:space="0" w:color="auto"/>
              <w:right w:val="single" w:sz="4" w:space="0" w:color="auto"/>
            </w:tcBorders>
            <w:shd w:val="clear" w:color="auto" w:fill="auto"/>
          </w:tcPr>
          <w:p w:rsidR="00351436" w:rsidRPr="00E26BD2" w:rsidRDefault="00351436" w:rsidP="0071315A">
            <w:pPr>
              <w:spacing w:after="0" w:line="240" w:lineRule="auto"/>
              <w:jc w:val="both"/>
              <w:rPr>
                <w:rFonts w:cs="B Yagut"/>
                <w:bCs/>
                <w:sz w:val="20"/>
                <w:szCs w:val="20"/>
                <w:rtl/>
              </w:rPr>
            </w:pPr>
            <w:r w:rsidRPr="00E26BD2">
              <w:rPr>
                <w:rFonts w:cs="B Yagut" w:hint="cs"/>
                <w:bCs/>
                <w:sz w:val="20"/>
                <w:szCs w:val="20"/>
                <w:rtl/>
              </w:rPr>
              <w:t>نوع درس</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351436" w:rsidRPr="00E26BD2" w:rsidRDefault="00351436" w:rsidP="0071315A">
            <w:pPr>
              <w:spacing w:after="0" w:line="240" w:lineRule="auto"/>
              <w:jc w:val="both"/>
              <w:rPr>
                <w:rFonts w:cs="B Yagut"/>
                <w:b/>
                <w:sz w:val="20"/>
                <w:szCs w:val="20"/>
                <w:rtl/>
              </w:rPr>
            </w:pPr>
            <w:r w:rsidRPr="00E26BD2">
              <w:rPr>
                <w:rFonts w:cs="B Yagut" w:hint="cs"/>
                <w:b/>
                <w:sz w:val="20"/>
                <w:szCs w:val="20"/>
                <w:rtl/>
              </w:rPr>
              <w:t>نظري</w:t>
            </w:r>
          </w:p>
        </w:tc>
        <w:tc>
          <w:tcPr>
            <w:tcW w:w="2250" w:type="dxa"/>
            <w:tcBorders>
              <w:top w:val="single" w:sz="4" w:space="0" w:color="auto"/>
              <w:left w:val="single" w:sz="4" w:space="0" w:color="auto"/>
              <w:bottom w:val="single" w:sz="4" w:space="0" w:color="auto"/>
              <w:right w:val="single" w:sz="4" w:space="0" w:color="auto"/>
            </w:tcBorders>
            <w:shd w:val="clear" w:color="auto" w:fill="auto"/>
          </w:tcPr>
          <w:p w:rsidR="00351436" w:rsidRPr="00E26BD2" w:rsidRDefault="00351436" w:rsidP="0071315A">
            <w:pPr>
              <w:spacing w:after="0" w:line="240" w:lineRule="auto"/>
              <w:jc w:val="both"/>
              <w:rPr>
                <w:rFonts w:cs="B Yagut"/>
                <w:b/>
                <w:sz w:val="20"/>
                <w:szCs w:val="20"/>
                <w:rtl/>
              </w:rPr>
            </w:pPr>
            <w:r w:rsidRPr="00E26BD2">
              <w:rPr>
                <w:rFonts w:cs="B Yagut" w:hint="cs"/>
                <w:b/>
                <w:sz w:val="20"/>
                <w:szCs w:val="20"/>
                <w:rtl/>
              </w:rPr>
              <w:t>عملی</w:t>
            </w:r>
          </w:p>
        </w:tc>
        <w:tc>
          <w:tcPr>
            <w:tcW w:w="2925" w:type="dxa"/>
            <w:tcBorders>
              <w:top w:val="single" w:sz="4" w:space="0" w:color="auto"/>
              <w:left w:val="single" w:sz="4" w:space="0" w:color="auto"/>
              <w:bottom w:val="single" w:sz="4" w:space="0" w:color="auto"/>
              <w:right w:val="single" w:sz="4" w:space="0" w:color="auto"/>
            </w:tcBorders>
            <w:shd w:val="clear" w:color="auto" w:fill="auto"/>
          </w:tcPr>
          <w:p w:rsidR="00351436" w:rsidRPr="00E26BD2" w:rsidRDefault="00351436" w:rsidP="0071315A">
            <w:pPr>
              <w:spacing w:after="0" w:line="240" w:lineRule="auto"/>
              <w:jc w:val="both"/>
              <w:rPr>
                <w:rFonts w:cs="B Yagut"/>
                <w:b/>
                <w:sz w:val="20"/>
                <w:szCs w:val="20"/>
                <w:rtl/>
              </w:rPr>
            </w:pPr>
            <w:r w:rsidRPr="00E26BD2">
              <w:rPr>
                <w:rFonts w:cs="B Yagut" w:hint="cs"/>
                <w:b/>
                <w:sz w:val="20"/>
                <w:szCs w:val="20"/>
                <w:rtl/>
              </w:rPr>
              <w:t>کل</w:t>
            </w:r>
          </w:p>
        </w:tc>
      </w:tr>
      <w:tr w:rsidR="00351436" w:rsidRPr="00E26BD2" w:rsidTr="00833388">
        <w:trPr>
          <w:jc w:val="center"/>
        </w:trPr>
        <w:tc>
          <w:tcPr>
            <w:tcW w:w="1801" w:type="dxa"/>
            <w:tcBorders>
              <w:top w:val="single" w:sz="4" w:space="0" w:color="auto"/>
              <w:left w:val="single" w:sz="4" w:space="0" w:color="auto"/>
              <w:bottom w:val="single" w:sz="4" w:space="0" w:color="auto"/>
              <w:right w:val="single" w:sz="4" w:space="0" w:color="auto"/>
            </w:tcBorders>
            <w:shd w:val="clear" w:color="auto" w:fill="auto"/>
          </w:tcPr>
          <w:p w:rsidR="00351436" w:rsidRPr="00E26BD2" w:rsidRDefault="00DE5F49" w:rsidP="0071315A">
            <w:pPr>
              <w:spacing w:after="0" w:line="240" w:lineRule="auto"/>
              <w:jc w:val="both"/>
              <w:rPr>
                <w:rFonts w:cs="B Yagut"/>
                <w:bCs/>
                <w:sz w:val="20"/>
                <w:szCs w:val="20"/>
                <w:rtl/>
              </w:rPr>
            </w:pPr>
            <w:r w:rsidRPr="00E26BD2">
              <w:rPr>
                <w:rFonts w:cs="B Yagut" w:hint="cs"/>
                <w:bCs/>
                <w:sz w:val="20"/>
                <w:szCs w:val="20"/>
                <w:rtl/>
              </w:rPr>
              <w:t xml:space="preserve"> </w:t>
            </w:r>
            <w:r w:rsidR="00351436" w:rsidRPr="00E26BD2">
              <w:rPr>
                <w:rFonts w:cs="B Yagut" w:hint="cs"/>
                <w:bCs/>
                <w:sz w:val="20"/>
                <w:szCs w:val="20"/>
                <w:rtl/>
              </w:rPr>
              <w:t xml:space="preserve">ساعت </w:t>
            </w:r>
            <w:r w:rsidR="00F84D91" w:rsidRPr="00E26BD2">
              <w:rPr>
                <w:rFonts w:cs="B Yagut" w:hint="cs"/>
                <w:bCs/>
                <w:sz w:val="20"/>
                <w:szCs w:val="20"/>
                <w:rtl/>
              </w:rPr>
              <w:t>آموزش</w:t>
            </w:r>
            <w:r w:rsidR="00351436" w:rsidRPr="00E26BD2">
              <w:rPr>
                <w:rFonts w:cs="B Yagut" w:hint="cs"/>
                <w:bCs/>
                <w:sz w:val="20"/>
                <w:szCs w:val="20"/>
                <w:rtl/>
              </w:rPr>
              <w:t>ي</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351436" w:rsidRPr="00E26BD2" w:rsidRDefault="00351436" w:rsidP="0071315A">
            <w:pPr>
              <w:spacing w:after="0" w:line="240" w:lineRule="auto"/>
              <w:jc w:val="both"/>
              <w:rPr>
                <w:rFonts w:cs="B Yagut"/>
                <w:sz w:val="20"/>
                <w:szCs w:val="20"/>
                <w:rtl/>
              </w:rPr>
            </w:pPr>
            <w:r w:rsidRPr="00E26BD2">
              <w:rPr>
                <w:rFonts w:cs="B Yagut" w:hint="cs"/>
                <w:sz w:val="20"/>
                <w:szCs w:val="20"/>
                <w:rtl/>
              </w:rPr>
              <w:t>۱۲ ساعت</w:t>
            </w:r>
          </w:p>
        </w:tc>
        <w:tc>
          <w:tcPr>
            <w:tcW w:w="2250" w:type="dxa"/>
            <w:tcBorders>
              <w:top w:val="single" w:sz="4" w:space="0" w:color="auto"/>
              <w:left w:val="single" w:sz="4" w:space="0" w:color="auto"/>
              <w:bottom w:val="single" w:sz="4" w:space="0" w:color="auto"/>
              <w:right w:val="single" w:sz="4" w:space="0" w:color="auto"/>
            </w:tcBorders>
            <w:shd w:val="clear" w:color="auto" w:fill="auto"/>
          </w:tcPr>
          <w:p w:rsidR="00351436" w:rsidRPr="00E26BD2" w:rsidRDefault="003666B4" w:rsidP="0071315A">
            <w:pPr>
              <w:spacing w:after="0" w:line="240" w:lineRule="auto"/>
              <w:jc w:val="both"/>
              <w:rPr>
                <w:rFonts w:cs="B Yagut"/>
                <w:sz w:val="20"/>
                <w:szCs w:val="20"/>
                <w:rtl/>
              </w:rPr>
            </w:pPr>
            <w:r w:rsidRPr="00E26BD2">
              <w:rPr>
                <w:rFonts w:cs="B Yagut" w:hint="cs"/>
                <w:sz w:val="20"/>
                <w:szCs w:val="20"/>
                <w:rtl/>
              </w:rPr>
              <w:t>-</w:t>
            </w:r>
            <w:r w:rsidR="00BA7E2C" w:rsidRPr="00E26BD2">
              <w:rPr>
                <w:rFonts w:cs="B Yagut" w:hint="cs"/>
                <w:sz w:val="20"/>
                <w:szCs w:val="20"/>
                <w:rtl/>
              </w:rPr>
              <w:t xml:space="preserve"> </w:t>
            </w:r>
            <w:r w:rsidR="00351436" w:rsidRPr="00E26BD2">
              <w:rPr>
                <w:rFonts w:cs="B Yagut" w:hint="cs"/>
                <w:sz w:val="20"/>
                <w:szCs w:val="20"/>
                <w:rtl/>
              </w:rPr>
              <w:t>ساعت</w:t>
            </w:r>
          </w:p>
        </w:tc>
        <w:tc>
          <w:tcPr>
            <w:tcW w:w="2925" w:type="dxa"/>
            <w:tcBorders>
              <w:top w:val="single" w:sz="4" w:space="0" w:color="auto"/>
              <w:left w:val="single" w:sz="4" w:space="0" w:color="auto"/>
              <w:bottom w:val="single" w:sz="4" w:space="0" w:color="auto"/>
              <w:right w:val="single" w:sz="4" w:space="0" w:color="auto"/>
            </w:tcBorders>
            <w:shd w:val="clear" w:color="auto" w:fill="auto"/>
          </w:tcPr>
          <w:p w:rsidR="00351436" w:rsidRPr="00E26BD2" w:rsidRDefault="00351436" w:rsidP="0071315A">
            <w:pPr>
              <w:spacing w:after="0" w:line="240" w:lineRule="auto"/>
              <w:jc w:val="both"/>
              <w:rPr>
                <w:rFonts w:cs="B Yagut"/>
                <w:sz w:val="20"/>
                <w:szCs w:val="20"/>
                <w:rtl/>
              </w:rPr>
            </w:pPr>
            <w:r w:rsidRPr="00E26BD2">
              <w:rPr>
                <w:rFonts w:cs="B Yagut" w:hint="cs"/>
                <w:sz w:val="20"/>
                <w:szCs w:val="20"/>
                <w:rtl/>
              </w:rPr>
              <w:t xml:space="preserve"> 12 ساعت</w:t>
            </w:r>
          </w:p>
        </w:tc>
      </w:tr>
      <w:tr w:rsidR="00A31A3D" w:rsidRPr="00E26BD2" w:rsidTr="00833388">
        <w:trPr>
          <w:jc w:val="center"/>
        </w:trPr>
        <w:tc>
          <w:tcPr>
            <w:tcW w:w="1801" w:type="dxa"/>
            <w:tcBorders>
              <w:top w:val="single" w:sz="4" w:space="0" w:color="auto"/>
              <w:left w:val="single" w:sz="4" w:space="0" w:color="auto"/>
              <w:bottom w:val="single" w:sz="4" w:space="0" w:color="auto"/>
              <w:right w:val="single" w:sz="4" w:space="0" w:color="auto"/>
            </w:tcBorders>
            <w:shd w:val="clear" w:color="auto" w:fill="auto"/>
          </w:tcPr>
          <w:p w:rsidR="00A31A3D" w:rsidRPr="00E26BD2" w:rsidRDefault="00821E07" w:rsidP="0071315A">
            <w:pPr>
              <w:spacing w:after="0" w:line="240" w:lineRule="auto"/>
              <w:jc w:val="both"/>
              <w:rPr>
                <w:rFonts w:cs="B Yagut"/>
                <w:bCs/>
                <w:sz w:val="20"/>
                <w:szCs w:val="20"/>
                <w:rtl/>
              </w:rPr>
            </w:pPr>
            <w:r w:rsidRPr="00E26BD2">
              <w:rPr>
                <w:rFonts w:cs="B Yagut" w:hint="cs"/>
                <w:bCs/>
                <w:sz w:val="20"/>
                <w:szCs w:val="20"/>
                <w:rtl/>
              </w:rPr>
              <w:t>هدف های كلی</w:t>
            </w:r>
          </w:p>
          <w:p w:rsidR="00A31A3D" w:rsidRPr="00E26BD2" w:rsidRDefault="00A31A3D" w:rsidP="0071315A">
            <w:pPr>
              <w:spacing w:after="0" w:line="240" w:lineRule="auto"/>
              <w:jc w:val="both"/>
              <w:rPr>
                <w:rFonts w:cs="B Yagut"/>
                <w:bCs/>
                <w:sz w:val="20"/>
                <w:szCs w:val="20"/>
                <w:rtl/>
              </w:rPr>
            </w:pPr>
          </w:p>
        </w:tc>
        <w:tc>
          <w:tcPr>
            <w:tcW w:w="7875" w:type="dxa"/>
            <w:gridSpan w:val="3"/>
            <w:tcBorders>
              <w:top w:val="single" w:sz="4" w:space="0" w:color="auto"/>
              <w:left w:val="single" w:sz="4" w:space="0" w:color="auto"/>
              <w:bottom w:val="single" w:sz="4" w:space="0" w:color="auto"/>
              <w:right w:val="single" w:sz="4" w:space="0" w:color="auto"/>
            </w:tcBorders>
            <w:shd w:val="clear" w:color="auto" w:fill="auto"/>
          </w:tcPr>
          <w:p w:rsidR="00A31A3D" w:rsidRPr="00E26BD2" w:rsidRDefault="00A31A3D" w:rsidP="0071315A">
            <w:pPr>
              <w:spacing w:after="0" w:line="240" w:lineRule="auto"/>
              <w:contextualSpacing/>
              <w:jc w:val="both"/>
              <w:rPr>
                <w:rFonts w:cs="B Yagut"/>
                <w:sz w:val="20"/>
                <w:szCs w:val="20"/>
                <w:rtl/>
              </w:rPr>
            </w:pPr>
            <w:r w:rsidRPr="00E26BD2">
              <w:rPr>
                <w:rFonts w:ascii="Times New Roman" w:hAnsi="Times New Roman" w:cs="B Yagut" w:hint="eastAsia"/>
                <w:sz w:val="20"/>
                <w:szCs w:val="20"/>
                <w:rtl/>
              </w:rPr>
              <w:t>دانشجو</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در</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پايان</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اين</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دوره</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بايد</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با</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اهميت</w:t>
            </w:r>
            <w:r w:rsidRPr="00E26BD2">
              <w:rPr>
                <w:rFonts w:cs="B Yagut" w:hint="eastAsia"/>
                <w:sz w:val="20"/>
                <w:szCs w:val="20"/>
                <w:rtl/>
              </w:rPr>
              <w:t xml:space="preserve"> </w:t>
            </w:r>
            <w:r w:rsidRPr="00E26BD2">
              <w:rPr>
                <w:rFonts w:ascii="Times New Roman" w:hAnsi="Times New Roman" w:cs="B Yagut" w:hint="eastAsia"/>
                <w:sz w:val="20"/>
                <w:szCs w:val="20"/>
                <w:rtl/>
              </w:rPr>
              <w:t>هورمون</w:t>
            </w:r>
            <w:r w:rsidRPr="00E26BD2">
              <w:rPr>
                <w:rFonts w:ascii="Times New Roman" w:hAnsi="Times New Roman" w:cs="B Yagut"/>
                <w:sz w:val="20"/>
                <w:szCs w:val="20"/>
                <w:rtl/>
              </w:rPr>
              <w:softHyphen/>
            </w:r>
            <w:r w:rsidRPr="00E26BD2">
              <w:rPr>
                <w:rFonts w:ascii="Times New Roman" w:hAnsi="Times New Roman" w:cs="B Yagut" w:hint="eastAsia"/>
                <w:sz w:val="20"/>
                <w:szCs w:val="20"/>
                <w:rtl/>
              </w:rPr>
              <w:t>هاي</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ه</w:t>
            </w:r>
            <w:r w:rsidRPr="00E26BD2">
              <w:rPr>
                <w:rFonts w:ascii="Times New Roman" w:hAnsi="Times New Roman" w:cs="B Yagut" w:hint="cs"/>
                <w:sz w:val="20"/>
                <w:szCs w:val="20"/>
                <w:rtl/>
              </w:rPr>
              <w:t>ی</w:t>
            </w:r>
            <w:r w:rsidRPr="00E26BD2">
              <w:rPr>
                <w:rFonts w:ascii="Times New Roman" w:hAnsi="Times New Roman" w:cs="B Yagut" w:hint="eastAsia"/>
                <w:sz w:val="20"/>
                <w:szCs w:val="20"/>
                <w:rtl/>
              </w:rPr>
              <w:t>پوتالاموس</w:t>
            </w:r>
            <w:r w:rsidR="00DE5F49" w:rsidRPr="00E26BD2">
              <w:rPr>
                <w:rFonts w:ascii="Times New Roman" w:hAnsi="Times New Roman" w:cs="B Yagut" w:hint="cs"/>
                <w:sz w:val="20"/>
                <w:szCs w:val="20"/>
                <w:rtl/>
              </w:rPr>
              <w:t xml:space="preserve">، </w:t>
            </w:r>
            <w:r w:rsidRPr="00E26BD2">
              <w:rPr>
                <w:rFonts w:ascii="Times New Roman" w:hAnsi="Times New Roman" w:cs="B Yagut" w:hint="eastAsia"/>
                <w:sz w:val="20"/>
                <w:szCs w:val="20"/>
                <w:rtl/>
              </w:rPr>
              <w:t>هيپوفيز</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خلفي</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و</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قدامي</w:t>
            </w:r>
            <w:r w:rsidR="00DE5F49" w:rsidRPr="00E26BD2">
              <w:rPr>
                <w:rFonts w:ascii="Times New Roman" w:hAnsi="Times New Roman" w:cs="B Yagut" w:hint="eastAsia"/>
                <w:sz w:val="20"/>
                <w:szCs w:val="20"/>
                <w:rtl/>
              </w:rPr>
              <w:t xml:space="preserve">، </w:t>
            </w:r>
            <w:r w:rsidRPr="00E26BD2">
              <w:rPr>
                <w:rFonts w:ascii="Times New Roman" w:hAnsi="Times New Roman" w:cs="B Yagut" w:hint="eastAsia"/>
                <w:sz w:val="20"/>
                <w:szCs w:val="20"/>
                <w:rtl/>
              </w:rPr>
              <w:t>هورمون</w:t>
            </w:r>
            <w:r w:rsidRPr="00E26BD2">
              <w:rPr>
                <w:rFonts w:ascii="Times New Roman" w:hAnsi="Times New Roman" w:cs="B Yagut"/>
                <w:sz w:val="20"/>
                <w:szCs w:val="20"/>
                <w:rtl/>
              </w:rPr>
              <w:softHyphen/>
            </w:r>
            <w:r w:rsidRPr="00E26BD2">
              <w:rPr>
                <w:rFonts w:ascii="Times New Roman" w:hAnsi="Times New Roman" w:cs="B Yagut" w:hint="eastAsia"/>
                <w:sz w:val="20"/>
                <w:szCs w:val="20"/>
                <w:rtl/>
              </w:rPr>
              <w:t>هاي</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پانکراس</w:t>
            </w:r>
            <w:r w:rsidR="00DE5F49" w:rsidRPr="00E26BD2">
              <w:rPr>
                <w:rFonts w:ascii="Times New Roman" w:hAnsi="Times New Roman" w:cs="B Yagut" w:hint="eastAsia"/>
                <w:sz w:val="20"/>
                <w:szCs w:val="20"/>
                <w:rtl/>
              </w:rPr>
              <w:t xml:space="preserve">، </w:t>
            </w:r>
            <w:r w:rsidRPr="00E26BD2">
              <w:rPr>
                <w:rFonts w:ascii="Times New Roman" w:hAnsi="Times New Roman" w:cs="B Yagut" w:hint="eastAsia"/>
                <w:sz w:val="20"/>
                <w:szCs w:val="20"/>
                <w:rtl/>
              </w:rPr>
              <w:t>ت</w:t>
            </w:r>
            <w:r w:rsidRPr="00E26BD2">
              <w:rPr>
                <w:rFonts w:ascii="Times New Roman" w:hAnsi="Times New Roman" w:cs="B Yagut" w:hint="cs"/>
                <w:sz w:val="20"/>
                <w:szCs w:val="20"/>
                <w:rtl/>
              </w:rPr>
              <w:t>ی</w:t>
            </w:r>
            <w:r w:rsidRPr="00E26BD2">
              <w:rPr>
                <w:rFonts w:ascii="Times New Roman" w:hAnsi="Times New Roman" w:cs="B Yagut" w:hint="eastAsia"/>
                <w:sz w:val="20"/>
                <w:szCs w:val="20"/>
                <w:rtl/>
              </w:rPr>
              <w:t>رو</w:t>
            </w:r>
            <w:r w:rsidRPr="00E26BD2">
              <w:rPr>
                <w:rFonts w:ascii="Times New Roman" w:hAnsi="Times New Roman" w:cs="B Yagut" w:hint="cs"/>
                <w:sz w:val="20"/>
                <w:szCs w:val="20"/>
                <w:rtl/>
              </w:rPr>
              <w:t>ئید</w:t>
            </w:r>
            <w:r w:rsidR="00DE5F49" w:rsidRPr="00E26BD2">
              <w:rPr>
                <w:rFonts w:ascii="Times New Roman" w:hAnsi="Times New Roman" w:cs="B Yagut" w:hint="eastAsia"/>
                <w:sz w:val="20"/>
                <w:szCs w:val="20"/>
                <w:rtl/>
              </w:rPr>
              <w:t xml:space="preserve">، </w:t>
            </w:r>
            <w:r w:rsidRPr="00E26BD2">
              <w:rPr>
                <w:rFonts w:ascii="Times New Roman" w:hAnsi="Times New Roman" w:cs="B Yagut" w:hint="eastAsia"/>
                <w:sz w:val="20"/>
                <w:szCs w:val="20"/>
                <w:rtl/>
              </w:rPr>
              <w:t>هورمون</w:t>
            </w:r>
            <w:r w:rsidRPr="00E26BD2">
              <w:rPr>
                <w:rFonts w:ascii="Times New Roman" w:hAnsi="Times New Roman" w:cs="B Yagut"/>
                <w:sz w:val="20"/>
                <w:szCs w:val="20"/>
                <w:rtl/>
              </w:rPr>
              <w:softHyphen/>
            </w:r>
            <w:r w:rsidRPr="00E26BD2">
              <w:rPr>
                <w:rFonts w:ascii="Times New Roman" w:hAnsi="Times New Roman" w:cs="B Yagut" w:hint="eastAsia"/>
                <w:sz w:val="20"/>
                <w:szCs w:val="20"/>
                <w:rtl/>
              </w:rPr>
              <w:t>ها</w:t>
            </w:r>
            <w:r w:rsidRPr="00E26BD2">
              <w:rPr>
                <w:rFonts w:ascii="Times New Roman" w:hAnsi="Times New Roman" w:cs="B Yagut" w:hint="cs"/>
                <w:sz w:val="20"/>
                <w:szCs w:val="20"/>
                <w:rtl/>
              </w:rPr>
              <w:t>ی</w:t>
            </w:r>
            <w:r w:rsidRPr="00E26BD2">
              <w:rPr>
                <w:rFonts w:ascii="Times New Roman" w:hAnsi="Times New Roman" w:cs="B Yagut"/>
                <w:sz w:val="20"/>
                <w:szCs w:val="20"/>
                <w:rtl/>
              </w:rPr>
              <w:t xml:space="preserve"> </w:t>
            </w:r>
            <w:r w:rsidRPr="00E26BD2">
              <w:rPr>
                <w:rFonts w:ascii="Times New Roman" w:hAnsi="Times New Roman" w:cs="B Yagut" w:hint="cs"/>
                <w:sz w:val="20"/>
                <w:szCs w:val="20"/>
                <w:rtl/>
              </w:rPr>
              <w:t xml:space="preserve">بخش </w:t>
            </w:r>
            <w:r w:rsidRPr="00E26BD2">
              <w:rPr>
                <w:rFonts w:ascii="Times New Roman" w:hAnsi="Times New Roman" w:cs="B Yagut" w:hint="eastAsia"/>
                <w:sz w:val="20"/>
                <w:szCs w:val="20"/>
                <w:rtl/>
              </w:rPr>
              <w:t>قشر</w:t>
            </w:r>
            <w:r w:rsidRPr="00E26BD2">
              <w:rPr>
                <w:rFonts w:ascii="Times New Roman" w:hAnsi="Times New Roman" w:cs="B Yagut" w:hint="cs"/>
                <w:sz w:val="20"/>
                <w:szCs w:val="20"/>
                <w:rtl/>
              </w:rPr>
              <w:t>ی</w:t>
            </w:r>
            <w:r w:rsidR="00DE5F49"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و</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مرکز</w:t>
            </w:r>
            <w:r w:rsidRPr="00E26BD2">
              <w:rPr>
                <w:rFonts w:ascii="Times New Roman" w:hAnsi="Times New Roman" w:cs="B Yagut" w:hint="cs"/>
                <w:sz w:val="20"/>
                <w:szCs w:val="20"/>
                <w:rtl/>
              </w:rPr>
              <w:t>ی</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غده</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آدرنال</w:t>
            </w:r>
            <w:r w:rsidR="00DE5F49" w:rsidRPr="00E26BD2">
              <w:rPr>
                <w:rFonts w:ascii="Times New Roman" w:hAnsi="Times New Roman" w:cs="B Yagut" w:hint="eastAsia"/>
                <w:sz w:val="20"/>
                <w:szCs w:val="20"/>
                <w:rtl/>
              </w:rPr>
              <w:t xml:space="preserve">، </w:t>
            </w:r>
            <w:r w:rsidRPr="00E26BD2">
              <w:rPr>
                <w:rFonts w:ascii="Times New Roman" w:hAnsi="Times New Roman" w:cs="B Yagut" w:hint="eastAsia"/>
                <w:sz w:val="20"/>
                <w:szCs w:val="20"/>
                <w:rtl/>
              </w:rPr>
              <w:t>هورمون</w:t>
            </w:r>
            <w:r w:rsidRPr="00E26BD2">
              <w:rPr>
                <w:rFonts w:ascii="Times New Roman" w:hAnsi="Times New Roman" w:cs="B Yagut"/>
                <w:sz w:val="20"/>
                <w:szCs w:val="20"/>
                <w:rtl/>
              </w:rPr>
              <w:softHyphen/>
            </w:r>
            <w:r w:rsidRPr="00E26BD2">
              <w:rPr>
                <w:rFonts w:ascii="Times New Roman" w:hAnsi="Times New Roman" w:cs="B Yagut" w:hint="eastAsia"/>
                <w:sz w:val="20"/>
                <w:szCs w:val="20"/>
                <w:rtl/>
              </w:rPr>
              <w:t>ها</w:t>
            </w:r>
            <w:r w:rsidRPr="00E26BD2">
              <w:rPr>
                <w:rFonts w:ascii="Times New Roman" w:hAnsi="Times New Roman" w:cs="B Yagut" w:hint="cs"/>
                <w:sz w:val="20"/>
                <w:szCs w:val="20"/>
                <w:rtl/>
              </w:rPr>
              <w:t>ی</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تنظ</w:t>
            </w:r>
            <w:r w:rsidRPr="00E26BD2">
              <w:rPr>
                <w:rFonts w:ascii="Times New Roman" w:hAnsi="Times New Roman" w:cs="B Yagut" w:hint="cs"/>
                <w:sz w:val="20"/>
                <w:szCs w:val="20"/>
                <w:rtl/>
              </w:rPr>
              <w:t>ی</w:t>
            </w:r>
            <w:r w:rsidRPr="00E26BD2">
              <w:rPr>
                <w:rFonts w:ascii="Times New Roman" w:hAnsi="Times New Roman" w:cs="B Yagut" w:hint="eastAsia"/>
                <w:sz w:val="20"/>
                <w:szCs w:val="20"/>
                <w:rtl/>
              </w:rPr>
              <w:t>م</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کننده</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کلس</w:t>
            </w:r>
            <w:r w:rsidRPr="00E26BD2">
              <w:rPr>
                <w:rFonts w:ascii="Times New Roman" w:hAnsi="Times New Roman" w:cs="B Yagut" w:hint="cs"/>
                <w:sz w:val="20"/>
                <w:szCs w:val="20"/>
                <w:rtl/>
              </w:rPr>
              <w:t>ی</w:t>
            </w:r>
            <w:r w:rsidRPr="00E26BD2">
              <w:rPr>
                <w:rFonts w:ascii="Times New Roman" w:hAnsi="Times New Roman" w:cs="B Yagut" w:hint="eastAsia"/>
                <w:sz w:val="20"/>
                <w:szCs w:val="20"/>
                <w:rtl/>
              </w:rPr>
              <w:t>م</w:t>
            </w:r>
            <w:r w:rsidRPr="00E26BD2">
              <w:rPr>
                <w:rFonts w:ascii="Times New Roman" w:hAnsi="Times New Roman" w:cs="B Yagut" w:hint="cs"/>
                <w:sz w:val="20"/>
                <w:szCs w:val="20"/>
                <w:rtl/>
              </w:rPr>
              <w:t xml:space="preserve"> و</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هورمون</w:t>
            </w:r>
            <w:r w:rsidRPr="00E26BD2">
              <w:rPr>
                <w:rFonts w:ascii="Times New Roman" w:hAnsi="Times New Roman" w:cs="B Yagut"/>
                <w:sz w:val="20"/>
                <w:szCs w:val="20"/>
                <w:rtl/>
              </w:rPr>
              <w:softHyphen/>
            </w:r>
            <w:r w:rsidRPr="00E26BD2">
              <w:rPr>
                <w:rFonts w:ascii="Times New Roman" w:hAnsi="Times New Roman" w:cs="B Yagut" w:hint="eastAsia"/>
                <w:sz w:val="20"/>
                <w:szCs w:val="20"/>
                <w:rtl/>
              </w:rPr>
              <w:t>ها</w:t>
            </w:r>
            <w:r w:rsidRPr="00E26BD2">
              <w:rPr>
                <w:rFonts w:ascii="Times New Roman" w:hAnsi="Times New Roman" w:cs="B Yagut" w:hint="cs"/>
                <w:sz w:val="20"/>
                <w:szCs w:val="20"/>
                <w:rtl/>
              </w:rPr>
              <w:t>ی</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جنس</w:t>
            </w:r>
            <w:r w:rsidRPr="00E26BD2">
              <w:rPr>
                <w:rFonts w:ascii="Times New Roman" w:hAnsi="Times New Roman" w:cs="B Yagut" w:hint="cs"/>
                <w:sz w:val="20"/>
                <w:szCs w:val="20"/>
                <w:rtl/>
              </w:rPr>
              <w:t>ی آشنا شود</w:t>
            </w:r>
            <w:r w:rsidR="00BA7E2C" w:rsidRPr="00E26BD2">
              <w:rPr>
                <w:rFonts w:ascii="Times New Roman" w:hAnsi="Times New Roman" w:cs="B Yagut" w:hint="cs"/>
                <w:sz w:val="20"/>
                <w:szCs w:val="20"/>
                <w:rtl/>
              </w:rPr>
              <w:t xml:space="preserve">. </w:t>
            </w:r>
            <w:r w:rsidRPr="00E26BD2">
              <w:rPr>
                <w:rFonts w:ascii="Times New Roman" w:hAnsi="Times New Roman" w:cs="B Yagut" w:hint="eastAsia"/>
                <w:sz w:val="20"/>
                <w:szCs w:val="20"/>
                <w:rtl/>
              </w:rPr>
              <w:t>دانشجو</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در</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انتهاي</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اين</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درس</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بايستي</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اهميت</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يكپارچگي</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سيستم</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غدد</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آندوكرين</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بعنوان</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يك</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ابزار</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هماهنگ</w:t>
            </w:r>
            <w:r w:rsidRPr="00E26BD2">
              <w:rPr>
                <w:rFonts w:ascii="Times New Roman" w:hAnsi="Times New Roman" w:cs="B Yagut" w:hint="cs"/>
                <w:sz w:val="20"/>
                <w:szCs w:val="20"/>
                <w:rtl/>
              </w:rPr>
              <w:t xml:space="preserve"> کننده</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و</w:t>
            </w:r>
            <w:r w:rsidRPr="00E26BD2">
              <w:rPr>
                <w:rFonts w:ascii="Times New Roman" w:hAnsi="Times New Roman" w:cs="B Yagut" w:hint="cs"/>
                <w:sz w:val="20"/>
                <w:szCs w:val="20"/>
                <w:rtl/>
              </w:rPr>
              <w:t xml:space="preserve"> </w:t>
            </w:r>
            <w:r w:rsidRPr="00E26BD2">
              <w:rPr>
                <w:rFonts w:ascii="Times New Roman" w:hAnsi="Times New Roman" w:cs="B Yagut" w:hint="eastAsia"/>
                <w:sz w:val="20"/>
                <w:szCs w:val="20"/>
                <w:rtl/>
              </w:rPr>
              <w:t>ايجاد</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هموستاز</w:t>
            </w:r>
            <w:r w:rsidRPr="00E26BD2">
              <w:rPr>
                <w:rFonts w:ascii="Times New Roman" w:hAnsi="Times New Roman" w:cs="B Yagut" w:hint="cs"/>
                <w:sz w:val="20"/>
                <w:szCs w:val="20"/>
                <w:rtl/>
              </w:rPr>
              <w:t xml:space="preserve"> </w:t>
            </w:r>
            <w:r w:rsidR="00FF5871" w:rsidRPr="00E26BD2">
              <w:rPr>
                <w:rFonts w:ascii="Times New Roman" w:hAnsi="Times New Roman" w:cs="B Yagut" w:hint="cs"/>
                <w:sz w:val="20"/>
                <w:szCs w:val="20"/>
                <w:rtl/>
              </w:rPr>
              <w:t>را بداند</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و</w:t>
            </w:r>
            <w:r w:rsidRPr="00E26BD2">
              <w:rPr>
                <w:rFonts w:ascii="Times New Roman" w:hAnsi="Times New Roman" w:cs="B Yagut" w:hint="cs"/>
                <w:sz w:val="20"/>
                <w:szCs w:val="20"/>
                <w:rtl/>
              </w:rPr>
              <w:t xml:space="preserve"> </w:t>
            </w:r>
            <w:r w:rsidRPr="00E26BD2">
              <w:rPr>
                <w:rFonts w:ascii="Times New Roman" w:hAnsi="Times New Roman" w:cs="B Yagut" w:hint="eastAsia"/>
                <w:sz w:val="20"/>
                <w:szCs w:val="20"/>
                <w:rtl/>
              </w:rPr>
              <w:t>نقش</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آنرا</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در</w:t>
            </w:r>
            <w:r w:rsidRPr="00E26BD2">
              <w:rPr>
                <w:rFonts w:ascii="Times New Roman" w:hAnsi="Times New Roman" w:cs="B Yagut" w:hint="cs"/>
                <w:sz w:val="20"/>
                <w:szCs w:val="20"/>
                <w:rtl/>
              </w:rPr>
              <w:t xml:space="preserve"> </w:t>
            </w:r>
            <w:r w:rsidRPr="00E26BD2">
              <w:rPr>
                <w:rFonts w:ascii="Times New Roman" w:hAnsi="Times New Roman" w:cs="B Yagut" w:hint="eastAsia"/>
                <w:sz w:val="20"/>
                <w:szCs w:val="20"/>
                <w:rtl/>
              </w:rPr>
              <w:t>كنترل</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كل</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تبادلات</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و</w:t>
            </w:r>
            <w:r w:rsidRPr="00E26BD2">
              <w:rPr>
                <w:rFonts w:ascii="Times New Roman" w:hAnsi="Times New Roman" w:cs="B Yagut" w:hint="cs"/>
                <w:sz w:val="20"/>
                <w:szCs w:val="20"/>
                <w:rtl/>
              </w:rPr>
              <w:t xml:space="preserve"> </w:t>
            </w:r>
            <w:r w:rsidRPr="00E26BD2">
              <w:rPr>
                <w:rFonts w:ascii="Times New Roman" w:hAnsi="Times New Roman" w:cs="B Yagut" w:hint="eastAsia"/>
                <w:sz w:val="20"/>
                <w:szCs w:val="20"/>
                <w:rtl/>
              </w:rPr>
              <w:t>نيازهاي</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بدن</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درك</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كند</w:t>
            </w:r>
            <w:r w:rsidR="00BA7E2C" w:rsidRPr="00E26BD2">
              <w:rPr>
                <w:rFonts w:ascii="Times New Roman" w:hAnsi="Times New Roman" w:cs="B Yagut"/>
                <w:sz w:val="20"/>
                <w:szCs w:val="20"/>
                <w:rtl/>
              </w:rPr>
              <w:t xml:space="preserve">. </w:t>
            </w:r>
          </w:p>
        </w:tc>
      </w:tr>
      <w:tr w:rsidR="00A31A3D" w:rsidRPr="00E26BD2" w:rsidTr="00833388">
        <w:trPr>
          <w:jc w:val="center"/>
        </w:trPr>
        <w:tc>
          <w:tcPr>
            <w:tcW w:w="1801" w:type="dxa"/>
            <w:tcBorders>
              <w:top w:val="single" w:sz="4" w:space="0" w:color="auto"/>
              <w:left w:val="single" w:sz="4" w:space="0" w:color="auto"/>
              <w:bottom w:val="single" w:sz="4" w:space="0" w:color="auto"/>
              <w:right w:val="single" w:sz="4" w:space="0" w:color="auto"/>
            </w:tcBorders>
            <w:shd w:val="clear" w:color="auto" w:fill="auto"/>
          </w:tcPr>
          <w:p w:rsidR="00A31A3D" w:rsidRPr="00E26BD2" w:rsidRDefault="00A31A3D" w:rsidP="0071315A">
            <w:pPr>
              <w:spacing w:after="0" w:line="240" w:lineRule="auto"/>
              <w:jc w:val="both"/>
              <w:rPr>
                <w:rFonts w:cs="B Yagut"/>
                <w:bCs/>
                <w:sz w:val="20"/>
                <w:szCs w:val="20"/>
                <w:rtl/>
              </w:rPr>
            </w:pPr>
            <w:r w:rsidRPr="00E26BD2">
              <w:rPr>
                <w:rFonts w:cs="B Yagut" w:hint="cs"/>
                <w:bCs/>
                <w:sz w:val="20"/>
                <w:szCs w:val="20"/>
                <w:rtl/>
              </w:rPr>
              <w:t xml:space="preserve">شرح درس </w:t>
            </w:r>
          </w:p>
        </w:tc>
        <w:tc>
          <w:tcPr>
            <w:tcW w:w="7875" w:type="dxa"/>
            <w:gridSpan w:val="3"/>
            <w:tcBorders>
              <w:top w:val="single" w:sz="4" w:space="0" w:color="auto"/>
              <w:left w:val="single" w:sz="4" w:space="0" w:color="auto"/>
              <w:bottom w:val="single" w:sz="4" w:space="0" w:color="auto"/>
              <w:right w:val="single" w:sz="4" w:space="0" w:color="auto"/>
            </w:tcBorders>
            <w:shd w:val="clear" w:color="auto" w:fill="auto"/>
          </w:tcPr>
          <w:p w:rsidR="00A31A3D" w:rsidRPr="00E26BD2" w:rsidRDefault="00A31A3D" w:rsidP="0071315A">
            <w:pPr>
              <w:spacing w:after="0" w:line="240" w:lineRule="auto"/>
              <w:jc w:val="both"/>
              <w:rPr>
                <w:rFonts w:ascii="Times New Roman" w:hAnsi="Times New Roman" w:cs="B Yagut"/>
                <w:sz w:val="20"/>
                <w:szCs w:val="20"/>
                <w:rtl/>
              </w:rPr>
            </w:pPr>
            <w:r w:rsidRPr="00E26BD2">
              <w:rPr>
                <w:rFonts w:ascii="Times New Roman" w:hAnsi="Times New Roman" w:cs="B Yagut" w:hint="eastAsia"/>
                <w:sz w:val="20"/>
                <w:szCs w:val="20"/>
                <w:rtl/>
              </w:rPr>
              <w:t>در</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اين</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درس</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دانشجويان</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 xml:space="preserve">اهميت </w:t>
            </w:r>
            <w:r w:rsidRPr="00E26BD2">
              <w:rPr>
                <w:rFonts w:ascii="Times New Roman" w:hAnsi="Times New Roman" w:cs="B Yagut" w:hint="cs"/>
                <w:sz w:val="20"/>
                <w:szCs w:val="20"/>
                <w:rtl/>
              </w:rPr>
              <w:t xml:space="preserve">و نقش هر يك از </w:t>
            </w:r>
            <w:r w:rsidRPr="00E26BD2">
              <w:rPr>
                <w:rFonts w:ascii="Times New Roman" w:hAnsi="Times New Roman" w:cs="B Yagut" w:hint="eastAsia"/>
                <w:sz w:val="20"/>
                <w:szCs w:val="20"/>
                <w:rtl/>
              </w:rPr>
              <w:t>هورمون</w:t>
            </w:r>
            <w:r w:rsidRPr="00E26BD2">
              <w:rPr>
                <w:rFonts w:ascii="Times New Roman" w:hAnsi="Times New Roman" w:cs="B Yagut"/>
                <w:sz w:val="20"/>
                <w:szCs w:val="20"/>
                <w:rtl/>
              </w:rPr>
              <w:softHyphen/>
            </w:r>
            <w:r w:rsidRPr="00E26BD2">
              <w:rPr>
                <w:rFonts w:ascii="Times New Roman" w:hAnsi="Times New Roman" w:cs="B Yagut" w:hint="eastAsia"/>
                <w:sz w:val="20"/>
                <w:szCs w:val="20"/>
                <w:rtl/>
              </w:rPr>
              <w:t>هاي</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ه</w:t>
            </w:r>
            <w:r w:rsidRPr="00E26BD2">
              <w:rPr>
                <w:rFonts w:ascii="Times New Roman" w:hAnsi="Times New Roman" w:cs="B Yagut" w:hint="cs"/>
                <w:sz w:val="20"/>
                <w:szCs w:val="20"/>
                <w:rtl/>
              </w:rPr>
              <w:t>ی</w:t>
            </w:r>
            <w:r w:rsidRPr="00E26BD2">
              <w:rPr>
                <w:rFonts w:ascii="Times New Roman" w:hAnsi="Times New Roman" w:cs="B Yagut" w:hint="eastAsia"/>
                <w:sz w:val="20"/>
                <w:szCs w:val="20"/>
                <w:rtl/>
              </w:rPr>
              <w:t>پوتالاموس</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و</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هيپوفيز</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خلفي</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و</w:t>
            </w:r>
            <w:r w:rsidRPr="00E26BD2">
              <w:rPr>
                <w:rFonts w:ascii="Times New Roman" w:hAnsi="Times New Roman" w:cs="B Yagut" w:hint="cs"/>
                <w:sz w:val="20"/>
                <w:szCs w:val="20"/>
                <w:rtl/>
              </w:rPr>
              <w:t xml:space="preserve"> </w:t>
            </w:r>
            <w:r w:rsidRPr="00E26BD2">
              <w:rPr>
                <w:rFonts w:ascii="Times New Roman" w:hAnsi="Times New Roman" w:cs="B Yagut" w:hint="eastAsia"/>
                <w:sz w:val="20"/>
                <w:szCs w:val="20"/>
                <w:rtl/>
              </w:rPr>
              <w:t>قدامي</w:t>
            </w:r>
            <w:r w:rsidR="00DE5F49" w:rsidRPr="00E26BD2">
              <w:rPr>
                <w:rFonts w:ascii="Times New Roman" w:hAnsi="Times New Roman" w:cs="B Yagut" w:hint="eastAsia"/>
                <w:sz w:val="20"/>
                <w:szCs w:val="20"/>
                <w:rtl/>
              </w:rPr>
              <w:t xml:space="preserve">، </w:t>
            </w:r>
            <w:r w:rsidRPr="00E26BD2">
              <w:rPr>
                <w:rFonts w:ascii="Times New Roman" w:hAnsi="Times New Roman" w:cs="B Yagut" w:hint="eastAsia"/>
                <w:sz w:val="20"/>
                <w:szCs w:val="20"/>
                <w:rtl/>
              </w:rPr>
              <w:t>هورمون</w:t>
            </w:r>
            <w:r w:rsidRPr="00E26BD2">
              <w:rPr>
                <w:rFonts w:ascii="Times New Roman" w:hAnsi="Times New Roman" w:cs="B Yagut"/>
                <w:sz w:val="20"/>
                <w:szCs w:val="20"/>
                <w:rtl/>
              </w:rPr>
              <w:softHyphen/>
            </w:r>
            <w:r w:rsidRPr="00E26BD2">
              <w:rPr>
                <w:rFonts w:ascii="Times New Roman" w:hAnsi="Times New Roman" w:cs="B Yagut" w:hint="eastAsia"/>
                <w:sz w:val="20"/>
                <w:szCs w:val="20"/>
                <w:rtl/>
              </w:rPr>
              <w:t>هاي</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پانکراس</w:t>
            </w:r>
            <w:r w:rsidR="00DE5F49" w:rsidRPr="00E26BD2">
              <w:rPr>
                <w:rFonts w:ascii="Times New Roman" w:hAnsi="Times New Roman" w:cs="B Yagut" w:hint="eastAsia"/>
                <w:sz w:val="20"/>
                <w:szCs w:val="20"/>
                <w:rtl/>
              </w:rPr>
              <w:t xml:space="preserve">، </w:t>
            </w:r>
            <w:r w:rsidRPr="00E26BD2">
              <w:rPr>
                <w:rFonts w:ascii="Times New Roman" w:hAnsi="Times New Roman" w:cs="B Yagut" w:hint="eastAsia"/>
                <w:sz w:val="20"/>
                <w:szCs w:val="20"/>
                <w:rtl/>
              </w:rPr>
              <w:t>هورمون</w:t>
            </w:r>
            <w:r w:rsidRPr="00E26BD2">
              <w:rPr>
                <w:rFonts w:ascii="Times New Roman" w:hAnsi="Times New Roman" w:cs="B Yagut"/>
                <w:sz w:val="20"/>
                <w:szCs w:val="20"/>
                <w:rtl/>
              </w:rPr>
              <w:softHyphen/>
            </w:r>
            <w:r w:rsidRPr="00E26BD2">
              <w:rPr>
                <w:rFonts w:ascii="Times New Roman" w:hAnsi="Times New Roman" w:cs="B Yagut" w:hint="eastAsia"/>
                <w:sz w:val="20"/>
                <w:szCs w:val="20"/>
                <w:rtl/>
              </w:rPr>
              <w:t>هاي</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ت</w:t>
            </w:r>
            <w:r w:rsidRPr="00E26BD2">
              <w:rPr>
                <w:rFonts w:ascii="Times New Roman" w:hAnsi="Times New Roman" w:cs="B Yagut" w:hint="cs"/>
                <w:sz w:val="20"/>
                <w:szCs w:val="20"/>
                <w:rtl/>
              </w:rPr>
              <w:t>ی</w:t>
            </w:r>
            <w:r w:rsidRPr="00E26BD2">
              <w:rPr>
                <w:rFonts w:ascii="Times New Roman" w:hAnsi="Times New Roman" w:cs="B Yagut" w:hint="eastAsia"/>
                <w:sz w:val="20"/>
                <w:szCs w:val="20"/>
                <w:rtl/>
              </w:rPr>
              <w:t>رو</w:t>
            </w:r>
            <w:r w:rsidRPr="00E26BD2">
              <w:rPr>
                <w:rFonts w:ascii="Times New Roman" w:hAnsi="Times New Roman" w:cs="B Yagut" w:hint="cs"/>
                <w:sz w:val="20"/>
                <w:szCs w:val="20"/>
                <w:rtl/>
              </w:rPr>
              <w:t>ئي</w:t>
            </w:r>
            <w:r w:rsidRPr="00E26BD2">
              <w:rPr>
                <w:rFonts w:ascii="Times New Roman" w:hAnsi="Times New Roman" w:cs="B Yagut" w:hint="eastAsia"/>
                <w:sz w:val="20"/>
                <w:szCs w:val="20"/>
                <w:rtl/>
              </w:rPr>
              <w:t>د</w:t>
            </w:r>
            <w:r w:rsidRPr="00E26BD2">
              <w:rPr>
                <w:rFonts w:ascii="Times New Roman" w:hAnsi="Times New Roman" w:cs="B Yagut" w:hint="cs"/>
                <w:sz w:val="20"/>
                <w:szCs w:val="20"/>
                <w:rtl/>
              </w:rPr>
              <w:t>ی</w:t>
            </w:r>
            <w:r w:rsidR="00DE5F49" w:rsidRPr="00E26BD2">
              <w:rPr>
                <w:rFonts w:ascii="Times New Roman" w:hAnsi="Times New Roman" w:cs="B Yagut" w:hint="eastAsia"/>
                <w:sz w:val="20"/>
                <w:szCs w:val="20"/>
                <w:rtl/>
              </w:rPr>
              <w:t xml:space="preserve">، </w:t>
            </w:r>
            <w:r w:rsidRPr="00E26BD2">
              <w:rPr>
                <w:rFonts w:ascii="Times New Roman" w:hAnsi="Times New Roman" w:cs="B Yagut" w:hint="eastAsia"/>
                <w:sz w:val="20"/>
                <w:szCs w:val="20"/>
                <w:rtl/>
              </w:rPr>
              <w:t>هورمون</w:t>
            </w:r>
            <w:r w:rsidRPr="00E26BD2">
              <w:rPr>
                <w:rFonts w:ascii="Times New Roman" w:hAnsi="Times New Roman" w:cs="B Yagut"/>
                <w:sz w:val="20"/>
                <w:szCs w:val="20"/>
                <w:rtl/>
              </w:rPr>
              <w:softHyphen/>
            </w:r>
            <w:r w:rsidRPr="00E26BD2">
              <w:rPr>
                <w:rFonts w:ascii="Times New Roman" w:hAnsi="Times New Roman" w:cs="B Yagut" w:hint="eastAsia"/>
                <w:sz w:val="20"/>
                <w:szCs w:val="20"/>
                <w:rtl/>
              </w:rPr>
              <w:t>ها</w:t>
            </w:r>
            <w:r w:rsidRPr="00E26BD2">
              <w:rPr>
                <w:rFonts w:ascii="Times New Roman" w:hAnsi="Times New Roman" w:cs="B Yagut" w:hint="cs"/>
                <w:sz w:val="20"/>
                <w:szCs w:val="20"/>
                <w:rtl/>
              </w:rPr>
              <w:t>ی</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قشر</w:t>
            </w:r>
            <w:r w:rsidRPr="00E26BD2">
              <w:rPr>
                <w:rFonts w:ascii="Times New Roman" w:hAnsi="Times New Roman" w:cs="B Yagut" w:hint="cs"/>
                <w:sz w:val="20"/>
                <w:szCs w:val="20"/>
                <w:rtl/>
              </w:rPr>
              <w:t>ی</w:t>
            </w:r>
            <w:r w:rsidR="00DE5F49"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و</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مرکز</w:t>
            </w:r>
            <w:r w:rsidRPr="00E26BD2">
              <w:rPr>
                <w:rFonts w:ascii="Times New Roman" w:hAnsi="Times New Roman" w:cs="B Yagut" w:hint="cs"/>
                <w:sz w:val="20"/>
                <w:szCs w:val="20"/>
                <w:rtl/>
              </w:rPr>
              <w:t>ی</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غده</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آدرنال</w:t>
            </w:r>
            <w:r w:rsidR="00DE5F49" w:rsidRPr="00E26BD2">
              <w:rPr>
                <w:rFonts w:ascii="Times New Roman" w:hAnsi="Times New Roman" w:cs="B Yagut" w:hint="eastAsia"/>
                <w:sz w:val="20"/>
                <w:szCs w:val="20"/>
                <w:rtl/>
              </w:rPr>
              <w:t xml:space="preserve">، </w:t>
            </w:r>
            <w:r w:rsidRPr="00E26BD2">
              <w:rPr>
                <w:rFonts w:ascii="Times New Roman" w:hAnsi="Times New Roman" w:cs="B Yagut" w:hint="eastAsia"/>
                <w:sz w:val="20"/>
                <w:szCs w:val="20"/>
                <w:rtl/>
              </w:rPr>
              <w:t>هورمون</w:t>
            </w:r>
            <w:r w:rsidRPr="00E26BD2">
              <w:rPr>
                <w:rFonts w:ascii="Times New Roman" w:hAnsi="Times New Roman" w:cs="B Yagut"/>
                <w:sz w:val="20"/>
                <w:szCs w:val="20"/>
                <w:rtl/>
              </w:rPr>
              <w:softHyphen/>
            </w:r>
            <w:r w:rsidRPr="00E26BD2">
              <w:rPr>
                <w:rFonts w:ascii="Times New Roman" w:hAnsi="Times New Roman" w:cs="B Yagut" w:hint="eastAsia"/>
                <w:sz w:val="20"/>
                <w:szCs w:val="20"/>
                <w:rtl/>
              </w:rPr>
              <w:t>ها</w:t>
            </w:r>
            <w:r w:rsidRPr="00E26BD2">
              <w:rPr>
                <w:rFonts w:ascii="Times New Roman" w:hAnsi="Times New Roman" w:cs="B Yagut" w:hint="cs"/>
                <w:sz w:val="20"/>
                <w:szCs w:val="20"/>
                <w:rtl/>
              </w:rPr>
              <w:t>ی</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تنظ</w:t>
            </w:r>
            <w:r w:rsidRPr="00E26BD2">
              <w:rPr>
                <w:rFonts w:ascii="Times New Roman" w:hAnsi="Times New Roman" w:cs="B Yagut" w:hint="cs"/>
                <w:sz w:val="20"/>
                <w:szCs w:val="20"/>
                <w:rtl/>
              </w:rPr>
              <w:t>ی</w:t>
            </w:r>
            <w:r w:rsidRPr="00E26BD2">
              <w:rPr>
                <w:rFonts w:ascii="Times New Roman" w:hAnsi="Times New Roman" w:cs="B Yagut" w:hint="eastAsia"/>
                <w:sz w:val="20"/>
                <w:szCs w:val="20"/>
                <w:rtl/>
              </w:rPr>
              <w:t>م</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کننده</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کلس</w:t>
            </w:r>
            <w:r w:rsidRPr="00E26BD2">
              <w:rPr>
                <w:rFonts w:ascii="Times New Roman" w:hAnsi="Times New Roman" w:cs="B Yagut" w:hint="cs"/>
                <w:sz w:val="20"/>
                <w:szCs w:val="20"/>
                <w:rtl/>
              </w:rPr>
              <w:t>ی</w:t>
            </w:r>
            <w:r w:rsidRPr="00E26BD2">
              <w:rPr>
                <w:rFonts w:ascii="Times New Roman" w:hAnsi="Times New Roman" w:cs="B Yagut" w:hint="eastAsia"/>
                <w:sz w:val="20"/>
                <w:szCs w:val="20"/>
                <w:rtl/>
              </w:rPr>
              <w:t>م</w:t>
            </w:r>
            <w:r w:rsidRPr="00E26BD2">
              <w:rPr>
                <w:rFonts w:ascii="Times New Roman" w:hAnsi="Times New Roman" w:cs="B Yagut" w:hint="cs"/>
                <w:sz w:val="20"/>
                <w:szCs w:val="20"/>
                <w:rtl/>
              </w:rPr>
              <w:t xml:space="preserve"> و</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هورمون</w:t>
            </w:r>
            <w:r w:rsidRPr="00E26BD2">
              <w:rPr>
                <w:rFonts w:ascii="Times New Roman" w:hAnsi="Times New Roman" w:cs="B Yagut"/>
                <w:sz w:val="20"/>
                <w:szCs w:val="20"/>
                <w:rtl/>
              </w:rPr>
              <w:softHyphen/>
            </w:r>
            <w:r w:rsidRPr="00E26BD2">
              <w:rPr>
                <w:rFonts w:ascii="Times New Roman" w:hAnsi="Times New Roman" w:cs="B Yagut" w:hint="eastAsia"/>
                <w:sz w:val="20"/>
                <w:szCs w:val="20"/>
                <w:rtl/>
              </w:rPr>
              <w:t>ها</w:t>
            </w:r>
            <w:r w:rsidRPr="00E26BD2">
              <w:rPr>
                <w:rFonts w:ascii="Times New Roman" w:hAnsi="Times New Roman" w:cs="B Yagut" w:hint="cs"/>
                <w:sz w:val="20"/>
                <w:szCs w:val="20"/>
                <w:rtl/>
              </w:rPr>
              <w:t>ی</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جنس</w:t>
            </w:r>
            <w:r w:rsidRPr="00E26BD2">
              <w:rPr>
                <w:rFonts w:ascii="Times New Roman" w:hAnsi="Times New Roman" w:cs="B Yagut" w:hint="cs"/>
                <w:sz w:val="20"/>
                <w:szCs w:val="20"/>
                <w:rtl/>
              </w:rPr>
              <w:t>ی</w:t>
            </w:r>
            <w:r w:rsidRPr="00E26BD2">
              <w:rPr>
                <w:rFonts w:ascii="Times New Roman" w:hAnsi="Times New Roman" w:cs="B Yagut"/>
                <w:sz w:val="20"/>
                <w:szCs w:val="20"/>
                <w:rtl/>
              </w:rPr>
              <w:t xml:space="preserve"> </w:t>
            </w:r>
            <w:r w:rsidRPr="00E26BD2">
              <w:rPr>
                <w:rFonts w:ascii="Times New Roman" w:hAnsi="Times New Roman" w:cs="B Yagut" w:hint="cs"/>
                <w:sz w:val="20"/>
                <w:szCs w:val="20"/>
                <w:rtl/>
              </w:rPr>
              <w:t xml:space="preserve">را در </w:t>
            </w:r>
            <w:r w:rsidRPr="00E26BD2">
              <w:rPr>
                <w:rFonts w:ascii="Times New Roman" w:hAnsi="Times New Roman" w:cs="B Yagut" w:hint="eastAsia"/>
                <w:sz w:val="20"/>
                <w:szCs w:val="20"/>
                <w:rtl/>
              </w:rPr>
              <w:t>بيماري</w:t>
            </w:r>
            <w:r w:rsidRPr="00E26BD2">
              <w:rPr>
                <w:rFonts w:ascii="Times New Roman" w:hAnsi="Times New Roman" w:cs="B Yagut"/>
                <w:sz w:val="20"/>
                <w:szCs w:val="20"/>
                <w:rtl/>
              </w:rPr>
              <w:softHyphen/>
            </w:r>
            <w:r w:rsidRPr="00E26BD2">
              <w:rPr>
                <w:rFonts w:ascii="Times New Roman" w:hAnsi="Times New Roman" w:cs="B Yagut" w:hint="cs"/>
                <w:sz w:val="20"/>
                <w:szCs w:val="20"/>
                <w:rtl/>
              </w:rPr>
              <w:t>هاي</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مربوطه</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آشنا</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مي</w:t>
            </w:r>
            <w:r w:rsidRPr="00E26BD2">
              <w:rPr>
                <w:rFonts w:ascii="Times New Roman" w:hAnsi="Times New Roman" w:cs="B Yagut"/>
                <w:sz w:val="20"/>
                <w:szCs w:val="20"/>
                <w:rtl/>
              </w:rPr>
              <w:softHyphen/>
            </w:r>
            <w:r w:rsidRPr="00E26BD2">
              <w:rPr>
                <w:rFonts w:ascii="Times New Roman" w:hAnsi="Times New Roman" w:cs="B Yagut" w:hint="cs"/>
                <w:sz w:val="20"/>
                <w:szCs w:val="20"/>
                <w:rtl/>
              </w:rPr>
              <w:t>شوند</w:t>
            </w:r>
            <w:r w:rsidR="00BA7E2C" w:rsidRPr="00E26BD2">
              <w:rPr>
                <w:rFonts w:ascii="Times New Roman" w:hAnsi="Times New Roman" w:cs="B Yagut"/>
                <w:sz w:val="20"/>
                <w:szCs w:val="20"/>
                <w:rtl/>
              </w:rPr>
              <w:t xml:space="preserve">. </w:t>
            </w:r>
          </w:p>
        </w:tc>
      </w:tr>
      <w:tr w:rsidR="00A31A3D" w:rsidRPr="00E26BD2" w:rsidTr="00833388">
        <w:trPr>
          <w:jc w:val="center"/>
        </w:trPr>
        <w:tc>
          <w:tcPr>
            <w:tcW w:w="1801" w:type="dxa"/>
            <w:tcBorders>
              <w:top w:val="single" w:sz="4" w:space="0" w:color="auto"/>
              <w:left w:val="single" w:sz="4" w:space="0" w:color="auto"/>
              <w:bottom w:val="single" w:sz="4" w:space="0" w:color="auto"/>
              <w:right w:val="single" w:sz="4" w:space="0" w:color="auto"/>
            </w:tcBorders>
            <w:shd w:val="clear" w:color="auto" w:fill="auto"/>
          </w:tcPr>
          <w:p w:rsidR="00A31A3D" w:rsidRPr="00E26BD2" w:rsidRDefault="00A31A3D" w:rsidP="0071315A">
            <w:pPr>
              <w:spacing w:after="0" w:line="240" w:lineRule="auto"/>
              <w:jc w:val="both"/>
              <w:rPr>
                <w:rFonts w:cs="B Yagut"/>
                <w:bCs/>
                <w:sz w:val="20"/>
                <w:szCs w:val="20"/>
                <w:rtl/>
              </w:rPr>
            </w:pPr>
            <w:r w:rsidRPr="00E26BD2">
              <w:rPr>
                <w:rFonts w:cs="B Yagut" w:hint="cs"/>
                <w:bCs/>
                <w:sz w:val="20"/>
                <w:szCs w:val="20"/>
                <w:rtl/>
              </w:rPr>
              <w:t>محتواي ضروري</w:t>
            </w:r>
          </w:p>
        </w:tc>
        <w:tc>
          <w:tcPr>
            <w:tcW w:w="7875" w:type="dxa"/>
            <w:gridSpan w:val="3"/>
            <w:tcBorders>
              <w:top w:val="single" w:sz="4" w:space="0" w:color="auto"/>
              <w:left w:val="single" w:sz="4" w:space="0" w:color="auto"/>
              <w:bottom w:val="single" w:sz="4" w:space="0" w:color="auto"/>
              <w:right w:val="single" w:sz="4" w:space="0" w:color="auto"/>
            </w:tcBorders>
            <w:shd w:val="clear" w:color="auto" w:fill="auto"/>
          </w:tcPr>
          <w:p w:rsidR="00844BC2" w:rsidRPr="00E26BD2" w:rsidRDefault="00844BC2" w:rsidP="0071315A">
            <w:pPr>
              <w:numPr>
                <w:ilvl w:val="0"/>
                <w:numId w:val="42"/>
              </w:numPr>
              <w:spacing w:after="0" w:line="240" w:lineRule="auto"/>
              <w:ind w:left="207" w:hanging="207"/>
              <w:jc w:val="both"/>
              <w:rPr>
                <w:rFonts w:ascii="Times New Roman" w:hAnsi="Times New Roman" w:cs="B Yagut"/>
                <w:sz w:val="20"/>
                <w:szCs w:val="20"/>
                <w:rtl/>
              </w:rPr>
            </w:pPr>
            <w:r w:rsidRPr="00E26BD2">
              <w:rPr>
                <w:rFonts w:ascii="Times New Roman" w:hAnsi="Times New Roman" w:cs="B Yagut" w:hint="cs"/>
                <w:sz w:val="20"/>
                <w:szCs w:val="20"/>
                <w:rtl/>
              </w:rPr>
              <w:t>مقدمه بر هورمونها (کلیات)</w:t>
            </w:r>
            <w:r w:rsidR="00BA7E2C" w:rsidRPr="00E26BD2">
              <w:rPr>
                <w:rFonts w:ascii="Times New Roman" w:hAnsi="Times New Roman" w:cs="B Yagut"/>
                <w:sz w:val="20"/>
                <w:szCs w:val="20"/>
                <w:rtl/>
              </w:rPr>
              <w:t xml:space="preserve">: </w:t>
            </w:r>
            <w:r w:rsidRPr="00E26BD2">
              <w:rPr>
                <w:rFonts w:ascii="Times New Roman" w:hAnsi="Times New Roman" w:cs="B Yagut" w:hint="cs"/>
                <w:sz w:val="20"/>
                <w:szCs w:val="20"/>
                <w:rtl/>
              </w:rPr>
              <w:t>انواع طبقه</w:t>
            </w:r>
            <w:r w:rsidRPr="00E26BD2">
              <w:rPr>
                <w:rFonts w:ascii="Times New Roman" w:hAnsi="Times New Roman" w:cs="B Yagut"/>
                <w:sz w:val="20"/>
                <w:szCs w:val="20"/>
                <w:rtl/>
              </w:rPr>
              <w:softHyphen/>
            </w:r>
            <w:r w:rsidRPr="00E26BD2">
              <w:rPr>
                <w:rFonts w:ascii="Times New Roman" w:hAnsi="Times New Roman" w:cs="B Yagut" w:hint="cs"/>
                <w:sz w:val="20"/>
                <w:szCs w:val="20"/>
                <w:rtl/>
              </w:rPr>
              <w:t>بندی هورمونها</w:t>
            </w:r>
            <w:r w:rsidR="00285DCD" w:rsidRPr="00E26BD2">
              <w:rPr>
                <w:rFonts w:ascii="Times New Roman" w:hAnsi="Times New Roman" w:cs="B Yagut" w:hint="cs"/>
                <w:sz w:val="20"/>
                <w:szCs w:val="20"/>
                <w:rtl/>
              </w:rPr>
              <w:t xml:space="preserve">، </w:t>
            </w:r>
            <w:r w:rsidRPr="00E26BD2">
              <w:rPr>
                <w:rFonts w:ascii="Times New Roman" w:hAnsi="Times New Roman" w:cs="B Yagut" w:hint="cs"/>
                <w:sz w:val="20"/>
                <w:szCs w:val="20"/>
                <w:rtl/>
              </w:rPr>
              <w:t>ساختمان</w:t>
            </w:r>
            <w:r w:rsidRPr="00E26BD2">
              <w:rPr>
                <w:rFonts w:ascii="Times New Roman" w:hAnsi="Times New Roman" w:cs="B Yagut"/>
                <w:sz w:val="20"/>
                <w:szCs w:val="20"/>
                <w:rtl/>
              </w:rPr>
              <w:t xml:space="preserve"> </w:t>
            </w:r>
            <w:r w:rsidRPr="00E26BD2">
              <w:rPr>
                <w:rFonts w:ascii="Times New Roman" w:hAnsi="Times New Roman" w:cs="B Yagut" w:hint="cs"/>
                <w:sz w:val="20"/>
                <w:szCs w:val="20"/>
                <w:rtl/>
              </w:rPr>
              <w:t>شیمیایی</w:t>
            </w:r>
            <w:r w:rsidRPr="00E26BD2">
              <w:rPr>
                <w:rFonts w:ascii="Times New Roman" w:hAnsi="Times New Roman" w:cs="B Yagut"/>
                <w:sz w:val="20"/>
                <w:szCs w:val="20"/>
                <w:rtl/>
              </w:rPr>
              <w:t xml:space="preserve"> </w:t>
            </w:r>
            <w:r w:rsidRPr="00E26BD2">
              <w:rPr>
                <w:rFonts w:ascii="Times New Roman" w:hAnsi="Times New Roman" w:cs="B Yagut" w:hint="cs"/>
                <w:sz w:val="20"/>
                <w:szCs w:val="20"/>
                <w:rtl/>
              </w:rPr>
              <w:t xml:space="preserve">هورمونها </w:t>
            </w:r>
          </w:p>
          <w:p w:rsidR="006A47EA" w:rsidRPr="00E26BD2" w:rsidRDefault="00844BC2" w:rsidP="0071315A">
            <w:pPr>
              <w:numPr>
                <w:ilvl w:val="0"/>
                <w:numId w:val="42"/>
              </w:numPr>
              <w:spacing w:after="0" w:line="240" w:lineRule="auto"/>
              <w:ind w:left="207" w:hanging="207"/>
              <w:jc w:val="both"/>
              <w:rPr>
                <w:rFonts w:ascii="Times New Roman" w:hAnsi="Times New Roman" w:cs="B Yagut"/>
                <w:sz w:val="20"/>
                <w:szCs w:val="20"/>
              </w:rPr>
            </w:pPr>
            <w:r w:rsidRPr="00E26BD2">
              <w:rPr>
                <w:rFonts w:ascii="Times New Roman" w:hAnsi="Times New Roman" w:cs="B Yagut" w:hint="eastAsia"/>
                <w:sz w:val="20"/>
                <w:szCs w:val="20"/>
                <w:rtl/>
              </w:rPr>
              <w:t>هورمون</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هاي</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ه</w:t>
            </w:r>
            <w:r w:rsidRPr="00E26BD2">
              <w:rPr>
                <w:rFonts w:ascii="Times New Roman" w:hAnsi="Times New Roman" w:cs="B Yagut" w:hint="cs"/>
                <w:sz w:val="20"/>
                <w:szCs w:val="20"/>
                <w:rtl/>
              </w:rPr>
              <w:t>ی</w:t>
            </w:r>
            <w:r w:rsidRPr="00E26BD2">
              <w:rPr>
                <w:rFonts w:ascii="Times New Roman" w:hAnsi="Times New Roman" w:cs="B Yagut" w:hint="eastAsia"/>
                <w:sz w:val="20"/>
                <w:szCs w:val="20"/>
                <w:rtl/>
              </w:rPr>
              <w:t>پوتالاموس</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و</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هيپوفيز</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خلفي</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وقدامي</w:t>
            </w:r>
            <w:r w:rsidR="00BA7E2C" w:rsidRPr="00E26BD2">
              <w:rPr>
                <w:rFonts w:ascii="Times New Roman" w:hAnsi="Times New Roman" w:cs="B Yagut" w:hint="cs"/>
                <w:sz w:val="20"/>
                <w:szCs w:val="20"/>
                <w:rtl/>
              </w:rPr>
              <w:t xml:space="preserve">: </w:t>
            </w:r>
            <w:r w:rsidRPr="00E26BD2">
              <w:rPr>
                <w:rFonts w:ascii="Times New Roman" w:hAnsi="Times New Roman" w:cs="B Yagut" w:hint="cs"/>
                <w:sz w:val="20"/>
                <w:szCs w:val="20"/>
                <w:rtl/>
              </w:rPr>
              <w:t>ساختار شیمیایی</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هورمونهاي</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مترشحه</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از</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هيپوفيز</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قدامي</w:t>
            </w:r>
            <w:r w:rsidR="00285DCD" w:rsidRPr="00E26BD2">
              <w:rPr>
                <w:rFonts w:ascii="Times New Roman" w:hAnsi="Times New Roman" w:cs="B Yagut" w:hint="cs"/>
                <w:sz w:val="20"/>
                <w:szCs w:val="20"/>
                <w:rtl/>
              </w:rPr>
              <w:t xml:space="preserve">، </w:t>
            </w:r>
            <w:r w:rsidRPr="00E26BD2">
              <w:rPr>
                <w:rFonts w:ascii="Times New Roman" w:hAnsi="Times New Roman" w:cs="B Yagut" w:hint="cs"/>
                <w:sz w:val="20"/>
                <w:szCs w:val="20"/>
                <w:rtl/>
              </w:rPr>
              <w:t xml:space="preserve">نقش </w:t>
            </w:r>
            <w:r w:rsidRPr="00E26BD2">
              <w:rPr>
                <w:rFonts w:ascii="Times New Roman" w:hAnsi="Times New Roman" w:cs="B Yagut" w:hint="eastAsia"/>
                <w:sz w:val="20"/>
                <w:szCs w:val="20"/>
                <w:rtl/>
              </w:rPr>
              <w:t>هورمونهاي</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مترشحه</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از</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هيپوفيز</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قدامي</w:t>
            </w:r>
            <w:r w:rsidRPr="00E26BD2">
              <w:rPr>
                <w:rFonts w:ascii="Times New Roman" w:hAnsi="Times New Roman" w:cs="B Yagut" w:hint="cs"/>
                <w:sz w:val="20"/>
                <w:szCs w:val="20"/>
                <w:rtl/>
              </w:rPr>
              <w:t xml:space="preserve"> بر متابولیسم </w:t>
            </w:r>
            <w:r w:rsidRPr="00E26BD2">
              <w:rPr>
                <w:rFonts w:ascii="Times New Roman" w:hAnsi="Times New Roman" w:cs="B Yagut" w:hint="eastAsia"/>
                <w:sz w:val="20"/>
                <w:szCs w:val="20"/>
                <w:rtl/>
              </w:rPr>
              <w:t>پروتئينها</w:t>
            </w:r>
            <w:r w:rsidR="00DE5F49" w:rsidRPr="00E26BD2">
              <w:rPr>
                <w:rFonts w:ascii="Times New Roman" w:hAnsi="Times New Roman" w:cs="B Yagut" w:hint="eastAsia"/>
                <w:sz w:val="20"/>
                <w:szCs w:val="20"/>
                <w:rtl/>
              </w:rPr>
              <w:t xml:space="preserve">، </w:t>
            </w:r>
            <w:r w:rsidRPr="00E26BD2">
              <w:rPr>
                <w:rFonts w:ascii="Times New Roman" w:hAnsi="Times New Roman" w:cs="B Yagut" w:hint="eastAsia"/>
                <w:sz w:val="20"/>
                <w:szCs w:val="20"/>
                <w:rtl/>
              </w:rPr>
              <w:t>چربيها</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و</w:t>
            </w:r>
            <w:r w:rsidRPr="00E26BD2">
              <w:rPr>
                <w:rFonts w:ascii="Times New Roman" w:hAnsi="Times New Roman" w:cs="B Yagut"/>
                <w:sz w:val="20"/>
                <w:szCs w:val="20"/>
                <w:rtl/>
              </w:rPr>
              <w:t xml:space="preserve"> </w:t>
            </w:r>
            <w:r w:rsidRPr="00E26BD2">
              <w:rPr>
                <w:rFonts w:ascii="Times New Roman" w:hAnsi="Times New Roman" w:cs="B Yagut" w:hint="cs"/>
                <w:sz w:val="20"/>
                <w:szCs w:val="20"/>
                <w:rtl/>
              </w:rPr>
              <w:t>کربوهیدراتها</w:t>
            </w:r>
            <w:r w:rsidR="00285DCD" w:rsidRPr="00E26BD2">
              <w:rPr>
                <w:rFonts w:ascii="Times New Roman" w:hAnsi="Times New Roman" w:cs="B Yagut" w:hint="cs"/>
                <w:sz w:val="20"/>
                <w:szCs w:val="20"/>
                <w:rtl/>
              </w:rPr>
              <w:t xml:space="preserve">، </w:t>
            </w:r>
            <w:r w:rsidRPr="00E26BD2">
              <w:rPr>
                <w:rFonts w:ascii="Times New Roman" w:hAnsi="Times New Roman" w:cs="B Yagut" w:hint="eastAsia"/>
                <w:sz w:val="20"/>
                <w:szCs w:val="20"/>
                <w:rtl/>
              </w:rPr>
              <w:t>ساختار</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ش</w:t>
            </w:r>
            <w:r w:rsidRPr="00E26BD2">
              <w:rPr>
                <w:rFonts w:ascii="Times New Roman" w:hAnsi="Times New Roman" w:cs="B Yagut" w:hint="cs"/>
                <w:sz w:val="20"/>
                <w:szCs w:val="20"/>
                <w:rtl/>
              </w:rPr>
              <w:t>ی</w:t>
            </w:r>
            <w:r w:rsidRPr="00E26BD2">
              <w:rPr>
                <w:rFonts w:ascii="Times New Roman" w:hAnsi="Times New Roman" w:cs="B Yagut" w:hint="eastAsia"/>
                <w:sz w:val="20"/>
                <w:szCs w:val="20"/>
                <w:rtl/>
              </w:rPr>
              <w:t>م</w:t>
            </w:r>
            <w:r w:rsidRPr="00E26BD2">
              <w:rPr>
                <w:rFonts w:ascii="Times New Roman" w:hAnsi="Times New Roman" w:cs="B Yagut" w:hint="cs"/>
                <w:sz w:val="20"/>
                <w:szCs w:val="20"/>
                <w:rtl/>
              </w:rPr>
              <w:t>ی</w:t>
            </w:r>
            <w:r w:rsidRPr="00E26BD2">
              <w:rPr>
                <w:rFonts w:ascii="Times New Roman" w:hAnsi="Times New Roman" w:cs="B Yagut" w:hint="eastAsia"/>
                <w:sz w:val="20"/>
                <w:szCs w:val="20"/>
                <w:rtl/>
              </w:rPr>
              <w:t>ا</w:t>
            </w:r>
            <w:r w:rsidRPr="00E26BD2">
              <w:rPr>
                <w:rFonts w:ascii="Times New Roman" w:hAnsi="Times New Roman" w:cs="B Yagut" w:hint="cs"/>
                <w:sz w:val="20"/>
                <w:szCs w:val="20"/>
                <w:rtl/>
              </w:rPr>
              <w:t>یی</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هورمونهاي</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مترشحه</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از</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هيپوفيز</w:t>
            </w:r>
            <w:r w:rsidRPr="00E26BD2">
              <w:rPr>
                <w:rFonts w:ascii="Times New Roman" w:hAnsi="Times New Roman" w:cs="B Yagut"/>
                <w:sz w:val="20"/>
                <w:szCs w:val="20"/>
                <w:rtl/>
              </w:rPr>
              <w:t xml:space="preserve"> </w:t>
            </w:r>
            <w:r w:rsidRPr="00E26BD2">
              <w:rPr>
                <w:rFonts w:ascii="Times New Roman" w:hAnsi="Times New Roman" w:cs="B Yagut" w:hint="cs"/>
                <w:sz w:val="20"/>
                <w:szCs w:val="20"/>
                <w:rtl/>
              </w:rPr>
              <w:t>خلفی</w:t>
            </w:r>
            <w:r w:rsidR="00285DCD" w:rsidRPr="00E26BD2">
              <w:rPr>
                <w:rFonts w:ascii="Times New Roman" w:hAnsi="Times New Roman" w:cs="B Yagut" w:hint="cs"/>
                <w:sz w:val="20"/>
                <w:szCs w:val="20"/>
                <w:rtl/>
              </w:rPr>
              <w:t xml:space="preserve">، </w:t>
            </w:r>
            <w:r w:rsidRPr="00E26BD2">
              <w:rPr>
                <w:rFonts w:ascii="Times New Roman" w:hAnsi="Times New Roman" w:cs="B Yagut" w:hint="eastAsia"/>
                <w:sz w:val="20"/>
                <w:szCs w:val="20"/>
                <w:rtl/>
              </w:rPr>
              <w:t>نقش</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هورمونهاي</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مترشحه</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از</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هيپوفيز</w:t>
            </w:r>
            <w:r w:rsidRPr="00E26BD2">
              <w:rPr>
                <w:rFonts w:ascii="Times New Roman" w:hAnsi="Times New Roman" w:cs="B Yagut"/>
                <w:sz w:val="20"/>
                <w:szCs w:val="20"/>
                <w:rtl/>
              </w:rPr>
              <w:t xml:space="preserve"> </w:t>
            </w:r>
            <w:r w:rsidRPr="00E26BD2">
              <w:rPr>
                <w:rFonts w:ascii="Times New Roman" w:hAnsi="Times New Roman" w:cs="B Yagut" w:hint="cs"/>
                <w:sz w:val="20"/>
                <w:szCs w:val="20"/>
                <w:rtl/>
              </w:rPr>
              <w:t>خلفی</w:t>
            </w:r>
            <w:r w:rsidR="00285DCD" w:rsidRPr="00E26BD2">
              <w:rPr>
                <w:rFonts w:ascii="Times New Roman" w:hAnsi="Times New Roman" w:cs="B Yagut" w:hint="cs"/>
                <w:sz w:val="20"/>
                <w:szCs w:val="20"/>
                <w:rtl/>
              </w:rPr>
              <w:t xml:space="preserve">، </w:t>
            </w:r>
            <w:r w:rsidRPr="00E26BD2">
              <w:rPr>
                <w:rFonts w:ascii="Times New Roman" w:hAnsi="Times New Roman" w:cs="B Yagut" w:hint="eastAsia"/>
                <w:sz w:val="20"/>
                <w:szCs w:val="20"/>
                <w:rtl/>
              </w:rPr>
              <w:t>ب</w:t>
            </w:r>
            <w:r w:rsidRPr="00E26BD2">
              <w:rPr>
                <w:rFonts w:ascii="Times New Roman" w:hAnsi="Times New Roman" w:cs="B Yagut" w:hint="cs"/>
                <w:sz w:val="20"/>
                <w:szCs w:val="20"/>
                <w:rtl/>
              </w:rPr>
              <w:t>ی</w:t>
            </w:r>
            <w:r w:rsidRPr="00E26BD2">
              <w:rPr>
                <w:rFonts w:ascii="Times New Roman" w:hAnsi="Times New Roman" w:cs="B Yagut" w:hint="eastAsia"/>
                <w:sz w:val="20"/>
                <w:szCs w:val="20"/>
                <w:rtl/>
              </w:rPr>
              <w:t>مار</w:t>
            </w:r>
            <w:r w:rsidRPr="00E26BD2">
              <w:rPr>
                <w:rFonts w:ascii="Times New Roman" w:hAnsi="Times New Roman" w:cs="B Yagut" w:hint="cs"/>
                <w:sz w:val="20"/>
                <w:szCs w:val="20"/>
                <w:rtl/>
              </w:rPr>
              <w:t>ی</w:t>
            </w:r>
            <w:r w:rsidRPr="00E26BD2">
              <w:rPr>
                <w:rFonts w:ascii="Times New Roman" w:hAnsi="Times New Roman" w:cs="B Yagut"/>
                <w:sz w:val="20"/>
                <w:szCs w:val="20"/>
                <w:rtl/>
              </w:rPr>
              <w:softHyphen/>
            </w:r>
            <w:r w:rsidRPr="00E26BD2">
              <w:rPr>
                <w:rFonts w:ascii="Times New Roman" w:hAnsi="Times New Roman" w:cs="B Yagut" w:hint="eastAsia"/>
                <w:sz w:val="20"/>
                <w:szCs w:val="20"/>
                <w:rtl/>
              </w:rPr>
              <w:t>ها</w:t>
            </w:r>
            <w:r w:rsidRPr="00E26BD2">
              <w:rPr>
                <w:rFonts w:ascii="Times New Roman" w:hAnsi="Times New Roman" w:cs="B Yagut" w:hint="cs"/>
                <w:sz w:val="20"/>
                <w:szCs w:val="20"/>
                <w:rtl/>
              </w:rPr>
              <w:t>ی</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مربوط</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به</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هورمونهاي</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مترشحه</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از</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هيپوفيز</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قدامي</w:t>
            </w:r>
            <w:r w:rsidR="00285DCD" w:rsidRPr="00E26BD2">
              <w:rPr>
                <w:rFonts w:ascii="Times New Roman" w:hAnsi="Times New Roman" w:cs="B Yagut" w:hint="cs"/>
                <w:sz w:val="20"/>
                <w:szCs w:val="20"/>
                <w:rtl/>
              </w:rPr>
              <w:t xml:space="preserve">، </w:t>
            </w:r>
            <w:r w:rsidR="006A47EA" w:rsidRPr="00E26BD2">
              <w:rPr>
                <w:rFonts w:ascii="Times New Roman" w:hAnsi="Times New Roman" w:cs="B Yagut" w:hint="cs"/>
                <w:sz w:val="20"/>
                <w:szCs w:val="20"/>
                <w:rtl/>
              </w:rPr>
              <w:t>چگونگی سنتز هورمون رشد</w:t>
            </w:r>
          </w:p>
          <w:p w:rsidR="00844BC2" w:rsidRPr="00E26BD2" w:rsidRDefault="00844BC2" w:rsidP="0071315A">
            <w:pPr>
              <w:pStyle w:val="ListParagraph"/>
              <w:numPr>
                <w:ilvl w:val="0"/>
                <w:numId w:val="42"/>
              </w:numPr>
              <w:spacing w:after="0" w:line="240" w:lineRule="auto"/>
              <w:ind w:left="252" w:hanging="207"/>
              <w:jc w:val="both"/>
              <w:rPr>
                <w:rFonts w:ascii="Times New Roman" w:hAnsi="Times New Roman" w:cs="B Yagut"/>
                <w:sz w:val="20"/>
                <w:szCs w:val="20"/>
              </w:rPr>
            </w:pPr>
            <w:r w:rsidRPr="00E26BD2">
              <w:rPr>
                <w:rFonts w:ascii="Times New Roman" w:hAnsi="Times New Roman" w:cs="B Yagut" w:hint="eastAsia"/>
                <w:sz w:val="20"/>
                <w:szCs w:val="20"/>
                <w:rtl/>
              </w:rPr>
              <w:t>هورمون</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هاي</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پانکراس</w:t>
            </w:r>
            <w:r w:rsidR="00BA7E2C" w:rsidRPr="00E26BD2">
              <w:rPr>
                <w:rFonts w:ascii="Times New Roman" w:hAnsi="Times New Roman" w:cs="B Yagut" w:hint="cs"/>
                <w:sz w:val="20"/>
                <w:szCs w:val="20"/>
                <w:rtl/>
              </w:rPr>
              <w:t xml:space="preserve">: </w:t>
            </w:r>
            <w:r w:rsidRPr="00E26BD2">
              <w:rPr>
                <w:rFonts w:ascii="Times New Roman" w:hAnsi="Times New Roman" w:cs="B Yagut" w:hint="eastAsia"/>
                <w:sz w:val="20"/>
                <w:szCs w:val="20"/>
                <w:rtl/>
              </w:rPr>
              <w:t>هورمونهاي</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اندوكريني</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جزاير</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لانگرهانس</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پانكراس</w:t>
            </w:r>
            <w:r w:rsidRPr="00E26BD2">
              <w:rPr>
                <w:rFonts w:ascii="Times New Roman" w:hAnsi="Times New Roman" w:cs="B Yagut"/>
                <w:sz w:val="20"/>
                <w:szCs w:val="20"/>
                <w:rtl/>
              </w:rPr>
              <w:t xml:space="preserve"> </w:t>
            </w:r>
            <w:r w:rsidRPr="00E26BD2">
              <w:rPr>
                <w:rFonts w:ascii="Times New Roman" w:hAnsi="Times New Roman" w:cs="B Yagut" w:hint="cs"/>
                <w:sz w:val="20"/>
                <w:szCs w:val="20"/>
                <w:rtl/>
              </w:rPr>
              <w:t>با تاکید بر انسولین و گلوکاگون</w:t>
            </w:r>
            <w:r w:rsidR="00BB6DDA" w:rsidRPr="00E26BD2">
              <w:rPr>
                <w:rFonts w:ascii="Times New Roman" w:hAnsi="Times New Roman" w:cs="B Yagut" w:hint="cs"/>
                <w:sz w:val="20"/>
                <w:szCs w:val="20"/>
                <w:rtl/>
              </w:rPr>
              <w:t xml:space="preserve">، </w:t>
            </w:r>
            <w:r w:rsidRPr="00E26BD2">
              <w:rPr>
                <w:rFonts w:ascii="Times New Roman" w:hAnsi="Times New Roman" w:cs="B Yagut" w:hint="eastAsia"/>
                <w:sz w:val="20"/>
                <w:szCs w:val="20"/>
                <w:rtl/>
              </w:rPr>
              <w:t>ساختار</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ش</w:t>
            </w:r>
            <w:r w:rsidRPr="00E26BD2">
              <w:rPr>
                <w:rFonts w:ascii="Times New Roman" w:hAnsi="Times New Roman" w:cs="B Yagut" w:hint="cs"/>
                <w:sz w:val="20"/>
                <w:szCs w:val="20"/>
                <w:rtl/>
              </w:rPr>
              <w:t>ی</w:t>
            </w:r>
            <w:r w:rsidRPr="00E26BD2">
              <w:rPr>
                <w:rFonts w:ascii="Times New Roman" w:hAnsi="Times New Roman" w:cs="B Yagut" w:hint="eastAsia"/>
                <w:sz w:val="20"/>
                <w:szCs w:val="20"/>
                <w:rtl/>
              </w:rPr>
              <w:t>م</w:t>
            </w:r>
            <w:r w:rsidRPr="00E26BD2">
              <w:rPr>
                <w:rFonts w:ascii="Times New Roman" w:hAnsi="Times New Roman" w:cs="B Yagut" w:hint="cs"/>
                <w:sz w:val="20"/>
                <w:szCs w:val="20"/>
                <w:rtl/>
              </w:rPr>
              <w:t>ی</w:t>
            </w:r>
            <w:r w:rsidRPr="00E26BD2">
              <w:rPr>
                <w:rFonts w:ascii="Times New Roman" w:hAnsi="Times New Roman" w:cs="B Yagut" w:hint="eastAsia"/>
                <w:sz w:val="20"/>
                <w:szCs w:val="20"/>
                <w:rtl/>
              </w:rPr>
              <w:t>ا</w:t>
            </w:r>
            <w:r w:rsidRPr="00E26BD2">
              <w:rPr>
                <w:rFonts w:ascii="Times New Roman" w:hAnsi="Times New Roman" w:cs="B Yagut" w:hint="cs"/>
                <w:sz w:val="20"/>
                <w:szCs w:val="20"/>
                <w:rtl/>
              </w:rPr>
              <w:t>یی هورمون انسولین</w:t>
            </w:r>
            <w:r w:rsidR="00285DCD" w:rsidRPr="00E26BD2">
              <w:rPr>
                <w:rFonts w:ascii="Times New Roman" w:hAnsi="Times New Roman" w:cs="B Yagut" w:hint="cs"/>
                <w:sz w:val="20"/>
                <w:szCs w:val="20"/>
                <w:rtl/>
              </w:rPr>
              <w:t xml:space="preserve">، </w:t>
            </w:r>
            <w:r w:rsidRPr="00E26BD2">
              <w:rPr>
                <w:rFonts w:ascii="Times New Roman" w:hAnsi="Times New Roman" w:cs="B Yagut" w:hint="eastAsia"/>
                <w:sz w:val="20"/>
                <w:szCs w:val="20"/>
                <w:rtl/>
              </w:rPr>
              <w:t>نقش</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هورمون</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انسول</w:t>
            </w:r>
            <w:r w:rsidRPr="00E26BD2">
              <w:rPr>
                <w:rFonts w:ascii="Times New Roman" w:hAnsi="Times New Roman" w:cs="B Yagut" w:hint="cs"/>
                <w:sz w:val="20"/>
                <w:szCs w:val="20"/>
                <w:rtl/>
              </w:rPr>
              <w:t>ی</w:t>
            </w:r>
            <w:r w:rsidRPr="00E26BD2">
              <w:rPr>
                <w:rFonts w:ascii="Times New Roman" w:hAnsi="Times New Roman" w:cs="B Yagut" w:hint="eastAsia"/>
                <w:sz w:val="20"/>
                <w:szCs w:val="20"/>
                <w:rtl/>
              </w:rPr>
              <w:t>ن بر</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متابول</w:t>
            </w:r>
            <w:r w:rsidRPr="00E26BD2">
              <w:rPr>
                <w:rFonts w:ascii="Times New Roman" w:hAnsi="Times New Roman" w:cs="B Yagut" w:hint="cs"/>
                <w:sz w:val="20"/>
                <w:szCs w:val="20"/>
                <w:rtl/>
              </w:rPr>
              <w:t>ی</w:t>
            </w:r>
            <w:r w:rsidRPr="00E26BD2">
              <w:rPr>
                <w:rFonts w:ascii="Times New Roman" w:hAnsi="Times New Roman" w:cs="B Yagut" w:hint="eastAsia"/>
                <w:sz w:val="20"/>
                <w:szCs w:val="20"/>
                <w:rtl/>
              </w:rPr>
              <w:t>سم</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پروتئينها</w:t>
            </w:r>
            <w:r w:rsidR="00DE5F49" w:rsidRPr="00E26BD2">
              <w:rPr>
                <w:rFonts w:ascii="Times New Roman" w:hAnsi="Times New Roman" w:cs="B Yagut" w:hint="eastAsia"/>
                <w:sz w:val="20"/>
                <w:szCs w:val="20"/>
                <w:rtl/>
              </w:rPr>
              <w:t xml:space="preserve">، </w:t>
            </w:r>
            <w:r w:rsidRPr="00E26BD2">
              <w:rPr>
                <w:rFonts w:ascii="Times New Roman" w:hAnsi="Times New Roman" w:cs="B Yagut" w:hint="eastAsia"/>
                <w:sz w:val="20"/>
                <w:szCs w:val="20"/>
                <w:rtl/>
              </w:rPr>
              <w:t>چربيها</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و</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کربوه</w:t>
            </w:r>
            <w:r w:rsidRPr="00E26BD2">
              <w:rPr>
                <w:rFonts w:ascii="Times New Roman" w:hAnsi="Times New Roman" w:cs="B Yagut" w:hint="cs"/>
                <w:sz w:val="20"/>
                <w:szCs w:val="20"/>
                <w:rtl/>
              </w:rPr>
              <w:t>ی</w:t>
            </w:r>
            <w:r w:rsidRPr="00E26BD2">
              <w:rPr>
                <w:rFonts w:ascii="Times New Roman" w:hAnsi="Times New Roman" w:cs="B Yagut" w:hint="eastAsia"/>
                <w:sz w:val="20"/>
                <w:szCs w:val="20"/>
                <w:rtl/>
              </w:rPr>
              <w:t>دراتها</w:t>
            </w:r>
            <w:r w:rsidR="00BB6DDA" w:rsidRPr="00E26BD2">
              <w:rPr>
                <w:rFonts w:ascii="Times New Roman" w:hAnsi="Times New Roman" w:cs="B Yagut" w:hint="cs"/>
                <w:sz w:val="20"/>
                <w:szCs w:val="20"/>
                <w:rtl/>
              </w:rPr>
              <w:t xml:space="preserve">، </w:t>
            </w:r>
            <w:r w:rsidRPr="00E26BD2">
              <w:rPr>
                <w:rFonts w:ascii="Times New Roman" w:hAnsi="Times New Roman" w:cs="B Yagut" w:hint="eastAsia"/>
                <w:sz w:val="20"/>
                <w:szCs w:val="20"/>
                <w:rtl/>
              </w:rPr>
              <w:t>عملكرد</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سوماتواستاتين</w:t>
            </w:r>
            <w:r w:rsidRPr="00E26BD2">
              <w:rPr>
                <w:rFonts w:ascii="Times New Roman" w:hAnsi="Times New Roman" w:cs="B Yagut"/>
                <w:sz w:val="20"/>
                <w:szCs w:val="20"/>
                <w:rtl/>
              </w:rPr>
              <w:t xml:space="preserve"> </w:t>
            </w:r>
          </w:p>
          <w:p w:rsidR="00844BC2" w:rsidRPr="00E26BD2" w:rsidRDefault="00844BC2" w:rsidP="0071315A">
            <w:pPr>
              <w:pStyle w:val="ListParagraph"/>
              <w:numPr>
                <w:ilvl w:val="0"/>
                <w:numId w:val="42"/>
              </w:numPr>
              <w:spacing w:after="0" w:line="240" w:lineRule="auto"/>
              <w:ind w:left="207" w:hanging="207"/>
              <w:jc w:val="both"/>
              <w:rPr>
                <w:rFonts w:ascii="Times New Roman" w:hAnsi="Times New Roman" w:cs="B Yagut"/>
                <w:sz w:val="20"/>
                <w:szCs w:val="20"/>
              </w:rPr>
            </w:pPr>
            <w:r w:rsidRPr="00E26BD2">
              <w:rPr>
                <w:rFonts w:ascii="Times New Roman" w:hAnsi="Times New Roman" w:cs="B Yagut" w:hint="eastAsia"/>
                <w:sz w:val="20"/>
                <w:szCs w:val="20"/>
                <w:rtl/>
              </w:rPr>
              <w:t>هورمون</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هاي</w:t>
            </w:r>
            <w:r w:rsidRPr="00E26BD2">
              <w:rPr>
                <w:rFonts w:ascii="Times New Roman" w:hAnsi="Times New Roman" w:cs="B Yagut"/>
                <w:sz w:val="20"/>
                <w:szCs w:val="20"/>
                <w:rtl/>
              </w:rPr>
              <w:t xml:space="preserve"> </w:t>
            </w:r>
            <w:r w:rsidRPr="00E26BD2">
              <w:rPr>
                <w:rFonts w:ascii="Times New Roman" w:hAnsi="Times New Roman" w:cs="B Yagut" w:hint="cs"/>
                <w:sz w:val="20"/>
                <w:szCs w:val="20"/>
                <w:rtl/>
              </w:rPr>
              <w:t>تیروئیدی</w:t>
            </w:r>
            <w:r w:rsidR="00BA7E2C"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مراحل</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توليد</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و</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ترشح</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هورمونهاي</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تيروئيد</w:t>
            </w:r>
            <w:r w:rsidR="00285DCD" w:rsidRPr="00E26BD2">
              <w:rPr>
                <w:rFonts w:ascii="Times New Roman" w:hAnsi="Times New Roman" w:cs="B Yagut" w:hint="cs"/>
                <w:sz w:val="20"/>
                <w:szCs w:val="20"/>
                <w:rtl/>
              </w:rPr>
              <w:t xml:space="preserve">، </w:t>
            </w:r>
            <w:r w:rsidRPr="00E26BD2">
              <w:rPr>
                <w:rFonts w:ascii="Times New Roman" w:hAnsi="Times New Roman" w:cs="B Yagut" w:hint="cs"/>
                <w:sz w:val="20"/>
                <w:szCs w:val="20"/>
                <w:rtl/>
              </w:rPr>
              <w:t>ساختار هورمون های تیروئیدی</w:t>
            </w:r>
            <w:r w:rsidR="00285DCD" w:rsidRPr="00E26BD2">
              <w:rPr>
                <w:rFonts w:ascii="Times New Roman" w:hAnsi="Times New Roman" w:cs="B Yagut" w:hint="cs"/>
                <w:sz w:val="20"/>
                <w:szCs w:val="20"/>
                <w:rtl/>
              </w:rPr>
              <w:t xml:space="preserve">، </w:t>
            </w:r>
            <w:r w:rsidR="006A47EA" w:rsidRPr="00E26BD2">
              <w:rPr>
                <w:rFonts w:ascii="Times New Roman" w:hAnsi="Times New Roman" w:cs="B Yagut" w:hint="cs"/>
                <w:sz w:val="20"/>
                <w:szCs w:val="20"/>
                <w:rtl/>
              </w:rPr>
              <w:t>مکانیسم سنتز هورمونهای تیروئیدی</w:t>
            </w:r>
            <w:r w:rsidR="00285DCD" w:rsidRPr="00E26BD2">
              <w:rPr>
                <w:rFonts w:ascii="Times New Roman" w:hAnsi="Times New Roman" w:cs="B Yagut" w:hint="cs"/>
                <w:sz w:val="20"/>
                <w:szCs w:val="20"/>
                <w:rtl/>
              </w:rPr>
              <w:t xml:space="preserve">، </w:t>
            </w:r>
            <w:r w:rsidRPr="00E26BD2">
              <w:rPr>
                <w:rFonts w:ascii="Times New Roman" w:hAnsi="Times New Roman" w:cs="B Yagut" w:hint="eastAsia"/>
                <w:sz w:val="20"/>
                <w:szCs w:val="20"/>
                <w:rtl/>
              </w:rPr>
              <w:t>اهميت</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تبديل</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تيروكسين</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به</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تري</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يدو</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تيرونين</w:t>
            </w:r>
            <w:r w:rsidR="00285DCD" w:rsidRPr="00E26BD2">
              <w:rPr>
                <w:rFonts w:ascii="Times New Roman" w:hAnsi="Times New Roman" w:cs="B Yagut" w:hint="cs"/>
                <w:sz w:val="20"/>
                <w:szCs w:val="20"/>
                <w:rtl/>
              </w:rPr>
              <w:t xml:space="preserve">، </w:t>
            </w:r>
            <w:r w:rsidRPr="00E26BD2">
              <w:rPr>
                <w:rFonts w:ascii="Times New Roman" w:hAnsi="Times New Roman" w:cs="B Yagut" w:hint="eastAsia"/>
                <w:sz w:val="20"/>
                <w:szCs w:val="20"/>
                <w:rtl/>
              </w:rPr>
              <w:t>اعمال</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هورمون</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تيروئيد</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با</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تاكيد</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بر</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فعاليت</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متابوليك</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سلولي</w:t>
            </w:r>
            <w:r w:rsidR="00DE5F49" w:rsidRPr="00E26BD2">
              <w:rPr>
                <w:rFonts w:ascii="Times New Roman" w:hAnsi="Times New Roman" w:cs="B Yagut" w:hint="eastAsia"/>
                <w:sz w:val="20"/>
                <w:szCs w:val="20"/>
                <w:rtl/>
              </w:rPr>
              <w:t xml:space="preserve">، </w:t>
            </w:r>
            <w:r w:rsidRPr="00E26BD2">
              <w:rPr>
                <w:rFonts w:ascii="Times New Roman" w:hAnsi="Times New Roman" w:cs="B Yagut" w:hint="cs"/>
                <w:sz w:val="20"/>
                <w:szCs w:val="20"/>
                <w:rtl/>
              </w:rPr>
              <w:t>و</w:t>
            </w:r>
            <w:r w:rsidR="00DE5F49" w:rsidRPr="00E26BD2">
              <w:rPr>
                <w:rFonts w:ascii="Times New Roman" w:hAnsi="Times New Roman" w:cs="B Yagut" w:hint="cs"/>
                <w:sz w:val="20"/>
                <w:szCs w:val="20"/>
                <w:rtl/>
              </w:rPr>
              <w:t xml:space="preserve"> </w:t>
            </w:r>
            <w:r w:rsidRPr="00E26BD2">
              <w:rPr>
                <w:rFonts w:ascii="Times New Roman" w:hAnsi="Times New Roman" w:cs="B Yagut" w:hint="eastAsia"/>
                <w:sz w:val="20"/>
                <w:szCs w:val="20"/>
                <w:rtl/>
              </w:rPr>
              <w:t>بر</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متابوليسم</w:t>
            </w:r>
            <w:r w:rsidRPr="00E26BD2">
              <w:rPr>
                <w:rFonts w:ascii="Times New Roman" w:hAnsi="Times New Roman" w:cs="B Yagut"/>
                <w:sz w:val="20"/>
                <w:szCs w:val="20"/>
                <w:rtl/>
              </w:rPr>
              <w:t xml:space="preserve"> </w:t>
            </w:r>
            <w:r w:rsidRPr="00E26BD2">
              <w:rPr>
                <w:rFonts w:ascii="Times New Roman" w:hAnsi="Times New Roman" w:cs="B Yagut" w:hint="cs"/>
                <w:sz w:val="20"/>
                <w:szCs w:val="20"/>
                <w:rtl/>
              </w:rPr>
              <w:t>کربوهیدراتها</w:t>
            </w:r>
            <w:r w:rsidR="00DE5F49" w:rsidRPr="00E26BD2">
              <w:rPr>
                <w:rFonts w:ascii="Times New Roman" w:hAnsi="Times New Roman" w:cs="B Yagut" w:hint="eastAsia"/>
                <w:sz w:val="20"/>
                <w:szCs w:val="20"/>
                <w:rtl/>
              </w:rPr>
              <w:t xml:space="preserve">، </w:t>
            </w:r>
            <w:r w:rsidRPr="00E26BD2">
              <w:rPr>
                <w:rFonts w:ascii="Times New Roman" w:hAnsi="Times New Roman" w:cs="B Yagut" w:hint="eastAsia"/>
                <w:sz w:val="20"/>
                <w:szCs w:val="20"/>
                <w:rtl/>
              </w:rPr>
              <w:t>چربي</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و</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پروتئين</w:t>
            </w:r>
            <w:r w:rsidR="00285DCD" w:rsidRPr="00E26BD2">
              <w:rPr>
                <w:rFonts w:ascii="Times New Roman" w:hAnsi="Times New Roman" w:cs="B Yagut" w:hint="cs"/>
                <w:sz w:val="20"/>
                <w:szCs w:val="20"/>
                <w:rtl/>
              </w:rPr>
              <w:t xml:space="preserve">، </w:t>
            </w:r>
            <w:r w:rsidRPr="00E26BD2">
              <w:rPr>
                <w:rFonts w:ascii="Times New Roman" w:hAnsi="Times New Roman" w:cs="B Yagut" w:hint="eastAsia"/>
                <w:sz w:val="20"/>
                <w:szCs w:val="20"/>
                <w:rtl/>
              </w:rPr>
              <w:t>عوامل</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تنظيم</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كننده</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ترشح</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هورمون</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تيروئيد</w:t>
            </w:r>
            <w:r w:rsidR="00285DCD" w:rsidRPr="00E26BD2">
              <w:rPr>
                <w:rFonts w:ascii="Times New Roman" w:hAnsi="Times New Roman" w:cs="B Yagut" w:hint="cs"/>
                <w:sz w:val="20"/>
                <w:szCs w:val="20"/>
                <w:rtl/>
              </w:rPr>
              <w:t xml:space="preserve">، </w:t>
            </w:r>
            <w:r w:rsidRPr="00E26BD2">
              <w:rPr>
                <w:rFonts w:ascii="Times New Roman" w:hAnsi="Times New Roman" w:cs="B Yagut" w:hint="eastAsia"/>
                <w:sz w:val="20"/>
                <w:szCs w:val="20"/>
                <w:rtl/>
              </w:rPr>
              <w:t>اثرات</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فيدبكي</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هورمون</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تيروئيد</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بر</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هيپوفيز</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و</w:t>
            </w:r>
            <w:r w:rsidRPr="00E26BD2">
              <w:rPr>
                <w:rFonts w:ascii="Times New Roman" w:hAnsi="Times New Roman" w:cs="B Yagut" w:hint="cs"/>
                <w:sz w:val="20"/>
                <w:szCs w:val="20"/>
                <w:rtl/>
              </w:rPr>
              <w:t xml:space="preserve"> </w:t>
            </w:r>
            <w:r w:rsidRPr="00E26BD2">
              <w:rPr>
                <w:rFonts w:ascii="Times New Roman" w:hAnsi="Times New Roman" w:cs="B Yagut" w:hint="eastAsia"/>
                <w:sz w:val="20"/>
                <w:szCs w:val="20"/>
                <w:rtl/>
              </w:rPr>
              <w:t>هيپوتالاموس</w:t>
            </w:r>
            <w:r w:rsidR="00285DCD" w:rsidRPr="00E26BD2">
              <w:rPr>
                <w:rFonts w:ascii="Times New Roman" w:hAnsi="Times New Roman" w:cs="B Yagut" w:hint="cs"/>
                <w:sz w:val="20"/>
                <w:szCs w:val="20"/>
                <w:rtl/>
              </w:rPr>
              <w:t xml:space="preserve">، </w:t>
            </w:r>
            <w:r w:rsidRPr="00E26BD2">
              <w:rPr>
                <w:rFonts w:ascii="Times New Roman" w:hAnsi="Times New Roman" w:cs="B Yagut" w:hint="eastAsia"/>
                <w:sz w:val="20"/>
                <w:szCs w:val="20"/>
                <w:rtl/>
              </w:rPr>
              <w:t>مواد</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ضد</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تيروئيدي</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و</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مكانيسم</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عمل</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آنها</w:t>
            </w:r>
            <w:r w:rsidR="00285DCD" w:rsidRPr="00E26BD2">
              <w:rPr>
                <w:rFonts w:ascii="Times New Roman" w:hAnsi="Times New Roman" w:cs="B Yagut" w:hint="cs"/>
                <w:sz w:val="20"/>
                <w:szCs w:val="20"/>
                <w:rtl/>
              </w:rPr>
              <w:t xml:space="preserve">، </w:t>
            </w:r>
            <w:r w:rsidRPr="00E26BD2">
              <w:rPr>
                <w:rFonts w:ascii="Times New Roman" w:hAnsi="Times New Roman" w:cs="B Yagut" w:hint="eastAsia"/>
                <w:sz w:val="20"/>
                <w:szCs w:val="20"/>
                <w:rtl/>
              </w:rPr>
              <w:t xml:space="preserve">هيپرتيروئيديسم </w:t>
            </w:r>
            <w:r w:rsidRPr="00E26BD2">
              <w:rPr>
                <w:rFonts w:ascii="Times New Roman" w:hAnsi="Times New Roman" w:cs="B Yagut" w:hint="cs"/>
                <w:sz w:val="20"/>
                <w:szCs w:val="20"/>
                <w:rtl/>
              </w:rPr>
              <w:t xml:space="preserve">و </w:t>
            </w:r>
            <w:r w:rsidRPr="00E26BD2">
              <w:rPr>
                <w:rFonts w:ascii="Times New Roman" w:hAnsi="Times New Roman" w:cs="B Yagut" w:hint="eastAsia"/>
                <w:sz w:val="20"/>
                <w:szCs w:val="20"/>
                <w:rtl/>
              </w:rPr>
              <w:t>هيپوتيروئيديسم</w:t>
            </w:r>
            <w:r w:rsidRPr="00E26BD2">
              <w:rPr>
                <w:rFonts w:ascii="Times New Roman" w:hAnsi="Times New Roman" w:cs="B Yagut"/>
                <w:sz w:val="20"/>
                <w:szCs w:val="20"/>
                <w:rtl/>
              </w:rPr>
              <w:t xml:space="preserve"> </w:t>
            </w:r>
          </w:p>
          <w:p w:rsidR="00844BC2" w:rsidRPr="00E26BD2" w:rsidRDefault="00844BC2" w:rsidP="0071315A">
            <w:pPr>
              <w:pStyle w:val="ListParagraph"/>
              <w:numPr>
                <w:ilvl w:val="0"/>
                <w:numId w:val="42"/>
              </w:numPr>
              <w:spacing w:after="0" w:line="240" w:lineRule="auto"/>
              <w:ind w:left="207" w:hanging="207"/>
              <w:jc w:val="both"/>
              <w:rPr>
                <w:rFonts w:ascii="Times New Roman" w:hAnsi="Times New Roman" w:cs="B Yagut"/>
                <w:sz w:val="20"/>
                <w:szCs w:val="20"/>
              </w:rPr>
            </w:pPr>
            <w:r w:rsidRPr="00E26BD2">
              <w:rPr>
                <w:rFonts w:ascii="Times New Roman" w:hAnsi="Times New Roman" w:cs="B Yagut" w:hint="eastAsia"/>
                <w:sz w:val="20"/>
                <w:szCs w:val="20"/>
                <w:rtl/>
              </w:rPr>
              <w:t>هورمون</w:t>
            </w:r>
            <w:r w:rsidRPr="00E26BD2">
              <w:rPr>
                <w:rFonts w:ascii="Times New Roman" w:hAnsi="Times New Roman" w:cs="B Yagut"/>
                <w:sz w:val="20"/>
                <w:szCs w:val="20"/>
                <w:rtl/>
              </w:rPr>
              <w:t xml:space="preserve"> </w:t>
            </w:r>
            <w:r w:rsidRPr="00E26BD2">
              <w:rPr>
                <w:rFonts w:ascii="Times New Roman" w:hAnsi="Times New Roman" w:cs="B Yagut" w:hint="cs"/>
                <w:sz w:val="20"/>
                <w:szCs w:val="20"/>
                <w:rtl/>
              </w:rPr>
              <w:t>های قشری</w:t>
            </w:r>
            <w:r w:rsidR="00DE5F49" w:rsidRPr="00E26BD2">
              <w:rPr>
                <w:rFonts w:ascii="Times New Roman" w:hAnsi="Times New Roman" w:cs="B Yagut" w:hint="cs"/>
                <w:sz w:val="20"/>
                <w:szCs w:val="20"/>
                <w:rtl/>
              </w:rPr>
              <w:t xml:space="preserve"> </w:t>
            </w:r>
            <w:r w:rsidRPr="00E26BD2">
              <w:rPr>
                <w:rFonts w:ascii="Times New Roman" w:hAnsi="Times New Roman" w:cs="B Yagut" w:hint="cs"/>
                <w:sz w:val="20"/>
                <w:szCs w:val="20"/>
                <w:rtl/>
              </w:rPr>
              <w:t>و مرکزی غده آدرنال (غده فوق کلیه)</w:t>
            </w:r>
            <w:r w:rsidR="00BA7E2C" w:rsidRPr="00E26BD2">
              <w:rPr>
                <w:rFonts w:ascii="Times New Roman" w:hAnsi="Times New Roman" w:cs="B Yagut" w:hint="cs"/>
                <w:sz w:val="20"/>
                <w:szCs w:val="20"/>
                <w:rtl/>
              </w:rPr>
              <w:t xml:space="preserve">: </w:t>
            </w:r>
            <w:r w:rsidRPr="00E26BD2">
              <w:rPr>
                <w:rFonts w:ascii="Times New Roman" w:hAnsi="Times New Roman" w:cs="B Yagut" w:hint="eastAsia"/>
                <w:sz w:val="20"/>
                <w:szCs w:val="20"/>
                <w:rtl/>
              </w:rPr>
              <w:t>انواع</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مينرالوكورتيكوئيدها</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و</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گلوكوكورتيكوئيدهاي</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قشر</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فوق</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كليه</w:t>
            </w:r>
            <w:r w:rsidRPr="00E26BD2">
              <w:rPr>
                <w:rFonts w:ascii="Times New Roman" w:hAnsi="Times New Roman" w:cs="B Yagut" w:hint="cs"/>
                <w:sz w:val="20"/>
                <w:szCs w:val="20"/>
                <w:rtl/>
              </w:rPr>
              <w:t xml:space="preserve"> با تاکید بر</w:t>
            </w:r>
            <w:r w:rsidR="00DE5F49" w:rsidRPr="00E26BD2">
              <w:rPr>
                <w:rFonts w:ascii="Times New Roman" w:hAnsi="Times New Roman" w:cs="B Yagut" w:hint="cs"/>
                <w:sz w:val="20"/>
                <w:szCs w:val="20"/>
                <w:rtl/>
              </w:rPr>
              <w:t xml:space="preserve"> </w:t>
            </w:r>
            <w:r w:rsidRPr="00E26BD2">
              <w:rPr>
                <w:rFonts w:ascii="Times New Roman" w:hAnsi="Times New Roman" w:cs="B Yagut" w:hint="eastAsia"/>
                <w:sz w:val="20"/>
                <w:szCs w:val="20"/>
                <w:rtl/>
              </w:rPr>
              <w:t>آلدوسترون</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و</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كورتيزول</w:t>
            </w:r>
            <w:r w:rsidR="00285DCD" w:rsidRPr="00E26BD2">
              <w:rPr>
                <w:rFonts w:ascii="Times New Roman" w:hAnsi="Times New Roman" w:cs="B Yagut" w:hint="cs"/>
                <w:sz w:val="20"/>
                <w:szCs w:val="20"/>
                <w:rtl/>
              </w:rPr>
              <w:t xml:space="preserve">، </w:t>
            </w:r>
            <w:r w:rsidRPr="00E26BD2">
              <w:rPr>
                <w:rFonts w:ascii="Times New Roman" w:hAnsi="Times New Roman" w:cs="B Yagut" w:hint="eastAsia"/>
                <w:sz w:val="20"/>
                <w:szCs w:val="20"/>
                <w:rtl/>
              </w:rPr>
              <w:t>ساختار</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ش</w:t>
            </w:r>
            <w:r w:rsidRPr="00E26BD2">
              <w:rPr>
                <w:rFonts w:ascii="Times New Roman" w:hAnsi="Times New Roman" w:cs="B Yagut" w:hint="cs"/>
                <w:sz w:val="20"/>
                <w:szCs w:val="20"/>
                <w:rtl/>
              </w:rPr>
              <w:t>ی</w:t>
            </w:r>
            <w:r w:rsidRPr="00E26BD2">
              <w:rPr>
                <w:rFonts w:ascii="Times New Roman" w:hAnsi="Times New Roman" w:cs="B Yagut" w:hint="eastAsia"/>
                <w:sz w:val="20"/>
                <w:szCs w:val="20"/>
                <w:rtl/>
              </w:rPr>
              <w:t>م</w:t>
            </w:r>
            <w:r w:rsidRPr="00E26BD2">
              <w:rPr>
                <w:rFonts w:ascii="Times New Roman" w:hAnsi="Times New Roman" w:cs="B Yagut" w:hint="cs"/>
                <w:sz w:val="20"/>
                <w:szCs w:val="20"/>
                <w:rtl/>
              </w:rPr>
              <w:t>ی</w:t>
            </w:r>
            <w:r w:rsidRPr="00E26BD2">
              <w:rPr>
                <w:rFonts w:ascii="Times New Roman" w:hAnsi="Times New Roman" w:cs="B Yagut" w:hint="eastAsia"/>
                <w:sz w:val="20"/>
                <w:szCs w:val="20"/>
                <w:rtl/>
              </w:rPr>
              <w:t>ا</w:t>
            </w:r>
            <w:r w:rsidRPr="00E26BD2">
              <w:rPr>
                <w:rFonts w:ascii="Times New Roman" w:hAnsi="Times New Roman" w:cs="B Yagut" w:hint="cs"/>
                <w:sz w:val="20"/>
                <w:szCs w:val="20"/>
                <w:rtl/>
              </w:rPr>
              <w:t>یی</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هورمونهاي</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قشر</w:t>
            </w:r>
            <w:r w:rsidRPr="00E26BD2">
              <w:rPr>
                <w:rFonts w:ascii="Times New Roman" w:hAnsi="Times New Roman" w:cs="B Yagut" w:hint="cs"/>
                <w:sz w:val="20"/>
                <w:szCs w:val="20"/>
                <w:rtl/>
              </w:rPr>
              <w:t>ی</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غده</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آدرنال</w:t>
            </w:r>
            <w:r w:rsidR="00285DCD" w:rsidRPr="00E26BD2">
              <w:rPr>
                <w:rFonts w:ascii="Times New Roman" w:hAnsi="Times New Roman" w:cs="B Yagut" w:hint="cs"/>
                <w:sz w:val="20"/>
                <w:szCs w:val="20"/>
                <w:rtl/>
              </w:rPr>
              <w:t xml:space="preserve">، </w:t>
            </w:r>
            <w:r w:rsidRPr="00E26BD2">
              <w:rPr>
                <w:rFonts w:ascii="Times New Roman" w:hAnsi="Times New Roman" w:cs="B Yagut" w:hint="eastAsia"/>
                <w:sz w:val="20"/>
                <w:szCs w:val="20"/>
                <w:rtl/>
              </w:rPr>
              <w:t>اختلالات</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مربوط</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به</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هورمونهاي</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قشر</w:t>
            </w:r>
            <w:r w:rsidRPr="00E26BD2">
              <w:rPr>
                <w:rFonts w:ascii="Times New Roman" w:hAnsi="Times New Roman" w:cs="B Yagut" w:hint="cs"/>
                <w:sz w:val="20"/>
                <w:szCs w:val="20"/>
                <w:rtl/>
              </w:rPr>
              <w:t>ی</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غده</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آدرنال</w:t>
            </w:r>
            <w:r w:rsidRPr="00E26BD2">
              <w:rPr>
                <w:rFonts w:ascii="Times New Roman" w:hAnsi="Times New Roman" w:cs="B Yagut" w:hint="cs"/>
                <w:sz w:val="20"/>
                <w:szCs w:val="20"/>
                <w:rtl/>
              </w:rPr>
              <w:t xml:space="preserve"> با تاکید بر </w:t>
            </w:r>
            <w:r w:rsidRPr="00E26BD2">
              <w:rPr>
                <w:rFonts w:ascii="Times New Roman" w:hAnsi="Times New Roman" w:cs="B Yagut" w:hint="eastAsia"/>
                <w:sz w:val="20"/>
                <w:szCs w:val="20"/>
                <w:rtl/>
              </w:rPr>
              <w:t>كم</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كاري</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قشر</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فوق</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كليه</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آديسون</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و</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پر</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كاري</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قشر</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فوق</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كليه</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كوشينگ</w:t>
            </w:r>
            <w:r w:rsidRPr="00E26BD2">
              <w:rPr>
                <w:rFonts w:ascii="Times New Roman" w:hAnsi="Times New Roman" w:cs="B Yagut"/>
                <w:sz w:val="20"/>
                <w:szCs w:val="20"/>
                <w:rtl/>
              </w:rPr>
              <w:t>)</w:t>
            </w:r>
          </w:p>
          <w:p w:rsidR="00844BC2" w:rsidRPr="00E26BD2" w:rsidRDefault="00844BC2" w:rsidP="0071315A">
            <w:pPr>
              <w:pStyle w:val="ListParagraph"/>
              <w:numPr>
                <w:ilvl w:val="0"/>
                <w:numId w:val="42"/>
              </w:numPr>
              <w:spacing w:after="0" w:line="240" w:lineRule="auto"/>
              <w:ind w:left="207" w:hanging="207"/>
              <w:jc w:val="both"/>
              <w:rPr>
                <w:rFonts w:ascii="Times New Roman" w:hAnsi="Times New Roman" w:cs="B Yagut"/>
                <w:sz w:val="20"/>
                <w:szCs w:val="20"/>
              </w:rPr>
            </w:pPr>
            <w:r w:rsidRPr="00E26BD2">
              <w:rPr>
                <w:rFonts w:ascii="Times New Roman" w:hAnsi="Times New Roman" w:cs="B Yagut" w:hint="cs"/>
                <w:sz w:val="20"/>
                <w:szCs w:val="20"/>
                <w:rtl/>
              </w:rPr>
              <w:t>هورمون های</w:t>
            </w:r>
            <w:r w:rsidRPr="00E26BD2">
              <w:rPr>
                <w:rFonts w:ascii="Times New Roman" w:hAnsi="Times New Roman" w:cs="B Yagut"/>
                <w:sz w:val="20"/>
                <w:szCs w:val="20"/>
                <w:rtl/>
              </w:rPr>
              <w:t xml:space="preserve"> </w:t>
            </w:r>
            <w:r w:rsidRPr="00E26BD2">
              <w:rPr>
                <w:rFonts w:ascii="Times New Roman" w:hAnsi="Times New Roman" w:cs="B Yagut" w:hint="cs"/>
                <w:sz w:val="20"/>
                <w:szCs w:val="20"/>
                <w:rtl/>
              </w:rPr>
              <w:t>مرکزی</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فوق</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كليه</w:t>
            </w:r>
            <w:r w:rsidR="00285DCD" w:rsidRPr="00E26BD2">
              <w:rPr>
                <w:rFonts w:ascii="Times New Roman" w:hAnsi="Times New Roman" w:cs="B Yagut" w:hint="cs"/>
                <w:sz w:val="20"/>
                <w:szCs w:val="20"/>
                <w:rtl/>
              </w:rPr>
              <w:t xml:space="preserve">، </w:t>
            </w:r>
            <w:r w:rsidRPr="00E26BD2">
              <w:rPr>
                <w:rFonts w:ascii="Times New Roman" w:hAnsi="Times New Roman" w:cs="B Yagut" w:hint="eastAsia"/>
                <w:sz w:val="20"/>
                <w:szCs w:val="20"/>
                <w:rtl/>
              </w:rPr>
              <w:t>ساختار</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ش</w:t>
            </w:r>
            <w:r w:rsidRPr="00E26BD2">
              <w:rPr>
                <w:rFonts w:ascii="Times New Roman" w:hAnsi="Times New Roman" w:cs="B Yagut" w:hint="cs"/>
                <w:sz w:val="20"/>
                <w:szCs w:val="20"/>
                <w:rtl/>
              </w:rPr>
              <w:t>ی</w:t>
            </w:r>
            <w:r w:rsidRPr="00E26BD2">
              <w:rPr>
                <w:rFonts w:ascii="Times New Roman" w:hAnsi="Times New Roman" w:cs="B Yagut" w:hint="eastAsia"/>
                <w:sz w:val="20"/>
                <w:szCs w:val="20"/>
                <w:rtl/>
              </w:rPr>
              <w:t>م</w:t>
            </w:r>
            <w:r w:rsidRPr="00E26BD2">
              <w:rPr>
                <w:rFonts w:ascii="Times New Roman" w:hAnsi="Times New Roman" w:cs="B Yagut" w:hint="cs"/>
                <w:sz w:val="20"/>
                <w:szCs w:val="20"/>
                <w:rtl/>
              </w:rPr>
              <w:t>ی</w:t>
            </w:r>
            <w:r w:rsidRPr="00E26BD2">
              <w:rPr>
                <w:rFonts w:ascii="Times New Roman" w:hAnsi="Times New Roman" w:cs="B Yagut" w:hint="eastAsia"/>
                <w:sz w:val="20"/>
                <w:szCs w:val="20"/>
                <w:rtl/>
              </w:rPr>
              <w:t>ا</w:t>
            </w:r>
            <w:r w:rsidRPr="00E26BD2">
              <w:rPr>
                <w:rFonts w:ascii="Times New Roman" w:hAnsi="Times New Roman" w:cs="B Yagut" w:hint="cs"/>
                <w:sz w:val="20"/>
                <w:szCs w:val="20"/>
                <w:rtl/>
              </w:rPr>
              <w:t>یی</w:t>
            </w:r>
            <w:r w:rsidRPr="00E26BD2">
              <w:rPr>
                <w:rFonts w:ascii="Times New Roman" w:hAnsi="Times New Roman" w:cs="B Yagut"/>
                <w:sz w:val="20"/>
                <w:szCs w:val="20"/>
                <w:rtl/>
              </w:rPr>
              <w:t xml:space="preserve"> </w:t>
            </w:r>
            <w:r w:rsidRPr="00E26BD2">
              <w:rPr>
                <w:rFonts w:ascii="Times New Roman" w:hAnsi="Times New Roman" w:cs="B Yagut" w:hint="cs"/>
                <w:sz w:val="20"/>
                <w:szCs w:val="20"/>
                <w:rtl/>
              </w:rPr>
              <w:t>هورمون</w:t>
            </w:r>
            <w:r w:rsidRPr="00E26BD2">
              <w:rPr>
                <w:rFonts w:ascii="Times New Roman" w:hAnsi="Times New Roman" w:cs="B Yagut"/>
                <w:sz w:val="20"/>
                <w:szCs w:val="20"/>
                <w:rtl/>
              </w:rPr>
              <w:softHyphen/>
            </w:r>
            <w:r w:rsidRPr="00E26BD2">
              <w:rPr>
                <w:rFonts w:ascii="Times New Roman" w:hAnsi="Times New Roman" w:cs="B Yagut" w:hint="cs"/>
                <w:sz w:val="20"/>
                <w:szCs w:val="20"/>
                <w:rtl/>
              </w:rPr>
              <w:t>های</w:t>
            </w:r>
            <w:r w:rsidRPr="00E26BD2">
              <w:rPr>
                <w:rFonts w:ascii="Times New Roman" w:hAnsi="Times New Roman" w:cs="B Yagut"/>
                <w:sz w:val="20"/>
                <w:szCs w:val="20"/>
                <w:rtl/>
              </w:rPr>
              <w:t xml:space="preserve"> </w:t>
            </w:r>
            <w:r w:rsidRPr="00E26BD2">
              <w:rPr>
                <w:rFonts w:ascii="Times New Roman" w:hAnsi="Times New Roman" w:cs="B Yagut" w:hint="cs"/>
                <w:sz w:val="20"/>
                <w:szCs w:val="20"/>
                <w:rtl/>
              </w:rPr>
              <w:t>مرکزی</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فوق</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كليه</w:t>
            </w:r>
            <w:r w:rsidR="00285DCD" w:rsidRPr="00E26BD2">
              <w:rPr>
                <w:rFonts w:ascii="Times New Roman" w:hAnsi="Times New Roman" w:cs="B Yagut" w:hint="cs"/>
                <w:sz w:val="20"/>
                <w:szCs w:val="20"/>
                <w:rtl/>
              </w:rPr>
              <w:t xml:space="preserve">، </w:t>
            </w:r>
            <w:r w:rsidRPr="00E26BD2">
              <w:rPr>
                <w:rFonts w:ascii="Times New Roman" w:hAnsi="Times New Roman" w:cs="B Yagut" w:hint="eastAsia"/>
                <w:sz w:val="20"/>
                <w:szCs w:val="20"/>
                <w:rtl/>
              </w:rPr>
              <w:t>مکان</w:t>
            </w:r>
            <w:r w:rsidRPr="00E26BD2">
              <w:rPr>
                <w:rFonts w:ascii="Times New Roman" w:hAnsi="Times New Roman" w:cs="B Yagut" w:hint="cs"/>
                <w:sz w:val="20"/>
                <w:szCs w:val="20"/>
                <w:rtl/>
              </w:rPr>
              <w:t>ی</w:t>
            </w:r>
            <w:r w:rsidRPr="00E26BD2">
              <w:rPr>
                <w:rFonts w:ascii="Times New Roman" w:hAnsi="Times New Roman" w:cs="B Yagut" w:hint="eastAsia"/>
                <w:sz w:val="20"/>
                <w:szCs w:val="20"/>
                <w:rtl/>
              </w:rPr>
              <w:t>سم</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اثر</w:t>
            </w:r>
            <w:r w:rsidRPr="00E26BD2">
              <w:rPr>
                <w:rFonts w:ascii="Times New Roman" w:hAnsi="Times New Roman" w:cs="B Yagut"/>
                <w:sz w:val="20"/>
                <w:szCs w:val="20"/>
                <w:rtl/>
              </w:rPr>
              <w:t xml:space="preserve"> </w:t>
            </w:r>
            <w:r w:rsidRPr="00E26BD2">
              <w:rPr>
                <w:rFonts w:ascii="Times New Roman" w:hAnsi="Times New Roman" w:cs="B Yagut" w:hint="cs"/>
                <w:sz w:val="20"/>
                <w:szCs w:val="20"/>
                <w:rtl/>
              </w:rPr>
              <w:t>هورمون</w:t>
            </w:r>
            <w:r w:rsidRPr="00E26BD2">
              <w:rPr>
                <w:rFonts w:ascii="Times New Roman" w:hAnsi="Times New Roman" w:cs="B Yagut"/>
                <w:sz w:val="20"/>
                <w:szCs w:val="20"/>
                <w:rtl/>
              </w:rPr>
              <w:softHyphen/>
            </w:r>
            <w:r w:rsidRPr="00E26BD2">
              <w:rPr>
                <w:rFonts w:ascii="Times New Roman" w:hAnsi="Times New Roman" w:cs="B Yagut" w:hint="cs"/>
                <w:sz w:val="20"/>
                <w:szCs w:val="20"/>
                <w:rtl/>
              </w:rPr>
              <w:t>های</w:t>
            </w:r>
            <w:r w:rsidRPr="00E26BD2">
              <w:rPr>
                <w:rFonts w:ascii="Times New Roman" w:hAnsi="Times New Roman" w:cs="B Yagut"/>
                <w:sz w:val="20"/>
                <w:szCs w:val="20"/>
                <w:rtl/>
              </w:rPr>
              <w:t xml:space="preserve"> </w:t>
            </w:r>
            <w:r w:rsidRPr="00E26BD2">
              <w:rPr>
                <w:rFonts w:ascii="Times New Roman" w:hAnsi="Times New Roman" w:cs="B Yagut" w:hint="cs"/>
                <w:sz w:val="20"/>
                <w:szCs w:val="20"/>
                <w:rtl/>
              </w:rPr>
              <w:t>مرکزی</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فوق</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كليه</w:t>
            </w:r>
            <w:r w:rsidR="00285DCD" w:rsidRPr="00E26BD2">
              <w:rPr>
                <w:rFonts w:ascii="Times New Roman" w:hAnsi="Times New Roman" w:cs="B Yagut" w:hint="cs"/>
                <w:sz w:val="20"/>
                <w:szCs w:val="20"/>
                <w:rtl/>
              </w:rPr>
              <w:t xml:space="preserve">، </w:t>
            </w:r>
            <w:r w:rsidRPr="00E26BD2">
              <w:rPr>
                <w:rFonts w:ascii="Times New Roman" w:hAnsi="Times New Roman" w:cs="B Yagut" w:hint="eastAsia"/>
                <w:sz w:val="20"/>
                <w:szCs w:val="20"/>
                <w:rtl/>
              </w:rPr>
              <w:t>عوامل</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تنظيم</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كننده</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ترشح</w:t>
            </w:r>
            <w:r w:rsidRPr="00E26BD2">
              <w:rPr>
                <w:rFonts w:ascii="Times New Roman" w:hAnsi="Times New Roman" w:cs="B Yagut"/>
                <w:sz w:val="20"/>
                <w:szCs w:val="20"/>
                <w:rtl/>
              </w:rPr>
              <w:t xml:space="preserve"> </w:t>
            </w:r>
            <w:r w:rsidRPr="00E26BD2">
              <w:rPr>
                <w:rFonts w:ascii="Times New Roman" w:hAnsi="Times New Roman" w:cs="B Yagut" w:hint="cs"/>
                <w:sz w:val="20"/>
                <w:szCs w:val="20"/>
                <w:rtl/>
              </w:rPr>
              <w:t>هورمون</w:t>
            </w:r>
            <w:r w:rsidRPr="00E26BD2">
              <w:rPr>
                <w:rFonts w:ascii="Times New Roman" w:hAnsi="Times New Roman" w:cs="B Yagut"/>
                <w:sz w:val="20"/>
                <w:szCs w:val="20"/>
                <w:rtl/>
              </w:rPr>
              <w:softHyphen/>
            </w:r>
            <w:r w:rsidRPr="00E26BD2">
              <w:rPr>
                <w:rFonts w:ascii="Times New Roman" w:hAnsi="Times New Roman" w:cs="B Yagut" w:hint="cs"/>
                <w:sz w:val="20"/>
                <w:szCs w:val="20"/>
                <w:rtl/>
              </w:rPr>
              <w:t>های</w:t>
            </w:r>
            <w:r w:rsidRPr="00E26BD2">
              <w:rPr>
                <w:rFonts w:ascii="Times New Roman" w:hAnsi="Times New Roman" w:cs="B Yagut"/>
                <w:sz w:val="20"/>
                <w:szCs w:val="20"/>
                <w:rtl/>
              </w:rPr>
              <w:t xml:space="preserve"> </w:t>
            </w:r>
            <w:r w:rsidRPr="00E26BD2">
              <w:rPr>
                <w:rFonts w:ascii="Times New Roman" w:hAnsi="Times New Roman" w:cs="B Yagut" w:hint="cs"/>
                <w:sz w:val="20"/>
                <w:szCs w:val="20"/>
                <w:rtl/>
              </w:rPr>
              <w:t>مرکزی</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فوق</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كليه</w:t>
            </w:r>
            <w:r w:rsidR="00285DCD" w:rsidRPr="00E26BD2">
              <w:rPr>
                <w:rFonts w:ascii="Times New Roman" w:hAnsi="Times New Roman" w:cs="B Yagut" w:hint="cs"/>
                <w:sz w:val="20"/>
                <w:szCs w:val="20"/>
                <w:rtl/>
              </w:rPr>
              <w:t xml:space="preserve">، </w:t>
            </w:r>
            <w:r w:rsidRPr="00E26BD2">
              <w:rPr>
                <w:rFonts w:ascii="Times New Roman" w:hAnsi="Times New Roman" w:cs="B Yagut" w:hint="cs"/>
                <w:sz w:val="20"/>
                <w:szCs w:val="20"/>
                <w:rtl/>
              </w:rPr>
              <w:t>عملکرد هورمون</w:t>
            </w:r>
            <w:r w:rsidRPr="00E26BD2">
              <w:rPr>
                <w:rFonts w:ascii="Times New Roman" w:hAnsi="Times New Roman" w:cs="B Yagut"/>
                <w:sz w:val="20"/>
                <w:szCs w:val="20"/>
                <w:rtl/>
              </w:rPr>
              <w:softHyphen/>
            </w:r>
            <w:r w:rsidRPr="00E26BD2">
              <w:rPr>
                <w:rFonts w:ascii="Times New Roman" w:hAnsi="Times New Roman" w:cs="B Yagut" w:hint="cs"/>
                <w:sz w:val="20"/>
                <w:szCs w:val="20"/>
                <w:rtl/>
              </w:rPr>
              <w:t>های</w:t>
            </w:r>
            <w:r w:rsidRPr="00E26BD2">
              <w:rPr>
                <w:rFonts w:ascii="Times New Roman" w:hAnsi="Times New Roman" w:cs="B Yagut"/>
                <w:sz w:val="20"/>
                <w:szCs w:val="20"/>
                <w:rtl/>
              </w:rPr>
              <w:t xml:space="preserve"> </w:t>
            </w:r>
            <w:r w:rsidRPr="00E26BD2">
              <w:rPr>
                <w:rFonts w:ascii="Times New Roman" w:hAnsi="Times New Roman" w:cs="B Yagut" w:hint="cs"/>
                <w:sz w:val="20"/>
                <w:szCs w:val="20"/>
                <w:rtl/>
              </w:rPr>
              <w:t>مرکزی</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فوق</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كليه</w:t>
            </w:r>
            <w:r w:rsidR="00285DCD" w:rsidRPr="00E26BD2">
              <w:rPr>
                <w:rFonts w:ascii="Times New Roman" w:hAnsi="Times New Roman" w:cs="B Yagut" w:hint="cs"/>
                <w:sz w:val="20"/>
                <w:szCs w:val="20"/>
                <w:rtl/>
              </w:rPr>
              <w:t xml:space="preserve">، </w:t>
            </w:r>
            <w:r w:rsidRPr="00E26BD2">
              <w:rPr>
                <w:rFonts w:ascii="Times New Roman" w:hAnsi="Times New Roman" w:cs="B Yagut" w:hint="eastAsia"/>
                <w:sz w:val="20"/>
                <w:szCs w:val="20"/>
                <w:rtl/>
              </w:rPr>
              <w:t>اثر</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كورتيزول</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بر</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متابول</w:t>
            </w:r>
            <w:r w:rsidRPr="00E26BD2">
              <w:rPr>
                <w:rFonts w:ascii="Times New Roman" w:hAnsi="Times New Roman" w:cs="B Yagut" w:hint="cs"/>
                <w:sz w:val="20"/>
                <w:szCs w:val="20"/>
                <w:rtl/>
              </w:rPr>
              <w:t>ی</w:t>
            </w:r>
            <w:r w:rsidRPr="00E26BD2">
              <w:rPr>
                <w:rFonts w:ascii="Times New Roman" w:hAnsi="Times New Roman" w:cs="B Yagut" w:hint="eastAsia"/>
                <w:sz w:val="20"/>
                <w:szCs w:val="20"/>
                <w:rtl/>
              </w:rPr>
              <w:t>سم</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پروتئينها</w:t>
            </w:r>
            <w:r w:rsidR="00DE5F49" w:rsidRPr="00E26BD2">
              <w:rPr>
                <w:rFonts w:ascii="Times New Roman" w:hAnsi="Times New Roman" w:cs="B Yagut" w:hint="eastAsia"/>
                <w:sz w:val="20"/>
                <w:szCs w:val="20"/>
                <w:rtl/>
              </w:rPr>
              <w:t xml:space="preserve">، </w:t>
            </w:r>
            <w:r w:rsidRPr="00E26BD2">
              <w:rPr>
                <w:rFonts w:ascii="Times New Roman" w:hAnsi="Times New Roman" w:cs="B Yagut" w:hint="eastAsia"/>
                <w:sz w:val="20"/>
                <w:szCs w:val="20"/>
                <w:rtl/>
              </w:rPr>
              <w:t>چربيها</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و</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کربوه</w:t>
            </w:r>
            <w:r w:rsidRPr="00E26BD2">
              <w:rPr>
                <w:rFonts w:ascii="Times New Roman" w:hAnsi="Times New Roman" w:cs="B Yagut" w:hint="cs"/>
                <w:sz w:val="20"/>
                <w:szCs w:val="20"/>
                <w:rtl/>
              </w:rPr>
              <w:t>ی</w:t>
            </w:r>
            <w:r w:rsidRPr="00E26BD2">
              <w:rPr>
                <w:rFonts w:ascii="Times New Roman" w:hAnsi="Times New Roman" w:cs="B Yagut" w:hint="eastAsia"/>
                <w:sz w:val="20"/>
                <w:szCs w:val="20"/>
                <w:rtl/>
              </w:rPr>
              <w:t>دراتها</w:t>
            </w:r>
            <w:r w:rsidR="00285DCD" w:rsidRPr="00E26BD2">
              <w:rPr>
                <w:rFonts w:ascii="Times New Roman" w:hAnsi="Times New Roman" w:cs="B Yagut" w:hint="cs"/>
                <w:sz w:val="20"/>
                <w:szCs w:val="20"/>
                <w:rtl/>
              </w:rPr>
              <w:t xml:space="preserve">، </w:t>
            </w:r>
            <w:r w:rsidRPr="00E26BD2">
              <w:rPr>
                <w:rFonts w:ascii="Times New Roman" w:hAnsi="Times New Roman" w:cs="B Yagut" w:hint="eastAsia"/>
                <w:sz w:val="20"/>
                <w:szCs w:val="20"/>
                <w:rtl/>
              </w:rPr>
              <w:t>تنظيم</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ترشح</w:t>
            </w:r>
            <w:r w:rsidRPr="00E26BD2">
              <w:rPr>
                <w:rFonts w:ascii="Times New Roman" w:hAnsi="Times New Roman" w:cs="B Yagut"/>
                <w:sz w:val="20"/>
                <w:szCs w:val="20"/>
                <w:rtl/>
              </w:rPr>
              <w:t xml:space="preserve"> </w:t>
            </w:r>
            <w:r w:rsidRPr="00E26BD2">
              <w:rPr>
                <w:rFonts w:ascii="Times New Roman" w:hAnsi="Times New Roman" w:cs="B Yagut" w:hint="cs"/>
                <w:sz w:val="20"/>
                <w:szCs w:val="20"/>
                <w:rtl/>
              </w:rPr>
              <w:t>هورمون</w:t>
            </w:r>
            <w:r w:rsidRPr="00E26BD2">
              <w:rPr>
                <w:rFonts w:ascii="Times New Roman" w:hAnsi="Times New Roman" w:cs="B Yagut"/>
                <w:sz w:val="20"/>
                <w:szCs w:val="20"/>
                <w:rtl/>
              </w:rPr>
              <w:softHyphen/>
            </w:r>
            <w:r w:rsidRPr="00E26BD2">
              <w:rPr>
                <w:rFonts w:ascii="Times New Roman" w:hAnsi="Times New Roman" w:cs="B Yagut" w:hint="cs"/>
                <w:sz w:val="20"/>
                <w:szCs w:val="20"/>
                <w:rtl/>
              </w:rPr>
              <w:t>های</w:t>
            </w:r>
            <w:r w:rsidRPr="00E26BD2">
              <w:rPr>
                <w:rFonts w:ascii="Times New Roman" w:hAnsi="Times New Roman" w:cs="B Yagut"/>
                <w:sz w:val="20"/>
                <w:szCs w:val="20"/>
                <w:rtl/>
              </w:rPr>
              <w:t xml:space="preserve"> </w:t>
            </w:r>
            <w:r w:rsidRPr="00E26BD2">
              <w:rPr>
                <w:rFonts w:ascii="Times New Roman" w:hAnsi="Times New Roman" w:cs="B Yagut" w:hint="cs"/>
                <w:sz w:val="20"/>
                <w:szCs w:val="20"/>
                <w:rtl/>
              </w:rPr>
              <w:t>مرکزی</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فوق</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كليه</w:t>
            </w:r>
            <w:r w:rsidRPr="00E26BD2">
              <w:rPr>
                <w:rFonts w:ascii="Times New Roman" w:hAnsi="Times New Roman" w:cs="B Yagut"/>
                <w:sz w:val="20"/>
                <w:szCs w:val="20"/>
                <w:rtl/>
              </w:rPr>
              <w:t xml:space="preserve"> </w:t>
            </w:r>
          </w:p>
          <w:p w:rsidR="00844BC2" w:rsidRPr="00E26BD2" w:rsidRDefault="00844BC2" w:rsidP="0071315A">
            <w:pPr>
              <w:numPr>
                <w:ilvl w:val="0"/>
                <w:numId w:val="42"/>
              </w:numPr>
              <w:spacing w:after="0" w:line="240" w:lineRule="auto"/>
              <w:ind w:left="207" w:hanging="207"/>
              <w:contextualSpacing/>
              <w:jc w:val="both"/>
              <w:rPr>
                <w:rFonts w:ascii="Times New Roman" w:hAnsi="Times New Roman" w:cs="B Yagut"/>
                <w:sz w:val="20"/>
                <w:szCs w:val="20"/>
              </w:rPr>
            </w:pPr>
            <w:r w:rsidRPr="00E26BD2">
              <w:rPr>
                <w:rFonts w:ascii="Times New Roman" w:hAnsi="Times New Roman" w:cs="B Yagut" w:hint="eastAsia"/>
                <w:sz w:val="20"/>
                <w:szCs w:val="20"/>
                <w:rtl/>
              </w:rPr>
              <w:t>هورمون</w:t>
            </w:r>
            <w:r w:rsidRPr="00E26BD2">
              <w:rPr>
                <w:rFonts w:ascii="Times New Roman" w:hAnsi="Times New Roman" w:cs="B Yagut"/>
                <w:sz w:val="20"/>
                <w:szCs w:val="20"/>
                <w:rtl/>
              </w:rPr>
              <w:t xml:space="preserve"> </w:t>
            </w:r>
            <w:r w:rsidRPr="00E26BD2">
              <w:rPr>
                <w:rFonts w:ascii="Times New Roman" w:hAnsi="Times New Roman" w:cs="B Yagut" w:hint="cs"/>
                <w:sz w:val="20"/>
                <w:szCs w:val="20"/>
                <w:rtl/>
              </w:rPr>
              <w:t>های تنظیم کننده کلسیم</w:t>
            </w:r>
            <w:r w:rsidR="00BA7E2C" w:rsidRPr="00E26BD2">
              <w:rPr>
                <w:rFonts w:ascii="Times New Roman" w:hAnsi="Times New Roman" w:cs="B Yagut" w:hint="cs"/>
                <w:sz w:val="20"/>
                <w:szCs w:val="20"/>
                <w:rtl/>
              </w:rPr>
              <w:t xml:space="preserve">: </w:t>
            </w:r>
            <w:r w:rsidRPr="00E26BD2">
              <w:rPr>
                <w:rFonts w:ascii="Times New Roman" w:hAnsi="Times New Roman" w:cs="B Yagut" w:hint="eastAsia"/>
                <w:sz w:val="20"/>
                <w:szCs w:val="20"/>
                <w:rtl/>
              </w:rPr>
              <w:t>اهم</w:t>
            </w:r>
            <w:r w:rsidRPr="00E26BD2">
              <w:rPr>
                <w:rFonts w:ascii="Times New Roman" w:hAnsi="Times New Roman" w:cs="B Yagut" w:hint="cs"/>
                <w:sz w:val="20"/>
                <w:szCs w:val="20"/>
                <w:rtl/>
              </w:rPr>
              <w:t>ی</w:t>
            </w:r>
            <w:r w:rsidRPr="00E26BD2">
              <w:rPr>
                <w:rFonts w:ascii="Times New Roman" w:hAnsi="Times New Roman" w:cs="B Yagut" w:hint="eastAsia"/>
                <w:sz w:val="20"/>
                <w:szCs w:val="20"/>
                <w:rtl/>
              </w:rPr>
              <w:t>ت</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کلس</w:t>
            </w:r>
            <w:r w:rsidRPr="00E26BD2">
              <w:rPr>
                <w:rFonts w:ascii="Times New Roman" w:hAnsi="Times New Roman" w:cs="B Yagut" w:hint="cs"/>
                <w:sz w:val="20"/>
                <w:szCs w:val="20"/>
                <w:rtl/>
              </w:rPr>
              <w:t>ی</w:t>
            </w:r>
            <w:r w:rsidRPr="00E26BD2">
              <w:rPr>
                <w:rFonts w:ascii="Times New Roman" w:hAnsi="Times New Roman" w:cs="B Yagut" w:hint="eastAsia"/>
                <w:sz w:val="20"/>
                <w:szCs w:val="20"/>
                <w:rtl/>
              </w:rPr>
              <w:t>م</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در</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بدن</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و</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م</w:t>
            </w:r>
            <w:r w:rsidRPr="00E26BD2">
              <w:rPr>
                <w:rFonts w:ascii="Times New Roman" w:hAnsi="Times New Roman" w:cs="B Yagut" w:hint="cs"/>
                <w:sz w:val="20"/>
                <w:szCs w:val="20"/>
                <w:rtl/>
              </w:rPr>
              <w:t>ی</w:t>
            </w:r>
            <w:r w:rsidRPr="00E26BD2">
              <w:rPr>
                <w:rFonts w:ascii="Times New Roman" w:hAnsi="Times New Roman" w:cs="B Yagut" w:hint="eastAsia"/>
                <w:sz w:val="20"/>
                <w:szCs w:val="20"/>
                <w:rtl/>
              </w:rPr>
              <w:t>زان</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آن</w:t>
            </w:r>
            <w:r w:rsidR="00285DCD" w:rsidRPr="00E26BD2">
              <w:rPr>
                <w:rFonts w:ascii="Times New Roman" w:hAnsi="Times New Roman" w:cs="B Yagut" w:hint="cs"/>
                <w:sz w:val="20"/>
                <w:szCs w:val="20"/>
                <w:rtl/>
              </w:rPr>
              <w:t>، کلیات</w:t>
            </w:r>
            <w:r w:rsidR="00DE5F49"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هموستاز</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کلس</w:t>
            </w:r>
            <w:r w:rsidRPr="00E26BD2">
              <w:rPr>
                <w:rFonts w:ascii="Times New Roman" w:hAnsi="Times New Roman" w:cs="B Yagut" w:hint="cs"/>
                <w:sz w:val="20"/>
                <w:szCs w:val="20"/>
                <w:rtl/>
              </w:rPr>
              <w:t>ی</w:t>
            </w:r>
            <w:r w:rsidRPr="00E26BD2">
              <w:rPr>
                <w:rFonts w:ascii="Times New Roman" w:hAnsi="Times New Roman" w:cs="B Yagut" w:hint="eastAsia"/>
                <w:sz w:val="20"/>
                <w:szCs w:val="20"/>
                <w:rtl/>
              </w:rPr>
              <w:t>م</w:t>
            </w:r>
            <w:r w:rsidR="00285DCD" w:rsidRPr="00E26BD2">
              <w:rPr>
                <w:rFonts w:ascii="Times New Roman" w:hAnsi="Times New Roman" w:cs="B Yagut" w:hint="cs"/>
                <w:sz w:val="20"/>
                <w:szCs w:val="20"/>
                <w:rtl/>
              </w:rPr>
              <w:t xml:space="preserve">، </w:t>
            </w:r>
            <w:r w:rsidRPr="00E26BD2">
              <w:rPr>
                <w:rFonts w:ascii="Times New Roman" w:hAnsi="Times New Roman" w:cs="B Yagut" w:hint="eastAsia"/>
                <w:sz w:val="20"/>
                <w:szCs w:val="20"/>
                <w:rtl/>
              </w:rPr>
              <w:t>ساختار</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ش</w:t>
            </w:r>
            <w:r w:rsidRPr="00E26BD2">
              <w:rPr>
                <w:rFonts w:ascii="Times New Roman" w:hAnsi="Times New Roman" w:cs="B Yagut" w:hint="cs"/>
                <w:sz w:val="20"/>
                <w:szCs w:val="20"/>
                <w:rtl/>
              </w:rPr>
              <w:t>ی</w:t>
            </w:r>
            <w:r w:rsidRPr="00E26BD2">
              <w:rPr>
                <w:rFonts w:ascii="Times New Roman" w:hAnsi="Times New Roman" w:cs="B Yagut" w:hint="eastAsia"/>
                <w:sz w:val="20"/>
                <w:szCs w:val="20"/>
                <w:rtl/>
              </w:rPr>
              <w:t>م</w:t>
            </w:r>
            <w:r w:rsidRPr="00E26BD2">
              <w:rPr>
                <w:rFonts w:ascii="Times New Roman" w:hAnsi="Times New Roman" w:cs="B Yagut" w:hint="cs"/>
                <w:sz w:val="20"/>
                <w:szCs w:val="20"/>
                <w:rtl/>
              </w:rPr>
              <w:t>ی</w:t>
            </w:r>
            <w:r w:rsidRPr="00E26BD2">
              <w:rPr>
                <w:rFonts w:ascii="Times New Roman" w:hAnsi="Times New Roman" w:cs="B Yagut" w:hint="eastAsia"/>
                <w:sz w:val="20"/>
                <w:szCs w:val="20"/>
                <w:rtl/>
              </w:rPr>
              <w:t>ا</w:t>
            </w:r>
            <w:r w:rsidRPr="00E26BD2">
              <w:rPr>
                <w:rFonts w:ascii="Times New Roman" w:hAnsi="Times New Roman" w:cs="B Yagut" w:hint="cs"/>
                <w:sz w:val="20"/>
                <w:szCs w:val="20"/>
                <w:rtl/>
              </w:rPr>
              <w:t>یی</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هورمونهاي</w:t>
            </w:r>
            <w:r w:rsidRPr="00E26BD2">
              <w:rPr>
                <w:rFonts w:ascii="Times New Roman" w:hAnsi="Times New Roman" w:cs="B Yagut"/>
                <w:sz w:val="20"/>
                <w:szCs w:val="20"/>
                <w:rtl/>
              </w:rPr>
              <w:t xml:space="preserve"> </w:t>
            </w:r>
            <w:r w:rsidRPr="00E26BD2">
              <w:rPr>
                <w:rFonts w:ascii="Times New Roman" w:hAnsi="Times New Roman" w:cs="B Yagut" w:hint="cs"/>
                <w:sz w:val="20"/>
                <w:szCs w:val="20"/>
                <w:rtl/>
              </w:rPr>
              <w:t>تنظیم کننده کلسیم (</w:t>
            </w:r>
            <w:r w:rsidRPr="00E26BD2">
              <w:rPr>
                <w:rFonts w:ascii="Times New Roman" w:hAnsi="Times New Roman" w:cs="B Yagut" w:hint="eastAsia"/>
                <w:sz w:val="20"/>
                <w:szCs w:val="20"/>
                <w:rtl/>
              </w:rPr>
              <w:t>هورمون</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پارات</w:t>
            </w:r>
            <w:r w:rsidRPr="00E26BD2">
              <w:rPr>
                <w:rFonts w:ascii="Times New Roman" w:hAnsi="Times New Roman" w:cs="B Yagut" w:hint="cs"/>
                <w:sz w:val="20"/>
                <w:szCs w:val="20"/>
                <w:rtl/>
              </w:rPr>
              <w:t>ی</w:t>
            </w:r>
            <w:r w:rsidRPr="00E26BD2">
              <w:rPr>
                <w:rFonts w:ascii="Times New Roman" w:hAnsi="Times New Roman" w:cs="B Yagut" w:hint="eastAsia"/>
                <w:sz w:val="20"/>
                <w:szCs w:val="20"/>
                <w:rtl/>
              </w:rPr>
              <w:t>رو</w:t>
            </w:r>
            <w:r w:rsidRPr="00E26BD2">
              <w:rPr>
                <w:rFonts w:ascii="Times New Roman" w:hAnsi="Times New Roman" w:cs="B Yagut" w:hint="cs"/>
                <w:sz w:val="20"/>
                <w:szCs w:val="20"/>
                <w:rtl/>
              </w:rPr>
              <w:t>ئی</w:t>
            </w:r>
            <w:r w:rsidRPr="00E26BD2">
              <w:rPr>
                <w:rFonts w:ascii="Times New Roman" w:hAnsi="Times New Roman" w:cs="B Yagut" w:hint="eastAsia"/>
                <w:sz w:val="20"/>
                <w:szCs w:val="20"/>
                <w:rtl/>
              </w:rPr>
              <w:t>د</w:t>
            </w:r>
            <w:r w:rsidRPr="00E26BD2">
              <w:rPr>
                <w:rFonts w:ascii="Times New Roman" w:hAnsi="Times New Roman" w:cs="B Yagut" w:hint="cs"/>
                <w:sz w:val="20"/>
                <w:szCs w:val="20"/>
                <w:rtl/>
              </w:rPr>
              <w:t xml:space="preserve"> و</w:t>
            </w:r>
            <w:r w:rsidR="00DE5F49" w:rsidRPr="00E26BD2">
              <w:rPr>
                <w:rFonts w:ascii="Times New Roman" w:hAnsi="Times New Roman" w:cs="B Yagut" w:hint="cs"/>
                <w:sz w:val="20"/>
                <w:szCs w:val="20"/>
                <w:rtl/>
              </w:rPr>
              <w:t xml:space="preserve"> </w:t>
            </w:r>
            <w:r w:rsidRPr="00E26BD2">
              <w:rPr>
                <w:rFonts w:ascii="Times New Roman" w:hAnsi="Times New Roman" w:cs="B Yagut" w:hint="eastAsia"/>
                <w:sz w:val="20"/>
                <w:szCs w:val="20"/>
                <w:rtl/>
              </w:rPr>
              <w:t>کلس</w:t>
            </w:r>
            <w:r w:rsidRPr="00E26BD2">
              <w:rPr>
                <w:rFonts w:ascii="Times New Roman" w:hAnsi="Times New Roman" w:cs="B Yagut" w:hint="cs"/>
                <w:sz w:val="20"/>
                <w:szCs w:val="20"/>
                <w:rtl/>
              </w:rPr>
              <w:t>ی</w:t>
            </w:r>
            <w:r w:rsidRPr="00E26BD2">
              <w:rPr>
                <w:rFonts w:ascii="Times New Roman" w:hAnsi="Times New Roman" w:cs="B Yagut"/>
                <w:sz w:val="20"/>
                <w:szCs w:val="20"/>
                <w:rtl/>
              </w:rPr>
              <w:softHyphen/>
            </w:r>
            <w:r w:rsidRPr="00E26BD2">
              <w:rPr>
                <w:rFonts w:ascii="Times New Roman" w:hAnsi="Times New Roman" w:cs="B Yagut" w:hint="eastAsia"/>
                <w:sz w:val="20"/>
                <w:szCs w:val="20"/>
                <w:rtl/>
              </w:rPr>
              <w:t>تون</w:t>
            </w:r>
            <w:r w:rsidRPr="00E26BD2">
              <w:rPr>
                <w:rFonts w:ascii="Times New Roman" w:hAnsi="Times New Roman" w:cs="B Yagut" w:hint="cs"/>
                <w:sz w:val="20"/>
                <w:szCs w:val="20"/>
                <w:rtl/>
              </w:rPr>
              <w:t>ی</w:t>
            </w:r>
            <w:r w:rsidRPr="00E26BD2">
              <w:rPr>
                <w:rFonts w:ascii="Times New Roman" w:hAnsi="Times New Roman" w:cs="B Yagut" w:hint="eastAsia"/>
                <w:sz w:val="20"/>
                <w:szCs w:val="20"/>
                <w:rtl/>
              </w:rPr>
              <w:t>ن</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و</w:t>
            </w:r>
            <w:r w:rsidRPr="00E26BD2">
              <w:rPr>
                <w:rFonts w:ascii="Times New Roman" w:hAnsi="Times New Roman" w:cs="B Yagut"/>
                <w:sz w:val="20"/>
                <w:szCs w:val="20"/>
                <w:rtl/>
              </w:rPr>
              <w:t xml:space="preserve"> ۱</w:t>
            </w:r>
            <w:r w:rsidRPr="00E26BD2">
              <w:rPr>
                <w:rFonts w:ascii="Times New Roman" w:hAnsi="Times New Roman" w:cs="B Yagut" w:hint="eastAsia"/>
                <w:sz w:val="20"/>
                <w:szCs w:val="20"/>
                <w:rtl/>
              </w:rPr>
              <w:t>و</w:t>
            </w:r>
            <w:r w:rsidRPr="00E26BD2">
              <w:rPr>
                <w:rFonts w:ascii="Times New Roman" w:hAnsi="Times New Roman" w:cs="B Yagut"/>
                <w:sz w:val="20"/>
                <w:szCs w:val="20"/>
                <w:rtl/>
              </w:rPr>
              <w:t xml:space="preserve"> ۲۵- </w:t>
            </w:r>
            <w:r w:rsidRPr="00E26BD2">
              <w:rPr>
                <w:rFonts w:ascii="Times New Roman" w:hAnsi="Times New Roman" w:cs="B Yagut" w:hint="eastAsia"/>
                <w:sz w:val="20"/>
                <w:szCs w:val="20"/>
                <w:rtl/>
              </w:rPr>
              <w:t>د</w:t>
            </w:r>
            <w:r w:rsidRPr="00E26BD2">
              <w:rPr>
                <w:rFonts w:ascii="Times New Roman" w:hAnsi="Times New Roman" w:cs="B Yagut" w:hint="cs"/>
                <w:sz w:val="20"/>
                <w:szCs w:val="20"/>
                <w:rtl/>
              </w:rPr>
              <w:t>ی</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ه</w:t>
            </w:r>
            <w:r w:rsidRPr="00E26BD2">
              <w:rPr>
                <w:rFonts w:ascii="Times New Roman" w:hAnsi="Times New Roman" w:cs="B Yagut" w:hint="cs"/>
                <w:sz w:val="20"/>
                <w:szCs w:val="20"/>
                <w:rtl/>
              </w:rPr>
              <w:t>ی</w:t>
            </w:r>
            <w:r w:rsidRPr="00E26BD2">
              <w:rPr>
                <w:rFonts w:ascii="Times New Roman" w:hAnsi="Times New Roman" w:cs="B Yagut" w:hint="eastAsia"/>
                <w:sz w:val="20"/>
                <w:szCs w:val="20"/>
                <w:rtl/>
              </w:rPr>
              <w:t>دروکس</w:t>
            </w:r>
            <w:r w:rsidRPr="00E26BD2">
              <w:rPr>
                <w:rFonts w:ascii="Times New Roman" w:hAnsi="Times New Roman" w:cs="B Yagut" w:hint="cs"/>
                <w:sz w:val="20"/>
                <w:szCs w:val="20"/>
                <w:rtl/>
              </w:rPr>
              <w:t>ی</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کوله</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کلس</w:t>
            </w:r>
            <w:r w:rsidRPr="00E26BD2">
              <w:rPr>
                <w:rFonts w:ascii="Times New Roman" w:hAnsi="Times New Roman" w:cs="B Yagut" w:hint="cs"/>
                <w:sz w:val="20"/>
                <w:szCs w:val="20"/>
                <w:rtl/>
              </w:rPr>
              <w:t>ی</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فرول</w:t>
            </w:r>
            <w:r w:rsidRPr="00E26BD2">
              <w:rPr>
                <w:rFonts w:ascii="Times New Roman" w:hAnsi="Times New Roman" w:cs="B Yagut" w:hint="cs"/>
                <w:sz w:val="20"/>
                <w:szCs w:val="20"/>
                <w:rtl/>
              </w:rPr>
              <w:t>)</w:t>
            </w:r>
            <w:r w:rsidR="00285DCD" w:rsidRPr="00E26BD2">
              <w:rPr>
                <w:rFonts w:ascii="Times New Roman" w:hAnsi="Times New Roman" w:cs="B Yagut" w:hint="cs"/>
                <w:sz w:val="20"/>
                <w:szCs w:val="20"/>
                <w:rtl/>
              </w:rPr>
              <w:t xml:space="preserve">، </w:t>
            </w:r>
            <w:r w:rsidRPr="00E26BD2">
              <w:rPr>
                <w:rFonts w:ascii="Times New Roman" w:hAnsi="Times New Roman" w:cs="B Yagut" w:hint="cs"/>
                <w:sz w:val="20"/>
                <w:szCs w:val="20"/>
                <w:rtl/>
              </w:rPr>
              <w:t xml:space="preserve">اختلالات مربوط به </w:t>
            </w:r>
            <w:r w:rsidRPr="00E26BD2">
              <w:rPr>
                <w:rFonts w:ascii="Times New Roman" w:hAnsi="Times New Roman" w:cs="B Yagut" w:hint="eastAsia"/>
                <w:sz w:val="20"/>
                <w:szCs w:val="20"/>
                <w:rtl/>
              </w:rPr>
              <w:t>هورمونهاي</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تنظ</w:t>
            </w:r>
            <w:r w:rsidRPr="00E26BD2">
              <w:rPr>
                <w:rFonts w:ascii="Times New Roman" w:hAnsi="Times New Roman" w:cs="B Yagut" w:hint="cs"/>
                <w:sz w:val="20"/>
                <w:szCs w:val="20"/>
                <w:rtl/>
              </w:rPr>
              <w:t>ی</w:t>
            </w:r>
            <w:r w:rsidRPr="00E26BD2">
              <w:rPr>
                <w:rFonts w:ascii="Times New Roman" w:hAnsi="Times New Roman" w:cs="B Yagut" w:hint="eastAsia"/>
                <w:sz w:val="20"/>
                <w:szCs w:val="20"/>
                <w:rtl/>
              </w:rPr>
              <w:t>م</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کننده</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کلس</w:t>
            </w:r>
            <w:r w:rsidRPr="00E26BD2">
              <w:rPr>
                <w:rFonts w:ascii="Times New Roman" w:hAnsi="Times New Roman" w:cs="B Yagut" w:hint="cs"/>
                <w:sz w:val="20"/>
                <w:szCs w:val="20"/>
                <w:rtl/>
              </w:rPr>
              <w:t>ی</w:t>
            </w:r>
            <w:r w:rsidRPr="00E26BD2">
              <w:rPr>
                <w:rFonts w:ascii="Times New Roman" w:hAnsi="Times New Roman" w:cs="B Yagut" w:hint="eastAsia"/>
                <w:sz w:val="20"/>
                <w:szCs w:val="20"/>
                <w:rtl/>
              </w:rPr>
              <w:t>م</w:t>
            </w:r>
            <w:r w:rsidRPr="00E26BD2">
              <w:rPr>
                <w:rFonts w:ascii="Times New Roman" w:hAnsi="Times New Roman" w:cs="B Yagut" w:hint="cs"/>
                <w:sz w:val="20"/>
                <w:szCs w:val="20"/>
                <w:rtl/>
              </w:rPr>
              <w:t xml:space="preserve"> </w:t>
            </w:r>
            <w:r w:rsidRPr="00E26BD2">
              <w:rPr>
                <w:rFonts w:ascii="Times New Roman" w:hAnsi="Times New Roman" w:cs="B Yagut"/>
                <w:sz w:val="20"/>
                <w:szCs w:val="20"/>
                <w:rtl/>
              </w:rPr>
              <w:t>(</w:t>
            </w:r>
            <w:r w:rsidRPr="00E26BD2">
              <w:rPr>
                <w:rFonts w:ascii="Times New Roman" w:hAnsi="Times New Roman" w:cs="B Yagut" w:hint="eastAsia"/>
                <w:sz w:val="20"/>
                <w:szCs w:val="20"/>
                <w:rtl/>
              </w:rPr>
              <w:t>هورمون</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پارات</w:t>
            </w:r>
            <w:r w:rsidRPr="00E26BD2">
              <w:rPr>
                <w:rFonts w:ascii="Times New Roman" w:hAnsi="Times New Roman" w:cs="B Yagut" w:hint="cs"/>
                <w:sz w:val="20"/>
                <w:szCs w:val="20"/>
                <w:rtl/>
              </w:rPr>
              <w:t>ی</w:t>
            </w:r>
            <w:r w:rsidRPr="00E26BD2">
              <w:rPr>
                <w:rFonts w:ascii="Times New Roman" w:hAnsi="Times New Roman" w:cs="B Yagut" w:hint="eastAsia"/>
                <w:sz w:val="20"/>
                <w:szCs w:val="20"/>
                <w:rtl/>
              </w:rPr>
              <w:t>رو</w:t>
            </w:r>
            <w:r w:rsidRPr="00E26BD2">
              <w:rPr>
                <w:rFonts w:ascii="Times New Roman" w:hAnsi="Times New Roman" w:cs="B Yagut" w:hint="cs"/>
                <w:sz w:val="20"/>
                <w:szCs w:val="20"/>
                <w:rtl/>
              </w:rPr>
              <w:t>ئی</w:t>
            </w:r>
            <w:r w:rsidRPr="00E26BD2">
              <w:rPr>
                <w:rFonts w:ascii="Times New Roman" w:hAnsi="Times New Roman" w:cs="B Yagut" w:hint="eastAsia"/>
                <w:sz w:val="20"/>
                <w:szCs w:val="20"/>
                <w:rtl/>
              </w:rPr>
              <w:t>د</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و</w:t>
            </w:r>
            <w:r w:rsidR="00DE5F49"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کلس</w:t>
            </w:r>
            <w:r w:rsidRPr="00E26BD2">
              <w:rPr>
                <w:rFonts w:ascii="Times New Roman" w:hAnsi="Times New Roman" w:cs="B Yagut" w:hint="cs"/>
                <w:sz w:val="20"/>
                <w:szCs w:val="20"/>
                <w:rtl/>
              </w:rPr>
              <w:t>ی</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تون</w:t>
            </w:r>
            <w:r w:rsidRPr="00E26BD2">
              <w:rPr>
                <w:rFonts w:ascii="Times New Roman" w:hAnsi="Times New Roman" w:cs="B Yagut" w:hint="cs"/>
                <w:sz w:val="20"/>
                <w:szCs w:val="20"/>
                <w:rtl/>
              </w:rPr>
              <w:t>ی</w:t>
            </w:r>
            <w:r w:rsidRPr="00E26BD2">
              <w:rPr>
                <w:rFonts w:ascii="Times New Roman" w:hAnsi="Times New Roman" w:cs="B Yagut" w:hint="eastAsia"/>
                <w:sz w:val="20"/>
                <w:szCs w:val="20"/>
                <w:rtl/>
              </w:rPr>
              <w:t>ن</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و</w:t>
            </w:r>
            <w:r w:rsidRPr="00E26BD2">
              <w:rPr>
                <w:rFonts w:ascii="Times New Roman" w:hAnsi="Times New Roman" w:cs="B Yagut"/>
                <w:sz w:val="20"/>
                <w:szCs w:val="20"/>
                <w:rtl/>
              </w:rPr>
              <w:t xml:space="preserve"> ۱</w:t>
            </w:r>
            <w:r w:rsidRPr="00E26BD2">
              <w:rPr>
                <w:rFonts w:ascii="Times New Roman" w:hAnsi="Times New Roman" w:cs="B Yagut" w:hint="eastAsia"/>
                <w:sz w:val="20"/>
                <w:szCs w:val="20"/>
                <w:rtl/>
              </w:rPr>
              <w:t>و</w:t>
            </w:r>
            <w:r w:rsidRPr="00E26BD2">
              <w:rPr>
                <w:rFonts w:ascii="Times New Roman" w:hAnsi="Times New Roman" w:cs="B Yagut"/>
                <w:sz w:val="20"/>
                <w:szCs w:val="20"/>
                <w:rtl/>
              </w:rPr>
              <w:t xml:space="preserve"> ۲۵- </w:t>
            </w:r>
            <w:r w:rsidRPr="00E26BD2">
              <w:rPr>
                <w:rFonts w:ascii="Times New Roman" w:hAnsi="Times New Roman" w:cs="B Yagut" w:hint="eastAsia"/>
                <w:sz w:val="20"/>
                <w:szCs w:val="20"/>
                <w:rtl/>
              </w:rPr>
              <w:t>د</w:t>
            </w:r>
            <w:r w:rsidRPr="00E26BD2">
              <w:rPr>
                <w:rFonts w:ascii="Times New Roman" w:hAnsi="Times New Roman" w:cs="B Yagut" w:hint="cs"/>
                <w:sz w:val="20"/>
                <w:szCs w:val="20"/>
                <w:rtl/>
              </w:rPr>
              <w:t>ی</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ه</w:t>
            </w:r>
            <w:r w:rsidRPr="00E26BD2">
              <w:rPr>
                <w:rFonts w:ascii="Times New Roman" w:hAnsi="Times New Roman" w:cs="B Yagut" w:hint="cs"/>
                <w:sz w:val="20"/>
                <w:szCs w:val="20"/>
                <w:rtl/>
              </w:rPr>
              <w:t>ی</w:t>
            </w:r>
            <w:r w:rsidRPr="00E26BD2">
              <w:rPr>
                <w:rFonts w:ascii="Times New Roman" w:hAnsi="Times New Roman" w:cs="B Yagut" w:hint="eastAsia"/>
                <w:sz w:val="20"/>
                <w:szCs w:val="20"/>
                <w:rtl/>
              </w:rPr>
              <w:t>دروکس</w:t>
            </w:r>
            <w:r w:rsidRPr="00E26BD2">
              <w:rPr>
                <w:rFonts w:ascii="Times New Roman" w:hAnsi="Times New Roman" w:cs="B Yagut" w:hint="cs"/>
                <w:sz w:val="20"/>
                <w:szCs w:val="20"/>
                <w:rtl/>
              </w:rPr>
              <w:t>ی</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کوله</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کلس</w:t>
            </w:r>
            <w:r w:rsidRPr="00E26BD2">
              <w:rPr>
                <w:rFonts w:ascii="Times New Roman" w:hAnsi="Times New Roman" w:cs="B Yagut" w:hint="cs"/>
                <w:sz w:val="20"/>
                <w:szCs w:val="20"/>
                <w:rtl/>
              </w:rPr>
              <w:t>ی</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فرول</w:t>
            </w:r>
            <w:r w:rsidRPr="00E26BD2">
              <w:rPr>
                <w:rFonts w:ascii="Times New Roman" w:hAnsi="Times New Roman" w:cs="B Yagut" w:hint="cs"/>
                <w:sz w:val="20"/>
                <w:szCs w:val="20"/>
                <w:rtl/>
              </w:rPr>
              <w:t>)</w:t>
            </w:r>
          </w:p>
          <w:p w:rsidR="00844BC2" w:rsidRPr="00E26BD2" w:rsidRDefault="00844BC2" w:rsidP="0071315A">
            <w:pPr>
              <w:pStyle w:val="ListParagraph"/>
              <w:numPr>
                <w:ilvl w:val="0"/>
                <w:numId w:val="42"/>
              </w:numPr>
              <w:spacing w:after="0" w:line="240" w:lineRule="auto"/>
              <w:ind w:left="207" w:hanging="207"/>
              <w:jc w:val="both"/>
              <w:rPr>
                <w:rFonts w:ascii="Times New Roman" w:hAnsi="Times New Roman" w:cs="B Yagut"/>
                <w:sz w:val="20"/>
                <w:szCs w:val="20"/>
                <w:rtl/>
              </w:rPr>
            </w:pPr>
            <w:r w:rsidRPr="00E26BD2">
              <w:rPr>
                <w:rFonts w:ascii="Times New Roman" w:hAnsi="Times New Roman" w:cs="B Yagut" w:hint="eastAsia"/>
                <w:sz w:val="20"/>
                <w:szCs w:val="20"/>
                <w:rtl/>
              </w:rPr>
              <w:t>هورمون</w:t>
            </w:r>
            <w:r w:rsidRPr="00E26BD2">
              <w:rPr>
                <w:rFonts w:ascii="Times New Roman" w:hAnsi="Times New Roman" w:cs="B Yagut"/>
                <w:sz w:val="20"/>
                <w:szCs w:val="20"/>
                <w:rtl/>
              </w:rPr>
              <w:t xml:space="preserve"> </w:t>
            </w:r>
            <w:r w:rsidRPr="00E26BD2">
              <w:rPr>
                <w:rFonts w:ascii="Times New Roman" w:hAnsi="Times New Roman" w:cs="B Yagut" w:hint="cs"/>
                <w:sz w:val="20"/>
                <w:szCs w:val="20"/>
                <w:rtl/>
              </w:rPr>
              <w:t>های جنسی</w:t>
            </w:r>
            <w:r w:rsidR="00BA7E2C" w:rsidRPr="00E26BD2">
              <w:rPr>
                <w:rFonts w:ascii="Times New Roman" w:hAnsi="Times New Roman" w:cs="B Yagut" w:hint="cs"/>
                <w:sz w:val="20"/>
                <w:szCs w:val="20"/>
                <w:rtl/>
              </w:rPr>
              <w:t xml:space="preserve">: </w:t>
            </w:r>
            <w:r w:rsidRPr="00E26BD2">
              <w:rPr>
                <w:rFonts w:ascii="Times New Roman" w:hAnsi="Times New Roman" w:cs="B Yagut" w:hint="eastAsia"/>
                <w:sz w:val="20"/>
                <w:szCs w:val="20"/>
                <w:rtl/>
              </w:rPr>
              <w:t>آندروژن</w:t>
            </w:r>
            <w:r w:rsidRPr="00E26BD2">
              <w:rPr>
                <w:rFonts w:ascii="Times New Roman" w:hAnsi="Times New Roman" w:cs="B Yagut"/>
                <w:sz w:val="20"/>
                <w:szCs w:val="20"/>
                <w:rtl/>
              </w:rPr>
              <w:softHyphen/>
            </w:r>
            <w:r w:rsidRPr="00E26BD2">
              <w:rPr>
                <w:rFonts w:ascii="Times New Roman" w:hAnsi="Times New Roman" w:cs="B Yagut" w:hint="eastAsia"/>
                <w:sz w:val="20"/>
                <w:szCs w:val="20"/>
                <w:rtl/>
              </w:rPr>
              <w:t>ها</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به</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عنوان</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هورمون</w:t>
            </w:r>
            <w:r w:rsidRPr="00E26BD2">
              <w:rPr>
                <w:rFonts w:ascii="Times New Roman" w:hAnsi="Times New Roman" w:cs="B Yagut"/>
                <w:sz w:val="20"/>
                <w:szCs w:val="20"/>
                <w:rtl/>
              </w:rPr>
              <w:softHyphen/>
            </w:r>
            <w:r w:rsidRPr="00E26BD2">
              <w:rPr>
                <w:rFonts w:ascii="Times New Roman" w:hAnsi="Times New Roman" w:cs="B Yagut" w:hint="eastAsia"/>
                <w:sz w:val="20"/>
                <w:szCs w:val="20"/>
                <w:rtl/>
              </w:rPr>
              <w:t>هاي</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مترشحه</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از</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بيضه</w:t>
            </w:r>
            <w:r w:rsidR="00285DCD" w:rsidRPr="00E26BD2">
              <w:rPr>
                <w:rFonts w:ascii="Times New Roman" w:hAnsi="Times New Roman" w:cs="B Yagut" w:hint="cs"/>
                <w:sz w:val="20"/>
                <w:szCs w:val="20"/>
                <w:rtl/>
              </w:rPr>
              <w:t xml:space="preserve">، </w:t>
            </w:r>
            <w:r w:rsidRPr="00E26BD2">
              <w:rPr>
                <w:rFonts w:ascii="Times New Roman" w:hAnsi="Times New Roman" w:cs="B Yagut" w:hint="cs"/>
                <w:sz w:val="20"/>
                <w:szCs w:val="20"/>
                <w:rtl/>
              </w:rPr>
              <w:t xml:space="preserve">ساختار شیمیایی </w:t>
            </w:r>
            <w:r w:rsidRPr="00E26BD2">
              <w:rPr>
                <w:rFonts w:ascii="Times New Roman" w:hAnsi="Times New Roman" w:cs="B Yagut" w:hint="eastAsia"/>
                <w:sz w:val="20"/>
                <w:szCs w:val="20"/>
                <w:rtl/>
              </w:rPr>
              <w:t>آندروژن</w:t>
            </w:r>
            <w:r w:rsidRPr="00E26BD2">
              <w:rPr>
                <w:rFonts w:ascii="Times New Roman" w:hAnsi="Times New Roman" w:cs="B Yagut"/>
                <w:sz w:val="20"/>
                <w:szCs w:val="20"/>
                <w:rtl/>
              </w:rPr>
              <w:softHyphen/>
            </w:r>
            <w:r w:rsidRPr="00E26BD2">
              <w:rPr>
                <w:rFonts w:ascii="Times New Roman" w:hAnsi="Times New Roman" w:cs="B Yagut" w:hint="eastAsia"/>
                <w:sz w:val="20"/>
                <w:szCs w:val="20"/>
                <w:rtl/>
              </w:rPr>
              <w:t>ها</w:t>
            </w:r>
            <w:r w:rsidR="00285DCD" w:rsidRPr="00E26BD2">
              <w:rPr>
                <w:rFonts w:ascii="Times New Roman" w:hAnsi="Times New Roman" w:cs="B Yagut" w:hint="cs"/>
                <w:sz w:val="20"/>
                <w:szCs w:val="20"/>
                <w:rtl/>
              </w:rPr>
              <w:t xml:space="preserve">، </w:t>
            </w:r>
            <w:r w:rsidRPr="00E26BD2">
              <w:rPr>
                <w:rFonts w:ascii="Times New Roman" w:hAnsi="Times New Roman" w:cs="B Yagut" w:hint="cs"/>
                <w:sz w:val="20"/>
                <w:szCs w:val="20"/>
                <w:rtl/>
              </w:rPr>
              <w:t xml:space="preserve">نحوه </w:t>
            </w:r>
            <w:r w:rsidRPr="00E26BD2">
              <w:rPr>
                <w:rFonts w:ascii="Times New Roman" w:hAnsi="Times New Roman" w:cs="B Yagut" w:hint="eastAsia"/>
                <w:sz w:val="20"/>
                <w:szCs w:val="20"/>
                <w:rtl/>
              </w:rPr>
              <w:t>ب</w:t>
            </w:r>
            <w:r w:rsidRPr="00E26BD2">
              <w:rPr>
                <w:rFonts w:ascii="Times New Roman" w:hAnsi="Times New Roman" w:cs="B Yagut" w:hint="cs"/>
                <w:sz w:val="20"/>
                <w:szCs w:val="20"/>
                <w:rtl/>
              </w:rPr>
              <w:t>ی</w:t>
            </w:r>
            <w:r w:rsidRPr="00E26BD2">
              <w:rPr>
                <w:rFonts w:ascii="Times New Roman" w:hAnsi="Times New Roman" w:cs="B Yagut" w:hint="eastAsia"/>
                <w:sz w:val="20"/>
                <w:szCs w:val="20"/>
                <w:rtl/>
              </w:rPr>
              <w:t>وسنتز</w:t>
            </w:r>
            <w:r w:rsidRPr="00E26BD2">
              <w:rPr>
                <w:rFonts w:ascii="Times New Roman" w:hAnsi="Times New Roman" w:cs="B Yagut"/>
                <w:sz w:val="20"/>
                <w:szCs w:val="20"/>
                <w:rtl/>
              </w:rPr>
              <w:t xml:space="preserve"> </w:t>
            </w:r>
            <w:r w:rsidRPr="00E26BD2">
              <w:rPr>
                <w:rFonts w:ascii="Times New Roman" w:hAnsi="Times New Roman" w:cs="B Yagut" w:hint="cs"/>
                <w:sz w:val="20"/>
                <w:szCs w:val="20"/>
                <w:rtl/>
              </w:rPr>
              <w:t xml:space="preserve">و ترشح </w:t>
            </w:r>
            <w:r w:rsidRPr="00E26BD2">
              <w:rPr>
                <w:rFonts w:ascii="Times New Roman" w:hAnsi="Times New Roman" w:cs="B Yagut" w:hint="eastAsia"/>
                <w:sz w:val="20"/>
                <w:szCs w:val="20"/>
                <w:rtl/>
              </w:rPr>
              <w:t>آندروژن</w:t>
            </w:r>
            <w:r w:rsidRPr="00E26BD2">
              <w:rPr>
                <w:rFonts w:ascii="Times New Roman" w:hAnsi="Times New Roman" w:cs="B Yagut"/>
                <w:sz w:val="20"/>
                <w:szCs w:val="20"/>
                <w:rtl/>
              </w:rPr>
              <w:softHyphen/>
            </w:r>
            <w:r w:rsidRPr="00E26BD2">
              <w:rPr>
                <w:rFonts w:ascii="Times New Roman" w:hAnsi="Times New Roman" w:cs="B Yagut" w:hint="eastAsia"/>
                <w:sz w:val="20"/>
                <w:szCs w:val="20"/>
                <w:rtl/>
              </w:rPr>
              <w:t>ها</w:t>
            </w:r>
            <w:r w:rsidR="00285DCD" w:rsidRPr="00E26BD2">
              <w:rPr>
                <w:rFonts w:ascii="Times New Roman" w:hAnsi="Times New Roman" w:cs="B Yagut" w:hint="cs"/>
                <w:sz w:val="20"/>
                <w:szCs w:val="20"/>
                <w:rtl/>
              </w:rPr>
              <w:t>،</w:t>
            </w:r>
            <w:r w:rsidR="00BA7E2C" w:rsidRPr="00E26BD2">
              <w:rPr>
                <w:rFonts w:ascii="Times New Roman" w:hAnsi="Times New Roman" w:cs="B Yagut" w:hint="cs"/>
                <w:sz w:val="20"/>
                <w:szCs w:val="20"/>
                <w:rtl/>
              </w:rPr>
              <w:t xml:space="preserve"> </w:t>
            </w:r>
            <w:r w:rsidRPr="00E26BD2">
              <w:rPr>
                <w:rFonts w:ascii="Times New Roman" w:hAnsi="Times New Roman" w:cs="B Yagut" w:hint="eastAsia"/>
                <w:sz w:val="20"/>
                <w:szCs w:val="20"/>
                <w:rtl/>
              </w:rPr>
              <w:t>تنظ</w:t>
            </w:r>
            <w:r w:rsidRPr="00E26BD2">
              <w:rPr>
                <w:rFonts w:ascii="Times New Roman" w:hAnsi="Times New Roman" w:cs="B Yagut" w:hint="cs"/>
                <w:sz w:val="20"/>
                <w:szCs w:val="20"/>
                <w:rtl/>
              </w:rPr>
              <w:t>ی</w:t>
            </w:r>
            <w:r w:rsidRPr="00E26BD2">
              <w:rPr>
                <w:rFonts w:ascii="Times New Roman" w:hAnsi="Times New Roman" w:cs="B Yagut" w:hint="eastAsia"/>
                <w:sz w:val="20"/>
                <w:szCs w:val="20"/>
                <w:rtl/>
              </w:rPr>
              <w:t>م</w:t>
            </w:r>
            <w:r w:rsidR="00DE5F49"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سنتز</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و</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ترشح</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آندروژن</w:t>
            </w:r>
            <w:r w:rsidRPr="00E26BD2">
              <w:rPr>
                <w:rFonts w:ascii="Times New Roman" w:hAnsi="Times New Roman" w:cs="B Yagut"/>
                <w:sz w:val="20"/>
                <w:szCs w:val="20"/>
                <w:rtl/>
              </w:rPr>
              <w:softHyphen/>
            </w:r>
            <w:r w:rsidRPr="00E26BD2">
              <w:rPr>
                <w:rFonts w:ascii="Times New Roman" w:hAnsi="Times New Roman" w:cs="B Yagut" w:hint="eastAsia"/>
                <w:sz w:val="20"/>
                <w:szCs w:val="20"/>
                <w:rtl/>
              </w:rPr>
              <w:t>ها</w:t>
            </w:r>
            <w:r w:rsidR="00285DCD" w:rsidRPr="00E26BD2">
              <w:rPr>
                <w:rFonts w:ascii="Times New Roman" w:hAnsi="Times New Roman" w:cs="B Yagut" w:hint="cs"/>
                <w:sz w:val="20"/>
                <w:szCs w:val="20"/>
                <w:rtl/>
              </w:rPr>
              <w:t>،</w:t>
            </w:r>
            <w:r w:rsidR="00BA7E2C" w:rsidRPr="00E26BD2">
              <w:rPr>
                <w:rFonts w:ascii="Times New Roman" w:hAnsi="Times New Roman" w:cs="B Yagut" w:hint="cs"/>
                <w:sz w:val="20"/>
                <w:szCs w:val="20"/>
                <w:rtl/>
              </w:rPr>
              <w:t xml:space="preserve"> </w:t>
            </w:r>
            <w:r w:rsidRPr="00E26BD2">
              <w:rPr>
                <w:rFonts w:ascii="Times New Roman" w:hAnsi="Times New Roman" w:cs="B Yagut" w:hint="eastAsia"/>
                <w:sz w:val="20"/>
                <w:szCs w:val="20"/>
                <w:rtl/>
              </w:rPr>
              <w:t>استروژن</w:t>
            </w:r>
            <w:r w:rsidRPr="00E26BD2">
              <w:rPr>
                <w:rFonts w:ascii="Times New Roman" w:hAnsi="Times New Roman" w:cs="B Yagut"/>
                <w:sz w:val="20"/>
                <w:szCs w:val="20"/>
                <w:rtl/>
              </w:rPr>
              <w:t xml:space="preserve"> </w:t>
            </w:r>
            <w:r w:rsidRPr="00E26BD2">
              <w:rPr>
                <w:rFonts w:ascii="Times New Roman" w:hAnsi="Times New Roman" w:cs="B Yagut" w:hint="cs"/>
                <w:sz w:val="20"/>
                <w:szCs w:val="20"/>
                <w:rtl/>
              </w:rPr>
              <w:t>ها به</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عنوان</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هورمون</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هاي</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مترشحه</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ازتخمدان</w:t>
            </w:r>
            <w:r w:rsidRPr="00E26BD2">
              <w:rPr>
                <w:rFonts w:ascii="Times New Roman" w:hAnsi="Times New Roman" w:cs="B Yagut"/>
                <w:sz w:val="20"/>
                <w:szCs w:val="20"/>
                <w:rtl/>
              </w:rPr>
              <w:softHyphen/>
            </w:r>
            <w:r w:rsidRPr="00E26BD2">
              <w:rPr>
                <w:rFonts w:ascii="Times New Roman" w:hAnsi="Times New Roman" w:cs="B Yagut" w:hint="eastAsia"/>
                <w:sz w:val="20"/>
                <w:szCs w:val="20"/>
                <w:rtl/>
              </w:rPr>
              <w:t>ها</w:t>
            </w:r>
            <w:r w:rsidR="00285DCD" w:rsidRPr="00E26BD2">
              <w:rPr>
                <w:rFonts w:ascii="Times New Roman" w:hAnsi="Times New Roman" w:cs="B Yagut" w:hint="cs"/>
                <w:sz w:val="20"/>
                <w:szCs w:val="20"/>
                <w:rtl/>
              </w:rPr>
              <w:t xml:space="preserve">، </w:t>
            </w:r>
            <w:r w:rsidRPr="00E26BD2">
              <w:rPr>
                <w:rFonts w:ascii="Times New Roman" w:hAnsi="Times New Roman" w:cs="B Yagut" w:hint="eastAsia"/>
                <w:sz w:val="20"/>
                <w:szCs w:val="20"/>
                <w:rtl/>
              </w:rPr>
              <w:t>ساختار</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ش</w:t>
            </w:r>
            <w:r w:rsidRPr="00E26BD2">
              <w:rPr>
                <w:rFonts w:ascii="Times New Roman" w:hAnsi="Times New Roman" w:cs="B Yagut" w:hint="cs"/>
                <w:sz w:val="20"/>
                <w:szCs w:val="20"/>
                <w:rtl/>
              </w:rPr>
              <w:t>ی</w:t>
            </w:r>
            <w:r w:rsidRPr="00E26BD2">
              <w:rPr>
                <w:rFonts w:ascii="Times New Roman" w:hAnsi="Times New Roman" w:cs="B Yagut" w:hint="eastAsia"/>
                <w:sz w:val="20"/>
                <w:szCs w:val="20"/>
                <w:rtl/>
              </w:rPr>
              <w:t>م</w:t>
            </w:r>
            <w:r w:rsidRPr="00E26BD2">
              <w:rPr>
                <w:rFonts w:ascii="Times New Roman" w:hAnsi="Times New Roman" w:cs="B Yagut" w:hint="cs"/>
                <w:sz w:val="20"/>
                <w:szCs w:val="20"/>
                <w:rtl/>
              </w:rPr>
              <w:t>ی</w:t>
            </w:r>
            <w:r w:rsidRPr="00E26BD2">
              <w:rPr>
                <w:rFonts w:ascii="Times New Roman" w:hAnsi="Times New Roman" w:cs="B Yagut" w:hint="eastAsia"/>
                <w:sz w:val="20"/>
                <w:szCs w:val="20"/>
                <w:rtl/>
              </w:rPr>
              <w:t>ا</w:t>
            </w:r>
            <w:r w:rsidRPr="00E26BD2">
              <w:rPr>
                <w:rFonts w:ascii="Times New Roman" w:hAnsi="Times New Roman" w:cs="B Yagut" w:hint="cs"/>
                <w:sz w:val="20"/>
                <w:szCs w:val="20"/>
                <w:rtl/>
              </w:rPr>
              <w:t>یی</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آندروژن</w:t>
            </w:r>
            <w:r w:rsidRPr="00E26BD2">
              <w:rPr>
                <w:rFonts w:ascii="Times New Roman" w:hAnsi="Times New Roman" w:cs="B Yagut"/>
                <w:sz w:val="20"/>
                <w:szCs w:val="20"/>
                <w:rtl/>
              </w:rPr>
              <w:softHyphen/>
            </w:r>
            <w:r w:rsidRPr="00E26BD2">
              <w:rPr>
                <w:rFonts w:ascii="Times New Roman" w:hAnsi="Times New Roman" w:cs="B Yagut" w:hint="eastAsia"/>
                <w:sz w:val="20"/>
                <w:szCs w:val="20"/>
                <w:rtl/>
              </w:rPr>
              <w:t>ها</w:t>
            </w:r>
            <w:r w:rsidR="00285DCD" w:rsidRPr="00E26BD2">
              <w:rPr>
                <w:rFonts w:ascii="Times New Roman" w:hAnsi="Times New Roman" w:cs="B Yagut" w:hint="cs"/>
                <w:sz w:val="20"/>
                <w:szCs w:val="20"/>
                <w:rtl/>
              </w:rPr>
              <w:t xml:space="preserve">، </w:t>
            </w:r>
            <w:r w:rsidRPr="00E26BD2">
              <w:rPr>
                <w:rFonts w:ascii="Times New Roman" w:hAnsi="Times New Roman" w:cs="B Yagut" w:hint="eastAsia"/>
                <w:sz w:val="20"/>
                <w:szCs w:val="20"/>
                <w:rtl/>
              </w:rPr>
              <w:t>نحوه</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ب</w:t>
            </w:r>
            <w:r w:rsidRPr="00E26BD2">
              <w:rPr>
                <w:rFonts w:ascii="Times New Roman" w:hAnsi="Times New Roman" w:cs="B Yagut" w:hint="cs"/>
                <w:sz w:val="20"/>
                <w:szCs w:val="20"/>
                <w:rtl/>
              </w:rPr>
              <w:t>ی</w:t>
            </w:r>
            <w:r w:rsidRPr="00E26BD2">
              <w:rPr>
                <w:rFonts w:ascii="Times New Roman" w:hAnsi="Times New Roman" w:cs="B Yagut" w:hint="eastAsia"/>
                <w:sz w:val="20"/>
                <w:szCs w:val="20"/>
                <w:rtl/>
              </w:rPr>
              <w:t>وسنتز</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و</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ترشح</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آندروژن</w:t>
            </w:r>
            <w:r w:rsidRPr="00E26BD2">
              <w:rPr>
                <w:rFonts w:ascii="Times New Roman" w:hAnsi="Times New Roman" w:cs="B Yagut"/>
                <w:sz w:val="20"/>
                <w:szCs w:val="20"/>
                <w:rtl/>
              </w:rPr>
              <w:softHyphen/>
            </w:r>
            <w:r w:rsidRPr="00E26BD2">
              <w:rPr>
                <w:rFonts w:ascii="Times New Roman" w:hAnsi="Times New Roman" w:cs="B Yagut" w:hint="eastAsia"/>
                <w:sz w:val="20"/>
                <w:szCs w:val="20"/>
                <w:rtl/>
              </w:rPr>
              <w:t>ها</w:t>
            </w:r>
            <w:r w:rsidR="00285DCD" w:rsidRPr="00E26BD2">
              <w:rPr>
                <w:rFonts w:ascii="Times New Roman" w:hAnsi="Times New Roman" w:cs="B Yagut" w:hint="cs"/>
                <w:sz w:val="20"/>
                <w:szCs w:val="20"/>
                <w:rtl/>
              </w:rPr>
              <w:t xml:space="preserve">، </w:t>
            </w:r>
            <w:r w:rsidRPr="00E26BD2">
              <w:rPr>
                <w:rFonts w:ascii="Times New Roman" w:hAnsi="Times New Roman" w:cs="B Yagut" w:hint="eastAsia"/>
                <w:sz w:val="20"/>
                <w:szCs w:val="20"/>
                <w:rtl/>
              </w:rPr>
              <w:t>عملکرد</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آندروژن</w:t>
            </w:r>
            <w:r w:rsidRPr="00E26BD2">
              <w:rPr>
                <w:rFonts w:ascii="Times New Roman" w:hAnsi="Times New Roman" w:cs="B Yagut"/>
                <w:sz w:val="20"/>
                <w:szCs w:val="20"/>
                <w:rtl/>
              </w:rPr>
              <w:softHyphen/>
            </w:r>
            <w:r w:rsidRPr="00E26BD2">
              <w:rPr>
                <w:rFonts w:ascii="Times New Roman" w:hAnsi="Times New Roman" w:cs="B Yagut" w:hint="eastAsia"/>
                <w:sz w:val="20"/>
                <w:szCs w:val="20"/>
                <w:rtl/>
              </w:rPr>
              <w:t>ها</w:t>
            </w:r>
            <w:r w:rsidR="00285DCD" w:rsidRPr="00E26BD2">
              <w:rPr>
                <w:rFonts w:ascii="Times New Roman" w:hAnsi="Times New Roman" w:cs="B Yagut" w:hint="cs"/>
                <w:sz w:val="20"/>
                <w:szCs w:val="20"/>
                <w:rtl/>
              </w:rPr>
              <w:t xml:space="preserve">، </w:t>
            </w:r>
            <w:r w:rsidRPr="00E26BD2">
              <w:rPr>
                <w:rFonts w:ascii="Times New Roman" w:hAnsi="Times New Roman" w:cs="B Yagut" w:hint="eastAsia"/>
                <w:sz w:val="20"/>
                <w:szCs w:val="20"/>
                <w:rtl/>
              </w:rPr>
              <w:t>پروژستين</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ها</w:t>
            </w:r>
            <w:r w:rsidR="00DE5F49"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به</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عنوان</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هورمون</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هاي</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مترشحه</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از</w:t>
            </w:r>
            <w:r w:rsidRPr="00E26BD2">
              <w:rPr>
                <w:rFonts w:ascii="Times New Roman" w:hAnsi="Times New Roman" w:cs="B Yagut" w:hint="cs"/>
                <w:sz w:val="20"/>
                <w:szCs w:val="20"/>
                <w:rtl/>
              </w:rPr>
              <w:t xml:space="preserve"> </w:t>
            </w:r>
            <w:r w:rsidRPr="00E26BD2">
              <w:rPr>
                <w:rFonts w:ascii="Times New Roman" w:hAnsi="Times New Roman" w:cs="B Yagut" w:hint="eastAsia"/>
                <w:sz w:val="20"/>
                <w:szCs w:val="20"/>
                <w:rtl/>
              </w:rPr>
              <w:t>تخمدان</w:t>
            </w:r>
            <w:r w:rsidRPr="00E26BD2">
              <w:rPr>
                <w:rFonts w:ascii="Times New Roman" w:hAnsi="Times New Roman" w:cs="B Yagut"/>
                <w:sz w:val="20"/>
                <w:szCs w:val="20"/>
                <w:rtl/>
              </w:rPr>
              <w:softHyphen/>
            </w:r>
            <w:r w:rsidRPr="00E26BD2">
              <w:rPr>
                <w:rFonts w:ascii="Times New Roman" w:hAnsi="Times New Roman" w:cs="B Yagut" w:hint="eastAsia"/>
                <w:sz w:val="20"/>
                <w:szCs w:val="20"/>
                <w:rtl/>
              </w:rPr>
              <w:t>ها</w:t>
            </w:r>
            <w:r w:rsidR="00285DCD" w:rsidRPr="00E26BD2">
              <w:rPr>
                <w:rFonts w:ascii="Times New Roman" w:hAnsi="Times New Roman" w:cs="B Yagut" w:hint="cs"/>
                <w:sz w:val="20"/>
                <w:szCs w:val="20"/>
                <w:rtl/>
              </w:rPr>
              <w:t xml:space="preserve">، </w:t>
            </w:r>
            <w:r w:rsidRPr="00E26BD2">
              <w:rPr>
                <w:rFonts w:ascii="Times New Roman" w:hAnsi="Times New Roman" w:cs="B Yagut" w:hint="eastAsia"/>
                <w:sz w:val="20"/>
                <w:szCs w:val="20"/>
                <w:rtl/>
              </w:rPr>
              <w:t>ساختار</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ش</w:t>
            </w:r>
            <w:r w:rsidRPr="00E26BD2">
              <w:rPr>
                <w:rFonts w:ascii="Times New Roman" w:hAnsi="Times New Roman" w:cs="B Yagut" w:hint="cs"/>
                <w:sz w:val="20"/>
                <w:szCs w:val="20"/>
                <w:rtl/>
              </w:rPr>
              <w:t>ی</w:t>
            </w:r>
            <w:r w:rsidRPr="00E26BD2">
              <w:rPr>
                <w:rFonts w:ascii="Times New Roman" w:hAnsi="Times New Roman" w:cs="B Yagut" w:hint="eastAsia"/>
                <w:sz w:val="20"/>
                <w:szCs w:val="20"/>
                <w:rtl/>
              </w:rPr>
              <w:t>م</w:t>
            </w:r>
            <w:r w:rsidRPr="00E26BD2">
              <w:rPr>
                <w:rFonts w:ascii="Times New Roman" w:hAnsi="Times New Roman" w:cs="B Yagut" w:hint="cs"/>
                <w:sz w:val="20"/>
                <w:szCs w:val="20"/>
                <w:rtl/>
              </w:rPr>
              <w:t>ی</w:t>
            </w:r>
            <w:r w:rsidRPr="00E26BD2">
              <w:rPr>
                <w:rFonts w:ascii="Times New Roman" w:hAnsi="Times New Roman" w:cs="B Yagut" w:hint="eastAsia"/>
                <w:sz w:val="20"/>
                <w:szCs w:val="20"/>
                <w:rtl/>
              </w:rPr>
              <w:t>ا</w:t>
            </w:r>
            <w:r w:rsidRPr="00E26BD2">
              <w:rPr>
                <w:rFonts w:ascii="Times New Roman" w:hAnsi="Times New Roman" w:cs="B Yagut" w:hint="cs"/>
                <w:sz w:val="20"/>
                <w:szCs w:val="20"/>
                <w:rtl/>
              </w:rPr>
              <w:t>یی</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پروژستين</w:t>
            </w:r>
            <w:r w:rsidRPr="00E26BD2">
              <w:rPr>
                <w:rFonts w:ascii="Times New Roman" w:hAnsi="Times New Roman" w:cs="B Yagut"/>
                <w:sz w:val="20"/>
                <w:szCs w:val="20"/>
                <w:rtl/>
              </w:rPr>
              <w:softHyphen/>
            </w:r>
            <w:r w:rsidRPr="00E26BD2">
              <w:rPr>
                <w:rFonts w:ascii="Times New Roman" w:hAnsi="Times New Roman" w:cs="B Yagut" w:hint="eastAsia"/>
                <w:sz w:val="20"/>
                <w:szCs w:val="20"/>
                <w:rtl/>
              </w:rPr>
              <w:t>ها</w:t>
            </w:r>
            <w:r w:rsidR="00285DCD" w:rsidRPr="00E26BD2">
              <w:rPr>
                <w:rFonts w:ascii="Times New Roman" w:hAnsi="Times New Roman" w:cs="B Yagut" w:hint="cs"/>
                <w:sz w:val="20"/>
                <w:szCs w:val="20"/>
                <w:rtl/>
              </w:rPr>
              <w:t xml:space="preserve">، </w:t>
            </w:r>
            <w:r w:rsidRPr="00E26BD2">
              <w:rPr>
                <w:rFonts w:ascii="Times New Roman" w:hAnsi="Times New Roman" w:cs="B Yagut" w:hint="eastAsia"/>
                <w:sz w:val="20"/>
                <w:szCs w:val="20"/>
                <w:rtl/>
              </w:rPr>
              <w:t>نحوه</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ب</w:t>
            </w:r>
            <w:r w:rsidRPr="00E26BD2">
              <w:rPr>
                <w:rFonts w:ascii="Times New Roman" w:hAnsi="Times New Roman" w:cs="B Yagut" w:hint="cs"/>
                <w:sz w:val="20"/>
                <w:szCs w:val="20"/>
                <w:rtl/>
              </w:rPr>
              <w:t>ی</w:t>
            </w:r>
            <w:r w:rsidRPr="00E26BD2">
              <w:rPr>
                <w:rFonts w:ascii="Times New Roman" w:hAnsi="Times New Roman" w:cs="B Yagut" w:hint="eastAsia"/>
                <w:sz w:val="20"/>
                <w:szCs w:val="20"/>
                <w:rtl/>
              </w:rPr>
              <w:t>وسنتز</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و</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ترشح</w:t>
            </w:r>
            <w:r w:rsidRPr="00E26BD2">
              <w:rPr>
                <w:rFonts w:ascii="Times New Roman" w:hAnsi="Times New Roman" w:cs="B Yagut"/>
                <w:sz w:val="20"/>
                <w:szCs w:val="20"/>
                <w:rtl/>
              </w:rPr>
              <w:t xml:space="preserve"> </w:t>
            </w:r>
            <w:r w:rsidRPr="00E26BD2">
              <w:rPr>
                <w:rFonts w:ascii="Times New Roman" w:hAnsi="Times New Roman" w:cs="B Yagut" w:hint="eastAsia"/>
                <w:sz w:val="20"/>
                <w:szCs w:val="20"/>
                <w:rtl/>
              </w:rPr>
              <w:t>پروژستين</w:t>
            </w:r>
            <w:r w:rsidRPr="00E26BD2">
              <w:rPr>
                <w:rFonts w:ascii="Times New Roman" w:hAnsi="Times New Roman" w:cs="B Yagut"/>
                <w:sz w:val="20"/>
                <w:szCs w:val="20"/>
                <w:rtl/>
              </w:rPr>
              <w:softHyphen/>
            </w:r>
            <w:r w:rsidRPr="00E26BD2">
              <w:rPr>
                <w:rFonts w:ascii="Times New Roman" w:hAnsi="Times New Roman" w:cs="B Yagut" w:hint="eastAsia"/>
                <w:sz w:val="20"/>
                <w:szCs w:val="20"/>
                <w:rtl/>
              </w:rPr>
              <w:t>ها</w:t>
            </w:r>
            <w:r w:rsidR="00285DCD" w:rsidRPr="00E26BD2">
              <w:rPr>
                <w:rFonts w:ascii="Times New Roman" w:hAnsi="Times New Roman" w:cs="B Yagut" w:hint="cs"/>
                <w:sz w:val="20"/>
                <w:szCs w:val="20"/>
                <w:rtl/>
              </w:rPr>
              <w:t xml:space="preserve">، </w:t>
            </w:r>
            <w:r w:rsidRPr="00E26BD2">
              <w:rPr>
                <w:rFonts w:ascii="Times New Roman" w:hAnsi="Times New Roman" w:cs="B Yagut" w:hint="cs"/>
                <w:sz w:val="20"/>
                <w:szCs w:val="20"/>
                <w:rtl/>
              </w:rPr>
              <w:t>بیماری</w:t>
            </w:r>
            <w:r w:rsidRPr="00E26BD2">
              <w:rPr>
                <w:rFonts w:ascii="Times New Roman" w:hAnsi="Times New Roman" w:cs="B Yagut"/>
                <w:sz w:val="20"/>
                <w:szCs w:val="20"/>
                <w:rtl/>
              </w:rPr>
              <w:softHyphen/>
            </w:r>
            <w:r w:rsidRPr="00E26BD2">
              <w:rPr>
                <w:rFonts w:ascii="Times New Roman" w:hAnsi="Times New Roman" w:cs="B Yagut" w:hint="cs"/>
                <w:sz w:val="20"/>
                <w:szCs w:val="20"/>
                <w:rtl/>
              </w:rPr>
              <w:t>های مربوط به هورمونهای جنسی</w:t>
            </w:r>
          </w:p>
        </w:tc>
      </w:tr>
    </w:tbl>
    <w:p w:rsidR="007F6A7B" w:rsidRDefault="007F6A7B">
      <w:r>
        <w:lastRenderedPageBreak/>
        <w:br w:type="page"/>
      </w:r>
    </w:p>
    <w:tbl>
      <w:tblPr>
        <w:bidiVisual/>
        <w:tblW w:w="967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801"/>
        <w:gridCol w:w="3150"/>
        <w:gridCol w:w="1980"/>
        <w:gridCol w:w="2745"/>
      </w:tblGrid>
      <w:tr w:rsidR="00AB2EDE" w:rsidRPr="00E26BD2" w:rsidTr="00833388">
        <w:trPr>
          <w:jc w:val="center"/>
        </w:trPr>
        <w:tc>
          <w:tcPr>
            <w:tcW w:w="1801" w:type="dxa"/>
            <w:tcBorders>
              <w:top w:val="single" w:sz="4" w:space="0" w:color="auto"/>
              <w:left w:val="single" w:sz="4" w:space="0" w:color="auto"/>
              <w:bottom w:val="single" w:sz="4" w:space="0" w:color="auto"/>
              <w:right w:val="single" w:sz="4" w:space="0" w:color="auto"/>
            </w:tcBorders>
            <w:shd w:val="clear" w:color="auto" w:fill="auto"/>
          </w:tcPr>
          <w:p w:rsidR="00AB1F9A" w:rsidRPr="00E26BD2" w:rsidRDefault="00D1715B" w:rsidP="0071315A">
            <w:pPr>
              <w:spacing w:after="0" w:line="240" w:lineRule="auto"/>
              <w:jc w:val="both"/>
              <w:rPr>
                <w:rFonts w:cs="B Yagut"/>
                <w:bCs/>
                <w:sz w:val="20"/>
                <w:szCs w:val="20"/>
                <w:rtl/>
              </w:rPr>
            </w:pPr>
            <w:r w:rsidRPr="00E26BD2">
              <w:rPr>
                <w:rFonts w:cs="B Yagut" w:hint="cs"/>
                <w:bCs/>
                <w:sz w:val="20"/>
                <w:szCs w:val="20"/>
                <w:rtl/>
              </w:rPr>
              <w:lastRenderedPageBreak/>
              <w:t>کد درس</w:t>
            </w:r>
          </w:p>
        </w:tc>
        <w:tc>
          <w:tcPr>
            <w:tcW w:w="7875" w:type="dxa"/>
            <w:gridSpan w:val="3"/>
            <w:tcBorders>
              <w:top w:val="single" w:sz="4" w:space="0" w:color="auto"/>
              <w:left w:val="single" w:sz="4" w:space="0" w:color="auto"/>
              <w:bottom w:val="single" w:sz="4" w:space="0" w:color="auto"/>
              <w:right w:val="single" w:sz="4" w:space="0" w:color="auto"/>
            </w:tcBorders>
            <w:shd w:val="clear" w:color="auto" w:fill="auto"/>
          </w:tcPr>
          <w:p w:rsidR="00AB1F9A" w:rsidRPr="00E26BD2" w:rsidRDefault="00D1715B" w:rsidP="0071315A">
            <w:pPr>
              <w:spacing w:after="0" w:line="240" w:lineRule="auto"/>
              <w:jc w:val="both"/>
              <w:rPr>
                <w:rFonts w:cs="B Yagut"/>
                <w:sz w:val="20"/>
                <w:szCs w:val="20"/>
                <w:rtl/>
              </w:rPr>
            </w:pPr>
            <w:r w:rsidRPr="00E26BD2">
              <w:rPr>
                <w:rFonts w:cs="B Yagut" w:hint="cs"/>
                <w:sz w:val="20"/>
                <w:szCs w:val="20"/>
                <w:rtl/>
              </w:rPr>
              <w:t>123</w:t>
            </w:r>
          </w:p>
        </w:tc>
      </w:tr>
      <w:tr w:rsidR="00D1715B" w:rsidRPr="00E26BD2" w:rsidTr="00833388">
        <w:trPr>
          <w:jc w:val="center"/>
        </w:trPr>
        <w:tc>
          <w:tcPr>
            <w:tcW w:w="1801" w:type="dxa"/>
            <w:tcBorders>
              <w:top w:val="single" w:sz="4" w:space="0" w:color="auto"/>
              <w:left w:val="single" w:sz="4" w:space="0" w:color="auto"/>
              <w:bottom w:val="single" w:sz="4" w:space="0" w:color="auto"/>
              <w:right w:val="single" w:sz="4" w:space="0" w:color="auto"/>
            </w:tcBorders>
            <w:shd w:val="clear" w:color="auto" w:fill="auto"/>
          </w:tcPr>
          <w:p w:rsidR="00D1715B" w:rsidRPr="00E26BD2" w:rsidRDefault="00D1715B" w:rsidP="0071315A">
            <w:pPr>
              <w:spacing w:after="0" w:line="240" w:lineRule="auto"/>
              <w:jc w:val="both"/>
              <w:rPr>
                <w:rFonts w:cs="B Yagut"/>
                <w:bCs/>
                <w:sz w:val="20"/>
                <w:szCs w:val="20"/>
                <w:rtl/>
              </w:rPr>
            </w:pPr>
            <w:r w:rsidRPr="00E26BD2">
              <w:rPr>
                <w:rFonts w:cs="B Yagut" w:hint="cs"/>
                <w:bCs/>
                <w:sz w:val="20"/>
                <w:szCs w:val="20"/>
                <w:rtl/>
              </w:rPr>
              <w:t>نام درس</w:t>
            </w:r>
          </w:p>
        </w:tc>
        <w:tc>
          <w:tcPr>
            <w:tcW w:w="7875" w:type="dxa"/>
            <w:gridSpan w:val="3"/>
            <w:tcBorders>
              <w:top w:val="single" w:sz="4" w:space="0" w:color="auto"/>
              <w:left w:val="single" w:sz="4" w:space="0" w:color="auto"/>
              <w:bottom w:val="single" w:sz="4" w:space="0" w:color="auto"/>
              <w:right w:val="single" w:sz="4" w:space="0" w:color="auto"/>
            </w:tcBorders>
            <w:shd w:val="clear" w:color="auto" w:fill="auto"/>
          </w:tcPr>
          <w:p w:rsidR="00D1715B" w:rsidRPr="00E26BD2" w:rsidRDefault="00D1715B" w:rsidP="0071315A">
            <w:pPr>
              <w:spacing w:after="0" w:line="240" w:lineRule="auto"/>
              <w:jc w:val="both"/>
              <w:rPr>
                <w:rFonts w:cs="B Yagut"/>
                <w:sz w:val="20"/>
                <w:szCs w:val="20"/>
                <w:rtl/>
              </w:rPr>
            </w:pPr>
            <w:r w:rsidRPr="00E26BD2">
              <w:rPr>
                <w:rFonts w:cs="B Yagut" w:hint="cs"/>
                <w:sz w:val="20"/>
                <w:szCs w:val="20"/>
                <w:rtl/>
              </w:rPr>
              <w:t>بيوشيمي کلیه</w:t>
            </w:r>
          </w:p>
        </w:tc>
      </w:tr>
      <w:tr w:rsidR="008C7D67" w:rsidRPr="00E26BD2" w:rsidTr="00833388">
        <w:trPr>
          <w:jc w:val="center"/>
        </w:trPr>
        <w:tc>
          <w:tcPr>
            <w:tcW w:w="1801" w:type="dxa"/>
            <w:tcBorders>
              <w:top w:val="single" w:sz="4" w:space="0" w:color="auto"/>
              <w:left w:val="single" w:sz="4" w:space="0" w:color="auto"/>
              <w:bottom w:val="single" w:sz="4" w:space="0" w:color="auto"/>
              <w:right w:val="single" w:sz="4" w:space="0" w:color="auto"/>
            </w:tcBorders>
            <w:shd w:val="clear" w:color="auto" w:fill="auto"/>
          </w:tcPr>
          <w:p w:rsidR="008C7D67" w:rsidRPr="00E26BD2" w:rsidRDefault="008C7D67" w:rsidP="0071315A">
            <w:pPr>
              <w:spacing w:after="0" w:line="240" w:lineRule="auto"/>
              <w:jc w:val="both"/>
              <w:rPr>
                <w:rFonts w:cs="B Yagut"/>
                <w:bCs/>
                <w:sz w:val="20"/>
                <w:szCs w:val="20"/>
                <w:rtl/>
              </w:rPr>
            </w:pPr>
            <w:r w:rsidRPr="00E26BD2">
              <w:rPr>
                <w:rFonts w:cs="B Yagut" w:hint="cs"/>
                <w:bCs/>
                <w:sz w:val="20"/>
                <w:szCs w:val="20"/>
                <w:rtl/>
              </w:rPr>
              <w:t>مرحله ارائه درس</w:t>
            </w:r>
          </w:p>
        </w:tc>
        <w:tc>
          <w:tcPr>
            <w:tcW w:w="7875" w:type="dxa"/>
            <w:gridSpan w:val="3"/>
            <w:tcBorders>
              <w:top w:val="single" w:sz="4" w:space="0" w:color="auto"/>
              <w:left w:val="single" w:sz="4" w:space="0" w:color="auto"/>
              <w:bottom w:val="single" w:sz="4" w:space="0" w:color="auto"/>
              <w:right w:val="single" w:sz="4" w:space="0" w:color="auto"/>
            </w:tcBorders>
            <w:shd w:val="clear" w:color="auto" w:fill="auto"/>
          </w:tcPr>
          <w:p w:rsidR="008C7D67" w:rsidRPr="00E26BD2" w:rsidRDefault="008C7D67" w:rsidP="0071315A">
            <w:pPr>
              <w:pStyle w:val="ListParagraph"/>
              <w:spacing w:after="0" w:line="240" w:lineRule="auto"/>
              <w:ind w:left="0"/>
              <w:jc w:val="both"/>
              <w:rPr>
                <w:rFonts w:cs="B Yagut"/>
                <w:sz w:val="20"/>
                <w:szCs w:val="20"/>
                <w:rtl/>
              </w:rPr>
            </w:pPr>
            <w:r w:rsidRPr="00E26BD2">
              <w:rPr>
                <w:rFonts w:cs="B Yagut" w:hint="cs"/>
                <w:sz w:val="20"/>
                <w:szCs w:val="20"/>
                <w:rtl/>
              </w:rPr>
              <w:t>علوم پایه پزشکی</w:t>
            </w:r>
          </w:p>
        </w:tc>
      </w:tr>
      <w:tr w:rsidR="00AB2EDE" w:rsidRPr="00E26BD2" w:rsidTr="00833388">
        <w:trPr>
          <w:jc w:val="center"/>
        </w:trPr>
        <w:tc>
          <w:tcPr>
            <w:tcW w:w="1801" w:type="dxa"/>
            <w:tcBorders>
              <w:top w:val="single" w:sz="4" w:space="0" w:color="auto"/>
              <w:left w:val="single" w:sz="4" w:space="0" w:color="auto"/>
              <w:bottom w:val="single" w:sz="4" w:space="0" w:color="auto"/>
              <w:right w:val="single" w:sz="4" w:space="0" w:color="auto"/>
            </w:tcBorders>
            <w:shd w:val="clear" w:color="auto" w:fill="auto"/>
          </w:tcPr>
          <w:p w:rsidR="00AB1F9A" w:rsidRPr="00E26BD2" w:rsidRDefault="00AB1F9A" w:rsidP="0071315A">
            <w:pPr>
              <w:spacing w:after="0" w:line="240" w:lineRule="auto"/>
              <w:jc w:val="both"/>
              <w:rPr>
                <w:rFonts w:cs="B Yagut"/>
                <w:bCs/>
                <w:sz w:val="20"/>
                <w:szCs w:val="20"/>
                <w:rtl/>
              </w:rPr>
            </w:pPr>
            <w:r w:rsidRPr="00E26BD2">
              <w:rPr>
                <w:rFonts w:cs="B Yagut" w:hint="cs"/>
                <w:bCs/>
                <w:sz w:val="20"/>
                <w:szCs w:val="20"/>
                <w:rtl/>
              </w:rPr>
              <w:t>دروس پيش نياز</w:t>
            </w:r>
          </w:p>
        </w:tc>
        <w:tc>
          <w:tcPr>
            <w:tcW w:w="7875" w:type="dxa"/>
            <w:gridSpan w:val="3"/>
            <w:tcBorders>
              <w:top w:val="single" w:sz="4" w:space="0" w:color="auto"/>
              <w:left w:val="single" w:sz="4" w:space="0" w:color="auto"/>
              <w:bottom w:val="single" w:sz="4" w:space="0" w:color="auto"/>
              <w:right w:val="single" w:sz="4" w:space="0" w:color="auto"/>
            </w:tcBorders>
            <w:shd w:val="clear" w:color="auto" w:fill="auto"/>
          </w:tcPr>
          <w:p w:rsidR="00AB1F9A" w:rsidRPr="00E26BD2" w:rsidRDefault="00AB1F9A" w:rsidP="0071315A">
            <w:pPr>
              <w:pStyle w:val="ListParagraph"/>
              <w:spacing w:after="0" w:line="240" w:lineRule="auto"/>
              <w:ind w:left="27"/>
              <w:jc w:val="both"/>
              <w:rPr>
                <w:rFonts w:cs="B Yagut"/>
                <w:sz w:val="20"/>
                <w:szCs w:val="20"/>
                <w:rtl/>
              </w:rPr>
            </w:pPr>
            <w:r w:rsidRPr="00E26BD2">
              <w:rPr>
                <w:rFonts w:cs="B Yagut" w:hint="cs"/>
                <w:b/>
                <w:sz w:val="20"/>
                <w:szCs w:val="20"/>
                <w:rtl/>
              </w:rPr>
              <w:t>۱-</w:t>
            </w:r>
            <w:r w:rsidR="007C6C94" w:rsidRPr="00E26BD2">
              <w:rPr>
                <w:rFonts w:cs="B Yagut" w:hint="cs"/>
                <w:b/>
                <w:sz w:val="20"/>
                <w:szCs w:val="20"/>
                <w:rtl/>
              </w:rPr>
              <w:t xml:space="preserve"> </w:t>
            </w:r>
            <w:r w:rsidRPr="00E26BD2">
              <w:rPr>
                <w:rFonts w:cs="B Yagut" w:hint="cs"/>
                <w:b/>
                <w:sz w:val="20"/>
                <w:szCs w:val="20"/>
                <w:rtl/>
              </w:rPr>
              <w:t>بيوشيمي مولكول-</w:t>
            </w:r>
            <w:r w:rsidR="007C6C94" w:rsidRPr="00E26BD2">
              <w:rPr>
                <w:rFonts w:cs="B Yagut" w:hint="cs"/>
                <w:b/>
                <w:sz w:val="20"/>
                <w:szCs w:val="20"/>
                <w:rtl/>
              </w:rPr>
              <w:t xml:space="preserve"> </w:t>
            </w:r>
            <w:r w:rsidRPr="00E26BD2">
              <w:rPr>
                <w:rFonts w:cs="B Yagut" w:hint="cs"/>
                <w:b/>
                <w:sz w:val="20"/>
                <w:szCs w:val="20"/>
                <w:rtl/>
              </w:rPr>
              <w:t>سلول</w:t>
            </w:r>
            <w:r w:rsidR="00BA7E2C" w:rsidRPr="00E26BD2">
              <w:rPr>
                <w:rFonts w:cs="B Yagut" w:hint="cs"/>
                <w:b/>
                <w:sz w:val="20"/>
                <w:szCs w:val="20"/>
                <w:rtl/>
              </w:rPr>
              <w:t xml:space="preserve"> </w:t>
            </w:r>
            <w:r w:rsidRPr="00E26BD2">
              <w:rPr>
                <w:rFonts w:cs="B Yagut" w:hint="cs"/>
                <w:b/>
                <w:sz w:val="20"/>
                <w:szCs w:val="20"/>
                <w:rtl/>
              </w:rPr>
              <w:t>۲- بيوشيمي ديسيپلين</w:t>
            </w:r>
          </w:p>
        </w:tc>
      </w:tr>
      <w:tr w:rsidR="00FE21F3" w:rsidRPr="00E26BD2" w:rsidTr="00833388">
        <w:trPr>
          <w:jc w:val="center"/>
        </w:trPr>
        <w:tc>
          <w:tcPr>
            <w:tcW w:w="1801" w:type="dxa"/>
            <w:tcBorders>
              <w:top w:val="single" w:sz="4" w:space="0" w:color="auto"/>
              <w:left w:val="single" w:sz="4" w:space="0" w:color="auto"/>
              <w:bottom w:val="single" w:sz="4" w:space="0" w:color="auto"/>
              <w:right w:val="single" w:sz="4" w:space="0" w:color="auto"/>
            </w:tcBorders>
            <w:shd w:val="clear" w:color="auto" w:fill="auto"/>
          </w:tcPr>
          <w:p w:rsidR="00FE21F3" w:rsidRPr="00E26BD2" w:rsidRDefault="00FE21F3" w:rsidP="0071315A">
            <w:pPr>
              <w:spacing w:after="0" w:line="240" w:lineRule="auto"/>
              <w:jc w:val="both"/>
              <w:rPr>
                <w:rFonts w:cs="B Yagut"/>
                <w:bCs/>
                <w:sz w:val="20"/>
                <w:szCs w:val="20"/>
                <w:rtl/>
              </w:rPr>
            </w:pPr>
            <w:r w:rsidRPr="00E26BD2">
              <w:rPr>
                <w:rFonts w:cs="B Yagut" w:hint="cs"/>
                <w:bCs/>
                <w:sz w:val="20"/>
                <w:szCs w:val="20"/>
                <w:rtl/>
              </w:rPr>
              <w:t>نوع درس</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FE21F3" w:rsidRPr="00E26BD2" w:rsidRDefault="00FE21F3" w:rsidP="0071315A">
            <w:pPr>
              <w:spacing w:after="0" w:line="240" w:lineRule="auto"/>
              <w:jc w:val="both"/>
              <w:rPr>
                <w:rFonts w:cs="B Yagut"/>
                <w:b/>
                <w:sz w:val="20"/>
                <w:szCs w:val="20"/>
                <w:rtl/>
              </w:rPr>
            </w:pPr>
            <w:r w:rsidRPr="00E26BD2">
              <w:rPr>
                <w:rFonts w:cs="B Yagut" w:hint="cs"/>
                <w:b/>
                <w:sz w:val="20"/>
                <w:szCs w:val="20"/>
                <w:rtl/>
              </w:rPr>
              <w:t>نظري</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FE21F3" w:rsidRPr="00E26BD2" w:rsidRDefault="00FE21F3" w:rsidP="0071315A">
            <w:pPr>
              <w:spacing w:after="0" w:line="240" w:lineRule="auto"/>
              <w:jc w:val="both"/>
              <w:rPr>
                <w:rFonts w:cs="B Yagut"/>
                <w:b/>
                <w:sz w:val="20"/>
                <w:szCs w:val="20"/>
                <w:rtl/>
              </w:rPr>
            </w:pPr>
            <w:r w:rsidRPr="00E26BD2">
              <w:rPr>
                <w:rFonts w:cs="B Yagut" w:hint="cs"/>
                <w:b/>
                <w:sz w:val="20"/>
                <w:szCs w:val="20"/>
                <w:rtl/>
              </w:rPr>
              <w:t>عملی</w:t>
            </w:r>
          </w:p>
        </w:tc>
        <w:tc>
          <w:tcPr>
            <w:tcW w:w="2745" w:type="dxa"/>
            <w:tcBorders>
              <w:top w:val="single" w:sz="4" w:space="0" w:color="auto"/>
              <w:left w:val="single" w:sz="4" w:space="0" w:color="auto"/>
              <w:bottom w:val="single" w:sz="4" w:space="0" w:color="auto"/>
              <w:right w:val="single" w:sz="4" w:space="0" w:color="auto"/>
            </w:tcBorders>
            <w:shd w:val="clear" w:color="auto" w:fill="auto"/>
          </w:tcPr>
          <w:p w:rsidR="00FE21F3" w:rsidRPr="00E26BD2" w:rsidRDefault="00FE21F3" w:rsidP="0071315A">
            <w:pPr>
              <w:spacing w:after="0" w:line="240" w:lineRule="auto"/>
              <w:jc w:val="both"/>
              <w:rPr>
                <w:rFonts w:cs="B Yagut"/>
                <w:b/>
                <w:sz w:val="20"/>
                <w:szCs w:val="20"/>
                <w:rtl/>
              </w:rPr>
            </w:pPr>
            <w:r w:rsidRPr="00E26BD2">
              <w:rPr>
                <w:rFonts w:cs="B Yagut" w:hint="cs"/>
                <w:b/>
                <w:sz w:val="20"/>
                <w:szCs w:val="20"/>
                <w:rtl/>
              </w:rPr>
              <w:t>کل</w:t>
            </w:r>
          </w:p>
        </w:tc>
      </w:tr>
      <w:tr w:rsidR="00FE21F3" w:rsidRPr="00E26BD2" w:rsidTr="00833388">
        <w:trPr>
          <w:jc w:val="center"/>
        </w:trPr>
        <w:tc>
          <w:tcPr>
            <w:tcW w:w="1801" w:type="dxa"/>
            <w:tcBorders>
              <w:top w:val="single" w:sz="4" w:space="0" w:color="auto"/>
              <w:left w:val="single" w:sz="4" w:space="0" w:color="auto"/>
              <w:bottom w:val="single" w:sz="4" w:space="0" w:color="auto"/>
              <w:right w:val="single" w:sz="4" w:space="0" w:color="auto"/>
            </w:tcBorders>
            <w:shd w:val="clear" w:color="auto" w:fill="auto"/>
          </w:tcPr>
          <w:p w:rsidR="00FE21F3" w:rsidRPr="00E26BD2" w:rsidRDefault="00DE5F49" w:rsidP="0071315A">
            <w:pPr>
              <w:spacing w:after="0" w:line="240" w:lineRule="auto"/>
              <w:jc w:val="both"/>
              <w:rPr>
                <w:rFonts w:cs="B Yagut"/>
                <w:bCs/>
                <w:sz w:val="20"/>
                <w:szCs w:val="20"/>
                <w:rtl/>
              </w:rPr>
            </w:pPr>
            <w:r w:rsidRPr="00E26BD2">
              <w:rPr>
                <w:rFonts w:cs="B Yagut" w:hint="cs"/>
                <w:bCs/>
                <w:sz w:val="20"/>
                <w:szCs w:val="20"/>
                <w:rtl/>
              </w:rPr>
              <w:t xml:space="preserve"> </w:t>
            </w:r>
            <w:r w:rsidR="00FE21F3" w:rsidRPr="00E26BD2">
              <w:rPr>
                <w:rFonts w:cs="B Yagut" w:hint="cs"/>
                <w:bCs/>
                <w:sz w:val="20"/>
                <w:szCs w:val="20"/>
                <w:rtl/>
              </w:rPr>
              <w:t xml:space="preserve">ساعت </w:t>
            </w:r>
            <w:r w:rsidR="00F84D91" w:rsidRPr="00E26BD2">
              <w:rPr>
                <w:rFonts w:cs="B Yagut" w:hint="cs"/>
                <w:bCs/>
                <w:sz w:val="20"/>
                <w:szCs w:val="20"/>
                <w:rtl/>
              </w:rPr>
              <w:t>آموزش</w:t>
            </w:r>
            <w:r w:rsidR="00FE21F3" w:rsidRPr="00E26BD2">
              <w:rPr>
                <w:rFonts w:cs="B Yagut" w:hint="cs"/>
                <w:bCs/>
                <w:sz w:val="20"/>
                <w:szCs w:val="20"/>
                <w:rtl/>
              </w:rPr>
              <w:t>ي</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FE21F3" w:rsidRPr="00E26BD2" w:rsidRDefault="00FE21F3" w:rsidP="0071315A">
            <w:pPr>
              <w:spacing w:after="0" w:line="240" w:lineRule="auto"/>
              <w:jc w:val="both"/>
              <w:rPr>
                <w:rFonts w:cs="B Yagut"/>
                <w:sz w:val="20"/>
                <w:szCs w:val="20"/>
                <w:rtl/>
              </w:rPr>
            </w:pPr>
            <w:r w:rsidRPr="00E26BD2">
              <w:rPr>
                <w:rFonts w:cs="B Yagut" w:hint="cs"/>
                <w:sz w:val="20"/>
                <w:szCs w:val="20"/>
                <w:rtl/>
              </w:rPr>
              <w:t>۴</w:t>
            </w:r>
            <w:r w:rsidR="00DE5F49" w:rsidRPr="00E26BD2">
              <w:rPr>
                <w:rFonts w:cs="B Yagut" w:hint="cs"/>
                <w:sz w:val="20"/>
                <w:szCs w:val="20"/>
                <w:rtl/>
              </w:rPr>
              <w:t xml:space="preserve"> </w:t>
            </w:r>
            <w:r w:rsidRPr="00E26BD2">
              <w:rPr>
                <w:rFonts w:cs="B Yagut" w:hint="cs"/>
                <w:sz w:val="20"/>
                <w:szCs w:val="20"/>
                <w:rtl/>
              </w:rPr>
              <w:t>ساعت</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FE21F3" w:rsidRPr="00E26BD2" w:rsidRDefault="003666B4" w:rsidP="0071315A">
            <w:pPr>
              <w:spacing w:after="0" w:line="240" w:lineRule="auto"/>
              <w:jc w:val="both"/>
              <w:rPr>
                <w:rFonts w:cs="B Yagut"/>
                <w:sz w:val="20"/>
                <w:szCs w:val="20"/>
                <w:rtl/>
              </w:rPr>
            </w:pPr>
            <w:r w:rsidRPr="00E26BD2">
              <w:rPr>
                <w:rFonts w:cs="B Yagut" w:hint="cs"/>
                <w:sz w:val="20"/>
                <w:szCs w:val="20"/>
                <w:rtl/>
              </w:rPr>
              <w:t>-</w:t>
            </w:r>
            <w:r w:rsidR="00BA7E2C" w:rsidRPr="00E26BD2">
              <w:rPr>
                <w:rFonts w:cs="B Yagut" w:hint="cs"/>
                <w:sz w:val="20"/>
                <w:szCs w:val="20"/>
                <w:rtl/>
              </w:rPr>
              <w:t xml:space="preserve"> </w:t>
            </w:r>
            <w:r w:rsidR="00FE21F3" w:rsidRPr="00E26BD2">
              <w:rPr>
                <w:rFonts w:cs="B Yagut" w:hint="cs"/>
                <w:sz w:val="20"/>
                <w:szCs w:val="20"/>
                <w:rtl/>
              </w:rPr>
              <w:t>ساعت</w:t>
            </w:r>
          </w:p>
        </w:tc>
        <w:tc>
          <w:tcPr>
            <w:tcW w:w="2745" w:type="dxa"/>
            <w:tcBorders>
              <w:top w:val="single" w:sz="4" w:space="0" w:color="auto"/>
              <w:left w:val="single" w:sz="4" w:space="0" w:color="auto"/>
              <w:bottom w:val="single" w:sz="4" w:space="0" w:color="auto"/>
              <w:right w:val="single" w:sz="4" w:space="0" w:color="auto"/>
            </w:tcBorders>
            <w:shd w:val="clear" w:color="auto" w:fill="auto"/>
          </w:tcPr>
          <w:p w:rsidR="00FE21F3" w:rsidRPr="00E26BD2" w:rsidRDefault="00FE21F3" w:rsidP="0071315A">
            <w:pPr>
              <w:spacing w:after="0" w:line="240" w:lineRule="auto"/>
              <w:jc w:val="both"/>
              <w:rPr>
                <w:rFonts w:cs="B Yagut"/>
                <w:sz w:val="20"/>
                <w:szCs w:val="20"/>
                <w:rtl/>
              </w:rPr>
            </w:pPr>
            <w:r w:rsidRPr="00E26BD2">
              <w:rPr>
                <w:rFonts w:cs="B Yagut" w:hint="cs"/>
                <w:sz w:val="20"/>
                <w:szCs w:val="20"/>
                <w:rtl/>
              </w:rPr>
              <w:t>4 ساعت</w:t>
            </w:r>
          </w:p>
        </w:tc>
      </w:tr>
      <w:tr w:rsidR="00AB2EDE" w:rsidRPr="00E26BD2" w:rsidTr="00833388">
        <w:trPr>
          <w:jc w:val="center"/>
        </w:trPr>
        <w:tc>
          <w:tcPr>
            <w:tcW w:w="1801" w:type="dxa"/>
            <w:tcBorders>
              <w:top w:val="single" w:sz="4" w:space="0" w:color="auto"/>
              <w:left w:val="single" w:sz="4" w:space="0" w:color="auto"/>
              <w:bottom w:val="single" w:sz="4" w:space="0" w:color="auto"/>
              <w:right w:val="single" w:sz="4" w:space="0" w:color="auto"/>
            </w:tcBorders>
            <w:shd w:val="clear" w:color="auto" w:fill="auto"/>
          </w:tcPr>
          <w:p w:rsidR="00AB1F9A" w:rsidRPr="00E26BD2" w:rsidRDefault="00821E07" w:rsidP="0071315A">
            <w:pPr>
              <w:spacing w:after="0" w:line="240" w:lineRule="auto"/>
              <w:jc w:val="both"/>
              <w:rPr>
                <w:rFonts w:cs="B Yagut"/>
                <w:bCs/>
                <w:sz w:val="20"/>
                <w:szCs w:val="20"/>
                <w:rtl/>
              </w:rPr>
            </w:pPr>
            <w:r w:rsidRPr="00E26BD2">
              <w:rPr>
                <w:rFonts w:cs="B Yagut" w:hint="cs"/>
                <w:bCs/>
                <w:sz w:val="20"/>
                <w:szCs w:val="20"/>
                <w:rtl/>
              </w:rPr>
              <w:t>هدف های كلی</w:t>
            </w:r>
          </w:p>
          <w:p w:rsidR="00AB1F9A" w:rsidRPr="00E26BD2" w:rsidRDefault="00AB1F9A" w:rsidP="0071315A">
            <w:pPr>
              <w:spacing w:after="0" w:line="240" w:lineRule="auto"/>
              <w:jc w:val="both"/>
              <w:rPr>
                <w:rFonts w:cs="B Yagut"/>
                <w:b/>
                <w:sz w:val="20"/>
                <w:szCs w:val="20"/>
                <w:rtl/>
              </w:rPr>
            </w:pPr>
          </w:p>
        </w:tc>
        <w:tc>
          <w:tcPr>
            <w:tcW w:w="7875" w:type="dxa"/>
            <w:gridSpan w:val="3"/>
            <w:tcBorders>
              <w:top w:val="single" w:sz="4" w:space="0" w:color="auto"/>
              <w:left w:val="single" w:sz="4" w:space="0" w:color="auto"/>
              <w:bottom w:val="single" w:sz="4" w:space="0" w:color="auto"/>
              <w:right w:val="single" w:sz="4" w:space="0" w:color="auto"/>
            </w:tcBorders>
            <w:shd w:val="clear" w:color="auto" w:fill="auto"/>
          </w:tcPr>
          <w:p w:rsidR="00AB1F9A" w:rsidRPr="00E26BD2" w:rsidRDefault="00AB1F9A" w:rsidP="0071315A">
            <w:pPr>
              <w:spacing w:after="0" w:line="240" w:lineRule="auto"/>
              <w:jc w:val="both"/>
              <w:rPr>
                <w:rFonts w:cs="B Yagut"/>
                <w:sz w:val="20"/>
                <w:szCs w:val="20"/>
                <w:rtl/>
              </w:rPr>
            </w:pPr>
            <w:r w:rsidRPr="00E26BD2">
              <w:rPr>
                <w:rFonts w:cs="B Yagut" w:hint="cs"/>
                <w:sz w:val="20"/>
                <w:szCs w:val="20"/>
                <w:rtl/>
              </w:rPr>
              <w:t xml:space="preserve">در پايان اين </w:t>
            </w:r>
            <w:r w:rsidR="009821A9" w:rsidRPr="00E26BD2">
              <w:rPr>
                <w:rFonts w:cs="B Yagut" w:hint="cs"/>
                <w:sz w:val="20"/>
                <w:szCs w:val="20"/>
                <w:rtl/>
              </w:rPr>
              <w:t xml:space="preserve">درس </w:t>
            </w:r>
            <w:r w:rsidR="007C6C94" w:rsidRPr="00E26BD2">
              <w:rPr>
                <w:rFonts w:cs="B Yagut" w:hint="cs"/>
                <w:sz w:val="20"/>
                <w:szCs w:val="20"/>
                <w:rtl/>
              </w:rPr>
              <w:t xml:space="preserve">دانشجویان </w:t>
            </w:r>
            <w:r w:rsidRPr="00E26BD2">
              <w:rPr>
                <w:rFonts w:cs="B Yagut" w:hint="cs"/>
                <w:sz w:val="20"/>
                <w:szCs w:val="20"/>
                <w:rtl/>
              </w:rPr>
              <w:t>بايد با اهميت باليني حفظ تعادل آب</w:t>
            </w:r>
            <w:r w:rsidR="00DE5F49" w:rsidRPr="00E26BD2">
              <w:rPr>
                <w:rFonts w:cs="B Yagut" w:hint="cs"/>
                <w:sz w:val="20"/>
                <w:szCs w:val="20"/>
                <w:rtl/>
              </w:rPr>
              <w:t xml:space="preserve">، </w:t>
            </w:r>
            <w:r w:rsidRPr="00E26BD2">
              <w:rPr>
                <w:rFonts w:cs="B Yagut" w:hint="cs"/>
                <w:sz w:val="20"/>
                <w:szCs w:val="20"/>
                <w:rtl/>
              </w:rPr>
              <w:t xml:space="preserve">حفظ تعادل </w:t>
            </w:r>
            <w:r w:rsidRPr="00E26BD2">
              <w:rPr>
                <w:rFonts w:cs="B Yagut"/>
                <w:sz w:val="20"/>
                <w:szCs w:val="20"/>
              </w:rPr>
              <w:t>pH</w:t>
            </w:r>
            <w:r w:rsidRPr="00E26BD2">
              <w:rPr>
                <w:rFonts w:cs="B Yagut" w:hint="cs"/>
                <w:sz w:val="20"/>
                <w:szCs w:val="20"/>
                <w:rtl/>
              </w:rPr>
              <w:t xml:space="preserve"> خون</w:t>
            </w:r>
            <w:r w:rsidR="00DE5F49" w:rsidRPr="00E26BD2">
              <w:rPr>
                <w:rFonts w:cs="B Yagut" w:hint="cs"/>
                <w:sz w:val="20"/>
                <w:szCs w:val="20"/>
                <w:rtl/>
              </w:rPr>
              <w:t xml:space="preserve">، </w:t>
            </w:r>
            <w:r w:rsidRPr="00E26BD2">
              <w:rPr>
                <w:rFonts w:cs="B Yagut" w:hint="cs"/>
                <w:sz w:val="20"/>
                <w:szCs w:val="20"/>
                <w:rtl/>
              </w:rPr>
              <w:t>و عملكرد عناصر آشنا باش</w:t>
            </w:r>
            <w:r w:rsidR="007C6C94" w:rsidRPr="00E26BD2">
              <w:rPr>
                <w:rFonts w:cs="B Yagut" w:hint="cs"/>
                <w:sz w:val="20"/>
                <w:szCs w:val="20"/>
                <w:rtl/>
              </w:rPr>
              <w:t>ن</w:t>
            </w:r>
            <w:r w:rsidRPr="00E26BD2">
              <w:rPr>
                <w:rFonts w:cs="B Yagut" w:hint="cs"/>
                <w:sz w:val="20"/>
                <w:szCs w:val="20"/>
                <w:rtl/>
              </w:rPr>
              <w:t>د</w:t>
            </w:r>
            <w:r w:rsidR="00BA7E2C" w:rsidRPr="00E26BD2">
              <w:rPr>
                <w:rFonts w:cs="B Yagut" w:hint="cs"/>
                <w:sz w:val="20"/>
                <w:szCs w:val="20"/>
                <w:rtl/>
              </w:rPr>
              <w:t xml:space="preserve">. </w:t>
            </w:r>
            <w:r w:rsidRPr="00E26BD2">
              <w:rPr>
                <w:rFonts w:cs="B Yagut" w:hint="cs"/>
                <w:sz w:val="20"/>
                <w:szCs w:val="20"/>
                <w:rtl/>
              </w:rPr>
              <w:t>اين عناصر عبارتند از عناصر اصلي و عناصر كمياب</w:t>
            </w:r>
            <w:r w:rsidR="00BA7E2C" w:rsidRPr="00E26BD2">
              <w:rPr>
                <w:rFonts w:cs="B Yagut" w:hint="cs"/>
                <w:sz w:val="20"/>
                <w:szCs w:val="20"/>
                <w:rtl/>
              </w:rPr>
              <w:t xml:space="preserve">. </w:t>
            </w:r>
            <w:r w:rsidRPr="00E26BD2">
              <w:rPr>
                <w:rFonts w:cs="B Yagut" w:hint="cs"/>
                <w:sz w:val="20"/>
                <w:szCs w:val="20"/>
                <w:rtl/>
              </w:rPr>
              <w:t>همچنين دانشجويان  بايد اختلالات ناشي از عدم تعادل آب و سديم را بدانند و بتوانند ميزان كمبود آب يا سديم را در بيماران محاسبه نمايند</w:t>
            </w:r>
            <w:r w:rsidR="00BA7E2C" w:rsidRPr="00E26BD2">
              <w:rPr>
                <w:rFonts w:cs="B Yagut" w:hint="cs"/>
                <w:sz w:val="20"/>
                <w:szCs w:val="20"/>
                <w:rtl/>
              </w:rPr>
              <w:t xml:space="preserve">. </w:t>
            </w:r>
            <w:r w:rsidRPr="00E26BD2">
              <w:rPr>
                <w:rFonts w:cs="B Yagut" w:hint="cs"/>
                <w:sz w:val="20"/>
                <w:szCs w:val="20"/>
                <w:rtl/>
              </w:rPr>
              <w:t>همچنين انواع اختلالات اسيد-</w:t>
            </w:r>
            <w:r w:rsidR="007C6C94" w:rsidRPr="00E26BD2">
              <w:rPr>
                <w:rFonts w:cs="B Yagut" w:hint="cs"/>
                <w:sz w:val="20"/>
                <w:szCs w:val="20"/>
                <w:rtl/>
              </w:rPr>
              <w:t xml:space="preserve"> </w:t>
            </w:r>
            <w:r w:rsidRPr="00E26BD2">
              <w:rPr>
                <w:rFonts w:cs="B Yagut" w:hint="cs"/>
                <w:sz w:val="20"/>
                <w:szCs w:val="20"/>
                <w:rtl/>
              </w:rPr>
              <w:t xml:space="preserve">باز را بدانند و اينكه چگونه از گزارش آزمايشگاه و داده هاي </w:t>
            </w:r>
            <w:r w:rsidRPr="00E26BD2">
              <w:rPr>
                <w:rFonts w:cs="B Yagut"/>
                <w:sz w:val="20"/>
                <w:szCs w:val="20"/>
              </w:rPr>
              <w:t>ABG</w:t>
            </w:r>
            <w:r w:rsidRPr="00E26BD2">
              <w:rPr>
                <w:rFonts w:cs="B Yagut" w:hint="cs"/>
                <w:sz w:val="20"/>
                <w:szCs w:val="20"/>
                <w:rtl/>
              </w:rPr>
              <w:t xml:space="preserve"> نوع اختلال اسيد-</w:t>
            </w:r>
            <w:r w:rsidR="007C6C94" w:rsidRPr="00E26BD2">
              <w:rPr>
                <w:rFonts w:cs="B Yagut" w:hint="cs"/>
                <w:sz w:val="20"/>
                <w:szCs w:val="20"/>
                <w:rtl/>
              </w:rPr>
              <w:t xml:space="preserve"> </w:t>
            </w:r>
            <w:r w:rsidRPr="00E26BD2">
              <w:rPr>
                <w:rFonts w:cs="B Yagut" w:hint="cs"/>
                <w:sz w:val="20"/>
                <w:szCs w:val="20"/>
                <w:rtl/>
              </w:rPr>
              <w:t>باز را تشخيص بدهند</w:t>
            </w:r>
            <w:r w:rsidR="00BA7E2C" w:rsidRPr="00E26BD2">
              <w:rPr>
                <w:rFonts w:cs="B Yagut" w:hint="cs"/>
                <w:sz w:val="20"/>
                <w:szCs w:val="20"/>
                <w:rtl/>
              </w:rPr>
              <w:t xml:space="preserve">. </w:t>
            </w:r>
            <w:r w:rsidRPr="00E26BD2">
              <w:rPr>
                <w:rFonts w:cs="B Yagut" w:hint="cs"/>
                <w:sz w:val="20"/>
                <w:szCs w:val="20"/>
                <w:rtl/>
              </w:rPr>
              <w:t xml:space="preserve">دانشجويان بايد بدانند چگونه اسمولاريته و آنيون گپ را </w:t>
            </w:r>
            <w:r w:rsidR="007C6C94" w:rsidRPr="00E26BD2">
              <w:rPr>
                <w:rFonts w:cs="B Yagut" w:hint="cs"/>
                <w:sz w:val="20"/>
                <w:szCs w:val="20"/>
                <w:rtl/>
              </w:rPr>
              <w:t xml:space="preserve">محاسبه </w:t>
            </w:r>
            <w:r w:rsidRPr="00E26BD2">
              <w:rPr>
                <w:rFonts w:cs="B Yagut" w:hint="cs"/>
                <w:sz w:val="20"/>
                <w:szCs w:val="20"/>
                <w:rtl/>
              </w:rPr>
              <w:t xml:space="preserve"> كنند و از آنها در تعيين اختلالات اسيد-</w:t>
            </w:r>
            <w:r w:rsidR="00DA05F9" w:rsidRPr="00E26BD2">
              <w:rPr>
                <w:rFonts w:cs="B Yagut" w:hint="cs"/>
                <w:sz w:val="20"/>
                <w:szCs w:val="20"/>
                <w:rtl/>
              </w:rPr>
              <w:t xml:space="preserve"> </w:t>
            </w:r>
            <w:r w:rsidRPr="00E26BD2">
              <w:rPr>
                <w:rFonts w:cs="B Yagut" w:hint="cs"/>
                <w:sz w:val="20"/>
                <w:szCs w:val="20"/>
                <w:rtl/>
              </w:rPr>
              <w:t>باز استفاده كنند</w:t>
            </w:r>
            <w:r w:rsidR="00BA7E2C" w:rsidRPr="00E26BD2">
              <w:rPr>
                <w:rFonts w:cs="B Yagut" w:hint="cs"/>
                <w:sz w:val="20"/>
                <w:szCs w:val="20"/>
                <w:rtl/>
              </w:rPr>
              <w:t xml:space="preserve">. </w:t>
            </w:r>
            <w:r w:rsidRPr="00E26BD2">
              <w:rPr>
                <w:rFonts w:cs="B Yagut" w:hint="cs"/>
                <w:sz w:val="20"/>
                <w:szCs w:val="20"/>
                <w:rtl/>
              </w:rPr>
              <w:t>دانشجويان اهميت و فعاليت حدود 25 عنصر  به همراه اختلالات و بيماري هاي ناشي از كمبود يا مسموميت با آنها را ياد مي گيرند</w:t>
            </w:r>
            <w:r w:rsidR="00BA7E2C" w:rsidRPr="00E26BD2">
              <w:rPr>
                <w:rFonts w:cs="B Yagut" w:hint="cs"/>
                <w:sz w:val="20"/>
                <w:szCs w:val="20"/>
                <w:rtl/>
              </w:rPr>
              <w:t xml:space="preserve">. </w:t>
            </w:r>
          </w:p>
        </w:tc>
      </w:tr>
      <w:tr w:rsidR="00AB2EDE" w:rsidRPr="00E26BD2" w:rsidTr="00833388">
        <w:trPr>
          <w:jc w:val="center"/>
        </w:trPr>
        <w:tc>
          <w:tcPr>
            <w:tcW w:w="1801" w:type="dxa"/>
            <w:tcBorders>
              <w:top w:val="single" w:sz="4" w:space="0" w:color="auto"/>
              <w:left w:val="single" w:sz="4" w:space="0" w:color="auto"/>
              <w:bottom w:val="single" w:sz="4" w:space="0" w:color="auto"/>
              <w:right w:val="single" w:sz="4" w:space="0" w:color="auto"/>
            </w:tcBorders>
            <w:shd w:val="clear" w:color="auto" w:fill="auto"/>
          </w:tcPr>
          <w:p w:rsidR="00AB1F9A" w:rsidRPr="00E26BD2" w:rsidRDefault="00AB1F9A" w:rsidP="0071315A">
            <w:pPr>
              <w:spacing w:after="0" w:line="240" w:lineRule="auto"/>
              <w:jc w:val="both"/>
              <w:rPr>
                <w:rFonts w:cs="B Yagut"/>
                <w:bCs/>
                <w:sz w:val="20"/>
                <w:szCs w:val="20"/>
                <w:rtl/>
              </w:rPr>
            </w:pPr>
            <w:r w:rsidRPr="00E26BD2">
              <w:rPr>
                <w:rFonts w:cs="B Yagut" w:hint="cs"/>
                <w:bCs/>
                <w:sz w:val="20"/>
                <w:szCs w:val="20"/>
                <w:rtl/>
              </w:rPr>
              <w:t>شرح درس</w:t>
            </w:r>
          </w:p>
        </w:tc>
        <w:tc>
          <w:tcPr>
            <w:tcW w:w="7875" w:type="dxa"/>
            <w:gridSpan w:val="3"/>
            <w:tcBorders>
              <w:top w:val="single" w:sz="4" w:space="0" w:color="auto"/>
              <w:left w:val="single" w:sz="4" w:space="0" w:color="auto"/>
              <w:bottom w:val="single" w:sz="4" w:space="0" w:color="auto"/>
              <w:right w:val="single" w:sz="4" w:space="0" w:color="auto"/>
            </w:tcBorders>
            <w:shd w:val="clear" w:color="auto" w:fill="auto"/>
          </w:tcPr>
          <w:p w:rsidR="00AB1F9A" w:rsidRPr="00E26BD2" w:rsidRDefault="00AB1F9A" w:rsidP="0071315A">
            <w:pPr>
              <w:spacing w:after="0" w:line="240" w:lineRule="auto"/>
              <w:jc w:val="both"/>
              <w:rPr>
                <w:rFonts w:cs="B Yagut"/>
                <w:sz w:val="20"/>
                <w:szCs w:val="20"/>
                <w:rtl/>
              </w:rPr>
            </w:pPr>
            <w:r w:rsidRPr="00E26BD2">
              <w:rPr>
                <w:rFonts w:cs="B Yagut" w:hint="cs"/>
                <w:sz w:val="20"/>
                <w:szCs w:val="20"/>
                <w:rtl/>
              </w:rPr>
              <w:t>در اين درس دانشجويان</w:t>
            </w:r>
            <w:r w:rsidR="00DE5F49" w:rsidRPr="00E26BD2">
              <w:rPr>
                <w:rFonts w:cs="B Yagut" w:hint="cs"/>
                <w:sz w:val="20"/>
                <w:szCs w:val="20"/>
                <w:rtl/>
              </w:rPr>
              <w:t xml:space="preserve"> </w:t>
            </w:r>
            <w:r w:rsidRPr="00E26BD2">
              <w:rPr>
                <w:rFonts w:cs="B Yagut" w:hint="cs"/>
                <w:sz w:val="20"/>
                <w:szCs w:val="20"/>
                <w:rtl/>
              </w:rPr>
              <w:t>با</w:t>
            </w:r>
            <w:r w:rsidR="00DE5F49" w:rsidRPr="00E26BD2">
              <w:rPr>
                <w:rFonts w:cs="B Yagut" w:hint="cs"/>
                <w:sz w:val="20"/>
                <w:szCs w:val="20"/>
                <w:rtl/>
              </w:rPr>
              <w:t xml:space="preserve"> </w:t>
            </w:r>
            <w:r w:rsidRPr="00E26BD2">
              <w:rPr>
                <w:rFonts w:cs="B Yagut" w:hint="cs"/>
                <w:sz w:val="20"/>
                <w:szCs w:val="20"/>
                <w:rtl/>
              </w:rPr>
              <w:t>اختلالات آب و سديم و اسيد-</w:t>
            </w:r>
            <w:r w:rsidR="009821A9" w:rsidRPr="00E26BD2">
              <w:rPr>
                <w:rFonts w:cs="B Yagut" w:hint="cs"/>
                <w:sz w:val="20"/>
                <w:szCs w:val="20"/>
                <w:rtl/>
              </w:rPr>
              <w:t xml:space="preserve"> </w:t>
            </w:r>
            <w:r w:rsidRPr="00E26BD2">
              <w:rPr>
                <w:rFonts w:cs="B Yagut" w:hint="cs"/>
                <w:sz w:val="20"/>
                <w:szCs w:val="20"/>
                <w:rtl/>
              </w:rPr>
              <w:t>باز در بيماران و روش تشخيص آنها آشنا مي شوند</w:t>
            </w:r>
            <w:r w:rsidR="00BA7E2C" w:rsidRPr="00E26BD2">
              <w:rPr>
                <w:rFonts w:cs="B Yagut" w:hint="cs"/>
                <w:sz w:val="20"/>
                <w:szCs w:val="20"/>
                <w:rtl/>
              </w:rPr>
              <w:t xml:space="preserve">. </w:t>
            </w:r>
            <w:r w:rsidRPr="00E26BD2">
              <w:rPr>
                <w:rFonts w:cs="B Yagut" w:hint="cs"/>
                <w:sz w:val="20"/>
                <w:szCs w:val="20"/>
                <w:rtl/>
              </w:rPr>
              <w:t xml:space="preserve">روش تفسير </w:t>
            </w:r>
            <w:r w:rsidRPr="00E26BD2">
              <w:rPr>
                <w:rFonts w:cs="B Yagut"/>
                <w:sz w:val="20"/>
                <w:szCs w:val="20"/>
              </w:rPr>
              <w:t>ABG</w:t>
            </w:r>
            <w:r w:rsidRPr="00E26BD2">
              <w:rPr>
                <w:rFonts w:cs="B Yagut" w:hint="cs"/>
                <w:sz w:val="20"/>
                <w:szCs w:val="20"/>
                <w:rtl/>
              </w:rPr>
              <w:t xml:space="preserve"> را نيز ياد مي</w:t>
            </w:r>
            <w:r w:rsidRPr="00E26BD2">
              <w:rPr>
                <w:rFonts w:cs="B Yagut"/>
                <w:sz w:val="20"/>
                <w:szCs w:val="20"/>
                <w:rtl/>
              </w:rPr>
              <w:softHyphen/>
            </w:r>
            <w:r w:rsidRPr="00E26BD2">
              <w:rPr>
                <w:rFonts w:cs="B Yagut" w:hint="cs"/>
                <w:sz w:val="20"/>
                <w:szCs w:val="20"/>
                <w:rtl/>
              </w:rPr>
              <w:t>گيرند</w:t>
            </w:r>
            <w:r w:rsidR="00BA7E2C" w:rsidRPr="00E26BD2">
              <w:rPr>
                <w:rFonts w:cs="B Yagut" w:hint="cs"/>
                <w:sz w:val="20"/>
                <w:szCs w:val="20"/>
                <w:rtl/>
              </w:rPr>
              <w:t xml:space="preserve">. </w:t>
            </w:r>
            <w:r w:rsidRPr="00E26BD2">
              <w:rPr>
                <w:rFonts w:cs="B Yagut" w:hint="cs"/>
                <w:sz w:val="20"/>
                <w:szCs w:val="20"/>
                <w:rtl/>
              </w:rPr>
              <w:t>اهميت الكتروليتها و عناصر سديم و پتاسيم و (كلاً 25 عنصر) اختلالات ناشي از كمبود آنها را در بدن ياد مي گيرند</w:t>
            </w:r>
            <w:r w:rsidR="009821A9" w:rsidRPr="00E26BD2">
              <w:rPr>
                <w:rFonts w:cs="B Yagut" w:hint="cs"/>
                <w:sz w:val="20"/>
                <w:szCs w:val="20"/>
                <w:rtl/>
              </w:rPr>
              <w:t>.</w:t>
            </w:r>
            <w:r w:rsidRPr="00E26BD2">
              <w:rPr>
                <w:rFonts w:cs="B Yagut" w:hint="cs"/>
                <w:sz w:val="20"/>
                <w:szCs w:val="20"/>
                <w:rtl/>
              </w:rPr>
              <w:t xml:space="preserve"> </w:t>
            </w:r>
          </w:p>
        </w:tc>
      </w:tr>
      <w:tr w:rsidR="00AB2EDE" w:rsidRPr="00E26BD2" w:rsidTr="00833388">
        <w:trPr>
          <w:jc w:val="center"/>
        </w:trPr>
        <w:tc>
          <w:tcPr>
            <w:tcW w:w="1801" w:type="dxa"/>
            <w:tcBorders>
              <w:top w:val="single" w:sz="4" w:space="0" w:color="auto"/>
              <w:left w:val="single" w:sz="4" w:space="0" w:color="auto"/>
              <w:bottom w:val="single" w:sz="4" w:space="0" w:color="auto"/>
              <w:right w:val="single" w:sz="4" w:space="0" w:color="auto"/>
            </w:tcBorders>
            <w:shd w:val="clear" w:color="auto" w:fill="auto"/>
          </w:tcPr>
          <w:p w:rsidR="00AB1F9A" w:rsidRPr="00E26BD2" w:rsidRDefault="00AB1F9A" w:rsidP="0071315A">
            <w:pPr>
              <w:spacing w:after="0" w:line="240" w:lineRule="auto"/>
              <w:jc w:val="both"/>
              <w:rPr>
                <w:rFonts w:cs="B Yagut"/>
                <w:bCs/>
                <w:sz w:val="20"/>
                <w:szCs w:val="20"/>
                <w:rtl/>
              </w:rPr>
            </w:pPr>
            <w:r w:rsidRPr="00E26BD2">
              <w:rPr>
                <w:rFonts w:cs="B Yagut" w:hint="cs"/>
                <w:bCs/>
                <w:sz w:val="20"/>
                <w:szCs w:val="20"/>
                <w:rtl/>
              </w:rPr>
              <w:t>محتواي ضروري</w:t>
            </w:r>
          </w:p>
        </w:tc>
        <w:tc>
          <w:tcPr>
            <w:tcW w:w="7875" w:type="dxa"/>
            <w:gridSpan w:val="3"/>
            <w:tcBorders>
              <w:top w:val="single" w:sz="4" w:space="0" w:color="auto"/>
              <w:left w:val="single" w:sz="4" w:space="0" w:color="auto"/>
              <w:bottom w:val="single" w:sz="4" w:space="0" w:color="auto"/>
              <w:right w:val="single" w:sz="4" w:space="0" w:color="auto"/>
            </w:tcBorders>
            <w:shd w:val="clear" w:color="auto" w:fill="auto"/>
          </w:tcPr>
          <w:p w:rsidR="00AB1F9A" w:rsidRPr="00E26BD2" w:rsidRDefault="00AB1F9A" w:rsidP="0071315A">
            <w:pPr>
              <w:numPr>
                <w:ilvl w:val="0"/>
                <w:numId w:val="43"/>
              </w:numPr>
              <w:spacing w:after="0" w:line="240" w:lineRule="auto"/>
              <w:ind w:left="360"/>
              <w:jc w:val="both"/>
              <w:rPr>
                <w:rFonts w:ascii="Times New Roman" w:hAnsi="Times New Roman" w:cs="B Yagut"/>
                <w:sz w:val="20"/>
                <w:szCs w:val="20"/>
                <w:rtl/>
              </w:rPr>
            </w:pPr>
            <w:r w:rsidRPr="00E26BD2">
              <w:rPr>
                <w:rFonts w:cs="B Yagut" w:hint="cs"/>
                <w:b/>
                <w:sz w:val="20"/>
                <w:szCs w:val="20"/>
                <w:rtl/>
              </w:rPr>
              <w:t>متابوليسم آب</w:t>
            </w:r>
            <w:r w:rsidR="00BA7E2C" w:rsidRPr="00E26BD2">
              <w:rPr>
                <w:rFonts w:cs="B Yagut" w:hint="cs"/>
                <w:b/>
                <w:sz w:val="20"/>
                <w:szCs w:val="20"/>
                <w:rtl/>
              </w:rPr>
              <w:t xml:space="preserve">: </w:t>
            </w:r>
            <w:r w:rsidRPr="00E26BD2">
              <w:rPr>
                <w:rFonts w:ascii="Times New Roman" w:hAnsi="Times New Roman" w:cs="B Yagut"/>
                <w:sz w:val="20"/>
                <w:szCs w:val="20"/>
                <w:rtl/>
              </w:rPr>
              <w:t>مقدم</w:t>
            </w:r>
            <w:r w:rsidRPr="00E26BD2">
              <w:rPr>
                <w:rFonts w:ascii="Times New Roman" w:hAnsi="Times New Roman" w:cs="B Yagut" w:hint="cs"/>
                <w:sz w:val="20"/>
                <w:szCs w:val="20"/>
                <w:rtl/>
              </w:rPr>
              <w:t>ه</w:t>
            </w:r>
            <w:r w:rsidRPr="00E26BD2">
              <w:rPr>
                <w:rFonts w:ascii="Times New Roman" w:hAnsi="Times New Roman" w:cs="B Yagut"/>
                <w:sz w:val="20"/>
                <w:szCs w:val="20"/>
                <w:rtl/>
              </w:rPr>
              <w:t xml:space="preserve"> و تقسیم بندی </w:t>
            </w:r>
            <w:r w:rsidRPr="00E26BD2">
              <w:rPr>
                <w:rFonts w:ascii="Times New Roman" w:hAnsi="Times New Roman" w:cs="B Yagut" w:hint="cs"/>
                <w:sz w:val="20"/>
                <w:szCs w:val="20"/>
                <w:rtl/>
              </w:rPr>
              <w:t>عناصر اصلي و كمياب</w:t>
            </w:r>
            <w:r w:rsidR="00285DCD" w:rsidRPr="00E26BD2">
              <w:rPr>
                <w:rFonts w:ascii="Times New Roman" w:hAnsi="Times New Roman" w:cs="B Yagut" w:hint="cs"/>
                <w:sz w:val="20"/>
                <w:szCs w:val="20"/>
                <w:rtl/>
              </w:rPr>
              <w:t xml:space="preserve">، </w:t>
            </w:r>
            <w:r w:rsidRPr="00E26BD2">
              <w:rPr>
                <w:rFonts w:ascii="Times New Roman" w:hAnsi="Times New Roman" w:cs="B Yagut" w:hint="cs"/>
                <w:sz w:val="20"/>
                <w:szCs w:val="20"/>
                <w:rtl/>
              </w:rPr>
              <w:t>تعريف الكتروليتها</w:t>
            </w:r>
            <w:r w:rsidR="00285DCD" w:rsidRPr="00E26BD2">
              <w:rPr>
                <w:rFonts w:ascii="Times New Roman" w:hAnsi="Times New Roman" w:cs="B Yagut" w:hint="cs"/>
                <w:sz w:val="20"/>
                <w:szCs w:val="20"/>
                <w:rtl/>
              </w:rPr>
              <w:t xml:space="preserve">، </w:t>
            </w:r>
            <w:r w:rsidRPr="00E26BD2">
              <w:rPr>
                <w:rFonts w:ascii="Times New Roman" w:hAnsi="Times New Roman" w:cs="B Yagut" w:hint="cs"/>
                <w:sz w:val="20"/>
                <w:szCs w:val="20"/>
                <w:rtl/>
              </w:rPr>
              <w:t>نقش عناصر در تعيين ميزان آب پلاسما و آب توتال بدن</w:t>
            </w:r>
            <w:r w:rsidR="00285DCD" w:rsidRPr="00E26BD2">
              <w:rPr>
                <w:rFonts w:ascii="Times New Roman" w:hAnsi="Times New Roman" w:cs="B Yagut" w:hint="cs"/>
                <w:sz w:val="20"/>
                <w:szCs w:val="20"/>
                <w:rtl/>
              </w:rPr>
              <w:t xml:space="preserve">، </w:t>
            </w:r>
            <w:r w:rsidRPr="00E26BD2">
              <w:rPr>
                <w:rFonts w:ascii="Times New Roman" w:hAnsi="Times New Roman" w:cs="B Yagut" w:hint="cs"/>
                <w:sz w:val="20"/>
                <w:szCs w:val="20"/>
                <w:rtl/>
              </w:rPr>
              <w:t>محاسبه اسمولاريته خون</w:t>
            </w:r>
            <w:r w:rsidR="00285DCD" w:rsidRPr="00E26BD2">
              <w:rPr>
                <w:rFonts w:ascii="Times New Roman" w:hAnsi="Times New Roman" w:cs="B Yagut" w:hint="cs"/>
                <w:sz w:val="20"/>
                <w:szCs w:val="20"/>
                <w:rtl/>
              </w:rPr>
              <w:t xml:space="preserve">، </w:t>
            </w:r>
            <w:r w:rsidRPr="00E26BD2">
              <w:rPr>
                <w:rFonts w:ascii="Times New Roman" w:hAnsi="Times New Roman" w:cs="B Yagut" w:hint="cs"/>
                <w:sz w:val="20"/>
                <w:szCs w:val="20"/>
                <w:rtl/>
              </w:rPr>
              <w:t>چگونگي تنظيم و حفظ تعادل آب در بدن و پلاسما</w:t>
            </w:r>
            <w:r w:rsidR="00285DCD" w:rsidRPr="00E26BD2">
              <w:rPr>
                <w:rFonts w:ascii="Times New Roman" w:hAnsi="Times New Roman" w:cs="B Yagut" w:hint="cs"/>
                <w:sz w:val="20"/>
                <w:szCs w:val="20"/>
                <w:rtl/>
              </w:rPr>
              <w:t xml:space="preserve">، </w:t>
            </w:r>
            <w:r w:rsidRPr="00E26BD2">
              <w:rPr>
                <w:rFonts w:ascii="Times New Roman" w:hAnsi="Times New Roman" w:cs="B Yagut" w:hint="cs"/>
                <w:sz w:val="20"/>
                <w:szCs w:val="20"/>
                <w:rtl/>
              </w:rPr>
              <w:t>اختلالات تعادل آب</w:t>
            </w:r>
            <w:r w:rsidR="00285DCD" w:rsidRPr="00E26BD2">
              <w:rPr>
                <w:rFonts w:ascii="Times New Roman" w:hAnsi="Times New Roman" w:cs="B Yagut" w:hint="cs"/>
                <w:sz w:val="20"/>
                <w:szCs w:val="20"/>
                <w:rtl/>
              </w:rPr>
              <w:t xml:space="preserve">، </w:t>
            </w:r>
            <w:r w:rsidRPr="00E26BD2">
              <w:rPr>
                <w:rFonts w:ascii="Times New Roman" w:hAnsi="Times New Roman" w:cs="B Yagut" w:hint="cs"/>
                <w:sz w:val="20"/>
                <w:szCs w:val="20"/>
                <w:rtl/>
              </w:rPr>
              <w:t>اختلالات تعادل سديم</w:t>
            </w:r>
          </w:p>
          <w:p w:rsidR="00AB1F9A" w:rsidRPr="00E26BD2" w:rsidRDefault="00AB1F9A" w:rsidP="0071315A">
            <w:pPr>
              <w:numPr>
                <w:ilvl w:val="0"/>
                <w:numId w:val="43"/>
              </w:numPr>
              <w:spacing w:after="0" w:line="240" w:lineRule="auto"/>
              <w:ind w:left="360"/>
              <w:jc w:val="both"/>
              <w:rPr>
                <w:rFonts w:ascii="Times New Roman" w:hAnsi="Times New Roman" w:cs="B Yagut"/>
                <w:sz w:val="20"/>
                <w:szCs w:val="20"/>
              </w:rPr>
            </w:pPr>
            <w:r w:rsidRPr="00E26BD2">
              <w:rPr>
                <w:rFonts w:ascii="Times New Roman" w:hAnsi="Times New Roman" w:cs="B Yagut" w:hint="cs"/>
                <w:b/>
                <w:sz w:val="20"/>
                <w:szCs w:val="20"/>
                <w:rtl/>
              </w:rPr>
              <w:t xml:space="preserve">تنظيم </w:t>
            </w:r>
            <w:r w:rsidRPr="00E26BD2">
              <w:rPr>
                <w:rFonts w:ascii="Times New Roman" w:hAnsi="Times New Roman" w:cs="B Yagut"/>
                <w:b/>
                <w:sz w:val="20"/>
                <w:szCs w:val="20"/>
              </w:rPr>
              <w:t>pH</w:t>
            </w:r>
            <w:r w:rsidRPr="00E26BD2">
              <w:rPr>
                <w:rFonts w:ascii="Times New Roman" w:hAnsi="Times New Roman" w:cs="B Yagut" w:hint="cs"/>
                <w:b/>
                <w:sz w:val="20"/>
                <w:szCs w:val="20"/>
                <w:rtl/>
              </w:rPr>
              <w:t xml:space="preserve"> خون</w:t>
            </w:r>
            <w:r w:rsidR="00BA7E2C" w:rsidRPr="00E26BD2">
              <w:rPr>
                <w:rFonts w:ascii="Times New Roman" w:hAnsi="Times New Roman" w:cs="B Yagut" w:hint="cs"/>
                <w:b/>
                <w:sz w:val="20"/>
                <w:szCs w:val="20"/>
                <w:rtl/>
              </w:rPr>
              <w:t xml:space="preserve">: </w:t>
            </w:r>
            <w:r w:rsidRPr="00E26BD2">
              <w:rPr>
                <w:rFonts w:ascii="Times New Roman" w:hAnsi="Times New Roman" w:cs="B Yagut" w:hint="cs"/>
                <w:sz w:val="20"/>
                <w:szCs w:val="20"/>
                <w:rtl/>
              </w:rPr>
              <w:t>انواع بافرها</w:t>
            </w:r>
            <w:r w:rsidR="00285DCD" w:rsidRPr="00E26BD2">
              <w:rPr>
                <w:rFonts w:ascii="Times New Roman" w:hAnsi="Times New Roman" w:cs="B Yagut" w:hint="cs"/>
                <w:sz w:val="20"/>
                <w:szCs w:val="20"/>
                <w:rtl/>
              </w:rPr>
              <w:t xml:space="preserve">، محل فعاليت انواع بافرها، </w:t>
            </w:r>
            <w:r w:rsidRPr="00E26BD2">
              <w:rPr>
                <w:rFonts w:ascii="Times New Roman" w:hAnsi="Times New Roman" w:cs="B Yagut" w:hint="cs"/>
                <w:sz w:val="20"/>
                <w:szCs w:val="20"/>
                <w:rtl/>
              </w:rPr>
              <w:t xml:space="preserve">نقش بافرهاي مختلف در تنظيم </w:t>
            </w:r>
            <w:r w:rsidRPr="00E26BD2">
              <w:rPr>
                <w:rFonts w:ascii="Times New Roman" w:hAnsi="Times New Roman" w:cs="B Yagut"/>
                <w:sz w:val="20"/>
                <w:szCs w:val="20"/>
              </w:rPr>
              <w:t>pH</w:t>
            </w:r>
            <w:r w:rsidRPr="00E26BD2">
              <w:rPr>
                <w:rFonts w:ascii="Times New Roman" w:hAnsi="Times New Roman" w:cs="B Yagut" w:hint="cs"/>
                <w:sz w:val="20"/>
                <w:szCs w:val="20"/>
                <w:rtl/>
              </w:rPr>
              <w:t xml:space="preserve"> خون</w:t>
            </w:r>
            <w:r w:rsidR="00285DCD" w:rsidRPr="00E26BD2">
              <w:rPr>
                <w:rFonts w:ascii="Times New Roman" w:hAnsi="Times New Roman" w:cs="B Yagut" w:hint="cs"/>
                <w:sz w:val="20"/>
                <w:szCs w:val="20"/>
                <w:rtl/>
              </w:rPr>
              <w:t xml:space="preserve">، </w:t>
            </w:r>
            <w:r w:rsidRPr="00E26BD2">
              <w:rPr>
                <w:rFonts w:ascii="Times New Roman" w:hAnsi="Times New Roman" w:cs="B Yagut" w:hint="cs"/>
                <w:sz w:val="20"/>
                <w:szCs w:val="20"/>
                <w:rtl/>
              </w:rPr>
              <w:t>انواع اختلالات اسيد-</w:t>
            </w:r>
            <w:r w:rsidR="009821A9" w:rsidRPr="00E26BD2">
              <w:rPr>
                <w:rFonts w:ascii="Times New Roman" w:hAnsi="Times New Roman" w:cs="B Yagut" w:hint="cs"/>
                <w:sz w:val="20"/>
                <w:szCs w:val="20"/>
                <w:rtl/>
              </w:rPr>
              <w:t xml:space="preserve"> </w:t>
            </w:r>
            <w:r w:rsidRPr="00E26BD2">
              <w:rPr>
                <w:rFonts w:ascii="Times New Roman" w:hAnsi="Times New Roman" w:cs="B Yagut" w:hint="cs"/>
                <w:sz w:val="20"/>
                <w:szCs w:val="20"/>
                <w:rtl/>
              </w:rPr>
              <w:t>باز</w:t>
            </w:r>
            <w:r w:rsidR="00285DCD" w:rsidRPr="00E26BD2">
              <w:rPr>
                <w:rFonts w:ascii="Times New Roman" w:hAnsi="Times New Roman" w:cs="B Yagut" w:hint="cs"/>
                <w:sz w:val="20"/>
                <w:szCs w:val="20"/>
                <w:rtl/>
              </w:rPr>
              <w:t xml:space="preserve">، </w:t>
            </w:r>
            <w:r w:rsidRPr="00E26BD2">
              <w:rPr>
                <w:rFonts w:ascii="Times New Roman" w:hAnsi="Times New Roman" w:cs="B Yagut" w:hint="cs"/>
                <w:sz w:val="20"/>
                <w:szCs w:val="20"/>
                <w:rtl/>
              </w:rPr>
              <w:t xml:space="preserve">بحث جبران (يا </w:t>
            </w:r>
            <w:r w:rsidRPr="00E26BD2">
              <w:rPr>
                <w:rFonts w:ascii="Times New Roman" w:hAnsi="Times New Roman" w:cs="B Yagut"/>
                <w:sz w:val="20"/>
                <w:szCs w:val="20"/>
              </w:rPr>
              <w:t>compensation</w:t>
            </w:r>
            <w:r w:rsidRPr="00E26BD2">
              <w:rPr>
                <w:rFonts w:ascii="Times New Roman" w:hAnsi="Times New Roman" w:cs="B Yagut" w:hint="cs"/>
                <w:sz w:val="20"/>
                <w:szCs w:val="20"/>
                <w:rtl/>
              </w:rPr>
              <w:t>)</w:t>
            </w:r>
          </w:p>
          <w:p w:rsidR="00285DCD" w:rsidRPr="00E26BD2" w:rsidRDefault="00285DCD" w:rsidP="0071315A">
            <w:pPr>
              <w:numPr>
                <w:ilvl w:val="0"/>
                <w:numId w:val="43"/>
              </w:numPr>
              <w:spacing w:after="0" w:line="240" w:lineRule="auto"/>
              <w:ind w:left="360"/>
              <w:jc w:val="both"/>
              <w:rPr>
                <w:rFonts w:ascii="Times New Roman" w:hAnsi="Times New Roman" w:cs="B Yagut"/>
                <w:sz w:val="20"/>
                <w:szCs w:val="20"/>
                <w:rtl/>
              </w:rPr>
            </w:pPr>
            <w:r w:rsidRPr="00E26BD2">
              <w:rPr>
                <w:rFonts w:ascii="Times New Roman" w:hAnsi="Times New Roman" w:cs="B Yagut"/>
                <w:b/>
                <w:sz w:val="20"/>
                <w:szCs w:val="20"/>
              </w:rPr>
              <w:t>ABGs</w:t>
            </w:r>
            <w:r w:rsidR="00BA7E2C" w:rsidRPr="00E26BD2">
              <w:rPr>
                <w:rFonts w:ascii="Times New Roman" w:hAnsi="Times New Roman" w:cs="B Yagut" w:hint="cs"/>
                <w:b/>
                <w:sz w:val="20"/>
                <w:szCs w:val="20"/>
                <w:rtl/>
              </w:rPr>
              <w:t xml:space="preserve">: </w:t>
            </w:r>
            <w:r w:rsidR="00AB1F9A" w:rsidRPr="00E26BD2">
              <w:rPr>
                <w:rFonts w:ascii="Times New Roman" w:hAnsi="Times New Roman" w:cs="B Yagut" w:hint="cs"/>
                <w:sz w:val="20"/>
                <w:szCs w:val="20"/>
                <w:rtl/>
              </w:rPr>
              <w:t xml:space="preserve">گازهاي خون سرخرگي </w:t>
            </w:r>
            <w:r w:rsidR="00AB1F9A" w:rsidRPr="00E26BD2">
              <w:rPr>
                <w:rFonts w:ascii="Times New Roman" w:hAnsi="Times New Roman" w:cs="B Yagut"/>
                <w:sz w:val="20"/>
                <w:szCs w:val="20"/>
              </w:rPr>
              <w:t>ABG</w:t>
            </w:r>
            <w:r w:rsidR="00BA7E2C" w:rsidRPr="00E26BD2">
              <w:rPr>
                <w:rFonts w:ascii="Times New Roman" w:hAnsi="Times New Roman" w:cs="B Yagut" w:hint="cs"/>
                <w:sz w:val="20"/>
                <w:szCs w:val="20"/>
                <w:rtl/>
              </w:rPr>
              <w:t xml:space="preserve">، </w:t>
            </w:r>
            <w:r w:rsidR="00AB1F9A" w:rsidRPr="00E26BD2">
              <w:rPr>
                <w:rFonts w:ascii="Times New Roman" w:hAnsi="Times New Roman" w:cs="B Yagut" w:hint="cs"/>
                <w:sz w:val="20"/>
                <w:szCs w:val="20"/>
                <w:rtl/>
              </w:rPr>
              <w:t>تشخيص اختلالات</w:t>
            </w:r>
            <w:r w:rsidR="00DE5F49" w:rsidRPr="00E26BD2">
              <w:rPr>
                <w:rFonts w:ascii="Times New Roman" w:hAnsi="Times New Roman" w:cs="B Yagut" w:hint="cs"/>
                <w:sz w:val="20"/>
                <w:szCs w:val="20"/>
                <w:rtl/>
              </w:rPr>
              <w:t xml:space="preserve"> </w:t>
            </w:r>
            <w:r w:rsidR="00AB1F9A" w:rsidRPr="00E26BD2">
              <w:rPr>
                <w:rFonts w:ascii="Times New Roman" w:hAnsi="Times New Roman" w:cs="B Yagut" w:hint="cs"/>
                <w:sz w:val="20"/>
                <w:szCs w:val="20"/>
                <w:rtl/>
              </w:rPr>
              <w:t>اسيد-</w:t>
            </w:r>
            <w:r w:rsidR="009821A9" w:rsidRPr="00E26BD2">
              <w:rPr>
                <w:rFonts w:ascii="Times New Roman" w:hAnsi="Times New Roman" w:cs="B Yagut" w:hint="cs"/>
                <w:sz w:val="20"/>
                <w:szCs w:val="20"/>
                <w:rtl/>
              </w:rPr>
              <w:t xml:space="preserve"> </w:t>
            </w:r>
            <w:r w:rsidR="00AB1F9A" w:rsidRPr="00E26BD2">
              <w:rPr>
                <w:rFonts w:ascii="Times New Roman" w:hAnsi="Times New Roman" w:cs="B Yagut" w:hint="cs"/>
                <w:sz w:val="20"/>
                <w:szCs w:val="20"/>
                <w:rtl/>
              </w:rPr>
              <w:t xml:space="preserve">باز در بيمار با استفاده از نتايج </w:t>
            </w:r>
            <w:r w:rsidR="00AB1F9A" w:rsidRPr="00E26BD2">
              <w:rPr>
                <w:rFonts w:ascii="Times New Roman" w:hAnsi="Times New Roman" w:cs="B Yagut"/>
                <w:sz w:val="20"/>
                <w:szCs w:val="20"/>
              </w:rPr>
              <w:t>ABG</w:t>
            </w:r>
            <w:r w:rsidR="00AB1F9A" w:rsidRPr="00E26BD2">
              <w:rPr>
                <w:rFonts w:ascii="Times New Roman" w:hAnsi="Times New Roman" w:cs="B Yagut" w:hint="cs"/>
                <w:sz w:val="20"/>
                <w:szCs w:val="20"/>
                <w:rtl/>
              </w:rPr>
              <w:t xml:space="preserve"> با استفاده از مثالهاي متنوع</w:t>
            </w:r>
            <w:r w:rsidRPr="00E26BD2">
              <w:rPr>
                <w:rFonts w:ascii="Times New Roman" w:hAnsi="Times New Roman" w:cs="B Yagut" w:hint="cs"/>
                <w:sz w:val="20"/>
                <w:szCs w:val="20"/>
                <w:rtl/>
              </w:rPr>
              <w:t xml:space="preserve">، </w:t>
            </w:r>
            <w:r w:rsidR="00AB1F9A" w:rsidRPr="00E26BD2">
              <w:rPr>
                <w:rFonts w:ascii="Times New Roman" w:hAnsi="Times New Roman" w:cs="B Yagut" w:hint="cs"/>
                <w:sz w:val="20"/>
                <w:szCs w:val="20"/>
                <w:rtl/>
              </w:rPr>
              <w:t>تشخيص اختلال اوليه و تشخيص وجود يا عدم وجود جبران و اينكه جبران كافي هست يا خير</w:t>
            </w:r>
            <w:r w:rsidRPr="00E26BD2">
              <w:rPr>
                <w:rFonts w:ascii="Times New Roman" w:hAnsi="Times New Roman" w:cs="B Yagut" w:hint="cs"/>
                <w:sz w:val="20"/>
                <w:szCs w:val="20"/>
                <w:rtl/>
              </w:rPr>
              <w:t xml:space="preserve">، </w:t>
            </w:r>
            <w:r w:rsidR="00AB1F9A" w:rsidRPr="00E26BD2">
              <w:rPr>
                <w:rFonts w:ascii="Times New Roman" w:hAnsi="Times New Roman" w:cs="B Yagut" w:hint="cs"/>
                <w:sz w:val="20"/>
                <w:szCs w:val="20"/>
                <w:rtl/>
              </w:rPr>
              <w:t>محاسبه آنيون گپ و</w:t>
            </w:r>
            <w:r w:rsidR="00DE5F49" w:rsidRPr="00E26BD2">
              <w:rPr>
                <w:rFonts w:ascii="Times New Roman" w:hAnsi="Times New Roman" w:cs="B Yagut" w:hint="cs"/>
                <w:sz w:val="20"/>
                <w:szCs w:val="20"/>
                <w:rtl/>
              </w:rPr>
              <w:t xml:space="preserve"> </w:t>
            </w:r>
            <w:r w:rsidR="00AB1F9A" w:rsidRPr="00E26BD2">
              <w:rPr>
                <w:rFonts w:ascii="Times New Roman" w:hAnsi="Times New Roman" w:cs="B Yagut" w:hint="cs"/>
                <w:sz w:val="20"/>
                <w:szCs w:val="20"/>
                <w:rtl/>
              </w:rPr>
              <w:t>دلتا گپ</w:t>
            </w:r>
            <w:r w:rsidRPr="00E26BD2">
              <w:rPr>
                <w:rFonts w:ascii="Times New Roman" w:hAnsi="Times New Roman" w:cs="B Yagut" w:hint="cs"/>
                <w:sz w:val="20"/>
                <w:szCs w:val="20"/>
                <w:rtl/>
              </w:rPr>
              <w:t xml:space="preserve">، </w:t>
            </w:r>
            <w:r w:rsidR="00AB1F9A" w:rsidRPr="00E26BD2">
              <w:rPr>
                <w:rFonts w:ascii="Times New Roman" w:hAnsi="Times New Roman" w:cs="B Yagut" w:hint="cs"/>
                <w:sz w:val="20"/>
                <w:szCs w:val="20"/>
                <w:rtl/>
              </w:rPr>
              <w:t>استفاده از آنيون گپ و دلتا گپ در تشخيص علت و نوع اختلال اسيد-</w:t>
            </w:r>
            <w:r w:rsidR="009821A9" w:rsidRPr="00E26BD2">
              <w:rPr>
                <w:rFonts w:ascii="Times New Roman" w:hAnsi="Times New Roman" w:cs="B Yagut" w:hint="cs"/>
                <w:sz w:val="20"/>
                <w:szCs w:val="20"/>
                <w:rtl/>
              </w:rPr>
              <w:t xml:space="preserve"> </w:t>
            </w:r>
            <w:r w:rsidR="00AB1F9A" w:rsidRPr="00E26BD2">
              <w:rPr>
                <w:rFonts w:ascii="Times New Roman" w:hAnsi="Times New Roman" w:cs="B Yagut" w:hint="cs"/>
                <w:sz w:val="20"/>
                <w:szCs w:val="20"/>
                <w:rtl/>
              </w:rPr>
              <w:t>باز</w:t>
            </w:r>
            <w:r w:rsidRPr="00E26BD2">
              <w:rPr>
                <w:rFonts w:ascii="Times New Roman" w:hAnsi="Times New Roman" w:cs="B Yagut" w:hint="cs"/>
                <w:sz w:val="20"/>
                <w:szCs w:val="20"/>
                <w:rtl/>
              </w:rPr>
              <w:t xml:space="preserve">، </w:t>
            </w:r>
            <w:r w:rsidR="00AB1F9A" w:rsidRPr="00E26BD2">
              <w:rPr>
                <w:rFonts w:ascii="Times New Roman" w:hAnsi="Times New Roman" w:cs="B Yagut" w:hint="cs"/>
                <w:sz w:val="20"/>
                <w:szCs w:val="20"/>
                <w:rtl/>
              </w:rPr>
              <w:t>محاسبه نسبت دلتا</w:t>
            </w:r>
            <w:r w:rsidRPr="00E26BD2">
              <w:rPr>
                <w:rFonts w:ascii="Times New Roman" w:hAnsi="Times New Roman" w:cs="B Yagut" w:hint="cs"/>
                <w:sz w:val="20"/>
                <w:szCs w:val="20"/>
                <w:rtl/>
              </w:rPr>
              <w:t xml:space="preserve">، </w:t>
            </w:r>
            <w:r w:rsidR="00AB1F9A" w:rsidRPr="00E26BD2">
              <w:rPr>
                <w:rFonts w:ascii="Times New Roman" w:hAnsi="Times New Roman" w:cs="B Yagut" w:hint="cs"/>
                <w:sz w:val="20"/>
                <w:szCs w:val="20"/>
                <w:rtl/>
              </w:rPr>
              <w:t xml:space="preserve">نمودارهاي داونپورت و فوايد آنها در تفسير نتايج </w:t>
            </w:r>
            <w:r w:rsidR="00AB1F9A" w:rsidRPr="00E26BD2">
              <w:rPr>
                <w:rFonts w:ascii="Times New Roman" w:hAnsi="Times New Roman" w:cs="B Yagut"/>
                <w:sz w:val="20"/>
                <w:szCs w:val="20"/>
              </w:rPr>
              <w:t>ABG</w:t>
            </w:r>
          </w:p>
          <w:p w:rsidR="00AB1F9A" w:rsidRPr="00E26BD2" w:rsidRDefault="00AB1F9A" w:rsidP="0071315A">
            <w:pPr>
              <w:numPr>
                <w:ilvl w:val="0"/>
                <w:numId w:val="43"/>
              </w:numPr>
              <w:spacing w:after="0" w:line="240" w:lineRule="auto"/>
              <w:ind w:left="360"/>
              <w:jc w:val="both"/>
              <w:rPr>
                <w:rFonts w:cs="B Yagut"/>
                <w:b/>
                <w:sz w:val="20"/>
                <w:szCs w:val="20"/>
                <w:rtl/>
              </w:rPr>
            </w:pPr>
            <w:r w:rsidRPr="00E26BD2">
              <w:rPr>
                <w:rFonts w:cs="B Yagut" w:hint="cs"/>
                <w:b/>
                <w:sz w:val="20"/>
                <w:szCs w:val="20"/>
                <w:rtl/>
              </w:rPr>
              <w:t>ساير عناصر و مواد معدني</w:t>
            </w:r>
            <w:r w:rsidR="00BA7E2C" w:rsidRPr="00E26BD2">
              <w:rPr>
                <w:rFonts w:cs="B Yagut" w:hint="cs"/>
                <w:b/>
                <w:sz w:val="20"/>
                <w:szCs w:val="20"/>
                <w:rtl/>
              </w:rPr>
              <w:t xml:space="preserve">: </w:t>
            </w:r>
            <w:r w:rsidRPr="00E26BD2">
              <w:rPr>
                <w:rFonts w:ascii="Times New Roman" w:hAnsi="Times New Roman" w:cs="B Yagut" w:hint="cs"/>
                <w:sz w:val="20"/>
                <w:szCs w:val="20"/>
                <w:rtl/>
              </w:rPr>
              <w:t>يادآوري جدول مندليف و عناصر اصلي و كمياب</w:t>
            </w:r>
            <w:r w:rsidR="00285DCD" w:rsidRPr="00E26BD2">
              <w:rPr>
                <w:rFonts w:ascii="Times New Roman" w:hAnsi="Times New Roman" w:cs="B Yagut" w:hint="cs"/>
                <w:sz w:val="20"/>
                <w:szCs w:val="20"/>
                <w:rtl/>
              </w:rPr>
              <w:t xml:space="preserve">، </w:t>
            </w:r>
            <w:r w:rsidRPr="00E26BD2">
              <w:rPr>
                <w:rFonts w:ascii="Times New Roman" w:hAnsi="Times New Roman" w:cs="B Yagut" w:hint="cs"/>
                <w:sz w:val="20"/>
                <w:szCs w:val="20"/>
                <w:rtl/>
              </w:rPr>
              <w:t>اشاره به اينكه كمبود و زيادي مقدار هر عنصر مي تواند منجر به بيماري شود</w:t>
            </w:r>
            <w:r w:rsidR="00285DCD" w:rsidRPr="00E26BD2">
              <w:rPr>
                <w:rFonts w:ascii="Times New Roman" w:hAnsi="Times New Roman" w:cs="B Yagut" w:hint="cs"/>
                <w:sz w:val="20"/>
                <w:szCs w:val="20"/>
                <w:rtl/>
              </w:rPr>
              <w:t xml:space="preserve">، </w:t>
            </w:r>
            <w:r w:rsidRPr="00E26BD2">
              <w:rPr>
                <w:rFonts w:ascii="Times New Roman" w:hAnsi="Times New Roman" w:cs="B Yagut" w:hint="cs"/>
                <w:sz w:val="20"/>
                <w:szCs w:val="20"/>
                <w:rtl/>
              </w:rPr>
              <w:t>تعاملات بين عناصر در محيط بدن</w:t>
            </w:r>
            <w:r w:rsidR="00285DCD" w:rsidRPr="00E26BD2">
              <w:rPr>
                <w:rFonts w:ascii="Times New Roman" w:hAnsi="Times New Roman" w:cs="B Yagut" w:hint="cs"/>
                <w:sz w:val="20"/>
                <w:szCs w:val="20"/>
                <w:rtl/>
              </w:rPr>
              <w:t xml:space="preserve">، </w:t>
            </w:r>
            <w:r w:rsidRPr="00E26BD2">
              <w:rPr>
                <w:rFonts w:ascii="Times New Roman" w:hAnsi="Times New Roman" w:cs="B Yagut" w:hint="cs"/>
                <w:sz w:val="20"/>
                <w:szCs w:val="20"/>
                <w:rtl/>
              </w:rPr>
              <w:t>پتاسيم و عوامل درگير در حفظ تعادل آن</w:t>
            </w:r>
            <w:r w:rsidR="00285DCD" w:rsidRPr="00E26BD2">
              <w:rPr>
                <w:rFonts w:ascii="Times New Roman" w:hAnsi="Times New Roman" w:cs="B Yagut" w:hint="cs"/>
                <w:sz w:val="20"/>
                <w:szCs w:val="20"/>
                <w:rtl/>
              </w:rPr>
              <w:t xml:space="preserve">، </w:t>
            </w:r>
            <w:r w:rsidRPr="00E26BD2">
              <w:rPr>
                <w:rFonts w:ascii="Times New Roman" w:hAnsi="Times New Roman" w:cs="B Yagut" w:hint="cs"/>
                <w:sz w:val="20"/>
                <w:szCs w:val="20"/>
                <w:rtl/>
              </w:rPr>
              <w:t>پرداختن به حدود</w:t>
            </w:r>
            <w:r w:rsidR="00DE5F49" w:rsidRPr="00E26BD2">
              <w:rPr>
                <w:rFonts w:ascii="Times New Roman" w:hAnsi="Times New Roman" w:cs="B Yagut" w:hint="cs"/>
                <w:sz w:val="20"/>
                <w:szCs w:val="20"/>
                <w:rtl/>
              </w:rPr>
              <w:t xml:space="preserve"> </w:t>
            </w:r>
            <w:r w:rsidRPr="00E26BD2">
              <w:rPr>
                <w:rFonts w:ascii="Times New Roman" w:hAnsi="Times New Roman" w:cs="B Yagut" w:hint="cs"/>
                <w:sz w:val="20"/>
                <w:szCs w:val="20"/>
                <w:rtl/>
              </w:rPr>
              <w:t>22 عنصر ديگر به طور خلاصه با بيان بيماري هاي هاي ناشي از كمبود و مسموميت</w:t>
            </w:r>
          </w:p>
        </w:tc>
      </w:tr>
    </w:tbl>
    <w:p w:rsidR="006F153C" w:rsidRPr="00E26BD2" w:rsidRDefault="006F153C" w:rsidP="0071315A">
      <w:pPr>
        <w:spacing w:after="0" w:line="240" w:lineRule="auto"/>
        <w:jc w:val="both"/>
        <w:rPr>
          <w:rFonts w:cs="B Yagut"/>
          <w:sz w:val="20"/>
          <w:szCs w:val="20"/>
          <w:rtl/>
        </w:rPr>
      </w:pPr>
    </w:p>
    <w:p w:rsidR="00BA7576" w:rsidRPr="00E26BD2" w:rsidRDefault="00E07482" w:rsidP="0071315A">
      <w:pPr>
        <w:pStyle w:val="ListParagraph"/>
        <w:numPr>
          <w:ilvl w:val="0"/>
          <w:numId w:val="97"/>
        </w:numPr>
        <w:spacing w:after="0" w:line="240" w:lineRule="auto"/>
        <w:jc w:val="both"/>
        <w:rPr>
          <w:rFonts w:cs="B Yagut"/>
          <w:sz w:val="20"/>
          <w:szCs w:val="20"/>
        </w:rPr>
      </w:pPr>
      <w:r w:rsidRPr="00E26BD2">
        <w:rPr>
          <w:rFonts w:cs="B Yagut"/>
          <w:sz w:val="20"/>
          <w:szCs w:val="20"/>
          <w:rtl/>
        </w:rPr>
        <w:br w:type="page"/>
      </w:r>
    </w:p>
    <w:tbl>
      <w:tblPr>
        <w:bidiVisual/>
        <w:tblW w:w="512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731"/>
        <w:gridCol w:w="69"/>
        <w:gridCol w:w="2906"/>
        <w:gridCol w:w="44"/>
        <w:gridCol w:w="2521"/>
        <w:gridCol w:w="226"/>
        <w:gridCol w:w="2539"/>
        <w:gridCol w:w="46"/>
      </w:tblGrid>
      <w:tr w:rsidR="00D646DF" w:rsidRPr="00E26BD2" w:rsidTr="007F6A7B">
        <w:trPr>
          <w:jc w:val="center"/>
        </w:trPr>
        <w:tc>
          <w:tcPr>
            <w:tcW w:w="859" w:type="pct"/>
            <w:tcBorders>
              <w:top w:val="single" w:sz="4" w:space="0" w:color="auto"/>
              <w:left w:val="single" w:sz="4" w:space="0" w:color="auto"/>
              <w:bottom w:val="single" w:sz="4" w:space="0" w:color="auto"/>
              <w:right w:val="single" w:sz="4" w:space="0" w:color="auto"/>
            </w:tcBorders>
          </w:tcPr>
          <w:p w:rsidR="00D646DF" w:rsidRPr="00E26BD2" w:rsidRDefault="00405466" w:rsidP="0071315A">
            <w:pPr>
              <w:tabs>
                <w:tab w:val="center" w:pos="4513"/>
                <w:tab w:val="right" w:pos="9026"/>
              </w:tabs>
              <w:spacing w:after="0" w:line="240" w:lineRule="auto"/>
              <w:jc w:val="both"/>
              <w:rPr>
                <w:rFonts w:cs="B Yagut"/>
                <w:bCs/>
                <w:sz w:val="20"/>
                <w:szCs w:val="20"/>
                <w:rtl/>
              </w:rPr>
            </w:pPr>
            <w:r w:rsidRPr="00E26BD2">
              <w:rPr>
                <w:rFonts w:cs="B Yagut" w:hint="cs"/>
                <w:bCs/>
                <w:sz w:val="20"/>
                <w:szCs w:val="20"/>
                <w:rtl/>
              </w:rPr>
              <w:lastRenderedPageBreak/>
              <w:t>کد درس</w:t>
            </w:r>
          </w:p>
        </w:tc>
        <w:tc>
          <w:tcPr>
            <w:tcW w:w="4141" w:type="pct"/>
            <w:gridSpan w:val="7"/>
            <w:tcBorders>
              <w:top w:val="single" w:sz="4" w:space="0" w:color="auto"/>
              <w:left w:val="single" w:sz="4" w:space="0" w:color="auto"/>
              <w:bottom w:val="single" w:sz="4" w:space="0" w:color="auto"/>
              <w:right w:val="single" w:sz="4" w:space="0" w:color="auto"/>
            </w:tcBorders>
          </w:tcPr>
          <w:p w:rsidR="00D646DF" w:rsidRPr="00E26BD2" w:rsidRDefault="00405466"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124</w:t>
            </w:r>
          </w:p>
        </w:tc>
      </w:tr>
      <w:tr w:rsidR="00405466" w:rsidRPr="00E26BD2" w:rsidTr="007F6A7B">
        <w:trPr>
          <w:jc w:val="center"/>
        </w:trPr>
        <w:tc>
          <w:tcPr>
            <w:tcW w:w="859" w:type="pct"/>
            <w:tcBorders>
              <w:top w:val="single" w:sz="4" w:space="0" w:color="auto"/>
              <w:left w:val="single" w:sz="4" w:space="0" w:color="auto"/>
              <w:bottom w:val="single" w:sz="4" w:space="0" w:color="auto"/>
              <w:right w:val="single" w:sz="4" w:space="0" w:color="auto"/>
            </w:tcBorders>
          </w:tcPr>
          <w:p w:rsidR="00405466" w:rsidRPr="00E26BD2" w:rsidRDefault="00405466" w:rsidP="0071315A">
            <w:pPr>
              <w:tabs>
                <w:tab w:val="center" w:pos="4513"/>
                <w:tab w:val="right" w:pos="9026"/>
              </w:tabs>
              <w:spacing w:after="0" w:line="240" w:lineRule="auto"/>
              <w:jc w:val="both"/>
              <w:rPr>
                <w:rFonts w:cs="B Yagut"/>
                <w:bCs/>
                <w:sz w:val="20"/>
                <w:szCs w:val="20"/>
                <w:rtl/>
              </w:rPr>
            </w:pPr>
            <w:r w:rsidRPr="00E26BD2">
              <w:rPr>
                <w:rFonts w:cs="B Yagut" w:hint="cs"/>
                <w:bCs/>
                <w:sz w:val="20"/>
                <w:szCs w:val="20"/>
                <w:rtl/>
              </w:rPr>
              <w:t>نام درس</w:t>
            </w:r>
          </w:p>
        </w:tc>
        <w:tc>
          <w:tcPr>
            <w:tcW w:w="4141" w:type="pct"/>
            <w:gridSpan w:val="7"/>
            <w:tcBorders>
              <w:top w:val="single" w:sz="4" w:space="0" w:color="auto"/>
              <w:left w:val="single" w:sz="4" w:space="0" w:color="auto"/>
              <w:bottom w:val="single" w:sz="4" w:space="0" w:color="auto"/>
              <w:right w:val="single" w:sz="4" w:space="0" w:color="auto"/>
            </w:tcBorders>
          </w:tcPr>
          <w:p w:rsidR="00405466" w:rsidRPr="00E26BD2" w:rsidRDefault="00405466" w:rsidP="0071315A">
            <w:pPr>
              <w:tabs>
                <w:tab w:val="center" w:pos="4513"/>
                <w:tab w:val="right" w:pos="9026"/>
              </w:tabs>
              <w:spacing w:after="0" w:line="240" w:lineRule="auto"/>
              <w:jc w:val="both"/>
              <w:rPr>
                <w:rFonts w:cs="B Yagut"/>
                <w:sz w:val="20"/>
                <w:szCs w:val="20"/>
                <w:rtl/>
              </w:rPr>
            </w:pPr>
            <w:r w:rsidRPr="00E26BD2">
              <w:rPr>
                <w:rFonts w:cs="B Yagut" w:hint="cs"/>
                <w:b/>
                <w:sz w:val="20"/>
                <w:szCs w:val="20"/>
                <w:rtl/>
              </w:rPr>
              <w:t>ژنتي</w:t>
            </w:r>
            <w:r w:rsidRPr="00E26BD2">
              <w:rPr>
                <w:rFonts w:cs="B Yagut"/>
                <w:b/>
                <w:sz w:val="20"/>
                <w:szCs w:val="20"/>
                <w:rtl/>
              </w:rPr>
              <w:t>ك پزشكي</w:t>
            </w:r>
          </w:p>
        </w:tc>
      </w:tr>
      <w:tr w:rsidR="00D646DF" w:rsidRPr="00E26BD2" w:rsidTr="007F6A7B">
        <w:trPr>
          <w:jc w:val="center"/>
        </w:trPr>
        <w:tc>
          <w:tcPr>
            <w:tcW w:w="859" w:type="pct"/>
            <w:tcBorders>
              <w:top w:val="single" w:sz="4" w:space="0" w:color="auto"/>
              <w:left w:val="single" w:sz="4" w:space="0" w:color="auto"/>
              <w:bottom w:val="single" w:sz="4" w:space="0" w:color="auto"/>
              <w:right w:val="single" w:sz="4" w:space="0" w:color="auto"/>
            </w:tcBorders>
          </w:tcPr>
          <w:p w:rsidR="00D646DF" w:rsidRPr="00E26BD2" w:rsidRDefault="00D646DF" w:rsidP="0071315A">
            <w:pPr>
              <w:spacing w:after="0" w:line="240" w:lineRule="auto"/>
              <w:jc w:val="both"/>
              <w:rPr>
                <w:rFonts w:cs="B Yagut"/>
                <w:bCs/>
                <w:sz w:val="20"/>
                <w:szCs w:val="20"/>
                <w:rtl/>
              </w:rPr>
            </w:pPr>
            <w:r w:rsidRPr="00E26BD2">
              <w:rPr>
                <w:rFonts w:cs="B Yagut" w:hint="cs"/>
                <w:bCs/>
                <w:sz w:val="20"/>
                <w:szCs w:val="20"/>
                <w:rtl/>
              </w:rPr>
              <w:t>مرحله ارائه درس</w:t>
            </w:r>
          </w:p>
        </w:tc>
        <w:tc>
          <w:tcPr>
            <w:tcW w:w="4141" w:type="pct"/>
            <w:gridSpan w:val="7"/>
            <w:tcBorders>
              <w:top w:val="single" w:sz="4" w:space="0" w:color="auto"/>
              <w:left w:val="single" w:sz="4" w:space="0" w:color="auto"/>
              <w:bottom w:val="single" w:sz="4" w:space="0" w:color="auto"/>
              <w:right w:val="single" w:sz="4" w:space="0" w:color="auto"/>
            </w:tcBorders>
          </w:tcPr>
          <w:p w:rsidR="00D646DF" w:rsidRPr="00E26BD2" w:rsidRDefault="00D646DF" w:rsidP="0071315A">
            <w:pPr>
              <w:pStyle w:val="ListParagraph"/>
              <w:spacing w:after="0" w:line="240" w:lineRule="auto"/>
              <w:ind w:left="0"/>
              <w:jc w:val="both"/>
              <w:rPr>
                <w:rFonts w:cs="B Yagut"/>
                <w:sz w:val="20"/>
                <w:szCs w:val="20"/>
                <w:rtl/>
              </w:rPr>
            </w:pPr>
            <w:r w:rsidRPr="00E26BD2">
              <w:rPr>
                <w:rFonts w:cs="B Yagut" w:hint="cs"/>
                <w:sz w:val="20"/>
                <w:szCs w:val="20"/>
                <w:rtl/>
              </w:rPr>
              <w:t>علوم پایه پزشکی/ مقدمات بالینی</w:t>
            </w:r>
            <w:r w:rsidR="00D9526D" w:rsidRPr="00E26BD2">
              <w:rPr>
                <w:rFonts w:cs="B Yagut" w:hint="cs"/>
                <w:sz w:val="20"/>
                <w:szCs w:val="20"/>
                <w:rtl/>
              </w:rPr>
              <w:t xml:space="preserve"> (بر حسب کوریکولوم مصوب دانشگاه)</w:t>
            </w:r>
          </w:p>
        </w:tc>
      </w:tr>
      <w:tr w:rsidR="00D646DF" w:rsidRPr="00E26BD2" w:rsidTr="007F6A7B">
        <w:trPr>
          <w:jc w:val="center"/>
        </w:trPr>
        <w:tc>
          <w:tcPr>
            <w:tcW w:w="859" w:type="pct"/>
            <w:tcBorders>
              <w:top w:val="single" w:sz="4" w:space="0" w:color="auto"/>
              <w:left w:val="single" w:sz="4" w:space="0" w:color="auto"/>
              <w:bottom w:val="single" w:sz="4" w:space="0" w:color="auto"/>
              <w:right w:val="single" w:sz="4" w:space="0" w:color="auto"/>
            </w:tcBorders>
          </w:tcPr>
          <w:p w:rsidR="00D646DF" w:rsidRPr="00E26BD2" w:rsidRDefault="00D646DF" w:rsidP="0071315A">
            <w:pPr>
              <w:tabs>
                <w:tab w:val="center" w:pos="4513"/>
                <w:tab w:val="right" w:pos="9026"/>
              </w:tabs>
              <w:spacing w:after="0" w:line="240" w:lineRule="auto"/>
              <w:jc w:val="both"/>
              <w:rPr>
                <w:rFonts w:cs="B Yagut"/>
                <w:bCs/>
                <w:sz w:val="20"/>
                <w:szCs w:val="20"/>
                <w:rtl/>
              </w:rPr>
            </w:pPr>
            <w:r w:rsidRPr="00E26BD2">
              <w:rPr>
                <w:rFonts w:cs="B Yagut" w:hint="cs"/>
                <w:bCs/>
                <w:sz w:val="20"/>
                <w:szCs w:val="20"/>
                <w:rtl/>
              </w:rPr>
              <w:t>دروس پيش نياز</w:t>
            </w:r>
          </w:p>
        </w:tc>
        <w:tc>
          <w:tcPr>
            <w:tcW w:w="4141" w:type="pct"/>
            <w:gridSpan w:val="7"/>
            <w:tcBorders>
              <w:top w:val="single" w:sz="4" w:space="0" w:color="auto"/>
              <w:left w:val="single" w:sz="4" w:space="0" w:color="auto"/>
              <w:bottom w:val="single" w:sz="4" w:space="0" w:color="auto"/>
              <w:right w:val="single" w:sz="4" w:space="0" w:color="auto"/>
            </w:tcBorders>
          </w:tcPr>
          <w:p w:rsidR="00D646DF" w:rsidRPr="00E26BD2" w:rsidRDefault="00B83186"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1-</w:t>
            </w:r>
            <w:r w:rsidR="00BA7E2C" w:rsidRPr="00E26BD2">
              <w:rPr>
                <w:rFonts w:cs="B Yagut" w:hint="cs"/>
                <w:sz w:val="20"/>
                <w:szCs w:val="20"/>
                <w:rtl/>
              </w:rPr>
              <w:t xml:space="preserve"> </w:t>
            </w:r>
            <w:r w:rsidR="00D646DF" w:rsidRPr="00E26BD2">
              <w:rPr>
                <w:rFonts w:cs="B Yagut" w:hint="cs"/>
                <w:sz w:val="20"/>
                <w:szCs w:val="20"/>
                <w:rtl/>
              </w:rPr>
              <w:t>بیوشیمی سلول</w:t>
            </w:r>
            <w:r w:rsidRPr="00E26BD2">
              <w:rPr>
                <w:rFonts w:cs="B Yagut" w:hint="cs"/>
                <w:sz w:val="20"/>
                <w:szCs w:val="20"/>
                <w:rtl/>
              </w:rPr>
              <w:t>-</w:t>
            </w:r>
            <w:r w:rsidR="00D646DF" w:rsidRPr="00E26BD2">
              <w:rPr>
                <w:rFonts w:cs="B Yagut" w:hint="cs"/>
                <w:sz w:val="20"/>
                <w:szCs w:val="20"/>
                <w:rtl/>
              </w:rPr>
              <w:t xml:space="preserve"> ملکول</w:t>
            </w:r>
            <w:r w:rsidR="00BA7E2C" w:rsidRPr="00E26BD2">
              <w:rPr>
                <w:rFonts w:cs="B Yagut" w:hint="cs"/>
                <w:sz w:val="20"/>
                <w:szCs w:val="20"/>
                <w:rtl/>
              </w:rPr>
              <w:t xml:space="preserve"> </w:t>
            </w:r>
            <w:r w:rsidR="00D646DF" w:rsidRPr="00E26BD2">
              <w:rPr>
                <w:rFonts w:cs="B Yagut" w:hint="cs"/>
                <w:sz w:val="20"/>
                <w:szCs w:val="20"/>
                <w:rtl/>
              </w:rPr>
              <w:t>2- فیزیولوژی سلول</w:t>
            </w:r>
          </w:p>
        </w:tc>
      </w:tr>
      <w:tr w:rsidR="00D646DF" w:rsidRPr="00E26BD2" w:rsidTr="007F6A7B">
        <w:trPr>
          <w:jc w:val="center"/>
        </w:trPr>
        <w:tc>
          <w:tcPr>
            <w:tcW w:w="859" w:type="pct"/>
            <w:tcBorders>
              <w:top w:val="single" w:sz="4" w:space="0" w:color="auto"/>
              <w:left w:val="single" w:sz="4" w:space="0" w:color="auto"/>
              <w:bottom w:val="single" w:sz="4" w:space="0" w:color="auto"/>
              <w:right w:val="single" w:sz="4" w:space="0" w:color="auto"/>
            </w:tcBorders>
          </w:tcPr>
          <w:p w:rsidR="00D646DF" w:rsidRPr="00E26BD2" w:rsidRDefault="00D646DF" w:rsidP="0071315A">
            <w:pPr>
              <w:tabs>
                <w:tab w:val="center" w:pos="4513"/>
                <w:tab w:val="right" w:pos="9026"/>
              </w:tabs>
              <w:spacing w:after="0" w:line="240" w:lineRule="auto"/>
              <w:jc w:val="both"/>
              <w:rPr>
                <w:rFonts w:cs="B Yagut"/>
                <w:bCs/>
                <w:sz w:val="20"/>
                <w:szCs w:val="20"/>
                <w:rtl/>
              </w:rPr>
            </w:pPr>
            <w:r w:rsidRPr="00E26BD2">
              <w:rPr>
                <w:rFonts w:cs="B Yagut" w:hint="cs"/>
                <w:bCs/>
                <w:sz w:val="20"/>
                <w:szCs w:val="20"/>
                <w:rtl/>
              </w:rPr>
              <w:t>نوع درس</w:t>
            </w:r>
          </w:p>
        </w:tc>
        <w:tc>
          <w:tcPr>
            <w:tcW w:w="1497" w:type="pct"/>
            <w:gridSpan w:val="3"/>
            <w:tcBorders>
              <w:top w:val="single" w:sz="4" w:space="0" w:color="auto"/>
              <w:left w:val="single" w:sz="4" w:space="0" w:color="auto"/>
              <w:bottom w:val="single" w:sz="4" w:space="0" w:color="auto"/>
              <w:right w:val="single" w:sz="4" w:space="0" w:color="auto"/>
            </w:tcBorders>
          </w:tcPr>
          <w:p w:rsidR="00D646DF" w:rsidRPr="00E26BD2" w:rsidRDefault="00D646DF"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نظري</w:t>
            </w:r>
          </w:p>
        </w:tc>
        <w:tc>
          <w:tcPr>
            <w:tcW w:w="1250" w:type="pct"/>
            <w:tcBorders>
              <w:top w:val="single" w:sz="4" w:space="0" w:color="auto"/>
              <w:left w:val="single" w:sz="4" w:space="0" w:color="auto"/>
              <w:bottom w:val="single" w:sz="4" w:space="0" w:color="auto"/>
              <w:right w:val="single" w:sz="4" w:space="0" w:color="auto"/>
            </w:tcBorders>
          </w:tcPr>
          <w:p w:rsidR="00D646DF" w:rsidRPr="00E26BD2" w:rsidRDefault="00D646DF"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عملي</w:t>
            </w:r>
          </w:p>
        </w:tc>
        <w:tc>
          <w:tcPr>
            <w:tcW w:w="1393" w:type="pct"/>
            <w:gridSpan w:val="3"/>
            <w:tcBorders>
              <w:top w:val="single" w:sz="4" w:space="0" w:color="auto"/>
              <w:left w:val="single" w:sz="4" w:space="0" w:color="auto"/>
              <w:bottom w:val="single" w:sz="4" w:space="0" w:color="auto"/>
              <w:right w:val="single" w:sz="4" w:space="0" w:color="auto"/>
            </w:tcBorders>
          </w:tcPr>
          <w:p w:rsidR="00D646DF" w:rsidRPr="00E26BD2" w:rsidRDefault="00D646DF"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کل</w:t>
            </w:r>
          </w:p>
        </w:tc>
      </w:tr>
      <w:tr w:rsidR="00D646DF" w:rsidRPr="00E26BD2" w:rsidTr="007F6A7B">
        <w:trPr>
          <w:jc w:val="center"/>
        </w:trPr>
        <w:tc>
          <w:tcPr>
            <w:tcW w:w="859" w:type="pct"/>
            <w:tcBorders>
              <w:top w:val="single" w:sz="4" w:space="0" w:color="auto"/>
              <w:left w:val="single" w:sz="4" w:space="0" w:color="auto"/>
              <w:bottom w:val="single" w:sz="4" w:space="0" w:color="auto"/>
              <w:right w:val="single" w:sz="4" w:space="0" w:color="auto"/>
            </w:tcBorders>
          </w:tcPr>
          <w:p w:rsidR="00D646DF" w:rsidRPr="00E26BD2" w:rsidRDefault="00DE5F49" w:rsidP="0071315A">
            <w:pPr>
              <w:tabs>
                <w:tab w:val="center" w:pos="4513"/>
                <w:tab w:val="right" w:pos="9026"/>
              </w:tabs>
              <w:spacing w:after="0" w:line="240" w:lineRule="auto"/>
              <w:jc w:val="both"/>
              <w:rPr>
                <w:rFonts w:cs="B Yagut"/>
                <w:bCs/>
                <w:sz w:val="20"/>
                <w:szCs w:val="20"/>
                <w:rtl/>
              </w:rPr>
            </w:pPr>
            <w:r w:rsidRPr="00E26BD2">
              <w:rPr>
                <w:rFonts w:cs="B Yagut" w:hint="cs"/>
                <w:bCs/>
                <w:sz w:val="20"/>
                <w:szCs w:val="20"/>
                <w:rtl/>
              </w:rPr>
              <w:t xml:space="preserve"> </w:t>
            </w:r>
            <w:r w:rsidR="00D646DF" w:rsidRPr="00E26BD2">
              <w:rPr>
                <w:rFonts w:cs="B Yagut" w:hint="cs"/>
                <w:bCs/>
                <w:sz w:val="20"/>
                <w:szCs w:val="20"/>
                <w:rtl/>
              </w:rPr>
              <w:t xml:space="preserve">ساعت </w:t>
            </w:r>
            <w:r w:rsidR="00F84D91" w:rsidRPr="00E26BD2">
              <w:rPr>
                <w:rFonts w:cs="B Yagut" w:hint="cs"/>
                <w:bCs/>
                <w:sz w:val="20"/>
                <w:szCs w:val="20"/>
                <w:rtl/>
              </w:rPr>
              <w:t>آموزش</w:t>
            </w:r>
            <w:r w:rsidR="00D646DF" w:rsidRPr="00E26BD2">
              <w:rPr>
                <w:rFonts w:cs="B Yagut" w:hint="cs"/>
                <w:bCs/>
                <w:sz w:val="20"/>
                <w:szCs w:val="20"/>
                <w:rtl/>
              </w:rPr>
              <w:t>ي</w:t>
            </w:r>
          </w:p>
        </w:tc>
        <w:tc>
          <w:tcPr>
            <w:tcW w:w="1497" w:type="pct"/>
            <w:gridSpan w:val="3"/>
            <w:tcBorders>
              <w:top w:val="single" w:sz="4" w:space="0" w:color="auto"/>
              <w:left w:val="single" w:sz="4" w:space="0" w:color="auto"/>
              <w:bottom w:val="single" w:sz="4" w:space="0" w:color="auto"/>
              <w:right w:val="single" w:sz="4" w:space="0" w:color="auto"/>
            </w:tcBorders>
          </w:tcPr>
          <w:p w:rsidR="00D646DF" w:rsidRPr="00E26BD2" w:rsidRDefault="00D646DF"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34</w:t>
            </w:r>
            <w:r w:rsidR="00DE5F49" w:rsidRPr="00E26BD2">
              <w:rPr>
                <w:rFonts w:cs="B Yagut" w:hint="cs"/>
                <w:sz w:val="20"/>
                <w:szCs w:val="20"/>
                <w:rtl/>
              </w:rPr>
              <w:t xml:space="preserve"> </w:t>
            </w:r>
            <w:r w:rsidRPr="00E26BD2">
              <w:rPr>
                <w:rFonts w:cs="B Yagut" w:hint="cs"/>
                <w:sz w:val="20"/>
                <w:szCs w:val="20"/>
                <w:rtl/>
              </w:rPr>
              <w:t>ساعت</w:t>
            </w:r>
          </w:p>
        </w:tc>
        <w:tc>
          <w:tcPr>
            <w:tcW w:w="1250" w:type="pct"/>
            <w:tcBorders>
              <w:top w:val="single" w:sz="4" w:space="0" w:color="auto"/>
              <w:left w:val="single" w:sz="4" w:space="0" w:color="auto"/>
              <w:bottom w:val="single" w:sz="4" w:space="0" w:color="auto"/>
              <w:right w:val="single" w:sz="4" w:space="0" w:color="auto"/>
            </w:tcBorders>
          </w:tcPr>
          <w:p w:rsidR="00D646DF" w:rsidRPr="00E26BD2" w:rsidRDefault="003666B4"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w:t>
            </w:r>
            <w:r w:rsidR="00BA7E2C" w:rsidRPr="00E26BD2">
              <w:rPr>
                <w:rFonts w:cs="B Yagut" w:hint="cs"/>
                <w:sz w:val="20"/>
                <w:szCs w:val="20"/>
                <w:rtl/>
              </w:rPr>
              <w:t xml:space="preserve"> </w:t>
            </w:r>
            <w:r w:rsidR="00D646DF" w:rsidRPr="00E26BD2">
              <w:rPr>
                <w:rFonts w:cs="B Yagut" w:hint="cs"/>
                <w:sz w:val="20"/>
                <w:szCs w:val="20"/>
                <w:rtl/>
              </w:rPr>
              <w:t>ساعت</w:t>
            </w:r>
          </w:p>
        </w:tc>
        <w:tc>
          <w:tcPr>
            <w:tcW w:w="1393" w:type="pct"/>
            <w:gridSpan w:val="3"/>
            <w:tcBorders>
              <w:top w:val="single" w:sz="4" w:space="0" w:color="auto"/>
              <w:left w:val="single" w:sz="4" w:space="0" w:color="auto"/>
              <w:bottom w:val="single" w:sz="4" w:space="0" w:color="auto"/>
              <w:right w:val="single" w:sz="4" w:space="0" w:color="auto"/>
            </w:tcBorders>
          </w:tcPr>
          <w:p w:rsidR="00D646DF" w:rsidRPr="00E26BD2" w:rsidRDefault="00D646DF"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34 ساعت</w:t>
            </w:r>
          </w:p>
        </w:tc>
      </w:tr>
      <w:tr w:rsidR="00D646DF" w:rsidRPr="00E26BD2" w:rsidTr="007F6A7B">
        <w:trPr>
          <w:trHeight w:val="362"/>
          <w:jc w:val="center"/>
        </w:trPr>
        <w:tc>
          <w:tcPr>
            <w:tcW w:w="859" w:type="pct"/>
            <w:tcBorders>
              <w:top w:val="single" w:sz="4" w:space="0" w:color="auto"/>
              <w:left w:val="single" w:sz="4" w:space="0" w:color="auto"/>
              <w:bottom w:val="single" w:sz="4" w:space="0" w:color="auto"/>
              <w:right w:val="single" w:sz="4" w:space="0" w:color="auto"/>
            </w:tcBorders>
          </w:tcPr>
          <w:p w:rsidR="00D646DF" w:rsidRPr="00E26BD2" w:rsidRDefault="00821E07" w:rsidP="0071315A">
            <w:pPr>
              <w:tabs>
                <w:tab w:val="center" w:pos="4513"/>
                <w:tab w:val="right" w:pos="9026"/>
              </w:tabs>
              <w:spacing w:after="0" w:line="240" w:lineRule="auto"/>
              <w:jc w:val="both"/>
              <w:rPr>
                <w:rFonts w:cs="B Yagut"/>
                <w:bCs/>
                <w:sz w:val="20"/>
                <w:szCs w:val="20"/>
                <w:rtl/>
              </w:rPr>
            </w:pPr>
            <w:r w:rsidRPr="00E26BD2">
              <w:rPr>
                <w:rFonts w:cs="B Yagut" w:hint="cs"/>
                <w:bCs/>
                <w:sz w:val="20"/>
                <w:szCs w:val="20"/>
                <w:rtl/>
              </w:rPr>
              <w:t>هدف های كلی</w:t>
            </w:r>
          </w:p>
          <w:p w:rsidR="00D646DF" w:rsidRPr="00E26BD2" w:rsidRDefault="00D646DF" w:rsidP="0071315A">
            <w:pPr>
              <w:tabs>
                <w:tab w:val="center" w:pos="4513"/>
                <w:tab w:val="right" w:pos="9026"/>
              </w:tabs>
              <w:spacing w:after="0" w:line="240" w:lineRule="auto"/>
              <w:jc w:val="both"/>
              <w:rPr>
                <w:rFonts w:cs="B Yagut"/>
                <w:bCs/>
                <w:sz w:val="20"/>
                <w:szCs w:val="20"/>
                <w:rtl/>
              </w:rPr>
            </w:pPr>
          </w:p>
        </w:tc>
        <w:tc>
          <w:tcPr>
            <w:tcW w:w="4141" w:type="pct"/>
            <w:gridSpan w:val="7"/>
            <w:tcBorders>
              <w:top w:val="single" w:sz="4" w:space="0" w:color="auto"/>
              <w:left w:val="single" w:sz="4" w:space="0" w:color="auto"/>
              <w:bottom w:val="single" w:sz="4" w:space="0" w:color="auto"/>
              <w:right w:val="single" w:sz="4" w:space="0" w:color="auto"/>
            </w:tcBorders>
          </w:tcPr>
          <w:p w:rsidR="00D646DF" w:rsidRPr="00E26BD2" w:rsidRDefault="00D646DF" w:rsidP="0071315A">
            <w:pPr>
              <w:spacing w:after="0" w:line="240" w:lineRule="auto"/>
              <w:jc w:val="both"/>
              <w:rPr>
                <w:rFonts w:cs="B Yagut"/>
                <w:sz w:val="20"/>
                <w:szCs w:val="20"/>
                <w:rtl/>
              </w:rPr>
            </w:pPr>
            <w:r w:rsidRPr="00E26BD2">
              <w:rPr>
                <w:rFonts w:cs="B Yagut" w:hint="cs"/>
                <w:sz w:val="20"/>
                <w:szCs w:val="20"/>
                <w:rtl/>
              </w:rPr>
              <w:t xml:space="preserve">در </w:t>
            </w:r>
            <w:r w:rsidR="00293241" w:rsidRPr="00E26BD2">
              <w:rPr>
                <w:rFonts w:cs="B Yagut" w:hint="cs"/>
                <w:sz w:val="20"/>
                <w:szCs w:val="20"/>
                <w:rtl/>
              </w:rPr>
              <w:t xml:space="preserve">این درس </w:t>
            </w:r>
            <w:r w:rsidRPr="00E26BD2">
              <w:rPr>
                <w:rFonts w:cs="B Yagut" w:hint="cs"/>
                <w:sz w:val="20"/>
                <w:szCs w:val="20"/>
                <w:rtl/>
              </w:rPr>
              <w:t xml:space="preserve">از دانشجو انتظار می رود </w:t>
            </w:r>
            <w:r w:rsidR="00D9526D" w:rsidRPr="00E26BD2">
              <w:rPr>
                <w:rFonts w:cs="B Yagut" w:hint="cs"/>
                <w:sz w:val="20"/>
                <w:szCs w:val="20"/>
                <w:rtl/>
              </w:rPr>
              <w:t>درک مناسبی</w:t>
            </w:r>
            <w:r w:rsidRPr="00E26BD2">
              <w:rPr>
                <w:rFonts w:cs="B Yagut" w:hint="cs"/>
                <w:sz w:val="20"/>
                <w:szCs w:val="20"/>
                <w:rtl/>
              </w:rPr>
              <w:t xml:space="preserve"> در مورد مباحث </w:t>
            </w:r>
            <w:r w:rsidR="00D9526D" w:rsidRPr="00E26BD2">
              <w:rPr>
                <w:rFonts w:cs="B Yagut" w:hint="cs"/>
                <w:sz w:val="20"/>
                <w:szCs w:val="20"/>
                <w:rtl/>
              </w:rPr>
              <w:t xml:space="preserve">اساسی </w:t>
            </w:r>
            <w:r w:rsidRPr="00E26BD2">
              <w:rPr>
                <w:rFonts w:cs="B Yagut" w:hint="cs"/>
                <w:sz w:val="20"/>
                <w:szCs w:val="20"/>
                <w:rtl/>
              </w:rPr>
              <w:t xml:space="preserve">ژنتیک پزشکی </w:t>
            </w:r>
            <w:r w:rsidR="00D9526D" w:rsidRPr="00E26BD2">
              <w:rPr>
                <w:rFonts w:cs="B Yagut" w:hint="cs"/>
                <w:sz w:val="20"/>
                <w:szCs w:val="20"/>
                <w:rtl/>
              </w:rPr>
              <w:t>زیر به دست آورد</w:t>
            </w:r>
            <w:r w:rsidRPr="00E26BD2">
              <w:rPr>
                <w:rFonts w:cs="B Yagut" w:hint="cs"/>
                <w:sz w:val="20"/>
                <w:szCs w:val="20"/>
                <w:rtl/>
              </w:rPr>
              <w:t xml:space="preserve"> و</w:t>
            </w:r>
            <w:r w:rsidRPr="00E26BD2">
              <w:rPr>
                <w:rFonts w:cs="B Yagut"/>
                <w:sz w:val="20"/>
                <w:szCs w:val="20"/>
                <w:rtl/>
              </w:rPr>
              <w:t xml:space="preserve"> </w:t>
            </w:r>
            <w:r w:rsidRPr="00E26BD2">
              <w:rPr>
                <w:rFonts w:cs="B Yagut" w:hint="cs"/>
                <w:sz w:val="20"/>
                <w:szCs w:val="20"/>
                <w:rtl/>
              </w:rPr>
              <w:t>با</w:t>
            </w:r>
            <w:r w:rsidRPr="00E26BD2">
              <w:rPr>
                <w:rFonts w:cs="B Yagut"/>
                <w:sz w:val="20"/>
                <w:szCs w:val="20"/>
                <w:rtl/>
              </w:rPr>
              <w:t xml:space="preserve"> </w:t>
            </w:r>
            <w:r w:rsidRPr="00E26BD2">
              <w:rPr>
                <w:rFonts w:cs="B Yagut" w:hint="cs"/>
                <w:sz w:val="20"/>
                <w:szCs w:val="20"/>
                <w:rtl/>
              </w:rPr>
              <w:t>آگاهی</w:t>
            </w:r>
            <w:r w:rsidRPr="00E26BD2">
              <w:rPr>
                <w:rFonts w:cs="B Yagut"/>
                <w:sz w:val="20"/>
                <w:szCs w:val="20"/>
                <w:rtl/>
              </w:rPr>
              <w:t xml:space="preserve"> </w:t>
            </w:r>
            <w:r w:rsidRPr="00E26BD2">
              <w:rPr>
                <w:rFonts w:cs="B Yagut" w:hint="cs"/>
                <w:sz w:val="20"/>
                <w:szCs w:val="20"/>
                <w:rtl/>
              </w:rPr>
              <w:t>بر</w:t>
            </w:r>
            <w:r w:rsidRPr="00E26BD2">
              <w:rPr>
                <w:rFonts w:cs="B Yagut"/>
                <w:sz w:val="20"/>
                <w:szCs w:val="20"/>
                <w:rtl/>
              </w:rPr>
              <w:t xml:space="preserve"> </w:t>
            </w:r>
            <w:r w:rsidRPr="00E26BD2">
              <w:rPr>
                <w:rFonts w:cs="B Yagut" w:hint="cs"/>
                <w:sz w:val="20"/>
                <w:szCs w:val="20"/>
                <w:rtl/>
              </w:rPr>
              <w:t>اصلی</w:t>
            </w:r>
            <w:r w:rsidRPr="00E26BD2">
              <w:rPr>
                <w:rFonts w:cs="B Yagut"/>
                <w:sz w:val="20"/>
                <w:szCs w:val="20"/>
                <w:rtl/>
              </w:rPr>
              <w:t xml:space="preserve"> </w:t>
            </w:r>
            <w:r w:rsidRPr="00E26BD2">
              <w:rPr>
                <w:rFonts w:cs="B Yagut" w:hint="cs"/>
                <w:sz w:val="20"/>
                <w:szCs w:val="20"/>
                <w:rtl/>
              </w:rPr>
              <w:t>ترین</w:t>
            </w:r>
            <w:r w:rsidRPr="00E26BD2">
              <w:rPr>
                <w:rFonts w:cs="B Yagut"/>
                <w:sz w:val="20"/>
                <w:szCs w:val="20"/>
                <w:rtl/>
              </w:rPr>
              <w:t xml:space="preserve"> </w:t>
            </w:r>
            <w:r w:rsidRPr="00E26BD2">
              <w:rPr>
                <w:rFonts w:cs="B Yagut" w:hint="cs"/>
                <w:sz w:val="20"/>
                <w:szCs w:val="20"/>
                <w:rtl/>
              </w:rPr>
              <w:t>فنون</w:t>
            </w:r>
            <w:r w:rsidRPr="00E26BD2">
              <w:rPr>
                <w:rFonts w:cs="B Yagut"/>
                <w:sz w:val="20"/>
                <w:szCs w:val="20"/>
                <w:rtl/>
              </w:rPr>
              <w:t xml:space="preserve"> </w:t>
            </w:r>
            <w:r w:rsidRPr="00E26BD2">
              <w:rPr>
                <w:rFonts w:cs="B Yagut" w:hint="cs"/>
                <w:sz w:val="20"/>
                <w:szCs w:val="20"/>
                <w:rtl/>
              </w:rPr>
              <w:t>جاری</w:t>
            </w:r>
            <w:r w:rsidRPr="00E26BD2">
              <w:rPr>
                <w:rFonts w:cs="B Yagut"/>
                <w:sz w:val="20"/>
                <w:szCs w:val="20"/>
                <w:rtl/>
              </w:rPr>
              <w:t xml:space="preserve"> </w:t>
            </w:r>
            <w:r w:rsidRPr="00E26BD2">
              <w:rPr>
                <w:rFonts w:cs="B Yagut" w:hint="cs"/>
                <w:sz w:val="20"/>
                <w:szCs w:val="20"/>
                <w:rtl/>
              </w:rPr>
              <w:t>ژنتیک</w:t>
            </w:r>
            <w:r w:rsidRPr="00E26BD2">
              <w:rPr>
                <w:rFonts w:cs="B Yagut"/>
                <w:sz w:val="20"/>
                <w:szCs w:val="20"/>
                <w:rtl/>
              </w:rPr>
              <w:t xml:space="preserve"> </w:t>
            </w:r>
            <w:r w:rsidRPr="00E26BD2">
              <w:rPr>
                <w:rFonts w:cs="B Yagut" w:hint="cs"/>
                <w:sz w:val="20"/>
                <w:szCs w:val="20"/>
                <w:rtl/>
              </w:rPr>
              <w:t>پزشکی</w:t>
            </w:r>
            <w:r w:rsidRPr="00E26BD2">
              <w:rPr>
                <w:rFonts w:cs="B Yagut"/>
                <w:sz w:val="20"/>
                <w:szCs w:val="20"/>
                <w:rtl/>
              </w:rPr>
              <w:t xml:space="preserve"> </w:t>
            </w:r>
            <w:r w:rsidRPr="00E26BD2">
              <w:rPr>
                <w:rFonts w:cs="B Yagut" w:hint="cs"/>
                <w:sz w:val="20"/>
                <w:szCs w:val="20"/>
                <w:rtl/>
              </w:rPr>
              <w:t>و</w:t>
            </w:r>
            <w:r w:rsidRPr="00E26BD2">
              <w:rPr>
                <w:rFonts w:cs="B Yagut"/>
                <w:sz w:val="20"/>
                <w:szCs w:val="20"/>
                <w:rtl/>
              </w:rPr>
              <w:t xml:space="preserve"> </w:t>
            </w:r>
            <w:r w:rsidRPr="00E26BD2">
              <w:rPr>
                <w:rFonts w:cs="B Yagut" w:hint="cs"/>
                <w:sz w:val="20"/>
                <w:szCs w:val="20"/>
                <w:rtl/>
              </w:rPr>
              <w:t>مولکولی بتواند آن ها را در فرایندهای طبیعی وراثت</w:t>
            </w:r>
            <w:r w:rsidR="00DE5F49" w:rsidRPr="00E26BD2">
              <w:rPr>
                <w:rFonts w:cs="B Yagut" w:hint="cs"/>
                <w:sz w:val="20"/>
                <w:szCs w:val="20"/>
                <w:rtl/>
              </w:rPr>
              <w:t xml:space="preserve">، </w:t>
            </w:r>
            <w:r w:rsidRPr="00E26BD2">
              <w:rPr>
                <w:rFonts w:cs="B Yagut" w:hint="cs"/>
                <w:sz w:val="20"/>
                <w:szCs w:val="20"/>
                <w:rtl/>
              </w:rPr>
              <w:t>بیماریهای شایع و ناهنجاري هاي مادرزادي</w:t>
            </w:r>
            <w:r w:rsidRPr="00E26BD2">
              <w:rPr>
                <w:rFonts w:cs="B Yagut" w:hint="cs"/>
                <w:b/>
                <w:bCs/>
                <w:sz w:val="20"/>
                <w:szCs w:val="20"/>
                <w:rtl/>
              </w:rPr>
              <w:t xml:space="preserve"> </w:t>
            </w:r>
            <w:r w:rsidRPr="00E26BD2">
              <w:rPr>
                <w:rFonts w:cs="B Yagut" w:hint="cs"/>
                <w:sz w:val="20"/>
                <w:szCs w:val="20"/>
                <w:rtl/>
              </w:rPr>
              <w:t>شناسایی کند</w:t>
            </w:r>
            <w:r w:rsidR="00BA7E2C" w:rsidRPr="00E26BD2">
              <w:rPr>
                <w:rFonts w:cs="B Yagut" w:hint="cs"/>
                <w:sz w:val="20"/>
                <w:szCs w:val="20"/>
                <w:rtl/>
              </w:rPr>
              <w:t xml:space="preserve">. </w:t>
            </w:r>
          </w:p>
          <w:p w:rsidR="00D646DF" w:rsidRPr="00E26BD2" w:rsidRDefault="00D646DF" w:rsidP="0071315A">
            <w:pPr>
              <w:pStyle w:val="ListParagraph"/>
              <w:numPr>
                <w:ilvl w:val="0"/>
                <w:numId w:val="15"/>
              </w:numPr>
              <w:spacing w:after="0" w:line="240" w:lineRule="auto"/>
              <w:ind w:left="392"/>
              <w:jc w:val="both"/>
              <w:rPr>
                <w:rFonts w:cs="B Yagut"/>
                <w:sz w:val="20"/>
                <w:szCs w:val="20"/>
              </w:rPr>
            </w:pPr>
            <w:r w:rsidRPr="00E26BD2">
              <w:rPr>
                <w:rFonts w:cs="B Yagut" w:hint="cs"/>
                <w:sz w:val="20"/>
                <w:szCs w:val="20"/>
                <w:rtl/>
              </w:rPr>
              <w:t xml:space="preserve">جايگاه راهبردي ژنتيك پزشكي در نظام سلامت </w:t>
            </w:r>
          </w:p>
          <w:p w:rsidR="00D646DF" w:rsidRPr="00E26BD2" w:rsidRDefault="00D646DF" w:rsidP="0071315A">
            <w:pPr>
              <w:pStyle w:val="ListParagraph"/>
              <w:numPr>
                <w:ilvl w:val="0"/>
                <w:numId w:val="15"/>
              </w:numPr>
              <w:spacing w:after="0" w:line="240" w:lineRule="auto"/>
              <w:ind w:left="392"/>
              <w:jc w:val="both"/>
              <w:rPr>
                <w:rFonts w:cs="B Yagut"/>
                <w:sz w:val="20"/>
                <w:szCs w:val="20"/>
              </w:rPr>
            </w:pPr>
            <w:r w:rsidRPr="00E26BD2">
              <w:rPr>
                <w:rFonts w:cs="B Yagut" w:hint="cs"/>
                <w:sz w:val="20"/>
                <w:szCs w:val="20"/>
                <w:rtl/>
              </w:rPr>
              <w:t>انواع وراثت ها و شباهت ها و تفاوت هاي آن ها و نيز توانايي تميز ميان آن ها</w:t>
            </w:r>
          </w:p>
          <w:p w:rsidR="00D646DF" w:rsidRPr="00E26BD2" w:rsidRDefault="00D646DF" w:rsidP="0071315A">
            <w:pPr>
              <w:pStyle w:val="ListParagraph"/>
              <w:numPr>
                <w:ilvl w:val="0"/>
                <w:numId w:val="15"/>
              </w:numPr>
              <w:spacing w:after="0" w:line="240" w:lineRule="auto"/>
              <w:ind w:left="392"/>
              <w:jc w:val="both"/>
              <w:rPr>
                <w:rFonts w:cs="B Yagut"/>
                <w:sz w:val="20"/>
                <w:szCs w:val="20"/>
              </w:rPr>
            </w:pPr>
            <w:r w:rsidRPr="00E26BD2">
              <w:rPr>
                <w:rFonts w:cs="B Yagut" w:hint="cs"/>
                <w:sz w:val="20"/>
                <w:szCs w:val="20"/>
                <w:rtl/>
              </w:rPr>
              <w:t xml:space="preserve">بيماري هاي مهم و شایع انسان در هريك از وراثت هاي مطرح در ژنتيك پزشكي </w:t>
            </w:r>
          </w:p>
          <w:p w:rsidR="00D646DF" w:rsidRPr="00E26BD2" w:rsidRDefault="00D646DF" w:rsidP="0071315A">
            <w:pPr>
              <w:pStyle w:val="ListParagraph"/>
              <w:numPr>
                <w:ilvl w:val="0"/>
                <w:numId w:val="15"/>
              </w:numPr>
              <w:spacing w:after="0" w:line="240" w:lineRule="auto"/>
              <w:ind w:left="392"/>
              <w:jc w:val="both"/>
              <w:rPr>
                <w:rFonts w:cs="B Yagut"/>
                <w:sz w:val="20"/>
                <w:szCs w:val="20"/>
              </w:rPr>
            </w:pPr>
            <w:r w:rsidRPr="00E26BD2">
              <w:rPr>
                <w:rFonts w:cs="B Yagut" w:hint="cs"/>
                <w:sz w:val="20"/>
                <w:szCs w:val="20"/>
                <w:rtl/>
              </w:rPr>
              <w:t>انواع ناهنجاري هاي مادرزادي</w:t>
            </w:r>
            <w:r w:rsidR="00DE5F49" w:rsidRPr="00E26BD2">
              <w:rPr>
                <w:rFonts w:cs="B Yagut" w:hint="cs"/>
                <w:sz w:val="20"/>
                <w:szCs w:val="20"/>
                <w:rtl/>
              </w:rPr>
              <w:t xml:space="preserve">، </w:t>
            </w:r>
            <w:r w:rsidRPr="00E26BD2">
              <w:rPr>
                <w:rFonts w:cs="B Yagut" w:hint="cs"/>
                <w:sz w:val="20"/>
                <w:szCs w:val="20"/>
                <w:rtl/>
              </w:rPr>
              <w:t xml:space="preserve">تراتوژن ها و دوقلوها و رابطه آن ها با ژنتيك پزشكي </w:t>
            </w:r>
          </w:p>
          <w:p w:rsidR="00D646DF" w:rsidRPr="00E26BD2" w:rsidRDefault="00D646DF" w:rsidP="0071315A">
            <w:pPr>
              <w:pStyle w:val="ListParagraph"/>
              <w:numPr>
                <w:ilvl w:val="0"/>
                <w:numId w:val="15"/>
              </w:numPr>
              <w:spacing w:after="0" w:line="240" w:lineRule="auto"/>
              <w:ind w:left="392"/>
              <w:jc w:val="both"/>
              <w:rPr>
                <w:rFonts w:cs="B Yagut"/>
                <w:sz w:val="20"/>
                <w:szCs w:val="20"/>
              </w:rPr>
            </w:pPr>
            <w:r w:rsidRPr="00E26BD2">
              <w:rPr>
                <w:rFonts w:cs="B Yagut" w:hint="cs"/>
                <w:sz w:val="20"/>
                <w:szCs w:val="20"/>
                <w:rtl/>
              </w:rPr>
              <w:t>كاربرد مهم ترين روش هاي مطرح در تشخيص ژنتيكي پيش و پس از تولد</w:t>
            </w:r>
          </w:p>
          <w:p w:rsidR="00D646DF" w:rsidRPr="00E26BD2" w:rsidRDefault="00D646DF" w:rsidP="0071315A">
            <w:pPr>
              <w:pStyle w:val="ListParagraph"/>
              <w:numPr>
                <w:ilvl w:val="0"/>
                <w:numId w:val="15"/>
              </w:numPr>
              <w:spacing w:after="0" w:line="240" w:lineRule="auto"/>
              <w:ind w:left="392"/>
              <w:jc w:val="both"/>
              <w:rPr>
                <w:rFonts w:cs="B Yagut"/>
                <w:sz w:val="20"/>
                <w:szCs w:val="20"/>
              </w:rPr>
            </w:pPr>
            <w:r w:rsidRPr="00E26BD2">
              <w:rPr>
                <w:rFonts w:cs="B Yagut" w:hint="cs"/>
                <w:sz w:val="20"/>
                <w:szCs w:val="20"/>
                <w:rtl/>
              </w:rPr>
              <w:t xml:space="preserve">اپي ژنتيك و بيماري هاي انسان </w:t>
            </w:r>
          </w:p>
          <w:p w:rsidR="00D646DF" w:rsidRPr="00E26BD2" w:rsidRDefault="00D646DF" w:rsidP="0071315A">
            <w:pPr>
              <w:pStyle w:val="ListParagraph"/>
              <w:numPr>
                <w:ilvl w:val="0"/>
                <w:numId w:val="15"/>
              </w:numPr>
              <w:spacing w:after="0" w:line="240" w:lineRule="auto"/>
              <w:ind w:left="392"/>
              <w:jc w:val="both"/>
              <w:rPr>
                <w:rFonts w:cs="B Yagut"/>
                <w:sz w:val="20"/>
                <w:szCs w:val="20"/>
              </w:rPr>
            </w:pPr>
            <w:r w:rsidRPr="00E26BD2">
              <w:rPr>
                <w:rFonts w:cs="B Yagut" w:hint="cs"/>
                <w:sz w:val="20"/>
                <w:szCs w:val="20"/>
                <w:rtl/>
              </w:rPr>
              <w:t xml:space="preserve">سيتوژنتيك و ژنتيك مولكولي در انسان و روش هاي قدرتمند آن ها در تشخيص بيماري هاي انساني </w:t>
            </w:r>
          </w:p>
          <w:p w:rsidR="00D646DF" w:rsidRPr="00E26BD2" w:rsidRDefault="00D646DF" w:rsidP="0071315A">
            <w:pPr>
              <w:pStyle w:val="ListParagraph"/>
              <w:numPr>
                <w:ilvl w:val="0"/>
                <w:numId w:val="15"/>
              </w:numPr>
              <w:spacing w:after="0" w:line="240" w:lineRule="auto"/>
              <w:ind w:left="392"/>
              <w:jc w:val="both"/>
              <w:rPr>
                <w:rFonts w:cs="B Yagut"/>
                <w:sz w:val="20"/>
                <w:szCs w:val="20"/>
              </w:rPr>
            </w:pPr>
            <w:r w:rsidRPr="00E26BD2">
              <w:rPr>
                <w:rFonts w:cs="B Yagut" w:hint="cs"/>
                <w:sz w:val="20"/>
                <w:szCs w:val="20"/>
                <w:rtl/>
              </w:rPr>
              <w:t xml:space="preserve">مباني وخاستگاه هاي سلولي و مولكولي بيماري هاي ژنتيكي در انسان </w:t>
            </w:r>
          </w:p>
          <w:p w:rsidR="00D646DF" w:rsidRPr="00E26BD2" w:rsidRDefault="00D646DF" w:rsidP="0071315A">
            <w:pPr>
              <w:pStyle w:val="ListParagraph"/>
              <w:numPr>
                <w:ilvl w:val="0"/>
                <w:numId w:val="15"/>
              </w:numPr>
              <w:spacing w:after="0" w:line="240" w:lineRule="auto"/>
              <w:ind w:left="392"/>
              <w:jc w:val="both"/>
              <w:rPr>
                <w:rFonts w:cs="B Yagut"/>
                <w:sz w:val="20"/>
                <w:szCs w:val="20"/>
              </w:rPr>
            </w:pPr>
            <w:r w:rsidRPr="00E26BD2">
              <w:rPr>
                <w:rFonts w:cs="B Yagut" w:hint="cs"/>
                <w:sz w:val="20"/>
                <w:szCs w:val="20"/>
                <w:rtl/>
              </w:rPr>
              <w:t>اصول مشاوره ژنتيك و جايگاه راهبردي آن در تعيين ريسك خطر و تعيين الگوي توارثي بيماري *</w:t>
            </w:r>
          </w:p>
          <w:p w:rsidR="00D646DF" w:rsidRPr="00E26BD2" w:rsidRDefault="00D646DF" w:rsidP="0071315A">
            <w:pPr>
              <w:pStyle w:val="ListParagraph"/>
              <w:numPr>
                <w:ilvl w:val="0"/>
                <w:numId w:val="15"/>
              </w:numPr>
              <w:spacing w:after="0" w:line="240" w:lineRule="auto"/>
              <w:ind w:left="392"/>
              <w:jc w:val="both"/>
              <w:rPr>
                <w:rFonts w:cs="B Yagut"/>
                <w:sz w:val="20"/>
                <w:szCs w:val="20"/>
              </w:rPr>
            </w:pPr>
            <w:r w:rsidRPr="00E26BD2">
              <w:rPr>
                <w:rFonts w:cs="B Yagut" w:hint="cs"/>
                <w:sz w:val="20"/>
                <w:szCs w:val="20"/>
                <w:rtl/>
              </w:rPr>
              <w:t xml:space="preserve">روشهاي قدرتمند مهندسي ژنتيك در پزشكي </w:t>
            </w:r>
          </w:p>
          <w:p w:rsidR="00D646DF" w:rsidRPr="00E26BD2" w:rsidRDefault="00D646DF" w:rsidP="0071315A">
            <w:pPr>
              <w:pStyle w:val="ListParagraph"/>
              <w:numPr>
                <w:ilvl w:val="0"/>
                <w:numId w:val="15"/>
              </w:numPr>
              <w:spacing w:after="0" w:line="240" w:lineRule="auto"/>
              <w:ind w:left="392"/>
              <w:jc w:val="both"/>
              <w:rPr>
                <w:rFonts w:cs="B Yagut"/>
                <w:sz w:val="20"/>
                <w:szCs w:val="20"/>
              </w:rPr>
            </w:pPr>
            <w:r w:rsidRPr="00E26BD2">
              <w:rPr>
                <w:rFonts w:cs="B Yagut" w:hint="cs"/>
                <w:sz w:val="20"/>
                <w:szCs w:val="20"/>
                <w:rtl/>
              </w:rPr>
              <w:t xml:space="preserve">روش هاي قدرتمند ژن درماني و روش هاي مهم آن </w:t>
            </w:r>
          </w:p>
          <w:p w:rsidR="00D646DF" w:rsidRPr="00E26BD2" w:rsidRDefault="00D646DF" w:rsidP="0071315A">
            <w:pPr>
              <w:pStyle w:val="ListParagraph"/>
              <w:numPr>
                <w:ilvl w:val="0"/>
                <w:numId w:val="15"/>
              </w:numPr>
              <w:spacing w:after="0" w:line="240" w:lineRule="auto"/>
              <w:ind w:left="392"/>
              <w:jc w:val="both"/>
              <w:rPr>
                <w:rFonts w:cs="B Yagut"/>
                <w:sz w:val="20"/>
                <w:szCs w:val="20"/>
              </w:rPr>
            </w:pPr>
            <w:r w:rsidRPr="00E26BD2">
              <w:rPr>
                <w:rFonts w:cs="B Yagut" w:hint="cs"/>
                <w:sz w:val="20"/>
                <w:szCs w:val="20"/>
                <w:rtl/>
              </w:rPr>
              <w:t xml:space="preserve">روش هاي قدرتمند ژنتيك سرطان و روش هاي مهم تشخيص و درمان آن </w:t>
            </w:r>
          </w:p>
          <w:p w:rsidR="00D646DF" w:rsidRPr="00E26BD2" w:rsidRDefault="00D646DF" w:rsidP="0071315A">
            <w:pPr>
              <w:pStyle w:val="ListParagraph"/>
              <w:numPr>
                <w:ilvl w:val="0"/>
                <w:numId w:val="15"/>
              </w:numPr>
              <w:spacing w:after="0" w:line="240" w:lineRule="auto"/>
              <w:ind w:left="392"/>
              <w:jc w:val="both"/>
              <w:rPr>
                <w:rFonts w:cs="B Yagut"/>
                <w:sz w:val="20"/>
                <w:szCs w:val="20"/>
              </w:rPr>
            </w:pPr>
            <w:r w:rsidRPr="00E26BD2">
              <w:rPr>
                <w:rFonts w:cs="B Yagut" w:hint="cs"/>
                <w:sz w:val="20"/>
                <w:szCs w:val="20"/>
                <w:rtl/>
              </w:rPr>
              <w:t xml:space="preserve">جايگاه فارماكوژنتيك و ضرورت پزشكي انفرادي </w:t>
            </w:r>
          </w:p>
          <w:p w:rsidR="00D646DF" w:rsidRPr="00E26BD2" w:rsidRDefault="00D646DF" w:rsidP="0071315A">
            <w:pPr>
              <w:pStyle w:val="ListParagraph"/>
              <w:numPr>
                <w:ilvl w:val="0"/>
                <w:numId w:val="15"/>
              </w:numPr>
              <w:spacing w:after="0" w:line="240" w:lineRule="auto"/>
              <w:ind w:left="392"/>
              <w:jc w:val="both"/>
              <w:rPr>
                <w:rFonts w:cs="B Yagut"/>
                <w:b/>
                <w:bCs/>
                <w:sz w:val="20"/>
                <w:szCs w:val="20"/>
                <w:rtl/>
              </w:rPr>
            </w:pPr>
            <w:r w:rsidRPr="00E26BD2">
              <w:rPr>
                <w:rFonts w:cs="B Yagut" w:hint="cs"/>
                <w:sz w:val="20"/>
                <w:szCs w:val="20"/>
                <w:rtl/>
              </w:rPr>
              <w:t>رويكردها و روش هاي مهم ژنتيكي در مسير پيشگيري</w:t>
            </w:r>
            <w:r w:rsidR="00DE5F49" w:rsidRPr="00E26BD2">
              <w:rPr>
                <w:rFonts w:cs="B Yagut" w:hint="cs"/>
                <w:sz w:val="20"/>
                <w:szCs w:val="20"/>
                <w:rtl/>
              </w:rPr>
              <w:t xml:space="preserve">، </w:t>
            </w:r>
            <w:r w:rsidRPr="00E26BD2">
              <w:rPr>
                <w:rFonts w:cs="B Yagut" w:hint="cs"/>
                <w:sz w:val="20"/>
                <w:szCs w:val="20"/>
                <w:rtl/>
              </w:rPr>
              <w:t>شناسايي و درمان بيماري ها</w:t>
            </w:r>
          </w:p>
        </w:tc>
      </w:tr>
      <w:tr w:rsidR="00D646DF" w:rsidRPr="00E26BD2" w:rsidTr="007F6A7B">
        <w:trPr>
          <w:jc w:val="center"/>
        </w:trPr>
        <w:tc>
          <w:tcPr>
            <w:tcW w:w="859" w:type="pct"/>
            <w:tcBorders>
              <w:top w:val="single" w:sz="4" w:space="0" w:color="auto"/>
              <w:left w:val="single" w:sz="4" w:space="0" w:color="auto"/>
              <w:bottom w:val="single" w:sz="4" w:space="0" w:color="auto"/>
              <w:right w:val="single" w:sz="4" w:space="0" w:color="auto"/>
            </w:tcBorders>
          </w:tcPr>
          <w:p w:rsidR="00D646DF" w:rsidRPr="00E26BD2" w:rsidRDefault="00D646DF" w:rsidP="0071315A">
            <w:pPr>
              <w:tabs>
                <w:tab w:val="center" w:pos="4513"/>
                <w:tab w:val="right" w:pos="9026"/>
              </w:tabs>
              <w:spacing w:after="0" w:line="240" w:lineRule="auto"/>
              <w:jc w:val="both"/>
              <w:rPr>
                <w:rFonts w:cs="B Yagut"/>
                <w:bCs/>
                <w:sz w:val="20"/>
                <w:szCs w:val="20"/>
                <w:rtl/>
              </w:rPr>
            </w:pPr>
            <w:r w:rsidRPr="00E26BD2">
              <w:rPr>
                <w:rFonts w:cs="B Yagut" w:hint="cs"/>
                <w:bCs/>
                <w:sz w:val="20"/>
                <w:szCs w:val="20"/>
                <w:rtl/>
              </w:rPr>
              <w:t xml:space="preserve">شرح درس </w:t>
            </w:r>
          </w:p>
        </w:tc>
        <w:tc>
          <w:tcPr>
            <w:tcW w:w="4141" w:type="pct"/>
            <w:gridSpan w:val="7"/>
            <w:tcBorders>
              <w:top w:val="single" w:sz="4" w:space="0" w:color="auto"/>
              <w:left w:val="single" w:sz="4" w:space="0" w:color="auto"/>
              <w:bottom w:val="single" w:sz="4" w:space="0" w:color="auto"/>
              <w:right w:val="single" w:sz="4" w:space="0" w:color="auto"/>
            </w:tcBorders>
          </w:tcPr>
          <w:p w:rsidR="00D646DF" w:rsidRPr="00E26BD2" w:rsidRDefault="00D646DF"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آشنايي با ژنتيك سلولي و مولكولي ؛ انواع الگوهاي وراثتي ؛ نقش و كاربرد مشاوره ژنتيك در شناسايي بيماري</w:t>
            </w:r>
            <w:r w:rsidR="00DE5F49" w:rsidRPr="00E26BD2">
              <w:rPr>
                <w:rFonts w:cs="B Yagut" w:hint="cs"/>
                <w:sz w:val="20"/>
                <w:szCs w:val="20"/>
                <w:rtl/>
              </w:rPr>
              <w:t xml:space="preserve">، </w:t>
            </w:r>
            <w:r w:rsidRPr="00E26BD2">
              <w:rPr>
                <w:rFonts w:cs="B Yagut" w:hint="cs"/>
                <w:sz w:val="20"/>
                <w:szCs w:val="20"/>
                <w:rtl/>
              </w:rPr>
              <w:t>تعيين الگوي ارثي و ريسك خطر ؛ معرفي روش هاي قدتمند سلولي و به ويژه مولكولي در شناسايي</w:t>
            </w:r>
            <w:r w:rsidR="00DE5F49" w:rsidRPr="00E26BD2">
              <w:rPr>
                <w:rFonts w:cs="B Yagut" w:hint="cs"/>
                <w:sz w:val="20"/>
                <w:szCs w:val="20"/>
                <w:rtl/>
              </w:rPr>
              <w:t xml:space="preserve">، </w:t>
            </w:r>
            <w:r w:rsidRPr="00E26BD2">
              <w:rPr>
                <w:rFonts w:cs="B Yagut" w:hint="cs"/>
                <w:sz w:val="20"/>
                <w:szCs w:val="20"/>
                <w:rtl/>
              </w:rPr>
              <w:t>تشخيص و پيشگيري بيماري هاي مهم ژنتيكي ؛ ژن درماني</w:t>
            </w:r>
            <w:r w:rsidR="00DE5F49" w:rsidRPr="00E26BD2">
              <w:rPr>
                <w:rFonts w:cs="B Yagut" w:hint="cs"/>
                <w:sz w:val="20"/>
                <w:szCs w:val="20"/>
                <w:rtl/>
              </w:rPr>
              <w:t xml:space="preserve">، </w:t>
            </w:r>
            <w:r w:rsidRPr="00E26BD2">
              <w:rPr>
                <w:rFonts w:cs="B Yagut" w:hint="cs"/>
                <w:sz w:val="20"/>
                <w:szCs w:val="20"/>
                <w:rtl/>
              </w:rPr>
              <w:t>ژنتيك سرطان</w:t>
            </w:r>
            <w:r w:rsidR="00DE5F49" w:rsidRPr="00E26BD2">
              <w:rPr>
                <w:rFonts w:cs="B Yagut" w:hint="cs"/>
                <w:sz w:val="20"/>
                <w:szCs w:val="20"/>
                <w:rtl/>
              </w:rPr>
              <w:t xml:space="preserve">، </w:t>
            </w:r>
            <w:r w:rsidRPr="00E26BD2">
              <w:rPr>
                <w:rFonts w:cs="B Yagut" w:hint="cs"/>
                <w:sz w:val="20"/>
                <w:szCs w:val="20"/>
                <w:rtl/>
              </w:rPr>
              <w:t>اپي ژنتيك و فاماكوژنتيك</w:t>
            </w:r>
            <w:r w:rsidR="00BA7E2C" w:rsidRPr="00E26BD2">
              <w:rPr>
                <w:rFonts w:cs="B Yagut" w:hint="cs"/>
                <w:sz w:val="20"/>
                <w:szCs w:val="20"/>
                <w:rtl/>
              </w:rPr>
              <w:t xml:space="preserve">. </w:t>
            </w:r>
          </w:p>
        </w:tc>
      </w:tr>
      <w:tr w:rsidR="00D646DF" w:rsidRPr="00E26BD2" w:rsidTr="007F6A7B">
        <w:trPr>
          <w:jc w:val="center"/>
        </w:trPr>
        <w:tc>
          <w:tcPr>
            <w:tcW w:w="859" w:type="pct"/>
            <w:tcBorders>
              <w:top w:val="single" w:sz="4" w:space="0" w:color="auto"/>
              <w:left w:val="single" w:sz="4" w:space="0" w:color="auto"/>
              <w:bottom w:val="single" w:sz="4" w:space="0" w:color="auto"/>
              <w:right w:val="single" w:sz="4" w:space="0" w:color="auto"/>
            </w:tcBorders>
          </w:tcPr>
          <w:p w:rsidR="00D646DF" w:rsidRPr="00E26BD2" w:rsidRDefault="00D646DF" w:rsidP="0071315A">
            <w:pPr>
              <w:tabs>
                <w:tab w:val="center" w:pos="4513"/>
                <w:tab w:val="right" w:pos="9026"/>
              </w:tabs>
              <w:spacing w:after="0" w:line="240" w:lineRule="auto"/>
              <w:jc w:val="both"/>
              <w:rPr>
                <w:rFonts w:cs="B Yagut"/>
                <w:bCs/>
                <w:sz w:val="20"/>
                <w:szCs w:val="20"/>
                <w:rtl/>
              </w:rPr>
            </w:pPr>
            <w:r w:rsidRPr="00E26BD2">
              <w:rPr>
                <w:rFonts w:cs="B Yagut" w:hint="cs"/>
                <w:bCs/>
                <w:sz w:val="20"/>
                <w:szCs w:val="20"/>
                <w:rtl/>
              </w:rPr>
              <w:t>محتواي ضروري</w:t>
            </w:r>
          </w:p>
        </w:tc>
        <w:tc>
          <w:tcPr>
            <w:tcW w:w="4141" w:type="pct"/>
            <w:gridSpan w:val="7"/>
            <w:tcBorders>
              <w:top w:val="single" w:sz="4" w:space="0" w:color="auto"/>
              <w:left w:val="single" w:sz="4" w:space="0" w:color="auto"/>
              <w:bottom w:val="single" w:sz="4" w:space="0" w:color="auto"/>
              <w:right w:val="single" w:sz="4" w:space="0" w:color="auto"/>
            </w:tcBorders>
          </w:tcPr>
          <w:p w:rsidR="00D646DF" w:rsidRPr="00E26BD2" w:rsidRDefault="00D646DF" w:rsidP="0071315A">
            <w:pPr>
              <w:tabs>
                <w:tab w:val="center" w:pos="4513"/>
                <w:tab w:val="right" w:pos="9026"/>
              </w:tabs>
              <w:spacing w:after="0" w:line="240" w:lineRule="auto"/>
              <w:jc w:val="both"/>
              <w:rPr>
                <w:rFonts w:cs="B Yagut"/>
                <w:sz w:val="20"/>
                <w:szCs w:val="20"/>
              </w:rPr>
            </w:pPr>
            <w:r w:rsidRPr="00E26BD2">
              <w:rPr>
                <w:rFonts w:cs="B Yagut" w:hint="cs"/>
                <w:sz w:val="20"/>
                <w:szCs w:val="20"/>
                <w:rtl/>
              </w:rPr>
              <w:t>1-تاریخچه</w:t>
            </w:r>
            <w:r w:rsidR="00DE5F49" w:rsidRPr="00E26BD2">
              <w:rPr>
                <w:rFonts w:cs="B Yagut" w:hint="cs"/>
                <w:sz w:val="20"/>
                <w:szCs w:val="20"/>
                <w:rtl/>
              </w:rPr>
              <w:t xml:space="preserve">، </w:t>
            </w:r>
            <w:r w:rsidRPr="00E26BD2">
              <w:rPr>
                <w:rFonts w:cs="B Yagut" w:hint="cs"/>
                <w:sz w:val="20"/>
                <w:szCs w:val="20"/>
                <w:rtl/>
              </w:rPr>
              <w:t>جایگاه</w:t>
            </w:r>
            <w:r w:rsidR="00DE5F49" w:rsidRPr="00E26BD2">
              <w:rPr>
                <w:rFonts w:cs="B Yagut" w:hint="cs"/>
                <w:sz w:val="20"/>
                <w:szCs w:val="20"/>
                <w:rtl/>
              </w:rPr>
              <w:t xml:space="preserve">، </w:t>
            </w:r>
            <w:r w:rsidRPr="00E26BD2">
              <w:rPr>
                <w:rFonts w:cs="B Yagut" w:hint="cs"/>
                <w:sz w:val="20"/>
                <w:szCs w:val="20"/>
                <w:rtl/>
              </w:rPr>
              <w:t>اهمیت</w:t>
            </w:r>
            <w:r w:rsidR="00DE5F49" w:rsidRPr="00E26BD2">
              <w:rPr>
                <w:rFonts w:cs="B Yagut" w:hint="cs"/>
                <w:sz w:val="20"/>
                <w:szCs w:val="20"/>
                <w:rtl/>
              </w:rPr>
              <w:t xml:space="preserve">، </w:t>
            </w:r>
            <w:r w:rsidRPr="00E26BD2">
              <w:rPr>
                <w:rFonts w:cs="B Yagut" w:hint="cs"/>
                <w:sz w:val="20"/>
                <w:szCs w:val="20"/>
                <w:rtl/>
              </w:rPr>
              <w:t>کاربرد های ژنتیک پزشکی و چشم انداز</w:t>
            </w:r>
          </w:p>
          <w:p w:rsidR="00D646DF" w:rsidRPr="00E26BD2" w:rsidRDefault="00D646DF" w:rsidP="0071315A">
            <w:pPr>
              <w:tabs>
                <w:tab w:val="center" w:pos="4513"/>
                <w:tab w:val="right" w:pos="9026"/>
              </w:tabs>
              <w:spacing w:after="0" w:line="240" w:lineRule="auto"/>
              <w:jc w:val="both"/>
              <w:rPr>
                <w:rFonts w:cs="B Yagut"/>
                <w:sz w:val="20"/>
                <w:szCs w:val="20"/>
              </w:rPr>
            </w:pPr>
            <w:r w:rsidRPr="00E26BD2">
              <w:rPr>
                <w:rFonts w:cs="B Yagut" w:hint="cs"/>
                <w:sz w:val="20"/>
                <w:szCs w:val="20"/>
                <w:rtl/>
              </w:rPr>
              <w:t>2- سیتوژنتیک بالینی</w:t>
            </w:r>
            <w:r w:rsidR="00BA7E2C" w:rsidRPr="00E26BD2">
              <w:rPr>
                <w:rFonts w:cs="B Yagut" w:hint="cs"/>
                <w:sz w:val="20"/>
                <w:szCs w:val="20"/>
                <w:rtl/>
              </w:rPr>
              <w:t xml:space="preserve">: </w:t>
            </w:r>
            <w:r w:rsidRPr="00E26BD2">
              <w:rPr>
                <w:rFonts w:cs="B Yagut" w:hint="cs"/>
                <w:sz w:val="20"/>
                <w:szCs w:val="20"/>
                <w:rtl/>
              </w:rPr>
              <w:t>مقدمات لازم</w:t>
            </w:r>
            <w:r w:rsidR="00DE5F49" w:rsidRPr="00E26BD2">
              <w:rPr>
                <w:rFonts w:cs="B Yagut" w:hint="cs"/>
                <w:sz w:val="20"/>
                <w:szCs w:val="20"/>
                <w:rtl/>
              </w:rPr>
              <w:t xml:space="preserve">، </w:t>
            </w:r>
            <w:r w:rsidRPr="00E26BD2">
              <w:rPr>
                <w:rFonts w:cs="B Yagut" w:hint="cs"/>
                <w:sz w:val="20"/>
                <w:szCs w:val="20"/>
                <w:rtl/>
              </w:rPr>
              <w:t>روش های ناهنجاریهای کروموزوم</w:t>
            </w:r>
          </w:p>
          <w:p w:rsidR="00D646DF" w:rsidRPr="00E26BD2" w:rsidRDefault="00D646DF" w:rsidP="0071315A">
            <w:pPr>
              <w:tabs>
                <w:tab w:val="center" w:pos="4513"/>
                <w:tab w:val="right" w:pos="9026"/>
              </w:tabs>
              <w:spacing w:after="0" w:line="240" w:lineRule="auto"/>
              <w:ind w:left="73"/>
              <w:jc w:val="both"/>
              <w:rPr>
                <w:rFonts w:cs="B Yagut"/>
                <w:sz w:val="20"/>
                <w:szCs w:val="20"/>
              </w:rPr>
            </w:pPr>
            <w:r w:rsidRPr="00E26BD2">
              <w:rPr>
                <w:rFonts w:cs="B Yagut" w:hint="cs"/>
                <w:sz w:val="20"/>
                <w:szCs w:val="20"/>
                <w:rtl/>
              </w:rPr>
              <w:t>3- ژنتیک مولکولی و جهش های ژنی</w:t>
            </w:r>
            <w:r w:rsidR="00DE5F49" w:rsidRPr="00E26BD2">
              <w:rPr>
                <w:rFonts w:cs="B Yagut" w:hint="cs"/>
                <w:sz w:val="20"/>
                <w:szCs w:val="20"/>
                <w:rtl/>
              </w:rPr>
              <w:t xml:space="preserve">، </w:t>
            </w:r>
            <w:r w:rsidRPr="00E26BD2">
              <w:rPr>
                <w:rFonts w:cs="B Yagut" w:hint="cs"/>
                <w:sz w:val="20"/>
                <w:szCs w:val="20"/>
                <w:rtl/>
              </w:rPr>
              <w:t>اهمیت و کاربرد ها</w:t>
            </w:r>
          </w:p>
          <w:p w:rsidR="00D646DF" w:rsidRPr="00E26BD2" w:rsidRDefault="00D646DF" w:rsidP="0071315A">
            <w:pPr>
              <w:tabs>
                <w:tab w:val="center" w:pos="4513"/>
                <w:tab w:val="right" w:pos="9026"/>
              </w:tabs>
              <w:spacing w:after="0" w:line="240" w:lineRule="auto"/>
              <w:ind w:left="73"/>
              <w:jc w:val="both"/>
              <w:rPr>
                <w:rFonts w:cs="B Yagut"/>
                <w:sz w:val="20"/>
                <w:szCs w:val="20"/>
              </w:rPr>
            </w:pPr>
            <w:r w:rsidRPr="00E26BD2">
              <w:rPr>
                <w:rFonts w:cs="B Yagut" w:hint="cs"/>
                <w:sz w:val="20"/>
                <w:szCs w:val="20"/>
                <w:rtl/>
              </w:rPr>
              <w:t>4- عملکرد / بیان ژن و چگونگی تنظیم آن</w:t>
            </w:r>
          </w:p>
          <w:p w:rsidR="00D646DF" w:rsidRPr="00E26BD2" w:rsidRDefault="00D646DF" w:rsidP="0071315A">
            <w:pPr>
              <w:tabs>
                <w:tab w:val="center" w:pos="4513"/>
                <w:tab w:val="right" w:pos="9026"/>
              </w:tabs>
              <w:spacing w:after="0" w:line="240" w:lineRule="auto"/>
              <w:ind w:left="73"/>
              <w:jc w:val="both"/>
              <w:rPr>
                <w:rFonts w:cs="B Yagut"/>
                <w:sz w:val="20"/>
                <w:szCs w:val="20"/>
              </w:rPr>
            </w:pPr>
            <w:r w:rsidRPr="00E26BD2">
              <w:rPr>
                <w:rFonts w:cs="B Yagut" w:hint="cs"/>
                <w:sz w:val="20"/>
                <w:szCs w:val="20"/>
                <w:rtl/>
              </w:rPr>
              <w:t>5- اصول مشاوره ژنتیک</w:t>
            </w:r>
            <w:r w:rsidR="00DE5F49" w:rsidRPr="00E26BD2">
              <w:rPr>
                <w:rFonts w:cs="B Yagut" w:hint="cs"/>
                <w:sz w:val="20"/>
                <w:szCs w:val="20"/>
                <w:rtl/>
              </w:rPr>
              <w:t xml:space="preserve">، </w:t>
            </w:r>
            <w:r w:rsidRPr="00E26BD2">
              <w:rPr>
                <w:rFonts w:cs="B Yagut" w:hint="cs"/>
                <w:sz w:val="20"/>
                <w:szCs w:val="20"/>
                <w:rtl/>
              </w:rPr>
              <w:t>تجزیه و تحلیل وكاربرد</w:t>
            </w:r>
            <w:r w:rsidR="00DE5F49" w:rsidRPr="00E26BD2">
              <w:rPr>
                <w:rFonts w:cs="B Yagut" w:hint="cs"/>
                <w:sz w:val="20"/>
                <w:szCs w:val="20"/>
                <w:rtl/>
              </w:rPr>
              <w:t xml:space="preserve"> </w:t>
            </w:r>
            <w:r w:rsidRPr="00E26BD2">
              <w:rPr>
                <w:rFonts w:cs="B Yagut" w:hint="cs"/>
                <w:sz w:val="20"/>
                <w:szCs w:val="20"/>
                <w:rtl/>
              </w:rPr>
              <w:t>شجره در بیماریهای تک ژنی</w:t>
            </w:r>
          </w:p>
          <w:p w:rsidR="00D646DF" w:rsidRPr="00E26BD2" w:rsidRDefault="00D646DF" w:rsidP="0071315A">
            <w:pPr>
              <w:tabs>
                <w:tab w:val="center" w:pos="4513"/>
                <w:tab w:val="right" w:pos="9026"/>
              </w:tabs>
              <w:spacing w:after="0" w:line="240" w:lineRule="auto"/>
              <w:jc w:val="both"/>
              <w:rPr>
                <w:rFonts w:cs="B Yagut"/>
                <w:sz w:val="20"/>
                <w:szCs w:val="20"/>
              </w:rPr>
            </w:pPr>
            <w:r w:rsidRPr="00E26BD2">
              <w:rPr>
                <w:rFonts w:cs="B Yagut" w:hint="cs"/>
                <w:sz w:val="20"/>
                <w:szCs w:val="20"/>
                <w:rtl/>
              </w:rPr>
              <w:t>6- الگوهای توارث تک ژنی در بیماریهای انسان (وراثت مندلی)</w:t>
            </w:r>
          </w:p>
          <w:p w:rsidR="00D646DF" w:rsidRPr="00E26BD2" w:rsidRDefault="00D646DF" w:rsidP="0071315A">
            <w:pPr>
              <w:tabs>
                <w:tab w:val="center" w:pos="4513"/>
                <w:tab w:val="right" w:pos="9026"/>
              </w:tabs>
              <w:spacing w:after="0" w:line="240" w:lineRule="auto"/>
              <w:ind w:left="73"/>
              <w:jc w:val="both"/>
              <w:rPr>
                <w:rFonts w:cs="B Yagut"/>
                <w:sz w:val="20"/>
                <w:szCs w:val="20"/>
              </w:rPr>
            </w:pPr>
            <w:r w:rsidRPr="00E26BD2">
              <w:rPr>
                <w:rFonts w:cs="B Yagut" w:hint="cs"/>
                <w:sz w:val="20"/>
                <w:szCs w:val="20"/>
                <w:rtl/>
              </w:rPr>
              <w:t>7- الگوهای توارث تک ژنی در بیماریهای انسان</w:t>
            </w:r>
            <w:r w:rsidR="00DE5F49" w:rsidRPr="00E26BD2">
              <w:rPr>
                <w:rFonts w:cs="B Yagut" w:hint="cs"/>
                <w:sz w:val="20"/>
                <w:szCs w:val="20"/>
                <w:rtl/>
              </w:rPr>
              <w:t xml:space="preserve">، </w:t>
            </w:r>
            <w:r w:rsidRPr="00E26BD2">
              <w:rPr>
                <w:rFonts w:cs="B Yagut" w:hint="cs"/>
                <w:sz w:val="20"/>
                <w:szCs w:val="20"/>
                <w:rtl/>
              </w:rPr>
              <w:t>توارث هولاندریک</w:t>
            </w:r>
          </w:p>
          <w:p w:rsidR="00D646DF" w:rsidRPr="00E26BD2" w:rsidRDefault="00D646DF" w:rsidP="0071315A">
            <w:pPr>
              <w:tabs>
                <w:tab w:val="center" w:pos="4513"/>
                <w:tab w:val="right" w:pos="9026"/>
              </w:tabs>
              <w:spacing w:after="0" w:line="240" w:lineRule="auto"/>
              <w:ind w:left="73"/>
              <w:jc w:val="both"/>
              <w:rPr>
                <w:rFonts w:cs="B Yagut"/>
                <w:sz w:val="20"/>
                <w:szCs w:val="20"/>
              </w:rPr>
            </w:pPr>
            <w:r w:rsidRPr="00E26BD2">
              <w:rPr>
                <w:rFonts w:cs="B Yagut" w:hint="cs"/>
                <w:sz w:val="20"/>
                <w:szCs w:val="20"/>
                <w:rtl/>
              </w:rPr>
              <w:t>8- وراثت چند عاملی</w:t>
            </w:r>
            <w:r w:rsidR="00DE5F49" w:rsidRPr="00E26BD2">
              <w:rPr>
                <w:rFonts w:cs="B Yagut" w:hint="cs"/>
                <w:sz w:val="20"/>
                <w:szCs w:val="20"/>
                <w:rtl/>
              </w:rPr>
              <w:t xml:space="preserve">، </w:t>
            </w:r>
            <w:r w:rsidRPr="00E26BD2">
              <w:rPr>
                <w:rFonts w:cs="B Yagut" w:hint="cs"/>
                <w:sz w:val="20"/>
                <w:szCs w:val="20"/>
                <w:rtl/>
              </w:rPr>
              <w:t>وراثت سیتوپلاسمی و وراثت ايمني</w:t>
            </w:r>
          </w:p>
          <w:p w:rsidR="00D646DF" w:rsidRPr="00E26BD2" w:rsidRDefault="00D646DF" w:rsidP="0071315A">
            <w:pPr>
              <w:tabs>
                <w:tab w:val="center" w:pos="4513"/>
                <w:tab w:val="right" w:pos="9026"/>
              </w:tabs>
              <w:spacing w:after="0" w:line="240" w:lineRule="auto"/>
              <w:ind w:left="73"/>
              <w:jc w:val="both"/>
              <w:rPr>
                <w:rFonts w:cs="B Yagut"/>
                <w:sz w:val="20"/>
                <w:szCs w:val="20"/>
              </w:rPr>
            </w:pPr>
            <w:r w:rsidRPr="00E26BD2">
              <w:rPr>
                <w:rFonts w:cs="B Yagut" w:hint="cs"/>
                <w:sz w:val="20"/>
                <w:szCs w:val="20"/>
                <w:rtl/>
              </w:rPr>
              <w:t>9- ناهنجاری های مادرزادی</w:t>
            </w:r>
            <w:r w:rsidR="00DE5F49" w:rsidRPr="00E26BD2">
              <w:rPr>
                <w:rFonts w:cs="B Yagut" w:hint="cs"/>
                <w:sz w:val="20"/>
                <w:szCs w:val="20"/>
                <w:rtl/>
              </w:rPr>
              <w:t xml:space="preserve">، </w:t>
            </w:r>
            <w:r w:rsidRPr="00E26BD2">
              <w:rPr>
                <w:rFonts w:cs="B Yagut" w:hint="cs"/>
                <w:sz w:val="20"/>
                <w:szCs w:val="20"/>
                <w:rtl/>
              </w:rPr>
              <w:t>تراتوژنها و دو قلوها</w:t>
            </w:r>
          </w:p>
          <w:p w:rsidR="00D646DF" w:rsidRPr="00E26BD2" w:rsidRDefault="00D646DF" w:rsidP="0071315A">
            <w:pPr>
              <w:tabs>
                <w:tab w:val="center" w:pos="4513"/>
                <w:tab w:val="right" w:pos="9026"/>
              </w:tabs>
              <w:spacing w:after="0" w:line="240" w:lineRule="auto"/>
              <w:ind w:left="73"/>
              <w:jc w:val="both"/>
              <w:rPr>
                <w:rFonts w:cs="B Yagut"/>
                <w:sz w:val="20"/>
                <w:szCs w:val="20"/>
              </w:rPr>
            </w:pPr>
            <w:r w:rsidRPr="00E26BD2">
              <w:rPr>
                <w:rFonts w:cs="B Yagut" w:hint="cs"/>
                <w:sz w:val="20"/>
                <w:szCs w:val="20"/>
                <w:rtl/>
              </w:rPr>
              <w:t>10- مهندسی ژنتیک و کاربردهای آن در پزشکی</w:t>
            </w:r>
          </w:p>
          <w:p w:rsidR="00D646DF" w:rsidRPr="00E26BD2" w:rsidRDefault="00D646DF" w:rsidP="0071315A">
            <w:pPr>
              <w:tabs>
                <w:tab w:val="center" w:pos="4513"/>
                <w:tab w:val="right" w:pos="9026"/>
              </w:tabs>
              <w:spacing w:after="0" w:line="240" w:lineRule="auto"/>
              <w:ind w:left="73"/>
              <w:jc w:val="both"/>
              <w:rPr>
                <w:rFonts w:cs="B Yagut"/>
                <w:sz w:val="20"/>
                <w:szCs w:val="20"/>
              </w:rPr>
            </w:pPr>
            <w:r w:rsidRPr="00E26BD2">
              <w:rPr>
                <w:rFonts w:cs="B Yagut" w:hint="cs"/>
                <w:sz w:val="20"/>
                <w:szCs w:val="20"/>
                <w:rtl/>
              </w:rPr>
              <w:t>11- تازه ترين روش هاي تشخيص مولكولي پيش و پس از تولد</w:t>
            </w:r>
          </w:p>
          <w:p w:rsidR="00D646DF" w:rsidRPr="00E26BD2" w:rsidRDefault="00D646DF" w:rsidP="0071315A">
            <w:pPr>
              <w:tabs>
                <w:tab w:val="center" w:pos="4513"/>
                <w:tab w:val="right" w:pos="9026"/>
              </w:tabs>
              <w:spacing w:after="0" w:line="240" w:lineRule="auto"/>
              <w:ind w:left="73"/>
              <w:jc w:val="both"/>
              <w:rPr>
                <w:rFonts w:cs="B Yagut"/>
                <w:sz w:val="20"/>
                <w:szCs w:val="20"/>
              </w:rPr>
            </w:pPr>
            <w:r w:rsidRPr="00E26BD2">
              <w:rPr>
                <w:rFonts w:cs="B Yagut" w:hint="cs"/>
                <w:sz w:val="20"/>
                <w:szCs w:val="20"/>
                <w:rtl/>
              </w:rPr>
              <w:t>12- اپی ژنتیک و بیماریهای انسان</w:t>
            </w:r>
          </w:p>
          <w:p w:rsidR="00D646DF" w:rsidRPr="00E26BD2" w:rsidRDefault="00D646DF" w:rsidP="0071315A">
            <w:pPr>
              <w:tabs>
                <w:tab w:val="center" w:pos="4513"/>
                <w:tab w:val="right" w:pos="9026"/>
              </w:tabs>
              <w:spacing w:after="0" w:line="240" w:lineRule="auto"/>
              <w:ind w:left="73"/>
              <w:jc w:val="both"/>
              <w:rPr>
                <w:rFonts w:cs="B Yagut"/>
                <w:sz w:val="20"/>
                <w:szCs w:val="20"/>
              </w:rPr>
            </w:pPr>
            <w:r w:rsidRPr="00E26BD2">
              <w:rPr>
                <w:rFonts w:cs="B Yagut" w:hint="cs"/>
                <w:sz w:val="20"/>
                <w:szCs w:val="20"/>
                <w:rtl/>
              </w:rPr>
              <w:t>13- ژن درمانی در انسان</w:t>
            </w:r>
            <w:r w:rsidR="00DE5F49" w:rsidRPr="00E26BD2">
              <w:rPr>
                <w:rFonts w:cs="B Yagut" w:hint="cs"/>
                <w:sz w:val="20"/>
                <w:szCs w:val="20"/>
                <w:rtl/>
              </w:rPr>
              <w:t xml:space="preserve">، </w:t>
            </w:r>
            <w:r w:rsidRPr="00E26BD2">
              <w:rPr>
                <w:rFonts w:cs="B Yagut" w:hint="cs"/>
                <w:sz w:val="20"/>
                <w:szCs w:val="20"/>
                <w:rtl/>
              </w:rPr>
              <w:t>اصلي ترين</w:t>
            </w:r>
            <w:r w:rsidR="00DE5F49" w:rsidRPr="00E26BD2">
              <w:rPr>
                <w:rFonts w:cs="B Yagut" w:hint="cs"/>
                <w:sz w:val="20"/>
                <w:szCs w:val="20"/>
                <w:rtl/>
              </w:rPr>
              <w:t xml:space="preserve"> </w:t>
            </w:r>
            <w:r w:rsidRPr="00E26BD2">
              <w:rPr>
                <w:rFonts w:cs="B Yagut" w:hint="cs"/>
                <w:sz w:val="20"/>
                <w:szCs w:val="20"/>
                <w:rtl/>
              </w:rPr>
              <w:t xml:space="preserve">روشهای جاري با معرفي نمونه هاي مهم </w:t>
            </w:r>
          </w:p>
          <w:p w:rsidR="00D646DF" w:rsidRPr="00E26BD2" w:rsidRDefault="00D646DF" w:rsidP="0071315A">
            <w:pPr>
              <w:tabs>
                <w:tab w:val="center" w:pos="4513"/>
                <w:tab w:val="right" w:pos="9026"/>
              </w:tabs>
              <w:spacing w:after="0" w:line="240" w:lineRule="auto"/>
              <w:ind w:left="73"/>
              <w:jc w:val="both"/>
              <w:rPr>
                <w:rFonts w:cs="B Yagut"/>
                <w:sz w:val="20"/>
                <w:szCs w:val="20"/>
              </w:rPr>
            </w:pPr>
            <w:r w:rsidRPr="00E26BD2">
              <w:rPr>
                <w:rFonts w:cs="B Yagut" w:hint="cs"/>
                <w:sz w:val="20"/>
                <w:szCs w:val="20"/>
                <w:rtl/>
              </w:rPr>
              <w:t>14- کاربرد ناقلین ویروسی و غير ويروسي</w:t>
            </w:r>
            <w:r w:rsidR="00DE5F49" w:rsidRPr="00E26BD2">
              <w:rPr>
                <w:rFonts w:cs="B Yagut" w:hint="cs"/>
                <w:sz w:val="20"/>
                <w:szCs w:val="20"/>
                <w:rtl/>
              </w:rPr>
              <w:t xml:space="preserve"> </w:t>
            </w:r>
            <w:r w:rsidRPr="00E26BD2">
              <w:rPr>
                <w:rFonts w:cs="B Yagut" w:hint="cs"/>
                <w:sz w:val="20"/>
                <w:szCs w:val="20"/>
                <w:rtl/>
              </w:rPr>
              <w:t>در ژن درمانی</w:t>
            </w:r>
          </w:p>
          <w:p w:rsidR="00AC06C8" w:rsidRPr="00E26BD2" w:rsidRDefault="00D646DF" w:rsidP="0071315A">
            <w:pPr>
              <w:tabs>
                <w:tab w:val="center" w:pos="4513"/>
                <w:tab w:val="right" w:pos="9026"/>
              </w:tabs>
              <w:spacing w:after="0" w:line="240" w:lineRule="auto"/>
              <w:ind w:left="73"/>
              <w:jc w:val="both"/>
              <w:rPr>
                <w:rFonts w:cs="B Yagut"/>
                <w:sz w:val="20"/>
                <w:szCs w:val="20"/>
                <w:rtl/>
                <w:lang w:val="en-CA"/>
              </w:rPr>
            </w:pPr>
            <w:r w:rsidRPr="00E26BD2">
              <w:rPr>
                <w:rFonts w:cs="B Yagut" w:hint="cs"/>
                <w:sz w:val="20"/>
                <w:szCs w:val="20"/>
                <w:rtl/>
                <w:lang w:val="en-CA"/>
              </w:rPr>
              <w:t>15- ژنتیک سرطان</w:t>
            </w:r>
            <w:r w:rsidR="00DE5F49" w:rsidRPr="00E26BD2">
              <w:rPr>
                <w:rFonts w:cs="B Yagut" w:hint="cs"/>
                <w:sz w:val="20"/>
                <w:szCs w:val="20"/>
                <w:rtl/>
                <w:lang w:val="en-CA"/>
              </w:rPr>
              <w:t xml:space="preserve">، </w:t>
            </w:r>
            <w:r w:rsidRPr="00E26BD2">
              <w:rPr>
                <w:rFonts w:cs="B Yagut" w:hint="cs"/>
                <w:sz w:val="20"/>
                <w:szCs w:val="20"/>
                <w:rtl/>
                <w:lang w:val="en-CA"/>
              </w:rPr>
              <w:t>روشهای جاري ژن درمانی در سرطان و همراه با نمونه هاي</w:t>
            </w:r>
            <w:r w:rsidR="00DE5F49" w:rsidRPr="00E26BD2">
              <w:rPr>
                <w:rFonts w:cs="B Yagut" w:hint="cs"/>
                <w:sz w:val="20"/>
                <w:szCs w:val="20"/>
                <w:rtl/>
                <w:lang w:val="en-CA"/>
              </w:rPr>
              <w:t xml:space="preserve"> </w:t>
            </w:r>
            <w:r w:rsidRPr="00E26BD2">
              <w:rPr>
                <w:rFonts w:cs="B Yagut" w:hint="cs"/>
                <w:sz w:val="20"/>
                <w:szCs w:val="20"/>
                <w:rtl/>
                <w:lang w:val="en-CA"/>
              </w:rPr>
              <w:t>مهم</w:t>
            </w:r>
          </w:p>
          <w:p w:rsidR="00D646DF" w:rsidRPr="00E26BD2" w:rsidRDefault="00D646DF" w:rsidP="0071315A">
            <w:pPr>
              <w:tabs>
                <w:tab w:val="center" w:pos="4513"/>
                <w:tab w:val="right" w:pos="9026"/>
              </w:tabs>
              <w:spacing w:after="0" w:line="240" w:lineRule="auto"/>
              <w:ind w:left="73"/>
              <w:jc w:val="both"/>
              <w:rPr>
                <w:rFonts w:cs="B Yagut"/>
                <w:sz w:val="20"/>
                <w:szCs w:val="20"/>
                <w:rtl/>
              </w:rPr>
            </w:pPr>
            <w:r w:rsidRPr="00E26BD2">
              <w:rPr>
                <w:rFonts w:cs="B Yagut" w:hint="cs"/>
                <w:sz w:val="20"/>
                <w:szCs w:val="20"/>
                <w:rtl/>
              </w:rPr>
              <w:t>1</w:t>
            </w:r>
            <w:r w:rsidR="00AC06C8" w:rsidRPr="00E26BD2">
              <w:rPr>
                <w:rFonts w:cs="B Yagut" w:hint="cs"/>
                <w:sz w:val="20"/>
                <w:szCs w:val="20"/>
                <w:rtl/>
              </w:rPr>
              <w:t>6</w:t>
            </w:r>
            <w:r w:rsidRPr="00E26BD2">
              <w:rPr>
                <w:rFonts w:cs="B Yagut" w:hint="cs"/>
                <w:sz w:val="20"/>
                <w:szCs w:val="20"/>
                <w:rtl/>
              </w:rPr>
              <w:t xml:space="preserve">- فارماکوژنتیک و پزشکی مبتنی بر ویژگیهای فردی </w:t>
            </w:r>
            <w:r w:rsidRPr="00E26BD2">
              <w:rPr>
                <w:rFonts w:cs="B Yagut"/>
                <w:sz w:val="20"/>
                <w:szCs w:val="20"/>
                <w:rtl/>
                <w:lang w:val="en-CA"/>
              </w:rPr>
              <w:t>(</w:t>
            </w:r>
            <w:r w:rsidRPr="00E26BD2">
              <w:rPr>
                <w:rFonts w:cs="B Yagut"/>
                <w:sz w:val="20"/>
                <w:szCs w:val="20"/>
                <w:lang w:val="en-CA"/>
              </w:rPr>
              <w:t>Individualized Medicine</w:t>
            </w:r>
            <w:r w:rsidRPr="00E26BD2">
              <w:rPr>
                <w:rFonts w:cs="B Yagut"/>
                <w:sz w:val="20"/>
                <w:szCs w:val="20"/>
                <w:rtl/>
                <w:lang w:val="en-CA"/>
              </w:rPr>
              <w:t>)</w:t>
            </w:r>
          </w:p>
        </w:tc>
      </w:tr>
      <w:tr w:rsidR="00D646DF" w:rsidRPr="00E26BD2" w:rsidTr="007F6A7B">
        <w:trPr>
          <w:jc w:val="center"/>
        </w:trPr>
        <w:tc>
          <w:tcPr>
            <w:tcW w:w="859" w:type="pct"/>
            <w:tcBorders>
              <w:top w:val="single" w:sz="4" w:space="0" w:color="auto"/>
              <w:left w:val="single" w:sz="4" w:space="0" w:color="auto"/>
              <w:bottom w:val="single" w:sz="4" w:space="0" w:color="auto"/>
              <w:right w:val="single" w:sz="4" w:space="0" w:color="auto"/>
            </w:tcBorders>
          </w:tcPr>
          <w:p w:rsidR="00D646DF" w:rsidRPr="00E26BD2" w:rsidRDefault="00D646DF" w:rsidP="0071315A">
            <w:pPr>
              <w:tabs>
                <w:tab w:val="center" w:pos="4513"/>
                <w:tab w:val="right" w:pos="9026"/>
              </w:tabs>
              <w:spacing w:after="0" w:line="240" w:lineRule="auto"/>
              <w:jc w:val="both"/>
              <w:rPr>
                <w:rFonts w:cs="B Yagut"/>
                <w:bCs/>
                <w:sz w:val="20"/>
                <w:szCs w:val="20"/>
                <w:rtl/>
              </w:rPr>
            </w:pPr>
            <w:r w:rsidRPr="00E26BD2">
              <w:rPr>
                <w:rFonts w:cs="B Yagut" w:hint="cs"/>
                <w:bCs/>
                <w:sz w:val="20"/>
                <w:szCs w:val="20"/>
                <w:rtl/>
              </w:rPr>
              <w:lastRenderedPageBreak/>
              <w:t>توضيحات</w:t>
            </w:r>
          </w:p>
        </w:tc>
        <w:tc>
          <w:tcPr>
            <w:tcW w:w="4141" w:type="pct"/>
            <w:gridSpan w:val="7"/>
            <w:tcBorders>
              <w:top w:val="single" w:sz="4" w:space="0" w:color="auto"/>
              <w:left w:val="single" w:sz="4" w:space="0" w:color="auto"/>
              <w:bottom w:val="single" w:sz="4" w:space="0" w:color="auto"/>
              <w:right w:val="single" w:sz="4" w:space="0" w:color="auto"/>
            </w:tcBorders>
            <w:shd w:val="clear" w:color="auto" w:fill="FFFFFF"/>
          </w:tcPr>
          <w:p w:rsidR="00D646DF" w:rsidRPr="007F6A7B" w:rsidRDefault="00D646DF" w:rsidP="0071315A">
            <w:pPr>
              <w:tabs>
                <w:tab w:val="center" w:pos="4513"/>
                <w:tab w:val="right" w:pos="9026"/>
              </w:tabs>
              <w:spacing w:after="0" w:line="240" w:lineRule="auto"/>
              <w:ind w:left="122"/>
              <w:jc w:val="both"/>
              <w:rPr>
                <w:rFonts w:cs="B Yagut"/>
                <w:b/>
                <w:sz w:val="18"/>
                <w:szCs w:val="18"/>
                <w:rtl/>
              </w:rPr>
            </w:pPr>
            <w:r w:rsidRPr="007F6A7B">
              <w:rPr>
                <w:rFonts w:cs="B Yagut" w:hint="cs"/>
                <w:b/>
                <w:sz w:val="18"/>
                <w:szCs w:val="18"/>
                <w:rtl/>
              </w:rPr>
              <w:t xml:space="preserve">*یک دوره </w:t>
            </w:r>
            <w:r w:rsidR="00F84D91" w:rsidRPr="007F6A7B">
              <w:rPr>
                <w:rFonts w:cs="B Yagut" w:hint="cs"/>
                <w:b/>
                <w:sz w:val="18"/>
                <w:szCs w:val="18"/>
                <w:rtl/>
              </w:rPr>
              <w:t>کارآموزی</w:t>
            </w:r>
            <w:r w:rsidRPr="007F6A7B">
              <w:rPr>
                <w:rFonts w:cs="B Yagut" w:hint="cs"/>
                <w:b/>
                <w:sz w:val="18"/>
                <w:szCs w:val="18"/>
                <w:rtl/>
              </w:rPr>
              <w:t xml:space="preserve"> ژنتیک بالینی می تواند در مراکزی که شرایط لازم را با تایید بوردهای ژنتیک و پزشکی عمومی دارا هستند بصورت انتخابی طراحی و برگزار شود</w:t>
            </w:r>
            <w:r w:rsidR="00BA7E2C" w:rsidRPr="007F6A7B">
              <w:rPr>
                <w:rFonts w:cs="B Yagut" w:hint="cs"/>
                <w:b/>
                <w:sz w:val="18"/>
                <w:szCs w:val="18"/>
                <w:rtl/>
              </w:rPr>
              <w:t xml:space="preserve">. </w:t>
            </w:r>
            <w:r w:rsidRPr="007F6A7B">
              <w:rPr>
                <w:rFonts w:cs="B Yagut" w:hint="cs"/>
                <w:b/>
                <w:sz w:val="18"/>
                <w:szCs w:val="18"/>
                <w:rtl/>
              </w:rPr>
              <w:t xml:space="preserve">در </w:t>
            </w:r>
            <w:r w:rsidR="00293241" w:rsidRPr="007F6A7B">
              <w:rPr>
                <w:rFonts w:cs="B Yagut" w:hint="cs"/>
                <w:b/>
                <w:sz w:val="18"/>
                <w:szCs w:val="18"/>
                <w:rtl/>
              </w:rPr>
              <w:t>این</w:t>
            </w:r>
            <w:r w:rsidR="00BA7E2C" w:rsidRPr="007F6A7B">
              <w:rPr>
                <w:rFonts w:cs="B Yagut" w:hint="cs"/>
                <w:b/>
                <w:sz w:val="18"/>
                <w:szCs w:val="18"/>
                <w:rtl/>
              </w:rPr>
              <w:t xml:space="preserve"> </w:t>
            </w:r>
            <w:r w:rsidR="00405466" w:rsidRPr="007F6A7B">
              <w:rPr>
                <w:rFonts w:cs="B Yagut" w:hint="cs"/>
                <w:b/>
                <w:sz w:val="18"/>
                <w:szCs w:val="18"/>
                <w:rtl/>
              </w:rPr>
              <w:t>صورت</w:t>
            </w:r>
            <w:r w:rsidR="00BA7E2C" w:rsidRPr="007F6A7B">
              <w:rPr>
                <w:rFonts w:cs="B Yagut" w:hint="cs"/>
                <w:b/>
                <w:sz w:val="18"/>
                <w:szCs w:val="18"/>
                <w:rtl/>
              </w:rPr>
              <w:t xml:space="preserve"> </w:t>
            </w:r>
            <w:r w:rsidRPr="007F6A7B">
              <w:rPr>
                <w:rFonts w:cs="B Yagut" w:hint="cs"/>
                <w:b/>
                <w:sz w:val="18"/>
                <w:szCs w:val="18"/>
                <w:rtl/>
              </w:rPr>
              <w:t>مشاوره ژنتیک پزشکی</w:t>
            </w:r>
            <w:r w:rsidR="00405466" w:rsidRPr="007F6A7B">
              <w:rPr>
                <w:rFonts w:cs="B Yagut" w:hint="cs"/>
                <w:b/>
                <w:sz w:val="18"/>
                <w:szCs w:val="18"/>
                <w:rtl/>
              </w:rPr>
              <w:t xml:space="preserve"> می تواند بصورت کارگاهی برگزار</w:t>
            </w:r>
            <w:r w:rsidRPr="007F6A7B">
              <w:rPr>
                <w:rFonts w:cs="B Yagut" w:hint="cs"/>
                <w:b/>
                <w:sz w:val="18"/>
                <w:szCs w:val="18"/>
                <w:rtl/>
              </w:rPr>
              <w:t xml:space="preserve"> شود</w:t>
            </w:r>
            <w:r w:rsidR="00BA7E2C" w:rsidRPr="007F6A7B">
              <w:rPr>
                <w:rFonts w:cs="B Yagut" w:hint="cs"/>
                <w:b/>
                <w:sz w:val="18"/>
                <w:szCs w:val="18"/>
                <w:rtl/>
              </w:rPr>
              <w:t xml:space="preserve">. </w:t>
            </w:r>
          </w:p>
          <w:p w:rsidR="00D646DF" w:rsidRPr="007F6A7B" w:rsidRDefault="00D646DF" w:rsidP="0071315A">
            <w:pPr>
              <w:tabs>
                <w:tab w:val="center" w:pos="4513"/>
                <w:tab w:val="right" w:pos="9026"/>
              </w:tabs>
              <w:spacing w:after="0" w:line="240" w:lineRule="auto"/>
              <w:ind w:left="122"/>
              <w:jc w:val="both"/>
              <w:rPr>
                <w:rFonts w:cs="B Yagut"/>
                <w:bCs/>
                <w:sz w:val="18"/>
                <w:szCs w:val="18"/>
                <w:rtl/>
              </w:rPr>
            </w:pPr>
            <w:r w:rsidRPr="007F6A7B">
              <w:rPr>
                <w:rFonts w:cs="B Yagut"/>
                <w:bCs/>
                <w:sz w:val="18"/>
                <w:szCs w:val="18"/>
                <w:rtl/>
              </w:rPr>
              <w:t xml:space="preserve">** </w:t>
            </w:r>
            <w:r w:rsidRPr="007F6A7B">
              <w:rPr>
                <w:rFonts w:cs="B Yagut" w:hint="cs"/>
                <w:bCs/>
                <w:sz w:val="18"/>
                <w:szCs w:val="18"/>
                <w:rtl/>
              </w:rPr>
              <w:t>درس</w:t>
            </w:r>
            <w:r w:rsidRPr="007F6A7B">
              <w:rPr>
                <w:rFonts w:cs="B Yagut"/>
                <w:bCs/>
                <w:sz w:val="18"/>
                <w:szCs w:val="18"/>
                <w:rtl/>
              </w:rPr>
              <w:t xml:space="preserve"> </w:t>
            </w:r>
            <w:r w:rsidRPr="007F6A7B">
              <w:rPr>
                <w:rFonts w:cs="B Yagut" w:hint="cs"/>
                <w:bCs/>
                <w:sz w:val="18"/>
                <w:szCs w:val="18"/>
                <w:rtl/>
              </w:rPr>
              <w:t>ژنتیک</w:t>
            </w:r>
            <w:r w:rsidRPr="007F6A7B">
              <w:rPr>
                <w:rFonts w:cs="B Yagut"/>
                <w:bCs/>
                <w:sz w:val="18"/>
                <w:szCs w:val="18"/>
                <w:rtl/>
              </w:rPr>
              <w:t xml:space="preserve"> </w:t>
            </w:r>
            <w:r w:rsidRPr="007F6A7B">
              <w:rPr>
                <w:rFonts w:cs="B Yagut" w:hint="cs"/>
                <w:bCs/>
                <w:sz w:val="18"/>
                <w:szCs w:val="18"/>
                <w:rtl/>
              </w:rPr>
              <w:t>از</w:t>
            </w:r>
            <w:r w:rsidRPr="007F6A7B">
              <w:rPr>
                <w:rFonts w:cs="B Yagut"/>
                <w:bCs/>
                <w:sz w:val="18"/>
                <w:szCs w:val="18"/>
                <w:rtl/>
              </w:rPr>
              <w:t xml:space="preserve"> </w:t>
            </w:r>
            <w:r w:rsidRPr="007F6A7B">
              <w:rPr>
                <w:rFonts w:cs="B Yagut" w:hint="cs"/>
                <w:bCs/>
                <w:sz w:val="18"/>
                <w:szCs w:val="18"/>
                <w:rtl/>
              </w:rPr>
              <w:t>آزمون</w:t>
            </w:r>
            <w:r w:rsidRPr="007F6A7B">
              <w:rPr>
                <w:rFonts w:cs="B Yagut"/>
                <w:bCs/>
                <w:sz w:val="18"/>
                <w:szCs w:val="18"/>
                <w:rtl/>
              </w:rPr>
              <w:t xml:space="preserve"> </w:t>
            </w:r>
            <w:r w:rsidRPr="007F6A7B">
              <w:rPr>
                <w:rFonts w:cs="B Yagut" w:hint="cs"/>
                <w:bCs/>
                <w:sz w:val="18"/>
                <w:szCs w:val="18"/>
                <w:rtl/>
              </w:rPr>
              <w:t>جامع</w:t>
            </w:r>
            <w:r w:rsidRPr="007F6A7B">
              <w:rPr>
                <w:rFonts w:cs="B Yagut"/>
                <w:bCs/>
                <w:sz w:val="18"/>
                <w:szCs w:val="18"/>
                <w:rtl/>
              </w:rPr>
              <w:t xml:space="preserve"> </w:t>
            </w:r>
            <w:r w:rsidRPr="007F6A7B">
              <w:rPr>
                <w:rFonts w:cs="B Yagut" w:hint="cs"/>
                <w:bCs/>
                <w:sz w:val="18"/>
                <w:szCs w:val="18"/>
                <w:rtl/>
              </w:rPr>
              <w:t>علوم</w:t>
            </w:r>
            <w:r w:rsidRPr="007F6A7B">
              <w:rPr>
                <w:rFonts w:cs="B Yagut"/>
                <w:bCs/>
                <w:sz w:val="18"/>
                <w:szCs w:val="18"/>
                <w:rtl/>
              </w:rPr>
              <w:t xml:space="preserve"> </w:t>
            </w:r>
            <w:r w:rsidRPr="007F6A7B">
              <w:rPr>
                <w:rFonts w:cs="B Yagut" w:hint="cs"/>
                <w:bCs/>
                <w:sz w:val="18"/>
                <w:szCs w:val="18"/>
                <w:rtl/>
              </w:rPr>
              <w:t>پایه</w:t>
            </w:r>
            <w:r w:rsidRPr="007F6A7B">
              <w:rPr>
                <w:rFonts w:cs="B Yagut"/>
                <w:bCs/>
                <w:sz w:val="18"/>
                <w:szCs w:val="18"/>
                <w:rtl/>
              </w:rPr>
              <w:t xml:space="preserve"> </w:t>
            </w:r>
            <w:r w:rsidRPr="007F6A7B">
              <w:rPr>
                <w:rFonts w:cs="B Yagut" w:hint="cs"/>
                <w:bCs/>
                <w:sz w:val="18"/>
                <w:szCs w:val="18"/>
                <w:rtl/>
              </w:rPr>
              <w:t>حذف</w:t>
            </w:r>
            <w:r w:rsidRPr="007F6A7B">
              <w:rPr>
                <w:rFonts w:cs="B Yagut"/>
                <w:bCs/>
                <w:sz w:val="18"/>
                <w:szCs w:val="18"/>
                <w:rtl/>
              </w:rPr>
              <w:t xml:space="preserve"> </w:t>
            </w:r>
            <w:r w:rsidRPr="007F6A7B">
              <w:rPr>
                <w:rFonts w:cs="B Yagut" w:hint="cs"/>
                <w:bCs/>
                <w:sz w:val="18"/>
                <w:szCs w:val="18"/>
                <w:rtl/>
              </w:rPr>
              <w:t>و</w:t>
            </w:r>
            <w:r w:rsidRPr="007F6A7B">
              <w:rPr>
                <w:rFonts w:cs="B Yagut"/>
                <w:bCs/>
                <w:sz w:val="18"/>
                <w:szCs w:val="18"/>
                <w:rtl/>
              </w:rPr>
              <w:t xml:space="preserve"> </w:t>
            </w:r>
            <w:r w:rsidRPr="007F6A7B">
              <w:rPr>
                <w:rFonts w:cs="B Yagut" w:hint="cs"/>
                <w:bCs/>
                <w:sz w:val="18"/>
                <w:szCs w:val="18"/>
                <w:rtl/>
              </w:rPr>
              <w:t>در</w:t>
            </w:r>
            <w:r w:rsidRPr="007F6A7B">
              <w:rPr>
                <w:rFonts w:cs="B Yagut"/>
                <w:bCs/>
                <w:sz w:val="18"/>
                <w:szCs w:val="18"/>
                <w:rtl/>
              </w:rPr>
              <w:t xml:space="preserve"> </w:t>
            </w:r>
            <w:r w:rsidRPr="007F6A7B">
              <w:rPr>
                <w:rFonts w:cs="B Yagut" w:hint="cs"/>
                <w:bCs/>
                <w:sz w:val="18"/>
                <w:szCs w:val="18"/>
                <w:rtl/>
              </w:rPr>
              <w:t>آزمون</w:t>
            </w:r>
            <w:r w:rsidRPr="007F6A7B">
              <w:rPr>
                <w:rFonts w:cs="B Yagut"/>
                <w:bCs/>
                <w:sz w:val="18"/>
                <w:szCs w:val="18"/>
                <w:rtl/>
              </w:rPr>
              <w:t xml:space="preserve"> </w:t>
            </w:r>
            <w:r w:rsidRPr="007F6A7B">
              <w:rPr>
                <w:rFonts w:cs="B Yagut" w:hint="cs"/>
                <w:bCs/>
                <w:sz w:val="18"/>
                <w:szCs w:val="18"/>
                <w:rtl/>
              </w:rPr>
              <w:t>جامع</w:t>
            </w:r>
            <w:r w:rsidRPr="007F6A7B">
              <w:rPr>
                <w:rFonts w:cs="B Yagut"/>
                <w:bCs/>
                <w:sz w:val="18"/>
                <w:szCs w:val="18"/>
                <w:rtl/>
              </w:rPr>
              <w:t xml:space="preserve"> </w:t>
            </w:r>
            <w:r w:rsidRPr="007F6A7B">
              <w:rPr>
                <w:rFonts w:cs="B Yagut" w:hint="cs"/>
                <w:bCs/>
                <w:sz w:val="18"/>
                <w:szCs w:val="18"/>
                <w:rtl/>
              </w:rPr>
              <w:t>پیشکارورزی</w:t>
            </w:r>
            <w:r w:rsidRPr="007F6A7B">
              <w:rPr>
                <w:rFonts w:cs="B Yagut"/>
                <w:bCs/>
                <w:sz w:val="18"/>
                <w:szCs w:val="18"/>
                <w:rtl/>
              </w:rPr>
              <w:t xml:space="preserve"> </w:t>
            </w:r>
            <w:r w:rsidRPr="007F6A7B">
              <w:rPr>
                <w:rFonts w:cs="B Yagut" w:hint="cs"/>
                <w:bCs/>
                <w:sz w:val="18"/>
                <w:szCs w:val="18"/>
                <w:rtl/>
              </w:rPr>
              <w:t>قرار</w:t>
            </w:r>
            <w:r w:rsidRPr="007F6A7B">
              <w:rPr>
                <w:rFonts w:cs="B Yagut"/>
                <w:bCs/>
                <w:sz w:val="18"/>
                <w:szCs w:val="18"/>
                <w:rtl/>
              </w:rPr>
              <w:t xml:space="preserve"> </w:t>
            </w:r>
            <w:r w:rsidRPr="007F6A7B">
              <w:rPr>
                <w:rFonts w:cs="B Yagut" w:hint="cs"/>
                <w:bCs/>
                <w:sz w:val="18"/>
                <w:szCs w:val="18"/>
                <w:rtl/>
              </w:rPr>
              <w:t>می</w:t>
            </w:r>
            <w:r w:rsidRPr="007F6A7B">
              <w:rPr>
                <w:rFonts w:cs="B Yagut"/>
                <w:bCs/>
                <w:sz w:val="18"/>
                <w:szCs w:val="18"/>
                <w:rtl/>
              </w:rPr>
              <w:t xml:space="preserve"> </w:t>
            </w:r>
            <w:r w:rsidRPr="007F6A7B">
              <w:rPr>
                <w:rFonts w:cs="B Yagut" w:hint="cs"/>
                <w:bCs/>
                <w:sz w:val="18"/>
                <w:szCs w:val="18"/>
                <w:rtl/>
              </w:rPr>
              <w:t>گیرد</w:t>
            </w:r>
            <w:r w:rsidR="00BA7E2C" w:rsidRPr="007F6A7B">
              <w:rPr>
                <w:rFonts w:cs="B Yagut"/>
                <w:bCs/>
                <w:sz w:val="18"/>
                <w:szCs w:val="18"/>
                <w:rtl/>
              </w:rPr>
              <w:t xml:space="preserve">. </w:t>
            </w:r>
          </w:p>
        </w:tc>
      </w:tr>
      <w:tr w:rsidR="00DC1AEF" w:rsidRPr="00E26BD2" w:rsidTr="007F6A7B">
        <w:tblPrEx>
          <w:jc w:val="left"/>
          <w:tblBorders>
            <w:insideH w:val="single" w:sz="12" w:space="0" w:color="auto"/>
            <w:insideV w:val="single" w:sz="12" w:space="0" w:color="auto"/>
          </w:tblBorders>
        </w:tblPrEx>
        <w:trPr>
          <w:gridAfter w:val="1"/>
          <w:wAfter w:w="23" w:type="pct"/>
        </w:trPr>
        <w:tc>
          <w:tcPr>
            <w:tcW w:w="893" w:type="pct"/>
            <w:gridSpan w:val="2"/>
            <w:tcBorders>
              <w:top w:val="single" w:sz="4" w:space="0" w:color="auto"/>
              <w:left w:val="single" w:sz="4" w:space="0" w:color="auto"/>
              <w:bottom w:val="single" w:sz="4" w:space="0" w:color="auto"/>
              <w:right w:val="single" w:sz="4" w:space="0" w:color="auto"/>
            </w:tcBorders>
          </w:tcPr>
          <w:p w:rsidR="00DC1AEF" w:rsidRPr="00E26BD2" w:rsidRDefault="00110FC1" w:rsidP="0071315A">
            <w:pPr>
              <w:tabs>
                <w:tab w:val="center" w:pos="4513"/>
                <w:tab w:val="right" w:pos="9026"/>
              </w:tabs>
              <w:spacing w:after="0" w:line="240" w:lineRule="auto"/>
              <w:jc w:val="both"/>
              <w:rPr>
                <w:rFonts w:cs="B Yagut"/>
                <w:b/>
                <w:bCs/>
                <w:sz w:val="20"/>
                <w:szCs w:val="20"/>
                <w:rtl/>
              </w:rPr>
            </w:pPr>
            <w:r w:rsidRPr="00E26BD2">
              <w:rPr>
                <w:rFonts w:cs="B Yagut" w:hint="cs"/>
                <w:b/>
                <w:bCs/>
                <w:sz w:val="20"/>
                <w:szCs w:val="20"/>
                <w:rtl/>
              </w:rPr>
              <w:t>کد درس</w:t>
            </w:r>
          </w:p>
        </w:tc>
        <w:tc>
          <w:tcPr>
            <w:tcW w:w="4084" w:type="pct"/>
            <w:gridSpan w:val="5"/>
            <w:tcBorders>
              <w:top w:val="single" w:sz="4" w:space="0" w:color="auto"/>
              <w:left w:val="single" w:sz="4" w:space="0" w:color="auto"/>
              <w:bottom w:val="single" w:sz="4" w:space="0" w:color="auto"/>
              <w:right w:val="single" w:sz="4" w:space="0" w:color="auto"/>
            </w:tcBorders>
          </w:tcPr>
          <w:p w:rsidR="00DC1AEF" w:rsidRPr="00E26BD2" w:rsidRDefault="00110FC1"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125</w:t>
            </w:r>
          </w:p>
        </w:tc>
      </w:tr>
      <w:tr w:rsidR="00110FC1" w:rsidRPr="00E26BD2" w:rsidTr="007F6A7B">
        <w:tblPrEx>
          <w:jc w:val="left"/>
          <w:tblBorders>
            <w:insideH w:val="single" w:sz="12" w:space="0" w:color="auto"/>
            <w:insideV w:val="single" w:sz="12" w:space="0" w:color="auto"/>
          </w:tblBorders>
        </w:tblPrEx>
        <w:trPr>
          <w:gridAfter w:val="1"/>
          <w:wAfter w:w="23" w:type="pct"/>
        </w:trPr>
        <w:tc>
          <w:tcPr>
            <w:tcW w:w="893" w:type="pct"/>
            <w:gridSpan w:val="2"/>
            <w:tcBorders>
              <w:top w:val="single" w:sz="4" w:space="0" w:color="auto"/>
              <w:left w:val="single" w:sz="4" w:space="0" w:color="auto"/>
              <w:bottom w:val="single" w:sz="4" w:space="0" w:color="auto"/>
              <w:right w:val="single" w:sz="4" w:space="0" w:color="auto"/>
            </w:tcBorders>
          </w:tcPr>
          <w:p w:rsidR="00110FC1" w:rsidRPr="00E26BD2" w:rsidRDefault="00110FC1" w:rsidP="0071315A">
            <w:pPr>
              <w:tabs>
                <w:tab w:val="center" w:pos="4513"/>
                <w:tab w:val="right" w:pos="9026"/>
              </w:tabs>
              <w:spacing w:after="0" w:line="240" w:lineRule="auto"/>
              <w:jc w:val="both"/>
              <w:rPr>
                <w:rFonts w:cs="B Yagut"/>
                <w:b/>
                <w:bCs/>
                <w:sz w:val="20"/>
                <w:szCs w:val="20"/>
                <w:rtl/>
              </w:rPr>
            </w:pPr>
            <w:r w:rsidRPr="00E26BD2">
              <w:rPr>
                <w:rFonts w:cs="B Yagut" w:hint="cs"/>
                <w:b/>
                <w:bCs/>
                <w:sz w:val="20"/>
                <w:szCs w:val="20"/>
                <w:rtl/>
              </w:rPr>
              <w:t>نام درس</w:t>
            </w:r>
          </w:p>
        </w:tc>
        <w:tc>
          <w:tcPr>
            <w:tcW w:w="4084" w:type="pct"/>
            <w:gridSpan w:val="5"/>
            <w:tcBorders>
              <w:top w:val="single" w:sz="4" w:space="0" w:color="auto"/>
              <w:left w:val="single" w:sz="4" w:space="0" w:color="auto"/>
              <w:bottom w:val="single" w:sz="4" w:space="0" w:color="auto"/>
              <w:right w:val="single" w:sz="4" w:space="0" w:color="auto"/>
            </w:tcBorders>
          </w:tcPr>
          <w:p w:rsidR="00110FC1" w:rsidRPr="00E26BD2" w:rsidRDefault="00110FC1"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 xml:space="preserve">اصول کلی تغذیه </w:t>
            </w:r>
          </w:p>
        </w:tc>
      </w:tr>
      <w:tr w:rsidR="00DC1AEF" w:rsidRPr="00E26BD2" w:rsidTr="007F6A7B">
        <w:tblPrEx>
          <w:jc w:val="left"/>
          <w:tblBorders>
            <w:insideH w:val="single" w:sz="12" w:space="0" w:color="auto"/>
            <w:insideV w:val="single" w:sz="12" w:space="0" w:color="auto"/>
          </w:tblBorders>
        </w:tblPrEx>
        <w:trPr>
          <w:gridAfter w:val="1"/>
          <w:wAfter w:w="23" w:type="pct"/>
        </w:trPr>
        <w:tc>
          <w:tcPr>
            <w:tcW w:w="893" w:type="pct"/>
            <w:gridSpan w:val="2"/>
            <w:tcBorders>
              <w:top w:val="single" w:sz="4" w:space="0" w:color="auto"/>
              <w:left w:val="single" w:sz="4" w:space="0" w:color="auto"/>
              <w:bottom w:val="single" w:sz="4" w:space="0" w:color="auto"/>
              <w:right w:val="single" w:sz="4" w:space="0" w:color="auto"/>
            </w:tcBorders>
          </w:tcPr>
          <w:p w:rsidR="00DC1AEF" w:rsidRPr="00E26BD2" w:rsidRDefault="00E83E92" w:rsidP="0071315A">
            <w:pPr>
              <w:tabs>
                <w:tab w:val="center" w:pos="4513"/>
                <w:tab w:val="right" w:pos="9026"/>
              </w:tabs>
              <w:spacing w:after="0" w:line="240" w:lineRule="auto"/>
              <w:jc w:val="both"/>
              <w:rPr>
                <w:rFonts w:cs="B Yagut"/>
                <w:b/>
                <w:bCs/>
                <w:sz w:val="20"/>
                <w:szCs w:val="20"/>
                <w:rtl/>
              </w:rPr>
            </w:pPr>
            <w:r w:rsidRPr="00E26BD2">
              <w:rPr>
                <w:rFonts w:cs="B Yagut" w:hint="cs"/>
                <w:b/>
                <w:bCs/>
                <w:sz w:val="20"/>
                <w:szCs w:val="20"/>
                <w:rtl/>
              </w:rPr>
              <w:t>مرحله ارائه درس</w:t>
            </w:r>
          </w:p>
        </w:tc>
        <w:tc>
          <w:tcPr>
            <w:tcW w:w="4084" w:type="pct"/>
            <w:gridSpan w:val="5"/>
            <w:tcBorders>
              <w:top w:val="single" w:sz="4" w:space="0" w:color="auto"/>
              <w:left w:val="single" w:sz="4" w:space="0" w:color="auto"/>
              <w:bottom w:val="single" w:sz="4" w:space="0" w:color="auto"/>
              <w:right w:val="single" w:sz="4" w:space="0" w:color="auto"/>
            </w:tcBorders>
          </w:tcPr>
          <w:p w:rsidR="00DC1AEF" w:rsidRPr="00E26BD2" w:rsidRDefault="00E83E92" w:rsidP="0071315A">
            <w:pPr>
              <w:pStyle w:val="ListParagraph"/>
              <w:spacing w:after="0" w:line="240" w:lineRule="auto"/>
              <w:ind w:left="9"/>
              <w:jc w:val="both"/>
              <w:rPr>
                <w:rFonts w:cs="B Yagut"/>
                <w:sz w:val="20"/>
                <w:szCs w:val="20"/>
                <w:rtl/>
              </w:rPr>
            </w:pPr>
            <w:r w:rsidRPr="00E26BD2">
              <w:rPr>
                <w:rFonts w:cs="B Yagut" w:hint="cs"/>
                <w:sz w:val="20"/>
                <w:szCs w:val="20"/>
                <w:rtl/>
              </w:rPr>
              <w:t xml:space="preserve">علوم </w:t>
            </w:r>
            <w:r w:rsidR="003B7C0B" w:rsidRPr="00E26BD2">
              <w:rPr>
                <w:rFonts w:cs="B Yagut" w:hint="cs"/>
                <w:sz w:val="20"/>
                <w:szCs w:val="20"/>
                <w:rtl/>
              </w:rPr>
              <w:t>پایه/ مقدمات</w:t>
            </w:r>
            <w:r w:rsidRPr="00E26BD2">
              <w:rPr>
                <w:rFonts w:cs="B Yagut" w:hint="cs"/>
                <w:sz w:val="20"/>
                <w:szCs w:val="20"/>
                <w:rtl/>
              </w:rPr>
              <w:t xml:space="preserve"> بالینی</w:t>
            </w:r>
            <w:r w:rsidR="00BA7E2C" w:rsidRPr="00E26BD2">
              <w:rPr>
                <w:rFonts w:cs="B Yagut" w:hint="cs"/>
                <w:sz w:val="20"/>
                <w:szCs w:val="20"/>
                <w:rtl/>
              </w:rPr>
              <w:t xml:space="preserve"> </w:t>
            </w:r>
            <w:r w:rsidRPr="00E26BD2">
              <w:rPr>
                <w:rFonts w:cs="B Yagut" w:hint="cs"/>
                <w:sz w:val="20"/>
                <w:szCs w:val="20"/>
                <w:rtl/>
              </w:rPr>
              <w:t xml:space="preserve">(بر حسب کوریکولوم مصوب دانشگاه) </w:t>
            </w:r>
          </w:p>
        </w:tc>
      </w:tr>
      <w:tr w:rsidR="00E83E92" w:rsidRPr="00E26BD2" w:rsidTr="007F6A7B">
        <w:tblPrEx>
          <w:jc w:val="left"/>
          <w:tblBorders>
            <w:insideH w:val="single" w:sz="12" w:space="0" w:color="auto"/>
            <w:insideV w:val="single" w:sz="12" w:space="0" w:color="auto"/>
          </w:tblBorders>
        </w:tblPrEx>
        <w:trPr>
          <w:gridAfter w:val="1"/>
          <w:wAfter w:w="23" w:type="pct"/>
        </w:trPr>
        <w:tc>
          <w:tcPr>
            <w:tcW w:w="893" w:type="pct"/>
            <w:gridSpan w:val="2"/>
            <w:tcBorders>
              <w:top w:val="single" w:sz="4" w:space="0" w:color="auto"/>
              <w:left w:val="single" w:sz="4" w:space="0" w:color="auto"/>
              <w:bottom w:val="single" w:sz="4" w:space="0" w:color="auto"/>
              <w:right w:val="single" w:sz="4" w:space="0" w:color="auto"/>
            </w:tcBorders>
          </w:tcPr>
          <w:p w:rsidR="00E83E92" w:rsidRPr="00E26BD2" w:rsidRDefault="00E83E92" w:rsidP="0071315A">
            <w:pPr>
              <w:tabs>
                <w:tab w:val="center" w:pos="4513"/>
                <w:tab w:val="right" w:pos="9026"/>
              </w:tabs>
              <w:spacing w:after="0" w:line="240" w:lineRule="auto"/>
              <w:jc w:val="both"/>
              <w:rPr>
                <w:rFonts w:cs="B Yagut"/>
                <w:b/>
                <w:bCs/>
                <w:sz w:val="20"/>
                <w:szCs w:val="20"/>
                <w:rtl/>
              </w:rPr>
            </w:pPr>
            <w:r w:rsidRPr="00E26BD2">
              <w:rPr>
                <w:rFonts w:cs="B Yagut" w:hint="cs"/>
                <w:b/>
                <w:bCs/>
                <w:sz w:val="20"/>
                <w:szCs w:val="20"/>
                <w:rtl/>
              </w:rPr>
              <w:t>دروس پيش نياز</w:t>
            </w:r>
          </w:p>
        </w:tc>
        <w:tc>
          <w:tcPr>
            <w:tcW w:w="4084" w:type="pct"/>
            <w:gridSpan w:val="5"/>
            <w:tcBorders>
              <w:top w:val="single" w:sz="4" w:space="0" w:color="auto"/>
              <w:left w:val="single" w:sz="4" w:space="0" w:color="auto"/>
              <w:bottom w:val="single" w:sz="4" w:space="0" w:color="auto"/>
              <w:right w:val="single" w:sz="4" w:space="0" w:color="auto"/>
            </w:tcBorders>
          </w:tcPr>
          <w:p w:rsidR="00E83E92" w:rsidRPr="00E26BD2" w:rsidRDefault="00E83E92" w:rsidP="0071315A">
            <w:pPr>
              <w:pStyle w:val="ListParagraph"/>
              <w:spacing w:after="0" w:line="240" w:lineRule="auto"/>
              <w:ind w:left="9"/>
              <w:jc w:val="both"/>
              <w:rPr>
                <w:rFonts w:cs="B Yagut"/>
                <w:sz w:val="20"/>
                <w:szCs w:val="20"/>
                <w:rtl/>
              </w:rPr>
            </w:pPr>
            <w:r w:rsidRPr="00E26BD2">
              <w:rPr>
                <w:rFonts w:cs="B Yagut" w:hint="cs"/>
                <w:sz w:val="20"/>
                <w:szCs w:val="20"/>
                <w:rtl/>
              </w:rPr>
              <w:t>بیوشیمی سلول و ملکول</w:t>
            </w:r>
          </w:p>
        </w:tc>
      </w:tr>
      <w:tr w:rsidR="00120A15" w:rsidRPr="00E26BD2" w:rsidTr="007F6A7B">
        <w:tblPrEx>
          <w:jc w:val="left"/>
          <w:tblBorders>
            <w:insideH w:val="single" w:sz="12" w:space="0" w:color="auto"/>
            <w:insideV w:val="single" w:sz="12" w:space="0" w:color="auto"/>
          </w:tblBorders>
        </w:tblPrEx>
        <w:trPr>
          <w:gridAfter w:val="1"/>
          <w:wAfter w:w="23" w:type="pct"/>
        </w:trPr>
        <w:tc>
          <w:tcPr>
            <w:tcW w:w="893" w:type="pct"/>
            <w:gridSpan w:val="2"/>
            <w:tcBorders>
              <w:top w:val="single" w:sz="4" w:space="0" w:color="auto"/>
              <w:left w:val="single" w:sz="4" w:space="0" w:color="auto"/>
              <w:bottom w:val="single" w:sz="4" w:space="0" w:color="auto"/>
              <w:right w:val="single" w:sz="4" w:space="0" w:color="auto"/>
            </w:tcBorders>
          </w:tcPr>
          <w:p w:rsidR="00120A15" w:rsidRPr="00E26BD2" w:rsidRDefault="00120A15" w:rsidP="0071315A">
            <w:pPr>
              <w:tabs>
                <w:tab w:val="center" w:pos="4513"/>
                <w:tab w:val="right" w:pos="9026"/>
              </w:tabs>
              <w:spacing w:after="0" w:line="240" w:lineRule="auto"/>
              <w:jc w:val="both"/>
              <w:rPr>
                <w:rFonts w:cs="B Yagut"/>
                <w:b/>
                <w:bCs/>
                <w:sz w:val="20"/>
                <w:szCs w:val="20"/>
                <w:rtl/>
              </w:rPr>
            </w:pPr>
            <w:r w:rsidRPr="00E26BD2">
              <w:rPr>
                <w:rFonts w:cs="B Yagut" w:hint="cs"/>
                <w:b/>
                <w:bCs/>
                <w:sz w:val="20"/>
                <w:szCs w:val="20"/>
                <w:rtl/>
              </w:rPr>
              <w:t>نوع درس</w:t>
            </w:r>
          </w:p>
        </w:tc>
        <w:tc>
          <w:tcPr>
            <w:tcW w:w="1441" w:type="pct"/>
            <w:tcBorders>
              <w:top w:val="single" w:sz="4" w:space="0" w:color="auto"/>
              <w:left w:val="single" w:sz="4" w:space="0" w:color="auto"/>
              <w:bottom w:val="single" w:sz="4" w:space="0" w:color="auto"/>
              <w:right w:val="single" w:sz="4" w:space="0" w:color="auto"/>
            </w:tcBorders>
          </w:tcPr>
          <w:p w:rsidR="00120A15" w:rsidRPr="00E26BD2" w:rsidRDefault="00120A15"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 xml:space="preserve">نظري </w:t>
            </w:r>
          </w:p>
        </w:tc>
        <w:tc>
          <w:tcPr>
            <w:tcW w:w="1384" w:type="pct"/>
            <w:gridSpan w:val="3"/>
            <w:tcBorders>
              <w:top w:val="single" w:sz="4" w:space="0" w:color="auto"/>
              <w:left w:val="single" w:sz="4" w:space="0" w:color="auto"/>
              <w:bottom w:val="single" w:sz="4" w:space="0" w:color="auto"/>
              <w:right w:val="single" w:sz="4" w:space="0" w:color="auto"/>
            </w:tcBorders>
          </w:tcPr>
          <w:p w:rsidR="00120A15" w:rsidRPr="00E26BD2" w:rsidRDefault="00120A15"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عملي</w:t>
            </w:r>
          </w:p>
        </w:tc>
        <w:tc>
          <w:tcPr>
            <w:tcW w:w="1259" w:type="pct"/>
            <w:tcBorders>
              <w:top w:val="single" w:sz="4" w:space="0" w:color="auto"/>
              <w:left w:val="single" w:sz="4" w:space="0" w:color="auto"/>
              <w:bottom w:val="single" w:sz="4" w:space="0" w:color="auto"/>
              <w:right w:val="single" w:sz="4" w:space="0" w:color="auto"/>
            </w:tcBorders>
          </w:tcPr>
          <w:p w:rsidR="00120A15" w:rsidRPr="00E26BD2" w:rsidRDefault="00120A15"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کل</w:t>
            </w:r>
          </w:p>
        </w:tc>
      </w:tr>
      <w:tr w:rsidR="00120A15" w:rsidRPr="00E26BD2" w:rsidTr="007F6A7B">
        <w:tblPrEx>
          <w:jc w:val="left"/>
          <w:tblBorders>
            <w:insideH w:val="single" w:sz="12" w:space="0" w:color="auto"/>
            <w:insideV w:val="single" w:sz="12" w:space="0" w:color="auto"/>
          </w:tblBorders>
        </w:tblPrEx>
        <w:trPr>
          <w:gridAfter w:val="1"/>
          <w:wAfter w:w="23" w:type="pct"/>
        </w:trPr>
        <w:tc>
          <w:tcPr>
            <w:tcW w:w="893" w:type="pct"/>
            <w:gridSpan w:val="2"/>
            <w:tcBorders>
              <w:top w:val="single" w:sz="4" w:space="0" w:color="auto"/>
              <w:left w:val="single" w:sz="4" w:space="0" w:color="auto"/>
              <w:bottom w:val="single" w:sz="4" w:space="0" w:color="auto"/>
              <w:right w:val="single" w:sz="4" w:space="0" w:color="auto"/>
            </w:tcBorders>
          </w:tcPr>
          <w:p w:rsidR="00120A15" w:rsidRPr="00E26BD2" w:rsidRDefault="00120A15" w:rsidP="0071315A">
            <w:pPr>
              <w:tabs>
                <w:tab w:val="center" w:pos="4513"/>
                <w:tab w:val="right" w:pos="9026"/>
              </w:tabs>
              <w:spacing w:after="0" w:line="240" w:lineRule="auto"/>
              <w:jc w:val="both"/>
              <w:rPr>
                <w:rFonts w:cs="B Yagut"/>
                <w:b/>
                <w:bCs/>
                <w:sz w:val="20"/>
                <w:szCs w:val="20"/>
                <w:rtl/>
              </w:rPr>
            </w:pPr>
            <w:r w:rsidRPr="00E26BD2">
              <w:rPr>
                <w:rFonts w:cs="B Yagut" w:hint="cs"/>
                <w:b/>
                <w:bCs/>
                <w:sz w:val="20"/>
                <w:szCs w:val="20"/>
                <w:rtl/>
              </w:rPr>
              <w:t xml:space="preserve">ساعت </w:t>
            </w:r>
            <w:r w:rsidR="00F84D91" w:rsidRPr="00E26BD2">
              <w:rPr>
                <w:rFonts w:cs="B Yagut" w:hint="cs"/>
                <w:b/>
                <w:bCs/>
                <w:sz w:val="20"/>
                <w:szCs w:val="20"/>
                <w:rtl/>
              </w:rPr>
              <w:t>آموزش</w:t>
            </w:r>
            <w:r w:rsidRPr="00E26BD2">
              <w:rPr>
                <w:rFonts w:cs="B Yagut" w:hint="cs"/>
                <w:b/>
                <w:bCs/>
                <w:sz w:val="20"/>
                <w:szCs w:val="20"/>
                <w:rtl/>
              </w:rPr>
              <w:t>ي</w:t>
            </w:r>
          </w:p>
        </w:tc>
        <w:tc>
          <w:tcPr>
            <w:tcW w:w="1441" w:type="pct"/>
            <w:tcBorders>
              <w:top w:val="single" w:sz="4" w:space="0" w:color="auto"/>
              <w:left w:val="single" w:sz="4" w:space="0" w:color="auto"/>
              <w:bottom w:val="single" w:sz="4" w:space="0" w:color="auto"/>
              <w:right w:val="single" w:sz="4" w:space="0" w:color="auto"/>
            </w:tcBorders>
          </w:tcPr>
          <w:p w:rsidR="00120A15" w:rsidRPr="00E26BD2" w:rsidRDefault="005127E3"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 xml:space="preserve">34 </w:t>
            </w:r>
            <w:r w:rsidR="00120A15" w:rsidRPr="00E26BD2">
              <w:rPr>
                <w:rFonts w:cs="B Yagut" w:hint="cs"/>
                <w:sz w:val="20"/>
                <w:szCs w:val="20"/>
                <w:rtl/>
              </w:rPr>
              <w:t>ساعت</w:t>
            </w:r>
          </w:p>
        </w:tc>
        <w:tc>
          <w:tcPr>
            <w:tcW w:w="1384" w:type="pct"/>
            <w:gridSpan w:val="3"/>
            <w:tcBorders>
              <w:top w:val="single" w:sz="4" w:space="0" w:color="auto"/>
              <w:left w:val="single" w:sz="4" w:space="0" w:color="auto"/>
              <w:bottom w:val="single" w:sz="4" w:space="0" w:color="auto"/>
              <w:right w:val="single" w:sz="4" w:space="0" w:color="auto"/>
            </w:tcBorders>
          </w:tcPr>
          <w:p w:rsidR="00120A15" w:rsidRPr="00E26BD2" w:rsidRDefault="003666B4"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 xml:space="preserve">- </w:t>
            </w:r>
            <w:r w:rsidR="00120A15" w:rsidRPr="00E26BD2">
              <w:rPr>
                <w:rFonts w:cs="B Yagut" w:hint="cs"/>
                <w:sz w:val="20"/>
                <w:szCs w:val="20"/>
                <w:rtl/>
              </w:rPr>
              <w:t>ساعت</w:t>
            </w:r>
          </w:p>
        </w:tc>
        <w:tc>
          <w:tcPr>
            <w:tcW w:w="1259" w:type="pct"/>
            <w:tcBorders>
              <w:top w:val="single" w:sz="4" w:space="0" w:color="auto"/>
              <w:left w:val="single" w:sz="4" w:space="0" w:color="auto"/>
              <w:bottom w:val="single" w:sz="4" w:space="0" w:color="auto"/>
              <w:right w:val="single" w:sz="4" w:space="0" w:color="auto"/>
            </w:tcBorders>
          </w:tcPr>
          <w:p w:rsidR="00120A15" w:rsidRPr="00E26BD2" w:rsidRDefault="005127E3"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 xml:space="preserve">34 </w:t>
            </w:r>
            <w:r w:rsidR="00120A15" w:rsidRPr="00E26BD2">
              <w:rPr>
                <w:rFonts w:cs="B Yagut" w:hint="cs"/>
                <w:sz w:val="20"/>
                <w:szCs w:val="20"/>
                <w:rtl/>
              </w:rPr>
              <w:t>ساعت</w:t>
            </w:r>
          </w:p>
        </w:tc>
      </w:tr>
      <w:tr w:rsidR="00DC1AEF" w:rsidRPr="00E26BD2" w:rsidTr="007F6A7B">
        <w:tblPrEx>
          <w:jc w:val="left"/>
          <w:tblBorders>
            <w:insideH w:val="single" w:sz="12" w:space="0" w:color="auto"/>
            <w:insideV w:val="single" w:sz="12" w:space="0" w:color="auto"/>
          </w:tblBorders>
        </w:tblPrEx>
        <w:trPr>
          <w:gridAfter w:val="1"/>
          <w:wAfter w:w="23" w:type="pct"/>
        </w:trPr>
        <w:tc>
          <w:tcPr>
            <w:tcW w:w="893" w:type="pct"/>
            <w:gridSpan w:val="2"/>
            <w:tcBorders>
              <w:top w:val="single" w:sz="4" w:space="0" w:color="auto"/>
              <w:left w:val="single" w:sz="4" w:space="0" w:color="auto"/>
              <w:bottom w:val="single" w:sz="4" w:space="0" w:color="auto"/>
              <w:right w:val="single" w:sz="4" w:space="0" w:color="auto"/>
            </w:tcBorders>
          </w:tcPr>
          <w:p w:rsidR="00DC1AEF" w:rsidRPr="00E26BD2" w:rsidRDefault="00821E07" w:rsidP="0071315A">
            <w:pPr>
              <w:tabs>
                <w:tab w:val="center" w:pos="4513"/>
                <w:tab w:val="right" w:pos="9026"/>
              </w:tabs>
              <w:spacing w:after="0" w:line="240" w:lineRule="auto"/>
              <w:jc w:val="both"/>
              <w:rPr>
                <w:rFonts w:cs="B Yagut"/>
                <w:b/>
                <w:bCs/>
                <w:sz w:val="20"/>
                <w:szCs w:val="20"/>
                <w:rtl/>
              </w:rPr>
            </w:pPr>
            <w:r w:rsidRPr="00E26BD2">
              <w:rPr>
                <w:rFonts w:cs="B Yagut" w:hint="cs"/>
                <w:b/>
                <w:bCs/>
                <w:sz w:val="20"/>
                <w:szCs w:val="20"/>
                <w:rtl/>
              </w:rPr>
              <w:t>هدف های كلی</w:t>
            </w:r>
          </w:p>
          <w:p w:rsidR="00DC1AEF" w:rsidRPr="00E26BD2" w:rsidRDefault="00DC1AEF" w:rsidP="0071315A">
            <w:pPr>
              <w:tabs>
                <w:tab w:val="center" w:pos="4513"/>
                <w:tab w:val="right" w:pos="9026"/>
              </w:tabs>
              <w:spacing w:after="0" w:line="240" w:lineRule="auto"/>
              <w:jc w:val="both"/>
              <w:rPr>
                <w:rFonts w:cs="B Yagut"/>
                <w:b/>
                <w:bCs/>
                <w:sz w:val="20"/>
                <w:szCs w:val="20"/>
                <w:rtl/>
              </w:rPr>
            </w:pPr>
          </w:p>
        </w:tc>
        <w:tc>
          <w:tcPr>
            <w:tcW w:w="4084" w:type="pct"/>
            <w:gridSpan w:val="5"/>
            <w:tcBorders>
              <w:top w:val="single" w:sz="4" w:space="0" w:color="auto"/>
              <w:left w:val="single" w:sz="4" w:space="0" w:color="auto"/>
              <w:bottom w:val="single" w:sz="4" w:space="0" w:color="auto"/>
              <w:right w:val="single" w:sz="4" w:space="0" w:color="auto"/>
            </w:tcBorders>
          </w:tcPr>
          <w:p w:rsidR="00393396" w:rsidRPr="00E26BD2" w:rsidRDefault="00F90571"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 xml:space="preserve">در پایان درس </w:t>
            </w:r>
            <w:r w:rsidR="00E83E92" w:rsidRPr="00E26BD2">
              <w:rPr>
                <w:rFonts w:cs="B Yagut" w:hint="cs"/>
                <w:sz w:val="20"/>
                <w:szCs w:val="20"/>
                <w:rtl/>
              </w:rPr>
              <w:t>دانشجو باید مفاهیم اساسی تغذیه را درک نماید</w:t>
            </w:r>
            <w:r w:rsidR="00BA7E2C" w:rsidRPr="00E26BD2">
              <w:rPr>
                <w:rFonts w:cs="B Yagut" w:hint="cs"/>
                <w:sz w:val="20"/>
                <w:szCs w:val="20"/>
                <w:rtl/>
              </w:rPr>
              <w:t xml:space="preserve">: </w:t>
            </w:r>
          </w:p>
          <w:p w:rsidR="00A962C6" w:rsidRPr="00E26BD2" w:rsidRDefault="00393396"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 xml:space="preserve">۱- </w:t>
            </w:r>
            <w:r w:rsidR="00DC1AEF" w:rsidRPr="00E26BD2">
              <w:rPr>
                <w:rFonts w:cs="B Yagut" w:hint="cs"/>
                <w:sz w:val="20"/>
                <w:szCs w:val="20"/>
                <w:rtl/>
              </w:rPr>
              <w:t>کلیات تأثیر تغذیه بر سلامتی</w:t>
            </w:r>
          </w:p>
          <w:p w:rsidR="00393396" w:rsidRPr="00E26BD2" w:rsidRDefault="00A962C6"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 xml:space="preserve">2- </w:t>
            </w:r>
            <w:r w:rsidR="00DC1AEF" w:rsidRPr="00E26BD2">
              <w:rPr>
                <w:rFonts w:cs="B Yagut" w:hint="cs"/>
                <w:sz w:val="20"/>
                <w:szCs w:val="20"/>
                <w:rtl/>
              </w:rPr>
              <w:t xml:space="preserve">گروههای غذائی مواد مغذی (ماکرونوترینتها و میکرونوترینتها شامل ویتامینها و املاح و منابع غذائی و علائم کمبود و مسمومیت آنها </w:t>
            </w:r>
          </w:p>
          <w:p w:rsidR="00DC1AEF" w:rsidRPr="00E26BD2" w:rsidRDefault="00A962C6"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 xml:space="preserve">3- </w:t>
            </w:r>
            <w:r w:rsidR="00DC1AEF" w:rsidRPr="00E26BD2">
              <w:rPr>
                <w:rFonts w:cs="B Yagut" w:hint="cs"/>
                <w:sz w:val="20"/>
                <w:szCs w:val="20"/>
                <w:rtl/>
              </w:rPr>
              <w:t xml:space="preserve">کلیات تغذیه در گروههای مختلف جمعیتی </w:t>
            </w:r>
          </w:p>
          <w:p w:rsidR="00DC1AEF" w:rsidRPr="00E26BD2" w:rsidRDefault="00A962C6"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 xml:space="preserve">4- </w:t>
            </w:r>
            <w:r w:rsidR="00DC1AEF" w:rsidRPr="00E26BD2">
              <w:rPr>
                <w:rFonts w:cs="B Yagut" w:hint="cs"/>
                <w:sz w:val="20"/>
                <w:szCs w:val="20"/>
                <w:rtl/>
              </w:rPr>
              <w:t xml:space="preserve">تنظیم توصیه های تغذیه ای در افراد مختلف </w:t>
            </w:r>
          </w:p>
        </w:tc>
      </w:tr>
      <w:tr w:rsidR="00DC1AEF" w:rsidRPr="00E26BD2" w:rsidTr="007F6A7B">
        <w:tblPrEx>
          <w:jc w:val="left"/>
          <w:tblBorders>
            <w:insideH w:val="single" w:sz="12" w:space="0" w:color="auto"/>
            <w:insideV w:val="single" w:sz="12" w:space="0" w:color="auto"/>
          </w:tblBorders>
        </w:tblPrEx>
        <w:trPr>
          <w:gridAfter w:val="1"/>
          <w:wAfter w:w="23" w:type="pct"/>
        </w:trPr>
        <w:tc>
          <w:tcPr>
            <w:tcW w:w="893" w:type="pct"/>
            <w:gridSpan w:val="2"/>
            <w:tcBorders>
              <w:top w:val="single" w:sz="4" w:space="0" w:color="auto"/>
              <w:left w:val="single" w:sz="4" w:space="0" w:color="auto"/>
              <w:bottom w:val="single" w:sz="4" w:space="0" w:color="auto"/>
              <w:right w:val="single" w:sz="4" w:space="0" w:color="auto"/>
            </w:tcBorders>
          </w:tcPr>
          <w:p w:rsidR="00DC1AEF" w:rsidRPr="00E26BD2" w:rsidRDefault="00DC1AEF" w:rsidP="0071315A">
            <w:pPr>
              <w:tabs>
                <w:tab w:val="center" w:pos="4513"/>
                <w:tab w:val="right" w:pos="9026"/>
              </w:tabs>
              <w:spacing w:after="0" w:line="240" w:lineRule="auto"/>
              <w:jc w:val="both"/>
              <w:rPr>
                <w:rFonts w:cs="B Yagut"/>
                <w:b/>
                <w:bCs/>
                <w:sz w:val="20"/>
                <w:szCs w:val="20"/>
                <w:rtl/>
              </w:rPr>
            </w:pPr>
            <w:r w:rsidRPr="00E26BD2">
              <w:rPr>
                <w:rFonts w:cs="B Yagut" w:hint="cs"/>
                <w:b/>
                <w:bCs/>
                <w:sz w:val="20"/>
                <w:szCs w:val="20"/>
                <w:rtl/>
              </w:rPr>
              <w:t xml:space="preserve">شرح درس </w:t>
            </w:r>
          </w:p>
        </w:tc>
        <w:tc>
          <w:tcPr>
            <w:tcW w:w="4084" w:type="pct"/>
            <w:gridSpan w:val="5"/>
            <w:tcBorders>
              <w:top w:val="single" w:sz="4" w:space="0" w:color="auto"/>
              <w:left w:val="single" w:sz="4" w:space="0" w:color="auto"/>
              <w:bottom w:val="single" w:sz="4" w:space="0" w:color="auto"/>
              <w:right w:val="single" w:sz="4" w:space="0" w:color="auto"/>
            </w:tcBorders>
          </w:tcPr>
          <w:p w:rsidR="00DC1AEF" w:rsidRPr="00E26BD2" w:rsidRDefault="00DC1AEF" w:rsidP="0071315A">
            <w:pPr>
              <w:tabs>
                <w:tab w:val="center" w:pos="4513"/>
                <w:tab w:val="right" w:pos="9026"/>
              </w:tabs>
              <w:spacing w:after="0" w:line="240" w:lineRule="auto"/>
              <w:jc w:val="both"/>
              <w:rPr>
                <w:rFonts w:cs="B Yagut"/>
                <w:sz w:val="20"/>
                <w:szCs w:val="20"/>
                <w:rtl/>
              </w:rPr>
            </w:pPr>
            <w:r w:rsidRPr="00E26BD2">
              <w:rPr>
                <w:rFonts w:cs="B Yagut" w:hint="cs"/>
                <w:b/>
                <w:sz w:val="20"/>
                <w:szCs w:val="20"/>
                <w:rtl/>
              </w:rPr>
              <w:t xml:space="preserve">در </w:t>
            </w:r>
            <w:r w:rsidR="00293241" w:rsidRPr="00E26BD2">
              <w:rPr>
                <w:rFonts w:cs="B Yagut" w:hint="cs"/>
                <w:b/>
                <w:sz w:val="20"/>
                <w:szCs w:val="20"/>
                <w:rtl/>
              </w:rPr>
              <w:t>این درس</w:t>
            </w:r>
            <w:r w:rsidR="00BA7E2C" w:rsidRPr="00E26BD2">
              <w:rPr>
                <w:rFonts w:cs="B Yagut" w:hint="cs"/>
                <w:b/>
                <w:sz w:val="20"/>
                <w:szCs w:val="20"/>
                <w:rtl/>
              </w:rPr>
              <w:t xml:space="preserve"> </w:t>
            </w:r>
            <w:r w:rsidRPr="00E26BD2">
              <w:rPr>
                <w:rFonts w:cs="B Yagut" w:hint="cs"/>
                <w:b/>
                <w:sz w:val="20"/>
                <w:szCs w:val="20"/>
                <w:rtl/>
              </w:rPr>
              <w:t xml:space="preserve">دانشجو با کلیات </w:t>
            </w:r>
            <w:r w:rsidR="009B008A" w:rsidRPr="00E26BD2">
              <w:rPr>
                <w:rFonts w:cs="B Yagut" w:hint="cs"/>
                <w:b/>
                <w:sz w:val="20"/>
                <w:szCs w:val="20"/>
                <w:rtl/>
              </w:rPr>
              <w:t>تغذیه</w:t>
            </w:r>
            <w:r w:rsidR="00DE5F49" w:rsidRPr="00E26BD2">
              <w:rPr>
                <w:rFonts w:cs="B Yagut" w:hint="cs"/>
                <w:b/>
                <w:sz w:val="20"/>
                <w:szCs w:val="20"/>
                <w:rtl/>
              </w:rPr>
              <w:t xml:space="preserve">، </w:t>
            </w:r>
            <w:r w:rsidR="008A6F2A" w:rsidRPr="00E26BD2">
              <w:rPr>
                <w:rFonts w:cs="B Yagut" w:hint="cs"/>
                <w:b/>
                <w:sz w:val="20"/>
                <w:szCs w:val="20"/>
                <w:rtl/>
              </w:rPr>
              <w:t xml:space="preserve">ویژگی های تغذیه ای </w:t>
            </w:r>
            <w:r w:rsidRPr="00E26BD2">
              <w:rPr>
                <w:rFonts w:cs="B Yagut" w:hint="cs"/>
                <w:b/>
                <w:sz w:val="20"/>
                <w:szCs w:val="20"/>
                <w:rtl/>
              </w:rPr>
              <w:t>انرژی</w:t>
            </w:r>
            <w:r w:rsidR="009B008A" w:rsidRPr="00E26BD2">
              <w:rPr>
                <w:rFonts w:cs="B Yagut" w:hint="cs"/>
                <w:b/>
                <w:sz w:val="20"/>
                <w:szCs w:val="20"/>
                <w:rtl/>
              </w:rPr>
              <w:t xml:space="preserve"> و</w:t>
            </w:r>
            <w:r w:rsidRPr="00E26BD2">
              <w:rPr>
                <w:rFonts w:cs="B Yagut" w:hint="cs"/>
                <w:b/>
                <w:sz w:val="20"/>
                <w:szCs w:val="20"/>
                <w:rtl/>
              </w:rPr>
              <w:t xml:space="preserve"> گروههای غذائی آشنا می شود</w:t>
            </w:r>
            <w:r w:rsidR="00DE5F49" w:rsidRPr="00E26BD2">
              <w:rPr>
                <w:rFonts w:cs="B Yagut" w:hint="cs"/>
                <w:sz w:val="20"/>
                <w:szCs w:val="20"/>
                <w:rtl/>
              </w:rPr>
              <w:t xml:space="preserve"> </w:t>
            </w:r>
            <w:r w:rsidR="008A6F2A" w:rsidRPr="00E26BD2">
              <w:rPr>
                <w:rFonts w:cs="B Yagut" w:hint="cs"/>
                <w:sz w:val="20"/>
                <w:szCs w:val="20"/>
                <w:rtl/>
              </w:rPr>
              <w:t>و اصول کلی تغذیه در مادر باردار و شیردهُ کودکان و سالمندان را می آموزد تا بر این اساس بتواند ارزیابی تغذیه ای انجام دهد</w:t>
            </w:r>
            <w:r w:rsidR="00BA7E2C" w:rsidRPr="00E26BD2">
              <w:rPr>
                <w:rFonts w:cs="B Yagut" w:hint="cs"/>
                <w:sz w:val="20"/>
                <w:szCs w:val="20"/>
                <w:rtl/>
              </w:rPr>
              <w:t xml:space="preserve">. </w:t>
            </w:r>
          </w:p>
        </w:tc>
      </w:tr>
      <w:tr w:rsidR="00DC1AEF" w:rsidRPr="00E26BD2" w:rsidTr="007F6A7B">
        <w:tblPrEx>
          <w:jc w:val="left"/>
          <w:tblBorders>
            <w:insideH w:val="single" w:sz="12" w:space="0" w:color="auto"/>
            <w:insideV w:val="single" w:sz="12" w:space="0" w:color="auto"/>
          </w:tblBorders>
        </w:tblPrEx>
        <w:trPr>
          <w:gridAfter w:val="1"/>
          <w:wAfter w:w="23" w:type="pct"/>
        </w:trPr>
        <w:tc>
          <w:tcPr>
            <w:tcW w:w="893" w:type="pct"/>
            <w:gridSpan w:val="2"/>
            <w:tcBorders>
              <w:top w:val="single" w:sz="4" w:space="0" w:color="auto"/>
              <w:left w:val="single" w:sz="4" w:space="0" w:color="auto"/>
              <w:bottom w:val="single" w:sz="4" w:space="0" w:color="auto"/>
              <w:right w:val="single" w:sz="4" w:space="0" w:color="auto"/>
            </w:tcBorders>
          </w:tcPr>
          <w:p w:rsidR="00DC1AEF" w:rsidRPr="00E26BD2" w:rsidRDefault="00DC1AEF" w:rsidP="0071315A">
            <w:pPr>
              <w:tabs>
                <w:tab w:val="center" w:pos="4513"/>
                <w:tab w:val="right" w:pos="9026"/>
              </w:tabs>
              <w:spacing w:after="0" w:line="240" w:lineRule="auto"/>
              <w:jc w:val="both"/>
              <w:rPr>
                <w:rFonts w:cs="B Yagut"/>
                <w:sz w:val="20"/>
                <w:szCs w:val="20"/>
                <w:rtl/>
              </w:rPr>
            </w:pPr>
            <w:r w:rsidRPr="00E26BD2">
              <w:rPr>
                <w:rFonts w:cs="B Yagut" w:hint="cs"/>
                <w:b/>
                <w:bCs/>
                <w:sz w:val="20"/>
                <w:szCs w:val="20"/>
                <w:rtl/>
              </w:rPr>
              <w:t>محتواي ضروري</w:t>
            </w:r>
          </w:p>
        </w:tc>
        <w:tc>
          <w:tcPr>
            <w:tcW w:w="4084" w:type="pct"/>
            <w:gridSpan w:val="5"/>
            <w:tcBorders>
              <w:top w:val="single" w:sz="4" w:space="0" w:color="auto"/>
              <w:left w:val="single" w:sz="4" w:space="0" w:color="auto"/>
              <w:bottom w:val="single" w:sz="4" w:space="0" w:color="auto"/>
              <w:right w:val="single" w:sz="4" w:space="0" w:color="auto"/>
            </w:tcBorders>
          </w:tcPr>
          <w:p w:rsidR="00DC1AEF" w:rsidRPr="00E26BD2" w:rsidRDefault="00DC1AEF" w:rsidP="0071315A">
            <w:pPr>
              <w:tabs>
                <w:tab w:val="left" w:pos="1012"/>
                <w:tab w:val="center" w:pos="4513"/>
                <w:tab w:val="right" w:pos="9026"/>
              </w:tabs>
              <w:spacing w:after="0" w:line="240" w:lineRule="auto"/>
              <w:ind w:left="342" w:hanging="180"/>
              <w:jc w:val="both"/>
              <w:rPr>
                <w:rFonts w:cs="B Yagut"/>
                <w:sz w:val="20"/>
                <w:szCs w:val="20"/>
              </w:rPr>
            </w:pPr>
            <w:r w:rsidRPr="00E26BD2">
              <w:rPr>
                <w:rFonts w:cs="B Yagut" w:hint="cs"/>
                <w:b/>
                <w:sz w:val="20"/>
                <w:szCs w:val="20"/>
                <w:rtl/>
              </w:rPr>
              <w:t>1</w:t>
            </w:r>
            <w:r w:rsidRPr="00E26BD2">
              <w:rPr>
                <w:rFonts w:cs="B Yagut"/>
                <w:b/>
                <w:sz w:val="20"/>
                <w:szCs w:val="20"/>
                <w:rtl/>
              </w:rPr>
              <w:tab/>
            </w:r>
            <w:r w:rsidRPr="00E26BD2">
              <w:rPr>
                <w:rFonts w:cs="B Yagut" w:hint="cs"/>
                <w:sz w:val="20"/>
                <w:szCs w:val="20"/>
                <w:rtl/>
              </w:rPr>
              <w:t>کلیات تغذیه و سلامتی و توصیه های تغذیه ای</w:t>
            </w:r>
          </w:p>
          <w:p w:rsidR="00DC1AEF" w:rsidRPr="00E26BD2" w:rsidRDefault="00DC1AEF" w:rsidP="0071315A">
            <w:pPr>
              <w:tabs>
                <w:tab w:val="left" w:pos="1012"/>
                <w:tab w:val="center" w:pos="4513"/>
                <w:tab w:val="right" w:pos="9026"/>
              </w:tabs>
              <w:spacing w:after="0" w:line="240" w:lineRule="auto"/>
              <w:ind w:left="342" w:hanging="180"/>
              <w:jc w:val="both"/>
              <w:rPr>
                <w:rFonts w:cs="B Yagut"/>
                <w:sz w:val="20"/>
                <w:szCs w:val="20"/>
              </w:rPr>
            </w:pPr>
            <w:r w:rsidRPr="00E26BD2">
              <w:rPr>
                <w:rFonts w:cs="B Yagut" w:hint="cs"/>
                <w:b/>
                <w:sz w:val="20"/>
                <w:szCs w:val="20"/>
                <w:rtl/>
              </w:rPr>
              <w:t>2</w:t>
            </w:r>
            <w:r w:rsidRPr="00E26BD2">
              <w:rPr>
                <w:rFonts w:cs="B Yagut"/>
                <w:b/>
                <w:sz w:val="20"/>
                <w:szCs w:val="20"/>
                <w:rtl/>
              </w:rPr>
              <w:tab/>
            </w:r>
            <w:r w:rsidRPr="00E26BD2">
              <w:rPr>
                <w:rFonts w:cs="B Yagut" w:hint="cs"/>
                <w:sz w:val="20"/>
                <w:szCs w:val="20"/>
                <w:rtl/>
              </w:rPr>
              <w:t xml:space="preserve">گروههای غذائی </w:t>
            </w:r>
          </w:p>
          <w:p w:rsidR="00DC1AEF" w:rsidRPr="00E26BD2" w:rsidRDefault="00DC1AEF" w:rsidP="0071315A">
            <w:pPr>
              <w:tabs>
                <w:tab w:val="left" w:pos="1012"/>
                <w:tab w:val="center" w:pos="4513"/>
                <w:tab w:val="right" w:pos="9026"/>
              </w:tabs>
              <w:spacing w:after="0" w:line="240" w:lineRule="auto"/>
              <w:ind w:left="342" w:hanging="180"/>
              <w:jc w:val="both"/>
              <w:rPr>
                <w:rFonts w:cs="B Yagut"/>
                <w:sz w:val="20"/>
                <w:szCs w:val="20"/>
                <w:rtl/>
              </w:rPr>
            </w:pPr>
            <w:r w:rsidRPr="00E26BD2">
              <w:rPr>
                <w:rFonts w:cs="B Yagut" w:hint="cs"/>
                <w:b/>
                <w:sz w:val="20"/>
                <w:szCs w:val="20"/>
                <w:rtl/>
              </w:rPr>
              <w:t>3</w:t>
            </w:r>
            <w:r w:rsidRPr="00E26BD2">
              <w:rPr>
                <w:rFonts w:cs="B Yagut"/>
                <w:b/>
                <w:sz w:val="20"/>
                <w:szCs w:val="20"/>
                <w:rtl/>
              </w:rPr>
              <w:tab/>
            </w:r>
            <w:r w:rsidRPr="00E26BD2">
              <w:rPr>
                <w:rFonts w:cs="B Yagut" w:hint="cs"/>
                <w:sz w:val="20"/>
                <w:szCs w:val="20"/>
                <w:rtl/>
              </w:rPr>
              <w:t>کربوهیدراتها *(شیرینی قندها</w:t>
            </w:r>
            <w:r w:rsidR="00DE5F49" w:rsidRPr="00E26BD2">
              <w:rPr>
                <w:rFonts w:cs="B Yagut" w:hint="cs"/>
                <w:sz w:val="20"/>
                <w:szCs w:val="20"/>
                <w:rtl/>
              </w:rPr>
              <w:t xml:space="preserve">، </w:t>
            </w:r>
            <w:r w:rsidRPr="00E26BD2">
              <w:rPr>
                <w:rFonts w:cs="B Yagut" w:hint="cs"/>
                <w:sz w:val="20"/>
                <w:szCs w:val="20"/>
                <w:rtl/>
              </w:rPr>
              <w:t>فیبرهای غذایی</w:t>
            </w:r>
            <w:r w:rsidR="00DE5F49" w:rsidRPr="00E26BD2">
              <w:rPr>
                <w:rFonts w:cs="B Yagut" w:hint="cs"/>
                <w:sz w:val="20"/>
                <w:szCs w:val="20"/>
                <w:rtl/>
              </w:rPr>
              <w:t xml:space="preserve">، </w:t>
            </w:r>
            <w:r w:rsidRPr="00E26BD2">
              <w:rPr>
                <w:rFonts w:cs="B Yagut" w:hint="cs"/>
                <w:sz w:val="20"/>
                <w:szCs w:val="20"/>
                <w:rtl/>
              </w:rPr>
              <w:t>اهمیت تغذیه ای انواع کربوهیدراتها و نیاز به کربوهیدرات)</w:t>
            </w:r>
          </w:p>
          <w:p w:rsidR="00DC1AEF" w:rsidRPr="00E26BD2" w:rsidRDefault="00DC1AEF" w:rsidP="0071315A">
            <w:pPr>
              <w:tabs>
                <w:tab w:val="left" w:pos="1012"/>
                <w:tab w:val="center" w:pos="4513"/>
                <w:tab w:val="right" w:pos="9026"/>
              </w:tabs>
              <w:spacing w:after="0" w:line="240" w:lineRule="auto"/>
              <w:ind w:left="342" w:hanging="180"/>
              <w:jc w:val="both"/>
              <w:rPr>
                <w:rFonts w:cs="B Yagut"/>
                <w:sz w:val="20"/>
                <w:szCs w:val="20"/>
              </w:rPr>
            </w:pPr>
            <w:r w:rsidRPr="00E26BD2">
              <w:rPr>
                <w:rFonts w:cs="B Yagut" w:hint="cs"/>
                <w:b/>
                <w:sz w:val="20"/>
                <w:szCs w:val="20"/>
                <w:rtl/>
              </w:rPr>
              <w:t>4</w:t>
            </w:r>
            <w:r w:rsidRPr="00E26BD2">
              <w:rPr>
                <w:rFonts w:cs="B Yagut"/>
                <w:b/>
                <w:sz w:val="20"/>
                <w:szCs w:val="20"/>
                <w:rtl/>
              </w:rPr>
              <w:tab/>
            </w:r>
            <w:r w:rsidRPr="00E26BD2">
              <w:rPr>
                <w:rFonts w:cs="B Yagut" w:hint="cs"/>
                <w:sz w:val="20"/>
                <w:szCs w:val="20"/>
                <w:rtl/>
              </w:rPr>
              <w:t>چربیها * (اهمیت تغذیه ای انواع چربیها و نیاز به چربی ها)</w:t>
            </w:r>
          </w:p>
          <w:p w:rsidR="00DC1AEF" w:rsidRPr="00E26BD2" w:rsidRDefault="00DC1AEF" w:rsidP="0071315A">
            <w:pPr>
              <w:tabs>
                <w:tab w:val="left" w:pos="1012"/>
                <w:tab w:val="center" w:pos="4513"/>
                <w:tab w:val="right" w:pos="9026"/>
              </w:tabs>
              <w:spacing w:after="0" w:line="240" w:lineRule="auto"/>
              <w:ind w:left="342" w:hanging="180"/>
              <w:jc w:val="both"/>
              <w:rPr>
                <w:rFonts w:cs="B Yagut"/>
                <w:sz w:val="20"/>
                <w:szCs w:val="20"/>
              </w:rPr>
            </w:pPr>
            <w:r w:rsidRPr="00E26BD2">
              <w:rPr>
                <w:rFonts w:cs="B Yagut" w:hint="cs"/>
                <w:b/>
                <w:sz w:val="20"/>
                <w:szCs w:val="20"/>
                <w:rtl/>
              </w:rPr>
              <w:t>5</w:t>
            </w:r>
            <w:r w:rsidRPr="00E26BD2">
              <w:rPr>
                <w:rFonts w:cs="B Yagut"/>
                <w:b/>
                <w:sz w:val="20"/>
                <w:szCs w:val="20"/>
                <w:rtl/>
              </w:rPr>
              <w:tab/>
            </w:r>
            <w:r w:rsidRPr="00E26BD2">
              <w:rPr>
                <w:rFonts w:cs="B Yagut" w:hint="cs"/>
                <w:sz w:val="20"/>
                <w:szCs w:val="20"/>
                <w:rtl/>
              </w:rPr>
              <w:t>پروتئین ها * (پروتئین های کامل و ناقص</w:t>
            </w:r>
            <w:r w:rsidR="00DE5F49" w:rsidRPr="00E26BD2">
              <w:rPr>
                <w:rFonts w:cs="B Yagut" w:hint="cs"/>
                <w:sz w:val="20"/>
                <w:szCs w:val="20"/>
                <w:rtl/>
              </w:rPr>
              <w:t xml:space="preserve">، </w:t>
            </w:r>
            <w:r w:rsidRPr="00E26BD2">
              <w:rPr>
                <w:rFonts w:cs="B Yagut" w:hint="cs"/>
                <w:sz w:val="20"/>
                <w:szCs w:val="20"/>
                <w:rtl/>
              </w:rPr>
              <w:t>کیفیت پروتئین ها</w:t>
            </w:r>
            <w:r w:rsidR="00DE5F49" w:rsidRPr="00E26BD2">
              <w:rPr>
                <w:rFonts w:cs="B Yagut" w:hint="cs"/>
                <w:sz w:val="20"/>
                <w:szCs w:val="20"/>
                <w:rtl/>
              </w:rPr>
              <w:t xml:space="preserve">، </w:t>
            </w:r>
            <w:r w:rsidRPr="00E26BD2">
              <w:rPr>
                <w:rFonts w:cs="B Yagut" w:hint="cs"/>
                <w:sz w:val="20"/>
                <w:szCs w:val="20"/>
                <w:rtl/>
              </w:rPr>
              <w:t>تعادل ازته و نیاز به پروتئین ها)</w:t>
            </w:r>
          </w:p>
          <w:p w:rsidR="00DC1AEF" w:rsidRPr="00E26BD2" w:rsidRDefault="00DC1AEF" w:rsidP="0071315A">
            <w:pPr>
              <w:tabs>
                <w:tab w:val="left" w:pos="1012"/>
                <w:tab w:val="center" w:pos="4513"/>
                <w:tab w:val="right" w:pos="9026"/>
              </w:tabs>
              <w:spacing w:after="0" w:line="240" w:lineRule="auto"/>
              <w:ind w:left="342" w:hanging="180"/>
              <w:jc w:val="both"/>
              <w:rPr>
                <w:rFonts w:cs="B Yagut"/>
                <w:sz w:val="20"/>
                <w:szCs w:val="20"/>
              </w:rPr>
            </w:pPr>
            <w:r w:rsidRPr="00E26BD2">
              <w:rPr>
                <w:rFonts w:cs="B Yagut" w:hint="cs"/>
                <w:b/>
                <w:sz w:val="20"/>
                <w:szCs w:val="20"/>
                <w:rtl/>
              </w:rPr>
              <w:t>6</w:t>
            </w:r>
            <w:r w:rsidRPr="00E26BD2">
              <w:rPr>
                <w:rFonts w:cs="B Yagut"/>
                <w:b/>
                <w:sz w:val="20"/>
                <w:szCs w:val="20"/>
                <w:rtl/>
              </w:rPr>
              <w:tab/>
            </w:r>
            <w:r w:rsidRPr="00E26BD2">
              <w:rPr>
                <w:rFonts w:cs="B Yagut" w:hint="cs"/>
                <w:sz w:val="20"/>
                <w:szCs w:val="20"/>
                <w:rtl/>
              </w:rPr>
              <w:t xml:space="preserve">انرژی </w:t>
            </w:r>
          </w:p>
          <w:p w:rsidR="00DC1AEF" w:rsidRPr="00E26BD2" w:rsidRDefault="00DC1AEF" w:rsidP="0071315A">
            <w:pPr>
              <w:tabs>
                <w:tab w:val="left" w:pos="1012"/>
                <w:tab w:val="center" w:pos="4513"/>
                <w:tab w:val="right" w:pos="9026"/>
              </w:tabs>
              <w:spacing w:after="0" w:line="240" w:lineRule="auto"/>
              <w:ind w:left="342" w:hanging="180"/>
              <w:jc w:val="both"/>
              <w:rPr>
                <w:rFonts w:cs="B Yagut"/>
                <w:sz w:val="20"/>
                <w:szCs w:val="20"/>
              </w:rPr>
            </w:pPr>
            <w:r w:rsidRPr="00E26BD2">
              <w:rPr>
                <w:rFonts w:cs="B Yagut" w:hint="cs"/>
                <w:b/>
                <w:sz w:val="20"/>
                <w:szCs w:val="20"/>
                <w:rtl/>
              </w:rPr>
              <w:t>7</w:t>
            </w:r>
            <w:r w:rsidRPr="00E26BD2">
              <w:rPr>
                <w:rFonts w:cs="B Yagut"/>
                <w:b/>
                <w:sz w:val="20"/>
                <w:szCs w:val="20"/>
                <w:rtl/>
              </w:rPr>
              <w:tab/>
            </w:r>
            <w:r w:rsidRPr="00E26BD2">
              <w:rPr>
                <w:rFonts w:cs="B Yagut" w:hint="cs"/>
                <w:sz w:val="20"/>
                <w:szCs w:val="20"/>
                <w:rtl/>
              </w:rPr>
              <w:t>ویتامینهای محلول در چربی (منابع غذایی</w:t>
            </w:r>
            <w:r w:rsidR="00DE5F49" w:rsidRPr="00E26BD2">
              <w:rPr>
                <w:rFonts w:cs="B Yagut" w:hint="cs"/>
                <w:sz w:val="20"/>
                <w:szCs w:val="20"/>
                <w:rtl/>
              </w:rPr>
              <w:t xml:space="preserve">، </w:t>
            </w:r>
            <w:r w:rsidRPr="00E26BD2">
              <w:rPr>
                <w:rFonts w:cs="B Yagut" w:hint="cs"/>
                <w:sz w:val="20"/>
                <w:szCs w:val="20"/>
                <w:rtl/>
              </w:rPr>
              <w:t>کمبود و مسمومیت)</w:t>
            </w:r>
          </w:p>
          <w:p w:rsidR="00DC1AEF" w:rsidRPr="00E26BD2" w:rsidRDefault="00DC1AEF" w:rsidP="0071315A">
            <w:pPr>
              <w:tabs>
                <w:tab w:val="left" w:pos="1012"/>
                <w:tab w:val="center" w:pos="4513"/>
                <w:tab w:val="right" w:pos="9026"/>
              </w:tabs>
              <w:spacing w:after="0" w:line="240" w:lineRule="auto"/>
              <w:ind w:left="342" w:hanging="180"/>
              <w:jc w:val="both"/>
              <w:rPr>
                <w:rFonts w:cs="B Yagut"/>
                <w:sz w:val="20"/>
                <w:szCs w:val="20"/>
              </w:rPr>
            </w:pPr>
            <w:r w:rsidRPr="00E26BD2">
              <w:rPr>
                <w:rFonts w:cs="B Yagut" w:hint="cs"/>
                <w:b/>
                <w:sz w:val="20"/>
                <w:szCs w:val="20"/>
                <w:rtl/>
              </w:rPr>
              <w:t>8</w:t>
            </w:r>
            <w:r w:rsidRPr="00E26BD2">
              <w:rPr>
                <w:rFonts w:cs="B Yagut"/>
                <w:b/>
                <w:sz w:val="20"/>
                <w:szCs w:val="20"/>
                <w:rtl/>
              </w:rPr>
              <w:tab/>
            </w:r>
            <w:r w:rsidRPr="00E26BD2">
              <w:rPr>
                <w:rFonts w:cs="B Yagut" w:hint="cs"/>
                <w:sz w:val="20"/>
                <w:szCs w:val="20"/>
                <w:rtl/>
              </w:rPr>
              <w:t>ویتامینهای محلول در آب (منابع غذایی</w:t>
            </w:r>
            <w:r w:rsidR="00DE5F49" w:rsidRPr="00E26BD2">
              <w:rPr>
                <w:rFonts w:cs="B Yagut" w:hint="cs"/>
                <w:sz w:val="20"/>
                <w:szCs w:val="20"/>
                <w:rtl/>
              </w:rPr>
              <w:t xml:space="preserve">، </w:t>
            </w:r>
            <w:r w:rsidRPr="00E26BD2">
              <w:rPr>
                <w:rFonts w:cs="B Yagut" w:hint="cs"/>
                <w:sz w:val="20"/>
                <w:szCs w:val="20"/>
                <w:rtl/>
              </w:rPr>
              <w:t>کمبود)</w:t>
            </w:r>
          </w:p>
          <w:p w:rsidR="00DC1AEF" w:rsidRPr="00E26BD2" w:rsidRDefault="00DC1AEF" w:rsidP="0071315A">
            <w:pPr>
              <w:tabs>
                <w:tab w:val="left" w:pos="1012"/>
                <w:tab w:val="center" w:pos="4513"/>
                <w:tab w:val="right" w:pos="9026"/>
              </w:tabs>
              <w:spacing w:after="0" w:line="240" w:lineRule="auto"/>
              <w:ind w:left="342" w:hanging="180"/>
              <w:jc w:val="both"/>
              <w:rPr>
                <w:rFonts w:cs="B Yagut"/>
                <w:sz w:val="20"/>
                <w:szCs w:val="20"/>
              </w:rPr>
            </w:pPr>
            <w:r w:rsidRPr="00E26BD2">
              <w:rPr>
                <w:rFonts w:cs="B Yagut" w:hint="cs"/>
                <w:b/>
                <w:sz w:val="20"/>
                <w:szCs w:val="20"/>
                <w:rtl/>
              </w:rPr>
              <w:t>9</w:t>
            </w:r>
            <w:r w:rsidRPr="00E26BD2">
              <w:rPr>
                <w:rFonts w:cs="B Yagut"/>
                <w:b/>
                <w:sz w:val="20"/>
                <w:szCs w:val="20"/>
                <w:rtl/>
              </w:rPr>
              <w:tab/>
            </w:r>
            <w:r w:rsidRPr="00E26BD2">
              <w:rPr>
                <w:rFonts w:cs="B Yagut" w:hint="cs"/>
                <w:sz w:val="20"/>
                <w:szCs w:val="20"/>
                <w:rtl/>
              </w:rPr>
              <w:t>مواد معدنی و آب (منابع غذایی</w:t>
            </w:r>
            <w:r w:rsidR="00DE5F49" w:rsidRPr="00E26BD2">
              <w:rPr>
                <w:rFonts w:cs="B Yagut" w:hint="cs"/>
                <w:sz w:val="20"/>
                <w:szCs w:val="20"/>
                <w:rtl/>
              </w:rPr>
              <w:t xml:space="preserve">، </w:t>
            </w:r>
            <w:r w:rsidRPr="00E26BD2">
              <w:rPr>
                <w:rFonts w:cs="B Yagut" w:hint="cs"/>
                <w:sz w:val="20"/>
                <w:szCs w:val="20"/>
                <w:rtl/>
              </w:rPr>
              <w:t>کمبود)</w:t>
            </w:r>
          </w:p>
          <w:p w:rsidR="00DC1AEF" w:rsidRPr="00E26BD2" w:rsidRDefault="00DC1AEF" w:rsidP="0071315A">
            <w:pPr>
              <w:tabs>
                <w:tab w:val="left" w:pos="432"/>
                <w:tab w:val="center" w:pos="4513"/>
                <w:tab w:val="right" w:pos="9026"/>
              </w:tabs>
              <w:spacing w:after="0" w:line="240" w:lineRule="auto"/>
              <w:ind w:left="342" w:hanging="180"/>
              <w:jc w:val="both"/>
              <w:rPr>
                <w:rFonts w:cs="B Yagut"/>
                <w:sz w:val="20"/>
                <w:szCs w:val="20"/>
              </w:rPr>
            </w:pPr>
            <w:r w:rsidRPr="00E26BD2">
              <w:rPr>
                <w:rFonts w:cs="B Yagut" w:hint="cs"/>
                <w:b/>
                <w:sz w:val="20"/>
                <w:szCs w:val="20"/>
                <w:rtl/>
              </w:rPr>
              <w:t>10</w:t>
            </w:r>
            <w:r w:rsidRPr="00E26BD2">
              <w:rPr>
                <w:rFonts w:cs="B Yagut"/>
                <w:b/>
                <w:sz w:val="20"/>
                <w:szCs w:val="20"/>
                <w:rtl/>
              </w:rPr>
              <w:tab/>
            </w:r>
            <w:r w:rsidR="005127E3" w:rsidRPr="00E26BD2">
              <w:rPr>
                <w:rFonts w:cs="B Yagut" w:hint="cs"/>
                <w:b/>
                <w:sz w:val="20"/>
                <w:szCs w:val="20"/>
                <w:rtl/>
              </w:rPr>
              <w:t>چاقی و</w:t>
            </w:r>
            <w:r w:rsidR="00BA7E2C" w:rsidRPr="00E26BD2">
              <w:rPr>
                <w:rFonts w:cs="B Yagut" w:hint="cs"/>
                <w:b/>
                <w:sz w:val="20"/>
                <w:szCs w:val="20"/>
                <w:rtl/>
              </w:rPr>
              <w:t xml:space="preserve"> </w:t>
            </w:r>
            <w:r w:rsidRPr="00E26BD2">
              <w:rPr>
                <w:rFonts w:cs="B Yagut" w:hint="cs"/>
                <w:sz w:val="20"/>
                <w:szCs w:val="20"/>
                <w:rtl/>
              </w:rPr>
              <w:t>سوء تغذیه عمومی (بیماریهای ناشی از سوء تغذیه)</w:t>
            </w:r>
          </w:p>
          <w:p w:rsidR="00DC1AEF" w:rsidRPr="00E26BD2" w:rsidRDefault="00DC1AEF" w:rsidP="0071315A">
            <w:pPr>
              <w:tabs>
                <w:tab w:val="left" w:pos="432"/>
                <w:tab w:val="center" w:pos="4513"/>
                <w:tab w:val="right" w:pos="9026"/>
              </w:tabs>
              <w:spacing w:after="0" w:line="240" w:lineRule="auto"/>
              <w:ind w:left="342" w:hanging="180"/>
              <w:jc w:val="both"/>
              <w:rPr>
                <w:rFonts w:cs="B Yagut"/>
                <w:sz w:val="20"/>
                <w:szCs w:val="20"/>
              </w:rPr>
            </w:pPr>
            <w:r w:rsidRPr="00E26BD2">
              <w:rPr>
                <w:rFonts w:cs="B Yagut" w:hint="cs"/>
                <w:b/>
                <w:sz w:val="20"/>
                <w:szCs w:val="20"/>
                <w:rtl/>
              </w:rPr>
              <w:t>11</w:t>
            </w:r>
            <w:r w:rsidRPr="00E26BD2">
              <w:rPr>
                <w:rFonts w:cs="B Yagut"/>
                <w:b/>
                <w:sz w:val="20"/>
                <w:szCs w:val="20"/>
                <w:rtl/>
              </w:rPr>
              <w:tab/>
            </w:r>
            <w:r w:rsidRPr="00E26BD2">
              <w:rPr>
                <w:rFonts w:cs="B Yagut" w:hint="cs"/>
                <w:sz w:val="20"/>
                <w:szCs w:val="20"/>
                <w:rtl/>
              </w:rPr>
              <w:t>تغذیه در مادران باردار و شیرده</w:t>
            </w:r>
          </w:p>
          <w:p w:rsidR="00DC1AEF" w:rsidRPr="00E26BD2" w:rsidRDefault="00DC1AEF" w:rsidP="0071315A">
            <w:pPr>
              <w:tabs>
                <w:tab w:val="left" w:pos="432"/>
                <w:tab w:val="center" w:pos="4513"/>
                <w:tab w:val="right" w:pos="9026"/>
              </w:tabs>
              <w:spacing w:after="0" w:line="240" w:lineRule="auto"/>
              <w:ind w:left="342" w:hanging="180"/>
              <w:jc w:val="both"/>
              <w:rPr>
                <w:rFonts w:cs="B Yagut"/>
                <w:sz w:val="20"/>
                <w:szCs w:val="20"/>
              </w:rPr>
            </w:pPr>
            <w:r w:rsidRPr="00E26BD2">
              <w:rPr>
                <w:rFonts w:cs="B Yagut" w:hint="cs"/>
                <w:b/>
                <w:sz w:val="20"/>
                <w:szCs w:val="20"/>
                <w:rtl/>
              </w:rPr>
              <w:t>12</w:t>
            </w:r>
            <w:r w:rsidRPr="00E26BD2">
              <w:rPr>
                <w:rFonts w:cs="B Yagut"/>
                <w:b/>
                <w:sz w:val="20"/>
                <w:szCs w:val="20"/>
                <w:rtl/>
              </w:rPr>
              <w:tab/>
            </w:r>
            <w:r w:rsidRPr="00E26BD2">
              <w:rPr>
                <w:rFonts w:cs="B Yagut" w:hint="cs"/>
                <w:sz w:val="20"/>
                <w:szCs w:val="20"/>
                <w:rtl/>
              </w:rPr>
              <w:t>تغذیه در اطفال</w:t>
            </w:r>
          </w:p>
          <w:p w:rsidR="00DC1AEF" w:rsidRPr="00E26BD2" w:rsidRDefault="00DC1AEF" w:rsidP="0071315A">
            <w:pPr>
              <w:tabs>
                <w:tab w:val="left" w:pos="432"/>
                <w:tab w:val="center" w:pos="4513"/>
                <w:tab w:val="right" w:pos="9026"/>
              </w:tabs>
              <w:spacing w:after="0" w:line="240" w:lineRule="auto"/>
              <w:ind w:left="342" w:hanging="180"/>
              <w:jc w:val="both"/>
              <w:rPr>
                <w:rFonts w:cs="B Yagut"/>
                <w:sz w:val="20"/>
                <w:szCs w:val="20"/>
              </w:rPr>
            </w:pPr>
            <w:r w:rsidRPr="00E26BD2">
              <w:rPr>
                <w:rFonts w:cs="B Yagut" w:hint="cs"/>
                <w:b/>
                <w:sz w:val="20"/>
                <w:szCs w:val="20"/>
                <w:rtl/>
              </w:rPr>
              <w:t>13</w:t>
            </w:r>
            <w:r w:rsidRPr="00E26BD2">
              <w:rPr>
                <w:rFonts w:cs="B Yagut"/>
                <w:b/>
                <w:sz w:val="20"/>
                <w:szCs w:val="20"/>
                <w:rtl/>
              </w:rPr>
              <w:tab/>
            </w:r>
            <w:r w:rsidRPr="00E26BD2">
              <w:rPr>
                <w:rFonts w:cs="B Yagut" w:hint="cs"/>
                <w:sz w:val="20"/>
                <w:szCs w:val="20"/>
                <w:rtl/>
              </w:rPr>
              <w:t>تغذیه سالمندان</w:t>
            </w:r>
          </w:p>
          <w:p w:rsidR="00DC1AEF" w:rsidRPr="00E26BD2" w:rsidRDefault="00DC1AEF" w:rsidP="0071315A">
            <w:pPr>
              <w:tabs>
                <w:tab w:val="center" w:pos="4513"/>
                <w:tab w:val="right" w:pos="9026"/>
              </w:tabs>
              <w:spacing w:after="0" w:line="240" w:lineRule="auto"/>
              <w:ind w:left="342" w:hanging="180"/>
              <w:jc w:val="both"/>
              <w:rPr>
                <w:rFonts w:cs="B Yagut"/>
                <w:b/>
                <w:bCs/>
                <w:sz w:val="20"/>
                <w:szCs w:val="20"/>
                <w:rtl/>
              </w:rPr>
            </w:pPr>
            <w:r w:rsidRPr="00E26BD2">
              <w:rPr>
                <w:rFonts w:cs="B Yagut" w:hint="cs"/>
                <w:b/>
                <w:sz w:val="20"/>
                <w:szCs w:val="20"/>
                <w:rtl/>
              </w:rPr>
              <w:t>14</w:t>
            </w:r>
            <w:r w:rsidR="00E83E92" w:rsidRPr="00E26BD2">
              <w:rPr>
                <w:rFonts w:cs="B Yagut" w:hint="cs"/>
                <w:sz w:val="20"/>
                <w:szCs w:val="20"/>
                <w:rtl/>
              </w:rPr>
              <w:t xml:space="preserve"> ا</w:t>
            </w:r>
            <w:r w:rsidRPr="00E26BD2">
              <w:rPr>
                <w:rFonts w:cs="B Yagut" w:hint="cs"/>
                <w:sz w:val="20"/>
                <w:szCs w:val="20"/>
                <w:rtl/>
              </w:rPr>
              <w:t>رزیاب</w:t>
            </w:r>
            <w:r w:rsidR="008A6F2A" w:rsidRPr="00E26BD2">
              <w:rPr>
                <w:rFonts w:cs="B Yagut" w:hint="cs"/>
                <w:sz w:val="20"/>
                <w:szCs w:val="20"/>
                <w:rtl/>
              </w:rPr>
              <w:t>ی</w:t>
            </w:r>
            <w:r w:rsidRPr="00E26BD2">
              <w:rPr>
                <w:rFonts w:cs="B Yagut" w:hint="cs"/>
                <w:sz w:val="20"/>
                <w:szCs w:val="20"/>
                <w:rtl/>
              </w:rPr>
              <w:t xml:space="preserve"> وضعیت تغذیه</w:t>
            </w:r>
          </w:p>
          <w:p w:rsidR="00254131" w:rsidRPr="00E26BD2" w:rsidRDefault="00254131" w:rsidP="0071315A">
            <w:pPr>
              <w:tabs>
                <w:tab w:val="center" w:pos="4513"/>
                <w:tab w:val="right" w:pos="9026"/>
              </w:tabs>
              <w:spacing w:after="0" w:line="240" w:lineRule="auto"/>
              <w:ind w:left="342" w:hanging="180"/>
              <w:jc w:val="both"/>
              <w:rPr>
                <w:rFonts w:cs="B Yagut"/>
                <w:sz w:val="20"/>
                <w:szCs w:val="20"/>
                <w:rtl/>
              </w:rPr>
            </w:pPr>
            <w:r w:rsidRPr="00E26BD2">
              <w:rPr>
                <w:rFonts w:cs="B Yagut" w:hint="cs"/>
                <w:sz w:val="20"/>
                <w:szCs w:val="20"/>
                <w:rtl/>
              </w:rPr>
              <w:t>15 اصول تنظیم رژیم غذایی</w:t>
            </w:r>
          </w:p>
        </w:tc>
      </w:tr>
      <w:tr w:rsidR="00A74AEA" w:rsidRPr="00E26BD2" w:rsidTr="007F6A7B">
        <w:tblPrEx>
          <w:jc w:val="left"/>
          <w:tblBorders>
            <w:insideH w:val="single" w:sz="12" w:space="0" w:color="auto"/>
            <w:insideV w:val="single" w:sz="12" w:space="0" w:color="auto"/>
          </w:tblBorders>
        </w:tblPrEx>
        <w:trPr>
          <w:gridAfter w:val="1"/>
          <w:wAfter w:w="23" w:type="pct"/>
        </w:trPr>
        <w:tc>
          <w:tcPr>
            <w:tcW w:w="893" w:type="pct"/>
            <w:gridSpan w:val="2"/>
            <w:tcBorders>
              <w:top w:val="single" w:sz="4" w:space="0" w:color="auto"/>
              <w:left w:val="single" w:sz="4" w:space="0" w:color="auto"/>
              <w:bottom w:val="single" w:sz="4" w:space="0" w:color="auto"/>
              <w:right w:val="single" w:sz="4" w:space="0" w:color="auto"/>
            </w:tcBorders>
          </w:tcPr>
          <w:p w:rsidR="00A74AEA" w:rsidRPr="00E26BD2" w:rsidRDefault="00A74AEA" w:rsidP="0071315A">
            <w:pPr>
              <w:tabs>
                <w:tab w:val="center" w:pos="4513"/>
                <w:tab w:val="right" w:pos="9026"/>
              </w:tabs>
              <w:spacing w:after="0" w:line="240" w:lineRule="auto"/>
              <w:jc w:val="both"/>
              <w:rPr>
                <w:rFonts w:cs="B Yagut"/>
                <w:b/>
                <w:bCs/>
                <w:sz w:val="20"/>
                <w:szCs w:val="20"/>
                <w:rtl/>
              </w:rPr>
            </w:pPr>
            <w:r w:rsidRPr="00E26BD2">
              <w:rPr>
                <w:rFonts w:cs="B Yagut" w:hint="cs"/>
                <w:b/>
                <w:bCs/>
                <w:sz w:val="20"/>
                <w:szCs w:val="20"/>
                <w:rtl/>
              </w:rPr>
              <w:t>توضيحات</w:t>
            </w:r>
          </w:p>
        </w:tc>
        <w:tc>
          <w:tcPr>
            <w:tcW w:w="4084" w:type="pct"/>
            <w:gridSpan w:val="5"/>
            <w:tcBorders>
              <w:top w:val="single" w:sz="4" w:space="0" w:color="auto"/>
              <w:left w:val="single" w:sz="4" w:space="0" w:color="auto"/>
              <w:bottom w:val="single" w:sz="4" w:space="0" w:color="auto"/>
              <w:right w:val="single" w:sz="4" w:space="0" w:color="auto"/>
            </w:tcBorders>
          </w:tcPr>
          <w:p w:rsidR="00A74AEA" w:rsidRPr="00E26BD2" w:rsidRDefault="00293241" w:rsidP="0071315A">
            <w:pPr>
              <w:spacing w:after="0" w:line="240" w:lineRule="auto"/>
              <w:jc w:val="both"/>
              <w:rPr>
                <w:rFonts w:cs="B Yagut"/>
                <w:sz w:val="20"/>
                <w:szCs w:val="20"/>
                <w:rtl/>
              </w:rPr>
            </w:pPr>
            <w:r w:rsidRPr="00E26BD2">
              <w:rPr>
                <w:rFonts w:cs="B Yagut" w:hint="cs"/>
                <w:sz w:val="20"/>
                <w:szCs w:val="20"/>
                <w:rtl/>
              </w:rPr>
              <w:t>این درس</w:t>
            </w:r>
            <w:r w:rsidR="00BA7E2C" w:rsidRPr="00E26BD2">
              <w:rPr>
                <w:rFonts w:cs="B Yagut" w:hint="cs"/>
                <w:sz w:val="20"/>
                <w:szCs w:val="20"/>
                <w:rtl/>
              </w:rPr>
              <w:t xml:space="preserve"> </w:t>
            </w:r>
            <w:r w:rsidR="00A74AEA" w:rsidRPr="00E26BD2">
              <w:rPr>
                <w:rFonts w:cs="B Yagut" w:hint="cs"/>
                <w:sz w:val="20"/>
                <w:szCs w:val="20"/>
                <w:rtl/>
              </w:rPr>
              <w:t xml:space="preserve">می تواند در دوره‌ی </w:t>
            </w:r>
            <w:r w:rsidR="00E83E92" w:rsidRPr="00E26BD2">
              <w:rPr>
                <w:rFonts w:cs="B Yagut" w:hint="cs"/>
                <w:sz w:val="20"/>
                <w:szCs w:val="20"/>
                <w:rtl/>
              </w:rPr>
              <w:t>علوم پایه، و یا مقدمات بالینی ارائه</w:t>
            </w:r>
            <w:r w:rsidR="00A74AEA" w:rsidRPr="00E26BD2">
              <w:rPr>
                <w:rFonts w:cs="B Yagut" w:hint="cs"/>
                <w:sz w:val="20"/>
                <w:szCs w:val="20"/>
                <w:rtl/>
              </w:rPr>
              <w:t xml:space="preserve"> شود</w:t>
            </w:r>
            <w:r w:rsidR="00BA7E2C" w:rsidRPr="00E26BD2">
              <w:rPr>
                <w:rFonts w:cs="B Yagut" w:hint="cs"/>
                <w:sz w:val="20"/>
                <w:szCs w:val="20"/>
                <w:rtl/>
              </w:rPr>
              <w:t xml:space="preserve">. </w:t>
            </w:r>
          </w:p>
          <w:p w:rsidR="00E83E92" w:rsidRPr="00E26BD2" w:rsidRDefault="00956023" w:rsidP="0071315A">
            <w:pPr>
              <w:spacing w:after="0" w:line="240" w:lineRule="auto"/>
              <w:jc w:val="both"/>
              <w:rPr>
                <w:rFonts w:cs="B Yagut"/>
                <w:b/>
                <w:bCs/>
                <w:sz w:val="20"/>
                <w:szCs w:val="20"/>
                <w:rtl/>
              </w:rPr>
            </w:pPr>
            <w:r w:rsidRPr="00E26BD2">
              <w:rPr>
                <w:rFonts w:cs="B Yagut" w:hint="cs"/>
                <w:b/>
                <w:bCs/>
                <w:sz w:val="20"/>
                <w:szCs w:val="20"/>
                <w:rtl/>
              </w:rPr>
              <w:t>پرسش</w:t>
            </w:r>
            <w:r w:rsidR="00110FC1" w:rsidRPr="00E26BD2">
              <w:rPr>
                <w:rFonts w:cs="B Yagut" w:hint="cs"/>
                <w:b/>
                <w:bCs/>
                <w:sz w:val="20"/>
                <w:szCs w:val="20"/>
                <w:rtl/>
              </w:rPr>
              <w:t>های</w:t>
            </w:r>
            <w:r w:rsidR="00E83E92" w:rsidRPr="00E26BD2">
              <w:rPr>
                <w:rFonts w:cs="B Yagut"/>
                <w:b/>
                <w:bCs/>
                <w:sz w:val="20"/>
                <w:szCs w:val="20"/>
                <w:rtl/>
              </w:rPr>
              <w:t xml:space="preserve"> </w:t>
            </w:r>
            <w:r w:rsidR="00293241" w:rsidRPr="00E26BD2">
              <w:rPr>
                <w:rFonts w:cs="B Yagut" w:hint="cs"/>
                <w:b/>
                <w:bCs/>
                <w:sz w:val="20"/>
                <w:szCs w:val="20"/>
                <w:rtl/>
              </w:rPr>
              <w:t>این</w:t>
            </w:r>
            <w:r w:rsidR="00293241" w:rsidRPr="00E26BD2">
              <w:rPr>
                <w:rFonts w:cs="B Yagut"/>
                <w:b/>
                <w:bCs/>
                <w:sz w:val="20"/>
                <w:szCs w:val="20"/>
                <w:rtl/>
              </w:rPr>
              <w:t xml:space="preserve"> </w:t>
            </w:r>
            <w:r w:rsidR="00293241" w:rsidRPr="00E26BD2">
              <w:rPr>
                <w:rFonts w:cs="B Yagut" w:hint="cs"/>
                <w:b/>
                <w:bCs/>
                <w:sz w:val="20"/>
                <w:szCs w:val="20"/>
                <w:rtl/>
              </w:rPr>
              <w:t>درس</w:t>
            </w:r>
            <w:r w:rsidR="00BA7E2C" w:rsidRPr="00E26BD2">
              <w:rPr>
                <w:rFonts w:cs="B Yagut"/>
                <w:b/>
                <w:bCs/>
                <w:sz w:val="20"/>
                <w:szCs w:val="20"/>
                <w:rtl/>
              </w:rPr>
              <w:t xml:space="preserve"> </w:t>
            </w:r>
            <w:r w:rsidR="00E83E92" w:rsidRPr="00E26BD2">
              <w:rPr>
                <w:rFonts w:cs="B Yagut" w:hint="cs"/>
                <w:b/>
                <w:bCs/>
                <w:sz w:val="20"/>
                <w:szCs w:val="20"/>
                <w:rtl/>
              </w:rPr>
              <w:t>از</w:t>
            </w:r>
            <w:r w:rsidR="00E83E92" w:rsidRPr="00E26BD2">
              <w:rPr>
                <w:rFonts w:cs="B Yagut"/>
                <w:b/>
                <w:bCs/>
                <w:sz w:val="20"/>
                <w:szCs w:val="20"/>
                <w:rtl/>
              </w:rPr>
              <w:t xml:space="preserve"> </w:t>
            </w:r>
            <w:r w:rsidR="00E83E92" w:rsidRPr="00E26BD2">
              <w:rPr>
                <w:rFonts w:cs="B Yagut" w:hint="cs"/>
                <w:b/>
                <w:bCs/>
                <w:sz w:val="20"/>
                <w:szCs w:val="20"/>
                <w:rtl/>
              </w:rPr>
              <w:t>آزمون</w:t>
            </w:r>
            <w:r w:rsidR="00E83E92" w:rsidRPr="00E26BD2">
              <w:rPr>
                <w:rFonts w:cs="B Yagut"/>
                <w:b/>
                <w:bCs/>
                <w:sz w:val="20"/>
                <w:szCs w:val="20"/>
                <w:rtl/>
              </w:rPr>
              <w:t xml:space="preserve"> </w:t>
            </w:r>
            <w:r w:rsidR="00E83E92" w:rsidRPr="00E26BD2">
              <w:rPr>
                <w:rFonts w:cs="B Yagut" w:hint="cs"/>
                <w:b/>
                <w:bCs/>
                <w:sz w:val="20"/>
                <w:szCs w:val="20"/>
                <w:rtl/>
              </w:rPr>
              <w:t>جامع</w:t>
            </w:r>
            <w:r w:rsidR="00E83E92" w:rsidRPr="00E26BD2">
              <w:rPr>
                <w:rFonts w:cs="B Yagut"/>
                <w:b/>
                <w:bCs/>
                <w:sz w:val="20"/>
                <w:szCs w:val="20"/>
                <w:rtl/>
              </w:rPr>
              <w:t xml:space="preserve"> </w:t>
            </w:r>
            <w:r w:rsidR="00E83E92" w:rsidRPr="00E26BD2">
              <w:rPr>
                <w:rFonts w:cs="B Yagut" w:hint="cs"/>
                <w:b/>
                <w:bCs/>
                <w:sz w:val="20"/>
                <w:szCs w:val="20"/>
                <w:rtl/>
              </w:rPr>
              <w:t>علوم</w:t>
            </w:r>
            <w:r w:rsidR="00E83E92" w:rsidRPr="00E26BD2">
              <w:rPr>
                <w:rFonts w:cs="B Yagut"/>
                <w:b/>
                <w:bCs/>
                <w:sz w:val="20"/>
                <w:szCs w:val="20"/>
                <w:rtl/>
              </w:rPr>
              <w:t xml:space="preserve"> </w:t>
            </w:r>
            <w:r w:rsidR="00E83E92" w:rsidRPr="00E26BD2">
              <w:rPr>
                <w:rFonts w:cs="B Yagut" w:hint="cs"/>
                <w:b/>
                <w:bCs/>
                <w:sz w:val="20"/>
                <w:szCs w:val="20"/>
                <w:rtl/>
              </w:rPr>
              <w:t>پایه</w:t>
            </w:r>
            <w:r w:rsidR="00E83E92" w:rsidRPr="00E26BD2">
              <w:rPr>
                <w:rFonts w:cs="B Yagut"/>
                <w:b/>
                <w:bCs/>
                <w:sz w:val="20"/>
                <w:szCs w:val="20"/>
                <w:rtl/>
              </w:rPr>
              <w:t xml:space="preserve"> </w:t>
            </w:r>
            <w:r w:rsidR="00E83E92" w:rsidRPr="00E26BD2">
              <w:rPr>
                <w:rFonts w:cs="B Yagut" w:hint="cs"/>
                <w:b/>
                <w:bCs/>
                <w:sz w:val="20"/>
                <w:szCs w:val="20"/>
                <w:rtl/>
              </w:rPr>
              <w:t>حذف</w:t>
            </w:r>
            <w:r w:rsidR="00E83E92" w:rsidRPr="00E26BD2">
              <w:rPr>
                <w:rFonts w:cs="B Yagut"/>
                <w:b/>
                <w:bCs/>
                <w:sz w:val="20"/>
                <w:szCs w:val="20"/>
                <w:rtl/>
              </w:rPr>
              <w:t xml:space="preserve"> </w:t>
            </w:r>
            <w:r w:rsidR="00E83E92" w:rsidRPr="00E26BD2">
              <w:rPr>
                <w:rFonts w:cs="B Yagut" w:hint="cs"/>
                <w:b/>
                <w:bCs/>
                <w:sz w:val="20"/>
                <w:szCs w:val="20"/>
                <w:rtl/>
              </w:rPr>
              <w:t>و</w:t>
            </w:r>
            <w:r w:rsidR="00E83E92" w:rsidRPr="00E26BD2">
              <w:rPr>
                <w:rFonts w:cs="B Yagut"/>
                <w:b/>
                <w:bCs/>
                <w:sz w:val="20"/>
                <w:szCs w:val="20"/>
                <w:rtl/>
              </w:rPr>
              <w:t xml:space="preserve"> </w:t>
            </w:r>
            <w:r w:rsidR="00E83E92" w:rsidRPr="00E26BD2">
              <w:rPr>
                <w:rFonts w:cs="B Yagut" w:hint="cs"/>
                <w:b/>
                <w:bCs/>
                <w:sz w:val="20"/>
                <w:szCs w:val="20"/>
                <w:rtl/>
              </w:rPr>
              <w:t>در</w:t>
            </w:r>
            <w:r w:rsidR="00E83E92" w:rsidRPr="00E26BD2">
              <w:rPr>
                <w:rFonts w:cs="B Yagut"/>
                <w:b/>
                <w:bCs/>
                <w:sz w:val="20"/>
                <w:szCs w:val="20"/>
                <w:rtl/>
              </w:rPr>
              <w:t xml:space="preserve"> </w:t>
            </w:r>
            <w:r w:rsidR="00E83E92" w:rsidRPr="00E26BD2">
              <w:rPr>
                <w:rFonts w:cs="B Yagut" w:hint="cs"/>
                <w:b/>
                <w:bCs/>
                <w:sz w:val="20"/>
                <w:szCs w:val="20"/>
                <w:rtl/>
              </w:rPr>
              <w:t>آزمون</w:t>
            </w:r>
            <w:r w:rsidR="00E83E92" w:rsidRPr="00E26BD2">
              <w:rPr>
                <w:rFonts w:cs="B Yagut"/>
                <w:b/>
                <w:bCs/>
                <w:sz w:val="20"/>
                <w:szCs w:val="20"/>
                <w:rtl/>
              </w:rPr>
              <w:t xml:space="preserve"> </w:t>
            </w:r>
            <w:r w:rsidR="00E83E92" w:rsidRPr="00E26BD2">
              <w:rPr>
                <w:rFonts w:cs="B Yagut" w:hint="cs"/>
                <w:b/>
                <w:bCs/>
                <w:sz w:val="20"/>
                <w:szCs w:val="20"/>
                <w:rtl/>
              </w:rPr>
              <w:t>پیش</w:t>
            </w:r>
            <w:r w:rsidR="00E83E92" w:rsidRPr="00E26BD2">
              <w:rPr>
                <w:rFonts w:cs="B Yagut"/>
                <w:b/>
                <w:bCs/>
                <w:sz w:val="20"/>
                <w:szCs w:val="20"/>
                <w:rtl/>
              </w:rPr>
              <w:t xml:space="preserve"> </w:t>
            </w:r>
            <w:r w:rsidR="00E83E92" w:rsidRPr="00E26BD2">
              <w:rPr>
                <w:rFonts w:cs="B Yagut" w:hint="cs"/>
                <w:b/>
                <w:bCs/>
                <w:sz w:val="20"/>
                <w:szCs w:val="20"/>
                <w:rtl/>
              </w:rPr>
              <w:t>کارورزی</w:t>
            </w:r>
            <w:r w:rsidR="00E83E92" w:rsidRPr="00E26BD2">
              <w:rPr>
                <w:rFonts w:cs="B Yagut"/>
                <w:b/>
                <w:bCs/>
                <w:sz w:val="20"/>
                <w:szCs w:val="20"/>
                <w:rtl/>
              </w:rPr>
              <w:t xml:space="preserve"> </w:t>
            </w:r>
            <w:r w:rsidR="00E83E92" w:rsidRPr="00E26BD2">
              <w:rPr>
                <w:rFonts w:cs="B Yagut" w:hint="cs"/>
                <w:b/>
                <w:bCs/>
                <w:sz w:val="20"/>
                <w:szCs w:val="20"/>
                <w:rtl/>
              </w:rPr>
              <w:t>منظور</w:t>
            </w:r>
            <w:r w:rsidR="00E83E92" w:rsidRPr="00E26BD2">
              <w:rPr>
                <w:rFonts w:cs="B Yagut"/>
                <w:b/>
                <w:bCs/>
                <w:sz w:val="20"/>
                <w:szCs w:val="20"/>
                <w:rtl/>
              </w:rPr>
              <w:t xml:space="preserve"> </w:t>
            </w:r>
            <w:r w:rsidR="00E83E92" w:rsidRPr="00E26BD2">
              <w:rPr>
                <w:rFonts w:cs="B Yagut" w:hint="cs"/>
                <w:b/>
                <w:bCs/>
                <w:sz w:val="20"/>
                <w:szCs w:val="20"/>
                <w:rtl/>
              </w:rPr>
              <w:t>خواهد</w:t>
            </w:r>
            <w:r w:rsidR="00E83E92" w:rsidRPr="00E26BD2">
              <w:rPr>
                <w:rFonts w:cs="B Yagut"/>
                <w:b/>
                <w:bCs/>
                <w:sz w:val="20"/>
                <w:szCs w:val="20"/>
                <w:rtl/>
              </w:rPr>
              <w:t xml:space="preserve"> </w:t>
            </w:r>
            <w:r w:rsidR="00E83E92" w:rsidRPr="00E26BD2">
              <w:rPr>
                <w:rFonts w:cs="B Yagut" w:hint="cs"/>
                <w:b/>
                <w:bCs/>
                <w:sz w:val="20"/>
                <w:szCs w:val="20"/>
                <w:rtl/>
              </w:rPr>
              <w:t>شد</w:t>
            </w:r>
            <w:r w:rsidR="00BA7E2C" w:rsidRPr="00E26BD2">
              <w:rPr>
                <w:rFonts w:cs="B Yagut"/>
                <w:b/>
                <w:bCs/>
                <w:sz w:val="20"/>
                <w:szCs w:val="20"/>
                <w:rtl/>
              </w:rPr>
              <w:t xml:space="preserve">. </w:t>
            </w:r>
          </w:p>
        </w:tc>
      </w:tr>
    </w:tbl>
    <w:p w:rsidR="00DC1AEF" w:rsidRPr="00E26BD2" w:rsidRDefault="00DC1AEF" w:rsidP="0071315A">
      <w:pPr>
        <w:spacing w:after="0" w:line="240" w:lineRule="auto"/>
        <w:jc w:val="both"/>
        <w:rPr>
          <w:rFonts w:cs="B Yagut"/>
          <w:sz w:val="20"/>
          <w:szCs w:val="20"/>
          <w:rtl/>
        </w:rPr>
      </w:pPr>
    </w:p>
    <w:p w:rsidR="00B144AD" w:rsidRPr="00E26BD2" w:rsidRDefault="00C22F52" w:rsidP="0071315A">
      <w:pPr>
        <w:spacing w:after="0" w:line="240" w:lineRule="auto"/>
        <w:jc w:val="both"/>
        <w:rPr>
          <w:rFonts w:cs="B Yagut"/>
          <w:sz w:val="20"/>
          <w:szCs w:val="20"/>
          <w:rtl/>
        </w:rPr>
      </w:pPr>
      <w:r w:rsidRPr="00E26BD2">
        <w:rPr>
          <w:rFonts w:cs="B Yagut"/>
          <w:sz w:val="20"/>
          <w:szCs w:val="20"/>
          <w:rtl/>
        </w:rPr>
        <w:br w:type="page"/>
      </w:r>
    </w:p>
    <w:tbl>
      <w:tblPr>
        <w:bidiVisual/>
        <w:tblW w:w="936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890"/>
        <w:gridCol w:w="2475"/>
        <w:gridCol w:w="2610"/>
        <w:gridCol w:w="2385"/>
      </w:tblGrid>
      <w:tr w:rsidR="00435E92" w:rsidRPr="00E26BD2" w:rsidTr="009E4868">
        <w:trPr>
          <w:jc w:val="center"/>
        </w:trPr>
        <w:tc>
          <w:tcPr>
            <w:tcW w:w="1890" w:type="dxa"/>
            <w:tcBorders>
              <w:top w:val="single" w:sz="4" w:space="0" w:color="auto"/>
              <w:left w:val="single" w:sz="4" w:space="0" w:color="auto"/>
              <w:bottom w:val="single" w:sz="4" w:space="0" w:color="auto"/>
              <w:right w:val="single" w:sz="4" w:space="0" w:color="auto"/>
            </w:tcBorders>
            <w:shd w:val="clear" w:color="auto" w:fill="auto"/>
          </w:tcPr>
          <w:p w:rsidR="00435E92" w:rsidRPr="00E26BD2" w:rsidRDefault="00110FC1" w:rsidP="0071315A">
            <w:pPr>
              <w:spacing w:after="0" w:line="240" w:lineRule="auto"/>
              <w:jc w:val="both"/>
              <w:rPr>
                <w:rFonts w:cs="B Yagut"/>
                <w:bCs/>
                <w:sz w:val="20"/>
                <w:szCs w:val="20"/>
                <w:rtl/>
              </w:rPr>
            </w:pPr>
            <w:r w:rsidRPr="00E26BD2">
              <w:rPr>
                <w:rFonts w:cs="B Yagut" w:hint="cs"/>
                <w:bCs/>
                <w:sz w:val="20"/>
                <w:szCs w:val="20"/>
                <w:rtl/>
              </w:rPr>
              <w:lastRenderedPageBreak/>
              <w:t>کد درس</w:t>
            </w:r>
          </w:p>
        </w:tc>
        <w:tc>
          <w:tcPr>
            <w:tcW w:w="7470" w:type="dxa"/>
            <w:gridSpan w:val="3"/>
            <w:tcBorders>
              <w:top w:val="single" w:sz="4" w:space="0" w:color="auto"/>
              <w:left w:val="single" w:sz="4" w:space="0" w:color="auto"/>
              <w:bottom w:val="single" w:sz="4" w:space="0" w:color="auto"/>
              <w:right w:val="single" w:sz="4" w:space="0" w:color="auto"/>
            </w:tcBorders>
            <w:shd w:val="clear" w:color="auto" w:fill="auto"/>
          </w:tcPr>
          <w:p w:rsidR="00435E92" w:rsidRPr="00E26BD2" w:rsidRDefault="00110FC1" w:rsidP="0071315A">
            <w:pPr>
              <w:spacing w:after="0" w:line="240" w:lineRule="auto"/>
              <w:jc w:val="both"/>
              <w:rPr>
                <w:rFonts w:cs="B Yagut"/>
                <w:sz w:val="20"/>
                <w:szCs w:val="20"/>
                <w:rtl/>
              </w:rPr>
            </w:pPr>
            <w:r w:rsidRPr="00E26BD2">
              <w:rPr>
                <w:rFonts w:cs="B Yagut" w:hint="cs"/>
                <w:sz w:val="20"/>
                <w:szCs w:val="20"/>
                <w:rtl/>
              </w:rPr>
              <w:t>126</w:t>
            </w:r>
          </w:p>
        </w:tc>
      </w:tr>
      <w:tr w:rsidR="00110FC1" w:rsidRPr="00E26BD2" w:rsidTr="009E4868">
        <w:trPr>
          <w:jc w:val="center"/>
        </w:trPr>
        <w:tc>
          <w:tcPr>
            <w:tcW w:w="1890" w:type="dxa"/>
            <w:tcBorders>
              <w:top w:val="single" w:sz="4" w:space="0" w:color="auto"/>
              <w:left w:val="single" w:sz="4" w:space="0" w:color="auto"/>
              <w:bottom w:val="single" w:sz="4" w:space="0" w:color="auto"/>
              <w:right w:val="single" w:sz="4" w:space="0" w:color="auto"/>
            </w:tcBorders>
            <w:shd w:val="clear" w:color="auto" w:fill="auto"/>
          </w:tcPr>
          <w:p w:rsidR="00110FC1" w:rsidRPr="00E26BD2" w:rsidRDefault="00110FC1" w:rsidP="0071315A">
            <w:pPr>
              <w:spacing w:after="0" w:line="240" w:lineRule="auto"/>
              <w:jc w:val="both"/>
              <w:rPr>
                <w:rFonts w:cs="B Yagut"/>
                <w:bCs/>
                <w:sz w:val="20"/>
                <w:szCs w:val="20"/>
                <w:rtl/>
              </w:rPr>
            </w:pPr>
            <w:r w:rsidRPr="00E26BD2">
              <w:rPr>
                <w:rFonts w:cs="B Yagut" w:hint="cs"/>
                <w:bCs/>
                <w:sz w:val="20"/>
                <w:szCs w:val="20"/>
                <w:rtl/>
              </w:rPr>
              <w:t>نام درس</w:t>
            </w:r>
          </w:p>
        </w:tc>
        <w:tc>
          <w:tcPr>
            <w:tcW w:w="7470" w:type="dxa"/>
            <w:gridSpan w:val="3"/>
            <w:tcBorders>
              <w:top w:val="single" w:sz="4" w:space="0" w:color="auto"/>
              <w:left w:val="single" w:sz="4" w:space="0" w:color="auto"/>
              <w:bottom w:val="single" w:sz="4" w:space="0" w:color="auto"/>
              <w:right w:val="single" w:sz="4" w:space="0" w:color="auto"/>
            </w:tcBorders>
            <w:shd w:val="clear" w:color="auto" w:fill="auto"/>
          </w:tcPr>
          <w:p w:rsidR="00110FC1" w:rsidRPr="00E26BD2" w:rsidRDefault="00110FC1" w:rsidP="0071315A">
            <w:pPr>
              <w:spacing w:after="0" w:line="240" w:lineRule="auto"/>
              <w:jc w:val="both"/>
              <w:rPr>
                <w:rFonts w:cs="B Yagut"/>
                <w:sz w:val="20"/>
                <w:szCs w:val="20"/>
                <w:rtl/>
              </w:rPr>
            </w:pPr>
            <w:r w:rsidRPr="00E26BD2">
              <w:rPr>
                <w:rFonts w:cs="B Yagut"/>
                <w:b/>
                <w:sz w:val="20"/>
                <w:szCs w:val="20"/>
                <w:rtl/>
              </w:rPr>
              <w:t>فيزيك پزشكي</w:t>
            </w:r>
          </w:p>
        </w:tc>
      </w:tr>
      <w:tr w:rsidR="00FE5E91" w:rsidRPr="00E26BD2" w:rsidTr="009E4868">
        <w:trPr>
          <w:jc w:val="center"/>
        </w:trPr>
        <w:tc>
          <w:tcPr>
            <w:tcW w:w="1890" w:type="dxa"/>
            <w:tcBorders>
              <w:top w:val="single" w:sz="4" w:space="0" w:color="auto"/>
              <w:left w:val="single" w:sz="4" w:space="0" w:color="auto"/>
              <w:bottom w:val="single" w:sz="4" w:space="0" w:color="auto"/>
              <w:right w:val="single" w:sz="4" w:space="0" w:color="auto"/>
            </w:tcBorders>
            <w:shd w:val="clear" w:color="auto" w:fill="auto"/>
          </w:tcPr>
          <w:p w:rsidR="00FE5E91" w:rsidRPr="00E26BD2" w:rsidRDefault="00FE5E91" w:rsidP="0071315A">
            <w:pPr>
              <w:spacing w:after="0" w:line="240" w:lineRule="auto"/>
              <w:jc w:val="both"/>
              <w:rPr>
                <w:rFonts w:cs="B Yagut"/>
                <w:bCs/>
                <w:sz w:val="20"/>
                <w:szCs w:val="20"/>
                <w:rtl/>
              </w:rPr>
            </w:pPr>
            <w:r w:rsidRPr="00E26BD2">
              <w:rPr>
                <w:rFonts w:cs="B Yagut" w:hint="cs"/>
                <w:bCs/>
                <w:sz w:val="20"/>
                <w:szCs w:val="20"/>
                <w:rtl/>
              </w:rPr>
              <w:t>مرحله ارائه درس</w:t>
            </w:r>
          </w:p>
        </w:tc>
        <w:tc>
          <w:tcPr>
            <w:tcW w:w="7470" w:type="dxa"/>
            <w:gridSpan w:val="3"/>
            <w:tcBorders>
              <w:top w:val="single" w:sz="4" w:space="0" w:color="auto"/>
              <w:left w:val="single" w:sz="4" w:space="0" w:color="auto"/>
              <w:bottom w:val="single" w:sz="4" w:space="0" w:color="auto"/>
              <w:right w:val="single" w:sz="4" w:space="0" w:color="auto"/>
            </w:tcBorders>
            <w:shd w:val="clear" w:color="auto" w:fill="auto"/>
          </w:tcPr>
          <w:p w:rsidR="00FE5E91" w:rsidRPr="00E26BD2" w:rsidRDefault="005B496A" w:rsidP="0071315A">
            <w:pPr>
              <w:pStyle w:val="ListParagraph"/>
              <w:spacing w:after="0" w:line="240" w:lineRule="auto"/>
              <w:ind w:left="0"/>
              <w:jc w:val="both"/>
              <w:rPr>
                <w:rFonts w:cs="B Yagut"/>
                <w:sz w:val="20"/>
                <w:szCs w:val="20"/>
                <w:rtl/>
              </w:rPr>
            </w:pPr>
            <w:r w:rsidRPr="00E26BD2">
              <w:rPr>
                <w:rFonts w:cs="B Yagut" w:hint="cs"/>
                <w:sz w:val="20"/>
                <w:szCs w:val="20"/>
                <w:rtl/>
              </w:rPr>
              <w:t xml:space="preserve">علوم </w:t>
            </w:r>
            <w:r w:rsidR="002C66D4" w:rsidRPr="00E26BD2">
              <w:rPr>
                <w:rFonts w:cs="B Yagut" w:hint="cs"/>
                <w:sz w:val="20"/>
                <w:szCs w:val="20"/>
                <w:rtl/>
              </w:rPr>
              <w:t xml:space="preserve">پایه/ </w:t>
            </w:r>
            <w:r w:rsidR="00FE5E91" w:rsidRPr="00E26BD2">
              <w:rPr>
                <w:rFonts w:cs="B Yagut" w:hint="cs"/>
                <w:sz w:val="20"/>
                <w:szCs w:val="20"/>
                <w:rtl/>
              </w:rPr>
              <w:t>مقدمات بالینی</w:t>
            </w:r>
            <w:r w:rsidRPr="00E26BD2">
              <w:rPr>
                <w:rFonts w:cs="B Yagut" w:hint="cs"/>
                <w:sz w:val="20"/>
                <w:szCs w:val="20"/>
                <w:rtl/>
              </w:rPr>
              <w:t xml:space="preserve"> (بر حسب کوریکولوم مصوب دانشگاه)</w:t>
            </w:r>
          </w:p>
        </w:tc>
      </w:tr>
      <w:tr w:rsidR="00435E92" w:rsidRPr="00E26BD2" w:rsidTr="009E4868">
        <w:trPr>
          <w:jc w:val="center"/>
        </w:trPr>
        <w:tc>
          <w:tcPr>
            <w:tcW w:w="1890" w:type="dxa"/>
            <w:tcBorders>
              <w:top w:val="single" w:sz="4" w:space="0" w:color="auto"/>
              <w:left w:val="single" w:sz="4" w:space="0" w:color="auto"/>
              <w:bottom w:val="single" w:sz="4" w:space="0" w:color="auto"/>
              <w:right w:val="single" w:sz="4" w:space="0" w:color="auto"/>
            </w:tcBorders>
            <w:shd w:val="clear" w:color="auto" w:fill="auto"/>
          </w:tcPr>
          <w:p w:rsidR="00435E92" w:rsidRPr="00E26BD2" w:rsidRDefault="00435E92" w:rsidP="0071315A">
            <w:pPr>
              <w:spacing w:after="0" w:line="240" w:lineRule="auto"/>
              <w:jc w:val="both"/>
              <w:rPr>
                <w:rFonts w:cs="B Yagut"/>
                <w:bCs/>
                <w:sz w:val="20"/>
                <w:szCs w:val="20"/>
                <w:rtl/>
              </w:rPr>
            </w:pPr>
            <w:r w:rsidRPr="00E26BD2">
              <w:rPr>
                <w:rFonts w:cs="B Yagut" w:hint="cs"/>
                <w:bCs/>
                <w:sz w:val="20"/>
                <w:szCs w:val="20"/>
                <w:rtl/>
              </w:rPr>
              <w:t>دروس پيش نياز</w:t>
            </w:r>
          </w:p>
        </w:tc>
        <w:tc>
          <w:tcPr>
            <w:tcW w:w="7470" w:type="dxa"/>
            <w:gridSpan w:val="3"/>
            <w:tcBorders>
              <w:top w:val="single" w:sz="4" w:space="0" w:color="auto"/>
              <w:left w:val="single" w:sz="4" w:space="0" w:color="auto"/>
              <w:bottom w:val="single" w:sz="4" w:space="0" w:color="auto"/>
              <w:right w:val="single" w:sz="4" w:space="0" w:color="auto"/>
            </w:tcBorders>
            <w:shd w:val="clear" w:color="auto" w:fill="auto"/>
          </w:tcPr>
          <w:p w:rsidR="00435E92" w:rsidRPr="00E26BD2" w:rsidRDefault="00D46935" w:rsidP="0071315A">
            <w:pPr>
              <w:spacing w:after="0" w:line="240" w:lineRule="auto"/>
              <w:ind w:left="27"/>
              <w:jc w:val="both"/>
              <w:rPr>
                <w:rFonts w:cs="B Yagut"/>
                <w:sz w:val="20"/>
                <w:szCs w:val="20"/>
                <w:rtl/>
              </w:rPr>
            </w:pPr>
            <w:r w:rsidRPr="00E26BD2">
              <w:rPr>
                <w:rFonts w:cs="B Yagut" w:hint="cs"/>
                <w:sz w:val="20"/>
                <w:szCs w:val="20"/>
                <w:rtl/>
              </w:rPr>
              <w:t>ندارد</w:t>
            </w:r>
          </w:p>
        </w:tc>
      </w:tr>
      <w:tr w:rsidR="00435E92" w:rsidRPr="00E26BD2" w:rsidTr="009E4868">
        <w:trPr>
          <w:jc w:val="center"/>
        </w:trPr>
        <w:tc>
          <w:tcPr>
            <w:tcW w:w="1890" w:type="dxa"/>
            <w:tcBorders>
              <w:top w:val="single" w:sz="4" w:space="0" w:color="auto"/>
              <w:left w:val="single" w:sz="4" w:space="0" w:color="auto"/>
              <w:bottom w:val="single" w:sz="4" w:space="0" w:color="auto"/>
              <w:right w:val="single" w:sz="4" w:space="0" w:color="auto"/>
            </w:tcBorders>
            <w:shd w:val="clear" w:color="auto" w:fill="auto"/>
          </w:tcPr>
          <w:p w:rsidR="00435E92" w:rsidRPr="00E26BD2" w:rsidRDefault="00435E92" w:rsidP="0071315A">
            <w:pPr>
              <w:spacing w:after="0" w:line="240" w:lineRule="auto"/>
              <w:jc w:val="both"/>
              <w:rPr>
                <w:rFonts w:cs="B Yagut"/>
                <w:bCs/>
                <w:sz w:val="20"/>
                <w:szCs w:val="20"/>
                <w:rtl/>
              </w:rPr>
            </w:pPr>
            <w:r w:rsidRPr="00E26BD2">
              <w:rPr>
                <w:rFonts w:cs="B Yagut" w:hint="cs"/>
                <w:bCs/>
                <w:sz w:val="20"/>
                <w:szCs w:val="20"/>
                <w:rtl/>
              </w:rPr>
              <w:t>نوع درس</w:t>
            </w:r>
          </w:p>
        </w:tc>
        <w:tc>
          <w:tcPr>
            <w:tcW w:w="2475" w:type="dxa"/>
            <w:tcBorders>
              <w:top w:val="single" w:sz="4" w:space="0" w:color="auto"/>
              <w:left w:val="single" w:sz="4" w:space="0" w:color="auto"/>
              <w:bottom w:val="single" w:sz="4" w:space="0" w:color="auto"/>
              <w:right w:val="single" w:sz="4" w:space="0" w:color="auto"/>
            </w:tcBorders>
            <w:shd w:val="clear" w:color="auto" w:fill="auto"/>
          </w:tcPr>
          <w:p w:rsidR="00435E92" w:rsidRPr="00E26BD2" w:rsidRDefault="00435E92" w:rsidP="0071315A">
            <w:pPr>
              <w:spacing w:after="0" w:line="240" w:lineRule="auto"/>
              <w:jc w:val="both"/>
              <w:rPr>
                <w:rFonts w:cs="B Yagut"/>
                <w:b/>
                <w:sz w:val="20"/>
                <w:szCs w:val="20"/>
                <w:rtl/>
              </w:rPr>
            </w:pPr>
            <w:r w:rsidRPr="00E26BD2">
              <w:rPr>
                <w:rFonts w:cs="B Yagut" w:hint="cs"/>
                <w:b/>
                <w:sz w:val="20"/>
                <w:szCs w:val="20"/>
                <w:rtl/>
              </w:rPr>
              <w:t>نظري</w:t>
            </w:r>
          </w:p>
        </w:tc>
        <w:tc>
          <w:tcPr>
            <w:tcW w:w="2610" w:type="dxa"/>
            <w:tcBorders>
              <w:top w:val="single" w:sz="4" w:space="0" w:color="auto"/>
              <w:left w:val="single" w:sz="4" w:space="0" w:color="auto"/>
              <w:bottom w:val="single" w:sz="4" w:space="0" w:color="auto"/>
              <w:right w:val="single" w:sz="4" w:space="0" w:color="auto"/>
            </w:tcBorders>
            <w:shd w:val="clear" w:color="auto" w:fill="auto"/>
          </w:tcPr>
          <w:p w:rsidR="00435E92" w:rsidRPr="00E26BD2" w:rsidRDefault="00435E92" w:rsidP="0071315A">
            <w:pPr>
              <w:spacing w:after="0" w:line="240" w:lineRule="auto"/>
              <w:jc w:val="both"/>
              <w:rPr>
                <w:rFonts w:cs="B Yagut"/>
                <w:b/>
                <w:sz w:val="20"/>
                <w:szCs w:val="20"/>
                <w:rtl/>
              </w:rPr>
            </w:pPr>
            <w:r w:rsidRPr="00E26BD2">
              <w:rPr>
                <w:rFonts w:cs="B Yagut" w:hint="cs"/>
                <w:b/>
                <w:sz w:val="20"/>
                <w:szCs w:val="20"/>
                <w:rtl/>
              </w:rPr>
              <w:t>عملي</w:t>
            </w:r>
          </w:p>
        </w:tc>
        <w:tc>
          <w:tcPr>
            <w:tcW w:w="2385" w:type="dxa"/>
            <w:tcBorders>
              <w:top w:val="single" w:sz="4" w:space="0" w:color="auto"/>
              <w:left w:val="single" w:sz="4" w:space="0" w:color="auto"/>
              <w:bottom w:val="single" w:sz="4" w:space="0" w:color="auto"/>
              <w:right w:val="single" w:sz="4" w:space="0" w:color="auto"/>
            </w:tcBorders>
            <w:shd w:val="clear" w:color="auto" w:fill="auto"/>
          </w:tcPr>
          <w:p w:rsidR="00435E92" w:rsidRPr="00E26BD2" w:rsidRDefault="00435E92" w:rsidP="0071315A">
            <w:pPr>
              <w:spacing w:after="0" w:line="240" w:lineRule="auto"/>
              <w:jc w:val="both"/>
              <w:rPr>
                <w:rFonts w:cs="B Yagut"/>
                <w:b/>
                <w:sz w:val="20"/>
                <w:szCs w:val="20"/>
                <w:rtl/>
              </w:rPr>
            </w:pPr>
            <w:r w:rsidRPr="00E26BD2">
              <w:rPr>
                <w:rFonts w:cs="B Yagut" w:hint="cs"/>
                <w:b/>
                <w:sz w:val="20"/>
                <w:szCs w:val="20"/>
                <w:rtl/>
              </w:rPr>
              <w:t>کل</w:t>
            </w:r>
          </w:p>
        </w:tc>
      </w:tr>
      <w:tr w:rsidR="00435E92" w:rsidRPr="00E26BD2" w:rsidTr="009E4868">
        <w:trPr>
          <w:jc w:val="center"/>
        </w:trPr>
        <w:tc>
          <w:tcPr>
            <w:tcW w:w="1890" w:type="dxa"/>
            <w:tcBorders>
              <w:top w:val="single" w:sz="4" w:space="0" w:color="auto"/>
              <w:left w:val="single" w:sz="4" w:space="0" w:color="auto"/>
              <w:bottom w:val="single" w:sz="4" w:space="0" w:color="auto"/>
              <w:right w:val="single" w:sz="4" w:space="0" w:color="auto"/>
            </w:tcBorders>
            <w:shd w:val="clear" w:color="auto" w:fill="auto"/>
          </w:tcPr>
          <w:p w:rsidR="00435E92" w:rsidRPr="00E26BD2" w:rsidRDefault="00DE5F49" w:rsidP="0071315A">
            <w:pPr>
              <w:spacing w:after="0" w:line="240" w:lineRule="auto"/>
              <w:jc w:val="both"/>
              <w:rPr>
                <w:rFonts w:cs="B Yagut"/>
                <w:bCs/>
                <w:sz w:val="20"/>
                <w:szCs w:val="20"/>
                <w:rtl/>
              </w:rPr>
            </w:pPr>
            <w:r w:rsidRPr="00E26BD2">
              <w:rPr>
                <w:rFonts w:cs="B Yagut" w:hint="cs"/>
                <w:bCs/>
                <w:sz w:val="20"/>
                <w:szCs w:val="20"/>
                <w:rtl/>
              </w:rPr>
              <w:t xml:space="preserve"> </w:t>
            </w:r>
            <w:r w:rsidR="00435E92" w:rsidRPr="00E26BD2">
              <w:rPr>
                <w:rFonts w:cs="B Yagut" w:hint="cs"/>
                <w:bCs/>
                <w:sz w:val="20"/>
                <w:szCs w:val="20"/>
                <w:rtl/>
              </w:rPr>
              <w:t xml:space="preserve">ساعت </w:t>
            </w:r>
            <w:r w:rsidR="00F84D91" w:rsidRPr="00E26BD2">
              <w:rPr>
                <w:rFonts w:cs="B Yagut" w:hint="cs"/>
                <w:bCs/>
                <w:sz w:val="20"/>
                <w:szCs w:val="20"/>
                <w:rtl/>
              </w:rPr>
              <w:t>آموزش</w:t>
            </w:r>
            <w:r w:rsidR="00435E92" w:rsidRPr="00E26BD2">
              <w:rPr>
                <w:rFonts w:cs="B Yagut" w:hint="cs"/>
                <w:bCs/>
                <w:sz w:val="20"/>
                <w:szCs w:val="20"/>
                <w:rtl/>
              </w:rPr>
              <w:t>ي</w:t>
            </w:r>
          </w:p>
        </w:tc>
        <w:tc>
          <w:tcPr>
            <w:tcW w:w="2475" w:type="dxa"/>
            <w:tcBorders>
              <w:top w:val="single" w:sz="4" w:space="0" w:color="auto"/>
              <w:left w:val="single" w:sz="4" w:space="0" w:color="auto"/>
              <w:bottom w:val="single" w:sz="4" w:space="0" w:color="auto"/>
              <w:right w:val="single" w:sz="4" w:space="0" w:color="auto"/>
            </w:tcBorders>
            <w:shd w:val="clear" w:color="auto" w:fill="auto"/>
          </w:tcPr>
          <w:p w:rsidR="00435E92" w:rsidRPr="00E26BD2" w:rsidRDefault="00435E92" w:rsidP="0071315A">
            <w:pPr>
              <w:spacing w:after="0" w:line="240" w:lineRule="auto"/>
              <w:jc w:val="both"/>
              <w:rPr>
                <w:rFonts w:cs="B Yagut"/>
                <w:sz w:val="20"/>
                <w:szCs w:val="20"/>
                <w:rtl/>
              </w:rPr>
            </w:pPr>
            <w:r w:rsidRPr="00E26BD2">
              <w:rPr>
                <w:rFonts w:cs="B Yagut" w:hint="cs"/>
                <w:sz w:val="20"/>
                <w:szCs w:val="20"/>
                <w:rtl/>
              </w:rPr>
              <w:t>۳۰ساعت</w:t>
            </w:r>
          </w:p>
        </w:tc>
        <w:tc>
          <w:tcPr>
            <w:tcW w:w="2610" w:type="dxa"/>
            <w:tcBorders>
              <w:top w:val="single" w:sz="4" w:space="0" w:color="auto"/>
              <w:left w:val="single" w:sz="4" w:space="0" w:color="auto"/>
              <w:bottom w:val="single" w:sz="4" w:space="0" w:color="auto"/>
              <w:right w:val="single" w:sz="4" w:space="0" w:color="auto"/>
            </w:tcBorders>
            <w:shd w:val="clear" w:color="auto" w:fill="auto"/>
          </w:tcPr>
          <w:p w:rsidR="00435E92" w:rsidRPr="00E26BD2" w:rsidRDefault="00435E92" w:rsidP="0071315A">
            <w:pPr>
              <w:spacing w:after="0" w:line="240" w:lineRule="auto"/>
              <w:jc w:val="both"/>
              <w:rPr>
                <w:rFonts w:cs="B Yagut"/>
                <w:sz w:val="20"/>
                <w:szCs w:val="20"/>
                <w:rtl/>
              </w:rPr>
            </w:pPr>
            <w:r w:rsidRPr="00E26BD2">
              <w:rPr>
                <w:rFonts w:cs="B Yagut" w:hint="cs"/>
                <w:sz w:val="20"/>
                <w:szCs w:val="20"/>
                <w:rtl/>
              </w:rPr>
              <w:t>۸ ساعت</w:t>
            </w:r>
          </w:p>
        </w:tc>
        <w:tc>
          <w:tcPr>
            <w:tcW w:w="2385" w:type="dxa"/>
            <w:tcBorders>
              <w:top w:val="single" w:sz="4" w:space="0" w:color="auto"/>
              <w:left w:val="single" w:sz="4" w:space="0" w:color="auto"/>
              <w:bottom w:val="single" w:sz="4" w:space="0" w:color="auto"/>
              <w:right w:val="single" w:sz="4" w:space="0" w:color="auto"/>
            </w:tcBorders>
            <w:shd w:val="clear" w:color="auto" w:fill="auto"/>
          </w:tcPr>
          <w:p w:rsidR="00435E92" w:rsidRPr="00E26BD2" w:rsidRDefault="00435E92" w:rsidP="0071315A">
            <w:pPr>
              <w:spacing w:after="0" w:line="240" w:lineRule="auto"/>
              <w:jc w:val="both"/>
              <w:rPr>
                <w:rFonts w:cs="B Yagut"/>
                <w:sz w:val="20"/>
                <w:szCs w:val="20"/>
                <w:rtl/>
              </w:rPr>
            </w:pPr>
            <w:r w:rsidRPr="00E26BD2">
              <w:rPr>
                <w:rFonts w:cs="B Yagut" w:hint="cs"/>
                <w:sz w:val="20"/>
                <w:szCs w:val="20"/>
                <w:rtl/>
              </w:rPr>
              <w:t>۳۸ ساعت</w:t>
            </w:r>
          </w:p>
        </w:tc>
      </w:tr>
      <w:tr w:rsidR="00435E92" w:rsidRPr="00E26BD2" w:rsidTr="009E4868">
        <w:trPr>
          <w:jc w:val="center"/>
        </w:trPr>
        <w:tc>
          <w:tcPr>
            <w:tcW w:w="1890" w:type="dxa"/>
            <w:tcBorders>
              <w:top w:val="single" w:sz="4" w:space="0" w:color="auto"/>
              <w:left w:val="single" w:sz="4" w:space="0" w:color="auto"/>
              <w:bottom w:val="single" w:sz="4" w:space="0" w:color="auto"/>
              <w:right w:val="single" w:sz="4" w:space="0" w:color="auto"/>
            </w:tcBorders>
            <w:shd w:val="clear" w:color="auto" w:fill="auto"/>
          </w:tcPr>
          <w:p w:rsidR="00435E92" w:rsidRPr="00E26BD2" w:rsidRDefault="00821E07" w:rsidP="0071315A">
            <w:pPr>
              <w:spacing w:after="0" w:line="240" w:lineRule="auto"/>
              <w:jc w:val="both"/>
              <w:rPr>
                <w:rFonts w:cs="B Yagut"/>
                <w:bCs/>
                <w:sz w:val="20"/>
                <w:szCs w:val="20"/>
                <w:rtl/>
              </w:rPr>
            </w:pPr>
            <w:r w:rsidRPr="00E26BD2">
              <w:rPr>
                <w:rFonts w:cs="B Yagut" w:hint="cs"/>
                <w:bCs/>
                <w:sz w:val="20"/>
                <w:szCs w:val="20"/>
                <w:rtl/>
              </w:rPr>
              <w:t>هدف های كلی</w:t>
            </w:r>
          </w:p>
          <w:p w:rsidR="00110FC1" w:rsidRPr="00E26BD2" w:rsidRDefault="00110FC1" w:rsidP="0071315A">
            <w:pPr>
              <w:bidi w:val="0"/>
              <w:spacing w:after="0" w:line="240" w:lineRule="auto"/>
              <w:jc w:val="both"/>
              <w:rPr>
                <w:rFonts w:cs="B Yagut"/>
                <w:bCs/>
                <w:sz w:val="20"/>
                <w:szCs w:val="20"/>
              </w:rPr>
            </w:pPr>
          </w:p>
          <w:p w:rsidR="00435E92" w:rsidRPr="00E26BD2" w:rsidRDefault="00435E92" w:rsidP="0071315A">
            <w:pPr>
              <w:bidi w:val="0"/>
              <w:spacing w:after="0" w:line="240" w:lineRule="auto"/>
              <w:jc w:val="both"/>
              <w:rPr>
                <w:rFonts w:cs="B Yagut"/>
                <w:bCs/>
                <w:sz w:val="20"/>
                <w:szCs w:val="20"/>
                <w:rtl/>
              </w:rPr>
            </w:pPr>
          </w:p>
        </w:tc>
        <w:tc>
          <w:tcPr>
            <w:tcW w:w="7470" w:type="dxa"/>
            <w:gridSpan w:val="3"/>
            <w:tcBorders>
              <w:top w:val="single" w:sz="4" w:space="0" w:color="auto"/>
              <w:left w:val="single" w:sz="4" w:space="0" w:color="auto"/>
              <w:bottom w:val="single" w:sz="4" w:space="0" w:color="auto"/>
              <w:right w:val="single" w:sz="4" w:space="0" w:color="auto"/>
            </w:tcBorders>
            <w:shd w:val="clear" w:color="auto" w:fill="auto"/>
          </w:tcPr>
          <w:p w:rsidR="00435E92" w:rsidRPr="00E26BD2" w:rsidRDefault="00435E92" w:rsidP="0071315A">
            <w:pPr>
              <w:spacing w:after="0" w:line="240" w:lineRule="auto"/>
              <w:ind w:left="207" w:hanging="207"/>
              <w:jc w:val="both"/>
              <w:rPr>
                <w:rFonts w:cs="B Yagut"/>
                <w:sz w:val="20"/>
                <w:szCs w:val="20"/>
              </w:rPr>
            </w:pPr>
            <w:r w:rsidRPr="00E26BD2">
              <w:rPr>
                <w:rFonts w:cs="B Yagut" w:hint="cs"/>
                <w:sz w:val="20"/>
                <w:szCs w:val="20"/>
                <w:rtl/>
              </w:rPr>
              <w:t>۱- آشنایی دانشجویان پزشکی با مبانی و پایه های فیزیکی روشهای تصویربرداری و اندازه گیری تغییرات آناتومیک و فیزیولوژیک داخل بدن انسان</w:t>
            </w:r>
          </w:p>
          <w:p w:rsidR="005B496A" w:rsidRPr="00E26BD2" w:rsidRDefault="00435E92" w:rsidP="0071315A">
            <w:pPr>
              <w:spacing w:after="0" w:line="240" w:lineRule="auto"/>
              <w:ind w:left="27"/>
              <w:jc w:val="both"/>
              <w:rPr>
                <w:rFonts w:cs="B Yagut"/>
                <w:sz w:val="20"/>
                <w:szCs w:val="20"/>
                <w:rtl/>
              </w:rPr>
            </w:pPr>
            <w:r w:rsidRPr="00E26BD2">
              <w:rPr>
                <w:rFonts w:cs="B Yagut" w:hint="cs"/>
                <w:sz w:val="20"/>
                <w:szCs w:val="20"/>
                <w:rtl/>
              </w:rPr>
              <w:t>۲-</w:t>
            </w:r>
            <w:r w:rsidR="00496146" w:rsidRPr="00E26BD2">
              <w:rPr>
                <w:rFonts w:cs="B Yagut" w:hint="cs"/>
                <w:sz w:val="20"/>
                <w:szCs w:val="20"/>
                <w:rtl/>
              </w:rPr>
              <w:t xml:space="preserve"> </w:t>
            </w:r>
            <w:r w:rsidR="005B496A" w:rsidRPr="00E26BD2">
              <w:rPr>
                <w:rFonts w:cs="B Yagut" w:hint="cs"/>
                <w:sz w:val="20"/>
                <w:szCs w:val="20"/>
                <w:rtl/>
              </w:rPr>
              <w:t>آشنایی با نحوه</w:t>
            </w:r>
            <w:r w:rsidRPr="00E26BD2">
              <w:rPr>
                <w:rFonts w:cs="B Yagut" w:hint="cs"/>
                <w:sz w:val="20"/>
                <w:szCs w:val="20"/>
                <w:rtl/>
              </w:rPr>
              <w:t xml:space="preserve"> انتخاب روشهای </w:t>
            </w:r>
            <w:r w:rsidR="005B496A" w:rsidRPr="00E26BD2">
              <w:rPr>
                <w:rFonts w:cs="B Yagut" w:hint="cs"/>
                <w:sz w:val="20"/>
                <w:szCs w:val="20"/>
                <w:rtl/>
              </w:rPr>
              <w:t xml:space="preserve">تصویر برداری </w:t>
            </w:r>
            <w:r w:rsidRPr="00E26BD2">
              <w:rPr>
                <w:rFonts w:cs="B Yagut" w:hint="cs"/>
                <w:sz w:val="20"/>
                <w:szCs w:val="20"/>
                <w:rtl/>
              </w:rPr>
              <w:t xml:space="preserve">تشخیصی شایع در بیماران </w:t>
            </w:r>
          </w:p>
          <w:p w:rsidR="00435E92" w:rsidRPr="00E26BD2" w:rsidRDefault="00435E92" w:rsidP="0071315A">
            <w:pPr>
              <w:spacing w:after="0" w:line="240" w:lineRule="auto"/>
              <w:ind w:left="27"/>
              <w:jc w:val="both"/>
              <w:rPr>
                <w:rFonts w:cs="B Yagut"/>
                <w:sz w:val="20"/>
                <w:szCs w:val="20"/>
                <w:rtl/>
              </w:rPr>
            </w:pPr>
            <w:r w:rsidRPr="00E26BD2">
              <w:rPr>
                <w:rFonts w:cs="B Yagut" w:hint="cs"/>
                <w:sz w:val="20"/>
                <w:szCs w:val="20"/>
                <w:rtl/>
              </w:rPr>
              <w:t>۳-</w:t>
            </w:r>
            <w:r w:rsidR="00496146" w:rsidRPr="00E26BD2">
              <w:rPr>
                <w:rFonts w:cs="B Yagut" w:hint="cs"/>
                <w:sz w:val="20"/>
                <w:szCs w:val="20"/>
                <w:rtl/>
              </w:rPr>
              <w:t xml:space="preserve"> </w:t>
            </w:r>
            <w:r w:rsidR="00D46935" w:rsidRPr="00E26BD2">
              <w:rPr>
                <w:rFonts w:cs="B Yagut" w:hint="cs"/>
                <w:sz w:val="20"/>
                <w:szCs w:val="20"/>
                <w:rtl/>
              </w:rPr>
              <w:t xml:space="preserve">آشنایی با نحوه </w:t>
            </w:r>
            <w:r w:rsidRPr="00E26BD2">
              <w:rPr>
                <w:rFonts w:cs="B Yagut" w:hint="cs"/>
                <w:sz w:val="20"/>
                <w:szCs w:val="20"/>
                <w:rtl/>
              </w:rPr>
              <w:t xml:space="preserve">تحلیل و تفسیر تغییرات حاصل از بیماریها </w:t>
            </w:r>
            <w:r w:rsidR="00DA60BA" w:rsidRPr="00E26BD2">
              <w:rPr>
                <w:rFonts w:cs="B Yagut" w:hint="cs"/>
                <w:sz w:val="20"/>
                <w:szCs w:val="20"/>
                <w:rtl/>
              </w:rPr>
              <w:t xml:space="preserve">با استفاده از </w:t>
            </w:r>
            <w:r w:rsidRPr="00E26BD2">
              <w:rPr>
                <w:rFonts w:cs="B Yagut" w:hint="cs"/>
                <w:sz w:val="20"/>
                <w:szCs w:val="20"/>
                <w:rtl/>
              </w:rPr>
              <w:t>دستگاه</w:t>
            </w:r>
            <w:r w:rsidR="00D46935" w:rsidRPr="00E26BD2">
              <w:rPr>
                <w:rFonts w:cs="B Yagut" w:hint="cs"/>
                <w:sz w:val="20"/>
                <w:szCs w:val="20"/>
                <w:rtl/>
              </w:rPr>
              <w:t>ه</w:t>
            </w:r>
            <w:r w:rsidRPr="00E26BD2">
              <w:rPr>
                <w:rFonts w:cs="B Yagut" w:hint="cs"/>
                <w:sz w:val="20"/>
                <w:szCs w:val="20"/>
                <w:rtl/>
              </w:rPr>
              <w:t xml:space="preserve">ای تشخیصی </w:t>
            </w:r>
          </w:p>
        </w:tc>
      </w:tr>
      <w:tr w:rsidR="00435E92" w:rsidRPr="00E26BD2" w:rsidTr="009E4868">
        <w:trPr>
          <w:jc w:val="center"/>
        </w:trPr>
        <w:tc>
          <w:tcPr>
            <w:tcW w:w="1890" w:type="dxa"/>
            <w:tcBorders>
              <w:top w:val="single" w:sz="4" w:space="0" w:color="auto"/>
              <w:left w:val="single" w:sz="4" w:space="0" w:color="auto"/>
              <w:bottom w:val="single" w:sz="4" w:space="0" w:color="auto"/>
              <w:right w:val="single" w:sz="4" w:space="0" w:color="auto"/>
            </w:tcBorders>
            <w:shd w:val="clear" w:color="auto" w:fill="auto"/>
          </w:tcPr>
          <w:p w:rsidR="00435E92" w:rsidRPr="00E26BD2" w:rsidRDefault="00435E92" w:rsidP="0071315A">
            <w:pPr>
              <w:spacing w:after="0" w:line="240" w:lineRule="auto"/>
              <w:jc w:val="both"/>
              <w:rPr>
                <w:rFonts w:cs="B Yagut"/>
                <w:bCs/>
                <w:sz w:val="20"/>
                <w:szCs w:val="20"/>
                <w:rtl/>
              </w:rPr>
            </w:pPr>
            <w:r w:rsidRPr="00E26BD2">
              <w:rPr>
                <w:rFonts w:cs="B Yagut" w:hint="cs"/>
                <w:bCs/>
                <w:sz w:val="20"/>
                <w:szCs w:val="20"/>
                <w:rtl/>
              </w:rPr>
              <w:t xml:space="preserve">شرح درس </w:t>
            </w:r>
          </w:p>
        </w:tc>
        <w:tc>
          <w:tcPr>
            <w:tcW w:w="7470" w:type="dxa"/>
            <w:gridSpan w:val="3"/>
            <w:tcBorders>
              <w:top w:val="single" w:sz="4" w:space="0" w:color="auto"/>
              <w:left w:val="single" w:sz="4" w:space="0" w:color="auto"/>
              <w:bottom w:val="single" w:sz="4" w:space="0" w:color="auto"/>
              <w:right w:val="single" w:sz="4" w:space="0" w:color="auto"/>
            </w:tcBorders>
            <w:shd w:val="clear" w:color="auto" w:fill="auto"/>
          </w:tcPr>
          <w:p w:rsidR="00435E92" w:rsidRPr="00E26BD2" w:rsidRDefault="00435E92" w:rsidP="0071315A">
            <w:pPr>
              <w:spacing w:after="0" w:line="240" w:lineRule="auto"/>
              <w:jc w:val="both"/>
              <w:rPr>
                <w:rFonts w:cs="B Yagut"/>
                <w:sz w:val="20"/>
                <w:szCs w:val="20"/>
                <w:rtl/>
              </w:rPr>
            </w:pPr>
            <w:r w:rsidRPr="00E26BD2">
              <w:rPr>
                <w:rFonts w:cs="B Yagut" w:hint="cs"/>
                <w:sz w:val="20"/>
                <w:szCs w:val="20"/>
                <w:rtl/>
              </w:rPr>
              <w:t xml:space="preserve">در اين درس دانشجو با فیزیک و کلیات روشهای تشخیصی و دستگاههای مربوطه آشنا مي‌شود تا بتواند در </w:t>
            </w:r>
            <w:r w:rsidR="005B496A" w:rsidRPr="00E26BD2">
              <w:rPr>
                <w:rFonts w:cs="B Yagut" w:hint="cs"/>
                <w:sz w:val="20"/>
                <w:szCs w:val="20"/>
                <w:rtl/>
              </w:rPr>
              <w:t xml:space="preserve">مراحل بعدی </w:t>
            </w:r>
            <w:r w:rsidR="00F84D91" w:rsidRPr="00E26BD2">
              <w:rPr>
                <w:rFonts w:cs="B Yagut" w:hint="cs"/>
                <w:sz w:val="20"/>
                <w:szCs w:val="20"/>
                <w:rtl/>
              </w:rPr>
              <w:t>آموزش</w:t>
            </w:r>
            <w:r w:rsidR="005B496A" w:rsidRPr="00E26BD2">
              <w:rPr>
                <w:rFonts w:cs="B Yagut" w:hint="cs"/>
                <w:sz w:val="20"/>
                <w:szCs w:val="20"/>
                <w:rtl/>
              </w:rPr>
              <w:t>، الگوریتمهای</w:t>
            </w:r>
            <w:r w:rsidRPr="00E26BD2">
              <w:rPr>
                <w:rFonts w:cs="B Yagut" w:hint="cs"/>
                <w:sz w:val="20"/>
                <w:szCs w:val="20"/>
                <w:rtl/>
              </w:rPr>
              <w:t xml:space="preserve"> انتخاب و درخواست روشهای تشخیصی بخصوص تصویربرداری برای بیماران </w:t>
            </w:r>
            <w:r w:rsidR="005B496A" w:rsidRPr="00E26BD2">
              <w:rPr>
                <w:rFonts w:cs="B Yagut" w:hint="cs"/>
                <w:sz w:val="20"/>
                <w:szCs w:val="20"/>
                <w:rtl/>
              </w:rPr>
              <w:t>را درک کند</w:t>
            </w:r>
            <w:r w:rsidRPr="00E26BD2">
              <w:rPr>
                <w:rFonts w:cs="B Yagut" w:hint="cs"/>
                <w:sz w:val="20"/>
                <w:szCs w:val="20"/>
                <w:rtl/>
              </w:rPr>
              <w:t xml:space="preserve"> و پس از دریافت نتایج و یا تصویرهای بیماران</w:t>
            </w:r>
            <w:r w:rsidR="00DE5F49" w:rsidRPr="00E26BD2">
              <w:rPr>
                <w:rFonts w:cs="B Yagut" w:hint="cs"/>
                <w:sz w:val="20"/>
                <w:szCs w:val="20"/>
                <w:rtl/>
              </w:rPr>
              <w:t xml:space="preserve">، </w:t>
            </w:r>
            <w:r w:rsidRPr="00E26BD2">
              <w:rPr>
                <w:rFonts w:cs="B Yagut" w:hint="cs"/>
                <w:sz w:val="20"/>
                <w:szCs w:val="20"/>
                <w:rtl/>
              </w:rPr>
              <w:t>تفاوت نویز و خطاهای تصویری را از بیماری و تغییرات پاتولوژی</w:t>
            </w:r>
            <w:r w:rsidR="00A962C6" w:rsidRPr="00E26BD2">
              <w:rPr>
                <w:rFonts w:cs="B Yagut" w:hint="cs"/>
                <w:sz w:val="20"/>
                <w:szCs w:val="20"/>
                <w:rtl/>
              </w:rPr>
              <w:t>ک</w:t>
            </w:r>
            <w:r w:rsidRPr="00E26BD2">
              <w:rPr>
                <w:rFonts w:cs="B Yagut" w:hint="cs"/>
                <w:sz w:val="20"/>
                <w:szCs w:val="20"/>
                <w:rtl/>
              </w:rPr>
              <w:t xml:space="preserve"> تشخیص دهد</w:t>
            </w:r>
            <w:r w:rsidR="00BA7E2C" w:rsidRPr="00E26BD2">
              <w:rPr>
                <w:rFonts w:cs="B Yagut" w:hint="cs"/>
                <w:sz w:val="20"/>
                <w:szCs w:val="20"/>
                <w:rtl/>
              </w:rPr>
              <w:t xml:space="preserve">. </w:t>
            </w:r>
          </w:p>
        </w:tc>
      </w:tr>
      <w:tr w:rsidR="00435E92" w:rsidRPr="00E26BD2" w:rsidTr="009E4868">
        <w:trPr>
          <w:jc w:val="center"/>
        </w:trPr>
        <w:tc>
          <w:tcPr>
            <w:tcW w:w="1890" w:type="dxa"/>
            <w:tcBorders>
              <w:top w:val="single" w:sz="4" w:space="0" w:color="auto"/>
              <w:left w:val="single" w:sz="4" w:space="0" w:color="auto"/>
              <w:bottom w:val="single" w:sz="4" w:space="0" w:color="auto"/>
              <w:right w:val="single" w:sz="4" w:space="0" w:color="auto"/>
            </w:tcBorders>
            <w:shd w:val="clear" w:color="auto" w:fill="auto"/>
          </w:tcPr>
          <w:p w:rsidR="00D46935" w:rsidRPr="00E26BD2" w:rsidRDefault="00435E92" w:rsidP="0071315A">
            <w:pPr>
              <w:spacing w:after="0" w:line="240" w:lineRule="auto"/>
              <w:jc w:val="both"/>
              <w:rPr>
                <w:rFonts w:cs="B Yagut"/>
                <w:bCs/>
                <w:sz w:val="20"/>
                <w:szCs w:val="20"/>
                <w:rtl/>
              </w:rPr>
            </w:pPr>
            <w:r w:rsidRPr="00E26BD2">
              <w:rPr>
                <w:rFonts w:cs="B Yagut" w:hint="cs"/>
                <w:bCs/>
                <w:sz w:val="20"/>
                <w:szCs w:val="20"/>
                <w:rtl/>
              </w:rPr>
              <w:t>محتواي ضروري</w:t>
            </w:r>
          </w:p>
          <w:p w:rsidR="00435E92" w:rsidRPr="00E26BD2" w:rsidRDefault="00435E92" w:rsidP="0071315A">
            <w:pPr>
              <w:spacing w:after="0" w:line="240" w:lineRule="auto"/>
              <w:jc w:val="both"/>
              <w:rPr>
                <w:rFonts w:cs="B Yagut"/>
                <w:bCs/>
                <w:sz w:val="20"/>
                <w:szCs w:val="20"/>
                <w:rtl/>
              </w:rPr>
            </w:pPr>
          </w:p>
        </w:tc>
        <w:tc>
          <w:tcPr>
            <w:tcW w:w="7470" w:type="dxa"/>
            <w:gridSpan w:val="3"/>
            <w:tcBorders>
              <w:top w:val="single" w:sz="4" w:space="0" w:color="auto"/>
              <w:left w:val="single" w:sz="4" w:space="0" w:color="auto"/>
              <w:bottom w:val="single" w:sz="4" w:space="0" w:color="auto"/>
              <w:right w:val="single" w:sz="4" w:space="0" w:color="auto"/>
            </w:tcBorders>
            <w:shd w:val="clear" w:color="auto" w:fill="auto"/>
          </w:tcPr>
          <w:p w:rsidR="00D46935" w:rsidRPr="00E26BD2" w:rsidRDefault="00D46935" w:rsidP="0071315A">
            <w:pPr>
              <w:numPr>
                <w:ilvl w:val="0"/>
                <w:numId w:val="44"/>
              </w:numPr>
              <w:spacing w:after="0" w:line="240" w:lineRule="auto"/>
              <w:ind w:left="387"/>
              <w:jc w:val="both"/>
              <w:rPr>
                <w:rFonts w:cs="B Yagut"/>
                <w:b/>
                <w:sz w:val="20"/>
                <w:szCs w:val="20"/>
              </w:rPr>
            </w:pPr>
            <w:r w:rsidRPr="00E26BD2">
              <w:rPr>
                <w:rFonts w:ascii="BYagut" w:cs="B Yagut" w:hint="cs"/>
                <w:b/>
                <w:sz w:val="20"/>
                <w:szCs w:val="20"/>
                <w:rtl/>
              </w:rPr>
              <w:t>فیزیک</w:t>
            </w:r>
            <w:r w:rsidRPr="00E26BD2">
              <w:rPr>
                <w:rFonts w:ascii="BYagut" w:cs="B Yagut"/>
                <w:b/>
                <w:sz w:val="20"/>
                <w:szCs w:val="20"/>
                <w:rtl/>
              </w:rPr>
              <w:t xml:space="preserve"> </w:t>
            </w:r>
            <w:r w:rsidRPr="00E26BD2">
              <w:rPr>
                <w:rFonts w:ascii="BYagut" w:cs="B Yagut" w:hint="cs"/>
                <w:b/>
                <w:sz w:val="20"/>
                <w:szCs w:val="20"/>
                <w:rtl/>
              </w:rPr>
              <w:t>بینائی</w:t>
            </w:r>
            <w:r w:rsidR="00BA7E2C" w:rsidRPr="00E26BD2">
              <w:rPr>
                <w:rFonts w:ascii="BYagut" w:cs="B Yagut" w:hint="cs"/>
                <w:b/>
                <w:sz w:val="20"/>
                <w:szCs w:val="20"/>
                <w:rtl/>
              </w:rPr>
              <w:t xml:space="preserve">: </w:t>
            </w:r>
          </w:p>
          <w:p w:rsidR="00D46935" w:rsidRPr="00E26BD2" w:rsidRDefault="00D46935" w:rsidP="0071315A">
            <w:pPr>
              <w:numPr>
                <w:ilvl w:val="0"/>
                <w:numId w:val="46"/>
              </w:numPr>
              <w:spacing w:after="0" w:line="240" w:lineRule="auto"/>
              <w:jc w:val="both"/>
              <w:rPr>
                <w:rFonts w:cs="B Yagut"/>
                <w:sz w:val="20"/>
                <w:szCs w:val="20"/>
              </w:rPr>
            </w:pPr>
            <w:r w:rsidRPr="00E26BD2">
              <w:rPr>
                <w:rFonts w:cs="B Yagut" w:hint="cs"/>
                <w:sz w:val="20"/>
                <w:szCs w:val="20"/>
                <w:rtl/>
              </w:rPr>
              <w:t>اهميت و خواص نور مرئي، اشعه زير قرمز، اشعه ماوراء بنفش و مصارف پزشكي آنها</w:t>
            </w:r>
          </w:p>
          <w:p w:rsidR="00D46935" w:rsidRPr="00E26BD2" w:rsidRDefault="00D46935" w:rsidP="0071315A">
            <w:pPr>
              <w:numPr>
                <w:ilvl w:val="0"/>
                <w:numId w:val="46"/>
              </w:numPr>
              <w:spacing w:after="0" w:line="240" w:lineRule="auto"/>
              <w:jc w:val="both"/>
              <w:rPr>
                <w:rFonts w:cs="B Yagut"/>
                <w:sz w:val="20"/>
                <w:szCs w:val="20"/>
              </w:rPr>
            </w:pPr>
            <w:r w:rsidRPr="00E26BD2">
              <w:rPr>
                <w:rFonts w:cs="B Yagut" w:hint="cs"/>
                <w:sz w:val="20"/>
                <w:szCs w:val="20"/>
                <w:rtl/>
              </w:rPr>
              <w:t>مطالعه فيزيكي چشم، تشخيص و تصحيح ناهنجاريهاي كروي</w:t>
            </w:r>
          </w:p>
          <w:p w:rsidR="00D46935" w:rsidRPr="00E26BD2" w:rsidRDefault="00D46935" w:rsidP="0071315A">
            <w:pPr>
              <w:numPr>
                <w:ilvl w:val="0"/>
                <w:numId w:val="46"/>
              </w:numPr>
              <w:spacing w:after="0" w:line="240" w:lineRule="auto"/>
              <w:jc w:val="both"/>
              <w:rPr>
                <w:rFonts w:cs="B Yagut"/>
                <w:sz w:val="20"/>
                <w:szCs w:val="20"/>
              </w:rPr>
            </w:pPr>
            <w:r w:rsidRPr="00E26BD2">
              <w:rPr>
                <w:rFonts w:cs="B Yagut" w:hint="cs"/>
                <w:sz w:val="20"/>
                <w:szCs w:val="20"/>
                <w:rtl/>
              </w:rPr>
              <w:t>مبانی فیزیک آستيگماتيسم و طرق تصحيح آن</w:t>
            </w:r>
          </w:p>
          <w:p w:rsidR="00D46935" w:rsidRPr="00E26BD2" w:rsidRDefault="00D46935" w:rsidP="0071315A">
            <w:pPr>
              <w:numPr>
                <w:ilvl w:val="0"/>
                <w:numId w:val="46"/>
              </w:numPr>
              <w:spacing w:after="0" w:line="240" w:lineRule="auto"/>
              <w:jc w:val="both"/>
              <w:rPr>
                <w:rFonts w:cs="B Yagut"/>
                <w:sz w:val="20"/>
                <w:szCs w:val="20"/>
              </w:rPr>
            </w:pPr>
            <w:r w:rsidRPr="00E26BD2">
              <w:rPr>
                <w:rFonts w:cs="B Yagut"/>
                <w:b/>
                <w:sz w:val="20"/>
                <w:szCs w:val="20"/>
                <w:rtl/>
              </w:rPr>
              <w:t xml:space="preserve"> </w:t>
            </w:r>
            <w:r w:rsidRPr="00E26BD2">
              <w:rPr>
                <w:rFonts w:cs="B Yagut" w:hint="cs"/>
                <w:sz w:val="20"/>
                <w:szCs w:val="20"/>
                <w:rtl/>
              </w:rPr>
              <w:t>مبانی فیزیک مشخصات شبكيه، ميدان بينائي، تيزبيني، ديدن رنگها، افتالموسكوپي</w:t>
            </w:r>
          </w:p>
          <w:p w:rsidR="00D46935" w:rsidRPr="00E26BD2" w:rsidRDefault="00D46935" w:rsidP="0071315A">
            <w:pPr>
              <w:numPr>
                <w:ilvl w:val="0"/>
                <w:numId w:val="46"/>
              </w:numPr>
              <w:spacing w:after="0" w:line="240" w:lineRule="auto"/>
              <w:jc w:val="both"/>
              <w:rPr>
                <w:rFonts w:cs="B Yagut"/>
                <w:sz w:val="20"/>
                <w:szCs w:val="20"/>
              </w:rPr>
            </w:pPr>
            <w:r w:rsidRPr="00E26BD2">
              <w:rPr>
                <w:rFonts w:cs="B Yagut" w:hint="cs"/>
                <w:sz w:val="20"/>
                <w:szCs w:val="20"/>
                <w:rtl/>
              </w:rPr>
              <w:t xml:space="preserve">مبانی فیزیک </w:t>
            </w:r>
            <w:r w:rsidR="005B496A" w:rsidRPr="00E26BD2">
              <w:rPr>
                <w:rFonts w:cs="B Yagut" w:hint="cs"/>
                <w:sz w:val="20"/>
                <w:szCs w:val="20"/>
                <w:rtl/>
              </w:rPr>
              <w:t>ديدن با دو</w:t>
            </w:r>
            <w:r w:rsidRPr="00E26BD2">
              <w:rPr>
                <w:rFonts w:cs="B Yagut" w:hint="cs"/>
                <w:sz w:val="20"/>
                <w:szCs w:val="20"/>
                <w:rtl/>
              </w:rPr>
              <w:t xml:space="preserve"> چشم، دوربيني، </w:t>
            </w:r>
            <w:r w:rsidR="005B496A" w:rsidRPr="00E26BD2">
              <w:rPr>
                <w:rFonts w:cs="B Yagut" w:hint="cs"/>
                <w:sz w:val="20"/>
                <w:szCs w:val="20"/>
                <w:rtl/>
              </w:rPr>
              <w:t>درك برج</w:t>
            </w:r>
            <w:r w:rsidRPr="00E26BD2">
              <w:rPr>
                <w:rFonts w:cs="B Yagut" w:hint="cs"/>
                <w:sz w:val="20"/>
                <w:szCs w:val="20"/>
                <w:rtl/>
              </w:rPr>
              <w:t>ستگي اجسام</w:t>
            </w:r>
          </w:p>
          <w:p w:rsidR="00D46935" w:rsidRPr="00E26BD2" w:rsidRDefault="00D46935" w:rsidP="0071315A">
            <w:pPr>
              <w:numPr>
                <w:ilvl w:val="0"/>
                <w:numId w:val="46"/>
              </w:numPr>
              <w:spacing w:after="0" w:line="240" w:lineRule="auto"/>
              <w:jc w:val="both"/>
              <w:rPr>
                <w:rFonts w:cs="B Yagut"/>
                <w:sz w:val="20"/>
                <w:szCs w:val="20"/>
                <w:rtl/>
              </w:rPr>
            </w:pPr>
            <w:r w:rsidRPr="00E26BD2">
              <w:rPr>
                <w:rFonts w:cs="B Yagut" w:hint="cs"/>
                <w:sz w:val="20"/>
                <w:szCs w:val="20"/>
                <w:rtl/>
              </w:rPr>
              <w:t>مبانی فیزیک تجهیزات رایج لنزی مورد استفاده در پزشکی</w:t>
            </w:r>
          </w:p>
          <w:p w:rsidR="00D46935" w:rsidRPr="00E26BD2" w:rsidRDefault="00D46935" w:rsidP="0071315A">
            <w:pPr>
              <w:numPr>
                <w:ilvl w:val="0"/>
                <w:numId w:val="46"/>
              </w:numPr>
              <w:spacing w:after="0" w:line="240" w:lineRule="auto"/>
              <w:jc w:val="both"/>
              <w:rPr>
                <w:rFonts w:cs="B Yagut"/>
                <w:sz w:val="20"/>
                <w:szCs w:val="20"/>
              </w:rPr>
            </w:pPr>
            <w:r w:rsidRPr="00E26BD2">
              <w:rPr>
                <w:rFonts w:cs="B Yagut" w:hint="cs"/>
                <w:sz w:val="20"/>
                <w:szCs w:val="20"/>
                <w:rtl/>
              </w:rPr>
              <w:t xml:space="preserve">برنامه عملي </w:t>
            </w:r>
          </w:p>
          <w:p w:rsidR="00D46935" w:rsidRPr="00E26BD2" w:rsidRDefault="00D46935" w:rsidP="0071315A">
            <w:pPr>
              <w:numPr>
                <w:ilvl w:val="0"/>
                <w:numId w:val="44"/>
              </w:numPr>
              <w:spacing w:after="0" w:line="240" w:lineRule="auto"/>
              <w:ind w:left="387"/>
              <w:jc w:val="both"/>
              <w:rPr>
                <w:rFonts w:cs="B Yagut"/>
                <w:b/>
                <w:sz w:val="20"/>
                <w:szCs w:val="20"/>
                <w:rtl/>
              </w:rPr>
            </w:pPr>
            <w:r w:rsidRPr="00E26BD2">
              <w:rPr>
                <w:rFonts w:ascii="BYagut" w:cs="B Yagut" w:hint="cs"/>
                <w:b/>
                <w:sz w:val="20"/>
                <w:szCs w:val="20"/>
                <w:rtl/>
              </w:rPr>
              <w:t>امواج</w:t>
            </w:r>
            <w:r w:rsidRPr="00E26BD2">
              <w:rPr>
                <w:rFonts w:ascii="BYagut" w:cs="B Yagut"/>
                <w:b/>
                <w:sz w:val="20"/>
                <w:szCs w:val="20"/>
                <w:rtl/>
              </w:rPr>
              <w:t xml:space="preserve"> </w:t>
            </w:r>
            <w:r w:rsidRPr="00E26BD2">
              <w:rPr>
                <w:rFonts w:ascii="BYagut" w:cs="B Yagut" w:hint="cs"/>
                <w:b/>
                <w:sz w:val="20"/>
                <w:szCs w:val="20"/>
                <w:rtl/>
              </w:rPr>
              <w:t>وراء</w:t>
            </w:r>
            <w:r w:rsidRPr="00E26BD2">
              <w:rPr>
                <w:rFonts w:ascii="BYagut" w:cs="B Yagut"/>
                <w:b/>
                <w:sz w:val="20"/>
                <w:szCs w:val="20"/>
                <w:rtl/>
              </w:rPr>
              <w:t xml:space="preserve"> </w:t>
            </w:r>
            <w:r w:rsidRPr="00E26BD2">
              <w:rPr>
                <w:rFonts w:ascii="BYagut" w:cs="B Yagut" w:hint="cs"/>
                <w:b/>
                <w:sz w:val="20"/>
                <w:szCs w:val="20"/>
                <w:rtl/>
              </w:rPr>
              <w:t>صوتی</w:t>
            </w:r>
            <w:r w:rsidRPr="00E26BD2">
              <w:rPr>
                <w:rFonts w:ascii="BYagut" w:cs="B Yagut"/>
                <w:b/>
                <w:sz w:val="20"/>
                <w:szCs w:val="20"/>
                <w:rtl/>
              </w:rPr>
              <w:t xml:space="preserve"> </w:t>
            </w:r>
            <w:r w:rsidRPr="00E26BD2">
              <w:rPr>
                <w:rFonts w:ascii="BYagut" w:cs="B Yagut" w:hint="cs"/>
                <w:b/>
                <w:sz w:val="20"/>
                <w:szCs w:val="20"/>
                <w:rtl/>
              </w:rPr>
              <w:t>و</w:t>
            </w:r>
            <w:r w:rsidRPr="00E26BD2">
              <w:rPr>
                <w:rFonts w:ascii="BYagut" w:cs="B Yagut"/>
                <w:b/>
                <w:sz w:val="20"/>
                <w:szCs w:val="20"/>
                <w:rtl/>
              </w:rPr>
              <w:t xml:space="preserve"> </w:t>
            </w:r>
            <w:r w:rsidRPr="00E26BD2">
              <w:rPr>
                <w:rFonts w:ascii="BYagut" w:cs="B Yagut" w:hint="cs"/>
                <w:b/>
                <w:sz w:val="20"/>
                <w:szCs w:val="20"/>
                <w:rtl/>
              </w:rPr>
              <w:t>مصارف</w:t>
            </w:r>
            <w:r w:rsidRPr="00E26BD2">
              <w:rPr>
                <w:rFonts w:ascii="BYagut" w:cs="B Yagut"/>
                <w:b/>
                <w:sz w:val="20"/>
                <w:szCs w:val="20"/>
                <w:rtl/>
              </w:rPr>
              <w:t xml:space="preserve"> </w:t>
            </w:r>
            <w:r w:rsidRPr="00E26BD2">
              <w:rPr>
                <w:rFonts w:ascii="BYagut" w:cs="B Yagut" w:hint="cs"/>
                <w:b/>
                <w:sz w:val="20"/>
                <w:szCs w:val="20"/>
                <w:rtl/>
              </w:rPr>
              <w:t>پزشکی</w:t>
            </w:r>
            <w:r w:rsidRPr="00E26BD2">
              <w:rPr>
                <w:rFonts w:ascii="BYagut" w:cs="B Yagut"/>
                <w:b/>
                <w:sz w:val="20"/>
                <w:szCs w:val="20"/>
                <w:rtl/>
              </w:rPr>
              <w:t xml:space="preserve"> </w:t>
            </w:r>
            <w:r w:rsidRPr="00E26BD2">
              <w:rPr>
                <w:rFonts w:ascii="BYagut" w:cs="B Yagut" w:hint="cs"/>
                <w:b/>
                <w:sz w:val="20"/>
                <w:szCs w:val="20"/>
                <w:rtl/>
              </w:rPr>
              <w:t>آن</w:t>
            </w:r>
          </w:p>
          <w:p w:rsidR="00D46935" w:rsidRPr="00E26BD2" w:rsidRDefault="00D46935" w:rsidP="0071315A">
            <w:pPr>
              <w:numPr>
                <w:ilvl w:val="0"/>
                <w:numId w:val="47"/>
              </w:numPr>
              <w:spacing w:after="0" w:line="240" w:lineRule="auto"/>
              <w:jc w:val="both"/>
              <w:rPr>
                <w:rFonts w:cs="B Yagut"/>
                <w:sz w:val="20"/>
                <w:szCs w:val="20"/>
              </w:rPr>
            </w:pPr>
            <w:r w:rsidRPr="00E26BD2">
              <w:rPr>
                <w:rFonts w:cs="B Yagut" w:hint="cs"/>
                <w:sz w:val="20"/>
                <w:szCs w:val="20"/>
                <w:rtl/>
              </w:rPr>
              <w:t>توليد و خواص امواج وراء‌صوتي</w:t>
            </w:r>
          </w:p>
          <w:p w:rsidR="00D46935" w:rsidRPr="00E26BD2" w:rsidRDefault="00D46935" w:rsidP="0071315A">
            <w:pPr>
              <w:numPr>
                <w:ilvl w:val="0"/>
                <w:numId w:val="47"/>
              </w:numPr>
              <w:spacing w:after="0" w:line="240" w:lineRule="auto"/>
              <w:jc w:val="both"/>
              <w:rPr>
                <w:rFonts w:cs="B Yagut"/>
                <w:sz w:val="20"/>
                <w:szCs w:val="20"/>
              </w:rPr>
            </w:pPr>
            <w:r w:rsidRPr="00E26BD2">
              <w:rPr>
                <w:rFonts w:cs="B Yagut" w:hint="cs"/>
                <w:sz w:val="20"/>
                <w:szCs w:val="20"/>
                <w:rtl/>
              </w:rPr>
              <w:t>خواص شيميايي و بيولوژيكي امواج وراء‌صوتي</w:t>
            </w:r>
          </w:p>
          <w:p w:rsidR="00D46935" w:rsidRPr="00E26BD2" w:rsidRDefault="00D46935" w:rsidP="0071315A">
            <w:pPr>
              <w:numPr>
                <w:ilvl w:val="0"/>
                <w:numId w:val="47"/>
              </w:numPr>
              <w:spacing w:after="0" w:line="240" w:lineRule="auto"/>
              <w:jc w:val="both"/>
              <w:rPr>
                <w:rFonts w:cs="B Yagut"/>
                <w:sz w:val="20"/>
                <w:szCs w:val="20"/>
              </w:rPr>
            </w:pPr>
            <w:r w:rsidRPr="00E26BD2">
              <w:rPr>
                <w:rFonts w:cs="B Yagut" w:hint="cs"/>
                <w:sz w:val="20"/>
                <w:szCs w:val="20"/>
                <w:rtl/>
              </w:rPr>
              <w:t>كاربرد امواج وراء صوتي در پزشكي</w:t>
            </w:r>
          </w:p>
          <w:p w:rsidR="00D46935" w:rsidRPr="00E26BD2" w:rsidRDefault="00D46935" w:rsidP="0071315A">
            <w:pPr>
              <w:numPr>
                <w:ilvl w:val="0"/>
                <w:numId w:val="47"/>
              </w:numPr>
              <w:spacing w:after="0" w:line="240" w:lineRule="auto"/>
              <w:jc w:val="both"/>
              <w:rPr>
                <w:rFonts w:cs="B Yagut"/>
                <w:sz w:val="20"/>
                <w:szCs w:val="20"/>
                <w:rtl/>
              </w:rPr>
            </w:pPr>
            <w:r w:rsidRPr="00E26BD2">
              <w:rPr>
                <w:rFonts w:cs="B Yagut" w:hint="cs"/>
                <w:sz w:val="20"/>
                <w:szCs w:val="20"/>
                <w:rtl/>
              </w:rPr>
              <w:t>مبانی فیزیک تجهیزات رایج وراصوتی در پزشکی</w:t>
            </w:r>
          </w:p>
          <w:p w:rsidR="00D46935" w:rsidRPr="00E26BD2" w:rsidRDefault="00D46935" w:rsidP="0071315A">
            <w:pPr>
              <w:numPr>
                <w:ilvl w:val="0"/>
                <w:numId w:val="47"/>
              </w:numPr>
              <w:spacing w:after="0" w:line="240" w:lineRule="auto"/>
              <w:jc w:val="both"/>
              <w:rPr>
                <w:rFonts w:cs="B Yagut"/>
                <w:sz w:val="20"/>
                <w:szCs w:val="20"/>
              </w:rPr>
            </w:pPr>
            <w:r w:rsidRPr="00E26BD2">
              <w:rPr>
                <w:rFonts w:cs="B Yagut" w:hint="cs"/>
                <w:sz w:val="20"/>
                <w:szCs w:val="20"/>
                <w:rtl/>
              </w:rPr>
              <w:t xml:space="preserve">برنامه عملي </w:t>
            </w:r>
          </w:p>
          <w:p w:rsidR="00D46935" w:rsidRPr="00E26BD2" w:rsidRDefault="00D46935" w:rsidP="0071315A">
            <w:pPr>
              <w:numPr>
                <w:ilvl w:val="0"/>
                <w:numId w:val="44"/>
              </w:numPr>
              <w:spacing w:after="0" w:line="240" w:lineRule="auto"/>
              <w:ind w:left="387"/>
              <w:jc w:val="both"/>
              <w:rPr>
                <w:rFonts w:cs="B Yagut"/>
                <w:b/>
                <w:sz w:val="20"/>
                <w:szCs w:val="20"/>
                <w:rtl/>
              </w:rPr>
            </w:pPr>
            <w:r w:rsidRPr="00E26BD2">
              <w:rPr>
                <w:rFonts w:ascii="BYagut" w:cs="B Yagut" w:hint="cs"/>
                <w:b/>
                <w:sz w:val="20"/>
                <w:szCs w:val="20"/>
                <w:rtl/>
              </w:rPr>
              <w:t>مصارف</w:t>
            </w:r>
            <w:r w:rsidRPr="00E26BD2">
              <w:rPr>
                <w:rFonts w:ascii="BYagut" w:cs="B Yagut"/>
                <w:b/>
                <w:sz w:val="20"/>
                <w:szCs w:val="20"/>
                <w:rtl/>
              </w:rPr>
              <w:t xml:space="preserve"> </w:t>
            </w:r>
            <w:r w:rsidRPr="00E26BD2">
              <w:rPr>
                <w:rFonts w:ascii="BYagut" w:cs="B Yagut" w:hint="cs"/>
                <w:b/>
                <w:sz w:val="20"/>
                <w:szCs w:val="20"/>
                <w:rtl/>
              </w:rPr>
              <w:t>جریانهاي</w:t>
            </w:r>
            <w:r w:rsidRPr="00E26BD2">
              <w:rPr>
                <w:rFonts w:ascii="BYagut" w:cs="B Yagut"/>
                <w:b/>
                <w:sz w:val="20"/>
                <w:szCs w:val="20"/>
                <w:rtl/>
              </w:rPr>
              <w:t xml:space="preserve"> </w:t>
            </w:r>
            <w:r w:rsidRPr="00E26BD2">
              <w:rPr>
                <w:rFonts w:ascii="BYagut" w:cs="B Yagut" w:hint="cs"/>
                <w:b/>
                <w:sz w:val="20"/>
                <w:szCs w:val="20"/>
                <w:rtl/>
              </w:rPr>
              <w:t>فرکانسی</w:t>
            </w:r>
            <w:r w:rsidRPr="00E26BD2">
              <w:rPr>
                <w:rFonts w:ascii="BYagut" w:cs="B Yagut"/>
                <w:b/>
                <w:sz w:val="20"/>
                <w:szCs w:val="20"/>
                <w:rtl/>
              </w:rPr>
              <w:t xml:space="preserve"> </w:t>
            </w:r>
            <w:r w:rsidRPr="00E26BD2">
              <w:rPr>
                <w:rFonts w:ascii="BYagut" w:cs="B Yagut" w:hint="cs"/>
                <w:b/>
                <w:sz w:val="20"/>
                <w:szCs w:val="20"/>
                <w:rtl/>
              </w:rPr>
              <w:t>در</w:t>
            </w:r>
            <w:r w:rsidRPr="00E26BD2">
              <w:rPr>
                <w:rFonts w:ascii="BYagut" w:cs="B Yagut"/>
                <w:b/>
                <w:sz w:val="20"/>
                <w:szCs w:val="20"/>
                <w:rtl/>
              </w:rPr>
              <w:t xml:space="preserve"> </w:t>
            </w:r>
            <w:r w:rsidRPr="00E26BD2">
              <w:rPr>
                <w:rFonts w:ascii="BYagut" w:cs="B Yagut" w:hint="cs"/>
                <w:b/>
                <w:sz w:val="20"/>
                <w:szCs w:val="20"/>
                <w:rtl/>
              </w:rPr>
              <w:t>پزشکی</w:t>
            </w:r>
          </w:p>
          <w:p w:rsidR="00D46935" w:rsidRPr="00E26BD2" w:rsidRDefault="00D46935" w:rsidP="0071315A">
            <w:pPr>
              <w:numPr>
                <w:ilvl w:val="0"/>
                <w:numId w:val="48"/>
              </w:numPr>
              <w:spacing w:after="0" w:line="240" w:lineRule="auto"/>
              <w:jc w:val="both"/>
              <w:rPr>
                <w:rFonts w:cs="B Yagut"/>
                <w:sz w:val="20"/>
                <w:szCs w:val="20"/>
              </w:rPr>
            </w:pPr>
            <w:r w:rsidRPr="00E26BD2">
              <w:rPr>
                <w:rFonts w:cs="B Yagut" w:hint="cs"/>
                <w:sz w:val="20"/>
                <w:szCs w:val="20"/>
                <w:rtl/>
              </w:rPr>
              <w:t>توليد و خواص جريانهاي پرفركانس</w:t>
            </w:r>
          </w:p>
          <w:p w:rsidR="00D46935" w:rsidRPr="00E26BD2" w:rsidRDefault="00D46935" w:rsidP="0071315A">
            <w:pPr>
              <w:numPr>
                <w:ilvl w:val="0"/>
                <w:numId w:val="48"/>
              </w:numPr>
              <w:spacing w:after="0" w:line="240" w:lineRule="auto"/>
              <w:jc w:val="both"/>
              <w:rPr>
                <w:rFonts w:cs="B Yagut"/>
                <w:sz w:val="20"/>
                <w:szCs w:val="20"/>
              </w:rPr>
            </w:pPr>
            <w:r w:rsidRPr="00E26BD2">
              <w:rPr>
                <w:rFonts w:cs="B Yagut" w:hint="cs"/>
                <w:sz w:val="20"/>
                <w:szCs w:val="20"/>
                <w:rtl/>
              </w:rPr>
              <w:t>خواص فيزيولوژيكي و موارد استعمال جريانهاي پرفركانس در پزشكي (جراحي الكتريكي حرارت درماني)</w:t>
            </w:r>
          </w:p>
          <w:p w:rsidR="00D46935" w:rsidRPr="00E26BD2" w:rsidRDefault="00D46935" w:rsidP="0071315A">
            <w:pPr>
              <w:numPr>
                <w:ilvl w:val="0"/>
                <w:numId w:val="48"/>
              </w:numPr>
              <w:spacing w:after="0" w:line="240" w:lineRule="auto"/>
              <w:jc w:val="both"/>
              <w:outlineLvl w:val="0"/>
              <w:rPr>
                <w:rFonts w:cs="B Yagut"/>
                <w:sz w:val="20"/>
                <w:szCs w:val="20"/>
                <w:rtl/>
              </w:rPr>
            </w:pPr>
            <w:r w:rsidRPr="00E26BD2">
              <w:rPr>
                <w:rFonts w:cs="B Yagut" w:hint="cs"/>
                <w:sz w:val="20"/>
                <w:szCs w:val="20"/>
                <w:rtl/>
              </w:rPr>
              <w:t>اثرات سوء جريان الكتريسيته بر بدن و راههاي حفاظت</w:t>
            </w:r>
          </w:p>
          <w:p w:rsidR="00D46935" w:rsidRPr="00E26BD2" w:rsidRDefault="00D46935" w:rsidP="0071315A">
            <w:pPr>
              <w:numPr>
                <w:ilvl w:val="0"/>
                <w:numId w:val="48"/>
              </w:numPr>
              <w:spacing w:after="0" w:line="240" w:lineRule="auto"/>
              <w:jc w:val="both"/>
              <w:outlineLvl w:val="0"/>
              <w:rPr>
                <w:rFonts w:cs="B Yagut"/>
                <w:sz w:val="20"/>
                <w:szCs w:val="20"/>
              </w:rPr>
            </w:pPr>
            <w:r w:rsidRPr="00E26BD2">
              <w:rPr>
                <w:rFonts w:cs="B Yagut" w:hint="cs"/>
                <w:sz w:val="20"/>
                <w:szCs w:val="20"/>
                <w:rtl/>
              </w:rPr>
              <w:t xml:space="preserve">مبانی تصویربرداری تشدید مغناطیسی </w:t>
            </w:r>
            <w:r w:rsidRPr="00E26BD2">
              <w:rPr>
                <w:rFonts w:cs="B Yagut"/>
                <w:sz w:val="20"/>
                <w:szCs w:val="20"/>
              </w:rPr>
              <w:t>MRI</w:t>
            </w:r>
            <w:r w:rsidRPr="00E26BD2">
              <w:rPr>
                <w:rFonts w:cs="B Yagut" w:hint="cs"/>
                <w:sz w:val="20"/>
                <w:szCs w:val="20"/>
                <w:rtl/>
              </w:rPr>
              <w:t xml:space="preserve"> (مکانیزم تشکیل تصویر) </w:t>
            </w:r>
          </w:p>
          <w:p w:rsidR="00D46935" w:rsidRPr="00E26BD2" w:rsidRDefault="00D46935" w:rsidP="0071315A">
            <w:pPr>
              <w:numPr>
                <w:ilvl w:val="0"/>
                <w:numId w:val="48"/>
              </w:numPr>
              <w:spacing w:after="0" w:line="240" w:lineRule="auto"/>
              <w:jc w:val="both"/>
              <w:rPr>
                <w:rFonts w:cs="B Yagut"/>
                <w:sz w:val="20"/>
                <w:szCs w:val="20"/>
              </w:rPr>
            </w:pPr>
            <w:r w:rsidRPr="00E26BD2">
              <w:rPr>
                <w:rFonts w:cs="B Yagut" w:hint="cs"/>
                <w:sz w:val="20"/>
                <w:szCs w:val="20"/>
                <w:rtl/>
              </w:rPr>
              <w:t xml:space="preserve">کنتراست های مختلف در </w:t>
            </w:r>
            <w:r w:rsidRPr="00E26BD2">
              <w:rPr>
                <w:rFonts w:cs="B Yagut"/>
                <w:sz w:val="20"/>
                <w:szCs w:val="20"/>
              </w:rPr>
              <w:t>MRI</w:t>
            </w:r>
          </w:p>
          <w:p w:rsidR="00D46935" w:rsidRPr="00E26BD2" w:rsidRDefault="00D46935" w:rsidP="0071315A">
            <w:pPr>
              <w:numPr>
                <w:ilvl w:val="0"/>
                <w:numId w:val="48"/>
              </w:numPr>
              <w:spacing w:after="0" w:line="240" w:lineRule="auto"/>
              <w:jc w:val="both"/>
              <w:outlineLvl w:val="0"/>
              <w:rPr>
                <w:rFonts w:cs="B Yagut"/>
                <w:sz w:val="20"/>
                <w:szCs w:val="20"/>
              </w:rPr>
            </w:pPr>
            <w:r w:rsidRPr="00E26BD2">
              <w:rPr>
                <w:rFonts w:cs="B Yagut" w:hint="cs"/>
                <w:sz w:val="20"/>
                <w:szCs w:val="20"/>
                <w:rtl/>
              </w:rPr>
              <w:t xml:space="preserve">کاربردهای تشخیصی </w:t>
            </w:r>
            <w:r w:rsidRPr="00E26BD2">
              <w:rPr>
                <w:rFonts w:cs="B Yagut"/>
                <w:sz w:val="20"/>
                <w:szCs w:val="20"/>
              </w:rPr>
              <w:t>MRI</w:t>
            </w:r>
          </w:p>
          <w:p w:rsidR="00D46935" w:rsidRPr="00E26BD2" w:rsidRDefault="00D46935" w:rsidP="0071315A">
            <w:pPr>
              <w:numPr>
                <w:ilvl w:val="0"/>
                <w:numId w:val="48"/>
              </w:numPr>
              <w:spacing w:after="0" w:line="240" w:lineRule="auto"/>
              <w:jc w:val="both"/>
              <w:outlineLvl w:val="0"/>
              <w:rPr>
                <w:rFonts w:cs="B Yagut"/>
                <w:sz w:val="20"/>
                <w:szCs w:val="20"/>
                <w:rtl/>
              </w:rPr>
            </w:pPr>
            <w:r w:rsidRPr="00E26BD2">
              <w:rPr>
                <w:rFonts w:cs="B Yagut" w:hint="cs"/>
                <w:sz w:val="20"/>
                <w:szCs w:val="20"/>
                <w:rtl/>
              </w:rPr>
              <w:t>مبانی فیزیک تجهیزات رایج جریان های پرفرکانس مورد استفاده در پزشکی</w:t>
            </w:r>
          </w:p>
          <w:p w:rsidR="00D46935" w:rsidRPr="00E26BD2" w:rsidRDefault="00D46935" w:rsidP="0071315A">
            <w:pPr>
              <w:numPr>
                <w:ilvl w:val="0"/>
                <w:numId w:val="44"/>
              </w:numPr>
              <w:spacing w:after="0" w:line="240" w:lineRule="auto"/>
              <w:ind w:left="387"/>
              <w:jc w:val="both"/>
              <w:rPr>
                <w:rFonts w:cs="B Yagut"/>
                <w:b/>
                <w:sz w:val="20"/>
                <w:szCs w:val="20"/>
                <w:rtl/>
              </w:rPr>
            </w:pPr>
            <w:r w:rsidRPr="00E26BD2">
              <w:rPr>
                <w:rFonts w:ascii="BYagut" w:cs="B Yagut" w:hint="cs"/>
                <w:b/>
                <w:sz w:val="20"/>
                <w:szCs w:val="20"/>
                <w:rtl/>
              </w:rPr>
              <w:t>پزشکی</w:t>
            </w:r>
            <w:r w:rsidRPr="00E26BD2">
              <w:rPr>
                <w:rFonts w:ascii="BYagut" w:cs="B Yagut"/>
                <w:b/>
                <w:sz w:val="20"/>
                <w:szCs w:val="20"/>
                <w:rtl/>
              </w:rPr>
              <w:t xml:space="preserve"> </w:t>
            </w:r>
            <w:r w:rsidRPr="00E26BD2">
              <w:rPr>
                <w:rFonts w:ascii="BYagut" w:cs="B Yagut" w:hint="cs"/>
                <w:b/>
                <w:sz w:val="20"/>
                <w:szCs w:val="20"/>
                <w:rtl/>
              </w:rPr>
              <w:t>هسته</w:t>
            </w:r>
            <w:r w:rsidRPr="00E26BD2">
              <w:rPr>
                <w:rFonts w:ascii="BYagut" w:cs="B Yagut"/>
                <w:b/>
                <w:sz w:val="20"/>
                <w:szCs w:val="20"/>
                <w:rtl/>
              </w:rPr>
              <w:t xml:space="preserve"> </w:t>
            </w:r>
            <w:r w:rsidRPr="00E26BD2">
              <w:rPr>
                <w:rFonts w:ascii="BYagut" w:cs="B Yagut" w:hint="cs"/>
                <w:b/>
                <w:sz w:val="20"/>
                <w:szCs w:val="20"/>
                <w:rtl/>
              </w:rPr>
              <w:t>اي</w:t>
            </w:r>
          </w:p>
          <w:p w:rsidR="00D46935" w:rsidRPr="00E26BD2" w:rsidRDefault="00D46935" w:rsidP="0071315A">
            <w:pPr>
              <w:numPr>
                <w:ilvl w:val="0"/>
                <w:numId w:val="49"/>
              </w:numPr>
              <w:spacing w:after="0" w:line="240" w:lineRule="auto"/>
              <w:jc w:val="both"/>
              <w:rPr>
                <w:rFonts w:cs="B Yagut"/>
                <w:sz w:val="20"/>
                <w:szCs w:val="20"/>
              </w:rPr>
            </w:pPr>
            <w:r w:rsidRPr="00E26BD2">
              <w:rPr>
                <w:rFonts w:cs="B Yagut" w:hint="cs"/>
                <w:sz w:val="20"/>
                <w:szCs w:val="20"/>
                <w:rtl/>
              </w:rPr>
              <w:t>ساختمان اتم و انرژي هسته</w:t>
            </w:r>
          </w:p>
          <w:p w:rsidR="00D46935" w:rsidRPr="00E26BD2" w:rsidRDefault="00D46935" w:rsidP="0071315A">
            <w:pPr>
              <w:numPr>
                <w:ilvl w:val="0"/>
                <w:numId w:val="49"/>
              </w:numPr>
              <w:spacing w:after="0" w:line="240" w:lineRule="auto"/>
              <w:jc w:val="both"/>
              <w:rPr>
                <w:rFonts w:cs="B Yagut"/>
                <w:sz w:val="20"/>
                <w:szCs w:val="20"/>
              </w:rPr>
            </w:pPr>
            <w:r w:rsidRPr="00E26BD2">
              <w:rPr>
                <w:rFonts w:cs="B Yagut" w:hint="cs"/>
                <w:sz w:val="20"/>
                <w:szCs w:val="20"/>
                <w:rtl/>
              </w:rPr>
              <w:t>راديواكتيويته و خواص آن (پرتوهاي يونساز)</w:t>
            </w:r>
          </w:p>
          <w:p w:rsidR="00D46935" w:rsidRPr="00E26BD2" w:rsidRDefault="00D46935" w:rsidP="0071315A">
            <w:pPr>
              <w:numPr>
                <w:ilvl w:val="0"/>
                <w:numId w:val="49"/>
              </w:numPr>
              <w:spacing w:after="0" w:line="240" w:lineRule="auto"/>
              <w:jc w:val="both"/>
              <w:rPr>
                <w:rFonts w:cs="B Yagut"/>
                <w:sz w:val="20"/>
                <w:szCs w:val="20"/>
              </w:rPr>
            </w:pPr>
            <w:r w:rsidRPr="00E26BD2">
              <w:rPr>
                <w:rFonts w:cs="B Yagut" w:hint="cs"/>
                <w:sz w:val="20"/>
                <w:szCs w:val="20"/>
                <w:rtl/>
              </w:rPr>
              <w:t>راديواكتيويته طبيعي</w:t>
            </w:r>
          </w:p>
          <w:p w:rsidR="00D46935" w:rsidRPr="00E26BD2" w:rsidRDefault="00D46935" w:rsidP="0071315A">
            <w:pPr>
              <w:numPr>
                <w:ilvl w:val="0"/>
                <w:numId w:val="49"/>
              </w:numPr>
              <w:spacing w:after="0" w:line="240" w:lineRule="auto"/>
              <w:jc w:val="both"/>
              <w:rPr>
                <w:rFonts w:cs="B Yagut"/>
                <w:sz w:val="20"/>
                <w:szCs w:val="20"/>
              </w:rPr>
            </w:pPr>
            <w:r w:rsidRPr="00E26BD2">
              <w:rPr>
                <w:rFonts w:cs="B Yagut" w:hint="cs"/>
                <w:sz w:val="20"/>
                <w:szCs w:val="20"/>
                <w:rtl/>
              </w:rPr>
              <w:t>نوترونها، راديواكتيويته مصنوعي</w:t>
            </w:r>
          </w:p>
          <w:p w:rsidR="00D46935" w:rsidRPr="00E26BD2" w:rsidRDefault="00D46935" w:rsidP="0071315A">
            <w:pPr>
              <w:numPr>
                <w:ilvl w:val="0"/>
                <w:numId w:val="49"/>
              </w:numPr>
              <w:spacing w:after="0" w:line="240" w:lineRule="auto"/>
              <w:jc w:val="both"/>
              <w:rPr>
                <w:rFonts w:cs="B Yagut"/>
                <w:sz w:val="20"/>
                <w:szCs w:val="20"/>
              </w:rPr>
            </w:pPr>
            <w:r w:rsidRPr="00E26BD2">
              <w:rPr>
                <w:rFonts w:cs="B Yagut" w:hint="cs"/>
                <w:sz w:val="20"/>
                <w:szCs w:val="20"/>
                <w:rtl/>
              </w:rPr>
              <w:lastRenderedPageBreak/>
              <w:t>تشخيص و سنجش راديواكتيويته</w:t>
            </w:r>
          </w:p>
          <w:p w:rsidR="00D46935" w:rsidRPr="00E26BD2" w:rsidRDefault="00D46935" w:rsidP="0071315A">
            <w:pPr>
              <w:numPr>
                <w:ilvl w:val="0"/>
                <w:numId w:val="49"/>
              </w:numPr>
              <w:spacing w:after="0" w:line="240" w:lineRule="auto"/>
              <w:jc w:val="both"/>
              <w:rPr>
                <w:rFonts w:cs="B Yagut"/>
                <w:sz w:val="20"/>
                <w:szCs w:val="20"/>
              </w:rPr>
            </w:pPr>
            <w:r w:rsidRPr="00E26BD2">
              <w:rPr>
                <w:rFonts w:cs="B Yagut" w:hint="cs"/>
                <w:sz w:val="20"/>
                <w:szCs w:val="20"/>
                <w:rtl/>
              </w:rPr>
              <w:t>مولكولهاي نشاندار و موارد استعمال پزشكي آن</w:t>
            </w:r>
          </w:p>
          <w:p w:rsidR="00D46935" w:rsidRPr="00E26BD2" w:rsidRDefault="00D46935" w:rsidP="0071315A">
            <w:pPr>
              <w:numPr>
                <w:ilvl w:val="0"/>
                <w:numId w:val="49"/>
              </w:numPr>
              <w:spacing w:after="0" w:line="240" w:lineRule="auto"/>
              <w:jc w:val="both"/>
              <w:rPr>
                <w:rFonts w:cs="B Yagut"/>
                <w:sz w:val="20"/>
                <w:szCs w:val="20"/>
              </w:rPr>
            </w:pPr>
            <w:r w:rsidRPr="00E26BD2">
              <w:rPr>
                <w:rFonts w:cs="B Yagut" w:hint="cs"/>
                <w:sz w:val="20"/>
                <w:szCs w:val="20"/>
                <w:rtl/>
              </w:rPr>
              <w:t>موارد استعمال راديو ايزوتوپها در تشخيص و درمان</w:t>
            </w:r>
          </w:p>
          <w:p w:rsidR="00D46935" w:rsidRPr="00E26BD2" w:rsidRDefault="00D46935" w:rsidP="0071315A">
            <w:pPr>
              <w:numPr>
                <w:ilvl w:val="0"/>
                <w:numId w:val="45"/>
              </w:numPr>
              <w:spacing w:after="0" w:line="240" w:lineRule="auto"/>
              <w:ind w:left="747" w:right="720"/>
              <w:jc w:val="both"/>
              <w:rPr>
                <w:rFonts w:cs="B Yagut"/>
                <w:sz w:val="20"/>
                <w:szCs w:val="20"/>
                <w:rtl/>
              </w:rPr>
            </w:pPr>
            <w:r w:rsidRPr="00E26BD2">
              <w:rPr>
                <w:rFonts w:cs="B Yagut" w:hint="cs"/>
                <w:sz w:val="20"/>
                <w:szCs w:val="20"/>
                <w:rtl/>
              </w:rPr>
              <w:t xml:space="preserve">برنامه عملي </w:t>
            </w:r>
          </w:p>
          <w:p w:rsidR="00D46935" w:rsidRPr="00E26BD2" w:rsidRDefault="00D46935" w:rsidP="0071315A">
            <w:pPr>
              <w:numPr>
                <w:ilvl w:val="0"/>
                <w:numId w:val="44"/>
              </w:numPr>
              <w:spacing w:after="0" w:line="240" w:lineRule="auto"/>
              <w:ind w:left="387"/>
              <w:jc w:val="both"/>
              <w:rPr>
                <w:rFonts w:cs="B Yagut"/>
                <w:b/>
                <w:sz w:val="20"/>
                <w:szCs w:val="20"/>
                <w:rtl/>
              </w:rPr>
            </w:pPr>
            <w:r w:rsidRPr="00E26BD2">
              <w:rPr>
                <w:rFonts w:ascii="BYagut" w:cs="B Yagut" w:hint="cs"/>
                <w:b/>
                <w:sz w:val="20"/>
                <w:szCs w:val="20"/>
                <w:rtl/>
              </w:rPr>
              <w:t>مبانی</w:t>
            </w:r>
            <w:r w:rsidRPr="00E26BD2">
              <w:rPr>
                <w:rFonts w:ascii="BYagut" w:cs="B Yagut"/>
                <w:b/>
                <w:sz w:val="20"/>
                <w:szCs w:val="20"/>
                <w:rtl/>
              </w:rPr>
              <w:t xml:space="preserve"> </w:t>
            </w:r>
            <w:r w:rsidRPr="00E26BD2">
              <w:rPr>
                <w:rFonts w:ascii="BYagut" w:cs="B Yagut" w:hint="cs"/>
                <w:b/>
                <w:sz w:val="20"/>
                <w:szCs w:val="20"/>
                <w:rtl/>
              </w:rPr>
              <w:t>فیزیکی</w:t>
            </w:r>
            <w:r w:rsidRPr="00E26BD2">
              <w:rPr>
                <w:rFonts w:ascii="BYagut" w:cs="B Yagut"/>
                <w:b/>
                <w:sz w:val="20"/>
                <w:szCs w:val="20"/>
                <w:rtl/>
              </w:rPr>
              <w:t xml:space="preserve"> </w:t>
            </w:r>
            <w:r w:rsidRPr="00E26BD2">
              <w:rPr>
                <w:rFonts w:ascii="BYagut" w:cs="B Yagut" w:hint="cs"/>
                <w:b/>
                <w:sz w:val="20"/>
                <w:szCs w:val="20"/>
                <w:rtl/>
              </w:rPr>
              <w:t>رادیولوژي</w:t>
            </w:r>
            <w:r w:rsidRPr="00E26BD2">
              <w:rPr>
                <w:rFonts w:ascii="BYagut" w:cs="B Yagut"/>
                <w:b/>
                <w:sz w:val="20"/>
                <w:szCs w:val="20"/>
                <w:rtl/>
              </w:rPr>
              <w:t xml:space="preserve"> </w:t>
            </w:r>
            <w:r w:rsidRPr="00E26BD2">
              <w:rPr>
                <w:rFonts w:ascii="BYagut" w:cs="B Yagut" w:hint="cs"/>
                <w:b/>
                <w:sz w:val="20"/>
                <w:szCs w:val="20"/>
                <w:rtl/>
              </w:rPr>
              <w:t>و</w:t>
            </w:r>
            <w:r w:rsidRPr="00E26BD2">
              <w:rPr>
                <w:rFonts w:ascii="BYagut" w:cs="B Yagut"/>
                <w:b/>
                <w:sz w:val="20"/>
                <w:szCs w:val="20"/>
                <w:rtl/>
              </w:rPr>
              <w:t xml:space="preserve"> </w:t>
            </w:r>
            <w:r w:rsidRPr="00E26BD2">
              <w:rPr>
                <w:rFonts w:ascii="BYagut" w:cs="B Yagut" w:hint="cs"/>
                <w:b/>
                <w:sz w:val="20"/>
                <w:szCs w:val="20"/>
                <w:rtl/>
              </w:rPr>
              <w:t>رادیوتراپی</w:t>
            </w:r>
          </w:p>
          <w:p w:rsidR="00D46935" w:rsidRPr="00E26BD2" w:rsidRDefault="00D46935" w:rsidP="0071315A">
            <w:pPr>
              <w:numPr>
                <w:ilvl w:val="0"/>
                <w:numId w:val="50"/>
              </w:numPr>
              <w:spacing w:after="0" w:line="240" w:lineRule="auto"/>
              <w:jc w:val="both"/>
              <w:rPr>
                <w:rFonts w:cs="B Yagut"/>
                <w:sz w:val="20"/>
                <w:szCs w:val="20"/>
                <w:rtl/>
              </w:rPr>
            </w:pPr>
            <w:r w:rsidRPr="00E26BD2">
              <w:rPr>
                <w:rFonts w:cs="B Yagut" w:hint="cs"/>
                <w:sz w:val="20"/>
                <w:szCs w:val="20"/>
                <w:rtl/>
              </w:rPr>
              <w:t>ماهيت و خواص اشعه ايكس</w:t>
            </w:r>
            <w:r w:rsidRPr="00E26BD2">
              <w:rPr>
                <w:rFonts w:cs="B Yagut"/>
                <w:sz w:val="20"/>
                <w:szCs w:val="20"/>
                <w:rtl/>
              </w:rPr>
              <w:t xml:space="preserve"> </w:t>
            </w:r>
            <w:r w:rsidRPr="00E26BD2">
              <w:rPr>
                <w:rFonts w:cs="B Yagut" w:hint="cs"/>
                <w:sz w:val="20"/>
                <w:szCs w:val="20"/>
                <w:rtl/>
              </w:rPr>
              <w:t>در تشخیص و درمان</w:t>
            </w:r>
          </w:p>
          <w:p w:rsidR="00D46935" w:rsidRPr="00E26BD2" w:rsidRDefault="00D46935" w:rsidP="0071315A">
            <w:pPr>
              <w:numPr>
                <w:ilvl w:val="0"/>
                <w:numId w:val="50"/>
              </w:numPr>
              <w:spacing w:after="0" w:line="240" w:lineRule="auto"/>
              <w:jc w:val="both"/>
              <w:rPr>
                <w:rFonts w:cs="B Yagut"/>
                <w:sz w:val="20"/>
                <w:szCs w:val="20"/>
              </w:rPr>
            </w:pPr>
            <w:r w:rsidRPr="00E26BD2">
              <w:rPr>
                <w:rFonts w:cs="B Yagut" w:hint="cs"/>
                <w:sz w:val="20"/>
                <w:szCs w:val="20"/>
                <w:rtl/>
              </w:rPr>
              <w:t>مولدهاي اشعه ايكس</w:t>
            </w:r>
          </w:p>
          <w:p w:rsidR="00D46935" w:rsidRPr="00E26BD2" w:rsidRDefault="00D46935" w:rsidP="0071315A">
            <w:pPr>
              <w:numPr>
                <w:ilvl w:val="0"/>
                <w:numId w:val="50"/>
              </w:numPr>
              <w:spacing w:after="0" w:line="240" w:lineRule="auto"/>
              <w:jc w:val="both"/>
              <w:rPr>
                <w:rFonts w:cs="B Yagut"/>
                <w:sz w:val="20"/>
                <w:szCs w:val="20"/>
              </w:rPr>
            </w:pPr>
            <w:r w:rsidRPr="00E26BD2">
              <w:rPr>
                <w:rFonts w:cs="B Yagut" w:hint="cs"/>
                <w:sz w:val="20"/>
                <w:szCs w:val="20"/>
                <w:rtl/>
              </w:rPr>
              <w:t>جذب واندازه گيري اشعه ايكس</w:t>
            </w:r>
          </w:p>
          <w:p w:rsidR="00D46935" w:rsidRPr="00E26BD2" w:rsidRDefault="00D46935" w:rsidP="0071315A">
            <w:pPr>
              <w:numPr>
                <w:ilvl w:val="0"/>
                <w:numId w:val="50"/>
              </w:numPr>
              <w:spacing w:after="0" w:line="240" w:lineRule="auto"/>
              <w:jc w:val="both"/>
              <w:rPr>
                <w:rFonts w:cs="B Yagut"/>
                <w:sz w:val="20"/>
                <w:szCs w:val="20"/>
              </w:rPr>
            </w:pPr>
            <w:r w:rsidRPr="00E26BD2">
              <w:rPr>
                <w:rFonts w:cs="B Yagut" w:hint="cs"/>
                <w:sz w:val="20"/>
                <w:szCs w:val="20"/>
                <w:rtl/>
              </w:rPr>
              <w:t>راديوبيولوژي</w:t>
            </w:r>
          </w:p>
          <w:p w:rsidR="00D46935" w:rsidRPr="00E26BD2" w:rsidRDefault="00D46935" w:rsidP="0071315A">
            <w:pPr>
              <w:numPr>
                <w:ilvl w:val="0"/>
                <w:numId w:val="50"/>
              </w:numPr>
              <w:spacing w:after="0" w:line="240" w:lineRule="auto"/>
              <w:jc w:val="both"/>
              <w:rPr>
                <w:rFonts w:cs="B Yagut"/>
                <w:sz w:val="20"/>
                <w:szCs w:val="20"/>
              </w:rPr>
            </w:pPr>
            <w:r w:rsidRPr="00E26BD2">
              <w:rPr>
                <w:rFonts w:cs="B Yagut" w:hint="cs"/>
                <w:sz w:val="20"/>
                <w:szCs w:val="20"/>
                <w:rtl/>
              </w:rPr>
              <w:t>حفاظت و اصول دزیمتری اشعه ايكس و گاما</w:t>
            </w:r>
          </w:p>
          <w:p w:rsidR="00D46935" w:rsidRPr="00E26BD2" w:rsidRDefault="00D46935" w:rsidP="0071315A">
            <w:pPr>
              <w:numPr>
                <w:ilvl w:val="0"/>
                <w:numId w:val="50"/>
              </w:numPr>
              <w:spacing w:after="0" w:line="240" w:lineRule="auto"/>
              <w:jc w:val="both"/>
              <w:rPr>
                <w:rFonts w:cs="B Yagut"/>
                <w:sz w:val="20"/>
                <w:szCs w:val="20"/>
              </w:rPr>
            </w:pPr>
            <w:r w:rsidRPr="00E26BD2">
              <w:rPr>
                <w:rFonts w:cs="B Yagut" w:hint="cs"/>
                <w:sz w:val="20"/>
                <w:szCs w:val="20"/>
                <w:rtl/>
              </w:rPr>
              <w:t xml:space="preserve">برنامه عملي </w:t>
            </w:r>
          </w:p>
          <w:p w:rsidR="00435E92" w:rsidRPr="00E26BD2" w:rsidRDefault="00D46935" w:rsidP="0071315A">
            <w:pPr>
              <w:numPr>
                <w:ilvl w:val="0"/>
                <w:numId w:val="44"/>
              </w:numPr>
              <w:spacing w:after="0" w:line="240" w:lineRule="auto"/>
              <w:ind w:left="387"/>
              <w:jc w:val="both"/>
              <w:rPr>
                <w:rFonts w:cs="B Yagut"/>
                <w:sz w:val="20"/>
                <w:szCs w:val="20"/>
                <w:rtl/>
              </w:rPr>
            </w:pPr>
            <w:r w:rsidRPr="00E26BD2">
              <w:rPr>
                <w:rFonts w:cs="B Yagut" w:hint="cs"/>
                <w:sz w:val="20"/>
                <w:szCs w:val="20"/>
                <w:rtl/>
              </w:rPr>
              <w:t>کاربردهای رباتیک در پزشکی</w:t>
            </w:r>
          </w:p>
        </w:tc>
      </w:tr>
      <w:tr w:rsidR="00DA369A" w:rsidRPr="00E26BD2" w:rsidTr="009E4868">
        <w:trPr>
          <w:jc w:val="center"/>
        </w:trPr>
        <w:tc>
          <w:tcPr>
            <w:tcW w:w="1890" w:type="dxa"/>
            <w:tcBorders>
              <w:top w:val="single" w:sz="4" w:space="0" w:color="auto"/>
              <w:left w:val="single" w:sz="4" w:space="0" w:color="auto"/>
              <w:bottom w:val="single" w:sz="4" w:space="0" w:color="auto"/>
              <w:right w:val="single" w:sz="4" w:space="0" w:color="auto"/>
            </w:tcBorders>
            <w:shd w:val="clear" w:color="auto" w:fill="auto"/>
          </w:tcPr>
          <w:p w:rsidR="00DA369A" w:rsidRPr="00E26BD2" w:rsidRDefault="00DA369A" w:rsidP="0071315A">
            <w:pPr>
              <w:spacing w:after="0" w:line="240" w:lineRule="auto"/>
              <w:jc w:val="both"/>
              <w:rPr>
                <w:rFonts w:cs="B Yagut"/>
                <w:b/>
                <w:sz w:val="20"/>
                <w:szCs w:val="20"/>
                <w:rtl/>
              </w:rPr>
            </w:pPr>
            <w:r w:rsidRPr="00E26BD2">
              <w:rPr>
                <w:rFonts w:cs="B Yagut" w:hint="cs"/>
                <w:b/>
                <w:sz w:val="20"/>
                <w:szCs w:val="20"/>
                <w:rtl/>
              </w:rPr>
              <w:lastRenderedPageBreak/>
              <w:t>توضيحات</w:t>
            </w:r>
          </w:p>
        </w:tc>
        <w:tc>
          <w:tcPr>
            <w:tcW w:w="7470" w:type="dxa"/>
            <w:gridSpan w:val="3"/>
            <w:tcBorders>
              <w:top w:val="single" w:sz="4" w:space="0" w:color="auto"/>
              <w:left w:val="single" w:sz="4" w:space="0" w:color="auto"/>
              <w:bottom w:val="single" w:sz="4" w:space="0" w:color="auto"/>
              <w:right w:val="single" w:sz="4" w:space="0" w:color="auto"/>
            </w:tcBorders>
            <w:shd w:val="clear" w:color="auto" w:fill="auto"/>
          </w:tcPr>
          <w:p w:rsidR="00110FC1" w:rsidRPr="00E26BD2" w:rsidRDefault="00110FC1" w:rsidP="0071315A">
            <w:pPr>
              <w:spacing w:after="0" w:line="240" w:lineRule="auto"/>
              <w:jc w:val="both"/>
              <w:rPr>
                <w:rFonts w:cs="B Yagut"/>
                <w:sz w:val="20"/>
                <w:szCs w:val="20"/>
                <w:rtl/>
              </w:rPr>
            </w:pPr>
            <w:r w:rsidRPr="00E26BD2">
              <w:rPr>
                <w:rFonts w:cs="B Yagut" w:hint="cs"/>
                <w:sz w:val="20"/>
                <w:szCs w:val="20"/>
                <w:rtl/>
              </w:rPr>
              <w:t>این درس</w:t>
            </w:r>
            <w:r w:rsidR="00BA7E2C" w:rsidRPr="00E26BD2">
              <w:rPr>
                <w:rFonts w:cs="B Yagut" w:hint="cs"/>
                <w:sz w:val="20"/>
                <w:szCs w:val="20"/>
                <w:rtl/>
              </w:rPr>
              <w:t xml:space="preserve"> </w:t>
            </w:r>
            <w:r w:rsidRPr="00E26BD2">
              <w:rPr>
                <w:rFonts w:cs="B Yagut" w:hint="cs"/>
                <w:sz w:val="20"/>
                <w:szCs w:val="20"/>
                <w:rtl/>
              </w:rPr>
              <w:t>می تواند در دوره‌ی علوم پایه، و یا مقدمات بالینی ارائه شود</w:t>
            </w:r>
            <w:r w:rsidR="00BA7E2C" w:rsidRPr="00E26BD2">
              <w:rPr>
                <w:rFonts w:cs="B Yagut" w:hint="cs"/>
                <w:sz w:val="20"/>
                <w:szCs w:val="20"/>
                <w:rtl/>
              </w:rPr>
              <w:t xml:space="preserve">. </w:t>
            </w:r>
          </w:p>
          <w:p w:rsidR="00DA369A" w:rsidRPr="00E26BD2" w:rsidRDefault="00110FC1" w:rsidP="0071315A">
            <w:pPr>
              <w:spacing w:after="0" w:line="240" w:lineRule="auto"/>
              <w:ind w:left="27"/>
              <w:jc w:val="both"/>
              <w:rPr>
                <w:rFonts w:cs="B Yagut"/>
                <w:b/>
                <w:bCs/>
                <w:sz w:val="20"/>
                <w:szCs w:val="20"/>
                <w:rtl/>
              </w:rPr>
            </w:pPr>
            <w:r w:rsidRPr="00E26BD2">
              <w:rPr>
                <w:rFonts w:cs="B Yagut" w:hint="cs"/>
                <w:b/>
                <w:bCs/>
                <w:sz w:val="20"/>
                <w:szCs w:val="20"/>
                <w:rtl/>
              </w:rPr>
              <w:t>پرسشهای</w:t>
            </w:r>
            <w:r w:rsidRPr="00E26BD2">
              <w:rPr>
                <w:rFonts w:cs="B Yagut"/>
                <w:b/>
                <w:bCs/>
                <w:sz w:val="20"/>
                <w:szCs w:val="20"/>
                <w:rtl/>
              </w:rPr>
              <w:t xml:space="preserve"> </w:t>
            </w:r>
            <w:r w:rsidRPr="00E26BD2">
              <w:rPr>
                <w:rFonts w:cs="B Yagut" w:hint="cs"/>
                <w:b/>
                <w:bCs/>
                <w:sz w:val="20"/>
                <w:szCs w:val="20"/>
                <w:rtl/>
              </w:rPr>
              <w:t>این</w:t>
            </w:r>
            <w:r w:rsidRPr="00E26BD2">
              <w:rPr>
                <w:rFonts w:cs="B Yagut"/>
                <w:b/>
                <w:bCs/>
                <w:sz w:val="20"/>
                <w:szCs w:val="20"/>
                <w:rtl/>
              </w:rPr>
              <w:t xml:space="preserve"> </w:t>
            </w:r>
            <w:r w:rsidRPr="00E26BD2">
              <w:rPr>
                <w:rFonts w:cs="B Yagut" w:hint="cs"/>
                <w:b/>
                <w:bCs/>
                <w:sz w:val="20"/>
                <w:szCs w:val="20"/>
                <w:rtl/>
              </w:rPr>
              <w:t>درس</w:t>
            </w:r>
            <w:r w:rsidR="00BA7E2C" w:rsidRPr="00E26BD2">
              <w:rPr>
                <w:rFonts w:cs="B Yagut"/>
                <w:b/>
                <w:bCs/>
                <w:sz w:val="20"/>
                <w:szCs w:val="20"/>
                <w:rtl/>
              </w:rPr>
              <w:t xml:space="preserve"> </w:t>
            </w:r>
            <w:r w:rsidRPr="00E26BD2">
              <w:rPr>
                <w:rFonts w:cs="B Yagut" w:hint="cs"/>
                <w:b/>
                <w:bCs/>
                <w:sz w:val="20"/>
                <w:szCs w:val="20"/>
                <w:rtl/>
              </w:rPr>
              <w:t>از</w:t>
            </w:r>
            <w:r w:rsidRPr="00E26BD2">
              <w:rPr>
                <w:rFonts w:cs="B Yagut"/>
                <w:b/>
                <w:bCs/>
                <w:sz w:val="20"/>
                <w:szCs w:val="20"/>
                <w:rtl/>
              </w:rPr>
              <w:t xml:space="preserve"> </w:t>
            </w:r>
            <w:r w:rsidRPr="00E26BD2">
              <w:rPr>
                <w:rFonts w:cs="B Yagut" w:hint="cs"/>
                <w:b/>
                <w:bCs/>
                <w:sz w:val="20"/>
                <w:szCs w:val="20"/>
                <w:rtl/>
              </w:rPr>
              <w:t>آزمون</w:t>
            </w:r>
            <w:r w:rsidRPr="00E26BD2">
              <w:rPr>
                <w:rFonts w:cs="B Yagut"/>
                <w:b/>
                <w:bCs/>
                <w:sz w:val="20"/>
                <w:szCs w:val="20"/>
                <w:rtl/>
              </w:rPr>
              <w:t xml:space="preserve"> </w:t>
            </w:r>
            <w:r w:rsidRPr="00E26BD2">
              <w:rPr>
                <w:rFonts w:cs="B Yagut" w:hint="cs"/>
                <w:b/>
                <w:bCs/>
                <w:sz w:val="20"/>
                <w:szCs w:val="20"/>
                <w:rtl/>
              </w:rPr>
              <w:t>جامع</w:t>
            </w:r>
            <w:r w:rsidRPr="00E26BD2">
              <w:rPr>
                <w:rFonts w:cs="B Yagut"/>
                <w:b/>
                <w:bCs/>
                <w:sz w:val="20"/>
                <w:szCs w:val="20"/>
                <w:rtl/>
              </w:rPr>
              <w:t xml:space="preserve"> </w:t>
            </w:r>
            <w:r w:rsidRPr="00E26BD2">
              <w:rPr>
                <w:rFonts w:cs="B Yagut" w:hint="cs"/>
                <w:b/>
                <w:bCs/>
                <w:sz w:val="20"/>
                <w:szCs w:val="20"/>
                <w:rtl/>
              </w:rPr>
              <w:t>علوم</w:t>
            </w:r>
            <w:r w:rsidRPr="00E26BD2">
              <w:rPr>
                <w:rFonts w:cs="B Yagut"/>
                <w:b/>
                <w:bCs/>
                <w:sz w:val="20"/>
                <w:szCs w:val="20"/>
                <w:rtl/>
              </w:rPr>
              <w:t xml:space="preserve"> </w:t>
            </w:r>
            <w:r w:rsidRPr="00E26BD2">
              <w:rPr>
                <w:rFonts w:cs="B Yagut" w:hint="cs"/>
                <w:b/>
                <w:bCs/>
                <w:sz w:val="20"/>
                <w:szCs w:val="20"/>
                <w:rtl/>
              </w:rPr>
              <w:t>پایه</w:t>
            </w:r>
            <w:r w:rsidRPr="00E26BD2">
              <w:rPr>
                <w:rFonts w:cs="B Yagut"/>
                <w:b/>
                <w:bCs/>
                <w:sz w:val="20"/>
                <w:szCs w:val="20"/>
                <w:rtl/>
              </w:rPr>
              <w:t xml:space="preserve"> </w:t>
            </w:r>
            <w:r w:rsidRPr="00E26BD2">
              <w:rPr>
                <w:rFonts w:cs="B Yagut" w:hint="cs"/>
                <w:b/>
                <w:bCs/>
                <w:sz w:val="20"/>
                <w:szCs w:val="20"/>
                <w:rtl/>
              </w:rPr>
              <w:t>حذف</w:t>
            </w:r>
            <w:r w:rsidRPr="00E26BD2">
              <w:rPr>
                <w:rFonts w:cs="B Yagut"/>
                <w:b/>
                <w:bCs/>
                <w:sz w:val="20"/>
                <w:szCs w:val="20"/>
                <w:rtl/>
              </w:rPr>
              <w:t xml:space="preserve"> </w:t>
            </w:r>
            <w:r w:rsidRPr="00E26BD2">
              <w:rPr>
                <w:rFonts w:cs="B Yagut" w:hint="cs"/>
                <w:b/>
                <w:bCs/>
                <w:sz w:val="20"/>
                <w:szCs w:val="20"/>
                <w:rtl/>
              </w:rPr>
              <w:t>و</w:t>
            </w:r>
            <w:r w:rsidRPr="00E26BD2">
              <w:rPr>
                <w:rFonts w:cs="B Yagut"/>
                <w:b/>
                <w:bCs/>
                <w:sz w:val="20"/>
                <w:szCs w:val="20"/>
                <w:rtl/>
              </w:rPr>
              <w:t xml:space="preserve"> </w:t>
            </w:r>
            <w:r w:rsidRPr="00E26BD2">
              <w:rPr>
                <w:rFonts w:cs="B Yagut" w:hint="cs"/>
                <w:b/>
                <w:bCs/>
                <w:sz w:val="20"/>
                <w:szCs w:val="20"/>
                <w:rtl/>
              </w:rPr>
              <w:t>در</w:t>
            </w:r>
            <w:r w:rsidRPr="00E26BD2">
              <w:rPr>
                <w:rFonts w:cs="B Yagut"/>
                <w:b/>
                <w:bCs/>
                <w:sz w:val="20"/>
                <w:szCs w:val="20"/>
                <w:rtl/>
              </w:rPr>
              <w:t xml:space="preserve"> </w:t>
            </w:r>
            <w:r w:rsidRPr="00E26BD2">
              <w:rPr>
                <w:rFonts w:cs="B Yagut" w:hint="cs"/>
                <w:b/>
                <w:bCs/>
                <w:sz w:val="20"/>
                <w:szCs w:val="20"/>
                <w:rtl/>
              </w:rPr>
              <w:t>آزمون</w:t>
            </w:r>
            <w:r w:rsidRPr="00E26BD2">
              <w:rPr>
                <w:rFonts w:cs="B Yagut"/>
                <w:b/>
                <w:bCs/>
                <w:sz w:val="20"/>
                <w:szCs w:val="20"/>
                <w:rtl/>
              </w:rPr>
              <w:t xml:space="preserve"> </w:t>
            </w:r>
            <w:r w:rsidRPr="00E26BD2">
              <w:rPr>
                <w:rFonts w:cs="B Yagut" w:hint="cs"/>
                <w:b/>
                <w:bCs/>
                <w:sz w:val="20"/>
                <w:szCs w:val="20"/>
                <w:rtl/>
              </w:rPr>
              <w:t>پیش</w:t>
            </w:r>
            <w:r w:rsidRPr="00E26BD2">
              <w:rPr>
                <w:rFonts w:cs="B Yagut"/>
                <w:b/>
                <w:bCs/>
                <w:sz w:val="20"/>
                <w:szCs w:val="20"/>
                <w:rtl/>
              </w:rPr>
              <w:t xml:space="preserve"> </w:t>
            </w:r>
            <w:r w:rsidRPr="00E26BD2">
              <w:rPr>
                <w:rFonts w:cs="B Yagut" w:hint="cs"/>
                <w:b/>
                <w:bCs/>
                <w:sz w:val="20"/>
                <w:szCs w:val="20"/>
                <w:rtl/>
              </w:rPr>
              <w:t>کارورزی</w:t>
            </w:r>
            <w:r w:rsidRPr="00E26BD2">
              <w:rPr>
                <w:rFonts w:cs="B Yagut"/>
                <w:b/>
                <w:bCs/>
                <w:sz w:val="20"/>
                <w:szCs w:val="20"/>
                <w:rtl/>
              </w:rPr>
              <w:t xml:space="preserve"> </w:t>
            </w:r>
            <w:r w:rsidRPr="00E26BD2">
              <w:rPr>
                <w:rFonts w:cs="B Yagut" w:hint="cs"/>
                <w:b/>
                <w:bCs/>
                <w:sz w:val="20"/>
                <w:szCs w:val="20"/>
                <w:rtl/>
              </w:rPr>
              <w:t>منظور</w:t>
            </w:r>
            <w:r w:rsidRPr="00E26BD2">
              <w:rPr>
                <w:rFonts w:cs="B Yagut"/>
                <w:b/>
                <w:bCs/>
                <w:sz w:val="20"/>
                <w:szCs w:val="20"/>
                <w:rtl/>
              </w:rPr>
              <w:t xml:space="preserve"> </w:t>
            </w:r>
            <w:r w:rsidRPr="00E26BD2">
              <w:rPr>
                <w:rFonts w:cs="B Yagut" w:hint="cs"/>
                <w:b/>
                <w:bCs/>
                <w:sz w:val="20"/>
                <w:szCs w:val="20"/>
                <w:rtl/>
              </w:rPr>
              <w:t>خواهد</w:t>
            </w:r>
            <w:r w:rsidRPr="00E26BD2">
              <w:rPr>
                <w:rFonts w:cs="B Yagut"/>
                <w:b/>
                <w:bCs/>
                <w:sz w:val="20"/>
                <w:szCs w:val="20"/>
                <w:rtl/>
              </w:rPr>
              <w:t xml:space="preserve"> </w:t>
            </w:r>
            <w:r w:rsidRPr="00E26BD2">
              <w:rPr>
                <w:rFonts w:cs="B Yagut" w:hint="cs"/>
                <w:b/>
                <w:bCs/>
                <w:sz w:val="20"/>
                <w:szCs w:val="20"/>
                <w:rtl/>
              </w:rPr>
              <w:t>شد</w:t>
            </w:r>
            <w:r w:rsidR="00BA7E2C" w:rsidRPr="00E26BD2">
              <w:rPr>
                <w:rFonts w:cs="B Yagut"/>
                <w:b/>
                <w:bCs/>
                <w:sz w:val="20"/>
                <w:szCs w:val="20"/>
                <w:rtl/>
              </w:rPr>
              <w:t xml:space="preserve">. </w:t>
            </w:r>
          </w:p>
        </w:tc>
      </w:tr>
    </w:tbl>
    <w:p w:rsidR="00D46935" w:rsidRPr="00E26BD2" w:rsidRDefault="00D46935" w:rsidP="0071315A">
      <w:pPr>
        <w:spacing w:after="0" w:line="240" w:lineRule="auto"/>
        <w:jc w:val="both"/>
        <w:rPr>
          <w:rFonts w:cs="B Yagut"/>
          <w:sz w:val="20"/>
          <w:szCs w:val="20"/>
          <w:rtl/>
        </w:rPr>
      </w:pPr>
    </w:p>
    <w:p w:rsidR="0025163D" w:rsidRPr="00E26BD2" w:rsidRDefault="0025163D" w:rsidP="0071315A">
      <w:pPr>
        <w:spacing w:after="0" w:line="240" w:lineRule="auto"/>
        <w:jc w:val="both"/>
        <w:rPr>
          <w:rFonts w:cs="B Yagut"/>
          <w:sz w:val="20"/>
          <w:szCs w:val="20"/>
          <w:rtl/>
        </w:rPr>
      </w:pPr>
    </w:p>
    <w:p w:rsidR="0025163D" w:rsidRPr="00E26BD2" w:rsidRDefault="00AE79A1" w:rsidP="0071315A">
      <w:pPr>
        <w:spacing w:after="0" w:line="240" w:lineRule="auto"/>
        <w:jc w:val="both"/>
        <w:rPr>
          <w:rFonts w:cs="B Yagut"/>
          <w:sz w:val="20"/>
          <w:szCs w:val="20"/>
          <w:rtl/>
        </w:rPr>
      </w:pPr>
      <w:r w:rsidRPr="00E26BD2">
        <w:rPr>
          <w:rFonts w:cs="B Yagut"/>
          <w:sz w:val="20"/>
          <w:szCs w:val="20"/>
          <w:rtl/>
        </w:rPr>
        <w:br w:type="page"/>
      </w:r>
      <w:r w:rsidR="0025163D" w:rsidRPr="00E26BD2">
        <w:rPr>
          <w:rFonts w:cs="B Yagut" w:hint="cs"/>
          <w:sz w:val="20"/>
          <w:szCs w:val="20"/>
          <w:rtl/>
        </w:rPr>
        <w:lastRenderedPageBreak/>
        <w:t xml:space="preserve">دروس </w:t>
      </w:r>
      <w:r w:rsidR="00793034" w:rsidRPr="00E26BD2">
        <w:rPr>
          <w:rFonts w:cs="B Yagut" w:hint="cs"/>
          <w:sz w:val="20"/>
          <w:szCs w:val="20"/>
          <w:rtl/>
        </w:rPr>
        <w:t>میکروب و انگل شناسی</w:t>
      </w:r>
      <w:r w:rsidR="00BA7E2C" w:rsidRPr="00E26BD2">
        <w:rPr>
          <w:rFonts w:cs="B Yagut" w:hint="cs"/>
          <w:sz w:val="20"/>
          <w:szCs w:val="20"/>
          <w:rtl/>
        </w:rPr>
        <w:t xml:space="preserve">: </w:t>
      </w:r>
    </w:p>
    <w:p w:rsidR="00543E89" w:rsidRPr="00E26BD2" w:rsidRDefault="00543E89" w:rsidP="0071315A">
      <w:pPr>
        <w:spacing w:after="0" w:line="240" w:lineRule="auto"/>
        <w:ind w:left="360"/>
        <w:jc w:val="both"/>
        <w:rPr>
          <w:rFonts w:cs="B Yagut"/>
          <w:b/>
          <w:bCs/>
          <w:sz w:val="20"/>
          <w:szCs w:val="20"/>
        </w:rPr>
      </w:pPr>
      <w:r w:rsidRPr="00E26BD2">
        <w:rPr>
          <w:rFonts w:cs="B Yagut" w:hint="cs"/>
          <w:b/>
          <w:bCs/>
          <w:sz w:val="20"/>
          <w:szCs w:val="20"/>
          <w:rtl/>
        </w:rPr>
        <w:t>باکتری شناسی پزشکی</w:t>
      </w:r>
    </w:p>
    <w:p w:rsidR="00543E89" w:rsidRPr="00E26BD2" w:rsidRDefault="00543E89" w:rsidP="0071315A">
      <w:pPr>
        <w:spacing w:after="0" w:line="240" w:lineRule="auto"/>
        <w:ind w:left="360"/>
        <w:jc w:val="both"/>
        <w:rPr>
          <w:rFonts w:cs="B Yagut"/>
          <w:b/>
          <w:bCs/>
          <w:sz w:val="20"/>
          <w:szCs w:val="20"/>
        </w:rPr>
      </w:pPr>
      <w:r w:rsidRPr="00E26BD2">
        <w:rPr>
          <w:rFonts w:cs="B Yagut" w:hint="cs"/>
          <w:b/>
          <w:bCs/>
          <w:sz w:val="20"/>
          <w:szCs w:val="20"/>
          <w:rtl/>
        </w:rPr>
        <w:t>انگل شناسی پزشکی</w:t>
      </w:r>
    </w:p>
    <w:p w:rsidR="00543E89" w:rsidRPr="00E26BD2" w:rsidRDefault="00543E89" w:rsidP="0071315A">
      <w:pPr>
        <w:spacing w:after="0" w:line="240" w:lineRule="auto"/>
        <w:ind w:left="360"/>
        <w:jc w:val="both"/>
        <w:rPr>
          <w:rFonts w:cs="B Yagut"/>
          <w:b/>
          <w:bCs/>
          <w:sz w:val="20"/>
          <w:szCs w:val="20"/>
        </w:rPr>
      </w:pPr>
      <w:r w:rsidRPr="00E26BD2">
        <w:rPr>
          <w:rFonts w:cs="B Yagut" w:hint="cs"/>
          <w:b/>
          <w:bCs/>
          <w:sz w:val="20"/>
          <w:szCs w:val="20"/>
          <w:rtl/>
        </w:rPr>
        <w:t>قارچ شناسی پزشکی</w:t>
      </w:r>
    </w:p>
    <w:p w:rsidR="00543E89" w:rsidRPr="00E26BD2" w:rsidRDefault="00543E89" w:rsidP="0071315A">
      <w:pPr>
        <w:spacing w:after="0" w:line="240" w:lineRule="auto"/>
        <w:ind w:left="360"/>
        <w:jc w:val="both"/>
        <w:rPr>
          <w:rFonts w:cs="B Yagut"/>
          <w:b/>
          <w:bCs/>
          <w:sz w:val="20"/>
          <w:szCs w:val="20"/>
          <w:rtl/>
        </w:rPr>
      </w:pPr>
      <w:r w:rsidRPr="00E26BD2">
        <w:rPr>
          <w:rFonts w:cs="B Yagut" w:hint="cs"/>
          <w:b/>
          <w:bCs/>
          <w:sz w:val="20"/>
          <w:szCs w:val="20"/>
          <w:rtl/>
        </w:rPr>
        <w:t>ویروس شناسی پزشکی</w:t>
      </w:r>
    </w:p>
    <w:tbl>
      <w:tblPr>
        <w:bidiVisual/>
        <w:tblW w:w="502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40"/>
        <w:gridCol w:w="876"/>
        <w:gridCol w:w="3009"/>
        <w:gridCol w:w="2349"/>
        <w:gridCol w:w="2875"/>
        <w:gridCol w:w="36"/>
      </w:tblGrid>
      <w:tr w:rsidR="007E1027" w:rsidRPr="00E26BD2" w:rsidTr="007F6A7B">
        <w:trPr>
          <w:jc w:val="center"/>
        </w:trPr>
        <w:tc>
          <w:tcPr>
            <w:tcW w:w="818" w:type="pct"/>
            <w:gridSpan w:val="2"/>
            <w:tcBorders>
              <w:top w:val="single" w:sz="4" w:space="0" w:color="auto"/>
              <w:left w:val="single" w:sz="4" w:space="0" w:color="auto"/>
              <w:bottom w:val="single" w:sz="4" w:space="0" w:color="auto"/>
              <w:right w:val="single" w:sz="4" w:space="0" w:color="auto"/>
            </w:tcBorders>
          </w:tcPr>
          <w:p w:rsidR="007E1027" w:rsidRPr="00E26BD2" w:rsidRDefault="00E44E15" w:rsidP="0071315A">
            <w:pPr>
              <w:tabs>
                <w:tab w:val="center" w:pos="4513"/>
                <w:tab w:val="right" w:pos="9026"/>
              </w:tabs>
              <w:spacing w:after="0" w:line="240" w:lineRule="auto"/>
              <w:jc w:val="both"/>
              <w:rPr>
                <w:rFonts w:cs="B Yagut"/>
                <w:b/>
                <w:bCs/>
                <w:sz w:val="20"/>
                <w:szCs w:val="20"/>
                <w:rtl/>
              </w:rPr>
            </w:pPr>
            <w:r w:rsidRPr="00E26BD2">
              <w:rPr>
                <w:rFonts w:cs="B Yagut" w:hint="cs"/>
                <w:b/>
                <w:bCs/>
                <w:sz w:val="20"/>
                <w:szCs w:val="20"/>
                <w:rtl/>
              </w:rPr>
              <w:t>کد درس</w:t>
            </w:r>
          </w:p>
        </w:tc>
        <w:tc>
          <w:tcPr>
            <w:tcW w:w="4182" w:type="pct"/>
            <w:gridSpan w:val="4"/>
            <w:tcBorders>
              <w:top w:val="single" w:sz="4" w:space="0" w:color="auto"/>
              <w:left w:val="single" w:sz="4" w:space="0" w:color="auto"/>
              <w:bottom w:val="single" w:sz="4" w:space="0" w:color="auto"/>
              <w:right w:val="single" w:sz="4" w:space="0" w:color="auto"/>
            </w:tcBorders>
          </w:tcPr>
          <w:p w:rsidR="007E1027" w:rsidRPr="00E26BD2" w:rsidRDefault="00E44E15" w:rsidP="0071315A">
            <w:pPr>
              <w:tabs>
                <w:tab w:val="center" w:pos="4513"/>
                <w:tab w:val="right" w:pos="9026"/>
              </w:tabs>
              <w:spacing w:after="0" w:line="240" w:lineRule="auto"/>
              <w:jc w:val="both"/>
              <w:rPr>
                <w:rFonts w:cs="B Yagut"/>
                <w:b/>
                <w:sz w:val="20"/>
                <w:szCs w:val="20"/>
                <w:rtl/>
              </w:rPr>
            </w:pPr>
            <w:r w:rsidRPr="00E26BD2">
              <w:rPr>
                <w:rFonts w:cs="B Yagut" w:hint="cs"/>
                <w:b/>
                <w:sz w:val="20"/>
                <w:szCs w:val="20"/>
                <w:rtl/>
              </w:rPr>
              <w:t>127</w:t>
            </w:r>
          </w:p>
        </w:tc>
      </w:tr>
      <w:tr w:rsidR="00E44E15" w:rsidRPr="00E26BD2" w:rsidTr="007F6A7B">
        <w:trPr>
          <w:jc w:val="center"/>
        </w:trPr>
        <w:tc>
          <w:tcPr>
            <w:tcW w:w="818" w:type="pct"/>
            <w:gridSpan w:val="2"/>
            <w:tcBorders>
              <w:top w:val="single" w:sz="4" w:space="0" w:color="auto"/>
              <w:left w:val="single" w:sz="4" w:space="0" w:color="auto"/>
              <w:bottom w:val="single" w:sz="4" w:space="0" w:color="auto"/>
              <w:right w:val="single" w:sz="4" w:space="0" w:color="auto"/>
            </w:tcBorders>
          </w:tcPr>
          <w:p w:rsidR="00E44E15" w:rsidRPr="00E26BD2" w:rsidRDefault="00E44E15" w:rsidP="0071315A">
            <w:pPr>
              <w:tabs>
                <w:tab w:val="center" w:pos="4513"/>
                <w:tab w:val="right" w:pos="9026"/>
              </w:tabs>
              <w:spacing w:after="0" w:line="240" w:lineRule="auto"/>
              <w:jc w:val="both"/>
              <w:rPr>
                <w:rFonts w:cs="B Yagut"/>
                <w:b/>
                <w:bCs/>
                <w:sz w:val="20"/>
                <w:szCs w:val="20"/>
                <w:rtl/>
              </w:rPr>
            </w:pPr>
            <w:r w:rsidRPr="00E26BD2">
              <w:rPr>
                <w:rFonts w:cs="B Yagut" w:hint="cs"/>
                <w:b/>
                <w:bCs/>
                <w:sz w:val="20"/>
                <w:szCs w:val="20"/>
                <w:rtl/>
              </w:rPr>
              <w:t>نام درس</w:t>
            </w:r>
          </w:p>
        </w:tc>
        <w:tc>
          <w:tcPr>
            <w:tcW w:w="4182" w:type="pct"/>
            <w:gridSpan w:val="4"/>
            <w:tcBorders>
              <w:top w:val="single" w:sz="4" w:space="0" w:color="auto"/>
              <w:left w:val="single" w:sz="4" w:space="0" w:color="auto"/>
              <w:bottom w:val="single" w:sz="4" w:space="0" w:color="auto"/>
              <w:right w:val="single" w:sz="4" w:space="0" w:color="auto"/>
            </w:tcBorders>
          </w:tcPr>
          <w:p w:rsidR="00E44E15" w:rsidRPr="00E26BD2" w:rsidRDefault="00E44E15" w:rsidP="0071315A">
            <w:pPr>
              <w:tabs>
                <w:tab w:val="center" w:pos="4513"/>
                <w:tab w:val="right" w:pos="9026"/>
              </w:tabs>
              <w:spacing w:after="0" w:line="240" w:lineRule="auto"/>
              <w:jc w:val="both"/>
              <w:rPr>
                <w:rFonts w:cs="B Yagut"/>
                <w:bCs/>
                <w:sz w:val="20"/>
                <w:szCs w:val="20"/>
                <w:rtl/>
              </w:rPr>
            </w:pPr>
            <w:r w:rsidRPr="00E26BD2">
              <w:rPr>
                <w:rFonts w:cs="B Yagut" w:hint="cs"/>
                <w:sz w:val="20"/>
                <w:szCs w:val="20"/>
                <w:rtl/>
              </w:rPr>
              <w:t>باکتری شناسی پزشکی</w:t>
            </w:r>
          </w:p>
        </w:tc>
      </w:tr>
      <w:tr w:rsidR="00E84AB9" w:rsidRPr="00E26BD2" w:rsidTr="007F6A7B">
        <w:trPr>
          <w:jc w:val="center"/>
        </w:trPr>
        <w:tc>
          <w:tcPr>
            <w:tcW w:w="818" w:type="pct"/>
            <w:gridSpan w:val="2"/>
            <w:tcBorders>
              <w:top w:val="single" w:sz="4" w:space="0" w:color="auto"/>
              <w:left w:val="single" w:sz="4" w:space="0" w:color="auto"/>
              <w:bottom w:val="single" w:sz="4" w:space="0" w:color="auto"/>
              <w:right w:val="single" w:sz="4" w:space="0" w:color="auto"/>
            </w:tcBorders>
          </w:tcPr>
          <w:p w:rsidR="00E84AB9" w:rsidRPr="00E26BD2" w:rsidRDefault="00E84AB9" w:rsidP="0071315A">
            <w:pPr>
              <w:spacing w:after="0" w:line="240" w:lineRule="auto"/>
              <w:jc w:val="both"/>
              <w:rPr>
                <w:rFonts w:cs="B Yagut"/>
                <w:b/>
                <w:bCs/>
                <w:sz w:val="20"/>
                <w:szCs w:val="20"/>
                <w:rtl/>
              </w:rPr>
            </w:pPr>
            <w:r w:rsidRPr="00E26BD2">
              <w:rPr>
                <w:rFonts w:cs="B Yagut" w:hint="cs"/>
                <w:b/>
                <w:bCs/>
                <w:sz w:val="20"/>
                <w:szCs w:val="20"/>
                <w:rtl/>
              </w:rPr>
              <w:t>مرحله ارائه درس</w:t>
            </w:r>
          </w:p>
        </w:tc>
        <w:tc>
          <w:tcPr>
            <w:tcW w:w="4182" w:type="pct"/>
            <w:gridSpan w:val="4"/>
            <w:tcBorders>
              <w:top w:val="single" w:sz="4" w:space="0" w:color="auto"/>
              <w:left w:val="single" w:sz="4" w:space="0" w:color="auto"/>
              <w:bottom w:val="single" w:sz="4" w:space="0" w:color="auto"/>
              <w:right w:val="single" w:sz="4" w:space="0" w:color="auto"/>
            </w:tcBorders>
          </w:tcPr>
          <w:p w:rsidR="00E84AB9" w:rsidRPr="00E26BD2" w:rsidRDefault="0022629B" w:rsidP="0071315A">
            <w:pPr>
              <w:pStyle w:val="ListParagraph"/>
              <w:spacing w:after="0" w:line="240" w:lineRule="auto"/>
              <w:ind w:left="9"/>
              <w:jc w:val="both"/>
              <w:rPr>
                <w:rFonts w:cs="B Yagut"/>
                <w:sz w:val="20"/>
                <w:szCs w:val="20"/>
                <w:rtl/>
              </w:rPr>
            </w:pPr>
            <w:r w:rsidRPr="00E26BD2">
              <w:rPr>
                <w:rFonts w:ascii="Times New Roman" w:eastAsia="SimSun" w:hAnsi="Times New Roman" w:cs="B Yagut" w:hint="cs"/>
                <w:sz w:val="20"/>
                <w:szCs w:val="20"/>
                <w:rtl/>
                <w:lang w:eastAsia="zh-CN"/>
              </w:rPr>
              <w:t xml:space="preserve">علوم پایه </w:t>
            </w:r>
          </w:p>
        </w:tc>
      </w:tr>
      <w:tr w:rsidR="00E84AB9" w:rsidRPr="00E26BD2" w:rsidTr="007F6A7B">
        <w:trPr>
          <w:jc w:val="center"/>
        </w:trPr>
        <w:tc>
          <w:tcPr>
            <w:tcW w:w="818" w:type="pct"/>
            <w:gridSpan w:val="2"/>
            <w:tcBorders>
              <w:top w:val="single" w:sz="4" w:space="0" w:color="auto"/>
              <w:left w:val="single" w:sz="4" w:space="0" w:color="auto"/>
              <w:bottom w:val="single" w:sz="4" w:space="0" w:color="auto"/>
              <w:right w:val="single" w:sz="4" w:space="0" w:color="auto"/>
            </w:tcBorders>
          </w:tcPr>
          <w:p w:rsidR="00E84AB9" w:rsidRPr="00E26BD2" w:rsidRDefault="00E84AB9" w:rsidP="0071315A">
            <w:pPr>
              <w:tabs>
                <w:tab w:val="center" w:pos="4513"/>
                <w:tab w:val="right" w:pos="9026"/>
              </w:tabs>
              <w:spacing w:after="0" w:line="240" w:lineRule="auto"/>
              <w:jc w:val="both"/>
              <w:rPr>
                <w:rFonts w:cs="B Yagut"/>
                <w:b/>
                <w:bCs/>
                <w:sz w:val="20"/>
                <w:szCs w:val="20"/>
                <w:rtl/>
              </w:rPr>
            </w:pPr>
            <w:r w:rsidRPr="00E26BD2">
              <w:rPr>
                <w:rFonts w:cs="B Yagut" w:hint="cs"/>
                <w:b/>
                <w:bCs/>
                <w:sz w:val="20"/>
                <w:szCs w:val="20"/>
                <w:rtl/>
              </w:rPr>
              <w:t>دروس پيش نياز</w:t>
            </w:r>
          </w:p>
        </w:tc>
        <w:tc>
          <w:tcPr>
            <w:tcW w:w="4182" w:type="pct"/>
            <w:gridSpan w:val="4"/>
            <w:tcBorders>
              <w:top w:val="single" w:sz="4" w:space="0" w:color="auto"/>
              <w:left w:val="single" w:sz="4" w:space="0" w:color="auto"/>
              <w:bottom w:val="single" w:sz="4" w:space="0" w:color="auto"/>
              <w:right w:val="single" w:sz="4" w:space="0" w:color="auto"/>
            </w:tcBorders>
          </w:tcPr>
          <w:p w:rsidR="00E84AB9" w:rsidRPr="00E26BD2" w:rsidRDefault="00E44E15" w:rsidP="0071315A">
            <w:pPr>
              <w:pStyle w:val="ListParagraph"/>
              <w:spacing w:after="0" w:line="240" w:lineRule="auto"/>
              <w:ind w:left="360"/>
              <w:jc w:val="both"/>
              <w:rPr>
                <w:rFonts w:cs="B Yagut"/>
                <w:sz w:val="20"/>
                <w:szCs w:val="20"/>
                <w:rtl/>
              </w:rPr>
            </w:pPr>
            <w:r w:rsidRPr="00E26BD2">
              <w:rPr>
                <w:rFonts w:cs="B Yagut" w:hint="cs"/>
                <w:sz w:val="20"/>
                <w:szCs w:val="20"/>
                <w:rtl/>
              </w:rPr>
              <w:t>-</w:t>
            </w:r>
          </w:p>
        </w:tc>
      </w:tr>
      <w:tr w:rsidR="008602A4" w:rsidRPr="00E26BD2" w:rsidTr="007F6A7B">
        <w:trPr>
          <w:jc w:val="center"/>
        </w:trPr>
        <w:tc>
          <w:tcPr>
            <w:tcW w:w="818" w:type="pct"/>
            <w:gridSpan w:val="2"/>
            <w:tcBorders>
              <w:top w:val="single" w:sz="4" w:space="0" w:color="auto"/>
              <w:left w:val="single" w:sz="4" w:space="0" w:color="auto"/>
              <w:bottom w:val="single" w:sz="4" w:space="0" w:color="auto"/>
              <w:right w:val="single" w:sz="4" w:space="0" w:color="auto"/>
            </w:tcBorders>
          </w:tcPr>
          <w:p w:rsidR="008602A4" w:rsidRPr="00E26BD2" w:rsidRDefault="008602A4" w:rsidP="0071315A">
            <w:pPr>
              <w:tabs>
                <w:tab w:val="center" w:pos="4513"/>
                <w:tab w:val="right" w:pos="9026"/>
              </w:tabs>
              <w:spacing w:after="0" w:line="240" w:lineRule="auto"/>
              <w:jc w:val="both"/>
              <w:rPr>
                <w:rFonts w:cs="B Yagut"/>
                <w:b/>
                <w:bCs/>
                <w:sz w:val="20"/>
                <w:szCs w:val="20"/>
                <w:rtl/>
              </w:rPr>
            </w:pPr>
            <w:r w:rsidRPr="00E26BD2">
              <w:rPr>
                <w:rFonts w:cs="B Yagut" w:hint="cs"/>
                <w:b/>
                <w:bCs/>
                <w:sz w:val="20"/>
                <w:szCs w:val="20"/>
                <w:rtl/>
              </w:rPr>
              <w:t>نوع درس</w:t>
            </w:r>
          </w:p>
        </w:tc>
        <w:tc>
          <w:tcPr>
            <w:tcW w:w="1522" w:type="pct"/>
            <w:tcBorders>
              <w:top w:val="single" w:sz="4" w:space="0" w:color="auto"/>
              <w:left w:val="single" w:sz="4" w:space="0" w:color="auto"/>
              <w:bottom w:val="single" w:sz="4" w:space="0" w:color="auto"/>
              <w:right w:val="single" w:sz="4" w:space="0" w:color="auto"/>
            </w:tcBorders>
          </w:tcPr>
          <w:p w:rsidR="008602A4" w:rsidRPr="00E26BD2" w:rsidRDefault="008602A4" w:rsidP="0071315A">
            <w:pPr>
              <w:tabs>
                <w:tab w:val="center" w:pos="4513"/>
                <w:tab w:val="right" w:pos="9026"/>
              </w:tabs>
              <w:spacing w:after="0" w:line="240" w:lineRule="auto"/>
              <w:jc w:val="both"/>
              <w:rPr>
                <w:rFonts w:cs="B Yagut"/>
                <w:b/>
                <w:bCs/>
                <w:sz w:val="20"/>
                <w:szCs w:val="20"/>
                <w:rtl/>
              </w:rPr>
            </w:pPr>
            <w:r w:rsidRPr="00E26BD2">
              <w:rPr>
                <w:rFonts w:cs="B Yagut" w:hint="cs"/>
                <w:b/>
                <w:bCs/>
                <w:sz w:val="20"/>
                <w:szCs w:val="20"/>
                <w:rtl/>
              </w:rPr>
              <w:t>نظري</w:t>
            </w:r>
          </w:p>
        </w:tc>
        <w:tc>
          <w:tcPr>
            <w:tcW w:w="1188" w:type="pct"/>
            <w:tcBorders>
              <w:top w:val="single" w:sz="4" w:space="0" w:color="auto"/>
              <w:left w:val="single" w:sz="4" w:space="0" w:color="auto"/>
              <w:bottom w:val="single" w:sz="4" w:space="0" w:color="auto"/>
              <w:right w:val="single" w:sz="4" w:space="0" w:color="auto"/>
            </w:tcBorders>
          </w:tcPr>
          <w:p w:rsidR="008602A4" w:rsidRPr="00E26BD2" w:rsidRDefault="008602A4" w:rsidP="0071315A">
            <w:pPr>
              <w:tabs>
                <w:tab w:val="center" w:pos="4513"/>
                <w:tab w:val="right" w:pos="9026"/>
              </w:tabs>
              <w:spacing w:after="0" w:line="240" w:lineRule="auto"/>
              <w:jc w:val="both"/>
              <w:rPr>
                <w:rFonts w:cs="B Yagut"/>
                <w:b/>
                <w:bCs/>
                <w:sz w:val="20"/>
                <w:szCs w:val="20"/>
                <w:rtl/>
              </w:rPr>
            </w:pPr>
            <w:r w:rsidRPr="00E26BD2">
              <w:rPr>
                <w:rFonts w:cs="B Yagut" w:hint="cs"/>
                <w:b/>
                <w:bCs/>
                <w:sz w:val="20"/>
                <w:szCs w:val="20"/>
                <w:rtl/>
              </w:rPr>
              <w:t>عملي</w:t>
            </w:r>
          </w:p>
        </w:tc>
        <w:tc>
          <w:tcPr>
            <w:tcW w:w="1472" w:type="pct"/>
            <w:gridSpan w:val="2"/>
            <w:tcBorders>
              <w:top w:val="single" w:sz="4" w:space="0" w:color="auto"/>
              <w:left w:val="single" w:sz="4" w:space="0" w:color="auto"/>
              <w:bottom w:val="single" w:sz="4" w:space="0" w:color="auto"/>
              <w:right w:val="single" w:sz="4" w:space="0" w:color="auto"/>
            </w:tcBorders>
          </w:tcPr>
          <w:p w:rsidR="008602A4" w:rsidRPr="00E26BD2" w:rsidRDefault="008602A4" w:rsidP="0071315A">
            <w:pPr>
              <w:tabs>
                <w:tab w:val="center" w:pos="4513"/>
                <w:tab w:val="right" w:pos="9026"/>
              </w:tabs>
              <w:spacing w:after="0" w:line="240" w:lineRule="auto"/>
              <w:jc w:val="both"/>
              <w:rPr>
                <w:rFonts w:cs="B Yagut"/>
                <w:b/>
                <w:bCs/>
                <w:sz w:val="20"/>
                <w:szCs w:val="20"/>
                <w:rtl/>
              </w:rPr>
            </w:pPr>
            <w:r w:rsidRPr="00E26BD2">
              <w:rPr>
                <w:rFonts w:cs="B Yagut" w:hint="cs"/>
                <w:b/>
                <w:bCs/>
                <w:sz w:val="20"/>
                <w:szCs w:val="20"/>
                <w:rtl/>
              </w:rPr>
              <w:t>کل</w:t>
            </w:r>
          </w:p>
        </w:tc>
      </w:tr>
      <w:tr w:rsidR="008602A4" w:rsidRPr="00E26BD2" w:rsidTr="007F6A7B">
        <w:trPr>
          <w:jc w:val="center"/>
        </w:trPr>
        <w:tc>
          <w:tcPr>
            <w:tcW w:w="818" w:type="pct"/>
            <w:gridSpan w:val="2"/>
            <w:tcBorders>
              <w:top w:val="single" w:sz="4" w:space="0" w:color="auto"/>
              <w:left w:val="single" w:sz="4" w:space="0" w:color="auto"/>
              <w:bottom w:val="single" w:sz="4" w:space="0" w:color="auto"/>
              <w:right w:val="single" w:sz="4" w:space="0" w:color="auto"/>
            </w:tcBorders>
          </w:tcPr>
          <w:p w:rsidR="008602A4" w:rsidRPr="00E26BD2" w:rsidRDefault="00DE5F49" w:rsidP="0071315A">
            <w:pPr>
              <w:tabs>
                <w:tab w:val="center" w:pos="4513"/>
                <w:tab w:val="right" w:pos="9026"/>
              </w:tabs>
              <w:spacing w:after="0" w:line="240" w:lineRule="auto"/>
              <w:jc w:val="both"/>
              <w:rPr>
                <w:rFonts w:cs="B Yagut"/>
                <w:b/>
                <w:bCs/>
                <w:sz w:val="20"/>
                <w:szCs w:val="20"/>
                <w:rtl/>
              </w:rPr>
            </w:pPr>
            <w:r w:rsidRPr="00E26BD2">
              <w:rPr>
                <w:rFonts w:cs="B Yagut" w:hint="cs"/>
                <w:b/>
                <w:bCs/>
                <w:sz w:val="20"/>
                <w:szCs w:val="20"/>
                <w:rtl/>
              </w:rPr>
              <w:t xml:space="preserve"> </w:t>
            </w:r>
            <w:r w:rsidR="008602A4" w:rsidRPr="00E26BD2">
              <w:rPr>
                <w:rFonts w:cs="B Yagut" w:hint="cs"/>
                <w:b/>
                <w:bCs/>
                <w:sz w:val="20"/>
                <w:szCs w:val="20"/>
                <w:rtl/>
              </w:rPr>
              <w:t xml:space="preserve">ساعت </w:t>
            </w:r>
            <w:r w:rsidR="00F84D91" w:rsidRPr="00E26BD2">
              <w:rPr>
                <w:rFonts w:cs="B Yagut" w:hint="cs"/>
                <w:b/>
                <w:bCs/>
                <w:sz w:val="20"/>
                <w:szCs w:val="20"/>
                <w:rtl/>
              </w:rPr>
              <w:t>آموزش</w:t>
            </w:r>
            <w:r w:rsidR="008602A4" w:rsidRPr="00E26BD2">
              <w:rPr>
                <w:rFonts w:cs="B Yagut" w:hint="cs"/>
                <w:b/>
                <w:bCs/>
                <w:sz w:val="20"/>
                <w:szCs w:val="20"/>
                <w:rtl/>
              </w:rPr>
              <w:t>ي</w:t>
            </w:r>
          </w:p>
        </w:tc>
        <w:tc>
          <w:tcPr>
            <w:tcW w:w="1522" w:type="pct"/>
            <w:tcBorders>
              <w:top w:val="single" w:sz="4" w:space="0" w:color="auto"/>
              <w:left w:val="single" w:sz="4" w:space="0" w:color="auto"/>
              <w:bottom w:val="single" w:sz="4" w:space="0" w:color="auto"/>
              <w:right w:val="single" w:sz="4" w:space="0" w:color="auto"/>
            </w:tcBorders>
          </w:tcPr>
          <w:p w:rsidR="008602A4" w:rsidRPr="00E26BD2" w:rsidRDefault="00085A38"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41</w:t>
            </w:r>
            <w:r w:rsidR="00DE5F49" w:rsidRPr="00E26BD2">
              <w:rPr>
                <w:rFonts w:cs="B Yagut" w:hint="cs"/>
                <w:sz w:val="20"/>
                <w:szCs w:val="20"/>
                <w:rtl/>
              </w:rPr>
              <w:t xml:space="preserve"> </w:t>
            </w:r>
            <w:r w:rsidR="008602A4" w:rsidRPr="00E26BD2">
              <w:rPr>
                <w:rFonts w:cs="B Yagut" w:hint="cs"/>
                <w:sz w:val="20"/>
                <w:szCs w:val="20"/>
                <w:rtl/>
              </w:rPr>
              <w:t>ساعت</w:t>
            </w:r>
          </w:p>
        </w:tc>
        <w:tc>
          <w:tcPr>
            <w:tcW w:w="1188" w:type="pct"/>
            <w:tcBorders>
              <w:top w:val="single" w:sz="4" w:space="0" w:color="auto"/>
              <w:left w:val="single" w:sz="4" w:space="0" w:color="auto"/>
              <w:bottom w:val="single" w:sz="4" w:space="0" w:color="auto"/>
              <w:right w:val="single" w:sz="4" w:space="0" w:color="auto"/>
            </w:tcBorders>
          </w:tcPr>
          <w:p w:rsidR="008602A4" w:rsidRPr="00E26BD2" w:rsidRDefault="00085A38"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20</w:t>
            </w:r>
            <w:r w:rsidR="008602A4" w:rsidRPr="00E26BD2">
              <w:rPr>
                <w:rFonts w:cs="B Yagut" w:hint="cs"/>
                <w:sz w:val="20"/>
                <w:szCs w:val="20"/>
                <w:rtl/>
              </w:rPr>
              <w:t xml:space="preserve"> ساعت</w:t>
            </w:r>
          </w:p>
        </w:tc>
        <w:tc>
          <w:tcPr>
            <w:tcW w:w="1472" w:type="pct"/>
            <w:gridSpan w:val="2"/>
            <w:tcBorders>
              <w:top w:val="single" w:sz="4" w:space="0" w:color="auto"/>
              <w:left w:val="single" w:sz="4" w:space="0" w:color="auto"/>
              <w:bottom w:val="single" w:sz="4" w:space="0" w:color="auto"/>
              <w:right w:val="single" w:sz="4" w:space="0" w:color="auto"/>
            </w:tcBorders>
          </w:tcPr>
          <w:p w:rsidR="008602A4" w:rsidRPr="00E26BD2" w:rsidRDefault="008602A4"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6</w:t>
            </w:r>
            <w:r w:rsidR="007662B7" w:rsidRPr="00E26BD2">
              <w:rPr>
                <w:rFonts w:cs="B Yagut" w:hint="cs"/>
                <w:sz w:val="20"/>
                <w:szCs w:val="20"/>
                <w:rtl/>
              </w:rPr>
              <w:t>1</w:t>
            </w:r>
            <w:r w:rsidRPr="00E26BD2">
              <w:rPr>
                <w:rFonts w:cs="B Yagut" w:hint="cs"/>
                <w:sz w:val="20"/>
                <w:szCs w:val="20"/>
                <w:rtl/>
              </w:rPr>
              <w:t xml:space="preserve"> ساعت</w:t>
            </w:r>
          </w:p>
        </w:tc>
      </w:tr>
      <w:tr w:rsidR="00E84AB9" w:rsidRPr="00E26BD2" w:rsidTr="007F6A7B">
        <w:trPr>
          <w:jc w:val="center"/>
        </w:trPr>
        <w:tc>
          <w:tcPr>
            <w:tcW w:w="818" w:type="pct"/>
            <w:gridSpan w:val="2"/>
            <w:tcBorders>
              <w:top w:val="single" w:sz="4" w:space="0" w:color="auto"/>
              <w:left w:val="single" w:sz="4" w:space="0" w:color="auto"/>
              <w:bottom w:val="single" w:sz="4" w:space="0" w:color="auto"/>
              <w:right w:val="single" w:sz="4" w:space="0" w:color="auto"/>
            </w:tcBorders>
          </w:tcPr>
          <w:p w:rsidR="00E84AB9" w:rsidRPr="00E26BD2" w:rsidRDefault="00821E07" w:rsidP="0071315A">
            <w:pPr>
              <w:tabs>
                <w:tab w:val="center" w:pos="4513"/>
                <w:tab w:val="right" w:pos="9026"/>
              </w:tabs>
              <w:spacing w:after="0" w:line="240" w:lineRule="auto"/>
              <w:jc w:val="both"/>
              <w:rPr>
                <w:rFonts w:cs="B Yagut"/>
                <w:b/>
                <w:bCs/>
                <w:sz w:val="20"/>
                <w:szCs w:val="20"/>
                <w:rtl/>
              </w:rPr>
            </w:pPr>
            <w:r w:rsidRPr="00E26BD2">
              <w:rPr>
                <w:rFonts w:cs="B Yagut" w:hint="cs"/>
                <w:b/>
                <w:bCs/>
                <w:sz w:val="20"/>
                <w:szCs w:val="20"/>
                <w:rtl/>
              </w:rPr>
              <w:t>هدف های كلی</w:t>
            </w:r>
          </w:p>
          <w:p w:rsidR="00E84AB9" w:rsidRPr="00E26BD2" w:rsidRDefault="00E84AB9" w:rsidP="0071315A">
            <w:pPr>
              <w:tabs>
                <w:tab w:val="center" w:pos="4513"/>
                <w:tab w:val="right" w:pos="9026"/>
              </w:tabs>
              <w:spacing w:after="0" w:line="240" w:lineRule="auto"/>
              <w:jc w:val="both"/>
              <w:rPr>
                <w:rFonts w:cs="B Yagut"/>
                <w:b/>
                <w:bCs/>
                <w:sz w:val="20"/>
                <w:szCs w:val="20"/>
                <w:rtl/>
              </w:rPr>
            </w:pPr>
          </w:p>
        </w:tc>
        <w:tc>
          <w:tcPr>
            <w:tcW w:w="4182" w:type="pct"/>
            <w:gridSpan w:val="4"/>
            <w:tcBorders>
              <w:top w:val="single" w:sz="4" w:space="0" w:color="auto"/>
              <w:left w:val="single" w:sz="4" w:space="0" w:color="auto"/>
              <w:bottom w:val="single" w:sz="4" w:space="0" w:color="auto"/>
              <w:right w:val="single" w:sz="4" w:space="0" w:color="auto"/>
            </w:tcBorders>
          </w:tcPr>
          <w:p w:rsidR="005B496A" w:rsidRPr="00E26BD2" w:rsidRDefault="005B496A"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اهداف شناختی</w:t>
            </w:r>
            <w:r w:rsidR="00BA7E2C" w:rsidRPr="00E26BD2">
              <w:rPr>
                <w:rFonts w:cs="B Yagut" w:hint="cs"/>
                <w:sz w:val="20"/>
                <w:szCs w:val="20"/>
                <w:rtl/>
              </w:rPr>
              <w:t xml:space="preserve">: </w:t>
            </w:r>
          </w:p>
          <w:p w:rsidR="00E84AB9" w:rsidRPr="00E26BD2" w:rsidRDefault="00E84AB9"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 xml:space="preserve">در پایان این دوره انتظار می رود فراگیران </w:t>
            </w:r>
            <w:r w:rsidR="005B496A" w:rsidRPr="00E26BD2">
              <w:rPr>
                <w:rFonts w:cs="B Yagut" w:hint="cs"/>
                <w:sz w:val="20"/>
                <w:szCs w:val="20"/>
                <w:rtl/>
              </w:rPr>
              <w:t>به مهارتهای</w:t>
            </w:r>
            <w:r w:rsidR="00656FCD" w:rsidRPr="00E26BD2">
              <w:rPr>
                <w:rFonts w:cs="B Yagut" w:hint="cs"/>
                <w:sz w:val="20"/>
                <w:szCs w:val="20"/>
                <w:rtl/>
              </w:rPr>
              <w:t xml:space="preserve"> </w:t>
            </w:r>
            <w:r w:rsidR="005B496A" w:rsidRPr="00E26BD2">
              <w:rPr>
                <w:rFonts w:cs="B Yagut" w:hint="cs"/>
                <w:sz w:val="20"/>
                <w:szCs w:val="20"/>
                <w:rtl/>
              </w:rPr>
              <w:t>زیر دست یافته باشند</w:t>
            </w:r>
            <w:r w:rsidR="00BA7E2C" w:rsidRPr="00E26BD2">
              <w:rPr>
                <w:rFonts w:cs="B Yagut" w:hint="cs"/>
                <w:sz w:val="20"/>
                <w:szCs w:val="20"/>
                <w:rtl/>
              </w:rPr>
              <w:t xml:space="preserve">: </w:t>
            </w:r>
          </w:p>
          <w:p w:rsidR="00E84AB9" w:rsidRPr="00E26BD2" w:rsidRDefault="005B496A" w:rsidP="0071315A">
            <w:pPr>
              <w:pStyle w:val="ListParagraph"/>
              <w:numPr>
                <w:ilvl w:val="0"/>
                <w:numId w:val="3"/>
              </w:numPr>
              <w:spacing w:after="0" w:line="240" w:lineRule="auto"/>
              <w:ind w:left="549"/>
              <w:jc w:val="both"/>
              <w:rPr>
                <w:rFonts w:cs="B Yagut"/>
                <w:sz w:val="20"/>
                <w:szCs w:val="20"/>
              </w:rPr>
            </w:pPr>
            <w:r w:rsidRPr="00E26BD2">
              <w:rPr>
                <w:rFonts w:cs="B Yagut" w:hint="cs"/>
                <w:sz w:val="20"/>
                <w:szCs w:val="20"/>
                <w:rtl/>
              </w:rPr>
              <w:t xml:space="preserve">شناخت </w:t>
            </w:r>
            <w:r w:rsidR="00E84AB9" w:rsidRPr="00E26BD2">
              <w:rPr>
                <w:rFonts w:cs="B Yagut" w:hint="cs"/>
                <w:sz w:val="20"/>
                <w:szCs w:val="20"/>
                <w:rtl/>
              </w:rPr>
              <w:t>جایگاه میکروبها در طبیعت</w:t>
            </w:r>
            <w:r w:rsidR="00DE5F49" w:rsidRPr="00E26BD2">
              <w:rPr>
                <w:rFonts w:cs="B Yagut" w:hint="cs"/>
                <w:sz w:val="20"/>
                <w:szCs w:val="20"/>
                <w:rtl/>
              </w:rPr>
              <w:t xml:space="preserve">، </w:t>
            </w:r>
            <w:r w:rsidR="00E84AB9" w:rsidRPr="00E26BD2">
              <w:rPr>
                <w:rFonts w:cs="B Yagut" w:hint="cs"/>
                <w:sz w:val="20"/>
                <w:szCs w:val="20"/>
                <w:rtl/>
              </w:rPr>
              <w:t>نحوه نامگذاری و طبقه بندی آنها</w:t>
            </w:r>
            <w:r w:rsidR="00DE5F49" w:rsidRPr="00E26BD2">
              <w:rPr>
                <w:rFonts w:cs="B Yagut" w:hint="cs"/>
                <w:sz w:val="20"/>
                <w:szCs w:val="20"/>
                <w:rtl/>
              </w:rPr>
              <w:t xml:space="preserve">، </w:t>
            </w:r>
            <w:r w:rsidR="00E84AB9" w:rsidRPr="00E26BD2">
              <w:rPr>
                <w:rFonts w:cs="B Yagut" w:hint="cs"/>
                <w:sz w:val="20"/>
                <w:szCs w:val="20"/>
                <w:rtl/>
              </w:rPr>
              <w:t xml:space="preserve">تفاوت سلولهای پروکاریوت و یوکاریوت </w:t>
            </w:r>
          </w:p>
          <w:p w:rsidR="00E84AB9" w:rsidRPr="00E26BD2" w:rsidRDefault="005B496A" w:rsidP="0071315A">
            <w:pPr>
              <w:pStyle w:val="ListParagraph"/>
              <w:numPr>
                <w:ilvl w:val="0"/>
                <w:numId w:val="3"/>
              </w:numPr>
              <w:spacing w:after="0" w:line="240" w:lineRule="auto"/>
              <w:ind w:left="549"/>
              <w:jc w:val="both"/>
              <w:rPr>
                <w:rFonts w:cs="B Yagut"/>
                <w:sz w:val="20"/>
                <w:szCs w:val="20"/>
              </w:rPr>
            </w:pPr>
            <w:r w:rsidRPr="00E26BD2">
              <w:rPr>
                <w:rFonts w:cs="B Yagut" w:hint="cs"/>
                <w:sz w:val="20"/>
                <w:szCs w:val="20"/>
                <w:rtl/>
              </w:rPr>
              <w:t xml:space="preserve">آشنایی </w:t>
            </w:r>
            <w:r w:rsidR="00D07C3A" w:rsidRPr="00E26BD2">
              <w:rPr>
                <w:rFonts w:cs="B Yagut" w:hint="cs"/>
                <w:sz w:val="20"/>
                <w:szCs w:val="20"/>
                <w:rtl/>
              </w:rPr>
              <w:t xml:space="preserve">با </w:t>
            </w:r>
            <w:r w:rsidR="00E84AB9" w:rsidRPr="00E26BD2">
              <w:rPr>
                <w:rFonts w:cs="B Yagut" w:hint="cs"/>
                <w:sz w:val="20"/>
                <w:szCs w:val="20"/>
                <w:rtl/>
              </w:rPr>
              <w:t>ساختمان تشریحی</w:t>
            </w:r>
            <w:r w:rsidR="00DE5F49" w:rsidRPr="00E26BD2">
              <w:rPr>
                <w:rFonts w:cs="B Yagut" w:hint="cs"/>
                <w:sz w:val="20"/>
                <w:szCs w:val="20"/>
                <w:rtl/>
              </w:rPr>
              <w:t xml:space="preserve">، </w:t>
            </w:r>
            <w:r w:rsidR="00E84AB9" w:rsidRPr="00E26BD2">
              <w:rPr>
                <w:rFonts w:cs="B Yagut" w:hint="cs"/>
                <w:sz w:val="20"/>
                <w:szCs w:val="20"/>
                <w:rtl/>
              </w:rPr>
              <w:t>بیوشیمیایی</w:t>
            </w:r>
            <w:r w:rsidR="00DE5F49" w:rsidRPr="00E26BD2">
              <w:rPr>
                <w:rFonts w:cs="B Yagut" w:hint="cs"/>
                <w:sz w:val="20"/>
                <w:szCs w:val="20"/>
                <w:rtl/>
              </w:rPr>
              <w:t xml:space="preserve">، </w:t>
            </w:r>
            <w:r w:rsidR="00E84AB9" w:rsidRPr="00E26BD2">
              <w:rPr>
                <w:rFonts w:cs="B Yagut" w:hint="cs"/>
                <w:sz w:val="20"/>
                <w:szCs w:val="20"/>
                <w:rtl/>
              </w:rPr>
              <w:t>خصوصیات متابولیسمی</w:t>
            </w:r>
            <w:r w:rsidR="00DE5F49" w:rsidRPr="00E26BD2">
              <w:rPr>
                <w:rFonts w:cs="B Yagut" w:hint="cs"/>
                <w:sz w:val="20"/>
                <w:szCs w:val="20"/>
                <w:rtl/>
              </w:rPr>
              <w:t xml:space="preserve">، </w:t>
            </w:r>
            <w:r w:rsidR="00E84AB9" w:rsidRPr="00E26BD2">
              <w:rPr>
                <w:rFonts w:cs="B Yagut" w:hint="cs"/>
                <w:sz w:val="20"/>
                <w:szCs w:val="20"/>
                <w:rtl/>
              </w:rPr>
              <w:t>فیزیولوژی رشد و</w:t>
            </w:r>
            <w:r w:rsidR="00DE5F49" w:rsidRPr="00E26BD2">
              <w:rPr>
                <w:rFonts w:cs="B Yagut" w:hint="cs"/>
                <w:sz w:val="20"/>
                <w:szCs w:val="20"/>
                <w:rtl/>
              </w:rPr>
              <w:t xml:space="preserve"> </w:t>
            </w:r>
            <w:r w:rsidR="00E84AB9" w:rsidRPr="00E26BD2">
              <w:rPr>
                <w:rFonts w:cs="B Yagut" w:hint="cs"/>
                <w:sz w:val="20"/>
                <w:szCs w:val="20"/>
                <w:rtl/>
              </w:rPr>
              <w:t xml:space="preserve">تبادلات ژنتیکی در بین میکروارگانیسمها </w:t>
            </w:r>
          </w:p>
          <w:p w:rsidR="00E84AB9" w:rsidRPr="00E26BD2" w:rsidRDefault="005B496A" w:rsidP="0071315A">
            <w:pPr>
              <w:pStyle w:val="ListParagraph"/>
              <w:numPr>
                <w:ilvl w:val="0"/>
                <w:numId w:val="3"/>
              </w:numPr>
              <w:spacing w:after="0" w:line="240" w:lineRule="auto"/>
              <w:ind w:left="549"/>
              <w:jc w:val="both"/>
              <w:rPr>
                <w:rFonts w:cs="B Yagut"/>
                <w:sz w:val="20"/>
                <w:szCs w:val="20"/>
              </w:rPr>
            </w:pPr>
            <w:r w:rsidRPr="00E26BD2">
              <w:rPr>
                <w:rFonts w:cs="B Yagut" w:hint="cs"/>
                <w:sz w:val="20"/>
                <w:szCs w:val="20"/>
                <w:rtl/>
              </w:rPr>
              <w:t xml:space="preserve">شناخت </w:t>
            </w:r>
            <w:r w:rsidR="00E84AB9" w:rsidRPr="00E26BD2">
              <w:rPr>
                <w:rFonts w:cs="B Yagut" w:hint="cs"/>
                <w:sz w:val="20"/>
                <w:szCs w:val="20"/>
                <w:rtl/>
              </w:rPr>
              <w:t>مکانیسم اثر و تاثیر انواع مواد ضد میکروبی (آنتی بیوتیکها و</w:t>
            </w:r>
            <w:r w:rsidR="00BA7E2C" w:rsidRPr="00E26BD2">
              <w:rPr>
                <w:rFonts w:cs="B Yagut" w:hint="cs"/>
                <w:sz w:val="20"/>
                <w:szCs w:val="20"/>
                <w:rtl/>
              </w:rPr>
              <w:t>.</w:t>
            </w:r>
            <w:r w:rsidR="00963149" w:rsidRPr="00E26BD2">
              <w:rPr>
                <w:rFonts w:cs="B Yagut" w:hint="cs"/>
                <w:sz w:val="20"/>
                <w:szCs w:val="20"/>
                <w:rtl/>
              </w:rPr>
              <w:t>....</w:t>
            </w:r>
            <w:r w:rsidR="00BA7E2C" w:rsidRPr="00E26BD2">
              <w:rPr>
                <w:rFonts w:cs="B Yagut" w:hint="cs"/>
                <w:sz w:val="20"/>
                <w:szCs w:val="20"/>
                <w:rtl/>
              </w:rPr>
              <w:t xml:space="preserve"> </w:t>
            </w:r>
            <w:r w:rsidR="00E84AB9" w:rsidRPr="00E26BD2">
              <w:rPr>
                <w:rFonts w:cs="B Yagut" w:hint="cs"/>
                <w:sz w:val="20"/>
                <w:szCs w:val="20"/>
                <w:rtl/>
              </w:rPr>
              <w:t>)</w:t>
            </w:r>
            <w:r w:rsidR="00DE5F49" w:rsidRPr="00E26BD2">
              <w:rPr>
                <w:rFonts w:cs="B Yagut" w:hint="cs"/>
                <w:sz w:val="20"/>
                <w:szCs w:val="20"/>
                <w:rtl/>
              </w:rPr>
              <w:t xml:space="preserve">، </w:t>
            </w:r>
            <w:r w:rsidR="00E84AB9" w:rsidRPr="00E26BD2">
              <w:rPr>
                <w:rFonts w:cs="B Yagut" w:hint="cs"/>
                <w:sz w:val="20"/>
                <w:szCs w:val="20"/>
                <w:rtl/>
              </w:rPr>
              <w:t>مواد شیمیایی و عوامل فیزیکی بر روی میکروارگانیسمها</w:t>
            </w:r>
            <w:r w:rsidR="00DE5F49" w:rsidRPr="00E26BD2">
              <w:rPr>
                <w:rFonts w:cs="B Yagut" w:hint="cs"/>
                <w:sz w:val="20"/>
                <w:szCs w:val="20"/>
                <w:rtl/>
              </w:rPr>
              <w:t xml:space="preserve"> </w:t>
            </w:r>
            <w:r w:rsidR="00E84AB9" w:rsidRPr="00E26BD2">
              <w:rPr>
                <w:rFonts w:cs="B Yagut" w:hint="cs"/>
                <w:sz w:val="20"/>
                <w:szCs w:val="20"/>
                <w:rtl/>
              </w:rPr>
              <w:t xml:space="preserve">و مکانیسمهای مقاومتهای دارویی باکتریهای بیماریزا </w:t>
            </w:r>
          </w:p>
          <w:p w:rsidR="00E84AB9" w:rsidRPr="00E26BD2" w:rsidRDefault="005B496A" w:rsidP="0071315A">
            <w:pPr>
              <w:pStyle w:val="ListParagraph"/>
              <w:numPr>
                <w:ilvl w:val="0"/>
                <w:numId w:val="3"/>
              </w:numPr>
              <w:spacing w:after="0" w:line="240" w:lineRule="auto"/>
              <w:ind w:left="549"/>
              <w:jc w:val="both"/>
              <w:rPr>
                <w:rFonts w:cs="B Yagut"/>
                <w:sz w:val="20"/>
                <w:szCs w:val="20"/>
              </w:rPr>
            </w:pPr>
            <w:r w:rsidRPr="00E26BD2">
              <w:rPr>
                <w:rFonts w:cs="B Yagut" w:hint="cs"/>
                <w:sz w:val="20"/>
                <w:szCs w:val="20"/>
                <w:rtl/>
              </w:rPr>
              <w:t xml:space="preserve">درک مفاهیم </w:t>
            </w:r>
            <w:r w:rsidR="00E84AB9" w:rsidRPr="00E26BD2">
              <w:rPr>
                <w:rFonts w:cs="B Yagut" w:hint="cs"/>
                <w:sz w:val="20"/>
                <w:szCs w:val="20"/>
                <w:rtl/>
              </w:rPr>
              <w:t>میکروفلور طبیعی بدن انسان</w:t>
            </w:r>
            <w:r w:rsidR="00DE5F49" w:rsidRPr="00E26BD2">
              <w:rPr>
                <w:rFonts w:cs="B Yagut" w:hint="cs"/>
                <w:sz w:val="20"/>
                <w:szCs w:val="20"/>
                <w:rtl/>
              </w:rPr>
              <w:t xml:space="preserve">، </w:t>
            </w:r>
            <w:r w:rsidR="00E84AB9" w:rsidRPr="00E26BD2">
              <w:rPr>
                <w:rFonts w:cs="B Yagut" w:hint="cs"/>
                <w:sz w:val="20"/>
                <w:szCs w:val="20"/>
                <w:rtl/>
              </w:rPr>
              <w:t>عفونتهای بیمارستانی</w:t>
            </w:r>
            <w:r w:rsidR="00DE5F49" w:rsidRPr="00E26BD2">
              <w:rPr>
                <w:rFonts w:cs="B Yagut" w:hint="cs"/>
                <w:sz w:val="20"/>
                <w:szCs w:val="20"/>
                <w:rtl/>
              </w:rPr>
              <w:t xml:space="preserve">، </w:t>
            </w:r>
            <w:r w:rsidR="00E84AB9" w:rsidRPr="00E26BD2">
              <w:rPr>
                <w:rFonts w:cs="B Yagut" w:hint="cs"/>
                <w:sz w:val="20"/>
                <w:szCs w:val="20"/>
                <w:rtl/>
              </w:rPr>
              <w:t>مکانیسمهای ایجاد بیمار توسط میکروبها</w:t>
            </w:r>
            <w:r w:rsidR="00DE5F49" w:rsidRPr="00E26BD2">
              <w:rPr>
                <w:rFonts w:cs="B Yagut" w:hint="cs"/>
                <w:sz w:val="20"/>
                <w:szCs w:val="20"/>
                <w:rtl/>
              </w:rPr>
              <w:t xml:space="preserve">، </w:t>
            </w:r>
            <w:r w:rsidR="00E84AB9" w:rsidRPr="00E26BD2">
              <w:rPr>
                <w:rFonts w:cs="B Yagut" w:hint="cs"/>
                <w:sz w:val="20"/>
                <w:szCs w:val="20"/>
                <w:rtl/>
              </w:rPr>
              <w:t xml:space="preserve">نحوه انتقال عفونت و پایداری پاتوژنها در بدن </w:t>
            </w:r>
          </w:p>
          <w:p w:rsidR="00E84AB9" w:rsidRPr="00E26BD2" w:rsidRDefault="005B496A" w:rsidP="0071315A">
            <w:pPr>
              <w:pStyle w:val="ListParagraph"/>
              <w:numPr>
                <w:ilvl w:val="0"/>
                <w:numId w:val="3"/>
              </w:numPr>
              <w:spacing w:after="0" w:line="240" w:lineRule="auto"/>
              <w:ind w:left="549"/>
              <w:jc w:val="both"/>
              <w:rPr>
                <w:rFonts w:cs="B Yagut"/>
                <w:sz w:val="20"/>
                <w:szCs w:val="20"/>
              </w:rPr>
            </w:pPr>
            <w:r w:rsidRPr="00E26BD2">
              <w:rPr>
                <w:rFonts w:cs="B Yagut" w:hint="cs"/>
                <w:sz w:val="20"/>
                <w:szCs w:val="20"/>
                <w:rtl/>
              </w:rPr>
              <w:t xml:space="preserve">آشنایی </w:t>
            </w:r>
            <w:r w:rsidR="001D46FE" w:rsidRPr="00E26BD2">
              <w:rPr>
                <w:rFonts w:cs="B Yagut" w:hint="cs"/>
                <w:sz w:val="20"/>
                <w:szCs w:val="20"/>
                <w:rtl/>
              </w:rPr>
              <w:t xml:space="preserve">با </w:t>
            </w:r>
            <w:r w:rsidR="00E84AB9" w:rsidRPr="00E26BD2">
              <w:rPr>
                <w:rFonts w:cs="B Yagut" w:hint="cs"/>
                <w:sz w:val="20"/>
                <w:szCs w:val="20"/>
                <w:rtl/>
              </w:rPr>
              <w:t>تقسیم بندی خانواده ها و جنس های مختلف باکتریهاکه در انسان ایجاد بیماری می کند</w:t>
            </w:r>
          </w:p>
          <w:p w:rsidR="00E84AB9" w:rsidRPr="00E26BD2" w:rsidRDefault="005B496A" w:rsidP="0071315A">
            <w:pPr>
              <w:pStyle w:val="ListParagraph"/>
              <w:numPr>
                <w:ilvl w:val="0"/>
                <w:numId w:val="3"/>
              </w:numPr>
              <w:spacing w:after="0" w:line="240" w:lineRule="auto"/>
              <w:ind w:left="549"/>
              <w:jc w:val="both"/>
              <w:rPr>
                <w:rFonts w:cs="B Yagut"/>
                <w:sz w:val="20"/>
                <w:szCs w:val="20"/>
              </w:rPr>
            </w:pPr>
            <w:r w:rsidRPr="00E26BD2">
              <w:rPr>
                <w:rFonts w:cs="B Yagut" w:hint="cs"/>
                <w:sz w:val="20"/>
                <w:szCs w:val="20"/>
                <w:rtl/>
              </w:rPr>
              <w:t xml:space="preserve">شناخت </w:t>
            </w:r>
            <w:r w:rsidR="00E84AB9" w:rsidRPr="00E26BD2">
              <w:rPr>
                <w:rFonts w:cs="B Yagut" w:hint="cs"/>
                <w:sz w:val="20"/>
                <w:szCs w:val="20"/>
                <w:rtl/>
              </w:rPr>
              <w:t xml:space="preserve">مهمترین شاخصهای بیماریزایی و مکانیسمهای ایجاد عفونت توسط باکتریها </w:t>
            </w:r>
          </w:p>
          <w:p w:rsidR="00E84AB9" w:rsidRPr="00E26BD2" w:rsidRDefault="005B496A" w:rsidP="0071315A">
            <w:pPr>
              <w:pStyle w:val="ListParagraph"/>
              <w:numPr>
                <w:ilvl w:val="0"/>
                <w:numId w:val="3"/>
              </w:numPr>
              <w:spacing w:after="0" w:line="240" w:lineRule="auto"/>
              <w:ind w:left="549"/>
              <w:jc w:val="both"/>
              <w:rPr>
                <w:rFonts w:cs="B Yagut"/>
                <w:sz w:val="20"/>
                <w:szCs w:val="20"/>
              </w:rPr>
            </w:pPr>
            <w:r w:rsidRPr="00E26BD2">
              <w:rPr>
                <w:rFonts w:cs="B Yagut" w:hint="cs"/>
                <w:sz w:val="20"/>
                <w:szCs w:val="20"/>
                <w:rtl/>
              </w:rPr>
              <w:t xml:space="preserve">شناخت </w:t>
            </w:r>
            <w:r w:rsidR="00E84AB9" w:rsidRPr="00E26BD2">
              <w:rPr>
                <w:rFonts w:cs="B Yagut" w:hint="cs"/>
                <w:sz w:val="20"/>
                <w:szCs w:val="20"/>
                <w:rtl/>
              </w:rPr>
              <w:t>نحوه انتخاب نمونه</w:t>
            </w:r>
            <w:r w:rsidR="00DE5F49" w:rsidRPr="00E26BD2">
              <w:rPr>
                <w:rFonts w:cs="B Yagut" w:hint="cs"/>
                <w:sz w:val="20"/>
                <w:szCs w:val="20"/>
                <w:rtl/>
              </w:rPr>
              <w:t xml:space="preserve">، </w:t>
            </w:r>
            <w:r w:rsidR="00E84AB9" w:rsidRPr="00E26BD2">
              <w:rPr>
                <w:rFonts w:cs="B Yagut" w:hint="cs"/>
                <w:sz w:val="20"/>
                <w:szCs w:val="20"/>
                <w:rtl/>
              </w:rPr>
              <w:t>زمان نمونه گیری و چگونگی ارسال نمونه به آزمایشگاه برای تشخیص باکتریهای بیماریزا</w:t>
            </w:r>
            <w:r w:rsidR="00BA7E2C" w:rsidRPr="00E26BD2">
              <w:rPr>
                <w:rFonts w:cs="B Yagut" w:hint="cs"/>
                <w:sz w:val="20"/>
                <w:szCs w:val="20"/>
                <w:rtl/>
              </w:rPr>
              <w:t xml:space="preserve">. </w:t>
            </w:r>
          </w:p>
          <w:p w:rsidR="001D46FE" w:rsidRPr="00E26BD2" w:rsidRDefault="005B496A" w:rsidP="0071315A">
            <w:pPr>
              <w:pStyle w:val="ListParagraph"/>
              <w:numPr>
                <w:ilvl w:val="0"/>
                <w:numId w:val="3"/>
              </w:numPr>
              <w:spacing w:after="0" w:line="240" w:lineRule="auto"/>
              <w:ind w:left="549"/>
              <w:jc w:val="both"/>
              <w:rPr>
                <w:rFonts w:cs="B Yagut"/>
                <w:sz w:val="20"/>
                <w:szCs w:val="20"/>
              </w:rPr>
            </w:pPr>
            <w:r w:rsidRPr="00E26BD2">
              <w:rPr>
                <w:rFonts w:cs="B Yagut" w:hint="cs"/>
                <w:sz w:val="20"/>
                <w:szCs w:val="20"/>
                <w:rtl/>
              </w:rPr>
              <w:t xml:space="preserve">شناخت </w:t>
            </w:r>
            <w:r w:rsidR="001D46FE" w:rsidRPr="00E26BD2">
              <w:rPr>
                <w:rFonts w:cs="B Yagut" w:hint="cs"/>
                <w:sz w:val="20"/>
                <w:szCs w:val="20"/>
                <w:rtl/>
              </w:rPr>
              <w:t xml:space="preserve">موارد </w:t>
            </w:r>
            <w:r w:rsidR="001D46FE" w:rsidRPr="00E26BD2">
              <w:rPr>
                <w:rFonts w:cs="B Yagut"/>
                <w:sz w:val="20"/>
                <w:szCs w:val="20"/>
              </w:rPr>
              <w:t>Contamination</w:t>
            </w:r>
            <w:r w:rsidR="001D46FE" w:rsidRPr="00E26BD2">
              <w:rPr>
                <w:rFonts w:cs="B Yagut" w:hint="cs"/>
                <w:sz w:val="20"/>
                <w:szCs w:val="20"/>
                <w:rtl/>
              </w:rPr>
              <w:t xml:space="preserve"> در نتایج آزمایشات </w:t>
            </w:r>
          </w:p>
          <w:p w:rsidR="00E84AB9" w:rsidRPr="00E26BD2" w:rsidRDefault="00E84AB9"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 xml:space="preserve">هدف های مهارتی- در پایان </w:t>
            </w:r>
            <w:r w:rsidR="00293241" w:rsidRPr="00E26BD2">
              <w:rPr>
                <w:rFonts w:cs="B Yagut" w:hint="cs"/>
                <w:sz w:val="20"/>
                <w:szCs w:val="20"/>
                <w:rtl/>
              </w:rPr>
              <w:t>این درس</w:t>
            </w:r>
            <w:r w:rsidR="00BA7E2C" w:rsidRPr="00E26BD2">
              <w:rPr>
                <w:rFonts w:cs="B Yagut" w:hint="cs"/>
                <w:sz w:val="20"/>
                <w:szCs w:val="20"/>
                <w:rtl/>
              </w:rPr>
              <w:t xml:space="preserve"> </w:t>
            </w:r>
            <w:r w:rsidRPr="00E26BD2">
              <w:rPr>
                <w:rFonts w:cs="B Yagut" w:hint="cs"/>
                <w:sz w:val="20"/>
                <w:szCs w:val="20"/>
                <w:rtl/>
              </w:rPr>
              <w:t>انتظار می رود دانشجو بتواند</w:t>
            </w:r>
            <w:r w:rsidR="00BA7E2C" w:rsidRPr="00E26BD2">
              <w:rPr>
                <w:rFonts w:cs="B Yagut" w:hint="cs"/>
                <w:sz w:val="20"/>
                <w:szCs w:val="20"/>
                <w:rtl/>
              </w:rPr>
              <w:t xml:space="preserve">: </w:t>
            </w:r>
          </w:p>
          <w:p w:rsidR="00E84AB9" w:rsidRPr="00E26BD2" w:rsidRDefault="00E84AB9" w:rsidP="0071315A">
            <w:pPr>
              <w:pStyle w:val="ListParagraph"/>
              <w:numPr>
                <w:ilvl w:val="0"/>
                <w:numId w:val="4"/>
              </w:numPr>
              <w:spacing w:after="0" w:line="240" w:lineRule="auto"/>
              <w:jc w:val="both"/>
              <w:rPr>
                <w:rFonts w:cs="B Yagut"/>
                <w:sz w:val="20"/>
                <w:szCs w:val="20"/>
              </w:rPr>
            </w:pPr>
            <w:r w:rsidRPr="00E26BD2">
              <w:rPr>
                <w:rFonts w:cs="B Yagut" w:hint="cs"/>
                <w:sz w:val="20"/>
                <w:szCs w:val="20"/>
                <w:rtl/>
              </w:rPr>
              <w:t>از نمونه</w:t>
            </w:r>
            <w:r w:rsidR="00775397" w:rsidRPr="00E26BD2">
              <w:rPr>
                <w:rFonts w:cs="B Yagut" w:hint="cs"/>
                <w:sz w:val="20"/>
                <w:szCs w:val="20"/>
                <w:rtl/>
              </w:rPr>
              <w:t xml:space="preserve"> های تهیه شده از فارنکس</w:t>
            </w:r>
            <w:r w:rsidR="00DE5F49" w:rsidRPr="00E26BD2">
              <w:rPr>
                <w:rFonts w:cs="B Yagut" w:hint="cs"/>
                <w:sz w:val="20"/>
                <w:szCs w:val="20"/>
                <w:rtl/>
              </w:rPr>
              <w:t xml:space="preserve">، </w:t>
            </w:r>
            <w:r w:rsidR="00775397" w:rsidRPr="00E26BD2">
              <w:rPr>
                <w:rFonts w:cs="B Yagut" w:hint="cs"/>
                <w:sz w:val="20"/>
                <w:szCs w:val="20"/>
                <w:rtl/>
              </w:rPr>
              <w:t>زخم ها</w:t>
            </w:r>
            <w:r w:rsidR="00DE5F49" w:rsidRPr="00E26BD2">
              <w:rPr>
                <w:rFonts w:cs="B Yagut" w:hint="cs"/>
                <w:sz w:val="20"/>
                <w:szCs w:val="20"/>
                <w:rtl/>
              </w:rPr>
              <w:t xml:space="preserve">، </w:t>
            </w:r>
            <w:r w:rsidR="00775397" w:rsidRPr="00E26BD2">
              <w:rPr>
                <w:rFonts w:cs="B Yagut" w:hint="cs"/>
                <w:sz w:val="20"/>
                <w:szCs w:val="20"/>
                <w:rtl/>
              </w:rPr>
              <w:t>ادرار و مخاط ها</w:t>
            </w:r>
            <w:r w:rsidRPr="00E26BD2">
              <w:rPr>
                <w:rFonts w:cs="B Yagut" w:hint="cs"/>
                <w:sz w:val="20"/>
                <w:szCs w:val="20"/>
                <w:rtl/>
              </w:rPr>
              <w:t xml:space="preserve"> لام گسترش تهیه </w:t>
            </w:r>
            <w:r w:rsidR="00775397" w:rsidRPr="00E26BD2">
              <w:rPr>
                <w:rFonts w:cs="B Yagut" w:hint="cs"/>
                <w:sz w:val="20"/>
                <w:szCs w:val="20"/>
                <w:rtl/>
              </w:rPr>
              <w:t xml:space="preserve">نماید </w:t>
            </w:r>
            <w:r w:rsidRPr="00E26BD2">
              <w:rPr>
                <w:rFonts w:cs="B Yagut" w:hint="cs"/>
                <w:sz w:val="20"/>
                <w:szCs w:val="20"/>
                <w:rtl/>
              </w:rPr>
              <w:t>و</w:t>
            </w:r>
            <w:r w:rsidR="00775397" w:rsidRPr="00E26BD2">
              <w:rPr>
                <w:rFonts w:cs="B Yagut" w:hint="cs"/>
                <w:sz w:val="20"/>
                <w:szCs w:val="20"/>
                <w:rtl/>
              </w:rPr>
              <w:t xml:space="preserve"> آن ها را با روش گرم</w:t>
            </w:r>
            <w:r w:rsidRPr="00E26BD2">
              <w:rPr>
                <w:rFonts w:cs="B Yagut" w:hint="cs"/>
                <w:sz w:val="20"/>
                <w:szCs w:val="20"/>
                <w:rtl/>
              </w:rPr>
              <w:t xml:space="preserve"> رنگ آمیزی نماید</w:t>
            </w:r>
            <w:r w:rsidR="00BA7E2C" w:rsidRPr="00E26BD2">
              <w:rPr>
                <w:rFonts w:cs="B Yagut" w:hint="cs"/>
                <w:sz w:val="20"/>
                <w:szCs w:val="20"/>
                <w:rtl/>
              </w:rPr>
              <w:t xml:space="preserve">. </w:t>
            </w:r>
          </w:p>
          <w:p w:rsidR="00E84AB9" w:rsidRPr="00E26BD2" w:rsidRDefault="00787365" w:rsidP="0071315A">
            <w:pPr>
              <w:pStyle w:val="ListParagraph"/>
              <w:numPr>
                <w:ilvl w:val="0"/>
                <w:numId w:val="4"/>
              </w:numPr>
              <w:spacing w:after="0" w:line="240" w:lineRule="auto"/>
              <w:jc w:val="both"/>
              <w:rPr>
                <w:rFonts w:cs="B Yagut"/>
                <w:sz w:val="20"/>
                <w:szCs w:val="20"/>
              </w:rPr>
            </w:pPr>
            <w:r w:rsidRPr="00E26BD2">
              <w:rPr>
                <w:rFonts w:cs="B Yagut" w:hint="cs"/>
                <w:sz w:val="20"/>
                <w:szCs w:val="20"/>
                <w:rtl/>
              </w:rPr>
              <w:t>نمونه های بالینی تهیه شده از زخم ها</w:t>
            </w:r>
            <w:r w:rsidR="00DE5F49" w:rsidRPr="00E26BD2">
              <w:rPr>
                <w:rFonts w:cs="B Yagut" w:hint="cs"/>
                <w:sz w:val="20"/>
                <w:szCs w:val="20"/>
                <w:rtl/>
              </w:rPr>
              <w:t xml:space="preserve">، </w:t>
            </w:r>
            <w:r w:rsidRPr="00E26BD2">
              <w:rPr>
                <w:rFonts w:cs="B Yagut" w:hint="cs"/>
                <w:sz w:val="20"/>
                <w:szCs w:val="20"/>
                <w:rtl/>
              </w:rPr>
              <w:t>ادرار</w:t>
            </w:r>
            <w:r w:rsidR="00DE5F49" w:rsidRPr="00E26BD2">
              <w:rPr>
                <w:rFonts w:cs="B Yagut" w:hint="cs"/>
                <w:sz w:val="20"/>
                <w:szCs w:val="20"/>
                <w:rtl/>
              </w:rPr>
              <w:t xml:space="preserve">، </w:t>
            </w:r>
            <w:r w:rsidRPr="00E26BD2">
              <w:rPr>
                <w:rFonts w:cs="B Yagut" w:hint="cs"/>
                <w:sz w:val="20"/>
                <w:szCs w:val="20"/>
                <w:rtl/>
              </w:rPr>
              <w:t>مدفوع و مخاط ها را کشت دهد</w:t>
            </w:r>
            <w:r w:rsidR="00BA7E2C" w:rsidRPr="00E26BD2">
              <w:rPr>
                <w:rFonts w:cs="B Yagut" w:hint="cs"/>
                <w:sz w:val="20"/>
                <w:szCs w:val="20"/>
                <w:rtl/>
              </w:rPr>
              <w:t xml:space="preserve">. </w:t>
            </w:r>
          </w:p>
          <w:p w:rsidR="00E84AB9" w:rsidRPr="00E26BD2" w:rsidRDefault="00295A3E" w:rsidP="0071315A">
            <w:pPr>
              <w:pStyle w:val="ListParagraph"/>
              <w:numPr>
                <w:ilvl w:val="0"/>
                <w:numId w:val="4"/>
              </w:numPr>
              <w:spacing w:after="0" w:line="240" w:lineRule="auto"/>
              <w:ind w:left="279" w:firstLine="0"/>
              <w:jc w:val="both"/>
              <w:rPr>
                <w:rFonts w:cs="B Yagut"/>
                <w:sz w:val="20"/>
                <w:szCs w:val="20"/>
                <w:rtl/>
              </w:rPr>
            </w:pPr>
            <w:r w:rsidRPr="00E26BD2">
              <w:rPr>
                <w:rFonts w:cs="B Yagut" w:hint="cs"/>
                <w:sz w:val="20"/>
                <w:szCs w:val="20"/>
                <w:rtl/>
              </w:rPr>
              <w:t xml:space="preserve">با انتخاب آنتی بیوتیک های مناسب </w:t>
            </w:r>
            <w:r w:rsidR="00E84AB9" w:rsidRPr="00E26BD2">
              <w:rPr>
                <w:rFonts w:cs="B Yagut" w:hint="cs"/>
                <w:sz w:val="20"/>
                <w:szCs w:val="20"/>
                <w:rtl/>
              </w:rPr>
              <w:t xml:space="preserve">آزمایش آنتی بیوگرام </w:t>
            </w:r>
            <w:r w:rsidR="005B496A" w:rsidRPr="00E26BD2">
              <w:rPr>
                <w:rFonts w:cs="B Yagut" w:hint="cs"/>
                <w:sz w:val="20"/>
                <w:szCs w:val="20"/>
                <w:rtl/>
              </w:rPr>
              <w:t xml:space="preserve">را </w:t>
            </w:r>
            <w:r w:rsidR="00E84AB9" w:rsidRPr="00E26BD2">
              <w:rPr>
                <w:rFonts w:cs="B Yagut" w:hint="cs"/>
                <w:sz w:val="20"/>
                <w:szCs w:val="20"/>
                <w:rtl/>
              </w:rPr>
              <w:t>انجام دهد</w:t>
            </w:r>
            <w:r w:rsidR="005B496A" w:rsidRPr="00E26BD2">
              <w:rPr>
                <w:rFonts w:cs="B Yagut" w:hint="cs"/>
                <w:sz w:val="20"/>
                <w:szCs w:val="20"/>
                <w:rtl/>
              </w:rPr>
              <w:t xml:space="preserve"> و نتایج آن را تفسیر کند</w:t>
            </w:r>
          </w:p>
        </w:tc>
      </w:tr>
      <w:tr w:rsidR="00E84AB9" w:rsidRPr="00E26BD2" w:rsidTr="007F6A7B">
        <w:trPr>
          <w:jc w:val="center"/>
        </w:trPr>
        <w:tc>
          <w:tcPr>
            <w:tcW w:w="818" w:type="pct"/>
            <w:gridSpan w:val="2"/>
            <w:tcBorders>
              <w:top w:val="single" w:sz="4" w:space="0" w:color="auto"/>
              <w:left w:val="single" w:sz="4" w:space="0" w:color="auto"/>
              <w:bottom w:val="single" w:sz="4" w:space="0" w:color="auto"/>
              <w:right w:val="single" w:sz="4" w:space="0" w:color="auto"/>
            </w:tcBorders>
          </w:tcPr>
          <w:p w:rsidR="00E84AB9" w:rsidRPr="00E26BD2" w:rsidRDefault="00E84AB9" w:rsidP="0071315A">
            <w:pPr>
              <w:tabs>
                <w:tab w:val="center" w:pos="4513"/>
                <w:tab w:val="right" w:pos="9026"/>
              </w:tabs>
              <w:spacing w:after="0" w:line="240" w:lineRule="auto"/>
              <w:jc w:val="both"/>
              <w:rPr>
                <w:rFonts w:cs="B Yagut"/>
                <w:b/>
                <w:bCs/>
                <w:sz w:val="20"/>
                <w:szCs w:val="20"/>
                <w:rtl/>
              </w:rPr>
            </w:pPr>
            <w:r w:rsidRPr="00E26BD2">
              <w:rPr>
                <w:rFonts w:cs="B Yagut" w:hint="cs"/>
                <w:b/>
                <w:bCs/>
                <w:sz w:val="20"/>
                <w:szCs w:val="20"/>
                <w:rtl/>
              </w:rPr>
              <w:t xml:space="preserve">شرح درس </w:t>
            </w:r>
          </w:p>
        </w:tc>
        <w:tc>
          <w:tcPr>
            <w:tcW w:w="4182" w:type="pct"/>
            <w:gridSpan w:val="4"/>
            <w:tcBorders>
              <w:top w:val="single" w:sz="4" w:space="0" w:color="auto"/>
              <w:left w:val="single" w:sz="4" w:space="0" w:color="auto"/>
              <w:bottom w:val="single" w:sz="4" w:space="0" w:color="auto"/>
              <w:right w:val="single" w:sz="4" w:space="0" w:color="auto"/>
            </w:tcBorders>
          </w:tcPr>
          <w:p w:rsidR="00E84AB9" w:rsidRPr="00E26BD2" w:rsidRDefault="00E84AB9" w:rsidP="0071315A">
            <w:pPr>
              <w:tabs>
                <w:tab w:val="center" w:pos="4513"/>
                <w:tab w:val="right" w:pos="9026"/>
              </w:tabs>
              <w:spacing w:after="0" w:line="240" w:lineRule="auto"/>
              <w:jc w:val="both"/>
              <w:rPr>
                <w:rFonts w:cs="B Yagut"/>
                <w:b/>
                <w:sz w:val="20"/>
                <w:szCs w:val="20"/>
                <w:rtl/>
              </w:rPr>
            </w:pPr>
            <w:r w:rsidRPr="00E26BD2">
              <w:rPr>
                <w:rFonts w:cs="B Yagut" w:hint="cs"/>
                <w:b/>
                <w:sz w:val="20"/>
                <w:szCs w:val="20"/>
                <w:rtl/>
              </w:rPr>
              <w:t xml:space="preserve">در </w:t>
            </w:r>
            <w:r w:rsidR="00293241" w:rsidRPr="00E26BD2">
              <w:rPr>
                <w:rFonts w:cs="B Yagut" w:hint="cs"/>
                <w:b/>
                <w:sz w:val="20"/>
                <w:szCs w:val="20"/>
                <w:rtl/>
              </w:rPr>
              <w:t>این درس</w:t>
            </w:r>
            <w:r w:rsidR="00BA7E2C" w:rsidRPr="00E26BD2">
              <w:rPr>
                <w:rFonts w:cs="B Yagut" w:hint="cs"/>
                <w:b/>
                <w:sz w:val="20"/>
                <w:szCs w:val="20"/>
                <w:rtl/>
              </w:rPr>
              <w:t xml:space="preserve"> </w:t>
            </w:r>
            <w:r w:rsidRPr="00E26BD2">
              <w:rPr>
                <w:rFonts w:cs="B Yagut" w:hint="cs"/>
                <w:b/>
                <w:sz w:val="20"/>
                <w:szCs w:val="20"/>
                <w:rtl/>
              </w:rPr>
              <w:t>دانشجو با مفاهیم کلی باکتریها و تقسیم بندی آنها</w:t>
            </w:r>
            <w:r w:rsidR="00DE5F49" w:rsidRPr="00E26BD2">
              <w:rPr>
                <w:rFonts w:cs="B Yagut" w:hint="cs"/>
                <w:b/>
                <w:sz w:val="20"/>
                <w:szCs w:val="20"/>
                <w:rtl/>
              </w:rPr>
              <w:t xml:space="preserve">، </w:t>
            </w:r>
            <w:r w:rsidRPr="00E26BD2">
              <w:rPr>
                <w:rFonts w:cs="B Yagut" w:hint="cs"/>
                <w:b/>
                <w:sz w:val="20"/>
                <w:szCs w:val="20"/>
                <w:rtl/>
              </w:rPr>
              <w:t>بویژه باکتریهای مهم بیماریزای انسانی آشنا می شود و بر پایه این اطلاعات جنبه های مختلف بیماریهای عفونی باکتریال را بطور کاربردی فراخواهد گرفت</w:t>
            </w:r>
            <w:r w:rsidR="00BA7E2C" w:rsidRPr="00E26BD2">
              <w:rPr>
                <w:rFonts w:cs="B Yagut" w:hint="cs"/>
                <w:b/>
                <w:sz w:val="20"/>
                <w:szCs w:val="20"/>
                <w:rtl/>
              </w:rPr>
              <w:t xml:space="preserve">. </w:t>
            </w:r>
          </w:p>
          <w:p w:rsidR="00E84AB9" w:rsidRPr="00E26BD2" w:rsidRDefault="003F7540" w:rsidP="0071315A">
            <w:pPr>
              <w:tabs>
                <w:tab w:val="center" w:pos="4513"/>
                <w:tab w:val="right" w:pos="9026"/>
              </w:tabs>
              <w:spacing w:after="0" w:line="240" w:lineRule="auto"/>
              <w:jc w:val="both"/>
              <w:rPr>
                <w:rFonts w:cs="B Yagut"/>
                <w:b/>
                <w:sz w:val="20"/>
                <w:szCs w:val="20"/>
                <w:rtl/>
              </w:rPr>
            </w:pPr>
            <w:r w:rsidRPr="00E26BD2">
              <w:rPr>
                <w:rFonts w:cs="B Yagut" w:hint="cs"/>
                <w:b/>
                <w:sz w:val="20"/>
                <w:szCs w:val="20"/>
                <w:rtl/>
              </w:rPr>
              <w:t>با کسب آگاهی از</w:t>
            </w:r>
            <w:r w:rsidR="00E84AB9" w:rsidRPr="00E26BD2">
              <w:rPr>
                <w:rFonts w:cs="B Yagut" w:hint="cs"/>
                <w:b/>
                <w:sz w:val="20"/>
                <w:szCs w:val="20"/>
                <w:rtl/>
              </w:rPr>
              <w:t xml:space="preserve"> اثرات سودمند و زیانبار</w:t>
            </w:r>
            <w:r w:rsidR="00DE5F49" w:rsidRPr="00E26BD2">
              <w:rPr>
                <w:rFonts w:cs="B Yagut" w:hint="cs"/>
                <w:b/>
                <w:sz w:val="20"/>
                <w:szCs w:val="20"/>
                <w:rtl/>
              </w:rPr>
              <w:t xml:space="preserve"> </w:t>
            </w:r>
            <w:r w:rsidR="00E84AB9" w:rsidRPr="00E26BD2">
              <w:rPr>
                <w:rFonts w:cs="B Yagut" w:hint="cs"/>
                <w:b/>
                <w:sz w:val="20"/>
                <w:szCs w:val="20"/>
                <w:rtl/>
              </w:rPr>
              <w:t>میکروارگانیسمها بر زندگی انسانها</w:t>
            </w:r>
            <w:r w:rsidR="00DE5F49" w:rsidRPr="00E26BD2">
              <w:rPr>
                <w:rFonts w:cs="B Yagut" w:hint="cs"/>
                <w:b/>
                <w:sz w:val="20"/>
                <w:szCs w:val="20"/>
                <w:rtl/>
              </w:rPr>
              <w:t xml:space="preserve">، </w:t>
            </w:r>
            <w:r w:rsidR="00E84AB9" w:rsidRPr="00E26BD2">
              <w:rPr>
                <w:rFonts w:cs="B Yagut" w:hint="cs"/>
                <w:b/>
                <w:sz w:val="20"/>
                <w:szCs w:val="20"/>
                <w:rtl/>
              </w:rPr>
              <w:t>آشنایی با انواع باکتریهای بیماریزا</w:t>
            </w:r>
            <w:r w:rsidR="00DE5F49" w:rsidRPr="00E26BD2">
              <w:rPr>
                <w:rFonts w:cs="B Yagut" w:hint="cs"/>
                <w:b/>
                <w:sz w:val="20"/>
                <w:szCs w:val="20"/>
                <w:rtl/>
              </w:rPr>
              <w:t xml:space="preserve">، </w:t>
            </w:r>
            <w:r w:rsidR="00E84AB9" w:rsidRPr="00E26BD2">
              <w:rPr>
                <w:rFonts w:cs="B Yagut" w:hint="cs"/>
                <w:b/>
                <w:sz w:val="20"/>
                <w:szCs w:val="20"/>
                <w:rtl/>
              </w:rPr>
              <w:t>طبقه بندی</w:t>
            </w:r>
            <w:r w:rsidR="00DE5F49" w:rsidRPr="00E26BD2">
              <w:rPr>
                <w:rFonts w:cs="B Yagut" w:hint="cs"/>
                <w:b/>
                <w:sz w:val="20"/>
                <w:szCs w:val="20"/>
                <w:rtl/>
              </w:rPr>
              <w:t xml:space="preserve">، </w:t>
            </w:r>
            <w:r w:rsidR="00E84AB9" w:rsidRPr="00E26BD2">
              <w:rPr>
                <w:rFonts w:cs="B Yagut" w:hint="cs"/>
                <w:b/>
                <w:sz w:val="20"/>
                <w:szCs w:val="20"/>
                <w:rtl/>
              </w:rPr>
              <w:t>ساختمان</w:t>
            </w:r>
            <w:r w:rsidR="00DE5F49" w:rsidRPr="00E26BD2">
              <w:rPr>
                <w:rFonts w:cs="B Yagut" w:hint="cs"/>
                <w:b/>
                <w:sz w:val="20"/>
                <w:szCs w:val="20"/>
                <w:rtl/>
              </w:rPr>
              <w:t xml:space="preserve">، </w:t>
            </w:r>
            <w:r w:rsidR="00E84AB9" w:rsidRPr="00E26BD2">
              <w:rPr>
                <w:rFonts w:cs="B Yagut" w:hint="cs"/>
                <w:b/>
                <w:sz w:val="20"/>
                <w:szCs w:val="20"/>
                <w:rtl/>
              </w:rPr>
              <w:t>فیزیولوژی رشد</w:t>
            </w:r>
            <w:r w:rsidR="00DE5F49" w:rsidRPr="00E26BD2">
              <w:rPr>
                <w:rFonts w:cs="B Yagut" w:hint="cs"/>
                <w:b/>
                <w:sz w:val="20"/>
                <w:szCs w:val="20"/>
                <w:rtl/>
              </w:rPr>
              <w:t xml:space="preserve">، </w:t>
            </w:r>
            <w:r w:rsidR="00E84AB9" w:rsidRPr="00E26BD2">
              <w:rPr>
                <w:rFonts w:cs="B Yagut" w:hint="cs"/>
                <w:b/>
                <w:sz w:val="20"/>
                <w:szCs w:val="20"/>
                <w:rtl/>
              </w:rPr>
              <w:t>متابولیسم</w:t>
            </w:r>
            <w:r w:rsidR="00DE5F49" w:rsidRPr="00E26BD2">
              <w:rPr>
                <w:rFonts w:cs="B Yagut" w:hint="cs"/>
                <w:b/>
                <w:sz w:val="20"/>
                <w:szCs w:val="20"/>
                <w:rtl/>
              </w:rPr>
              <w:t xml:space="preserve">، </w:t>
            </w:r>
            <w:r w:rsidR="00E84AB9" w:rsidRPr="00E26BD2">
              <w:rPr>
                <w:rFonts w:cs="B Yagut" w:hint="cs"/>
                <w:b/>
                <w:sz w:val="20"/>
                <w:szCs w:val="20"/>
                <w:rtl/>
              </w:rPr>
              <w:t>خصوصیات بیوشیمیایی</w:t>
            </w:r>
            <w:r w:rsidR="00DE5F49" w:rsidRPr="00E26BD2">
              <w:rPr>
                <w:rFonts w:cs="B Yagut" w:hint="cs"/>
                <w:b/>
                <w:sz w:val="20"/>
                <w:szCs w:val="20"/>
                <w:rtl/>
              </w:rPr>
              <w:t xml:space="preserve">، </w:t>
            </w:r>
            <w:r w:rsidR="00E84AB9" w:rsidRPr="00E26BD2">
              <w:rPr>
                <w:rFonts w:cs="B Yagut" w:hint="cs"/>
                <w:b/>
                <w:sz w:val="20"/>
                <w:szCs w:val="20"/>
                <w:rtl/>
              </w:rPr>
              <w:t>ژنتیک</w:t>
            </w:r>
            <w:r w:rsidR="00DE5F49" w:rsidRPr="00E26BD2">
              <w:rPr>
                <w:rFonts w:cs="B Yagut" w:hint="cs"/>
                <w:b/>
                <w:sz w:val="20"/>
                <w:szCs w:val="20"/>
                <w:rtl/>
              </w:rPr>
              <w:t xml:space="preserve">، </w:t>
            </w:r>
            <w:r w:rsidR="00E84AB9" w:rsidRPr="00E26BD2">
              <w:rPr>
                <w:rFonts w:cs="B Yagut" w:hint="cs"/>
                <w:b/>
                <w:sz w:val="20"/>
                <w:szCs w:val="20"/>
                <w:rtl/>
              </w:rPr>
              <w:t xml:space="preserve">آنتی </w:t>
            </w:r>
            <w:r w:rsidRPr="00E26BD2">
              <w:rPr>
                <w:rFonts w:cs="B Yagut" w:hint="cs"/>
                <w:b/>
                <w:sz w:val="20"/>
                <w:szCs w:val="20"/>
                <w:rtl/>
              </w:rPr>
              <w:t xml:space="preserve">ژنی </w:t>
            </w:r>
            <w:r w:rsidR="00E84AB9" w:rsidRPr="00E26BD2">
              <w:rPr>
                <w:rFonts w:cs="B Yagut" w:hint="cs"/>
                <w:b/>
                <w:sz w:val="20"/>
                <w:szCs w:val="20"/>
                <w:rtl/>
              </w:rPr>
              <w:t>و ملکولی</w:t>
            </w:r>
            <w:r w:rsidRPr="00E26BD2">
              <w:rPr>
                <w:rFonts w:cs="B Yagut" w:hint="cs"/>
                <w:b/>
                <w:sz w:val="20"/>
                <w:szCs w:val="20"/>
                <w:rtl/>
              </w:rPr>
              <w:t xml:space="preserve">؛ </w:t>
            </w:r>
            <w:r w:rsidR="00E84AB9" w:rsidRPr="00E26BD2">
              <w:rPr>
                <w:rFonts w:cs="B Yagut" w:hint="cs"/>
                <w:b/>
                <w:sz w:val="20"/>
                <w:szCs w:val="20"/>
                <w:rtl/>
              </w:rPr>
              <w:t>راههای ایجاد بیماری</w:t>
            </w:r>
            <w:r w:rsidR="00DE5F49" w:rsidRPr="00E26BD2">
              <w:rPr>
                <w:rFonts w:cs="B Yagut" w:hint="cs"/>
                <w:b/>
                <w:sz w:val="20"/>
                <w:szCs w:val="20"/>
                <w:rtl/>
              </w:rPr>
              <w:t xml:space="preserve">، </w:t>
            </w:r>
            <w:r w:rsidR="00E84AB9" w:rsidRPr="00E26BD2">
              <w:rPr>
                <w:rFonts w:cs="B Yagut" w:hint="cs"/>
                <w:b/>
                <w:sz w:val="20"/>
                <w:szCs w:val="20"/>
                <w:rtl/>
              </w:rPr>
              <w:t>نحوه سرایت آنها</w:t>
            </w:r>
            <w:r w:rsidR="00656FCD" w:rsidRPr="00E26BD2">
              <w:rPr>
                <w:rFonts w:cs="B Yagut" w:hint="cs"/>
                <w:b/>
                <w:sz w:val="20"/>
                <w:szCs w:val="20"/>
                <w:rtl/>
              </w:rPr>
              <w:t xml:space="preserve"> </w:t>
            </w:r>
            <w:r w:rsidR="00E84AB9" w:rsidRPr="00E26BD2">
              <w:rPr>
                <w:rFonts w:cs="B Yagut" w:hint="cs"/>
                <w:b/>
                <w:sz w:val="20"/>
                <w:szCs w:val="20"/>
                <w:rtl/>
              </w:rPr>
              <w:t xml:space="preserve"> </w:t>
            </w:r>
            <w:r w:rsidRPr="00E26BD2">
              <w:rPr>
                <w:rFonts w:cs="B Yagut" w:hint="cs"/>
                <w:b/>
                <w:sz w:val="20"/>
                <w:szCs w:val="20"/>
                <w:rtl/>
              </w:rPr>
              <w:t xml:space="preserve">با </w:t>
            </w:r>
            <w:r w:rsidR="00E84AB9" w:rsidRPr="00E26BD2">
              <w:rPr>
                <w:rFonts w:cs="B Yagut" w:hint="cs"/>
                <w:b/>
                <w:sz w:val="20"/>
                <w:szCs w:val="20"/>
                <w:rtl/>
              </w:rPr>
              <w:t>چگونگی کنترل</w:t>
            </w:r>
            <w:r w:rsidR="00DE5F49" w:rsidRPr="00E26BD2">
              <w:rPr>
                <w:rFonts w:cs="B Yagut" w:hint="cs"/>
                <w:b/>
                <w:sz w:val="20"/>
                <w:szCs w:val="20"/>
                <w:rtl/>
              </w:rPr>
              <w:t xml:space="preserve">، </w:t>
            </w:r>
            <w:r w:rsidR="00E84AB9" w:rsidRPr="00E26BD2">
              <w:rPr>
                <w:rFonts w:cs="B Yagut" w:hint="cs"/>
                <w:b/>
                <w:sz w:val="20"/>
                <w:szCs w:val="20"/>
                <w:rtl/>
              </w:rPr>
              <w:t>پیشگیری و ریشه کنی بیماریهای باکتریایی</w:t>
            </w:r>
            <w:r w:rsidRPr="00E26BD2">
              <w:rPr>
                <w:rFonts w:cs="B Yagut" w:hint="cs"/>
                <w:b/>
                <w:sz w:val="20"/>
                <w:szCs w:val="20"/>
                <w:rtl/>
              </w:rPr>
              <w:t xml:space="preserve"> آشنا می شود</w:t>
            </w:r>
            <w:r w:rsidR="00BA7E2C" w:rsidRPr="00E26BD2">
              <w:rPr>
                <w:rFonts w:cs="B Yagut" w:hint="cs"/>
                <w:b/>
                <w:sz w:val="20"/>
                <w:szCs w:val="20"/>
                <w:rtl/>
              </w:rPr>
              <w:t xml:space="preserve">. </w:t>
            </w:r>
          </w:p>
        </w:tc>
      </w:tr>
      <w:tr w:rsidR="00E84AB9" w:rsidRPr="00E26BD2" w:rsidTr="007F6A7B">
        <w:trPr>
          <w:jc w:val="center"/>
        </w:trPr>
        <w:tc>
          <w:tcPr>
            <w:tcW w:w="818" w:type="pct"/>
            <w:gridSpan w:val="2"/>
            <w:tcBorders>
              <w:top w:val="single" w:sz="4" w:space="0" w:color="auto"/>
              <w:left w:val="single" w:sz="4" w:space="0" w:color="auto"/>
              <w:bottom w:val="single" w:sz="4" w:space="0" w:color="auto"/>
              <w:right w:val="single" w:sz="4" w:space="0" w:color="auto"/>
            </w:tcBorders>
          </w:tcPr>
          <w:p w:rsidR="00E84AB9" w:rsidRPr="00E26BD2" w:rsidRDefault="00E84AB9" w:rsidP="0071315A">
            <w:pPr>
              <w:tabs>
                <w:tab w:val="center" w:pos="4513"/>
                <w:tab w:val="right" w:pos="9026"/>
              </w:tabs>
              <w:spacing w:after="0" w:line="240" w:lineRule="auto"/>
              <w:jc w:val="both"/>
              <w:rPr>
                <w:rFonts w:cs="B Yagut"/>
                <w:b/>
                <w:bCs/>
                <w:sz w:val="20"/>
                <w:szCs w:val="20"/>
                <w:rtl/>
              </w:rPr>
            </w:pPr>
            <w:r w:rsidRPr="00E26BD2">
              <w:rPr>
                <w:rFonts w:cs="B Yagut" w:hint="cs"/>
                <w:b/>
                <w:bCs/>
                <w:sz w:val="20"/>
                <w:szCs w:val="20"/>
                <w:rtl/>
              </w:rPr>
              <w:t>محتواي ضروري</w:t>
            </w:r>
          </w:p>
        </w:tc>
        <w:tc>
          <w:tcPr>
            <w:tcW w:w="4182" w:type="pct"/>
            <w:gridSpan w:val="4"/>
            <w:tcBorders>
              <w:top w:val="single" w:sz="4" w:space="0" w:color="auto"/>
              <w:left w:val="single" w:sz="4" w:space="0" w:color="auto"/>
              <w:bottom w:val="single" w:sz="4" w:space="0" w:color="auto"/>
              <w:right w:val="single" w:sz="4" w:space="0" w:color="auto"/>
            </w:tcBorders>
          </w:tcPr>
          <w:p w:rsidR="00E84AB9" w:rsidRPr="00E26BD2" w:rsidRDefault="00E84AB9" w:rsidP="0071315A">
            <w:pPr>
              <w:tabs>
                <w:tab w:val="center" w:pos="4513"/>
                <w:tab w:val="right" w:pos="9026"/>
              </w:tabs>
              <w:spacing w:after="0" w:line="240" w:lineRule="auto"/>
              <w:jc w:val="both"/>
              <w:rPr>
                <w:rFonts w:cs="B Yagut"/>
                <w:b/>
                <w:sz w:val="20"/>
                <w:szCs w:val="20"/>
                <w:rtl/>
              </w:rPr>
            </w:pPr>
            <w:r w:rsidRPr="00E26BD2">
              <w:rPr>
                <w:rFonts w:cs="B Yagut" w:hint="cs"/>
                <w:b/>
                <w:sz w:val="20"/>
                <w:szCs w:val="20"/>
                <w:rtl/>
              </w:rPr>
              <w:t>در جدول های مباحث نظری باکتری شناسی و محتواي ضروري فعالیت های عملی آزمایشگاه باکتری شناسی</w:t>
            </w:r>
          </w:p>
        </w:tc>
      </w:tr>
      <w:tr w:rsidR="00793034" w:rsidRPr="00E26BD2" w:rsidTr="007F6A7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5000" w:type="pct"/>
            <w:gridSpan w:val="6"/>
          </w:tcPr>
          <w:p w:rsidR="00793034" w:rsidRPr="00E26BD2" w:rsidRDefault="00793034" w:rsidP="0071315A">
            <w:pPr>
              <w:spacing w:after="0" w:line="240" w:lineRule="auto"/>
              <w:jc w:val="both"/>
              <w:rPr>
                <w:rFonts w:cs="B Yagut"/>
                <w:b/>
                <w:bCs/>
                <w:sz w:val="20"/>
                <w:szCs w:val="20"/>
                <w:rtl/>
              </w:rPr>
            </w:pPr>
            <w:r w:rsidRPr="00E26BD2">
              <w:rPr>
                <w:rFonts w:cs="B Yagut"/>
                <w:sz w:val="20"/>
                <w:szCs w:val="20"/>
                <w:rtl/>
              </w:rPr>
              <w:br w:type="page"/>
            </w:r>
            <w:r w:rsidRPr="00E26BD2">
              <w:rPr>
                <w:rFonts w:cs="B Yagut" w:hint="cs"/>
                <w:b/>
                <w:bCs/>
                <w:sz w:val="20"/>
                <w:szCs w:val="20"/>
                <w:rtl/>
              </w:rPr>
              <w:t xml:space="preserve">*مباحث نظری باکتری شناسی: </w:t>
            </w:r>
          </w:p>
        </w:tc>
      </w:tr>
      <w:tr w:rsidR="00793034" w:rsidRPr="00E26BD2" w:rsidTr="007F6A7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375" w:type="pct"/>
          </w:tcPr>
          <w:p w:rsidR="00793034" w:rsidRPr="00E26BD2" w:rsidRDefault="00793034" w:rsidP="0071315A">
            <w:pPr>
              <w:spacing w:after="0" w:line="240" w:lineRule="auto"/>
              <w:ind w:left="73"/>
              <w:jc w:val="both"/>
              <w:rPr>
                <w:rFonts w:cs="B Yagut"/>
                <w:sz w:val="20"/>
                <w:szCs w:val="20"/>
                <w:rtl/>
              </w:rPr>
            </w:pPr>
            <w:r w:rsidRPr="00E26BD2">
              <w:rPr>
                <w:rFonts w:cs="B Yagut" w:hint="cs"/>
                <w:sz w:val="20"/>
                <w:szCs w:val="20"/>
                <w:rtl/>
              </w:rPr>
              <w:t>1</w:t>
            </w:r>
          </w:p>
        </w:tc>
        <w:tc>
          <w:tcPr>
            <w:tcW w:w="4625" w:type="pct"/>
            <w:gridSpan w:val="5"/>
          </w:tcPr>
          <w:p w:rsidR="00793034" w:rsidRPr="00E26BD2" w:rsidRDefault="00793034" w:rsidP="0071315A">
            <w:pPr>
              <w:spacing w:after="0" w:line="240" w:lineRule="auto"/>
              <w:ind w:left="73"/>
              <w:jc w:val="both"/>
              <w:rPr>
                <w:rFonts w:cs="B Yagut"/>
                <w:sz w:val="20"/>
                <w:szCs w:val="20"/>
              </w:rPr>
            </w:pPr>
            <w:r w:rsidRPr="00E26BD2">
              <w:rPr>
                <w:rFonts w:cs="B Yagut" w:hint="cs"/>
                <w:sz w:val="20"/>
                <w:szCs w:val="20"/>
                <w:rtl/>
              </w:rPr>
              <w:t>طبقه بندی میکروارگانیسمها، ساختمان تشریحی وشیمیایی باکتریها</w:t>
            </w:r>
          </w:p>
        </w:tc>
      </w:tr>
      <w:tr w:rsidR="00793034" w:rsidRPr="00E26BD2" w:rsidTr="007F6A7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375" w:type="pct"/>
          </w:tcPr>
          <w:p w:rsidR="00793034" w:rsidRPr="00E26BD2" w:rsidRDefault="00793034" w:rsidP="0071315A">
            <w:pPr>
              <w:spacing w:after="0" w:line="240" w:lineRule="auto"/>
              <w:ind w:left="73"/>
              <w:jc w:val="both"/>
              <w:rPr>
                <w:rFonts w:cs="B Yagut"/>
                <w:sz w:val="20"/>
                <w:szCs w:val="20"/>
                <w:rtl/>
              </w:rPr>
            </w:pPr>
            <w:r w:rsidRPr="00E26BD2">
              <w:rPr>
                <w:rFonts w:cs="B Yagut" w:hint="cs"/>
                <w:sz w:val="20"/>
                <w:szCs w:val="20"/>
                <w:rtl/>
              </w:rPr>
              <w:t>2</w:t>
            </w:r>
          </w:p>
        </w:tc>
        <w:tc>
          <w:tcPr>
            <w:tcW w:w="4625" w:type="pct"/>
            <w:gridSpan w:val="5"/>
          </w:tcPr>
          <w:p w:rsidR="00793034" w:rsidRPr="00E26BD2" w:rsidRDefault="00793034" w:rsidP="0071315A">
            <w:pPr>
              <w:spacing w:after="0" w:line="240" w:lineRule="auto"/>
              <w:ind w:left="73"/>
              <w:jc w:val="both"/>
              <w:rPr>
                <w:rFonts w:cs="B Yagut"/>
                <w:sz w:val="20"/>
                <w:szCs w:val="20"/>
              </w:rPr>
            </w:pPr>
            <w:r w:rsidRPr="00E26BD2">
              <w:rPr>
                <w:rFonts w:cs="B Yagut" w:hint="cs"/>
                <w:sz w:val="20"/>
                <w:szCs w:val="20"/>
                <w:rtl/>
              </w:rPr>
              <w:t>فیزیولوژی رشد و متابولیسم میکروارگانیسمها</w:t>
            </w:r>
          </w:p>
        </w:tc>
      </w:tr>
      <w:tr w:rsidR="00793034" w:rsidRPr="00E26BD2" w:rsidTr="007F6A7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375" w:type="pct"/>
          </w:tcPr>
          <w:p w:rsidR="00793034" w:rsidRPr="00E26BD2" w:rsidRDefault="00793034" w:rsidP="0071315A">
            <w:pPr>
              <w:spacing w:after="0" w:line="240" w:lineRule="auto"/>
              <w:ind w:left="73"/>
              <w:jc w:val="both"/>
              <w:rPr>
                <w:rFonts w:cs="B Yagut"/>
                <w:sz w:val="20"/>
                <w:szCs w:val="20"/>
                <w:rtl/>
              </w:rPr>
            </w:pPr>
            <w:r w:rsidRPr="00E26BD2">
              <w:rPr>
                <w:rFonts w:cs="B Yagut" w:hint="cs"/>
                <w:sz w:val="20"/>
                <w:szCs w:val="20"/>
                <w:rtl/>
              </w:rPr>
              <w:t>3</w:t>
            </w:r>
          </w:p>
        </w:tc>
        <w:tc>
          <w:tcPr>
            <w:tcW w:w="4625" w:type="pct"/>
            <w:gridSpan w:val="5"/>
          </w:tcPr>
          <w:p w:rsidR="00793034" w:rsidRPr="00E26BD2" w:rsidRDefault="00793034" w:rsidP="0071315A">
            <w:pPr>
              <w:spacing w:after="0" w:line="240" w:lineRule="auto"/>
              <w:ind w:left="73"/>
              <w:jc w:val="both"/>
              <w:rPr>
                <w:rFonts w:cs="B Yagut"/>
                <w:sz w:val="20"/>
                <w:szCs w:val="20"/>
              </w:rPr>
            </w:pPr>
            <w:r w:rsidRPr="00E26BD2">
              <w:rPr>
                <w:rFonts w:cs="B Yagut" w:hint="cs"/>
                <w:sz w:val="20"/>
                <w:szCs w:val="20"/>
                <w:rtl/>
              </w:rPr>
              <w:t>ژنتیک میکروارگانیسمها</w:t>
            </w:r>
          </w:p>
        </w:tc>
      </w:tr>
      <w:tr w:rsidR="00793034" w:rsidRPr="00E26BD2" w:rsidTr="007F6A7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375" w:type="pct"/>
          </w:tcPr>
          <w:p w:rsidR="00793034" w:rsidRPr="00E26BD2" w:rsidRDefault="00793034" w:rsidP="0071315A">
            <w:pPr>
              <w:spacing w:after="0" w:line="240" w:lineRule="auto"/>
              <w:ind w:left="73"/>
              <w:jc w:val="both"/>
              <w:rPr>
                <w:rFonts w:cs="B Yagut"/>
                <w:sz w:val="20"/>
                <w:szCs w:val="20"/>
                <w:rtl/>
              </w:rPr>
            </w:pPr>
            <w:r w:rsidRPr="00E26BD2">
              <w:rPr>
                <w:rFonts w:cs="B Yagut" w:hint="cs"/>
                <w:sz w:val="20"/>
                <w:szCs w:val="20"/>
                <w:rtl/>
              </w:rPr>
              <w:t>4</w:t>
            </w:r>
          </w:p>
        </w:tc>
        <w:tc>
          <w:tcPr>
            <w:tcW w:w="4625" w:type="pct"/>
            <w:gridSpan w:val="5"/>
          </w:tcPr>
          <w:p w:rsidR="00793034" w:rsidRPr="00E26BD2" w:rsidRDefault="00793034" w:rsidP="0071315A">
            <w:pPr>
              <w:spacing w:after="0" w:line="240" w:lineRule="auto"/>
              <w:ind w:left="73"/>
              <w:jc w:val="both"/>
              <w:rPr>
                <w:rFonts w:cs="B Yagut"/>
                <w:sz w:val="20"/>
                <w:szCs w:val="20"/>
              </w:rPr>
            </w:pPr>
            <w:r w:rsidRPr="00E26BD2">
              <w:rPr>
                <w:rFonts w:cs="B Yagut" w:hint="cs"/>
                <w:sz w:val="20"/>
                <w:szCs w:val="20"/>
                <w:rtl/>
              </w:rPr>
              <w:t>آنتی بیوتیکها (مکانیسم عمل و طبقه بندی)</w:t>
            </w:r>
          </w:p>
        </w:tc>
      </w:tr>
      <w:tr w:rsidR="00793034" w:rsidRPr="00E26BD2" w:rsidTr="007F6A7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375" w:type="pct"/>
          </w:tcPr>
          <w:p w:rsidR="00793034" w:rsidRPr="00E26BD2" w:rsidRDefault="00793034" w:rsidP="0071315A">
            <w:pPr>
              <w:spacing w:after="0" w:line="240" w:lineRule="auto"/>
              <w:ind w:left="73"/>
              <w:jc w:val="both"/>
              <w:rPr>
                <w:rFonts w:cs="B Yagut"/>
                <w:sz w:val="20"/>
                <w:szCs w:val="20"/>
                <w:rtl/>
              </w:rPr>
            </w:pPr>
            <w:r w:rsidRPr="00E26BD2">
              <w:rPr>
                <w:rFonts w:cs="B Yagut" w:hint="cs"/>
                <w:sz w:val="20"/>
                <w:szCs w:val="20"/>
                <w:rtl/>
              </w:rPr>
              <w:lastRenderedPageBreak/>
              <w:t>5</w:t>
            </w:r>
          </w:p>
        </w:tc>
        <w:tc>
          <w:tcPr>
            <w:tcW w:w="4625" w:type="pct"/>
            <w:gridSpan w:val="5"/>
          </w:tcPr>
          <w:p w:rsidR="00793034" w:rsidRPr="00E26BD2" w:rsidRDefault="00793034" w:rsidP="0071315A">
            <w:pPr>
              <w:spacing w:after="0" w:line="240" w:lineRule="auto"/>
              <w:ind w:left="73"/>
              <w:jc w:val="both"/>
              <w:rPr>
                <w:rFonts w:cs="B Yagut"/>
                <w:sz w:val="20"/>
                <w:szCs w:val="20"/>
              </w:rPr>
            </w:pPr>
            <w:r w:rsidRPr="00E26BD2">
              <w:rPr>
                <w:rFonts w:cs="B Yagut" w:hint="cs"/>
                <w:sz w:val="20"/>
                <w:szCs w:val="20"/>
                <w:rtl/>
              </w:rPr>
              <w:t xml:space="preserve">مکانیسمهای ایجاد مقاومت نسبت به آنتی بیوتیکها </w:t>
            </w:r>
          </w:p>
        </w:tc>
      </w:tr>
      <w:tr w:rsidR="00793034" w:rsidRPr="00E26BD2" w:rsidTr="007F6A7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375" w:type="pct"/>
          </w:tcPr>
          <w:p w:rsidR="00793034" w:rsidRPr="00E26BD2" w:rsidRDefault="00793034" w:rsidP="0071315A">
            <w:pPr>
              <w:spacing w:after="0" w:line="240" w:lineRule="auto"/>
              <w:ind w:left="73"/>
              <w:jc w:val="both"/>
              <w:rPr>
                <w:rFonts w:cs="B Yagut"/>
                <w:sz w:val="20"/>
                <w:szCs w:val="20"/>
                <w:rtl/>
              </w:rPr>
            </w:pPr>
            <w:r w:rsidRPr="00E26BD2">
              <w:rPr>
                <w:rFonts w:cs="B Yagut" w:hint="cs"/>
                <w:sz w:val="20"/>
                <w:szCs w:val="20"/>
                <w:rtl/>
              </w:rPr>
              <w:t>6</w:t>
            </w:r>
          </w:p>
        </w:tc>
        <w:tc>
          <w:tcPr>
            <w:tcW w:w="4625" w:type="pct"/>
            <w:gridSpan w:val="5"/>
          </w:tcPr>
          <w:p w:rsidR="00793034" w:rsidRPr="00E26BD2" w:rsidRDefault="00793034" w:rsidP="0071315A">
            <w:pPr>
              <w:spacing w:after="0" w:line="240" w:lineRule="auto"/>
              <w:ind w:left="73"/>
              <w:jc w:val="both"/>
              <w:rPr>
                <w:rFonts w:cs="B Yagut"/>
                <w:sz w:val="20"/>
                <w:szCs w:val="20"/>
              </w:rPr>
            </w:pPr>
            <w:r w:rsidRPr="00E26BD2">
              <w:rPr>
                <w:rFonts w:cs="B Yagut" w:hint="cs"/>
                <w:sz w:val="20"/>
                <w:szCs w:val="20"/>
                <w:rtl/>
              </w:rPr>
              <w:t>تاثیر عوامل شیمیایی و فیزیکی بر روی میکروارگانیسمها</w:t>
            </w:r>
          </w:p>
        </w:tc>
      </w:tr>
      <w:tr w:rsidR="00793034" w:rsidRPr="00E26BD2" w:rsidTr="007F6A7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375" w:type="pct"/>
          </w:tcPr>
          <w:p w:rsidR="00793034" w:rsidRPr="00E26BD2" w:rsidRDefault="00793034" w:rsidP="0071315A">
            <w:pPr>
              <w:spacing w:after="0" w:line="240" w:lineRule="auto"/>
              <w:ind w:left="73"/>
              <w:jc w:val="both"/>
              <w:rPr>
                <w:rFonts w:cs="B Yagut"/>
                <w:sz w:val="20"/>
                <w:szCs w:val="20"/>
                <w:rtl/>
              </w:rPr>
            </w:pPr>
            <w:r w:rsidRPr="00E26BD2">
              <w:rPr>
                <w:rFonts w:cs="B Yagut" w:hint="cs"/>
                <w:sz w:val="20"/>
                <w:szCs w:val="20"/>
                <w:rtl/>
              </w:rPr>
              <w:t>7</w:t>
            </w:r>
          </w:p>
        </w:tc>
        <w:tc>
          <w:tcPr>
            <w:tcW w:w="4625" w:type="pct"/>
            <w:gridSpan w:val="5"/>
          </w:tcPr>
          <w:p w:rsidR="00793034" w:rsidRPr="00E26BD2" w:rsidRDefault="00793034" w:rsidP="0071315A">
            <w:pPr>
              <w:spacing w:after="0" w:line="240" w:lineRule="auto"/>
              <w:ind w:left="73"/>
              <w:jc w:val="both"/>
              <w:rPr>
                <w:rFonts w:cs="B Yagut"/>
                <w:sz w:val="20"/>
                <w:szCs w:val="20"/>
              </w:rPr>
            </w:pPr>
            <w:r w:rsidRPr="00E26BD2">
              <w:rPr>
                <w:rFonts w:cs="B Yagut" w:hint="cs"/>
                <w:sz w:val="20"/>
                <w:szCs w:val="20"/>
                <w:rtl/>
              </w:rPr>
              <w:t>میکروبیوم، فلور نرمال و پروبیوتیکها، رابطه انگل و میزبان</w:t>
            </w:r>
          </w:p>
        </w:tc>
      </w:tr>
      <w:tr w:rsidR="00793034" w:rsidRPr="00E26BD2" w:rsidTr="007F6A7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375" w:type="pct"/>
          </w:tcPr>
          <w:p w:rsidR="00793034" w:rsidRPr="00E26BD2" w:rsidRDefault="00793034" w:rsidP="0071315A">
            <w:pPr>
              <w:spacing w:after="0" w:line="240" w:lineRule="auto"/>
              <w:jc w:val="both"/>
              <w:rPr>
                <w:rFonts w:cs="B Yagut"/>
                <w:sz w:val="20"/>
                <w:szCs w:val="20"/>
                <w:rtl/>
              </w:rPr>
            </w:pPr>
            <w:r w:rsidRPr="00E26BD2">
              <w:rPr>
                <w:rFonts w:cs="B Yagut" w:hint="cs"/>
                <w:sz w:val="20"/>
                <w:szCs w:val="20"/>
                <w:rtl/>
              </w:rPr>
              <w:t>8</w:t>
            </w:r>
          </w:p>
        </w:tc>
        <w:tc>
          <w:tcPr>
            <w:tcW w:w="4625" w:type="pct"/>
            <w:gridSpan w:val="5"/>
          </w:tcPr>
          <w:p w:rsidR="00793034" w:rsidRPr="00E26BD2" w:rsidRDefault="00793034" w:rsidP="0071315A">
            <w:pPr>
              <w:spacing w:after="0" w:line="240" w:lineRule="auto"/>
              <w:ind w:left="73"/>
              <w:jc w:val="both"/>
              <w:rPr>
                <w:rFonts w:cs="B Yagut"/>
                <w:sz w:val="20"/>
                <w:szCs w:val="20"/>
              </w:rPr>
            </w:pPr>
            <w:r w:rsidRPr="00E26BD2">
              <w:rPr>
                <w:rFonts w:cs="B Yagut" w:hint="cs"/>
                <w:sz w:val="20"/>
                <w:szCs w:val="20"/>
                <w:rtl/>
              </w:rPr>
              <w:t xml:space="preserve">مکانیسمهای ایجاد بیماری توسط باکتریها، انواع عفونتها (بیمارستانی و خارج بیمارستانی) </w:t>
            </w:r>
          </w:p>
        </w:tc>
      </w:tr>
      <w:tr w:rsidR="00793034" w:rsidRPr="00E26BD2" w:rsidTr="007F6A7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375" w:type="pct"/>
          </w:tcPr>
          <w:p w:rsidR="00793034" w:rsidRPr="00E26BD2" w:rsidRDefault="00793034" w:rsidP="0071315A">
            <w:pPr>
              <w:spacing w:after="0" w:line="240" w:lineRule="auto"/>
              <w:jc w:val="both"/>
              <w:rPr>
                <w:rFonts w:cs="B Yagut"/>
                <w:sz w:val="20"/>
                <w:szCs w:val="20"/>
                <w:rtl/>
              </w:rPr>
            </w:pPr>
            <w:r w:rsidRPr="00E26BD2">
              <w:rPr>
                <w:rFonts w:cs="B Yagut" w:hint="cs"/>
                <w:sz w:val="20"/>
                <w:szCs w:val="20"/>
                <w:rtl/>
              </w:rPr>
              <w:t>9</w:t>
            </w:r>
          </w:p>
        </w:tc>
        <w:tc>
          <w:tcPr>
            <w:tcW w:w="4625" w:type="pct"/>
            <w:gridSpan w:val="5"/>
          </w:tcPr>
          <w:p w:rsidR="00793034" w:rsidRPr="00E26BD2" w:rsidRDefault="00793034" w:rsidP="0071315A">
            <w:pPr>
              <w:spacing w:after="0" w:line="240" w:lineRule="auto"/>
              <w:ind w:left="73"/>
              <w:jc w:val="both"/>
              <w:rPr>
                <w:rFonts w:cs="B Yagut"/>
                <w:sz w:val="20"/>
                <w:szCs w:val="20"/>
              </w:rPr>
            </w:pPr>
            <w:r w:rsidRPr="00E26BD2">
              <w:rPr>
                <w:rFonts w:cs="B Yagut" w:hint="cs"/>
                <w:sz w:val="20"/>
                <w:szCs w:val="20"/>
                <w:rtl/>
              </w:rPr>
              <w:t xml:space="preserve">کوکسی گرم مثبت </w:t>
            </w:r>
          </w:p>
        </w:tc>
      </w:tr>
      <w:tr w:rsidR="00793034" w:rsidRPr="00E26BD2" w:rsidTr="007F6A7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375" w:type="pct"/>
          </w:tcPr>
          <w:p w:rsidR="00793034" w:rsidRPr="00E26BD2" w:rsidRDefault="00793034" w:rsidP="0071315A">
            <w:pPr>
              <w:spacing w:after="0" w:line="240" w:lineRule="auto"/>
              <w:jc w:val="both"/>
              <w:rPr>
                <w:rFonts w:cs="B Yagut"/>
                <w:sz w:val="20"/>
                <w:szCs w:val="20"/>
                <w:rtl/>
              </w:rPr>
            </w:pPr>
            <w:r w:rsidRPr="00E26BD2">
              <w:rPr>
                <w:rFonts w:cs="B Yagut" w:hint="cs"/>
                <w:sz w:val="20"/>
                <w:szCs w:val="20"/>
                <w:rtl/>
              </w:rPr>
              <w:t>10</w:t>
            </w:r>
          </w:p>
        </w:tc>
        <w:tc>
          <w:tcPr>
            <w:tcW w:w="4625" w:type="pct"/>
            <w:gridSpan w:val="5"/>
          </w:tcPr>
          <w:p w:rsidR="00793034" w:rsidRPr="00E26BD2" w:rsidRDefault="00793034" w:rsidP="0071315A">
            <w:pPr>
              <w:spacing w:after="0" w:line="240" w:lineRule="auto"/>
              <w:ind w:left="73"/>
              <w:jc w:val="both"/>
              <w:rPr>
                <w:rFonts w:cs="B Yagut"/>
                <w:sz w:val="20"/>
                <w:szCs w:val="20"/>
              </w:rPr>
            </w:pPr>
            <w:r w:rsidRPr="00E26BD2">
              <w:rPr>
                <w:rFonts w:cs="B Yagut" w:hint="cs"/>
                <w:sz w:val="20"/>
                <w:szCs w:val="20"/>
                <w:rtl/>
              </w:rPr>
              <w:t xml:space="preserve">کوکسی گرم منفی </w:t>
            </w:r>
          </w:p>
        </w:tc>
      </w:tr>
      <w:tr w:rsidR="00793034" w:rsidRPr="00E26BD2" w:rsidTr="007F6A7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375" w:type="pct"/>
          </w:tcPr>
          <w:p w:rsidR="00793034" w:rsidRPr="00E26BD2" w:rsidRDefault="00793034" w:rsidP="0071315A">
            <w:pPr>
              <w:spacing w:after="0" w:line="240" w:lineRule="auto"/>
              <w:jc w:val="both"/>
              <w:rPr>
                <w:rFonts w:cs="B Yagut"/>
                <w:sz w:val="20"/>
                <w:szCs w:val="20"/>
                <w:rtl/>
              </w:rPr>
            </w:pPr>
            <w:r w:rsidRPr="00E26BD2">
              <w:rPr>
                <w:rFonts w:cs="B Yagut" w:hint="cs"/>
                <w:sz w:val="20"/>
                <w:szCs w:val="20"/>
                <w:rtl/>
              </w:rPr>
              <w:t>11</w:t>
            </w:r>
          </w:p>
        </w:tc>
        <w:tc>
          <w:tcPr>
            <w:tcW w:w="4625" w:type="pct"/>
            <w:gridSpan w:val="5"/>
          </w:tcPr>
          <w:p w:rsidR="00793034" w:rsidRPr="00E26BD2" w:rsidRDefault="00793034" w:rsidP="0071315A">
            <w:pPr>
              <w:spacing w:after="0" w:line="240" w:lineRule="auto"/>
              <w:ind w:left="73"/>
              <w:jc w:val="both"/>
              <w:rPr>
                <w:rFonts w:cs="B Yagut"/>
                <w:sz w:val="20"/>
                <w:szCs w:val="20"/>
              </w:rPr>
            </w:pPr>
            <w:r w:rsidRPr="00E26BD2">
              <w:rPr>
                <w:rFonts w:cs="B Yagut" w:hint="cs"/>
                <w:sz w:val="20"/>
                <w:szCs w:val="20"/>
                <w:rtl/>
              </w:rPr>
              <w:t>کورینه باکتریومها، لیستریاها، لاکتوباسیل، آکتینومایسیت و نوکاردیاها</w:t>
            </w:r>
          </w:p>
        </w:tc>
      </w:tr>
      <w:tr w:rsidR="00793034" w:rsidRPr="00E26BD2" w:rsidTr="007F6A7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375" w:type="pct"/>
          </w:tcPr>
          <w:p w:rsidR="00793034" w:rsidRPr="00E26BD2" w:rsidRDefault="00793034" w:rsidP="0071315A">
            <w:pPr>
              <w:spacing w:after="0" w:line="240" w:lineRule="auto"/>
              <w:jc w:val="both"/>
              <w:rPr>
                <w:rFonts w:cs="B Yagut"/>
                <w:sz w:val="20"/>
                <w:szCs w:val="20"/>
                <w:rtl/>
              </w:rPr>
            </w:pPr>
            <w:r w:rsidRPr="00E26BD2">
              <w:rPr>
                <w:rFonts w:cs="B Yagut" w:hint="cs"/>
                <w:sz w:val="20"/>
                <w:szCs w:val="20"/>
                <w:rtl/>
              </w:rPr>
              <w:t>12</w:t>
            </w:r>
          </w:p>
        </w:tc>
        <w:tc>
          <w:tcPr>
            <w:tcW w:w="4625" w:type="pct"/>
            <w:gridSpan w:val="5"/>
          </w:tcPr>
          <w:p w:rsidR="00793034" w:rsidRPr="00E26BD2" w:rsidRDefault="00793034" w:rsidP="0071315A">
            <w:pPr>
              <w:spacing w:after="0" w:line="240" w:lineRule="auto"/>
              <w:ind w:left="73"/>
              <w:jc w:val="both"/>
              <w:rPr>
                <w:rFonts w:cs="B Yagut"/>
                <w:sz w:val="20"/>
                <w:szCs w:val="20"/>
              </w:rPr>
            </w:pPr>
            <w:r w:rsidRPr="00E26BD2">
              <w:rPr>
                <w:rFonts w:cs="B Yagut" w:hint="cs"/>
                <w:sz w:val="20"/>
                <w:szCs w:val="20"/>
                <w:rtl/>
              </w:rPr>
              <w:t>آنتروباکتریاسه(اشرشیا، پروتئوس، آنتروباکتر، کلبسیلا و سراشیا)</w:t>
            </w:r>
          </w:p>
        </w:tc>
      </w:tr>
      <w:tr w:rsidR="00793034" w:rsidRPr="00E26BD2" w:rsidTr="007F6A7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375" w:type="pct"/>
          </w:tcPr>
          <w:p w:rsidR="00793034" w:rsidRPr="00E26BD2" w:rsidRDefault="00793034" w:rsidP="0071315A">
            <w:pPr>
              <w:spacing w:after="0" w:line="240" w:lineRule="auto"/>
              <w:jc w:val="both"/>
              <w:rPr>
                <w:rFonts w:cs="B Yagut"/>
                <w:sz w:val="20"/>
                <w:szCs w:val="20"/>
                <w:rtl/>
              </w:rPr>
            </w:pPr>
            <w:r w:rsidRPr="00E26BD2">
              <w:rPr>
                <w:rFonts w:cs="B Yagut" w:hint="cs"/>
                <w:sz w:val="20"/>
                <w:szCs w:val="20"/>
                <w:rtl/>
              </w:rPr>
              <w:t>13</w:t>
            </w:r>
          </w:p>
        </w:tc>
        <w:tc>
          <w:tcPr>
            <w:tcW w:w="4625" w:type="pct"/>
            <w:gridSpan w:val="5"/>
          </w:tcPr>
          <w:p w:rsidR="00793034" w:rsidRPr="00E26BD2" w:rsidRDefault="00793034" w:rsidP="0071315A">
            <w:pPr>
              <w:spacing w:after="0" w:line="240" w:lineRule="auto"/>
              <w:ind w:left="73"/>
              <w:jc w:val="both"/>
              <w:rPr>
                <w:rFonts w:cs="B Yagut"/>
                <w:sz w:val="20"/>
                <w:szCs w:val="20"/>
              </w:rPr>
            </w:pPr>
            <w:r w:rsidRPr="00E26BD2">
              <w:rPr>
                <w:rFonts w:cs="B Yagut" w:hint="cs"/>
                <w:sz w:val="20"/>
                <w:szCs w:val="20"/>
                <w:rtl/>
              </w:rPr>
              <w:t>آنتروباکتریاسه (سالمونلا، شیگلا و یرسینیا)</w:t>
            </w:r>
          </w:p>
        </w:tc>
      </w:tr>
      <w:tr w:rsidR="00793034" w:rsidRPr="00E26BD2" w:rsidTr="007F6A7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375" w:type="pct"/>
          </w:tcPr>
          <w:p w:rsidR="00793034" w:rsidRPr="00E26BD2" w:rsidRDefault="00793034" w:rsidP="0071315A">
            <w:pPr>
              <w:spacing w:after="0" w:line="240" w:lineRule="auto"/>
              <w:jc w:val="both"/>
              <w:rPr>
                <w:rFonts w:cs="B Yagut"/>
                <w:sz w:val="20"/>
                <w:szCs w:val="20"/>
                <w:rtl/>
              </w:rPr>
            </w:pPr>
            <w:r w:rsidRPr="00E26BD2">
              <w:rPr>
                <w:rFonts w:cs="B Yagut" w:hint="cs"/>
                <w:sz w:val="20"/>
                <w:szCs w:val="20"/>
                <w:rtl/>
              </w:rPr>
              <w:t>14</w:t>
            </w:r>
          </w:p>
        </w:tc>
        <w:tc>
          <w:tcPr>
            <w:tcW w:w="4625" w:type="pct"/>
            <w:gridSpan w:val="5"/>
          </w:tcPr>
          <w:p w:rsidR="00793034" w:rsidRPr="00E26BD2" w:rsidRDefault="00793034" w:rsidP="0071315A">
            <w:pPr>
              <w:spacing w:after="0" w:line="240" w:lineRule="auto"/>
              <w:ind w:left="73"/>
              <w:jc w:val="both"/>
              <w:rPr>
                <w:rFonts w:cs="B Yagut"/>
                <w:sz w:val="20"/>
                <w:szCs w:val="20"/>
              </w:rPr>
            </w:pPr>
            <w:r w:rsidRPr="00E26BD2">
              <w:rPr>
                <w:rFonts w:cs="B Yagut" w:hint="cs"/>
                <w:sz w:val="20"/>
                <w:szCs w:val="20"/>
                <w:rtl/>
              </w:rPr>
              <w:t>مایکوباکتریوم توبرکلوزیس، مایکوباکتریوم لپره و سایر مایکوباکتریوم ها</w:t>
            </w:r>
          </w:p>
        </w:tc>
      </w:tr>
      <w:tr w:rsidR="00793034" w:rsidRPr="00E26BD2" w:rsidTr="007F6A7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375" w:type="pct"/>
          </w:tcPr>
          <w:p w:rsidR="00793034" w:rsidRPr="00E26BD2" w:rsidRDefault="00793034" w:rsidP="0071315A">
            <w:pPr>
              <w:spacing w:after="0" w:line="240" w:lineRule="auto"/>
              <w:jc w:val="both"/>
              <w:rPr>
                <w:rFonts w:cs="B Yagut"/>
                <w:sz w:val="20"/>
                <w:szCs w:val="20"/>
                <w:rtl/>
              </w:rPr>
            </w:pPr>
            <w:r w:rsidRPr="00E26BD2">
              <w:rPr>
                <w:rFonts w:cs="B Yagut" w:hint="cs"/>
                <w:sz w:val="20"/>
                <w:szCs w:val="20"/>
                <w:rtl/>
              </w:rPr>
              <w:t>15</w:t>
            </w:r>
          </w:p>
        </w:tc>
        <w:tc>
          <w:tcPr>
            <w:tcW w:w="4625" w:type="pct"/>
            <w:gridSpan w:val="5"/>
          </w:tcPr>
          <w:p w:rsidR="00793034" w:rsidRPr="00E26BD2" w:rsidRDefault="00793034" w:rsidP="0071315A">
            <w:pPr>
              <w:spacing w:after="0" w:line="240" w:lineRule="auto"/>
              <w:ind w:left="73"/>
              <w:jc w:val="both"/>
              <w:rPr>
                <w:rFonts w:cs="B Yagut"/>
                <w:sz w:val="20"/>
                <w:szCs w:val="20"/>
              </w:rPr>
            </w:pPr>
            <w:r w:rsidRPr="00E26BD2">
              <w:rPr>
                <w:rFonts w:cs="B Yagut" w:hint="cs"/>
                <w:sz w:val="20"/>
                <w:szCs w:val="20"/>
                <w:rtl/>
              </w:rPr>
              <w:t>پسودوموناس، اسینتوباکتر و سایر نان فرمنترها</w:t>
            </w:r>
          </w:p>
        </w:tc>
      </w:tr>
      <w:tr w:rsidR="00793034" w:rsidRPr="00E26BD2" w:rsidTr="007F6A7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375" w:type="pct"/>
          </w:tcPr>
          <w:p w:rsidR="00793034" w:rsidRPr="00E26BD2" w:rsidRDefault="00793034" w:rsidP="0071315A">
            <w:pPr>
              <w:spacing w:after="0" w:line="240" w:lineRule="auto"/>
              <w:jc w:val="both"/>
              <w:rPr>
                <w:rFonts w:cs="B Yagut"/>
                <w:sz w:val="20"/>
                <w:szCs w:val="20"/>
                <w:rtl/>
              </w:rPr>
            </w:pPr>
            <w:r w:rsidRPr="00E26BD2">
              <w:rPr>
                <w:rFonts w:cs="B Yagut" w:hint="cs"/>
                <w:sz w:val="20"/>
                <w:szCs w:val="20"/>
                <w:rtl/>
              </w:rPr>
              <w:t>16</w:t>
            </w:r>
          </w:p>
        </w:tc>
        <w:tc>
          <w:tcPr>
            <w:tcW w:w="4625" w:type="pct"/>
            <w:gridSpan w:val="5"/>
          </w:tcPr>
          <w:p w:rsidR="00793034" w:rsidRPr="00E26BD2" w:rsidRDefault="00793034" w:rsidP="0071315A">
            <w:pPr>
              <w:spacing w:after="0" w:line="240" w:lineRule="auto"/>
              <w:ind w:left="73"/>
              <w:jc w:val="both"/>
              <w:rPr>
                <w:rFonts w:cs="B Yagut"/>
                <w:sz w:val="20"/>
                <w:szCs w:val="20"/>
              </w:rPr>
            </w:pPr>
            <w:r w:rsidRPr="00E26BD2">
              <w:rPr>
                <w:rFonts w:cs="B Yagut" w:hint="cs"/>
                <w:sz w:val="20"/>
                <w:szCs w:val="20"/>
                <w:rtl/>
              </w:rPr>
              <w:t>ویبریوناسه، کمپیلوباکترو هلیکوباکتر</w:t>
            </w:r>
          </w:p>
        </w:tc>
      </w:tr>
      <w:tr w:rsidR="00793034" w:rsidRPr="00E26BD2" w:rsidTr="007F6A7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375" w:type="pct"/>
          </w:tcPr>
          <w:p w:rsidR="00793034" w:rsidRPr="00E26BD2" w:rsidRDefault="00793034" w:rsidP="0071315A">
            <w:pPr>
              <w:spacing w:after="0" w:line="240" w:lineRule="auto"/>
              <w:jc w:val="both"/>
              <w:rPr>
                <w:rFonts w:cs="B Yagut"/>
                <w:sz w:val="20"/>
                <w:szCs w:val="20"/>
                <w:rtl/>
              </w:rPr>
            </w:pPr>
            <w:r w:rsidRPr="00E26BD2">
              <w:rPr>
                <w:rFonts w:cs="B Yagut" w:hint="cs"/>
                <w:sz w:val="20"/>
                <w:szCs w:val="20"/>
                <w:rtl/>
              </w:rPr>
              <w:t>17</w:t>
            </w:r>
          </w:p>
        </w:tc>
        <w:tc>
          <w:tcPr>
            <w:tcW w:w="4625" w:type="pct"/>
            <w:gridSpan w:val="5"/>
          </w:tcPr>
          <w:p w:rsidR="00793034" w:rsidRPr="00E26BD2" w:rsidRDefault="00793034" w:rsidP="0071315A">
            <w:pPr>
              <w:spacing w:after="0" w:line="240" w:lineRule="auto"/>
              <w:ind w:left="73"/>
              <w:jc w:val="both"/>
              <w:rPr>
                <w:rFonts w:cs="B Yagut"/>
                <w:sz w:val="20"/>
                <w:szCs w:val="20"/>
              </w:rPr>
            </w:pPr>
            <w:r w:rsidRPr="00E26BD2">
              <w:rPr>
                <w:rFonts w:cs="B Yagut" w:hint="cs"/>
                <w:sz w:val="20"/>
                <w:szCs w:val="20"/>
                <w:rtl/>
              </w:rPr>
              <w:t>باسیلاسیه(باسیلوس آنتراسیس) و باسیل های گرم منفی بیهوازی (باکتروئیدس)</w:t>
            </w:r>
          </w:p>
        </w:tc>
      </w:tr>
      <w:tr w:rsidR="00793034" w:rsidRPr="00E26BD2" w:rsidTr="007F6A7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375" w:type="pct"/>
          </w:tcPr>
          <w:p w:rsidR="00793034" w:rsidRPr="00E26BD2" w:rsidRDefault="00793034" w:rsidP="0071315A">
            <w:pPr>
              <w:spacing w:after="0" w:line="240" w:lineRule="auto"/>
              <w:jc w:val="both"/>
              <w:rPr>
                <w:rFonts w:cs="B Yagut"/>
                <w:sz w:val="20"/>
                <w:szCs w:val="20"/>
                <w:rtl/>
              </w:rPr>
            </w:pPr>
            <w:r w:rsidRPr="00E26BD2">
              <w:rPr>
                <w:rFonts w:cs="B Yagut" w:hint="cs"/>
                <w:sz w:val="20"/>
                <w:szCs w:val="20"/>
                <w:rtl/>
              </w:rPr>
              <w:t>18</w:t>
            </w:r>
          </w:p>
        </w:tc>
        <w:tc>
          <w:tcPr>
            <w:tcW w:w="4625" w:type="pct"/>
            <w:gridSpan w:val="5"/>
          </w:tcPr>
          <w:p w:rsidR="00793034" w:rsidRPr="00E26BD2" w:rsidRDefault="00793034" w:rsidP="0071315A">
            <w:pPr>
              <w:spacing w:after="0" w:line="240" w:lineRule="auto"/>
              <w:ind w:left="73"/>
              <w:jc w:val="both"/>
              <w:rPr>
                <w:rFonts w:cs="B Yagut"/>
                <w:sz w:val="20"/>
                <w:szCs w:val="20"/>
              </w:rPr>
            </w:pPr>
            <w:r w:rsidRPr="00E26BD2">
              <w:rPr>
                <w:rFonts w:cs="B Yagut" w:hint="cs"/>
                <w:sz w:val="20"/>
                <w:szCs w:val="20"/>
                <w:rtl/>
              </w:rPr>
              <w:t>کلستریدیوم تتانی و کلستریدیوم بوتیلینوم، کلستریدیوم پرفرینجس و کلستریدیوم دیفیسیل</w:t>
            </w:r>
          </w:p>
        </w:tc>
      </w:tr>
      <w:tr w:rsidR="00793034" w:rsidRPr="00E26BD2" w:rsidTr="007F6A7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375" w:type="pct"/>
          </w:tcPr>
          <w:p w:rsidR="00793034" w:rsidRPr="00E26BD2" w:rsidRDefault="00793034" w:rsidP="0071315A">
            <w:pPr>
              <w:spacing w:after="0" w:line="240" w:lineRule="auto"/>
              <w:jc w:val="both"/>
              <w:rPr>
                <w:rFonts w:cs="B Yagut"/>
                <w:sz w:val="20"/>
                <w:szCs w:val="20"/>
                <w:rtl/>
              </w:rPr>
            </w:pPr>
            <w:r w:rsidRPr="00E26BD2">
              <w:rPr>
                <w:rFonts w:cs="B Yagut" w:hint="cs"/>
                <w:sz w:val="20"/>
                <w:szCs w:val="20"/>
                <w:rtl/>
              </w:rPr>
              <w:t>19</w:t>
            </w:r>
          </w:p>
        </w:tc>
        <w:tc>
          <w:tcPr>
            <w:tcW w:w="4625" w:type="pct"/>
            <w:gridSpan w:val="5"/>
          </w:tcPr>
          <w:p w:rsidR="00793034" w:rsidRPr="00E26BD2" w:rsidRDefault="00793034" w:rsidP="0071315A">
            <w:pPr>
              <w:spacing w:after="0" w:line="240" w:lineRule="auto"/>
              <w:ind w:left="73"/>
              <w:jc w:val="both"/>
              <w:rPr>
                <w:rFonts w:cs="B Yagut"/>
                <w:sz w:val="20"/>
                <w:szCs w:val="20"/>
              </w:rPr>
            </w:pPr>
            <w:r w:rsidRPr="00E26BD2">
              <w:rPr>
                <w:rFonts w:cs="B Yagut" w:hint="cs"/>
                <w:sz w:val="20"/>
                <w:szCs w:val="20"/>
                <w:rtl/>
              </w:rPr>
              <w:t>بروسلا، هموفیلوس، کلامیدیا و مایکوپلاسما</w:t>
            </w:r>
          </w:p>
        </w:tc>
      </w:tr>
      <w:tr w:rsidR="00793034" w:rsidRPr="00E26BD2" w:rsidTr="007F6A7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375" w:type="pct"/>
          </w:tcPr>
          <w:p w:rsidR="00793034" w:rsidRPr="00E26BD2" w:rsidRDefault="00793034" w:rsidP="0071315A">
            <w:pPr>
              <w:spacing w:after="0" w:line="240" w:lineRule="auto"/>
              <w:jc w:val="both"/>
              <w:rPr>
                <w:rFonts w:cs="B Yagut"/>
                <w:sz w:val="20"/>
                <w:szCs w:val="20"/>
                <w:rtl/>
              </w:rPr>
            </w:pPr>
            <w:r w:rsidRPr="00E26BD2">
              <w:rPr>
                <w:rFonts w:cs="B Yagut" w:hint="cs"/>
                <w:sz w:val="20"/>
                <w:szCs w:val="20"/>
                <w:rtl/>
              </w:rPr>
              <w:t>20</w:t>
            </w:r>
          </w:p>
        </w:tc>
        <w:tc>
          <w:tcPr>
            <w:tcW w:w="4625" w:type="pct"/>
            <w:gridSpan w:val="5"/>
          </w:tcPr>
          <w:p w:rsidR="00793034" w:rsidRPr="00E26BD2" w:rsidRDefault="00793034" w:rsidP="0071315A">
            <w:pPr>
              <w:spacing w:after="0" w:line="240" w:lineRule="auto"/>
              <w:ind w:left="73"/>
              <w:jc w:val="both"/>
              <w:rPr>
                <w:rFonts w:cs="B Yagut"/>
                <w:sz w:val="20"/>
                <w:szCs w:val="20"/>
                <w:rtl/>
              </w:rPr>
            </w:pPr>
            <w:r w:rsidRPr="00E26BD2">
              <w:rPr>
                <w:rFonts w:cs="B Yagut" w:hint="cs"/>
                <w:sz w:val="20"/>
                <w:szCs w:val="20"/>
                <w:rtl/>
              </w:rPr>
              <w:t>تریپونما، بورلیا، لپتوسپیرا، بوردتلا و لژیونلا</w:t>
            </w:r>
          </w:p>
        </w:tc>
      </w:tr>
      <w:tr w:rsidR="003414E4" w:rsidRPr="00E26BD2" w:rsidTr="007F6A7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0" w:type="pct"/>
          <w:jc w:val="center"/>
        </w:trPr>
        <w:tc>
          <w:tcPr>
            <w:tcW w:w="4980" w:type="pct"/>
            <w:gridSpan w:val="5"/>
          </w:tcPr>
          <w:p w:rsidR="003414E4" w:rsidRPr="00E26BD2" w:rsidRDefault="00E80E97" w:rsidP="0071315A">
            <w:pPr>
              <w:spacing w:after="0" w:line="240" w:lineRule="auto"/>
              <w:jc w:val="both"/>
              <w:rPr>
                <w:rFonts w:cs="B Yagut"/>
                <w:bCs/>
                <w:sz w:val="20"/>
                <w:szCs w:val="20"/>
                <w:rtl/>
              </w:rPr>
            </w:pPr>
            <w:r w:rsidRPr="00E26BD2">
              <w:rPr>
                <w:rFonts w:cs="B Yagut" w:hint="cs"/>
                <w:bCs/>
                <w:sz w:val="20"/>
                <w:szCs w:val="20"/>
                <w:rtl/>
              </w:rPr>
              <w:t>*</w:t>
            </w:r>
            <w:r w:rsidR="00C57140" w:rsidRPr="00E26BD2">
              <w:rPr>
                <w:rFonts w:cs="B Yagut" w:hint="cs"/>
                <w:bCs/>
                <w:sz w:val="20"/>
                <w:szCs w:val="20"/>
                <w:rtl/>
              </w:rPr>
              <w:t>محتواي ضروري فعالیت های عملی آزمایشگاه باکتری شناسی</w:t>
            </w:r>
          </w:p>
        </w:tc>
      </w:tr>
      <w:tr w:rsidR="003414E4" w:rsidRPr="00E26BD2" w:rsidTr="007F6A7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0" w:type="pct"/>
          <w:jc w:val="center"/>
        </w:trPr>
        <w:tc>
          <w:tcPr>
            <w:tcW w:w="373" w:type="pct"/>
          </w:tcPr>
          <w:p w:rsidR="003414E4" w:rsidRPr="00E26BD2" w:rsidRDefault="003414E4" w:rsidP="0071315A">
            <w:pPr>
              <w:spacing w:after="0" w:line="240" w:lineRule="auto"/>
              <w:jc w:val="both"/>
              <w:rPr>
                <w:rFonts w:cs="B Yagut"/>
                <w:b/>
                <w:sz w:val="20"/>
                <w:szCs w:val="20"/>
                <w:rtl/>
              </w:rPr>
            </w:pPr>
            <w:r w:rsidRPr="00E26BD2">
              <w:rPr>
                <w:rFonts w:cs="B Yagut" w:hint="cs"/>
                <w:b/>
                <w:sz w:val="20"/>
                <w:szCs w:val="20"/>
                <w:rtl/>
              </w:rPr>
              <w:t>1</w:t>
            </w:r>
          </w:p>
        </w:tc>
        <w:tc>
          <w:tcPr>
            <w:tcW w:w="4607" w:type="pct"/>
            <w:gridSpan w:val="4"/>
          </w:tcPr>
          <w:p w:rsidR="003414E4" w:rsidRPr="00E26BD2" w:rsidRDefault="003414E4" w:rsidP="0071315A">
            <w:pPr>
              <w:spacing w:after="0" w:line="240" w:lineRule="auto"/>
              <w:ind w:left="73"/>
              <w:jc w:val="both"/>
              <w:rPr>
                <w:rFonts w:cs="B Yagut"/>
                <w:sz w:val="20"/>
                <w:szCs w:val="20"/>
              </w:rPr>
            </w:pPr>
            <w:r w:rsidRPr="00E26BD2">
              <w:rPr>
                <w:rFonts w:cs="B Yagut" w:hint="cs"/>
                <w:sz w:val="20"/>
                <w:szCs w:val="20"/>
                <w:rtl/>
              </w:rPr>
              <w:t>نکات ایمنی در آزمایشگاه</w:t>
            </w:r>
            <w:r w:rsidR="00FA292A" w:rsidRPr="00E26BD2">
              <w:rPr>
                <w:rFonts w:cs="B Yagut" w:hint="cs"/>
                <w:sz w:val="20"/>
                <w:szCs w:val="20"/>
                <w:rtl/>
              </w:rPr>
              <w:t xml:space="preserve"> </w:t>
            </w:r>
          </w:p>
        </w:tc>
      </w:tr>
      <w:tr w:rsidR="003414E4" w:rsidRPr="00E26BD2" w:rsidTr="007F6A7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0" w:type="pct"/>
          <w:jc w:val="center"/>
        </w:trPr>
        <w:tc>
          <w:tcPr>
            <w:tcW w:w="373" w:type="pct"/>
          </w:tcPr>
          <w:p w:rsidR="003414E4" w:rsidRPr="00E26BD2" w:rsidRDefault="003414E4" w:rsidP="0071315A">
            <w:pPr>
              <w:spacing w:after="0" w:line="240" w:lineRule="auto"/>
              <w:jc w:val="both"/>
              <w:rPr>
                <w:rFonts w:cs="B Yagut"/>
                <w:b/>
                <w:sz w:val="20"/>
                <w:szCs w:val="20"/>
                <w:rtl/>
              </w:rPr>
            </w:pPr>
            <w:r w:rsidRPr="00E26BD2">
              <w:rPr>
                <w:rFonts w:cs="B Yagut" w:hint="cs"/>
                <w:b/>
                <w:sz w:val="20"/>
                <w:szCs w:val="20"/>
                <w:rtl/>
              </w:rPr>
              <w:t>2</w:t>
            </w:r>
          </w:p>
        </w:tc>
        <w:tc>
          <w:tcPr>
            <w:tcW w:w="4607" w:type="pct"/>
            <w:gridSpan w:val="4"/>
          </w:tcPr>
          <w:p w:rsidR="003414E4" w:rsidRPr="00E26BD2" w:rsidRDefault="003414E4" w:rsidP="0071315A">
            <w:pPr>
              <w:spacing w:after="0" w:line="240" w:lineRule="auto"/>
              <w:ind w:left="73"/>
              <w:jc w:val="both"/>
              <w:rPr>
                <w:rFonts w:cs="B Yagut"/>
                <w:sz w:val="20"/>
                <w:szCs w:val="20"/>
              </w:rPr>
            </w:pPr>
            <w:r w:rsidRPr="00E26BD2">
              <w:rPr>
                <w:rFonts w:cs="B Yagut" w:hint="cs"/>
                <w:sz w:val="20"/>
                <w:szCs w:val="20"/>
                <w:rtl/>
              </w:rPr>
              <w:t xml:space="preserve">روش های </w:t>
            </w:r>
            <w:r w:rsidR="00FA292A" w:rsidRPr="00E26BD2">
              <w:rPr>
                <w:rFonts w:cs="B Yagut" w:hint="cs"/>
                <w:sz w:val="20"/>
                <w:szCs w:val="20"/>
                <w:rtl/>
              </w:rPr>
              <w:t>نمونه برداری بالینی</w:t>
            </w:r>
          </w:p>
        </w:tc>
      </w:tr>
      <w:tr w:rsidR="003414E4" w:rsidRPr="00E26BD2" w:rsidTr="007F6A7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0" w:type="pct"/>
          <w:jc w:val="center"/>
        </w:trPr>
        <w:tc>
          <w:tcPr>
            <w:tcW w:w="373" w:type="pct"/>
          </w:tcPr>
          <w:p w:rsidR="003414E4" w:rsidRPr="00E26BD2" w:rsidRDefault="003414E4" w:rsidP="0071315A">
            <w:pPr>
              <w:spacing w:after="0" w:line="240" w:lineRule="auto"/>
              <w:jc w:val="both"/>
              <w:rPr>
                <w:rFonts w:cs="B Yagut"/>
                <w:b/>
                <w:sz w:val="20"/>
                <w:szCs w:val="20"/>
                <w:rtl/>
              </w:rPr>
            </w:pPr>
            <w:r w:rsidRPr="00E26BD2">
              <w:rPr>
                <w:rFonts w:cs="B Yagut" w:hint="cs"/>
                <w:b/>
                <w:sz w:val="20"/>
                <w:szCs w:val="20"/>
                <w:rtl/>
              </w:rPr>
              <w:t>3</w:t>
            </w:r>
          </w:p>
        </w:tc>
        <w:tc>
          <w:tcPr>
            <w:tcW w:w="4607" w:type="pct"/>
            <w:gridSpan w:val="4"/>
          </w:tcPr>
          <w:p w:rsidR="003414E4" w:rsidRPr="00E26BD2" w:rsidRDefault="00FA292A" w:rsidP="0071315A">
            <w:pPr>
              <w:spacing w:after="0" w:line="240" w:lineRule="auto"/>
              <w:ind w:left="73"/>
              <w:jc w:val="both"/>
              <w:rPr>
                <w:rFonts w:cs="B Yagut"/>
                <w:sz w:val="20"/>
                <w:szCs w:val="20"/>
              </w:rPr>
            </w:pPr>
            <w:r w:rsidRPr="00E26BD2">
              <w:rPr>
                <w:rFonts w:cs="B Yagut" w:hint="cs"/>
                <w:sz w:val="20"/>
                <w:szCs w:val="20"/>
                <w:rtl/>
              </w:rPr>
              <w:t xml:space="preserve"> تهیه گسترش و رنگ آمیزی</w:t>
            </w:r>
            <w:r w:rsidR="00295A3E" w:rsidRPr="00E26BD2">
              <w:rPr>
                <w:rFonts w:cs="B Yagut" w:hint="cs"/>
                <w:sz w:val="20"/>
                <w:szCs w:val="20"/>
                <w:rtl/>
              </w:rPr>
              <w:t xml:space="preserve"> گرم و گیمسا و رایت</w:t>
            </w:r>
          </w:p>
        </w:tc>
      </w:tr>
      <w:tr w:rsidR="003414E4" w:rsidRPr="00E26BD2" w:rsidTr="007F6A7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0" w:type="pct"/>
          <w:jc w:val="center"/>
        </w:trPr>
        <w:tc>
          <w:tcPr>
            <w:tcW w:w="373" w:type="pct"/>
          </w:tcPr>
          <w:p w:rsidR="003414E4" w:rsidRPr="00E26BD2" w:rsidRDefault="003414E4" w:rsidP="0071315A">
            <w:pPr>
              <w:spacing w:after="0" w:line="240" w:lineRule="auto"/>
              <w:jc w:val="both"/>
              <w:rPr>
                <w:rFonts w:cs="B Yagut"/>
                <w:b/>
                <w:sz w:val="20"/>
                <w:szCs w:val="20"/>
                <w:rtl/>
              </w:rPr>
            </w:pPr>
            <w:r w:rsidRPr="00E26BD2">
              <w:rPr>
                <w:rFonts w:cs="B Yagut" w:hint="cs"/>
                <w:b/>
                <w:sz w:val="20"/>
                <w:szCs w:val="20"/>
                <w:rtl/>
              </w:rPr>
              <w:t>4</w:t>
            </w:r>
          </w:p>
        </w:tc>
        <w:tc>
          <w:tcPr>
            <w:tcW w:w="4607" w:type="pct"/>
            <w:gridSpan w:val="4"/>
          </w:tcPr>
          <w:p w:rsidR="003414E4" w:rsidRPr="00E26BD2" w:rsidRDefault="00FA292A" w:rsidP="0071315A">
            <w:pPr>
              <w:spacing w:after="0" w:line="240" w:lineRule="auto"/>
              <w:ind w:left="73"/>
              <w:jc w:val="both"/>
              <w:rPr>
                <w:rFonts w:cs="B Yagut"/>
                <w:sz w:val="20"/>
                <w:szCs w:val="20"/>
              </w:rPr>
            </w:pPr>
            <w:r w:rsidRPr="00E26BD2">
              <w:rPr>
                <w:rFonts w:cs="B Yagut" w:hint="cs"/>
                <w:sz w:val="20"/>
                <w:szCs w:val="20"/>
                <w:rtl/>
              </w:rPr>
              <w:t>کشت دادن کوکسی های انتخابی گرم مثبت و باسیل های گرم منفی</w:t>
            </w:r>
          </w:p>
        </w:tc>
      </w:tr>
      <w:tr w:rsidR="003414E4" w:rsidRPr="00E26BD2" w:rsidTr="007F6A7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0" w:type="pct"/>
          <w:jc w:val="center"/>
        </w:trPr>
        <w:tc>
          <w:tcPr>
            <w:tcW w:w="373" w:type="pct"/>
          </w:tcPr>
          <w:p w:rsidR="003414E4" w:rsidRPr="00E26BD2" w:rsidRDefault="003414E4" w:rsidP="0071315A">
            <w:pPr>
              <w:spacing w:after="0" w:line="240" w:lineRule="auto"/>
              <w:jc w:val="both"/>
              <w:rPr>
                <w:rFonts w:cs="B Yagut"/>
                <w:b/>
                <w:sz w:val="20"/>
                <w:szCs w:val="20"/>
                <w:rtl/>
              </w:rPr>
            </w:pPr>
            <w:r w:rsidRPr="00E26BD2">
              <w:rPr>
                <w:rFonts w:cs="B Yagut" w:hint="cs"/>
                <w:b/>
                <w:sz w:val="20"/>
                <w:szCs w:val="20"/>
                <w:rtl/>
              </w:rPr>
              <w:t>5</w:t>
            </w:r>
          </w:p>
        </w:tc>
        <w:tc>
          <w:tcPr>
            <w:tcW w:w="4607" w:type="pct"/>
            <w:gridSpan w:val="4"/>
          </w:tcPr>
          <w:p w:rsidR="003414E4" w:rsidRPr="00E26BD2" w:rsidRDefault="00FA292A" w:rsidP="0071315A">
            <w:pPr>
              <w:spacing w:after="0" w:line="240" w:lineRule="auto"/>
              <w:ind w:left="73"/>
              <w:jc w:val="both"/>
              <w:rPr>
                <w:rFonts w:cs="B Yagut"/>
                <w:sz w:val="20"/>
                <w:szCs w:val="20"/>
              </w:rPr>
            </w:pPr>
            <w:r w:rsidRPr="00E26BD2">
              <w:rPr>
                <w:rFonts w:cs="B Yagut" w:hint="cs"/>
                <w:sz w:val="20"/>
                <w:szCs w:val="20"/>
                <w:rtl/>
              </w:rPr>
              <w:t>مشاهده گستره های رنگ آمیزی شده بیماریهای شایع</w:t>
            </w:r>
          </w:p>
        </w:tc>
      </w:tr>
      <w:tr w:rsidR="003414E4" w:rsidRPr="00E26BD2" w:rsidTr="007F6A7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0" w:type="pct"/>
          <w:jc w:val="center"/>
        </w:trPr>
        <w:tc>
          <w:tcPr>
            <w:tcW w:w="373" w:type="pct"/>
          </w:tcPr>
          <w:p w:rsidR="003414E4" w:rsidRPr="00E26BD2" w:rsidRDefault="003414E4" w:rsidP="0071315A">
            <w:pPr>
              <w:spacing w:after="0" w:line="240" w:lineRule="auto"/>
              <w:jc w:val="both"/>
              <w:rPr>
                <w:rFonts w:cs="B Yagut"/>
                <w:b/>
                <w:sz w:val="20"/>
                <w:szCs w:val="20"/>
                <w:rtl/>
              </w:rPr>
            </w:pPr>
            <w:r w:rsidRPr="00E26BD2">
              <w:rPr>
                <w:rFonts w:cs="B Yagut" w:hint="cs"/>
                <w:b/>
                <w:sz w:val="20"/>
                <w:szCs w:val="20"/>
                <w:rtl/>
              </w:rPr>
              <w:t>6</w:t>
            </w:r>
          </w:p>
        </w:tc>
        <w:tc>
          <w:tcPr>
            <w:tcW w:w="4607" w:type="pct"/>
            <w:gridSpan w:val="4"/>
          </w:tcPr>
          <w:p w:rsidR="003414E4" w:rsidRPr="00E26BD2" w:rsidRDefault="003414E4" w:rsidP="0071315A">
            <w:pPr>
              <w:spacing w:after="0" w:line="240" w:lineRule="auto"/>
              <w:ind w:left="73"/>
              <w:jc w:val="both"/>
              <w:rPr>
                <w:rFonts w:cs="B Yagut"/>
                <w:sz w:val="20"/>
                <w:szCs w:val="20"/>
              </w:rPr>
            </w:pPr>
            <w:r w:rsidRPr="00E26BD2">
              <w:rPr>
                <w:rFonts w:cs="B Yagut" w:hint="cs"/>
                <w:sz w:val="20"/>
                <w:szCs w:val="20"/>
                <w:rtl/>
              </w:rPr>
              <w:t xml:space="preserve">تشخیص آزمایشگاهی </w:t>
            </w:r>
            <w:r w:rsidR="00FA292A" w:rsidRPr="00E26BD2">
              <w:rPr>
                <w:rFonts w:cs="B Yagut" w:hint="cs"/>
                <w:sz w:val="20"/>
                <w:szCs w:val="20"/>
                <w:rtl/>
              </w:rPr>
              <w:t>باکتری های شایع و</w:t>
            </w:r>
            <w:r w:rsidRPr="00E26BD2">
              <w:rPr>
                <w:rFonts w:cs="B Yagut" w:hint="cs"/>
                <w:sz w:val="20"/>
                <w:szCs w:val="20"/>
                <w:rtl/>
              </w:rPr>
              <w:t xml:space="preserve"> تفسیر</w:t>
            </w:r>
            <w:r w:rsidR="00DE5F49" w:rsidRPr="00E26BD2">
              <w:rPr>
                <w:rFonts w:cs="B Yagut" w:hint="cs"/>
                <w:sz w:val="20"/>
                <w:szCs w:val="20"/>
                <w:rtl/>
              </w:rPr>
              <w:t xml:space="preserve"> </w:t>
            </w:r>
            <w:r w:rsidR="00295A3E" w:rsidRPr="00E26BD2">
              <w:rPr>
                <w:rFonts w:cs="B Yagut" w:hint="cs"/>
                <w:sz w:val="20"/>
                <w:szCs w:val="20"/>
                <w:rtl/>
              </w:rPr>
              <w:t>آزمایشات</w:t>
            </w:r>
          </w:p>
        </w:tc>
      </w:tr>
      <w:tr w:rsidR="003414E4" w:rsidRPr="00E26BD2" w:rsidTr="007F6A7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0" w:type="pct"/>
          <w:jc w:val="center"/>
        </w:trPr>
        <w:tc>
          <w:tcPr>
            <w:tcW w:w="373" w:type="pct"/>
          </w:tcPr>
          <w:p w:rsidR="003414E4" w:rsidRPr="00E26BD2" w:rsidRDefault="003414E4" w:rsidP="0071315A">
            <w:pPr>
              <w:spacing w:after="0" w:line="240" w:lineRule="auto"/>
              <w:jc w:val="both"/>
              <w:rPr>
                <w:rFonts w:cs="B Yagut"/>
                <w:b/>
                <w:sz w:val="20"/>
                <w:szCs w:val="20"/>
                <w:rtl/>
              </w:rPr>
            </w:pPr>
            <w:r w:rsidRPr="00E26BD2">
              <w:rPr>
                <w:rFonts w:cs="B Yagut" w:hint="cs"/>
                <w:b/>
                <w:sz w:val="20"/>
                <w:szCs w:val="20"/>
                <w:rtl/>
              </w:rPr>
              <w:t>7</w:t>
            </w:r>
          </w:p>
        </w:tc>
        <w:tc>
          <w:tcPr>
            <w:tcW w:w="4607" w:type="pct"/>
            <w:gridSpan w:val="4"/>
          </w:tcPr>
          <w:p w:rsidR="003414E4" w:rsidRPr="00E26BD2" w:rsidRDefault="00FA292A" w:rsidP="0071315A">
            <w:pPr>
              <w:spacing w:after="0" w:line="240" w:lineRule="auto"/>
              <w:ind w:left="73"/>
              <w:jc w:val="both"/>
              <w:rPr>
                <w:rFonts w:cs="B Yagut"/>
                <w:sz w:val="20"/>
                <w:szCs w:val="20"/>
              </w:rPr>
            </w:pPr>
            <w:r w:rsidRPr="00E26BD2">
              <w:rPr>
                <w:rFonts w:cs="B Yagut" w:hint="cs"/>
                <w:sz w:val="20"/>
                <w:szCs w:val="20"/>
                <w:rtl/>
              </w:rPr>
              <w:t>تفسیر نمونه های آنتی بیوگرام</w:t>
            </w:r>
          </w:p>
        </w:tc>
      </w:tr>
    </w:tbl>
    <w:p w:rsidR="00B5140D" w:rsidRPr="00E26BD2" w:rsidRDefault="00743FF1" w:rsidP="0071315A">
      <w:pPr>
        <w:spacing w:after="0" w:line="240" w:lineRule="auto"/>
        <w:jc w:val="both"/>
        <w:rPr>
          <w:rFonts w:cs="B Yagut"/>
          <w:sz w:val="20"/>
          <w:szCs w:val="20"/>
          <w:rtl/>
        </w:rPr>
      </w:pPr>
      <w:r w:rsidRPr="00E26BD2">
        <w:rPr>
          <w:rFonts w:cs="B Yagut"/>
          <w:sz w:val="20"/>
          <w:szCs w:val="20"/>
          <w:rtl/>
        </w:rPr>
        <w:br w:type="page"/>
      </w:r>
    </w:p>
    <w:tbl>
      <w:tblPr>
        <w:bidiVisual/>
        <w:tblW w:w="512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84"/>
        <w:gridCol w:w="2791"/>
        <w:gridCol w:w="2521"/>
        <w:gridCol w:w="2986"/>
      </w:tblGrid>
      <w:tr w:rsidR="00B5140D" w:rsidRPr="00E26BD2" w:rsidTr="00833388">
        <w:tc>
          <w:tcPr>
            <w:tcW w:w="885" w:type="pct"/>
            <w:tcBorders>
              <w:top w:val="single" w:sz="4" w:space="0" w:color="auto"/>
              <w:left w:val="single" w:sz="4" w:space="0" w:color="auto"/>
              <w:bottom w:val="single" w:sz="4" w:space="0" w:color="auto"/>
              <w:right w:val="single" w:sz="4" w:space="0" w:color="auto"/>
            </w:tcBorders>
          </w:tcPr>
          <w:p w:rsidR="00B5140D" w:rsidRPr="00E26BD2" w:rsidRDefault="00E44E15" w:rsidP="0071315A">
            <w:pPr>
              <w:tabs>
                <w:tab w:val="center" w:pos="4513"/>
                <w:tab w:val="right" w:pos="9026"/>
              </w:tabs>
              <w:spacing w:after="0" w:line="240" w:lineRule="auto"/>
              <w:jc w:val="both"/>
              <w:rPr>
                <w:rFonts w:cs="B Yagut"/>
                <w:b/>
                <w:bCs/>
                <w:sz w:val="20"/>
                <w:szCs w:val="20"/>
                <w:rtl/>
              </w:rPr>
            </w:pPr>
            <w:r w:rsidRPr="00E26BD2">
              <w:rPr>
                <w:rFonts w:cs="B Yagut" w:hint="cs"/>
                <w:b/>
                <w:bCs/>
                <w:sz w:val="20"/>
                <w:szCs w:val="20"/>
                <w:rtl/>
              </w:rPr>
              <w:lastRenderedPageBreak/>
              <w:t>کد درس</w:t>
            </w:r>
          </w:p>
        </w:tc>
        <w:tc>
          <w:tcPr>
            <w:tcW w:w="4115" w:type="pct"/>
            <w:gridSpan w:val="3"/>
            <w:tcBorders>
              <w:top w:val="single" w:sz="4" w:space="0" w:color="auto"/>
              <w:left w:val="single" w:sz="4" w:space="0" w:color="auto"/>
              <w:bottom w:val="single" w:sz="4" w:space="0" w:color="auto"/>
              <w:right w:val="single" w:sz="4" w:space="0" w:color="auto"/>
            </w:tcBorders>
          </w:tcPr>
          <w:p w:rsidR="00B5140D" w:rsidRPr="00E26BD2" w:rsidRDefault="00E44E15"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128</w:t>
            </w:r>
          </w:p>
        </w:tc>
      </w:tr>
      <w:tr w:rsidR="00E44E15" w:rsidRPr="00E26BD2" w:rsidTr="00833388">
        <w:tc>
          <w:tcPr>
            <w:tcW w:w="885" w:type="pct"/>
            <w:tcBorders>
              <w:top w:val="single" w:sz="4" w:space="0" w:color="auto"/>
              <w:left w:val="single" w:sz="4" w:space="0" w:color="auto"/>
              <w:bottom w:val="single" w:sz="4" w:space="0" w:color="auto"/>
              <w:right w:val="single" w:sz="4" w:space="0" w:color="auto"/>
            </w:tcBorders>
          </w:tcPr>
          <w:p w:rsidR="00E44E15" w:rsidRPr="00E26BD2" w:rsidRDefault="00E44E15" w:rsidP="0071315A">
            <w:pPr>
              <w:tabs>
                <w:tab w:val="center" w:pos="4513"/>
                <w:tab w:val="right" w:pos="9026"/>
              </w:tabs>
              <w:spacing w:after="0" w:line="240" w:lineRule="auto"/>
              <w:jc w:val="both"/>
              <w:rPr>
                <w:rFonts w:cs="B Yagut"/>
                <w:b/>
                <w:bCs/>
                <w:sz w:val="20"/>
                <w:szCs w:val="20"/>
                <w:rtl/>
              </w:rPr>
            </w:pPr>
            <w:r w:rsidRPr="00E26BD2">
              <w:rPr>
                <w:rFonts w:cs="B Yagut" w:hint="cs"/>
                <w:b/>
                <w:bCs/>
                <w:sz w:val="20"/>
                <w:szCs w:val="20"/>
                <w:rtl/>
              </w:rPr>
              <w:t>نام درس</w:t>
            </w:r>
          </w:p>
        </w:tc>
        <w:tc>
          <w:tcPr>
            <w:tcW w:w="4115" w:type="pct"/>
            <w:gridSpan w:val="3"/>
            <w:tcBorders>
              <w:top w:val="single" w:sz="4" w:space="0" w:color="auto"/>
              <w:left w:val="single" w:sz="4" w:space="0" w:color="auto"/>
              <w:bottom w:val="single" w:sz="4" w:space="0" w:color="auto"/>
              <w:right w:val="single" w:sz="4" w:space="0" w:color="auto"/>
            </w:tcBorders>
          </w:tcPr>
          <w:p w:rsidR="00E44E15" w:rsidRPr="00E26BD2" w:rsidRDefault="00E44E15"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انگل شناسی پزشکی</w:t>
            </w:r>
          </w:p>
        </w:tc>
      </w:tr>
      <w:tr w:rsidR="00B5140D" w:rsidRPr="00E26BD2" w:rsidTr="00833388">
        <w:tc>
          <w:tcPr>
            <w:tcW w:w="885" w:type="pct"/>
            <w:tcBorders>
              <w:top w:val="single" w:sz="4" w:space="0" w:color="auto"/>
              <w:left w:val="single" w:sz="4" w:space="0" w:color="auto"/>
              <w:bottom w:val="single" w:sz="4" w:space="0" w:color="auto"/>
              <w:right w:val="single" w:sz="4" w:space="0" w:color="auto"/>
            </w:tcBorders>
          </w:tcPr>
          <w:p w:rsidR="00B5140D" w:rsidRPr="00E26BD2" w:rsidRDefault="00B5140D" w:rsidP="0071315A">
            <w:pPr>
              <w:tabs>
                <w:tab w:val="center" w:pos="4513"/>
                <w:tab w:val="right" w:pos="9026"/>
              </w:tabs>
              <w:spacing w:after="0" w:line="240" w:lineRule="auto"/>
              <w:jc w:val="both"/>
              <w:rPr>
                <w:rFonts w:cs="B Yagut"/>
                <w:b/>
                <w:bCs/>
                <w:sz w:val="20"/>
                <w:szCs w:val="20"/>
                <w:rtl/>
              </w:rPr>
            </w:pPr>
            <w:r w:rsidRPr="00E26BD2">
              <w:rPr>
                <w:rFonts w:cs="B Yagut" w:hint="cs"/>
                <w:b/>
                <w:bCs/>
                <w:sz w:val="20"/>
                <w:szCs w:val="20"/>
                <w:rtl/>
              </w:rPr>
              <w:t>مرحله ارائه درس</w:t>
            </w:r>
          </w:p>
        </w:tc>
        <w:tc>
          <w:tcPr>
            <w:tcW w:w="4115" w:type="pct"/>
            <w:gridSpan w:val="3"/>
            <w:tcBorders>
              <w:top w:val="single" w:sz="4" w:space="0" w:color="auto"/>
              <w:left w:val="single" w:sz="4" w:space="0" w:color="auto"/>
              <w:bottom w:val="single" w:sz="4" w:space="0" w:color="auto"/>
              <w:right w:val="single" w:sz="4" w:space="0" w:color="auto"/>
            </w:tcBorders>
          </w:tcPr>
          <w:p w:rsidR="00B5140D" w:rsidRPr="00E26BD2" w:rsidRDefault="0022629B" w:rsidP="0071315A">
            <w:pPr>
              <w:pStyle w:val="ListParagraph"/>
              <w:spacing w:after="0" w:line="240" w:lineRule="auto"/>
              <w:ind w:left="9"/>
              <w:jc w:val="both"/>
              <w:rPr>
                <w:rFonts w:ascii="Times New Roman" w:eastAsia="SimSun" w:hAnsi="Times New Roman" w:cs="B Yagut"/>
                <w:sz w:val="20"/>
                <w:szCs w:val="20"/>
                <w:rtl/>
                <w:lang w:eastAsia="zh-CN"/>
              </w:rPr>
            </w:pPr>
            <w:r w:rsidRPr="00E26BD2">
              <w:rPr>
                <w:rFonts w:ascii="Times New Roman" w:eastAsia="SimSun" w:hAnsi="Times New Roman" w:cs="B Yagut" w:hint="cs"/>
                <w:sz w:val="20"/>
                <w:szCs w:val="20"/>
                <w:rtl/>
                <w:lang w:eastAsia="zh-CN"/>
              </w:rPr>
              <w:t xml:space="preserve">علوم پایه </w:t>
            </w:r>
          </w:p>
        </w:tc>
      </w:tr>
      <w:tr w:rsidR="00B5140D" w:rsidRPr="00E26BD2" w:rsidTr="00833388">
        <w:tc>
          <w:tcPr>
            <w:tcW w:w="885" w:type="pct"/>
            <w:tcBorders>
              <w:top w:val="single" w:sz="4" w:space="0" w:color="auto"/>
              <w:left w:val="single" w:sz="4" w:space="0" w:color="auto"/>
              <w:bottom w:val="single" w:sz="4" w:space="0" w:color="auto"/>
              <w:right w:val="single" w:sz="4" w:space="0" w:color="auto"/>
            </w:tcBorders>
          </w:tcPr>
          <w:p w:rsidR="00B5140D" w:rsidRPr="00E26BD2" w:rsidRDefault="00B5140D" w:rsidP="0071315A">
            <w:pPr>
              <w:tabs>
                <w:tab w:val="center" w:pos="4513"/>
                <w:tab w:val="right" w:pos="9026"/>
              </w:tabs>
              <w:spacing w:after="0" w:line="240" w:lineRule="auto"/>
              <w:jc w:val="both"/>
              <w:rPr>
                <w:rFonts w:cs="B Yagut"/>
                <w:b/>
                <w:bCs/>
                <w:sz w:val="20"/>
                <w:szCs w:val="20"/>
                <w:rtl/>
              </w:rPr>
            </w:pPr>
            <w:r w:rsidRPr="00E26BD2">
              <w:rPr>
                <w:rFonts w:cs="B Yagut" w:hint="cs"/>
                <w:b/>
                <w:bCs/>
                <w:sz w:val="20"/>
                <w:szCs w:val="20"/>
                <w:rtl/>
              </w:rPr>
              <w:t>دروس پيش نياز</w:t>
            </w:r>
          </w:p>
        </w:tc>
        <w:tc>
          <w:tcPr>
            <w:tcW w:w="4115" w:type="pct"/>
            <w:gridSpan w:val="3"/>
            <w:tcBorders>
              <w:top w:val="single" w:sz="4" w:space="0" w:color="auto"/>
              <w:left w:val="single" w:sz="4" w:space="0" w:color="auto"/>
              <w:bottom w:val="single" w:sz="4" w:space="0" w:color="auto"/>
              <w:right w:val="single" w:sz="4" w:space="0" w:color="auto"/>
            </w:tcBorders>
          </w:tcPr>
          <w:p w:rsidR="00B5140D" w:rsidRPr="00E26BD2" w:rsidRDefault="00E44E15" w:rsidP="0071315A">
            <w:pPr>
              <w:pStyle w:val="ListParagraph"/>
              <w:spacing w:after="0" w:line="240" w:lineRule="auto"/>
              <w:ind w:left="252"/>
              <w:jc w:val="both"/>
              <w:rPr>
                <w:rFonts w:ascii="Times New Roman" w:hAnsi="Times New Roman" w:cs="B Yagut"/>
                <w:sz w:val="20"/>
                <w:szCs w:val="20"/>
                <w:rtl/>
              </w:rPr>
            </w:pPr>
            <w:r w:rsidRPr="00E26BD2">
              <w:rPr>
                <w:rFonts w:ascii="Times New Roman" w:hAnsi="Times New Roman" w:cs="B Yagut" w:hint="cs"/>
                <w:sz w:val="20"/>
                <w:szCs w:val="20"/>
                <w:rtl/>
              </w:rPr>
              <w:t>-</w:t>
            </w:r>
          </w:p>
        </w:tc>
      </w:tr>
      <w:tr w:rsidR="0030485D" w:rsidRPr="00E26BD2" w:rsidTr="00833388">
        <w:tc>
          <w:tcPr>
            <w:tcW w:w="885" w:type="pct"/>
            <w:tcBorders>
              <w:top w:val="single" w:sz="4" w:space="0" w:color="auto"/>
              <w:left w:val="single" w:sz="4" w:space="0" w:color="auto"/>
              <w:bottom w:val="single" w:sz="4" w:space="0" w:color="auto"/>
              <w:right w:val="single" w:sz="4" w:space="0" w:color="auto"/>
            </w:tcBorders>
          </w:tcPr>
          <w:p w:rsidR="0030485D" w:rsidRPr="00E26BD2" w:rsidRDefault="0030485D" w:rsidP="0071315A">
            <w:pPr>
              <w:tabs>
                <w:tab w:val="center" w:pos="4513"/>
                <w:tab w:val="right" w:pos="9026"/>
              </w:tabs>
              <w:spacing w:after="0" w:line="240" w:lineRule="auto"/>
              <w:jc w:val="both"/>
              <w:rPr>
                <w:rFonts w:cs="B Yagut"/>
                <w:b/>
                <w:bCs/>
                <w:sz w:val="20"/>
                <w:szCs w:val="20"/>
                <w:rtl/>
              </w:rPr>
            </w:pPr>
            <w:r w:rsidRPr="00E26BD2">
              <w:rPr>
                <w:rFonts w:cs="B Yagut" w:hint="cs"/>
                <w:b/>
                <w:bCs/>
                <w:sz w:val="20"/>
                <w:szCs w:val="20"/>
                <w:rtl/>
              </w:rPr>
              <w:t>نوع درس</w:t>
            </w:r>
          </w:p>
        </w:tc>
        <w:tc>
          <w:tcPr>
            <w:tcW w:w="1384" w:type="pct"/>
            <w:tcBorders>
              <w:top w:val="single" w:sz="4" w:space="0" w:color="auto"/>
              <w:left w:val="single" w:sz="4" w:space="0" w:color="auto"/>
              <w:bottom w:val="single" w:sz="4" w:space="0" w:color="auto"/>
              <w:right w:val="single" w:sz="4" w:space="0" w:color="auto"/>
            </w:tcBorders>
          </w:tcPr>
          <w:p w:rsidR="0030485D" w:rsidRPr="00E26BD2" w:rsidRDefault="0030485D"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نظري</w:t>
            </w:r>
          </w:p>
        </w:tc>
        <w:tc>
          <w:tcPr>
            <w:tcW w:w="1250" w:type="pct"/>
            <w:tcBorders>
              <w:top w:val="single" w:sz="4" w:space="0" w:color="auto"/>
              <w:left w:val="single" w:sz="4" w:space="0" w:color="auto"/>
              <w:bottom w:val="single" w:sz="4" w:space="0" w:color="auto"/>
              <w:right w:val="single" w:sz="4" w:space="0" w:color="auto"/>
            </w:tcBorders>
          </w:tcPr>
          <w:p w:rsidR="0030485D" w:rsidRPr="00E26BD2" w:rsidRDefault="0030485D" w:rsidP="0071315A">
            <w:pPr>
              <w:tabs>
                <w:tab w:val="center" w:pos="4513"/>
                <w:tab w:val="right" w:pos="9026"/>
              </w:tabs>
              <w:spacing w:after="0" w:line="240" w:lineRule="auto"/>
              <w:jc w:val="both"/>
              <w:rPr>
                <w:rFonts w:cs="B Yagut"/>
                <w:sz w:val="20"/>
                <w:szCs w:val="20"/>
              </w:rPr>
            </w:pPr>
            <w:r w:rsidRPr="00E26BD2">
              <w:rPr>
                <w:rFonts w:cs="B Yagut" w:hint="cs"/>
                <w:sz w:val="20"/>
                <w:szCs w:val="20"/>
                <w:rtl/>
              </w:rPr>
              <w:t>عملي</w:t>
            </w:r>
          </w:p>
        </w:tc>
        <w:tc>
          <w:tcPr>
            <w:tcW w:w="1481" w:type="pct"/>
            <w:tcBorders>
              <w:top w:val="single" w:sz="4" w:space="0" w:color="auto"/>
              <w:left w:val="single" w:sz="4" w:space="0" w:color="auto"/>
              <w:bottom w:val="single" w:sz="4" w:space="0" w:color="auto"/>
              <w:right w:val="single" w:sz="4" w:space="0" w:color="auto"/>
            </w:tcBorders>
          </w:tcPr>
          <w:p w:rsidR="0030485D" w:rsidRPr="00E26BD2" w:rsidRDefault="0030485D" w:rsidP="0071315A">
            <w:pPr>
              <w:tabs>
                <w:tab w:val="center" w:pos="4513"/>
                <w:tab w:val="right" w:pos="9026"/>
              </w:tabs>
              <w:spacing w:after="0" w:line="240" w:lineRule="auto"/>
              <w:jc w:val="both"/>
              <w:rPr>
                <w:rFonts w:cs="B Yagut"/>
                <w:sz w:val="20"/>
                <w:szCs w:val="20"/>
              </w:rPr>
            </w:pPr>
            <w:r w:rsidRPr="00E26BD2">
              <w:rPr>
                <w:rFonts w:cs="B Yagut" w:hint="cs"/>
                <w:sz w:val="20"/>
                <w:szCs w:val="20"/>
                <w:rtl/>
              </w:rPr>
              <w:t>کل</w:t>
            </w:r>
          </w:p>
        </w:tc>
      </w:tr>
      <w:tr w:rsidR="0030485D" w:rsidRPr="00E26BD2" w:rsidTr="00833388">
        <w:tc>
          <w:tcPr>
            <w:tcW w:w="885" w:type="pct"/>
            <w:tcBorders>
              <w:top w:val="single" w:sz="4" w:space="0" w:color="auto"/>
              <w:left w:val="single" w:sz="4" w:space="0" w:color="auto"/>
              <w:bottom w:val="single" w:sz="4" w:space="0" w:color="auto"/>
              <w:right w:val="single" w:sz="4" w:space="0" w:color="auto"/>
            </w:tcBorders>
          </w:tcPr>
          <w:p w:rsidR="0030485D" w:rsidRPr="00E26BD2" w:rsidRDefault="0030485D" w:rsidP="0071315A">
            <w:pPr>
              <w:tabs>
                <w:tab w:val="center" w:pos="4513"/>
                <w:tab w:val="right" w:pos="9026"/>
              </w:tabs>
              <w:spacing w:after="0" w:line="240" w:lineRule="auto"/>
              <w:jc w:val="both"/>
              <w:rPr>
                <w:rFonts w:cs="B Yagut"/>
                <w:b/>
                <w:bCs/>
                <w:sz w:val="20"/>
                <w:szCs w:val="20"/>
                <w:rtl/>
              </w:rPr>
            </w:pPr>
            <w:r w:rsidRPr="00E26BD2">
              <w:rPr>
                <w:rFonts w:cs="B Yagut" w:hint="cs"/>
                <w:b/>
                <w:bCs/>
                <w:sz w:val="20"/>
                <w:szCs w:val="20"/>
                <w:rtl/>
              </w:rPr>
              <w:t xml:space="preserve">ساعت </w:t>
            </w:r>
            <w:r w:rsidR="00F84D91" w:rsidRPr="00E26BD2">
              <w:rPr>
                <w:rFonts w:cs="B Yagut" w:hint="cs"/>
                <w:b/>
                <w:bCs/>
                <w:sz w:val="20"/>
                <w:szCs w:val="20"/>
                <w:rtl/>
              </w:rPr>
              <w:t>آموزش</w:t>
            </w:r>
            <w:r w:rsidRPr="00E26BD2">
              <w:rPr>
                <w:rFonts w:cs="B Yagut" w:hint="cs"/>
                <w:b/>
                <w:bCs/>
                <w:sz w:val="20"/>
                <w:szCs w:val="20"/>
                <w:rtl/>
              </w:rPr>
              <w:t>ي</w:t>
            </w:r>
          </w:p>
        </w:tc>
        <w:tc>
          <w:tcPr>
            <w:tcW w:w="1384" w:type="pct"/>
            <w:tcBorders>
              <w:top w:val="single" w:sz="4" w:space="0" w:color="auto"/>
              <w:left w:val="single" w:sz="4" w:space="0" w:color="auto"/>
              <w:bottom w:val="single" w:sz="4" w:space="0" w:color="auto"/>
              <w:right w:val="single" w:sz="4" w:space="0" w:color="auto"/>
            </w:tcBorders>
          </w:tcPr>
          <w:p w:rsidR="0030485D" w:rsidRPr="00E26BD2" w:rsidRDefault="0030485D"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 xml:space="preserve"> </w:t>
            </w:r>
            <w:r w:rsidR="00085A38" w:rsidRPr="00E26BD2">
              <w:rPr>
                <w:rFonts w:cs="B Yagut" w:hint="cs"/>
                <w:sz w:val="20"/>
                <w:szCs w:val="20"/>
                <w:rtl/>
              </w:rPr>
              <w:t>2</w:t>
            </w:r>
            <w:r w:rsidR="007662B7" w:rsidRPr="00E26BD2">
              <w:rPr>
                <w:rFonts w:cs="B Yagut" w:hint="cs"/>
                <w:sz w:val="20"/>
                <w:szCs w:val="20"/>
                <w:rtl/>
              </w:rPr>
              <w:t>8</w:t>
            </w:r>
            <w:r w:rsidRPr="00E26BD2">
              <w:rPr>
                <w:rFonts w:cs="B Yagut" w:hint="cs"/>
                <w:sz w:val="20"/>
                <w:szCs w:val="20"/>
                <w:rtl/>
              </w:rPr>
              <w:t xml:space="preserve"> ساعت</w:t>
            </w:r>
          </w:p>
        </w:tc>
        <w:tc>
          <w:tcPr>
            <w:tcW w:w="1250" w:type="pct"/>
            <w:tcBorders>
              <w:top w:val="single" w:sz="4" w:space="0" w:color="auto"/>
              <w:left w:val="single" w:sz="4" w:space="0" w:color="auto"/>
              <w:bottom w:val="single" w:sz="4" w:space="0" w:color="auto"/>
              <w:right w:val="single" w:sz="4" w:space="0" w:color="auto"/>
            </w:tcBorders>
          </w:tcPr>
          <w:p w:rsidR="0030485D" w:rsidRPr="00E26BD2" w:rsidRDefault="0030485D"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 xml:space="preserve"> </w:t>
            </w:r>
            <w:r w:rsidR="00085A38" w:rsidRPr="00E26BD2">
              <w:rPr>
                <w:rFonts w:cs="B Yagut" w:hint="cs"/>
                <w:sz w:val="20"/>
                <w:szCs w:val="20"/>
                <w:rtl/>
              </w:rPr>
              <w:t>1</w:t>
            </w:r>
            <w:r w:rsidR="007662B7" w:rsidRPr="00E26BD2">
              <w:rPr>
                <w:rFonts w:cs="B Yagut" w:hint="cs"/>
                <w:sz w:val="20"/>
                <w:szCs w:val="20"/>
                <w:rtl/>
              </w:rPr>
              <w:t>2</w:t>
            </w:r>
            <w:r w:rsidRPr="00E26BD2">
              <w:rPr>
                <w:rFonts w:cs="B Yagut" w:hint="cs"/>
                <w:sz w:val="20"/>
                <w:szCs w:val="20"/>
                <w:rtl/>
              </w:rPr>
              <w:t xml:space="preserve"> ساعت</w:t>
            </w:r>
          </w:p>
        </w:tc>
        <w:tc>
          <w:tcPr>
            <w:tcW w:w="1481" w:type="pct"/>
            <w:tcBorders>
              <w:top w:val="single" w:sz="4" w:space="0" w:color="auto"/>
              <w:left w:val="single" w:sz="4" w:space="0" w:color="auto"/>
              <w:bottom w:val="single" w:sz="4" w:space="0" w:color="auto"/>
              <w:right w:val="single" w:sz="4" w:space="0" w:color="auto"/>
            </w:tcBorders>
          </w:tcPr>
          <w:p w:rsidR="0030485D" w:rsidRPr="00E26BD2" w:rsidRDefault="00085A38"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4</w:t>
            </w:r>
            <w:r w:rsidR="007662B7" w:rsidRPr="00E26BD2">
              <w:rPr>
                <w:rFonts w:cs="B Yagut" w:hint="cs"/>
                <w:sz w:val="20"/>
                <w:szCs w:val="20"/>
                <w:rtl/>
              </w:rPr>
              <w:t>0</w:t>
            </w:r>
            <w:r w:rsidR="0030485D" w:rsidRPr="00E26BD2">
              <w:rPr>
                <w:rFonts w:cs="B Yagut" w:hint="cs"/>
                <w:sz w:val="20"/>
                <w:szCs w:val="20"/>
                <w:rtl/>
              </w:rPr>
              <w:t xml:space="preserve"> ساعت</w:t>
            </w:r>
          </w:p>
        </w:tc>
      </w:tr>
      <w:tr w:rsidR="00B5140D" w:rsidRPr="00E26BD2" w:rsidTr="00833388">
        <w:tc>
          <w:tcPr>
            <w:tcW w:w="885" w:type="pct"/>
            <w:tcBorders>
              <w:top w:val="single" w:sz="4" w:space="0" w:color="auto"/>
              <w:left w:val="single" w:sz="4" w:space="0" w:color="auto"/>
              <w:bottom w:val="single" w:sz="4" w:space="0" w:color="auto"/>
              <w:right w:val="single" w:sz="4" w:space="0" w:color="auto"/>
            </w:tcBorders>
          </w:tcPr>
          <w:p w:rsidR="00B5140D" w:rsidRPr="00E26BD2" w:rsidRDefault="00821E07" w:rsidP="0071315A">
            <w:pPr>
              <w:tabs>
                <w:tab w:val="center" w:pos="4513"/>
                <w:tab w:val="right" w:pos="9026"/>
              </w:tabs>
              <w:spacing w:after="0" w:line="240" w:lineRule="auto"/>
              <w:jc w:val="both"/>
              <w:rPr>
                <w:rFonts w:cs="B Yagut"/>
                <w:b/>
                <w:bCs/>
                <w:sz w:val="20"/>
                <w:szCs w:val="20"/>
                <w:rtl/>
              </w:rPr>
            </w:pPr>
            <w:r w:rsidRPr="00E26BD2">
              <w:rPr>
                <w:rFonts w:cs="B Yagut" w:hint="cs"/>
                <w:b/>
                <w:bCs/>
                <w:sz w:val="20"/>
                <w:szCs w:val="20"/>
                <w:rtl/>
              </w:rPr>
              <w:t>هدف های كلی</w:t>
            </w:r>
          </w:p>
          <w:p w:rsidR="00B5140D" w:rsidRPr="00E26BD2" w:rsidRDefault="00B5140D" w:rsidP="0071315A">
            <w:pPr>
              <w:tabs>
                <w:tab w:val="center" w:pos="4513"/>
                <w:tab w:val="right" w:pos="9026"/>
              </w:tabs>
              <w:spacing w:after="0" w:line="240" w:lineRule="auto"/>
              <w:jc w:val="both"/>
              <w:rPr>
                <w:rFonts w:cs="B Yagut"/>
                <w:b/>
                <w:bCs/>
                <w:sz w:val="20"/>
                <w:szCs w:val="20"/>
                <w:rtl/>
              </w:rPr>
            </w:pPr>
          </w:p>
        </w:tc>
        <w:tc>
          <w:tcPr>
            <w:tcW w:w="4115" w:type="pct"/>
            <w:gridSpan w:val="3"/>
            <w:tcBorders>
              <w:top w:val="single" w:sz="4" w:space="0" w:color="auto"/>
              <w:left w:val="single" w:sz="4" w:space="0" w:color="auto"/>
              <w:bottom w:val="single" w:sz="4" w:space="0" w:color="auto"/>
              <w:right w:val="single" w:sz="4" w:space="0" w:color="auto"/>
            </w:tcBorders>
          </w:tcPr>
          <w:p w:rsidR="00B5140D" w:rsidRPr="00E26BD2" w:rsidRDefault="00E61887"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 xml:space="preserve">انتظار می رود </w:t>
            </w:r>
            <w:r w:rsidR="00B5140D" w:rsidRPr="00E26BD2">
              <w:rPr>
                <w:rFonts w:cs="B Yagut" w:hint="cs"/>
                <w:sz w:val="20"/>
                <w:szCs w:val="20"/>
                <w:rtl/>
              </w:rPr>
              <w:t>دانشجو در پايان اين درس با عوامل انگلی ایجاد کننده بيماری ها آشنا شده باشد</w:t>
            </w:r>
            <w:r w:rsidR="00BA7E2C" w:rsidRPr="00E26BD2">
              <w:rPr>
                <w:rFonts w:cs="B Yagut" w:hint="cs"/>
                <w:sz w:val="20"/>
                <w:szCs w:val="20"/>
                <w:rtl/>
              </w:rPr>
              <w:t xml:space="preserve">. </w:t>
            </w:r>
            <w:r w:rsidR="00B5140D" w:rsidRPr="00E26BD2">
              <w:rPr>
                <w:rFonts w:cs="B Yagut" w:hint="cs"/>
                <w:sz w:val="20"/>
                <w:szCs w:val="20"/>
                <w:rtl/>
              </w:rPr>
              <w:t>انگل های مهم بیماری زا را به تفکیک تعلق داشتن به گروه هاي تک یاخته اي و کرمي بشناسد</w:t>
            </w:r>
            <w:r w:rsidR="00BA7E2C" w:rsidRPr="00E26BD2">
              <w:rPr>
                <w:rFonts w:cs="B Yagut" w:hint="cs"/>
                <w:sz w:val="20"/>
                <w:szCs w:val="20"/>
                <w:rtl/>
              </w:rPr>
              <w:t xml:space="preserve">. </w:t>
            </w:r>
            <w:r w:rsidR="00874418" w:rsidRPr="00E26BD2">
              <w:rPr>
                <w:rFonts w:cs="B Yagut" w:hint="cs"/>
                <w:sz w:val="20"/>
                <w:szCs w:val="20"/>
                <w:rtl/>
              </w:rPr>
              <w:t>مورفولوژی</w:t>
            </w:r>
            <w:r w:rsidR="00DE5F49" w:rsidRPr="00E26BD2">
              <w:rPr>
                <w:rFonts w:cs="B Yagut" w:hint="cs"/>
                <w:sz w:val="20"/>
                <w:szCs w:val="20"/>
                <w:rtl/>
              </w:rPr>
              <w:t xml:space="preserve">، </w:t>
            </w:r>
            <w:r w:rsidR="00874418" w:rsidRPr="00E26BD2">
              <w:rPr>
                <w:rFonts w:cs="B Yagut" w:hint="cs"/>
                <w:sz w:val="20"/>
                <w:szCs w:val="20"/>
                <w:rtl/>
              </w:rPr>
              <w:t>چ</w:t>
            </w:r>
            <w:r w:rsidR="00B5140D" w:rsidRPr="00E26BD2">
              <w:rPr>
                <w:rFonts w:cs="B Yagut" w:hint="cs"/>
                <w:sz w:val="20"/>
                <w:szCs w:val="20"/>
                <w:rtl/>
              </w:rPr>
              <w:t>رخه های زندگی</w:t>
            </w:r>
            <w:r w:rsidR="00DE5F49" w:rsidRPr="00E26BD2">
              <w:rPr>
                <w:rFonts w:cs="B Yagut" w:hint="cs"/>
                <w:sz w:val="20"/>
                <w:szCs w:val="20"/>
                <w:rtl/>
              </w:rPr>
              <w:t xml:space="preserve">، </w:t>
            </w:r>
            <w:r w:rsidR="00B5140D" w:rsidRPr="00E26BD2">
              <w:rPr>
                <w:rFonts w:cs="B Yagut" w:hint="cs"/>
                <w:sz w:val="20"/>
                <w:szCs w:val="20"/>
                <w:rtl/>
              </w:rPr>
              <w:t>راه هاي انتقال</w:t>
            </w:r>
            <w:r w:rsidR="00DE5F49" w:rsidRPr="00E26BD2">
              <w:rPr>
                <w:rFonts w:cs="B Yagut" w:hint="cs"/>
                <w:sz w:val="20"/>
                <w:szCs w:val="20"/>
                <w:rtl/>
              </w:rPr>
              <w:t xml:space="preserve">، </w:t>
            </w:r>
            <w:r w:rsidR="00874418" w:rsidRPr="00E26BD2">
              <w:rPr>
                <w:rFonts w:cs="B Yagut" w:hint="cs"/>
                <w:sz w:val="20"/>
                <w:szCs w:val="20"/>
                <w:rtl/>
              </w:rPr>
              <w:t>مخازن</w:t>
            </w:r>
            <w:r w:rsidR="00DE5F49" w:rsidRPr="00E26BD2">
              <w:rPr>
                <w:rFonts w:cs="B Yagut" w:hint="cs"/>
                <w:sz w:val="20"/>
                <w:szCs w:val="20"/>
                <w:rtl/>
              </w:rPr>
              <w:t xml:space="preserve">، </w:t>
            </w:r>
            <w:r w:rsidR="00874418" w:rsidRPr="00E26BD2">
              <w:rPr>
                <w:rFonts w:cs="B Yagut" w:hint="cs"/>
                <w:sz w:val="20"/>
                <w:szCs w:val="20"/>
                <w:rtl/>
              </w:rPr>
              <w:t>میزبان ها</w:t>
            </w:r>
            <w:r w:rsidR="00DE5F49" w:rsidRPr="00E26BD2">
              <w:rPr>
                <w:rFonts w:cs="B Yagut" w:hint="cs"/>
                <w:sz w:val="20"/>
                <w:szCs w:val="20"/>
                <w:rtl/>
              </w:rPr>
              <w:t xml:space="preserve">، </w:t>
            </w:r>
            <w:r w:rsidR="00B5140D" w:rsidRPr="00E26BD2">
              <w:rPr>
                <w:rFonts w:cs="B Yagut" w:hint="cs"/>
                <w:sz w:val="20"/>
                <w:szCs w:val="20"/>
                <w:rtl/>
              </w:rPr>
              <w:t>نقش بند پايان به عنوان ناقلين بيولوژيك و مكانيكي</w:t>
            </w:r>
            <w:r w:rsidR="00DE5F49" w:rsidRPr="00E26BD2">
              <w:rPr>
                <w:rFonts w:cs="B Yagut" w:hint="cs"/>
                <w:sz w:val="20"/>
                <w:szCs w:val="20"/>
                <w:rtl/>
              </w:rPr>
              <w:t xml:space="preserve"> </w:t>
            </w:r>
            <w:r w:rsidR="00B5140D" w:rsidRPr="00E26BD2">
              <w:rPr>
                <w:rFonts w:cs="B Yagut" w:hint="cs"/>
                <w:sz w:val="20"/>
                <w:szCs w:val="20"/>
                <w:rtl/>
              </w:rPr>
              <w:t>در انتقال</w:t>
            </w:r>
            <w:r w:rsidR="00DE5F49" w:rsidRPr="00E26BD2">
              <w:rPr>
                <w:rFonts w:cs="B Yagut" w:hint="cs"/>
                <w:sz w:val="20"/>
                <w:szCs w:val="20"/>
                <w:rtl/>
              </w:rPr>
              <w:t xml:space="preserve">، </w:t>
            </w:r>
            <w:r w:rsidR="00927056" w:rsidRPr="00E26BD2">
              <w:rPr>
                <w:rFonts w:cs="B Yagut" w:hint="cs"/>
                <w:sz w:val="20"/>
                <w:szCs w:val="20"/>
                <w:rtl/>
              </w:rPr>
              <w:t xml:space="preserve">بیماریزایی </w:t>
            </w:r>
            <w:r w:rsidR="00B5140D" w:rsidRPr="00E26BD2">
              <w:rPr>
                <w:rFonts w:cs="B Yagut" w:hint="cs"/>
                <w:sz w:val="20"/>
                <w:szCs w:val="20"/>
                <w:rtl/>
              </w:rPr>
              <w:t>و علائم باليني اختصاصي هر يك از</w:t>
            </w:r>
            <w:r w:rsidR="00DE5F49" w:rsidRPr="00E26BD2">
              <w:rPr>
                <w:rFonts w:cs="B Yagut" w:hint="cs"/>
                <w:sz w:val="20"/>
                <w:szCs w:val="20"/>
                <w:rtl/>
              </w:rPr>
              <w:t xml:space="preserve"> </w:t>
            </w:r>
            <w:r w:rsidR="00B5140D" w:rsidRPr="00E26BD2">
              <w:rPr>
                <w:rFonts w:cs="B Yagut" w:hint="cs"/>
                <w:sz w:val="20"/>
                <w:szCs w:val="20"/>
                <w:rtl/>
              </w:rPr>
              <w:t>آنها را ب</w:t>
            </w:r>
            <w:r w:rsidR="00D741A4" w:rsidRPr="00E26BD2">
              <w:rPr>
                <w:rFonts w:cs="B Yagut" w:hint="cs"/>
                <w:sz w:val="20"/>
                <w:szCs w:val="20"/>
                <w:rtl/>
              </w:rPr>
              <w:t>شناسد</w:t>
            </w:r>
            <w:r w:rsidR="00BA7E2C" w:rsidRPr="00E26BD2">
              <w:rPr>
                <w:rFonts w:cs="B Yagut" w:hint="cs"/>
                <w:sz w:val="20"/>
                <w:szCs w:val="20"/>
                <w:rtl/>
              </w:rPr>
              <w:t xml:space="preserve">. </w:t>
            </w:r>
            <w:r w:rsidR="005F4A70" w:rsidRPr="00E26BD2">
              <w:rPr>
                <w:rFonts w:cs="B Yagut" w:hint="cs"/>
                <w:sz w:val="20"/>
                <w:szCs w:val="20"/>
                <w:rtl/>
              </w:rPr>
              <w:t>از</w:t>
            </w:r>
            <w:r w:rsidR="00B5140D" w:rsidRPr="00E26BD2">
              <w:rPr>
                <w:rFonts w:cs="B Yagut" w:hint="cs"/>
                <w:sz w:val="20"/>
                <w:szCs w:val="20"/>
                <w:rtl/>
              </w:rPr>
              <w:t xml:space="preserve"> انتشار جغرافیائی هر یک از عفونت های انگلی</w:t>
            </w:r>
            <w:r w:rsidR="00DE5F49" w:rsidRPr="00E26BD2">
              <w:rPr>
                <w:rFonts w:cs="B Yagut" w:hint="cs"/>
                <w:sz w:val="20"/>
                <w:szCs w:val="20"/>
                <w:rtl/>
              </w:rPr>
              <w:t xml:space="preserve">، </w:t>
            </w:r>
            <w:r w:rsidR="00B5140D" w:rsidRPr="00E26BD2">
              <w:rPr>
                <w:rFonts w:cs="B Yagut" w:hint="cs"/>
                <w:sz w:val="20"/>
                <w:szCs w:val="20"/>
                <w:rtl/>
              </w:rPr>
              <w:t>وضعیت بروز و شیوع آنها خصوصا در مناطق مختلف کشور ایران</w:t>
            </w:r>
            <w:r w:rsidR="00DE5F49" w:rsidRPr="00E26BD2">
              <w:rPr>
                <w:rFonts w:cs="B Yagut" w:hint="cs"/>
                <w:sz w:val="20"/>
                <w:szCs w:val="20"/>
                <w:rtl/>
              </w:rPr>
              <w:t xml:space="preserve"> </w:t>
            </w:r>
            <w:r w:rsidR="005F4A70" w:rsidRPr="00E26BD2">
              <w:rPr>
                <w:rFonts w:cs="B Yagut" w:hint="cs"/>
                <w:sz w:val="20"/>
                <w:szCs w:val="20"/>
                <w:rtl/>
              </w:rPr>
              <w:t>آگاهی داشته باشد</w:t>
            </w:r>
            <w:r w:rsidR="00BA7E2C" w:rsidRPr="00E26BD2">
              <w:rPr>
                <w:rFonts w:cs="B Yagut" w:hint="cs"/>
                <w:sz w:val="20"/>
                <w:szCs w:val="20"/>
                <w:rtl/>
              </w:rPr>
              <w:t xml:space="preserve">. </w:t>
            </w:r>
            <w:r w:rsidR="005F4A70" w:rsidRPr="00E26BD2">
              <w:rPr>
                <w:rFonts w:cs="B Yagut" w:hint="cs"/>
                <w:sz w:val="20"/>
                <w:szCs w:val="20"/>
                <w:rtl/>
              </w:rPr>
              <w:t xml:space="preserve">و </w:t>
            </w:r>
            <w:r w:rsidR="00B5140D" w:rsidRPr="00E26BD2">
              <w:rPr>
                <w:rFonts w:cs="B Yagut" w:hint="cs"/>
                <w:sz w:val="20"/>
                <w:szCs w:val="20"/>
                <w:rtl/>
              </w:rPr>
              <w:t>روش هاي پيشگيري و كنترل هر يك از بيمار</w:t>
            </w:r>
            <w:r w:rsidR="005F4A70" w:rsidRPr="00E26BD2">
              <w:rPr>
                <w:rFonts w:cs="B Yagut" w:hint="cs"/>
                <w:sz w:val="20"/>
                <w:szCs w:val="20"/>
                <w:rtl/>
              </w:rPr>
              <w:t>ی</w:t>
            </w:r>
            <w:r w:rsidR="00B5140D" w:rsidRPr="00E26BD2">
              <w:rPr>
                <w:rFonts w:cs="B Yagut" w:hint="cs"/>
                <w:sz w:val="20"/>
                <w:szCs w:val="20"/>
                <w:rtl/>
              </w:rPr>
              <w:t xml:space="preserve"> هاي انگلي </w:t>
            </w:r>
            <w:r w:rsidR="005F4A70" w:rsidRPr="00E26BD2">
              <w:rPr>
                <w:rFonts w:cs="B Yagut" w:hint="cs"/>
                <w:sz w:val="20"/>
                <w:szCs w:val="20"/>
                <w:rtl/>
              </w:rPr>
              <w:t xml:space="preserve">را </w:t>
            </w:r>
            <w:r w:rsidR="00D741A4" w:rsidRPr="00E26BD2">
              <w:rPr>
                <w:rFonts w:cs="B Yagut" w:hint="cs"/>
                <w:sz w:val="20"/>
                <w:szCs w:val="20"/>
                <w:rtl/>
              </w:rPr>
              <w:t>بشناسد</w:t>
            </w:r>
            <w:r w:rsidR="00BA7E2C" w:rsidRPr="00E26BD2">
              <w:rPr>
                <w:rFonts w:cs="B Yagut" w:hint="cs"/>
                <w:sz w:val="20"/>
                <w:szCs w:val="20"/>
                <w:rtl/>
              </w:rPr>
              <w:t xml:space="preserve">. </w:t>
            </w:r>
          </w:p>
        </w:tc>
      </w:tr>
      <w:tr w:rsidR="00B5140D" w:rsidRPr="00E26BD2" w:rsidTr="00833388">
        <w:tc>
          <w:tcPr>
            <w:tcW w:w="885" w:type="pct"/>
            <w:tcBorders>
              <w:top w:val="single" w:sz="4" w:space="0" w:color="auto"/>
              <w:left w:val="single" w:sz="4" w:space="0" w:color="auto"/>
              <w:bottom w:val="single" w:sz="4" w:space="0" w:color="auto"/>
              <w:right w:val="single" w:sz="4" w:space="0" w:color="auto"/>
            </w:tcBorders>
          </w:tcPr>
          <w:p w:rsidR="00B5140D" w:rsidRPr="00E26BD2" w:rsidRDefault="00B5140D" w:rsidP="0071315A">
            <w:pPr>
              <w:tabs>
                <w:tab w:val="center" w:pos="4513"/>
                <w:tab w:val="right" w:pos="9026"/>
              </w:tabs>
              <w:spacing w:after="0" w:line="240" w:lineRule="auto"/>
              <w:jc w:val="both"/>
              <w:rPr>
                <w:rFonts w:cs="B Yagut"/>
                <w:b/>
                <w:bCs/>
                <w:sz w:val="20"/>
                <w:szCs w:val="20"/>
                <w:rtl/>
              </w:rPr>
            </w:pPr>
            <w:r w:rsidRPr="00E26BD2">
              <w:rPr>
                <w:rFonts w:cs="B Yagut" w:hint="cs"/>
                <w:b/>
                <w:bCs/>
                <w:sz w:val="20"/>
                <w:szCs w:val="20"/>
                <w:rtl/>
              </w:rPr>
              <w:t>شرح درس</w:t>
            </w:r>
          </w:p>
        </w:tc>
        <w:tc>
          <w:tcPr>
            <w:tcW w:w="4115" w:type="pct"/>
            <w:gridSpan w:val="3"/>
            <w:tcBorders>
              <w:top w:val="single" w:sz="4" w:space="0" w:color="auto"/>
              <w:left w:val="single" w:sz="4" w:space="0" w:color="auto"/>
              <w:bottom w:val="single" w:sz="4" w:space="0" w:color="auto"/>
              <w:right w:val="single" w:sz="4" w:space="0" w:color="auto"/>
            </w:tcBorders>
          </w:tcPr>
          <w:p w:rsidR="00B5140D" w:rsidRPr="00E26BD2" w:rsidRDefault="00B5140D" w:rsidP="0071315A">
            <w:pPr>
              <w:pStyle w:val="ListParagraph"/>
              <w:spacing w:after="0" w:line="240" w:lineRule="auto"/>
              <w:ind w:left="9"/>
              <w:jc w:val="both"/>
              <w:rPr>
                <w:rFonts w:cs="B Yagut"/>
                <w:sz w:val="20"/>
                <w:szCs w:val="20"/>
                <w:rtl/>
              </w:rPr>
            </w:pPr>
            <w:r w:rsidRPr="00E26BD2">
              <w:rPr>
                <w:rFonts w:cs="B Yagut" w:hint="cs"/>
                <w:sz w:val="20"/>
                <w:szCs w:val="20"/>
                <w:rtl/>
              </w:rPr>
              <w:t xml:space="preserve">در </w:t>
            </w:r>
            <w:r w:rsidR="00293241" w:rsidRPr="00E26BD2">
              <w:rPr>
                <w:rFonts w:cs="B Yagut" w:hint="cs"/>
                <w:sz w:val="20"/>
                <w:szCs w:val="20"/>
                <w:rtl/>
              </w:rPr>
              <w:t>این درس</w:t>
            </w:r>
            <w:r w:rsidR="00BA7E2C" w:rsidRPr="00E26BD2">
              <w:rPr>
                <w:rFonts w:cs="B Yagut" w:hint="cs"/>
                <w:sz w:val="20"/>
                <w:szCs w:val="20"/>
                <w:rtl/>
              </w:rPr>
              <w:t xml:space="preserve"> </w:t>
            </w:r>
            <w:r w:rsidRPr="00E26BD2">
              <w:rPr>
                <w:rFonts w:cs="B Yagut" w:hint="cs"/>
                <w:sz w:val="20"/>
                <w:szCs w:val="20"/>
                <w:rtl/>
              </w:rPr>
              <w:t>دانشجویان با عوامل اتیولوژیک</w:t>
            </w:r>
            <w:r w:rsidR="00DE5F49" w:rsidRPr="00E26BD2">
              <w:rPr>
                <w:rFonts w:cs="B Yagut" w:hint="cs"/>
                <w:sz w:val="20"/>
                <w:szCs w:val="20"/>
                <w:rtl/>
              </w:rPr>
              <w:t xml:space="preserve">، </w:t>
            </w:r>
            <w:r w:rsidR="008F2EEC" w:rsidRPr="00E26BD2">
              <w:rPr>
                <w:rFonts w:cs="B Yagut" w:hint="cs"/>
                <w:sz w:val="20"/>
                <w:szCs w:val="20"/>
                <w:rtl/>
              </w:rPr>
              <w:t>چرخه حیات</w:t>
            </w:r>
            <w:r w:rsidR="00DE5F49" w:rsidRPr="00E26BD2">
              <w:rPr>
                <w:rFonts w:cs="B Yagut" w:hint="cs"/>
                <w:sz w:val="20"/>
                <w:szCs w:val="20"/>
                <w:rtl/>
              </w:rPr>
              <w:t xml:space="preserve">، </w:t>
            </w:r>
            <w:r w:rsidRPr="00E26BD2">
              <w:rPr>
                <w:rFonts w:cs="B Yagut" w:hint="cs"/>
                <w:sz w:val="20"/>
                <w:szCs w:val="20"/>
                <w:rtl/>
              </w:rPr>
              <w:t>راه انتقال</w:t>
            </w:r>
            <w:r w:rsidR="00DE5F49" w:rsidRPr="00E26BD2">
              <w:rPr>
                <w:rFonts w:cs="B Yagut" w:hint="cs"/>
                <w:sz w:val="20"/>
                <w:szCs w:val="20"/>
                <w:rtl/>
              </w:rPr>
              <w:t xml:space="preserve">، </w:t>
            </w:r>
            <w:r w:rsidRPr="00E26BD2">
              <w:rPr>
                <w:rFonts w:cs="B Yagut" w:hint="cs"/>
                <w:sz w:val="20"/>
                <w:szCs w:val="20"/>
                <w:rtl/>
              </w:rPr>
              <w:t>پاتوژنز</w:t>
            </w:r>
            <w:r w:rsidR="00DE5F49" w:rsidRPr="00E26BD2">
              <w:rPr>
                <w:rFonts w:cs="B Yagut" w:hint="cs"/>
                <w:sz w:val="20"/>
                <w:szCs w:val="20"/>
                <w:rtl/>
              </w:rPr>
              <w:t xml:space="preserve">، </w:t>
            </w:r>
            <w:r w:rsidR="00771A1F" w:rsidRPr="00E26BD2">
              <w:rPr>
                <w:rFonts w:cs="B Yagut" w:hint="cs"/>
                <w:sz w:val="20"/>
                <w:szCs w:val="20"/>
                <w:rtl/>
              </w:rPr>
              <w:t>روش های نمونه گیری</w:t>
            </w:r>
            <w:r w:rsidR="00DE5F49" w:rsidRPr="00E26BD2">
              <w:rPr>
                <w:rFonts w:cs="B Yagut" w:hint="cs"/>
                <w:sz w:val="20"/>
                <w:szCs w:val="20"/>
                <w:rtl/>
              </w:rPr>
              <w:t xml:space="preserve">، </w:t>
            </w:r>
            <w:r w:rsidR="00771A1F" w:rsidRPr="00E26BD2">
              <w:rPr>
                <w:rFonts w:cs="B Yagut" w:hint="cs"/>
                <w:sz w:val="20"/>
                <w:szCs w:val="20"/>
                <w:rtl/>
              </w:rPr>
              <w:t>درخواست</w:t>
            </w:r>
            <w:r w:rsidR="00DE5F49" w:rsidRPr="00E26BD2">
              <w:rPr>
                <w:rFonts w:cs="B Yagut" w:hint="cs"/>
                <w:sz w:val="20"/>
                <w:szCs w:val="20"/>
                <w:rtl/>
              </w:rPr>
              <w:t xml:space="preserve"> </w:t>
            </w:r>
            <w:r w:rsidR="00771A1F" w:rsidRPr="00E26BD2">
              <w:rPr>
                <w:rFonts w:cs="B Yagut" w:hint="cs"/>
                <w:sz w:val="20"/>
                <w:szCs w:val="20"/>
                <w:rtl/>
              </w:rPr>
              <w:t>نوع آزمایش و تشخیص آزمايشگاهي</w:t>
            </w:r>
            <w:r w:rsidR="00DE5F49" w:rsidRPr="00E26BD2">
              <w:rPr>
                <w:rFonts w:cs="B Yagut" w:hint="cs"/>
                <w:sz w:val="20"/>
                <w:szCs w:val="20"/>
                <w:rtl/>
              </w:rPr>
              <w:t xml:space="preserve">، </w:t>
            </w:r>
            <w:r w:rsidRPr="00E26BD2">
              <w:rPr>
                <w:rFonts w:cs="B Yagut" w:hint="cs"/>
                <w:sz w:val="20"/>
                <w:szCs w:val="20"/>
                <w:rtl/>
              </w:rPr>
              <w:t xml:space="preserve">روش هاي پيشگيري و كنترل </w:t>
            </w:r>
            <w:r w:rsidR="008F2EEC" w:rsidRPr="00E26BD2">
              <w:rPr>
                <w:rFonts w:cs="B Yagut" w:hint="cs"/>
                <w:sz w:val="20"/>
                <w:szCs w:val="20"/>
                <w:rtl/>
              </w:rPr>
              <w:t>بیماری های انگلی</w:t>
            </w:r>
            <w:r w:rsidR="00874418" w:rsidRPr="00E26BD2">
              <w:rPr>
                <w:rFonts w:cs="B Yagut" w:hint="cs"/>
                <w:sz w:val="20"/>
                <w:szCs w:val="20"/>
                <w:rtl/>
              </w:rPr>
              <w:t>(با ذکر موارد بالینی آن ها)</w:t>
            </w:r>
            <w:r w:rsidR="008F2EEC" w:rsidRPr="00E26BD2">
              <w:rPr>
                <w:rFonts w:cs="B Yagut" w:hint="cs"/>
                <w:sz w:val="20"/>
                <w:szCs w:val="20"/>
                <w:rtl/>
              </w:rPr>
              <w:t xml:space="preserve"> آشنا </w:t>
            </w:r>
            <w:r w:rsidR="00656FCD" w:rsidRPr="00E26BD2">
              <w:rPr>
                <w:rFonts w:cs="B Yagut" w:hint="cs"/>
                <w:sz w:val="20"/>
                <w:szCs w:val="20"/>
                <w:rtl/>
              </w:rPr>
              <w:t xml:space="preserve">      </w:t>
            </w:r>
            <w:r w:rsidR="008F2EEC" w:rsidRPr="00E26BD2">
              <w:rPr>
                <w:rFonts w:cs="B Yagut" w:hint="cs"/>
                <w:sz w:val="20"/>
                <w:szCs w:val="20"/>
                <w:rtl/>
              </w:rPr>
              <w:t>می شوند</w:t>
            </w:r>
            <w:r w:rsidR="00BA7E2C" w:rsidRPr="00E26BD2">
              <w:rPr>
                <w:rFonts w:cs="B Yagut" w:hint="cs"/>
                <w:sz w:val="20"/>
                <w:szCs w:val="20"/>
                <w:rtl/>
              </w:rPr>
              <w:t xml:space="preserve">. </w:t>
            </w:r>
          </w:p>
        </w:tc>
      </w:tr>
      <w:tr w:rsidR="00B5140D" w:rsidRPr="00E26BD2" w:rsidTr="00833388">
        <w:tc>
          <w:tcPr>
            <w:tcW w:w="885" w:type="pct"/>
            <w:tcBorders>
              <w:top w:val="single" w:sz="4" w:space="0" w:color="auto"/>
              <w:left w:val="single" w:sz="4" w:space="0" w:color="auto"/>
              <w:bottom w:val="single" w:sz="4" w:space="0" w:color="auto"/>
              <w:right w:val="single" w:sz="4" w:space="0" w:color="auto"/>
            </w:tcBorders>
          </w:tcPr>
          <w:p w:rsidR="00B5140D" w:rsidRPr="00E26BD2" w:rsidRDefault="00B5140D" w:rsidP="0071315A">
            <w:pPr>
              <w:tabs>
                <w:tab w:val="center" w:pos="4513"/>
                <w:tab w:val="right" w:pos="9026"/>
              </w:tabs>
              <w:spacing w:after="0" w:line="240" w:lineRule="auto"/>
              <w:jc w:val="both"/>
              <w:rPr>
                <w:rFonts w:cs="B Yagut"/>
                <w:b/>
                <w:bCs/>
                <w:sz w:val="20"/>
                <w:szCs w:val="20"/>
                <w:rtl/>
              </w:rPr>
            </w:pPr>
            <w:r w:rsidRPr="00E26BD2">
              <w:rPr>
                <w:rFonts w:cs="B Yagut" w:hint="cs"/>
                <w:b/>
                <w:bCs/>
                <w:sz w:val="20"/>
                <w:szCs w:val="20"/>
                <w:rtl/>
              </w:rPr>
              <w:t>محتواي ضروري</w:t>
            </w:r>
          </w:p>
        </w:tc>
        <w:tc>
          <w:tcPr>
            <w:tcW w:w="4115" w:type="pct"/>
            <w:gridSpan w:val="3"/>
            <w:tcBorders>
              <w:top w:val="single" w:sz="4" w:space="0" w:color="auto"/>
              <w:left w:val="single" w:sz="4" w:space="0" w:color="auto"/>
              <w:bottom w:val="single" w:sz="4" w:space="0" w:color="auto"/>
              <w:right w:val="single" w:sz="4" w:space="0" w:color="auto"/>
            </w:tcBorders>
          </w:tcPr>
          <w:p w:rsidR="00AE79A1" w:rsidRPr="00E26BD2" w:rsidRDefault="00AE79A1" w:rsidP="0071315A">
            <w:pPr>
              <w:pStyle w:val="ListParagraph"/>
              <w:numPr>
                <w:ilvl w:val="0"/>
                <w:numId w:val="16"/>
              </w:numPr>
              <w:spacing w:after="0" w:line="240" w:lineRule="auto"/>
              <w:ind w:left="369"/>
              <w:jc w:val="both"/>
              <w:rPr>
                <w:rFonts w:cs="B Yagut"/>
                <w:sz w:val="20"/>
                <w:szCs w:val="20"/>
                <w:rtl/>
              </w:rPr>
            </w:pPr>
            <w:r w:rsidRPr="00E26BD2">
              <w:rPr>
                <w:rFonts w:cs="B Yagut" w:hint="cs"/>
                <w:sz w:val="20"/>
                <w:szCs w:val="20"/>
                <w:rtl/>
              </w:rPr>
              <w:t>کلیات انگل شناسی</w:t>
            </w:r>
          </w:p>
          <w:p w:rsidR="00AE79A1" w:rsidRPr="00E26BD2" w:rsidRDefault="00AE79A1" w:rsidP="0071315A">
            <w:pPr>
              <w:pStyle w:val="ListParagraph"/>
              <w:numPr>
                <w:ilvl w:val="0"/>
                <w:numId w:val="16"/>
              </w:numPr>
              <w:spacing w:after="0" w:line="240" w:lineRule="auto"/>
              <w:ind w:left="369"/>
              <w:jc w:val="both"/>
              <w:rPr>
                <w:rFonts w:cs="B Yagut"/>
                <w:sz w:val="20"/>
                <w:szCs w:val="20"/>
                <w:rtl/>
              </w:rPr>
            </w:pPr>
            <w:r w:rsidRPr="00E26BD2">
              <w:rPr>
                <w:rFonts w:cs="B Yagut" w:hint="cs"/>
                <w:sz w:val="20"/>
                <w:szCs w:val="20"/>
                <w:rtl/>
              </w:rPr>
              <w:t>کلیات کرم شناسی پزشکی</w:t>
            </w:r>
          </w:p>
          <w:p w:rsidR="00AE79A1" w:rsidRPr="00E26BD2" w:rsidRDefault="00AE79A1" w:rsidP="0071315A">
            <w:pPr>
              <w:pStyle w:val="ListParagraph"/>
              <w:numPr>
                <w:ilvl w:val="0"/>
                <w:numId w:val="16"/>
              </w:numPr>
              <w:spacing w:after="0" w:line="240" w:lineRule="auto"/>
              <w:ind w:left="369"/>
              <w:jc w:val="both"/>
              <w:rPr>
                <w:rFonts w:cs="B Yagut"/>
                <w:sz w:val="20"/>
                <w:szCs w:val="20"/>
                <w:rtl/>
              </w:rPr>
            </w:pPr>
            <w:r w:rsidRPr="00E26BD2">
              <w:rPr>
                <w:rFonts w:cs="B Yagut" w:hint="cs"/>
                <w:sz w:val="20"/>
                <w:szCs w:val="20"/>
                <w:rtl/>
              </w:rPr>
              <w:t>ترماتدهای کبدی</w:t>
            </w:r>
          </w:p>
          <w:p w:rsidR="00AE79A1" w:rsidRPr="00E26BD2" w:rsidRDefault="00AE79A1" w:rsidP="0071315A">
            <w:pPr>
              <w:pStyle w:val="ListParagraph"/>
              <w:numPr>
                <w:ilvl w:val="0"/>
                <w:numId w:val="16"/>
              </w:numPr>
              <w:spacing w:after="0" w:line="240" w:lineRule="auto"/>
              <w:ind w:left="369"/>
              <w:jc w:val="both"/>
              <w:rPr>
                <w:rFonts w:cs="B Yagut"/>
                <w:sz w:val="20"/>
                <w:szCs w:val="20"/>
                <w:rtl/>
              </w:rPr>
            </w:pPr>
            <w:r w:rsidRPr="00E26BD2">
              <w:rPr>
                <w:rFonts w:cs="B Yagut" w:hint="cs"/>
                <w:sz w:val="20"/>
                <w:szCs w:val="20"/>
                <w:rtl/>
              </w:rPr>
              <w:t>ترماتدهای ریوی</w:t>
            </w:r>
          </w:p>
          <w:p w:rsidR="00AE79A1" w:rsidRPr="00E26BD2" w:rsidRDefault="00AE79A1" w:rsidP="0071315A">
            <w:pPr>
              <w:pStyle w:val="ListParagraph"/>
              <w:numPr>
                <w:ilvl w:val="0"/>
                <w:numId w:val="16"/>
              </w:numPr>
              <w:spacing w:after="0" w:line="240" w:lineRule="auto"/>
              <w:ind w:left="369"/>
              <w:jc w:val="both"/>
              <w:rPr>
                <w:rFonts w:cs="B Yagut"/>
                <w:sz w:val="20"/>
                <w:szCs w:val="20"/>
                <w:rtl/>
              </w:rPr>
            </w:pPr>
            <w:r w:rsidRPr="00E26BD2">
              <w:rPr>
                <w:rFonts w:cs="B Yagut" w:hint="cs"/>
                <w:sz w:val="20"/>
                <w:szCs w:val="20"/>
                <w:rtl/>
              </w:rPr>
              <w:t>ترماتدهای روده ای</w:t>
            </w:r>
          </w:p>
          <w:p w:rsidR="00AE79A1" w:rsidRPr="00E26BD2" w:rsidRDefault="00AE79A1" w:rsidP="0071315A">
            <w:pPr>
              <w:pStyle w:val="ListParagraph"/>
              <w:numPr>
                <w:ilvl w:val="0"/>
                <w:numId w:val="16"/>
              </w:numPr>
              <w:spacing w:after="0" w:line="240" w:lineRule="auto"/>
              <w:ind w:left="369"/>
              <w:jc w:val="both"/>
              <w:rPr>
                <w:rFonts w:cs="B Yagut"/>
                <w:sz w:val="20"/>
                <w:szCs w:val="20"/>
                <w:rtl/>
              </w:rPr>
            </w:pPr>
            <w:r w:rsidRPr="00E26BD2">
              <w:rPr>
                <w:rFonts w:ascii="Arial" w:hAnsi="Arial" w:cs="B Yagut"/>
                <w:sz w:val="20"/>
                <w:szCs w:val="20"/>
                <w:rtl/>
              </w:rPr>
              <w:t>ترماتودهای خونی</w:t>
            </w:r>
          </w:p>
          <w:p w:rsidR="00AE79A1" w:rsidRPr="00E26BD2" w:rsidRDefault="00AE79A1" w:rsidP="0071315A">
            <w:pPr>
              <w:pStyle w:val="ListParagraph"/>
              <w:numPr>
                <w:ilvl w:val="0"/>
                <w:numId w:val="16"/>
              </w:numPr>
              <w:spacing w:after="0" w:line="240" w:lineRule="auto"/>
              <w:ind w:left="369"/>
              <w:jc w:val="both"/>
              <w:rPr>
                <w:rFonts w:cs="B Yagut"/>
                <w:sz w:val="20"/>
                <w:szCs w:val="20"/>
                <w:rtl/>
              </w:rPr>
            </w:pPr>
            <w:r w:rsidRPr="00E26BD2">
              <w:rPr>
                <w:rFonts w:cs="B Yagut" w:hint="cs"/>
                <w:sz w:val="20"/>
                <w:szCs w:val="20"/>
                <w:rtl/>
              </w:rPr>
              <w:t>سستدهای روده ای</w:t>
            </w:r>
          </w:p>
          <w:p w:rsidR="00AE79A1" w:rsidRPr="00E26BD2" w:rsidRDefault="00AE79A1" w:rsidP="0071315A">
            <w:pPr>
              <w:pStyle w:val="ListParagraph"/>
              <w:numPr>
                <w:ilvl w:val="0"/>
                <w:numId w:val="16"/>
              </w:numPr>
              <w:spacing w:after="0" w:line="240" w:lineRule="auto"/>
              <w:ind w:left="369"/>
              <w:jc w:val="both"/>
              <w:rPr>
                <w:rFonts w:cs="B Yagut"/>
                <w:sz w:val="20"/>
                <w:szCs w:val="20"/>
                <w:rtl/>
              </w:rPr>
            </w:pPr>
            <w:r w:rsidRPr="00E26BD2">
              <w:rPr>
                <w:rFonts w:cs="B Yagut" w:hint="cs"/>
                <w:sz w:val="20"/>
                <w:szCs w:val="20"/>
                <w:rtl/>
              </w:rPr>
              <w:t>بیماری ناشی از لارو سستدها</w:t>
            </w:r>
          </w:p>
          <w:p w:rsidR="00AE79A1" w:rsidRPr="00E26BD2" w:rsidRDefault="00AE79A1" w:rsidP="0071315A">
            <w:pPr>
              <w:pStyle w:val="ListParagraph"/>
              <w:numPr>
                <w:ilvl w:val="0"/>
                <w:numId w:val="16"/>
              </w:numPr>
              <w:spacing w:after="0" w:line="240" w:lineRule="auto"/>
              <w:ind w:left="369"/>
              <w:jc w:val="both"/>
              <w:rPr>
                <w:rFonts w:cs="B Yagut"/>
                <w:sz w:val="20"/>
                <w:szCs w:val="20"/>
                <w:rtl/>
              </w:rPr>
            </w:pPr>
            <w:r w:rsidRPr="00E26BD2">
              <w:rPr>
                <w:rFonts w:cs="B Yagut" w:hint="cs"/>
                <w:sz w:val="20"/>
                <w:szCs w:val="20"/>
                <w:rtl/>
              </w:rPr>
              <w:t>نماتودها</w:t>
            </w:r>
          </w:p>
          <w:p w:rsidR="00AE79A1" w:rsidRPr="00E26BD2" w:rsidRDefault="00AE79A1" w:rsidP="0071315A">
            <w:pPr>
              <w:pStyle w:val="ListParagraph"/>
              <w:numPr>
                <w:ilvl w:val="0"/>
                <w:numId w:val="16"/>
              </w:numPr>
              <w:spacing w:after="0" w:line="240" w:lineRule="auto"/>
              <w:ind w:left="369"/>
              <w:jc w:val="both"/>
              <w:rPr>
                <w:rFonts w:cs="B Yagut"/>
                <w:sz w:val="20"/>
                <w:szCs w:val="20"/>
                <w:rtl/>
              </w:rPr>
            </w:pPr>
            <w:r w:rsidRPr="00E26BD2">
              <w:rPr>
                <w:rFonts w:cs="B Yagut" w:hint="cs"/>
                <w:sz w:val="20"/>
                <w:szCs w:val="20"/>
                <w:rtl/>
              </w:rPr>
              <w:t>نماتودهای خونی- نسجی</w:t>
            </w:r>
          </w:p>
          <w:p w:rsidR="00AE79A1" w:rsidRPr="00E26BD2" w:rsidRDefault="00AE79A1" w:rsidP="0071315A">
            <w:pPr>
              <w:pStyle w:val="ListParagraph"/>
              <w:numPr>
                <w:ilvl w:val="0"/>
                <w:numId w:val="16"/>
              </w:numPr>
              <w:spacing w:after="0" w:line="240" w:lineRule="auto"/>
              <w:ind w:left="369"/>
              <w:jc w:val="both"/>
              <w:rPr>
                <w:rFonts w:cs="B Yagut"/>
                <w:sz w:val="20"/>
                <w:szCs w:val="20"/>
                <w:rtl/>
              </w:rPr>
            </w:pPr>
            <w:r w:rsidRPr="00E26BD2">
              <w:rPr>
                <w:rFonts w:cs="B Yagut" w:hint="cs"/>
                <w:sz w:val="20"/>
                <w:szCs w:val="20"/>
                <w:rtl/>
              </w:rPr>
              <w:t>کلیات تک یاخته شناسی</w:t>
            </w:r>
          </w:p>
          <w:p w:rsidR="00AE79A1" w:rsidRPr="00E26BD2" w:rsidRDefault="00AE79A1" w:rsidP="0071315A">
            <w:pPr>
              <w:pStyle w:val="ListParagraph"/>
              <w:numPr>
                <w:ilvl w:val="0"/>
                <w:numId w:val="16"/>
              </w:numPr>
              <w:spacing w:after="0" w:line="240" w:lineRule="auto"/>
              <w:ind w:left="369"/>
              <w:jc w:val="both"/>
              <w:rPr>
                <w:rFonts w:cs="B Yagut"/>
                <w:sz w:val="20"/>
                <w:szCs w:val="20"/>
                <w:rtl/>
              </w:rPr>
            </w:pPr>
            <w:r w:rsidRPr="00E26BD2">
              <w:rPr>
                <w:rFonts w:cs="B Yagut" w:hint="cs"/>
                <w:sz w:val="20"/>
                <w:szCs w:val="20"/>
                <w:rtl/>
              </w:rPr>
              <w:t>عوامل بیماریهای تک یاخته ای خونی- نسجی</w:t>
            </w:r>
          </w:p>
          <w:p w:rsidR="00AE79A1" w:rsidRPr="00E26BD2" w:rsidRDefault="00AE79A1" w:rsidP="0071315A">
            <w:pPr>
              <w:pStyle w:val="ListParagraph"/>
              <w:numPr>
                <w:ilvl w:val="0"/>
                <w:numId w:val="16"/>
              </w:numPr>
              <w:spacing w:after="0" w:line="240" w:lineRule="auto"/>
              <w:ind w:left="369"/>
              <w:jc w:val="both"/>
              <w:rPr>
                <w:rFonts w:cs="B Yagut"/>
                <w:sz w:val="20"/>
                <w:szCs w:val="20"/>
                <w:rtl/>
              </w:rPr>
            </w:pPr>
            <w:r w:rsidRPr="00E26BD2">
              <w:rPr>
                <w:rFonts w:cs="B Yagut" w:hint="cs"/>
                <w:sz w:val="20"/>
                <w:szCs w:val="20"/>
                <w:rtl/>
              </w:rPr>
              <w:t>عوامل بیماریهای تک یاخته ای روده ای- تناسلی</w:t>
            </w:r>
          </w:p>
          <w:p w:rsidR="00E44E15" w:rsidRPr="00E26BD2" w:rsidRDefault="00E44E15" w:rsidP="0071315A">
            <w:pPr>
              <w:pStyle w:val="ListParagraph"/>
              <w:numPr>
                <w:ilvl w:val="0"/>
                <w:numId w:val="16"/>
              </w:numPr>
              <w:spacing w:after="0" w:line="240" w:lineRule="auto"/>
              <w:ind w:left="369"/>
              <w:jc w:val="both"/>
              <w:rPr>
                <w:rFonts w:cs="B Yagut"/>
                <w:sz w:val="20"/>
                <w:szCs w:val="20"/>
                <w:rtl/>
              </w:rPr>
            </w:pPr>
            <w:r w:rsidRPr="00E26BD2">
              <w:rPr>
                <w:rFonts w:cs="B Yagut" w:hint="cs"/>
                <w:sz w:val="20"/>
                <w:szCs w:val="20"/>
                <w:rtl/>
              </w:rPr>
              <w:t>انگل های شایع مانند</w:t>
            </w:r>
            <w:r w:rsidR="00BA7E2C" w:rsidRPr="00E26BD2">
              <w:rPr>
                <w:rFonts w:cs="B Yagut" w:hint="cs"/>
                <w:sz w:val="20"/>
                <w:szCs w:val="20"/>
                <w:rtl/>
              </w:rPr>
              <w:t xml:space="preserve">: </w:t>
            </w:r>
            <w:r w:rsidRPr="00E26BD2">
              <w:rPr>
                <w:rFonts w:cs="B Yagut" w:hint="cs"/>
                <w:sz w:val="20"/>
                <w:szCs w:val="20"/>
                <w:rtl/>
              </w:rPr>
              <w:t>توکسوپلاسما، لیشمانیا، مالاریا، تک یاخته ایهای فرصت طلب، کیست هداتیک</w:t>
            </w:r>
          </w:p>
          <w:p w:rsidR="00E44E15" w:rsidRPr="00E26BD2" w:rsidRDefault="00E44E15" w:rsidP="0071315A">
            <w:pPr>
              <w:pStyle w:val="ListParagraph"/>
              <w:numPr>
                <w:ilvl w:val="0"/>
                <w:numId w:val="16"/>
              </w:numPr>
              <w:spacing w:after="0" w:line="240" w:lineRule="auto"/>
              <w:ind w:left="369"/>
              <w:jc w:val="both"/>
              <w:rPr>
                <w:rFonts w:cs="B Yagut"/>
                <w:sz w:val="20"/>
                <w:szCs w:val="20"/>
                <w:rtl/>
              </w:rPr>
            </w:pPr>
            <w:r w:rsidRPr="00E26BD2">
              <w:rPr>
                <w:rFonts w:cs="B Yagut" w:hint="cs"/>
                <w:sz w:val="20"/>
                <w:szCs w:val="20"/>
                <w:rtl/>
              </w:rPr>
              <w:t>تفسیر تست های سرولوژیک بیماری های انگلی</w:t>
            </w:r>
          </w:p>
          <w:p w:rsidR="00E44E15" w:rsidRPr="00E26BD2" w:rsidRDefault="00E44E15" w:rsidP="0071315A">
            <w:pPr>
              <w:pStyle w:val="ListParagraph"/>
              <w:numPr>
                <w:ilvl w:val="0"/>
                <w:numId w:val="16"/>
              </w:numPr>
              <w:spacing w:after="0" w:line="240" w:lineRule="auto"/>
              <w:ind w:left="369"/>
              <w:jc w:val="both"/>
              <w:rPr>
                <w:rFonts w:cs="B Yagut"/>
                <w:sz w:val="20"/>
                <w:szCs w:val="20"/>
              </w:rPr>
            </w:pPr>
            <w:r w:rsidRPr="00E26BD2">
              <w:rPr>
                <w:rFonts w:cs="B Yagut" w:hint="cs"/>
                <w:sz w:val="20"/>
                <w:szCs w:val="20"/>
                <w:rtl/>
              </w:rPr>
              <w:t>اصول نمونه گیری برای انگل ها</w:t>
            </w:r>
          </w:p>
          <w:p w:rsidR="00AE79A1" w:rsidRPr="00E26BD2" w:rsidRDefault="00AE79A1" w:rsidP="0071315A">
            <w:pPr>
              <w:pStyle w:val="ListParagraph"/>
              <w:numPr>
                <w:ilvl w:val="0"/>
                <w:numId w:val="16"/>
              </w:numPr>
              <w:spacing w:after="0" w:line="240" w:lineRule="auto"/>
              <w:ind w:left="369"/>
              <w:jc w:val="both"/>
              <w:rPr>
                <w:rFonts w:cs="B Yagut"/>
                <w:sz w:val="20"/>
                <w:szCs w:val="20"/>
                <w:rtl/>
              </w:rPr>
            </w:pPr>
            <w:r w:rsidRPr="00E26BD2">
              <w:rPr>
                <w:rFonts w:cs="B Yagut" w:hint="cs"/>
                <w:sz w:val="20"/>
                <w:szCs w:val="20"/>
                <w:rtl/>
              </w:rPr>
              <w:t>کلیات بندپایان</w:t>
            </w:r>
          </w:p>
          <w:p w:rsidR="00AE79A1" w:rsidRPr="00E26BD2" w:rsidRDefault="00AE79A1" w:rsidP="0071315A">
            <w:pPr>
              <w:pStyle w:val="ListParagraph"/>
              <w:numPr>
                <w:ilvl w:val="0"/>
                <w:numId w:val="16"/>
              </w:numPr>
              <w:spacing w:after="0" w:line="240" w:lineRule="auto"/>
              <w:ind w:left="369"/>
              <w:jc w:val="both"/>
              <w:rPr>
                <w:rFonts w:cs="B Yagut"/>
                <w:sz w:val="20"/>
                <w:szCs w:val="20"/>
                <w:rtl/>
              </w:rPr>
            </w:pPr>
            <w:r w:rsidRPr="00E26BD2">
              <w:rPr>
                <w:rFonts w:cs="B Yagut" w:hint="cs"/>
                <w:sz w:val="20"/>
                <w:szCs w:val="20"/>
                <w:rtl/>
              </w:rPr>
              <w:t>روشهای مبارزه با انواع بندپایان</w:t>
            </w:r>
          </w:p>
          <w:p w:rsidR="00D741A4" w:rsidRPr="00E26BD2" w:rsidRDefault="00D741A4" w:rsidP="0071315A">
            <w:pPr>
              <w:pStyle w:val="ListParagraph"/>
              <w:spacing w:after="0" w:line="240" w:lineRule="auto"/>
              <w:ind w:left="9"/>
              <w:jc w:val="both"/>
              <w:rPr>
                <w:rFonts w:cs="B Yagut"/>
                <w:b/>
                <w:bCs/>
                <w:sz w:val="20"/>
                <w:szCs w:val="20"/>
                <w:rtl/>
              </w:rPr>
            </w:pPr>
            <w:r w:rsidRPr="00E26BD2">
              <w:rPr>
                <w:rFonts w:cs="B Yagut" w:hint="cs"/>
                <w:b/>
                <w:bCs/>
                <w:sz w:val="20"/>
                <w:szCs w:val="20"/>
                <w:rtl/>
              </w:rPr>
              <w:t>مباحث انگل شناسی عملی</w:t>
            </w:r>
            <w:r w:rsidR="00BA7E2C" w:rsidRPr="00E26BD2">
              <w:rPr>
                <w:rFonts w:cs="B Yagut" w:hint="cs"/>
                <w:b/>
                <w:bCs/>
                <w:sz w:val="20"/>
                <w:szCs w:val="20"/>
                <w:rtl/>
              </w:rPr>
              <w:t xml:space="preserve">: </w:t>
            </w:r>
          </w:p>
          <w:p w:rsidR="00D741A4" w:rsidRPr="00E26BD2" w:rsidRDefault="00D741A4" w:rsidP="0071315A">
            <w:pPr>
              <w:tabs>
                <w:tab w:val="center" w:pos="279"/>
                <w:tab w:val="right" w:pos="9026"/>
              </w:tabs>
              <w:spacing w:after="0" w:line="240" w:lineRule="auto"/>
              <w:jc w:val="both"/>
              <w:rPr>
                <w:rFonts w:cs="B Yagut"/>
                <w:sz w:val="20"/>
                <w:szCs w:val="20"/>
                <w:rtl/>
              </w:rPr>
            </w:pPr>
            <w:r w:rsidRPr="00E26BD2">
              <w:rPr>
                <w:rFonts w:cs="B Yagut" w:hint="cs"/>
                <w:sz w:val="20"/>
                <w:szCs w:val="20"/>
                <w:rtl/>
              </w:rPr>
              <w:t xml:space="preserve">1- مشاهده گستره آماده انگل های شایع و تخم آن ها زیر میکروسکوپ بصورت موردی </w:t>
            </w:r>
            <w:r w:rsidRPr="00E26BD2">
              <w:rPr>
                <w:rFonts w:cs="B Yagut"/>
                <w:sz w:val="20"/>
                <w:szCs w:val="20"/>
              </w:rPr>
              <w:t>Case Presentation</w:t>
            </w:r>
          </w:p>
          <w:p w:rsidR="00D741A4" w:rsidRPr="00E26BD2" w:rsidRDefault="00085A38" w:rsidP="0071315A">
            <w:pPr>
              <w:tabs>
                <w:tab w:val="center" w:pos="279"/>
                <w:tab w:val="right" w:pos="9026"/>
              </w:tabs>
              <w:spacing w:after="0" w:line="240" w:lineRule="auto"/>
              <w:jc w:val="both"/>
              <w:rPr>
                <w:rFonts w:cs="B Yagut"/>
                <w:sz w:val="20"/>
                <w:szCs w:val="20"/>
              </w:rPr>
            </w:pPr>
            <w:r w:rsidRPr="00E26BD2">
              <w:rPr>
                <w:rFonts w:cs="B Yagut" w:hint="cs"/>
                <w:sz w:val="20"/>
                <w:szCs w:val="20"/>
                <w:rtl/>
              </w:rPr>
              <w:t>2- شیوه های</w:t>
            </w:r>
            <w:r w:rsidR="00BA7E2C" w:rsidRPr="00E26BD2">
              <w:rPr>
                <w:rFonts w:cs="B Yagut" w:hint="cs"/>
                <w:sz w:val="20"/>
                <w:szCs w:val="20"/>
                <w:rtl/>
              </w:rPr>
              <w:t xml:space="preserve"> </w:t>
            </w:r>
            <w:r w:rsidR="00D741A4" w:rsidRPr="00E26BD2">
              <w:rPr>
                <w:rFonts w:cs="B Yagut" w:hint="cs"/>
                <w:sz w:val="20"/>
                <w:szCs w:val="20"/>
                <w:rtl/>
              </w:rPr>
              <w:t>نمونه گیری و تهیه گستره انگلها و بررسی میکروسکوپیک آن ها</w:t>
            </w:r>
          </w:p>
          <w:p w:rsidR="00D741A4" w:rsidRPr="00E26BD2" w:rsidRDefault="00D741A4" w:rsidP="0071315A">
            <w:pPr>
              <w:pStyle w:val="ListParagraph"/>
              <w:tabs>
                <w:tab w:val="center" w:pos="-81"/>
              </w:tabs>
              <w:spacing w:after="0" w:line="240" w:lineRule="auto"/>
              <w:ind w:left="9"/>
              <w:jc w:val="both"/>
              <w:rPr>
                <w:rFonts w:cs="B Yagut"/>
                <w:sz w:val="20"/>
                <w:szCs w:val="20"/>
                <w:rtl/>
              </w:rPr>
            </w:pPr>
            <w:r w:rsidRPr="00E26BD2">
              <w:rPr>
                <w:rFonts w:cs="B Yagut" w:hint="cs"/>
                <w:sz w:val="20"/>
                <w:szCs w:val="20"/>
                <w:rtl/>
              </w:rPr>
              <w:t xml:space="preserve">3- تفسیر تست های سرولوژیک بیماری های انگلی (ارائه مورد </w:t>
            </w:r>
            <w:r w:rsidRPr="00E26BD2">
              <w:rPr>
                <w:rFonts w:cs="B Yagut"/>
                <w:sz w:val="20"/>
                <w:szCs w:val="20"/>
              </w:rPr>
              <w:t>Case Presentation</w:t>
            </w:r>
            <w:r w:rsidRPr="00E26BD2">
              <w:rPr>
                <w:rFonts w:cs="B Yagut" w:hint="cs"/>
                <w:sz w:val="20"/>
                <w:szCs w:val="20"/>
                <w:rtl/>
              </w:rPr>
              <w:t xml:space="preserve"> و آزمایشات واقعی)</w:t>
            </w:r>
          </w:p>
        </w:tc>
      </w:tr>
      <w:tr w:rsidR="00E61887" w:rsidRPr="00E26BD2" w:rsidTr="00833388">
        <w:tc>
          <w:tcPr>
            <w:tcW w:w="885" w:type="pct"/>
            <w:tcBorders>
              <w:top w:val="single" w:sz="4" w:space="0" w:color="auto"/>
              <w:left w:val="single" w:sz="4" w:space="0" w:color="auto"/>
              <w:bottom w:val="single" w:sz="4" w:space="0" w:color="auto"/>
              <w:right w:val="single" w:sz="4" w:space="0" w:color="auto"/>
            </w:tcBorders>
          </w:tcPr>
          <w:p w:rsidR="00E61887" w:rsidRPr="00E26BD2" w:rsidRDefault="00E61887"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توضيحات</w:t>
            </w:r>
          </w:p>
        </w:tc>
        <w:tc>
          <w:tcPr>
            <w:tcW w:w="4115" w:type="pct"/>
            <w:gridSpan w:val="3"/>
            <w:tcBorders>
              <w:top w:val="single" w:sz="4" w:space="0" w:color="auto"/>
              <w:left w:val="single" w:sz="4" w:space="0" w:color="auto"/>
              <w:bottom w:val="single" w:sz="4" w:space="0" w:color="auto"/>
              <w:right w:val="single" w:sz="4" w:space="0" w:color="auto"/>
            </w:tcBorders>
          </w:tcPr>
          <w:p w:rsidR="00771A1F" w:rsidRPr="00E26BD2" w:rsidRDefault="00771A1F" w:rsidP="0071315A">
            <w:pPr>
              <w:tabs>
                <w:tab w:val="center" w:pos="4513"/>
                <w:tab w:val="right" w:pos="9026"/>
              </w:tabs>
              <w:spacing w:after="0" w:line="240" w:lineRule="auto"/>
              <w:ind w:left="9"/>
              <w:jc w:val="both"/>
              <w:rPr>
                <w:rFonts w:cs="B Yagut"/>
                <w:sz w:val="20"/>
                <w:szCs w:val="20"/>
              </w:rPr>
            </w:pPr>
          </w:p>
        </w:tc>
      </w:tr>
    </w:tbl>
    <w:p w:rsidR="005B496A" w:rsidRPr="00E26BD2" w:rsidRDefault="005B496A" w:rsidP="0071315A">
      <w:pPr>
        <w:spacing w:after="0" w:line="240" w:lineRule="auto"/>
        <w:jc w:val="both"/>
        <w:rPr>
          <w:rFonts w:cs="B Yagut"/>
          <w:sz w:val="20"/>
          <w:szCs w:val="20"/>
          <w:rtl/>
        </w:rPr>
      </w:pPr>
    </w:p>
    <w:p w:rsidR="00516A4F" w:rsidRPr="00E26BD2" w:rsidRDefault="005B496A" w:rsidP="0071315A">
      <w:pPr>
        <w:spacing w:after="0" w:line="240" w:lineRule="auto"/>
        <w:jc w:val="both"/>
        <w:rPr>
          <w:rFonts w:cs="B Yagut"/>
          <w:sz w:val="20"/>
          <w:szCs w:val="20"/>
          <w:rtl/>
        </w:rPr>
      </w:pPr>
      <w:r w:rsidRPr="00E26BD2">
        <w:rPr>
          <w:rFonts w:cs="B Yagut"/>
          <w:sz w:val="20"/>
          <w:szCs w:val="20"/>
          <w:rtl/>
        </w:rPr>
        <w:br w:type="page"/>
      </w:r>
    </w:p>
    <w:tbl>
      <w:tblPr>
        <w:bidiVisual/>
        <w:tblW w:w="5192"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89"/>
        <w:gridCol w:w="3088"/>
        <w:gridCol w:w="2337"/>
        <w:gridCol w:w="2810"/>
      </w:tblGrid>
      <w:tr w:rsidR="00B5140D" w:rsidRPr="00E26BD2" w:rsidTr="00833388">
        <w:tc>
          <w:tcPr>
            <w:tcW w:w="973" w:type="pct"/>
            <w:tcBorders>
              <w:top w:val="single" w:sz="4" w:space="0" w:color="auto"/>
              <w:left w:val="single" w:sz="4" w:space="0" w:color="auto"/>
              <w:bottom w:val="single" w:sz="4" w:space="0" w:color="auto"/>
              <w:right w:val="single" w:sz="4" w:space="0" w:color="auto"/>
            </w:tcBorders>
          </w:tcPr>
          <w:p w:rsidR="00B5140D" w:rsidRPr="00E26BD2" w:rsidRDefault="00E44E15" w:rsidP="0071315A">
            <w:pPr>
              <w:tabs>
                <w:tab w:val="center" w:pos="4513"/>
                <w:tab w:val="right" w:pos="9026"/>
              </w:tabs>
              <w:spacing w:after="0" w:line="240" w:lineRule="auto"/>
              <w:jc w:val="both"/>
              <w:rPr>
                <w:rFonts w:cs="B Yagut"/>
                <w:b/>
                <w:bCs/>
                <w:sz w:val="20"/>
                <w:szCs w:val="20"/>
                <w:rtl/>
              </w:rPr>
            </w:pPr>
            <w:r w:rsidRPr="00E26BD2">
              <w:rPr>
                <w:rFonts w:cs="B Yagut" w:hint="cs"/>
                <w:b/>
                <w:bCs/>
                <w:sz w:val="20"/>
                <w:szCs w:val="20"/>
                <w:rtl/>
              </w:rPr>
              <w:lastRenderedPageBreak/>
              <w:t>کد درس</w:t>
            </w:r>
          </w:p>
        </w:tc>
        <w:tc>
          <w:tcPr>
            <w:tcW w:w="4027" w:type="pct"/>
            <w:gridSpan w:val="3"/>
            <w:tcBorders>
              <w:top w:val="single" w:sz="4" w:space="0" w:color="auto"/>
              <w:left w:val="single" w:sz="4" w:space="0" w:color="auto"/>
              <w:bottom w:val="single" w:sz="4" w:space="0" w:color="auto"/>
              <w:right w:val="single" w:sz="4" w:space="0" w:color="auto"/>
            </w:tcBorders>
          </w:tcPr>
          <w:p w:rsidR="00B5140D" w:rsidRPr="00E26BD2" w:rsidRDefault="00E44E15"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129</w:t>
            </w:r>
          </w:p>
        </w:tc>
      </w:tr>
      <w:tr w:rsidR="00E44E15" w:rsidRPr="00E26BD2" w:rsidTr="00833388">
        <w:tc>
          <w:tcPr>
            <w:tcW w:w="973" w:type="pct"/>
            <w:tcBorders>
              <w:top w:val="single" w:sz="4" w:space="0" w:color="auto"/>
              <w:left w:val="single" w:sz="4" w:space="0" w:color="auto"/>
              <w:bottom w:val="single" w:sz="4" w:space="0" w:color="auto"/>
              <w:right w:val="single" w:sz="4" w:space="0" w:color="auto"/>
            </w:tcBorders>
          </w:tcPr>
          <w:p w:rsidR="00E44E15" w:rsidRPr="00E26BD2" w:rsidRDefault="00E44E15" w:rsidP="0071315A">
            <w:pPr>
              <w:tabs>
                <w:tab w:val="center" w:pos="4513"/>
                <w:tab w:val="right" w:pos="9026"/>
              </w:tabs>
              <w:spacing w:after="0" w:line="240" w:lineRule="auto"/>
              <w:jc w:val="both"/>
              <w:rPr>
                <w:rFonts w:cs="B Yagut"/>
                <w:b/>
                <w:bCs/>
                <w:sz w:val="20"/>
                <w:szCs w:val="20"/>
                <w:rtl/>
              </w:rPr>
            </w:pPr>
            <w:r w:rsidRPr="00E26BD2">
              <w:rPr>
                <w:rFonts w:cs="B Yagut" w:hint="cs"/>
                <w:b/>
                <w:bCs/>
                <w:sz w:val="20"/>
                <w:szCs w:val="20"/>
                <w:rtl/>
              </w:rPr>
              <w:t>نام درس</w:t>
            </w:r>
          </w:p>
        </w:tc>
        <w:tc>
          <w:tcPr>
            <w:tcW w:w="4027" w:type="pct"/>
            <w:gridSpan w:val="3"/>
            <w:tcBorders>
              <w:top w:val="single" w:sz="4" w:space="0" w:color="auto"/>
              <w:left w:val="single" w:sz="4" w:space="0" w:color="auto"/>
              <w:bottom w:val="single" w:sz="4" w:space="0" w:color="auto"/>
              <w:right w:val="single" w:sz="4" w:space="0" w:color="auto"/>
            </w:tcBorders>
          </w:tcPr>
          <w:p w:rsidR="00E44E15" w:rsidRPr="00E26BD2" w:rsidRDefault="00E44E15"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قارچ شناسی پزشکی</w:t>
            </w:r>
          </w:p>
        </w:tc>
      </w:tr>
      <w:tr w:rsidR="00B5140D" w:rsidRPr="00E26BD2" w:rsidTr="00833388">
        <w:tc>
          <w:tcPr>
            <w:tcW w:w="973" w:type="pct"/>
            <w:tcBorders>
              <w:top w:val="single" w:sz="4" w:space="0" w:color="auto"/>
              <w:left w:val="single" w:sz="4" w:space="0" w:color="auto"/>
              <w:bottom w:val="single" w:sz="4" w:space="0" w:color="auto"/>
              <w:right w:val="single" w:sz="4" w:space="0" w:color="auto"/>
            </w:tcBorders>
          </w:tcPr>
          <w:p w:rsidR="00B5140D" w:rsidRPr="00E26BD2" w:rsidRDefault="00B5140D" w:rsidP="0071315A">
            <w:pPr>
              <w:tabs>
                <w:tab w:val="center" w:pos="4513"/>
                <w:tab w:val="right" w:pos="9026"/>
              </w:tabs>
              <w:spacing w:after="0" w:line="240" w:lineRule="auto"/>
              <w:jc w:val="both"/>
              <w:rPr>
                <w:rFonts w:cs="B Yagut"/>
                <w:b/>
                <w:bCs/>
                <w:sz w:val="20"/>
                <w:szCs w:val="20"/>
                <w:rtl/>
              </w:rPr>
            </w:pPr>
            <w:r w:rsidRPr="00E26BD2">
              <w:rPr>
                <w:rFonts w:cs="B Yagut" w:hint="cs"/>
                <w:b/>
                <w:bCs/>
                <w:sz w:val="20"/>
                <w:szCs w:val="20"/>
                <w:rtl/>
              </w:rPr>
              <w:t>مرحله ارائه درس</w:t>
            </w:r>
          </w:p>
        </w:tc>
        <w:tc>
          <w:tcPr>
            <w:tcW w:w="4027" w:type="pct"/>
            <w:gridSpan w:val="3"/>
            <w:tcBorders>
              <w:top w:val="single" w:sz="4" w:space="0" w:color="auto"/>
              <w:left w:val="single" w:sz="4" w:space="0" w:color="auto"/>
              <w:bottom w:val="single" w:sz="4" w:space="0" w:color="auto"/>
              <w:right w:val="single" w:sz="4" w:space="0" w:color="auto"/>
            </w:tcBorders>
          </w:tcPr>
          <w:p w:rsidR="00B5140D" w:rsidRPr="00E26BD2" w:rsidRDefault="00D741A4" w:rsidP="0071315A">
            <w:pPr>
              <w:pStyle w:val="ListParagraph"/>
              <w:spacing w:after="0" w:line="240" w:lineRule="auto"/>
              <w:ind w:left="9"/>
              <w:jc w:val="both"/>
              <w:rPr>
                <w:rFonts w:ascii="Times New Roman" w:eastAsia="SimSun" w:hAnsi="Times New Roman" w:cs="B Yagut"/>
                <w:sz w:val="20"/>
                <w:szCs w:val="20"/>
                <w:rtl/>
                <w:lang w:eastAsia="zh-CN"/>
              </w:rPr>
            </w:pPr>
            <w:r w:rsidRPr="00E26BD2">
              <w:rPr>
                <w:rFonts w:ascii="Times New Roman" w:eastAsia="SimSun" w:hAnsi="Times New Roman" w:cs="B Yagut" w:hint="cs"/>
                <w:sz w:val="20"/>
                <w:szCs w:val="20"/>
                <w:rtl/>
                <w:lang w:eastAsia="zh-CN"/>
              </w:rPr>
              <w:t xml:space="preserve">علوم پایه </w:t>
            </w:r>
          </w:p>
        </w:tc>
      </w:tr>
      <w:tr w:rsidR="00B5140D" w:rsidRPr="00E26BD2" w:rsidTr="00833388">
        <w:tc>
          <w:tcPr>
            <w:tcW w:w="973" w:type="pct"/>
            <w:tcBorders>
              <w:top w:val="single" w:sz="4" w:space="0" w:color="auto"/>
              <w:left w:val="single" w:sz="4" w:space="0" w:color="auto"/>
              <w:bottom w:val="single" w:sz="4" w:space="0" w:color="auto"/>
              <w:right w:val="single" w:sz="4" w:space="0" w:color="auto"/>
            </w:tcBorders>
          </w:tcPr>
          <w:p w:rsidR="00B5140D" w:rsidRPr="00E26BD2" w:rsidRDefault="00B5140D" w:rsidP="0071315A">
            <w:pPr>
              <w:tabs>
                <w:tab w:val="center" w:pos="4513"/>
                <w:tab w:val="right" w:pos="9026"/>
              </w:tabs>
              <w:spacing w:after="0" w:line="240" w:lineRule="auto"/>
              <w:jc w:val="both"/>
              <w:rPr>
                <w:rFonts w:cs="B Yagut"/>
                <w:b/>
                <w:bCs/>
                <w:sz w:val="20"/>
                <w:szCs w:val="20"/>
                <w:rtl/>
              </w:rPr>
            </w:pPr>
            <w:r w:rsidRPr="00E26BD2">
              <w:rPr>
                <w:rFonts w:cs="B Yagut" w:hint="cs"/>
                <w:b/>
                <w:bCs/>
                <w:sz w:val="20"/>
                <w:szCs w:val="20"/>
                <w:rtl/>
              </w:rPr>
              <w:t>دروس پيش نياز</w:t>
            </w:r>
          </w:p>
        </w:tc>
        <w:tc>
          <w:tcPr>
            <w:tcW w:w="4027" w:type="pct"/>
            <w:gridSpan w:val="3"/>
            <w:tcBorders>
              <w:top w:val="single" w:sz="4" w:space="0" w:color="auto"/>
              <w:left w:val="single" w:sz="4" w:space="0" w:color="auto"/>
              <w:bottom w:val="single" w:sz="4" w:space="0" w:color="auto"/>
              <w:right w:val="single" w:sz="4" w:space="0" w:color="auto"/>
            </w:tcBorders>
          </w:tcPr>
          <w:p w:rsidR="00B5140D" w:rsidRPr="00E26BD2" w:rsidRDefault="00E44E15" w:rsidP="0071315A">
            <w:pPr>
              <w:pStyle w:val="ListParagraph"/>
              <w:spacing w:after="0" w:line="240" w:lineRule="auto"/>
              <w:ind w:left="252"/>
              <w:jc w:val="both"/>
              <w:rPr>
                <w:rFonts w:ascii="Times New Roman" w:hAnsi="Times New Roman" w:cs="B Yagut"/>
                <w:sz w:val="20"/>
                <w:szCs w:val="20"/>
                <w:rtl/>
              </w:rPr>
            </w:pPr>
            <w:r w:rsidRPr="00E26BD2">
              <w:rPr>
                <w:rFonts w:ascii="Times New Roman" w:hAnsi="Times New Roman" w:cs="B Yagut" w:hint="cs"/>
                <w:sz w:val="20"/>
                <w:szCs w:val="20"/>
                <w:rtl/>
              </w:rPr>
              <w:t>-</w:t>
            </w:r>
          </w:p>
        </w:tc>
      </w:tr>
      <w:tr w:rsidR="0030485D" w:rsidRPr="00E26BD2" w:rsidTr="00833388">
        <w:tc>
          <w:tcPr>
            <w:tcW w:w="973" w:type="pct"/>
            <w:tcBorders>
              <w:top w:val="single" w:sz="4" w:space="0" w:color="auto"/>
              <w:left w:val="single" w:sz="4" w:space="0" w:color="auto"/>
              <w:bottom w:val="single" w:sz="4" w:space="0" w:color="auto"/>
              <w:right w:val="single" w:sz="4" w:space="0" w:color="auto"/>
            </w:tcBorders>
          </w:tcPr>
          <w:p w:rsidR="0030485D" w:rsidRPr="00E26BD2" w:rsidRDefault="0030485D" w:rsidP="0071315A">
            <w:pPr>
              <w:tabs>
                <w:tab w:val="center" w:pos="4513"/>
                <w:tab w:val="right" w:pos="9026"/>
              </w:tabs>
              <w:spacing w:after="0" w:line="240" w:lineRule="auto"/>
              <w:jc w:val="both"/>
              <w:rPr>
                <w:rFonts w:cs="B Yagut"/>
                <w:b/>
                <w:bCs/>
                <w:sz w:val="20"/>
                <w:szCs w:val="20"/>
                <w:rtl/>
              </w:rPr>
            </w:pPr>
            <w:r w:rsidRPr="00E26BD2">
              <w:rPr>
                <w:rFonts w:cs="B Yagut" w:hint="cs"/>
                <w:b/>
                <w:bCs/>
                <w:sz w:val="20"/>
                <w:szCs w:val="20"/>
                <w:rtl/>
              </w:rPr>
              <w:t>نوع درس</w:t>
            </w:r>
          </w:p>
        </w:tc>
        <w:tc>
          <w:tcPr>
            <w:tcW w:w="1510" w:type="pct"/>
            <w:tcBorders>
              <w:top w:val="single" w:sz="4" w:space="0" w:color="auto"/>
              <w:left w:val="single" w:sz="4" w:space="0" w:color="auto"/>
              <w:bottom w:val="single" w:sz="4" w:space="0" w:color="auto"/>
              <w:right w:val="single" w:sz="4" w:space="0" w:color="auto"/>
            </w:tcBorders>
          </w:tcPr>
          <w:p w:rsidR="0030485D" w:rsidRPr="00E26BD2" w:rsidRDefault="0030485D"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نظري</w:t>
            </w:r>
          </w:p>
        </w:tc>
        <w:tc>
          <w:tcPr>
            <w:tcW w:w="1143" w:type="pct"/>
            <w:tcBorders>
              <w:top w:val="single" w:sz="4" w:space="0" w:color="auto"/>
              <w:left w:val="single" w:sz="4" w:space="0" w:color="auto"/>
              <w:bottom w:val="single" w:sz="4" w:space="0" w:color="auto"/>
              <w:right w:val="single" w:sz="4" w:space="0" w:color="auto"/>
            </w:tcBorders>
          </w:tcPr>
          <w:p w:rsidR="0030485D" w:rsidRPr="00E26BD2" w:rsidRDefault="00D55853" w:rsidP="0071315A">
            <w:pPr>
              <w:tabs>
                <w:tab w:val="center" w:pos="4513"/>
                <w:tab w:val="right" w:pos="9026"/>
              </w:tabs>
              <w:spacing w:after="0" w:line="240" w:lineRule="auto"/>
              <w:jc w:val="both"/>
              <w:rPr>
                <w:rFonts w:cs="B Yagut"/>
                <w:sz w:val="20"/>
                <w:szCs w:val="20"/>
              </w:rPr>
            </w:pPr>
            <w:r w:rsidRPr="00E26BD2">
              <w:rPr>
                <w:rFonts w:cs="B Yagut" w:hint="cs"/>
                <w:sz w:val="20"/>
                <w:szCs w:val="20"/>
                <w:rtl/>
              </w:rPr>
              <w:t>عملی</w:t>
            </w:r>
          </w:p>
        </w:tc>
        <w:tc>
          <w:tcPr>
            <w:tcW w:w="1374" w:type="pct"/>
            <w:tcBorders>
              <w:top w:val="single" w:sz="4" w:space="0" w:color="auto"/>
              <w:left w:val="single" w:sz="4" w:space="0" w:color="auto"/>
              <w:bottom w:val="single" w:sz="4" w:space="0" w:color="auto"/>
              <w:right w:val="single" w:sz="4" w:space="0" w:color="auto"/>
            </w:tcBorders>
          </w:tcPr>
          <w:p w:rsidR="0030485D" w:rsidRPr="00E26BD2" w:rsidRDefault="0030485D" w:rsidP="0071315A">
            <w:pPr>
              <w:tabs>
                <w:tab w:val="center" w:pos="4513"/>
                <w:tab w:val="right" w:pos="9026"/>
              </w:tabs>
              <w:spacing w:after="0" w:line="240" w:lineRule="auto"/>
              <w:jc w:val="both"/>
              <w:rPr>
                <w:rFonts w:cs="B Yagut"/>
                <w:sz w:val="20"/>
                <w:szCs w:val="20"/>
              </w:rPr>
            </w:pPr>
            <w:r w:rsidRPr="00E26BD2">
              <w:rPr>
                <w:rFonts w:cs="B Yagut" w:hint="cs"/>
                <w:sz w:val="20"/>
                <w:szCs w:val="20"/>
                <w:rtl/>
              </w:rPr>
              <w:t>کل</w:t>
            </w:r>
          </w:p>
        </w:tc>
      </w:tr>
      <w:tr w:rsidR="0030485D" w:rsidRPr="00E26BD2" w:rsidTr="00833388">
        <w:tc>
          <w:tcPr>
            <w:tcW w:w="973" w:type="pct"/>
            <w:tcBorders>
              <w:top w:val="single" w:sz="4" w:space="0" w:color="auto"/>
              <w:left w:val="single" w:sz="4" w:space="0" w:color="auto"/>
              <w:bottom w:val="single" w:sz="4" w:space="0" w:color="auto"/>
              <w:right w:val="single" w:sz="4" w:space="0" w:color="auto"/>
            </w:tcBorders>
          </w:tcPr>
          <w:p w:rsidR="0030485D" w:rsidRPr="00E26BD2" w:rsidRDefault="0030485D" w:rsidP="0071315A">
            <w:pPr>
              <w:tabs>
                <w:tab w:val="center" w:pos="4513"/>
                <w:tab w:val="right" w:pos="9026"/>
              </w:tabs>
              <w:spacing w:after="0" w:line="240" w:lineRule="auto"/>
              <w:jc w:val="both"/>
              <w:rPr>
                <w:rFonts w:cs="B Yagut"/>
                <w:b/>
                <w:bCs/>
                <w:sz w:val="20"/>
                <w:szCs w:val="20"/>
                <w:rtl/>
              </w:rPr>
            </w:pPr>
            <w:r w:rsidRPr="00E26BD2">
              <w:rPr>
                <w:rFonts w:cs="B Yagut" w:hint="cs"/>
                <w:b/>
                <w:bCs/>
                <w:sz w:val="20"/>
                <w:szCs w:val="20"/>
                <w:rtl/>
              </w:rPr>
              <w:t xml:space="preserve">ساعت </w:t>
            </w:r>
            <w:r w:rsidR="00F84D91" w:rsidRPr="00E26BD2">
              <w:rPr>
                <w:rFonts w:cs="B Yagut" w:hint="cs"/>
                <w:b/>
                <w:bCs/>
                <w:sz w:val="20"/>
                <w:szCs w:val="20"/>
                <w:rtl/>
              </w:rPr>
              <w:t>آموزش</w:t>
            </w:r>
            <w:r w:rsidRPr="00E26BD2">
              <w:rPr>
                <w:rFonts w:cs="B Yagut" w:hint="cs"/>
                <w:b/>
                <w:bCs/>
                <w:sz w:val="20"/>
                <w:szCs w:val="20"/>
                <w:rtl/>
              </w:rPr>
              <w:t>ي</w:t>
            </w:r>
          </w:p>
        </w:tc>
        <w:tc>
          <w:tcPr>
            <w:tcW w:w="1510" w:type="pct"/>
            <w:tcBorders>
              <w:top w:val="single" w:sz="4" w:space="0" w:color="auto"/>
              <w:left w:val="single" w:sz="4" w:space="0" w:color="auto"/>
              <w:bottom w:val="single" w:sz="4" w:space="0" w:color="auto"/>
              <w:right w:val="single" w:sz="4" w:space="0" w:color="auto"/>
            </w:tcBorders>
          </w:tcPr>
          <w:p w:rsidR="0030485D" w:rsidRPr="00E26BD2" w:rsidRDefault="0030485D"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15ساعت</w:t>
            </w:r>
          </w:p>
        </w:tc>
        <w:tc>
          <w:tcPr>
            <w:tcW w:w="1143" w:type="pct"/>
            <w:tcBorders>
              <w:top w:val="single" w:sz="4" w:space="0" w:color="auto"/>
              <w:left w:val="single" w:sz="4" w:space="0" w:color="auto"/>
              <w:bottom w:val="single" w:sz="4" w:space="0" w:color="auto"/>
              <w:right w:val="single" w:sz="4" w:space="0" w:color="auto"/>
            </w:tcBorders>
          </w:tcPr>
          <w:p w:rsidR="0030485D" w:rsidRPr="00E26BD2" w:rsidRDefault="0030485D"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4ساعت</w:t>
            </w:r>
          </w:p>
        </w:tc>
        <w:tc>
          <w:tcPr>
            <w:tcW w:w="1374" w:type="pct"/>
            <w:tcBorders>
              <w:top w:val="single" w:sz="4" w:space="0" w:color="auto"/>
              <w:left w:val="single" w:sz="4" w:space="0" w:color="auto"/>
              <w:bottom w:val="single" w:sz="4" w:space="0" w:color="auto"/>
              <w:right w:val="single" w:sz="4" w:space="0" w:color="auto"/>
            </w:tcBorders>
          </w:tcPr>
          <w:p w:rsidR="0030485D" w:rsidRPr="00E26BD2" w:rsidRDefault="0030485D"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19 ساعت</w:t>
            </w:r>
          </w:p>
        </w:tc>
      </w:tr>
      <w:tr w:rsidR="00B5140D" w:rsidRPr="00E26BD2" w:rsidTr="00833388">
        <w:tc>
          <w:tcPr>
            <w:tcW w:w="973" w:type="pct"/>
            <w:tcBorders>
              <w:top w:val="single" w:sz="4" w:space="0" w:color="auto"/>
              <w:left w:val="single" w:sz="4" w:space="0" w:color="auto"/>
              <w:bottom w:val="single" w:sz="4" w:space="0" w:color="auto"/>
              <w:right w:val="single" w:sz="4" w:space="0" w:color="auto"/>
            </w:tcBorders>
          </w:tcPr>
          <w:p w:rsidR="00B5140D" w:rsidRPr="00E26BD2" w:rsidRDefault="00821E07" w:rsidP="0071315A">
            <w:pPr>
              <w:tabs>
                <w:tab w:val="center" w:pos="4513"/>
                <w:tab w:val="right" w:pos="9026"/>
              </w:tabs>
              <w:spacing w:after="0" w:line="240" w:lineRule="auto"/>
              <w:jc w:val="both"/>
              <w:rPr>
                <w:rFonts w:cs="B Yagut"/>
                <w:b/>
                <w:bCs/>
                <w:sz w:val="20"/>
                <w:szCs w:val="20"/>
                <w:rtl/>
              </w:rPr>
            </w:pPr>
            <w:r w:rsidRPr="00E26BD2">
              <w:rPr>
                <w:rFonts w:cs="B Yagut" w:hint="cs"/>
                <w:b/>
                <w:bCs/>
                <w:sz w:val="20"/>
                <w:szCs w:val="20"/>
                <w:rtl/>
              </w:rPr>
              <w:t>هدف های كلی</w:t>
            </w:r>
          </w:p>
          <w:p w:rsidR="00B5140D" w:rsidRPr="00E26BD2" w:rsidRDefault="00B5140D" w:rsidP="0071315A">
            <w:pPr>
              <w:tabs>
                <w:tab w:val="center" w:pos="4513"/>
                <w:tab w:val="right" w:pos="9026"/>
              </w:tabs>
              <w:spacing w:after="0" w:line="240" w:lineRule="auto"/>
              <w:jc w:val="both"/>
              <w:rPr>
                <w:rFonts w:cs="B Yagut"/>
                <w:b/>
                <w:bCs/>
                <w:sz w:val="20"/>
                <w:szCs w:val="20"/>
                <w:rtl/>
              </w:rPr>
            </w:pPr>
          </w:p>
        </w:tc>
        <w:tc>
          <w:tcPr>
            <w:tcW w:w="4027" w:type="pct"/>
            <w:gridSpan w:val="3"/>
            <w:tcBorders>
              <w:top w:val="single" w:sz="4" w:space="0" w:color="auto"/>
              <w:left w:val="single" w:sz="4" w:space="0" w:color="auto"/>
              <w:bottom w:val="single" w:sz="4" w:space="0" w:color="auto"/>
              <w:right w:val="single" w:sz="4" w:space="0" w:color="auto"/>
            </w:tcBorders>
          </w:tcPr>
          <w:p w:rsidR="00B5140D" w:rsidRPr="00E26BD2" w:rsidRDefault="004730D4"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 xml:space="preserve"> انتظار می رود </w:t>
            </w:r>
            <w:r w:rsidR="00B5140D" w:rsidRPr="00E26BD2">
              <w:rPr>
                <w:rFonts w:cs="B Yagut" w:hint="cs"/>
                <w:sz w:val="20"/>
                <w:szCs w:val="20"/>
                <w:rtl/>
              </w:rPr>
              <w:t xml:space="preserve">دانشجو در پايان اين درس بتواند </w:t>
            </w:r>
            <w:r w:rsidRPr="00E26BD2">
              <w:rPr>
                <w:rFonts w:cs="B Yagut" w:hint="cs"/>
                <w:sz w:val="20"/>
                <w:szCs w:val="20"/>
                <w:rtl/>
              </w:rPr>
              <w:t>قارچهای مهم بیماری زا را بشناسد</w:t>
            </w:r>
            <w:r w:rsidR="00BA7E2C" w:rsidRPr="00E26BD2">
              <w:rPr>
                <w:rFonts w:cs="B Yagut" w:hint="cs"/>
                <w:sz w:val="20"/>
                <w:szCs w:val="20"/>
                <w:rtl/>
              </w:rPr>
              <w:t xml:space="preserve">. </w:t>
            </w:r>
            <w:r w:rsidR="00B5140D" w:rsidRPr="00E26BD2">
              <w:rPr>
                <w:rFonts w:cs="B Yagut" w:hint="cs"/>
                <w:sz w:val="20"/>
                <w:szCs w:val="20"/>
                <w:rtl/>
              </w:rPr>
              <w:t xml:space="preserve">عوامل قارچي ایجاد کننده بيماری ها </w:t>
            </w:r>
            <w:r w:rsidRPr="00E26BD2">
              <w:rPr>
                <w:rFonts w:cs="B Yagut" w:hint="cs"/>
                <w:sz w:val="20"/>
                <w:szCs w:val="20"/>
                <w:rtl/>
              </w:rPr>
              <w:t xml:space="preserve">را </w:t>
            </w:r>
            <w:r w:rsidR="00D741A4" w:rsidRPr="00E26BD2">
              <w:rPr>
                <w:rFonts w:cs="B Yagut" w:hint="cs"/>
                <w:sz w:val="20"/>
                <w:szCs w:val="20"/>
                <w:rtl/>
              </w:rPr>
              <w:t>بازشناسی کند</w:t>
            </w:r>
            <w:r w:rsidR="00BA7E2C" w:rsidRPr="00E26BD2">
              <w:rPr>
                <w:rFonts w:cs="B Yagut" w:hint="cs"/>
                <w:sz w:val="20"/>
                <w:szCs w:val="20"/>
                <w:rtl/>
              </w:rPr>
              <w:t xml:space="preserve">. </w:t>
            </w:r>
            <w:r w:rsidRPr="00E26BD2">
              <w:rPr>
                <w:rFonts w:cs="B Yagut" w:hint="cs"/>
                <w:sz w:val="20"/>
                <w:szCs w:val="20"/>
                <w:rtl/>
              </w:rPr>
              <w:t>از</w:t>
            </w:r>
            <w:r w:rsidR="00B5140D" w:rsidRPr="00E26BD2">
              <w:rPr>
                <w:rFonts w:cs="B Yagut" w:hint="cs"/>
                <w:sz w:val="20"/>
                <w:szCs w:val="20"/>
                <w:rtl/>
              </w:rPr>
              <w:t>انتشار جغرافیائی هر یک از عفونت های قارچي</w:t>
            </w:r>
            <w:r w:rsidRPr="00E26BD2">
              <w:rPr>
                <w:rFonts w:cs="B Yagut" w:hint="cs"/>
                <w:sz w:val="20"/>
                <w:szCs w:val="20"/>
                <w:rtl/>
              </w:rPr>
              <w:t xml:space="preserve"> و</w:t>
            </w:r>
            <w:r w:rsidR="00B5140D" w:rsidRPr="00E26BD2">
              <w:rPr>
                <w:rFonts w:cs="B Yagut" w:hint="cs"/>
                <w:sz w:val="20"/>
                <w:szCs w:val="20"/>
                <w:rtl/>
              </w:rPr>
              <w:t xml:space="preserve"> وضعیت بروز و شیوع آنها خصوصا در مناطق مختلف کشور ایران</w:t>
            </w:r>
            <w:r w:rsidRPr="00E26BD2">
              <w:rPr>
                <w:rFonts w:cs="B Yagut" w:hint="cs"/>
                <w:sz w:val="20"/>
                <w:szCs w:val="20"/>
                <w:rtl/>
              </w:rPr>
              <w:t xml:space="preserve"> آگاهی داشته باشد</w:t>
            </w:r>
            <w:r w:rsidR="00BA7E2C" w:rsidRPr="00E26BD2">
              <w:rPr>
                <w:rFonts w:cs="B Yagut" w:hint="cs"/>
                <w:sz w:val="20"/>
                <w:szCs w:val="20"/>
                <w:rtl/>
              </w:rPr>
              <w:t xml:space="preserve">. </w:t>
            </w:r>
            <w:r w:rsidR="00B5140D" w:rsidRPr="00E26BD2">
              <w:rPr>
                <w:rFonts w:cs="B Yagut" w:hint="cs"/>
                <w:sz w:val="20"/>
                <w:szCs w:val="20"/>
                <w:rtl/>
              </w:rPr>
              <w:t>بیماری های ناشی از قارچ هاي مهم</w:t>
            </w:r>
            <w:r w:rsidRPr="00E26BD2">
              <w:rPr>
                <w:rFonts w:cs="B Yagut" w:hint="cs"/>
                <w:sz w:val="20"/>
                <w:szCs w:val="20"/>
                <w:rtl/>
              </w:rPr>
              <w:t xml:space="preserve"> را بتواند با استفاده از لام تشخیص دهد</w:t>
            </w:r>
            <w:r w:rsidR="00BA7E2C" w:rsidRPr="00E26BD2">
              <w:rPr>
                <w:rFonts w:cs="B Yagut" w:hint="cs"/>
                <w:sz w:val="20"/>
                <w:szCs w:val="20"/>
                <w:rtl/>
              </w:rPr>
              <w:t xml:space="preserve">. </w:t>
            </w:r>
            <w:r w:rsidRPr="00E26BD2">
              <w:rPr>
                <w:rFonts w:cs="B Yagut" w:hint="cs"/>
                <w:sz w:val="20"/>
                <w:szCs w:val="20"/>
                <w:rtl/>
              </w:rPr>
              <w:t>و</w:t>
            </w:r>
            <w:r w:rsidR="00B5140D" w:rsidRPr="00E26BD2">
              <w:rPr>
                <w:rFonts w:cs="B Yagut" w:hint="cs"/>
                <w:sz w:val="20"/>
                <w:szCs w:val="20"/>
                <w:rtl/>
              </w:rPr>
              <w:t xml:space="preserve"> روش هاي پيشگيري و كنترل هر يك از </w:t>
            </w:r>
            <w:r w:rsidRPr="00E26BD2">
              <w:rPr>
                <w:rFonts w:cs="B Yagut" w:hint="cs"/>
                <w:sz w:val="20"/>
                <w:szCs w:val="20"/>
                <w:rtl/>
              </w:rPr>
              <w:t xml:space="preserve">بيماری </w:t>
            </w:r>
            <w:r w:rsidR="00B5140D" w:rsidRPr="00E26BD2">
              <w:rPr>
                <w:rFonts w:cs="B Yagut" w:hint="cs"/>
                <w:sz w:val="20"/>
                <w:szCs w:val="20"/>
                <w:rtl/>
              </w:rPr>
              <w:t xml:space="preserve">هاي قارچي </w:t>
            </w:r>
            <w:r w:rsidR="00EB6241" w:rsidRPr="00E26BD2">
              <w:rPr>
                <w:rFonts w:cs="B Yagut" w:hint="cs"/>
                <w:sz w:val="20"/>
                <w:szCs w:val="20"/>
                <w:rtl/>
              </w:rPr>
              <w:t>را بداند</w:t>
            </w:r>
            <w:r w:rsidR="0018164B" w:rsidRPr="00E26BD2">
              <w:rPr>
                <w:rFonts w:cs="B Yagut" w:hint="cs"/>
                <w:sz w:val="20"/>
                <w:szCs w:val="20"/>
                <w:rtl/>
              </w:rPr>
              <w:t xml:space="preserve"> و بتواند توضیح دهد</w:t>
            </w:r>
            <w:r w:rsidR="00BA7E2C" w:rsidRPr="00E26BD2">
              <w:rPr>
                <w:rFonts w:cs="B Yagut" w:hint="cs"/>
                <w:sz w:val="20"/>
                <w:szCs w:val="20"/>
                <w:rtl/>
              </w:rPr>
              <w:t xml:space="preserve">. </w:t>
            </w:r>
          </w:p>
        </w:tc>
      </w:tr>
      <w:tr w:rsidR="00B5140D" w:rsidRPr="00E26BD2" w:rsidTr="00833388">
        <w:tc>
          <w:tcPr>
            <w:tcW w:w="973" w:type="pct"/>
            <w:tcBorders>
              <w:top w:val="single" w:sz="4" w:space="0" w:color="auto"/>
              <w:left w:val="single" w:sz="4" w:space="0" w:color="auto"/>
              <w:bottom w:val="single" w:sz="4" w:space="0" w:color="auto"/>
              <w:right w:val="single" w:sz="4" w:space="0" w:color="auto"/>
            </w:tcBorders>
          </w:tcPr>
          <w:p w:rsidR="00B5140D" w:rsidRPr="00E26BD2" w:rsidRDefault="00B5140D" w:rsidP="0071315A">
            <w:pPr>
              <w:tabs>
                <w:tab w:val="center" w:pos="4513"/>
                <w:tab w:val="right" w:pos="9026"/>
              </w:tabs>
              <w:spacing w:after="0" w:line="240" w:lineRule="auto"/>
              <w:jc w:val="both"/>
              <w:rPr>
                <w:rFonts w:cs="B Yagut"/>
                <w:b/>
                <w:bCs/>
                <w:sz w:val="20"/>
                <w:szCs w:val="20"/>
                <w:rtl/>
              </w:rPr>
            </w:pPr>
            <w:r w:rsidRPr="00E26BD2">
              <w:rPr>
                <w:rFonts w:cs="B Yagut" w:hint="cs"/>
                <w:b/>
                <w:bCs/>
                <w:sz w:val="20"/>
                <w:szCs w:val="20"/>
                <w:rtl/>
              </w:rPr>
              <w:t>شرح درس</w:t>
            </w:r>
          </w:p>
        </w:tc>
        <w:tc>
          <w:tcPr>
            <w:tcW w:w="4027" w:type="pct"/>
            <w:gridSpan w:val="3"/>
            <w:tcBorders>
              <w:top w:val="single" w:sz="4" w:space="0" w:color="auto"/>
              <w:left w:val="single" w:sz="4" w:space="0" w:color="auto"/>
              <w:bottom w:val="single" w:sz="4" w:space="0" w:color="auto"/>
              <w:right w:val="single" w:sz="4" w:space="0" w:color="auto"/>
            </w:tcBorders>
          </w:tcPr>
          <w:p w:rsidR="00B5140D" w:rsidRPr="00E26BD2" w:rsidRDefault="00B5140D" w:rsidP="0071315A">
            <w:pPr>
              <w:pStyle w:val="ListParagraph"/>
              <w:spacing w:after="0" w:line="240" w:lineRule="auto"/>
              <w:ind w:left="9"/>
              <w:jc w:val="both"/>
              <w:rPr>
                <w:rFonts w:cs="B Yagut"/>
                <w:sz w:val="20"/>
                <w:szCs w:val="20"/>
                <w:rtl/>
              </w:rPr>
            </w:pPr>
            <w:r w:rsidRPr="00E26BD2">
              <w:rPr>
                <w:rFonts w:cs="B Yagut" w:hint="cs"/>
                <w:sz w:val="20"/>
                <w:szCs w:val="20"/>
                <w:rtl/>
              </w:rPr>
              <w:t xml:space="preserve">در </w:t>
            </w:r>
            <w:r w:rsidR="00293241" w:rsidRPr="00E26BD2">
              <w:rPr>
                <w:rFonts w:cs="B Yagut" w:hint="cs"/>
                <w:sz w:val="20"/>
                <w:szCs w:val="20"/>
                <w:rtl/>
              </w:rPr>
              <w:t>این درس</w:t>
            </w:r>
            <w:r w:rsidR="00BA7E2C" w:rsidRPr="00E26BD2">
              <w:rPr>
                <w:rFonts w:cs="B Yagut" w:hint="cs"/>
                <w:sz w:val="20"/>
                <w:szCs w:val="20"/>
                <w:rtl/>
              </w:rPr>
              <w:t xml:space="preserve"> </w:t>
            </w:r>
            <w:r w:rsidRPr="00E26BD2">
              <w:rPr>
                <w:rFonts w:cs="B Yagut" w:hint="cs"/>
                <w:sz w:val="20"/>
                <w:szCs w:val="20"/>
                <w:rtl/>
              </w:rPr>
              <w:t>دانشجویان با عوامل اتیولوژیک بیماری های قارچي آشنا می شوند</w:t>
            </w:r>
            <w:r w:rsidR="00BA7E2C" w:rsidRPr="00E26BD2">
              <w:rPr>
                <w:rFonts w:cs="B Yagut" w:hint="cs"/>
                <w:sz w:val="20"/>
                <w:szCs w:val="20"/>
                <w:rtl/>
              </w:rPr>
              <w:t xml:space="preserve">. </w:t>
            </w:r>
            <w:r w:rsidRPr="00E26BD2">
              <w:rPr>
                <w:rFonts w:cs="B Yagut" w:hint="cs"/>
                <w:sz w:val="20"/>
                <w:szCs w:val="20"/>
                <w:rtl/>
              </w:rPr>
              <w:t>راه انتقال هر یک</w:t>
            </w:r>
            <w:r w:rsidR="00DE5F49" w:rsidRPr="00E26BD2">
              <w:rPr>
                <w:rFonts w:cs="B Yagut" w:hint="cs"/>
                <w:sz w:val="20"/>
                <w:szCs w:val="20"/>
                <w:rtl/>
              </w:rPr>
              <w:t xml:space="preserve">، </w:t>
            </w:r>
            <w:r w:rsidRPr="00E26BD2">
              <w:rPr>
                <w:rFonts w:cs="B Yagut" w:hint="cs"/>
                <w:sz w:val="20"/>
                <w:szCs w:val="20"/>
                <w:rtl/>
              </w:rPr>
              <w:t>پاتوژنز و</w:t>
            </w:r>
            <w:r w:rsidR="00DE5F49" w:rsidRPr="00E26BD2">
              <w:rPr>
                <w:rFonts w:cs="B Yagut" w:hint="cs"/>
                <w:sz w:val="20"/>
                <w:szCs w:val="20"/>
                <w:rtl/>
              </w:rPr>
              <w:t xml:space="preserve"> </w:t>
            </w:r>
            <w:r w:rsidRPr="00E26BD2">
              <w:rPr>
                <w:rFonts w:cs="B Yagut" w:hint="cs"/>
                <w:sz w:val="20"/>
                <w:szCs w:val="20"/>
                <w:rtl/>
              </w:rPr>
              <w:t>پیش آگهی</w:t>
            </w:r>
            <w:r w:rsidR="00DE5F49" w:rsidRPr="00E26BD2">
              <w:rPr>
                <w:rFonts w:cs="B Yagut" w:hint="cs"/>
                <w:sz w:val="20"/>
                <w:szCs w:val="20"/>
                <w:rtl/>
              </w:rPr>
              <w:t xml:space="preserve"> </w:t>
            </w:r>
            <w:r w:rsidRPr="00E26BD2">
              <w:rPr>
                <w:rFonts w:cs="B Yagut" w:hint="cs"/>
                <w:sz w:val="20"/>
                <w:szCs w:val="20"/>
                <w:rtl/>
              </w:rPr>
              <w:t xml:space="preserve">آنها را </w:t>
            </w:r>
            <w:r w:rsidR="00F84D91" w:rsidRPr="00E26BD2">
              <w:rPr>
                <w:rFonts w:cs="B Yagut" w:hint="cs"/>
                <w:sz w:val="20"/>
                <w:szCs w:val="20"/>
                <w:rtl/>
              </w:rPr>
              <w:t>آموزش</w:t>
            </w:r>
            <w:r w:rsidRPr="00E26BD2">
              <w:rPr>
                <w:rFonts w:cs="B Yagut" w:hint="cs"/>
                <w:sz w:val="20"/>
                <w:szCs w:val="20"/>
                <w:rtl/>
              </w:rPr>
              <w:t xml:space="preserve"> خواهند دید</w:t>
            </w:r>
            <w:r w:rsidR="00BA7E2C" w:rsidRPr="00E26BD2">
              <w:rPr>
                <w:rFonts w:cs="B Yagut" w:hint="cs"/>
                <w:sz w:val="20"/>
                <w:szCs w:val="20"/>
                <w:rtl/>
              </w:rPr>
              <w:t xml:space="preserve">. </w:t>
            </w:r>
            <w:r w:rsidRPr="00E26BD2">
              <w:rPr>
                <w:rFonts w:cs="B Yagut" w:hint="cs"/>
                <w:sz w:val="20"/>
                <w:szCs w:val="20"/>
                <w:rtl/>
              </w:rPr>
              <w:t>تشخیص آزمايشگاهي و درخواست</w:t>
            </w:r>
            <w:r w:rsidR="00DE5F49" w:rsidRPr="00E26BD2">
              <w:rPr>
                <w:rFonts w:cs="B Yagut" w:hint="cs"/>
                <w:sz w:val="20"/>
                <w:szCs w:val="20"/>
                <w:rtl/>
              </w:rPr>
              <w:t xml:space="preserve"> </w:t>
            </w:r>
            <w:r w:rsidRPr="00E26BD2">
              <w:rPr>
                <w:rFonts w:cs="B Yagut" w:hint="cs"/>
                <w:sz w:val="20"/>
                <w:szCs w:val="20"/>
                <w:rtl/>
              </w:rPr>
              <w:t>نوع آزمایش</w:t>
            </w:r>
            <w:r w:rsidR="00DE5F49" w:rsidRPr="00E26BD2">
              <w:rPr>
                <w:rFonts w:cs="B Yagut" w:hint="cs"/>
                <w:sz w:val="20"/>
                <w:szCs w:val="20"/>
                <w:rtl/>
              </w:rPr>
              <w:t xml:space="preserve"> </w:t>
            </w:r>
            <w:r w:rsidRPr="00E26BD2">
              <w:rPr>
                <w:rFonts w:cs="B Yagut" w:hint="cs"/>
                <w:sz w:val="20"/>
                <w:szCs w:val="20"/>
                <w:rtl/>
              </w:rPr>
              <w:t>و نیز</w:t>
            </w:r>
            <w:r w:rsidR="00DE5F49" w:rsidRPr="00E26BD2">
              <w:rPr>
                <w:rFonts w:cs="B Yagut" w:hint="cs"/>
                <w:sz w:val="20"/>
                <w:szCs w:val="20"/>
                <w:rtl/>
              </w:rPr>
              <w:t xml:space="preserve"> </w:t>
            </w:r>
            <w:r w:rsidRPr="00E26BD2">
              <w:rPr>
                <w:rFonts w:cs="B Yagut" w:hint="cs"/>
                <w:sz w:val="20"/>
                <w:szCs w:val="20"/>
                <w:rtl/>
              </w:rPr>
              <w:t>آشنائي با اصول درمان</w:t>
            </w:r>
            <w:r w:rsidR="00DE5F49" w:rsidRPr="00E26BD2">
              <w:rPr>
                <w:rFonts w:cs="B Yagut" w:hint="cs"/>
                <w:sz w:val="20"/>
                <w:szCs w:val="20"/>
                <w:rtl/>
              </w:rPr>
              <w:t xml:space="preserve"> </w:t>
            </w:r>
            <w:r w:rsidRPr="00E26BD2">
              <w:rPr>
                <w:rFonts w:cs="B Yagut" w:hint="cs"/>
                <w:sz w:val="20"/>
                <w:szCs w:val="20"/>
                <w:rtl/>
              </w:rPr>
              <w:t xml:space="preserve">با استفاده از داروهای موثر و رایج در كشور و نيز آشنائي با روش هاي پيشگيري و كنترل اين بيماري ها از موارد عمده </w:t>
            </w:r>
            <w:r w:rsidR="00F84D91" w:rsidRPr="00E26BD2">
              <w:rPr>
                <w:rFonts w:cs="B Yagut" w:hint="cs"/>
                <w:sz w:val="20"/>
                <w:szCs w:val="20"/>
                <w:rtl/>
              </w:rPr>
              <w:t>آموزش</w:t>
            </w:r>
            <w:r w:rsidRPr="00E26BD2">
              <w:rPr>
                <w:rFonts w:cs="B Yagut" w:hint="cs"/>
                <w:sz w:val="20"/>
                <w:szCs w:val="20"/>
                <w:rtl/>
              </w:rPr>
              <w:t>ی در درس قارچ شناسی پزشکی می باشد</w:t>
            </w:r>
            <w:r w:rsidR="00BA7E2C" w:rsidRPr="00E26BD2">
              <w:rPr>
                <w:rFonts w:cs="B Yagut" w:hint="cs"/>
                <w:sz w:val="20"/>
                <w:szCs w:val="20"/>
                <w:rtl/>
              </w:rPr>
              <w:t xml:space="preserve">. </w:t>
            </w:r>
          </w:p>
        </w:tc>
      </w:tr>
      <w:tr w:rsidR="00B5140D" w:rsidRPr="00E26BD2" w:rsidTr="00833388">
        <w:tc>
          <w:tcPr>
            <w:tcW w:w="973" w:type="pct"/>
            <w:tcBorders>
              <w:top w:val="single" w:sz="4" w:space="0" w:color="auto"/>
              <w:left w:val="single" w:sz="4" w:space="0" w:color="auto"/>
              <w:bottom w:val="single" w:sz="4" w:space="0" w:color="auto"/>
              <w:right w:val="single" w:sz="4" w:space="0" w:color="auto"/>
            </w:tcBorders>
          </w:tcPr>
          <w:p w:rsidR="00B5140D" w:rsidRPr="00E26BD2" w:rsidRDefault="00B5140D" w:rsidP="0071315A">
            <w:pPr>
              <w:tabs>
                <w:tab w:val="center" w:pos="4513"/>
                <w:tab w:val="right" w:pos="9026"/>
              </w:tabs>
              <w:spacing w:after="0" w:line="240" w:lineRule="auto"/>
              <w:jc w:val="both"/>
              <w:rPr>
                <w:rFonts w:cs="B Yagut"/>
                <w:b/>
                <w:bCs/>
                <w:sz w:val="20"/>
                <w:szCs w:val="20"/>
                <w:rtl/>
              </w:rPr>
            </w:pPr>
            <w:r w:rsidRPr="00E26BD2">
              <w:rPr>
                <w:rFonts w:cs="B Yagut" w:hint="cs"/>
                <w:b/>
                <w:bCs/>
                <w:sz w:val="20"/>
                <w:szCs w:val="20"/>
                <w:rtl/>
              </w:rPr>
              <w:t>محتواي ضروري</w:t>
            </w:r>
          </w:p>
        </w:tc>
        <w:tc>
          <w:tcPr>
            <w:tcW w:w="4027" w:type="pct"/>
            <w:gridSpan w:val="3"/>
            <w:tcBorders>
              <w:top w:val="single" w:sz="4" w:space="0" w:color="auto"/>
              <w:left w:val="single" w:sz="4" w:space="0" w:color="auto"/>
              <w:bottom w:val="single" w:sz="4" w:space="0" w:color="auto"/>
              <w:right w:val="single" w:sz="4" w:space="0" w:color="auto"/>
            </w:tcBorders>
          </w:tcPr>
          <w:p w:rsidR="00AE79A1" w:rsidRPr="00E26BD2" w:rsidRDefault="00AE79A1" w:rsidP="0071315A">
            <w:pPr>
              <w:pStyle w:val="ListParagraph"/>
              <w:numPr>
                <w:ilvl w:val="0"/>
                <w:numId w:val="51"/>
              </w:numPr>
              <w:spacing w:after="0" w:line="240" w:lineRule="auto"/>
              <w:ind w:left="369"/>
              <w:jc w:val="both"/>
              <w:rPr>
                <w:rFonts w:cs="B Yagut"/>
                <w:sz w:val="20"/>
                <w:szCs w:val="20"/>
                <w:rtl/>
              </w:rPr>
            </w:pPr>
            <w:r w:rsidRPr="00E26BD2">
              <w:rPr>
                <w:rFonts w:cs="B Yagut" w:hint="cs"/>
                <w:sz w:val="20"/>
                <w:szCs w:val="20"/>
                <w:rtl/>
              </w:rPr>
              <w:t>کلیات قارچ شناسی پزشکی</w:t>
            </w:r>
          </w:p>
          <w:p w:rsidR="00AE79A1" w:rsidRPr="00E26BD2" w:rsidRDefault="00AE79A1" w:rsidP="0071315A">
            <w:pPr>
              <w:pStyle w:val="ListParagraph"/>
              <w:numPr>
                <w:ilvl w:val="0"/>
                <w:numId w:val="51"/>
              </w:numPr>
              <w:spacing w:after="0" w:line="240" w:lineRule="auto"/>
              <w:ind w:left="369"/>
              <w:jc w:val="both"/>
              <w:rPr>
                <w:rFonts w:cs="B Yagut"/>
                <w:sz w:val="20"/>
                <w:szCs w:val="20"/>
                <w:rtl/>
              </w:rPr>
            </w:pPr>
            <w:r w:rsidRPr="00E26BD2">
              <w:rPr>
                <w:rFonts w:cs="B Yagut" w:hint="cs"/>
                <w:sz w:val="20"/>
                <w:szCs w:val="20"/>
                <w:rtl/>
              </w:rPr>
              <w:t>عوامل بیماریهای قارچی سطحی</w:t>
            </w:r>
          </w:p>
          <w:p w:rsidR="00AE79A1" w:rsidRPr="00E26BD2" w:rsidRDefault="00AE79A1" w:rsidP="0071315A">
            <w:pPr>
              <w:pStyle w:val="ListParagraph"/>
              <w:numPr>
                <w:ilvl w:val="0"/>
                <w:numId w:val="51"/>
              </w:numPr>
              <w:spacing w:after="0" w:line="240" w:lineRule="auto"/>
              <w:ind w:left="369"/>
              <w:jc w:val="both"/>
              <w:rPr>
                <w:rFonts w:cs="B Yagut"/>
                <w:sz w:val="20"/>
                <w:szCs w:val="20"/>
                <w:rtl/>
              </w:rPr>
            </w:pPr>
            <w:r w:rsidRPr="00E26BD2">
              <w:rPr>
                <w:rFonts w:cs="B Yagut" w:hint="cs"/>
                <w:sz w:val="20"/>
                <w:szCs w:val="20"/>
                <w:rtl/>
              </w:rPr>
              <w:t>عوامل بیماریهای قارچی پوستی(جلدی)</w:t>
            </w:r>
          </w:p>
          <w:p w:rsidR="00AE79A1" w:rsidRPr="00E26BD2" w:rsidRDefault="00AE79A1" w:rsidP="0071315A">
            <w:pPr>
              <w:pStyle w:val="ListParagraph"/>
              <w:numPr>
                <w:ilvl w:val="0"/>
                <w:numId w:val="51"/>
              </w:numPr>
              <w:spacing w:after="0" w:line="240" w:lineRule="auto"/>
              <w:ind w:left="369"/>
              <w:jc w:val="both"/>
              <w:rPr>
                <w:rFonts w:cs="B Yagut"/>
                <w:sz w:val="20"/>
                <w:szCs w:val="20"/>
                <w:rtl/>
              </w:rPr>
            </w:pPr>
            <w:r w:rsidRPr="00E26BD2">
              <w:rPr>
                <w:rFonts w:cs="B Yagut" w:hint="cs"/>
                <w:sz w:val="20"/>
                <w:szCs w:val="20"/>
                <w:rtl/>
              </w:rPr>
              <w:t>عوامل بیماریهای قارچی زیرپوستی(زیرجلدی)</w:t>
            </w:r>
          </w:p>
          <w:p w:rsidR="00AE79A1" w:rsidRPr="00E26BD2" w:rsidRDefault="00AE79A1" w:rsidP="0071315A">
            <w:pPr>
              <w:pStyle w:val="ListParagraph"/>
              <w:numPr>
                <w:ilvl w:val="0"/>
                <w:numId w:val="51"/>
              </w:numPr>
              <w:spacing w:after="0" w:line="240" w:lineRule="auto"/>
              <w:ind w:left="369"/>
              <w:jc w:val="both"/>
              <w:rPr>
                <w:rFonts w:cs="B Yagut"/>
                <w:sz w:val="20"/>
                <w:szCs w:val="20"/>
                <w:rtl/>
              </w:rPr>
            </w:pPr>
            <w:r w:rsidRPr="00E26BD2">
              <w:rPr>
                <w:rFonts w:cs="B Yagut" w:hint="cs"/>
                <w:sz w:val="20"/>
                <w:szCs w:val="20"/>
                <w:rtl/>
              </w:rPr>
              <w:t>عوامل بیماریهای قارچی سیستمیک شامل عفونت های قارچی در بیماران نارسایی ایمنی</w:t>
            </w:r>
          </w:p>
          <w:p w:rsidR="00AE79A1" w:rsidRPr="00E26BD2" w:rsidRDefault="00AE79A1" w:rsidP="0071315A">
            <w:pPr>
              <w:pStyle w:val="ListParagraph"/>
              <w:numPr>
                <w:ilvl w:val="0"/>
                <w:numId w:val="51"/>
              </w:numPr>
              <w:spacing w:after="0" w:line="240" w:lineRule="auto"/>
              <w:ind w:left="369"/>
              <w:jc w:val="both"/>
              <w:rPr>
                <w:rFonts w:cs="B Yagut"/>
                <w:sz w:val="20"/>
                <w:szCs w:val="20"/>
                <w:rtl/>
              </w:rPr>
            </w:pPr>
            <w:r w:rsidRPr="00E26BD2">
              <w:rPr>
                <w:rFonts w:cs="B Yagut" w:hint="cs"/>
                <w:sz w:val="20"/>
                <w:szCs w:val="20"/>
                <w:rtl/>
              </w:rPr>
              <w:t>کپک های غذایی</w:t>
            </w:r>
            <w:r w:rsidR="00DE5F49" w:rsidRPr="00E26BD2">
              <w:rPr>
                <w:rFonts w:cs="B Yagut" w:hint="cs"/>
                <w:sz w:val="20"/>
                <w:szCs w:val="20"/>
                <w:rtl/>
              </w:rPr>
              <w:t xml:space="preserve">، </w:t>
            </w:r>
            <w:r w:rsidRPr="00E26BD2">
              <w:rPr>
                <w:rFonts w:cs="B Yagut" w:hint="cs"/>
                <w:sz w:val="20"/>
                <w:szCs w:val="20"/>
                <w:rtl/>
              </w:rPr>
              <w:t>کاندیدا آلبیکانس</w:t>
            </w:r>
            <w:r w:rsidR="00DE5F49" w:rsidRPr="00E26BD2">
              <w:rPr>
                <w:rFonts w:cs="B Yagut" w:hint="cs"/>
                <w:sz w:val="20"/>
                <w:szCs w:val="20"/>
                <w:rtl/>
              </w:rPr>
              <w:t xml:space="preserve">، </w:t>
            </w:r>
            <w:r w:rsidRPr="00E26BD2">
              <w:rPr>
                <w:rFonts w:cs="B Yagut" w:hint="cs"/>
                <w:sz w:val="20"/>
                <w:szCs w:val="20"/>
                <w:rtl/>
              </w:rPr>
              <w:t>آسپرژیلوس</w:t>
            </w:r>
            <w:r w:rsidR="00DE5F49" w:rsidRPr="00E26BD2">
              <w:rPr>
                <w:rFonts w:cs="B Yagut" w:hint="cs"/>
                <w:sz w:val="20"/>
                <w:szCs w:val="20"/>
                <w:rtl/>
              </w:rPr>
              <w:t xml:space="preserve">، </w:t>
            </w:r>
            <w:r w:rsidRPr="00E26BD2">
              <w:rPr>
                <w:rFonts w:cs="B Yagut" w:hint="cs"/>
                <w:sz w:val="20"/>
                <w:szCs w:val="20"/>
                <w:rtl/>
              </w:rPr>
              <w:t>موکور مایکوزیس</w:t>
            </w:r>
            <w:r w:rsidR="00DE5F49" w:rsidRPr="00E26BD2">
              <w:rPr>
                <w:rFonts w:cs="B Yagut" w:hint="cs"/>
                <w:sz w:val="20"/>
                <w:szCs w:val="20"/>
                <w:rtl/>
              </w:rPr>
              <w:t xml:space="preserve">، </w:t>
            </w:r>
            <w:r w:rsidRPr="00E26BD2">
              <w:rPr>
                <w:rFonts w:cs="B Yagut" w:hint="cs"/>
                <w:sz w:val="20"/>
                <w:szCs w:val="20"/>
                <w:rtl/>
              </w:rPr>
              <w:t>کچلی ها و سایر موارد شایع</w:t>
            </w:r>
          </w:p>
          <w:p w:rsidR="00B5140D" w:rsidRPr="00E26BD2" w:rsidRDefault="00B5140D" w:rsidP="0071315A">
            <w:pPr>
              <w:pStyle w:val="ListParagraph"/>
              <w:numPr>
                <w:ilvl w:val="0"/>
                <w:numId w:val="51"/>
              </w:numPr>
              <w:spacing w:after="0" w:line="240" w:lineRule="auto"/>
              <w:ind w:left="369"/>
              <w:jc w:val="both"/>
              <w:rPr>
                <w:rFonts w:cs="B Yagut"/>
                <w:sz w:val="20"/>
                <w:szCs w:val="20"/>
              </w:rPr>
            </w:pPr>
            <w:r w:rsidRPr="00E26BD2">
              <w:rPr>
                <w:rFonts w:cs="B Yagut" w:hint="cs"/>
                <w:sz w:val="20"/>
                <w:szCs w:val="20"/>
                <w:rtl/>
              </w:rPr>
              <w:t>خصوصيات مرفولوژیک و بیولوژیک عوامل قارچي</w:t>
            </w:r>
          </w:p>
          <w:p w:rsidR="00B5140D" w:rsidRPr="00E26BD2" w:rsidRDefault="00B5140D" w:rsidP="0071315A">
            <w:pPr>
              <w:pStyle w:val="ListParagraph"/>
              <w:numPr>
                <w:ilvl w:val="0"/>
                <w:numId w:val="51"/>
              </w:numPr>
              <w:spacing w:after="0" w:line="240" w:lineRule="auto"/>
              <w:ind w:left="369"/>
              <w:jc w:val="both"/>
              <w:rPr>
                <w:rFonts w:cs="B Yagut"/>
                <w:sz w:val="20"/>
                <w:szCs w:val="20"/>
                <w:rtl/>
              </w:rPr>
            </w:pPr>
            <w:r w:rsidRPr="00E26BD2">
              <w:rPr>
                <w:rFonts w:cs="B Yagut" w:hint="cs"/>
                <w:sz w:val="20"/>
                <w:szCs w:val="20"/>
                <w:rtl/>
              </w:rPr>
              <w:t>چرخه زندگی عوامل قارچي</w:t>
            </w:r>
            <w:r w:rsidR="00DE5F49" w:rsidRPr="00E26BD2">
              <w:rPr>
                <w:rFonts w:cs="B Yagut" w:hint="cs"/>
                <w:sz w:val="20"/>
                <w:szCs w:val="20"/>
                <w:rtl/>
              </w:rPr>
              <w:t xml:space="preserve">، </w:t>
            </w:r>
            <w:r w:rsidRPr="00E26BD2">
              <w:rPr>
                <w:rFonts w:cs="B Yagut" w:hint="cs"/>
                <w:sz w:val="20"/>
                <w:szCs w:val="20"/>
                <w:rtl/>
              </w:rPr>
              <w:t>عوامل بیولوژیک</w:t>
            </w:r>
            <w:r w:rsidR="00DE5F49" w:rsidRPr="00E26BD2">
              <w:rPr>
                <w:rFonts w:cs="B Yagut" w:hint="cs"/>
                <w:sz w:val="20"/>
                <w:szCs w:val="20"/>
                <w:rtl/>
              </w:rPr>
              <w:t xml:space="preserve">، </w:t>
            </w:r>
            <w:r w:rsidRPr="00E26BD2">
              <w:rPr>
                <w:rFonts w:cs="B Yagut" w:hint="cs"/>
                <w:sz w:val="20"/>
                <w:szCs w:val="20"/>
                <w:rtl/>
              </w:rPr>
              <w:t>محیطی و</w:t>
            </w:r>
            <w:r w:rsidR="00DE5F49" w:rsidRPr="00E26BD2">
              <w:rPr>
                <w:rFonts w:cs="B Yagut" w:hint="cs"/>
                <w:sz w:val="20"/>
                <w:szCs w:val="20"/>
                <w:rtl/>
              </w:rPr>
              <w:t xml:space="preserve"> </w:t>
            </w:r>
            <w:r w:rsidRPr="00E26BD2">
              <w:rPr>
                <w:rFonts w:cs="B Yagut" w:hint="cs"/>
                <w:sz w:val="20"/>
                <w:szCs w:val="20"/>
                <w:rtl/>
              </w:rPr>
              <w:t>دیگر رفتارهای فردی موثر در برقراری سير تكاملي آنها</w:t>
            </w:r>
          </w:p>
          <w:p w:rsidR="00B5140D" w:rsidRPr="00E26BD2" w:rsidRDefault="00B5140D" w:rsidP="0071315A">
            <w:pPr>
              <w:pStyle w:val="ListParagraph"/>
              <w:numPr>
                <w:ilvl w:val="0"/>
                <w:numId w:val="51"/>
              </w:numPr>
              <w:spacing w:after="0" w:line="240" w:lineRule="auto"/>
              <w:ind w:left="369"/>
              <w:jc w:val="both"/>
              <w:rPr>
                <w:rFonts w:cs="B Yagut"/>
                <w:sz w:val="20"/>
                <w:szCs w:val="20"/>
                <w:rtl/>
              </w:rPr>
            </w:pPr>
            <w:r w:rsidRPr="00E26BD2">
              <w:rPr>
                <w:rFonts w:cs="B Yagut" w:hint="cs"/>
                <w:sz w:val="20"/>
                <w:szCs w:val="20"/>
                <w:rtl/>
              </w:rPr>
              <w:t>مخازن اصلي</w:t>
            </w:r>
            <w:r w:rsidR="00DE5F49" w:rsidRPr="00E26BD2">
              <w:rPr>
                <w:rFonts w:cs="B Yagut" w:hint="cs"/>
                <w:sz w:val="20"/>
                <w:szCs w:val="20"/>
                <w:rtl/>
              </w:rPr>
              <w:t xml:space="preserve">، </w:t>
            </w:r>
            <w:r w:rsidRPr="00E26BD2">
              <w:rPr>
                <w:rFonts w:cs="B Yagut" w:hint="cs"/>
                <w:sz w:val="20"/>
                <w:szCs w:val="20"/>
                <w:rtl/>
              </w:rPr>
              <w:t>میزبان هاي نهائی و واسط</w:t>
            </w:r>
            <w:r w:rsidR="00DE5F49" w:rsidRPr="00E26BD2">
              <w:rPr>
                <w:rFonts w:cs="B Yagut" w:hint="cs"/>
                <w:sz w:val="20"/>
                <w:szCs w:val="20"/>
                <w:rtl/>
              </w:rPr>
              <w:t xml:space="preserve"> </w:t>
            </w:r>
            <w:r w:rsidRPr="00E26BD2">
              <w:rPr>
                <w:rFonts w:cs="B Yagut" w:hint="cs"/>
                <w:sz w:val="20"/>
                <w:szCs w:val="20"/>
                <w:rtl/>
              </w:rPr>
              <w:t>هر انگل و نقش بیولوژیک</w:t>
            </w:r>
            <w:r w:rsidR="00DE5F49" w:rsidRPr="00E26BD2">
              <w:rPr>
                <w:rFonts w:cs="B Yagut" w:hint="cs"/>
                <w:sz w:val="20"/>
                <w:szCs w:val="20"/>
                <w:rtl/>
              </w:rPr>
              <w:t xml:space="preserve"> </w:t>
            </w:r>
            <w:r w:rsidRPr="00E26BD2">
              <w:rPr>
                <w:rFonts w:cs="B Yagut" w:hint="cs"/>
                <w:sz w:val="20"/>
                <w:szCs w:val="20"/>
                <w:rtl/>
              </w:rPr>
              <w:t>ناقلين</w:t>
            </w:r>
            <w:r w:rsidR="00DE5F49" w:rsidRPr="00E26BD2">
              <w:rPr>
                <w:rFonts w:cs="B Yagut" w:hint="cs"/>
                <w:sz w:val="20"/>
                <w:szCs w:val="20"/>
                <w:rtl/>
              </w:rPr>
              <w:t xml:space="preserve"> </w:t>
            </w:r>
            <w:r w:rsidRPr="00E26BD2">
              <w:rPr>
                <w:rFonts w:cs="B Yagut" w:hint="cs"/>
                <w:sz w:val="20"/>
                <w:szCs w:val="20"/>
                <w:rtl/>
              </w:rPr>
              <w:t xml:space="preserve">در توسعه و تکامل عوامل قارچي </w:t>
            </w:r>
          </w:p>
          <w:p w:rsidR="00B5140D" w:rsidRPr="00E26BD2" w:rsidRDefault="00B5140D" w:rsidP="0071315A">
            <w:pPr>
              <w:pStyle w:val="ListParagraph"/>
              <w:numPr>
                <w:ilvl w:val="0"/>
                <w:numId w:val="51"/>
              </w:numPr>
              <w:spacing w:after="0" w:line="240" w:lineRule="auto"/>
              <w:ind w:left="369"/>
              <w:jc w:val="both"/>
              <w:rPr>
                <w:rFonts w:cs="B Yagut"/>
                <w:sz w:val="20"/>
                <w:szCs w:val="20"/>
              </w:rPr>
            </w:pPr>
            <w:r w:rsidRPr="00E26BD2">
              <w:rPr>
                <w:rFonts w:cs="B Yagut" w:hint="cs"/>
                <w:sz w:val="20"/>
                <w:szCs w:val="20"/>
                <w:rtl/>
              </w:rPr>
              <w:t xml:space="preserve"> خصوصيات اپيدميولوژيك</w:t>
            </w:r>
            <w:r w:rsidR="00DE5F49" w:rsidRPr="00E26BD2">
              <w:rPr>
                <w:rFonts w:cs="B Yagut" w:hint="cs"/>
                <w:sz w:val="20"/>
                <w:szCs w:val="20"/>
                <w:rtl/>
              </w:rPr>
              <w:t xml:space="preserve">، </w:t>
            </w:r>
            <w:r w:rsidRPr="00E26BD2">
              <w:rPr>
                <w:rFonts w:cs="B Yagut" w:hint="cs"/>
                <w:sz w:val="20"/>
                <w:szCs w:val="20"/>
                <w:rtl/>
              </w:rPr>
              <w:t>انتشار جغرافيائي و علائم</w:t>
            </w:r>
            <w:r w:rsidR="00DE5F49" w:rsidRPr="00E26BD2">
              <w:rPr>
                <w:rFonts w:cs="B Yagut" w:hint="cs"/>
                <w:sz w:val="20"/>
                <w:szCs w:val="20"/>
                <w:rtl/>
              </w:rPr>
              <w:t xml:space="preserve"> </w:t>
            </w:r>
            <w:r w:rsidRPr="00E26BD2">
              <w:rPr>
                <w:rFonts w:cs="B Yagut" w:hint="cs"/>
                <w:sz w:val="20"/>
                <w:szCs w:val="20"/>
                <w:rtl/>
              </w:rPr>
              <w:t>باليني و پاتولوژيك بيماري هاي قارچي</w:t>
            </w:r>
          </w:p>
          <w:p w:rsidR="00B5140D" w:rsidRPr="00E26BD2" w:rsidRDefault="00B5140D" w:rsidP="0071315A">
            <w:pPr>
              <w:pStyle w:val="ListParagraph"/>
              <w:numPr>
                <w:ilvl w:val="0"/>
                <w:numId w:val="51"/>
              </w:numPr>
              <w:spacing w:after="0" w:line="240" w:lineRule="auto"/>
              <w:ind w:left="369"/>
              <w:jc w:val="both"/>
              <w:rPr>
                <w:rFonts w:cs="B Yagut"/>
                <w:sz w:val="20"/>
                <w:szCs w:val="20"/>
                <w:rtl/>
              </w:rPr>
            </w:pPr>
            <w:r w:rsidRPr="00E26BD2">
              <w:rPr>
                <w:rFonts w:cs="B Yagut" w:hint="cs"/>
                <w:sz w:val="20"/>
                <w:szCs w:val="20"/>
                <w:rtl/>
              </w:rPr>
              <w:t>انواع روش هاي تشخيص آزمايشگاهي عفونت هاي قارچي</w:t>
            </w:r>
          </w:p>
          <w:p w:rsidR="00B5140D" w:rsidRPr="00E26BD2" w:rsidRDefault="00B5140D" w:rsidP="0071315A">
            <w:pPr>
              <w:pStyle w:val="ListParagraph"/>
              <w:numPr>
                <w:ilvl w:val="0"/>
                <w:numId w:val="51"/>
              </w:numPr>
              <w:spacing w:after="0" w:line="240" w:lineRule="auto"/>
              <w:ind w:left="369"/>
              <w:jc w:val="both"/>
              <w:rPr>
                <w:rFonts w:cs="B Yagut"/>
                <w:sz w:val="20"/>
                <w:szCs w:val="20"/>
                <w:rtl/>
              </w:rPr>
            </w:pPr>
            <w:r w:rsidRPr="00E26BD2">
              <w:rPr>
                <w:rFonts w:cs="B Yagut" w:hint="cs"/>
                <w:sz w:val="20"/>
                <w:szCs w:val="20"/>
                <w:rtl/>
              </w:rPr>
              <w:t>اصول درمان بيماري هاي قارچي و ميزان حساسيت آنها نسبت به داروهاي رايج</w:t>
            </w:r>
            <w:r w:rsidR="00BA7E2C" w:rsidRPr="00E26BD2">
              <w:rPr>
                <w:rFonts w:cs="B Yagut" w:hint="cs"/>
                <w:sz w:val="20"/>
                <w:szCs w:val="20"/>
                <w:rtl/>
              </w:rPr>
              <w:t xml:space="preserve">. </w:t>
            </w:r>
          </w:p>
          <w:p w:rsidR="00B5140D" w:rsidRPr="00E26BD2" w:rsidRDefault="00B5140D" w:rsidP="0071315A">
            <w:pPr>
              <w:pStyle w:val="ListParagraph"/>
              <w:numPr>
                <w:ilvl w:val="0"/>
                <w:numId w:val="51"/>
              </w:numPr>
              <w:spacing w:after="0" w:line="240" w:lineRule="auto"/>
              <w:ind w:left="369"/>
              <w:jc w:val="both"/>
              <w:rPr>
                <w:rFonts w:cs="B Yagut"/>
                <w:sz w:val="20"/>
                <w:szCs w:val="20"/>
              </w:rPr>
            </w:pPr>
            <w:r w:rsidRPr="00E26BD2">
              <w:rPr>
                <w:rFonts w:cs="B Yagut" w:hint="cs"/>
                <w:sz w:val="20"/>
                <w:szCs w:val="20"/>
                <w:rtl/>
              </w:rPr>
              <w:t xml:space="preserve">راه های کنترل و پیشگیری </w:t>
            </w:r>
            <w:r w:rsidR="00E5697A" w:rsidRPr="00E26BD2">
              <w:rPr>
                <w:rFonts w:cs="B Yagut" w:hint="cs"/>
                <w:sz w:val="20"/>
                <w:szCs w:val="20"/>
                <w:rtl/>
              </w:rPr>
              <w:t>عوامل قارچی بیماریزا</w:t>
            </w:r>
          </w:p>
          <w:p w:rsidR="00D741A4" w:rsidRPr="00E26BD2" w:rsidRDefault="00D741A4" w:rsidP="0071315A">
            <w:pPr>
              <w:pStyle w:val="ListParagraph"/>
              <w:spacing w:after="0" w:line="240" w:lineRule="auto"/>
              <w:ind w:left="9"/>
              <w:jc w:val="both"/>
              <w:rPr>
                <w:rFonts w:cs="B Yagut"/>
                <w:sz w:val="20"/>
                <w:szCs w:val="20"/>
                <w:rtl/>
              </w:rPr>
            </w:pPr>
            <w:r w:rsidRPr="00E26BD2">
              <w:rPr>
                <w:rFonts w:cs="B Yagut" w:hint="cs"/>
                <w:sz w:val="20"/>
                <w:szCs w:val="20"/>
                <w:rtl/>
              </w:rPr>
              <w:t>عناوین کلی مباحث عملی</w:t>
            </w:r>
            <w:r w:rsidR="00BA7E2C" w:rsidRPr="00E26BD2">
              <w:rPr>
                <w:rFonts w:cs="B Yagut" w:hint="cs"/>
                <w:sz w:val="20"/>
                <w:szCs w:val="20"/>
                <w:rtl/>
              </w:rPr>
              <w:t xml:space="preserve">: </w:t>
            </w:r>
          </w:p>
          <w:p w:rsidR="00D741A4" w:rsidRPr="00E26BD2" w:rsidRDefault="00D741A4" w:rsidP="0071315A">
            <w:pPr>
              <w:tabs>
                <w:tab w:val="center" w:pos="4513"/>
                <w:tab w:val="right" w:pos="9026"/>
              </w:tabs>
              <w:spacing w:after="0" w:line="240" w:lineRule="auto"/>
              <w:ind w:left="9"/>
              <w:jc w:val="both"/>
              <w:rPr>
                <w:rFonts w:cs="B Yagut"/>
                <w:sz w:val="20"/>
                <w:szCs w:val="20"/>
                <w:rtl/>
              </w:rPr>
            </w:pPr>
            <w:r w:rsidRPr="00E26BD2">
              <w:rPr>
                <w:rFonts w:cs="B Yagut" w:hint="cs"/>
                <w:sz w:val="20"/>
                <w:szCs w:val="20"/>
                <w:rtl/>
              </w:rPr>
              <w:t xml:space="preserve">- مشاهده گستره از پیش تهیه شده قارچهای شایع زیر میکروسکوپ همراه با موارد </w:t>
            </w:r>
            <w:r w:rsidRPr="00E26BD2">
              <w:rPr>
                <w:rFonts w:cs="B Yagut"/>
                <w:sz w:val="20"/>
                <w:szCs w:val="20"/>
              </w:rPr>
              <w:t>Case Presentation</w:t>
            </w:r>
            <w:r w:rsidRPr="00E26BD2">
              <w:rPr>
                <w:rFonts w:cs="B Yagut" w:hint="cs"/>
                <w:sz w:val="20"/>
                <w:szCs w:val="20"/>
                <w:rtl/>
              </w:rPr>
              <w:t xml:space="preserve"> بالینی</w:t>
            </w:r>
          </w:p>
          <w:p w:rsidR="00D741A4" w:rsidRPr="00E26BD2" w:rsidRDefault="00D741A4" w:rsidP="0071315A">
            <w:pPr>
              <w:pStyle w:val="ListParagraph"/>
              <w:spacing w:after="0" w:line="240" w:lineRule="auto"/>
              <w:ind w:left="9"/>
              <w:jc w:val="both"/>
              <w:rPr>
                <w:rFonts w:cs="B Yagut"/>
                <w:sz w:val="20"/>
                <w:szCs w:val="20"/>
                <w:rtl/>
              </w:rPr>
            </w:pPr>
            <w:r w:rsidRPr="00E26BD2">
              <w:rPr>
                <w:rFonts w:cs="B Yagut" w:hint="cs"/>
                <w:sz w:val="20"/>
                <w:szCs w:val="20"/>
                <w:rtl/>
              </w:rPr>
              <w:t xml:space="preserve">- نمونه گیری، تهیه گستره </w:t>
            </w:r>
            <w:r w:rsidR="007662B7" w:rsidRPr="00E26BD2">
              <w:rPr>
                <w:rFonts w:cs="B Yagut" w:hint="cs"/>
                <w:sz w:val="20"/>
                <w:szCs w:val="20"/>
                <w:rtl/>
              </w:rPr>
              <w:t xml:space="preserve">با روش </w:t>
            </w:r>
            <w:r w:rsidR="007662B7" w:rsidRPr="00E26BD2">
              <w:rPr>
                <w:rFonts w:cs="B Yagut"/>
                <w:sz w:val="20"/>
                <w:szCs w:val="20"/>
              </w:rPr>
              <w:t>KOH</w:t>
            </w:r>
            <w:r w:rsidR="007662B7" w:rsidRPr="00E26BD2">
              <w:rPr>
                <w:rFonts w:cs="B Yagut" w:hint="cs"/>
                <w:sz w:val="20"/>
                <w:szCs w:val="20"/>
                <w:rtl/>
              </w:rPr>
              <w:t xml:space="preserve"> </w:t>
            </w:r>
            <w:r w:rsidRPr="00E26BD2">
              <w:rPr>
                <w:rFonts w:cs="B Yagut" w:hint="cs"/>
                <w:sz w:val="20"/>
                <w:szCs w:val="20"/>
                <w:rtl/>
              </w:rPr>
              <w:t>و بررسی میکروسکوپیک و تشخیص نمونه برای قارچ ها</w:t>
            </w:r>
          </w:p>
        </w:tc>
      </w:tr>
      <w:tr w:rsidR="006E381E" w:rsidRPr="00E26BD2" w:rsidTr="00833388">
        <w:tc>
          <w:tcPr>
            <w:tcW w:w="973" w:type="pct"/>
            <w:tcBorders>
              <w:top w:val="single" w:sz="4" w:space="0" w:color="auto"/>
              <w:left w:val="single" w:sz="4" w:space="0" w:color="auto"/>
              <w:bottom w:val="single" w:sz="4" w:space="0" w:color="auto"/>
              <w:right w:val="single" w:sz="4" w:space="0" w:color="auto"/>
            </w:tcBorders>
          </w:tcPr>
          <w:p w:rsidR="006E381E" w:rsidRPr="00E26BD2" w:rsidRDefault="006E381E"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توضيحات</w:t>
            </w:r>
          </w:p>
        </w:tc>
        <w:tc>
          <w:tcPr>
            <w:tcW w:w="4027" w:type="pct"/>
            <w:gridSpan w:val="3"/>
            <w:tcBorders>
              <w:top w:val="single" w:sz="4" w:space="0" w:color="auto"/>
              <w:left w:val="single" w:sz="4" w:space="0" w:color="auto"/>
              <w:bottom w:val="single" w:sz="4" w:space="0" w:color="auto"/>
              <w:right w:val="single" w:sz="4" w:space="0" w:color="auto"/>
            </w:tcBorders>
          </w:tcPr>
          <w:p w:rsidR="006E381E" w:rsidRPr="00E26BD2" w:rsidRDefault="006E381E" w:rsidP="0071315A">
            <w:pPr>
              <w:tabs>
                <w:tab w:val="center" w:pos="4513"/>
                <w:tab w:val="right" w:pos="9026"/>
              </w:tabs>
              <w:spacing w:after="0" w:line="240" w:lineRule="auto"/>
              <w:ind w:left="9"/>
              <w:jc w:val="both"/>
              <w:rPr>
                <w:rFonts w:cs="B Yagut"/>
                <w:sz w:val="20"/>
                <w:szCs w:val="20"/>
                <w:rtl/>
              </w:rPr>
            </w:pPr>
          </w:p>
        </w:tc>
      </w:tr>
    </w:tbl>
    <w:p w:rsidR="007F6A7B" w:rsidRDefault="007F6A7B">
      <w:r>
        <w:br w:type="page"/>
      </w:r>
    </w:p>
    <w:tbl>
      <w:tblPr>
        <w:bidiVisual/>
        <w:tblW w:w="5096"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03"/>
        <w:gridCol w:w="2998"/>
        <w:gridCol w:w="2250"/>
        <w:gridCol w:w="2984"/>
      </w:tblGrid>
      <w:tr w:rsidR="0006026E" w:rsidRPr="00E26BD2" w:rsidTr="007F6A7B">
        <w:trPr>
          <w:jc w:val="center"/>
        </w:trPr>
        <w:tc>
          <w:tcPr>
            <w:tcW w:w="898" w:type="pct"/>
            <w:tcBorders>
              <w:top w:val="single" w:sz="4" w:space="0" w:color="auto"/>
              <w:left w:val="single" w:sz="4" w:space="0" w:color="auto"/>
              <w:bottom w:val="single" w:sz="4" w:space="0" w:color="auto"/>
              <w:right w:val="single" w:sz="4" w:space="0" w:color="auto"/>
            </w:tcBorders>
            <w:shd w:val="clear" w:color="auto" w:fill="auto"/>
          </w:tcPr>
          <w:p w:rsidR="0006026E" w:rsidRPr="00E26BD2" w:rsidRDefault="00E44E15" w:rsidP="0071315A">
            <w:pPr>
              <w:tabs>
                <w:tab w:val="center" w:pos="4513"/>
                <w:tab w:val="right" w:pos="9026"/>
              </w:tabs>
              <w:spacing w:after="0" w:line="240" w:lineRule="auto"/>
              <w:jc w:val="both"/>
              <w:rPr>
                <w:rFonts w:cs="B Yagut"/>
                <w:bCs/>
                <w:sz w:val="20"/>
                <w:szCs w:val="20"/>
                <w:rtl/>
              </w:rPr>
            </w:pPr>
            <w:r w:rsidRPr="00E26BD2">
              <w:rPr>
                <w:rFonts w:cs="B Yagut" w:hint="cs"/>
                <w:bCs/>
                <w:sz w:val="20"/>
                <w:szCs w:val="20"/>
                <w:rtl/>
              </w:rPr>
              <w:lastRenderedPageBreak/>
              <w:t>کد درس</w:t>
            </w:r>
          </w:p>
        </w:tc>
        <w:tc>
          <w:tcPr>
            <w:tcW w:w="4102" w:type="pct"/>
            <w:gridSpan w:val="3"/>
            <w:tcBorders>
              <w:top w:val="single" w:sz="4" w:space="0" w:color="auto"/>
              <w:left w:val="single" w:sz="4" w:space="0" w:color="auto"/>
              <w:bottom w:val="single" w:sz="4" w:space="0" w:color="auto"/>
              <w:right w:val="single" w:sz="4" w:space="0" w:color="auto"/>
            </w:tcBorders>
            <w:shd w:val="clear" w:color="auto" w:fill="auto"/>
          </w:tcPr>
          <w:p w:rsidR="0006026E" w:rsidRPr="00E26BD2" w:rsidRDefault="00E44E15" w:rsidP="0071315A">
            <w:pPr>
              <w:tabs>
                <w:tab w:val="center" w:pos="4513"/>
                <w:tab w:val="right" w:pos="9026"/>
              </w:tabs>
              <w:spacing w:after="0" w:line="240" w:lineRule="auto"/>
              <w:jc w:val="both"/>
              <w:rPr>
                <w:rFonts w:cs="B Yagut"/>
                <w:b/>
                <w:sz w:val="20"/>
                <w:szCs w:val="20"/>
                <w:rtl/>
              </w:rPr>
            </w:pPr>
            <w:r w:rsidRPr="00E26BD2">
              <w:rPr>
                <w:rFonts w:cs="B Yagut" w:hint="cs"/>
                <w:b/>
                <w:sz w:val="20"/>
                <w:szCs w:val="20"/>
                <w:rtl/>
              </w:rPr>
              <w:t>130</w:t>
            </w:r>
          </w:p>
        </w:tc>
      </w:tr>
      <w:tr w:rsidR="00E44E15" w:rsidRPr="00E26BD2" w:rsidTr="007F6A7B">
        <w:trPr>
          <w:jc w:val="center"/>
        </w:trPr>
        <w:tc>
          <w:tcPr>
            <w:tcW w:w="898" w:type="pct"/>
            <w:tcBorders>
              <w:top w:val="single" w:sz="4" w:space="0" w:color="auto"/>
              <w:left w:val="single" w:sz="4" w:space="0" w:color="auto"/>
              <w:bottom w:val="single" w:sz="4" w:space="0" w:color="auto"/>
              <w:right w:val="single" w:sz="4" w:space="0" w:color="auto"/>
            </w:tcBorders>
            <w:shd w:val="clear" w:color="auto" w:fill="auto"/>
          </w:tcPr>
          <w:p w:rsidR="00E44E15" w:rsidRPr="00E26BD2" w:rsidRDefault="00E44E15" w:rsidP="0071315A">
            <w:pPr>
              <w:tabs>
                <w:tab w:val="center" w:pos="4513"/>
                <w:tab w:val="right" w:pos="9026"/>
              </w:tabs>
              <w:spacing w:after="0" w:line="240" w:lineRule="auto"/>
              <w:jc w:val="both"/>
              <w:rPr>
                <w:rFonts w:cs="B Yagut"/>
                <w:bCs/>
                <w:sz w:val="20"/>
                <w:szCs w:val="20"/>
                <w:rtl/>
              </w:rPr>
            </w:pPr>
            <w:r w:rsidRPr="00E26BD2">
              <w:rPr>
                <w:rFonts w:cs="B Yagut" w:hint="cs"/>
                <w:bCs/>
                <w:sz w:val="20"/>
                <w:szCs w:val="20"/>
                <w:rtl/>
              </w:rPr>
              <w:t>نام درس</w:t>
            </w:r>
          </w:p>
        </w:tc>
        <w:tc>
          <w:tcPr>
            <w:tcW w:w="4102" w:type="pct"/>
            <w:gridSpan w:val="3"/>
            <w:tcBorders>
              <w:top w:val="single" w:sz="4" w:space="0" w:color="auto"/>
              <w:left w:val="single" w:sz="4" w:space="0" w:color="auto"/>
              <w:bottom w:val="single" w:sz="4" w:space="0" w:color="auto"/>
              <w:right w:val="single" w:sz="4" w:space="0" w:color="auto"/>
            </w:tcBorders>
            <w:shd w:val="clear" w:color="auto" w:fill="auto"/>
          </w:tcPr>
          <w:p w:rsidR="00E44E15" w:rsidRPr="00E26BD2" w:rsidRDefault="00E44E15" w:rsidP="0071315A">
            <w:pPr>
              <w:tabs>
                <w:tab w:val="center" w:pos="4513"/>
                <w:tab w:val="right" w:pos="9026"/>
              </w:tabs>
              <w:spacing w:after="0" w:line="240" w:lineRule="auto"/>
              <w:jc w:val="both"/>
              <w:rPr>
                <w:rFonts w:cs="B Yagut"/>
                <w:b/>
                <w:sz w:val="20"/>
                <w:szCs w:val="20"/>
                <w:rtl/>
              </w:rPr>
            </w:pPr>
            <w:r w:rsidRPr="00E26BD2">
              <w:rPr>
                <w:rFonts w:cs="B Yagut" w:hint="cs"/>
                <w:b/>
                <w:sz w:val="20"/>
                <w:szCs w:val="20"/>
                <w:rtl/>
              </w:rPr>
              <w:t>ویروس شناسی پزشکی</w:t>
            </w:r>
          </w:p>
        </w:tc>
      </w:tr>
      <w:tr w:rsidR="00E84AB9" w:rsidRPr="00E26BD2" w:rsidTr="007F6A7B">
        <w:trPr>
          <w:jc w:val="center"/>
        </w:trPr>
        <w:tc>
          <w:tcPr>
            <w:tcW w:w="898" w:type="pct"/>
            <w:tcBorders>
              <w:top w:val="single" w:sz="4" w:space="0" w:color="auto"/>
              <w:left w:val="single" w:sz="4" w:space="0" w:color="auto"/>
              <w:bottom w:val="single" w:sz="4" w:space="0" w:color="auto"/>
              <w:right w:val="single" w:sz="4" w:space="0" w:color="auto"/>
            </w:tcBorders>
            <w:shd w:val="clear" w:color="auto" w:fill="auto"/>
          </w:tcPr>
          <w:p w:rsidR="00E84AB9" w:rsidRPr="00E26BD2" w:rsidRDefault="00E84AB9" w:rsidP="0071315A">
            <w:pPr>
              <w:spacing w:after="0" w:line="240" w:lineRule="auto"/>
              <w:jc w:val="both"/>
              <w:rPr>
                <w:rFonts w:cs="B Yagut"/>
                <w:bCs/>
                <w:sz w:val="20"/>
                <w:szCs w:val="20"/>
                <w:rtl/>
              </w:rPr>
            </w:pPr>
            <w:r w:rsidRPr="00E26BD2">
              <w:rPr>
                <w:rFonts w:cs="B Yagut" w:hint="cs"/>
                <w:bCs/>
                <w:sz w:val="20"/>
                <w:szCs w:val="20"/>
                <w:rtl/>
              </w:rPr>
              <w:t>مرحله ارائه درس</w:t>
            </w:r>
          </w:p>
        </w:tc>
        <w:tc>
          <w:tcPr>
            <w:tcW w:w="4102" w:type="pct"/>
            <w:gridSpan w:val="3"/>
            <w:tcBorders>
              <w:top w:val="single" w:sz="4" w:space="0" w:color="auto"/>
              <w:left w:val="single" w:sz="4" w:space="0" w:color="auto"/>
              <w:bottom w:val="single" w:sz="4" w:space="0" w:color="auto"/>
              <w:right w:val="single" w:sz="4" w:space="0" w:color="auto"/>
            </w:tcBorders>
            <w:shd w:val="clear" w:color="auto" w:fill="auto"/>
          </w:tcPr>
          <w:p w:rsidR="00E84AB9" w:rsidRPr="00E26BD2" w:rsidRDefault="00146910" w:rsidP="0071315A">
            <w:pPr>
              <w:pStyle w:val="ListParagraph"/>
              <w:spacing w:after="0" w:line="240" w:lineRule="auto"/>
              <w:ind w:left="9"/>
              <w:jc w:val="both"/>
              <w:rPr>
                <w:rFonts w:cs="B Yagut"/>
                <w:sz w:val="20"/>
                <w:szCs w:val="20"/>
                <w:rtl/>
              </w:rPr>
            </w:pPr>
            <w:r w:rsidRPr="00E26BD2">
              <w:rPr>
                <w:rFonts w:cs="B Yagut" w:hint="cs"/>
                <w:sz w:val="20"/>
                <w:szCs w:val="20"/>
                <w:rtl/>
              </w:rPr>
              <w:t>علوم پایه پزشکی</w:t>
            </w:r>
          </w:p>
        </w:tc>
      </w:tr>
      <w:tr w:rsidR="0006026E" w:rsidRPr="00E26BD2" w:rsidTr="007F6A7B">
        <w:trPr>
          <w:jc w:val="center"/>
        </w:trPr>
        <w:tc>
          <w:tcPr>
            <w:tcW w:w="898" w:type="pct"/>
            <w:tcBorders>
              <w:top w:val="single" w:sz="4" w:space="0" w:color="auto"/>
              <w:left w:val="single" w:sz="4" w:space="0" w:color="auto"/>
              <w:bottom w:val="single" w:sz="4" w:space="0" w:color="auto"/>
              <w:right w:val="single" w:sz="4" w:space="0" w:color="auto"/>
            </w:tcBorders>
            <w:shd w:val="clear" w:color="auto" w:fill="auto"/>
          </w:tcPr>
          <w:p w:rsidR="0006026E" w:rsidRPr="00E26BD2" w:rsidRDefault="0006026E" w:rsidP="0071315A">
            <w:pPr>
              <w:tabs>
                <w:tab w:val="center" w:pos="4513"/>
                <w:tab w:val="right" w:pos="9026"/>
              </w:tabs>
              <w:spacing w:after="0" w:line="240" w:lineRule="auto"/>
              <w:jc w:val="both"/>
              <w:rPr>
                <w:rFonts w:cs="B Yagut"/>
                <w:bCs/>
                <w:sz w:val="20"/>
                <w:szCs w:val="20"/>
                <w:rtl/>
              </w:rPr>
            </w:pPr>
            <w:r w:rsidRPr="00E26BD2">
              <w:rPr>
                <w:rFonts w:cs="B Yagut" w:hint="cs"/>
                <w:bCs/>
                <w:sz w:val="20"/>
                <w:szCs w:val="20"/>
                <w:rtl/>
              </w:rPr>
              <w:t>دروس پيش نياز</w:t>
            </w:r>
          </w:p>
        </w:tc>
        <w:tc>
          <w:tcPr>
            <w:tcW w:w="4102" w:type="pct"/>
            <w:gridSpan w:val="3"/>
            <w:tcBorders>
              <w:top w:val="single" w:sz="4" w:space="0" w:color="auto"/>
              <w:left w:val="single" w:sz="4" w:space="0" w:color="auto"/>
              <w:bottom w:val="single" w:sz="4" w:space="0" w:color="auto"/>
              <w:right w:val="single" w:sz="4" w:space="0" w:color="auto"/>
            </w:tcBorders>
            <w:shd w:val="clear" w:color="auto" w:fill="auto"/>
          </w:tcPr>
          <w:p w:rsidR="0006026E" w:rsidRPr="00E26BD2" w:rsidRDefault="0006026E" w:rsidP="0071315A">
            <w:pPr>
              <w:pStyle w:val="ListParagraph"/>
              <w:spacing w:after="0" w:line="240" w:lineRule="auto"/>
              <w:ind w:left="252"/>
              <w:jc w:val="both"/>
              <w:rPr>
                <w:rFonts w:cs="B Yagut"/>
                <w:sz w:val="20"/>
                <w:szCs w:val="20"/>
                <w:rtl/>
              </w:rPr>
            </w:pPr>
          </w:p>
        </w:tc>
      </w:tr>
      <w:tr w:rsidR="0031589E" w:rsidRPr="00E26BD2" w:rsidTr="007F6A7B">
        <w:trPr>
          <w:jc w:val="center"/>
        </w:trPr>
        <w:tc>
          <w:tcPr>
            <w:tcW w:w="898" w:type="pct"/>
            <w:tcBorders>
              <w:top w:val="single" w:sz="4" w:space="0" w:color="auto"/>
              <w:left w:val="single" w:sz="4" w:space="0" w:color="auto"/>
              <w:bottom w:val="single" w:sz="4" w:space="0" w:color="auto"/>
              <w:right w:val="single" w:sz="4" w:space="0" w:color="auto"/>
            </w:tcBorders>
            <w:shd w:val="clear" w:color="auto" w:fill="auto"/>
          </w:tcPr>
          <w:p w:rsidR="0031589E" w:rsidRPr="00E26BD2" w:rsidRDefault="0031589E" w:rsidP="0071315A">
            <w:pPr>
              <w:tabs>
                <w:tab w:val="center" w:pos="4513"/>
                <w:tab w:val="right" w:pos="9026"/>
              </w:tabs>
              <w:spacing w:after="0" w:line="240" w:lineRule="auto"/>
              <w:jc w:val="both"/>
              <w:rPr>
                <w:rFonts w:cs="B Yagut"/>
                <w:bCs/>
                <w:sz w:val="20"/>
                <w:szCs w:val="20"/>
                <w:rtl/>
              </w:rPr>
            </w:pPr>
            <w:r w:rsidRPr="00E26BD2">
              <w:rPr>
                <w:rFonts w:cs="B Yagut" w:hint="cs"/>
                <w:bCs/>
                <w:sz w:val="20"/>
                <w:szCs w:val="20"/>
                <w:rtl/>
              </w:rPr>
              <w:t>نوع درس</w:t>
            </w:r>
          </w:p>
        </w:tc>
        <w:tc>
          <w:tcPr>
            <w:tcW w:w="1494" w:type="pct"/>
            <w:tcBorders>
              <w:top w:val="single" w:sz="4" w:space="0" w:color="auto"/>
              <w:left w:val="single" w:sz="4" w:space="0" w:color="auto"/>
              <w:bottom w:val="single" w:sz="4" w:space="0" w:color="auto"/>
              <w:right w:val="single" w:sz="4" w:space="0" w:color="auto"/>
            </w:tcBorders>
            <w:shd w:val="clear" w:color="auto" w:fill="auto"/>
          </w:tcPr>
          <w:p w:rsidR="0031589E" w:rsidRPr="00E26BD2" w:rsidRDefault="00D55853" w:rsidP="0071315A">
            <w:pPr>
              <w:tabs>
                <w:tab w:val="center" w:pos="4513"/>
                <w:tab w:val="right" w:pos="9026"/>
              </w:tabs>
              <w:spacing w:after="0" w:line="240" w:lineRule="auto"/>
              <w:jc w:val="both"/>
              <w:rPr>
                <w:rFonts w:cs="B Yagut"/>
                <w:b/>
                <w:bCs/>
                <w:sz w:val="20"/>
                <w:szCs w:val="20"/>
                <w:rtl/>
              </w:rPr>
            </w:pPr>
            <w:r w:rsidRPr="00E26BD2">
              <w:rPr>
                <w:rFonts w:cs="B Yagut" w:hint="cs"/>
                <w:b/>
                <w:bCs/>
                <w:sz w:val="20"/>
                <w:szCs w:val="20"/>
                <w:rtl/>
              </w:rPr>
              <w:t>نظری</w:t>
            </w:r>
          </w:p>
        </w:tc>
        <w:tc>
          <w:tcPr>
            <w:tcW w:w="1121" w:type="pct"/>
            <w:tcBorders>
              <w:top w:val="single" w:sz="4" w:space="0" w:color="auto"/>
              <w:left w:val="single" w:sz="4" w:space="0" w:color="auto"/>
              <w:bottom w:val="single" w:sz="4" w:space="0" w:color="auto"/>
              <w:right w:val="single" w:sz="4" w:space="0" w:color="auto"/>
            </w:tcBorders>
          </w:tcPr>
          <w:p w:rsidR="0031589E" w:rsidRPr="00E26BD2" w:rsidRDefault="0031589E" w:rsidP="0071315A">
            <w:pPr>
              <w:tabs>
                <w:tab w:val="center" w:pos="4513"/>
                <w:tab w:val="right" w:pos="9026"/>
              </w:tabs>
              <w:spacing w:after="0" w:line="240" w:lineRule="auto"/>
              <w:jc w:val="both"/>
              <w:rPr>
                <w:rFonts w:cs="B Yagut"/>
                <w:b/>
                <w:bCs/>
                <w:sz w:val="20"/>
                <w:szCs w:val="20"/>
                <w:rtl/>
              </w:rPr>
            </w:pPr>
            <w:r w:rsidRPr="00E26BD2">
              <w:rPr>
                <w:rFonts w:cs="B Yagut" w:hint="cs"/>
                <w:b/>
                <w:bCs/>
                <w:sz w:val="20"/>
                <w:szCs w:val="20"/>
                <w:rtl/>
              </w:rPr>
              <w:t>عملي</w:t>
            </w:r>
          </w:p>
        </w:tc>
        <w:tc>
          <w:tcPr>
            <w:tcW w:w="1487" w:type="pct"/>
            <w:tcBorders>
              <w:top w:val="single" w:sz="4" w:space="0" w:color="auto"/>
              <w:left w:val="single" w:sz="4" w:space="0" w:color="auto"/>
              <w:bottom w:val="single" w:sz="4" w:space="0" w:color="auto"/>
              <w:right w:val="single" w:sz="4" w:space="0" w:color="auto"/>
            </w:tcBorders>
          </w:tcPr>
          <w:p w:rsidR="0031589E" w:rsidRPr="00E26BD2" w:rsidRDefault="0031589E" w:rsidP="0071315A">
            <w:pPr>
              <w:tabs>
                <w:tab w:val="center" w:pos="4513"/>
                <w:tab w:val="right" w:pos="9026"/>
              </w:tabs>
              <w:spacing w:after="0" w:line="240" w:lineRule="auto"/>
              <w:jc w:val="both"/>
              <w:rPr>
                <w:rFonts w:cs="B Yagut"/>
                <w:b/>
                <w:bCs/>
                <w:sz w:val="20"/>
                <w:szCs w:val="20"/>
                <w:rtl/>
              </w:rPr>
            </w:pPr>
            <w:r w:rsidRPr="00E26BD2">
              <w:rPr>
                <w:rFonts w:cs="B Yagut" w:hint="cs"/>
                <w:b/>
                <w:bCs/>
                <w:sz w:val="20"/>
                <w:szCs w:val="20"/>
                <w:rtl/>
              </w:rPr>
              <w:t>کل</w:t>
            </w:r>
          </w:p>
        </w:tc>
      </w:tr>
      <w:tr w:rsidR="0031589E" w:rsidRPr="00E26BD2" w:rsidTr="007F6A7B">
        <w:trPr>
          <w:jc w:val="center"/>
        </w:trPr>
        <w:tc>
          <w:tcPr>
            <w:tcW w:w="898" w:type="pct"/>
            <w:tcBorders>
              <w:top w:val="single" w:sz="4" w:space="0" w:color="auto"/>
              <w:left w:val="single" w:sz="4" w:space="0" w:color="auto"/>
              <w:bottom w:val="single" w:sz="4" w:space="0" w:color="auto"/>
              <w:right w:val="single" w:sz="4" w:space="0" w:color="auto"/>
            </w:tcBorders>
            <w:shd w:val="clear" w:color="auto" w:fill="auto"/>
          </w:tcPr>
          <w:p w:rsidR="0031589E" w:rsidRPr="00E26BD2" w:rsidRDefault="00DE5F49" w:rsidP="0071315A">
            <w:pPr>
              <w:tabs>
                <w:tab w:val="center" w:pos="4513"/>
                <w:tab w:val="right" w:pos="9026"/>
              </w:tabs>
              <w:spacing w:after="0" w:line="240" w:lineRule="auto"/>
              <w:jc w:val="both"/>
              <w:rPr>
                <w:rFonts w:cs="B Yagut"/>
                <w:b/>
                <w:bCs/>
                <w:sz w:val="20"/>
                <w:szCs w:val="20"/>
                <w:rtl/>
              </w:rPr>
            </w:pPr>
            <w:r w:rsidRPr="00E26BD2">
              <w:rPr>
                <w:rFonts w:cs="B Yagut" w:hint="cs"/>
                <w:b/>
                <w:bCs/>
                <w:sz w:val="20"/>
                <w:szCs w:val="20"/>
                <w:rtl/>
              </w:rPr>
              <w:t xml:space="preserve"> </w:t>
            </w:r>
            <w:r w:rsidR="0031589E" w:rsidRPr="00E26BD2">
              <w:rPr>
                <w:rFonts w:cs="B Yagut" w:hint="cs"/>
                <w:b/>
                <w:bCs/>
                <w:sz w:val="20"/>
                <w:szCs w:val="20"/>
                <w:rtl/>
              </w:rPr>
              <w:t xml:space="preserve">ساعت </w:t>
            </w:r>
            <w:r w:rsidR="00F84D91" w:rsidRPr="00E26BD2">
              <w:rPr>
                <w:rFonts w:cs="B Yagut" w:hint="cs"/>
                <w:b/>
                <w:bCs/>
                <w:sz w:val="20"/>
                <w:szCs w:val="20"/>
                <w:rtl/>
              </w:rPr>
              <w:t>آموزش</w:t>
            </w:r>
            <w:r w:rsidR="0031589E" w:rsidRPr="00E26BD2">
              <w:rPr>
                <w:rFonts w:cs="B Yagut" w:hint="cs"/>
                <w:b/>
                <w:bCs/>
                <w:sz w:val="20"/>
                <w:szCs w:val="20"/>
                <w:rtl/>
              </w:rPr>
              <w:t>ي</w:t>
            </w:r>
          </w:p>
        </w:tc>
        <w:tc>
          <w:tcPr>
            <w:tcW w:w="1494" w:type="pct"/>
            <w:tcBorders>
              <w:top w:val="single" w:sz="4" w:space="0" w:color="auto"/>
              <w:left w:val="single" w:sz="4" w:space="0" w:color="auto"/>
              <w:bottom w:val="single" w:sz="4" w:space="0" w:color="auto"/>
              <w:right w:val="single" w:sz="4" w:space="0" w:color="auto"/>
            </w:tcBorders>
            <w:shd w:val="clear" w:color="auto" w:fill="auto"/>
          </w:tcPr>
          <w:p w:rsidR="0031589E" w:rsidRPr="00E26BD2" w:rsidRDefault="0031589E"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17 ساعت</w:t>
            </w:r>
          </w:p>
        </w:tc>
        <w:tc>
          <w:tcPr>
            <w:tcW w:w="1121" w:type="pct"/>
            <w:tcBorders>
              <w:top w:val="single" w:sz="4" w:space="0" w:color="auto"/>
              <w:left w:val="single" w:sz="4" w:space="0" w:color="auto"/>
              <w:bottom w:val="single" w:sz="4" w:space="0" w:color="auto"/>
              <w:right w:val="single" w:sz="4" w:space="0" w:color="auto"/>
            </w:tcBorders>
          </w:tcPr>
          <w:p w:rsidR="0031589E" w:rsidRPr="00E26BD2" w:rsidRDefault="003666B4"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w:t>
            </w:r>
            <w:r w:rsidR="00BA7E2C" w:rsidRPr="00E26BD2">
              <w:rPr>
                <w:rFonts w:cs="B Yagut" w:hint="cs"/>
                <w:sz w:val="20"/>
                <w:szCs w:val="20"/>
                <w:rtl/>
              </w:rPr>
              <w:t xml:space="preserve"> </w:t>
            </w:r>
            <w:r w:rsidR="0031589E" w:rsidRPr="00E26BD2">
              <w:rPr>
                <w:rFonts w:cs="B Yagut" w:hint="cs"/>
                <w:sz w:val="20"/>
                <w:szCs w:val="20"/>
                <w:rtl/>
              </w:rPr>
              <w:t>ساعت</w:t>
            </w:r>
          </w:p>
        </w:tc>
        <w:tc>
          <w:tcPr>
            <w:tcW w:w="1487" w:type="pct"/>
            <w:tcBorders>
              <w:top w:val="single" w:sz="4" w:space="0" w:color="auto"/>
              <w:left w:val="single" w:sz="4" w:space="0" w:color="auto"/>
              <w:bottom w:val="single" w:sz="4" w:space="0" w:color="auto"/>
              <w:right w:val="single" w:sz="4" w:space="0" w:color="auto"/>
            </w:tcBorders>
          </w:tcPr>
          <w:p w:rsidR="0031589E" w:rsidRPr="00E26BD2" w:rsidRDefault="0031589E"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17 ساعت</w:t>
            </w:r>
          </w:p>
        </w:tc>
      </w:tr>
      <w:tr w:rsidR="0006026E" w:rsidRPr="00E26BD2" w:rsidTr="007F6A7B">
        <w:trPr>
          <w:jc w:val="center"/>
        </w:trPr>
        <w:tc>
          <w:tcPr>
            <w:tcW w:w="898" w:type="pct"/>
            <w:tcBorders>
              <w:top w:val="single" w:sz="4" w:space="0" w:color="auto"/>
              <w:left w:val="single" w:sz="4" w:space="0" w:color="auto"/>
              <w:bottom w:val="single" w:sz="4" w:space="0" w:color="auto"/>
              <w:right w:val="single" w:sz="4" w:space="0" w:color="auto"/>
            </w:tcBorders>
          </w:tcPr>
          <w:p w:rsidR="0006026E" w:rsidRPr="00E26BD2" w:rsidRDefault="00821E07" w:rsidP="0071315A">
            <w:pPr>
              <w:tabs>
                <w:tab w:val="center" w:pos="4513"/>
                <w:tab w:val="right" w:pos="9026"/>
              </w:tabs>
              <w:spacing w:after="0" w:line="240" w:lineRule="auto"/>
              <w:jc w:val="both"/>
              <w:rPr>
                <w:rFonts w:cs="B Yagut"/>
                <w:bCs/>
                <w:sz w:val="20"/>
                <w:szCs w:val="20"/>
                <w:rtl/>
              </w:rPr>
            </w:pPr>
            <w:r w:rsidRPr="00E26BD2">
              <w:rPr>
                <w:rFonts w:cs="B Yagut" w:hint="cs"/>
                <w:bCs/>
                <w:sz w:val="20"/>
                <w:szCs w:val="20"/>
                <w:rtl/>
              </w:rPr>
              <w:t>هدف های كلی</w:t>
            </w:r>
          </w:p>
          <w:p w:rsidR="0006026E" w:rsidRPr="00E26BD2" w:rsidRDefault="0006026E" w:rsidP="0071315A">
            <w:pPr>
              <w:tabs>
                <w:tab w:val="center" w:pos="4513"/>
                <w:tab w:val="right" w:pos="9026"/>
              </w:tabs>
              <w:spacing w:after="0" w:line="240" w:lineRule="auto"/>
              <w:jc w:val="both"/>
              <w:rPr>
                <w:rFonts w:cs="B Yagut"/>
                <w:bCs/>
                <w:sz w:val="20"/>
                <w:szCs w:val="20"/>
                <w:rtl/>
              </w:rPr>
            </w:pPr>
          </w:p>
        </w:tc>
        <w:tc>
          <w:tcPr>
            <w:tcW w:w="4102" w:type="pct"/>
            <w:gridSpan w:val="3"/>
            <w:tcBorders>
              <w:top w:val="single" w:sz="4" w:space="0" w:color="auto"/>
              <w:left w:val="single" w:sz="4" w:space="0" w:color="auto"/>
              <w:bottom w:val="single" w:sz="4" w:space="0" w:color="auto"/>
              <w:right w:val="single" w:sz="4" w:space="0" w:color="auto"/>
            </w:tcBorders>
          </w:tcPr>
          <w:p w:rsidR="0006026E" w:rsidRPr="00E26BD2" w:rsidRDefault="0006026E" w:rsidP="0071315A">
            <w:pPr>
              <w:numPr>
                <w:ilvl w:val="0"/>
                <w:numId w:val="52"/>
              </w:numPr>
              <w:tabs>
                <w:tab w:val="clear" w:pos="720"/>
                <w:tab w:val="num" w:pos="279"/>
              </w:tabs>
              <w:spacing w:after="0" w:line="240" w:lineRule="auto"/>
              <w:ind w:left="369"/>
              <w:jc w:val="both"/>
              <w:rPr>
                <w:rFonts w:cs="B Yagut"/>
                <w:sz w:val="20"/>
                <w:szCs w:val="20"/>
              </w:rPr>
            </w:pPr>
            <w:r w:rsidRPr="00E26BD2">
              <w:rPr>
                <w:rFonts w:cs="B Yagut"/>
                <w:sz w:val="20"/>
                <w:szCs w:val="20"/>
                <w:rtl/>
              </w:rPr>
              <w:t>آشنايي با كليات علم ويروس شناسي پزشكي</w:t>
            </w:r>
          </w:p>
          <w:p w:rsidR="0006026E" w:rsidRPr="00E26BD2" w:rsidRDefault="0006026E" w:rsidP="0071315A">
            <w:pPr>
              <w:numPr>
                <w:ilvl w:val="0"/>
                <w:numId w:val="52"/>
              </w:numPr>
              <w:tabs>
                <w:tab w:val="clear" w:pos="720"/>
                <w:tab w:val="num" w:pos="279"/>
              </w:tabs>
              <w:spacing w:after="0" w:line="240" w:lineRule="auto"/>
              <w:ind w:left="369"/>
              <w:jc w:val="both"/>
              <w:rPr>
                <w:rFonts w:cs="B Yagut"/>
                <w:sz w:val="20"/>
                <w:szCs w:val="20"/>
                <w:u w:val="single"/>
              </w:rPr>
            </w:pPr>
            <w:r w:rsidRPr="00E26BD2">
              <w:rPr>
                <w:rFonts w:cs="B Yagut"/>
                <w:sz w:val="20"/>
                <w:szCs w:val="20"/>
                <w:rtl/>
              </w:rPr>
              <w:t>شناخت ساختار</w:t>
            </w:r>
            <w:r w:rsidR="00DE5F49" w:rsidRPr="00E26BD2">
              <w:rPr>
                <w:rFonts w:cs="B Yagut"/>
                <w:sz w:val="20"/>
                <w:szCs w:val="20"/>
                <w:rtl/>
              </w:rPr>
              <w:t xml:space="preserve">، </w:t>
            </w:r>
            <w:r w:rsidRPr="00E26BD2">
              <w:rPr>
                <w:rFonts w:cs="B Yagut"/>
                <w:sz w:val="20"/>
                <w:szCs w:val="20"/>
                <w:rtl/>
              </w:rPr>
              <w:t>خصوصيات</w:t>
            </w:r>
            <w:r w:rsidR="00DE5F49" w:rsidRPr="00E26BD2">
              <w:rPr>
                <w:rFonts w:cs="B Yagut"/>
                <w:sz w:val="20"/>
                <w:szCs w:val="20"/>
                <w:rtl/>
              </w:rPr>
              <w:t xml:space="preserve">، </w:t>
            </w:r>
            <w:r w:rsidRPr="00E26BD2">
              <w:rPr>
                <w:rFonts w:cs="B Yagut"/>
                <w:sz w:val="20"/>
                <w:szCs w:val="20"/>
                <w:rtl/>
              </w:rPr>
              <w:t>مشخصات و تكثير ويروس هاي بيماريزا در ارتباط با پديده هاي باليني (علائم</w:t>
            </w:r>
            <w:r w:rsidR="00DE5F49" w:rsidRPr="00E26BD2">
              <w:rPr>
                <w:rFonts w:cs="B Yagut"/>
                <w:sz w:val="20"/>
                <w:szCs w:val="20"/>
                <w:rtl/>
              </w:rPr>
              <w:t xml:space="preserve">، </w:t>
            </w:r>
            <w:r w:rsidRPr="00E26BD2">
              <w:rPr>
                <w:rFonts w:cs="B Yagut"/>
                <w:sz w:val="20"/>
                <w:szCs w:val="20"/>
                <w:rtl/>
              </w:rPr>
              <w:t>پاتولوژي</w:t>
            </w:r>
            <w:r w:rsidR="00DE5F49" w:rsidRPr="00E26BD2">
              <w:rPr>
                <w:rFonts w:cs="B Yagut"/>
                <w:sz w:val="20"/>
                <w:szCs w:val="20"/>
                <w:rtl/>
              </w:rPr>
              <w:t xml:space="preserve">، </w:t>
            </w:r>
            <w:r w:rsidRPr="00E26BD2">
              <w:rPr>
                <w:rFonts w:cs="B Yagut"/>
                <w:sz w:val="20"/>
                <w:szCs w:val="20"/>
                <w:rtl/>
              </w:rPr>
              <w:t>بروز و اپيدميولوژي) عفونتهاي ويروسي در انسان</w:t>
            </w:r>
            <w:r w:rsidRPr="00E26BD2">
              <w:rPr>
                <w:rFonts w:cs="B Yagut" w:hint="cs"/>
                <w:sz w:val="20"/>
                <w:szCs w:val="20"/>
                <w:rtl/>
              </w:rPr>
              <w:t xml:space="preserve"> </w:t>
            </w:r>
          </w:p>
          <w:p w:rsidR="0006026E" w:rsidRPr="00E26BD2" w:rsidRDefault="0006026E" w:rsidP="0071315A">
            <w:pPr>
              <w:numPr>
                <w:ilvl w:val="0"/>
                <w:numId w:val="52"/>
              </w:numPr>
              <w:tabs>
                <w:tab w:val="clear" w:pos="720"/>
                <w:tab w:val="num" w:pos="279"/>
              </w:tabs>
              <w:spacing w:after="0" w:line="240" w:lineRule="auto"/>
              <w:ind w:left="369"/>
              <w:jc w:val="both"/>
              <w:rPr>
                <w:rFonts w:cs="B Yagut"/>
                <w:sz w:val="20"/>
                <w:szCs w:val="20"/>
                <w:u w:val="single"/>
                <w:rtl/>
              </w:rPr>
            </w:pPr>
            <w:r w:rsidRPr="00E26BD2">
              <w:rPr>
                <w:rFonts w:cs="B Yagut"/>
                <w:sz w:val="20"/>
                <w:szCs w:val="20"/>
                <w:rtl/>
              </w:rPr>
              <w:t>آشنايي با روشهاي تشخيص و كاربرد متدهاي ويروس شناسي در شناخت پديده هاي باليني و</w:t>
            </w:r>
            <w:r w:rsidR="00AF4CBB" w:rsidRPr="00E26BD2">
              <w:rPr>
                <w:rFonts w:cs="B Yagut" w:hint="cs"/>
                <w:sz w:val="20"/>
                <w:szCs w:val="20"/>
                <w:rtl/>
              </w:rPr>
              <w:t xml:space="preserve">  </w:t>
            </w:r>
            <w:r w:rsidRPr="00E26BD2">
              <w:rPr>
                <w:rFonts w:cs="B Yagut"/>
                <w:sz w:val="20"/>
                <w:szCs w:val="20"/>
                <w:rtl/>
              </w:rPr>
              <w:t xml:space="preserve">اپيدميولوژيك </w:t>
            </w:r>
            <w:r w:rsidR="00AF4CBB" w:rsidRPr="00E26BD2">
              <w:rPr>
                <w:rFonts w:cs="B Yagut" w:hint="cs"/>
                <w:sz w:val="20"/>
                <w:szCs w:val="20"/>
                <w:rtl/>
              </w:rPr>
              <w:t xml:space="preserve">   </w:t>
            </w:r>
            <w:r w:rsidRPr="00E26BD2">
              <w:rPr>
                <w:rFonts w:cs="B Yagut"/>
                <w:sz w:val="20"/>
                <w:szCs w:val="20"/>
                <w:rtl/>
              </w:rPr>
              <w:t>عفونت هاي ويروسي</w:t>
            </w:r>
            <w:r w:rsidRPr="00E26BD2">
              <w:rPr>
                <w:rFonts w:cs="B Yagut" w:hint="cs"/>
                <w:sz w:val="20"/>
                <w:szCs w:val="20"/>
                <w:rtl/>
              </w:rPr>
              <w:t xml:space="preserve"> </w:t>
            </w:r>
          </w:p>
        </w:tc>
      </w:tr>
      <w:tr w:rsidR="0006026E" w:rsidRPr="00E26BD2" w:rsidTr="007F6A7B">
        <w:trPr>
          <w:jc w:val="center"/>
        </w:trPr>
        <w:tc>
          <w:tcPr>
            <w:tcW w:w="898" w:type="pct"/>
            <w:tcBorders>
              <w:top w:val="single" w:sz="4" w:space="0" w:color="auto"/>
              <w:left w:val="single" w:sz="4" w:space="0" w:color="auto"/>
              <w:bottom w:val="single" w:sz="4" w:space="0" w:color="auto"/>
              <w:right w:val="single" w:sz="4" w:space="0" w:color="auto"/>
            </w:tcBorders>
          </w:tcPr>
          <w:p w:rsidR="0006026E" w:rsidRPr="00E26BD2" w:rsidRDefault="0006026E" w:rsidP="0071315A">
            <w:pPr>
              <w:tabs>
                <w:tab w:val="center" w:pos="4513"/>
                <w:tab w:val="right" w:pos="9026"/>
              </w:tabs>
              <w:spacing w:after="0" w:line="240" w:lineRule="auto"/>
              <w:jc w:val="both"/>
              <w:rPr>
                <w:rFonts w:cs="B Yagut"/>
                <w:bCs/>
                <w:sz w:val="20"/>
                <w:szCs w:val="20"/>
                <w:rtl/>
              </w:rPr>
            </w:pPr>
            <w:r w:rsidRPr="00E26BD2">
              <w:rPr>
                <w:rFonts w:cs="B Yagut" w:hint="cs"/>
                <w:bCs/>
                <w:sz w:val="20"/>
                <w:szCs w:val="20"/>
                <w:rtl/>
              </w:rPr>
              <w:t xml:space="preserve">شرح درس </w:t>
            </w:r>
          </w:p>
        </w:tc>
        <w:tc>
          <w:tcPr>
            <w:tcW w:w="4102" w:type="pct"/>
            <w:gridSpan w:val="3"/>
            <w:tcBorders>
              <w:top w:val="single" w:sz="4" w:space="0" w:color="auto"/>
              <w:left w:val="single" w:sz="4" w:space="0" w:color="auto"/>
              <w:bottom w:val="single" w:sz="4" w:space="0" w:color="auto"/>
              <w:right w:val="single" w:sz="4" w:space="0" w:color="auto"/>
            </w:tcBorders>
          </w:tcPr>
          <w:p w:rsidR="0006026E" w:rsidRPr="00E26BD2" w:rsidRDefault="00293241"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این درس</w:t>
            </w:r>
            <w:r w:rsidR="00BA7E2C" w:rsidRPr="00E26BD2">
              <w:rPr>
                <w:rFonts w:cs="B Yagut" w:hint="cs"/>
                <w:sz w:val="20"/>
                <w:szCs w:val="20"/>
                <w:rtl/>
              </w:rPr>
              <w:t xml:space="preserve"> </w:t>
            </w:r>
            <w:r w:rsidR="00085A38" w:rsidRPr="00E26BD2">
              <w:rPr>
                <w:rFonts w:cs="B Yagut" w:hint="cs"/>
                <w:sz w:val="20"/>
                <w:szCs w:val="20"/>
                <w:rtl/>
              </w:rPr>
              <w:t xml:space="preserve">به منظور </w:t>
            </w:r>
            <w:r w:rsidR="0006026E" w:rsidRPr="00E26BD2">
              <w:rPr>
                <w:rFonts w:cs="B Yagut"/>
                <w:sz w:val="20"/>
                <w:szCs w:val="20"/>
                <w:rtl/>
              </w:rPr>
              <w:t>آشنايي با كليات ويروس شناسي پزشكي</w:t>
            </w:r>
            <w:r w:rsidR="00DE5F49" w:rsidRPr="00E26BD2">
              <w:rPr>
                <w:rFonts w:cs="B Yagut" w:hint="cs"/>
                <w:sz w:val="20"/>
                <w:szCs w:val="20"/>
                <w:rtl/>
              </w:rPr>
              <w:t xml:space="preserve">، </w:t>
            </w:r>
            <w:r w:rsidR="0006026E" w:rsidRPr="00E26BD2">
              <w:rPr>
                <w:rFonts w:cs="B Yagut" w:hint="cs"/>
                <w:sz w:val="20"/>
                <w:szCs w:val="20"/>
                <w:rtl/>
              </w:rPr>
              <w:t>شناخت ویژگی های ویروس های بیماریزا</w:t>
            </w:r>
            <w:r w:rsidR="00DE5F49" w:rsidRPr="00E26BD2">
              <w:rPr>
                <w:rFonts w:cs="B Yagut" w:hint="cs"/>
                <w:sz w:val="20"/>
                <w:szCs w:val="20"/>
                <w:rtl/>
              </w:rPr>
              <w:t xml:space="preserve">، </w:t>
            </w:r>
            <w:r w:rsidR="0006026E" w:rsidRPr="00E26BD2">
              <w:rPr>
                <w:rFonts w:cs="B Yagut" w:hint="cs"/>
                <w:sz w:val="20"/>
                <w:szCs w:val="20"/>
                <w:rtl/>
              </w:rPr>
              <w:t>روشهای تشخیص و اپیدمیولوژی عفونت های ویروسی در ایران</w:t>
            </w:r>
            <w:r w:rsidR="00085A38" w:rsidRPr="00E26BD2">
              <w:rPr>
                <w:rFonts w:cs="B Yagut" w:hint="cs"/>
                <w:sz w:val="20"/>
                <w:szCs w:val="20"/>
                <w:rtl/>
              </w:rPr>
              <w:t xml:space="preserve"> ارائه می شود</w:t>
            </w:r>
            <w:r w:rsidR="00BA7E2C" w:rsidRPr="00E26BD2">
              <w:rPr>
                <w:rFonts w:cs="B Yagut" w:hint="cs"/>
                <w:sz w:val="20"/>
                <w:szCs w:val="20"/>
                <w:rtl/>
              </w:rPr>
              <w:t xml:space="preserve">. </w:t>
            </w:r>
          </w:p>
        </w:tc>
      </w:tr>
      <w:tr w:rsidR="0006026E" w:rsidRPr="00E26BD2" w:rsidTr="007F6A7B">
        <w:trPr>
          <w:trHeight w:val="3443"/>
          <w:jc w:val="center"/>
        </w:trPr>
        <w:tc>
          <w:tcPr>
            <w:tcW w:w="898" w:type="pct"/>
            <w:tcBorders>
              <w:top w:val="single" w:sz="4" w:space="0" w:color="auto"/>
              <w:left w:val="single" w:sz="4" w:space="0" w:color="auto"/>
              <w:bottom w:val="single" w:sz="4" w:space="0" w:color="auto"/>
              <w:right w:val="single" w:sz="4" w:space="0" w:color="auto"/>
            </w:tcBorders>
          </w:tcPr>
          <w:p w:rsidR="0006026E" w:rsidRPr="00E26BD2" w:rsidRDefault="0006026E" w:rsidP="0071315A">
            <w:pPr>
              <w:tabs>
                <w:tab w:val="center" w:pos="4513"/>
                <w:tab w:val="right" w:pos="9026"/>
              </w:tabs>
              <w:spacing w:after="0" w:line="240" w:lineRule="auto"/>
              <w:jc w:val="both"/>
              <w:rPr>
                <w:rFonts w:cs="B Yagut"/>
                <w:bCs/>
                <w:sz w:val="20"/>
                <w:szCs w:val="20"/>
                <w:rtl/>
              </w:rPr>
            </w:pPr>
            <w:r w:rsidRPr="00E26BD2">
              <w:rPr>
                <w:rFonts w:cs="B Yagut" w:hint="cs"/>
                <w:bCs/>
                <w:sz w:val="20"/>
                <w:szCs w:val="20"/>
                <w:rtl/>
              </w:rPr>
              <w:t>محتواي ضروري</w:t>
            </w:r>
          </w:p>
        </w:tc>
        <w:tc>
          <w:tcPr>
            <w:tcW w:w="4102" w:type="pct"/>
            <w:gridSpan w:val="3"/>
            <w:tcBorders>
              <w:top w:val="single" w:sz="4" w:space="0" w:color="auto"/>
              <w:left w:val="single" w:sz="4" w:space="0" w:color="auto"/>
              <w:bottom w:val="single" w:sz="4" w:space="0" w:color="auto"/>
              <w:right w:val="single" w:sz="4" w:space="0" w:color="auto"/>
            </w:tcBorders>
          </w:tcPr>
          <w:p w:rsidR="00AE79A1" w:rsidRPr="00E26BD2" w:rsidRDefault="007662B7" w:rsidP="0071315A">
            <w:pPr>
              <w:tabs>
                <w:tab w:val="center" w:pos="4513"/>
                <w:tab w:val="right" w:pos="9026"/>
              </w:tabs>
              <w:spacing w:after="0" w:line="240" w:lineRule="auto"/>
              <w:jc w:val="both"/>
              <w:rPr>
                <w:rFonts w:cs="B Yagut"/>
                <w:sz w:val="20"/>
                <w:szCs w:val="20"/>
                <w:rtl/>
              </w:rPr>
            </w:pPr>
            <w:r w:rsidRPr="00E26BD2">
              <w:rPr>
                <w:rFonts w:cs="B Yagut" w:hint="cs"/>
                <w:b/>
                <w:bCs/>
                <w:sz w:val="20"/>
                <w:szCs w:val="20"/>
                <w:rtl/>
              </w:rPr>
              <w:t>1-</w:t>
            </w:r>
            <w:r w:rsidR="00BA7E2C" w:rsidRPr="00E26BD2">
              <w:rPr>
                <w:rFonts w:cs="B Yagut"/>
                <w:b/>
                <w:bCs/>
                <w:sz w:val="20"/>
                <w:szCs w:val="20"/>
                <w:rtl/>
              </w:rPr>
              <w:t xml:space="preserve"> </w:t>
            </w:r>
            <w:r w:rsidR="00AE79A1" w:rsidRPr="00E26BD2">
              <w:rPr>
                <w:rFonts w:cs="B Yagut"/>
                <w:b/>
                <w:bCs/>
                <w:sz w:val="20"/>
                <w:szCs w:val="20"/>
                <w:rtl/>
              </w:rPr>
              <w:t>كليات ويروس شناسي</w:t>
            </w:r>
          </w:p>
          <w:p w:rsidR="00AE79A1" w:rsidRPr="00E26BD2" w:rsidRDefault="00AE79A1" w:rsidP="0071315A">
            <w:pPr>
              <w:pStyle w:val="ListParagraph"/>
              <w:numPr>
                <w:ilvl w:val="0"/>
                <w:numId w:val="198"/>
              </w:numPr>
              <w:tabs>
                <w:tab w:val="center" w:pos="9"/>
                <w:tab w:val="right" w:pos="9026"/>
              </w:tabs>
              <w:spacing w:after="0" w:line="240" w:lineRule="auto"/>
              <w:jc w:val="both"/>
              <w:rPr>
                <w:rFonts w:cs="B Yagut"/>
                <w:sz w:val="20"/>
                <w:szCs w:val="20"/>
                <w:rtl/>
              </w:rPr>
            </w:pPr>
            <w:r w:rsidRPr="00E26BD2">
              <w:rPr>
                <w:rFonts w:cs="B Yagut" w:hint="cs"/>
                <w:sz w:val="20"/>
                <w:szCs w:val="20"/>
                <w:rtl/>
              </w:rPr>
              <w:t>تعريف</w:t>
            </w:r>
            <w:r w:rsidRPr="00E26BD2">
              <w:rPr>
                <w:rFonts w:cs="B Yagut"/>
                <w:sz w:val="20"/>
                <w:szCs w:val="20"/>
                <w:rtl/>
              </w:rPr>
              <w:t xml:space="preserve"> </w:t>
            </w:r>
            <w:r w:rsidRPr="00E26BD2">
              <w:rPr>
                <w:rFonts w:cs="B Yagut" w:hint="cs"/>
                <w:sz w:val="20"/>
                <w:szCs w:val="20"/>
                <w:rtl/>
              </w:rPr>
              <w:t>و</w:t>
            </w:r>
            <w:r w:rsidRPr="00E26BD2">
              <w:rPr>
                <w:rFonts w:cs="B Yagut"/>
                <w:sz w:val="20"/>
                <w:szCs w:val="20"/>
                <w:rtl/>
              </w:rPr>
              <w:t xml:space="preserve"> </w:t>
            </w:r>
            <w:r w:rsidRPr="00E26BD2">
              <w:rPr>
                <w:rFonts w:cs="B Yagut" w:hint="cs"/>
                <w:sz w:val="20"/>
                <w:szCs w:val="20"/>
                <w:rtl/>
              </w:rPr>
              <w:t>تاريخچه</w:t>
            </w:r>
          </w:p>
          <w:p w:rsidR="00AE79A1" w:rsidRPr="00E26BD2" w:rsidRDefault="00AE79A1" w:rsidP="0071315A">
            <w:pPr>
              <w:pStyle w:val="ListParagraph"/>
              <w:numPr>
                <w:ilvl w:val="0"/>
                <w:numId w:val="198"/>
              </w:numPr>
              <w:tabs>
                <w:tab w:val="center" w:pos="9"/>
                <w:tab w:val="right" w:pos="9026"/>
              </w:tabs>
              <w:spacing w:after="0" w:line="240" w:lineRule="auto"/>
              <w:jc w:val="both"/>
              <w:rPr>
                <w:rFonts w:cs="B Yagut"/>
                <w:sz w:val="20"/>
                <w:szCs w:val="20"/>
                <w:rtl/>
              </w:rPr>
            </w:pPr>
            <w:r w:rsidRPr="00E26BD2">
              <w:rPr>
                <w:rFonts w:cs="B Yagut" w:hint="cs"/>
                <w:sz w:val="20"/>
                <w:szCs w:val="20"/>
                <w:rtl/>
              </w:rPr>
              <w:t>ساختمان</w:t>
            </w:r>
            <w:r w:rsidRPr="00E26BD2">
              <w:rPr>
                <w:rFonts w:cs="B Yagut"/>
                <w:sz w:val="20"/>
                <w:szCs w:val="20"/>
                <w:rtl/>
              </w:rPr>
              <w:t xml:space="preserve"> </w:t>
            </w:r>
            <w:r w:rsidRPr="00E26BD2">
              <w:rPr>
                <w:rFonts w:cs="B Yagut" w:hint="cs"/>
                <w:sz w:val="20"/>
                <w:szCs w:val="20"/>
                <w:rtl/>
              </w:rPr>
              <w:t>و</w:t>
            </w:r>
            <w:r w:rsidRPr="00E26BD2">
              <w:rPr>
                <w:rFonts w:cs="B Yagut"/>
                <w:sz w:val="20"/>
                <w:szCs w:val="20"/>
                <w:rtl/>
              </w:rPr>
              <w:t xml:space="preserve"> </w:t>
            </w:r>
            <w:r w:rsidRPr="00E26BD2">
              <w:rPr>
                <w:rFonts w:cs="B Yagut" w:hint="cs"/>
                <w:sz w:val="20"/>
                <w:szCs w:val="20"/>
                <w:rtl/>
              </w:rPr>
              <w:t>بيولوژي</w:t>
            </w:r>
            <w:r w:rsidRPr="00E26BD2">
              <w:rPr>
                <w:rFonts w:cs="B Yagut"/>
                <w:sz w:val="20"/>
                <w:szCs w:val="20"/>
                <w:rtl/>
              </w:rPr>
              <w:t xml:space="preserve"> </w:t>
            </w:r>
            <w:r w:rsidRPr="00E26BD2">
              <w:rPr>
                <w:rFonts w:cs="B Yagut" w:hint="cs"/>
                <w:sz w:val="20"/>
                <w:szCs w:val="20"/>
                <w:rtl/>
              </w:rPr>
              <w:t>مولكولي</w:t>
            </w:r>
            <w:r w:rsidRPr="00E26BD2">
              <w:rPr>
                <w:rFonts w:cs="B Yagut"/>
                <w:sz w:val="20"/>
                <w:szCs w:val="20"/>
                <w:rtl/>
              </w:rPr>
              <w:t xml:space="preserve"> </w:t>
            </w:r>
            <w:r w:rsidRPr="00E26BD2">
              <w:rPr>
                <w:rFonts w:cs="B Yagut" w:hint="cs"/>
                <w:sz w:val="20"/>
                <w:szCs w:val="20"/>
                <w:rtl/>
              </w:rPr>
              <w:t>ويروسها</w:t>
            </w:r>
          </w:p>
          <w:p w:rsidR="00AE79A1" w:rsidRPr="00E26BD2" w:rsidRDefault="00AE79A1" w:rsidP="0071315A">
            <w:pPr>
              <w:pStyle w:val="ListParagraph"/>
              <w:numPr>
                <w:ilvl w:val="0"/>
                <w:numId w:val="198"/>
              </w:numPr>
              <w:tabs>
                <w:tab w:val="center" w:pos="9"/>
                <w:tab w:val="right" w:pos="9026"/>
              </w:tabs>
              <w:spacing w:after="0" w:line="240" w:lineRule="auto"/>
              <w:jc w:val="both"/>
              <w:rPr>
                <w:rFonts w:cs="B Yagut"/>
                <w:sz w:val="20"/>
                <w:szCs w:val="20"/>
                <w:rtl/>
              </w:rPr>
            </w:pPr>
            <w:r w:rsidRPr="00E26BD2">
              <w:rPr>
                <w:rFonts w:cs="B Yagut" w:hint="cs"/>
                <w:sz w:val="20"/>
                <w:szCs w:val="20"/>
                <w:rtl/>
              </w:rPr>
              <w:t>خواص</w:t>
            </w:r>
            <w:r w:rsidRPr="00E26BD2">
              <w:rPr>
                <w:rFonts w:cs="B Yagut"/>
                <w:sz w:val="20"/>
                <w:szCs w:val="20"/>
                <w:rtl/>
              </w:rPr>
              <w:t xml:space="preserve"> </w:t>
            </w:r>
            <w:r w:rsidRPr="00E26BD2">
              <w:rPr>
                <w:rFonts w:cs="B Yagut" w:hint="cs"/>
                <w:sz w:val="20"/>
                <w:szCs w:val="20"/>
                <w:rtl/>
              </w:rPr>
              <w:t>ويروسها</w:t>
            </w:r>
            <w:r w:rsidRPr="00E26BD2">
              <w:rPr>
                <w:rFonts w:cs="B Yagut"/>
                <w:sz w:val="20"/>
                <w:szCs w:val="20"/>
                <w:rtl/>
              </w:rPr>
              <w:t xml:space="preserve"> </w:t>
            </w:r>
          </w:p>
          <w:p w:rsidR="00AE79A1" w:rsidRPr="00E26BD2" w:rsidRDefault="00AE79A1" w:rsidP="0071315A">
            <w:pPr>
              <w:pStyle w:val="ListParagraph"/>
              <w:numPr>
                <w:ilvl w:val="0"/>
                <w:numId w:val="198"/>
              </w:numPr>
              <w:tabs>
                <w:tab w:val="center" w:pos="9"/>
                <w:tab w:val="right" w:pos="9026"/>
              </w:tabs>
              <w:spacing w:after="0" w:line="240" w:lineRule="auto"/>
              <w:jc w:val="both"/>
              <w:rPr>
                <w:rFonts w:cs="B Yagut"/>
                <w:sz w:val="20"/>
                <w:szCs w:val="20"/>
                <w:rtl/>
              </w:rPr>
            </w:pPr>
            <w:r w:rsidRPr="00E26BD2">
              <w:rPr>
                <w:rFonts w:cs="B Yagut" w:hint="cs"/>
                <w:sz w:val="20"/>
                <w:szCs w:val="20"/>
                <w:rtl/>
              </w:rPr>
              <w:t>تكثير</w:t>
            </w:r>
            <w:r w:rsidRPr="00E26BD2">
              <w:rPr>
                <w:rFonts w:cs="B Yagut"/>
                <w:sz w:val="20"/>
                <w:szCs w:val="20"/>
                <w:rtl/>
              </w:rPr>
              <w:t xml:space="preserve"> </w:t>
            </w:r>
            <w:r w:rsidRPr="00E26BD2">
              <w:rPr>
                <w:rFonts w:cs="B Yagut" w:hint="cs"/>
                <w:sz w:val="20"/>
                <w:szCs w:val="20"/>
                <w:rtl/>
              </w:rPr>
              <w:t>ويروسها</w:t>
            </w:r>
            <w:r w:rsidRPr="00E26BD2">
              <w:rPr>
                <w:rFonts w:cs="B Yagut"/>
                <w:sz w:val="20"/>
                <w:szCs w:val="20"/>
                <w:rtl/>
              </w:rPr>
              <w:t xml:space="preserve"> </w:t>
            </w:r>
          </w:p>
          <w:p w:rsidR="00AE79A1" w:rsidRPr="00E26BD2" w:rsidRDefault="00AE79A1" w:rsidP="0071315A">
            <w:pPr>
              <w:pStyle w:val="ListParagraph"/>
              <w:numPr>
                <w:ilvl w:val="0"/>
                <w:numId w:val="198"/>
              </w:numPr>
              <w:tabs>
                <w:tab w:val="center" w:pos="9"/>
                <w:tab w:val="right" w:pos="9026"/>
              </w:tabs>
              <w:spacing w:after="0" w:line="240" w:lineRule="auto"/>
              <w:jc w:val="both"/>
              <w:rPr>
                <w:rFonts w:cs="B Yagut"/>
                <w:sz w:val="20"/>
                <w:szCs w:val="20"/>
                <w:rtl/>
              </w:rPr>
            </w:pPr>
            <w:r w:rsidRPr="00E26BD2">
              <w:rPr>
                <w:rFonts w:cs="B Yagut" w:hint="cs"/>
                <w:sz w:val="20"/>
                <w:szCs w:val="20"/>
                <w:rtl/>
              </w:rPr>
              <w:t>روابط</w:t>
            </w:r>
            <w:r w:rsidRPr="00E26BD2">
              <w:rPr>
                <w:rFonts w:cs="B Yagut"/>
                <w:sz w:val="20"/>
                <w:szCs w:val="20"/>
                <w:rtl/>
              </w:rPr>
              <w:t xml:space="preserve"> </w:t>
            </w:r>
            <w:r w:rsidRPr="00E26BD2">
              <w:rPr>
                <w:rFonts w:cs="B Yagut" w:hint="cs"/>
                <w:sz w:val="20"/>
                <w:szCs w:val="20"/>
                <w:rtl/>
              </w:rPr>
              <w:t>بين</w:t>
            </w:r>
            <w:r w:rsidRPr="00E26BD2">
              <w:rPr>
                <w:rFonts w:cs="B Yagut"/>
                <w:sz w:val="20"/>
                <w:szCs w:val="20"/>
                <w:rtl/>
              </w:rPr>
              <w:t xml:space="preserve"> </w:t>
            </w:r>
            <w:r w:rsidRPr="00E26BD2">
              <w:rPr>
                <w:rFonts w:cs="B Yagut" w:hint="cs"/>
                <w:sz w:val="20"/>
                <w:szCs w:val="20"/>
                <w:rtl/>
              </w:rPr>
              <w:t>ويروسها</w:t>
            </w:r>
            <w:r w:rsidRPr="00E26BD2">
              <w:rPr>
                <w:rFonts w:cs="B Yagut"/>
                <w:sz w:val="20"/>
                <w:szCs w:val="20"/>
                <w:rtl/>
              </w:rPr>
              <w:t xml:space="preserve"> </w:t>
            </w:r>
            <w:r w:rsidRPr="00E26BD2">
              <w:rPr>
                <w:rFonts w:cs="B Yagut" w:hint="cs"/>
                <w:sz w:val="20"/>
                <w:szCs w:val="20"/>
                <w:rtl/>
              </w:rPr>
              <w:t>و</w:t>
            </w:r>
            <w:r w:rsidRPr="00E26BD2">
              <w:rPr>
                <w:rFonts w:cs="B Yagut"/>
                <w:sz w:val="20"/>
                <w:szCs w:val="20"/>
                <w:rtl/>
              </w:rPr>
              <w:t xml:space="preserve"> </w:t>
            </w:r>
            <w:r w:rsidRPr="00E26BD2">
              <w:rPr>
                <w:rFonts w:cs="B Yagut" w:hint="cs"/>
                <w:sz w:val="20"/>
                <w:szCs w:val="20"/>
                <w:rtl/>
              </w:rPr>
              <w:t>سلول</w:t>
            </w:r>
            <w:r w:rsidRPr="00E26BD2">
              <w:rPr>
                <w:rFonts w:cs="B Yagut"/>
                <w:sz w:val="20"/>
                <w:szCs w:val="20"/>
                <w:rtl/>
              </w:rPr>
              <w:t xml:space="preserve"> </w:t>
            </w:r>
            <w:r w:rsidRPr="00E26BD2">
              <w:rPr>
                <w:rFonts w:cs="B Yagut" w:hint="cs"/>
                <w:sz w:val="20"/>
                <w:szCs w:val="20"/>
                <w:rtl/>
              </w:rPr>
              <w:t>ميزبان</w:t>
            </w:r>
            <w:r w:rsidRPr="00E26BD2">
              <w:rPr>
                <w:rFonts w:cs="B Yagut"/>
                <w:sz w:val="20"/>
                <w:szCs w:val="20"/>
                <w:rtl/>
              </w:rPr>
              <w:t xml:space="preserve"> </w:t>
            </w:r>
          </w:p>
          <w:p w:rsidR="00AE79A1" w:rsidRPr="00E26BD2" w:rsidRDefault="00AE79A1" w:rsidP="0071315A">
            <w:pPr>
              <w:pStyle w:val="ListParagraph"/>
              <w:numPr>
                <w:ilvl w:val="0"/>
                <w:numId w:val="198"/>
              </w:numPr>
              <w:tabs>
                <w:tab w:val="center" w:pos="9"/>
                <w:tab w:val="right" w:pos="9026"/>
              </w:tabs>
              <w:spacing w:after="0" w:line="240" w:lineRule="auto"/>
              <w:jc w:val="both"/>
              <w:rPr>
                <w:rFonts w:cs="B Yagut"/>
                <w:sz w:val="20"/>
                <w:szCs w:val="20"/>
                <w:rtl/>
              </w:rPr>
            </w:pPr>
            <w:r w:rsidRPr="00E26BD2">
              <w:rPr>
                <w:rFonts w:cs="B Yagut" w:hint="cs"/>
                <w:sz w:val="20"/>
                <w:szCs w:val="20"/>
                <w:rtl/>
              </w:rPr>
              <w:t>روشهاي</w:t>
            </w:r>
            <w:r w:rsidRPr="00E26BD2">
              <w:rPr>
                <w:rFonts w:cs="B Yagut"/>
                <w:sz w:val="20"/>
                <w:szCs w:val="20"/>
                <w:rtl/>
              </w:rPr>
              <w:t xml:space="preserve"> </w:t>
            </w:r>
            <w:r w:rsidRPr="00E26BD2">
              <w:rPr>
                <w:rFonts w:cs="B Yagut" w:hint="cs"/>
                <w:sz w:val="20"/>
                <w:szCs w:val="20"/>
                <w:rtl/>
              </w:rPr>
              <w:t>آزمایشگاهی</w:t>
            </w:r>
            <w:r w:rsidRPr="00E26BD2">
              <w:rPr>
                <w:rFonts w:cs="B Yagut"/>
                <w:sz w:val="20"/>
                <w:szCs w:val="20"/>
                <w:rtl/>
              </w:rPr>
              <w:t xml:space="preserve"> </w:t>
            </w:r>
            <w:r w:rsidRPr="00E26BD2">
              <w:rPr>
                <w:rFonts w:cs="B Yagut" w:hint="cs"/>
                <w:sz w:val="20"/>
                <w:szCs w:val="20"/>
                <w:rtl/>
              </w:rPr>
              <w:t>تشخيص</w:t>
            </w:r>
            <w:r w:rsidRPr="00E26BD2">
              <w:rPr>
                <w:rFonts w:cs="B Yagut"/>
                <w:sz w:val="20"/>
                <w:szCs w:val="20"/>
                <w:rtl/>
              </w:rPr>
              <w:t xml:space="preserve"> </w:t>
            </w:r>
            <w:r w:rsidRPr="00E26BD2">
              <w:rPr>
                <w:rFonts w:cs="B Yagut" w:hint="cs"/>
                <w:sz w:val="20"/>
                <w:szCs w:val="20"/>
                <w:rtl/>
              </w:rPr>
              <w:t>بيماريهاي</w:t>
            </w:r>
            <w:r w:rsidRPr="00E26BD2">
              <w:rPr>
                <w:rFonts w:cs="B Yagut"/>
                <w:sz w:val="20"/>
                <w:szCs w:val="20"/>
                <w:rtl/>
              </w:rPr>
              <w:t xml:space="preserve"> </w:t>
            </w:r>
            <w:r w:rsidRPr="00E26BD2">
              <w:rPr>
                <w:rFonts w:cs="B Yagut" w:hint="cs"/>
                <w:sz w:val="20"/>
                <w:szCs w:val="20"/>
                <w:rtl/>
              </w:rPr>
              <w:t>ويروسي</w:t>
            </w:r>
            <w:r w:rsidRPr="00E26BD2">
              <w:rPr>
                <w:rFonts w:cs="B Yagut"/>
                <w:sz w:val="20"/>
                <w:szCs w:val="20"/>
                <w:rtl/>
              </w:rPr>
              <w:t xml:space="preserve"> </w:t>
            </w:r>
          </w:p>
          <w:p w:rsidR="00AE79A1" w:rsidRPr="00E26BD2" w:rsidRDefault="00AE79A1" w:rsidP="0071315A">
            <w:pPr>
              <w:pStyle w:val="ListParagraph"/>
              <w:numPr>
                <w:ilvl w:val="0"/>
                <w:numId w:val="198"/>
              </w:numPr>
              <w:tabs>
                <w:tab w:val="center" w:pos="9"/>
                <w:tab w:val="right" w:pos="9026"/>
              </w:tabs>
              <w:spacing w:after="0" w:line="240" w:lineRule="auto"/>
              <w:jc w:val="both"/>
              <w:rPr>
                <w:rFonts w:cs="B Yagut"/>
                <w:sz w:val="20"/>
                <w:szCs w:val="20"/>
                <w:rtl/>
              </w:rPr>
            </w:pPr>
            <w:r w:rsidRPr="00E26BD2">
              <w:rPr>
                <w:rFonts w:cs="B Yagut" w:hint="cs"/>
                <w:sz w:val="20"/>
                <w:szCs w:val="20"/>
                <w:rtl/>
              </w:rPr>
              <w:t>باكتريوفاژها</w:t>
            </w:r>
          </w:p>
          <w:p w:rsidR="00AE79A1" w:rsidRPr="00E26BD2" w:rsidRDefault="007662B7" w:rsidP="0071315A">
            <w:pPr>
              <w:tabs>
                <w:tab w:val="center" w:pos="4513"/>
                <w:tab w:val="right" w:pos="9026"/>
              </w:tabs>
              <w:spacing w:after="0" w:line="240" w:lineRule="auto"/>
              <w:ind w:left="73" w:right="414" w:hanging="73"/>
              <w:jc w:val="both"/>
              <w:rPr>
                <w:rFonts w:cs="B Yagut"/>
                <w:sz w:val="20"/>
                <w:szCs w:val="20"/>
                <w:rtl/>
              </w:rPr>
            </w:pPr>
            <w:r w:rsidRPr="00E26BD2">
              <w:rPr>
                <w:rFonts w:cs="B Yagut" w:hint="cs"/>
                <w:b/>
                <w:bCs/>
                <w:sz w:val="20"/>
                <w:szCs w:val="20"/>
                <w:rtl/>
              </w:rPr>
              <w:t>2-</w:t>
            </w:r>
            <w:r w:rsidRPr="00E26BD2">
              <w:rPr>
                <w:rFonts w:cs="B Yagut"/>
                <w:b/>
                <w:bCs/>
                <w:sz w:val="20"/>
                <w:szCs w:val="20"/>
                <w:rtl/>
              </w:rPr>
              <w:t xml:space="preserve"> </w:t>
            </w:r>
            <w:r w:rsidR="00AE79A1" w:rsidRPr="00E26BD2">
              <w:rPr>
                <w:rFonts w:cs="B Yagut"/>
                <w:b/>
                <w:bCs/>
                <w:sz w:val="20"/>
                <w:szCs w:val="20"/>
                <w:rtl/>
              </w:rPr>
              <w:t>ويروس شناس</w:t>
            </w:r>
            <w:r w:rsidR="00AE79A1" w:rsidRPr="00E26BD2">
              <w:rPr>
                <w:rFonts w:cs="B Yagut" w:hint="cs"/>
                <w:b/>
                <w:bCs/>
                <w:sz w:val="20"/>
                <w:szCs w:val="20"/>
                <w:rtl/>
              </w:rPr>
              <w:t>ي</w:t>
            </w:r>
            <w:r w:rsidR="00AE79A1" w:rsidRPr="00E26BD2">
              <w:rPr>
                <w:rFonts w:cs="B Yagut"/>
                <w:b/>
                <w:bCs/>
                <w:sz w:val="20"/>
                <w:szCs w:val="20"/>
                <w:rtl/>
              </w:rPr>
              <w:t xml:space="preserve"> سيستماتيك</w:t>
            </w:r>
          </w:p>
          <w:p w:rsidR="00AE79A1" w:rsidRPr="00E26BD2" w:rsidRDefault="00AE79A1" w:rsidP="0071315A">
            <w:pPr>
              <w:pStyle w:val="ListParagraph"/>
              <w:numPr>
                <w:ilvl w:val="0"/>
                <w:numId w:val="199"/>
              </w:numPr>
              <w:tabs>
                <w:tab w:val="center" w:pos="279"/>
                <w:tab w:val="right" w:pos="9026"/>
              </w:tabs>
              <w:spacing w:after="0" w:line="240" w:lineRule="auto"/>
              <w:ind w:right="414"/>
              <w:jc w:val="both"/>
              <w:rPr>
                <w:rFonts w:cs="B Yagut"/>
                <w:sz w:val="20"/>
                <w:szCs w:val="20"/>
              </w:rPr>
            </w:pPr>
            <w:r w:rsidRPr="00E26BD2">
              <w:rPr>
                <w:rFonts w:cs="B Yagut" w:hint="cs"/>
                <w:sz w:val="20"/>
                <w:szCs w:val="20"/>
                <w:rtl/>
              </w:rPr>
              <w:t>طبقه</w:t>
            </w:r>
            <w:r w:rsidRPr="00E26BD2">
              <w:rPr>
                <w:rFonts w:cs="B Yagut"/>
                <w:sz w:val="20"/>
                <w:szCs w:val="20"/>
                <w:rtl/>
              </w:rPr>
              <w:t xml:space="preserve"> </w:t>
            </w:r>
            <w:r w:rsidRPr="00E26BD2">
              <w:rPr>
                <w:rFonts w:cs="B Yagut" w:hint="cs"/>
                <w:sz w:val="20"/>
                <w:szCs w:val="20"/>
                <w:rtl/>
              </w:rPr>
              <w:t>بندی</w:t>
            </w:r>
            <w:r w:rsidRPr="00E26BD2">
              <w:rPr>
                <w:rFonts w:cs="B Yagut"/>
                <w:sz w:val="20"/>
                <w:szCs w:val="20"/>
                <w:rtl/>
              </w:rPr>
              <w:t xml:space="preserve"> </w:t>
            </w:r>
            <w:r w:rsidRPr="00E26BD2">
              <w:rPr>
                <w:rFonts w:cs="B Yagut" w:hint="cs"/>
                <w:sz w:val="20"/>
                <w:szCs w:val="20"/>
                <w:rtl/>
              </w:rPr>
              <w:t>ویروس</w:t>
            </w:r>
            <w:r w:rsidRPr="00E26BD2">
              <w:rPr>
                <w:rFonts w:cs="B Yagut"/>
                <w:sz w:val="20"/>
                <w:szCs w:val="20"/>
                <w:rtl/>
              </w:rPr>
              <w:t xml:space="preserve"> </w:t>
            </w:r>
            <w:r w:rsidRPr="00E26BD2">
              <w:rPr>
                <w:rFonts w:cs="B Yagut" w:hint="cs"/>
                <w:sz w:val="20"/>
                <w:szCs w:val="20"/>
                <w:rtl/>
              </w:rPr>
              <w:t>ها</w:t>
            </w:r>
          </w:p>
          <w:p w:rsidR="00AE79A1" w:rsidRPr="00E26BD2" w:rsidRDefault="00AE79A1" w:rsidP="0071315A">
            <w:pPr>
              <w:pStyle w:val="ListParagraph"/>
              <w:numPr>
                <w:ilvl w:val="0"/>
                <w:numId w:val="199"/>
              </w:numPr>
              <w:tabs>
                <w:tab w:val="center" w:pos="279"/>
                <w:tab w:val="right" w:pos="9026"/>
              </w:tabs>
              <w:spacing w:after="0" w:line="240" w:lineRule="auto"/>
              <w:ind w:right="414"/>
              <w:jc w:val="both"/>
              <w:rPr>
                <w:rFonts w:cs="B Yagut"/>
                <w:sz w:val="20"/>
                <w:szCs w:val="20"/>
              </w:rPr>
            </w:pPr>
            <w:r w:rsidRPr="00E26BD2">
              <w:rPr>
                <w:rFonts w:cs="B Yagut" w:hint="cs"/>
                <w:sz w:val="20"/>
                <w:szCs w:val="20"/>
                <w:rtl/>
              </w:rPr>
              <w:t>شناخت</w:t>
            </w:r>
            <w:r w:rsidRPr="00E26BD2">
              <w:rPr>
                <w:rFonts w:cs="B Yagut"/>
                <w:sz w:val="20"/>
                <w:szCs w:val="20"/>
                <w:rtl/>
              </w:rPr>
              <w:t xml:space="preserve"> </w:t>
            </w:r>
            <w:r w:rsidRPr="00E26BD2">
              <w:rPr>
                <w:rFonts w:cs="B Yagut" w:hint="cs"/>
                <w:sz w:val="20"/>
                <w:szCs w:val="20"/>
                <w:rtl/>
              </w:rPr>
              <w:t>ويژگيها</w:t>
            </w:r>
            <w:r w:rsidRPr="00E26BD2">
              <w:rPr>
                <w:rFonts w:cs="B Yagut"/>
                <w:sz w:val="20"/>
                <w:szCs w:val="20"/>
                <w:rtl/>
              </w:rPr>
              <w:t xml:space="preserve"> </w:t>
            </w:r>
            <w:r w:rsidRPr="00E26BD2">
              <w:rPr>
                <w:rFonts w:cs="B Yagut" w:hint="cs"/>
                <w:sz w:val="20"/>
                <w:szCs w:val="20"/>
                <w:rtl/>
              </w:rPr>
              <w:t>ونقش</w:t>
            </w:r>
            <w:r w:rsidRPr="00E26BD2">
              <w:rPr>
                <w:rFonts w:cs="B Yagut"/>
                <w:sz w:val="20"/>
                <w:szCs w:val="20"/>
                <w:rtl/>
              </w:rPr>
              <w:t xml:space="preserve"> </w:t>
            </w:r>
            <w:r w:rsidRPr="00E26BD2">
              <w:rPr>
                <w:rFonts w:cs="B Yagut" w:hint="cs"/>
                <w:sz w:val="20"/>
                <w:szCs w:val="20"/>
                <w:rtl/>
              </w:rPr>
              <w:t>پاتوژنيك</w:t>
            </w:r>
            <w:r w:rsidRPr="00E26BD2">
              <w:rPr>
                <w:rFonts w:cs="B Yagut"/>
                <w:sz w:val="20"/>
                <w:szCs w:val="20"/>
                <w:rtl/>
              </w:rPr>
              <w:t xml:space="preserve"> </w:t>
            </w:r>
            <w:r w:rsidRPr="00E26BD2">
              <w:rPr>
                <w:rFonts w:cs="B Yagut" w:hint="cs"/>
                <w:sz w:val="20"/>
                <w:szCs w:val="20"/>
                <w:rtl/>
              </w:rPr>
              <w:t>ويروس</w:t>
            </w:r>
            <w:r w:rsidRPr="00E26BD2">
              <w:rPr>
                <w:rFonts w:cs="B Yagut"/>
                <w:sz w:val="20"/>
                <w:szCs w:val="20"/>
                <w:rtl/>
              </w:rPr>
              <w:t xml:space="preserve"> </w:t>
            </w:r>
            <w:r w:rsidRPr="00E26BD2">
              <w:rPr>
                <w:rFonts w:cs="B Yagut" w:hint="cs"/>
                <w:sz w:val="20"/>
                <w:szCs w:val="20"/>
                <w:rtl/>
              </w:rPr>
              <w:t>هاي</w:t>
            </w:r>
            <w:r w:rsidRPr="00E26BD2">
              <w:rPr>
                <w:rFonts w:cs="B Yagut"/>
                <w:sz w:val="20"/>
                <w:szCs w:val="20"/>
                <w:rtl/>
              </w:rPr>
              <w:t xml:space="preserve"> </w:t>
            </w:r>
            <w:r w:rsidRPr="00E26BD2">
              <w:rPr>
                <w:rFonts w:cs="B Yagut"/>
                <w:sz w:val="20"/>
                <w:szCs w:val="20"/>
              </w:rPr>
              <w:t>DNA</w:t>
            </w:r>
            <w:r w:rsidR="00DE5F49" w:rsidRPr="00E26BD2">
              <w:rPr>
                <w:rFonts w:cs="B Yagut"/>
                <w:sz w:val="20"/>
                <w:szCs w:val="20"/>
                <w:rtl/>
              </w:rPr>
              <w:t xml:space="preserve"> </w:t>
            </w:r>
            <w:r w:rsidRPr="00E26BD2">
              <w:rPr>
                <w:rFonts w:cs="B Yagut" w:hint="cs"/>
                <w:sz w:val="20"/>
                <w:szCs w:val="20"/>
                <w:rtl/>
              </w:rPr>
              <w:t>در</w:t>
            </w:r>
            <w:r w:rsidRPr="00E26BD2">
              <w:rPr>
                <w:rFonts w:cs="B Yagut"/>
                <w:sz w:val="20"/>
                <w:szCs w:val="20"/>
                <w:rtl/>
              </w:rPr>
              <w:t xml:space="preserve"> </w:t>
            </w:r>
            <w:r w:rsidRPr="00E26BD2">
              <w:rPr>
                <w:rFonts w:cs="B Yagut" w:hint="cs"/>
                <w:sz w:val="20"/>
                <w:szCs w:val="20"/>
                <w:rtl/>
              </w:rPr>
              <w:t>بيماريها</w:t>
            </w:r>
            <w:r w:rsidR="00DE5F49" w:rsidRPr="00E26BD2">
              <w:rPr>
                <w:rFonts w:cs="B Yagut"/>
                <w:sz w:val="20"/>
                <w:szCs w:val="20"/>
                <w:rtl/>
              </w:rPr>
              <w:t xml:space="preserve"> </w:t>
            </w:r>
          </w:p>
          <w:p w:rsidR="00AE79A1" w:rsidRPr="00E26BD2" w:rsidRDefault="00AE79A1" w:rsidP="0071315A">
            <w:pPr>
              <w:pStyle w:val="ListParagraph"/>
              <w:numPr>
                <w:ilvl w:val="0"/>
                <w:numId w:val="199"/>
              </w:numPr>
              <w:tabs>
                <w:tab w:val="center" w:pos="279"/>
                <w:tab w:val="right" w:pos="9026"/>
              </w:tabs>
              <w:spacing w:after="0" w:line="240" w:lineRule="auto"/>
              <w:ind w:right="414"/>
              <w:jc w:val="both"/>
              <w:rPr>
                <w:rFonts w:cs="B Yagut"/>
                <w:sz w:val="20"/>
                <w:szCs w:val="20"/>
                <w:rtl/>
              </w:rPr>
            </w:pPr>
            <w:r w:rsidRPr="00E26BD2">
              <w:rPr>
                <w:rFonts w:cs="B Yagut" w:hint="cs"/>
                <w:sz w:val="20"/>
                <w:szCs w:val="20"/>
                <w:rtl/>
              </w:rPr>
              <w:t>شناخت</w:t>
            </w:r>
            <w:r w:rsidRPr="00E26BD2">
              <w:rPr>
                <w:rFonts w:cs="B Yagut"/>
                <w:sz w:val="20"/>
                <w:szCs w:val="20"/>
                <w:rtl/>
              </w:rPr>
              <w:t xml:space="preserve"> </w:t>
            </w:r>
            <w:r w:rsidRPr="00E26BD2">
              <w:rPr>
                <w:rFonts w:cs="B Yagut" w:hint="cs"/>
                <w:sz w:val="20"/>
                <w:szCs w:val="20"/>
                <w:rtl/>
              </w:rPr>
              <w:t>ويژگيها</w:t>
            </w:r>
            <w:r w:rsidRPr="00E26BD2">
              <w:rPr>
                <w:rFonts w:cs="B Yagut"/>
                <w:sz w:val="20"/>
                <w:szCs w:val="20"/>
                <w:rtl/>
              </w:rPr>
              <w:t xml:space="preserve"> </w:t>
            </w:r>
            <w:r w:rsidRPr="00E26BD2">
              <w:rPr>
                <w:rFonts w:cs="B Yagut" w:hint="cs"/>
                <w:sz w:val="20"/>
                <w:szCs w:val="20"/>
                <w:rtl/>
              </w:rPr>
              <w:t>ونقش</w:t>
            </w:r>
            <w:r w:rsidRPr="00E26BD2">
              <w:rPr>
                <w:rFonts w:cs="B Yagut"/>
                <w:sz w:val="20"/>
                <w:szCs w:val="20"/>
                <w:rtl/>
              </w:rPr>
              <w:t xml:space="preserve"> </w:t>
            </w:r>
            <w:r w:rsidRPr="00E26BD2">
              <w:rPr>
                <w:rFonts w:cs="B Yagut" w:hint="cs"/>
                <w:sz w:val="20"/>
                <w:szCs w:val="20"/>
                <w:rtl/>
              </w:rPr>
              <w:t>پاتوژنيك</w:t>
            </w:r>
            <w:r w:rsidRPr="00E26BD2">
              <w:rPr>
                <w:rFonts w:cs="B Yagut"/>
                <w:sz w:val="20"/>
                <w:szCs w:val="20"/>
                <w:rtl/>
              </w:rPr>
              <w:t xml:space="preserve"> </w:t>
            </w:r>
            <w:r w:rsidRPr="00E26BD2">
              <w:rPr>
                <w:rFonts w:cs="B Yagut" w:hint="cs"/>
                <w:sz w:val="20"/>
                <w:szCs w:val="20"/>
                <w:rtl/>
              </w:rPr>
              <w:t>ويروس</w:t>
            </w:r>
            <w:r w:rsidRPr="00E26BD2">
              <w:rPr>
                <w:rFonts w:cs="B Yagut"/>
                <w:sz w:val="20"/>
                <w:szCs w:val="20"/>
                <w:rtl/>
              </w:rPr>
              <w:t xml:space="preserve"> </w:t>
            </w:r>
            <w:r w:rsidRPr="00E26BD2">
              <w:rPr>
                <w:rFonts w:cs="B Yagut" w:hint="cs"/>
                <w:sz w:val="20"/>
                <w:szCs w:val="20"/>
                <w:rtl/>
              </w:rPr>
              <w:t>هاي</w:t>
            </w:r>
            <w:r w:rsidRPr="00E26BD2">
              <w:rPr>
                <w:rFonts w:cs="B Yagut"/>
                <w:sz w:val="20"/>
                <w:szCs w:val="20"/>
                <w:rtl/>
              </w:rPr>
              <w:t xml:space="preserve"> </w:t>
            </w:r>
            <w:r w:rsidRPr="00E26BD2">
              <w:rPr>
                <w:rFonts w:cs="B Yagut"/>
                <w:sz w:val="20"/>
                <w:szCs w:val="20"/>
              </w:rPr>
              <w:t>RNA</w:t>
            </w:r>
            <w:r w:rsidR="00DE5F49" w:rsidRPr="00E26BD2">
              <w:rPr>
                <w:rFonts w:cs="B Yagut"/>
                <w:sz w:val="20"/>
                <w:szCs w:val="20"/>
                <w:rtl/>
              </w:rPr>
              <w:t xml:space="preserve"> </w:t>
            </w:r>
            <w:r w:rsidRPr="00E26BD2">
              <w:rPr>
                <w:rFonts w:cs="B Yagut" w:hint="cs"/>
                <w:sz w:val="20"/>
                <w:szCs w:val="20"/>
                <w:rtl/>
              </w:rPr>
              <w:t>در</w:t>
            </w:r>
            <w:r w:rsidRPr="00E26BD2">
              <w:rPr>
                <w:rFonts w:cs="B Yagut"/>
                <w:sz w:val="20"/>
                <w:szCs w:val="20"/>
                <w:rtl/>
              </w:rPr>
              <w:t xml:space="preserve"> </w:t>
            </w:r>
            <w:r w:rsidRPr="00E26BD2">
              <w:rPr>
                <w:rFonts w:cs="B Yagut" w:hint="cs"/>
                <w:sz w:val="20"/>
                <w:szCs w:val="20"/>
                <w:rtl/>
              </w:rPr>
              <w:t>بيماريها</w:t>
            </w:r>
          </w:p>
          <w:p w:rsidR="00AE79A1" w:rsidRPr="00E26BD2" w:rsidRDefault="00AE79A1" w:rsidP="0071315A">
            <w:pPr>
              <w:pStyle w:val="ListParagraph"/>
              <w:numPr>
                <w:ilvl w:val="0"/>
                <w:numId w:val="199"/>
              </w:numPr>
              <w:tabs>
                <w:tab w:val="center" w:pos="279"/>
                <w:tab w:val="right" w:pos="9026"/>
              </w:tabs>
              <w:spacing w:after="0" w:line="240" w:lineRule="auto"/>
              <w:ind w:right="414"/>
              <w:jc w:val="both"/>
              <w:rPr>
                <w:rFonts w:cs="B Yagut"/>
                <w:sz w:val="20"/>
                <w:szCs w:val="20"/>
                <w:rtl/>
              </w:rPr>
            </w:pPr>
            <w:r w:rsidRPr="00E26BD2">
              <w:rPr>
                <w:rFonts w:cs="B Yagut" w:hint="cs"/>
                <w:sz w:val="20"/>
                <w:szCs w:val="20"/>
                <w:rtl/>
              </w:rPr>
              <w:t>ویروس</w:t>
            </w:r>
            <w:r w:rsidRPr="00E26BD2">
              <w:rPr>
                <w:rFonts w:cs="B Yagut"/>
                <w:sz w:val="20"/>
                <w:szCs w:val="20"/>
                <w:rtl/>
              </w:rPr>
              <w:t xml:space="preserve"> </w:t>
            </w:r>
            <w:r w:rsidRPr="00E26BD2">
              <w:rPr>
                <w:rFonts w:cs="B Yagut" w:hint="cs"/>
                <w:sz w:val="20"/>
                <w:szCs w:val="20"/>
                <w:rtl/>
              </w:rPr>
              <w:t>های</w:t>
            </w:r>
            <w:r w:rsidRPr="00E26BD2">
              <w:rPr>
                <w:rFonts w:cs="B Yagut"/>
                <w:sz w:val="20"/>
                <w:szCs w:val="20"/>
                <w:rtl/>
              </w:rPr>
              <w:t xml:space="preserve"> </w:t>
            </w:r>
            <w:r w:rsidRPr="00E26BD2">
              <w:rPr>
                <w:rFonts w:cs="B Yagut" w:hint="cs"/>
                <w:sz w:val="20"/>
                <w:szCs w:val="20"/>
                <w:rtl/>
              </w:rPr>
              <w:t>شایع</w:t>
            </w:r>
            <w:r w:rsidRPr="00E26BD2">
              <w:rPr>
                <w:rFonts w:cs="B Yagut"/>
                <w:sz w:val="20"/>
                <w:szCs w:val="20"/>
                <w:rtl/>
              </w:rPr>
              <w:t xml:space="preserve"> </w:t>
            </w:r>
            <w:r w:rsidRPr="00E26BD2">
              <w:rPr>
                <w:rFonts w:cs="B Yagut" w:hint="cs"/>
                <w:sz w:val="20"/>
                <w:szCs w:val="20"/>
                <w:rtl/>
              </w:rPr>
              <w:t>بیماریزا</w:t>
            </w:r>
            <w:r w:rsidRPr="00E26BD2">
              <w:rPr>
                <w:rFonts w:cs="B Yagut"/>
                <w:sz w:val="20"/>
                <w:szCs w:val="20"/>
                <w:rtl/>
              </w:rPr>
              <w:t xml:space="preserve"> </w:t>
            </w:r>
            <w:r w:rsidRPr="00E26BD2">
              <w:rPr>
                <w:rFonts w:cs="B Yagut" w:hint="cs"/>
                <w:sz w:val="20"/>
                <w:szCs w:val="20"/>
                <w:rtl/>
              </w:rPr>
              <w:t>در</w:t>
            </w:r>
            <w:r w:rsidRPr="00E26BD2">
              <w:rPr>
                <w:rFonts w:cs="B Yagut"/>
                <w:sz w:val="20"/>
                <w:szCs w:val="20"/>
                <w:rtl/>
              </w:rPr>
              <w:t xml:space="preserve"> </w:t>
            </w:r>
            <w:r w:rsidRPr="00E26BD2">
              <w:rPr>
                <w:rFonts w:cs="B Yagut" w:hint="cs"/>
                <w:sz w:val="20"/>
                <w:szCs w:val="20"/>
                <w:rtl/>
              </w:rPr>
              <w:t>دستگاههای</w:t>
            </w:r>
            <w:r w:rsidRPr="00E26BD2">
              <w:rPr>
                <w:rFonts w:cs="B Yagut"/>
                <w:sz w:val="20"/>
                <w:szCs w:val="20"/>
                <w:rtl/>
              </w:rPr>
              <w:t xml:space="preserve"> </w:t>
            </w:r>
            <w:r w:rsidRPr="00E26BD2">
              <w:rPr>
                <w:rFonts w:cs="B Yagut" w:hint="cs"/>
                <w:sz w:val="20"/>
                <w:szCs w:val="20"/>
                <w:rtl/>
              </w:rPr>
              <w:t>بدن</w:t>
            </w:r>
          </w:p>
          <w:p w:rsidR="00AE79A1" w:rsidRPr="00E26BD2" w:rsidRDefault="00AE79A1" w:rsidP="0071315A">
            <w:pPr>
              <w:pStyle w:val="ListParagraph"/>
              <w:numPr>
                <w:ilvl w:val="0"/>
                <w:numId w:val="199"/>
              </w:numPr>
              <w:tabs>
                <w:tab w:val="center" w:pos="459"/>
                <w:tab w:val="right" w:pos="9026"/>
              </w:tabs>
              <w:spacing w:after="0" w:line="240" w:lineRule="auto"/>
              <w:jc w:val="both"/>
              <w:rPr>
                <w:rFonts w:cs="B Yagut"/>
                <w:sz w:val="20"/>
                <w:szCs w:val="20"/>
                <w:rtl/>
              </w:rPr>
            </w:pPr>
            <w:r w:rsidRPr="00E26BD2">
              <w:rPr>
                <w:rFonts w:cs="B Yagut" w:hint="cs"/>
                <w:sz w:val="20"/>
                <w:szCs w:val="20"/>
                <w:rtl/>
              </w:rPr>
              <w:t>نقش</w:t>
            </w:r>
            <w:r w:rsidRPr="00E26BD2">
              <w:rPr>
                <w:rFonts w:cs="B Yagut"/>
                <w:sz w:val="20"/>
                <w:szCs w:val="20"/>
                <w:rtl/>
              </w:rPr>
              <w:t xml:space="preserve"> </w:t>
            </w:r>
            <w:r w:rsidRPr="00E26BD2">
              <w:rPr>
                <w:rFonts w:cs="B Yagut" w:hint="cs"/>
                <w:sz w:val="20"/>
                <w:szCs w:val="20"/>
                <w:rtl/>
              </w:rPr>
              <w:t>ویروس</w:t>
            </w:r>
            <w:r w:rsidRPr="00E26BD2">
              <w:rPr>
                <w:rFonts w:cs="B Yagut"/>
                <w:sz w:val="20"/>
                <w:szCs w:val="20"/>
                <w:rtl/>
              </w:rPr>
              <w:t xml:space="preserve"> </w:t>
            </w:r>
            <w:r w:rsidRPr="00E26BD2">
              <w:rPr>
                <w:rFonts w:cs="B Yagut" w:hint="cs"/>
                <w:sz w:val="20"/>
                <w:szCs w:val="20"/>
                <w:rtl/>
              </w:rPr>
              <w:t>ها</w:t>
            </w:r>
            <w:r w:rsidRPr="00E26BD2">
              <w:rPr>
                <w:rFonts w:cs="B Yagut"/>
                <w:sz w:val="20"/>
                <w:szCs w:val="20"/>
                <w:rtl/>
              </w:rPr>
              <w:t xml:space="preserve"> </w:t>
            </w:r>
            <w:r w:rsidRPr="00E26BD2">
              <w:rPr>
                <w:rFonts w:cs="B Yagut" w:hint="cs"/>
                <w:sz w:val="20"/>
                <w:szCs w:val="20"/>
                <w:rtl/>
              </w:rPr>
              <w:t>در</w:t>
            </w:r>
            <w:r w:rsidRPr="00E26BD2">
              <w:rPr>
                <w:rFonts w:cs="B Yagut"/>
                <w:sz w:val="20"/>
                <w:szCs w:val="20"/>
                <w:rtl/>
              </w:rPr>
              <w:t xml:space="preserve"> </w:t>
            </w:r>
            <w:r w:rsidRPr="00E26BD2">
              <w:rPr>
                <w:rFonts w:cs="B Yagut" w:hint="cs"/>
                <w:sz w:val="20"/>
                <w:szCs w:val="20"/>
                <w:rtl/>
              </w:rPr>
              <w:t>ایجاد</w:t>
            </w:r>
            <w:r w:rsidRPr="00E26BD2">
              <w:rPr>
                <w:rFonts w:cs="B Yagut"/>
                <w:sz w:val="20"/>
                <w:szCs w:val="20"/>
                <w:rtl/>
              </w:rPr>
              <w:t xml:space="preserve"> </w:t>
            </w:r>
            <w:r w:rsidRPr="00E26BD2">
              <w:rPr>
                <w:rFonts w:cs="B Yagut" w:hint="cs"/>
                <w:sz w:val="20"/>
                <w:szCs w:val="20"/>
                <w:rtl/>
              </w:rPr>
              <w:t>سرطان</w:t>
            </w:r>
          </w:p>
          <w:p w:rsidR="0006026E" w:rsidRPr="00E26BD2" w:rsidRDefault="00AE79A1" w:rsidP="0071315A">
            <w:pPr>
              <w:pStyle w:val="ListParagraph"/>
              <w:numPr>
                <w:ilvl w:val="0"/>
                <w:numId w:val="199"/>
              </w:numPr>
              <w:tabs>
                <w:tab w:val="center" w:pos="279"/>
                <w:tab w:val="right" w:pos="9026"/>
              </w:tabs>
              <w:spacing w:after="0" w:line="240" w:lineRule="auto"/>
              <w:jc w:val="both"/>
              <w:rPr>
                <w:rFonts w:cs="B Yagut"/>
                <w:sz w:val="20"/>
                <w:szCs w:val="20"/>
                <w:rtl/>
              </w:rPr>
            </w:pPr>
            <w:r w:rsidRPr="00E26BD2">
              <w:rPr>
                <w:rFonts w:cs="B Yagut" w:hint="cs"/>
                <w:sz w:val="20"/>
                <w:szCs w:val="20"/>
                <w:rtl/>
              </w:rPr>
              <w:t>مکانیسم</w:t>
            </w:r>
            <w:r w:rsidR="007662B7" w:rsidRPr="00E26BD2">
              <w:rPr>
                <w:rFonts w:cs="B Yagut" w:hint="cs"/>
                <w:sz w:val="20"/>
                <w:szCs w:val="20"/>
                <w:rtl/>
              </w:rPr>
              <w:t>های</w:t>
            </w:r>
            <w:r w:rsidR="007662B7" w:rsidRPr="00E26BD2">
              <w:rPr>
                <w:rFonts w:cs="B Yagut"/>
                <w:sz w:val="20"/>
                <w:szCs w:val="20"/>
                <w:rtl/>
              </w:rPr>
              <w:t xml:space="preserve"> </w:t>
            </w:r>
            <w:r w:rsidR="007662B7" w:rsidRPr="00E26BD2">
              <w:rPr>
                <w:rFonts w:cs="B Yagut" w:hint="cs"/>
                <w:sz w:val="20"/>
                <w:szCs w:val="20"/>
                <w:rtl/>
              </w:rPr>
              <w:t>کلی</w:t>
            </w:r>
            <w:r w:rsidRPr="00E26BD2">
              <w:rPr>
                <w:rFonts w:cs="B Yagut"/>
                <w:sz w:val="20"/>
                <w:szCs w:val="20"/>
                <w:rtl/>
              </w:rPr>
              <w:t xml:space="preserve"> </w:t>
            </w:r>
            <w:r w:rsidRPr="00E26BD2">
              <w:rPr>
                <w:rFonts w:cs="B Yagut" w:hint="cs"/>
                <w:sz w:val="20"/>
                <w:szCs w:val="20"/>
                <w:rtl/>
              </w:rPr>
              <w:t>تاثیر</w:t>
            </w:r>
            <w:r w:rsidRPr="00E26BD2">
              <w:rPr>
                <w:rFonts w:cs="B Yagut"/>
                <w:sz w:val="20"/>
                <w:szCs w:val="20"/>
                <w:rtl/>
              </w:rPr>
              <w:t xml:space="preserve"> </w:t>
            </w:r>
            <w:r w:rsidRPr="00E26BD2">
              <w:rPr>
                <w:rFonts w:cs="B Yagut" w:hint="cs"/>
                <w:sz w:val="20"/>
                <w:szCs w:val="20"/>
                <w:rtl/>
              </w:rPr>
              <w:t>داروها</w:t>
            </w:r>
            <w:r w:rsidRPr="00E26BD2">
              <w:rPr>
                <w:rFonts w:cs="B Yagut"/>
                <w:sz w:val="20"/>
                <w:szCs w:val="20"/>
                <w:rtl/>
              </w:rPr>
              <w:t xml:space="preserve"> </w:t>
            </w:r>
            <w:r w:rsidRPr="00E26BD2">
              <w:rPr>
                <w:rFonts w:cs="B Yagut" w:hint="cs"/>
                <w:sz w:val="20"/>
                <w:szCs w:val="20"/>
                <w:rtl/>
              </w:rPr>
              <w:t>بر</w:t>
            </w:r>
            <w:r w:rsidRPr="00E26BD2">
              <w:rPr>
                <w:rFonts w:cs="B Yagut"/>
                <w:sz w:val="20"/>
                <w:szCs w:val="20"/>
                <w:rtl/>
              </w:rPr>
              <w:t xml:space="preserve"> </w:t>
            </w:r>
            <w:r w:rsidRPr="00E26BD2">
              <w:rPr>
                <w:rFonts w:cs="B Yagut" w:hint="cs"/>
                <w:sz w:val="20"/>
                <w:szCs w:val="20"/>
                <w:rtl/>
              </w:rPr>
              <w:t>ویروس</w:t>
            </w:r>
            <w:r w:rsidRPr="00E26BD2">
              <w:rPr>
                <w:rFonts w:cs="B Yagut"/>
                <w:sz w:val="20"/>
                <w:szCs w:val="20"/>
                <w:rtl/>
              </w:rPr>
              <w:t xml:space="preserve"> </w:t>
            </w:r>
            <w:r w:rsidRPr="00E26BD2">
              <w:rPr>
                <w:rFonts w:cs="B Yagut" w:hint="cs"/>
                <w:sz w:val="20"/>
                <w:szCs w:val="20"/>
                <w:rtl/>
              </w:rPr>
              <w:t>ها</w:t>
            </w:r>
          </w:p>
        </w:tc>
      </w:tr>
      <w:tr w:rsidR="008C5DE0" w:rsidRPr="00E26BD2" w:rsidTr="007F6A7B">
        <w:trPr>
          <w:jc w:val="center"/>
        </w:trPr>
        <w:tc>
          <w:tcPr>
            <w:tcW w:w="898" w:type="pct"/>
            <w:tcBorders>
              <w:top w:val="single" w:sz="4" w:space="0" w:color="auto"/>
              <w:left w:val="single" w:sz="4" w:space="0" w:color="auto"/>
              <w:bottom w:val="single" w:sz="4" w:space="0" w:color="auto"/>
              <w:right w:val="single" w:sz="4" w:space="0" w:color="auto"/>
            </w:tcBorders>
          </w:tcPr>
          <w:p w:rsidR="008C5DE0" w:rsidRPr="00E26BD2" w:rsidRDefault="008C5DE0" w:rsidP="0071315A">
            <w:pPr>
              <w:tabs>
                <w:tab w:val="center" w:pos="4513"/>
                <w:tab w:val="right" w:pos="9026"/>
              </w:tabs>
              <w:spacing w:after="0" w:line="240" w:lineRule="auto"/>
              <w:jc w:val="both"/>
              <w:rPr>
                <w:rFonts w:cs="B Yagut"/>
                <w:b/>
                <w:sz w:val="20"/>
                <w:szCs w:val="20"/>
                <w:rtl/>
              </w:rPr>
            </w:pPr>
            <w:r w:rsidRPr="00E26BD2">
              <w:rPr>
                <w:rFonts w:cs="B Yagut" w:hint="cs"/>
                <w:b/>
                <w:sz w:val="20"/>
                <w:szCs w:val="20"/>
                <w:rtl/>
              </w:rPr>
              <w:t>توضيحات</w:t>
            </w:r>
          </w:p>
        </w:tc>
        <w:tc>
          <w:tcPr>
            <w:tcW w:w="4102" w:type="pct"/>
            <w:gridSpan w:val="3"/>
            <w:tcBorders>
              <w:top w:val="single" w:sz="4" w:space="0" w:color="auto"/>
              <w:left w:val="single" w:sz="4" w:space="0" w:color="auto"/>
              <w:bottom w:val="single" w:sz="4" w:space="0" w:color="auto"/>
              <w:right w:val="single" w:sz="4" w:space="0" w:color="auto"/>
            </w:tcBorders>
          </w:tcPr>
          <w:p w:rsidR="008C5DE0" w:rsidRPr="00E26BD2" w:rsidRDefault="008C5DE0" w:rsidP="0071315A">
            <w:pPr>
              <w:tabs>
                <w:tab w:val="center" w:pos="4513"/>
                <w:tab w:val="right" w:pos="9026"/>
              </w:tabs>
              <w:spacing w:after="0" w:line="240" w:lineRule="auto"/>
              <w:ind w:left="9"/>
              <w:jc w:val="both"/>
              <w:rPr>
                <w:rFonts w:cs="B Yagut"/>
                <w:b/>
                <w:sz w:val="20"/>
                <w:szCs w:val="20"/>
                <w:rtl/>
              </w:rPr>
            </w:pPr>
          </w:p>
        </w:tc>
      </w:tr>
    </w:tbl>
    <w:p w:rsidR="000D3353" w:rsidRPr="00E26BD2" w:rsidRDefault="000D3353" w:rsidP="0071315A">
      <w:pPr>
        <w:spacing w:after="0" w:line="240" w:lineRule="auto"/>
        <w:jc w:val="both"/>
        <w:rPr>
          <w:rFonts w:cs="B Yagut"/>
          <w:sz w:val="20"/>
          <w:szCs w:val="20"/>
          <w:rtl/>
        </w:rPr>
      </w:pPr>
    </w:p>
    <w:p w:rsidR="00F37B4A" w:rsidRPr="000B4AC1" w:rsidRDefault="00743FF1" w:rsidP="000B4AC1">
      <w:pPr>
        <w:spacing w:after="0" w:line="240" w:lineRule="auto"/>
        <w:jc w:val="both"/>
        <w:rPr>
          <w:rFonts w:cs="B Yagut"/>
          <w:b/>
          <w:bCs/>
          <w:sz w:val="20"/>
          <w:szCs w:val="20"/>
          <w:rtl/>
        </w:rPr>
      </w:pPr>
      <w:r w:rsidRPr="000B4AC1">
        <w:rPr>
          <w:rFonts w:cs="B Yagut"/>
          <w:sz w:val="20"/>
          <w:szCs w:val="20"/>
          <w:rtl/>
        </w:rPr>
        <w:br w:type="page"/>
      </w:r>
      <w:r w:rsidR="0025163D" w:rsidRPr="000B4AC1">
        <w:rPr>
          <w:rFonts w:cs="B Yagut" w:hint="cs"/>
          <w:b/>
          <w:bCs/>
          <w:sz w:val="20"/>
          <w:szCs w:val="20"/>
          <w:rtl/>
        </w:rPr>
        <w:lastRenderedPageBreak/>
        <w:t>دروس ایمنی شناسی</w:t>
      </w:r>
      <w:r w:rsidR="00BA7E2C" w:rsidRPr="000B4AC1">
        <w:rPr>
          <w:rFonts w:cs="B Yagut" w:hint="cs"/>
          <w:b/>
          <w:bCs/>
          <w:sz w:val="20"/>
          <w:szCs w:val="20"/>
          <w:rtl/>
        </w:rPr>
        <w:t xml:space="preserve">: </w:t>
      </w:r>
    </w:p>
    <w:p w:rsidR="000167BF" w:rsidRPr="000B4AC1" w:rsidRDefault="000167BF" w:rsidP="000B4AC1">
      <w:pPr>
        <w:spacing w:after="0" w:line="240" w:lineRule="auto"/>
        <w:ind w:left="-9"/>
        <w:jc w:val="both"/>
        <w:rPr>
          <w:rFonts w:cs="B Yagut"/>
          <w:b/>
          <w:bCs/>
          <w:sz w:val="20"/>
          <w:szCs w:val="20"/>
        </w:rPr>
      </w:pPr>
      <w:r w:rsidRPr="000B4AC1">
        <w:rPr>
          <w:rFonts w:ascii="Times New Roman" w:eastAsia="SimSun" w:hAnsi="Times New Roman" w:cs="B Yagut" w:hint="cs"/>
          <w:b/>
          <w:bCs/>
          <w:sz w:val="20"/>
          <w:szCs w:val="20"/>
          <w:rtl/>
          <w:lang w:eastAsia="zh-CN"/>
        </w:rPr>
        <w:t>ایمنی شناسی پزشکی</w:t>
      </w:r>
    </w:p>
    <w:p w:rsidR="000167BF" w:rsidRPr="000B4AC1" w:rsidRDefault="000167BF" w:rsidP="000B4AC1">
      <w:pPr>
        <w:spacing w:after="0" w:line="240" w:lineRule="auto"/>
        <w:ind w:left="-9"/>
        <w:jc w:val="both"/>
        <w:rPr>
          <w:rFonts w:cs="B Yagut"/>
          <w:b/>
          <w:bCs/>
          <w:sz w:val="20"/>
          <w:szCs w:val="20"/>
          <w:rtl/>
        </w:rPr>
      </w:pPr>
      <w:r w:rsidRPr="000B4AC1">
        <w:rPr>
          <w:rFonts w:ascii="Times New Roman" w:eastAsia="SimSun" w:hAnsi="Times New Roman" w:cs="B Yagut" w:hint="cs"/>
          <w:b/>
          <w:bCs/>
          <w:sz w:val="20"/>
          <w:szCs w:val="20"/>
          <w:rtl/>
          <w:lang w:eastAsia="zh-CN"/>
        </w:rPr>
        <w:t>ایمنی شناسی بالینی</w:t>
      </w:r>
    </w:p>
    <w:tbl>
      <w:tblPr>
        <w:bidiVisual/>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04"/>
        <w:gridCol w:w="1297"/>
        <w:gridCol w:w="2517"/>
        <w:gridCol w:w="2428"/>
        <w:gridCol w:w="2757"/>
        <w:gridCol w:w="343"/>
      </w:tblGrid>
      <w:tr w:rsidR="00F37B4A" w:rsidRPr="00E26BD2" w:rsidTr="00BA692D">
        <w:trPr>
          <w:jc w:val="center"/>
        </w:trPr>
        <w:tc>
          <w:tcPr>
            <w:tcW w:w="915" w:type="pct"/>
            <w:gridSpan w:val="2"/>
            <w:tcBorders>
              <w:top w:val="single" w:sz="4" w:space="0" w:color="auto"/>
              <w:left w:val="single" w:sz="4" w:space="0" w:color="auto"/>
              <w:bottom w:val="single" w:sz="4" w:space="0" w:color="auto"/>
              <w:right w:val="single" w:sz="4" w:space="0" w:color="auto"/>
            </w:tcBorders>
            <w:shd w:val="clear" w:color="auto" w:fill="auto"/>
          </w:tcPr>
          <w:p w:rsidR="00F37B4A" w:rsidRPr="00E26BD2" w:rsidRDefault="00B40B18" w:rsidP="0071315A">
            <w:pPr>
              <w:tabs>
                <w:tab w:val="center" w:pos="4513"/>
                <w:tab w:val="right" w:pos="9026"/>
              </w:tabs>
              <w:spacing w:after="0" w:line="240" w:lineRule="auto"/>
              <w:jc w:val="both"/>
              <w:rPr>
                <w:rFonts w:cs="B Yagut"/>
                <w:b/>
                <w:bCs/>
                <w:sz w:val="20"/>
                <w:szCs w:val="20"/>
                <w:rtl/>
              </w:rPr>
            </w:pPr>
            <w:r w:rsidRPr="00E26BD2">
              <w:rPr>
                <w:rFonts w:cs="B Yagut" w:hint="cs"/>
                <w:b/>
                <w:bCs/>
                <w:sz w:val="20"/>
                <w:szCs w:val="20"/>
                <w:rtl/>
              </w:rPr>
              <w:t>کد درس</w:t>
            </w:r>
          </w:p>
        </w:tc>
        <w:tc>
          <w:tcPr>
            <w:tcW w:w="4085" w:type="pct"/>
            <w:gridSpan w:val="4"/>
            <w:tcBorders>
              <w:top w:val="single" w:sz="4" w:space="0" w:color="auto"/>
              <w:left w:val="single" w:sz="4" w:space="0" w:color="auto"/>
              <w:bottom w:val="single" w:sz="4" w:space="0" w:color="auto"/>
              <w:right w:val="single" w:sz="4" w:space="0" w:color="auto"/>
            </w:tcBorders>
            <w:shd w:val="clear" w:color="auto" w:fill="auto"/>
          </w:tcPr>
          <w:p w:rsidR="00F37B4A" w:rsidRPr="00E26BD2" w:rsidRDefault="00B40B18"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131</w:t>
            </w:r>
          </w:p>
        </w:tc>
      </w:tr>
      <w:tr w:rsidR="00B40B18" w:rsidRPr="00E26BD2" w:rsidTr="00BA692D">
        <w:trPr>
          <w:jc w:val="center"/>
        </w:trPr>
        <w:tc>
          <w:tcPr>
            <w:tcW w:w="915" w:type="pct"/>
            <w:gridSpan w:val="2"/>
            <w:tcBorders>
              <w:top w:val="single" w:sz="4" w:space="0" w:color="auto"/>
              <w:left w:val="single" w:sz="4" w:space="0" w:color="auto"/>
              <w:bottom w:val="single" w:sz="4" w:space="0" w:color="auto"/>
              <w:right w:val="single" w:sz="4" w:space="0" w:color="auto"/>
            </w:tcBorders>
            <w:shd w:val="clear" w:color="auto" w:fill="auto"/>
          </w:tcPr>
          <w:p w:rsidR="00B40B18" w:rsidRPr="00E26BD2" w:rsidRDefault="00B40B18" w:rsidP="0071315A">
            <w:pPr>
              <w:tabs>
                <w:tab w:val="center" w:pos="4513"/>
                <w:tab w:val="right" w:pos="9026"/>
              </w:tabs>
              <w:spacing w:after="0" w:line="240" w:lineRule="auto"/>
              <w:jc w:val="both"/>
              <w:rPr>
                <w:rFonts w:cs="B Yagut"/>
                <w:bCs/>
                <w:sz w:val="20"/>
                <w:szCs w:val="20"/>
                <w:rtl/>
              </w:rPr>
            </w:pPr>
            <w:r w:rsidRPr="00E26BD2">
              <w:rPr>
                <w:rFonts w:cs="B Yagut" w:hint="cs"/>
                <w:bCs/>
                <w:sz w:val="20"/>
                <w:szCs w:val="20"/>
                <w:rtl/>
              </w:rPr>
              <w:t>نام درس</w:t>
            </w:r>
          </w:p>
        </w:tc>
        <w:tc>
          <w:tcPr>
            <w:tcW w:w="4085" w:type="pct"/>
            <w:gridSpan w:val="4"/>
            <w:tcBorders>
              <w:top w:val="single" w:sz="4" w:space="0" w:color="auto"/>
              <w:left w:val="single" w:sz="4" w:space="0" w:color="auto"/>
              <w:bottom w:val="single" w:sz="4" w:space="0" w:color="auto"/>
              <w:right w:val="single" w:sz="4" w:space="0" w:color="auto"/>
            </w:tcBorders>
            <w:shd w:val="clear" w:color="auto" w:fill="auto"/>
          </w:tcPr>
          <w:p w:rsidR="00B40B18" w:rsidRPr="00E26BD2" w:rsidRDefault="00B40B18" w:rsidP="0071315A">
            <w:pPr>
              <w:tabs>
                <w:tab w:val="center" w:pos="4513"/>
                <w:tab w:val="right" w:pos="9026"/>
              </w:tabs>
              <w:spacing w:after="0" w:line="240" w:lineRule="auto"/>
              <w:jc w:val="both"/>
              <w:rPr>
                <w:rFonts w:cs="B Yagut"/>
                <w:sz w:val="20"/>
                <w:szCs w:val="20"/>
                <w:rtl/>
              </w:rPr>
            </w:pPr>
            <w:r w:rsidRPr="00E26BD2">
              <w:rPr>
                <w:rFonts w:ascii="Times New Roman" w:eastAsia="SimSun" w:hAnsi="Times New Roman" w:cs="B Yagut" w:hint="cs"/>
                <w:b/>
                <w:sz w:val="20"/>
                <w:szCs w:val="20"/>
                <w:rtl/>
                <w:lang w:eastAsia="zh-CN"/>
              </w:rPr>
              <w:t xml:space="preserve">ایمنی شناسی پزشکی </w:t>
            </w:r>
          </w:p>
        </w:tc>
      </w:tr>
      <w:tr w:rsidR="00E84AB9" w:rsidRPr="00E26BD2" w:rsidTr="00BA692D">
        <w:trPr>
          <w:jc w:val="center"/>
        </w:trPr>
        <w:tc>
          <w:tcPr>
            <w:tcW w:w="915" w:type="pct"/>
            <w:gridSpan w:val="2"/>
            <w:tcBorders>
              <w:top w:val="single" w:sz="4" w:space="0" w:color="auto"/>
              <w:left w:val="single" w:sz="4" w:space="0" w:color="auto"/>
              <w:bottom w:val="single" w:sz="4" w:space="0" w:color="auto"/>
              <w:right w:val="single" w:sz="4" w:space="0" w:color="auto"/>
            </w:tcBorders>
            <w:shd w:val="clear" w:color="auto" w:fill="auto"/>
          </w:tcPr>
          <w:p w:rsidR="00E84AB9" w:rsidRPr="00E26BD2" w:rsidRDefault="00E84AB9" w:rsidP="0071315A">
            <w:pPr>
              <w:spacing w:after="0" w:line="240" w:lineRule="auto"/>
              <w:jc w:val="both"/>
              <w:rPr>
                <w:rFonts w:cs="B Yagut"/>
                <w:bCs/>
                <w:sz w:val="20"/>
                <w:szCs w:val="20"/>
                <w:rtl/>
              </w:rPr>
            </w:pPr>
            <w:r w:rsidRPr="00E26BD2">
              <w:rPr>
                <w:rFonts w:cs="B Yagut" w:hint="cs"/>
                <w:bCs/>
                <w:sz w:val="20"/>
                <w:szCs w:val="20"/>
                <w:rtl/>
              </w:rPr>
              <w:t>مرحله ارائه درس</w:t>
            </w:r>
          </w:p>
        </w:tc>
        <w:tc>
          <w:tcPr>
            <w:tcW w:w="4085" w:type="pct"/>
            <w:gridSpan w:val="4"/>
            <w:tcBorders>
              <w:top w:val="single" w:sz="4" w:space="0" w:color="auto"/>
              <w:left w:val="single" w:sz="4" w:space="0" w:color="auto"/>
              <w:bottom w:val="single" w:sz="4" w:space="0" w:color="auto"/>
              <w:right w:val="single" w:sz="4" w:space="0" w:color="auto"/>
            </w:tcBorders>
            <w:shd w:val="clear" w:color="auto" w:fill="auto"/>
          </w:tcPr>
          <w:p w:rsidR="00E84AB9" w:rsidRPr="00E26BD2" w:rsidRDefault="00146910" w:rsidP="0071315A">
            <w:pPr>
              <w:pStyle w:val="ListParagraph"/>
              <w:spacing w:after="0" w:line="240" w:lineRule="auto"/>
              <w:ind w:left="0"/>
              <w:jc w:val="both"/>
              <w:rPr>
                <w:rFonts w:cs="B Yagut"/>
                <w:sz w:val="20"/>
                <w:szCs w:val="20"/>
                <w:rtl/>
              </w:rPr>
            </w:pPr>
            <w:r w:rsidRPr="00E26BD2">
              <w:rPr>
                <w:rFonts w:cs="B Yagut" w:hint="cs"/>
                <w:sz w:val="20"/>
                <w:szCs w:val="20"/>
                <w:rtl/>
              </w:rPr>
              <w:t>علوم پایه</w:t>
            </w:r>
            <w:r w:rsidR="00684D70" w:rsidRPr="00E26BD2">
              <w:rPr>
                <w:rFonts w:cs="B Yagut" w:hint="cs"/>
                <w:sz w:val="20"/>
                <w:szCs w:val="20"/>
                <w:rtl/>
              </w:rPr>
              <w:t>/ مقدمات بالینی</w:t>
            </w:r>
          </w:p>
        </w:tc>
      </w:tr>
      <w:tr w:rsidR="00F37B4A" w:rsidRPr="00E26BD2" w:rsidTr="00BA692D">
        <w:trPr>
          <w:jc w:val="center"/>
        </w:trPr>
        <w:tc>
          <w:tcPr>
            <w:tcW w:w="915" w:type="pct"/>
            <w:gridSpan w:val="2"/>
            <w:tcBorders>
              <w:top w:val="single" w:sz="4" w:space="0" w:color="auto"/>
              <w:left w:val="single" w:sz="4" w:space="0" w:color="auto"/>
              <w:bottom w:val="single" w:sz="4" w:space="0" w:color="auto"/>
              <w:right w:val="single" w:sz="4" w:space="0" w:color="auto"/>
            </w:tcBorders>
            <w:shd w:val="clear" w:color="auto" w:fill="auto"/>
          </w:tcPr>
          <w:p w:rsidR="00F37B4A" w:rsidRPr="00E26BD2" w:rsidRDefault="00F37B4A" w:rsidP="0071315A">
            <w:pPr>
              <w:tabs>
                <w:tab w:val="center" w:pos="4513"/>
                <w:tab w:val="right" w:pos="9026"/>
              </w:tabs>
              <w:spacing w:after="0" w:line="240" w:lineRule="auto"/>
              <w:jc w:val="both"/>
              <w:rPr>
                <w:rFonts w:cs="B Yagut"/>
                <w:bCs/>
                <w:sz w:val="20"/>
                <w:szCs w:val="20"/>
                <w:rtl/>
              </w:rPr>
            </w:pPr>
            <w:r w:rsidRPr="00E26BD2">
              <w:rPr>
                <w:rFonts w:cs="B Yagut" w:hint="cs"/>
                <w:bCs/>
                <w:sz w:val="20"/>
                <w:szCs w:val="20"/>
                <w:rtl/>
              </w:rPr>
              <w:t>دروس پيش نياز</w:t>
            </w:r>
          </w:p>
        </w:tc>
        <w:tc>
          <w:tcPr>
            <w:tcW w:w="4085" w:type="pct"/>
            <w:gridSpan w:val="4"/>
            <w:tcBorders>
              <w:top w:val="single" w:sz="4" w:space="0" w:color="auto"/>
              <w:left w:val="single" w:sz="4" w:space="0" w:color="auto"/>
              <w:bottom w:val="single" w:sz="4" w:space="0" w:color="auto"/>
              <w:right w:val="single" w:sz="4" w:space="0" w:color="auto"/>
            </w:tcBorders>
            <w:shd w:val="clear" w:color="auto" w:fill="auto"/>
          </w:tcPr>
          <w:p w:rsidR="00F37B4A" w:rsidRPr="00E26BD2" w:rsidRDefault="00B40B18" w:rsidP="0071315A">
            <w:pPr>
              <w:pStyle w:val="ListParagraph"/>
              <w:spacing w:after="0" w:line="240" w:lineRule="auto"/>
              <w:ind w:left="360"/>
              <w:jc w:val="both"/>
              <w:rPr>
                <w:rFonts w:cs="B Yagut"/>
                <w:sz w:val="20"/>
                <w:szCs w:val="20"/>
                <w:rtl/>
              </w:rPr>
            </w:pPr>
            <w:r w:rsidRPr="00E26BD2">
              <w:rPr>
                <w:rFonts w:cs="B Yagut" w:hint="cs"/>
                <w:sz w:val="20"/>
                <w:szCs w:val="20"/>
                <w:rtl/>
              </w:rPr>
              <w:t>-</w:t>
            </w:r>
          </w:p>
        </w:tc>
      </w:tr>
      <w:tr w:rsidR="00F403B2" w:rsidRPr="00E26BD2" w:rsidTr="00BA692D">
        <w:trPr>
          <w:jc w:val="center"/>
        </w:trPr>
        <w:tc>
          <w:tcPr>
            <w:tcW w:w="915" w:type="pct"/>
            <w:gridSpan w:val="2"/>
            <w:tcBorders>
              <w:top w:val="single" w:sz="4" w:space="0" w:color="auto"/>
              <w:left w:val="single" w:sz="4" w:space="0" w:color="auto"/>
              <w:bottom w:val="single" w:sz="4" w:space="0" w:color="auto"/>
              <w:right w:val="single" w:sz="4" w:space="0" w:color="auto"/>
            </w:tcBorders>
            <w:shd w:val="clear" w:color="auto" w:fill="auto"/>
          </w:tcPr>
          <w:p w:rsidR="00F403B2" w:rsidRPr="00E26BD2" w:rsidRDefault="00F403B2" w:rsidP="0071315A">
            <w:pPr>
              <w:tabs>
                <w:tab w:val="center" w:pos="4513"/>
                <w:tab w:val="right" w:pos="9026"/>
              </w:tabs>
              <w:spacing w:after="0" w:line="240" w:lineRule="auto"/>
              <w:jc w:val="both"/>
              <w:rPr>
                <w:rFonts w:cs="B Yagut"/>
                <w:bCs/>
                <w:sz w:val="20"/>
                <w:szCs w:val="20"/>
                <w:rtl/>
              </w:rPr>
            </w:pPr>
            <w:r w:rsidRPr="00E26BD2">
              <w:rPr>
                <w:rFonts w:cs="B Yagut" w:hint="cs"/>
                <w:bCs/>
                <w:sz w:val="20"/>
                <w:szCs w:val="20"/>
                <w:rtl/>
              </w:rPr>
              <w:t>نوع درس</w:t>
            </w:r>
          </w:p>
        </w:tc>
        <w:tc>
          <w:tcPr>
            <w:tcW w:w="1278" w:type="pct"/>
            <w:tcBorders>
              <w:top w:val="single" w:sz="4" w:space="0" w:color="auto"/>
              <w:left w:val="single" w:sz="4" w:space="0" w:color="auto"/>
              <w:bottom w:val="single" w:sz="4" w:space="0" w:color="auto"/>
              <w:right w:val="single" w:sz="4" w:space="0" w:color="auto"/>
            </w:tcBorders>
            <w:shd w:val="clear" w:color="auto" w:fill="auto"/>
          </w:tcPr>
          <w:p w:rsidR="00F403B2" w:rsidRPr="00E26BD2" w:rsidRDefault="00F403B2" w:rsidP="0071315A">
            <w:pPr>
              <w:tabs>
                <w:tab w:val="center" w:pos="4513"/>
                <w:tab w:val="right" w:pos="9026"/>
              </w:tabs>
              <w:spacing w:after="0" w:line="240" w:lineRule="auto"/>
              <w:jc w:val="both"/>
              <w:rPr>
                <w:rFonts w:cs="B Yagut"/>
                <w:b/>
                <w:bCs/>
                <w:sz w:val="20"/>
                <w:szCs w:val="20"/>
                <w:rtl/>
              </w:rPr>
            </w:pPr>
            <w:r w:rsidRPr="00E26BD2">
              <w:rPr>
                <w:rFonts w:cs="B Yagut" w:hint="cs"/>
                <w:b/>
                <w:bCs/>
                <w:sz w:val="20"/>
                <w:szCs w:val="20"/>
                <w:rtl/>
              </w:rPr>
              <w:t>نظري</w:t>
            </w:r>
          </w:p>
        </w:tc>
        <w:tc>
          <w:tcPr>
            <w:tcW w:w="1233" w:type="pct"/>
            <w:tcBorders>
              <w:top w:val="single" w:sz="4" w:space="0" w:color="auto"/>
              <w:left w:val="single" w:sz="4" w:space="0" w:color="auto"/>
              <w:bottom w:val="single" w:sz="4" w:space="0" w:color="auto"/>
              <w:right w:val="single" w:sz="4" w:space="0" w:color="auto"/>
            </w:tcBorders>
            <w:shd w:val="clear" w:color="auto" w:fill="auto"/>
          </w:tcPr>
          <w:p w:rsidR="00F403B2" w:rsidRPr="00E26BD2" w:rsidRDefault="00F403B2" w:rsidP="0071315A">
            <w:pPr>
              <w:tabs>
                <w:tab w:val="center" w:pos="4513"/>
                <w:tab w:val="right" w:pos="9026"/>
              </w:tabs>
              <w:spacing w:after="0" w:line="240" w:lineRule="auto"/>
              <w:jc w:val="both"/>
              <w:rPr>
                <w:rFonts w:cs="B Yagut"/>
                <w:b/>
                <w:bCs/>
                <w:sz w:val="20"/>
                <w:szCs w:val="20"/>
                <w:rtl/>
              </w:rPr>
            </w:pPr>
            <w:r w:rsidRPr="00E26BD2">
              <w:rPr>
                <w:rFonts w:cs="B Yagut" w:hint="cs"/>
                <w:b/>
                <w:bCs/>
                <w:sz w:val="20"/>
                <w:szCs w:val="20"/>
                <w:rtl/>
              </w:rPr>
              <w:t>عملي</w:t>
            </w:r>
          </w:p>
        </w:tc>
        <w:tc>
          <w:tcPr>
            <w:tcW w:w="1574" w:type="pct"/>
            <w:gridSpan w:val="2"/>
            <w:tcBorders>
              <w:top w:val="single" w:sz="4" w:space="0" w:color="auto"/>
              <w:left w:val="single" w:sz="4" w:space="0" w:color="auto"/>
              <w:bottom w:val="single" w:sz="4" w:space="0" w:color="auto"/>
              <w:right w:val="single" w:sz="4" w:space="0" w:color="auto"/>
            </w:tcBorders>
            <w:shd w:val="clear" w:color="auto" w:fill="auto"/>
          </w:tcPr>
          <w:p w:rsidR="00F403B2" w:rsidRPr="00E26BD2" w:rsidRDefault="00F403B2" w:rsidP="0071315A">
            <w:pPr>
              <w:tabs>
                <w:tab w:val="center" w:pos="4513"/>
                <w:tab w:val="right" w:pos="9026"/>
              </w:tabs>
              <w:spacing w:after="0" w:line="240" w:lineRule="auto"/>
              <w:jc w:val="both"/>
              <w:rPr>
                <w:rFonts w:cs="B Yagut"/>
                <w:b/>
                <w:bCs/>
                <w:sz w:val="20"/>
                <w:szCs w:val="20"/>
                <w:rtl/>
              </w:rPr>
            </w:pPr>
            <w:r w:rsidRPr="00E26BD2">
              <w:rPr>
                <w:rFonts w:cs="B Yagut" w:hint="cs"/>
                <w:b/>
                <w:bCs/>
                <w:sz w:val="20"/>
                <w:szCs w:val="20"/>
                <w:rtl/>
              </w:rPr>
              <w:t>کل</w:t>
            </w:r>
          </w:p>
        </w:tc>
      </w:tr>
      <w:tr w:rsidR="00F403B2" w:rsidRPr="00E26BD2" w:rsidTr="00BA692D">
        <w:trPr>
          <w:jc w:val="center"/>
        </w:trPr>
        <w:tc>
          <w:tcPr>
            <w:tcW w:w="915" w:type="pct"/>
            <w:gridSpan w:val="2"/>
            <w:tcBorders>
              <w:top w:val="single" w:sz="4" w:space="0" w:color="auto"/>
              <w:left w:val="single" w:sz="4" w:space="0" w:color="auto"/>
              <w:bottom w:val="single" w:sz="4" w:space="0" w:color="auto"/>
              <w:right w:val="single" w:sz="4" w:space="0" w:color="auto"/>
            </w:tcBorders>
            <w:shd w:val="clear" w:color="auto" w:fill="auto"/>
          </w:tcPr>
          <w:p w:rsidR="00F403B2" w:rsidRPr="00E26BD2" w:rsidRDefault="00DE5F49" w:rsidP="0071315A">
            <w:pPr>
              <w:tabs>
                <w:tab w:val="center" w:pos="4513"/>
                <w:tab w:val="right" w:pos="9026"/>
              </w:tabs>
              <w:spacing w:after="0" w:line="240" w:lineRule="auto"/>
              <w:jc w:val="both"/>
              <w:rPr>
                <w:rFonts w:cs="B Yagut"/>
                <w:bCs/>
                <w:sz w:val="20"/>
                <w:szCs w:val="20"/>
                <w:rtl/>
              </w:rPr>
            </w:pPr>
            <w:r w:rsidRPr="00E26BD2">
              <w:rPr>
                <w:rFonts w:cs="B Yagut" w:hint="cs"/>
                <w:bCs/>
                <w:sz w:val="20"/>
                <w:szCs w:val="20"/>
                <w:rtl/>
              </w:rPr>
              <w:t xml:space="preserve"> </w:t>
            </w:r>
            <w:r w:rsidR="00F403B2" w:rsidRPr="00E26BD2">
              <w:rPr>
                <w:rFonts w:cs="B Yagut" w:hint="cs"/>
                <w:bCs/>
                <w:sz w:val="20"/>
                <w:szCs w:val="20"/>
                <w:rtl/>
              </w:rPr>
              <w:t xml:space="preserve">ساعت </w:t>
            </w:r>
            <w:r w:rsidR="00F84D91" w:rsidRPr="00E26BD2">
              <w:rPr>
                <w:rFonts w:cs="B Yagut" w:hint="cs"/>
                <w:bCs/>
                <w:sz w:val="20"/>
                <w:szCs w:val="20"/>
                <w:rtl/>
              </w:rPr>
              <w:t>آموزش</w:t>
            </w:r>
            <w:r w:rsidR="00F403B2" w:rsidRPr="00E26BD2">
              <w:rPr>
                <w:rFonts w:cs="B Yagut" w:hint="cs"/>
                <w:bCs/>
                <w:sz w:val="20"/>
                <w:szCs w:val="20"/>
                <w:rtl/>
              </w:rPr>
              <w:t>ي</w:t>
            </w:r>
          </w:p>
        </w:tc>
        <w:tc>
          <w:tcPr>
            <w:tcW w:w="1278" w:type="pct"/>
            <w:tcBorders>
              <w:top w:val="single" w:sz="4" w:space="0" w:color="auto"/>
              <w:left w:val="single" w:sz="4" w:space="0" w:color="auto"/>
              <w:bottom w:val="single" w:sz="4" w:space="0" w:color="auto"/>
              <w:right w:val="single" w:sz="4" w:space="0" w:color="auto"/>
            </w:tcBorders>
            <w:shd w:val="clear" w:color="auto" w:fill="auto"/>
          </w:tcPr>
          <w:p w:rsidR="00F403B2" w:rsidRPr="00E26BD2" w:rsidRDefault="002E2CFB"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30</w:t>
            </w:r>
            <w:r w:rsidR="00F403B2" w:rsidRPr="00E26BD2">
              <w:rPr>
                <w:rFonts w:cs="B Yagut" w:hint="cs"/>
                <w:sz w:val="20"/>
                <w:szCs w:val="20"/>
                <w:rtl/>
              </w:rPr>
              <w:t xml:space="preserve"> ساعت </w:t>
            </w:r>
          </w:p>
        </w:tc>
        <w:tc>
          <w:tcPr>
            <w:tcW w:w="1233" w:type="pct"/>
            <w:tcBorders>
              <w:top w:val="single" w:sz="4" w:space="0" w:color="auto"/>
              <w:left w:val="single" w:sz="4" w:space="0" w:color="auto"/>
              <w:bottom w:val="single" w:sz="4" w:space="0" w:color="auto"/>
              <w:right w:val="single" w:sz="4" w:space="0" w:color="auto"/>
            </w:tcBorders>
            <w:shd w:val="clear" w:color="auto" w:fill="auto"/>
          </w:tcPr>
          <w:p w:rsidR="00F403B2" w:rsidRPr="00E26BD2" w:rsidRDefault="002E2CFB"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 xml:space="preserve">8 </w:t>
            </w:r>
            <w:r w:rsidR="00F403B2" w:rsidRPr="00E26BD2">
              <w:rPr>
                <w:rFonts w:cs="B Yagut" w:hint="cs"/>
                <w:sz w:val="20"/>
                <w:szCs w:val="20"/>
                <w:rtl/>
              </w:rPr>
              <w:t>ساعت</w:t>
            </w:r>
          </w:p>
        </w:tc>
        <w:tc>
          <w:tcPr>
            <w:tcW w:w="1574" w:type="pct"/>
            <w:gridSpan w:val="2"/>
            <w:tcBorders>
              <w:top w:val="single" w:sz="4" w:space="0" w:color="auto"/>
              <w:left w:val="single" w:sz="4" w:space="0" w:color="auto"/>
              <w:bottom w:val="single" w:sz="4" w:space="0" w:color="auto"/>
              <w:right w:val="single" w:sz="4" w:space="0" w:color="auto"/>
            </w:tcBorders>
            <w:shd w:val="clear" w:color="auto" w:fill="auto"/>
          </w:tcPr>
          <w:p w:rsidR="00F403B2" w:rsidRPr="00E26BD2" w:rsidRDefault="002E2CFB"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38</w:t>
            </w:r>
            <w:r w:rsidR="00F403B2" w:rsidRPr="00E26BD2">
              <w:rPr>
                <w:rFonts w:cs="B Yagut" w:hint="cs"/>
                <w:sz w:val="20"/>
                <w:szCs w:val="20"/>
                <w:rtl/>
              </w:rPr>
              <w:t xml:space="preserve"> ساعت</w:t>
            </w:r>
          </w:p>
        </w:tc>
      </w:tr>
      <w:tr w:rsidR="00F37B4A" w:rsidRPr="00E26BD2" w:rsidTr="00BA692D">
        <w:trPr>
          <w:trHeight w:val="1409"/>
          <w:jc w:val="center"/>
        </w:trPr>
        <w:tc>
          <w:tcPr>
            <w:tcW w:w="915" w:type="pct"/>
            <w:gridSpan w:val="2"/>
            <w:tcBorders>
              <w:top w:val="single" w:sz="4" w:space="0" w:color="auto"/>
              <w:left w:val="single" w:sz="4" w:space="0" w:color="auto"/>
              <w:bottom w:val="single" w:sz="4" w:space="0" w:color="auto"/>
              <w:right w:val="single" w:sz="4" w:space="0" w:color="auto"/>
            </w:tcBorders>
            <w:shd w:val="clear" w:color="auto" w:fill="auto"/>
          </w:tcPr>
          <w:p w:rsidR="00F37B4A" w:rsidRPr="00E26BD2" w:rsidRDefault="00821E07" w:rsidP="0071315A">
            <w:pPr>
              <w:tabs>
                <w:tab w:val="center" w:pos="4513"/>
                <w:tab w:val="right" w:pos="9026"/>
              </w:tabs>
              <w:spacing w:after="0" w:line="240" w:lineRule="auto"/>
              <w:jc w:val="both"/>
              <w:rPr>
                <w:rFonts w:cs="B Yagut"/>
                <w:bCs/>
                <w:sz w:val="20"/>
                <w:szCs w:val="20"/>
                <w:rtl/>
              </w:rPr>
            </w:pPr>
            <w:r w:rsidRPr="00E26BD2">
              <w:rPr>
                <w:rFonts w:cs="B Yagut" w:hint="cs"/>
                <w:bCs/>
                <w:sz w:val="20"/>
                <w:szCs w:val="20"/>
                <w:rtl/>
              </w:rPr>
              <w:t>هدف های كلی</w:t>
            </w:r>
          </w:p>
          <w:p w:rsidR="00F37B4A" w:rsidRPr="00E26BD2" w:rsidRDefault="00F37B4A" w:rsidP="0071315A">
            <w:pPr>
              <w:tabs>
                <w:tab w:val="center" w:pos="4513"/>
                <w:tab w:val="right" w:pos="9026"/>
              </w:tabs>
              <w:bidi w:val="0"/>
              <w:spacing w:after="0" w:line="240" w:lineRule="auto"/>
              <w:jc w:val="both"/>
              <w:rPr>
                <w:rFonts w:cs="B Yagut"/>
                <w:bCs/>
                <w:sz w:val="20"/>
                <w:szCs w:val="20"/>
                <w:rtl/>
              </w:rPr>
            </w:pPr>
          </w:p>
        </w:tc>
        <w:tc>
          <w:tcPr>
            <w:tcW w:w="4085" w:type="pct"/>
            <w:gridSpan w:val="4"/>
            <w:tcBorders>
              <w:top w:val="single" w:sz="4" w:space="0" w:color="auto"/>
              <w:left w:val="single" w:sz="4" w:space="0" w:color="auto"/>
              <w:bottom w:val="single" w:sz="4" w:space="0" w:color="auto"/>
              <w:right w:val="single" w:sz="4" w:space="0" w:color="auto"/>
            </w:tcBorders>
            <w:shd w:val="clear" w:color="auto" w:fill="auto"/>
          </w:tcPr>
          <w:p w:rsidR="002E2CFB" w:rsidRPr="00E26BD2" w:rsidRDefault="002E2CFB" w:rsidP="0071315A">
            <w:pPr>
              <w:pStyle w:val="ListParagraph"/>
              <w:spacing w:after="0" w:line="240" w:lineRule="auto"/>
              <w:ind w:left="0"/>
              <w:jc w:val="both"/>
              <w:rPr>
                <w:rFonts w:cs="B Yagut"/>
                <w:sz w:val="20"/>
                <w:szCs w:val="20"/>
                <w:rtl/>
              </w:rPr>
            </w:pPr>
            <w:r w:rsidRPr="00E26BD2">
              <w:rPr>
                <w:rFonts w:cs="B Yagut" w:hint="cs"/>
                <w:sz w:val="20"/>
                <w:szCs w:val="20"/>
                <w:rtl/>
              </w:rPr>
              <w:t>حیطه شناختی</w:t>
            </w:r>
            <w:r w:rsidR="00BA7E2C" w:rsidRPr="00E26BD2">
              <w:rPr>
                <w:rFonts w:cs="B Yagut" w:hint="cs"/>
                <w:sz w:val="20"/>
                <w:szCs w:val="20"/>
                <w:rtl/>
              </w:rPr>
              <w:t xml:space="preserve">: </w:t>
            </w:r>
          </w:p>
          <w:p w:rsidR="00F37B4A" w:rsidRPr="00E26BD2" w:rsidRDefault="00DB5C88" w:rsidP="0071315A">
            <w:pPr>
              <w:pStyle w:val="ListParagraph"/>
              <w:spacing w:after="0" w:line="240" w:lineRule="auto"/>
              <w:ind w:left="0"/>
              <w:jc w:val="both"/>
              <w:rPr>
                <w:rFonts w:cs="B Yagut"/>
                <w:sz w:val="20"/>
                <w:szCs w:val="20"/>
              </w:rPr>
            </w:pPr>
            <w:r w:rsidRPr="00E26BD2">
              <w:rPr>
                <w:rFonts w:cs="B Yagut" w:hint="cs"/>
                <w:sz w:val="20"/>
                <w:szCs w:val="20"/>
                <w:rtl/>
              </w:rPr>
              <w:t xml:space="preserve">در پایان </w:t>
            </w:r>
            <w:r w:rsidR="00293241" w:rsidRPr="00E26BD2">
              <w:rPr>
                <w:rFonts w:cs="B Yagut" w:hint="cs"/>
                <w:sz w:val="20"/>
                <w:szCs w:val="20"/>
                <w:rtl/>
              </w:rPr>
              <w:t>این درس</w:t>
            </w:r>
            <w:r w:rsidR="00BA7E2C" w:rsidRPr="00E26BD2">
              <w:rPr>
                <w:rFonts w:cs="B Yagut" w:hint="cs"/>
                <w:sz w:val="20"/>
                <w:szCs w:val="20"/>
                <w:rtl/>
              </w:rPr>
              <w:t xml:space="preserve"> </w:t>
            </w:r>
            <w:r w:rsidRPr="00E26BD2">
              <w:rPr>
                <w:rFonts w:cs="B Yagut" w:hint="cs"/>
                <w:sz w:val="20"/>
                <w:szCs w:val="20"/>
                <w:rtl/>
              </w:rPr>
              <w:t>دانشجو باید با</w:t>
            </w:r>
            <w:r w:rsidR="00DE5F49" w:rsidRPr="00E26BD2">
              <w:rPr>
                <w:rFonts w:cs="B Yagut" w:hint="cs"/>
                <w:sz w:val="20"/>
                <w:szCs w:val="20"/>
                <w:rtl/>
              </w:rPr>
              <w:t xml:space="preserve"> </w:t>
            </w:r>
            <w:r w:rsidR="00F37B4A" w:rsidRPr="00E26BD2">
              <w:rPr>
                <w:rFonts w:cs="B Yagut" w:hint="cs"/>
                <w:sz w:val="20"/>
                <w:szCs w:val="20"/>
                <w:rtl/>
              </w:rPr>
              <w:t>مبانی علم ایمنی شناسی</w:t>
            </w:r>
            <w:r w:rsidR="00DE5F49" w:rsidRPr="00E26BD2">
              <w:rPr>
                <w:rFonts w:cs="B Yagut" w:hint="cs"/>
                <w:sz w:val="20"/>
                <w:szCs w:val="20"/>
                <w:rtl/>
              </w:rPr>
              <w:t xml:space="preserve">، </w:t>
            </w:r>
            <w:r w:rsidR="00F37B4A" w:rsidRPr="00E26BD2">
              <w:rPr>
                <w:rFonts w:cs="B Yagut" w:hint="cs"/>
                <w:sz w:val="20"/>
                <w:szCs w:val="20"/>
                <w:rtl/>
              </w:rPr>
              <w:t>اعضاء</w:t>
            </w:r>
            <w:r w:rsidR="00DE5F49" w:rsidRPr="00E26BD2">
              <w:rPr>
                <w:rFonts w:cs="B Yagut" w:hint="cs"/>
                <w:sz w:val="20"/>
                <w:szCs w:val="20"/>
                <w:rtl/>
              </w:rPr>
              <w:t xml:space="preserve">، </w:t>
            </w:r>
            <w:r w:rsidR="00F37B4A" w:rsidRPr="00E26BD2">
              <w:rPr>
                <w:rFonts w:cs="B Yagut" w:hint="cs"/>
                <w:sz w:val="20"/>
                <w:szCs w:val="20"/>
                <w:rtl/>
              </w:rPr>
              <w:t xml:space="preserve">ملکول ها و سلول های درگیر در </w:t>
            </w:r>
            <w:r w:rsidR="001E27FF" w:rsidRPr="00E26BD2">
              <w:rPr>
                <w:rFonts w:cs="B Yagut" w:hint="cs"/>
                <w:sz w:val="20"/>
                <w:szCs w:val="20"/>
                <w:rtl/>
              </w:rPr>
              <w:t>دستگاه</w:t>
            </w:r>
            <w:r w:rsidR="00F37B4A" w:rsidRPr="00E26BD2">
              <w:rPr>
                <w:rFonts w:cs="B Yagut" w:hint="cs"/>
                <w:sz w:val="20"/>
                <w:szCs w:val="20"/>
                <w:rtl/>
              </w:rPr>
              <w:t xml:space="preserve"> ایمنی </w:t>
            </w:r>
            <w:r w:rsidRPr="00E26BD2">
              <w:rPr>
                <w:rFonts w:cs="B Yagut" w:hint="cs"/>
                <w:sz w:val="20"/>
                <w:szCs w:val="20"/>
                <w:rtl/>
              </w:rPr>
              <w:t>آشنا شود و</w:t>
            </w:r>
            <w:r w:rsidR="00F37B4A" w:rsidRPr="00E26BD2">
              <w:rPr>
                <w:rFonts w:cs="B Yagut" w:hint="cs"/>
                <w:sz w:val="20"/>
                <w:szCs w:val="20"/>
                <w:rtl/>
              </w:rPr>
              <w:t xml:space="preserve"> مکانیسم های متفاوت </w:t>
            </w:r>
            <w:r w:rsidR="001E27FF" w:rsidRPr="00E26BD2">
              <w:rPr>
                <w:rFonts w:cs="B Yagut" w:hint="cs"/>
                <w:sz w:val="20"/>
                <w:szCs w:val="20"/>
                <w:rtl/>
              </w:rPr>
              <w:t>دستگاه</w:t>
            </w:r>
            <w:r w:rsidR="00F37B4A" w:rsidRPr="00E26BD2">
              <w:rPr>
                <w:rFonts w:cs="B Yagut" w:hint="cs"/>
                <w:sz w:val="20"/>
                <w:szCs w:val="20"/>
                <w:rtl/>
              </w:rPr>
              <w:t xml:space="preserve"> ایمنی در برخورد با عوامل بیگانه </w:t>
            </w:r>
            <w:r w:rsidRPr="00E26BD2">
              <w:rPr>
                <w:rFonts w:cs="B Yagut" w:hint="cs"/>
                <w:sz w:val="20"/>
                <w:szCs w:val="20"/>
                <w:rtl/>
              </w:rPr>
              <w:t>را درک کند</w:t>
            </w:r>
            <w:r w:rsidR="00BA7E2C" w:rsidRPr="00E26BD2">
              <w:rPr>
                <w:rFonts w:cs="B Yagut" w:hint="cs"/>
                <w:sz w:val="20"/>
                <w:szCs w:val="20"/>
                <w:rtl/>
              </w:rPr>
              <w:t xml:space="preserve">. </w:t>
            </w:r>
          </w:p>
          <w:p w:rsidR="00F37B4A" w:rsidRPr="00E26BD2" w:rsidRDefault="00DB5C88" w:rsidP="0071315A">
            <w:pPr>
              <w:pStyle w:val="ListParagraph"/>
              <w:spacing w:after="0" w:line="240" w:lineRule="auto"/>
              <w:ind w:left="0"/>
              <w:jc w:val="both"/>
              <w:rPr>
                <w:rFonts w:cs="B Yagut"/>
                <w:sz w:val="20"/>
                <w:szCs w:val="20"/>
                <w:rtl/>
              </w:rPr>
            </w:pPr>
            <w:r w:rsidRPr="00E26BD2">
              <w:rPr>
                <w:rFonts w:cs="B Yagut" w:hint="cs"/>
                <w:sz w:val="20"/>
                <w:szCs w:val="20"/>
                <w:rtl/>
              </w:rPr>
              <w:t>همچنین</w:t>
            </w:r>
            <w:r w:rsidR="00F37B4A" w:rsidRPr="00E26BD2">
              <w:rPr>
                <w:rFonts w:cs="B Yagut" w:hint="cs"/>
                <w:sz w:val="20"/>
                <w:szCs w:val="20"/>
                <w:rtl/>
              </w:rPr>
              <w:t xml:space="preserve"> چگونگی پاسخ ایمنی در بیماری های مختلف اعم از بیماری های عفونی</w:t>
            </w:r>
            <w:r w:rsidR="00DE5F49" w:rsidRPr="00E26BD2">
              <w:rPr>
                <w:rFonts w:cs="B Yagut" w:hint="cs"/>
                <w:sz w:val="20"/>
                <w:szCs w:val="20"/>
                <w:rtl/>
              </w:rPr>
              <w:t xml:space="preserve">، </w:t>
            </w:r>
            <w:r w:rsidR="00F37B4A" w:rsidRPr="00E26BD2">
              <w:rPr>
                <w:rFonts w:cs="B Yagut" w:hint="cs"/>
                <w:sz w:val="20"/>
                <w:szCs w:val="20"/>
                <w:rtl/>
              </w:rPr>
              <w:t>سرطان</w:t>
            </w:r>
            <w:r w:rsidR="00DE5F49" w:rsidRPr="00E26BD2">
              <w:rPr>
                <w:rFonts w:cs="B Yagut" w:hint="cs"/>
                <w:sz w:val="20"/>
                <w:szCs w:val="20"/>
                <w:rtl/>
              </w:rPr>
              <w:t xml:space="preserve">، </w:t>
            </w:r>
            <w:r w:rsidR="00F37B4A" w:rsidRPr="00E26BD2">
              <w:rPr>
                <w:rFonts w:cs="B Yagut" w:hint="cs"/>
                <w:sz w:val="20"/>
                <w:szCs w:val="20"/>
                <w:rtl/>
              </w:rPr>
              <w:t>خودایمنی</w:t>
            </w:r>
            <w:r w:rsidR="00DE5F49" w:rsidRPr="00E26BD2">
              <w:rPr>
                <w:rFonts w:cs="B Yagut" w:hint="cs"/>
                <w:sz w:val="20"/>
                <w:szCs w:val="20"/>
                <w:rtl/>
              </w:rPr>
              <w:t xml:space="preserve">، </w:t>
            </w:r>
            <w:r w:rsidR="00F37B4A" w:rsidRPr="00E26BD2">
              <w:rPr>
                <w:rFonts w:cs="B Yagut" w:hint="cs"/>
                <w:sz w:val="20"/>
                <w:szCs w:val="20"/>
                <w:rtl/>
              </w:rPr>
              <w:t>پیوند</w:t>
            </w:r>
            <w:r w:rsidRPr="00E26BD2">
              <w:rPr>
                <w:rFonts w:cs="B Yagut" w:hint="cs"/>
                <w:sz w:val="20"/>
                <w:szCs w:val="20"/>
                <w:rtl/>
              </w:rPr>
              <w:t xml:space="preserve"> را بیاموزد و</w:t>
            </w:r>
            <w:r w:rsidR="00DE5F49" w:rsidRPr="00E26BD2">
              <w:rPr>
                <w:rFonts w:cs="B Yagut" w:hint="cs"/>
                <w:sz w:val="20"/>
                <w:szCs w:val="20"/>
                <w:rtl/>
              </w:rPr>
              <w:t xml:space="preserve"> </w:t>
            </w:r>
            <w:r w:rsidR="00F37B4A" w:rsidRPr="00E26BD2">
              <w:rPr>
                <w:rFonts w:cs="B Yagut" w:hint="cs"/>
                <w:sz w:val="20"/>
                <w:szCs w:val="20"/>
                <w:rtl/>
              </w:rPr>
              <w:t xml:space="preserve">مکانیسم های ایمنی </w:t>
            </w:r>
            <w:r w:rsidRPr="00E26BD2">
              <w:rPr>
                <w:rFonts w:cs="B Yagut" w:hint="cs"/>
                <w:sz w:val="20"/>
                <w:szCs w:val="20"/>
                <w:rtl/>
              </w:rPr>
              <w:t xml:space="preserve">را </w:t>
            </w:r>
            <w:r w:rsidR="00F37B4A" w:rsidRPr="00E26BD2">
              <w:rPr>
                <w:rFonts w:cs="B Yagut" w:hint="cs"/>
                <w:sz w:val="20"/>
                <w:szCs w:val="20"/>
                <w:rtl/>
              </w:rPr>
              <w:t xml:space="preserve">در شناسایی </w:t>
            </w:r>
            <w:r w:rsidRPr="00E26BD2">
              <w:rPr>
                <w:rFonts w:cs="B Yagut" w:hint="cs"/>
                <w:sz w:val="20"/>
                <w:szCs w:val="20"/>
                <w:rtl/>
              </w:rPr>
              <w:t>و</w:t>
            </w:r>
            <w:r w:rsidR="00F37B4A" w:rsidRPr="00E26BD2">
              <w:rPr>
                <w:rFonts w:cs="B Yagut" w:hint="cs"/>
                <w:sz w:val="20"/>
                <w:szCs w:val="20"/>
                <w:rtl/>
              </w:rPr>
              <w:t xml:space="preserve"> تشخیص انواع بیماری ها</w:t>
            </w:r>
            <w:r w:rsidR="00DE5F49" w:rsidRPr="00E26BD2">
              <w:rPr>
                <w:rFonts w:cs="B Yagut" w:hint="cs"/>
                <w:sz w:val="20"/>
                <w:szCs w:val="20"/>
                <w:rtl/>
              </w:rPr>
              <w:t xml:space="preserve"> </w:t>
            </w:r>
            <w:r w:rsidR="00AE79A1" w:rsidRPr="00E26BD2">
              <w:rPr>
                <w:rFonts w:cs="B Yagut" w:hint="cs"/>
                <w:sz w:val="20"/>
                <w:szCs w:val="20"/>
                <w:rtl/>
              </w:rPr>
              <w:t>درک کند</w:t>
            </w:r>
            <w:r w:rsidR="00BA7E2C" w:rsidRPr="00E26BD2">
              <w:rPr>
                <w:rFonts w:cs="B Yagut" w:hint="cs"/>
                <w:sz w:val="20"/>
                <w:szCs w:val="20"/>
                <w:rtl/>
              </w:rPr>
              <w:t xml:space="preserve">. </w:t>
            </w:r>
          </w:p>
          <w:p w:rsidR="002E2CFB" w:rsidRPr="00E26BD2" w:rsidRDefault="002E2CFB" w:rsidP="0071315A">
            <w:pPr>
              <w:pStyle w:val="ListParagraph"/>
              <w:spacing w:after="0" w:line="240" w:lineRule="auto"/>
              <w:ind w:left="0"/>
              <w:jc w:val="both"/>
              <w:rPr>
                <w:rFonts w:cs="B Yagut"/>
                <w:sz w:val="20"/>
                <w:szCs w:val="20"/>
                <w:rtl/>
              </w:rPr>
            </w:pPr>
            <w:r w:rsidRPr="00E26BD2">
              <w:rPr>
                <w:rFonts w:cs="B Yagut" w:hint="cs"/>
                <w:sz w:val="20"/>
                <w:szCs w:val="20"/>
                <w:rtl/>
              </w:rPr>
              <w:t>حیطه مهارتی</w:t>
            </w:r>
            <w:r w:rsidR="00BA7E2C" w:rsidRPr="00E26BD2">
              <w:rPr>
                <w:rFonts w:cs="B Yagut" w:hint="cs"/>
                <w:sz w:val="20"/>
                <w:szCs w:val="20"/>
                <w:rtl/>
              </w:rPr>
              <w:t xml:space="preserve">: </w:t>
            </w:r>
          </w:p>
          <w:p w:rsidR="002E2CFB" w:rsidRPr="00E26BD2" w:rsidRDefault="002E2CFB" w:rsidP="0071315A">
            <w:pPr>
              <w:tabs>
                <w:tab w:val="center" w:pos="4513"/>
                <w:tab w:val="right" w:pos="9026"/>
              </w:tabs>
              <w:spacing w:after="0" w:line="240" w:lineRule="auto"/>
              <w:jc w:val="both"/>
              <w:rPr>
                <w:rFonts w:cs="B Yagut"/>
                <w:sz w:val="20"/>
                <w:szCs w:val="20"/>
                <w:rtl/>
              </w:rPr>
            </w:pPr>
            <w:r w:rsidRPr="00E26BD2">
              <w:rPr>
                <w:rFonts w:cs="B Yagut"/>
                <w:sz w:val="20"/>
                <w:szCs w:val="20"/>
                <w:rtl/>
              </w:rPr>
              <w:t xml:space="preserve"> </w:t>
            </w:r>
            <w:r w:rsidRPr="00E26BD2">
              <w:rPr>
                <w:rFonts w:cs="B Yagut" w:hint="cs"/>
                <w:sz w:val="20"/>
                <w:szCs w:val="20"/>
                <w:rtl/>
              </w:rPr>
              <w:t>آشنایی دانشجویان پزشکی با نحوه انجام روشهای تشخیصی ایمنی و سرولوژی و کاربردآنها در تشخیص انواع بیماریها، چگونگی تجزیه و تحلیل آزمایشات ایمنی و سرولوژی ( از نظر مثبت و منفی بودن)، و انجام انواع آزمایشات ایمنی و سرولوژی اعم از تست های آگلوتیناسیون، پرسیپیتاسیون، همولیز و</w:t>
            </w:r>
            <w:r w:rsidR="00BA7E2C" w:rsidRPr="00E26BD2">
              <w:rPr>
                <w:rFonts w:cs="B Yagut" w:hint="cs"/>
                <w:sz w:val="20"/>
                <w:szCs w:val="20"/>
                <w:rtl/>
              </w:rPr>
              <w:t xml:space="preserve">. . . . </w:t>
            </w:r>
          </w:p>
        </w:tc>
      </w:tr>
      <w:tr w:rsidR="00F37B4A" w:rsidRPr="00E26BD2" w:rsidTr="00BA692D">
        <w:trPr>
          <w:jc w:val="center"/>
        </w:trPr>
        <w:tc>
          <w:tcPr>
            <w:tcW w:w="915" w:type="pct"/>
            <w:gridSpan w:val="2"/>
            <w:tcBorders>
              <w:top w:val="single" w:sz="4" w:space="0" w:color="auto"/>
              <w:left w:val="single" w:sz="4" w:space="0" w:color="auto"/>
              <w:bottom w:val="single" w:sz="4" w:space="0" w:color="auto"/>
              <w:right w:val="single" w:sz="4" w:space="0" w:color="auto"/>
            </w:tcBorders>
            <w:shd w:val="clear" w:color="auto" w:fill="auto"/>
          </w:tcPr>
          <w:p w:rsidR="00F37B4A" w:rsidRPr="00E26BD2" w:rsidRDefault="00F37B4A" w:rsidP="0071315A">
            <w:pPr>
              <w:tabs>
                <w:tab w:val="center" w:pos="4513"/>
                <w:tab w:val="right" w:pos="9026"/>
              </w:tabs>
              <w:spacing w:after="0" w:line="240" w:lineRule="auto"/>
              <w:jc w:val="both"/>
              <w:rPr>
                <w:rFonts w:cs="B Yagut"/>
                <w:bCs/>
                <w:sz w:val="20"/>
                <w:szCs w:val="20"/>
                <w:rtl/>
              </w:rPr>
            </w:pPr>
            <w:r w:rsidRPr="00E26BD2">
              <w:rPr>
                <w:rFonts w:cs="B Yagut" w:hint="cs"/>
                <w:bCs/>
                <w:sz w:val="20"/>
                <w:szCs w:val="20"/>
                <w:rtl/>
              </w:rPr>
              <w:t>شرح درس</w:t>
            </w:r>
          </w:p>
        </w:tc>
        <w:tc>
          <w:tcPr>
            <w:tcW w:w="4085" w:type="pct"/>
            <w:gridSpan w:val="4"/>
            <w:tcBorders>
              <w:top w:val="single" w:sz="4" w:space="0" w:color="auto"/>
              <w:left w:val="single" w:sz="4" w:space="0" w:color="auto"/>
              <w:bottom w:val="single" w:sz="4" w:space="0" w:color="auto"/>
              <w:right w:val="single" w:sz="4" w:space="0" w:color="auto"/>
            </w:tcBorders>
            <w:shd w:val="clear" w:color="auto" w:fill="auto"/>
          </w:tcPr>
          <w:p w:rsidR="00F37B4A" w:rsidRPr="00E26BD2" w:rsidRDefault="00F37B4A"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درس ایمنی شناسی پزشکی به منظور آشنایی دانشجویان پزشکی با مبانی پایه علم ایمنی شناسی</w:t>
            </w:r>
            <w:r w:rsidR="00DE5F49" w:rsidRPr="00E26BD2">
              <w:rPr>
                <w:rFonts w:cs="B Yagut" w:hint="cs"/>
                <w:sz w:val="20"/>
                <w:szCs w:val="20"/>
                <w:rtl/>
              </w:rPr>
              <w:t xml:space="preserve">، </w:t>
            </w:r>
            <w:r w:rsidRPr="00E26BD2">
              <w:rPr>
                <w:rFonts w:cs="B Yagut" w:hint="cs"/>
                <w:sz w:val="20"/>
                <w:szCs w:val="20"/>
                <w:rtl/>
              </w:rPr>
              <w:t xml:space="preserve">سلول ها و ملکول های درگیر در </w:t>
            </w:r>
            <w:r w:rsidR="001E27FF" w:rsidRPr="00E26BD2">
              <w:rPr>
                <w:rFonts w:cs="B Yagut" w:hint="cs"/>
                <w:sz w:val="20"/>
                <w:szCs w:val="20"/>
                <w:rtl/>
              </w:rPr>
              <w:t>دستگاه</w:t>
            </w:r>
            <w:r w:rsidRPr="00E26BD2">
              <w:rPr>
                <w:rFonts w:cs="B Yagut" w:hint="cs"/>
                <w:sz w:val="20"/>
                <w:szCs w:val="20"/>
                <w:rtl/>
              </w:rPr>
              <w:t xml:space="preserve"> ایمنی</w:t>
            </w:r>
            <w:r w:rsidR="00DE5F49" w:rsidRPr="00E26BD2">
              <w:rPr>
                <w:rFonts w:cs="B Yagut" w:hint="cs"/>
                <w:sz w:val="20"/>
                <w:szCs w:val="20"/>
                <w:rtl/>
              </w:rPr>
              <w:t xml:space="preserve">، </w:t>
            </w:r>
            <w:r w:rsidRPr="00E26BD2">
              <w:rPr>
                <w:rFonts w:cs="B Yagut" w:hint="cs"/>
                <w:sz w:val="20"/>
                <w:szCs w:val="20"/>
                <w:rtl/>
              </w:rPr>
              <w:t xml:space="preserve">نقش </w:t>
            </w:r>
            <w:r w:rsidR="001E27FF" w:rsidRPr="00E26BD2">
              <w:rPr>
                <w:rFonts w:cs="B Yagut" w:hint="cs"/>
                <w:sz w:val="20"/>
                <w:szCs w:val="20"/>
                <w:rtl/>
              </w:rPr>
              <w:t>دستگاه</w:t>
            </w:r>
            <w:r w:rsidRPr="00E26BD2">
              <w:rPr>
                <w:rFonts w:cs="B Yagut" w:hint="cs"/>
                <w:sz w:val="20"/>
                <w:szCs w:val="20"/>
                <w:rtl/>
              </w:rPr>
              <w:t xml:space="preserve"> ایمنی در بیماری های مختلف و چگونگی عملکرد اجزای مختلف </w:t>
            </w:r>
            <w:r w:rsidR="001E27FF" w:rsidRPr="00E26BD2">
              <w:rPr>
                <w:rFonts w:cs="B Yagut" w:hint="cs"/>
                <w:sz w:val="20"/>
                <w:szCs w:val="20"/>
                <w:rtl/>
              </w:rPr>
              <w:t>دستگاه</w:t>
            </w:r>
            <w:r w:rsidRPr="00E26BD2">
              <w:rPr>
                <w:rFonts w:cs="B Yagut" w:hint="cs"/>
                <w:sz w:val="20"/>
                <w:szCs w:val="20"/>
                <w:rtl/>
              </w:rPr>
              <w:t xml:space="preserve"> ایمنی (ایمنی ذاتی</w:t>
            </w:r>
            <w:r w:rsidR="00913166" w:rsidRPr="00E26BD2">
              <w:rPr>
                <w:rFonts w:cs="B Yagut" w:hint="cs"/>
                <w:sz w:val="20"/>
                <w:szCs w:val="20"/>
                <w:rtl/>
              </w:rPr>
              <w:t xml:space="preserve"> </w:t>
            </w:r>
            <w:r w:rsidRPr="00E26BD2">
              <w:rPr>
                <w:rFonts w:cs="B Yagut" w:hint="cs"/>
                <w:sz w:val="20"/>
                <w:szCs w:val="20"/>
                <w:rtl/>
              </w:rPr>
              <w:t>و ایمنی اکتسابی)</w:t>
            </w:r>
            <w:r w:rsidR="00DE5F49" w:rsidRPr="00E26BD2">
              <w:rPr>
                <w:rFonts w:cs="B Yagut" w:hint="cs"/>
                <w:sz w:val="20"/>
                <w:szCs w:val="20"/>
                <w:rtl/>
              </w:rPr>
              <w:t xml:space="preserve">، </w:t>
            </w:r>
            <w:r w:rsidRPr="00E26BD2">
              <w:rPr>
                <w:rFonts w:cs="B Yagut" w:hint="cs"/>
                <w:sz w:val="20"/>
                <w:szCs w:val="20"/>
                <w:rtl/>
              </w:rPr>
              <w:t>شناسایی انواع سلول های موثر ایمنی اعم از سلول های ایمنی ذاتی و ایمنی اختصاصی</w:t>
            </w:r>
            <w:r w:rsidR="00DE5F49" w:rsidRPr="00E26BD2">
              <w:rPr>
                <w:rFonts w:cs="B Yagut" w:hint="cs"/>
                <w:sz w:val="20"/>
                <w:szCs w:val="20"/>
                <w:rtl/>
              </w:rPr>
              <w:t xml:space="preserve">، </w:t>
            </w:r>
            <w:r w:rsidRPr="00E26BD2">
              <w:rPr>
                <w:rFonts w:cs="B Yagut" w:hint="cs"/>
                <w:sz w:val="20"/>
                <w:szCs w:val="20"/>
                <w:rtl/>
              </w:rPr>
              <w:t xml:space="preserve">آشنایی با لنفوسیت های </w:t>
            </w:r>
            <w:r w:rsidRPr="00E26BD2">
              <w:rPr>
                <w:rFonts w:cs="B Yagut"/>
                <w:sz w:val="20"/>
                <w:szCs w:val="20"/>
              </w:rPr>
              <w:t>B</w:t>
            </w:r>
            <w:r w:rsidRPr="00E26BD2">
              <w:rPr>
                <w:rFonts w:cs="B Yagut" w:hint="cs"/>
                <w:sz w:val="20"/>
                <w:szCs w:val="20"/>
                <w:rtl/>
              </w:rPr>
              <w:t xml:space="preserve"> و</w:t>
            </w:r>
            <w:r w:rsidRPr="00E26BD2">
              <w:rPr>
                <w:rFonts w:cs="B Yagut"/>
                <w:sz w:val="20"/>
                <w:szCs w:val="20"/>
                <w:rtl/>
              </w:rPr>
              <w:t xml:space="preserve"> </w:t>
            </w:r>
            <w:r w:rsidRPr="00E26BD2">
              <w:rPr>
                <w:rFonts w:cs="B Yagut"/>
                <w:sz w:val="20"/>
                <w:szCs w:val="20"/>
              </w:rPr>
              <w:t>T</w:t>
            </w:r>
            <w:r w:rsidRPr="00E26BD2">
              <w:rPr>
                <w:rFonts w:cs="B Yagut"/>
                <w:sz w:val="20"/>
                <w:szCs w:val="20"/>
                <w:rtl/>
              </w:rPr>
              <w:t xml:space="preserve"> </w:t>
            </w:r>
            <w:r w:rsidRPr="00E26BD2">
              <w:rPr>
                <w:rFonts w:cs="B Yagut" w:hint="cs"/>
                <w:sz w:val="20"/>
                <w:szCs w:val="20"/>
                <w:rtl/>
              </w:rPr>
              <w:t>و چگونگی پاسخ آنها به آنتی</w:t>
            </w:r>
            <w:r w:rsidR="00913166" w:rsidRPr="00E26BD2">
              <w:rPr>
                <w:rFonts w:cs="B Yagut" w:hint="cs"/>
                <w:sz w:val="20"/>
                <w:szCs w:val="20"/>
                <w:rtl/>
              </w:rPr>
              <w:t xml:space="preserve"> </w:t>
            </w:r>
            <w:r w:rsidRPr="00E26BD2">
              <w:rPr>
                <w:rFonts w:cs="B Yagut" w:hint="cs"/>
                <w:sz w:val="20"/>
                <w:szCs w:val="20"/>
                <w:rtl/>
              </w:rPr>
              <w:t>ژن</w:t>
            </w:r>
            <w:r w:rsidR="00DE5F49" w:rsidRPr="00E26BD2">
              <w:rPr>
                <w:rFonts w:cs="B Yagut" w:hint="cs"/>
                <w:sz w:val="20"/>
                <w:szCs w:val="20"/>
                <w:rtl/>
              </w:rPr>
              <w:t xml:space="preserve">، </w:t>
            </w:r>
            <w:r w:rsidRPr="00E26BD2">
              <w:rPr>
                <w:rFonts w:cs="B Yagut" w:hint="cs"/>
                <w:sz w:val="20"/>
                <w:szCs w:val="20"/>
                <w:rtl/>
              </w:rPr>
              <w:t>آشنایی با پدیده تحمل یا تولرانس و نقش آن در بیماریهای خود ایمن</w:t>
            </w:r>
            <w:r w:rsidR="00DE5F49" w:rsidRPr="00E26BD2">
              <w:rPr>
                <w:rFonts w:cs="B Yagut" w:hint="cs"/>
                <w:sz w:val="20"/>
                <w:szCs w:val="20"/>
                <w:rtl/>
              </w:rPr>
              <w:t xml:space="preserve">، </w:t>
            </w:r>
            <w:r w:rsidRPr="00E26BD2">
              <w:rPr>
                <w:rFonts w:cs="B Yagut" w:hint="cs"/>
                <w:sz w:val="20"/>
                <w:szCs w:val="20"/>
                <w:rtl/>
              </w:rPr>
              <w:t>آشنایی با چگونگی پاسخ ایمنی به پاتوژنها</w:t>
            </w:r>
            <w:r w:rsidR="00DE5F49" w:rsidRPr="00E26BD2">
              <w:rPr>
                <w:rFonts w:cs="B Yagut" w:hint="cs"/>
                <w:sz w:val="20"/>
                <w:szCs w:val="20"/>
                <w:rtl/>
              </w:rPr>
              <w:t xml:space="preserve">، </w:t>
            </w:r>
            <w:r w:rsidRPr="00E26BD2">
              <w:rPr>
                <w:rFonts w:cs="B Yagut" w:hint="cs"/>
                <w:sz w:val="20"/>
                <w:szCs w:val="20"/>
                <w:rtl/>
              </w:rPr>
              <w:t xml:space="preserve">عملکرد </w:t>
            </w:r>
            <w:r w:rsidR="001E27FF" w:rsidRPr="00E26BD2">
              <w:rPr>
                <w:rFonts w:cs="B Yagut" w:hint="cs"/>
                <w:sz w:val="20"/>
                <w:szCs w:val="20"/>
                <w:rtl/>
              </w:rPr>
              <w:t>دستگاه</w:t>
            </w:r>
            <w:r w:rsidRPr="00E26BD2">
              <w:rPr>
                <w:rFonts w:cs="B Yagut" w:hint="cs"/>
                <w:sz w:val="20"/>
                <w:szCs w:val="20"/>
                <w:rtl/>
              </w:rPr>
              <w:t xml:space="preserve"> ایمنی در پیوند</w:t>
            </w:r>
            <w:r w:rsidR="00DE5F49" w:rsidRPr="00E26BD2">
              <w:rPr>
                <w:rFonts w:cs="B Yagut" w:hint="cs"/>
                <w:sz w:val="20"/>
                <w:szCs w:val="20"/>
                <w:rtl/>
              </w:rPr>
              <w:t xml:space="preserve">، </w:t>
            </w:r>
            <w:r w:rsidRPr="00E26BD2">
              <w:rPr>
                <w:rFonts w:cs="B Yagut" w:hint="cs"/>
                <w:sz w:val="20"/>
                <w:szCs w:val="20"/>
                <w:rtl/>
              </w:rPr>
              <w:t>چگونگی پاسخ ایمنی در سرطان</w:t>
            </w:r>
            <w:r w:rsidR="00DE5F49" w:rsidRPr="00E26BD2">
              <w:rPr>
                <w:rFonts w:cs="B Yagut" w:hint="cs"/>
                <w:sz w:val="20"/>
                <w:szCs w:val="20"/>
                <w:rtl/>
              </w:rPr>
              <w:t xml:space="preserve">، </w:t>
            </w:r>
            <w:r w:rsidRPr="00E26BD2">
              <w:rPr>
                <w:rFonts w:cs="B Yagut" w:hint="cs"/>
                <w:sz w:val="20"/>
                <w:szCs w:val="20"/>
                <w:rtl/>
              </w:rPr>
              <w:t>چگونگی پاسخ ایمنی در واکنش های ازدیاد حساسیت و آلرژی</w:t>
            </w:r>
            <w:r w:rsidR="00DE5F49" w:rsidRPr="00E26BD2">
              <w:rPr>
                <w:rFonts w:cs="B Yagut" w:hint="cs"/>
                <w:sz w:val="20"/>
                <w:szCs w:val="20"/>
                <w:rtl/>
              </w:rPr>
              <w:t xml:space="preserve">، </w:t>
            </w:r>
            <w:r w:rsidRPr="00E26BD2">
              <w:rPr>
                <w:rFonts w:cs="B Yagut" w:hint="cs"/>
                <w:sz w:val="20"/>
                <w:szCs w:val="20"/>
                <w:rtl/>
              </w:rPr>
              <w:t>استفاده از مولکولها</w:t>
            </w:r>
            <w:r w:rsidR="00DE5F49" w:rsidRPr="00E26BD2">
              <w:rPr>
                <w:rFonts w:cs="B Yagut" w:hint="cs"/>
                <w:sz w:val="20"/>
                <w:szCs w:val="20"/>
                <w:rtl/>
              </w:rPr>
              <w:t xml:space="preserve">، </w:t>
            </w:r>
            <w:r w:rsidRPr="00E26BD2">
              <w:rPr>
                <w:rFonts w:cs="B Yagut" w:hint="cs"/>
                <w:sz w:val="20"/>
                <w:szCs w:val="20"/>
                <w:rtl/>
              </w:rPr>
              <w:t>آنتی بادیها و سلولهای ایمنی در تشخیص و درمان انواع بیماریها می باشد</w:t>
            </w:r>
            <w:r w:rsidR="00BA7E2C" w:rsidRPr="00E26BD2">
              <w:rPr>
                <w:rFonts w:cs="B Yagut" w:hint="cs"/>
                <w:sz w:val="20"/>
                <w:szCs w:val="20"/>
                <w:rtl/>
              </w:rPr>
              <w:t xml:space="preserve">. </w:t>
            </w:r>
          </w:p>
          <w:p w:rsidR="00F37B4A" w:rsidRPr="00E26BD2" w:rsidRDefault="002E2CFB"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بخش عملی درس ایمنی شناسی، به منظور آشنایی دانشجویان پزشکی با روشهای تشخیصی سرولوژی رایج جهت تشخیص بیماریهای عفونی( انگلی، باکتریایی، ویروسی و قارچی)، گروههای خونی، بیماریهای اتوایمیون، سر طان و</w:t>
            </w:r>
            <w:r w:rsidR="00BA7E2C" w:rsidRPr="00E26BD2">
              <w:rPr>
                <w:rFonts w:cs="B Yagut" w:hint="cs"/>
                <w:sz w:val="20"/>
                <w:szCs w:val="20"/>
                <w:rtl/>
              </w:rPr>
              <w:t xml:space="preserve">. . . </w:t>
            </w:r>
            <w:r w:rsidRPr="00E26BD2">
              <w:rPr>
                <w:rFonts w:cs="B Yagut" w:hint="cs"/>
                <w:sz w:val="20"/>
                <w:szCs w:val="20"/>
                <w:rtl/>
              </w:rPr>
              <w:t>برنامه ریزی گردیده است</w:t>
            </w:r>
            <w:r w:rsidR="00BA7E2C" w:rsidRPr="00E26BD2">
              <w:rPr>
                <w:rFonts w:cs="B Yagut" w:hint="cs"/>
                <w:sz w:val="20"/>
                <w:szCs w:val="20"/>
                <w:rtl/>
              </w:rPr>
              <w:t xml:space="preserve">. </w:t>
            </w:r>
            <w:r w:rsidRPr="00E26BD2">
              <w:rPr>
                <w:rFonts w:cs="B Yagut" w:hint="cs"/>
                <w:sz w:val="20"/>
                <w:szCs w:val="20"/>
                <w:rtl/>
              </w:rPr>
              <w:t xml:space="preserve">در </w:t>
            </w:r>
            <w:r w:rsidR="00293241" w:rsidRPr="00E26BD2">
              <w:rPr>
                <w:rFonts w:cs="B Yagut" w:hint="cs"/>
                <w:sz w:val="20"/>
                <w:szCs w:val="20"/>
                <w:rtl/>
              </w:rPr>
              <w:t>این درس</w:t>
            </w:r>
            <w:r w:rsidR="00BA7E2C" w:rsidRPr="00E26BD2">
              <w:rPr>
                <w:rFonts w:cs="B Yagut" w:hint="cs"/>
                <w:sz w:val="20"/>
                <w:szCs w:val="20"/>
                <w:rtl/>
              </w:rPr>
              <w:t xml:space="preserve"> </w:t>
            </w:r>
            <w:r w:rsidRPr="00E26BD2">
              <w:rPr>
                <w:rFonts w:cs="B Yagut" w:hint="cs"/>
                <w:sz w:val="20"/>
                <w:szCs w:val="20"/>
                <w:rtl/>
              </w:rPr>
              <w:t>دانشجویان روشهای ساده آزمایشگاهی سرولوژیک را در آزمایشگاه انجام می دهند و تفسیر نتایج آزمایشات را مشاهده می کنند</w:t>
            </w:r>
            <w:r w:rsidR="00BA7E2C" w:rsidRPr="00E26BD2">
              <w:rPr>
                <w:rFonts w:cs="B Yagut" w:hint="cs"/>
                <w:sz w:val="20"/>
                <w:szCs w:val="20"/>
                <w:rtl/>
              </w:rPr>
              <w:t xml:space="preserve">. </w:t>
            </w:r>
            <w:r w:rsidRPr="00E26BD2">
              <w:rPr>
                <w:rFonts w:cs="B Yagut" w:hint="cs"/>
                <w:sz w:val="20"/>
                <w:szCs w:val="20"/>
                <w:rtl/>
              </w:rPr>
              <w:t>همچنین با آزمایشات تخصصی تر و کاربرد آنها در تشخیص بیماریها بصورت تشریحی آشنا می شوند</w:t>
            </w:r>
            <w:r w:rsidR="00BA7E2C" w:rsidRPr="00E26BD2">
              <w:rPr>
                <w:rFonts w:cs="B Yagut" w:hint="cs"/>
                <w:sz w:val="20"/>
                <w:szCs w:val="20"/>
                <w:rtl/>
              </w:rPr>
              <w:t xml:space="preserve">. </w:t>
            </w:r>
          </w:p>
        </w:tc>
      </w:tr>
      <w:tr w:rsidR="00F37B4A" w:rsidRPr="00E26BD2" w:rsidTr="00BA692D">
        <w:trPr>
          <w:jc w:val="center"/>
        </w:trPr>
        <w:tc>
          <w:tcPr>
            <w:tcW w:w="915" w:type="pct"/>
            <w:gridSpan w:val="2"/>
            <w:tcBorders>
              <w:top w:val="single" w:sz="4" w:space="0" w:color="auto"/>
              <w:left w:val="single" w:sz="4" w:space="0" w:color="auto"/>
              <w:bottom w:val="single" w:sz="4" w:space="0" w:color="auto"/>
              <w:right w:val="single" w:sz="4" w:space="0" w:color="auto"/>
            </w:tcBorders>
            <w:shd w:val="clear" w:color="auto" w:fill="auto"/>
          </w:tcPr>
          <w:p w:rsidR="00F37B4A" w:rsidRPr="00E26BD2" w:rsidRDefault="00F37B4A" w:rsidP="0071315A">
            <w:pPr>
              <w:tabs>
                <w:tab w:val="center" w:pos="4513"/>
                <w:tab w:val="right" w:pos="9026"/>
              </w:tabs>
              <w:spacing w:after="0" w:line="240" w:lineRule="auto"/>
              <w:jc w:val="both"/>
              <w:rPr>
                <w:rFonts w:cs="B Yagut"/>
                <w:bCs/>
                <w:sz w:val="20"/>
                <w:szCs w:val="20"/>
                <w:rtl/>
              </w:rPr>
            </w:pPr>
            <w:r w:rsidRPr="00E26BD2">
              <w:rPr>
                <w:rFonts w:cs="B Yagut" w:hint="cs"/>
                <w:bCs/>
                <w:sz w:val="20"/>
                <w:szCs w:val="20"/>
                <w:rtl/>
              </w:rPr>
              <w:t>محتواي ضروري</w:t>
            </w:r>
          </w:p>
        </w:tc>
        <w:tc>
          <w:tcPr>
            <w:tcW w:w="4085" w:type="pct"/>
            <w:gridSpan w:val="4"/>
            <w:tcBorders>
              <w:top w:val="single" w:sz="4" w:space="0" w:color="auto"/>
              <w:left w:val="single" w:sz="4" w:space="0" w:color="auto"/>
              <w:bottom w:val="single" w:sz="4" w:space="0" w:color="auto"/>
              <w:right w:val="single" w:sz="4" w:space="0" w:color="auto"/>
            </w:tcBorders>
            <w:shd w:val="clear" w:color="auto" w:fill="auto"/>
          </w:tcPr>
          <w:p w:rsidR="00F37B4A" w:rsidRPr="00E26BD2" w:rsidRDefault="00F37B4A" w:rsidP="00833388">
            <w:pPr>
              <w:tabs>
                <w:tab w:val="center" w:pos="4513"/>
                <w:tab w:val="right" w:pos="9026"/>
              </w:tabs>
              <w:spacing w:after="0" w:line="240" w:lineRule="auto"/>
              <w:jc w:val="both"/>
              <w:rPr>
                <w:rFonts w:cs="B Yagut"/>
                <w:sz w:val="20"/>
                <w:szCs w:val="20"/>
                <w:rtl/>
              </w:rPr>
            </w:pPr>
            <w:r w:rsidRPr="00E26BD2">
              <w:rPr>
                <w:rFonts w:cs="B Yagut" w:hint="cs"/>
                <w:sz w:val="20"/>
                <w:szCs w:val="20"/>
                <w:rtl/>
              </w:rPr>
              <w:t>در جدول عناوین مباحث نظری ایمنی شناسی پزشکی</w:t>
            </w:r>
          </w:p>
        </w:tc>
      </w:tr>
      <w:tr w:rsidR="003666B4" w:rsidRPr="00E26BD2" w:rsidTr="00BA692D">
        <w:trPr>
          <w:jc w:val="center"/>
        </w:trPr>
        <w:tc>
          <w:tcPr>
            <w:tcW w:w="915" w:type="pct"/>
            <w:gridSpan w:val="2"/>
            <w:tcBorders>
              <w:top w:val="single" w:sz="4" w:space="0" w:color="auto"/>
              <w:left w:val="single" w:sz="4" w:space="0" w:color="auto"/>
              <w:bottom w:val="single" w:sz="4" w:space="0" w:color="auto"/>
              <w:right w:val="single" w:sz="4" w:space="0" w:color="auto"/>
            </w:tcBorders>
            <w:shd w:val="clear" w:color="auto" w:fill="auto"/>
          </w:tcPr>
          <w:p w:rsidR="003666B4" w:rsidRPr="00E26BD2" w:rsidRDefault="003666B4" w:rsidP="0071315A">
            <w:pPr>
              <w:tabs>
                <w:tab w:val="center" w:pos="4513"/>
                <w:tab w:val="right" w:pos="9026"/>
              </w:tabs>
              <w:spacing w:after="0" w:line="240" w:lineRule="auto"/>
              <w:jc w:val="both"/>
              <w:rPr>
                <w:rFonts w:cs="B Yagut"/>
                <w:bCs/>
                <w:sz w:val="20"/>
                <w:szCs w:val="20"/>
                <w:rtl/>
              </w:rPr>
            </w:pPr>
            <w:r w:rsidRPr="00E26BD2">
              <w:rPr>
                <w:rFonts w:cs="B Yagut" w:hint="cs"/>
                <w:bCs/>
                <w:sz w:val="20"/>
                <w:szCs w:val="20"/>
                <w:rtl/>
              </w:rPr>
              <w:t>توضیحات</w:t>
            </w:r>
          </w:p>
        </w:tc>
        <w:tc>
          <w:tcPr>
            <w:tcW w:w="4085" w:type="pct"/>
            <w:gridSpan w:val="4"/>
            <w:tcBorders>
              <w:top w:val="single" w:sz="4" w:space="0" w:color="auto"/>
              <w:left w:val="single" w:sz="4" w:space="0" w:color="auto"/>
              <w:bottom w:val="single" w:sz="4" w:space="0" w:color="auto"/>
              <w:right w:val="single" w:sz="4" w:space="0" w:color="auto"/>
            </w:tcBorders>
            <w:shd w:val="clear" w:color="auto" w:fill="auto"/>
          </w:tcPr>
          <w:p w:rsidR="003666B4" w:rsidRPr="00E26BD2" w:rsidRDefault="003666B4" w:rsidP="0071315A">
            <w:pPr>
              <w:tabs>
                <w:tab w:val="center" w:pos="4513"/>
                <w:tab w:val="right" w:pos="9026"/>
              </w:tabs>
              <w:spacing w:after="0" w:line="240" w:lineRule="auto"/>
              <w:jc w:val="both"/>
              <w:rPr>
                <w:rFonts w:cs="B Yagut"/>
                <w:sz w:val="20"/>
                <w:szCs w:val="20"/>
                <w:rtl/>
              </w:rPr>
            </w:pPr>
            <w:r w:rsidRPr="00E26BD2">
              <w:rPr>
                <w:rFonts w:cs="B Yagut" w:hint="cs"/>
                <w:b/>
                <w:bCs/>
                <w:sz w:val="20"/>
                <w:szCs w:val="20"/>
                <w:rtl/>
              </w:rPr>
              <w:t>پرسشهای</w:t>
            </w:r>
            <w:r w:rsidRPr="00E26BD2">
              <w:rPr>
                <w:rFonts w:cs="B Yagut"/>
                <w:b/>
                <w:bCs/>
                <w:sz w:val="20"/>
                <w:szCs w:val="20"/>
                <w:rtl/>
              </w:rPr>
              <w:t xml:space="preserve"> </w:t>
            </w:r>
            <w:r w:rsidRPr="00E26BD2">
              <w:rPr>
                <w:rFonts w:cs="B Yagut" w:hint="cs"/>
                <w:b/>
                <w:bCs/>
                <w:sz w:val="20"/>
                <w:szCs w:val="20"/>
                <w:rtl/>
              </w:rPr>
              <w:t>این</w:t>
            </w:r>
            <w:r w:rsidRPr="00E26BD2">
              <w:rPr>
                <w:rFonts w:cs="B Yagut"/>
                <w:b/>
                <w:bCs/>
                <w:sz w:val="20"/>
                <w:szCs w:val="20"/>
                <w:rtl/>
              </w:rPr>
              <w:t xml:space="preserve"> </w:t>
            </w:r>
            <w:r w:rsidRPr="00E26BD2">
              <w:rPr>
                <w:rFonts w:cs="B Yagut" w:hint="cs"/>
                <w:b/>
                <w:bCs/>
                <w:sz w:val="20"/>
                <w:szCs w:val="20"/>
                <w:rtl/>
              </w:rPr>
              <w:t>درس</w:t>
            </w:r>
            <w:r w:rsidRPr="00E26BD2">
              <w:rPr>
                <w:rFonts w:cs="B Yagut"/>
                <w:b/>
                <w:bCs/>
                <w:sz w:val="20"/>
                <w:szCs w:val="20"/>
                <w:rtl/>
              </w:rPr>
              <w:t xml:space="preserve"> </w:t>
            </w:r>
            <w:r w:rsidRPr="00E26BD2">
              <w:rPr>
                <w:rFonts w:cs="B Yagut" w:hint="cs"/>
                <w:b/>
                <w:bCs/>
                <w:sz w:val="20"/>
                <w:szCs w:val="20"/>
                <w:rtl/>
              </w:rPr>
              <w:t>از</w:t>
            </w:r>
            <w:r w:rsidRPr="00E26BD2">
              <w:rPr>
                <w:rFonts w:cs="B Yagut"/>
                <w:b/>
                <w:bCs/>
                <w:sz w:val="20"/>
                <w:szCs w:val="20"/>
                <w:rtl/>
              </w:rPr>
              <w:t xml:space="preserve"> </w:t>
            </w:r>
            <w:r w:rsidRPr="00E26BD2">
              <w:rPr>
                <w:rFonts w:cs="B Yagut" w:hint="cs"/>
                <w:b/>
                <w:bCs/>
                <w:sz w:val="20"/>
                <w:szCs w:val="20"/>
                <w:rtl/>
              </w:rPr>
              <w:t>آزمون</w:t>
            </w:r>
            <w:r w:rsidRPr="00E26BD2">
              <w:rPr>
                <w:rFonts w:cs="B Yagut"/>
                <w:b/>
                <w:bCs/>
                <w:sz w:val="20"/>
                <w:szCs w:val="20"/>
                <w:rtl/>
              </w:rPr>
              <w:t xml:space="preserve"> </w:t>
            </w:r>
            <w:r w:rsidRPr="00E26BD2">
              <w:rPr>
                <w:rFonts w:cs="B Yagut" w:hint="cs"/>
                <w:b/>
                <w:bCs/>
                <w:sz w:val="20"/>
                <w:szCs w:val="20"/>
                <w:rtl/>
              </w:rPr>
              <w:t>جامع</w:t>
            </w:r>
            <w:r w:rsidRPr="00E26BD2">
              <w:rPr>
                <w:rFonts w:cs="B Yagut"/>
                <w:b/>
                <w:bCs/>
                <w:sz w:val="20"/>
                <w:szCs w:val="20"/>
                <w:rtl/>
              </w:rPr>
              <w:t xml:space="preserve"> </w:t>
            </w:r>
            <w:r w:rsidRPr="00E26BD2">
              <w:rPr>
                <w:rFonts w:cs="B Yagut" w:hint="cs"/>
                <w:b/>
                <w:bCs/>
                <w:sz w:val="20"/>
                <w:szCs w:val="20"/>
                <w:rtl/>
              </w:rPr>
              <w:t>علوم</w:t>
            </w:r>
            <w:r w:rsidRPr="00E26BD2">
              <w:rPr>
                <w:rFonts w:cs="B Yagut"/>
                <w:b/>
                <w:bCs/>
                <w:sz w:val="20"/>
                <w:szCs w:val="20"/>
                <w:rtl/>
              </w:rPr>
              <w:t xml:space="preserve"> </w:t>
            </w:r>
            <w:r w:rsidRPr="00E26BD2">
              <w:rPr>
                <w:rFonts w:cs="B Yagut" w:hint="cs"/>
                <w:b/>
                <w:bCs/>
                <w:sz w:val="20"/>
                <w:szCs w:val="20"/>
                <w:rtl/>
              </w:rPr>
              <w:t>پایه</w:t>
            </w:r>
            <w:r w:rsidRPr="00E26BD2">
              <w:rPr>
                <w:rFonts w:cs="B Yagut"/>
                <w:b/>
                <w:bCs/>
                <w:sz w:val="20"/>
                <w:szCs w:val="20"/>
                <w:rtl/>
              </w:rPr>
              <w:t xml:space="preserve"> </w:t>
            </w:r>
            <w:r w:rsidRPr="00E26BD2">
              <w:rPr>
                <w:rFonts w:cs="B Yagut" w:hint="cs"/>
                <w:b/>
                <w:bCs/>
                <w:sz w:val="20"/>
                <w:szCs w:val="20"/>
                <w:rtl/>
              </w:rPr>
              <w:t>حذف</w:t>
            </w:r>
            <w:r w:rsidRPr="00E26BD2">
              <w:rPr>
                <w:rFonts w:cs="B Yagut"/>
                <w:b/>
                <w:bCs/>
                <w:sz w:val="20"/>
                <w:szCs w:val="20"/>
                <w:rtl/>
              </w:rPr>
              <w:t xml:space="preserve"> </w:t>
            </w:r>
            <w:r w:rsidRPr="00E26BD2">
              <w:rPr>
                <w:rFonts w:cs="B Yagut" w:hint="cs"/>
                <w:b/>
                <w:bCs/>
                <w:sz w:val="20"/>
                <w:szCs w:val="20"/>
                <w:rtl/>
              </w:rPr>
              <w:t>و</w:t>
            </w:r>
            <w:r w:rsidRPr="00E26BD2">
              <w:rPr>
                <w:rFonts w:cs="B Yagut"/>
                <w:b/>
                <w:bCs/>
                <w:sz w:val="20"/>
                <w:szCs w:val="20"/>
                <w:rtl/>
              </w:rPr>
              <w:t xml:space="preserve"> </w:t>
            </w:r>
            <w:r w:rsidRPr="00E26BD2">
              <w:rPr>
                <w:rFonts w:cs="B Yagut" w:hint="cs"/>
                <w:b/>
                <w:bCs/>
                <w:sz w:val="20"/>
                <w:szCs w:val="20"/>
                <w:rtl/>
              </w:rPr>
              <w:t>در</w:t>
            </w:r>
            <w:r w:rsidRPr="00E26BD2">
              <w:rPr>
                <w:rFonts w:cs="B Yagut"/>
                <w:b/>
                <w:bCs/>
                <w:sz w:val="20"/>
                <w:szCs w:val="20"/>
                <w:rtl/>
              </w:rPr>
              <w:t xml:space="preserve"> </w:t>
            </w:r>
            <w:r w:rsidRPr="00E26BD2">
              <w:rPr>
                <w:rFonts w:cs="B Yagut" w:hint="cs"/>
                <w:b/>
                <w:bCs/>
                <w:sz w:val="20"/>
                <w:szCs w:val="20"/>
                <w:rtl/>
              </w:rPr>
              <w:t>آزمون</w:t>
            </w:r>
            <w:r w:rsidRPr="00E26BD2">
              <w:rPr>
                <w:rFonts w:cs="B Yagut"/>
                <w:b/>
                <w:bCs/>
                <w:sz w:val="20"/>
                <w:szCs w:val="20"/>
                <w:rtl/>
              </w:rPr>
              <w:t xml:space="preserve"> </w:t>
            </w:r>
            <w:r w:rsidRPr="00E26BD2">
              <w:rPr>
                <w:rFonts w:cs="B Yagut" w:hint="cs"/>
                <w:b/>
                <w:bCs/>
                <w:sz w:val="20"/>
                <w:szCs w:val="20"/>
                <w:rtl/>
              </w:rPr>
              <w:t>پیش</w:t>
            </w:r>
            <w:r w:rsidRPr="00E26BD2">
              <w:rPr>
                <w:rFonts w:cs="B Yagut"/>
                <w:b/>
                <w:bCs/>
                <w:sz w:val="20"/>
                <w:szCs w:val="20"/>
                <w:rtl/>
              </w:rPr>
              <w:t xml:space="preserve"> </w:t>
            </w:r>
            <w:r w:rsidRPr="00E26BD2">
              <w:rPr>
                <w:rFonts w:cs="B Yagut" w:hint="cs"/>
                <w:b/>
                <w:bCs/>
                <w:sz w:val="20"/>
                <w:szCs w:val="20"/>
                <w:rtl/>
              </w:rPr>
              <w:t>کارورزی</w:t>
            </w:r>
            <w:r w:rsidRPr="00E26BD2">
              <w:rPr>
                <w:rFonts w:cs="B Yagut"/>
                <w:b/>
                <w:bCs/>
                <w:sz w:val="20"/>
                <w:szCs w:val="20"/>
                <w:rtl/>
              </w:rPr>
              <w:t xml:space="preserve"> </w:t>
            </w:r>
            <w:r w:rsidRPr="00E26BD2">
              <w:rPr>
                <w:rFonts w:cs="B Yagut" w:hint="cs"/>
                <w:b/>
                <w:bCs/>
                <w:sz w:val="20"/>
                <w:szCs w:val="20"/>
                <w:rtl/>
              </w:rPr>
              <w:t>منظور</w:t>
            </w:r>
            <w:r w:rsidRPr="00E26BD2">
              <w:rPr>
                <w:rFonts w:cs="B Yagut"/>
                <w:b/>
                <w:bCs/>
                <w:sz w:val="20"/>
                <w:szCs w:val="20"/>
                <w:rtl/>
              </w:rPr>
              <w:t xml:space="preserve"> </w:t>
            </w:r>
            <w:r w:rsidRPr="00E26BD2">
              <w:rPr>
                <w:rFonts w:cs="B Yagut" w:hint="cs"/>
                <w:b/>
                <w:bCs/>
                <w:sz w:val="20"/>
                <w:szCs w:val="20"/>
                <w:rtl/>
              </w:rPr>
              <w:t>خواهد</w:t>
            </w:r>
            <w:r w:rsidRPr="00E26BD2">
              <w:rPr>
                <w:rFonts w:cs="B Yagut"/>
                <w:b/>
                <w:bCs/>
                <w:sz w:val="20"/>
                <w:szCs w:val="20"/>
                <w:rtl/>
              </w:rPr>
              <w:t xml:space="preserve"> </w:t>
            </w:r>
            <w:r w:rsidRPr="00E26BD2">
              <w:rPr>
                <w:rFonts w:cs="B Yagut" w:hint="cs"/>
                <w:b/>
                <w:bCs/>
                <w:sz w:val="20"/>
                <w:szCs w:val="20"/>
                <w:rtl/>
              </w:rPr>
              <w:t>شد</w:t>
            </w:r>
            <w:r w:rsidRPr="00E26BD2">
              <w:rPr>
                <w:rFonts w:cs="B Yagut"/>
                <w:b/>
                <w:bCs/>
                <w:sz w:val="20"/>
                <w:szCs w:val="20"/>
                <w:rtl/>
              </w:rPr>
              <w:t>.</w:t>
            </w:r>
          </w:p>
        </w:tc>
      </w:tr>
      <w:tr w:rsidR="00F37B4A" w:rsidRPr="00E26BD2" w:rsidTr="00BA692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74" w:type="pct"/>
          <w:trHeight w:val="277"/>
          <w:jc w:val="center"/>
        </w:trPr>
        <w:tc>
          <w:tcPr>
            <w:tcW w:w="4826" w:type="pct"/>
            <w:gridSpan w:val="5"/>
            <w:shd w:val="clear" w:color="auto" w:fill="D9D9D9"/>
          </w:tcPr>
          <w:p w:rsidR="00F37B4A" w:rsidRPr="00E26BD2" w:rsidRDefault="00743FF1" w:rsidP="0071315A">
            <w:pPr>
              <w:tabs>
                <w:tab w:val="center" w:pos="4513"/>
                <w:tab w:val="right" w:pos="9026"/>
              </w:tabs>
              <w:spacing w:after="0" w:line="240" w:lineRule="auto"/>
              <w:jc w:val="both"/>
              <w:rPr>
                <w:rFonts w:cs="B Yagut"/>
                <w:bCs/>
                <w:sz w:val="20"/>
                <w:szCs w:val="20"/>
                <w:rtl/>
              </w:rPr>
            </w:pPr>
            <w:r w:rsidRPr="00E26BD2">
              <w:rPr>
                <w:rFonts w:cs="B Yagut"/>
                <w:bCs/>
                <w:sz w:val="20"/>
                <w:szCs w:val="20"/>
                <w:rtl/>
              </w:rPr>
              <w:br w:type="page"/>
            </w:r>
            <w:r w:rsidR="00F37B4A" w:rsidRPr="00E26BD2">
              <w:rPr>
                <w:rFonts w:cs="B Yagut" w:hint="cs"/>
                <w:bCs/>
                <w:sz w:val="20"/>
                <w:szCs w:val="20"/>
                <w:shd w:val="clear" w:color="auto" w:fill="D9D9D9"/>
                <w:rtl/>
              </w:rPr>
              <w:t xml:space="preserve"> عناوین مباحث نظری ایمنی شناسی پزشکی</w:t>
            </w:r>
          </w:p>
        </w:tc>
      </w:tr>
      <w:tr w:rsidR="00F37B4A" w:rsidRPr="00E26BD2" w:rsidTr="00BA692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74" w:type="pct"/>
          <w:jc w:val="center"/>
        </w:trPr>
        <w:tc>
          <w:tcPr>
            <w:tcW w:w="256" w:type="pct"/>
            <w:shd w:val="clear" w:color="auto" w:fill="auto"/>
          </w:tcPr>
          <w:p w:rsidR="00F37B4A" w:rsidRPr="00E26BD2" w:rsidRDefault="00F37B4A" w:rsidP="0071315A">
            <w:pPr>
              <w:tabs>
                <w:tab w:val="center" w:pos="4513"/>
                <w:tab w:val="right" w:pos="9026"/>
              </w:tabs>
              <w:spacing w:after="0" w:line="240" w:lineRule="auto"/>
              <w:jc w:val="both"/>
              <w:rPr>
                <w:rFonts w:ascii="Times New Roman" w:eastAsia="SimSun" w:hAnsi="Times New Roman" w:cs="B Yagut"/>
                <w:b/>
                <w:sz w:val="20"/>
                <w:szCs w:val="20"/>
                <w:lang w:eastAsia="zh-CN"/>
              </w:rPr>
            </w:pPr>
            <w:r w:rsidRPr="00E26BD2">
              <w:rPr>
                <w:rFonts w:ascii="Times New Roman" w:eastAsia="SimSun" w:hAnsi="Times New Roman" w:cs="B Yagut" w:hint="cs"/>
                <w:b/>
                <w:sz w:val="20"/>
                <w:szCs w:val="20"/>
                <w:rtl/>
                <w:lang w:eastAsia="zh-CN"/>
              </w:rPr>
              <w:t>1</w:t>
            </w:r>
          </w:p>
        </w:tc>
        <w:tc>
          <w:tcPr>
            <w:tcW w:w="4570" w:type="pct"/>
            <w:gridSpan w:val="4"/>
            <w:shd w:val="clear" w:color="auto" w:fill="auto"/>
          </w:tcPr>
          <w:p w:rsidR="00F37B4A" w:rsidRPr="00E26BD2" w:rsidRDefault="00F37B4A" w:rsidP="0071315A">
            <w:pPr>
              <w:tabs>
                <w:tab w:val="center" w:pos="4513"/>
                <w:tab w:val="right" w:pos="9026"/>
              </w:tabs>
              <w:spacing w:after="0" w:line="240" w:lineRule="auto"/>
              <w:jc w:val="both"/>
              <w:rPr>
                <w:rFonts w:ascii="Times New Roman" w:eastAsia="SimSun" w:hAnsi="Times New Roman" w:cs="B Yagut"/>
                <w:sz w:val="20"/>
                <w:szCs w:val="20"/>
                <w:rtl/>
                <w:lang w:eastAsia="zh-CN"/>
              </w:rPr>
            </w:pPr>
            <w:r w:rsidRPr="00E26BD2">
              <w:rPr>
                <w:rFonts w:ascii="Times New Roman" w:eastAsia="SimSun" w:hAnsi="Times New Roman" w:cs="B Yagut" w:hint="cs"/>
                <w:sz w:val="20"/>
                <w:szCs w:val="20"/>
                <w:rtl/>
                <w:lang w:eastAsia="zh-CN"/>
              </w:rPr>
              <w:t xml:space="preserve">کلیات </w:t>
            </w:r>
            <w:r w:rsidR="001E27FF" w:rsidRPr="00E26BD2">
              <w:rPr>
                <w:rFonts w:ascii="Times New Roman" w:eastAsia="SimSun" w:hAnsi="Times New Roman" w:cs="B Yagut" w:hint="cs"/>
                <w:sz w:val="20"/>
                <w:szCs w:val="20"/>
                <w:rtl/>
                <w:lang w:eastAsia="zh-CN"/>
              </w:rPr>
              <w:t>دستگاه</w:t>
            </w:r>
            <w:r w:rsidRPr="00E26BD2">
              <w:rPr>
                <w:rFonts w:ascii="Times New Roman" w:eastAsia="SimSun" w:hAnsi="Times New Roman" w:cs="B Yagut" w:hint="cs"/>
                <w:sz w:val="20"/>
                <w:szCs w:val="20"/>
                <w:rtl/>
                <w:lang w:eastAsia="zh-CN"/>
              </w:rPr>
              <w:t xml:space="preserve"> ایمنی</w:t>
            </w:r>
            <w:r w:rsidR="00BA7E2C" w:rsidRPr="00E26BD2">
              <w:rPr>
                <w:rFonts w:ascii="Times New Roman" w:eastAsia="SimSun" w:hAnsi="Times New Roman" w:cs="B Yagut" w:hint="cs"/>
                <w:sz w:val="20"/>
                <w:szCs w:val="20"/>
                <w:rtl/>
                <w:lang w:eastAsia="zh-CN"/>
              </w:rPr>
              <w:t xml:space="preserve">: </w:t>
            </w:r>
            <w:r w:rsidRPr="00E26BD2">
              <w:rPr>
                <w:rFonts w:ascii="Times New Roman" w:eastAsia="SimSun" w:hAnsi="Times New Roman" w:cs="B Yagut" w:hint="cs"/>
                <w:sz w:val="20"/>
                <w:szCs w:val="20"/>
                <w:rtl/>
                <w:lang w:eastAsia="zh-CN"/>
              </w:rPr>
              <w:t>تاریخچه- کلیات ایمنی ذاتی و اختصاصی- کلیات ایمنی هومورال و سلولی- انواع ایمنی سازی و مصونتی</w:t>
            </w:r>
          </w:p>
        </w:tc>
      </w:tr>
      <w:tr w:rsidR="00F37B4A" w:rsidRPr="00E26BD2" w:rsidTr="00BA692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74" w:type="pct"/>
          <w:jc w:val="center"/>
        </w:trPr>
        <w:tc>
          <w:tcPr>
            <w:tcW w:w="256" w:type="pct"/>
            <w:shd w:val="clear" w:color="auto" w:fill="auto"/>
          </w:tcPr>
          <w:p w:rsidR="00F37B4A" w:rsidRPr="00E26BD2" w:rsidRDefault="00F37B4A" w:rsidP="0071315A">
            <w:pPr>
              <w:tabs>
                <w:tab w:val="center" w:pos="4513"/>
                <w:tab w:val="right" w:pos="9026"/>
              </w:tabs>
              <w:spacing w:after="0" w:line="240" w:lineRule="auto"/>
              <w:jc w:val="both"/>
              <w:rPr>
                <w:rFonts w:ascii="Times New Roman" w:eastAsia="SimSun" w:hAnsi="Times New Roman" w:cs="B Yagut"/>
                <w:b/>
                <w:sz w:val="20"/>
                <w:szCs w:val="20"/>
                <w:lang w:eastAsia="zh-CN"/>
              </w:rPr>
            </w:pPr>
            <w:r w:rsidRPr="00E26BD2">
              <w:rPr>
                <w:rFonts w:ascii="Times New Roman" w:eastAsia="SimSun" w:hAnsi="Times New Roman" w:cs="B Yagut" w:hint="cs"/>
                <w:b/>
                <w:sz w:val="20"/>
                <w:szCs w:val="20"/>
                <w:rtl/>
                <w:lang w:eastAsia="zh-CN"/>
              </w:rPr>
              <w:t>2</w:t>
            </w:r>
          </w:p>
        </w:tc>
        <w:tc>
          <w:tcPr>
            <w:tcW w:w="4570" w:type="pct"/>
            <w:gridSpan w:val="4"/>
            <w:shd w:val="clear" w:color="auto" w:fill="auto"/>
          </w:tcPr>
          <w:p w:rsidR="00B82CBD" w:rsidRPr="00E26BD2" w:rsidRDefault="00F37B4A" w:rsidP="0071315A">
            <w:pPr>
              <w:tabs>
                <w:tab w:val="center" w:pos="4513"/>
                <w:tab w:val="right" w:pos="9026"/>
              </w:tabs>
              <w:spacing w:after="0" w:line="240" w:lineRule="auto"/>
              <w:jc w:val="both"/>
              <w:rPr>
                <w:rFonts w:ascii="Times New Roman" w:eastAsia="SimSun" w:hAnsi="Times New Roman" w:cs="B Yagut"/>
                <w:sz w:val="20"/>
                <w:szCs w:val="20"/>
                <w:rtl/>
                <w:lang w:eastAsia="zh-CN"/>
              </w:rPr>
            </w:pPr>
            <w:r w:rsidRPr="00E26BD2">
              <w:rPr>
                <w:rFonts w:ascii="Times New Roman" w:eastAsia="SimSun" w:hAnsi="Times New Roman" w:cs="B Yagut" w:hint="cs"/>
                <w:sz w:val="20"/>
                <w:szCs w:val="20"/>
                <w:rtl/>
                <w:lang w:eastAsia="zh-CN"/>
              </w:rPr>
              <w:t xml:space="preserve">سلولها و بافت های </w:t>
            </w:r>
            <w:r w:rsidR="001E27FF" w:rsidRPr="00E26BD2">
              <w:rPr>
                <w:rFonts w:ascii="Times New Roman" w:eastAsia="SimSun" w:hAnsi="Times New Roman" w:cs="B Yagut" w:hint="cs"/>
                <w:sz w:val="20"/>
                <w:szCs w:val="20"/>
                <w:rtl/>
                <w:lang w:eastAsia="zh-CN"/>
              </w:rPr>
              <w:t>دستگاه</w:t>
            </w:r>
            <w:r w:rsidRPr="00E26BD2">
              <w:rPr>
                <w:rFonts w:ascii="Times New Roman" w:eastAsia="SimSun" w:hAnsi="Times New Roman" w:cs="B Yagut" w:hint="cs"/>
                <w:sz w:val="20"/>
                <w:szCs w:val="20"/>
                <w:rtl/>
                <w:lang w:eastAsia="zh-CN"/>
              </w:rPr>
              <w:t xml:space="preserve"> ایمنی</w:t>
            </w:r>
            <w:r w:rsidR="00DE5F49" w:rsidRPr="00E26BD2">
              <w:rPr>
                <w:rFonts w:ascii="Times New Roman" w:eastAsia="SimSun" w:hAnsi="Times New Roman" w:cs="B Yagut" w:hint="cs"/>
                <w:sz w:val="20"/>
                <w:szCs w:val="20"/>
                <w:rtl/>
                <w:lang w:eastAsia="zh-CN"/>
              </w:rPr>
              <w:t xml:space="preserve">، </w:t>
            </w:r>
            <w:r w:rsidR="00B82CBD" w:rsidRPr="00E26BD2">
              <w:rPr>
                <w:rFonts w:ascii="Times New Roman" w:eastAsia="SimSun" w:hAnsi="Times New Roman" w:cs="B Yagut" w:hint="cs"/>
                <w:sz w:val="20"/>
                <w:szCs w:val="20"/>
                <w:rtl/>
                <w:lang w:eastAsia="zh-CN"/>
              </w:rPr>
              <w:t>ایمونولوژی مخاطی و پوست</w:t>
            </w:r>
            <w:r w:rsidR="00BA7E2C" w:rsidRPr="00E26BD2">
              <w:rPr>
                <w:rFonts w:ascii="Times New Roman" w:eastAsia="SimSun" w:hAnsi="Times New Roman" w:cs="B Yagut" w:hint="cs"/>
                <w:sz w:val="20"/>
                <w:szCs w:val="20"/>
                <w:rtl/>
                <w:lang w:eastAsia="zh-CN"/>
              </w:rPr>
              <w:t xml:space="preserve">: </w:t>
            </w:r>
          </w:p>
          <w:p w:rsidR="00F37B4A" w:rsidRPr="00E26BD2" w:rsidRDefault="00F37B4A" w:rsidP="0071315A">
            <w:pPr>
              <w:tabs>
                <w:tab w:val="center" w:pos="4513"/>
                <w:tab w:val="right" w:pos="9026"/>
              </w:tabs>
              <w:spacing w:after="0" w:line="240" w:lineRule="auto"/>
              <w:jc w:val="both"/>
              <w:rPr>
                <w:rFonts w:ascii="Times New Roman" w:eastAsia="SimSun" w:hAnsi="Times New Roman" w:cs="B Yagut"/>
                <w:sz w:val="20"/>
                <w:szCs w:val="20"/>
                <w:rtl/>
                <w:lang w:eastAsia="zh-CN"/>
              </w:rPr>
            </w:pPr>
            <w:r w:rsidRPr="00E26BD2">
              <w:rPr>
                <w:rFonts w:ascii="Times New Roman" w:eastAsia="SimSun" w:hAnsi="Times New Roman" w:cs="B Yagut" w:hint="cs"/>
                <w:sz w:val="20"/>
                <w:szCs w:val="20"/>
                <w:rtl/>
                <w:lang w:eastAsia="zh-CN"/>
              </w:rPr>
              <w:t>سلولها</w:t>
            </w:r>
            <w:r w:rsidR="00BA7E2C" w:rsidRPr="00E26BD2">
              <w:rPr>
                <w:rFonts w:ascii="Times New Roman" w:eastAsia="SimSun" w:hAnsi="Times New Roman" w:cs="B Yagut" w:hint="cs"/>
                <w:sz w:val="20"/>
                <w:szCs w:val="20"/>
                <w:rtl/>
                <w:lang w:eastAsia="zh-CN"/>
              </w:rPr>
              <w:t xml:space="preserve">: </w:t>
            </w:r>
            <w:r w:rsidRPr="00E26BD2">
              <w:rPr>
                <w:rFonts w:ascii="Times New Roman" w:eastAsia="SimSun" w:hAnsi="Times New Roman" w:cs="B Yagut" w:hint="cs"/>
                <w:sz w:val="20"/>
                <w:szCs w:val="20"/>
                <w:rtl/>
                <w:lang w:eastAsia="zh-CN"/>
              </w:rPr>
              <w:t>اشاره ای به لنفوسیت ها</w:t>
            </w:r>
            <w:r w:rsidR="00DE5F49" w:rsidRPr="00E26BD2">
              <w:rPr>
                <w:rFonts w:ascii="Times New Roman" w:eastAsia="SimSun" w:hAnsi="Times New Roman" w:cs="B Yagut" w:hint="cs"/>
                <w:sz w:val="20"/>
                <w:szCs w:val="20"/>
                <w:rtl/>
                <w:lang w:eastAsia="zh-CN"/>
              </w:rPr>
              <w:t xml:space="preserve">، </w:t>
            </w:r>
            <w:r w:rsidRPr="00E26BD2">
              <w:rPr>
                <w:rFonts w:ascii="Times New Roman" w:eastAsia="SimSun" w:hAnsi="Times New Roman" w:cs="B Yagut" w:hint="cs"/>
                <w:sz w:val="20"/>
                <w:szCs w:val="20"/>
                <w:rtl/>
                <w:lang w:eastAsia="zh-CN"/>
              </w:rPr>
              <w:t>منوسیت ها</w:t>
            </w:r>
            <w:r w:rsidR="00DE5F49" w:rsidRPr="00E26BD2">
              <w:rPr>
                <w:rFonts w:ascii="Times New Roman" w:eastAsia="SimSun" w:hAnsi="Times New Roman" w:cs="B Yagut" w:hint="cs"/>
                <w:sz w:val="20"/>
                <w:szCs w:val="20"/>
                <w:rtl/>
                <w:lang w:eastAsia="zh-CN"/>
              </w:rPr>
              <w:t xml:space="preserve">، </w:t>
            </w:r>
            <w:r w:rsidRPr="00E26BD2">
              <w:rPr>
                <w:rFonts w:ascii="Times New Roman" w:eastAsia="SimSun" w:hAnsi="Times New Roman" w:cs="B Yagut" w:hint="cs"/>
                <w:sz w:val="20"/>
                <w:szCs w:val="20"/>
                <w:rtl/>
                <w:lang w:eastAsia="zh-CN"/>
              </w:rPr>
              <w:t>گولونولوسیت ها</w:t>
            </w:r>
          </w:p>
          <w:p w:rsidR="00F37B4A" w:rsidRPr="00E26BD2" w:rsidRDefault="00F37B4A" w:rsidP="0071315A">
            <w:pPr>
              <w:tabs>
                <w:tab w:val="center" w:pos="4513"/>
                <w:tab w:val="right" w:pos="9026"/>
              </w:tabs>
              <w:spacing w:after="0" w:line="240" w:lineRule="auto"/>
              <w:jc w:val="both"/>
              <w:rPr>
                <w:rFonts w:ascii="Times New Roman" w:eastAsia="SimSun" w:hAnsi="Times New Roman" w:cs="B Yagut"/>
                <w:sz w:val="20"/>
                <w:szCs w:val="20"/>
                <w:rtl/>
                <w:lang w:eastAsia="zh-CN"/>
              </w:rPr>
            </w:pPr>
            <w:r w:rsidRPr="00E26BD2">
              <w:rPr>
                <w:rFonts w:ascii="Times New Roman" w:eastAsia="SimSun" w:hAnsi="Times New Roman" w:cs="B Yagut" w:hint="cs"/>
                <w:sz w:val="20"/>
                <w:szCs w:val="20"/>
                <w:rtl/>
                <w:lang w:eastAsia="zh-CN"/>
              </w:rPr>
              <w:t>بافت ها</w:t>
            </w:r>
            <w:r w:rsidR="00BA7E2C" w:rsidRPr="00E26BD2">
              <w:rPr>
                <w:rFonts w:ascii="Times New Roman" w:eastAsia="SimSun" w:hAnsi="Times New Roman" w:cs="B Yagut" w:hint="cs"/>
                <w:sz w:val="20"/>
                <w:szCs w:val="20"/>
                <w:rtl/>
                <w:lang w:eastAsia="zh-CN"/>
              </w:rPr>
              <w:t xml:space="preserve">: </w:t>
            </w:r>
            <w:r w:rsidRPr="00E26BD2">
              <w:rPr>
                <w:rFonts w:ascii="Times New Roman" w:eastAsia="SimSun" w:hAnsi="Times New Roman" w:cs="B Yagut" w:hint="cs"/>
                <w:sz w:val="20"/>
                <w:szCs w:val="20"/>
                <w:rtl/>
                <w:lang w:eastAsia="zh-CN"/>
              </w:rPr>
              <w:t>اندام های لنفاوی مرکزی و محیطی</w:t>
            </w:r>
          </w:p>
          <w:p w:rsidR="00B82CBD" w:rsidRPr="00E26BD2" w:rsidRDefault="00B82CBD" w:rsidP="0071315A">
            <w:pPr>
              <w:tabs>
                <w:tab w:val="center" w:pos="4513"/>
                <w:tab w:val="right" w:pos="9026"/>
              </w:tabs>
              <w:spacing w:after="0" w:line="240" w:lineRule="auto"/>
              <w:jc w:val="both"/>
              <w:rPr>
                <w:rFonts w:ascii="Times New Roman" w:eastAsia="SimSun" w:hAnsi="Times New Roman" w:cs="B Yagut"/>
                <w:sz w:val="20"/>
                <w:szCs w:val="20"/>
                <w:rtl/>
                <w:lang w:eastAsia="zh-CN"/>
              </w:rPr>
            </w:pPr>
            <w:r w:rsidRPr="00E26BD2">
              <w:rPr>
                <w:rFonts w:ascii="Times New Roman" w:eastAsia="SimSun" w:hAnsi="Times New Roman" w:cs="B Yagut" w:hint="cs"/>
                <w:sz w:val="20"/>
                <w:szCs w:val="20"/>
                <w:rtl/>
                <w:lang w:eastAsia="zh-CN"/>
              </w:rPr>
              <w:t>معرفی ساختار آناتوکسیک و سلولی دستگاههای مخاطی- آشنایی با اندام های لنفاوی</w:t>
            </w:r>
            <w:r w:rsidR="00DE5F49" w:rsidRPr="00E26BD2">
              <w:rPr>
                <w:rFonts w:ascii="Times New Roman" w:eastAsia="SimSun" w:hAnsi="Times New Roman" w:cs="B Yagut" w:hint="cs"/>
                <w:sz w:val="20"/>
                <w:szCs w:val="20"/>
                <w:rtl/>
                <w:lang w:eastAsia="zh-CN"/>
              </w:rPr>
              <w:t xml:space="preserve"> </w:t>
            </w:r>
            <w:r w:rsidRPr="00E26BD2">
              <w:rPr>
                <w:rFonts w:ascii="Times New Roman" w:eastAsia="SimSun" w:hAnsi="Times New Roman" w:cs="B Yagut" w:hint="cs"/>
                <w:sz w:val="20"/>
                <w:szCs w:val="20"/>
                <w:rtl/>
                <w:lang w:eastAsia="zh-CN"/>
              </w:rPr>
              <w:t xml:space="preserve">مخاطی سازمان یافته و پرآکنده </w:t>
            </w:r>
            <w:r w:rsidRPr="00E26BD2">
              <w:rPr>
                <w:rFonts w:ascii="Times New Roman" w:eastAsia="SimSun" w:hAnsi="Times New Roman" w:cs="Times New Roman" w:hint="cs"/>
                <w:sz w:val="20"/>
                <w:szCs w:val="20"/>
                <w:rtl/>
                <w:lang w:eastAsia="zh-CN"/>
              </w:rPr>
              <w:t>–</w:t>
            </w:r>
            <w:r w:rsidRPr="00E26BD2">
              <w:rPr>
                <w:rFonts w:ascii="Times New Roman" w:eastAsia="SimSun" w:hAnsi="Times New Roman" w:cs="B Yagut" w:hint="cs"/>
                <w:sz w:val="20"/>
                <w:szCs w:val="20"/>
                <w:rtl/>
                <w:lang w:eastAsia="zh-CN"/>
              </w:rPr>
              <w:t xml:space="preserve"> نقش </w:t>
            </w:r>
            <w:r w:rsidRPr="00E26BD2">
              <w:rPr>
                <w:rFonts w:ascii="Times New Roman" w:eastAsia="SimSun" w:hAnsi="Times New Roman" w:cs="B Yagut"/>
                <w:sz w:val="20"/>
                <w:szCs w:val="20"/>
                <w:lang w:eastAsia="zh-CN"/>
              </w:rPr>
              <w:t>IgA</w:t>
            </w:r>
            <w:r w:rsidR="00DE5F49" w:rsidRPr="00E26BD2">
              <w:rPr>
                <w:rFonts w:ascii="Times New Roman" w:eastAsia="SimSun" w:hAnsi="Times New Roman" w:cs="B Yagut" w:hint="cs"/>
                <w:sz w:val="20"/>
                <w:szCs w:val="20"/>
                <w:rtl/>
                <w:lang w:eastAsia="zh-CN"/>
              </w:rPr>
              <w:t xml:space="preserve"> </w:t>
            </w:r>
            <w:r w:rsidRPr="00E26BD2">
              <w:rPr>
                <w:rFonts w:ascii="Times New Roman" w:eastAsia="SimSun" w:hAnsi="Times New Roman" w:cs="B Yagut" w:hint="cs"/>
                <w:sz w:val="20"/>
                <w:szCs w:val="20"/>
                <w:rtl/>
                <w:lang w:eastAsia="zh-CN"/>
              </w:rPr>
              <w:t>ایمنی شیر مادر</w:t>
            </w:r>
          </w:p>
        </w:tc>
      </w:tr>
      <w:tr w:rsidR="00F37B4A" w:rsidRPr="00E26BD2" w:rsidTr="00BA692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74" w:type="pct"/>
          <w:jc w:val="center"/>
        </w:trPr>
        <w:tc>
          <w:tcPr>
            <w:tcW w:w="256" w:type="pct"/>
            <w:shd w:val="clear" w:color="auto" w:fill="auto"/>
          </w:tcPr>
          <w:p w:rsidR="00F37B4A" w:rsidRPr="00E26BD2" w:rsidRDefault="00F37B4A" w:rsidP="0071315A">
            <w:pPr>
              <w:tabs>
                <w:tab w:val="center" w:pos="4513"/>
                <w:tab w:val="right" w:pos="9026"/>
              </w:tabs>
              <w:spacing w:after="0" w:line="240" w:lineRule="auto"/>
              <w:jc w:val="both"/>
              <w:rPr>
                <w:rFonts w:ascii="Times New Roman" w:eastAsia="SimSun" w:hAnsi="Times New Roman" w:cs="B Yagut"/>
                <w:b/>
                <w:sz w:val="20"/>
                <w:szCs w:val="20"/>
                <w:rtl/>
                <w:lang w:eastAsia="zh-CN"/>
              </w:rPr>
            </w:pPr>
            <w:r w:rsidRPr="00E26BD2">
              <w:rPr>
                <w:rFonts w:ascii="Times New Roman" w:eastAsia="SimSun" w:hAnsi="Times New Roman" w:cs="B Yagut" w:hint="cs"/>
                <w:b/>
                <w:sz w:val="20"/>
                <w:szCs w:val="20"/>
                <w:rtl/>
                <w:lang w:eastAsia="zh-CN"/>
              </w:rPr>
              <w:t>3</w:t>
            </w:r>
          </w:p>
        </w:tc>
        <w:tc>
          <w:tcPr>
            <w:tcW w:w="4570" w:type="pct"/>
            <w:gridSpan w:val="4"/>
            <w:shd w:val="clear" w:color="auto" w:fill="auto"/>
          </w:tcPr>
          <w:p w:rsidR="00F37B4A" w:rsidRPr="00E26BD2" w:rsidRDefault="00F37B4A" w:rsidP="0071315A">
            <w:pPr>
              <w:tabs>
                <w:tab w:val="center" w:pos="4513"/>
                <w:tab w:val="right" w:pos="9026"/>
              </w:tabs>
              <w:spacing w:after="0" w:line="240" w:lineRule="auto"/>
              <w:jc w:val="both"/>
              <w:rPr>
                <w:rFonts w:ascii="Times New Roman" w:eastAsia="SimSun" w:hAnsi="Times New Roman" w:cs="B Yagut"/>
                <w:sz w:val="20"/>
                <w:szCs w:val="20"/>
                <w:rtl/>
                <w:lang w:eastAsia="zh-CN"/>
              </w:rPr>
            </w:pPr>
            <w:r w:rsidRPr="00E26BD2">
              <w:rPr>
                <w:rFonts w:ascii="Times New Roman" w:eastAsia="SimSun" w:hAnsi="Times New Roman" w:cs="B Yagut" w:hint="cs"/>
                <w:sz w:val="20"/>
                <w:szCs w:val="20"/>
                <w:rtl/>
                <w:lang w:eastAsia="zh-CN"/>
              </w:rPr>
              <w:t>معرفی آنتی ژنها و خصوصیات آنها</w:t>
            </w:r>
            <w:r w:rsidR="00BA7E2C" w:rsidRPr="00E26BD2">
              <w:rPr>
                <w:rFonts w:ascii="Times New Roman" w:eastAsia="SimSun" w:hAnsi="Times New Roman" w:cs="B Yagut" w:hint="cs"/>
                <w:sz w:val="20"/>
                <w:szCs w:val="20"/>
                <w:rtl/>
                <w:lang w:eastAsia="zh-CN"/>
              </w:rPr>
              <w:t xml:space="preserve">: </w:t>
            </w:r>
            <w:r w:rsidRPr="00E26BD2">
              <w:rPr>
                <w:rFonts w:ascii="Times New Roman" w:eastAsia="SimSun" w:hAnsi="Times New Roman" w:cs="B Yagut" w:hint="cs"/>
                <w:sz w:val="20"/>
                <w:szCs w:val="20"/>
                <w:rtl/>
                <w:lang w:eastAsia="zh-CN"/>
              </w:rPr>
              <w:t xml:space="preserve">ایمونوژن </w:t>
            </w:r>
            <w:r w:rsidRPr="00E26BD2">
              <w:rPr>
                <w:rFonts w:ascii="Times New Roman" w:eastAsia="SimSun" w:hAnsi="Times New Roman" w:cs="Times New Roman" w:hint="cs"/>
                <w:sz w:val="20"/>
                <w:szCs w:val="20"/>
                <w:rtl/>
                <w:lang w:eastAsia="zh-CN"/>
              </w:rPr>
              <w:t>–</w:t>
            </w:r>
            <w:r w:rsidRPr="00E26BD2">
              <w:rPr>
                <w:rFonts w:ascii="Times New Roman" w:eastAsia="SimSun" w:hAnsi="Times New Roman" w:cs="B Yagut" w:hint="cs"/>
                <w:sz w:val="20"/>
                <w:szCs w:val="20"/>
                <w:rtl/>
                <w:lang w:eastAsia="zh-CN"/>
              </w:rPr>
              <w:t xml:space="preserve"> هاپتن- تولروژن- آلرژن </w:t>
            </w:r>
            <w:r w:rsidRPr="00E26BD2">
              <w:rPr>
                <w:rFonts w:ascii="Times New Roman" w:eastAsia="SimSun" w:hAnsi="Times New Roman" w:cs="Times New Roman" w:hint="cs"/>
                <w:sz w:val="20"/>
                <w:szCs w:val="20"/>
                <w:rtl/>
                <w:lang w:eastAsia="zh-CN"/>
              </w:rPr>
              <w:t>–</w:t>
            </w:r>
            <w:r w:rsidRPr="00E26BD2">
              <w:rPr>
                <w:rFonts w:ascii="Times New Roman" w:eastAsia="SimSun" w:hAnsi="Times New Roman" w:cs="B Yagut" w:hint="cs"/>
                <w:sz w:val="20"/>
                <w:szCs w:val="20"/>
                <w:rtl/>
                <w:lang w:eastAsia="zh-CN"/>
              </w:rPr>
              <w:t xml:space="preserve"> سوپر آنتی ژن و میتوژن- آنتی ژنهای وابسته به تیموس و مستقل از تیموس</w:t>
            </w:r>
          </w:p>
        </w:tc>
      </w:tr>
      <w:tr w:rsidR="00F37B4A" w:rsidRPr="00E26BD2" w:rsidTr="00BA692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74" w:type="pct"/>
          <w:jc w:val="center"/>
        </w:trPr>
        <w:tc>
          <w:tcPr>
            <w:tcW w:w="256" w:type="pct"/>
            <w:shd w:val="clear" w:color="auto" w:fill="auto"/>
          </w:tcPr>
          <w:p w:rsidR="00F37B4A" w:rsidRPr="00E26BD2" w:rsidRDefault="00F37B4A" w:rsidP="0071315A">
            <w:pPr>
              <w:tabs>
                <w:tab w:val="center" w:pos="4513"/>
                <w:tab w:val="right" w:pos="9026"/>
              </w:tabs>
              <w:spacing w:after="0" w:line="240" w:lineRule="auto"/>
              <w:jc w:val="both"/>
              <w:rPr>
                <w:rFonts w:ascii="Times New Roman" w:eastAsia="SimSun" w:hAnsi="Times New Roman" w:cs="B Yagut"/>
                <w:b/>
                <w:sz w:val="20"/>
                <w:szCs w:val="20"/>
                <w:lang w:eastAsia="zh-CN"/>
              </w:rPr>
            </w:pPr>
            <w:r w:rsidRPr="00E26BD2">
              <w:rPr>
                <w:rFonts w:ascii="Times New Roman" w:eastAsia="SimSun" w:hAnsi="Times New Roman" w:cs="B Yagut" w:hint="cs"/>
                <w:b/>
                <w:sz w:val="20"/>
                <w:szCs w:val="20"/>
                <w:rtl/>
                <w:lang w:eastAsia="zh-CN"/>
              </w:rPr>
              <w:lastRenderedPageBreak/>
              <w:t>4</w:t>
            </w:r>
          </w:p>
        </w:tc>
        <w:tc>
          <w:tcPr>
            <w:tcW w:w="4570" w:type="pct"/>
            <w:gridSpan w:val="4"/>
            <w:shd w:val="clear" w:color="auto" w:fill="auto"/>
          </w:tcPr>
          <w:p w:rsidR="00F37B4A" w:rsidRPr="00E26BD2" w:rsidRDefault="00F37B4A" w:rsidP="0071315A">
            <w:pPr>
              <w:tabs>
                <w:tab w:val="center" w:pos="4513"/>
                <w:tab w:val="right" w:pos="9026"/>
              </w:tabs>
              <w:spacing w:after="0" w:line="240" w:lineRule="auto"/>
              <w:jc w:val="both"/>
              <w:rPr>
                <w:rFonts w:ascii="Times New Roman" w:eastAsia="SimSun" w:hAnsi="Times New Roman" w:cs="B Yagut"/>
                <w:vanish/>
                <w:sz w:val="20"/>
                <w:szCs w:val="20"/>
                <w:rtl/>
                <w:lang w:eastAsia="zh-CN"/>
              </w:rPr>
            </w:pPr>
            <w:r w:rsidRPr="00E26BD2">
              <w:rPr>
                <w:rFonts w:ascii="Times New Roman" w:eastAsia="SimSun" w:hAnsi="Times New Roman" w:cs="B Yagut" w:hint="cs"/>
                <w:sz w:val="20"/>
                <w:szCs w:val="20"/>
                <w:rtl/>
                <w:lang w:eastAsia="zh-CN"/>
              </w:rPr>
              <w:t>آشنایی با آنتی بادیها و انواع آنها</w:t>
            </w:r>
            <w:r w:rsidR="00BA7E2C" w:rsidRPr="00E26BD2">
              <w:rPr>
                <w:rFonts w:ascii="Times New Roman" w:eastAsia="SimSun" w:hAnsi="Times New Roman" w:cs="B Yagut" w:hint="cs"/>
                <w:sz w:val="20"/>
                <w:szCs w:val="20"/>
                <w:rtl/>
                <w:lang w:eastAsia="zh-CN"/>
              </w:rPr>
              <w:t xml:space="preserve">: </w:t>
            </w:r>
            <w:r w:rsidRPr="00E26BD2">
              <w:rPr>
                <w:rFonts w:ascii="Times New Roman" w:eastAsia="SimSun" w:hAnsi="Times New Roman" w:cs="B Yagut" w:hint="cs"/>
                <w:sz w:val="20"/>
                <w:szCs w:val="20"/>
                <w:rtl/>
                <w:lang w:eastAsia="zh-CN"/>
              </w:rPr>
              <w:t xml:space="preserve">ساختمان آنتی بادی انواع ایمونوگلبولین ها </w:t>
            </w:r>
            <w:r w:rsidRPr="00E26BD2">
              <w:rPr>
                <w:rFonts w:ascii="Times New Roman" w:eastAsia="SimSun" w:hAnsi="Times New Roman" w:cs="Times New Roman" w:hint="cs"/>
                <w:sz w:val="20"/>
                <w:szCs w:val="20"/>
                <w:rtl/>
                <w:lang w:eastAsia="zh-CN"/>
              </w:rPr>
              <w:t>–</w:t>
            </w:r>
            <w:r w:rsidRPr="00E26BD2">
              <w:rPr>
                <w:rFonts w:ascii="Times New Roman" w:eastAsia="SimSun" w:hAnsi="Times New Roman" w:cs="B Yagut" w:hint="cs"/>
                <w:sz w:val="20"/>
                <w:szCs w:val="20"/>
                <w:rtl/>
                <w:lang w:eastAsia="zh-CN"/>
              </w:rPr>
              <w:t xml:space="preserve"> عملکردهای ایمونوگلوبولین ها </w:t>
            </w:r>
          </w:p>
        </w:tc>
      </w:tr>
      <w:tr w:rsidR="00F37B4A" w:rsidRPr="00E26BD2" w:rsidTr="00BA692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74" w:type="pct"/>
          <w:jc w:val="center"/>
        </w:trPr>
        <w:tc>
          <w:tcPr>
            <w:tcW w:w="256" w:type="pct"/>
            <w:shd w:val="clear" w:color="auto" w:fill="auto"/>
          </w:tcPr>
          <w:p w:rsidR="00F37B4A" w:rsidRPr="00E26BD2" w:rsidRDefault="00F37B4A" w:rsidP="0071315A">
            <w:pPr>
              <w:tabs>
                <w:tab w:val="center" w:pos="4513"/>
                <w:tab w:val="right" w:pos="9026"/>
              </w:tabs>
              <w:spacing w:after="0" w:line="240" w:lineRule="auto"/>
              <w:jc w:val="both"/>
              <w:rPr>
                <w:rFonts w:ascii="Times New Roman" w:eastAsia="SimSun" w:hAnsi="Times New Roman" w:cs="B Yagut"/>
                <w:b/>
                <w:sz w:val="20"/>
                <w:szCs w:val="20"/>
                <w:lang w:eastAsia="zh-CN"/>
              </w:rPr>
            </w:pPr>
            <w:r w:rsidRPr="00E26BD2">
              <w:rPr>
                <w:rFonts w:ascii="Times New Roman" w:eastAsia="SimSun" w:hAnsi="Times New Roman" w:cs="B Yagut" w:hint="cs"/>
                <w:b/>
                <w:sz w:val="20"/>
                <w:szCs w:val="20"/>
                <w:rtl/>
                <w:lang w:eastAsia="zh-CN"/>
              </w:rPr>
              <w:t>5</w:t>
            </w:r>
          </w:p>
        </w:tc>
        <w:tc>
          <w:tcPr>
            <w:tcW w:w="4570" w:type="pct"/>
            <w:gridSpan w:val="4"/>
            <w:shd w:val="clear" w:color="auto" w:fill="auto"/>
          </w:tcPr>
          <w:p w:rsidR="00F37B4A" w:rsidRPr="00E26BD2" w:rsidRDefault="00F37B4A" w:rsidP="0071315A">
            <w:pPr>
              <w:tabs>
                <w:tab w:val="center" w:pos="4513"/>
                <w:tab w:val="right" w:pos="9026"/>
              </w:tabs>
              <w:spacing w:after="0" w:line="240" w:lineRule="auto"/>
              <w:jc w:val="both"/>
              <w:rPr>
                <w:rFonts w:ascii="Times New Roman" w:eastAsia="SimSun" w:hAnsi="Times New Roman" w:cs="B Yagut"/>
                <w:sz w:val="20"/>
                <w:szCs w:val="20"/>
                <w:rtl/>
                <w:lang w:eastAsia="zh-CN"/>
              </w:rPr>
            </w:pPr>
            <w:r w:rsidRPr="00E26BD2">
              <w:rPr>
                <w:rFonts w:ascii="Times New Roman" w:eastAsia="SimSun" w:hAnsi="Times New Roman" w:cs="B Yagut" w:hint="cs"/>
                <w:sz w:val="20"/>
                <w:szCs w:val="20"/>
                <w:rtl/>
                <w:lang w:eastAsia="zh-CN"/>
              </w:rPr>
              <w:t>ایمنی ذاتی و التهاب</w:t>
            </w:r>
            <w:r w:rsidR="00BA7E2C" w:rsidRPr="00E26BD2">
              <w:rPr>
                <w:rFonts w:ascii="Times New Roman" w:eastAsia="SimSun" w:hAnsi="Times New Roman" w:cs="B Yagut" w:hint="cs"/>
                <w:sz w:val="20"/>
                <w:szCs w:val="20"/>
                <w:rtl/>
                <w:lang w:eastAsia="zh-CN"/>
              </w:rPr>
              <w:t xml:space="preserve">: </w:t>
            </w:r>
            <w:r w:rsidRPr="00E26BD2">
              <w:rPr>
                <w:rFonts w:ascii="Times New Roman" w:eastAsia="SimSun" w:hAnsi="Times New Roman" w:cs="B Yagut" w:hint="cs"/>
                <w:sz w:val="20"/>
                <w:szCs w:val="20"/>
                <w:rtl/>
                <w:lang w:eastAsia="zh-CN"/>
              </w:rPr>
              <w:t xml:space="preserve">شیوه شناسایی در ایمنی ذاتی- پذیرنده های سلولی و شناور ایمنی ذاتی </w:t>
            </w:r>
            <w:r w:rsidRPr="00E26BD2">
              <w:rPr>
                <w:rFonts w:ascii="Times New Roman" w:eastAsia="SimSun" w:hAnsi="Times New Roman" w:cs="Times New Roman" w:hint="cs"/>
                <w:sz w:val="20"/>
                <w:szCs w:val="20"/>
                <w:rtl/>
                <w:lang w:eastAsia="zh-CN"/>
              </w:rPr>
              <w:t>–</w:t>
            </w:r>
            <w:r w:rsidRPr="00E26BD2">
              <w:rPr>
                <w:rFonts w:ascii="Times New Roman" w:eastAsia="SimSun" w:hAnsi="Times New Roman" w:cs="B Yagut" w:hint="cs"/>
                <w:sz w:val="20"/>
                <w:szCs w:val="20"/>
                <w:rtl/>
                <w:lang w:eastAsia="zh-CN"/>
              </w:rPr>
              <w:t xml:space="preserve"> سلولهای ایمنی ذاتی </w:t>
            </w:r>
            <w:r w:rsidRPr="00E26BD2">
              <w:rPr>
                <w:rFonts w:ascii="Times New Roman" w:eastAsia="SimSun" w:hAnsi="Times New Roman" w:cs="Times New Roman" w:hint="cs"/>
                <w:sz w:val="20"/>
                <w:szCs w:val="20"/>
                <w:rtl/>
                <w:lang w:eastAsia="zh-CN"/>
              </w:rPr>
              <w:t>–</w:t>
            </w:r>
            <w:r w:rsidRPr="00E26BD2">
              <w:rPr>
                <w:rFonts w:ascii="Times New Roman" w:eastAsia="SimSun" w:hAnsi="Times New Roman" w:cs="B Yagut" w:hint="cs"/>
                <w:sz w:val="20"/>
                <w:szCs w:val="20"/>
                <w:rtl/>
                <w:lang w:eastAsia="zh-CN"/>
              </w:rPr>
              <w:t xml:space="preserve"> مولکولهای ایمنی ذاتی فرآیند التهاب حاد و مزمن </w:t>
            </w:r>
          </w:p>
        </w:tc>
      </w:tr>
      <w:tr w:rsidR="00F37B4A" w:rsidRPr="00E26BD2" w:rsidTr="00BA692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74" w:type="pct"/>
          <w:jc w:val="center"/>
        </w:trPr>
        <w:tc>
          <w:tcPr>
            <w:tcW w:w="256" w:type="pct"/>
            <w:shd w:val="clear" w:color="auto" w:fill="auto"/>
          </w:tcPr>
          <w:p w:rsidR="00F37B4A" w:rsidRPr="00E26BD2" w:rsidRDefault="00F37B4A" w:rsidP="0071315A">
            <w:pPr>
              <w:tabs>
                <w:tab w:val="center" w:pos="4513"/>
                <w:tab w:val="right" w:pos="9026"/>
              </w:tabs>
              <w:spacing w:after="0" w:line="240" w:lineRule="auto"/>
              <w:jc w:val="both"/>
              <w:rPr>
                <w:rFonts w:ascii="Times New Roman" w:eastAsia="SimSun" w:hAnsi="Times New Roman" w:cs="B Yagut"/>
                <w:b/>
                <w:sz w:val="20"/>
                <w:szCs w:val="20"/>
                <w:lang w:eastAsia="zh-CN"/>
              </w:rPr>
            </w:pPr>
            <w:r w:rsidRPr="00E26BD2">
              <w:rPr>
                <w:rFonts w:ascii="Times New Roman" w:eastAsia="SimSun" w:hAnsi="Times New Roman" w:cs="B Yagut" w:hint="cs"/>
                <w:b/>
                <w:sz w:val="20"/>
                <w:szCs w:val="20"/>
                <w:rtl/>
                <w:lang w:eastAsia="zh-CN"/>
              </w:rPr>
              <w:t>6</w:t>
            </w:r>
          </w:p>
        </w:tc>
        <w:tc>
          <w:tcPr>
            <w:tcW w:w="4570" w:type="pct"/>
            <w:gridSpan w:val="4"/>
            <w:shd w:val="clear" w:color="auto" w:fill="auto"/>
          </w:tcPr>
          <w:p w:rsidR="00F37B4A" w:rsidRPr="00E26BD2" w:rsidRDefault="001E27FF" w:rsidP="0071315A">
            <w:pPr>
              <w:tabs>
                <w:tab w:val="center" w:pos="4513"/>
                <w:tab w:val="right" w:pos="9026"/>
              </w:tabs>
              <w:spacing w:after="0" w:line="240" w:lineRule="auto"/>
              <w:jc w:val="both"/>
              <w:rPr>
                <w:rFonts w:ascii="Times New Roman" w:eastAsia="SimSun" w:hAnsi="Times New Roman" w:cs="B Yagut"/>
                <w:sz w:val="20"/>
                <w:szCs w:val="20"/>
                <w:rtl/>
                <w:lang w:eastAsia="zh-CN"/>
              </w:rPr>
            </w:pPr>
            <w:r w:rsidRPr="00E26BD2">
              <w:rPr>
                <w:rFonts w:ascii="Times New Roman" w:eastAsia="SimSun" w:hAnsi="Times New Roman" w:cs="B Yagut" w:hint="cs"/>
                <w:sz w:val="20"/>
                <w:szCs w:val="20"/>
                <w:rtl/>
                <w:lang w:eastAsia="zh-CN"/>
              </w:rPr>
              <w:t>دستگاه</w:t>
            </w:r>
            <w:r w:rsidR="00F37B4A" w:rsidRPr="00E26BD2">
              <w:rPr>
                <w:rFonts w:ascii="Times New Roman" w:eastAsia="SimSun" w:hAnsi="Times New Roman" w:cs="B Yagut" w:hint="cs"/>
                <w:sz w:val="20"/>
                <w:szCs w:val="20"/>
                <w:rtl/>
                <w:lang w:eastAsia="zh-CN"/>
              </w:rPr>
              <w:t xml:space="preserve"> کمپلمان و نقش آن در دفاع از بدن</w:t>
            </w:r>
            <w:r w:rsidR="00BA7E2C" w:rsidRPr="00E26BD2">
              <w:rPr>
                <w:rFonts w:ascii="Times New Roman" w:eastAsia="SimSun" w:hAnsi="Times New Roman" w:cs="B Yagut" w:hint="cs"/>
                <w:sz w:val="20"/>
                <w:szCs w:val="20"/>
                <w:rtl/>
                <w:lang w:eastAsia="zh-CN"/>
              </w:rPr>
              <w:t xml:space="preserve">: </w:t>
            </w:r>
            <w:r w:rsidR="00F37B4A" w:rsidRPr="00E26BD2">
              <w:rPr>
                <w:rFonts w:ascii="Times New Roman" w:eastAsia="SimSun" w:hAnsi="Times New Roman" w:cs="B Yagut" w:hint="cs"/>
                <w:sz w:val="20"/>
                <w:szCs w:val="20"/>
                <w:rtl/>
                <w:lang w:eastAsia="zh-CN"/>
              </w:rPr>
              <w:t xml:space="preserve">راههای فعال شدن کمپلمان </w:t>
            </w:r>
            <w:r w:rsidR="00F37B4A" w:rsidRPr="00E26BD2">
              <w:rPr>
                <w:rFonts w:ascii="Times New Roman" w:eastAsia="SimSun" w:hAnsi="Times New Roman" w:cs="Times New Roman" w:hint="cs"/>
                <w:sz w:val="20"/>
                <w:szCs w:val="20"/>
                <w:rtl/>
                <w:lang w:eastAsia="zh-CN"/>
              </w:rPr>
              <w:t>–</w:t>
            </w:r>
            <w:r w:rsidR="00F37B4A" w:rsidRPr="00E26BD2">
              <w:rPr>
                <w:rFonts w:ascii="Times New Roman" w:eastAsia="SimSun" w:hAnsi="Times New Roman" w:cs="B Yagut" w:hint="cs"/>
                <w:sz w:val="20"/>
                <w:szCs w:val="20"/>
                <w:rtl/>
                <w:lang w:eastAsia="zh-CN"/>
              </w:rPr>
              <w:t xml:space="preserve"> عملکردهای کمپلمانی </w:t>
            </w:r>
            <w:r w:rsidR="00F37B4A" w:rsidRPr="00E26BD2">
              <w:rPr>
                <w:rFonts w:ascii="Times New Roman" w:eastAsia="SimSun" w:hAnsi="Times New Roman" w:cs="Times New Roman" w:hint="cs"/>
                <w:sz w:val="20"/>
                <w:szCs w:val="20"/>
                <w:rtl/>
                <w:lang w:eastAsia="zh-CN"/>
              </w:rPr>
              <w:t>–</w:t>
            </w:r>
            <w:r w:rsidR="00F37B4A" w:rsidRPr="00E26BD2">
              <w:rPr>
                <w:rFonts w:ascii="Times New Roman" w:eastAsia="SimSun" w:hAnsi="Times New Roman" w:cs="B Yagut" w:hint="cs"/>
                <w:sz w:val="20"/>
                <w:szCs w:val="20"/>
                <w:rtl/>
                <w:lang w:eastAsia="zh-CN"/>
              </w:rPr>
              <w:t xml:space="preserve"> گیرنده های مهار کننده</w:t>
            </w:r>
          </w:p>
        </w:tc>
      </w:tr>
      <w:tr w:rsidR="00F37B4A" w:rsidRPr="00E26BD2" w:rsidTr="00BA692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74" w:type="pct"/>
          <w:jc w:val="center"/>
        </w:trPr>
        <w:tc>
          <w:tcPr>
            <w:tcW w:w="256" w:type="pct"/>
            <w:shd w:val="clear" w:color="auto" w:fill="auto"/>
          </w:tcPr>
          <w:p w:rsidR="00F37B4A" w:rsidRPr="00E26BD2" w:rsidRDefault="00F37B4A" w:rsidP="0071315A">
            <w:pPr>
              <w:tabs>
                <w:tab w:val="center" w:pos="4513"/>
                <w:tab w:val="right" w:pos="9026"/>
              </w:tabs>
              <w:spacing w:after="0" w:line="240" w:lineRule="auto"/>
              <w:jc w:val="both"/>
              <w:rPr>
                <w:rFonts w:ascii="Times New Roman" w:eastAsia="SimSun" w:hAnsi="Times New Roman" w:cs="B Yagut"/>
                <w:b/>
                <w:sz w:val="20"/>
                <w:szCs w:val="20"/>
                <w:lang w:eastAsia="zh-CN"/>
              </w:rPr>
            </w:pPr>
            <w:r w:rsidRPr="00E26BD2">
              <w:rPr>
                <w:rFonts w:ascii="Times New Roman" w:eastAsia="SimSun" w:hAnsi="Times New Roman" w:cs="B Yagut" w:hint="cs"/>
                <w:b/>
                <w:sz w:val="20"/>
                <w:szCs w:val="20"/>
                <w:rtl/>
                <w:lang w:eastAsia="zh-CN"/>
              </w:rPr>
              <w:t>7</w:t>
            </w:r>
          </w:p>
        </w:tc>
        <w:tc>
          <w:tcPr>
            <w:tcW w:w="4570" w:type="pct"/>
            <w:gridSpan w:val="4"/>
            <w:shd w:val="clear" w:color="auto" w:fill="auto"/>
          </w:tcPr>
          <w:p w:rsidR="00F37B4A" w:rsidRPr="00E26BD2" w:rsidRDefault="00F37B4A" w:rsidP="0071315A">
            <w:pPr>
              <w:tabs>
                <w:tab w:val="center" w:pos="4513"/>
                <w:tab w:val="right" w:pos="9026"/>
              </w:tabs>
              <w:spacing w:after="0" w:line="240" w:lineRule="auto"/>
              <w:jc w:val="both"/>
              <w:rPr>
                <w:rFonts w:ascii="Times New Roman" w:eastAsia="SimSun" w:hAnsi="Times New Roman" w:cs="B Yagut"/>
                <w:sz w:val="20"/>
                <w:szCs w:val="20"/>
                <w:rtl/>
                <w:lang w:eastAsia="zh-CN"/>
              </w:rPr>
            </w:pPr>
            <w:r w:rsidRPr="00E26BD2">
              <w:rPr>
                <w:rFonts w:ascii="Times New Roman" w:eastAsia="SimSun" w:hAnsi="Times New Roman" w:cs="B Yagut" w:hint="cs"/>
                <w:sz w:val="20"/>
                <w:szCs w:val="20"/>
                <w:rtl/>
                <w:lang w:eastAsia="zh-CN"/>
              </w:rPr>
              <w:t xml:space="preserve">آشنایی با </w:t>
            </w:r>
            <w:r w:rsidR="001E27FF" w:rsidRPr="00E26BD2">
              <w:rPr>
                <w:rFonts w:ascii="Times New Roman" w:eastAsia="SimSun" w:hAnsi="Times New Roman" w:cs="B Yagut" w:hint="cs"/>
                <w:sz w:val="20"/>
                <w:szCs w:val="20"/>
                <w:rtl/>
                <w:lang w:eastAsia="zh-CN"/>
              </w:rPr>
              <w:t>دستگاه</w:t>
            </w:r>
            <w:r w:rsidRPr="00E26BD2">
              <w:rPr>
                <w:rFonts w:ascii="Times New Roman" w:eastAsia="SimSun" w:hAnsi="Times New Roman" w:cs="B Yagut" w:hint="cs"/>
                <w:sz w:val="20"/>
                <w:szCs w:val="20"/>
                <w:rtl/>
                <w:lang w:eastAsia="zh-CN"/>
              </w:rPr>
              <w:t xml:space="preserve"> </w:t>
            </w:r>
            <w:r w:rsidRPr="00E26BD2">
              <w:rPr>
                <w:rFonts w:ascii="Times New Roman" w:eastAsia="SimSun" w:hAnsi="Times New Roman" w:cs="B Yagut"/>
                <w:sz w:val="20"/>
                <w:szCs w:val="20"/>
                <w:lang w:eastAsia="zh-CN"/>
              </w:rPr>
              <w:t>MHC</w:t>
            </w:r>
            <w:r w:rsidR="00B82CBD" w:rsidRPr="00E26BD2">
              <w:rPr>
                <w:rFonts w:ascii="Times New Roman" w:eastAsia="SimSun" w:hAnsi="Times New Roman" w:cs="B Yagut" w:hint="cs"/>
                <w:sz w:val="20"/>
                <w:szCs w:val="20"/>
                <w:rtl/>
                <w:lang w:eastAsia="zh-CN"/>
              </w:rPr>
              <w:t xml:space="preserve"> و ایمیونوژنتیک</w:t>
            </w:r>
            <w:r w:rsidR="00BA7E2C" w:rsidRPr="00E26BD2">
              <w:rPr>
                <w:rFonts w:ascii="Times New Roman" w:eastAsia="SimSun" w:hAnsi="Times New Roman" w:cs="B Yagut" w:hint="cs"/>
                <w:sz w:val="20"/>
                <w:szCs w:val="20"/>
                <w:rtl/>
                <w:lang w:eastAsia="zh-CN"/>
              </w:rPr>
              <w:t xml:space="preserve">: </w:t>
            </w:r>
            <w:r w:rsidRPr="00E26BD2">
              <w:rPr>
                <w:rFonts w:ascii="Times New Roman" w:eastAsia="SimSun" w:hAnsi="Times New Roman" w:cs="B Yagut" w:hint="cs"/>
                <w:sz w:val="20"/>
                <w:szCs w:val="20"/>
                <w:rtl/>
                <w:lang w:eastAsia="zh-CN"/>
              </w:rPr>
              <w:t xml:space="preserve">اساس ژنتیک </w:t>
            </w:r>
            <w:r w:rsidRPr="00E26BD2">
              <w:rPr>
                <w:rFonts w:ascii="Times New Roman" w:eastAsia="SimSun" w:hAnsi="Times New Roman" w:cs="B Yagut"/>
                <w:sz w:val="20"/>
                <w:szCs w:val="20"/>
                <w:lang w:eastAsia="zh-CN"/>
              </w:rPr>
              <w:t>MHC</w:t>
            </w:r>
            <w:r w:rsidRPr="00E26BD2">
              <w:rPr>
                <w:rFonts w:ascii="Times New Roman" w:eastAsia="SimSun" w:hAnsi="Times New Roman" w:cs="B Yagut" w:hint="cs"/>
                <w:sz w:val="20"/>
                <w:szCs w:val="20"/>
                <w:rtl/>
                <w:lang w:eastAsia="zh-CN"/>
              </w:rPr>
              <w:t xml:space="preserve"> و گوارش آن</w:t>
            </w:r>
            <w:r w:rsidR="00DE5F49" w:rsidRPr="00E26BD2">
              <w:rPr>
                <w:rFonts w:ascii="Times New Roman" w:eastAsia="SimSun" w:hAnsi="Times New Roman" w:cs="B Yagut" w:hint="cs"/>
                <w:sz w:val="20"/>
                <w:szCs w:val="20"/>
                <w:rtl/>
                <w:lang w:eastAsia="zh-CN"/>
              </w:rPr>
              <w:t xml:space="preserve">، </w:t>
            </w:r>
            <w:r w:rsidRPr="00E26BD2">
              <w:rPr>
                <w:rFonts w:ascii="Times New Roman" w:eastAsia="SimSun" w:hAnsi="Times New Roman" w:cs="B Yagut" w:hint="cs"/>
                <w:sz w:val="20"/>
                <w:szCs w:val="20"/>
                <w:rtl/>
                <w:lang w:eastAsia="zh-CN"/>
              </w:rPr>
              <w:t xml:space="preserve">ساختمان مولکولهای </w:t>
            </w:r>
            <w:r w:rsidRPr="00E26BD2">
              <w:rPr>
                <w:rFonts w:ascii="Times New Roman" w:eastAsia="SimSun" w:hAnsi="Times New Roman" w:cs="B Yagut"/>
                <w:sz w:val="20"/>
                <w:szCs w:val="20"/>
                <w:lang w:eastAsia="zh-CN"/>
              </w:rPr>
              <w:t>MHC</w:t>
            </w:r>
            <w:r w:rsidRPr="00E26BD2">
              <w:rPr>
                <w:rFonts w:ascii="Times New Roman" w:eastAsia="SimSun" w:hAnsi="Times New Roman" w:cs="B Yagut" w:hint="cs"/>
                <w:sz w:val="20"/>
                <w:szCs w:val="20"/>
                <w:rtl/>
                <w:lang w:eastAsia="zh-CN"/>
              </w:rPr>
              <w:t xml:space="preserve">- شیوه نگهداری </w:t>
            </w:r>
            <w:r w:rsidRPr="00E26BD2">
              <w:rPr>
                <w:rFonts w:ascii="Times New Roman" w:eastAsia="SimSun" w:hAnsi="Times New Roman" w:cs="Times New Roman" w:hint="cs"/>
                <w:sz w:val="20"/>
                <w:szCs w:val="20"/>
                <w:rtl/>
                <w:lang w:eastAsia="zh-CN"/>
              </w:rPr>
              <w:t>–</w:t>
            </w:r>
            <w:r w:rsidRPr="00E26BD2">
              <w:rPr>
                <w:rFonts w:ascii="Times New Roman" w:eastAsia="SimSun" w:hAnsi="Times New Roman" w:cs="B Yagut" w:hint="cs"/>
                <w:sz w:val="20"/>
                <w:szCs w:val="20"/>
                <w:rtl/>
                <w:lang w:eastAsia="zh-CN"/>
              </w:rPr>
              <w:t xml:space="preserve"> نقش آنها در سیتم ایمنی </w:t>
            </w:r>
          </w:p>
        </w:tc>
      </w:tr>
      <w:tr w:rsidR="00F37B4A" w:rsidRPr="00E26BD2" w:rsidTr="00BA692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74" w:type="pct"/>
          <w:jc w:val="center"/>
        </w:trPr>
        <w:tc>
          <w:tcPr>
            <w:tcW w:w="256" w:type="pct"/>
            <w:shd w:val="clear" w:color="auto" w:fill="auto"/>
          </w:tcPr>
          <w:p w:rsidR="00F37B4A" w:rsidRPr="00E26BD2" w:rsidRDefault="00F37B4A" w:rsidP="0071315A">
            <w:pPr>
              <w:tabs>
                <w:tab w:val="center" w:pos="4513"/>
                <w:tab w:val="right" w:pos="9026"/>
              </w:tabs>
              <w:spacing w:after="0" w:line="240" w:lineRule="auto"/>
              <w:jc w:val="both"/>
              <w:rPr>
                <w:rFonts w:ascii="Times New Roman" w:eastAsia="SimSun" w:hAnsi="Times New Roman" w:cs="B Yagut"/>
                <w:b/>
                <w:sz w:val="20"/>
                <w:szCs w:val="20"/>
                <w:lang w:eastAsia="zh-CN"/>
              </w:rPr>
            </w:pPr>
            <w:r w:rsidRPr="00E26BD2">
              <w:rPr>
                <w:rFonts w:ascii="Times New Roman" w:eastAsia="SimSun" w:hAnsi="Times New Roman" w:cs="B Yagut" w:hint="cs"/>
                <w:b/>
                <w:sz w:val="20"/>
                <w:szCs w:val="20"/>
                <w:rtl/>
                <w:lang w:eastAsia="zh-CN"/>
              </w:rPr>
              <w:t>8</w:t>
            </w:r>
          </w:p>
        </w:tc>
        <w:tc>
          <w:tcPr>
            <w:tcW w:w="4570" w:type="pct"/>
            <w:gridSpan w:val="4"/>
            <w:shd w:val="clear" w:color="auto" w:fill="auto"/>
          </w:tcPr>
          <w:p w:rsidR="00F37B4A" w:rsidRPr="00E26BD2" w:rsidRDefault="00F37B4A" w:rsidP="0071315A">
            <w:pPr>
              <w:tabs>
                <w:tab w:val="center" w:pos="4513"/>
                <w:tab w:val="right" w:pos="9026"/>
              </w:tabs>
              <w:spacing w:after="0" w:line="240" w:lineRule="auto"/>
              <w:jc w:val="both"/>
              <w:rPr>
                <w:rFonts w:ascii="Times New Roman" w:eastAsia="SimSun" w:hAnsi="Times New Roman" w:cs="B Yagut"/>
                <w:sz w:val="20"/>
                <w:szCs w:val="20"/>
                <w:lang w:eastAsia="zh-CN"/>
              </w:rPr>
            </w:pPr>
            <w:r w:rsidRPr="00E26BD2">
              <w:rPr>
                <w:rFonts w:ascii="Times New Roman" w:eastAsia="SimSun" w:hAnsi="Times New Roman" w:cs="B Yagut" w:hint="cs"/>
                <w:sz w:val="20"/>
                <w:szCs w:val="20"/>
                <w:rtl/>
                <w:lang w:eastAsia="zh-CN"/>
              </w:rPr>
              <w:t xml:space="preserve">فرآیند بیگاه خواری و عرضه آنتی ژن به سلولهای </w:t>
            </w:r>
            <w:r w:rsidRPr="00E26BD2">
              <w:rPr>
                <w:rFonts w:ascii="Times New Roman" w:eastAsia="SimSun" w:hAnsi="Times New Roman" w:cs="B Yagut"/>
                <w:sz w:val="20"/>
                <w:szCs w:val="20"/>
                <w:lang w:eastAsia="zh-CN"/>
              </w:rPr>
              <w:t>T</w:t>
            </w:r>
            <w:r w:rsidR="00BA7E2C" w:rsidRPr="00E26BD2">
              <w:rPr>
                <w:rFonts w:ascii="Times New Roman" w:eastAsia="SimSun" w:hAnsi="Times New Roman" w:cs="B Yagut" w:hint="cs"/>
                <w:sz w:val="20"/>
                <w:szCs w:val="20"/>
                <w:rtl/>
                <w:lang w:eastAsia="zh-CN"/>
              </w:rPr>
              <w:t xml:space="preserve">: </w:t>
            </w:r>
            <w:r w:rsidRPr="00E26BD2">
              <w:rPr>
                <w:rFonts w:ascii="Times New Roman" w:eastAsia="SimSun" w:hAnsi="Times New Roman" w:cs="B Yagut" w:hint="cs"/>
                <w:sz w:val="20"/>
                <w:szCs w:val="20"/>
                <w:rtl/>
                <w:lang w:eastAsia="zh-CN"/>
              </w:rPr>
              <w:t xml:space="preserve">بیگانه خواری- انفجار تنفسی </w:t>
            </w:r>
            <w:r w:rsidRPr="00E26BD2">
              <w:rPr>
                <w:rFonts w:ascii="Times New Roman" w:eastAsia="SimSun" w:hAnsi="Times New Roman" w:cs="Times New Roman" w:hint="cs"/>
                <w:sz w:val="20"/>
                <w:szCs w:val="20"/>
                <w:rtl/>
                <w:lang w:eastAsia="zh-CN"/>
              </w:rPr>
              <w:t>–</w:t>
            </w:r>
            <w:r w:rsidRPr="00E26BD2">
              <w:rPr>
                <w:rFonts w:ascii="Times New Roman" w:eastAsia="SimSun" w:hAnsi="Times New Roman" w:cs="B Yagut" w:hint="cs"/>
                <w:sz w:val="20"/>
                <w:szCs w:val="20"/>
                <w:rtl/>
                <w:lang w:eastAsia="zh-CN"/>
              </w:rPr>
              <w:t xml:space="preserve"> فرآیند پردازش و عرضه آنتی ژن در مسیرهای اندوستیک و سیتوزودیسک </w:t>
            </w:r>
          </w:p>
        </w:tc>
      </w:tr>
      <w:tr w:rsidR="00F37B4A" w:rsidRPr="00E26BD2" w:rsidTr="00BA692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74" w:type="pct"/>
          <w:jc w:val="center"/>
        </w:trPr>
        <w:tc>
          <w:tcPr>
            <w:tcW w:w="256" w:type="pct"/>
            <w:shd w:val="clear" w:color="auto" w:fill="auto"/>
          </w:tcPr>
          <w:p w:rsidR="00F37B4A" w:rsidRPr="00E26BD2" w:rsidRDefault="00F37B4A" w:rsidP="0071315A">
            <w:pPr>
              <w:tabs>
                <w:tab w:val="center" w:pos="4513"/>
                <w:tab w:val="right" w:pos="9026"/>
              </w:tabs>
              <w:spacing w:after="0" w:line="240" w:lineRule="auto"/>
              <w:jc w:val="both"/>
              <w:rPr>
                <w:rFonts w:ascii="Times New Roman" w:eastAsia="SimSun" w:hAnsi="Times New Roman" w:cs="B Yagut"/>
                <w:b/>
                <w:sz w:val="20"/>
                <w:szCs w:val="20"/>
                <w:rtl/>
                <w:lang w:eastAsia="zh-CN"/>
              </w:rPr>
            </w:pPr>
            <w:r w:rsidRPr="00E26BD2">
              <w:rPr>
                <w:rFonts w:ascii="Times New Roman" w:eastAsia="SimSun" w:hAnsi="Times New Roman" w:cs="B Yagut" w:hint="cs"/>
                <w:b/>
                <w:sz w:val="20"/>
                <w:szCs w:val="20"/>
                <w:rtl/>
                <w:lang w:eastAsia="zh-CN"/>
              </w:rPr>
              <w:t>9</w:t>
            </w:r>
          </w:p>
        </w:tc>
        <w:tc>
          <w:tcPr>
            <w:tcW w:w="4570" w:type="pct"/>
            <w:gridSpan w:val="4"/>
            <w:shd w:val="clear" w:color="auto" w:fill="auto"/>
          </w:tcPr>
          <w:p w:rsidR="00F37B4A" w:rsidRPr="00E26BD2" w:rsidRDefault="00F37B4A" w:rsidP="0071315A">
            <w:pPr>
              <w:tabs>
                <w:tab w:val="center" w:pos="4513"/>
                <w:tab w:val="right" w:pos="9026"/>
              </w:tabs>
              <w:spacing w:after="0" w:line="240" w:lineRule="auto"/>
              <w:jc w:val="both"/>
              <w:rPr>
                <w:rFonts w:ascii="Times New Roman" w:eastAsia="SimSun" w:hAnsi="Times New Roman" w:cs="B Yagut"/>
                <w:sz w:val="20"/>
                <w:szCs w:val="20"/>
                <w:rtl/>
                <w:lang w:eastAsia="zh-CN"/>
              </w:rPr>
            </w:pPr>
            <w:r w:rsidRPr="00E26BD2">
              <w:rPr>
                <w:rFonts w:ascii="Times New Roman" w:eastAsia="SimSun" w:hAnsi="Times New Roman" w:cs="B Yagut" w:hint="cs"/>
                <w:sz w:val="20"/>
                <w:szCs w:val="20"/>
                <w:rtl/>
                <w:lang w:eastAsia="zh-CN"/>
              </w:rPr>
              <w:t>مکانیسم های ایمنی هومورال</w:t>
            </w:r>
            <w:r w:rsidR="00BA7E2C" w:rsidRPr="00E26BD2">
              <w:rPr>
                <w:rFonts w:ascii="Times New Roman" w:eastAsia="SimSun" w:hAnsi="Times New Roman" w:cs="B Yagut" w:hint="cs"/>
                <w:sz w:val="20"/>
                <w:szCs w:val="20"/>
                <w:rtl/>
                <w:lang w:eastAsia="zh-CN"/>
              </w:rPr>
              <w:t xml:space="preserve">: </w:t>
            </w:r>
            <w:r w:rsidRPr="00E26BD2">
              <w:rPr>
                <w:rFonts w:ascii="Times New Roman" w:eastAsia="SimSun" w:hAnsi="Times New Roman" w:cs="B Yagut" w:hint="cs"/>
                <w:sz w:val="20"/>
                <w:szCs w:val="20"/>
                <w:rtl/>
                <w:lang w:eastAsia="zh-CN"/>
              </w:rPr>
              <w:t xml:space="preserve">چکیده ای درباره تکامل لنفوسیت های </w:t>
            </w:r>
            <w:r w:rsidRPr="00E26BD2">
              <w:rPr>
                <w:rFonts w:ascii="Times New Roman" w:eastAsia="SimSun" w:hAnsi="Times New Roman" w:cs="B Yagut"/>
                <w:sz w:val="20"/>
                <w:szCs w:val="20"/>
                <w:lang w:eastAsia="zh-CN"/>
              </w:rPr>
              <w:t>B</w:t>
            </w:r>
            <w:r w:rsidRPr="00E26BD2">
              <w:rPr>
                <w:rFonts w:ascii="Times New Roman" w:eastAsia="SimSun" w:hAnsi="Times New Roman" w:cs="B Yagut" w:hint="cs"/>
                <w:sz w:val="20"/>
                <w:szCs w:val="20"/>
                <w:rtl/>
                <w:lang w:eastAsia="zh-CN"/>
              </w:rPr>
              <w:t xml:space="preserve">- چگونگی فعال شدن لنفوسیت های </w:t>
            </w:r>
            <w:r w:rsidRPr="00E26BD2">
              <w:rPr>
                <w:rFonts w:ascii="Times New Roman" w:eastAsia="SimSun" w:hAnsi="Times New Roman" w:cs="B Yagut"/>
                <w:sz w:val="20"/>
                <w:szCs w:val="20"/>
                <w:lang w:eastAsia="zh-CN"/>
              </w:rPr>
              <w:t>B</w:t>
            </w:r>
            <w:r w:rsidRPr="00E26BD2">
              <w:rPr>
                <w:rFonts w:ascii="Times New Roman" w:eastAsia="SimSun" w:hAnsi="Times New Roman" w:cs="B Yagut" w:hint="cs"/>
                <w:sz w:val="20"/>
                <w:szCs w:val="20"/>
                <w:rtl/>
                <w:lang w:eastAsia="zh-CN"/>
              </w:rPr>
              <w:t xml:space="preserve">- نقش لنفوسیت های </w:t>
            </w:r>
            <w:r w:rsidRPr="00E26BD2">
              <w:rPr>
                <w:rFonts w:ascii="Times New Roman" w:eastAsia="SimSun" w:hAnsi="Times New Roman" w:cs="B Yagut"/>
                <w:sz w:val="20"/>
                <w:szCs w:val="20"/>
                <w:lang w:eastAsia="zh-CN"/>
              </w:rPr>
              <w:t>T</w:t>
            </w:r>
            <w:r w:rsidRPr="00E26BD2">
              <w:rPr>
                <w:rFonts w:ascii="Times New Roman" w:eastAsia="SimSun" w:hAnsi="Times New Roman" w:cs="B Yagut" w:hint="cs"/>
                <w:sz w:val="20"/>
                <w:szCs w:val="20"/>
                <w:rtl/>
                <w:lang w:eastAsia="zh-CN"/>
              </w:rPr>
              <w:t xml:space="preserve"> در ایمنی هومورال</w:t>
            </w:r>
            <w:r w:rsidR="00DE5F49" w:rsidRPr="00E26BD2">
              <w:rPr>
                <w:rFonts w:ascii="Times New Roman" w:eastAsia="SimSun" w:hAnsi="Times New Roman" w:cs="B Yagut" w:hint="cs"/>
                <w:sz w:val="20"/>
                <w:szCs w:val="20"/>
                <w:rtl/>
                <w:lang w:eastAsia="zh-CN"/>
              </w:rPr>
              <w:t xml:space="preserve"> </w:t>
            </w:r>
            <w:r w:rsidRPr="00E26BD2">
              <w:rPr>
                <w:rFonts w:ascii="Times New Roman" w:eastAsia="SimSun" w:hAnsi="Times New Roman" w:cs="B Yagut" w:hint="cs"/>
                <w:sz w:val="20"/>
                <w:szCs w:val="20"/>
                <w:rtl/>
                <w:lang w:eastAsia="zh-CN"/>
              </w:rPr>
              <w:t>فرآیند حذف آنتی ژن در پاسخ هومورال</w:t>
            </w:r>
          </w:p>
        </w:tc>
      </w:tr>
      <w:tr w:rsidR="00F37B4A" w:rsidRPr="00E26BD2" w:rsidTr="00BA692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74" w:type="pct"/>
          <w:jc w:val="center"/>
        </w:trPr>
        <w:tc>
          <w:tcPr>
            <w:tcW w:w="256" w:type="pct"/>
            <w:shd w:val="clear" w:color="auto" w:fill="auto"/>
          </w:tcPr>
          <w:p w:rsidR="00F37B4A" w:rsidRPr="00E26BD2" w:rsidRDefault="00F37B4A" w:rsidP="0071315A">
            <w:pPr>
              <w:tabs>
                <w:tab w:val="center" w:pos="4513"/>
                <w:tab w:val="right" w:pos="9026"/>
              </w:tabs>
              <w:spacing w:after="0" w:line="240" w:lineRule="auto"/>
              <w:jc w:val="both"/>
              <w:rPr>
                <w:rFonts w:cs="B Yagut"/>
                <w:b/>
                <w:sz w:val="20"/>
                <w:szCs w:val="20"/>
                <w:rtl/>
              </w:rPr>
            </w:pPr>
            <w:r w:rsidRPr="00E26BD2">
              <w:rPr>
                <w:rFonts w:cs="B Yagut" w:hint="cs"/>
                <w:b/>
                <w:sz w:val="20"/>
                <w:szCs w:val="20"/>
                <w:rtl/>
              </w:rPr>
              <w:t>10</w:t>
            </w:r>
          </w:p>
        </w:tc>
        <w:tc>
          <w:tcPr>
            <w:tcW w:w="4570" w:type="pct"/>
            <w:gridSpan w:val="4"/>
            <w:shd w:val="clear" w:color="auto" w:fill="auto"/>
          </w:tcPr>
          <w:p w:rsidR="00F37B4A" w:rsidRPr="00E26BD2" w:rsidRDefault="00F37B4A" w:rsidP="0071315A">
            <w:pPr>
              <w:tabs>
                <w:tab w:val="center" w:pos="4513"/>
                <w:tab w:val="right" w:pos="9026"/>
              </w:tabs>
              <w:spacing w:after="0" w:line="240" w:lineRule="auto"/>
              <w:jc w:val="both"/>
              <w:rPr>
                <w:rFonts w:ascii="Times New Roman" w:eastAsia="SimSun" w:hAnsi="Times New Roman" w:cs="B Yagut"/>
                <w:sz w:val="20"/>
                <w:szCs w:val="20"/>
                <w:rtl/>
                <w:lang w:eastAsia="zh-CN"/>
              </w:rPr>
            </w:pPr>
            <w:r w:rsidRPr="00E26BD2">
              <w:rPr>
                <w:rFonts w:ascii="Times New Roman" w:eastAsia="SimSun" w:hAnsi="Times New Roman" w:cs="B Yagut" w:hint="cs"/>
                <w:sz w:val="20"/>
                <w:szCs w:val="20"/>
                <w:rtl/>
                <w:lang w:eastAsia="zh-CN"/>
              </w:rPr>
              <w:t>مکانیسم های ایمنی سلولی</w:t>
            </w:r>
            <w:r w:rsidR="00BA7E2C" w:rsidRPr="00E26BD2">
              <w:rPr>
                <w:rFonts w:ascii="Times New Roman" w:eastAsia="SimSun" w:hAnsi="Times New Roman" w:cs="B Yagut" w:hint="cs"/>
                <w:sz w:val="20"/>
                <w:szCs w:val="20"/>
                <w:rtl/>
                <w:lang w:eastAsia="zh-CN"/>
              </w:rPr>
              <w:t xml:space="preserve">: </w:t>
            </w:r>
            <w:r w:rsidRPr="00E26BD2">
              <w:rPr>
                <w:rFonts w:ascii="Times New Roman" w:eastAsia="SimSun" w:hAnsi="Times New Roman" w:cs="B Yagut" w:hint="cs"/>
                <w:sz w:val="20"/>
                <w:szCs w:val="20"/>
                <w:rtl/>
                <w:lang w:eastAsia="zh-CN"/>
              </w:rPr>
              <w:t>چکیده ای درباره تکامل</w:t>
            </w:r>
            <w:r w:rsidR="00DE5F49" w:rsidRPr="00E26BD2">
              <w:rPr>
                <w:rFonts w:ascii="Times New Roman" w:eastAsia="SimSun" w:hAnsi="Times New Roman" w:cs="B Yagut" w:hint="cs"/>
                <w:sz w:val="20"/>
                <w:szCs w:val="20"/>
                <w:rtl/>
                <w:lang w:eastAsia="zh-CN"/>
              </w:rPr>
              <w:t xml:space="preserve"> </w:t>
            </w:r>
            <w:r w:rsidRPr="00E26BD2">
              <w:rPr>
                <w:rFonts w:ascii="Times New Roman" w:eastAsia="SimSun" w:hAnsi="Times New Roman" w:cs="B Yagut" w:hint="cs"/>
                <w:sz w:val="20"/>
                <w:szCs w:val="20"/>
                <w:rtl/>
                <w:lang w:eastAsia="zh-CN"/>
              </w:rPr>
              <w:t xml:space="preserve">لنفوسیت های </w:t>
            </w:r>
            <w:r w:rsidRPr="00E26BD2">
              <w:rPr>
                <w:rFonts w:ascii="Times New Roman" w:eastAsia="SimSun" w:hAnsi="Times New Roman" w:cs="B Yagut"/>
                <w:sz w:val="20"/>
                <w:szCs w:val="20"/>
                <w:lang w:eastAsia="zh-CN"/>
              </w:rPr>
              <w:t>T</w:t>
            </w:r>
            <w:r w:rsidRPr="00E26BD2">
              <w:rPr>
                <w:rFonts w:ascii="Times New Roman" w:eastAsia="SimSun" w:hAnsi="Times New Roman" w:cs="B Yagut" w:hint="cs"/>
                <w:sz w:val="20"/>
                <w:szCs w:val="20"/>
                <w:rtl/>
                <w:lang w:eastAsia="zh-CN"/>
              </w:rPr>
              <w:t xml:space="preserve">- چگونگی فعال شدن لنفوسیت های </w:t>
            </w:r>
            <w:r w:rsidRPr="00E26BD2">
              <w:rPr>
                <w:rFonts w:ascii="Times New Roman" w:eastAsia="SimSun" w:hAnsi="Times New Roman" w:cs="B Yagut"/>
                <w:sz w:val="20"/>
                <w:szCs w:val="20"/>
                <w:lang w:eastAsia="zh-CN"/>
              </w:rPr>
              <w:t>T</w:t>
            </w:r>
            <w:r w:rsidRPr="00E26BD2">
              <w:rPr>
                <w:rFonts w:ascii="Times New Roman" w:eastAsia="SimSun" w:hAnsi="Times New Roman" w:cs="B Yagut" w:hint="cs"/>
                <w:sz w:val="20"/>
                <w:szCs w:val="20"/>
                <w:rtl/>
                <w:lang w:eastAsia="zh-CN"/>
              </w:rPr>
              <w:t xml:space="preserve">- الگوهای مختلف پاسخ ایمنی سلولی </w:t>
            </w:r>
            <w:r w:rsidRPr="00E26BD2">
              <w:rPr>
                <w:rFonts w:ascii="Times New Roman" w:eastAsia="SimSun" w:hAnsi="Times New Roman" w:cs="Times New Roman" w:hint="cs"/>
                <w:sz w:val="20"/>
                <w:szCs w:val="20"/>
                <w:rtl/>
                <w:lang w:eastAsia="zh-CN"/>
              </w:rPr>
              <w:t>–</w:t>
            </w:r>
            <w:r w:rsidRPr="00E26BD2">
              <w:rPr>
                <w:rFonts w:ascii="Times New Roman" w:eastAsia="SimSun" w:hAnsi="Times New Roman" w:cs="B Yagut" w:hint="cs"/>
                <w:sz w:val="20"/>
                <w:szCs w:val="20"/>
                <w:rtl/>
                <w:lang w:eastAsia="zh-CN"/>
              </w:rPr>
              <w:t xml:space="preserve"> فرآینده حذف آنتی ژن در پاسخ سلولی</w:t>
            </w:r>
          </w:p>
        </w:tc>
      </w:tr>
      <w:tr w:rsidR="00F37B4A" w:rsidRPr="00E26BD2" w:rsidTr="00BA692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74" w:type="pct"/>
          <w:jc w:val="center"/>
        </w:trPr>
        <w:tc>
          <w:tcPr>
            <w:tcW w:w="256" w:type="pct"/>
            <w:shd w:val="clear" w:color="auto" w:fill="auto"/>
          </w:tcPr>
          <w:p w:rsidR="00F37B4A" w:rsidRPr="00E26BD2" w:rsidRDefault="00F37B4A" w:rsidP="0071315A">
            <w:pPr>
              <w:tabs>
                <w:tab w:val="center" w:pos="4513"/>
                <w:tab w:val="right" w:pos="9026"/>
              </w:tabs>
              <w:spacing w:after="0" w:line="240" w:lineRule="auto"/>
              <w:jc w:val="both"/>
              <w:rPr>
                <w:rFonts w:ascii="Times New Roman" w:eastAsia="SimSun" w:hAnsi="Times New Roman" w:cs="B Yagut"/>
                <w:b/>
                <w:sz w:val="20"/>
                <w:szCs w:val="20"/>
                <w:rtl/>
                <w:lang w:eastAsia="zh-CN"/>
              </w:rPr>
            </w:pPr>
            <w:r w:rsidRPr="00E26BD2">
              <w:rPr>
                <w:rFonts w:ascii="Times New Roman" w:eastAsia="SimSun" w:hAnsi="Times New Roman" w:cs="B Yagut" w:hint="cs"/>
                <w:b/>
                <w:sz w:val="20"/>
                <w:szCs w:val="20"/>
                <w:rtl/>
                <w:lang w:eastAsia="zh-CN"/>
              </w:rPr>
              <w:t>1</w:t>
            </w:r>
            <w:r w:rsidR="0096553E" w:rsidRPr="00E26BD2">
              <w:rPr>
                <w:rFonts w:ascii="Times New Roman" w:eastAsia="SimSun" w:hAnsi="Times New Roman" w:cs="B Yagut" w:hint="cs"/>
                <w:b/>
                <w:sz w:val="20"/>
                <w:szCs w:val="20"/>
                <w:rtl/>
                <w:lang w:eastAsia="zh-CN"/>
              </w:rPr>
              <w:t>1</w:t>
            </w:r>
          </w:p>
        </w:tc>
        <w:tc>
          <w:tcPr>
            <w:tcW w:w="4570" w:type="pct"/>
            <w:gridSpan w:val="4"/>
            <w:shd w:val="clear" w:color="auto" w:fill="auto"/>
          </w:tcPr>
          <w:p w:rsidR="00F37B4A" w:rsidRPr="00E26BD2" w:rsidRDefault="00F37B4A" w:rsidP="0071315A">
            <w:pPr>
              <w:tabs>
                <w:tab w:val="center" w:pos="4513"/>
                <w:tab w:val="right" w:pos="9026"/>
              </w:tabs>
              <w:spacing w:after="0" w:line="240" w:lineRule="auto"/>
              <w:jc w:val="both"/>
              <w:rPr>
                <w:rFonts w:ascii="Times New Roman" w:eastAsia="SimSun" w:hAnsi="Times New Roman" w:cs="B Yagut"/>
                <w:sz w:val="20"/>
                <w:szCs w:val="20"/>
                <w:rtl/>
                <w:lang w:eastAsia="zh-CN"/>
              </w:rPr>
            </w:pPr>
            <w:r w:rsidRPr="00E26BD2">
              <w:rPr>
                <w:rFonts w:ascii="Times New Roman" w:eastAsia="SimSun" w:hAnsi="Times New Roman" w:cs="B Yagut" w:hint="cs"/>
                <w:sz w:val="20"/>
                <w:szCs w:val="20"/>
                <w:rtl/>
                <w:lang w:eastAsia="zh-CN"/>
              </w:rPr>
              <w:t>مکانیسم های تولرانس و خود ایمنی</w:t>
            </w:r>
            <w:r w:rsidR="00BA7E2C" w:rsidRPr="00E26BD2">
              <w:rPr>
                <w:rFonts w:ascii="Times New Roman" w:eastAsia="SimSun" w:hAnsi="Times New Roman" w:cs="B Yagut" w:hint="cs"/>
                <w:sz w:val="20"/>
                <w:szCs w:val="20"/>
                <w:rtl/>
                <w:lang w:eastAsia="zh-CN"/>
              </w:rPr>
              <w:t xml:space="preserve">: </w:t>
            </w:r>
            <w:r w:rsidRPr="00E26BD2">
              <w:rPr>
                <w:rFonts w:ascii="Times New Roman" w:eastAsia="SimSun" w:hAnsi="Times New Roman" w:cs="B Yagut" w:hint="cs"/>
                <w:sz w:val="20"/>
                <w:szCs w:val="20"/>
                <w:rtl/>
                <w:lang w:eastAsia="zh-CN"/>
              </w:rPr>
              <w:t xml:space="preserve">انواع عمل( مرکزی و محیطی ) </w:t>
            </w:r>
            <w:r w:rsidRPr="00E26BD2">
              <w:rPr>
                <w:rFonts w:ascii="Times New Roman" w:eastAsia="SimSun" w:hAnsi="Times New Roman" w:cs="Times New Roman" w:hint="cs"/>
                <w:sz w:val="20"/>
                <w:szCs w:val="20"/>
                <w:rtl/>
                <w:lang w:eastAsia="zh-CN"/>
              </w:rPr>
              <w:t>–</w:t>
            </w:r>
            <w:r w:rsidRPr="00E26BD2">
              <w:rPr>
                <w:rFonts w:ascii="Times New Roman" w:eastAsia="SimSun" w:hAnsi="Times New Roman" w:cs="B Yagut" w:hint="cs"/>
                <w:sz w:val="20"/>
                <w:szCs w:val="20"/>
                <w:rtl/>
                <w:lang w:eastAsia="zh-CN"/>
              </w:rPr>
              <w:t xml:space="preserve"> تحمل مرکزی در سلولهای</w:t>
            </w:r>
            <w:r w:rsidR="00DE5F49" w:rsidRPr="00E26BD2">
              <w:rPr>
                <w:rFonts w:ascii="Times New Roman" w:eastAsia="SimSun" w:hAnsi="Times New Roman" w:cs="B Yagut" w:hint="cs"/>
                <w:sz w:val="20"/>
                <w:szCs w:val="20"/>
                <w:rtl/>
                <w:lang w:eastAsia="zh-CN"/>
              </w:rPr>
              <w:t xml:space="preserve"> </w:t>
            </w:r>
            <w:r w:rsidRPr="00E26BD2">
              <w:rPr>
                <w:rFonts w:ascii="Times New Roman" w:eastAsia="SimSun" w:hAnsi="Times New Roman" w:cs="B Yagut"/>
                <w:sz w:val="20"/>
                <w:szCs w:val="20"/>
                <w:lang w:eastAsia="zh-CN"/>
              </w:rPr>
              <w:t>B ,T</w:t>
            </w:r>
            <w:r w:rsidRPr="00E26BD2">
              <w:rPr>
                <w:rFonts w:ascii="Times New Roman" w:eastAsia="SimSun" w:hAnsi="Times New Roman" w:cs="B Yagut" w:hint="cs"/>
                <w:sz w:val="20"/>
                <w:szCs w:val="20"/>
                <w:rtl/>
                <w:lang w:eastAsia="zh-CN"/>
              </w:rPr>
              <w:t xml:space="preserve">- تحمل محیطی در سلولهای </w:t>
            </w:r>
            <w:r w:rsidRPr="00E26BD2">
              <w:rPr>
                <w:rFonts w:ascii="Times New Roman" w:eastAsia="SimSun" w:hAnsi="Times New Roman" w:cs="B Yagut"/>
                <w:sz w:val="20"/>
                <w:szCs w:val="20"/>
                <w:lang w:eastAsia="zh-CN"/>
              </w:rPr>
              <w:t>T,B</w:t>
            </w:r>
            <w:r w:rsidRPr="00E26BD2">
              <w:rPr>
                <w:rFonts w:ascii="Times New Roman" w:eastAsia="SimSun" w:hAnsi="Times New Roman" w:cs="B Yagut" w:hint="cs"/>
                <w:sz w:val="20"/>
                <w:szCs w:val="20"/>
                <w:rtl/>
                <w:lang w:eastAsia="zh-CN"/>
              </w:rPr>
              <w:t xml:space="preserve"> </w:t>
            </w:r>
            <w:r w:rsidRPr="00E26BD2">
              <w:rPr>
                <w:rFonts w:ascii="Times New Roman" w:eastAsia="SimSun" w:hAnsi="Times New Roman" w:cs="Times New Roman" w:hint="cs"/>
                <w:sz w:val="20"/>
                <w:szCs w:val="20"/>
                <w:rtl/>
                <w:lang w:eastAsia="zh-CN"/>
              </w:rPr>
              <w:t>–</w:t>
            </w:r>
            <w:r w:rsidRPr="00E26BD2">
              <w:rPr>
                <w:rFonts w:ascii="Times New Roman" w:eastAsia="SimSun" w:hAnsi="Times New Roman" w:cs="B Yagut" w:hint="cs"/>
                <w:sz w:val="20"/>
                <w:szCs w:val="20"/>
                <w:rtl/>
                <w:lang w:eastAsia="zh-CN"/>
              </w:rPr>
              <w:t xml:space="preserve"> مکانیسم های شکست تحمل با ودی و ایجاد خود ایمنی </w:t>
            </w:r>
          </w:p>
        </w:tc>
      </w:tr>
      <w:tr w:rsidR="00F37B4A" w:rsidRPr="00E26BD2" w:rsidTr="00BA692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74" w:type="pct"/>
          <w:jc w:val="center"/>
        </w:trPr>
        <w:tc>
          <w:tcPr>
            <w:tcW w:w="256" w:type="pct"/>
            <w:shd w:val="clear" w:color="auto" w:fill="auto"/>
          </w:tcPr>
          <w:p w:rsidR="00F37B4A" w:rsidRPr="00E26BD2" w:rsidRDefault="00F37B4A" w:rsidP="0071315A">
            <w:pPr>
              <w:tabs>
                <w:tab w:val="center" w:pos="4513"/>
                <w:tab w:val="right" w:pos="9026"/>
              </w:tabs>
              <w:spacing w:after="0" w:line="240" w:lineRule="auto"/>
              <w:jc w:val="both"/>
              <w:rPr>
                <w:rFonts w:ascii="Times New Roman" w:eastAsia="SimSun" w:hAnsi="Times New Roman" w:cs="B Yagut"/>
                <w:b/>
                <w:sz w:val="20"/>
                <w:szCs w:val="20"/>
                <w:rtl/>
                <w:lang w:eastAsia="zh-CN"/>
              </w:rPr>
            </w:pPr>
            <w:r w:rsidRPr="00E26BD2">
              <w:rPr>
                <w:rFonts w:ascii="Times New Roman" w:eastAsia="SimSun" w:hAnsi="Times New Roman" w:cs="B Yagut" w:hint="cs"/>
                <w:b/>
                <w:sz w:val="20"/>
                <w:szCs w:val="20"/>
                <w:rtl/>
                <w:lang w:eastAsia="zh-CN"/>
              </w:rPr>
              <w:t>1</w:t>
            </w:r>
            <w:r w:rsidR="0096553E" w:rsidRPr="00E26BD2">
              <w:rPr>
                <w:rFonts w:ascii="Times New Roman" w:eastAsia="SimSun" w:hAnsi="Times New Roman" w:cs="B Yagut" w:hint="cs"/>
                <w:b/>
                <w:sz w:val="20"/>
                <w:szCs w:val="20"/>
                <w:rtl/>
                <w:lang w:eastAsia="zh-CN"/>
              </w:rPr>
              <w:t>2</w:t>
            </w:r>
          </w:p>
        </w:tc>
        <w:tc>
          <w:tcPr>
            <w:tcW w:w="4570" w:type="pct"/>
            <w:gridSpan w:val="4"/>
            <w:shd w:val="clear" w:color="auto" w:fill="auto"/>
          </w:tcPr>
          <w:p w:rsidR="00F37B4A" w:rsidRPr="00E26BD2" w:rsidRDefault="00F37B4A" w:rsidP="0071315A">
            <w:pPr>
              <w:tabs>
                <w:tab w:val="center" w:pos="4513"/>
                <w:tab w:val="right" w:pos="9026"/>
              </w:tabs>
              <w:spacing w:after="0" w:line="240" w:lineRule="auto"/>
              <w:jc w:val="both"/>
              <w:rPr>
                <w:rFonts w:ascii="Times New Roman" w:eastAsia="SimSun" w:hAnsi="Times New Roman" w:cs="B Yagut"/>
                <w:sz w:val="20"/>
                <w:szCs w:val="20"/>
                <w:rtl/>
                <w:lang w:eastAsia="zh-CN"/>
              </w:rPr>
            </w:pPr>
            <w:r w:rsidRPr="00E26BD2">
              <w:rPr>
                <w:rFonts w:ascii="Times New Roman" w:eastAsia="SimSun" w:hAnsi="Times New Roman" w:cs="B Yagut" w:hint="cs"/>
                <w:sz w:val="20"/>
                <w:szCs w:val="20"/>
                <w:rtl/>
                <w:lang w:eastAsia="zh-CN"/>
              </w:rPr>
              <w:t>سایتوکین ها</w:t>
            </w:r>
          </w:p>
        </w:tc>
      </w:tr>
      <w:tr w:rsidR="002E2CFB" w:rsidRPr="00E26BD2" w:rsidTr="00BA692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74" w:type="pct"/>
          <w:jc w:val="center"/>
        </w:trPr>
        <w:tc>
          <w:tcPr>
            <w:tcW w:w="4826" w:type="pct"/>
            <w:gridSpan w:val="5"/>
            <w:shd w:val="clear" w:color="auto" w:fill="D9D9D9"/>
          </w:tcPr>
          <w:p w:rsidR="002E2CFB" w:rsidRPr="00E26BD2" w:rsidRDefault="002E2CFB" w:rsidP="0071315A">
            <w:pPr>
              <w:tabs>
                <w:tab w:val="center" w:pos="4513"/>
                <w:tab w:val="right" w:pos="9026"/>
              </w:tabs>
              <w:spacing w:after="0" w:line="240" w:lineRule="auto"/>
              <w:jc w:val="both"/>
              <w:rPr>
                <w:rFonts w:ascii="Times New Roman" w:eastAsia="SimSun" w:hAnsi="Times New Roman" w:cs="B Yagut"/>
                <w:sz w:val="20"/>
                <w:szCs w:val="20"/>
                <w:rtl/>
                <w:lang w:eastAsia="zh-CN"/>
              </w:rPr>
            </w:pPr>
            <w:r w:rsidRPr="00E26BD2">
              <w:rPr>
                <w:rFonts w:cs="B Yagut" w:hint="cs"/>
                <w:b/>
                <w:sz w:val="20"/>
                <w:szCs w:val="20"/>
                <w:shd w:val="clear" w:color="auto" w:fill="D9D9D9"/>
                <w:rtl/>
              </w:rPr>
              <w:t>عناوین مباحث عملی ایمنی شناسی پزشکی</w:t>
            </w:r>
          </w:p>
        </w:tc>
      </w:tr>
      <w:tr w:rsidR="002E2CFB" w:rsidRPr="00E26BD2" w:rsidTr="00BA692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74" w:type="pct"/>
          <w:jc w:val="center"/>
        </w:trPr>
        <w:tc>
          <w:tcPr>
            <w:tcW w:w="4826" w:type="pct"/>
            <w:gridSpan w:val="5"/>
            <w:shd w:val="clear" w:color="auto" w:fill="auto"/>
          </w:tcPr>
          <w:tbl>
            <w:tblPr>
              <w:bidiVisual/>
              <w:tblW w:w="9279" w:type="dxa"/>
              <w:tblLook w:val="04A0" w:firstRow="1" w:lastRow="0" w:firstColumn="1" w:lastColumn="0" w:noHBand="0" w:noVBand="1"/>
            </w:tblPr>
            <w:tblGrid>
              <w:gridCol w:w="9189"/>
              <w:gridCol w:w="90"/>
            </w:tblGrid>
            <w:tr w:rsidR="002E2CFB" w:rsidRPr="00E26BD2" w:rsidTr="002E2CFB">
              <w:tc>
                <w:tcPr>
                  <w:tcW w:w="9279" w:type="dxa"/>
                  <w:gridSpan w:val="2"/>
                </w:tcPr>
                <w:p w:rsidR="002E2CFB" w:rsidRPr="00E26BD2" w:rsidRDefault="002E2CFB" w:rsidP="0071315A">
                  <w:pPr>
                    <w:spacing w:after="0" w:line="240" w:lineRule="auto"/>
                    <w:jc w:val="both"/>
                    <w:rPr>
                      <w:rFonts w:cs="B Yagut"/>
                      <w:b/>
                      <w:sz w:val="20"/>
                      <w:szCs w:val="20"/>
                      <w:rtl/>
                    </w:rPr>
                  </w:pPr>
                  <w:r w:rsidRPr="00E26BD2">
                    <w:rPr>
                      <w:rFonts w:ascii="Times New Roman" w:eastAsia="SimSun" w:hAnsi="Times New Roman" w:cs="B Yagut" w:hint="cs"/>
                      <w:noProof/>
                      <w:sz w:val="20"/>
                      <w:szCs w:val="20"/>
                      <w:rtl/>
                      <w:lang w:eastAsia="zh-CN"/>
                    </w:rPr>
                    <w:t>1ـ مقدمه‌اي بر روشهاي سرولوژي و واکنش های آنتی ژن و آنتی بادی</w:t>
                  </w:r>
                </w:p>
              </w:tc>
            </w:tr>
            <w:tr w:rsidR="002E2CFB" w:rsidRPr="00E26BD2" w:rsidTr="002E2CFB">
              <w:tc>
                <w:tcPr>
                  <w:tcW w:w="9279" w:type="dxa"/>
                  <w:gridSpan w:val="2"/>
                </w:tcPr>
                <w:p w:rsidR="002E2CFB" w:rsidRPr="00E26BD2" w:rsidRDefault="002E2CFB" w:rsidP="0071315A">
                  <w:pPr>
                    <w:spacing w:after="0" w:line="240" w:lineRule="auto"/>
                    <w:jc w:val="both"/>
                    <w:rPr>
                      <w:rFonts w:cs="B Yagut"/>
                      <w:b/>
                      <w:sz w:val="20"/>
                      <w:szCs w:val="20"/>
                      <w:rtl/>
                    </w:rPr>
                  </w:pPr>
                  <w:r w:rsidRPr="00E26BD2">
                    <w:rPr>
                      <w:rFonts w:ascii="Times New Roman" w:eastAsia="SimSun" w:hAnsi="Times New Roman" w:cs="B Yagut" w:hint="cs"/>
                      <w:noProof/>
                      <w:sz w:val="20"/>
                      <w:szCs w:val="20"/>
                      <w:rtl/>
                      <w:lang w:eastAsia="zh-CN"/>
                    </w:rPr>
                    <w:t xml:space="preserve">2ـ انجام آزمايش </w:t>
                  </w:r>
                  <w:r w:rsidRPr="00E26BD2">
                    <w:rPr>
                      <w:rFonts w:ascii="Times New Roman" w:eastAsia="SimSun" w:hAnsi="Times New Roman" w:cs="B Yagut"/>
                      <w:noProof/>
                      <w:sz w:val="20"/>
                      <w:szCs w:val="20"/>
                      <w:lang w:eastAsia="zh-CN"/>
                    </w:rPr>
                    <w:t>C-reactive protein (CRP)</w:t>
                  </w:r>
                  <w:r w:rsidRPr="00E26BD2">
                    <w:rPr>
                      <w:rFonts w:ascii="Times New Roman" w:eastAsia="SimSun" w:hAnsi="Times New Roman" w:cs="B Yagut" w:hint="cs"/>
                      <w:noProof/>
                      <w:sz w:val="20"/>
                      <w:szCs w:val="20"/>
                      <w:rtl/>
                      <w:lang w:eastAsia="zh-CN"/>
                    </w:rPr>
                    <w:t xml:space="preserve"> و آگاهي از موارد كاربرد و تفسير آن </w:t>
                  </w:r>
                </w:p>
              </w:tc>
            </w:tr>
            <w:tr w:rsidR="002E2CFB" w:rsidRPr="00E26BD2" w:rsidTr="002E2CFB">
              <w:tc>
                <w:tcPr>
                  <w:tcW w:w="9279" w:type="dxa"/>
                  <w:gridSpan w:val="2"/>
                </w:tcPr>
                <w:p w:rsidR="002E2CFB" w:rsidRPr="00E26BD2" w:rsidRDefault="002E2CFB" w:rsidP="0071315A">
                  <w:pPr>
                    <w:spacing w:after="0" w:line="240" w:lineRule="auto"/>
                    <w:jc w:val="both"/>
                    <w:rPr>
                      <w:rFonts w:cs="B Yagut"/>
                      <w:b/>
                      <w:sz w:val="20"/>
                      <w:szCs w:val="20"/>
                      <w:rtl/>
                    </w:rPr>
                  </w:pPr>
                  <w:r w:rsidRPr="00E26BD2">
                    <w:rPr>
                      <w:rFonts w:ascii="Times New Roman" w:eastAsia="SimSun" w:hAnsi="Times New Roman" w:cs="B Yagut" w:hint="cs"/>
                      <w:noProof/>
                      <w:sz w:val="20"/>
                      <w:szCs w:val="20"/>
                      <w:rtl/>
                      <w:lang w:eastAsia="zh-CN"/>
                    </w:rPr>
                    <w:t xml:space="preserve">3ـ انجام آزمايش </w:t>
                  </w:r>
                  <w:r w:rsidRPr="00E26BD2">
                    <w:rPr>
                      <w:rFonts w:ascii="Times New Roman" w:eastAsia="SimSun" w:hAnsi="Times New Roman" w:cs="B Yagut"/>
                      <w:noProof/>
                      <w:sz w:val="20"/>
                      <w:szCs w:val="20"/>
                      <w:lang w:eastAsia="zh-CN"/>
                    </w:rPr>
                    <w:t>Rheumatoid arthritis latex (RA-Latex)</w:t>
                  </w:r>
                  <w:r w:rsidRPr="00E26BD2">
                    <w:rPr>
                      <w:rFonts w:ascii="Times New Roman" w:eastAsia="SimSun" w:hAnsi="Times New Roman" w:cs="B Yagut" w:hint="cs"/>
                      <w:noProof/>
                      <w:sz w:val="20"/>
                      <w:szCs w:val="20"/>
                      <w:rtl/>
                      <w:lang w:eastAsia="zh-CN"/>
                    </w:rPr>
                    <w:t>، آشنايي با موارد كاربرد و تفسيرآن و همچنين موارد مثبت و منفي كاذب آن</w:t>
                  </w:r>
                </w:p>
              </w:tc>
            </w:tr>
            <w:tr w:rsidR="002E2CFB" w:rsidRPr="00E26BD2" w:rsidTr="002E2CFB">
              <w:tc>
                <w:tcPr>
                  <w:tcW w:w="9279" w:type="dxa"/>
                  <w:gridSpan w:val="2"/>
                </w:tcPr>
                <w:p w:rsidR="002E2CFB" w:rsidRPr="00E26BD2" w:rsidRDefault="002E2CFB" w:rsidP="0071315A">
                  <w:pPr>
                    <w:spacing w:after="0" w:line="240" w:lineRule="auto"/>
                    <w:jc w:val="both"/>
                    <w:rPr>
                      <w:rFonts w:cs="B Yagut"/>
                      <w:b/>
                      <w:sz w:val="20"/>
                      <w:szCs w:val="20"/>
                      <w:rtl/>
                    </w:rPr>
                  </w:pPr>
                  <w:r w:rsidRPr="00E26BD2">
                    <w:rPr>
                      <w:rFonts w:ascii="Times New Roman" w:eastAsia="SimSun" w:hAnsi="Times New Roman" w:cs="B Yagut" w:hint="cs"/>
                      <w:noProof/>
                      <w:sz w:val="20"/>
                      <w:szCs w:val="20"/>
                      <w:rtl/>
                      <w:lang w:eastAsia="zh-CN"/>
                    </w:rPr>
                    <w:t xml:space="preserve">4ـ انجام آزمايش ويدال، رایت و آگاهي از موارد كاربرد و تفسير آن </w:t>
                  </w:r>
                  <w:r w:rsidRPr="00E26BD2">
                    <w:rPr>
                      <w:rFonts w:ascii="Times New Roman" w:eastAsia="SimSun" w:hAnsi="Times New Roman" w:cs="Nazanin"/>
                      <w:noProof/>
                      <w:sz w:val="20"/>
                      <w:szCs w:val="20"/>
                      <w:rtl/>
                      <w:lang w:eastAsia="zh-CN"/>
                    </w:rPr>
                    <w:t>–</w:t>
                  </w:r>
                  <w:r w:rsidRPr="00E26BD2">
                    <w:rPr>
                      <w:rFonts w:ascii="Times New Roman" w:eastAsia="SimSun" w:hAnsi="Times New Roman" w:cs="B Yagut" w:hint="cs"/>
                      <w:noProof/>
                      <w:sz w:val="20"/>
                      <w:szCs w:val="20"/>
                      <w:rtl/>
                      <w:lang w:eastAsia="zh-CN"/>
                    </w:rPr>
                    <w:t xml:space="preserve"> همچنين آشنايي با مو ارد مثبت و منفي كاذب آن</w:t>
                  </w:r>
                </w:p>
              </w:tc>
            </w:tr>
            <w:tr w:rsidR="002E2CFB" w:rsidRPr="00E26BD2" w:rsidTr="002E2CFB">
              <w:tc>
                <w:tcPr>
                  <w:tcW w:w="9279" w:type="dxa"/>
                  <w:gridSpan w:val="2"/>
                </w:tcPr>
                <w:p w:rsidR="002E2CFB" w:rsidRPr="00E26BD2" w:rsidRDefault="002E2CFB" w:rsidP="0071315A">
                  <w:pPr>
                    <w:spacing w:after="0" w:line="240" w:lineRule="auto"/>
                    <w:jc w:val="both"/>
                    <w:rPr>
                      <w:rFonts w:cs="B Yagut"/>
                      <w:b/>
                      <w:sz w:val="20"/>
                      <w:szCs w:val="20"/>
                      <w:rtl/>
                    </w:rPr>
                  </w:pPr>
                  <w:r w:rsidRPr="00E26BD2">
                    <w:rPr>
                      <w:rFonts w:ascii="Times New Roman" w:eastAsia="SimSun" w:hAnsi="Times New Roman" w:cs="B Yagut" w:hint="cs"/>
                      <w:noProof/>
                      <w:sz w:val="20"/>
                      <w:szCs w:val="20"/>
                      <w:rtl/>
                      <w:lang w:eastAsia="zh-CN"/>
                    </w:rPr>
                    <w:t xml:space="preserve">5ـ انجام آزمايش گروه‌بندي مستقيم و غير مستقيم سيستم </w:t>
                  </w:r>
                  <w:r w:rsidRPr="00E26BD2">
                    <w:rPr>
                      <w:rFonts w:ascii="Times New Roman" w:eastAsia="SimSun" w:hAnsi="Times New Roman" w:cs="B Yagut"/>
                      <w:noProof/>
                      <w:sz w:val="20"/>
                      <w:szCs w:val="20"/>
                      <w:lang w:eastAsia="zh-CN"/>
                    </w:rPr>
                    <w:t>ABO</w:t>
                  </w:r>
                  <w:r w:rsidRPr="00E26BD2">
                    <w:rPr>
                      <w:rFonts w:ascii="Times New Roman" w:eastAsia="SimSun" w:hAnsi="Times New Roman" w:cs="B Yagut" w:hint="cs"/>
                      <w:noProof/>
                      <w:sz w:val="20"/>
                      <w:szCs w:val="20"/>
                      <w:rtl/>
                      <w:lang w:eastAsia="zh-CN"/>
                    </w:rPr>
                    <w:t xml:space="preserve"> و آشنائي با كاربرد آنها- انجام آزمايش </w:t>
                  </w:r>
                  <w:r w:rsidRPr="00E26BD2">
                    <w:rPr>
                      <w:rFonts w:ascii="Times New Roman" w:eastAsia="SimSun" w:hAnsi="Times New Roman" w:cs="B Yagut"/>
                      <w:noProof/>
                      <w:sz w:val="20"/>
                      <w:szCs w:val="20"/>
                      <w:lang w:eastAsia="zh-CN"/>
                    </w:rPr>
                    <w:t>Rh-du</w:t>
                  </w:r>
                  <w:r w:rsidRPr="00E26BD2">
                    <w:rPr>
                      <w:rFonts w:ascii="Times New Roman" w:eastAsia="SimSun" w:hAnsi="Times New Roman" w:cs="B Yagut" w:hint="cs"/>
                      <w:noProof/>
                      <w:sz w:val="20"/>
                      <w:szCs w:val="20"/>
                      <w:rtl/>
                      <w:lang w:eastAsia="zh-CN"/>
                    </w:rPr>
                    <w:t xml:space="preserve"> و آگاهي از كاربرد آن در انتقال خون</w:t>
                  </w:r>
                </w:p>
              </w:tc>
            </w:tr>
            <w:tr w:rsidR="002E2CFB" w:rsidRPr="00E26BD2" w:rsidTr="002E2CFB">
              <w:tc>
                <w:tcPr>
                  <w:tcW w:w="9279" w:type="dxa"/>
                  <w:gridSpan w:val="2"/>
                </w:tcPr>
                <w:p w:rsidR="002E2CFB" w:rsidRPr="00E26BD2" w:rsidRDefault="002E2CFB" w:rsidP="0071315A">
                  <w:pPr>
                    <w:spacing w:after="0" w:line="240" w:lineRule="auto"/>
                    <w:jc w:val="both"/>
                    <w:rPr>
                      <w:rFonts w:cs="B Yagut"/>
                      <w:b/>
                      <w:sz w:val="20"/>
                      <w:szCs w:val="20"/>
                      <w:rtl/>
                    </w:rPr>
                  </w:pPr>
                  <w:r w:rsidRPr="00E26BD2">
                    <w:rPr>
                      <w:rFonts w:ascii="Times New Roman" w:eastAsia="SimSun" w:hAnsi="Times New Roman" w:cs="B Yagut" w:hint="cs"/>
                      <w:noProof/>
                      <w:sz w:val="20"/>
                      <w:szCs w:val="20"/>
                      <w:rtl/>
                      <w:lang w:eastAsia="zh-CN"/>
                    </w:rPr>
                    <w:t xml:space="preserve">6ـ دمونستراسيون آزمايشهاي </w:t>
                  </w:r>
                  <w:r w:rsidRPr="00E26BD2">
                    <w:rPr>
                      <w:rFonts w:ascii="Times New Roman" w:eastAsia="SimSun" w:hAnsi="Times New Roman" w:cs="B Yagut" w:hint="cs"/>
                      <w:noProof/>
                      <w:sz w:val="20"/>
                      <w:szCs w:val="20"/>
                      <w:shd w:val="clear" w:color="auto" w:fill="FFFFFF"/>
                      <w:rtl/>
                      <w:lang w:eastAsia="zh-CN"/>
                    </w:rPr>
                    <w:t>كومبس م</w:t>
                  </w:r>
                  <w:r w:rsidRPr="00E26BD2">
                    <w:rPr>
                      <w:rFonts w:ascii="Times New Roman" w:eastAsia="SimSun" w:hAnsi="Times New Roman" w:cs="B Yagut" w:hint="cs"/>
                      <w:noProof/>
                      <w:sz w:val="20"/>
                      <w:szCs w:val="20"/>
                      <w:rtl/>
                      <w:lang w:eastAsia="zh-CN"/>
                    </w:rPr>
                    <w:t>ستقيم و غيرمستقيم و آشنايي كامل با كاربرد آنها</w:t>
                  </w:r>
                </w:p>
              </w:tc>
            </w:tr>
            <w:tr w:rsidR="002E2CFB" w:rsidRPr="00E26BD2" w:rsidTr="002E2CFB">
              <w:trPr>
                <w:gridAfter w:val="1"/>
                <w:wAfter w:w="90" w:type="dxa"/>
              </w:trPr>
              <w:tc>
                <w:tcPr>
                  <w:tcW w:w="9189" w:type="dxa"/>
                </w:tcPr>
                <w:p w:rsidR="002E2CFB" w:rsidRPr="00E26BD2" w:rsidRDefault="002E2CFB" w:rsidP="0071315A">
                  <w:pPr>
                    <w:spacing w:after="0" w:line="240" w:lineRule="auto"/>
                    <w:jc w:val="both"/>
                    <w:rPr>
                      <w:rFonts w:cs="B Yagut"/>
                      <w:b/>
                      <w:sz w:val="20"/>
                      <w:szCs w:val="20"/>
                      <w:rtl/>
                    </w:rPr>
                  </w:pPr>
                  <w:r w:rsidRPr="00E26BD2">
                    <w:rPr>
                      <w:rFonts w:ascii="Times New Roman" w:eastAsia="SimSun" w:hAnsi="Times New Roman" w:cs="B Yagut" w:hint="cs"/>
                      <w:noProof/>
                      <w:sz w:val="20"/>
                      <w:szCs w:val="20"/>
                      <w:rtl/>
                      <w:lang w:eastAsia="zh-CN"/>
                    </w:rPr>
                    <w:t>7ـ انجام آزمايشهاي كراسماچ (سازگاري گروه خون) و آشنايي با تفسير و كاربرد آن ـ همچنين رعايت فاكتورهايي كه در انتقال خون لازم است</w:t>
                  </w:r>
                </w:p>
              </w:tc>
            </w:tr>
            <w:tr w:rsidR="002E2CFB" w:rsidRPr="00E26BD2" w:rsidTr="002E2CFB">
              <w:trPr>
                <w:gridAfter w:val="1"/>
                <w:wAfter w:w="90" w:type="dxa"/>
              </w:trPr>
              <w:tc>
                <w:tcPr>
                  <w:tcW w:w="9189" w:type="dxa"/>
                </w:tcPr>
                <w:p w:rsidR="002E2CFB" w:rsidRPr="00E26BD2" w:rsidRDefault="002E2CFB" w:rsidP="0071315A">
                  <w:pPr>
                    <w:spacing w:after="0" w:line="240" w:lineRule="auto"/>
                    <w:jc w:val="both"/>
                    <w:rPr>
                      <w:rFonts w:ascii="Times New Roman" w:eastAsia="SimSun" w:hAnsi="Times New Roman" w:cs="B Yagut"/>
                      <w:noProof/>
                      <w:sz w:val="20"/>
                      <w:szCs w:val="20"/>
                      <w:lang w:eastAsia="zh-CN"/>
                    </w:rPr>
                  </w:pPr>
                  <w:r w:rsidRPr="00E26BD2">
                    <w:rPr>
                      <w:rFonts w:ascii="Times New Roman" w:eastAsia="SimSun" w:hAnsi="Times New Roman" w:cs="B Yagut" w:hint="cs"/>
                      <w:noProof/>
                      <w:sz w:val="20"/>
                      <w:szCs w:val="20"/>
                      <w:rtl/>
                      <w:lang w:eastAsia="zh-CN"/>
                    </w:rPr>
                    <w:t xml:space="preserve">8- </w:t>
                  </w:r>
                  <w:r w:rsidRPr="00E26BD2">
                    <w:rPr>
                      <w:rFonts w:ascii="Times New Roman" w:eastAsia="SimSun" w:hAnsi="Times New Roman" w:cs="B Yagut"/>
                      <w:noProof/>
                      <w:sz w:val="20"/>
                      <w:szCs w:val="20"/>
                      <w:lang w:eastAsia="zh-CN"/>
                    </w:rPr>
                    <w:t>Anti- CCP</w:t>
                  </w:r>
                  <w:r w:rsidRPr="00E26BD2">
                    <w:rPr>
                      <w:rFonts w:ascii="Times New Roman" w:eastAsia="SimSun" w:hAnsi="Times New Roman" w:cs="B Yagut" w:hint="cs"/>
                      <w:noProof/>
                      <w:sz w:val="20"/>
                      <w:szCs w:val="20"/>
                      <w:rtl/>
                      <w:lang w:eastAsia="zh-CN"/>
                    </w:rPr>
                    <w:t xml:space="preserve"> برای آرتریت روماتوئید</w:t>
                  </w:r>
                </w:p>
              </w:tc>
            </w:tr>
            <w:tr w:rsidR="002E2CFB" w:rsidRPr="00E26BD2" w:rsidTr="002E2CFB">
              <w:trPr>
                <w:gridAfter w:val="1"/>
                <w:wAfter w:w="90" w:type="dxa"/>
              </w:trPr>
              <w:tc>
                <w:tcPr>
                  <w:tcW w:w="9189" w:type="dxa"/>
                </w:tcPr>
                <w:p w:rsidR="002E2CFB" w:rsidRPr="00E26BD2" w:rsidRDefault="002E2CFB" w:rsidP="0071315A">
                  <w:pPr>
                    <w:spacing w:after="0" w:line="240" w:lineRule="auto"/>
                    <w:jc w:val="both"/>
                    <w:rPr>
                      <w:rFonts w:ascii="Times New Roman" w:eastAsia="SimSun" w:hAnsi="Times New Roman" w:cs="B Yagut"/>
                      <w:noProof/>
                      <w:sz w:val="20"/>
                      <w:szCs w:val="20"/>
                      <w:lang w:eastAsia="zh-CN"/>
                    </w:rPr>
                  </w:pPr>
                  <w:r w:rsidRPr="00E26BD2">
                    <w:rPr>
                      <w:rFonts w:ascii="Times New Roman" w:eastAsia="SimSun" w:hAnsi="Times New Roman" w:cs="B Yagut" w:hint="cs"/>
                      <w:noProof/>
                      <w:sz w:val="20"/>
                      <w:szCs w:val="20"/>
                      <w:rtl/>
                      <w:lang w:eastAsia="zh-CN"/>
                    </w:rPr>
                    <w:t xml:space="preserve">9- </w:t>
                  </w:r>
                  <w:r w:rsidRPr="00E26BD2">
                    <w:rPr>
                      <w:rFonts w:ascii="Times New Roman" w:eastAsia="SimSun" w:hAnsi="Times New Roman" w:cs="B Yagut"/>
                      <w:noProof/>
                      <w:sz w:val="20"/>
                      <w:szCs w:val="20"/>
                      <w:lang w:eastAsia="zh-CN"/>
                    </w:rPr>
                    <w:t>RPR</w:t>
                  </w:r>
                  <w:r w:rsidRPr="00E26BD2">
                    <w:rPr>
                      <w:rFonts w:ascii="Times New Roman" w:eastAsia="SimSun" w:hAnsi="Times New Roman" w:cs="B Yagut" w:hint="cs"/>
                      <w:noProof/>
                      <w:sz w:val="20"/>
                      <w:szCs w:val="20"/>
                      <w:rtl/>
                      <w:lang w:eastAsia="zh-CN"/>
                    </w:rPr>
                    <w:t xml:space="preserve"> برای سیفیلیس</w:t>
                  </w:r>
                </w:p>
              </w:tc>
            </w:tr>
            <w:tr w:rsidR="002E2CFB" w:rsidRPr="00E26BD2" w:rsidTr="002E2CFB">
              <w:trPr>
                <w:gridAfter w:val="1"/>
                <w:wAfter w:w="90" w:type="dxa"/>
              </w:trPr>
              <w:tc>
                <w:tcPr>
                  <w:tcW w:w="9189" w:type="dxa"/>
                </w:tcPr>
                <w:p w:rsidR="002E2CFB" w:rsidRPr="00E26BD2" w:rsidRDefault="002E2CFB" w:rsidP="0071315A">
                  <w:pPr>
                    <w:tabs>
                      <w:tab w:val="center" w:pos="4513"/>
                      <w:tab w:val="right" w:pos="9026"/>
                    </w:tabs>
                    <w:spacing w:after="0" w:line="240" w:lineRule="auto"/>
                    <w:jc w:val="both"/>
                    <w:rPr>
                      <w:rFonts w:ascii="Times New Roman" w:eastAsia="SimSun" w:hAnsi="Times New Roman" w:cs="B Yagut"/>
                      <w:noProof/>
                      <w:sz w:val="20"/>
                      <w:szCs w:val="20"/>
                      <w:rtl/>
                      <w:lang w:eastAsia="zh-CN"/>
                    </w:rPr>
                  </w:pPr>
                  <w:r w:rsidRPr="00E26BD2">
                    <w:rPr>
                      <w:rFonts w:cs="B Yagut" w:hint="cs"/>
                      <w:sz w:val="20"/>
                      <w:szCs w:val="20"/>
                      <w:rtl/>
                    </w:rPr>
                    <w:t>*آزمایش های تشخیصی بیماری های مختلف بر اساس آگلوتیناسون فعال، پاسیو، لاتکس آگلوتیناسیون- فلوکولاسیون الیزا بصورت تئوری شرح داده شود و بصورت عملی انجام شود</w:t>
                  </w:r>
                  <w:r w:rsidR="00BA7E2C" w:rsidRPr="00E26BD2">
                    <w:rPr>
                      <w:rFonts w:cs="B Yagut" w:hint="cs"/>
                      <w:sz w:val="20"/>
                      <w:szCs w:val="20"/>
                      <w:rtl/>
                    </w:rPr>
                    <w:t xml:space="preserve">. </w:t>
                  </w:r>
                </w:p>
              </w:tc>
            </w:tr>
          </w:tbl>
          <w:p w:rsidR="002E2CFB" w:rsidRPr="00E26BD2" w:rsidRDefault="002E2CFB" w:rsidP="0071315A">
            <w:pPr>
              <w:tabs>
                <w:tab w:val="center" w:pos="4513"/>
                <w:tab w:val="right" w:pos="9026"/>
              </w:tabs>
              <w:spacing w:after="0" w:line="240" w:lineRule="auto"/>
              <w:jc w:val="both"/>
              <w:rPr>
                <w:rFonts w:ascii="Times New Roman" w:eastAsia="SimSun" w:hAnsi="Times New Roman" w:cs="B Yagut"/>
                <w:sz w:val="20"/>
                <w:szCs w:val="20"/>
                <w:rtl/>
                <w:lang w:eastAsia="zh-CN"/>
              </w:rPr>
            </w:pPr>
          </w:p>
        </w:tc>
      </w:tr>
    </w:tbl>
    <w:p w:rsidR="00F37B4A" w:rsidRPr="00E26BD2" w:rsidRDefault="00F37B4A" w:rsidP="0071315A">
      <w:pPr>
        <w:spacing w:after="0" w:line="240" w:lineRule="auto"/>
        <w:jc w:val="both"/>
        <w:rPr>
          <w:rFonts w:cs="B Yagut"/>
          <w:sz w:val="20"/>
          <w:szCs w:val="20"/>
          <w:rtl/>
        </w:rPr>
      </w:pPr>
    </w:p>
    <w:p w:rsidR="00F37B4A" w:rsidRPr="00E26BD2" w:rsidRDefault="008703BD" w:rsidP="0071315A">
      <w:pPr>
        <w:spacing w:after="0" w:line="240" w:lineRule="auto"/>
        <w:jc w:val="both"/>
        <w:rPr>
          <w:rFonts w:cs="B Yagut"/>
          <w:sz w:val="20"/>
          <w:szCs w:val="20"/>
          <w:rtl/>
        </w:rPr>
      </w:pPr>
      <w:r w:rsidRPr="00E26BD2">
        <w:rPr>
          <w:rFonts w:cs="B Yagut"/>
          <w:sz w:val="20"/>
          <w:szCs w:val="20"/>
          <w:rtl/>
        </w:rPr>
        <w:br w:type="page"/>
      </w:r>
    </w:p>
    <w:tbl>
      <w:tblPr>
        <w:bidiVisual/>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44"/>
        <w:gridCol w:w="2373"/>
        <w:gridCol w:w="2521"/>
        <w:gridCol w:w="2808"/>
      </w:tblGrid>
      <w:tr w:rsidR="00F37B4A" w:rsidRPr="00E26BD2" w:rsidTr="009E4868">
        <w:trPr>
          <w:jc w:val="center"/>
        </w:trPr>
        <w:tc>
          <w:tcPr>
            <w:tcW w:w="1089" w:type="pct"/>
            <w:tcBorders>
              <w:top w:val="single" w:sz="4" w:space="0" w:color="auto"/>
              <w:left w:val="single" w:sz="4" w:space="0" w:color="auto"/>
              <w:bottom w:val="single" w:sz="4" w:space="0" w:color="auto"/>
              <w:right w:val="single" w:sz="4" w:space="0" w:color="auto"/>
            </w:tcBorders>
            <w:shd w:val="clear" w:color="auto" w:fill="auto"/>
          </w:tcPr>
          <w:p w:rsidR="00F37B4A" w:rsidRPr="00E26BD2" w:rsidRDefault="00B40B18" w:rsidP="0071315A">
            <w:pPr>
              <w:tabs>
                <w:tab w:val="center" w:pos="4513"/>
                <w:tab w:val="right" w:pos="9026"/>
              </w:tabs>
              <w:spacing w:after="0" w:line="240" w:lineRule="auto"/>
              <w:jc w:val="both"/>
              <w:rPr>
                <w:rFonts w:cs="B Yagut"/>
                <w:b/>
                <w:bCs/>
                <w:sz w:val="20"/>
                <w:szCs w:val="20"/>
                <w:rtl/>
              </w:rPr>
            </w:pPr>
            <w:r w:rsidRPr="00E26BD2">
              <w:rPr>
                <w:rFonts w:cs="B Yagut" w:hint="cs"/>
                <w:b/>
                <w:bCs/>
                <w:sz w:val="20"/>
                <w:szCs w:val="20"/>
                <w:rtl/>
              </w:rPr>
              <w:lastRenderedPageBreak/>
              <w:t>کد درس</w:t>
            </w:r>
          </w:p>
        </w:tc>
        <w:tc>
          <w:tcPr>
            <w:tcW w:w="3911" w:type="pct"/>
            <w:gridSpan w:val="3"/>
            <w:tcBorders>
              <w:top w:val="single" w:sz="4" w:space="0" w:color="auto"/>
              <w:left w:val="single" w:sz="4" w:space="0" w:color="auto"/>
              <w:bottom w:val="single" w:sz="4" w:space="0" w:color="auto"/>
              <w:right w:val="single" w:sz="4" w:space="0" w:color="auto"/>
            </w:tcBorders>
            <w:shd w:val="clear" w:color="auto" w:fill="auto"/>
          </w:tcPr>
          <w:p w:rsidR="00F37B4A" w:rsidRPr="00E26BD2" w:rsidRDefault="00B40B18"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132</w:t>
            </w:r>
          </w:p>
        </w:tc>
      </w:tr>
      <w:tr w:rsidR="00B40B18" w:rsidRPr="00E26BD2" w:rsidTr="009E4868">
        <w:trPr>
          <w:jc w:val="center"/>
        </w:trPr>
        <w:tc>
          <w:tcPr>
            <w:tcW w:w="1089" w:type="pct"/>
            <w:tcBorders>
              <w:top w:val="single" w:sz="4" w:space="0" w:color="auto"/>
              <w:left w:val="single" w:sz="4" w:space="0" w:color="auto"/>
              <w:bottom w:val="single" w:sz="4" w:space="0" w:color="auto"/>
              <w:right w:val="single" w:sz="4" w:space="0" w:color="auto"/>
            </w:tcBorders>
            <w:shd w:val="clear" w:color="auto" w:fill="auto"/>
          </w:tcPr>
          <w:p w:rsidR="00B40B18" w:rsidRPr="00E26BD2" w:rsidRDefault="00B40B18" w:rsidP="0071315A">
            <w:pPr>
              <w:tabs>
                <w:tab w:val="center" w:pos="4513"/>
                <w:tab w:val="right" w:pos="9026"/>
              </w:tabs>
              <w:spacing w:after="0" w:line="240" w:lineRule="auto"/>
              <w:jc w:val="both"/>
              <w:rPr>
                <w:rFonts w:cs="B Yagut"/>
                <w:bCs/>
                <w:sz w:val="20"/>
                <w:szCs w:val="20"/>
                <w:rtl/>
              </w:rPr>
            </w:pPr>
            <w:r w:rsidRPr="00E26BD2">
              <w:rPr>
                <w:rFonts w:cs="B Yagut" w:hint="cs"/>
                <w:bCs/>
                <w:sz w:val="20"/>
                <w:szCs w:val="20"/>
                <w:rtl/>
              </w:rPr>
              <w:t>نام درس</w:t>
            </w:r>
          </w:p>
        </w:tc>
        <w:tc>
          <w:tcPr>
            <w:tcW w:w="3911" w:type="pct"/>
            <w:gridSpan w:val="3"/>
            <w:tcBorders>
              <w:top w:val="single" w:sz="4" w:space="0" w:color="auto"/>
              <w:left w:val="single" w:sz="4" w:space="0" w:color="auto"/>
              <w:bottom w:val="single" w:sz="4" w:space="0" w:color="auto"/>
              <w:right w:val="single" w:sz="4" w:space="0" w:color="auto"/>
            </w:tcBorders>
            <w:shd w:val="clear" w:color="auto" w:fill="auto"/>
          </w:tcPr>
          <w:p w:rsidR="00B40B18" w:rsidRPr="00E26BD2" w:rsidRDefault="00B40B18" w:rsidP="0071315A">
            <w:pPr>
              <w:tabs>
                <w:tab w:val="center" w:pos="4513"/>
                <w:tab w:val="right" w:pos="9026"/>
              </w:tabs>
              <w:spacing w:after="0" w:line="240" w:lineRule="auto"/>
              <w:jc w:val="both"/>
              <w:rPr>
                <w:rFonts w:cs="B Yagut"/>
                <w:sz w:val="20"/>
                <w:szCs w:val="20"/>
                <w:rtl/>
              </w:rPr>
            </w:pPr>
            <w:r w:rsidRPr="00E26BD2">
              <w:rPr>
                <w:rFonts w:ascii="Times New Roman" w:eastAsia="SimSun" w:hAnsi="Times New Roman" w:cs="B Yagut" w:hint="cs"/>
                <w:b/>
                <w:sz w:val="20"/>
                <w:szCs w:val="20"/>
                <w:rtl/>
                <w:lang w:eastAsia="zh-CN"/>
              </w:rPr>
              <w:t>ایمنی شناسی بالینی</w:t>
            </w:r>
          </w:p>
        </w:tc>
      </w:tr>
      <w:tr w:rsidR="00E17810" w:rsidRPr="00E26BD2" w:rsidTr="009E4868">
        <w:trPr>
          <w:jc w:val="center"/>
        </w:trPr>
        <w:tc>
          <w:tcPr>
            <w:tcW w:w="1089" w:type="pct"/>
            <w:tcBorders>
              <w:top w:val="single" w:sz="4" w:space="0" w:color="auto"/>
              <w:left w:val="single" w:sz="4" w:space="0" w:color="auto"/>
              <w:bottom w:val="single" w:sz="4" w:space="0" w:color="auto"/>
              <w:right w:val="single" w:sz="4" w:space="0" w:color="auto"/>
            </w:tcBorders>
            <w:shd w:val="clear" w:color="auto" w:fill="auto"/>
          </w:tcPr>
          <w:p w:rsidR="00E17810" w:rsidRPr="00E26BD2" w:rsidRDefault="00E17810" w:rsidP="0071315A">
            <w:pPr>
              <w:tabs>
                <w:tab w:val="center" w:pos="4513"/>
                <w:tab w:val="right" w:pos="9026"/>
              </w:tabs>
              <w:spacing w:after="0" w:line="240" w:lineRule="auto"/>
              <w:jc w:val="both"/>
              <w:rPr>
                <w:rFonts w:cs="B Yagut"/>
                <w:bCs/>
                <w:sz w:val="20"/>
                <w:szCs w:val="20"/>
                <w:rtl/>
              </w:rPr>
            </w:pPr>
            <w:r w:rsidRPr="00E26BD2">
              <w:rPr>
                <w:rFonts w:cs="B Yagut" w:hint="cs"/>
                <w:bCs/>
                <w:sz w:val="20"/>
                <w:szCs w:val="20"/>
                <w:rtl/>
              </w:rPr>
              <w:t xml:space="preserve">مرحله </w:t>
            </w:r>
            <w:r w:rsidR="00F84D91" w:rsidRPr="00E26BD2">
              <w:rPr>
                <w:rFonts w:cs="B Yagut" w:hint="cs"/>
                <w:bCs/>
                <w:sz w:val="20"/>
                <w:szCs w:val="20"/>
                <w:rtl/>
              </w:rPr>
              <w:t>آموزش</w:t>
            </w:r>
            <w:r w:rsidRPr="00E26BD2">
              <w:rPr>
                <w:rFonts w:cs="B Yagut" w:hint="cs"/>
                <w:bCs/>
                <w:sz w:val="20"/>
                <w:szCs w:val="20"/>
                <w:rtl/>
              </w:rPr>
              <w:t>ی</w:t>
            </w:r>
          </w:p>
        </w:tc>
        <w:tc>
          <w:tcPr>
            <w:tcW w:w="3911" w:type="pct"/>
            <w:gridSpan w:val="3"/>
            <w:tcBorders>
              <w:top w:val="single" w:sz="4" w:space="0" w:color="auto"/>
              <w:left w:val="single" w:sz="4" w:space="0" w:color="auto"/>
              <w:bottom w:val="single" w:sz="4" w:space="0" w:color="auto"/>
              <w:right w:val="single" w:sz="4" w:space="0" w:color="auto"/>
            </w:tcBorders>
            <w:shd w:val="clear" w:color="auto" w:fill="auto"/>
          </w:tcPr>
          <w:p w:rsidR="00E17810" w:rsidRPr="00E26BD2" w:rsidRDefault="00E17810" w:rsidP="0071315A">
            <w:pPr>
              <w:tabs>
                <w:tab w:val="center" w:pos="4513"/>
                <w:tab w:val="right" w:pos="9026"/>
              </w:tabs>
              <w:spacing w:after="0" w:line="240" w:lineRule="auto"/>
              <w:jc w:val="both"/>
              <w:rPr>
                <w:rFonts w:ascii="Times New Roman" w:eastAsia="SimSun" w:hAnsi="Times New Roman" w:cs="B Yagut"/>
                <w:b/>
                <w:sz w:val="20"/>
                <w:szCs w:val="20"/>
                <w:rtl/>
                <w:lang w:eastAsia="zh-CN"/>
              </w:rPr>
            </w:pPr>
            <w:r w:rsidRPr="00E26BD2">
              <w:rPr>
                <w:rFonts w:ascii="Times New Roman" w:eastAsia="SimSun" w:hAnsi="Times New Roman" w:cs="B Yagut" w:hint="cs"/>
                <w:b/>
                <w:sz w:val="20"/>
                <w:szCs w:val="20"/>
                <w:rtl/>
                <w:lang w:eastAsia="zh-CN"/>
              </w:rPr>
              <w:t xml:space="preserve">مقدمات بالینی </w:t>
            </w:r>
          </w:p>
        </w:tc>
      </w:tr>
      <w:tr w:rsidR="00F37B4A" w:rsidRPr="00E26BD2" w:rsidTr="009E4868">
        <w:trPr>
          <w:jc w:val="center"/>
        </w:trPr>
        <w:tc>
          <w:tcPr>
            <w:tcW w:w="1089" w:type="pct"/>
            <w:tcBorders>
              <w:top w:val="single" w:sz="4" w:space="0" w:color="auto"/>
              <w:left w:val="single" w:sz="4" w:space="0" w:color="auto"/>
              <w:bottom w:val="single" w:sz="4" w:space="0" w:color="auto"/>
              <w:right w:val="single" w:sz="4" w:space="0" w:color="auto"/>
            </w:tcBorders>
            <w:shd w:val="clear" w:color="auto" w:fill="auto"/>
          </w:tcPr>
          <w:p w:rsidR="00F37B4A" w:rsidRPr="00E26BD2" w:rsidRDefault="00F37B4A" w:rsidP="0071315A">
            <w:pPr>
              <w:tabs>
                <w:tab w:val="center" w:pos="4513"/>
                <w:tab w:val="right" w:pos="9026"/>
              </w:tabs>
              <w:spacing w:after="0" w:line="240" w:lineRule="auto"/>
              <w:jc w:val="both"/>
              <w:rPr>
                <w:rFonts w:cs="B Yagut"/>
                <w:bCs/>
                <w:sz w:val="20"/>
                <w:szCs w:val="20"/>
                <w:rtl/>
              </w:rPr>
            </w:pPr>
            <w:r w:rsidRPr="00E26BD2">
              <w:rPr>
                <w:rFonts w:cs="B Yagut" w:hint="cs"/>
                <w:bCs/>
                <w:sz w:val="20"/>
                <w:szCs w:val="20"/>
                <w:rtl/>
              </w:rPr>
              <w:t>دروس پيش نياز</w:t>
            </w:r>
          </w:p>
        </w:tc>
        <w:tc>
          <w:tcPr>
            <w:tcW w:w="3911" w:type="pct"/>
            <w:gridSpan w:val="3"/>
            <w:tcBorders>
              <w:top w:val="single" w:sz="4" w:space="0" w:color="auto"/>
              <w:left w:val="single" w:sz="4" w:space="0" w:color="auto"/>
              <w:bottom w:val="single" w:sz="4" w:space="0" w:color="auto"/>
              <w:right w:val="single" w:sz="4" w:space="0" w:color="auto"/>
            </w:tcBorders>
            <w:shd w:val="clear" w:color="auto" w:fill="auto"/>
          </w:tcPr>
          <w:p w:rsidR="00F37B4A" w:rsidRPr="00E26BD2" w:rsidRDefault="00345D94" w:rsidP="0071315A">
            <w:pPr>
              <w:tabs>
                <w:tab w:val="center" w:pos="4513"/>
                <w:tab w:val="right" w:pos="9026"/>
              </w:tabs>
              <w:spacing w:after="0" w:line="240" w:lineRule="auto"/>
              <w:jc w:val="both"/>
              <w:rPr>
                <w:rFonts w:cs="B Yagut"/>
                <w:sz w:val="20"/>
                <w:szCs w:val="20"/>
                <w:rtl/>
              </w:rPr>
            </w:pPr>
            <w:r w:rsidRPr="00E26BD2">
              <w:rPr>
                <w:rFonts w:ascii="IranNastaliq" w:eastAsia="SimSun" w:hAnsi="IranNastaliq" w:cs="B Yagut" w:hint="cs"/>
                <w:b/>
                <w:noProof/>
                <w:sz w:val="20"/>
                <w:szCs w:val="20"/>
                <w:rtl/>
                <w:lang w:eastAsia="zh-CN"/>
              </w:rPr>
              <w:t>ایمنی شناسی پزشکی</w:t>
            </w:r>
          </w:p>
        </w:tc>
      </w:tr>
      <w:tr w:rsidR="00E12D0D" w:rsidRPr="00E26BD2" w:rsidTr="009E4868">
        <w:trPr>
          <w:jc w:val="center"/>
        </w:trPr>
        <w:tc>
          <w:tcPr>
            <w:tcW w:w="1089" w:type="pct"/>
            <w:tcBorders>
              <w:top w:val="single" w:sz="4" w:space="0" w:color="auto"/>
              <w:left w:val="single" w:sz="4" w:space="0" w:color="auto"/>
              <w:bottom w:val="single" w:sz="4" w:space="0" w:color="auto"/>
              <w:right w:val="single" w:sz="4" w:space="0" w:color="auto"/>
            </w:tcBorders>
            <w:shd w:val="clear" w:color="auto" w:fill="auto"/>
          </w:tcPr>
          <w:p w:rsidR="00E12D0D" w:rsidRPr="00E26BD2" w:rsidRDefault="00E12D0D" w:rsidP="0071315A">
            <w:pPr>
              <w:tabs>
                <w:tab w:val="center" w:pos="4513"/>
                <w:tab w:val="right" w:pos="9026"/>
              </w:tabs>
              <w:spacing w:after="0" w:line="240" w:lineRule="auto"/>
              <w:jc w:val="both"/>
              <w:rPr>
                <w:rFonts w:cs="B Yagut"/>
                <w:bCs/>
                <w:sz w:val="20"/>
                <w:szCs w:val="20"/>
                <w:rtl/>
              </w:rPr>
            </w:pPr>
            <w:r w:rsidRPr="00E26BD2">
              <w:rPr>
                <w:rFonts w:cs="B Yagut" w:hint="cs"/>
                <w:bCs/>
                <w:sz w:val="20"/>
                <w:szCs w:val="20"/>
                <w:rtl/>
              </w:rPr>
              <w:t>نوع درس</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12D0D" w:rsidRPr="00E26BD2" w:rsidRDefault="00E12D0D" w:rsidP="0071315A">
            <w:pPr>
              <w:tabs>
                <w:tab w:val="center" w:pos="4513"/>
                <w:tab w:val="right" w:pos="9026"/>
              </w:tabs>
              <w:spacing w:after="0" w:line="240" w:lineRule="auto"/>
              <w:jc w:val="both"/>
              <w:rPr>
                <w:rFonts w:cs="B Yagut"/>
                <w:b/>
                <w:bCs/>
                <w:sz w:val="20"/>
                <w:szCs w:val="20"/>
                <w:rtl/>
              </w:rPr>
            </w:pPr>
            <w:r w:rsidRPr="00E26BD2">
              <w:rPr>
                <w:rFonts w:cs="B Yagut" w:hint="cs"/>
                <w:b/>
                <w:bCs/>
                <w:sz w:val="20"/>
                <w:szCs w:val="20"/>
                <w:rtl/>
              </w:rPr>
              <w:t>نظري</w:t>
            </w:r>
            <w:r w:rsidR="00DE5F49" w:rsidRPr="00E26BD2">
              <w:rPr>
                <w:rFonts w:cs="B Yagut"/>
                <w:b/>
                <w:bCs/>
                <w:sz w:val="20"/>
                <w:szCs w:val="20"/>
                <w:rtl/>
              </w:rPr>
              <w:t xml:space="preserve"> </w:t>
            </w:r>
            <w:r w:rsidR="00FB4E02" w:rsidRPr="00E26BD2">
              <w:rPr>
                <w:rFonts w:cs="B Yagut" w:hint="cs"/>
                <w:b/>
                <w:bCs/>
                <w:sz w:val="20"/>
                <w:szCs w:val="20"/>
                <w:rtl/>
              </w:rPr>
              <w:t>(1 واحد)</w:t>
            </w:r>
          </w:p>
        </w:tc>
        <w:tc>
          <w:tcPr>
            <w:tcW w:w="1280" w:type="pct"/>
            <w:tcBorders>
              <w:top w:val="single" w:sz="4" w:space="0" w:color="auto"/>
              <w:left w:val="single" w:sz="4" w:space="0" w:color="auto"/>
              <w:bottom w:val="single" w:sz="4" w:space="0" w:color="auto"/>
              <w:right w:val="single" w:sz="4" w:space="0" w:color="auto"/>
            </w:tcBorders>
            <w:shd w:val="clear" w:color="auto" w:fill="auto"/>
          </w:tcPr>
          <w:p w:rsidR="00E12D0D" w:rsidRPr="00E26BD2" w:rsidRDefault="00E12D0D" w:rsidP="0071315A">
            <w:pPr>
              <w:tabs>
                <w:tab w:val="center" w:pos="4513"/>
                <w:tab w:val="right" w:pos="9026"/>
              </w:tabs>
              <w:spacing w:after="0" w:line="240" w:lineRule="auto"/>
              <w:jc w:val="both"/>
              <w:rPr>
                <w:rFonts w:cs="B Yagut"/>
                <w:b/>
                <w:bCs/>
                <w:sz w:val="20"/>
                <w:szCs w:val="20"/>
                <w:rtl/>
              </w:rPr>
            </w:pPr>
            <w:r w:rsidRPr="00E26BD2">
              <w:rPr>
                <w:rFonts w:cs="B Yagut" w:hint="cs"/>
                <w:b/>
                <w:bCs/>
                <w:sz w:val="20"/>
                <w:szCs w:val="20"/>
                <w:rtl/>
              </w:rPr>
              <w:t>عملي</w:t>
            </w:r>
          </w:p>
        </w:tc>
        <w:tc>
          <w:tcPr>
            <w:tcW w:w="1426" w:type="pct"/>
            <w:tcBorders>
              <w:top w:val="single" w:sz="4" w:space="0" w:color="auto"/>
              <w:left w:val="single" w:sz="4" w:space="0" w:color="auto"/>
              <w:bottom w:val="single" w:sz="4" w:space="0" w:color="auto"/>
              <w:right w:val="single" w:sz="4" w:space="0" w:color="auto"/>
            </w:tcBorders>
            <w:shd w:val="clear" w:color="auto" w:fill="auto"/>
          </w:tcPr>
          <w:p w:rsidR="00E12D0D" w:rsidRPr="00E26BD2" w:rsidRDefault="00E12D0D" w:rsidP="0071315A">
            <w:pPr>
              <w:tabs>
                <w:tab w:val="center" w:pos="4513"/>
                <w:tab w:val="right" w:pos="9026"/>
              </w:tabs>
              <w:spacing w:after="0" w:line="240" w:lineRule="auto"/>
              <w:jc w:val="both"/>
              <w:rPr>
                <w:rFonts w:cs="B Yagut"/>
                <w:b/>
                <w:bCs/>
                <w:sz w:val="20"/>
                <w:szCs w:val="20"/>
                <w:rtl/>
              </w:rPr>
            </w:pPr>
            <w:r w:rsidRPr="00E26BD2">
              <w:rPr>
                <w:rFonts w:cs="B Yagut" w:hint="cs"/>
                <w:b/>
                <w:bCs/>
                <w:sz w:val="20"/>
                <w:szCs w:val="20"/>
                <w:rtl/>
              </w:rPr>
              <w:t>کل</w:t>
            </w:r>
            <w:r w:rsidR="00FB4E02" w:rsidRPr="00E26BD2">
              <w:rPr>
                <w:rFonts w:cs="B Yagut" w:hint="cs"/>
                <w:b/>
                <w:bCs/>
                <w:sz w:val="20"/>
                <w:szCs w:val="20"/>
                <w:rtl/>
              </w:rPr>
              <w:t>(1 واحد)</w:t>
            </w:r>
          </w:p>
        </w:tc>
      </w:tr>
      <w:tr w:rsidR="00E12D0D" w:rsidRPr="00E26BD2" w:rsidTr="009E4868">
        <w:trPr>
          <w:trHeight w:val="347"/>
          <w:jc w:val="center"/>
        </w:trPr>
        <w:tc>
          <w:tcPr>
            <w:tcW w:w="1089" w:type="pct"/>
            <w:tcBorders>
              <w:top w:val="single" w:sz="4" w:space="0" w:color="auto"/>
              <w:left w:val="single" w:sz="4" w:space="0" w:color="auto"/>
              <w:bottom w:val="single" w:sz="4" w:space="0" w:color="auto"/>
              <w:right w:val="single" w:sz="4" w:space="0" w:color="auto"/>
            </w:tcBorders>
            <w:shd w:val="clear" w:color="auto" w:fill="auto"/>
          </w:tcPr>
          <w:p w:rsidR="00E12D0D" w:rsidRPr="00E26BD2" w:rsidRDefault="00DE5F49" w:rsidP="0071315A">
            <w:pPr>
              <w:tabs>
                <w:tab w:val="center" w:pos="4513"/>
                <w:tab w:val="right" w:pos="9026"/>
              </w:tabs>
              <w:spacing w:after="0" w:line="240" w:lineRule="auto"/>
              <w:jc w:val="both"/>
              <w:rPr>
                <w:rFonts w:cs="B Yagut"/>
                <w:b/>
                <w:bCs/>
                <w:sz w:val="20"/>
                <w:szCs w:val="20"/>
                <w:rtl/>
              </w:rPr>
            </w:pPr>
            <w:r w:rsidRPr="00E26BD2">
              <w:rPr>
                <w:rFonts w:cs="B Yagut" w:hint="cs"/>
                <w:b/>
                <w:bCs/>
                <w:sz w:val="20"/>
                <w:szCs w:val="20"/>
                <w:rtl/>
              </w:rPr>
              <w:t xml:space="preserve"> </w:t>
            </w:r>
            <w:r w:rsidR="00E12D0D" w:rsidRPr="00E26BD2">
              <w:rPr>
                <w:rFonts w:cs="B Yagut" w:hint="cs"/>
                <w:b/>
                <w:bCs/>
                <w:sz w:val="20"/>
                <w:szCs w:val="20"/>
                <w:rtl/>
              </w:rPr>
              <w:t xml:space="preserve">ساعت </w:t>
            </w:r>
            <w:r w:rsidR="00F84D91" w:rsidRPr="00E26BD2">
              <w:rPr>
                <w:rFonts w:cs="B Yagut" w:hint="cs"/>
                <w:b/>
                <w:bCs/>
                <w:sz w:val="20"/>
                <w:szCs w:val="20"/>
                <w:rtl/>
              </w:rPr>
              <w:t>آموزش</w:t>
            </w:r>
            <w:r w:rsidR="00E12D0D" w:rsidRPr="00E26BD2">
              <w:rPr>
                <w:rFonts w:cs="B Yagut" w:hint="cs"/>
                <w:b/>
                <w:bCs/>
                <w:sz w:val="20"/>
                <w:szCs w:val="20"/>
                <w:rtl/>
              </w:rPr>
              <w:t>ي</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12D0D" w:rsidRPr="00E26BD2" w:rsidRDefault="00E12D0D"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 xml:space="preserve">17 ساعت </w:t>
            </w:r>
          </w:p>
        </w:tc>
        <w:tc>
          <w:tcPr>
            <w:tcW w:w="1280" w:type="pct"/>
            <w:tcBorders>
              <w:top w:val="single" w:sz="4" w:space="0" w:color="auto"/>
              <w:left w:val="single" w:sz="4" w:space="0" w:color="auto"/>
              <w:bottom w:val="single" w:sz="4" w:space="0" w:color="auto"/>
              <w:right w:val="single" w:sz="4" w:space="0" w:color="auto"/>
            </w:tcBorders>
            <w:shd w:val="clear" w:color="auto" w:fill="auto"/>
          </w:tcPr>
          <w:p w:rsidR="00E12D0D" w:rsidRPr="00E26BD2" w:rsidRDefault="003666B4"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 xml:space="preserve">- </w:t>
            </w:r>
            <w:r w:rsidR="00E12D0D" w:rsidRPr="00E26BD2">
              <w:rPr>
                <w:rFonts w:cs="B Yagut" w:hint="cs"/>
                <w:sz w:val="20"/>
                <w:szCs w:val="20"/>
                <w:rtl/>
              </w:rPr>
              <w:t>ساعت</w:t>
            </w:r>
          </w:p>
        </w:tc>
        <w:tc>
          <w:tcPr>
            <w:tcW w:w="1426" w:type="pct"/>
            <w:tcBorders>
              <w:top w:val="single" w:sz="4" w:space="0" w:color="auto"/>
              <w:left w:val="single" w:sz="4" w:space="0" w:color="auto"/>
              <w:bottom w:val="single" w:sz="4" w:space="0" w:color="auto"/>
              <w:right w:val="single" w:sz="4" w:space="0" w:color="auto"/>
            </w:tcBorders>
            <w:shd w:val="clear" w:color="auto" w:fill="auto"/>
          </w:tcPr>
          <w:p w:rsidR="00E12D0D" w:rsidRPr="00E26BD2" w:rsidRDefault="00E12D0D"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17 ساعت</w:t>
            </w:r>
          </w:p>
        </w:tc>
      </w:tr>
      <w:tr w:rsidR="00F37B4A" w:rsidRPr="00E26BD2" w:rsidTr="009E4868">
        <w:trPr>
          <w:trHeight w:val="1266"/>
          <w:jc w:val="center"/>
        </w:trPr>
        <w:tc>
          <w:tcPr>
            <w:tcW w:w="1089" w:type="pct"/>
            <w:tcBorders>
              <w:top w:val="single" w:sz="4" w:space="0" w:color="auto"/>
              <w:left w:val="single" w:sz="4" w:space="0" w:color="auto"/>
              <w:bottom w:val="single" w:sz="4" w:space="0" w:color="auto"/>
              <w:right w:val="single" w:sz="4" w:space="0" w:color="auto"/>
            </w:tcBorders>
            <w:shd w:val="clear" w:color="auto" w:fill="auto"/>
          </w:tcPr>
          <w:p w:rsidR="00F37B4A" w:rsidRPr="00E26BD2" w:rsidRDefault="00F37B4A" w:rsidP="0071315A">
            <w:pPr>
              <w:tabs>
                <w:tab w:val="center" w:pos="4513"/>
                <w:tab w:val="right" w:pos="9026"/>
              </w:tabs>
              <w:spacing w:after="0" w:line="240" w:lineRule="auto"/>
              <w:jc w:val="both"/>
              <w:rPr>
                <w:rFonts w:cs="B Yagut"/>
                <w:bCs/>
                <w:sz w:val="20"/>
                <w:szCs w:val="20"/>
                <w:rtl/>
              </w:rPr>
            </w:pPr>
            <w:r w:rsidRPr="00E26BD2">
              <w:rPr>
                <w:rFonts w:cs="B Yagut" w:hint="cs"/>
                <w:bCs/>
                <w:sz w:val="20"/>
                <w:szCs w:val="20"/>
                <w:rtl/>
              </w:rPr>
              <w:t>هدف</w:t>
            </w:r>
            <w:r w:rsidR="00B40B18" w:rsidRPr="00E26BD2">
              <w:rPr>
                <w:rFonts w:cs="B Yagut" w:hint="cs"/>
                <w:bCs/>
                <w:sz w:val="20"/>
                <w:szCs w:val="20"/>
                <w:rtl/>
              </w:rPr>
              <w:t xml:space="preserve"> هاي كلي</w:t>
            </w:r>
          </w:p>
          <w:p w:rsidR="00F37B4A" w:rsidRPr="00E26BD2" w:rsidRDefault="00F37B4A" w:rsidP="0071315A">
            <w:pPr>
              <w:tabs>
                <w:tab w:val="center" w:pos="4513"/>
                <w:tab w:val="right" w:pos="9026"/>
              </w:tabs>
              <w:bidi w:val="0"/>
              <w:spacing w:after="0" w:line="240" w:lineRule="auto"/>
              <w:jc w:val="both"/>
              <w:rPr>
                <w:rFonts w:cs="B Yagut"/>
                <w:bCs/>
                <w:sz w:val="20"/>
                <w:szCs w:val="20"/>
                <w:rtl/>
              </w:rPr>
            </w:pPr>
          </w:p>
        </w:tc>
        <w:tc>
          <w:tcPr>
            <w:tcW w:w="3911" w:type="pct"/>
            <w:gridSpan w:val="3"/>
            <w:tcBorders>
              <w:top w:val="single" w:sz="4" w:space="0" w:color="auto"/>
              <w:left w:val="single" w:sz="4" w:space="0" w:color="auto"/>
              <w:bottom w:val="single" w:sz="4" w:space="0" w:color="auto"/>
              <w:right w:val="single" w:sz="4" w:space="0" w:color="auto"/>
            </w:tcBorders>
            <w:shd w:val="clear" w:color="auto" w:fill="auto"/>
          </w:tcPr>
          <w:p w:rsidR="00F37B4A" w:rsidRPr="00E26BD2" w:rsidRDefault="00F37B4A" w:rsidP="0071315A">
            <w:pPr>
              <w:pStyle w:val="ListParagraph"/>
              <w:numPr>
                <w:ilvl w:val="0"/>
                <w:numId w:val="5"/>
              </w:numPr>
              <w:spacing w:after="0" w:line="240" w:lineRule="auto"/>
              <w:jc w:val="both"/>
              <w:rPr>
                <w:rFonts w:cs="B Yagut"/>
                <w:sz w:val="20"/>
                <w:szCs w:val="20"/>
              </w:rPr>
            </w:pPr>
            <w:r w:rsidRPr="00E26BD2">
              <w:rPr>
                <w:rFonts w:cs="B Yagut" w:hint="cs"/>
                <w:sz w:val="20"/>
                <w:szCs w:val="20"/>
                <w:rtl/>
              </w:rPr>
              <w:t>آشنایی با مبانی علم ایمنی شناسی کاربردی</w:t>
            </w:r>
          </w:p>
          <w:p w:rsidR="00F37B4A" w:rsidRPr="00E26BD2" w:rsidRDefault="00F37B4A" w:rsidP="0071315A">
            <w:pPr>
              <w:pStyle w:val="ListParagraph"/>
              <w:numPr>
                <w:ilvl w:val="0"/>
                <w:numId w:val="5"/>
              </w:numPr>
              <w:spacing w:after="0" w:line="240" w:lineRule="auto"/>
              <w:jc w:val="both"/>
              <w:rPr>
                <w:rFonts w:cs="B Yagut"/>
                <w:sz w:val="20"/>
                <w:szCs w:val="20"/>
                <w:rtl/>
              </w:rPr>
            </w:pPr>
            <w:r w:rsidRPr="00E26BD2">
              <w:rPr>
                <w:rFonts w:cs="B Yagut" w:hint="cs"/>
                <w:sz w:val="20"/>
                <w:szCs w:val="20"/>
                <w:rtl/>
              </w:rPr>
              <w:t>آشنایی با اهمیت و کاربردهای علم ایمنی شناسی در درمان انواع بیماری ها</w:t>
            </w:r>
          </w:p>
          <w:p w:rsidR="00F37B4A" w:rsidRPr="00E26BD2" w:rsidRDefault="00F37B4A" w:rsidP="0071315A">
            <w:pPr>
              <w:pStyle w:val="ListParagraph"/>
              <w:numPr>
                <w:ilvl w:val="0"/>
                <w:numId w:val="5"/>
              </w:numPr>
              <w:spacing w:after="0" w:line="240" w:lineRule="auto"/>
              <w:jc w:val="both"/>
              <w:rPr>
                <w:rFonts w:cs="B Yagut"/>
                <w:sz w:val="20"/>
                <w:szCs w:val="20"/>
                <w:rtl/>
              </w:rPr>
            </w:pPr>
            <w:r w:rsidRPr="00E26BD2">
              <w:rPr>
                <w:rFonts w:cs="B Yagut" w:hint="cs"/>
                <w:sz w:val="20"/>
                <w:szCs w:val="20"/>
                <w:rtl/>
              </w:rPr>
              <w:t>آشنایی با مولکولها و سلولهای ایمنی که درحال حاضر به عنوان تشخیص و درمان بیماریهای مختلف استفاده می شوند</w:t>
            </w:r>
          </w:p>
        </w:tc>
      </w:tr>
      <w:tr w:rsidR="00F37B4A" w:rsidRPr="00E26BD2" w:rsidTr="009E4868">
        <w:trPr>
          <w:jc w:val="center"/>
        </w:trPr>
        <w:tc>
          <w:tcPr>
            <w:tcW w:w="1089" w:type="pct"/>
            <w:tcBorders>
              <w:top w:val="single" w:sz="4" w:space="0" w:color="auto"/>
              <w:left w:val="single" w:sz="4" w:space="0" w:color="auto"/>
              <w:bottom w:val="single" w:sz="4" w:space="0" w:color="auto"/>
              <w:right w:val="single" w:sz="4" w:space="0" w:color="auto"/>
            </w:tcBorders>
            <w:shd w:val="clear" w:color="auto" w:fill="auto"/>
          </w:tcPr>
          <w:p w:rsidR="00F37B4A" w:rsidRPr="00E26BD2" w:rsidRDefault="00F37B4A" w:rsidP="0071315A">
            <w:pPr>
              <w:tabs>
                <w:tab w:val="center" w:pos="4513"/>
                <w:tab w:val="right" w:pos="9026"/>
              </w:tabs>
              <w:spacing w:after="0" w:line="240" w:lineRule="auto"/>
              <w:jc w:val="both"/>
              <w:rPr>
                <w:rFonts w:cs="B Yagut"/>
                <w:bCs/>
                <w:sz w:val="20"/>
                <w:szCs w:val="20"/>
                <w:rtl/>
              </w:rPr>
            </w:pPr>
            <w:r w:rsidRPr="00E26BD2">
              <w:rPr>
                <w:rFonts w:cs="B Yagut" w:hint="cs"/>
                <w:bCs/>
                <w:sz w:val="20"/>
                <w:szCs w:val="20"/>
                <w:rtl/>
              </w:rPr>
              <w:t>شرح درس</w:t>
            </w:r>
          </w:p>
        </w:tc>
        <w:tc>
          <w:tcPr>
            <w:tcW w:w="3911" w:type="pct"/>
            <w:gridSpan w:val="3"/>
            <w:tcBorders>
              <w:top w:val="single" w:sz="4" w:space="0" w:color="auto"/>
              <w:left w:val="single" w:sz="4" w:space="0" w:color="auto"/>
              <w:bottom w:val="single" w:sz="4" w:space="0" w:color="auto"/>
              <w:right w:val="single" w:sz="4" w:space="0" w:color="auto"/>
            </w:tcBorders>
            <w:shd w:val="clear" w:color="auto" w:fill="auto"/>
          </w:tcPr>
          <w:p w:rsidR="00F37B4A" w:rsidRPr="00E26BD2" w:rsidRDefault="00F37B4A"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درس ایمنی شناسی پزشکی به منظور آشنایی دانشجویان پزشکی با اهمیت و کاربرد علم ایمنی شناسی</w:t>
            </w:r>
            <w:r w:rsidR="00DE5F49" w:rsidRPr="00E26BD2">
              <w:rPr>
                <w:rFonts w:cs="B Yagut" w:hint="cs"/>
                <w:sz w:val="20"/>
                <w:szCs w:val="20"/>
                <w:rtl/>
              </w:rPr>
              <w:t xml:space="preserve">، </w:t>
            </w:r>
            <w:r w:rsidRPr="00E26BD2">
              <w:rPr>
                <w:rFonts w:cs="B Yagut" w:hint="cs"/>
                <w:sz w:val="20"/>
                <w:szCs w:val="20"/>
                <w:rtl/>
              </w:rPr>
              <w:t xml:space="preserve">نقش </w:t>
            </w:r>
            <w:r w:rsidR="001E27FF" w:rsidRPr="00E26BD2">
              <w:rPr>
                <w:rFonts w:cs="B Yagut" w:hint="cs"/>
                <w:sz w:val="20"/>
                <w:szCs w:val="20"/>
                <w:rtl/>
              </w:rPr>
              <w:t>دستگاه</w:t>
            </w:r>
            <w:r w:rsidRPr="00E26BD2">
              <w:rPr>
                <w:rFonts w:cs="B Yagut" w:hint="cs"/>
                <w:sz w:val="20"/>
                <w:szCs w:val="20"/>
                <w:rtl/>
              </w:rPr>
              <w:t xml:space="preserve"> ایمنی در بیماریهای مختلف</w:t>
            </w:r>
            <w:r w:rsidR="00DE5F49" w:rsidRPr="00E26BD2">
              <w:rPr>
                <w:rFonts w:cs="B Yagut" w:hint="cs"/>
                <w:sz w:val="20"/>
                <w:szCs w:val="20"/>
                <w:rtl/>
              </w:rPr>
              <w:t xml:space="preserve">، </w:t>
            </w:r>
            <w:r w:rsidRPr="00E26BD2">
              <w:rPr>
                <w:rFonts w:cs="B Yagut" w:hint="cs"/>
                <w:sz w:val="20"/>
                <w:szCs w:val="20"/>
                <w:rtl/>
              </w:rPr>
              <w:t>آشنایی با ایمونوپاتوژنز بیماریهای خود ایمن</w:t>
            </w:r>
            <w:r w:rsidR="00DE5F49" w:rsidRPr="00E26BD2">
              <w:rPr>
                <w:rFonts w:cs="B Yagut" w:hint="cs"/>
                <w:sz w:val="20"/>
                <w:szCs w:val="20"/>
                <w:rtl/>
              </w:rPr>
              <w:t xml:space="preserve">، </w:t>
            </w:r>
            <w:r w:rsidRPr="00E26BD2">
              <w:rPr>
                <w:rFonts w:cs="B Yagut" w:hint="cs"/>
                <w:sz w:val="20"/>
                <w:szCs w:val="20"/>
                <w:rtl/>
              </w:rPr>
              <w:t>آشنایی با ایمونوپاتوژنز بیماری های عفونی</w:t>
            </w:r>
            <w:r w:rsidR="00DE5F49" w:rsidRPr="00E26BD2">
              <w:rPr>
                <w:rFonts w:cs="B Yagut" w:hint="cs"/>
                <w:sz w:val="20"/>
                <w:szCs w:val="20"/>
                <w:rtl/>
              </w:rPr>
              <w:t xml:space="preserve">، </w:t>
            </w:r>
            <w:r w:rsidRPr="00E26BD2">
              <w:rPr>
                <w:rFonts w:cs="B Yagut" w:hint="cs"/>
                <w:sz w:val="20"/>
                <w:szCs w:val="20"/>
                <w:rtl/>
              </w:rPr>
              <w:t>ایمونوپاتوژنز رد پیوند اندام ها</w:t>
            </w:r>
            <w:r w:rsidR="00DE5F49" w:rsidRPr="00E26BD2">
              <w:rPr>
                <w:rFonts w:cs="B Yagut" w:hint="cs"/>
                <w:sz w:val="20"/>
                <w:szCs w:val="20"/>
                <w:rtl/>
              </w:rPr>
              <w:t xml:space="preserve">، </w:t>
            </w:r>
            <w:r w:rsidRPr="00E26BD2">
              <w:rPr>
                <w:rFonts w:cs="B Yagut" w:hint="cs"/>
                <w:sz w:val="20"/>
                <w:szCs w:val="20"/>
                <w:rtl/>
              </w:rPr>
              <w:t>ایمونوپاتوژنز سرطان و کاربرد عوامل ایمونولوژیک در درمان آن</w:t>
            </w:r>
            <w:r w:rsidR="00DE5F49" w:rsidRPr="00E26BD2">
              <w:rPr>
                <w:rFonts w:cs="B Yagut" w:hint="cs"/>
                <w:sz w:val="20"/>
                <w:szCs w:val="20"/>
                <w:rtl/>
              </w:rPr>
              <w:t xml:space="preserve">، </w:t>
            </w:r>
            <w:r w:rsidRPr="00E26BD2">
              <w:rPr>
                <w:rFonts w:cs="B Yagut" w:hint="cs"/>
                <w:sz w:val="20"/>
                <w:szCs w:val="20"/>
                <w:rtl/>
              </w:rPr>
              <w:t>ایمونوپاتوژنز بیماری های ازدیاد حساسیت و آلرژی</w:t>
            </w:r>
            <w:r w:rsidR="00DE5F49" w:rsidRPr="00E26BD2">
              <w:rPr>
                <w:rFonts w:cs="B Yagut" w:hint="cs"/>
                <w:sz w:val="20"/>
                <w:szCs w:val="20"/>
                <w:rtl/>
              </w:rPr>
              <w:t xml:space="preserve">، </w:t>
            </w:r>
            <w:r w:rsidRPr="00E26BD2">
              <w:rPr>
                <w:rFonts w:cs="B Yagut" w:hint="cs"/>
                <w:sz w:val="20"/>
                <w:szCs w:val="20"/>
                <w:rtl/>
              </w:rPr>
              <w:t>استفاده از مولکولها</w:t>
            </w:r>
            <w:r w:rsidR="00DE5F49" w:rsidRPr="00E26BD2">
              <w:rPr>
                <w:rFonts w:cs="B Yagut" w:hint="cs"/>
                <w:sz w:val="20"/>
                <w:szCs w:val="20"/>
                <w:rtl/>
              </w:rPr>
              <w:t xml:space="preserve">، </w:t>
            </w:r>
            <w:r w:rsidRPr="00E26BD2">
              <w:rPr>
                <w:rFonts w:cs="B Yagut" w:hint="cs"/>
                <w:sz w:val="20"/>
                <w:szCs w:val="20"/>
                <w:rtl/>
              </w:rPr>
              <w:t>آنتی بادیها و سلولهای ایمنی در تشخیص و درمان انواع بیماریها می باشد</w:t>
            </w:r>
            <w:r w:rsidR="00BA7E2C" w:rsidRPr="00E26BD2">
              <w:rPr>
                <w:rFonts w:cs="B Yagut" w:hint="cs"/>
                <w:sz w:val="20"/>
                <w:szCs w:val="20"/>
                <w:rtl/>
              </w:rPr>
              <w:t xml:space="preserve">. </w:t>
            </w:r>
          </w:p>
        </w:tc>
      </w:tr>
      <w:tr w:rsidR="00F37B4A" w:rsidRPr="00E26BD2" w:rsidTr="009E4868">
        <w:trPr>
          <w:jc w:val="center"/>
        </w:trPr>
        <w:tc>
          <w:tcPr>
            <w:tcW w:w="1089" w:type="pct"/>
            <w:tcBorders>
              <w:top w:val="single" w:sz="4" w:space="0" w:color="auto"/>
              <w:left w:val="single" w:sz="4" w:space="0" w:color="auto"/>
              <w:bottom w:val="single" w:sz="4" w:space="0" w:color="auto"/>
              <w:right w:val="single" w:sz="4" w:space="0" w:color="auto"/>
            </w:tcBorders>
            <w:shd w:val="clear" w:color="auto" w:fill="auto"/>
          </w:tcPr>
          <w:p w:rsidR="00F37B4A" w:rsidRPr="00E26BD2" w:rsidRDefault="00F37B4A" w:rsidP="0071315A">
            <w:pPr>
              <w:tabs>
                <w:tab w:val="center" w:pos="4513"/>
                <w:tab w:val="right" w:pos="9026"/>
              </w:tabs>
              <w:spacing w:after="0" w:line="240" w:lineRule="auto"/>
              <w:jc w:val="both"/>
              <w:rPr>
                <w:rFonts w:cs="B Yagut"/>
                <w:bCs/>
                <w:sz w:val="20"/>
                <w:szCs w:val="20"/>
                <w:rtl/>
              </w:rPr>
            </w:pPr>
            <w:r w:rsidRPr="00E26BD2">
              <w:rPr>
                <w:rFonts w:cs="B Yagut" w:hint="cs"/>
                <w:bCs/>
                <w:sz w:val="20"/>
                <w:szCs w:val="20"/>
                <w:rtl/>
              </w:rPr>
              <w:t>محتواي ضروري</w:t>
            </w:r>
          </w:p>
        </w:tc>
        <w:tc>
          <w:tcPr>
            <w:tcW w:w="3911" w:type="pct"/>
            <w:gridSpan w:val="3"/>
            <w:tcBorders>
              <w:top w:val="single" w:sz="4" w:space="0" w:color="auto"/>
              <w:left w:val="single" w:sz="4" w:space="0" w:color="auto"/>
              <w:bottom w:val="single" w:sz="4" w:space="0" w:color="auto"/>
              <w:right w:val="single" w:sz="4" w:space="0" w:color="auto"/>
            </w:tcBorders>
            <w:shd w:val="clear" w:color="auto" w:fill="auto"/>
          </w:tcPr>
          <w:p w:rsidR="00AE79A1" w:rsidRPr="00E26BD2" w:rsidRDefault="00AE79A1" w:rsidP="0071315A">
            <w:pPr>
              <w:pStyle w:val="ListParagraph"/>
              <w:tabs>
                <w:tab w:val="center" w:pos="1019"/>
              </w:tabs>
              <w:spacing w:after="0" w:line="240" w:lineRule="auto"/>
              <w:ind w:left="196" w:hanging="133"/>
              <w:jc w:val="both"/>
              <w:rPr>
                <w:rFonts w:cs="B Yagut"/>
                <w:b/>
                <w:bCs/>
                <w:sz w:val="20"/>
                <w:szCs w:val="20"/>
                <w:rtl/>
              </w:rPr>
            </w:pPr>
            <w:r w:rsidRPr="00E26BD2">
              <w:rPr>
                <w:rFonts w:cs="B Yagut" w:hint="cs"/>
                <w:b/>
                <w:bCs/>
                <w:sz w:val="20"/>
                <w:szCs w:val="20"/>
                <w:rtl/>
              </w:rPr>
              <w:t xml:space="preserve">مباحث ضروری </w:t>
            </w:r>
          </w:p>
          <w:p w:rsidR="00AE79A1" w:rsidRPr="00E26BD2" w:rsidRDefault="00AE79A1" w:rsidP="0071315A">
            <w:pPr>
              <w:pStyle w:val="ListParagraph"/>
              <w:numPr>
                <w:ilvl w:val="0"/>
                <w:numId w:val="17"/>
              </w:numPr>
              <w:tabs>
                <w:tab w:val="center" w:pos="466"/>
              </w:tabs>
              <w:spacing w:after="0" w:line="240" w:lineRule="auto"/>
              <w:jc w:val="both"/>
              <w:rPr>
                <w:rFonts w:ascii="Times New Roman" w:eastAsia="SimSun" w:hAnsi="Times New Roman" w:cs="B Yagut"/>
                <w:sz w:val="20"/>
                <w:szCs w:val="20"/>
                <w:lang w:eastAsia="zh-CN"/>
              </w:rPr>
            </w:pPr>
            <w:r w:rsidRPr="00E26BD2">
              <w:rPr>
                <w:rFonts w:ascii="Times New Roman" w:eastAsia="SimSun" w:hAnsi="Times New Roman" w:cs="B Yagut" w:hint="cs"/>
                <w:sz w:val="20"/>
                <w:szCs w:val="20"/>
                <w:rtl/>
                <w:lang w:eastAsia="zh-CN"/>
              </w:rPr>
              <w:t>واکسیناسیون و ایمنی سازی</w:t>
            </w:r>
          </w:p>
          <w:p w:rsidR="00AE79A1" w:rsidRPr="00E26BD2" w:rsidRDefault="00AE79A1" w:rsidP="0071315A">
            <w:pPr>
              <w:pStyle w:val="ListParagraph"/>
              <w:numPr>
                <w:ilvl w:val="0"/>
                <w:numId w:val="11"/>
              </w:numPr>
              <w:tabs>
                <w:tab w:val="center" w:pos="466"/>
              </w:tabs>
              <w:spacing w:after="0" w:line="240" w:lineRule="auto"/>
              <w:ind w:left="423"/>
              <w:jc w:val="both"/>
              <w:rPr>
                <w:rFonts w:ascii="Times New Roman" w:eastAsia="SimSun" w:hAnsi="Times New Roman" w:cs="B Yagut"/>
                <w:sz w:val="20"/>
                <w:szCs w:val="20"/>
                <w:lang w:eastAsia="zh-CN"/>
              </w:rPr>
            </w:pPr>
            <w:r w:rsidRPr="00E26BD2">
              <w:rPr>
                <w:rFonts w:ascii="Times New Roman" w:eastAsia="SimSun" w:hAnsi="Times New Roman" w:cs="B Yagut" w:hint="cs"/>
                <w:sz w:val="20"/>
                <w:szCs w:val="20"/>
                <w:rtl/>
                <w:lang w:eastAsia="zh-CN"/>
              </w:rPr>
              <w:t>آلرژی و ازدیاد حساسیت فوری</w:t>
            </w:r>
            <w:r w:rsidR="00BA7E2C" w:rsidRPr="00E26BD2">
              <w:rPr>
                <w:rFonts w:ascii="Times New Roman" w:eastAsia="SimSun" w:hAnsi="Times New Roman" w:cs="B Yagut"/>
                <w:sz w:val="20"/>
                <w:szCs w:val="20"/>
                <w:rtl/>
                <w:lang w:eastAsia="zh-CN"/>
              </w:rPr>
              <w:t xml:space="preserve">. </w:t>
            </w:r>
            <w:r w:rsidRPr="00E26BD2">
              <w:rPr>
                <w:rFonts w:ascii="Times New Roman" w:eastAsia="SimSun" w:hAnsi="Times New Roman" w:cs="B Yagut" w:hint="cs"/>
                <w:sz w:val="20"/>
                <w:szCs w:val="20"/>
                <w:rtl/>
                <w:lang w:eastAsia="zh-CN"/>
              </w:rPr>
              <w:t xml:space="preserve">ازدیاد حساسیت تیپ </w:t>
            </w:r>
            <w:r w:rsidRPr="00E26BD2">
              <w:rPr>
                <w:rFonts w:ascii="Times New Roman" w:eastAsia="SimSun" w:hAnsi="Times New Roman" w:cs="B Yagut"/>
                <w:sz w:val="20"/>
                <w:szCs w:val="20"/>
                <w:lang w:eastAsia="zh-CN"/>
              </w:rPr>
              <w:t>II, III, IV</w:t>
            </w:r>
          </w:p>
          <w:p w:rsidR="00AE79A1" w:rsidRPr="00E26BD2" w:rsidRDefault="00AE79A1" w:rsidP="0071315A">
            <w:pPr>
              <w:pStyle w:val="ListParagraph"/>
              <w:numPr>
                <w:ilvl w:val="0"/>
                <w:numId w:val="11"/>
              </w:numPr>
              <w:tabs>
                <w:tab w:val="center" w:pos="466"/>
              </w:tabs>
              <w:spacing w:after="0" w:line="240" w:lineRule="auto"/>
              <w:ind w:left="423"/>
              <w:jc w:val="both"/>
              <w:rPr>
                <w:rFonts w:ascii="Times New Roman" w:eastAsia="SimSun" w:hAnsi="Times New Roman" w:cs="B Yagut"/>
                <w:sz w:val="20"/>
                <w:szCs w:val="20"/>
                <w:lang w:eastAsia="zh-CN"/>
              </w:rPr>
            </w:pPr>
            <w:r w:rsidRPr="00E26BD2">
              <w:rPr>
                <w:rFonts w:ascii="Times New Roman" w:eastAsia="SimSun" w:hAnsi="Times New Roman" w:cs="B Yagut" w:hint="cs"/>
                <w:sz w:val="20"/>
                <w:szCs w:val="20"/>
                <w:rtl/>
                <w:lang w:eastAsia="zh-CN"/>
              </w:rPr>
              <w:t>ایمونوهماتولوژی</w:t>
            </w:r>
          </w:p>
          <w:p w:rsidR="00AE79A1" w:rsidRPr="00E26BD2" w:rsidRDefault="00AE79A1" w:rsidP="0071315A">
            <w:pPr>
              <w:pStyle w:val="ListParagraph"/>
              <w:numPr>
                <w:ilvl w:val="0"/>
                <w:numId w:val="12"/>
              </w:numPr>
              <w:tabs>
                <w:tab w:val="center" w:pos="466"/>
              </w:tabs>
              <w:spacing w:after="0" w:line="240" w:lineRule="auto"/>
              <w:ind w:left="423"/>
              <w:jc w:val="both"/>
              <w:rPr>
                <w:rFonts w:ascii="Times New Roman" w:eastAsia="SimSun" w:hAnsi="Times New Roman" w:cs="B Yagut"/>
                <w:sz w:val="20"/>
                <w:szCs w:val="20"/>
                <w:lang w:eastAsia="zh-CN"/>
              </w:rPr>
            </w:pPr>
            <w:r w:rsidRPr="00E26BD2">
              <w:rPr>
                <w:rFonts w:ascii="Times New Roman" w:eastAsia="SimSun" w:hAnsi="Times New Roman" w:cs="B Yagut" w:hint="cs"/>
                <w:sz w:val="20"/>
                <w:szCs w:val="20"/>
                <w:rtl/>
                <w:lang w:eastAsia="zh-CN"/>
              </w:rPr>
              <w:t>بیماریهای خود ایمنی</w:t>
            </w:r>
          </w:p>
          <w:p w:rsidR="00AE79A1" w:rsidRPr="00E26BD2" w:rsidRDefault="00AE79A1" w:rsidP="0071315A">
            <w:pPr>
              <w:pStyle w:val="ListParagraph"/>
              <w:numPr>
                <w:ilvl w:val="0"/>
                <w:numId w:val="5"/>
              </w:numPr>
              <w:tabs>
                <w:tab w:val="center" w:pos="466"/>
              </w:tabs>
              <w:spacing w:after="0" w:line="240" w:lineRule="auto"/>
              <w:ind w:left="423"/>
              <w:jc w:val="both"/>
              <w:rPr>
                <w:rFonts w:ascii="Times New Roman" w:eastAsia="SimSun" w:hAnsi="Times New Roman" w:cs="B Yagut"/>
                <w:sz w:val="20"/>
                <w:szCs w:val="20"/>
                <w:lang w:eastAsia="zh-CN"/>
              </w:rPr>
            </w:pPr>
            <w:r w:rsidRPr="00E26BD2">
              <w:rPr>
                <w:rFonts w:ascii="Times New Roman" w:eastAsia="SimSun" w:hAnsi="Times New Roman" w:cs="B Yagut" w:hint="cs"/>
                <w:sz w:val="20"/>
                <w:szCs w:val="20"/>
                <w:rtl/>
                <w:lang w:eastAsia="zh-CN"/>
              </w:rPr>
              <w:t>سرطان و انواع ایمنوتراپی های رایج</w:t>
            </w:r>
          </w:p>
          <w:p w:rsidR="00AE79A1" w:rsidRPr="00E26BD2" w:rsidRDefault="00AE79A1" w:rsidP="0071315A">
            <w:pPr>
              <w:pStyle w:val="ListParagraph"/>
              <w:numPr>
                <w:ilvl w:val="0"/>
                <w:numId w:val="5"/>
              </w:numPr>
              <w:tabs>
                <w:tab w:val="center" w:pos="466"/>
              </w:tabs>
              <w:spacing w:after="0" w:line="240" w:lineRule="auto"/>
              <w:ind w:left="423"/>
              <w:jc w:val="both"/>
              <w:rPr>
                <w:rFonts w:ascii="Times New Roman" w:eastAsia="SimSun" w:hAnsi="Times New Roman" w:cs="B Yagut"/>
                <w:sz w:val="20"/>
                <w:szCs w:val="20"/>
                <w:lang w:eastAsia="zh-CN"/>
              </w:rPr>
            </w:pPr>
            <w:r w:rsidRPr="00E26BD2">
              <w:rPr>
                <w:rFonts w:ascii="Times New Roman" w:eastAsia="SimSun" w:hAnsi="Times New Roman" w:cs="B Yagut" w:hint="cs"/>
                <w:sz w:val="20"/>
                <w:szCs w:val="20"/>
                <w:rtl/>
                <w:lang w:eastAsia="zh-CN"/>
              </w:rPr>
              <w:t>بیماریهای نقص ایمنی</w:t>
            </w:r>
          </w:p>
          <w:p w:rsidR="00F37B4A" w:rsidRPr="00E26BD2" w:rsidRDefault="00AE79A1" w:rsidP="0071315A">
            <w:pPr>
              <w:pStyle w:val="ListParagraph"/>
              <w:numPr>
                <w:ilvl w:val="0"/>
                <w:numId w:val="5"/>
              </w:numPr>
              <w:tabs>
                <w:tab w:val="center" w:pos="466"/>
              </w:tabs>
              <w:spacing w:after="0" w:line="240" w:lineRule="auto"/>
              <w:ind w:left="423"/>
              <w:jc w:val="both"/>
              <w:rPr>
                <w:rFonts w:cs="B Yagut"/>
                <w:sz w:val="20"/>
                <w:szCs w:val="20"/>
                <w:rtl/>
              </w:rPr>
            </w:pPr>
            <w:r w:rsidRPr="00E26BD2">
              <w:rPr>
                <w:rFonts w:cs="B Yagut" w:hint="cs"/>
                <w:sz w:val="20"/>
                <w:szCs w:val="20"/>
                <w:rtl/>
              </w:rPr>
              <w:t xml:space="preserve"> پاسخ های ایمنی در مقابل باکتری ها</w:t>
            </w:r>
            <w:r w:rsidR="00DE5F49" w:rsidRPr="00E26BD2">
              <w:rPr>
                <w:rFonts w:cs="B Yagut" w:hint="cs"/>
                <w:sz w:val="20"/>
                <w:szCs w:val="20"/>
                <w:rtl/>
              </w:rPr>
              <w:t xml:space="preserve">، </w:t>
            </w:r>
            <w:r w:rsidRPr="00E26BD2">
              <w:rPr>
                <w:rFonts w:cs="B Yagut" w:hint="cs"/>
                <w:sz w:val="20"/>
                <w:szCs w:val="20"/>
                <w:rtl/>
              </w:rPr>
              <w:t>ویروس ها</w:t>
            </w:r>
            <w:r w:rsidR="00DE5F49" w:rsidRPr="00E26BD2">
              <w:rPr>
                <w:rFonts w:cs="B Yagut" w:hint="cs"/>
                <w:sz w:val="20"/>
                <w:szCs w:val="20"/>
                <w:rtl/>
              </w:rPr>
              <w:t xml:space="preserve">، </w:t>
            </w:r>
            <w:r w:rsidRPr="00E26BD2">
              <w:rPr>
                <w:rFonts w:cs="B Yagut" w:hint="cs"/>
                <w:sz w:val="20"/>
                <w:szCs w:val="20"/>
                <w:rtl/>
              </w:rPr>
              <w:t>انگل ها و قارچ ها</w:t>
            </w:r>
          </w:p>
        </w:tc>
      </w:tr>
      <w:tr w:rsidR="00D74D5B" w:rsidRPr="00E26BD2" w:rsidTr="009E4868">
        <w:trPr>
          <w:jc w:val="center"/>
        </w:trPr>
        <w:tc>
          <w:tcPr>
            <w:tcW w:w="1089" w:type="pct"/>
            <w:tcBorders>
              <w:top w:val="single" w:sz="4" w:space="0" w:color="auto"/>
              <w:left w:val="single" w:sz="4" w:space="0" w:color="auto"/>
              <w:bottom w:val="single" w:sz="4" w:space="0" w:color="auto"/>
              <w:right w:val="single" w:sz="4" w:space="0" w:color="auto"/>
            </w:tcBorders>
            <w:shd w:val="clear" w:color="auto" w:fill="auto"/>
          </w:tcPr>
          <w:p w:rsidR="00D74D5B" w:rsidRPr="00E26BD2" w:rsidRDefault="00D74D5B" w:rsidP="0071315A">
            <w:pPr>
              <w:tabs>
                <w:tab w:val="center" w:pos="4513"/>
                <w:tab w:val="right" w:pos="9026"/>
              </w:tabs>
              <w:spacing w:after="0" w:line="240" w:lineRule="auto"/>
              <w:jc w:val="both"/>
              <w:rPr>
                <w:rFonts w:cs="B Yagut"/>
                <w:bCs/>
                <w:sz w:val="20"/>
                <w:szCs w:val="20"/>
                <w:rtl/>
              </w:rPr>
            </w:pPr>
            <w:r w:rsidRPr="00E26BD2">
              <w:rPr>
                <w:rFonts w:cs="B Yagut" w:hint="cs"/>
                <w:bCs/>
                <w:sz w:val="20"/>
                <w:szCs w:val="20"/>
                <w:rtl/>
              </w:rPr>
              <w:t xml:space="preserve">توضیحات </w:t>
            </w:r>
          </w:p>
        </w:tc>
        <w:tc>
          <w:tcPr>
            <w:tcW w:w="3911" w:type="pct"/>
            <w:gridSpan w:val="3"/>
            <w:tcBorders>
              <w:top w:val="single" w:sz="4" w:space="0" w:color="auto"/>
              <w:left w:val="single" w:sz="4" w:space="0" w:color="auto"/>
              <w:bottom w:val="single" w:sz="4" w:space="0" w:color="auto"/>
              <w:right w:val="single" w:sz="4" w:space="0" w:color="auto"/>
            </w:tcBorders>
            <w:shd w:val="clear" w:color="auto" w:fill="auto"/>
          </w:tcPr>
          <w:p w:rsidR="00AE79A1" w:rsidRPr="00E26BD2" w:rsidRDefault="00AE79A1" w:rsidP="0071315A">
            <w:pPr>
              <w:tabs>
                <w:tab w:val="right" w:pos="291"/>
                <w:tab w:val="right" w:pos="466"/>
                <w:tab w:val="center" w:pos="4513"/>
                <w:tab w:val="right" w:pos="9026"/>
              </w:tabs>
              <w:spacing w:after="0" w:line="240" w:lineRule="auto"/>
              <w:contextualSpacing/>
              <w:jc w:val="both"/>
              <w:rPr>
                <w:rFonts w:cs="B Yagut"/>
                <w:sz w:val="20"/>
                <w:szCs w:val="20"/>
                <w:rtl/>
              </w:rPr>
            </w:pPr>
            <w:r w:rsidRPr="00E26BD2">
              <w:rPr>
                <w:rFonts w:cs="B Yagut" w:hint="cs"/>
                <w:sz w:val="20"/>
                <w:szCs w:val="20"/>
                <w:rtl/>
              </w:rPr>
              <w:t>مباحث غیر الزامی (</w:t>
            </w:r>
            <w:r w:rsidRPr="00E26BD2">
              <w:rPr>
                <w:rFonts w:cs="B Yagut"/>
                <w:sz w:val="20"/>
                <w:szCs w:val="20"/>
              </w:rPr>
              <w:t>Non-core</w:t>
            </w:r>
            <w:r w:rsidRPr="00E26BD2">
              <w:rPr>
                <w:rFonts w:cs="B Yagut" w:hint="cs"/>
                <w:sz w:val="20"/>
                <w:szCs w:val="20"/>
                <w:rtl/>
              </w:rPr>
              <w:t>) ایمنی شناسی</w:t>
            </w:r>
            <w:r w:rsidR="00BA7E2C" w:rsidRPr="00E26BD2">
              <w:rPr>
                <w:rFonts w:cs="B Yagut" w:hint="cs"/>
                <w:sz w:val="20"/>
                <w:szCs w:val="20"/>
                <w:rtl/>
              </w:rPr>
              <w:t xml:space="preserve">: </w:t>
            </w:r>
          </w:p>
          <w:p w:rsidR="00AE79A1" w:rsidRPr="00E26BD2" w:rsidRDefault="00AE79A1" w:rsidP="0071315A">
            <w:pPr>
              <w:pStyle w:val="ListParagraph"/>
              <w:numPr>
                <w:ilvl w:val="0"/>
                <w:numId w:val="200"/>
              </w:numPr>
              <w:tabs>
                <w:tab w:val="center" w:pos="4513"/>
                <w:tab w:val="right" w:pos="9026"/>
              </w:tabs>
              <w:spacing w:after="0" w:line="240" w:lineRule="auto"/>
              <w:jc w:val="both"/>
              <w:rPr>
                <w:rFonts w:ascii="Times New Roman" w:eastAsia="SimSun" w:hAnsi="Times New Roman" w:cs="B Yagut"/>
                <w:sz w:val="20"/>
                <w:szCs w:val="20"/>
                <w:rtl/>
                <w:lang w:eastAsia="zh-CN"/>
              </w:rPr>
            </w:pPr>
            <w:r w:rsidRPr="00E26BD2">
              <w:rPr>
                <w:rFonts w:ascii="Times New Roman" w:eastAsia="SimSun" w:hAnsi="Times New Roman" w:cs="B Yagut" w:hint="cs"/>
                <w:sz w:val="20"/>
                <w:szCs w:val="20"/>
                <w:rtl/>
                <w:lang w:eastAsia="zh-CN"/>
              </w:rPr>
              <w:t>ایمیونولوژی تغذیه و ورزش*</w:t>
            </w:r>
          </w:p>
          <w:p w:rsidR="00AE79A1" w:rsidRPr="00E26BD2" w:rsidRDefault="00AE79A1" w:rsidP="0071315A">
            <w:pPr>
              <w:pStyle w:val="ListParagraph"/>
              <w:numPr>
                <w:ilvl w:val="0"/>
                <w:numId w:val="200"/>
              </w:numPr>
              <w:tabs>
                <w:tab w:val="center" w:pos="4513"/>
                <w:tab w:val="right" w:pos="9026"/>
              </w:tabs>
              <w:spacing w:after="0" w:line="240" w:lineRule="auto"/>
              <w:jc w:val="both"/>
              <w:rPr>
                <w:rFonts w:ascii="Times New Roman" w:eastAsia="SimSun" w:hAnsi="Times New Roman" w:cs="B Yagut"/>
                <w:sz w:val="20"/>
                <w:szCs w:val="20"/>
                <w:rtl/>
                <w:lang w:eastAsia="zh-CN"/>
              </w:rPr>
            </w:pPr>
            <w:r w:rsidRPr="00E26BD2">
              <w:rPr>
                <w:rFonts w:ascii="Times New Roman" w:eastAsia="SimSun" w:hAnsi="Times New Roman" w:cs="B Yagut" w:hint="cs"/>
                <w:sz w:val="20"/>
                <w:szCs w:val="20"/>
                <w:rtl/>
                <w:lang w:eastAsia="zh-CN"/>
              </w:rPr>
              <w:t>سایکونوروایمیونولوژی*</w:t>
            </w:r>
          </w:p>
          <w:p w:rsidR="00AE79A1" w:rsidRPr="00E26BD2" w:rsidRDefault="00AE79A1" w:rsidP="0071315A">
            <w:pPr>
              <w:pStyle w:val="ListParagraph"/>
              <w:numPr>
                <w:ilvl w:val="0"/>
                <w:numId w:val="200"/>
              </w:numPr>
              <w:tabs>
                <w:tab w:val="center" w:pos="4513"/>
                <w:tab w:val="right" w:pos="9026"/>
              </w:tabs>
              <w:spacing w:after="0" w:line="240" w:lineRule="auto"/>
              <w:jc w:val="both"/>
              <w:rPr>
                <w:rFonts w:ascii="Times New Roman" w:eastAsia="SimSun" w:hAnsi="Times New Roman" w:cs="B Yagut"/>
                <w:sz w:val="20"/>
                <w:szCs w:val="20"/>
                <w:rtl/>
                <w:lang w:eastAsia="zh-CN"/>
              </w:rPr>
            </w:pPr>
            <w:r w:rsidRPr="00E26BD2">
              <w:rPr>
                <w:rFonts w:ascii="Times New Roman" w:eastAsia="SimSun" w:hAnsi="Times New Roman" w:cs="B Yagut" w:hint="cs"/>
                <w:sz w:val="20"/>
                <w:szCs w:val="20"/>
                <w:rtl/>
                <w:lang w:eastAsia="zh-CN"/>
              </w:rPr>
              <w:t>ایمیونولوژی سالمندان*</w:t>
            </w:r>
          </w:p>
          <w:p w:rsidR="00AE79A1" w:rsidRPr="00E26BD2" w:rsidRDefault="00AE79A1" w:rsidP="0071315A">
            <w:pPr>
              <w:pStyle w:val="ListParagraph"/>
              <w:numPr>
                <w:ilvl w:val="0"/>
                <w:numId w:val="200"/>
              </w:numPr>
              <w:tabs>
                <w:tab w:val="center" w:pos="4513"/>
                <w:tab w:val="right" w:pos="9026"/>
              </w:tabs>
              <w:spacing w:after="0" w:line="240" w:lineRule="auto"/>
              <w:jc w:val="both"/>
              <w:rPr>
                <w:rFonts w:ascii="Times New Roman" w:eastAsia="SimSun" w:hAnsi="Times New Roman" w:cs="B Yagut"/>
                <w:sz w:val="20"/>
                <w:szCs w:val="20"/>
                <w:rtl/>
                <w:lang w:eastAsia="zh-CN"/>
              </w:rPr>
            </w:pPr>
            <w:r w:rsidRPr="00E26BD2">
              <w:rPr>
                <w:rFonts w:ascii="Times New Roman" w:eastAsia="SimSun" w:hAnsi="Times New Roman" w:cs="B Yagut" w:hint="cs"/>
                <w:sz w:val="20"/>
                <w:szCs w:val="20"/>
                <w:rtl/>
                <w:lang w:eastAsia="zh-CN"/>
              </w:rPr>
              <w:t>ایمنوتراپی و انواع آن*</w:t>
            </w:r>
          </w:p>
          <w:p w:rsidR="00AE79A1" w:rsidRPr="00E26BD2" w:rsidRDefault="00A33225" w:rsidP="0071315A">
            <w:pPr>
              <w:pStyle w:val="ListParagraph"/>
              <w:numPr>
                <w:ilvl w:val="0"/>
                <w:numId w:val="200"/>
              </w:numPr>
              <w:tabs>
                <w:tab w:val="center" w:pos="4513"/>
                <w:tab w:val="right" w:pos="9026"/>
              </w:tabs>
              <w:spacing w:after="0" w:line="240" w:lineRule="auto"/>
              <w:jc w:val="both"/>
              <w:rPr>
                <w:rFonts w:ascii="Times New Roman" w:eastAsia="SimSun" w:hAnsi="Times New Roman" w:cs="B Yagut"/>
                <w:sz w:val="20"/>
                <w:szCs w:val="20"/>
                <w:rtl/>
                <w:lang w:eastAsia="zh-CN"/>
              </w:rPr>
            </w:pPr>
            <w:r w:rsidRPr="00E26BD2">
              <w:rPr>
                <w:rFonts w:ascii="Times New Roman" w:eastAsia="SimSun" w:hAnsi="Times New Roman" w:cs="B Yagut" w:hint="cs"/>
                <w:sz w:val="20"/>
                <w:szCs w:val="20"/>
                <w:rtl/>
                <w:lang w:eastAsia="zh-CN"/>
              </w:rPr>
              <w:t>ایم</w:t>
            </w:r>
            <w:r w:rsidR="00AE79A1" w:rsidRPr="00E26BD2">
              <w:rPr>
                <w:rFonts w:ascii="Times New Roman" w:eastAsia="SimSun" w:hAnsi="Times New Roman" w:cs="B Yagut" w:hint="cs"/>
                <w:sz w:val="20"/>
                <w:szCs w:val="20"/>
                <w:rtl/>
                <w:lang w:eastAsia="zh-CN"/>
              </w:rPr>
              <w:t>ونولوژی پیوند*</w:t>
            </w:r>
          </w:p>
          <w:p w:rsidR="00AE79A1" w:rsidRPr="00E26BD2" w:rsidRDefault="00AE79A1" w:rsidP="0071315A">
            <w:pPr>
              <w:pStyle w:val="ListParagraph"/>
              <w:numPr>
                <w:ilvl w:val="0"/>
                <w:numId w:val="200"/>
              </w:numPr>
              <w:tabs>
                <w:tab w:val="center" w:pos="4513"/>
                <w:tab w:val="right" w:pos="9026"/>
              </w:tabs>
              <w:spacing w:after="0" w:line="240" w:lineRule="auto"/>
              <w:jc w:val="both"/>
              <w:rPr>
                <w:rFonts w:ascii="Times New Roman" w:eastAsia="SimSun" w:hAnsi="Times New Roman" w:cs="B Yagut"/>
                <w:sz w:val="20"/>
                <w:szCs w:val="20"/>
                <w:rtl/>
                <w:lang w:eastAsia="zh-CN"/>
              </w:rPr>
            </w:pPr>
            <w:r w:rsidRPr="00E26BD2">
              <w:rPr>
                <w:rFonts w:ascii="Times New Roman" w:eastAsia="SimSun" w:hAnsi="Times New Roman" w:cs="B Yagut" w:hint="cs"/>
                <w:sz w:val="20"/>
                <w:szCs w:val="20"/>
                <w:rtl/>
                <w:lang w:eastAsia="zh-CN"/>
              </w:rPr>
              <w:t>ایمونولوژی حاملگی*</w:t>
            </w:r>
          </w:p>
          <w:p w:rsidR="00D74D5B" w:rsidRPr="00E26BD2" w:rsidRDefault="00AE79A1" w:rsidP="0071315A">
            <w:pPr>
              <w:tabs>
                <w:tab w:val="right" w:pos="291"/>
                <w:tab w:val="right" w:pos="466"/>
                <w:tab w:val="center" w:pos="4513"/>
                <w:tab w:val="right" w:pos="9026"/>
              </w:tabs>
              <w:spacing w:after="0" w:line="240" w:lineRule="auto"/>
              <w:contextualSpacing/>
              <w:jc w:val="both"/>
              <w:rPr>
                <w:rFonts w:cs="B Yagut"/>
                <w:sz w:val="20"/>
                <w:szCs w:val="20"/>
                <w:rtl/>
              </w:rPr>
            </w:pPr>
            <w:r w:rsidRPr="00E26BD2">
              <w:rPr>
                <w:rFonts w:cs="B Yagut" w:hint="cs"/>
                <w:sz w:val="20"/>
                <w:szCs w:val="20"/>
                <w:rtl/>
              </w:rPr>
              <w:t xml:space="preserve"> </w:t>
            </w:r>
            <w:r w:rsidR="00D74D5B" w:rsidRPr="00E26BD2">
              <w:rPr>
                <w:rFonts w:cs="B Yagut" w:hint="cs"/>
                <w:sz w:val="20"/>
                <w:szCs w:val="20"/>
                <w:rtl/>
              </w:rPr>
              <w:t xml:space="preserve">این مباحث در برنامه </w:t>
            </w:r>
            <w:r w:rsidR="00F74B3F" w:rsidRPr="00E26BD2">
              <w:rPr>
                <w:rFonts w:cs="B Yagut" w:hint="cs"/>
                <w:sz w:val="20"/>
                <w:szCs w:val="20"/>
                <w:rtl/>
              </w:rPr>
              <w:t>دوره دکترای پزشکی عمومی</w:t>
            </w:r>
            <w:r w:rsidRPr="00E26BD2">
              <w:rPr>
                <w:rFonts w:cs="B Yagut" w:hint="cs"/>
                <w:sz w:val="20"/>
                <w:szCs w:val="20"/>
                <w:rtl/>
              </w:rPr>
              <w:t xml:space="preserve"> به میزان</w:t>
            </w:r>
            <w:r w:rsidR="00DE5F49" w:rsidRPr="00E26BD2">
              <w:rPr>
                <w:rFonts w:cs="B Yagut" w:hint="cs"/>
                <w:sz w:val="20"/>
                <w:szCs w:val="20"/>
                <w:rtl/>
              </w:rPr>
              <w:t xml:space="preserve"> </w:t>
            </w:r>
            <w:r w:rsidR="001373F4" w:rsidRPr="00E26BD2">
              <w:rPr>
                <w:rFonts w:cs="B Yagut" w:hint="cs"/>
                <w:sz w:val="20"/>
                <w:szCs w:val="20"/>
                <w:rtl/>
              </w:rPr>
              <w:t>9 ساعت(نیم واحد) درس</w:t>
            </w:r>
            <w:r w:rsidR="00D74D5B" w:rsidRPr="00E26BD2">
              <w:rPr>
                <w:rFonts w:cs="B Yagut" w:hint="cs"/>
                <w:sz w:val="20"/>
                <w:szCs w:val="20"/>
                <w:rtl/>
              </w:rPr>
              <w:t xml:space="preserve"> </w:t>
            </w:r>
            <w:r w:rsidR="00D931EB" w:rsidRPr="00E26BD2">
              <w:rPr>
                <w:rFonts w:cs="B Yagut" w:hint="cs"/>
                <w:sz w:val="20"/>
                <w:szCs w:val="20"/>
                <w:rtl/>
              </w:rPr>
              <w:t>انتخابی</w:t>
            </w:r>
            <w:r w:rsidR="00A33225" w:rsidRPr="00E26BD2">
              <w:rPr>
                <w:rFonts w:cs="B Yagut" w:hint="cs"/>
                <w:sz w:val="20"/>
                <w:szCs w:val="20"/>
                <w:rtl/>
              </w:rPr>
              <w:t xml:space="preserve"> تحت عنوان "ایم</w:t>
            </w:r>
            <w:r w:rsidR="001373F4" w:rsidRPr="00E26BD2">
              <w:rPr>
                <w:rFonts w:cs="B Yagut" w:hint="cs"/>
                <w:sz w:val="20"/>
                <w:szCs w:val="20"/>
                <w:rtl/>
              </w:rPr>
              <w:t>ونولوژی کاربردی پیشرفته"</w:t>
            </w:r>
            <w:r w:rsidR="00D74D5B" w:rsidRPr="00E26BD2">
              <w:rPr>
                <w:rFonts w:cs="B Yagut" w:hint="cs"/>
                <w:sz w:val="20"/>
                <w:szCs w:val="20"/>
                <w:rtl/>
              </w:rPr>
              <w:t xml:space="preserve"> </w:t>
            </w:r>
            <w:r w:rsidRPr="00E26BD2">
              <w:rPr>
                <w:rFonts w:cs="B Yagut" w:hint="cs"/>
                <w:sz w:val="20"/>
                <w:szCs w:val="20"/>
                <w:rtl/>
              </w:rPr>
              <w:t xml:space="preserve">قابل ارائه </w:t>
            </w:r>
            <w:r w:rsidR="00D74D5B" w:rsidRPr="00E26BD2">
              <w:rPr>
                <w:rFonts w:cs="B Yagut" w:hint="cs"/>
                <w:sz w:val="20"/>
                <w:szCs w:val="20"/>
                <w:rtl/>
              </w:rPr>
              <w:t>است</w:t>
            </w:r>
            <w:r w:rsidR="00BA7E2C" w:rsidRPr="00E26BD2">
              <w:rPr>
                <w:rFonts w:cs="B Yagut" w:hint="cs"/>
                <w:sz w:val="20"/>
                <w:szCs w:val="20"/>
                <w:rtl/>
              </w:rPr>
              <w:t xml:space="preserve">. </w:t>
            </w:r>
          </w:p>
        </w:tc>
      </w:tr>
    </w:tbl>
    <w:p w:rsidR="00AE79A1" w:rsidRPr="00E26BD2" w:rsidRDefault="00AE79A1" w:rsidP="0071315A">
      <w:pPr>
        <w:spacing w:after="0" w:line="240" w:lineRule="auto"/>
        <w:jc w:val="both"/>
        <w:rPr>
          <w:rFonts w:cs="B Yagut"/>
          <w:sz w:val="20"/>
          <w:szCs w:val="20"/>
          <w:rtl/>
        </w:rPr>
      </w:pPr>
    </w:p>
    <w:p w:rsidR="00594077" w:rsidRPr="006E1E7B" w:rsidRDefault="00AE79A1" w:rsidP="0071315A">
      <w:pPr>
        <w:spacing w:after="0" w:line="240" w:lineRule="auto"/>
        <w:jc w:val="both"/>
        <w:rPr>
          <w:rFonts w:cs="B Yagut"/>
          <w:b/>
          <w:bCs/>
          <w:sz w:val="20"/>
          <w:szCs w:val="20"/>
          <w:rtl/>
        </w:rPr>
      </w:pPr>
      <w:r w:rsidRPr="006E1E7B">
        <w:rPr>
          <w:rFonts w:cs="B Yagut"/>
          <w:b/>
          <w:bCs/>
          <w:sz w:val="20"/>
          <w:szCs w:val="20"/>
          <w:rtl/>
        </w:rPr>
        <w:br w:type="page"/>
      </w:r>
      <w:r w:rsidR="00573F66" w:rsidRPr="006E1E7B">
        <w:rPr>
          <w:rFonts w:cs="B Yagut" w:hint="cs"/>
          <w:b/>
          <w:bCs/>
          <w:sz w:val="20"/>
          <w:szCs w:val="20"/>
          <w:rtl/>
        </w:rPr>
        <w:lastRenderedPageBreak/>
        <w:t>دروس پزشکی اجتماعی و علوم سلامت</w:t>
      </w:r>
      <w:r w:rsidR="00BA7E2C" w:rsidRPr="006E1E7B">
        <w:rPr>
          <w:rFonts w:cs="B Yagut" w:hint="cs"/>
          <w:b/>
          <w:bCs/>
          <w:sz w:val="20"/>
          <w:szCs w:val="20"/>
          <w:rtl/>
        </w:rPr>
        <w:t xml:space="preserve">: </w:t>
      </w:r>
    </w:p>
    <w:p w:rsidR="00DF6B99" w:rsidRPr="00E26BD2" w:rsidRDefault="00DF6B99" w:rsidP="0071315A">
      <w:pPr>
        <w:spacing w:after="0" w:line="240" w:lineRule="auto"/>
        <w:ind w:left="360"/>
        <w:jc w:val="both"/>
        <w:rPr>
          <w:rFonts w:cs="B Yagut"/>
          <w:b/>
          <w:bCs/>
          <w:sz w:val="20"/>
          <w:szCs w:val="20"/>
          <w:rtl/>
        </w:rPr>
        <w:sectPr w:rsidR="00DF6B99" w:rsidRPr="00E26BD2" w:rsidSect="00AE4893">
          <w:type w:val="continuous"/>
          <w:pgSz w:w="11906" w:h="16838"/>
          <w:pgMar w:top="1440" w:right="1138" w:bottom="1260" w:left="1138" w:header="851" w:footer="607" w:gutter="0"/>
          <w:pgBorders w:offsetFrom="page">
            <w:top w:val="twistedLines1" w:sz="18" w:space="24" w:color="auto"/>
            <w:left w:val="twistedLines1" w:sz="18" w:space="24" w:color="auto"/>
            <w:bottom w:val="twistedLines1" w:sz="18" w:space="24" w:color="auto"/>
            <w:right w:val="twistedLines1" w:sz="18" w:space="24" w:color="auto"/>
          </w:pgBorders>
          <w:cols w:space="708"/>
          <w:titlePg/>
          <w:bidi/>
          <w:rtlGutter/>
          <w:docGrid w:linePitch="360"/>
        </w:sectPr>
      </w:pPr>
    </w:p>
    <w:p w:rsidR="00593B75" w:rsidRPr="00E26BD2" w:rsidRDefault="00593B75" w:rsidP="0071315A">
      <w:pPr>
        <w:spacing w:after="0" w:line="240" w:lineRule="auto"/>
        <w:ind w:left="360"/>
        <w:jc w:val="both"/>
        <w:rPr>
          <w:rFonts w:cs="B Yagut"/>
          <w:b/>
          <w:bCs/>
          <w:sz w:val="20"/>
          <w:szCs w:val="20"/>
        </w:rPr>
      </w:pPr>
      <w:r w:rsidRPr="00E26BD2">
        <w:rPr>
          <w:rFonts w:cs="B Yagut" w:hint="cs"/>
          <w:b/>
          <w:bCs/>
          <w:sz w:val="20"/>
          <w:szCs w:val="20"/>
          <w:rtl/>
        </w:rPr>
        <w:lastRenderedPageBreak/>
        <w:t>اصول خدمات سلامت</w:t>
      </w:r>
    </w:p>
    <w:p w:rsidR="00DF6B99" w:rsidRPr="00E26BD2" w:rsidRDefault="00DF6B99" w:rsidP="0071315A">
      <w:pPr>
        <w:spacing w:after="0" w:line="240" w:lineRule="auto"/>
        <w:ind w:left="360"/>
        <w:jc w:val="both"/>
        <w:rPr>
          <w:rFonts w:cs="B Yagut"/>
          <w:b/>
          <w:bCs/>
          <w:sz w:val="20"/>
          <w:szCs w:val="20"/>
        </w:rPr>
      </w:pPr>
      <w:r w:rsidRPr="00E26BD2">
        <w:rPr>
          <w:rFonts w:cs="B Yagut" w:hint="cs"/>
          <w:b/>
          <w:bCs/>
          <w:sz w:val="20"/>
          <w:szCs w:val="20"/>
          <w:rtl/>
        </w:rPr>
        <w:t>اصول اپیدمیولوژی</w:t>
      </w:r>
    </w:p>
    <w:p w:rsidR="00DF6B99" w:rsidRPr="00E26BD2" w:rsidRDefault="00DF6B99" w:rsidP="0071315A">
      <w:pPr>
        <w:spacing w:after="0" w:line="240" w:lineRule="auto"/>
        <w:ind w:left="360"/>
        <w:jc w:val="both"/>
        <w:rPr>
          <w:rFonts w:cs="B Yagut"/>
          <w:b/>
          <w:bCs/>
          <w:sz w:val="20"/>
          <w:szCs w:val="20"/>
        </w:rPr>
      </w:pPr>
      <w:r w:rsidRPr="00E26BD2">
        <w:rPr>
          <w:rFonts w:cs="B Yagut" w:hint="cs"/>
          <w:b/>
          <w:bCs/>
          <w:sz w:val="20"/>
          <w:szCs w:val="20"/>
          <w:rtl/>
        </w:rPr>
        <w:t xml:space="preserve">آمار پزشکی </w:t>
      </w:r>
    </w:p>
    <w:p w:rsidR="00DF6B99" w:rsidRPr="00E26BD2" w:rsidRDefault="00DF6B99" w:rsidP="0071315A">
      <w:pPr>
        <w:spacing w:after="0" w:line="240" w:lineRule="auto"/>
        <w:ind w:left="360"/>
        <w:jc w:val="both"/>
        <w:rPr>
          <w:rFonts w:cs="B Yagut"/>
          <w:b/>
          <w:bCs/>
          <w:sz w:val="20"/>
          <w:szCs w:val="20"/>
        </w:rPr>
      </w:pPr>
      <w:r w:rsidRPr="00E26BD2">
        <w:rPr>
          <w:rFonts w:cs="B Yagut" w:hint="cs"/>
          <w:b/>
          <w:bCs/>
          <w:sz w:val="20"/>
          <w:szCs w:val="20"/>
          <w:rtl/>
        </w:rPr>
        <w:t>روش تحقیق و پزشکی مبتنی بر شواهد</w:t>
      </w:r>
    </w:p>
    <w:p w:rsidR="00072EF9" w:rsidRPr="00E26BD2" w:rsidRDefault="003E7814" w:rsidP="006E1E7B">
      <w:pPr>
        <w:spacing w:after="0" w:line="240" w:lineRule="auto"/>
        <w:ind w:left="360"/>
        <w:jc w:val="both"/>
        <w:rPr>
          <w:rFonts w:cs="B Yagut"/>
          <w:b/>
          <w:bCs/>
          <w:sz w:val="20"/>
          <w:szCs w:val="20"/>
        </w:rPr>
      </w:pPr>
      <w:r w:rsidRPr="00E26BD2">
        <w:rPr>
          <w:rFonts w:cs="B Yagut" w:hint="cs"/>
          <w:b/>
          <w:bCs/>
          <w:sz w:val="20"/>
          <w:szCs w:val="20"/>
          <w:rtl/>
        </w:rPr>
        <w:lastRenderedPageBreak/>
        <w:t xml:space="preserve">اپیدمیولوژی بیماریهای شایع </w:t>
      </w:r>
      <w:r w:rsidR="00072EF9" w:rsidRPr="00E26BD2">
        <w:rPr>
          <w:rFonts w:cs="B Yagut" w:hint="cs"/>
          <w:b/>
          <w:bCs/>
          <w:sz w:val="20"/>
          <w:szCs w:val="20"/>
          <w:rtl/>
        </w:rPr>
        <w:t xml:space="preserve">غیرواگیر </w:t>
      </w:r>
      <w:r w:rsidRPr="00E26BD2">
        <w:rPr>
          <w:rFonts w:cs="B Yagut" w:hint="cs"/>
          <w:b/>
          <w:bCs/>
          <w:sz w:val="20"/>
          <w:szCs w:val="20"/>
          <w:rtl/>
        </w:rPr>
        <w:t xml:space="preserve">در </w:t>
      </w:r>
      <w:r w:rsidR="006E1E7B">
        <w:rPr>
          <w:rFonts w:cs="B Yagut" w:hint="cs"/>
          <w:b/>
          <w:bCs/>
          <w:sz w:val="20"/>
          <w:szCs w:val="20"/>
          <w:rtl/>
        </w:rPr>
        <w:t>کشور</w:t>
      </w:r>
      <w:r w:rsidRPr="00E26BD2">
        <w:rPr>
          <w:rFonts w:cs="B Yagut" w:hint="cs"/>
          <w:b/>
          <w:bCs/>
          <w:sz w:val="20"/>
          <w:szCs w:val="20"/>
          <w:rtl/>
        </w:rPr>
        <w:t xml:space="preserve"> </w:t>
      </w:r>
    </w:p>
    <w:p w:rsidR="00DF6B99" w:rsidRPr="00E26BD2" w:rsidRDefault="003E7814" w:rsidP="006E1E7B">
      <w:pPr>
        <w:spacing w:after="0" w:line="240" w:lineRule="auto"/>
        <w:ind w:left="360"/>
        <w:jc w:val="both"/>
        <w:rPr>
          <w:rFonts w:cs="B Yagut"/>
          <w:b/>
          <w:bCs/>
          <w:sz w:val="20"/>
          <w:szCs w:val="20"/>
          <w:rtl/>
        </w:rPr>
      </w:pPr>
      <w:r w:rsidRPr="00E26BD2">
        <w:rPr>
          <w:rFonts w:cs="B Yagut" w:hint="cs"/>
          <w:b/>
          <w:bCs/>
          <w:sz w:val="20"/>
          <w:szCs w:val="20"/>
          <w:rtl/>
        </w:rPr>
        <w:t xml:space="preserve"> </w:t>
      </w:r>
      <w:r w:rsidR="00072EF9" w:rsidRPr="00E26BD2">
        <w:rPr>
          <w:rFonts w:cs="B Yagut" w:hint="cs"/>
          <w:b/>
          <w:bCs/>
          <w:sz w:val="20"/>
          <w:szCs w:val="20"/>
          <w:rtl/>
        </w:rPr>
        <w:t xml:space="preserve">اپیدمیولوژی بیماریهای شایع واگیر در </w:t>
      </w:r>
      <w:r w:rsidR="006E1E7B">
        <w:rPr>
          <w:rFonts w:cs="B Yagut" w:hint="cs"/>
          <w:b/>
          <w:bCs/>
          <w:sz w:val="20"/>
          <w:szCs w:val="20"/>
          <w:rtl/>
        </w:rPr>
        <w:t>کشور</w:t>
      </w:r>
    </w:p>
    <w:p w:rsidR="00DF6B99" w:rsidRPr="00E26BD2" w:rsidRDefault="00DF6B99" w:rsidP="0071315A">
      <w:pPr>
        <w:spacing w:after="0" w:line="240" w:lineRule="auto"/>
        <w:ind w:left="360"/>
        <w:jc w:val="both"/>
        <w:rPr>
          <w:rFonts w:cs="B Yagut"/>
          <w:b/>
          <w:bCs/>
          <w:sz w:val="20"/>
          <w:szCs w:val="20"/>
        </w:rPr>
      </w:pPr>
      <w:r w:rsidRPr="00E26BD2">
        <w:rPr>
          <w:rFonts w:cs="B Yagut" w:hint="cs"/>
          <w:b/>
          <w:bCs/>
          <w:sz w:val="20"/>
          <w:szCs w:val="20"/>
          <w:rtl/>
        </w:rPr>
        <w:t xml:space="preserve"> اصول جمعیت شناسی و سلامت خانواده</w:t>
      </w:r>
    </w:p>
    <w:p w:rsidR="003E7814" w:rsidRPr="00E26BD2" w:rsidRDefault="003E7814" w:rsidP="0071315A">
      <w:pPr>
        <w:spacing w:after="0" w:line="240" w:lineRule="auto"/>
        <w:ind w:left="360"/>
        <w:jc w:val="both"/>
        <w:rPr>
          <w:rFonts w:cs="B Yagut"/>
          <w:b/>
          <w:bCs/>
          <w:sz w:val="20"/>
          <w:szCs w:val="20"/>
          <w:rtl/>
        </w:rPr>
      </w:pPr>
    </w:p>
    <w:p w:rsidR="00DF6B99" w:rsidRPr="00E26BD2" w:rsidRDefault="00DF6B99" w:rsidP="0071315A">
      <w:pPr>
        <w:spacing w:after="0" w:line="240" w:lineRule="auto"/>
        <w:jc w:val="both"/>
        <w:rPr>
          <w:rFonts w:cs="B Yagut"/>
          <w:sz w:val="20"/>
          <w:szCs w:val="20"/>
          <w:rtl/>
        </w:rPr>
        <w:sectPr w:rsidR="00DF6B99" w:rsidRPr="00E26BD2" w:rsidSect="00DF6B99">
          <w:type w:val="continuous"/>
          <w:pgSz w:w="11906" w:h="16838"/>
          <w:pgMar w:top="1440" w:right="1138" w:bottom="1260" w:left="1138" w:header="851" w:footer="607" w:gutter="0"/>
          <w:pgBorders w:offsetFrom="page">
            <w:top w:val="twistedLines1" w:sz="18" w:space="24" w:color="auto"/>
            <w:left w:val="twistedLines1" w:sz="18" w:space="24" w:color="auto"/>
            <w:bottom w:val="twistedLines1" w:sz="18" w:space="24" w:color="auto"/>
            <w:right w:val="twistedLines1" w:sz="18" w:space="24" w:color="auto"/>
          </w:pgBorders>
          <w:cols w:num="2" w:space="708"/>
          <w:titlePg/>
          <w:bidi/>
          <w:rtlGutter/>
          <w:docGrid w:linePitch="360"/>
        </w:sectPr>
      </w:pPr>
    </w:p>
    <w:tbl>
      <w:tblPr>
        <w:bidiVisual/>
        <w:tblW w:w="5152"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49"/>
        <w:gridCol w:w="3029"/>
        <w:gridCol w:w="2611"/>
        <w:gridCol w:w="2956"/>
      </w:tblGrid>
      <w:tr w:rsidR="00F21FA0" w:rsidRPr="00E26BD2" w:rsidTr="009E4868">
        <w:trPr>
          <w:jc w:val="center"/>
        </w:trPr>
        <w:tc>
          <w:tcPr>
            <w:tcW w:w="763" w:type="pct"/>
            <w:tcBorders>
              <w:top w:val="single" w:sz="4" w:space="0" w:color="auto"/>
              <w:left w:val="single" w:sz="4" w:space="0" w:color="auto"/>
              <w:bottom w:val="single" w:sz="4" w:space="0" w:color="auto"/>
              <w:right w:val="single" w:sz="4" w:space="0" w:color="auto"/>
            </w:tcBorders>
            <w:shd w:val="clear" w:color="auto" w:fill="auto"/>
          </w:tcPr>
          <w:p w:rsidR="00F21FA0" w:rsidRPr="00E26BD2" w:rsidRDefault="00C3453A" w:rsidP="0071315A">
            <w:pPr>
              <w:spacing w:after="0" w:line="240" w:lineRule="auto"/>
              <w:jc w:val="both"/>
              <w:rPr>
                <w:rFonts w:cs="B Yagut"/>
                <w:b/>
                <w:bCs/>
                <w:sz w:val="20"/>
                <w:szCs w:val="20"/>
                <w:rtl/>
              </w:rPr>
            </w:pPr>
            <w:r w:rsidRPr="00E26BD2">
              <w:rPr>
                <w:rFonts w:cs="B Yagut" w:hint="cs"/>
                <w:b/>
                <w:bCs/>
                <w:sz w:val="20"/>
                <w:szCs w:val="20"/>
                <w:rtl/>
              </w:rPr>
              <w:lastRenderedPageBreak/>
              <w:t>کد درس</w:t>
            </w:r>
          </w:p>
        </w:tc>
        <w:tc>
          <w:tcPr>
            <w:tcW w:w="4237" w:type="pct"/>
            <w:gridSpan w:val="3"/>
            <w:tcBorders>
              <w:top w:val="single" w:sz="4" w:space="0" w:color="auto"/>
              <w:left w:val="single" w:sz="4" w:space="0" w:color="auto"/>
              <w:bottom w:val="single" w:sz="4" w:space="0" w:color="auto"/>
              <w:right w:val="single" w:sz="4" w:space="0" w:color="auto"/>
            </w:tcBorders>
            <w:shd w:val="clear" w:color="auto" w:fill="auto"/>
          </w:tcPr>
          <w:p w:rsidR="00F21FA0" w:rsidRPr="00E26BD2" w:rsidRDefault="00DF6B99" w:rsidP="0071315A">
            <w:pPr>
              <w:spacing w:after="0" w:line="240" w:lineRule="auto"/>
              <w:jc w:val="both"/>
              <w:rPr>
                <w:rFonts w:cs="B Yagut"/>
                <w:b/>
                <w:sz w:val="20"/>
                <w:szCs w:val="20"/>
                <w:rtl/>
              </w:rPr>
            </w:pPr>
            <w:r w:rsidRPr="00E26BD2">
              <w:rPr>
                <w:rFonts w:cs="B Yagut" w:hint="cs"/>
                <w:b/>
                <w:sz w:val="20"/>
                <w:szCs w:val="20"/>
                <w:rtl/>
              </w:rPr>
              <w:t>133</w:t>
            </w:r>
          </w:p>
        </w:tc>
      </w:tr>
      <w:tr w:rsidR="00C3453A" w:rsidRPr="00E26BD2" w:rsidTr="009E4868">
        <w:trPr>
          <w:jc w:val="center"/>
        </w:trPr>
        <w:tc>
          <w:tcPr>
            <w:tcW w:w="763" w:type="pct"/>
            <w:tcBorders>
              <w:top w:val="single" w:sz="4" w:space="0" w:color="auto"/>
              <w:left w:val="single" w:sz="4" w:space="0" w:color="auto"/>
              <w:bottom w:val="single" w:sz="4" w:space="0" w:color="auto"/>
              <w:right w:val="single" w:sz="4" w:space="0" w:color="auto"/>
            </w:tcBorders>
            <w:shd w:val="clear" w:color="auto" w:fill="auto"/>
          </w:tcPr>
          <w:p w:rsidR="00C3453A" w:rsidRPr="00E26BD2" w:rsidRDefault="00C3453A" w:rsidP="0071315A">
            <w:pPr>
              <w:spacing w:after="0" w:line="240" w:lineRule="auto"/>
              <w:jc w:val="both"/>
              <w:rPr>
                <w:rFonts w:cs="B Yagut"/>
                <w:b/>
                <w:bCs/>
                <w:sz w:val="20"/>
                <w:szCs w:val="20"/>
                <w:rtl/>
              </w:rPr>
            </w:pPr>
            <w:r w:rsidRPr="00E26BD2">
              <w:rPr>
                <w:rFonts w:cs="B Yagut" w:hint="cs"/>
                <w:b/>
                <w:bCs/>
                <w:sz w:val="20"/>
                <w:szCs w:val="20"/>
                <w:rtl/>
              </w:rPr>
              <w:t>نام درس</w:t>
            </w:r>
          </w:p>
        </w:tc>
        <w:tc>
          <w:tcPr>
            <w:tcW w:w="4237" w:type="pct"/>
            <w:gridSpan w:val="3"/>
            <w:tcBorders>
              <w:top w:val="single" w:sz="4" w:space="0" w:color="auto"/>
              <w:left w:val="single" w:sz="4" w:space="0" w:color="auto"/>
              <w:bottom w:val="single" w:sz="4" w:space="0" w:color="auto"/>
              <w:right w:val="single" w:sz="4" w:space="0" w:color="auto"/>
            </w:tcBorders>
            <w:shd w:val="clear" w:color="auto" w:fill="auto"/>
          </w:tcPr>
          <w:p w:rsidR="00C3453A" w:rsidRPr="00E26BD2" w:rsidRDefault="00C3453A" w:rsidP="0071315A">
            <w:pPr>
              <w:spacing w:after="0" w:line="240" w:lineRule="auto"/>
              <w:jc w:val="both"/>
              <w:rPr>
                <w:rFonts w:cs="B Yagut"/>
                <w:b/>
                <w:sz w:val="20"/>
                <w:szCs w:val="20"/>
                <w:rtl/>
              </w:rPr>
            </w:pPr>
            <w:r w:rsidRPr="00E26BD2">
              <w:rPr>
                <w:rFonts w:cs="B Yagut" w:hint="cs"/>
                <w:b/>
                <w:sz w:val="20"/>
                <w:szCs w:val="20"/>
                <w:rtl/>
              </w:rPr>
              <w:t xml:space="preserve">اصول خدمات سلامت </w:t>
            </w:r>
          </w:p>
        </w:tc>
      </w:tr>
      <w:tr w:rsidR="0033780E" w:rsidRPr="00E26BD2" w:rsidTr="009E4868">
        <w:trPr>
          <w:jc w:val="center"/>
        </w:trPr>
        <w:tc>
          <w:tcPr>
            <w:tcW w:w="763" w:type="pct"/>
            <w:tcBorders>
              <w:top w:val="single" w:sz="4" w:space="0" w:color="auto"/>
              <w:left w:val="single" w:sz="4" w:space="0" w:color="auto"/>
              <w:bottom w:val="single" w:sz="4" w:space="0" w:color="auto"/>
              <w:right w:val="single" w:sz="4" w:space="0" w:color="auto"/>
            </w:tcBorders>
            <w:shd w:val="clear" w:color="auto" w:fill="auto"/>
          </w:tcPr>
          <w:p w:rsidR="0033780E" w:rsidRPr="00E26BD2" w:rsidRDefault="0033780E" w:rsidP="0071315A">
            <w:pPr>
              <w:tabs>
                <w:tab w:val="center" w:pos="4513"/>
                <w:tab w:val="right" w:pos="9026"/>
              </w:tabs>
              <w:spacing w:after="0" w:line="240" w:lineRule="auto"/>
              <w:jc w:val="both"/>
              <w:rPr>
                <w:rFonts w:cs="B Yagut"/>
                <w:b/>
                <w:bCs/>
                <w:sz w:val="20"/>
                <w:szCs w:val="20"/>
                <w:rtl/>
              </w:rPr>
            </w:pPr>
            <w:r w:rsidRPr="00E26BD2">
              <w:rPr>
                <w:rFonts w:cs="B Yagut" w:hint="cs"/>
                <w:b/>
                <w:bCs/>
                <w:sz w:val="20"/>
                <w:szCs w:val="20"/>
                <w:rtl/>
              </w:rPr>
              <w:t xml:space="preserve">مرحله </w:t>
            </w:r>
            <w:r w:rsidR="00F84D91" w:rsidRPr="00E26BD2">
              <w:rPr>
                <w:rFonts w:cs="B Yagut" w:hint="cs"/>
                <w:b/>
                <w:bCs/>
                <w:sz w:val="20"/>
                <w:szCs w:val="20"/>
                <w:rtl/>
              </w:rPr>
              <w:t>آموزش</w:t>
            </w:r>
            <w:r w:rsidRPr="00E26BD2">
              <w:rPr>
                <w:rFonts w:cs="B Yagut" w:hint="cs"/>
                <w:b/>
                <w:bCs/>
                <w:sz w:val="20"/>
                <w:szCs w:val="20"/>
                <w:rtl/>
              </w:rPr>
              <w:t>ی</w:t>
            </w:r>
          </w:p>
        </w:tc>
        <w:tc>
          <w:tcPr>
            <w:tcW w:w="4237" w:type="pct"/>
            <w:gridSpan w:val="3"/>
            <w:tcBorders>
              <w:top w:val="single" w:sz="4" w:space="0" w:color="auto"/>
              <w:left w:val="single" w:sz="4" w:space="0" w:color="auto"/>
              <w:bottom w:val="single" w:sz="4" w:space="0" w:color="auto"/>
              <w:right w:val="single" w:sz="4" w:space="0" w:color="auto"/>
            </w:tcBorders>
            <w:shd w:val="clear" w:color="auto" w:fill="auto"/>
          </w:tcPr>
          <w:p w:rsidR="0033780E" w:rsidRPr="00E26BD2" w:rsidRDefault="0033780E" w:rsidP="0071315A">
            <w:pPr>
              <w:tabs>
                <w:tab w:val="center" w:pos="4513"/>
                <w:tab w:val="right" w:pos="9026"/>
              </w:tabs>
              <w:spacing w:after="0" w:line="240" w:lineRule="auto"/>
              <w:jc w:val="both"/>
              <w:rPr>
                <w:rFonts w:ascii="Times New Roman" w:eastAsia="SimSun" w:hAnsi="Times New Roman" w:cs="B Yagut"/>
                <w:b/>
                <w:sz w:val="20"/>
                <w:szCs w:val="20"/>
                <w:rtl/>
                <w:lang w:eastAsia="zh-CN"/>
              </w:rPr>
            </w:pPr>
            <w:r w:rsidRPr="00E26BD2">
              <w:rPr>
                <w:rFonts w:ascii="Times New Roman" w:eastAsia="SimSun" w:hAnsi="Times New Roman" w:cs="B Yagut" w:hint="cs"/>
                <w:b/>
                <w:sz w:val="20"/>
                <w:szCs w:val="20"/>
                <w:rtl/>
                <w:lang w:eastAsia="zh-CN"/>
              </w:rPr>
              <w:t xml:space="preserve">علوم پایه پزشکی </w:t>
            </w:r>
          </w:p>
        </w:tc>
      </w:tr>
      <w:tr w:rsidR="00F21FA0" w:rsidRPr="00E26BD2" w:rsidTr="009E4868">
        <w:trPr>
          <w:jc w:val="center"/>
        </w:trPr>
        <w:tc>
          <w:tcPr>
            <w:tcW w:w="763" w:type="pct"/>
            <w:tcBorders>
              <w:top w:val="single" w:sz="4" w:space="0" w:color="auto"/>
              <w:left w:val="single" w:sz="4" w:space="0" w:color="auto"/>
              <w:bottom w:val="single" w:sz="4" w:space="0" w:color="auto"/>
              <w:right w:val="single" w:sz="4" w:space="0" w:color="auto"/>
            </w:tcBorders>
            <w:shd w:val="clear" w:color="auto" w:fill="auto"/>
          </w:tcPr>
          <w:p w:rsidR="00F21FA0" w:rsidRPr="00E26BD2" w:rsidRDefault="00F21FA0" w:rsidP="0071315A">
            <w:pPr>
              <w:spacing w:after="0" w:line="240" w:lineRule="auto"/>
              <w:jc w:val="both"/>
              <w:rPr>
                <w:rFonts w:cs="B Yagut"/>
                <w:b/>
                <w:bCs/>
                <w:sz w:val="20"/>
                <w:szCs w:val="20"/>
                <w:rtl/>
              </w:rPr>
            </w:pPr>
            <w:r w:rsidRPr="00E26BD2">
              <w:rPr>
                <w:rFonts w:cs="B Yagut" w:hint="cs"/>
                <w:b/>
                <w:bCs/>
                <w:sz w:val="20"/>
                <w:szCs w:val="20"/>
                <w:rtl/>
              </w:rPr>
              <w:t>دروس پيش نياز</w:t>
            </w:r>
          </w:p>
        </w:tc>
        <w:tc>
          <w:tcPr>
            <w:tcW w:w="4237" w:type="pct"/>
            <w:gridSpan w:val="3"/>
            <w:tcBorders>
              <w:top w:val="single" w:sz="4" w:space="0" w:color="auto"/>
              <w:left w:val="single" w:sz="4" w:space="0" w:color="auto"/>
              <w:bottom w:val="single" w:sz="4" w:space="0" w:color="auto"/>
              <w:right w:val="single" w:sz="4" w:space="0" w:color="auto"/>
            </w:tcBorders>
            <w:shd w:val="clear" w:color="auto" w:fill="auto"/>
          </w:tcPr>
          <w:p w:rsidR="00F21FA0" w:rsidRPr="006E1E7B" w:rsidRDefault="00F21FA0" w:rsidP="006E1E7B">
            <w:pPr>
              <w:spacing w:after="0" w:line="240" w:lineRule="auto"/>
              <w:jc w:val="both"/>
              <w:rPr>
                <w:rFonts w:cs="B Yagut"/>
                <w:sz w:val="20"/>
                <w:szCs w:val="20"/>
                <w:rtl/>
              </w:rPr>
            </w:pPr>
            <w:r w:rsidRPr="006E1E7B">
              <w:rPr>
                <w:rFonts w:cs="B Yagut" w:hint="cs"/>
                <w:sz w:val="20"/>
                <w:szCs w:val="20"/>
                <w:rtl/>
              </w:rPr>
              <w:t>ندارد</w:t>
            </w:r>
          </w:p>
        </w:tc>
      </w:tr>
      <w:tr w:rsidR="00E676F6" w:rsidRPr="00E26BD2" w:rsidTr="009E4868">
        <w:trPr>
          <w:jc w:val="center"/>
        </w:trPr>
        <w:tc>
          <w:tcPr>
            <w:tcW w:w="763" w:type="pct"/>
            <w:tcBorders>
              <w:top w:val="single" w:sz="4" w:space="0" w:color="auto"/>
              <w:left w:val="single" w:sz="4" w:space="0" w:color="auto"/>
              <w:bottom w:val="single" w:sz="4" w:space="0" w:color="auto"/>
              <w:right w:val="single" w:sz="4" w:space="0" w:color="auto"/>
            </w:tcBorders>
            <w:shd w:val="clear" w:color="auto" w:fill="auto"/>
          </w:tcPr>
          <w:p w:rsidR="00E676F6" w:rsidRPr="00E26BD2" w:rsidRDefault="00E676F6" w:rsidP="0071315A">
            <w:pPr>
              <w:spacing w:after="0" w:line="240" w:lineRule="auto"/>
              <w:jc w:val="both"/>
              <w:rPr>
                <w:rFonts w:cs="B Yagut"/>
                <w:b/>
                <w:bCs/>
                <w:sz w:val="20"/>
                <w:szCs w:val="20"/>
                <w:rtl/>
              </w:rPr>
            </w:pPr>
            <w:r w:rsidRPr="00E26BD2">
              <w:rPr>
                <w:rFonts w:cs="B Yagut" w:hint="cs"/>
                <w:b/>
                <w:bCs/>
                <w:sz w:val="20"/>
                <w:szCs w:val="20"/>
                <w:rtl/>
              </w:rPr>
              <w:t>نوع درس</w:t>
            </w:r>
          </w:p>
        </w:tc>
        <w:tc>
          <w:tcPr>
            <w:tcW w:w="1493" w:type="pct"/>
            <w:tcBorders>
              <w:top w:val="single" w:sz="4" w:space="0" w:color="auto"/>
              <w:left w:val="single" w:sz="4" w:space="0" w:color="auto"/>
              <w:bottom w:val="single" w:sz="4" w:space="0" w:color="auto"/>
              <w:right w:val="single" w:sz="4" w:space="0" w:color="auto"/>
            </w:tcBorders>
            <w:shd w:val="clear" w:color="auto" w:fill="auto"/>
          </w:tcPr>
          <w:p w:rsidR="00E676F6" w:rsidRPr="00E26BD2" w:rsidRDefault="00E676F6" w:rsidP="0071315A">
            <w:pPr>
              <w:spacing w:after="0" w:line="240" w:lineRule="auto"/>
              <w:jc w:val="both"/>
              <w:rPr>
                <w:rFonts w:cs="B Yagut"/>
                <w:b/>
                <w:bCs/>
                <w:sz w:val="20"/>
                <w:szCs w:val="20"/>
                <w:rtl/>
              </w:rPr>
            </w:pPr>
            <w:r w:rsidRPr="00E26BD2">
              <w:rPr>
                <w:rFonts w:cs="B Yagut" w:hint="cs"/>
                <w:b/>
                <w:bCs/>
                <w:sz w:val="20"/>
                <w:szCs w:val="20"/>
                <w:rtl/>
              </w:rPr>
              <w:t xml:space="preserve">نظري </w:t>
            </w:r>
          </w:p>
        </w:tc>
        <w:tc>
          <w:tcPr>
            <w:tcW w:w="1287" w:type="pct"/>
            <w:tcBorders>
              <w:top w:val="single" w:sz="4" w:space="0" w:color="auto"/>
              <w:left w:val="single" w:sz="4" w:space="0" w:color="auto"/>
              <w:bottom w:val="single" w:sz="4" w:space="0" w:color="auto"/>
              <w:right w:val="single" w:sz="4" w:space="0" w:color="auto"/>
            </w:tcBorders>
            <w:shd w:val="clear" w:color="auto" w:fill="auto"/>
          </w:tcPr>
          <w:p w:rsidR="00E676F6" w:rsidRPr="00E26BD2" w:rsidRDefault="00E676F6" w:rsidP="0071315A">
            <w:pPr>
              <w:spacing w:after="0" w:line="240" w:lineRule="auto"/>
              <w:jc w:val="both"/>
              <w:rPr>
                <w:rFonts w:cs="B Yagut"/>
                <w:b/>
                <w:bCs/>
                <w:sz w:val="20"/>
                <w:szCs w:val="20"/>
                <w:rtl/>
              </w:rPr>
            </w:pPr>
            <w:r w:rsidRPr="00E26BD2">
              <w:rPr>
                <w:rFonts w:cs="B Yagut" w:hint="cs"/>
                <w:b/>
                <w:bCs/>
                <w:sz w:val="20"/>
                <w:szCs w:val="20"/>
                <w:rtl/>
              </w:rPr>
              <w:t>عملي</w:t>
            </w:r>
          </w:p>
        </w:tc>
        <w:tc>
          <w:tcPr>
            <w:tcW w:w="1457" w:type="pct"/>
            <w:tcBorders>
              <w:top w:val="single" w:sz="4" w:space="0" w:color="auto"/>
              <w:left w:val="single" w:sz="4" w:space="0" w:color="auto"/>
              <w:bottom w:val="single" w:sz="4" w:space="0" w:color="auto"/>
              <w:right w:val="single" w:sz="4" w:space="0" w:color="auto"/>
            </w:tcBorders>
            <w:shd w:val="clear" w:color="auto" w:fill="auto"/>
          </w:tcPr>
          <w:p w:rsidR="00E676F6" w:rsidRPr="00E26BD2" w:rsidRDefault="00E676F6" w:rsidP="0071315A">
            <w:pPr>
              <w:spacing w:after="0" w:line="240" w:lineRule="auto"/>
              <w:jc w:val="both"/>
              <w:rPr>
                <w:rFonts w:cs="B Yagut"/>
                <w:b/>
                <w:bCs/>
                <w:sz w:val="20"/>
                <w:szCs w:val="20"/>
                <w:rtl/>
              </w:rPr>
            </w:pPr>
            <w:r w:rsidRPr="00E26BD2">
              <w:rPr>
                <w:rFonts w:cs="B Yagut" w:hint="cs"/>
                <w:b/>
                <w:bCs/>
                <w:sz w:val="20"/>
                <w:szCs w:val="20"/>
                <w:rtl/>
              </w:rPr>
              <w:t>کل</w:t>
            </w:r>
          </w:p>
        </w:tc>
      </w:tr>
      <w:tr w:rsidR="00E676F6" w:rsidRPr="00E26BD2" w:rsidTr="009E4868">
        <w:trPr>
          <w:jc w:val="center"/>
        </w:trPr>
        <w:tc>
          <w:tcPr>
            <w:tcW w:w="763" w:type="pct"/>
            <w:tcBorders>
              <w:top w:val="single" w:sz="4" w:space="0" w:color="auto"/>
              <w:left w:val="single" w:sz="4" w:space="0" w:color="auto"/>
              <w:bottom w:val="single" w:sz="4" w:space="0" w:color="auto"/>
              <w:right w:val="single" w:sz="4" w:space="0" w:color="auto"/>
            </w:tcBorders>
            <w:shd w:val="clear" w:color="auto" w:fill="auto"/>
          </w:tcPr>
          <w:p w:rsidR="00E676F6" w:rsidRPr="00E26BD2" w:rsidRDefault="00DE5F49" w:rsidP="0071315A">
            <w:pPr>
              <w:spacing w:after="0" w:line="240" w:lineRule="auto"/>
              <w:jc w:val="both"/>
              <w:rPr>
                <w:rFonts w:cs="B Yagut"/>
                <w:b/>
                <w:bCs/>
                <w:sz w:val="20"/>
                <w:szCs w:val="20"/>
                <w:rtl/>
              </w:rPr>
            </w:pPr>
            <w:r w:rsidRPr="00E26BD2">
              <w:rPr>
                <w:rFonts w:cs="B Yagut" w:hint="cs"/>
                <w:b/>
                <w:bCs/>
                <w:sz w:val="20"/>
                <w:szCs w:val="20"/>
                <w:rtl/>
              </w:rPr>
              <w:t xml:space="preserve"> </w:t>
            </w:r>
            <w:r w:rsidR="00E676F6" w:rsidRPr="00E26BD2">
              <w:rPr>
                <w:rFonts w:cs="B Yagut" w:hint="cs"/>
                <w:b/>
                <w:bCs/>
                <w:sz w:val="20"/>
                <w:szCs w:val="20"/>
                <w:rtl/>
              </w:rPr>
              <w:t xml:space="preserve">ساعت </w:t>
            </w:r>
            <w:r w:rsidR="00F84D91" w:rsidRPr="00E26BD2">
              <w:rPr>
                <w:rFonts w:cs="B Yagut" w:hint="cs"/>
                <w:b/>
                <w:bCs/>
                <w:sz w:val="20"/>
                <w:szCs w:val="20"/>
                <w:rtl/>
              </w:rPr>
              <w:t>آموزش</w:t>
            </w:r>
            <w:r w:rsidR="00E676F6" w:rsidRPr="00E26BD2">
              <w:rPr>
                <w:rFonts w:cs="B Yagut" w:hint="cs"/>
                <w:b/>
                <w:bCs/>
                <w:sz w:val="20"/>
                <w:szCs w:val="20"/>
                <w:rtl/>
              </w:rPr>
              <w:t>ي</w:t>
            </w:r>
          </w:p>
        </w:tc>
        <w:tc>
          <w:tcPr>
            <w:tcW w:w="1493" w:type="pct"/>
            <w:tcBorders>
              <w:top w:val="single" w:sz="4" w:space="0" w:color="auto"/>
              <w:left w:val="single" w:sz="4" w:space="0" w:color="auto"/>
              <w:bottom w:val="single" w:sz="4" w:space="0" w:color="auto"/>
              <w:right w:val="single" w:sz="4" w:space="0" w:color="auto"/>
            </w:tcBorders>
            <w:shd w:val="clear" w:color="auto" w:fill="auto"/>
          </w:tcPr>
          <w:p w:rsidR="00E676F6" w:rsidRPr="00E26BD2" w:rsidRDefault="00E676F6" w:rsidP="0071315A">
            <w:pPr>
              <w:spacing w:after="0" w:line="240" w:lineRule="auto"/>
              <w:jc w:val="both"/>
              <w:rPr>
                <w:rFonts w:cs="B Yagut"/>
                <w:sz w:val="20"/>
                <w:szCs w:val="20"/>
                <w:rtl/>
              </w:rPr>
            </w:pPr>
            <w:r w:rsidRPr="00E26BD2">
              <w:rPr>
                <w:rFonts w:cs="B Yagut" w:hint="cs"/>
                <w:sz w:val="20"/>
                <w:szCs w:val="20"/>
                <w:rtl/>
              </w:rPr>
              <w:t>26 ساعت</w:t>
            </w:r>
          </w:p>
        </w:tc>
        <w:tc>
          <w:tcPr>
            <w:tcW w:w="1287" w:type="pct"/>
            <w:tcBorders>
              <w:top w:val="single" w:sz="4" w:space="0" w:color="auto"/>
              <w:left w:val="single" w:sz="4" w:space="0" w:color="auto"/>
              <w:bottom w:val="single" w:sz="4" w:space="0" w:color="auto"/>
              <w:right w:val="single" w:sz="4" w:space="0" w:color="auto"/>
            </w:tcBorders>
            <w:shd w:val="clear" w:color="auto" w:fill="auto"/>
          </w:tcPr>
          <w:p w:rsidR="00E676F6" w:rsidRPr="00E26BD2" w:rsidRDefault="003666B4" w:rsidP="0071315A">
            <w:pPr>
              <w:spacing w:after="0" w:line="240" w:lineRule="auto"/>
              <w:jc w:val="both"/>
              <w:rPr>
                <w:rFonts w:cs="B Yagut"/>
                <w:sz w:val="20"/>
                <w:szCs w:val="20"/>
                <w:rtl/>
              </w:rPr>
            </w:pPr>
            <w:r w:rsidRPr="00E26BD2">
              <w:rPr>
                <w:rFonts w:cs="B Yagut" w:hint="cs"/>
                <w:sz w:val="20"/>
                <w:szCs w:val="20"/>
                <w:rtl/>
              </w:rPr>
              <w:t>-</w:t>
            </w:r>
            <w:r w:rsidR="006E1E7B">
              <w:rPr>
                <w:rFonts w:cs="B Yagut" w:hint="cs"/>
                <w:sz w:val="20"/>
                <w:szCs w:val="20"/>
                <w:rtl/>
              </w:rPr>
              <w:t xml:space="preserve"> </w:t>
            </w:r>
            <w:r w:rsidR="00E676F6" w:rsidRPr="00E26BD2">
              <w:rPr>
                <w:rFonts w:cs="B Yagut" w:hint="cs"/>
                <w:sz w:val="20"/>
                <w:szCs w:val="20"/>
                <w:rtl/>
              </w:rPr>
              <w:t>ساعت</w:t>
            </w:r>
          </w:p>
        </w:tc>
        <w:tc>
          <w:tcPr>
            <w:tcW w:w="1457" w:type="pct"/>
            <w:tcBorders>
              <w:top w:val="single" w:sz="4" w:space="0" w:color="auto"/>
              <w:left w:val="single" w:sz="4" w:space="0" w:color="auto"/>
              <w:bottom w:val="single" w:sz="4" w:space="0" w:color="auto"/>
              <w:right w:val="single" w:sz="4" w:space="0" w:color="auto"/>
            </w:tcBorders>
            <w:shd w:val="clear" w:color="auto" w:fill="auto"/>
          </w:tcPr>
          <w:p w:rsidR="00E676F6" w:rsidRPr="00E26BD2" w:rsidRDefault="00E676F6" w:rsidP="0071315A">
            <w:pPr>
              <w:spacing w:after="0" w:line="240" w:lineRule="auto"/>
              <w:jc w:val="both"/>
              <w:rPr>
                <w:rFonts w:cs="B Yagut"/>
                <w:sz w:val="20"/>
                <w:szCs w:val="20"/>
                <w:rtl/>
              </w:rPr>
            </w:pPr>
            <w:r w:rsidRPr="00E26BD2">
              <w:rPr>
                <w:rFonts w:cs="B Yagut" w:hint="cs"/>
                <w:sz w:val="20"/>
                <w:szCs w:val="20"/>
                <w:rtl/>
              </w:rPr>
              <w:t>26 ساعت</w:t>
            </w:r>
          </w:p>
        </w:tc>
      </w:tr>
      <w:tr w:rsidR="00F21FA0" w:rsidRPr="00E26BD2" w:rsidTr="009E4868">
        <w:trPr>
          <w:jc w:val="center"/>
        </w:trPr>
        <w:tc>
          <w:tcPr>
            <w:tcW w:w="763" w:type="pct"/>
            <w:tcBorders>
              <w:top w:val="single" w:sz="4" w:space="0" w:color="auto"/>
              <w:left w:val="single" w:sz="4" w:space="0" w:color="auto"/>
              <w:bottom w:val="single" w:sz="4" w:space="0" w:color="auto"/>
              <w:right w:val="single" w:sz="4" w:space="0" w:color="auto"/>
            </w:tcBorders>
            <w:shd w:val="clear" w:color="auto" w:fill="auto"/>
          </w:tcPr>
          <w:p w:rsidR="00F21FA0" w:rsidRPr="00E26BD2" w:rsidRDefault="00821E07" w:rsidP="0071315A">
            <w:pPr>
              <w:spacing w:after="0" w:line="240" w:lineRule="auto"/>
              <w:jc w:val="both"/>
              <w:rPr>
                <w:rFonts w:cs="B Yagut"/>
                <w:b/>
                <w:bCs/>
                <w:sz w:val="20"/>
                <w:szCs w:val="20"/>
                <w:rtl/>
              </w:rPr>
            </w:pPr>
            <w:r w:rsidRPr="00E26BD2">
              <w:rPr>
                <w:rFonts w:cs="B Yagut" w:hint="cs"/>
                <w:b/>
                <w:bCs/>
                <w:sz w:val="20"/>
                <w:szCs w:val="20"/>
                <w:rtl/>
              </w:rPr>
              <w:t>هدف های كلی</w:t>
            </w:r>
          </w:p>
          <w:p w:rsidR="00F21FA0" w:rsidRPr="00E26BD2" w:rsidRDefault="00F21FA0" w:rsidP="0071315A">
            <w:pPr>
              <w:bidi w:val="0"/>
              <w:spacing w:after="0" w:line="240" w:lineRule="auto"/>
              <w:jc w:val="both"/>
              <w:rPr>
                <w:rFonts w:cs="B Yagut"/>
                <w:b/>
                <w:bCs/>
                <w:sz w:val="20"/>
                <w:szCs w:val="20"/>
                <w:rtl/>
              </w:rPr>
            </w:pPr>
          </w:p>
        </w:tc>
        <w:tc>
          <w:tcPr>
            <w:tcW w:w="4237" w:type="pct"/>
            <w:gridSpan w:val="3"/>
            <w:tcBorders>
              <w:top w:val="single" w:sz="4" w:space="0" w:color="auto"/>
              <w:left w:val="single" w:sz="4" w:space="0" w:color="auto"/>
              <w:bottom w:val="single" w:sz="4" w:space="0" w:color="auto"/>
              <w:right w:val="single" w:sz="4" w:space="0" w:color="auto"/>
            </w:tcBorders>
            <w:shd w:val="clear" w:color="auto" w:fill="auto"/>
          </w:tcPr>
          <w:p w:rsidR="00F21FA0" w:rsidRPr="00E26BD2" w:rsidRDefault="00DA01CC" w:rsidP="0071315A">
            <w:pPr>
              <w:pStyle w:val="CommentText"/>
              <w:bidi/>
              <w:spacing w:after="0"/>
              <w:ind w:right="239"/>
              <w:jc w:val="both"/>
              <w:rPr>
                <w:rFonts w:cs="B Yagut"/>
                <w:rtl/>
                <w:lang w:bidi="fa-IR"/>
              </w:rPr>
            </w:pPr>
            <w:r w:rsidRPr="00E26BD2">
              <w:rPr>
                <w:rFonts w:cs="B Yagut" w:hint="cs"/>
                <w:rtl/>
              </w:rPr>
              <w:t xml:space="preserve">دانشجو در </w:t>
            </w:r>
            <w:r w:rsidR="00293241" w:rsidRPr="00E26BD2">
              <w:rPr>
                <w:rFonts w:cs="B Yagut" w:hint="cs"/>
                <w:rtl/>
              </w:rPr>
              <w:t>این درس</w:t>
            </w:r>
            <w:r w:rsidR="00BA7E2C" w:rsidRPr="00E26BD2">
              <w:rPr>
                <w:rFonts w:cs="B Yagut" w:hint="cs"/>
                <w:rtl/>
              </w:rPr>
              <w:t xml:space="preserve"> </w:t>
            </w:r>
            <w:r w:rsidRPr="00E26BD2">
              <w:rPr>
                <w:rFonts w:cs="B Yagut" w:hint="cs"/>
                <w:rtl/>
              </w:rPr>
              <w:t>باید با کلیات و تاریخچه سلامت در ایران و جهان و با انواع نظام های عرضه سلامت در جهان آشنا شود</w:t>
            </w:r>
            <w:r w:rsidR="00BA7E2C" w:rsidRPr="00E26BD2">
              <w:rPr>
                <w:rFonts w:cs="B Yagut" w:hint="cs"/>
                <w:rtl/>
              </w:rPr>
              <w:t xml:space="preserve">. </w:t>
            </w:r>
            <w:r w:rsidRPr="00E26BD2">
              <w:rPr>
                <w:rFonts w:cs="B Yagut" w:hint="cs"/>
                <w:rtl/>
              </w:rPr>
              <w:t>مفاهیم سلامت و بیماری را درک کند</w:t>
            </w:r>
            <w:r w:rsidR="00DE5F49" w:rsidRPr="00E26BD2">
              <w:rPr>
                <w:rFonts w:cs="B Yagut" w:hint="cs"/>
                <w:rtl/>
              </w:rPr>
              <w:t xml:space="preserve">، </w:t>
            </w:r>
            <w:r w:rsidRPr="00E26BD2">
              <w:rPr>
                <w:rFonts w:cs="B Yagut" w:hint="cs"/>
                <w:rtl/>
              </w:rPr>
              <w:t>و خطرات تهدید کننده سلامت و گذار سلامت در جهان و ایران را بشناسد</w:t>
            </w:r>
            <w:r w:rsidR="00BA7E2C" w:rsidRPr="00E26BD2">
              <w:rPr>
                <w:rFonts w:cs="B Yagut" w:hint="cs"/>
                <w:rtl/>
              </w:rPr>
              <w:t xml:space="preserve">. </w:t>
            </w:r>
            <w:r w:rsidRPr="00E26BD2">
              <w:rPr>
                <w:rFonts w:cs="B Yagut" w:hint="cs"/>
                <w:rtl/>
              </w:rPr>
              <w:t>با مفهوم سلامت برای همه و سطوح پیشگیری</w:t>
            </w:r>
            <w:r w:rsidR="00DE5F49" w:rsidRPr="00E26BD2">
              <w:rPr>
                <w:rFonts w:cs="B Yagut" w:hint="cs"/>
                <w:rtl/>
              </w:rPr>
              <w:t xml:space="preserve"> </w:t>
            </w:r>
            <w:r w:rsidRPr="00E26BD2">
              <w:rPr>
                <w:rFonts w:cs="B Yagut" w:hint="cs"/>
                <w:rtl/>
              </w:rPr>
              <w:t xml:space="preserve">آشنا شده و بتواند مراقبت های بهداشتی اولیه را بکار </w:t>
            </w:r>
            <w:r w:rsidR="00A90A1B" w:rsidRPr="00E26BD2">
              <w:rPr>
                <w:rFonts w:cs="B Yagut" w:hint="cs"/>
                <w:rtl/>
              </w:rPr>
              <w:t xml:space="preserve">گیرد </w:t>
            </w:r>
            <w:r w:rsidRPr="00E26BD2">
              <w:rPr>
                <w:rFonts w:cs="B Yagut" w:hint="cs"/>
                <w:rtl/>
              </w:rPr>
              <w:t>و بر اساس سطوح پیشگیری مراجعین را مدیریت و ارزیابی خطر کند</w:t>
            </w:r>
            <w:r w:rsidR="00BA7E2C" w:rsidRPr="00E26BD2">
              <w:rPr>
                <w:rFonts w:cs="B Yagut" w:hint="cs"/>
                <w:rtl/>
              </w:rPr>
              <w:t xml:space="preserve">. </w:t>
            </w:r>
            <w:r w:rsidR="00A90A1B" w:rsidRPr="00E26BD2">
              <w:rPr>
                <w:rFonts w:cs="B Yagut" w:hint="cs"/>
                <w:rtl/>
              </w:rPr>
              <w:t xml:space="preserve">با </w:t>
            </w:r>
            <w:r w:rsidRPr="00E26BD2">
              <w:rPr>
                <w:rFonts w:cs="B Yagut" w:hint="cs"/>
                <w:rtl/>
              </w:rPr>
              <w:t>نقش سازمان های ملی و فرا ملی در توسعه سلامت</w:t>
            </w:r>
            <w:r w:rsidR="00DE5F49" w:rsidRPr="00E26BD2">
              <w:rPr>
                <w:rFonts w:cs="B Yagut" w:hint="cs"/>
                <w:rtl/>
              </w:rPr>
              <w:t xml:space="preserve"> </w:t>
            </w:r>
            <w:r w:rsidR="00A90A1B" w:rsidRPr="00E26BD2">
              <w:rPr>
                <w:rFonts w:cs="B Yagut" w:hint="cs"/>
                <w:rtl/>
              </w:rPr>
              <w:t>آشنا شود</w:t>
            </w:r>
            <w:r w:rsidR="00BA7E2C" w:rsidRPr="00E26BD2">
              <w:rPr>
                <w:rFonts w:cs="B Yagut" w:hint="cs"/>
                <w:rtl/>
              </w:rPr>
              <w:t xml:space="preserve">. </w:t>
            </w:r>
            <w:r w:rsidRPr="00E26BD2">
              <w:rPr>
                <w:rFonts w:cs="B Yagut" w:hint="cs"/>
                <w:rtl/>
              </w:rPr>
              <w:t xml:space="preserve">با مفاهیم اولیه </w:t>
            </w:r>
            <w:r w:rsidR="00F84D91" w:rsidRPr="00E26BD2">
              <w:rPr>
                <w:rFonts w:cs="B Yagut" w:hint="cs"/>
                <w:rtl/>
              </w:rPr>
              <w:t>آموزش</w:t>
            </w:r>
            <w:r w:rsidRPr="00E26BD2">
              <w:rPr>
                <w:rFonts w:cs="B Yagut" w:hint="cs"/>
                <w:rtl/>
              </w:rPr>
              <w:t xml:space="preserve"> بهداشت و ارتقای سلامت آشنا شده و بتواند ارتباط بهداشتی برقرار </w:t>
            </w:r>
            <w:r w:rsidR="00A90A1B" w:rsidRPr="00E26BD2">
              <w:rPr>
                <w:rFonts w:cs="B Yagut" w:hint="cs"/>
                <w:rtl/>
              </w:rPr>
              <w:t xml:space="preserve">کند </w:t>
            </w:r>
            <w:r w:rsidRPr="00E26BD2">
              <w:rPr>
                <w:rFonts w:cs="B Yagut" w:hint="cs"/>
                <w:rtl/>
              </w:rPr>
              <w:t xml:space="preserve">و مراجعین را </w:t>
            </w:r>
            <w:r w:rsidR="00A90A1B" w:rsidRPr="00E26BD2">
              <w:rPr>
                <w:rFonts w:cs="B Yagut" w:hint="cs"/>
                <w:rtl/>
              </w:rPr>
              <w:t xml:space="preserve">در زمینه خدمات سلامت </w:t>
            </w:r>
            <w:r w:rsidR="00F84D91" w:rsidRPr="00E26BD2">
              <w:rPr>
                <w:rFonts w:cs="B Yagut" w:hint="cs"/>
                <w:rtl/>
              </w:rPr>
              <w:t>آموزش</w:t>
            </w:r>
            <w:r w:rsidRPr="00E26BD2">
              <w:rPr>
                <w:rFonts w:cs="B Yagut" w:hint="cs"/>
                <w:rtl/>
              </w:rPr>
              <w:t xml:space="preserve"> بدهد</w:t>
            </w:r>
            <w:r w:rsidR="00BA7E2C" w:rsidRPr="00E26BD2">
              <w:rPr>
                <w:rFonts w:cs="B Yagut" w:hint="cs"/>
                <w:rtl/>
              </w:rPr>
              <w:t xml:space="preserve">. </w:t>
            </w:r>
            <w:r w:rsidR="00A90A1B" w:rsidRPr="00E26BD2">
              <w:rPr>
                <w:rFonts w:cs="B Yagut" w:hint="cs"/>
                <w:rtl/>
              </w:rPr>
              <w:t>با</w:t>
            </w:r>
            <w:r w:rsidRPr="00E26BD2">
              <w:rPr>
                <w:rFonts w:cs="B Yagut" w:hint="cs"/>
                <w:rtl/>
              </w:rPr>
              <w:t xml:space="preserve"> اهداف توسعه پایدار </w:t>
            </w:r>
            <w:r w:rsidR="00A90A1B" w:rsidRPr="00E26BD2">
              <w:rPr>
                <w:rFonts w:cs="B Yagut" w:hint="cs"/>
                <w:rtl/>
              </w:rPr>
              <w:t>آشنا شود</w:t>
            </w:r>
            <w:r w:rsidRPr="00E26BD2">
              <w:rPr>
                <w:rFonts w:cs="B Yagut" w:hint="cs"/>
                <w:rtl/>
              </w:rPr>
              <w:t xml:space="preserve"> و </w:t>
            </w:r>
            <w:r w:rsidR="00A90A1B" w:rsidRPr="00E26BD2">
              <w:rPr>
                <w:rFonts w:cs="B Yagut" w:hint="cs"/>
                <w:rtl/>
              </w:rPr>
              <w:t xml:space="preserve">نقش </w:t>
            </w:r>
            <w:r w:rsidRPr="00E26BD2">
              <w:rPr>
                <w:rFonts w:cs="B Yagut" w:hint="cs"/>
                <w:rtl/>
              </w:rPr>
              <w:t>عوامل اجتماعی موثر بر سلامت را شناخته تا بتواند در مدیریت بیمار آن</w:t>
            </w:r>
            <w:r w:rsidR="00A90A1B" w:rsidRPr="00E26BD2">
              <w:rPr>
                <w:rFonts w:cs="B Yagut" w:hint="cs"/>
                <w:rtl/>
              </w:rPr>
              <w:t xml:space="preserve"> ها</w:t>
            </w:r>
            <w:r w:rsidRPr="00E26BD2">
              <w:rPr>
                <w:rFonts w:cs="B Yagut" w:hint="cs"/>
                <w:rtl/>
              </w:rPr>
              <w:t xml:space="preserve"> را به کار </w:t>
            </w:r>
            <w:r w:rsidR="00A90A1B" w:rsidRPr="00E26BD2">
              <w:rPr>
                <w:rFonts w:cs="B Yagut" w:hint="cs"/>
                <w:rtl/>
              </w:rPr>
              <w:t>ب</w:t>
            </w:r>
            <w:r w:rsidRPr="00E26BD2">
              <w:rPr>
                <w:rFonts w:cs="B Yagut" w:hint="cs"/>
                <w:rtl/>
              </w:rPr>
              <w:t>بندد</w:t>
            </w:r>
            <w:r w:rsidR="00BA7E2C" w:rsidRPr="00E26BD2">
              <w:rPr>
                <w:rFonts w:cs="B Yagut" w:hint="cs"/>
                <w:rtl/>
              </w:rPr>
              <w:t xml:space="preserve">. </w:t>
            </w:r>
            <w:r w:rsidRPr="00E26BD2">
              <w:rPr>
                <w:rFonts w:cs="B Yagut" w:hint="cs"/>
                <w:rtl/>
              </w:rPr>
              <w:t>با اهمیت بهداشت محیط</w:t>
            </w:r>
            <w:r w:rsidR="00DE5F49" w:rsidRPr="00E26BD2">
              <w:rPr>
                <w:rFonts w:cs="B Yagut" w:hint="cs"/>
                <w:rtl/>
              </w:rPr>
              <w:t xml:space="preserve">، </w:t>
            </w:r>
            <w:r w:rsidRPr="00E26BD2">
              <w:rPr>
                <w:rFonts w:cs="B Yagut" w:hint="cs"/>
                <w:rtl/>
              </w:rPr>
              <w:t xml:space="preserve">و بهداشت حرفه ای آشنا شده و نقش آنها را در ارتقای سلامت جمعیت </w:t>
            </w:r>
            <w:r w:rsidR="00A90A1B" w:rsidRPr="00E26BD2">
              <w:rPr>
                <w:rFonts w:cs="B Yagut" w:hint="cs"/>
                <w:rtl/>
              </w:rPr>
              <w:t>بشناسد</w:t>
            </w:r>
            <w:r w:rsidR="00BA7E2C" w:rsidRPr="00E26BD2">
              <w:rPr>
                <w:rFonts w:cs="B Yagut" w:hint="cs"/>
                <w:rtl/>
              </w:rPr>
              <w:t xml:space="preserve">. </w:t>
            </w:r>
            <w:r w:rsidRPr="00E26BD2">
              <w:rPr>
                <w:rFonts w:cs="B Yagut" w:hint="cs"/>
                <w:rtl/>
              </w:rPr>
              <w:t>با بهداشت مواد غذایی و نقش تغذیه در سلامت</w:t>
            </w:r>
            <w:r w:rsidR="00DE5F49" w:rsidRPr="00E26BD2">
              <w:rPr>
                <w:rFonts w:cs="B Yagut" w:hint="cs"/>
                <w:rtl/>
              </w:rPr>
              <w:t xml:space="preserve"> </w:t>
            </w:r>
            <w:r w:rsidRPr="00E26BD2">
              <w:rPr>
                <w:rFonts w:cs="B Yagut" w:hint="cs"/>
                <w:rtl/>
              </w:rPr>
              <w:t>اشنایی پیدا کرده و بتواند در حوزه های مرتبط اصول آن را به کار ببندد</w:t>
            </w:r>
            <w:r w:rsidR="00BA7E2C" w:rsidRPr="00E26BD2">
              <w:rPr>
                <w:rFonts w:cs="B Yagut" w:hint="cs"/>
                <w:rtl/>
              </w:rPr>
              <w:t xml:space="preserve">. </w:t>
            </w:r>
            <w:r w:rsidRPr="00E26BD2">
              <w:rPr>
                <w:rFonts w:cs="B Yagut" w:hint="cs"/>
                <w:rtl/>
              </w:rPr>
              <w:t xml:space="preserve">اهمیت سلامت دهان و دندان </w:t>
            </w:r>
            <w:r w:rsidR="00AE79A1" w:rsidRPr="00E26BD2">
              <w:rPr>
                <w:rFonts w:cs="B Yagut" w:hint="cs"/>
                <w:rtl/>
              </w:rPr>
              <w:t>را درک کند</w:t>
            </w:r>
            <w:r w:rsidR="00BA7E2C" w:rsidRPr="00E26BD2">
              <w:rPr>
                <w:rFonts w:cs="B Yagut" w:hint="cs"/>
                <w:rtl/>
              </w:rPr>
              <w:t xml:space="preserve">. </w:t>
            </w:r>
            <w:r w:rsidRPr="00E26BD2">
              <w:rPr>
                <w:rFonts w:cs="B Yagut" w:hint="cs"/>
                <w:rtl/>
              </w:rPr>
              <w:t>با ارزیابی فناوری سلامت آشنا شود</w:t>
            </w:r>
            <w:r w:rsidR="00BA7E2C" w:rsidRPr="00E26BD2">
              <w:rPr>
                <w:rFonts w:cs="B Yagut" w:hint="cs"/>
                <w:rtl/>
              </w:rPr>
              <w:t xml:space="preserve">. </w:t>
            </w:r>
            <w:r w:rsidRPr="00E26BD2">
              <w:rPr>
                <w:rFonts w:cs="B Yagut" w:hint="cs"/>
                <w:rtl/>
              </w:rPr>
              <w:t xml:space="preserve">برنامه ایمن سازی را </w:t>
            </w:r>
            <w:r w:rsidR="00AE79A1" w:rsidRPr="00E26BD2">
              <w:rPr>
                <w:rFonts w:cs="B Yagut" w:hint="cs"/>
                <w:rtl/>
              </w:rPr>
              <w:t>بشناسد</w:t>
            </w:r>
            <w:r w:rsidRPr="00E26BD2">
              <w:rPr>
                <w:rFonts w:cs="B Yagut" w:hint="cs"/>
                <w:rtl/>
              </w:rPr>
              <w:t xml:space="preserve"> و بتواند اجرای آنرا هدایت نماید</w:t>
            </w:r>
            <w:r w:rsidR="00BA7E2C" w:rsidRPr="00E26BD2">
              <w:rPr>
                <w:rFonts w:cs="B Yagut" w:hint="cs"/>
                <w:rtl/>
              </w:rPr>
              <w:t xml:space="preserve">. </w:t>
            </w:r>
          </w:p>
        </w:tc>
      </w:tr>
      <w:tr w:rsidR="00F21FA0" w:rsidRPr="00E26BD2" w:rsidTr="009E4868">
        <w:trPr>
          <w:jc w:val="center"/>
        </w:trPr>
        <w:tc>
          <w:tcPr>
            <w:tcW w:w="763" w:type="pct"/>
            <w:tcBorders>
              <w:top w:val="single" w:sz="4" w:space="0" w:color="auto"/>
              <w:left w:val="single" w:sz="4" w:space="0" w:color="auto"/>
              <w:bottom w:val="single" w:sz="4" w:space="0" w:color="auto"/>
              <w:right w:val="single" w:sz="4" w:space="0" w:color="auto"/>
            </w:tcBorders>
            <w:shd w:val="clear" w:color="auto" w:fill="auto"/>
          </w:tcPr>
          <w:p w:rsidR="00F21FA0" w:rsidRPr="00E26BD2" w:rsidRDefault="00F21FA0" w:rsidP="0071315A">
            <w:pPr>
              <w:spacing w:after="0" w:line="240" w:lineRule="auto"/>
              <w:jc w:val="both"/>
              <w:rPr>
                <w:rFonts w:cs="B Yagut"/>
                <w:b/>
                <w:bCs/>
                <w:sz w:val="20"/>
                <w:szCs w:val="20"/>
                <w:rtl/>
              </w:rPr>
            </w:pPr>
            <w:r w:rsidRPr="00E26BD2">
              <w:rPr>
                <w:rFonts w:cs="B Yagut" w:hint="cs"/>
                <w:b/>
                <w:bCs/>
                <w:sz w:val="20"/>
                <w:szCs w:val="20"/>
                <w:rtl/>
              </w:rPr>
              <w:t xml:space="preserve">شرح درس </w:t>
            </w:r>
          </w:p>
        </w:tc>
        <w:tc>
          <w:tcPr>
            <w:tcW w:w="4237" w:type="pct"/>
            <w:gridSpan w:val="3"/>
            <w:tcBorders>
              <w:top w:val="single" w:sz="4" w:space="0" w:color="auto"/>
              <w:left w:val="single" w:sz="4" w:space="0" w:color="auto"/>
              <w:bottom w:val="single" w:sz="4" w:space="0" w:color="auto"/>
              <w:right w:val="single" w:sz="4" w:space="0" w:color="auto"/>
            </w:tcBorders>
            <w:shd w:val="clear" w:color="auto" w:fill="auto"/>
          </w:tcPr>
          <w:p w:rsidR="00F21FA0" w:rsidRPr="00E26BD2" w:rsidRDefault="00F21FA0" w:rsidP="0071315A">
            <w:pPr>
              <w:spacing w:after="0" w:line="240" w:lineRule="auto"/>
              <w:jc w:val="both"/>
              <w:rPr>
                <w:rFonts w:cs="B Yagut"/>
                <w:sz w:val="20"/>
                <w:szCs w:val="20"/>
                <w:rtl/>
              </w:rPr>
            </w:pPr>
            <w:r w:rsidRPr="00E26BD2">
              <w:rPr>
                <w:rFonts w:cs="B Yagut" w:hint="cs"/>
                <w:sz w:val="20"/>
                <w:szCs w:val="20"/>
                <w:rtl/>
              </w:rPr>
              <w:t xml:space="preserve">در </w:t>
            </w:r>
            <w:r w:rsidR="00293241" w:rsidRPr="00E26BD2">
              <w:rPr>
                <w:rFonts w:cs="B Yagut" w:hint="cs"/>
                <w:sz w:val="20"/>
                <w:szCs w:val="20"/>
                <w:rtl/>
              </w:rPr>
              <w:t>این درس</w:t>
            </w:r>
            <w:r w:rsidR="00BA7E2C" w:rsidRPr="00E26BD2">
              <w:rPr>
                <w:rFonts w:cs="B Yagut" w:hint="cs"/>
                <w:sz w:val="20"/>
                <w:szCs w:val="20"/>
                <w:rtl/>
              </w:rPr>
              <w:t xml:space="preserve"> </w:t>
            </w:r>
            <w:r w:rsidRPr="00E26BD2">
              <w:rPr>
                <w:rFonts w:cs="B Yagut" w:hint="cs"/>
                <w:sz w:val="20"/>
                <w:szCs w:val="20"/>
                <w:rtl/>
              </w:rPr>
              <w:t>دانشجو با اصول اولیه و زیر بنایی سلامت آشنا می شود تا بتواند به عنوان پزشک در حفظ و ارتقای سلامت فرد و جمعیت فعالیت کند</w:t>
            </w:r>
            <w:r w:rsidR="00BA7E2C" w:rsidRPr="00E26BD2">
              <w:rPr>
                <w:rFonts w:cs="B Yagut" w:hint="cs"/>
                <w:sz w:val="20"/>
                <w:szCs w:val="20"/>
                <w:rtl/>
              </w:rPr>
              <w:t xml:space="preserve">. </w:t>
            </w:r>
          </w:p>
        </w:tc>
      </w:tr>
      <w:tr w:rsidR="00F21FA0" w:rsidRPr="00E26BD2" w:rsidTr="009E4868">
        <w:trPr>
          <w:jc w:val="center"/>
        </w:trPr>
        <w:tc>
          <w:tcPr>
            <w:tcW w:w="763" w:type="pct"/>
            <w:tcBorders>
              <w:top w:val="single" w:sz="4" w:space="0" w:color="auto"/>
              <w:left w:val="single" w:sz="4" w:space="0" w:color="auto"/>
              <w:bottom w:val="single" w:sz="4" w:space="0" w:color="auto"/>
              <w:right w:val="single" w:sz="4" w:space="0" w:color="auto"/>
            </w:tcBorders>
            <w:shd w:val="clear" w:color="auto" w:fill="auto"/>
          </w:tcPr>
          <w:p w:rsidR="00F21FA0" w:rsidRPr="00E26BD2" w:rsidRDefault="00F21FA0" w:rsidP="0071315A">
            <w:pPr>
              <w:spacing w:after="0" w:line="240" w:lineRule="auto"/>
              <w:jc w:val="both"/>
              <w:rPr>
                <w:rFonts w:cs="B Yagut"/>
                <w:b/>
                <w:bCs/>
                <w:sz w:val="20"/>
                <w:szCs w:val="20"/>
                <w:rtl/>
              </w:rPr>
            </w:pPr>
            <w:r w:rsidRPr="00E26BD2">
              <w:rPr>
                <w:rFonts w:cs="B Yagut" w:hint="cs"/>
                <w:b/>
                <w:bCs/>
                <w:sz w:val="20"/>
                <w:szCs w:val="20"/>
                <w:rtl/>
              </w:rPr>
              <w:t>محتواي ضروري</w:t>
            </w:r>
          </w:p>
        </w:tc>
        <w:tc>
          <w:tcPr>
            <w:tcW w:w="4237" w:type="pct"/>
            <w:gridSpan w:val="3"/>
            <w:tcBorders>
              <w:top w:val="single" w:sz="4" w:space="0" w:color="auto"/>
              <w:left w:val="single" w:sz="4" w:space="0" w:color="auto"/>
              <w:bottom w:val="single" w:sz="4" w:space="0" w:color="auto"/>
              <w:right w:val="single" w:sz="4" w:space="0" w:color="auto"/>
            </w:tcBorders>
            <w:shd w:val="clear" w:color="auto" w:fill="auto"/>
          </w:tcPr>
          <w:p w:rsidR="00AC2CF2" w:rsidRPr="00E26BD2" w:rsidRDefault="00AC2CF2" w:rsidP="0071315A">
            <w:pPr>
              <w:pStyle w:val="ListParagraph"/>
              <w:numPr>
                <w:ilvl w:val="0"/>
                <w:numId w:val="197"/>
              </w:numPr>
              <w:spacing w:after="0" w:line="240" w:lineRule="auto"/>
              <w:jc w:val="both"/>
              <w:rPr>
                <w:rFonts w:cs="B Yagut"/>
                <w:sz w:val="20"/>
                <w:szCs w:val="20"/>
              </w:rPr>
            </w:pPr>
            <w:r w:rsidRPr="00E26BD2">
              <w:rPr>
                <w:rFonts w:cs="B Yagut" w:hint="cs"/>
                <w:sz w:val="20"/>
                <w:szCs w:val="20"/>
                <w:rtl/>
              </w:rPr>
              <w:t>کلیات و تاریخچه سلامت عمومی در ایران و جهان- سیر تکامل شامل</w:t>
            </w:r>
            <w:r w:rsidR="00BA7E2C" w:rsidRPr="00E26BD2">
              <w:rPr>
                <w:rFonts w:cs="B Yagut" w:hint="cs"/>
                <w:sz w:val="20"/>
                <w:szCs w:val="20"/>
                <w:rtl/>
              </w:rPr>
              <w:t xml:space="preserve">: </w:t>
            </w:r>
            <w:r w:rsidRPr="00E26BD2">
              <w:rPr>
                <w:rFonts w:cs="B Yagut"/>
                <w:sz w:val="20"/>
                <w:szCs w:val="20"/>
              </w:rPr>
              <w:t>HFA, Millennium Development Goals (MDGs), primary healthcare (PHC), universal health coverage (UHC)</w:t>
            </w:r>
          </w:p>
          <w:p w:rsidR="00AC2CF2" w:rsidRPr="00E26BD2" w:rsidRDefault="00AC2CF2" w:rsidP="0071315A">
            <w:pPr>
              <w:pStyle w:val="ListParagraph"/>
              <w:numPr>
                <w:ilvl w:val="0"/>
                <w:numId w:val="197"/>
              </w:numPr>
              <w:spacing w:after="0" w:line="240" w:lineRule="auto"/>
              <w:jc w:val="both"/>
              <w:rPr>
                <w:rFonts w:cs="B Yagut"/>
                <w:sz w:val="20"/>
                <w:szCs w:val="20"/>
                <w:rtl/>
              </w:rPr>
            </w:pPr>
            <w:r w:rsidRPr="00E26BD2">
              <w:rPr>
                <w:rFonts w:cs="B Yagut" w:hint="cs"/>
                <w:sz w:val="20"/>
                <w:szCs w:val="20"/>
                <w:rtl/>
              </w:rPr>
              <w:t>مفاهیم سلامت</w:t>
            </w:r>
            <w:r w:rsidRPr="00E26BD2">
              <w:rPr>
                <w:rFonts w:cs="B Yagut"/>
                <w:sz w:val="20"/>
                <w:szCs w:val="20"/>
                <w:rtl/>
              </w:rPr>
              <w:t xml:space="preserve"> </w:t>
            </w:r>
            <w:r w:rsidRPr="00E26BD2">
              <w:rPr>
                <w:rFonts w:cs="B Yagut" w:hint="cs"/>
                <w:sz w:val="20"/>
                <w:szCs w:val="20"/>
                <w:rtl/>
              </w:rPr>
              <w:t>و بیماری</w:t>
            </w:r>
            <w:r w:rsidR="00DE5F49" w:rsidRPr="00E26BD2">
              <w:rPr>
                <w:rFonts w:cs="B Yagut"/>
                <w:sz w:val="20"/>
                <w:szCs w:val="20"/>
                <w:rtl/>
              </w:rPr>
              <w:t xml:space="preserve"> </w:t>
            </w:r>
            <w:r w:rsidRPr="00E26BD2">
              <w:rPr>
                <w:rFonts w:cs="B Yagut" w:hint="cs"/>
                <w:sz w:val="20"/>
                <w:szCs w:val="20"/>
                <w:rtl/>
              </w:rPr>
              <w:t xml:space="preserve">و سطوح پیشگیری </w:t>
            </w:r>
          </w:p>
          <w:p w:rsidR="00871200" w:rsidRPr="00E26BD2" w:rsidRDefault="00AC2CF2" w:rsidP="0071315A">
            <w:pPr>
              <w:pStyle w:val="ListParagraph"/>
              <w:numPr>
                <w:ilvl w:val="0"/>
                <w:numId w:val="197"/>
              </w:numPr>
              <w:spacing w:after="0" w:line="240" w:lineRule="auto"/>
              <w:jc w:val="both"/>
              <w:rPr>
                <w:rFonts w:cs="B Yagut"/>
                <w:sz w:val="20"/>
                <w:szCs w:val="20"/>
                <w:rtl/>
              </w:rPr>
            </w:pPr>
            <w:r w:rsidRPr="00E26BD2">
              <w:rPr>
                <w:rFonts w:cs="B Yagut" w:hint="cs"/>
                <w:sz w:val="20"/>
                <w:szCs w:val="20"/>
                <w:rtl/>
              </w:rPr>
              <w:t>نظام</w:t>
            </w:r>
            <w:r w:rsidR="00DE5F49" w:rsidRPr="00E26BD2">
              <w:rPr>
                <w:rFonts w:cs="B Yagut" w:hint="cs"/>
                <w:sz w:val="20"/>
                <w:szCs w:val="20"/>
                <w:rtl/>
              </w:rPr>
              <w:t xml:space="preserve"> </w:t>
            </w:r>
            <w:r w:rsidRPr="00E26BD2">
              <w:rPr>
                <w:rFonts w:cs="B Yagut" w:hint="cs"/>
                <w:sz w:val="20"/>
                <w:szCs w:val="20"/>
                <w:rtl/>
              </w:rPr>
              <w:t xml:space="preserve">مراقبت های اولیه سلامت </w:t>
            </w:r>
            <w:r w:rsidRPr="00E26BD2">
              <w:rPr>
                <w:rFonts w:ascii="Times New Roman" w:hAnsi="Times New Roman" w:cs="Times New Roman" w:hint="cs"/>
                <w:sz w:val="20"/>
                <w:szCs w:val="20"/>
                <w:rtl/>
              </w:rPr>
              <w:t>–</w:t>
            </w:r>
            <w:r w:rsidRPr="00E26BD2">
              <w:rPr>
                <w:rFonts w:cs="B Yagut" w:hint="cs"/>
                <w:sz w:val="20"/>
                <w:szCs w:val="20"/>
                <w:rtl/>
              </w:rPr>
              <w:t xml:space="preserve"> ۱</w:t>
            </w:r>
            <w:r w:rsidR="00DE5F49" w:rsidRPr="00E26BD2">
              <w:rPr>
                <w:rFonts w:cs="B Yagut" w:hint="cs"/>
                <w:sz w:val="20"/>
                <w:szCs w:val="20"/>
                <w:rtl/>
              </w:rPr>
              <w:t xml:space="preserve"> </w:t>
            </w:r>
            <w:r w:rsidRPr="00E26BD2">
              <w:rPr>
                <w:rFonts w:cs="B Yagut" w:hint="cs"/>
                <w:sz w:val="20"/>
                <w:szCs w:val="20"/>
                <w:rtl/>
              </w:rPr>
              <w:t>(</w:t>
            </w:r>
            <w:r w:rsidRPr="00E26BD2">
              <w:rPr>
                <w:rFonts w:cs="B Yagut"/>
                <w:sz w:val="20"/>
                <w:szCs w:val="20"/>
              </w:rPr>
              <w:t>PHC</w:t>
            </w:r>
            <w:r w:rsidRPr="00E26BD2">
              <w:rPr>
                <w:rFonts w:cs="B Yagut" w:hint="cs"/>
                <w:sz w:val="20"/>
                <w:szCs w:val="20"/>
                <w:rtl/>
              </w:rPr>
              <w:t>)</w:t>
            </w:r>
          </w:p>
          <w:p w:rsidR="00AC2CF2" w:rsidRPr="00E26BD2" w:rsidRDefault="00AC2CF2" w:rsidP="0071315A">
            <w:pPr>
              <w:pStyle w:val="ListParagraph"/>
              <w:numPr>
                <w:ilvl w:val="0"/>
                <w:numId w:val="197"/>
              </w:numPr>
              <w:spacing w:after="0" w:line="240" w:lineRule="auto"/>
              <w:jc w:val="both"/>
              <w:rPr>
                <w:rFonts w:cs="B Yagut"/>
                <w:sz w:val="20"/>
                <w:szCs w:val="20"/>
                <w:rtl/>
              </w:rPr>
            </w:pPr>
            <w:r w:rsidRPr="00E26BD2">
              <w:rPr>
                <w:rFonts w:cs="B Yagut" w:hint="cs"/>
                <w:sz w:val="20"/>
                <w:szCs w:val="20"/>
                <w:rtl/>
              </w:rPr>
              <w:t>نظام</w:t>
            </w:r>
            <w:r w:rsidR="00DE5F49" w:rsidRPr="00E26BD2">
              <w:rPr>
                <w:rFonts w:cs="B Yagut" w:hint="cs"/>
                <w:sz w:val="20"/>
                <w:szCs w:val="20"/>
                <w:rtl/>
              </w:rPr>
              <w:t xml:space="preserve"> </w:t>
            </w:r>
            <w:r w:rsidRPr="00E26BD2">
              <w:rPr>
                <w:rFonts w:cs="B Yagut" w:hint="cs"/>
                <w:sz w:val="20"/>
                <w:szCs w:val="20"/>
                <w:rtl/>
              </w:rPr>
              <w:t>مراقبت های اولیه سلامت- ۲</w:t>
            </w:r>
            <w:r w:rsidR="00DE5F49" w:rsidRPr="00E26BD2">
              <w:rPr>
                <w:rFonts w:cs="B Yagut" w:hint="cs"/>
                <w:sz w:val="20"/>
                <w:szCs w:val="20"/>
                <w:rtl/>
              </w:rPr>
              <w:t xml:space="preserve"> </w:t>
            </w:r>
            <w:r w:rsidRPr="00E26BD2">
              <w:rPr>
                <w:rFonts w:cs="B Yagut" w:hint="cs"/>
                <w:sz w:val="20"/>
                <w:szCs w:val="20"/>
                <w:rtl/>
              </w:rPr>
              <w:t>(</w:t>
            </w:r>
            <w:r w:rsidRPr="00E26BD2">
              <w:rPr>
                <w:rFonts w:cs="B Yagut"/>
                <w:sz w:val="20"/>
                <w:szCs w:val="20"/>
              </w:rPr>
              <w:t>PHC</w:t>
            </w:r>
            <w:r w:rsidRPr="00E26BD2">
              <w:rPr>
                <w:rFonts w:cs="B Yagut" w:hint="cs"/>
                <w:sz w:val="20"/>
                <w:szCs w:val="20"/>
                <w:rtl/>
              </w:rPr>
              <w:t>)</w:t>
            </w:r>
          </w:p>
          <w:p w:rsidR="00871200" w:rsidRPr="00E26BD2" w:rsidRDefault="00AC2CF2" w:rsidP="0071315A">
            <w:pPr>
              <w:pStyle w:val="ListParagraph"/>
              <w:numPr>
                <w:ilvl w:val="0"/>
                <w:numId w:val="197"/>
              </w:numPr>
              <w:spacing w:after="0" w:line="240" w:lineRule="auto"/>
              <w:jc w:val="both"/>
              <w:rPr>
                <w:rFonts w:cs="B Yagut"/>
                <w:sz w:val="20"/>
                <w:szCs w:val="20"/>
                <w:rtl/>
              </w:rPr>
            </w:pPr>
            <w:r w:rsidRPr="00E26BD2">
              <w:rPr>
                <w:rFonts w:cs="B Yagut" w:hint="cs"/>
                <w:sz w:val="20"/>
                <w:szCs w:val="20"/>
                <w:rtl/>
              </w:rPr>
              <w:t>سیمای سلامت در جهان و ایران بر اساس شاخص ها</w:t>
            </w:r>
          </w:p>
          <w:p w:rsidR="00871200" w:rsidRPr="00E26BD2" w:rsidRDefault="00AC2CF2" w:rsidP="0071315A">
            <w:pPr>
              <w:pStyle w:val="ListParagraph"/>
              <w:numPr>
                <w:ilvl w:val="0"/>
                <w:numId w:val="197"/>
              </w:numPr>
              <w:spacing w:after="0" w:line="240" w:lineRule="auto"/>
              <w:jc w:val="both"/>
              <w:rPr>
                <w:rFonts w:cs="B Yagut"/>
                <w:sz w:val="20"/>
                <w:szCs w:val="20"/>
                <w:rtl/>
              </w:rPr>
            </w:pPr>
            <w:r w:rsidRPr="00E26BD2">
              <w:rPr>
                <w:rFonts w:cs="B Yagut" w:hint="cs"/>
                <w:sz w:val="20"/>
                <w:szCs w:val="20"/>
                <w:rtl/>
              </w:rPr>
              <w:t>سازمان های محلی</w:t>
            </w:r>
            <w:r w:rsidR="00DE5F49" w:rsidRPr="00E26BD2">
              <w:rPr>
                <w:rFonts w:cs="B Yagut" w:hint="cs"/>
                <w:sz w:val="20"/>
                <w:szCs w:val="20"/>
                <w:rtl/>
              </w:rPr>
              <w:t xml:space="preserve">، </w:t>
            </w:r>
            <w:r w:rsidRPr="00E26BD2">
              <w:rPr>
                <w:rFonts w:cs="B Yagut" w:hint="cs"/>
                <w:sz w:val="20"/>
                <w:szCs w:val="20"/>
                <w:rtl/>
              </w:rPr>
              <w:t>ملی و فراملی مرتبط با سلامت</w:t>
            </w:r>
          </w:p>
          <w:p w:rsidR="00AC2CF2" w:rsidRPr="00E26BD2" w:rsidRDefault="00AC2CF2" w:rsidP="0071315A">
            <w:pPr>
              <w:pStyle w:val="ListParagraph"/>
              <w:numPr>
                <w:ilvl w:val="0"/>
                <w:numId w:val="197"/>
              </w:numPr>
              <w:spacing w:after="0" w:line="240" w:lineRule="auto"/>
              <w:jc w:val="both"/>
              <w:rPr>
                <w:rFonts w:cs="B Yagut"/>
                <w:sz w:val="20"/>
                <w:szCs w:val="20"/>
              </w:rPr>
            </w:pPr>
            <w:r w:rsidRPr="00E26BD2">
              <w:rPr>
                <w:rFonts w:cs="B Yagut" w:hint="cs"/>
                <w:sz w:val="20"/>
                <w:szCs w:val="20"/>
                <w:rtl/>
              </w:rPr>
              <w:t>عوامل محیطی مرتبط با سلامت (هوا</w:t>
            </w:r>
            <w:r w:rsidR="00DE5F49" w:rsidRPr="00E26BD2">
              <w:rPr>
                <w:rFonts w:cs="B Yagut" w:hint="cs"/>
                <w:sz w:val="20"/>
                <w:szCs w:val="20"/>
                <w:rtl/>
              </w:rPr>
              <w:t xml:space="preserve">، </w:t>
            </w:r>
            <w:r w:rsidRPr="00E26BD2">
              <w:rPr>
                <w:rFonts w:cs="B Yagut" w:hint="cs"/>
                <w:sz w:val="20"/>
                <w:szCs w:val="20"/>
                <w:rtl/>
              </w:rPr>
              <w:t>آب</w:t>
            </w:r>
            <w:r w:rsidR="00DE5F49" w:rsidRPr="00E26BD2">
              <w:rPr>
                <w:rFonts w:cs="B Yagut" w:hint="cs"/>
                <w:sz w:val="20"/>
                <w:szCs w:val="20"/>
                <w:rtl/>
              </w:rPr>
              <w:t xml:space="preserve">، </w:t>
            </w:r>
            <w:r w:rsidRPr="00E26BD2">
              <w:rPr>
                <w:rFonts w:cs="B Yagut" w:hint="cs"/>
                <w:sz w:val="20"/>
                <w:szCs w:val="20"/>
                <w:rtl/>
              </w:rPr>
              <w:t>مواد زائد جامد و پسماندها</w:t>
            </w:r>
            <w:r w:rsidR="00DE5F49" w:rsidRPr="00E26BD2">
              <w:rPr>
                <w:rFonts w:cs="B Yagut" w:hint="cs"/>
                <w:sz w:val="20"/>
                <w:szCs w:val="20"/>
                <w:rtl/>
              </w:rPr>
              <w:t xml:space="preserve">، </w:t>
            </w:r>
            <w:r w:rsidRPr="00E26BD2">
              <w:rPr>
                <w:rFonts w:cs="B Yagut" w:hint="cs"/>
                <w:sz w:val="20"/>
                <w:szCs w:val="20"/>
                <w:rtl/>
              </w:rPr>
              <w:t>مواد غذایی)</w:t>
            </w:r>
          </w:p>
          <w:p w:rsidR="00AC2CF2" w:rsidRPr="00E26BD2" w:rsidRDefault="00AC2CF2" w:rsidP="0071315A">
            <w:pPr>
              <w:pStyle w:val="ListParagraph"/>
              <w:numPr>
                <w:ilvl w:val="0"/>
                <w:numId w:val="197"/>
              </w:numPr>
              <w:spacing w:after="0" w:line="240" w:lineRule="auto"/>
              <w:jc w:val="both"/>
              <w:rPr>
                <w:rFonts w:cs="B Yagut"/>
                <w:sz w:val="20"/>
                <w:szCs w:val="20"/>
              </w:rPr>
            </w:pPr>
            <w:r w:rsidRPr="00E26BD2">
              <w:rPr>
                <w:rFonts w:cs="B Yagut" w:hint="cs"/>
                <w:sz w:val="20"/>
                <w:szCs w:val="20"/>
                <w:rtl/>
              </w:rPr>
              <w:t>عوامل اجتماعی مرتبط با سلامت*</w:t>
            </w:r>
          </w:p>
          <w:p w:rsidR="00871200" w:rsidRPr="00E26BD2" w:rsidRDefault="00AC2CF2" w:rsidP="0071315A">
            <w:pPr>
              <w:pStyle w:val="ListParagraph"/>
              <w:numPr>
                <w:ilvl w:val="0"/>
                <w:numId w:val="197"/>
              </w:numPr>
              <w:spacing w:after="0" w:line="240" w:lineRule="auto"/>
              <w:jc w:val="both"/>
              <w:rPr>
                <w:rFonts w:cs="B Yagut"/>
                <w:sz w:val="20"/>
                <w:szCs w:val="20"/>
                <w:rtl/>
              </w:rPr>
            </w:pPr>
            <w:r w:rsidRPr="00E26BD2">
              <w:rPr>
                <w:rFonts w:cs="B Yagut" w:hint="cs"/>
                <w:sz w:val="20"/>
                <w:szCs w:val="20"/>
                <w:rtl/>
              </w:rPr>
              <w:t>سلامت و ایمنی محیط کار</w:t>
            </w:r>
          </w:p>
          <w:p w:rsidR="00AC2CF2" w:rsidRPr="00E26BD2" w:rsidRDefault="00AC2CF2" w:rsidP="0071315A">
            <w:pPr>
              <w:pStyle w:val="ListParagraph"/>
              <w:numPr>
                <w:ilvl w:val="0"/>
                <w:numId w:val="197"/>
              </w:numPr>
              <w:spacing w:after="0" w:line="240" w:lineRule="auto"/>
              <w:jc w:val="both"/>
              <w:rPr>
                <w:rFonts w:cs="B Yagut"/>
                <w:sz w:val="20"/>
                <w:szCs w:val="20"/>
                <w:rtl/>
              </w:rPr>
            </w:pPr>
            <w:r w:rsidRPr="00E26BD2">
              <w:rPr>
                <w:rFonts w:cs="B Yagut" w:hint="cs"/>
                <w:sz w:val="20"/>
                <w:szCs w:val="20"/>
                <w:rtl/>
              </w:rPr>
              <w:t>اصول و کلیات ایمن سازی</w:t>
            </w:r>
          </w:p>
          <w:p w:rsidR="00AC2CF2" w:rsidRPr="00E26BD2" w:rsidRDefault="00AC2CF2" w:rsidP="0071315A">
            <w:pPr>
              <w:pStyle w:val="ListParagraph"/>
              <w:numPr>
                <w:ilvl w:val="0"/>
                <w:numId w:val="197"/>
              </w:numPr>
              <w:spacing w:after="0" w:line="240" w:lineRule="auto"/>
              <w:jc w:val="both"/>
              <w:rPr>
                <w:rFonts w:cs="B Yagut"/>
                <w:sz w:val="20"/>
                <w:szCs w:val="20"/>
              </w:rPr>
            </w:pPr>
            <w:r w:rsidRPr="00E26BD2">
              <w:rPr>
                <w:rFonts w:cs="B Yagut" w:hint="cs"/>
                <w:sz w:val="20"/>
                <w:szCs w:val="20"/>
                <w:rtl/>
              </w:rPr>
              <w:t>اصول مدیریت خدمات سلامت</w:t>
            </w:r>
          </w:p>
          <w:p w:rsidR="00AC2CF2" w:rsidRPr="00E26BD2" w:rsidRDefault="00F84D91" w:rsidP="0071315A">
            <w:pPr>
              <w:pStyle w:val="ListParagraph"/>
              <w:numPr>
                <w:ilvl w:val="0"/>
                <w:numId w:val="197"/>
              </w:numPr>
              <w:spacing w:after="0" w:line="240" w:lineRule="auto"/>
              <w:jc w:val="both"/>
              <w:rPr>
                <w:rFonts w:cs="B Yagut"/>
                <w:sz w:val="20"/>
                <w:szCs w:val="20"/>
              </w:rPr>
            </w:pPr>
            <w:r w:rsidRPr="00E26BD2">
              <w:rPr>
                <w:rFonts w:cs="B Yagut" w:hint="cs"/>
                <w:sz w:val="20"/>
                <w:szCs w:val="20"/>
                <w:rtl/>
              </w:rPr>
              <w:t>آموزش</w:t>
            </w:r>
            <w:r w:rsidR="00AC2CF2" w:rsidRPr="00E26BD2">
              <w:rPr>
                <w:rFonts w:cs="B Yagut" w:hint="cs"/>
                <w:sz w:val="20"/>
                <w:szCs w:val="20"/>
                <w:rtl/>
              </w:rPr>
              <w:t xml:space="preserve"> و ارتقای سلامت</w:t>
            </w:r>
          </w:p>
          <w:p w:rsidR="00F21FA0" w:rsidRPr="00E26BD2" w:rsidRDefault="00AC2CF2" w:rsidP="0071315A">
            <w:pPr>
              <w:pStyle w:val="ListParagraph"/>
              <w:numPr>
                <w:ilvl w:val="0"/>
                <w:numId w:val="197"/>
              </w:numPr>
              <w:spacing w:after="0" w:line="240" w:lineRule="auto"/>
              <w:jc w:val="both"/>
              <w:rPr>
                <w:rFonts w:cs="B Yagut"/>
                <w:sz w:val="20"/>
                <w:szCs w:val="20"/>
                <w:rtl/>
              </w:rPr>
            </w:pPr>
            <w:r w:rsidRPr="00E26BD2">
              <w:rPr>
                <w:rFonts w:cs="B Yagut" w:hint="cs"/>
                <w:sz w:val="20"/>
                <w:szCs w:val="20"/>
                <w:rtl/>
              </w:rPr>
              <w:t>حقوق دریافت کنندگان خدمات سلامت</w:t>
            </w:r>
          </w:p>
        </w:tc>
      </w:tr>
      <w:tr w:rsidR="00964AAA" w:rsidRPr="00E26BD2" w:rsidTr="009E4868">
        <w:trPr>
          <w:jc w:val="center"/>
        </w:trPr>
        <w:tc>
          <w:tcPr>
            <w:tcW w:w="763" w:type="pct"/>
            <w:tcBorders>
              <w:top w:val="single" w:sz="4" w:space="0" w:color="auto"/>
              <w:left w:val="single" w:sz="4" w:space="0" w:color="auto"/>
              <w:bottom w:val="single" w:sz="4" w:space="0" w:color="auto"/>
              <w:right w:val="single" w:sz="4" w:space="0" w:color="auto"/>
            </w:tcBorders>
            <w:shd w:val="clear" w:color="auto" w:fill="auto"/>
          </w:tcPr>
          <w:p w:rsidR="00964AAA" w:rsidRPr="00E26BD2" w:rsidRDefault="00964AAA" w:rsidP="0071315A">
            <w:pPr>
              <w:spacing w:after="0" w:line="240" w:lineRule="auto"/>
              <w:jc w:val="both"/>
              <w:rPr>
                <w:rFonts w:cs="B Yagut"/>
                <w:b/>
                <w:bCs/>
                <w:sz w:val="20"/>
                <w:szCs w:val="20"/>
                <w:rtl/>
              </w:rPr>
            </w:pPr>
            <w:r w:rsidRPr="00E26BD2">
              <w:rPr>
                <w:rFonts w:cs="B Yagut" w:hint="cs"/>
                <w:b/>
                <w:bCs/>
                <w:sz w:val="20"/>
                <w:szCs w:val="20"/>
                <w:rtl/>
              </w:rPr>
              <w:t>توضيحات</w:t>
            </w:r>
          </w:p>
        </w:tc>
        <w:tc>
          <w:tcPr>
            <w:tcW w:w="4237" w:type="pct"/>
            <w:gridSpan w:val="3"/>
            <w:tcBorders>
              <w:top w:val="single" w:sz="4" w:space="0" w:color="auto"/>
              <w:left w:val="single" w:sz="4" w:space="0" w:color="auto"/>
              <w:bottom w:val="single" w:sz="4" w:space="0" w:color="auto"/>
              <w:right w:val="single" w:sz="4" w:space="0" w:color="auto"/>
            </w:tcBorders>
            <w:shd w:val="clear" w:color="auto" w:fill="auto"/>
          </w:tcPr>
          <w:p w:rsidR="00964AAA" w:rsidRPr="00E26BD2" w:rsidRDefault="00964AAA" w:rsidP="0071315A">
            <w:pPr>
              <w:spacing w:after="0" w:line="240" w:lineRule="auto"/>
              <w:jc w:val="both"/>
              <w:rPr>
                <w:rFonts w:cs="B Yagut"/>
                <w:b/>
                <w:sz w:val="20"/>
                <w:szCs w:val="20"/>
                <w:rtl/>
              </w:rPr>
            </w:pPr>
            <w:r w:rsidRPr="00E26BD2">
              <w:rPr>
                <w:rFonts w:cs="B Yagut" w:hint="cs"/>
                <w:b/>
                <w:sz w:val="20"/>
                <w:szCs w:val="20"/>
                <w:rtl/>
              </w:rPr>
              <w:t>* عوامل اجتماعی تعیین کننده سلامت و اهداف توسعه پایدار از گ</w:t>
            </w:r>
            <w:r w:rsidR="00AE79A1" w:rsidRPr="00E26BD2">
              <w:rPr>
                <w:rFonts w:cs="B Yagut" w:hint="cs"/>
                <w:b/>
                <w:sz w:val="20"/>
                <w:szCs w:val="20"/>
                <w:rtl/>
              </w:rPr>
              <w:t>زارش سالانه سازمان بهداشت جهانی</w:t>
            </w:r>
          </w:p>
        </w:tc>
      </w:tr>
    </w:tbl>
    <w:p w:rsidR="00DF6B99" w:rsidRPr="00E26BD2" w:rsidRDefault="00DF6B99" w:rsidP="0071315A">
      <w:pPr>
        <w:spacing w:after="0" w:line="240" w:lineRule="auto"/>
        <w:jc w:val="both"/>
        <w:rPr>
          <w:rFonts w:cs="B Yagut"/>
          <w:sz w:val="20"/>
          <w:szCs w:val="20"/>
          <w:rtl/>
        </w:rPr>
      </w:pPr>
    </w:p>
    <w:p w:rsidR="00DF6B99" w:rsidRPr="00E26BD2" w:rsidRDefault="00DF6B99" w:rsidP="0071315A">
      <w:pPr>
        <w:bidi w:val="0"/>
        <w:spacing w:after="0" w:line="240" w:lineRule="auto"/>
        <w:jc w:val="both"/>
        <w:rPr>
          <w:rFonts w:cs="B Yagut"/>
          <w:sz w:val="20"/>
          <w:szCs w:val="20"/>
          <w:rtl/>
        </w:rPr>
      </w:pPr>
      <w:r w:rsidRPr="00E26BD2">
        <w:rPr>
          <w:rFonts w:cs="B Yagut"/>
          <w:sz w:val="20"/>
          <w:szCs w:val="20"/>
          <w:rtl/>
        </w:rPr>
        <w:br w:type="page"/>
      </w:r>
    </w:p>
    <w:tbl>
      <w:tblPr>
        <w:bidiVisual/>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638"/>
        <w:gridCol w:w="2970"/>
        <w:gridCol w:w="2430"/>
        <w:gridCol w:w="2808"/>
      </w:tblGrid>
      <w:tr w:rsidR="00F404AD" w:rsidRPr="00E26BD2" w:rsidTr="00DB6C69">
        <w:trPr>
          <w:jc w:val="center"/>
        </w:trPr>
        <w:tc>
          <w:tcPr>
            <w:tcW w:w="832" w:type="pct"/>
            <w:tcBorders>
              <w:top w:val="single" w:sz="4" w:space="0" w:color="auto"/>
              <w:left w:val="single" w:sz="4" w:space="0" w:color="auto"/>
              <w:bottom w:val="single" w:sz="4" w:space="0" w:color="auto"/>
              <w:right w:val="single" w:sz="4" w:space="0" w:color="auto"/>
            </w:tcBorders>
          </w:tcPr>
          <w:p w:rsidR="00F404AD" w:rsidRPr="00E26BD2" w:rsidRDefault="00DF6B99" w:rsidP="0071315A">
            <w:pPr>
              <w:tabs>
                <w:tab w:val="center" w:pos="4513"/>
                <w:tab w:val="right" w:pos="9026"/>
              </w:tabs>
              <w:spacing w:after="0" w:line="240" w:lineRule="auto"/>
              <w:jc w:val="both"/>
              <w:rPr>
                <w:rFonts w:cs="B Yagut"/>
                <w:b/>
                <w:bCs/>
                <w:sz w:val="20"/>
                <w:szCs w:val="20"/>
                <w:rtl/>
              </w:rPr>
            </w:pPr>
            <w:r w:rsidRPr="00E26BD2">
              <w:rPr>
                <w:rFonts w:cs="B Yagut" w:hint="cs"/>
                <w:b/>
                <w:bCs/>
                <w:sz w:val="20"/>
                <w:szCs w:val="20"/>
                <w:rtl/>
              </w:rPr>
              <w:lastRenderedPageBreak/>
              <w:t>کد درس</w:t>
            </w:r>
          </w:p>
        </w:tc>
        <w:tc>
          <w:tcPr>
            <w:tcW w:w="4168" w:type="pct"/>
            <w:gridSpan w:val="3"/>
            <w:tcBorders>
              <w:top w:val="single" w:sz="4" w:space="0" w:color="auto"/>
              <w:left w:val="single" w:sz="4" w:space="0" w:color="auto"/>
              <w:bottom w:val="single" w:sz="4" w:space="0" w:color="auto"/>
              <w:right w:val="single" w:sz="4" w:space="0" w:color="auto"/>
            </w:tcBorders>
          </w:tcPr>
          <w:p w:rsidR="00F404AD" w:rsidRPr="00E26BD2" w:rsidRDefault="00DF6B99" w:rsidP="0071315A">
            <w:pPr>
              <w:tabs>
                <w:tab w:val="center" w:pos="4513"/>
                <w:tab w:val="right" w:pos="9026"/>
              </w:tabs>
              <w:spacing w:after="0" w:line="240" w:lineRule="auto"/>
              <w:jc w:val="both"/>
              <w:rPr>
                <w:rFonts w:cs="B Yagut"/>
                <w:b/>
                <w:sz w:val="20"/>
                <w:szCs w:val="20"/>
                <w:rtl/>
              </w:rPr>
            </w:pPr>
            <w:r w:rsidRPr="00E26BD2">
              <w:rPr>
                <w:rFonts w:cs="B Yagut" w:hint="cs"/>
                <w:b/>
                <w:sz w:val="20"/>
                <w:szCs w:val="20"/>
                <w:rtl/>
              </w:rPr>
              <w:t>134</w:t>
            </w:r>
          </w:p>
        </w:tc>
      </w:tr>
      <w:tr w:rsidR="00DF6B99" w:rsidRPr="00E26BD2" w:rsidTr="00DB6C69">
        <w:trPr>
          <w:jc w:val="center"/>
        </w:trPr>
        <w:tc>
          <w:tcPr>
            <w:tcW w:w="832" w:type="pct"/>
            <w:tcBorders>
              <w:top w:val="single" w:sz="4" w:space="0" w:color="auto"/>
              <w:left w:val="single" w:sz="4" w:space="0" w:color="auto"/>
              <w:bottom w:val="single" w:sz="4" w:space="0" w:color="auto"/>
              <w:right w:val="single" w:sz="4" w:space="0" w:color="auto"/>
            </w:tcBorders>
          </w:tcPr>
          <w:p w:rsidR="00DF6B99" w:rsidRPr="00E26BD2" w:rsidRDefault="00DF6B99" w:rsidP="0071315A">
            <w:pPr>
              <w:tabs>
                <w:tab w:val="center" w:pos="4513"/>
                <w:tab w:val="right" w:pos="9026"/>
              </w:tabs>
              <w:spacing w:after="0" w:line="240" w:lineRule="auto"/>
              <w:jc w:val="both"/>
              <w:rPr>
                <w:rFonts w:cs="B Yagut"/>
                <w:b/>
                <w:bCs/>
                <w:sz w:val="20"/>
                <w:szCs w:val="20"/>
                <w:rtl/>
              </w:rPr>
            </w:pPr>
            <w:r w:rsidRPr="00E26BD2">
              <w:rPr>
                <w:rFonts w:cs="B Yagut" w:hint="cs"/>
                <w:b/>
                <w:bCs/>
                <w:sz w:val="20"/>
                <w:szCs w:val="20"/>
                <w:rtl/>
              </w:rPr>
              <w:t>نام درس</w:t>
            </w:r>
          </w:p>
        </w:tc>
        <w:tc>
          <w:tcPr>
            <w:tcW w:w="4168" w:type="pct"/>
            <w:gridSpan w:val="3"/>
            <w:tcBorders>
              <w:top w:val="single" w:sz="4" w:space="0" w:color="auto"/>
              <w:left w:val="single" w:sz="4" w:space="0" w:color="auto"/>
              <w:bottom w:val="single" w:sz="4" w:space="0" w:color="auto"/>
              <w:right w:val="single" w:sz="4" w:space="0" w:color="auto"/>
            </w:tcBorders>
          </w:tcPr>
          <w:p w:rsidR="00DF6B99" w:rsidRPr="00E26BD2" w:rsidRDefault="00DF6B99" w:rsidP="0071315A">
            <w:pPr>
              <w:tabs>
                <w:tab w:val="center" w:pos="4513"/>
                <w:tab w:val="right" w:pos="9026"/>
              </w:tabs>
              <w:spacing w:after="0" w:line="240" w:lineRule="auto"/>
              <w:jc w:val="both"/>
              <w:rPr>
                <w:rFonts w:cs="B Yagut"/>
                <w:b/>
                <w:sz w:val="20"/>
                <w:szCs w:val="20"/>
                <w:rtl/>
              </w:rPr>
            </w:pPr>
            <w:r w:rsidRPr="00E26BD2">
              <w:rPr>
                <w:rFonts w:cs="B Yagut" w:hint="cs"/>
                <w:b/>
                <w:sz w:val="20"/>
                <w:szCs w:val="20"/>
                <w:rtl/>
              </w:rPr>
              <w:t>اصول اپیدمیولوژی</w:t>
            </w:r>
          </w:p>
        </w:tc>
      </w:tr>
      <w:tr w:rsidR="003A2B9B" w:rsidRPr="00E26BD2" w:rsidTr="00DB6C69">
        <w:trPr>
          <w:jc w:val="center"/>
        </w:trPr>
        <w:tc>
          <w:tcPr>
            <w:tcW w:w="832" w:type="pct"/>
            <w:tcBorders>
              <w:top w:val="single" w:sz="4" w:space="0" w:color="auto"/>
              <w:left w:val="single" w:sz="4" w:space="0" w:color="auto"/>
              <w:bottom w:val="single" w:sz="4" w:space="0" w:color="auto"/>
              <w:right w:val="single" w:sz="4" w:space="0" w:color="auto"/>
            </w:tcBorders>
          </w:tcPr>
          <w:p w:rsidR="003A2B9B" w:rsidRPr="00E26BD2" w:rsidRDefault="003A2B9B" w:rsidP="0071315A">
            <w:pPr>
              <w:tabs>
                <w:tab w:val="center" w:pos="4513"/>
                <w:tab w:val="right" w:pos="9026"/>
              </w:tabs>
              <w:spacing w:after="0" w:line="240" w:lineRule="auto"/>
              <w:jc w:val="both"/>
              <w:rPr>
                <w:rFonts w:cs="B Yagut"/>
                <w:b/>
                <w:bCs/>
                <w:sz w:val="20"/>
                <w:szCs w:val="20"/>
                <w:rtl/>
              </w:rPr>
            </w:pPr>
            <w:r w:rsidRPr="00E26BD2">
              <w:rPr>
                <w:rFonts w:cs="B Yagut" w:hint="cs"/>
                <w:b/>
                <w:bCs/>
                <w:sz w:val="20"/>
                <w:szCs w:val="20"/>
                <w:rtl/>
              </w:rPr>
              <w:t xml:space="preserve">مرحله </w:t>
            </w:r>
            <w:r w:rsidR="00F84D91" w:rsidRPr="00E26BD2">
              <w:rPr>
                <w:rFonts w:cs="B Yagut" w:hint="cs"/>
                <w:b/>
                <w:bCs/>
                <w:sz w:val="20"/>
                <w:szCs w:val="20"/>
                <w:rtl/>
              </w:rPr>
              <w:t>آموزش</w:t>
            </w:r>
            <w:r w:rsidRPr="00E26BD2">
              <w:rPr>
                <w:rFonts w:cs="B Yagut" w:hint="cs"/>
                <w:b/>
                <w:bCs/>
                <w:sz w:val="20"/>
                <w:szCs w:val="20"/>
                <w:rtl/>
              </w:rPr>
              <w:t>ی</w:t>
            </w:r>
          </w:p>
        </w:tc>
        <w:tc>
          <w:tcPr>
            <w:tcW w:w="4168" w:type="pct"/>
            <w:gridSpan w:val="3"/>
            <w:tcBorders>
              <w:top w:val="single" w:sz="4" w:space="0" w:color="auto"/>
              <w:left w:val="single" w:sz="4" w:space="0" w:color="auto"/>
              <w:bottom w:val="single" w:sz="4" w:space="0" w:color="auto"/>
              <w:right w:val="single" w:sz="4" w:space="0" w:color="auto"/>
            </w:tcBorders>
          </w:tcPr>
          <w:p w:rsidR="003A2B9B" w:rsidRPr="00E26BD2" w:rsidRDefault="003A2B9B" w:rsidP="0071315A">
            <w:pPr>
              <w:tabs>
                <w:tab w:val="center" w:pos="4513"/>
                <w:tab w:val="right" w:pos="9026"/>
              </w:tabs>
              <w:spacing w:after="0" w:line="240" w:lineRule="auto"/>
              <w:jc w:val="both"/>
              <w:rPr>
                <w:rFonts w:ascii="Times New Roman" w:eastAsia="SimSun" w:hAnsi="Times New Roman" w:cs="B Yagut"/>
                <w:b/>
                <w:sz w:val="20"/>
                <w:szCs w:val="20"/>
                <w:rtl/>
                <w:lang w:eastAsia="zh-CN"/>
              </w:rPr>
            </w:pPr>
            <w:r w:rsidRPr="00E26BD2">
              <w:rPr>
                <w:rFonts w:ascii="Times New Roman" w:eastAsia="SimSun" w:hAnsi="Times New Roman" w:cs="B Yagut" w:hint="cs"/>
                <w:b/>
                <w:sz w:val="20"/>
                <w:szCs w:val="20"/>
                <w:rtl/>
                <w:lang w:eastAsia="zh-CN"/>
              </w:rPr>
              <w:t xml:space="preserve">علوم پایه پزشکی </w:t>
            </w:r>
          </w:p>
        </w:tc>
      </w:tr>
      <w:tr w:rsidR="00F404AD" w:rsidRPr="00E26BD2" w:rsidTr="00DB6C69">
        <w:trPr>
          <w:jc w:val="center"/>
        </w:trPr>
        <w:tc>
          <w:tcPr>
            <w:tcW w:w="832" w:type="pct"/>
            <w:tcBorders>
              <w:top w:val="single" w:sz="4" w:space="0" w:color="auto"/>
              <w:left w:val="single" w:sz="4" w:space="0" w:color="auto"/>
              <w:bottom w:val="single" w:sz="4" w:space="0" w:color="auto"/>
              <w:right w:val="single" w:sz="4" w:space="0" w:color="auto"/>
            </w:tcBorders>
          </w:tcPr>
          <w:p w:rsidR="00F404AD" w:rsidRPr="00E26BD2" w:rsidRDefault="00F404AD" w:rsidP="0071315A">
            <w:pPr>
              <w:tabs>
                <w:tab w:val="center" w:pos="4513"/>
                <w:tab w:val="right" w:pos="9026"/>
              </w:tabs>
              <w:spacing w:after="0" w:line="240" w:lineRule="auto"/>
              <w:jc w:val="both"/>
              <w:rPr>
                <w:rFonts w:cs="B Yagut"/>
                <w:b/>
                <w:bCs/>
                <w:sz w:val="20"/>
                <w:szCs w:val="20"/>
                <w:rtl/>
              </w:rPr>
            </w:pPr>
            <w:r w:rsidRPr="00E26BD2">
              <w:rPr>
                <w:rFonts w:cs="B Yagut" w:hint="cs"/>
                <w:b/>
                <w:bCs/>
                <w:sz w:val="20"/>
                <w:szCs w:val="20"/>
                <w:rtl/>
              </w:rPr>
              <w:t>دروس پيش نياز</w:t>
            </w:r>
          </w:p>
        </w:tc>
        <w:tc>
          <w:tcPr>
            <w:tcW w:w="4168" w:type="pct"/>
            <w:gridSpan w:val="3"/>
            <w:tcBorders>
              <w:top w:val="single" w:sz="4" w:space="0" w:color="auto"/>
              <w:left w:val="single" w:sz="4" w:space="0" w:color="auto"/>
              <w:bottom w:val="single" w:sz="4" w:space="0" w:color="auto"/>
              <w:right w:val="single" w:sz="4" w:space="0" w:color="auto"/>
            </w:tcBorders>
          </w:tcPr>
          <w:p w:rsidR="00F404AD" w:rsidRPr="00970F60" w:rsidRDefault="00F404AD" w:rsidP="00970F60">
            <w:pPr>
              <w:spacing w:after="0" w:line="240" w:lineRule="auto"/>
              <w:jc w:val="both"/>
              <w:rPr>
                <w:rFonts w:cs="B Yagut"/>
                <w:sz w:val="20"/>
                <w:szCs w:val="20"/>
                <w:rtl/>
              </w:rPr>
            </w:pPr>
          </w:p>
        </w:tc>
      </w:tr>
      <w:tr w:rsidR="0006306F" w:rsidRPr="00E26BD2" w:rsidTr="00DB6C69">
        <w:trPr>
          <w:jc w:val="center"/>
        </w:trPr>
        <w:tc>
          <w:tcPr>
            <w:tcW w:w="832" w:type="pct"/>
            <w:tcBorders>
              <w:top w:val="single" w:sz="4" w:space="0" w:color="auto"/>
              <w:left w:val="single" w:sz="4" w:space="0" w:color="auto"/>
              <w:bottom w:val="single" w:sz="4" w:space="0" w:color="auto"/>
              <w:right w:val="single" w:sz="4" w:space="0" w:color="auto"/>
            </w:tcBorders>
          </w:tcPr>
          <w:p w:rsidR="0006306F" w:rsidRPr="00E26BD2" w:rsidRDefault="0006306F" w:rsidP="0071315A">
            <w:pPr>
              <w:tabs>
                <w:tab w:val="center" w:pos="4513"/>
                <w:tab w:val="right" w:pos="9026"/>
              </w:tabs>
              <w:spacing w:after="0" w:line="240" w:lineRule="auto"/>
              <w:jc w:val="both"/>
              <w:rPr>
                <w:rFonts w:cs="B Yagut"/>
                <w:b/>
                <w:bCs/>
                <w:sz w:val="20"/>
                <w:szCs w:val="20"/>
                <w:rtl/>
              </w:rPr>
            </w:pPr>
            <w:r w:rsidRPr="00E26BD2">
              <w:rPr>
                <w:rFonts w:cs="B Yagut" w:hint="cs"/>
                <w:b/>
                <w:bCs/>
                <w:sz w:val="20"/>
                <w:szCs w:val="20"/>
                <w:rtl/>
              </w:rPr>
              <w:t>نوع درس</w:t>
            </w:r>
          </w:p>
        </w:tc>
        <w:tc>
          <w:tcPr>
            <w:tcW w:w="1508" w:type="pct"/>
            <w:tcBorders>
              <w:top w:val="single" w:sz="4" w:space="0" w:color="auto"/>
              <w:left w:val="single" w:sz="4" w:space="0" w:color="auto"/>
              <w:bottom w:val="single" w:sz="4" w:space="0" w:color="auto"/>
              <w:right w:val="single" w:sz="4" w:space="0" w:color="auto"/>
            </w:tcBorders>
          </w:tcPr>
          <w:p w:rsidR="0006306F" w:rsidRPr="00E26BD2" w:rsidRDefault="0006306F" w:rsidP="0071315A">
            <w:pPr>
              <w:tabs>
                <w:tab w:val="center" w:pos="4513"/>
                <w:tab w:val="right" w:pos="9026"/>
              </w:tabs>
              <w:spacing w:after="0" w:line="240" w:lineRule="auto"/>
              <w:jc w:val="both"/>
              <w:rPr>
                <w:rFonts w:cs="B Yagut"/>
                <w:b/>
                <w:bCs/>
                <w:sz w:val="20"/>
                <w:szCs w:val="20"/>
                <w:rtl/>
              </w:rPr>
            </w:pPr>
            <w:r w:rsidRPr="00E26BD2">
              <w:rPr>
                <w:rFonts w:cs="B Yagut" w:hint="cs"/>
                <w:b/>
                <w:bCs/>
                <w:sz w:val="20"/>
                <w:szCs w:val="20"/>
                <w:rtl/>
              </w:rPr>
              <w:t xml:space="preserve">نظري </w:t>
            </w:r>
          </w:p>
        </w:tc>
        <w:tc>
          <w:tcPr>
            <w:tcW w:w="1234" w:type="pct"/>
            <w:tcBorders>
              <w:top w:val="single" w:sz="4" w:space="0" w:color="auto"/>
              <w:left w:val="single" w:sz="4" w:space="0" w:color="auto"/>
              <w:bottom w:val="single" w:sz="4" w:space="0" w:color="auto"/>
              <w:right w:val="single" w:sz="4" w:space="0" w:color="auto"/>
            </w:tcBorders>
          </w:tcPr>
          <w:p w:rsidR="0006306F" w:rsidRPr="00E26BD2" w:rsidRDefault="0006306F" w:rsidP="0071315A">
            <w:pPr>
              <w:tabs>
                <w:tab w:val="center" w:pos="4513"/>
                <w:tab w:val="right" w:pos="9026"/>
              </w:tabs>
              <w:spacing w:after="0" w:line="240" w:lineRule="auto"/>
              <w:jc w:val="both"/>
              <w:rPr>
                <w:rFonts w:cs="B Yagut"/>
                <w:b/>
                <w:bCs/>
                <w:sz w:val="20"/>
                <w:szCs w:val="20"/>
                <w:rtl/>
              </w:rPr>
            </w:pPr>
            <w:r w:rsidRPr="00E26BD2">
              <w:rPr>
                <w:rFonts w:cs="B Yagut" w:hint="cs"/>
                <w:b/>
                <w:bCs/>
                <w:sz w:val="20"/>
                <w:szCs w:val="20"/>
                <w:rtl/>
              </w:rPr>
              <w:t>عملي</w:t>
            </w:r>
          </w:p>
        </w:tc>
        <w:tc>
          <w:tcPr>
            <w:tcW w:w="1426" w:type="pct"/>
            <w:tcBorders>
              <w:top w:val="single" w:sz="4" w:space="0" w:color="auto"/>
              <w:left w:val="single" w:sz="4" w:space="0" w:color="auto"/>
              <w:bottom w:val="single" w:sz="4" w:space="0" w:color="auto"/>
              <w:right w:val="single" w:sz="4" w:space="0" w:color="auto"/>
            </w:tcBorders>
          </w:tcPr>
          <w:p w:rsidR="0006306F" w:rsidRPr="00E26BD2" w:rsidRDefault="0006306F" w:rsidP="0071315A">
            <w:pPr>
              <w:tabs>
                <w:tab w:val="center" w:pos="4513"/>
                <w:tab w:val="right" w:pos="9026"/>
              </w:tabs>
              <w:spacing w:after="0" w:line="240" w:lineRule="auto"/>
              <w:jc w:val="both"/>
              <w:rPr>
                <w:rFonts w:cs="B Yagut"/>
                <w:b/>
                <w:bCs/>
                <w:sz w:val="20"/>
                <w:szCs w:val="20"/>
                <w:rtl/>
              </w:rPr>
            </w:pPr>
            <w:r w:rsidRPr="00E26BD2">
              <w:rPr>
                <w:rFonts w:cs="B Yagut" w:hint="cs"/>
                <w:b/>
                <w:bCs/>
                <w:sz w:val="20"/>
                <w:szCs w:val="20"/>
                <w:rtl/>
              </w:rPr>
              <w:t>کل</w:t>
            </w:r>
          </w:p>
        </w:tc>
      </w:tr>
      <w:tr w:rsidR="0006306F" w:rsidRPr="00E26BD2" w:rsidTr="00DB6C69">
        <w:trPr>
          <w:jc w:val="center"/>
        </w:trPr>
        <w:tc>
          <w:tcPr>
            <w:tcW w:w="832" w:type="pct"/>
            <w:tcBorders>
              <w:top w:val="single" w:sz="4" w:space="0" w:color="auto"/>
              <w:left w:val="single" w:sz="4" w:space="0" w:color="auto"/>
              <w:bottom w:val="single" w:sz="4" w:space="0" w:color="auto"/>
              <w:right w:val="single" w:sz="4" w:space="0" w:color="auto"/>
            </w:tcBorders>
          </w:tcPr>
          <w:p w:rsidR="0006306F" w:rsidRPr="00E26BD2" w:rsidRDefault="00DE5F49" w:rsidP="0071315A">
            <w:pPr>
              <w:tabs>
                <w:tab w:val="center" w:pos="4513"/>
                <w:tab w:val="right" w:pos="9026"/>
              </w:tabs>
              <w:spacing w:after="0" w:line="240" w:lineRule="auto"/>
              <w:jc w:val="both"/>
              <w:rPr>
                <w:rFonts w:cs="B Yagut"/>
                <w:b/>
                <w:bCs/>
                <w:sz w:val="20"/>
                <w:szCs w:val="20"/>
                <w:rtl/>
              </w:rPr>
            </w:pPr>
            <w:r w:rsidRPr="00E26BD2">
              <w:rPr>
                <w:rFonts w:cs="B Yagut" w:hint="cs"/>
                <w:b/>
                <w:bCs/>
                <w:sz w:val="20"/>
                <w:szCs w:val="20"/>
                <w:rtl/>
              </w:rPr>
              <w:t xml:space="preserve"> </w:t>
            </w:r>
            <w:r w:rsidR="0006306F" w:rsidRPr="00E26BD2">
              <w:rPr>
                <w:rFonts w:cs="B Yagut" w:hint="cs"/>
                <w:b/>
                <w:bCs/>
                <w:sz w:val="20"/>
                <w:szCs w:val="20"/>
                <w:rtl/>
              </w:rPr>
              <w:t xml:space="preserve">ساعت </w:t>
            </w:r>
            <w:r w:rsidR="00F84D91" w:rsidRPr="00E26BD2">
              <w:rPr>
                <w:rFonts w:cs="B Yagut" w:hint="cs"/>
                <w:b/>
                <w:bCs/>
                <w:sz w:val="20"/>
                <w:szCs w:val="20"/>
                <w:rtl/>
              </w:rPr>
              <w:t>آموزش</w:t>
            </w:r>
            <w:r w:rsidR="0006306F" w:rsidRPr="00E26BD2">
              <w:rPr>
                <w:rFonts w:cs="B Yagut" w:hint="cs"/>
                <w:b/>
                <w:bCs/>
                <w:sz w:val="20"/>
                <w:szCs w:val="20"/>
                <w:rtl/>
              </w:rPr>
              <w:t>ي</w:t>
            </w:r>
          </w:p>
        </w:tc>
        <w:tc>
          <w:tcPr>
            <w:tcW w:w="1508" w:type="pct"/>
            <w:tcBorders>
              <w:top w:val="single" w:sz="4" w:space="0" w:color="auto"/>
              <w:left w:val="single" w:sz="4" w:space="0" w:color="auto"/>
              <w:bottom w:val="single" w:sz="4" w:space="0" w:color="auto"/>
              <w:right w:val="single" w:sz="4" w:space="0" w:color="auto"/>
            </w:tcBorders>
          </w:tcPr>
          <w:p w:rsidR="0006306F" w:rsidRPr="00E26BD2" w:rsidRDefault="0006306F"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34 ساعت</w:t>
            </w:r>
          </w:p>
        </w:tc>
        <w:tc>
          <w:tcPr>
            <w:tcW w:w="1234" w:type="pct"/>
            <w:tcBorders>
              <w:top w:val="single" w:sz="4" w:space="0" w:color="auto"/>
              <w:left w:val="single" w:sz="4" w:space="0" w:color="auto"/>
              <w:bottom w:val="single" w:sz="4" w:space="0" w:color="auto"/>
              <w:right w:val="single" w:sz="4" w:space="0" w:color="auto"/>
            </w:tcBorders>
          </w:tcPr>
          <w:p w:rsidR="0006306F" w:rsidRPr="00E26BD2" w:rsidRDefault="003666B4"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w:t>
            </w:r>
            <w:r w:rsidR="00BA7E2C" w:rsidRPr="00E26BD2">
              <w:rPr>
                <w:rFonts w:cs="B Yagut" w:hint="cs"/>
                <w:sz w:val="20"/>
                <w:szCs w:val="20"/>
                <w:rtl/>
              </w:rPr>
              <w:t xml:space="preserve"> </w:t>
            </w:r>
            <w:r w:rsidR="0006306F" w:rsidRPr="00E26BD2">
              <w:rPr>
                <w:rFonts w:cs="B Yagut" w:hint="cs"/>
                <w:sz w:val="20"/>
                <w:szCs w:val="20"/>
                <w:rtl/>
              </w:rPr>
              <w:t>ساعت</w:t>
            </w:r>
          </w:p>
        </w:tc>
        <w:tc>
          <w:tcPr>
            <w:tcW w:w="1426" w:type="pct"/>
            <w:tcBorders>
              <w:top w:val="single" w:sz="4" w:space="0" w:color="auto"/>
              <w:left w:val="single" w:sz="4" w:space="0" w:color="auto"/>
              <w:bottom w:val="single" w:sz="4" w:space="0" w:color="auto"/>
              <w:right w:val="single" w:sz="4" w:space="0" w:color="auto"/>
            </w:tcBorders>
          </w:tcPr>
          <w:p w:rsidR="0006306F" w:rsidRPr="00E26BD2" w:rsidRDefault="0006306F"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34 ساعت</w:t>
            </w:r>
          </w:p>
        </w:tc>
      </w:tr>
      <w:tr w:rsidR="00F404AD" w:rsidRPr="00E26BD2" w:rsidTr="00DB6C69">
        <w:trPr>
          <w:trHeight w:val="2355"/>
          <w:jc w:val="center"/>
        </w:trPr>
        <w:tc>
          <w:tcPr>
            <w:tcW w:w="832" w:type="pct"/>
            <w:tcBorders>
              <w:top w:val="single" w:sz="4" w:space="0" w:color="auto"/>
              <w:left w:val="single" w:sz="4" w:space="0" w:color="auto"/>
              <w:bottom w:val="single" w:sz="4" w:space="0" w:color="auto"/>
              <w:right w:val="single" w:sz="4" w:space="0" w:color="auto"/>
            </w:tcBorders>
          </w:tcPr>
          <w:p w:rsidR="00DF6B99" w:rsidRPr="00E26BD2" w:rsidRDefault="00F404AD" w:rsidP="0071315A">
            <w:pPr>
              <w:tabs>
                <w:tab w:val="center" w:pos="4513"/>
                <w:tab w:val="right" w:pos="9026"/>
              </w:tabs>
              <w:spacing w:after="0" w:line="240" w:lineRule="auto"/>
              <w:jc w:val="both"/>
              <w:rPr>
                <w:rFonts w:cs="B Yagut"/>
                <w:b/>
                <w:bCs/>
                <w:sz w:val="20"/>
                <w:szCs w:val="20"/>
              </w:rPr>
            </w:pPr>
            <w:r w:rsidRPr="00E26BD2">
              <w:rPr>
                <w:rFonts w:cs="B Yagut" w:hint="cs"/>
                <w:b/>
                <w:bCs/>
                <w:sz w:val="20"/>
                <w:szCs w:val="20"/>
                <w:rtl/>
              </w:rPr>
              <w:t>هدف هاي كلي</w:t>
            </w:r>
          </w:p>
          <w:p w:rsidR="00F404AD" w:rsidRPr="00E26BD2" w:rsidRDefault="00F404AD" w:rsidP="0071315A">
            <w:pPr>
              <w:tabs>
                <w:tab w:val="center" w:pos="4513"/>
                <w:tab w:val="right" w:pos="9026"/>
              </w:tabs>
              <w:spacing w:after="0" w:line="240" w:lineRule="auto"/>
              <w:jc w:val="both"/>
              <w:rPr>
                <w:rFonts w:cs="B Yagut"/>
                <w:b/>
                <w:bCs/>
                <w:sz w:val="20"/>
                <w:szCs w:val="20"/>
                <w:rtl/>
              </w:rPr>
            </w:pPr>
          </w:p>
        </w:tc>
        <w:tc>
          <w:tcPr>
            <w:tcW w:w="4168" w:type="pct"/>
            <w:gridSpan w:val="3"/>
            <w:tcBorders>
              <w:top w:val="single" w:sz="4" w:space="0" w:color="auto"/>
              <w:left w:val="single" w:sz="4" w:space="0" w:color="auto"/>
              <w:bottom w:val="single" w:sz="4" w:space="0" w:color="auto"/>
              <w:right w:val="single" w:sz="4" w:space="0" w:color="auto"/>
            </w:tcBorders>
          </w:tcPr>
          <w:p w:rsidR="00AE79A1" w:rsidRPr="00E26BD2" w:rsidRDefault="00AE79A1"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 xml:space="preserve"> انتظار می رود دانشجو پس از گذراندن </w:t>
            </w:r>
            <w:r w:rsidR="00293241" w:rsidRPr="00E26BD2">
              <w:rPr>
                <w:rFonts w:cs="B Yagut" w:hint="cs"/>
                <w:sz w:val="20"/>
                <w:szCs w:val="20"/>
                <w:rtl/>
              </w:rPr>
              <w:t>این درس</w:t>
            </w:r>
            <w:r w:rsidR="00BA7E2C" w:rsidRPr="00E26BD2">
              <w:rPr>
                <w:rFonts w:cs="B Yagut" w:hint="cs"/>
                <w:sz w:val="20"/>
                <w:szCs w:val="20"/>
                <w:rtl/>
              </w:rPr>
              <w:t xml:space="preserve"> </w:t>
            </w:r>
            <w:r w:rsidRPr="00E26BD2">
              <w:rPr>
                <w:rFonts w:cs="B Yagut" w:hint="cs"/>
                <w:sz w:val="20"/>
                <w:szCs w:val="20"/>
                <w:rtl/>
              </w:rPr>
              <w:t>به اهداف زیر دست یابد</w:t>
            </w:r>
            <w:r w:rsidR="00BA7E2C" w:rsidRPr="00E26BD2">
              <w:rPr>
                <w:rFonts w:cs="B Yagut" w:hint="cs"/>
                <w:sz w:val="20"/>
                <w:szCs w:val="20"/>
                <w:rtl/>
              </w:rPr>
              <w:t xml:space="preserve">: </w:t>
            </w:r>
          </w:p>
          <w:p w:rsidR="00AE79A1" w:rsidRPr="00E26BD2" w:rsidRDefault="00AE79A1" w:rsidP="0071315A">
            <w:pPr>
              <w:pStyle w:val="ListParagraph"/>
              <w:numPr>
                <w:ilvl w:val="0"/>
                <w:numId w:val="201"/>
              </w:numPr>
              <w:tabs>
                <w:tab w:val="center" w:pos="4513"/>
                <w:tab w:val="right" w:pos="9026"/>
              </w:tabs>
              <w:spacing w:after="0" w:line="240" w:lineRule="auto"/>
              <w:jc w:val="both"/>
              <w:rPr>
                <w:rFonts w:cs="B Yagut"/>
                <w:sz w:val="20"/>
                <w:szCs w:val="20"/>
                <w:rtl/>
              </w:rPr>
            </w:pPr>
            <w:r w:rsidRPr="00E26BD2">
              <w:rPr>
                <w:rFonts w:cs="B Yagut" w:hint="cs"/>
                <w:sz w:val="20"/>
                <w:szCs w:val="20"/>
                <w:rtl/>
              </w:rPr>
              <w:t>آشنایی</w:t>
            </w:r>
            <w:r w:rsidRPr="00E26BD2">
              <w:rPr>
                <w:rFonts w:cs="B Yagut"/>
                <w:sz w:val="20"/>
                <w:szCs w:val="20"/>
                <w:rtl/>
              </w:rPr>
              <w:t xml:space="preserve"> </w:t>
            </w:r>
            <w:r w:rsidRPr="00E26BD2">
              <w:rPr>
                <w:rFonts w:cs="B Yagut" w:hint="cs"/>
                <w:sz w:val="20"/>
                <w:szCs w:val="20"/>
                <w:rtl/>
              </w:rPr>
              <w:t>با</w:t>
            </w:r>
            <w:r w:rsidRPr="00E26BD2">
              <w:rPr>
                <w:rFonts w:cs="B Yagut"/>
                <w:sz w:val="20"/>
                <w:szCs w:val="20"/>
                <w:rtl/>
              </w:rPr>
              <w:t xml:space="preserve"> </w:t>
            </w:r>
            <w:r w:rsidRPr="00E26BD2">
              <w:rPr>
                <w:rFonts w:cs="B Yagut" w:hint="cs"/>
                <w:sz w:val="20"/>
                <w:szCs w:val="20"/>
                <w:rtl/>
              </w:rPr>
              <w:t>تعریف</w:t>
            </w:r>
            <w:r w:rsidR="00DE5F49" w:rsidRPr="00E26BD2">
              <w:rPr>
                <w:rFonts w:cs="B Yagut" w:hint="cs"/>
                <w:sz w:val="20"/>
                <w:szCs w:val="20"/>
                <w:rtl/>
              </w:rPr>
              <w:t>،</w:t>
            </w:r>
            <w:r w:rsidR="00DE5F49" w:rsidRPr="00E26BD2">
              <w:rPr>
                <w:rFonts w:cs="B Yagut"/>
                <w:sz w:val="20"/>
                <w:szCs w:val="20"/>
                <w:rtl/>
              </w:rPr>
              <w:t xml:space="preserve"> </w:t>
            </w:r>
            <w:r w:rsidR="00F404AD" w:rsidRPr="00E26BD2">
              <w:rPr>
                <w:rFonts w:cs="B Yagut" w:hint="cs"/>
                <w:sz w:val="20"/>
                <w:szCs w:val="20"/>
                <w:rtl/>
              </w:rPr>
              <w:t>کاربردها</w:t>
            </w:r>
            <w:r w:rsidR="00DE5F49" w:rsidRPr="00E26BD2">
              <w:rPr>
                <w:rFonts w:cs="B Yagut" w:hint="cs"/>
                <w:sz w:val="20"/>
                <w:szCs w:val="20"/>
                <w:rtl/>
              </w:rPr>
              <w:t>،</w:t>
            </w:r>
            <w:r w:rsidR="00DE5F49" w:rsidRPr="00E26BD2">
              <w:rPr>
                <w:rFonts w:cs="B Yagut"/>
                <w:sz w:val="20"/>
                <w:szCs w:val="20"/>
                <w:rtl/>
              </w:rPr>
              <w:t xml:space="preserve"> </w:t>
            </w:r>
            <w:r w:rsidR="00F404AD" w:rsidRPr="00E26BD2">
              <w:rPr>
                <w:rFonts w:cs="B Yagut" w:hint="cs"/>
                <w:sz w:val="20"/>
                <w:szCs w:val="20"/>
                <w:rtl/>
              </w:rPr>
              <w:t>تاریخچه</w:t>
            </w:r>
            <w:r w:rsidR="00F404AD" w:rsidRPr="00E26BD2">
              <w:rPr>
                <w:rFonts w:cs="B Yagut"/>
                <w:sz w:val="20"/>
                <w:szCs w:val="20"/>
                <w:rtl/>
              </w:rPr>
              <w:t xml:space="preserve"> </w:t>
            </w:r>
            <w:r w:rsidR="00F404AD" w:rsidRPr="00E26BD2">
              <w:rPr>
                <w:rFonts w:cs="B Yagut" w:hint="cs"/>
                <w:sz w:val="20"/>
                <w:szCs w:val="20"/>
                <w:rtl/>
              </w:rPr>
              <w:t>و</w:t>
            </w:r>
            <w:r w:rsidR="00F404AD" w:rsidRPr="00E26BD2">
              <w:rPr>
                <w:rFonts w:cs="B Yagut"/>
                <w:sz w:val="20"/>
                <w:szCs w:val="20"/>
                <w:rtl/>
              </w:rPr>
              <w:t xml:space="preserve"> </w:t>
            </w:r>
            <w:r w:rsidR="00F404AD" w:rsidRPr="00E26BD2">
              <w:rPr>
                <w:rFonts w:cs="B Yagut" w:hint="cs"/>
                <w:sz w:val="20"/>
                <w:szCs w:val="20"/>
                <w:rtl/>
              </w:rPr>
              <w:t>مفاهیم</w:t>
            </w:r>
            <w:r w:rsidR="00F404AD" w:rsidRPr="00E26BD2">
              <w:rPr>
                <w:rFonts w:cs="B Yagut"/>
                <w:sz w:val="20"/>
                <w:szCs w:val="20"/>
                <w:rtl/>
              </w:rPr>
              <w:t xml:space="preserve"> </w:t>
            </w:r>
            <w:r w:rsidR="00F404AD" w:rsidRPr="00E26BD2">
              <w:rPr>
                <w:rFonts w:cs="B Yagut" w:hint="cs"/>
                <w:sz w:val="20"/>
                <w:szCs w:val="20"/>
                <w:rtl/>
              </w:rPr>
              <w:t>اپیدمیولوژی</w:t>
            </w:r>
            <w:r w:rsidR="00F404AD" w:rsidRPr="00E26BD2">
              <w:rPr>
                <w:rFonts w:cs="B Yagut"/>
                <w:sz w:val="20"/>
                <w:szCs w:val="20"/>
                <w:rtl/>
              </w:rPr>
              <w:t xml:space="preserve"> </w:t>
            </w:r>
          </w:p>
          <w:p w:rsidR="00AE79A1" w:rsidRPr="00E26BD2" w:rsidRDefault="00AE79A1" w:rsidP="0071315A">
            <w:pPr>
              <w:pStyle w:val="ListParagraph"/>
              <w:numPr>
                <w:ilvl w:val="0"/>
                <w:numId w:val="201"/>
              </w:numPr>
              <w:tabs>
                <w:tab w:val="center" w:pos="4513"/>
                <w:tab w:val="right" w:pos="9026"/>
              </w:tabs>
              <w:spacing w:after="0" w:line="240" w:lineRule="auto"/>
              <w:jc w:val="both"/>
              <w:rPr>
                <w:rFonts w:cs="B Yagut"/>
                <w:sz w:val="20"/>
                <w:szCs w:val="20"/>
                <w:rtl/>
              </w:rPr>
            </w:pPr>
            <w:r w:rsidRPr="00E26BD2">
              <w:rPr>
                <w:rFonts w:cs="B Yagut" w:hint="cs"/>
                <w:sz w:val="20"/>
                <w:szCs w:val="20"/>
                <w:rtl/>
              </w:rPr>
              <w:t>درک</w:t>
            </w:r>
            <w:r w:rsidRPr="00E26BD2">
              <w:rPr>
                <w:rFonts w:cs="B Yagut"/>
                <w:sz w:val="20"/>
                <w:szCs w:val="20"/>
                <w:rtl/>
              </w:rPr>
              <w:t xml:space="preserve"> </w:t>
            </w:r>
            <w:r w:rsidRPr="00E26BD2">
              <w:rPr>
                <w:rFonts w:cs="B Yagut" w:hint="cs"/>
                <w:sz w:val="20"/>
                <w:szCs w:val="20"/>
                <w:rtl/>
              </w:rPr>
              <w:t>و</w:t>
            </w:r>
            <w:r w:rsidRPr="00E26BD2">
              <w:rPr>
                <w:rFonts w:cs="B Yagut"/>
                <w:sz w:val="20"/>
                <w:szCs w:val="20"/>
                <w:rtl/>
              </w:rPr>
              <w:t xml:space="preserve"> </w:t>
            </w:r>
            <w:r w:rsidRPr="00E26BD2">
              <w:rPr>
                <w:rFonts w:cs="B Yagut" w:hint="cs"/>
                <w:sz w:val="20"/>
                <w:szCs w:val="20"/>
                <w:rtl/>
              </w:rPr>
              <w:t>به</w:t>
            </w:r>
            <w:r w:rsidRPr="00E26BD2">
              <w:rPr>
                <w:rFonts w:cs="B Yagut"/>
                <w:sz w:val="20"/>
                <w:szCs w:val="20"/>
                <w:rtl/>
              </w:rPr>
              <w:t xml:space="preserve"> </w:t>
            </w:r>
            <w:r w:rsidRPr="00E26BD2">
              <w:rPr>
                <w:rFonts w:cs="B Yagut" w:hint="cs"/>
                <w:sz w:val="20"/>
                <w:szCs w:val="20"/>
                <w:rtl/>
              </w:rPr>
              <w:t>کار</w:t>
            </w:r>
            <w:r w:rsidRPr="00E26BD2">
              <w:rPr>
                <w:rFonts w:cs="B Yagut"/>
                <w:sz w:val="20"/>
                <w:szCs w:val="20"/>
                <w:rtl/>
              </w:rPr>
              <w:t xml:space="preserve"> </w:t>
            </w:r>
            <w:r w:rsidRPr="00E26BD2">
              <w:rPr>
                <w:rFonts w:cs="B Yagut" w:hint="cs"/>
                <w:sz w:val="20"/>
                <w:szCs w:val="20"/>
                <w:rtl/>
              </w:rPr>
              <w:t>بستن</w:t>
            </w:r>
            <w:r w:rsidRPr="00E26BD2">
              <w:rPr>
                <w:rFonts w:cs="B Yagut"/>
                <w:sz w:val="20"/>
                <w:szCs w:val="20"/>
                <w:rtl/>
              </w:rPr>
              <w:t xml:space="preserve"> </w:t>
            </w:r>
            <w:r w:rsidR="00F404AD" w:rsidRPr="00E26BD2">
              <w:rPr>
                <w:rFonts w:cs="B Yagut" w:hint="cs"/>
                <w:sz w:val="20"/>
                <w:szCs w:val="20"/>
                <w:rtl/>
              </w:rPr>
              <w:t>نحوه</w:t>
            </w:r>
            <w:r w:rsidR="00F404AD" w:rsidRPr="00E26BD2">
              <w:rPr>
                <w:rFonts w:cs="B Yagut"/>
                <w:sz w:val="20"/>
                <w:szCs w:val="20"/>
                <w:rtl/>
              </w:rPr>
              <w:t xml:space="preserve"> </w:t>
            </w:r>
            <w:r w:rsidR="00F404AD" w:rsidRPr="00E26BD2">
              <w:rPr>
                <w:rFonts w:cs="B Yagut" w:hint="cs"/>
                <w:sz w:val="20"/>
                <w:szCs w:val="20"/>
                <w:rtl/>
              </w:rPr>
              <w:t>انتقال</w:t>
            </w:r>
            <w:r w:rsidR="00F404AD" w:rsidRPr="00E26BD2">
              <w:rPr>
                <w:rFonts w:cs="B Yagut"/>
                <w:sz w:val="20"/>
                <w:szCs w:val="20"/>
                <w:rtl/>
              </w:rPr>
              <w:t xml:space="preserve"> </w:t>
            </w:r>
            <w:r w:rsidR="00F404AD" w:rsidRPr="00E26BD2">
              <w:rPr>
                <w:rFonts w:cs="B Yagut" w:hint="cs"/>
                <w:sz w:val="20"/>
                <w:szCs w:val="20"/>
                <w:rtl/>
              </w:rPr>
              <w:t>بیماری</w:t>
            </w:r>
            <w:r w:rsidR="00F404AD" w:rsidRPr="00E26BD2">
              <w:rPr>
                <w:rFonts w:cs="B Yagut"/>
                <w:sz w:val="20"/>
                <w:szCs w:val="20"/>
                <w:rtl/>
              </w:rPr>
              <w:t xml:space="preserve"> </w:t>
            </w:r>
            <w:r w:rsidR="00F404AD" w:rsidRPr="00E26BD2">
              <w:rPr>
                <w:rFonts w:cs="B Yagut" w:hint="cs"/>
                <w:sz w:val="20"/>
                <w:szCs w:val="20"/>
                <w:rtl/>
              </w:rPr>
              <w:t>ها</w:t>
            </w:r>
            <w:r w:rsidR="00DE5F49" w:rsidRPr="00E26BD2">
              <w:rPr>
                <w:rFonts w:cs="B Yagut" w:hint="cs"/>
                <w:sz w:val="20"/>
                <w:szCs w:val="20"/>
                <w:rtl/>
              </w:rPr>
              <w:t>،</w:t>
            </w:r>
            <w:r w:rsidR="00DE5F49" w:rsidRPr="00E26BD2">
              <w:rPr>
                <w:rFonts w:cs="B Yagut"/>
                <w:sz w:val="20"/>
                <w:szCs w:val="20"/>
                <w:rtl/>
              </w:rPr>
              <w:t xml:space="preserve"> </w:t>
            </w:r>
            <w:r w:rsidR="00F404AD" w:rsidRPr="00E26BD2">
              <w:rPr>
                <w:rFonts w:cs="B Yagut" w:hint="cs"/>
                <w:sz w:val="20"/>
                <w:szCs w:val="20"/>
                <w:rtl/>
              </w:rPr>
              <w:t>تشخیص</w:t>
            </w:r>
            <w:r w:rsidR="00F404AD" w:rsidRPr="00E26BD2">
              <w:rPr>
                <w:rFonts w:cs="B Yagut"/>
                <w:sz w:val="20"/>
                <w:szCs w:val="20"/>
                <w:rtl/>
              </w:rPr>
              <w:t xml:space="preserve"> </w:t>
            </w:r>
            <w:r w:rsidR="00F404AD" w:rsidRPr="00E26BD2">
              <w:rPr>
                <w:rFonts w:cs="B Yagut" w:hint="cs"/>
                <w:sz w:val="20"/>
                <w:szCs w:val="20"/>
                <w:rtl/>
              </w:rPr>
              <w:t>اپیدمی</w:t>
            </w:r>
            <w:r w:rsidR="00F404AD" w:rsidRPr="00E26BD2">
              <w:rPr>
                <w:rFonts w:cs="B Yagut"/>
                <w:sz w:val="20"/>
                <w:szCs w:val="20"/>
                <w:rtl/>
              </w:rPr>
              <w:t xml:space="preserve"> </w:t>
            </w:r>
            <w:r w:rsidR="00F404AD" w:rsidRPr="00E26BD2">
              <w:rPr>
                <w:rFonts w:cs="B Yagut" w:hint="cs"/>
                <w:sz w:val="20"/>
                <w:szCs w:val="20"/>
                <w:rtl/>
              </w:rPr>
              <w:t>و</w:t>
            </w:r>
            <w:r w:rsidR="00F404AD" w:rsidRPr="00E26BD2">
              <w:rPr>
                <w:rFonts w:cs="B Yagut"/>
                <w:sz w:val="20"/>
                <w:szCs w:val="20"/>
                <w:rtl/>
              </w:rPr>
              <w:t xml:space="preserve"> </w:t>
            </w:r>
            <w:r w:rsidR="00F404AD" w:rsidRPr="00E26BD2">
              <w:rPr>
                <w:rFonts w:cs="B Yagut" w:hint="cs"/>
                <w:sz w:val="20"/>
                <w:szCs w:val="20"/>
                <w:rtl/>
              </w:rPr>
              <w:t>روش</w:t>
            </w:r>
            <w:r w:rsidR="00F404AD" w:rsidRPr="00E26BD2">
              <w:rPr>
                <w:rFonts w:cs="B Yagut"/>
                <w:sz w:val="20"/>
                <w:szCs w:val="20"/>
                <w:rtl/>
              </w:rPr>
              <w:t xml:space="preserve"> </w:t>
            </w:r>
            <w:r w:rsidR="00F404AD" w:rsidRPr="00E26BD2">
              <w:rPr>
                <w:rFonts w:cs="B Yagut" w:hint="cs"/>
                <w:sz w:val="20"/>
                <w:szCs w:val="20"/>
                <w:rtl/>
              </w:rPr>
              <w:t>کنترل</w:t>
            </w:r>
            <w:r w:rsidR="00F404AD" w:rsidRPr="00E26BD2">
              <w:rPr>
                <w:rFonts w:cs="B Yagut"/>
                <w:sz w:val="20"/>
                <w:szCs w:val="20"/>
                <w:rtl/>
              </w:rPr>
              <w:t xml:space="preserve"> </w:t>
            </w:r>
            <w:r w:rsidR="00F404AD" w:rsidRPr="00E26BD2">
              <w:rPr>
                <w:rFonts w:cs="B Yagut" w:hint="cs"/>
                <w:sz w:val="20"/>
                <w:szCs w:val="20"/>
                <w:rtl/>
              </w:rPr>
              <w:t>آن</w:t>
            </w:r>
            <w:r w:rsidR="00F404AD" w:rsidRPr="00E26BD2">
              <w:rPr>
                <w:rFonts w:cs="B Yagut"/>
                <w:sz w:val="20"/>
                <w:szCs w:val="20"/>
                <w:rtl/>
              </w:rPr>
              <w:t xml:space="preserve"> </w:t>
            </w:r>
          </w:p>
          <w:p w:rsidR="00AE79A1" w:rsidRPr="00E26BD2" w:rsidRDefault="00AE79A1" w:rsidP="0071315A">
            <w:pPr>
              <w:pStyle w:val="ListParagraph"/>
              <w:numPr>
                <w:ilvl w:val="0"/>
                <w:numId w:val="201"/>
              </w:numPr>
              <w:tabs>
                <w:tab w:val="center" w:pos="4513"/>
                <w:tab w:val="right" w:pos="9026"/>
              </w:tabs>
              <w:spacing w:after="0" w:line="240" w:lineRule="auto"/>
              <w:jc w:val="both"/>
              <w:rPr>
                <w:rFonts w:cs="B Yagut"/>
                <w:sz w:val="20"/>
                <w:szCs w:val="20"/>
                <w:rtl/>
              </w:rPr>
            </w:pPr>
            <w:r w:rsidRPr="00E26BD2">
              <w:rPr>
                <w:rFonts w:cs="B Yagut" w:hint="cs"/>
                <w:sz w:val="20"/>
                <w:szCs w:val="20"/>
                <w:rtl/>
              </w:rPr>
              <w:t>درک</w:t>
            </w:r>
            <w:r w:rsidRPr="00E26BD2">
              <w:rPr>
                <w:rFonts w:cs="B Yagut"/>
                <w:sz w:val="20"/>
                <w:szCs w:val="20"/>
                <w:rtl/>
              </w:rPr>
              <w:t xml:space="preserve"> </w:t>
            </w:r>
            <w:r w:rsidRPr="00E26BD2">
              <w:rPr>
                <w:rFonts w:cs="B Yagut" w:hint="cs"/>
                <w:sz w:val="20"/>
                <w:szCs w:val="20"/>
                <w:rtl/>
              </w:rPr>
              <w:t>مفاهیم</w:t>
            </w:r>
            <w:r w:rsidRPr="00E26BD2">
              <w:rPr>
                <w:rFonts w:cs="B Yagut"/>
                <w:sz w:val="20"/>
                <w:szCs w:val="20"/>
                <w:rtl/>
              </w:rPr>
              <w:t xml:space="preserve"> </w:t>
            </w:r>
            <w:r w:rsidR="00F404AD" w:rsidRPr="00E26BD2">
              <w:rPr>
                <w:rFonts w:cs="B Yagut" w:hint="cs"/>
                <w:sz w:val="20"/>
                <w:szCs w:val="20"/>
                <w:rtl/>
              </w:rPr>
              <w:t>بروز</w:t>
            </w:r>
            <w:r w:rsidR="00F404AD" w:rsidRPr="00E26BD2">
              <w:rPr>
                <w:rFonts w:cs="B Yagut"/>
                <w:sz w:val="20"/>
                <w:szCs w:val="20"/>
                <w:rtl/>
              </w:rPr>
              <w:t xml:space="preserve"> </w:t>
            </w:r>
            <w:r w:rsidR="00F404AD" w:rsidRPr="00E26BD2">
              <w:rPr>
                <w:rFonts w:cs="B Yagut" w:hint="cs"/>
                <w:sz w:val="20"/>
                <w:szCs w:val="20"/>
                <w:rtl/>
              </w:rPr>
              <w:t>بیماری</w:t>
            </w:r>
            <w:r w:rsidR="00DE5F49" w:rsidRPr="00E26BD2">
              <w:rPr>
                <w:rFonts w:cs="B Yagut" w:hint="cs"/>
                <w:sz w:val="20"/>
                <w:szCs w:val="20"/>
                <w:rtl/>
              </w:rPr>
              <w:t>،</w:t>
            </w:r>
            <w:r w:rsidR="00DE5F49" w:rsidRPr="00E26BD2">
              <w:rPr>
                <w:rFonts w:cs="B Yagut"/>
                <w:sz w:val="20"/>
                <w:szCs w:val="20"/>
                <w:rtl/>
              </w:rPr>
              <w:t xml:space="preserve"> </w:t>
            </w:r>
            <w:r w:rsidR="00F404AD" w:rsidRPr="00E26BD2">
              <w:rPr>
                <w:rFonts w:cs="B Yagut" w:hint="cs"/>
                <w:sz w:val="20"/>
                <w:szCs w:val="20"/>
                <w:rtl/>
              </w:rPr>
              <w:t>اندازه</w:t>
            </w:r>
            <w:r w:rsidR="00F404AD" w:rsidRPr="00E26BD2">
              <w:rPr>
                <w:rFonts w:cs="B Yagut"/>
                <w:sz w:val="20"/>
                <w:szCs w:val="20"/>
                <w:rtl/>
              </w:rPr>
              <w:t xml:space="preserve"> </w:t>
            </w:r>
            <w:r w:rsidR="00F404AD" w:rsidRPr="00E26BD2">
              <w:rPr>
                <w:rFonts w:cs="B Yagut" w:hint="cs"/>
                <w:sz w:val="20"/>
                <w:szCs w:val="20"/>
                <w:rtl/>
              </w:rPr>
              <w:t>های</w:t>
            </w:r>
            <w:r w:rsidR="00F404AD" w:rsidRPr="00E26BD2">
              <w:rPr>
                <w:rFonts w:cs="B Yagut"/>
                <w:sz w:val="20"/>
                <w:szCs w:val="20"/>
                <w:rtl/>
              </w:rPr>
              <w:t xml:space="preserve"> </w:t>
            </w:r>
            <w:r w:rsidR="00F404AD" w:rsidRPr="00E26BD2">
              <w:rPr>
                <w:rFonts w:cs="B Yagut" w:hint="cs"/>
                <w:sz w:val="20"/>
                <w:szCs w:val="20"/>
                <w:rtl/>
              </w:rPr>
              <w:t>سلامت</w:t>
            </w:r>
            <w:r w:rsidR="00F404AD" w:rsidRPr="00E26BD2">
              <w:rPr>
                <w:rFonts w:cs="B Yagut"/>
                <w:sz w:val="20"/>
                <w:szCs w:val="20"/>
                <w:rtl/>
              </w:rPr>
              <w:t xml:space="preserve"> </w:t>
            </w:r>
            <w:r w:rsidR="00F404AD" w:rsidRPr="00E26BD2">
              <w:rPr>
                <w:rFonts w:cs="B Yagut" w:hint="cs"/>
                <w:sz w:val="20"/>
                <w:szCs w:val="20"/>
                <w:rtl/>
              </w:rPr>
              <w:t>و</w:t>
            </w:r>
            <w:r w:rsidR="00F404AD" w:rsidRPr="00E26BD2">
              <w:rPr>
                <w:rFonts w:cs="B Yagut"/>
                <w:sz w:val="20"/>
                <w:szCs w:val="20"/>
                <w:rtl/>
              </w:rPr>
              <w:t xml:space="preserve"> </w:t>
            </w:r>
            <w:r w:rsidR="00F404AD" w:rsidRPr="00E26BD2">
              <w:rPr>
                <w:rFonts w:cs="B Yagut" w:hint="cs"/>
                <w:sz w:val="20"/>
                <w:szCs w:val="20"/>
                <w:rtl/>
              </w:rPr>
              <w:t>بیماری</w:t>
            </w:r>
            <w:r w:rsidR="00F404AD" w:rsidRPr="00E26BD2">
              <w:rPr>
                <w:rFonts w:cs="B Yagut"/>
                <w:sz w:val="20"/>
                <w:szCs w:val="20"/>
                <w:rtl/>
              </w:rPr>
              <w:t xml:space="preserve"> </w:t>
            </w:r>
            <w:r w:rsidR="00F404AD" w:rsidRPr="00E26BD2">
              <w:rPr>
                <w:rFonts w:cs="B Yagut" w:hint="cs"/>
                <w:sz w:val="20"/>
                <w:szCs w:val="20"/>
                <w:rtl/>
              </w:rPr>
              <w:t>و</w:t>
            </w:r>
            <w:r w:rsidR="00F404AD" w:rsidRPr="00E26BD2">
              <w:rPr>
                <w:rFonts w:cs="B Yagut"/>
                <w:sz w:val="20"/>
                <w:szCs w:val="20"/>
                <w:rtl/>
              </w:rPr>
              <w:t xml:space="preserve"> </w:t>
            </w:r>
            <w:r w:rsidR="001E27FF" w:rsidRPr="00E26BD2">
              <w:rPr>
                <w:rFonts w:cs="B Yagut" w:hint="cs"/>
                <w:sz w:val="20"/>
                <w:szCs w:val="20"/>
                <w:rtl/>
              </w:rPr>
              <w:t>دستگاه</w:t>
            </w:r>
            <w:r w:rsidR="00F404AD" w:rsidRPr="00E26BD2">
              <w:rPr>
                <w:rFonts w:cs="B Yagut"/>
                <w:sz w:val="20"/>
                <w:szCs w:val="20"/>
                <w:rtl/>
              </w:rPr>
              <w:t xml:space="preserve"> </w:t>
            </w:r>
            <w:r w:rsidR="00F404AD" w:rsidRPr="00E26BD2">
              <w:rPr>
                <w:rFonts w:cs="B Yagut" w:hint="cs"/>
                <w:sz w:val="20"/>
                <w:szCs w:val="20"/>
                <w:rtl/>
              </w:rPr>
              <w:t>مراقبت</w:t>
            </w:r>
            <w:r w:rsidR="00F404AD" w:rsidRPr="00E26BD2">
              <w:rPr>
                <w:rFonts w:cs="B Yagut"/>
                <w:sz w:val="20"/>
                <w:szCs w:val="20"/>
                <w:rtl/>
              </w:rPr>
              <w:t xml:space="preserve"> </w:t>
            </w:r>
            <w:r w:rsidR="00F404AD" w:rsidRPr="00E26BD2">
              <w:rPr>
                <w:rFonts w:cs="B Yagut" w:hint="cs"/>
                <w:sz w:val="20"/>
                <w:szCs w:val="20"/>
                <w:rtl/>
              </w:rPr>
              <w:t>از</w:t>
            </w:r>
            <w:r w:rsidR="00F404AD" w:rsidRPr="00E26BD2">
              <w:rPr>
                <w:rFonts w:cs="B Yagut"/>
                <w:sz w:val="20"/>
                <w:szCs w:val="20"/>
                <w:rtl/>
              </w:rPr>
              <w:t xml:space="preserve"> </w:t>
            </w:r>
            <w:r w:rsidR="00F404AD" w:rsidRPr="00E26BD2">
              <w:rPr>
                <w:rFonts w:cs="B Yagut" w:hint="cs"/>
                <w:sz w:val="20"/>
                <w:szCs w:val="20"/>
                <w:rtl/>
              </w:rPr>
              <w:t>سلامت</w:t>
            </w:r>
            <w:r w:rsidR="00F404AD" w:rsidRPr="00E26BD2">
              <w:rPr>
                <w:rFonts w:cs="B Yagut"/>
                <w:sz w:val="20"/>
                <w:szCs w:val="20"/>
                <w:rtl/>
              </w:rPr>
              <w:t xml:space="preserve"> </w:t>
            </w:r>
            <w:r w:rsidR="00F404AD" w:rsidRPr="00E26BD2">
              <w:rPr>
                <w:rFonts w:cs="B Yagut" w:hint="cs"/>
                <w:sz w:val="20"/>
                <w:szCs w:val="20"/>
                <w:rtl/>
              </w:rPr>
              <w:t>را</w:t>
            </w:r>
            <w:r w:rsidR="00F404AD" w:rsidRPr="00E26BD2">
              <w:rPr>
                <w:rFonts w:cs="B Yagut"/>
                <w:sz w:val="20"/>
                <w:szCs w:val="20"/>
                <w:rtl/>
              </w:rPr>
              <w:t xml:space="preserve"> </w:t>
            </w:r>
            <w:r w:rsidRPr="00E26BD2">
              <w:rPr>
                <w:rFonts w:cs="B Yagut" w:hint="cs"/>
                <w:sz w:val="20"/>
                <w:szCs w:val="20"/>
                <w:rtl/>
              </w:rPr>
              <w:t>درک</w:t>
            </w:r>
            <w:r w:rsidRPr="00E26BD2">
              <w:rPr>
                <w:rFonts w:cs="B Yagut"/>
                <w:sz w:val="20"/>
                <w:szCs w:val="20"/>
                <w:rtl/>
              </w:rPr>
              <w:t xml:space="preserve"> </w:t>
            </w:r>
            <w:r w:rsidRPr="00E26BD2">
              <w:rPr>
                <w:rFonts w:cs="B Yagut" w:hint="cs"/>
                <w:sz w:val="20"/>
                <w:szCs w:val="20"/>
                <w:rtl/>
              </w:rPr>
              <w:t>کند</w:t>
            </w:r>
            <w:r w:rsidRPr="00E26BD2">
              <w:rPr>
                <w:rFonts w:cs="B Yagut"/>
                <w:sz w:val="20"/>
                <w:szCs w:val="20"/>
                <w:rtl/>
              </w:rPr>
              <w:t xml:space="preserve"> </w:t>
            </w:r>
          </w:p>
          <w:p w:rsidR="00AE79A1" w:rsidRPr="00E26BD2" w:rsidRDefault="00AE79A1" w:rsidP="0071315A">
            <w:pPr>
              <w:pStyle w:val="ListParagraph"/>
              <w:numPr>
                <w:ilvl w:val="0"/>
                <w:numId w:val="201"/>
              </w:numPr>
              <w:tabs>
                <w:tab w:val="center" w:pos="4513"/>
                <w:tab w:val="right" w:pos="9026"/>
              </w:tabs>
              <w:spacing w:after="0" w:line="240" w:lineRule="auto"/>
              <w:jc w:val="both"/>
              <w:rPr>
                <w:rFonts w:cs="B Yagut"/>
                <w:sz w:val="20"/>
                <w:szCs w:val="20"/>
                <w:rtl/>
              </w:rPr>
            </w:pPr>
            <w:r w:rsidRPr="00E26BD2">
              <w:rPr>
                <w:rFonts w:cs="B Yagut" w:hint="cs"/>
                <w:sz w:val="20"/>
                <w:szCs w:val="20"/>
                <w:rtl/>
              </w:rPr>
              <w:t>محاسبه</w:t>
            </w:r>
            <w:r w:rsidRPr="00E26BD2">
              <w:rPr>
                <w:rFonts w:cs="B Yagut"/>
                <w:sz w:val="20"/>
                <w:szCs w:val="20"/>
                <w:rtl/>
              </w:rPr>
              <w:t xml:space="preserve"> </w:t>
            </w:r>
            <w:r w:rsidRPr="00E26BD2">
              <w:rPr>
                <w:rFonts w:cs="B Yagut" w:hint="cs"/>
                <w:sz w:val="20"/>
                <w:szCs w:val="20"/>
                <w:rtl/>
              </w:rPr>
              <w:t>و</w:t>
            </w:r>
            <w:r w:rsidRPr="00E26BD2">
              <w:rPr>
                <w:rFonts w:cs="B Yagut"/>
                <w:sz w:val="20"/>
                <w:szCs w:val="20"/>
                <w:rtl/>
              </w:rPr>
              <w:t xml:space="preserve"> </w:t>
            </w:r>
            <w:r w:rsidRPr="00E26BD2">
              <w:rPr>
                <w:rFonts w:cs="B Yagut" w:hint="cs"/>
                <w:sz w:val="20"/>
                <w:szCs w:val="20"/>
                <w:rtl/>
              </w:rPr>
              <w:t>تفسیر</w:t>
            </w:r>
            <w:r w:rsidRPr="00E26BD2">
              <w:rPr>
                <w:rFonts w:cs="B Yagut"/>
                <w:sz w:val="20"/>
                <w:szCs w:val="20"/>
                <w:rtl/>
              </w:rPr>
              <w:t xml:space="preserve"> </w:t>
            </w:r>
            <w:r w:rsidR="00F404AD" w:rsidRPr="00E26BD2">
              <w:rPr>
                <w:rFonts w:cs="B Yagut" w:hint="cs"/>
                <w:sz w:val="20"/>
                <w:szCs w:val="20"/>
                <w:rtl/>
              </w:rPr>
              <w:t>اندازه</w:t>
            </w:r>
            <w:r w:rsidR="00F404AD" w:rsidRPr="00E26BD2">
              <w:rPr>
                <w:rFonts w:cs="B Yagut"/>
                <w:sz w:val="20"/>
                <w:szCs w:val="20"/>
                <w:rtl/>
              </w:rPr>
              <w:t xml:space="preserve"> </w:t>
            </w:r>
            <w:r w:rsidR="00F404AD" w:rsidRPr="00E26BD2">
              <w:rPr>
                <w:rFonts w:cs="B Yagut" w:hint="cs"/>
                <w:sz w:val="20"/>
                <w:szCs w:val="20"/>
                <w:rtl/>
              </w:rPr>
              <w:t>های</w:t>
            </w:r>
            <w:r w:rsidR="00F404AD" w:rsidRPr="00E26BD2">
              <w:rPr>
                <w:rFonts w:cs="B Yagut"/>
                <w:sz w:val="20"/>
                <w:szCs w:val="20"/>
                <w:rtl/>
              </w:rPr>
              <w:t xml:space="preserve"> </w:t>
            </w:r>
            <w:r w:rsidR="00F404AD" w:rsidRPr="00E26BD2">
              <w:rPr>
                <w:rFonts w:cs="B Yagut" w:hint="cs"/>
                <w:sz w:val="20"/>
                <w:szCs w:val="20"/>
                <w:rtl/>
              </w:rPr>
              <w:t>بیماری</w:t>
            </w:r>
            <w:r w:rsidR="00F404AD" w:rsidRPr="00E26BD2">
              <w:rPr>
                <w:rFonts w:cs="B Yagut"/>
                <w:sz w:val="20"/>
                <w:szCs w:val="20"/>
                <w:rtl/>
              </w:rPr>
              <w:t xml:space="preserve"> </w:t>
            </w:r>
            <w:r w:rsidR="00F404AD" w:rsidRPr="00E26BD2">
              <w:rPr>
                <w:rFonts w:cs="B Yagut" w:hint="cs"/>
                <w:sz w:val="20"/>
                <w:szCs w:val="20"/>
                <w:rtl/>
              </w:rPr>
              <w:t>را</w:t>
            </w:r>
            <w:r w:rsidR="00F404AD" w:rsidRPr="00E26BD2">
              <w:rPr>
                <w:rFonts w:cs="B Yagut"/>
                <w:sz w:val="20"/>
                <w:szCs w:val="20"/>
                <w:rtl/>
              </w:rPr>
              <w:t xml:space="preserve"> </w:t>
            </w:r>
            <w:r w:rsidR="00F404AD" w:rsidRPr="00E26BD2">
              <w:rPr>
                <w:rFonts w:cs="B Yagut" w:hint="cs"/>
                <w:sz w:val="20"/>
                <w:szCs w:val="20"/>
                <w:rtl/>
              </w:rPr>
              <w:t>محاسبه</w:t>
            </w:r>
            <w:r w:rsidR="00F404AD" w:rsidRPr="00E26BD2">
              <w:rPr>
                <w:rFonts w:cs="B Yagut"/>
                <w:sz w:val="20"/>
                <w:szCs w:val="20"/>
                <w:rtl/>
              </w:rPr>
              <w:t xml:space="preserve"> </w:t>
            </w:r>
            <w:r w:rsidR="00F404AD" w:rsidRPr="00E26BD2">
              <w:rPr>
                <w:rFonts w:cs="B Yagut" w:hint="cs"/>
                <w:sz w:val="20"/>
                <w:szCs w:val="20"/>
                <w:rtl/>
              </w:rPr>
              <w:t>و</w:t>
            </w:r>
            <w:r w:rsidR="00F404AD" w:rsidRPr="00E26BD2">
              <w:rPr>
                <w:rFonts w:cs="B Yagut"/>
                <w:sz w:val="20"/>
                <w:szCs w:val="20"/>
                <w:rtl/>
              </w:rPr>
              <w:t xml:space="preserve"> </w:t>
            </w:r>
            <w:r w:rsidR="00F404AD" w:rsidRPr="00E26BD2">
              <w:rPr>
                <w:rFonts w:cs="B Yagut" w:hint="cs"/>
                <w:sz w:val="20"/>
                <w:szCs w:val="20"/>
                <w:rtl/>
              </w:rPr>
              <w:t>تفسیر</w:t>
            </w:r>
            <w:r w:rsidRPr="00E26BD2">
              <w:rPr>
                <w:rFonts w:cs="B Yagut"/>
                <w:sz w:val="20"/>
                <w:szCs w:val="20"/>
                <w:rtl/>
              </w:rPr>
              <w:t xml:space="preserve"> </w:t>
            </w:r>
            <w:r w:rsidRPr="00E26BD2">
              <w:rPr>
                <w:rFonts w:cs="B Yagut" w:hint="cs"/>
                <w:sz w:val="20"/>
                <w:szCs w:val="20"/>
                <w:rtl/>
              </w:rPr>
              <w:t>نماید</w:t>
            </w:r>
            <w:r w:rsidR="00BA7E2C" w:rsidRPr="00E26BD2">
              <w:rPr>
                <w:rFonts w:cs="B Yagut"/>
                <w:sz w:val="20"/>
                <w:szCs w:val="20"/>
                <w:rtl/>
              </w:rPr>
              <w:t xml:space="preserve">. </w:t>
            </w:r>
          </w:p>
          <w:p w:rsidR="00AE79A1" w:rsidRPr="00E26BD2" w:rsidRDefault="00AE79A1" w:rsidP="0071315A">
            <w:pPr>
              <w:pStyle w:val="ListParagraph"/>
              <w:numPr>
                <w:ilvl w:val="0"/>
                <w:numId w:val="201"/>
              </w:numPr>
              <w:tabs>
                <w:tab w:val="center" w:pos="4513"/>
                <w:tab w:val="right" w:pos="9026"/>
              </w:tabs>
              <w:spacing w:after="0" w:line="240" w:lineRule="auto"/>
              <w:jc w:val="both"/>
              <w:rPr>
                <w:rFonts w:cs="B Yagut"/>
                <w:sz w:val="20"/>
                <w:szCs w:val="20"/>
                <w:rtl/>
              </w:rPr>
            </w:pPr>
            <w:r w:rsidRPr="00E26BD2">
              <w:rPr>
                <w:rFonts w:cs="B Yagut" w:hint="cs"/>
                <w:sz w:val="20"/>
                <w:szCs w:val="20"/>
                <w:rtl/>
              </w:rPr>
              <w:t>درک</w:t>
            </w:r>
            <w:r w:rsidRPr="00E26BD2">
              <w:rPr>
                <w:rFonts w:cs="B Yagut"/>
                <w:sz w:val="20"/>
                <w:szCs w:val="20"/>
                <w:rtl/>
              </w:rPr>
              <w:t xml:space="preserve"> </w:t>
            </w:r>
            <w:r w:rsidRPr="00E26BD2">
              <w:rPr>
                <w:rFonts w:cs="B Yagut" w:hint="cs"/>
                <w:sz w:val="20"/>
                <w:szCs w:val="20"/>
                <w:rtl/>
              </w:rPr>
              <w:t>مفهوم</w:t>
            </w:r>
            <w:r w:rsidRPr="00E26BD2">
              <w:rPr>
                <w:rFonts w:cs="B Yagut"/>
                <w:sz w:val="20"/>
                <w:szCs w:val="20"/>
                <w:rtl/>
              </w:rPr>
              <w:t xml:space="preserve"> </w:t>
            </w:r>
            <w:r w:rsidR="00F404AD" w:rsidRPr="00E26BD2">
              <w:rPr>
                <w:rFonts w:cs="B Yagut" w:hint="cs"/>
                <w:sz w:val="20"/>
                <w:szCs w:val="20"/>
                <w:rtl/>
              </w:rPr>
              <w:t>تاریخچه</w:t>
            </w:r>
            <w:r w:rsidR="00F404AD" w:rsidRPr="00E26BD2">
              <w:rPr>
                <w:rFonts w:cs="B Yagut"/>
                <w:sz w:val="20"/>
                <w:szCs w:val="20"/>
                <w:rtl/>
              </w:rPr>
              <w:t xml:space="preserve"> </w:t>
            </w:r>
            <w:r w:rsidR="00F404AD" w:rsidRPr="00E26BD2">
              <w:rPr>
                <w:rFonts w:cs="B Yagut" w:hint="cs"/>
                <w:sz w:val="20"/>
                <w:szCs w:val="20"/>
                <w:rtl/>
              </w:rPr>
              <w:t>طبیعی</w:t>
            </w:r>
            <w:r w:rsidR="00F404AD" w:rsidRPr="00E26BD2">
              <w:rPr>
                <w:rFonts w:cs="B Yagut"/>
                <w:sz w:val="20"/>
                <w:szCs w:val="20"/>
                <w:rtl/>
              </w:rPr>
              <w:t xml:space="preserve"> </w:t>
            </w:r>
            <w:r w:rsidR="00F404AD" w:rsidRPr="00E26BD2">
              <w:rPr>
                <w:rFonts w:cs="B Yagut" w:hint="cs"/>
                <w:sz w:val="20"/>
                <w:szCs w:val="20"/>
                <w:rtl/>
              </w:rPr>
              <w:t>و</w:t>
            </w:r>
            <w:r w:rsidR="00F404AD" w:rsidRPr="00E26BD2">
              <w:rPr>
                <w:rFonts w:cs="B Yagut"/>
                <w:sz w:val="20"/>
                <w:szCs w:val="20"/>
                <w:rtl/>
              </w:rPr>
              <w:t xml:space="preserve"> </w:t>
            </w:r>
            <w:r w:rsidR="00F404AD" w:rsidRPr="00E26BD2">
              <w:rPr>
                <w:rFonts w:cs="B Yagut" w:hint="cs"/>
                <w:sz w:val="20"/>
                <w:szCs w:val="20"/>
                <w:rtl/>
              </w:rPr>
              <w:t>پیش</w:t>
            </w:r>
            <w:r w:rsidR="00F404AD" w:rsidRPr="00E26BD2">
              <w:rPr>
                <w:rFonts w:cs="B Yagut"/>
                <w:sz w:val="20"/>
                <w:szCs w:val="20"/>
                <w:rtl/>
              </w:rPr>
              <w:t xml:space="preserve"> </w:t>
            </w:r>
            <w:r w:rsidR="00F404AD" w:rsidRPr="00E26BD2">
              <w:rPr>
                <w:rFonts w:cs="B Yagut" w:hint="cs"/>
                <w:sz w:val="20"/>
                <w:szCs w:val="20"/>
                <w:rtl/>
              </w:rPr>
              <w:t>آگهی</w:t>
            </w:r>
            <w:r w:rsidR="00F404AD" w:rsidRPr="00E26BD2">
              <w:rPr>
                <w:rFonts w:cs="B Yagut"/>
                <w:sz w:val="20"/>
                <w:szCs w:val="20"/>
                <w:rtl/>
              </w:rPr>
              <w:t xml:space="preserve"> </w:t>
            </w:r>
            <w:r w:rsidR="00F404AD" w:rsidRPr="00E26BD2">
              <w:rPr>
                <w:rFonts w:cs="B Yagut" w:hint="cs"/>
                <w:sz w:val="20"/>
                <w:szCs w:val="20"/>
                <w:rtl/>
              </w:rPr>
              <w:t>بیماری</w:t>
            </w:r>
            <w:r w:rsidR="00F404AD" w:rsidRPr="00E26BD2">
              <w:rPr>
                <w:rFonts w:cs="B Yagut"/>
                <w:sz w:val="20"/>
                <w:szCs w:val="20"/>
                <w:rtl/>
              </w:rPr>
              <w:t xml:space="preserve"> </w:t>
            </w:r>
          </w:p>
          <w:p w:rsidR="00AE79A1" w:rsidRPr="00E26BD2" w:rsidRDefault="00AE79A1" w:rsidP="0071315A">
            <w:pPr>
              <w:pStyle w:val="ListParagraph"/>
              <w:numPr>
                <w:ilvl w:val="0"/>
                <w:numId w:val="201"/>
              </w:numPr>
              <w:tabs>
                <w:tab w:val="center" w:pos="4513"/>
                <w:tab w:val="right" w:pos="9026"/>
              </w:tabs>
              <w:spacing w:after="0" w:line="240" w:lineRule="auto"/>
              <w:jc w:val="both"/>
              <w:rPr>
                <w:rFonts w:cs="B Yagut"/>
                <w:sz w:val="20"/>
                <w:szCs w:val="20"/>
                <w:rtl/>
              </w:rPr>
            </w:pPr>
            <w:r w:rsidRPr="00E26BD2">
              <w:rPr>
                <w:rFonts w:cs="B Yagut" w:hint="cs"/>
                <w:sz w:val="20"/>
                <w:szCs w:val="20"/>
                <w:rtl/>
              </w:rPr>
              <w:t>شناسایی</w:t>
            </w:r>
            <w:r w:rsidRPr="00E26BD2">
              <w:rPr>
                <w:rFonts w:cs="B Yagut"/>
                <w:sz w:val="20"/>
                <w:szCs w:val="20"/>
                <w:rtl/>
              </w:rPr>
              <w:t xml:space="preserve"> </w:t>
            </w:r>
            <w:r w:rsidRPr="00E26BD2">
              <w:rPr>
                <w:rFonts w:cs="B Yagut" w:hint="cs"/>
                <w:sz w:val="20"/>
                <w:szCs w:val="20"/>
                <w:rtl/>
              </w:rPr>
              <w:t>و</w:t>
            </w:r>
            <w:r w:rsidRPr="00E26BD2">
              <w:rPr>
                <w:rFonts w:cs="B Yagut"/>
                <w:sz w:val="20"/>
                <w:szCs w:val="20"/>
                <w:rtl/>
              </w:rPr>
              <w:t xml:space="preserve"> </w:t>
            </w:r>
            <w:r w:rsidRPr="00E26BD2">
              <w:rPr>
                <w:rFonts w:cs="B Yagut" w:hint="cs"/>
                <w:sz w:val="20"/>
                <w:szCs w:val="20"/>
                <w:rtl/>
              </w:rPr>
              <w:t>به</w:t>
            </w:r>
            <w:r w:rsidRPr="00E26BD2">
              <w:rPr>
                <w:rFonts w:cs="B Yagut"/>
                <w:sz w:val="20"/>
                <w:szCs w:val="20"/>
                <w:rtl/>
              </w:rPr>
              <w:t xml:space="preserve"> </w:t>
            </w:r>
            <w:r w:rsidRPr="00E26BD2">
              <w:rPr>
                <w:rFonts w:cs="B Yagut" w:hint="cs"/>
                <w:sz w:val="20"/>
                <w:szCs w:val="20"/>
                <w:rtl/>
              </w:rPr>
              <w:t>کار</w:t>
            </w:r>
            <w:r w:rsidRPr="00E26BD2">
              <w:rPr>
                <w:rFonts w:cs="B Yagut"/>
                <w:sz w:val="20"/>
                <w:szCs w:val="20"/>
                <w:rtl/>
              </w:rPr>
              <w:t xml:space="preserve"> </w:t>
            </w:r>
            <w:r w:rsidRPr="00E26BD2">
              <w:rPr>
                <w:rFonts w:cs="B Yagut" w:hint="cs"/>
                <w:sz w:val="20"/>
                <w:szCs w:val="20"/>
                <w:rtl/>
              </w:rPr>
              <w:t>بستن</w:t>
            </w:r>
            <w:r w:rsidRPr="00E26BD2">
              <w:rPr>
                <w:rFonts w:cs="B Yagut"/>
                <w:sz w:val="20"/>
                <w:szCs w:val="20"/>
                <w:rtl/>
              </w:rPr>
              <w:t xml:space="preserve"> </w:t>
            </w:r>
            <w:r w:rsidRPr="00E26BD2">
              <w:rPr>
                <w:rFonts w:cs="B Yagut" w:hint="cs"/>
                <w:sz w:val="20"/>
                <w:szCs w:val="20"/>
                <w:rtl/>
              </w:rPr>
              <w:t>طبقه</w:t>
            </w:r>
            <w:r w:rsidRPr="00E26BD2">
              <w:rPr>
                <w:rFonts w:cs="B Yagut"/>
                <w:sz w:val="20"/>
                <w:szCs w:val="20"/>
                <w:rtl/>
              </w:rPr>
              <w:t xml:space="preserve"> </w:t>
            </w:r>
            <w:r w:rsidRPr="00E26BD2">
              <w:rPr>
                <w:rFonts w:cs="B Yagut" w:hint="cs"/>
                <w:sz w:val="20"/>
                <w:szCs w:val="20"/>
                <w:rtl/>
              </w:rPr>
              <w:t>بندی</w:t>
            </w:r>
            <w:r w:rsidRPr="00E26BD2">
              <w:rPr>
                <w:rFonts w:cs="B Yagut"/>
                <w:sz w:val="20"/>
                <w:szCs w:val="20"/>
                <w:rtl/>
              </w:rPr>
              <w:t xml:space="preserve"> </w:t>
            </w:r>
            <w:r w:rsidR="00F404AD" w:rsidRPr="00E26BD2">
              <w:rPr>
                <w:rFonts w:cs="B Yagut" w:hint="cs"/>
                <w:sz w:val="20"/>
                <w:szCs w:val="20"/>
                <w:rtl/>
              </w:rPr>
              <w:t>انواع</w:t>
            </w:r>
            <w:r w:rsidR="00F404AD" w:rsidRPr="00E26BD2">
              <w:rPr>
                <w:rFonts w:cs="B Yagut"/>
                <w:sz w:val="20"/>
                <w:szCs w:val="20"/>
                <w:rtl/>
              </w:rPr>
              <w:t xml:space="preserve"> </w:t>
            </w:r>
            <w:r w:rsidR="00F404AD" w:rsidRPr="00E26BD2">
              <w:rPr>
                <w:rFonts w:cs="B Yagut" w:hint="cs"/>
                <w:sz w:val="20"/>
                <w:szCs w:val="20"/>
                <w:rtl/>
              </w:rPr>
              <w:t>مطالعات</w:t>
            </w:r>
            <w:r w:rsidR="00F404AD" w:rsidRPr="00E26BD2">
              <w:rPr>
                <w:rFonts w:cs="B Yagut"/>
                <w:sz w:val="20"/>
                <w:szCs w:val="20"/>
                <w:rtl/>
              </w:rPr>
              <w:t xml:space="preserve"> </w:t>
            </w:r>
            <w:r w:rsidR="00F404AD" w:rsidRPr="00E26BD2">
              <w:rPr>
                <w:rFonts w:cs="B Yagut" w:hint="cs"/>
                <w:sz w:val="20"/>
                <w:szCs w:val="20"/>
                <w:rtl/>
              </w:rPr>
              <w:t>در</w:t>
            </w:r>
            <w:r w:rsidR="00F404AD" w:rsidRPr="00E26BD2">
              <w:rPr>
                <w:rFonts w:cs="B Yagut"/>
                <w:sz w:val="20"/>
                <w:szCs w:val="20"/>
                <w:rtl/>
              </w:rPr>
              <w:t xml:space="preserve"> </w:t>
            </w:r>
            <w:r w:rsidR="00F404AD" w:rsidRPr="00E26BD2">
              <w:rPr>
                <w:rFonts w:cs="B Yagut" w:hint="cs"/>
                <w:sz w:val="20"/>
                <w:szCs w:val="20"/>
                <w:rtl/>
              </w:rPr>
              <w:t>تحقیقات</w:t>
            </w:r>
            <w:r w:rsidR="00F404AD" w:rsidRPr="00E26BD2">
              <w:rPr>
                <w:rFonts w:cs="B Yagut"/>
                <w:sz w:val="20"/>
                <w:szCs w:val="20"/>
                <w:rtl/>
              </w:rPr>
              <w:t xml:space="preserve"> </w:t>
            </w:r>
            <w:r w:rsidR="00F404AD" w:rsidRPr="00E26BD2">
              <w:rPr>
                <w:rFonts w:cs="B Yagut" w:hint="cs"/>
                <w:sz w:val="20"/>
                <w:szCs w:val="20"/>
                <w:rtl/>
              </w:rPr>
              <w:t>علوم</w:t>
            </w:r>
            <w:r w:rsidR="00F404AD" w:rsidRPr="00E26BD2">
              <w:rPr>
                <w:rFonts w:cs="B Yagut"/>
                <w:sz w:val="20"/>
                <w:szCs w:val="20"/>
                <w:rtl/>
              </w:rPr>
              <w:t xml:space="preserve"> </w:t>
            </w:r>
            <w:r w:rsidR="00F404AD" w:rsidRPr="00E26BD2">
              <w:rPr>
                <w:rFonts w:cs="B Yagut" w:hint="cs"/>
                <w:sz w:val="20"/>
                <w:szCs w:val="20"/>
                <w:rtl/>
              </w:rPr>
              <w:t>پزشکی</w:t>
            </w:r>
            <w:r w:rsidR="00F404AD" w:rsidRPr="00E26BD2">
              <w:rPr>
                <w:rFonts w:cs="B Yagut"/>
                <w:sz w:val="20"/>
                <w:szCs w:val="20"/>
                <w:rtl/>
              </w:rPr>
              <w:t xml:space="preserve"> </w:t>
            </w:r>
          </w:p>
          <w:p w:rsidR="00AE79A1" w:rsidRPr="00E26BD2" w:rsidRDefault="00AE79A1" w:rsidP="0071315A">
            <w:pPr>
              <w:pStyle w:val="ListParagraph"/>
              <w:numPr>
                <w:ilvl w:val="0"/>
                <w:numId w:val="201"/>
              </w:numPr>
              <w:tabs>
                <w:tab w:val="center" w:pos="4513"/>
                <w:tab w:val="right" w:pos="9026"/>
              </w:tabs>
              <w:spacing w:after="0" w:line="240" w:lineRule="auto"/>
              <w:jc w:val="both"/>
              <w:rPr>
                <w:rFonts w:cs="B Yagut"/>
                <w:sz w:val="20"/>
                <w:szCs w:val="20"/>
                <w:rtl/>
              </w:rPr>
            </w:pPr>
            <w:r w:rsidRPr="00E26BD2">
              <w:rPr>
                <w:rFonts w:cs="B Yagut" w:hint="cs"/>
                <w:sz w:val="20"/>
                <w:szCs w:val="20"/>
                <w:rtl/>
              </w:rPr>
              <w:t>درک</w:t>
            </w:r>
            <w:r w:rsidRPr="00E26BD2">
              <w:rPr>
                <w:rFonts w:cs="B Yagut"/>
                <w:sz w:val="20"/>
                <w:szCs w:val="20"/>
                <w:rtl/>
              </w:rPr>
              <w:t xml:space="preserve"> </w:t>
            </w:r>
            <w:r w:rsidRPr="00E26BD2">
              <w:rPr>
                <w:rFonts w:cs="B Yagut" w:hint="cs"/>
                <w:sz w:val="20"/>
                <w:szCs w:val="20"/>
                <w:rtl/>
              </w:rPr>
              <w:t>و</w:t>
            </w:r>
            <w:r w:rsidRPr="00E26BD2">
              <w:rPr>
                <w:rFonts w:cs="B Yagut"/>
                <w:sz w:val="20"/>
                <w:szCs w:val="20"/>
                <w:rtl/>
              </w:rPr>
              <w:t xml:space="preserve"> </w:t>
            </w:r>
            <w:r w:rsidRPr="00E26BD2">
              <w:rPr>
                <w:rFonts w:cs="B Yagut" w:hint="cs"/>
                <w:sz w:val="20"/>
                <w:szCs w:val="20"/>
                <w:rtl/>
              </w:rPr>
              <w:t>به</w:t>
            </w:r>
            <w:r w:rsidRPr="00E26BD2">
              <w:rPr>
                <w:rFonts w:cs="B Yagut"/>
                <w:sz w:val="20"/>
                <w:szCs w:val="20"/>
                <w:rtl/>
              </w:rPr>
              <w:t xml:space="preserve"> </w:t>
            </w:r>
            <w:r w:rsidRPr="00E26BD2">
              <w:rPr>
                <w:rFonts w:cs="B Yagut" w:hint="cs"/>
                <w:sz w:val="20"/>
                <w:szCs w:val="20"/>
                <w:rtl/>
              </w:rPr>
              <w:t>کار</w:t>
            </w:r>
            <w:r w:rsidRPr="00E26BD2">
              <w:rPr>
                <w:rFonts w:cs="B Yagut"/>
                <w:sz w:val="20"/>
                <w:szCs w:val="20"/>
                <w:rtl/>
              </w:rPr>
              <w:t xml:space="preserve"> </w:t>
            </w:r>
            <w:r w:rsidRPr="00E26BD2">
              <w:rPr>
                <w:rFonts w:cs="B Yagut" w:hint="cs"/>
                <w:sz w:val="20"/>
                <w:szCs w:val="20"/>
                <w:rtl/>
              </w:rPr>
              <w:t>بستن</w:t>
            </w:r>
            <w:r w:rsidRPr="00E26BD2">
              <w:rPr>
                <w:rFonts w:cs="B Yagut"/>
                <w:sz w:val="20"/>
                <w:szCs w:val="20"/>
                <w:rtl/>
              </w:rPr>
              <w:t xml:space="preserve"> </w:t>
            </w:r>
            <w:r w:rsidR="00F404AD" w:rsidRPr="00E26BD2">
              <w:rPr>
                <w:rFonts w:cs="B Yagut" w:hint="cs"/>
                <w:sz w:val="20"/>
                <w:szCs w:val="20"/>
                <w:rtl/>
              </w:rPr>
              <w:t>نحوه</w:t>
            </w:r>
            <w:r w:rsidR="00F404AD" w:rsidRPr="00E26BD2">
              <w:rPr>
                <w:rFonts w:cs="B Yagut"/>
                <w:sz w:val="20"/>
                <w:szCs w:val="20"/>
                <w:rtl/>
              </w:rPr>
              <w:t xml:space="preserve"> </w:t>
            </w:r>
            <w:r w:rsidR="00F404AD" w:rsidRPr="00E26BD2">
              <w:rPr>
                <w:rFonts w:cs="B Yagut" w:hint="cs"/>
                <w:sz w:val="20"/>
                <w:szCs w:val="20"/>
                <w:rtl/>
              </w:rPr>
              <w:t>اندا</w:t>
            </w:r>
            <w:r w:rsidRPr="00E26BD2">
              <w:rPr>
                <w:rFonts w:cs="B Yagut" w:hint="cs"/>
                <w:sz w:val="20"/>
                <w:szCs w:val="20"/>
                <w:rtl/>
              </w:rPr>
              <w:t>ز</w:t>
            </w:r>
            <w:r w:rsidR="00F404AD" w:rsidRPr="00E26BD2">
              <w:rPr>
                <w:rFonts w:cs="B Yagut" w:hint="cs"/>
                <w:sz w:val="20"/>
                <w:szCs w:val="20"/>
                <w:rtl/>
              </w:rPr>
              <w:t>ه</w:t>
            </w:r>
            <w:r w:rsidR="00F404AD" w:rsidRPr="00E26BD2">
              <w:rPr>
                <w:rFonts w:cs="B Yagut"/>
                <w:sz w:val="20"/>
                <w:szCs w:val="20"/>
                <w:rtl/>
              </w:rPr>
              <w:t xml:space="preserve"> </w:t>
            </w:r>
            <w:r w:rsidR="00F404AD" w:rsidRPr="00E26BD2">
              <w:rPr>
                <w:rFonts w:cs="B Yagut" w:hint="cs"/>
                <w:sz w:val="20"/>
                <w:szCs w:val="20"/>
                <w:rtl/>
              </w:rPr>
              <w:t>گیری</w:t>
            </w:r>
            <w:r w:rsidR="00F404AD" w:rsidRPr="00E26BD2">
              <w:rPr>
                <w:rFonts w:cs="B Yagut"/>
                <w:sz w:val="20"/>
                <w:szCs w:val="20"/>
                <w:rtl/>
              </w:rPr>
              <w:t xml:space="preserve"> </w:t>
            </w:r>
            <w:r w:rsidR="00F404AD" w:rsidRPr="00E26BD2">
              <w:rPr>
                <w:rFonts w:cs="B Yagut" w:hint="cs"/>
                <w:sz w:val="20"/>
                <w:szCs w:val="20"/>
                <w:rtl/>
              </w:rPr>
              <w:t>خطر</w:t>
            </w:r>
            <w:r w:rsidR="00F404AD" w:rsidRPr="00E26BD2">
              <w:rPr>
                <w:rFonts w:cs="B Yagut"/>
                <w:sz w:val="20"/>
                <w:szCs w:val="20"/>
                <w:rtl/>
              </w:rPr>
              <w:t xml:space="preserve"> </w:t>
            </w:r>
          </w:p>
          <w:p w:rsidR="00AE79A1" w:rsidRPr="00E26BD2" w:rsidRDefault="00AE79A1" w:rsidP="0071315A">
            <w:pPr>
              <w:pStyle w:val="ListParagraph"/>
              <w:numPr>
                <w:ilvl w:val="0"/>
                <w:numId w:val="201"/>
              </w:numPr>
              <w:tabs>
                <w:tab w:val="center" w:pos="4513"/>
                <w:tab w:val="right" w:pos="9026"/>
              </w:tabs>
              <w:spacing w:after="0" w:line="240" w:lineRule="auto"/>
              <w:jc w:val="both"/>
              <w:rPr>
                <w:rFonts w:cs="B Yagut"/>
                <w:sz w:val="20"/>
                <w:szCs w:val="20"/>
                <w:rtl/>
              </w:rPr>
            </w:pPr>
            <w:r w:rsidRPr="00E26BD2">
              <w:rPr>
                <w:rFonts w:cs="B Yagut" w:hint="cs"/>
                <w:sz w:val="20"/>
                <w:szCs w:val="20"/>
                <w:rtl/>
              </w:rPr>
              <w:t>درک</w:t>
            </w:r>
            <w:r w:rsidRPr="00E26BD2">
              <w:rPr>
                <w:rFonts w:cs="B Yagut"/>
                <w:sz w:val="20"/>
                <w:szCs w:val="20"/>
                <w:rtl/>
              </w:rPr>
              <w:t xml:space="preserve"> </w:t>
            </w:r>
            <w:r w:rsidR="00F404AD" w:rsidRPr="00E26BD2">
              <w:rPr>
                <w:rFonts w:cs="B Yagut" w:hint="cs"/>
                <w:sz w:val="20"/>
                <w:szCs w:val="20"/>
                <w:rtl/>
              </w:rPr>
              <w:t>تفاوت</w:t>
            </w:r>
            <w:r w:rsidR="00F404AD" w:rsidRPr="00E26BD2">
              <w:rPr>
                <w:rFonts w:cs="B Yagut"/>
                <w:sz w:val="20"/>
                <w:szCs w:val="20"/>
                <w:rtl/>
              </w:rPr>
              <w:t xml:space="preserve"> </w:t>
            </w:r>
            <w:r w:rsidR="00F404AD" w:rsidRPr="00E26BD2">
              <w:rPr>
                <w:rFonts w:cs="B Yagut" w:hint="cs"/>
                <w:sz w:val="20"/>
                <w:szCs w:val="20"/>
                <w:rtl/>
              </w:rPr>
              <w:t>بین</w:t>
            </w:r>
            <w:r w:rsidR="00F404AD" w:rsidRPr="00E26BD2">
              <w:rPr>
                <w:rFonts w:cs="B Yagut"/>
                <w:sz w:val="20"/>
                <w:szCs w:val="20"/>
                <w:rtl/>
              </w:rPr>
              <w:t xml:space="preserve"> </w:t>
            </w:r>
            <w:r w:rsidR="00F404AD" w:rsidRPr="00E26BD2">
              <w:rPr>
                <w:rFonts w:cs="B Yagut" w:hint="cs"/>
                <w:sz w:val="20"/>
                <w:szCs w:val="20"/>
                <w:rtl/>
              </w:rPr>
              <w:t>ارتباط</w:t>
            </w:r>
            <w:r w:rsidR="00F404AD" w:rsidRPr="00E26BD2">
              <w:rPr>
                <w:rFonts w:cs="B Yagut"/>
                <w:sz w:val="20"/>
                <w:szCs w:val="20"/>
                <w:rtl/>
              </w:rPr>
              <w:t xml:space="preserve"> </w:t>
            </w:r>
            <w:r w:rsidR="00F404AD" w:rsidRPr="00E26BD2">
              <w:rPr>
                <w:rFonts w:cs="B Yagut" w:hint="cs"/>
                <w:sz w:val="20"/>
                <w:szCs w:val="20"/>
                <w:rtl/>
              </w:rPr>
              <w:t>و</w:t>
            </w:r>
            <w:r w:rsidR="00F404AD" w:rsidRPr="00E26BD2">
              <w:rPr>
                <w:rFonts w:cs="B Yagut"/>
                <w:sz w:val="20"/>
                <w:szCs w:val="20"/>
                <w:rtl/>
              </w:rPr>
              <w:t xml:space="preserve"> </w:t>
            </w:r>
            <w:r w:rsidR="00F404AD" w:rsidRPr="00E26BD2">
              <w:rPr>
                <w:rFonts w:cs="B Yagut" w:hint="cs"/>
                <w:sz w:val="20"/>
                <w:szCs w:val="20"/>
                <w:rtl/>
              </w:rPr>
              <w:t>علیت</w:t>
            </w:r>
            <w:r w:rsidR="00F404AD" w:rsidRPr="00E26BD2">
              <w:rPr>
                <w:rFonts w:cs="B Yagut"/>
                <w:sz w:val="20"/>
                <w:szCs w:val="20"/>
                <w:rtl/>
              </w:rPr>
              <w:t xml:space="preserve"> </w:t>
            </w:r>
            <w:r w:rsidR="00F404AD" w:rsidRPr="00E26BD2">
              <w:rPr>
                <w:rFonts w:cs="B Yagut" w:hint="cs"/>
                <w:sz w:val="20"/>
                <w:szCs w:val="20"/>
                <w:rtl/>
              </w:rPr>
              <w:t>و</w:t>
            </w:r>
            <w:r w:rsidR="00F404AD" w:rsidRPr="00E26BD2">
              <w:rPr>
                <w:rFonts w:cs="B Yagut"/>
                <w:sz w:val="20"/>
                <w:szCs w:val="20"/>
                <w:rtl/>
              </w:rPr>
              <w:t xml:space="preserve"> </w:t>
            </w:r>
            <w:r w:rsidR="00F404AD" w:rsidRPr="00E26BD2">
              <w:rPr>
                <w:rFonts w:cs="B Yagut" w:hint="cs"/>
                <w:sz w:val="20"/>
                <w:szCs w:val="20"/>
                <w:rtl/>
              </w:rPr>
              <w:t>اصول</w:t>
            </w:r>
            <w:r w:rsidR="00F404AD" w:rsidRPr="00E26BD2">
              <w:rPr>
                <w:rFonts w:cs="B Yagut"/>
                <w:sz w:val="20"/>
                <w:szCs w:val="20"/>
                <w:rtl/>
              </w:rPr>
              <w:t xml:space="preserve"> </w:t>
            </w:r>
            <w:r w:rsidR="00F404AD" w:rsidRPr="00E26BD2">
              <w:rPr>
                <w:rFonts w:cs="B Yagut" w:hint="cs"/>
                <w:sz w:val="20"/>
                <w:szCs w:val="20"/>
                <w:rtl/>
              </w:rPr>
              <w:t>هیل</w:t>
            </w:r>
            <w:r w:rsidR="00F404AD" w:rsidRPr="00E26BD2">
              <w:rPr>
                <w:rFonts w:cs="B Yagut"/>
                <w:sz w:val="20"/>
                <w:szCs w:val="20"/>
                <w:rtl/>
              </w:rPr>
              <w:t xml:space="preserve"> </w:t>
            </w:r>
          </w:p>
          <w:p w:rsidR="00AE79A1" w:rsidRPr="00E26BD2" w:rsidRDefault="00AE79A1" w:rsidP="0071315A">
            <w:pPr>
              <w:pStyle w:val="ListParagraph"/>
              <w:numPr>
                <w:ilvl w:val="0"/>
                <w:numId w:val="201"/>
              </w:numPr>
              <w:tabs>
                <w:tab w:val="center" w:pos="4513"/>
                <w:tab w:val="right" w:pos="9026"/>
              </w:tabs>
              <w:spacing w:after="0" w:line="240" w:lineRule="auto"/>
              <w:jc w:val="both"/>
              <w:rPr>
                <w:rFonts w:cs="B Yagut"/>
                <w:sz w:val="20"/>
                <w:szCs w:val="20"/>
                <w:rtl/>
              </w:rPr>
            </w:pPr>
            <w:r w:rsidRPr="00E26BD2">
              <w:rPr>
                <w:rFonts w:cs="B Yagut" w:hint="cs"/>
                <w:sz w:val="20"/>
                <w:szCs w:val="20"/>
                <w:rtl/>
              </w:rPr>
              <w:t>شناسایی</w:t>
            </w:r>
            <w:r w:rsidRPr="00E26BD2">
              <w:rPr>
                <w:rFonts w:cs="B Yagut"/>
                <w:sz w:val="20"/>
                <w:szCs w:val="20"/>
                <w:rtl/>
              </w:rPr>
              <w:t xml:space="preserve"> </w:t>
            </w:r>
            <w:r w:rsidR="00F404AD" w:rsidRPr="00E26BD2">
              <w:rPr>
                <w:rFonts w:cs="B Yagut" w:hint="cs"/>
                <w:sz w:val="20"/>
                <w:szCs w:val="20"/>
                <w:rtl/>
              </w:rPr>
              <w:t>معیارهای</w:t>
            </w:r>
            <w:r w:rsidR="00F404AD" w:rsidRPr="00E26BD2">
              <w:rPr>
                <w:rFonts w:cs="B Yagut"/>
                <w:sz w:val="20"/>
                <w:szCs w:val="20"/>
                <w:rtl/>
              </w:rPr>
              <w:t xml:space="preserve"> </w:t>
            </w:r>
            <w:r w:rsidR="00F404AD" w:rsidRPr="00E26BD2">
              <w:rPr>
                <w:rFonts w:cs="B Yagut" w:hint="cs"/>
                <w:sz w:val="20"/>
                <w:szCs w:val="20"/>
                <w:rtl/>
              </w:rPr>
              <w:t>روایی</w:t>
            </w:r>
            <w:r w:rsidR="00F404AD" w:rsidRPr="00E26BD2">
              <w:rPr>
                <w:rFonts w:cs="B Yagut"/>
                <w:sz w:val="20"/>
                <w:szCs w:val="20"/>
                <w:rtl/>
              </w:rPr>
              <w:t xml:space="preserve"> </w:t>
            </w:r>
            <w:r w:rsidR="00F404AD" w:rsidRPr="00E26BD2">
              <w:rPr>
                <w:rFonts w:cs="B Yagut" w:hint="cs"/>
                <w:sz w:val="20"/>
                <w:szCs w:val="20"/>
                <w:rtl/>
              </w:rPr>
              <w:t>آزمونهای</w:t>
            </w:r>
            <w:r w:rsidR="00F404AD" w:rsidRPr="00E26BD2">
              <w:rPr>
                <w:rFonts w:cs="B Yagut"/>
                <w:sz w:val="20"/>
                <w:szCs w:val="20"/>
                <w:rtl/>
              </w:rPr>
              <w:t xml:space="preserve"> </w:t>
            </w:r>
            <w:r w:rsidR="00F404AD" w:rsidRPr="00E26BD2">
              <w:rPr>
                <w:rFonts w:cs="B Yagut" w:hint="cs"/>
                <w:sz w:val="20"/>
                <w:szCs w:val="20"/>
                <w:rtl/>
              </w:rPr>
              <w:t>تشخیصی</w:t>
            </w:r>
            <w:r w:rsidR="00F404AD" w:rsidRPr="00E26BD2">
              <w:rPr>
                <w:rFonts w:cs="B Yagut"/>
                <w:sz w:val="20"/>
                <w:szCs w:val="20"/>
                <w:rtl/>
              </w:rPr>
              <w:t xml:space="preserve"> </w:t>
            </w:r>
          </w:p>
          <w:p w:rsidR="00F404AD" w:rsidRPr="00E26BD2" w:rsidRDefault="00AE79A1" w:rsidP="0071315A">
            <w:pPr>
              <w:pStyle w:val="ListParagraph"/>
              <w:numPr>
                <w:ilvl w:val="0"/>
                <w:numId w:val="201"/>
              </w:numPr>
              <w:tabs>
                <w:tab w:val="center" w:pos="4513"/>
                <w:tab w:val="right" w:pos="9026"/>
              </w:tabs>
              <w:spacing w:after="0" w:line="240" w:lineRule="auto"/>
              <w:jc w:val="both"/>
              <w:rPr>
                <w:rFonts w:cs="B Yagut"/>
                <w:sz w:val="20"/>
                <w:szCs w:val="20"/>
                <w:rtl/>
              </w:rPr>
            </w:pPr>
            <w:r w:rsidRPr="00E26BD2">
              <w:rPr>
                <w:rFonts w:cs="B Yagut" w:hint="cs"/>
                <w:sz w:val="20"/>
                <w:szCs w:val="20"/>
                <w:rtl/>
              </w:rPr>
              <w:t>محاسبه</w:t>
            </w:r>
            <w:r w:rsidRPr="00E26BD2">
              <w:rPr>
                <w:rFonts w:cs="B Yagut"/>
                <w:sz w:val="20"/>
                <w:szCs w:val="20"/>
                <w:rtl/>
              </w:rPr>
              <w:t xml:space="preserve"> </w:t>
            </w:r>
            <w:r w:rsidR="00F404AD" w:rsidRPr="00E26BD2">
              <w:rPr>
                <w:rFonts w:cs="B Yagut" w:hint="cs"/>
                <w:sz w:val="20"/>
                <w:szCs w:val="20"/>
                <w:rtl/>
              </w:rPr>
              <w:t>شاخص</w:t>
            </w:r>
            <w:r w:rsidR="00F404AD" w:rsidRPr="00E26BD2">
              <w:rPr>
                <w:rFonts w:cs="B Yagut"/>
                <w:sz w:val="20"/>
                <w:szCs w:val="20"/>
                <w:rtl/>
              </w:rPr>
              <w:t xml:space="preserve"> </w:t>
            </w:r>
            <w:r w:rsidR="00F404AD" w:rsidRPr="00E26BD2">
              <w:rPr>
                <w:rFonts w:cs="B Yagut" w:hint="cs"/>
                <w:sz w:val="20"/>
                <w:szCs w:val="20"/>
                <w:rtl/>
              </w:rPr>
              <w:t>های</w:t>
            </w:r>
            <w:r w:rsidR="00F404AD" w:rsidRPr="00E26BD2">
              <w:rPr>
                <w:rFonts w:cs="B Yagut"/>
                <w:sz w:val="20"/>
                <w:szCs w:val="20"/>
                <w:rtl/>
              </w:rPr>
              <w:t xml:space="preserve"> </w:t>
            </w:r>
            <w:r w:rsidR="00F404AD" w:rsidRPr="00E26BD2">
              <w:rPr>
                <w:rFonts w:cs="B Yagut" w:hint="cs"/>
                <w:sz w:val="20"/>
                <w:szCs w:val="20"/>
                <w:rtl/>
              </w:rPr>
              <w:t>اعتبار</w:t>
            </w:r>
            <w:r w:rsidR="00F404AD" w:rsidRPr="00E26BD2">
              <w:rPr>
                <w:rFonts w:cs="B Yagut"/>
                <w:sz w:val="20"/>
                <w:szCs w:val="20"/>
                <w:rtl/>
              </w:rPr>
              <w:t xml:space="preserve"> </w:t>
            </w:r>
            <w:r w:rsidR="00F404AD" w:rsidRPr="00E26BD2">
              <w:rPr>
                <w:rFonts w:cs="B Yagut" w:hint="cs"/>
                <w:sz w:val="20"/>
                <w:szCs w:val="20"/>
                <w:rtl/>
              </w:rPr>
              <w:t>و</w:t>
            </w:r>
            <w:r w:rsidR="00F404AD" w:rsidRPr="00E26BD2">
              <w:rPr>
                <w:rFonts w:cs="B Yagut"/>
                <w:sz w:val="20"/>
                <w:szCs w:val="20"/>
                <w:rtl/>
              </w:rPr>
              <w:t xml:space="preserve"> </w:t>
            </w:r>
            <w:r w:rsidR="00F404AD" w:rsidRPr="00E26BD2">
              <w:rPr>
                <w:rFonts w:cs="B Yagut" w:hint="cs"/>
                <w:sz w:val="20"/>
                <w:szCs w:val="20"/>
                <w:rtl/>
              </w:rPr>
              <w:t>روایی</w:t>
            </w:r>
            <w:r w:rsidR="00F404AD" w:rsidRPr="00E26BD2">
              <w:rPr>
                <w:rFonts w:cs="B Yagut"/>
                <w:sz w:val="20"/>
                <w:szCs w:val="20"/>
                <w:rtl/>
              </w:rPr>
              <w:t xml:space="preserve"> </w:t>
            </w:r>
            <w:r w:rsidR="00F404AD" w:rsidRPr="00E26BD2">
              <w:rPr>
                <w:rFonts w:cs="B Yagut" w:hint="cs"/>
                <w:sz w:val="20"/>
                <w:szCs w:val="20"/>
                <w:rtl/>
              </w:rPr>
              <w:t>آزمونها</w:t>
            </w:r>
            <w:r w:rsidR="00F404AD" w:rsidRPr="00E26BD2">
              <w:rPr>
                <w:rFonts w:cs="B Yagut"/>
                <w:sz w:val="20"/>
                <w:szCs w:val="20"/>
                <w:rtl/>
              </w:rPr>
              <w:t xml:space="preserve"> </w:t>
            </w:r>
            <w:r w:rsidRPr="00E26BD2">
              <w:rPr>
                <w:rFonts w:cs="B Yagut" w:hint="cs"/>
                <w:sz w:val="20"/>
                <w:szCs w:val="20"/>
                <w:rtl/>
              </w:rPr>
              <w:t>و</w:t>
            </w:r>
            <w:r w:rsidRPr="00E26BD2">
              <w:rPr>
                <w:rFonts w:cs="B Yagut"/>
                <w:sz w:val="20"/>
                <w:szCs w:val="20"/>
                <w:rtl/>
              </w:rPr>
              <w:t xml:space="preserve"> </w:t>
            </w:r>
            <w:r w:rsidRPr="00E26BD2">
              <w:rPr>
                <w:rFonts w:cs="B Yagut" w:hint="cs"/>
                <w:sz w:val="20"/>
                <w:szCs w:val="20"/>
                <w:rtl/>
              </w:rPr>
              <w:t>برقراری</w:t>
            </w:r>
            <w:r w:rsidRPr="00E26BD2">
              <w:rPr>
                <w:rFonts w:cs="B Yagut"/>
                <w:sz w:val="20"/>
                <w:szCs w:val="20"/>
                <w:rtl/>
              </w:rPr>
              <w:t xml:space="preserve"> </w:t>
            </w:r>
            <w:r w:rsidRPr="00E26BD2">
              <w:rPr>
                <w:rFonts w:cs="B Yagut" w:hint="cs"/>
                <w:sz w:val="20"/>
                <w:szCs w:val="20"/>
                <w:rtl/>
              </w:rPr>
              <w:t>ارتباط</w:t>
            </w:r>
            <w:r w:rsidRPr="00E26BD2">
              <w:rPr>
                <w:rFonts w:cs="B Yagut"/>
                <w:sz w:val="20"/>
                <w:szCs w:val="20"/>
                <w:rtl/>
              </w:rPr>
              <w:t xml:space="preserve"> </w:t>
            </w:r>
            <w:r w:rsidR="00F404AD" w:rsidRPr="00E26BD2">
              <w:rPr>
                <w:rFonts w:cs="B Yagut" w:hint="cs"/>
                <w:sz w:val="20"/>
                <w:szCs w:val="20"/>
                <w:rtl/>
              </w:rPr>
              <w:t>بین</w:t>
            </w:r>
            <w:r w:rsidR="00F404AD" w:rsidRPr="00E26BD2">
              <w:rPr>
                <w:rFonts w:cs="B Yagut"/>
                <w:sz w:val="20"/>
                <w:szCs w:val="20"/>
                <w:rtl/>
              </w:rPr>
              <w:t xml:space="preserve"> </w:t>
            </w:r>
            <w:r w:rsidR="00F404AD" w:rsidRPr="00E26BD2">
              <w:rPr>
                <w:rFonts w:cs="B Yagut" w:hint="cs"/>
                <w:sz w:val="20"/>
                <w:szCs w:val="20"/>
                <w:rtl/>
              </w:rPr>
              <w:t>آنها</w:t>
            </w:r>
            <w:r w:rsidR="00F404AD" w:rsidRPr="00E26BD2">
              <w:rPr>
                <w:rFonts w:cs="B Yagut"/>
                <w:sz w:val="20"/>
                <w:szCs w:val="20"/>
                <w:rtl/>
              </w:rPr>
              <w:t xml:space="preserve"> </w:t>
            </w:r>
            <w:r w:rsidR="00F404AD" w:rsidRPr="00E26BD2">
              <w:rPr>
                <w:rFonts w:cs="B Yagut" w:hint="cs"/>
                <w:sz w:val="20"/>
                <w:szCs w:val="20"/>
                <w:rtl/>
              </w:rPr>
              <w:t>و</w:t>
            </w:r>
            <w:r w:rsidR="00F404AD" w:rsidRPr="00E26BD2">
              <w:rPr>
                <w:rFonts w:cs="B Yagut"/>
                <w:sz w:val="20"/>
                <w:szCs w:val="20"/>
                <w:rtl/>
              </w:rPr>
              <w:t xml:space="preserve"> </w:t>
            </w:r>
            <w:r w:rsidR="00F404AD" w:rsidRPr="00E26BD2">
              <w:rPr>
                <w:rFonts w:cs="B Yagut" w:hint="cs"/>
                <w:sz w:val="20"/>
                <w:szCs w:val="20"/>
                <w:rtl/>
              </w:rPr>
              <w:t>اصول</w:t>
            </w:r>
            <w:r w:rsidR="00F404AD" w:rsidRPr="00E26BD2">
              <w:rPr>
                <w:rFonts w:cs="B Yagut"/>
                <w:sz w:val="20"/>
                <w:szCs w:val="20"/>
                <w:rtl/>
              </w:rPr>
              <w:t xml:space="preserve"> </w:t>
            </w:r>
            <w:r w:rsidR="00F404AD" w:rsidRPr="00E26BD2">
              <w:rPr>
                <w:rFonts w:cs="B Yagut" w:hint="cs"/>
                <w:sz w:val="20"/>
                <w:szCs w:val="20"/>
                <w:rtl/>
              </w:rPr>
              <w:t>غربالگری</w:t>
            </w:r>
            <w:r w:rsidR="00F404AD" w:rsidRPr="00E26BD2">
              <w:rPr>
                <w:rFonts w:cs="B Yagut"/>
                <w:sz w:val="20"/>
                <w:szCs w:val="20"/>
                <w:rtl/>
              </w:rPr>
              <w:t xml:space="preserve"> </w:t>
            </w:r>
            <w:r w:rsidR="00F404AD" w:rsidRPr="00E26BD2">
              <w:rPr>
                <w:rFonts w:cs="B Yagut" w:hint="cs"/>
                <w:sz w:val="20"/>
                <w:szCs w:val="20"/>
                <w:rtl/>
              </w:rPr>
              <w:t>بیماریها</w:t>
            </w:r>
            <w:r w:rsidR="00F404AD" w:rsidRPr="00E26BD2">
              <w:rPr>
                <w:rFonts w:cs="B Yagut"/>
                <w:sz w:val="20"/>
                <w:szCs w:val="20"/>
                <w:rtl/>
              </w:rPr>
              <w:t xml:space="preserve"> </w:t>
            </w:r>
          </w:p>
        </w:tc>
      </w:tr>
      <w:tr w:rsidR="00F404AD" w:rsidRPr="00E26BD2" w:rsidTr="00DB6C69">
        <w:trPr>
          <w:jc w:val="center"/>
        </w:trPr>
        <w:tc>
          <w:tcPr>
            <w:tcW w:w="832" w:type="pct"/>
            <w:tcBorders>
              <w:top w:val="single" w:sz="4" w:space="0" w:color="auto"/>
              <w:left w:val="single" w:sz="4" w:space="0" w:color="auto"/>
              <w:bottom w:val="single" w:sz="4" w:space="0" w:color="auto"/>
              <w:right w:val="single" w:sz="4" w:space="0" w:color="auto"/>
            </w:tcBorders>
          </w:tcPr>
          <w:p w:rsidR="00F404AD" w:rsidRPr="00E26BD2" w:rsidRDefault="00F404AD" w:rsidP="0071315A">
            <w:pPr>
              <w:tabs>
                <w:tab w:val="center" w:pos="4513"/>
                <w:tab w:val="right" w:pos="9026"/>
              </w:tabs>
              <w:spacing w:after="0" w:line="240" w:lineRule="auto"/>
              <w:jc w:val="both"/>
              <w:rPr>
                <w:rFonts w:cs="B Yagut"/>
                <w:b/>
                <w:bCs/>
                <w:sz w:val="20"/>
                <w:szCs w:val="20"/>
                <w:rtl/>
              </w:rPr>
            </w:pPr>
            <w:r w:rsidRPr="00E26BD2">
              <w:rPr>
                <w:rFonts w:cs="B Yagut" w:hint="cs"/>
                <w:b/>
                <w:bCs/>
                <w:sz w:val="20"/>
                <w:szCs w:val="20"/>
                <w:rtl/>
              </w:rPr>
              <w:t xml:space="preserve">شرح درس </w:t>
            </w:r>
          </w:p>
        </w:tc>
        <w:tc>
          <w:tcPr>
            <w:tcW w:w="4168" w:type="pct"/>
            <w:gridSpan w:val="3"/>
            <w:tcBorders>
              <w:top w:val="single" w:sz="4" w:space="0" w:color="auto"/>
              <w:left w:val="single" w:sz="4" w:space="0" w:color="auto"/>
              <w:bottom w:val="single" w:sz="4" w:space="0" w:color="auto"/>
              <w:right w:val="single" w:sz="4" w:space="0" w:color="auto"/>
            </w:tcBorders>
          </w:tcPr>
          <w:p w:rsidR="00F404AD" w:rsidRPr="00E26BD2" w:rsidRDefault="00F404AD"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 xml:space="preserve">در </w:t>
            </w:r>
            <w:r w:rsidR="00293241" w:rsidRPr="00E26BD2">
              <w:rPr>
                <w:rFonts w:cs="B Yagut" w:hint="cs"/>
                <w:sz w:val="20"/>
                <w:szCs w:val="20"/>
                <w:rtl/>
              </w:rPr>
              <w:t>این درس</w:t>
            </w:r>
            <w:r w:rsidR="00BA7E2C" w:rsidRPr="00E26BD2">
              <w:rPr>
                <w:rFonts w:cs="B Yagut" w:hint="cs"/>
                <w:sz w:val="20"/>
                <w:szCs w:val="20"/>
                <w:rtl/>
              </w:rPr>
              <w:t xml:space="preserve"> </w:t>
            </w:r>
            <w:r w:rsidRPr="00E26BD2">
              <w:rPr>
                <w:rFonts w:cs="B Yagut" w:hint="cs"/>
                <w:sz w:val="20"/>
                <w:szCs w:val="20"/>
                <w:rtl/>
              </w:rPr>
              <w:t>دانشجو با اصول اولیه و زیر بنایی اپیدمیولوژی آشنا می شود تا بتواند به عنوان پزشک با شناخت سیمای اپیدمیولوژیک بیماریها و شاخصها و میزانهای مربوط به آنها در حفظ و ارتقای سلامت فرد و جمعیت فعالیت کند</w:t>
            </w:r>
            <w:r w:rsidR="00BA7E2C" w:rsidRPr="00E26BD2">
              <w:rPr>
                <w:rFonts w:cs="B Yagut" w:hint="cs"/>
                <w:sz w:val="20"/>
                <w:szCs w:val="20"/>
                <w:rtl/>
              </w:rPr>
              <w:t xml:space="preserve">. </w:t>
            </w:r>
          </w:p>
        </w:tc>
      </w:tr>
      <w:tr w:rsidR="00F404AD" w:rsidRPr="00E26BD2" w:rsidTr="00DB6C69">
        <w:trPr>
          <w:jc w:val="center"/>
        </w:trPr>
        <w:tc>
          <w:tcPr>
            <w:tcW w:w="832" w:type="pct"/>
            <w:tcBorders>
              <w:top w:val="single" w:sz="4" w:space="0" w:color="auto"/>
              <w:left w:val="single" w:sz="4" w:space="0" w:color="auto"/>
              <w:bottom w:val="single" w:sz="4" w:space="0" w:color="auto"/>
              <w:right w:val="single" w:sz="4" w:space="0" w:color="auto"/>
            </w:tcBorders>
          </w:tcPr>
          <w:p w:rsidR="00F404AD" w:rsidRPr="00E26BD2" w:rsidRDefault="00F404AD" w:rsidP="0071315A">
            <w:pPr>
              <w:tabs>
                <w:tab w:val="center" w:pos="4513"/>
                <w:tab w:val="right" w:pos="9026"/>
              </w:tabs>
              <w:spacing w:after="0" w:line="240" w:lineRule="auto"/>
              <w:jc w:val="both"/>
              <w:rPr>
                <w:rFonts w:cs="B Yagut"/>
                <w:b/>
                <w:bCs/>
                <w:sz w:val="20"/>
                <w:szCs w:val="20"/>
                <w:rtl/>
              </w:rPr>
            </w:pPr>
            <w:r w:rsidRPr="00E26BD2">
              <w:rPr>
                <w:rFonts w:cs="B Yagut" w:hint="cs"/>
                <w:b/>
                <w:bCs/>
                <w:sz w:val="20"/>
                <w:szCs w:val="20"/>
                <w:rtl/>
              </w:rPr>
              <w:t>محتواي ضروري</w:t>
            </w:r>
          </w:p>
        </w:tc>
        <w:tc>
          <w:tcPr>
            <w:tcW w:w="4168" w:type="pct"/>
            <w:gridSpan w:val="3"/>
            <w:tcBorders>
              <w:top w:val="single" w:sz="4" w:space="0" w:color="auto"/>
              <w:left w:val="single" w:sz="4" w:space="0" w:color="auto"/>
              <w:bottom w:val="single" w:sz="4" w:space="0" w:color="auto"/>
              <w:right w:val="single" w:sz="4" w:space="0" w:color="auto"/>
            </w:tcBorders>
          </w:tcPr>
          <w:p w:rsidR="00DF6ABF" w:rsidRPr="00E26BD2" w:rsidRDefault="00DF6ABF" w:rsidP="0071315A">
            <w:pPr>
              <w:tabs>
                <w:tab w:val="center" w:pos="4513"/>
                <w:tab w:val="right" w:pos="9026"/>
              </w:tabs>
              <w:spacing w:after="0" w:line="240" w:lineRule="auto"/>
              <w:ind w:right="-379"/>
              <w:jc w:val="both"/>
              <w:rPr>
                <w:rFonts w:ascii="Times New Roman" w:hAnsi="Times New Roman" w:cs="B Yagut"/>
                <w:b/>
                <w:sz w:val="20"/>
                <w:szCs w:val="20"/>
              </w:rPr>
            </w:pPr>
            <w:r w:rsidRPr="00E26BD2">
              <w:rPr>
                <w:rFonts w:ascii="Times New Roman" w:hAnsi="Times New Roman" w:cs="B Yagut" w:hint="cs"/>
                <w:b/>
                <w:sz w:val="20"/>
                <w:szCs w:val="20"/>
                <w:rtl/>
              </w:rPr>
              <w:t>1- مقدمه، تاریخچه، و کاربرد اپیدمیولوژی</w:t>
            </w:r>
          </w:p>
          <w:p w:rsidR="00DF6ABF" w:rsidRPr="00E26BD2" w:rsidRDefault="00DF6ABF" w:rsidP="0071315A">
            <w:pPr>
              <w:tabs>
                <w:tab w:val="center" w:pos="4513"/>
                <w:tab w:val="right" w:pos="9026"/>
              </w:tabs>
              <w:spacing w:after="0" w:line="240" w:lineRule="auto"/>
              <w:ind w:right="-379"/>
              <w:jc w:val="both"/>
              <w:rPr>
                <w:rFonts w:ascii="Times New Roman" w:hAnsi="Times New Roman" w:cs="B Yagut"/>
                <w:b/>
                <w:sz w:val="20"/>
                <w:szCs w:val="20"/>
              </w:rPr>
            </w:pPr>
            <w:r w:rsidRPr="00E26BD2">
              <w:rPr>
                <w:rFonts w:ascii="Times New Roman" w:hAnsi="Times New Roman" w:cs="B Yagut" w:hint="cs"/>
                <w:b/>
                <w:sz w:val="20"/>
                <w:szCs w:val="20"/>
                <w:rtl/>
              </w:rPr>
              <w:t>2- نحوه انتقال بیماری ها، اپیدمی و کنترل آن</w:t>
            </w:r>
          </w:p>
          <w:p w:rsidR="00DF6ABF" w:rsidRPr="00E26BD2" w:rsidRDefault="00DF6ABF" w:rsidP="0071315A">
            <w:pPr>
              <w:tabs>
                <w:tab w:val="center" w:pos="4513"/>
                <w:tab w:val="right" w:pos="9026"/>
              </w:tabs>
              <w:spacing w:after="0" w:line="240" w:lineRule="auto"/>
              <w:ind w:right="-379"/>
              <w:jc w:val="both"/>
              <w:rPr>
                <w:rFonts w:ascii="Times New Roman" w:hAnsi="Times New Roman" w:cs="B Yagut"/>
                <w:b/>
                <w:sz w:val="20"/>
                <w:szCs w:val="20"/>
                <w:rtl/>
              </w:rPr>
            </w:pPr>
            <w:r w:rsidRPr="00E26BD2">
              <w:rPr>
                <w:rFonts w:ascii="Times New Roman" w:hAnsi="Times New Roman" w:cs="B Yagut" w:hint="cs"/>
                <w:b/>
                <w:sz w:val="20"/>
                <w:szCs w:val="20"/>
                <w:rtl/>
              </w:rPr>
              <w:t>3- وقوع بیماری ها</w:t>
            </w:r>
            <w:r w:rsidR="00BA7E2C" w:rsidRPr="00E26BD2">
              <w:rPr>
                <w:rFonts w:ascii="Times New Roman" w:hAnsi="Times New Roman" w:cs="B Yagut" w:hint="cs"/>
                <w:b/>
                <w:sz w:val="20"/>
                <w:szCs w:val="20"/>
                <w:rtl/>
              </w:rPr>
              <w:t xml:space="preserve">: </w:t>
            </w:r>
            <w:r w:rsidRPr="00E26BD2">
              <w:rPr>
                <w:rFonts w:ascii="Times New Roman" w:hAnsi="Times New Roman" w:cs="B Yagut" w:hint="cs"/>
                <w:b/>
                <w:sz w:val="20"/>
                <w:szCs w:val="20"/>
                <w:rtl/>
              </w:rPr>
              <w:t>مراقبت و اندازه های ابتلاء</w:t>
            </w:r>
          </w:p>
          <w:p w:rsidR="00DF6ABF" w:rsidRPr="00E26BD2" w:rsidRDefault="00DF6ABF" w:rsidP="0071315A">
            <w:pPr>
              <w:tabs>
                <w:tab w:val="center" w:pos="4513"/>
                <w:tab w:val="right" w:pos="9026"/>
              </w:tabs>
              <w:spacing w:after="0" w:line="240" w:lineRule="auto"/>
              <w:ind w:right="-379"/>
              <w:jc w:val="both"/>
              <w:rPr>
                <w:rFonts w:ascii="Times New Roman" w:hAnsi="Times New Roman" w:cs="B Yagut"/>
                <w:b/>
                <w:sz w:val="20"/>
                <w:szCs w:val="20"/>
              </w:rPr>
            </w:pPr>
            <w:r w:rsidRPr="00E26BD2">
              <w:rPr>
                <w:rFonts w:ascii="Times New Roman" w:hAnsi="Times New Roman" w:cs="B Yagut" w:hint="cs"/>
                <w:b/>
                <w:sz w:val="20"/>
                <w:szCs w:val="20"/>
                <w:rtl/>
              </w:rPr>
              <w:t>4- وقوع بیماری ها</w:t>
            </w:r>
            <w:r w:rsidR="00BA7E2C" w:rsidRPr="00E26BD2">
              <w:rPr>
                <w:rFonts w:ascii="Times New Roman" w:hAnsi="Times New Roman" w:cs="B Yagut" w:hint="cs"/>
                <w:b/>
                <w:sz w:val="20"/>
                <w:szCs w:val="20"/>
                <w:rtl/>
              </w:rPr>
              <w:t xml:space="preserve">: </w:t>
            </w:r>
            <w:r w:rsidRPr="00E26BD2">
              <w:rPr>
                <w:rFonts w:ascii="Times New Roman" w:hAnsi="Times New Roman" w:cs="B Yagut" w:hint="cs"/>
                <w:b/>
                <w:sz w:val="20"/>
                <w:szCs w:val="20"/>
                <w:rtl/>
              </w:rPr>
              <w:t>اندازه های مرگ و سایر اندازه های سلامت</w:t>
            </w:r>
          </w:p>
          <w:p w:rsidR="00DF6ABF" w:rsidRPr="00E26BD2" w:rsidRDefault="00DF6ABF" w:rsidP="0071315A">
            <w:pPr>
              <w:tabs>
                <w:tab w:val="center" w:pos="4513"/>
                <w:tab w:val="right" w:pos="9026"/>
              </w:tabs>
              <w:spacing w:after="0" w:line="240" w:lineRule="auto"/>
              <w:ind w:right="-379"/>
              <w:jc w:val="both"/>
              <w:rPr>
                <w:rFonts w:ascii="Times New Roman" w:hAnsi="Times New Roman" w:cs="B Yagut"/>
                <w:b/>
                <w:sz w:val="20"/>
                <w:szCs w:val="20"/>
              </w:rPr>
            </w:pPr>
            <w:r w:rsidRPr="00E26BD2">
              <w:rPr>
                <w:rFonts w:ascii="Times New Roman" w:hAnsi="Times New Roman" w:cs="B Yagut" w:hint="cs"/>
                <w:b/>
                <w:sz w:val="20"/>
                <w:szCs w:val="20"/>
                <w:rtl/>
              </w:rPr>
              <w:t>5- تاریخچه طبیعی بیماری و پیش آگهی</w:t>
            </w:r>
          </w:p>
          <w:p w:rsidR="00DF6ABF" w:rsidRPr="00E26BD2" w:rsidRDefault="00DF6ABF" w:rsidP="0071315A">
            <w:pPr>
              <w:tabs>
                <w:tab w:val="center" w:pos="4513"/>
                <w:tab w:val="right" w:pos="9026"/>
              </w:tabs>
              <w:spacing w:after="0" w:line="240" w:lineRule="auto"/>
              <w:ind w:right="-379"/>
              <w:jc w:val="both"/>
              <w:rPr>
                <w:rFonts w:ascii="Times New Roman" w:hAnsi="Times New Roman" w:cs="B Yagut"/>
                <w:b/>
                <w:sz w:val="20"/>
                <w:szCs w:val="20"/>
              </w:rPr>
            </w:pPr>
            <w:r w:rsidRPr="00E26BD2">
              <w:rPr>
                <w:rFonts w:ascii="Times New Roman" w:hAnsi="Times New Roman" w:cs="B Yagut" w:hint="cs"/>
                <w:b/>
                <w:sz w:val="20"/>
                <w:szCs w:val="20"/>
                <w:rtl/>
              </w:rPr>
              <w:t>6- اصول مطالعات مقطعی و اکولوژیک</w:t>
            </w:r>
          </w:p>
          <w:p w:rsidR="00DF6ABF" w:rsidRPr="00E26BD2" w:rsidRDefault="00DF6ABF" w:rsidP="0071315A">
            <w:pPr>
              <w:tabs>
                <w:tab w:val="center" w:pos="4513"/>
                <w:tab w:val="right" w:pos="9026"/>
              </w:tabs>
              <w:spacing w:after="0" w:line="240" w:lineRule="auto"/>
              <w:ind w:right="-379"/>
              <w:jc w:val="both"/>
              <w:rPr>
                <w:rFonts w:ascii="Times New Roman" w:hAnsi="Times New Roman" w:cs="B Yagut"/>
                <w:b/>
                <w:sz w:val="20"/>
                <w:szCs w:val="20"/>
              </w:rPr>
            </w:pPr>
            <w:r w:rsidRPr="00E26BD2">
              <w:rPr>
                <w:rFonts w:ascii="Times New Roman" w:hAnsi="Times New Roman" w:cs="B Yagut" w:hint="cs"/>
                <w:b/>
                <w:sz w:val="20"/>
                <w:szCs w:val="20"/>
                <w:rtl/>
              </w:rPr>
              <w:t xml:space="preserve">7- اصول مطالعات مورد </w:t>
            </w:r>
            <w:r w:rsidRPr="00E26BD2">
              <w:rPr>
                <w:rFonts w:ascii="Times New Roman" w:hAnsi="Times New Roman" w:cs="Times New Roman" w:hint="cs"/>
                <w:b/>
                <w:bCs/>
                <w:sz w:val="20"/>
                <w:szCs w:val="20"/>
                <w:rtl/>
              </w:rPr>
              <w:t>–</w:t>
            </w:r>
            <w:r w:rsidRPr="00E26BD2">
              <w:rPr>
                <w:rFonts w:ascii="Times New Roman" w:hAnsi="Times New Roman" w:cs="B Yagut" w:hint="cs"/>
                <w:b/>
                <w:bCs/>
                <w:sz w:val="20"/>
                <w:szCs w:val="20"/>
                <w:rtl/>
              </w:rPr>
              <w:t xml:space="preserve"> </w:t>
            </w:r>
            <w:r w:rsidRPr="00E26BD2">
              <w:rPr>
                <w:rFonts w:ascii="Times New Roman" w:hAnsi="Times New Roman" w:cs="B Yagut" w:hint="cs"/>
                <w:b/>
                <w:sz w:val="20"/>
                <w:szCs w:val="20"/>
                <w:rtl/>
              </w:rPr>
              <w:t xml:space="preserve">شاهدی و کوهورت </w:t>
            </w:r>
          </w:p>
          <w:p w:rsidR="00DF6ABF" w:rsidRPr="00E26BD2" w:rsidRDefault="00DF6ABF" w:rsidP="0071315A">
            <w:pPr>
              <w:tabs>
                <w:tab w:val="center" w:pos="4513"/>
                <w:tab w:val="right" w:pos="9026"/>
              </w:tabs>
              <w:spacing w:after="0" w:line="240" w:lineRule="auto"/>
              <w:ind w:right="-379"/>
              <w:jc w:val="both"/>
              <w:rPr>
                <w:rFonts w:ascii="Times New Roman" w:hAnsi="Times New Roman" w:cs="B Yagut"/>
                <w:b/>
                <w:sz w:val="20"/>
                <w:szCs w:val="20"/>
                <w:rtl/>
              </w:rPr>
            </w:pPr>
            <w:r w:rsidRPr="00E26BD2">
              <w:rPr>
                <w:rFonts w:ascii="Times New Roman" w:hAnsi="Times New Roman" w:cs="B Yagut" w:hint="cs"/>
                <w:b/>
                <w:sz w:val="20"/>
                <w:szCs w:val="20"/>
                <w:rtl/>
              </w:rPr>
              <w:t>8- برآورد خطر</w:t>
            </w:r>
          </w:p>
          <w:p w:rsidR="00DF6ABF" w:rsidRPr="00E26BD2" w:rsidRDefault="00DF6ABF" w:rsidP="0071315A">
            <w:pPr>
              <w:tabs>
                <w:tab w:val="center" w:pos="4513"/>
                <w:tab w:val="right" w:pos="9026"/>
              </w:tabs>
              <w:spacing w:after="0" w:line="240" w:lineRule="auto"/>
              <w:ind w:right="-379"/>
              <w:jc w:val="both"/>
              <w:rPr>
                <w:rFonts w:ascii="Times New Roman" w:hAnsi="Times New Roman" w:cs="B Yagut"/>
                <w:b/>
                <w:sz w:val="20"/>
                <w:szCs w:val="20"/>
              </w:rPr>
            </w:pPr>
            <w:r w:rsidRPr="00E26BD2">
              <w:rPr>
                <w:rFonts w:ascii="Times New Roman" w:hAnsi="Times New Roman" w:cs="B Yagut" w:hint="cs"/>
                <w:b/>
                <w:sz w:val="20"/>
                <w:szCs w:val="20"/>
                <w:rtl/>
              </w:rPr>
              <w:t>9- اصول مطالعات مداخله ای</w:t>
            </w:r>
          </w:p>
          <w:p w:rsidR="00DF6ABF" w:rsidRPr="00E26BD2" w:rsidRDefault="00DF6ABF" w:rsidP="0071315A">
            <w:pPr>
              <w:tabs>
                <w:tab w:val="center" w:pos="4513"/>
                <w:tab w:val="right" w:pos="9026"/>
              </w:tabs>
              <w:spacing w:after="0" w:line="240" w:lineRule="auto"/>
              <w:ind w:right="-379"/>
              <w:jc w:val="both"/>
              <w:rPr>
                <w:rFonts w:ascii="Times New Roman" w:hAnsi="Times New Roman" w:cs="B Yagut"/>
                <w:b/>
                <w:sz w:val="20"/>
                <w:szCs w:val="20"/>
              </w:rPr>
            </w:pPr>
            <w:r w:rsidRPr="00E26BD2">
              <w:rPr>
                <w:rFonts w:ascii="Times New Roman" w:hAnsi="Times New Roman" w:cs="B Yagut" w:hint="cs"/>
                <w:b/>
                <w:sz w:val="20"/>
                <w:szCs w:val="20"/>
                <w:rtl/>
              </w:rPr>
              <w:t>10- ارزیابی آزمون های تشخیصی</w:t>
            </w:r>
          </w:p>
          <w:p w:rsidR="00DF6ABF" w:rsidRPr="00E26BD2" w:rsidRDefault="00DF6ABF" w:rsidP="0071315A">
            <w:pPr>
              <w:tabs>
                <w:tab w:val="center" w:pos="4513"/>
                <w:tab w:val="right" w:pos="9026"/>
              </w:tabs>
              <w:spacing w:after="0" w:line="240" w:lineRule="auto"/>
              <w:ind w:right="-379"/>
              <w:jc w:val="both"/>
              <w:rPr>
                <w:rFonts w:ascii="Times New Roman" w:hAnsi="Times New Roman" w:cs="B Yagut"/>
                <w:b/>
                <w:sz w:val="20"/>
                <w:szCs w:val="20"/>
              </w:rPr>
            </w:pPr>
            <w:r w:rsidRPr="00E26BD2">
              <w:rPr>
                <w:rFonts w:ascii="Times New Roman" w:hAnsi="Times New Roman" w:cs="B Yagut" w:hint="cs"/>
                <w:b/>
                <w:sz w:val="20"/>
                <w:szCs w:val="20"/>
                <w:rtl/>
              </w:rPr>
              <w:t>11- اصول و کاربرد غربالگری</w:t>
            </w:r>
          </w:p>
          <w:p w:rsidR="00F404AD" w:rsidRPr="00E26BD2" w:rsidRDefault="00DF6ABF" w:rsidP="0071315A">
            <w:pPr>
              <w:tabs>
                <w:tab w:val="center" w:pos="4513"/>
                <w:tab w:val="right" w:pos="9026"/>
              </w:tabs>
              <w:spacing w:after="0" w:line="240" w:lineRule="auto"/>
              <w:ind w:right="-379"/>
              <w:jc w:val="both"/>
              <w:rPr>
                <w:rFonts w:cs="B Yagut"/>
                <w:b/>
                <w:bCs/>
                <w:sz w:val="20"/>
                <w:szCs w:val="20"/>
                <w:rtl/>
              </w:rPr>
            </w:pPr>
            <w:r w:rsidRPr="00E26BD2">
              <w:rPr>
                <w:rFonts w:ascii="Times New Roman" w:hAnsi="Times New Roman" w:cs="B Yagut" w:hint="cs"/>
                <w:b/>
                <w:sz w:val="20"/>
                <w:szCs w:val="20"/>
                <w:rtl/>
              </w:rPr>
              <w:t>12- ارتباط آماری و علیت</w:t>
            </w:r>
          </w:p>
        </w:tc>
      </w:tr>
      <w:tr w:rsidR="00964AAA" w:rsidRPr="00E26BD2" w:rsidTr="00DB6C69">
        <w:trPr>
          <w:jc w:val="center"/>
        </w:trPr>
        <w:tc>
          <w:tcPr>
            <w:tcW w:w="832" w:type="pct"/>
            <w:tcBorders>
              <w:top w:val="single" w:sz="4" w:space="0" w:color="auto"/>
              <w:left w:val="single" w:sz="4" w:space="0" w:color="auto"/>
              <w:bottom w:val="single" w:sz="4" w:space="0" w:color="auto"/>
              <w:right w:val="single" w:sz="4" w:space="0" w:color="auto"/>
            </w:tcBorders>
          </w:tcPr>
          <w:p w:rsidR="00964AAA" w:rsidRPr="00E26BD2" w:rsidRDefault="00964AAA" w:rsidP="0071315A">
            <w:pPr>
              <w:tabs>
                <w:tab w:val="center" w:pos="4513"/>
                <w:tab w:val="right" w:pos="9026"/>
              </w:tabs>
              <w:spacing w:after="0" w:line="240" w:lineRule="auto"/>
              <w:jc w:val="both"/>
              <w:rPr>
                <w:rFonts w:cs="B Yagut"/>
                <w:b/>
                <w:bCs/>
                <w:sz w:val="20"/>
                <w:szCs w:val="20"/>
                <w:rtl/>
              </w:rPr>
            </w:pPr>
            <w:r w:rsidRPr="00E26BD2">
              <w:rPr>
                <w:rFonts w:cs="B Yagut" w:hint="cs"/>
                <w:b/>
                <w:bCs/>
                <w:sz w:val="20"/>
                <w:szCs w:val="20"/>
                <w:rtl/>
              </w:rPr>
              <w:t>توضيحات</w:t>
            </w:r>
          </w:p>
        </w:tc>
        <w:tc>
          <w:tcPr>
            <w:tcW w:w="4168" w:type="pct"/>
            <w:gridSpan w:val="3"/>
            <w:tcBorders>
              <w:top w:val="single" w:sz="4" w:space="0" w:color="auto"/>
              <w:left w:val="single" w:sz="4" w:space="0" w:color="auto"/>
              <w:bottom w:val="single" w:sz="4" w:space="0" w:color="auto"/>
              <w:right w:val="single" w:sz="4" w:space="0" w:color="auto"/>
            </w:tcBorders>
          </w:tcPr>
          <w:p w:rsidR="00964AAA" w:rsidRPr="00E26BD2" w:rsidRDefault="00964AAA" w:rsidP="0071315A">
            <w:pPr>
              <w:tabs>
                <w:tab w:val="center" w:pos="4513"/>
                <w:tab w:val="right" w:pos="9026"/>
              </w:tabs>
              <w:spacing w:after="0" w:line="240" w:lineRule="auto"/>
              <w:ind w:left="360" w:hanging="288"/>
              <w:jc w:val="both"/>
              <w:rPr>
                <w:rFonts w:cs="B Yagut"/>
                <w:b/>
                <w:sz w:val="20"/>
                <w:szCs w:val="20"/>
                <w:rtl/>
              </w:rPr>
            </w:pPr>
          </w:p>
        </w:tc>
      </w:tr>
    </w:tbl>
    <w:p w:rsidR="007F6A7B" w:rsidRDefault="007F6A7B" w:rsidP="0071315A">
      <w:pPr>
        <w:spacing w:after="0" w:line="240" w:lineRule="auto"/>
        <w:jc w:val="both"/>
        <w:rPr>
          <w:rFonts w:cs="B Yagut"/>
          <w:sz w:val="20"/>
          <w:szCs w:val="20"/>
          <w:rtl/>
        </w:rPr>
      </w:pPr>
    </w:p>
    <w:p w:rsidR="007F6A7B" w:rsidRDefault="007F6A7B">
      <w:pPr>
        <w:bidi w:val="0"/>
        <w:spacing w:after="0" w:line="240" w:lineRule="auto"/>
        <w:rPr>
          <w:rFonts w:cs="B Yagut"/>
          <w:sz w:val="20"/>
          <w:szCs w:val="20"/>
          <w:rtl/>
        </w:rPr>
      </w:pPr>
      <w:r>
        <w:rPr>
          <w:rFonts w:cs="B Yagut"/>
          <w:sz w:val="20"/>
          <w:szCs w:val="20"/>
          <w:rtl/>
        </w:rPr>
        <w:br w:type="page"/>
      </w:r>
    </w:p>
    <w:tbl>
      <w:tblPr>
        <w:bidiVisual/>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38"/>
        <w:gridCol w:w="2700"/>
        <w:gridCol w:w="2700"/>
        <w:gridCol w:w="2808"/>
      </w:tblGrid>
      <w:tr w:rsidR="00CA7AAE" w:rsidRPr="00E26BD2" w:rsidTr="009E4868">
        <w:trPr>
          <w:jc w:val="center"/>
        </w:trPr>
        <w:tc>
          <w:tcPr>
            <w:tcW w:w="832" w:type="pct"/>
            <w:tcBorders>
              <w:top w:val="single" w:sz="4" w:space="0" w:color="auto"/>
              <w:left w:val="single" w:sz="4" w:space="0" w:color="auto"/>
              <w:bottom w:val="single" w:sz="4" w:space="0" w:color="auto"/>
              <w:right w:val="single" w:sz="4" w:space="0" w:color="auto"/>
            </w:tcBorders>
          </w:tcPr>
          <w:p w:rsidR="00CA7AAE" w:rsidRPr="00E26BD2" w:rsidRDefault="00DF6B99" w:rsidP="0071315A">
            <w:pPr>
              <w:tabs>
                <w:tab w:val="center" w:pos="4513"/>
                <w:tab w:val="right" w:pos="9026"/>
              </w:tabs>
              <w:spacing w:after="0" w:line="240" w:lineRule="auto"/>
              <w:jc w:val="both"/>
              <w:rPr>
                <w:rFonts w:cs="B Yagut"/>
                <w:bCs/>
                <w:sz w:val="20"/>
                <w:szCs w:val="20"/>
                <w:rtl/>
              </w:rPr>
            </w:pPr>
            <w:r w:rsidRPr="00E26BD2">
              <w:rPr>
                <w:rFonts w:cs="B Yagut" w:hint="cs"/>
                <w:bCs/>
                <w:sz w:val="20"/>
                <w:szCs w:val="20"/>
                <w:rtl/>
              </w:rPr>
              <w:lastRenderedPageBreak/>
              <w:t>کد درس</w:t>
            </w:r>
          </w:p>
        </w:tc>
        <w:tc>
          <w:tcPr>
            <w:tcW w:w="4168" w:type="pct"/>
            <w:gridSpan w:val="3"/>
            <w:tcBorders>
              <w:top w:val="single" w:sz="4" w:space="0" w:color="auto"/>
              <w:left w:val="single" w:sz="4" w:space="0" w:color="auto"/>
              <w:bottom w:val="single" w:sz="4" w:space="0" w:color="auto"/>
              <w:right w:val="single" w:sz="4" w:space="0" w:color="auto"/>
            </w:tcBorders>
          </w:tcPr>
          <w:p w:rsidR="00CA7AAE" w:rsidRPr="00E26BD2" w:rsidRDefault="00DF6B99"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135</w:t>
            </w:r>
          </w:p>
        </w:tc>
      </w:tr>
      <w:tr w:rsidR="00DF6B99" w:rsidRPr="00E26BD2" w:rsidTr="009E4868">
        <w:trPr>
          <w:jc w:val="center"/>
        </w:trPr>
        <w:tc>
          <w:tcPr>
            <w:tcW w:w="832" w:type="pct"/>
            <w:tcBorders>
              <w:top w:val="single" w:sz="4" w:space="0" w:color="auto"/>
              <w:left w:val="single" w:sz="4" w:space="0" w:color="auto"/>
              <w:bottom w:val="single" w:sz="4" w:space="0" w:color="auto"/>
              <w:right w:val="single" w:sz="4" w:space="0" w:color="auto"/>
            </w:tcBorders>
          </w:tcPr>
          <w:p w:rsidR="00DF6B99" w:rsidRPr="00E26BD2" w:rsidRDefault="00DF6B99" w:rsidP="0071315A">
            <w:pPr>
              <w:tabs>
                <w:tab w:val="center" w:pos="4513"/>
                <w:tab w:val="right" w:pos="9026"/>
              </w:tabs>
              <w:spacing w:after="0" w:line="240" w:lineRule="auto"/>
              <w:jc w:val="both"/>
              <w:rPr>
                <w:rFonts w:cs="B Yagut"/>
                <w:bCs/>
                <w:sz w:val="20"/>
                <w:szCs w:val="20"/>
                <w:rtl/>
              </w:rPr>
            </w:pPr>
            <w:r w:rsidRPr="00E26BD2">
              <w:rPr>
                <w:rFonts w:cs="B Yagut" w:hint="cs"/>
                <w:bCs/>
                <w:sz w:val="20"/>
                <w:szCs w:val="20"/>
                <w:rtl/>
              </w:rPr>
              <w:t>نام درس</w:t>
            </w:r>
          </w:p>
        </w:tc>
        <w:tc>
          <w:tcPr>
            <w:tcW w:w="4168" w:type="pct"/>
            <w:gridSpan w:val="3"/>
            <w:tcBorders>
              <w:top w:val="single" w:sz="4" w:space="0" w:color="auto"/>
              <w:left w:val="single" w:sz="4" w:space="0" w:color="auto"/>
              <w:bottom w:val="single" w:sz="4" w:space="0" w:color="auto"/>
              <w:right w:val="single" w:sz="4" w:space="0" w:color="auto"/>
            </w:tcBorders>
          </w:tcPr>
          <w:p w:rsidR="00DF6B99" w:rsidRPr="00E26BD2" w:rsidRDefault="00DF6B99" w:rsidP="0071315A">
            <w:pPr>
              <w:tabs>
                <w:tab w:val="center" w:pos="4513"/>
                <w:tab w:val="right" w:pos="9026"/>
              </w:tabs>
              <w:spacing w:after="0" w:line="240" w:lineRule="auto"/>
              <w:jc w:val="both"/>
              <w:rPr>
                <w:rFonts w:cs="B Yagut"/>
                <w:b/>
                <w:sz w:val="20"/>
                <w:szCs w:val="20"/>
                <w:rtl/>
              </w:rPr>
            </w:pPr>
            <w:r w:rsidRPr="00E26BD2">
              <w:rPr>
                <w:rFonts w:cs="B Yagut" w:hint="cs"/>
                <w:b/>
                <w:sz w:val="20"/>
                <w:szCs w:val="20"/>
                <w:rtl/>
              </w:rPr>
              <w:t xml:space="preserve">آمار پزشکی </w:t>
            </w:r>
          </w:p>
        </w:tc>
      </w:tr>
      <w:tr w:rsidR="00CA7AAE" w:rsidRPr="00E26BD2" w:rsidTr="009E4868">
        <w:trPr>
          <w:jc w:val="center"/>
        </w:trPr>
        <w:tc>
          <w:tcPr>
            <w:tcW w:w="832" w:type="pct"/>
            <w:tcBorders>
              <w:top w:val="single" w:sz="4" w:space="0" w:color="auto"/>
              <w:left w:val="single" w:sz="4" w:space="0" w:color="auto"/>
              <w:bottom w:val="single" w:sz="4" w:space="0" w:color="auto"/>
              <w:right w:val="single" w:sz="4" w:space="0" w:color="auto"/>
            </w:tcBorders>
          </w:tcPr>
          <w:p w:rsidR="00CA7AAE" w:rsidRPr="00E26BD2" w:rsidRDefault="00CA7AAE" w:rsidP="0071315A">
            <w:pPr>
              <w:tabs>
                <w:tab w:val="center" w:pos="4513"/>
                <w:tab w:val="right" w:pos="9026"/>
              </w:tabs>
              <w:spacing w:after="0" w:line="240" w:lineRule="auto"/>
              <w:jc w:val="both"/>
              <w:rPr>
                <w:rFonts w:cs="B Yagut"/>
                <w:bCs/>
                <w:sz w:val="20"/>
                <w:szCs w:val="20"/>
                <w:rtl/>
              </w:rPr>
            </w:pPr>
            <w:r w:rsidRPr="00E26BD2">
              <w:rPr>
                <w:rFonts w:cs="B Yagut" w:hint="cs"/>
                <w:bCs/>
                <w:sz w:val="20"/>
                <w:szCs w:val="20"/>
                <w:rtl/>
              </w:rPr>
              <w:t xml:space="preserve">مرحله </w:t>
            </w:r>
            <w:r w:rsidR="00F84D91" w:rsidRPr="00E26BD2">
              <w:rPr>
                <w:rFonts w:cs="B Yagut" w:hint="cs"/>
                <w:bCs/>
                <w:sz w:val="20"/>
                <w:szCs w:val="20"/>
                <w:rtl/>
              </w:rPr>
              <w:t>آموزش</w:t>
            </w:r>
            <w:r w:rsidRPr="00E26BD2">
              <w:rPr>
                <w:rFonts w:cs="B Yagut" w:hint="cs"/>
                <w:bCs/>
                <w:sz w:val="20"/>
                <w:szCs w:val="20"/>
                <w:rtl/>
              </w:rPr>
              <w:t>ی</w:t>
            </w:r>
          </w:p>
        </w:tc>
        <w:tc>
          <w:tcPr>
            <w:tcW w:w="4168" w:type="pct"/>
            <w:gridSpan w:val="3"/>
            <w:tcBorders>
              <w:top w:val="single" w:sz="4" w:space="0" w:color="auto"/>
              <w:left w:val="single" w:sz="4" w:space="0" w:color="auto"/>
              <w:bottom w:val="single" w:sz="4" w:space="0" w:color="auto"/>
              <w:right w:val="single" w:sz="4" w:space="0" w:color="auto"/>
            </w:tcBorders>
          </w:tcPr>
          <w:p w:rsidR="00CA7AAE" w:rsidRPr="00E26BD2" w:rsidRDefault="00CA7AAE" w:rsidP="0071315A">
            <w:pPr>
              <w:tabs>
                <w:tab w:val="center" w:pos="4513"/>
                <w:tab w:val="right" w:pos="9026"/>
              </w:tabs>
              <w:spacing w:after="0" w:line="240" w:lineRule="auto"/>
              <w:jc w:val="both"/>
              <w:rPr>
                <w:rFonts w:ascii="Times New Roman" w:eastAsia="SimSun" w:hAnsi="Times New Roman" w:cs="B Yagut"/>
                <w:b/>
                <w:sz w:val="20"/>
                <w:szCs w:val="20"/>
                <w:rtl/>
                <w:lang w:eastAsia="zh-CN"/>
              </w:rPr>
            </w:pPr>
            <w:r w:rsidRPr="00E26BD2">
              <w:rPr>
                <w:rFonts w:ascii="Times New Roman" w:eastAsia="SimSun" w:hAnsi="Times New Roman" w:cs="B Yagut" w:hint="cs"/>
                <w:b/>
                <w:sz w:val="20"/>
                <w:szCs w:val="20"/>
                <w:rtl/>
                <w:lang w:eastAsia="zh-CN"/>
              </w:rPr>
              <w:t xml:space="preserve">مقدمات بالینی </w:t>
            </w:r>
          </w:p>
        </w:tc>
      </w:tr>
      <w:tr w:rsidR="00CA7AAE" w:rsidRPr="00E26BD2" w:rsidTr="009E4868">
        <w:trPr>
          <w:jc w:val="center"/>
        </w:trPr>
        <w:tc>
          <w:tcPr>
            <w:tcW w:w="832" w:type="pct"/>
            <w:tcBorders>
              <w:top w:val="single" w:sz="4" w:space="0" w:color="auto"/>
              <w:left w:val="single" w:sz="4" w:space="0" w:color="auto"/>
              <w:bottom w:val="single" w:sz="4" w:space="0" w:color="auto"/>
              <w:right w:val="single" w:sz="4" w:space="0" w:color="auto"/>
            </w:tcBorders>
          </w:tcPr>
          <w:p w:rsidR="00CA7AAE" w:rsidRPr="00E26BD2" w:rsidRDefault="00CA7AAE" w:rsidP="0071315A">
            <w:pPr>
              <w:tabs>
                <w:tab w:val="center" w:pos="4513"/>
                <w:tab w:val="right" w:pos="9026"/>
              </w:tabs>
              <w:spacing w:after="0" w:line="240" w:lineRule="auto"/>
              <w:jc w:val="both"/>
              <w:rPr>
                <w:rFonts w:cs="B Yagut"/>
                <w:bCs/>
                <w:sz w:val="20"/>
                <w:szCs w:val="20"/>
                <w:rtl/>
              </w:rPr>
            </w:pPr>
            <w:r w:rsidRPr="00E26BD2">
              <w:rPr>
                <w:rFonts w:cs="B Yagut" w:hint="cs"/>
                <w:bCs/>
                <w:sz w:val="20"/>
                <w:szCs w:val="20"/>
                <w:rtl/>
              </w:rPr>
              <w:t>دروس پيش نياز</w:t>
            </w:r>
          </w:p>
        </w:tc>
        <w:tc>
          <w:tcPr>
            <w:tcW w:w="4168" w:type="pct"/>
            <w:gridSpan w:val="3"/>
            <w:tcBorders>
              <w:top w:val="single" w:sz="4" w:space="0" w:color="auto"/>
              <w:left w:val="single" w:sz="4" w:space="0" w:color="auto"/>
              <w:bottom w:val="single" w:sz="4" w:space="0" w:color="auto"/>
              <w:right w:val="single" w:sz="4" w:space="0" w:color="auto"/>
            </w:tcBorders>
          </w:tcPr>
          <w:p w:rsidR="00CA7AAE" w:rsidRPr="00E26BD2" w:rsidRDefault="00CA7AAE" w:rsidP="0071315A">
            <w:pPr>
              <w:pStyle w:val="ListParagraph"/>
              <w:spacing w:after="0" w:line="240" w:lineRule="auto"/>
              <w:ind w:left="0"/>
              <w:jc w:val="both"/>
              <w:rPr>
                <w:rFonts w:cs="B Yagut"/>
                <w:sz w:val="20"/>
                <w:szCs w:val="20"/>
                <w:rtl/>
              </w:rPr>
            </w:pPr>
            <w:r w:rsidRPr="00E26BD2">
              <w:rPr>
                <w:rFonts w:cs="B Yagut" w:hint="cs"/>
                <w:b/>
                <w:sz w:val="20"/>
                <w:szCs w:val="20"/>
                <w:rtl/>
              </w:rPr>
              <w:t xml:space="preserve">اصول اپیدمیولوژی </w:t>
            </w:r>
          </w:p>
        </w:tc>
      </w:tr>
      <w:tr w:rsidR="00DF6ABF" w:rsidRPr="00E26BD2" w:rsidTr="009E4868">
        <w:trPr>
          <w:jc w:val="center"/>
        </w:trPr>
        <w:tc>
          <w:tcPr>
            <w:tcW w:w="832" w:type="pct"/>
            <w:tcBorders>
              <w:top w:val="single" w:sz="4" w:space="0" w:color="auto"/>
              <w:left w:val="single" w:sz="4" w:space="0" w:color="auto"/>
              <w:bottom w:val="single" w:sz="4" w:space="0" w:color="auto"/>
              <w:right w:val="single" w:sz="4" w:space="0" w:color="auto"/>
            </w:tcBorders>
          </w:tcPr>
          <w:p w:rsidR="00DF6ABF" w:rsidRPr="00E26BD2" w:rsidRDefault="00DF6ABF" w:rsidP="0071315A">
            <w:pPr>
              <w:tabs>
                <w:tab w:val="center" w:pos="4513"/>
                <w:tab w:val="right" w:pos="9026"/>
              </w:tabs>
              <w:spacing w:after="0" w:line="240" w:lineRule="auto"/>
              <w:jc w:val="both"/>
              <w:rPr>
                <w:rFonts w:cs="B Yagut"/>
                <w:bCs/>
                <w:sz w:val="20"/>
                <w:szCs w:val="20"/>
                <w:rtl/>
              </w:rPr>
            </w:pPr>
            <w:r w:rsidRPr="00E26BD2">
              <w:rPr>
                <w:rFonts w:cs="B Yagut" w:hint="cs"/>
                <w:bCs/>
                <w:sz w:val="20"/>
                <w:szCs w:val="20"/>
                <w:rtl/>
              </w:rPr>
              <w:t>نوع درس</w:t>
            </w:r>
          </w:p>
        </w:tc>
        <w:tc>
          <w:tcPr>
            <w:tcW w:w="1371" w:type="pct"/>
            <w:tcBorders>
              <w:top w:val="single" w:sz="4" w:space="0" w:color="auto"/>
              <w:left w:val="single" w:sz="4" w:space="0" w:color="auto"/>
              <w:bottom w:val="single" w:sz="4" w:space="0" w:color="auto"/>
              <w:right w:val="single" w:sz="4" w:space="0" w:color="auto"/>
            </w:tcBorders>
          </w:tcPr>
          <w:p w:rsidR="00DF6ABF" w:rsidRPr="00E26BD2" w:rsidRDefault="003666B4" w:rsidP="0071315A">
            <w:pPr>
              <w:tabs>
                <w:tab w:val="center" w:pos="4513"/>
                <w:tab w:val="right" w:pos="9026"/>
              </w:tabs>
              <w:spacing w:after="0" w:line="240" w:lineRule="auto"/>
              <w:jc w:val="both"/>
              <w:rPr>
                <w:rFonts w:cs="B Yagut"/>
                <w:b/>
                <w:bCs/>
                <w:sz w:val="20"/>
                <w:szCs w:val="20"/>
                <w:rtl/>
              </w:rPr>
            </w:pPr>
            <w:r w:rsidRPr="00E26BD2">
              <w:rPr>
                <w:rFonts w:cs="B Yagut" w:hint="cs"/>
                <w:b/>
                <w:bCs/>
                <w:sz w:val="20"/>
                <w:szCs w:val="20"/>
                <w:rtl/>
              </w:rPr>
              <w:t>نظري</w:t>
            </w:r>
          </w:p>
        </w:tc>
        <w:tc>
          <w:tcPr>
            <w:tcW w:w="1371" w:type="pct"/>
            <w:tcBorders>
              <w:top w:val="single" w:sz="4" w:space="0" w:color="auto"/>
              <w:left w:val="single" w:sz="4" w:space="0" w:color="auto"/>
              <w:bottom w:val="single" w:sz="4" w:space="0" w:color="auto"/>
              <w:right w:val="single" w:sz="4" w:space="0" w:color="auto"/>
            </w:tcBorders>
          </w:tcPr>
          <w:p w:rsidR="00DF6ABF" w:rsidRPr="00E26BD2" w:rsidRDefault="00DF6ABF" w:rsidP="0071315A">
            <w:pPr>
              <w:tabs>
                <w:tab w:val="center" w:pos="4513"/>
                <w:tab w:val="right" w:pos="9026"/>
              </w:tabs>
              <w:spacing w:after="0" w:line="240" w:lineRule="auto"/>
              <w:jc w:val="both"/>
              <w:rPr>
                <w:rFonts w:cs="B Yagut"/>
                <w:b/>
                <w:bCs/>
                <w:sz w:val="20"/>
                <w:szCs w:val="20"/>
                <w:rtl/>
              </w:rPr>
            </w:pPr>
            <w:r w:rsidRPr="00E26BD2">
              <w:rPr>
                <w:rFonts w:cs="B Yagut" w:hint="cs"/>
                <w:b/>
                <w:bCs/>
                <w:sz w:val="20"/>
                <w:szCs w:val="20"/>
                <w:rtl/>
              </w:rPr>
              <w:t>عملی</w:t>
            </w:r>
          </w:p>
        </w:tc>
        <w:tc>
          <w:tcPr>
            <w:tcW w:w="1426" w:type="pct"/>
            <w:tcBorders>
              <w:top w:val="single" w:sz="4" w:space="0" w:color="auto"/>
              <w:left w:val="single" w:sz="4" w:space="0" w:color="auto"/>
              <w:bottom w:val="single" w:sz="4" w:space="0" w:color="auto"/>
              <w:right w:val="single" w:sz="4" w:space="0" w:color="auto"/>
            </w:tcBorders>
          </w:tcPr>
          <w:p w:rsidR="00DF6ABF" w:rsidRPr="00E26BD2" w:rsidRDefault="00DF6ABF" w:rsidP="0071315A">
            <w:pPr>
              <w:tabs>
                <w:tab w:val="center" w:pos="4513"/>
                <w:tab w:val="right" w:pos="9026"/>
              </w:tabs>
              <w:spacing w:after="0" w:line="240" w:lineRule="auto"/>
              <w:jc w:val="both"/>
              <w:rPr>
                <w:rFonts w:cs="B Yagut"/>
                <w:b/>
                <w:bCs/>
                <w:sz w:val="20"/>
                <w:szCs w:val="20"/>
                <w:rtl/>
              </w:rPr>
            </w:pPr>
            <w:r w:rsidRPr="00E26BD2">
              <w:rPr>
                <w:rFonts w:cs="B Yagut" w:hint="cs"/>
                <w:b/>
                <w:bCs/>
                <w:sz w:val="20"/>
                <w:szCs w:val="20"/>
                <w:rtl/>
              </w:rPr>
              <w:t>کل</w:t>
            </w:r>
          </w:p>
        </w:tc>
      </w:tr>
      <w:tr w:rsidR="00DF6ABF" w:rsidRPr="00E26BD2" w:rsidTr="009E4868">
        <w:trPr>
          <w:jc w:val="center"/>
        </w:trPr>
        <w:tc>
          <w:tcPr>
            <w:tcW w:w="832" w:type="pct"/>
            <w:tcBorders>
              <w:top w:val="single" w:sz="4" w:space="0" w:color="auto"/>
              <w:left w:val="single" w:sz="4" w:space="0" w:color="auto"/>
              <w:bottom w:val="single" w:sz="4" w:space="0" w:color="auto"/>
              <w:right w:val="single" w:sz="4" w:space="0" w:color="auto"/>
            </w:tcBorders>
          </w:tcPr>
          <w:p w:rsidR="00DF6ABF" w:rsidRPr="00E26BD2" w:rsidRDefault="00DF6ABF" w:rsidP="0071315A">
            <w:pPr>
              <w:tabs>
                <w:tab w:val="center" w:pos="4513"/>
                <w:tab w:val="right" w:pos="9026"/>
              </w:tabs>
              <w:spacing w:after="0" w:line="240" w:lineRule="auto"/>
              <w:jc w:val="both"/>
              <w:rPr>
                <w:rFonts w:cs="B Yagut"/>
                <w:bCs/>
                <w:sz w:val="20"/>
                <w:szCs w:val="20"/>
                <w:rtl/>
              </w:rPr>
            </w:pPr>
            <w:r w:rsidRPr="00E26BD2">
              <w:rPr>
                <w:rFonts w:cs="B Yagut" w:hint="cs"/>
                <w:bCs/>
                <w:sz w:val="20"/>
                <w:szCs w:val="20"/>
                <w:rtl/>
              </w:rPr>
              <w:t xml:space="preserve"> ساعت </w:t>
            </w:r>
            <w:r w:rsidR="00F84D91" w:rsidRPr="00E26BD2">
              <w:rPr>
                <w:rFonts w:cs="B Yagut" w:hint="cs"/>
                <w:bCs/>
                <w:sz w:val="20"/>
                <w:szCs w:val="20"/>
                <w:rtl/>
              </w:rPr>
              <w:t>آموزش</w:t>
            </w:r>
            <w:r w:rsidRPr="00E26BD2">
              <w:rPr>
                <w:rFonts w:cs="B Yagut" w:hint="cs"/>
                <w:bCs/>
                <w:sz w:val="20"/>
                <w:szCs w:val="20"/>
                <w:rtl/>
              </w:rPr>
              <w:t>ي</w:t>
            </w:r>
          </w:p>
        </w:tc>
        <w:tc>
          <w:tcPr>
            <w:tcW w:w="1371" w:type="pct"/>
            <w:tcBorders>
              <w:top w:val="single" w:sz="4" w:space="0" w:color="auto"/>
              <w:left w:val="single" w:sz="4" w:space="0" w:color="auto"/>
              <w:bottom w:val="single" w:sz="4" w:space="0" w:color="auto"/>
              <w:right w:val="single" w:sz="4" w:space="0" w:color="auto"/>
            </w:tcBorders>
          </w:tcPr>
          <w:p w:rsidR="00DF6ABF" w:rsidRPr="00E26BD2" w:rsidRDefault="00DF6ABF"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17 ساعت</w:t>
            </w:r>
          </w:p>
        </w:tc>
        <w:tc>
          <w:tcPr>
            <w:tcW w:w="1371" w:type="pct"/>
            <w:tcBorders>
              <w:top w:val="single" w:sz="4" w:space="0" w:color="auto"/>
              <w:left w:val="single" w:sz="4" w:space="0" w:color="auto"/>
              <w:bottom w:val="single" w:sz="4" w:space="0" w:color="auto"/>
              <w:right w:val="single" w:sz="4" w:space="0" w:color="auto"/>
            </w:tcBorders>
          </w:tcPr>
          <w:p w:rsidR="00DF6ABF" w:rsidRPr="00E26BD2" w:rsidRDefault="003666B4"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 ساعت</w:t>
            </w:r>
          </w:p>
        </w:tc>
        <w:tc>
          <w:tcPr>
            <w:tcW w:w="1426" w:type="pct"/>
            <w:tcBorders>
              <w:top w:val="single" w:sz="4" w:space="0" w:color="auto"/>
              <w:left w:val="single" w:sz="4" w:space="0" w:color="auto"/>
              <w:bottom w:val="single" w:sz="4" w:space="0" w:color="auto"/>
              <w:right w:val="single" w:sz="4" w:space="0" w:color="auto"/>
            </w:tcBorders>
          </w:tcPr>
          <w:p w:rsidR="00DF6ABF" w:rsidRPr="00E26BD2" w:rsidRDefault="00DF6ABF"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17 ساعت</w:t>
            </w:r>
          </w:p>
        </w:tc>
      </w:tr>
      <w:tr w:rsidR="00CA7AAE" w:rsidRPr="00E26BD2" w:rsidTr="009E4868">
        <w:trPr>
          <w:jc w:val="center"/>
        </w:trPr>
        <w:tc>
          <w:tcPr>
            <w:tcW w:w="832" w:type="pct"/>
            <w:tcBorders>
              <w:top w:val="single" w:sz="4" w:space="0" w:color="auto"/>
              <w:left w:val="single" w:sz="4" w:space="0" w:color="auto"/>
              <w:bottom w:val="single" w:sz="4" w:space="0" w:color="auto"/>
              <w:right w:val="single" w:sz="4" w:space="0" w:color="auto"/>
            </w:tcBorders>
          </w:tcPr>
          <w:p w:rsidR="00CA7AAE" w:rsidRPr="00E26BD2" w:rsidRDefault="00821E07" w:rsidP="0071315A">
            <w:pPr>
              <w:tabs>
                <w:tab w:val="center" w:pos="4513"/>
                <w:tab w:val="right" w:pos="9026"/>
              </w:tabs>
              <w:spacing w:after="0" w:line="240" w:lineRule="auto"/>
              <w:jc w:val="both"/>
              <w:rPr>
                <w:rFonts w:cs="B Yagut"/>
                <w:bCs/>
                <w:sz w:val="20"/>
                <w:szCs w:val="20"/>
                <w:rtl/>
              </w:rPr>
            </w:pPr>
            <w:r w:rsidRPr="00E26BD2">
              <w:rPr>
                <w:rFonts w:cs="B Yagut" w:hint="cs"/>
                <w:bCs/>
                <w:sz w:val="20"/>
                <w:szCs w:val="20"/>
                <w:rtl/>
              </w:rPr>
              <w:t>هدف های كلی</w:t>
            </w:r>
          </w:p>
          <w:p w:rsidR="00CA7AAE" w:rsidRPr="00E26BD2" w:rsidRDefault="00CA7AAE" w:rsidP="0071315A">
            <w:pPr>
              <w:tabs>
                <w:tab w:val="center" w:pos="4513"/>
                <w:tab w:val="right" w:pos="9026"/>
              </w:tabs>
              <w:spacing w:after="0" w:line="240" w:lineRule="auto"/>
              <w:jc w:val="both"/>
              <w:rPr>
                <w:rFonts w:cs="B Yagut"/>
                <w:bCs/>
                <w:sz w:val="20"/>
                <w:szCs w:val="20"/>
                <w:rtl/>
              </w:rPr>
            </w:pPr>
          </w:p>
        </w:tc>
        <w:tc>
          <w:tcPr>
            <w:tcW w:w="4168" w:type="pct"/>
            <w:gridSpan w:val="3"/>
            <w:tcBorders>
              <w:top w:val="single" w:sz="4" w:space="0" w:color="auto"/>
              <w:left w:val="single" w:sz="4" w:space="0" w:color="auto"/>
              <w:bottom w:val="single" w:sz="4" w:space="0" w:color="auto"/>
              <w:right w:val="single" w:sz="4" w:space="0" w:color="auto"/>
            </w:tcBorders>
          </w:tcPr>
          <w:p w:rsidR="00CA7AAE" w:rsidRPr="00E26BD2" w:rsidRDefault="00AE79A1" w:rsidP="00970F60">
            <w:pPr>
              <w:tabs>
                <w:tab w:val="center" w:pos="4513"/>
                <w:tab w:val="right" w:pos="9026"/>
              </w:tabs>
              <w:spacing w:after="0" w:line="240" w:lineRule="auto"/>
              <w:jc w:val="both"/>
              <w:rPr>
                <w:rFonts w:cs="B Yagut"/>
                <w:sz w:val="20"/>
                <w:szCs w:val="20"/>
                <w:rtl/>
              </w:rPr>
            </w:pPr>
            <w:r w:rsidRPr="00E26BD2">
              <w:rPr>
                <w:rFonts w:cs="B Yagut" w:hint="cs"/>
                <w:sz w:val="20"/>
                <w:szCs w:val="20"/>
                <w:rtl/>
              </w:rPr>
              <w:t>هدف از ارائه درس آمار برای دانشجویان پزشکی</w:t>
            </w:r>
            <w:r w:rsidR="00DE5F49" w:rsidRPr="00E26BD2">
              <w:rPr>
                <w:rFonts w:cs="B Yagut" w:hint="cs"/>
                <w:sz w:val="20"/>
                <w:szCs w:val="20"/>
                <w:rtl/>
              </w:rPr>
              <w:t xml:space="preserve">، </w:t>
            </w:r>
            <w:r w:rsidRPr="00E26BD2">
              <w:rPr>
                <w:rFonts w:cs="B Yagut" w:hint="cs"/>
                <w:sz w:val="20"/>
                <w:szCs w:val="20"/>
                <w:rtl/>
              </w:rPr>
              <w:t>فهم مبانی آمار</w:t>
            </w:r>
            <w:r w:rsidR="00DE5F49" w:rsidRPr="00E26BD2">
              <w:rPr>
                <w:rFonts w:cs="B Yagut" w:hint="cs"/>
                <w:sz w:val="20"/>
                <w:szCs w:val="20"/>
                <w:rtl/>
              </w:rPr>
              <w:t xml:space="preserve">، </w:t>
            </w:r>
            <w:r w:rsidRPr="00E26BD2">
              <w:rPr>
                <w:rFonts w:cs="B Yagut" w:hint="cs"/>
                <w:sz w:val="20"/>
                <w:szCs w:val="20"/>
                <w:rtl/>
              </w:rPr>
              <w:t>شناسایی اصطلاحات و مفاهیم رایج</w:t>
            </w:r>
            <w:r w:rsidR="00DE5F49" w:rsidRPr="00E26BD2">
              <w:rPr>
                <w:rFonts w:cs="B Yagut" w:hint="cs"/>
                <w:sz w:val="20"/>
                <w:szCs w:val="20"/>
                <w:rtl/>
              </w:rPr>
              <w:t xml:space="preserve">، </w:t>
            </w:r>
            <w:r w:rsidRPr="00E26BD2">
              <w:rPr>
                <w:rFonts w:cs="B Yagut" w:hint="cs"/>
                <w:sz w:val="20"/>
                <w:szCs w:val="20"/>
                <w:rtl/>
              </w:rPr>
              <w:t>و درک ملاحظات مرتبط با استنباطهای آماری است</w:t>
            </w:r>
            <w:r w:rsidR="00BA7E2C" w:rsidRPr="00E26BD2">
              <w:rPr>
                <w:rFonts w:cs="B Yagut" w:hint="cs"/>
                <w:sz w:val="20"/>
                <w:szCs w:val="20"/>
                <w:rtl/>
              </w:rPr>
              <w:t xml:space="preserve">. </w:t>
            </w:r>
            <w:r w:rsidRPr="00E26BD2">
              <w:rPr>
                <w:rFonts w:cs="B Yagut" w:hint="cs"/>
                <w:sz w:val="20"/>
                <w:szCs w:val="20"/>
                <w:rtl/>
              </w:rPr>
              <w:t>بنابراین</w:t>
            </w:r>
            <w:r w:rsidR="00DE5F49" w:rsidRPr="00E26BD2">
              <w:rPr>
                <w:rFonts w:cs="B Yagut" w:hint="cs"/>
                <w:sz w:val="20"/>
                <w:szCs w:val="20"/>
                <w:rtl/>
              </w:rPr>
              <w:t xml:space="preserve">، </w:t>
            </w:r>
            <w:r w:rsidRPr="00E26BD2">
              <w:rPr>
                <w:rFonts w:cs="B Yagut" w:hint="cs"/>
                <w:sz w:val="20"/>
                <w:szCs w:val="20"/>
                <w:rtl/>
              </w:rPr>
              <w:t>انجام جزئیات محاسبات و تسلط به تکنیکهای آماری به جز مواردی که برای وصول به هدف فوق الزامی است</w:t>
            </w:r>
            <w:r w:rsidR="00DE5F49" w:rsidRPr="00E26BD2">
              <w:rPr>
                <w:rFonts w:cs="B Yagut" w:hint="cs"/>
                <w:sz w:val="20"/>
                <w:szCs w:val="20"/>
                <w:rtl/>
              </w:rPr>
              <w:t xml:space="preserve">، </w:t>
            </w:r>
            <w:r w:rsidRPr="00E26BD2">
              <w:rPr>
                <w:rFonts w:cs="B Yagut" w:hint="cs"/>
                <w:sz w:val="20"/>
                <w:szCs w:val="20"/>
                <w:rtl/>
              </w:rPr>
              <w:t xml:space="preserve">در محدوده اهداف </w:t>
            </w:r>
            <w:r w:rsidR="00293241" w:rsidRPr="00E26BD2">
              <w:rPr>
                <w:rFonts w:cs="B Yagut" w:hint="cs"/>
                <w:sz w:val="20"/>
                <w:szCs w:val="20"/>
                <w:rtl/>
              </w:rPr>
              <w:t>این درس</w:t>
            </w:r>
            <w:r w:rsidR="00BA7E2C" w:rsidRPr="00E26BD2">
              <w:rPr>
                <w:rFonts w:cs="B Yagut" w:hint="cs"/>
                <w:sz w:val="20"/>
                <w:szCs w:val="20"/>
                <w:rtl/>
              </w:rPr>
              <w:t xml:space="preserve"> </w:t>
            </w:r>
            <w:r w:rsidRPr="00E26BD2">
              <w:rPr>
                <w:rFonts w:cs="B Yagut" w:hint="cs"/>
                <w:sz w:val="20"/>
                <w:szCs w:val="20"/>
                <w:rtl/>
              </w:rPr>
              <w:t>قرار نمی گیرد</w:t>
            </w:r>
            <w:r w:rsidR="00BA7E2C" w:rsidRPr="00E26BD2">
              <w:rPr>
                <w:rFonts w:cs="B Yagut" w:hint="cs"/>
                <w:sz w:val="20"/>
                <w:szCs w:val="20"/>
                <w:rtl/>
              </w:rPr>
              <w:t xml:space="preserve">. </w:t>
            </w:r>
          </w:p>
        </w:tc>
      </w:tr>
      <w:tr w:rsidR="00CA7AAE" w:rsidRPr="00E26BD2" w:rsidTr="009E4868">
        <w:trPr>
          <w:jc w:val="center"/>
        </w:trPr>
        <w:tc>
          <w:tcPr>
            <w:tcW w:w="832" w:type="pct"/>
            <w:tcBorders>
              <w:top w:val="single" w:sz="4" w:space="0" w:color="auto"/>
              <w:left w:val="single" w:sz="4" w:space="0" w:color="auto"/>
              <w:bottom w:val="single" w:sz="4" w:space="0" w:color="auto"/>
              <w:right w:val="single" w:sz="4" w:space="0" w:color="auto"/>
            </w:tcBorders>
          </w:tcPr>
          <w:p w:rsidR="00CA7AAE" w:rsidRPr="00E26BD2" w:rsidRDefault="00CA7AAE" w:rsidP="0071315A">
            <w:pPr>
              <w:tabs>
                <w:tab w:val="center" w:pos="4513"/>
                <w:tab w:val="right" w:pos="9026"/>
              </w:tabs>
              <w:spacing w:after="0" w:line="240" w:lineRule="auto"/>
              <w:jc w:val="both"/>
              <w:rPr>
                <w:rFonts w:cs="B Yagut"/>
                <w:bCs/>
                <w:sz w:val="20"/>
                <w:szCs w:val="20"/>
                <w:rtl/>
              </w:rPr>
            </w:pPr>
            <w:r w:rsidRPr="00E26BD2">
              <w:rPr>
                <w:rFonts w:cs="B Yagut" w:hint="cs"/>
                <w:bCs/>
                <w:sz w:val="20"/>
                <w:szCs w:val="20"/>
                <w:rtl/>
              </w:rPr>
              <w:t xml:space="preserve">شرح درس </w:t>
            </w:r>
          </w:p>
        </w:tc>
        <w:tc>
          <w:tcPr>
            <w:tcW w:w="4168" w:type="pct"/>
            <w:gridSpan w:val="3"/>
            <w:tcBorders>
              <w:top w:val="single" w:sz="4" w:space="0" w:color="auto"/>
              <w:left w:val="single" w:sz="4" w:space="0" w:color="auto"/>
              <w:bottom w:val="single" w:sz="4" w:space="0" w:color="auto"/>
              <w:right w:val="single" w:sz="4" w:space="0" w:color="auto"/>
            </w:tcBorders>
          </w:tcPr>
          <w:p w:rsidR="00CA7AAE" w:rsidRPr="00E26BD2" w:rsidRDefault="00CA7AAE"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 xml:space="preserve">در </w:t>
            </w:r>
            <w:r w:rsidR="00293241" w:rsidRPr="00E26BD2">
              <w:rPr>
                <w:rFonts w:cs="B Yagut" w:hint="cs"/>
                <w:sz w:val="20"/>
                <w:szCs w:val="20"/>
                <w:rtl/>
              </w:rPr>
              <w:t>این درس</w:t>
            </w:r>
            <w:r w:rsidR="00BA7E2C" w:rsidRPr="00E26BD2">
              <w:rPr>
                <w:rFonts w:cs="B Yagut" w:hint="cs"/>
                <w:sz w:val="20"/>
                <w:szCs w:val="20"/>
                <w:rtl/>
              </w:rPr>
              <w:t xml:space="preserve"> </w:t>
            </w:r>
            <w:r w:rsidRPr="00E26BD2">
              <w:rPr>
                <w:rFonts w:cs="B Yagut" w:hint="cs"/>
                <w:sz w:val="20"/>
                <w:szCs w:val="20"/>
                <w:rtl/>
              </w:rPr>
              <w:t>دانشجو با اصول اولیه و زیر بنایی آمار حیاتی آشنا می شود تا بتواند به عنوان پزشک با انجام انواع مطالعه و قضاوت در مورد مطالعات انجام شده در یافتن راهکارهای حفظ و ارتقای سلامت فرد و جمعیت فعالیت کند</w:t>
            </w:r>
            <w:r w:rsidR="00BA7E2C" w:rsidRPr="00E26BD2">
              <w:rPr>
                <w:rFonts w:cs="B Yagut" w:hint="cs"/>
                <w:sz w:val="20"/>
                <w:szCs w:val="20"/>
                <w:rtl/>
              </w:rPr>
              <w:t xml:space="preserve">. </w:t>
            </w:r>
          </w:p>
        </w:tc>
      </w:tr>
      <w:tr w:rsidR="00CA7AAE" w:rsidRPr="00E26BD2" w:rsidTr="009E4868">
        <w:trPr>
          <w:jc w:val="center"/>
        </w:trPr>
        <w:tc>
          <w:tcPr>
            <w:tcW w:w="832" w:type="pct"/>
            <w:tcBorders>
              <w:top w:val="single" w:sz="4" w:space="0" w:color="auto"/>
              <w:left w:val="single" w:sz="4" w:space="0" w:color="auto"/>
              <w:bottom w:val="single" w:sz="4" w:space="0" w:color="auto"/>
              <w:right w:val="single" w:sz="4" w:space="0" w:color="auto"/>
            </w:tcBorders>
          </w:tcPr>
          <w:p w:rsidR="00CA7AAE" w:rsidRPr="00E26BD2" w:rsidRDefault="00CA7AAE" w:rsidP="0071315A">
            <w:pPr>
              <w:tabs>
                <w:tab w:val="center" w:pos="4513"/>
                <w:tab w:val="right" w:pos="9026"/>
              </w:tabs>
              <w:spacing w:after="0" w:line="240" w:lineRule="auto"/>
              <w:jc w:val="both"/>
              <w:rPr>
                <w:rFonts w:cs="B Yagut"/>
                <w:bCs/>
                <w:sz w:val="20"/>
                <w:szCs w:val="20"/>
                <w:rtl/>
              </w:rPr>
            </w:pPr>
            <w:r w:rsidRPr="00E26BD2">
              <w:rPr>
                <w:rFonts w:cs="B Yagut" w:hint="cs"/>
                <w:bCs/>
                <w:sz w:val="20"/>
                <w:szCs w:val="20"/>
                <w:rtl/>
              </w:rPr>
              <w:t>محتواي ضروري</w:t>
            </w:r>
          </w:p>
        </w:tc>
        <w:tc>
          <w:tcPr>
            <w:tcW w:w="4168" w:type="pct"/>
            <w:gridSpan w:val="3"/>
            <w:tcBorders>
              <w:top w:val="single" w:sz="4" w:space="0" w:color="auto"/>
              <w:left w:val="single" w:sz="4" w:space="0" w:color="auto"/>
              <w:bottom w:val="single" w:sz="4" w:space="0" w:color="auto"/>
              <w:right w:val="single" w:sz="4" w:space="0" w:color="auto"/>
            </w:tcBorders>
          </w:tcPr>
          <w:p w:rsidR="00CA7AAE" w:rsidRPr="00E26BD2" w:rsidRDefault="00CA7AAE" w:rsidP="0071315A">
            <w:pPr>
              <w:tabs>
                <w:tab w:val="center" w:pos="4513"/>
                <w:tab w:val="right" w:pos="9026"/>
              </w:tabs>
              <w:spacing w:after="0" w:line="240" w:lineRule="auto"/>
              <w:jc w:val="both"/>
              <w:rPr>
                <w:rFonts w:ascii="Times New Roman" w:hAnsi="Times New Roman" w:cs="B Yagut"/>
                <w:b/>
                <w:sz w:val="20"/>
                <w:szCs w:val="20"/>
                <w:rtl/>
              </w:rPr>
            </w:pPr>
            <w:r w:rsidRPr="00E26BD2">
              <w:rPr>
                <w:rFonts w:ascii="Times New Roman" w:hAnsi="Times New Roman" w:cs="B Yagut" w:hint="cs"/>
                <w:b/>
                <w:sz w:val="20"/>
                <w:szCs w:val="20"/>
                <w:rtl/>
              </w:rPr>
              <w:t>توصیف داده ها</w:t>
            </w:r>
            <w:r w:rsidR="00DE5F49" w:rsidRPr="00E26BD2">
              <w:rPr>
                <w:rFonts w:ascii="Times New Roman" w:hAnsi="Times New Roman" w:cs="B Yagut" w:hint="cs"/>
                <w:b/>
                <w:sz w:val="20"/>
                <w:szCs w:val="20"/>
                <w:rtl/>
              </w:rPr>
              <w:t xml:space="preserve">، </w:t>
            </w:r>
            <w:r w:rsidRPr="00E26BD2">
              <w:rPr>
                <w:rFonts w:ascii="Times New Roman" w:hAnsi="Times New Roman" w:cs="B Yagut" w:hint="cs"/>
                <w:b/>
                <w:sz w:val="20"/>
                <w:szCs w:val="20"/>
                <w:rtl/>
              </w:rPr>
              <w:t>شاخص های مرکزی و پراکندگی</w:t>
            </w:r>
          </w:p>
          <w:p w:rsidR="00CA7AAE" w:rsidRPr="00E26BD2" w:rsidRDefault="00CA7AAE" w:rsidP="0071315A">
            <w:pPr>
              <w:tabs>
                <w:tab w:val="center" w:pos="4513"/>
                <w:tab w:val="right" w:pos="9026"/>
              </w:tabs>
              <w:spacing w:after="0" w:line="240" w:lineRule="auto"/>
              <w:jc w:val="both"/>
              <w:rPr>
                <w:rFonts w:ascii="Times New Roman" w:hAnsi="Times New Roman" w:cs="B Yagut"/>
                <w:b/>
                <w:sz w:val="20"/>
                <w:szCs w:val="20"/>
              </w:rPr>
            </w:pPr>
            <w:r w:rsidRPr="00E26BD2">
              <w:rPr>
                <w:rFonts w:ascii="Times New Roman" w:hAnsi="Times New Roman" w:cs="B Yagut"/>
                <w:b/>
                <w:sz w:val="20"/>
                <w:szCs w:val="20"/>
                <w:rtl/>
              </w:rPr>
              <w:t xml:space="preserve"> احتما</w:t>
            </w:r>
            <w:r w:rsidRPr="00E26BD2">
              <w:rPr>
                <w:rFonts w:ascii="Times New Roman" w:hAnsi="Times New Roman" w:cs="B Yagut" w:hint="cs"/>
                <w:b/>
                <w:sz w:val="20"/>
                <w:szCs w:val="20"/>
                <w:rtl/>
              </w:rPr>
              <w:t>ل</w:t>
            </w:r>
            <w:r w:rsidR="00DE5F49" w:rsidRPr="00E26BD2">
              <w:rPr>
                <w:rFonts w:ascii="Times New Roman" w:hAnsi="Times New Roman" w:cs="B Yagut"/>
                <w:b/>
                <w:sz w:val="20"/>
                <w:szCs w:val="20"/>
                <w:rtl/>
              </w:rPr>
              <w:t xml:space="preserve">، </w:t>
            </w:r>
            <w:r w:rsidRPr="00E26BD2">
              <w:rPr>
                <w:rFonts w:ascii="Times New Roman" w:hAnsi="Times New Roman" w:cs="B Yagut" w:hint="cs"/>
                <w:b/>
                <w:sz w:val="20"/>
                <w:szCs w:val="20"/>
                <w:rtl/>
              </w:rPr>
              <w:t>انواع آن</w:t>
            </w:r>
            <w:r w:rsidR="00DE5F49" w:rsidRPr="00E26BD2">
              <w:rPr>
                <w:rFonts w:ascii="Times New Roman" w:hAnsi="Times New Roman" w:cs="B Yagut" w:hint="cs"/>
                <w:b/>
                <w:sz w:val="20"/>
                <w:szCs w:val="20"/>
                <w:rtl/>
              </w:rPr>
              <w:t xml:space="preserve"> </w:t>
            </w:r>
            <w:r w:rsidRPr="00E26BD2">
              <w:rPr>
                <w:rFonts w:ascii="Times New Roman" w:hAnsi="Times New Roman" w:cs="B Yagut" w:hint="cs"/>
                <w:b/>
                <w:sz w:val="20"/>
                <w:szCs w:val="20"/>
                <w:rtl/>
              </w:rPr>
              <w:t>و کاربرد در پزشکی</w:t>
            </w:r>
          </w:p>
          <w:p w:rsidR="00CA7AAE" w:rsidRPr="00E26BD2" w:rsidRDefault="00CA7AAE" w:rsidP="0071315A">
            <w:pPr>
              <w:tabs>
                <w:tab w:val="center" w:pos="4513"/>
                <w:tab w:val="right" w:pos="9026"/>
              </w:tabs>
              <w:spacing w:after="0" w:line="240" w:lineRule="auto"/>
              <w:jc w:val="both"/>
              <w:rPr>
                <w:rFonts w:ascii="Times New Roman" w:hAnsi="Times New Roman" w:cs="B Yagut"/>
                <w:b/>
                <w:sz w:val="20"/>
                <w:szCs w:val="20"/>
              </w:rPr>
            </w:pPr>
            <w:r w:rsidRPr="00E26BD2">
              <w:rPr>
                <w:rFonts w:ascii="Times New Roman" w:hAnsi="Times New Roman" w:cs="B Yagut"/>
                <w:b/>
                <w:sz w:val="20"/>
                <w:szCs w:val="20"/>
                <w:rtl/>
              </w:rPr>
              <w:t>توزيع نرمال و كاربرد آن در علوم پزشكي</w:t>
            </w:r>
          </w:p>
          <w:p w:rsidR="00CA7AAE" w:rsidRPr="00E26BD2" w:rsidRDefault="00CA7AAE" w:rsidP="0071315A">
            <w:pPr>
              <w:tabs>
                <w:tab w:val="center" w:pos="4513"/>
                <w:tab w:val="right" w:pos="9026"/>
              </w:tabs>
              <w:spacing w:after="0" w:line="240" w:lineRule="auto"/>
              <w:jc w:val="both"/>
              <w:rPr>
                <w:rFonts w:ascii="Times New Roman" w:hAnsi="Times New Roman" w:cs="B Yagut"/>
                <w:b/>
                <w:sz w:val="20"/>
                <w:szCs w:val="20"/>
              </w:rPr>
            </w:pPr>
            <w:r w:rsidRPr="00E26BD2">
              <w:rPr>
                <w:rFonts w:ascii="Times New Roman" w:hAnsi="Times New Roman" w:cs="B Yagut" w:hint="cs"/>
                <w:b/>
                <w:sz w:val="20"/>
                <w:szCs w:val="20"/>
                <w:rtl/>
              </w:rPr>
              <w:t>توزیع دو جمله ای و پواسون</w:t>
            </w:r>
          </w:p>
          <w:p w:rsidR="00CA7AAE" w:rsidRPr="00E26BD2" w:rsidRDefault="00CA7AAE" w:rsidP="0071315A">
            <w:pPr>
              <w:tabs>
                <w:tab w:val="center" w:pos="4513"/>
                <w:tab w:val="right" w:pos="9026"/>
              </w:tabs>
              <w:spacing w:after="0" w:line="240" w:lineRule="auto"/>
              <w:jc w:val="both"/>
              <w:rPr>
                <w:rFonts w:ascii="Times New Roman" w:hAnsi="Times New Roman" w:cs="B Yagut"/>
                <w:b/>
                <w:sz w:val="20"/>
                <w:szCs w:val="20"/>
                <w:rtl/>
              </w:rPr>
            </w:pPr>
            <w:r w:rsidRPr="00E26BD2">
              <w:rPr>
                <w:rFonts w:ascii="Times New Roman" w:hAnsi="Times New Roman" w:cs="B Yagut" w:hint="cs"/>
                <w:b/>
                <w:sz w:val="20"/>
                <w:szCs w:val="20"/>
                <w:rtl/>
              </w:rPr>
              <w:t>برآورد نقطه ای و فاصله ای ( حدود اطمینان)</w:t>
            </w:r>
          </w:p>
          <w:p w:rsidR="00CA7AAE" w:rsidRPr="00E26BD2" w:rsidRDefault="00CA7AAE" w:rsidP="0071315A">
            <w:pPr>
              <w:tabs>
                <w:tab w:val="center" w:pos="4513"/>
                <w:tab w:val="right" w:pos="9026"/>
              </w:tabs>
              <w:spacing w:after="0" w:line="240" w:lineRule="auto"/>
              <w:jc w:val="both"/>
              <w:rPr>
                <w:rFonts w:ascii="Times New Roman" w:hAnsi="Times New Roman" w:cs="B Yagut"/>
                <w:b/>
                <w:sz w:val="20"/>
                <w:szCs w:val="20"/>
              </w:rPr>
            </w:pPr>
            <w:r w:rsidRPr="00E26BD2">
              <w:rPr>
                <w:rFonts w:ascii="Times New Roman" w:hAnsi="Times New Roman" w:cs="B Yagut" w:hint="cs"/>
                <w:b/>
                <w:sz w:val="20"/>
                <w:szCs w:val="20"/>
                <w:rtl/>
              </w:rPr>
              <w:t>آزمون فرضیه</w:t>
            </w:r>
            <w:r w:rsidR="00DE5F49" w:rsidRPr="00E26BD2">
              <w:rPr>
                <w:rFonts w:ascii="Times New Roman" w:hAnsi="Times New Roman" w:cs="B Yagut" w:hint="cs"/>
                <w:b/>
                <w:sz w:val="20"/>
                <w:szCs w:val="20"/>
                <w:rtl/>
              </w:rPr>
              <w:t xml:space="preserve"> </w:t>
            </w:r>
            <w:r w:rsidRPr="00E26BD2">
              <w:rPr>
                <w:rFonts w:ascii="Times New Roman" w:hAnsi="Times New Roman" w:cs="B Yagut" w:hint="cs"/>
                <w:b/>
                <w:sz w:val="20"/>
                <w:szCs w:val="20"/>
                <w:rtl/>
              </w:rPr>
              <w:t xml:space="preserve">و کاربرد نرم افزار های آماری در آن </w:t>
            </w:r>
          </w:p>
          <w:p w:rsidR="00CA7AAE" w:rsidRPr="00E26BD2" w:rsidRDefault="00CA7AAE" w:rsidP="0071315A">
            <w:pPr>
              <w:tabs>
                <w:tab w:val="center" w:pos="4513"/>
                <w:tab w:val="right" w:pos="9026"/>
              </w:tabs>
              <w:spacing w:after="0" w:line="240" w:lineRule="auto"/>
              <w:jc w:val="both"/>
              <w:rPr>
                <w:rFonts w:ascii="Times New Roman" w:hAnsi="Times New Roman" w:cs="B Yagut"/>
                <w:b/>
                <w:sz w:val="20"/>
                <w:szCs w:val="20"/>
              </w:rPr>
            </w:pPr>
            <w:r w:rsidRPr="00E26BD2">
              <w:rPr>
                <w:rFonts w:ascii="Times New Roman" w:hAnsi="Times New Roman" w:cs="B Yagut" w:hint="cs"/>
                <w:b/>
                <w:sz w:val="20"/>
                <w:szCs w:val="20"/>
                <w:rtl/>
              </w:rPr>
              <w:t>آزمون تی مستقل و تی زوج و کاربرد نرم افزار های آماری در آن</w:t>
            </w:r>
          </w:p>
          <w:p w:rsidR="00CA7AAE" w:rsidRPr="00E26BD2" w:rsidRDefault="00CA7AAE" w:rsidP="00970F60">
            <w:pPr>
              <w:tabs>
                <w:tab w:val="center" w:pos="4513"/>
                <w:tab w:val="right" w:pos="9026"/>
              </w:tabs>
              <w:spacing w:after="0" w:line="240" w:lineRule="auto"/>
              <w:jc w:val="both"/>
              <w:rPr>
                <w:rFonts w:ascii="Times New Roman" w:hAnsi="Times New Roman" w:cs="B Yagut"/>
                <w:b/>
                <w:sz w:val="20"/>
                <w:szCs w:val="20"/>
                <w:rtl/>
              </w:rPr>
            </w:pPr>
            <w:r w:rsidRPr="00E26BD2">
              <w:rPr>
                <w:rFonts w:ascii="Times New Roman" w:hAnsi="Times New Roman" w:cs="B Yagut" w:hint="cs"/>
                <w:b/>
                <w:sz w:val="20"/>
                <w:szCs w:val="20"/>
                <w:rtl/>
              </w:rPr>
              <w:t>آزمون کای دو و همبستگی و کاربرد نرم افزار های آماری در آن</w:t>
            </w:r>
          </w:p>
        </w:tc>
      </w:tr>
      <w:tr w:rsidR="00CA7AAE" w:rsidRPr="00E26BD2" w:rsidTr="009E4868">
        <w:trPr>
          <w:jc w:val="center"/>
        </w:trPr>
        <w:tc>
          <w:tcPr>
            <w:tcW w:w="832" w:type="pct"/>
            <w:tcBorders>
              <w:top w:val="single" w:sz="4" w:space="0" w:color="auto"/>
              <w:left w:val="single" w:sz="4" w:space="0" w:color="auto"/>
              <w:bottom w:val="single" w:sz="4" w:space="0" w:color="auto"/>
              <w:right w:val="single" w:sz="4" w:space="0" w:color="auto"/>
            </w:tcBorders>
          </w:tcPr>
          <w:p w:rsidR="00CA7AAE" w:rsidRPr="00E26BD2" w:rsidRDefault="00CA7AAE" w:rsidP="0071315A">
            <w:pPr>
              <w:tabs>
                <w:tab w:val="center" w:pos="4513"/>
                <w:tab w:val="right" w:pos="9026"/>
              </w:tabs>
              <w:spacing w:after="0" w:line="240" w:lineRule="auto"/>
              <w:jc w:val="both"/>
              <w:rPr>
                <w:rFonts w:cs="B Yagut"/>
                <w:bCs/>
                <w:sz w:val="20"/>
                <w:szCs w:val="20"/>
                <w:rtl/>
              </w:rPr>
            </w:pPr>
            <w:r w:rsidRPr="00E26BD2">
              <w:rPr>
                <w:rFonts w:cs="B Yagut" w:hint="cs"/>
                <w:bCs/>
                <w:sz w:val="20"/>
                <w:szCs w:val="20"/>
                <w:rtl/>
              </w:rPr>
              <w:t>توضيحات</w:t>
            </w:r>
          </w:p>
        </w:tc>
        <w:tc>
          <w:tcPr>
            <w:tcW w:w="4168" w:type="pct"/>
            <w:gridSpan w:val="3"/>
            <w:tcBorders>
              <w:top w:val="single" w:sz="4" w:space="0" w:color="auto"/>
              <w:left w:val="single" w:sz="4" w:space="0" w:color="auto"/>
              <w:bottom w:val="single" w:sz="4" w:space="0" w:color="auto"/>
              <w:right w:val="single" w:sz="4" w:space="0" w:color="auto"/>
            </w:tcBorders>
          </w:tcPr>
          <w:p w:rsidR="00CA7AAE" w:rsidRPr="00E26BD2" w:rsidRDefault="00CA7AAE" w:rsidP="0071315A">
            <w:pPr>
              <w:pStyle w:val="ListParagraph"/>
              <w:spacing w:after="0" w:line="240" w:lineRule="auto"/>
              <w:ind w:left="360" w:hanging="288"/>
              <w:jc w:val="both"/>
              <w:rPr>
                <w:rFonts w:cs="B Yagut"/>
                <w:sz w:val="20"/>
                <w:szCs w:val="20"/>
                <w:rtl/>
              </w:rPr>
            </w:pPr>
          </w:p>
        </w:tc>
      </w:tr>
    </w:tbl>
    <w:p w:rsidR="009B73BF" w:rsidRPr="00E26BD2" w:rsidRDefault="009B73BF" w:rsidP="0071315A">
      <w:pPr>
        <w:spacing w:after="0" w:line="240" w:lineRule="auto"/>
        <w:jc w:val="both"/>
        <w:rPr>
          <w:rFonts w:cs="B Yagut"/>
          <w:sz w:val="20"/>
          <w:szCs w:val="20"/>
          <w:rtl/>
        </w:rPr>
      </w:pPr>
    </w:p>
    <w:p w:rsidR="00CA7AAE" w:rsidRPr="00E26BD2" w:rsidRDefault="00CA7AAE" w:rsidP="0071315A">
      <w:pPr>
        <w:spacing w:after="0" w:line="240" w:lineRule="auto"/>
        <w:jc w:val="both"/>
        <w:rPr>
          <w:rFonts w:cs="B Yagut"/>
          <w:sz w:val="20"/>
          <w:szCs w:val="20"/>
          <w:rtl/>
        </w:rPr>
      </w:pPr>
    </w:p>
    <w:p w:rsidR="00964AAA" w:rsidRPr="00E26BD2" w:rsidRDefault="00964AAA" w:rsidP="0071315A">
      <w:pPr>
        <w:spacing w:after="0" w:line="240" w:lineRule="auto"/>
        <w:jc w:val="both"/>
        <w:rPr>
          <w:rFonts w:cs="B Yagut"/>
          <w:sz w:val="20"/>
          <w:szCs w:val="20"/>
          <w:rtl/>
        </w:rPr>
      </w:pPr>
    </w:p>
    <w:p w:rsidR="00CA7AAE" w:rsidRPr="00E26BD2" w:rsidRDefault="00EF56FA" w:rsidP="0071315A">
      <w:pPr>
        <w:spacing w:after="0" w:line="240" w:lineRule="auto"/>
        <w:jc w:val="both"/>
        <w:rPr>
          <w:rFonts w:cs="B Yagut"/>
          <w:sz w:val="20"/>
          <w:szCs w:val="20"/>
          <w:rtl/>
        </w:rPr>
      </w:pPr>
      <w:r w:rsidRPr="00E26BD2">
        <w:rPr>
          <w:rFonts w:cs="B Yagut"/>
          <w:sz w:val="20"/>
          <w:szCs w:val="20"/>
          <w:rtl/>
        </w:rPr>
        <w:br w:type="page"/>
      </w:r>
    </w:p>
    <w:tbl>
      <w:tblPr>
        <w:bidiVisual/>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38"/>
        <w:gridCol w:w="2970"/>
        <w:gridCol w:w="2540"/>
        <w:gridCol w:w="2698"/>
      </w:tblGrid>
      <w:tr w:rsidR="00CA7AAE" w:rsidRPr="00E26BD2" w:rsidTr="009E4868">
        <w:trPr>
          <w:jc w:val="center"/>
        </w:trPr>
        <w:tc>
          <w:tcPr>
            <w:tcW w:w="832" w:type="pct"/>
            <w:tcBorders>
              <w:top w:val="single" w:sz="4" w:space="0" w:color="auto"/>
              <w:left w:val="single" w:sz="4" w:space="0" w:color="auto"/>
              <w:bottom w:val="single" w:sz="4" w:space="0" w:color="auto"/>
              <w:right w:val="single" w:sz="4" w:space="0" w:color="auto"/>
            </w:tcBorders>
          </w:tcPr>
          <w:p w:rsidR="00CA7AAE" w:rsidRPr="00E26BD2" w:rsidRDefault="00DF6B99" w:rsidP="0071315A">
            <w:pPr>
              <w:tabs>
                <w:tab w:val="center" w:pos="4513"/>
                <w:tab w:val="right" w:pos="9026"/>
              </w:tabs>
              <w:spacing w:after="0" w:line="240" w:lineRule="auto"/>
              <w:jc w:val="both"/>
              <w:rPr>
                <w:rFonts w:cs="B Yagut"/>
                <w:bCs/>
                <w:sz w:val="20"/>
                <w:szCs w:val="20"/>
                <w:rtl/>
              </w:rPr>
            </w:pPr>
            <w:r w:rsidRPr="00E26BD2">
              <w:rPr>
                <w:rFonts w:cs="B Yagut" w:hint="cs"/>
                <w:bCs/>
                <w:sz w:val="20"/>
                <w:szCs w:val="20"/>
                <w:rtl/>
              </w:rPr>
              <w:lastRenderedPageBreak/>
              <w:t>کد درس</w:t>
            </w:r>
          </w:p>
        </w:tc>
        <w:tc>
          <w:tcPr>
            <w:tcW w:w="4168" w:type="pct"/>
            <w:gridSpan w:val="3"/>
            <w:tcBorders>
              <w:top w:val="single" w:sz="4" w:space="0" w:color="auto"/>
              <w:left w:val="single" w:sz="4" w:space="0" w:color="auto"/>
              <w:bottom w:val="single" w:sz="4" w:space="0" w:color="auto"/>
              <w:right w:val="single" w:sz="4" w:space="0" w:color="auto"/>
            </w:tcBorders>
          </w:tcPr>
          <w:p w:rsidR="00CA7AAE" w:rsidRPr="00E26BD2" w:rsidRDefault="00DF6B99" w:rsidP="0071315A">
            <w:pPr>
              <w:tabs>
                <w:tab w:val="center" w:pos="4513"/>
                <w:tab w:val="right" w:pos="9026"/>
              </w:tabs>
              <w:spacing w:after="0" w:line="240" w:lineRule="auto"/>
              <w:jc w:val="both"/>
              <w:rPr>
                <w:rFonts w:cs="B Yagut"/>
                <w:b/>
                <w:sz w:val="20"/>
                <w:szCs w:val="20"/>
                <w:rtl/>
              </w:rPr>
            </w:pPr>
            <w:r w:rsidRPr="00E26BD2">
              <w:rPr>
                <w:rFonts w:cs="B Yagut" w:hint="cs"/>
                <w:b/>
                <w:sz w:val="20"/>
                <w:szCs w:val="20"/>
                <w:rtl/>
              </w:rPr>
              <w:t>136</w:t>
            </w:r>
          </w:p>
        </w:tc>
      </w:tr>
      <w:tr w:rsidR="00DF6B99" w:rsidRPr="00E26BD2" w:rsidTr="009E4868">
        <w:trPr>
          <w:jc w:val="center"/>
        </w:trPr>
        <w:tc>
          <w:tcPr>
            <w:tcW w:w="832" w:type="pct"/>
            <w:tcBorders>
              <w:top w:val="single" w:sz="4" w:space="0" w:color="auto"/>
              <w:left w:val="single" w:sz="4" w:space="0" w:color="auto"/>
              <w:bottom w:val="single" w:sz="4" w:space="0" w:color="auto"/>
              <w:right w:val="single" w:sz="4" w:space="0" w:color="auto"/>
            </w:tcBorders>
          </w:tcPr>
          <w:p w:rsidR="00DF6B99" w:rsidRPr="00E26BD2" w:rsidRDefault="00DF6B99" w:rsidP="0071315A">
            <w:pPr>
              <w:tabs>
                <w:tab w:val="center" w:pos="4513"/>
                <w:tab w:val="right" w:pos="9026"/>
              </w:tabs>
              <w:spacing w:after="0" w:line="240" w:lineRule="auto"/>
              <w:jc w:val="both"/>
              <w:rPr>
                <w:rFonts w:cs="B Yagut"/>
                <w:bCs/>
                <w:sz w:val="20"/>
                <w:szCs w:val="20"/>
                <w:rtl/>
              </w:rPr>
            </w:pPr>
            <w:r w:rsidRPr="00E26BD2">
              <w:rPr>
                <w:rFonts w:cs="B Yagut" w:hint="cs"/>
                <w:bCs/>
                <w:sz w:val="20"/>
                <w:szCs w:val="20"/>
                <w:rtl/>
              </w:rPr>
              <w:t>نام درس</w:t>
            </w:r>
          </w:p>
        </w:tc>
        <w:tc>
          <w:tcPr>
            <w:tcW w:w="4168" w:type="pct"/>
            <w:gridSpan w:val="3"/>
            <w:tcBorders>
              <w:top w:val="single" w:sz="4" w:space="0" w:color="auto"/>
              <w:left w:val="single" w:sz="4" w:space="0" w:color="auto"/>
              <w:bottom w:val="single" w:sz="4" w:space="0" w:color="auto"/>
              <w:right w:val="single" w:sz="4" w:space="0" w:color="auto"/>
            </w:tcBorders>
          </w:tcPr>
          <w:p w:rsidR="00DF6B99" w:rsidRPr="00E26BD2" w:rsidRDefault="00DF6B99" w:rsidP="0071315A">
            <w:pPr>
              <w:tabs>
                <w:tab w:val="center" w:pos="4513"/>
                <w:tab w:val="right" w:pos="9026"/>
              </w:tabs>
              <w:spacing w:after="0" w:line="240" w:lineRule="auto"/>
              <w:jc w:val="both"/>
              <w:rPr>
                <w:rFonts w:cs="B Yagut"/>
                <w:b/>
                <w:sz w:val="20"/>
                <w:szCs w:val="20"/>
                <w:rtl/>
              </w:rPr>
            </w:pPr>
            <w:r w:rsidRPr="00E26BD2">
              <w:rPr>
                <w:rFonts w:cs="B Yagut" w:hint="cs"/>
                <w:b/>
                <w:sz w:val="20"/>
                <w:szCs w:val="20"/>
                <w:rtl/>
              </w:rPr>
              <w:t xml:space="preserve">روش تحقیق و پزشکی مبتنی بر شواهد </w:t>
            </w:r>
          </w:p>
        </w:tc>
      </w:tr>
      <w:tr w:rsidR="00CA7AAE" w:rsidRPr="00E26BD2" w:rsidTr="009E4868">
        <w:trPr>
          <w:jc w:val="center"/>
        </w:trPr>
        <w:tc>
          <w:tcPr>
            <w:tcW w:w="832" w:type="pct"/>
            <w:tcBorders>
              <w:top w:val="single" w:sz="4" w:space="0" w:color="auto"/>
              <w:left w:val="single" w:sz="4" w:space="0" w:color="auto"/>
              <w:bottom w:val="single" w:sz="4" w:space="0" w:color="auto"/>
              <w:right w:val="single" w:sz="4" w:space="0" w:color="auto"/>
            </w:tcBorders>
          </w:tcPr>
          <w:p w:rsidR="00CA7AAE" w:rsidRPr="00E26BD2" w:rsidRDefault="00CA7AAE" w:rsidP="0071315A">
            <w:pPr>
              <w:tabs>
                <w:tab w:val="center" w:pos="4513"/>
                <w:tab w:val="right" w:pos="9026"/>
              </w:tabs>
              <w:spacing w:after="0" w:line="240" w:lineRule="auto"/>
              <w:jc w:val="both"/>
              <w:rPr>
                <w:rFonts w:cs="B Yagut"/>
                <w:bCs/>
                <w:sz w:val="20"/>
                <w:szCs w:val="20"/>
                <w:rtl/>
              </w:rPr>
            </w:pPr>
            <w:r w:rsidRPr="00E26BD2">
              <w:rPr>
                <w:rFonts w:cs="B Yagut" w:hint="cs"/>
                <w:bCs/>
                <w:sz w:val="20"/>
                <w:szCs w:val="20"/>
                <w:rtl/>
              </w:rPr>
              <w:t xml:space="preserve">مرحله </w:t>
            </w:r>
            <w:r w:rsidR="00F84D91" w:rsidRPr="00E26BD2">
              <w:rPr>
                <w:rFonts w:cs="B Yagut" w:hint="cs"/>
                <w:bCs/>
                <w:sz w:val="20"/>
                <w:szCs w:val="20"/>
                <w:rtl/>
              </w:rPr>
              <w:t>آموزش</w:t>
            </w:r>
            <w:r w:rsidRPr="00E26BD2">
              <w:rPr>
                <w:rFonts w:cs="B Yagut" w:hint="cs"/>
                <w:bCs/>
                <w:sz w:val="20"/>
                <w:szCs w:val="20"/>
                <w:rtl/>
              </w:rPr>
              <w:t>ی</w:t>
            </w:r>
          </w:p>
        </w:tc>
        <w:tc>
          <w:tcPr>
            <w:tcW w:w="4168" w:type="pct"/>
            <w:gridSpan w:val="3"/>
            <w:tcBorders>
              <w:top w:val="single" w:sz="4" w:space="0" w:color="auto"/>
              <w:left w:val="single" w:sz="4" w:space="0" w:color="auto"/>
              <w:bottom w:val="single" w:sz="4" w:space="0" w:color="auto"/>
              <w:right w:val="single" w:sz="4" w:space="0" w:color="auto"/>
            </w:tcBorders>
          </w:tcPr>
          <w:p w:rsidR="00CA7AAE" w:rsidRPr="00E26BD2" w:rsidRDefault="00DF6ABF" w:rsidP="0071315A">
            <w:pPr>
              <w:tabs>
                <w:tab w:val="center" w:pos="4513"/>
                <w:tab w:val="right" w:pos="9026"/>
              </w:tabs>
              <w:spacing w:after="0" w:line="240" w:lineRule="auto"/>
              <w:jc w:val="both"/>
              <w:rPr>
                <w:rFonts w:ascii="Times New Roman" w:eastAsia="SimSun" w:hAnsi="Times New Roman" w:cs="B Yagut"/>
                <w:b/>
                <w:sz w:val="20"/>
                <w:szCs w:val="20"/>
                <w:rtl/>
                <w:lang w:eastAsia="zh-CN"/>
              </w:rPr>
            </w:pPr>
            <w:r w:rsidRPr="00E26BD2">
              <w:rPr>
                <w:rFonts w:ascii="Times New Roman" w:eastAsia="SimSun" w:hAnsi="Times New Roman" w:cs="B Yagut" w:hint="cs"/>
                <w:b/>
                <w:sz w:val="20"/>
                <w:szCs w:val="20"/>
                <w:rtl/>
                <w:lang w:eastAsia="zh-CN"/>
              </w:rPr>
              <w:t>مقدمات بالینی/</w:t>
            </w:r>
            <w:r w:rsidR="00F84D91" w:rsidRPr="00E26BD2">
              <w:rPr>
                <w:rFonts w:ascii="Times New Roman" w:eastAsia="SimSun" w:hAnsi="Times New Roman" w:cs="B Yagut" w:hint="cs"/>
                <w:b/>
                <w:sz w:val="20"/>
                <w:szCs w:val="20"/>
                <w:rtl/>
                <w:lang w:eastAsia="zh-CN"/>
              </w:rPr>
              <w:t>کارآموزی</w:t>
            </w:r>
            <w:r w:rsidR="00CA7AAE" w:rsidRPr="00E26BD2">
              <w:rPr>
                <w:rFonts w:ascii="Times New Roman" w:eastAsia="SimSun" w:hAnsi="Times New Roman" w:cs="B Yagut" w:hint="cs"/>
                <w:b/>
                <w:sz w:val="20"/>
                <w:szCs w:val="20"/>
                <w:rtl/>
                <w:lang w:eastAsia="zh-CN"/>
              </w:rPr>
              <w:t xml:space="preserve"> </w:t>
            </w:r>
          </w:p>
        </w:tc>
      </w:tr>
      <w:tr w:rsidR="00CA7AAE" w:rsidRPr="00E26BD2" w:rsidTr="009E4868">
        <w:trPr>
          <w:jc w:val="center"/>
        </w:trPr>
        <w:tc>
          <w:tcPr>
            <w:tcW w:w="832" w:type="pct"/>
            <w:tcBorders>
              <w:top w:val="single" w:sz="4" w:space="0" w:color="auto"/>
              <w:left w:val="single" w:sz="4" w:space="0" w:color="auto"/>
              <w:bottom w:val="single" w:sz="4" w:space="0" w:color="auto"/>
              <w:right w:val="single" w:sz="4" w:space="0" w:color="auto"/>
            </w:tcBorders>
          </w:tcPr>
          <w:p w:rsidR="00CA7AAE" w:rsidRPr="00E26BD2" w:rsidRDefault="00CA7AAE" w:rsidP="0071315A">
            <w:pPr>
              <w:tabs>
                <w:tab w:val="center" w:pos="4513"/>
                <w:tab w:val="right" w:pos="9026"/>
              </w:tabs>
              <w:spacing w:after="0" w:line="240" w:lineRule="auto"/>
              <w:jc w:val="both"/>
              <w:rPr>
                <w:rFonts w:cs="B Yagut"/>
                <w:bCs/>
                <w:sz w:val="20"/>
                <w:szCs w:val="20"/>
                <w:rtl/>
              </w:rPr>
            </w:pPr>
            <w:r w:rsidRPr="00E26BD2">
              <w:rPr>
                <w:rFonts w:cs="B Yagut" w:hint="cs"/>
                <w:bCs/>
                <w:sz w:val="20"/>
                <w:szCs w:val="20"/>
                <w:rtl/>
              </w:rPr>
              <w:t>دروس پيش نياز</w:t>
            </w:r>
          </w:p>
        </w:tc>
        <w:tc>
          <w:tcPr>
            <w:tcW w:w="4168" w:type="pct"/>
            <w:gridSpan w:val="3"/>
            <w:tcBorders>
              <w:top w:val="single" w:sz="4" w:space="0" w:color="auto"/>
              <w:left w:val="single" w:sz="4" w:space="0" w:color="auto"/>
              <w:bottom w:val="single" w:sz="4" w:space="0" w:color="auto"/>
              <w:right w:val="single" w:sz="4" w:space="0" w:color="auto"/>
            </w:tcBorders>
          </w:tcPr>
          <w:p w:rsidR="00CA7AAE" w:rsidRPr="00E26BD2" w:rsidRDefault="00DF6ABF" w:rsidP="0071315A">
            <w:pPr>
              <w:pStyle w:val="ListParagraph"/>
              <w:spacing w:after="0" w:line="240" w:lineRule="auto"/>
              <w:ind w:left="0"/>
              <w:jc w:val="both"/>
              <w:rPr>
                <w:rFonts w:cs="B Yagut"/>
                <w:sz w:val="20"/>
                <w:szCs w:val="20"/>
                <w:rtl/>
              </w:rPr>
            </w:pPr>
            <w:r w:rsidRPr="00E26BD2">
              <w:rPr>
                <w:rFonts w:cs="B Yagut" w:hint="cs"/>
                <w:b/>
                <w:sz w:val="20"/>
                <w:szCs w:val="20"/>
                <w:rtl/>
              </w:rPr>
              <w:t xml:space="preserve">1- </w:t>
            </w:r>
            <w:r w:rsidR="00CA7AAE" w:rsidRPr="00E26BD2">
              <w:rPr>
                <w:rFonts w:cs="B Yagut" w:hint="cs"/>
                <w:b/>
                <w:sz w:val="20"/>
                <w:szCs w:val="20"/>
                <w:rtl/>
              </w:rPr>
              <w:t>اصول اپیدمیولوژی</w:t>
            </w:r>
            <w:r w:rsidR="00BA7E2C" w:rsidRPr="00E26BD2">
              <w:rPr>
                <w:rFonts w:cs="B Yagut" w:hint="cs"/>
                <w:b/>
                <w:sz w:val="20"/>
                <w:szCs w:val="20"/>
                <w:rtl/>
              </w:rPr>
              <w:t xml:space="preserve"> </w:t>
            </w:r>
            <w:r w:rsidRPr="00E26BD2">
              <w:rPr>
                <w:rFonts w:cs="B Yagut" w:hint="cs"/>
                <w:sz w:val="20"/>
                <w:szCs w:val="20"/>
                <w:rtl/>
              </w:rPr>
              <w:t xml:space="preserve">2- </w:t>
            </w:r>
            <w:r w:rsidR="00CA7AAE" w:rsidRPr="00E26BD2">
              <w:rPr>
                <w:rFonts w:cs="B Yagut" w:hint="cs"/>
                <w:sz w:val="20"/>
                <w:szCs w:val="20"/>
                <w:rtl/>
              </w:rPr>
              <w:t>آمار پزشکی</w:t>
            </w:r>
          </w:p>
        </w:tc>
      </w:tr>
      <w:tr w:rsidR="00DF6ABF" w:rsidRPr="00E26BD2" w:rsidTr="009E4868">
        <w:trPr>
          <w:jc w:val="center"/>
        </w:trPr>
        <w:tc>
          <w:tcPr>
            <w:tcW w:w="832" w:type="pct"/>
            <w:tcBorders>
              <w:top w:val="single" w:sz="4" w:space="0" w:color="auto"/>
              <w:left w:val="single" w:sz="4" w:space="0" w:color="auto"/>
              <w:bottom w:val="single" w:sz="4" w:space="0" w:color="auto"/>
              <w:right w:val="single" w:sz="4" w:space="0" w:color="auto"/>
            </w:tcBorders>
          </w:tcPr>
          <w:p w:rsidR="00DF6ABF" w:rsidRPr="00E26BD2" w:rsidRDefault="00DF6ABF" w:rsidP="0071315A">
            <w:pPr>
              <w:tabs>
                <w:tab w:val="center" w:pos="4513"/>
                <w:tab w:val="right" w:pos="9026"/>
              </w:tabs>
              <w:spacing w:after="0" w:line="240" w:lineRule="auto"/>
              <w:jc w:val="both"/>
              <w:rPr>
                <w:rFonts w:cs="B Yagut"/>
                <w:bCs/>
                <w:sz w:val="20"/>
                <w:szCs w:val="20"/>
                <w:rtl/>
              </w:rPr>
            </w:pPr>
            <w:r w:rsidRPr="00E26BD2">
              <w:rPr>
                <w:rFonts w:cs="B Yagut" w:hint="cs"/>
                <w:bCs/>
                <w:sz w:val="20"/>
                <w:szCs w:val="20"/>
                <w:rtl/>
              </w:rPr>
              <w:t>نوع درس</w:t>
            </w:r>
          </w:p>
        </w:tc>
        <w:tc>
          <w:tcPr>
            <w:tcW w:w="1508" w:type="pct"/>
            <w:tcBorders>
              <w:top w:val="single" w:sz="4" w:space="0" w:color="auto"/>
              <w:left w:val="single" w:sz="4" w:space="0" w:color="auto"/>
              <w:bottom w:val="single" w:sz="4" w:space="0" w:color="auto"/>
              <w:right w:val="single" w:sz="4" w:space="0" w:color="auto"/>
            </w:tcBorders>
          </w:tcPr>
          <w:p w:rsidR="00DF6ABF" w:rsidRPr="00E26BD2" w:rsidRDefault="00DF6ABF"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نظری</w:t>
            </w:r>
          </w:p>
        </w:tc>
        <w:tc>
          <w:tcPr>
            <w:tcW w:w="1290" w:type="pct"/>
            <w:tcBorders>
              <w:top w:val="single" w:sz="4" w:space="0" w:color="auto"/>
              <w:left w:val="single" w:sz="4" w:space="0" w:color="auto"/>
              <w:bottom w:val="single" w:sz="4" w:space="0" w:color="auto"/>
              <w:right w:val="single" w:sz="4" w:space="0" w:color="auto"/>
            </w:tcBorders>
          </w:tcPr>
          <w:p w:rsidR="00DF6ABF" w:rsidRPr="00E26BD2" w:rsidRDefault="00DF6ABF"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 xml:space="preserve">عملی </w:t>
            </w:r>
          </w:p>
        </w:tc>
        <w:tc>
          <w:tcPr>
            <w:tcW w:w="1370" w:type="pct"/>
            <w:tcBorders>
              <w:top w:val="single" w:sz="4" w:space="0" w:color="auto"/>
              <w:left w:val="single" w:sz="4" w:space="0" w:color="auto"/>
              <w:bottom w:val="single" w:sz="4" w:space="0" w:color="auto"/>
              <w:right w:val="single" w:sz="4" w:space="0" w:color="auto"/>
            </w:tcBorders>
          </w:tcPr>
          <w:p w:rsidR="00DF6ABF" w:rsidRPr="00E26BD2" w:rsidRDefault="00DF6ABF"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کل</w:t>
            </w:r>
          </w:p>
        </w:tc>
      </w:tr>
      <w:tr w:rsidR="00DF6ABF" w:rsidRPr="00E26BD2" w:rsidTr="009E4868">
        <w:trPr>
          <w:jc w:val="center"/>
        </w:trPr>
        <w:tc>
          <w:tcPr>
            <w:tcW w:w="832" w:type="pct"/>
            <w:tcBorders>
              <w:top w:val="single" w:sz="4" w:space="0" w:color="auto"/>
              <w:left w:val="single" w:sz="4" w:space="0" w:color="auto"/>
              <w:bottom w:val="single" w:sz="4" w:space="0" w:color="auto"/>
              <w:right w:val="single" w:sz="4" w:space="0" w:color="auto"/>
            </w:tcBorders>
          </w:tcPr>
          <w:p w:rsidR="00DF6ABF" w:rsidRPr="00E26BD2" w:rsidRDefault="00DF6ABF" w:rsidP="0071315A">
            <w:pPr>
              <w:tabs>
                <w:tab w:val="center" w:pos="4513"/>
                <w:tab w:val="right" w:pos="9026"/>
              </w:tabs>
              <w:spacing w:after="0" w:line="240" w:lineRule="auto"/>
              <w:jc w:val="both"/>
              <w:rPr>
                <w:rFonts w:cs="B Yagut"/>
                <w:bCs/>
                <w:sz w:val="20"/>
                <w:szCs w:val="20"/>
                <w:rtl/>
              </w:rPr>
            </w:pPr>
            <w:r w:rsidRPr="00E26BD2">
              <w:rPr>
                <w:rFonts w:cs="B Yagut" w:hint="cs"/>
                <w:bCs/>
                <w:sz w:val="20"/>
                <w:szCs w:val="20"/>
                <w:rtl/>
              </w:rPr>
              <w:t xml:space="preserve"> ساعت </w:t>
            </w:r>
            <w:r w:rsidR="00F84D91" w:rsidRPr="00E26BD2">
              <w:rPr>
                <w:rFonts w:cs="B Yagut" w:hint="cs"/>
                <w:bCs/>
                <w:sz w:val="20"/>
                <w:szCs w:val="20"/>
                <w:rtl/>
              </w:rPr>
              <w:t>آموزش</w:t>
            </w:r>
            <w:r w:rsidRPr="00E26BD2">
              <w:rPr>
                <w:rFonts w:cs="B Yagut" w:hint="cs"/>
                <w:bCs/>
                <w:sz w:val="20"/>
                <w:szCs w:val="20"/>
                <w:rtl/>
              </w:rPr>
              <w:t>ي</w:t>
            </w:r>
          </w:p>
        </w:tc>
        <w:tc>
          <w:tcPr>
            <w:tcW w:w="1508" w:type="pct"/>
            <w:tcBorders>
              <w:top w:val="single" w:sz="4" w:space="0" w:color="auto"/>
              <w:left w:val="single" w:sz="4" w:space="0" w:color="auto"/>
              <w:bottom w:val="single" w:sz="4" w:space="0" w:color="auto"/>
              <w:right w:val="single" w:sz="4" w:space="0" w:color="auto"/>
            </w:tcBorders>
          </w:tcPr>
          <w:p w:rsidR="00DF6ABF" w:rsidRPr="00E26BD2" w:rsidRDefault="009223D5"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7 ساعت</w:t>
            </w:r>
          </w:p>
        </w:tc>
        <w:tc>
          <w:tcPr>
            <w:tcW w:w="1290" w:type="pct"/>
            <w:tcBorders>
              <w:top w:val="single" w:sz="4" w:space="0" w:color="auto"/>
              <w:left w:val="single" w:sz="4" w:space="0" w:color="auto"/>
              <w:bottom w:val="single" w:sz="4" w:space="0" w:color="auto"/>
              <w:right w:val="single" w:sz="4" w:space="0" w:color="auto"/>
            </w:tcBorders>
          </w:tcPr>
          <w:p w:rsidR="00DF6ABF" w:rsidRPr="00E26BD2" w:rsidRDefault="0055209D"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 xml:space="preserve">19 </w:t>
            </w:r>
            <w:r w:rsidR="00DF6ABF" w:rsidRPr="00E26BD2">
              <w:rPr>
                <w:rFonts w:cs="B Yagut" w:hint="cs"/>
                <w:sz w:val="20"/>
                <w:szCs w:val="20"/>
                <w:rtl/>
              </w:rPr>
              <w:t>ساعت (کارگاهی)</w:t>
            </w:r>
          </w:p>
        </w:tc>
        <w:tc>
          <w:tcPr>
            <w:tcW w:w="1370" w:type="pct"/>
            <w:tcBorders>
              <w:top w:val="single" w:sz="4" w:space="0" w:color="auto"/>
              <w:left w:val="single" w:sz="4" w:space="0" w:color="auto"/>
              <w:bottom w:val="single" w:sz="4" w:space="0" w:color="auto"/>
              <w:right w:val="single" w:sz="4" w:space="0" w:color="auto"/>
            </w:tcBorders>
          </w:tcPr>
          <w:p w:rsidR="00DF6ABF" w:rsidRPr="00E26BD2" w:rsidRDefault="0055209D"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 xml:space="preserve">26 </w:t>
            </w:r>
            <w:r w:rsidR="00DF6ABF" w:rsidRPr="00E26BD2">
              <w:rPr>
                <w:rFonts w:cs="B Yagut" w:hint="cs"/>
                <w:sz w:val="20"/>
                <w:szCs w:val="20"/>
                <w:rtl/>
              </w:rPr>
              <w:t>ساعت</w:t>
            </w:r>
          </w:p>
        </w:tc>
      </w:tr>
      <w:tr w:rsidR="00CA7AAE" w:rsidRPr="00E26BD2" w:rsidTr="009E4868">
        <w:trPr>
          <w:jc w:val="center"/>
        </w:trPr>
        <w:tc>
          <w:tcPr>
            <w:tcW w:w="832" w:type="pct"/>
            <w:tcBorders>
              <w:top w:val="single" w:sz="4" w:space="0" w:color="auto"/>
              <w:left w:val="single" w:sz="4" w:space="0" w:color="auto"/>
              <w:bottom w:val="single" w:sz="4" w:space="0" w:color="auto"/>
              <w:right w:val="single" w:sz="4" w:space="0" w:color="auto"/>
            </w:tcBorders>
          </w:tcPr>
          <w:p w:rsidR="00CA7AAE" w:rsidRPr="00E26BD2" w:rsidRDefault="00821E07" w:rsidP="0071315A">
            <w:pPr>
              <w:tabs>
                <w:tab w:val="center" w:pos="4513"/>
                <w:tab w:val="right" w:pos="9026"/>
              </w:tabs>
              <w:spacing w:after="0" w:line="240" w:lineRule="auto"/>
              <w:jc w:val="both"/>
              <w:rPr>
                <w:rFonts w:cs="B Yagut"/>
                <w:bCs/>
                <w:sz w:val="20"/>
                <w:szCs w:val="20"/>
                <w:rtl/>
              </w:rPr>
            </w:pPr>
            <w:r w:rsidRPr="00E26BD2">
              <w:rPr>
                <w:rFonts w:cs="B Yagut" w:hint="cs"/>
                <w:bCs/>
                <w:sz w:val="20"/>
                <w:szCs w:val="20"/>
                <w:rtl/>
              </w:rPr>
              <w:t>هدف های كلی</w:t>
            </w:r>
          </w:p>
          <w:p w:rsidR="00CA7AAE" w:rsidRPr="00E26BD2" w:rsidRDefault="00CA7AAE" w:rsidP="0071315A">
            <w:pPr>
              <w:tabs>
                <w:tab w:val="center" w:pos="4513"/>
                <w:tab w:val="right" w:pos="9026"/>
              </w:tabs>
              <w:spacing w:after="0" w:line="240" w:lineRule="auto"/>
              <w:jc w:val="both"/>
              <w:rPr>
                <w:rFonts w:cs="B Yagut"/>
                <w:bCs/>
                <w:sz w:val="20"/>
                <w:szCs w:val="20"/>
                <w:rtl/>
              </w:rPr>
            </w:pPr>
          </w:p>
        </w:tc>
        <w:tc>
          <w:tcPr>
            <w:tcW w:w="4168" w:type="pct"/>
            <w:gridSpan w:val="3"/>
            <w:tcBorders>
              <w:top w:val="single" w:sz="4" w:space="0" w:color="auto"/>
              <w:left w:val="single" w:sz="4" w:space="0" w:color="auto"/>
              <w:bottom w:val="single" w:sz="4" w:space="0" w:color="auto"/>
              <w:right w:val="single" w:sz="4" w:space="0" w:color="auto"/>
            </w:tcBorders>
          </w:tcPr>
          <w:p w:rsidR="00CA7AAE" w:rsidRPr="00E26BD2" w:rsidRDefault="00CA7AAE"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چهارچوب یک پروپوزال پژوهشی را شرح دهد</w:t>
            </w:r>
            <w:r w:rsidR="00BA7E2C" w:rsidRPr="00E26BD2">
              <w:rPr>
                <w:rFonts w:cs="B Yagut" w:hint="cs"/>
                <w:sz w:val="20"/>
                <w:szCs w:val="20"/>
                <w:rtl/>
              </w:rPr>
              <w:t xml:space="preserve">. </w:t>
            </w:r>
            <w:r w:rsidRPr="00E26BD2">
              <w:rPr>
                <w:rFonts w:cs="B Yagut" w:hint="cs"/>
                <w:sz w:val="20"/>
                <w:szCs w:val="20"/>
                <w:rtl/>
              </w:rPr>
              <w:t>یک پروپوزال پژوهشی با تمام مراحل آن را تهیه نماید</w:t>
            </w:r>
            <w:r w:rsidR="00BA7E2C" w:rsidRPr="00E26BD2">
              <w:rPr>
                <w:rFonts w:cs="B Yagut" w:hint="cs"/>
                <w:sz w:val="20"/>
                <w:szCs w:val="20"/>
                <w:rtl/>
              </w:rPr>
              <w:t xml:space="preserve">. </w:t>
            </w:r>
            <w:r w:rsidRPr="00E26BD2">
              <w:rPr>
                <w:rFonts w:cs="B Yagut" w:hint="cs"/>
                <w:sz w:val="20"/>
                <w:szCs w:val="20"/>
                <w:rtl/>
              </w:rPr>
              <w:t>جستجوی منابع الکترونیکی سلامت را انجام دهد</w:t>
            </w:r>
            <w:r w:rsidR="00BA7E2C" w:rsidRPr="00E26BD2">
              <w:rPr>
                <w:rFonts w:cs="B Yagut" w:hint="cs"/>
                <w:sz w:val="20"/>
                <w:szCs w:val="20"/>
                <w:rtl/>
              </w:rPr>
              <w:t xml:space="preserve">. </w:t>
            </w:r>
            <w:r w:rsidRPr="00E26BD2">
              <w:rPr>
                <w:rFonts w:cs="B Yagut" w:hint="cs"/>
                <w:sz w:val="20"/>
                <w:szCs w:val="20"/>
                <w:rtl/>
              </w:rPr>
              <w:t>چهرچوب و شیوه کلی نگارش یک مقاله علمی را شرح دهد</w:t>
            </w:r>
          </w:p>
          <w:p w:rsidR="00CA7AAE" w:rsidRPr="00E26BD2" w:rsidRDefault="00CA7AAE"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اهمیت و جایگاه پزشکی مبتنی بر شواهد را شرح دهد</w:t>
            </w:r>
            <w:r w:rsidR="00BA7E2C" w:rsidRPr="00E26BD2">
              <w:rPr>
                <w:rFonts w:cs="B Yagut" w:hint="cs"/>
                <w:sz w:val="20"/>
                <w:szCs w:val="20"/>
                <w:rtl/>
              </w:rPr>
              <w:t xml:space="preserve">. </w:t>
            </w:r>
            <w:r w:rsidRPr="00E26BD2">
              <w:rPr>
                <w:rFonts w:cs="B Yagut" w:hint="cs"/>
                <w:sz w:val="20"/>
                <w:szCs w:val="20"/>
                <w:rtl/>
              </w:rPr>
              <w:t xml:space="preserve">بتواند </w:t>
            </w:r>
            <w:r w:rsidR="00101117" w:rsidRPr="00E26BD2">
              <w:rPr>
                <w:rFonts w:cs="B Yagut" w:hint="cs"/>
                <w:sz w:val="20"/>
                <w:szCs w:val="20"/>
                <w:rtl/>
              </w:rPr>
              <w:t xml:space="preserve">پرسش های </w:t>
            </w:r>
            <w:r w:rsidRPr="00E26BD2">
              <w:rPr>
                <w:rFonts w:cs="B Yagut" w:hint="cs"/>
                <w:sz w:val="20"/>
                <w:szCs w:val="20"/>
                <w:rtl/>
              </w:rPr>
              <w:t xml:space="preserve">بالینی و سایر </w:t>
            </w:r>
            <w:r w:rsidR="00101117" w:rsidRPr="00E26BD2">
              <w:rPr>
                <w:rFonts w:cs="B Yagut" w:hint="cs"/>
                <w:sz w:val="20"/>
                <w:szCs w:val="20"/>
                <w:rtl/>
              </w:rPr>
              <w:t xml:space="preserve">پرسش های </w:t>
            </w:r>
            <w:r w:rsidRPr="00E26BD2">
              <w:rPr>
                <w:rFonts w:cs="B Yagut" w:hint="cs"/>
                <w:sz w:val="20"/>
                <w:szCs w:val="20"/>
                <w:rtl/>
              </w:rPr>
              <w:t xml:space="preserve">مرتبط با سلامت را به یک </w:t>
            </w:r>
            <w:r w:rsidR="00956023" w:rsidRPr="00E26BD2">
              <w:rPr>
                <w:rFonts w:cs="B Yagut" w:hint="cs"/>
                <w:sz w:val="20"/>
                <w:szCs w:val="20"/>
                <w:rtl/>
              </w:rPr>
              <w:t>پرسش</w:t>
            </w:r>
            <w:r w:rsidR="00BA7E2C" w:rsidRPr="00E26BD2">
              <w:rPr>
                <w:rFonts w:cs="B Yagut" w:hint="cs"/>
                <w:sz w:val="20"/>
                <w:szCs w:val="20"/>
                <w:rtl/>
              </w:rPr>
              <w:t xml:space="preserve"> </w:t>
            </w:r>
            <w:r w:rsidRPr="00E26BD2">
              <w:rPr>
                <w:rFonts w:cs="B Yagut" w:hint="cs"/>
                <w:sz w:val="20"/>
                <w:szCs w:val="20"/>
                <w:rtl/>
              </w:rPr>
              <w:t>قابل جستجو و فرموله تبدیل کند</w:t>
            </w:r>
            <w:r w:rsidR="00BA7E2C" w:rsidRPr="00E26BD2">
              <w:rPr>
                <w:rFonts w:cs="B Yagut" w:hint="cs"/>
                <w:sz w:val="20"/>
                <w:szCs w:val="20"/>
                <w:rtl/>
              </w:rPr>
              <w:t xml:space="preserve">. </w:t>
            </w:r>
            <w:r w:rsidRPr="00E26BD2">
              <w:rPr>
                <w:rFonts w:cs="B Yagut" w:hint="cs"/>
                <w:sz w:val="20"/>
                <w:szCs w:val="20"/>
                <w:rtl/>
              </w:rPr>
              <w:t xml:space="preserve">جستجوی شواهد را بر اساس </w:t>
            </w:r>
            <w:r w:rsidR="00956023" w:rsidRPr="00E26BD2">
              <w:rPr>
                <w:rFonts w:cs="B Yagut" w:hint="cs"/>
                <w:sz w:val="20"/>
                <w:szCs w:val="20"/>
                <w:rtl/>
              </w:rPr>
              <w:t>پرسش</w:t>
            </w:r>
            <w:r w:rsidR="00BA7E2C" w:rsidRPr="00E26BD2">
              <w:rPr>
                <w:rFonts w:cs="B Yagut" w:hint="cs"/>
                <w:sz w:val="20"/>
                <w:szCs w:val="20"/>
                <w:rtl/>
              </w:rPr>
              <w:t xml:space="preserve"> </w:t>
            </w:r>
            <w:r w:rsidRPr="00E26BD2">
              <w:rPr>
                <w:rFonts w:cs="B Yagut" w:hint="cs"/>
                <w:sz w:val="20"/>
                <w:szCs w:val="20"/>
                <w:rtl/>
              </w:rPr>
              <w:t>فرموله انجام دهد</w:t>
            </w:r>
            <w:r w:rsidR="00BA7E2C" w:rsidRPr="00E26BD2">
              <w:rPr>
                <w:rFonts w:cs="B Yagut" w:hint="cs"/>
                <w:sz w:val="20"/>
                <w:szCs w:val="20"/>
                <w:rtl/>
              </w:rPr>
              <w:t xml:space="preserve">. </w:t>
            </w:r>
            <w:r w:rsidRPr="00E26BD2">
              <w:rPr>
                <w:rFonts w:cs="B Yagut" w:hint="cs"/>
                <w:sz w:val="20"/>
                <w:szCs w:val="20"/>
                <w:rtl/>
              </w:rPr>
              <w:t>بتواند چند مقاله پزشکی را از نظر آماری و روش تحقیق بررسی کرده و نقد نماید</w:t>
            </w:r>
            <w:r w:rsidR="00BA7E2C" w:rsidRPr="00E26BD2">
              <w:rPr>
                <w:rFonts w:cs="B Yagut" w:hint="cs"/>
                <w:sz w:val="20"/>
                <w:szCs w:val="20"/>
                <w:rtl/>
              </w:rPr>
              <w:t xml:space="preserve">. </w:t>
            </w:r>
            <w:r w:rsidRPr="00E26BD2">
              <w:rPr>
                <w:rFonts w:cs="B Yagut" w:hint="cs"/>
                <w:sz w:val="20"/>
                <w:szCs w:val="20"/>
                <w:rtl/>
              </w:rPr>
              <w:t>اصول اخلاق در پژوهش را بداند و بتوان</w:t>
            </w:r>
            <w:r w:rsidR="00DF6ABF" w:rsidRPr="00E26BD2">
              <w:rPr>
                <w:rFonts w:cs="B Yagut" w:hint="cs"/>
                <w:sz w:val="20"/>
                <w:szCs w:val="20"/>
                <w:rtl/>
              </w:rPr>
              <w:t>د انها را در تحقیق به کار بندد</w:t>
            </w:r>
            <w:r w:rsidR="00BA7E2C" w:rsidRPr="00E26BD2">
              <w:rPr>
                <w:rFonts w:cs="B Yagut" w:hint="cs"/>
                <w:sz w:val="20"/>
                <w:szCs w:val="20"/>
                <w:rtl/>
              </w:rPr>
              <w:t xml:space="preserve">. </w:t>
            </w:r>
          </w:p>
        </w:tc>
      </w:tr>
      <w:tr w:rsidR="00CA7AAE" w:rsidRPr="00E26BD2" w:rsidTr="009E4868">
        <w:trPr>
          <w:jc w:val="center"/>
        </w:trPr>
        <w:tc>
          <w:tcPr>
            <w:tcW w:w="832" w:type="pct"/>
            <w:tcBorders>
              <w:top w:val="single" w:sz="4" w:space="0" w:color="auto"/>
              <w:left w:val="single" w:sz="4" w:space="0" w:color="auto"/>
              <w:bottom w:val="single" w:sz="4" w:space="0" w:color="auto"/>
              <w:right w:val="single" w:sz="4" w:space="0" w:color="auto"/>
            </w:tcBorders>
          </w:tcPr>
          <w:p w:rsidR="00CA7AAE" w:rsidRPr="00E26BD2" w:rsidRDefault="00CA7AAE" w:rsidP="0071315A">
            <w:pPr>
              <w:tabs>
                <w:tab w:val="center" w:pos="4513"/>
                <w:tab w:val="right" w:pos="9026"/>
              </w:tabs>
              <w:spacing w:after="0" w:line="240" w:lineRule="auto"/>
              <w:jc w:val="both"/>
              <w:rPr>
                <w:rFonts w:cs="B Yagut"/>
                <w:bCs/>
                <w:sz w:val="20"/>
                <w:szCs w:val="20"/>
                <w:rtl/>
              </w:rPr>
            </w:pPr>
            <w:r w:rsidRPr="00E26BD2">
              <w:rPr>
                <w:rFonts w:cs="B Yagut" w:hint="cs"/>
                <w:bCs/>
                <w:sz w:val="20"/>
                <w:szCs w:val="20"/>
                <w:rtl/>
              </w:rPr>
              <w:t xml:space="preserve">شرح درس </w:t>
            </w:r>
          </w:p>
        </w:tc>
        <w:tc>
          <w:tcPr>
            <w:tcW w:w="4168" w:type="pct"/>
            <w:gridSpan w:val="3"/>
            <w:tcBorders>
              <w:top w:val="single" w:sz="4" w:space="0" w:color="auto"/>
              <w:left w:val="single" w:sz="4" w:space="0" w:color="auto"/>
              <w:bottom w:val="single" w:sz="4" w:space="0" w:color="auto"/>
              <w:right w:val="single" w:sz="4" w:space="0" w:color="auto"/>
            </w:tcBorders>
          </w:tcPr>
          <w:p w:rsidR="00CA7AAE" w:rsidRPr="00E26BD2" w:rsidRDefault="00CA7AAE"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 xml:space="preserve">در </w:t>
            </w:r>
            <w:r w:rsidR="00293241" w:rsidRPr="00E26BD2">
              <w:rPr>
                <w:rFonts w:cs="B Yagut" w:hint="cs"/>
                <w:sz w:val="20"/>
                <w:szCs w:val="20"/>
                <w:rtl/>
              </w:rPr>
              <w:t>این درس</w:t>
            </w:r>
            <w:r w:rsidR="00BA7E2C" w:rsidRPr="00E26BD2">
              <w:rPr>
                <w:rFonts w:cs="B Yagut" w:hint="cs"/>
                <w:sz w:val="20"/>
                <w:szCs w:val="20"/>
                <w:rtl/>
              </w:rPr>
              <w:t xml:space="preserve"> </w:t>
            </w:r>
            <w:r w:rsidRPr="00E26BD2">
              <w:rPr>
                <w:rFonts w:cs="B Yagut" w:hint="cs"/>
                <w:sz w:val="20"/>
                <w:szCs w:val="20"/>
                <w:rtl/>
              </w:rPr>
              <w:t>دانشجو نحوه انجام تحقیق</w:t>
            </w:r>
            <w:r w:rsidR="00DE5F49" w:rsidRPr="00E26BD2">
              <w:rPr>
                <w:rFonts w:cs="B Yagut" w:hint="cs"/>
                <w:sz w:val="20"/>
                <w:szCs w:val="20"/>
                <w:rtl/>
              </w:rPr>
              <w:t xml:space="preserve">، </w:t>
            </w:r>
            <w:r w:rsidRPr="00E26BD2">
              <w:rPr>
                <w:rFonts w:cs="B Yagut" w:hint="cs"/>
                <w:sz w:val="20"/>
                <w:szCs w:val="20"/>
                <w:rtl/>
              </w:rPr>
              <w:t xml:space="preserve">جستجوی مقالات و روشهای پزشکی مبتنی بر شواهد شامل نقد </w:t>
            </w:r>
            <w:r w:rsidR="00DF6ABF" w:rsidRPr="00E26BD2">
              <w:rPr>
                <w:rFonts w:cs="B Yagut" w:hint="cs"/>
                <w:sz w:val="20"/>
                <w:szCs w:val="20"/>
                <w:rtl/>
              </w:rPr>
              <w:t>شواهد</w:t>
            </w:r>
            <w:r w:rsidRPr="00E26BD2">
              <w:rPr>
                <w:rFonts w:cs="B Yagut" w:hint="cs"/>
                <w:sz w:val="20"/>
                <w:szCs w:val="20"/>
                <w:rtl/>
              </w:rPr>
              <w:t xml:space="preserve"> را می آموزد</w:t>
            </w:r>
          </w:p>
        </w:tc>
      </w:tr>
      <w:tr w:rsidR="00CA7AAE" w:rsidRPr="00E26BD2" w:rsidTr="009E4868">
        <w:trPr>
          <w:jc w:val="center"/>
        </w:trPr>
        <w:tc>
          <w:tcPr>
            <w:tcW w:w="832" w:type="pct"/>
            <w:tcBorders>
              <w:top w:val="single" w:sz="4" w:space="0" w:color="auto"/>
              <w:left w:val="single" w:sz="4" w:space="0" w:color="auto"/>
              <w:bottom w:val="single" w:sz="4" w:space="0" w:color="auto"/>
              <w:right w:val="single" w:sz="4" w:space="0" w:color="auto"/>
            </w:tcBorders>
          </w:tcPr>
          <w:p w:rsidR="00CA7AAE" w:rsidRPr="00E26BD2" w:rsidRDefault="00CA7AAE" w:rsidP="0071315A">
            <w:pPr>
              <w:tabs>
                <w:tab w:val="center" w:pos="4513"/>
                <w:tab w:val="right" w:pos="9026"/>
              </w:tabs>
              <w:spacing w:after="0" w:line="240" w:lineRule="auto"/>
              <w:jc w:val="both"/>
              <w:rPr>
                <w:rFonts w:cs="B Yagut"/>
                <w:bCs/>
                <w:sz w:val="20"/>
                <w:szCs w:val="20"/>
                <w:rtl/>
              </w:rPr>
            </w:pPr>
            <w:r w:rsidRPr="00E26BD2">
              <w:rPr>
                <w:rFonts w:cs="B Yagut" w:hint="cs"/>
                <w:bCs/>
                <w:sz w:val="20"/>
                <w:szCs w:val="20"/>
                <w:rtl/>
              </w:rPr>
              <w:t>محتواي ضروري</w:t>
            </w:r>
          </w:p>
        </w:tc>
        <w:tc>
          <w:tcPr>
            <w:tcW w:w="4168" w:type="pct"/>
            <w:gridSpan w:val="3"/>
            <w:tcBorders>
              <w:top w:val="single" w:sz="4" w:space="0" w:color="auto"/>
              <w:left w:val="single" w:sz="4" w:space="0" w:color="auto"/>
              <w:bottom w:val="single" w:sz="4" w:space="0" w:color="auto"/>
              <w:right w:val="single" w:sz="4" w:space="0" w:color="auto"/>
            </w:tcBorders>
          </w:tcPr>
          <w:p w:rsidR="00CA7AAE" w:rsidRPr="00E26BD2" w:rsidRDefault="009223D5" w:rsidP="0071315A">
            <w:pPr>
              <w:tabs>
                <w:tab w:val="center" w:pos="4513"/>
                <w:tab w:val="right" w:pos="9026"/>
              </w:tabs>
              <w:spacing w:after="0" w:line="240" w:lineRule="auto"/>
              <w:jc w:val="both"/>
              <w:rPr>
                <w:rFonts w:ascii="Times New Roman" w:hAnsi="Times New Roman" w:cs="B Yagut"/>
                <w:b/>
                <w:sz w:val="20"/>
                <w:szCs w:val="20"/>
              </w:rPr>
            </w:pPr>
            <w:r w:rsidRPr="00E26BD2">
              <w:rPr>
                <w:rFonts w:ascii="Times New Roman" w:hAnsi="Times New Roman" w:cs="B Yagut" w:hint="cs"/>
                <w:b/>
                <w:sz w:val="20"/>
                <w:szCs w:val="20"/>
                <w:rtl/>
              </w:rPr>
              <w:t xml:space="preserve">1- </w:t>
            </w:r>
            <w:r w:rsidR="00CA7AAE" w:rsidRPr="00E26BD2">
              <w:rPr>
                <w:rFonts w:ascii="Times New Roman" w:hAnsi="Times New Roman" w:cs="B Yagut" w:hint="cs"/>
                <w:b/>
                <w:sz w:val="20"/>
                <w:szCs w:val="20"/>
                <w:rtl/>
              </w:rPr>
              <w:t>انتخاب عنوان و بیان مسئله تحقیق</w:t>
            </w:r>
            <w:r w:rsidR="00DE5F49" w:rsidRPr="00E26BD2">
              <w:rPr>
                <w:rFonts w:ascii="Times New Roman" w:hAnsi="Times New Roman" w:cs="B Yagut" w:hint="cs"/>
                <w:b/>
                <w:sz w:val="20"/>
                <w:szCs w:val="20"/>
                <w:rtl/>
              </w:rPr>
              <w:t xml:space="preserve"> </w:t>
            </w:r>
          </w:p>
          <w:p w:rsidR="00CA7AAE" w:rsidRPr="00E26BD2" w:rsidRDefault="009223D5" w:rsidP="0071315A">
            <w:pPr>
              <w:tabs>
                <w:tab w:val="center" w:pos="4513"/>
                <w:tab w:val="right" w:pos="9026"/>
              </w:tabs>
              <w:spacing w:after="0" w:line="240" w:lineRule="auto"/>
              <w:jc w:val="both"/>
              <w:rPr>
                <w:rFonts w:ascii="Times New Roman" w:hAnsi="Times New Roman" w:cs="B Yagut"/>
                <w:b/>
                <w:sz w:val="20"/>
                <w:szCs w:val="20"/>
                <w:rtl/>
              </w:rPr>
            </w:pPr>
            <w:r w:rsidRPr="00E26BD2">
              <w:rPr>
                <w:rFonts w:ascii="Times New Roman" w:hAnsi="Times New Roman" w:cs="B Yagut" w:hint="cs"/>
                <w:b/>
                <w:sz w:val="20"/>
                <w:szCs w:val="20"/>
                <w:rtl/>
              </w:rPr>
              <w:t xml:space="preserve">2- </w:t>
            </w:r>
            <w:r w:rsidR="00CA7AAE" w:rsidRPr="00E26BD2">
              <w:rPr>
                <w:rFonts w:ascii="Times New Roman" w:hAnsi="Times New Roman" w:cs="B Yagut" w:hint="cs"/>
                <w:b/>
                <w:sz w:val="20"/>
                <w:szCs w:val="20"/>
                <w:rtl/>
              </w:rPr>
              <w:t>جستجوی الکترونیک منابع پزشکی (1)</w:t>
            </w:r>
          </w:p>
          <w:p w:rsidR="00CA7AAE" w:rsidRPr="00E26BD2" w:rsidRDefault="009223D5" w:rsidP="0071315A">
            <w:pPr>
              <w:tabs>
                <w:tab w:val="center" w:pos="4513"/>
                <w:tab w:val="right" w:pos="9026"/>
              </w:tabs>
              <w:spacing w:after="0" w:line="240" w:lineRule="auto"/>
              <w:jc w:val="both"/>
              <w:rPr>
                <w:rFonts w:ascii="Times New Roman" w:hAnsi="Times New Roman" w:cs="B Yagut"/>
                <w:b/>
                <w:sz w:val="20"/>
                <w:szCs w:val="20"/>
                <w:rtl/>
              </w:rPr>
            </w:pPr>
            <w:r w:rsidRPr="00E26BD2">
              <w:rPr>
                <w:rFonts w:ascii="Times New Roman" w:hAnsi="Times New Roman" w:cs="B Yagut" w:hint="cs"/>
                <w:b/>
                <w:sz w:val="20"/>
                <w:szCs w:val="20"/>
                <w:rtl/>
              </w:rPr>
              <w:t xml:space="preserve">3- </w:t>
            </w:r>
            <w:r w:rsidR="00CA7AAE" w:rsidRPr="00E26BD2">
              <w:rPr>
                <w:rFonts w:ascii="Times New Roman" w:hAnsi="Times New Roman" w:cs="B Yagut" w:hint="cs"/>
                <w:b/>
                <w:sz w:val="20"/>
                <w:szCs w:val="20"/>
                <w:rtl/>
              </w:rPr>
              <w:t>اهداف</w:t>
            </w:r>
            <w:r w:rsidR="00DE5F49" w:rsidRPr="00E26BD2">
              <w:rPr>
                <w:rFonts w:ascii="Times New Roman" w:hAnsi="Times New Roman" w:cs="B Yagut" w:hint="cs"/>
                <w:b/>
                <w:sz w:val="20"/>
                <w:szCs w:val="20"/>
                <w:rtl/>
              </w:rPr>
              <w:t xml:space="preserve">، </w:t>
            </w:r>
            <w:r w:rsidR="00956023" w:rsidRPr="00E26BD2">
              <w:rPr>
                <w:rFonts w:ascii="Times New Roman" w:hAnsi="Times New Roman" w:cs="B Yagut" w:hint="cs"/>
                <w:b/>
                <w:sz w:val="20"/>
                <w:szCs w:val="20"/>
                <w:rtl/>
              </w:rPr>
              <w:t xml:space="preserve">پرسش </w:t>
            </w:r>
            <w:r w:rsidR="00CA7AAE" w:rsidRPr="00E26BD2">
              <w:rPr>
                <w:rFonts w:ascii="Times New Roman" w:hAnsi="Times New Roman" w:cs="B Yagut" w:hint="cs"/>
                <w:b/>
                <w:sz w:val="20"/>
                <w:szCs w:val="20"/>
                <w:rtl/>
              </w:rPr>
              <w:t>ات</w:t>
            </w:r>
            <w:r w:rsidR="00DE5F49" w:rsidRPr="00E26BD2">
              <w:rPr>
                <w:rFonts w:ascii="Times New Roman" w:hAnsi="Times New Roman" w:cs="B Yagut" w:hint="cs"/>
                <w:b/>
                <w:sz w:val="20"/>
                <w:szCs w:val="20"/>
                <w:rtl/>
              </w:rPr>
              <w:t xml:space="preserve">، </w:t>
            </w:r>
            <w:r w:rsidR="00CA7AAE" w:rsidRPr="00E26BD2">
              <w:rPr>
                <w:rFonts w:ascii="Times New Roman" w:hAnsi="Times New Roman" w:cs="B Yagut" w:hint="cs"/>
                <w:b/>
                <w:sz w:val="20"/>
                <w:szCs w:val="20"/>
                <w:rtl/>
              </w:rPr>
              <w:t>فرضیه</w:t>
            </w:r>
            <w:r w:rsidR="00DE5F49" w:rsidRPr="00E26BD2">
              <w:rPr>
                <w:rFonts w:ascii="Times New Roman" w:hAnsi="Times New Roman" w:cs="B Yagut" w:hint="cs"/>
                <w:b/>
                <w:sz w:val="20"/>
                <w:szCs w:val="20"/>
                <w:rtl/>
              </w:rPr>
              <w:t xml:space="preserve"> </w:t>
            </w:r>
            <w:r w:rsidR="00CA7AAE" w:rsidRPr="00E26BD2">
              <w:rPr>
                <w:rFonts w:ascii="Times New Roman" w:hAnsi="Times New Roman" w:cs="B Yagut" w:hint="cs"/>
                <w:b/>
                <w:sz w:val="20"/>
                <w:szCs w:val="20"/>
                <w:rtl/>
              </w:rPr>
              <w:t>و انواع متغیر ها</w:t>
            </w:r>
          </w:p>
          <w:p w:rsidR="00CA7AAE" w:rsidRPr="00E26BD2" w:rsidRDefault="009223D5" w:rsidP="0071315A">
            <w:pPr>
              <w:tabs>
                <w:tab w:val="center" w:pos="4513"/>
                <w:tab w:val="right" w:pos="9026"/>
              </w:tabs>
              <w:spacing w:after="0" w:line="240" w:lineRule="auto"/>
              <w:jc w:val="both"/>
              <w:rPr>
                <w:rFonts w:ascii="Times New Roman" w:hAnsi="Times New Roman" w:cs="B Yagut"/>
                <w:b/>
                <w:sz w:val="20"/>
                <w:szCs w:val="20"/>
                <w:rtl/>
              </w:rPr>
            </w:pPr>
            <w:r w:rsidRPr="00E26BD2">
              <w:rPr>
                <w:rFonts w:ascii="Times New Roman" w:hAnsi="Times New Roman" w:cs="B Yagut" w:hint="cs"/>
                <w:b/>
                <w:sz w:val="20"/>
                <w:szCs w:val="20"/>
                <w:rtl/>
              </w:rPr>
              <w:t xml:space="preserve">4- </w:t>
            </w:r>
            <w:r w:rsidR="00CA7AAE" w:rsidRPr="00E26BD2">
              <w:rPr>
                <w:rFonts w:ascii="Times New Roman" w:hAnsi="Times New Roman" w:cs="B Yagut" w:hint="cs"/>
                <w:b/>
                <w:sz w:val="20"/>
                <w:szCs w:val="20"/>
                <w:rtl/>
              </w:rPr>
              <w:t>جمعیت</w:t>
            </w:r>
            <w:r w:rsidR="00DE5F49" w:rsidRPr="00E26BD2">
              <w:rPr>
                <w:rFonts w:ascii="Times New Roman" w:hAnsi="Times New Roman" w:cs="B Yagut" w:hint="cs"/>
                <w:b/>
                <w:sz w:val="20"/>
                <w:szCs w:val="20"/>
                <w:rtl/>
              </w:rPr>
              <w:t xml:space="preserve">، </w:t>
            </w:r>
            <w:r w:rsidR="00CA7AAE" w:rsidRPr="00E26BD2">
              <w:rPr>
                <w:rFonts w:ascii="Times New Roman" w:hAnsi="Times New Roman" w:cs="B Yagut" w:hint="cs"/>
                <w:b/>
                <w:sz w:val="20"/>
                <w:szCs w:val="20"/>
                <w:rtl/>
              </w:rPr>
              <w:t>نمونه و روش های نمونه گیری</w:t>
            </w:r>
          </w:p>
          <w:p w:rsidR="00CA7AAE" w:rsidRPr="00E26BD2" w:rsidRDefault="009223D5" w:rsidP="0071315A">
            <w:pPr>
              <w:tabs>
                <w:tab w:val="center" w:pos="4513"/>
                <w:tab w:val="right" w:pos="9026"/>
              </w:tabs>
              <w:spacing w:after="0" w:line="240" w:lineRule="auto"/>
              <w:jc w:val="both"/>
              <w:rPr>
                <w:rFonts w:ascii="Times New Roman" w:hAnsi="Times New Roman" w:cs="B Yagut"/>
                <w:b/>
                <w:sz w:val="20"/>
                <w:szCs w:val="20"/>
                <w:rtl/>
              </w:rPr>
            </w:pPr>
            <w:r w:rsidRPr="00E26BD2">
              <w:rPr>
                <w:rFonts w:ascii="Times New Roman" w:hAnsi="Times New Roman" w:cs="B Yagut" w:hint="cs"/>
                <w:b/>
                <w:sz w:val="20"/>
                <w:szCs w:val="20"/>
                <w:rtl/>
              </w:rPr>
              <w:t xml:space="preserve">5- </w:t>
            </w:r>
            <w:r w:rsidR="00CA7AAE" w:rsidRPr="00E26BD2">
              <w:rPr>
                <w:rFonts w:ascii="Times New Roman" w:hAnsi="Times New Roman" w:cs="B Yagut" w:hint="cs"/>
                <w:b/>
                <w:sz w:val="20"/>
                <w:szCs w:val="20"/>
                <w:rtl/>
              </w:rPr>
              <w:t>روش های مطالعه کیفی</w:t>
            </w:r>
          </w:p>
          <w:p w:rsidR="00CA7AAE" w:rsidRPr="00E26BD2" w:rsidRDefault="009223D5" w:rsidP="0071315A">
            <w:pPr>
              <w:tabs>
                <w:tab w:val="center" w:pos="4513"/>
                <w:tab w:val="right" w:pos="9026"/>
              </w:tabs>
              <w:spacing w:after="0" w:line="240" w:lineRule="auto"/>
              <w:jc w:val="both"/>
              <w:rPr>
                <w:rFonts w:ascii="Times New Roman" w:hAnsi="Times New Roman" w:cs="B Yagut"/>
                <w:b/>
                <w:sz w:val="20"/>
                <w:szCs w:val="20"/>
                <w:rtl/>
              </w:rPr>
            </w:pPr>
            <w:r w:rsidRPr="00E26BD2">
              <w:rPr>
                <w:rFonts w:ascii="Times New Roman" w:hAnsi="Times New Roman" w:cs="B Yagut" w:hint="cs"/>
                <w:b/>
                <w:sz w:val="20"/>
                <w:szCs w:val="20"/>
                <w:rtl/>
              </w:rPr>
              <w:t xml:space="preserve">6- </w:t>
            </w:r>
            <w:r w:rsidR="00CA7AAE" w:rsidRPr="00E26BD2">
              <w:rPr>
                <w:rFonts w:ascii="Times New Roman" w:hAnsi="Times New Roman" w:cs="B Yagut" w:hint="cs"/>
                <w:b/>
                <w:sz w:val="20"/>
                <w:szCs w:val="20"/>
                <w:rtl/>
              </w:rPr>
              <w:t>انتخاب نوع مطالعه</w:t>
            </w:r>
          </w:p>
          <w:p w:rsidR="00CA7AAE" w:rsidRPr="00E26BD2" w:rsidRDefault="009223D5" w:rsidP="0071315A">
            <w:pPr>
              <w:tabs>
                <w:tab w:val="center" w:pos="4513"/>
                <w:tab w:val="right" w:pos="9026"/>
              </w:tabs>
              <w:spacing w:after="0" w:line="240" w:lineRule="auto"/>
              <w:jc w:val="both"/>
              <w:rPr>
                <w:rFonts w:ascii="Times New Roman" w:hAnsi="Times New Roman" w:cs="B Yagut"/>
                <w:b/>
                <w:sz w:val="20"/>
                <w:szCs w:val="20"/>
                <w:rtl/>
              </w:rPr>
            </w:pPr>
            <w:r w:rsidRPr="00E26BD2">
              <w:rPr>
                <w:rFonts w:ascii="Times New Roman" w:hAnsi="Times New Roman" w:cs="B Yagut" w:hint="cs"/>
                <w:b/>
                <w:sz w:val="20"/>
                <w:szCs w:val="20"/>
                <w:rtl/>
              </w:rPr>
              <w:t xml:space="preserve">7- </w:t>
            </w:r>
            <w:r w:rsidR="00CA7AAE" w:rsidRPr="00E26BD2">
              <w:rPr>
                <w:rFonts w:ascii="Times New Roman" w:hAnsi="Times New Roman" w:cs="B Yagut" w:hint="cs"/>
                <w:b/>
                <w:sz w:val="20"/>
                <w:szCs w:val="20"/>
                <w:rtl/>
              </w:rPr>
              <w:t>روش جمع آوری و ارائه داده ها</w:t>
            </w:r>
          </w:p>
          <w:p w:rsidR="00CA7AAE" w:rsidRPr="00E26BD2" w:rsidRDefault="009223D5" w:rsidP="0071315A">
            <w:pPr>
              <w:tabs>
                <w:tab w:val="left" w:pos="5805"/>
              </w:tabs>
              <w:spacing w:after="0" w:line="240" w:lineRule="auto"/>
              <w:jc w:val="both"/>
              <w:rPr>
                <w:rFonts w:cs="B Yagut"/>
                <w:sz w:val="20"/>
                <w:szCs w:val="20"/>
                <w:rtl/>
              </w:rPr>
            </w:pPr>
            <w:r w:rsidRPr="00E26BD2">
              <w:rPr>
                <w:rFonts w:ascii="Times New Roman" w:hAnsi="Times New Roman" w:cs="B Yagut" w:hint="cs"/>
                <w:b/>
                <w:sz w:val="20"/>
                <w:szCs w:val="20"/>
                <w:rtl/>
              </w:rPr>
              <w:t xml:space="preserve">8- </w:t>
            </w:r>
            <w:r w:rsidR="00CA7AAE" w:rsidRPr="00E26BD2">
              <w:rPr>
                <w:rFonts w:ascii="Times New Roman" w:hAnsi="Times New Roman" w:cs="B Yagut" w:hint="cs"/>
                <w:b/>
                <w:sz w:val="20"/>
                <w:szCs w:val="20"/>
                <w:rtl/>
              </w:rPr>
              <w:t>اخلاق در پژوهش</w:t>
            </w:r>
          </w:p>
          <w:p w:rsidR="00CA7AAE" w:rsidRPr="00E26BD2" w:rsidRDefault="009223D5" w:rsidP="0071315A">
            <w:pPr>
              <w:tabs>
                <w:tab w:val="center" w:pos="4513"/>
                <w:tab w:val="right" w:pos="9026"/>
              </w:tabs>
              <w:spacing w:after="0" w:line="240" w:lineRule="auto"/>
              <w:jc w:val="both"/>
              <w:rPr>
                <w:rFonts w:ascii="Times New Roman" w:hAnsi="Times New Roman" w:cs="B Yagut"/>
                <w:b/>
                <w:sz w:val="20"/>
                <w:szCs w:val="20"/>
              </w:rPr>
            </w:pPr>
            <w:r w:rsidRPr="00E26BD2">
              <w:rPr>
                <w:rFonts w:ascii="Times New Roman" w:hAnsi="Times New Roman" w:cs="B Yagut" w:hint="cs"/>
                <w:b/>
                <w:sz w:val="20"/>
                <w:szCs w:val="20"/>
                <w:rtl/>
              </w:rPr>
              <w:t xml:space="preserve">9- </w:t>
            </w:r>
            <w:r w:rsidR="00CA7AAE" w:rsidRPr="00E26BD2">
              <w:rPr>
                <w:rFonts w:ascii="Times New Roman" w:hAnsi="Times New Roman" w:cs="B Yagut" w:hint="cs"/>
                <w:b/>
                <w:sz w:val="20"/>
                <w:szCs w:val="20"/>
                <w:rtl/>
              </w:rPr>
              <w:t>مدیریت پژوهش</w:t>
            </w:r>
          </w:p>
          <w:p w:rsidR="00CA7AAE" w:rsidRPr="00E26BD2" w:rsidRDefault="009223D5" w:rsidP="0071315A">
            <w:pPr>
              <w:tabs>
                <w:tab w:val="center" w:pos="4513"/>
                <w:tab w:val="right" w:pos="9026"/>
              </w:tabs>
              <w:spacing w:after="0" w:line="240" w:lineRule="auto"/>
              <w:jc w:val="both"/>
              <w:rPr>
                <w:rFonts w:ascii="Times New Roman" w:hAnsi="Times New Roman" w:cs="B Yagut"/>
                <w:b/>
                <w:sz w:val="20"/>
                <w:szCs w:val="20"/>
              </w:rPr>
            </w:pPr>
            <w:r w:rsidRPr="00E26BD2">
              <w:rPr>
                <w:rFonts w:ascii="Times New Roman" w:hAnsi="Times New Roman" w:cs="B Yagut" w:hint="cs"/>
                <w:b/>
                <w:sz w:val="20"/>
                <w:szCs w:val="20"/>
                <w:rtl/>
              </w:rPr>
              <w:t xml:space="preserve">10- </w:t>
            </w:r>
            <w:r w:rsidR="00CA7AAE" w:rsidRPr="00E26BD2">
              <w:rPr>
                <w:rFonts w:ascii="Times New Roman" w:hAnsi="Times New Roman" w:cs="B Yagut" w:hint="cs"/>
                <w:b/>
                <w:sz w:val="20"/>
                <w:szCs w:val="20"/>
                <w:rtl/>
              </w:rPr>
              <w:t xml:space="preserve">روش علمی نگارش مقاله و انتشار نتایج ( انتخابی) </w:t>
            </w:r>
          </w:p>
          <w:p w:rsidR="00CA7AAE" w:rsidRPr="00E26BD2" w:rsidRDefault="009223D5" w:rsidP="0071315A">
            <w:pPr>
              <w:tabs>
                <w:tab w:val="center" w:pos="4513"/>
                <w:tab w:val="right" w:pos="9026"/>
              </w:tabs>
              <w:spacing w:after="0" w:line="240" w:lineRule="auto"/>
              <w:jc w:val="both"/>
              <w:rPr>
                <w:rFonts w:ascii="Times New Roman" w:hAnsi="Times New Roman" w:cs="B Yagut"/>
                <w:b/>
                <w:sz w:val="20"/>
                <w:szCs w:val="20"/>
                <w:rtl/>
              </w:rPr>
            </w:pPr>
            <w:r w:rsidRPr="00E26BD2">
              <w:rPr>
                <w:rFonts w:ascii="Times New Roman" w:hAnsi="Times New Roman" w:cs="B Yagut" w:hint="cs"/>
                <w:b/>
                <w:sz w:val="20"/>
                <w:szCs w:val="20"/>
                <w:rtl/>
              </w:rPr>
              <w:t xml:space="preserve">11- </w:t>
            </w:r>
            <w:r w:rsidR="00CA7AAE" w:rsidRPr="00E26BD2">
              <w:rPr>
                <w:rFonts w:ascii="Times New Roman" w:hAnsi="Times New Roman" w:cs="B Yagut" w:hint="cs"/>
                <w:b/>
                <w:sz w:val="20"/>
                <w:szCs w:val="20"/>
                <w:rtl/>
              </w:rPr>
              <w:t>اصول پزشکی مبتنی بر شواهد</w:t>
            </w:r>
          </w:p>
          <w:p w:rsidR="00CA7AAE" w:rsidRPr="00E26BD2" w:rsidRDefault="009223D5" w:rsidP="0071315A">
            <w:pPr>
              <w:tabs>
                <w:tab w:val="center" w:pos="4513"/>
                <w:tab w:val="right" w:pos="9026"/>
              </w:tabs>
              <w:spacing w:after="0" w:line="240" w:lineRule="auto"/>
              <w:jc w:val="both"/>
              <w:rPr>
                <w:rFonts w:ascii="Times New Roman" w:hAnsi="Times New Roman" w:cs="B Yagut"/>
                <w:b/>
                <w:sz w:val="20"/>
                <w:szCs w:val="20"/>
                <w:rtl/>
              </w:rPr>
            </w:pPr>
            <w:r w:rsidRPr="00E26BD2">
              <w:rPr>
                <w:rFonts w:ascii="Times New Roman" w:hAnsi="Times New Roman" w:cs="B Yagut" w:hint="cs"/>
                <w:b/>
                <w:sz w:val="20"/>
                <w:szCs w:val="20"/>
                <w:rtl/>
              </w:rPr>
              <w:t xml:space="preserve">12- </w:t>
            </w:r>
            <w:r w:rsidR="00CA7AAE" w:rsidRPr="00E26BD2">
              <w:rPr>
                <w:rFonts w:ascii="Times New Roman" w:hAnsi="Times New Roman" w:cs="B Yagut" w:hint="cs"/>
                <w:b/>
                <w:sz w:val="20"/>
                <w:szCs w:val="20"/>
                <w:rtl/>
              </w:rPr>
              <w:t>نحوه تشکیل یک</w:t>
            </w:r>
            <w:r w:rsidR="00956023" w:rsidRPr="00E26BD2">
              <w:rPr>
                <w:rFonts w:ascii="Times New Roman" w:hAnsi="Times New Roman" w:cs="B Yagut" w:hint="cs"/>
                <w:b/>
                <w:sz w:val="20"/>
                <w:szCs w:val="20"/>
                <w:rtl/>
              </w:rPr>
              <w:t>پرسش</w:t>
            </w:r>
            <w:r w:rsidR="00BA7E2C" w:rsidRPr="00E26BD2">
              <w:rPr>
                <w:rFonts w:ascii="Times New Roman" w:hAnsi="Times New Roman" w:cs="B Yagut" w:hint="cs"/>
                <w:b/>
                <w:sz w:val="20"/>
                <w:szCs w:val="20"/>
                <w:rtl/>
              </w:rPr>
              <w:t xml:space="preserve"> </w:t>
            </w:r>
            <w:r w:rsidR="00CA7AAE" w:rsidRPr="00E26BD2">
              <w:rPr>
                <w:rFonts w:ascii="Times New Roman" w:hAnsi="Times New Roman" w:cs="B Yagut" w:hint="cs"/>
                <w:b/>
                <w:sz w:val="20"/>
                <w:szCs w:val="20"/>
                <w:rtl/>
              </w:rPr>
              <w:t>قابل جستجو</w:t>
            </w:r>
          </w:p>
          <w:p w:rsidR="00CA7AAE" w:rsidRPr="00E26BD2" w:rsidRDefault="009223D5" w:rsidP="0071315A">
            <w:pPr>
              <w:tabs>
                <w:tab w:val="center" w:pos="4513"/>
                <w:tab w:val="right" w:pos="9026"/>
              </w:tabs>
              <w:spacing w:after="0" w:line="240" w:lineRule="auto"/>
              <w:jc w:val="both"/>
              <w:rPr>
                <w:rFonts w:ascii="Times New Roman" w:hAnsi="Times New Roman" w:cs="B Yagut"/>
                <w:b/>
                <w:sz w:val="20"/>
                <w:szCs w:val="20"/>
              </w:rPr>
            </w:pPr>
            <w:r w:rsidRPr="00E26BD2">
              <w:rPr>
                <w:rFonts w:ascii="Times New Roman" w:hAnsi="Times New Roman" w:cs="B Yagut" w:hint="cs"/>
                <w:b/>
                <w:sz w:val="20"/>
                <w:szCs w:val="20"/>
                <w:rtl/>
              </w:rPr>
              <w:t xml:space="preserve">13- </w:t>
            </w:r>
            <w:r w:rsidR="00CA7AAE" w:rsidRPr="00E26BD2">
              <w:rPr>
                <w:rFonts w:ascii="Times New Roman" w:hAnsi="Times New Roman" w:cs="B Yagut" w:hint="cs"/>
                <w:b/>
                <w:sz w:val="20"/>
                <w:szCs w:val="20"/>
                <w:rtl/>
              </w:rPr>
              <w:t>جستجوی الکترونیک منایع پزشکی (2)</w:t>
            </w:r>
          </w:p>
          <w:p w:rsidR="00CA7AAE" w:rsidRPr="00E26BD2" w:rsidRDefault="009223D5" w:rsidP="0071315A">
            <w:pPr>
              <w:tabs>
                <w:tab w:val="center" w:pos="4513"/>
                <w:tab w:val="right" w:pos="9026"/>
              </w:tabs>
              <w:spacing w:after="0" w:line="240" w:lineRule="auto"/>
              <w:jc w:val="both"/>
              <w:rPr>
                <w:rFonts w:cs="B Yagut"/>
                <w:sz w:val="20"/>
                <w:szCs w:val="20"/>
                <w:rtl/>
              </w:rPr>
            </w:pPr>
            <w:r w:rsidRPr="00E26BD2">
              <w:rPr>
                <w:rFonts w:ascii="Times New Roman" w:hAnsi="Times New Roman" w:cs="B Yagut" w:hint="cs"/>
                <w:b/>
                <w:sz w:val="20"/>
                <w:szCs w:val="20"/>
                <w:rtl/>
              </w:rPr>
              <w:t xml:space="preserve">14- </w:t>
            </w:r>
            <w:r w:rsidR="00CA7AAE" w:rsidRPr="00E26BD2">
              <w:rPr>
                <w:rFonts w:ascii="Times New Roman" w:hAnsi="Times New Roman" w:cs="B Yagut" w:hint="cs"/>
                <w:b/>
                <w:sz w:val="20"/>
                <w:szCs w:val="20"/>
                <w:rtl/>
              </w:rPr>
              <w:t xml:space="preserve">اصول کاربردی نقد مقالات و کاربرد آنها در پزشکی </w:t>
            </w:r>
            <w:r w:rsidR="00CA7AAE" w:rsidRPr="00E26BD2">
              <w:rPr>
                <w:rFonts w:cs="B Yagut"/>
                <w:sz w:val="20"/>
                <w:szCs w:val="20"/>
                <w:rtl/>
              </w:rPr>
              <w:br w:type="page"/>
            </w:r>
          </w:p>
        </w:tc>
      </w:tr>
      <w:tr w:rsidR="00CA7AAE" w:rsidRPr="00E26BD2" w:rsidTr="009E4868">
        <w:trPr>
          <w:jc w:val="center"/>
        </w:trPr>
        <w:tc>
          <w:tcPr>
            <w:tcW w:w="832" w:type="pct"/>
            <w:tcBorders>
              <w:top w:val="single" w:sz="4" w:space="0" w:color="auto"/>
              <w:left w:val="single" w:sz="4" w:space="0" w:color="auto"/>
              <w:bottom w:val="single" w:sz="4" w:space="0" w:color="auto"/>
              <w:right w:val="single" w:sz="4" w:space="0" w:color="auto"/>
            </w:tcBorders>
          </w:tcPr>
          <w:p w:rsidR="00CA7AAE" w:rsidRPr="00E26BD2" w:rsidRDefault="00CA7AAE" w:rsidP="0071315A">
            <w:pPr>
              <w:tabs>
                <w:tab w:val="center" w:pos="4513"/>
                <w:tab w:val="right" w:pos="9026"/>
              </w:tabs>
              <w:spacing w:after="0" w:line="240" w:lineRule="auto"/>
              <w:jc w:val="both"/>
              <w:rPr>
                <w:rFonts w:cs="B Yagut"/>
                <w:bCs/>
                <w:sz w:val="20"/>
                <w:szCs w:val="20"/>
                <w:rtl/>
              </w:rPr>
            </w:pPr>
            <w:r w:rsidRPr="00E26BD2">
              <w:rPr>
                <w:rFonts w:cs="B Yagut" w:hint="cs"/>
                <w:bCs/>
                <w:sz w:val="20"/>
                <w:szCs w:val="20"/>
                <w:rtl/>
              </w:rPr>
              <w:t>توضيحات</w:t>
            </w:r>
          </w:p>
        </w:tc>
        <w:tc>
          <w:tcPr>
            <w:tcW w:w="4168" w:type="pct"/>
            <w:gridSpan w:val="3"/>
            <w:tcBorders>
              <w:top w:val="single" w:sz="4" w:space="0" w:color="auto"/>
              <w:left w:val="single" w:sz="4" w:space="0" w:color="auto"/>
              <w:bottom w:val="single" w:sz="4" w:space="0" w:color="auto"/>
              <w:right w:val="single" w:sz="4" w:space="0" w:color="auto"/>
            </w:tcBorders>
          </w:tcPr>
          <w:p w:rsidR="00CA7AAE" w:rsidRPr="00E26BD2" w:rsidRDefault="00CA7AAE" w:rsidP="0071315A">
            <w:pPr>
              <w:tabs>
                <w:tab w:val="center" w:pos="4513"/>
                <w:tab w:val="right" w:pos="9026"/>
              </w:tabs>
              <w:spacing w:after="0" w:line="240" w:lineRule="auto"/>
              <w:ind w:left="360" w:hanging="360"/>
              <w:jc w:val="both"/>
              <w:rPr>
                <w:rFonts w:cs="B Yagut"/>
                <w:sz w:val="20"/>
                <w:szCs w:val="20"/>
                <w:rtl/>
              </w:rPr>
            </w:pPr>
          </w:p>
        </w:tc>
      </w:tr>
    </w:tbl>
    <w:p w:rsidR="00CA7AAE" w:rsidRPr="00E26BD2" w:rsidRDefault="00CA7AAE" w:rsidP="0071315A">
      <w:pPr>
        <w:spacing w:after="0" w:line="240" w:lineRule="auto"/>
        <w:jc w:val="both"/>
        <w:rPr>
          <w:rFonts w:cs="B Yagut"/>
          <w:sz w:val="20"/>
          <w:szCs w:val="20"/>
          <w:rtl/>
        </w:rPr>
      </w:pPr>
    </w:p>
    <w:p w:rsidR="00CA7AAE" w:rsidRPr="00E26BD2" w:rsidRDefault="00EF56FA" w:rsidP="0071315A">
      <w:pPr>
        <w:spacing w:after="0" w:line="240" w:lineRule="auto"/>
        <w:jc w:val="both"/>
        <w:rPr>
          <w:rFonts w:cs="B Yagut"/>
          <w:sz w:val="20"/>
          <w:szCs w:val="20"/>
          <w:rtl/>
        </w:rPr>
      </w:pPr>
      <w:r w:rsidRPr="00E26BD2">
        <w:rPr>
          <w:rFonts w:cs="B Yagut"/>
          <w:sz w:val="20"/>
          <w:szCs w:val="20"/>
          <w:rtl/>
        </w:rPr>
        <w:br w:type="page"/>
      </w:r>
    </w:p>
    <w:tbl>
      <w:tblPr>
        <w:bidiVisual/>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81"/>
        <w:gridCol w:w="2757"/>
        <w:gridCol w:w="2521"/>
        <w:gridCol w:w="2987"/>
      </w:tblGrid>
      <w:tr w:rsidR="00964AAA" w:rsidRPr="00E26BD2" w:rsidTr="009E4868">
        <w:trPr>
          <w:jc w:val="center"/>
        </w:trPr>
        <w:tc>
          <w:tcPr>
            <w:tcW w:w="803" w:type="pct"/>
            <w:tcBorders>
              <w:top w:val="single" w:sz="4" w:space="0" w:color="auto"/>
              <w:left w:val="single" w:sz="4" w:space="0" w:color="auto"/>
              <w:bottom w:val="single" w:sz="4" w:space="0" w:color="auto"/>
              <w:right w:val="single" w:sz="4" w:space="0" w:color="auto"/>
            </w:tcBorders>
          </w:tcPr>
          <w:p w:rsidR="00964AAA" w:rsidRPr="00E26BD2" w:rsidRDefault="00DF6B99" w:rsidP="0071315A">
            <w:pPr>
              <w:tabs>
                <w:tab w:val="center" w:pos="4513"/>
                <w:tab w:val="right" w:pos="9026"/>
              </w:tabs>
              <w:spacing w:after="0" w:line="240" w:lineRule="auto"/>
              <w:jc w:val="both"/>
              <w:rPr>
                <w:rFonts w:cs="B Yagut"/>
                <w:bCs/>
                <w:sz w:val="20"/>
                <w:szCs w:val="20"/>
                <w:rtl/>
              </w:rPr>
            </w:pPr>
            <w:r w:rsidRPr="00E26BD2">
              <w:rPr>
                <w:rFonts w:cs="B Yagut" w:hint="cs"/>
                <w:bCs/>
                <w:sz w:val="20"/>
                <w:szCs w:val="20"/>
                <w:rtl/>
              </w:rPr>
              <w:lastRenderedPageBreak/>
              <w:t>کد درس</w:t>
            </w:r>
          </w:p>
        </w:tc>
        <w:tc>
          <w:tcPr>
            <w:tcW w:w="4197" w:type="pct"/>
            <w:gridSpan w:val="3"/>
            <w:tcBorders>
              <w:top w:val="single" w:sz="4" w:space="0" w:color="auto"/>
              <w:left w:val="single" w:sz="4" w:space="0" w:color="auto"/>
              <w:bottom w:val="single" w:sz="4" w:space="0" w:color="auto"/>
              <w:right w:val="single" w:sz="4" w:space="0" w:color="auto"/>
            </w:tcBorders>
          </w:tcPr>
          <w:p w:rsidR="00964AAA" w:rsidRPr="00E26BD2" w:rsidRDefault="00DF6B99"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137</w:t>
            </w:r>
          </w:p>
        </w:tc>
      </w:tr>
      <w:tr w:rsidR="00DF6B99" w:rsidRPr="00E26BD2" w:rsidTr="009E4868">
        <w:trPr>
          <w:jc w:val="center"/>
        </w:trPr>
        <w:tc>
          <w:tcPr>
            <w:tcW w:w="803" w:type="pct"/>
            <w:tcBorders>
              <w:top w:val="single" w:sz="4" w:space="0" w:color="auto"/>
              <w:left w:val="single" w:sz="4" w:space="0" w:color="auto"/>
              <w:bottom w:val="single" w:sz="4" w:space="0" w:color="auto"/>
              <w:right w:val="single" w:sz="4" w:space="0" w:color="auto"/>
            </w:tcBorders>
          </w:tcPr>
          <w:p w:rsidR="00DF6B99" w:rsidRPr="00E26BD2" w:rsidRDefault="00DF6B99" w:rsidP="0071315A">
            <w:pPr>
              <w:tabs>
                <w:tab w:val="center" w:pos="4513"/>
                <w:tab w:val="right" w:pos="9026"/>
              </w:tabs>
              <w:spacing w:after="0" w:line="240" w:lineRule="auto"/>
              <w:jc w:val="both"/>
              <w:rPr>
                <w:rFonts w:cs="B Yagut"/>
                <w:bCs/>
                <w:sz w:val="20"/>
                <w:szCs w:val="20"/>
                <w:rtl/>
              </w:rPr>
            </w:pPr>
            <w:r w:rsidRPr="00E26BD2">
              <w:rPr>
                <w:rFonts w:cs="B Yagut" w:hint="cs"/>
                <w:bCs/>
                <w:sz w:val="20"/>
                <w:szCs w:val="20"/>
                <w:rtl/>
              </w:rPr>
              <w:t>نام درس</w:t>
            </w:r>
          </w:p>
        </w:tc>
        <w:tc>
          <w:tcPr>
            <w:tcW w:w="4197" w:type="pct"/>
            <w:gridSpan w:val="3"/>
            <w:tcBorders>
              <w:top w:val="single" w:sz="4" w:space="0" w:color="auto"/>
              <w:left w:val="single" w:sz="4" w:space="0" w:color="auto"/>
              <w:bottom w:val="single" w:sz="4" w:space="0" w:color="auto"/>
              <w:right w:val="single" w:sz="4" w:space="0" w:color="auto"/>
            </w:tcBorders>
          </w:tcPr>
          <w:p w:rsidR="00DF6B99" w:rsidRPr="00E26BD2" w:rsidRDefault="00DF6B99" w:rsidP="006E1E7B">
            <w:pPr>
              <w:tabs>
                <w:tab w:val="center" w:pos="4513"/>
                <w:tab w:val="right" w:pos="9026"/>
              </w:tabs>
              <w:spacing w:after="0" w:line="240" w:lineRule="auto"/>
              <w:jc w:val="both"/>
              <w:rPr>
                <w:rFonts w:cs="B Yagut"/>
                <w:sz w:val="20"/>
                <w:szCs w:val="20"/>
                <w:rtl/>
              </w:rPr>
            </w:pPr>
            <w:r w:rsidRPr="00E26BD2">
              <w:rPr>
                <w:rFonts w:cs="B Yagut" w:hint="cs"/>
                <w:sz w:val="20"/>
                <w:szCs w:val="20"/>
                <w:rtl/>
              </w:rPr>
              <w:t xml:space="preserve">اپیدمیولوژی بیماریهای شایع واگیر در </w:t>
            </w:r>
            <w:r w:rsidR="006E1E7B">
              <w:rPr>
                <w:rFonts w:cs="B Yagut" w:hint="cs"/>
                <w:sz w:val="20"/>
                <w:szCs w:val="20"/>
                <w:rtl/>
              </w:rPr>
              <w:t>کشور</w:t>
            </w:r>
            <w:r w:rsidRPr="00E26BD2">
              <w:rPr>
                <w:rFonts w:cs="B Yagut" w:hint="cs"/>
                <w:sz w:val="20"/>
                <w:szCs w:val="20"/>
                <w:rtl/>
              </w:rPr>
              <w:t xml:space="preserve"> </w:t>
            </w:r>
          </w:p>
        </w:tc>
      </w:tr>
      <w:tr w:rsidR="00964AAA" w:rsidRPr="00E26BD2" w:rsidTr="009E4868">
        <w:trPr>
          <w:jc w:val="center"/>
        </w:trPr>
        <w:tc>
          <w:tcPr>
            <w:tcW w:w="803" w:type="pct"/>
            <w:tcBorders>
              <w:top w:val="single" w:sz="4" w:space="0" w:color="auto"/>
              <w:left w:val="single" w:sz="4" w:space="0" w:color="auto"/>
              <w:bottom w:val="single" w:sz="4" w:space="0" w:color="auto"/>
              <w:right w:val="single" w:sz="4" w:space="0" w:color="auto"/>
            </w:tcBorders>
          </w:tcPr>
          <w:p w:rsidR="00964AAA" w:rsidRPr="00E26BD2" w:rsidRDefault="00964AAA" w:rsidP="0071315A">
            <w:pPr>
              <w:tabs>
                <w:tab w:val="center" w:pos="4513"/>
                <w:tab w:val="right" w:pos="9026"/>
              </w:tabs>
              <w:spacing w:after="0" w:line="240" w:lineRule="auto"/>
              <w:jc w:val="both"/>
              <w:rPr>
                <w:rFonts w:cs="B Yagut"/>
                <w:bCs/>
                <w:sz w:val="20"/>
                <w:szCs w:val="20"/>
                <w:rtl/>
              </w:rPr>
            </w:pPr>
            <w:r w:rsidRPr="00E26BD2">
              <w:rPr>
                <w:rFonts w:cs="B Yagut" w:hint="cs"/>
                <w:bCs/>
                <w:sz w:val="20"/>
                <w:szCs w:val="20"/>
                <w:rtl/>
              </w:rPr>
              <w:t xml:space="preserve">مرحله </w:t>
            </w:r>
            <w:r w:rsidR="00F84D91" w:rsidRPr="00E26BD2">
              <w:rPr>
                <w:rFonts w:cs="B Yagut" w:hint="cs"/>
                <w:bCs/>
                <w:sz w:val="20"/>
                <w:szCs w:val="20"/>
                <w:rtl/>
              </w:rPr>
              <w:t>آموزش</w:t>
            </w:r>
            <w:r w:rsidRPr="00E26BD2">
              <w:rPr>
                <w:rFonts w:cs="B Yagut" w:hint="cs"/>
                <w:bCs/>
                <w:sz w:val="20"/>
                <w:szCs w:val="20"/>
                <w:rtl/>
              </w:rPr>
              <w:t>ی</w:t>
            </w:r>
          </w:p>
        </w:tc>
        <w:tc>
          <w:tcPr>
            <w:tcW w:w="4197" w:type="pct"/>
            <w:gridSpan w:val="3"/>
            <w:tcBorders>
              <w:top w:val="single" w:sz="4" w:space="0" w:color="auto"/>
              <w:left w:val="single" w:sz="4" w:space="0" w:color="auto"/>
              <w:bottom w:val="single" w:sz="4" w:space="0" w:color="auto"/>
              <w:right w:val="single" w:sz="4" w:space="0" w:color="auto"/>
            </w:tcBorders>
          </w:tcPr>
          <w:p w:rsidR="00964AAA" w:rsidRPr="00E26BD2" w:rsidRDefault="00792B1A" w:rsidP="0071315A">
            <w:pPr>
              <w:tabs>
                <w:tab w:val="center" w:pos="4513"/>
                <w:tab w:val="right" w:pos="9026"/>
              </w:tabs>
              <w:spacing w:after="0" w:line="240" w:lineRule="auto"/>
              <w:jc w:val="both"/>
              <w:rPr>
                <w:rFonts w:ascii="Times New Roman" w:eastAsia="SimSun" w:hAnsi="Times New Roman" w:cs="B Yagut"/>
                <w:b/>
                <w:sz w:val="20"/>
                <w:szCs w:val="20"/>
                <w:rtl/>
                <w:lang w:eastAsia="zh-CN"/>
              </w:rPr>
            </w:pPr>
            <w:r w:rsidRPr="00E26BD2">
              <w:rPr>
                <w:rFonts w:ascii="Times New Roman" w:eastAsia="SimSun" w:hAnsi="Times New Roman" w:cs="B Yagut" w:hint="cs"/>
                <w:b/>
                <w:sz w:val="20"/>
                <w:szCs w:val="20"/>
                <w:rtl/>
                <w:lang w:eastAsia="zh-CN"/>
              </w:rPr>
              <w:t>مقدمات بالینی/</w:t>
            </w:r>
            <w:r w:rsidR="00F84D91" w:rsidRPr="00E26BD2">
              <w:rPr>
                <w:rFonts w:ascii="Times New Roman" w:eastAsia="SimSun" w:hAnsi="Times New Roman" w:cs="B Yagut" w:hint="cs"/>
                <w:b/>
                <w:sz w:val="20"/>
                <w:szCs w:val="20"/>
                <w:rtl/>
                <w:lang w:eastAsia="zh-CN"/>
              </w:rPr>
              <w:t>کارآموزی</w:t>
            </w:r>
          </w:p>
        </w:tc>
      </w:tr>
      <w:tr w:rsidR="00964AAA" w:rsidRPr="00E26BD2" w:rsidTr="009E4868">
        <w:trPr>
          <w:jc w:val="center"/>
        </w:trPr>
        <w:tc>
          <w:tcPr>
            <w:tcW w:w="803" w:type="pct"/>
            <w:tcBorders>
              <w:top w:val="single" w:sz="4" w:space="0" w:color="auto"/>
              <w:left w:val="single" w:sz="4" w:space="0" w:color="auto"/>
              <w:bottom w:val="single" w:sz="4" w:space="0" w:color="auto"/>
              <w:right w:val="single" w:sz="4" w:space="0" w:color="auto"/>
            </w:tcBorders>
          </w:tcPr>
          <w:p w:rsidR="00964AAA" w:rsidRPr="00E26BD2" w:rsidRDefault="00964AAA" w:rsidP="0071315A">
            <w:pPr>
              <w:tabs>
                <w:tab w:val="center" w:pos="4513"/>
                <w:tab w:val="right" w:pos="9026"/>
              </w:tabs>
              <w:spacing w:after="0" w:line="240" w:lineRule="auto"/>
              <w:jc w:val="both"/>
              <w:rPr>
                <w:rFonts w:cs="B Yagut"/>
                <w:bCs/>
                <w:sz w:val="20"/>
                <w:szCs w:val="20"/>
                <w:rtl/>
              </w:rPr>
            </w:pPr>
            <w:r w:rsidRPr="00E26BD2">
              <w:rPr>
                <w:rFonts w:cs="B Yagut" w:hint="cs"/>
                <w:bCs/>
                <w:sz w:val="20"/>
                <w:szCs w:val="20"/>
                <w:rtl/>
              </w:rPr>
              <w:t>دروس پيش نياز</w:t>
            </w:r>
          </w:p>
        </w:tc>
        <w:tc>
          <w:tcPr>
            <w:tcW w:w="4197" w:type="pct"/>
            <w:gridSpan w:val="3"/>
            <w:tcBorders>
              <w:top w:val="single" w:sz="4" w:space="0" w:color="auto"/>
              <w:left w:val="single" w:sz="4" w:space="0" w:color="auto"/>
              <w:bottom w:val="single" w:sz="4" w:space="0" w:color="auto"/>
              <w:right w:val="single" w:sz="4" w:space="0" w:color="auto"/>
            </w:tcBorders>
          </w:tcPr>
          <w:p w:rsidR="00964AAA" w:rsidRPr="00E26BD2" w:rsidRDefault="00964AAA" w:rsidP="0071315A">
            <w:pPr>
              <w:pStyle w:val="ListParagraph"/>
              <w:spacing w:after="0" w:line="240" w:lineRule="auto"/>
              <w:ind w:hanging="720"/>
              <w:jc w:val="both"/>
              <w:rPr>
                <w:rFonts w:cs="B Yagut"/>
                <w:sz w:val="20"/>
                <w:szCs w:val="20"/>
                <w:rtl/>
              </w:rPr>
            </w:pPr>
            <w:r w:rsidRPr="00E26BD2">
              <w:rPr>
                <w:rFonts w:cs="B Yagut" w:hint="cs"/>
                <w:b/>
                <w:sz w:val="20"/>
                <w:szCs w:val="20"/>
                <w:rtl/>
              </w:rPr>
              <w:t>اصول اپیدمیولوژی</w:t>
            </w:r>
          </w:p>
        </w:tc>
      </w:tr>
      <w:tr w:rsidR="00257303" w:rsidRPr="00E26BD2" w:rsidTr="009E4868">
        <w:trPr>
          <w:jc w:val="center"/>
        </w:trPr>
        <w:tc>
          <w:tcPr>
            <w:tcW w:w="803" w:type="pct"/>
            <w:tcBorders>
              <w:top w:val="single" w:sz="4" w:space="0" w:color="auto"/>
              <w:left w:val="single" w:sz="4" w:space="0" w:color="auto"/>
              <w:bottom w:val="single" w:sz="4" w:space="0" w:color="auto"/>
              <w:right w:val="single" w:sz="4" w:space="0" w:color="auto"/>
            </w:tcBorders>
          </w:tcPr>
          <w:p w:rsidR="00257303" w:rsidRPr="00E26BD2" w:rsidRDefault="00257303" w:rsidP="0071315A">
            <w:pPr>
              <w:tabs>
                <w:tab w:val="center" w:pos="4513"/>
                <w:tab w:val="right" w:pos="9026"/>
              </w:tabs>
              <w:spacing w:after="0" w:line="240" w:lineRule="auto"/>
              <w:jc w:val="both"/>
              <w:rPr>
                <w:rFonts w:cs="B Yagut"/>
                <w:bCs/>
                <w:sz w:val="20"/>
                <w:szCs w:val="20"/>
                <w:rtl/>
              </w:rPr>
            </w:pPr>
            <w:r w:rsidRPr="00E26BD2">
              <w:rPr>
                <w:rFonts w:cs="B Yagut" w:hint="cs"/>
                <w:bCs/>
                <w:sz w:val="20"/>
                <w:szCs w:val="20"/>
                <w:rtl/>
              </w:rPr>
              <w:t>نوع درس</w:t>
            </w:r>
          </w:p>
        </w:tc>
        <w:tc>
          <w:tcPr>
            <w:tcW w:w="1400" w:type="pct"/>
            <w:tcBorders>
              <w:top w:val="single" w:sz="4" w:space="0" w:color="auto"/>
              <w:left w:val="single" w:sz="4" w:space="0" w:color="auto"/>
              <w:bottom w:val="single" w:sz="4" w:space="0" w:color="auto"/>
              <w:right w:val="single" w:sz="4" w:space="0" w:color="auto"/>
            </w:tcBorders>
          </w:tcPr>
          <w:p w:rsidR="00257303" w:rsidRPr="00E26BD2" w:rsidRDefault="00257303"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 xml:space="preserve">نظري </w:t>
            </w:r>
          </w:p>
        </w:tc>
        <w:tc>
          <w:tcPr>
            <w:tcW w:w="1280" w:type="pct"/>
            <w:tcBorders>
              <w:top w:val="single" w:sz="4" w:space="0" w:color="auto"/>
              <w:left w:val="single" w:sz="4" w:space="0" w:color="auto"/>
              <w:bottom w:val="single" w:sz="4" w:space="0" w:color="auto"/>
              <w:right w:val="single" w:sz="4" w:space="0" w:color="auto"/>
            </w:tcBorders>
          </w:tcPr>
          <w:p w:rsidR="00257303" w:rsidRPr="00E26BD2" w:rsidRDefault="00257303"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عملي</w:t>
            </w:r>
          </w:p>
        </w:tc>
        <w:tc>
          <w:tcPr>
            <w:tcW w:w="1517" w:type="pct"/>
            <w:tcBorders>
              <w:top w:val="single" w:sz="4" w:space="0" w:color="auto"/>
              <w:left w:val="single" w:sz="4" w:space="0" w:color="auto"/>
              <w:bottom w:val="single" w:sz="4" w:space="0" w:color="auto"/>
              <w:right w:val="single" w:sz="4" w:space="0" w:color="auto"/>
            </w:tcBorders>
          </w:tcPr>
          <w:p w:rsidR="00257303" w:rsidRPr="00E26BD2" w:rsidRDefault="00257303"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کل</w:t>
            </w:r>
          </w:p>
        </w:tc>
      </w:tr>
      <w:tr w:rsidR="00257303" w:rsidRPr="00E26BD2" w:rsidTr="009E4868">
        <w:trPr>
          <w:jc w:val="center"/>
        </w:trPr>
        <w:tc>
          <w:tcPr>
            <w:tcW w:w="803" w:type="pct"/>
            <w:tcBorders>
              <w:top w:val="single" w:sz="4" w:space="0" w:color="auto"/>
              <w:left w:val="single" w:sz="4" w:space="0" w:color="auto"/>
              <w:bottom w:val="single" w:sz="4" w:space="0" w:color="auto"/>
              <w:right w:val="single" w:sz="4" w:space="0" w:color="auto"/>
            </w:tcBorders>
          </w:tcPr>
          <w:p w:rsidR="00257303" w:rsidRPr="00E26BD2" w:rsidRDefault="00DE5F49" w:rsidP="0071315A">
            <w:pPr>
              <w:tabs>
                <w:tab w:val="center" w:pos="4513"/>
                <w:tab w:val="right" w:pos="9026"/>
              </w:tabs>
              <w:spacing w:after="0" w:line="240" w:lineRule="auto"/>
              <w:jc w:val="both"/>
              <w:rPr>
                <w:rFonts w:cs="B Yagut"/>
                <w:bCs/>
                <w:sz w:val="20"/>
                <w:szCs w:val="20"/>
                <w:rtl/>
              </w:rPr>
            </w:pPr>
            <w:r w:rsidRPr="00E26BD2">
              <w:rPr>
                <w:rFonts w:cs="B Yagut" w:hint="cs"/>
                <w:bCs/>
                <w:sz w:val="20"/>
                <w:szCs w:val="20"/>
                <w:rtl/>
              </w:rPr>
              <w:t xml:space="preserve"> </w:t>
            </w:r>
            <w:r w:rsidR="00257303" w:rsidRPr="00E26BD2">
              <w:rPr>
                <w:rFonts w:cs="B Yagut" w:hint="cs"/>
                <w:bCs/>
                <w:sz w:val="20"/>
                <w:szCs w:val="20"/>
                <w:rtl/>
              </w:rPr>
              <w:t xml:space="preserve">ساعت </w:t>
            </w:r>
            <w:r w:rsidR="00F84D91" w:rsidRPr="00E26BD2">
              <w:rPr>
                <w:rFonts w:cs="B Yagut" w:hint="cs"/>
                <w:bCs/>
                <w:sz w:val="20"/>
                <w:szCs w:val="20"/>
                <w:rtl/>
              </w:rPr>
              <w:t>آموزش</w:t>
            </w:r>
            <w:r w:rsidR="00257303" w:rsidRPr="00E26BD2">
              <w:rPr>
                <w:rFonts w:cs="B Yagut" w:hint="cs"/>
                <w:bCs/>
                <w:sz w:val="20"/>
                <w:szCs w:val="20"/>
                <w:rtl/>
              </w:rPr>
              <w:t>ي</w:t>
            </w:r>
          </w:p>
        </w:tc>
        <w:tc>
          <w:tcPr>
            <w:tcW w:w="1400" w:type="pct"/>
            <w:tcBorders>
              <w:top w:val="single" w:sz="4" w:space="0" w:color="auto"/>
              <w:left w:val="single" w:sz="4" w:space="0" w:color="auto"/>
              <w:bottom w:val="single" w:sz="4" w:space="0" w:color="auto"/>
              <w:right w:val="single" w:sz="4" w:space="0" w:color="auto"/>
            </w:tcBorders>
          </w:tcPr>
          <w:p w:rsidR="00257303" w:rsidRPr="00E26BD2" w:rsidRDefault="00257303"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17 ساعت</w:t>
            </w:r>
          </w:p>
        </w:tc>
        <w:tc>
          <w:tcPr>
            <w:tcW w:w="1280" w:type="pct"/>
            <w:tcBorders>
              <w:top w:val="single" w:sz="4" w:space="0" w:color="auto"/>
              <w:left w:val="single" w:sz="4" w:space="0" w:color="auto"/>
              <w:bottom w:val="single" w:sz="4" w:space="0" w:color="auto"/>
              <w:right w:val="single" w:sz="4" w:space="0" w:color="auto"/>
            </w:tcBorders>
          </w:tcPr>
          <w:p w:rsidR="00257303" w:rsidRPr="00E26BD2" w:rsidRDefault="003666B4"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w:t>
            </w:r>
            <w:r w:rsidR="00BA7E2C" w:rsidRPr="00E26BD2">
              <w:rPr>
                <w:rFonts w:cs="B Yagut" w:hint="cs"/>
                <w:sz w:val="20"/>
                <w:szCs w:val="20"/>
                <w:rtl/>
              </w:rPr>
              <w:t xml:space="preserve"> </w:t>
            </w:r>
            <w:r w:rsidR="00257303" w:rsidRPr="00E26BD2">
              <w:rPr>
                <w:rFonts w:cs="B Yagut" w:hint="cs"/>
                <w:sz w:val="20"/>
                <w:szCs w:val="20"/>
                <w:rtl/>
              </w:rPr>
              <w:t>ساعت</w:t>
            </w:r>
          </w:p>
        </w:tc>
        <w:tc>
          <w:tcPr>
            <w:tcW w:w="1517" w:type="pct"/>
            <w:tcBorders>
              <w:top w:val="single" w:sz="4" w:space="0" w:color="auto"/>
              <w:left w:val="single" w:sz="4" w:space="0" w:color="auto"/>
              <w:bottom w:val="single" w:sz="4" w:space="0" w:color="auto"/>
              <w:right w:val="single" w:sz="4" w:space="0" w:color="auto"/>
            </w:tcBorders>
          </w:tcPr>
          <w:p w:rsidR="00257303" w:rsidRPr="00E26BD2" w:rsidRDefault="00257303"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17 ساعت</w:t>
            </w:r>
          </w:p>
        </w:tc>
      </w:tr>
      <w:tr w:rsidR="00964AAA" w:rsidRPr="00E26BD2" w:rsidTr="00970F60">
        <w:trPr>
          <w:trHeight w:val="798"/>
          <w:jc w:val="center"/>
        </w:trPr>
        <w:tc>
          <w:tcPr>
            <w:tcW w:w="803" w:type="pct"/>
            <w:tcBorders>
              <w:top w:val="single" w:sz="4" w:space="0" w:color="auto"/>
              <w:left w:val="single" w:sz="4" w:space="0" w:color="auto"/>
              <w:bottom w:val="single" w:sz="4" w:space="0" w:color="auto"/>
              <w:right w:val="single" w:sz="4" w:space="0" w:color="auto"/>
            </w:tcBorders>
          </w:tcPr>
          <w:p w:rsidR="00964AAA" w:rsidRPr="00E26BD2" w:rsidRDefault="00821E07" w:rsidP="0071315A">
            <w:pPr>
              <w:tabs>
                <w:tab w:val="center" w:pos="4513"/>
                <w:tab w:val="right" w:pos="9026"/>
              </w:tabs>
              <w:spacing w:after="0" w:line="240" w:lineRule="auto"/>
              <w:jc w:val="both"/>
              <w:rPr>
                <w:rFonts w:cs="B Yagut"/>
                <w:bCs/>
                <w:sz w:val="20"/>
                <w:szCs w:val="20"/>
                <w:rtl/>
              </w:rPr>
            </w:pPr>
            <w:r w:rsidRPr="00E26BD2">
              <w:rPr>
                <w:rFonts w:cs="B Yagut" w:hint="cs"/>
                <w:bCs/>
                <w:sz w:val="20"/>
                <w:szCs w:val="20"/>
                <w:rtl/>
              </w:rPr>
              <w:t>هدف های كلی</w:t>
            </w:r>
          </w:p>
          <w:p w:rsidR="00964AAA" w:rsidRPr="00E26BD2" w:rsidRDefault="00964AAA" w:rsidP="0071315A">
            <w:pPr>
              <w:tabs>
                <w:tab w:val="center" w:pos="4513"/>
                <w:tab w:val="right" w:pos="9026"/>
              </w:tabs>
              <w:bidi w:val="0"/>
              <w:spacing w:after="0" w:line="240" w:lineRule="auto"/>
              <w:jc w:val="both"/>
              <w:rPr>
                <w:rFonts w:cs="B Yagut"/>
                <w:bCs/>
                <w:sz w:val="20"/>
                <w:szCs w:val="20"/>
                <w:rtl/>
              </w:rPr>
            </w:pPr>
          </w:p>
        </w:tc>
        <w:tc>
          <w:tcPr>
            <w:tcW w:w="4197" w:type="pct"/>
            <w:gridSpan w:val="3"/>
            <w:tcBorders>
              <w:top w:val="single" w:sz="4" w:space="0" w:color="auto"/>
              <w:left w:val="single" w:sz="4" w:space="0" w:color="auto"/>
              <w:bottom w:val="single" w:sz="4" w:space="0" w:color="auto"/>
              <w:right w:val="single" w:sz="4" w:space="0" w:color="auto"/>
            </w:tcBorders>
          </w:tcPr>
          <w:p w:rsidR="00964AAA" w:rsidRPr="00E26BD2" w:rsidRDefault="00964AAA"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 xml:space="preserve">در پایان </w:t>
            </w:r>
            <w:r w:rsidR="00293241" w:rsidRPr="00E26BD2">
              <w:rPr>
                <w:rFonts w:cs="B Yagut" w:hint="cs"/>
                <w:sz w:val="20"/>
                <w:szCs w:val="20"/>
                <w:rtl/>
              </w:rPr>
              <w:t>این درس</w:t>
            </w:r>
            <w:r w:rsidR="00BA7E2C" w:rsidRPr="00E26BD2">
              <w:rPr>
                <w:rFonts w:cs="B Yagut" w:hint="cs"/>
                <w:sz w:val="20"/>
                <w:szCs w:val="20"/>
                <w:rtl/>
              </w:rPr>
              <w:t xml:space="preserve"> </w:t>
            </w:r>
            <w:r w:rsidRPr="00E26BD2">
              <w:rPr>
                <w:rFonts w:cs="B Yagut" w:hint="cs"/>
                <w:sz w:val="20"/>
                <w:szCs w:val="20"/>
                <w:rtl/>
              </w:rPr>
              <w:t>انتظار می رود</w:t>
            </w:r>
            <w:r w:rsidR="00DE5F49" w:rsidRPr="00E26BD2">
              <w:rPr>
                <w:rFonts w:cs="B Yagut" w:hint="cs"/>
                <w:sz w:val="20"/>
                <w:szCs w:val="20"/>
                <w:rtl/>
              </w:rPr>
              <w:t xml:space="preserve"> </w:t>
            </w:r>
            <w:r w:rsidR="00DF6ABF" w:rsidRPr="00E26BD2">
              <w:rPr>
                <w:rFonts w:cs="B Yagut" w:hint="cs"/>
                <w:sz w:val="20"/>
                <w:szCs w:val="20"/>
                <w:rtl/>
              </w:rPr>
              <w:t xml:space="preserve">دانشجو </w:t>
            </w:r>
            <w:r w:rsidRPr="00E26BD2">
              <w:rPr>
                <w:rFonts w:cs="B Yagut" w:hint="cs"/>
                <w:sz w:val="20"/>
                <w:szCs w:val="20"/>
                <w:rtl/>
              </w:rPr>
              <w:t>اپیدمیولوژی بیماری های واگیر در ایران را</w:t>
            </w:r>
            <w:r w:rsidR="00DE5F49" w:rsidRPr="00E26BD2">
              <w:rPr>
                <w:rFonts w:cs="B Yagut" w:hint="cs"/>
                <w:sz w:val="20"/>
                <w:szCs w:val="20"/>
                <w:rtl/>
              </w:rPr>
              <w:t xml:space="preserve"> </w:t>
            </w:r>
            <w:r w:rsidRPr="00E26BD2">
              <w:rPr>
                <w:rFonts w:cs="B Yagut" w:hint="cs"/>
                <w:sz w:val="20"/>
                <w:szCs w:val="20"/>
                <w:rtl/>
              </w:rPr>
              <w:t>از نظر توزیع مکانی و جغرافیایی</w:t>
            </w:r>
            <w:r w:rsidR="00DE5F49" w:rsidRPr="00E26BD2">
              <w:rPr>
                <w:rFonts w:cs="B Yagut" w:hint="cs"/>
                <w:sz w:val="20"/>
                <w:szCs w:val="20"/>
                <w:rtl/>
              </w:rPr>
              <w:t xml:space="preserve">، </w:t>
            </w:r>
            <w:r w:rsidRPr="00E26BD2">
              <w:rPr>
                <w:rFonts w:cs="B Yagut" w:hint="cs"/>
                <w:sz w:val="20"/>
                <w:szCs w:val="20"/>
                <w:rtl/>
              </w:rPr>
              <w:t>خصوصیات فردی</w:t>
            </w:r>
            <w:r w:rsidR="00DE5F49" w:rsidRPr="00E26BD2">
              <w:rPr>
                <w:rFonts w:cs="B Yagut" w:hint="cs"/>
                <w:sz w:val="20"/>
                <w:szCs w:val="20"/>
                <w:rtl/>
              </w:rPr>
              <w:t xml:space="preserve">، </w:t>
            </w:r>
            <w:r w:rsidRPr="00E26BD2">
              <w:rPr>
                <w:rFonts w:cs="B Yagut" w:hint="cs"/>
                <w:sz w:val="20"/>
                <w:szCs w:val="20"/>
                <w:rtl/>
              </w:rPr>
              <w:t>عوامل خطر</w:t>
            </w:r>
            <w:r w:rsidR="00DE5F49" w:rsidRPr="00E26BD2">
              <w:rPr>
                <w:rFonts w:cs="B Yagut" w:hint="cs"/>
                <w:sz w:val="20"/>
                <w:szCs w:val="20"/>
                <w:rtl/>
              </w:rPr>
              <w:t xml:space="preserve">، </w:t>
            </w:r>
            <w:r w:rsidRPr="00E26BD2">
              <w:rPr>
                <w:rFonts w:cs="B Yagut" w:hint="cs"/>
                <w:sz w:val="20"/>
                <w:szCs w:val="20"/>
                <w:rtl/>
              </w:rPr>
              <w:t>روش های پیشگیری و کنترل آنها</w:t>
            </w:r>
            <w:r w:rsidR="00DE5F49" w:rsidRPr="00E26BD2">
              <w:rPr>
                <w:rFonts w:cs="B Yagut" w:hint="cs"/>
                <w:sz w:val="20"/>
                <w:szCs w:val="20"/>
                <w:rtl/>
              </w:rPr>
              <w:t xml:space="preserve"> </w:t>
            </w:r>
            <w:r w:rsidRPr="00E26BD2">
              <w:rPr>
                <w:rFonts w:cs="B Yagut" w:hint="cs"/>
                <w:sz w:val="20"/>
                <w:szCs w:val="20"/>
                <w:rtl/>
              </w:rPr>
              <w:t>توضیح دهد و در بالین جهت تعیین بهترین روش پیشگیری و برآورد پیش آگهی آنها را بکار بندد</w:t>
            </w:r>
            <w:r w:rsidR="00BA7E2C" w:rsidRPr="00E26BD2">
              <w:rPr>
                <w:rFonts w:cs="B Yagut" w:hint="cs"/>
                <w:sz w:val="20"/>
                <w:szCs w:val="20"/>
                <w:rtl/>
              </w:rPr>
              <w:t xml:space="preserve">. </w:t>
            </w:r>
          </w:p>
        </w:tc>
      </w:tr>
      <w:tr w:rsidR="00964AAA" w:rsidRPr="00E26BD2" w:rsidTr="009E4868">
        <w:trPr>
          <w:jc w:val="center"/>
        </w:trPr>
        <w:tc>
          <w:tcPr>
            <w:tcW w:w="803" w:type="pct"/>
            <w:tcBorders>
              <w:top w:val="single" w:sz="4" w:space="0" w:color="auto"/>
              <w:left w:val="single" w:sz="4" w:space="0" w:color="auto"/>
              <w:bottom w:val="single" w:sz="4" w:space="0" w:color="auto"/>
              <w:right w:val="single" w:sz="4" w:space="0" w:color="auto"/>
            </w:tcBorders>
          </w:tcPr>
          <w:p w:rsidR="00964AAA" w:rsidRPr="00E26BD2" w:rsidRDefault="00964AAA" w:rsidP="0071315A">
            <w:pPr>
              <w:tabs>
                <w:tab w:val="center" w:pos="4513"/>
                <w:tab w:val="right" w:pos="9026"/>
              </w:tabs>
              <w:spacing w:after="0" w:line="240" w:lineRule="auto"/>
              <w:jc w:val="both"/>
              <w:rPr>
                <w:rFonts w:cs="B Yagut"/>
                <w:bCs/>
                <w:sz w:val="20"/>
                <w:szCs w:val="20"/>
                <w:rtl/>
              </w:rPr>
            </w:pPr>
            <w:r w:rsidRPr="00E26BD2">
              <w:rPr>
                <w:rFonts w:cs="B Yagut" w:hint="cs"/>
                <w:bCs/>
                <w:sz w:val="20"/>
                <w:szCs w:val="20"/>
                <w:rtl/>
              </w:rPr>
              <w:t xml:space="preserve">شرح درس </w:t>
            </w:r>
          </w:p>
        </w:tc>
        <w:tc>
          <w:tcPr>
            <w:tcW w:w="4197" w:type="pct"/>
            <w:gridSpan w:val="3"/>
            <w:tcBorders>
              <w:top w:val="single" w:sz="4" w:space="0" w:color="auto"/>
              <w:left w:val="single" w:sz="4" w:space="0" w:color="auto"/>
              <w:bottom w:val="single" w:sz="4" w:space="0" w:color="auto"/>
              <w:right w:val="single" w:sz="4" w:space="0" w:color="auto"/>
            </w:tcBorders>
          </w:tcPr>
          <w:p w:rsidR="00964AAA" w:rsidRPr="00E26BD2" w:rsidRDefault="00964AAA"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 xml:space="preserve">در </w:t>
            </w:r>
            <w:r w:rsidR="00293241" w:rsidRPr="00E26BD2">
              <w:rPr>
                <w:rFonts w:cs="B Yagut" w:hint="cs"/>
                <w:sz w:val="20"/>
                <w:szCs w:val="20"/>
                <w:rtl/>
              </w:rPr>
              <w:t>این درس</w:t>
            </w:r>
            <w:r w:rsidR="00BA7E2C" w:rsidRPr="00E26BD2">
              <w:rPr>
                <w:rFonts w:cs="B Yagut" w:hint="cs"/>
                <w:sz w:val="20"/>
                <w:szCs w:val="20"/>
                <w:rtl/>
              </w:rPr>
              <w:t xml:space="preserve"> </w:t>
            </w:r>
            <w:r w:rsidRPr="00E26BD2">
              <w:rPr>
                <w:rFonts w:cs="B Yagut" w:hint="cs"/>
                <w:sz w:val="20"/>
                <w:szCs w:val="20"/>
                <w:rtl/>
              </w:rPr>
              <w:t>دانشجو با اپیدمیولوژی بیماریهای واگیر شایع در کشور آشنا می شود تا بتواند به عنوان پزشک در حفظ و ارتقای سلامت فرد و جمعیت فعالیت کند</w:t>
            </w:r>
            <w:r w:rsidR="00BA7E2C" w:rsidRPr="00E26BD2">
              <w:rPr>
                <w:rFonts w:cs="B Yagut" w:hint="cs"/>
                <w:sz w:val="20"/>
                <w:szCs w:val="20"/>
                <w:rtl/>
              </w:rPr>
              <w:t xml:space="preserve">. </w:t>
            </w:r>
          </w:p>
        </w:tc>
      </w:tr>
      <w:tr w:rsidR="00964AAA" w:rsidRPr="00E26BD2" w:rsidTr="009E4868">
        <w:trPr>
          <w:jc w:val="center"/>
        </w:trPr>
        <w:tc>
          <w:tcPr>
            <w:tcW w:w="803" w:type="pct"/>
            <w:tcBorders>
              <w:top w:val="single" w:sz="4" w:space="0" w:color="auto"/>
              <w:left w:val="single" w:sz="4" w:space="0" w:color="auto"/>
              <w:bottom w:val="single" w:sz="4" w:space="0" w:color="auto"/>
              <w:right w:val="single" w:sz="4" w:space="0" w:color="auto"/>
            </w:tcBorders>
          </w:tcPr>
          <w:p w:rsidR="00964AAA" w:rsidRPr="00E26BD2" w:rsidRDefault="00964AAA" w:rsidP="0071315A">
            <w:pPr>
              <w:tabs>
                <w:tab w:val="center" w:pos="4513"/>
                <w:tab w:val="right" w:pos="9026"/>
              </w:tabs>
              <w:spacing w:after="0" w:line="240" w:lineRule="auto"/>
              <w:jc w:val="both"/>
              <w:rPr>
                <w:rFonts w:cs="B Yagut"/>
                <w:bCs/>
                <w:sz w:val="20"/>
                <w:szCs w:val="20"/>
                <w:rtl/>
              </w:rPr>
            </w:pPr>
            <w:r w:rsidRPr="00E26BD2">
              <w:rPr>
                <w:rFonts w:cs="B Yagut" w:hint="cs"/>
                <w:bCs/>
                <w:sz w:val="20"/>
                <w:szCs w:val="20"/>
                <w:rtl/>
              </w:rPr>
              <w:t>محتوای ضروری</w:t>
            </w:r>
          </w:p>
        </w:tc>
        <w:tc>
          <w:tcPr>
            <w:tcW w:w="4197" w:type="pct"/>
            <w:gridSpan w:val="3"/>
            <w:tcBorders>
              <w:top w:val="single" w:sz="4" w:space="0" w:color="auto"/>
              <w:left w:val="single" w:sz="4" w:space="0" w:color="auto"/>
              <w:bottom w:val="single" w:sz="4" w:space="0" w:color="auto"/>
              <w:right w:val="single" w:sz="4" w:space="0" w:color="auto"/>
            </w:tcBorders>
          </w:tcPr>
          <w:p w:rsidR="00964AAA" w:rsidRPr="00E26BD2" w:rsidRDefault="00964AAA"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1- مقدمه</w:t>
            </w:r>
            <w:r w:rsidRPr="00E26BD2">
              <w:rPr>
                <w:rFonts w:cs="B Yagut"/>
                <w:sz w:val="20"/>
                <w:szCs w:val="20"/>
                <w:rtl/>
              </w:rPr>
              <w:t xml:space="preserve"> </w:t>
            </w:r>
            <w:r w:rsidRPr="00E26BD2">
              <w:rPr>
                <w:rFonts w:cs="B Yagut" w:hint="cs"/>
                <w:sz w:val="20"/>
                <w:szCs w:val="20"/>
                <w:rtl/>
              </w:rPr>
              <w:t>ای</w:t>
            </w:r>
            <w:r w:rsidRPr="00E26BD2">
              <w:rPr>
                <w:rFonts w:cs="B Yagut"/>
                <w:sz w:val="20"/>
                <w:szCs w:val="20"/>
                <w:rtl/>
              </w:rPr>
              <w:t xml:space="preserve"> </w:t>
            </w:r>
            <w:r w:rsidRPr="00E26BD2">
              <w:rPr>
                <w:rFonts w:cs="B Yagut" w:hint="cs"/>
                <w:sz w:val="20"/>
                <w:szCs w:val="20"/>
                <w:rtl/>
              </w:rPr>
              <w:t>بر</w:t>
            </w:r>
            <w:r w:rsidRPr="00E26BD2">
              <w:rPr>
                <w:rFonts w:cs="B Yagut"/>
                <w:sz w:val="20"/>
                <w:szCs w:val="20"/>
                <w:rtl/>
              </w:rPr>
              <w:t xml:space="preserve"> </w:t>
            </w:r>
            <w:r w:rsidRPr="00E26BD2">
              <w:rPr>
                <w:rFonts w:cs="B Yagut" w:hint="cs"/>
                <w:sz w:val="20"/>
                <w:szCs w:val="20"/>
                <w:rtl/>
              </w:rPr>
              <w:t>اپیدمیولوژی</w:t>
            </w:r>
            <w:r w:rsidRPr="00E26BD2">
              <w:rPr>
                <w:rFonts w:cs="B Yagut"/>
                <w:sz w:val="20"/>
                <w:szCs w:val="20"/>
                <w:rtl/>
              </w:rPr>
              <w:t xml:space="preserve"> </w:t>
            </w:r>
            <w:r w:rsidRPr="00E26BD2">
              <w:rPr>
                <w:rFonts w:cs="B Yagut" w:hint="cs"/>
                <w:sz w:val="20"/>
                <w:szCs w:val="20"/>
                <w:rtl/>
              </w:rPr>
              <w:t>بیماریهای</w:t>
            </w:r>
            <w:r w:rsidRPr="00E26BD2">
              <w:rPr>
                <w:rFonts w:cs="B Yagut"/>
                <w:sz w:val="20"/>
                <w:szCs w:val="20"/>
                <w:rtl/>
              </w:rPr>
              <w:t xml:space="preserve"> </w:t>
            </w:r>
            <w:r w:rsidRPr="00E26BD2">
              <w:rPr>
                <w:rFonts w:cs="B Yagut" w:hint="cs"/>
                <w:sz w:val="20"/>
                <w:szCs w:val="20"/>
                <w:rtl/>
              </w:rPr>
              <w:t>واگیر</w:t>
            </w:r>
            <w:r w:rsidR="00DE5F49" w:rsidRPr="00E26BD2">
              <w:rPr>
                <w:rFonts w:cs="B Yagut"/>
                <w:sz w:val="20"/>
                <w:szCs w:val="20"/>
                <w:rtl/>
              </w:rPr>
              <w:t xml:space="preserve">، </w:t>
            </w:r>
            <w:r w:rsidRPr="00E26BD2">
              <w:rPr>
                <w:rFonts w:cs="B Yagut" w:hint="cs"/>
                <w:sz w:val="20"/>
                <w:szCs w:val="20"/>
                <w:rtl/>
              </w:rPr>
              <w:t>اصول</w:t>
            </w:r>
            <w:r w:rsidRPr="00E26BD2">
              <w:rPr>
                <w:rFonts w:cs="B Yagut"/>
                <w:sz w:val="20"/>
                <w:szCs w:val="20"/>
                <w:rtl/>
              </w:rPr>
              <w:t xml:space="preserve"> </w:t>
            </w:r>
            <w:r w:rsidRPr="00E26BD2">
              <w:rPr>
                <w:rFonts w:cs="B Yagut" w:hint="cs"/>
                <w:sz w:val="20"/>
                <w:szCs w:val="20"/>
                <w:rtl/>
              </w:rPr>
              <w:t>مراقبت</w:t>
            </w:r>
            <w:r w:rsidRPr="00E26BD2">
              <w:rPr>
                <w:rFonts w:cs="B Yagut"/>
                <w:sz w:val="20"/>
                <w:szCs w:val="20"/>
                <w:rtl/>
              </w:rPr>
              <w:t xml:space="preserve"> </w:t>
            </w:r>
            <w:r w:rsidRPr="00E26BD2">
              <w:rPr>
                <w:rFonts w:cs="B Yagut" w:hint="cs"/>
                <w:sz w:val="20"/>
                <w:szCs w:val="20"/>
                <w:rtl/>
              </w:rPr>
              <w:t>بیماری</w:t>
            </w:r>
            <w:r w:rsidRPr="00E26BD2">
              <w:rPr>
                <w:rFonts w:cs="B Yagut"/>
                <w:sz w:val="20"/>
                <w:szCs w:val="20"/>
                <w:rtl/>
              </w:rPr>
              <w:t xml:space="preserve"> </w:t>
            </w:r>
            <w:r w:rsidRPr="00E26BD2">
              <w:rPr>
                <w:rFonts w:cs="B Yagut" w:hint="cs"/>
                <w:sz w:val="20"/>
                <w:szCs w:val="20"/>
                <w:rtl/>
              </w:rPr>
              <w:t>ها</w:t>
            </w:r>
            <w:r w:rsidRPr="00E26BD2">
              <w:rPr>
                <w:rFonts w:cs="B Yagut"/>
                <w:sz w:val="20"/>
                <w:szCs w:val="20"/>
                <w:rtl/>
              </w:rPr>
              <w:t xml:space="preserve"> </w:t>
            </w:r>
            <w:r w:rsidRPr="00E26BD2">
              <w:rPr>
                <w:rFonts w:cs="B Yagut" w:hint="cs"/>
                <w:sz w:val="20"/>
                <w:szCs w:val="20"/>
                <w:rtl/>
              </w:rPr>
              <w:t>و</w:t>
            </w:r>
            <w:r w:rsidRPr="00E26BD2">
              <w:rPr>
                <w:rFonts w:cs="B Yagut"/>
                <w:sz w:val="20"/>
                <w:szCs w:val="20"/>
                <w:rtl/>
              </w:rPr>
              <w:t xml:space="preserve"> </w:t>
            </w:r>
            <w:r w:rsidRPr="00E26BD2">
              <w:rPr>
                <w:rFonts w:cs="B Yagut" w:hint="cs"/>
                <w:sz w:val="20"/>
                <w:szCs w:val="20"/>
                <w:rtl/>
              </w:rPr>
              <w:t>نظام</w:t>
            </w:r>
            <w:r w:rsidRPr="00E26BD2">
              <w:rPr>
                <w:rFonts w:cs="B Yagut"/>
                <w:sz w:val="20"/>
                <w:szCs w:val="20"/>
                <w:rtl/>
              </w:rPr>
              <w:t xml:space="preserve"> </w:t>
            </w:r>
            <w:r w:rsidRPr="00E26BD2">
              <w:rPr>
                <w:rFonts w:cs="B Yagut" w:hint="cs"/>
                <w:sz w:val="20"/>
                <w:szCs w:val="20"/>
                <w:rtl/>
              </w:rPr>
              <w:t>مراقبت</w:t>
            </w:r>
          </w:p>
          <w:p w:rsidR="00964AAA" w:rsidRPr="00E26BD2" w:rsidRDefault="00BA52C7"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2</w:t>
            </w:r>
            <w:r w:rsidR="00964AAA" w:rsidRPr="00E26BD2">
              <w:rPr>
                <w:rFonts w:cs="B Yagut" w:hint="cs"/>
                <w:sz w:val="20"/>
                <w:szCs w:val="20"/>
                <w:rtl/>
              </w:rPr>
              <w:t>-</w:t>
            </w:r>
            <w:r w:rsidR="003666B4" w:rsidRPr="00E26BD2">
              <w:rPr>
                <w:rFonts w:cs="B Yagut" w:hint="cs"/>
                <w:sz w:val="20"/>
                <w:szCs w:val="20"/>
                <w:rtl/>
              </w:rPr>
              <w:t xml:space="preserve"> </w:t>
            </w:r>
            <w:r w:rsidR="00964AAA" w:rsidRPr="00E26BD2">
              <w:rPr>
                <w:rFonts w:cs="B Yagut" w:hint="cs"/>
                <w:sz w:val="20"/>
                <w:szCs w:val="20"/>
                <w:rtl/>
              </w:rPr>
              <w:t>بیماری</w:t>
            </w:r>
            <w:r w:rsidR="00964AAA" w:rsidRPr="00E26BD2">
              <w:rPr>
                <w:rFonts w:cs="B Yagut"/>
                <w:sz w:val="20"/>
                <w:szCs w:val="20"/>
                <w:rtl/>
              </w:rPr>
              <w:t xml:space="preserve"> </w:t>
            </w:r>
            <w:r w:rsidR="00964AAA" w:rsidRPr="00E26BD2">
              <w:rPr>
                <w:rFonts w:cs="B Yagut" w:hint="cs"/>
                <w:sz w:val="20"/>
                <w:szCs w:val="20"/>
                <w:rtl/>
              </w:rPr>
              <w:t>های</w:t>
            </w:r>
            <w:r w:rsidR="00964AAA" w:rsidRPr="00E26BD2">
              <w:rPr>
                <w:rFonts w:cs="B Yagut"/>
                <w:sz w:val="20"/>
                <w:szCs w:val="20"/>
                <w:rtl/>
              </w:rPr>
              <w:t xml:space="preserve"> </w:t>
            </w:r>
            <w:r w:rsidR="00964AAA" w:rsidRPr="00E26BD2">
              <w:rPr>
                <w:rFonts w:cs="B Yagut" w:hint="cs"/>
                <w:sz w:val="20"/>
                <w:szCs w:val="20"/>
                <w:rtl/>
              </w:rPr>
              <w:t>منتقله</w:t>
            </w:r>
            <w:r w:rsidR="00964AAA" w:rsidRPr="00E26BD2">
              <w:rPr>
                <w:rFonts w:cs="B Yagut"/>
                <w:sz w:val="20"/>
                <w:szCs w:val="20"/>
                <w:rtl/>
              </w:rPr>
              <w:t xml:space="preserve"> </w:t>
            </w:r>
            <w:r w:rsidR="00964AAA" w:rsidRPr="00E26BD2">
              <w:rPr>
                <w:rFonts w:cs="B Yagut" w:hint="cs"/>
                <w:sz w:val="20"/>
                <w:szCs w:val="20"/>
                <w:rtl/>
              </w:rPr>
              <w:t>از</w:t>
            </w:r>
            <w:r w:rsidR="00964AAA" w:rsidRPr="00E26BD2">
              <w:rPr>
                <w:rFonts w:cs="B Yagut"/>
                <w:sz w:val="20"/>
                <w:szCs w:val="20"/>
                <w:rtl/>
              </w:rPr>
              <w:t xml:space="preserve"> </w:t>
            </w:r>
            <w:r w:rsidR="00964AAA" w:rsidRPr="00E26BD2">
              <w:rPr>
                <w:rFonts w:cs="B Yagut" w:hint="cs"/>
                <w:sz w:val="20"/>
                <w:szCs w:val="20"/>
                <w:rtl/>
              </w:rPr>
              <w:t>راه</w:t>
            </w:r>
            <w:r w:rsidR="00964AAA" w:rsidRPr="00E26BD2">
              <w:rPr>
                <w:rFonts w:cs="B Yagut"/>
                <w:sz w:val="20"/>
                <w:szCs w:val="20"/>
                <w:rtl/>
              </w:rPr>
              <w:t xml:space="preserve"> </w:t>
            </w:r>
            <w:r w:rsidR="00964AAA" w:rsidRPr="00E26BD2">
              <w:rPr>
                <w:rFonts w:cs="B Yagut" w:hint="cs"/>
                <w:sz w:val="20"/>
                <w:szCs w:val="20"/>
                <w:rtl/>
              </w:rPr>
              <w:t>جنسی</w:t>
            </w:r>
          </w:p>
          <w:p w:rsidR="00964AAA" w:rsidRPr="00E26BD2" w:rsidRDefault="00BA52C7"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3</w:t>
            </w:r>
            <w:r w:rsidR="00964AAA" w:rsidRPr="00E26BD2">
              <w:rPr>
                <w:rFonts w:cs="B Yagut" w:hint="cs"/>
                <w:sz w:val="20"/>
                <w:szCs w:val="20"/>
                <w:rtl/>
              </w:rPr>
              <w:t>-</w:t>
            </w:r>
            <w:r w:rsidR="003666B4" w:rsidRPr="00E26BD2">
              <w:rPr>
                <w:rFonts w:cs="B Yagut" w:hint="cs"/>
                <w:sz w:val="20"/>
                <w:szCs w:val="20"/>
                <w:rtl/>
              </w:rPr>
              <w:t xml:space="preserve"> </w:t>
            </w:r>
            <w:r w:rsidR="00964AAA" w:rsidRPr="00E26BD2">
              <w:rPr>
                <w:rFonts w:cs="B Yagut" w:hint="cs"/>
                <w:sz w:val="20"/>
                <w:szCs w:val="20"/>
                <w:rtl/>
              </w:rPr>
              <w:t>سندرم</w:t>
            </w:r>
            <w:r w:rsidR="00964AAA" w:rsidRPr="00E26BD2">
              <w:rPr>
                <w:rFonts w:cs="B Yagut"/>
                <w:sz w:val="20"/>
                <w:szCs w:val="20"/>
                <w:rtl/>
              </w:rPr>
              <w:t xml:space="preserve"> </w:t>
            </w:r>
            <w:r w:rsidR="00964AAA" w:rsidRPr="00E26BD2">
              <w:rPr>
                <w:rFonts w:cs="B Yagut" w:hint="cs"/>
                <w:sz w:val="20"/>
                <w:szCs w:val="20"/>
                <w:rtl/>
              </w:rPr>
              <w:t>نقص</w:t>
            </w:r>
            <w:r w:rsidR="00964AAA" w:rsidRPr="00E26BD2">
              <w:rPr>
                <w:rFonts w:cs="B Yagut"/>
                <w:sz w:val="20"/>
                <w:szCs w:val="20"/>
                <w:rtl/>
              </w:rPr>
              <w:t xml:space="preserve"> </w:t>
            </w:r>
            <w:r w:rsidR="00964AAA" w:rsidRPr="00E26BD2">
              <w:rPr>
                <w:rFonts w:cs="B Yagut" w:hint="cs"/>
                <w:sz w:val="20"/>
                <w:szCs w:val="20"/>
                <w:rtl/>
              </w:rPr>
              <w:t>اکتسابی</w:t>
            </w:r>
            <w:r w:rsidR="00964AAA" w:rsidRPr="00E26BD2">
              <w:rPr>
                <w:rFonts w:cs="B Yagut"/>
                <w:sz w:val="20"/>
                <w:szCs w:val="20"/>
                <w:rtl/>
              </w:rPr>
              <w:t xml:space="preserve"> </w:t>
            </w:r>
            <w:r w:rsidR="00964AAA" w:rsidRPr="00E26BD2">
              <w:rPr>
                <w:rFonts w:cs="B Yagut" w:hint="cs"/>
                <w:sz w:val="20"/>
                <w:szCs w:val="20"/>
                <w:rtl/>
              </w:rPr>
              <w:t>دستگاه</w:t>
            </w:r>
            <w:r w:rsidR="00964AAA" w:rsidRPr="00E26BD2">
              <w:rPr>
                <w:rFonts w:cs="B Yagut"/>
                <w:sz w:val="20"/>
                <w:szCs w:val="20"/>
                <w:rtl/>
              </w:rPr>
              <w:t xml:space="preserve"> </w:t>
            </w:r>
            <w:r w:rsidR="00964AAA" w:rsidRPr="00E26BD2">
              <w:rPr>
                <w:rFonts w:cs="B Yagut" w:hint="cs"/>
                <w:sz w:val="20"/>
                <w:szCs w:val="20"/>
                <w:rtl/>
              </w:rPr>
              <w:t>ایمنی</w:t>
            </w:r>
            <w:r w:rsidR="00964AAA" w:rsidRPr="00E26BD2">
              <w:rPr>
                <w:rFonts w:cs="B Yagut"/>
                <w:sz w:val="20"/>
                <w:szCs w:val="20"/>
                <w:rtl/>
              </w:rPr>
              <w:t xml:space="preserve"> ( </w:t>
            </w:r>
            <w:r w:rsidR="00964AAA" w:rsidRPr="00E26BD2">
              <w:rPr>
                <w:rFonts w:cs="B Yagut" w:hint="cs"/>
                <w:sz w:val="20"/>
                <w:szCs w:val="20"/>
                <w:rtl/>
              </w:rPr>
              <w:t>ایدز</w:t>
            </w:r>
            <w:r w:rsidR="00964AAA" w:rsidRPr="00E26BD2">
              <w:rPr>
                <w:rFonts w:cs="B Yagut"/>
                <w:sz w:val="20"/>
                <w:szCs w:val="20"/>
                <w:rtl/>
              </w:rPr>
              <w:t xml:space="preserve"> )</w:t>
            </w:r>
          </w:p>
          <w:p w:rsidR="00964AAA" w:rsidRPr="00E26BD2" w:rsidRDefault="00BA52C7"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4</w:t>
            </w:r>
            <w:r w:rsidR="00964AAA" w:rsidRPr="00E26BD2">
              <w:rPr>
                <w:rFonts w:cs="B Yagut" w:hint="cs"/>
                <w:sz w:val="20"/>
                <w:szCs w:val="20"/>
                <w:rtl/>
              </w:rPr>
              <w:t>-</w:t>
            </w:r>
            <w:r w:rsidR="003666B4" w:rsidRPr="00E26BD2">
              <w:rPr>
                <w:rFonts w:cs="B Yagut" w:hint="cs"/>
                <w:sz w:val="20"/>
                <w:szCs w:val="20"/>
                <w:rtl/>
              </w:rPr>
              <w:t xml:space="preserve"> </w:t>
            </w:r>
            <w:r w:rsidR="00964AAA" w:rsidRPr="00E26BD2">
              <w:rPr>
                <w:rFonts w:cs="B Yagut" w:hint="cs"/>
                <w:sz w:val="20"/>
                <w:szCs w:val="20"/>
                <w:rtl/>
              </w:rPr>
              <w:t>هپاتیت</w:t>
            </w:r>
            <w:r w:rsidR="00964AAA" w:rsidRPr="00E26BD2">
              <w:rPr>
                <w:rFonts w:cs="B Yagut"/>
                <w:sz w:val="20"/>
                <w:szCs w:val="20"/>
                <w:rtl/>
              </w:rPr>
              <w:t xml:space="preserve"> </w:t>
            </w:r>
            <w:r w:rsidR="00964AAA" w:rsidRPr="00E26BD2">
              <w:rPr>
                <w:rFonts w:cs="B Yagut" w:hint="cs"/>
                <w:sz w:val="20"/>
                <w:szCs w:val="20"/>
                <w:rtl/>
              </w:rPr>
              <w:t>ها</w:t>
            </w:r>
          </w:p>
          <w:p w:rsidR="00964AAA" w:rsidRPr="00E26BD2" w:rsidRDefault="00BA52C7"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5</w:t>
            </w:r>
            <w:r w:rsidR="00964AAA" w:rsidRPr="00E26BD2">
              <w:rPr>
                <w:rFonts w:cs="B Yagut" w:hint="cs"/>
                <w:sz w:val="20"/>
                <w:szCs w:val="20"/>
                <w:rtl/>
              </w:rPr>
              <w:t>-</w:t>
            </w:r>
            <w:r w:rsidR="003666B4" w:rsidRPr="00E26BD2">
              <w:rPr>
                <w:rFonts w:cs="B Yagut" w:hint="cs"/>
                <w:sz w:val="20"/>
                <w:szCs w:val="20"/>
                <w:rtl/>
              </w:rPr>
              <w:t xml:space="preserve"> </w:t>
            </w:r>
            <w:r w:rsidR="00964AAA" w:rsidRPr="00E26BD2">
              <w:rPr>
                <w:rFonts w:cs="B Yagut" w:hint="cs"/>
                <w:sz w:val="20"/>
                <w:szCs w:val="20"/>
                <w:rtl/>
              </w:rPr>
              <w:t>بیماری</w:t>
            </w:r>
            <w:r w:rsidR="00964AAA" w:rsidRPr="00E26BD2">
              <w:rPr>
                <w:rFonts w:cs="B Yagut"/>
                <w:sz w:val="20"/>
                <w:szCs w:val="20"/>
                <w:rtl/>
              </w:rPr>
              <w:t xml:space="preserve"> </w:t>
            </w:r>
            <w:r w:rsidR="00964AAA" w:rsidRPr="00E26BD2">
              <w:rPr>
                <w:rFonts w:cs="B Yagut" w:hint="cs"/>
                <w:sz w:val="20"/>
                <w:szCs w:val="20"/>
                <w:rtl/>
              </w:rPr>
              <w:t>های</w:t>
            </w:r>
            <w:r w:rsidR="00964AAA" w:rsidRPr="00E26BD2">
              <w:rPr>
                <w:rFonts w:cs="B Yagut"/>
                <w:sz w:val="20"/>
                <w:szCs w:val="20"/>
                <w:rtl/>
              </w:rPr>
              <w:t xml:space="preserve"> </w:t>
            </w:r>
            <w:r w:rsidR="00964AAA" w:rsidRPr="00E26BD2">
              <w:rPr>
                <w:rFonts w:cs="B Yagut" w:hint="cs"/>
                <w:sz w:val="20"/>
                <w:szCs w:val="20"/>
                <w:rtl/>
              </w:rPr>
              <w:t>قابل</w:t>
            </w:r>
            <w:r w:rsidR="00964AAA" w:rsidRPr="00E26BD2">
              <w:rPr>
                <w:rFonts w:cs="B Yagut"/>
                <w:sz w:val="20"/>
                <w:szCs w:val="20"/>
                <w:rtl/>
              </w:rPr>
              <w:t xml:space="preserve"> </w:t>
            </w:r>
            <w:r w:rsidR="00964AAA" w:rsidRPr="00E26BD2">
              <w:rPr>
                <w:rFonts w:cs="B Yagut" w:hint="cs"/>
                <w:sz w:val="20"/>
                <w:szCs w:val="20"/>
                <w:rtl/>
              </w:rPr>
              <w:t>پیشگیری</w:t>
            </w:r>
            <w:r w:rsidR="00964AAA" w:rsidRPr="00E26BD2">
              <w:rPr>
                <w:rFonts w:cs="B Yagut"/>
                <w:sz w:val="20"/>
                <w:szCs w:val="20"/>
                <w:rtl/>
              </w:rPr>
              <w:t xml:space="preserve"> </w:t>
            </w:r>
            <w:r w:rsidR="00964AAA" w:rsidRPr="00E26BD2">
              <w:rPr>
                <w:rFonts w:cs="B Yagut" w:hint="cs"/>
                <w:sz w:val="20"/>
                <w:szCs w:val="20"/>
                <w:rtl/>
              </w:rPr>
              <w:t>با</w:t>
            </w:r>
            <w:r w:rsidR="00964AAA" w:rsidRPr="00E26BD2">
              <w:rPr>
                <w:rFonts w:cs="B Yagut"/>
                <w:sz w:val="20"/>
                <w:szCs w:val="20"/>
                <w:rtl/>
              </w:rPr>
              <w:t xml:space="preserve"> </w:t>
            </w:r>
            <w:r w:rsidR="00964AAA" w:rsidRPr="00E26BD2">
              <w:rPr>
                <w:rFonts w:cs="B Yagut" w:hint="cs"/>
                <w:sz w:val="20"/>
                <w:szCs w:val="20"/>
                <w:rtl/>
              </w:rPr>
              <w:t>واکسن</w:t>
            </w:r>
          </w:p>
          <w:p w:rsidR="00964AAA" w:rsidRPr="00E26BD2" w:rsidRDefault="00BA52C7"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6</w:t>
            </w:r>
            <w:r w:rsidR="00964AAA" w:rsidRPr="00E26BD2">
              <w:rPr>
                <w:rFonts w:cs="B Yagut" w:hint="cs"/>
                <w:sz w:val="20"/>
                <w:szCs w:val="20"/>
                <w:rtl/>
              </w:rPr>
              <w:t>-</w:t>
            </w:r>
            <w:r w:rsidR="003666B4" w:rsidRPr="00E26BD2">
              <w:rPr>
                <w:rFonts w:cs="B Yagut" w:hint="cs"/>
                <w:sz w:val="20"/>
                <w:szCs w:val="20"/>
                <w:rtl/>
              </w:rPr>
              <w:t xml:space="preserve"> </w:t>
            </w:r>
            <w:r w:rsidR="00964AAA" w:rsidRPr="00E26BD2">
              <w:rPr>
                <w:rFonts w:cs="B Yagut" w:hint="cs"/>
                <w:sz w:val="20"/>
                <w:szCs w:val="20"/>
                <w:rtl/>
              </w:rPr>
              <w:t>آنف</w:t>
            </w:r>
            <w:r w:rsidR="0061750C">
              <w:rPr>
                <w:rFonts w:cs="B Yagut" w:hint="cs"/>
                <w:sz w:val="20"/>
                <w:szCs w:val="20"/>
                <w:rtl/>
              </w:rPr>
              <w:t>لو</w:t>
            </w:r>
            <w:r w:rsidR="000855D3">
              <w:rPr>
                <w:rFonts w:cs="B Yagut" w:hint="cs"/>
                <w:sz w:val="20"/>
                <w:szCs w:val="20"/>
                <w:rtl/>
              </w:rPr>
              <w:t>آ</w:t>
            </w:r>
            <w:r w:rsidR="00964AAA" w:rsidRPr="00E26BD2">
              <w:rPr>
                <w:rFonts w:cs="B Yagut" w:hint="cs"/>
                <w:sz w:val="20"/>
                <w:szCs w:val="20"/>
                <w:rtl/>
              </w:rPr>
              <w:t>نزا</w:t>
            </w:r>
            <w:r w:rsidR="00964AAA" w:rsidRPr="00E26BD2">
              <w:rPr>
                <w:rFonts w:cs="B Yagut"/>
                <w:sz w:val="20"/>
                <w:szCs w:val="20"/>
                <w:rtl/>
              </w:rPr>
              <w:t xml:space="preserve"> </w:t>
            </w:r>
            <w:r w:rsidR="00964AAA" w:rsidRPr="00E26BD2">
              <w:rPr>
                <w:rFonts w:cs="B Yagut" w:hint="cs"/>
                <w:sz w:val="20"/>
                <w:szCs w:val="20"/>
                <w:rtl/>
              </w:rPr>
              <w:t>و</w:t>
            </w:r>
            <w:r w:rsidR="00964AAA" w:rsidRPr="00E26BD2">
              <w:rPr>
                <w:rFonts w:cs="B Yagut"/>
                <w:sz w:val="20"/>
                <w:szCs w:val="20"/>
                <w:rtl/>
              </w:rPr>
              <w:t xml:space="preserve"> </w:t>
            </w:r>
            <w:r w:rsidR="00964AAA" w:rsidRPr="00E26BD2">
              <w:rPr>
                <w:rFonts w:cs="B Yagut" w:hint="cs"/>
                <w:sz w:val="20"/>
                <w:szCs w:val="20"/>
                <w:rtl/>
              </w:rPr>
              <w:t>بیماری</w:t>
            </w:r>
            <w:r w:rsidR="00964AAA" w:rsidRPr="00E26BD2">
              <w:rPr>
                <w:rFonts w:cs="B Yagut"/>
                <w:sz w:val="20"/>
                <w:szCs w:val="20"/>
                <w:rtl/>
              </w:rPr>
              <w:t xml:space="preserve"> </w:t>
            </w:r>
            <w:r w:rsidR="00964AAA" w:rsidRPr="00E26BD2">
              <w:rPr>
                <w:rFonts w:cs="B Yagut" w:hint="cs"/>
                <w:sz w:val="20"/>
                <w:szCs w:val="20"/>
                <w:rtl/>
              </w:rPr>
              <w:t>های</w:t>
            </w:r>
            <w:r w:rsidR="00964AAA" w:rsidRPr="00E26BD2">
              <w:rPr>
                <w:rFonts w:cs="B Yagut"/>
                <w:sz w:val="20"/>
                <w:szCs w:val="20"/>
                <w:rtl/>
              </w:rPr>
              <w:t xml:space="preserve"> </w:t>
            </w:r>
            <w:r w:rsidR="00964AAA" w:rsidRPr="00E26BD2">
              <w:rPr>
                <w:rFonts w:cs="B Yagut" w:hint="cs"/>
                <w:sz w:val="20"/>
                <w:szCs w:val="20"/>
                <w:rtl/>
              </w:rPr>
              <w:t>نوپدید</w:t>
            </w:r>
            <w:r w:rsidR="00964AAA" w:rsidRPr="00E26BD2">
              <w:rPr>
                <w:rFonts w:cs="B Yagut"/>
                <w:sz w:val="20"/>
                <w:szCs w:val="20"/>
                <w:rtl/>
              </w:rPr>
              <w:t xml:space="preserve"> </w:t>
            </w:r>
            <w:r w:rsidR="00524C03" w:rsidRPr="00E26BD2">
              <w:rPr>
                <w:rFonts w:cs="B Yagut" w:hint="cs"/>
                <w:sz w:val="20"/>
                <w:szCs w:val="20"/>
                <w:rtl/>
              </w:rPr>
              <w:t>و بازپدید</w:t>
            </w:r>
          </w:p>
          <w:p w:rsidR="00964AAA" w:rsidRPr="00E26BD2" w:rsidRDefault="00BA52C7"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7</w:t>
            </w:r>
            <w:r w:rsidR="00964AAA" w:rsidRPr="00E26BD2">
              <w:rPr>
                <w:rFonts w:cs="B Yagut" w:hint="cs"/>
                <w:sz w:val="20"/>
                <w:szCs w:val="20"/>
                <w:rtl/>
              </w:rPr>
              <w:t>-</w:t>
            </w:r>
            <w:r w:rsidR="003666B4" w:rsidRPr="00E26BD2">
              <w:rPr>
                <w:rFonts w:cs="B Yagut" w:hint="cs"/>
                <w:sz w:val="20"/>
                <w:szCs w:val="20"/>
                <w:rtl/>
              </w:rPr>
              <w:t xml:space="preserve"> </w:t>
            </w:r>
            <w:r w:rsidR="00964AAA" w:rsidRPr="00E26BD2">
              <w:rPr>
                <w:rFonts w:cs="B Yagut" w:hint="cs"/>
                <w:sz w:val="20"/>
                <w:szCs w:val="20"/>
                <w:rtl/>
              </w:rPr>
              <w:t>عفونت</w:t>
            </w:r>
            <w:r w:rsidR="00964AAA" w:rsidRPr="00E26BD2">
              <w:rPr>
                <w:rFonts w:cs="B Yagut"/>
                <w:sz w:val="20"/>
                <w:szCs w:val="20"/>
                <w:rtl/>
              </w:rPr>
              <w:t xml:space="preserve"> </w:t>
            </w:r>
            <w:r w:rsidR="00964AAA" w:rsidRPr="00E26BD2">
              <w:rPr>
                <w:rFonts w:cs="B Yagut" w:hint="cs"/>
                <w:sz w:val="20"/>
                <w:szCs w:val="20"/>
                <w:rtl/>
              </w:rPr>
              <w:t>های</w:t>
            </w:r>
            <w:r w:rsidR="00964AAA" w:rsidRPr="00E26BD2">
              <w:rPr>
                <w:rFonts w:cs="B Yagut"/>
                <w:sz w:val="20"/>
                <w:szCs w:val="20"/>
                <w:rtl/>
              </w:rPr>
              <w:t xml:space="preserve"> </w:t>
            </w:r>
            <w:r w:rsidR="00964AAA" w:rsidRPr="00E26BD2">
              <w:rPr>
                <w:rFonts w:cs="B Yagut" w:hint="cs"/>
                <w:sz w:val="20"/>
                <w:szCs w:val="20"/>
                <w:rtl/>
              </w:rPr>
              <w:t xml:space="preserve">گوارشی </w:t>
            </w:r>
            <w:r w:rsidR="00964AAA" w:rsidRPr="00E26BD2">
              <w:rPr>
                <w:rFonts w:cs="B Yagut"/>
                <w:sz w:val="20"/>
                <w:szCs w:val="20"/>
                <w:rtl/>
              </w:rPr>
              <w:t xml:space="preserve">( </w:t>
            </w:r>
            <w:r w:rsidR="00964AAA" w:rsidRPr="00E26BD2">
              <w:rPr>
                <w:rFonts w:cs="B Yagut" w:hint="cs"/>
                <w:sz w:val="20"/>
                <w:szCs w:val="20"/>
                <w:rtl/>
              </w:rPr>
              <w:t>عفونت</w:t>
            </w:r>
            <w:r w:rsidR="00964AAA" w:rsidRPr="00E26BD2">
              <w:rPr>
                <w:rFonts w:cs="B Yagut"/>
                <w:sz w:val="20"/>
                <w:szCs w:val="20"/>
                <w:rtl/>
              </w:rPr>
              <w:t xml:space="preserve"> </w:t>
            </w:r>
            <w:r w:rsidR="00964AAA" w:rsidRPr="00E26BD2">
              <w:rPr>
                <w:rFonts w:cs="B Yagut" w:hint="cs"/>
                <w:sz w:val="20"/>
                <w:szCs w:val="20"/>
                <w:rtl/>
              </w:rPr>
              <w:t>های</w:t>
            </w:r>
            <w:r w:rsidR="00964AAA" w:rsidRPr="00E26BD2">
              <w:rPr>
                <w:rFonts w:cs="B Yagut"/>
                <w:sz w:val="20"/>
                <w:szCs w:val="20"/>
                <w:rtl/>
              </w:rPr>
              <w:t xml:space="preserve"> </w:t>
            </w:r>
            <w:r w:rsidR="00964AAA" w:rsidRPr="00E26BD2">
              <w:rPr>
                <w:rFonts w:cs="B Yagut" w:hint="cs"/>
                <w:sz w:val="20"/>
                <w:szCs w:val="20"/>
                <w:rtl/>
              </w:rPr>
              <w:t>سالمونلایی</w:t>
            </w:r>
            <w:r w:rsidR="00DE5F49" w:rsidRPr="00E26BD2">
              <w:rPr>
                <w:rFonts w:cs="B Yagut" w:hint="cs"/>
                <w:sz w:val="20"/>
                <w:szCs w:val="20"/>
                <w:rtl/>
              </w:rPr>
              <w:t xml:space="preserve">، </w:t>
            </w:r>
            <w:r w:rsidR="00964AAA" w:rsidRPr="00E26BD2">
              <w:rPr>
                <w:rFonts w:cs="B Yagut" w:hint="cs"/>
                <w:sz w:val="20"/>
                <w:szCs w:val="20"/>
                <w:rtl/>
              </w:rPr>
              <w:t>شیگلایی</w:t>
            </w:r>
            <w:r w:rsidR="00DE5F49" w:rsidRPr="00E26BD2">
              <w:rPr>
                <w:rFonts w:cs="B Yagut" w:hint="cs"/>
                <w:sz w:val="20"/>
                <w:szCs w:val="20"/>
                <w:rtl/>
              </w:rPr>
              <w:t xml:space="preserve">، </w:t>
            </w:r>
            <w:r w:rsidR="00964AAA" w:rsidRPr="00E26BD2">
              <w:rPr>
                <w:rFonts w:cs="B Yagut" w:hint="cs"/>
                <w:sz w:val="20"/>
                <w:szCs w:val="20"/>
                <w:rtl/>
              </w:rPr>
              <w:t>ژیاردیازیس</w:t>
            </w:r>
            <w:r w:rsidR="00DE5F49" w:rsidRPr="00E26BD2">
              <w:rPr>
                <w:rFonts w:cs="B Yagut"/>
                <w:sz w:val="20"/>
                <w:szCs w:val="20"/>
                <w:rtl/>
              </w:rPr>
              <w:t xml:space="preserve">، </w:t>
            </w:r>
            <w:r w:rsidR="00964AAA" w:rsidRPr="00E26BD2">
              <w:rPr>
                <w:rFonts w:cs="B Yagut" w:hint="cs"/>
                <w:sz w:val="20"/>
                <w:szCs w:val="20"/>
                <w:rtl/>
              </w:rPr>
              <w:t>آمیبیازیس</w:t>
            </w:r>
            <w:r w:rsidR="00DE5F49" w:rsidRPr="00E26BD2">
              <w:rPr>
                <w:rFonts w:cs="B Yagut"/>
                <w:sz w:val="20"/>
                <w:szCs w:val="20"/>
                <w:rtl/>
              </w:rPr>
              <w:t xml:space="preserve">، </w:t>
            </w:r>
            <w:r w:rsidR="00964AAA" w:rsidRPr="00E26BD2">
              <w:rPr>
                <w:rFonts w:cs="B Yagut" w:hint="cs"/>
                <w:sz w:val="20"/>
                <w:szCs w:val="20"/>
                <w:rtl/>
              </w:rPr>
              <w:t>توکسوپلاسموز و</w:t>
            </w:r>
            <w:r w:rsidR="00964AAA" w:rsidRPr="00E26BD2">
              <w:rPr>
                <w:rFonts w:cs="B Yagut"/>
                <w:sz w:val="20"/>
                <w:szCs w:val="20"/>
                <w:rtl/>
              </w:rPr>
              <w:t xml:space="preserve"> </w:t>
            </w:r>
            <w:r w:rsidR="00964AAA" w:rsidRPr="00E26BD2">
              <w:rPr>
                <w:rFonts w:cs="B Yagut" w:hint="cs"/>
                <w:sz w:val="20"/>
                <w:szCs w:val="20"/>
                <w:rtl/>
              </w:rPr>
              <w:t>وبا</w:t>
            </w:r>
            <w:r w:rsidR="00964AAA" w:rsidRPr="00E26BD2">
              <w:rPr>
                <w:rFonts w:cs="B Yagut"/>
                <w:sz w:val="20"/>
                <w:szCs w:val="20"/>
                <w:rtl/>
              </w:rPr>
              <w:t xml:space="preserve"> )</w:t>
            </w:r>
          </w:p>
          <w:p w:rsidR="00964AAA" w:rsidRPr="00E26BD2" w:rsidRDefault="00BA52C7"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8</w:t>
            </w:r>
            <w:r w:rsidR="00964AAA" w:rsidRPr="00E26BD2">
              <w:rPr>
                <w:rFonts w:cs="B Yagut" w:hint="cs"/>
                <w:sz w:val="20"/>
                <w:szCs w:val="20"/>
                <w:rtl/>
              </w:rPr>
              <w:t>-</w:t>
            </w:r>
            <w:r w:rsidR="003666B4" w:rsidRPr="00E26BD2">
              <w:rPr>
                <w:rFonts w:cs="B Yagut" w:hint="cs"/>
                <w:sz w:val="20"/>
                <w:szCs w:val="20"/>
                <w:rtl/>
              </w:rPr>
              <w:t xml:space="preserve"> </w:t>
            </w:r>
            <w:r w:rsidR="00964AAA" w:rsidRPr="00E26BD2">
              <w:rPr>
                <w:rFonts w:cs="B Yagut" w:hint="cs"/>
                <w:sz w:val="20"/>
                <w:szCs w:val="20"/>
                <w:rtl/>
              </w:rPr>
              <w:t>سل</w:t>
            </w:r>
            <w:r w:rsidR="00964AAA" w:rsidRPr="00E26BD2">
              <w:rPr>
                <w:rFonts w:cs="B Yagut"/>
                <w:sz w:val="20"/>
                <w:szCs w:val="20"/>
                <w:rtl/>
              </w:rPr>
              <w:t xml:space="preserve"> </w:t>
            </w:r>
            <w:r w:rsidR="00964AAA" w:rsidRPr="00E26BD2">
              <w:rPr>
                <w:rFonts w:cs="B Yagut" w:hint="cs"/>
                <w:sz w:val="20"/>
                <w:szCs w:val="20"/>
                <w:rtl/>
              </w:rPr>
              <w:t>و</w:t>
            </w:r>
            <w:r w:rsidR="00964AAA" w:rsidRPr="00E26BD2">
              <w:rPr>
                <w:rFonts w:cs="B Yagut"/>
                <w:sz w:val="20"/>
                <w:szCs w:val="20"/>
                <w:rtl/>
              </w:rPr>
              <w:t xml:space="preserve"> </w:t>
            </w:r>
            <w:r w:rsidR="00964AAA" w:rsidRPr="00E26BD2">
              <w:rPr>
                <w:rFonts w:cs="B Yagut" w:hint="cs"/>
                <w:sz w:val="20"/>
                <w:szCs w:val="20"/>
                <w:rtl/>
              </w:rPr>
              <w:t>جذام</w:t>
            </w:r>
          </w:p>
          <w:p w:rsidR="00964AAA" w:rsidRPr="00E26BD2" w:rsidRDefault="00BA52C7"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9</w:t>
            </w:r>
            <w:r w:rsidR="00964AAA" w:rsidRPr="00E26BD2">
              <w:rPr>
                <w:rFonts w:cs="B Yagut" w:hint="cs"/>
                <w:sz w:val="20"/>
                <w:szCs w:val="20"/>
                <w:rtl/>
              </w:rPr>
              <w:t>-</w:t>
            </w:r>
            <w:r w:rsidR="003666B4" w:rsidRPr="00E26BD2">
              <w:rPr>
                <w:rFonts w:cs="B Yagut" w:hint="cs"/>
                <w:sz w:val="20"/>
                <w:szCs w:val="20"/>
                <w:rtl/>
              </w:rPr>
              <w:t xml:space="preserve"> </w:t>
            </w:r>
            <w:r w:rsidR="00164713" w:rsidRPr="00E26BD2">
              <w:rPr>
                <w:rFonts w:cs="B Yagut" w:hint="cs"/>
                <w:sz w:val="20"/>
                <w:szCs w:val="20"/>
                <w:rtl/>
              </w:rPr>
              <w:t>اپیدمیولوژی بیماری های مشترک انسان و حیوان</w:t>
            </w:r>
          </w:p>
          <w:p w:rsidR="00964AAA" w:rsidRPr="00E26BD2" w:rsidRDefault="00BA52C7"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10</w:t>
            </w:r>
            <w:r w:rsidR="00964AAA" w:rsidRPr="00E26BD2">
              <w:rPr>
                <w:rFonts w:cs="B Yagut" w:hint="cs"/>
                <w:sz w:val="20"/>
                <w:szCs w:val="20"/>
                <w:rtl/>
              </w:rPr>
              <w:t>-</w:t>
            </w:r>
            <w:r w:rsidR="003666B4" w:rsidRPr="00E26BD2">
              <w:rPr>
                <w:rFonts w:cs="B Yagut" w:hint="cs"/>
                <w:sz w:val="20"/>
                <w:szCs w:val="20"/>
                <w:rtl/>
              </w:rPr>
              <w:t xml:space="preserve"> </w:t>
            </w:r>
            <w:r w:rsidR="00964AAA" w:rsidRPr="00E26BD2">
              <w:rPr>
                <w:rFonts w:cs="B Yagut" w:hint="cs"/>
                <w:sz w:val="20"/>
                <w:szCs w:val="20"/>
                <w:rtl/>
              </w:rPr>
              <w:t>بیماری</w:t>
            </w:r>
            <w:r w:rsidR="00964AAA" w:rsidRPr="00E26BD2">
              <w:rPr>
                <w:rFonts w:cs="B Yagut"/>
                <w:sz w:val="20"/>
                <w:szCs w:val="20"/>
                <w:rtl/>
              </w:rPr>
              <w:t xml:space="preserve"> </w:t>
            </w:r>
            <w:r w:rsidR="00964AAA" w:rsidRPr="00E26BD2">
              <w:rPr>
                <w:rFonts w:cs="B Yagut" w:hint="cs"/>
                <w:sz w:val="20"/>
                <w:szCs w:val="20"/>
                <w:rtl/>
              </w:rPr>
              <w:t>های</w:t>
            </w:r>
            <w:r w:rsidR="00964AAA" w:rsidRPr="00E26BD2">
              <w:rPr>
                <w:rFonts w:cs="B Yagut"/>
                <w:sz w:val="20"/>
                <w:szCs w:val="20"/>
                <w:rtl/>
              </w:rPr>
              <w:t xml:space="preserve"> </w:t>
            </w:r>
            <w:r w:rsidR="00964AAA" w:rsidRPr="00E26BD2">
              <w:rPr>
                <w:rFonts w:cs="B Yagut" w:hint="cs"/>
                <w:sz w:val="20"/>
                <w:szCs w:val="20"/>
                <w:rtl/>
              </w:rPr>
              <w:t>دارای</w:t>
            </w:r>
            <w:r w:rsidR="00964AAA" w:rsidRPr="00E26BD2">
              <w:rPr>
                <w:rFonts w:cs="B Yagut"/>
                <w:sz w:val="20"/>
                <w:szCs w:val="20"/>
                <w:rtl/>
              </w:rPr>
              <w:t xml:space="preserve"> </w:t>
            </w:r>
            <w:r w:rsidR="00964AAA" w:rsidRPr="00E26BD2">
              <w:rPr>
                <w:rFonts w:cs="B Yagut" w:hint="cs"/>
                <w:sz w:val="20"/>
                <w:szCs w:val="20"/>
                <w:rtl/>
              </w:rPr>
              <w:t>مخزن</w:t>
            </w:r>
            <w:r w:rsidR="00964AAA" w:rsidRPr="00E26BD2">
              <w:rPr>
                <w:rFonts w:cs="B Yagut"/>
                <w:sz w:val="20"/>
                <w:szCs w:val="20"/>
                <w:rtl/>
              </w:rPr>
              <w:t xml:space="preserve"> ( </w:t>
            </w:r>
            <w:r w:rsidR="00964AAA" w:rsidRPr="00E26BD2">
              <w:rPr>
                <w:rFonts w:cs="B Yagut" w:hint="cs"/>
                <w:sz w:val="20"/>
                <w:szCs w:val="20"/>
                <w:rtl/>
              </w:rPr>
              <w:t>مالاریا</w:t>
            </w:r>
            <w:r w:rsidR="00DE5F49" w:rsidRPr="00E26BD2">
              <w:rPr>
                <w:rFonts w:cs="B Yagut"/>
                <w:sz w:val="20"/>
                <w:szCs w:val="20"/>
                <w:rtl/>
              </w:rPr>
              <w:t xml:space="preserve">، </w:t>
            </w:r>
            <w:r w:rsidR="00964AAA" w:rsidRPr="00E26BD2">
              <w:rPr>
                <w:rFonts w:cs="B Yagut" w:hint="cs"/>
                <w:sz w:val="20"/>
                <w:szCs w:val="20"/>
                <w:rtl/>
              </w:rPr>
              <w:t>لیشمانیا</w:t>
            </w:r>
            <w:r w:rsidR="00964AAA" w:rsidRPr="00E26BD2">
              <w:rPr>
                <w:rFonts w:cs="B Yagut"/>
                <w:sz w:val="20"/>
                <w:szCs w:val="20"/>
                <w:rtl/>
              </w:rPr>
              <w:t xml:space="preserve"> )</w:t>
            </w:r>
          </w:p>
          <w:p w:rsidR="00964AAA" w:rsidRPr="00E26BD2" w:rsidRDefault="00BA52C7"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11</w:t>
            </w:r>
            <w:r w:rsidR="00964AAA" w:rsidRPr="00E26BD2">
              <w:rPr>
                <w:rFonts w:cs="B Yagut" w:hint="cs"/>
                <w:sz w:val="20"/>
                <w:szCs w:val="20"/>
                <w:rtl/>
              </w:rPr>
              <w:t>-</w:t>
            </w:r>
            <w:r w:rsidR="003666B4" w:rsidRPr="00E26BD2">
              <w:rPr>
                <w:rFonts w:cs="B Yagut" w:hint="cs"/>
                <w:sz w:val="20"/>
                <w:szCs w:val="20"/>
                <w:rtl/>
              </w:rPr>
              <w:t xml:space="preserve"> </w:t>
            </w:r>
            <w:r w:rsidR="00964AAA" w:rsidRPr="00E26BD2">
              <w:rPr>
                <w:rFonts w:cs="B Yagut" w:hint="cs"/>
                <w:sz w:val="20"/>
                <w:szCs w:val="20"/>
                <w:rtl/>
              </w:rPr>
              <w:t>عفونت</w:t>
            </w:r>
            <w:r w:rsidR="00964AAA" w:rsidRPr="00E26BD2">
              <w:rPr>
                <w:rFonts w:cs="B Yagut"/>
                <w:sz w:val="20"/>
                <w:szCs w:val="20"/>
                <w:rtl/>
              </w:rPr>
              <w:t xml:space="preserve"> </w:t>
            </w:r>
            <w:r w:rsidR="00964AAA" w:rsidRPr="00E26BD2">
              <w:rPr>
                <w:rFonts w:cs="B Yagut" w:hint="cs"/>
                <w:sz w:val="20"/>
                <w:szCs w:val="20"/>
                <w:rtl/>
              </w:rPr>
              <w:t>های</w:t>
            </w:r>
            <w:r w:rsidR="00964AAA" w:rsidRPr="00E26BD2">
              <w:rPr>
                <w:rFonts w:cs="B Yagut"/>
                <w:sz w:val="20"/>
                <w:szCs w:val="20"/>
                <w:rtl/>
              </w:rPr>
              <w:t xml:space="preserve"> </w:t>
            </w:r>
            <w:r w:rsidR="00964AAA" w:rsidRPr="00E26BD2">
              <w:rPr>
                <w:rFonts w:cs="B Yagut" w:hint="cs"/>
                <w:sz w:val="20"/>
                <w:szCs w:val="20"/>
                <w:rtl/>
              </w:rPr>
              <w:t>بیمارستانی</w:t>
            </w:r>
            <w:r w:rsidR="002A5989" w:rsidRPr="00E26BD2">
              <w:rPr>
                <w:rFonts w:cs="B Yagut" w:hint="cs"/>
                <w:sz w:val="20"/>
                <w:szCs w:val="20"/>
                <w:rtl/>
              </w:rPr>
              <w:t xml:space="preserve"> و مقاومت های میکروبی</w:t>
            </w:r>
          </w:p>
        </w:tc>
      </w:tr>
      <w:tr w:rsidR="00192EE8" w:rsidRPr="00E26BD2" w:rsidTr="009E4868">
        <w:trPr>
          <w:jc w:val="center"/>
        </w:trPr>
        <w:tc>
          <w:tcPr>
            <w:tcW w:w="803" w:type="pct"/>
            <w:tcBorders>
              <w:top w:val="single" w:sz="4" w:space="0" w:color="auto"/>
              <w:left w:val="single" w:sz="4" w:space="0" w:color="auto"/>
              <w:bottom w:val="single" w:sz="4" w:space="0" w:color="auto"/>
              <w:right w:val="single" w:sz="4" w:space="0" w:color="auto"/>
            </w:tcBorders>
          </w:tcPr>
          <w:p w:rsidR="00192EE8" w:rsidRPr="00E26BD2" w:rsidRDefault="00192EE8" w:rsidP="0071315A">
            <w:pPr>
              <w:tabs>
                <w:tab w:val="center" w:pos="4513"/>
                <w:tab w:val="right" w:pos="9026"/>
              </w:tabs>
              <w:spacing w:after="0" w:line="240" w:lineRule="auto"/>
              <w:jc w:val="both"/>
              <w:rPr>
                <w:rFonts w:cs="B Yagut"/>
                <w:bCs/>
                <w:sz w:val="20"/>
                <w:szCs w:val="20"/>
                <w:rtl/>
              </w:rPr>
            </w:pPr>
            <w:r w:rsidRPr="00E26BD2">
              <w:rPr>
                <w:rFonts w:cs="B Yagut" w:hint="cs"/>
                <w:bCs/>
                <w:sz w:val="20"/>
                <w:szCs w:val="20"/>
                <w:rtl/>
              </w:rPr>
              <w:t>توضيحات</w:t>
            </w:r>
          </w:p>
        </w:tc>
        <w:tc>
          <w:tcPr>
            <w:tcW w:w="4197" w:type="pct"/>
            <w:gridSpan w:val="3"/>
            <w:tcBorders>
              <w:top w:val="single" w:sz="4" w:space="0" w:color="auto"/>
              <w:left w:val="single" w:sz="4" w:space="0" w:color="auto"/>
              <w:bottom w:val="single" w:sz="4" w:space="0" w:color="auto"/>
              <w:right w:val="single" w:sz="4" w:space="0" w:color="auto"/>
            </w:tcBorders>
          </w:tcPr>
          <w:p w:rsidR="00192EE8" w:rsidRPr="00E26BD2" w:rsidRDefault="00192EE8" w:rsidP="00970F60">
            <w:pPr>
              <w:tabs>
                <w:tab w:val="center" w:pos="4513"/>
                <w:tab w:val="right" w:pos="9026"/>
              </w:tabs>
              <w:spacing w:after="0" w:line="240" w:lineRule="auto"/>
              <w:jc w:val="both"/>
              <w:rPr>
                <w:rFonts w:cs="B Yagut"/>
                <w:b/>
                <w:sz w:val="20"/>
                <w:szCs w:val="20"/>
                <w:rtl/>
              </w:rPr>
            </w:pPr>
            <w:r w:rsidRPr="00E26BD2">
              <w:rPr>
                <w:rFonts w:cs="B Yagut" w:hint="cs"/>
                <w:b/>
                <w:sz w:val="20"/>
                <w:szCs w:val="20"/>
                <w:rtl/>
              </w:rPr>
              <w:t xml:space="preserve">*توصیه می شود </w:t>
            </w:r>
            <w:r w:rsidR="00293241" w:rsidRPr="00E26BD2">
              <w:rPr>
                <w:rFonts w:cs="B Yagut" w:hint="cs"/>
                <w:b/>
                <w:sz w:val="20"/>
                <w:szCs w:val="20"/>
                <w:rtl/>
              </w:rPr>
              <w:t>این درس</w:t>
            </w:r>
            <w:r w:rsidR="00BA7E2C" w:rsidRPr="00E26BD2">
              <w:rPr>
                <w:rFonts w:cs="B Yagut" w:hint="cs"/>
                <w:b/>
                <w:sz w:val="20"/>
                <w:szCs w:val="20"/>
                <w:rtl/>
              </w:rPr>
              <w:t xml:space="preserve"> </w:t>
            </w:r>
            <w:r w:rsidRPr="00E26BD2">
              <w:rPr>
                <w:rFonts w:cs="B Yagut" w:hint="cs"/>
                <w:b/>
                <w:sz w:val="20"/>
                <w:szCs w:val="20"/>
                <w:rtl/>
              </w:rPr>
              <w:t xml:space="preserve">همزمان و یا نزدیک به زمان </w:t>
            </w:r>
            <w:r w:rsidR="00F84D91" w:rsidRPr="00E26BD2">
              <w:rPr>
                <w:rFonts w:cs="B Yagut" w:hint="cs"/>
                <w:b/>
                <w:sz w:val="20"/>
                <w:szCs w:val="20"/>
                <w:rtl/>
              </w:rPr>
              <w:t>کارآموزی</w:t>
            </w:r>
            <w:r w:rsidRPr="00E26BD2">
              <w:rPr>
                <w:rFonts w:cs="B Yagut" w:hint="cs"/>
                <w:b/>
                <w:sz w:val="20"/>
                <w:szCs w:val="20"/>
                <w:rtl/>
              </w:rPr>
              <w:t xml:space="preserve"> بیماریهای عفونی ارائه گردد</w:t>
            </w:r>
            <w:r w:rsidR="00BA7E2C" w:rsidRPr="00E26BD2">
              <w:rPr>
                <w:rFonts w:cs="B Yagut" w:hint="cs"/>
                <w:b/>
                <w:sz w:val="20"/>
                <w:szCs w:val="20"/>
                <w:rtl/>
              </w:rPr>
              <w:t xml:space="preserve">. </w:t>
            </w:r>
          </w:p>
        </w:tc>
      </w:tr>
    </w:tbl>
    <w:p w:rsidR="00964AAA" w:rsidRPr="00E26BD2" w:rsidRDefault="00964AAA" w:rsidP="0071315A">
      <w:pPr>
        <w:spacing w:after="0" w:line="240" w:lineRule="auto"/>
        <w:jc w:val="both"/>
        <w:rPr>
          <w:rFonts w:cs="B Yagut"/>
          <w:sz w:val="20"/>
          <w:szCs w:val="20"/>
          <w:rtl/>
        </w:rPr>
      </w:pPr>
    </w:p>
    <w:p w:rsidR="00964AAA" w:rsidRPr="00E26BD2" w:rsidRDefault="00964AAA" w:rsidP="0071315A">
      <w:pPr>
        <w:spacing w:after="0" w:line="240" w:lineRule="auto"/>
        <w:jc w:val="both"/>
        <w:rPr>
          <w:rFonts w:cs="B Yagut"/>
          <w:sz w:val="20"/>
          <w:szCs w:val="20"/>
          <w:rtl/>
        </w:rPr>
      </w:pPr>
    </w:p>
    <w:p w:rsidR="00964AAA" w:rsidRPr="00E26BD2" w:rsidRDefault="00964AAA" w:rsidP="0071315A">
      <w:pPr>
        <w:spacing w:after="0" w:line="240" w:lineRule="auto"/>
        <w:jc w:val="both"/>
        <w:rPr>
          <w:rFonts w:cs="B Yagut"/>
          <w:sz w:val="20"/>
          <w:szCs w:val="20"/>
          <w:rtl/>
        </w:rPr>
      </w:pPr>
    </w:p>
    <w:p w:rsidR="00192EE8" w:rsidRPr="00E26BD2" w:rsidRDefault="00192EE8" w:rsidP="0071315A">
      <w:pPr>
        <w:spacing w:after="0" w:line="240" w:lineRule="auto"/>
        <w:jc w:val="both"/>
        <w:rPr>
          <w:rFonts w:cs="B Yagut"/>
          <w:sz w:val="20"/>
          <w:szCs w:val="20"/>
          <w:rtl/>
        </w:rPr>
      </w:pPr>
    </w:p>
    <w:p w:rsidR="00192EE8" w:rsidRPr="00E26BD2" w:rsidRDefault="00DF6ABF" w:rsidP="0071315A">
      <w:pPr>
        <w:spacing w:after="0" w:line="240" w:lineRule="auto"/>
        <w:jc w:val="both"/>
        <w:rPr>
          <w:rFonts w:cs="B Yagut"/>
          <w:sz w:val="20"/>
          <w:szCs w:val="20"/>
          <w:rtl/>
        </w:rPr>
      </w:pPr>
      <w:r w:rsidRPr="00E26BD2">
        <w:rPr>
          <w:rFonts w:cs="B Yagut"/>
          <w:sz w:val="20"/>
          <w:szCs w:val="20"/>
          <w:rtl/>
        </w:rPr>
        <w:br w:type="page"/>
      </w:r>
    </w:p>
    <w:tbl>
      <w:tblPr>
        <w:bidiVisual/>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82"/>
        <w:gridCol w:w="2845"/>
        <w:gridCol w:w="2790"/>
        <w:gridCol w:w="2629"/>
      </w:tblGrid>
      <w:tr w:rsidR="00964AAA" w:rsidRPr="00E26BD2" w:rsidTr="009E4868">
        <w:trPr>
          <w:jc w:val="center"/>
        </w:trPr>
        <w:tc>
          <w:tcPr>
            <w:tcW w:w="803" w:type="pct"/>
            <w:tcBorders>
              <w:top w:val="single" w:sz="4" w:space="0" w:color="auto"/>
              <w:left w:val="single" w:sz="4" w:space="0" w:color="auto"/>
              <w:bottom w:val="single" w:sz="4" w:space="0" w:color="auto"/>
              <w:right w:val="single" w:sz="4" w:space="0" w:color="auto"/>
            </w:tcBorders>
          </w:tcPr>
          <w:p w:rsidR="00964AAA" w:rsidRPr="00E26BD2" w:rsidRDefault="00DF6B99" w:rsidP="0071315A">
            <w:pPr>
              <w:tabs>
                <w:tab w:val="center" w:pos="4513"/>
                <w:tab w:val="right" w:pos="9026"/>
              </w:tabs>
              <w:spacing w:after="0" w:line="240" w:lineRule="auto"/>
              <w:jc w:val="both"/>
              <w:rPr>
                <w:rFonts w:cs="B Yagut"/>
                <w:b/>
                <w:bCs/>
                <w:sz w:val="20"/>
                <w:szCs w:val="20"/>
                <w:rtl/>
              </w:rPr>
            </w:pPr>
            <w:r w:rsidRPr="00E26BD2">
              <w:rPr>
                <w:rFonts w:cs="B Yagut" w:hint="cs"/>
                <w:b/>
                <w:bCs/>
                <w:sz w:val="20"/>
                <w:szCs w:val="20"/>
                <w:rtl/>
              </w:rPr>
              <w:lastRenderedPageBreak/>
              <w:t>کد درس</w:t>
            </w:r>
          </w:p>
        </w:tc>
        <w:tc>
          <w:tcPr>
            <w:tcW w:w="4197" w:type="pct"/>
            <w:gridSpan w:val="3"/>
            <w:tcBorders>
              <w:top w:val="single" w:sz="4" w:space="0" w:color="auto"/>
              <w:left w:val="single" w:sz="4" w:space="0" w:color="auto"/>
              <w:bottom w:val="single" w:sz="4" w:space="0" w:color="auto"/>
              <w:right w:val="single" w:sz="4" w:space="0" w:color="auto"/>
            </w:tcBorders>
          </w:tcPr>
          <w:p w:rsidR="00964AAA" w:rsidRPr="00E26BD2" w:rsidRDefault="00DF6B99"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138</w:t>
            </w:r>
          </w:p>
        </w:tc>
      </w:tr>
      <w:tr w:rsidR="00DF6B99" w:rsidRPr="00E26BD2" w:rsidTr="009E4868">
        <w:trPr>
          <w:jc w:val="center"/>
        </w:trPr>
        <w:tc>
          <w:tcPr>
            <w:tcW w:w="803" w:type="pct"/>
            <w:tcBorders>
              <w:top w:val="single" w:sz="4" w:space="0" w:color="auto"/>
              <w:left w:val="single" w:sz="4" w:space="0" w:color="auto"/>
              <w:bottom w:val="single" w:sz="4" w:space="0" w:color="auto"/>
              <w:right w:val="single" w:sz="4" w:space="0" w:color="auto"/>
            </w:tcBorders>
          </w:tcPr>
          <w:p w:rsidR="00DF6B99" w:rsidRPr="00E26BD2" w:rsidRDefault="00DF6B99" w:rsidP="0071315A">
            <w:pPr>
              <w:tabs>
                <w:tab w:val="center" w:pos="4513"/>
                <w:tab w:val="right" w:pos="9026"/>
              </w:tabs>
              <w:spacing w:after="0" w:line="240" w:lineRule="auto"/>
              <w:jc w:val="both"/>
              <w:rPr>
                <w:rFonts w:cs="B Yagut"/>
                <w:b/>
                <w:bCs/>
                <w:sz w:val="20"/>
                <w:szCs w:val="20"/>
                <w:rtl/>
              </w:rPr>
            </w:pPr>
            <w:r w:rsidRPr="00E26BD2">
              <w:rPr>
                <w:rFonts w:cs="B Yagut" w:hint="cs"/>
                <w:b/>
                <w:bCs/>
                <w:sz w:val="20"/>
                <w:szCs w:val="20"/>
                <w:rtl/>
              </w:rPr>
              <w:t>نام درس</w:t>
            </w:r>
          </w:p>
        </w:tc>
        <w:tc>
          <w:tcPr>
            <w:tcW w:w="4197" w:type="pct"/>
            <w:gridSpan w:val="3"/>
            <w:tcBorders>
              <w:top w:val="single" w:sz="4" w:space="0" w:color="auto"/>
              <w:left w:val="single" w:sz="4" w:space="0" w:color="auto"/>
              <w:bottom w:val="single" w:sz="4" w:space="0" w:color="auto"/>
              <w:right w:val="single" w:sz="4" w:space="0" w:color="auto"/>
            </w:tcBorders>
          </w:tcPr>
          <w:p w:rsidR="00DF6B99" w:rsidRPr="00E26BD2" w:rsidRDefault="00DF6B99" w:rsidP="001736C2">
            <w:pPr>
              <w:tabs>
                <w:tab w:val="center" w:pos="4513"/>
                <w:tab w:val="right" w:pos="9026"/>
              </w:tabs>
              <w:spacing w:after="0" w:line="240" w:lineRule="auto"/>
              <w:jc w:val="both"/>
              <w:rPr>
                <w:rFonts w:cs="B Yagut"/>
                <w:sz w:val="20"/>
                <w:szCs w:val="20"/>
                <w:rtl/>
              </w:rPr>
            </w:pPr>
            <w:r w:rsidRPr="00E26BD2">
              <w:rPr>
                <w:rFonts w:cs="B Yagut" w:hint="cs"/>
                <w:sz w:val="20"/>
                <w:szCs w:val="20"/>
                <w:rtl/>
              </w:rPr>
              <w:t xml:space="preserve">اپیدمیولوژی بیماریهای شایع غیرواگیردر </w:t>
            </w:r>
            <w:r w:rsidR="001736C2">
              <w:rPr>
                <w:rFonts w:cs="B Yagut" w:hint="cs"/>
                <w:sz w:val="20"/>
                <w:szCs w:val="20"/>
                <w:rtl/>
              </w:rPr>
              <w:t>کشور</w:t>
            </w:r>
            <w:r w:rsidRPr="00E26BD2">
              <w:rPr>
                <w:rFonts w:cs="B Yagut" w:hint="cs"/>
                <w:sz w:val="20"/>
                <w:szCs w:val="20"/>
                <w:rtl/>
              </w:rPr>
              <w:t xml:space="preserve"> </w:t>
            </w:r>
          </w:p>
        </w:tc>
      </w:tr>
      <w:tr w:rsidR="00964AAA" w:rsidRPr="00E26BD2" w:rsidTr="009E4868">
        <w:trPr>
          <w:jc w:val="center"/>
        </w:trPr>
        <w:tc>
          <w:tcPr>
            <w:tcW w:w="803" w:type="pct"/>
            <w:tcBorders>
              <w:top w:val="single" w:sz="4" w:space="0" w:color="auto"/>
              <w:left w:val="single" w:sz="4" w:space="0" w:color="auto"/>
              <w:bottom w:val="single" w:sz="4" w:space="0" w:color="auto"/>
              <w:right w:val="single" w:sz="4" w:space="0" w:color="auto"/>
            </w:tcBorders>
          </w:tcPr>
          <w:p w:rsidR="00964AAA" w:rsidRPr="00E26BD2" w:rsidRDefault="00964AAA" w:rsidP="0071315A">
            <w:pPr>
              <w:tabs>
                <w:tab w:val="center" w:pos="4513"/>
                <w:tab w:val="right" w:pos="9026"/>
              </w:tabs>
              <w:spacing w:after="0" w:line="240" w:lineRule="auto"/>
              <w:jc w:val="both"/>
              <w:rPr>
                <w:rFonts w:cs="B Yagut"/>
                <w:b/>
                <w:bCs/>
                <w:sz w:val="20"/>
                <w:szCs w:val="20"/>
                <w:rtl/>
              </w:rPr>
            </w:pPr>
            <w:r w:rsidRPr="00E26BD2">
              <w:rPr>
                <w:rFonts w:cs="B Yagut" w:hint="cs"/>
                <w:b/>
                <w:bCs/>
                <w:sz w:val="20"/>
                <w:szCs w:val="20"/>
                <w:rtl/>
              </w:rPr>
              <w:t xml:space="preserve">مرحله </w:t>
            </w:r>
            <w:r w:rsidR="00F84D91" w:rsidRPr="00E26BD2">
              <w:rPr>
                <w:rFonts w:cs="B Yagut" w:hint="cs"/>
                <w:b/>
                <w:bCs/>
                <w:sz w:val="20"/>
                <w:szCs w:val="20"/>
                <w:rtl/>
              </w:rPr>
              <w:t>آموزش</w:t>
            </w:r>
            <w:r w:rsidRPr="00E26BD2">
              <w:rPr>
                <w:rFonts w:cs="B Yagut" w:hint="cs"/>
                <w:b/>
                <w:bCs/>
                <w:sz w:val="20"/>
                <w:szCs w:val="20"/>
                <w:rtl/>
              </w:rPr>
              <w:t>ی</w:t>
            </w:r>
          </w:p>
        </w:tc>
        <w:tc>
          <w:tcPr>
            <w:tcW w:w="4197" w:type="pct"/>
            <w:gridSpan w:val="3"/>
            <w:tcBorders>
              <w:top w:val="single" w:sz="4" w:space="0" w:color="auto"/>
              <w:left w:val="single" w:sz="4" w:space="0" w:color="auto"/>
              <w:bottom w:val="single" w:sz="4" w:space="0" w:color="auto"/>
              <w:right w:val="single" w:sz="4" w:space="0" w:color="auto"/>
            </w:tcBorders>
          </w:tcPr>
          <w:p w:rsidR="00964AAA" w:rsidRPr="00E26BD2" w:rsidRDefault="00964AAA" w:rsidP="0071315A">
            <w:pPr>
              <w:tabs>
                <w:tab w:val="center" w:pos="4513"/>
                <w:tab w:val="right" w:pos="9026"/>
              </w:tabs>
              <w:spacing w:after="0" w:line="240" w:lineRule="auto"/>
              <w:jc w:val="both"/>
              <w:rPr>
                <w:rFonts w:ascii="Times New Roman" w:eastAsia="SimSun" w:hAnsi="Times New Roman" w:cs="B Yagut"/>
                <w:b/>
                <w:sz w:val="20"/>
                <w:szCs w:val="20"/>
                <w:rtl/>
                <w:lang w:eastAsia="zh-CN"/>
              </w:rPr>
            </w:pPr>
            <w:r w:rsidRPr="00E26BD2">
              <w:rPr>
                <w:rFonts w:ascii="Times New Roman" w:eastAsia="SimSun" w:hAnsi="Times New Roman" w:cs="B Yagut" w:hint="cs"/>
                <w:b/>
                <w:sz w:val="20"/>
                <w:szCs w:val="20"/>
                <w:rtl/>
                <w:lang w:eastAsia="zh-CN"/>
              </w:rPr>
              <w:t xml:space="preserve">مقدمات بالینی / </w:t>
            </w:r>
            <w:r w:rsidR="00F84D91" w:rsidRPr="00E26BD2">
              <w:rPr>
                <w:rFonts w:ascii="Times New Roman" w:eastAsia="SimSun" w:hAnsi="Times New Roman" w:cs="B Yagut" w:hint="cs"/>
                <w:b/>
                <w:sz w:val="20"/>
                <w:szCs w:val="20"/>
                <w:rtl/>
                <w:lang w:eastAsia="zh-CN"/>
              </w:rPr>
              <w:t>کارآموزی</w:t>
            </w:r>
          </w:p>
        </w:tc>
      </w:tr>
      <w:tr w:rsidR="00964AAA" w:rsidRPr="00E26BD2" w:rsidTr="009E4868">
        <w:trPr>
          <w:jc w:val="center"/>
        </w:trPr>
        <w:tc>
          <w:tcPr>
            <w:tcW w:w="803" w:type="pct"/>
            <w:tcBorders>
              <w:top w:val="single" w:sz="4" w:space="0" w:color="auto"/>
              <w:left w:val="single" w:sz="4" w:space="0" w:color="auto"/>
              <w:bottom w:val="single" w:sz="4" w:space="0" w:color="auto"/>
              <w:right w:val="single" w:sz="4" w:space="0" w:color="auto"/>
            </w:tcBorders>
          </w:tcPr>
          <w:p w:rsidR="00964AAA" w:rsidRPr="00E26BD2" w:rsidRDefault="00964AAA" w:rsidP="0071315A">
            <w:pPr>
              <w:tabs>
                <w:tab w:val="center" w:pos="4513"/>
                <w:tab w:val="right" w:pos="9026"/>
              </w:tabs>
              <w:spacing w:after="0" w:line="240" w:lineRule="auto"/>
              <w:jc w:val="both"/>
              <w:rPr>
                <w:rFonts w:cs="B Yagut"/>
                <w:b/>
                <w:bCs/>
                <w:sz w:val="20"/>
                <w:szCs w:val="20"/>
                <w:rtl/>
              </w:rPr>
            </w:pPr>
            <w:r w:rsidRPr="00E26BD2">
              <w:rPr>
                <w:rFonts w:cs="B Yagut" w:hint="cs"/>
                <w:b/>
                <w:bCs/>
                <w:sz w:val="20"/>
                <w:szCs w:val="20"/>
                <w:rtl/>
              </w:rPr>
              <w:t>دروس پيش نياز</w:t>
            </w:r>
          </w:p>
        </w:tc>
        <w:tc>
          <w:tcPr>
            <w:tcW w:w="4197" w:type="pct"/>
            <w:gridSpan w:val="3"/>
            <w:tcBorders>
              <w:top w:val="single" w:sz="4" w:space="0" w:color="auto"/>
              <w:left w:val="single" w:sz="4" w:space="0" w:color="auto"/>
              <w:bottom w:val="single" w:sz="4" w:space="0" w:color="auto"/>
              <w:right w:val="single" w:sz="4" w:space="0" w:color="auto"/>
            </w:tcBorders>
          </w:tcPr>
          <w:p w:rsidR="00964AAA" w:rsidRPr="00E26BD2" w:rsidRDefault="00964AAA" w:rsidP="0071315A">
            <w:pPr>
              <w:pStyle w:val="ListParagraph"/>
              <w:spacing w:after="0" w:line="240" w:lineRule="auto"/>
              <w:ind w:hanging="720"/>
              <w:jc w:val="both"/>
              <w:rPr>
                <w:rFonts w:cs="B Yagut"/>
                <w:sz w:val="20"/>
                <w:szCs w:val="20"/>
                <w:rtl/>
              </w:rPr>
            </w:pPr>
            <w:r w:rsidRPr="00E26BD2">
              <w:rPr>
                <w:rFonts w:cs="B Yagut" w:hint="cs"/>
                <w:b/>
                <w:sz w:val="20"/>
                <w:szCs w:val="20"/>
                <w:rtl/>
              </w:rPr>
              <w:t>اصول اپیدمیولوژی</w:t>
            </w:r>
          </w:p>
        </w:tc>
      </w:tr>
      <w:tr w:rsidR="00257303" w:rsidRPr="00E26BD2" w:rsidTr="009E4868">
        <w:trPr>
          <w:jc w:val="center"/>
        </w:trPr>
        <w:tc>
          <w:tcPr>
            <w:tcW w:w="803" w:type="pct"/>
            <w:tcBorders>
              <w:top w:val="single" w:sz="4" w:space="0" w:color="auto"/>
              <w:left w:val="single" w:sz="4" w:space="0" w:color="auto"/>
              <w:bottom w:val="single" w:sz="4" w:space="0" w:color="auto"/>
              <w:right w:val="single" w:sz="4" w:space="0" w:color="auto"/>
            </w:tcBorders>
          </w:tcPr>
          <w:p w:rsidR="00257303" w:rsidRPr="00E26BD2" w:rsidRDefault="00257303" w:rsidP="0071315A">
            <w:pPr>
              <w:tabs>
                <w:tab w:val="center" w:pos="4513"/>
                <w:tab w:val="right" w:pos="9026"/>
              </w:tabs>
              <w:spacing w:after="0" w:line="240" w:lineRule="auto"/>
              <w:jc w:val="both"/>
              <w:rPr>
                <w:rFonts w:cs="B Yagut"/>
                <w:b/>
                <w:bCs/>
                <w:sz w:val="20"/>
                <w:szCs w:val="20"/>
                <w:rtl/>
              </w:rPr>
            </w:pPr>
            <w:r w:rsidRPr="00E26BD2">
              <w:rPr>
                <w:rFonts w:cs="B Yagut" w:hint="cs"/>
                <w:b/>
                <w:bCs/>
                <w:sz w:val="20"/>
                <w:szCs w:val="20"/>
                <w:rtl/>
              </w:rPr>
              <w:t>نوع درس</w:t>
            </w:r>
          </w:p>
        </w:tc>
        <w:tc>
          <w:tcPr>
            <w:tcW w:w="1445" w:type="pct"/>
            <w:tcBorders>
              <w:top w:val="single" w:sz="4" w:space="0" w:color="auto"/>
              <w:left w:val="single" w:sz="4" w:space="0" w:color="auto"/>
              <w:bottom w:val="single" w:sz="4" w:space="0" w:color="auto"/>
              <w:right w:val="single" w:sz="4" w:space="0" w:color="auto"/>
            </w:tcBorders>
          </w:tcPr>
          <w:p w:rsidR="00257303" w:rsidRPr="00E26BD2" w:rsidRDefault="00D55853"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نظری</w:t>
            </w:r>
          </w:p>
        </w:tc>
        <w:tc>
          <w:tcPr>
            <w:tcW w:w="1417" w:type="pct"/>
            <w:tcBorders>
              <w:top w:val="single" w:sz="4" w:space="0" w:color="auto"/>
              <w:left w:val="single" w:sz="4" w:space="0" w:color="auto"/>
              <w:bottom w:val="single" w:sz="4" w:space="0" w:color="auto"/>
              <w:right w:val="single" w:sz="4" w:space="0" w:color="auto"/>
            </w:tcBorders>
          </w:tcPr>
          <w:p w:rsidR="00257303" w:rsidRPr="00E26BD2" w:rsidRDefault="00257303"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عملي</w:t>
            </w:r>
          </w:p>
        </w:tc>
        <w:tc>
          <w:tcPr>
            <w:tcW w:w="1335" w:type="pct"/>
            <w:tcBorders>
              <w:top w:val="single" w:sz="4" w:space="0" w:color="auto"/>
              <w:left w:val="single" w:sz="4" w:space="0" w:color="auto"/>
              <w:bottom w:val="single" w:sz="4" w:space="0" w:color="auto"/>
              <w:right w:val="single" w:sz="4" w:space="0" w:color="auto"/>
            </w:tcBorders>
          </w:tcPr>
          <w:p w:rsidR="00257303" w:rsidRPr="00E26BD2" w:rsidRDefault="00257303"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کل</w:t>
            </w:r>
          </w:p>
        </w:tc>
      </w:tr>
      <w:tr w:rsidR="00257303" w:rsidRPr="00E26BD2" w:rsidTr="009E4868">
        <w:trPr>
          <w:jc w:val="center"/>
        </w:trPr>
        <w:tc>
          <w:tcPr>
            <w:tcW w:w="803" w:type="pct"/>
            <w:tcBorders>
              <w:top w:val="single" w:sz="4" w:space="0" w:color="auto"/>
              <w:left w:val="single" w:sz="4" w:space="0" w:color="auto"/>
              <w:bottom w:val="single" w:sz="4" w:space="0" w:color="auto"/>
              <w:right w:val="single" w:sz="4" w:space="0" w:color="auto"/>
            </w:tcBorders>
          </w:tcPr>
          <w:p w:rsidR="00257303" w:rsidRPr="00E26BD2" w:rsidRDefault="00DE5F49" w:rsidP="0071315A">
            <w:pPr>
              <w:tabs>
                <w:tab w:val="center" w:pos="4513"/>
                <w:tab w:val="right" w:pos="9026"/>
              </w:tabs>
              <w:spacing w:after="0" w:line="240" w:lineRule="auto"/>
              <w:jc w:val="both"/>
              <w:rPr>
                <w:rFonts w:cs="B Yagut"/>
                <w:b/>
                <w:bCs/>
                <w:sz w:val="20"/>
                <w:szCs w:val="20"/>
                <w:rtl/>
              </w:rPr>
            </w:pPr>
            <w:r w:rsidRPr="00E26BD2">
              <w:rPr>
                <w:rFonts w:cs="B Yagut" w:hint="cs"/>
                <w:b/>
                <w:bCs/>
                <w:sz w:val="20"/>
                <w:szCs w:val="20"/>
                <w:rtl/>
              </w:rPr>
              <w:t xml:space="preserve"> </w:t>
            </w:r>
            <w:r w:rsidR="00257303" w:rsidRPr="00E26BD2">
              <w:rPr>
                <w:rFonts w:cs="B Yagut" w:hint="cs"/>
                <w:b/>
                <w:bCs/>
                <w:sz w:val="20"/>
                <w:szCs w:val="20"/>
                <w:rtl/>
              </w:rPr>
              <w:t xml:space="preserve">ساعت </w:t>
            </w:r>
            <w:r w:rsidR="00F84D91" w:rsidRPr="00E26BD2">
              <w:rPr>
                <w:rFonts w:cs="B Yagut" w:hint="cs"/>
                <w:b/>
                <w:bCs/>
                <w:sz w:val="20"/>
                <w:szCs w:val="20"/>
                <w:rtl/>
              </w:rPr>
              <w:t>آموزش</w:t>
            </w:r>
            <w:r w:rsidR="00257303" w:rsidRPr="00E26BD2">
              <w:rPr>
                <w:rFonts w:cs="B Yagut" w:hint="cs"/>
                <w:b/>
                <w:bCs/>
                <w:sz w:val="20"/>
                <w:szCs w:val="20"/>
                <w:rtl/>
              </w:rPr>
              <w:t>ي</w:t>
            </w:r>
          </w:p>
        </w:tc>
        <w:tc>
          <w:tcPr>
            <w:tcW w:w="1445" w:type="pct"/>
            <w:tcBorders>
              <w:top w:val="single" w:sz="4" w:space="0" w:color="auto"/>
              <w:left w:val="single" w:sz="4" w:space="0" w:color="auto"/>
              <w:bottom w:val="single" w:sz="4" w:space="0" w:color="auto"/>
              <w:right w:val="single" w:sz="4" w:space="0" w:color="auto"/>
            </w:tcBorders>
          </w:tcPr>
          <w:p w:rsidR="00257303" w:rsidRPr="00E26BD2" w:rsidRDefault="00257303"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17 ساعت</w:t>
            </w:r>
          </w:p>
        </w:tc>
        <w:tc>
          <w:tcPr>
            <w:tcW w:w="1417" w:type="pct"/>
            <w:tcBorders>
              <w:top w:val="single" w:sz="4" w:space="0" w:color="auto"/>
              <w:left w:val="single" w:sz="4" w:space="0" w:color="auto"/>
              <w:bottom w:val="single" w:sz="4" w:space="0" w:color="auto"/>
              <w:right w:val="single" w:sz="4" w:space="0" w:color="auto"/>
            </w:tcBorders>
          </w:tcPr>
          <w:p w:rsidR="00257303" w:rsidRPr="00E26BD2" w:rsidRDefault="003666B4"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w:t>
            </w:r>
            <w:r w:rsidR="00BA7E2C" w:rsidRPr="00E26BD2">
              <w:rPr>
                <w:rFonts w:cs="B Yagut" w:hint="cs"/>
                <w:sz w:val="20"/>
                <w:szCs w:val="20"/>
                <w:rtl/>
              </w:rPr>
              <w:t xml:space="preserve"> </w:t>
            </w:r>
            <w:r w:rsidR="00257303" w:rsidRPr="00E26BD2">
              <w:rPr>
                <w:rFonts w:cs="B Yagut" w:hint="cs"/>
                <w:sz w:val="20"/>
                <w:szCs w:val="20"/>
                <w:rtl/>
              </w:rPr>
              <w:t>ساعت</w:t>
            </w:r>
          </w:p>
        </w:tc>
        <w:tc>
          <w:tcPr>
            <w:tcW w:w="1335" w:type="pct"/>
            <w:tcBorders>
              <w:top w:val="single" w:sz="4" w:space="0" w:color="auto"/>
              <w:left w:val="single" w:sz="4" w:space="0" w:color="auto"/>
              <w:bottom w:val="single" w:sz="4" w:space="0" w:color="auto"/>
              <w:right w:val="single" w:sz="4" w:space="0" w:color="auto"/>
            </w:tcBorders>
          </w:tcPr>
          <w:p w:rsidR="00257303" w:rsidRPr="00E26BD2" w:rsidRDefault="00257303"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17 ساعت</w:t>
            </w:r>
          </w:p>
        </w:tc>
      </w:tr>
      <w:tr w:rsidR="00964AAA" w:rsidRPr="00E26BD2" w:rsidTr="00970F60">
        <w:trPr>
          <w:trHeight w:val="798"/>
          <w:jc w:val="center"/>
        </w:trPr>
        <w:tc>
          <w:tcPr>
            <w:tcW w:w="803" w:type="pct"/>
            <w:tcBorders>
              <w:top w:val="single" w:sz="4" w:space="0" w:color="auto"/>
              <w:left w:val="single" w:sz="4" w:space="0" w:color="auto"/>
              <w:bottom w:val="single" w:sz="4" w:space="0" w:color="auto"/>
              <w:right w:val="single" w:sz="4" w:space="0" w:color="auto"/>
            </w:tcBorders>
          </w:tcPr>
          <w:p w:rsidR="00964AAA" w:rsidRPr="00E26BD2" w:rsidRDefault="00821E07" w:rsidP="0071315A">
            <w:pPr>
              <w:tabs>
                <w:tab w:val="center" w:pos="4513"/>
                <w:tab w:val="right" w:pos="9026"/>
              </w:tabs>
              <w:spacing w:after="0" w:line="240" w:lineRule="auto"/>
              <w:jc w:val="both"/>
              <w:rPr>
                <w:rFonts w:cs="B Yagut"/>
                <w:b/>
                <w:bCs/>
                <w:sz w:val="20"/>
                <w:szCs w:val="20"/>
                <w:rtl/>
              </w:rPr>
            </w:pPr>
            <w:r w:rsidRPr="00E26BD2">
              <w:rPr>
                <w:rFonts w:cs="B Yagut" w:hint="cs"/>
                <w:b/>
                <w:bCs/>
                <w:sz w:val="20"/>
                <w:szCs w:val="20"/>
                <w:rtl/>
              </w:rPr>
              <w:t>هدف های كلی</w:t>
            </w:r>
          </w:p>
          <w:p w:rsidR="00964AAA" w:rsidRPr="00E26BD2" w:rsidRDefault="00964AAA" w:rsidP="0071315A">
            <w:pPr>
              <w:tabs>
                <w:tab w:val="center" w:pos="4513"/>
                <w:tab w:val="right" w:pos="9026"/>
              </w:tabs>
              <w:bidi w:val="0"/>
              <w:spacing w:after="0" w:line="240" w:lineRule="auto"/>
              <w:jc w:val="both"/>
              <w:rPr>
                <w:rFonts w:cs="B Yagut"/>
                <w:b/>
                <w:bCs/>
                <w:sz w:val="20"/>
                <w:szCs w:val="20"/>
                <w:rtl/>
              </w:rPr>
            </w:pPr>
          </w:p>
        </w:tc>
        <w:tc>
          <w:tcPr>
            <w:tcW w:w="4197" w:type="pct"/>
            <w:gridSpan w:val="3"/>
            <w:tcBorders>
              <w:top w:val="single" w:sz="4" w:space="0" w:color="auto"/>
              <w:left w:val="single" w:sz="4" w:space="0" w:color="auto"/>
              <w:bottom w:val="single" w:sz="4" w:space="0" w:color="auto"/>
              <w:right w:val="single" w:sz="4" w:space="0" w:color="auto"/>
            </w:tcBorders>
          </w:tcPr>
          <w:p w:rsidR="00964AAA" w:rsidRPr="00E26BD2" w:rsidRDefault="00964AAA"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 xml:space="preserve">دانشجو در پایان </w:t>
            </w:r>
            <w:r w:rsidR="00293241" w:rsidRPr="00E26BD2">
              <w:rPr>
                <w:rFonts w:cs="B Yagut" w:hint="cs"/>
                <w:sz w:val="20"/>
                <w:szCs w:val="20"/>
                <w:rtl/>
              </w:rPr>
              <w:t>این درس</w:t>
            </w:r>
            <w:r w:rsidR="00BA7E2C" w:rsidRPr="00E26BD2">
              <w:rPr>
                <w:rFonts w:cs="B Yagut" w:hint="cs"/>
                <w:sz w:val="20"/>
                <w:szCs w:val="20"/>
                <w:rtl/>
              </w:rPr>
              <w:t xml:space="preserve"> </w:t>
            </w:r>
            <w:r w:rsidRPr="00E26BD2">
              <w:rPr>
                <w:rFonts w:cs="B Yagut" w:hint="cs"/>
                <w:sz w:val="20"/>
                <w:szCs w:val="20"/>
                <w:rtl/>
              </w:rPr>
              <w:t>انتظار می رود</w:t>
            </w:r>
            <w:r w:rsidR="00DE5F49" w:rsidRPr="00E26BD2">
              <w:rPr>
                <w:rFonts w:cs="B Yagut" w:hint="cs"/>
                <w:sz w:val="20"/>
                <w:szCs w:val="20"/>
                <w:rtl/>
              </w:rPr>
              <w:t xml:space="preserve"> </w:t>
            </w:r>
            <w:r w:rsidRPr="00E26BD2">
              <w:rPr>
                <w:rFonts w:cs="B Yagut" w:hint="cs"/>
                <w:sz w:val="20"/>
                <w:szCs w:val="20"/>
                <w:rtl/>
              </w:rPr>
              <w:t>اپیدمیولوژی بیماری های غیر واگیر در ایران را</w:t>
            </w:r>
            <w:r w:rsidR="00DE5F49" w:rsidRPr="00E26BD2">
              <w:rPr>
                <w:rFonts w:cs="B Yagut" w:hint="cs"/>
                <w:sz w:val="20"/>
                <w:szCs w:val="20"/>
                <w:rtl/>
              </w:rPr>
              <w:t xml:space="preserve"> </w:t>
            </w:r>
            <w:r w:rsidRPr="00E26BD2">
              <w:rPr>
                <w:rFonts w:cs="B Yagut" w:hint="cs"/>
                <w:sz w:val="20"/>
                <w:szCs w:val="20"/>
                <w:rtl/>
              </w:rPr>
              <w:t>از نظر توزیع مکانی و جغرافیایی</w:t>
            </w:r>
            <w:r w:rsidR="00DE5F49" w:rsidRPr="00E26BD2">
              <w:rPr>
                <w:rFonts w:cs="B Yagut" w:hint="cs"/>
                <w:sz w:val="20"/>
                <w:szCs w:val="20"/>
                <w:rtl/>
              </w:rPr>
              <w:t xml:space="preserve">، </w:t>
            </w:r>
            <w:r w:rsidRPr="00E26BD2">
              <w:rPr>
                <w:rFonts w:cs="B Yagut" w:hint="cs"/>
                <w:sz w:val="20"/>
                <w:szCs w:val="20"/>
                <w:rtl/>
              </w:rPr>
              <w:t>خصوصیات فردی</w:t>
            </w:r>
            <w:r w:rsidR="00DE5F49" w:rsidRPr="00E26BD2">
              <w:rPr>
                <w:rFonts w:cs="B Yagut" w:hint="cs"/>
                <w:sz w:val="20"/>
                <w:szCs w:val="20"/>
                <w:rtl/>
              </w:rPr>
              <w:t xml:space="preserve">، </w:t>
            </w:r>
            <w:r w:rsidRPr="00E26BD2">
              <w:rPr>
                <w:rFonts w:cs="B Yagut" w:hint="cs"/>
                <w:sz w:val="20"/>
                <w:szCs w:val="20"/>
                <w:rtl/>
              </w:rPr>
              <w:t>عوامل خطر</w:t>
            </w:r>
            <w:r w:rsidR="00DE5F49" w:rsidRPr="00E26BD2">
              <w:rPr>
                <w:rFonts w:cs="B Yagut" w:hint="cs"/>
                <w:sz w:val="20"/>
                <w:szCs w:val="20"/>
                <w:rtl/>
              </w:rPr>
              <w:t xml:space="preserve">، </w:t>
            </w:r>
            <w:r w:rsidRPr="00E26BD2">
              <w:rPr>
                <w:rFonts w:cs="B Yagut" w:hint="cs"/>
                <w:sz w:val="20"/>
                <w:szCs w:val="20"/>
                <w:rtl/>
              </w:rPr>
              <w:t>روش های پیشگیری و کنترل آنها</w:t>
            </w:r>
            <w:r w:rsidR="00DE5F49" w:rsidRPr="00E26BD2">
              <w:rPr>
                <w:rFonts w:cs="B Yagut" w:hint="cs"/>
                <w:sz w:val="20"/>
                <w:szCs w:val="20"/>
                <w:rtl/>
              </w:rPr>
              <w:t xml:space="preserve"> </w:t>
            </w:r>
            <w:r w:rsidRPr="00E26BD2">
              <w:rPr>
                <w:rFonts w:cs="B Yagut" w:hint="cs"/>
                <w:sz w:val="20"/>
                <w:szCs w:val="20"/>
                <w:rtl/>
              </w:rPr>
              <w:t>توضیح دهد و در بالین جهت تعیین بهترین روش پیشگیری و برآورد پیش آگهی آنها را بکار بندد</w:t>
            </w:r>
            <w:r w:rsidR="00BA7E2C" w:rsidRPr="00E26BD2">
              <w:rPr>
                <w:rFonts w:cs="B Yagut" w:hint="cs"/>
                <w:sz w:val="20"/>
                <w:szCs w:val="20"/>
                <w:rtl/>
              </w:rPr>
              <w:t xml:space="preserve">. </w:t>
            </w:r>
          </w:p>
        </w:tc>
      </w:tr>
      <w:tr w:rsidR="00964AAA" w:rsidRPr="00E26BD2" w:rsidTr="009E4868">
        <w:trPr>
          <w:jc w:val="center"/>
        </w:trPr>
        <w:tc>
          <w:tcPr>
            <w:tcW w:w="803" w:type="pct"/>
            <w:tcBorders>
              <w:top w:val="single" w:sz="4" w:space="0" w:color="auto"/>
              <w:left w:val="single" w:sz="4" w:space="0" w:color="auto"/>
              <w:bottom w:val="single" w:sz="4" w:space="0" w:color="auto"/>
              <w:right w:val="single" w:sz="4" w:space="0" w:color="auto"/>
            </w:tcBorders>
          </w:tcPr>
          <w:p w:rsidR="00964AAA" w:rsidRPr="00E26BD2" w:rsidRDefault="00964AAA" w:rsidP="0071315A">
            <w:pPr>
              <w:tabs>
                <w:tab w:val="center" w:pos="4513"/>
                <w:tab w:val="right" w:pos="9026"/>
              </w:tabs>
              <w:spacing w:after="0" w:line="240" w:lineRule="auto"/>
              <w:jc w:val="both"/>
              <w:rPr>
                <w:rFonts w:cs="B Yagut"/>
                <w:b/>
                <w:bCs/>
                <w:sz w:val="20"/>
                <w:szCs w:val="20"/>
                <w:rtl/>
              </w:rPr>
            </w:pPr>
            <w:r w:rsidRPr="00E26BD2">
              <w:rPr>
                <w:rFonts w:cs="B Yagut" w:hint="cs"/>
                <w:b/>
                <w:bCs/>
                <w:sz w:val="20"/>
                <w:szCs w:val="20"/>
                <w:rtl/>
              </w:rPr>
              <w:t xml:space="preserve">شرح درس </w:t>
            </w:r>
          </w:p>
        </w:tc>
        <w:tc>
          <w:tcPr>
            <w:tcW w:w="4197" w:type="pct"/>
            <w:gridSpan w:val="3"/>
            <w:tcBorders>
              <w:top w:val="single" w:sz="4" w:space="0" w:color="auto"/>
              <w:left w:val="single" w:sz="4" w:space="0" w:color="auto"/>
              <w:bottom w:val="single" w:sz="4" w:space="0" w:color="auto"/>
              <w:right w:val="single" w:sz="4" w:space="0" w:color="auto"/>
            </w:tcBorders>
          </w:tcPr>
          <w:p w:rsidR="00964AAA" w:rsidRPr="00E26BD2" w:rsidRDefault="00964AAA"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 xml:space="preserve">در </w:t>
            </w:r>
            <w:r w:rsidR="00293241" w:rsidRPr="00E26BD2">
              <w:rPr>
                <w:rFonts w:cs="B Yagut" w:hint="cs"/>
                <w:sz w:val="20"/>
                <w:szCs w:val="20"/>
                <w:rtl/>
              </w:rPr>
              <w:t>این درس</w:t>
            </w:r>
            <w:r w:rsidR="00BA7E2C" w:rsidRPr="00E26BD2">
              <w:rPr>
                <w:rFonts w:cs="B Yagut" w:hint="cs"/>
                <w:sz w:val="20"/>
                <w:szCs w:val="20"/>
                <w:rtl/>
              </w:rPr>
              <w:t xml:space="preserve"> </w:t>
            </w:r>
            <w:r w:rsidRPr="00E26BD2">
              <w:rPr>
                <w:rFonts w:cs="B Yagut" w:hint="cs"/>
                <w:sz w:val="20"/>
                <w:szCs w:val="20"/>
                <w:rtl/>
              </w:rPr>
              <w:t>دانشجو با اپیدمیولوژی بیماریهای غیرواگیر شایع در کشور آشنا می شود تا بتواند به عنوان پزشک در حفظ و ارتقای سلامت فرد و جمعیت فعالیت کند</w:t>
            </w:r>
            <w:r w:rsidR="00BA7E2C" w:rsidRPr="00E26BD2">
              <w:rPr>
                <w:rFonts w:cs="B Yagut" w:hint="cs"/>
                <w:sz w:val="20"/>
                <w:szCs w:val="20"/>
                <w:rtl/>
              </w:rPr>
              <w:t xml:space="preserve">. </w:t>
            </w:r>
          </w:p>
        </w:tc>
      </w:tr>
      <w:tr w:rsidR="00964AAA" w:rsidRPr="00E26BD2" w:rsidTr="009E4868">
        <w:trPr>
          <w:jc w:val="center"/>
        </w:trPr>
        <w:tc>
          <w:tcPr>
            <w:tcW w:w="803" w:type="pct"/>
            <w:tcBorders>
              <w:top w:val="single" w:sz="4" w:space="0" w:color="auto"/>
              <w:left w:val="single" w:sz="4" w:space="0" w:color="auto"/>
              <w:bottom w:val="single" w:sz="4" w:space="0" w:color="auto"/>
              <w:right w:val="single" w:sz="4" w:space="0" w:color="auto"/>
            </w:tcBorders>
          </w:tcPr>
          <w:p w:rsidR="00964AAA" w:rsidRPr="00E26BD2" w:rsidRDefault="00964AAA" w:rsidP="0071315A">
            <w:pPr>
              <w:tabs>
                <w:tab w:val="center" w:pos="4513"/>
                <w:tab w:val="right" w:pos="9026"/>
              </w:tabs>
              <w:spacing w:after="0" w:line="240" w:lineRule="auto"/>
              <w:jc w:val="both"/>
              <w:rPr>
                <w:rFonts w:cs="B Yagut"/>
                <w:b/>
                <w:bCs/>
                <w:sz w:val="20"/>
                <w:szCs w:val="20"/>
                <w:rtl/>
              </w:rPr>
            </w:pPr>
            <w:r w:rsidRPr="00E26BD2">
              <w:rPr>
                <w:rFonts w:cs="B Yagut" w:hint="cs"/>
                <w:b/>
                <w:bCs/>
                <w:sz w:val="20"/>
                <w:szCs w:val="20"/>
                <w:rtl/>
              </w:rPr>
              <w:t>محتوای ضروری</w:t>
            </w:r>
          </w:p>
        </w:tc>
        <w:tc>
          <w:tcPr>
            <w:tcW w:w="4197" w:type="pct"/>
            <w:gridSpan w:val="3"/>
            <w:tcBorders>
              <w:top w:val="single" w:sz="4" w:space="0" w:color="auto"/>
              <w:left w:val="single" w:sz="4" w:space="0" w:color="auto"/>
              <w:bottom w:val="single" w:sz="4" w:space="0" w:color="auto"/>
              <w:right w:val="single" w:sz="4" w:space="0" w:color="auto"/>
            </w:tcBorders>
          </w:tcPr>
          <w:p w:rsidR="00964AAA" w:rsidRPr="00E26BD2" w:rsidRDefault="00964AAA"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1- مقدمه</w:t>
            </w:r>
            <w:r w:rsidRPr="00E26BD2">
              <w:rPr>
                <w:rFonts w:cs="B Yagut"/>
                <w:sz w:val="20"/>
                <w:szCs w:val="20"/>
                <w:rtl/>
              </w:rPr>
              <w:t xml:space="preserve"> </w:t>
            </w:r>
            <w:r w:rsidRPr="00E26BD2">
              <w:rPr>
                <w:rFonts w:cs="B Yagut" w:hint="cs"/>
                <w:sz w:val="20"/>
                <w:szCs w:val="20"/>
                <w:rtl/>
              </w:rPr>
              <w:t>ای</w:t>
            </w:r>
            <w:r w:rsidRPr="00E26BD2">
              <w:rPr>
                <w:rFonts w:cs="B Yagut"/>
                <w:sz w:val="20"/>
                <w:szCs w:val="20"/>
                <w:rtl/>
              </w:rPr>
              <w:t xml:space="preserve"> </w:t>
            </w:r>
            <w:r w:rsidRPr="00E26BD2">
              <w:rPr>
                <w:rFonts w:cs="B Yagut" w:hint="cs"/>
                <w:sz w:val="20"/>
                <w:szCs w:val="20"/>
                <w:rtl/>
              </w:rPr>
              <w:t>بر</w:t>
            </w:r>
            <w:r w:rsidRPr="00E26BD2">
              <w:rPr>
                <w:rFonts w:cs="B Yagut"/>
                <w:sz w:val="20"/>
                <w:szCs w:val="20"/>
                <w:rtl/>
              </w:rPr>
              <w:t xml:space="preserve"> </w:t>
            </w:r>
            <w:r w:rsidRPr="00E26BD2">
              <w:rPr>
                <w:rFonts w:cs="B Yagut" w:hint="cs"/>
                <w:sz w:val="20"/>
                <w:szCs w:val="20"/>
                <w:rtl/>
              </w:rPr>
              <w:t>اپیدمیولوژی</w:t>
            </w:r>
            <w:r w:rsidRPr="00E26BD2">
              <w:rPr>
                <w:rFonts w:cs="B Yagut"/>
                <w:sz w:val="20"/>
                <w:szCs w:val="20"/>
                <w:rtl/>
              </w:rPr>
              <w:t xml:space="preserve"> </w:t>
            </w:r>
            <w:r w:rsidRPr="00E26BD2">
              <w:rPr>
                <w:rFonts w:cs="B Yagut" w:hint="cs"/>
                <w:sz w:val="20"/>
                <w:szCs w:val="20"/>
                <w:rtl/>
              </w:rPr>
              <w:t>بیماریهای</w:t>
            </w:r>
            <w:r w:rsidRPr="00E26BD2">
              <w:rPr>
                <w:rFonts w:cs="B Yagut"/>
                <w:sz w:val="20"/>
                <w:szCs w:val="20"/>
                <w:rtl/>
              </w:rPr>
              <w:t xml:space="preserve"> </w:t>
            </w:r>
            <w:r w:rsidRPr="00E26BD2">
              <w:rPr>
                <w:rFonts w:cs="B Yagut" w:hint="cs"/>
                <w:sz w:val="20"/>
                <w:szCs w:val="20"/>
                <w:rtl/>
              </w:rPr>
              <w:t>غیر</w:t>
            </w:r>
            <w:r w:rsidRPr="00E26BD2">
              <w:rPr>
                <w:rFonts w:cs="B Yagut"/>
                <w:sz w:val="20"/>
                <w:szCs w:val="20"/>
                <w:rtl/>
              </w:rPr>
              <w:t xml:space="preserve"> </w:t>
            </w:r>
            <w:r w:rsidRPr="00E26BD2">
              <w:rPr>
                <w:rFonts w:cs="B Yagut" w:hint="cs"/>
                <w:sz w:val="20"/>
                <w:szCs w:val="20"/>
                <w:rtl/>
              </w:rPr>
              <w:t>واگیر</w:t>
            </w:r>
            <w:r w:rsidR="00DE5F49" w:rsidRPr="00E26BD2">
              <w:rPr>
                <w:rFonts w:cs="B Yagut"/>
                <w:sz w:val="20"/>
                <w:szCs w:val="20"/>
                <w:rtl/>
              </w:rPr>
              <w:t xml:space="preserve">، </w:t>
            </w:r>
            <w:r w:rsidRPr="00E26BD2">
              <w:rPr>
                <w:rFonts w:cs="B Yagut" w:hint="cs"/>
                <w:sz w:val="20"/>
                <w:szCs w:val="20"/>
                <w:rtl/>
              </w:rPr>
              <w:t>اصول</w:t>
            </w:r>
            <w:r w:rsidRPr="00E26BD2">
              <w:rPr>
                <w:rFonts w:cs="B Yagut"/>
                <w:sz w:val="20"/>
                <w:szCs w:val="20"/>
                <w:rtl/>
              </w:rPr>
              <w:t xml:space="preserve"> </w:t>
            </w:r>
            <w:r w:rsidRPr="00E26BD2">
              <w:rPr>
                <w:rFonts w:cs="B Yagut" w:hint="cs"/>
                <w:sz w:val="20"/>
                <w:szCs w:val="20"/>
                <w:rtl/>
              </w:rPr>
              <w:t>مراقبت</w:t>
            </w:r>
            <w:r w:rsidRPr="00E26BD2">
              <w:rPr>
                <w:rFonts w:cs="B Yagut"/>
                <w:sz w:val="20"/>
                <w:szCs w:val="20"/>
                <w:rtl/>
              </w:rPr>
              <w:t xml:space="preserve"> </w:t>
            </w:r>
            <w:r w:rsidRPr="00E26BD2">
              <w:rPr>
                <w:rFonts w:cs="B Yagut" w:hint="cs"/>
                <w:sz w:val="20"/>
                <w:szCs w:val="20"/>
                <w:rtl/>
              </w:rPr>
              <w:t>بیماری</w:t>
            </w:r>
            <w:r w:rsidRPr="00E26BD2">
              <w:rPr>
                <w:rFonts w:cs="B Yagut"/>
                <w:sz w:val="20"/>
                <w:szCs w:val="20"/>
                <w:rtl/>
              </w:rPr>
              <w:t xml:space="preserve"> </w:t>
            </w:r>
            <w:r w:rsidRPr="00E26BD2">
              <w:rPr>
                <w:rFonts w:cs="B Yagut" w:hint="cs"/>
                <w:sz w:val="20"/>
                <w:szCs w:val="20"/>
                <w:rtl/>
              </w:rPr>
              <w:t>ها</w:t>
            </w:r>
            <w:r w:rsidRPr="00E26BD2">
              <w:rPr>
                <w:rFonts w:cs="B Yagut"/>
                <w:sz w:val="20"/>
                <w:szCs w:val="20"/>
                <w:rtl/>
              </w:rPr>
              <w:t xml:space="preserve"> </w:t>
            </w:r>
            <w:r w:rsidRPr="00E26BD2">
              <w:rPr>
                <w:rFonts w:cs="B Yagut" w:hint="cs"/>
                <w:sz w:val="20"/>
                <w:szCs w:val="20"/>
                <w:rtl/>
              </w:rPr>
              <w:t>و</w:t>
            </w:r>
            <w:r w:rsidRPr="00E26BD2">
              <w:rPr>
                <w:rFonts w:cs="B Yagut"/>
                <w:sz w:val="20"/>
                <w:szCs w:val="20"/>
                <w:rtl/>
              </w:rPr>
              <w:t xml:space="preserve"> </w:t>
            </w:r>
            <w:r w:rsidRPr="00E26BD2">
              <w:rPr>
                <w:rFonts w:cs="B Yagut" w:hint="cs"/>
                <w:sz w:val="20"/>
                <w:szCs w:val="20"/>
                <w:rtl/>
              </w:rPr>
              <w:t>نظام</w:t>
            </w:r>
            <w:r w:rsidRPr="00E26BD2">
              <w:rPr>
                <w:rFonts w:cs="B Yagut"/>
                <w:sz w:val="20"/>
                <w:szCs w:val="20"/>
                <w:rtl/>
              </w:rPr>
              <w:t xml:space="preserve"> </w:t>
            </w:r>
            <w:r w:rsidRPr="00E26BD2">
              <w:rPr>
                <w:rFonts w:cs="B Yagut" w:hint="cs"/>
                <w:sz w:val="20"/>
                <w:szCs w:val="20"/>
                <w:rtl/>
              </w:rPr>
              <w:t>مراقبت</w:t>
            </w:r>
          </w:p>
          <w:p w:rsidR="00964AAA" w:rsidRPr="00E26BD2" w:rsidRDefault="00964AAA"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2-</w:t>
            </w:r>
            <w:r w:rsidR="00592CCC" w:rsidRPr="00E26BD2">
              <w:rPr>
                <w:rFonts w:cs="B Yagut" w:hint="cs"/>
                <w:sz w:val="20"/>
                <w:szCs w:val="20"/>
                <w:rtl/>
              </w:rPr>
              <w:t xml:space="preserve">اپیدمیولوژی </w:t>
            </w:r>
            <w:r w:rsidRPr="00E26BD2">
              <w:rPr>
                <w:rFonts w:cs="B Yagut" w:hint="cs"/>
                <w:sz w:val="20"/>
                <w:szCs w:val="20"/>
                <w:rtl/>
              </w:rPr>
              <w:t>آترواسکلروز</w:t>
            </w:r>
            <w:r w:rsidRPr="00E26BD2">
              <w:rPr>
                <w:rFonts w:cs="B Yagut"/>
                <w:sz w:val="20"/>
                <w:szCs w:val="20"/>
                <w:rtl/>
              </w:rPr>
              <w:t xml:space="preserve"> </w:t>
            </w:r>
            <w:r w:rsidRPr="00E26BD2">
              <w:rPr>
                <w:rFonts w:cs="B Yagut" w:hint="cs"/>
                <w:sz w:val="20"/>
                <w:szCs w:val="20"/>
                <w:rtl/>
              </w:rPr>
              <w:t>و</w:t>
            </w:r>
            <w:r w:rsidRPr="00E26BD2">
              <w:rPr>
                <w:rFonts w:cs="B Yagut"/>
                <w:sz w:val="20"/>
                <w:szCs w:val="20"/>
                <w:rtl/>
              </w:rPr>
              <w:t xml:space="preserve"> </w:t>
            </w:r>
            <w:r w:rsidRPr="00E26BD2">
              <w:rPr>
                <w:rFonts w:cs="B Yagut" w:hint="cs"/>
                <w:sz w:val="20"/>
                <w:szCs w:val="20"/>
                <w:rtl/>
              </w:rPr>
              <w:t>پرفشاری</w:t>
            </w:r>
            <w:r w:rsidRPr="00E26BD2">
              <w:rPr>
                <w:rFonts w:cs="B Yagut"/>
                <w:sz w:val="20"/>
                <w:szCs w:val="20"/>
                <w:rtl/>
              </w:rPr>
              <w:t xml:space="preserve"> </w:t>
            </w:r>
            <w:r w:rsidRPr="00E26BD2">
              <w:rPr>
                <w:rFonts w:cs="B Yagut" w:hint="cs"/>
                <w:sz w:val="20"/>
                <w:szCs w:val="20"/>
                <w:rtl/>
              </w:rPr>
              <w:t>خون</w:t>
            </w:r>
            <w:r w:rsidRPr="00E26BD2">
              <w:rPr>
                <w:rFonts w:cs="B Yagut"/>
                <w:sz w:val="20"/>
                <w:szCs w:val="20"/>
                <w:rtl/>
              </w:rPr>
              <w:t xml:space="preserve"> </w:t>
            </w:r>
          </w:p>
          <w:p w:rsidR="00964AAA" w:rsidRPr="00E26BD2" w:rsidRDefault="00964AAA"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3-</w:t>
            </w:r>
            <w:r w:rsidR="00592CCC" w:rsidRPr="00E26BD2">
              <w:rPr>
                <w:rFonts w:cs="B Yagut" w:hint="cs"/>
                <w:sz w:val="20"/>
                <w:szCs w:val="20"/>
                <w:rtl/>
              </w:rPr>
              <w:t xml:space="preserve"> اپیدمیولوژی </w:t>
            </w:r>
            <w:r w:rsidRPr="00E26BD2">
              <w:rPr>
                <w:rFonts w:cs="B Yagut" w:hint="cs"/>
                <w:sz w:val="20"/>
                <w:szCs w:val="20"/>
                <w:rtl/>
              </w:rPr>
              <w:t>دیابت</w:t>
            </w:r>
            <w:r w:rsidR="00DE5F49" w:rsidRPr="00E26BD2">
              <w:rPr>
                <w:rFonts w:cs="B Yagut" w:hint="cs"/>
                <w:sz w:val="20"/>
                <w:szCs w:val="20"/>
                <w:rtl/>
              </w:rPr>
              <w:t xml:space="preserve">، </w:t>
            </w:r>
            <w:r w:rsidRPr="00E26BD2">
              <w:rPr>
                <w:rFonts w:cs="B Yagut" w:hint="cs"/>
                <w:sz w:val="20"/>
                <w:szCs w:val="20"/>
                <w:rtl/>
              </w:rPr>
              <w:t>چاقی</w:t>
            </w:r>
            <w:r w:rsidRPr="00E26BD2">
              <w:rPr>
                <w:rFonts w:cs="B Yagut"/>
                <w:sz w:val="20"/>
                <w:szCs w:val="20"/>
                <w:rtl/>
              </w:rPr>
              <w:t xml:space="preserve"> </w:t>
            </w:r>
            <w:r w:rsidRPr="00E26BD2">
              <w:rPr>
                <w:rFonts w:cs="B Yagut" w:hint="cs"/>
                <w:sz w:val="20"/>
                <w:szCs w:val="20"/>
                <w:rtl/>
              </w:rPr>
              <w:t>و</w:t>
            </w:r>
            <w:r w:rsidRPr="00E26BD2">
              <w:rPr>
                <w:rFonts w:cs="B Yagut"/>
                <w:sz w:val="20"/>
                <w:szCs w:val="20"/>
                <w:rtl/>
              </w:rPr>
              <w:t xml:space="preserve"> </w:t>
            </w:r>
            <w:r w:rsidRPr="00E26BD2">
              <w:rPr>
                <w:rFonts w:cs="B Yagut" w:hint="cs"/>
                <w:sz w:val="20"/>
                <w:szCs w:val="20"/>
                <w:rtl/>
              </w:rPr>
              <w:t xml:space="preserve">هیپرلیپیدمی </w:t>
            </w:r>
          </w:p>
          <w:p w:rsidR="00964AAA" w:rsidRPr="00E26BD2" w:rsidRDefault="00964AAA"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4-</w:t>
            </w:r>
            <w:r w:rsidR="00592CCC" w:rsidRPr="00E26BD2">
              <w:rPr>
                <w:rFonts w:cs="B Yagut" w:hint="cs"/>
                <w:sz w:val="20"/>
                <w:szCs w:val="20"/>
                <w:rtl/>
              </w:rPr>
              <w:t xml:space="preserve"> اپیدمیولوژی </w:t>
            </w:r>
            <w:r w:rsidRPr="00E26BD2">
              <w:rPr>
                <w:rFonts w:cs="B Yagut" w:hint="cs"/>
                <w:sz w:val="20"/>
                <w:szCs w:val="20"/>
                <w:rtl/>
              </w:rPr>
              <w:t>حوادث</w:t>
            </w:r>
            <w:r w:rsidRPr="00E26BD2">
              <w:rPr>
                <w:rFonts w:cs="B Yagut"/>
                <w:sz w:val="20"/>
                <w:szCs w:val="20"/>
                <w:rtl/>
              </w:rPr>
              <w:t xml:space="preserve"> </w:t>
            </w:r>
            <w:r w:rsidRPr="00E26BD2">
              <w:rPr>
                <w:rFonts w:cs="B Yagut" w:hint="cs"/>
                <w:sz w:val="20"/>
                <w:szCs w:val="20"/>
                <w:rtl/>
              </w:rPr>
              <w:t>و</w:t>
            </w:r>
            <w:r w:rsidRPr="00E26BD2">
              <w:rPr>
                <w:rFonts w:cs="B Yagut"/>
                <w:sz w:val="20"/>
                <w:szCs w:val="20"/>
                <w:rtl/>
              </w:rPr>
              <w:t xml:space="preserve"> </w:t>
            </w:r>
            <w:r w:rsidRPr="00E26BD2">
              <w:rPr>
                <w:rFonts w:cs="B Yagut" w:hint="cs"/>
                <w:sz w:val="20"/>
                <w:szCs w:val="20"/>
                <w:rtl/>
              </w:rPr>
              <w:t>سوانح</w:t>
            </w:r>
          </w:p>
          <w:p w:rsidR="00964AAA" w:rsidRPr="00E26BD2" w:rsidRDefault="00964AAA"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5-</w:t>
            </w:r>
            <w:r w:rsidR="00592CCC" w:rsidRPr="00E26BD2">
              <w:rPr>
                <w:rFonts w:cs="B Yagut" w:hint="cs"/>
                <w:sz w:val="20"/>
                <w:szCs w:val="20"/>
                <w:rtl/>
              </w:rPr>
              <w:t xml:space="preserve"> اپیدمیولوژی </w:t>
            </w:r>
            <w:r w:rsidRPr="00E26BD2">
              <w:rPr>
                <w:rFonts w:cs="B Yagut" w:hint="cs"/>
                <w:sz w:val="20"/>
                <w:szCs w:val="20"/>
                <w:rtl/>
              </w:rPr>
              <w:t>بدخیمی</w:t>
            </w:r>
            <w:r w:rsidRPr="00E26BD2">
              <w:rPr>
                <w:rFonts w:cs="B Yagut"/>
                <w:sz w:val="20"/>
                <w:szCs w:val="20"/>
                <w:rtl/>
              </w:rPr>
              <w:t xml:space="preserve"> </w:t>
            </w:r>
            <w:r w:rsidRPr="00E26BD2">
              <w:rPr>
                <w:rFonts w:cs="B Yagut" w:hint="cs"/>
                <w:sz w:val="20"/>
                <w:szCs w:val="20"/>
                <w:rtl/>
              </w:rPr>
              <w:t>ها (سرطان پستان</w:t>
            </w:r>
            <w:r w:rsidR="00DE5F49" w:rsidRPr="00E26BD2">
              <w:rPr>
                <w:rFonts w:cs="B Yagut" w:hint="cs"/>
                <w:sz w:val="20"/>
                <w:szCs w:val="20"/>
                <w:rtl/>
              </w:rPr>
              <w:t xml:space="preserve">، </w:t>
            </w:r>
            <w:r w:rsidRPr="00E26BD2">
              <w:rPr>
                <w:rFonts w:cs="B Yagut" w:hint="cs"/>
                <w:sz w:val="20"/>
                <w:szCs w:val="20"/>
                <w:rtl/>
              </w:rPr>
              <w:t>ریه</w:t>
            </w:r>
            <w:r w:rsidR="00DE5F49" w:rsidRPr="00E26BD2">
              <w:rPr>
                <w:rFonts w:cs="B Yagut" w:hint="cs"/>
                <w:sz w:val="20"/>
                <w:szCs w:val="20"/>
                <w:rtl/>
              </w:rPr>
              <w:t xml:space="preserve">، </w:t>
            </w:r>
            <w:r w:rsidRPr="00E26BD2">
              <w:rPr>
                <w:rFonts w:cs="B Yagut" w:hint="cs"/>
                <w:sz w:val="20"/>
                <w:szCs w:val="20"/>
                <w:rtl/>
              </w:rPr>
              <w:t>معده</w:t>
            </w:r>
            <w:r w:rsidR="00DE5F49" w:rsidRPr="00E26BD2">
              <w:rPr>
                <w:rFonts w:cs="B Yagut" w:hint="cs"/>
                <w:sz w:val="20"/>
                <w:szCs w:val="20"/>
                <w:rtl/>
              </w:rPr>
              <w:t xml:space="preserve">، </w:t>
            </w:r>
            <w:r w:rsidRPr="00E26BD2">
              <w:rPr>
                <w:rFonts w:cs="B Yagut" w:hint="cs"/>
                <w:sz w:val="20"/>
                <w:szCs w:val="20"/>
                <w:rtl/>
              </w:rPr>
              <w:t>پروستات</w:t>
            </w:r>
            <w:r w:rsidR="00DE5F49" w:rsidRPr="00E26BD2">
              <w:rPr>
                <w:rFonts w:cs="B Yagut" w:hint="cs"/>
                <w:sz w:val="20"/>
                <w:szCs w:val="20"/>
                <w:rtl/>
              </w:rPr>
              <w:t xml:space="preserve">، </w:t>
            </w:r>
            <w:r w:rsidRPr="00E26BD2">
              <w:rPr>
                <w:rFonts w:cs="B Yagut" w:hint="cs"/>
                <w:sz w:val="20"/>
                <w:szCs w:val="20"/>
                <w:rtl/>
              </w:rPr>
              <w:t>مری</w:t>
            </w:r>
            <w:r w:rsidR="00DE5F49" w:rsidRPr="00E26BD2">
              <w:rPr>
                <w:rFonts w:cs="B Yagut" w:hint="cs"/>
                <w:sz w:val="20"/>
                <w:szCs w:val="20"/>
                <w:rtl/>
              </w:rPr>
              <w:t xml:space="preserve">، </w:t>
            </w:r>
            <w:r w:rsidRPr="00E26BD2">
              <w:rPr>
                <w:rFonts w:cs="B Yagut" w:hint="cs"/>
                <w:sz w:val="20"/>
                <w:szCs w:val="20"/>
                <w:rtl/>
              </w:rPr>
              <w:t>کولون</w:t>
            </w:r>
            <w:r w:rsidR="00DE5F49" w:rsidRPr="00E26BD2">
              <w:rPr>
                <w:rFonts w:cs="B Yagut" w:hint="cs"/>
                <w:sz w:val="20"/>
                <w:szCs w:val="20"/>
                <w:rtl/>
              </w:rPr>
              <w:t xml:space="preserve">، </w:t>
            </w:r>
            <w:r w:rsidRPr="00E26BD2">
              <w:rPr>
                <w:rFonts w:cs="B Yagut" w:hint="cs"/>
                <w:sz w:val="20"/>
                <w:szCs w:val="20"/>
                <w:rtl/>
              </w:rPr>
              <w:t>و پوست)</w:t>
            </w:r>
          </w:p>
          <w:p w:rsidR="00964AAA" w:rsidRPr="00E26BD2" w:rsidRDefault="00964AAA"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6-</w:t>
            </w:r>
            <w:r w:rsidR="00592CCC" w:rsidRPr="00E26BD2">
              <w:rPr>
                <w:rFonts w:cs="B Yagut" w:hint="cs"/>
                <w:sz w:val="20"/>
                <w:szCs w:val="20"/>
                <w:rtl/>
              </w:rPr>
              <w:t xml:space="preserve"> اپیدمیولوژی </w:t>
            </w:r>
            <w:r w:rsidRPr="00E26BD2">
              <w:rPr>
                <w:rFonts w:cs="B Yagut" w:hint="cs"/>
                <w:sz w:val="20"/>
                <w:szCs w:val="20"/>
                <w:rtl/>
              </w:rPr>
              <w:t>بیماری</w:t>
            </w:r>
            <w:r w:rsidRPr="00E26BD2">
              <w:rPr>
                <w:rFonts w:cs="B Yagut"/>
                <w:sz w:val="20"/>
                <w:szCs w:val="20"/>
                <w:rtl/>
              </w:rPr>
              <w:t xml:space="preserve"> </w:t>
            </w:r>
            <w:r w:rsidRPr="00E26BD2">
              <w:rPr>
                <w:rFonts w:cs="B Yagut" w:hint="cs"/>
                <w:sz w:val="20"/>
                <w:szCs w:val="20"/>
                <w:rtl/>
              </w:rPr>
              <w:t>های</w:t>
            </w:r>
            <w:r w:rsidRPr="00E26BD2">
              <w:rPr>
                <w:rFonts w:cs="B Yagut"/>
                <w:sz w:val="20"/>
                <w:szCs w:val="20"/>
                <w:rtl/>
              </w:rPr>
              <w:t xml:space="preserve"> </w:t>
            </w:r>
            <w:r w:rsidRPr="00E26BD2">
              <w:rPr>
                <w:rFonts w:cs="B Yagut" w:hint="cs"/>
                <w:sz w:val="20"/>
                <w:szCs w:val="20"/>
                <w:rtl/>
              </w:rPr>
              <w:t>روانی</w:t>
            </w:r>
            <w:r w:rsidRPr="00E26BD2">
              <w:rPr>
                <w:rFonts w:cs="B Yagut"/>
                <w:sz w:val="20"/>
                <w:szCs w:val="20"/>
                <w:rtl/>
              </w:rPr>
              <w:t xml:space="preserve"> ( </w:t>
            </w:r>
            <w:r w:rsidRPr="00E26BD2">
              <w:rPr>
                <w:rFonts w:cs="B Yagut" w:hint="cs"/>
                <w:sz w:val="20"/>
                <w:szCs w:val="20"/>
                <w:rtl/>
              </w:rPr>
              <w:t>افسردگی</w:t>
            </w:r>
            <w:r w:rsidR="00DE5F49" w:rsidRPr="00E26BD2">
              <w:rPr>
                <w:rFonts w:cs="B Yagut"/>
                <w:sz w:val="20"/>
                <w:szCs w:val="20"/>
                <w:rtl/>
              </w:rPr>
              <w:t xml:space="preserve">، </w:t>
            </w:r>
            <w:r w:rsidRPr="00E26BD2">
              <w:rPr>
                <w:rFonts w:cs="B Yagut" w:hint="cs"/>
                <w:sz w:val="20"/>
                <w:szCs w:val="20"/>
                <w:rtl/>
              </w:rPr>
              <w:t>اضطراب</w:t>
            </w:r>
            <w:r w:rsidR="00DE5F49" w:rsidRPr="00E26BD2">
              <w:rPr>
                <w:rFonts w:cs="B Yagut"/>
                <w:sz w:val="20"/>
                <w:szCs w:val="20"/>
                <w:rtl/>
              </w:rPr>
              <w:t xml:space="preserve">، </w:t>
            </w:r>
            <w:r w:rsidRPr="00E26BD2">
              <w:rPr>
                <w:rFonts w:cs="B Yagut" w:hint="cs"/>
                <w:sz w:val="20"/>
                <w:szCs w:val="20"/>
                <w:rtl/>
              </w:rPr>
              <w:t>خودکشی</w:t>
            </w:r>
            <w:r w:rsidR="00DE5F49" w:rsidRPr="00E26BD2">
              <w:rPr>
                <w:rFonts w:cs="B Yagut"/>
                <w:sz w:val="20"/>
                <w:szCs w:val="20"/>
                <w:rtl/>
              </w:rPr>
              <w:t xml:space="preserve">، </w:t>
            </w:r>
            <w:r w:rsidRPr="00E26BD2">
              <w:rPr>
                <w:rFonts w:cs="B Yagut" w:hint="cs"/>
                <w:sz w:val="20"/>
                <w:szCs w:val="20"/>
                <w:rtl/>
              </w:rPr>
              <w:t>خشونت</w:t>
            </w:r>
            <w:r w:rsidRPr="00E26BD2">
              <w:rPr>
                <w:rFonts w:cs="B Yagut"/>
                <w:sz w:val="20"/>
                <w:szCs w:val="20"/>
                <w:rtl/>
              </w:rPr>
              <w:t xml:space="preserve"> </w:t>
            </w:r>
            <w:r w:rsidRPr="00E26BD2">
              <w:rPr>
                <w:rFonts w:cs="B Yagut" w:hint="cs"/>
                <w:sz w:val="20"/>
                <w:szCs w:val="20"/>
                <w:rtl/>
              </w:rPr>
              <w:t>خانگی</w:t>
            </w:r>
            <w:r w:rsidRPr="00E26BD2">
              <w:rPr>
                <w:rFonts w:cs="B Yagut"/>
                <w:sz w:val="20"/>
                <w:szCs w:val="20"/>
                <w:rtl/>
              </w:rPr>
              <w:t xml:space="preserve"> </w:t>
            </w:r>
            <w:r w:rsidRPr="00E26BD2">
              <w:rPr>
                <w:rFonts w:cs="B Yagut" w:hint="cs"/>
                <w:sz w:val="20"/>
                <w:szCs w:val="20"/>
                <w:rtl/>
              </w:rPr>
              <w:t>و</w:t>
            </w:r>
            <w:r w:rsidR="00BA7E2C" w:rsidRPr="00E26BD2">
              <w:rPr>
                <w:rFonts w:cs="B Yagut"/>
                <w:sz w:val="20"/>
                <w:szCs w:val="20"/>
                <w:rtl/>
              </w:rPr>
              <w:t xml:space="preserve">. . </w:t>
            </w:r>
            <w:r w:rsidRPr="00E26BD2">
              <w:rPr>
                <w:rFonts w:cs="B Yagut"/>
                <w:sz w:val="20"/>
                <w:szCs w:val="20"/>
                <w:rtl/>
              </w:rPr>
              <w:t>)</w:t>
            </w:r>
            <w:r w:rsidRPr="00E26BD2">
              <w:rPr>
                <w:rFonts w:cs="B Yagut" w:hint="cs"/>
                <w:sz w:val="20"/>
                <w:szCs w:val="20"/>
                <w:rtl/>
              </w:rPr>
              <w:t xml:space="preserve"> و اعتیار</w:t>
            </w:r>
          </w:p>
          <w:p w:rsidR="00964AAA" w:rsidRPr="00E26BD2" w:rsidRDefault="00964AAA"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7-</w:t>
            </w:r>
            <w:r w:rsidR="00592CCC" w:rsidRPr="00E26BD2">
              <w:rPr>
                <w:rFonts w:cs="B Yagut" w:hint="cs"/>
                <w:sz w:val="20"/>
                <w:szCs w:val="20"/>
                <w:rtl/>
              </w:rPr>
              <w:t xml:space="preserve"> اپیدمیولوژی </w:t>
            </w:r>
            <w:r w:rsidRPr="00E26BD2">
              <w:rPr>
                <w:rFonts w:cs="B Yagut" w:hint="cs"/>
                <w:sz w:val="20"/>
                <w:szCs w:val="20"/>
                <w:rtl/>
              </w:rPr>
              <w:t xml:space="preserve">آنمی فقرآهن و بیماری های تیروئید </w:t>
            </w:r>
          </w:p>
        </w:tc>
      </w:tr>
      <w:tr w:rsidR="00072EF9" w:rsidRPr="00E26BD2" w:rsidTr="009E4868">
        <w:trPr>
          <w:jc w:val="center"/>
        </w:trPr>
        <w:tc>
          <w:tcPr>
            <w:tcW w:w="803" w:type="pct"/>
            <w:tcBorders>
              <w:top w:val="single" w:sz="4" w:space="0" w:color="auto"/>
              <w:left w:val="single" w:sz="4" w:space="0" w:color="auto"/>
              <w:bottom w:val="single" w:sz="4" w:space="0" w:color="auto"/>
              <w:right w:val="single" w:sz="4" w:space="0" w:color="auto"/>
            </w:tcBorders>
          </w:tcPr>
          <w:p w:rsidR="00072EF9" w:rsidRPr="00E26BD2" w:rsidRDefault="00072EF9" w:rsidP="0071315A">
            <w:pPr>
              <w:tabs>
                <w:tab w:val="center" w:pos="4513"/>
                <w:tab w:val="right" w:pos="9026"/>
              </w:tabs>
              <w:spacing w:after="0" w:line="240" w:lineRule="auto"/>
              <w:jc w:val="both"/>
              <w:rPr>
                <w:rFonts w:cs="B Yagut"/>
                <w:b/>
                <w:bCs/>
                <w:sz w:val="20"/>
                <w:szCs w:val="20"/>
                <w:rtl/>
              </w:rPr>
            </w:pPr>
            <w:r w:rsidRPr="00E26BD2">
              <w:rPr>
                <w:rFonts w:cs="B Yagut" w:hint="cs"/>
                <w:b/>
                <w:bCs/>
                <w:sz w:val="20"/>
                <w:szCs w:val="20"/>
                <w:rtl/>
              </w:rPr>
              <w:t>توضيحات</w:t>
            </w:r>
          </w:p>
        </w:tc>
        <w:tc>
          <w:tcPr>
            <w:tcW w:w="4197" w:type="pct"/>
            <w:gridSpan w:val="3"/>
            <w:tcBorders>
              <w:top w:val="single" w:sz="4" w:space="0" w:color="auto"/>
              <w:left w:val="single" w:sz="4" w:space="0" w:color="auto"/>
              <w:bottom w:val="single" w:sz="4" w:space="0" w:color="auto"/>
              <w:right w:val="single" w:sz="4" w:space="0" w:color="auto"/>
            </w:tcBorders>
          </w:tcPr>
          <w:p w:rsidR="00072EF9" w:rsidRPr="00E26BD2" w:rsidRDefault="00072EF9" w:rsidP="0071315A">
            <w:pPr>
              <w:tabs>
                <w:tab w:val="center" w:pos="4513"/>
                <w:tab w:val="right" w:pos="9026"/>
              </w:tabs>
              <w:spacing w:after="0" w:line="240" w:lineRule="auto"/>
              <w:ind w:left="360"/>
              <w:jc w:val="both"/>
              <w:rPr>
                <w:rFonts w:cs="B Yagut"/>
                <w:b/>
                <w:sz w:val="20"/>
                <w:szCs w:val="20"/>
                <w:rtl/>
              </w:rPr>
            </w:pPr>
          </w:p>
        </w:tc>
      </w:tr>
    </w:tbl>
    <w:p w:rsidR="00117969" w:rsidRPr="00E26BD2" w:rsidRDefault="009A4ECD" w:rsidP="0071315A">
      <w:pPr>
        <w:spacing w:after="0" w:line="240" w:lineRule="auto"/>
        <w:jc w:val="both"/>
        <w:rPr>
          <w:rFonts w:cs="B Yagut"/>
          <w:sz w:val="20"/>
          <w:szCs w:val="20"/>
          <w:rtl/>
        </w:rPr>
      </w:pPr>
      <w:r w:rsidRPr="00E26BD2">
        <w:rPr>
          <w:rFonts w:cs="B Yagut"/>
          <w:sz w:val="20"/>
          <w:szCs w:val="20"/>
          <w:rtl/>
        </w:rPr>
        <w:br w:type="page"/>
      </w:r>
    </w:p>
    <w:tbl>
      <w:tblPr>
        <w:bidiVisual/>
        <w:tblW w:w="954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20"/>
        <w:gridCol w:w="2835"/>
        <w:gridCol w:w="2520"/>
        <w:gridCol w:w="2565"/>
      </w:tblGrid>
      <w:tr w:rsidR="00DF6B99" w:rsidRPr="00E26BD2" w:rsidTr="009E4868">
        <w:trPr>
          <w:jc w:val="center"/>
        </w:trPr>
        <w:tc>
          <w:tcPr>
            <w:tcW w:w="1620" w:type="dxa"/>
            <w:tcBorders>
              <w:top w:val="single" w:sz="4" w:space="0" w:color="auto"/>
              <w:left w:val="single" w:sz="4" w:space="0" w:color="auto"/>
              <w:bottom w:val="single" w:sz="4" w:space="0" w:color="auto"/>
              <w:right w:val="single" w:sz="4" w:space="0" w:color="auto"/>
            </w:tcBorders>
            <w:shd w:val="clear" w:color="auto" w:fill="auto"/>
          </w:tcPr>
          <w:p w:rsidR="00DF6B99" w:rsidRPr="00E26BD2" w:rsidRDefault="00DF6B99" w:rsidP="0071315A">
            <w:pPr>
              <w:spacing w:after="0" w:line="240" w:lineRule="auto"/>
              <w:jc w:val="both"/>
              <w:rPr>
                <w:rFonts w:cs="B Yagut"/>
                <w:b/>
                <w:bCs/>
                <w:sz w:val="20"/>
                <w:szCs w:val="20"/>
                <w:rtl/>
              </w:rPr>
            </w:pPr>
            <w:r w:rsidRPr="00E26BD2">
              <w:rPr>
                <w:rFonts w:cs="B Yagut" w:hint="cs"/>
                <w:b/>
                <w:bCs/>
                <w:sz w:val="20"/>
                <w:szCs w:val="20"/>
                <w:rtl/>
              </w:rPr>
              <w:lastRenderedPageBreak/>
              <w:t>کد درس</w:t>
            </w:r>
          </w:p>
        </w:tc>
        <w:tc>
          <w:tcPr>
            <w:tcW w:w="7920" w:type="dxa"/>
            <w:gridSpan w:val="3"/>
            <w:tcBorders>
              <w:top w:val="single" w:sz="4" w:space="0" w:color="auto"/>
              <w:left w:val="single" w:sz="4" w:space="0" w:color="auto"/>
              <w:bottom w:val="single" w:sz="4" w:space="0" w:color="auto"/>
              <w:right w:val="single" w:sz="4" w:space="0" w:color="auto"/>
            </w:tcBorders>
            <w:shd w:val="clear" w:color="auto" w:fill="auto"/>
          </w:tcPr>
          <w:p w:rsidR="00DF6B99" w:rsidRPr="00E26BD2" w:rsidRDefault="00DF6B99" w:rsidP="0071315A">
            <w:pPr>
              <w:spacing w:after="0" w:line="240" w:lineRule="auto"/>
              <w:jc w:val="both"/>
              <w:rPr>
                <w:rFonts w:cs="B Yagut"/>
                <w:b/>
                <w:sz w:val="20"/>
                <w:szCs w:val="20"/>
                <w:rtl/>
              </w:rPr>
            </w:pPr>
            <w:r w:rsidRPr="00E26BD2">
              <w:rPr>
                <w:rFonts w:cs="B Yagut" w:hint="cs"/>
                <w:b/>
                <w:sz w:val="20"/>
                <w:szCs w:val="20"/>
                <w:rtl/>
              </w:rPr>
              <w:t>139</w:t>
            </w:r>
          </w:p>
        </w:tc>
      </w:tr>
      <w:tr w:rsidR="00DF6B99" w:rsidRPr="00E26BD2" w:rsidTr="009E4868">
        <w:trPr>
          <w:jc w:val="center"/>
        </w:trPr>
        <w:tc>
          <w:tcPr>
            <w:tcW w:w="1620" w:type="dxa"/>
            <w:tcBorders>
              <w:top w:val="single" w:sz="4" w:space="0" w:color="auto"/>
              <w:left w:val="single" w:sz="4" w:space="0" w:color="auto"/>
              <w:bottom w:val="single" w:sz="4" w:space="0" w:color="auto"/>
              <w:right w:val="single" w:sz="4" w:space="0" w:color="auto"/>
            </w:tcBorders>
            <w:shd w:val="clear" w:color="auto" w:fill="auto"/>
          </w:tcPr>
          <w:p w:rsidR="00DF6B99" w:rsidRPr="00E26BD2" w:rsidRDefault="00DF6B99" w:rsidP="0071315A">
            <w:pPr>
              <w:spacing w:after="0" w:line="240" w:lineRule="auto"/>
              <w:jc w:val="both"/>
              <w:rPr>
                <w:rFonts w:cs="B Yagut"/>
                <w:b/>
                <w:bCs/>
                <w:sz w:val="20"/>
                <w:szCs w:val="20"/>
                <w:rtl/>
              </w:rPr>
            </w:pPr>
            <w:r w:rsidRPr="00E26BD2">
              <w:rPr>
                <w:rFonts w:cs="B Yagut" w:hint="cs"/>
                <w:b/>
                <w:bCs/>
                <w:sz w:val="20"/>
                <w:szCs w:val="20"/>
                <w:rtl/>
              </w:rPr>
              <w:t>نام درس</w:t>
            </w:r>
          </w:p>
        </w:tc>
        <w:tc>
          <w:tcPr>
            <w:tcW w:w="7920" w:type="dxa"/>
            <w:gridSpan w:val="3"/>
            <w:tcBorders>
              <w:top w:val="single" w:sz="4" w:space="0" w:color="auto"/>
              <w:left w:val="single" w:sz="4" w:space="0" w:color="auto"/>
              <w:bottom w:val="single" w:sz="4" w:space="0" w:color="auto"/>
              <w:right w:val="single" w:sz="4" w:space="0" w:color="auto"/>
            </w:tcBorders>
            <w:shd w:val="clear" w:color="auto" w:fill="auto"/>
          </w:tcPr>
          <w:p w:rsidR="00DF6B99" w:rsidRPr="00E26BD2" w:rsidRDefault="00DF6B99" w:rsidP="0071315A">
            <w:pPr>
              <w:spacing w:after="0" w:line="240" w:lineRule="auto"/>
              <w:jc w:val="both"/>
              <w:rPr>
                <w:rFonts w:cs="B Yagut"/>
                <w:b/>
                <w:sz w:val="20"/>
                <w:szCs w:val="20"/>
                <w:rtl/>
              </w:rPr>
            </w:pPr>
            <w:r w:rsidRPr="00E26BD2">
              <w:rPr>
                <w:rFonts w:cs="B Yagut" w:hint="cs"/>
                <w:b/>
                <w:sz w:val="20"/>
                <w:szCs w:val="20"/>
                <w:rtl/>
              </w:rPr>
              <w:t xml:space="preserve">اصول جمعیت شناسی و سلامت خانواده </w:t>
            </w:r>
          </w:p>
        </w:tc>
      </w:tr>
      <w:tr w:rsidR="00DF6B99" w:rsidRPr="00E26BD2" w:rsidTr="009E4868">
        <w:trPr>
          <w:jc w:val="center"/>
        </w:trPr>
        <w:tc>
          <w:tcPr>
            <w:tcW w:w="1620" w:type="dxa"/>
            <w:tcBorders>
              <w:top w:val="single" w:sz="4" w:space="0" w:color="auto"/>
              <w:left w:val="single" w:sz="4" w:space="0" w:color="auto"/>
              <w:bottom w:val="single" w:sz="4" w:space="0" w:color="auto"/>
              <w:right w:val="single" w:sz="4" w:space="0" w:color="auto"/>
            </w:tcBorders>
            <w:shd w:val="clear" w:color="auto" w:fill="auto"/>
          </w:tcPr>
          <w:p w:rsidR="00DF6B99" w:rsidRPr="00E26BD2" w:rsidRDefault="00DF6B99" w:rsidP="0071315A">
            <w:pPr>
              <w:tabs>
                <w:tab w:val="center" w:pos="4513"/>
                <w:tab w:val="right" w:pos="9026"/>
              </w:tabs>
              <w:spacing w:after="0" w:line="240" w:lineRule="auto"/>
              <w:jc w:val="both"/>
              <w:rPr>
                <w:rFonts w:cs="B Yagut"/>
                <w:b/>
                <w:bCs/>
                <w:sz w:val="20"/>
                <w:szCs w:val="20"/>
                <w:rtl/>
              </w:rPr>
            </w:pPr>
            <w:r w:rsidRPr="00E26BD2">
              <w:rPr>
                <w:rFonts w:cs="B Yagut" w:hint="cs"/>
                <w:b/>
                <w:bCs/>
                <w:sz w:val="20"/>
                <w:szCs w:val="20"/>
                <w:rtl/>
              </w:rPr>
              <w:t xml:space="preserve">مرحله </w:t>
            </w:r>
            <w:r w:rsidR="00F84D91" w:rsidRPr="00E26BD2">
              <w:rPr>
                <w:rFonts w:cs="B Yagut" w:hint="cs"/>
                <w:b/>
                <w:bCs/>
                <w:sz w:val="20"/>
                <w:szCs w:val="20"/>
                <w:rtl/>
              </w:rPr>
              <w:t>آموزش</w:t>
            </w:r>
            <w:r w:rsidRPr="00E26BD2">
              <w:rPr>
                <w:rFonts w:cs="B Yagut" w:hint="cs"/>
                <w:b/>
                <w:bCs/>
                <w:sz w:val="20"/>
                <w:szCs w:val="20"/>
                <w:rtl/>
              </w:rPr>
              <w:t>ی</w:t>
            </w:r>
          </w:p>
        </w:tc>
        <w:tc>
          <w:tcPr>
            <w:tcW w:w="7920" w:type="dxa"/>
            <w:gridSpan w:val="3"/>
            <w:tcBorders>
              <w:top w:val="single" w:sz="4" w:space="0" w:color="auto"/>
              <w:left w:val="single" w:sz="4" w:space="0" w:color="auto"/>
              <w:bottom w:val="single" w:sz="4" w:space="0" w:color="auto"/>
              <w:right w:val="single" w:sz="4" w:space="0" w:color="auto"/>
            </w:tcBorders>
            <w:shd w:val="clear" w:color="auto" w:fill="auto"/>
          </w:tcPr>
          <w:p w:rsidR="00DF6B99" w:rsidRPr="00E26BD2" w:rsidRDefault="00F84D91" w:rsidP="0071315A">
            <w:pPr>
              <w:tabs>
                <w:tab w:val="center" w:pos="4513"/>
                <w:tab w:val="right" w:pos="9026"/>
              </w:tabs>
              <w:spacing w:after="0" w:line="240" w:lineRule="auto"/>
              <w:jc w:val="both"/>
              <w:rPr>
                <w:rFonts w:ascii="Times New Roman" w:eastAsia="SimSun" w:hAnsi="Times New Roman" w:cs="B Yagut"/>
                <w:b/>
                <w:sz w:val="20"/>
                <w:szCs w:val="20"/>
                <w:rtl/>
                <w:lang w:eastAsia="zh-CN"/>
              </w:rPr>
            </w:pPr>
            <w:r w:rsidRPr="00E26BD2">
              <w:rPr>
                <w:rFonts w:ascii="Times New Roman" w:eastAsia="SimSun" w:hAnsi="Times New Roman" w:cs="B Yagut" w:hint="cs"/>
                <w:b/>
                <w:sz w:val="20"/>
                <w:szCs w:val="20"/>
                <w:rtl/>
                <w:lang w:eastAsia="zh-CN"/>
              </w:rPr>
              <w:t>کارآموزی</w:t>
            </w:r>
          </w:p>
        </w:tc>
      </w:tr>
      <w:tr w:rsidR="00DF6B99" w:rsidRPr="00E26BD2" w:rsidTr="009E4868">
        <w:trPr>
          <w:jc w:val="center"/>
        </w:trPr>
        <w:tc>
          <w:tcPr>
            <w:tcW w:w="1620" w:type="dxa"/>
            <w:tcBorders>
              <w:top w:val="single" w:sz="4" w:space="0" w:color="auto"/>
              <w:left w:val="single" w:sz="4" w:space="0" w:color="auto"/>
              <w:bottom w:val="single" w:sz="4" w:space="0" w:color="auto"/>
              <w:right w:val="single" w:sz="4" w:space="0" w:color="auto"/>
            </w:tcBorders>
            <w:shd w:val="clear" w:color="auto" w:fill="auto"/>
          </w:tcPr>
          <w:p w:rsidR="00DF6B99" w:rsidRPr="00E26BD2" w:rsidRDefault="00DF6B99" w:rsidP="0071315A">
            <w:pPr>
              <w:spacing w:after="0" w:line="240" w:lineRule="auto"/>
              <w:jc w:val="both"/>
              <w:rPr>
                <w:rFonts w:cs="B Yagut"/>
                <w:b/>
                <w:bCs/>
                <w:sz w:val="20"/>
                <w:szCs w:val="20"/>
                <w:rtl/>
              </w:rPr>
            </w:pPr>
            <w:r w:rsidRPr="00E26BD2">
              <w:rPr>
                <w:rFonts w:cs="B Yagut" w:hint="cs"/>
                <w:b/>
                <w:bCs/>
                <w:sz w:val="20"/>
                <w:szCs w:val="20"/>
                <w:rtl/>
              </w:rPr>
              <w:t>دروس پيش نياز</w:t>
            </w:r>
          </w:p>
        </w:tc>
        <w:tc>
          <w:tcPr>
            <w:tcW w:w="7920" w:type="dxa"/>
            <w:gridSpan w:val="3"/>
            <w:tcBorders>
              <w:top w:val="single" w:sz="4" w:space="0" w:color="auto"/>
              <w:left w:val="single" w:sz="4" w:space="0" w:color="auto"/>
              <w:bottom w:val="single" w:sz="4" w:space="0" w:color="auto"/>
              <w:right w:val="single" w:sz="4" w:space="0" w:color="auto"/>
            </w:tcBorders>
            <w:shd w:val="clear" w:color="auto" w:fill="auto"/>
          </w:tcPr>
          <w:p w:rsidR="00DF6B99" w:rsidRPr="00E26BD2" w:rsidRDefault="00DF6B99" w:rsidP="0071315A">
            <w:pPr>
              <w:spacing w:after="0" w:line="240" w:lineRule="auto"/>
              <w:jc w:val="both"/>
              <w:rPr>
                <w:rFonts w:cs="B Yagut"/>
                <w:sz w:val="20"/>
                <w:szCs w:val="20"/>
                <w:rtl/>
              </w:rPr>
            </w:pPr>
            <w:r w:rsidRPr="00E26BD2">
              <w:rPr>
                <w:rFonts w:cs="B Yagut" w:hint="cs"/>
                <w:b/>
                <w:sz w:val="20"/>
                <w:szCs w:val="20"/>
                <w:rtl/>
              </w:rPr>
              <w:t xml:space="preserve">اصول خدمات سلامت </w:t>
            </w:r>
          </w:p>
        </w:tc>
      </w:tr>
      <w:tr w:rsidR="00DF6B99" w:rsidRPr="00E26BD2" w:rsidTr="009E4868">
        <w:trPr>
          <w:jc w:val="center"/>
        </w:trPr>
        <w:tc>
          <w:tcPr>
            <w:tcW w:w="1620" w:type="dxa"/>
            <w:tcBorders>
              <w:top w:val="single" w:sz="4" w:space="0" w:color="auto"/>
              <w:left w:val="single" w:sz="4" w:space="0" w:color="auto"/>
              <w:bottom w:val="single" w:sz="4" w:space="0" w:color="auto"/>
              <w:right w:val="single" w:sz="4" w:space="0" w:color="auto"/>
            </w:tcBorders>
            <w:shd w:val="clear" w:color="auto" w:fill="auto"/>
          </w:tcPr>
          <w:p w:rsidR="00DF6B99" w:rsidRPr="00E26BD2" w:rsidRDefault="00DF6B99" w:rsidP="0071315A">
            <w:pPr>
              <w:spacing w:after="0" w:line="240" w:lineRule="auto"/>
              <w:jc w:val="both"/>
              <w:rPr>
                <w:rFonts w:cs="B Yagut"/>
                <w:b/>
                <w:bCs/>
                <w:sz w:val="20"/>
                <w:szCs w:val="20"/>
                <w:rtl/>
              </w:rPr>
            </w:pPr>
            <w:r w:rsidRPr="00E26BD2">
              <w:rPr>
                <w:rFonts w:cs="B Yagut" w:hint="cs"/>
                <w:b/>
                <w:bCs/>
                <w:sz w:val="20"/>
                <w:szCs w:val="20"/>
                <w:rtl/>
              </w:rPr>
              <w:t>نوع درس</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DF6B99" w:rsidRPr="00E26BD2" w:rsidRDefault="00DF6B99" w:rsidP="0071315A">
            <w:pPr>
              <w:spacing w:after="0" w:line="240" w:lineRule="auto"/>
              <w:jc w:val="both"/>
              <w:rPr>
                <w:rFonts w:cs="B Yagut"/>
                <w:b/>
                <w:bCs/>
                <w:sz w:val="20"/>
                <w:szCs w:val="20"/>
                <w:rtl/>
              </w:rPr>
            </w:pPr>
            <w:r w:rsidRPr="00E26BD2">
              <w:rPr>
                <w:rFonts w:cs="B Yagut" w:hint="cs"/>
                <w:b/>
                <w:bCs/>
                <w:sz w:val="20"/>
                <w:szCs w:val="20"/>
                <w:rtl/>
              </w:rPr>
              <w:t xml:space="preserve">نظري </w:t>
            </w: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DF6B99" w:rsidRPr="00E26BD2" w:rsidRDefault="00DF6B99" w:rsidP="0071315A">
            <w:pPr>
              <w:spacing w:after="0" w:line="240" w:lineRule="auto"/>
              <w:jc w:val="both"/>
              <w:rPr>
                <w:rFonts w:cs="B Yagut"/>
                <w:b/>
                <w:bCs/>
                <w:sz w:val="20"/>
                <w:szCs w:val="20"/>
                <w:rtl/>
              </w:rPr>
            </w:pPr>
            <w:r w:rsidRPr="00E26BD2">
              <w:rPr>
                <w:rFonts w:cs="B Yagut" w:hint="cs"/>
                <w:b/>
                <w:bCs/>
                <w:sz w:val="20"/>
                <w:szCs w:val="20"/>
                <w:rtl/>
              </w:rPr>
              <w:t>عملي</w:t>
            </w:r>
          </w:p>
        </w:tc>
        <w:tc>
          <w:tcPr>
            <w:tcW w:w="2565" w:type="dxa"/>
            <w:tcBorders>
              <w:top w:val="single" w:sz="4" w:space="0" w:color="auto"/>
              <w:left w:val="single" w:sz="4" w:space="0" w:color="auto"/>
              <w:bottom w:val="single" w:sz="4" w:space="0" w:color="auto"/>
              <w:right w:val="single" w:sz="4" w:space="0" w:color="auto"/>
            </w:tcBorders>
            <w:shd w:val="clear" w:color="auto" w:fill="auto"/>
          </w:tcPr>
          <w:p w:rsidR="00DF6B99" w:rsidRPr="00E26BD2" w:rsidRDefault="00DF6B99" w:rsidP="0071315A">
            <w:pPr>
              <w:spacing w:after="0" w:line="240" w:lineRule="auto"/>
              <w:jc w:val="both"/>
              <w:rPr>
                <w:rFonts w:cs="B Yagut"/>
                <w:b/>
                <w:bCs/>
                <w:sz w:val="20"/>
                <w:szCs w:val="20"/>
                <w:rtl/>
              </w:rPr>
            </w:pPr>
            <w:r w:rsidRPr="00E26BD2">
              <w:rPr>
                <w:rFonts w:cs="B Yagut" w:hint="cs"/>
                <w:b/>
                <w:bCs/>
                <w:sz w:val="20"/>
                <w:szCs w:val="20"/>
                <w:rtl/>
              </w:rPr>
              <w:t>کل</w:t>
            </w:r>
          </w:p>
        </w:tc>
      </w:tr>
      <w:tr w:rsidR="00DF6B99" w:rsidRPr="00E26BD2" w:rsidTr="009E4868">
        <w:trPr>
          <w:jc w:val="center"/>
        </w:trPr>
        <w:tc>
          <w:tcPr>
            <w:tcW w:w="1620" w:type="dxa"/>
            <w:tcBorders>
              <w:top w:val="single" w:sz="4" w:space="0" w:color="auto"/>
              <w:left w:val="single" w:sz="4" w:space="0" w:color="auto"/>
              <w:bottom w:val="single" w:sz="4" w:space="0" w:color="auto"/>
              <w:right w:val="single" w:sz="4" w:space="0" w:color="auto"/>
            </w:tcBorders>
            <w:shd w:val="clear" w:color="auto" w:fill="auto"/>
          </w:tcPr>
          <w:p w:rsidR="00DF6B99" w:rsidRPr="00E26BD2" w:rsidRDefault="00DF6B99" w:rsidP="0071315A">
            <w:pPr>
              <w:spacing w:after="0" w:line="240" w:lineRule="auto"/>
              <w:jc w:val="both"/>
              <w:rPr>
                <w:rFonts w:cs="B Yagut"/>
                <w:b/>
                <w:bCs/>
                <w:sz w:val="20"/>
                <w:szCs w:val="20"/>
                <w:rtl/>
              </w:rPr>
            </w:pPr>
            <w:r w:rsidRPr="00E26BD2">
              <w:rPr>
                <w:rFonts w:cs="B Yagut" w:hint="cs"/>
                <w:b/>
                <w:bCs/>
                <w:sz w:val="20"/>
                <w:szCs w:val="20"/>
                <w:rtl/>
              </w:rPr>
              <w:t xml:space="preserve"> ساعت </w:t>
            </w:r>
            <w:r w:rsidR="00F84D91" w:rsidRPr="00E26BD2">
              <w:rPr>
                <w:rFonts w:cs="B Yagut" w:hint="cs"/>
                <w:b/>
                <w:bCs/>
                <w:sz w:val="20"/>
                <w:szCs w:val="20"/>
                <w:rtl/>
              </w:rPr>
              <w:t>آموزش</w:t>
            </w:r>
            <w:r w:rsidRPr="00E26BD2">
              <w:rPr>
                <w:rFonts w:cs="B Yagut" w:hint="cs"/>
                <w:b/>
                <w:bCs/>
                <w:sz w:val="20"/>
                <w:szCs w:val="20"/>
                <w:rtl/>
              </w:rPr>
              <w:t>ي</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DF6B99" w:rsidRPr="00E26BD2" w:rsidRDefault="00DF6B99" w:rsidP="0071315A">
            <w:pPr>
              <w:spacing w:after="0" w:line="240" w:lineRule="auto"/>
              <w:jc w:val="both"/>
              <w:rPr>
                <w:rFonts w:cs="B Yagut"/>
                <w:sz w:val="20"/>
                <w:szCs w:val="20"/>
                <w:rtl/>
              </w:rPr>
            </w:pPr>
            <w:r w:rsidRPr="00E26BD2">
              <w:rPr>
                <w:rFonts w:cs="B Yagut" w:hint="cs"/>
                <w:sz w:val="20"/>
                <w:szCs w:val="20"/>
                <w:rtl/>
              </w:rPr>
              <w:t>۳۴ ساعت</w:t>
            </w: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DF6B99" w:rsidRPr="00E26BD2" w:rsidRDefault="003666B4" w:rsidP="0071315A">
            <w:pPr>
              <w:spacing w:after="0" w:line="240" w:lineRule="auto"/>
              <w:jc w:val="both"/>
              <w:rPr>
                <w:rFonts w:cs="B Yagut"/>
                <w:sz w:val="20"/>
                <w:szCs w:val="20"/>
                <w:rtl/>
              </w:rPr>
            </w:pPr>
            <w:r w:rsidRPr="00E26BD2">
              <w:rPr>
                <w:rFonts w:cs="B Yagut" w:hint="cs"/>
                <w:sz w:val="20"/>
                <w:szCs w:val="20"/>
                <w:rtl/>
              </w:rPr>
              <w:t>-</w:t>
            </w:r>
            <w:r w:rsidR="00BA7E2C" w:rsidRPr="00E26BD2">
              <w:rPr>
                <w:rFonts w:cs="B Yagut" w:hint="cs"/>
                <w:sz w:val="20"/>
                <w:szCs w:val="20"/>
                <w:rtl/>
              </w:rPr>
              <w:t xml:space="preserve"> </w:t>
            </w:r>
            <w:r w:rsidR="00DF6B99" w:rsidRPr="00E26BD2">
              <w:rPr>
                <w:rFonts w:cs="B Yagut" w:hint="cs"/>
                <w:sz w:val="20"/>
                <w:szCs w:val="20"/>
                <w:rtl/>
              </w:rPr>
              <w:t>ساعت</w:t>
            </w:r>
          </w:p>
        </w:tc>
        <w:tc>
          <w:tcPr>
            <w:tcW w:w="2565" w:type="dxa"/>
            <w:tcBorders>
              <w:top w:val="single" w:sz="4" w:space="0" w:color="auto"/>
              <w:left w:val="single" w:sz="4" w:space="0" w:color="auto"/>
              <w:bottom w:val="single" w:sz="4" w:space="0" w:color="auto"/>
              <w:right w:val="single" w:sz="4" w:space="0" w:color="auto"/>
            </w:tcBorders>
            <w:shd w:val="clear" w:color="auto" w:fill="auto"/>
          </w:tcPr>
          <w:p w:rsidR="00DF6B99" w:rsidRPr="00E26BD2" w:rsidRDefault="00DF6B99" w:rsidP="0071315A">
            <w:pPr>
              <w:spacing w:after="0" w:line="240" w:lineRule="auto"/>
              <w:jc w:val="both"/>
              <w:rPr>
                <w:rFonts w:cs="B Yagut"/>
                <w:sz w:val="20"/>
                <w:szCs w:val="20"/>
                <w:rtl/>
              </w:rPr>
            </w:pPr>
            <w:r w:rsidRPr="00E26BD2">
              <w:rPr>
                <w:rFonts w:cs="B Yagut" w:hint="cs"/>
                <w:sz w:val="20"/>
                <w:szCs w:val="20"/>
                <w:rtl/>
              </w:rPr>
              <w:t>34 ساعت</w:t>
            </w:r>
          </w:p>
        </w:tc>
      </w:tr>
      <w:tr w:rsidR="00DF6B99" w:rsidRPr="00E26BD2" w:rsidTr="009E4868">
        <w:trPr>
          <w:jc w:val="center"/>
        </w:trPr>
        <w:tc>
          <w:tcPr>
            <w:tcW w:w="1620" w:type="dxa"/>
            <w:tcBorders>
              <w:top w:val="single" w:sz="4" w:space="0" w:color="auto"/>
              <w:left w:val="single" w:sz="4" w:space="0" w:color="auto"/>
              <w:bottom w:val="single" w:sz="4" w:space="0" w:color="auto"/>
              <w:right w:val="single" w:sz="4" w:space="0" w:color="auto"/>
            </w:tcBorders>
            <w:shd w:val="clear" w:color="auto" w:fill="auto"/>
          </w:tcPr>
          <w:p w:rsidR="00DF6B99" w:rsidRPr="00E26BD2" w:rsidRDefault="00821E07" w:rsidP="0071315A">
            <w:pPr>
              <w:spacing w:after="0" w:line="240" w:lineRule="auto"/>
              <w:jc w:val="both"/>
              <w:rPr>
                <w:rFonts w:cs="B Yagut"/>
                <w:b/>
                <w:bCs/>
                <w:sz w:val="20"/>
                <w:szCs w:val="20"/>
                <w:rtl/>
              </w:rPr>
            </w:pPr>
            <w:r w:rsidRPr="00E26BD2">
              <w:rPr>
                <w:rFonts w:cs="B Yagut" w:hint="cs"/>
                <w:b/>
                <w:bCs/>
                <w:sz w:val="20"/>
                <w:szCs w:val="20"/>
                <w:rtl/>
              </w:rPr>
              <w:t>هدف های كلی</w:t>
            </w:r>
          </w:p>
          <w:p w:rsidR="00DF6B99" w:rsidRPr="00E26BD2" w:rsidRDefault="00DF6B99" w:rsidP="0071315A">
            <w:pPr>
              <w:bidi w:val="0"/>
              <w:spacing w:after="0" w:line="240" w:lineRule="auto"/>
              <w:jc w:val="both"/>
              <w:rPr>
                <w:rFonts w:cs="B Yagut"/>
                <w:b/>
                <w:bCs/>
                <w:sz w:val="20"/>
                <w:szCs w:val="20"/>
                <w:rtl/>
              </w:rPr>
            </w:pPr>
          </w:p>
        </w:tc>
        <w:tc>
          <w:tcPr>
            <w:tcW w:w="7920" w:type="dxa"/>
            <w:gridSpan w:val="3"/>
            <w:tcBorders>
              <w:top w:val="single" w:sz="4" w:space="0" w:color="auto"/>
              <w:left w:val="single" w:sz="4" w:space="0" w:color="auto"/>
              <w:bottom w:val="single" w:sz="4" w:space="0" w:color="auto"/>
              <w:right w:val="single" w:sz="4" w:space="0" w:color="auto"/>
            </w:tcBorders>
            <w:shd w:val="clear" w:color="auto" w:fill="auto"/>
          </w:tcPr>
          <w:p w:rsidR="00DF6B99" w:rsidRPr="00E26BD2" w:rsidRDefault="00DF6B99" w:rsidP="0071315A">
            <w:pPr>
              <w:spacing w:after="0" w:line="240" w:lineRule="auto"/>
              <w:jc w:val="both"/>
              <w:rPr>
                <w:rFonts w:cs="B Yagut"/>
                <w:sz w:val="20"/>
                <w:szCs w:val="20"/>
                <w:rtl/>
              </w:rPr>
            </w:pPr>
            <w:r w:rsidRPr="00E26BD2">
              <w:rPr>
                <w:rFonts w:cs="B Yagut" w:hint="cs"/>
                <w:sz w:val="20"/>
                <w:szCs w:val="20"/>
                <w:rtl/>
              </w:rPr>
              <w:t>در پایان این درس</w:t>
            </w:r>
            <w:r w:rsidR="00BA7E2C" w:rsidRPr="00E26BD2">
              <w:rPr>
                <w:rFonts w:cs="B Yagut" w:hint="cs"/>
                <w:sz w:val="20"/>
                <w:szCs w:val="20"/>
                <w:rtl/>
              </w:rPr>
              <w:t xml:space="preserve"> </w:t>
            </w:r>
            <w:r w:rsidRPr="00E26BD2">
              <w:rPr>
                <w:rFonts w:cs="B Yagut" w:hint="cs"/>
                <w:sz w:val="20"/>
                <w:szCs w:val="20"/>
                <w:rtl/>
              </w:rPr>
              <w:t>انتظار می رود دانشجویان سیر تحول و شاخصهای جمعیتی ایران و جهان و مفاهیم توسعه پایدار و سیاستهای جمعیتی را شرح دهند</w:t>
            </w:r>
            <w:r w:rsidR="00BA7E2C" w:rsidRPr="00E26BD2">
              <w:rPr>
                <w:rFonts w:cs="B Yagut" w:hint="cs"/>
                <w:sz w:val="20"/>
                <w:szCs w:val="20"/>
                <w:rtl/>
              </w:rPr>
              <w:t xml:space="preserve">. </w:t>
            </w:r>
            <w:r w:rsidRPr="00E26BD2">
              <w:rPr>
                <w:rFonts w:cs="B Yagut" w:hint="cs"/>
                <w:sz w:val="20"/>
                <w:szCs w:val="20"/>
                <w:rtl/>
              </w:rPr>
              <w:t>اصول سلامت خانواده و باروری را توضیح دهند و بتوانند برنامه های مراقبتی این حیطه را شرح ده</w:t>
            </w:r>
            <w:r w:rsidR="00103FF1" w:rsidRPr="00E26BD2">
              <w:rPr>
                <w:rFonts w:cs="B Yagut" w:hint="cs"/>
                <w:sz w:val="20"/>
                <w:szCs w:val="20"/>
                <w:rtl/>
              </w:rPr>
              <w:t>ن</w:t>
            </w:r>
            <w:r w:rsidRPr="00E26BD2">
              <w:rPr>
                <w:rFonts w:cs="B Yagut" w:hint="cs"/>
                <w:sz w:val="20"/>
                <w:szCs w:val="20"/>
                <w:rtl/>
              </w:rPr>
              <w:t>د</w:t>
            </w:r>
            <w:r w:rsidR="00BA7E2C" w:rsidRPr="00E26BD2">
              <w:rPr>
                <w:rFonts w:cs="B Yagut" w:hint="cs"/>
                <w:sz w:val="20"/>
                <w:szCs w:val="20"/>
                <w:rtl/>
              </w:rPr>
              <w:t xml:space="preserve">. </w:t>
            </w:r>
            <w:r w:rsidRPr="00E26BD2">
              <w:rPr>
                <w:rFonts w:cs="B Yagut" w:hint="cs"/>
                <w:sz w:val="20"/>
                <w:szCs w:val="20"/>
                <w:rtl/>
              </w:rPr>
              <w:t>برنامه کشوری کودک سالم را شرح دهند و برنامه های سلامت مدارس، نوجوانان و جوانان، میانسالان و سالمندان را شرح دهند</w:t>
            </w:r>
            <w:r w:rsidR="00BA7E2C" w:rsidRPr="00E26BD2">
              <w:rPr>
                <w:rFonts w:cs="B Yagut" w:hint="cs"/>
                <w:sz w:val="20"/>
                <w:szCs w:val="20"/>
                <w:rtl/>
              </w:rPr>
              <w:t xml:space="preserve">. </w:t>
            </w:r>
            <w:r w:rsidRPr="00E26BD2">
              <w:rPr>
                <w:rFonts w:cs="B Yagut" w:hint="cs"/>
                <w:sz w:val="20"/>
                <w:szCs w:val="20"/>
                <w:rtl/>
              </w:rPr>
              <w:t>اهمیت سلامت روان را درک کرده باشد و برنامه های آن را توضیح دهد</w:t>
            </w:r>
            <w:r w:rsidR="00BA7E2C" w:rsidRPr="00E26BD2">
              <w:rPr>
                <w:rFonts w:cs="B Yagut" w:hint="cs"/>
                <w:sz w:val="20"/>
                <w:szCs w:val="20"/>
                <w:rtl/>
              </w:rPr>
              <w:t xml:space="preserve">. </w:t>
            </w:r>
          </w:p>
        </w:tc>
      </w:tr>
      <w:tr w:rsidR="00DF6B99" w:rsidRPr="00E26BD2" w:rsidTr="009E4868">
        <w:trPr>
          <w:trHeight w:val="761"/>
          <w:jc w:val="center"/>
        </w:trPr>
        <w:tc>
          <w:tcPr>
            <w:tcW w:w="1620" w:type="dxa"/>
            <w:tcBorders>
              <w:top w:val="single" w:sz="4" w:space="0" w:color="auto"/>
              <w:left w:val="single" w:sz="4" w:space="0" w:color="auto"/>
              <w:bottom w:val="single" w:sz="4" w:space="0" w:color="auto"/>
              <w:right w:val="single" w:sz="4" w:space="0" w:color="auto"/>
            </w:tcBorders>
            <w:shd w:val="clear" w:color="auto" w:fill="auto"/>
          </w:tcPr>
          <w:p w:rsidR="00DF6B99" w:rsidRPr="00E26BD2" w:rsidRDefault="00DF6B99" w:rsidP="0071315A">
            <w:pPr>
              <w:spacing w:after="0" w:line="240" w:lineRule="auto"/>
              <w:jc w:val="both"/>
              <w:rPr>
                <w:rFonts w:cs="B Yagut"/>
                <w:b/>
                <w:bCs/>
                <w:sz w:val="20"/>
                <w:szCs w:val="20"/>
                <w:rtl/>
              </w:rPr>
            </w:pPr>
            <w:r w:rsidRPr="00E26BD2">
              <w:rPr>
                <w:rFonts w:cs="B Yagut" w:hint="cs"/>
                <w:b/>
                <w:bCs/>
                <w:sz w:val="20"/>
                <w:szCs w:val="20"/>
                <w:rtl/>
              </w:rPr>
              <w:t xml:space="preserve">شرح درس </w:t>
            </w:r>
          </w:p>
        </w:tc>
        <w:tc>
          <w:tcPr>
            <w:tcW w:w="7920" w:type="dxa"/>
            <w:gridSpan w:val="3"/>
            <w:tcBorders>
              <w:top w:val="single" w:sz="4" w:space="0" w:color="auto"/>
              <w:left w:val="single" w:sz="4" w:space="0" w:color="auto"/>
              <w:bottom w:val="single" w:sz="4" w:space="0" w:color="auto"/>
              <w:right w:val="single" w:sz="4" w:space="0" w:color="auto"/>
            </w:tcBorders>
            <w:shd w:val="clear" w:color="auto" w:fill="auto"/>
          </w:tcPr>
          <w:p w:rsidR="00DF6B99" w:rsidRPr="00E26BD2" w:rsidRDefault="00DF6B99" w:rsidP="0071315A">
            <w:pPr>
              <w:spacing w:after="0" w:line="240" w:lineRule="auto"/>
              <w:jc w:val="both"/>
              <w:rPr>
                <w:rFonts w:cs="B Yagut"/>
                <w:sz w:val="20"/>
                <w:szCs w:val="20"/>
                <w:rtl/>
              </w:rPr>
            </w:pPr>
            <w:r w:rsidRPr="00E26BD2">
              <w:rPr>
                <w:rFonts w:cs="B Yagut" w:hint="cs"/>
                <w:sz w:val="20"/>
                <w:szCs w:val="20"/>
                <w:rtl/>
              </w:rPr>
              <w:t>در این درس</w:t>
            </w:r>
            <w:r w:rsidR="00BA7E2C" w:rsidRPr="00E26BD2">
              <w:rPr>
                <w:rFonts w:cs="B Yagut" w:hint="cs"/>
                <w:sz w:val="20"/>
                <w:szCs w:val="20"/>
                <w:rtl/>
              </w:rPr>
              <w:t xml:space="preserve"> </w:t>
            </w:r>
            <w:r w:rsidRPr="00E26BD2">
              <w:rPr>
                <w:rFonts w:cs="B Yagut" w:hint="cs"/>
                <w:sz w:val="20"/>
                <w:szCs w:val="20"/>
                <w:rtl/>
              </w:rPr>
              <w:t>دانشجو با اصول اولیه جمعیت شناسی و سلامت خانواده آشنا می شود تا بتواند به عنوان پزشک در حفظ و ارتقای سلامت فرد، خانواده و جمعیت فعالیت کند</w:t>
            </w:r>
            <w:r w:rsidR="00BA7E2C" w:rsidRPr="00E26BD2">
              <w:rPr>
                <w:rFonts w:cs="B Yagut" w:hint="cs"/>
                <w:sz w:val="20"/>
                <w:szCs w:val="20"/>
                <w:rtl/>
              </w:rPr>
              <w:t xml:space="preserve">. </w:t>
            </w:r>
          </w:p>
        </w:tc>
      </w:tr>
      <w:tr w:rsidR="00DF6B99" w:rsidRPr="00E26BD2" w:rsidTr="009E4868">
        <w:trPr>
          <w:jc w:val="center"/>
        </w:trPr>
        <w:tc>
          <w:tcPr>
            <w:tcW w:w="1620" w:type="dxa"/>
            <w:tcBorders>
              <w:top w:val="single" w:sz="4" w:space="0" w:color="auto"/>
              <w:left w:val="single" w:sz="4" w:space="0" w:color="auto"/>
              <w:bottom w:val="single" w:sz="4" w:space="0" w:color="auto"/>
              <w:right w:val="single" w:sz="4" w:space="0" w:color="auto"/>
            </w:tcBorders>
            <w:shd w:val="clear" w:color="auto" w:fill="auto"/>
          </w:tcPr>
          <w:p w:rsidR="00DF6B99" w:rsidRPr="00E26BD2" w:rsidRDefault="00DF6B99" w:rsidP="0071315A">
            <w:pPr>
              <w:spacing w:after="0" w:line="240" w:lineRule="auto"/>
              <w:jc w:val="both"/>
              <w:rPr>
                <w:rFonts w:cs="B Yagut"/>
                <w:b/>
                <w:bCs/>
                <w:sz w:val="20"/>
                <w:szCs w:val="20"/>
                <w:rtl/>
              </w:rPr>
            </w:pPr>
            <w:r w:rsidRPr="00E26BD2">
              <w:rPr>
                <w:rFonts w:cs="B Yagut" w:hint="cs"/>
                <w:b/>
                <w:bCs/>
                <w:sz w:val="20"/>
                <w:szCs w:val="20"/>
                <w:rtl/>
              </w:rPr>
              <w:t>محتواي ضروري</w:t>
            </w:r>
          </w:p>
        </w:tc>
        <w:tc>
          <w:tcPr>
            <w:tcW w:w="7920" w:type="dxa"/>
            <w:gridSpan w:val="3"/>
            <w:tcBorders>
              <w:top w:val="single" w:sz="4" w:space="0" w:color="auto"/>
              <w:left w:val="single" w:sz="4" w:space="0" w:color="auto"/>
              <w:bottom w:val="single" w:sz="4" w:space="0" w:color="auto"/>
              <w:right w:val="single" w:sz="4" w:space="0" w:color="auto"/>
            </w:tcBorders>
            <w:shd w:val="clear" w:color="auto" w:fill="auto"/>
          </w:tcPr>
          <w:tbl>
            <w:tblPr>
              <w:tblW w:w="5000" w:type="pct"/>
              <w:jc w:val="center"/>
              <w:tblLook w:val="04A0" w:firstRow="1" w:lastRow="0" w:firstColumn="1" w:lastColumn="0" w:noHBand="0" w:noVBand="1"/>
            </w:tblPr>
            <w:tblGrid>
              <w:gridCol w:w="7123"/>
              <w:gridCol w:w="581"/>
            </w:tblGrid>
            <w:tr w:rsidR="00DF6B99" w:rsidRPr="00E26BD2" w:rsidTr="00DF6B99">
              <w:trPr>
                <w:jc w:val="center"/>
              </w:trPr>
              <w:tc>
                <w:tcPr>
                  <w:tcW w:w="4623" w:type="pct"/>
                  <w:shd w:val="clear" w:color="auto" w:fill="auto"/>
                  <w:vAlign w:val="center"/>
                </w:tcPr>
                <w:p w:rsidR="00DF6B99" w:rsidRPr="00E26BD2" w:rsidRDefault="00DF6B99" w:rsidP="0071315A">
                  <w:pPr>
                    <w:spacing w:after="0" w:line="240" w:lineRule="auto"/>
                    <w:jc w:val="both"/>
                    <w:rPr>
                      <w:rFonts w:ascii="Times New Roman" w:hAnsi="Times New Roman" w:cs="B Yagut"/>
                      <w:sz w:val="20"/>
                      <w:szCs w:val="20"/>
                    </w:rPr>
                  </w:pPr>
                  <w:r w:rsidRPr="00E26BD2">
                    <w:rPr>
                      <w:rFonts w:ascii="Times New Roman" w:hAnsi="Times New Roman" w:cs="B Yagut" w:hint="cs"/>
                      <w:sz w:val="20"/>
                      <w:szCs w:val="20"/>
                      <w:rtl/>
                    </w:rPr>
                    <w:t>جمعیت، توسعه پایدار و سیاست های جمعیتی</w:t>
                  </w:r>
                </w:p>
              </w:tc>
              <w:tc>
                <w:tcPr>
                  <w:tcW w:w="377" w:type="pct"/>
                  <w:shd w:val="clear" w:color="auto" w:fill="auto"/>
                  <w:vAlign w:val="center"/>
                </w:tcPr>
                <w:p w:rsidR="00DF6B99" w:rsidRPr="00E26BD2" w:rsidRDefault="00DF6B99" w:rsidP="0071315A">
                  <w:pPr>
                    <w:spacing w:after="0" w:line="240" w:lineRule="auto"/>
                    <w:jc w:val="both"/>
                    <w:rPr>
                      <w:rFonts w:cs="B Yagut"/>
                      <w:sz w:val="20"/>
                      <w:szCs w:val="20"/>
                    </w:rPr>
                  </w:pPr>
                  <w:r w:rsidRPr="00E26BD2">
                    <w:rPr>
                      <w:rFonts w:cs="B Yagut" w:hint="cs"/>
                      <w:sz w:val="20"/>
                      <w:szCs w:val="20"/>
                      <w:rtl/>
                    </w:rPr>
                    <w:t>1</w:t>
                  </w:r>
                </w:p>
              </w:tc>
            </w:tr>
            <w:tr w:rsidR="00DF6B99" w:rsidRPr="00E26BD2" w:rsidTr="00DF6B99">
              <w:trPr>
                <w:jc w:val="center"/>
              </w:trPr>
              <w:tc>
                <w:tcPr>
                  <w:tcW w:w="4623" w:type="pct"/>
                  <w:shd w:val="clear" w:color="auto" w:fill="auto"/>
                  <w:vAlign w:val="center"/>
                </w:tcPr>
                <w:p w:rsidR="00DF6B99" w:rsidRPr="00E26BD2" w:rsidRDefault="00DF6B99" w:rsidP="0071315A">
                  <w:pPr>
                    <w:spacing w:after="0" w:line="240" w:lineRule="auto"/>
                    <w:jc w:val="both"/>
                    <w:rPr>
                      <w:rFonts w:ascii="Times New Roman" w:hAnsi="Times New Roman" w:cs="B Yagut"/>
                      <w:sz w:val="20"/>
                      <w:szCs w:val="20"/>
                      <w:rtl/>
                    </w:rPr>
                  </w:pPr>
                  <w:r w:rsidRPr="00E26BD2">
                    <w:rPr>
                      <w:rFonts w:ascii="Times New Roman" w:hAnsi="Times New Roman" w:cs="B Yagut" w:hint="cs"/>
                      <w:sz w:val="20"/>
                      <w:szCs w:val="20"/>
                      <w:rtl/>
                    </w:rPr>
                    <w:t>کلیات و اصول سلامت خانواده</w:t>
                  </w:r>
                </w:p>
              </w:tc>
              <w:tc>
                <w:tcPr>
                  <w:tcW w:w="377" w:type="pct"/>
                  <w:shd w:val="clear" w:color="auto" w:fill="auto"/>
                  <w:vAlign w:val="center"/>
                </w:tcPr>
                <w:p w:rsidR="00DF6B99" w:rsidRPr="00E26BD2" w:rsidRDefault="00DF6B99" w:rsidP="0071315A">
                  <w:pPr>
                    <w:spacing w:after="0" w:line="240" w:lineRule="auto"/>
                    <w:jc w:val="both"/>
                    <w:rPr>
                      <w:rFonts w:cs="B Yagut"/>
                      <w:sz w:val="20"/>
                      <w:szCs w:val="20"/>
                    </w:rPr>
                  </w:pPr>
                  <w:r w:rsidRPr="00E26BD2">
                    <w:rPr>
                      <w:rFonts w:cs="B Yagut" w:hint="cs"/>
                      <w:sz w:val="20"/>
                      <w:szCs w:val="20"/>
                      <w:rtl/>
                    </w:rPr>
                    <w:t>2</w:t>
                  </w:r>
                </w:p>
              </w:tc>
            </w:tr>
            <w:tr w:rsidR="00DF6B99" w:rsidRPr="00E26BD2" w:rsidTr="00DF6B99">
              <w:trPr>
                <w:jc w:val="center"/>
              </w:trPr>
              <w:tc>
                <w:tcPr>
                  <w:tcW w:w="4623" w:type="pct"/>
                  <w:shd w:val="clear" w:color="auto" w:fill="auto"/>
                  <w:vAlign w:val="center"/>
                </w:tcPr>
                <w:p w:rsidR="00DF6B99" w:rsidRPr="00E26BD2" w:rsidRDefault="00DF6B99" w:rsidP="0071315A">
                  <w:pPr>
                    <w:spacing w:after="0" w:line="240" w:lineRule="auto"/>
                    <w:jc w:val="both"/>
                    <w:rPr>
                      <w:rFonts w:ascii="Times New Roman" w:hAnsi="Times New Roman" w:cs="B Yagut"/>
                      <w:sz w:val="20"/>
                      <w:szCs w:val="20"/>
                    </w:rPr>
                  </w:pPr>
                  <w:r w:rsidRPr="00E26BD2">
                    <w:rPr>
                      <w:rFonts w:ascii="Times New Roman" w:hAnsi="Times New Roman" w:cs="B Yagut" w:hint="cs"/>
                      <w:sz w:val="20"/>
                      <w:szCs w:val="20"/>
                      <w:rtl/>
                    </w:rPr>
                    <w:t>کلیات سلامت باروری و شاخص های جمعیتی</w:t>
                  </w:r>
                </w:p>
              </w:tc>
              <w:tc>
                <w:tcPr>
                  <w:tcW w:w="377" w:type="pct"/>
                  <w:shd w:val="clear" w:color="auto" w:fill="auto"/>
                  <w:vAlign w:val="center"/>
                </w:tcPr>
                <w:p w:rsidR="00DF6B99" w:rsidRPr="00E26BD2" w:rsidRDefault="00DF6B99" w:rsidP="0071315A">
                  <w:pPr>
                    <w:spacing w:after="0" w:line="240" w:lineRule="auto"/>
                    <w:jc w:val="both"/>
                    <w:rPr>
                      <w:rFonts w:cs="B Yagut"/>
                      <w:sz w:val="20"/>
                      <w:szCs w:val="20"/>
                    </w:rPr>
                  </w:pPr>
                  <w:r w:rsidRPr="00E26BD2">
                    <w:rPr>
                      <w:rFonts w:cs="B Yagut" w:hint="cs"/>
                      <w:sz w:val="20"/>
                      <w:szCs w:val="20"/>
                      <w:rtl/>
                    </w:rPr>
                    <w:t>3</w:t>
                  </w:r>
                </w:p>
              </w:tc>
            </w:tr>
            <w:tr w:rsidR="00DF6B99" w:rsidRPr="00E26BD2" w:rsidTr="00DF6B99">
              <w:trPr>
                <w:jc w:val="center"/>
              </w:trPr>
              <w:tc>
                <w:tcPr>
                  <w:tcW w:w="4623" w:type="pct"/>
                  <w:shd w:val="clear" w:color="auto" w:fill="auto"/>
                  <w:vAlign w:val="center"/>
                </w:tcPr>
                <w:p w:rsidR="00DF6B99" w:rsidRPr="00E26BD2" w:rsidRDefault="00DF6B99" w:rsidP="0071315A">
                  <w:pPr>
                    <w:spacing w:after="0" w:line="240" w:lineRule="auto"/>
                    <w:jc w:val="both"/>
                    <w:rPr>
                      <w:rFonts w:ascii="Times New Roman" w:hAnsi="Times New Roman" w:cs="B Yagut"/>
                      <w:sz w:val="20"/>
                      <w:szCs w:val="20"/>
                    </w:rPr>
                  </w:pPr>
                  <w:r w:rsidRPr="00E26BD2">
                    <w:rPr>
                      <w:rFonts w:ascii="Times New Roman" w:hAnsi="Times New Roman" w:cs="B Yagut" w:hint="cs"/>
                      <w:sz w:val="20"/>
                      <w:szCs w:val="20"/>
                      <w:rtl/>
                    </w:rPr>
                    <w:t>سلامت و مشاوره های قبل از بارداری</w:t>
                  </w:r>
                </w:p>
              </w:tc>
              <w:tc>
                <w:tcPr>
                  <w:tcW w:w="377" w:type="pct"/>
                  <w:shd w:val="clear" w:color="auto" w:fill="auto"/>
                  <w:vAlign w:val="center"/>
                </w:tcPr>
                <w:p w:rsidR="00DF6B99" w:rsidRPr="00E26BD2" w:rsidRDefault="00DF6B99" w:rsidP="0071315A">
                  <w:pPr>
                    <w:spacing w:after="0" w:line="240" w:lineRule="auto"/>
                    <w:jc w:val="both"/>
                    <w:rPr>
                      <w:rFonts w:cs="B Yagut"/>
                      <w:sz w:val="20"/>
                      <w:szCs w:val="20"/>
                    </w:rPr>
                  </w:pPr>
                  <w:r w:rsidRPr="00E26BD2">
                    <w:rPr>
                      <w:rFonts w:cs="B Yagut" w:hint="cs"/>
                      <w:sz w:val="20"/>
                      <w:szCs w:val="20"/>
                      <w:rtl/>
                    </w:rPr>
                    <w:t>4</w:t>
                  </w:r>
                </w:p>
              </w:tc>
            </w:tr>
            <w:tr w:rsidR="00DF6B99" w:rsidRPr="00E26BD2" w:rsidTr="00DF6B99">
              <w:trPr>
                <w:jc w:val="center"/>
              </w:trPr>
              <w:tc>
                <w:tcPr>
                  <w:tcW w:w="4623" w:type="pct"/>
                  <w:shd w:val="clear" w:color="auto" w:fill="auto"/>
                  <w:vAlign w:val="center"/>
                </w:tcPr>
                <w:p w:rsidR="00DF6B99" w:rsidRPr="00E26BD2" w:rsidRDefault="00DF6B99" w:rsidP="0071315A">
                  <w:pPr>
                    <w:spacing w:after="0" w:line="240" w:lineRule="auto"/>
                    <w:jc w:val="both"/>
                    <w:rPr>
                      <w:rFonts w:ascii="Times New Roman" w:hAnsi="Times New Roman" w:cs="B Yagut"/>
                      <w:sz w:val="20"/>
                      <w:szCs w:val="20"/>
                    </w:rPr>
                  </w:pPr>
                  <w:r w:rsidRPr="00E26BD2">
                    <w:rPr>
                      <w:rFonts w:ascii="Times New Roman" w:hAnsi="Times New Roman" w:cs="B Yagut" w:hint="cs"/>
                      <w:sz w:val="20"/>
                      <w:szCs w:val="20"/>
                      <w:rtl/>
                    </w:rPr>
                    <w:t>مراقبت های دوران بارداری، زایمان و پس از زایمان</w:t>
                  </w:r>
                </w:p>
              </w:tc>
              <w:tc>
                <w:tcPr>
                  <w:tcW w:w="377" w:type="pct"/>
                  <w:shd w:val="clear" w:color="auto" w:fill="auto"/>
                  <w:vAlign w:val="center"/>
                </w:tcPr>
                <w:p w:rsidR="00DF6B99" w:rsidRPr="00E26BD2" w:rsidRDefault="00DF6B99" w:rsidP="0071315A">
                  <w:pPr>
                    <w:spacing w:after="0" w:line="240" w:lineRule="auto"/>
                    <w:jc w:val="both"/>
                    <w:rPr>
                      <w:rFonts w:cs="B Yagut"/>
                      <w:sz w:val="20"/>
                      <w:szCs w:val="20"/>
                    </w:rPr>
                  </w:pPr>
                  <w:r w:rsidRPr="00E26BD2">
                    <w:rPr>
                      <w:rFonts w:cs="B Yagut" w:hint="cs"/>
                      <w:sz w:val="20"/>
                      <w:szCs w:val="20"/>
                      <w:rtl/>
                    </w:rPr>
                    <w:t>5</w:t>
                  </w:r>
                </w:p>
              </w:tc>
            </w:tr>
            <w:tr w:rsidR="00DF6B99" w:rsidRPr="00E26BD2" w:rsidTr="00DF6B99">
              <w:trPr>
                <w:jc w:val="center"/>
              </w:trPr>
              <w:tc>
                <w:tcPr>
                  <w:tcW w:w="4623" w:type="pct"/>
                  <w:shd w:val="clear" w:color="auto" w:fill="auto"/>
                  <w:vAlign w:val="center"/>
                </w:tcPr>
                <w:p w:rsidR="00DF6B99" w:rsidRPr="00E26BD2" w:rsidRDefault="00DF6B99" w:rsidP="0071315A">
                  <w:pPr>
                    <w:spacing w:after="0" w:line="240" w:lineRule="auto"/>
                    <w:jc w:val="both"/>
                    <w:rPr>
                      <w:rFonts w:ascii="Times New Roman" w:hAnsi="Times New Roman" w:cs="B Yagut"/>
                      <w:sz w:val="20"/>
                      <w:szCs w:val="20"/>
                    </w:rPr>
                  </w:pPr>
                  <w:r w:rsidRPr="00E26BD2">
                    <w:rPr>
                      <w:rFonts w:ascii="Times New Roman" w:hAnsi="Times New Roman" w:cs="B Yagut" w:hint="cs"/>
                      <w:sz w:val="20"/>
                      <w:szCs w:val="20"/>
                      <w:rtl/>
                    </w:rPr>
                    <w:t>فاصله گذاری میان تولدها و روش های آن</w:t>
                  </w:r>
                </w:p>
              </w:tc>
              <w:tc>
                <w:tcPr>
                  <w:tcW w:w="377" w:type="pct"/>
                  <w:shd w:val="clear" w:color="auto" w:fill="auto"/>
                  <w:vAlign w:val="center"/>
                </w:tcPr>
                <w:p w:rsidR="00DF6B99" w:rsidRPr="00E26BD2" w:rsidRDefault="00DF6B99" w:rsidP="0071315A">
                  <w:pPr>
                    <w:spacing w:after="0" w:line="240" w:lineRule="auto"/>
                    <w:jc w:val="both"/>
                    <w:rPr>
                      <w:rFonts w:cs="B Yagut"/>
                      <w:sz w:val="20"/>
                      <w:szCs w:val="20"/>
                    </w:rPr>
                  </w:pPr>
                  <w:r w:rsidRPr="00E26BD2">
                    <w:rPr>
                      <w:rFonts w:cs="B Yagut" w:hint="cs"/>
                      <w:sz w:val="20"/>
                      <w:szCs w:val="20"/>
                      <w:rtl/>
                    </w:rPr>
                    <w:t>6</w:t>
                  </w:r>
                </w:p>
              </w:tc>
            </w:tr>
            <w:tr w:rsidR="00DF6B99" w:rsidRPr="00E26BD2" w:rsidTr="00DF6B99">
              <w:trPr>
                <w:jc w:val="center"/>
              </w:trPr>
              <w:tc>
                <w:tcPr>
                  <w:tcW w:w="4623" w:type="pct"/>
                  <w:shd w:val="clear" w:color="auto" w:fill="auto"/>
                  <w:vAlign w:val="center"/>
                </w:tcPr>
                <w:p w:rsidR="00DF6B99" w:rsidRPr="00E26BD2" w:rsidRDefault="00DF6B99" w:rsidP="0071315A">
                  <w:pPr>
                    <w:spacing w:after="0" w:line="240" w:lineRule="auto"/>
                    <w:jc w:val="both"/>
                    <w:rPr>
                      <w:rFonts w:ascii="Times New Roman" w:hAnsi="Times New Roman" w:cs="B Yagut"/>
                      <w:sz w:val="20"/>
                      <w:szCs w:val="20"/>
                    </w:rPr>
                  </w:pPr>
                  <w:r w:rsidRPr="00E26BD2">
                    <w:rPr>
                      <w:rFonts w:ascii="Times New Roman" w:hAnsi="Times New Roman" w:cs="B Yagut" w:hint="cs"/>
                      <w:sz w:val="20"/>
                      <w:szCs w:val="20"/>
                      <w:rtl/>
                    </w:rPr>
                    <w:t>نوزاد سالم و آسیب پذیر</w:t>
                  </w:r>
                </w:p>
              </w:tc>
              <w:tc>
                <w:tcPr>
                  <w:tcW w:w="377" w:type="pct"/>
                  <w:shd w:val="clear" w:color="auto" w:fill="auto"/>
                  <w:vAlign w:val="center"/>
                </w:tcPr>
                <w:p w:rsidR="00DF6B99" w:rsidRPr="00E26BD2" w:rsidRDefault="00DF6B99" w:rsidP="0071315A">
                  <w:pPr>
                    <w:spacing w:after="0" w:line="240" w:lineRule="auto"/>
                    <w:jc w:val="both"/>
                    <w:rPr>
                      <w:rFonts w:cs="B Yagut"/>
                      <w:sz w:val="20"/>
                      <w:szCs w:val="20"/>
                    </w:rPr>
                  </w:pPr>
                  <w:r w:rsidRPr="00E26BD2">
                    <w:rPr>
                      <w:rFonts w:cs="B Yagut" w:hint="cs"/>
                      <w:sz w:val="20"/>
                      <w:szCs w:val="20"/>
                      <w:rtl/>
                    </w:rPr>
                    <w:t>7</w:t>
                  </w:r>
                </w:p>
              </w:tc>
            </w:tr>
            <w:tr w:rsidR="00DF6B99" w:rsidRPr="00E26BD2" w:rsidTr="00DF6B99">
              <w:trPr>
                <w:jc w:val="center"/>
              </w:trPr>
              <w:tc>
                <w:tcPr>
                  <w:tcW w:w="4623" w:type="pct"/>
                  <w:shd w:val="clear" w:color="auto" w:fill="auto"/>
                  <w:vAlign w:val="center"/>
                </w:tcPr>
                <w:p w:rsidR="00DF6B99" w:rsidRPr="00E26BD2" w:rsidRDefault="00DF6B99" w:rsidP="0071315A">
                  <w:pPr>
                    <w:spacing w:after="0" w:line="240" w:lineRule="auto"/>
                    <w:jc w:val="both"/>
                    <w:rPr>
                      <w:rFonts w:ascii="Times New Roman" w:hAnsi="Times New Roman" w:cs="B Yagut"/>
                      <w:sz w:val="20"/>
                      <w:szCs w:val="20"/>
                    </w:rPr>
                  </w:pPr>
                  <w:r w:rsidRPr="00E26BD2">
                    <w:rPr>
                      <w:rFonts w:ascii="Times New Roman" w:hAnsi="Times New Roman" w:cs="B Yagut" w:hint="cs"/>
                      <w:sz w:val="20"/>
                      <w:szCs w:val="20"/>
                      <w:rtl/>
                    </w:rPr>
                    <w:t>ترویج تغذیه با شیر مادر</w:t>
                  </w:r>
                </w:p>
              </w:tc>
              <w:tc>
                <w:tcPr>
                  <w:tcW w:w="377" w:type="pct"/>
                  <w:shd w:val="clear" w:color="auto" w:fill="auto"/>
                  <w:vAlign w:val="center"/>
                </w:tcPr>
                <w:p w:rsidR="00DF6B99" w:rsidRPr="00E26BD2" w:rsidRDefault="00DF6B99" w:rsidP="0071315A">
                  <w:pPr>
                    <w:spacing w:after="0" w:line="240" w:lineRule="auto"/>
                    <w:jc w:val="both"/>
                    <w:rPr>
                      <w:rFonts w:cs="B Yagut"/>
                      <w:sz w:val="20"/>
                      <w:szCs w:val="20"/>
                    </w:rPr>
                  </w:pPr>
                  <w:r w:rsidRPr="00E26BD2">
                    <w:rPr>
                      <w:rFonts w:cs="B Yagut" w:hint="cs"/>
                      <w:sz w:val="20"/>
                      <w:szCs w:val="20"/>
                      <w:rtl/>
                    </w:rPr>
                    <w:t>8</w:t>
                  </w:r>
                </w:p>
              </w:tc>
            </w:tr>
            <w:tr w:rsidR="00DF6B99" w:rsidRPr="00E26BD2" w:rsidTr="00DF6B99">
              <w:trPr>
                <w:jc w:val="center"/>
              </w:trPr>
              <w:tc>
                <w:tcPr>
                  <w:tcW w:w="4623" w:type="pct"/>
                  <w:shd w:val="clear" w:color="auto" w:fill="auto"/>
                  <w:vAlign w:val="center"/>
                </w:tcPr>
                <w:p w:rsidR="00DF6B99" w:rsidRPr="00E26BD2" w:rsidRDefault="00DF6B99" w:rsidP="0071315A">
                  <w:pPr>
                    <w:spacing w:after="0" w:line="240" w:lineRule="auto"/>
                    <w:jc w:val="both"/>
                    <w:rPr>
                      <w:rFonts w:ascii="Times New Roman" w:hAnsi="Times New Roman" w:cs="B Yagut"/>
                      <w:sz w:val="20"/>
                      <w:szCs w:val="20"/>
                    </w:rPr>
                  </w:pPr>
                  <w:r w:rsidRPr="00E26BD2">
                    <w:rPr>
                      <w:rFonts w:ascii="Times New Roman" w:hAnsi="Times New Roman" w:cs="B Yagut" w:hint="cs"/>
                      <w:sz w:val="20"/>
                      <w:szCs w:val="20"/>
                      <w:rtl/>
                    </w:rPr>
                    <w:t>رشد فیزیکی کودک از قبل از تولد تا پایان بلوغ (شاخص ها و روش های ارزیابی)</w:t>
                  </w:r>
                </w:p>
              </w:tc>
              <w:tc>
                <w:tcPr>
                  <w:tcW w:w="377" w:type="pct"/>
                  <w:shd w:val="clear" w:color="auto" w:fill="auto"/>
                  <w:vAlign w:val="center"/>
                </w:tcPr>
                <w:p w:rsidR="00DF6B99" w:rsidRPr="00E26BD2" w:rsidRDefault="00103FF1" w:rsidP="0071315A">
                  <w:pPr>
                    <w:spacing w:after="0" w:line="240" w:lineRule="auto"/>
                    <w:jc w:val="both"/>
                    <w:rPr>
                      <w:rFonts w:cs="B Yagut"/>
                      <w:sz w:val="20"/>
                      <w:szCs w:val="20"/>
                    </w:rPr>
                  </w:pPr>
                  <w:r w:rsidRPr="00E26BD2">
                    <w:rPr>
                      <w:rFonts w:cs="B Yagut" w:hint="cs"/>
                      <w:sz w:val="20"/>
                      <w:szCs w:val="20"/>
                      <w:rtl/>
                    </w:rPr>
                    <w:t>9</w:t>
                  </w:r>
                </w:p>
              </w:tc>
            </w:tr>
            <w:tr w:rsidR="00DF6B99" w:rsidRPr="00E26BD2" w:rsidTr="00DF6B99">
              <w:trPr>
                <w:jc w:val="center"/>
              </w:trPr>
              <w:tc>
                <w:tcPr>
                  <w:tcW w:w="4623" w:type="pct"/>
                  <w:shd w:val="clear" w:color="auto" w:fill="auto"/>
                  <w:vAlign w:val="center"/>
                </w:tcPr>
                <w:p w:rsidR="00DF6B99" w:rsidRPr="00E26BD2" w:rsidRDefault="00DF6B99" w:rsidP="0071315A">
                  <w:pPr>
                    <w:spacing w:after="0" w:line="240" w:lineRule="auto"/>
                    <w:jc w:val="both"/>
                    <w:rPr>
                      <w:rFonts w:ascii="Times New Roman" w:hAnsi="Times New Roman" w:cs="B Yagut"/>
                      <w:sz w:val="20"/>
                      <w:szCs w:val="20"/>
                      <w:rtl/>
                    </w:rPr>
                  </w:pPr>
                  <w:r w:rsidRPr="00E26BD2">
                    <w:rPr>
                      <w:rFonts w:ascii="Times New Roman" w:hAnsi="Times New Roman" w:cs="B Yagut" w:hint="cs"/>
                      <w:sz w:val="20"/>
                      <w:szCs w:val="20"/>
                      <w:rtl/>
                    </w:rPr>
                    <w:t>تکامل همه جانبه اوایل کودکی و غربالگری اختلالات تکاملی</w:t>
                  </w:r>
                </w:p>
              </w:tc>
              <w:tc>
                <w:tcPr>
                  <w:tcW w:w="377" w:type="pct"/>
                  <w:shd w:val="clear" w:color="auto" w:fill="auto"/>
                  <w:vAlign w:val="center"/>
                </w:tcPr>
                <w:p w:rsidR="00DF6B99" w:rsidRPr="00E26BD2" w:rsidRDefault="007E180E" w:rsidP="0071315A">
                  <w:pPr>
                    <w:spacing w:after="0" w:line="240" w:lineRule="auto"/>
                    <w:jc w:val="both"/>
                    <w:rPr>
                      <w:rFonts w:cs="B Yagut"/>
                      <w:sz w:val="20"/>
                      <w:szCs w:val="20"/>
                      <w:rtl/>
                    </w:rPr>
                  </w:pPr>
                  <w:r w:rsidRPr="00E26BD2">
                    <w:rPr>
                      <w:rFonts w:cs="B Yagut" w:hint="cs"/>
                      <w:sz w:val="20"/>
                      <w:szCs w:val="20"/>
                      <w:rtl/>
                    </w:rPr>
                    <w:t>10</w:t>
                  </w:r>
                </w:p>
              </w:tc>
            </w:tr>
            <w:tr w:rsidR="00DF6B99" w:rsidRPr="00E26BD2" w:rsidTr="00DF6B99">
              <w:trPr>
                <w:jc w:val="center"/>
              </w:trPr>
              <w:tc>
                <w:tcPr>
                  <w:tcW w:w="4623" w:type="pct"/>
                  <w:shd w:val="clear" w:color="auto" w:fill="auto"/>
                  <w:vAlign w:val="center"/>
                </w:tcPr>
                <w:p w:rsidR="00DF6B99" w:rsidRPr="00E26BD2" w:rsidRDefault="00DF6B99" w:rsidP="0071315A">
                  <w:pPr>
                    <w:spacing w:after="0" w:line="240" w:lineRule="auto"/>
                    <w:jc w:val="both"/>
                    <w:rPr>
                      <w:rFonts w:ascii="Times New Roman" w:hAnsi="Times New Roman" w:cs="B Yagut"/>
                      <w:sz w:val="20"/>
                      <w:szCs w:val="20"/>
                    </w:rPr>
                  </w:pPr>
                  <w:r w:rsidRPr="00E26BD2">
                    <w:rPr>
                      <w:rFonts w:ascii="Times New Roman" w:hAnsi="Times New Roman" w:cs="B Yagut" w:hint="cs"/>
                      <w:sz w:val="20"/>
                      <w:szCs w:val="20"/>
                      <w:rtl/>
                    </w:rPr>
                    <w:t>برنامه کشوری کودک سالم (۱) مراقبت سلامت و ایمن سازی</w:t>
                  </w:r>
                </w:p>
              </w:tc>
              <w:tc>
                <w:tcPr>
                  <w:tcW w:w="377" w:type="pct"/>
                  <w:shd w:val="clear" w:color="auto" w:fill="auto"/>
                  <w:vAlign w:val="center"/>
                </w:tcPr>
                <w:p w:rsidR="00DF6B99" w:rsidRPr="00E26BD2" w:rsidRDefault="007E180E" w:rsidP="0071315A">
                  <w:pPr>
                    <w:spacing w:after="0" w:line="240" w:lineRule="auto"/>
                    <w:jc w:val="both"/>
                    <w:rPr>
                      <w:rFonts w:cs="B Yagut"/>
                      <w:sz w:val="20"/>
                      <w:szCs w:val="20"/>
                    </w:rPr>
                  </w:pPr>
                  <w:r w:rsidRPr="00E26BD2">
                    <w:rPr>
                      <w:rFonts w:cs="B Yagut" w:hint="cs"/>
                      <w:sz w:val="20"/>
                      <w:szCs w:val="20"/>
                      <w:rtl/>
                    </w:rPr>
                    <w:t>11</w:t>
                  </w:r>
                </w:p>
              </w:tc>
            </w:tr>
            <w:tr w:rsidR="00DF6B99" w:rsidRPr="00E26BD2" w:rsidTr="00DF6B99">
              <w:trPr>
                <w:jc w:val="center"/>
              </w:trPr>
              <w:tc>
                <w:tcPr>
                  <w:tcW w:w="4623" w:type="pct"/>
                  <w:shd w:val="clear" w:color="auto" w:fill="auto"/>
                </w:tcPr>
                <w:p w:rsidR="00DF6B99" w:rsidRPr="00E26BD2" w:rsidRDefault="00DF6B99" w:rsidP="0071315A">
                  <w:pPr>
                    <w:spacing w:after="0" w:line="240" w:lineRule="auto"/>
                    <w:jc w:val="both"/>
                    <w:rPr>
                      <w:rFonts w:cs="B Yagut"/>
                      <w:sz w:val="20"/>
                      <w:szCs w:val="20"/>
                    </w:rPr>
                  </w:pPr>
                  <w:r w:rsidRPr="00E26BD2">
                    <w:rPr>
                      <w:rFonts w:ascii="Times New Roman" w:hAnsi="Times New Roman" w:cs="B Yagut" w:hint="cs"/>
                      <w:sz w:val="20"/>
                      <w:szCs w:val="20"/>
                      <w:rtl/>
                    </w:rPr>
                    <w:t>برنامه کشوری کودک سالم (۲) ارتقای سلامت</w:t>
                  </w:r>
                </w:p>
              </w:tc>
              <w:tc>
                <w:tcPr>
                  <w:tcW w:w="377" w:type="pct"/>
                  <w:shd w:val="clear" w:color="auto" w:fill="auto"/>
                  <w:vAlign w:val="center"/>
                </w:tcPr>
                <w:p w:rsidR="00DF6B99" w:rsidRPr="00E26BD2" w:rsidRDefault="007E180E" w:rsidP="0071315A">
                  <w:pPr>
                    <w:spacing w:after="0" w:line="240" w:lineRule="auto"/>
                    <w:jc w:val="both"/>
                    <w:rPr>
                      <w:rFonts w:cs="B Yagut"/>
                      <w:sz w:val="20"/>
                      <w:szCs w:val="20"/>
                    </w:rPr>
                  </w:pPr>
                  <w:r w:rsidRPr="00E26BD2">
                    <w:rPr>
                      <w:rFonts w:cs="B Yagut" w:hint="cs"/>
                      <w:sz w:val="20"/>
                      <w:szCs w:val="20"/>
                      <w:rtl/>
                    </w:rPr>
                    <w:t>12</w:t>
                  </w:r>
                </w:p>
              </w:tc>
            </w:tr>
            <w:tr w:rsidR="00DF6B99" w:rsidRPr="00E26BD2" w:rsidTr="00DF6B99">
              <w:trPr>
                <w:jc w:val="center"/>
              </w:trPr>
              <w:tc>
                <w:tcPr>
                  <w:tcW w:w="4623" w:type="pct"/>
                  <w:shd w:val="clear" w:color="auto" w:fill="auto"/>
                  <w:vAlign w:val="center"/>
                </w:tcPr>
                <w:p w:rsidR="00DF6B99" w:rsidRPr="00E26BD2" w:rsidRDefault="00DF6B99" w:rsidP="0071315A">
                  <w:pPr>
                    <w:spacing w:after="0" w:line="240" w:lineRule="auto"/>
                    <w:jc w:val="both"/>
                    <w:rPr>
                      <w:rFonts w:ascii="Times New Roman" w:hAnsi="Times New Roman" w:cs="B Yagut"/>
                      <w:sz w:val="20"/>
                      <w:szCs w:val="20"/>
                    </w:rPr>
                  </w:pPr>
                  <w:r w:rsidRPr="00E26BD2">
                    <w:rPr>
                      <w:rFonts w:ascii="Times New Roman" w:hAnsi="Times New Roman" w:cs="B Yagut" w:hint="cs"/>
                      <w:sz w:val="20"/>
                      <w:szCs w:val="20"/>
                      <w:rtl/>
                    </w:rPr>
                    <w:t>سلامت دانش آموزان و بهداشت مدارس*</w:t>
                  </w:r>
                </w:p>
              </w:tc>
              <w:tc>
                <w:tcPr>
                  <w:tcW w:w="377" w:type="pct"/>
                  <w:shd w:val="clear" w:color="auto" w:fill="auto"/>
                  <w:vAlign w:val="center"/>
                </w:tcPr>
                <w:p w:rsidR="00DF6B99" w:rsidRPr="00E26BD2" w:rsidRDefault="007E180E" w:rsidP="0071315A">
                  <w:pPr>
                    <w:spacing w:after="0" w:line="240" w:lineRule="auto"/>
                    <w:jc w:val="both"/>
                    <w:rPr>
                      <w:rFonts w:cs="B Yagut"/>
                      <w:sz w:val="20"/>
                      <w:szCs w:val="20"/>
                    </w:rPr>
                  </w:pPr>
                  <w:r w:rsidRPr="00E26BD2">
                    <w:rPr>
                      <w:rFonts w:cs="B Yagut" w:hint="cs"/>
                      <w:sz w:val="20"/>
                      <w:szCs w:val="20"/>
                      <w:rtl/>
                    </w:rPr>
                    <w:t>13</w:t>
                  </w:r>
                </w:p>
              </w:tc>
            </w:tr>
            <w:tr w:rsidR="00DF6B99" w:rsidRPr="00E26BD2" w:rsidTr="00DF6B99">
              <w:trPr>
                <w:jc w:val="center"/>
              </w:trPr>
              <w:tc>
                <w:tcPr>
                  <w:tcW w:w="4623" w:type="pct"/>
                  <w:shd w:val="clear" w:color="auto" w:fill="auto"/>
                  <w:vAlign w:val="center"/>
                </w:tcPr>
                <w:p w:rsidR="00DF6B99" w:rsidRPr="00E26BD2" w:rsidRDefault="00DF6B99" w:rsidP="0071315A">
                  <w:pPr>
                    <w:spacing w:after="0" w:line="240" w:lineRule="auto"/>
                    <w:jc w:val="both"/>
                    <w:rPr>
                      <w:rFonts w:ascii="Times New Roman" w:hAnsi="Times New Roman" w:cs="B Yagut"/>
                      <w:sz w:val="20"/>
                      <w:szCs w:val="20"/>
                    </w:rPr>
                  </w:pPr>
                  <w:r w:rsidRPr="00E26BD2">
                    <w:rPr>
                      <w:rFonts w:ascii="Times New Roman" w:hAnsi="Times New Roman" w:cs="B Yagut" w:hint="cs"/>
                      <w:sz w:val="20"/>
                      <w:szCs w:val="20"/>
                      <w:rtl/>
                    </w:rPr>
                    <w:t>سلامت نوجوانان و جوانان*</w:t>
                  </w:r>
                </w:p>
              </w:tc>
              <w:tc>
                <w:tcPr>
                  <w:tcW w:w="377" w:type="pct"/>
                  <w:shd w:val="clear" w:color="auto" w:fill="auto"/>
                  <w:vAlign w:val="center"/>
                </w:tcPr>
                <w:p w:rsidR="00DF6B99" w:rsidRPr="00E26BD2" w:rsidRDefault="007E180E" w:rsidP="0071315A">
                  <w:pPr>
                    <w:spacing w:after="0" w:line="240" w:lineRule="auto"/>
                    <w:jc w:val="both"/>
                    <w:rPr>
                      <w:rFonts w:cs="B Yagut"/>
                      <w:sz w:val="20"/>
                      <w:szCs w:val="20"/>
                    </w:rPr>
                  </w:pPr>
                  <w:r w:rsidRPr="00E26BD2">
                    <w:rPr>
                      <w:rFonts w:cs="B Yagut" w:hint="cs"/>
                      <w:sz w:val="20"/>
                      <w:szCs w:val="20"/>
                      <w:rtl/>
                    </w:rPr>
                    <w:t>14</w:t>
                  </w:r>
                </w:p>
              </w:tc>
            </w:tr>
            <w:tr w:rsidR="00DF6B99" w:rsidRPr="00E26BD2" w:rsidTr="00DF6B99">
              <w:trPr>
                <w:jc w:val="center"/>
              </w:trPr>
              <w:tc>
                <w:tcPr>
                  <w:tcW w:w="4623" w:type="pct"/>
                  <w:shd w:val="clear" w:color="auto" w:fill="auto"/>
                  <w:vAlign w:val="center"/>
                </w:tcPr>
                <w:p w:rsidR="00DF6B99" w:rsidRPr="00E26BD2" w:rsidRDefault="00DF6B99" w:rsidP="0071315A">
                  <w:pPr>
                    <w:spacing w:after="0" w:line="240" w:lineRule="auto"/>
                    <w:jc w:val="both"/>
                    <w:rPr>
                      <w:rFonts w:ascii="Times New Roman" w:hAnsi="Times New Roman" w:cs="B Yagut"/>
                      <w:sz w:val="20"/>
                      <w:szCs w:val="20"/>
                    </w:rPr>
                  </w:pPr>
                  <w:r w:rsidRPr="00E26BD2">
                    <w:rPr>
                      <w:rFonts w:ascii="Times New Roman" w:hAnsi="Times New Roman" w:cs="B Yagut" w:hint="cs"/>
                      <w:sz w:val="20"/>
                      <w:szCs w:val="20"/>
                      <w:rtl/>
                    </w:rPr>
                    <w:t>سلامت میانسالان (مرد و زن) *</w:t>
                  </w:r>
                </w:p>
              </w:tc>
              <w:tc>
                <w:tcPr>
                  <w:tcW w:w="377" w:type="pct"/>
                  <w:shd w:val="clear" w:color="auto" w:fill="auto"/>
                  <w:vAlign w:val="center"/>
                </w:tcPr>
                <w:p w:rsidR="00DF6B99" w:rsidRPr="00E26BD2" w:rsidRDefault="007E180E" w:rsidP="0071315A">
                  <w:pPr>
                    <w:spacing w:after="0" w:line="240" w:lineRule="auto"/>
                    <w:jc w:val="both"/>
                    <w:rPr>
                      <w:rFonts w:cs="B Yagut"/>
                      <w:sz w:val="20"/>
                      <w:szCs w:val="20"/>
                    </w:rPr>
                  </w:pPr>
                  <w:r w:rsidRPr="00E26BD2">
                    <w:rPr>
                      <w:rFonts w:cs="B Yagut" w:hint="cs"/>
                      <w:sz w:val="20"/>
                      <w:szCs w:val="20"/>
                      <w:rtl/>
                    </w:rPr>
                    <w:t>15</w:t>
                  </w:r>
                </w:p>
              </w:tc>
            </w:tr>
            <w:tr w:rsidR="00DF6B99" w:rsidRPr="00E26BD2" w:rsidTr="00DF6B99">
              <w:trPr>
                <w:jc w:val="center"/>
              </w:trPr>
              <w:tc>
                <w:tcPr>
                  <w:tcW w:w="4623" w:type="pct"/>
                  <w:shd w:val="clear" w:color="auto" w:fill="auto"/>
                  <w:vAlign w:val="center"/>
                </w:tcPr>
                <w:p w:rsidR="00DF6B99" w:rsidRPr="00E26BD2" w:rsidRDefault="00DF6B99" w:rsidP="0071315A">
                  <w:pPr>
                    <w:spacing w:after="0" w:line="240" w:lineRule="auto"/>
                    <w:jc w:val="both"/>
                    <w:rPr>
                      <w:rFonts w:ascii="Times New Roman" w:hAnsi="Times New Roman" w:cs="B Yagut"/>
                      <w:sz w:val="20"/>
                      <w:szCs w:val="20"/>
                    </w:rPr>
                  </w:pPr>
                  <w:r w:rsidRPr="00E26BD2">
                    <w:rPr>
                      <w:rFonts w:ascii="Times New Roman" w:hAnsi="Times New Roman" w:cs="B Yagut" w:hint="cs"/>
                      <w:sz w:val="20"/>
                      <w:szCs w:val="20"/>
                      <w:rtl/>
                    </w:rPr>
                    <w:t>سلامت سالمندان*</w:t>
                  </w:r>
                </w:p>
              </w:tc>
              <w:tc>
                <w:tcPr>
                  <w:tcW w:w="377" w:type="pct"/>
                  <w:shd w:val="clear" w:color="auto" w:fill="auto"/>
                  <w:vAlign w:val="center"/>
                </w:tcPr>
                <w:p w:rsidR="00DF6B99" w:rsidRPr="00E26BD2" w:rsidRDefault="007E180E" w:rsidP="0071315A">
                  <w:pPr>
                    <w:spacing w:after="0" w:line="240" w:lineRule="auto"/>
                    <w:jc w:val="both"/>
                    <w:rPr>
                      <w:rFonts w:cs="B Yagut"/>
                      <w:sz w:val="20"/>
                      <w:szCs w:val="20"/>
                    </w:rPr>
                  </w:pPr>
                  <w:r w:rsidRPr="00E26BD2">
                    <w:rPr>
                      <w:rFonts w:cs="B Yagut" w:hint="cs"/>
                      <w:sz w:val="20"/>
                      <w:szCs w:val="20"/>
                      <w:rtl/>
                    </w:rPr>
                    <w:t>16</w:t>
                  </w:r>
                </w:p>
              </w:tc>
            </w:tr>
            <w:tr w:rsidR="00DF6B99" w:rsidRPr="00E26BD2" w:rsidTr="00DF6B99">
              <w:trPr>
                <w:jc w:val="center"/>
              </w:trPr>
              <w:tc>
                <w:tcPr>
                  <w:tcW w:w="4623" w:type="pct"/>
                  <w:shd w:val="clear" w:color="auto" w:fill="auto"/>
                  <w:vAlign w:val="center"/>
                </w:tcPr>
                <w:p w:rsidR="00DF6B99" w:rsidRPr="00E26BD2" w:rsidRDefault="00DF6B99" w:rsidP="0071315A">
                  <w:pPr>
                    <w:spacing w:after="0" w:line="240" w:lineRule="auto"/>
                    <w:jc w:val="both"/>
                    <w:rPr>
                      <w:rFonts w:ascii="Times New Roman" w:hAnsi="Times New Roman" w:cs="B Yagut"/>
                      <w:sz w:val="20"/>
                      <w:szCs w:val="20"/>
                    </w:rPr>
                  </w:pPr>
                  <w:r w:rsidRPr="00E26BD2">
                    <w:rPr>
                      <w:rFonts w:ascii="Times New Roman" w:hAnsi="Times New Roman" w:cs="B Yagut" w:hint="cs"/>
                      <w:sz w:val="20"/>
                      <w:szCs w:val="20"/>
                      <w:rtl/>
                    </w:rPr>
                    <w:t>سلامت روان</w:t>
                  </w:r>
                </w:p>
              </w:tc>
              <w:tc>
                <w:tcPr>
                  <w:tcW w:w="377" w:type="pct"/>
                  <w:shd w:val="clear" w:color="auto" w:fill="auto"/>
                  <w:vAlign w:val="center"/>
                </w:tcPr>
                <w:p w:rsidR="00DF6B99" w:rsidRPr="00E26BD2" w:rsidRDefault="007E180E" w:rsidP="0071315A">
                  <w:pPr>
                    <w:spacing w:after="0" w:line="240" w:lineRule="auto"/>
                    <w:jc w:val="both"/>
                    <w:rPr>
                      <w:rFonts w:cs="B Yagut"/>
                      <w:sz w:val="20"/>
                      <w:szCs w:val="20"/>
                    </w:rPr>
                  </w:pPr>
                  <w:r w:rsidRPr="00E26BD2">
                    <w:rPr>
                      <w:rFonts w:cs="B Yagut" w:hint="cs"/>
                      <w:sz w:val="20"/>
                      <w:szCs w:val="20"/>
                      <w:rtl/>
                    </w:rPr>
                    <w:t>17</w:t>
                  </w:r>
                </w:p>
              </w:tc>
            </w:tr>
            <w:tr w:rsidR="00DF6B99" w:rsidRPr="00E26BD2" w:rsidTr="00DF6B99">
              <w:trPr>
                <w:jc w:val="center"/>
              </w:trPr>
              <w:tc>
                <w:tcPr>
                  <w:tcW w:w="4623" w:type="pct"/>
                  <w:shd w:val="clear" w:color="auto" w:fill="auto"/>
                  <w:vAlign w:val="center"/>
                </w:tcPr>
                <w:p w:rsidR="00DF6B99" w:rsidRPr="00E26BD2" w:rsidRDefault="00DF6B99" w:rsidP="0071315A">
                  <w:pPr>
                    <w:spacing w:after="0" w:line="240" w:lineRule="auto"/>
                    <w:jc w:val="both"/>
                    <w:rPr>
                      <w:rFonts w:ascii="Times New Roman" w:hAnsi="Times New Roman" w:cs="B Yagut"/>
                      <w:sz w:val="20"/>
                      <w:szCs w:val="20"/>
                    </w:rPr>
                  </w:pPr>
                  <w:r w:rsidRPr="00E26BD2">
                    <w:rPr>
                      <w:rFonts w:ascii="Times New Roman" w:hAnsi="Times New Roman" w:cs="B Yagut" w:hint="cs"/>
                      <w:sz w:val="20"/>
                      <w:szCs w:val="20"/>
                      <w:rtl/>
                    </w:rPr>
                    <w:t>خشونت و آسیب های اجتماعی(این مبحث می تواند در هر گروه سنی گنجانده شود)</w:t>
                  </w:r>
                </w:p>
              </w:tc>
              <w:tc>
                <w:tcPr>
                  <w:tcW w:w="377" w:type="pct"/>
                  <w:shd w:val="clear" w:color="auto" w:fill="auto"/>
                  <w:vAlign w:val="center"/>
                </w:tcPr>
                <w:p w:rsidR="00DF6B99" w:rsidRPr="00E26BD2" w:rsidRDefault="007E180E" w:rsidP="0071315A">
                  <w:pPr>
                    <w:spacing w:after="0" w:line="240" w:lineRule="auto"/>
                    <w:jc w:val="both"/>
                    <w:rPr>
                      <w:rFonts w:cs="B Yagut"/>
                      <w:sz w:val="20"/>
                      <w:szCs w:val="20"/>
                    </w:rPr>
                  </w:pPr>
                  <w:r w:rsidRPr="00E26BD2">
                    <w:rPr>
                      <w:rFonts w:cs="B Yagut" w:hint="cs"/>
                      <w:sz w:val="20"/>
                      <w:szCs w:val="20"/>
                      <w:rtl/>
                    </w:rPr>
                    <w:t>18</w:t>
                  </w:r>
                </w:p>
              </w:tc>
            </w:tr>
          </w:tbl>
          <w:p w:rsidR="00DF6B99" w:rsidRPr="00E26BD2" w:rsidRDefault="00DF6B99" w:rsidP="0071315A">
            <w:pPr>
              <w:spacing w:after="0" w:line="240" w:lineRule="auto"/>
              <w:ind w:left="311"/>
              <w:jc w:val="both"/>
              <w:rPr>
                <w:rFonts w:cs="B Yagut"/>
                <w:b/>
                <w:bCs/>
                <w:sz w:val="20"/>
                <w:szCs w:val="20"/>
                <w:rtl/>
              </w:rPr>
            </w:pPr>
          </w:p>
        </w:tc>
      </w:tr>
      <w:tr w:rsidR="00DF6B99" w:rsidRPr="00E26BD2" w:rsidTr="009E4868">
        <w:trPr>
          <w:jc w:val="center"/>
        </w:trPr>
        <w:tc>
          <w:tcPr>
            <w:tcW w:w="1620" w:type="dxa"/>
            <w:tcBorders>
              <w:top w:val="single" w:sz="4" w:space="0" w:color="auto"/>
              <w:left w:val="single" w:sz="4" w:space="0" w:color="auto"/>
              <w:bottom w:val="single" w:sz="4" w:space="0" w:color="auto"/>
              <w:right w:val="single" w:sz="4" w:space="0" w:color="auto"/>
            </w:tcBorders>
            <w:shd w:val="clear" w:color="auto" w:fill="auto"/>
          </w:tcPr>
          <w:p w:rsidR="00DF6B99" w:rsidRPr="00E26BD2" w:rsidRDefault="00DF6B99" w:rsidP="0071315A">
            <w:pPr>
              <w:spacing w:after="0" w:line="240" w:lineRule="auto"/>
              <w:jc w:val="both"/>
              <w:rPr>
                <w:rFonts w:cs="B Yagut"/>
                <w:b/>
                <w:sz w:val="20"/>
                <w:szCs w:val="20"/>
                <w:rtl/>
              </w:rPr>
            </w:pPr>
            <w:r w:rsidRPr="00E26BD2">
              <w:rPr>
                <w:rFonts w:cs="B Yagut" w:hint="cs"/>
                <w:b/>
                <w:sz w:val="20"/>
                <w:szCs w:val="20"/>
                <w:rtl/>
              </w:rPr>
              <w:t>توضيحات</w:t>
            </w:r>
          </w:p>
        </w:tc>
        <w:tc>
          <w:tcPr>
            <w:tcW w:w="7920" w:type="dxa"/>
            <w:gridSpan w:val="3"/>
            <w:tcBorders>
              <w:top w:val="single" w:sz="4" w:space="0" w:color="auto"/>
              <w:left w:val="single" w:sz="4" w:space="0" w:color="auto"/>
              <w:bottom w:val="single" w:sz="4" w:space="0" w:color="auto"/>
              <w:right w:val="single" w:sz="4" w:space="0" w:color="auto"/>
            </w:tcBorders>
            <w:shd w:val="clear" w:color="auto" w:fill="auto"/>
          </w:tcPr>
          <w:p w:rsidR="00DF6B99" w:rsidRPr="00E26BD2" w:rsidRDefault="00DF6B99" w:rsidP="0071315A">
            <w:pPr>
              <w:spacing w:after="0" w:line="240" w:lineRule="auto"/>
              <w:ind w:left="27"/>
              <w:jc w:val="both"/>
              <w:rPr>
                <w:rFonts w:cs="B Yagut"/>
                <w:b/>
                <w:sz w:val="20"/>
                <w:szCs w:val="20"/>
                <w:rtl/>
              </w:rPr>
            </w:pPr>
            <w:r w:rsidRPr="00E26BD2">
              <w:rPr>
                <w:rFonts w:cs="B Yagut" w:hint="cs"/>
                <w:b/>
                <w:sz w:val="20"/>
                <w:szCs w:val="20"/>
                <w:rtl/>
              </w:rPr>
              <w:t>* عوامل اجتماعی تعیین کننده سلامت و اهداف توسعه پایدار از گزارش سالانه سازمان بهداشت جهانی</w:t>
            </w:r>
          </w:p>
          <w:p w:rsidR="00DF6B99" w:rsidRPr="00E26BD2" w:rsidRDefault="00DF6B99" w:rsidP="0071315A">
            <w:pPr>
              <w:spacing w:after="0" w:line="240" w:lineRule="auto"/>
              <w:ind w:left="27"/>
              <w:jc w:val="both"/>
              <w:rPr>
                <w:rFonts w:cs="B Yagut"/>
                <w:b/>
                <w:sz w:val="20"/>
                <w:szCs w:val="20"/>
                <w:rtl/>
              </w:rPr>
            </w:pPr>
            <w:r w:rsidRPr="00E26BD2">
              <w:rPr>
                <w:rFonts w:cs="B Yagut" w:hint="cs"/>
                <w:b/>
                <w:sz w:val="20"/>
                <w:szCs w:val="20"/>
                <w:rtl/>
              </w:rPr>
              <w:t>**توصیه می شود این درس</w:t>
            </w:r>
            <w:r w:rsidR="00BA7E2C" w:rsidRPr="00E26BD2">
              <w:rPr>
                <w:rFonts w:cs="B Yagut" w:hint="cs"/>
                <w:b/>
                <w:sz w:val="20"/>
                <w:szCs w:val="20"/>
                <w:rtl/>
              </w:rPr>
              <w:t xml:space="preserve"> </w:t>
            </w:r>
            <w:r w:rsidRPr="00E26BD2">
              <w:rPr>
                <w:rFonts w:cs="B Yagut" w:hint="cs"/>
                <w:b/>
                <w:sz w:val="20"/>
                <w:szCs w:val="20"/>
                <w:rtl/>
              </w:rPr>
              <w:t xml:space="preserve">همزمان با </w:t>
            </w:r>
            <w:r w:rsidR="00F84D91" w:rsidRPr="00E26BD2">
              <w:rPr>
                <w:rFonts w:cs="B Yagut" w:hint="cs"/>
                <w:b/>
                <w:sz w:val="20"/>
                <w:szCs w:val="20"/>
                <w:rtl/>
              </w:rPr>
              <w:t>کارآموزی</w:t>
            </w:r>
            <w:r w:rsidRPr="00E26BD2">
              <w:rPr>
                <w:rFonts w:cs="B Yagut" w:hint="cs"/>
                <w:b/>
                <w:sz w:val="20"/>
                <w:szCs w:val="20"/>
                <w:rtl/>
              </w:rPr>
              <w:t xml:space="preserve"> پزشکی به عنوان بخش </w:t>
            </w:r>
            <w:r w:rsidRPr="00E26BD2">
              <w:rPr>
                <w:rFonts w:ascii="Times New Roman" w:eastAsia="SimSun" w:hAnsi="Times New Roman" w:cs="B Yagut" w:hint="cs"/>
                <w:b/>
                <w:sz w:val="20"/>
                <w:szCs w:val="20"/>
                <w:rtl/>
                <w:lang w:eastAsia="zh-CN"/>
              </w:rPr>
              <w:t xml:space="preserve">نظری پزشکی اجتماعی/ </w:t>
            </w:r>
            <w:r w:rsidRPr="00E26BD2">
              <w:rPr>
                <w:rFonts w:cs="B Yagut" w:hint="cs"/>
                <w:b/>
                <w:sz w:val="20"/>
                <w:szCs w:val="20"/>
                <w:rtl/>
              </w:rPr>
              <w:t>خانواده ارائه گردد</w:t>
            </w:r>
            <w:r w:rsidR="00BA7E2C" w:rsidRPr="00E26BD2">
              <w:rPr>
                <w:rFonts w:cs="B Yagut" w:hint="cs"/>
                <w:b/>
                <w:sz w:val="20"/>
                <w:szCs w:val="20"/>
                <w:rtl/>
              </w:rPr>
              <w:t xml:space="preserve">. </w:t>
            </w:r>
          </w:p>
        </w:tc>
      </w:tr>
    </w:tbl>
    <w:p w:rsidR="00DF6B99" w:rsidRPr="00E26BD2" w:rsidRDefault="00DF6B99" w:rsidP="0071315A">
      <w:pPr>
        <w:spacing w:after="0" w:line="240" w:lineRule="auto"/>
        <w:jc w:val="both"/>
        <w:rPr>
          <w:rFonts w:cs="B Yagut"/>
          <w:sz w:val="20"/>
          <w:szCs w:val="20"/>
          <w:rtl/>
        </w:rPr>
      </w:pPr>
    </w:p>
    <w:p w:rsidR="00DF6B99" w:rsidRPr="00E26BD2" w:rsidRDefault="00DF6B99" w:rsidP="0071315A">
      <w:pPr>
        <w:bidi w:val="0"/>
        <w:spacing w:after="0" w:line="240" w:lineRule="auto"/>
        <w:jc w:val="both"/>
        <w:rPr>
          <w:rFonts w:cs="B Yagut"/>
          <w:sz w:val="20"/>
          <w:szCs w:val="20"/>
          <w:rtl/>
        </w:rPr>
      </w:pPr>
      <w:r w:rsidRPr="00E26BD2">
        <w:rPr>
          <w:rFonts w:cs="B Yagut"/>
          <w:sz w:val="20"/>
          <w:szCs w:val="20"/>
          <w:rtl/>
        </w:rPr>
        <w:br w:type="page"/>
      </w:r>
    </w:p>
    <w:tbl>
      <w:tblPr>
        <w:bidiVisual/>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16"/>
        <w:gridCol w:w="3452"/>
        <w:gridCol w:w="2521"/>
        <w:gridCol w:w="2357"/>
      </w:tblGrid>
      <w:tr w:rsidR="00F518A1" w:rsidRPr="00E26BD2" w:rsidTr="00970F60">
        <w:tc>
          <w:tcPr>
            <w:tcW w:w="770" w:type="pct"/>
            <w:tcBorders>
              <w:top w:val="single" w:sz="4" w:space="0" w:color="auto"/>
              <w:left w:val="single" w:sz="4" w:space="0" w:color="auto"/>
              <w:bottom w:val="single" w:sz="4" w:space="0" w:color="auto"/>
              <w:right w:val="single" w:sz="4" w:space="0" w:color="auto"/>
            </w:tcBorders>
          </w:tcPr>
          <w:p w:rsidR="00F518A1" w:rsidRPr="00E26BD2" w:rsidRDefault="00F518A1" w:rsidP="0071315A">
            <w:pPr>
              <w:tabs>
                <w:tab w:val="center" w:pos="4513"/>
                <w:tab w:val="right" w:pos="9026"/>
              </w:tabs>
              <w:spacing w:after="0" w:line="240" w:lineRule="auto"/>
              <w:jc w:val="both"/>
              <w:rPr>
                <w:rFonts w:cs="B Yagut"/>
                <w:b/>
                <w:bCs/>
                <w:sz w:val="20"/>
                <w:szCs w:val="20"/>
                <w:rtl/>
              </w:rPr>
            </w:pPr>
            <w:r w:rsidRPr="00E26BD2">
              <w:rPr>
                <w:rFonts w:cs="B Yagut" w:hint="cs"/>
                <w:b/>
                <w:bCs/>
                <w:sz w:val="20"/>
                <w:szCs w:val="20"/>
                <w:rtl/>
              </w:rPr>
              <w:lastRenderedPageBreak/>
              <w:t>کد درس</w:t>
            </w:r>
          </w:p>
        </w:tc>
        <w:tc>
          <w:tcPr>
            <w:tcW w:w="4230" w:type="pct"/>
            <w:gridSpan w:val="3"/>
            <w:tcBorders>
              <w:top w:val="single" w:sz="4" w:space="0" w:color="auto"/>
              <w:left w:val="single" w:sz="4" w:space="0" w:color="auto"/>
              <w:bottom w:val="single" w:sz="4" w:space="0" w:color="auto"/>
              <w:right w:val="single" w:sz="4" w:space="0" w:color="auto"/>
            </w:tcBorders>
          </w:tcPr>
          <w:p w:rsidR="00F518A1" w:rsidRPr="00E26BD2" w:rsidRDefault="00F518A1" w:rsidP="0071315A">
            <w:pPr>
              <w:tabs>
                <w:tab w:val="center" w:pos="4513"/>
                <w:tab w:val="right" w:pos="9026"/>
              </w:tabs>
              <w:spacing w:after="0" w:line="240" w:lineRule="auto"/>
              <w:jc w:val="both"/>
              <w:rPr>
                <w:rFonts w:cs="B Yagut"/>
                <w:b/>
                <w:sz w:val="20"/>
                <w:szCs w:val="20"/>
                <w:rtl/>
              </w:rPr>
            </w:pPr>
            <w:r w:rsidRPr="00E26BD2">
              <w:rPr>
                <w:rFonts w:cs="B Yagut" w:hint="cs"/>
                <w:b/>
                <w:sz w:val="20"/>
                <w:szCs w:val="20"/>
                <w:rtl/>
              </w:rPr>
              <w:t>140</w:t>
            </w:r>
          </w:p>
        </w:tc>
      </w:tr>
      <w:tr w:rsidR="00F518A1" w:rsidRPr="00E26BD2" w:rsidTr="00970F60">
        <w:tc>
          <w:tcPr>
            <w:tcW w:w="770" w:type="pct"/>
            <w:tcBorders>
              <w:top w:val="single" w:sz="4" w:space="0" w:color="auto"/>
              <w:left w:val="single" w:sz="4" w:space="0" w:color="auto"/>
              <w:bottom w:val="single" w:sz="4" w:space="0" w:color="auto"/>
              <w:right w:val="single" w:sz="4" w:space="0" w:color="auto"/>
            </w:tcBorders>
          </w:tcPr>
          <w:p w:rsidR="00F518A1" w:rsidRPr="00E26BD2" w:rsidRDefault="00F518A1" w:rsidP="0071315A">
            <w:pPr>
              <w:tabs>
                <w:tab w:val="center" w:pos="4513"/>
                <w:tab w:val="right" w:pos="9026"/>
              </w:tabs>
              <w:spacing w:after="0" w:line="240" w:lineRule="auto"/>
              <w:jc w:val="both"/>
              <w:rPr>
                <w:rFonts w:cs="B Yagut"/>
                <w:b/>
                <w:bCs/>
                <w:sz w:val="20"/>
                <w:szCs w:val="20"/>
                <w:rtl/>
              </w:rPr>
            </w:pPr>
            <w:r w:rsidRPr="00E26BD2">
              <w:rPr>
                <w:rFonts w:cs="B Yagut" w:hint="cs"/>
                <w:b/>
                <w:bCs/>
                <w:sz w:val="20"/>
                <w:szCs w:val="20"/>
                <w:rtl/>
              </w:rPr>
              <w:t>نام درس</w:t>
            </w:r>
          </w:p>
        </w:tc>
        <w:tc>
          <w:tcPr>
            <w:tcW w:w="4230" w:type="pct"/>
            <w:gridSpan w:val="3"/>
            <w:tcBorders>
              <w:top w:val="single" w:sz="4" w:space="0" w:color="auto"/>
              <w:left w:val="single" w:sz="4" w:space="0" w:color="auto"/>
              <w:bottom w:val="single" w:sz="4" w:space="0" w:color="auto"/>
              <w:right w:val="single" w:sz="4" w:space="0" w:color="auto"/>
            </w:tcBorders>
          </w:tcPr>
          <w:p w:rsidR="00F518A1" w:rsidRPr="00E26BD2" w:rsidRDefault="00F518A1" w:rsidP="0071315A">
            <w:pPr>
              <w:tabs>
                <w:tab w:val="center" w:pos="4513"/>
                <w:tab w:val="right" w:pos="9026"/>
              </w:tabs>
              <w:spacing w:after="0" w:line="240" w:lineRule="auto"/>
              <w:jc w:val="both"/>
              <w:rPr>
                <w:rFonts w:cs="B Yagut"/>
                <w:b/>
                <w:sz w:val="20"/>
                <w:szCs w:val="20"/>
                <w:rtl/>
              </w:rPr>
            </w:pPr>
            <w:r w:rsidRPr="00E26BD2">
              <w:rPr>
                <w:rFonts w:cs="B Yagut" w:hint="cs"/>
                <w:b/>
                <w:sz w:val="20"/>
                <w:szCs w:val="20"/>
                <w:rtl/>
              </w:rPr>
              <w:t>روانشناسی سلامت</w:t>
            </w:r>
          </w:p>
        </w:tc>
      </w:tr>
      <w:tr w:rsidR="00F518A1" w:rsidRPr="00E26BD2" w:rsidTr="00970F60">
        <w:tc>
          <w:tcPr>
            <w:tcW w:w="770" w:type="pct"/>
            <w:tcBorders>
              <w:top w:val="single" w:sz="4" w:space="0" w:color="auto"/>
              <w:left w:val="single" w:sz="4" w:space="0" w:color="auto"/>
              <w:bottom w:val="single" w:sz="4" w:space="0" w:color="auto"/>
              <w:right w:val="single" w:sz="4" w:space="0" w:color="auto"/>
            </w:tcBorders>
          </w:tcPr>
          <w:p w:rsidR="00F518A1" w:rsidRPr="00E26BD2" w:rsidRDefault="00F518A1" w:rsidP="0071315A">
            <w:pPr>
              <w:tabs>
                <w:tab w:val="center" w:pos="4513"/>
                <w:tab w:val="right" w:pos="9026"/>
              </w:tabs>
              <w:spacing w:after="0" w:line="240" w:lineRule="auto"/>
              <w:jc w:val="both"/>
              <w:rPr>
                <w:rFonts w:cs="B Yagut"/>
                <w:b/>
                <w:bCs/>
                <w:sz w:val="20"/>
                <w:szCs w:val="20"/>
                <w:rtl/>
              </w:rPr>
            </w:pPr>
            <w:r w:rsidRPr="00E26BD2">
              <w:rPr>
                <w:rFonts w:cs="B Yagut" w:hint="cs"/>
                <w:b/>
                <w:bCs/>
                <w:sz w:val="20"/>
                <w:szCs w:val="20"/>
                <w:rtl/>
              </w:rPr>
              <w:t>زمان ارائه درس</w:t>
            </w:r>
          </w:p>
        </w:tc>
        <w:tc>
          <w:tcPr>
            <w:tcW w:w="4230" w:type="pct"/>
            <w:gridSpan w:val="3"/>
            <w:tcBorders>
              <w:top w:val="single" w:sz="4" w:space="0" w:color="auto"/>
              <w:left w:val="single" w:sz="4" w:space="0" w:color="auto"/>
              <w:bottom w:val="single" w:sz="4" w:space="0" w:color="auto"/>
              <w:right w:val="single" w:sz="4" w:space="0" w:color="auto"/>
            </w:tcBorders>
          </w:tcPr>
          <w:p w:rsidR="00F518A1" w:rsidRPr="00E26BD2" w:rsidRDefault="00F518A1" w:rsidP="0071315A">
            <w:pPr>
              <w:tabs>
                <w:tab w:val="center" w:pos="4513"/>
                <w:tab w:val="right" w:pos="9026"/>
              </w:tabs>
              <w:spacing w:after="0" w:line="240" w:lineRule="auto"/>
              <w:jc w:val="both"/>
              <w:rPr>
                <w:rFonts w:cs="B Yagut"/>
                <w:b/>
                <w:sz w:val="20"/>
                <w:szCs w:val="20"/>
                <w:rtl/>
              </w:rPr>
            </w:pPr>
            <w:r w:rsidRPr="00E26BD2">
              <w:rPr>
                <w:rFonts w:cs="B Yagut" w:hint="cs"/>
                <w:b/>
                <w:sz w:val="20"/>
                <w:szCs w:val="20"/>
                <w:rtl/>
              </w:rPr>
              <w:t>علوم پایه/ مقدمات بالینی</w:t>
            </w:r>
          </w:p>
        </w:tc>
      </w:tr>
      <w:tr w:rsidR="00F518A1" w:rsidRPr="00E26BD2" w:rsidTr="00970F60">
        <w:tc>
          <w:tcPr>
            <w:tcW w:w="770" w:type="pct"/>
            <w:tcBorders>
              <w:top w:val="single" w:sz="4" w:space="0" w:color="auto"/>
              <w:left w:val="single" w:sz="4" w:space="0" w:color="auto"/>
              <w:bottom w:val="single" w:sz="4" w:space="0" w:color="auto"/>
              <w:right w:val="single" w:sz="4" w:space="0" w:color="auto"/>
            </w:tcBorders>
          </w:tcPr>
          <w:p w:rsidR="00F518A1" w:rsidRPr="00E26BD2" w:rsidRDefault="00F518A1" w:rsidP="0071315A">
            <w:pPr>
              <w:tabs>
                <w:tab w:val="center" w:pos="4513"/>
                <w:tab w:val="right" w:pos="9026"/>
              </w:tabs>
              <w:spacing w:after="0" w:line="240" w:lineRule="auto"/>
              <w:jc w:val="both"/>
              <w:rPr>
                <w:rFonts w:cs="B Yagut"/>
                <w:b/>
                <w:bCs/>
                <w:sz w:val="20"/>
                <w:szCs w:val="20"/>
                <w:rtl/>
              </w:rPr>
            </w:pPr>
            <w:r w:rsidRPr="00E26BD2">
              <w:rPr>
                <w:rFonts w:cs="B Yagut" w:hint="cs"/>
                <w:b/>
                <w:bCs/>
                <w:sz w:val="20"/>
                <w:szCs w:val="20"/>
                <w:rtl/>
              </w:rPr>
              <w:t>دروس پيش نياز</w:t>
            </w:r>
          </w:p>
        </w:tc>
        <w:tc>
          <w:tcPr>
            <w:tcW w:w="4230" w:type="pct"/>
            <w:gridSpan w:val="3"/>
            <w:tcBorders>
              <w:top w:val="single" w:sz="4" w:space="0" w:color="auto"/>
              <w:left w:val="single" w:sz="4" w:space="0" w:color="auto"/>
              <w:bottom w:val="single" w:sz="4" w:space="0" w:color="auto"/>
              <w:right w:val="single" w:sz="4" w:space="0" w:color="auto"/>
            </w:tcBorders>
          </w:tcPr>
          <w:p w:rsidR="00F518A1" w:rsidRPr="00E26BD2" w:rsidRDefault="00F518A1" w:rsidP="0071315A">
            <w:pPr>
              <w:tabs>
                <w:tab w:val="center" w:pos="4513"/>
                <w:tab w:val="right" w:pos="9026"/>
              </w:tabs>
              <w:spacing w:after="0" w:line="240" w:lineRule="auto"/>
              <w:jc w:val="both"/>
              <w:rPr>
                <w:rFonts w:cs="B Yagut"/>
                <w:b/>
                <w:sz w:val="20"/>
                <w:szCs w:val="20"/>
                <w:rtl/>
              </w:rPr>
            </w:pPr>
            <w:r w:rsidRPr="00E26BD2">
              <w:rPr>
                <w:rFonts w:cs="B Yagut" w:hint="cs"/>
                <w:b/>
                <w:sz w:val="20"/>
                <w:szCs w:val="20"/>
                <w:rtl/>
              </w:rPr>
              <w:t>ندارد</w:t>
            </w:r>
          </w:p>
        </w:tc>
      </w:tr>
      <w:tr w:rsidR="00F518A1" w:rsidRPr="00E26BD2" w:rsidTr="00970F60">
        <w:tc>
          <w:tcPr>
            <w:tcW w:w="770" w:type="pct"/>
            <w:tcBorders>
              <w:top w:val="single" w:sz="4" w:space="0" w:color="auto"/>
              <w:left w:val="single" w:sz="4" w:space="0" w:color="auto"/>
              <w:bottom w:val="single" w:sz="4" w:space="0" w:color="auto"/>
              <w:right w:val="single" w:sz="4" w:space="0" w:color="auto"/>
            </w:tcBorders>
          </w:tcPr>
          <w:p w:rsidR="00F518A1" w:rsidRPr="00E26BD2" w:rsidRDefault="00F518A1" w:rsidP="0071315A">
            <w:pPr>
              <w:tabs>
                <w:tab w:val="center" w:pos="4513"/>
                <w:tab w:val="right" w:pos="9026"/>
              </w:tabs>
              <w:spacing w:after="0" w:line="240" w:lineRule="auto"/>
              <w:jc w:val="both"/>
              <w:rPr>
                <w:rFonts w:cs="B Yagut"/>
                <w:b/>
                <w:bCs/>
                <w:sz w:val="20"/>
                <w:szCs w:val="20"/>
                <w:rtl/>
              </w:rPr>
            </w:pPr>
            <w:r w:rsidRPr="00E26BD2">
              <w:rPr>
                <w:rFonts w:cs="B Yagut" w:hint="cs"/>
                <w:b/>
                <w:bCs/>
                <w:sz w:val="20"/>
                <w:szCs w:val="20"/>
                <w:rtl/>
              </w:rPr>
              <w:t>نوع درس</w:t>
            </w:r>
          </w:p>
        </w:tc>
        <w:tc>
          <w:tcPr>
            <w:tcW w:w="1753" w:type="pct"/>
            <w:tcBorders>
              <w:top w:val="single" w:sz="4" w:space="0" w:color="auto"/>
              <w:left w:val="single" w:sz="4" w:space="0" w:color="auto"/>
              <w:bottom w:val="single" w:sz="4" w:space="0" w:color="auto"/>
              <w:right w:val="single" w:sz="4" w:space="0" w:color="auto"/>
            </w:tcBorders>
          </w:tcPr>
          <w:p w:rsidR="00F518A1" w:rsidRPr="00E26BD2" w:rsidRDefault="00F518A1"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نظري</w:t>
            </w:r>
          </w:p>
        </w:tc>
        <w:tc>
          <w:tcPr>
            <w:tcW w:w="1280" w:type="pct"/>
            <w:tcBorders>
              <w:top w:val="single" w:sz="4" w:space="0" w:color="auto"/>
              <w:left w:val="single" w:sz="4" w:space="0" w:color="auto"/>
              <w:bottom w:val="single" w:sz="4" w:space="0" w:color="auto"/>
              <w:right w:val="single" w:sz="4" w:space="0" w:color="auto"/>
            </w:tcBorders>
          </w:tcPr>
          <w:p w:rsidR="00F518A1" w:rsidRPr="00E26BD2" w:rsidRDefault="00F518A1"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عملي</w:t>
            </w:r>
          </w:p>
        </w:tc>
        <w:tc>
          <w:tcPr>
            <w:tcW w:w="1197" w:type="pct"/>
            <w:tcBorders>
              <w:top w:val="single" w:sz="4" w:space="0" w:color="auto"/>
              <w:left w:val="single" w:sz="4" w:space="0" w:color="auto"/>
              <w:bottom w:val="single" w:sz="4" w:space="0" w:color="auto"/>
              <w:right w:val="single" w:sz="4" w:space="0" w:color="auto"/>
            </w:tcBorders>
          </w:tcPr>
          <w:p w:rsidR="00F518A1" w:rsidRPr="00E26BD2" w:rsidRDefault="00F518A1"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کل</w:t>
            </w:r>
          </w:p>
        </w:tc>
      </w:tr>
      <w:tr w:rsidR="00F518A1" w:rsidRPr="00E26BD2" w:rsidTr="00970F60">
        <w:tc>
          <w:tcPr>
            <w:tcW w:w="770" w:type="pct"/>
            <w:tcBorders>
              <w:top w:val="single" w:sz="4" w:space="0" w:color="auto"/>
              <w:left w:val="single" w:sz="4" w:space="0" w:color="auto"/>
              <w:bottom w:val="single" w:sz="4" w:space="0" w:color="auto"/>
              <w:right w:val="single" w:sz="4" w:space="0" w:color="auto"/>
            </w:tcBorders>
          </w:tcPr>
          <w:p w:rsidR="00F518A1" w:rsidRPr="00E26BD2" w:rsidRDefault="00F518A1" w:rsidP="0071315A">
            <w:pPr>
              <w:tabs>
                <w:tab w:val="center" w:pos="4513"/>
                <w:tab w:val="right" w:pos="9026"/>
              </w:tabs>
              <w:spacing w:after="0" w:line="240" w:lineRule="auto"/>
              <w:jc w:val="both"/>
              <w:rPr>
                <w:rFonts w:cs="B Yagut"/>
                <w:b/>
                <w:bCs/>
                <w:sz w:val="20"/>
                <w:szCs w:val="20"/>
                <w:rtl/>
              </w:rPr>
            </w:pPr>
            <w:r w:rsidRPr="00E26BD2">
              <w:rPr>
                <w:rFonts w:cs="B Yagut" w:hint="cs"/>
                <w:b/>
                <w:bCs/>
                <w:sz w:val="20"/>
                <w:szCs w:val="20"/>
                <w:rtl/>
              </w:rPr>
              <w:t xml:space="preserve">ساعت </w:t>
            </w:r>
            <w:r w:rsidR="00F84D91" w:rsidRPr="00E26BD2">
              <w:rPr>
                <w:rFonts w:cs="B Yagut" w:hint="cs"/>
                <w:b/>
                <w:bCs/>
                <w:sz w:val="20"/>
                <w:szCs w:val="20"/>
                <w:rtl/>
              </w:rPr>
              <w:t>آموزش</w:t>
            </w:r>
            <w:r w:rsidRPr="00E26BD2">
              <w:rPr>
                <w:rFonts w:cs="B Yagut" w:hint="cs"/>
                <w:b/>
                <w:bCs/>
                <w:sz w:val="20"/>
                <w:szCs w:val="20"/>
                <w:rtl/>
              </w:rPr>
              <w:t>ي</w:t>
            </w:r>
          </w:p>
        </w:tc>
        <w:tc>
          <w:tcPr>
            <w:tcW w:w="1753" w:type="pct"/>
            <w:tcBorders>
              <w:top w:val="single" w:sz="4" w:space="0" w:color="auto"/>
              <w:left w:val="single" w:sz="4" w:space="0" w:color="auto"/>
              <w:bottom w:val="single" w:sz="4" w:space="0" w:color="auto"/>
              <w:right w:val="single" w:sz="4" w:space="0" w:color="auto"/>
            </w:tcBorders>
          </w:tcPr>
          <w:p w:rsidR="00F518A1" w:rsidRPr="00E26BD2" w:rsidRDefault="00F518A1"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34 ساعت</w:t>
            </w:r>
          </w:p>
        </w:tc>
        <w:tc>
          <w:tcPr>
            <w:tcW w:w="1280" w:type="pct"/>
            <w:tcBorders>
              <w:top w:val="single" w:sz="4" w:space="0" w:color="auto"/>
              <w:left w:val="single" w:sz="4" w:space="0" w:color="auto"/>
              <w:bottom w:val="single" w:sz="4" w:space="0" w:color="auto"/>
              <w:right w:val="single" w:sz="4" w:space="0" w:color="auto"/>
            </w:tcBorders>
          </w:tcPr>
          <w:p w:rsidR="00F518A1" w:rsidRPr="00E26BD2" w:rsidRDefault="003666B4"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w:t>
            </w:r>
            <w:r w:rsidR="00BA7E2C" w:rsidRPr="00E26BD2">
              <w:rPr>
                <w:rFonts w:cs="B Yagut" w:hint="cs"/>
                <w:sz w:val="20"/>
                <w:szCs w:val="20"/>
                <w:rtl/>
              </w:rPr>
              <w:t xml:space="preserve"> </w:t>
            </w:r>
            <w:r w:rsidR="00F518A1" w:rsidRPr="00E26BD2">
              <w:rPr>
                <w:rFonts w:cs="B Yagut" w:hint="cs"/>
                <w:sz w:val="20"/>
                <w:szCs w:val="20"/>
                <w:rtl/>
              </w:rPr>
              <w:t>ساعت</w:t>
            </w:r>
          </w:p>
        </w:tc>
        <w:tc>
          <w:tcPr>
            <w:tcW w:w="1197" w:type="pct"/>
            <w:tcBorders>
              <w:top w:val="single" w:sz="4" w:space="0" w:color="auto"/>
              <w:left w:val="single" w:sz="4" w:space="0" w:color="auto"/>
              <w:bottom w:val="single" w:sz="4" w:space="0" w:color="auto"/>
              <w:right w:val="single" w:sz="4" w:space="0" w:color="auto"/>
            </w:tcBorders>
          </w:tcPr>
          <w:p w:rsidR="00F518A1" w:rsidRPr="00E26BD2" w:rsidRDefault="00F518A1"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34 ساعت</w:t>
            </w:r>
          </w:p>
        </w:tc>
      </w:tr>
      <w:tr w:rsidR="00F518A1" w:rsidRPr="00E26BD2" w:rsidTr="00970F60">
        <w:tc>
          <w:tcPr>
            <w:tcW w:w="770" w:type="pct"/>
            <w:tcBorders>
              <w:top w:val="single" w:sz="4" w:space="0" w:color="auto"/>
              <w:left w:val="single" w:sz="4" w:space="0" w:color="auto"/>
              <w:bottom w:val="single" w:sz="4" w:space="0" w:color="auto"/>
              <w:right w:val="single" w:sz="4" w:space="0" w:color="auto"/>
            </w:tcBorders>
          </w:tcPr>
          <w:p w:rsidR="00F518A1" w:rsidRPr="00E26BD2" w:rsidRDefault="00821E07" w:rsidP="0071315A">
            <w:pPr>
              <w:tabs>
                <w:tab w:val="center" w:pos="4513"/>
                <w:tab w:val="right" w:pos="9026"/>
              </w:tabs>
              <w:spacing w:after="0" w:line="240" w:lineRule="auto"/>
              <w:jc w:val="both"/>
              <w:rPr>
                <w:rFonts w:cs="B Yagut"/>
                <w:b/>
                <w:bCs/>
                <w:sz w:val="20"/>
                <w:szCs w:val="20"/>
                <w:rtl/>
              </w:rPr>
            </w:pPr>
            <w:r w:rsidRPr="00E26BD2">
              <w:rPr>
                <w:rFonts w:cs="B Yagut" w:hint="cs"/>
                <w:b/>
                <w:bCs/>
                <w:sz w:val="20"/>
                <w:szCs w:val="20"/>
                <w:rtl/>
              </w:rPr>
              <w:t>هدف های كلی</w:t>
            </w:r>
          </w:p>
          <w:p w:rsidR="00F518A1" w:rsidRPr="00E26BD2" w:rsidRDefault="00F518A1" w:rsidP="0071315A">
            <w:pPr>
              <w:tabs>
                <w:tab w:val="center" w:pos="4513"/>
                <w:tab w:val="right" w:pos="9026"/>
              </w:tabs>
              <w:spacing w:after="0" w:line="240" w:lineRule="auto"/>
              <w:jc w:val="both"/>
              <w:rPr>
                <w:rFonts w:cs="B Yagut"/>
                <w:b/>
                <w:bCs/>
                <w:sz w:val="20"/>
                <w:szCs w:val="20"/>
                <w:rtl/>
              </w:rPr>
            </w:pPr>
          </w:p>
        </w:tc>
        <w:tc>
          <w:tcPr>
            <w:tcW w:w="4230" w:type="pct"/>
            <w:gridSpan w:val="3"/>
            <w:tcBorders>
              <w:top w:val="single" w:sz="4" w:space="0" w:color="auto"/>
              <w:left w:val="single" w:sz="4" w:space="0" w:color="auto"/>
              <w:bottom w:val="single" w:sz="4" w:space="0" w:color="auto"/>
              <w:right w:val="single" w:sz="4" w:space="0" w:color="auto"/>
            </w:tcBorders>
          </w:tcPr>
          <w:p w:rsidR="00F518A1" w:rsidRPr="00E26BD2" w:rsidRDefault="00F518A1" w:rsidP="0071315A">
            <w:pPr>
              <w:tabs>
                <w:tab w:val="center" w:pos="4513"/>
                <w:tab w:val="right" w:pos="9026"/>
              </w:tabs>
              <w:spacing w:after="0" w:line="240" w:lineRule="auto"/>
              <w:jc w:val="both"/>
              <w:rPr>
                <w:rFonts w:cs="B Yagut"/>
                <w:sz w:val="20"/>
                <w:szCs w:val="20"/>
                <w:rtl/>
              </w:rPr>
            </w:pPr>
            <w:r w:rsidRPr="00E26BD2">
              <w:rPr>
                <w:rFonts w:cs="B Yagut" w:hint="cs"/>
                <w:sz w:val="20"/>
                <w:szCs w:val="20"/>
                <w:rtl/>
              </w:rPr>
              <w:t xml:space="preserve">دانشجو باید در پایان این درس </w:t>
            </w:r>
            <w:r w:rsidR="00BA7E2C" w:rsidRPr="00E26BD2">
              <w:rPr>
                <w:rFonts w:cs="B Yagut" w:hint="cs"/>
                <w:sz w:val="20"/>
                <w:szCs w:val="20"/>
                <w:rtl/>
              </w:rPr>
              <w:t xml:space="preserve">: </w:t>
            </w:r>
          </w:p>
          <w:p w:rsidR="00F518A1" w:rsidRPr="00E26BD2" w:rsidRDefault="00F518A1" w:rsidP="0071315A">
            <w:pPr>
              <w:pStyle w:val="ListParagraph"/>
              <w:numPr>
                <w:ilvl w:val="0"/>
                <w:numId w:val="164"/>
              </w:numPr>
              <w:spacing w:after="0" w:line="240" w:lineRule="auto"/>
              <w:ind w:left="419"/>
              <w:jc w:val="both"/>
              <w:rPr>
                <w:rFonts w:cs="B Yagut"/>
                <w:sz w:val="20"/>
                <w:szCs w:val="20"/>
              </w:rPr>
            </w:pPr>
            <w:r w:rsidRPr="00E26BD2">
              <w:rPr>
                <w:rFonts w:cs="B Yagut" w:hint="cs"/>
                <w:sz w:val="20"/>
                <w:szCs w:val="20"/>
                <w:rtl/>
              </w:rPr>
              <w:t>حیطه های مختلف علم روانشناسی را بشناسد</w:t>
            </w:r>
          </w:p>
          <w:p w:rsidR="00F518A1" w:rsidRPr="00E26BD2" w:rsidRDefault="00F518A1" w:rsidP="0071315A">
            <w:pPr>
              <w:pStyle w:val="ListParagraph"/>
              <w:numPr>
                <w:ilvl w:val="0"/>
                <w:numId w:val="164"/>
              </w:numPr>
              <w:spacing w:after="0" w:line="240" w:lineRule="auto"/>
              <w:ind w:left="419"/>
              <w:jc w:val="both"/>
              <w:rPr>
                <w:rFonts w:cs="B Yagut"/>
                <w:sz w:val="20"/>
                <w:szCs w:val="20"/>
              </w:rPr>
            </w:pPr>
            <w:r w:rsidRPr="00E26BD2">
              <w:rPr>
                <w:rFonts w:cs="B Yagut" w:hint="cs"/>
                <w:sz w:val="20"/>
                <w:szCs w:val="20"/>
                <w:rtl/>
              </w:rPr>
              <w:t>ضمن آشنایی با ویژگیهای روانشناختی عمومی انسانها از جمله هوش، شخصیت، حافظه، شناخت، هیجانها و یادگیری - رابطه آن ها را با ارتقای سلامت جسمی و روانی تعریف کند</w:t>
            </w:r>
            <w:r w:rsidR="00BA7E2C" w:rsidRPr="00E26BD2">
              <w:rPr>
                <w:rFonts w:cs="B Yagut" w:hint="cs"/>
                <w:sz w:val="20"/>
                <w:szCs w:val="20"/>
                <w:rtl/>
              </w:rPr>
              <w:t xml:space="preserve">. </w:t>
            </w:r>
          </w:p>
          <w:p w:rsidR="00F518A1" w:rsidRPr="00E26BD2" w:rsidRDefault="00F518A1" w:rsidP="0071315A">
            <w:pPr>
              <w:pStyle w:val="ListParagraph"/>
              <w:numPr>
                <w:ilvl w:val="0"/>
                <w:numId w:val="164"/>
              </w:numPr>
              <w:spacing w:after="0" w:line="240" w:lineRule="auto"/>
              <w:ind w:left="419"/>
              <w:jc w:val="both"/>
              <w:rPr>
                <w:rFonts w:cs="B Yagut"/>
                <w:b/>
                <w:bCs/>
                <w:sz w:val="20"/>
                <w:szCs w:val="20"/>
                <w:rtl/>
              </w:rPr>
            </w:pPr>
            <w:r w:rsidRPr="00E26BD2">
              <w:rPr>
                <w:rFonts w:cs="B Yagut" w:hint="cs"/>
                <w:sz w:val="20"/>
                <w:szCs w:val="20"/>
                <w:rtl/>
              </w:rPr>
              <w:t>به درک جامعی از نقش عوامل روانشناسی در ارتقای سلامت بهبود کیفیت زندگی و پیشگیری از اختلالات جسمی و روانی دست یابد</w:t>
            </w:r>
            <w:r w:rsidR="00BA7E2C" w:rsidRPr="00E26BD2">
              <w:rPr>
                <w:rFonts w:cs="B Yagut" w:hint="cs"/>
                <w:sz w:val="20"/>
                <w:szCs w:val="20"/>
                <w:rtl/>
              </w:rPr>
              <w:t xml:space="preserve">. </w:t>
            </w:r>
          </w:p>
        </w:tc>
      </w:tr>
      <w:tr w:rsidR="00F518A1" w:rsidRPr="00E26BD2" w:rsidTr="00970F60">
        <w:tc>
          <w:tcPr>
            <w:tcW w:w="770" w:type="pct"/>
            <w:tcBorders>
              <w:top w:val="single" w:sz="4" w:space="0" w:color="auto"/>
              <w:left w:val="single" w:sz="4" w:space="0" w:color="auto"/>
              <w:bottom w:val="single" w:sz="4" w:space="0" w:color="auto"/>
              <w:right w:val="single" w:sz="4" w:space="0" w:color="auto"/>
            </w:tcBorders>
          </w:tcPr>
          <w:p w:rsidR="00F518A1" w:rsidRPr="00E26BD2" w:rsidRDefault="00F518A1" w:rsidP="0071315A">
            <w:pPr>
              <w:tabs>
                <w:tab w:val="center" w:pos="4513"/>
                <w:tab w:val="right" w:pos="9026"/>
              </w:tabs>
              <w:spacing w:after="0" w:line="240" w:lineRule="auto"/>
              <w:jc w:val="both"/>
              <w:rPr>
                <w:rFonts w:cs="B Yagut"/>
                <w:b/>
                <w:bCs/>
                <w:sz w:val="20"/>
                <w:szCs w:val="20"/>
                <w:rtl/>
              </w:rPr>
            </w:pPr>
            <w:r w:rsidRPr="00E26BD2">
              <w:rPr>
                <w:rFonts w:cs="B Yagut" w:hint="cs"/>
                <w:b/>
                <w:bCs/>
                <w:sz w:val="20"/>
                <w:szCs w:val="20"/>
                <w:rtl/>
              </w:rPr>
              <w:t xml:space="preserve">شرح درس </w:t>
            </w:r>
          </w:p>
        </w:tc>
        <w:tc>
          <w:tcPr>
            <w:tcW w:w="4230" w:type="pct"/>
            <w:gridSpan w:val="3"/>
            <w:tcBorders>
              <w:top w:val="single" w:sz="4" w:space="0" w:color="auto"/>
              <w:left w:val="single" w:sz="4" w:space="0" w:color="auto"/>
              <w:bottom w:val="single" w:sz="4" w:space="0" w:color="auto"/>
              <w:right w:val="single" w:sz="4" w:space="0" w:color="auto"/>
            </w:tcBorders>
          </w:tcPr>
          <w:p w:rsidR="00F518A1" w:rsidRPr="00E26BD2" w:rsidRDefault="00F518A1" w:rsidP="0071315A">
            <w:pPr>
              <w:tabs>
                <w:tab w:val="center" w:pos="4513"/>
                <w:tab w:val="right" w:pos="9026"/>
              </w:tabs>
              <w:spacing w:after="0" w:line="240" w:lineRule="auto"/>
              <w:jc w:val="both"/>
              <w:rPr>
                <w:rFonts w:cs="B Yagut"/>
                <w:b/>
                <w:sz w:val="20"/>
                <w:szCs w:val="20"/>
                <w:rtl/>
              </w:rPr>
            </w:pPr>
            <w:r w:rsidRPr="00E26BD2">
              <w:rPr>
                <w:rFonts w:cs="B Yagut" w:hint="cs"/>
                <w:b/>
                <w:sz w:val="20"/>
                <w:szCs w:val="20"/>
                <w:rtl/>
              </w:rPr>
              <w:t>با استفاده از مفاهیم این درس</w:t>
            </w:r>
            <w:r w:rsidR="00BA7E2C" w:rsidRPr="00E26BD2">
              <w:rPr>
                <w:rFonts w:cs="B Yagut" w:hint="cs"/>
                <w:b/>
                <w:sz w:val="20"/>
                <w:szCs w:val="20"/>
                <w:rtl/>
              </w:rPr>
              <w:t xml:space="preserve">، </w:t>
            </w:r>
            <w:r w:rsidRPr="00E26BD2">
              <w:rPr>
                <w:rFonts w:cs="B Yagut" w:hint="cs"/>
                <w:b/>
                <w:sz w:val="20"/>
                <w:szCs w:val="20"/>
                <w:rtl/>
              </w:rPr>
              <w:t>دانشجویان می توانند به تصویری گسترده از رابطه متقابل روان و جسم دست یابد و در حیطه فعالیت بالینی خود نقش عوامل روانشناختی را در پیشگیری بروز و سرعت بخشیدن به روند درمان در نظر گیرند</w:t>
            </w:r>
            <w:r w:rsidR="00BA7E2C" w:rsidRPr="00E26BD2">
              <w:rPr>
                <w:rFonts w:cs="B Yagut" w:hint="cs"/>
                <w:b/>
                <w:sz w:val="20"/>
                <w:szCs w:val="20"/>
                <w:rtl/>
              </w:rPr>
              <w:t xml:space="preserve">. </w:t>
            </w:r>
          </w:p>
        </w:tc>
      </w:tr>
      <w:tr w:rsidR="00F518A1" w:rsidRPr="00E26BD2" w:rsidTr="00970F60">
        <w:tc>
          <w:tcPr>
            <w:tcW w:w="770" w:type="pct"/>
            <w:tcBorders>
              <w:top w:val="single" w:sz="4" w:space="0" w:color="auto"/>
              <w:left w:val="single" w:sz="4" w:space="0" w:color="auto"/>
              <w:bottom w:val="single" w:sz="4" w:space="0" w:color="auto"/>
              <w:right w:val="single" w:sz="4" w:space="0" w:color="auto"/>
            </w:tcBorders>
          </w:tcPr>
          <w:p w:rsidR="00F518A1" w:rsidRPr="00E26BD2" w:rsidRDefault="00F518A1" w:rsidP="0071315A">
            <w:pPr>
              <w:tabs>
                <w:tab w:val="center" w:pos="4513"/>
                <w:tab w:val="right" w:pos="9026"/>
              </w:tabs>
              <w:spacing w:after="0" w:line="240" w:lineRule="auto"/>
              <w:jc w:val="both"/>
              <w:rPr>
                <w:rFonts w:cs="B Yagut"/>
                <w:sz w:val="20"/>
                <w:szCs w:val="20"/>
                <w:rtl/>
              </w:rPr>
            </w:pPr>
            <w:r w:rsidRPr="00E26BD2">
              <w:rPr>
                <w:rFonts w:cs="B Yagut" w:hint="cs"/>
                <w:b/>
                <w:bCs/>
                <w:sz w:val="20"/>
                <w:szCs w:val="20"/>
                <w:rtl/>
              </w:rPr>
              <w:t>محتواي ضروري</w:t>
            </w:r>
          </w:p>
        </w:tc>
        <w:tc>
          <w:tcPr>
            <w:tcW w:w="4230" w:type="pct"/>
            <w:gridSpan w:val="3"/>
            <w:tcBorders>
              <w:top w:val="single" w:sz="4" w:space="0" w:color="auto"/>
              <w:left w:val="single" w:sz="4" w:space="0" w:color="auto"/>
              <w:bottom w:val="single" w:sz="4" w:space="0" w:color="auto"/>
              <w:right w:val="single" w:sz="4" w:space="0" w:color="auto"/>
            </w:tcBorders>
          </w:tcPr>
          <w:p w:rsidR="00F518A1" w:rsidRPr="00E26BD2" w:rsidRDefault="00F518A1" w:rsidP="0071315A">
            <w:pPr>
              <w:tabs>
                <w:tab w:val="center" w:pos="719"/>
              </w:tabs>
              <w:spacing w:after="0" w:line="240" w:lineRule="auto"/>
              <w:ind w:left="113"/>
              <w:jc w:val="both"/>
              <w:rPr>
                <w:rFonts w:cs="B Yagut"/>
                <w:sz w:val="20"/>
                <w:szCs w:val="20"/>
              </w:rPr>
            </w:pPr>
            <w:r w:rsidRPr="00E26BD2">
              <w:rPr>
                <w:rFonts w:cs="B Yagut" w:hint="cs"/>
                <w:sz w:val="20"/>
                <w:szCs w:val="20"/>
                <w:rtl/>
              </w:rPr>
              <w:t>1</w:t>
            </w:r>
            <w:r w:rsidRPr="00E26BD2">
              <w:rPr>
                <w:rFonts w:cs="B Yagut"/>
                <w:sz w:val="20"/>
                <w:szCs w:val="20"/>
                <w:rtl/>
              </w:rPr>
              <w:tab/>
            </w:r>
            <w:r w:rsidRPr="00E26BD2">
              <w:rPr>
                <w:rFonts w:cs="B Yagut" w:hint="cs"/>
                <w:sz w:val="20"/>
                <w:szCs w:val="20"/>
                <w:rtl/>
              </w:rPr>
              <w:t>- روانشناسی، پزشکی و سلامت*</w:t>
            </w:r>
          </w:p>
          <w:p w:rsidR="00F518A1" w:rsidRPr="00E26BD2" w:rsidRDefault="00F518A1" w:rsidP="0071315A">
            <w:pPr>
              <w:tabs>
                <w:tab w:val="center" w:pos="719"/>
              </w:tabs>
              <w:spacing w:after="0" w:line="240" w:lineRule="auto"/>
              <w:ind w:left="113"/>
              <w:jc w:val="both"/>
              <w:rPr>
                <w:rFonts w:cs="B Yagut"/>
                <w:sz w:val="20"/>
                <w:szCs w:val="20"/>
              </w:rPr>
            </w:pPr>
            <w:r w:rsidRPr="00E26BD2">
              <w:rPr>
                <w:rFonts w:cs="B Yagut" w:hint="cs"/>
                <w:sz w:val="20"/>
                <w:szCs w:val="20"/>
                <w:rtl/>
              </w:rPr>
              <w:t>2</w:t>
            </w:r>
            <w:r w:rsidRPr="00E26BD2">
              <w:rPr>
                <w:rFonts w:cs="B Yagut"/>
                <w:sz w:val="20"/>
                <w:szCs w:val="20"/>
                <w:rtl/>
              </w:rPr>
              <w:tab/>
            </w:r>
            <w:r w:rsidRPr="00E26BD2">
              <w:rPr>
                <w:rFonts w:cs="B Yagut" w:hint="cs"/>
                <w:sz w:val="20"/>
                <w:szCs w:val="20"/>
                <w:rtl/>
              </w:rPr>
              <w:t>- مغز، شناخت، هیجان و رفتار</w:t>
            </w:r>
          </w:p>
          <w:p w:rsidR="00F518A1" w:rsidRPr="00E26BD2" w:rsidRDefault="00F518A1" w:rsidP="0071315A">
            <w:pPr>
              <w:tabs>
                <w:tab w:val="center" w:pos="719"/>
              </w:tabs>
              <w:spacing w:after="0" w:line="240" w:lineRule="auto"/>
              <w:ind w:left="113"/>
              <w:jc w:val="both"/>
              <w:rPr>
                <w:rFonts w:cs="B Yagut"/>
                <w:sz w:val="20"/>
                <w:szCs w:val="20"/>
              </w:rPr>
            </w:pPr>
            <w:r w:rsidRPr="00E26BD2">
              <w:rPr>
                <w:rFonts w:cs="B Yagut" w:hint="cs"/>
                <w:sz w:val="20"/>
                <w:szCs w:val="20"/>
                <w:rtl/>
              </w:rPr>
              <w:t xml:space="preserve">3- </w:t>
            </w:r>
            <w:r w:rsidRPr="00E26BD2">
              <w:rPr>
                <w:rFonts w:cs="B Yagut"/>
                <w:sz w:val="20"/>
                <w:szCs w:val="20"/>
                <w:rtl/>
              </w:rPr>
              <w:tab/>
            </w:r>
            <w:r w:rsidRPr="00E26BD2">
              <w:rPr>
                <w:rFonts w:cs="B Yagut" w:hint="cs"/>
                <w:sz w:val="20"/>
                <w:szCs w:val="20"/>
                <w:rtl/>
              </w:rPr>
              <w:t>رشد روانی</w:t>
            </w:r>
          </w:p>
          <w:p w:rsidR="00F518A1" w:rsidRPr="00E26BD2" w:rsidRDefault="00F518A1" w:rsidP="0071315A">
            <w:pPr>
              <w:tabs>
                <w:tab w:val="center" w:pos="719"/>
              </w:tabs>
              <w:spacing w:after="0" w:line="240" w:lineRule="auto"/>
              <w:ind w:left="113"/>
              <w:jc w:val="both"/>
              <w:rPr>
                <w:rFonts w:cs="B Yagut"/>
                <w:sz w:val="20"/>
                <w:szCs w:val="20"/>
              </w:rPr>
            </w:pPr>
            <w:r w:rsidRPr="00E26BD2">
              <w:rPr>
                <w:rFonts w:cs="B Yagut" w:hint="cs"/>
                <w:sz w:val="20"/>
                <w:szCs w:val="20"/>
                <w:rtl/>
              </w:rPr>
              <w:t>4</w:t>
            </w:r>
            <w:r w:rsidRPr="00E26BD2">
              <w:rPr>
                <w:rFonts w:cs="B Yagut"/>
                <w:sz w:val="20"/>
                <w:szCs w:val="20"/>
                <w:rtl/>
              </w:rPr>
              <w:tab/>
            </w:r>
            <w:r w:rsidRPr="00E26BD2">
              <w:rPr>
                <w:rFonts w:cs="B Yagut" w:hint="cs"/>
                <w:sz w:val="20"/>
                <w:szCs w:val="20"/>
                <w:rtl/>
              </w:rPr>
              <w:t>- سلامت و رفتار</w:t>
            </w:r>
          </w:p>
          <w:p w:rsidR="00F518A1" w:rsidRPr="00E26BD2" w:rsidRDefault="00F518A1" w:rsidP="0071315A">
            <w:pPr>
              <w:tabs>
                <w:tab w:val="center" w:pos="719"/>
              </w:tabs>
              <w:spacing w:after="0" w:line="240" w:lineRule="auto"/>
              <w:ind w:left="113"/>
              <w:jc w:val="both"/>
              <w:rPr>
                <w:rFonts w:cs="B Yagut"/>
                <w:sz w:val="20"/>
                <w:szCs w:val="20"/>
              </w:rPr>
            </w:pPr>
            <w:r w:rsidRPr="00E26BD2">
              <w:rPr>
                <w:rFonts w:cs="B Yagut" w:hint="cs"/>
                <w:sz w:val="20"/>
                <w:szCs w:val="20"/>
                <w:rtl/>
              </w:rPr>
              <w:t>5</w:t>
            </w:r>
            <w:r w:rsidRPr="00E26BD2">
              <w:rPr>
                <w:rFonts w:cs="B Yagut"/>
                <w:sz w:val="20"/>
                <w:szCs w:val="20"/>
                <w:rtl/>
              </w:rPr>
              <w:tab/>
            </w:r>
            <w:r w:rsidRPr="00E26BD2">
              <w:rPr>
                <w:rFonts w:cs="B Yagut" w:hint="cs"/>
                <w:sz w:val="20"/>
                <w:szCs w:val="20"/>
                <w:rtl/>
              </w:rPr>
              <w:t>- انگیزه، هیجان و سلامت</w:t>
            </w:r>
          </w:p>
          <w:p w:rsidR="00F518A1" w:rsidRPr="00E26BD2" w:rsidRDefault="00F518A1" w:rsidP="0071315A">
            <w:pPr>
              <w:tabs>
                <w:tab w:val="center" w:pos="719"/>
              </w:tabs>
              <w:spacing w:after="0" w:line="240" w:lineRule="auto"/>
              <w:ind w:left="113"/>
              <w:jc w:val="both"/>
              <w:rPr>
                <w:rFonts w:cs="B Yagut"/>
                <w:sz w:val="20"/>
                <w:szCs w:val="20"/>
              </w:rPr>
            </w:pPr>
            <w:r w:rsidRPr="00E26BD2">
              <w:rPr>
                <w:rFonts w:cs="B Yagut" w:hint="cs"/>
                <w:sz w:val="20"/>
                <w:szCs w:val="20"/>
                <w:rtl/>
              </w:rPr>
              <w:t>6</w:t>
            </w:r>
            <w:r w:rsidRPr="00E26BD2">
              <w:rPr>
                <w:rFonts w:cs="B Yagut"/>
                <w:sz w:val="20"/>
                <w:szCs w:val="20"/>
                <w:rtl/>
              </w:rPr>
              <w:tab/>
            </w:r>
            <w:r w:rsidRPr="00E26BD2">
              <w:rPr>
                <w:rFonts w:cs="B Yagut" w:hint="cs"/>
                <w:sz w:val="20"/>
                <w:szCs w:val="20"/>
                <w:rtl/>
              </w:rPr>
              <w:t>- حافظه، یادگیری و سلامت</w:t>
            </w:r>
          </w:p>
          <w:p w:rsidR="00F518A1" w:rsidRPr="00E26BD2" w:rsidRDefault="00F518A1" w:rsidP="0071315A">
            <w:pPr>
              <w:tabs>
                <w:tab w:val="center" w:pos="719"/>
              </w:tabs>
              <w:spacing w:after="0" w:line="240" w:lineRule="auto"/>
              <w:ind w:left="113"/>
              <w:jc w:val="both"/>
              <w:rPr>
                <w:rFonts w:cs="B Yagut"/>
                <w:sz w:val="20"/>
                <w:szCs w:val="20"/>
              </w:rPr>
            </w:pPr>
            <w:r w:rsidRPr="00E26BD2">
              <w:rPr>
                <w:rFonts w:cs="B Yagut" w:hint="cs"/>
                <w:sz w:val="20"/>
                <w:szCs w:val="20"/>
                <w:rtl/>
              </w:rPr>
              <w:t>7</w:t>
            </w:r>
            <w:r w:rsidRPr="00E26BD2">
              <w:rPr>
                <w:rFonts w:cs="B Yagut"/>
                <w:sz w:val="20"/>
                <w:szCs w:val="20"/>
                <w:rtl/>
              </w:rPr>
              <w:tab/>
            </w:r>
            <w:r w:rsidRPr="00E26BD2">
              <w:rPr>
                <w:rFonts w:cs="B Yagut" w:hint="cs"/>
                <w:sz w:val="20"/>
                <w:szCs w:val="20"/>
                <w:rtl/>
              </w:rPr>
              <w:t>- استرس، ایمنی شناسی و سلامت</w:t>
            </w:r>
          </w:p>
          <w:p w:rsidR="00F518A1" w:rsidRPr="00E26BD2" w:rsidRDefault="00F518A1" w:rsidP="0071315A">
            <w:pPr>
              <w:tabs>
                <w:tab w:val="center" w:pos="719"/>
              </w:tabs>
              <w:spacing w:after="0" w:line="240" w:lineRule="auto"/>
              <w:ind w:left="113"/>
              <w:jc w:val="both"/>
              <w:rPr>
                <w:rFonts w:cs="B Yagut"/>
                <w:sz w:val="20"/>
                <w:szCs w:val="20"/>
              </w:rPr>
            </w:pPr>
            <w:r w:rsidRPr="00E26BD2">
              <w:rPr>
                <w:rFonts w:cs="B Yagut" w:hint="cs"/>
                <w:sz w:val="20"/>
                <w:szCs w:val="20"/>
                <w:rtl/>
              </w:rPr>
              <w:t>8</w:t>
            </w:r>
            <w:r w:rsidRPr="00E26BD2">
              <w:rPr>
                <w:rFonts w:cs="B Yagut"/>
                <w:sz w:val="20"/>
                <w:szCs w:val="20"/>
                <w:rtl/>
              </w:rPr>
              <w:tab/>
            </w:r>
            <w:r w:rsidRPr="00E26BD2">
              <w:rPr>
                <w:rFonts w:cs="B Yagut" w:hint="cs"/>
                <w:sz w:val="20"/>
                <w:szCs w:val="20"/>
                <w:rtl/>
              </w:rPr>
              <w:t>- اختلالات روانی</w:t>
            </w:r>
          </w:p>
          <w:p w:rsidR="00F518A1" w:rsidRPr="00E26BD2" w:rsidRDefault="00F518A1" w:rsidP="0071315A">
            <w:pPr>
              <w:tabs>
                <w:tab w:val="center" w:pos="719"/>
              </w:tabs>
              <w:spacing w:after="0" w:line="240" w:lineRule="auto"/>
              <w:ind w:left="113"/>
              <w:jc w:val="both"/>
              <w:rPr>
                <w:rFonts w:cs="B Yagut"/>
                <w:sz w:val="20"/>
                <w:szCs w:val="20"/>
              </w:rPr>
            </w:pPr>
            <w:r w:rsidRPr="00E26BD2">
              <w:rPr>
                <w:rFonts w:cs="B Yagut" w:hint="cs"/>
                <w:sz w:val="20"/>
                <w:szCs w:val="20"/>
                <w:rtl/>
              </w:rPr>
              <w:t>9</w:t>
            </w:r>
            <w:r w:rsidRPr="00E26BD2">
              <w:rPr>
                <w:rFonts w:cs="B Yagut"/>
                <w:sz w:val="20"/>
                <w:szCs w:val="20"/>
                <w:rtl/>
              </w:rPr>
              <w:tab/>
            </w:r>
            <w:r w:rsidRPr="00E26BD2">
              <w:rPr>
                <w:rFonts w:cs="B Yagut" w:hint="cs"/>
                <w:sz w:val="20"/>
                <w:szCs w:val="20"/>
                <w:rtl/>
              </w:rPr>
              <w:t>- توان بخشی و مداخلات روانشناختی</w:t>
            </w:r>
          </w:p>
          <w:p w:rsidR="00F518A1" w:rsidRPr="00E26BD2" w:rsidRDefault="00F518A1" w:rsidP="0071315A">
            <w:pPr>
              <w:tabs>
                <w:tab w:val="center" w:pos="719"/>
              </w:tabs>
              <w:spacing w:after="0" w:line="240" w:lineRule="auto"/>
              <w:ind w:left="113"/>
              <w:jc w:val="both"/>
              <w:rPr>
                <w:rFonts w:cs="B Yagut"/>
                <w:sz w:val="20"/>
                <w:szCs w:val="20"/>
              </w:rPr>
            </w:pPr>
            <w:r w:rsidRPr="00E26BD2">
              <w:rPr>
                <w:rFonts w:cs="B Yagut" w:hint="cs"/>
                <w:sz w:val="20"/>
                <w:szCs w:val="20"/>
                <w:rtl/>
              </w:rPr>
              <w:t>10</w:t>
            </w:r>
            <w:r w:rsidRPr="00E26BD2">
              <w:rPr>
                <w:rFonts w:cs="B Yagut"/>
                <w:sz w:val="20"/>
                <w:szCs w:val="20"/>
                <w:rtl/>
              </w:rPr>
              <w:tab/>
            </w:r>
            <w:r w:rsidRPr="00E26BD2">
              <w:rPr>
                <w:rFonts w:cs="B Yagut" w:hint="cs"/>
                <w:sz w:val="20"/>
                <w:szCs w:val="20"/>
                <w:rtl/>
              </w:rPr>
              <w:t>- شخصیت و سلامت</w:t>
            </w:r>
          </w:p>
          <w:p w:rsidR="00F518A1" w:rsidRPr="00E26BD2" w:rsidRDefault="00F518A1" w:rsidP="0071315A">
            <w:pPr>
              <w:tabs>
                <w:tab w:val="center" w:pos="719"/>
              </w:tabs>
              <w:spacing w:after="0" w:line="240" w:lineRule="auto"/>
              <w:ind w:left="113"/>
              <w:jc w:val="both"/>
              <w:rPr>
                <w:rFonts w:cs="B Yagut"/>
                <w:sz w:val="20"/>
                <w:szCs w:val="20"/>
              </w:rPr>
            </w:pPr>
            <w:r w:rsidRPr="00E26BD2">
              <w:rPr>
                <w:rFonts w:cs="B Yagut" w:hint="cs"/>
                <w:sz w:val="20"/>
                <w:szCs w:val="20"/>
                <w:rtl/>
              </w:rPr>
              <w:t>11</w:t>
            </w:r>
            <w:r w:rsidRPr="00E26BD2">
              <w:rPr>
                <w:rFonts w:cs="B Yagut"/>
                <w:sz w:val="20"/>
                <w:szCs w:val="20"/>
                <w:rtl/>
              </w:rPr>
              <w:tab/>
            </w:r>
            <w:r w:rsidRPr="00E26BD2">
              <w:rPr>
                <w:rFonts w:cs="B Yagut" w:hint="cs"/>
                <w:sz w:val="20"/>
                <w:szCs w:val="20"/>
                <w:rtl/>
              </w:rPr>
              <w:t>- اعتیاد</w:t>
            </w:r>
            <w:r w:rsidR="00BA7E2C" w:rsidRPr="00E26BD2">
              <w:rPr>
                <w:rFonts w:cs="B Yagut" w:hint="cs"/>
                <w:sz w:val="20"/>
                <w:szCs w:val="20"/>
                <w:rtl/>
              </w:rPr>
              <w:t xml:space="preserve">: </w:t>
            </w:r>
            <w:r w:rsidRPr="00E26BD2">
              <w:rPr>
                <w:rFonts w:cs="B Yagut" w:hint="cs"/>
                <w:sz w:val="20"/>
                <w:szCs w:val="20"/>
                <w:rtl/>
              </w:rPr>
              <w:t>آسیب شناسی و عوارض</w:t>
            </w:r>
          </w:p>
          <w:p w:rsidR="00F518A1" w:rsidRPr="00E26BD2" w:rsidRDefault="00F518A1" w:rsidP="0071315A">
            <w:pPr>
              <w:tabs>
                <w:tab w:val="center" w:pos="719"/>
              </w:tabs>
              <w:spacing w:after="0" w:line="240" w:lineRule="auto"/>
              <w:ind w:left="113"/>
              <w:jc w:val="both"/>
              <w:rPr>
                <w:rFonts w:cs="B Yagut"/>
                <w:sz w:val="20"/>
                <w:szCs w:val="20"/>
              </w:rPr>
            </w:pPr>
            <w:r w:rsidRPr="00E26BD2">
              <w:rPr>
                <w:rFonts w:cs="B Yagut" w:hint="cs"/>
                <w:sz w:val="20"/>
                <w:szCs w:val="20"/>
                <w:rtl/>
              </w:rPr>
              <w:t>12</w:t>
            </w:r>
            <w:r w:rsidRPr="00E26BD2">
              <w:rPr>
                <w:rFonts w:cs="B Yagut"/>
                <w:sz w:val="20"/>
                <w:szCs w:val="20"/>
                <w:rtl/>
              </w:rPr>
              <w:tab/>
            </w:r>
            <w:r w:rsidRPr="00E26BD2">
              <w:rPr>
                <w:rFonts w:cs="B Yagut" w:hint="cs"/>
                <w:sz w:val="20"/>
                <w:szCs w:val="20"/>
                <w:rtl/>
              </w:rPr>
              <w:t>- خودکشی</w:t>
            </w:r>
            <w:r w:rsidR="00BA7E2C" w:rsidRPr="00E26BD2">
              <w:rPr>
                <w:rFonts w:cs="B Yagut" w:hint="cs"/>
                <w:sz w:val="20"/>
                <w:szCs w:val="20"/>
                <w:rtl/>
              </w:rPr>
              <w:t xml:space="preserve">: </w:t>
            </w:r>
            <w:r w:rsidRPr="00E26BD2">
              <w:rPr>
                <w:rFonts w:cs="B Yagut" w:hint="cs"/>
                <w:sz w:val="20"/>
                <w:szCs w:val="20"/>
                <w:rtl/>
              </w:rPr>
              <w:t>سبب شناسی و عوارض</w:t>
            </w:r>
          </w:p>
          <w:p w:rsidR="003666B4" w:rsidRPr="00E26BD2" w:rsidRDefault="00F518A1" w:rsidP="0071315A">
            <w:pPr>
              <w:tabs>
                <w:tab w:val="center" w:pos="719"/>
              </w:tabs>
              <w:spacing w:after="0" w:line="240" w:lineRule="auto"/>
              <w:ind w:left="113"/>
              <w:jc w:val="both"/>
              <w:rPr>
                <w:rFonts w:cs="B Yagut"/>
                <w:sz w:val="20"/>
                <w:szCs w:val="20"/>
                <w:rtl/>
              </w:rPr>
            </w:pPr>
            <w:r w:rsidRPr="00E26BD2">
              <w:rPr>
                <w:rFonts w:cs="B Yagut" w:hint="cs"/>
                <w:sz w:val="20"/>
                <w:szCs w:val="20"/>
                <w:rtl/>
              </w:rPr>
              <w:t>13-</w:t>
            </w:r>
            <w:r w:rsidR="003666B4" w:rsidRPr="00E26BD2">
              <w:rPr>
                <w:rFonts w:cs="B Yagut" w:hint="cs"/>
                <w:sz w:val="20"/>
                <w:szCs w:val="20"/>
                <w:rtl/>
              </w:rPr>
              <w:t xml:space="preserve"> </w:t>
            </w:r>
            <w:r w:rsidRPr="00E26BD2">
              <w:rPr>
                <w:rFonts w:cs="B Yagut" w:hint="cs"/>
                <w:sz w:val="20"/>
                <w:szCs w:val="20"/>
                <w:rtl/>
              </w:rPr>
              <w:t>هوش</w:t>
            </w:r>
          </w:p>
          <w:p w:rsidR="00F518A1" w:rsidRPr="00E26BD2" w:rsidRDefault="003666B4" w:rsidP="0071315A">
            <w:pPr>
              <w:tabs>
                <w:tab w:val="center" w:pos="719"/>
              </w:tabs>
              <w:spacing w:after="0" w:line="240" w:lineRule="auto"/>
              <w:ind w:left="113"/>
              <w:jc w:val="both"/>
              <w:rPr>
                <w:rFonts w:cs="B Yagut"/>
                <w:sz w:val="20"/>
                <w:szCs w:val="20"/>
                <w:rtl/>
              </w:rPr>
            </w:pPr>
            <w:r w:rsidRPr="00E26BD2">
              <w:rPr>
                <w:rFonts w:cs="B Yagut" w:hint="cs"/>
                <w:sz w:val="20"/>
                <w:szCs w:val="20"/>
                <w:rtl/>
              </w:rPr>
              <w:t xml:space="preserve">14- </w:t>
            </w:r>
            <w:r w:rsidR="00F518A1" w:rsidRPr="00E26BD2">
              <w:rPr>
                <w:rFonts w:cs="B Yagut" w:hint="cs"/>
                <w:sz w:val="20"/>
                <w:szCs w:val="20"/>
                <w:rtl/>
              </w:rPr>
              <w:t>روانسنجی**</w:t>
            </w:r>
          </w:p>
        </w:tc>
      </w:tr>
      <w:tr w:rsidR="00F518A1" w:rsidRPr="00E26BD2" w:rsidTr="00970F60">
        <w:tc>
          <w:tcPr>
            <w:tcW w:w="770" w:type="pct"/>
            <w:tcBorders>
              <w:top w:val="single" w:sz="4" w:space="0" w:color="auto"/>
              <w:left w:val="single" w:sz="4" w:space="0" w:color="auto"/>
              <w:bottom w:val="single" w:sz="4" w:space="0" w:color="auto"/>
              <w:right w:val="single" w:sz="4" w:space="0" w:color="auto"/>
            </w:tcBorders>
          </w:tcPr>
          <w:p w:rsidR="00F518A1" w:rsidRPr="00E26BD2" w:rsidRDefault="00F518A1" w:rsidP="0071315A">
            <w:pPr>
              <w:tabs>
                <w:tab w:val="center" w:pos="4513"/>
                <w:tab w:val="right" w:pos="9026"/>
              </w:tabs>
              <w:spacing w:after="0" w:line="240" w:lineRule="auto"/>
              <w:jc w:val="both"/>
              <w:rPr>
                <w:rFonts w:cs="B Yagut"/>
                <w:b/>
                <w:bCs/>
                <w:sz w:val="20"/>
                <w:szCs w:val="20"/>
                <w:rtl/>
              </w:rPr>
            </w:pPr>
            <w:r w:rsidRPr="00E26BD2">
              <w:rPr>
                <w:rFonts w:cs="B Yagut" w:hint="cs"/>
                <w:b/>
                <w:bCs/>
                <w:sz w:val="20"/>
                <w:szCs w:val="20"/>
                <w:rtl/>
              </w:rPr>
              <w:t>توضيحات</w:t>
            </w:r>
          </w:p>
        </w:tc>
        <w:tc>
          <w:tcPr>
            <w:tcW w:w="4230" w:type="pct"/>
            <w:gridSpan w:val="3"/>
            <w:tcBorders>
              <w:top w:val="single" w:sz="4" w:space="0" w:color="auto"/>
              <w:left w:val="single" w:sz="4" w:space="0" w:color="auto"/>
              <w:bottom w:val="single" w:sz="4" w:space="0" w:color="auto"/>
              <w:right w:val="single" w:sz="4" w:space="0" w:color="auto"/>
            </w:tcBorders>
          </w:tcPr>
          <w:p w:rsidR="00F518A1" w:rsidRPr="00E26BD2" w:rsidRDefault="00F518A1" w:rsidP="00970F60">
            <w:pPr>
              <w:tabs>
                <w:tab w:val="center" w:pos="4513"/>
                <w:tab w:val="right" w:pos="9026"/>
              </w:tabs>
              <w:spacing w:after="0" w:line="240" w:lineRule="auto"/>
              <w:jc w:val="both"/>
              <w:rPr>
                <w:rFonts w:cs="B Yagut"/>
                <w:b/>
                <w:sz w:val="20"/>
                <w:szCs w:val="20"/>
                <w:rtl/>
              </w:rPr>
            </w:pPr>
            <w:r w:rsidRPr="00E26BD2">
              <w:rPr>
                <w:rFonts w:cs="B Yagut"/>
                <w:b/>
                <w:sz w:val="20"/>
                <w:szCs w:val="20"/>
                <w:rtl/>
              </w:rPr>
              <w:t>*</w:t>
            </w:r>
            <w:r w:rsidRPr="00E26BD2">
              <w:rPr>
                <w:rFonts w:cs="B Yagut" w:hint="cs"/>
                <w:b/>
                <w:sz w:val="20"/>
                <w:szCs w:val="20"/>
                <w:rtl/>
              </w:rPr>
              <w:t>با</w:t>
            </w:r>
            <w:r w:rsidRPr="00E26BD2">
              <w:rPr>
                <w:rFonts w:cs="B Yagut"/>
                <w:b/>
                <w:sz w:val="20"/>
                <w:szCs w:val="20"/>
                <w:rtl/>
              </w:rPr>
              <w:t xml:space="preserve"> </w:t>
            </w:r>
            <w:r w:rsidRPr="00E26BD2">
              <w:rPr>
                <w:rFonts w:cs="B Yagut" w:hint="cs"/>
                <w:b/>
                <w:sz w:val="20"/>
                <w:szCs w:val="20"/>
                <w:rtl/>
              </w:rPr>
              <w:t>تاکید</w:t>
            </w:r>
            <w:r w:rsidRPr="00E26BD2">
              <w:rPr>
                <w:rFonts w:cs="B Yagut"/>
                <w:b/>
                <w:sz w:val="20"/>
                <w:szCs w:val="20"/>
                <w:rtl/>
              </w:rPr>
              <w:t xml:space="preserve"> </w:t>
            </w:r>
            <w:r w:rsidRPr="00E26BD2">
              <w:rPr>
                <w:rFonts w:cs="B Yagut" w:hint="cs"/>
                <w:b/>
                <w:sz w:val="20"/>
                <w:szCs w:val="20"/>
                <w:rtl/>
              </w:rPr>
              <w:t>بر</w:t>
            </w:r>
            <w:r w:rsidR="00BA7E2C" w:rsidRPr="00E26BD2">
              <w:rPr>
                <w:rFonts w:cs="B Yagut"/>
                <w:b/>
                <w:sz w:val="20"/>
                <w:szCs w:val="20"/>
                <w:rtl/>
              </w:rPr>
              <w:t xml:space="preserve"> </w:t>
            </w:r>
            <w:r w:rsidRPr="00E26BD2">
              <w:rPr>
                <w:rFonts w:cs="B Yagut" w:hint="cs"/>
                <w:b/>
                <w:sz w:val="20"/>
                <w:szCs w:val="20"/>
                <w:rtl/>
              </w:rPr>
              <w:t>ابعاد</w:t>
            </w:r>
            <w:r w:rsidRPr="00E26BD2">
              <w:rPr>
                <w:rFonts w:cs="B Yagut"/>
                <w:b/>
                <w:sz w:val="20"/>
                <w:szCs w:val="20"/>
                <w:rtl/>
              </w:rPr>
              <w:t xml:space="preserve"> </w:t>
            </w:r>
            <w:r w:rsidRPr="00E26BD2">
              <w:rPr>
                <w:rFonts w:cs="B Yagut" w:hint="cs"/>
                <w:b/>
                <w:sz w:val="20"/>
                <w:szCs w:val="20"/>
                <w:rtl/>
              </w:rPr>
              <w:t>سلامت</w:t>
            </w:r>
            <w:r w:rsidRPr="00E26BD2">
              <w:rPr>
                <w:rFonts w:cs="B Yagut"/>
                <w:b/>
                <w:sz w:val="20"/>
                <w:szCs w:val="20"/>
                <w:rtl/>
              </w:rPr>
              <w:t xml:space="preserve"> </w:t>
            </w:r>
            <w:r w:rsidRPr="00E26BD2">
              <w:rPr>
                <w:rFonts w:cs="B Yagut" w:hint="cs"/>
                <w:b/>
                <w:sz w:val="20"/>
                <w:szCs w:val="20"/>
                <w:rtl/>
              </w:rPr>
              <w:t>شامل</w:t>
            </w:r>
            <w:r w:rsidRPr="00E26BD2">
              <w:rPr>
                <w:rFonts w:cs="B Yagut"/>
                <w:b/>
                <w:sz w:val="20"/>
                <w:szCs w:val="20"/>
                <w:rtl/>
              </w:rPr>
              <w:t xml:space="preserve"> </w:t>
            </w:r>
            <w:r w:rsidRPr="00E26BD2">
              <w:rPr>
                <w:rFonts w:cs="B Yagut" w:hint="cs"/>
                <w:b/>
                <w:sz w:val="20"/>
                <w:szCs w:val="20"/>
                <w:rtl/>
              </w:rPr>
              <w:t>سلامت</w:t>
            </w:r>
            <w:r w:rsidRPr="00E26BD2">
              <w:rPr>
                <w:rFonts w:cs="B Yagut"/>
                <w:b/>
                <w:sz w:val="20"/>
                <w:szCs w:val="20"/>
                <w:rtl/>
              </w:rPr>
              <w:t xml:space="preserve"> </w:t>
            </w:r>
            <w:r w:rsidRPr="00E26BD2">
              <w:rPr>
                <w:rFonts w:cs="B Yagut" w:hint="cs"/>
                <w:b/>
                <w:sz w:val="20"/>
                <w:szCs w:val="20"/>
                <w:rtl/>
              </w:rPr>
              <w:t>جسمی،</w:t>
            </w:r>
            <w:r w:rsidRPr="00E26BD2">
              <w:rPr>
                <w:rFonts w:cs="B Yagut"/>
                <w:b/>
                <w:sz w:val="20"/>
                <w:szCs w:val="20"/>
                <w:rtl/>
              </w:rPr>
              <w:t xml:space="preserve"> </w:t>
            </w:r>
            <w:r w:rsidRPr="00E26BD2">
              <w:rPr>
                <w:rFonts w:cs="B Yagut" w:hint="cs"/>
                <w:b/>
                <w:sz w:val="20"/>
                <w:szCs w:val="20"/>
                <w:rtl/>
              </w:rPr>
              <w:t>روانی،</w:t>
            </w:r>
            <w:r w:rsidRPr="00E26BD2">
              <w:rPr>
                <w:rFonts w:cs="B Yagut"/>
                <w:b/>
                <w:sz w:val="20"/>
                <w:szCs w:val="20"/>
                <w:rtl/>
              </w:rPr>
              <w:t xml:space="preserve"> </w:t>
            </w:r>
            <w:r w:rsidRPr="00E26BD2">
              <w:rPr>
                <w:rFonts w:cs="B Yagut" w:hint="cs"/>
                <w:b/>
                <w:sz w:val="20"/>
                <w:szCs w:val="20"/>
                <w:rtl/>
              </w:rPr>
              <w:t>اجتماعی،</w:t>
            </w:r>
            <w:r w:rsidRPr="00E26BD2">
              <w:rPr>
                <w:rFonts w:cs="B Yagut"/>
                <w:b/>
                <w:sz w:val="20"/>
                <w:szCs w:val="20"/>
                <w:rtl/>
              </w:rPr>
              <w:t xml:space="preserve"> </w:t>
            </w:r>
            <w:r w:rsidRPr="00E26BD2">
              <w:rPr>
                <w:rFonts w:cs="B Yagut" w:hint="cs"/>
                <w:b/>
                <w:sz w:val="20"/>
                <w:szCs w:val="20"/>
                <w:rtl/>
              </w:rPr>
              <w:t>سلامت</w:t>
            </w:r>
            <w:r w:rsidRPr="00E26BD2">
              <w:rPr>
                <w:rFonts w:cs="B Yagut"/>
                <w:b/>
                <w:sz w:val="20"/>
                <w:szCs w:val="20"/>
                <w:rtl/>
              </w:rPr>
              <w:t xml:space="preserve"> </w:t>
            </w:r>
            <w:r w:rsidRPr="00E26BD2">
              <w:rPr>
                <w:rFonts w:cs="B Yagut" w:hint="cs"/>
                <w:b/>
                <w:sz w:val="20"/>
                <w:szCs w:val="20"/>
                <w:rtl/>
              </w:rPr>
              <w:t>معنوی</w:t>
            </w:r>
            <w:r w:rsidRPr="00E26BD2">
              <w:rPr>
                <w:rFonts w:asciiTheme="majorBidi" w:hAnsiTheme="majorBidi" w:cs="B Yagut"/>
                <w:bCs/>
                <w:sz w:val="20"/>
                <w:szCs w:val="20"/>
              </w:rPr>
              <w:t>(Spiritual health)</w:t>
            </w:r>
            <w:r w:rsidRPr="00E26BD2">
              <w:rPr>
                <w:rFonts w:asciiTheme="majorBidi" w:hAnsiTheme="majorBidi" w:cs="B Yagut"/>
                <w:bCs/>
                <w:sz w:val="20"/>
                <w:szCs w:val="20"/>
                <w:rtl/>
              </w:rPr>
              <w:t xml:space="preserve"> </w:t>
            </w:r>
            <w:r w:rsidRPr="00E26BD2">
              <w:rPr>
                <w:rFonts w:cs="B Yagut" w:hint="cs"/>
                <w:b/>
                <w:sz w:val="20"/>
                <w:szCs w:val="20"/>
                <w:rtl/>
              </w:rPr>
              <w:t>و</w:t>
            </w:r>
            <w:r w:rsidRPr="00E26BD2">
              <w:rPr>
                <w:rFonts w:cs="B Yagut"/>
                <w:b/>
                <w:sz w:val="20"/>
                <w:szCs w:val="20"/>
                <w:rtl/>
              </w:rPr>
              <w:t xml:space="preserve"> </w:t>
            </w:r>
            <w:r w:rsidRPr="00E26BD2">
              <w:rPr>
                <w:rFonts w:cs="B Yagut" w:hint="cs"/>
                <w:b/>
                <w:sz w:val="20"/>
                <w:szCs w:val="20"/>
                <w:rtl/>
              </w:rPr>
              <w:t>سلامت</w:t>
            </w:r>
            <w:r w:rsidRPr="00E26BD2">
              <w:rPr>
                <w:rFonts w:cs="B Yagut"/>
                <w:b/>
                <w:sz w:val="20"/>
                <w:szCs w:val="20"/>
                <w:rtl/>
              </w:rPr>
              <w:t xml:space="preserve"> </w:t>
            </w:r>
            <w:r w:rsidRPr="00E26BD2">
              <w:rPr>
                <w:rFonts w:cs="B Yagut" w:hint="cs"/>
                <w:b/>
                <w:sz w:val="20"/>
                <w:szCs w:val="20"/>
                <w:rtl/>
              </w:rPr>
              <w:t>نفس</w:t>
            </w:r>
            <w:r w:rsidR="003C2818" w:rsidRPr="00E26BD2">
              <w:rPr>
                <w:rFonts w:asciiTheme="majorBidi" w:hAnsiTheme="majorBidi" w:cs="B Yagut"/>
                <w:bCs/>
                <w:sz w:val="20"/>
                <w:szCs w:val="20"/>
              </w:rPr>
              <w:t xml:space="preserve"> </w:t>
            </w:r>
            <w:r w:rsidRPr="00E26BD2">
              <w:rPr>
                <w:rFonts w:asciiTheme="majorBidi" w:hAnsiTheme="majorBidi" w:cs="B Yagut"/>
                <w:bCs/>
                <w:sz w:val="20"/>
                <w:szCs w:val="20"/>
              </w:rPr>
              <w:t>(Self / Psychology of self)</w:t>
            </w:r>
            <w:r w:rsidRPr="00E26BD2">
              <w:rPr>
                <w:rFonts w:cs="B Yagut" w:hint="cs"/>
                <w:b/>
                <w:sz w:val="20"/>
                <w:szCs w:val="20"/>
                <w:rtl/>
              </w:rPr>
              <w:t xml:space="preserve"> </w:t>
            </w:r>
          </w:p>
          <w:p w:rsidR="00F518A1" w:rsidRPr="00E26BD2" w:rsidRDefault="00F518A1" w:rsidP="00970F60">
            <w:pPr>
              <w:tabs>
                <w:tab w:val="center" w:pos="4513"/>
                <w:tab w:val="right" w:pos="9026"/>
              </w:tabs>
              <w:spacing w:after="0" w:line="240" w:lineRule="auto"/>
              <w:jc w:val="both"/>
              <w:rPr>
                <w:rFonts w:cs="B Yagut"/>
                <w:b/>
                <w:sz w:val="20"/>
                <w:szCs w:val="20"/>
                <w:rtl/>
              </w:rPr>
            </w:pPr>
            <w:r w:rsidRPr="00E26BD2">
              <w:rPr>
                <w:rFonts w:cs="B Yagut" w:hint="cs"/>
                <w:b/>
                <w:sz w:val="20"/>
                <w:szCs w:val="20"/>
                <w:rtl/>
              </w:rPr>
              <w:t>**آشنایی با کاربرد تست های روانسنجی در پزشکی شامل آزمونها</w:t>
            </w:r>
            <w:r w:rsidR="007760C4" w:rsidRPr="00E26BD2">
              <w:rPr>
                <w:rFonts w:cs="B Yagut" w:hint="cs"/>
                <w:b/>
                <w:sz w:val="20"/>
                <w:szCs w:val="20"/>
                <w:rtl/>
              </w:rPr>
              <w:t>ی سطح:</w:t>
            </w:r>
            <w:r w:rsidR="00BA7E2C" w:rsidRPr="00E26BD2">
              <w:rPr>
                <w:rFonts w:cs="B Yagut" w:hint="cs"/>
                <w:b/>
                <w:sz w:val="20"/>
                <w:szCs w:val="20"/>
                <w:rtl/>
              </w:rPr>
              <w:t xml:space="preserve"> </w:t>
            </w:r>
          </w:p>
          <w:p w:rsidR="00DD11E1" w:rsidRPr="00E26BD2" w:rsidRDefault="00933A2C" w:rsidP="0071315A">
            <w:pPr>
              <w:tabs>
                <w:tab w:val="center" w:pos="4513"/>
                <w:tab w:val="right" w:pos="9026"/>
              </w:tabs>
              <w:bidi w:val="0"/>
              <w:spacing w:after="0" w:line="240" w:lineRule="auto"/>
              <w:jc w:val="both"/>
              <w:rPr>
                <w:rFonts w:asciiTheme="majorBidi" w:hAnsiTheme="majorBidi" w:cs="B Yagut"/>
                <w:sz w:val="20"/>
                <w:szCs w:val="20"/>
              </w:rPr>
            </w:pPr>
            <w:hyperlink r:id="rId47" w:tooltip="General Health Questionnaire" w:history="1">
              <w:r w:rsidR="00DD11E1" w:rsidRPr="00E26BD2">
                <w:rPr>
                  <w:rStyle w:val="Hyperlink"/>
                  <w:rFonts w:asciiTheme="majorBidi" w:hAnsiTheme="majorBidi" w:cs="B Yagut"/>
                  <w:color w:val="auto"/>
                  <w:sz w:val="20"/>
                  <w:szCs w:val="20"/>
                  <w:u w:val="none"/>
                  <w:shd w:val="clear" w:color="auto" w:fill="FFFFFF"/>
                </w:rPr>
                <w:t>General Health Questionnaire</w:t>
              </w:r>
            </w:hyperlink>
            <w:r w:rsidR="00DD11E1" w:rsidRPr="00E26BD2">
              <w:rPr>
                <w:rFonts w:asciiTheme="majorBidi" w:hAnsiTheme="majorBidi" w:cs="B Yagut"/>
                <w:sz w:val="20"/>
                <w:szCs w:val="20"/>
              </w:rPr>
              <w:t xml:space="preserve"> (GHQ), </w:t>
            </w:r>
          </w:p>
          <w:p w:rsidR="00DD11E1" w:rsidRPr="00E26BD2" w:rsidRDefault="00DD11E1" w:rsidP="0071315A">
            <w:pPr>
              <w:tabs>
                <w:tab w:val="center" w:pos="4513"/>
                <w:tab w:val="right" w:pos="9026"/>
              </w:tabs>
              <w:bidi w:val="0"/>
              <w:spacing w:after="0" w:line="240" w:lineRule="auto"/>
              <w:jc w:val="both"/>
              <w:rPr>
                <w:rFonts w:asciiTheme="majorBidi" w:hAnsiTheme="majorBidi" w:cs="B Yagut"/>
                <w:sz w:val="20"/>
                <w:szCs w:val="20"/>
                <w:rtl/>
              </w:rPr>
            </w:pPr>
            <w:r w:rsidRPr="00E26BD2">
              <w:rPr>
                <w:rFonts w:asciiTheme="majorBidi" w:hAnsiTheme="majorBidi" w:cs="B Yagut"/>
                <w:sz w:val="20"/>
                <w:szCs w:val="20"/>
              </w:rPr>
              <w:t>Minnesota- Multiphasic-Personality-Inventory (MMPI),</w:t>
            </w:r>
          </w:p>
          <w:p w:rsidR="00856F4C" w:rsidRPr="00E26BD2" w:rsidRDefault="00DD11E1" w:rsidP="0071315A">
            <w:pPr>
              <w:tabs>
                <w:tab w:val="center" w:pos="4513"/>
                <w:tab w:val="right" w:pos="9026"/>
              </w:tabs>
              <w:bidi w:val="0"/>
              <w:spacing w:after="0" w:line="240" w:lineRule="auto"/>
              <w:jc w:val="both"/>
              <w:rPr>
                <w:rFonts w:cs="B Yagut"/>
                <w:b/>
                <w:sz w:val="20"/>
                <w:szCs w:val="20"/>
              </w:rPr>
            </w:pPr>
            <w:r w:rsidRPr="00E26BD2">
              <w:rPr>
                <w:rFonts w:asciiTheme="majorBidi" w:hAnsiTheme="majorBidi" w:cs="B Yagut"/>
                <w:sz w:val="20"/>
                <w:szCs w:val="20"/>
                <w:shd w:val="clear" w:color="auto" w:fill="FFFFFF"/>
              </w:rPr>
              <w:t>Mindful Cognitive Movement Therapy</w:t>
            </w:r>
            <w:r w:rsidRPr="00E26BD2">
              <w:rPr>
                <w:rStyle w:val="apple-converted-space"/>
                <w:rFonts w:asciiTheme="majorBidi" w:hAnsiTheme="majorBidi" w:cs="B Yagut"/>
                <w:sz w:val="20"/>
                <w:szCs w:val="20"/>
                <w:shd w:val="clear" w:color="auto" w:fill="FFFFFF"/>
              </w:rPr>
              <w:t> (</w:t>
            </w:r>
            <w:r w:rsidRPr="00E26BD2">
              <w:rPr>
                <w:rFonts w:asciiTheme="majorBidi" w:hAnsiTheme="majorBidi" w:cs="B Yagut"/>
                <w:sz w:val="20"/>
                <w:szCs w:val="20"/>
              </w:rPr>
              <w:t xml:space="preserve"> MCMT I)</w:t>
            </w:r>
          </w:p>
        </w:tc>
      </w:tr>
    </w:tbl>
    <w:p w:rsidR="00F518A1" w:rsidRPr="00E26BD2" w:rsidRDefault="00F518A1" w:rsidP="0071315A">
      <w:pPr>
        <w:spacing w:after="0" w:line="240" w:lineRule="auto"/>
        <w:jc w:val="both"/>
        <w:rPr>
          <w:rFonts w:cs="B Yagut"/>
          <w:b/>
          <w:bCs/>
          <w:sz w:val="20"/>
          <w:szCs w:val="20"/>
          <w:rtl/>
        </w:rPr>
      </w:pPr>
    </w:p>
    <w:p w:rsidR="00F518A1" w:rsidRPr="00E26BD2" w:rsidRDefault="00F518A1" w:rsidP="0071315A">
      <w:pPr>
        <w:spacing w:after="0" w:line="240" w:lineRule="auto"/>
        <w:jc w:val="both"/>
        <w:rPr>
          <w:rFonts w:cs="B Yagut"/>
          <w:bCs/>
          <w:sz w:val="20"/>
          <w:szCs w:val="20"/>
          <w:rtl/>
        </w:rPr>
      </w:pPr>
      <w:r w:rsidRPr="00E26BD2">
        <w:rPr>
          <w:rFonts w:cs="B Yagut"/>
          <w:b/>
          <w:bCs/>
          <w:sz w:val="20"/>
          <w:szCs w:val="20"/>
          <w:rtl/>
        </w:rPr>
        <w:br w:type="page"/>
      </w:r>
    </w:p>
    <w:p w:rsidR="009B32A9" w:rsidRPr="00E26BD2" w:rsidRDefault="009B32A9" w:rsidP="0071315A">
      <w:pPr>
        <w:spacing w:after="0" w:line="240" w:lineRule="auto"/>
        <w:jc w:val="both"/>
        <w:rPr>
          <w:rFonts w:cs="B Yagut"/>
          <w:bCs/>
          <w:sz w:val="20"/>
          <w:szCs w:val="20"/>
          <w:rtl/>
        </w:rPr>
      </w:pPr>
      <w:r w:rsidRPr="00E26BD2">
        <w:rPr>
          <w:rFonts w:cs="B Yagut" w:hint="cs"/>
          <w:bCs/>
          <w:sz w:val="20"/>
          <w:szCs w:val="20"/>
          <w:rtl/>
        </w:rPr>
        <w:lastRenderedPageBreak/>
        <w:t>دروس آداب پزشکی</w:t>
      </w:r>
      <w:r w:rsidR="00BA7E2C" w:rsidRPr="00E26BD2">
        <w:rPr>
          <w:rFonts w:cs="B Yagut" w:hint="cs"/>
          <w:bCs/>
          <w:sz w:val="20"/>
          <w:szCs w:val="20"/>
          <w:rtl/>
        </w:rPr>
        <w:t xml:space="preserve">: </w:t>
      </w:r>
    </w:p>
    <w:p w:rsidR="009B32A9" w:rsidRPr="00E26BD2" w:rsidRDefault="009B32A9" w:rsidP="0071315A">
      <w:pPr>
        <w:spacing w:after="0" w:line="240" w:lineRule="auto"/>
        <w:ind w:left="720"/>
        <w:jc w:val="both"/>
        <w:rPr>
          <w:rFonts w:cs="B Yagut"/>
          <w:bCs/>
          <w:sz w:val="20"/>
          <w:szCs w:val="20"/>
        </w:rPr>
      </w:pPr>
      <w:r w:rsidRPr="00E26BD2">
        <w:rPr>
          <w:rFonts w:cs="B Yagut" w:hint="cs"/>
          <w:bCs/>
          <w:sz w:val="20"/>
          <w:szCs w:val="20"/>
          <w:rtl/>
        </w:rPr>
        <w:t xml:space="preserve">آداب پزشکی1 </w:t>
      </w:r>
    </w:p>
    <w:p w:rsidR="009B32A9" w:rsidRPr="00E26BD2" w:rsidRDefault="009B32A9" w:rsidP="0071315A">
      <w:pPr>
        <w:spacing w:after="0" w:line="240" w:lineRule="auto"/>
        <w:ind w:left="720"/>
        <w:jc w:val="both"/>
        <w:rPr>
          <w:rFonts w:cs="B Yagut"/>
          <w:bCs/>
          <w:sz w:val="20"/>
          <w:szCs w:val="20"/>
        </w:rPr>
      </w:pPr>
      <w:r w:rsidRPr="00E26BD2">
        <w:rPr>
          <w:rFonts w:cs="B Yagut" w:hint="cs"/>
          <w:bCs/>
          <w:sz w:val="20"/>
          <w:szCs w:val="20"/>
          <w:rtl/>
        </w:rPr>
        <w:t xml:space="preserve">آداب پزشکی 2 </w:t>
      </w:r>
    </w:p>
    <w:p w:rsidR="009B32A9" w:rsidRPr="00E26BD2" w:rsidRDefault="009B32A9" w:rsidP="0071315A">
      <w:pPr>
        <w:spacing w:after="0" w:line="240" w:lineRule="auto"/>
        <w:ind w:left="720"/>
        <w:jc w:val="both"/>
        <w:rPr>
          <w:rFonts w:cs="B Yagut"/>
          <w:bCs/>
          <w:sz w:val="20"/>
          <w:szCs w:val="20"/>
        </w:rPr>
      </w:pPr>
      <w:r w:rsidRPr="00E26BD2">
        <w:rPr>
          <w:rFonts w:cs="B Yagut" w:hint="cs"/>
          <w:bCs/>
          <w:sz w:val="20"/>
          <w:szCs w:val="20"/>
          <w:rtl/>
        </w:rPr>
        <w:t xml:space="preserve">آداب پزشکی 3 </w:t>
      </w:r>
    </w:p>
    <w:p w:rsidR="009B32A9" w:rsidRPr="00E26BD2" w:rsidRDefault="009B32A9" w:rsidP="0071315A">
      <w:pPr>
        <w:spacing w:after="0" w:line="240" w:lineRule="auto"/>
        <w:ind w:left="720"/>
        <w:jc w:val="both"/>
        <w:rPr>
          <w:rFonts w:cs="B Yagut"/>
          <w:bCs/>
          <w:sz w:val="20"/>
          <w:szCs w:val="20"/>
          <w:rtl/>
        </w:rPr>
      </w:pPr>
      <w:r w:rsidRPr="00E26BD2">
        <w:rPr>
          <w:rFonts w:cs="B Yagut" w:hint="cs"/>
          <w:bCs/>
          <w:sz w:val="20"/>
          <w:szCs w:val="20"/>
          <w:rtl/>
        </w:rPr>
        <w:t xml:space="preserve">آداب پزشکی 4 </w:t>
      </w:r>
    </w:p>
    <w:tbl>
      <w:tblPr>
        <w:tblpPr w:leftFromText="180" w:rightFromText="180" w:vertAnchor="text" w:tblpXSpec="center" w:tblpY="1"/>
        <w:tblOverlap w:val="never"/>
        <w:bidiVisual/>
        <w:tblW w:w="5003"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56"/>
        <w:gridCol w:w="2607"/>
        <w:gridCol w:w="2520"/>
        <w:gridCol w:w="2963"/>
        <w:gridCol w:w="6"/>
      </w:tblGrid>
      <w:tr w:rsidR="009B32A9" w:rsidRPr="00E26BD2" w:rsidTr="009E4868">
        <w:tc>
          <w:tcPr>
            <w:tcW w:w="891" w:type="pct"/>
            <w:tcBorders>
              <w:top w:val="single" w:sz="4" w:space="0" w:color="auto"/>
              <w:left w:val="single" w:sz="4" w:space="0" w:color="auto"/>
              <w:bottom w:val="single" w:sz="4" w:space="0" w:color="auto"/>
              <w:right w:val="single" w:sz="4" w:space="0" w:color="auto"/>
            </w:tcBorders>
            <w:shd w:val="clear" w:color="auto" w:fill="auto"/>
          </w:tcPr>
          <w:p w:rsidR="009B32A9" w:rsidRPr="00E26BD2" w:rsidRDefault="006E57F6" w:rsidP="0071315A">
            <w:pPr>
              <w:spacing w:after="0" w:line="240" w:lineRule="auto"/>
              <w:jc w:val="both"/>
              <w:rPr>
                <w:rFonts w:cs="B Yagut"/>
                <w:b/>
                <w:bCs/>
                <w:sz w:val="20"/>
                <w:szCs w:val="20"/>
                <w:rtl/>
              </w:rPr>
            </w:pPr>
            <w:r w:rsidRPr="00E26BD2">
              <w:rPr>
                <w:rFonts w:cs="B Yagut" w:hint="cs"/>
                <w:b/>
                <w:bCs/>
                <w:sz w:val="20"/>
                <w:szCs w:val="20"/>
                <w:rtl/>
              </w:rPr>
              <w:t>کد درس</w:t>
            </w:r>
          </w:p>
        </w:tc>
        <w:tc>
          <w:tcPr>
            <w:tcW w:w="4109" w:type="pct"/>
            <w:gridSpan w:val="4"/>
            <w:tcBorders>
              <w:top w:val="single" w:sz="4" w:space="0" w:color="auto"/>
              <w:left w:val="single" w:sz="4" w:space="0" w:color="auto"/>
              <w:bottom w:val="single" w:sz="4" w:space="0" w:color="auto"/>
              <w:right w:val="single" w:sz="4" w:space="0" w:color="auto"/>
            </w:tcBorders>
            <w:shd w:val="clear" w:color="auto" w:fill="auto"/>
          </w:tcPr>
          <w:p w:rsidR="009B32A9" w:rsidRPr="00E26BD2" w:rsidRDefault="00F518A1" w:rsidP="0071315A">
            <w:pPr>
              <w:spacing w:after="0" w:line="240" w:lineRule="auto"/>
              <w:jc w:val="both"/>
              <w:rPr>
                <w:rFonts w:cs="B Yagut"/>
                <w:b/>
                <w:sz w:val="20"/>
                <w:szCs w:val="20"/>
                <w:rtl/>
              </w:rPr>
            </w:pPr>
            <w:r w:rsidRPr="00E26BD2">
              <w:rPr>
                <w:rFonts w:cs="B Yagut" w:hint="cs"/>
                <w:b/>
                <w:sz w:val="20"/>
                <w:szCs w:val="20"/>
                <w:rtl/>
              </w:rPr>
              <w:t>141</w:t>
            </w:r>
          </w:p>
        </w:tc>
      </w:tr>
      <w:tr w:rsidR="006E57F6" w:rsidRPr="00E26BD2" w:rsidTr="009E4868">
        <w:tc>
          <w:tcPr>
            <w:tcW w:w="891" w:type="pct"/>
            <w:tcBorders>
              <w:top w:val="single" w:sz="4" w:space="0" w:color="auto"/>
              <w:left w:val="single" w:sz="4" w:space="0" w:color="auto"/>
              <w:bottom w:val="single" w:sz="4" w:space="0" w:color="auto"/>
              <w:right w:val="single" w:sz="4" w:space="0" w:color="auto"/>
            </w:tcBorders>
            <w:shd w:val="clear" w:color="auto" w:fill="auto"/>
          </w:tcPr>
          <w:p w:rsidR="006E57F6" w:rsidRPr="00E26BD2" w:rsidRDefault="006E57F6" w:rsidP="0071315A">
            <w:pPr>
              <w:spacing w:after="0" w:line="240" w:lineRule="auto"/>
              <w:jc w:val="both"/>
              <w:rPr>
                <w:rFonts w:cs="B Yagut"/>
                <w:b/>
                <w:bCs/>
                <w:sz w:val="20"/>
                <w:szCs w:val="20"/>
                <w:rtl/>
              </w:rPr>
            </w:pPr>
            <w:r w:rsidRPr="00E26BD2">
              <w:rPr>
                <w:rFonts w:cs="B Yagut" w:hint="cs"/>
                <w:b/>
                <w:bCs/>
                <w:sz w:val="20"/>
                <w:szCs w:val="20"/>
                <w:rtl/>
              </w:rPr>
              <w:t>نام درس</w:t>
            </w:r>
          </w:p>
        </w:tc>
        <w:tc>
          <w:tcPr>
            <w:tcW w:w="4109" w:type="pct"/>
            <w:gridSpan w:val="4"/>
            <w:tcBorders>
              <w:top w:val="single" w:sz="4" w:space="0" w:color="auto"/>
              <w:left w:val="single" w:sz="4" w:space="0" w:color="auto"/>
              <w:bottom w:val="single" w:sz="4" w:space="0" w:color="auto"/>
              <w:right w:val="single" w:sz="4" w:space="0" w:color="auto"/>
            </w:tcBorders>
            <w:shd w:val="clear" w:color="auto" w:fill="auto"/>
          </w:tcPr>
          <w:p w:rsidR="006E57F6" w:rsidRPr="00E26BD2" w:rsidRDefault="006E57F6" w:rsidP="0071315A">
            <w:pPr>
              <w:spacing w:after="0" w:line="240" w:lineRule="auto"/>
              <w:jc w:val="both"/>
              <w:rPr>
                <w:rFonts w:cs="B Yagut"/>
                <w:b/>
                <w:sz w:val="20"/>
                <w:szCs w:val="20"/>
                <w:rtl/>
              </w:rPr>
            </w:pPr>
            <w:r w:rsidRPr="00E26BD2">
              <w:rPr>
                <w:rFonts w:cs="B Yagut" w:hint="cs"/>
                <w:b/>
                <w:sz w:val="20"/>
                <w:szCs w:val="20"/>
                <w:rtl/>
              </w:rPr>
              <w:t xml:space="preserve">آداب پزشکی 1 </w:t>
            </w:r>
          </w:p>
        </w:tc>
      </w:tr>
      <w:tr w:rsidR="009B32A9" w:rsidRPr="00E26BD2" w:rsidTr="009E4868">
        <w:trPr>
          <w:gridAfter w:val="1"/>
          <w:wAfter w:w="3" w:type="pct"/>
        </w:trPr>
        <w:tc>
          <w:tcPr>
            <w:tcW w:w="891" w:type="pct"/>
            <w:tcBorders>
              <w:top w:val="single" w:sz="4" w:space="0" w:color="auto"/>
              <w:left w:val="single" w:sz="4" w:space="0" w:color="auto"/>
              <w:bottom w:val="single" w:sz="4" w:space="0" w:color="auto"/>
              <w:right w:val="single" w:sz="4" w:space="0" w:color="auto"/>
            </w:tcBorders>
            <w:shd w:val="clear" w:color="auto" w:fill="auto"/>
          </w:tcPr>
          <w:p w:rsidR="009B32A9" w:rsidRPr="00E26BD2" w:rsidRDefault="009B32A9" w:rsidP="0071315A">
            <w:pPr>
              <w:spacing w:after="0" w:line="240" w:lineRule="auto"/>
              <w:jc w:val="both"/>
              <w:rPr>
                <w:rFonts w:cs="B Yagut"/>
                <w:b/>
                <w:bCs/>
                <w:sz w:val="20"/>
                <w:szCs w:val="20"/>
                <w:rtl/>
              </w:rPr>
            </w:pPr>
            <w:r w:rsidRPr="00E26BD2">
              <w:rPr>
                <w:rFonts w:cs="B Yagut" w:hint="cs"/>
                <w:b/>
                <w:bCs/>
                <w:sz w:val="20"/>
                <w:szCs w:val="20"/>
                <w:rtl/>
              </w:rPr>
              <w:t>مرحله ارائه درس</w:t>
            </w:r>
          </w:p>
        </w:tc>
        <w:tc>
          <w:tcPr>
            <w:tcW w:w="4106" w:type="pct"/>
            <w:gridSpan w:val="3"/>
            <w:tcBorders>
              <w:top w:val="single" w:sz="4" w:space="0" w:color="auto"/>
              <w:left w:val="single" w:sz="4" w:space="0" w:color="auto"/>
              <w:bottom w:val="single" w:sz="4" w:space="0" w:color="auto"/>
              <w:right w:val="single" w:sz="4" w:space="0" w:color="auto"/>
            </w:tcBorders>
            <w:shd w:val="clear" w:color="auto" w:fill="auto"/>
          </w:tcPr>
          <w:p w:rsidR="009B32A9" w:rsidRPr="00E26BD2" w:rsidRDefault="009223D5" w:rsidP="0071315A">
            <w:pPr>
              <w:spacing w:after="0" w:line="240" w:lineRule="auto"/>
              <w:jc w:val="both"/>
              <w:rPr>
                <w:rFonts w:cs="B Yagut"/>
                <w:b/>
                <w:sz w:val="20"/>
                <w:szCs w:val="20"/>
                <w:rtl/>
              </w:rPr>
            </w:pPr>
            <w:r w:rsidRPr="00E26BD2">
              <w:rPr>
                <w:rFonts w:cs="B Yagut" w:hint="cs"/>
                <w:b/>
                <w:sz w:val="20"/>
                <w:szCs w:val="20"/>
                <w:rtl/>
              </w:rPr>
              <w:t>علوم پایه</w:t>
            </w:r>
          </w:p>
        </w:tc>
      </w:tr>
      <w:tr w:rsidR="009B32A9" w:rsidRPr="00E26BD2" w:rsidTr="009E4868">
        <w:trPr>
          <w:gridAfter w:val="1"/>
          <w:wAfter w:w="3" w:type="pct"/>
        </w:trPr>
        <w:tc>
          <w:tcPr>
            <w:tcW w:w="891" w:type="pct"/>
            <w:tcBorders>
              <w:top w:val="single" w:sz="4" w:space="0" w:color="auto"/>
              <w:left w:val="single" w:sz="4" w:space="0" w:color="auto"/>
              <w:bottom w:val="single" w:sz="4" w:space="0" w:color="auto"/>
              <w:right w:val="single" w:sz="4" w:space="0" w:color="auto"/>
            </w:tcBorders>
            <w:shd w:val="clear" w:color="auto" w:fill="auto"/>
          </w:tcPr>
          <w:p w:rsidR="009B32A9" w:rsidRPr="00E26BD2" w:rsidRDefault="009B32A9" w:rsidP="0071315A">
            <w:pPr>
              <w:spacing w:after="0" w:line="240" w:lineRule="auto"/>
              <w:jc w:val="both"/>
              <w:rPr>
                <w:rFonts w:cs="B Yagut"/>
                <w:b/>
                <w:bCs/>
                <w:sz w:val="20"/>
                <w:szCs w:val="20"/>
                <w:rtl/>
              </w:rPr>
            </w:pPr>
            <w:r w:rsidRPr="00E26BD2">
              <w:rPr>
                <w:rFonts w:cs="B Yagut" w:hint="cs"/>
                <w:b/>
                <w:bCs/>
                <w:sz w:val="20"/>
                <w:szCs w:val="20"/>
                <w:rtl/>
              </w:rPr>
              <w:t>دروس پيش نياز</w:t>
            </w:r>
          </w:p>
        </w:tc>
        <w:tc>
          <w:tcPr>
            <w:tcW w:w="4106" w:type="pct"/>
            <w:gridSpan w:val="3"/>
            <w:tcBorders>
              <w:top w:val="single" w:sz="4" w:space="0" w:color="auto"/>
              <w:left w:val="single" w:sz="4" w:space="0" w:color="auto"/>
              <w:bottom w:val="single" w:sz="4" w:space="0" w:color="auto"/>
              <w:right w:val="single" w:sz="4" w:space="0" w:color="auto"/>
            </w:tcBorders>
            <w:shd w:val="clear" w:color="auto" w:fill="auto"/>
          </w:tcPr>
          <w:p w:rsidR="009B32A9" w:rsidRPr="00E26BD2" w:rsidRDefault="009B32A9" w:rsidP="0071315A">
            <w:pPr>
              <w:spacing w:after="0" w:line="240" w:lineRule="auto"/>
              <w:jc w:val="both"/>
              <w:rPr>
                <w:rFonts w:cs="B Yagut"/>
                <w:b/>
                <w:sz w:val="20"/>
                <w:szCs w:val="20"/>
                <w:rtl/>
              </w:rPr>
            </w:pPr>
          </w:p>
        </w:tc>
      </w:tr>
      <w:tr w:rsidR="00D374EB" w:rsidRPr="00E26BD2" w:rsidTr="009E4868">
        <w:trPr>
          <w:gridAfter w:val="1"/>
          <w:wAfter w:w="3" w:type="pct"/>
        </w:trPr>
        <w:tc>
          <w:tcPr>
            <w:tcW w:w="891" w:type="pct"/>
            <w:tcBorders>
              <w:top w:val="single" w:sz="4" w:space="0" w:color="auto"/>
              <w:left w:val="single" w:sz="4" w:space="0" w:color="auto"/>
              <w:bottom w:val="single" w:sz="4" w:space="0" w:color="auto"/>
              <w:right w:val="single" w:sz="4" w:space="0" w:color="auto"/>
            </w:tcBorders>
            <w:shd w:val="clear" w:color="auto" w:fill="auto"/>
          </w:tcPr>
          <w:p w:rsidR="00D374EB" w:rsidRPr="00E26BD2" w:rsidRDefault="00D374EB" w:rsidP="0071315A">
            <w:pPr>
              <w:spacing w:after="0" w:line="240" w:lineRule="auto"/>
              <w:jc w:val="both"/>
              <w:rPr>
                <w:rFonts w:cs="B Yagut"/>
                <w:b/>
                <w:bCs/>
                <w:sz w:val="20"/>
                <w:szCs w:val="20"/>
                <w:rtl/>
              </w:rPr>
            </w:pPr>
            <w:r w:rsidRPr="00E26BD2">
              <w:rPr>
                <w:rFonts w:cs="B Yagut" w:hint="cs"/>
                <w:b/>
                <w:bCs/>
                <w:sz w:val="20"/>
                <w:szCs w:val="20"/>
                <w:rtl/>
              </w:rPr>
              <w:t>نوع درس</w:t>
            </w:r>
          </w:p>
        </w:tc>
        <w:tc>
          <w:tcPr>
            <w:tcW w:w="1323" w:type="pct"/>
            <w:tcBorders>
              <w:top w:val="single" w:sz="4" w:space="0" w:color="auto"/>
              <w:left w:val="single" w:sz="4" w:space="0" w:color="auto"/>
              <w:bottom w:val="single" w:sz="4" w:space="0" w:color="auto"/>
              <w:right w:val="single" w:sz="4" w:space="0" w:color="auto"/>
            </w:tcBorders>
            <w:shd w:val="clear" w:color="auto" w:fill="auto"/>
          </w:tcPr>
          <w:p w:rsidR="00D374EB" w:rsidRPr="00E26BD2" w:rsidRDefault="00D374EB" w:rsidP="0071315A">
            <w:pPr>
              <w:spacing w:after="0" w:line="240" w:lineRule="auto"/>
              <w:jc w:val="both"/>
              <w:rPr>
                <w:rFonts w:cs="B Yagut"/>
                <w:sz w:val="20"/>
                <w:szCs w:val="20"/>
                <w:rtl/>
              </w:rPr>
            </w:pPr>
            <w:r w:rsidRPr="00E26BD2">
              <w:rPr>
                <w:rFonts w:cs="B Yagut" w:hint="cs"/>
                <w:sz w:val="20"/>
                <w:szCs w:val="20"/>
                <w:rtl/>
              </w:rPr>
              <w:t>نظري</w:t>
            </w:r>
          </w:p>
        </w:tc>
        <w:tc>
          <w:tcPr>
            <w:tcW w:w="1279" w:type="pct"/>
            <w:tcBorders>
              <w:top w:val="single" w:sz="4" w:space="0" w:color="auto"/>
              <w:left w:val="single" w:sz="4" w:space="0" w:color="auto"/>
              <w:bottom w:val="single" w:sz="4" w:space="0" w:color="auto"/>
              <w:right w:val="single" w:sz="4" w:space="0" w:color="auto"/>
            </w:tcBorders>
            <w:shd w:val="clear" w:color="auto" w:fill="auto"/>
          </w:tcPr>
          <w:p w:rsidR="00D374EB" w:rsidRPr="00E26BD2" w:rsidRDefault="00D374EB" w:rsidP="0071315A">
            <w:pPr>
              <w:spacing w:after="0" w:line="240" w:lineRule="auto"/>
              <w:jc w:val="both"/>
              <w:rPr>
                <w:rFonts w:cs="B Yagut"/>
                <w:sz w:val="20"/>
                <w:szCs w:val="20"/>
                <w:rtl/>
              </w:rPr>
            </w:pPr>
            <w:r w:rsidRPr="00E26BD2">
              <w:rPr>
                <w:rFonts w:cs="B Yagut" w:hint="cs"/>
                <w:sz w:val="20"/>
                <w:szCs w:val="20"/>
                <w:rtl/>
              </w:rPr>
              <w:t>عملي</w:t>
            </w:r>
            <w:r w:rsidR="00DE5F49" w:rsidRPr="00E26BD2">
              <w:rPr>
                <w:rFonts w:cs="B Yagut" w:hint="cs"/>
                <w:sz w:val="20"/>
                <w:szCs w:val="20"/>
                <w:rtl/>
              </w:rPr>
              <w:t xml:space="preserve"> </w:t>
            </w:r>
          </w:p>
        </w:tc>
        <w:tc>
          <w:tcPr>
            <w:tcW w:w="1504" w:type="pct"/>
            <w:tcBorders>
              <w:top w:val="single" w:sz="4" w:space="0" w:color="auto"/>
              <w:left w:val="single" w:sz="4" w:space="0" w:color="auto"/>
              <w:bottom w:val="single" w:sz="4" w:space="0" w:color="auto"/>
              <w:right w:val="single" w:sz="4" w:space="0" w:color="auto"/>
            </w:tcBorders>
            <w:shd w:val="clear" w:color="auto" w:fill="auto"/>
          </w:tcPr>
          <w:p w:rsidR="00D374EB" w:rsidRPr="00E26BD2" w:rsidRDefault="00D374EB" w:rsidP="0071315A">
            <w:pPr>
              <w:spacing w:after="0" w:line="240" w:lineRule="auto"/>
              <w:jc w:val="both"/>
              <w:rPr>
                <w:rFonts w:cs="B Yagut"/>
                <w:sz w:val="20"/>
                <w:szCs w:val="20"/>
                <w:rtl/>
              </w:rPr>
            </w:pPr>
            <w:r w:rsidRPr="00E26BD2">
              <w:rPr>
                <w:rFonts w:cs="B Yagut" w:hint="cs"/>
                <w:sz w:val="20"/>
                <w:szCs w:val="20"/>
                <w:rtl/>
              </w:rPr>
              <w:t>کل</w:t>
            </w:r>
          </w:p>
        </w:tc>
      </w:tr>
      <w:tr w:rsidR="00F518A1" w:rsidRPr="00E26BD2" w:rsidTr="009E4868">
        <w:trPr>
          <w:gridAfter w:val="1"/>
          <w:wAfter w:w="3" w:type="pct"/>
        </w:trPr>
        <w:tc>
          <w:tcPr>
            <w:tcW w:w="891" w:type="pct"/>
            <w:tcBorders>
              <w:top w:val="single" w:sz="4" w:space="0" w:color="auto"/>
              <w:left w:val="single" w:sz="4" w:space="0" w:color="auto"/>
              <w:bottom w:val="single" w:sz="4" w:space="0" w:color="auto"/>
              <w:right w:val="single" w:sz="4" w:space="0" w:color="auto"/>
            </w:tcBorders>
            <w:shd w:val="clear" w:color="auto" w:fill="auto"/>
          </w:tcPr>
          <w:p w:rsidR="00F518A1" w:rsidRPr="00E26BD2" w:rsidRDefault="00F518A1" w:rsidP="0071315A">
            <w:pPr>
              <w:spacing w:after="0" w:line="240" w:lineRule="auto"/>
              <w:jc w:val="both"/>
              <w:rPr>
                <w:rFonts w:cs="B Yagut"/>
                <w:b/>
                <w:bCs/>
                <w:sz w:val="20"/>
                <w:szCs w:val="20"/>
                <w:rtl/>
              </w:rPr>
            </w:pPr>
            <w:r w:rsidRPr="00E26BD2">
              <w:rPr>
                <w:rFonts w:cs="B Yagut" w:hint="cs"/>
                <w:b/>
                <w:bCs/>
                <w:sz w:val="20"/>
                <w:szCs w:val="20"/>
                <w:rtl/>
              </w:rPr>
              <w:t xml:space="preserve"> ساعت </w:t>
            </w:r>
            <w:r w:rsidR="00F84D91" w:rsidRPr="00E26BD2">
              <w:rPr>
                <w:rFonts w:cs="B Yagut" w:hint="cs"/>
                <w:b/>
                <w:bCs/>
                <w:sz w:val="20"/>
                <w:szCs w:val="20"/>
                <w:rtl/>
              </w:rPr>
              <w:t>آموزش</w:t>
            </w:r>
            <w:r w:rsidRPr="00E26BD2">
              <w:rPr>
                <w:rFonts w:cs="B Yagut" w:hint="cs"/>
                <w:b/>
                <w:bCs/>
                <w:sz w:val="20"/>
                <w:szCs w:val="20"/>
                <w:rtl/>
              </w:rPr>
              <w:t>ي</w:t>
            </w:r>
          </w:p>
        </w:tc>
        <w:tc>
          <w:tcPr>
            <w:tcW w:w="1323" w:type="pct"/>
            <w:tcBorders>
              <w:top w:val="single" w:sz="4" w:space="0" w:color="auto"/>
              <w:left w:val="single" w:sz="4" w:space="0" w:color="auto"/>
              <w:bottom w:val="single" w:sz="4" w:space="0" w:color="auto"/>
              <w:right w:val="single" w:sz="4" w:space="0" w:color="auto"/>
            </w:tcBorders>
            <w:shd w:val="clear" w:color="auto" w:fill="auto"/>
          </w:tcPr>
          <w:p w:rsidR="00F518A1" w:rsidRPr="00E26BD2" w:rsidRDefault="00F518A1" w:rsidP="0071315A">
            <w:pPr>
              <w:spacing w:after="0" w:line="240" w:lineRule="auto"/>
              <w:jc w:val="both"/>
              <w:rPr>
                <w:rFonts w:cs="B Yagut"/>
                <w:sz w:val="20"/>
                <w:szCs w:val="20"/>
                <w:rtl/>
              </w:rPr>
            </w:pPr>
            <w:r w:rsidRPr="00E26BD2">
              <w:rPr>
                <w:rFonts w:cs="B Yagut" w:hint="cs"/>
                <w:sz w:val="20"/>
                <w:szCs w:val="20"/>
                <w:rtl/>
              </w:rPr>
              <w:t>- ساعت</w:t>
            </w:r>
          </w:p>
        </w:tc>
        <w:tc>
          <w:tcPr>
            <w:tcW w:w="1279" w:type="pct"/>
            <w:tcBorders>
              <w:top w:val="single" w:sz="4" w:space="0" w:color="auto"/>
              <w:left w:val="single" w:sz="4" w:space="0" w:color="auto"/>
              <w:bottom w:val="single" w:sz="4" w:space="0" w:color="auto"/>
              <w:right w:val="single" w:sz="4" w:space="0" w:color="auto"/>
            </w:tcBorders>
            <w:shd w:val="clear" w:color="auto" w:fill="auto"/>
          </w:tcPr>
          <w:p w:rsidR="00F518A1" w:rsidRPr="00E26BD2" w:rsidRDefault="00F518A1" w:rsidP="0071315A">
            <w:pPr>
              <w:spacing w:after="0" w:line="240" w:lineRule="auto"/>
              <w:jc w:val="both"/>
              <w:rPr>
                <w:rFonts w:cs="B Yagut"/>
                <w:sz w:val="20"/>
                <w:szCs w:val="20"/>
                <w:rtl/>
              </w:rPr>
            </w:pPr>
            <w:r w:rsidRPr="00E26BD2">
              <w:rPr>
                <w:rFonts w:cs="B Yagut" w:hint="cs"/>
                <w:sz w:val="20"/>
                <w:szCs w:val="20"/>
                <w:rtl/>
              </w:rPr>
              <w:t>17 ساعت</w:t>
            </w:r>
          </w:p>
        </w:tc>
        <w:tc>
          <w:tcPr>
            <w:tcW w:w="1504" w:type="pct"/>
            <w:tcBorders>
              <w:top w:val="single" w:sz="4" w:space="0" w:color="auto"/>
              <w:left w:val="single" w:sz="4" w:space="0" w:color="auto"/>
              <w:bottom w:val="single" w:sz="4" w:space="0" w:color="auto"/>
              <w:right w:val="single" w:sz="4" w:space="0" w:color="auto"/>
            </w:tcBorders>
            <w:shd w:val="clear" w:color="auto" w:fill="auto"/>
          </w:tcPr>
          <w:p w:rsidR="00F518A1" w:rsidRPr="00E26BD2" w:rsidRDefault="00F518A1" w:rsidP="0071315A">
            <w:pPr>
              <w:spacing w:after="0" w:line="240" w:lineRule="auto"/>
              <w:jc w:val="both"/>
              <w:rPr>
                <w:rFonts w:cs="B Yagut"/>
                <w:sz w:val="20"/>
                <w:szCs w:val="20"/>
                <w:rtl/>
              </w:rPr>
            </w:pPr>
            <w:r w:rsidRPr="00E26BD2">
              <w:rPr>
                <w:rFonts w:cs="B Yagut" w:hint="cs"/>
                <w:sz w:val="20"/>
                <w:szCs w:val="20"/>
                <w:rtl/>
              </w:rPr>
              <w:t>17 ساعت</w:t>
            </w:r>
          </w:p>
        </w:tc>
      </w:tr>
      <w:tr w:rsidR="009B32A9" w:rsidRPr="00E26BD2" w:rsidTr="009E4868">
        <w:trPr>
          <w:gridAfter w:val="1"/>
          <w:wAfter w:w="3" w:type="pct"/>
        </w:trPr>
        <w:tc>
          <w:tcPr>
            <w:tcW w:w="891" w:type="pct"/>
            <w:tcBorders>
              <w:top w:val="single" w:sz="4" w:space="0" w:color="auto"/>
              <w:left w:val="single" w:sz="4" w:space="0" w:color="auto"/>
              <w:bottom w:val="single" w:sz="4" w:space="0" w:color="auto"/>
              <w:right w:val="single" w:sz="4" w:space="0" w:color="auto"/>
            </w:tcBorders>
            <w:shd w:val="clear" w:color="auto" w:fill="auto"/>
          </w:tcPr>
          <w:p w:rsidR="009B32A9" w:rsidRPr="00E26BD2" w:rsidRDefault="009B32A9" w:rsidP="0071315A">
            <w:pPr>
              <w:spacing w:after="0" w:line="240" w:lineRule="auto"/>
              <w:jc w:val="both"/>
              <w:rPr>
                <w:rFonts w:cs="B Yagut"/>
                <w:b/>
                <w:bCs/>
                <w:sz w:val="20"/>
                <w:szCs w:val="20"/>
                <w:rtl/>
              </w:rPr>
            </w:pPr>
            <w:r w:rsidRPr="00E26BD2">
              <w:rPr>
                <w:rFonts w:cs="B Yagut" w:hint="cs"/>
                <w:b/>
                <w:bCs/>
                <w:sz w:val="20"/>
                <w:szCs w:val="20"/>
                <w:rtl/>
              </w:rPr>
              <w:t>اهداف اختصاصی</w:t>
            </w:r>
            <w:r w:rsidR="00BA7E2C" w:rsidRPr="00E26BD2">
              <w:rPr>
                <w:rFonts w:cs="B Yagut" w:hint="cs"/>
                <w:b/>
                <w:bCs/>
                <w:sz w:val="20"/>
                <w:szCs w:val="20"/>
                <w:rtl/>
              </w:rPr>
              <w:t xml:space="preserve">: </w:t>
            </w:r>
          </w:p>
          <w:p w:rsidR="009B32A9" w:rsidRPr="00E26BD2" w:rsidRDefault="009B32A9" w:rsidP="0071315A">
            <w:pPr>
              <w:bidi w:val="0"/>
              <w:spacing w:after="0" w:line="240" w:lineRule="auto"/>
              <w:jc w:val="both"/>
              <w:rPr>
                <w:rFonts w:cs="B Yagut"/>
                <w:b/>
                <w:bCs/>
                <w:sz w:val="20"/>
                <w:szCs w:val="20"/>
                <w:rtl/>
              </w:rPr>
            </w:pPr>
          </w:p>
        </w:tc>
        <w:tc>
          <w:tcPr>
            <w:tcW w:w="4106" w:type="pct"/>
            <w:gridSpan w:val="3"/>
            <w:tcBorders>
              <w:top w:val="single" w:sz="4" w:space="0" w:color="auto"/>
              <w:left w:val="single" w:sz="4" w:space="0" w:color="auto"/>
              <w:bottom w:val="single" w:sz="4" w:space="0" w:color="auto"/>
              <w:right w:val="single" w:sz="4" w:space="0" w:color="auto"/>
            </w:tcBorders>
            <w:shd w:val="clear" w:color="auto" w:fill="auto"/>
          </w:tcPr>
          <w:p w:rsidR="009B32A9" w:rsidRPr="00E26BD2" w:rsidRDefault="009B32A9" w:rsidP="0071315A">
            <w:pPr>
              <w:pStyle w:val="NoSpacing"/>
              <w:tabs>
                <w:tab w:val="right" w:pos="56"/>
              </w:tabs>
              <w:bidi/>
              <w:jc w:val="both"/>
              <w:rPr>
                <w:rFonts w:cs="B Yagut"/>
                <w:b/>
                <w:bCs/>
                <w:sz w:val="20"/>
                <w:szCs w:val="20"/>
                <w:lang w:bidi="fa-IR"/>
              </w:rPr>
            </w:pPr>
            <w:r w:rsidRPr="00E26BD2">
              <w:rPr>
                <w:rFonts w:cs="B Yagut" w:hint="cs"/>
                <w:b/>
                <w:bCs/>
                <w:sz w:val="20"/>
                <w:szCs w:val="20"/>
                <w:rtl/>
                <w:lang w:bidi="fa-IR"/>
              </w:rPr>
              <w:t>اهداف حیطه شناختی</w:t>
            </w:r>
            <w:r w:rsidR="00BA7E2C" w:rsidRPr="00E26BD2">
              <w:rPr>
                <w:rFonts w:cs="B Yagut" w:hint="cs"/>
                <w:b/>
                <w:bCs/>
                <w:sz w:val="20"/>
                <w:szCs w:val="20"/>
                <w:rtl/>
                <w:lang w:bidi="fa-IR"/>
              </w:rPr>
              <w:t xml:space="preserve">: </w:t>
            </w:r>
          </w:p>
          <w:p w:rsidR="009B32A9" w:rsidRPr="00E26BD2" w:rsidRDefault="009B32A9" w:rsidP="0071315A">
            <w:pPr>
              <w:pStyle w:val="ListParagraph"/>
              <w:numPr>
                <w:ilvl w:val="0"/>
                <w:numId w:val="6"/>
              </w:numPr>
              <w:spacing w:after="0" w:line="240" w:lineRule="auto"/>
              <w:contextualSpacing w:val="0"/>
              <w:jc w:val="both"/>
              <w:rPr>
                <w:rFonts w:cs="B Yagut"/>
                <w:sz w:val="20"/>
                <w:szCs w:val="20"/>
              </w:rPr>
            </w:pPr>
            <w:r w:rsidRPr="00E26BD2">
              <w:rPr>
                <w:rFonts w:cs="B Yagut" w:hint="cs"/>
                <w:sz w:val="20"/>
                <w:szCs w:val="20"/>
                <w:rtl/>
              </w:rPr>
              <w:t>با مجموعه توانمندی های</w:t>
            </w:r>
            <w:r w:rsidR="009223D5" w:rsidRPr="00E26BD2">
              <w:rPr>
                <w:rFonts w:cs="B Yagut" w:hint="cs"/>
                <w:sz w:val="20"/>
                <w:szCs w:val="20"/>
                <w:rtl/>
              </w:rPr>
              <w:t xml:space="preserve"> مورد انتظار از دانش آموختگان</w:t>
            </w:r>
            <w:r w:rsidRPr="00E26BD2">
              <w:rPr>
                <w:rFonts w:cs="B Yagut" w:hint="cs"/>
                <w:sz w:val="20"/>
                <w:szCs w:val="20"/>
                <w:rtl/>
              </w:rPr>
              <w:t xml:space="preserve"> دوره پزشکی عمومی آشنا باشد</w:t>
            </w:r>
            <w:r w:rsidR="00BA7E2C" w:rsidRPr="00E26BD2">
              <w:rPr>
                <w:rFonts w:cs="B Yagut" w:hint="cs"/>
                <w:sz w:val="20"/>
                <w:szCs w:val="20"/>
                <w:rtl/>
              </w:rPr>
              <w:t xml:space="preserve">. </w:t>
            </w:r>
          </w:p>
          <w:p w:rsidR="009B32A9" w:rsidRPr="00E26BD2" w:rsidRDefault="009B32A9" w:rsidP="0071315A">
            <w:pPr>
              <w:pStyle w:val="ListParagraph"/>
              <w:numPr>
                <w:ilvl w:val="0"/>
                <w:numId w:val="6"/>
              </w:numPr>
              <w:spacing w:after="0" w:line="240" w:lineRule="auto"/>
              <w:contextualSpacing w:val="0"/>
              <w:jc w:val="both"/>
              <w:rPr>
                <w:rFonts w:cs="B Yagut"/>
                <w:sz w:val="20"/>
                <w:szCs w:val="20"/>
              </w:rPr>
            </w:pPr>
            <w:r w:rsidRPr="00E26BD2">
              <w:rPr>
                <w:rFonts w:cs="B Yagut" w:hint="cs"/>
                <w:sz w:val="20"/>
                <w:szCs w:val="20"/>
                <w:rtl/>
              </w:rPr>
              <w:t>با</w:t>
            </w:r>
            <w:r w:rsidRPr="00E26BD2">
              <w:rPr>
                <w:rFonts w:cs="B Yagut"/>
                <w:sz w:val="20"/>
                <w:szCs w:val="20"/>
                <w:rtl/>
              </w:rPr>
              <w:t xml:space="preserve"> </w:t>
            </w:r>
            <w:r w:rsidRPr="00E26BD2">
              <w:rPr>
                <w:rFonts w:cs="B Yagut" w:hint="cs"/>
                <w:sz w:val="20"/>
                <w:szCs w:val="20"/>
                <w:rtl/>
              </w:rPr>
              <w:t>مفاهيم</w:t>
            </w:r>
            <w:r w:rsidRPr="00E26BD2">
              <w:rPr>
                <w:rFonts w:cs="B Yagut"/>
                <w:sz w:val="20"/>
                <w:szCs w:val="20"/>
                <w:rtl/>
              </w:rPr>
              <w:t xml:space="preserve"> </w:t>
            </w:r>
            <w:r w:rsidRPr="00E26BD2">
              <w:rPr>
                <w:rFonts w:cs="B Yagut" w:hint="cs"/>
                <w:sz w:val="20"/>
                <w:szCs w:val="20"/>
                <w:rtl/>
              </w:rPr>
              <w:t>اخلاقي و اصول رفتار حرفه ای</w:t>
            </w:r>
            <w:r w:rsidRPr="00E26BD2">
              <w:rPr>
                <w:rFonts w:cs="B Yagut"/>
                <w:sz w:val="20"/>
                <w:szCs w:val="20"/>
                <w:rtl/>
              </w:rPr>
              <w:t xml:space="preserve"> </w:t>
            </w:r>
            <w:r w:rsidRPr="00E26BD2">
              <w:rPr>
                <w:rFonts w:cs="B Yagut" w:hint="cs"/>
                <w:sz w:val="20"/>
                <w:szCs w:val="20"/>
                <w:rtl/>
              </w:rPr>
              <w:t>در</w:t>
            </w:r>
            <w:r w:rsidR="00DE5F49" w:rsidRPr="00E26BD2">
              <w:rPr>
                <w:rFonts w:cs="B Yagut"/>
                <w:sz w:val="20"/>
                <w:szCs w:val="20"/>
                <w:rtl/>
              </w:rPr>
              <w:t xml:space="preserve"> </w:t>
            </w:r>
            <w:r w:rsidRPr="00E26BD2">
              <w:rPr>
                <w:rFonts w:cs="B Yagut" w:hint="cs"/>
                <w:sz w:val="20"/>
                <w:szCs w:val="20"/>
                <w:rtl/>
              </w:rPr>
              <w:t>طب</w:t>
            </w:r>
            <w:r w:rsidRPr="00E26BD2">
              <w:rPr>
                <w:rFonts w:cs="B Yagut"/>
                <w:sz w:val="20"/>
                <w:szCs w:val="20"/>
                <w:rtl/>
              </w:rPr>
              <w:t xml:space="preserve"> </w:t>
            </w:r>
            <w:r w:rsidRPr="00E26BD2">
              <w:rPr>
                <w:rFonts w:cs="B Yagut" w:hint="cs"/>
                <w:sz w:val="20"/>
                <w:szCs w:val="20"/>
                <w:rtl/>
              </w:rPr>
              <w:t>آشنا</w:t>
            </w:r>
            <w:r w:rsidRPr="00E26BD2">
              <w:rPr>
                <w:rFonts w:cs="B Yagut"/>
                <w:sz w:val="20"/>
                <w:szCs w:val="20"/>
                <w:rtl/>
              </w:rPr>
              <w:t xml:space="preserve"> </w:t>
            </w:r>
            <w:r w:rsidRPr="00E26BD2">
              <w:rPr>
                <w:rFonts w:cs="B Yagut" w:hint="cs"/>
                <w:sz w:val="20"/>
                <w:szCs w:val="20"/>
                <w:rtl/>
              </w:rPr>
              <w:t>باشد</w:t>
            </w:r>
            <w:r w:rsidR="00BA7E2C" w:rsidRPr="00E26BD2">
              <w:rPr>
                <w:rFonts w:cs="B Yagut"/>
                <w:sz w:val="20"/>
                <w:szCs w:val="20"/>
                <w:rtl/>
              </w:rPr>
              <w:t xml:space="preserve">. </w:t>
            </w:r>
          </w:p>
          <w:p w:rsidR="009B32A9" w:rsidRPr="00E26BD2" w:rsidRDefault="009B32A9" w:rsidP="0071315A">
            <w:pPr>
              <w:pStyle w:val="ListParagraph"/>
              <w:numPr>
                <w:ilvl w:val="0"/>
                <w:numId w:val="6"/>
              </w:numPr>
              <w:spacing w:after="0" w:line="240" w:lineRule="auto"/>
              <w:contextualSpacing w:val="0"/>
              <w:jc w:val="both"/>
              <w:rPr>
                <w:rFonts w:cs="B Yagut"/>
                <w:sz w:val="20"/>
                <w:szCs w:val="20"/>
                <w:rtl/>
              </w:rPr>
            </w:pPr>
            <w:r w:rsidRPr="00E26BD2">
              <w:rPr>
                <w:rFonts w:cs="B Yagut" w:hint="cs"/>
                <w:sz w:val="20"/>
                <w:szCs w:val="20"/>
                <w:rtl/>
              </w:rPr>
              <w:t xml:space="preserve">با اصول پایه یادگیری طب و </w:t>
            </w:r>
            <w:r w:rsidRPr="00E26BD2">
              <w:rPr>
                <w:rFonts w:cs="B Yagut"/>
                <w:sz w:val="20"/>
                <w:szCs w:val="20"/>
                <w:rtl/>
              </w:rPr>
              <w:t>برنامه‌ر</w:t>
            </w:r>
            <w:r w:rsidRPr="00E26BD2">
              <w:rPr>
                <w:rFonts w:cs="B Yagut" w:hint="cs"/>
                <w:sz w:val="20"/>
                <w:szCs w:val="20"/>
                <w:rtl/>
              </w:rPr>
              <w:t>ی</w:t>
            </w:r>
            <w:r w:rsidRPr="00E26BD2">
              <w:rPr>
                <w:rFonts w:cs="B Yagut" w:hint="eastAsia"/>
                <w:sz w:val="20"/>
                <w:szCs w:val="20"/>
                <w:rtl/>
              </w:rPr>
              <w:t>ز</w:t>
            </w:r>
            <w:r w:rsidRPr="00E26BD2">
              <w:rPr>
                <w:rFonts w:cs="B Yagut" w:hint="cs"/>
                <w:sz w:val="20"/>
                <w:szCs w:val="20"/>
                <w:rtl/>
              </w:rPr>
              <w:t>ی موثر برای عمل به آن آشنا باشد</w:t>
            </w:r>
            <w:r w:rsidR="00BA7E2C" w:rsidRPr="00E26BD2">
              <w:rPr>
                <w:rFonts w:cs="B Yagut" w:hint="cs"/>
                <w:sz w:val="20"/>
                <w:szCs w:val="20"/>
                <w:rtl/>
              </w:rPr>
              <w:t xml:space="preserve">. </w:t>
            </w:r>
          </w:p>
          <w:p w:rsidR="009B32A9" w:rsidRPr="00E26BD2" w:rsidRDefault="009B32A9" w:rsidP="0071315A">
            <w:pPr>
              <w:pStyle w:val="ListParagraph"/>
              <w:numPr>
                <w:ilvl w:val="0"/>
                <w:numId w:val="6"/>
              </w:numPr>
              <w:spacing w:after="0" w:line="240" w:lineRule="auto"/>
              <w:contextualSpacing w:val="0"/>
              <w:jc w:val="both"/>
              <w:rPr>
                <w:rFonts w:cs="B Yagut"/>
                <w:sz w:val="20"/>
                <w:szCs w:val="20"/>
              </w:rPr>
            </w:pPr>
            <w:r w:rsidRPr="00E26BD2">
              <w:rPr>
                <w:rFonts w:cs="B Yagut" w:hint="cs"/>
                <w:sz w:val="20"/>
                <w:szCs w:val="20"/>
                <w:rtl/>
              </w:rPr>
              <w:t>با دانش پایه</w:t>
            </w:r>
            <w:r w:rsidRPr="00E26BD2">
              <w:rPr>
                <w:rFonts w:cs="B Yagut"/>
                <w:sz w:val="20"/>
                <w:szCs w:val="20"/>
                <w:rtl/>
              </w:rPr>
              <w:softHyphen/>
            </w:r>
            <w:r w:rsidRPr="00E26BD2">
              <w:rPr>
                <w:rFonts w:cs="B Yagut" w:hint="cs"/>
                <w:sz w:val="20"/>
                <w:szCs w:val="20"/>
                <w:rtl/>
              </w:rPr>
              <w:t xml:space="preserve"> مهارت های ارتباطی بین فردی جهت</w:t>
            </w:r>
            <w:r w:rsidRPr="00E26BD2">
              <w:rPr>
                <w:rFonts w:cs="B Yagut"/>
                <w:sz w:val="20"/>
                <w:szCs w:val="20"/>
                <w:rtl/>
              </w:rPr>
              <w:t xml:space="preserve"> برقرار</w:t>
            </w:r>
            <w:r w:rsidRPr="00E26BD2">
              <w:rPr>
                <w:rFonts w:cs="B Yagut" w:hint="cs"/>
                <w:sz w:val="20"/>
                <w:szCs w:val="20"/>
                <w:rtl/>
              </w:rPr>
              <w:t>ی</w:t>
            </w:r>
            <w:r w:rsidRPr="00E26BD2">
              <w:rPr>
                <w:rFonts w:cs="B Yagut"/>
                <w:sz w:val="20"/>
                <w:szCs w:val="20"/>
                <w:rtl/>
              </w:rPr>
              <w:t xml:space="preserve"> ارتباط مؤثر با</w:t>
            </w:r>
            <w:r w:rsidRPr="00E26BD2">
              <w:rPr>
                <w:rFonts w:cs="B Yagut" w:hint="cs"/>
                <w:sz w:val="20"/>
                <w:szCs w:val="20"/>
                <w:rtl/>
              </w:rPr>
              <w:t xml:space="preserve"> اساتید</w:t>
            </w:r>
            <w:r w:rsidR="00DE5F49" w:rsidRPr="00E26BD2">
              <w:rPr>
                <w:rFonts w:cs="B Yagut" w:hint="cs"/>
                <w:sz w:val="20"/>
                <w:szCs w:val="20"/>
                <w:rtl/>
              </w:rPr>
              <w:t xml:space="preserve">، </w:t>
            </w:r>
            <w:r w:rsidRPr="00E26BD2">
              <w:rPr>
                <w:rFonts w:cs="B Yagut" w:hint="cs"/>
                <w:sz w:val="20"/>
                <w:szCs w:val="20"/>
                <w:rtl/>
              </w:rPr>
              <w:t>کارکنان</w:t>
            </w:r>
            <w:r w:rsidR="00DE5F49" w:rsidRPr="00E26BD2">
              <w:rPr>
                <w:rFonts w:cs="B Yagut" w:hint="cs"/>
                <w:sz w:val="20"/>
                <w:szCs w:val="20"/>
                <w:rtl/>
              </w:rPr>
              <w:t xml:space="preserve">، </w:t>
            </w:r>
            <w:r w:rsidRPr="00E26BD2">
              <w:rPr>
                <w:rFonts w:cs="B Yagut" w:hint="cs"/>
                <w:sz w:val="20"/>
                <w:szCs w:val="20"/>
                <w:rtl/>
              </w:rPr>
              <w:t>خانواده و دوستان</w:t>
            </w:r>
            <w:r w:rsidRPr="00E26BD2">
              <w:rPr>
                <w:rFonts w:cs="B Yagut"/>
                <w:sz w:val="20"/>
                <w:szCs w:val="20"/>
                <w:rtl/>
              </w:rPr>
              <w:t xml:space="preserve"> خود </w:t>
            </w:r>
            <w:r w:rsidRPr="00E26BD2">
              <w:rPr>
                <w:rFonts w:cs="B Yagut" w:hint="cs"/>
                <w:sz w:val="20"/>
                <w:szCs w:val="20"/>
                <w:rtl/>
              </w:rPr>
              <w:t>آشنا باشد</w:t>
            </w:r>
            <w:r w:rsidR="00BA7E2C" w:rsidRPr="00E26BD2">
              <w:rPr>
                <w:rFonts w:cs="B Yagut" w:hint="cs"/>
                <w:sz w:val="20"/>
                <w:szCs w:val="20"/>
                <w:rtl/>
              </w:rPr>
              <w:t xml:space="preserve">. </w:t>
            </w:r>
          </w:p>
          <w:p w:rsidR="009B32A9" w:rsidRPr="00E26BD2" w:rsidRDefault="009B32A9" w:rsidP="0071315A">
            <w:pPr>
              <w:pStyle w:val="NoSpacing"/>
              <w:tabs>
                <w:tab w:val="right" w:pos="56"/>
              </w:tabs>
              <w:bidi/>
              <w:jc w:val="both"/>
              <w:rPr>
                <w:rFonts w:cs="B Yagut"/>
                <w:b/>
                <w:bCs/>
                <w:sz w:val="20"/>
                <w:szCs w:val="20"/>
                <w:rtl/>
                <w:lang w:bidi="fa-IR"/>
              </w:rPr>
            </w:pPr>
            <w:r w:rsidRPr="00E26BD2">
              <w:rPr>
                <w:rFonts w:cs="B Yagut" w:hint="cs"/>
                <w:b/>
                <w:bCs/>
                <w:sz w:val="20"/>
                <w:szCs w:val="20"/>
                <w:rtl/>
                <w:lang w:bidi="fa-IR"/>
              </w:rPr>
              <w:t>اهداف حیطه نگرش</w:t>
            </w:r>
            <w:r w:rsidR="00BA7E2C" w:rsidRPr="00E26BD2">
              <w:rPr>
                <w:rFonts w:cs="B Yagut" w:hint="cs"/>
                <w:b/>
                <w:bCs/>
                <w:sz w:val="20"/>
                <w:szCs w:val="20"/>
                <w:rtl/>
                <w:lang w:bidi="fa-IR"/>
              </w:rPr>
              <w:t xml:space="preserve">: </w:t>
            </w:r>
          </w:p>
          <w:p w:rsidR="009B32A9" w:rsidRPr="00E26BD2" w:rsidRDefault="009B32A9" w:rsidP="0071315A">
            <w:pPr>
              <w:pStyle w:val="ListParagraph"/>
              <w:numPr>
                <w:ilvl w:val="0"/>
                <w:numId w:val="205"/>
              </w:numPr>
              <w:spacing w:after="0" w:line="240" w:lineRule="auto"/>
              <w:contextualSpacing w:val="0"/>
              <w:jc w:val="both"/>
              <w:rPr>
                <w:rFonts w:cs="B Yagut"/>
                <w:sz w:val="20"/>
                <w:szCs w:val="20"/>
                <w:rtl/>
              </w:rPr>
            </w:pPr>
            <w:r w:rsidRPr="00E26BD2">
              <w:rPr>
                <w:rFonts w:cs="B Yagut" w:hint="cs"/>
                <w:sz w:val="20"/>
                <w:szCs w:val="20"/>
                <w:rtl/>
              </w:rPr>
              <w:t>نسبت به کسب توانمندی های مورد انتظار در طی دوران تحصیل خود احساس مسئولیت کرده و خود</w:t>
            </w:r>
            <w:r w:rsidRPr="00E26BD2">
              <w:rPr>
                <w:rFonts w:cs="B Yagut"/>
                <w:sz w:val="20"/>
                <w:szCs w:val="20"/>
                <w:rtl/>
              </w:rPr>
              <w:t xml:space="preserve"> را ملزم به </w:t>
            </w:r>
            <w:r w:rsidRPr="00E26BD2">
              <w:rPr>
                <w:rFonts w:cs="B Yagut" w:hint="cs"/>
                <w:sz w:val="20"/>
                <w:szCs w:val="20"/>
                <w:rtl/>
              </w:rPr>
              <w:t>کسب</w:t>
            </w:r>
            <w:r w:rsidRPr="00E26BD2">
              <w:rPr>
                <w:rFonts w:cs="B Yagut"/>
                <w:sz w:val="20"/>
                <w:szCs w:val="20"/>
                <w:rtl/>
              </w:rPr>
              <w:t xml:space="preserve"> آنها بداند</w:t>
            </w:r>
            <w:r w:rsidR="00BA7E2C" w:rsidRPr="00E26BD2">
              <w:rPr>
                <w:rFonts w:cs="B Yagut"/>
                <w:sz w:val="20"/>
                <w:szCs w:val="20"/>
                <w:rtl/>
              </w:rPr>
              <w:t xml:space="preserve">. </w:t>
            </w:r>
          </w:p>
          <w:p w:rsidR="009B32A9" w:rsidRPr="00E26BD2" w:rsidRDefault="009B32A9" w:rsidP="0071315A">
            <w:pPr>
              <w:pStyle w:val="ListParagraph"/>
              <w:numPr>
                <w:ilvl w:val="0"/>
                <w:numId w:val="205"/>
              </w:numPr>
              <w:spacing w:after="0" w:line="240" w:lineRule="auto"/>
              <w:contextualSpacing w:val="0"/>
              <w:jc w:val="both"/>
              <w:rPr>
                <w:rFonts w:cs="B Yagut"/>
                <w:sz w:val="20"/>
                <w:szCs w:val="20"/>
              </w:rPr>
            </w:pPr>
            <w:r w:rsidRPr="00E26BD2">
              <w:rPr>
                <w:rFonts w:cs="B Yagut" w:hint="cs"/>
                <w:sz w:val="20"/>
                <w:szCs w:val="20"/>
                <w:rtl/>
              </w:rPr>
              <w:t>به</w:t>
            </w:r>
            <w:r w:rsidRPr="00E26BD2">
              <w:rPr>
                <w:rFonts w:cs="B Yagut"/>
                <w:sz w:val="20"/>
                <w:szCs w:val="20"/>
                <w:rtl/>
              </w:rPr>
              <w:t xml:space="preserve"> </w:t>
            </w:r>
            <w:r w:rsidRPr="00E26BD2">
              <w:rPr>
                <w:rFonts w:cs="B Yagut" w:hint="cs"/>
                <w:sz w:val="20"/>
                <w:szCs w:val="20"/>
                <w:rtl/>
              </w:rPr>
              <w:t>جایگاه</w:t>
            </w:r>
            <w:r w:rsidRPr="00E26BD2">
              <w:rPr>
                <w:rFonts w:cs="B Yagut"/>
                <w:sz w:val="20"/>
                <w:szCs w:val="20"/>
                <w:rtl/>
              </w:rPr>
              <w:t xml:space="preserve"> </w:t>
            </w:r>
            <w:r w:rsidRPr="00E26BD2">
              <w:rPr>
                <w:rFonts w:cs="B Yagut" w:hint="cs"/>
                <w:sz w:val="20"/>
                <w:szCs w:val="20"/>
                <w:rtl/>
              </w:rPr>
              <w:t>ویژه‌ی</w:t>
            </w:r>
            <w:r w:rsidRPr="00E26BD2">
              <w:rPr>
                <w:rFonts w:cs="B Yagut"/>
                <w:sz w:val="20"/>
                <w:szCs w:val="20"/>
                <w:rtl/>
              </w:rPr>
              <w:t xml:space="preserve"> </w:t>
            </w:r>
            <w:r w:rsidRPr="00E26BD2">
              <w:rPr>
                <w:rFonts w:cs="B Yagut" w:hint="cs"/>
                <w:sz w:val="20"/>
                <w:szCs w:val="20"/>
                <w:rtl/>
              </w:rPr>
              <w:t>حرفه‌ای</w:t>
            </w:r>
            <w:r w:rsidRPr="00E26BD2">
              <w:rPr>
                <w:rFonts w:cs="B Yagut"/>
                <w:sz w:val="20"/>
                <w:szCs w:val="20"/>
                <w:rtl/>
              </w:rPr>
              <w:t xml:space="preserve"> </w:t>
            </w:r>
            <w:r w:rsidRPr="00E26BD2">
              <w:rPr>
                <w:rFonts w:cs="B Yagut" w:hint="cs"/>
                <w:sz w:val="20"/>
                <w:szCs w:val="20"/>
                <w:rtl/>
              </w:rPr>
              <w:t>و</w:t>
            </w:r>
            <w:r w:rsidRPr="00E26BD2">
              <w:rPr>
                <w:rFonts w:cs="B Yagut"/>
                <w:sz w:val="20"/>
                <w:szCs w:val="20"/>
                <w:rtl/>
              </w:rPr>
              <w:t xml:space="preserve"> </w:t>
            </w:r>
            <w:r w:rsidRPr="00E26BD2">
              <w:rPr>
                <w:rFonts w:cs="B Yagut" w:hint="cs"/>
                <w:sz w:val="20"/>
                <w:szCs w:val="20"/>
                <w:rtl/>
              </w:rPr>
              <w:t>وجود</w:t>
            </w:r>
            <w:r w:rsidRPr="00E26BD2">
              <w:rPr>
                <w:rFonts w:cs="B Yagut"/>
                <w:sz w:val="20"/>
                <w:szCs w:val="20"/>
                <w:rtl/>
              </w:rPr>
              <w:t xml:space="preserve"> </w:t>
            </w:r>
            <w:r w:rsidRPr="00E26BD2">
              <w:rPr>
                <w:rFonts w:cs="B Yagut" w:hint="cs"/>
                <w:sz w:val="20"/>
                <w:szCs w:val="20"/>
                <w:rtl/>
              </w:rPr>
              <w:t>حساسیت‌های</w:t>
            </w:r>
            <w:r w:rsidRPr="00E26BD2">
              <w:rPr>
                <w:rFonts w:cs="B Yagut"/>
                <w:sz w:val="20"/>
                <w:szCs w:val="20"/>
                <w:rtl/>
              </w:rPr>
              <w:t xml:space="preserve"> </w:t>
            </w:r>
            <w:r w:rsidRPr="00E26BD2">
              <w:rPr>
                <w:rFonts w:cs="B Yagut" w:hint="cs"/>
                <w:sz w:val="20"/>
                <w:szCs w:val="20"/>
                <w:rtl/>
              </w:rPr>
              <w:t>اخلاقی</w:t>
            </w:r>
            <w:r w:rsidRPr="00E26BD2">
              <w:rPr>
                <w:rFonts w:cs="B Yagut"/>
                <w:sz w:val="20"/>
                <w:szCs w:val="20"/>
                <w:rtl/>
              </w:rPr>
              <w:t xml:space="preserve"> </w:t>
            </w:r>
            <w:r w:rsidRPr="00E26BD2">
              <w:rPr>
                <w:rFonts w:cs="B Yagut" w:hint="cs"/>
                <w:sz w:val="20"/>
                <w:szCs w:val="20"/>
                <w:rtl/>
              </w:rPr>
              <w:t>در</w:t>
            </w:r>
            <w:r w:rsidRPr="00E26BD2">
              <w:rPr>
                <w:rFonts w:cs="B Yagut"/>
                <w:sz w:val="20"/>
                <w:szCs w:val="20"/>
                <w:rtl/>
              </w:rPr>
              <w:t xml:space="preserve"> </w:t>
            </w:r>
            <w:r w:rsidRPr="00E26BD2">
              <w:rPr>
                <w:rFonts w:cs="B Yagut" w:hint="cs"/>
                <w:sz w:val="20"/>
                <w:szCs w:val="20"/>
                <w:rtl/>
              </w:rPr>
              <w:t>رشته‌ی</w:t>
            </w:r>
            <w:r w:rsidRPr="00E26BD2">
              <w:rPr>
                <w:rFonts w:cs="B Yagut"/>
                <w:sz w:val="20"/>
                <w:szCs w:val="20"/>
                <w:rtl/>
              </w:rPr>
              <w:t xml:space="preserve"> </w:t>
            </w:r>
            <w:r w:rsidRPr="00E26BD2">
              <w:rPr>
                <w:rFonts w:cs="B Yagut" w:hint="cs"/>
                <w:sz w:val="20"/>
                <w:szCs w:val="20"/>
                <w:rtl/>
              </w:rPr>
              <w:t>پزشکی</w:t>
            </w:r>
            <w:r w:rsidRPr="00E26BD2">
              <w:rPr>
                <w:rFonts w:cs="B Yagut"/>
                <w:sz w:val="20"/>
                <w:szCs w:val="20"/>
                <w:rtl/>
              </w:rPr>
              <w:t xml:space="preserve"> </w:t>
            </w:r>
            <w:r w:rsidRPr="00E26BD2">
              <w:rPr>
                <w:rFonts w:cs="B Yagut" w:hint="cs"/>
                <w:sz w:val="20"/>
                <w:szCs w:val="20"/>
                <w:rtl/>
              </w:rPr>
              <w:t>توجه کند</w:t>
            </w:r>
            <w:r w:rsidR="00BA7E2C" w:rsidRPr="00E26BD2">
              <w:rPr>
                <w:rFonts w:cs="B Yagut"/>
                <w:sz w:val="20"/>
                <w:szCs w:val="20"/>
                <w:rtl/>
              </w:rPr>
              <w:t xml:space="preserve">. </w:t>
            </w:r>
          </w:p>
          <w:p w:rsidR="009B32A9" w:rsidRPr="00E26BD2" w:rsidRDefault="009B32A9" w:rsidP="0071315A">
            <w:pPr>
              <w:pStyle w:val="ListParagraph"/>
              <w:numPr>
                <w:ilvl w:val="0"/>
                <w:numId w:val="205"/>
              </w:numPr>
              <w:spacing w:after="0" w:line="240" w:lineRule="auto"/>
              <w:contextualSpacing w:val="0"/>
              <w:jc w:val="both"/>
              <w:rPr>
                <w:rFonts w:cs="B Yagut"/>
                <w:sz w:val="20"/>
                <w:szCs w:val="20"/>
              </w:rPr>
            </w:pPr>
            <w:r w:rsidRPr="00E26BD2">
              <w:rPr>
                <w:rFonts w:cs="B Yagut"/>
                <w:sz w:val="20"/>
                <w:szCs w:val="20"/>
                <w:rtl/>
              </w:rPr>
              <w:t>تمام امور</w:t>
            </w:r>
            <w:r w:rsidRPr="00E26BD2">
              <w:rPr>
                <w:rFonts w:cs="B Yagut" w:hint="cs"/>
                <w:sz w:val="20"/>
                <w:szCs w:val="20"/>
                <w:rtl/>
              </w:rPr>
              <w:t xml:space="preserve"> </w:t>
            </w:r>
            <w:r w:rsidR="00F84D91" w:rsidRPr="00E26BD2">
              <w:rPr>
                <w:rFonts w:cs="B Yagut" w:hint="cs"/>
                <w:sz w:val="20"/>
                <w:szCs w:val="20"/>
                <w:rtl/>
              </w:rPr>
              <w:t>آموزش</w:t>
            </w:r>
            <w:r w:rsidRPr="00E26BD2">
              <w:rPr>
                <w:rFonts w:cs="B Yagut" w:hint="cs"/>
                <w:sz w:val="20"/>
                <w:szCs w:val="20"/>
                <w:rtl/>
              </w:rPr>
              <w:t>ی اعم از تکالیف و وظایف محوله را به طور منظم و به موقع انجام دهد</w:t>
            </w:r>
            <w:r w:rsidR="00BA7E2C" w:rsidRPr="00E26BD2">
              <w:rPr>
                <w:rFonts w:cs="B Yagut" w:hint="cs"/>
                <w:sz w:val="20"/>
                <w:szCs w:val="20"/>
                <w:rtl/>
              </w:rPr>
              <w:t xml:space="preserve">. </w:t>
            </w:r>
          </w:p>
          <w:p w:rsidR="009B32A9" w:rsidRPr="00E26BD2" w:rsidRDefault="009B32A9" w:rsidP="0071315A">
            <w:pPr>
              <w:pStyle w:val="ListParagraph"/>
              <w:numPr>
                <w:ilvl w:val="0"/>
                <w:numId w:val="205"/>
              </w:numPr>
              <w:spacing w:after="0" w:line="240" w:lineRule="auto"/>
              <w:contextualSpacing w:val="0"/>
              <w:jc w:val="both"/>
              <w:rPr>
                <w:rFonts w:cs="B Yagut"/>
                <w:sz w:val="20"/>
                <w:szCs w:val="20"/>
              </w:rPr>
            </w:pPr>
            <w:r w:rsidRPr="00E26BD2">
              <w:rPr>
                <w:rFonts w:cs="B Yagut" w:hint="cs"/>
                <w:sz w:val="20"/>
                <w:szCs w:val="20"/>
                <w:rtl/>
              </w:rPr>
              <w:t>مهارتهای مطالعه و مدیریت زمان (از قبیل مدیریت زمان</w:t>
            </w:r>
            <w:r w:rsidR="00DE5F49" w:rsidRPr="00E26BD2">
              <w:rPr>
                <w:rFonts w:cs="B Yagut" w:hint="cs"/>
                <w:sz w:val="20"/>
                <w:szCs w:val="20"/>
                <w:rtl/>
              </w:rPr>
              <w:t xml:space="preserve">، </w:t>
            </w:r>
            <w:r w:rsidRPr="00E26BD2">
              <w:rPr>
                <w:rFonts w:cs="B Yagut" w:hint="cs"/>
                <w:sz w:val="20"/>
                <w:szCs w:val="20"/>
                <w:rtl/>
              </w:rPr>
              <w:t xml:space="preserve">مدیریت سبک یادگیری و مطالعه) را در تنظیم فعالیت های </w:t>
            </w:r>
            <w:r w:rsidR="00F84D91" w:rsidRPr="00E26BD2">
              <w:rPr>
                <w:rFonts w:cs="B Yagut" w:hint="cs"/>
                <w:sz w:val="20"/>
                <w:szCs w:val="20"/>
                <w:rtl/>
              </w:rPr>
              <w:t>آموزش</w:t>
            </w:r>
            <w:r w:rsidRPr="00E26BD2">
              <w:rPr>
                <w:rFonts w:cs="B Yagut" w:hint="cs"/>
                <w:sz w:val="20"/>
                <w:szCs w:val="20"/>
                <w:rtl/>
              </w:rPr>
              <w:t>ی خود به کار ببندد</w:t>
            </w:r>
            <w:r w:rsidR="00BA7E2C" w:rsidRPr="00E26BD2">
              <w:rPr>
                <w:rFonts w:cs="B Yagut" w:hint="cs"/>
                <w:sz w:val="20"/>
                <w:szCs w:val="20"/>
                <w:rtl/>
              </w:rPr>
              <w:t xml:space="preserve">. </w:t>
            </w:r>
          </w:p>
          <w:p w:rsidR="009B32A9" w:rsidRPr="00E26BD2" w:rsidRDefault="009B32A9" w:rsidP="0071315A">
            <w:pPr>
              <w:pStyle w:val="NoSpacing"/>
              <w:tabs>
                <w:tab w:val="right" w:pos="56"/>
              </w:tabs>
              <w:bidi/>
              <w:jc w:val="both"/>
              <w:rPr>
                <w:rFonts w:cs="B Yagut"/>
                <w:b/>
                <w:bCs/>
                <w:sz w:val="20"/>
                <w:szCs w:val="20"/>
                <w:lang w:bidi="fa-IR"/>
              </w:rPr>
            </w:pPr>
            <w:r w:rsidRPr="00E26BD2">
              <w:rPr>
                <w:rFonts w:cs="B Yagut" w:hint="cs"/>
                <w:b/>
                <w:bCs/>
                <w:sz w:val="20"/>
                <w:szCs w:val="20"/>
                <w:rtl/>
                <w:lang w:bidi="fa-IR"/>
              </w:rPr>
              <w:t>اهداف حیطه مهارتی</w:t>
            </w:r>
            <w:r w:rsidR="00BA7E2C" w:rsidRPr="00E26BD2">
              <w:rPr>
                <w:rFonts w:cs="B Yagut" w:hint="cs"/>
                <w:b/>
                <w:bCs/>
                <w:sz w:val="20"/>
                <w:szCs w:val="20"/>
                <w:rtl/>
                <w:lang w:bidi="fa-IR"/>
              </w:rPr>
              <w:t xml:space="preserve">: </w:t>
            </w:r>
          </w:p>
          <w:p w:rsidR="009B32A9" w:rsidRPr="00E26BD2" w:rsidRDefault="009B32A9" w:rsidP="0071315A">
            <w:pPr>
              <w:pStyle w:val="ListParagraph"/>
              <w:numPr>
                <w:ilvl w:val="0"/>
                <w:numId w:val="204"/>
              </w:numPr>
              <w:spacing w:after="0" w:line="240" w:lineRule="auto"/>
              <w:jc w:val="both"/>
              <w:rPr>
                <w:rFonts w:cs="B Yagut"/>
                <w:sz w:val="20"/>
                <w:szCs w:val="20"/>
              </w:rPr>
            </w:pPr>
            <w:r w:rsidRPr="00E26BD2">
              <w:rPr>
                <w:rFonts w:cs="B Yagut" w:hint="cs"/>
                <w:sz w:val="20"/>
                <w:szCs w:val="20"/>
                <w:rtl/>
              </w:rPr>
              <w:t>اصول رفتار حرفه ای را در عملکرد خود رعایت نموده و</w:t>
            </w:r>
            <w:r w:rsidRPr="00E26BD2">
              <w:rPr>
                <w:rFonts w:cs="B Yagut"/>
                <w:sz w:val="20"/>
                <w:szCs w:val="20"/>
                <w:rtl/>
              </w:rPr>
              <w:t xml:space="preserve"> </w:t>
            </w:r>
            <w:r w:rsidRPr="00E26BD2">
              <w:rPr>
                <w:rFonts w:cs="B Yagut" w:hint="cs"/>
                <w:sz w:val="20"/>
                <w:szCs w:val="20"/>
                <w:rtl/>
              </w:rPr>
              <w:t>رفتار</w:t>
            </w:r>
            <w:r w:rsidRPr="00E26BD2">
              <w:rPr>
                <w:rFonts w:cs="B Yagut"/>
                <w:sz w:val="20"/>
                <w:szCs w:val="20"/>
                <w:rtl/>
              </w:rPr>
              <w:t xml:space="preserve"> </w:t>
            </w:r>
            <w:r w:rsidRPr="00E26BD2">
              <w:rPr>
                <w:rFonts w:cs="B Yagut" w:hint="cs"/>
                <w:sz w:val="20"/>
                <w:szCs w:val="20"/>
                <w:rtl/>
              </w:rPr>
              <w:t>و</w:t>
            </w:r>
            <w:r w:rsidRPr="00E26BD2">
              <w:rPr>
                <w:rFonts w:cs="B Yagut"/>
                <w:sz w:val="20"/>
                <w:szCs w:val="20"/>
                <w:rtl/>
              </w:rPr>
              <w:t xml:space="preserve"> </w:t>
            </w:r>
            <w:r w:rsidRPr="00E26BD2">
              <w:rPr>
                <w:rFonts w:cs="B Yagut" w:hint="cs"/>
                <w:sz w:val="20"/>
                <w:szCs w:val="20"/>
                <w:rtl/>
              </w:rPr>
              <w:t>ظاهر</w:t>
            </w:r>
            <w:r w:rsidRPr="00E26BD2">
              <w:rPr>
                <w:rFonts w:cs="B Yagut"/>
                <w:sz w:val="20"/>
                <w:szCs w:val="20"/>
                <w:rtl/>
              </w:rPr>
              <w:t xml:space="preserve"> </w:t>
            </w:r>
            <w:r w:rsidRPr="00E26BD2">
              <w:rPr>
                <w:rFonts w:cs="B Yagut" w:hint="cs"/>
                <w:sz w:val="20"/>
                <w:szCs w:val="20"/>
                <w:rtl/>
              </w:rPr>
              <w:t>متناسب</w:t>
            </w:r>
            <w:r w:rsidRPr="00E26BD2">
              <w:rPr>
                <w:rFonts w:cs="B Yagut"/>
                <w:sz w:val="20"/>
                <w:szCs w:val="20"/>
                <w:rtl/>
              </w:rPr>
              <w:t xml:space="preserve"> </w:t>
            </w:r>
            <w:r w:rsidRPr="00E26BD2">
              <w:rPr>
                <w:rFonts w:cs="B Yagut" w:hint="cs"/>
                <w:sz w:val="20"/>
                <w:szCs w:val="20"/>
                <w:rtl/>
              </w:rPr>
              <w:t>با</w:t>
            </w:r>
            <w:r w:rsidRPr="00E26BD2">
              <w:rPr>
                <w:rFonts w:cs="B Yagut"/>
                <w:sz w:val="20"/>
                <w:szCs w:val="20"/>
                <w:rtl/>
              </w:rPr>
              <w:t xml:space="preserve"> </w:t>
            </w:r>
            <w:r w:rsidRPr="00E26BD2">
              <w:rPr>
                <w:rFonts w:cs="B Yagut" w:hint="cs"/>
                <w:sz w:val="20"/>
                <w:szCs w:val="20"/>
                <w:rtl/>
              </w:rPr>
              <w:t>شأن</w:t>
            </w:r>
            <w:r w:rsidRPr="00E26BD2">
              <w:rPr>
                <w:rFonts w:cs="B Yagut"/>
                <w:sz w:val="20"/>
                <w:szCs w:val="20"/>
                <w:rtl/>
              </w:rPr>
              <w:t xml:space="preserve"> </w:t>
            </w:r>
            <w:r w:rsidRPr="00E26BD2">
              <w:rPr>
                <w:rFonts w:cs="B Yagut" w:hint="cs"/>
                <w:sz w:val="20"/>
                <w:szCs w:val="20"/>
                <w:rtl/>
              </w:rPr>
              <w:t>دانشجوی پزشک</w:t>
            </w:r>
            <w:r w:rsidRPr="00E26BD2">
              <w:rPr>
                <w:rFonts w:cs="B Yagut"/>
                <w:sz w:val="20"/>
                <w:szCs w:val="20"/>
                <w:rtl/>
              </w:rPr>
              <w:t xml:space="preserve"> </w:t>
            </w:r>
            <w:r w:rsidRPr="00E26BD2">
              <w:rPr>
                <w:rFonts w:cs="B Yagut" w:hint="cs"/>
                <w:sz w:val="20"/>
                <w:szCs w:val="20"/>
                <w:rtl/>
              </w:rPr>
              <w:t>داشته</w:t>
            </w:r>
            <w:r w:rsidRPr="00E26BD2">
              <w:rPr>
                <w:rFonts w:cs="B Yagut"/>
                <w:sz w:val="20"/>
                <w:szCs w:val="20"/>
                <w:rtl/>
              </w:rPr>
              <w:t xml:space="preserve"> </w:t>
            </w:r>
            <w:r w:rsidRPr="00E26BD2">
              <w:rPr>
                <w:rFonts w:cs="B Yagut" w:hint="cs"/>
                <w:sz w:val="20"/>
                <w:szCs w:val="20"/>
                <w:rtl/>
              </w:rPr>
              <w:t>باشد</w:t>
            </w:r>
            <w:r w:rsidR="00BA7E2C" w:rsidRPr="00E26BD2">
              <w:rPr>
                <w:rFonts w:cs="B Yagut" w:hint="cs"/>
                <w:sz w:val="20"/>
                <w:szCs w:val="20"/>
                <w:rtl/>
              </w:rPr>
              <w:t xml:space="preserve">. </w:t>
            </w:r>
          </w:p>
          <w:p w:rsidR="009B32A9" w:rsidRPr="00E26BD2" w:rsidRDefault="009B32A9" w:rsidP="0071315A">
            <w:pPr>
              <w:pStyle w:val="ListParagraph"/>
              <w:numPr>
                <w:ilvl w:val="0"/>
                <w:numId w:val="204"/>
              </w:numPr>
              <w:spacing w:after="0" w:line="240" w:lineRule="auto"/>
              <w:jc w:val="both"/>
              <w:rPr>
                <w:rFonts w:cs="B Yagut"/>
                <w:sz w:val="20"/>
                <w:szCs w:val="20"/>
              </w:rPr>
            </w:pPr>
            <w:r w:rsidRPr="00E26BD2">
              <w:rPr>
                <w:rFonts w:cs="B Yagut" w:hint="cs"/>
                <w:sz w:val="20"/>
                <w:szCs w:val="20"/>
                <w:rtl/>
              </w:rPr>
              <w:t>بتواند</w:t>
            </w:r>
            <w:r w:rsidRPr="00E26BD2">
              <w:rPr>
                <w:rFonts w:cs="B Yagut"/>
                <w:sz w:val="20"/>
                <w:szCs w:val="20"/>
                <w:rtl/>
              </w:rPr>
              <w:t xml:space="preserve"> </w:t>
            </w:r>
            <w:r w:rsidRPr="00E26BD2">
              <w:rPr>
                <w:rFonts w:cs="B Yagut" w:hint="cs"/>
                <w:sz w:val="20"/>
                <w:szCs w:val="20"/>
                <w:rtl/>
              </w:rPr>
              <w:t>با</w:t>
            </w:r>
            <w:r w:rsidRPr="00E26BD2">
              <w:rPr>
                <w:rFonts w:cs="B Yagut"/>
                <w:sz w:val="20"/>
                <w:szCs w:val="20"/>
                <w:rtl/>
              </w:rPr>
              <w:t xml:space="preserve"> </w:t>
            </w:r>
            <w:r w:rsidRPr="00E26BD2">
              <w:rPr>
                <w:rFonts w:cs="B Yagut" w:hint="cs"/>
                <w:sz w:val="20"/>
                <w:szCs w:val="20"/>
                <w:rtl/>
              </w:rPr>
              <w:t>اساتيد</w:t>
            </w:r>
            <w:r w:rsidR="00DE5F49" w:rsidRPr="00E26BD2">
              <w:rPr>
                <w:rFonts w:cs="B Yagut" w:hint="cs"/>
                <w:sz w:val="20"/>
                <w:szCs w:val="20"/>
                <w:rtl/>
              </w:rPr>
              <w:t xml:space="preserve">، </w:t>
            </w:r>
            <w:r w:rsidR="001B6697" w:rsidRPr="00E26BD2">
              <w:rPr>
                <w:rFonts w:cs="B Yagut" w:hint="cs"/>
                <w:sz w:val="20"/>
                <w:szCs w:val="20"/>
                <w:rtl/>
              </w:rPr>
              <w:t>مسئول</w:t>
            </w:r>
            <w:r w:rsidRPr="00E26BD2">
              <w:rPr>
                <w:rFonts w:cs="B Yagut" w:hint="cs"/>
                <w:sz w:val="20"/>
                <w:szCs w:val="20"/>
                <w:rtl/>
              </w:rPr>
              <w:t>ان</w:t>
            </w:r>
            <w:r w:rsidRPr="00E26BD2">
              <w:rPr>
                <w:rFonts w:cs="B Yagut"/>
                <w:sz w:val="20"/>
                <w:szCs w:val="20"/>
                <w:rtl/>
              </w:rPr>
              <w:t xml:space="preserve"> </w:t>
            </w:r>
            <w:r w:rsidR="00F84D91" w:rsidRPr="00E26BD2">
              <w:rPr>
                <w:rFonts w:cs="B Yagut" w:hint="cs"/>
                <w:sz w:val="20"/>
                <w:szCs w:val="20"/>
                <w:rtl/>
              </w:rPr>
              <w:t>آموزش</w:t>
            </w:r>
            <w:r w:rsidRPr="00E26BD2">
              <w:rPr>
                <w:rFonts w:cs="B Yagut" w:hint="cs"/>
                <w:sz w:val="20"/>
                <w:szCs w:val="20"/>
                <w:rtl/>
              </w:rPr>
              <w:t>ي</w:t>
            </w:r>
            <w:r w:rsidRPr="00E26BD2">
              <w:rPr>
                <w:rFonts w:cs="B Yagut"/>
                <w:sz w:val="20"/>
                <w:szCs w:val="20"/>
                <w:rtl/>
              </w:rPr>
              <w:t xml:space="preserve"> </w:t>
            </w:r>
            <w:r w:rsidRPr="00E26BD2">
              <w:rPr>
                <w:rFonts w:cs="B Yagut" w:hint="cs"/>
                <w:sz w:val="20"/>
                <w:szCs w:val="20"/>
                <w:rtl/>
              </w:rPr>
              <w:t>و</w:t>
            </w:r>
            <w:r w:rsidRPr="00E26BD2">
              <w:rPr>
                <w:rFonts w:cs="B Yagut"/>
                <w:sz w:val="20"/>
                <w:szCs w:val="20"/>
                <w:rtl/>
              </w:rPr>
              <w:t xml:space="preserve"> </w:t>
            </w:r>
            <w:r w:rsidRPr="00E26BD2">
              <w:rPr>
                <w:rFonts w:cs="B Yagut" w:hint="cs"/>
                <w:sz w:val="20"/>
                <w:szCs w:val="20"/>
                <w:rtl/>
              </w:rPr>
              <w:t>اداري</w:t>
            </w:r>
            <w:r w:rsidR="00DE5F49" w:rsidRPr="00E26BD2">
              <w:rPr>
                <w:rFonts w:cs="B Yagut"/>
                <w:sz w:val="20"/>
                <w:szCs w:val="20"/>
                <w:rtl/>
              </w:rPr>
              <w:t xml:space="preserve"> </w:t>
            </w:r>
            <w:r w:rsidRPr="00E26BD2">
              <w:rPr>
                <w:rFonts w:cs="B Yagut" w:hint="cs"/>
                <w:sz w:val="20"/>
                <w:szCs w:val="20"/>
                <w:rtl/>
              </w:rPr>
              <w:t>ارتباط</w:t>
            </w:r>
            <w:r w:rsidRPr="00E26BD2">
              <w:rPr>
                <w:rFonts w:cs="B Yagut"/>
                <w:sz w:val="20"/>
                <w:szCs w:val="20"/>
                <w:rtl/>
              </w:rPr>
              <w:t xml:space="preserve"> </w:t>
            </w:r>
            <w:r w:rsidRPr="00E26BD2">
              <w:rPr>
                <w:rFonts w:cs="B Yagut" w:hint="cs"/>
                <w:sz w:val="20"/>
                <w:szCs w:val="20"/>
                <w:rtl/>
              </w:rPr>
              <w:t>مناسب</w:t>
            </w:r>
            <w:r w:rsidRPr="00E26BD2">
              <w:rPr>
                <w:rFonts w:cs="B Yagut"/>
                <w:sz w:val="20"/>
                <w:szCs w:val="20"/>
                <w:rtl/>
              </w:rPr>
              <w:t xml:space="preserve"> </w:t>
            </w:r>
            <w:r w:rsidRPr="00E26BD2">
              <w:rPr>
                <w:rFonts w:cs="B Yagut" w:hint="cs"/>
                <w:sz w:val="20"/>
                <w:szCs w:val="20"/>
                <w:rtl/>
              </w:rPr>
              <w:t>برقرار</w:t>
            </w:r>
            <w:r w:rsidRPr="00E26BD2">
              <w:rPr>
                <w:rFonts w:cs="B Yagut"/>
                <w:sz w:val="20"/>
                <w:szCs w:val="20"/>
                <w:rtl/>
              </w:rPr>
              <w:t xml:space="preserve"> </w:t>
            </w:r>
            <w:r w:rsidRPr="00E26BD2">
              <w:rPr>
                <w:rFonts w:cs="B Yagut" w:hint="cs"/>
                <w:sz w:val="20"/>
                <w:szCs w:val="20"/>
                <w:rtl/>
              </w:rPr>
              <w:t>كند</w:t>
            </w:r>
            <w:r w:rsidR="00BA7E2C" w:rsidRPr="00E26BD2">
              <w:rPr>
                <w:rFonts w:cs="B Yagut" w:hint="cs"/>
                <w:sz w:val="20"/>
                <w:szCs w:val="20"/>
                <w:rtl/>
              </w:rPr>
              <w:t xml:space="preserve">. </w:t>
            </w:r>
          </w:p>
          <w:p w:rsidR="009B32A9" w:rsidRPr="00E26BD2" w:rsidRDefault="009B32A9" w:rsidP="0071315A">
            <w:pPr>
              <w:pStyle w:val="ListParagraph"/>
              <w:numPr>
                <w:ilvl w:val="0"/>
                <w:numId w:val="204"/>
              </w:numPr>
              <w:spacing w:after="0" w:line="240" w:lineRule="auto"/>
              <w:jc w:val="both"/>
              <w:rPr>
                <w:rFonts w:cs="B Yagut"/>
                <w:sz w:val="20"/>
                <w:szCs w:val="20"/>
                <w:rtl/>
              </w:rPr>
            </w:pPr>
            <w:r w:rsidRPr="00E26BD2">
              <w:rPr>
                <w:rFonts w:cs="B Yagut" w:hint="cs"/>
                <w:sz w:val="20"/>
                <w:szCs w:val="20"/>
                <w:rtl/>
              </w:rPr>
              <w:t>در</w:t>
            </w:r>
            <w:r w:rsidRPr="00E26BD2">
              <w:rPr>
                <w:rFonts w:cs="B Yagut"/>
                <w:sz w:val="20"/>
                <w:szCs w:val="20"/>
                <w:rtl/>
              </w:rPr>
              <w:t xml:space="preserve"> </w:t>
            </w:r>
            <w:r w:rsidRPr="00E26BD2">
              <w:rPr>
                <w:rFonts w:cs="B Yagut" w:hint="cs"/>
                <w:sz w:val="20"/>
                <w:szCs w:val="20"/>
                <w:rtl/>
              </w:rPr>
              <w:t>روابط</w:t>
            </w:r>
            <w:r w:rsidRPr="00E26BD2">
              <w:rPr>
                <w:rFonts w:cs="B Yagut"/>
                <w:sz w:val="20"/>
                <w:szCs w:val="20"/>
                <w:rtl/>
              </w:rPr>
              <w:t xml:space="preserve"> </w:t>
            </w:r>
            <w:r w:rsidRPr="00E26BD2">
              <w:rPr>
                <w:rFonts w:cs="B Yagut" w:hint="cs"/>
                <w:sz w:val="20"/>
                <w:szCs w:val="20"/>
                <w:rtl/>
              </w:rPr>
              <w:t>بین</w:t>
            </w:r>
            <w:r w:rsidRPr="00E26BD2">
              <w:rPr>
                <w:rFonts w:cs="B Yagut"/>
                <w:sz w:val="20"/>
                <w:szCs w:val="20"/>
                <w:rtl/>
              </w:rPr>
              <w:t xml:space="preserve"> </w:t>
            </w:r>
            <w:r w:rsidRPr="00E26BD2">
              <w:rPr>
                <w:rFonts w:cs="B Yagut" w:hint="cs"/>
                <w:sz w:val="20"/>
                <w:szCs w:val="20"/>
                <w:rtl/>
              </w:rPr>
              <w:t>فردی</w:t>
            </w:r>
            <w:r w:rsidR="00DE5F49" w:rsidRPr="00E26BD2">
              <w:rPr>
                <w:rFonts w:cs="B Yagut" w:hint="cs"/>
                <w:sz w:val="20"/>
                <w:szCs w:val="20"/>
                <w:rtl/>
              </w:rPr>
              <w:t xml:space="preserve">، </w:t>
            </w:r>
            <w:r w:rsidRPr="00E26BD2">
              <w:rPr>
                <w:rFonts w:cs="B Yagut" w:hint="cs"/>
                <w:sz w:val="20"/>
                <w:szCs w:val="20"/>
                <w:rtl/>
              </w:rPr>
              <w:t>بیان</w:t>
            </w:r>
            <w:r w:rsidRPr="00E26BD2">
              <w:rPr>
                <w:rFonts w:cs="B Yagut"/>
                <w:sz w:val="20"/>
                <w:szCs w:val="20"/>
                <w:rtl/>
              </w:rPr>
              <w:t xml:space="preserve"> </w:t>
            </w:r>
            <w:r w:rsidRPr="00E26BD2">
              <w:rPr>
                <w:rFonts w:cs="B Yagut" w:hint="cs"/>
                <w:sz w:val="20"/>
                <w:szCs w:val="20"/>
                <w:rtl/>
              </w:rPr>
              <w:t>مؤثر</w:t>
            </w:r>
            <w:r w:rsidRPr="00E26BD2">
              <w:rPr>
                <w:rFonts w:cs="B Yagut"/>
                <w:sz w:val="20"/>
                <w:szCs w:val="20"/>
                <w:rtl/>
              </w:rPr>
              <w:t xml:space="preserve"> </w:t>
            </w:r>
            <w:r w:rsidRPr="00E26BD2">
              <w:rPr>
                <w:rFonts w:cs="B Yagut" w:hint="cs"/>
                <w:sz w:val="20"/>
                <w:szCs w:val="20"/>
                <w:rtl/>
              </w:rPr>
              <w:t>و</w:t>
            </w:r>
            <w:r w:rsidRPr="00E26BD2">
              <w:rPr>
                <w:rFonts w:cs="B Yagut"/>
                <w:sz w:val="20"/>
                <w:szCs w:val="20"/>
                <w:rtl/>
              </w:rPr>
              <w:t xml:space="preserve"> </w:t>
            </w:r>
            <w:r w:rsidRPr="00E26BD2">
              <w:rPr>
                <w:rFonts w:cs="B Yagut" w:hint="cs"/>
                <w:sz w:val="20"/>
                <w:szCs w:val="20"/>
                <w:rtl/>
              </w:rPr>
              <w:t>صميمي</w:t>
            </w:r>
            <w:r w:rsidRPr="00E26BD2">
              <w:rPr>
                <w:rFonts w:cs="B Yagut"/>
                <w:sz w:val="20"/>
                <w:szCs w:val="20"/>
                <w:rtl/>
              </w:rPr>
              <w:t xml:space="preserve"> </w:t>
            </w:r>
            <w:r w:rsidRPr="00E26BD2">
              <w:rPr>
                <w:rFonts w:cs="B Yagut" w:hint="cs"/>
                <w:sz w:val="20"/>
                <w:szCs w:val="20"/>
                <w:rtl/>
              </w:rPr>
              <w:t>داشته</w:t>
            </w:r>
            <w:r w:rsidRPr="00E26BD2">
              <w:rPr>
                <w:rFonts w:cs="B Yagut"/>
                <w:sz w:val="20"/>
                <w:szCs w:val="20"/>
                <w:rtl/>
              </w:rPr>
              <w:t xml:space="preserve"> </w:t>
            </w:r>
            <w:r w:rsidRPr="00E26BD2">
              <w:rPr>
                <w:rFonts w:cs="B Yagut" w:hint="cs"/>
                <w:sz w:val="20"/>
                <w:szCs w:val="20"/>
                <w:rtl/>
              </w:rPr>
              <w:t>باشد</w:t>
            </w:r>
            <w:r w:rsidR="00BA7E2C" w:rsidRPr="00E26BD2">
              <w:rPr>
                <w:rFonts w:cs="B Yagut" w:hint="cs"/>
                <w:sz w:val="20"/>
                <w:szCs w:val="20"/>
                <w:rtl/>
              </w:rPr>
              <w:t xml:space="preserve">. </w:t>
            </w:r>
          </w:p>
          <w:p w:rsidR="009B32A9" w:rsidRPr="00E26BD2" w:rsidRDefault="009B32A9" w:rsidP="0071315A">
            <w:pPr>
              <w:pStyle w:val="ListParagraph"/>
              <w:numPr>
                <w:ilvl w:val="0"/>
                <w:numId w:val="204"/>
              </w:numPr>
              <w:spacing w:after="0" w:line="240" w:lineRule="auto"/>
              <w:jc w:val="both"/>
              <w:rPr>
                <w:rFonts w:cs="B Yagut"/>
                <w:sz w:val="20"/>
                <w:szCs w:val="20"/>
              </w:rPr>
            </w:pPr>
            <w:r w:rsidRPr="00E26BD2">
              <w:rPr>
                <w:rFonts w:cs="B Yagut" w:hint="cs"/>
                <w:sz w:val="20"/>
                <w:szCs w:val="20"/>
                <w:rtl/>
              </w:rPr>
              <w:t>بتواند</w:t>
            </w:r>
            <w:r w:rsidRPr="00E26BD2">
              <w:rPr>
                <w:rFonts w:cs="B Yagut"/>
                <w:sz w:val="20"/>
                <w:szCs w:val="20"/>
                <w:rtl/>
              </w:rPr>
              <w:t xml:space="preserve"> </w:t>
            </w:r>
            <w:r w:rsidRPr="00E26BD2">
              <w:rPr>
                <w:rFonts w:cs="B Yagut" w:hint="cs"/>
                <w:sz w:val="20"/>
                <w:szCs w:val="20"/>
                <w:rtl/>
              </w:rPr>
              <w:t>ارتباط</w:t>
            </w:r>
            <w:r w:rsidRPr="00E26BD2">
              <w:rPr>
                <w:rFonts w:cs="B Yagut"/>
                <w:sz w:val="20"/>
                <w:szCs w:val="20"/>
                <w:rtl/>
              </w:rPr>
              <w:t xml:space="preserve"> </w:t>
            </w:r>
            <w:r w:rsidRPr="00E26BD2">
              <w:rPr>
                <w:rFonts w:cs="B Yagut" w:hint="cs"/>
                <w:sz w:val="20"/>
                <w:szCs w:val="20"/>
                <w:rtl/>
              </w:rPr>
              <w:t>كلامي</w:t>
            </w:r>
            <w:r w:rsidRPr="00E26BD2">
              <w:rPr>
                <w:rFonts w:cs="B Yagut"/>
                <w:sz w:val="20"/>
                <w:szCs w:val="20"/>
                <w:rtl/>
              </w:rPr>
              <w:t xml:space="preserve"> </w:t>
            </w:r>
            <w:r w:rsidRPr="00E26BD2">
              <w:rPr>
                <w:rFonts w:cs="B Yagut" w:hint="cs"/>
                <w:sz w:val="20"/>
                <w:szCs w:val="20"/>
                <w:rtl/>
              </w:rPr>
              <w:t>و</w:t>
            </w:r>
            <w:r w:rsidRPr="00E26BD2">
              <w:rPr>
                <w:rFonts w:cs="B Yagut"/>
                <w:sz w:val="20"/>
                <w:szCs w:val="20"/>
                <w:rtl/>
              </w:rPr>
              <w:t xml:space="preserve"> </w:t>
            </w:r>
            <w:r w:rsidRPr="00E26BD2">
              <w:rPr>
                <w:rFonts w:cs="B Yagut" w:hint="cs"/>
                <w:sz w:val="20"/>
                <w:szCs w:val="20"/>
                <w:rtl/>
              </w:rPr>
              <w:t>چشمي</w:t>
            </w:r>
            <w:r w:rsidRPr="00E26BD2">
              <w:rPr>
                <w:rFonts w:cs="B Yagut"/>
                <w:sz w:val="20"/>
                <w:szCs w:val="20"/>
                <w:rtl/>
              </w:rPr>
              <w:t xml:space="preserve"> </w:t>
            </w:r>
            <w:r w:rsidRPr="00E26BD2">
              <w:rPr>
                <w:rFonts w:cs="B Yagut" w:hint="cs"/>
                <w:sz w:val="20"/>
                <w:szCs w:val="20"/>
                <w:rtl/>
              </w:rPr>
              <w:t>مناسبي</w:t>
            </w:r>
            <w:r w:rsidRPr="00E26BD2">
              <w:rPr>
                <w:rFonts w:cs="B Yagut"/>
                <w:sz w:val="20"/>
                <w:szCs w:val="20"/>
                <w:rtl/>
              </w:rPr>
              <w:t xml:space="preserve"> </w:t>
            </w:r>
            <w:r w:rsidRPr="00E26BD2">
              <w:rPr>
                <w:rFonts w:cs="B Yagut" w:hint="cs"/>
                <w:sz w:val="20"/>
                <w:szCs w:val="20"/>
                <w:rtl/>
              </w:rPr>
              <w:t>برقرار</w:t>
            </w:r>
            <w:r w:rsidRPr="00E26BD2">
              <w:rPr>
                <w:rFonts w:cs="B Yagut"/>
                <w:sz w:val="20"/>
                <w:szCs w:val="20"/>
                <w:rtl/>
              </w:rPr>
              <w:t xml:space="preserve"> </w:t>
            </w:r>
            <w:r w:rsidRPr="00E26BD2">
              <w:rPr>
                <w:rFonts w:cs="B Yagut" w:hint="cs"/>
                <w:sz w:val="20"/>
                <w:szCs w:val="20"/>
                <w:rtl/>
              </w:rPr>
              <w:t>كند</w:t>
            </w:r>
            <w:r w:rsidR="00BA7E2C" w:rsidRPr="00E26BD2">
              <w:rPr>
                <w:rFonts w:cs="B Yagut" w:hint="cs"/>
                <w:sz w:val="20"/>
                <w:szCs w:val="20"/>
                <w:rtl/>
              </w:rPr>
              <w:t xml:space="preserve">. </w:t>
            </w:r>
          </w:p>
          <w:p w:rsidR="009B32A9" w:rsidRPr="00E26BD2" w:rsidRDefault="009B32A9" w:rsidP="0071315A">
            <w:pPr>
              <w:pStyle w:val="ListParagraph"/>
              <w:numPr>
                <w:ilvl w:val="0"/>
                <w:numId w:val="204"/>
              </w:numPr>
              <w:spacing w:after="0" w:line="240" w:lineRule="auto"/>
              <w:jc w:val="both"/>
              <w:rPr>
                <w:rFonts w:cs="B Yagut"/>
                <w:sz w:val="20"/>
                <w:szCs w:val="20"/>
              </w:rPr>
            </w:pPr>
            <w:r w:rsidRPr="00E26BD2">
              <w:rPr>
                <w:rFonts w:cs="B Yagut" w:hint="cs"/>
                <w:sz w:val="20"/>
                <w:szCs w:val="20"/>
                <w:rtl/>
              </w:rPr>
              <w:t>بتواند</w:t>
            </w:r>
            <w:r w:rsidRPr="00E26BD2">
              <w:rPr>
                <w:rFonts w:cs="B Yagut"/>
                <w:sz w:val="20"/>
                <w:szCs w:val="20"/>
                <w:rtl/>
              </w:rPr>
              <w:t xml:space="preserve"> </w:t>
            </w:r>
            <w:r w:rsidRPr="00E26BD2">
              <w:rPr>
                <w:rFonts w:cs="B Yagut" w:hint="cs"/>
                <w:sz w:val="20"/>
                <w:szCs w:val="20"/>
                <w:rtl/>
              </w:rPr>
              <w:t>فعالانه</w:t>
            </w:r>
            <w:r w:rsidRPr="00E26BD2">
              <w:rPr>
                <w:rFonts w:cs="B Yagut"/>
                <w:sz w:val="20"/>
                <w:szCs w:val="20"/>
                <w:rtl/>
              </w:rPr>
              <w:t xml:space="preserve"> </w:t>
            </w:r>
            <w:r w:rsidRPr="00E26BD2">
              <w:rPr>
                <w:rFonts w:cs="B Yagut" w:hint="cs"/>
                <w:sz w:val="20"/>
                <w:szCs w:val="20"/>
                <w:rtl/>
              </w:rPr>
              <w:t>گوش</w:t>
            </w:r>
            <w:r w:rsidRPr="00E26BD2">
              <w:rPr>
                <w:rFonts w:cs="B Yagut"/>
                <w:sz w:val="20"/>
                <w:szCs w:val="20"/>
                <w:rtl/>
              </w:rPr>
              <w:t xml:space="preserve"> </w:t>
            </w:r>
            <w:r w:rsidRPr="00E26BD2">
              <w:rPr>
                <w:rFonts w:cs="B Yagut" w:hint="cs"/>
                <w:sz w:val="20"/>
                <w:szCs w:val="20"/>
                <w:rtl/>
              </w:rPr>
              <w:t>كند</w:t>
            </w:r>
            <w:r w:rsidR="00BA7E2C" w:rsidRPr="00E26BD2">
              <w:rPr>
                <w:rFonts w:cs="B Yagut" w:hint="cs"/>
                <w:sz w:val="20"/>
                <w:szCs w:val="20"/>
                <w:rtl/>
              </w:rPr>
              <w:t xml:space="preserve">. </w:t>
            </w:r>
          </w:p>
          <w:p w:rsidR="009B32A9" w:rsidRPr="00E26BD2" w:rsidRDefault="009B32A9" w:rsidP="0071315A">
            <w:pPr>
              <w:pStyle w:val="ListParagraph"/>
              <w:numPr>
                <w:ilvl w:val="0"/>
                <w:numId w:val="204"/>
              </w:numPr>
              <w:spacing w:after="0" w:line="240" w:lineRule="auto"/>
              <w:jc w:val="both"/>
              <w:rPr>
                <w:rFonts w:cs="B Yagut"/>
                <w:sz w:val="20"/>
                <w:szCs w:val="20"/>
                <w:rtl/>
              </w:rPr>
            </w:pPr>
            <w:r w:rsidRPr="00E26BD2">
              <w:rPr>
                <w:rFonts w:cs="B Yagut" w:hint="cs"/>
                <w:sz w:val="20"/>
                <w:szCs w:val="20"/>
                <w:rtl/>
              </w:rPr>
              <w:t>با استفاده از اصول مهارت های مطالعه و مدیریت زمان</w:t>
            </w:r>
            <w:r w:rsidR="00DE5F49" w:rsidRPr="00E26BD2">
              <w:rPr>
                <w:rFonts w:cs="B Yagut" w:hint="cs"/>
                <w:sz w:val="20"/>
                <w:szCs w:val="20"/>
                <w:rtl/>
              </w:rPr>
              <w:t xml:space="preserve">، </w:t>
            </w:r>
            <w:r w:rsidRPr="00E26BD2">
              <w:rPr>
                <w:rFonts w:cs="B Yagut" w:hint="cs"/>
                <w:sz w:val="20"/>
                <w:szCs w:val="20"/>
                <w:rtl/>
              </w:rPr>
              <w:t>برنامه ریزی موثری برای یادگیری ارائه دهد</w:t>
            </w:r>
            <w:r w:rsidR="00BA7E2C" w:rsidRPr="00E26BD2">
              <w:rPr>
                <w:rFonts w:cs="B Yagut" w:hint="cs"/>
                <w:sz w:val="20"/>
                <w:szCs w:val="20"/>
                <w:rtl/>
              </w:rPr>
              <w:t xml:space="preserve">. </w:t>
            </w:r>
          </w:p>
        </w:tc>
      </w:tr>
      <w:tr w:rsidR="009B32A9" w:rsidRPr="00E26BD2" w:rsidTr="009E4868">
        <w:trPr>
          <w:gridAfter w:val="1"/>
          <w:wAfter w:w="3" w:type="pct"/>
        </w:trPr>
        <w:tc>
          <w:tcPr>
            <w:tcW w:w="891" w:type="pct"/>
            <w:tcBorders>
              <w:top w:val="single" w:sz="4" w:space="0" w:color="auto"/>
              <w:left w:val="single" w:sz="4" w:space="0" w:color="auto"/>
              <w:bottom w:val="single" w:sz="4" w:space="0" w:color="auto"/>
              <w:right w:val="single" w:sz="4" w:space="0" w:color="auto"/>
            </w:tcBorders>
            <w:shd w:val="clear" w:color="auto" w:fill="auto"/>
          </w:tcPr>
          <w:p w:rsidR="009B32A9" w:rsidRPr="00E26BD2" w:rsidRDefault="009B32A9" w:rsidP="0071315A">
            <w:pPr>
              <w:spacing w:after="0" w:line="240" w:lineRule="auto"/>
              <w:jc w:val="both"/>
              <w:rPr>
                <w:rFonts w:cs="B Yagut"/>
                <w:b/>
                <w:bCs/>
                <w:sz w:val="20"/>
                <w:szCs w:val="20"/>
                <w:rtl/>
              </w:rPr>
            </w:pPr>
            <w:r w:rsidRPr="00E26BD2">
              <w:rPr>
                <w:rFonts w:cs="B Yagut" w:hint="cs"/>
                <w:b/>
                <w:bCs/>
                <w:sz w:val="20"/>
                <w:szCs w:val="20"/>
                <w:rtl/>
              </w:rPr>
              <w:t xml:space="preserve">شرح درس </w:t>
            </w:r>
          </w:p>
          <w:p w:rsidR="009B32A9" w:rsidRPr="00E26BD2" w:rsidRDefault="009B32A9" w:rsidP="0071315A">
            <w:pPr>
              <w:spacing w:after="0" w:line="240" w:lineRule="auto"/>
              <w:jc w:val="both"/>
              <w:rPr>
                <w:rFonts w:cs="B Yagut"/>
                <w:b/>
                <w:bCs/>
                <w:sz w:val="20"/>
                <w:szCs w:val="20"/>
                <w:rtl/>
              </w:rPr>
            </w:pPr>
          </w:p>
        </w:tc>
        <w:tc>
          <w:tcPr>
            <w:tcW w:w="4106" w:type="pct"/>
            <w:gridSpan w:val="3"/>
            <w:tcBorders>
              <w:top w:val="single" w:sz="4" w:space="0" w:color="auto"/>
              <w:left w:val="single" w:sz="4" w:space="0" w:color="auto"/>
              <w:bottom w:val="single" w:sz="4" w:space="0" w:color="auto"/>
              <w:right w:val="single" w:sz="4" w:space="0" w:color="auto"/>
            </w:tcBorders>
            <w:shd w:val="clear" w:color="auto" w:fill="auto"/>
          </w:tcPr>
          <w:p w:rsidR="009223D5" w:rsidRPr="00E26BD2" w:rsidRDefault="009223D5" w:rsidP="0071315A">
            <w:pPr>
              <w:spacing w:after="0" w:line="240" w:lineRule="auto"/>
              <w:jc w:val="both"/>
              <w:rPr>
                <w:rFonts w:cs="B Yagut"/>
                <w:b/>
                <w:sz w:val="20"/>
                <w:szCs w:val="20"/>
                <w:rtl/>
              </w:rPr>
            </w:pPr>
            <w:r w:rsidRPr="00E26BD2">
              <w:rPr>
                <w:rFonts w:cs="B Yagut" w:hint="cs"/>
                <w:b/>
                <w:sz w:val="20"/>
                <w:szCs w:val="20"/>
                <w:rtl/>
              </w:rPr>
              <w:t>درس آداب پزشکی (1) به عنوان بخشی از تم طولی آداب حرفه ای در برنامه درسی پزشکی عمومی در نظر گرفته شده است که در قالب یک نیمسال قابل سازماندهی و ارائه می باشد</w:t>
            </w:r>
            <w:r w:rsidR="00BA7E2C" w:rsidRPr="00E26BD2">
              <w:rPr>
                <w:rFonts w:cs="B Yagut" w:hint="cs"/>
                <w:b/>
                <w:sz w:val="20"/>
                <w:szCs w:val="20"/>
                <w:rtl/>
              </w:rPr>
              <w:t xml:space="preserve">. </w:t>
            </w:r>
          </w:p>
          <w:p w:rsidR="003C2818" w:rsidRPr="00E26BD2" w:rsidRDefault="009B32A9" w:rsidP="0071315A">
            <w:pPr>
              <w:spacing w:after="0" w:line="240" w:lineRule="auto"/>
              <w:jc w:val="both"/>
              <w:rPr>
                <w:rFonts w:cs="B Yagut"/>
                <w:sz w:val="20"/>
                <w:szCs w:val="20"/>
              </w:rPr>
            </w:pPr>
            <w:r w:rsidRPr="00E26BD2">
              <w:rPr>
                <w:rFonts w:cs="B Yagut" w:hint="cs"/>
                <w:sz w:val="20"/>
                <w:szCs w:val="20"/>
                <w:rtl/>
              </w:rPr>
              <w:t>درس که در قالب 5/0واحد</w:t>
            </w:r>
            <w:r w:rsidRPr="00E26BD2">
              <w:rPr>
                <w:rFonts w:cs="B Yagut"/>
                <w:sz w:val="20"/>
                <w:szCs w:val="20"/>
                <w:rtl/>
              </w:rPr>
              <w:t xml:space="preserve"> </w:t>
            </w:r>
            <w:r w:rsidR="004A6C51" w:rsidRPr="00E26BD2">
              <w:rPr>
                <w:rFonts w:cs="B Yagut" w:hint="cs"/>
                <w:sz w:val="20"/>
                <w:szCs w:val="20"/>
                <w:rtl/>
              </w:rPr>
              <w:t xml:space="preserve">عملی </w:t>
            </w:r>
            <w:r w:rsidR="002B71BC" w:rsidRPr="00E26BD2">
              <w:rPr>
                <w:rFonts w:cs="B Yagut" w:hint="cs"/>
                <w:sz w:val="20"/>
                <w:szCs w:val="20"/>
                <w:rtl/>
              </w:rPr>
              <w:t>کارگاهی</w:t>
            </w:r>
            <w:r w:rsidRPr="00E26BD2">
              <w:rPr>
                <w:rFonts w:cs="B Yagut" w:hint="cs"/>
                <w:sz w:val="20"/>
                <w:szCs w:val="20"/>
                <w:rtl/>
              </w:rPr>
              <w:t>(17</w:t>
            </w:r>
            <w:r w:rsidRPr="00E26BD2">
              <w:rPr>
                <w:rFonts w:cs="B Yagut"/>
                <w:sz w:val="20"/>
                <w:szCs w:val="20"/>
                <w:rtl/>
              </w:rPr>
              <w:t xml:space="preserve"> </w:t>
            </w:r>
            <w:r w:rsidRPr="00E26BD2">
              <w:rPr>
                <w:rFonts w:cs="B Yagut" w:hint="cs"/>
                <w:sz w:val="20"/>
                <w:szCs w:val="20"/>
                <w:rtl/>
              </w:rPr>
              <w:t>ساعت)</w:t>
            </w:r>
            <w:r w:rsidR="00BA7E2C" w:rsidRPr="00E26BD2">
              <w:rPr>
                <w:rFonts w:cs="B Yagut" w:hint="cs"/>
                <w:sz w:val="20"/>
                <w:szCs w:val="20"/>
                <w:rtl/>
              </w:rPr>
              <w:t xml:space="preserve"> </w:t>
            </w:r>
            <w:r w:rsidR="009223D5" w:rsidRPr="00E26BD2">
              <w:rPr>
                <w:rFonts w:cs="B Yagut" w:hint="cs"/>
                <w:sz w:val="20"/>
                <w:szCs w:val="20"/>
                <w:rtl/>
              </w:rPr>
              <w:t xml:space="preserve">سازمان دهی شده است </w:t>
            </w:r>
            <w:r w:rsidRPr="00E26BD2">
              <w:rPr>
                <w:rFonts w:cs="B Yagut" w:hint="cs"/>
                <w:sz w:val="20"/>
                <w:szCs w:val="20"/>
                <w:rtl/>
              </w:rPr>
              <w:t>به شرح آداب و مهارت های کلیدی که باید یک پزشک در حرفه طب برخوردار باشد</w:t>
            </w:r>
            <w:r w:rsidRPr="00E26BD2">
              <w:rPr>
                <w:rFonts w:cs="B Yagut"/>
                <w:sz w:val="20"/>
                <w:szCs w:val="20"/>
                <w:rtl/>
              </w:rPr>
              <w:t xml:space="preserve"> </w:t>
            </w:r>
            <w:r w:rsidRPr="00E26BD2">
              <w:rPr>
                <w:rFonts w:cs="B Yagut" w:hint="cs"/>
                <w:sz w:val="20"/>
                <w:szCs w:val="20"/>
                <w:rtl/>
              </w:rPr>
              <w:t>مي</w:t>
            </w:r>
            <w:r w:rsidRPr="00E26BD2">
              <w:rPr>
                <w:rFonts w:cs="B Yagut" w:hint="cs"/>
                <w:sz w:val="20"/>
                <w:szCs w:val="20"/>
                <w:rtl/>
              </w:rPr>
              <w:softHyphen/>
              <w:t>پردازد</w:t>
            </w:r>
            <w:r w:rsidR="00BA7E2C" w:rsidRPr="00E26BD2">
              <w:rPr>
                <w:rFonts w:cs="B Yagut"/>
                <w:sz w:val="20"/>
                <w:szCs w:val="20"/>
                <w:rtl/>
              </w:rPr>
              <w:t xml:space="preserve">. </w:t>
            </w:r>
            <w:r w:rsidRPr="00E26BD2">
              <w:rPr>
                <w:rFonts w:cs="B Yagut" w:hint="cs"/>
                <w:sz w:val="20"/>
                <w:szCs w:val="20"/>
                <w:rtl/>
              </w:rPr>
              <w:t>این دوره با معرفی توانمندی های دوره پزشکی عمومی و شرح اهمیت آن در طی دوران تحصیل شروع</w:t>
            </w:r>
            <w:r w:rsidRPr="00E26BD2">
              <w:rPr>
                <w:rFonts w:cs="B Yagut"/>
                <w:sz w:val="20"/>
                <w:szCs w:val="20"/>
                <w:rtl/>
              </w:rPr>
              <w:t xml:space="preserve"> </w:t>
            </w:r>
            <w:r w:rsidRPr="00E26BD2">
              <w:rPr>
                <w:rFonts w:cs="B Yagut" w:hint="cs"/>
                <w:sz w:val="20"/>
                <w:szCs w:val="20"/>
                <w:rtl/>
              </w:rPr>
              <w:t>مي</w:t>
            </w:r>
            <w:r w:rsidRPr="00E26BD2">
              <w:rPr>
                <w:rFonts w:cs="B Yagut" w:hint="cs"/>
                <w:sz w:val="20"/>
                <w:szCs w:val="20"/>
                <w:rtl/>
              </w:rPr>
              <w:softHyphen/>
              <w:t>شود</w:t>
            </w:r>
            <w:r w:rsidRPr="00E26BD2">
              <w:rPr>
                <w:rFonts w:cs="B Yagut"/>
                <w:sz w:val="20"/>
                <w:szCs w:val="20"/>
                <w:rtl/>
              </w:rPr>
              <w:t xml:space="preserve"> </w:t>
            </w:r>
            <w:r w:rsidRPr="00E26BD2">
              <w:rPr>
                <w:rFonts w:cs="B Yagut" w:hint="cs"/>
                <w:sz w:val="20"/>
                <w:szCs w:val="20"/>
                <w:rtl/>
              </w:rPr>
              <w:t>و با</w:t>
            </w:r>
            <w:r w:rsidRPr="00E26BD2">
              <w:rPr>
                <w:rFonts w:cs="B Yagut"/>
                <w:sz w:val="20"/>
                <w:szCs w:val="20"/>
                <w:rtl/>
              </w:rPr>
              <w:t xml:space="preserve"> </w:t>
            </w:r>
            <w:r w:rsidRPr="00E26BD2">
              <w:rPr>
                <w:rFonts w:cs="B Yagut" w:hint="cs"/>
                <w:sz w:val="20"/>
                <w:szCs w:val="20"/>
                <w:rtl/>
              </w:rPr>
              <w:t>ارائه کلیات مربوط به مهارت های مقدماتی رفتار حرفه ای</w:t>
            </w:r>
            <w:r w:rsidR="00DE5F49" w:rsidRPr="00E26BD2">
              <w:rPr>
                <w:rFonts w:cs="B Yagut" w:hint="cs"/>
                <w:sz w:val="20"/>
                <w:szCs w:val="20"/>
                <w:rtl/>
              </w:rPr>
              <w:t xml:space="preserve">، </w:t>
            </w:r>
            <w:r w:rsidRPr="00E26BD2">
              <w:rPr>
                <w:rFonts w:cs="B Yagut" w:hint="cs"/>
                <w:sz w:val="20"/>
                <w:szCs w:val="20"/>
                <w:rtl/>
              </w:rPr>
              <w:t>ارتباطی و یادگیری موثر که یک دانشجوی پزشکی در بدو ورود به حرفه پزشکی فرا بگیرد ادامه</w:t>
            </w:r>
            <w:r w:rsidRPr="00E26BD2">
              <w:rPr>
                <w:rFonts w:cs="B Yagut"/>
                <w:sz w:val="20"/>
                <w:szCs w:val="20"/>
                <w:rtl/>
              </w:rPr>
              <w:t xml:space="preserve"> </w:t>
            </w:r>
            <w:r w:rsidRPr="00E26BD2">
              <w:rPr>
                <w:rFonts w:cs="B Yagut" w:hint="cs"/>
                <w:sz w:val="20"/>
                <w:szCs w:val="20"/>
                <w:rtl/>
              </w:rPr>
              <w:t>مي‌يابد</w:t>
            </w:r>
            <w:r w:rsidR="00BA7E2C" w:rsidRPr="00E26BD2">
              <w:rPr>
                <w:rFonts w:cs="B Yagut"/>
                <w:sz w:val="20"/>
                <w:szCs w:val="20"/>
                <w:rtl/>
              </w:rPr>
              <w:t xml:space="preserve">. </w:t>
            </w:r>
            <w:r w:rsidRPr="00E26BD2">
              <w:rPr>
                <w:rFonts w:cs="B Yagut" w:hint="cs"/>
                <w:sz w:val="20"/>
                <w:szCs w:val="20"/>
                <w:rtl/>
              </w:rPr>
              <w:t xml:space="preserve">در پایان دوره از </w:t>
            </w:r>
            <w:r w:rsidRPr="00E26BD2">
              <w:rPr>
                <w:rFonts w:cs="B Yagut"/>
                <w:sz w:val="20"/>
                <w:szCs w:val="20"/>
                <w:rtl/>
              </w:rPr>
              <w:t>دانشجويان انتظار مي</w:t>
            </w:r>
            <w:r w:rsidRPr="00E26BD2">
              <w:rPr>
                <w:rFonts w:cs="B Yagut" w:hint="cs"/>
                <w:sz w:val="20"/>
                <w:szCs w:val="20"/>
                <w:rtl/>
              </w:rPr>
              <w:softHyphen/>
            </w:r>
            <w:r w:rsidRPr="00E26BD2">
              <w:rPr>
                <w:rFonts w:cs="B Yagut"/>
                <w:sz w:val="20"/>
                <w:szCs w:val="20"/>
                <w:rtl/>
              </w:rPr>
              <w:t xml:space="preserve">رود </w:t>
            </w:r>
            <w:r w:rsidRPr="00E26BD2">
              <w:rPr>
                <w:rFonts w:cs="B Yagut" w:hint="cs"/>
                <w:sz w:val="20"/>
                <w:szCs w:val="20"/>
                <w:rtl/>
              </w:rPr>
              <w:t xml:space="preserve">که </w:t>
            </w:r>
            <w:r w:rsidRPr="00E26BD2">
              <w:rPr>
                <w:rFonts w:cs="B Yagut"/>
                <w:sz w:val="20"/>
                <w:szCs w:val="20"/>
                <w:rtl/>
              </w:rPr>
              <w:t xml:space="preserve">با اين </w:t>
            </w:r>
            <w:r w:rsidRPr="00E26BD2">
              <w:rPr>
                <w:rFonts w:cs="B Yagut" w:hint="cs"/>
                <w:sz w:val="20"/>
                <w:szCs w:val="20"/>
                <w:rtl/>
              </w:rPr>
              <w:t>اصول</w:t>
            </w:r>
            <w:r w:rsidRPr="00E26BD2">
              <w:rPr>
                <w:rFonts w:cs="B Yagut"/>
                <w:sz w:val="20"/>
                <w:szCs w:val="20"/>
                <w:rtl/>
              </w:rPr>
              <w:t xml:space="preserve"> آشنا ش</w:t>
            </w:r>
            <w:r w:rsidRPr="00E26BD2">
              <w:rPr>
                <w:rFonts w:cs="B Yagut" w:hint="cs"/>
                <w:sz w:val="20"/>
                <w:szCs w:val="20"/>
                <w:rtl/>
              </w:rPr>
              <w:t>ده</w:t>
            </w:r>
            <w:r w:rsidRPr="00E26BD2">
              <w:rPr>
                <w:rFonts w:cs="B Yagut"/>
                <w:sz w:val="20"/>
                <w:szCs w:val="20"/>
                <w:rtl/>
              </w:rPr>
              <w:t xml:space="preserve"> و دانش و مهارت كافي براي استفاده از </w:t>
            </w:r>
            <w:r w:rsidRPr="00E26BD2">
              <w:rPr>
                <w:rFonts w:cs="B Yagut" w:hint="cs"/>
                <w:sz w:val="20"/>
                <w:szCs w:val="20"/>
                <w:rtl/>
              </w:rPr>
              <w:t>آن</w:t>
            </w:r>
            <w:r w:rsidRPr="00E26BD2">
              <w:rPr>
                <w:rFonts w:cs="B Yagut"/>
                <w:sz w:val="20"/>
                <w:szCs w:val="20"/>
                <w:rtl/>
              </w:rPr>
              <w:softHyphen/>
            </w:r>
            <w:r w:rsidRPr="00E26BD2">
              <w:rPr>
                <w:rFonts w:cs="B Yagut" w:hint="cs"/>
                <w:sz w:val="20"/>
                <w:szCs w:val="20"/>
                <w:rtl/>
              </w:rPr>
              <w:t xml:space="preserve">ها </w:t>
            </w:r>
            <w:r w:rsidRPr="00E26BD2">
              <w:rPr>
                <w:rFonts w:cs="B Yagut"/>
                <w:sz w:val="20"/>
                <w:szCs w:val="20"/>
                <w:rtl/>
              </w:rPr>
              <w:t>را به دست آورند</w:t>
            </w:r>
            <w:r w:rsidR="00BA7E2C" w:rsidRPr="00E26BD2">
              <w:rPr>
                <w:rFonts w:cs="B Yagut"/>
                <w:sz w:val="20"/>
                <w:szCs w:val="20"/>
                <w:rtl/>
              </w:rPr>
              <w:t xml:space="preserve">. </w:t>
            </w:r>
          </w:p>
          <w:p w:rsidR="009B32A9" w:rsidRPr="00E26BD2" w:rsidRDefault="009223D5" w:rsidP="0071315A">
            <w:pPr>
              <w:spacing w:after="0" w:line="240" w:lineRule="auto"/>
              <w:jc w:val="both"/>
              <w:rPr>
                <w:rFonts w:cs="B Yagut"/>
                <w:sz w:val="20"/>
                <w:szCs w:val="20"/>
                <w:rtl/>
              </w:rPr>
            </w:pPr>
            <w:r w:rsidRPr="00E26BD2">
              <w:rPr>
                <w:rFonts w:cs="B Yagut" w:hint="cs"/>
                <w:sz w:val="20"/>
                <w:szCs w:val="20"/>
                <w:rtl/>
              </w:rPr>
              <w:t>این دوره می تواند در قالب چند کارگاه در طول نیمسال تحصیلی ارائه شود</w:t>
            </w:r>
            <w:r w:rsidR="00BA7E2C" w:rsidRPr="00E26BD2">
              <w:rPr>
                <w:rFonts w:cs="B Yagut" w:hint="cs"/>
                <w:sz w:val="20"/>
                <w:szCs w:val="20"/>
                <w:rtl/>
              </w:rPr>
              <w:t xml:space="preserve">. </w:t>
            </w:r>
            <w:r w:rsidRPr="00E26BD2">
              <w:rPr>
                <w:rFonts w:cs="B Yagut" w:hint="cs"/>
                <w:sz w:val="20"/>
                <w:szCs w:val="20"/>
                <w:rtl/>
              </w:rPr>
              <w:t>برای اطمینان از اثربخشی دوره لازم است دانشگاه فرآیند و ابزارهای مناسبی برای ارزیابی نحوه</w:t>
            </w:r>
            <w:r w:rsidR="00BA7E2C" w:rsidRPr="00E26BD2">
              <w:rPr>
                <w:rFonts w:cs="B Yagut" w:hint="cs"/>
                <w:sz w:val="20"/>
                <w:szCs w:val="20"/>
                <w:rtl/>
              </w:rPr>
              <w:t xml:space="preserve"> </w:t>
            </w:r>
            <w:r w:rsidRPr="00E26BD2">
              <w:rPr>
                <w:rFonts w:cs="B Yagut" w:hint="cs"/>
                <w:sz w:val="20"/>
                <w:szCs w:val="20"/>
                <w:rtl/>
              </w:rPr>
              <w:t xml:space="preserve">بکارگیری آموخته های کارگاهی توسط دانشجویان در </w:t>
            </w:r>
            <w:r w:rsidRPr="00E26BD2">
              <w:rPr>
                <w:rFonts w:cs="B Yagut" w:hint="cs"/>
                <w:sz w:val="20"/>
                <w:szCs w:val="20"/>
                <w:rtl/>
              </w:rPr>
              <w:lastRenderedPageBreak/>
              <w:t>نظر بگیرد</w:t>
            </w:r>
            <w:r w:rsidR="00BA7E2C" w:rsidRPr="00E26BD2">
              <w:rPr>
                <w:rFonts w:cs="B Yagut" w:hint="cs"/>
                <w:sz w:val="20"/>
                <w:szCs w:val="20"/>
                <w:rtl/>
              </w:rPr>
              <w:t xml:space="preserve">. </w:t>
            </w:r>
          </w:p>
        </w:tc>
      </w:tr>
      <w:tr w:rsidR="009B32A9" w:rsidRPr="00E26BD2" w:rsidTr="009E4868">
        <w:trPr>
          <w:gridAfter w:val="1"/>
          <w:wAfter w:w="3" w:type="pct"/>
        </w:trPr>
        <w:tc>
          <w:tcPr>
            <w:tcW w:w="891" w:type="pct"/>
            <w:tcBorders>
              <w:top w:val="single" w:sz="4" w:space="0" w:color="auto"/>
              <w:left w:val="single" w:sz="4" w:space="0" w:color="auto"/>
              <w:bottom w:val="single" w:sz="4" w:space="0" w:color="auto"/>
              <w:right w:val="single" w:sz="4" w:space="0" w:color="auto"/>
            </w:tcBorders>
            <w:shd w:val="clear" w:color="auto" w:fill="auto"/>
          </w:tcPr>
          <w:p w:rsidR="009B32A9" w:rsidRPr="00E26BD2" w:rsidRDefault="009B32A9" w:rsidP="0071315A">
            <w:pPr>
              <w:spacing w:after="0" w:line="240" w:lineRule="auto"/>
              <w:jc w:val="both"/>
              <w:rPr>
                <w:rFonts w:cs="B Yagut"/>
                <w:sz w:val="20"/>
                <w:szCs w:val="20"/>
                <w:rtl/>
              </w:rPr>
            </w:pPr>
            <w:r w:rsidRPr="00E26BD2">
              <w:rPr>
                <w:rFonts w:cs="B Yagut" w:hint="cs"/>
                <w:b/>
                <w:bCs/>
                <w:sz w:val="20"/>
                <w:szCs w:val="20"/>
                <w:rtl/>
              </w:rPr>
              <w:lastRenderedPageBreak/>
              <w:t>محتواي ضروري</w:t>
            </w:r>
          </w:p>
        </w:tc>
        <w:tc>
          <w:tcPr>
            <w:tcW w:w="4106" w:type="pct"/>
            <w:gridSpan w:val="3"/>
            <w:tcBorders>
              <w:top w:val="single" w:sz="4" w:space="0" w:color="auto"/>
              <w:left w:val="single" w:sz="4" w:space="0" w:color="auto"/>
              <w:bottom w:val="single" w:sz="4" w:space="0" w:color="auto"/>
              <w:right w:val="single" w:sz="4" w:space="0" w:color="auto"/>
            </w:tcBorders>
            <w:shd w:val="clear" w:color="auto" w:fill="auto"/>
          </w:tcPr>
          <w:p w:rsidR="009B32A9" w:rsidRPr="00E26BD2" w:rsidRDefault="009B32A9" w:rsidP="0071315A">
            <w:pPr>
              <w:numPr>
                <w:ilvl w:val="0"/>
                <w:numId w:val="6"/>
              </w:numPr>
              <w:spacing w:after="0" w:line="240" w:lineRule="auto"/>
              <w:ind w:left="459"/>
              <w:jc w:val="both"/>
              <w:rPr>
                <w:rFonts w:cs="B Yagut"/>
                <w:b/>
                <w:sz w:val="20"/>
                <w:szCs w:val="20"/>
              </w:rPr>
            </w:pPr>
            <w:r w:rsidRPr="00E26BD2">
              <w:rPr>
                <w:rFonts w:cs="B Yagut" w:hint="cs"/>
                <w:b/>
                <w:sz w:val="20"/>
                <w:szCs w:val="20"/>
                <w:rtl/>
              </w:rPr>
              <w:t>معرفی توانمندی</w:t>
            </w:r>
            <w:r w:rsidRPr="00E26BD2">
              <w:rPr>
                <w:rFonts w:cs="B Yagut"/>
                <w:b/>
                <w:sz w:val="20"/>
                <w:szCs w:val="20"/>
                <w:rtl/>
              </w:rPr>
              <w:softHyphen/>
            </w:r>
            <w:r w:rsidRPr="00E26BD2">
              <w:rPr>
                <w:rFonts w:cs="B Yagut" w:hint="cs"/>
                <w:b/>
                <w:sz w:val="20"/>
                <w:szCs w:val="20"/>
                <w:rtl/>
              </w:rPr>
              <w:t>های مورد انتظار از پزشک عمومی</w:t>
            </w:r>
          </w:p>
          <w:p w:rsidR="009B32A9" w:rsidRPr="00E26BD2" w:rsidRDefault="009B32A9" w:rsidP="0071315A">
            <w:pPr>
              <w:numPr>
                <w:ilvl w:val="0"/>
                <w:numId w:val="6"/>
              </w:numPr>
              <w:spacing w:after="0" w:line="240" w:lineRule="auto"/>
              <w:ind w:left="459"/>
              <w:jc w:val="both"/>
              <w:rPr>
                <w:rFonts w:cs="B Yagut"/>
                <w:b/>
                <w:sz w:val="20"/>
                <w:szCs w:val="20"/>
              </w:rPr>
            </w:pPr>
            <w:r w:rsidRPr="00E26BD2">
              <w:rPr>
                <w:rFonts w:cs="B Yagut" w:hint="cs"/>
                <w:b/>
                <w:sz w:val="20"/>
                <w:szCs w:val="20"/>
                <w:rtl/>
              </w:rPr>
              <w:t>اصول رفتار حرفه ای در طب (1)</w:t>
            </w:r>
            <w:r w:rsidR="00BA7E2C" w:rsidRPr="00E26BD2">
              <w:rPr>
                <w:rFonts w:cs="B Yagut" w:hint="cs"/>
                <w:b/>
                <w:sz w:val="20"/>
                <w:szCs w:val="20"/>
                <w:rtl/>
              </w:rPr>
              <w:t xml:space="preserve">: </w:t>
            </w:r>
          </w:p>
          <w:p w:rsidR="009B32A9" w:rsidRPr="00E26BD2" w:rsidRDefault="009B32A9" w:rsidP="0071315A">
            <w:pPr>
              <w:numPr>
                <w:ilvl w:val="0"/>
                <w:numId w:val="6"/>
              </w:numPr>
              <w:spacing w:after="0" w:line="240" w:lineRule="auto"/>
              <w:ind w:left="1152"/>
              <w:jc w:val="both"/>
              <w:rPr>
                <w:rFonts w:cs="B Yagut"/>
                <w:b/>
                <w:sz w:val="20"/>
                <w:szCs w:val="20"/>
              </w:rPr>
            </w:pPr>
            <w:r w:rsidRPr="00E26BD2">
              <w:rPr>
                <w:rFonts w:cs="B Yagut" w:hint="cs"/>
                <w:b/>
                <w:sz w:val="20"/>
                <w:szCs w:val="20"/>
                <w:rtl/>
              </w:rPr>
              <w:t>تشریح اهمیت نقش دانشجو به عنوان پزشک در حال تحصیل و مرور اصول رفتار حرفه ای در پزشکی</w:t>
            </w:r>
          </w:p>
          <w:p w:rsidR="009B32A9" w:rsidRPr="00E26BD2" w:rsidRDefault="009B32A9" w:rsidP="0071315A">
            <w:pPr>
              <w:numPr>
                <w:ilvl w:val="0"/>
                <w:numId w:val="6"/>
              </w:numPr>
              <w:spacing w:after="0" w:line="240" w:lineRule="auto"/>
              <w:ind w:left="459"/>
              <w:jc w:val="both"/>
              <w:rPr>
                <w:rFonts w:cs="B Yagut"/>
                <w:b/>
                <w:sz w:val="20"/>
                <w:szCs w:val="20"/>
              </w:rPr>
            </w:pPr>
            <w:r w:rsidRPr="00E26BD2">
              <w:rPr>
                <w:rFonts w:cs="B Yagut" w:hint="cs"/>
                <w:b/>
                <w:sz w:val="20"/>
                <w:szCs w:val="20"/>
                <w:rtl/>
              </w:rPr>
              <w:t>مهارت های ارتباطی بین فردی</w:t>
            </w:r>
            <w:r w:rsidR="00DE5F49" w:rsidRPr="00E26BD2">
              <w:rPr>
                <w:rFonts w:cs="B Yagut"/>
                <w:b/>
                <w:sz w:val="20"/>
                <w:szCs w:val="20"/>
                <w:rtl/>
              </w:rPr>
              <w:t xml:space="preserve"> </w:t>
            </w:r>
            <w:r w:rsidRPr="00E26BD2">
              <w:rPr>
                <w:rFonts w:cs="B Yagut" w:hint="cs"/>
                <w:b/>
                <w:sz w:val="20"/>
                <w:szCs w:val="20"/>
                <w:rtl/>
              </w:rPr>
              <w:t>(1)</w:t>
            </w:r>
            <w:r w:rsidR="00BA7E2C" w:rsidRPr="00E26BD2">
              <w:rPr>
                <w:rFonts w:cs="B Yagut" w:hint="cs"/>
                <w:b/>
                <w:sz w:val="20"/>
                <w:szCs w:val="20"/>
                <w:rtl/>
              </w:rPr>
              <w:t xml:space="preserve">: </w:t>
            </w:r>
          </w:p>
          <w:p w:rsidR="009B32A9" w:rsidRPr="00E26BD2" w:rsidRDefault="009B32A9" w:rsidP="0071315A">
            <w:pPr>
              <w:numPr>
                <w:ilvl w:val="0"/>
                <w:numId w:val="6"/>
              </w:numPr>
              <w:spacing w:after="0" w:line="240" w:lineRule="auto"/>
              <w:ind w:left="1152"/>
              <w:jc w:val="both"/>
              <w:rPr>
                <w:rFonts w:cs="B Yagut"/>
                <w:b/>
                <w:sz w:val="20"/>
                <w:szCs w:val="20"/>
              </w:rPr>
            </w:pPr>
            <w:r w:rsidRPr="00E26BD2">
              <w:rPr>
                <w:rFonts w:cs="B Yagut" w:hint="cs"/>
                <w:b/>
                <w:sz w:val="20"/>
                <w:szCs w:val="20"/>
                <w:rtl/>
              </w:rPr>
              <w:t xml:space="preserve">اجزاي ارتباطي و موانع ارتباط </w:t>
            </w:r>
          </w:p>
          <w:p w:rsidR="009B32A9" w:rsidRPr="00E26BD2" w:rsidRDefault="009B32A9" w:rsidP="0071315A">
            <w:pPr>
              <w:numPr>
                <w:ilvl w:val="0"/>
                <w:numId w:val="6"/>
              </w:numPr>
              <w:spacing w:after="0" w:line="240" w:lineRule="auto"/>
              <w:ind w:left="1152"/>
              <w:jc w:val="both"/>
              <w:rPr>
                <w:rFonts w:cs="B Yagut"/>
                <w:b/>
                <w:sz w:val="20"/>
                <w:szCs w:val="20"/>
              </w:rPr>
            </w:pPr>
            <w:r w:rsidRPr="00E26BD2">
              <w:rPr>
                <w:rFonts w:cs="B Yagut" w:hint="cs"/>
                <w:b/>
                <w:sz w:val="20"/>
                <w:szCs w:val="20"/>
                <w:rtl/>
              </w:rPr>
              <w:t>اصول برقراری ارتباط موثر (تکنیک های گوش دادن فعال و خودبازنمایی)</w:t>
            </w:r>
          </w:p>
          <w:p w:rsidR="00602B16" w:rsidRPr="00E26BD2" w:rsidRDefault="009B32A9" w:rsidP="0071315A">
            <w:pPr>
              <w:numPr>
                <w:ilvl w:val="0"/>
                <w:numId w:val="6"/>
              </w:numPr>
              <w:spacing w:after="0" w:line="240" w:lineRule="auto"/>
              <w:ind w:left="1152"/>
              <w:jc w:val="both"/>
              <w:rPr>
                <w:rFonts w:cs="B Yagut"/>
                <w:b/>
                <w:sz w:val="20"/>
                <w:szCs w:val="20"/>
              </w:rPr>
            </w:pPr>
            <w:r w:rsidRPr="00E26BD2">
              <w:rPr>
                <w:rFonts w:cs="B Yagut" w:hint="cs"/>
                <w:sz w:val="20"/>
                <w:szCs w:val="20"/>
                <w:rtl/>
              </w:rPr>
              <w:t>استفاده از</w:t>
            </w:r>
            <w:r w:rsidRPr="00E26BD2">
              <w:rPr>
                <w:rFonts w:cs="B Yagut"/>
                <w:sz w:val="20"/>
                <w:szCs w:val="20"/>
                <w:rtl/>
              </w:rPr>
              <w:t xml:space="preserve"> </w:t>
            </w:r>
            <w:r w:rsidRPr="00E26BD2">
              <w:rPr>
                <w:rFonts w:cs="B Yagut" w:hint="cs"/>
                <w:sz w:val="20"/>
                <w:szCs w:val="20"/>
                <w:rtl/>
              </w:rPr>
              <w:t>زبان</w:t>
            </w:r>
            <w:r w:rsidRPr="00E26BD2">
              <w:rPr>
                <w:rFonts w:cs="B Yagut"/>
                <w:sz w:val="20"/>
                <w:szCs w:val="20"/>
                <w:rtl/>
              </w:rPr>
              <w:t xml:space="preserve"> </w:t>
            </w:r>
            <w:r w:rsidRPr="00E26BD2">
              <w:rPr>
                <w:rFonts w:cs="B Yagut" w:hint="cs"/>
                <w:sz w:val="20"/>
                <w:szCs w:val="20"/>
                <w:rtl/>
              </w:rPr>
              <w:t>بدن (کاربرد تكنيك‌هاي</w:t>
            </w:r>
            <w:r w:rsidRPr="00E26BD2">
              <w:rPr>
                <w:rFonts w:cs="B Yagut"/>
                <w:sz w:val="20"/>
                <w:szCs w:val="20"/>
                <w:rtl/>
              </w:rPr>
              <w:t xml:space="preserve"> </w:t>
            </w:r>
            <w:r w:rsidRPr="00E26BD2">
              <w:rPr>
                <w:rFonts w:cs="B Yagut" w:hint="cs"/>
                <w:sz w:val="20"/>
                <w:szCs w:val="20"/>
                <w:rtl/>
              </w:rPr>
              <w:t>غيركلامي در ارتباط)</w:t>
            </w:r>
          </w:p>
          <w:p w:rsidR="00691630" w:rsidRPr="00E26BD2" w:rsidRDefault="00691630" w:rsidP="0071315A">
            <w:pPr>
              <w:spacing w:after="0" w:line="240" w:lineRule="auto"/>
              <w:ind w:left="1152"/>
              <w:jc w:val="both"/>
              <w:rPr>
                <w:rFonts w:cs="B Yagut"/>
                <w:b/>
                <w:sz w:val="20"/>
                <w:szCs w:val="20"/>
              </w:rPr>
            </w:pPr>
          </w:p>
          <w:p w:rsidR="009B32A9" w:rsidRPr="00E26BD2" w:rsidRDefault="009B32A9" w:rsidP="0071315A">
            <w:pPr>
              <w:numPr>
                <w:ilvl w:val="0"/>
                <w:numId w:val="6"/>
              </w:numPr>
              <w:spacing w:after="0" w:line="240" w:lineRule="auto"/>
              <w:ind w:left="459"/>
              <w:jc w:val="both"/>
              <w:rPr>
                <w:rFonts w:cs="B Yagut"/>
                <w:b/>
                <w:sz w:val="20"/>
                <w:szCs w:val="20"/>
              </w:rPr>
            </w:pPr>
            <w:r w:rsidRPr="00E26BD2">
              <w:rPr>
                <w:rFonts w:cs="B Yagut" w:hint="cs"/>
                <w:b/>
                <w:sz w:val="20"/>
                <w:szCs w:val="20"/>
                <w:rtl/>
              </w:rPr>
              <w:t>اصول پایه یادگیری طب</w:t>
            </w:r>
            <w:r w:rsidR="00BA7E2C" w:rsidRPr="00E26BD2">
              <w:rPr>
                <w:rFonts w:cs="B Yagut" w:hint="cs"/>
                <w:b/>
                <w:sz w:val="20"/>
                <w:szCs w:val="20"/>
                <w:rtl/>
              </w:rPr>
              <w:t xml:space="preserve">: </w:t>
            </w:r>
          </w:p>
          <w:p w:rsidR="009B32A9" w:rsidRPr="00E26BD2" w:rsidRDefault="009B32A9" w:rsidP="0071315A">
            <w:pPr>
              <w:numPr>
                <w:ilvl w:val="0"/>
                <w:numId w:val="6"/>
              </w:numPr>
              <w:spacing w:after="0" w:line="240" w:lineRule="auto"/>
              <w:ind w:left="1152"/>
              <w:jc w:val="both"/>
              <w:rPr>
                <w:rFonts w:cs="B Yagut"/>
                <w:b/>
                <w:sz w:val="20"/>
                <w:szCs w:val="20"/>
              </w:rPr>
            </w:pPr>
            <w:r w:rsidRPr="00E26BD2">
              <w:rPr>
                <w:rFonts w:cs="B Yagut" w:hint="cs"/>
                <w:b/>
                <w:sz w:val="20"/>
                <w:szCs w:val="20"/>
                <w:rtl/>
              </w:rPr>
              <w:t xml:space="preserve">مهارتهای مطالعه </w:t>
            </w:r>
          </w:p>
          <w:p w:rsidR="009B32A9" w:rsidRPr="00E26BD2" w:rsidRDefault="009B32A9" w:rsidP="0071315A">
            <w:pPr>
              <w:numPr>
                <w:ilvl w:val="0"/>
                <w:numId w:val="6"/>
              </w:numPr>
              <w:spacing w:after="0" w:line="240" w:lineRule="auto"/>
              <w:ind w:left="1152"/>
              <w:jc w:val="both"/>
              <w:rPr>
                <w:rFonts w:cs="B Yagut"/>
                <w:b/>
                <w:sz w:val="20"/>
                <w:szCs w:val="20"/>
                <w:rtl/>
              </w:rPr>
            </w:pPr>
            <w:r w:rsidRPr="00E26BD2">
              <w:rPr>
                <w:rFonts w:cs="B Yagut" w:hint="cs"/>
                <w:b/>
                <w:sz w:val="20"/>
                <w:szCs w:val="20"/>
                <w:rtl/>
              </w:rPr>
              <w:t>مهارتهای مدیریت زمان</w:t>
            </w:r>
          </w:p>
        </w:tc>
      </w:tr>
      <w:tr w:rsidR="009B32A9" w:rsidRPr="00E26BD2" w:rsidTr="009E4868">
        <w:trPr>
          <w:gridAfter w:val="1"/>
          <w:wAfter w:w="3" w:type="pct"/>
        </w:trPr>
        <w:tc>
          <w:tcPr>
            <w:tcW w:w="891" w:type="pct"/>
            <w:tcBorders>
              <w:top w:val="single" w:sz="4" w:space="0" w:color="auto"/>
              <w:left w:val="single" w:sz="4" w:space="0" w:color="auto"/>
              <w:bottom w:val="single" w:sz="4" w:space="0" w:color="auto"/>
              <w:right w:val="single" w:sz="4" w:space="0" w:color="auto"/>
            </w:tcBorders>
            <w:shd w:val="clear" w:color="auto" w:fill="auto"/>
          </w:tcPr>
          <w:p w:rsidR="009B32A9" w:rsidRPr="00E26BD2" w:rsidRDefault="009B32A9" w:rsidP="0071315A">
            <w:pPr>
              <w:spacing w:after="0" w:line="240" w:lineRule="auto"/>
              <w:jc w:val="both"/>
              <w:rPr>
                <w:rFonts w:cs="B Yagut"/>
                <w:b/>
                <w:bCs/>
                <w:sz w:val="20"/>
                <w:szCs w:val="20"/>
                <w:rtl/>
              </w:rPr>
            </w:pPr>
            <w:r w:rsidRPr="00E26BD2">
              <w:rPr>
                <w:rFonts w:cs="B Yagut" w:hint="cs"/>
                <w:b/>
                <w:bCs/>
                <w:sz w:val="20"/>
                <w:szCs w:val="20"/>
                <w:rtl/>
              </w:rPr>
              <w:t>توضيحات</w:t>
            </w:r>
          </w:p>
        </w:tc>
        <w:tc>
          <w:tcPr>
            <w:tcW w:w="4106" w:type="pct"/>
            <w:gridSpan w:val="3"/>
            <w:tcBorders>
              <w:top w:val="single" w:sz="4" w:space="0" w:color="auto"/>
              <w:left w:val="single" w:sz="4" w:space="0" w:color="auto"/>
              <w:bottom w:val="single" w:sz="4" w:space="0" w:color="auto"/>
              <w:right w:val="single" w:sz="4" w:space="0" w:color="auto"/>
            </w:tcBorders>
            <w:shd w:val="clear" w:color="auto" w:fill="auto"/>
          </w:tcPr>
          <w:p w:rsidR="009223D5" w:rsidRPr="00E26BD2" w:rsidRDefault="009223D5" w:rsidP="0071315A">
            <w:pPr>
              <w:spacing w:after="0" w:line="240" w:lineRule="auto"/>
              <w:jc w:val="both"/>
              <w:rPr>
                <w:rFonts w:cs="B Yagut"/>
                <w:b/>
                <w:sz w:val="20"/>
                <w:szCs w:val="20"/>
                <w:rtl/>
              </w:rPr>
            </w:pPr>
            <w:r w:rsidRPr="00E26BD2">
              <w:rPr>
                <w:rFonts w:cs="B Yagut" w:hint="cs"/>
                <w:b/>
                <w:sz w:val="20"/>
                <w:szCs w:val="20"/>
                <w:rtl/>
              </w:rPr>
              <w:t xml:space="preserve">* </w:t>
            </w:r>
            <w:r w:rsidR="00293241" w:rsidRPr="00E26BD2">
              <w:rPr>
                <w:rFonts w:cs="B Yagut" w:hint="cs"/>
                <w:b/>
                <w:sz w:val="20"/>
                <w:szCs w:val="20"/>
                <w:rtl/>
              </w:rPr>
              <w:t>این درس</w:t>
            </w:r>
            <w:r w:rsidR="00BA7E2C" w:rsidRPr="00E26BD2">
              <w:rPr>
                <w:rFonts w:cs="B Yagut" w:hint="cs"/>
                <w:b/>
                <w:sz w:val="20"/>
                <w:szCs w:val="20"/>
                <w:rtl/>
              </w:rPr>
              <w:t xml:space="preserve"> </w:t>
            </w:r>
            <w:r w:rsidRPr="00E26BD2">
              <w:rPr>
                <w:rFonts w:cs="B Yagut" w:hint="cs"/>
                <w:b/>
                <w:sz w:val="20"/>
                <w:szCs w:val="20"/>
                <w:rtl/>
              </w:rPr>
              <w:t>به عنوان بخشی از تم طولی آداب حرفه ای در برنامه درسی پزشکی عمومی در نظر گرفته شده است</w:t>
            </w:r>
            <w:r w:rsidR="00BA7E2C" w:rsidRPr="00E26BD2">
              <w:rPr>
                <w:rFonts w:cs="B Yagut" w:hint="cs"/>
                <w:b/>
                <w:sz w:val="20"/>
                <w:szCs w:val="20"/>
                <w:rtl/>
              </w:rPr>
              <w:t xml:space="preserve">. </w:t>
            </w:r>
            <w:r w:rsidRPr="00E26BD2">
              <w:rPr>
                <w:rFonts w:cs="B Yagut" w:hint="cs"/>
                <w:b/>
                <w:sz w:val="20"/>
                <w:szCs w:val="20"/>
                <w:rtl/>
              </w:rPr>
              <w:t>از این رو، نتیجه ارزشیابی به صورت کیفی ( با چهار درجه بیش از حد انتظار، در حد مطلوب، قابل قبول "با تذکر به تلاش بیشتر در دروس بعدی آداب پزشکی"، و غیر قابل قبول) گزارش می شود</w:t>
            </w:r>
            <w:r w:rsidR="00BA7E2C" w:rsidRPr="00E26BD2">
              <w:rPr>
                <w:rFonts w:cs="B Yagut" w:hint="cs"/>
                <w:b/>
                <w:sz w:val="20"/>
                <w:szCs w:val="20"/>
                <w:rtl/>
              </w:rPr>
              <w:t xml:space="preserve">. </w:t>
            </w:r>
            <w:r w:rsidRPr="00E26BD2">
              <w:rPr>
                <w:rFonts w:cs="B Yagut" w:hint="cs"/>
                <w:b/>
                <w:sz w:val="20"/>
                <w:szCs w:val="20"/>
                <w:rtl/>
              </w:rPr>
              <w:t>سه حالت اول قبول و در حالت چهارم مردود است و باید مجددا درس را بگیرد</w:t>
            </w:r>
          </w:p>
          <w:p w:rsidR="00F518A1" w:rsidRPr="00E26BD2" w:rsidRDefault="009223D5" w:rsidP="0071315A">
            <w:pPr>
              <w:spacing w:after="0" w:line="240" w:lineRule="auto"/>
              <w:jc w:val="both"/>
              <w:rPr>
                <w:rFonts w:cs="B Yagut"/>
                <w:b/>
                <w:sz w:val="20"/>
                <w:szCs w:val="20"/>
                <w:rtl/>
              </w:rPr>
            </w:pPr>
            <w:r w:rsidRPr="00E26BD2">
              <w:rPr>
                <w:rFonts w:cs="B Yagut" w:hint="cs"/>
                <w:b/>
                <w:sz w:val="20"/>
                <w:szCs w:val="20"/>
                <w:rtl/>
              </w:rPr>
              <w:t xml:space="preserve">** </w:t>
            </w:r>
            <w:r w:rsidR="009B32A9" w:rsidRPr="00E26BD2">
              <w:rPr>
                <w:rFonts w:cs="B Yagut" w:hint="cs"/>
                <w:b/>
                <w:sz w:val="20"/>
                <w:szCs w:val="20"/>
                <w:rtl/>
              </w:rPr>
              <w:t>اين درس</w:t>
            </w:r>
            <w:r w:rsidR="00DE5F49" w:rsidRPr="00E26BD2">
              <w:rPr>
                <w:rFonts w:cs="B Yagut" w:hint="cs"/>
                <w:b/>
                <w:sz w:val="20"/>
                <w:szCs w:val="20"/>
                <w:rtl/>
              </w:rPr>
              <w:t xml:space="preserve"> </w:t>
            </w:r>
            <w:r w:rsidR="00D712CA" w:rsidRPr="00E26BD2">
              <w:rPr>
                <w:rFonts w:cs="B Yagut" w:hint="cs"/>
                <w:b/>
                <w:sz w:val="20"/>
                <w:szCs w:val="20"/>
                <w:rtl/>
              </w:rPr>
              <w:t>در آزمون جامع منظور نمی شود</w:t>
            </w:r>
            <w:r w:rsidR="00BA7E2C" w:rsidRPr="00E26BD2">
              <w:rPr>
                <w:rFonts w:cs="B Yagut" w:hint="cs"/>
                <w:b/>
                <w:sz w:val="20"/>
                <w:szCs w:val="20"/>
                <w:rtl/>
              </w:rPr>
              <w:t xml:space="preserve">. </w:t>
            </w:r>
          </w:p>
          <w:p w:rsidR="00500EBC" w:rsidRPr="00E26BD2" w:rsidRDefault="00F518A1" w:rsidP="00C1126E">
            <w:pPr>
              <w:spacing w:after="0" w:line="240" w:lineRule="auto"/>
              <w:jc w:val="both"/>
              <w:rPr>
                <w:rFonts w:cs="B Yagut"/>
                <w:b/>
                <w:sz w:val="20"/>
                <w:szCs w:val="20"/>
                <w:rtl/>
              </w:rPr>
            </w:pPr>
            <w:r w:rsidRPr="00E26BD2">
              <w:rPr>
                <w:rFonts w:cs="B Yagut" w:hint="cs"/>
                <w:b/>
                <w:sz w:val="20"/>
                <w:szCs w:val="20"/>
                <w:rtl/>
              </w:rPr>
              <w:t>*** سرفصلهای ارائه شده در این درس، پیشنهادی است و کمیته برنامه درسی دانشگاه می تواند حسب ضرورت نسبت به تغییر این سرفصلها تا حد 40 درصد اقدام نماید</w:t>
            </w:r>
            <w:r w:rsidR="00BA7E2C" w:rsidRPr="00E26BD2">
              <w:rPr>
                <w:rFonts w:cs="B Yagut" w:hint="cs"/>
                <w:b/>
                <w:sz w:val="20"/>
                <w:szCs w:val="20"/>
                <w:rtl/>
              </w:rPr>
              <w:t xml:space="preserve"> </w:t>
            </w:r>
          </w:p>
        </w:tc>
      </w:tr>
    </w:tbl>
    <w:p w:rsidR="00B5140D" w:rsidRPr="00E26BD2" w:rsidRDefault="009B32A9" w:rsidP="0071315A">
      <w:pPr>
        <w:tabs>
          <w:tab w:val="left" w:pos="8655"/>
        </w:tabs>
        <w:spacing w:after="0" w:line="240" w:lineRule="auto"/>
        <w:jc w:val="both"/>
        <w:rPr>
          <w:rFonts w:cs="B Yagut"/>
          <w:sz w:val="20"/>
          <w:szCs w:val="20"/>
        </w:rPr>
      </w:pPr>
      <w:r w:rsidRPr="00E26BD2">
        <w:rPr>
          <w:rFonts w:cs="B Yagut"/>
          <w:sz w:val="20"/>
          <w:szCs w:val="20"/>
        </w:rPr>
        <w:tab/>
      </w:r>
    </w:p>
    <w:p w:rsidR="009B32A9" w:rsidRPr="00E26BD2" w:rsidRDefault="00B5140D" w:rsidP="0071315A">
      <w:pPr>
        <w:tabs>
          <w:tab w:val="left" w:pos="8655"/>
        </w:tabs>
        <w:spacing w:after="0" w:line="240" w:lineRule="auto"/>
        <w:jc w:val="both"/>
        <w:rPr>
          <w:rFonts w:cs="B Yagut"/>
          <w:sz w:val="20"/>
          <w:szCs w:val="20"/>
          <w:rtl/>
        </w:rPr>
      </w:pPr>
      <w:r w:rsidRPr="00E26BD2">
        <w:rPr>
          <w:rFonts w:cs="B Yagut"/>
          <w:sz w:val="20"/>
          <w:szCs w:val="20"/>
        </w:rPr>
        <w:br w:type="page"/>
      </w:r>
    </w:p>
    <w:tbl>
      <w:tblPr>
        <w:bidiVisual/>
        <w:tblW w:w="5005"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57"/>
        <w:gridCol w:w="2665"/>
        <w:gridCol w:w="2251"/>
        <w:gridCol w:w="3075"/>
        <w:gridCol w:w="8"/>
      </w:tblGrid>
      <w:tr w:rsidR="009B32A9" w:rsidRPr="00E26BD2" w:rsidTr="009E4868">
        <w:trPr>
          <w:jc w:val="center"/>
        </w:trPr>
        <w:tc>
          <w:tcPr>
            <w:tcW w:w="942" w:type="pct"/>
            <w:tcBorders>
              <w:top w:val="single" w:sz="4" w:space="0" w:color="auto"/>
              <w:left w:val="single" w:sz="4" w:space="0" w:color="auto"/>
              <w:bottom w:val="single" w:sz="4" w:space="0" w:color="auto"/>
              <w:right w:val="single" w:sz="4" w:space="0" w:color="auto"/>
            </w:tcBorders>
            <w:shd w:val="clear" w:color="auto" w:fill="auto"/>
          </w:tcPr>
          <w:p w:rsidR="009B32A9" w:rsidRPr="00E26BD2" w:rsidRDefault="00F518A1" w:rsidP="0071315A">
            <w:pPr>
              <w:spacing w:after="0" w:line="240" w:lineRule="auto"/>
              <w:jc w:val="both"/>
              <w:rPr>
                <w:rFonts w:cs="B Yagut"/>
                <w:b/>
                <w:bCs/>
                <w:sz w:val="20"/>
                <w:szCs w:val="20"/>
                <w:rtl/>
              </w:rPr>
            </w:pPr>
            <w:r w:rsidRPr="00E26BD2">
              <w:rPr>
                <w:rFonts w:cs="B Yagut" w:hint="cs"/>
                <w:b/>
                <w:bCs/>
                <w:sz w:val="20"/>
                <w:szCs w:val="20"/>
                <w:rtl/>
              </w:rPr>
              <w:lastRenderedPageBreak/>
              <w:t>کد درس</w:t>
            </w:r>
          </w:p>
        </w:tc>
        <w:tc>
          <w:tcPr>
            <w:tcW w:w="4058" w:type="pct"/>
            <w:gridSpan w:val="4"/>
            <w:tcBorders>
              <w:top w:val="single" w:sz="4" w:space="0" w:color="auto"/>
              <w:left w:val="single" w:sz="4" w:space="0" w:color="auto"/>
              <w:bottom w:val="single" w:sz="4" w:space="0" w:color="auto"/>
              <w:right w:val="single" w:sz="4" w:space="0" w:color="auto"/>
            </w:tcBorders>
            <w:shd w:val="clear" w:color="auto" w:fill="auto"/>
          </w:tcPr>
          <w:p w:rsidR="009B32A9" w:rsidRPr="00E26BD2" w:rsidRDefault="00F518A1" w:rsidP="0071315A">
            <w:pPr>
              <w:spacing w:after="0" w:line="240" w:lineRule="auto"/>
              <w:jc w:val="both"/>
              <w:rPr>
                <w:rFonts w:cs="B Yagut"/>
                <w:b/>
                <w:sz w:val="20"/>
                <w:szCs w:val="20"/>
                <w:rtl/>
              </w:rPr>
            </w:pPr>
            <w:r w:rsidRPr="00E26BD2">
              <w:rPr>
                <w:rFonts w:cs="B Yagut" w:hint="cs"/>
                <w:b/>
                <w:sz w:val="20"/>
                <w:szCs w:val="20"/>
                <w:rtl/>
              </w:rPr>
              <w:t>142</w:t>
            </w:r>
          </w:p>
        </w:tc>
      </w:tr>
      <w:tr w:rsidR="00F518A1" w:rsidRPr="00E26BD2" w:rsidTr="009E4868">
        <w:trPr>
          <w:jc w:val="center"/>
        </w:trPr>
        <w:tc>
          <w:tcPr>
            <w:tcW w:w="942" w:type="pct"/>
            <w:tcBorders>
              <w:top w:val="single" w:sz="4" w:space="0" w:color="auto"/>
              <w:left w:val="single" w:sz="4" w:space="0" w:color="auto"/>
              <w:bottom w:val="single" w:sz="4" w:space="0" w:color="auto"/>
              <w:right w:val="single" w:sz="4" w:space="0" w:color="auto"/>
            </w:tcBorders>
            <w:shd w:val="clear" w:color="auto" w:fill="auto"/>
          </w:tcPr>
          <w:p w:rsidR="00F518A1" w:rsidRPr="00E26BD2" w:rsidRDefault="00F518A1" w:rsidP="0071315A">
            <w:pPr>
              <w:spacing w:after="0" w:line="240" w:lineRule="auto"/>
              <w:jc w:val="both"/>
              <w:rPr>
                <w:rFonts w:cs="B Yagut"/>
                <w:b/>
                <w:bCs/>
                <w:sz w:val="20"/>
                <w:szCs w:val="20"/>
                <w:rtl/>
              </w:rPr>
            </w:pPr>
            <w:r w:rsidRPr="00E26BD2">
              <w:rPr>
                <w:rFonts w:cs="B Yagut" w:hint="cs"/>
                <w:b/>
                <w:bCs/>
                <w:sz w:val="20"/>
                <w:szCs w:val="20"/>
                <w:rtl/>
              </w:rPr>
              <w:t>نام درس</w:t>
            </w:r>
          </w:p>
        </w:tc>
        <w:tc>
          <w:tcPr>
            <w:tcW w:w="4058" w:type="pct"/>
            <w:gridSpan w:val="4"/>
            <w:tcBorders>
              <w:top w:val="single" w:sz="4" w:space="0" w:color="auto"/>
              <w:left w:val="single" w:sz="4" w:space="0" w:color="auto"/>
              <w:bottom w:val="single" w:sz="4" w:space="0" w:color="auto"/>
              <w:right w:val="single" w:sz="4" w:space="0" w:color="auto"/>
            </w:tcBorders>
            <w:shd w:val="clear" w:color="auto" w:fill="auto"/>
          </w:tcPr>
          <w:p w:rsidR="00F518A1" w:rsidRPr="00E26BD2" w:rsidRDefault="00F518A1" w:rsidP="0071315A">
            <w:pPr>
              <w:spacing w:after="0" w:line="240" w:lineRule="auto"/>
              <w:jc w:val="both"/>
              <w:rPr>
                <w:rFonts w:cs="B Yagut"/>
                <w:b/>
                <w:sz w:val="20"/>
                <w:szCs w:val="20"/>
                <w:rtl/>
              </w:rPr>
            </w:pPr>
            <w:r w:rsidRPr="00E26BD2">
              <w:rPr>
                <w:rFonts w:cs="B Yagut" w:hint="cs"/>
                <w:b/>
                <w:sz w:val="20"/>
                <w:szCs w:val="20"/>
                <w:rtl/>
              </w:rPr>
              <w:t xml:space="preserve">آداب پزشکی 2 </w:t>
            </w:r>
          </w:p>
        </w:tc>
      </w:tr>
      <w:tr w:rsidR="009B32A9" w:rsidRPr="00E26BD2" w:rsidTr="009E4868">
        <w:trPr>
          <w:gridAfter w:val="1"/>
          <w:wAfter w:w="4" w:type="pct"/>
          <w:jc w:val="center"/>
        </w:trPr>
        <w:tc>
          <w:tcPr>
            <w:tcW w:w="942" w:type="pct"/>
            <w:tcBorders>
              <w:top w:val="single" w:sz="4" w:space="0" w:color="auto"/>
              <w:left w:val="single" w:sz="4" w:space="0" w:color="auto"/>
              <w:bottom w:val="single" w:sz="4" w:space="0" w:color="auto"/>
              <w:right w:val="single" w:sz="4" w:space="0" w:color="auto"/>
            </w:tcBorders>
            <w:shd w:val="clear" w:color="auto" w:fill="auto"/>
          </w:tcPr>
          <w:p w:rsidR="009B32A9" w:rsidRPr="00E26BD2" w:rsidRDefault="009B32A9" w:rsidP="0071315A">
            <w:pPr>
              <w:spacing w:after="0" w:line="240" w:lineRule="auto"/>
              <w:jc w:val="both"/>
              <w:rPr>
                <w:rFonts w:cs="B Yagut"/>
                <w:b/>
                <w:bCs/>
                <w:sz w:val="20"/>
                <w:szCs w:val="20"/>
                <w:rtl/>
              </w:rPr>
            </w:pPr>
            <w:r w:rsidRPr="00E26BD2">
              <w:rPr>
                <w:rFonts w:cs="B Yagut" w:hint="cs"/>
                <w:b/>
                <w:bCs/>
                <w:sz w:val="20"/>
                <w:szCs w:val="20"/>
                <w:rtl/>
              </w:rPr>
              <w:t>مرحله ارائه درس</w:t>
            </w:r>
          </w:p>
        </w:tc>
        <w:tc>
          <w:tcPr>
            <w:tcW w:w="4054" w:type="pct"/>
            <w:gridSpan w:val="3"/>
            <w:tcBorders>
              <w:top w:val="single" w:sz="4" w:space="0" w:color="auto"/>
              <w:left w:val="single" w:sz="4" w:space="0" w:color="auto"/>
              <w:bottom w:val="single" w:sz="4" w:space="0" w:color="auto"/>
              <w:right w:val="single" w:sz="4" w:space="0" w:color="auto"/>
            </w:tcBorders>
            <w:shd w:val="clear" w:color="auto" w:fill="auto"/>
          </w:tcPr>
          <w:p w:rsidR="009B32A9" w:rsidRPr="00E26BD2" w:rsidRDefault="009223D5" w:rsidP="0071315A">
            <w:pPr>
              <w:pStyle w:val="ListParagraph"/>
              <w:spacing w:after="0" w:line="240" w:lineRule="auto"/>
              <w:ind w:left="0"/>
              <w:jc w:val="both"/>
              <w:rPr>
                <w:rFonts w:cs="B Yagut"/>
                <w:b/>
                <w:sz w:val="20"/>
                <w:szCs w:val="20"/>
                <w:rtl/>
              </w:rPr>
            </w:pPr>
            <w:r w:rsidRPr="00E26BD2">
              <w:rPr>
                <w:rFonts w:cs="B Yagut" w:hint="cs"/>
                <w:b/>
                <w:sz w:val="20"/>
                <w:szCs w:val="20"/>
                <w:rtl/>
              </w:rPr>
              <w:t xml:space="preserve">علوم پایه </w:t>
            </w:r>
          </w:p>
        </w:tc>
      </w:tr>
      <w:tr w:rsidR="009B32A9" w:rsidRPr="00E26BD2" w:rsidTr="009E4868">
        <w:trPr>
          <w:gridAfter w:val="1"/>
          <w:wAfter w:w="4" w:type="pct"/>
          <w:jc w:val="center"/>
        </w:trPr>
        <w:tc>
          <w:tcPr>
            <w:tcW w:w="942" w:type="pct"/>
            <w:tcBorders>
              <w:top w:val="single" w:sz="4" w:space="0" w:color="auto"/>
              <w:left w:val="single" w:sz="4" w:space="0" w:color="auto"/>
              <w:bottom w:val="single" w:sz="4" w:space="0" w:color="auto"/>
              <w:right w:val="single" w:sz="4" w:space="0" w:color="auto"/>
            </w:tcBorders>
            <w:shd w:val="clear" w:color="auto" w:fill="auto"/>
          </w:tcPr>
          <w:p w:rsidR="009B32A9" w:rsidRPr="00E26BD2" w:rsidRDefault="009B32A9" w:rsidP="0071315A">
            <w:pPr>
              <w:spacing w:after="0" w:line="240" w:lineRule="auto"/>
              <w:jc w:val="both"/>
              <w:rPr>
                <w:rFonts w:cs="B Yagut"/>
                <w:b/>
                <w:bCs/>
                <w:sz w:val="20"/>
                <w:szCs w:val="20"/>
                <w:rtl/>
              </w:rPr>
            </w:pPr>
            <w:r w:rsidRPr="00E26BD2">
              <w:rPr>
                <w:rFonts w:cs="B Yagut" w:hint="cs"/>
                <w:b/>
                <w:bCs/>
                <w:sz w:val="20"/>
                <w:szCs w:val="20"/>
                <w:rtl/>
              </w:rPr>
              <w:t>دروس پيش نياز</w:t>
            </w:r>
          </w:p>
        </w:tc>
        <w:tc>
          <w:tcPr>
            <w:tcW w:w="4054" w:type="pct"/>
            <w:gridSpan w:val="3"/>
            <w:tcBorders>
              <w:top w:val="single" w:sz="4" w:space="0" w:color="auto"/>
              <w:left w:val="single" w:sz="4" w:space="0" w:color="auto"/>
              <w:bottom w:val="single" w:sz="4" w:space="0" w:color="auto"/>
              <w:right w:val="single" w:sz="4" w:space="0" w:color="auto"/>
            </w:tcBorders>
            <w:shd w:val="clear" w:color="auto" w:fill="auto"/>
          </w:tcPr>
          <w:p w:rsidR="009B32A9" w:rsidRPr="00E26BD2" w:rsidRDefault="009B32A9" w:rsidP="0071315A">
            <w:pPr>
              <w:pStyle w:val="ListParagraph"/>
              <w:spacing w:after="0" w:line="240" w:lineRule="auto"/>
              <w:ind w:left="0"/>
              <w:jc w:val="both"/>
              <w:rPr>
                <w:rFonts w:cs="B Yagut"/>
                <w:sz w:val="20"/>
                <w:szCs w:val="20"/>
                <w:rtl/>
              </w:rPr>
            </w:pPr>
          </w:p>
        </w:tc>
      </w:tr>
      <w:tr w:rsidR="00246DAB" w:rsidRPr="00E26BD2" w:rsidTr="009E4868">
        <w:trPr>
          <w:gridAfter w:val="1"/>
          <w:wAfter w:w="4" w:type="pct"/>
          <w:jc w:val="center"/>
        </w:trPr>
        <w:tc>
          <w:tcPr>
            <w:tcW w:w="942" w:type="pct"/>
            <w:tcBorders>
              <w:top w:val="single" w:sz="4" w:space="0" w:color="auto"/>
              <w:left w:val="single" w:sz="4" w:space="0" w:color="auto"/>
              <w:bottom w:val="single" w:sz="4" w:space="0" w:color="auto"/>
              <w:right w:val="single" w:sz="4" w:space="0" w:color="auto"/>
            </w:tcBorders>
            <w:shd w:val="clear" w:color="auto" w:fill="auto"/>
          </w:tcPr>
          <w:p w:rsidR="00246DAB" w:rsidRPr="00E26BD2" w:rsidRDefault="00246DAB" w:rsidP="0071315A">
            <w:pPr>
              <w:spacing w:after="0" w:line="240" w:lineRule="auto"/>
              <w:jc w:val="both"/>
              <w:rPr>
                <w:rFonts w:cs="B Yagut"/>
                <w:b/>
                <w:bCs/>
                <w:sz w:val="20"/>
                <w:szCs w:val="20"/>
                <w:rtl/>
              </w:rPr>
            </w:pPr>
            <w:r w:rsidRPr="00E26BD2">
              <w:rPr>
                <w:rFonts w:cs="B Yagut" w:hint="cs"/>
                <w:b/>
                <w:bCs/>
                <w:sz w:val="20"/>
                <w:szCs w:val="20"/>
                <w:rtl/>
              </w:rPr>
              <w:t>نوع درس</w:t>
            </w:r>
          </w:p>
        </w:tc>
        <w:tc>
          <w:tcPr>
            <w:tcW w:w="1352" w:type="pct"/>
            <w:tcBorders>
              <w:top w:val="single" w:sz="4" w:space="0" w:color="auto"/>
              <w:left w:val="single" w:sz="4" w:space="0" w:color="auto"/>
              <w:bottom w:val="single" w:sz="4" w:space="0" w:color="auto"/>
              <w:right w:val="single" w:sz="4" w:space="0" w:color="auto"/>
            </w:tcBorders>
            <w:shd w:val="clear" w:color="auto" w:fill="auto"/>
          </w:tcPr>
          <w:p w:rsidR="00246DAB" w:rsidRPr="00E26BD2" w:rsidRDefault="00246DAB" w:rsidP="0071315A">
            <w:pPr>
              <w:spacing w:after="0" w:line="240" w:lineRule="auto"/>
              <w:jc w:val="both"/>
              <w:rPr>
                <w:rFonts w:cs="B Yagut"/>
                <w:sz w:val="20"/>
                <w:szCs w:val="20"/>
                <w:rtl/>
              </w:rPr>
            </w:pPr>
            <w:r w:rsidRPr="00E26BD2">
              <w:rPr>
                <w:rFonts w:cs="B Yagut" w:hint="cs"/>
                <w:sz w:val="20"/>
                <w:szCs w:val="20"/>
                <w:rtl/>
              </w:rPr>
              <w:t>نظري</w:t>
            </w:r>
          </w:p>
        </w:tc>
        <w:tc>
          <w:tcPr>
            <w:tcW w:w="1142" w:type="pct"/>
            <w:tcBorders>
              <w:top w:val="single" w:sz="4" w:space="0" w:color="auto"/>
              <w:left w:val="single" w:sz="4" w:space="0" w:color="auto"/>
              <w:bottom w:val="single" w:sz="4" w:space="0" w:color="auto"/>
              <w:right w:val="single" w:sz="4" w:space="0" w:color="auto"/>
            </w:tcBorders>
            <w:shd w:val="clear" w:color="auto" w:fill="auto"/>
          </w:tcPr>
          <w:p w:rsidR="00246DAB" w:rsidRPr="00E26BD2" w:rsidRDefault="00D55853" w:rsidP="0071315A">
            <w:pPr>
              <w:spacing w:after="0" w:line="240" w:lineRule="auto"/>
              <w:jc w:val="both"/>
              <w:rPr>
                <w:rFonts w:cs="B Yagut"/>
                <w:sz w:val="20"/>
                <w:szCs w:val="20"/>
                <w:rtl/>
              </w:rPr>
            </w:pPr>
            <w:r w:rsidRPr="00E26BD2">
              <w:rPr>
                <w:rFonts w:cs="B Yagut" w:hint="cs"/>
                <w:sz w:val="20"/>
                <w:szCs w:val="20"/>
                <w:rtl/>
              </w:rPr>
              <w:t>عملی</w:t>
            </w:r>
            <w:r w:rsidR="00DE5F49" w:rsidRPr="00E26BD2">
              <w:rPr>
                <w:rFonts w:cs="B Yagut" w:hint="cs"/>
                <w:sz w:val="20"/>
                <w:szCs w:val="20"/>
                <w:rtl/>
              </w:rPr>
              <w:t xml:space="preserve"> </w:t>
            </w:r>
          </w:p>
        </w:tc>
        <w:tc>
          <w:tcPr>
            <w:tcW w:w="1560" w:type="pct"/>
            <w:tcBorders>
              <w:top w:val="single" w:sz="4" w:space="0" w:color="auto"/>
              <w:left w:val="single" w:sz="4" w:space="0" w:color="auto"/>
              <w:bottom w:val="single" w:sz="4" w:space="0" w:color="auto"/>
              <w:right w:val="single" w:sz="4" w:space="0" w:color="auto"/>
            </w:tcBorders>
            <w:shd w:val="clear" w:color="auto" w:fill="auto"/>
          </w:tcPr>
          <w:p w:rsidR="00246DAB" w:rsidRPr="00E26BD2" w:rsidRDefault="00246DAB" w:rsidP="0071315A">
            <w:pPr>
              <w:spacing w:after="0" w:line="240" w:lineRule="auto"/>
              <w:jc w:val="both"/>
              <w:rPr>
                <w:rFonts w:cs="B Yagut"/>
                <w:sz w:val="20"/>
                <w:szCs w:val="20"/>
                <w:rtl/>
              </w:rPr>
            </w:pPr>
            <w:r w:rsidRPr="00E26BD2">
              <w:rPr>
                <w:rFonts w:cs="B Yagut" w:hint="cs"/>
                <w:sz w:val="20"/>
                <w:szCs w:val="20"/>
                <w:rtl/>
              </w:rPr>
              <w:t>کل</w:t>
            </w:r>
          </w:p>
        </w:tc>
      </w:tr>
      <w:tr w:rsidR="00246DAB" w:rsidRPr="00E26BD2" w:rsidTr="009E4868">
        <w:trPr>
          <w:gridAfter w:val="1"/>
          <w:wAfter w:w="4" w:type="pct"/>
          <w:jc w:val="center"/>
        </w:trPr>
        <w:tc>
          <w:tcPr>
            <w:tcW w:w="942" w:type="pct"/>
            <w:tcBorders>
              <w:top w:val="single" w:sz="4" w:space="0" w:color="auto"/>
              <w:left w:val="single" w:sz="4" w:space="0" w:color="auto"/>
              <w:bottom w:val="single" w:sz="4" w:space="0" w:color="auto"/>
              <w:right w:val="single" w:sz="4" w:space="0" w:color="auto"/>
            </w:tcBorders>
            <w:shd w:val="clear" w:color="auto" w:fill="auto"/>
          </w:tcPr>
          <w:p w:rsidR="00246DAB" w:rsidRPr="00E26BD2" w:rsidRDefault="00DE5F49" w:rsidP="0071315A">
            <w:pPr>
              <w:spacing w:after="0" w:line="240" w:lineRule="auto"/>
              <w:jc w:val="both"/>
              <w:rPr>
                <w:rFonts w:cs="B Yagut"/>
                <w:b/>
                <w:bCs/>
                <w:sz w:val="20"/>
                <w:szCs w:val="20"/>
                <w:rtl/>
              </w:rPr>
            </w:pPr>
            <w:r w:rsidRPr="00E26BD2">
              <w:rPr>
                <w:rFonts w:cs="B Yagut" w:hint="cs"/>
                <w:b/>
                <w:bCs/>
                <w:sz w:val="20"/>
                <w:szCs w:val="20"/>
                <w:rtl/>
              </w:rPr>
              <w:t xml:space="preserve"> </w:t>
            </w:r>
            <w:r w:rsidR="00246DAB" w:rsidRPr="00E26BD2">
              <w:rPr>
                <w:rFonts w:cs="B Yagut" w:hint="cs"/>
                <w:b/>
                <w:bCs/>
                <w:sz w:val="20"/>
                <w:szCs w:val="20"/>
                <w:rtl/>
              </w:rPr>
              <w:t xml:space="preserve">ساعت </w:t>
            </w:r>
            <w:r w:rsidR="00F84D91" w:rsidRPr="00E26BD2">
              <w:rPr>
                <w:rFonts w:cs="B Yagut" w:hint="cs"/>
                <w:b/>
                <w:bCs/>
                <w:sz w:val="20"/>
                <w:szCs w:val="20"/>
                <w:rtl/>
              </w:rPr>
              <w:t>آموزش</w:t>
            </w:r>
            <w:r w:rsidR="00246DAB" w:rsidRPr="00E26BD2">
              <w:rPr>
                <w:rFonts w:cs="B Yagut" w:hint="cs"/>
                <w:b/>
                <w:bCs/>
                <w:sz w:val="20"/>
                <w:szCs w:val="20"/>
                <w:rtl/>
              </w:rPr>
              <w:t>ي</w:t>
            </w:r>
          </w:p>
        </w:tc>
        <w:tc>
          <w:tcPr>
            <w:tcW w:w="1352" w:type="pct"/>
            <w:tcBorders>
              <w:top w:val="single" w:sz="4" w:space="0" w:color="auto"/>
              <w:left w:val="single" w:sz="4" w:space="0" w:color="auto"/>
              <w:bottom w:val="single" w:sz="4" w:space="0" w:color="auto"/>
              <w:right w:val="single" w:sz="4" w:space="0" w:color="auto"/>
            </w:tcBorders>
            <w:shd w:val="clear" w:color="auto" w:fill="auto"/>
          </w:tcPr>
          <w:p w:rsidR="00246DAB" w:rsidRPr="00E26BD2" w:rsidRDefault="00F518A1" w:rsidP="0071315A">
            <w:pPr>
              <w:spacing w:after="0" w:line="240" w:lineRule="auto"/>
              <w:jc w:val="both"/>
              <w:rPr>
                <w:rFonts w:cs="B Yagut"/>
                <w:sz w:val="20"/>
                <w:szCs w:val="20"/>
                <w:rtl/>
              </w:rPr>
            </w:pPr>
            <w:r w:rsidRPr="00E26BD2">
              <w:rPr>
                <w:rFonts w:cs="B Yagut" w:hint="cs"/>
                <w:sz w:val="20"/>
                <w:szCs w:val="20"/>
                <w:rtl/>
              </w:rPr>
              <w:t>-</w:t>
            </w:r>
            <w:r w:rsidR="00246DAB" w:rsidRPr="00E26BD2">
              <w:rPr>
                <w:rFonts w:cs="B Yagut" w:hint="cs"/>
                <w:sz w:val="20"/>
                <w:szCs w:val="20"/>
                <w:rtl/>
              </w:rPr>
              <w:t xml:space="preserve"> ساعت</w:t>
            </w:r>
          </w:p>
        </w:tc>
        <w:tc>
          <w:tcPr>
            <w:tcW w:w="1142" w:type="pct"/>
            <w:tcBorders>
              <w:top w:val="single" w:sz="4" w:space="0" w:color="auto"/>
              <w:left w:val="single" w:sz="4" w:space="0" w:color="auto"/>
              <w:bottom w:val="single" w:sz="4" w:space="0" w:color="auto"/>
              <w:right w:val="single" w:sz="4" w:space="0" w:color="auto"/>
            </w:tcBorders>
            <w:shd w:val="clear" w:color="auto" w:fill="auto"/>
          </w:tcPr>
          <w:p w:rsidR="00246DAB" w:rsidRPr="00E26BD2" w:rsidRDefault="00F518A1" w:rsidP="0071315A">
            <w:pPr>
              <w:spacing w:after="0" w:line="240" w:lineRule="auto"/>
              <w:jc w:val="both"/>
              <w:rPr>
                <w:rFonts w:cs="B Yagut"/>
                <w:sz w:val="20"/>
                <w:szCs w:val="20"/>
                <w:rtl/>
              </w:rPr>
            </w:pPr>
            <w:r w:rsidRPr="00E26BD2">
              <w:rPr>
                <w:rFonts w:cs="B Yagut" w:hint="cs"/>
                <w:sz w:val="20"/>
                <w:szCs w:val="20"/>
                <w:rtl/>
              </w:rPr>
              <w:t>17</w:t>
            </w:r>
            <w:r w:rsidR="00DE5F49" w:rsidRPr="00E26BD2">
              <w:rPr>
                <w:rFonts w:cs="B Yagut" w:hint="cs"/>
                <w:sz w:val="20"/>
                <w:szCs w:val="20"/>
                <w:rtl/>
              </w:rPr>
              <w:t xml:space="preserve"> </w:t>
            </w:r>
            <w:r w:rsidR="00246DAB" w:rsidRPr="00E26BD2">
              <w:rPr>
                <w:rFonts w:cs="B Yagut" w:hint="cs"/>
                <w:sz w:val="20"/>
                <w:szCs w:val="20"/>
                <w:rtl/>
              </w:rPr>
              <w:t>ساعت</w:t>
            </w:r>
          </w:p>
        </w:tc>
        <w:tc>
          <w:tcPr>
            <w:tcW w:w="1560" w:type="pct"/>
            <w:tcBorders>
              <w:top w:val="single" w:sz="4" w:space="0" w:color="auto"/>
              <w:left w:val="single" w:sz="4" w:space="0" w:color="auto"/>
              <w:bottom w:val="single" w:sz="4" w:space="0" w:color="auto"/>
              <w:right w:val="single" w:sz="4" w:space="0" w:color="auto"/>
            </w:tcBorders>
            <w:shd w:val="clear" w:color="auto" w:fill="auto"/>
          </w:tcPr>
          <w:p w:rsidR="00246DAB" w:rsidRPr="00E26BD2" w:rsidRDefault="00F518A1" w:rsidP="0071315A">
            <w:pPr>
              <w:spacing w:after="0" w:line="240" w:lineRule="auto"/>
              <w:jc w:val="both"/>
              <w:rPr>
                <w:rFonts w:cs="B Yagut"/>
                <w:sz w:val="20"/>
                <w:szCs w:val="20"/>
                <w:rtl/>
              </w:rPr>
            </w:pPr>
            <w:r w:rsidRPr="00E26BD2">
              <w:rPr>
                <w:rFonts w:cs="B Yagut" w:hint="cs"/>
                <w:sz w:val="20"/>
                <w:szCs w:val="20"/>
                <w:rtl/>
              </w:rPr>
              <w:t>17</w:t>
            </w:r>
            <w:r w:rsidR="00246DAB" w:rsidRPr="00E26BD2">
              <w:rPr>
                <w:rFonts w:cs="B Yagut" w:hint="cs"/>
                <w:sz w:val="20"/>
                <w:szCs w:val="20"/>
                <w:rtl/>
              </w:rPr>
              <w:t xml:space="preserve"> ساعت</w:t>
            </w:r>
          </w:p>
        </w:tc>
      </w:tr>
      <w:tr w:rsidR="009B32A9" w:rsidRPr="00E26BD2" w:rsidTr="009E4868">
        <w:trPr>
          <w:gridAfter w:val="1"/>
          <w:wAfter w:w="4" w:type="pct"/>
          <w:jc w:val="center"/>
        </w:trPr>
        <w:tc>
          <w:tcPr>
            <w:tcW w:w="942" w:type="pct"/>
            <w:tcBorders>
              <w:top w:val="single" w:sz="4" w:space="0" w:color="auto"/>
              <w:left w:val="single" w:sz="4" w:space="0" w:color="auto"/>
              <w:bottom w:val="single" w:sz="4" w:space="0" w:color="auto"/>
              <w:right w:val="single" w:sz="4" w:space="0" w:color="auto"/>
            </w:tcBorders>
            <w:shd w:val="clear" w:color="auto" w:fill="auto"/>
          </w:tcPr>
          <w:p w:rsidR="009B32A9" w:rsidRPr="00E26BD2" w:rsidRDefault="009B32A9" w:rsidP="0071315A">
            <w:pPr>
              <w:spacing w:after="0" w:line="240" w:lineRule="auto"/>
              <w:jc w:val="both"/>
              <w:rPr>
                <w:rFonts w:cs="B Yagut"/>
                <w:b/>
                <w:bCs/>
                <w:sz w:val="20"/>
                <w:szCs w:val="20"/>
                <w:rtl/>
              </w:rPr>
            </w:pPr>
            <w:r w:rsidRPr="00E26BD2">
              <w:rPr>
                <w:rFonts w:cs="B Yagut" w:hint="cs"/>
                <w:b/>
                <w:bCs/>
                <w:sz w:val="20"/>
                <w:szCs w:val="20"/>
                <w:rtl/>
              </w:rPr>
              <w:t>اهداف اختصاصی</w:t>
            </w:r>
            <w:r w:rsidR="00BA7E2C" w:rsidRPr="00E26BD2">
              <w:rPr>
                <w:rFonts w:cs="B Yagut" w:hint="cs"/>
                <w:b/>
                <w:bCs/>
                <w:sz w:val="20"/>
                <w:szCs w:val="20"/>
                <w:rtl/>
              </w:rPr>
              <w:t xml:space="preserve">: </w:t>
            </w:r>
          </w:p>
          <w:p w:rsidR="009B32A9" w:rsidRPr="00E26BD2" w:rsidRDefault="009B32A9" w:rsidP="0071315A">
            <w:pPr>
              <w:bidi w:val="0"/>
              <w:spacing w:after="0" w:line="240" w:lineRule="auto"/>
              <w:jc w:val="both"/>
              <w:rPr>
                <w:rFonts w:cs="B Yagut"/>
                <w:b/>
                <w:bCs/>
                <w:sz w:val="20"/>
                <w:szCs w:val="20"/>
                <w:rtl/>
              </w:rPr>
            </w:pPr>
          </w:p>
        </w:tc>
        <w:tc>
          <w:tcPr>
            <w:tcW w:w="4054" w:type="pct"/>
            <w:gridSpan w:val="3"/>
            <w:tcBorders>
              <w:top w:val="single" w:sz="4" w:space="0" w:color="auto"/>
              <w:left w:val="single" w:sz="4" w:space="0" w:color="auto"/>
              <w:bottom w:val="single" w:sz="4" w:space="0" w:color="auto"/>
              <w:right w:val="single" w:sz="4" w:space="0" w:color="auto"/>
            </w:tcBorders>
            <w:shd w:val="clear" w:color="auto" w:fill="auto"/>
          </w:tcPr>
          <w:p w:rsidR="009B32A9" w:rsidRPr="00E26BD2" w:rsidRDefault="009B32A9" w:rsidP="0071315A">
            <w:pPr>
              <w:pStyle w:val="NoSpacing"/>
              <w:tabs>
                <w:tab w:val="right" w:pos="56"/>
              </w:tabs>
              <w:bidi/>
              <w:jc w:val="both"/>
              <w:rPr>
                <w:rFonts w:cs="B Yagut"/>
                <w:b/>
                <w:bCs/>
                <w:sz w:val="20"/>
                <w:szCs w:val="20"/>
                <w:rtl/>
                <w:lang w:bidi="fa-IR"/>
              </w:rPr>
            </w:pPr>
            <w:r w:rsidRPr="00E26BD2">
              <w:rPr>
                <w:rFonts w:cs="B Yagut" w:hint="cs"/>
                <w:b/>
                <w:bCs/>
                <w:sz w:val="20"/>
                <w:szCs w:val="20"/>
                <w:rtl/>
                <w:lang w:bidi="fa-IR"/>
              </w:rPr>
              <w:t>اهداف حیطه شناختی</w:t>
            </w:r>
            <w:r w:rsidR="00BA7E2C" w:rsidRPr="00E26BD2">
              <w:rPr>
                <w:rFonts w:cs="B Yagut" w:hint="cs"/>
                <w:b/>
                <w:bCs/>
                <w:sz w:val="20"/>
                <w:szCs w:val="20"/>
                <w:rtl/>
                <w:lang w:bidi="fa-IR"/>
              </w:rPr>
              <w:t xml:space="preserve">: </w:t>
            </w:r>
          </w:p>
          <w:p w:rsidR="009B32A9" w:rsidRPr="00E26BD2" w:rsidRDefault="009B32A9" w:rsidP="0071315A">
            <w:pPr>
              <w:pStyle w:val="ListParagraph"/>
              <w:numPr>
                <w:ilvl w:val="0"/>
                <w:numId w:val="6"/>
              </w:numPr>
              <w:spacing w:after="0" w:line="240" w:lineRule="auto"/>
              <w:contextualSpacing w:val="0"/>
              <w:jc w:val="both"/>
              <w:rPr>
                <w:rFonts w:cs="B Yagut"/>
                <w:sz w:val="20"/>
                <w:szCs w:val="20"/>
              </w:rPr>
            </w:pPr>
            <w:r w:rsidRPr="00E26BD2">
              <w:rPr>
                <w:rFonts w:cs="B Yagut" w:hint="cs"/>
                <w:sz w:val="20"/>
                <w:szCs w:val="20"/>
                <w:rtl/>
              </w:rPr>
              <w:t>با اصول کلی کارتیمی</w:t>
            </w:r>
            <w:r w:rsidR="00DE5F49" w:rsidRPr="00E26BD2">
              <w:rPr>
                <w:rFonts w:cs="B Yagut" w:hint="cs"/>
                <w:sz w:val="20"/>
                <w:szCs w:val="20"/>
                <w:rtl/>
              </w:rPr>
              <w:t xml:space="preserve">، </w:t>
            </w:r>
            <w:r w:rsidRPr="00E26BD2">
              <w:rPr>
                <w:rFonts w:cs="B Yagut" w:hint="cs"/>
                <w:sz w:val="20"/>
                <w:szCs w:val="20"/>
                <w:rtl/>
              </w:rPr>
              <w:t>تکنیک های حل تعارض و همدلی آشنا باشد</w:t>
            </w:r>
            <w:r w:rsidR="00BA7E2C" w:rsidRPr="00E26BD2">
              <w:rPr>
                <w:rFonts w:cs="B Yagut" w:hint="cs"/>
                <w:sz w:val="20"/>
                <w:szCs w:val="20"/>
                <w:rtl/>
              </w:rPr>
              <w:t xml:space="preserve">. </w:t>
            </w:r>
          </w:p>
          <w:p w:rsidR="009B32A9" w:rsidRPr="00E26BD2" w:rsidRDefault="009B32A9" w:rsidP="0071315A">
            <w:pPr>
              <w:pStyle w:val="ListParagraph"/>
              <w:numPr>
                <w:ilvl w:val="0"/>
                <w:numId w:val="6"/>
              </w:numPr>
              <w:spacing w:after="0" w:line="240" w:lineRule="auto"/>
              <w:contextualSpacing w:val="0"/>
              <w:jc w:val="both"/>
              <w:rPr>
                <w:rFonts w:cs="B Yagut"/>
                <w:sz w:val="20"/>
                <w:szCs w:val="20"/>
              </w:rPr>
            </w:pPr>
            <w:r w:rsidRPr="00E26BD2">
              <w:rPr>
                <w:rFonts w:cs="B Yagut" w:hint="cs"/>
                <w:sz w:val="20"/>
                <w:szCs w:val="20"/>
                <w:rtl/>
              </w:rPr>
              <w:t>مراحل انجام بازاندیشی و کارکرد آن در تحلیل تجارب را توضیح دهد</w:t>
            </w:r>
            <w:r w:rsidR="00BA7E2C" w:rsidRPr="00E26BD2">
              <w:rPr>
                <w:rFonts w:cs="B Yagut" w:hint="cs"/>
                <w:sz w:val="20"/>
                <w:szCs w:val="20"/>
                <w:rtl/>
              </w:rPr>
              <w:t xml:space="preserve">. </w:t>
            </w:r>
          </w:p>
          <w:p w:rsidR="009B32A9" w:rsidRPr="00E26BD2" w:rsidRDefault="009B32A9" w:rsidP="0071315A">
            <w:pPr>
              <w:pStyle w:val="ListParagraph"/>
              <w:numPr>
                <w:ilvl w:val="0"/>
                <w:numId w:val="6"/>
              </w:numPr>
              <w:spacing w:after="0" w:line="240" w:lineRule="auto"/>
              <w:contextualSpacing w:val="0"/>
              <w:jc w:val="both"/>
              <w:rPr>
                <w:rFonts w:cs="B Yagut"/>
                <w:sz w:val="20"/>
                <w:szCs w:val="20"/>
              </w:rPr>
            </w:pPr>
            <w:r w:rsidRPr="00E26BD2">
              <w:rPr>
                <w:rFonts w:cs="B Yagut" w:hint="cs"/>
                <w:sz w:val="20"/>
                <w:szCs w:val="20"/>
                <w:rtl/>
              </w:rPr>
              <w:t>با اصول کلی تفکر علمی آشنا بوده و بتواند استانداردهای تفکر را از یکدیگر افتراق دهد</w:t>
            </w:r>
            <w:r w:rsidR="00BA7E2C" w:rsidRPr="00E26BD2">
              <w:rPr>
                <w:rFonts w:cs="B Yagut" w:hint="cs"/>
                <w:sz w:val="20"/>
                <w:szCs w:val="20"/>
                <w:rtl/>
              </w:rPr>
              <w:t xml:space="preserve">. </w:t>
            </w:r>
          </w:p>
          <w:p w:rsidR="009B32A9" w:rsidRPr="00E26BD2" w:rsidRDefault="009B32A9" w:rsidP="0071315A">
            <w:pPr>
              <w:pStyle w:val="NoSpacing"/>
              <w:tabs>
                <w:tab w:val="right" w:pos="56"/>
              </w:tabs>
              <w:bidi/>
              <w:jc w:val="both"/>
              <w:rPr>
                <w:rFonts w:cs="B Yagut"/>
                <w:b/>
                <w:bCs/>
                <w:sz w:val="20"/>
                <w:szCs w:val="20"/>
                <w:rtl/>
                <w:lang w:bidi="fa-IR"/>
              </w:rPr>
            </w:pPr>
            <w:r w:rsidRPr="00E26BD2">
              <w:rPr>
                <w:rFonts w:cs="B Yagut" w:hint="cs"/>
                <w:b/>
                <w:bCs/>
                <w:sz w:val="20"/>
                <w:szCs w:val="20"/>
                <w:rtl/>
                <w:lang w:bidi="fa-IR"/>
              </w:rPr>
              <w:t>اهداف حیطه نگرشی</w:t>
            </w:r>
            <w:r w:rsidR="00BA7E2C" w:rsidRPr="00E26BD2">
              <w:rPr>
                <w:rFonts w:cs="B Yagut" w:hint="cs"/>
                <w:b/>
                <w:bCs/>
                <w:sz w:val="20"/>
                <w:szCs w:val="20"/>
                <w:rtl/>
                <w:lang w:bidi="fa-IR"/>
              </w:rPr>
              <w:t xml:space="preserve">: </w:t>
            </w:r>
          </w:p>
          <w:p w:rsidR="009B32A9" w:rsidRPr="00E26BD2" w:rsidRDefault="009B32A9" w:rsidP="0071315A">
            <w:pPr>
              <w:pStyle w:val="ListParagraph"/>
              <w:numPr>
                <w:ilvl w:val="0"/>
                <w:numId w:val="6"/>
              </w:numPr>
              <w:spacing w:after="0" w:line="240" w:lineRule="auto"/>
              <w:contextualSpacing w:val="0"/>
              <w:jc w:val="both"/>
              <w:rPr>
                <w:rFonts w:cs="B Yagut"/>
                <w:sz w:val="20"/>
                <w:szCs w:val="20"/>
              </w:rPr>
            </w:pPr>
            <w:r w:rsidRPr="00E26BD2">
              <w:rPr>
                <w:rFonts w:cs="B Yagut" w:hint="cs"/>
                <w:sz w:val="20"/>
                <w:szCs w:val="20"/>
                <w:rtl/>
              </w:rPr>
              <w:t>به انجام فعالیت ها و کارهای تیمی علاقمندی نشان دهد</w:t>
            </w:r>
            <w:r w:rsidR="00BA7E2C" w:rsidRPr="00E26BD2">
              <w:rPr>
                <w:rFonts w:cs="B Yagut" w:hint="cs"/>
                <w:sz w:val="20"/>
                <w:szCs w:val="20"/>
                <w:rtl/>
              </w:rPr>
              <w:t xml:space="preserve">. </w:t>
            </w:r>
          </w:p>
          <w:p w:rsidR="009B32A9" w:rsidRPr="00E26BD2" w:rsidRDefault="009B32A9" w:rsidP="0071315A">
            <w:pPr>
              <w:pStyle w:val="ListParagraph"/>
              <w:numPr>
                <w:ilvl w:val="0"/>
                <w:numId w:val="6"/>
              </w:numPr>
              <w:spacing w:after="0" w:line="240" w:lineRule="auto"/>
              <w:contextualSpacing w:val="0"/>
              <w:jc w:val="both"/>
              <w:rPr>
                <w:rFonts w:cs="B Yagut"/>
                <w:sz w:val="20"/>
                <w:szCs w:val="20"/>
              </w:rPr>
            </w:pPr>
            <w:r w:rsidRPr="00E26BD2">
              <w:rPr>
                <w:rFonts w:cs="B Yagut" w:hint="cs"/>
                <w:sz w:val="20"/>
                <w:szCs w:val="20"/>
                <w:rtl/>
              </w:rPr>
              <w:t>در برخورد با انتقادهای اعضای گروه</w:t>
            </w:r>
            <w:r w:rsidR="00DE5F49" w:rsidRPr="00E26BD2">
              <w:rPr>
                <w:rFonts w:cs="B Yagut" w:hint="cs"/>
                <w:sz w:val="20"/>
                <w:szCs w:val="20"/>
                <w:rtl/>
              </w:rPr>
              <w:t xml:space="preserve">، </w:t>
            </w:r>
            <w:r w:rsidRPr="00E26BD2">
              <w:rPr>
                <w:rFonts w:cs="B Yagut" w:hint="cs"/>
                <w:sz w:val="20"/>
                <w:szCs w:val="20"/>
                <w:rtl/>
              </w:rPr>
              <w:t xml:space="preserve">رفتاری </w:t>
            </w:r>
            <w:r w:rsidRPr="00E26BD2">
              <w:rPr>
                <w:rFonts w:cs="B Yagut"/>
                <w:sz w:val="20"/>
                <w:szCs w:val="20"/>
                <w:rtl/>
              </w:rPr>
              <w:t xml:space="preserve">نقدپذير و منطقي </w:t>
            </w:r>
            <w:r w:rsidRPr="00E26BD2">
              <w:rPr>
                <w:rFonts w:cs="B Yagut" w:hint="cs"/>
                <w:sz w:val="20"/>
                <w:szCs w:val="20"/>
                <w:rtl/>
              </w:rPr>
              <w:t>نشان دهد</w:t>
            </w:r>
            <w:r w:rsidR="00BA7E2C" w:rsidRPr="00E26BD2">
              <w:rPr>
                <w:rFonts w:cs="B Yagut" w:hint="cs"/>
                <w:sz w:val="20"/>
                <w:szCs w:val="20"/>
                <w:rtl/>
              </w:rPr>
              <w:t xml:space="preserve">. </w:t>
            </w:r>
          </w:p>
          <w:p w:rsidR="009B32A9" w:rsidRPr="00E26BD2" w:rsidRDefault="009B32A9" w:rsidP="0071315A">
            <w:pPr>
              <w:pStyle w:val="ListParagraph"/>
              <w:numPr>
                <w:ilvl w:val="0"/>
                <w:numId w:val="6"/>
              </w:numPr>
              <w:spacing w:after="0" w:line="240" w:lineRule="auto"/>
              <w:contextualSpacing w:val="0"/>
              <w:jc w:val="both"/>
              <w:rPr>
                <w:rFonts w:cs="B Yagut"/>
                <w:sz w:val="20"/>
                <w:szCs w:val="20"/>
              </w:rPr>
            </w:pPr>
            <w:r w:rsidRPr="00E26BD2">
              <w:rPr>
                <w:rFonts w:cs="B Yagut" w:hint="cs"/>
                <w:sz w:val="20"/>
                <w:szCs w:val="20"/>
                <w:rtl/>
              </w:rPr>
              <w:t>در</w:t>
            </w:r>
            <w:r w:rsidRPr="00E26BD2">
              <w:rPr>
                <w:rFonts w:cs="B Yagut"/>
                <w:sz w:val="20"/>
                <w:szCs w:val="20"/>
                <w:rtl/>
              </w:rPr>
              <w:t xml:space="preserve"> </w:t>
            </w:r>
            <w:r w:rsidRPr="00E26BD2">
              <w:rPr>
                <w:rFonts w:cs="B Yagut" w:hint="cs"/>
                <w:sz w:val="20"/>
                <w:szCs w:val="20"/>
                <w:rtl/>
              </w:rPr>
              <w:t>رویایی با مسایل</w:t>
            </w:r>
            <w:r w:rsidR="00DE5F49" w:rsidRPr="00E26BD2">
              <w:rPr>
                <w:rFonts w:cs="B Yagut" w:hint="cs"/>
                <w:sz w:val="20"/>
                <w:szCs w:val="20"/>
                <w:rtl/>
              </w:rPr>
              <w:t xml:space="preserve">، </w:t>
            </w:r>
            <w:r w:rsidRPr="00E26BD2">
              <w:rPr>
                <w:rFonts w:cs="B Yagut" w:hint="cs"/>
                <w:sz w:val="20"/>
                <w:szCs w:val="20"/>
                <w:rtl/>
              </w:rPr>
              <w:t>به</w:t>
            </w:r>
            <w:r w:rsidRPr="00E26BD2">
              <w:rPr>
                <w:rFonts w:cs="B Yagut"/>
                <w:sz w:val="20"/>
                <w:szCs w:val="20"/>
                <w:rtl/>
              </w:rPr>
              <w:t xml:space="preserve"> </w:t>
            </w:r>
            <w:r w:rsidRPr="00E26BD2">
              <w:rPr>
                <w:rFonts w:cs="B Yagut" w:hint="cs"/>
                <w:sz w:val="20"/>
                <w:szCs w:val="20"/>
                <w:rtl/>
              </w:rPr>
              <w:t>تأمل و بازاندیشی بر تجارب حاصل و تلاش برای ارتقاء عملکرد خود</w:t>
            </w:r>
            <w:r w:rsidR="00DE5F49" w:rsidRPr="00E26BD2">
              <w:rPr>
                <w:rFonts w:cs="B Yagut" w:hint="cs"/>
                <w:sz w:val="20"/>
                <w:szCs w:val="20"/>
                <w:rtl/>
              </w:rPr>
              <w:t xml:space="preserve">، </w:t>
            </w:r>
            <w:r w:rsidRPr="00E26BD2">
              <w:rPr>
                <w:rFonts w:cs="B Yagut" w:hint="cs"/>
                <w:sz w:val="20"/>
                <w:szCs w:val="20"/>
                <w:rtl/>
              </w:rPr>
              <w:t>توجه نشان دهد</w:t>
            </w:r>
            <w:r w:rsidR="00BA7E2C" w:rsidRPr="00E26BD2">
              <w:rPr>
                <w:rFonts w:cs="B Yagut"/>
                <w:sz w:val="20"/>
                <w:szCs w:val="20"/>
                <w:rtl/>
              </w:rPr>
              <w:t xml:space="preserve">. </w:t>
            </w:r>
          </w:p>
          <w:p w:rsidR="009B32A9" w:rsidRPr="00E26BD2" w:rsidRDefault="009B32A9" w:rsidP="0071315A">
            <w:pPr>
              <w:pStyle w:val="ListParagraph"/>
              <w:numPr>
                <w:ilvl w:val="0"/>
                <w:numId w:val="6"/>
              </w:numPr>
              <w:spacing w:after="0" w:line="240" w:lineRule="auto"/>
              <w:contextualSpacing w:val="0"/>
              <w:jc w:val="both"/>
              <w:rPr>
                <w:rFonts w:cs="B Yagut"/>
                <w:sz w:val="20"/>
                <w:szCs w:val="20"/>
              </w:rPr>
            </w:pPr>
            <w:r w:rsidRPr="00E26BD2">
              <w:rPr>
                <w:rFonts w:cs="B Yagut"/>
                <w:sz w:val="20"/>
                <w:szCs w:val="20"/>
                <w:rtl/>
              </w:rPr>
              <w:t>خود را ملزم به خودآموزي و به‌روز نگهداشتن دانش و مهارت‌هاي خود بداند</w:t>
            </w:r>
            <w:r w:rsidR="00BA7E2C" w:rsidRPr="00E26BD2">
              <w:rPr>
                <w:rFonts w:cs="B Yagut"/>
                <w:sz w:val="20"/>
                <w:szCs w:val="20"/>
                <w:rtl/>
              </w:rPr>
              <w:t xml:space="preserve">. </w:t>
            </w:r>
          </w:p>
          <w:p w:rsidR="009B32A9" w:rsidRPr="00E26BD2" w:rsidRDefault="009B32A9" w:rsidP="0071315A">
            <w:pPr>
              <w:pStyle w:val="ListParagraph"/>
              <w:numPr>
                <w:ilvl w:val="0"/>
                <w:numId w:val="6"/>
              </w:numPr>
              <w:spacing w:after="0" w:line="240" w:lineRule="auto"/>
              <w:contextualSpacing w:val="0"/>
              <w:jc w:val="both"/>
              <w:rPr>
                <w:rFonts w:cs="B Yagut"/>
                <w:sz w:val="20"/>
                <w:szCs w:val="20"/>
                <w:rtl/>
              </w:rPr>
            </w:pPr>
            <w:r w:rsidRPr="00E26BD2">
              <w:rPr>
                <w:rFonts w:cs="B Yagut" w:hint="cs"/>
                <w:sz w:val="20"/>
                <w:szCs w:val="20"/>
                <w:rtl/>
              </w:rPr>
              <w:t>اصول هدف گذاری و برنامه ریزی موثر (از قبیل مدیریت زمان</w:t>
            </w:r>
            <w:r w:rsidR="00DE5F49" w:rsidRPr="00E26BD2">
              <w:rPr>
                <w:rFonts w:cs="B Yagut" w:hint="cs"/>
                <w:sz w:val="20"/>
                <w:szCs w:val="20"/>
                <w:rtl/>
              </w:rPr>
              <w:t xml:space="preserve">، </w:t>
            </w:r>
            <w:r w:rsidRPr="00E26BD2">
              <w:rPr>
                <w:rFonts w:cs="B Yagut" w:hint="cs"/>
                <w:sz w:val="20"/>
                <w:szCs w:val="20"/>
                <w:rtl/>
              </w:rPr>
              <w:t xml:space="preserve">مدیریت فرایند یادگیری و مطالعه) را در تنظیم فعالیت های </w:t>
            </w:r>
            <w:r w:rsidR="00F84D91" w:rsidRPr="00E26BD2">
              <w:rPr>
                <w:rFonts w:cs="B Yagut" w:hint="cs"/>
                <w:sz w:val="20"/>
                <w:szCs w:val="20"/>
                <w:rtl/>
              </w:rPr>
              <w:t>آموزش</w:t>
            </w:r>
            <w:r w:rsidRPr="00E26BD2">
              <w:rPr>
                <w:rFonts w:cs="B Yagut" w:hint="cs"/>
                <w:sz w:val="20"/>
                <w:szCs w:val="20"/>
                <w:rtl/>
              </w:rPr>
              <w:t>ی خود رعایت نماید</w:t>
            </w:r>
            <w:r w:rsidR="00BA7E2C" w:rsidRPr="00E26BD2">
              <w:rPr>
                <w:rFonts w:cs="B Yagut" w:hint="cs"/>
                <w:sz w:val="20"/>
                <w:szCs w:val="20"/>
                <w:rtl/>
              </w:rPr>
              <w:t xml:space="preserve">. </w:t>
            </w:r>
          </w:p>
          <w:p w:rsidR="009B32A9" w:rsidRPr="00E26BD2" w:rsidRDefault="009B32A9" w:rsidP="0071315A">
            <w:pPr>
              <w:pStyle w:val="NoSpacing"/>
              <w:tabs>
                <w:tab w:val="right" w:pos="56"/>
              </w:tabs>
              <w:bidi/>
              <w:jc w:val="both"/>
              <w:rPr>
                <w:rFonts w:cs="B Yagut"/>
                <w:b/>
                <w:bCs/>
                <w:sz w:val="20"/>
                <w:szCs w:val="20"/>
                <w:lang w:bidi="fa-IR"/>
              </w:rPr>
            </w:pPr>
            <w:r w:rsidRPr="00E26BD2">
              <w:rPr>
                <w:rFonts w:cs="B Yagut" w:hint="cs"/>
                <w:b/>
                <w:bCs/>
                <w:sz w:val="20"/>
                <w:szCs w:val="20"/>
                <w:rtl/>
                <w:lang w:bidi="fa-IR"/>
              </w:rPr>
              <w:t>اهداف حیطه مهارتی</w:t>
            </w:r>
            <w:r w:rsidR="00BA7E2C" w:rsidRPr="00E26BD2">
              <w:rPr>
                <w:rFonts w:cs="B Yagut" w:hint="cs"/>
                <w:b/>
                <w:bCs/>
                <w:sz w:val="20"/>
                <w:szCs w:val="20"/>
                <w:rtl/>
                <w:lang w:bidi="fa-IR"/>
              </w:rPr>
              <w:t xml:space="preserve">: </w:t>
            </w:r>
          </w:p>
          <w:p w:rsidR="009B32A9" w:rsidRPr="00E26BD2" w:rsidRDefault="009B32A9" w:rsidP="0071315A">
            <w:pPr>
              <w:numPr>
                <w:ilvl w:val="0"/>
                <w:numId w:val="6"/>
              </w:numPr>
              <w:spacing w:after="0" w:line="240" w:lineRule="auto"/>
              <w:jc w:val="both"/>
              <w:rPr>
                <w:rFonts w:cs="B Yagut"/>
                <w:b/>
                <w:sz w:val="20"/>
                <w:szCs w:val="20"/>
                <w:rtl/>
              </w:rPr>
            </w:pPr>
            <w:r w:rsidRPr="00E26BD2">
              <w:rPr>
                <w:rFonts w:cs="B Yagut" w:hint="cs"/>
                <w:b/>
                <w:sz w:val="20"/>
                <w:szCs w:val="20"/>
                <w:rtl/>
              </w:rPr>
              <w:t>بتواند</w:t>
            </w:r>
            <w:r w:rsidRPr="00E26BD2">
              <w:rPr>
                <w:rFonts w:cs="B Yagut"/>
                <w:b/>
                <w:sz w:val="20"/>
                <w:szCs w:val="20"/>
                <w:rtl/>
              </w:rPr>
              <w:t xml:space="preserve"> </w:t>
            </w:r>
            <w:r w:rsidRPr="00E26BD2">
              <w:rPr>
                <w:rFonts w:cs="B Yagut" w:hint="cs"/>
                <w:b/>
                <w:sz w:val="20"/>
                <w:szCs w:val="20"/>
                <w:rtl/>
              </w:rPr>
              <w:t>به</w:t>
            </w:r>
            <w:r w:rsidRPr="00E26BD2">
              <w:rPr>
                <w:rFonts w:cs="B Yagut"/>
                <w:b/>
                <w:sz w:val="20"/>
                <w:szCs w:val="20"/>
                <w:rtl/>
              </w:rPr>
              <w:t xml:space="preserve"> </w:t>
            </w:r>
            <w:r w:rsidRPr="00E26BD2">
              <w:rPr>
                <w:rFonts w:cs="B Yagut" w:hint="cs"/>
                <w:b/>
                <w:sz w:val="20"/>
                <w:szCs w:val="20"/>
                <w:rtl/>
              </w:rPr>
              <w:t>عنوان</w:t>
            </w:r>
            <w:r w:rsidRPr="00E26BD2">
              <w:rPr>
                <w:rFonts w:cs="B Yagut"/>
                <w:b/>
                <w:sz w:val="20"/>
                <w:szCs w:val="20"/>
                <w:rtl/>
              </w:rPr>
              <w:t xml:space="preserve"> </w:t>
            </w:r>
            <w:r w:rsidRPr="00E26BD2">
              <w:rPr>
                <w:rFonts w:cs="B Yagut" w:hint="cs"/>
                <w:b/>
                <w:sz w:val="20"/>
                <w:szCs w:val="20"/>
                <w:rtl/>
              </w:rPr>
              <w:t>عضوی</w:t>
            </w:r>
            <w:r w:rsidRPr="00E26BD2">
              <w:rPr>
                <w:rFonts w:cs="B Yagut"/>
                <w:b/>
                <w:sz w:val="20"/>
                <w:szCs w:val="20"/>
                <w:rtl/>
              </w:rPr>
              <w:t xml:space="preserve"> </w:t>
            </w:r>
            <w:r w:rsidRPr="00E26BD2">
              <w:rPr>
                <w:rFonts w:cs="B Yagut" w:hint="cs"/>
                <w:b/>
                <w:sz w:val="20"/>
                <w:szCs w:val="20"/>
                <w:rtl/>
              </w:rPr>
              <w:t>از</w:t>
            </w:r>
            <w:r w:rsidRPr="00E26BD2">
              <w:rPr>
                <w:rFonts w:cs="B Yagut"/>
                <w:b/>
                <w:sz w:val="20"/>
                <w:szCs w:val="20"/>
                <w:rtl/>
              </w:rPr>
              <w:t xml:space="preserve"> </w:t>
            </w:r>
            <w:r w:rsidRPr="00E26BD2">
              <w:rPr>
                <w:rFonts w:cs="B Yagut" w:hint="cs"/>
                <w:b/>
                <w:sz w:val="20"/>
                <w:szCs w:val="20"/>
                <w:rtl/>
              </w:rPr>
              <w:t>تیم</w:t>
            </w:r>
            <w:r w:rsidRPr="00E26BD2">
              <w:rPr>
                <w:rFonts w:cs="B Yagut"/>
                <w:b/>
                <w:sz w:val="20"/>
                <w:szCs w:val="20"/>
                <w:rtl/>
              </w:rPr>
              <w:t xml:space="preserve"> </w:t>
            </w:r>
            <w:r w:rsidRPr="00E26BD2">
              <w:rPr>
                <w:rFonts w:cs="B Yagut" w:hint="cs"/>
                <w:b/>
                <w:sz w:val="20"/>
                <w:szCs w:val="20"/>
                <w:rtl/>
              </w:rPr>
              <w:t>با</w:t>
            </w:r>
            <w:r w:rsidRPr="00E26BD2">
              <w:rPr>
                <w:rFonts w:cs="B Yagut"/>
                <w:b/>
                <w:sz w:val="20"/>
                <w:szCs w:val="20"/>
                <w:rtl/>
              </w:rPr>
              <w:t xml:space="preserve"> </w:t>
            </w:r>
            <w:r w:rsidRPr="00E26BD2">
              <w:rPr>
                <w:rFonts w:cs="B Yagut" w:hint="cs"/>
                <w:b/>
                <w:sz w:val="20"/>
                <w:szCs w:val="20"/>
                <w:rtl/>
              </w:rPr>
              <w:t>سایر</w:t>
            </w:r>
            <w:r w:rsidRPr="00E26BD2">
              <w:rPr>
                <w:rFonts w:cs="B Yagut"/>
                <w:b/>
                <w:sz w:val="20"/>
                <w:szCs w:val="20"/>
                <w:rtl/>
              </w:rPr>
              <w:t xml:space="preserve"> </w:t>
            </w:r>
            <w:r w:rsidRPr="00E26BD2">
              <w:rPr>
                <w:rFonts w:cs="B Yagut" w:hint="cs"/>
                <w:b/>
                <w:sz w:val="20"/>
                <w:szCs w:val="20"/>
                <w:rtl/>
              </w:rPr>
              <w:t>دانشجویان</w:t>
            </w:r>
            <w:r w:rsidRPr="00E26BD2">
              <w:rPr>
                <w:rFonts w:cs="B Yagut"/>
                <w:b/>
                <w:sz w:val="20"/>
                <w:szCs w:val="20"/>
                <w:rtl/>
              </w:rPr>
              <w:t xml:space="preserve"> </w:t>
            </w:r>
            <w:r w:rsidRPr="00E26BD2">
              <w:rPr>
                <w:rFonts w:cs="B Yagut" w:hint="cs"/>
                <w:b/>
                <w:sz w:val="20"/>
                <w:szCs w:val="20"/>
                <w:rtl/>
              </w:rPr>
              <w:t>کار</w:t>
            </w:r>
            <w:r w:rsidRPr="00E26BD2">
              <w:rPr>
                <w:rFonts w:cs="B Yagut"/>
                <w:b/>
                <w:sz w:val="20"/>
                <w:szCs w:val="20"/>
                <w:rtl/>
              </w:rPr>
              <w:t xml:space="preserve"> </w:t>
            </w:r>
            <w:r w:rsidRPr="00E26BD2">
              <w:rPr>
                <w:rFonts w:cs="B Yagut" w:hint="cs"/>
                <w:b/>
                <w:sz w:val="20"/>
                <w:szCs w:val="20"/>
                <w:rtl/>
              </w:rPr>
              <w:t>گروهی</w:t>
            </w:r>
            <w:r w:rsidRPr="00E26BD2">
              <w:rPr>
                <w:rFonts w:cs="B Yagut"/>
                <w:b/>
                <w:sz w:val="20"/>
                <w:szCs w:val="20"/>
                <w:rtl/>
              </w:rPr>
              <w:t xml:space="preserve"> </w:t>
            </w:r>
            <w:r w:rsidRPr="00E26BD2">
              <w:rPr>
                <w:rFonts w:cs="B Yagut" w:hint="cs"/>
                <w:b/>
                <w:sz w:val="20"/>
                <w:szCs w:val="20"/>
                <w:rtl/>
              </w:rPr>
              <w:t>انجام</w:t>
            </w:r>
            <w:r w:rsidRPr="00E26BD2">
              <w:rPr>
                <w:rFonts w:cs="B Yagut"/>
                <w:b/>
                <w:sz w:val="20"/>
                <w:szCs w:val="20"/>
                <w:rtl/>
              </w:rPr>
              <w:t xml:space="preserve"> </w:t>
            </w:r>
            <w:r w:rsidRPr="00E26BD2">
              <w:rPr>
                <w:rFonts w:cs="B Yagut" w:hint="cs"/>
                <w:b/>
                <w:sz w:val="20"/>
                <w:szCs w:val="20"/>
                <w:rtl/>
              </w:rPr>
              <w:t>دهد و همکاری موثر داشته باشد</w:t>
            </w:r>
            <w:r w:rsidR="00BA7E2C" w:rsidRPr="00E26BD2">
              <w:rPr>
                <w:rFonts w:cs="B Yagut"/>
                <w:b/>
                <w:sz w:val="20"/>
                <w:szCs w:val="20"/>
                <w:rtl/>
              </w:rPr>
              <w:t xml:space="preserve">. </w:t>
            </w:r>
          </w:p>
          <w:p w:rsidR="009B32A9" w:rsidRPr="00E26BD2" w:rsidRDefault="009B32A9" w:rsidP="0071315A">
            <w:pPr>
              <w:numPr>
                <w:ilvl w:val="0"/>
                <w:numId w:val="6"/>
              </w:numPr>
              <w:spacing w:after="0" w:line="240" w:lineRule="auto"/>
              <w:jc w:val="both"/>
              <w:rPr>
                <w:rFonts w:cs="B Yagut"/>
                <w:sz w:val="20"/>
                <w:szCs w:val="20"/>
              </w:rPr>
            </w:pPr>
            <w:r w:rsidRPr="00E26BD2">
              <w:rPr>
                <w:rFonts w:cs="B Yagut" w:hint="cs"/>
                <w:sz w:val="20"/>
                <w:szCs w:val="20"/>
                <w:rtl/>
              </w:rPr>
              <w:t>شیوه های بازاندیشی را در تجارب زندگی فردی و حرفه ای خود به کار گیرد</w:t>
            </w:r>
            <w:r w:rsidR="00BA7E2C" w:rsidRPr="00E26BD2">
              <w:rPr>
                <w:rFonts w:cs="B Yagut" w:hint="cs"/>
                <w:sz w:val="20"/>
                <w:szCs w:val="20"/>
                <w:rtl/>
              </w:rPr>
              <w:t xml:space="preserve">. </w:t>
            </w:r>
          </w:p>
          <w:p w:rsidR="009B32A9" w:rsidRPr="00E26BD2" w:rsidRDefault="009B32A9" w:rsidP="0071315A">
            <w:pPr>
              <w:numPr>
                <w:ilvl w:val="0"/>
                <w:numId w:val="6"/>
              </w:numPr>
              <w:spacing w:after="0" w:line="240" w:lineRule="auto"/>
              <w:jc w:val="both"/>
              <w:rPr>
                <w:rFonts w:cs="B Yagut"/>
                <w:sz w:val="20"/>
                <w:szCs w:val="20"/>
              </w:rPr>
            </w:pPr>
            <w:r w:rsidRPr="00E26BD2">
              <w:rPr>
                <w:rFonts w:cs="B Yagut" w:hint="cs"/>
                <w:sz w:val="20"/>
                <w:szCs w:val="20"/>
                <w:rtl/>
              </w:rPr>
              <w:t>برای تعارضات بین فردی راه حل پیدا کند</w:t>
            </w:r>
            <w:r w:rsidR="00BA7E2C" w:rsidRPr="00E26BD2">
              <w:rPr>
                <w:rFonts w:cs="B Yagut" w:hint="cs"/>
                <w:sz w:val="20"/>
                <w:szCs w:val="20"/>
                <w:rtl/>
              </w:rPr>
              <w:t xml:space="preserve">. </w:t>
            </w:r>
          </w:p>
          <w:p w:rsidR="009B32A9" w:rsidRPr="00E26BD2" w:rsidRDefault="009B32A9" w:rsidP="0071315A">
            <w:pPr>
              <w:numPr>
                <w:ilvl w:val="0"/>
                <w:numId w:val="6"/>
              </w:numPr>
              <w:spacing w:after="0" w:line="240" w:lineRule="auto"/>
              <w:jc w:val="both"/>
              <w:rPr>
                <w:rFonts w:cs="B Yagut"/>
                <w:sz w:val="20"/>
                <w:szCs w:val="20"/>
              </w:rPr>
            </w:pPr>
            <w:r w:rsidRPr="00E26BD2">
              <w:rPr>
                <w:rFonts w:cs="B Yagut" w:hint="cs"/>
                <w:sz w:val="20"/>
                <w:szCs w:val="20"/>
                <w:rtl/>
              </w:rPr>
              <w:t>مطالب</w:t>
            </w:r>
            <w:r w:rsidRPr="00E26BD2">
              <w:rPr>
                <w:rFonts w:cs="B Yagut"/>
                <w:sz w:val="20"/>
                <w:szCs w:val="20"/>
                <w:rtl/>
              </w:rPr>
              <w:t xml:space="preserve"> </w:t>
            </w:r>
            <w:r w:rsidRPr="00E26BD2">
              <w:rPr>
                <w:rFonts w:cs="B Yagut" w:hint="cs"/>
                <w:sz w:val="20"/>
                <w:szCs w:val="20"/>
                <w:rtl/>
              </w:rPr>
              <w:t>ارایه</w:t>
            </w:r>
            <w:r w:rsidRPr="00E26BD2">
              <w:rPr>
                <w:rFonts w:cs="B Yagut"/>
                <w:sz w:val="20"/>
                <w:szCs w:val="20"/>
                <w:rtl/>
              </w:rPr>
              <w:t xml:space="preserve"> </w:t>
            </w:r>
            <w:r w:rsidRPr="00E26BD2">
              <w:rPr>
                <w:rFonts w:cs="B Yagut" w:hint="cs"/>
                <w:sz w:val="20"/>
                <w:szCs w:val="20"/>
                <w:rtl/>
              </w:rPr>
              <w:t>شده</w:t>
            </w:r>
            <w:r w:rsidRPr="00E26BD2">
              <w:rPr>
                <w:rFonts w:cs="B Yagut"/>
                <w:sz w:val="20"/>
                <w:szCs w:val="20"/>
                <w:rtl/>
              </w:rPr>
              <w:t xml:space="preserve"> </w:t>
            </w:r>
            <w:r w:rsidRPr="00E26BD2">
              <w:rPr>
                <w:rFonts w:cs="B Yagut" w:hint="cs"/>
                <w:sz w:val="20"/>
                <w:szCs w:val="20"/>
                <w:rtl/>
              </w:rPr>
              <w:t>و</w:t>
            </w:r>
            <w:r w:rsidRPr="00E26BD2">
              <w:rPr>
                <w:rFonts w:cs="B Yagut"/>
                <w:sz w:val="20"/>
                <w:szCs w:val="20"/>
                <w:rtl/>
              </w:rPr>
              <w:t xml:space="preserve"> </w:t>
            </w:r>
            <w:r w:rsidRPr="00E26BD2">
              <w:rPr>
                <w:rFonts w:cs="B Yagut" w:hint="cs"/>
                <w:sz w:val="20"/>
                <w:szCs w:val="20"/>
                <w:rtl/>
              </w:rPr>
              <w:t>مؤلفه‌های</w:t>
            </w:r>
            <w:r w:rsidRPr="00E26BD2">
              <w:rPr>
                <w:rFonts w:cs="B Yagut"/>
                <w:sz w:val="20"/>
                <w:szCs w:val="20"/>
                <w:rtl/>
              </w:rPr>
              <w:t xml:space="preserve"> </w:t>
            </w:r>
            <w:r w:rsidRPr="00E26BD2">
              <w:rPr>
                <w:rFonts w:cs="B Yagut" w:hint="cs"/>
                <w:sz w:val="20"/>
                <w:szCs w:val="20"/>
                <w:rtl/>
              </w:rPr>
              <w:t>فکری</w:t>
            </w:r>
            <w:r w:rsidRPr="00E26BD2">
              <w:rPr>
                <w:rFonts w:cs="B Yagut"/>
                <w:sz w:val="20"/>
                <w:szCs w:val="20"/>
                <w:rtl/>
              </w:rPr>
              <w:t xml:space="preserve"> </w:t>
            </w:r>
            <w:r w:rsidRPr="00E26BD2">
              <w:rPr>
                <w:rFonts w:cs="B Yagut" w:hint="cs"/>
                <w:sz w:val="20"/>
                <w:szCs w:val="20"/>
                <w:rtl/>
              </w:rPr>
              <w:t>مرتبط</w:t>
            </w:r>
            <w:r w:rsidRPr="00E26BD2">
              <w:rPr>
                <w:rFonts w:cs="B Yagut"/>
                <w:sz w:val="20"/>
                <w:szCs w:val="20"/>
                <w:rtl/>
              </w:rPr>
              <w:t xml:space="preserve"> </w:t>
            </w:r>
            <w:r w:rsidRPr="00E26BD2">
              <w:rPr>
                <w:rFonts w:cs="B Yagut" w:hint="cs"/>
                <w:sz w:val="20"/>
                <w:szCs w:val="20"/>
                <w:rtl/>
              </w:rPr>
              <w:t>با</w:t>
            </w:r>
            <w:r w:rsidRPr="00E26BD2">
              <w:rPr>
                <w:rFonts w:cs="B Yagut"/>
                <w:sz w:val="20"/>
                <w:szCs w:val="20"/>
                <w:rtl/>
              </w:rPr>
              <w:t xml:space="preserve"> </w:t>
            </w:r>
            <w:r w:rsidRPr="00E26BD2">
              <w:rPr>
                <w:rFonts w:cs="B Yagut" w:hint="cs"/>
                <w:sz w:val="20"/>
                <w:szCs w:val="20"/>
                <w:rtl/>
              </w:rPr>
              <w:t>آن</w:t>
            </w:r>
            <w:r w:rsidRPr="00E26BD2">
              <w:rPr>
                <w:rFonts w:cs="B Yagut"/>
                <w:sz w:val="20"/>
                <w:szCs w:val="20"/>
                <w:rtl/>
              </w:rPr>
              <w:t xml:space="preserve"> </w:t>
            </w:r>
            <w:r w:rsidRPr="00E26BD2">
              <w:rPr>
                <w:rFonts w:cs="B Yagut" w:hint="cs"/>
                <w:sz w:val="20"/>
                <w:szCs w:val="20"/>
                <w:rtl/>
              </w:rPr>
              <w:t>را</w:t>
            </w:r>
            <w:r w:rsidRPr="00E26BD2">
              <w:rPr>
                <w:rFonts w:cs="B Yagut"/>
                <w:sz w:val="20"/>
                <w:szCs w:val="20"/>
                <w:rtl/>
              </w:rPr>
              <w:t xml:space="preserve"> </w:t>
            </w:r>
            <w:r w:rsidRPr="00E26BD2">
              <w:rPr>
                <w:rFonts w:cs="B Yagut" w:hint="cs"/>
                <w:sz w:val="20"/>
                <w:szCs w:val="20"/>
                <w:rtl/>
              </w:rPr>
              <w:t>بر</w:t>
            </w:r>
            <w:r w:rsidRPr="00E26BD2">
              <w:rPr>
                <w:rFonts w:cs="B Yagut"/>
                <w:sz w:val="20"/>
                <w:szCs w:val="20"/>
                <w:rtl/>
              </w:rPr>
              <w:t xml:space="preserve"> </w:t>
            </w:r>
            <w:r w:rsidRPr="00E26BD2">
              <w:rPr>
                <w:rFonts w:cs="B Yagut" w:hint="cs"/>
                <w:sz w:val="20"/>
                <w:szCs w:val="20"/>
                <w:rtl/>
              </w:rPr>
              <w:t>اساس</w:t>
            </w:r>
            <w:r w:rsidRPr="00E26BD2">
              <w:rPr>
                <w:rFonts w:cs="B Yagut"/>
                <w:sz w:val="20"/>
                <w:szCs w:val="20"/>
                <w:rtl/>
              </w:rPr>
              <w:t xml:space="preserve"> </w:t>
            </w:r>
            <w:r w:rsidRPr="00E26BD2">
              <w:rPr>
                <w:rFonts w:cs="B Yagut" w:hint="cs"/>
                <w:sz w:val="20"/>
                <w:szCs w:val="20"/>
                <w:rtl/>
              </w:rPr>
              <w:t>استانداردهای</w:t>
            </w:r>
            <w:r w:rsidRPr="00E26BD2">
              <w:rPr>
                <w:rFonts w:cs="B Yagut"/>
                <w:sz w:val="20"/>
                <w:szCs w:val="20"/>
                <w:rtl/>
              </w:rPr>
              <w:t xml:space="preserve"> </w:t>
            </w:r>
            <w:r w:rsidRPr="00E26BD2">
              <w:rPr>
                <w:rFonts w:cs="B Yagut" w:hint="cs"/>
                <w:sz w:val="20"/>
                <w:szCs w:val="20"/>
                <w:rtl/>
              </w:rPr>
              <w:t>تفکر</w:t>
            </w:r>
            <w:r w:rsidR="00DE5F49" w:rsidRPr="00E26BD2">
              <w:rPr>
                <w:rFonts w:cs="B Yagut"/>
                <w:sz w:val="20"/>
                <w:szCs w:val="20"/>
                <w:rtl/>
              </w:rPr>
              <w:t xml:space="preserve"> </w:t>
            </w:r>
            <w:r w:rsidRPr="00E26BD2">
              <w:rPr>
                <w:rFonts w:cs="B Yagut" w:hint="cs"/>
                <w:sz w:val="20"/>
                <w:szCs w:val="20"/>
                <w:rtl/>
              </w:rPr>
              <w:t>نقد کند</w:t>
            </w:r>
            <w:r w:rsidR="00BA7E2C" w:rsidRPr="00E26BD2">
              <w:rPr>
                <w:rFonts w:cs="B Yagut" w:hint="cs"/>
                <w:sz w:val="20"/>
                <w:szCs w:val="20"/>
                <w:rtl/>
              </w:rPr>
              <w:t xml:space="preserve">. </w:t>
            </w:r>
          </w:p>
          <w:p w:rsidR="009B32A9" w:rsidRPr="00E26BD2" w:rsidRDefault="009B32A9" w:rsidP="0071315A">
            <w:pPr>
              <w:numPr>
                <w:ilvl w:val="0"/>
                <w:numId w:val="6"/>
              </w:numPr>
              <w:spacing w:after="0" w:line="240" w:lineRule="auto"/>
              <w:jc w:val="both"/>
              <w:rPr>
                <w:rFonts w:cs="B Yagut"/>
                <w:sz w:val="20"/>
                <w:szCs w:val="20"/>
                <w:rtl/>
              </w:rPr>
            </w:pPr>
            <w:r w:rsidRPr="00E26BD2">
              <w:rPr>
                <w:rFonts w:cs="B Yagut" w:hint="cs"/>
                <w:sz w:val="20"/>
                <w:szCs w:val="20"/>
                <w:rtl/>
              </w:rPr>
              <w:t xml:space="preserve">با ارزیابی و تحلیل عملکرد خود بتواند نیازهای </w:t>
            </w:r>
            <w:r w:rsidR="00F84D91" w:rsidRPr="00E26BD2">
              <w:rPr>
                <w:rFonts w:cs="B Yagut" w:hint="cs"/>
                <w:sz w:val="20"/>
                <w:szCs w:val="20"/>
                <w:rtl/>
              </w:rPr>
              <w:t>آموزش</w:t>
            </w:r>
            <w:r w:rsidRPr="00E26BD2">
              <w:rPr>
                <w:rFonts w:cs="B Yagut" w:hint="cs"/>
                <w:sz w:val="20"/>
                <w:szCs w:val="20"/>
                <w:rtl/>
              </w:rPr>
              <w:t>ی خود را تشخیص داده و برنامه مناسب برای بهبود یادگیری خود ارائه نماید</w:t>
            </w:r>
            <w:r w:rsidR="00BA7E2C" w:rsidRPr="00E26BD2">
              <w:rPr>
                <w:rFonts w:cs="B Yagut" w:hint="cs"/>
                <w:sz w:val="20"/>
                <w:szCs w:val="20"/>
                <w:rtl/>
              </w:rPr>
              <w:t xml:space="preserve">. </w:t>
            </w:r>
          </w:p>
        </w:tc>
      </w:tr>
      <w:tr w:rsidR="009B32A9" w:rsidRPr="00E26BD2" w:rsidTr="009E4868">
        <w:trPr>
          <w:gridAfter w:val="1"/>
          <w:wAfter w:w="4" w:type="pct"/>
          <w:jc w:val="center"/>
        </w:trPr>
        <w:tc>
          <w:tcPr>
            <w:tcW w:w="942" w:type="pct"/>
            <w:tcBorders>
              <w:top w:val="single" w:sz="4" w:space="0" w:color="auto"/>
              <w:left w:val="single" w:sz="4" w:space="0" w:color="auto"/>
              <w:bottom w:val="single" w:sz="4" w:space="0" w:color="auto"/>
              <w:right w:val="single" w:sz="4" w:space="0" w:color="auto"/>
            </w:tcBorders>
            <w:shd w:val="clear" w:color="auto" w:fill="auto"/>
          </w:tcPr>
          <w:p w:rsidR="009B32A9" w:rsidRPr="00E26BD2" w:rsidRDefault="009B32A9" w:rsidP="0071315A">
            <w:pPr>
              <w:spacing w:after="0" w:line="240" w:lineRule="auto"/>
              <w:jc w:val="both"/>
              <w:rPr>
                <w:rFonts w:cs="B Yagut"/>
                <w:b/>
                <w:bCs/>
                <w:sz w:val="20"/>
                <w:szCs w:val="20"/>
                <w:rtl/>
              </w:rPr>
            </w:pPr>
            <w:r w:rsidRPr="00E26BD2">
              <w:rPr>
                <w:rFonts w:cs="B Yagut" w:hint="cs"/>
                <w:b/>
                <w:bCs/>
                <w:sz w:val="20"/>
                <w:szCs w:val="20"/>
                <w:rtl/>
              </w:rPr>
              <w:t xml:space="preserve">شرح درس </w:t>
            </w:r>
          </w:p>
          <w:p w:rsidR="009B32A9" w:rsidRPr="00E26BD2" w:rsidRDefault="009B32A9" w:rsidP="0071315A">
            <w:pPr>
              <w:spacing w:after="0" w:line="240" w:lineRule="auto"/>
              <w:jc w:val="both"/>
              <w:rPr>
                <w:rFonts w:cs="B Yagut"/>
                <w:b/>
                <w:bCs/>
                <w:sz w:val="20"/>
                <w:szCs w:val="20"/>
                <w:rtl/>
              </w:rPr>
            </w:pPr>
          </w:p>
        </w:tc>
        <w:tc>
          <w:tcPr>
            <w:tcW w:w="4054" w:type="pct"/>
            <w:gridSpan w:val="3"/>
            <w:tcBorders>
              <w:top w:val="single" w:sz="4" w:space="0" w:color="auto"/>
              <w:left w:val="single" w:sz="4" w:space="0" w:color="auto"/>
              <w:bottom w:val="single" w:sz="4" w:space="0" w:color="auto"/>
              <w:right w:val="single" w:sz="4" w:space="0" w:color="auto"/>
            </w:tcBorders>
            <w:shd w:val="clear" w:color="auto" w:fill="auto"/>
          </w:tcPr>
          <w:p w:rsidR="009B32A9" w:rsidRPr="00E26BD2" w:rsidRDefault="009B32A9" w:rsidP="0071315A">
            <w:pPr>
              <w:spacing w:after="0" w:line="240" w:lineRule="auto"/>
              <w:jc w:val="both"/>
              <w:rPr>
                <w:rFonts w:cs="B Yagut"/>
                <w:b/>
                <w:sz w:val="20"/>
                <w:szCs w:val="20"/>
                <w:rtl/>
              </w:rPr>
            </w:pPr>
            <w:r w:rsidRPr="00E26BD2">
              <w:rPr>
                <w:rFonts w:cs="B Yagut" w:hint="cs"/>
                <w:sz w:val="20"/>
                <w:szCs w:val="20"/>
                <w:rtl/>
              </w:rPr>
              <w:t>اين</w:t>
            </w:r>
            <w:r w:rsidRPr="00E26BD2">
              <w:rPr>
                <w:rFonts w:cs="B Yagut"/>
                <w:sz w:val="20"/>
                <w:szCs w:val="20"/>
                <w:rtl/>
              </w:rPr>
              <w:t xml:space="preserve"> </w:t>
            </w:r>
            <w:r w:rsidRPr="00E26BD2">
              <w:rPr>
                <w:rFonts w:cs="B Yagut" w:hint="cs"/>
                <w:sz w:val="20"/>
                <w:szCs w:val="20"/>
                <w:rtl/>
              </w:rPr>
              <w:t>درس که در قالب 5/0واحد</w:t>
            </w:r>
            <w:r w:rsidRPr="00E26BD2">
              <w:rPr>
                <w:rFonts w:cs="B Yagut"/>
                <w:sz w:val="20"/>
                <w:szCs w:val="20"/>
                <w:rtl/>
              </w:rPr>
              <w:t xml:space="preserve"> </w:t>
            </w:r>
            <w:r w:rsidR="004A6C51" w:rsidRPr="00E26BD2">
              <w:rPr>
                <w:rFonts w:cs="B Yagut" w:hint="cs"/>
                <w:sz w:val="20"/>
                <w:szCs w:val="20"/>
                <w:rtl/>
              </w:rPr>
              <w:t xml:space="preserve">عملی </w:t>
            </w:r>
            <w:r w:rsidR="002B71BC" w:rsidRPr="00E26BD2">
              <w:rPr>
                <w:rFonts w:cs="B Yagut" w:hint="cs"/>
                <w:sz w:val="20"/>
                <w:szCs w:val="20"/>
                <w:rtl/>
              </w:rPr>
              <w:t xml:space="preserve">کارگاهی </w:t>
            </w:r>
            <w:r w:rsidRPr="00E26BD2">
              <w:rPr>
                <w:rFonts w:cs="B Yagut" w:hint="cs"/>
                <w:sz w:val="20"/>
                <w:szCs w:val="20"/>
                <w:rtl/>
              </w:rPr>
              <w:t>(17</w:t>
            </w:r>
            <w:r w:rsidRPr="00E26BD2">
              <w:rPr>
                <w:rFonts w:cs="B Yagut"/>
                <w:sz w:val="20"/>
                <w:szCs w:val="20"/>
                <w:rtl/>
              </w:rPr>
              <w:t xml:space="preserve"> </w:t>
            </w:r>
            <w:r w:rsidRPr="00E26BD2">
              <w:rPr>
                <w:rFonts w:cs="B Yagut" w:hint="cs"/>
                <w:sz w:val="20"/>
                <w:szCs w:val="20"/>
                <w:rtl/>
              </w:rPr>
              <w:t xml:space="preserve">ساعت) </w:t>
            </w:r>
            <w:r w:rsidR="002B71BC" w:rsidRPr="00E26BD2">
              <w:rPr>
                <w:rFonts w:cs="B Yagut" w:hint="cs"/>
                <w:sz w:val="20"/>
                <w:szCs w:val="20"/>
                <w:rtl/>
              </w:rPr>
              <w:t xml:space="preserve">شامل "کارگاه </w:t>
            </w:r>
            <w:r w:rsidR="004A6C51" w:rsidRPr="00E26BD2">
              <w:rPr>
                <w:rFonts w:cs="B Yagut" w:hint="cs"/>
                <w:sz w:val="20"/>
                <w:szCs w:val="20"/>
                <w:rtl/>
              </w:rPr>
              <w:t>کار گروهی و کار تیمی</w:t>
            </w:r>
            <w:r w:rsidR="002B71BC" w:rsidRPr="00E26BD2">
              <w:rPr>
                <w:rFonts w:cs="B Yagut" w:hint="cs"/>
                <w:sz w:val="20"/>
                <w:szCs w:val="20"/>
                <w:rtl/>
              </w:rPr>
              <w:t xml:space="preserve">" و "کارگاه </w:t>
            </w:r>
            <w:r w:rsidR="004A6C51" w:rsidRPr="00E26BD2">
              <w:rPr>
                <w:rFonts w:cs="B Yagut" w:hint="cs"/>
                <w:sz w:val="20"/>
                <w:szCs w:val="20"/>
                <w:rtl/>
              </w:rPr>
              <w:t>بازاندیشی و تحلیل تجارب</w:t>
            </w:r>
            <w:r w:rsidR="002B71BC" w:rsidRPr="00E26BD2">
              <w:rPr>
                <w:rFonts w:cs="B Yagut" w:hint="cs"/>
                <w:sz w:val="20"/>
                <w:szCs w:val="20"/>
                <w:rtl/>
              </w:rPr>
              <w:t xml:space="preserve">" </w:t>
            </w:r>
            <w:r w:rsidRPr="00E26BD2">
              <w:rPr>
                <w:rFonts w:cs="B Yagut" w:hint="cs"/>
                <w:sz w:val="20"/>
                <w:szCs w:val="20"/>
                <w:rtl/>
              </w:rPr>
              <w:t>برنامه‌ریزی شده است</w:t>
            </w:r>
            <w:r w:rsidR="00DE5F49" w:rsidRPr="00E26BD2">
              <w:rPr>
                <w:rFonts w:cs="B Yagut" w:hint="cs"/>
                <w:sz w:val="20"/>
                <w:szCs w:val="20"/>
                <w:rtl/>
              </w:rPr>
              <w:t xml:space="preserve">، </w:t>
            </w:r>
            <w:r w:rsidRPr="00E26BD2">
              <w:rPr>
                <w:rFonts w:cs="B Yagut" w:hint="cs"/>
                <w:sz w:val="20"/>
                <w:szCs w:val="20"/>
                <w:rtl/>
              </w:rPr>
              <w:t>به شرح آداب و مهارت های کلیدی که باید یک پزشک در حرفه طب برخوردار باشد</w:t>
            </w:r>
            <w:r w:rsidRPr="00E26BD2">
              <w:rPr>
                <w:rFonts w:cs="B Yagut"/>
                <w:sz w:val="20"/>
                <w:szCs w:val="20"/>
                <w:rtl/>
              </w:rPr>
              <w:t xml:space="preserve"> </w:t>
            </w:r>
            <w:r w:rsidRPr="00E26BD2">
              <w:rPr>
                <w:rFonts w:cs="B Yagut" w:hint="cs"/>
                <w:sz w:val="20"/>
                <w:szCs w:val="20"/>
                <w:rtl/>
              </w:rPr>
              <w:t>مي</w:t>
            </w:r>
            <w:r w:rsidRPr="00E26BD2">
              <w:rPr>
                <w:rFonts w:cs="B Yagut" w:hint="cs"/>
                <w:sz w:val="20"/>
                <w:szCs w:val="20"/>
                <w:rtl/>
              </w:rPr>
              <w:softHyphen/>
              <w:t>پردازد</w:t>
            </w:r>
            <w:r w:rsidR="00BA7E2C" w:rsidRPr="00E26BD2">
              <w:rPr>
                <w:rFonts w:cs="B Yagut"/>
                <w:sz w:val="20"/>
                <w:szCs w:val="20"/>
                <w:rtl/>
              </w:rPr>
              <w:t xml:space="preserve">. </w:t>
            </w:r>
            <w:r w:rsidRPr="00E26BD2">
              <w:rPr>
                <w:rFonts w:cs="B Yagut" w:hint="cs"/>
                <w:sz w:val="20"/>
                <w:szCs w:val="20"/>
                <w:rtl/>
              </w:rPr>
              <w:t>این دوره با معرفی اصول کلی کارتیمی و تکنیک های حل تعارض و شیوه کاربست مهارت همدلی با دیگران در مقایسه با همدردی شروع</w:t>
            </w:r>
            <w:r w:rsidRPr="00E26BD2">
              <w:rPr>
                <w:rFonts w:cs="B Yagut"/>
                <w:sz w:val="20"/>
                <w:szCs w:val="20"/>
                <w:rtl/>
              </w:rPr>
              <w:t xml:space="preserve"> </w:t>
            </w:r>
            <w:r w:rsidRPr="00E26BD2">
              <w:rPr>
                <w:rFonts w:cs="B Yagut" w:hint="cs"/>
                <w:sz w:val="20"/>
                <w:szCs w:val="20"/>
                <w:rtl/>
              </w:rPr>
              <w:t>مي</w:t>
            </w:r>
            <w:r w:rsidRPr="00E26BD2">
              <w:rPr>
                <w:rFonts w:cs="B Yagut" w:hint="cs"/>
                <w:sz w:val="20"/>
                <w:szCs w:val="20"/>
                <w:rtl/>
              </w:rPr>
              <w:softHyphen/>
              <w:t>شود</w:t>
            </w:r>
            <w:r w:rsidRPr="00E26BD2">
              <w:rPr>
                <w:rFonts w:cs="B Yagut"/>
                <w:sz w:val="20"/>
                <w:szCs w:val="20"/>
                <w:rtl/>
              </w:rPr>
              <w:t xml:space="preserve"> </w:t>
            </w:r>
            <w:r w:rsidRPr="00E26BD2">
              <w:rPr>
                <w:rFonts w:cs="B Yagut" w:hint="cs"/>
                <w:sz w:val="20"/>
                <w:szCs w:val="20"/>
                <w:rtl/>
              </w:rPr>
              <w:t>و با</w:t>
            </w:r>
            <w:r w:rsidRPr="00E26BD2">
              <w:rPr>
                <w:rFonts w:cs="B Yagut"/>
                <w:sz w:val="20"/>
                <w:szCs w:val="20"/>
                <w:rtl/>
              </w:rPr>
              <w:t xml:space="preserve"> </w:t>
            </w:r>
            <w:r w:rsidRPr="00E26BD2">
              <w:rPr>
                <w:rFonts w:cs="B Yagut" w:hint="cs"/>
                <w:sz w:val="20"/>
                <w:szCs w:val="20"/>
                <w:rtl/>
              </w:rPr>
              <w:t>ارائه کلیات مربوط به مهارت های مقدماتی رشد فردی شامل مراحل انجام یک بازاندیشی موثر و شناسایی و کنترل استرس ادامه</w:t>
            </w:r>
            <w:r w:rsidRPr="00E26BD2">
              <w:rPr>
                <w:rFonts w:cs="B Yagut"/>
                <w:sz w:val="20"/>
                <w:szCs w:val="20"/>
                <w:rtl/>
              </w:rPr>
              <w:t xml:space="preserve"> </w:t>
            </w:r>
            <w:r w:rsidRPr="00E26BD2">
              <w:rPr>
                <w:rFonts w:cs="B Yagut" w:hint="cs"/>
                <w:sz w:val="20"/>
                <w:szCs w:val="20"/>
                <w:rtl/>
              </w:rPr>
              <w:t>مي‌يابد</w:t>
            </w:r>
            <w:r w:rsidR="00BA7E2C" w:rsidRPr="00E26BD2">
              <w:rPr>
                <w:rFonts w:cs="B Yagut"/>
                <w:sz w:val="20"/>
                <w:szCs w:val="20"/>
                <w:rtl/>
              </w:rPr>
              <w:t xml:space="preserve">. </w:t>
            </w:r>
            <w:r w:rsidRPr="00E26BD2">
              <w:rPr>
                <w:rFonts w:cs="B Yagut" w:hint="cs"/>
                <w:sz w:val="20"/>
                <w:szCs w:val="20"/>
                <w:rtl/>
              </w:rPr>
              <w:t>در انتها با توجه به لزوم ارتقاء تفکر عملی دانشجویان در مطالعه و یادگیری طب</w:t>
            </w:r>
            <w:r w:rsidR="00DE5F49" w:rsidRPr="00E26BD2">
              <w:rPr>
                <w:rFonts w:cs="B Yagut" w:hint="cs"/>
                <w:sz w:val="20"/>
                <w:szCs w:val="20"/>
                <w:rtl/>
              </w:rPr>
              <w:t xml:space="preserve">، </w:t>
            </w:r>
            <w:r w:rsidRPr="00E26BD2">
              <w:rPr>
                <w:rFonts w:cs="B Yagut" w:hint="cs"/>
                <w:sz w:val="20"/>
                <w:szCs w:val="20"/>
                <w:rtl/>
              </w:rPr>
              <w:t>ضمن معرفی اجزا و استانداردهای تفکر</w:t>
            </w:r>
            <w:r w:rsidR="00DE5F49" w:rsidRPr="00E26BD2">
              <w:rPr>
                <w:rFonts w:cs="B Yagut" w:hint="cs"/>
                <w:sz w:val="20"/>
                <w:szCs w:val="20"/>
                <w:rtl/>
              </w:rPr>
              <w:t xml:space="preserve">، </w:t>
            </w:r>
            <w:r w:rsidRPr="00E26BD2">
              <w:rPr>
                <w:rFonts w:cs="B Yagut" w:hint="cs"/>
                <w:sz w:val="20"/>
                <w:szCs w:val="20"/>
                <w:rtl/>
              </w:rPr>
              <w:t>مرور کلی بر انواع گزاره های تفکر و استدلال صورت می گیرد</w:t>
            </w:r>
            <w:r w:rsidR="00BA7E2C" w:rsidRPr="00E26BD2">
              <w:rPr>
                <w:rFonts w:cs="B Yagut" w:hint="cs"/>
                <w:sz w:val="20"/>
                <w:szCs w:val="20"/>
                <w:rtl/>
              </w:rPr>
              <w:t xml:space="preserve">. </w:t>
            </w:r>
            <w:r w:rsidRPr="00E26BD2">
              <w:rPr>
                <w:rFonts w:cs="B Yagut" w:hint="cs"/>
                <w:sz w:val="20"/>
                <w:szCs w:val="20"/>
                <w:rtl/>
              </w:rPr>
              <w:t xml:space="preserve">در پایان دوره از </w:t>
            </w:r>
            <w:r w:rsidRPr="00E26BD2">
              <w:rPr>
                <w:rFonts w:cs="B Yagut"/>
                <w:sz w:val="20"/>
                <w:szCs w:val="20"/>
                <w:rtl/>
              </w:rPr>
              <w:t>دانشجويان انتظار مي</w:t>
            </w:r>
            <w:r w:rsidRPr="00E26BD2">
              <w:rPr>
                <w:rFonts w:cs="B Yagut" w:hint="cs"/>
                <w:sz w:val="20"/>
                <w:szCs w:val="20"/>
                <w:rtl/>
              </w:rPr>
              <w:softHyphen/>
            </w:r>
            <w:r w:rsidRPr="00E26BD2">
              <w:rPr>
                <w:rFonts w:cs="B Yagut"/>
                <w:sz w:val="20"/>
                <w:szCs w:val="20"/>
                <w:rtl/>
              </w:rPr>
              <w:t xml:space="preserve">رود </w:t>
            </w:r>
            <w:r w:rsidRPr="00E26BD2">
              <w:rPr>
                <w:rFonts w:cs="B Yagut" w:hint="cs"/>
                <w:sz w:val="20"/>
                <w:szCs w:val="20"/>
                <w:rtl/>
              </w:rPr>
              <w:t xml:space="preserve">که </w:t>
            </w:r>
            <w:r w:rsidRPr="00E26BD2">
              <w:rPr>
                <w:rFonts w:cs="B Yagut"/>
                <w:sz w:val="20"/>
                <w:szCs w:val="20"/>
                <w:rtl/>
              </w:rPr>
              <w:t xml:space="preserve">با اين </w:t>
            </w:r>
            <w:r w:rsidRPr="00E26BD2">
              <w:rPr>
                <w:rFonts w:cs="B Yagut" w:hint="cs"/>
                <w:sz w:val="20"/>
                <w:szCs w:val="20"/>
                <w:rtl/>
              </w:rPr>
              <w:t>اصول</w:t>
            </w:r>
            <w:r w:rsidRPr="00E26BD2">
              <w:rPr>
                <w:rFonts w:cs="B Yagut"/>
                <w:sz w:val="20"/>
                <w:szCs w:val="20"/>
                <w:rtl/>
              </w:rPr>
              <w:t xml:space="preserve"> آشنا ش</w:t>
            </w:r>
            <w:r w:rsidRPr="00E26BD2">
              <w:rPr>
                <w:rFonts w:cs="B Yagut" w:hint="cs"/>
                <w:sz w:val="20"/>
                <w:szCs w:val="20"/>
                <w:rtl/>
              </w:rPr>
              <w:t>ده</w:t>
            </w:r>
            <w:r w:rsidRPr="00E26BD2">
              <w:rPr>
                <w:rFonts w:cs="B Yagut"/>
                <w:sz w:val="20"/>
                <w:szCs w:val="20"/>
                <w:rtl/>
              </w:rPr>
              <w:t xml:space="preserve"> و دانش و مهارت كافي براي استفاده از </w:t>
            </w:r>
            <w:r w:rsidRPr="00E26BD2">
              <w:rPr>
                <w:rFonts w:cs="B Yagut" w:hint="cs"/>
                <w:sz w:val="20"/>
                <w:szCs w:val="20"/>
                <w:rtl/>
              </w:rPr>
              <w:t>آن</w:t>
            </w:r>
            <w:r w:rsidRPr="00E26BD2">
              <w:rPr>
                <w:rFonts w:cs="B Yagut"/>
                <w:sz w:val="20"/>
                <w:szCs w:val="20"/>
                <w:rtl/>
              </w:rPr>
              <w:softHyphen/>
            </w:r>
            <w:r w:rsidRPr="00E26BD2">
              <w:rPr>
                <w:rFonts w:cs="B Yagut" w:hint="cs"/>
                <w:sz w:val="20"/>
                <w:szCs w:val="20"/>
                <w:rtl/>
              </w:rPr>
              <w:t xml:space="preserve">ها </w:t>
            </w:r>
            <w:r w:rsidRPr="00E26BD2">
              <w:rPr>
                <w:rFonts w:cs="B Yagut"/>
                <w:sz w:val="20"/>
                <w:szCs w:val="20"/>
                <w:rtl/>
              </w:rPr>
              <w:t>را به دست آورند</w:t>
            </w:r>
            <w:r w:rsidR="00BA7E2C" w:rsidRPr="00E26BD2">
              <w:rPr>
                <w:rFonts w:cs="B Yagut"/>
                <w:sz w:val="20"/>
                <w:szCs w:val="20"/>
                <w:rtl/>
              </w:rPr>
              <w:t xml:space="preserve">. </w:t>
            </w:r>
          </w:p>
        </w:tc>
      </w:tr>
      <w:tr w:rsidR="009B32A9" w:rsidRPr="00E26BD2" w:rsidTr="009E4868">
        <w:trPr>
          <w:gridAfter w:val="1"/>
          <w:wAfter w:w="4" w:type="pct"/>
          <w:jc w:val="center"/>
        </w:trPr>
        <w:tc>
          <w:tcPr>
            <w:tcW w:w="942" w:type="pct"/>
            <w:tcBorders>
              <w:top w:val="single" w:sz="4" w:space="0" w:color="auto"/>
              <w:left w:val="single" w:sz="4" w:space="0" w:color="auto"/>
              <w:bottom w:val="single" w:sz="4" w:space="0" w:color="auto"/>
              <w:right w:val="single" w:sz="4" w:space="0" w:color="auto"/>
            </w:tcBorders>
            <w:shd w:val="clear" w:color="auto" w:fill="auto"/>
          </w:tcPr>
          <w:p w:rsidR="009B32A9" w:rsidRPr="00E26BD2" w:rsidRDefault="009B32A9" w:rsidP="0071315A">
            <w:pPr>
              <w:spacing w:after="0" w:line="240" w:lineRule="auto"/>
              <w:jc w:val="both"/>
              <w:rPr>
                <w:rFonts w:cs="B Yagut"/>
                <w:b/>
                <w:bCs/>
                <w:sz w:val="20"/>
                <w:szCs w:val="20"/>
                <w:rtl/>
              </w:rPr>
            </w:pPr>
            <w:r w:rsidRPr="00E26BD2">
              <w:rPr>
                <w:rFonts w:cs="B Yagut" w:hint="cs"/>
                <w:b/>
                <w:bCs/>
                <w:sz w:val="20"/>
                <w:szCs w:val="20"/>
                <w:rtl/>
              </w:rPr>
              <w:t>محتواي ضروري</w:t>
            </w:r>
          </w:p>
        </w:tc>
        <w:tc>
          <w:tcPr>
            <w:tcW w:w="4054" w:type="pct"/>
            <w:gridSpan w:val="3"/>
            <w:tcBorders>
              <w:top w:val="single" w:sz="4" w:space="0" w:color="auto"/>
              <w:left w:val="single" w:sz="4" w:space="0" w:color="auto"/>
              <w:bottom w:val="single" w:sz="4" w:space="0" w:color="auto"/>
              <w:right w:val="single" w:sz="4" w:space="0" w:color="auto"/>
            </w:tcBorders>
            <w:shd w:val="clear" w:color="auto" w:fill="auto"/>
          </w:tcPr>
          <w:p w:rsidR="009B32A9" w:rsidRPr="00E26BD2" w:rsidRDefault="009B32A9" w:rsidP="0071315A">
            <w:pPr>
              <w:numPr>
                <w:ilvl w:val="0"/>
                <w:numId w:val="6"/>
              </w:numPr>
              <w:spacing w:after="0" w:line="240" w:lineRule="auto"/>
              <w:ind w:left="459"/>
              <w:jc w:val="both"/>
              <w:rPr>
                <w:rFonts w:cs="B Yagut"/>
                <w:b/>
                <w:sz w:val="20"/>
                <w:szCs w:val="20"/>
              </w:rPr>
            </w:pPr>
            <w:r w:rsidRPr="00E26BD2">
              <w:rPr>
                <w:rFonts w:cs="B Yagut" w:hint="cs"/>
                <w:b/>
                <w:sz w:val="20"/>
                <w:szCs w:val="20"/>
                <w:rtl/>
              </w:rPr>
              <w:t>مهارت های ارتباط بین فردی</w:t>
            </w:r>
            <w:r w:rsidR="00DE5F49" w:rsidRPr="00E26BD2">
              <w:rPr>
                <w:rFonts w:cs="B Yagut"/>
                <w:b/>
                <w:sz w:val="20"/>
                <w:szCs w:val="20"/>
                <w:rtl/>
              </w:rPr>
              <w:t xml:space="preserve"> </w:t>
            </w:r>
            <w:r w:rsidRPr="00E26BD2">
              <w:rPr>
                <w:rFonts w:cs="B Yagut" w:hint="cs"/>
                <w:b/>
                <w:sz w:val="20"/>
                <w:szCs w:val="20"/>
                <w:rtl/>
              </w:rPr>
              <w:t>(2)</w:t>
            </w:r>
            <w:r w:rsidR="00BA7E2C" w:rsidRPr="00E26BD2">
              <w:rPr>
                <w:rFonts w:cs="B Yagut" w:hint="cs"/>
                <w:b/>
                <w:sz w:val="20"/>
                <w:szCs w:val="20"/>
                <w:rtl/>
              </w:rPr>
              <w:t xml:space="preserve">: </w:t>
            </w:r>
          </w:p>
          <w:p w:rsidR="009B32A9" w:rsidRPr="00E26BD2" w:rsidRDefault="009B32A9" w:rsidP="0071315A">
            <w:pPr>
              <w:numPr>
                <w:ilvl w:val="0"/>
                <w:numId w:val="6"/>
              </w:numPr>
              <w:spacing w:after="0" w:line="240" w:lineRule="auto"/>
              <w:ind w:left="1152"/>
              <w:jc w:val="both"/>
              <w:rPr>
                <w:rFonts w:cs="B Yagut"/>
                <w:b/>
                <w:sz w:val="20"/>
                <w:szCs w:val="20"/>
              </w:rPr>
            </w:pPr>
            <w:r w:rsidRPr="00E26BD2">
              <w:rPr>
                <w:rFonts w:cs="B Yagut" w:hint="cs"/>
                <w:b/>
                <w:sz w:val="20"/>
                <w:szCs w:val="20"/>
                <w:rtl/>
              </w:rPr>
              <w:t>اصول کارتیمی</w:t>
            </w:r>
          </w:p>
          <w:p w:rsidR="009B32A9" w:rsidRPr="00E26BD2" w:rsidRDefault="009B32A9" w:rsidP="0071315A">
            <w:pPr>
              <w:numPr>
                <w:ilvl w:val="0"/>
                <w:numId w:val="6"/>
              </w:numPr>
              <w:spacing w:after="0" w:line="240" w:lineRule="auto"/>
              <w:ind w:left="1152"/>
              <w:jc w:val="both"/>
              <w:rPr>
                <w:rFonts w:cs="B Yagut"/>
                <w:b/>
                <w:sz w:val="20"/>
                <w:szCs w:val="20"/>
              </w:rPr>
            </w:pPr>
            <w:r w:rsidRPr="00E26BD2">
              <w:rPr>
                <w:rFonts w:cs="B Yagut" w:hint="cs"/>
                <w:b/>
                <w:sz w:val="20"/>
                <w:szCs w:val="20"/>
                <w:rtl/>
              </w:rPr>
              <w:t xml:space="preserve">تکنیک های حل تعارض </w:t>
            </w:r>
          </w:p>
          <w:p w:rsidR="009B32A9" w:rsidRPr="00E26BD2" w:rsidRDefault="009B32A9" w:rsidP="0071315A">
            <w:pPr>
              <w:numPr>
                <w:ilvl w:val="0"/>
                <w:numId w:val="6"/>
              </w:numPr>
              <w:spacing w:after="0" w:line="240" w:lineRule="auto"/>
              <w:ind w:left="459"/>
              <w:jc w:val="both"/>
              <w:rPr>
                <w:rFonts w:cs="B Yagut"/>
                <w:b/>
                <w:sz w:val="20"/>
                <w:szCs w:val="20"/>
                <w:rtl/>
              </w:rPr>
            </w:pPr>
            <w:r w:rsidRPr="00E26BD2">
              <w:rPr>
                <w:rFonts w:cs="B Yagut" w:hint="cs"/>
                <w:b/>
                <w:sz w:val="20"/>
                <w:szCs w:val="20"/>
                <w:rtl/>
              </w:rPr>
              <w:t>اصول پایه رشد فردی (1)</w:t>
            </w:r>
            <w:r w:rsidR="00BA7E2C" w:rsidRPr="00E26BD2">
              <w:rPr>
                <w:rFonts w:cs="B Yagut" w:hint="cs"/>
                <w:b/>
                <w:sz w:val="20"/>
                <w:szCs w:val="20"/>
                <w:rtl/>
              </w:rPr>
              <w:t xml:space="preserve">: </w:t>
            </w:r>
          </w:p>
          <w:p w:rsidR="009B32A9" w:rsidRPr="00E26BD2" w:rsidRDefault="009B32A9" w:rsidP="0071315A">
            <w:pPr>
              <w:numPr>
                <w:ilvl w:val="0"/>
                <w:numId w:val="6"/>
              </w:numPr>
              <w:spacing w:after="0" w:line="240" w:lineRule="auto"/>
              <w:ind w:left="1152"/>
              <w:jc w:val="both"/>
              <w:rPr>
                <w:rFonts w:cs="B Yagut"/>
                <w:b/>
                <w:sz w:val="20"/>
                <w:szCs w:val="20"/>
              </w:rPr>
            </w:pPr>
            <w:r w:rsidRPr="00E26BD2">
              <w:rPr>
                <w:rFonts w:cs="B Yagut" w:hint="cs"/>
                <w:b/>
                <w:sz w:val="20"/>
                <w:szCs w:val="20"/>
                <w:rtl/>
              </w:rPr>
              <w:t>مدیریت یادگیری خود از طریق برنامه ریزی</w:t>
            </w:r>
          </w:p>
          <w:p w:rsidR="009B32A9" w:rsidRPr="00E26BD2" w:rsidRDefault="009B32A9" w:rsidP="0071315A">
            <w:pPr>
              <w:numPr>
                <w:ilvl w:val="0"/>
                <w:numId w:val="6"/>
              </w:numPr>
              <w:spacing w:after="0" w:line="240" w:lineRule="auto"/>
              <w:ind w:left="1152"/>
              <w:jc w:val="both"/>
              <w:rPr>
                <w:rFonts w:cs="B Yagut"/>
                <w:b/>
                <w:sz w:val="20"/>
                <w:szCs w:val="20"/>
              </w:rPr>
            </w:pPr>
            <w:r w:rsidRPr="00E26BD2">
              <w:rPr>
                <w:rFonts w:cs="B Yagut" w:hint="cs"/>
                <w:b/>
                <w:sz w:val="20"/>
                <w:szCs w:val="20"/>
                <w:rtl/>
              </w:rPr>
              <w:t>مهارت بازاندیشی و تآمل بر تجارب</w:t>
            </w:r>
          </w:p>
          <w:p w:rsidR="009B32A9" w:rsidRPr="00E26BD2" w:rsidRDefault="009B32A9" w:rsidP="0071315A">
            <w:pPr>
              <w:numPr>
                <w:ilvl w:val="0"/>
                <w:numId w:val="6"/>
              </w:numPr>
              <w:spacing w:after="0" w:line="240" w:lineRule="auto"/>
              <w:ind w:left="459"/>
              <w:jc w:val="both"/>
              <w:rPr>
                <w:rFonts w:cs="B Yagut"/>
                <w:b/>
                <w:sz w:val="20"/>
                <w:szCs w:val="20"/>
              </w:rPr>
            </w:pPr>
            <w:r w:rsidRPr="00E26BD2">
              <w:rPr>
                <w:rFonts w:cs="B Yagut" w:hint="cs"/>
                <w:b/>
                <w:sz w:val="20"/>
                <w:szCs w:val="20"/>
                <w:rtl/>
              </w:rPr>
              <w:t>مهارت های پایه تفکر علمی (1)</w:t>
            </w:r>
            <w:r w:rsidR="00BA7E2C" w:rsidRPr="00E26BD2">
              <w:rPr>
                <w:rFonts w:cs="B Yagut" w:hint="cs"/>
                <w:b/>
                <w:sz w:val="20"/>
                <w:szCs w:val="20"/>
                <w:rtl/>
              </w:rPr>
              <w:t xml:space="preserve">: </w:t>
            </w:r>
          </w:p>
          <w:p w:rsidR="009B32A9" w:rsidRPr="00E26BD2" w:rsidRDefault="009B32A9" w:rsidP="0071315A">
            <w:pPr>
              <w:numPr>
                <w:ilvl w:val="0"/>
                <w:numId w:val="6"/>
              </w:numPr>
              <w:spacing w:after="0" w:line="240" w:lineRule="auto"/>
              <w:ind w:left="1152"/>
              <w:jc w:val="both"/>
              <w:rPr>
                <w:rFonts w:cs="B Yagut"/>
                <w:b/>
                <w:sz w:val="20"/>
                <w:szCs w:val="20"/>
              </w:rPr>
            </w:pPr>
            <w:r w:rsidRPr="00E26BD2">
              <w:rPr>
                <w:rFonts w:cs="B Yagut" w:hint="cs"/>
                <w:b/>
                <w:sz w:val="20"/>
                <w:szCs w:val="20"/>
                <w:rtl/>
              </w:rPr>
              <w:t>مولفه های تفکر</w:t>
            </w:r>
          </w:p>
          <w:p w:rsidR="009B32A9" w:rsidRPr="00E26BD2" w:rsidRDefault="009B32A9" w:rsidP="0071315A">
            <w:pPr>
              <w:numPr>
                <w:ilvl w:val="0"/>
                <w:numId w:val="6"/>
              </w:numPr>
              <w:spacing w:after="0" w:line="240" w:lineRule="auto"/>
              <w:ind w:left="1152"/>
              <w:jc w:val="both"/>
              <w:rPr>
                <w:rFonts w:cs="B Yagut"/>
                <w:b/>
                <w:sz w:val="20"/>
                <w:szCs w:val="20"/>
              </w:rPr>
            </w:pPr>
            <w:r w:rsidRPr="00E26BD2">
              <w:rPr>
                <w:rFonts w:cs="B Yagut" w:hint="cs"/>
                <w:b/>
                <w:sz w:val="20"/>
                <w:szCs w:val="20"/>
                <w:rtl/>
              </w:rPr>
              <w:t xml:space="preserve">انواع گزاره های تفکر </w:t>
            </w:r>
          </w:p>
          <w:p w:rsidR="009B32A9" w:rsidRPr="00E26BD2" w:rsidRDefault="009B32A9" w:rsidP="0071315A">
            <w:pPr>
              <w:numPr>
                <w:ilvl w:val="0"/>
                <w:numId w:val="6"/>
              </w:numPr>
              <w:spacing w:after="0" w:line="240" w:lineRule="auto"/>
              <w:ind w:left="1152"/>
              <w:jc w:val="both"/>
              <w:rPr>
                <w:rFonts w:cs="B Yagut"/>
                <w:b/>
                <w:sz w:val="20"/>
                <w:szCs w:val="20"/>
                <w:rtl/>
              </w:rPr>
            </w:pPr>
            <w:r w:rsidRPr="00E26BD2">
              <w:rPr>
                <w:rFonts w:cs="B Yagut" w:hint="cs"/>
                <w:b/>
                <w:sz w:val="20"/>
                <w:szCs w:val="20"/>
                <w:rtl/>
              </w:rPr>
              <w:t>استانداردهای تفکر</w:t>
            </w:r>
          </w:p>
        </w:tc>
      </w:tr>
      <w:tr w:rsidR="009B32A9" w:rsidRPr="00E26BD2" w:rsidTr="009E4868">
        <w:trPr>
          <w:gridAfter w:val="1"/>
          <w:wAfter w:w="4" w:type="pct"/>
          <w:jc w:val="center"/>
        </w:trPr>
        <w:tc>
          <w:tcPr>
            <w:tcW w:w="942" w:type="pct"/>
            <w:tcBorders>
              <w:top w:val="single" w:sz="4" w:space="0" w:color="auto"/>
              <w:left w:val="single" w:sz="4" w:space="0" w:color="auto"/>
              <w:bottom w:val="single" w:sz="4" w:space="0" w:color="auto"/>
              <w:right w:val="single" w:sz="4" w:space="0" w:color="auto"/>
            </w:tcBorders>
            <w:shd w:val="clear" w:color="auto" w:fill="auto"/>
          </w:tcPr>
          <w:p w:rsidR="009B32A9" w:rsidRPr="00E26BD2" w:rsidRDefault="009B32A9" w:rsidP="0071315A">
            <w:pPr>
              <w:spacing w:after="0" w:line="240" w:lineRule="auto"/>
              <w:jc w:val="both"/>
              <w:rPr>
                <w:rFonts w:cs="B Yagut"/>
                <w:b/>
                <w:bCs/>
                <w:sz w:val="20"/>
                <w:szCs w:val="20"/>
                <w:rtl/>
              </w:rPr>
            </w:pPr>
            <w:r w:rsidRPr="00E26BD2">
              <w:rPr>
                <w:rFonts w:cs="B Yagut" w:hint="cs"/>
                <w:b/>
                <w:bCs/>
                <w:sz w:val="20"/>
                <w:szCs w:val="20"/>
                <w:rtl/>
              </w:rPr>
              <w:lastRenderedPageBreak/>
              <w:t>توضيحات</w:t>
            </w:r>
          </w:p>
        </w:tc>
        <w:tc>
          <w:tcPr>
            <w:tcW w:w="4054" w:type="pct"/>
            <w:gridSpan w:val="3"/>
            <w:tcBorders>
              <w:top w:val="single" w:sz="4" w:space="0" w:color="auto"/>
              <w:left w:val="single" w:sz="4" w:space="0" w:color="auto"/>
              <w:bottom w:val="single" w:sz="4" w:space="0" w:color="auto"/>
              <w:right w:val="single" w:sz="4" w:space="0" w:color="auto"/>
            </w:tcBorders>
            <w:shd w:val="clear" w:color="auto" w:fill="auto"/>
          </w:tcPr>
          <w:p w:rsidR="009E1F84" w:rsidRPr="00E26BD2" w:rsidRDefault="00D712CA" w:rsidP="0071315A">
            <w:pPr>
              <w:spacing w:after="0" w:line="240" w:lineRule="auto"/>
              <w:jc w:val="both"/>
              <w:rPr>
                <w:rFonts w:cs="B Yagut"/>
                <w:b/>
                <w:sz w:val="20"/>
                <w:szCs w:val="20"/>
                <w:rtl/>
              </w:rPr>
            </w:pPr>
            <w:r w:rsidRPr="00E26BD2">
              <w:rPr>
                <w:rFonts w:cs="B Yagut" w:hint="cs"/>
                <w:b/>
                <w:sz w:val="20"/>
                <w:szCs w:val="20"/>
                <w:rtl/>
              </w:rPr>
              <w:t>*</w:t>
            </w:r>
            <w:r w:rsidR="00293241" w:rsidRPr="00E26BD2">
              <w:rPr>
                <w:rFonts w:cs="B Yagut" w:hint="cs"/>
                <w:b/>
                <w:sz w:val="20"/>
                <w:szCs w:val="20"/>
                <w:rtl/>
              </w:rPr>
              <w:t>این درس</w:t>
            </w:r>
            <w:r w:rsidR="00BA7E2C" w:rsidRPr="00E26BD2">
              <w:rPr>
                <w:rFonts w:cs="B Yagut" w:hint="cs"/>
                <w:b/>
                <w:sz w:val="20"/>
                <w:szCs w:val="20"/>
                <w:rtl/>
              </w:rPr>
              <w:t xml:space="preserve"> </w:t>
            </w:r>
            <w:r w:rsidR="009E1F84" w:rsidRPr="00E26BD2">
              <w:rPr>
                <w:rFonts w:cs="B Yagut" w:hint="cs"/>
                <w:b/>
                <w:sz w:val="20"/>
                <w:szCs w:val="20"/>
                <w:rtl/>
              </w:rPr>
              <w:t>به عنوان بخشی از تم طولی آداب حرفه ای در برنامه درسی پزشکی عمومی در نظر گرفته شده است</w:t>
            </w:r>
            <w:r w:rsidR="00BA7E2C" w:rsidRPr="00E26BD2">
              <w:rPr>
                <w:rFonts w:cs="B Yagut" w:hint="cs"/>
                <w:b/>
                <w:sz w:val="20"/>
                <w:szCs w:val="20"/>
                <w:rtl/>
              </w:rPr>
              <w:t xml:space="preserve">. </w:t>
            </w:r>
            <w:r w:rsidR="009E1F84" w:rsidRPr="00E26BD2">
              <w:rPr>
                <w:rFonts w:cs="B Yagut" w:hint="cs"/>
                <w:b/>
                <w:sz w:val="20"/>
                <w:szCs w:val="20"/>
                <w:rtl/>
              </w:rPr>
              <w:t>از این رو، نتیجه ارزشیابی به صورت کیفی ( با چهار درجه بیش از حد انتظار، در حد مطلوب، قابل قبول "با تذکر به تلاش بیشتر در دروس بعدی آداب پزشکی"، و غیر قابل قبول) گزارش می شود</w:t>
            </w:r>
            <w:r w:rsidR="00BA7E2C" w:rsidRPr="00E26BD2">
              <w:rPr>
                <w:rFonts w:cs="B Yagut" w:hint="cs"/>
                <w:b/>
                <w:sz w:val="20"/>
                <w:szCs w:val="20"/>
                <w:rtl/>
              </w:rPr>
              <w:t xml:space="preserve">. </w:t>
            </w:r>
            <w:r w:rsidR="009E1F84" w:rsidRPr="00E26BD2">
              <w:rPr>
                <w:rFonts w:cs="B Yagut" w:hint="cs"/>
                <w:b/>
                <w:sz w:val="20"/>
                <w:szCs w:val="20"/>
                <w:rtl/>
              </w:rPr>
              <w:t>سه حالت اول قبول و در حالت چهارم مردود است و باید مجددا درس را بگیرد</w:t>
            </w:r>
          </w:p>
          <w:p w:rsidR="009B32A9" w:rsidRPr="00E26BD2" w:rsidRDefault="009E1F84" w:rsidP="0071315A">
            <w:pPr>
              <w:spacing w:after="0" w:line="240" w:lineRule="auto"/>
              <w:jc w:val="both"/>
              <w:rPr>
                <w:rFonts w:cs="B Yagut"/>
                <w:b/>
                <w:sz w:val="20"/>
                <w:szCs w:val="20"/>
                <w:rtl/>
              </w:rPr>
            </w:pPr>
            <w:r w:rsidRPr="00E26BD2">
              <w:rPr>
                <w:rFonts w:cs="B Yagut" w:hint="cs"/>
                <w:b/>
                <w:sz w:val="20"/>
                <w:szCs w:val="20"/>
                <w:rtl/>
              </w:rPr>
              <w:t>**</w:t>
            </w:r>
            <w:r w:rsidR="009B32A9" w:rsidRPr="00E26BD2">
              <w:rPr>
                <w:rFonts w:cs="B Yagut" w:hint="cs"/>
                <w:b/>
                <w:sz w:val="20"/>
                <w:szCs w:val="20"/>
                <w:rtl/>
              </w:rPr>
              <w:t xml:space="preserve">اين درس </w:t>
            </w:r>
            <w:r w:rsidR="00D712CA" w:rsidRPr="00E26BD2">
              <w:rPr>
                <w:rFonts w:cs="B Yagut" w:hint="cs"/>
                <w:b/>
                <w:sz w:val="20"/>
                <w:szCs w:val="20"/>
                <w:rtl/>
              </w:rPr>
              <w:t>در آزمون جامع منظور نمی شود</w:t>
            </w:r>
            <w:r w:rsidR="00BA7E2C" w:rsidRPr="00E26BD2">
              <w:rPr>
                <w:rFonts w:cs="B Yagut" w:hint="cs"/>
                <w:b/>
                <w:sz w:val="20"/>
                <w:szCs w:val="20"/>
                <w:rtl/>
              </w:rPr>
              <w:t xml:space="preserve">. </w:t>
            </w:r>
          </w:p>
          <w:p w:rsidR="003C3FFB" w:rsidRPr="00E26BD2" w:rsidRDefault="00F518A1" w:rsidP="0071315A">
            <w:pPr>
              <w:spacing w:after="0" w:line="240" w:lineRule="auto"/>
              <w:jc w:val="both"/>
              <w:rPr>
                <w:rFonts w:cs="B Yagut"/>
                <w:b/>
                <w:sz w:val="20"/>
                <w:szCs w:val="20"/>
                <w:rtl/>
              </w:rPr>
            </w:pPr>
            <w:r w:rsidRPr="00E26BD2">
              <w:rPr>
                <w:rFonts w:cs="B Yagut" w:hint="cs"/>
                <w:b/>
                <w:sz w:val="20"/>
                <w:szCs w:val="20"/>
                <w:rtl/>
              </w:rPr>
              <w:t>*** سرفصلهای ارائه شده در این درس، پیشنهادی است و کمیته برنامه درسی دانشگاه می تواند حسب ضرورت نسبت به تغییر این سر</w:t>
            </w:r>
            <w:r w:rsidR="003C2818" w:rsidRPr="00E26BD2">
              <w:rPr>
                <w:rFonts w:cs="B Yagut" w:hint="cs"/>
                <w:b/>
                <w:sz w:val="20"/>
                <w:szCs w:val="20"/>
                <w:rtl/>
              </w:rPr>
              <w:t>فصلها تا حد 40 درصد اقدام نماید</w:t>
            </w:r>
            <w:r w:rsidR="003C2818" w:rsidRPr="00E26BD2">
              <w:rPr>
                <w:rFonts w:cs="B Yagut"/>
                <w:b/>
                <w:sz w:val="20"/>
                <w:szCs w:val="20"/>
              </w:rPr>
              <w:t>.</w:t>
            </w:r>
          </w:p>
        </w:tc>
      </w:tr>
    </w:tbl>
    <w:p w:rsidR="007F6A7B" w:rsidRDefault="007F6A7B" w:rsidP="0071315A">
      <w:pPr>
        <w:spacing w:after="0" w:line="240" w:lineRule="auto"/>
        <w:jc w:val="both"/>
        <w:rPr>
          <w:rFonts w:cs="B Yagut"/>
          <w:b/>
          <w:sz w:val="20"/>
          <w:szCs w:val="20"/>
          <w:shd w:val="clear" w:color="auto" w:fill="FF0000"/>
          <w:rtl/>
        </w:rPr>
      </w:pPr>
    </w:p>
    <w:p w:rsidR="00C1126E" w:rsidRDefault="00C1126E">
      <w:r>
        <w:br w:type="page"/>
      </w:r>
    </w:p>
    <w:tbl>
      <w:tblPr>
        <w:bidiVisual/>
        <w:tblW w:w="5005"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57"/>
        <w:gridCol w:w="2486"/>
        <w:gridCol w:w="2519"/>
        <w:gridCol w:w="2986"/>
        <w:gridCol w:w="8"/>
      </w:tblGrid>
      <w:tr w:rsidR="009B32A9" w:rsidRPr="00E26BD2" w:rsidTr="009E4868">
        <w:trPr>
          <w:jc w:val="center"/>
        </w:trPr>
        <w:tc>
          <w:tcPr>
            <w:tcW w:w="942" w:type="pct"/>
            <w:tcBorders>
              <w:top w:val="single" w:sz="4" w:space="0" w:color="auto"/>
              <w:left w:val="single" w:sz="4" w:space="0" w:color="auto"/>
              <w:bottom w:val="single" w:sz="4" w:space="0" w:color="auto"/>
              <w:right w:val="single" w:sz="4" w:space="0" w:color="auto"/>
            </w:tcBorders>
            <w:shd w:val="clear" w:color="auto" w:fill="auto"/>
          </w:tcPr>
          <w:p w:rsidR="009B32A9" w:rsidRPr="00E26BD2" w:rsidRDefault="00F518A1" w:rsidP="0071315A">
            <w:pPr>
              <w:spacing w:after="0" w:line="240" w:lineRule="auto"/>
              <w:jc w:val="both"/>
              <w:rPr>
                <w:rFonts w:cs="B Yagut"/>
                <w:b/>
                <w:bCs/>
                <w:sz w:val="20"/>
                <w:szCs w:val="20"/>
                <w:rtl/>
              </w:rPr>
            </w:pPr>
            <w:r w:rsidRPr="00E26BD2">
              <w:rPr>
                <w:rFonts w:cs="B Yagut" w:hint="cs"/>
                <w:b/>
                <w:bCs/>
                <w:sz w:val="20"/>
                <w:szCs w:val="20"/>
                <w:rtl/>
              </w:rPr>
              <w:lastRenderedPageBreak/>
              <w:t>کد درس</w:t>
            </w:r>
          </w:p>
        </w:tc>
        <w:tc>
          <w:tcPr>
            <w:tcW w:w="4058" w:type="pct"/>
            <w:gridSpan w:val="4"/>
            <w:tcBorders>
              <w:top w:val="single" w:sz="4" w:space="0" w:color="auto"/>
              <w:left w:val="single" w:sz="4" w:space="0" w:color="auto"/>
              <w:bottom w:val="single" w:sz="4" w:space="0" w:color="auto"/>
              <w:right w:val="single" w:sz="4" w:space="0" w:color="auto"/>
            </w:tcBorders>
            <w:shd w:val="clear" w:color="auto" w:fill="auto"/>
          </w:tcPr>
          <w:p w:rsidR="009B32A9" w:rsidRPr="00E26BD2" w:rsidRDefault="00F518A1" w:rsidP="0071315A">
            <w:pPr>
              <w:spacing w:after="0" w:line="240" w:lineRule="auto"/>
              <w:jc w:val="both"/>
              <w:rPr>
                <w:rFonts w:cs="B Yagut"/>
                <w:b/>
                <w:sz w:val="20"/>
                <w:szCs w:val="20"/>
                <w:rtl/>
              </w:rPr>
            </w:pPr>
            <w:r w:rsidRPr="00E26BD2">
              <w:rPr>
                <w:rFonts w:cs="B Yagut" w:hint="cs"/>
                <w:b/>
                <w:sz w:val="20"/>
                <w:szCs w:val="20"/>
                <w:rtl/>
              </w:rPr>
              <w:t>143</w:t>
            </w:r>
          </w:p>
        </w:tc>
      </w:tr>
      <w:tr w:rsidR="00F518A1" w:rsidRPr="00E26BD2" w:rsidTr="009E4868">
        <w:trPr>
          <w:jc w:val="center"/>
        </w:trPr>
        <w:tc>
          <w:tcPr>
            <w:tcW w:w="942" w:type="pct"/>
            <w:tcBorders>
              <w:top w:val="single" w:sz="4" w:space="0" w:color="auto"/>
              <w:left w:val="single" w:sz="4" w:space="0" w:color="auto"/>
              <w:bottom w:val="single" w:sz="4" w:space="0" w:color="auto"/>
              <w:right w:val="single" w:sz="4" w:space="0" w:color="auto"/>
            </w:tcBorders>
            <w:shd w:val="clear" w:color="auto" w:fill="auto"/>
          </w:tcPr>
          <w:p w:rsidR="00F518A1" w:rsidRPr="00E26BD2" w:rsidRDefault="00F518A1" w:rsidP="0071315A">
            <w:pPr>
              <w:spacing w:after="0" w:line="240" w:lineRule="auto"/>
              <w:jc w:val="both"/>
              <w:rPr>
                <w:rFonts w:cs="B Yagut"/>
                <w:b/>
                <w:bCs/>
                <w:sz w:val="20"/>
                <w:szCs w:val="20"/>
                <w:rtl/>
              </w:rPr>
            </w:pPr>
            <w:r w:rsidRPr="00E26BD2">
              <w:rPr>
                <w:rFonts w:cs="B Yagut" w:hint="cs"/>
                <w:b/>
                <w:bCs/>
                <w:sz w:val="20"/>
                <w:szCs w:val="20"/>
                <w:rtl/>
              </w:rPr>
              <w:t>نام درس</w:t>
            </w:r>
          </w:p>
        </w:tc>
        <w:tc>
          <w:tcPr>
            <w:tcW w:w="4058" w:type="pct"/>
            <w:gridSpan w:val="4"/>
            <w:tcBorders>
              <w:top w:val="single" w:sz="4" w:space="0" w:color="auto"/>
              <w:left w:val="single" w:sz="4" w:space="0" w:color="auto"/>
              <w:bottom w:val="single" w:sz="4" w:space="0" w:color="auto"/>
              <w:right w:val="single" w:sz="4" w:space="0" w:color="auto"/>
            </w:tcBorders>
            <w:shd w:val="clear" w:color="auto" w:fill="auto"/>
          </w:tcPr>
          <w:p w:rsidR="00F518A1" w:rsidRPr="00E26BD2" w:rsidRDefault="00F518A1" w:rsidP="0071315A">
            <w:pPr>
              <w:spacing w:after="0" w:line="240" w:lineRule="auto"/>
              <w:jc w:val="both"/>
              <w:rPr>
                <w:rFonts w:cs="B Yagut"/>
                <w:b/>
                <w:sz w:val="20"/>
                <w:szCs w:val="20"/>
                <w:rtl/>
              </w:rPr>
            </w:pPr>
            <w:r w:rsidRPr="00E26BD2">
              <w:rPr>
                <w:rFonts w:cs="B Yagut" w:hint="cs"/>
                <w:b/>
                <w:sz w:val="20"/>
                <w:szCs w:val="20"/>
                <w:rtl/>
              </w:rPr>
              <w:t xml:space="preserve">آداب پزشکی 3 </w:t>
            </w:r>
          </w:p>
        </w:tc>
      </w:tr>
      <w:tr w:rsidR="009B32A9" w:rsidRPr="00E26BD2" w:rsidTr="009E4868">
        <w:trPr>
          <w:gridAfter w:val="1"/>
          <w:wAfter w:w="4" w:type="pct"/>
          <w:jc w:val="center"/>
        </w:trPr>
        <w:tc>
          <w:tcPr>
            <w:tcW w:w="942" w:type="pct"/>
            <w:tcBorders>
              <w:top w:val="single" w:sz="4" w:space="0" w:color="auto"/>
              <w:left w:val="single" w:sz="4" w:space="0" w:color="auto"/>
              <w:bottom w:val="single" w:sz="4" w:space="0" w:color="auto"/>
              <w:right w:val="single" w:sz="4" w:space="0" w:color="auto"/>
            </w:tcBorders>
            <w:shd w:val="clear" w:color="auto" w:fill="auto"/>
          </w:tcPr>
          <w:p w:rsidR="009B32A9" w:rsidRPr="00E26BD2" w:rsidRDefault="009B32A9" w:rsidP="0071315A">
            <w:pPr>
              <w:spacing w:after="0" w:line="240" w:lineRule="auto"/>
              <w:jc w:val="both"/>
              <w:rPr>
                <w:rFonts w:cs="B Yagut"/>
                <w:b/>
                <w:bCs/>
                <w:sz w:val="20"/>
                <w:szCs w:val="20"/>
                <w:rtl/>
              </w:rPr>
            </w:pPr>
            <w:r w:rsidRPr="00E26BD2">
              <w:rPr>
                <w:rFonts w:cs="B Yagut" w:hint="cs"/>
                <w:b/>
                <w:bCs/>
                <w:sz w:val="20"/>
                <w:szCs w:val="20"/>
                <w:rtl/>
              </w:rPr>
              <w:t>مرحله ارائه درس</w:t>
            </w:r>
          </w:p>
        </w:tc>
        <w:tc>
          <w:tcPr>
            <w:tcW w:w="4054" w:type="pct"/>
            <w:gridSpan w:val="3"/>
            <w:tcBorders>
              <w:top w:val="single" w:sz="4" w:space="0" w:color="auto"/>
              <w:left w:val="single" w:sz="4" w:space="0" w:color="auto"/>
              <w:bottom w:val="single" w:sz="4" w:space="0" w:color="auto"/>
              <w:right w:val="single" w:sz="4" w:space="0" w:color="auto"/>
            </w:tcBorders>
            <w:shd w:val="clear" w:color="auto" w:fill="auto"/>
          </w:tcPr>
          <w:p w:rsidR="009B32A9" w:rsidRPr="00E26BD2" w:rsidRDefault="009E1F84" w:rsidP="0071315A">
            <w:pPr>
              <w:pStyle w:val="ListParagraph"/>
              <w:spacing w:after="0" w:line="240" w:lineRule="auto"/>
              <w:ind w:left="0"/>
              <w:jc w:val="both"/>
              <w:rPr>
                <w:rFonts w:cs="B Yagut"/>
                <w:sz w:val="20"/>
                <w:szCs w:val="20"/>
                <w:rtl/>
              </w:rPr>
            </w:pPr>
            <w:r w:rsidRPr="00E26BD2">
              <w:rPr>
                <w:rFonts w:cs="B Yagut" w:hint="cs"/>
                <w:b/>
                <w:sz w:val="20"/>
                <w:szCs w:val="20"/>
                <w:rtl/>
              </w:rPr>
              <w:t>علوم پایه</w:t>
            </w:r>
          </w:p>
        </w:tc>
      </w:tr>
      <w:tr w:rsidR="009B32A9" w:rsidRPr="00E26BD2" w:rsidTr="009E4868">
        <w:trPr>
          <w:gridAfter w:val="1"/>
          <w:wAfter w:w="4" w:type="pct"/>
          <w:jc w:val="center"/>
        </w:trPr>
        <w:tc>
          <w:tcPr>
            <w:tcW w:w="942" w:type="pct"/>
            <w:tcBorders>
              <w:top w:val="single" w:sz="4" w:space="0" w:color="auto"/>
              <w:left w:val="single" w:sz="4" w:space="0" w:color="auto"/>
              <w:bottom w:val="single" w:sz="4" w:space="0" w:color="auto"/>
              <w:right w:val="single" w:sz="4" w:space="0" w:color="auto"/>
            </w:tcBorders>
            <w:shd w:val="clear" w:color="auto" w:fill="auto"/>
          </w:tcPr>
          <w:p w:rsidR="009B32A9" w:rsidRPr="00E26BD2" w:rsidRDefault="009B32A9" w:rsidP="0071315A">
            <w:pPr>
              <w:spacing w:after="0" w:line="240" w:lineRule="auto"/>
              <w:jc w:val="both"/>
              <w:rPr>
                <w:rFonts w:cs="B Yagut"/>
                <w:b/>
                <w:bCs/>
                <w:sz w:val="20"/>
                <w:szCs w:val="20"/>
                <w:rtl/>
              </w:rPr>
            </w:pPr>
            <w:r w:rsidRPr="00E26BD2">
              <w:rPr>
                <w:rFonts w:cs="B Yagut" w:hint="cs"/>
                <w:b/>
                <w:bCs/>
                <w:sz w:val="20"/>
                <w:szCs w:val="20"/>
                <w:rtl/>
              </w:rPr>
              <w:t>دروس پيش نياز</w:t>
            </w:r>
          </w:p>
        </w:tc>
        <w:tc>
          <w:tcPr>
            <w:tcW w:w="4054" w:type="pct"/>
            <w:gridSpan w:val="3"/>
            <w:tcBorders>
              <w:top w:val="single" w:sz="4" w:space="0" w:color="auto"/>
              <w:left w:val="single" w:sz="4" w:space="0" w:color="auto"/>
              <w:bottom w:val="single" w:sz="4" w:space="0" w:color="auto"/>
              <w:right w:val="single" w:sz="4" w:space="0" w:color="auto"/>
            </w:tcBorders>
            <w:shd w:val="clear" w:color="auto" w:fill="auto"/>
          </w:tcPr>
          <w:p w:rsidR="009B32A9" w:rsidRPr="00E26BD2" w:rsidRDefault="009B32A9" w:rsidP="0071315A">
            <w:pPr>
              <w:pStyle w:val="ListParagraph"/>
              <w:spacing w:after="0" w:line="240" w:lineRule="auto"/>
              <w:ind w:left="0"/>
              <w:jc w:val="both"/>
              <w:rPr>
                <w:rFonts w:cs="B Yagut"/>
                <w:sz w:val="20"/>
                <w:szCs w:val="20"/>
                <w:rtl/>
              </w:rPr>
            </w:pPr>
          </w:p>
        </w:tc>
      </w:tr>
      <w:tr w:rsidR="00246DAB" w:rsidRPr="00E26BD2" w:rsidTr="009E4868">
        <w:trPr>
          <w:gridAfter w:val="1"/>
          <w:wAfter w:w="4" w:type="pct"/>
          <w:jc w:val="center"/>
        </w:trPr>
        <w:tc>
          <w:tcPr>
            <w:tcW w:w="942" w:type="pct"/>
            <w:tcBorders>
              <w:top w:val="single" w:sz="4" w:space="0" w:color="auto"/>
              <w:left w:val="single" w:sz="4" w:space="0" w:color="auto"/>
              <w:bottom w:val="single" w:sz="4" w:space="0" w:color="auto"/>
              <w:right w:val="single" w:sz="4" w:space="0" w:color="auto"/>
            </w:tcBorders>
            <w:shd w:val="clear" w:color="auto" w:fill="auto"/>
          </w:tcPr>
          <w:p w:rsidR="00246DAB" w:rsidRPr="00E26BD2" w:rsidRDefault="00246DAB" w:rsidP="0071315A">
            <w:pPr>
              <w:spacing w:after="0" w:line="240" w:lineRule="auto"/>
              <w:jc w:val="both"/>
              <w:rPr>
                <w:rFonts w:cs="B Yagut"/>
                <w:b/>
                <w:bCs/>
                <w:sz w:val="20"/>
                <w:szCs w:val="20"/>
                <w:rtl/>
              </w:rPr>
            </w:pPr>
            <w:r w:rsidRPr="00E26BD2">
              <w:rPr>
                <w:rFonts w:cs="B Yagut" w:hint="cs"/>
                <w:b/>
                <w:bCs/>
                <w:sz w:val="20"/>
                <w:szCs w:val="20"/>
                <w:rtl/>
              </w:rPr>
              <w:t>نوع درس</w:t>
            </w:r>
          </w:p>
        </w:tc>
        <w:tc>
          <w:tcPr>
            <w:tcW w:w="1261" w:type="pct"/>
            <w:tcBorders>
              <w:top w:val="single" w:sz="4" w:space="0" w:color="auto"/>
              <w:left w:val="single" w:sz="4" w:space="0" w:color="auto"/>
              <w:bottom w:val="single" w:sz="4" w:space="0" w:color="auto"/>
              <w:right w:val="single" w:sz="4" w:space="0" w:color="auto"/>
            </w:tcBorders>
            <w:shd w:val="clear" w:color="auto" w:fill="auto"/>
          </w:tcPr>
          <w:p w:rsidR="00246DAB" w:rsidRPr="00E26BD2" w:rsidRDefault="00246DAB" w:rsidP="0071315A">
            <w:pPr>
              <w:spacing w:after="0" w:line="240" w:lineRule="auto"/>
              <w:jc w:val="both"/>
              <w:rPr>
                <w:rFonts w:cs="B Yagut"/>
                <w:sz w:val="20"/>
                <w:szCs w:val="20"/>
                <w:rtl/>
              </w:rPr>
            </w:pPr>
            <w:r w:rsidRPr="00E26BD2">
              <w:rPr>
                <w:rFonts w:cs="B Yagut" w:hint="cs"/>
                <w:sz w:val="20"/>
                <w:szCs w:val="20"/>
                <w:rtl/>
              </w:rPr>
              <w:t>نظري</w:t>
            </w:r>
          </w:p>
        </w:tc>
        <w:tc>
          <w:tcPr>
            <w:tcW w:w="1278" w:type="pct"/>
            <w:tcBorders>
              <w:top w:val="single" w:sz="4" w:space="0" w:color="auto"/>
              <w:left w:val="single" w:sz="4" w:space="0" w:color="auto"/>
              <w:bottom w:val="single" w:sz="4" w:space="0" w:color="auto"/>
              <w:right w:val="single" w:sz="4" w:space="0" w:color="auto"/>
            </w:tcBorders>
            <w:shd w:val="clear" w:color="auto" w:fill="auto"/>
          </w:tcPr>
          <w:p w:rsidR="00246DAB" w:rsidRPr="00E26BD2" w:rsidRDefault="00D55853" w:rsidP="0071315A">
            <w:pPr>
              <w:spacing w:after="0" w:line="240" w:lineRule="auto"/>
              <w:jc w:val="both"/>
              <w:rPr>
                <w:rFonts w:cs="B Yagut"/>
                <w:sz w:val="20"/>
                <w:szCs w:val="20"/>
                <w:rtl/>
              </w:rPr>
            </w:pPr>
            <w:r w:rsidRPr="00E26BD2">
              <w:rPr>
                <w:rFonts w:cs="B Yagut" w:hint="cs"/>
                <w:sz w:val="20"/>
                <w:szCs w:val="20"/>
                <w:rtl/>
              </w:rPr>
              <w:t>عملی</w:t>
            </w:r>
            <w:r w:rsidR="00DE5F49" w:rsidRPr="00E26BD2">
              <w:rPr>
                <w:rFonts w:cs="B Yagut" w:hint="cs"/>
                <w:sz w:val="20"/>
                <w:szCs w:val="20"/>
                <w:rtl/>
              </w:rPr>
              <w:t xml:space="preserve"> </w:t>
            </w:r>
          </w:p>
        </w:tc>
        <w:tc>
          <w:tcPr>
            <w:tcW w:w="1515" w:type="pct"/>
            <w:tcBorders>
              <w:top w:val="single" w:sz="4" w:space="0" w:color="auto"/>
              <w:left w:val="single" w:sz="4" w:space="0" w:color="auto"/>
              <w:bottom w:val="single" w:sz="4" w:space="0" w:color="auto"/>
              <w:right w:val="single" w:sz="4" w:space="0" w:color="auto"/>
            </w:tcBorders>
            <w:shd w:val="clear" w:color="auto" w:fill="auto"/>
          </w:tcPr>
          <w:p w:rsidR="00246DAB" w:rsidRPr="00E26BD2" w:rsidRDefault="00246DAB" w:rsidP="0071315A">
            <w:pPr>
              <w:spacing w:after="0" w:line="240" w:lineRule="auto"/>
              <w:jc w:val="both"/>
              <w:rPr>
                <w:rFonts w:cs="B Yagut"/>
                <w:sz w:val="20"/>
                <w:szCs w:val="20"/>
                <w:rtl/>
              </w:rPr>
            </w:pPr>
            <w:r w:rsidRPr="00E26BD2">
              <w:rPr>
                <w:rFonts w:cs="B Yagut" w:hint="cs"/>
                <w:sz w:val="20"/>
                <w:szCs w:val="20"/>
                <w:rtl/>
              </w:rPr>
              <w:t>کل</w:t>
            </w:r>
          </w:p>
        </w:tc>
      </w:tr>
      <w:tr w:rsidR="00F518A1" w:rsidRPr="00E26BD2" w:rsidTr="009E4868">
        <w:trPr>
          <w:gridAfter w:val="1"/>
          <w:wAfter w:w="4" w:type="pct"/>
          <w:jc w:val="center"/>
        </w:trPr>
        <w:tc>
          <w:tcPr>
            <w:tcW w:w="942" w:type="pct"/>
            <w:tcBorders>
              <w:top w:val="single" w:sz="4" w:space="0" w:color="auto"/>
              <w:left w:val="single" w:sz="4" w:space="0" w:color="auto"/>
              <w:bottom w:val="single" w:sz="4" w:space="0" w:color="auto"/>
              <w:right w:val="single" w:sz="4" w:space="0" w:color="auto"/>
            </w:tcBorders>
            <w:shd w:val="clear" w:color="auto" w:fill="auto"/>
          </w:tcPr>
          <w:p w:rsidR="00F518A1" w:rsidRPr="00E26BD2" w:rsidRDefault="00F518A1" w:rsidP="0071315A">
            <w:pPr>
              <w:spacing w:after="0" w:line="240" w:lineRule="auto"/>
              <w:jc w:val="both"/>
              <w:rPr>
                <w:rFonts w:cs="B Yagut"/>
                <w:b/>
                <w:bCs/>
                <w:sz w:val="20"/>
                <w:szCs w:val="20"/>
                <w:rtl/>
              </w:rPr>
            </w:pPr>
            <w:r w:rsidRPr="00E26BD2">
              <w:rPr>
                <w:rFonts w:cs="B Yagut" w:hint="cs"/>
                <w:b/>
                <w:bCs/>
                <w:sz w:val="20"/>
                <w:szCs w:val="20"/>
                <w:rtl/>
              </w:rPr>
              <w:t xml:space="preserve"> ساعت </w:t>
            </w:r>
            <w:r w:rsidR="00F84D91" w:rsidRPr="00E26BD2">
              <w:rPr>
                <w:rFonts w:cs="B Yagut" w:hint="cs"/>
                <w:b/>
                <w:bCs/>
                <w:sz w:val="20"/>
                <w:szCs w:val="20"/>
                <w:rtl/>
              </w:rPr>
              <w:t>آموزش</w:t>
            </w:r>
            <w:r w:rsidRPr="00E26BD2">
              <w:rPr>
                <w:rFonts w:cs="B Yagut" w:hint="cs"/>
                <w:b/>
                <w:bCs/>
                <w:sz w:val="20"/>
                <w:szCs w:val="20"/>
                <w:rtl/>
              </w:rPr>
              <w:t>ي</w:t>
            </w:r>
          </w:p>
        </w:tc>
        <w:tc>
          <w:tcPr>
            <w:tcW w:w="1261" w:type="pct"/>
            <w:tcBorders>
              <w:top w:val="single" w:sz="4" w:space="0" w:color="auto"/>
              <w:left w:val="single" w:sz="4" w:space="0" w:color="auto"/>
              <w:bottom w:val="single" w:sz="4" w:space="0" w:color="auto"/>
              <w:right w:val="single" w:sz="4" w:space="0" w:color="auto"/>
            </w:tcBorders>
            <w:shd w:val="clear" w:color="auto" w:fill="auto"/>
          </w:tcPr>
          <w:p w:rsidR="00F518A1" w:rsidRPr="00E26BD2" w:rsidRDefault="00F518A1" w:rsidP="0071315A">
            <w:pPr>
              <w:spacing w:after="0" w:line="240" w:lineRule="auto"/>
              <w:jc w:val="both"/>
              <w:rPr>
                <w:rFonts w:cs="B Yagut"/>
                <w:sz w:val="20"/>
                <w:szCs w:val="20"/>
                <w:rtl/>
              </w:rPr>
            </w:pPr>
            <w:r w:rsidRPr="00E26BD2">
              <w:rPr>
                <w:rFonts w:cs="B Yagut" w:hint="cs"/>
                <w:sz w:val="20"/>
                <w:szCs w:val="20"/>
                <w:rtl/>
              </w:rPr>
              <w:t>- ساعت</w:t>
            </w:r>
          </w:p>
        </w:tc>
        <w:tc>
          <w:tcPr>
            <w:tcW w:w="1278" w:type="pct"/>
            <w:tcBorders>
              <w:top w:val="single" w:sz="4" w:space="0" w:color="auto"/>
              <w:left w:val="single" w:sz="4" w:space="0" w:color="auto"/>
              <w:bottom w:val="single" w:sz="4" w:space="0" w:color="auto"/>
              <w:right w:val="single" w:sz="4" w:space="0" w:color="auto"/>
            </w:tcBorders>
            <w:shd w:val="clear" w:color="auto" w:fill="auto"/>
          </w:tcPr>
          <w:p w:rsidR="00F518A1" w:rsidRPr="00E26BD2" w:rsidRDefault="00F518A1" w:rsidP="0071315A">
            <w:pPr>
              <w:spacing w:after="0" w:line="240" w:lineRule="auto"/>
              <w:jc w:val="both"/>
              <w:rPr>
                <w:rFonts w:cs="B Yagut"/>
                <w:sz w:val="20"/>
                <w:szCs w:val="20"/>
                <w:rtl/>
              </w:rPr>
            </w:pPr>
            <w:r w:rsidRPr="00E26BD2">
              <w:rPr>
                <w:rFonts w:cs="B Yagut" w:hint="cs"/>
                <w:sz w:val="20"/>
                <w:szCs w:val="20"/>
                <w:rtl/>
              </w:rPr>
              <w:t>17 ساعت</w:t>
            </w:r>
          </w:p>
        </w:tc>
        <w:tc>
          <w:tcPr>
            <w:tcW w:w="1515" w:type="pct"/>
            <w:tcBorders>
              <w:top w:val="single" w:sz="4" w:space="0" w:color="auto"/>
              <w:left w:val="single" w:sz="4" w:space="0" w:color="auto"/>
              <w:bottom w:val="single" w:sz="4" w:space="0" w:color="auto"/>
              <w:right w:val="single" w:sz="4" w:space="0" w:color="auto"/>
            </w:tcBorders>
            <w:shd w:val="clear" w:color="auto" w:fill="auto"/>
          </w:tcPr>
          <w:p w:rsidR="00F518A1" w:rsidRPr="00E26BD2" w:rsidRDefault="00F518A1" w:rsidP="0071315A">
            <w:pPr>
              <w:spacing w:after="0" w:line="240" w:lineRule="auto"/>
              <w:jc w:val="both"/>
              <w:rPr>
                <w:rFonts w:cs="B Yagut"/>
                <w:sz w:val="20"/>
                <w:szCs w:val="20"/>
                <w:rtl/>
              </w:rPr>
            </w:pPr>
            <w:r w:rsidRPr="00E26BD2">
              <w:rPr>
                <w:rFonts w:cs="B Yagut" w:hint="cs"/>
                <w:sz w:val="20"/>
                <w:szCs w:val="20"/>
                <w:rtl/>
              </w:rPr>
              <w:t>17 ساعت</w:t>
            </w:r>
          </w:p>
        </w:tc>
      </w:tr>
      <w:tr w:rsidR="009B32A9" w:rsidRPr="00E26BD2" w:rsidTr="009E4868">
        <w:trPr>
          <w:gridAfter w:val="1"/>
          <w:wAfter w:w="4" w:type="pct"/>
          <w:jc w:val="center"/>
        </w:trPr>
        <w:tc>
          <w:tcPr>
            <w:tcW w:w="942" w:type="pct"/>
            <w:tcBorders>
              <w:top w:val="single" w:sz="4" w:space="0" w:color="auto"/>
              <w:left w:val="single" w:sz="4" w:space="0" w:color="auto"/>
              <w:bottom w:val="single" w:sz="4" w:space="0" w:color="auto"/>
              <w:right w:val="single" w:sz="4" w:space="0" w:color="auto"/>
            </w:tcBorders>
            <w:shd w:val="clear" w:color="auto" w:fill="auto"/>
          </w:tcPr>
          <w:p w:rsidR="009B32A9" w:rsidRPr="00E26BD2" w:rsidRDefault="00821E07" w:rsidP="0071315A">
            <w:pPr>
              <w:spacing w:after="0" w:line="240" w:lineRule="auto"/>
              <w:jc w:val="both"/>
              <w:rPr>
                <w:rFonts w:cs="B Yagut"/>
                <w:b/>
                <w:bCs/>
                <w:sz w:val="20"/>
                <w:szCs w:val="20"/>
                <w:rtl/>
              </w:rPr>
            </w:pPr>
            <w:r w:rsidRPr="00E26BD2">
              <w:rPr>
                <w:rFonts w:cs="B Yagut" w:hint="cs"/>
                <w:b/>
                <w:bCs/>
                <w:sz w:val="20"/>
                <w:szCs w:val="20"/>
                <w:rtl/>
              </w:rPr>
              <w:t>هدف های كلی</w:t>
            </w:r>
          </w:p>
          <w:p w:rsidR="009B32A9" w:rsidRPr="00E26BD2" w:rsidRDefault="009B32A9" w:rsidP="0071315A">
            <w:pPr>
              <w:bidi w:val="0"/>
              <w:spacing w:after="0" w:line="240" w:lineRule="auto"/>
              <w:jc w:val="both"/>
              <w:rPr>
                <w:rFonts w:cs="B Yagut"/>
                <w:b/>
                <w:bCs/>
                <w:sz w:val="20"/>
                <w:szCs w:val="20"/>
                <w:rtl/>
              </w:rPr>
            </w:pPr>
          </w:p>
        </w:tc>
        <w:tc>
          <w:tcPr>
            <w:tcW w:w="4054" w:type="pct"/>
            <w:gridSpan w:val="3"/>
            <w:tcBorders>
              <w:top w:val="single" w:sz="4" w:space="0" w:color="auto"/>
              <w:left w:val="single" w:sz="4" w:space="0" w:color="auto"/>
              <w:bottom w:val="single" w:sz="4" w:space="0" w:color="auto"/>
              <w:right w:val="single" w:sz="4" w:space="0" w:color="auto"/>
            </w:tcBorders>
            <w:shd w:val="clear" w:color="auto" w:fill="auto"/>
          </w:tcPr>
          <w:p w:rsidR="009B32A9" w:rsidRPr="00E26BD2" w:rsidRDefault="009B32A9" w:rsidP="0071315A">
            <w:pPr>
              <w:pStyle w:val="NoSpacing"/>
              <w:tabs>
                <w:tab w:val="right" w:pos="56"/>
              </w:tabs>
              <w:bidi/>
              <w:jc w:val="both"/>
              <w:rPr>
                <w:rFonts w:cs="B Yagut"/>
                <w:b/>
                <w:bCs/>
                <w:sz w:val="20"/>
                <w:szCs w:val="20"/>
                <w:rtl/>
                <w:lang w:bidi="fa-IR"/>
              </w:rPr>
            </w:pPr>
            <w:r w:rsidRPr="00E26BD2">
              <w:rPr>
                <w:rFonts w:cs="B Yagut" w:hint="cs"/>
                <w:b/>
                <w:bCs/>
                <w:sz w:val="20"/>
                <w:szCs w:val="20"/>
                <w:rtl/>
                <w:lang w:bidi="fa-IR"/>
              </w:rPr>
              <w:t>اهداف حیطه شناختی</w:t>
            </w:r>
            <w:r w:rsidR="00BA7E2C" w:rsidRPr="00E26BD2">
              <w:rPr>
                <w:rFonts w:cs="B Yagut" w:hint="cs"/>
                <w:b/>
                <w:bCs/>
                <w:sz w:val="20"/>
                <w:szCs w:val="20"/>
                <w:rtl/>
                <w:lang w:bidi="fa-IR"/>
              </w:rPr>
              <w:t xml:space="preserve">: </w:t>
            </w:r>
          </w:p>
          <w:p w:rsidR="009B32A9" w:rsidRPr="00E26BD2" w:rsidRDefault="009B32A9" w:rsidP="0071315A">
            <w:pPr>
              <w:numPr>
                <w:ilvl w:val="0"/>
                <w:numId w:val="6"/>
              </w:numPr>
              <w:spacing w:after="0" w:line="240" w:lineRule="auto"/>
              <w:jc w:val="both"/>
              <w:rPr>
                <w:rFonts w:cs="B Yagut"/>
                <w:sz w:val="20"/>
                <w:szCs w:val="20"/>
              </w:rPr>
            </w:pPr>
            <w:r w:rsidRPr="00E26BD2">
              <w:rPr>
                <w:rFonts w:cs="B Yagut" w:hint="cs"/>
                <w:sz w:val="20"/>
                <w:szCs w:val="20"/>
                <w:rtl/>
              </w:rPr>
              <w:t>به ضوابط و شرایط حاکم بر محیط بالین آشنا باشد</w:t>
            </w:r>
            <w:r w:rsidR="00BA7E2C" w:rsidRPr="00E26BD2">
              <w:rPr>
                <w:rFonts w:cs="B Yagut" w:hint="cs"/>
                <w:sz w:val="20"/>
                <w:szCs w:val="20"/>
                <w:rtl/>
              </w:rPr>
              <w:t xml:space="preserve">. </w:t>
            </w:r>
          </w:p>
          <w:p w:rsidR="009B32A9" w:rsidRPr="00E26BD2" w:rsidRDefault="009B32A9" w:rsidP="0071315A">
            <w:pPr>
              <w:numPr>
                <w:ilvl w:val="0"/>
                <w:numId w:val="6"/>
              </w:numPr>
              <w:spacing w:after="0" w:line="240" w:lineRule="auto"/>
              <w:jc w:val="both"/>
              <w:rPr>
                <w:rFonts w:cs="B Yagut"/>
                <w:sz w:val="20"/>
                <w:szCs w:val="20"/>
              </w:rPr>
            </w:pPr>
            <w:r w:rsidRPr="00E26BD2">
              <w:rPr>
                <w:rFonts w:cs="B Yagut" w:hint="cs"/>
                <w:sz w:val="20"/>
                <w:szCs w:val="20"/>
                <w:rtl/>
              </w:rPr>
              <w:t>نسبت به عملکرد اعضای تیم درمان و نقش آن ها در همکاری بین حرفه ای آ</w:t>
            </w:r>
            <w:r w:rsidR="009E1F84" w:rsidRPr="00E26BD2">
              <w:rPr>
                <w:rFonts w:cs="B Yagut" w:hint="cs"/>
                <w:sz w:val="20"/>
                <w:szCs w:val="20"/>
                <w:rtl/>
              </w:rPr>
              <w:t>شنا</w:t>
            </w:r>
            <w:r w:rsidRPr="00E26BD2">
              <w:rPr>
                <w:rFonts w:cs="B Yagut" w:hint="cs"/>
                <w:sz w:val="20"/>
                <w:szCs w:val="20"/>
                <w:rtl/>
              </w:rPr>
              <w:t xml:space="preserve"> باشد</w:t>
            </w:r>
            <w:r w:rsidR="00BA7E2C" w:rsidRPr="00E26BD2">
              <w:rPr>
                <w:rFonts w:cs="B Yagut" w:hint="cs"/>
                <w:sz w:val="20"/>
                <w:szCs w:val="20"/>
                <w:rtl/>
              </w:rPr>
              <w:t xml:space="preserve">. </w:t>
            </w:r>
          </w:p>
          <w:p w:rsidR="009B32A9" w:rsidRPr="00E26BD2" w:rsidRDefault="009B32A9" w:rsidP="0071315A">
            <w:pPr>
              <w:pStyle w:val="ListParagraph"/>
              <w:numPr>
                <w:ilvl w:val="0"/>
                <w:numId w:val="6"/>
              </w:numPr>
              <w:spacing w:after="0" w:line="240" w:lineRule="auto"/>
              <w:contextualSpacing w:val="0"/>
              <w:jc w:val="both"/>
              <w:rPr>
                <w:rFonts w:cs="B Yagut"/>
                <w:sz w:val="20"/>
                <w:szCs w:val="20"/>
              </w:rPr>
            </w:pPr>
            <w:r w:rsidRPr="00E26BD2">
              <w:rPr>
                <w:rFonts w:cs="B Yagut" w:hint="cs"/>
                <w:sz w:val="20"/>
                <w:szCs w:val="20"/>
                <w:rtl/>
              </w:rPr>
              <w:t>ضمن آشنایی با جایگاه حرفه ای یک پزشک در جامعه و نظام سلامت</w:t>
            </w:r>
            <w:r w:rsidR="00DE5F49" w:rsidRPr="00E26BD2">
              <w:rPr>
                <w:rFonts w:cs="B Yagut" w:hint="cs"/>
                <w:sz w:val="20"/>
                <w:szCs w:val="20"/>
                <w:rtl/>
              </w:rPr>
              <w:t xml:space="preserve">، </w:t>
            </w:r>
            <w:r w:rsidRPr="00E26BD2">
              <w:rPr>
                <w:rFonts w:cs="B Yagut" w:hint="cs"/>
                <w:sz w:val="20"/>
                <w:szCs w:val="20"/>
                <w:rtl/>
              </w:rPr>
              <w:t>ساختار</w:t>
            </w:r>
            <w:r w:rsidR="00DE5F49" w:rsidRPr="00E26BD2">
              <w:rPr>
                <w:rFonts w:cs="B Yagut" w:hint="cs"/>
                <w:sz w:val="20"/>
                <w:szCs w:val="20"/>
                <w:rtl/>
              </w:rPr>
              <w:t xml:space="preserve">، </w:t>
            </w:r>
            <w:r w:rsidRPr="00E26BD2">
              <w:rPr>
                <w:rFonts w:cs="B Yagut" w:hint="cs"/>
                <w:sz w:val="20"/>
                <w:szCs w:val="20"/>
                <w:rtl/>
              </w:rPr>
              <w:t>سلسله مراتب و وظايف هر يك از اجزا شبكه بهداشت و درمان كشور را شرح دهد</w:t>
            </w:r>
            <w:r w:rsidR="00BA7E2C" w:rsidRPr="00E26BD2">
              <w:rPr>
                <w:rFonts w:cs="B Yagut" w:hint="cs"/>
                <w:sz w:val="20"/>
                <w:szCs w:val="20"/>
                <w:rtl/>
              </w:rPr>
              <w:t xml:space="preserve">. </w:t>
            </w:r>
          </w:p>
          <w:p w:rsidR="009B32A9" w:rsidRPr="00E26BD2" w:rsidRDefault="009B32A9" w:rsidP="0071315A">
            <w:pPr>
              <w:pStyle w:val="ListParagraph"/>
              <w:numPr>
                <w:ilvl w:val="0"/>
                <w:numId w:val="6"/>
              </w:numPr>
              <w:spacing w:after="0" w:line="240" w:lineRule="auto"/>
              <w:contextualSpacing w:val="0"/>
              <w:jc w:val="both"/>
              <w:rPr>
                <w:rFonts w:cs="B Yagut"/>
                <w:sz w:val="20"/>
                <w:szCs w:val="20"/>
              </w:rPr>
            </w:pPr>
            <w:r w:rsidRPr="00E26BD2">
              <w:rPr>
                <w:rFonts w:cs="B Yagut" w:hint="cs"/>
                <w:sz w:val="20"/>
                <w:szCs w:val="20"/>
                <w:rtl/>
              </w:rPr>
              <w:t>خطاهای</w:t>
            </w:r>
            <w:r w:rsidRPr="00E26BD2">
              <w:rPr>
                <w:rFonts w:cs="B Yagut"/>
                <w:sz w:val="20"/>
                <w:szCs w:val="20"/>
                <w:rtl/>
              </w:rPr>
              <w:t xml:space="preserve"> </w:t>
            </w:r>
            <w:r w:rsidRPr="00E26BD2">
              <w:rPr>
                <w:rFonts w:cs="B Yagut" w:hint="cs"/>
                <w:sz w:val="20"/>
                <w:szCs w:val="20"/>
                <w:rtl/>
              </w:rPr>
              <w:t>استدلال</w:t>
            </w:r>
            <w:r w:rsidRPr="00E26BD2">
              <w:rPr>
                <w:rFonts w:cs="B Yagut"/>
                <w:sz w:val="20"/>
                <w:szCs w:val="20"/>
                <w:rtl/>
              </w:rPr>
              <w:t xml:space="preserve"> (</w:t>
            </w:r>
            <w:r w:rsidRPr="00E26BD2">
              <w:rPr>
                <w:rFonts w:cs="B Yagut" w:hint="cs"/>
                <w:sz w:val="20"/>
                <w:szCs w:val="20"/>
                <w:rtl/>
              </w:rPr>
              <w:t>سفسطه</w:t>
            </w:r>
            <w:r w:rsidRPr="00E26BD2">
              <w:rPr>
                <w:rFonts w:cs="B Yagut"/>
                <w:sz w:val="20"/>
                <w:szCs w:val="20"/>
                <w:rtl/>
              </w:rPr>
              <w:t xml:space="preserve">) </w:t>
            </w:r>
            <w:r w:rsidRPr="00E26BD2">
              <w:rPr>
                <w:rFonts w:cs="B Yagut" w:hint="cs"/>
                <w:sz w:val="20"/>
                <w:szCs w:val="20"/>
                <w:rtl/>
              </w:rPr>
              <w:t>و</w:t>
            </w:r>
            <w:r w:rsidRPr="00E26BD2">
              <w:rPr>
                <w:rFonts w:cs="B Yagut"/>
                <w:sz w:val="20"/>
                <w:szCs w:val="20"/>
                <w:rtl/>
              </w:rPr>
              <w:t xml:space="preserve"> </w:t>
            </w:r>
            <w:r w:rsidRPr="00E26BD2">
              <w:rPr>
                <w:rFonts w:cs="B Yagut" w:hint="cs"/>
                <w:sz w:val="20"/>
                <w:szCs w:val="20"/>
                <w:rtl/>
              </w:rPr>
              <w:t>خطاهای</w:t>
            </w:r>
            <w:r w:rsidRPr="00E26BD2">
              <w:rPr>
                <w:rFonts w:cs="B Yagut"/>
                <w:sz w:val="20"/>
                <w:szCs w:val="20"/>
                <w:rtl/>
              </w:rPr>
              <w:t xml:space="preserve"> </w:t>
            </w:r>
            <w:r w:rsidRPr="00E26BD2">
              <w:rPr>
                <w:rFonts w:cs="B Yagut" w:hint="cs"/>
                <w:sz w:val="20"/>
                <w:szCs w:val="20"/>
                <w:rtl/>
              </w:rPr>
              <w:t>شناختی</w:t>
            </w:r>
            <w:r w:rsidRPr="00E26BD2">
              <w:rPr>
                <w:rFonts w:cs="B Yagut"/>
                <w:sz w:val="20"/>
                <w:szCs w:val="20"/>
                <w:rtl/>
              </w:rPr>
              <w:t xml:space="preserve"> </w:t>
            </w:r>
            <w:r w:rsidRPr="00E26BD2">
              <w:rPr>
                <w:rFonts w:cs="B Yagut" w:hint="cs"/>
                <w:sz w:val="20"/>
                <w:szCs w:val="20"/>
                <w:rtl/>
              </w:rPr>
              <w:t>را</w:t>
            </w:r>
            <w:r w:rsidRPr="00E26BD2">
              <w:rPr>
                <w:rFonts w:cs="B Yagut"/>
                <w:sz w:val="20"/>
                <w:szCs w:val="20"/>
                <w:rtl/>
              </w:rPr>
              <w:t xml:space="preserve"> </w:t>
            </w:r>
            <w:r w:rsidRPr="00E26BD2">
              <w:rPr>
                <w:rFonts w:cs="B Yagut" w:hint="cs"/>
                <w:sz w:val="20"/>
                <w:szCs w:val="20"/>
                <w:rtl/>
              </w:rPr>
              <w:t>توضیح دهد</w:t>
            </w:r>
            <w:r w:rsidR="00BA7E2C" w:rsidRPr="00E26BD2">
              <w:rPr>
                <w:rFonts w:cs="B Yagut" w:hint="cs"/>
                <w:sz w:val="20"/>
                <w:szCs w:val="20"/>
                <w:rtl/>
              </w:rPr>
              <w:t xml:space="preserve">. </w:t>
            </w:r>
          </w:p>
          <w:p w:rsidR="009B32A9" w:rsidRPr="00E26BD2" w:rsidRDefault="009B32A9" w:rsidP="0071315A">
            <w:pPr>
              <w:pStyle w:val="ListParagraph"/>
              <w:numPr>
                <w:ilvl w:val="0"/>
                <w:numId w:val="6"/>
              </w:numPr>
              <w:spacing w:after="0" w:line="240" w:lineRule="auto"/>
              <w:contextualSpacing w:val="0"/>
              <w:jc w:val="both"/>
              <w:rPr>
                <w:rFonts w:cs="B Yagut"/>
                <w:sz w:val="20"/>
                <w:szCs w:val="20"/>
              </w:rPr>
            </w:pPr>
            <w:r w:rsidRPr="00E26BD2">
              <w:rPr>
                <w:rFonts w:cs="B Yagut" w:hint="cs"/>
                <w:sz w:val="20"/>
                <w:szCs w:val="20"/>
                <w:rtl/>
              </w:rPr>
              <w:t>اصول کلی ارائه همدلی را از همدردی افتراق دهد</w:t>
            </w:r>
            <w:r w:rsidR="00BA7E2C" w:rsidRPr="00E26BD2">
              <w:rPr>
                <w:rFonts w:cs="B Yagut" w:hint="cs"/>
                <w:sz w:val="20"/>
                <w:szCs w:val="20"/>
                <w:rtl/>
              </w:rPr>
              <w:t xml:space="preserve">. </w:t>
            </w:r>
          </w:p>
          <w:p w:rsidR="009B32A9" w:rsidRPr="00E26BD2" w:rsidRDefault="009B32A9" w:rsidP="0071315A">
            <w:pPr>
              <w:pStyle w:val="ListParagraph"/>
              <w:numPr>
                <w:ilvl w:val="0"/>
                <w:numId w:val="6"/>
              </w:numPr>
              <w:spacing w:after="0" w:line="240" w:lineRule="auto"/>
              <w:contextualSpacing w:val="0"/>
              <w:jc w:val="both"/>
              <w:rPr>
                <w:rFonts w:cs="B Yagut"/>
                <w:sz w:val="20"/>
                <w:szCs w:val="20"/>
              </w:rPr>
            </w:pPr>
            <w:r w:rsidRPr="00E26BD2">
              <w:rPr>
                <w:rFonts w:cs="B Yagut"/>
                <w:sz w:val="20"/>
                <w:szCs w:val="20"/>
                <w:rtl/>
              </w:rPr>
              <w:t xml:space="preserve">با </w:t>
            </w:r>
            <w:r w:rsidRPr="00E26BD2">
              <w:rPr>
                <w:rFonts w:cs="B Yagut" w:hint="cs"/>
                <w:sz w:val="20"/>
                <w:szCs w:val="20"/>
                <w:rtl/>
              </w:rPr>
              <w:t>منشور اخلاق حرفه ای</w:t>
            </w:r>
            <w:r w:rsidRPr="00E26BD2">
              <w:rPr>
                <w:rFonts w:cs="B Yagut"/>
                <w:sz w:val="20"/>
                <w:szCs w:val="20"/>
                <w:rtl/>
              </w:rPr>
              <w:t xml:space="preserve"> در</w:t>
            </w:r>
            <w:r w:rsidR="00DE5F49" w:rsidRPr="00E26BD2">
              <w:rPr>
                <w:rFonts w:cs="B Yagut"/>
                <w:sz w:val="20"/>
                <w:szCs w:val="20"/>
                <w:rtl/>
              </w:rPr>
              <w:t xml:space="preserve"> </w:t>
            </w:r>
            <w:r w:rsidRPr="00E26BD2">
              <w:rPr>
                <w:rFonts w:cs="B Yagut" w:hint="cs"/>
                <w:sz w:val="20"/>
                <w:szCs w:val="20"/>
                <w:rtl/>
              </w:rPr>
              <w:t>بالین</w:t>
            </w:r>
            <w:r w:rsidRPr="00E26BD2">
              <w:rPr>
                <w:rFonts w:cs="B Yagut"/>
                <w:sz w:val="20"/>
                <w:szCs w:val="20"/>
                <w:rtl/>
              </w:rPr>
              <w:t xml:space="preserve"> آشنا باشد</w:t>
            </w:r>
            <w:r w:rsidR="00BA7E2C" w:rsidRPr="00E26BD2">
              <w:rPr>
                <w:rFonts w:cs="B Yagut" w:hint="cs"/>
                <w:sz w:val="20"/>
                <w:szCs w:val="20"/>
                <w:rtl/>
              </w:rPr>
              <w:t xml:space="preserve">. </w:t>
            </w:r>
          </w:p>
          <w:p w:rsidR="009B32A9" w:rsidRPr="00E26BD2" w:rsidRDefault="009B32A9" w:rsidP="0071315A">
            <w:pPr>
              <w:pStyle w:val="NoSpacing"/>
              <w:tabs>
                <w:tab w:val="right" w:pos="56"/>
              </w:tabs>
              <w:bidi/>
              <w:jc w:val="both"/>
              <w:rPr>
                <w:rFonts w:cs="B Yagut"/>
                <w:b/>
                <w:bCs/>
                <w:sz w:val="20"/>
                <w:szCs w:val="20"/>
                <w:rtl/>
                <w:lang w:bidi="fa-IR"/>
              </w:rPr>
            </w:pPr>
            <w:r w:rsidRPr="00E26BD2">
              <w:rPr>
                <w:rFonts w:cs="B Yagut" w:hint="cs"/>
                <w:b/>
                <w:bCs/>
                <w:sz w:val="20"/>
                <w:szCs w:val="20"/>
                <w:rtl/>
                <w:lang w:bidi="fa-IR"/>
              </w:rPr>
              <w:t>اهداف حیطه نگرشی</w:t>
            </w:r>
            <w:r w:rsidR="00BA7E2C" w:rsidRPr="00E26BD2">
              <w:rPr>
                <w:rFonts w:cs="B Yagut" w:hint="cs"/>
                <w:b/>
                <w:bCs/>
                <w:sz w:val="20"/>
                <w:szCs w:val="20"/>
                <w:rtl/>
                <w:lang w:bidi="fa-IR"/>
              </w:rPr>
              <w:t xml:space="preserve">: </w:t>
            </w:r>
          </w:p>
          <w:p w:rsidR="009B32A9" w:rsidRPr="00E26BD2" w:rsidRDefault="009B32A9" w:rsidP="0071315A">
            <w:pPr>
              <w:pStyle w:val="ListParagraph"/>
              <w:numPr>
                <w:ilvl w:val="0"/>
                <w:numId w:val="6"/>
              </w:numPr>
              <w:spacing w:after="0" w:line="240" w:lineRule="auto"/>
              <w:contextualSpacing w:val="0"/>
              <w:jc w:val="both"/>
              <w:rPr>
                <w:rFonts w:cs="B Yagut"/>
                <w:sz w:val="20"/>
                <w:szCs w:val="20"/>
              </w:rPr>
            </w:pPr>
            <w:r w:rsidRPr="00E26BD2">
              <w:rPr>
                <w:rFonts w:cs="B Yagut"/>
                <w:sz w:val="20"/>
                <w:szCs w:val="20"/>
                <w:rtl/>
              </w:rPr>
              <w:t>درستکاري و حفظ شأن پزشکي</w:t>
            </w:r>
            <w:r w:rsidRPr="00E26BD2">
              <w:rPr>
                <w:rFonts w:cs="B Yagut" w:hint="cs"/>
                <w:sz w:val="20"/>
                <w:szCs w:val="20"/>
                <w:rtl/>
              </w:rPr>
              <w:t xml:space="preserve"> در محیط مجازی</w:t>
            </w:r>
            <w:r w:rsidRPr="00E26BD2">
              <w:rPr>
                <w:rFonts w:cs="B Yagut"/>
                <w:sz w:val="20"/>
                <w:szCs w:val="20"/>
                <w:rtl/>
              </w:rPr>
              <w:t xml:space="preserve"> </w:t>
            </w:r>
            <w:r w:rsidRPr="00E26BD2">
              <w:rPr>
                <w:rFonts w:cs="B Yagut" w:hint="cs"/>
                <w:sz w:val="20"/>
                <w:szCs w:val="20"/>
                <w:rtl/>
              </w:rPr>
              <w:t>را مراعات کند</w:t>
            </w:r>
            <w:r w:rsidR="00BA7E2C" w:rsidRPr="00E26BD2">
              <w:rPr>
                <w:rFonts w:cs="B Yagut" w:hint="cs"/>
                <w:sz w:val="20"/>
                <w:szCs w:val="20"/>
                <w:rtl/>
              </w:rPr>
              <w:t xml:space="preserve">. </w:t>
            </w:r>
          </w:p>
          <w:p w:rsidR="009B32A9" w:rsidRPr="00E26BD2" w:rsidRDefault="009B32A9" w:rsidP="0071315A">
            <w:pPr>
              <w:pStyle w:val="ListParagraph"/>
              <w:numPr>
                <w:ilvl w:val="0"/>
                <w:numId w:val="6"/>
              </w:numPr>
              <w:spacing w:after="0" w:line="240" w:lineRule="auto"/>
              <w:contextualSpacing w:val="0"/>
              <w:jc w:val="both"/>
              <w:rPr>
                <w:rFonts w:cs="B Yagut"/>
                <w:sz w:val="20"/>
                <w:szCs w:val="20"/>
              </w:rPr>
            </w:pPr>
            <w:r w:rsidRPr="00E26BD2">
              <w:rPr>
                <w:rFonts w:cs="B Yagut" w:hint="cs"/>
                <w:sz w:val="20"/>
                <w:szCs w:val="20"/>
                <w:rtl/>
              </w:rPr>
              <w:t>نسبت به شناسایی و کنترل اشتباهات و خطاهای شناختی ذهن توجه نشان دهد</w:t>
            </w:r>
            <w:r w:rsidR="00BA7E2C" w:rsidRPr="00E26BD2">
              <w:rPr>
                <w:rFonts w:cs="B Yagut" w:hint="cs"/>
                <w:sz w:val="20"/>
                <w:szCs w:val="20"/>
                <w:rtl/>
              </w:rPr>
              <w:t xml:space="preserve">. </w:t>
            </w:r>
          </w:p>
          <w:p w:rsidR="009B32A9" w:rsidRPr="00E26BD2" w:rsidRDefault="009B32A9" w:rsidP="0071315A">
            <w:pPr>
              <w:pStyle w:val="ListParagraph"/>
              <w:numPr>
                <w:ilvl w:val="0"/>
                <w:numId w:val="6"/>
              </w:numPr>
              <w:spacing w:after="0" w:line="240" w:lineRule="auto"/>
              <w:contextualSpacing w:val="0"/>
              <w:jc w:val="both"/>
              <w:rPr>
                <w:rFonts w:cs="B Yagut"/>
                <w:sz w:val="20"/>
                <w:szCs w:val="20"/>
              </w:rPr>
            </w:pPr>
            <w:r w:rsidRPr="00E26BD2">
              <w:rPr>
                <w:rFonts w:cs="B Yagut" w:hint="cs"/>
                <w:sz w:val="20"/>
                <w:szCs w:val="20"/>
                <w:rtl/>
              </w:rPr>
              <w:t>به برقراری ارتباط توام با همدلی در برابر دوستان و خانواده و در برخورد با بیمار و خانواده وی اهمیت دهد</w:t>
            </w:r>
            <w:r w:rsidR="00BA7E2C" w:rsidRPr="00E26BD2">
              <w:rPr>
                <w:rFonts w:cs="B Yagut" w:hint="cs"/>
                <w:sz w:val="20"/>
                <w:szCs w:val="20"/>
                <w:rtl/>
              </w:rPr>
              <w:t xml:space="preserve">. </w:t>
            </w:r>
          </w:p>
          <w:p w:rsidR="009B32A9" w:rsidRPr="00E26BD2" w:rsidRDefault="009B32A9" w:rsidP="0071315A">
            <w:pPr>
              <w:pStyle w:val="NoSpacing"/>
              <w:tabs>
                <w:tab w:val="right" w:pos="56"/>
              </w:tabs>
              <w:bidi/>
              <w:jc w:val="both"/>
              <w:rPr>
                <w:rFonts w:cs="B Yagut"/>
                <w:b/>
                <w:bCs/>
                <w:sz w:val="20"/>
                <w:szCs w:val="20"/>
                <w:rtl/>
                <w:lang w:bidi="fa-IR"/>
              </w:rPr>
            </w:pPr>
            <w:r w:rsidRPr="00E26BD2">
              <w:rPr>
                <w:rFonts w:cs="B Yagut" w:hint="cs"/>
                <w:b/>
                <w:bCs/>
                <w:sz w:val="20"/>
                <w:szCs w:val="20"/>
                <w:rtl/>
                <w:lang w:bidi="fa-IR"/>
              </w:rPr>
              <w:t>اهداف حیطه مهارتی</w:t>
            </w:r>
            <w:r w:rsidR="00BA7E2C" w:rsidRPr="00E26BD2">
              <w:rPr>
                <w:rFonts w:cs="B Yagut" w:hint="cs"/>
                <w:b/>
                <w:bCs/>
                <w:sz w:val="20"/>
                <w:szCs w:val="20"/>
                <w:rtl/>
                <w:lang w:bidi="fa-IR"/>
              </w:rPr>
              <w:t xml:space="preserve">: </w:t>
            </w:r>
          </w:p>
          <w:p w:rsidR="009B32A9" w:rsidRPr="00E26BD2" w:rsidRDefault="009B32A9" w:rsidP="0071315A">
            <w:pPr>
              <w:pStyle w:val="ListParagraph"/>
              <w:numPr>
                <w:ilvl w:val="0"/>
                <w:numId w:val="6"/>
              </w:numPr>
              <w:spacing w:after="0" w:line="240" w:lineRule="auto"/>
              <w:contextualSpacing w:val="0"/>
              <w:jc w:val="both"/>
              <w:rPr>
                <w:rFonts w:cs="B Yagut"/>
                <w:sz w:val="20"/>
                <w:szCs w:val="20"/>
              </w:rPr>
            </w:pPr>
            <w:r w:rsidRPr="00E26BD2">
              <w:rPr>
                <w:rFonts w:cs="B Yagut" w:hint="cs"/>
                <w:sz w:val="20"/>
                <w:szCs w:val="20"/>
                <w:rtl/>
              </w:rPr>
              <w:t>اصول رفتار حرفه ای را در عملکرد خود و در مواجه با محیط مجازی رعایت نماید</w:t>
            </w:r>
            <w:r w:rsidR="00BA7E2C" w:rsidRPr="00E26BD2">
              <w:rPr>
                <w:rFonts w:cs="B Yagut" w:hint="cs"/>
                <w:sz w:val="20"/>
                <w:szCs w:val="20"/>
                <w:rtl/>
              </w:rPr>
              <w:t xml:space="preserve">. </w:t>
            </w:r>
          </w:p>
          <w:p w:rsidR="009B32A9" w:rsidRPr="00E26BD2" w:rsidRDefault="009B32A9" w:rsidP="0071315A">
            <w:pPr>
              <w:pStyle w:val="ListParagraph"/>
              <w:numPr>
                <w:ilvl w:val="0"/>
                <w:numId w:val="6"/>
              </w:numPr>
              <w:spacing w:after="0" w:line="240" w:lineRule="auto"/>
              <w:contextualSpacing w:val="0"/>
              <w:jc w:val="both"/>
              <w:rPr>
                <w:rFonts w:cs="B Yagut"/>
                <w:sz w:val="20"/>
                <w:szCs w:val="20"/>
              </w:rPr>
            </w:pPr>
            <w:r w:rsidRPr="00E26BD2">
              <w:rPr>
                <w:rFonts w:cs="B Yagut" w:hint="cs"/>
                <w:sz w:val="20"/>
                <w:szCs w:val="20"/>
                <w:rtl/>
              </w:rPr>
              <w:t xml:space="preserve">علاوه بر محیط دانشگاهی در محیط های بالینی (مواجهه زودرس) نیز رفتار و </w:t>
            </w:r>
            <w:r w:rsidRPr="00E26BD2">
              <w:rPr>
                <w:rFonts w:cs="B Yagut"/>
                <w:sz w:val="20"/>
                <w:szCs w:val="20"/>
                <w:rtl/>
              </w:rPr>
              <w:t>ظاهر متناسب با شأن پزشک داشته باشد</w:t>
            </w:r>
            <w:r w:rsidR="00BA7E2C" w:rsidRPr="00E26BD2">
              <w:rPr>
                <w:rFonts w:cs="B Yagut" w:hint="cs"/>
                <w:sz w:val="20"/>
                <w:szCs w:val="20"/>
                <w:rtl/>
              </w:rPr>
              <w:t xml:space="preserve">. </w:t>
            </w:r>
          </w:p>
          <w:p w:rsidR="009B32A9" w:rsidRPr="00E26BD2" w:rsidRDefault="009B32A9" w:rsidP="0071315A">
            <w:pPr>
              <w:pStyle w:val="ListParagraph"/>
              <w:numPr>
                <w:ilvl w:val="0"/>
                <w:numId w:val="6"/>
              </w:numPr>
              <w:spacing w:after="0" w:line="240" w:lineRule="auto"/>
              <w:contextualSpacing w:val="0"/>
              <w:jc w:val="both"/>
              <w:rPr>
                <w:rFonts w:cs="B Yagut"/>
                <w:sz w:val="20"/>
                <w:szCs w:val="20"/>
              </w:rPr>
            </w:pPr>
            <w:r w:rsidRPr="00E26BD2">
              <w:rPr>
                <w:rFonts w:cs="B Yagut" w:hint="cs"/>
                <w:sz w:val="20"/>
                <w:szCs w:val="20"/>
                <w:rtl/>
              </w:rPr>
              <w:t>توانایی</w:t>
            </w:r>
            <w:r w:rsidRPr="00E26BD2">
              <w:rPr>
                <w:rFonts w:cs="B Yagut"/>
                <w:sz w:val="20"/>
                <w:szCs w:val="20"/>
                <w:rtl/>
              </w:rPr>
              <w:t xml:space="preserve"> </w:t>
            </w:r>
            <w:r w:rsidRPr="00E26BD2">
              <w:rPr>
                <w:rFonts w:cs="B Yagut" w:hint="cs"/>
                <w:sz w:val="20"/>
                <w:szCs w:val="20"/>
                <w:rtl/>
              </w:rPr>
              <w:t>به</w:t>
            </w:r>
            <w:r w:rsidRPr="00E26BD2">
              <w:rPr>
                <w:rFonts w:cs="B Yagut"/>
                <w:sz w:val="20"/>
                <w:szCs w:val="20"/>
                <w:rtl/>
              </w:rPr>
              <w:t xml:space="preserve"> </w:t>
            </w:r>
            <w:r w:rsidRPr="00E26BD2">
              <w:rPr>
                <w:rFonts w:cs="B Yagut" w:hint="cs"/>
                <w:sz w:val="20"/>
                <w:szCs w:val="20"/>
                <w:rtl/>
              </w:rPr>
              <w:t>کارگیری</w:t>
            </w:r>
            <w:r w:rsidRPr="00E26BD2">
              <w:rPr>
                <w:rFonts w:cs="B Yagut"/>
                <w:sz w:val="20"/>
                <w:szCs w:val="20"/>
                <w:rtl/>
              </w:rPr>
              <w:t xml:space="preserve"> </w:t>
            </w:r>
            <w:r w:rsidRPr="00E26BD2">
              <w:rPr>
                <w:rFonts w:cs="B Yagut" w:hint="cs"/>
                <w:sz w:val="20"/>
                <w:szCs w:val="20"/>
                <w:rtl/>
              </w:rPr>
              <w:t>مهارت</w:t>
            </w:r>
            <w:r w:rsidRPr="00E26BD2">
              <w:rPr>
                <w:rFonts w:cs="B Yagut"/>
                <w:sz w:val="20"/>
                <w:szCs w:val="20"/>
                <w:rtl/>
              </w:rPr>
              <w:t xml:space="preserve"> </w:t>
            </w:r>
            <w:r w:rsidRPr="00E26BD2">
              <w:rPr>
                <w:rFonts w:cs="B Yagut" w:hint="cs"/>
                <w:sz w:val="20"/>
                <w:szCs w:val="20"/>
                <w:rtl/>
              </w:rPr>
              <w:t>همدلی</w:t>
            </w:r>
            <w:r w:rsidRPr="00E26BD2">
              <w:rPr>
                <w:rFonts w:cs="B Yagut"/>
                <w:sz w:val="20"/>
                <w:szCs w:val="20"/>
                <w:rtl/>
              </w:rPr>
              <w:t xml:space="preserve"> </w:t>
            </w:r>
            <w:r w:rsidRPr="00E26BD2">
              <w:rPr>
                <w:rFonts w:cs="B Yagut" w:hint="cs"/>
                <w:sz w:val="20"/>
                <w:szCs w:val="20"/>
                <w:rtl/>
              </w:rPr>
              <w:t>را</w:t>
            </w:r>
            <w:r w:rsidRPr="00E26BD2">
              <w:rPr>
                <w:rFonts w:cs="B Yagut"/>
                <w:sz w:val="20"/>
                <w:szCs w:val="20"/>
                <w:rtl/>
              </w:rPr>
              <w:t xml:space="preserve"> </w:t>
            </w:r>
            <w:r w:rsidRPr="00E26BD2">
              <w:rPr>
                <w:rFonts w:cs="B Yagut" w:hint="cs"/>
                <w:sz w:val="20"/>
                <w:szCs w:val="20"/>
                <w:rtl/>
              </w:rPr>
              <w:t>داشته</w:t>
            </w:r>
            <w:r w:rsidRPr="00E26BD2">
              <w:rPr>
                <w:rFonts w:cs="B Yagut"/>
                <w:sz w:val="20"/>
                <w:szCs w:val="20"/>
                <w:rtl/>
              </w:rPr>
              <w:t xml:space="preserve"> </w:t>
            </w:r>
            <w:r w:rsidRPr="00E26BD2">
              <w:rPr>
                <w:rFonts w:cs="B Yagut" w:hint="cs"/>
                <w:sz w:val="20"/>
                <w:szCs w:val="20"/>
                <w:rtl/>
              </w:rPr>
              <w:t>باشد</w:t>
            </w:r>
            <w:r w:rsidR="00BA7E2C" w:rsidRPr="00E26BD2">
              <w:rPr>
                <w:rFonts w:cs="B Yagut" w:hint="cs"/>
                <w:sz w:val="20"/>
                <w:szCs w:val="20"/>
                <w:rtl/>
              </w:rPr>
              <w:t xml:space="preserve">. </w:t>
            </w:r>
          </w:p>
          <w:p w:rsidR="009B32A9" w:rsidRPr="00C1126E" w:rsidRDefault="009B32A9" w:rsidP="00C1126E">
            <w:pPr>
              <w:pStyle w:val="ListParagraph"/>
              <w:numPr>
                <w:ilvl w:val="0"/>
                <w:numId w:val="6"/>
              </w:numPr>
              <w:spacing w:after="0" w:line="240" w:lineRule="auto"/>
              <w:contextualSpacing w:val="0"/>
              <w:jc w:val="both"/>
              <w:rPr>
                <w:rFonts w:cs="B Yagut"/>
                <w:sz w:val="20"/>
                <w:szCs w:val="20"/>
                <w:rtl/>
              </w:rPr>
            </w:pPr>
            <w:r w:rsidRPr="00E26BD2">
              <w:rPr>
                <w:rFonts w:cs="B Yagut" w:hint="cs"/>
                <w:sz w:val="20"/>
                <w:szCs w:val="20"/>
                <w:rtl/>
              </w:rPr>
              <w:t>با</w:t>
            </w:r>
            <w:r w:rsidRPr="00E26BD2">
              <w:rPr>
                <w:rFonts w:cs="B Yagut"/>
                <w:sz w:val="20"/>
                <w:szCs w:val="20"/>
                <w:rtl/>
              </w:rPr>
              <w:t xml:space="preserve"> </w:t>
            </w:r>
            <w:r w:rsidRPr="00E26BD2">
              <w:rPr>
                <w:rFonts w:cs="B Yagut" w:hint="cs"/>
                <w:sz w:val="20"/>
                <w:szCs w:val="20"/>
                <w:rtl/>
              </w:rPr>
              <w:t>در</w:t>
            </w:r>
            <w:r w:rsidRPr="00E26BD2">
              <w:rPr>
                <w:rFonts w:cs="B Yagut"/>
                <w:sz w:val="20"/>
                <w:szCs w:val="20"/>
                <w:rtl/>
              </w:rPr>
              <w:t xml:space="preserve"> </w:t>
            </w:r>
            <w:r w:rsidRPr="00E26BD2">
              <w:rPr>
                <w:rFonts w:cs="B Yagut" w:hint="cs"/>
                <w:sz w:val="20"/>
                <w:szCs w:val="20"/>
                <w:rtl/>
              </w:rPr>
              <w:t>نظر</w:t>
            </w:r>
            <w:r w:rsidRPr="00E26BD2">
              <w:rPr>
                <w:rFonts w:cs="B Yagut"/>
                <w:sz w:val="20"/>
                <w:szCs w:val="20"/>
                <w:rtl/>
              </w:rPr>
              <w:t xml:space="preserve"> </w:t>
            </w:r>
            <w:r w:rsidRPr="00E26BD2">
              <w:rPr>
                <w:rFonts w:cs="B Yagut" w:hint="cs"/>
                <w:sz w:val="20"/>
                <w:szCs w:val="20"/>
                <w:rtl/>
              </w:rPr>
              <w:t>گرفتن</w:t>
            </w:r>
            <w:r w:rsidRPr="00E26BD2">
              <w:rPr>
                <w:rFonts w:cs="B Yagut"/>
                <w:sz w:val="20"/>
                <w:szCs w:val="20"/>
                <w:rtl/>
              </w:rPr>
              <w:t xml:space="preserve"> </w:t>
            </w:r>
            <w:r w:rsidRPr="00E26BD2">
              <w:rPr>
                <w:rFonts w:cs="B Yagut" w:hint="cs"/>
                <w:sz w:val="20"/>
                <w:szCs w:val="20"/>
                <w:rtl/>
              </w:rPr>
              <w:t>خطاهای</w:t>
            </w:r>
            <w:r w:rsidRPr="00E26BD2">
              <w:rPr>
                <w:rFonts w:cs="B Yagut"/>
                <w:sz w:val="20"/>
                <w:szCs w:val="20"/>
                <w:rtl/>
              </w:rPr>
              <w:t xml:space="preserve"> </w:t>
            </w:r>
            <w:r w:rsidRPr="00E26BD2">
              <w:rPr>
                <w:rFonts w:cs="B Yagut" w:hint="cs"/>
                <w:sz w:val="20"/>
                <w:szCs w:val="20"/>
                <w:rtl/>
              </w:rPr>
              <w:t>استدلال</w:t>
            </w:r>
            <w:r w:rsidRPr="00E26BD2">
              <w:rPr>
                <w:rFonts w:cs="B Yagut"/>
                <w:sz w:val="20"/>
                <w:szCs w:val="20"/>
                <w:rtl/>
              </w:rPr>
              <w:t xml:space="preserve"> (</w:t>
            </w:r>
            <w:r w:rsidRPr="00E26BD2">
              <w:rPr>
                <w:rFonts w:cs="B Yagut" w:hint="cs"/>
                <w:sz w:val="20"/>
                <w:szCs w:val="20"/>
                <w:rtl/>
              </w:rPr>
              <w:t>سفسطه</w:t>
            </w:r>
            <w:r w:rsidRPr="00E26BD2">
              <w:rPr>
                <w:rFonts w:cs="B Yagut"/>
                <w:sz w:val="20"/>
                <w:szCs w:val="20"/>
                <w:rtl/>
              </w:rPr>
              <w:t xml:space="preserve">) </w:t>
            </w:r>
            <w:r w:rsidRPr="00E26BD2">
              <w:rPr>
                <w:rFonts w:cs="B Yagut" w:hint="cs"/>
                <w:sz w:val="20"/>
                <w:szCs w:val="20"/>
                <w:rtl/>
              </w:rPr>
              <w:t>و</w:t>
            </w:r>
            <w:r w:rsidRPr="00E26BD2">
              <w:rPr>
                <w:rFonts w:cs="B Yagut"/>
                <w:sz w:val="20"/>
                <w:szCs w:val="20"/>
                <w:rtl/>
              </w:rPr>
              <w:t xml:space="preserve"> </w:t>
            </w:r>
            <w:r w:rsidRPr="00E26BD2">
              <w:rPr>
                <w:rFonts w:cs="B Yagut" w:hint="cs"/>
                <w:sz w:val="20"/>
                <w:szCs w:val="20"/>
                <w:rtl/>
              </w:rPr>
              <w:t>خطاهای</w:t>
            </w:r>
            <w:r w:rsidRPr="00E26BD2">
              <w:rPr>
                <w:rFonts w:cs="B Yagut"/>
                <w:sz w:val="20"/>
                <w:szCs w:val="20"/>
                <w:rtl/>
              </w:rPr>
              <w:t xml:space="preserve"> </w:t>
            </w:r>
            <w:r w:rsidRPr="00E26BD2">
              <w:rPr>
                <w:rFonts w:cs="B Yagut" w:hint="cs"/>
                <w:sz w:val="20"/>
                <w:szCs w:val="20"/>
                <w:rtl/>
              </w:rPr>
              <w:t>شناختی</w:t>
            </w:r>
            <w:r w:rsidR="00DE5F49" w:rsidRPr="00E26BD2">
              <w:rPr>
                <w:rFonts w:cs="B Yagut" w:hint="cs"/>
                <w:sz w:val="20"/>
                <w:szCs w:val="20"/>
                <w:rtl/>
              </w:rPr>
              <w:t xml:space="preserve">، </w:t>
            </w:r>
            <w:r w:rsidRPr="00E26BD2">
              <w:rPr>
                <w:rFonts w:cs="B Yagut" w:hint="cs"/>
                <w:sz w:val="20"/>
                <w:szCs w:val="20"/>
                <w:rtl/>
              </w:rPr>
              <w:t>استدلال</w:t>
            </w:r>
            <w:r w:rsidRPr="00E26BD2">
              <w:rPr>
                <w:rFonts w:cs="B Yagut"/>
                <w:sz w:val="20"/>
                <w:szCs w:val="20"/>
                <w:rtl/>
              </w:rPr>
              <w:t xml:space="preserve"> </w:t>
            </w:r>
            <w:r w:rsidRPr="00E26BD2">
              <w:rPr>
                <w:rFonts w:cs="B Yagut" w:hint="cs"/>
                <w:sz w:val="20"/>
                <w:szCs w:val="20"/>
                <w:rtl/>
              </w:rPr>
              <w:t>و گفتمانی منطقی</w:t>
            </w:r>
            <w:r w:rsidRPr="00E26BD2">
              <w:rPr>
                <w:rFonts w:cs="B Yagut"/>
                <w:sz w:val="20"/>
                <w:szCs w:val="20"/>
                <w:rtl/>
              </w:rPr>
              <w:t xml:space="preserve"> </w:t>
            </w:r>
            <w:r w:rsidRPr="00E26BD2">
              <w:rPr>
                <w:rFonts w:cs="B Yagut" w:hint="cs"/>
                <w:sz w:val="20"/>
                <w:szCs w:val="20"/>
                <w:rtl/>
              </w:rPr>
              <w:t>داشته باشد</w:t>
            </w:r>
            <w:r w:rsidR="00BA7E2C" w:rsidRPr="00E26BD2">
              <w:rPr>
                <w:rFonts w:cs="B Yagut" w:hint="cs"/>
                <w:sz w:val="20"/>
                <w:szCs w:val="20"/>
                <w:rtl/>
              </w:rPr>
              <w:t xml:space="preserve">. </w:t>
            </w:r>
          </w:p>
        </w:tc>
      </w:tr>
      <w:tr w:rsidR="009B32A9" w:rsidRPr="00E26BD2" w:rsidTr="009E4868">
        <w:trPr>
          <w:gridAfter w:val="1"/>
          <w:wAfter w:w="4" w:type="pct"/>
          <w:jc w:val="center"/>
        </w:trPr>
        <w:tc>
          <w:tcPr>
            <w:tcW w:w="942" w:type="pct"/>
            <w:tcBorders>
              <w:top w:val="single" w:sz="4" w:space="0" w:color="auto"/>
              <w:left w:val="single" w:sz="4" w:space="0" w:color="auto"/>
              <w:bottom w:val="single" w:sz="4" w:space="0" w:color="auto"/>
              <w:right w:val="single" w:sz="4" w:space="0" w:color="auto"/>
            </w:tcBorders>
            <w:shd w:val="clear" w:color="auto" w:fill="auto"/>
          </w:tcPr>
          <w:p w:rsidR="009B32A9" w:rsidRPr="00E26BD2" w:rsidRDefault="009B32A9" w:rsidP="0071315A">
            <w:pPr>
              <w:spacing w:after="0" w:line="240" w:lineRule="auto"/>
              <w:jc w:val="both"/>
              <w:rPr>
                <w:rFonts w:cs="B Yagut"/>
                <w:b/>
                <w:bCs/>
                <w:sz w:val="20"/>
                <w:szCs w:val="20"/>
                <w:rtl/>
              </w:rPr>
            </w:pPr>
            <w:r w:rsidRPr="00E26BD2">
              <w:rPr>
                <w:rFonts w:cs="B Yagut" w:hint="cs"/>
                <w:b/>
                <w:bCs/>
                <w:sz w:val="20"/>
                <w:szCs w:val="20"/>
                <w:rtl/>
              </w:rPr>
              <w:t xml:space="preserve">شرح درس </w:t>
            </w:r>
          </w:p>
          <w:p w:rsidR="009B32A9" w:rsidRPr="00E26BD2" w:rsidRDefault="009B32A9" w:rsidP="0071315A">
            <w:pPr>
              <w:spacing w:after="0" w:line="240" w:lineRule="auto"/>
              <w:jc w:val="both"/>
              <w:rPr>
                <w:rFonts w:cs="B Yagut"/>
                <w:b/>
                <w:bCs/>
                <w:sz w:val="20"/>
                <w:szCs w:val="20"/>
                <w:rtl/>
              </w:rPr>
            </w:pPr>
          </w:p>
        </w:tc>
        <w:tc>
          <w:tcPr>
            <w:tcW w:w="4054" w:type="pct"/>
            <w:gridSpan w:val="3"/>
            <w:tcBorders>
              <w:top w:val="single" w:sz="4" w:space="0" w:color="auto"/>
              <w:left w:val="single" w:sz="4" w:space="0" w:color="auto"/>
              <w:bottom w:val="single" w:sz="4" w:space="0" w:color="auto"/>
              <w:right w:val="single" w:sz="4" w:space="0" w:color="auto"/>
            </w:tcBorders>
            <w:shd w:val="clear" w:color="auto" w:fill="auto"/>
          </w:tcPr>
          <w:p w:rsidR="009B32A9" w:rsidRPr="00C1126E" w:rsidRDefault="009B32A9" w:rsidP="00C1126E">
            <w:pPr>
              <w:spacing w:after="0" w:line="240" w:lineRule="auto"/>
              <w:jc w:val="both"/>
              <w:rPr>
                <w:rFonts w:cs="B Yagut"/>
                <w:sz w:val="20"/>
                <w:szCs w:val="20"/>
                <w:rtl/>
              </w:rPr>
            </w:pPr>
            <w:r w:rsidRPr="00E26BD2">
              <w:rPr>
                <w:rFonts w:cs="B Yagut" w:hint="cs"/>
                <w:sz w:val="20"/>
                <w:szCs w:val="20"/>
                <w:rtl/>
              </w:rPr>
              <w:t>اين</w:t>
            </w:r>
            <w:r w:rsidRPr="00E26BD2">
              <w:rPr>
                <w:rFonts w:cs="B Yagut"/>
                <w:sz w:val="20"/>
                <w:szCs w:val="20"/>
                <w:rtl/>
              </w:rPr>
              <w:t xml:space="preserve"> </w:t>
            </w:r>
            <w:r w:rsidRPr="00E26BD2">
              <w:rPr>
                <w:rFonts w:cs="B Yagut" w:hint="cs"/>
                <w:sz w:val="20"/>
                <w:szCs w:val="20"/>
                <w:rtl/>
              </w:rPr>
              <w:t>درس که در قالب 5/0واحد</w:t>
            </w:r>
            <w:r w:rsidRPr="00E26BD2">
              <w:rPr>
                <w:rFonts w:cs="B Yagut"/>
                <w:sz w:val="20"/>
                <w:szCs w:val="20"/>
                <w:rtl/>
              </w:rPr>
              <w:t xml:space="preserve"> </w:t>
            </w:r>
            <w:r w:rsidR="004A6C51" w:rsidRPr="00E26BD2">
              <w:rPr>
                <w:rFonts w:cs="B Yagut" w:hint="cs"/>
                <w:sz w:val="20"/>
                <w:szCs w:val="20"/>
                <w:rtl/>
              </w:rPr>
              <w:t xml:space="preserve">عملی کارگاهی </w:t>
            </w:r>
            <w:r w:rsidRPr="00E26BD2">
              <w:rPr>
                <w:rFonts w:cs="B Yagut" w:hint="cs"/>
                <w:sz w:val="20"/>
                <w:szCs w:val="20"/>
                <w:rtl/>
              </w:rPr>
              <w:t>(17</w:t>
            </w:r>
            <w:r w:rsidRPr="00E26BD2">
              <w:rPr>
                <w:rFonts w:cs="B Yagut"/>
                <w:sz w:val="20"/>
                <w:szCs w:val="20"/>
                <w:rtl/>
              </w:rPr>
              <w:t xml:space="preserve"> </w:t>
            </w:r>
            <w:r w:rsidRPr="00E26BD2">
              <w:rPr>
                <w:rFonts w:cs="B Yagut" w:hint="cs"/>
                <w:sz w:val="20"/>
                <w:szCs w:val="20"/>
                <w:rtl/>
              </w:rPr>
              <w:t xml:space="preserve">ساعت) </w:t>
            </w:r>
            <w:r w:rsidR="004A6C51" w:rsidRPr="00E26BD2">
              <w:rPr>
                <w:rFonts w:cs="B Yagut" w:hint="cs"/>
                <w:sz w:val="20"/>
                <w:szCs w:val="20"/>
                <w:rtl/>
              </w:rPr>
              <w:t xml:space="preserve">شامل "کارگاه خطاهای شناختی و خطاهای پزشکی" و "کارگاه مواجهه زودرس بالینی" </w:t>
            </w:r>
            <w:r w:rsidRPr="00E26BD2">
              <w:rPr>
                <w:rFonts w:cs="B Yagut" w:hint="cs"/>
                <w:sz w:val="20"/>
                <w:szCs w:val="20"/>
                <w:rtl/>
              </w:rPr>
              <w:t>برنامه‌ریزی شده است</w:t>
            </w:r>
            <w:r w:rsidR="00DE5F49" w:rsidRPr="00E26BD2">
              <w:rPr>
                <w:rFonts w:cs="B Yagut" w:hint="cs"/>
                <w:sz w:val="20"/>
                <w:szCs w:val="20"/>
                <w:rtl/>
              </w:rPr>
              <w:t xml:space="preserve">، </w:t>
            </w:r>
            <w:r w:rsidRPr="00E26BD2">
              <w:rPr>
                <w:rFonts w:cs="B Yagut" w:hint="cs"/>
                <w:sz w:val="20"/>
                <w:szCs w:val="20"/>
                <w:rtl/>
              </w:rPr>
              <w:t>به شرح آداب و مهارت های کلیدی که باید یک پزشک در حرفه طب برخوردار باشد</w:t>
            </w:r>
            <w:r w:rsidRPr="00E26BD2">
              <w:rPr>
                <w:rFonts w:cs="B Yagut"/>
                <w:sz w:val="20"/>
                <w:szCs w:val="20"/>
                <w:rtl/>
              </w:rPr>
              <w:t xml:space="preserve"> </w:t>
            </w:r>
            <w:r w:rsidRPr="00E26BD2">
              <w:rPr>
                <w:rFonts w:cs="B Yagut" w:hint="cs"/>
                <w:sz w:val="20"/>
                <w:szCs w:val="20"/>
                <w:rtl/>
              </w:rPr>
              <w:t>مي</w:t>
            </w:r>
            <w:r w:rsidRPr="00E26BD2">
              <w:rPr>
                <w:rFonts w:cs="B Yagut" w:hint="cs"/>
                <w:sz w:val="20"/>
                <w:szCs w:val="20"/>
                <w:rtl/>
              </w:rPr>
              <w:softHyphen/>
              <w:t>پردازد</w:t>
            </w:r>
            <w:r w:rsidR="00BA7E2C" w:rsidRPr="00E26BD2">
              <w:rPr>
                <w:rFonts w:cs="B Yagut"/>
                <w:sz w:val="20"/>
                <w:szCs w:val="20"/>
                <w:rtl/>
              </w:rPr>
              <w:t xml:space="preserve">. </w:t>
            </w:r>
            <w:r w:rsidRPr="00E26BD2">
              <w:rPr>
                <w:rFonts w:cs="B Yagut" w:hint="cs"/>
                <w:sz w:val="20"/>
                <w:szCs w:val="20"/>
                <w:rtl/>
              </w:rPr>
              <w:t>این دوره ضمن فراهم سازی فرصت آشنایی دانشجویان علوم پایه با محیط بالین در قالب برنامه مواجهه زودرس</w:t>
            </w:r>
            <w:r w:rsidR="00DE5F49" w:rsidRPr="00E26BD2">
              <w:rPr>
                <w:rFonts w:cs="B Yagut" w:hint="cs"/>
                <w:sz w:val="20"/>
                <w:szCs w:val="20"/>
                <w:rtl/>
              </w:rPr>
              <w:t xml:space="preserve">، </w:t>
            </w:r>
            <w:r w:rsidRPr="00E26BD2">
              <w:rPr>
                <w:rFonts w:cs="B Yagut" w:hint="cs"/>
                <w:sz w:val="20"/>
                <w:szCs w:val="20"/>
                <w:rtl/>
              </w:rPr>
              <w:t>به معرفی نقش و عملکرد اعضای تیم درمان در همکاری بین حرفه ای می پردازد</w:t>
            </w:r>
            <w:r w:rsidR="00BA7E2C" w:rsidRPr="00E26BD2">
              <w:rPr>
                <w:rFonts w:cs="B Yagut" w:hint="cs"/>
                <w:sz w:val="20"/>
                <w:szCs w:val="20"/>
                <w:rtl/>
              </w:rPr>
              <w:t xml:space="preserve">. </w:t>
            </w:r>
            <w:r w:rsidRPr="00E26BD2">
              <w:rPr>
                <w:rFonts w:cs="B Yagut" w:hint="cs"/>
                <w:sz w:val="20"/>
                <w:szCs w:val="20"/>
                <w:rtl/>
              </w:rPr>
              <w:t>همچنین در این دوره ساختار نظام سلامت و نقش پزشک در آن تشریح و معرفی می گردد</w:t>
            </w:r>
            <w:r w:rsidR="00BA7E2C" w:rsidRPr="00E26BD2">
              <w:rPr>
                <w:rFonts w:cs="B Yagut" w:hint="cs"/>
                <w:sz w:val="20"/>
                <w:szCs w:val="20"/>
                <w:rtl/>
              </w:rPr>
              <w:t xml:space="preserve">. </w:t>
            </w:r>
            <w:r w:rsidRPr="00E26BD2">
              <w:rPr>
                <w:rFonts w:cs="B Yagut" w:hint="cs"/>
                <w:sz w:val="20"/>
                <w:szCs w:val="20"/>
                <w:rtl/>
              </w:rPr>
              <w:t>با توجه به لزوم افتراق ارتباط توام با همدلی در مقابل همدردی</w:t>
            </w:r>
            <w:r w:rsidR="00DE5F49" w:rsidRPr="00E26BD2">
              <w:rPr>
                <w:rFonts w:cs="B Yagut" w:hint="cs"/>
                <w:sz w:val="20"/>
                <w:szCs w:val="20"/>
                <w:rtl/>
              </w:rPr>
              <w:t xml:space="preserve">، </w:t>
            </w:r>
            <w:r w:rsidRPr="00E26BD2">
              <w:rPr>
                <w:rFonts w:cs="B Yagut" w:hint="cs"/>
                <w:sz w:val="20"/>
                <w:szCs w:val="20"/>
                <w:rtl/>
              </w:rPr>
              <w:t>در این دوره انتظار می رود فرصت آشنایی و تمرین مهارت همدلی فراهم شود</w:t>
            </w:r>
            <w:r w:rsidR="00BA7E2C" w:rsidRPr="00E26BD2">
              <w:rPr>
                <w:rFonts w:cs="B Yagut" w:hint="cs"/>
                <w:sz w:val="20"/>
                <w:szCs w:val="20"/>
                <w:rtl/>
              </w:rPr>
              <w:t xml:space="preserve">. </w:t>
            </w:r>
            <w:r w:rsidRPr="00E26BD2">
              <w:rPr>
                <w:rFonts w:cs="B Yagut" w:hint="cs"/>
                <w:sz w:val="20"/>
                <w:szCs w:val="20"/>
                <w:rtl/>
              </w:rPr>
              <w:t>در انتها مرور کلی بر شایعترین خطاهای شناختی و استدلالی با هدف ارتقاء مهارت</w:t>
            </w:r>
            <w:r w:rsidRPr="00E26BD2">
              <w:rPr>
                <w:rFonts w:cs="B Yagut"/>
                <w:sz w:val="20"/>
                <w:szCs w:val="20"/>
                <w:rtl/>
              </w:rPr>
              <w:softHyphen/>
            </w:r>
            <w:r w:rsidRPr="00E26BD2">
              <w:rPr>
                <w:rFonts w:cs="B Yagut" w:hint="cs"/>
                <w:sz w:val="20"/>
                <w:szCs w:val="20"/>
                <w:rtl/>
              </w:rPr>
              <w:t>های استدلال صحیح در دانشجویان صورت می گیرد</w:t>
            </w:r>
            <w:r w:rsidR="00BA7E2C" w:rsidRPr="00E26BD2">
              <w:rPr>
                <w:rFonts w:cs="B Yagut" w:hint="cs"/>
                <w:sz w:val="20"/>
                <w:szCs w:val="20"/>
                <w:rtl/>
              </w:rPr>
              <w:t xml:space="preserve">. </w:t>
            </w:r>
            <w:r w:rsidRPr="00E26BD2">
              <w:rPr>
                <w:rFonts w:cs="B Yagut" w:hint="cs"/>
                <w:sz w:val="20"/>
                <w:szCs w:val="20"/>
                <w:rtl/>
              </w:rPr>
              <w:t xml:space="preserve">در پایان دوره از </w:t>
            </w:r>
            <w:r w:rsidRPr="00E26BD2">
              <w:rPr>
                <w:rFonts w:cs="B Yagut"/>
                <w:sz w:val="20"/>
                <w:szCs w:val="20"/>
                <w:rtl/>
              </w:rPr>
              <w:t>دانشجويان انتظار مي</w:t>
            </w:r>
            <w:r w:rsidRPr="00E26BD2">
              <w:rPr>
                <w:rFonts w:cs="B Yagut" w:hint="cs"/>
                <w:sz w:val="20"/>
                <w:szCs w:val="20"/>
                <w:rtl/>
              </w:rPr>
              <w:softHyphen/>
            </w:r>
            <w:r w:rsidRPr="00E26BD2">
              <w:rPr>
                <w:rFonts w:cs="B Yagut"/>
                <w:sz w:val="20"/>
                <w:szCs w:val="20"/>
                <w:rtl/>
              </w:rPr>
              <w:t xml:space="preserve">رود </w:t>
            </w:r>
            <w:r w:rsidRPr="00E26BD2">
              <w:rPr>
                <w:rFonts w:cs="B Yagut" w:hint="cs"/>
                <w:sz w:val="20"/>
                <w:szCs w:val="20"/>
                <w:rtl/>
              </w:rPr>
              <w:t xml:space="preserve">که </w:t>
            </w:r>
            <w:r w:rsidRPr="00E26BD2">
              <w:rPr>
                <w:rFonts w:cs="B Yagut"/>
                <w:sz w:val="20"/>
                <w:szCs w:val="20"/>
                <w:rtl/>
              </w:rPr>
              <w:t xml:space="preserve">با اين </w:t>
            </w:r>
            <w:r w:rsidRPr="00E26BD2">
              <w:rPr>
                <w:rFonts w:cs="B Yagut" w:hint="cs"/>
                <w:sz w:val="20"/>
                <w:szCs w:val="20"/>
                <w:rtl/>
              </w:rPr>
              <w:t>اصول</w:t>
            </w:r>
            <w:r w:rsidRPr="00E26BD2">
              <w:rPr>
                <w:rFonts w:cs="B Yagut"/>
                <w:sz w:val="20"/>
                <w:szCs w:val="20"/>
                <w:rtl/>
              </w:rPr>
              <w:t xml:space="preserve"> آشنا ش</w:t>
            </w:r>
            <w:r w:rsidRPr="00E26BD2">
              <w:rPr>
                <w:rFonts w:cs="B Yagut" w:hint="cs"/>
                <w:sz w:val="20"/>
                <w:szCs w:val="20"/>
                <w:rtl/>
              </w:rPr>
              <w:t>ده</w:t>
            </w:r>
            <w:r w:rsidRPr="00E26BD2">
              <w:rPr>
                <w:rFonts w:cs="B Yagut"/>
                <w:sz w:val="20"/>
                <w:szCs w:val="20"/>
                <w:rtl/>
              </w:rPr>
              <w:t xml:space="preserve"> و دانش و مهارت كافي براي استفاده از </w:t>
            </w:r>
            <w:r w:rsidRPr="00E26BD2">
              <w:rPr>
                <w:rFonts w:cs="B Yagut" w:hint="cs"/>
                <w:sz w:val="20"/>
                <w:szCs w:val="20"/>
                <w:rtl/>
              </w:rPr>
              <w:t>آن</w:t>
            </w:r>
            <w:r w:rsidRPr="00E26BD2">
              <w:rPr>
                <w:rFonts w:cs="B Yagut"/>
                <w:sz w:val="20"/>
                <w:szCs w:val="20"/>
                <w:rtl/>
              </w:rPr>
              <w:softHyphen/>
            </w:r>
            <w:r w:rsidRPr="00E26BD2">
              <w:rPr>
                <w:rFonts w:cs="B Yagut" w:hint="cs"/>
                <w:sz w:val="20"/>
                <w:szCs w:val="20"/>
                <w:rtl/>
              </w:rPr>
              <w:t xml:space="preserve">ها </w:t>
            </w:r>
            <w:r w:rsidRPr="00E26BD2">
              <w:rPr>
                <w:rFonts w:cs="B Yagut"/>
                <w:sz w:val="20"/>
                <w:szCs w:val="20"/>
                <w:rtl/>
              </w:rPr>
              <w:t>را به دست آورند</w:t>
            </w:r>
            <w:r w:rsidR="00BA7E2C" w:rsidRPr="00E26BD2">
              <w:rPr>
                <w:rFonts w:cs="B Yagut"/>
                <w:sz w:val="20"/>
                <w:szCs w:val="20"/>
                <w:rtl/>
              </w:rPr>
              <w:t xml:space="preserve">. </w:t>
            </w:r>
          </w:p>
        </w:tc>
      </w:tr>
      <w:tr w:rsidR="009B32A9" w:rsidRPr="00E26BD2" w:rsidTr="009E4868">
        <w:trPr>
          <w:gridAfter w:val="1"/>
          <w:wAfter w:w="4" w:type="pct"/>
          <w:jc w:val="center"/>
        </w:trPr>
        <w:tc>
          <w:tcPr>
            <w:tcW w:w="942" w:type="pct"/>
            <w:tcBorders>
              <w:top w:val="single" w:sz="4" w:space="0" w:color="auto"/>
              <w:left w:val="single" w:sz="4" w:space="0" w:color="auto"/>
              <w:bottom w:val="single" w:sz="4" w:space="0" w:color="auto"/>
              <w:right w:val="single" w:sz="4" w:space="0" w:color="auto"/>
            </w:tcBorders>
            <w:shd w:val="clear" w:color="auto" w:fill="auto"/>
          </w:tcPr>
          <w:p w:rsidR="009B32A9" w:rsidRPr="00E26BD2" w:rsidRDefault="009B32A9" w:rsidP="0071315A">
            <w:pPr>
              <w:spacing w:after="0" w:line="240" w:lineRule="auto"/>
              <w:jc w:val="both"/>
              <w:rPr>
                <w:rFonts w:cs="B Yagut"/>
                <w:b/>
                <w:bCs/>
                <w:sz w:val="20"/>
                <w:szCs w:val="20"/>
                <w:rtl/>
              </w:rPr>
            </w:pPr>
            <w:r w:rsidRPr="00E26BD2">
              <w:rPr>
                <w:rFonts w:cs="B Yagut" w:hint="cs"/>
                <w:b/>
                <w:bCs/>
                <w:sz w:val="20"/>
                <w:szCs w:val="20"/>
                <w:rtl/>
              </w:rPr>
              <w:t>محتواي ضروري</w:t>
            </w:r>
          </w:p>
        </w:tc>
        <w:tc>
          <w:tcPr>
            <w:tcW w:w="4054" w:type="pct"/>
            <w:gridSpan w:val="3"/>
            <w:tcBorders>
              <w:top w:val="single" w:sz="4" w:space="0" w:color="auto"/>
              <w:left w:val="single" w:sz="4" w:space="0" w:color="auto"/>
              <w:bottom w:val="single" w:sz="4" w:space="0" w:color="auto"/>
              <w:right w:val="single" w:sz="4" w:space="0" w:color="auto"/>
            </w:tcBorders>
            <w:shd w:val="clear" w:color="auto" w:fill="auto"/>
          </w:tcPr>
          <w:p w:rsidR="009B32A9" w:rsidRPr="00E26BD2" w:rsidRDefault="009B32A9" w:rsidP="0071315A">
            <w:pPr>
              <w:numPr>
                <w:ilvl w:val="0"/>
                <w:numId w:val="6"/>
              </w:numPr>
              <w:spacing w:after="0" w:line="240" w:lineRule="auto"/>
              <w:ind w:left="459"/>
              <w:jc w:val="both"/>
              <w:rPr>
                <w:rFonts w:cs="B Yagut"/>
                <w:b/>
                <w:sz w:val="20"/>
                <w:szCs w:val="20"/>
              </w:rPr>
            </w:pPr>
            <w:r w:rsidRPr="00E26BD2">
              <w:rPr>
                <w:rFonts w:cs="B Yagut" w:hint="cs"/>
                <w:b/>
                <w:sz w:val="20"/>
                <w:szCs w:val="20"/>
                <w:rtl/>
              </w:rPr>
              <w:t>آشنایی با محیط بالینی (مواجهه زودرس بالینی 1)</w:t>
            </w:r>
          </w:p>
          <w:p w:rsidR="009B32A9" w:rsidRPr="00E26BD2" w:rsidRDefault="009B32A9" w:rsidP="0071315A">
            <w:pPr>
              <w:numPr>
                <w:ilvl w:val="0"/>
                <w:numId w:val="6"/>
              </w:numPr>
              <w:spacing w:after="0" w:line="240" w:lineRule="auto"/>
              <w:ind w:left="459"/>
              <w:jc w:val="both"/>
              <w:rPr>
                <w:rFonts w:cs="B Yagut"/>
                <w:b/>
                <w:sz w:val="20"/>
                <w:szCs w:val="20"/>
              </w:rPr>
            </w:pPr>
            <w:r w:rsidRPr="00E26BD2">
              <w:rPr>
                <w:rFonts w:cs="B Yagut" w:hint="cs"/>
                <w:b/>
                <w:sz w:val="20"/>
                <w:szCs w:val="20"/>
                <w:rtl/>
              </w:rPr>
              <w:t xml:space="preserve">آشنایی با نقش اعضای تیم درمان و اصول همکاری بین حرفه ای </w:t>
            </w:r>
          </w:p>
          <w:p w:rsidR="009B32A9" w:rsidRPr="00E26BD2" w:rsidRDefault="009B32A9" w:rsidP="0071315A">
            <w:pPr>
              <w:numPr>
                <w:ilvl w:val="0"/>
                <w:numId w:val="6"/>
              </w:numPr>
              <w:spacing w:after="0" w:line="240" w:lineRule="auto"/>
              <w:ind w:left="459"/>
              <w:jc w:val="both"/>
              <w:rPr>
                <w:rFonts w:cs="B Yagut"/>
                <w:b/>
                <w:sz w:val="20"/>
                <w:szCs w:val="20"/>
              </w:rPr>
            </w:pPr>
            <w:r w:rsidRPr="00E26BD2">
              <w:rPr>
                <w:rFonts w:cs="B Yagut" w:hint="cs"/>
                <w:b/>
                <w:sz w:val="20"/>
                <w:szCs w:val="20"/>
                <w:rtl/>
              </w:rPr>
              <w:t xml:space="preserve">آشنایی با نقش حرفه پزشکی در جامعه و در نظام سلامت </w:t>
            </w:r>
          </w:p>
          <w:p w:rsidR="009B32A9" w:rsidRPr="00E26BD2" w:rsidRDefault="009B32A9" w:rsidP="0071315A">
            <w:pPr>
              <w:numPr>
                <w:ilvl w:val="0"/>
                <w:numId w:val="6"/>
              </w:numPr>
              <w:spacing w:after="0" w:line="240" w:lineRule="auto"/>
              <w:ind w:left="459"/>
              <w:jc w:val="both"/>
              <w:rPr>
                <w:rFonts w:cs="B Yagut"/>
                <w:b/>
                <w:sz w:val="20"/>
                <w:szCs w:val="20"/>
              </w:rPr>
            </w:pPr>
            <w:r w:rsidRPr="00E26BD2">
              <w:rPr>
                <w:rFonts w:cs="B Yagut" w:hint="cs"/>
                <w:b/>
                <w:sz w:val="20"/>
                <w:szCs w:val="20"/>
                <w:rtl/>
              </w:rPr>
              <w:t>مهارت های پایه تفکر علمی (2)</w:t>
            </w:r>
            <w:r w:rsidR="00BA7E2C" w:rsidRPr="00E26BD2">
              <w:rPr>
                <w:rFonts w:cs="B Yagut" w:hint="cs"/>
                <w:b/>
                <w:sz w:val="20"/>
                <w:szCs w:val="20"/>
                <w:rtl/>
              </w:rPr>
              <w:t xml:space="preserve">: </w:t>
            </w:r>
          </w:p>
          <w:p w:rsidR="009B32A9" w:rsidRPr="00E26BD2" w:rsidRDefault="009B32A9" w:rsidP="0071315A">
            <w:pPr>
              <w:numPr>
                <w:ilvl w:val="0"/>
                <w:numId w:val="202"/>
              </w:numPr>
              <w:spacing w:after="0" w:line="240" w:lineRule="auto"/>
              <w:jc w:val="both"/>
              <w:rPr>
                <w:rFonts w:cs="B Yagut"/>
                <w:b/>
                <w:sz w:val="20"/>
                <w:szCs w:val="20"/>
              </w:rPr>
            </w:pPr>
            <w:r w:rsidRPr="00E26BD2">
              <w:rPr>
                <w:rFonts w:cs="B Yagut" w:hint="cs"/>
                <w:b/>
                <w:sz w:val="20"/>
                <w:szCs w:val="20"/>
                <w:rtl/>
              </w:rPr>
              <w:t>شناسایی و کنترل خطاهای شناختی و استدلال</w:t>
            </w:r>
            <w:r w:rsidRPr="00E26BD2">
              <w:rPr>
                <w:rFonts w:cs="B Yagut" w:hint="cs"/>
                <w:sz w:val="20"/>
                <w:szCs w:val="20"/>
                <w:rtl/>
              </w:rPr>
              <w:t xml:space="preserve"> </w:t>
            </w:r>
          </w:p>
          <w:p w:rsidR="009B32A9" w:rsidRPr="00E26BD2" w:rsidRDefault="009B32A9" w:rsidP="0071315A">
            <w:pPr>
              <w:numPr>
                <w:ilvl w:val="0"/>
                <w:numId w:val="6"/>
              </w:numPr>
              <w:spacing w:after="0" w:line="240" w:lineRule="auto"/>
              <w:ind w:left="459"/>
              <w:jc w:val="both"/>
              <w:rPr>
                <w:rFonts w:cs="B Yagut"/>
                <w:b/>
                <w:sz w:val="20"/>
                <w:szCs w:val="20"/>
              </w:rPr>
            </w:pPr>
            <w:r w:rsidRPr="00E26BD2">
              <w:rPr>
                <w:rFonts w:cs="B Yagut" w:hint="cs"/>
                <w:sz w:val="20"/>
                <w:szCs w:val="20"/>
                <w:rtl/>
              </w:rPr>
              <w:t>مهارت های ارتباط بین فردی (3)</w:t>
            </w:r>
            <w:r w:rsidR="00BA7E2C" w:rsidRPr="00E26BD2">
              <w:rPr>
                <w:rFonts w:cs="B Yagut" w:hint="cs"/>
                <w:sz w:val="20"/>
                <w:szCs w:val="20"/>
                <w:rtl/>
              </w:rPr>
              <w:t xml:space="preserve">: </w:t>
            </w:r>
          </w:p>
          <w:p w:rsidR="009B32A9" w:rsidRPr="00E26BD2" w:rsidRDefault="009B32A9" w:rsidP="0071315A">
            <w:pPr>
              <w:pStyle w:val="ListParagraph"/>
              <w:numPr>
                <w:ilvl w:val="0"/>
                <w:numId w:val="202"/>
              </w:numPr>
              <w:spacing w:after="0" w:line="240" w:lineRule="auto"/>
              <w:jc w:val="both"/>
              <w:rPr>
                <w:rFonts w:cs="B Yagut"/>
                <w:b/>
                <w:sz w:val="20"/>
                <w:szCs w:val="20"/>
              </w:rPr>
            </w:pPr>
            <w:r w:rsidRPr="00E26BD2">
              <w:rPr>
                <w:rFonts w:cs="B Yagut" w:hint="cs"/>
                <w:b/>
                <w:sz w:val="20"/>
                <w:szCs w:val="20"/>
                <w:rtl/>
              </w:rPr>
              <w:t>همدلی</w:t>
            </w:r>
          </w:p>
          <w:p w:rsidR="009B32A9" w:rsidRPr="00E26BD2" w:rsidRDefault="009B32A9" w:rsidP="0071315A">
            <w:pPr>
              <w:numPr>
                <w:ilvl w:val="0"/>
                <w:numId w:val="6"/>
              </w:numPr>
              <w:spacing w:after="0" w:line="240" w:lineRule="auto"/>
              <w:ind w:left="459"/>
              <w:jc w:val="both"/>
              <w:rPr>
                <w:rFonts w:cs="B Yagut"/>
                <w:b/>
                <w:sz w:val="20"/>
                <w:szCs w:val="20"/>
              </w:rPr>
            </w:pPr>
            <w:r w:rsidRPr="00E26BD2">
              <w:rPr>
                <w:rFonts w:cs="B Yagut" w:hint="cs"/>
                <w:b/>
                <w:sz w:val="20"/>
                <w:szCs w:val="20"/>
                <w:rtl/>
              </w:rPr>
              <w:t>اصول رفتار حرفه ای در طب (2)</w:t>
            </w:r>
            <w:r w:rsidR="00BA7E2C" w:rsidRPr="00E26BD2">
              <w:rPr>
                <w:rFonts w:cs="B Yagut" w:hint="cs"/>
                <w:b/>
                <w:sz w:val="20"/>
                <w:szCs w:val="20"/>
                <w:rtl/>
              </w:rPr>
              <w:t xml:space="preserve">: </w:t>
            </w:r>
          </w:p>
          <w:p w:rsidR="009B32A9" w:rsidRPr="00E26BD2" w:rsidRDefault="009B32A9" w:rsidP="0071315A">
            <w:pPr>
              <w:numPr>
                <w:ilvl w:val="0"/>
                <w:numId w:val="203"/>
              </w:numPr>
              <w:spacing w:after="0" w:line="240" w:lineRule="auto"/>
              <w:jc w:val="both"/>
              <w:rPr>
                <w:rFonts w:cs="B Yagut"/>
                <w:b/>
                <w:sz w:val="20"/>
                <w:szCs w:val="20"/>
                <w:rtl/>
              </w:rPr>
            </w:pPr>
            <w:r w:rsidRPr="00E26BD2">
              <w:rPr>
                <w:rFonts w:cs="B Yagut" w:hint="cs"/>
                <w:sz w:val="20"/>
                <w:szCs w:val="20"/>
                <w:rtl/>
              </w:rPr>
              <w:t>اصول اخلاق حرفه ای در محیط مجازی</w:t>
            </w:r>
          </w:p>
        </w:tc>
      </w:tr>
      <w:tr w:rsidR="009B32A9" w:rsidRPr="00E26BD2" w:rsidTr="009E4868">
        <w:trPr>
          <w:gridAfter w:val="1"/>
          <w:wAfter w:w="4" w:type="pct"/>
          <w:jc w:val="center"/>
        </w:trPr>
        <w:tc>
          <w:tcPr>
            <w:tcW w:w="942" w:type="pct"/>
            <w:tcBorders>
              <w:top w:val="single" w:sz="4" w:space="0" w:color="auto"/>
              <w:left w:val="single" w:sz="4" w:space="0" w:color="auto"/>
              <w:bottom w:val="single" w:sz="4" w:space="0" w:color="auto"/>
              <w:right w:val="single" w:sz="4" w:space="0" w:color="auto"/>
            </w:tcBorders>
            <w:shd w:val="clear" w:color="auto" w:fill="auto"/>
          </w:tcPr>
          <w:p w:rsidR="009B32A9" w:rsidRPr="00E26BD2" w:rsidRDefault="009B32A9" w:rsidP="0071315A">
            <w:pPr>
              <w:spacing w:after="0" w:line="240" w:lineRule="auto"/>
              <w:jc w:val="both"/>
              <w:rPr>
                <w:rFonts w:cs="B Yagut"/>
                <w:b/>
                <w:bCs/>
                <w:sz w:val="20"/>
                <w:szCs w:val="20"/>
                <w:rtl/>
              </w:rPr>
            </w:pPr>
            <w:r w:rsidRPr="00E26BD2">
              <w:rPr>
                <w:rFonts w:cs="B Yagut" w:hint="cs"/>
                <w:b/>
                <w:bCs/>
                <w:sz w:val="20"/>
                <w:szCs w:val="20"/>
                <w:rtl/>
              </w:rPr>
              <w:lastRenderedPageBreak/>
              <w:t>توضيحات</w:t>
            </w:r>
          </w:p>
        </w:tc>
        <w:tc>
          <w:tcPr>
            <w:tcW w:w="4054" w:type="pct"/>
            <w:gridSpan w:val="3"/>
            <w:tcBorders>
              <w:top w:val="single" w:sz="4" w:space="0" w:color="auto"/>
              <w:left w:val="single" w:sz="4" w:space="0" w:color="auto"/>
              <w:bottom w:val="single" w:sz="4" w:space="0" w:color="auto"/>
              <w:right w:val="single" w:sz="4" w:space="0" w:color="auto"/>
            </w:tcBorders>
            <w:shd w:val="clear" w:color="auto" w:fill="auto"/>
          </w:tcPr>
          <w:p w:rsidR="009E1F84" w:rsidRPr="00E26BD2" w:rsidRDefault="009E1F84" w:rsidP="0071315A">
            <w:pPr>
              <w:spacing w:after="0" w:line="240" w:lineRule="auto"/>
              <w:jc w:val="both"/>
              <w:rPr>
                <w:rFonts w:cs="B Yagut"/>
                <w:b/>
                <w:sz w:val="20"/>
                <w:szCs w:val="20"/>
                <w:rtl/>
              </w:rPr>
            </w:pPr>
            <w:r w:rsidRPr="00E26BD2">
              <w:rPr>
                <w:rFonts w:cs="B Yagut" w:hint="cs"/>
                <w:b/>
                <w:sz w:val="20"/>
                <w:szCs w:val="20"/>
                <w:rtl/>
              </w:rPr>
              <w:t>*</w:t>
            </w:r>
            <w:r w:rsidR="00293241" w:rsidRPr="00E26BD2">
              <w:rPr>
                <w:rFonts w:cs="B Yagut" w:hint="cs"/>
                <w:b/>
                <w:sz w:val="20"/>
                <w:szCs w:val="20"/>
                <w:rtl/>
              </w:rPr>
              <w:t>این درس</w:t>
            </w:r>
            <w:r w:rsidR="00BA7E2C" w:rsidRPr="00E26BD2">
              <w:rPr>
                <w:rFonts w:cs="B Yagut" w:hint="cs"/>
                <w:b/>
                <w:sz w:val="20"/>
                <w:szCs w:val="20"/>
                <w:rtl/>
              </w:rPr>
              <w:t xml:space="preserve"> </w:t>
            </w:r>
            <w:r w:rsidRPr="00E26BD2">
              <w:rPr>
                <w:rFonts w:cs="B Yagut" w:hint="cs"/>
                <w:b/>
                <w:sz w:val="20"/>
                <w:szCs w:val="20"/>
                <w:rtl/>
              </w:rPr>
              <w:t>به عنوان بخشی از تم طولی آداب حرفه ای در برنامه درسی پزشکی عمومی در نظر گرفته شده است</w:t>
            </w:r>
            <w:r w:rsidR="00BA7E2C" w:rsidRPr="00E26BD2">
              <w:rPr>
                <w:rFonts w:cs="B Yagut" w:hint="cs"/>
                <w:b/>
                <w:sz w:val="20"/>
                <w:szCs w:val="20"/>
                <w:rtl/>
              </w:rPr>
              <w:t xml:space="preserve">. </w:t>
            </w:r>
            <w:r w:rsidRPr="00E26BD2">
              <w:rPr>
                <w:rFonts w:cs="B Yagut" w:hint="cs"/>
                <w:b/>
                <w:sz w:val="20"/>
                <w:szCs w:val="20"/>
                <w:rtl/>
              </w:rPr>
              <w:t>از این رو، نتیجه ارزشیابی به صورت کیفی ( با چهار درجه بیش از حد انتظار، در حد مطلوب، قابل قبول "با تذکر به تلاش بیشتر در دروس بعدی آداب پزشکی"، و غیر قابل قبول) گزارش می شود</w:t>
            </w:r>
            <w:r w:rsidR="00BA7E2C" w:rsidRPr="00E26BD2">
              <w:rPr>
                <w:rFonts w:cs="B Yagut" w:hint="cs"/>
                <w:b/>
                <w:sz w:val="20"/>
                <w:szCs w:val="20"/>
                <w:rtl/>
              </w:rPr>
              <w:t xml:space="preserve">. </w:t>
            </w:r>
            <w:r w:rsidRPr="00E26BD2">
              <w:rPr>
                <w:rFonts w:cs="B Yagut" w:hint="cs"/>
                <w:b/>
                <w:sz w:val="20"/>
                <w:szCs w:val="20"/>
                <w:rtl/>
              </w:rPr>
              <w:t>سه حالت اول قبول و در حالت چهارم مردود است و باید مجددا درس را بگیرد</w:t>
            </w:r>
          </w:p>
          <w:p w:rsidR="009B32A9" w:rsidRPr="00E26BD2" w:rsidRDefault="009E1F84" w:rsidP="0071315A">
            <w:pPr>
              <w:spacing w:after="0" w:line="240" w:lineRule="auto"/>
              <w:jc w:val="both"/>
              <w:rPr>
                <w:rFonts w:cs="B Yagut"/>
                <w:b/>
                <w:sz w:val="20"/>
                <w:szCs w:val="20"/>
                <w:rtl/>
              </w:rPr>
            </w:pPr>
            <w:r w:rsidRPr="00E26BD2">
              <w:rPr>
                <w:rFonts w:cs="B Yagut" w:hint="cs"/>
                <w:b/>
                <w:sz w:val="20"/>
                <w:szCs w:val="20"/>
                <w:rtl/>
              </w:rPr>
              <w:t>**اين درس در آزمون جامع منظور نمی شود</w:t>
            </w:r>
            <w:r w:rsidR="00BA7E2C" w:rsidRPr="00E26BD2">
              <w:rPr>
                <w:rFonts w:cs="B Yagut" w:hint="cs"/>
                <w:b/>
                <w:sz w:val="20"/>
                <w:szCs w:val="20"/>
                <w:rtl/>
              </w:rPr>
              <w:t xml:space="preserve">. </w:t>
            </w:r>
          </w:p>
          <w:p w:rsidR="003C3FFB" w:rsidRPr="00E26BD2" w:rsidRDefault="00F518A1" w:rsidP="00C1126E">
            <w:pPr>
              <w:spacing w:after="0" w:line="240" w:lineRule="auto"/>
              <w:jc w:val="both"/>
              <w:rPr>
                <w:rFonts w:cs="B Yagut"/>
                <w:b/>
                <w:sz w:val="20"/>
                <w:szCs w:val="20"/>
                <w:rtl/>
              </w:rPr>
            </w:pPr>
            <w:r w:rsidRPr="00E26BD2">
              <w:rPr>
                <w:rFonts w:cs="B Yagut" w:hint="cs"/>
                <w:b/>
                <w:sz w:val="20"/>
                <w:szCs w:val="20"/>
                <w:rtl/>
              </w:rPr>
              <w:t xml:space="preserve">*** سرفصلهای ارائه شده در این درس، پیشنهادی است و کمیته برنامه درسی دانشگاه می تواند حسب ضرورت نسبت به تغییر این سرفصلها تا حد 40 درصد اقدام نماید </w:t>
            </w:r>
          </w:p>
        </w:tc>
      </w:tr>
    </w:tbl>
    <w:p w:rsidR="00EF56FA" w:rsidRPr="00E26BD2" w:rsidRDefault="00EF56FA" w:rsidP="0071315A">
      <w:pPr>
        <w:spacing w:after="0" w:line="240" w:lineRule="auto"/>
        <w:jc w:val="both"/>
        <w:rPr>
          <w:rFonts w:cs="B Yagut"/>
          <w:b/>
          <w:sz w:val="20"/>
          <w:szCs w:val="20"/>
          <w:shd w:val="clear" w:color="auto" w:fill="FF0000"/>
          <w:rtl/>
        </w:rPr>
      </w:pPr>
    </w:p>
    <w:p w:rsidR="009B32A9" w:rsidRPr="00E26BD2" w:rsidRDefault="00EF56FA" w:rsidP="0071315A">
      <w:pPr>
        <w:spacing w:after="0" w:line="240" w:lineRule="auto"/>
        <w:jc w:val="both"/>
        <w:rPr>
          <w:rFonts w:cs="B Yagut"/>
          <w:b/>
          <w:sz w:val="20"/>
          <w:szCs w:val="20"/>
          <w:shd w:val="clear" w:color="auto" w:fill="FF0000"/>
          <w:rtl/>
        </w:rPr>
      </w:pPr>
      <w:r w:rsidRPr="00E26BD2">
        <w:rPr>
          <w:rFonts w:cs="B Yagut"/>
          <w:b/>
          <w:sz w:val="20"/>
          <w:szCs w:val="20"/>
          <w:shd w:val="clear" w:color="auto" w:fill="FF0000"/>
          <w:rtl/>
        </w:rPr>
        <w:br w:type="page"/>
      </w:r>
    </w:p>
    <w:tbl>
      <w:tblPr>
        <w:bidiVisual/>
        <w:tblW w:w="5005"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60"/>
        <w:gridCol w:w="2576"/>
        <w:gridCol w:w="2430"/>
        <w:gridCol w:w="2984"/>
        <w:gridCol w:w="6"/>
      </w:tblGrid>
      <w:tr w:rsidR="009B32A9" w:rsidRPr="00E26BD2" w:rsidTr="009E4868">
        <w:trPr>
          <w:jc w:val="center"/>
        </w:trPr>
        <w:tc>
          <w:tcPr>
            <w:tcW w:w="943" w:type="pct"/>
            <w:tcBorders>
              <w:top w:val="single" w:sz="4" w:space="0" w:color="auto"/>
              <w:left w:val="single" w:sz="4" w:space="0" w:color="auto"/>
              <w:bottom w:val="single" w:sz="4" w:space="0" w:color="auto"/>
              <w:right w:val="single" w:sz="4" w:space="0" w:color="auto"/>
            </w:tcBorders>
            <w:shd w:val="clear" w:color="auto" w:fill="auto"/>
          </w:tcPr>
          <w:p w:rsidR="009B32A9" w:rsidRPr="00E26BD2" w:rsidRDefault="00F518A1" w:rsidP="0071315A">
            <w:pPr>
              <w:spacing w:after="0" w:line="240" w:lineRule="auto"/>
              <w:jc w:val="both"/>
              <w:rPr>
                <w:rFonts w:cs="B Yagut"/>
                <w:b/>
                <w:bCs/>
                <w:sz w:val="20"/>
                <w:szCs w:val="20"/>
                <w:rtl/>
              </w:rPr>
            </w:pPr>
            <w:r w:rsidRPr="00E26BD2">
              <w:rPr>
                <w:rFonts w:cs="B Yagut" w:hint="cs"/>
                <w:b/>
                <w:bCs/>
                <w:sz w:val="20"/>
                <w:szCs w:val="20"/>
                <w:rtl/>
              </w:rPr>
              <w:lastRenderedPageBreak/>
              <w:t>کد درس</w:t>
            </w:r>
          </w:p>
        </w:tc>
        <w:tc>
          <w:tcPr>
            <w:tcW w:w="4057" w:type="pct"/>
            <w:gridSpan w:val="4"/>
            <w:tcBorders>
              <w:top w:val="single" w:sz="4" w:space="0" w:color="auto"/>
              <w:left w:val="single" w:sz="4" w:space="0" w:color="auto"/>
              <w:bottom w:val="single" w:sz="4" w:space="0" w:color="auto"/>
              <w:right w:val="single" w:sz="4" w:space="0" w:color="auto"/>
            </w:tcBorders>
            <w:shd w:val="clear" w:color="auto" w:fill="auto"/>
          </w:tcPr>
          <w:p w:rsidR="009B32A9" w:rsidRPr="00E26BD2" w:rsidRDefault="00F518A1" w:rsidP="0071315A">
            <w:pPr>
              <w:spacing w:after="0" w:line="240" w:lineRule="auto"/>
              <w:jc w:val="both"/>
              <w:rPr>
                <w:rFonts w:cs="B Yagut"/>
                <w:b/>
                <w:sz w:val="20"/>
                <w:szCs w:val="20"/>
                <w:rtl/>
              </w:rPr>
            </w:pPr>
            <w:r w:rsidRPr="00E26BD2">
              <w:rPr>
                <w:rFonts w:cs="B Yagut" w:hint="cs"/>
                <w:b/>
                <w:sz w:val="20"/>
                <w:szCs w:val="20"/>
                <w:rtl/>
              </w:rPr>
              <w:t>144</w:t>
            </w:r>
          </w:p>
        </w:tc>
      </w:tr>
      <w:tr w:rsidR="00F518A1" w:rsidRPr="00E26BD2" w:rsidTr="009E4868">
        <w:trPr>
          <w:jc w:val="center"/>
        </w:trPr>
        <w:tc>
          <w:tcPr>
            <w:tcW w:w="943" w:type="pct"/>
            <w:tcBorders>
              <w:top w:val="single" w:sz="4" w:space="0" w:color="auto"/>
              <w:left w:val="single" w:sz="4" w:space="0" w:color="auto"/>
              <w:bottom w:val="single" w:sz="4" w:space="0" w:color="auto"/>
              <w:right w:val="single" w:sz="4" w:space="0" w:color="auto"/>
            </w:tcBorders>
            <w:shd w:val="clear" w:color="auto" w:fill="auto"/>
          </w:tcPr>
          <w:p w:rsidR="00F518A1" w:rsidRPr="00E26BD2" w:rsidRDefault="00F518A1" w:rsidP="0071315A">
            <w:pPr>
              <w:spacing w:after="0" w:line="240" w:lineRule="auto"/>
              <w:jc w:val="both"/>
              <w:rPr>
                <w:rFonts w:cs="B Yagut"/>
                <w:b/>
                <w:bCs/>
                <w:sz w:val="20"/>
                <w:szCs w:val="20"/>
                <w:rtl/>
              </w:rPr>
            </w:pPr>
            <w:r w:rsidRPr="00E26BD2">
              <w:rPr>
                <w:rFonts w:cs="B Yagut" w:hint="cs"/>
                <w:b/>
                <w:bCs/>
                <w:sz w:val="20"/>
                <w:szCs w:val="20"/>
                <w:rtl/>
              </w:rPr>
              <w:t>نام درس</w:t>
            </w:r>
          </w:p>
        </w:tc>
        <w:tc>
          <w:tcPr>
            <w:tcW w:w="4057" w:type="pct"/>
            <w:gridSpan w:val="4"/>
            <w:tcBorders>
              <w:top w:val="single" w:sz="4" w:space="0" w:color="auto"/>
              <w:left w:val="single" w:sz="4" w:space="0" w:color="auto"/>
              <w:bottom w:val="single" w:sz="4" w:space="0" w:color="auto"/>
              <w:right w:val="single" w:sz="4" w:space="0" w:color="auto"/>
            </w:tcBorders>
            <w:shd w:val="clear" w:color="auto" w:fill="auto"/>
          </w:tcPr>
          <w:p w:rsidR="00F518A1" w:rsidRPr="00E26BD2" w:rsidRDefault="00F518A1" w:rsidP="0071315A">
            <w:pPr>
              <w:spacing w:after="0" w:line="240" w:lineRule="auto"/>
              <w:jc w:val="both"/>
              <w:rPr>
                <w:rFonts w:cs="B Yagut"/>
                <w:b/>
                <w:sz w:val="20"/>
                <w:szCs w:val="20"/>
                <w:rtl/>
              </w:rPr>
            </w:pPr>
            <w:r w:rsidRPr="00E26BD2">
              <w:rPr>
                <w:rFonts w:cs="B Yagut" w:hint="cs"/>
                <w:b/>
                <w:sz w:val="20"/>
                <w:szCs w:val="20"/>
                <w:rtl/>
              </w:rPr>
              <w:t xml:space="preserve">آداب پزشکی 4 </w:t>
            </w:r>
          </w:p>
        </w:tc>
      </w:tr>
      <w:tr w:rsidR="009B32A9" w:rsidRPr="00E26BD2" w:rsidTr="009E4868">
        <w:trPr>
          <w:gridAfter w:val="1"/>
          <w:wAfter w:w="3" w:type="pct"/>
          <w:jc w:val="center"/>
        </w:trPr>
        <w:tc>
          <w:tcPr>
            <w:tcW w:w="943" w:type="pct"/>
            <w:tcBorders>
              <w:top w:val="single" w:sz="4" w:space="0" w:color="auto"/>
              <w:left w:val="single" w:sz="4" w:space="0" w:color="auto"/>
              <w:bottom w:val="single" w:sz="4" w:space="0" w:color="auto"/>
              <w:right w:val="single" w:sz="4" w:space="0" w:color="auto"/>
            </w:tcBorders>
            <w:shd w:val="clear" w:color="auto" w:fill="auto"/>
          </w:tcPr>
          <w:p w:rsidR="009B32A9" w:rsidRPr="00E26BD2" w:rsidRDefault="009B32A9" w:rsidP="0071315A">
            <w:pPr>
              <w:spacing w:after="0" w:line="240" w:lineRule="auto"/>
              <w:jc w:val="both"/>
              <w:rPr>
                <w:rFonts w:cs="B Yagut"/>
                <w:b/>
                <w:bCs/>
                <w:sz w:val="20"/>
                <w:szCs w:val="20"/>
                <w:rtl/>
              </w:rPr>
            </w:pPr>
            <w:r w:rsidRPr="00E26BD2">
              <w:rPr>
                <w:rFonts w:cs="B Yagut" w:hint="cs"/>
                <w:b/>
                <w:bCs/>
                <w:sz w:val="20"/>
                <w:szCs w:val="20"/>
                <w:rtl/>
              </w:rPr>
              <w:t>مرحله ارائه درس</w:t>
            </w:r>
          </w:p>
        </w:tc>
        <w:tc>
          <w:tcPr>
            <w:tcW w:w="4054" w:type="pct"/>
            <w:gridSpan w:val="3"/>
            <w:tcBorders>
              <w:top w:val="single" w:sz="4" w:space="0" w:color="auto"/>
              <w:left w:val="single" w:sz="4" w:space="0" w:color="auto"/>
              <w:bottom w:val="single" w:sz="4" w:space="0" w:color="auto"/>
              <w:right w:val="single" w:sz="4" w:space="0" w:color="auto"/>
            </w:tcBorders>
            <w:shd w:val="clear" w:color="auto" w:fill="auto"/>
          </w:tcPr>
          <w:p w:rsidR="009B32A9" w:rsidRPr="00E26BD2" w:rsidRDefault="009E1F84" w:rsidP="006E1E7B">
            <w:pPr>
              <w:pStyle w:val="ListParagraph"/>
              <w:spacing w:after="0" w:line="240" w:lineRule="auto"/>
              <w:ind w:left="0"/>
              <w:jc w:val="both"/>
              <w:rPr>
                <w:rFonts w:cs="B Yagut"/>
                <w:sz w:val="20"/>
                <w:szCs w:val="20"/>
                <w:rtl/>
              </w:rPr>
            </w:pPr>
            <w:r w:rsidRPr="00E26BD2">
              <w:rPr>
                <w:rFonts w:cs="B Yagut" w:hint="cs"/>
                <w:b/>
                <w:sz w:val="20"/>
                <w:szCs w:val="20"/>
                <w:rtl/>
              </w:rPr>
              <w:t xml:space="preserve">علوم </w:t>
            </w:r>
            <w:r w:rsidR="003B7C0B" w:rsidRPr="00E26BD2">
              <w:rPr>
                <w:rFonts w:cs="B Yagut" w:hint="cs"/>
                <w:b/>
                <w:sz w:val="20"/>
                <w:szCs w:val="20"/>
                <w:rtl/>
              </w:rPr>
              <w:t>پایه</w:t>
            </w:r>
          </w:p>
        </w:tc>
      </w:tr>
      <w:tr w:rsidR="009B32A9" w:rsidRPr="00E26BD2" w:rsidTr="009E4868">
        <w:trPr>
          <w:gridAfter w:val="1"/>
          <w:wAfter w:w="3" w:type="pct"/>
          <w:trHeight w:val="72"/>
          <w:jc w:val="center"/>
        </w:trPr>
        <w:tc>
          <w:tcPr>
            <w:tcW w:w="943" w:type="pct"/>
            <w:tcBorders>
              <w:top w:val="single" w:sz="4" w:space="0" w:color="auto"/>
              <w:left w:val="single" w:sz="4" w:space="0" w:color="auto"/>
              <w:bottom w:val="single" w:sz="4" w:space="0" w:color="auto"/>
              <w:right w:val="single" w:sz="4" w:space="0" w:color="auto"/>
            </w:tcBorders>
            <w:shd w:val="clear" w:color="auto" w:fill="auto"/>
          </w:tcPr>
          <w:p w:rsidR="009B32A9" w:rsidRPr="00E26BD2" w:rsidRDefault="009B32A9" w:rsidP="0071315A">
            <w:pPr>
              <w:spacing w:after="0" w:line="240" w:lineRule="auto"/>
              <w:jc w:val="both"/>
              <w:rPr>
                <w:rFonts w:cs="B Yagut"/>
                <w:b/>
                <w:bCs/>
                <w:sz w:val="20"/>
                <w:szCs w:val="20"/>
                <w:rtl/>
              </w:rPr>
            </w:pPr>
            <w:r w:rsidRPr="00E26BD2">
              <w:rPr>
                <w:rFonts w:cs="B Yagut" w:hint="cs"/>
                <w:b/>
                <w:bCs/>
                <w:sz w:val="20"/>
                <w:szCs w:val="20"/>
                <w:rtl/>
              </w:rPr>
              <w:t>دروس پيش نياز</w:t>
            </w:r>
          </w:p>
        </w:tc>
        <w:tc>
          <w:tcPr>
            <w:tcW w:w="4054" w:type="pct"/>
            <w:gridSpan w:val="3"/>
            <w:tcBorders>
              <w:top w:val="single" w:sz="4" w:space="0" w:color="auto"/>
              <w:left w:val="single" w:sz="4" w:space="0" w:color="auto"/>
              <w:bottom w:val="single" w:sz="4" w:space="0" w:color="auto"/>
              <w:right w:val="single" w:sz="4" w:space="0" w:color="auto"/>
            </w:tcBorders>
            <w:shd w:val="clear" w:color="auto" w:fill="auto"/>
          </w:tcPr>
          <w:p w:rsidR="009B32A9" w:rsidRPr="00E26BD2" w:rsidRDefault="009B32A9" w:rsidP="0071315A">
            <w:pPr>
              <w:pStyle w:val="ListParagraph"/>
              <w:spacing w:after="0" w:line="240" w:lineRule="auto"/>
              <w:ind w:left="0"/>
              <w:jc w:val="both"/>
              <w:rPr>
                <w:rFonts w:cs="B Yagut"/>
                <w:sz w:val="20"/>
                <w:szCs w:val="20"/>
                <w:rtl/>
              </w:rPr>
            </w:pPr>
          </w:p>
        </w:tc>
      </w:tr>
      <w:tr w:rsidR="00246DAB" w:rsidRPr="00E26BD2" w:rsidTr="009E4868">
        <w:trPr>
          <w:gridAfter w:val="1"/>
          <w:wAfter w:w="3" w:type="pct"/>
          <w:jc w:val="center"/>
        </w:trPr>
        <w:tc>
          <w:tcPr>
            <w:tcW w:w="943" w:type="pct"/>
            <w:tcBorders>
              <w:top w:val="single" w:sz="4" w:space="0" w:color="auto"/>
              <w:left w:val="single" w:sz="4" w:space="0" w:color="auto"/>
              <w:bottom w:val="single" w:sz="4" w:space="0" w:color="auto"/>
              <w:right w:val="single" w:sz="4" w:space="0" w:color="auto"/>
            </w:tcBorders>
            <w:shd w:val="clear" w:color="auto" w:fill="auto"/>
          </w:tcPr>
          <w:p w:rsidR="00246DAB" w:rsidRPr="00E26BD2" w:rsidRDefault="00246DAB" w:rsidP="0071315A">
            <w:pPr>
              <w:spacing w:after="0" w:line="240" w:lineRule="auto"/>
              <w:jc w:val="both"/>
              <w:rPr>
                <w:rFonts w:cs="B Yagut"/>
                <w:b/>
                <w:bCs/>
                <w:sz w:val="20"/>
                <w:szCs w:val="20"/>
                <w:rtl/>
              </w:rPr>
            </w:pPr>
            <w:r w:rsidRPr="00E26BD2">
              <w:rPr>
                <w:rFonts w:cs="B Yagut" w:hint="cs"/>
                <w:b/>
                <w:bCs/>
                <w:sz w:val="20"/>
                <w:szCs w:val="20"/>
                <w:rtl/>
              </w:rPr>
              <w:t>نوع درس</w:t>
            </w:r>
          </w:p>
        </w:tc>
        <w:tc>
          <w:tcPr>
            <w:tcW w:w="1307" w:type="pct"/>
            <w:tcBorders>
              <w:top w:val="single" w:sz="4" w:space="0" w:color="auto"/>
              <w:left w:val="single" w:sz="4" w:space="0" w:color="auto"/>
              <w:bottom w:val="single" w:sz="4" w:space="0" w:color="auto"/>
              <w:right w:val="single" w:sz="4" w:space="0" w:color="auto"/>
            </w:tcBorders>
            <w:shd w:val="clear" w:color="auto" w:fill="auto"/>
          </w:tcPr>
          <w:p w:rsidR="00246DAB" w:rsidRPr="00E26BD2" w:rsidRDefault="00246DAB" w:rsidP="0071315A">
            <w:pPr>
              <w:spacing w:after="0" w:line="240" w:lineRule="auto"/>
              <w:jc w:val="both"/>
              <w:rPr>
                <w:rFonts w:cs="B Yagut"/>
                <w:sz w:val="20"/>
                <w:szCs w:val="20"/>
                <w:rtl/>
              </w:rPr>
            </w:pPr>
            <w:r w:rsidRPr="00E26BD2">
              <w:rPr>
                <w:rFonts w:cs="B Yagut" w:hint="cs"/>
                <w:sz w:val="20"/>
                <w:szCs w:val="20"/>
                <w:rtl/>
              </w:rPr>
              <w:t>نظري</w:t>
            </w:r>
          </w:p>
        </w:tc>
        <w:tc>
          <w:tcPr>
            <w:tcW w:w="1233" w:type="pct"/>
            <w:tcBorders>
              <w:top w:val="single" w:sz="4" w:space="0" w:color="auto"/>
              <w:left w:val="single" w:sz="4" w:space="0" w:color="auto"/>
              <w:bottom w:val="single" w:sz="4" w:space="0" w:color="auto"/>
              <w:right w:val="single" w:sz="4" w:space="0" w:color="auto"/>
            </w:tcBorders>
            <w:shd w:val="clear" w:color="auto" w:fill="auto"/>
          </w:tcPr>
          <w:p w:rsidR="00246DAB" w:rsidRPr="00E26BD2" w:rsidRDefault="00D55853" w:rsidP="0071315A">
            <w:pPr>
              <w:spacing w:after="0" w:line="240" w:lineRule="auto"/>
              <w:jc w:val="both"/>
              <w:rPr>
                <w:rFonts w:cs="B Yagut"/>
                <w:sz w:val="20"/>
                <w:szCs w:val="20"/>
                <w:rtl/>
              </w:rPr>
            </w:pPr>
            <w:r w:rsidRPr="00E26BD2">
              <w:rPr>
                <w:rFonts w:cs="B Yagut" w:hint="cs"/>
                <w:sz w:val="20"/>
                <w:szCs w:val="20"/>
                <w:rtl/>
              </w:rPr>
              <w:t>عملی</w:t>
            </w:r>
            <w:r w:rsidR="00DE5F49" w:rsidRPr="00E26BD2">
              <w:rPr>
                <w:rFonts w:cs="B Yagut" w:hint="cs"/>
                <w:sz w:val="20"/>
                <w:szCs w:val="20"/>
                <w:rtl/>
              </w:rPr>
              <w:t xml:space="preserve"> </w:t>
            </w: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246DAB" w:rsidRPr="00E26BD2" w:rsidRDefault="00246DAB" w:rsidP="0071315A">
            <w:pPr>
              <w:spacing w:after="0" w:line="240" w:lineRule="auto"/>
              <w:jc w:val="both"/>
              <w:rPr>
                <w:rFonts w:cs="B Yagut"/>
                <w:sz w:val="20"/>
                <w:szCs w:val="20"/>
                <w:rtl/>
              </w:rPr>
            </w:pPr>
            <w:r w:rsidRPr="00E26BD2">
              <w:rPr>
                <w:rFonts w:cs="B Yagut" w:hint="cs"/>
                <w:sz w:val="20"/>
                <w:szCs w:val="20"/>
                <w:rtl/>
              </w:rPr>
              <w:t>کل</w:t>
            </w:r>
          </w:p>
        </w:tc>
      </w:tr>
      <w:tr w:rsidR="00F518A1" w:rsidRPr="00E26BD2" w:rsidTr="009E4868">
        <w:trPr>
          <w:gridAfter w:val="1"/>
          <w:wAfter w:w="3" w:type="pct"/>
          <w:jc w:val="center"/>
        </w:trPr>
        <w:tc>
          <w:tcPr>
            <w:tcW w:w="943" w:type="pct"/>
            <w:tcBorders>
              <w:top w:val="single" w:sz="4" w:space="0" w:color="auto"/>
              <w:left w:val="single" w:sz="4" w:space="0" w:color="auto"/>
              <w:bottom w:val="single" w:sz="4" w:space="0" w:color="auto"/>
              <w:right w:val="single" w:sz="4" w:space="0" w:color="auto"/>
            </w:tcBorders>
            <w:shd w:val="clear" w:color="auto" w:fill="auto"/>
          </w:tcPr>
          <w:p w:rsidR="00F518A1" w:rsidRPr="00E26BD2" w:rsidRDefault="00F518A1" w:rsidP="0071315A">
            <w:pPr>
              <w:spacing w:after="0" w:line="240" w:lineRule="auto"/>
              <w:jc w:val="both"/>
              <w:rPr>
                <w:rFonts w:cs="B Yagut"/>
                <w:b/>
                <w:bCs/>
                <w:sz w:val="20"/>
                <w:szCs w:val="20"/>
                <w:rtl/>
              </w:rPr>
            </w:pPr>
            <w:r w:rsidRPr="00E26BD2">
              <w:rPr>
                <w:rFonts w:cs="B Yagut" w:hint="cs"/>
                <w:b/>
                <w:bCs/>
                <w:sz w:val="20"/>
                <w:szCs w:val="20"/>
                <w:rtl/>
              </w:rPr>
              <w:t xml:space="preserve"> ساعت </w:t>
            </w:r>
            <w:r w:rsidR="00F84D91" w:rsidRPr="00E26BD2">
              <w:rPr>
                <w:rFonts w:cs="B Yagut" w:hint="cs"/>
                <w:b/>
                <w:bCs/>
                <w:sz w:val="20"/>
                <w:szCs w:val="20"/>
                <w:rtl/>
              </w:rPr>
              <w:t>آموزش</w:t>
            </w:r>
            <w:r w:rsidRPr="00E26BD2">
              <w:rPr>
                <w:rFonts w:cs="B Yagut" w:hint="cs"/>
                <w:b/>
                <w:bCs/>
                <w:sz w:val="20"/>
                <w:szCs w:val="20"/>
                <w:rtl/>
              </w:rPr>
              <w:t>ي</w:t>
            </w:r>
          </w:p>
        </w:tc>
        <w:tc>
          <w:tcPr>
            <w:tcW w:w="1307" w:type="pct"/>
            <w:tcBorders>
              <w:top w:val="single" w:sz="4" w:space="0" w:color="auto"/>
              <w:left w:val="single" w:sz="4" w:space="0" w:color="auto"/>
              <w:bottom w:val="single" w:sz="4" w:space="0" w:color="auto"/>
              <w:right w:val="single" w:sz="4" w:space="0" w:color="auto"/>
            </w:tcBorders>
            <w:shd w:val="clear" w:color="auto" w:fill="auto"/>
          </w:tcPr>
          <w:p w:rsidR="00F518A1" w:rsidRPr="00E26BD2" w:rsidRDefault="00F518A1" w:rsidP="0071315A">
            <w:pPr>
              <w:spacing w:after="0" w:line="240" w:lineRule="auto"/>
              <w:jc w:val="both"/>
              <w:rPr>
                <w:rFonts w:cs="B Yagut"/>
                <w:sz w:val="20"/>
                <w:szCs w:val="20"/>
                <w:rtl/>
              </w:rPr>
            </w:pPr>
            <w:r w:rsidRPr="00E26BD2">
              <w:rPr>
                <w:rFonts w:cs="B Yagut" w:hint="cs"/>
                <w:sz w:val="20"/>
                <w:szCs w:val="20"/>
                <w:rtl/>
              </w:rPr>
              <w:t>- ساعت</w:t>
            </w:r>
          </w:p>
        </w:tc>
        <w:tc>
          <w:tcPr>
            <w:tcW w:w="1233" w:type="pct"/>
            <w:tcBorders>
              <w:top w:val="single" w:sz="4" w:space="0" w:color="auto"/>
              <w:left w:val="single" w:sz="4" w:space="0" w:color="auto"/>
              <w:bottom w:val="single" w:sz="4" w:space="0" w:color="auto"/>
              <w:right w:val="single" w:sz="4" w:space="0" w:color="auto"/>
            </w:tcBorders>
            <w:shd w:val="clear" w:color="auto" w:fill="auto"/>
          </w:tcPr>
          <w:p w:rsidR="00F518A1" w:rsidRPr="00E26BD2" w:rsidRDefault="00F518A1" w:rsidP="0071315A">
            <w:pPr>
              <w:spacing w:after="0" w:line="240" w:lineRule="auto"/>
              <w:jc w:val="both"/>
              <w:rPr>
                <w:rFonts w:cs="B Yagut"/>
                <w:sz w:val="20"/>
                <w:szCs w:val="20"/>
                <w:rtl/>
              </w:rPr>
            </w:pPr>
            <w:r w:rsidRPr="00E26BD2">
              <w:rPr>
                <w:rFonts w:cs="B Yagut" w:hint="cs"/>
                <w:sz w:val="20"/>
                <w:szCs w:val="20"/>
                <w:rtl/>
              </w:rPr>
              <w:t>17 ساعت</w:t>
            </w: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F518A1" w:rsidRPr="00E26BD2" w:rsidRDefault="00F518A1" w:rsidP="0071315A">
            <w:pPr>
              <w:spacing w:after="0" w:line="240" w:lineRule="auto"/>
              <w:jc w:val="both"/>
              <w:rPr>
                <w:rFonts w:cs="B Yagut"/>
                <w:sz w:val="20"/>
                <w:szCs w:val="20"/>
                <w:rtl/>
              </w:rPr>
            </w:pPr>
            <w:r w:rsidRPr="00E26BD2">
              <w:rPr>
                <w:rFonts w:cs="B Yagut" w:hint="cs"/>
                <w:sz w:val="20"/>
                <w:szCs w:val="20"/>
                <w:rtl/>
              </w:rPr>
              <w:t>17 ساعت</w:t>
            </w:r>
          </w:p>
        </w:tc>
      </w:tr>
      <w:tr w:rsidR="009B32A9" w:rsidRPr="00E26BD2" w:rsidTr="009E4868">
        <w:trPr>
          <w:gridAfter w:val="1"/>
          <w:wAfter w:w="3" w:type="pct"/>
          <w:jc w:val="center"/>
        </w:trPr>
        <w:tc>
          <w:tcPr>
            <w:tcW w:w="943" w:type="pct"/>
            <w:tcBorders>
              <w:top w:val="single" w:sz="4" w:space="0" w:color="auto"/>
              <w:left w:val="single" w:sz="4" w:space="0" w:color="auto"/>
              <w:bottom w:val="single" w:sz="4" w:space="0" w:color="auto"/>
              <w:right w:val="single" w:sz="4" w:space="0" w:color="auto"/>
            </w:tcBorders>
            <w:shd w:val="clear" w:color="auto" w:fill="auto"/>
          </w:tcPr>
          <w:p w:rsidR="009B32A9" w:rsidRPr="00E26BD2" w:rsidRDefault="00821E07" w:rsidP="0071315A">
            <w:pPr>
              <w:spacing w:after="0" w:line="240" w:lineRule="auto"/>
              <w:jc w:val="both"/>
              <w:rPr>
                <w:rFonts w:cs="B Yagut"/>
                <w:b/>
                <w:bCs/>
                <w:sz w:val="20"/>
                <w:szCs w:val="20"/>
                <w:rtl/>
              </w:rPr>
            </w:pPr>
            <w:r w:rsidRPr="00E26BD2">
              <w:rPr>
                <w:rFonts w:cs="B Yagut" w:hint="cs"/>
                <w:b/>
                <w:bCs/>
                <w:sz w:val="20"/>
                <w:szCs w:val="20"/>
                <w:rtl/>
              </w:rPr>
              <w:t>هدف های كلی</w:t>
            </w:r>
          </w:p>
          <w:p w:rsidR="009B32A9" w:rsidRPr="00E26BD2" w:rsidRDefault="009B32A9" w:rsidP="0071315A">
            <w:pPr>
              <w:bidi w:val="0"/>
              <w:spacing w:after="0" w:line="240" w:lineRule="auto"/>
              <w:jc w:val="both"/>
              <w:rPr>
                <w:rFonts w:cs="B Yagut"/>
                <w:b/>
                <w:bCs/>
                <w:sz w:val="20"/>
                <w:szCs w:val="20"/>
                <w:rtl/>
              </w:rPr>
            </w:pPr>
          </w:p>
        </w:tc>
        <w:tc>
          <w:tcPr>
            <w:tcW w:w="4054" w:type="pct"/>
            <w:gridSpan w:val="3"/>
            <w:tcBorders>
              <w:top w:val="single" w:sz="4" w:space="0" w:color="auto"/>
              <w:left w:val="single" w:sz="4" w:space="0" w:color="auto"/>
              <w:bottom w:val="single" w:sz="4" w:space="0" w:color="auto"/>
              <w:right w:val="single" w:sz="4" w:space="0" w:color="auto"/>
            </w:tcBorders>
            <w:shd w:val="clear" w:color="auto" w:fill="auto"/>
          </w:tcPr>
          <w:p w:rsidR="009B32A9" w:rsidRPr="00E26BD2" w:rsidRDefault="009B32A9" w:rsidP="0071315A">
            <w:pPr>
              <w:pStyle w:val="NoSpacing"/>
              <w:tabs>
                <w:tab w:val="right" w:pos="56"/>
              </w:tabs>
              <w:bidi/>
              <w:jc w:val="both"/>
              <w:rPr>
                <w:rFonts w:cs="B Yagut"/>
                <w:b/>
                <w:bCs/>
                <w:sz w:val="20"/>
                <w:szCs w:val="20"/>
                <w:rtl/>
                <w:lang w:bidi="fa-IR"/>
              </w:rPr>
            </w:pPr>
            <w:r w:rsidRPr="00E26BD2">
              <w:rPr>
                <w:rFonts w:cs="B Yagut" w:hint="cs"/>
                <w:b/>
                <w:bCs/>
                <w:sz w:val="20"/>
                <w:szCs w:val="20"/>
                <w:rtl/>
                <w:lang w:bidi="fa-IR"/>
              </w:rPr>
              <w:t>اهداف حیطه شناختی</w:t>
            </w:r>
            <w:r w:rsidR="00BA7E2C" w:rsidRPr="00E26BD2">
              <w:rPr>
                <w:rFonts w:cs="B Yagut" w:hint="cs"/>
                <w:b/>
                <w:bCs/>
                <w:sz w:val="20"/>
                <w:szCs w:val="20"/>
                <w:rtl/>
                <w:lang w:bidi="fa-IR"/>
              </w:rPr>
              <w:t xml:space="preserve">: </w:t>
            </w:r>
          </w:p>
          <w:p w:rsidR="009B32A9" w:rsidRPr="00E26BD2" w:rsidRDefault="009B32A9" w:rsidP="0071315A">
            <w:pPr>
              <w:numPr>
                <w:ilvl w:val="0"/>
                <w:numId w:val="6"/>
              </w:numPr>
              <w:spacing w:after="0" w:line="240" w:lineRule="auto"/>
              <w:jc w:val="both"/>
              <w:rPr>
                <w:rFonts w:cs="B Yagut"/>
                <w:sz w:val="20"/>
                <w:szCs w:val="20"/>
              </w:rPr>
            </w:pPr>
            <w:r w:rsidRPr="00E26BD2">
              <w:rPr>
                <w:rFonts w:cs="B Yagut" w:hint="cs"/>
                <w:sz w:val="20"/>
                <w:szCs w:val="20"/>
                <w:rtl/>
              </w:rPr>
              <w:t>به مسئولیت ها و نقش های دانشجو پزشکی در تیم درمان آشنا باشد</w:t>
            </w:r>
            <w:r w:rsidR="00BA7E2C" w:rsidRPr="00E26BD2">
              <w:rPr>
                <w:rFonts w:cs="B Yagut" w:hint="cs"/>
                <w:sz w:val="20"/>
                <w:szCs w:val="20"/>
                <w:rtl/>
              </w:rPr>
              <w:t xml:space="preserve">. </w:t>
            </w:r>
          </w:p>
          <w:p w:rsidR="009B32A9" w:rsidRPr="00E26BD2" w:rsidRDefault="009B32A9" w:rsidP="0071315A">
            <w:pPr>
              <w:numPr>
                <w:ilvl w:val="0"/>
                <w:numId w:val="6"/>
              </w:numPr>
              <w:spacing w:after="0" w:line="240" w:lineRule="auto"/>
              <w:jc w:val="both"/>
              <w:rPr>
                <w:rFonts w:cs="B Yagut"/>
                <w:sz w:val="20"/>
                <w:szCs w:val="20"/>
              </w:rPr>
            </w:pPr>
            <w:r w:rsidRPr="00E26BD2">
              <w:rPr>
                <w:rFonts w:cs="B Yagut" w:hint="cs"/>
                <w:sz w:val="20"/>
                <w:szCs w:val="20"/>
                <w:rtl/>
              </w:rPr>
              <w:t>نشانه ها و موقعیت های خشم برانگیز را در خود بشناسد</w:t>
            </w:r>
            <w:r w:rsidR="00BA7E2C" w:rsidRPr="00E26BD2">
              <w:rPr>
                <w:rFonts w:cs="B Yagut" w:hint="cs"/>
                <w:sz w:val="20"/>
                <w:szCs w:val="20"/>
                <w:rtl/>
              </w:rPr>
              <w:t xml:space="preserve">. </w:t>
            </w:r>
          </w:p>
          <w:p w:rsidR="009B32A9" w:rsidRPr="00E26BD2" w:rsidRDefault="009B32A9" w:rsidP="0071315A">
            <w:pPr>
              <w:pStyle w:val="ListParagraph"/>
              <w:numPr>
                <w:ilvl w:val="0"/>
                <w:numId w:val="6"/>
              </w:numPr>
              <w:spacing w:after="0" w:line="240" w:lineRule="auto"/>
              <w:contextualSpacing w:val="0"/>
              <w:jc w:val="both"/>
              <w:rPr>
                <w:rFonts w:cs="B Yagut"/>
                <w:sz w:val="20"/>
                <w:szCs w:val="20"/>
              </w:rPr>
            </w:pPr>
            <w:r w:rsidRPr="00E26BD2">
              <w:rPr>
                <w:rFonts w:cs="B Yagut" w:hint="cs"/>
                <w:sz w:val="20"/>
                <w:szCs w:val="20"/>
                <w:rtl/>
              </w:rPr>
              <w:t>نشانه های ایجاد اضطراب را نام برده و تکنیک های مقابله با استرس را شرح دهد</w:t>
            </w:r>
            <w:r w:rsidR="00BA7E2C" w:rsidRPr="00E26BD2">
              <w:rPr>
                <w:rFonts w:cs="B Yagut" w:hint="cs"/>
                <w:sz w:val="20"/>
                <w:szCs w:val="20"/>
                <w:rtl/>
              </w:rPr>
              <w:t xml:space="preserve">. </w:t>
            </w:r>
          </w:p>
          <w:p w:rsidR="00D931EB" w:rsidRPr="00E26BD2" w:rsidRDefault="00D931EB" w:rsidP="0071315A">
            <w:pPr>
              <w:pStyle w:val="ListParagraph"/>
              <w:numPr>
                <w:ilvl w:val="0"/>
                <w:numId w:val="6"/>
              </w:numPr>
              <w:spacing w:after="0" w:line="240" w:lineRule="auto"/>
              <w:contextualSpacing w:val="0"/>
              <w:jc w:val="both"/>
              <w:rPr>
                <w:rFonts w:cs="B Yagut"/>
                <w:sz w:val="20"/>
                <w:szCs w:val="20"/>
                <w:rtl/>
              </w:rPr>
            </w:pPr>
            <w:r w:rsidRPr="00E26BD2">
              <w:rPr>
                <w:rFonts w:cs="B Yagut" w:hint="cs"/>
                <w:sz w:val="20"/>
                <w:szCs w:val="20"/>
                <w:rtl/>
              </w:rPr>
              <w:t>با مفاهیم، اصول، و کلیات روش ها و کاربرد مشاوره در پزشکی و آموزش بیمار آشنا باشد.</w:t>
            </w:r>
          </w:p>
          <w:p w:rsidR="009B32A9" w:rsidRPr="00E26BD2" w:rsidRDefault="009B32A9" w:rsidP="0071315A">
            <w:pPr>
              <w:numPr>
                <w:ilvl w:val="0"/>
                <w:numId w:val="6"/>
              </w:numPr>
              <w:spacing w:after="0" w:line="240" w:lineRule="auto"/>
              <w:jc w:val="both"/>
              <w:rPr>
                <w:rFonts w:cs="B Yagut"/>
                <w:sz w:val="20"/>
                <w:szCs w:val="20"/>
              </w:rPr>
            </w:pPr>
            <w:r w:rsidRPr="00E26BD2">
              <w:rPr>
                <w:rFonts w:cs="B Yagut" w:hint="cs"/>
                <w:sz w:val="20"/>
                <w:szCs w:val="20"/>
                <w:rtl/>
              </w:rPr>
              <w:t>اصول صحیح ارائه سخنرانی موثر را توضیح دهد</w:t>
            </w:r>
            <w:r w:rsidR="00BA7E2C" w:rsidRPr="00E26BD2">
              <w:rPr>
                <w:rFonts w:cs="B Yagut" w:hint="cs"/>
                <w:sz w:val="20"/>
                <w:szCs w:val="20"/>
                <w:rtl/>
              </w:rPr>
              <w:t xml:space="preserve">. </w:t>
            </w:r>
          </w:p>
          <w:p w:rsidR="009B32A9" w:rsidRPr="00E26BD2" w:rsidRDefault="009B32A9" w:rsidP="0071315A">
            <w:pPr>
              <w:numPr>
                <w:ilvl w:val="0"/>
                <w:numId w:val="6"/>
              </w:numPr>
              <w:spacing w:after="0" w:line="240" w:lineRule="auto"/>
              <w:jc w:val="both"/>
              <w:rPr>
                <w:rFonts w:cs="B Yagut"/>
                <w:sz w:val="20"/>
                <w:szCs w:val="20"/>
              </w:rPr>
            </w:pPr>
            <w:r w:rsidRPr="00E26BD2">
              <w:rPr>
                <w:rFonts w:cs="B Yagut" w:hint="cs"/>
                <w:b/>
                <w:sz w:val="20"/>
                <w:szCs w:val="20"/>
                <w:rtl/>
              </w:rPr>
              <w:t>با اصول صحیح</w:t>
            </w:r>
            <w:r w:rsidRPr="00E26BD2">
              <w:rPr>
                <w:rFonts w:cs="B Yagut"/>
                <w:b/>
                <w:sz w:val="20"/>
                <w:szCs w:val="20"/>
                <w:rtl/>
              </w:rPr>
              <w:t xml:space="preserve"> </w:t>
            </w:r>
            <w:r w:rsidRPr="00E26BD2">
              <w:rPr>
                <w:rFonts w:cs="B Yagut" w:hint="cs"/>
                <w:b/>
                <w:sz w:val="20"/>
                <w:szCs w:val="20"/>
                <w:rtl/>
              </w:rPr>
              <w:t>طراحی</w:t>
            </w:r>
            <w:r w:rsidRPr="00E26BD2">
              <w:rPr>
                <w:rFonts w:cs="B Yagut"/>
                <w:b/>
                <w:sz w:val="20"/>
                <w:szCs w:val="20"/>
                <w:rtl/>
              </w:rPr>
              <w:t xml:space="preserve"> </w:t>
            </w:r>
            <w:r w:rsidR="009E1F84" w:rsidRPr="00E26BD2">
              <w:rPr>
                <w:rFonts w:cs="B Yagut" w:hint="cs"/>
                <w:b/>
                <w:sz w:val="20"/>
                <w:szCs w:val="20"/>
                <w:rtl/>
              </w:rPr>
              <w:t>ابزارهای دیداری شنیداری (از جمله پاورپوینت)</w:t>
            </w:r>
            <w:r w:rsidRPr="00E26BD2">
              <w:rPr>
                <w:rFonts w:cs="B Yagut" w:hint="cs"/>
                <w:b/>
                <w:sz w:val="20"/>
                <w:szCs w:val="20"/>
                <w:rtl/>
              </w:rPr>
              <w:t xml:space="preserve"> علمی آشنا باشد</w:t>
            </w:r>
            <w:r w:rsidR="00BA7E2C" w:rsidRPr="00E26BD2">
              <w:rPr>
                <w:rFonts w:cs="B Yagut" w:hint="cs"/>
                <w:b/>
                <w:sz w:val="20"/>
                <w:szCs w:val="20"/>
                <w:rtl/>
              </w:rPr>
              <w:t xml:space="preserve">. </w:t>
            </w:r>
          </w:p>
          <w:p w:rsidR="009B32A9" w:rsidRPr="00E26BD2" w:rsidRDefault="009B32A9" w:rsidP="0071315A">
            <w:pPr>
              <w:numPr>
                <w:ilvl w:val="0"/>
                <w:numId w:val="6"/>
              </w:numPr>
              <w:spacing w:after="0" w:line="240" w:lineRule="auto"/>
              <w:jc w:val="both"/>
              <w:rPr>
                <w:rFonts w:cs="B Yagut"/>
                <w:sz w:val="20"/>
                <w:szCs w:val="20"/>
                <w:rtl/>
              </w:rPr>
            </w:pPr>
            <w:r w:rsidRPr="00E26BD2">
              <w:rPr>
                <w:rFonts w:cs="B Yagut" w:hint="cs"/>
                <w:b/>
                <w:sz w:val="20"/>
                <w:szCs w:val="20"/>
                <w:rtl/>
              </w:rPr>
              <w:t>اصول صحیح ارائه فیدبک را شرح دهد</w:t>
            </w:r>
            <w:r w:rsidR="00BA7E2C" w:rsidRPr="00E26BD2">
              <w:rPr>
                <w:rFonts w:cs="B Yagut" w:hint="cs"/>
                <w:b/>
                <w:sz w:val="20"/>
                <w:szCs w:val="20"/>
                <w:rtl/>
              </w:rPr>
              <w:t xml:space="preserve">. </w:t>
            </w:r>
          </w:p>
          <w:p w:rsidR="009B32A9" w:rsidRPr="00E26BD2" w:rsidRDefault="009B32A9" w:rsidP="0071315A">
            <w:pPr>
              <w:pStyle w:val="NoSpacing"/>
              <w:tabs>
                <w:tab w:val="right" w:pos="56"/>
              </w:tabs>
              <w:bidi/>
              <w:jc w:val="both"/>
              <w:rPr>
                <w:rFonts w:cs="B Yagut"/>
                <w:b/>
                <w:bCs/>
                <w:sz w:val="20"/>
                <w:szCs w:val="20"/>
                <w:rtl/>
                <w:lang w:bidi="fa-IR"/>
              </w:rPr>
            </w:pPr>
            <w:r w:rsidRPr="00E26BD2">
              <w:rPr>
                <w:rFonts w:cs="B Yagut" w:hint="cs"/>
                <w:b/>
                <w:bCs/>
                <w:sz w:val="20"/>
                <w:szCs w:val="20"/>
                <w:rtl/>
                <w:lang w:bidi="fa-IR"/>
              </w:rPr>
              <w:t>اهداف حیطه نگرشی</w:t>
            </w:r>
            <w:r w:rsidR="00BA7E2C" w:rsidRPr="00E26BD2">
              <w:rPr>
                <w:rFonts w:cs="B Yagut" w:hint="cs"/>
                <w:b/>
                <w:bCs/>
                <w:sz w:val="20"/>
                <w:szCs w:val="20"/>
                <w:rtl/>
                <w:lang w:bidi="fa-IR"/>
              </w:rPr>
              <w:t xml:space="preserve">: </w:t>
            </w:r>
          </w:p>
          <w:p w:rsidR="009B32A9" w:rsidRPr="00E26BD2" w:rsidRDefault="009B32A9" w:rsidP="0071315A">
            <w:pPr>
              <w:numPr>
                <w:ilvl w:val="0"/>
                <w:numId w:val="6"/>
              </w:numPr>
              <w:spacing w:after="0" w:line="240" w:lineRule="auto"/>
              <w:jc w:val="both"/>
              <w:rPr>
                <w:rFonts w:cs="B Yagut"/>
                <w:sz w:val="20"/>
                <w:szCs w:val="20"/>
              </w:rPr>
            </w:pPr>
            <w:r w:rsidRPr="00E26BD2">
              <w:rPr>
                <w:rFonts w:cs="B Yagut" w:hint="cs"/>
                <w:sz w:val="20"/>
                <w:szCs w:val="20"/>
                <w:rtl/>
              </w:rPr>
              <w:t xml:space="preserve">به مراعات رفتارهایی که نشان دهنده </w:t>
            </w:r>
            <w:r w:rsidRPr="00E26BD2">
              <w:rPr>
                <w:rFonts w:cs="B Yagut"/>
                <w:sz w:val="20"/>
                <w:szCs w:val="20"/>
                <w:rtl/>
              </w:rPr>
              <w:t xml:space="preserve">درستکاري و حفظ شأن پزشکي </w:t>
            </w:r>
            <w:r w:rsidRPr="00E26BD2">
              <w:rPr>
                <w:rFonts w:cs="B Yagut" w:hint="cs"/>
                <w:sz w:val="20"/>
                <w:szCs w:val="20"/>
                <w:rtl/>
              </w:rPr>
              <w:t xml:space="preserve">است </w:t>
            </w:r>
            <w:r w:rsidRPr="00E26BD2">
              <w:rPr>
                <w:rFonts w:cs="B Yagut"/>
                <w:sz w:val="20"/>
                <w:szCs w:val="20"/>
                <w:rtl/>
              </w:rPr>
              <w:t>پاي‌بند باشد</w:t>
            </w:r>
            <w:r w:rsidR="00BA7E2C" w:rsidRPr="00E26BD2">
              <w:rPr>
                <w:rFonts w:cs="B Yagut" w:hint="cs"/>
                <w:sz w:val="20"/>
                <w:szCs w:val="20"/>
                <w:rtl/>
              </w:rPr>
              <w:t xml:space="preserve">. </w:t>
            </w:r>
          </w:p>
          <w:p w:rsidR="009B32A9" w:rsidRPr="00E26BD2" w:rsidRDefault="009B32A9" w:rsidP="0071315A">
            <w:pPr>
              <w:numPr>
                <w:ilvl w:val="0"/>
                <w:numId w:val="6"/>
              </w:numPr>
              <w:spacing w:after="0" w:line="240" w:lineRule="auto"/>
              <w:jc w:val="both"/>
              <w:rPr>
                <w:rFonts w:cs="B Yagut"/>
                <w:sz w:val="20"/>
                <w:szCs w:val="20"/>
              </w:rPr>
            </w:pPr>
            <w:r w:rsidRPr="00E26BD2">
              <w:rPr>
                <w:rFonts w:cs="B Yagut" w:hint="cs"/>
                <w:sz w:val="20"/>
                <w:szCs w:val="20"/>
                <w:rtl/>
              </w:rPr>
              <w:t>به رعایت اصول رفتار حرفه ای را در محیط های بالینی اهمیت بدهد</w:t>
            </w:r>
            <w:r w:rsidR="00BA7E2C" w:rsidRPr="00E26BD2">
              <w:rPr>
                <w:rFonts w:cs="B Yagut" w:hint="cs"/>
                <w:sz w:val="20"/>
                <w:szCs w:val="20"/>
                <w:rtl/>
              </w:rPr>
              <w:t xml:space="preserve">. </w:t>
            </w:r>
          </w:p>
          <w:p w:rsidR="009B32A9" w:rsidRPr="00E26BD2" w:rsidRDefault="009B32A9" w:rsidP="0071315A">
            <w:pPr>
              <w:numPr>
                <w:ilvl w:val="0"/>
                <w:numId w:val="6"/>
              </w:numPr>
              <w:spacing w:after="0" w:line="240" w:lineRule="auto"/>
              <w:jc w:val="both"/>
              <w:rPr>
                <w:rFonts w:cs="B Yagut"/>
                <w:sz w:val="20"/>
                <w:szCs w:val="20"/>
              </w:rPr>
            </w:pPr>
            <w:r w:rsidRPr="00E26BD2">
              <w:rPr>
                <w:rFonts w:cs="B Yagut" w:hint="cs"/>
                <w:sz w:val="20"/>
                <w:szCs w:val="20"/>
                <w:rtl/>
              </w:rPr>
              <w:t>نسبت به داشتن رویکرد</w:t>
            </w:r>
            <w:r w:rsidRPr="00E26BD2">
              <w:rPr>
                <w:rFonts w:cs="B Yagut"/>
                <w:sz w:val="20"/>
                <w:szCs w:val="20"/>
                <w:rtl/>
              </w:rPr>
              <w:t xml:space="preserve"> </w:t>
            </w:r>
            <w:r w:rsidRPr="00E26BD2">
              <w:rPr>
                <w:rFonts w:cs="B Yagut" w:hint="cs"/>
                <w:sz w:val="20"/>
                <w:szCs w:val="20"/>
                <w:rtl/>
              </w:rPr>
              <w:t>اخلاقي در مواجهه با بیمار</w:t>
            </w:r>
            <w:r w:rsidR="00DE5F49" w:rsidRPr="00E26BD2">
              <w:rPr>
                <w:rFonts w:cs="B Yagut" w:hint="cs"/>
                <w:sz w:val="20"/>
                <w:szCs w:val="20"/>
                <w:rtl/>
              </w:rPr>
              <w:t xml:space="preserve">، </w:t>
            </w:r>
            <w:r w:rsidRPr="00E26BD2">
              <w:rPr>
                <w:rFonts w:cs="B Yagut" w:hint="cs"/>
                <w:sz w:val="20"/>
                <w:szCs w:val="20"/>
                <w:rtl/>
              </w:rPr>
              <w:t>خانواده وی و</w:t>
            </w:r>
            <w:r w:rsidRPr="00E26BD2">
              <w:rPr>
                <w:rFonts w:cs="B Yagut"/>
                <w:sz w:val="20"/>
                <w:szCs w:val="20"/>
                <w:rtl/>
              </w:rPr>
              <w:t xml:space="preserve"> </w:t>
            </w:r>
            <w:r w:rsidRPr="00E26BD2">
              <w:rPr>
                <w:rFonts w:cs="B Yagut" w:hint="cs"/>
                <w:sz w:val="20"/>
                <w:szCs w:val="20"/>
                <w:rtl/>
              </w:rPr>
              <w:t>در</w:t>
            </w:r>
            <w:r w:rsidRPr="00E26BD2">
              <w:rPr>
                <w:rFonts w:cs="B Yagut"/>
                <w:sz w:val="20"/>
                <w:szCs w:val="20"/>
                <w:rtl/>
              </w:rPr>
              <w:t xml:space="preserve"> </w:t>
            </w:r>
            <w:r w:rsidRPr="00E26BD2">
              <w:rPr>
                <w:rFonts w:cs="B Yagut" w:hint="cs"/>
                <w:sz w:val="20"/>
                <w:szCs w:val="20"/>
                <w:rtl/>
              </w:rPr>
              <w:t>تعاملات</w:t>
            </w:r>
            <w:r w:rsidRPr="00E26BD2">
              <w:rPr>
                <w:rFonts w:cs="B Yagut"/>
                <w:sz w:val="20"/>
                <w:szCs w:val="20"/>
                <w:rtl/>
              </w:rPr>
              <w:t xml:space="preserve"> </w:t>
            </w:r>
            <w:r w:rsidRPr="00E26BD2">
              <w:rPr>
                <w:rFonts w:cs="B Yagut" w:hint="cs"/>
                <w:sz w:val="20"/>
                <w:szCs w:val="20"/>
                <w:rtl/>
              </w:rPr>
              <w:t>حرفه‌اي‌خود</w:t>
            </w:r>
            <w:r w:rsidRPr="00E26BD2">
              <w:rPr>
                <w:rFonts w:cs="B Yagut"/>
                <w:sz w:val="20"/>
                <w:szCs w:val="20"/>
                <w:rtl/>
              </w:rPr>
              <w:t xml:space="preserve"> </w:t>
            </w:r>
            <w:r w:rsidRPr="00E26BD2">
              <w:rPr>
                <w:rFonts w:cs="B Yagut" w:hint="cs"/>
                <w:sz w:val="20"/>
                <w:szCs w:val="20"/>
                <w:rtl/>
              </w:rPr>
              <w:t>احساس مسئولیت کند</w:t>
            </w:r>
            <w:r w:rsidR="00BA7E2C" w:rsidRPr="00E26BD2">
              <w:rPr>
                <w:rFonts w:cs="B Yagut" w:hint="cs"/>
                <w:sz w:val="20"/>
                <w:szCs w:val="20"/>
                <w:rtl/>
              </w:rPr>
              <w:t xml:space="preserve">. </w:t>
            </w:r>
          </w:p>
          <w:p w:rsidR="009B32A9" w:rsidRPr="00E26BD2" w:rsidRDefault="009B32A9" w:rsidP="0071315A">
            <w:pPr>
              <w:numPr>
                <w:ilvl w:val="0"/>
                <w:numId w:val="6"/>
              </w:numPr>
              <w:spacing w:after="0" w:line="240" w:lineRule="auto"/>
              <w:jc w:val="both"/>
              <w:rPr>
                <w:rFonts w:cs="B Yagut"/>
                <w:sz w:val="20"/>
                <w:szCs w:val="20"/>
                <w:rtl/>
              </w:rPr>
            </w:pPr>
            <w:r w:rsidRPr="00E26BD2">
              <w:rPr>
                <w:rFonts w:cs="B Yagut" w:hint="cs"/>
                <w:sz w:val="20"/>
                <w:szCs w:val="20"/>
                <w:rtl/>
              </w:rPr>
              <w:t>برای</w:t>
            </w:r>
            <w:r w:rsidR="00DE5F49" w:rsidRPr="00E26BD2">
              <w:rPr>
                <w:rFonts w:cs="B Yagut" w:hint="cs"/>
                <w:sz w:val="20"/>
                <w:szCs w:val="20"/>
                <w:rtl/>
              </w:rPr>
              <w:t xml:space="preserve"> </w:t>
            </w:r>
            <w:r w:rsidRPr="00E26BD2">
              <w:rPr>
                <w:rFonts w:cs="B Yagut" w:hint="cs"/>
                <w:sz w:val="20"/>
                <w:szCs w:val="20"/>
                <w:rtl/>
              </w:rPr>
              <w:t>ارائه و دریافت فیدبک موثر</w:t>
            </w:r>
            <w:r w:rsidRPr="00E26BD2">
              <w:rPr>
                <w:rFonts w:cs="B Yagut"/>
                <w:sz w:val="20"/>
                <w:szCs w:val="20"/>
                <w:rtl/>
              </w:rPr>
              <w:t xml:space="preserve"> </w:t>
            </w:r>
            <w:r w:rsidRPr="00E26BD2">
              <w:rPr>
                <w:rFonts w:cs="B Yagut" w:hint="cs"/>
                <w:sz w:val="20"/>
                <w:szCs w:val="20"/>
                <w:rtl/>
              </w:rPr>
              <w:t>به منظور ارتقاء عملکرد خود و دیگران</w:t>
            </w:r>
            <w:r w:rsidR="00DE5F49" w:rsidRPr="00E26BD2">
              <w:rPr>
                <w:rFonts w:cs="B Yagut" w:hint="cs"/>
                <w:sz w:val="20"/>
                <w:szCs w:val="20"/>
                <w:rtl/>
              </w:rPr>
              <w:t xml:space="preserve"> </w:t>
            </w:r>
            <w:r w:rsidRPr="00E26BD2">
              <w:rPr>
                <w:rFonts w:cs="B Yagut" w:hint="cs"/>
                <w:sz w:val="20"/>
                <w:szCs w:val="20"/>
                <w:rtl/>
              </w:rPr>
              <w:t>علاقه نشان دهد</w:t>
            </w:r>
            <w:r w:rsidR="00BA7E2C" w:rsidRPr="00E26BD2">
              <w:rPr>
                <w:rFonts w:cs="B Yagut" w:hint="cs"/>
                <w:sz w:val="20"/>
                <w:szCs w:val="20"/>
                <w:rtl/>
              </w:rPr>
              <w:t xml:space="preserve">. </w:t>
            </w:r>
          </w:p>
          <w:p w:rsidR="009B32A9" w:rsidRPr="00E26BD2" w:rsidRDefault="009B32A9" w:rsidP="0071315A">
            <w:pPr>
              <w:pStyle w:val="NoSpacing"/>
              <w:tabs>
                <w:tab w:val="right" w:pos="56"/>
              </w:tabs>
              <w:bidi/>
              <w:jc w:val="both"/>
              <w:rPr>
                <w:rFonts w:cs="B Yagut"/>
                <w:b/>
                <w:bCs/>
                <w:sz w:val="20"/>
                <w:szCs w:val="20"/>
                <w:rtl/>
                <w:lang w:bidi="fa-IR"/>
              </w:rPr>
            </w:pPr>
            <w:r w:rsidRPr="00E26BD2">
              <w:rPr>
                <w:rFonts w:cs="B Yagut" w:hint="cs"/>
                <w:b/>
                <w:bCs/>
                <w:sz w:val="20"/>
                <w:szCs w:val="20"/>
                <w:rtl/>
                <w:lang w:bidi="fa-IR"/>
              </w:rPr>
              <w:t>اهداف حیطه مهارتی</w:t>
            </w:r>
            <w:r w:rsidR="00BA7E2C" w:rsidRPr="00E26BD2">
              <w:rPr>
                <w:rFonts w:cs="B Yagut" w:hint="cs"/>
                <w:b/>
                <w:bCs/>
                <w:sz w:val="20"/>
                <w:szCs w:val="20"/>
                <w:rtl/>
                <w:lang w:bidi="fa-IR"/>
              </w:rPr>
              <w:t xml:space="preserve">: </w:t>
            </w:r>
          </w:p>
          <w:p w:rsidR="009B32A9" w:rsidRPr="00E26BD2" w:rsidRDefault="009B32A9" w:rsidP="0071315A">
            <w:pPr>
              <w:numPr>
                <w:ilvl w:val="0"/>
                <w:numId w:val="6"/>
              </w:numPr>
              <w:spacing w:after="0" w:line="240" w:lineRule="auto"/>
              <w:jc w:val="both"/>
              <w:rPr>
                <w:rFonts w:cs="B Yagut"/>
                <w:sz w:val="20"/>
                <w:szCs w:val="20"/>
              </w:rPr>
            </w:pPr>
            <w:r w:rsidRPr="00E26BD2">
              <w:rPr>
                <w:rFonts w:cs="B Yagut" w:hint="cs"/>
                <w:sz w:val="20"/>
                <w:szCs w:val="20"/>
                <w:rtl/>
              </w:rPr>
              <w:t>شیوه های کنترل خشم و ابراز سازگارانه آن را در موقعیت های مورد نظر به کار گیرد</w:t>
            </w:r>
            <w:r w:rsidR="00BA7E2C" w:rsidRPr="00E26BD2">
              <w:rPr>
                <w:rFonts w:cs="B Yagut" w:hint="cs"/>
                <w:sz w:val="20"/>
                <w:szCs w:val="20"/>
                <w:rtl/>
              </w:rPr>
              <w:t xml:space="preserve">. </w:t>
            </w:r>
          </w:p>
          <w:p w:rsidR="009B32A9" w:rsidRPr="00E26BD2" w:rsidRDefault="009B32A9" w:rsidP="0071315A">
            <w:pPr>
              <w:numPr>
                <w:ilvl w:val="0"/>
                <w:numId w:val="6"/>
              </w:numPr>
              <w:spacing w:after="0" w:line="240" w:lineRule="auto"/>
              <w:jc w:val="both"/>
              <w:rPr>
                <w:rFonts w:cs="B Yagut"/>
                <w:b/>
                <w:sz w:val="20"/>
                <w:szCs w:val="20"/>
              </w:rPr>
            </w:pPr>
            <w:r w:rsidRPr="00E26BD2">
              <w:rPr>
                <w:rFonts w:cs="B Yagut" w:hint="cs"/>
                <w:b/>
                <w:sz w:val="20"/>
                <w:szCs w:val="20"/>
                <w:rtl/>
              </w:rPr>
              <w:t>موقعیت های استرس آور را شناسایی کند و با استفاده از اصول مهارت مدیریت استرس به طور مناسبی با این موقعیت ها روبرو شود</w:t>
            </w:r>
            <w:r w:rsidR="00BA7E2C" w:rsidRPr="00E26BD2">
              <w:rPr>
                <w:rFonts w:cs="B Yagut" w:hint="cs"/>
                <w:b/>
                <w:sz w:val="20"/>
                <w:szCs w:val="20"/>
                <w:rtl/>
              </w:rPr>
              <w:t xml:space="preserve">. </w:t>
            </w:r>
          </w:p>
          <w:p w:rsidR="009B32A9" w:rsidRPr="00E26BD2" w:rsidRDefault="009B32A9" w:rsidP="0071315A">
            <w:pPr>
              <w:numPr>
                <w:ilvl w:val="0"/>
                <w:numId w:val="6"/>
              </w:numPr>
              <w:spacing w:after="0" w:line="240" w:lineRule="auto"/>
              <w:jc w:val="both"/>
              <w:rPr>
                <w:rFonts w:cs="B Yagut"/>
                <w:b/>
                <w:sz w:val="20"/>
                <w:szCs w:val="20"/>
              </w:rPr>
            </w:pPr>
            <w:r w:rsidRPr="00E26BD2">
              <w:rPr>
                <w:rFonts w:cs="B Yagut" w:hint="cs"/>
                <w:b/>
                <w:sz w:val="20"/>
                <w:szCs w:val="20"/>
                <w:rtl/>
              </w:rPr>
              <w:t>بتواند</w:t>
            </w:r>
            <w:r w:rsidRPr="00E26BD2">
              <w:rPr>
                <w:rFonts w:cs="B Yagut"/>
                <w:b/>
                <w:sz w:val="20"/>
                <w:szCs w:val="20"/>
                <w:rtl/>
              </w:rPr>
              <w:t xml:space="preserve"> </w:t>
            </w:r>
            <w:r w:rsidRPr="00E26BD2">
              <w:rPr>
                <w:rFonts w:cs="B Yagut" w:hint="cs"/>
                <w:b/>
                <w:sz w:val="20"/>
                <w:szCs w:val="20"/>
                <w:rtl/>
              </w:rPr>
              <w:t>با توجه به اصول فن بیان</w:t>
            </w:r>
            <w:r w:rsidR="00DE5F49" w:rsidRPr="00E26BD2">
              <w:rPr>
                <w:rFonts w:cs="B Yagut" w:hint="cs"/>
                <w:b/>
                <w:sz w:val="20"/>
                <w:szCs w:val="20"/>
                <w:rtl/>
              </w:rPr>
              <w:t xml:space="preserve">، </w:t>
            </w:r>
            <w:r w:rsidRPr="00E26BD2">
              <w:rPr>
                <w:rFonts w:cs="B Yagut" w:hint="cs"/>
                <w:b/>
                <w:sz w:val="20"/>
                <w:szCs w:val="20"/>
                <w:rtl/>
              </w:rPr>
              <w:t>به</w:t>
            </w:r>
            <w:r w:rsidRPr="00E26BD2">
              <w:rPr>
                <w:rFonts w:cs="B Yagut"/>
                <w:b/>
                <w:sz w:val="20"/>
                <w:szCs w:val="20"/>
                <w:rtl/>
              </w:rPr>
              <w:t xml:space="preserve"> </w:t>
            </w:r>
            <w:r w:rsidRPr="00E26BD2">
              <w:rPr>
                <w:rFonts w:cs="B Yagut" w:hint="cs"/>
                <w:b/>
                <w:sz w:val="20"/>
                <w:szCs w:val="20"/>
                <w:rtl/>
              </w:rPr>
              <w:t>نحو</w:t>
            </w:r>
            <w:r w:rsidRPr="00E26BD2">
              <w:rPr>
                <w:rFonts w:cs="B Yagut"/>
                <w:b/>
                <w:sz w:val="20"/>
                <w:szCs w:val="20"/>
                <w:rtl/>
              </w:rPr>
              <w:t xml:space="preserve"> </w:t>
            </w:r>
            <w:r w:rsidRPr="00E26BD2">
              <w:rPr>
                <w:rFonts w:cs="B Yagut" w:hint="cs"/>
                <w:b/>
                <w:sz w:val="20"/>
                <w:szCs w:val="20"/>
                <w:rtl/>
              </w:rPr>
              <w:t>مناسب</w:t>
            </w:r>
            <w:r w:rsidRPr="00E26BD2">
              <w:rPr>
                <w:rFonts w:cs="B Yagut"/>
                <w:b/>
                <w:sz w:val="20"/>
                <w:szCs w:val="20"/>
                <w:rtl/>
              </w:rPr>
              <w:t xml:space="preserve"> </w:t>
            </w:r>
            <w:r w:rsidRPr="00E26BD2">
              <w:rPr>
                <w:rFonts w:cs="B Yagut" w:hint="cs"/>
                <w:b/>
                <w:sz w:val="20"/>
                <w:szCs w:val="20"/>
                <w:rtl/>
              </w:rPr>
              <w:t>یک</w:t>
            </w:r>
            <w:r w:rsidRPr="00E26BD2">
              <w:rPr>
                <w:rFonts w:cs="B Yagut"/>
                <w:b/>
                <w:sz w:val="20"/>
                <w:szCs w:val="20"/>
                <w:rtl/>
              </w:rPr>
              <w:t xml:space="preserve"> </w:t>
            </w:r>
            <w:r w:rsidRPr="00E26BD2">
              <w:rPr>
                <w:rFonts w:cs="B Yagut" w:hint="cs"/>
                <w:b/>
                <w:sz w:val="20"/>
                <w:szCs w:val="20"/>
                <w:rtl/>
              </w:rPr>
              <w:t>سخنرانی</w:t>
            </w:r>
            <w:r w:rsidRPr="00E26BD2">
              <w:rPr>
                <w:rFonts w:cs="B Yagut"/>
                <w:b/>
                <w:sz w:val="20"/>
                <w:szCs w:val="20"/>
                <w:rtl/>
              </w:rPr>
              <w:t xml:space="preserve"> </w:t>
            </w:r>
            <w:r w:rsidRPr="00E26BD2">
              <w:rPr>
                <w:rFonts w:cs="B Yagut" w:hint="cs"/>
                <w:b/>
                <w:sz w:val="20"/>
                <w:szCs w:val="20"/>
                <w:rtl/>
              </w:rPr>
              <w:t>را</w:t>
            </w:r>
            <w:r w:rsidRPr="00E26BD2">
              <w:rPr>
                <w:rFonts w:cs="B Yagut"/>
                <w:b/>
                <w:sz w:val="20"/>
                <w:szCs w:val="20"/>
                <w:rtl/>
              </w:rPr>
              <w:t xml:space="preserve"> </w:t>
            </w:r>
            <w:r w:rsidRPr="00E26BD2">
              <w:rPr>
                <w:rFonts w:cs="B Yagut" w:hint="cs"/>
                <w:b/>
                <w:sz w:val="20"/>
                <w:szCs w:val="20"/>
                <w:rtl/>
              </w:rPr>
              <w:t>در</w:t>
            </w:r>
            <w:r w:rsidRPr="00E26BD2">
              <w:rPr>
                <w:rFonts w:cs="B Yagut"/>
                <w:b/>
                <w:sz w:val="20"/>
                <w:szCs w:val="20"/>
                <w:rtl/>
              </w:rPr>
              <w:t xml:space="preserve"> </w:t>
            </w:r>
            <w:r w:rsidRPr="00E26BD2">
              <w:rPr>
                <w:rFonts w:cs="B Yagut" w:hint="cs"/>
                <w:b/>
                <w:sz w:val="20"/>
                <w:szCs w:val="20"/>
                <w:rtl/>
              </w:rPr>
              <w:t>محیط</w:t>
            </w:r>
            <w:r w:rsidRPr="00E26BD2">
              <w:rPr>
                <w:rFonts w:cs="B Yagut"/>
                <w:b/>
                <w:sz w:val="20"/>
                <w:szCs w:val="20"/>
                <w:rtl/>
              </w:rPr>
              <w:t xml:space="preserve"> </w:t>
            </w:r>
            <w:r w:rsidRPr="00E26BD2">
              <w:rPr>
                <w:rFonts w:cs="B Yagut" w:hint="cs"/>
                <w:b/>
                <w:sz w:val="20"/>
                <w:szCs w:val="20"/>
                <w:rtl/>
              </w:rPr>
              <w:t>های</w:t>
            </w:r>
            <w:r w:rsidRPr="00E26BD2">
              <w:rPr>
                <w:rFonts w:cs="B Yagut"/>
                <w:b/>
                <w:sz w:val="20"/>
                <w:szCs w:val="20"/>
                <w:rtl/>
              </w:rPr>
              <w:t xml:space="preserve"> </w:t>
            </w:r>
            <w:r w:rsidRPr="00E26BD2">
              <w:rPr>
                <w:rFonts w:cs="B Yagut" w:hint="cs"/>
                <w:b/>
                <w:sz w:val="20"/>
                <w:szCs w:val="20"/>
                <w:rtl/>
              </w:rPr>
              <w:t>دانشجویی</w:t>
            </w:r>
            <w:r w:rsidRPr="00E26BD2">
              <w:rPr>
                <w:rFonts w:cs="B Yagut"/>
                <w:b/>
                <w:sz w:val="20"/>
                <w:szCs w:val="20"/>
                <w:rtl/>
              </w:rPr>
              <w:t xml:space="preserve"> </w:t>
            </w:r>
            <w:r w:rsidRPr="00E26BD2">
              <w:rPr>
                <w:rFonts w:cs="B Yagut" w:hint="cs"/>
                <w:b/>
                <w:sz w:val="20"/>
                <w:szCs w:val="20"/>
                <w:rtl/>
              </w:rPr>
              <w:t>ارایه</w:t>
            </w:r>
            <w:r w:rsidRPr="00E26BD2">
              <w:rPr>
                <w:rFonts w:cs="B Yagut"/>
                <w:b/>
                <w:sz w:val="20"/>
                <w:szCs w:val="20"/>
                <w:rtl/>
              </w:rPr>
              <w:t xml:space="preserve"> </w:t>
            </w:r>
            <w:r w:rsidRPr="00E26BD2">
              <w:rPr>
                <w:rFonts w:cs="B Yagut" w:hint="cs"/>
                <w:b/>
                <w:sz w:val="20"/>
                <w:szCs w:val="20"/>
                <w:rtl/>
              </w:rPr>
              <w:t>کند</w:t>
            </w:r>
            <w:r w:rsidR="00BA7E2C" w:rsidRPr="00E26BD2">
              <w:rPr>
                <w:rFonts w:cs="B Yagut"/>
                <w:b/>
                <w:sz w:val="20"/>
                <w:szCs w:val="20"/>
                <w:rtl/>
              </w:rPr>
              <w:t xml:space="preserve">. </w:t>
            </w:r>
          </w:p>
          <w:p w:rsidR="009B32A9" w:rsidRPr="00E26BD2" w:rsidRDefault="009B32A9" w:rsidP="0071315A">
            <w:pPr>
              <w:numPr>
                <w:ilvl w:val="0"/>
                <w:numId w:val="6"/>
              </w:numPr>
              <w:spacing w:after="0" w:line="240" w:lineRule="auto"/>
              <w:jc w:val="both"/>
              <w:rPr>
                <w:rFonts w:cs="B Yagut"/>
                <w:b/>
                <w:sz w:val="20"/>
                <w:szCs w:val="20"/>
              </w:rPr>
            </w:pPr>
            <w:r w:rsidRPr="00E26BD2">
              <w:rPr>
                <w:rFonts w:cs="B Yagut" w:hint="cs"/>
                <w:b/>
                <w:sz w:val="20"/>
                <w:szCs w:val="20"/>
                <w:rtl/>
              </w:rPr>
              <w:t>با</w:t>
            </w:r>
            <w:r w:rsidRPr="00E26BD2">
              <w:rPr>
                <w:rFonts w:cs="B Yagut"/>
                <w:b/>
                <w:sz w:val="20"/>
                <w:szCs w:val="20"/>
                <w:rtl/>
              </w:rPr>
              <w:t xml:space="preserve"> </w:t>
            </w:r>
            <w:r w:rsidRPr="00E26BD2">
              <w:rPr>
                <w:rFonts w:cs="B Yagut" w:hint="cs"/>
                <w:b/>
                <w:sz w:val="20"/>
                <w:szCs w:val="20"/>
                <w:rtl/>
              </w:rPr>
              <w:t>استفاده</w:t>
            </w:r>
            <w:r w:rsidRPr="00E26BD2">
              <w:rPr>
                <w:rFonts w:cs="B Yagut"/>
                <w:b/>
                <w:sz w:val="20"/>
                <w:szCs w:val="20"/>
                <w:rtl/>
              </w:rPr>
              <w:t xml:space="preserve"> </w:t>
            </w:r>
            <w:r w:rsidRPr="00E26BD2">
              <w:rPr>
                <w:rFonts w:cs="B Yagut" w:hint="cs"/>
                <w:b/>
                <w:sz w:val="20"/>
                <w:szCs w:val="20"/>
                <w:rtl/>
              </w:rPr>
              <w:t>از</w:t>
            </w:r>
            <w:r w:rsidRPr="00E26BD2">
              <w:rPr>
                <w:rFonts w:cs="B Yagut"/>
                <w:b/>
                <w:sz w:val="20"/>
                <w:szCs w:val="20"/>
                <w:rtl/>
              </w:rPr>
              <w:t xml:space="preserve"> </w:t>
            </w:r>
            <w:r w:rsidRPr="00E26BD2">
              <w:rPr>
                <w:rFonts w:cs="B Yagut" w:hint="cs"/>
                <w:b/>
                <w:sz w:val="20"/>
                <w:szCs w:val="20"/>
                <w:rtl/>
              </w:rPr>
              <w:t>اصول</w:t>
            </w:r>
            <w:r w:rsidRPr="00E26BD2">
              <w:rPr>
                <w:rFonts w:cs="B Yagut"/>
                <w:b/>
                <w:sz w:val="20"/>
                <w:szCs w:val="20"/>
                <w:rtl/>
              </w:rPr>
              <w:t xml:space="preserve"> </w:t>
            </w:r>
            <w:r w:rsidRPr="00E26BD2">
              <w:rPr>
                <w:rFonts w:cs="B Yagut" w:hint="cs"/>
                <w:b/>
                <w:sz w:val="20"/>
                <w:szCs w:val="20"/>
                <w:rtl/>
              </w:rPr>
              <w:t>طراحی علمی</w:t>
            </w:r>
            <w:r w:rsidR="00DE5F49" w:rsidRPr="00E26BD2">
              <w:rPr>
                <w:rFonts w:cs="B Yagut" w:hint="cs"/>
                <w:b/>
                <w:sz w:val="20"/>
                <w:szCs w:val="20"/>
                <w:rtl/>
              </w:rPr>
              <w:t xml:space="preserve">، </w:t>
            </w:r>
            <w:r w:rsidR="009E1F84" w:rsidRPr="00E26BD2">
              <w:rPr>
                <w:rFonts w:cs="B Yagut" w:hint="cs"/>
                <w:b/>
                <w:sz w:val="20"/>
                <w:szCs w:val="20"/>
                <w:rtl/>
              </w:rPr>
              <w:t>محتوای لازم دیداری شنیداری</w:t>
            </w:r>
            <w:r w:rsidRPr="00E26BD2">
              <w:rPr>
                <w:rFonts w:cs="B Yagut"/>
                <w:b/>
                <w:sz w:val="20"/>
                <w:szCs w:val="20"/>
                <w:rtl/>
              </w:rPr>
              <w:t xml:space="preserve"> </w:t>
            </w:r>
            <w:r w:rsidRPr="00E26BD2">
              <w:rPr>
                <w:rFonts w:cs="B Yagut" w:hint="cs"/>
                <w:b/>
                <w:sz w:val="20"/>
                <w:szCs w:val="20"/>
                <w:rtl/>
              </w:rPr>
              <w:t>برای یک جلسه سخنرانی خود آماده نماید</w:t>
            </w:r>
            <w:r w:rsidR="00BA7E2C" w:rsidRPr="00E26BD2">
              <w:rPr>
                <w:rFonts w:cs="B Yagut" w:hint="cs"/>
                <w:b/>
                <w:sz w:val="20"/>
                <w:szCs w:val="20"/>
                <w:rtl/>
              </w:rPr>
              <w:t xml:space="preserve">. </w:t>
            </w:r>
          </w:p>
          <w:p w:rsidR="009B32A9" w:rsidRPr="00E26BD2" w:rsidRDefault="009B32A9" w:rsidP="0071315A">
            <w:pPr>
              <w:numPr>
                <w:ilvl w:val="0"/>
                <w:numId w:val="6"/>
              </w:numPr>
              <w:spacing w:after="0" w:line="240" w:lineRule="auto"/>
              <w:jc w:val="both"/>
              <w:rPr>
                <w:rFonts w:cs="B Yagut"/>
                <w:b/>
                <w:sz w:val="20"/>
                <w:szCs w:val="20"/>
                <w:rtl/>
              </w:rPr>
            </w:pPr>
            <w:r w:rsidRPr="00E26BD2">
              <w:rPr>
                <w:rFonts w:cs="B Yagut" w:hint="cs"/>
                <w:b/>
                <w:sz w:val="20"/>
                <w:szCs w:val="20"/>
                <w:rtl/>
              </w:rPr>
              <w:t>بتواند اصول ارائه فیدبک موثر را در موقعیت های موردنظر بکار گیرد</w:t>
            </w:r>
            <w:r w:rsidR="00BA7E2C" w:rsidRPr="00E26BD2">
              <w:rPr>
                <w:rFonts w:cs="B Yagut" w:hint="cs"/>
                <w:b/>
                <w:sz w:val="20"/>
                <w:szCs w:val="20"/>
                <w:rtl/>
              </w:rPr>
              <w:t xml:space="preserve">. </w:t>
            </w:r>
          </w:p>
        </w:tc>
      </w:tr>
      <w:tr w:rsidR="009B32A9" w:rsidRPr="00E26BD2" w:rsidTr="009E4868">
        <w:trPr>
          <w:gridAfter w:val="1"/>
          <w:wAfter w:w="3" w:type="pct"/>
          <w:jc w:val="center"/>
        </w:trPr>
        <w:tc>
          <w:tcPr>
            <w:tcW w:w="943" w:type="pct"/>
            <w:tcBorders>
              <w:top w:val="single" w:sz="4" w:space="0" w:color="auto"/>
              <w:left w:val="single" w:sz="4" w:space="0" w:color="auto"/>
              <w:bottom w:val="single" w:sz="4" w:space="0" w:color="auto"/>
              <w:right w:val="single" w:sz="4" w:space="0" w:color="auto"/>
            </w:tcBorders>
            <w:shd w:val="clear" w:color="auto" w:fill="auto"/>
          </w:tcPr>
          <w:p w:rsidR="009B32A9" w:rsidRPr="00E26BD2" w:rsidRDefault="009B32A9" w:rsidP="0071315A">
            <w:pPr>
              <w:spacing w:after="0" w:line="240" w:lineRule="auto"/>
              <w:jc w:val="both"/>
              <w:rPr>
                <w:rFonts w:cs="B Yagut"/>
                <w:b/>
                <w:bCs/>
                <w:sz w:val="20"/>
                <w:szCs w:val="20"/>
                <w:rtl/>
              </w:rPr>
            </w:pPr>
            <w:r w:rsidRPr="00E26BD2">
              <w:rPr>
                <w:rFonts w:cs="B Yagut" w:hint="cs"/>
                <w:b/>
                <w:bCs/>
                <w:sz w:val="20"/>
                <w:szCs w:val="20"/>
                <w:rtl/>
              </w:rPr>
              <w:t xml:space="preserve">شرح درس </w:t>
            </w:r>
          </w:p>
          <w:p w:rsidR="009B32A9" w:rsidRPr="00E26BD2" w:rsidRDefault="009B32A9" w:rsidP="0071315A">
            <w:pPr>
              <w:spacing w:after="0" w:line="240" w:lineRule="auto"/>
              <w:jc w:val="both"/>
              <w:rPr>
                <w:rFonts w:cs="B Yagut"/>
                <w:b/>
                <w:bCs/>
                <w:sz w:val="20"/>
                <w:szCs w:val="20"/>
                <w:rtl/>
              </w:rPr>
            </w:pPr>
          </w:p>
        </w:tc>
        <w:tc>
          <w:tcPr>
            <w:tcW w:w="4054" w:type="pct"/>
            <w:gridSpan w:val="3"/>
            <w:tcBorders>
              <w:top w:val="single" w:sz="4" w:space="0" w:color="auto"/>
              <w:left w:val="single" w:sz="4" w:space="0" w:color="auto"/>
              <w:bottom w:val="single" w:sz="4" w:space="0" w:color="auto"/>
              <w:right w:val="single" w:sz="4" w:space="0" w:color="auto"/>
            </w:tcBorders>
            <w:shd w:val="clear" w:color="auto" w:fill="auto"/>
          </w:tcPr>
          <w:p w:rsidR="009B32A9" w:rsidRPr="00BA692D" w:rsidRDefault="009B32A9" w:rsidP="00BA692D">
            <w:pPr>
              <w:spacing w:after="0" w:line="240" w:lineRule="auto"/>
              <w:jc w:val="both"/>
              <w:rPr>
                <w:rFonts w:cs="B Yagut"/>
                <w:sz w:val="20"/>
                <w:szCs w:val="20"/>
                <w:rtl/>
              </w:rPr>
            </w:pPr>
            <w:r w:rsidRPr="00E26BD2">
              <w:rPr>
                <w:rFonts w:cs="B Yagut" w:hint="cs"/>
                <w:sz w:val="20"/>
                <w:szCs w:val="20"/>
                <w:rtl/>
              </w:rPr>
              <w:t>اين</w:t>
            </w:r>
            <w:r w:rsidRPr="00E26BD2">
              <w:rPr>
                <w:rFonts w:cs="B Yagut"/>
                <w:sz w:val="20"/>
                <w:szCs w:val="20"/>
                <w:rtl/>
              </w:rPr>
              <w:t xml:space="preserve"> </w:t>
            </w:r>
            <w:r w:rsidRPr="00E26BD2">
              <w:rPr>
                <w:rFonts w:cs="B Yagut" w:hint="cs"/>
                <w:sz w:val="20"/>
                <w:szCs w:val="20"/>
                <w:rtl/>
              </w:rPr>
              <w:t>درس که در قالب 5/0واحد</w:t>
            </w:r>
            <w:r w:rsidRPr="00E26BD2">
              <w:rPr>
                <w:rFonts w:cs="B Yagut"/>
                <w:sz w:val="20"/>
                <w:szCs w:val="20"/>
                <w:rtl/>
              </w:rPr>
              <w:t xml:space="preserve"> </w:t>
            </w:r>
            <w:r w:rsidRPr="00E26BD2">
              <w:rPr>
                <w:rFonts w:cs="B Yagut" w:hint="cs"/>
                <w:sz w:val="20"/>
                <w:szCs w:val="20"/>
                <w:rtl/>
              </w:rPr>
              <w:t xml:space="preserve">عملی </w:t>
            </w:r>
            <w:r w:rsidR="004A6C51" w:rsidRPr="00E26BD2">
              <w:rPr>
                <w:rFonts w:cs="B Yagut" w:hint="cs"/>
                <w:sz w:val="20"/>
                <w:szCs w:val="20"/>
                <w:rtl/>
              </w:rPr>
              <w:t xml:space="preserve">کارگاهی </w:t>
            </w:r>
            <w:r w:rsidRPr="00E26BD2">
              <w:rPr>
                <w:rFonts w:cs="B Yagut" w:hint="cs"/>
                <w:sz w:val="20"/>
                <w:szCs w:val="20"/>
                <w:rtl/>
              </w:rPr>
              <w:t>(17</w:t>
            </w:r>
            <w:r w:rsidRPr="00E26BD2">
              <w:rPr>
                <w:rFonts w:cs="B Yagut"/>
                <w:sz w:val="20"/>
                <w:szCs w:val="20"/>
                <w:rtl/>
              </w:rPr>
              <w:t xml:space="preserve"> </w:t>
            </w:r>
            <w:r w:rsidRPr="00E26BD2">
              <w:rPr>
                <w:rFonts w:cs="B Yagut" w:hint="cs"/>
                <w:sz w:val="20"/>
                <w:szCs w:val="20"/>
                <w:rtl/>
              </w:rPr>
              <w:t xml:space="preserve">ساعت) </w:t>
            </w:r>
            <w:r w:rsidR="004A6C51" w:rsidRPr="00E26BD2">
              <w:rPr>
                <w:rFonts w:cs="B Yagut" w:hint="cs"/>
                <w:sz w:val="20"/>
                <w:szCs w:val="20"/>
                <w:rtl/>
              </w:rPr>
              <w:t xml:space="preserve">شامل "کارگاه روشهای مقابله با استرس و کنترل خشم" و "کارگاه اصول سخنرانی و فن بیان" </w:t>
            </w:r>
            <w:r w:rsidRPr="00E26BD2">
              <w:rPr>
                <w:rFonts w:cs="B Yagut" w:hint="cs"/>
                <w:sz w:val="20"/>
                <w:szCs w:val="20"/>
                <w:rtl/>
              </w:rPr>
              <w:t>برنامه‌ریزی شده است</w:t>
            </w:r>
            <w:r w:rsidR="00DE5F49" w:rsidRPr="00E26BD2">
              <w:rPr>
                <w:rFonts w:cs="B Yagut" w:hint="cs"/>
                <w:sz w:val="20"/>
                <w:szCs w:val="20"/>
                <w:rtl/>
              </w:rPr>
              <w:t xml:space="preserve">، </w:t>
            </w:r>
            <w:r w:rsidRPr="00E26BD2">
              <w:rPr>
                <w:rFonts w:cs="B Yagut" w:hint="cs"/>
                <w:sz w:val="20"/>
                <w:szCs w:val="20"/>
                <w:rtl/>
              </w:rPr>
              <w:t>به شرح آداب و مهارت های کلیدی که باید یک پزشک در حرفه طب برخوردار باشد</w:t>
            </w:r>
            <w:r w:rsidRPr="00E26BD2">
              <w:rPr>
                <w:rFonts w:cs="B Yagut"/>
                <w:sz w:val="20"/>
                <w:szCs w:val="20"/>
                <w:rtl/>
              </w:rPr>
              <w:t xml:space="preserve"> </w:t>
            </w:r>
            <w:r w:rsidRPr="00E26BD2">
              <w:rPr>
                <w:rFonts w:cs="B Yagut" w:hint="cs"/>
                <w:sz w:val="20"/>
                <w:szCs w:val="20"/>
                <w:rtl/>
              </w:rPr>
              <w:t>مي</w:t>
            </w:r>
            <w:r w:rsidRPr="00E26BD2">
              <w:rPr>
                <w:rFonts w:cs="B Yagut" w:hint="cs"/>
                <w:sz w:val="20"/>
                <w:szCs w:val="20"/>
                <w:rtl/>
              </w:rPr>
              <w:softHyphen/>
              <w:t>پردازد</w:t>
            </w:r>
            <w:r w:rsidR="00BA7E2C" w:rsidRPr="00E26BD2">
              <w:rPr>
                <w:rFonts w:cs="B Yagut"/>
                <w:sz w:val="20"/>
                <w:szCs w:val="20"/>
                <w:rtl/>
              </w:rPr>
              <w:t xml:space="preserve">. </w:t>
            </w:r>
            <w:r w:rsidRPr="00E26BD2">
              <w:rPr>
                <w:rFonts w:cs="B Yagut" w:hint="cs"/>
                <w:sz w:val="20"/>
                <w:szCs w:val="20"/>
                <w:rtl/>
              </w:rPr>
              <w:t>این دوره ضمن فراهم سازی فرصت آشنایی دانشجویان با نقش های مورد انتظار از دانشجوی بالینی در تیم درمان</w:t>
            </w:r>
            <w:r w:rsidR="00DE5F49" w:rsidRPr="00E26BD2">
              <w:rPr>
                <w:rFonts w:cs="B Yagut" w:hint="cs"/>
                <w:sz w:val="20"/>
                <w:szCs w:val="20"/>
                <w:rtl/>
              </w:rPr>
              <w:t xml:space="preserve">، </w:t>
            </w:r>
            <w:r w:rsidRPr="00E26BD2">
              <w:rPr>
                <w:rFonts w:cs="B Yagut" w:hint="cs"/>
                <w:sz w:val="20"/>
                <w:szCs w:val="20"/>
                <w:rtl/>
              </w:rPr>
              <w:t>به بحث و تامل بر کارکرد اصول اخلاقی در بالین می پردازد</w:t>
            </w:r>
            <w:r w:rsidR="00BA7E2C" w:rsidRPr="00E26BD2">
              <w:rPr>
                <w:rFonts w:cs="B Yagut" w:hint="cs"/>
                <w:sz w:val="20"/>
                <w:szCs w:val="20"/>
                <w:rtl/>
              </w:rPr>
              <w:t xml:space="preserve">. </w:t>
            </w:r>
            <w:r w:rsidRPr="00E26BD2">
              <w:rPr>
                <w:rFonts w:cs="B Yagut" w:hint="cs"/>
                <w:sz w:val="20"/>
                <w:szCs w:val="20"/>
                <w:rtl/>
              </w:rPr>
              <w:t>همچنین در این دوره مهارت استرس و کنترل خشم در موقعیت های پیش رو معرفی و تمرین می گردد</w:t>
            </w:r>
            <w:r w:rsidR="00BA7E2C" w:rsidRPr="00E26BD2">
              <w:rPr>
                <w:rFonts w:cs="B Yagut" w:hint="cs"/>
                <w:sz w:val="20"/>
                <w:szCs w:val="20"/>
                <w:rtl/>
              </w:rPr>
              <w:t xml:space="preserve">. </w:t>
            </w:r>
            <w:r w:rsidRPr="00E26BD2">
              <w:rPr>
                <w:rFonts w:cs="B Yagut" w:hint="cs"/>
                <w:sz w:val="20"/>
                <w:szCs w:val="20"/>
                <w:rtl/>
              </w:rPr>
              <w:t>با توجه به لزوم کسب مهارت ارائه سخنرانی موثر در دانشجویان پزشکی</w:t>
            </w:r>
            <w:r w:rsidR="00DE5F49" w:rsidRPr="00E26BD2">
              <w:rPr>
                <w:rFonts w:cs="B Yagut" w:hint="cs"/>
                <w:sz w:val="20"/>
                <w:szCs w:val="20"/>
                <w:rtl/>
              </w:rPr>
              <w:t xml:space="preserve">، </w:t>
            </w:r>
            <w:r w:rsidRPr="00E26BD2">
              <w:rPr>
                <w:rFonts w:cs="B Yagut" w:hint="cs"/>
                <w:sz w:val="20"/>
                <w:szCs w:val="20"/>
                <w:rtl/>
              </w:rPr>
              <w:t>در این دوره در خصوص اصول فن بیان و شیوه طراحی اصولی پاورپوینت علمی و همچنین ارائه فیدبک موثر مطالبی ارائه خواهد شد</w:t>
            </w:r>
            <w:r w:rsidR="00BA7E2C" w:rsidRPr="00E26BD2">
              <w:rPr>
                <w:rFonts w:cs="B Yagut" w:hint="cs"/>
                <w:sz w:val="20"/>
                <w:szCs w:val="20"/>
                <w:rtl/>
              </w:rPr>
              <w:t xml:space="preserve">. </w:t>
            </w:r>
            <w:r w:rsidRPr="00E26BD2">
              <w:rPr>
                <w:rFonts w:cs="B Yagut" w:hint="cs"/>
                <w:sz w:val="20"/>
                <w:szCs w:val="20"/>
                <w:rtl/>
              </w:rPr>
              <w:t xml:space="preserve">در پایان دوره از </w:t>
            </w:r>
            <w:r w:rsidRPr="00E26BD2">
              <w:rPr>
                <w:rFonts w:cs="B Yagut"/>
                <w:sz w:val="20"/>
                <w:szCs w:val="20"/>
                <w:rtl/>
              </w:rPr>
              <w:t>دانشجويان انتظار مي</w:t>
            </w:r>
            <w:r w:rsidRPr="00E26BD2">
              <w:rPr>
                <w:rFonts w:cs="B Yagut" w:hint="cs"/>
                <w:sz w:val="20"/>
                <w:szCs w:val="20"/>
                <w:rtl/>
              </w:rPr>
              <w:softHyphen/>
            </w:r>
            <w:r w:rsidRPr="00E26BD2">
              <w:rPr>
                <w:rFonts w:cs="B Yagut"/>
                <w:sz w:val="20"/>
                <w:szCs w:val="20"/>
                <w:rtl/>
              </w:rPr>
              <w:t xml:space="preserve">رود </w:t>
            </w:r>
            <w:r w:rsidRPr="00E26BD2">
              <w:rPr>
                <w:rFonts w:cs="B Yagut" w:hint="cs"/>
                <w:sz w:val="20"/>
                <w:szCs w:val="20"/>
                <w:rtl/>
              </w:rPr>
              <w:t xml:space="preserve">که </w:t>
            </w:r>
            <w:r w:rsidRPr="00E26BD2">
              <w:rPr>
                <w:rFonts w:cs="B Yagut"/>
                <w:sz w:val="20"/>
                <w:szCs w:val="20"/>
                <w:rtl/>
              </w:rPr>
              <w:t xml:space="preserve">با اين </w:t>
            </w:r>
            <w:r w:rsidRPr="00E26BD2">
              <w:rPr>
                <w:rFonts w:cs="B Yagut" w:hint="cs"/>
                <w:sz w:val="20"/>
                <w:szCs w:val="20"/>
                <w:rtl/>
              </w:rPr>
              <w:t>اصول</w:t>
            </w:r>
            <w:r w:rsidRPr="00E26BD2">
              <w:rPr>
                <w:rFonts w:cs="B Yagut"/>
                <w:sz w:val="20"/>
                <w:szCs w:val="20"/>
                <w:rtl/>
              </w:rPr>
              <w:t xml:space="preserve"> آشنا ش</w:t>
            </w:r>
            <w:r w:rsidRPr="00E26BD2">
              <w:rPr>
                <w:rFonts w:cs="B Yagut" w:hint="cs"/>
                <w:sz w:val="20"/>
                <w:szCs w:val="20"/>
                <w:rtl/>
              </w:rPr>
              <w:t>ده</w:t>
            </w:r>
            <w:r w:rsidRPr="00E26BD2">
              <w:rPr>
                <w:rFonts w:cs="B Yagut"/>
                <w:sz w:val="20"/>
                <w:szCs w:val="20"/>
                <w:rtl/>
              </w:rPr>
              <w:t xml:space="preserve"> و دانش و مهارت كافي براي استفاده از </w:t>
            </w:r>
            <w:r w:rsidRPr="00E26BD2">
              <w:rPr>
                <w:rFonts w:cs="B Yagut" w:hint="cs"/>
                <w:sz w:val="20"/>
                <w:szCs w:val="20"/>
                <w:rtl/>
              </w:rPr>
              <w:t>آن</w:t>
            </w:r>
            <w:r w:rsidRPr="00E26BD2">
              <w:rPr>
                <w:rFonts w:cs="B Yagut"/>
                <w:sz w:val="20"/>
                <w:szCs w:val="20"/>
                <w:rtl/>
              </w:rPr>
              <w:softHyphen/>
            </w:r>
            <w:r w:rsidRPr="00E26BD2">
              <w:rPr>
                <w:rFonts w:cs="B Yagut" w:hint="cs"/>
                <w:sz w:val="20"/>
                <w:szCs w:val="20"/>
                <w:rtl/>
              </w:rPr>
              <w:t xml:space="preserve">ها </w:t>
            </w:r>
            <w:r w:rsidRPr="00E26BD2">
              <w:rPr>
                <w:rFonts w:cs="B Yagut"/>
                <w:sz w:val="20"/>
                <w:szCs w:val="20"/>
                <w:rtl/>
              </w:rPr>
              <w:t>را به دست آورند</w:t>
            </w:r>
            <w:r w:rsidR="00BA7E2C" w:rsidRPr="00E26BD2">
              <w:rPr>
                <w:rFonts w:cs="B Yagut"/>
                <w:sz w:val="20"/>
                <w:szCs w:val="20"/>
                <w:rtl/>
              </w:rPr>
              <w:t xml:space="preserve">. </w:t>
            </w:r>
          </w:p>
        </w:tc>
      </w:tr>
      <w:tr w:rsidR="009B32A9" w:rsidRPr="00E26BD2" w:rsidTr="009E4868">
        <w:trPr>
          <w:gridAfter w:val="1"/>
          <w:wAfter w:w="3" w:type="pct"/>
          <w:jc w:val="center"/>
        </w:trPr>
        <w:tc>
          <w:tcPr>
            <w:tcW w:w="943" w:type="pct"/>
            <w:tcBorders>
              <w:top w:val="single" w:sz="4" w:space="0" w:color="auto"/>
              <w:left w:val="single" w:sz="4" w:space="0" w:color="auto"/>
              <w:bottom w:val="single" w:sz="4" w:space="0" w:color="auto"/>
              <w:right w:val="single" w:sz="4" w:space="0" w:color="auto"/>
            </w:tcBorders>
            <w:shd w:val="clear" w:color="auto" w:fill="auto"/>
          </w:tcPr>
          <w:p w:rsidR="009B32A9" w:rsidRPr="00E26BD2" w:rsidRDefault="009B32A9" w:rsidP="0071315A">
            <w:pPr>
              <w:spacing w:after="0" w:line="240" w:lineRule="auto"/>
              <w:jc w:val="both"/>
              <w:rPr>
                <w:rFonts w:cs="B Yagut"/>
                <w:b/>
                <w:bCs/>
                <w:sz w:val="20"/>
                <w:szCs w:val="20"/>
                <w:rtl/>
              </w:rPr>
            </w:pPr>
            <w:r w:rsidRPr="00E26BD2">
              <w:rPr>
                <w:rFonts w:cs="B Yagut" w:hint="cs"/>
                <w:b/>
                <w:bCs/>
                <w:sz w:val="20"/>
                <w:szCs w:val="20"/>
                <w:rtl/>
              </w:rPr>
              <w:t>محتواي ضروري</w:t>
            </w:r>
          </w:p>
        </w:tc>
        <w:tc>
          <w:tcPr>
            <w:tcW w:w="4054" w:type="pct"/>
            <w:gridSpan w:val="3"/>
            <w:tcBorders>
              <w:top w:val="single" w:sz="4" w:space="0" w:color="auto"/>
              <w:left w:val="single" w:sz="4" w:space="0" w:color="auto"/>
              <w:bottom w:val="single" w:sz="4" w:space="0" w:color="auto"/>
              <w:right w:val="single" w:sz="4" w:space="0" w:color="auto"/>
            </w:tcBorders>
            <w:shd w:val="clear" w:color="auto" w:fill="auto"/>
          </w:tcPr>
          <w:p w:rsidR="009B32A9" w:rsidRPr="00E26BD2" w:rsidRDefault="009B32A9" w:rsidP="0071315A">
            <w:pPr>
              <w:numPr>
                <w:ilvl w:val="0"/>
                <w:numId w:val="6"/>
              </w:numPr>
              <w:spacing w:after="0" w:line="240" w:lineRule="auto"/>
              <w:ind w:left="459"/>
              <w:jc w:val="both"/>
              <w:rPr>
                <w:rFonts w:cs="B Yagut"/>
                <w:b/>
                <w:sz w:val="20"/>
                <w:szCs w:val="20"/>
              </w:rPr>
            </w:pPr>
            <w:r w:rsidRPr="00E26BD2">
              <w:rPr>
                <w:rFonts w:cs="B Yagut" w:hint="cs"/>
                <w:b/>
                <w:sz w:val="20"/>
                <w:szCs w:val="20"/>
              </w:rPr>
              <w:t>‌</w:t>
            </w:r>
            <w:r w:rsidRPr="00E26BD2">
              <w:rPr>
                <w:rFonts w:cs="B Yagut" w:hint="cs"/>
                <w:b/>
                <w:sz w:val="20"/>
                <w:szCs w:val="20"/>
                <w:rtl/>
              </w:rPr>
              <w:t xml:space="preserve"> آشنایی با محیط بالینی (مواجهه زودرس بالینی 2)</w:t>
            </w:r>
          </w:p>
          <w:p w:rsidR="009B32A9" w:rsidRPr="00E26BD2" w:rsidRDefault="009B32A9" w:rsidP="0071315A">
            <w:pPr>
              <w:numPr>
                <w:ilvl w:val="0"/>
                <w:numId w:val="6"/>
              </w:numPr>
              <w:spacing w:after="0" w:line="240" w:lineRule="auto"/>
              <w:ind w:left="459"/>
              <w:jc w:val="both"/>
              <w:rPr>
                <w:rFonts w:cs="B Yagut"/>
                <w:b/>
                <w:sz w:val="20"/>
                <w:szCs w:val="20"/>
                <w:rtl/>
              </w:rPr>
            </w:pPr>
            <w:r w:rsidRPr="00E26BD2">
              <w:rPr>
                <w:rFonts w:cs="B Yagut" w:hint="cs"/>
                <w:b/>
                <w:sz w:val="20"/>
                <w:szCs w:val="20"/>
                <w:rtl/>
              </w:rPr>
              <w:t>اصول پایه رشد فردی (2)</w:t>
            </w:r>
            <w:r w:rsidR="00BA7E2C" w:rsidRPr="00E26BD2">
              <w:rPr>
                <w:rFonts w:cs="B Yagut" w:hint="cs"/>
                <w:b/>
                <w:sz w:val="20"/>
                <w:szCs w:val="20"/>
                <w:rtl/>
              </w:rPr>
              <w:t xml:space="preserve">: </w:t>
            </w:r>
          </w:p>
          <w:p w:rsidR="009B32A9" w:rsidRPr="00E26BD2" w:rsidRDefault="009B32A9" w:rsidP="0071315A">
            <w:pPr>
              <w:numPr>
                <w:ilvl w:val="0"/>
                <w:numId w:val="6"/>
              </w:numPr>
              <w:spacing w:after="0" w:line="240" w:lineRule="auto"/>
              <w:ind w:left="1152"/>
              <w:jc w:val="both"/>
              <w:rPr>
                <w:rFonts w:cs="B Yagut"/>
                <w:b/>
                <w:sz w:val="20"/>
                <w:szCs w:val="20"/>
              </w:rPr>
            </w:pPr>
            <w:r w:rsidRPr="00E26BD2">
              <w:rPr>
                <w:rFonts w:cs="B Yagut" w:hint="cs"/>
                <w:b/>
                <w:sz w:val="20"/>
                <w:szCs w:val="20"/>
                <w:rtl/>
              </w:rPr>
              <w:t>مدیریت خشم و عصبانیت</w:t>
            </w:r>
          </w:p>
          <w:p w:rsidR="009B32A9" w:rsidRPr="00E26BD2" w:rsidRDefault="009B32A9" w:rsidP="0071315A">
            <w:pPr>
              <w:numPr>
                <w:ilvl w:val="0"/>
                <w:numId w:val="6"/>
              </w:numPr>
              <w:spacing w:after="0" w:line="240" w:lineRule="auto"/>
              <w:ind w:left="1152"/>
              <w:jc w:val="both"/>
              <w:rPr>
                <w:rFonts w:cs="B Yagut"/>
                <w:b/>
                <w:sz w:val="20"/>
                <w:szCs w:val="20"/>
              </w:rPr>
            </w:pPr>
            <w:r w:rsidRPr="00E26BD2">
              <w:rPr>
                <w:rFonts w:cs="B Yagut" w:hint="cs"/>
                <w:b/>
                <w:sz w:val="20"/>
                <w:szCs w:val="20"/>
                <w:rtl/>
              </w:rPr>
              <w:t xml:space="preserve">مدیریت استرس </w:t>
            </w:r>
          </w:p>
          <w:p w:rsidR="009B32A9" w:rsidRPr="00E26BD2" w:rsidRDefault="009B32A9" w:rsidP="0071315A">
            <w:pPr>
              <w:numPr>
                <w:ilvl w:val="0"/>
                <w:numId w:val="6"/>
              </w:numPr>
              <w:spacing w:after="0" w:line="240" w:lineRule="auto"/>
              <w:ind w:left="459"/>
              <w:jc w:val="both"/>
              <w:rPr>
                <w:rFonts w:cs="B Yagut"/>
                <w:b/>
                <w:sz w:val="20"/>
                <w:szCs w:val="20"/>
              </w:rPr>
            </w:pPr>
            <w:r w:rsidRPr="00E26BD2">
              <w:rPr>
                <w:rFonts w:cs="B Yagut" w:hint="cs"/>
                <w:b/>
                <w:sz w:val="20"/>
                <w:szCs w:val="20"/>
                <w:rtl/>
              </w:rPr>
              <w:t>آشنایی با ارائه فیدبک موثر</w:t>
            </w:r>
          </w:p>
          <w:p w:rsidR="00D931EB" w:rsidRPr="00E26BD2" w:rsidRDefault="00602B16" w:rsidP="0071315A">
            <w:pPr>
              <w:numPr>
                <w:ilvl w:val="0"/>
                <w:numId w:val="6"/>
              </w:numPr>
              <w:spacing w:after="0" w:line="240" w:lineRule="auto"/>
              <w:ind w:left="460" w:hanging="426"/>
              <w:jc w:val="both"/>
              <w:rPr>
                <w:rFonts w:cs="B Yagut"/>
                <w:b/>
                <w:sz w:val="20"/>
                <w:szCs w:val="20"/>
              </w:rPr>
            </w:pPr>
            <w:r w:rsidRPr="00E26BD2">
              <w:rPr>
                <w:rFonts w:cs="B Yagut" w:hint="cs"/>
                <w:b/>
                <w:sz w:val="20"/>
                <w:szCs w:val="20"/>
                <w:rtl/>
              </w:rPr>
              <w:t>مشاوره</w:t>
            </w:r>
            <w:r w:rsidR="00D931EB" w:rsidRPr="00E26BD2">
              <w:rPr>
                <w:rFonts w:cs="B Yagut" w:hint="cs"/>
                <w:b/>
                <w:sz w:val="20"/>
                <w:szCs w:val="20"/>
                <w:rtl/>
              </w:rPr>
              <w:t xml:space="preserve">: </w:t>
            </w:r>
          </w:p>
          <w:p w:rsidR="00602B16" w:rsidRPr="00E26BD2" w:rsidRDefault="00D931EB" w:rsidP="0071315A">
            <w:pPr>
              <w:framePr w:hSpace="180" w:wrap="around" w:vAnchor="text" w:hAnchor="text" w:xAlign="center" w:y="1"/>
              <w:numPr>
                <w:ilvl w:val="0"/>
                <w:numId w:val="6"/>
              </w:numPr>
              <w:spacing w:after="0" w:line="240" w:lineRule="auto"/>
              <w:ind w:left="1184" w:hanging="426"/>
              <w:suppressOverlap/>
              <w:jc w:val="both"/>
              <w:rPr>
                <w:rFonts w:cs="B Yagut"/>
                <w:b/>
                <w:sz w:val="20"/>
                <w:szCs w:val="20"/>
              </w:rPr>
            </w:pPr>
            <w:r w:rsidRPr="00E26BD2">
              <w:rPr>
                <w:rFonts w:cs="B Yagut" w:hint="cs"/>
                <w:b/>
                <w:sz w:val="20"/>
                <w:szCs w:val="20"/>
                <w:rtl/>
              </w:rPr>
              <w:t xml:space="preserve">آشنایی با </w:t>
            </w:r>
            <w:r w:rsidR="00602B16" w:rsidRPr="00E26BD2">
              <w:rPr>
                <w:rFonts w:cs="B Yagut" w:hint="cs"/>
                <w:b/>
                <w:sz w:val="20"/>
                <w:szCs w:val="20"/>
                <w:rtl/>
              </w:rPr>
              <w:t>مفاهیم، اصول، قواعد و اهداف مشاوره و آموزش بیمار</w:t>
            </w:r>
          </w:p>
          <w:p w:rsidR="00602B16" w:rsidRPr="00E26BD2" w:rsidRDefault="00602B16" w:rsidP="0071315A">
            <w:pPr>
              <w:framePr w:hSpace="180" w:wrap="around" w:vAnchor="text" w:hAnchor="text" w:xAlign="center" w:y="1"/>
              <w:numPr>
                <w:ilvl w:val="0"/>
                <w:numId w:val="6"/>
              </w:numPr>
              <w:spacing w:after="0" w:line="240" w:lineRule="auto"/>
              <w:ind w:left="1184" w:hanging="426"/>
              <w:suppressOverlap/>
              <w:jc w:val="both"/>
              <w:rPr>
                <w:rFonts w:cs="B Yagut"/>
                <w:b/>
                <w:sz w:val="20"/>
                <w:szCs w:val="20"/>
              </w:rPr>
            </w:pPr>
            <w:r w:rsidRPr="00E26BD2">
              <w:rPr>
                <w:rFonts w:cs="B Yagut" w:hint="cs"/>
                <w:b/>
                <w:sz w:val="20"/>
                <w:szCs w:val="20"/>
                <w:rtl/>
              </w:rPr>
              <w:lastRenderedPageBreak/>
              <w:t>فرآیند مشاوره</w:t>
            </w:r>
          </w:p>
          <w:p w:rsidR="00602B16" w:rsidRPr="00E26BD2" w:rsidRDefault="00602B16" w:rsidP="0071315A">
            <w:pPr>
              <w:framePr w:hSpace="180" w:wrap="around" w:vAnchor="text" w:hAnchor="text" w:xAlign="center" w:y="1"/>
              <w:numPr>
                <w:ilvl w:val="0"/>
                <w:numId w:val="6"/>
              </w:numPr>
              <w:spacing w:after="0" w:line="240" w:lineRule="auto"/>
              <w:ind w:left="1184" w:hanging="426"/>
              <w:suppressOverlap/>
              <w:jc w:val="both"/>
              <w:rPr>
                <w:rFonts w:cs="B Yagut"/>
                <w:b/>
                <w:sz w:val="20"/>
                <w:szCs w:val="20"/>
              </w:rPr>
            </w:pPr>
            <w:r w:rsidRPr="00E26BD2">
              <w:rPr>
                <w:rFonts w:cs="B Yagut" w:hint="cs"/>
                <w:b/>
                <w:sz w:val="20"/>
                <w:szCs w:val="20"/>
                <w:rtl/>
              </w:rPr>
              <w:t>توانایی ها و مهارتهای ضروری در مشاوره</w:t>
            </w:r>
            <w:r w:rsidR="00D931EB" w:rsidRPr="00E26BD2">
              <w:rPr>
                <w:rFonts w:cs="B Yagut" w:hint="cs"/>
                <w:b/>
                <w:sz w:val="20"/>
                <w:szCs w:val="20"/>
                <w:rtl/>
              </w:rPr>
              <w:t xml:space="preserve">، </w:t>
            </w:r>
            <w:r w:rsidRPr="00E26BD2">
              <w:rPr>
                <w:rFonts w:cs="B Yagut" w:hint="cs"/>
                <w:b/>
                <w:sz w:val="20"/>
                <w:szCs w:val="20"/>
                <w:rtl/>
              </w:rPr>
              <w:t>نقش حرفه ای پزشک در مشاوره و آموزش بیمار</w:t>
            </w:r>
          </w:p>
          <w:p w:rsidR="009B32A9" w:rsidRPr="00E26BD2" w:rsidRDefault="009B32A9" w:rsidP="0071315A">
            <w:pPr>
              <w:numPr>
                <w:ilvl w:val="0"/>
                <w:numId w:val="6"/>
              </w:numPr>
              <w:spacing w:after="0" w:line="240" w:lineRule="auto"/>
              <w:ind w:left="459"/>
              <w:jc w:val="both"/>
              <w:rPr>
                <w:rFonts w:cs="B Yagut"/>
                <w:b/>
                <w:sz w:val="20"/>
                <w:szCs w:val="20"/>
              </w:rPr>
            </w:pPr>
            <w:r w:rsidRPr="00E26BD2">
              <w:rPr>
                <w:rFonts w:cs="B Yagut" w:hint="cs"/>
                <w:b/>
                <w:sz w:val="20"/>
                <w:szCs w:val="20"/>
                <w:rtl/>
              </w:rPr>
              <w:t xml:space="preserve">آشنایی با اصول ارائه علمی (سخنرانی موثر) </w:t>
            </w:r>
          </w:p>
          <w:p w:rsidR="009B32A9" w:rsidRPr="00E26BD2" w:rsidRDefault="009B32A9" w:rsidP="0071315A">
            <w:pPr>
              <w:numPr>
                <w:ilvl w:val="0"/>
                <w:numId w:val="6"/>
              </w:numPr>
              <w:spacing w:after="0" w:line="240" w:lineRule="auto"/>
              <w:ind w:left="1152"/>
              <w:jc w:val="both"/>
              <w:rPr>
                <w:rFonts w:cs="B Yagut"/>
                <w:b/>
                <w:sz w:val="20"/>
                <w:szCs w:val="20"/>
              </w:rPr>
            </w:pPr>
            <w:r w:rsidRPr="00E26BD2">
              <w:rPr>
                <w:rFonts w:cs="B Yagut" w:hint="cs"/>
                <w:b/>
                <w:sz w:val="20"/>
                <w:szCs w:val="20"/>
                <w:rtl/>
              </w:rPr>
              <w:t xml:space="preserve">اصول صحیح تهیه پاورپوینت </w:t>
            </w:r>
          </w:p>
          <w:p w:rsidR="009B32A9" w:rsidRPr="00E26BD2" w:rsidRDefault="009B32A9" w:rsidP="0071315A">
            <w:pPr>
              <w:numPr>
                <w:ilvl w:val="0"/>
                <w:numId w:val="6"/>
              </w:numPr>
              <w:spacing w:after="0" w:line="240" w:lineRule="auto"/>
              <w:ind w:left="1152"/>
              <w:jc w:val="both"/>
              <w:rPr>
                <w:rFonts w:cs="B Yagut"/>
                <w:b/>
                <w:sz w:val="20"/>
                <w:szCs w:val="20"/>
              </w:rPr>
            </w:pPr>
            <w:r w:rsidRPr="00E26BD2">
              <w:rPr>
                <w:rFonts w:cs="B Yagut" w:hint="cs"/>
                <w:b/>
                <w:sz w:val="20"/>
                <w:szCs w:val="20"/>
                <w:rtl/>
              </w:rPr>
              <w:t>مهارت های فن بیان و ارائه سخنرانی موثر</w:t>
            </w:r>
          </w:p>
          <w:p w:rsidR="009B32A9" w:rsidRPr="00E26BD2" w:rsidRDefault="009B32A9" w:rsidP="0071315A">
            <w:pPr>
              <w:numPr>
                <w:ilvl w:val="0"/>
                <w:numId w:val="6"/>
              </w:numPr>
              <w:spacing w:after="0" w:line="240" w:lineRule="auto"/>
              <w:ind w:left="459"/>
              <w:jc w:val="both"/>
              <w:rPr>
                <w:rFonts w:cs="B Yagut"/>
                <w:b/>
                <w:sz w:val="20"/>
                <w:szCs w:val="20"/>
              </w:rPr>
            </w:pPr>
            <w:r w:rsidRPr="00E26BD2">
              <w:rPr>
                <w:rFonts w:cs="B Yagut" w:hint="cs"/>
                <w:b/>
                <w:sz w:val="20"/>
                <w:szCs w:val="20"/>
                <w:rtl/>
              </w:rPr>
              <w:t>اصول رفتار حرفه ای در طب (3)</w:t>
            </w:r>
            <w:r w:rsidR="00BA7E2C" w:rsidRPr="00E26BD2">
              <w:rPr>
                <w:rFonts w:cs="B Yagut" w:hint="cs"/>
                <w:b/>
                <w:sz w:val="20"/>
                <w:szCs w:val="20"/>
                <w:rtl/>
              </w:rPr>
              <w:t xml:space="preserve">: </w:t>
            </w:r>
          </w:p>
          <w:p w:rsidR="009B32A9" w:rsidRPr="00E26BD2" w:rsidRDefault="009B32A9" w:rsidP="0071315A">
            <w:pPr>
              <w:spacing w:after="0" w:line="240" w:lineRule="auto"/>
              <w:ind w:left="720"/>
              <w:jc w:val="both"/>
              <w:rPr>
                <w:rFonts w:cs="B Yagut"/>
                <w:b/>
                <w:sz w:val="20"/>
                <w:szCs w:val="20"/>
                <w:rtl/>
              </w:rPr>
            </w:pPr>
            <w:r w:rsidRPr="00E26BD2">
              <w:rPr>
                <w:rFonts w:cs="B Yagut" w:hint="cs"/>
                <w:b/>
                <w:sz w:val="20"/>
                <w:szCs w:val="20"/>
                <w:rtl/>
              </w:rPr>
              <w:t>مراعات</w:t>
            </w:r>
            <w:r w:rsidRPr="00E26BD2">
              <w:rPr>
                <w:rFonts w:cs="B Yagut" w:hint="cs"/>
                <w:sz w:val="20"/>
                <w:szCs w:val="20"/>
                <w:rtl/>
              </w:rPr>
              <w:t xml:space="preserve"> اخلاق حرفه ای در محیط بالینی (مرور منشور اخلاق حرفه ای)</w:t>
            </w:r>
            <w:r w:rsidR="00BA7E2C" w:rsidRPr="00E26BD2">
              <w:rPr>
                <w:rFonts w:cs="B Yagut" w:hint="cs"/>
                <w:sz w:val="20"/>
                <w:szCs w:val="20"/>
                <w:rtl/>
              </w:rPr>
              <w:t xml:space="preserve">: </w:t>
            </w:r>
            <w:r w:rsidRPr="00E26BD2">
              <w:rPr>
                <w:rFonts w:cs="B Yagut" w:hint="cs"/>
                <w:sz w:val="20"/>
                <w:szCs w:val="20"/>
                <w:rtl/>
              </w:rPr>
              <w:t>مشاهده</w:t>
            </w:r>
            <w:r w:rsidR="00DE5F49" w:rsidRPr="00E26BD2">
              <w:rPr>
                <w:rFonts w:cs="B Yagut" w:hint="cs"/>
                <w:sz w:val="20"/>
                <w:szCs w:val="20"/>
                <w:rtl/>
              </w:rPr>
              <w:t xml:space="preserve">، </w:t>
            </w:r>
            <w:r w:rsidRPr="00E26BD2">
              <w:rPr>
                <w:rFonts w:cs="B Yagut" w:hint="cs"/>
                <w:sz w:val="20"/>
                <w:szCs w:val="20"/>
                <w:rtl/>
              </w:rPr>
              <w:t>بحث موردی</w:t>
            </w:r>
            <w:r w:rsidR="00DE5F49" w:rsidRPr="00E26BD2">
              <w:rPr>
                <w:rFonts w:cs="B Yagut" w:hint="cs"/>
                <w:sz w:val="20"/>
                <w:szCs w:val="20"/>
                <w:rtl/>
              </w:rPr>
              <w:t xml:space="preserve">، </w:t>
            </w:r>
            <w:r w:rsidRPr="00E26BD2">
              <w:rPr>
                <w:rFonts w:cs="B Yagut" w:hint="cs"/>
                <w:sz w:val="20"/>
                <w:szCs w:val="20"/>
                <w:rtl/>
              </w:rPr>
              <w:t>تحقیق محدود</w:t>
            </w:r>
          </w:p>
        </w:tc>
      </w:tr>
      <w:tr w:rsidR="009B32A9" w:rsidRPr="00E26BD2" w:rsidTr="009E4868">
        <w:trPr>
          <w:gridAfter w:val="1"/>
          <w:wAfter w:w="3" w:type="pct"/>
          <w:jc w:val="center"/>
        </w:trPr>
        <w:tc>
          <w:tcPr>
            <w:tcW w:w="943" w:type="pct"/>
            <w:tcBorders>
              <w:top w:val="single" w:sz="4" w:space="0" w:color="auto"/>
              <w:left w:val="single" w:sz="4" w:space="0" w:color="auto"/>
              <w:bottom w:val="single" w:sz="4" w:space="0" w:color="auto"/>
              <w:right w:val="single" w:sz="4" w:space="0" w:color="auto"/>
            </w:tcBorders>
            <w:shd w:val="clear" w:color="auto" w:fill="auto"/>
          </w:tcPr>
          <w:p w:rsidR="009B32A9" w:rsidRPr="00E26BD2" w:rsidRDefault="009B32A9" w:rsidP="0071315A">
            <w:pPr>
              <w:spacing w:after="0" w:line="240" w:lineRule="auto"/>
              <w:jc w:val="both"/>
              <w:rPr>
                <w:rFonts w:cs="B Yagut"/>
                <w:b/>
                <w:bCs/>
                <w:sz w:val="20"/>
                <w:szCs w:val="20"/>
                <w:rtl/>
              </w:rPr>
            </w:pPr>
            <w:r w:rsidRPr="00E26BD2">
              <w:rPr>
                <w:rFonts w:cs="B Yagut" w:hint="cs"/>
                <w:b/>
                <w:bCs/>
                <w:sz w:val="20"/>
                <w:szCs w:val="20"/>
                <w:rtl/>
              </w:rPr>
              <w:lastRenderedPageBreak/>
              <w:t>توضيحات</w:t>
            </w:r>
          </w:p>
        </w:tc>
        <w:tc>
          <w:tcPr>
            <w:tcW w:w="4054" w:type="pct"/>
            <w:gridSpan w:val="3"/>
            <w:tcBorders>
              <w:top w:val="single" w:sz="4" w:space="0" w:color="auto"/>
              <w:left w:val="single" w:sz="4" w:space="0" w:color="auto"/>
              <w:bottom w:val="single" w:sz="4" w:space="0" w:color="auto"/>
              <w:right w:val="single" w:sz="4" w:space="0" w:color="auto"/>
            </w:tcBorders>
            <w:shd w:val="clear" w:color="auto" w:fill="auto"/>
          </w:tcPr>
          <w:p w:rsidR="009E1F84" w:rsidRPr="00E26BD2" w:rsidRDefault="009E1F84" w:rsidP="0071315A">
            <w:pPr>
              <w:spacing w:after="0" w:line="240" w:lineRule="auto"/>
              <w:jc w:val="both"/>
              <w:rPr>
                <w:rFonts w:cs="B Yagut"/>
                <w:b/>
                <w:sz w:val="20"/>
                <w:szCs w:val="20"/>
                <w:rtl/>
              </w:rPr>
            </w:pPr>
            <w:r w:rsidRPr="00E26BD2">
              <w:rPr>
                <w:rFonts w:cs="B Yagut" w:hint="cs"/>
                <w:b/>
                <w:sz w:val="20"/>
                <w:szCs w:val="20"/>
                <w:rtl/>
              </w:rPr>
              <w:t>*</w:t>
            </w:r>
            <w:r w:rsidR="00293241" w:rsidRPr="00E26BD2">
              <w:rPr>
                <w:rFonts w:cs="B Yagut" w:hint="cs"/>
                <w:b/>
                <w:sz w:val="20"/>
                <w:szCs w:val="20"/>
                <w:rtl/>
              </w:rPr>
              <w:t>این درس</w:t>
            </w:r>
            <w:r w:rsidR="00BA7E2C" w:rsidRPr="00E26BD2">
              <w:rPr>
                <w:rFonts w:cs="B Yagut" w:hint="cs"/>
                <w:b/>
                <w:sz w:val="20"/>
                <w:szCs w:val="20"/>
                <w:rtl/>
              </w:rPr>
              <w:t xml:space="preserve"> </w:t>
            </w:r>
            <w:r w:rsidRPr="00E26BD2">
              <w:rPr>
                <w:rFonts w:cs="B Yagut" w:hint="cs"/>
                <w:b/>
                <w:sz w:val="20"/>
                <w:szCs w:val="20"/>
                <w:rtl/>
              </w:rPr>
              <w:t>به عنوان بخشی از تم طولی آداب حرفه ای در برنامه درسی پزشکی عمومی در نظر گرفته شده است</w:t>
            </w:r>
            <w:r w:rsidR="00BA7E2C" w:rsidRPr="00E26BD2">
              <w:rPr>
                <w:rFonts w:cs="B Yagut" w:hint="cs"/>
                <w:b/>
                <w:sz w:val="20"/>
                <w:szCs w:val="20"/>
                <w:rtl/>
              </w:rPr>
              <w:t xml:space="preserve">. </w:t>
            </w:r>
            <w:r w:rsidRPr="00E26BD2">
              <w:rPr>
                <w:rFonts w:cs="B Yagut" w:hint="cs"/>
                <w:b/>
                <w:sz w:val="20"/>
                <w:szCs w:val="20"/>
                <w:rtl/>
              </w:rPr>
              <w:t>از این رو، نتیجه ارزشیابی به صورت کیفی ( با چهار درجه بیش از حد انتظار، در حد مطلوب، قابل قبول "با تذکر به تلاش بیشتر در دروس بعدی آداب پزشکی"، و غیر قابل قبول) گزارش می شود</w:t>
            </w:r>
            <w:r w:rsidR="00BA7E2C" w:rsidRPr="00E26BD2">
              <w:rPr>
                <w:rFonts w:cs="B Yagut" w:hint="cs"/>
                <w:b/>
                <w:sz w:val="20"/>
                <w:szCs w:val="20"/>
                <w:rtl/>
              </w:rPr>
              <w:t xml:space="preserve">. </w:t>
            </w:r>
            <w:r w:rsidRPr="00E26BD2">
              <w:rPr>
                <w:rFonts w:cs="B Yagut" w:hint="cs"/>
                <w:b/>
                <w:sz w:val="20"/>
                <w:szCs w:val="20"/>
                <w:rtl/>
              </w:rPr>
              <w:t>سه حالت اول قبول و در حالت چهارم مردود است و باید مجددا درس را بگیرد</w:t>
            </w:r>
          </w:p>
          <w:p w:rsidR="009B32A9" w:rsidRPr="00E26BD2" w:rsidRDefault="009E1F84" w:rsidP="0071315A">
            <w:pPr>
              <w:spacing w:after="0" w:line="240" w:lineRule="auto"/>
              <w:jc w:val="both"/>
              <w:rPr>
                <w:rFonts w:cs="B Yagut"/>
                <w:b/>
                <w:sz w:val="20"/>
                <w:szCs w:val="20"/>
                <w:rtl/>
              </w:rPr>
            </w:pPr>
            <w:r w:rsidRPr="00E26BD2">
              <w:rPr>
                <w:rFonts w:cs="B Yagut" w:hint="cs"/>
                <w:b/>
                <w:sz w:val="20"/>
                <w:szCs w:val="20"/>
                <w:rtl/>
              </w:rPr>
              <w:t>**اين درس در آزمون جامع منظور نمی شود</w:t>
            </w:r>
            <w:r w:rsidR="00BA7E2C" w:rsidRPr="00E26BD2">
              <w:rPr>
                <w:rFonts w:cs="B Yagut" w:hint="cs"/>
                <w:b/>
                <w:sz w:val="20"/>
                <w:szCs w:val="20"/>
                <w:rtl/>
              </w:rPr>
              <w:t xml:space="preserve">. </w:t>
            </w:r>
          </w:p>
          <w:p w:rsidR="00BF51B1" w:rsidRPr="00E26BD2" w:rsidRDefault="00F518A1" w:rsidP="0071315A">
            <w:pPr>
              <w:spacing w:after="0" w:line="240" w:lineRule="auto"/>
              <w:jc w:val="both"/>
              <w:rPr>
                <w:rFonts w:cs="B Yagut"/>
                <w:b/>
                <w:sz w:val="20"/>
                <w:szCs w:val="20"/>
                <w:rtl/>
              </w:rPr>
            </w:pPr>
            <w:r w:rsidRPr="00E26BD2">
              <w:rPr>
                <w:rFonts w:cs="B Yagut" w:hint="cs"/>
                <w:b/>
                <w:sz w:val="20"/>
                <w:szCs w:val="20"/>
                <w:rtl/>
              </w:rPr>
              <w:t xml:space="preserve">*** سرفصلهای ارائه شده در این درس، پیشنهادی است و کمیته برنامه درسی دانشگاه می تواند حسب ضرورت نسبت به تغییر این سرفصلها تا حد 40 درصد اقدام نماید </w:t>
            </w:r>
          </w:p>
        </w:tc>
      </w:tr>
    </w:tbl>
    <w:p w:rsidR="009B32A9" w:rsidRPr="00E26BD2" w:rsidRDefault="009B32A9" w:rsidP="0071315A">
      <w:pPr>
        <w:spacing w:after="0" w:line="240" w:lineRule="auto"/>
        <w:jc w:val="both"/>
        <w:rPr>
          <w:rFonts w:cs="B Yagut"/>
          <w:b/>
          <w:sz w:val="20"/>
          <w:szCs w:val="20"/>
          <w:shd w:val="clear" w:color="auto" w:fill="FF0000"/>
          <w:rtl/>
        </w:rPr>
      </w:pPr>
    </w:p>
    <w:p w:rsidR="000A0706" w:rsidRPr="00E26BD2" w:rsidRDefault="000A0706" w:rsidP="0071315A">
      <w:pPr>
        <w:spacing w:after="0" w:line="240" w:lineRule="auto"/>
        <w:jc w:val="both"/>
        <w:rPr>
          <w:rFonts w:cs="B Yagut"/>
          <w:sz w:val="20"/>
          <w:szCs w:val="20"/>
          <w:rtl/>
        </w:rPr>
      </w:pPr>
    </w:p>
    <w:p w:rsidR="00383564" w:rsidRPr="00E26BD2" w:rsidRDefault="00383564" w:rsidP="0071315A">
      <w:pPr>
        <w:spacing w:after="0" w:line="240" w:lineRule="auto"/>
        <w:jc w:val="both"/>
        <w:rPr>
          <w:rFonts w:cs="B Yagut"/>
          <w:sz w:val="20"/>
          <w:szCs w:val="20"/>
          <w:rtl/>
        </w:rPr>
      </w:pPr>
    </w:p>
    <w:p w:rsidR="00383564" w:rsidRPr="00E26BD2" w:rsidRDefault="00383564" w:rsidP="0071315A">
      <w:pPr>
        <w:spacing w:after="0" w:line="240" w:lineRule="auto"/>
        <w:jc w:val="both"/>
        <w:rPr>
          <w:rFonts w:cs="B Yagut"/>
          <w:sz w:val="20"/>
          <w:szCs w:val="20"/>
          <w:rtl/>
        </w:rPr>
      </w:pPr>
    </w:p>
    <w:p w:rsidR="000A0706" w:rsidRPr="00C1126E" w:rsidRDefault="00EF56FA" w:rsidP="0071315A">
      <w:pPr>
        <w:spacing w:after="0" w:line="240" w:lineRule="auto"/>
        <w:jc w:val="both"/>
        <w:rPr>
          <w:rFonts w:cs="B Yagut"/>
          <w:b/>
          <w:bCs/>
          <w:sz w:val="20"/>
          <w:szCs w:val="20"/>
          <w:rtl/>
        </w:rPr>
      </w:pPr>
      <w:r w:rsidRPr="00E26BD2">
        <w:rPr>
          <w:rFonts w:cs="B Yagut"/>
          <w:sz w:val="20"/>
          <w:szCs w:val="20"/>
          <w:rtl/>
        </w:rPr>
        <w:br w:type="page"/>
      </w:r>
      <w:r w:rsidR="00F518A1" w:rsidRPr="00E26BD2">
        <w:rPr>
          <w:rFonts w:cs="B Yagut"/>
          <w:b/>
          <w:bCs/>
          <w:sz w:val="20"/>
          <w:szCs w:val="20"/>
        </w:rPr>
        <w:lastRenderedPageBreak/>
        <w:t xml:space="preserve"> </w:t>
      </w:r>
      <w:r w:rsidR="000A0706" w:rsidRPr="00C1126E">
        <w:rPr>
          <w:rFonts w:cs="B Yagut" w:hint="cs"/>
          <w:b/>
          <w:bCs/>
          <w:sz w:val="20"/>
          <w:szCs w:val="20"/>
          <w:rtl/>
        </w:rPr>
        <w:t>دروس زبان انگلیسی</w:t>
      </w:r>
      <w:r w:rsidR="00D931EB" w:rsidRPr="00C1126E">
        <w:rPr>
          <w:rFonts w:cs="B Yagut" w:hint="cs"/>
          <w:b/>
          <w:bCs/>
          <w:sz w:val="20"/>
          <w:szCs w:val="20"/>
          <w:rtl/>
        </w:rPr>
        <w:t xml:space="preserve"> تخصصی</w:t>
      </w:r>
      <w:r w:rsidR="00BA7E2C" w:rsidRPr="00C1126E">
        <w:rPr>
          <w:rFonts w:cs="B Yagut" w:hint="cs"/>
          <w:b/>
          <w:bCs/>
          <w:sz w:val="20"/>
          <w:szCs w:val="20"/>
          <w:rtl/>
        </w:rPr>
        <w:t xml:space="preserve">: </w:t>
      </w:r>
    </w:p>
    <w:p w:rsidR="000A0706" w:rsidRPr="00C1126E" w:rsidRDefault="000A0706" w:rsidP="0071315A">
      <w:pPr>
        <w:spacing w:after="0" w:line="240" w:lineRule="auto"/>
        <w:ind w:left="720"/>
        <w:jc w:val="both"/>
        <w:rPr>
          <w:rFonts w:cs="B Yagut"/>
          <w:b/>
          <w:bCs/>
          <w:sz w:val="20"/>
          <w:szCs w:val="20"/>
        </w:rPr>
      </w:pPr>
      <w:r w:rsidRPr="00C1126E">
        <w:rPr>
          <w:rFonts w:cs="B Yagut" w:hint="cs"/>
          <w:b/>
          <w:bCs/>
          <w:sz w:val="20"/>
          <w:szCs w:val="20"/>
          <w:rtl/>
        </w:rPr>
        <w:t>زبان تخصصی پزشکی1</w:t>
      </w:r>
    </w:p>
    <w:p w:rsidR="000A0706" w:rsidRPr="00C1126E" w:rsidRDefault="000A0706" w:rsidP="0071315A">
      <w:pPr>
        <w:spacing w:after="0" w:line="240" w:lineRule="auto"/>
        <w:ind w:left="720"/>
        <w:jc w:val="both"/>
        <w:rPr>
          <w:rFonts w:cs="B Yagut"/>
          <w:b/>
          <w:bCs/>
          <w:sz w:val="20"/>
          <w:szCs w:val="20"/>
        </w:rPr>
      </w:pPr>
      <w:r w:rsidRPr="00C1126E">
        <w:rPr>
          <w:rFonts w:cs="B Yagut" w:hint="cs"/>
          <w:b/>
          <w:bCs/>
          <w:sz w:val="20"/>
          <w:szCs w:val="20"/>
          <w:rtl/>
        </w:rPr>
        <w:t>زبان تخصصی پزشکی2</w:t>
      </w:r>
    </w:p>
    <w:tbl>
      <w:tblPr>
        <w:bidiVisual/>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638"/>
        <w:gridCol w:w="3058"/>
        <w:gridCol w:w="2521"/>
        <w:gridCol w:w="2629"/>
      </w:tblGrid>
      <w:tr w:rsidR="000A0706" w:rsidRPr="00E26BD2" w:rsidTr="009E4868">
        <w:tc>
          <w:tcPr>
            <w:tcW w:w="832" w:type="pct"/>
            <w:tcBorders>
              <w:top w:val="single" w:sz="4" w:space="0" w:color="auto"/>
              <w:left w:val="single" w:sz="4" w:space="0" w:color="auto"/>
              <w:bottom w:val="single" w:sz="4" w:space="0" w:color="auto"/>
              <w:right w:val="single" w:sz="4" w:space="0" w:color="auto"/>
            </w:tcBorders>
            <w:shd w:val="clear" w:color="auto" w:fill="auto"/>
          </w:tcPr>
          <w:p w:rsidR="000A0706" w:rsidRPr="00E26BD2" w:rsidRDefault="003B596B" w:rsidP="0071315A">
            <w:pPr>
              <w:spacing w:after="0" w:line="240" w:lineRule="auto"/>
              <w:jc w:val="both"/>
              <w:rPr>
                <w:rFonts w:cs="B Yagut"/>
                <w:b/>
                <w:bCs/>
                <w:sz w:val="20"/>
                <w:szCs w:val="20"/>
                <w:rtl/>
              </w:rPr>
            </w:pPr>
            <w:r w:rsidRPr="00E26BD2">
              <w:rPr>
                <w:rFonts w:cs="B Yagut" w:hint="cs"/>
                <w:b/>
                <w:bCs/>
                <w:sz w:val="20"/>
                <w:szCs w:val="20"/>
                <w:rtl/>
              </w:rPr>
              <w:t>کد درس</w:t>
            </w:r>
          </w:p>
        </w:tc>
        <w:tc>
          <w:tcPr>
            <w:tcW w:w="4168" w:type="pct"/>
            <w:gridSpan w:val="3"/>
            <w:tcBorders>
              <w:top w:val="single" w:sz="4" w:space="0" w:color="auto"/>
              <w:left w:val="single" w:sz="4" w:space="0" w:color="auto"/>
              <w:bottom w:val="single" w:sz="4" w:space="0" w:color="auto"/>
              <w:right w:val="single" w:sz="4" w:space="0" w:color="auto"/>
            </w:tcBorders>
            <w:shd w:val="clear" w:color="auto" w:fill="auto"/>
          </w:tcPr>
          <w:p w:rsidR="000A0706" w:rsidRPr="00E26BD2" w:rsidRDefault="003B596B" w:rsidP="0071315A">
            <w:pPr>
              <w:spacing w:after="0" w:line="240" w:lineRule="auto"/>
              <w:jc w:val="both"/>
              <w:rPr>
                <w:rFonts w:cs="B Yagut"/>
                <w:b/>
                <w:sz w:val="20"/>
                <w:szCs w:val="20"/>
                <w:rtl/>
              </w:rPr>
            </w:pPr>
            <w:r w:rsidRPr="00E26BD2">
              <w:rPr>
                <w:rFonts w:cs="B Yagut" w:hint="cs"/>
                <w:b/>
                <w:sz w:val="20"/>
                <w:szCs w:val="20"/>
                <w:rtl/>
              </w:rPr>
              <w:t>145</w:t>
            </w:r>
          </w:p>
        </w:tc>
      </w:tr>
      <w:tr w:rsidR="003B596B" w:rsidRPr="00E26BD2" w:rsidTr="009E4868">
        <w:tc>
          <w:tcPr>
            <w:tcW w:w="832" w:type="pct"/>
            <w:tcBorders>
              <w:top w:val="single" w:sz="4" w:space="0" w:color="auto"/>
              <w:left w:val="single" w:sz="4" w:space="0" w:color="auto"/>
              <w:bottom w:val="single" w:sz="4" w:space="0" w:color="auto"/>
              <w:right w:val="single" w:sz="4" w:space="0" w:color="auto"/>
            </w:tcBorders>
            <w:shd w:val="clear" w:color="auto" w:fill="auto"/>
          </w:tcPr>
          <w:p w:rsidR="003B596B" w:rsidRPr="00E26BD2" w:rsidRDefault="003B596B" w:rsidP="0071315A">
            <w:pPr>
              <w:spacing w:after="0" w:line="240" w:lineRule="auto"/>
              <w:jc w:val="both"/>
              <w:rPr>
                <w:rFonts w:cs="B Yagut"/>
                <w:b/>
                <w:bCs/>
                <w:sz w:val="20"/>
                <w:szCs w:val="20"/>
                <w:rtl/>
              </w:rPr>
            </w:pPr>
            <w:r w:rsidRPr="00E26BD2">
              <w:rPr>
                <w:rFonts w:cs="B Yagut" w:hint="cs"/>
                <w:b/>
                <w:bCs/>
                <w:sz w:val="20"/>
                <w:szCs w:val="20"/>
                <w:rtl/>
              </w:rPr>
              <w:t>نام درس</w:t>
            </w:r>
          </w:p>
        </w:tc>
        <w:tc>
          <w:tcPr>
            <w:tcW w:w="4168" w:type="pct"/>
            <w:gridSpan w:val="3"/>
            <w:tcBorders>
              <w:top w:val="single" w:sz="4" w:space="0" w:color="auto"/>
              <w:left w:val="single" w:sz="4" w:space="0" w:color="auto"/>
              <w:bottom w:val="single" w:sz="4" w:space="0" w:color="auto"/>
              <w:right w:val="single" w:sz="4" w:space="0" w:color="auto"/>
            </w:tcBorders>
            <w:shd w:val="clear" w:color="auto" w:fill="auto"/>
          </w:tcPr>
          <w:p w:rsidR="003B596B" w:rsidRPr="00E26BD2" w:rsidRDefault="003B596B" w:rsidP="0071315A">
            <w:pPr>
              <w:spacing w:after="0" w:line="240" w:lineRule="auto"/>
              <w:jc w:val="both"/>
              <w:rPr>
                <w:rFonts w:cs="B Yagut"/>
                <w:b/>
                <w:sz w:val="20"/>
                <w:szCs w:val="20"/>
                <w:rtl/>
              </w:rPr>
            </w:pPr>
            <w:r w:rsidRPr="00E26BD2">
              <w:rPr>
                <w:rFonts w:cs="B Yagut" w:hint="cs"/>
                <w:b/>
                <w:sz w:val="20"/>
                <w:szCs w:val="20"/>
                <w:rtl/>
              </w:rPr>
              <w:t>زبان تخصصی پزشکی 1</w:t>
            </w:r>
          </w:p>
        </w:tc>
      </w:tr>
      <w:tr w:rsidR="000A0706" w:rsidRPr="00E26BD2" w:rsidTr="009E4868">
        <w:tc>
          <w:tcPr>
            <w:tcW w:w="832" w:type="pct"/>
            <w:tcBorders>
              <w:top w:val="single" w:sz="4" w:space="0" w:color="auto"/>
              <w:left w:val="single" w:sz="4" w:space="0" w:color="auto"/>
              <w:bottom w:val="single" w:sz="4" w:space="0" w:color="auto"/>
              <w:right w:val="single" w:sz="4" w:space="0" w:color="auto"/>
            </w:tcBorders>
            <w:shd w:val="clear" w:color="auto" w:fill="auto"/>
          </w:tcPr>
          <w:p w:rsidR="000A0706" w:rsidRPr="00E26BD2" w:rsidRDefault="000A0706" w:rsidP="0071315A">
            <w:pPr>
              <w:spacing w:after="0" w:line="240" w:lineRule="auto"/>
              <w:jc w:val="both"/>
              <w:rPr>
                <w:rFonts w:cs="B Yagut"/>
                <w:b/>
                <w:bCs/>
                <w:sz w:val="20"/>
                <w:szCs w:val="20"/>
                <w:rtl/>
              </w:rPr>
            </w:pPr>
            <w:r w:rsidRPr="00E26BD2">
              <w:rPr>
                <w:rFonts w:cs="B Yagut" w:hint="cs"/>
                <w:b/>
                <w:bCs/>
                <w:sz w:val="20"/>
                <w:szCs w:val="20"/>
                <w:rtl/>
              </w:rPr>
              <w:t>مرحله ارائه درس</w:t>
            </w:r>
          </w:p>
        </w:tc>
        <w:tc>
          <w:tcPr>
            <w:tcW w:w="4168" w:type="pct"/>
            <w:gridSpan w:val="3"/>
            <w:tcBorders>
              <w:top w:val="single" w:sz="4" w:space="0" w:color="auto"/>
              <w:left w:val="single" w:sz="4" w:space="0" w:color="auto"/>
              <w:bottom w:val="single" w:sz="4" w:space="0" w:color="auto"/>
              <w:right w:val="single" w:sz="4" w:space="0" w:color="auto"/>
            </w:tcBorders>
            <w:shd w:val="clear" w:color="auto" w:fill="auto"/>
          </w:tcPr>
          <w:p w:rsidR="000A0706" w:rsidRPr="00E26BD2" w:rsidRDefault="009E1F84" w:rsidP="0071315A">
            <w:pPr>
              <w:pStyle w:val="ListParagraph"/>
              <w:spacing w:after="0" w:line="240" w:lineRule="auto"/>
              <w:ind w:left="0"/>
              <w:jc w:val="both"/>
              <w:rPr>
                <w:rFonts w:cs="B Yagut"/>
                <w:b/>
                <w:sz w:val="20"/>
                <w:szCs w:val="20"/>
                <w:rtl/>
              </w:rPr>
            </w:pPr>
            <w:r w:rsidRPr="00E26BD2">
              <w:rPr>
                <w:rFonts w:cs="B Yagut" w:hint="cs"/>
                <w:b/>
                <w:sz w:val="20"/>
                <w:szCs w:val="20"/>
                <w:rtl/>
              </w:rPr>
              <w:t xml:space="preserve">علوم پایه </w:t>
            </w:r>
          </w:p>
        </w:tc>
      </w:tr>
      <w:tr w:rsidR="000A0706" w:rsidRPr="00E26BD2" w:rsidTr="009E4868">
        <w:tc>
          <w:tcPr>
            <w:tcW w:w="832" w:type="pct"/>
            <w:tcBorders>
              <w:top w:val="single" w:sz="4" w:space="0" w:color="auto"/>
              <w:left w:val="single" w:sz="4" w:space="0" w:color="auto"/>
              <w:bottom w:val="single" w:sz="4" w:space="0" w:color="auto"/>
              <w:right w:val="single" w:sz="4" w:space="0" w:color="auto"/>
            </w:tcBorders>
            <w:shd w:val="clear" w:color="auto" w:fill="auto"/>
          </w:tcPr>
          <w:p w:rsidR="000A0706" w:rsidRPr="00E26BD2" w:rsidRDefault="000A0706" w:rsidP="0071315A">
            <w:pPr>
              <w:spacing w:after="0" w:line="240" w:lineRule="auto"/>
              <w:jc w:val="both"/>
              <w:rPr>
                <w:rFonts w:cs="B Yagut"/>
                <w:b/>
                <w:bCs/>
                <w:sz w:val="20"/>
                <w:szCs w:val="20"/>
                <w:rtl/>
              </w:rPr>
            </w:pPr>
            <w:r w:rsidRPr="00E26BD2">
              <w:rPr>
                <w:rFonts w:cs="B Yagut" w:hint="cs"/>
                <w:b/>
                <w:bCs/>
                <w:sz w:val="20"/>
                <w:szCs w:val="20"/>
                <w:rtl/>
              </w:rPr>
              <w:t>دروس پيش نياز</w:t>
            </w:r>
          </w:p>
        </w:tc>
        <w:tc>
          <w:tcPr>
            <w:tcW w:w="4168" w:type="pct"/>
            <w:gridSpan w:val="3"/>
            <w:tcBorders>
              <w:top w:val="single" w:sz="4" w:space="0" w:color="auto"/>
              <w:left w:val="single" w:sz="4" w:space="0" w:color="auto"/>
              <w:bottom w:val="single" w:sz="4" w:space="0" w:color="auto"/>
              <w:right w:val="single" w:sz="4" w:space="0" w:color="auto"/>
            </w:tcBorders>
            <w:shd w:val="clear" w:color="auto" w:fill="auto"/>
          </w:tcPr>
          <w:p w:rsidR="000A0706" w:rsidRPr="00E26BD2" w:rsidRDefault="000A0706" w:rsidP="0071315A">
            <w:pPr>
              <w:pStyle w:val="ListParagraph"/>
              <w:spacing w:after="0" w:line="240" w:lineRule="auto"/>
              <w:ind w:left="0"/>
              <w:jc w:val="both"/>
              <w:rPr>
                <w:rFonts w:cs="B Yagut"/>
                <w:b/>
                <w:sz w:val="20"/>
                <w:szCs w:val="20"/>
                <w:rtl/>
              </w:rPr>
            </w:pPr>
            <w:r w:rsidRPr="00E26BD2">
              <w:rPr>
                <w:rFonts w:cs="B Yagut" w:hint="cs"/>
                <w:b/>
                <w:sz w:val="20"/>
                <w:szCs w:val="20"/>
                <w:rtl/>
              </w:rPr>
              <w:t xml:space="preserve">زبان عمومی </w:t>
            </w:r>
          </w:p>
        </w:tc>
      </w:tr>
      <w:tr w:rsidR="00A261C2" w:rsidRPr="00E26BD2" w:rsidTr="009E4868">
        <w:tc>
          <w:tcPr>
            <w:tcW w:w="832" w:type="pct"/>
            <w:tcBorders>
              <w:top w:val="single" w:sz="4" w:space="0" w:color="auto"/>
              <w:left w:val="single" w:sz="4" w:space="0" w:color="auto"/>
              <w:bottom w:val="single" w:sz="4" w:space="0" w:color="auto"/>
              <w:right w:val="single" w:sz="4" w:space="0" w:color="auto"/>
            </w:tcBorders>
            <w:shd w:val="clear" w:color="auto" w:fill="auto"/>
          </w:tcPr>
          <w:p w:rsidR="00A261C2" w:rsidRPr="00E26BD2" w:rsidRDefault="00A261C2" w:rsidP="0071315A">
            <w:pPr>
              <w:spacing w:after="0" w:line="240" w:lineRule="auto"/>
              <w:jc w:val="both"/>
              <w:rPr>
                <w:rFonts w:cs="B Yagut"/>
                <w:b/>
                <w:bCs/>
                <w:sz w:val="20"/>
                <w:szCs w:val="20"/>
                <w:rtl/>
              </w:rPr>
            </w:pPr>
            <w:r w:rsidRPr="00E26BD2">
              <w:rPr>
                <w:rFonts w:cs="B Yagut" w:hint="cs"/>
                <w:b/>
                <w:bCs/>
                <w:sz w:val="20"/>
                <w:szCs w:val="20"/>
                <w:rtl/>
              </w:rPr>
              <w:t>نوع درس</w:t>
            </w:r>
          </w:p>
        </w:tc>
        <w:tc>
          <w:tcPr>
            <w:tcW w:w="1553" w:type="pct"/>
            <w:tcBorders>
              <w:top w:val="single" w:sz="4" w:space="0" w:color="auto"/>
              <w:left w:val="single" w:sz="4" w:space="0" w:color="auto"/>
              <w:bottom w:val="single" w:sz="4" w:space="0" w:color="auto"/>
              <w:right w:val="single" w:sz="4" w:space="0" w:color="auto"/>
            </w:tcBorders>
            <w:shd w:val="clear" w:color="auto" w:fill="auto"/>
          </w:tcPr>
          <w:p w:rsidR="00A261C2" w:rsidRPr="00E26BD2" w:rsidRDefault="00A261C2" w:rsidP="0071315A">
            <w:pPr>
              <w:spacing w:after="0" w:line="240" w:lineRule="auto"/>
              <w:jc w:val="both"/>
              <w:rPr>
                <w:rFonts w:cs="B Yagut"/>
                <w:sz w:val="20"/>
                <w:szCs w:val="20"/>
                <w:rtl/>
              </w:rPr>
            </w:pPr>
            <w:r w:rsidRPr="00E26BD2">
              <w:rPr>
                <w:rFonts w:cs="B Yagut" w:hint="cs"/>
                <w:sz w:val="20"/>
                <w:szCs w:val="20"/>
                <w:rtl/>
              </w:rPr>
              <w:t xml:space="preserve">نظري </w:t>
            </w:r>
          </w:p>
        </w:tc>
        <w:tc>
          <w:tcPr>
            <w:tcW w:w="1280" w:type="pct"/>
            <w:tcBorders>
              <w:top w:val="single" w:sz="4" w:space="0" w:color="auto"/>
              <w:left w:val="single" w:sz="4" w:space="0" w:color="auto"/>
              <w:bottom w:val="single" w:sz="4" w:space="0" w:color="auto"/>
              <w:right w:val="single" w:sz="4" w:space="0" w:color="auto"/>
            </w:tcBorders>
            <w:shd w:val="clear" w:color="auto" w:fill="auto"/>
          </w:tcPr>
          <w:p w:rsidR="00A261C2" w:rsidRPr="00E26BD2" w:rsidRDefault="00A261C2" w:rsidP="0071315A">
            <w:pPr>
              <w:spacing w:after="0" w:line="240" w:lineRule="auto"/>
              <w:jc w:val="both"/>
              <w:rPr>
                <w:rFonts w:cs="B Yagut"/>
                <w:sz w:val="20"/>
                <w:szCs w:val="20"/>
                <w:rtl/>
              </w:rPr>
            </w:pPr>
            <w:r w:rsidRPr="00E26BD2">
              <w:rPr>
                <w:rFonts w:cs="B Yagut" w:hint="cs"/>
                <w:sz w:val="20"/>
                <w:szCs w:val="20"/>
                <w:rtl/>
              </w:rPr>
              <w:t>عملي</w:t>
            </w:r>
          </w:p>
        </w:tc>
        <w:tc>
          <w:tcPr>
            <w:tcW w:w="1335" w:type="pct"/>
            <w:tcBorders>
              <w:top w:val="single" w:sz="4" w:space="0" w:color="auto"/>
              <w:left w:val="single" w:sz="4" w:space="0" w:color="auto"/>
              <w:bottom w:val="single" w:sz="4" w:space="0" w:color="auto"/>
              <w:right w:val="single" w:sz="4" w:space="0" w:color="auto"/>
            </w:tcBorders>
            <w:shd w:val="clear" w:color="auto" w:fill="auto"/>
          </w:tcPr>
          <w:p w:rsidR="00A261C2" w:rsidRPr="00E26BD2" w:rsidRDefault="00A261C2" w:rsidP="0071315A">
            <w:pPr>
              <w:spacing w:after="0" w:line="240" w:lineRule="auto"/>
              <w:jc w:val="both"/>
              <w:rPr>
                <w:rFonts w:cs="B Yagut"/>
                <w:sz w:val="20"/>
                <w:szCs w:val="20"/>
                <w:rtl/>
              </w:rPr>
            </w:pPr>
            <w:r w:rsidRPr="00E26BD2">
              <w:rPr>
                <w:rFonts w:cs="B Yagut" w:hint="cs"/>
                <w:sz w:val="20"/>
                <w:szCs w:val="20"/>
                <w:rtl/>
              </w:rPr>
              <w:t>کل</w:t>
            </w:r>
          </w:p>
        </w:tc>
      </w:tr>
      <w:tr w:rsidR="00A261C2" w:rsidRPr="00E26BD2" w:rsidTr="009E4868">
        <w:tc>
          <w:tcPr>
            <w:tcW w:w="832" w:type="pct"/>
            <w:tcBorders>
              <w:top w:val="single" w:sz="4" w:space="0" w:color="auto"/>
              <w:left w:val="single" w:sz="4" w:space="0" w:color="auto"/>
              <w:bottom w:val="single" w:sz="4" w:space="0" w:color="auto"/>
              <w:right w:val="single" w:sz="4" w:space="0" w:color="auto"/>
            </w:tcBorders>
            <w:shd w:val="clear" w:color="auto" w:fill="auto"/>
          </w:tcPr>
          <w:p w:rsidR="00A261C2" w:rsidRPr="00E26BD2" w:rsidRDefault="00A261C2" w:rsidP="0071315A">
            <w:pPr>
              <w:spacing w:after="0" w:line="240" w:lineRule="auto"/>
              <w:jc w:val="both"/>
              <w:rPr>
                <w:rFonts w:cs="B Yagut"/>
                <w:b/>
                <w:bCs/>
                <w:sz w:val="20"/>
                <w:szCs w:val="20"/>
                <w:rtl/>
              </w:rPr>
            </w:pPr>
            <w:r w:rsidRPr="00E26BD2">
              <w:rPr>
                <w:rFonts w:cs="B Yagut" w:hint="cs"/>
                <w:b/>
                <w:bCs/>
                <w:sz w:val="20"/>
                <w:szCs w:val="20"/>
                <w:rtl/>
              </w:rPr>
              <w:t xml:space="preserve">ساعت </w:t>
            </w:r>
            <w:r w:rsidR="00F84D91" w:rsidRPr="00E26BD2">
              <w:rPr>
                <w:rFonts w:cs="B Yagut" w:hint="cs"/>
                <w:b/>
                <w:bCs/>
                <w:sz w:val="20"/>
                <w:szCs w:val="20"/>
                <w:rtl/>
              </w:rPr>
              <w:t>آموزش</w:t>
            </w:r>
            <w:r w:rsidRPr="00E26BD2">
              <w:rPr>
                <w:rFonts w:cs="B Yagut" w:hint="cs"/>
                <w:b/>
                <w:bCs/>
                <w:sz w:val="20"/>
                <w:szCs w:val="20"/>
                <w:rtl/>
              </w:rPr>
              <w:t>ي</w:t>
            </w:r>
          </w:p>
        </w:tc>
        <w:tc>
          <w:tcPr>
            <w:tcW w:w="1553" w:type="pct"/>
            <w:tcBorders>
              <w:top w:val="single" w:sz="4" w:space="0" w:color="auto"/>
              <w:left w:val="single" w:sz="4" w:space="0" w:color="auto"/>
              <w:bottom w:val="single" w:sz="4" w:space="0" w:color="auto"/>
              <w:right w:val="single" w:sz="4" w:space="0" w:color="auto"/>
            </w:tcBorders>
            <w:shd w:val="clear" w:color="auto" w:fill="auto"/>
          </w:tcPr>
          <w:p w:rsidR="00A261C2" w:rsidRPr="00E26BD2" w:rsidRDefault="00A261C2" w:rsidP="0071315A">
            <w:pPr>
              <w:spacing w:after="0" w:line="240" w:lineRule="auto"/>
              <w:jc w:val="both"/>
              <w:rPr>
                <w:rFonts w:cs="B Yagut"/>
                <w:sz w:val="20"/>
                <w:szCs w:val="20"/>
                <w:rtl/>
              </w:rPr>
            </w:pPr>
            <w:r w:rsidRPr="00E26BD2">
              <w:rPr>
                <w:rFonts w:cs="B Yagut" w:hint="cs"/>
                <w:sz w:val="20"/>
                <w:szCs w:val="20"/>
                <w:rtl/>
              </w:rPr>
              <w:t>۵۱ ساعت</w:t>
            </w:r>
          </w:p>
        </w:tc>
        <w:tc>
          <w:tcPr>
            <w:tcW w:w="1280" w:type="pct"/>
            <w:tcBorders>
              <w:top w:val="single" w:sz="4" w:space="0" w:color="auto"/>
              <w:left w:val="single" w:sz="4" w:space="0" w:color="auto"/>
              <w:bottom w:val="single" w:sz="4" w:space="0" w:color="auto"/>
              <w:right w:val="single" w:sz="4" w:space="0" w:color="auto"/>
            </w:tcBorders>
            <w:shd w:val="clear" w:color="auto" w:fill="auto"/>
          </w:tcPr>
          <w:p w:rsidR="00A261C2" w:rsidRPr="00E26BD2" w:rsidRDefault="003666B4" w:rsidP="0071315A">
            <w:pPr>
              <w:spacing w:after="0" w:line="240" w:lineRule="auto"/>
              <w:jc w:val="both"/>
              <w:rPr>
                <w:rFonts w:cs="B Yagut"/>
                <w:sz w:val="20"/>
                <w:szCs w:val="20"/>
                <w:rtl/>
              </w:rPr>
            </w:pPr>
            <w:r w:rsidRPr="00E26BD2">
              <w:rPr>
                <w:rFonts w:cs="B Yagut" w:hint="cs"/>
                <w:sz w:val="20"/>
                <w:szCs w:val="20"/>
                <w:rtl/>
              </w:rPr>
              <w:t>-</w:t>
            </w:r>
            <w:r w:rsidR="00BA7E2C" w:rsidRPr="00E26BD2">
              <w:rPr>
                <w:rFonts w:cs="B Yagut" w:hint="cs"/>
                <w:sz w:val="20"/>
                <w:szCs w:val="20"/>
                <w:rtl/>
              </w:rPr>
              <w:t xml:space="preserve"> </w:t>
            </w:r>
            <w:r w:rsidR="00A261C2" w:rsidRPr="00E26BD2">
              <w:rPr>
                <w:rFonts w:cs="B Yagut" w:hint="cs"/>
                <w:sz w:val="20"/>
                <w:szCs w:val="20"/>
                <w:rtl/>
              </w:rPr>
              <w:t>ساعت</w:t>
            </w:r>
          </w:p>
        </w:tc>
        <w:tc>
          <w:tcPr>
            <w:tcW w:w="1335" w:type="pct"/>
            <w:tcBorders>
              <w:top w:val="single" w:sz="4" w:space="0" w:color="auto"/>
              <w:left w:val="single" w:sz="4" w:space="0" w:color="auto"/>
              <w:bottom w:val="single" w:sz="4" w:space="0" w:color="auto"/>
              <w:right w:val="single" w:sz="4" w:space="0" w:color="auto"/>
            </w:tcBorders>
            <w:shd w:val="clear" w:color="auto" w:fill="auto"/>
          </w:tcPr>
          <w:p w:rsidR="00A261C2" w:rsidRPr="00E26BD2" w:rsidRDefault="00A261C2" w:rsidP="0071315A">
            <w:pPr>
              <w:spacing w:after="0" w:line="240" w:lineRule="auto"/>
              <w:jc w:val="both"/>
              <w:rPr>
                <w:rFonts w:cs="B Yagut"/>
                <w:sz w:val="20"/>
                <w:szCs w:val="20"/>
                <w:rtl/>
              </w:rPr>
            </w:pPr>
            <w:r w:rsidRPr="00E26BD2">
              <w:rPr>
                <w:rFonts w:cs="B Yagut" w:hint="cs"/>
                <w:sz w:val="20"/>
                <w:szCs w:val="20"/>
                <w:rtl/>
              </w:rPr>
              <w:t>51 ساعت</w:t>
            </w:r>
          </w:p>
        </w:tc>
      </w:tr>
      <w:tr w:rsidR="000A0706" w:rsidRPr="00E26BD2" w:rsidTr="009E4868">
        <w:tc>
          <w:tcPr>
            <w:tcW w:w="832" w:type="pct"/>
            <w:tcBorders>
              <w:top w:val="single" w:sz="4" w:space="0" w:color="auto"/>
              <w:left w:val="single" w:sz="4" w:space="0" w:color="auto"/>
              <w:bottom w:val="single" w:sz="4" w:space="0" w:color="auto"/>
              <w:right w:val="single" w:sz="4" w:space="0" w:color="auto"/>
            </w:tcBorders>
            <w:shd w:val="clear" w:color="auto" w:fill="auto"/>
          </w:tcPr>
          <w:p w:rsidR="000A0706" w:rsidRPr="00E26BD2" w:rsidRDefault="00821E07" w:rsidP="0071315A">
            <w:pPr>
              <w:spacing w:after="0" w:line="240" w:lineRule="auto"/>
              <w:jc w:val="both"/>
              <w:rPr>
                <w:rFonts w:cs="B Yagut"/>
                <w:b/>
                <w:bCs/>
                <w:sz w:val="20"/>
                <w:szCs w:val="20"/>
                <w:rtl/>
              </w:rPr>
            </w:pPr>
            <w:r w:rsidRPr="00E26BD2">
              <w:rPr>
                <w:rFonts w:cs="B Yagut" w:hint="cs"/>
                <w:b/>
                <w:bCs/>
                <w:sz w:val="20"/>
                <w:szCs w:val="20"/>
                <w:rtl/>
              </w:rPr>
              <w:t>هدف های كلی</w:t>
            </w:r>
          </w:p>
          <w:p w:rsidR="000A0706" w:rsidRPr="00E26BD2" w:rsidRDefault="000A0706" w:rsidP="0071315A">
            <w:pPr>
              <w:spacing w:after="0" w:line="240" w:lineRule="auto"/>
              <w:jc w:val="both"/>
              <w:rPr>
                <w:rFonts w:cs="B Yagut"/>
                <w:b/>
                <w:bCs/>
                <w:sz w:val="20"/>
                <w:szCs w:val="20"/>
                <w:rtl/>
              </w:rPr>
            </w:pPr>
          </w:p>
        </w:tc>
        <w:tc>
          <w:tcPr>
            <w:tcW w:w="4168" w:type="pct"/>
            <w:gridSpan w:val="3"/>
            <w:tcBorders>
              <w:top w:val="single" w:sz="4" w:space="0" w:color="auto"/>
              <w:left w:val="single" w:sz="4" w:space="0" w:color="auto"/>
              <w:bottom w:val="single" w:sz="4" w:space="0" w:color="auto"/>
              <w:right w:val="single" w:sz="4" w:space="0" w:color="auto"/>
            </w:tcBorders>
            <w:shd w:val="clear" w:color="auto" w:fill="auto"/>
          </w:tcPr>
          <w:p w:rsidR="000A0706" w:rsidRPr="00E26BD2" w:rsidRDefault="000A0706" w:rsidP="0071315A">
            <w:pPr>
              <w:spacing w:after="0" w:line="240" w:lineRule="auto"/>
              <w:jc w:val="both"/>
              <w:rPr>
                <w:rFonts w:cs="B Yagut"/>
                <w:sz w:val="20"/>
                <w:szCs w:val="20"/>
                <w:rtl/>
              </w:rPr>
            </w:pPr>
            <w:r w:rsidRPr="00E26BD2">
              <w:rPr>
                <w:rFonts w:cs="B Yagut" w:hint="cs"/>
                <w:sz w:val="20"/>
                <w:szCs w:val="20"/>
                <w:rtl/>
              </w:rPr>
              <w:t xml:space="preserve">درپایان </w:t>
            </w:r>
            <w:r w:rsidR="00293241" w:rsidRPr="00E26BD2">
              <w:rPr>
                <w:rFonts w:cs="B Yagut" w:hint="cs"/>
                <w:sz w:val="20"/>
                <w:szCs w:val="20"/>
                <w:rtl/>
              </w:rPr>
              <w:t>این درس</w:t>
            </w:r>
            <w:r w:rsidR="00BA7E2C" w:rsidRPr="00E26BD2">
              <w:rPr>
                <w:rFonts w:cs="B Yagut" w:hint="cs"/>
                <w:sz w:val="20"/>
                <w:szCs w:val="20"/>
                <w:rtl/>
              </w:rPr>
              <w:t xml:space="preserve"> </w:t>
            </w:r>
            <w:r w:rsidRPr="00E26BD2">
              <w:rPr>
                <w:rFonts w:cs="B Yagut" w:hint="cs"/>
                <w:sz w:val="20"/>
                <w:szCs w:val="20"/>
                <w:rtl/>
              </w:rPr>
              <w:t>دانشجو باید بتواند متون پزشکی انگلیسی را بخواند و بفهمد</w:t>
            </w:r>
            <w:r w:rsidR="00DE5F49" w:rsidRPr="00E26BD2">
              <w:rPr>
                <w:rFonts w:cs="B Yagut" w:hint="cs"/>
                <w:sz w:val="20"/>
                <w:szCs w:val="20"/>
                <w:rtl/>
              </w:rPr>
              <w:t xml:space="preserve">، </w:t>
            </w:r>
            <w:r w:rsidRPr="00E26BD2">
              <w:rPr>
                <w:rFonts w:cs="B Yagut" w:hint="cs"/>
                <w:sz w:val="20"/>
                <w:szCs w:val="20"/>
                <w:rtl/>
              </w:rPr>
              <w:t>اصطلاحات و واژگان دانشگاهی و پزشکی را بفهمد و به کاربرد</w:t>
            </w:r>
            <w:r w:rsidR="00DE5F49" w:rsidRPr="00E26BD2">
              <w:rPr>
                <w:rFonts w:cs="B Yagut" w:hint="cs"/>
                <w:sz w:val="20"/>
                <w:szCs w:val="20"/>
                <w:rtl/>
              </w:rPr>
              <w:t xml:space="preserve">، </w:t>
            </w:r>
            <w:r w:rsidRPr="00E26BD2">
              <w:rPr>
                <w:rFonts w:cs="B Yagut" w:hint="cs"/>
                <w:sz w:val="20"/>
                <w:szCs w:val="20"/>
                <w:rtl/>
              </w:rPr>
              <w:t>راجع به موضوعهای پزشکی روان صحبت کند و گفتاردیگران درمورد موضوعهای پزشکی را با سرعت مناسب بفهمد</w:t>
            </w:r>
            <w:r w:rsidR="00BA7E2C" w:rsidRPr="00E26BD2">
              <w:rPr>
                <w:rFonts w:cs="B Yagut" w:hint="cs"/>
                <w:sz w:val="20"/>
                <w:szCs w:val="20"/>
                <w:rtl/>
              </w:rPr>
              <w:t xml:space="preserve">. </w:t>
            </w:r>
            <w:r w:rsidRPr="00E26BD2">
              <w:rPr>
                <w:rFonts w:cs="B Yagut" w:hint="cs"/>
                <w:sz w:val="20"/>
                <w:szCs w:val="20"/>
                <w:rtl/>
              </w:rPr>
              <w:t>همچنین اهیمت زبان انگلیسی را در فعالیتهای کمک درسی درزمان معین وبا همکاری گروه را درک کند</w:t>
            </w:r>
            <w:r w:rsidR="00BA7E2C" w:rsidRPr="00E26BD2">
              <w:rPr>
                <w:rFonts w:cs="B Yagut" w:hint="cs"/>
                <w:sz w:val="20"/>
                <w:szCs w:val="20"/>
                <w:rtl/>
              </w:rPr>
              <w:t xml:space="preserve">. </w:t>
            </w:r>
            <w:r w:rsidRPr="00E26BD2">
              <w:rPr>
                <w:rFonts w:cs="B Yagut" w:hint="cs"/>
                <w:sz w:val="20"/>
                <w:szCs w:val="20"/>
                <w:rtl/>
              </w:rPr>
              <w:t>( به عنوان یک هدف نگرشی)</w:t>
            </w:r>
          </w:p>
        </w:tc>
      </w:tr>
      <w:tr w:rsidR="000A0706" w:rsidRPr="00E26BD2" w:rsidTr="009E4868">
        <w:tc>
          <w:tcPr>
            <w:tcW w:w="832" w:type="pct"/>
            <w:tcBorders>
              <w:top w:val="single" w:sz="4" w:space="0" w:color="auto"/>
              <w:left w:val="single" w:sz="4" w:space="0" w:color="auto"/>
              <w:bottom w:val="single" w:sz="4" w:space="0" w:color="auto"/>
              <w:right w:val="single" w:sz="4" w:space="0" w:color="auto"/>
            </w:tcBorders>
            <w:shd w:val="clear" w:color="auto" w:fill="auto"/>
          </w:tcPr>
          <w:p w:rsidR="000A0706" w:rsidRPr="00E26BD2" w:rsidRDefault="000A0706" w:rsidP="0071315A">
            <w:pPr>
              <w:spacing w:after="0" w:line="240" w:lineRule="auto"/>
              <w:jc w:val="both"/>
              <w:rPr>
                <w:rFonts w:cs="B Yagut"/>
                <w:b/>
                <w:bCs/>
                <w:sz w:val="20"/>
                <w:szCs w:val="20"/>
                <w:rtl/>
              </w:rPr>
            </w:pPr>
            <w:r w:rsidRPr="00E26BD2">
              <w:rPr>
                <w:rFonts w:cs="B Yagut" w:hint="cs"/>
                <w:b/>
                <w:bCs/>
                <w:sz w:val="20"/>
                <w:szCs w:val="20"/>
                <w:rtl/>
              </w:rPr>
              <w:t xml:space="preserve">شرح درس </w:t>
            </w:r>
          </w:p>
        </w:tc>
        <w:tc>
          <w:tcPr>
            <w:tcW w:w="4168" w:type="pct"/>
            <w:gridSpan w:val="3"/>
            <w:tcBorders>
              <w:top w:val="single" w:sz="4" w:space="0" w:color="auto"/>
              <w:left w:val="single" w:sz="4" w:space="0" w:color="auto"/>
              <w:bottom w:val="single" w:sz="4" w:space="0" w:color="auto"/>
              <w:right w:val="single" w:sz="4" w:space="0" w:color="auto"/>
            </w:tcBorders>
            <w:shd w:val="clear" w:color="auto" w:fill="auto"/>
          </w:tcPr>
          <w:p w:rsidR="000A0706" w:rsidRPr="00E26BD2" w:rsidRDefault="000A0706" w:rsidP="0071315A">
            <w:pPr>
              <w:spacing w:after="0" w:line="240" w:lineRule="auto"/>
              <w:jc w:val="both"/>
              <w:rPr>
                <w:rFonts w:cs="B Yagut"/>
                <w:sz w:val="20"/>
                <w:szCs w:val="20"/>
                <w:rtl/>
              </w:rPr>
            </w:pPr>
            <w:r w:rsidRPr="00E26BD2">
              <w:rPr>
                <w:rFonts w:cs="B Yagut" w:hint="cs"/>
                <w:sz w:val="20"/>
                <w:szCs w:val="20"/>
                <w:rtl/>
              </w:rPr>
              <w:t>با توجه به نیازروزافزون دانشجویان و دانش آموختگان رشته پزشکی به مطاله کتابها و مقاله های پزشکی بمنظور افزایش و به روز رسانی دانش پزشکی خود و اجرای پژوهش درموضوع های مختلف مربوط به این رشته</w:t>
            </w:r>
            <w:r w:rsidR="00DE5F49" w:rsidRPr="00E26BD2">
              <w:rPr>
                <w:rFonts w:cs="B Yagut" w:hint="cs"/>
                <w:sz w:val="20"/>
                <w:szCs w:val="20"/>
                <w:rtl/>
              </w:rPr>
              <w:t xml:space="preserve">، </w:t>
            </w:r>
            <w:r w:rsidRPr="00E26BD2">
              <w:rPr>
                <w:rFonts w:cs="B Yagut" w:hint="cs"/>
                <w:sz w:val="20"/>
                <w:szCs w:val="20"/>
                <w:rtl/>
              </w:rPr>
              <w:t>در</w:t>
            </w:r>
            <w:r w:rsidR="00293241" w:rsidRPr="00E26BD2">
              <w:rPr>
                <w:rFonts w:cs="B Yagut" w:hint="cs"/>
                <w:sz w:val="20"/>
                <w:szCs w:val="20"/>
                <w:rtl/>
              </w:rPr>
              <w:t>این درس</w:t>
            </w:r>
            <w:r w:rsidR="00BA7E2C" w:rsidRPr="00E26BD2">
              <w:rPr>
                <w:rFonts w:cs="B Yagut" w:hint="cs"/>
                <w:sz w:val="20"/>
                <w:szCs w:val="20"/>
                <w:rtl/>
              </w:rPr>
              <w:t xml:space="preserve"> </w:t>
            </w:r>
            <w:r w:rsidRPr="00E26BD2">
              <w:rPr>
                <w:rFonts w:cs="B Yagut" w:hint="cs"/>
                <w:sz w:val="20"/>
                <w:szCs w:val="20"/>
                <w:rtl/>
              </w:rPr>
              <w:t>سعی میشود توانایی ومهارت دانشجویان درخواندن و درک متون پزشکی افزایش داده شود</w:t>
            </w:r>
            <w:r w:rsidR="00BA7E2C" w:rsidRPr="00E26BD2">
              <w:rPr>
                <w:rFonts w:cs="B Yagut" w:hint="cs"/>
                <w:sz w:val="20"/>
                <w:szCs w:val="20"/>
                <w:rtl/>
              </w:rPr>
              <w:t xml:space="preserve">. </w:t>
            </w:r>
            <w:r w:rsidRPr="00E26BD2">
              <w:rPr>
                <w:rFonts w:cs="B Yagut" w:hint="cs"/>
                <w:sz w:val="20"/>
                <w:szCs w:val="20"/>
                <w:rtl/>
              </w:rPr>
              <w:t xml:space="preserve">به این منظور بیشتر وقت کلاس به (حدود دو سوم) به </w:t>
            </w:r>
            <w:r w:rsidR="00F84D91" w:rsidRPr="00E26BD2">
              <w:rPr>
                <w:rFonts w:cs="B Yagut" w:hint="cs"/>
                <w:sz w:val="20"/>
                <w:szCs w:val="20"/>
                <w:rtl/>
              </w:rPr>
              <w:t>آموزش</w:t>
            </w:r>
            <w:r w:rsidRPr="00E26BD2">
              <w:rPr>
                <w:rFonts w:cs="B Yagut" w:hint="cs"/>
                <w:sz w:val="20"/>
                <w:szCs w:val="20"/>
                <w:rtl/>
              </w:rPr>
              <w:t xml:space="preserve"> فنون مربوط به خواندن و درک متن اختصاص داده می شود</w:t>
            </w:r>
            <w:r w:rsidR="00BA7E2C" w:rsidRPr="00E26BD2">
              <w:rPr>
                <w:rFonts w:cs="B Yagut" w:hint="cs"/>
                <w:sz w:val="20"/>
                <w:szCs w:val="20"/>
                <w:rtl/>
              </w:rPr>
              <w:t xml:space="preserve">. </w:t>
            </w:r>
            <w:r w:rsidRPr="00E26BD2">
              <w:rPr>
                <w:rFonts w:cs="B Yagut" w:hint="cs"/>
                <w:sz w:val="20"/>
                <w:szCs w:val="20"/>
                <w:rtl/>
              </w:rPr>
              <w:t>در</w:t>
            </w:r>
            <w:r w:rsidR="00293241" w:rsidRPr="00E26BD2">
              <w:rPr>
                <w:rFonts w:cs="B Yagut" w:hint="cs"/>
                <w:sz w:val="20"/>
                <w:szCs w:val="20"/>
                <w:rtl/>
              </w:rPr>
              <w:t>این درس</w:t>
            </w:r>
            <w:r w:rsidR="00BA7E2C" w:rsidRPr="00E26BD2">
              <w:rPr>
                <w:rFonts w:cs="B Yagut" w:hint="cs"/>
                <w:sz w:val="20"/>
                <w:szCs w:val="20"/>
                <w:rtl/>
              </w:rPr>
              <w:t xml:space="preserve"> </w:t>
            </w:r>
            <w:r w:rsidRPr="00E26BD2">
              <w:rPr>
                <w:rFonts w:cs="B Yagut" w:hint="cs"/>
                <w:sz w:val="20"/>
                <w:szCs w:val="20"/>
                <w:rtl/>
              </w:rPr>
              <w:t>نیاز دانشجویان به صحبت کردن به زبان انگلیسی</w:t>
            </w:r>
            <w:r w:rsidR="00DE5F49" w:rsidRPr="00E26BD2">
              <w:rPr>
                <w:rFonts w:cs="B Yagut" w:hint="cs"/>
                <w:sz w:val="20"/>
                <w:szCs w:val="20"/>
                <w:rtl/>
              </w:rPr>
              <w:t xml:space="preserve"> </w:t>
            </w:r>
            <w:r w:rsidRPr="00E26BD2">
              <w:rPr>
                <w:rFonts w:cs="B Yagut" w:hint="cs"/>
                <w:sz w:val="20"/>
                <w:szCs w:val="20"/>
                <w:rtl/>
              </w:rPr>
              <w:t>درمحیط های فیزیکی (حضوری) و مجازی مورد توجه می باشد</w:t>
            </w:r>
            <w:r w:rsidR="00DE5F49" w:rsidRPr="00E26BD2">
              <w:rPr>
                <w:rFonts w:cs="B Yagut" w:hint="cs"/>
                <w:sz w:val="20"/>
                <w:szCs w:val="20"/>
                <w:rtl/>
              </w:rPr>
              <w:t xml:space="preserve">، </w:t>
            </w:r>
            <w:r w:rsidRPr="00E26BD2">
              <w:rPr>
                <w:rFonts w:cs="B Yagut" w:hint="cs"/>
                <w:sz w:val="20"/>
                <w:szCs w:val="20"/>
                <w:rtl/>
              </w:rPr>
              <w:t xml:space="preserve">به همین جهت بخشی از وقت کلاس نیزبه تمرین </w:t>
            </w:r>
            <w:r w:rsidR="00F84D91" w:rsidRPr="00E26BD2">
              <w:rPr>
                <w:rFonts w:cs="B Yagut" w:hint="cs"/>
                <w:sz w:val="20"/>
                <w:szCs w:val="20"/>
                <w:rtl/>
              </w:rPr>
              <w:t>آموزش</w:t>
            </w:r>
            <w:r w:rsidRPr="00E26BD2">
              <w:rPr>
                <w:rFonts w:cs="B Yagut" w:hint="cs"/>
                <w:sz w:val="20"/>
                <w:szCs w:val="20"/>
                <w:rtl/>
              </w:rPr>
              <w:t xml:space="preserve"> فنون شنیداری و گفتاری اختصاص داده می شود</w:t>
            </w:r>
            <w:r w:rsidR="00BA7E2C" w:rsidRPr="00E26BD2">
              <w:rPr>
                <w:rFonts w:cs="B Yagut" w:hint="cs"/>
                <w:sz w:val="20"/>
                <w:szCs w:val="20"/>
                <w:rtl/>
              </w:rPr>
              <w:t xml:space="preserve">. </w:t>
            </w:r>
            <w:r w:rsidRPr="00E26BD2">
              <w:rPr>
                <w:rFonts w:cs="B Yagut" w:hint="cs"/>
                <w:sz w:val="20"/>
                <w:szCs w:val="20"/>
                <w:rtl/>
              </w:rPr>
              <w:t>درهمین راستا کلاس زبان نیز باید به زبان انگلیسی برگزارشود</w:t>
            </w:r>
            <w:r w:rsidR="00BA7E2C" w:rsidRPr="00E26BD2">
              <w:rPr>
                <w:rFonts w:cs="B Yagut" w:hint="cs"/>
                <w:sz w:val="20"/>
                <w:szCs w:val="20"/>
                <w:rtl/>
              </w:rPr>
              <w:t xml:space="preserve">. </w:t>
            </w:r>
            <w:r w:rsidRPr="00E26BD2">
              <w:rPr>
                <w:rFonts w:cs="B Yagut" w:hint="cs"/>
                <w:sz w:val="20"/>
                <w:szCs w:val="20"/>
                <w:rtl/>
              </w:rPr>
              <w:t>درضمن هردانشجو موظف به حد</w:t>
            </w:r>
            <w:r w:rsidR="009E1F84" w:rsidRPr="00E26BD2">
              <w:rPr>
                <w:rFonts w:cs="B Yagut" w:hint="cs"/>
                <w:sz w:val="20"/>
                <w:szCs w:val="20"/>
                <w:rtl/>
              </w:rPr>
              <w:t>اقل</w:t>
            </w:r>
            <w:r w:rsidRPr="00E26BD2">
              <w:rPr>
                <w:rFonts w:cs="B Yagut" w:hint="cs"/>
                <w:sz w:val="20"/>
                <w:szCs w:val="20"/>
                <w:rtl/>
              </w:rPr>
              <w:t xml:space="preserve"> ۵ دقیقه سخنرانی به زبان انگلیسی درکلاس خواهد بود</w:t>
            </w:r>
            <w:r w:rsidR="00BA7E2C" w:rsidRPr="00E26BD2">
              <w:rPr>
                <w:rFonts w:cs="B Yagut" w:hint="cs"/>
                <w:sz w:val="20"/>
                <w:szCs w:val="20"/>
                <w:rtl/>
              </w:rPr>
              <w:t xml:space="preserve">. </w:t>
            </w:r>
          </w:p>
        </w:tc>
      </w:tr>
      <w:tr w:rsidR="000A0706" w:rsidRPr="00E26BD2" w:rsidTr="009E4868">
        <w:tc>
          <w:tcPr>
            <w:tcW w:w="832" w:type="pct"/>
            <w:tcBorders>
              <w:top w:val="single" w:sz="4" w:space="0" w:color="auto"/>
              <w:left w:val="single" w:sz="4" w:space="0" w:color="auto"/>
              <w:bottom w:val="single" w:sz="4" w:space="0" w:color="auto"/>
              <w:right w:val="single" w:sz="4" w:space="0" w:color="auto"/>
            </w:tcBorders>
            <w:shd w:val="clear" w:color="auto" w:fill="auto"/>
          </w:tcPr>
          <w:p w:rsidR="000A0706" w:rsidRPr="00E26BD2" w:rsidRDefault="000A0706" w:rsidP="0071315A">
            <w:pPr>
              <w:spacing w:after="0" w:line="240" w:lineRule="auto"/>
              <w:jc w:val="both"/>
              <w:rPr>
                <w:rFonts w:cs="B Yagut"/>
                <w:sz w:val="20"/>
                <w:szCs w:val="20"/>
                <w:rtl/>
              </w:rPr>
            </w:pPr>
            <w:r w:rsidRPr="00E26BD2">
              <w:rPr>
                <w:rFonts w:cs="B Yagut" w:hint="cs"/>
                <w:b/>
                <w:bCs/>
                <w:sz w:val="20"/>
                <w:szCs w:val="20"/>
                <w:rtl/>
              </w:rPr>
              <w:t>محتواي ضروري</w:t>
            </w:r>
            <w:r w:rsidR="00C14CA4" w:rsidRPr="00E26BD2">
              <w:rPr>
                <w:rFonts w:cs="B Yagut" w:hint="cs"/>
                <w:b/>
                <w:bCs/>
                <w:sz w:val="20"/>
                <w:szCs w:val="20"/>
                <w:rtl/>
              </w:rPr>
              <w:t xml:space="preserve"> </w:t>
            </w:r>
          </w:p>
        </w:tc>
        <w:tc>
          <w:tcPr>
            <w:tcW w:w="4168" w:type="pct"/>
            <w:gridSpan w:val="3"/>
            <w:tcBorders>
              <w:top w:val="single" w:sz="4" w:space="0" w:color="auto"/>
              <w:left w:val="single" w:sz="4" w:space="0" w:color="auto"/>
              <w:bottom w:val="single" w:sz="4" w:space="0" w:color="auto"/>
              <w:right w:val="single" w:sz="4" w:space="0" w:color="auto"/>
            </w:tcBorders>
            <w:shd w:val="clear" w:color="auto" w:fill="auto"/>
          </w:tcPr>
          <w:p w:rsidR="009E1F84" w:rsidRPr="00E26BD2" w:rsidRDefault="009E1F84" w:rsidP="0071315A">
            <w:pPr>
              <w:pStyle w:val="ListParagraph"/>
              <w:numPr>
                <w:ilvl w:val="0"/>
                <w:numId w:val="206"/>
              </w:numPr>
              <w:bidi w:val="0"/>
              <w:spacing w:after="0" w:line="240" w:lineRule="auto"/>
              <w:jc w:val="both"/>
              <w:rPr>
                <w:rFonts w:asciiTheme="majorBidi" w:hAnsiTheme="majorBidi" w:cs="B Yagut"/>
                <w:sz w:val="20"/>
                <w:szCs w:val="20"/>
              </w:rPr>
            </w:pPr>
            <w:r w:rsidRPr="00E26BD2">
              <w:rPr>
                <w:rFonts w:asciiTheme="majorBidi" w:hAnsiTheme="majorBidi" w:cs="B Yagut"/>
                <w:sz w:val="20"/>
                <w:szCs w:val="20"/>
              </w:rPr>
              <w:t>Physiology of human body</w:t>
            </w:r>
          </w:p>
          <w:p w:rsidR="009E1F84" w:rsidRPr="00E26BD2" w:rsidRDefault="009E1F84" w:rsidP="0071315A">
            <w:pPr>
              <w:pStyle w:val="ListParagraph"/>
              <w:numPr>
                <w:ilvl w:val="0"/>
                <w:numId w:val="206"/>
              </w:numPr>
              <w:bidi w:val="0"/>
              <w:spacing w:after="0" w:line="240" w:lineRule="auto"/>
              <w:jc w:val="both"/>
              <w:rPr>
                <w:rFonts w:asciiTheme="majorBidi" w:hAnsiTheme="majorBidi" w:cs="B Yagut"/>
                <w:sz w:val="20"/>
                <w:szCs w:val="20"/>
              </w:rPr>
            </w:pPr>
            <w:r w:rsidRPr="00E26BD2">
              <w:rPr>
                <w:rFonts w:asciiTheme="majorBidi" w:hAnsiTheme="majorBidi" w:cs="B Yagut"/>
                <w:sz w:val="20"/>
                <w:szCs w:val="20"/>
              </w:rPr>
              <w:t>Anatomy of human body</w:t>
            </w:r>
          </w:p>
          <w:p w:rsidR="009E1F84" w:rsidRPr="00E26BD2" w:rsidRDefault="009E1F84" w:rsidP="0071315A">
            <w:pPr>
              <w:pStyle w:val="ListParagraph"/>
              <w:numPr>
                <w:ilvl w:val="0"/>
                <w:numId w:val="206"/>
              </w:numPr>
              <w:bidi w:val="0"/>
              <w:spacing w:after="0" w:line="240" w:lineRule="auto"/>
              <w:jc w:val="both"/>
              <w:rPr>
                <w:rFonts w:asciiTheme="majorBidi" w:hAnsiTheme="majorBidi" w:cs="B Yagut"/>
                <w:sz w:val="20"/>
                <w:szCs w:val="20"/>
              </w:rPr>
            </w:pPr>
            <w:r w:rsidRPr="00E26BD2">
              <w:rPr>
                <w:rFonts w:asciiTheme="majorBidi" w:hAnsiTheme="majorBidi" w:cs="B Yagut"/>
                <w:sz w:val="20"/>
                <w:szCs w:val="20"/>
              </w:rPr>
              <w:t>Molecular change</w:t>
            </w:r>
          </w:p>
          <w:p w:rsidR="009E1F84" w:rsidRPr="00E26BD2" w:rsidRDefault="009E1F84" w:rsidP="0071315A">
            <w:pPr>
              <w:pStyle w:val="ListParagraph"/>
              <w:numPr>
                <w:ilvl w:val="0"/>
                <w:numId w:val="206"/>
              </w:numPr>
              <w:bidi w:val="0"/>
              <w:spacing w:after="0" w:line="240" w:lineRule="auto"/>
              <w:jc w:val="both"/>
              <w:rPr>
                <w:rFonts w:asciiTheme="majorBidi" w:hAnsiTheme="majorBidi" w:cs="B Yagut"/>
                <w:sz w:val="20"/>
                <w:szCs w:val="20"/>
              </w:rPr>
            </w:pPr>
            <w:r w:rsidRPr="00E26BD2">
              <w:rPr>
                <w:rFonts w:asciiTheme="majorBidi" w:hAnsiTheme="majorBidi" w:cs="B Yagut"/>
                <w:sz w:val="20"/>
                <w:szCs w:val="20"/>
              </w:rPr>
              <w:t>Traditional medicine</w:t>
            </w:r>
          </w:p>
          <w:p w:rsidR="009E1F84" w:rsidRPr="00E26BD2" w:rsidRDefault="009E1F84" w:rsidP="0071315A">
            <w:pPr>
              <w:pStyle w:val="ListParagraph"/>
              <w:numPr>
                <w:ilvl w:val="0"/>
                <w:numId w:val="206"/>
              </w:numPr>
              <w:bidi w:val="0"/>
              <w:spacing w:after="0" w:line="240" w:lineRule="auto"/>
              <w:jc w:val="both"/>
              <w:rPr>
                <w:rFonts w:asciiTheme="majorBidi" w:hAnsiTheme="majorBidi" w:cs="B Yagut"/>
                <w:sz w:val="20"/>
                <w:szCs w:val="20"/>
              </w:rPr>
            </w:pPr>
            <w:r w:rsidRPr="00E26BD2">
              <w:rPr>
                <w:rFonts w:asciiTheme="majorBidi" w:hAnsiTheme="majorBidi" w:cs="B Yagut"/>
                <w:sz w:val="20"/>
                <w:szCs w:val="20"/>
              </w:rPr>
              <w:t>Hepatitis</w:t>
            </w:r>
          </w:p>
          <w:p w:rsidR="009E1F84" w:rsidRPr="00E26BD2" w:rsidRDefault="009E1F84" w:rsidP="0071315A">
            <w:pPr>
              <w:pStyle w:val="ListParagraph"/>
              <w:numPr>
                <w:ilvl w:val="0"/>
                <w:numId w:val="206"/>
              </w:numPr>
              <w:bidi w:val="0"/>
              <w:spacing w:after="0" w:line="240" w:lineRule="auto"/>
              <w:jc w:val="both"/>
              <w:rPr>
                <w:rFonts w:asciiTheme="majorBidi" w:hAnsiTheme="majorBidi" w:cs="B Yagut"/>
                <w:sz w:val="20"/>
                <w:szCs w:val="20"/>
              </w:rPr>
            </w:pPr>
            <w:r w:rsidRPr="00E26BD2">
              <w:rPr>
                <w:rFonts w:asciiTheme="majorBidi" w:hAnsiTheme="majorBidi" w:cs="B Yagut"/>
                <w:sz w:val="20"/>
                <w:szCs w:val="20"/>
              </w:rPr>
              <w:t>Surgery</w:t>
            </w:r>
          </w:p>
          <w:p w:rsidR="009E1F84" w:rsidRPr="00E26BD2" w:rsidRDefault="009E1F84" w:rsidP="0071315A">
            <w:pPr>
              <w:pStyle w:val="ListParagraph"/>
              <w:numPr>
                <w:ilvl w:val="0"/>
                <w:numId w:val="206"/>
              </w:numPr>
              <w:bidi w:val="0"/>
              <w:spacing w:after="0" w:line="240" w:lineRule="auto"/>
              <w:jc w:val="both"/>
              <w:rPr>
                <w:rFonts w:asciiTheme="majorBidi" w:hAnsiTheme="majorBidi" w:cs="B Yagut"/>
                <w:sz w:val="20"/>
                <w:szCs w:val="20"/>
              </w:rPr>
            </w:pPr>
            <w:r w:rsidRPr="00E26BD2">
              <w:rPr>
                <w:rFonts w:asciiTheme="majorBidi" w:hAnsiTheme="majorBidi" w:cs="B Yagut"/>
                <w:sz w:val="20"/>
                <w:szCs w:val="20"/>
              </w:rPr>
              <w:t>Ebula</w:t>
            </w:r>
          </w:p>
          <w:p w:rsidR="009E1F84" w:rsidRPr="00E26BD2" w:rsidRDefault="009E1F84" w:rsidP="0071315A">
            <w:pPr>
              <w:pStyle w:val="ListParagraph"/>
              <w:numPr>
                <w:ilvl w:val="0"/>
                <w:numId w:val="206"/>
              </w:numPr>
              <w:bidi w:val="0"/>
              <w:spacing w:after="0" w:line="240" w:lineRule="auto"/>
              <w:jc w:val="both"/>
              <w:rPr>
                <w:rFonts w:asciiTheme="majorBidi" w:hAnsiTheme="majorBidi" w:cs="B Yagut"/>
                <w:sz w:val="20"/>
                <w:szCs w:val="20"/>
              </w:rPr>
            </w:pPr>
            <w:r w:rsidRPr="00E26BD2">
              <w:rPr>
                <w:rFonts w:asciiTheme="majorBidi" w:hAnsiTheme="majorBidi" w:cs="B Yagut"/>
                <w:sz w:val="20"/>
                <w:szCs w:val="20"/>
              </w:rPr>
              <w:t>Cardio-vascular system</w:t>
            </w:r>
            <w:r w:rsidRPr="00E26BD2">
              <w:rPr>
                <w:rFonts w:asciiTheme="majorBidi" w:hAnsiTheme="majorBidi" w:cs="B Yagut"/>
                <w:sz w:val="20"/>
                <w:szCs w:val="20"/>
                <w:rtl/>
              </w:rPr>
              <w:t xml:space="preserve"> (1)</w:t>
            </w:r>
          </w:p>
          <w:p w:rsidR="009E1F84" w:rsidRPr="00E26BD2" w:rsidRDefault="009E1F84" w:rsidP="0071315A">
            <w:pPr>
              <w:pStyle w:val="ListParagraph"/>
              <w:numPr>
                <w:ilvl w:val="0"/>
                <w:numId w:val="206"/>
              </w:numPr>
              <w:bidi w:val="0"/>
              <w:spacing w:after="0" w:line="240" w:lineRule="auto"/>
              <w:jc w:val="both"/>
              <w:rPr>
                <w:rFonts w:asciiTheme="majorBidi" w:hAnsiTheme="majorBidi" w:cs="B Yagut"/>
                <w:sz w:val="20"/>
                <w:szCs w:val="20"/>
              </w:rPr>
            </w:pPr>
            <w:r w:rsidRPr="00E26BD2">
              <w:rPr>
                <w:rFonts w:asciiTheme="majorBidi" w:hAnsiTheme="majorBidi" w:cs="B Yagut"/>
                <w:sz w:val="20"/>
                <w:szCs w:val="20"/>
              </w:rPr>
              <w:t>Cardio-vascular system</w:t>
            </w:r>
            <w:r w:rsidRPr="00E26BD2">
              <w:rPr>
                <w:rFonts w:asciiTheme="majorBidi" w:hAnsiTheme="majorBidi" w:cs="B Yagut"/>
                <w:sz w:val="20"/>
                <w:szCs w:val="20"/>
                <w:rtl/>
              </w:rPr>
              <w:t xml:space="preserve"> (2)</w:t>
            </w:r>
          </w:p>
          <w:p w:rsidR="009E1F84" w:rsidRPr="00E26BD2" w:rsidRDefault="009E1F84" w:rsidP="0071315A">
            <w:pPr>
              <w:pStyle w:val="ListParagraph"/>
              <w:numPr>
                <w:ilvl w:val="0"/>
                <w:numId w:val="206"/>
              </w:numPr>
              <w:bidi w:val="0"/>
              <w:spacing w:after="0" w:line="240" w:lineRule="auto"/>
              <w:jc w:val="both"/>
              <w:rPr>
                <w:rFonts w:asciiTheme="majorBidi" w:hAnsiTheme="majorBidi" w:cs="B Yagut"/>
                <w:sz w:val="20"/>
                <w:szCs w:val="20"/>
              </w:rPr>
            </w:pPr>
            <w:r w:rsidRPr="00E26BD2">
              <w:rPr>
                <w:rFonts w:asciiTheme="majorBidi" w:hAnsiTheme="majorBidi" w:cs="B Yagut"/>
                <w:sz w:val="20"/>
                <w:szCs w:val="20"/>
              </w:rPr>
              <w:t>HIV AIDS</w:t>
            </w:r>
          </w:p>
          <w:p w:rsidR="009E1F84" w:rsidRPr="00E26BD2" w:rsidRDefault="009E1F84" w:rsidP="0071315A">
            <w:pPr>
              <w:pStyle w:val="ListParagraph"/>
              <w:numPr>
                <w:ilvl w:val="0"/>
                <w:numId w:val="206"/>
              </w:numPr>
              <w:bidi w:val="0"/>
              <w:spacing w:after="0" w:line="240" w:lineRule="auto"/>
              <w:jc w:val="both"/>
              <w:rPr>
                <w:rFonts w:asciiTheme="majorBidi" w:hAnsiTheme="majorBidi" w:cs="B Yagut"/>
                <w:sz w:val="20"/>
                <w:szCs w:val="20"/>
              </w:rPr>
            </w:pPr>
            <w:r w:rsidRPr="00E26BD2">
              <w:rPr>
                <w:rFonts w:asciiTheme="majorBidi" w:hAnsiTheme="majorBidi" w:cs="B Yagut"/>
                <w:sz w:val="20"/>
                <w:szCs w:val="20"/>
              </w:rPr>
              <w:t>Cancer</w:t>
            </w:r>
          </w:p>
          <w:p w:rsidR="009E1F84" w:rsidRPr="00E26BD2" w:rsidRDefault="009E1F84" w:rsidP="0071315A">
            <w:pPr>
              <w:pStyle w:val="ListParagraph"/>
              <w:numPr>
                <w:ilvl w:val="0"/>
                <w:numId w:val="206"/>
              </w:numPr>
              <w:bidi w:val="0"/>
              <w:spacing w:after="0" w:line="240" w:lineRule="auto"/>
              <w:jc w:val="both"/>
              <w:rPr>
                <w:rFonts w:asciiTheme="majorBidi" w:hAnsiTheme="majorBidi" w:cs="B Yagut"/>
                <w:sz w:val="20"/>
                <w:szCs w:val="20"/>
              </w:rPr>
            </w:pPr>
            <w:r w:rsidRPr="00E26BD2">
              <w:rPr>
                <w:rFonts w:asciiTheme="majorBidi" w:hAnsiTheme="majorBidi" w:cs="B Yagut"/>
                <w:sz w:val="20"/>
                <w:szCs w:val="20"/>
              </w:rPr>
              <w:t>Diagnosis</w:t>
            </w:r>
          </w:p>
          <w:p w:rsidR="009E1F84" w:rsidRPr="00E26BD2" w:rsidRDefault="009E1F84" w:rsidP="0071315A">
            <w:pPr>
              <w:pStyle w:val="ListParagraph"/>
              <w:numPr>
                <w:ilvl w:val="0"/>
                <w:numId w:val="206"/>
              </w:numPr>
              <w:bidi w:val="0"/>
              <w:spacing w:after="0" w:line="240" w:lineRule="auto"/>
              <w:jc w:val="both"/>
              <w:rPr>
                <w:rFonts w:asciiTheme="majorBidi" w:hAnsiTheme="majorBidi" w:cs="B Yagut"/>
                <w:sz w:val="20"/>
                <w:szCs w:val="20"/>
              </w:rPr>
            </w:pPr>
            <w:r w:rsidRPr="00E26BD2">
              <w:rPr>
                <w:rFonts w:asciiTheme="majorBidi" w:hAnsiTheme="majorBidi" w:cs="B Yagut"/>
                <w:sz w:val="20"/>
                <w:szCs w:val="20"/>
              </w:rPr>
              <w:t>Epidemiology</w:t>
            </w:r>
            <w:r w:rsidRPr="00E26BD2">
              <w:rPr>
                <w:rFonts w:asciiTheme="majorBidi" w:hAnsiTheme="majorBidi" w:cs="B Yagut"/>
                <w:sz w:val="20"/>
                <w:szCs w:val="20"/>
                <w:rtl/>
              </w:rPr>
              <w:t xml:space="preserve"> (1)</w:t>
            </w:r>
          </w:p>
          <w:p w:rsidR="009E1F84" w:rsidRPr="00E26BD2" w:rsidRDefault="009E1F84" w:rsidP="0071315A">
            <w:pPr>
              <w:pStyle w:val="ListParagraph"/>
              <w:numPr>
                <w:ilvl w:val="0"/>
                <w:numId w:val="206"/>
              </w:numPr>
              <w:bidi w:val="0"/>
              <w:spacing w:after="0" w:line="240" w:lineRule="auto"/>
              <w:jc w:val="both"/>
              <w:rPr>
                <w:rFonts w:asciiTheme="majorBidi" w:hAnsiTheme="majorBidi" w:cs="B Yagut"/>
                <w:sz w:val="20"/>
                <w:szCs w:val="20"/>
              </w:rPr>
            </w:pPr>
            <w:r w:rsidRPr="00E26BD2">
              <w:rPr>
                <w:rFonts w:asciiTheme="majorBidi" w:hAnsiTheme="majorBidi" w:cs="B Yagut"/>
                <w:sz w:val="20"/>
                <w:szCs w:val="20"/>
              </w:rPr>
              <w:t>Epidemiology</w:t>
            </w:r>
            <w:r w:rsidRPr="00E26BD2">
              <w:rPr>
                <w:rFonts w:asciiTheme="majorBidi" w:hAnsiTheme="majorBidi" w:cs="B Yagut"/>
                <w:sz w:val="20"/>
                <w:szCs w:val="20"/>
                <w:rtl/>
              </w:rPr>
              <w:t xml:space="preserve"> (2)</w:t>
            </w:r>
          </w:p>
          <w:p w:rsidR="009E1F84" w:rsidRPr="00E26BD2" w:rsidRDefault="009E1F84" w:rsidP="0071315A">
            <w:pPr>
              <w:pStyle w:val="ListParagraph"/>
              <w:numPr>
                <w:ilvl w:val="0"/>
                <w:numId w:val="206"/>
              </w:numPr>
              <w:bidi w:val="0"/>
              <w:spacing w:after="0" w:line="240" w:lineRule="auto"/>
              <w:jc w:val="both"/>
              <w:rPr>
                <w:rFonts w:asciiTheme="majorBidi" w:hAnsiTheme="majorBidi" w:cs="B Yagut"/>
                <w:sz w:val="20"/>
                <w:szCs w:val="20"/>
              </w:rPr>
            </w:pPr>
            <w:r w:rsidRPr="00E26BD2">
              <w:rPr>
                <w:rFonts w:asciiTheme="majorBidi" w:hAnsiTheme="majorBidi" w:cs="B Yagut"/>
                <w:sz w:val="20"/>
                <w:szCs w:val="20"/>
              </w:rPr>
              <w:t>Public health</w:t>
            </w:r>
            <w:r w:rsidRPr="00E26BD2">
              <w:rPr>
                <w:rFonts w:asciiTheme="majorBidi" w:hAnsiTheme="majorBidi" w:cs="B Yagut"/>
                <w:sz w:val="20"/>
                <w:szCs w:val="20"/>
                <w:rtl/>
              </w:rPr>
              <w:t xml:space="preserve"> (1)</w:t>
            </w:r>
          </w:p>
          <w:p w:rsidR="009E1F84" w:rsidRPr="00E26BD2" w:rsidRDefault="009E1F84" w:rsidP="0071315A">
            <w:pPr>
              <w:pStyle w:val="ListParagraph"/>
              <w:numPr>
                <w:ilvl w:val="0"/>
                <w:numId w:val="206"/>
              </w:numPr>
              <w:bidi w:val="0"/>
              <w:spacing w:after="0" w:line="240" w:lineRule="auto"/>
              <w:jc w:val="both"/>
              <w:rPr>
                <w:rFonts w:asciiTheme="majorBidi" w:hAnsiTheme="majorBidi" w:cs="B Yagut"/>
                <w:sz w:val="20"/>
                <w:szCs w:val="20"/>
              </w:rPr>
            </w:pPr>
            <w:r w:rsidRPr="00E26BD2">
              <w:rPr>
                <w:rFonts w:asciiTheme="majorBidi" w:hAnsiTheme="majorBidi" w:cs="B Yagut"/>
                <w:sz w:val="20"/>
                <w:szCs w:val="20"/>
              </w:rPr>
              <w:t>Public health</w:t>
            </w:r>
            <w:r w:rsidRPr="00E26BD2">
              <w:rPr>
                <w:rFonts w:asciiTheme="majorBidi" w:hAnsiTheme="majorBidi" w:cs="B Yagut"/>
                <w:sz w:val="20"/>
                <w:szCs w:val="20"/>
                <w:rtl/>
              </w:rPr>
              <w:t xml:space="preserve"> (2)</w:t>
            </w:r>
          </w:p>
          <w:p w:rsidR="009E1F84" w:rsidRPr="00E26BD2" w:rsidRDefault="009E1F84" w:rsidP="0071315A">
            <w:pPr>
              <w:pStyle w:val="ListParagraph"/>
              <w:numPr>
                <w:ilvl w:val="0"/>
                <w:numId w:val="206"/>
              </w:numPr>
              <w:bidi w:val="0"/>
              <w:spacing w:after="0" w:line="240" w:lineRule="auto"/>
              <w:jc w:val="both"/>
              <w:rPr>
                <w:rFonts w:asciiTheme="majorBidi" w:hAnsiTheme="majorBidi" w:cs="B Yagut"/>
                <w:sz w:val="20"/>
                <w:szCs w:val="20"/>
              </w:rPr>
            </w:pPr>
            <w:r w:rsidRPr="00E26BD2">
              <w:rPr>
                <w:rFonts w:asciiTheme="majorBidi" w:hAnsiTheme="majorBidi" w:cs="B Yagut"/>
                <w:sz w:val="20"/>
                <w:szCs w:val="20"/>
              </w:rPr>
              <w:t>Pain</w:t>
            </w:r>
            <w:r w:rsidRPr="00E26BD2">
              <w:rPr>
                <w:rFonts w:asciiTheme="majorBidi" w:hAnsiTheme="majorBidi" w:cs="B Yagut"/>
                <w:sz w:val="20"/>
                <w:szCs w:val="20"/>
                <w:rtl/>
              </w:rPr>
              <w:t xml:space="preserve"> (1)</w:t>
            </w:r>
          </w:p>
          <w:p w:rsidR="009E1F84" w:rsidRPr="00E26BD2" w:rsidRDefault="009E1F84" w:rsidP="0071315A">
            <w:pPr>
              <w:pStyle w:val="ListParagraph"/>
              <w:numPr>
                <w:ilvl w:val="0"/>
                <w:numId w:val="206"/>
              </w:numPr>
              <w:bidi w:val="0"/>
              <w:spacing w:after="0" w:line="240" w:lineRule="auto"/>
              <w:jc w:val="both"/>
              <w:rPr>
                <w:rFonts w:asciiTheme="majorBidi" w:hAnsiTheme="majorBidi" w:cs="B Yagut"/>
                <w:sz w:val="20"/>
                <w:szCs w:val="20"/>
              </w:rPr>
            </w:pPr>
            <w:r w:rsidRPr="00E26BD2">
              <w:rPr>
                <w:rFonts w:asciiTheme="majorBidi" w:hAnsiTheme="majorBidi" w:cs="B Yagut"/>
                <w:sz w:val="20"/>
                <w:szCs w:val="20"/>
              </w:rPr>
              <w:t>Pain</w:t>
            </w:r>
            <w:r w:rsidRPr="00E26BD2">
              <w:rPr>
                <w:rFonts w:asciiTheme="majorBidi" w:hAnsiTheme="majorBidi" w:cs="B Yagut"/>
                <w:sz w:val="20"/>
                <w:szCs w:val="20"/>
                <w:rtl/>
              </w:rPr>
              <w:t xml:space="preserve"> (2)</w:t>
            </w:r>
          </w:p>
          <w:p w:rsidR="009E1F84" w:rsidRPr="00E26BD2" w:rsidRDefault="009E1F84" w:rsidP="0071315A">
            <w:pPr>
              <w:pStyle w:val="ListParagraph"/>
              <w:numPr>
                <w:ilvl w:val="0"/>
                <w:numId w:val="206"/>
              </w:numPr>
              <w:bidi w:val="0"/>
              <w:spacing w:after="0" w:line="240" w:lineRule="auto"/>
              <w:jc w:val="both"/>
              <w:rPr>
                <w:rFonts w:asciiTheme="majorBidi" w:hAnsiTheme="majorBidi" w:cs="B Yagut"/>
                <w:sz w:val="20"/>
                <w:szCs w:val="20"/>
              </w:rPr>
            </w:pPr>
            <w:r w:rsidRPr="00E26BD2">
              <w:rPr>
                <w:rFonts w:asciiTheme="majorBidi" w:hAnsiTheme="majorBidi" w:cs="B Yagut"/>
                <w:sz w:val="20"/>
                <w:szCs w:val="20"/>
              </w:rPr>
              <w:t>Medical terminology</w:t>
            </w:r>
          </w:p>
          <w:p w:rsidR="000A0706" w:rsidRPr="00E26BD2" w:rsidRDefault="009E1F84" w:rsidP="0071315A">
            <w:pPr>
              <w:pStyle w:val="ListParagraph"/>
              <w:numPr>
                <w:ilvl w:val="0"/>
                <w:numId w:val="206"/>
              </w:numPr>
              <w:bidi w:val="0"/>
              <w:spacing w:after="0" w:line="240" w:lineRule="auto"/>
              <w:jc w:val="both"/>
              <w:rPr>
                <w:rFonts w:cs="B Yagut"/>
                <w:sz w:val="20"/>
                <w:szCs w:val="20"/>
                <w:rtl/>
              </w:rPr>
            </w:pPr>
            <w:r w:rsidRPr="00E26BD2">
              <w:rPr>
                <w:rFonts w:asciiTheme="majorBidi" w:hAnsiTheme="majorBidi" w:cs="B Yagut"/>
                <w:sz w:val="20"/>
                <w:szCs w:val="20"/>
              </w:rPr>
              <w:t>Medical terminology</w:t>
            </w:r>
          </w:p>
        </w:tc>
      </w:tr>
      <w:tr w:rsidR="000A0706" w:rsidRPr="00AA236E" w:rsidTr="009E4868">
        <w:tc>
          <w:tcPr>
            <w:tcW w:w="832" w:type="pct"/>
            <w:tcBorders>
              <w:top w:val="single" w:sz="4" w:space="0" w:color="auto"/>
              <w:left w:val="single" w:sz="4" w:space="0" w:color="auto"/>
              <w:bottom w:val="single" w:sz="4" w:space="0" w:color="auto"/>
              <w:right w:val="single" w:sz="4" w:space="0" w:color="auto"/>
            </w:tcBorders>
            <w:shd w:val="clear" w:color="auto" w:fill="auto"/>
          </w:tcPr>
          <w:p w:rsidR="000A0706" w:rsidRPr="00AA236E" w:rsidRDefault="000A0706" w:rsidP="0071315A">
            <w:pPr>
              <w:spacing w:after="0" w:line="240" w:lineRule="auto"/>
              <w:jc w:val="both"/>
              <w:rPr>
                <w:rFonts w:cs="B Yagut"/>
                <w:b/>
                <w:bCs/>
                <w:sz w:val="20"/>
                <w:szCs w:val="20"/>
                <w:rtl/>
              </w:rPr>
            </w:pPr>
            <w:r w:rsidRPr="00AA236E">
              <w:rPr>
                <w:rFonts w:cs="B Yagut" w:hint="cs"/>
                <w:b/>
                <w:bCs/>
                <w:sz w:val="20"/>
                <w:szCs w:val="20"/>
                <w:rtl/>
              </w:rPr>
              <w:t>توضيحات</w:t>
            </w:r>
          </w:p>
        </w:tc>
        <w:tc>
          <w:tcPr>
            <w:tcW w:w="4168" w:type="pct"/>
            <w:gridSpan w:val="3"/>
            <w:tcBorders>
              <w:top w:val="single" w:sz="4" w:space="0" w:color="auto"/>
              <w:left w:val="single" w:sz="4" w:space="0" w:color="auto"/>
              <w:bottom w:val="single" w:sz="4" w:space="0" w:color="auto"/>
              <w:right w:val="single" w:sz="4" w:space="0" w:color="auto"/>
            </w:tcBorders>
            <w:shd w:val="clear" w:color="auto" w:fill="auto"/>
          </w:tcPr>
          <w:p w:rsidR="000A0706" w:rsidRPr="00AA236E" w:rsidRDefault="000A0706" w:rsidP="0071315A">
            <w:pPr>
              <w:spacing w:after="0" w:line="240" w:lineRule="auto"/>
              <w:jc w:val="both"/>
              <w:rPr>
                <w:rFonts w:cs="B Yagut"/>
                <w:b/>
                <w:sz w:val="20"/>
                <w:szCs w:val="20"/>
                <w:rtl/>
              </w:rPr>
            </w:pPr>
            <w:r w:rsidRPr="00AA236E">
              <w:rPr>
                <w:rFonts w:cs="B Yagut" w:hint="cs"/>
                <w:b/>
                <w:sz w:val="20"/>
                <w:szCs w:val="20"/>
                <w:rtl/>
              </w:rPr>
              <w:t>کلاس زبان</w:t>
            </w:r>
            <w:r w:rsidR="00DE5F49" w:rsidRPr="00AA236E">
              <w:rPr>
                <w:rFonts w:cs="B Yagut" w:hint="cs"/>
                <w:b/>
                <w:sz w:val="20"/>
                <w:szCs w:val="20"/>
                <w:rtl/>
              </w:rPr>
              <w:t xml:space="preserve"> </w:t>
            </w:r>
            <w:r w:rsidRPr="00AA236E">
              <w:rPr>
                <w:rFonts w:cs="B Yagut" w:hint="cs"/>
                <w:b/>
                <w:sz w:val="20"/>
                <w:szCs w:val="20"/>
                <w:rtl/>
              </w:rPr>
              <w:t>باید به زبان انگلیسی برگزارشود</w:t>
            </w:r>
            <w:r w:rsidR="00BA7E2C" w:rsidRPr="00AA236E">
              <w:rPr>
                <w:rFonts w:cs="B Yagut" w:hint="cs"/>
                <w:b/>
                <w:sz w:val="20"/>
                <w:szCs w:val="20"/>
                <w:rtl/>
              </w:rPr>
              <w:t xml:space="preserve">. </w:t>
            </w:r>
          </w:p>
          <w:p w:rsidR="00203195" w:rsidRPr="00AA236E" w:rsidRDefault="00203195" w:rsidP="0071315A">
            <w:pPr>
              <w:spacing w:after="0" w:line="240" w:lineRule="auto"/>
              <w:jc w:val="both"/>
              <w:rPr>
                <w:rFonts w:cs="B Yagut"/>
                <w:b/>
                <w:bCs/>
                <w:sz w:val="20"/>
                <w:szCs w:val="20"/>
                <w:rtl/>
              </w:rPr>
            </w:pPr>
            <w:r w:rsidRPr="00AA236E">
              <w:rPr>
                <w:rFonts w:cs="B Yagut" w:hint="cs"/>
                <w:b/>
                <w:sz w:val="20"/>
                <w:szCs w:val="20"/>
                <w:rtl/>
              </w:rPr>
              <w:t>درطول نیمسال تحصیلی</w:t>
            </w:r>
            <w:r w:rsidR="00DE5F49" w:rsidRPr="00AA236E">
              <w:rPr>
                <w:rFonts w:cs="B Yagut" w:hint="cs"/>
                <w:b/>
                <w:sz w:val="20"/>
                <w:szCs w:val="20"/>
                <w:rtl/>
              </w:rPr>
              <w:t xml:space="preserve">، </w:t>
            </w:r>
            <w:r w:rsidRPr="00AA236E">
              <w:rPr>
                <w:rFonts w:cs="B Yagut" w:hint="cs"/>
                <w:b/>
                <w:sz w:val="20"/>
                <w:szCs w:val="20"/>
                <w:rtl/>
              </w:rPr>
              <w:t>متون مختلف درارتباط با مباحث پزشکی که دانشجویان درعلوم پایه و بالینی با آنها سرو کاردارند بصورت مهارتهای خواندن و گفت</w:t>
            </w:r>
            <w:r w:rsidR="00DE5F49" w:rsidRPr="00AA236E">
              <w:rPr>
                <w:rFonts w:cs="B Yagut" w:hint="cs"/>
                <w:b/>
                <w:sz w:val="20"/>
                <w:szCs w:val="20"/>
                <w:rtl/>
              </w:rPr>
              <w:t xml:space="preserve"> </w:t>
            </w:r>
            <w:r w:rsidRPr="00AA236E">
              <w:rPr>
                <w:rFonts w:cs="B Yagut" w:hint="cs"/>
                <w:b/>
                <w:sz w:val="20"/>
                <w:szCs w:val="20"/>
                <w:rtl/>
              </w:rPr>
              <w:t>وشنود ارائه می گردد</w:t>
            </w:r>
            <w:r w:rsidR="00BA7E2C" w:rsidRPr="00AA236E">
              <w:rPr>
                <w:rFonts w:cs="B Yagut" w:hint="cs"/>
                <w:b/>
                <w:sz w:val="20"/>
                <w:szCs w:val="20"/>
                <w:rtl/>
              </w:rPr>
              <w:t xml:space="preserve">. </w:t>
            </w:r>
          </w:p>
        </w:tc>
      </w:tr>
    </w:tbl>
    <w:p w:rsidR="00833388" w:rsidRPr="00AA236E" w:rsidRDefault="00833388" w:rsidP="0071315A">
      <w:pPr>
        <w:spacing w:after="0" w:line="240" w:lineRule="auto"/>
        <w:ind w:left="1080"/>
        <w:jc w:val="both"/>
        <w:rPr>
          <w:rFonts w:cs="B Yagut"/>
          <w:sz w:val="20"/>
          <w:szCs w:val="20"/>
          <w:rtl/>
        </w:rPr>
      </w:pPr>
    </w:p>
    <w:p w:rsidR="00833388" w:rsidRPr="00AA236E" w:rsidRDefault="00833388">
      <w:pPr>
        <w:bidi w:val="0"/>
        <w:spacing w:after="0" w:line="240" w:lineRule="auto"/>
        <w:rPr>
          <w:rFonts w:cs="B Yagut"/>
          <w:sz w:val="20"/>
          <w:szCs w:val="20"/>
          <w:rtl/>
        </w:rPr>
      </w:pPr>
      <w:r w:rsidRPr="00AA236E">
        <w:rPr>
          <w:rFonts w:cs="B Yagut"/>
          <w:sz w:val="20"/>
          <w:szCs w:val="20"/>
          <w:rtl/>
        </w:rPr>
        <w:lastRenderedPageBreak/>
        <w:br w:type="page"/>
      </w:r>
    </w:p>
    <w:tbl>
      <w:tblPr>
        <w:bidiVisual/>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638"/>
        <w:gridCol w:w="2970"/>
        <w:gridCol w:w="2521"/>
        <w:gridCol w:w="2717"/>
      </w:tblGrid>
      <w:tr w:rsidR="000A0706" w:rsidRPr="00AA236E" w:rsidTr="009E4868">
        <w:tc>
          <w:tcPr>
            <w:tcW w:w="832" w:type="pct"/>
            <w:tcBorders>
              <w:top w:val="single" w:sz="4" w:space="0" w:color="auto"/>
              <w:left w:val="single" w:sz="4" w:space="0" w:color="auto"/>
              <w:bottom w:val="single" w:sz="4" w:space="0" w:color="auto"/>
              <w:right w:val="single" w:sz="4" w:space="0" w:color="auto"/>
            </w:tcBorders>
            <w:shd w:val="clear" w:color="auto" w:fill="auto"/>
          </w:tcPr>
          <w:p w:rsidR="000A0706" w:rsidRPr="00AA236E" w:rsidRDefault="003B596B" w:rsidP="0071315A">
            <w:pPr>
              <w:tabs>
                <w:tab w:val="left" w:pos="1077"/>
              </w:tabs>
              <w:spacing w:after="0" w:line="240" w:lineRule="auto"/>
              <w:jc w:val="both"/>
              <w:rPr>
                <w:rFonts w:cs="B Yagut"/>
                <w:b/>
                <w:bCs/>
                <w:sz w:val="20"/>
                <w:szCs w:val="20"/>
                <w:rtl/>
              </w:rPr>
            </w:pPr>
            <w:r w:rsidRPr="00AA236E">
              <w:rPr>
                <w:rFonts w:cs="B Yagut" w:hint="cs"/>
                <w:b/>
                <w:bCs/>
                <w:sz w:val="20"/>
                <w:szCs w:val="20"/>
                <w:rtl/>
              </w:rPr>
              <w:lastRenderedPageBreak/>
              <w:t>کد درس</w:t>
            </w:r>
            <w:r w:rsidR="009E4868" w:rsidRPr="00AA236E">
              <w:rPr>
                <w:rFonts w:cs="B Yagut"/>
                <w:b/>
                <w:bCs/>
                <w:sz w:val="20"/>
                <w:szCs w:val="20"/>
                <w:rtl/>
              </w:rPr>
              <w:tab/>
            </w:r>
          </w:p>
        </w:tc>
        <w:tc>
          <w:tcPr>
            <w:tcW w:w="4168" w:type="pct"/>
            <w:gridSpan w:val="3"/>
            <w:tcBorders>
              <w:top w:val="single" w:sz="4" w:space="0" w:color="auto"/>
              <w:left w:val="single" w:sz="4" w:space="0" w:color="auto"/>
              <w:bottom w:val="single" w:sz="4" w:space="0" w:color="auto"/>
              <w:right w:val="single" w:sz="4" w:space="0" w:color="auto"/>
            </w:tcBorders>
            <w:shd w:val="clear" w:color="auto" w:fill="auto"/>
          </w:tcPr>
          <w:p w:rsidR="000A0706" w:rsidRPr="00AA236E" w:rsidRDefault="003B596B" w:rsidP="0071315A">
            <w:pPr>
              <w:spacing w:after="0" w:line="240" w:lineRule="auto"/>
              <w:jc w:val="both"/>
              <w:rPr>
                <w:rFonts w:cs="B Yagut"/>
                <w:sz w:val="20"/>
                <w:szCs w:val="20"/>
                <w:rtl/>
              </w:rPr>
            </w:pPr>
            <w:r w:rsidRPr="00AA236E">
              <w:rPr>
                <w:rFonts w:cs="B Yagut" w:hint="cs"/>
                <w:sz w:val="20"/>
                <w:szCs w:val="20"/>
                <w:rtl/>
              </w:rPr>
              <w:t>146</w:t>
            </w:r>
          </w:p>
        </w:tc>
      </w:tr>
      <w:tr w:rsidR="003B596B" w:rsidRPr="00AA236E" w:rsidTr="009E4868">
        <w:tc>
          <w:tcPr>
            <w:tcW w:w="832" w:type="pct"/>
            <w:tcBorders>
              <w:top w:val="single" w:sz="4" w:space="0" w:color="auto"/>
              <w:left w:val="single" w:sz="4" w:space="0" w:color="auto"/>
              <w:bottom w:val="single" w:sz="4" w:space="0" w:color="auto"/>
              <w:right w:val="single" w:sz="4" w:space="0" w:color="auto"/>
            </w:tcBorders>
            <w:shd w:val="clear" w:color="auto" w:fill="auto"/>
          </w:tcPr>
          <w:p w:rsidR="003B596B" w:rsidRPr="00AA236E" w:rsidRDefault="003B596B" w:rsidP="0071315A">
            <w:pPr>
              <w:spacing w:after="0" w:line="240" w:lineRule="auto"/>
              <w:jc w:val="both"/>
              <w:rPr>
                <w:rFonts w:cs="B Yagut"/>
                <w:b/>
                <w:bCs/>
                <w:sz w:val="20"/>
                <w:szCs w:val="20"/>
                <w:rtl/>
              </w:rPr>
            </w:pPr>
            <w:r w:rsidRPr="00AA236E">
              <w:rPr>
                <w:rFonts w:cs="B Yagut" w:hint="cs"/>
                <w:b/>
                <w:bCs/>
                <w:sz w:val="20"/>
                <w:szCs w:val="20"/>
                <w:rtl/>
              </w:rPr>
              <w:t>نام درس</w:t>
            </w:r>
          </w:p>
        </w:tc>
        <w:tc>
          <w:tcPr>
            <w:tcW w:w="4168" w:type="pct"/>
            <w:gridSpan w:val="3"/>
            <w:tcBorders>
              <w:top w:val="single" w:sz="4" w:space="0" w:color="auto"/>
              <w:left w:val="single" w:sz="4" w:space="0" w:color="auto"/>
              <w:bottom w:val="single" w:sz="4" w:space="0" w:color="auto"/>
              <w:right w:val="single" w:sz="4" w:space="0" w:color="auto"/>
            </w:tcBorders>
            <w:shd w:val="clear" w:color="auto" w:fill="auto"/>
          </w:tcPr>
          <w:p w:rsidR="003B596B" w:rsidRPr="00AA236E" w:rsidRDefault="003B596B" w:rsidP="0071315A">
            <w:pPr>
              <w:spacing w:after="0" w:line="240" w:lineRule="auto"/>
              <w:jc w:val="both"/>
              <w:rPr>
                <w:rFonts w:cs="B Yagut"/>
                <w:sz w:val="20"/>
                <w:szCs w:val="20"/>
                <w:rtl/>
              </w:rPr>
            </w:pPr>
            <w:r w:rsidRPr="00AA236E">
              <w:rPr>
                <w:rFonts w:cs="B Yagut" w:hint="cs"/>
                <w:sz w:val="20"/>
                <w:szCs w:val="20"/>
                <w:rtl/>
              </w:rPr>
              <w:t>زبان تخصصی پزشکی 2</w:t>
            </w:r>
          </w:p>
        </w:tc>
      </w:tr>
      <w:tr w:rsidR="000A0706" w:rsidRPr="00AA236E" w:rsidTr="009E4868">
        <w:tc>
          <w:tcPr>
            <w:tcW w:w="832" w:type="pct"/>
            <w:tcBorders>
              <w:top w:val="single" w:sz="4" w:space="0" w:color="auto"/>
              <w:left w:val="single" w:sz="4" w:space="0" w:color="auto"/>
              <w:bottom w:val="single" w:sz="4" w:space="0" w:color="auto"/>
              <w:right w:val="single" w:sz="4" w:space="0" w:color="auto"/>
            </w:tcBorders>
            <w:shd w:val="clear" w:color="auto" w:fill="auto"/>
          </w:tcPr>
          <w:p w:rsidR="000A0706" w:rsidRPr="00AA236E" w:rsidRDefault="000A0706" w:rsidP="0071315A">
            <w:pPr>
              <w:spacing w:after="0" w:line="240" w:lineRule="auto"/>
              <w:jc w:val="both"/>
              <w:rPr>
                <w:rFonts w:cs="B Yagut"/>
                <w:b/>
                <w:bCs/>
                <w:sz w:val="20"/>
                <w:szCs w:val="20"/>
                <w:rtl/>
              </w:rPr>
            </w:pPr>
            <w:r w:rsidRPr="00AA236E">
              <w:rPr>
                <w:rFonts w:cs="B Yagut" w:hint="cs"/>
                <w:b/>
                <w:bCs/>
                <w:sz w:val="20"/>
                <w:szCs w:val="20"/>
                <w:rtl/>
              </w:rPr>
              <w:t>مرحله ارائه درس</w:t>
            </w:r>
          </w:p>
        </w:tc>
        <w:tc>
          <w:tcPr>
            <w:tcW w:w="4168" w:type="pct"/>
            <w:gridSpan w:val="3"/>
            <w:tcBorders>
              <w:top w:val="single" w:sz="4" w:space="0" w:color="auto"/>
              <w:left w:val="single" w:sz="4" w:space="0" w:color="auto"/>
              <w:bottom w:val="single" w:sz="4" w:space="0" w:color="auto"/>
              <w:right w:val="single" w:sz="4" w:space="0" w:color="auto"/>
            </w:tcBorders>
            <w:shd w:val="clear" w:color="auto" w:fill="auto"/>
          </w:tcPr>
          <w:p w:rsidR="000A0706" w:rsidRPr="00AA236E" w:rsidRDefault="003B596B" w:rsidP="0071315A">
            <w:pPr>
              <w:pStyle w:val="ListParagraph"/>
              <w:spacing w:after="0" w:line="240" w:lineRule="auto"/>
              <w:ind w:left="0"/>
              <w:jc w:val="both"/>
              <w:rPr>
                <w:rFonts w:cs="B Yagut"/>
                <w:sz w:val="20"/>
                <w:szCs w:val="20"/>
                <w:rtl/>
              </w:rPr>
            </w:pPr>
            <w:r w:rsidRPr="00AA236E">
              <w:rPr>
                <w:rFonts w:cs="B Yagut" w:hint="cs"/>
                <w:sz w:val="20"/>
                <w:szCs w:val="20"/>
                <w:rtl/>
              </w:rPr>
              <w:t xml:space="preserve">علوم پایه </w:t>
            </w:r>
          </w:p>
        </w:tc>
      </w:tr>
      <w:tr w:rsidR="000A0706" w:rsidRPr="00AA236E" w:rsidTr="009E4868">
        <w:tc>
          <w:tcPr>
            <w:tcW w:w="832" w:type="pct"/>
            <w:tcBorders>
              <w:top w:val="single" w:sz="4" w:space="0" w:color="auto"/>
              <w:left w:val="single" w:sz="4" w:space="0" w:color="auto"/>
              <w:bottom w:val="single" w:sz="4" w:space="0" w:color="auto"/>
              <w:right w:val="single" w:sz="4" w:space="0" w:color="auto"/>
            </w:tcBorders>
            <w:shd w:val="clear" w:color="auto" w:fill="auto"/>
          </w:tcPr>
          <w:p w:rsidR="000A0706" w:rsidRPr="00AA236E" w:rsidRDefault="000A0706" w:rsidP="0071315A">
            <w:pPr>
              <w:spacing w:after="0" w:line="240" w:lineRule="auto"/>
              <w:jc w:val="both"/>
              <w:rPr>
                <w:rFonts w:cs="B Yagut"/>
                <w:b/>
                <w:bCs/>
                <w:sz w:val="20"/>
                <w:szCs w:val="20"/>
                <w:rtl/>
              </w:rPr>
            </w:pPr>
            <w:r w:rsidRPr="00AA236E">
              <w:rPr>
                <w:rFonts w:cs="B Yagut" w:hint="cs"/>
                <w:b/>
                <w:bCs/>
                <w:sz w:val="20"/>
                <w:szCs w:val="20"/>
                <w:rtl/>
              </w:rPr>
              <w:t>دروس پيش نياز</w:t>
            </w:r>
          </w:p>
        </w:tc>
        <w:tc>
          <w:tcPr>
            <w:tcW w:w="4168" w:type="pct"/>
            <w:gridSpan w:val="3"/>
            <w:tcBorders>
              <w:top w:val="single" w:sz="4" w:space="0" w:color="auto"/>
              <w:left w:val="single" w:sz="4" w:space="0" w:color="auto"/>
              <w:bottom w:val="single" w:sz="4" w:space="0" w:color="auto"/>
              <w:right w:val="single" w:sz="4" w:space="0" w:color="auto"/>
            </w:tcBorders>
            <w:shd w:val="clear" w:color="auto" w:fill="auto"/>
          </w:tcPr>
          <w:p w:rsidR="000A0706" w:rsidRPr="00AA236E" w:rsidRDefault="000A0706" w:rsidP="0071315A">
            <w:pPr>
              <w:pStyle w:val="ListParagraph"/>
              <w:spacing w:after="0" w:line="240" w:lineRule="auto"/>
              <w:ind w:left="360" w:hanging="360"/>
              <w:jc w:val="both"/>
              <w:rPr>
                <w:rFonts w:cs="B Yagut"/>
                <w:sz w:val="20"/>
                <w:szCs w:val="20"/>
                <w:rtl/>
              </w:rPr>
            </w:pPr>
            <w:r w:rsidRPr="00AA236E">
              <w:rPr>
                <w:rFonts w:cs="B Yagut" w:hint="cs"/>
                <w:sz w:val="20"/>
                <w:szCs w:val="20"/>
                <w:rtl/>
              </w:rPr>
              <w:t xml:space="preserve">زبان تخصصی پزشکی </w:t>
            </w:r>
            <w:r w:rsidR="00436648" w:rsidRPr="00AA236E">
              <w:rPr>
                <w:rFonts w:cs="B Yagut" w:hint="cs"/>
                <w:sz w:val="20"/>
                <w:szCs w:val="20"/>
                <w:rtl/>
              </w:rPr>
              <w:t>1</w:t>
            </w:r>
          </w:p>
        </w:tc>
      </w:tr>
      <w:tr w:rsidR="00A42CEF" w:rsidRPr="00AA236E" w:rsidTr="009E4868">
        <w:tc>
          <w:tcPr>
            <w:tcW w:w="832" w:type="pct"/>
            <w:tcBorders>
              <w:top w:val="single" w:sz="4" w:space="0" w:color="auto"/>
              <w:left w:val="single" w:sz="4" w:space="0" w:color="auto"/>
              <w:bottom w:val="single" w:sz="4" w:space="0" w:color="auto"/>
              <w:right w:val="single" w:sz="4" w:space="0" w:color="auto"/>
            </w:tcBorders>
            <w:shd w:val="clear" w:color="auto" w:fill="auto"/>
          </w:tcPr>
          <w:p w:rsidR="00A42CEF" w:rsidRPr="00AA236E" w:rsidRDefault="00A42CEF" w:rsidP="0071315A">
            <w:pPr>
              <w:spacing w:after="0" w:line="240" w:lineRule="auto"/>
              <w:jc w:val="both"/>
              <w:rPr>
                <w:rFonts w:cs="B Yagut"/>
                <w:b/>
                <w:bCs/>
                <w:sz w:val="20"/>
                <w:szCs w:val="20"/>
                <w:rtl/>
              </w:rPr>
            </w:pPr>
            <w:r w:rsidRPr="00AA236E">
              <w:rPr>
                <w:rFonts w:cs="B Yagut" w:hint="cs"/>
                <w:b/>
                <w:bCs/>
                <w:sz w:val="20"/>
                <w:szCs w:val="20"/>
                <w:rtl/>
              </w:rPr>
              <w:t>نوع درس</w:t>
            </w:r>
          </w:p>
        </w:tc>
        <w:tc>
          <w:tcPr>
            <w:tcW w:w="1508" w:type="pct"/>
            <w:tcBorders>
              <w:top w:val="single" w:sz="4" w:space="0" w:color="auto"/>
              <w:left w:val="single" w:sz="4" w:space="0" w:color="auto"/>
              <w:bottom w:val="single" w:sz="4" w:space="0" w:color="auto"/>
              <w:right w:val="single" w:sz="4" w:space="0" w:color="auto"/>
            </w:tcBorders>
            <w:shd w:val="clear" w:color="auto" w:fill="auto"/>
          </w:tcPr>
          <w:p w:rsidR="00A42CEF" w:rsidRPr="00AA236E" w:rsidRDefault="00A42CEF" w:rsidP="0071315A">
            <w:pPr>
              <w:spacing w:after="0" w:line="240" w:lineRule="auto"/>
              <w:jc w:val="both"/>
              <w:rPr>
                <w:rFonts w:cs="B Yagut"/>
                <w:sz w:val="20"/>
                <w:szCs w:val="20"/>
                <w:rtl/>
              </w:rPr>
            </w:pPr>
            <w:r w:rsidRPr="00AA236E">
              <w:rPr>
                <w:rFonts w:cs="B Yagut" w:hint="cs"/>
                <w:sz w:val="20"/>
                <w:szCs w:val="20"/>
                <w:rtl/>
              </w:rPr>
              <w:t>نظري</w:t>
            </w:r>
            <w:r w:rsidR="00DE5F49" w:rsidRPr="00AA236E">
              <w:rPr>
                <w:rFonts w:cs="B Yagut" w:hint="cs"/>
                <w:sz w:val="20"/>
                <w:szCs w:val="20"/>
                <w:rtl/>
              </w:rPr>
              <w:t xml:space="preserve"> </w:t>
            </w:r>
          </w:p>
        </w:tc>
        <w:tc>
          <w:tcPr>
            <w:tcW w:w="1280" w:type="pct"/>
            <w:tcBorders>
              <w:top w:val="single" w:sz="4" w:space="0" w:color="auto"/>
              <w:left w:val="single" w:sz="4" w:space="0" w:color="auto"/>
              <w:bottom w:val="single" w:sz="4" w:space="0" w:color="auto"/>
              <w:right w:val="single" w:sz="4" w:space="0" w:color="auto"/>
            </w:tcBorders>
            <w:shd w:val="clear" w:color="auto" w:fill="auto"/>
          </w:tcPr>
          <w:p w:rsidR="00A42CEF" w:rsidRPr="00AA236E" w:rsidRDefault="00A42CEF" w:rsidP="0071315A">
            <w:pPr>
              <w:spacing w:after="0" w:line="240" w:lineRule="auto"/>
              <w:jc w:val="both"/>
              <w:rPr>
                <w:rFonts w:cs="B Yagut"/>
                <w:sz w:val="20"/>
                <w:szCs w:val="20"/>
                <w:rtl/>
              </w:rPr>
            </w:pPr>
            <w:r w:rsidRPr="00AA236E">
              <w:rPr>
                <w:rFonts w:cs="B Yagut" w:hint="cs"/>
                <w:sz w:val="20"/>
                <w:szCs w:val="20"/>
                <w:rtl/>
              </w:rPr>
              <w:t>عملي</w:t>
            </w:r>
          </w:p>
        </w:tc>
        <w:tc>
          <w:tcPr>
            <w:tcW w:w="1380" w:type="pct"/>
            <w:tcBorders>
              <w:top w:val="single" w:sz="4" w:space="0" w:color="auto"/>
              <w:left w:val="single" w:sz="4" w:space="0" w:color="auto"/>
              <w:bottom w:val="single" w:sz="4" w:space="0" w:color="auto"/>
              <w:right w:val="single" w:sz="4" w:space="0" w:color="auto"/>
            </w:tcBorders>
            <w:shd w:val="clear" w:color="auto" w:fill="auto"/>
          </w:tcPr>
          <w:p w:rsidR="00A42CEF" w:rsidRPr="00AA236E" w:rsidRDefault="00A42CEF" w:rsidP="0071315A">
            <w:pPr>
              <w:spacing w:after="0" w:line="240" w:lineRule="auto"/>
              <w:jc w:val="both"/>
              <w:rPr>
                <w:rFonts w:cs="B Yagut"/>
                <w:sz w:val="20"/>
                <w:szCs w:val="20"/>
                <w:rtl/>
              </w:rPr>
            </w:pPr>
            <w:r w:rsidRPr="00AA236E">
              <w:rPr>
                <w:rFonts w:cs="B Yagut" w:hint="cs"/>
                <w:sz w:val="20"/>
                <w:szCs w:val="20"/>
                <w:rtl/>
              </w:rPr>
              <w:t>کل</w:t>
            </w:r>
          </w:p>
        </w:tc>
      </w:tr>
      <w:tr w:rsidR="00A42CEF" w:rsidRPr="00AA236E" w:rsidTr="009E4868">
        <w:tc>
          <w:tcPr>
            <w:tcW w:w="832" w:type="pct"/>
            <w:tcBorders>
              <w:top w:val="single" w:sz="4" w:space="0" w:color="auto"/>
              <w:left w:val="single" w:sz="4" w:space="0" w:color="auto"/>
              <w:bottom w:val="single" w:sz="4" w:space="0" w:color="auto"/>
              <w:right w:val="single" w:sz="4" w:space="0" w:color="auto"/>
            </w:tcBorders>
            <w:shd w:val="clear" w:color="auto" w:fill="auto"/>
          </w:tcPr>
          <w:p w:rsidR="00A42CEF" w:rsidRPr="00AA236E" w:rsidRDefault="00A42CEF" w:rsidP="0071315A">
            <w:pPr>
              <w:spacing w:after="0" w:line="240" w:lineRule="auto"/>
              <w:jc w:val="both"/>
              <w:rPr>
                <w:rFonts w:cs="B Yagut"/>
                <w:b/>
                <w:bCs/>
                <w:sz w:val="20"/>
                <w:szCs w:val="20"/>
                <w:rtl/>
              </w:rPr>
            </w:pPr>
            <w:r w:rsidRPr="00AA236E">
              <w:rPr>
                <w:rFonts w:cs="B Yagut" w:hint="cs"/>
                <w:b/>
                <w:bCs/>
                <w:sz w:val="20"/>
                <w:szCs w:val="20"/>
                <w:rtl/>
              </w:rPr>
              <w:t xml:space="preserve">ساعت </w:t>
            </w:r>
            <w:r w:rsidR="00F84D91" w:rsidRPr="00AA236E">
              <w:rPr>
                <w:rFonts w:cs="B Yagut" w:hint="cs"/>
                <w:b/>
                <w:bCs/>
                <w:sz w:val="20"/>
                <w:szCs w:val="20"/>
                <w:rtl/>
              </w:rPr>
              <w:t>آموزش</w:t>
            </w:r>
            <w:r w:rsidRPr="00AA236E">
              <w:rPr>
                <w:rFonts w:cs="B Yagut" w:hint="cs"/>
                <w:b/>
                <w:bCs/>
                <w:sz w:val="20"/>
                <w:szCs w:val="20"/>
                <w:rtl/>
              </w:rPr>
              <w:t>ي</w:t>
            </w:r>
          </w:p>
        </w:tc>
        <w:tc>
          <w:tcPr>
            <w:tcW w:w="1508" w:type="pct"/>
            <w:tcBorders>
              <w:top w:val="single" w:sz="4" w:space="0" w:color="auto"/>
              <w:left w:val="single" w:sz="4" w:space="0" w:color="auto"/>
              <w:bottom w:val="single" w:sz="4" w:space="0" w:color="auto"/>
              <w:right w:val="single" w:sz="4" w:space="0" w:color="auto"/>
            </w:tcBorders>
            <w:shd w:val="clear" w:color="auto" w:fill="auto"/>
          </w:tcPr>
          <w:p w:rsidR="00A42CEF" w:rsidRPr="00AA236E" w:rsidRDefault="00A42CEF" w:rsidP="0071315A">
            <w:pPr>
              <w:spacing w:after="0" w:line="240" w:lineRule="auto"/>
              <w:jc w:val="both"/>
              <w:rPr>
                <w:rFonts w:cs="B Yagut"/>
                <w:sz w:val="20"/>
                <w:szCs w:val="20"/>
                <w:rtl/>
              </w:rPr>
            </w:pPr>
            <w:r w:rsidRPr="00AA236E">
              <w:rPr>
                <w:rFonts w:cs="B Yagut" w:hint="cs"/>
                <w:sz w:val="20"/>
                <w:szCs w:val="20"/>
                <w:rtl/>
              </w:rPr>
              <w:t>۵۱ ساعت</w:t>
            </w:r>
          </w:p>
        </w:tc>
        <w:tc>
          <w:tcPr>
            <w:tcW w:w="1280" w:type="pct"/>
            <w:tcBorders>
              <w:top w:val="single" w:sz="4" w:space="0" w:color="auto"/>
              <w:left w:val="single" w:sz="4" w:space="0" w:color="auto"/>
              <w:bottom w:val="single" w:sz="4" w:space="0" w:color="auto"/>
              <w:right w:val="single" w:sz="4" w:space="0" w:color="auto"/>
            </w:tcBorders>
            <w:shd w:val="clear" w:color="auto" w:fill="auto"/>
          </w:tcPr>
          <w:p w:rsidR="00A42CEF" w:rsidRPr="00AA236E" w:rsidRDefault="003666B4" w:rsidP="0071315A">
            <w:pPr>
              <w:spacing w:after="0" w:line="240" w:lineRule="auto"/>
              <w:jc w:val="both"/>
              <w:rPr>
                <w:rFonts w:cs="B Yagut"/>
                <w:sz w:val="20"/>
                <w:szCs w:val="20"/>
                <w:rtl/>
              </w:rPr>
            </w:pPr>
            <w:r w:rsidRPr="00AA236E">
              <w:rPr>
                <w:rFonts w:cs="B Yagut" w:hint="cs"/>
                <w:sz w:val="20"/>
                <w:szCs w:val="20"/>
                <w:rtl/>
              </w:rPr>
              <w:t>-</w:t>
            </w:r>
            <w:r w:rsidR="00BA7E2C" w:rsidRPr="00AA236E">
              <w:rPr>
                <w:rFonts w:cs="B Yagut" w:hint="cs"/>
                <w:sz w:val="20"/>
                <w:szCs w:val="20"/>
                <w:rtl/>
              </w:rPr>
              <w:t xml:space="preserve"> </w:t>
            </w:r>
            <w:r w:rsidR="00A42CEF" w:rsidRPr="00AA236E">
              <w:rPr>
                <w:rFonts w:cs="B Yagut" w:hint="cs"/>
                <w:sz w:val="20"/>
                <w:szCs w:val="20"/>
                <w:rtl/>
              </w:rPr>
              <w:t>ساعت</w:t>
            </w:r>
          </w:p>
        </w:tc>
        <w:tc>
          <w:tcPr>
            <w:tcW w:w="1380" w:type="pct"/>
            <w:tcBorders>
              <w:top w:val="single" w:sz="4" w:space="0" w:color="auto"/>
              <w:left w:val="single" w:sz="4" w:space="0" w:color="auto"/>
              <w:bottom w:val="single" w:sz="4" w:space="0" w:color="auto"/>
              <w:right w:val="single" w:sz="4" w:space="0" w:color="auto"/>
            </w:tcBorders>
            <w:shd w:val="clear" w:color="auto" w:fill="auto"/>
          </w:tcPr>
          <w:p w:rsidR="00A42CEF" w:rsidRPr="00AA236E" w:rsidRDefault="00A42CEF" w:rsidP="0071315A">
            <w:pPr>
              <w:spacing w:after="0" w:line="240" w:lineRule="auto"/>
              <w:jc w:val="both"/>
              <w:rPr>
                <w:rFonts w:cs="B Yagut"/>
                <w:sz w:val="20"/>
                <w:szCs w:val="20"/>
                <w:rtl/>
              </w:rPr>
            </w:pPr>
            <w:r w:rsidRPr="00AA236E">
              <w:rPr>
                <w:rFonts w:cs="B Yagut" w:hint="cs"/>
                <w:sz w:val="20"/>
                <w:szCs w:val="20"/>
                <w:rtl/>
              </w:rPr>
              <w:t>51 ساعت</w:t>
            </w:r>
          </w:p>
        </w:tc>
      </w:tr>
      <w:tr w:rsidR="000A0706" w:rsidRPr="00AA236E" w:rsidTr="009E4868">
        <w:tc>
          <w:tcPr>
            <w:tcW w:w="832" w:type="pct"/>
            <w:tcBorders>
              <w:top w:val="single" w:sz="4" w:space="0" w:color="auto"/>
              <w:left w:val="single" w:sz="4" w:space="0" w:color="auto"/>
              <w:bottom w:val="single" w:sz="4" w:space="0" w:color="auto"/>
              <w:right w:val="single" w:sz="4" w:space="0" w:color="auto"/>
            </w:tcBorders>
            <w:shd w:val="clear" w:color="auto" w:fill="auto"/>
          </w:tcPr>
          <w:p w:rsidR="000A0706" w:rsidRPr="00AA236E" w:rsidRDefault="00821E07" w:rsidP="0071315A">
            <w:pPr>
              <w:spacing w:after="0" w:line="240" w:lineRule="auto"/>
              <w:jc w:val="both"/>
              <w:rPr>
                <w:rFonts w:cs="B Yagut"/>
                <w:b/>
                <w:bCs/>
                <w:sz w:val="20"/>
                <w:szCs w:val="20"/>
                <w:rtl/>
              </w:rPr>
            </w:pPr>
            <w:r w:rsidRPr="00AA236E">
              <w:rPr>
                <w:rFonts w:cs="B Yagut" w:hint="cs"/>
                <w:b/>
                <w:bCs/>
                <w:sz w:val="20"/>
                <w:szCs w:val="20"/>
                <w:rtl/>
              </w:rPr>
              <w:t>هدف های كلی</w:t>
            </w:r>
          </w:p>
          <w:p w:rsidR="000A0706" w:rsidRPr="00AA236E" w:rsidRDefault="000A0706" w:rsidP="0071315A">
            <w:pPr>
              <w:spacing w:after="0" w:line="240" w:lineRule="auto"/>
              <w:jc w:val="both"/>
              <w:rPr>
                <w:rFonts w:cs="B Yagut"/>
                <w:b/>
                <w:bCs/>
                <w:sz w:val="20"/>
                <w:szCs w:val="20"/>
                <w:rtl/>
              </w:rPr>
            </w:pPr>
          </w:p>
        </w:tc>
        <w:tc>
          <w:tcPr>
            <w:tcW w:w="4168" w:type="pct"/>
            <w:gridSpan w:val="3"/>
            <w:tcBorders>
              <w:top w:val="single" w:sz="4" w:space="0" w:color="auto"/>
              <w:left w:val="single" w:sz="4" w:space="0" w:color="auto"/>
              <w:bottom w:val="single" w:sz="4" w:space="0" w:color="auto"/>
              <w:right w:val="single" w:sz="4" w:space="0" w:color="auto"/>
            </w:tcBorders>
            <w:shd w:val="clear" w:color="auto" w:fill="auto"/>
          </w:tcPr>
          <w:p w:rsidR="000A0706" w:rsidRPr="00AA236E" w:rsidRDefault="000A0706" w:rsidP="0071315A">
            <w:pPr>
              <w:spacing w:after="0" w:line="240" w:lineRule="auto"/>
              <w:jc w:val="both"/>
              <w:rPr>
                <w:rFonts w:cs="B Yagut"/>
                <w:sz w:val="20"/>
                <w:szCs w:val="20"/>
                <w:rtl/>
              </w:rPr>
            </w:pPr>
            <w:r w:rsidRPr="00AA236E">
              <w:rPr>
                <w:rFonts w:cs="B Yagut" w:hint="cs"/>
                <w:sz w:val="20"/>
                <w:szCs w:val="20"/>
                <w:rtl/>
              </w:rPr>
              <w:t>درپایان درس زبان تخصصی 2 پزشکی دانشجویان باید بتوانند متون پزشکی به زبان انلگیسی را که از سطح دشواری بالاتری برخوردارمی باشند به راحتی بخوانندو درک کنند و</w:t>
            </w:r>
            <w:r w:rsidR="00DE5F49" w:rsidRPr="00AA236E">
              <w:rPr>
                <w:rFonts w:cs="B Yagut" w:hint="cs"/>
                <w:sz w:val="20"/>
                <w:szCs w:val="20"/>
                <w:rtl/>
              </w:rPr>
              <w:t xml:space="preserve">، </w:t>
            </w:r>
            <w:r w:rsidRPr="00AA236E">
              <w:rPr>
                <w:rFonts w:cs="B Yagut" w:hint="cs"/>
                <w:sz w:val="20"/>
                <w:szCs w:val="20"/>
                <w:rtl/>
              </w:rPr>
              <w:t>درراستای زبان تخصصی یک</w:t>
            </w:r>
            <w:r w:rsidR="00DE5F49" w:rsidRPr="00AA236E">
              <w:rPr>
                <w:rFonts w:cs="B Yagut" w:hint="cs"/>
                <w:sz w:val="20"/>
                <w:szCs w:val="20"/>
                <w:rtl/>
              </w:rPr>
              <w:t xml:space="preserve">، </w:t>
            </w:r>
            <w:r w:rsidRPr="00AA236E">
              <w:rPr>
                <w:rFonts w:cs="B Yagut" w:hint="cs"/>
                <w:sz w:val="20"/>
                <w:szCs w:val="20"/>
                <w:rtl/>
              </w:rPr>
              <w:t>اصطلاحات و واژگان دانشگاهی بیشتری را بفهمند و به کار برند و راجع به موضوعات پزشکی روان تر صحبت کنند و درک درستی از گفتمان پزشکی داشته باشند</w:t>
            </w:r>
            <w:r w:rsidR="00BA7E2C" w:rsidRPr="00AA236E">
              <w:rPr>
                <w:rFonts w:cs="B Yagut" w:hint="cs"/>
                <w:sz w:val="20"/>
                <w:szCs w:val="20"/>
                <w:rtl/>
              </w:rPr>
              <w:t xml:space="preserve">. </w:t>
            </w:r>
            <w:r w:rsidRPr="00AA236E">
              <w:rPr>
                <w:rFonts w:cs="B Yagut" w:hint="cs"/>
                <w:sz w:val="20"/>
                <w:szCs w:val="20"/>
                <w:rtl/>
              </w:rPr>
              <w:t>همینطور دانشجویان لازم است بتوانند مهارتهای زبانی را درفعالیتهای گروهی (با محوریت موضوعهای پزشکی ) بکار بگیرند</w:t>
            </w:r>
            <w:r w:rsidR="00BA7E2C" w:rsidRPr="00AA236E">
              <w:rPr>
                <w:rFonts w:cs="B Yagut" w:hint="cs"/>
                <w:sz w:val="20"/>
                <w:szCs w:val="20"/>
                <w:rtl/>
              </w:rPr>
              <w:t xml:space="preserve">. </w:t>
            </w:r>
          </w:p>
        </w:tc>
      </w:tr>
      <w:tr w:rsidR="000A0706" w:rsidRPr="00AA236E" w:rsidTr="009E4868">
        <w:tc>
          <w:tcPr>
            <w:tcW w:w="832" w:type="pct"/>
            <w:tcBorders>
              <w:top w:val="single" w:sz="4" w:space="0" w:color="auto"/>
              <w:left w:val="single" w:sz="4" w:space="0" w:color="auto"/>
              <w:bottom w:val="single" w:sz="4" w:space="0" w:color="auto"/>
              <w:right w:val="single" w:sz="4" w:space="0" w:color="auto"/>
            </w:tcBorders>
            <w:shd w:val="clear" w:color="auto" w:fill="auto"/>
          </w:tcPr>
          <w:p w:rsidR="000A0706" w:rsidRPr="00AA236E" w:rsidRDefault="000A0706" w:rsidP="0071315A">
            <w:pPr>
              <w:spacing w:after="0" w:line="240" w:lineRule="auto"/>
              <w:jc w:val="both"/>
              <w:rPr>
                <w:rFonts w:cs="B Yagut"/>
                <w:b/>
                <w:bCs/>
                <w:sz w:val="20"/>
                <w:szCs w:val="20"/>
                <w:rtl/>
              </w:rPr>
            </w:pPr>
            <w:r w:rsidRPr="00AA236E">
              <w:rPr>
                <w:rFonts w:cs="B Yagut" w:hint="cs"/>
                <w:b/>
                <w:bCs/>
                <w:sz w:val="20"/>
                <w:szCs w:val="20"/>
                <w:rtl/>
              </w:rPr>
              <w:t xml:space="preserve">شرح درس </w:t>
            </w:r>
          </w:p>
        </w:tc>
        <w:tc>
          <w:tcPr>
            <w:tcW w:w="4168" w:type="pct"/>
            <w:gridSpan w:val="3"/>
            <w:tcBorders>
              <w:top w:val="single" w:sz="4" w:space="0" w:color="auto"/>
              <w:left w:val="single" w:sz="4" w:space="0" w:color="auto"/>
              <w:bottom w:val="single" w:sz="4" w:space="0" w:color="auto"/>
              <w:right w:val="single" w:sz="4" w:space="0" w:color="auto"/>
            </w:tcBorders>
            <w:shd w:val="clear" w:color="auto" w:fill="auto"/>
          </w:tcPr>
          <w:p w:rsidR="000A0706" w:rsidRPr="00AA236E" w:rsidRDefault="000A0706" w:rsidP="0071315A">
            <w:pPr>
              <w:spacing w:after="0" w:line="240" w:lineRule="auto"/>
              <w:jc w:val="both"/>
              <w:rPr>
                <w:rFonts w:cs="B Yagut"/>
                <w:sz w:val="20"/>
                <w:szCs w:val="20"/>
                <w:rtl/>
              </w:rPr>
            </w:pPr>
            <w:r w:rsidRPr="00AA236E">
              <w:rPr>
                <w:rFonts w:cs="B Yagut" w:hint="cs"/>
                <w:sz w:val="20"/>
                <w:szCs w:val="20"/>
                <w:rtl/>
              </w:rPr>
              <w:t>*در</w:t>
            </w:r>
            <w:r w:rsidR="00293241" w:rsidRPr="00AA236E">
              <w:rPr>
                <w:rFonts w:cs="B Yagut" w:hint="cs"/>
                <w:sz w:val="20"/>
                <w:szCs w:val="20"/>
                <w:rtl/>
              </w:rPr>
              <w:t>این درس</w:t>
            </w:r>
            <w:r w:rsidR="00BA7E2C" w:rsidRPr="00AA236E">
              <w:rPr>
                <w:rFonts w:cs="B Yagut" w:hint="cs"/>
                <w:sz w:val="20"/>
                <w:szCs w:val="20"/>
                <w:rtl/>
              </w:rPr>
              <w:t xml:space="preserve"> </w:t>
            </w:r>
            <w:r w:rsidRPr="00AA236E">
              <w:rPr>
                <w:rFonts w:cs="B Yagut" w:hint="cs"/>
                <w:sz w:val="20"/>
                <w:szCs w:val="20"/>
                <w:rtl/>
              </w:rPr>
              <w:t>(درادامه وتکمیل اهداف درس زبان تخصصی یک ) توانمندیهای</w:t>
            </w:r>
            <w:r w:rsidR="00DE5F49" w:rsidRPr="00AA236E">
              <w:rPr>
                <w:rFonts w:cs="B Yagut" w:hint="cs"/>
                <w:sz w:val="20"/>
                <w:szCs w:val="20"/>
                <w:rtl/>
              </w:rPr>
              <w:t xml:space="preserve"> </w:t>
            </w:r>
            <w:r w:rsidRPr="00AA236E">
              <w:rPr>
                <w:rFonts w:cs="B Yagut" w:hint="cs"/>
                <w:sz w:val="20"/>
                <w:szCs w:val="20"/>
                <w:rtl/>
              </w:rPr>
              <w:t>دانشجویان درخواندن</w:t>
            </w:r>
            <w:r w:rsidR="00DE5F49" w:rsidRPr="00AA236E">
              <w:rPr>
                <w:rFonts w:cs="B Yagut" w:hint="cs"/>
                <w:sz w:val="20"/>
                <w:szCs w:val="20"/>
                <w:rtl/>
              </w:rPr>
              <w:t xml:space="preserve">، </w:t>
            </w:r>
            <w:r w:rsidRPr="00AA236E">
              <w:rPr>
                <w:rFonts w:cs="B Yagut" w:hint="cs"/>
                <w:sz w:val="20"/>
                <w:szCs w:val="20"/>
                <w:rtl/>
              </w:rPr>
              <w:t>صحبت کردن و شنیدن تقویف می گردد</w:t>
            </w:r>
            <w:r w:rsidR="00DE5F49" w:rsidRPr="00AA236E">
              <w:rPr>
                <w:rFonts w:cs="B Yagut" w:hint="cs"/>
                <w:sz w:val="20"/>
                <w:szCs w:val="20"/>
                <w:rtl/>
              </w:rPr>
              <w:t xml:space="preserve">، </w:t>
            </w:r>
            <w:r w:rsidRPr="00AA236E">
              <w:rPr>
                <w:rFonts w:cs="B Yagut" w:hint="cs"/>
                <w:sz w:val="20"/>
                <w:szCs w:val="20"/>
                <w:rtl/>
              </w:rPr>
              <w:t>به طوری که دانشجو بتواند مفاهیم مورد نیاز خود را ازمنابع تخصصی انگلیسی به راحتی جستجو نموده و یافته های خود را به زبان انگلیسی</w:t>
            </w:r>
            <w:r w:rsidR="00DE5F49" w:rsidRPr="00AA236E">
              <w:rPr>
                <w:rFonts w:cs="B Yagut" w:hint="cs"/>
                <w:sz w:val="20"/>
                <w:szCs w:val="20"/>
                <w:rtl/>
              </w:rPr>
              <w:t xml:space="preserve"> </w:t>
            </w:r>
            <w:r w:rsidRPr="00AA236E">
              <w:rPr>
                <w:rFonts w:cs="B Yagut" w:hint="cs"/>
                <w:sz w:val="20"/>
                <w:szCs w:val="20"/>
                <w:rtl/>
              </w:rPr>
              <w:t>ارائه دهند</w:t>
            </w:r>
            <w:r w:rsidR="00BA7E2C" w:rsidRPr="00AA236E">
              <w:rPr>
                <w:rFonts w:cs="B Yagut" w:hint="cs"/>
                <w:sz w:val="20"/>
                <w:szCs w:val="20"/>
                <w:rtl/>
              </w:rPr>
              <w:t xml:space="preserve">. </w:t>
            </w:r>
          </w:p>
        </w:tc>
      </w:tr>
      <w:tr w:rsidR="000A0706" w:rsidRPr="00AA236E" w:rsidTr="009E4868">
        <w:tc>
          <w:tcPr>
            <w:tcW w:w="832" w:type="pct"/>
            <w:tcBorders>
              <w:top w:val="single" w:sz="4" w:space="0" w:color="auto"/>
              <w:left w:val="single" w:sz="4" w:space="0" w:color="auto"/>
              <w:bottom w:val="single" w:sz="4" w:space="0" w:color="auto"/>
              <w:right w:val="single" w:sz="4" w:space="0" w:color="auto"/>
            </w:tcBorders>
            <w:shd w:val="clear" w:color="auto" w:fill="auto"/>
          </w:tcPr>
          <w:p w:rsidR="000A0706" w:rsidRPr="00AA236E" w:rsidRDefault="000A0706" w:rsidP="0071315A">
            <w:pPr>
              <w:spacing w:after="0" w:line="240" w:lineRule="auto"/>
              <w:jc w:val="both"/>
              <w:rPr>
                <w:rFonts w:cs="B Yagut"/>
                <w:sz w:val="20"/>
                <w:szCs w:val="20"/>
              </w:rPr>
            </w:pPr>
            <w:r w:rsidRPr="00AA236E">
              <w:rPr>
                <w:rFonts w:cs="B Yagut" w:hint="cs"/>
                <w:b/>
                <w:bCs/>
                <w:sz w:val="20"/>
                <w:szCs w:val="20"/>
                <w:rtl/>
              </w:rPr>
              <w:t>محتواي ضروري</w:t>
            </w:r>
            <w:r w:rsidR="00C14CA4" w:rsidRPr="00AA236E">
              <w:rPr>
                <w:rFonts w:cs="B Yagut" w:hint="cs"/>
                <w:b/>
                <w:bCs/>
                <w:sz w:val="20"/>
                <w:szCs w:val="20"/>
                <w:rtl/>
              </w:rPr>
              <w:t xml:space="preserve"> </w:t>
            </w:r>
          </w:p>
        </w:tc>
        <w:tc>
          <w:tcPr>
            <w:tcW w:w="4168" w:type="pct"/>
            <w:gridSpan w:val="3"/>
            <w:tcBorders>
              <w:top w:val="single" w:sz="4" w:space="0" w:color="auto"/>
              <w:left w:val="single" w:sz="4" w:space="0" w:color="auto"/>
              <w:bottom w:val="single" w:sz="4" w:space="0" w:color="auto"/>
              <w:right w:val="single" w:sz="4" w:space="0" w:color="auto"/>
            </w:tcBorders>
            <w:shd w:val="clear" w:color="auto" w:fill="auto"/>
          </w:tcPr>
          <w:p w:rsidR="00436648" w:rsidRPr="00AA236E" w:rsidRDefault="00436648" w:rsidP="0071315A">
            <w:pPr>
              <w:pStyle w:val="ListParagraph"/>
              <w:numPr>
                <w:ilvl w:val="0"/>
                <w:numId w:val="207"/>
              </w:numPr>
              <w:bidi w:val="0"/>
              <w:spacing w:after="0" w:line="240" w:lineRule="auto"/>
              <w:jc w:val="both"/>
              <w:rPr>
                <w:rFonts w:asciiTheme="majorBidi" w:hAnsiTheme="majorBidi" w:cs="B Yagut"/>
                <w:sz w:val="20"/>
                <w:szCs w:val="20"/>
              </w:rPr>
            </w:pPr>
            <w:r w:rsidRPr="00AA236E">
              <w:rPr>
                <w:rFonts w:asciiTheme="majorBidi" w:hAnsiTheme="majorBidi" w:cs="B Yagut"/>
                <w:sz w:val="20"/>
                <w:szCs w:val="20"/>
              </w:rPr>
              <w:t>Emergency Medicine</w:t>
            </w:r>
            <w:r w:rsidRPr="00AA236E">
              <w:rPr>
                <w:rFonts w:asciiTheme="majorBidi" w:hAnsiTheme="majorBidi" w:cs="B Yagut"/>
                <w:sz w:val="20"/>
                <w:szCs w:val="20"/>
                <w:rtl/>
              </w:rPr>
              <w:t xml:space="preserve"> </w:t>
            </w:r>
          </w:p>
          <w:p w:rsidR="00436648" w:rsidRPr="00AA236E" w:rsidRDefault="00436648" w:rsidP="0071315A">
            <w:pPr>
              <w:pStyle w:val="ListParagraph"/>
              <w:numPr>
                <w:ilvl w:val="0"/>
                <w:numId w:val="207"/>
              </w:numPr>
              <w:bidi w:val="0"/>
              <w:spacing w:after="0" w:line="240" w:lineRule="auto"/>
              <w:jc w:val="both"/>
              <w:rPr>
                <w:rFonts w:asciiTheme="majorBidi" w:hAnsiTheme="majorBidi" w:cs="B Yagut"/>
                <w:sz w:val="20"/>
                <w:szCs w:val="20"/>
              </w:rPr>
            </w:pPr>
            <w:r w:rsidRPr="00AA236E">
              <w:rPr>
                <w:rFonts w:asciiTheme="majorBidi" w:hAnsiTheme="majorBidi" w:cs="B Yagut"/>
                <w:sz w:val="20"/>
                <w:szCs w:val="20"/>
              </w:rPr>
              <w:t>Sport Medicine</w:t>
            </w:r>
          </w:p>
          <w:p w:rsidR="00436648" w:rsidRPr="00AA236E" w:rsidRDefault="00436648" w:rsidP="0071315A">
            <w:pPr>
              <w:pStyle w:val="ListParagraph"/>
              <w:numPr>
                <w:ilvl w:val="0"/>
                <w:numId w:val="207"/>
              </w:numPr>
              <w:bidi w:val="0"/>
              <w:spacing w:after="0" w:line="240" w:lineRule="auto"/>
              <w:jc w:val="both"/>
              <w:rPr>
                <w:rFonts w:asciiTheme="majorBidi" w:hAnsiTheme="majorBidi" w:cs="B Yagut"/>
                <w:sz w:val="20"/>
                <w:szCs w:val="20"/>
              </w:rPr>
            </w:pPr>
            <w:r w:rsidRPr="00AA236E">
              <w:rPr>
                <w:rFonts w:asciiTheme="majorBidi" w:hAnsiTheme="majorBidi" w:cs="B Yagut"/>
                <w:sz w:val="20"/>
                <w:szCs w:val="20"/>
              </w:rPr>
              <w:t>Space Medicine</w:t>
            </w:r>
          </w:p>
          <w:p w:rsidR="00436648" w:rsidRPr="00AA236E" w:rsidRDefault="00436648" w:rsidP="0071315A">
            <w:pPr>
              <w:pStyle w:val="ListParagraph"/>
              <w:numPr>
                <w:ilvl w:val="0"/>
                <w:numId w:val="207"/>
              </w:numPr>
              <w:bidi w:val="0"/>
              <w:spacing w:after="0" w:line="240" w:lineRule="auto"/>
              <w:jc w:val="both"/>
              <w:rPr>
                <w:rFonts w:asciiTheme="majorBidi" w:hAnsiTheme="majorBidi" w:cs="B Yagut"/>
                <w:sz w:val="20"/>
                <w:szCs w:val="20"/>
              </w:rPr>
            </w:pPr>
            <w:r w:rsidRPr="00AA236E">
              <w:rPr>
                <w:rFonts w:asciiTheme="majorBidi" w:hAnsiTheme="majorBidi" w:cs="B Yagut"/>
                <w:sz w:val="20"/>
                <w:szCs w:val="20"/>
              </w:rPr>
              <w:t>Immunology</w:t>
            </w:r>
          </w:p>
          <w:p w:rsidR="00436648" w:rsidRPr="00AA236E" w:rsidRDefault="00436648" w:rsidP="0071315A">
            <w:pPr>
              <w:pStyle w:val="ListParagraph"/>
              <w:numPr>
                <w:ilvl w:val="0"/>
                <w:numId w:val="207"/>
              </w:numPr>
              <w:bidi w:val="0"/>
              <w:spacing w:after="0" w:line="240" w:lineRule="auto"/>
              <w:jc w:val="both"/>
              <w:rPr>
                <w:rFonts w:asciiTheme="majorBidi" w:hAnsiTheme="majorBidi" w:cs="B Yagut"/>
                <w:sz w:val="20"/>
                <w:szCs w:val="20"/>
              </w:rPr>
            </w:pPr>
            <w:r w:rsidRPr="00AA236E">
              <w:rPr>
                <w:rFonts w:asciiTheme="majorBidi" w:hAnsiTheme="majorBidi" w:cs="B Yagut"/>
                <w:sz w:val="20"/>
                <w:szCs w:val="20"/>
              </w:rPr>
              <w:t>Nervous system</w:t>
            </w:r>
          </w:p>
          <w:p w:rsidR="00436648" w:rsidRPr="00AA236E" w:rsidRDefault="00436648" w:rsidP="0071315A">
            <w:pPr>
              <w:pStyle w:val="ListParagraph"/>
              <w:numPr>
                <w:ilvl w:val="0"/>
                <w:numId w:val="207"/>
              </w:numPr>
              <w:bidi w:val="0"/>
              <w:spacing w:after="0" w:line="240" w:lineRule="auto"/>
              <w:jc w:val="both"/>
              <w:rPr>
                <w:rFonts w:asciiTheme="majorBidi" w:hAnsiTheme="majorBidi" w:cs="B Yagut"/>
                <w:sz w:val="20"/>
                <w:szCs w:val="20"/>
              </w:rPr>
            </w:pPr>
            <w:r w:rsidRPr="00AA236E">
              <w:rPr>
                <w:rFonts w:asciiTheme="majorBidi" w:hAnsiTheme="majorBidi" w:cs="B Yagut"/>
                <w:sz w:val="20"/>
                <w:szCs w:val="20"/>
              </w:rPr>
              <w:t>Digestive system</w:t>
            </w:r>
            <w:r w:rsidRPr="00AA236E">
              <w:rPr>
                <w:rFonts w:asciiTheme="majorBidi" w:hAnsiTheme="majorBidi" w:cs="B Yagut"/>
                <w:sz w:val="20"/>
                <w:szCs w:val="20"/>
                <w:rtl/>
              </w:rPr>
              <w:t xml:space="preserve"> </w:t>
            </w:r>
          </w:p>
          <w:p w:rsidR="00436648" w:rsidRPr="00AA236E" w:rsidRDefault="00436648" w:rsidP="0071315A">
            <w:pPr>
              <w:pStyle w:val="ListParagraph"/>
              <w:numPr>
                <w:ilvl w:val="0"/>
                <w:numId w:val="207"/>
              </w:numPr>
              <w:bidi w:val="0"/>
              <w:spacing w:after="0" w:line="240" w:lineRule="auto"/>
              <w:jc w:val="both"/>
              <w:rPr>
                <w:rFonts w:asciiTheme="majorBidi" w:hAnsiTheme="majorBidi" w:cs="B Yagut"/>
                <w:sz w:val="20"/>
                <w:szCs w:val="20"/>
              </w:rPr>
            </w:pPr>
            <w:r w:rsidRPr="00AA236E">
              <w:rPr>
                <w:rFonts w:asciiTheme="majorBidi" w:hAnsiTheme="majorBidi" w:cs="B Yagut"/>
                <w:sz w:val="20"/>
                <w:szCs w:val="20"/>
              </w:rPr>
              <w:t>Pulmonary system</w:t>
            </w:r>
          </w:p>
          <w:p w:rsidR="00436648" w:rsidRPr="00AA236E" w:rsidRDefault="003B596B" w:rsidP="0071315A">
            <w:pPr>
              <w:pStyle w:val="ListParagraph"/>
              <w:numPr>
                <w:ilvl w:val="0"/>
                <w:numId w:val="207"/>
              </w:numPr>
              <w:bidi w:val="0"/>
              <w:spacing w:after="0" w:line="240" w:lineRule="auto"/>
              <w:jc w:val="both"/>
              <w:rPr>
                <w:rFonts w:asciiTheme="majorBidi" w:hAnsiTheme="majorBidi" w:cs="B Yagut"/>
                <w:sz w:val="20"/>
                <w:szCs w:val="20"/>
              </w:rPr>
            </w:pPr>
            <w:r w:rsidRPr="00AA236E">
              <w:rPr>
                <w:rFonts w:asciiTheme="majorBidi" w:hAnsiTheme="majorBidi" w:cs="B Yagut"/>
                <w:sz w:val="20"/>
                <w:szCs w:val="20"/>
              </w:rPr>
              <w:t>Psychiatry</w:t>
            </w:r>
            <w:r w:rsidR="00436648" w:rsidRPr="00AA236E">
              <w:rPr>
                <w:rFonts w:asciiTheme="majorBidi" w:hAnsiTheme="majorBidi" w:cs="B Yagut"/>
                <w:sz w:val="20"/>
                <w:szCs w:val="20"/>
                <w:rtl/>
              </w:rPr>
              <w:t xml:space="preserve"> </w:t>
            </w:r>
          </w:p>
          <w:p w:rsidR="00436648" w:rsidRPr="00AA236E" w:rsidRDefault="00436648" w:rsidP="0071315A">
            <w:pPr>
              <w:pStyle w:val="ListParagraph"/>
              <w:numPr>
                <w:ilvl w:val="0"/>
                <w:numId w:val="207"/>
              </w:numPr>
              <w:bidi w:val="0"/>
              <w:spacing w:after="0" w:line="240" w:lineRule="auto"/>
              <w:jc w:val="both"/>
              <w:rPr>
                <w:rFonts w:asciiTheme="majorBidi" w:hAnsiTheme="majorBidi" w:cs="B Yagut"/>
                <w:sz w:val="20"/>
                <w:szCs w:val="20"/>
              </w:rPr>
            </w:pPr>
            <w:r w:rsidRPr="00AA236E">
              <w:rPr>
                <w:rFonts w:asciiTheme="majorBidi" w:hAnsiTheme="majorBidi" w:cs="B Yagut"/>
                <w:sz w:val="20"/>
                <w:szCs w:val="20"/>
              </w:rPr>
              <w:t>Nutrition</w:t>
            </w:r>
            <w:r w:rsidRPr="00AA236E">
              <w:rPr>
                <w:rFonts w:asciiTheme="majorBidi" w:hAnsiTheme="majorBidi" w:cs="B Yagut"/>
                <w:sz w:val="20"/>
                <w:szCs w:val="20"/>
                <w:rtl/>
              </w:rPr>
              <w:t xml:space="preserve"> </w:t>
            </w:r>
          </w:p>
          <w:p w:rsidR="00436648" w:rsidRPr="00AA236E" w:rsidRDefault="00436648" w:rsidP="0071315A">
            <w:pPr>
              <w:pStyle w:val="ListParagraph"/>
              <w:numPr>
                <w:ilvl w:val="0"/>
                <w:numId w:val="207"/>
              </w:numPr>
              <w:bidi w:val="0"/>
              <w:spacing w:after="0" w:line="240" w:lineRule="auto"/>
              <w:jc w:val="both"/>
              <w:rPr>
                <w:rFonts w:asciiTheme="majorBidi" w:hAnsiTheme="majorBidi" w:cs="B Yagut"/>
                <w:sz w:val="20"/>
                <w:szCs w:val="20"/>
              </w:rPr>
            </w:pPr>
            <w:r w:rsidRPr="00AA236E">
              <w:rPr>
                <w:rFonts w:asciiTheme="majorBidi" w:hAnsiTheme="majorBidi" w:cs="B Yagut"/>
                <w:sz w:val="20"/>
                <w:szCs w:val="20"/>
              </w:rPr>
              <w:t>Translation</w:t>
            </w:r>
            <w:r w:rsidRPr="00AA236E">
              <w:rPr>
                <w:rFonts w:asciiTheme="majorBidi" w:hAnsiTheme="majorBidi" w:cs="B Yagut"/>
                <w:sz w:val="20"/>
                <w:szCs w:val="20"/>
                <w:rtl/>
              </w:rPr>
              <w:t xml:space="preserve"> </w:t>
            </w:r>
          </w:p>
          <w:p w:rsidR="00436648" w:rsidRPr="00AA236E" w:rsidRDefault="00436648" w:rsidP="0071315A">
            <w:pPr>
              <w:pStyle w:val="ListParagraph"/>
              <w:numPr>
                <w:ilvl w:val="0"/>
                <w:numId w:val="207"/>
              </w:numPr>
              <w:bidi w:val="0"/>
              <w:spacing w:after="0" w:line="240" w:lineRule="auto"/>
              <w:jc w:val="both"/>
              <w:rPr>
                <w:rFonts w:asciiTheme="majorBidi" w:hAnsiTheme="majorBidi" w:cs="B Yagut"/>
                <w:sz w:val="20"/>
                <w:szCs w:val="20"/>
              </w:rPr>
            </w:pPr>
            <w:r w:rsidRPr="00AA236E">
              <w:rPr>
                <w:rFonts w:asciiTheme="majorBidi" w:hAnsiTheme="majorBidi" w:cs="B Yagut"/>
                <w:sz w:val="20"/>
                <w:szCs w:val="20"/>
              </w:rPr>
              <w:t>Medical Ethics</w:t>
            </w:r>
            <w:r w:rsidRPr="00AA236E">
              <w:rPr>
                <w:rFonts w:asciiTheme="majorBidi" w:hAnsiTheme="majorBidi" w:cs="B Yagut"/>
                <w:sz w:val="20"/>
                <w:szCs w:val="20"/>
                <w:rtl/>
              </w:rPr>
              <w:t xml:space="preserve"> </w:t>
            </w:r>
          </w:p>
          <w:p w:rsidR="00436648" w:rsidRPr="00AA236E" w:rsidRDefault="00436648" w:rsidP="0071315A">
            <w:pPr>
              <w:pStyle w:val="ListParagraph"/>
              <w:numPr>
                <w:ilvl w:val="0"/>
                <w:numId w:val="207"/>
              </w:numPr>
              <w:bidi w:val="0"/>
              <w:spacing w:after="0" w:line="240" w:lineRule="auto"/>
              <w:jc w:val="both"/>
              <w:rPr>
                <w:rFonts w:asciiTheme="majorBidi" w:hAnsiTheme="majorBidi" w:cs="B Yagut"/>
                <w:sz w:val="20"/>
                <w:szCs w:val="20"/>
              </w:rPr>
            </w:pPr>
            <w:r w:rsidRPr="00AA236E">
              <w:rPr>
                <w:rFonts w:asciiTheme="majorBidi" w:hAnsiTheme="majorBidi" w:cs="B Yagut"/>
                <w:sz w:val="20"/>
                <w:szCs w:val="20"/>
              </w:rPr>
              <w:t>E-Medicine</w:t>
            </w:r>
            <w:r w:rsidRPr="00AA236E">
              <w:rPr>
                <w:rFonts w:asciiTheme="majorBidi" w:hAnsiTheme="majorBidi" w:cs="B Yagut"/>
                <w:sz w:val="20"/>
                <w:szCs w:val="20"/>
                <w:rtl/>
              </w:rPr>
              <w:t xml:space="preserve"> </w:t>
            </w:r>
          </w:p>
          <w:p w:rsidR="00436648" w:rsidRPr="00AA236E" w:rsidRDefault="00436648" w:rsidP="0071315A">
            <w:pPr>
              <w:pStyle w:val="ListParagraph"/>
              <w:numPr>
                <w:ilvl w:val="0"/>
                <w:numId w:val="207"/>
              </w:numPr>
              <w:bidi w:val="0"/>
              <w:spacing w:after="0" w:line="240" w:lineRule="auto"/>
              <w:jc w:val="both"/>
              <w:rPr>
                <w:rFonts w:asciiTheme="majorBidi" w:hAnsiTheme="majorBidi" w:cs="B Yagut"/>
                <w:sz w:val="20"/>
                <w:szCs w:val="20"/>
              </w:rPr>
            </w:pPr>
            <w:r w:rsidRPr="00AA236E">
              <w:rPr>
                <w:rFonts w:asciiTheme="majorBidi" w:hAnsiTheme="majorBidi" w:cs="B Yagut"/>
                <w:sz w:val="20"/>
                <w:szCs w:val="20"/>
              </w:rPr>
              <w:t xml:space="preserve">Infectious </w:t>
            </w:r>
            <w:r w:rsidR="003B596B" w:rsidRPr="00AA236E">
              <w:rPr>
                <w:rFonts w:asciiTheme="majorBidi" w:hAnsiTheme="majorBidi" w:cs="B Yagut"/>
                <w:sz w:val="20"/>
                <w:szCs w:val="20"/>
              </w:rPr>
              <w:t>disea</w:t>
            </w:r>
            <w:r w:rsidRPr="00AA236E">
              <w:rPr>
                <w:rFonts w:asciiTheme="majorBidi" w:hAnsiTheme="majorBidi" w:cs="B Yagut"/>
                <w:sz w:val="20"/>
                <w:szCs w:val="20"/>
              </w:rPr>
              <w:t>se</w:t>
            </w:r>
            <w:r w:rsidRPr="00AA236E">
              <w:rPr>
                <w:rFonts w:asciiTheme="majorBidi" w:hAnsiTheme="majorBidi" w:cs="B Yagut"/>
                <w:sz w:val="20"/>
                <w:szCs w:val="20"/>
                <w:rtl/>
              </w:rPr>
              <w:t xml:space="preserve"> </w:t>
            </w:r>
          </w:p>
          <w:p w:rsidR="000A0706" w:rsidRPr="00AA236E" w:rsidRDefault="00436648" w:rsidP="0071315A">
            <w:pPr>
              <w:pStyle w:val="ListParagraph"/>
              <w:numPr>
                <w:ilvl w:val="0"/>
                <w:numId w:val="207"/>
              </w:numPr>
              <w:bidi w:val="0"/>
              <w:spacing w:after="0" w:line="240" w:lineRule="auto"/>
              <w:jc w:val="both"/>
              <w:rPr>
                <w:rFonts w:cs="B Yagut"/>
                <w:sz w:val="20"/>
                <w:szCs w:val="20"/>
              </w:rPr>
            </w:pPr>
            <w:r w:rsidRPr="00AA236E">
              <w:rPr>
                <w:rFonts w:asciiTheme="majorBidi" w:hAnsiTheme="majorBidi" w:cs="B Yagut"/>
                <w:sz w:val="20"/>
                <w:szCs w:val="20"/>
              </w:rPr>
              <w:t>Hospital Acquired Infection (Nosocomial)</w:t>
            </w:r>
          </w:p>
          <w:p w:rsidR="003C2818" w:rsidRPr="00AA236E" w:rsidRDefault="003C2818" w:rsidP="0071315A">
            <w:pPr>
              <w:bidi w:val="0"/>
              <w:spacing w:after="0" w:line="240" w:lineRule="auto"/>
              <w:jc w:val="both"/>
              <w:rPr>
                <w:rFonts w:cs="B Yagut"/>
                <w:sz w:val="20"/>
                <w:szCs w:val="20"/>
              </w:rPr>
            </w:pPr>
          </w:p>
        </w:tc>
      </w:tr>
      <w:tr w:rsidR="000A0706" w:rsidRPr="00AA236E" w:rsidTr="009E4868">
        <w:tc>
          <w:tcPr>
            <w:tcW w:w="832" w:type="pct"/>
            <w:tcBorders>
              <w:top w:val="single" w:sz="4" w:space="0" w:color="auto"/>
              <w:left w:val="single" w:sz="4" w:space="0" w:color="auto"/>
              <w:bottom w:val="single" w:sz="4" w:space="0" w:color="auto"/>
              <w:right w:val="single" w:sz="4" w:space="0" w:color="auto"/>
            </w:tcBorders>
            <w:shd w:val="clear" w:color="auto" w:fill="auto"/>
          </w:tcPr>
          <w:p w:rsidR="000A0706" w:rsidRPr="00AA236E" w:rsidRDefault="000A0706" w:rsidP="0071315A">
            <w:pPr>
              <w:spacing w:after="0" w:line="240" w:lineRule="auto"/>
              <w:jc w:val="both"/>
              <w:rPr>
                <w:rFonts w:cs="B Yagut"/>
                <w:b/>
                <w:bCs/>
                <w:sz w:val="20"/>
                <w:szCs w:val="20"/>
                <w:rtl/>
              </w:rPr>
            </w:pPr>
            <w:r w:rsidRPr="00AA236E">
              <w:rPr>
                <w:rFonts w:cs="B Yagut" w:hint="cs"/>
                <w:b/>
                <w:bCs/>
                <w:sz w:val="20"/>
                <w:szCs w:val="20"/>
                <w:rtl/>
              </w:rPr>
              <w:t>توضيحات</w:t>
            </w:r>
          </w:p>
        </w:tc>
        <w:tc>
          <w:tcPr>
            <w:tcW w:w="4168" w:type="pct"/>
            <w:gridSpan w:val="3"/>
            <w:tcBorders>
              <w:top w:val="single" w:sz="4" w:space="0" w:color="auto"/>
              <w:left w:val="single" w:sz="4" w:space="0" w:color="auto"/>
              <w:bottom w:val="single" w:sz="4" w:space="0" w:color="auto"/>
              <w:right w:val="single" w:sz="4" w:space="0" w:color="auto"/>
            </w:tcBorders>
            <w:shd w:val="clear" w:color="auto" w:fill="auto"/>
          </w:tcPr>
          <w:p w:rsidR="000A0706" w:rsidRPr="00AA236E" w:rsidRDefault="00203195" w:rsidP="0071315A">
            <w:pPr>
              <w:spacing w:after="0" w:line="240" w:lineRule="auto"/>
              <w:ind w:left="311"/>
              <w:jc w:val="both"/>
              <w:rPr>
                <w:rFonts w:cs="B Yagut"/>
                <w:sz w:val="20"/>
                <w:szCs w:val="20"/>
                <w:rtl/>
              </w:rPr>
            </w:pPr>
            <w:r w:rsidRPr="00AA236E">
              <w:rPr>
                <w:rFonts w:cs="B Yagut" w:hint="cs"/>
                <w:b/>
                <w:sz w:val="20"/>
                <w:szCs w:val="20"/>
                <w:rtl/>
              </w:rPr>
              <w:t>*</w:t>
            </w:r>
            <w:r w:rsidR="00DE5F49" w:rsidRPr="00AA236E">
              <w:rPr>
                <w:rFonts w:cs="B Yagut" w:hint="cs"/>
                <w:sz w:val="20"/>
                <w:szCs w:val="20"/>
                <w:rtl/>
              </w:rPr>
              <w:t xml:space="preserve"> </w:t>
            </w:r>
            <w:r w:rsidRPr="00AA236E">
              <w:rPr>
                <w:rFonts w:cs="B Yagut" w:hint="cs"/>
                <w:sz w:val="20"/>
                <w:szCs w:val="20"/>
                <w:rtl/>
              </w:rPr>
              <w:t>در</w:t>
            </w:r>
            <w:r w:rsidR="00293241" w:rsidRPr="00AA236E">
              <w:rPr>
                <w:rFonts w:cs="B Yagut" w:hint="cs"/>
                <w:sz w:val="20"/>
                <w:szCs w:val="20"/>
                <w:rtl/>
              </w:rPr>
              <w:t>این درس</w:t>
            </w:r>
            <w:r w:rsidR="00BA7E2C" w:rsidRPr="00AA236E">
              <w:rPr>
                <w:rFonts w:cs="B Yagut" w:hint="cs"/>
                <w:sz w:val="20"/>
                <w:szCs w:val="20"/>
                <w:rtl/>
              </w:rPr>
              <w:t xml:space="preserve"> </w:t>
            </w:r>
            <w:r w:rsidRPr="00AA236E">
              <w:rPr>
                <w:rFonts w:cs="B Yagut" w:hint="cs"/>
                <w:sz w:val="20"/>
                <w:szCs w:val="20"/>
                <w:rtl/>
              </w:rPr>
              <w:t>متون مختلف</w:t>
            </w:r>
            <w:r w:rsidR="00DE5F49" w:rsidRPr="00AA236E">
              <w:rPr>
                <w:rFonts w:cs="B Yagut" w:hint="cs"/>
                <w:sz w:val="20"/>
                <w:szCs w:val="20"/>
                <w:rtl/>
              </w:rPr>
              <w:t xml:space="preserve"> </w:t>
            </w:r>
            <w:r w:rsidRPr="00AA236E">
              <w:rPr>
                <w:rFonts w:cs="B Yagut" w:hint="cs"/>
                <w:sz w:val="20"/>
                <w:szCs w:val="20"/>
                <w:rtl/>
              </w:rPr>
              <w:t>تخصصی پزشکی که از تنوع بیشتر و سطح دشواری بالاتری برخوردارهستند مورد استفاده قرارمی گیرند</w:t>
            </w:r>
            <w:r w:rsidR="00BA7E2C" w:rsidRPr="00AA236E">
              <w:rPr>
                <w:rFonts w:cs="B Yagut" w:hint="cs"/>
                <w:sz w:val="20"/>
                <w:szCs w:val="20"/>
                <w:rtl/>
              </w:rPr>
              <w:t xml:space="preserve">. </w:t>
            </w:r>
          </w:p>
        </w:tc>
      </w:tr>
    </w:tbl>
    <w:p w:rsidR="000A0706" w:rsidRPr="00AA236E" w:rsidRDefault="000A0706" w:rsidP="0071315A">
      <w:pPr>
        <w:spacing w:after="0" w:line="240" w:lineRule="auto"/>
        <w:ind w:left="1080"/>
        <w:jc w:val="both"/>
        <w:rPr>
          <w:rFonts w:cs="B Yagut"/>
          <w:sz w:val="20"/>
          <w:szCs w:val="20"/>
          <w:rtl/>
        </w:rPr>
      </w:pPr>
    </w:p>
    <w:p w:rsidR="008C4120" w:rsidRPr="00AA236E" w:rsidRDefault="00B5140D" w:rsidP="0071315A">
      <w:pPr>
        <w:spacing w:after="0" w:line="240" w:lineRule="auto"/>
        <w:jc w:val="both"/>
        <w:rPr>
          <w:rFonts w:ascii="Arial" w:hAnsi="Arial" w:cs="B Yagut"/>
          <w:b/>
          <w:bCs/>
          <w:sz w:val="20"/>
          <w:szCs w:val="20"/>
          <w:rtl/>
        </w:rPr>
      </w:pPr>
      <w:r w:rsidRPr="00AA236E">
        <w:rPr>
          <w:rFonts w:cs="B Yagut"/>
          <w:sz w:val="20"/>
          <w:szCs w:val="20"/>
          <w:rtl/>
        </w:rPr>
        <w:br w:type="page"/>
      </w:r>
      <w:r w:rsidR="002D2BFD" w:rsidRPr="00AA236E">
        <w:rPr>
          <w:rFonts w:ascii="Arial" w:hAnsi="Arial" w:cs="B Yagut"/>
          <w:b/>
          <w:bCs/>
          <w:sz w:val="20"/>
          <w:szCs w:val="20"/>
          <w:rtl/>
        </w:rPr>
        <w:lastRenderedPageBreak/>
        <w:t>دروس پاتولوژي</w:t>
      </w:r>
      <w:r w:rsidR="00BA7E2C" w:rsidRPr="00AA236E">
        <w:rPr>
          <w:rFonts w:ascii="Arial" w:hAnsi="Arial" w:cs="B Yagut" w:hint="cs"/>
          <w:b/>
          <w:bCs/>
          <w:sz w:val="20"/>
          <w:szCs w:val="20"/>
          <w:rtl/>
        </w:rPr>
        <w:t xml:space="preserve">: </w:t>
      </w:r>
    </w:p>
    <w:p w:rsidR="002D2BFD" w:rsidRPr="00AA236E" w:rsidRDefault="008C4120" w:rsidP="0071315A">
      <w:pPr>
        <w:spacing w:after="0" w:line="240" w:lineRule="auto"/>
        <w:jc w:val="both"/>
        <w:rPr>
          <w:rFonts w:ascii="Arial" w:hAnsi="Arial" w:cs="B Yagut"/>
          <w:b/>
          <w:bCs/>
          <w:sz w:val="20"/>
          <w:szCs w:val="20"/>
          <w:rtl/>
        </w:rPr>
      </w:pPr>
      <w:r w:rsidRPr="00AA236E">
        <w:rPr>
          <w:rFonts w:ascii="Arial" w:hAnsi="Arial" w:cs="B Yagut" w:hint="cs"/>
          <w:b/>
          <w:bCs/>
          <w:sz w:val="20"/>
          <w:szCs w:val="20"/>
          <w:rtl/>
        </w:rPr>
        <w:t>پاتولوژی عمومی</w:t>
      </w:r>
      <w:r w:rsidR="00BA7E2C" w:rsidRPr="00AA236E">
        <w:rPr>
          <w:rFonts w:ascii="Arial" w:hAnsi="Arial" w:cs="B Yagut"/>
          <w:b/>
          <w:bCs/>
          <w:sz w:val="20"/>
          <w:szCs w:val="20"/>
          <w:rtl/>
        </w:rPr>
        <w:t xml:space="preserve">: </w:t>
      </w:r>
    </w:p>
    <w:p w:rsidR="002D2BFD" w:rsidRPr="00AA236E" w:rsidRDefault="002D2BFD" w:rsidP="0071315A">
      <w:pPr>
        <w:spacing w:after="0" w:line="240" w:lineRule="auto"/>
        <w:jc w:val="both"/>
        <w:rPr>
          <w:rFonts w:cs="B Yagut"/>
          <w:sz w:val="20"/>
          <w:szCs w:val="20"/>
          <w:rtl/>
        </w:rPr>
      </w:pPr>
      <w:r w:rsidRPr="00AA236E">
        <w:rPr>
          <w:rFonts w:cs="B Yagut" w:hint="cs"/>
          <w:sz w:val="20"/>
          <w:szCs w:val="20"/>
          <w:rtl/>
        </w:rPr>
        <w:t xml:space="preserve">کلیات پاتولوژی و آسیب سلولی </w:t>
      </w:r>
    </w:p>
    <w:p w:rsidR="002D2BFD" w:rsidRPr="00AA236E" w:rsidRDefault="002D2BFD" w:rsidP="0071315A">
      <w:pPr>
        <w:spacing w:after="0" w:line="240" w:lineRule="auto"/>
        <w:jc w:val="both"/>
        <w:rPr>
          <w:rFonts w:cs="B Yagut"/>
          <w:sz w:val="20"/>
          <w:szCs w:val="20"/>
          <w:rtl/>
        </w:rPr>
      </w:pPr>
      <w:r w:rsidRPr="00AA236E">
        <w:rPr>
          <w:rFonts w:cs="B Yagut" w:hint="cs"/>
          <w:sz w:val="20"/>
          <w:szCs w:val="20"/>
          <w:rtl/>
        </w:rPr>
        <w:t>پاتولوژي آماس</w:t>
      </w:r>
      <w:r w:rsidR="008065E1" w:rsidRPr="00AA236E">
        <w:rPr>
          <w:rFonts w:cs="B Yagut" w:hint="cs"/>
          <w:sz w:val="20"/>
          <w:szCs w:val="20"/>
          <w:rtl/>
        </w:rPr>
        <w:t>،</w:t>
      </w:r>
      <w:r w:rsidRPr="00AA236E">
        <w:rPr>
          <w:rFonts w:cs="B Yagut" w:hint="cs"/>
          <w:sz w:val="20"/>
          <w:szCs w:val="20"/>
          <w:rtl/>
        </w:rPr>
        <w:t xml:space="preserve"> ترمیم بافتی </w:t>
      </w:r>
      <w:r w:rsidR="008065E1" w:rsidRPr="00AA236E">
        <w:rPr>
          <w:rFonts w:cs="B Yagut" w:hint="cs"/>
          <w:sz w:val="20"/>
          <w:szCs w:val="20"/>
          <w:rtl/>
        </w:rPr>
        <w:t>و اختلالات همودینامیک</w:t>
      </w:r>
    </w:p>
    <w:p w:rsidR="002D2BFD" w:rsidRPr="00AA236E" w:rsidRDefault="002D2BFD" w:rsidP="0071315A">
      <w:pPr>
        <w:spacing w:after="0" w:line="240" w:lineRule="auto"/>
        <w:jc w:val="both"/>
        <w:rPr>
          <w:rFonts w:cs="B Yagut"/>
          <w:sz w:val="20"/>
          <w:szCs w:val="20"/>
          <w:rtl/>
        </w:rPr>
      </w:pPr>
      <w:r w:rsidRPr="00AA236E">
        <w:rPr>
          <w:rFonts w:cs="B Yagut" w:hint="cs"/>
          <w:sz w:val="20"/>
          <w:szCs w:val="20"/>
          <w:rtl/>
        </w:rPr>
        <w:t>پاتولوژي اختلالات</w:t>
      </w:r>
      <w:r w:rsidR="009E341D" w:rsidRPr="00AA236E">
        <w:rPr>
          <w:rFonts w:cs="B Yagut" w:hint="cs"/>
          <w:sz w:val="20"/>
          <w:szCs w:val="20"/>
          <w:rtl/>
        </w:rPr>
        <w:t xml:space="preserve"> سیستم</w:t>
      </w:r>
      <w:r w:rsidRPr="00AA236E">
        <w:rPr>
          <w:rFonts w:cs="B Yagut" w:hint="cs"/>
          <w:sz w:val="20"/>
          <w:szCs w:val="20"/>
          <w:rtl/>
        </w:rPr>
        <w:t xml:space="preserve"> ایمنی بدن انسان </w:t>
      </w:r>
    </w:p>
    <w:p w:rsidR="002D2BFD" w:rsidRPr="00AA236E" w:rsidRDefault="002D2BFD" w:rsidP="0071315A">
      <w:pPr>
        <w:spacing w:after="0" w:line="240" w:lineRule="auto"/>
        <w:jc w:val="both"/>
        <w:rPr>
          <w:rFonts w:cs="B Yagut"/>
          <w:sz w:val="20"/>
          <w:szCs w:val="20"/>
          <w:rtl/>
        </w:rPr>
      </w:pPr>
      <w:r w:rsidRPr="00AA236E">
        <w:rPr>
          <w:rFonts w:cs="B Yagut" w:hint="cs"/>
          <w:sz w:val="20"/>
          <w:szCs w:val="20"/>
          <w:rtl/>
        </w:rPr>
        <w:t xml:space="preserve">پاتولوژي نئوپلازی </w:t>
      </w:r>
    </w:p>
    <w:p w:rsidR="009E341D" w:rsidRPr="00AA236E" w:rsidRDefault="002D2BFD" w:rsidP="0071315A">
      <w:pPr>
        <w:spacing w:after="0" w:line="240" w:lineRule="auto"/>
        <w:jc w:val="both"/>
        <w:rPr>
          <w:rFonts w:cs="B Yagut"/>
          <w:sz w:val="20"/>
          <w:szCs w:val="20"/>
          <w:rtl/>
        </w:rPr>
      </w:pPr>
      <w:r w:rsidRPr="00AA236E">
        <w:rPr>
          <w:rFonts w:cs="B Yagut" w:hint="cs"/>
          <w:sz w:val="20"/>
          <w:szCs w:val="20"/>
          <w:rtl/>
        </w:rPr>
        <w:t xml:space="preserve">پاتولوژي اختلالات ژنتیک و </w:t>
      </w:r>
      <w:r w:rsidR="009E341D" w:rsidRPr="00AA236E">
        <w:rPr>
          <w:rFonts w:cs="B Yagut" w:hint="cs"/>
          <w:sz w:val="20"/>
          <w:szCs w:val="20"/>
          <w:rtl/>
        </w:rPr>
        <w:t>بیماریهای دوره کودکی</w:t>
      </w:r>
    </w:p>
    <w:p w:rsidR="002D2BFD" w:rsidRPr="00AA236E" w:rsidRDefault="009E341D" w:rsidP="0071315A">
      <w:pPr>
        <w:spacing w:after="0" w:line="240" w:lineRule="auto"/>
        <w:jc w:val="both"/>
        <w:rPr>
          <w:rFonts w:cs="B Yagut"/>
          <w:sz w:val="20"/>
          <w:szCs w:val="20"/>
        </w:rPr>
      </w:pPr>
      <w:r w:rsidRPr="00AA236E">
        <w:rPr>
          <w:rFonts w:cs="B Yagut" w:hint="cs"/>
          <w:sz w:val="20"/>
          <w:szCs w:val="20"/>
          <w:rtl/>
        </w:rPr>
        <w:t xml:space="preserve">پاتولوژی بیماریهای محیطی، تغذیه ای و عفونی </w:t>
      </w:r>
    </w:p>
    <w:p w:rsidR="002D2BFD" w:rsidRPr="00AA236E" w:rsidRDefault="002D2BFD" w:rsidP="0071315A">
      <w:pPr>
        <w:spacing w:after="0" w:line="240" w:lineRule="auto"/>
        <w:jc w:val="both"/>
        <w:rPr>
          <w:rFonts w:ascii="Arial" w:hAnsi="Arial" w:cs="B Yagut"/>
          <w:b/>
          <w:bCs/>
          <w:sz w:val="20"/>
          <w:szCs w:val="20"/>
        </w:rPr>
      </w:pPr>
      <w:r w:rsidRPr="00AA236E">
        <w:rPr>
          <w:rFonts w:ascii="Arial" w:hAnsi="Arial" w:cs="B Yagut"/>
          <w:b/>
          <w:bCs/>
          <w:sz w:val="20"/>
          <w:szCs w:val="20"/>
          <w:rtl/>
        </w:rPr>
        <w:t>پاتولوژي عملی</w:t>
      </w:r>
    </w:p>
    <w:p w:rsidR="002D2BFD" w:rsidRPr="00AA236E" w:rsidRDefault="002D2BFD" w:rsidP="0071315A">
      <w:pPr>
        <w:spacing w:after="0" w:line="240" w:lineRule="auto"/>
        <w:jc w:val="both"/>
        <w:rPr>
          <w:rFonts w:ascii="Arial" w:hAnsi="Arial" w:cs="B Yagut"/>
          <w:b/>
          <w:bCs/>
          <w:sz w:val="20"/>
          <w:szCs w:val="20"/>
        </w:rPr>
      </w:pPr>
      <w:r w:rsidRPr="00AA236E">
        <w:rPr>
          <w:rFonts w:ascii="Arial" w:hAnsi="Arial" w:cs="B Yagut"/>
          <w:b/>
          <w:bCs/>
          <w:sz w:val="20"/>
          <w:szCs w:val="20"/>
          <w:rtl/>
        </w:rPr>
        <w:t>پاتولوژي بالینی</w:t>
      </w:r>
    </w:p>
    <w:p w:rsidR="002D2BFD" w:rsidRPr="00AA236E" w:rsidRDefault="002D2BFD" w:rsidP="0071315A">
      <w:pPr>
        <w:spacing w:after="0" w:line="240" w:lineRule="auto"/>
        <w:jc w:val="both"/>
        <w:rPr>
          <w:rFonts w:ascii="Arial" w:hAnsi="Arial" w:cs="B Yagut"/>
          <w:b/>
          <w:bCs/>
          <w:sz w:val="20"/>
          <w:szCs w:val="20"/>
        </w:rPr>
      </w:pPr>
      <w:r w:rsidRPr="00AA236E">
        <w:rPr>
          <w:rFonts w:ascii="Arial" w:hAnsi="Arial" w:cs="B Yagut" w:hint="cs"/>
          <w:b/>
          <w:bCs/>
          <w:sz w:val="20"/>
          <w:szCs w:val="20"/>
          <w:rtl/>
        </w:rPr>
        <w:t>پاتولوژی اختصاصی</w:t>
      </w:r>
    </w:p>
    <w:p w:rsidR="002D2BFD" w:rsidRPr="00AA236E" w:rsidRDefault="002D2BFD" w:rsidP="0071315A">
      <w:pPr>
        <w:spacing w:after="0" w:line="240" w:lineRule="auto"/>
        <w:jc w:val="both"/>
        <w:rPr>
          <w:rFonts w:cs="B Yagut"/>
          <w:sz w:val="20"/>
          <w:szCs w:val="20"/>
          <w:rtl/>
        </w:rPr>
      </w:pPr>
      <w:r w:rsidRPr="00AA236E">
        <w:rPr>
          <w:rFonts w:cs="B Yagut" w:hint="cs"/>
          <w:sz w:val="20"/>
          <w:szCs w:val="20"/>
          <w:rtl/>
        </w:rPr>
        <w:t>قلب و عروق</w:t>
      </w:r>
    </w:p>
    <w:p w:rsidR="002D2BFD" w:rsidRPr="00AA236E" w:rsidRDefault="002D2BFD" w:rsidP="0071315A">
      <w:pPr>
        <w:spacing w:after="0" w:line="240" w:lineRule="auto"/>
        <w:jc w:val="both"/>
        <w:rPr>
          <w:rFonts w:cs="B Yagut"/>
          <w:sz w:val="20"/>
          <w:szCs w:val="20"/>
        </w:rPr>
      </w:pPr>
      <w:r w:rsidRPr="00AA236E">
        <w:rPr>
          <w:rFonts w:cs="B Yagut" w:hint="cs"/>
          <w:sz w:val="20"/>
          <w:szCs w:val="20"/>
          <w:rtl/>
        </w:rPr>
        <w:t>دستگاه تنفس</w:t>
      </w:r>
    </w:p>
    <w:p w:rsidR="002D2BFD" w:rsidRPr="00AA236E" w:rsidRDefault="002D2BFD" w:rsidP="0071315A">
      <w:pPr>
        <w:spacing w:after="0" w:line="240" w:lineRule="auto"/>
        <w:jc w:val="both"/>
        <w:rPr>
          <w:rFonts w:cs="B Yagut"/>
          <w:sz w:val="20"/>
          <w:szCs w:val="20"/>
        </w:rPr>
      </w:pPr>
      <w:r w:rsidRPr="00AA236E">
        <w:rPr>
          <w:rFonts w:cs="B Yagut" w:hint="cs"/>
          <w:sz w:val="20"/>
          <w:szCs w:val="20"/>
          <w:rtl/>
        </w:rPr>
        <w:t>کلیه و مجاری ادراری</w:t>
      </w:r>
      <w:r w:rsidR="0078220C" w:rsidRPr="00AA236E">
        <w:rPr>
          <w:rFonts w:cs="B Yagut" w:hint="cs"/>
          <w:sz w:val="20"/>
          <w:szCs w:val="20"/>
          <w:rtl/>
        </w:rPr>
        <w:t xml:space="preserve"> فوقانی</w:t>
      </w:r>
    </w:p>
    <w:p w:rsidR="002D2BFD" w:rsidRPr="00AA236E" w:rsidRDefault="002D2BFD" w:rsidP="0071315A">
      <w:pPr>
        <w:spacing w:after="0" w:line="240" w:lineRule="auto"/>
        <w:jc w:val="both"/>
        <w:rPr>
          <w:rFonts w:cs="B Yagut"/>
          <w:sz w:val="20"/>
          <w:szCs w:val="20"/>
        </w:rPr>
      </w:pPr>
      <w:r w:rsidRPr="00AA236E">
        <w:rPr>
          <w:rFonts w:cs="B Yagut" w:hint="cs"/>
          <w:sz w:val="20"/>
          <w:szCs w:val="20"/>
          <w:rtl/>
        </w:rPr>
        <w:t>دستگاه گوارش</w:t>
      </w:r>
    </w:p>
    <w:p w:rsidR="002D2BFD" w:rsidRPr="00AA236E" w:rsidRDefault="002D2BFD" w:rsidP="0071315A">
      <w:pPr>
        <w:spacing w:after="0" w:line="240" w:lineRule="auto"/>
        <w:jc w:val="both"/>
        <w:rPr>
          <w:rFonts w:cs="B Yagut"/>
          <w:sz w:val="20"/>
          <w:szCs w:val="20"/>
        </w:rPr>
      </w:pPr>
      <w:r w:rsidRPr="00AA236E">
        <w:rPr>
          <w:rFonts w:cs="B Yagut" w:hint="cs"/>
          <w:sz w:val="20"/>
          <w:szCs w:val="20"/>
          <w:rtl/>
        </w:rPr>
        <w:t>کبد و مجاری صفراوی</w:t>
      </w:r>
    </w:p>
    <w:p w:rsidR="002D2BFD" w:rsidRPr="00AA236E" w:rsidRDefault="002D2BFD" w:rsidP="0071315A">
      <w:pPr>
        <w:spacing w:after="0" w:line="240" w:lineRule="auto"/>
        <w:jc w:val="both"/>
        <w:rPr>
          <w:rFonts w:cs="B Yagut"/>
          <w:sz w:val="20"/>
          <w:szCs w:val="20"/>
        </w:rPr>
      </w:pPr>
      <w:r w:rsidRPr="00AA236E">
        <w:rPr>
          <w:rFonts w:cs="B Yagut" w:hint="cs"/>
          <w:sz w:val="20"/>
          <w:szCs w:val="20"/>
          <w:rtl/>
        </w:rPr>
        <w:t>دستگاه تناسلی</w:t>
      </w:r>
      <w:r w:rsidR="004D1A77" w:rsidRPr="00AA236E">
        <w:rPr>
          <w:rFonts w:cs="B Yagut" w:hint="cs"/>
          <w:sz w:val="20"/>
          <w:szCs w:val="20"/>
          <w:rtl/>
        </w:rPr>
        <w:t>،</w:t>
      </w:r>
      <w:r w:rsidR="0078220C" w:rsidRPr="00AA236E">
        <w:rPr>
          <w:rFonts w:cs="B Yagut" w:hint="cs"/>
          <w:sz w:val="20"/>
          <w:szCs w:val="20"/>
          <w:rtl/>
        </w:rPr>
        <w:t xml:space="preserve"> مجاری اداراری تحتانی</w:t>
      </w:r>
      <w:r w:rsidR="004D1A77" w:rsidRPr="00AA236E">
        <w:rPr>
          <w:rFonts w:cs="B Yagut" w:hint="cs"/>
          <w:sz w:val="20"/>
          <w:szCs w:val="20"/>
          <w:rtl/>
        </w:rPr>
        <w:t xml:space="preserve"> و پستان</w:t>
      </w:r>
    </w:p>
    <w:p w:rsidR="002D2BFD" w:rsidRPr="00AA236E" w:rsidRDefault="004D1A77" w:rsidP="0071315A">
      <w:pPr>
        <w:spacing w:after="0" w:line="240" w:lineRule="auto"/>
        <w:jc w:val="both"/>
        <w:rPr>
          <w:rFonts w:cs="B Yagut"/>
          <w:sz w:val="20"/>
          <w:szCs w:val="20"/>
        </w:rPr>
      </w:pPr>
      <w:r w:rsidRPr="00AA236E">
        <w:rPr>
          <w:rFonts w:cs="B Yagut" w:hint="cs"/>
          <w:sz w:val="20"/>
          <w:szCs w:val="20"/>
          <w:rtl/>
        </w:rPr>
        <w:t xml:space="preserve">بیماریهای خون، و </w:t>
      </w:r>
      <w:r w:rsidR="002D2BFD" w:rsidRPr="00AA236E">
        <w:rPr>
          <w:rFonts w:cs="B Yagut" w:hint="cs"/>
          <w:sz w:val="20"/>
          <w:szCs w:val="20"/>
          <w:rtl/>
        </w:rPr>
        <w:t>غدد درون</w:t>
      </w:r>
      <w:r w:rsidR="002D2BFD" w:rsidRPr="00AA236E">
        <w:rPr>
          <w:rFonts w:cs="B Yagut" w:hint="cs"/>
          <w:sz w:val="20"/>
          <w:szCs w:val="20"/>
          <w:rtl/>
          <w:cs/>
        </w:rPr>
        <w:t>‎ریز</w:t>
      </w:r>
    </w:p>
    <w:p w:rsidR="002D2BFD" w:rsidRPr="00AA236E" w:rsidRDefault="00805B45" w:rsidP="0071315A">
      <w:pPr>
        <w:spacing w:after="0" w:line="240" w:lineRule="auto"/>
        <w:jc w:val="both"/>
        <w:rPr>
          <w:rFonts w:cs="B Yagut"/>
          <w:sz w:val="20"/>
          <w:szCs w:val="20"/>
        </w:rPr>
      </w:pPr>
      <w:r w:rsidRPr="00AA236E">
        <w:rPr>
          <w:rFonts w:cs="B Yagut" w:hint="cs"/>
          <w:sz w:val="20"/>
          <w:szCs w:val="20"/>
          <w:rtl/>
        </w:rPr>
        <w:t xml:space="preserve">پوست، </w:t>
      </w:r>
      <w:r w:rsidR="002D2BFD" w:rsidRPr="00AA236E">
        <w:rPr>
          <w:rFonts w:cs="B Yagut" w:hint="cs"/>
          <w:sz w:val="20"/>
          <w:szCs w:val="20"/>
          <w:rtl/>
        </w:rPr>
        <w:t>استخوان</w:t>
      </w:r>
      <w:r w:rsidR="002D2BFD" w:rsidRPr="00AA236E">
        <w:rPr>
          <w:rFonts w:cs="B Yagut" w:hint="cs"/>
          <w:sz w:val="20"/>
          <w:szCs w:val="20"/>
          <w:rtl/>
          <w:cs/>
        </w:rPr>
        <w:t>‎ها، نسج نرم و مفاصل</w:t>
      </w:r>
    </w:p>
    <w:p w:rsidR="002D2BFD" w:rsidRPr="00AA236E" w:rsidRDefault="002D2BFD" w:rsidP="0071315A">
      <w:pPr>
        <w:spacing w:after="0" w:line="240" w:lineRule="auto"/>
        <w:jc w:val="both"/>
        <w:rPr>
          <w:rFonts w:cs="B Yagut"/>
          <w:sz w:val="20"/>
          <w:szCs w:val="20"/>
        </w:rPr>
      </w:pPr>
      <w:r w:rsidRPr="00AA236E">
        <w:rPr>
          <w:rFonts w:cs="B Yagut" w:hint="cs"/>
          <w:sz w:val="20"/>
          <w:szCs w:val="20"/>
          <w:rtl/>
        </w:rPr>
        <w:t>دستگاه اعصاب مرکزی و محیطی</w:t>
      </w:r>
    </w:p>
    <w:p w:rsidR="002D2BFD" w:rsidRPr="00AA236E" w:rsidRDefault="002D2BFD" w:rsidP="0071315A">
      <w:pPr>
        <w:pStyle w:val="ListParagraph"/>
        <w:spacing w:after="0" w:line="240" w:lineRule="auto"/>
        <w:ind w:left="274"/>
        <w:jc w:val="both"/>
        <w:rPr>
          <w:rFonts w:ascii="Arial" w:hAnsi="Arial" w:cs="B Yagut"/>
          <w:b/>
          <w:bCs/>
          <w:sz w:val="20"/>
          <w:szCs w:val="20"/>
          <w:rtl/>
        </w:rPr>
      </w:pPr>
    </w:p>
    <w:p w:rsidR="002D2BFD" w:rsidRPr="00AA236E" w:rsidRDefault="002D2BFD" w:rsidP="0071315A">
      <w:pPr>
        <w:spacing w:after="0" w:line="240" w:lineRule="auto"/>
        <w:jc w:val="both"/>
        <w:rPr>
          <w:rFonts w:cs="B Yagut"/>
          <w:sz w:val="20"/>
          <w:szCs w:val="20"/>
          <w:rtl/>
        </w:rPr>
      </w:pPr>
    </w:p>
    <w:p w:rsidR="008C4120" w:rsidRPr="00AA236E" w:rsidRDefault="008C4120" w:rsidP="0071315A">
      <w:pPr>
        <w:bidi w:val="0"/>
        <w:spacing w:after="0" w:line="240" w:lineRule="auto"/>
        <w:jc w:val="both"/>
        <w:rPr>
          <w:rFonts w:cs="B Yagut"/>
          <w:sz w:val="20"/>
          <w:szCs w:val="20"/>
          <w:rtl/>
        </w:rPr>
      </w:pPr>
      <w:r w:rsidRPr="00AA236E">
        <w:rPr>
          <w:rFonts w:cs="B Yagut"/>
          <w:sz w:val="20"/>
          <w:szCs w:val="20"/>
          <w:rtl/>
        </w:rPr>
        <w:br w:type="page"/>
      </w:r>
    </w:p>
    <w:tbl>
      <w:tblPr>
        <w:bidiVisual/>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729"/>
        <w:gridCol w:w="2826"/>
        <w:gridCol w:w="2733"/>
        <w:gridCol w:w="2558"/>
      </w:tblGrid>
      <w:tr w:rsidR="008C4120" w:rsidRPr="00AA236E" w:rsidTr="00833388">
        <w:tc>
          <w:tcPr>
            <w:tcW w:w="878" w:type="pct"/>
            <w:tcBorders>
              <w:top w:val="single" w:sz="4" w:space="0" w:color="auto"/>
              <w:left w:val="single" w:sz="4" w:space="0" w:color="auto"/>
              <w:bottom w:val="single" w:sz="4" w:space="0" w:color="auto"/>
              <w:right w:val="single" w:sz="4" w:space="0" w:color="auto"/>
            </w:tcBorders>
          </w:tcPr>
          <w:p w:rsidR="008C4120" w:rsidRPr="00AA236E" w:rsidRDefault="008C4120" w:rsidP="0071315A">
            <w:pPr>
              <w:spacing w:after="0" w:line="240" w:lineRule="auto"/>
              <w:jc w:val="both"/>
              <w:rPr>
                <w:rFonts w:cs="B Yagut"/>
                <w:b/>
                <w:bCs/>
                <w:sz w:val="20"/>
                <w:szCs w:val="20"/>
                <w:rtl/>
              </w:rPr>
            </w:pPr>
            <w:r w:rsidRPr="00AA236E">
              <w:rPr>
                <w:rFonts w:cs="B Yagut" w:hint="cs"/>
                <w:b/>
                <w:bCs/>
                <w:sz w:val="20"/>
                <w:szCs w:val="20"/>
                <w:rtl/>
              </w:rPr>
              <w:lastRenderedPageBreak/>
              <w:t>کد درس</w:t>
            </w:r>
          </w:p>
        </w:tc>
        <w:tc>
          <w:tcPr>
            <w:tcW w:w="4122" w:type="pct"/>
            <w:gridSpan w:val="3"/>
            <w:tcBorders>
              <w:top w:val="single" w:sz="4" w:space="0" w:color="auto"/>
              <w:left w:val="single" w:sz="4" w:space="0" w:color="auto"/>
              <w:bottom w:val="single" w:sz="4" w:space="0" w:color="auto"/>
              <w:right w:val="single" w:sz="4" w:space="0" w:color="auto"/>
            </w:tcBorders>
          </w:tcPr>
          <w:p w:rsidR="008C4120" w:rsidRPr="00AA236E" w:rsidRDefault="008C4120" w:rsidP="0071315A">
            <w:pPr>
              <w:spacing w:after="0" w:line="240" w:lineRule="auto"/>
              <w:jc w:val="both"/>
              <w:rPr>
                <w:rFonts w:cs="B Yagut"/>
                <w:sz w:val="20"/>
                <w:szCs w:val="20"/>
                <w:rtl/>
              </w:rPr>
            </w:pPr>
            <w:r w:rsidRPr="00AA236E">
              <w:rPr>
                <w:rFonts w:cs="B Yagut" w:hint="cs"/>
                <w:sz w:val="20"/>
                <w:szCs w:val="20"/>
                <w:rtl/>
              </w:rPr>
              <w:t>147</w:t>
            </w:r>
          </w:p>
        </w:tc>
      </w:tr>
      <w:tr w:rsidR="002D2BFD" w:rsidRPr="00AA236E" w:rsidTr="00833388">
        <w:tc>
          <w:tcPr>
            <w:tcW w:w="878" w:type="pct"/>
            <w:tcBorders>
              <w:top w:val="single" w:sz="4" w:space="0" w:color="auto"/>
              <w:left w:val="single" w:sz="4" w:space="0" w:color="auto"/>
              <w:bottom w:val="single" w:sz="4" w:space="0" w:color="auto"/>
              <w:right w:val="single" w:sz="4" w:space="0" w:color="auto"/>
            </w:tcBorders>
          </w:tcPr>
          <w:p w:rsidR="002D2BFD" w:rsidRPr="00AA236E" w:rsidRDefault="002D2BFD" w:rsidP="0071315A">
            <w:pPr>
              <w:spacing w:after="0" w:line="240" w:lineRule="auto"/>
              <w:jc w:val="both"/>
              <w:rPr>
                <w:rFonts w:cs="B Yagut"/>
                <w:b/>
                <w:bCs/>
                <w:sz w:val="20"/>
                <w:szCs w:val="20"/>
                <w:rtl/>
              </w:rPr>
            </w:pPr>
            <w:r w:rsidRPr="00AA236E">
              <w:rPr>
                <w:rFonts w:cs="B Yagut" w:hint="cs"/>
                <w:b/>
                <w:bCs/>
                <w:sz w:val="20"/>
                <w:szCs w:val="20"/>
                <w:rtl/>
              </w:rPr>
              <w:t>نام درس</w:t>
            </w:r>
          </w:p>
        </w:tc>
        <w:tc>
          <w:tcPr>
            <w:tcW w:w="4122" w:type="pct"/>
            <w:gridSpan w:val="3"/>
            <w:tcBorders>
              <w:top w:val="single" w:sz="4" w:space="0" w:color="auto"/>
              <w:left w:val="single" w:sz="4" w:space="0" w:color="auto"/>
              <w:bottom w:val="single" w:sz="4" w:space="0" w:color="auto"/>
              <w:right w:val="single" w:sz="4" w:space="0" w:color="auto"/>
            </w:tcBorders>
          </w:tcPr>
          <w:p w:rsidR="002D2BFD" w:rsidRPr="00AA236E" w:rsidRDefault="002D2BFD" w:rsidP="0071315A">
            <w:pPr>
              <w:spacing w:after="0" w:line="240" w:lineRule="auto"/>
              <w:jc w:val="both"/>
              <w:rPr>
                <w:rFonts w:cs="B Yagut"/>
                <w:sz w:val="20"/>
                <w:szCs w:val="20"/>
                <w:rtl/>
              </w:rPr>
            </w:pPr>
            <w:r w:rsidRPr="00AA236E">
              <w:rPr>
                <w:rFonts w:cs="B Yagut" w:hint="cs"/>
                <w:sz w:val="20"/>
                <w:szCs w:val="20"/>
                <w:rtl/>
              </w:rPr>
              <w:t>کلیات پاتولوژی و آسیب سلولی</w:t>
            </w:r>
          </w:p>
        </w:tc>
      </w:tr>
      <w:tr w:rsidR="002D2BFD" w:rsidRPr="00AA236E" w:rsidTr="00833388">
        <w:tc>
          <w:tcPr>
            <w:tcW w:w="878" w:type="pct"/>
            <w:tcBorders>
              <w:top w:val="single" w:sz="4" w:space="0" w:color="auto"/>
              <w:left w:val="single" w:sz="4" w:space="0" w:color="auto"/>
              <w:bottom w:val="single" w:sz="4" w:space="0" w:color="auto"/>
              <w:right w:val="single" w:sz="4" w:space="0" w:color="auto"/>
            </w:tcBorders>
          </w:tcPr>
          <w:p w:rsidR="002D2BFD" w:rsidRPr="00AA236E" w:rsidRDefault="002D2BFD" w:rsidP="0071315A">
            <w:pPr>
              <w:spacing w:after="0" w:line="240" w:lineRule="auto"/>
              <w:jc w:val="both"/>
              <w:rPr>
                <w:rFonts w:cs="B Yagut"/>
                <w:b/>
                <w:bCs/>
                <w:sz w:val="20"/>
                <w:szCs w:val="20"/>
                <w:rtl/>
              </w:rPr>
            </w:pPr>
            <w:r w:rsidRPr="00AA236E">
              <w:rPr>
                <w:rFonts w:cs="B Yagut" w:hint="cs"/>
                <w:b/>
                <w:bCs/>
                <w:sz w:val="20"/>
                <w:szCs w:val="20"/>
                <w:rtl/>
              </w:rPr>
              <w:t>مرحله ارائه</w:t>
            </w:r>
          </w:p>
        </w:tc>
        <w:tc>
          <w:tcPr>
            <w:tcW w:w="4122" w:type="pct"/>
            <w:gridSpan w:val="3"/>
            <w:tcBorders>
              <w:top w:val="single" w:sz="4" w:space="0" w:color="auto"/>
              <w:left w:val="single" w:sz="4" w:space="0" w:color="auto"/>
              <w:bottom w:val="single" w:sz="4" w:space="0" w:color="auto"/>
              <w:right w:val="single" w:sz="4" w:space="0" w:color="auto"/>
            </w:tcBorders>
          </w:tcPr>
          <w:p w:rsidR="002D2BFD" w:rsidRPr="00AA236E" w:rsidRDefault="002D2BFD" w:rsidP="0071315A">
            <w:pPr>
              <w:spacing w:after="0" w:line="240" w:lineRule="auto"/>
              <w:jc w:val="both"/>
              <w:rPr>
                <w:rFonts w:cs="B Yagut"/>
                <w:sz w:val="20"/>
                <w:szCs w:val="20"/>
                <w:rtl/>
              </w:rPr>
            </w:pPr>
            <w:r w:rsidRPr="00AA236E">
              <w:rPr>
                <w:rFonts w:cs="B Yagut" w:hint="cs"/>
                <w:sz w:val="20"/>
                <w:szCs w:val="20"/>
                <w:rtl/>
              </w:rPr>
              <w:t>علوم پایه / مقدمات بالینی</w:t>
            </w:r>
          </w:p>
        </w:tc>
      </w:tr>
      <w:tr w:rsidR="002D2BFD" w:rsidRPr="00AA236E" w:rsidTr="00833388">
        <w:tc>
          <w:tcPr>
            <w:tcW w:w="878" w:type="pct"/>
            <w:tcBorders>
              <w:top w:val="single" w:sz="4" w:space="0" w:color="auto"/>
              <w:left w:val="single" w:sz="4" w:space="0" w:color="auto"/>
              <w:bottom w:val="single" w:sz="4" w:space="0" w:color="auto"/>
              <w:right w:val="single" w:sz="4" w:space="0" w:color="auto"/>
            </w:tcBorders>
          </w:tcPr>
          <w:p w:rsidR="002D2BFD" w:rsidRPr="00AA236E" w:rsidRDefault="002D2BFD" w:rsidP="0071315A">
            <w:pPr>
              <w:spacing w:after="0" w:line="240" w:lineRule="auto"/>
              <w:jc w:val="both"/>
              <w:rPr>
                <w:rFonts w:cs="B Yagut"/>
                <w:b/>
                <w:bCs/>
                <w:sz w:val="20"/>
                <w:szCs w:val="20"/>
                <w:rtl/>
              </w:rPr>
            </w:pPr>
            <w:r w:rsidRPr="00AA236E">
              <w:rPr>
                <w:rFonts w:cs="B Yagut" w:hint="cs"/>
                <w:b/>
                <w:bCs/>
                <w:sz w:val="20"/>
                <w:szCs w:val="20"/>
                <w:rtl/>
              </w:rPr>
              <w:t>دروس پيش نياز</w:t>
            </w:r>
          </w:p>
        </w:tc>
        <w:tc>
          <w:tcPr>
            <w:tcW w:w="4122" w:type="pct"/>
            <w:gridSpan w:val="3"/>
            <w:tcBorders>
              <w:top w:val="single" w:sz="4" w:space="0" w:color="auto"/>
              <w:left w:val="single" w:sz="4" w:space="0" w:color="auto"/>
              <w:bottom w:val="single" w:sz="4" w:space="0" w:color="auto"/>
              <w:right w:val="single" w:sz="4" w:space="0" w:color="auto"/>
            </w:tcBorders>
          </w:tcPr>
          <w:p w:rsidR="002D2BFD" w:rsidRPr="00AA236E" w:rsidRDefault="008C4120" w:rsidP="0071315A">
            <w:pPr>
              <w:pStyle w:val="ListParagraph"/>
              <w:spacing w:after="0" w:line="240" w:lineRule="auto"/>
              <w:ind w:left="0"/>
              <w:jc w:val="both"/>
              <w:rPr>
                <w:rFonts w:cs="B Yagut"/>
                <w:sz w:val="20"/>
                <w:szCs w:val="20"/>
                <w:rtl/>
              </w:rPr>
            </w:pPr>
            <w:r w:rsidRPr="00AA236E">
              <w:rPr>
                <w:rFonts w:cs="B Yagut" w:hint="cs"/>
                <w:sz w:val="20"/>
                <w:szCs w:val="20"/>
                <w:rtl/>
              </w:rPr>
              <w:t xml:space="preserve">مقدمات علوم تشریحی </w:t>
            </w:r>
          </w:p>
        </w:tc>
      </w:tr>
      <w:tr w:rsidR="002D2BFD" w:rsidRPr="00AA236E" w:rsidTr="00833388">
        <w:tc>
          <w:tcPr>
            <w:tcW w:w="878" w:type="pct"/>
            <w:tcBorders>
              <w:top w:val="single" w:sz="4" w:space="0" w:color="auto"/>
              <w:left w:val="single" w:sz="4" w:space="0" w:color="auto"/>
              <w:bottom w:val="single" w:sz="4" w:space="0" w:color="auto"/>
              <w:right w:val="single" w:sz="4" w:space="0" w:color="auto"/>
            </w:tcBorders>
          </w:tcPr>
          <w:p w:rsidR="002D2BFD" w:rsidRPr="00AA236E" w:rsidRDefault="002D2BFD" w:rsidP="0071315A">
            <w:pPr>
              <w:spacing w:after="0" w:line="240" w:lineRule="auto"/>
              <w:jc w:val="both"/>
              <w:rPr>
                <w:rFonts w:cs="B Yagut"/>
                <w:b/>
                <w:bCs/>
                <w:sz w:val="20"/>
                <w:szCs w:val="20"/>
                <w:rtl/>
              </w:rPr>
            </w:pPr>
            <w:r w:rsidRPr="00AA236E">
              <w:rPr>
                <w:rFonts w:cs="B Yagut" w:hint="cs"/>
                <w:b/>
                <w:bCs/>
                <w:sz w:val="20"/>
                <w:szCs w:val="20"/>
                <w:rtl/>
              </w:rPr>
              <w:t>نوع درس</w:t>
            </w:r>
          </w:p>
        </w:tc>
        <w:tc>
          <w:tcPr>
            <w:tcW w:w="1435" w:type="pct"/>
            <w:tcBorders>
              <w:top w:val="single" w:sz="4" w:space="0" w:color="auto"/>
              <w:left w:val="single" w:sz="4" w:space="0" w:color="auto"/>
              <w:bottom w:val="single" w:sz="4" w:space="0" w:color="auto"/>
              <w:right w:val="single" w:sz="4" w:space="0" w:color="auto"/>
            </w:tcBorders>
          </w:tcPr>
          <w:p w:rsidR="002D2BFD" w:rsidRPr="00AA236E" w:rsidRDefault="002D2BFD" w:rsidP="0071315A">
            <w:pPr>
              <w:spacing w:after="0" w:line="240" w:lineRule="auto"/>
              <w:jc w:val="both"/>
              <w:rPr>
                <w:rFonts w:cs="B Yagut"/>
                <w:sz w:val="20"/>
                <w:szCs w:val="20"/>
                <w:rtl/>
              </w:rPr>
            </w:pPr>
            <w:r w:rsidRPr="00AA236E">
              <w:rPr>
                <w:rFonts w:cs="B Yagut" w:hint="cs"/>
                <w:sz w:val="20"/>
                <w:szCs w:val="20"/>
                <w:rtl/>
              </w:rPr>
              <w:t>نظري</w:t>
            </w:r>
          </w:p>
        </w:tc>
        <w:tc>
          <w:tcPr>
            <w:tcW w:w="1388" w:type="pct"/>
            <w:tcBorders>
              <w:top w:val="single" w:sz="4" w:space="0" w:color="auto"/>
              <w:left w:val="single" w:sz="4" w:space="0" w:color="auto"/>
              <w:bottom w:val="single" w:sz="4" w:space="0" w:color="auto"/>
              <w:right w:val="single" w:sz="4" w:space="0" w:color="auto"/>
            </w:tcBorders>
          </w:tcPr>
          <w:p w:rsidR="002D2BFD" w:rsidRPr="00AA236E" w:rsidRDefault="002D2BFD" w:rsidP="0071315A">
            <w:pPr>
              <w:spacing w:after="0" w:line="240" w:lineRule="auto"/>
              <w:jc w:val="both"/>
              <w:rPr>
                <w:rFonts w:cs="B Yagut"/>
                <w:sz w:val="20"/>
                <w:szCs w:val="20"/>
                <w:rtl/>
              </w:rPr>
            </w:pPr>
            <w:r w:rsidRPr="00AA236E">
              <w:rPr>
                <w:rFonts w:cs="B Yagut" w:hint="cs"/>
                <w:sz w:val="20"/>
                <w:szCs w:val="20"/>
                <w:rtl/>
              </w:rPr>
              <w:t>عملي</w:t>
            </w:r>
          </w:p>
        </w:tc>
        <w:tc>
          <w:tcPr>
            <w:tcW w:w="1299" w:type="pct"/>
            <w:tcBorders>
              <w:top w:val="single" w:sz="4" w:space="0" w:color="auto"/>
              <w:left w:val="single" w:sz="4" w:space="0" w:color="auto"/>
              <w:bottom w:val="single" w:sz="4" w:space="0" w:color="auto"/>
              <w:right w:val="single" w:sz="4" w:space="0" w:color="auto"/>
            </w:tcBorders>
          </w:tcPr>
          <w:p w:rsidR="002D2BFD" w:rsidRPr="00AA236E" w:rsidRDefault="002D2BFD" w:rsidP="0071315A">
            <w:pPr>
              <w:spacing w:after="0" w:line="240" w:lineRule="auto"/>
              <w:jc w:val="both"/>
              <w:rPr>
                <w:rFonts w:cs="B Yagut"/>
                <w:sz w:val="20"/>
                <w:szCs w:val="20"/>
                <w:rtl/>
              </w:rPr>
            </w:pPr>
            <w:r w:rsidRPr="00AA236E">
              <w:rPr>
                <w:rFonts w:cs="B Yagut" w:hint="cs"/>
                <w:sz w:val="20"/>
                <w:szCs w:val="20"/>
                <w:rtl/>
              </w:rPr>
              <w:t>کل</w:t>
            </w:r>
          </w:p>
        </w:tc>
      </w:tr>
      <w:tr w:rsidR="002D2BFD" w:rsidRPr="00AA236E" w:rsidTr="00833388">
        <w:tc>
          <w:tcPr>
            <w:tcW w:w="878" w:type="pct"/>
            <w:tcBorders>
              <w:top w:val="single" w:sz="4" w:space="0" w:color="auto"/>
              <w:left w:val="single" w:sz="4" w:space="0" w:color="auto"/>
              <w:bottom w:val="single" w:sz="4" w:space="0" w:color="auto"/>
              <w:right w:val="single" w:sz="4" w:space="0" w:color="auto"/>
            </w:tcBorders>
          </w:tcPr>
          <w:p w:rsidR="002D2BFD" w:rsidRPr="00AA236E" w:rsidRDefault="002D2BFD" w:rsidP="0071315A">
            <w:pPr>
              <w:spacing w:after="0" w:line="240" w:lineRule="auto"/>
              <w:jc w:val="both"/>
              <w:rPr>
                <w:rFonts w:cs="B Yagut"/>
                <w:b/>
                <w:bCs/>
                <w:sz w:val="20"/>
                <w:szCs w:val="20"/>
                <w:rtl/>
              </w:rPr>
            </w:pPr>
            <w:r w:rsidRPr="00AA236E">
              <w:rPr>
                <w:rFonts w:cs="B Yagut" w:hint="cs"/>
                <w:b/>
                <w:bCs/>
                <w:sz w:val="20"/>
                <w:szCs w:val="20"/>
                <w:rtl/>
              </w:rPr>
              <w:t xml:space="preserve"> ساعت </w:t>
            </w:r>
            <w:r w:rsidR="00F84D91" w:rsidRPr="00AA236E">
              <w:rPr>
                <w:rFonts w:cs="B Yagut" w:hint="cs"/>
                <w:b/>
                <w:bCs/>
                <w:sz w:val="20"/>
                <w:szCs w:val="20"/>
                <w:rtl/>
              </w:rPr>
              <w:t>آموزش</w:t>
            </w:r>
            <w:r w:rsidRPr="00AA236E">
              <w:rPr>
                <w:rFonts w:cs="B Yagut" w:hint="cs"/>
                <w:b/>
                <w:bCs/>
                <w:sz w:val="20"/>
                <w:szCs w:val="20"/>
                <w:rtl/>
              </w:rPr>
              <w:t>ي</w:t>
            </w:r>
          </w:p>
        </w:tc>
        <w:tc>
          <w:tcPr>
            <w:tcW w:w="1435" w:type="pct"/>
            <w:tcBorders>
              <w:top w:val="single" w:sz="4" w:space="0" w:color="auto"/>
              <w:left w:val="single" w:sz="4" w:space="0" w:color="auto"/>
              <w:bottom w:val="single" w:sz="4" w:space="0" w:color="auto"/>
              <w:right w:val="single" w:sz="4" w:space="0" w:color="auto"/>
            </w:tcBorders>
          </w:tcPr>
          <w:p w:rsidR="002D2BFD" w:rsidRPr="00AA236E" w:rsidRDefault="008065E1" w:rsidP="0071315A">
            <w:pPr>
              <w:spacing w:after="0" w:line="240" w:lineRule="auto"/>
              <w:jc w:val="both"/>
              <w:rPr>
                <w:rFonts w:cs="B Yagut"/>
                <w:sz w:val="20"/>
                <w:szCs w:val="20"/>
                <w:rtl/>
              </w:rPr>
            </w:pPr>
            <w:r w:rsidRPr="00AA236E">
              <w:rPr>
                <w:rFonts w:cs="B Yagut" w:hint="cs"/>
                <w:sz w:val="20"/>
                <w:szCs w:val="20"/>
                <w:rtl/>
              </w:rPr>
              <w:t>9</w:t>
            </w:r>
            <w:r w:rsidR="002D2BFD" w:rsidRPr="00AA236E">
              <w:rPr>
                <w:rFonts w:cs="B Yagut" w:hint="cs"/>
                <w:sz w:val="20"/>
                <w:szCs w:val="20"/>
                <w:rtl/>
              </w:rPr>
              <w:t xml:space="preserve"> ساعت</w:t>
            </w:r>
          </w:p>
        </w:tc>
        <w:tc>
          <w:tcPr>
            <w:tcW w:w="1388" w:type="pct"/>
            <w:tcBorders>
              <w:top w:val="single" w:sz="4" w:space="0" w:color="auto"/>
              <w:left w:val="single" w:sz="4" w:space="0" w:color="auto"/>
              <w:bottom w:val="single" w:sz="4" w:space="0" w:color="auto"/>
              <w:right w:val="single" w:sz="4" w:space="0" w:color="auto"/>
            </w:tcBorders>
          </w:tcPr>
          <w:p w:rsidR="002D2BFD" w:rsidRPr="00AA236E" w:rsidRDefault="003666B4" w:rsidP="0071315A">
            <w:pPr>
              <w:spacing w:after="0" w:line="240" w:lineRule="auto"/>
              <w:jc w:val="both"/>
              <w:rPr>
                <w:rFonts w:cs="B Yagut"/>
                <w:sz w:val="20"/>
                <w:szCs w:val="20"/>
                <w:rtl/>
              </w:rPr>
            </w:pPr>
            <w:r w:rsidRPr="00AA236E">
              <w:rPr>
                <w:rFonts w:cs="B Yagut" w:hint="cs"/>
                <w:sz w:val="20"/>
                <w:szCs w:val="20"/>
                <w:rtl/>
              </w:rPr>
              <w:t>-</w:t>
            </w:r>
            <w:r w:rsidR="00BA7E2C" w:rsidRPr="00AA236E">
              <w:rPr>
                <w:rFonts w:cs="B Yagut" w:hint="cs"/>
                <w:sz w:val="20"/>
                <w:szCs w:val="20"/>
                <w:rtl/>
              </w:rPr>
              <w:t xml:space="preserve"> </w:t>
            </w:r>
            <w:r w:rsidR="002D2BFD" w:rsidRPr="00AA236E">
              <w:rPr>
                <w:rFonts w:cs="B Yagut" w:hint="cs"/>
                <w:sz w:val="20"/>
                <w:szCs w:val="20"/>
                <w:rtl/>
              </w:rPr>
              <w:t>ساعت</w:t>
            </w:r>
          </w:p>
        </w:tc>
        <w:tc>
          <w:tcPr>
            <w:tcW w:w="1299" w:type="pct"/>
            <w:tcBorders>
              <w:top w:val="single" w:sz="4" w:space="0" w:color="auto"/>
              <w:left w:val="single" w:sz="4" w:space="0" w:color="auto"/>
              <w:bottom w:val="single" w:sz="4" w:space="0" w:color="auto"/>
              <w:right w:val="single" w:sz="4" w:space="0" w:color="auto"/>
            </w:tcBorders>
          </w:tcPr>
          <w:p w:rsidR="002D2BFD" w:rsidRPr="00AA236E" w:rsidRDefault="00A25765" w:rsidP="0071315A">
            <w:pPr>
              <w:spacing w:after="0" w:line="240" w:lineRule="auto"/>
              <w:jc w:val="both"/>
              <w:rPr>
                <w:rFonts w:cs="B Yagut"/>
                <w:sz w:val="20"/>
                <w:szCs w:val="20"/>
                <w:rtl/>
              </w:rPr>
            </w:pPr>
            <w:r w:rsidRPr="00AA236E">
              <w:rPr>
                <w:rFonts w:cs="B Yagut" w:hint="cs"/>
                <w:sz w:val="20"/>
                <w:szCs w:val="20"/>
                <w:rtl/>
              </w:rPr>
              <w:t xml:space="preserve">9 </w:t>
            </w:r>
            <w:r w:rsidR="002D2BFD" w:rsidRPr="00AA236E">
              <w:rPr>
                <w:rFonts w:cs="B Yagut" w:hint="cs"/>
                <w:sz w:val="20"/>
                <w:szCs w:val="20"/>
                <w:rtl/>
              </w:rPr>
              <w:t>ساعت</w:t>
            </w:r>
          </w:p>
        </w:tc>
      </w:tr>
      <w:tr w:rsidR="002D2BFD" w:rsidRPr="00AA236E" w:rsidTr="00833388">
        <w:tc>
          <w:tcPr>
            <w:tcW w:w="878" w:type="pct"/>
            <w:tcBorders>
              <w:top w:val="single" w:sz="4" w:space="0" w:color="auto"/>
              <w:left w:val="single" w:sz="4" w:space="0" w:color="auto"/>
              <w:bottom w:val="single" w:sz="4" w:space="0" w:color="auto"/>
              <w:right w:val="single" w:sz="4" w:space="0" w:color="auto"/>
            </w:tcBorders>
          </w:tcPr>
          <w:p w:rsidR="002D2BFD" w:rsidRPr="00AA236E" w:rsidRDefault="00821E07" w:rsidP="0071315A">
            <w:pPr>
              <w:spacing w:after="0" w:line="240" w:lineRule="auto"/>
              <w:jc w:val="both"/>
              <w:rPr>
                <w:rFonts w:cs="B Yagut"/>
                <w:b/>
                <w:bCs/>
                <w:sz w:val="20"/>
                <w:szCs w:val="20"/>
                <w:rtl/>
              </w:rPr>
            </w:pPr>
            <w:r w:rsidRPr="00AA236E">
              <w:rPr>
                <w:rFonts w:cs="B Yagut" w:hint="cs"/>
                <w:b/>
                <w:bCs/>
                <w:sz w:val="20"/>
                <w:szCs w:val="20"/>
                <w:rtl/>
              </w:rPr>
              <w:t>هدف های كلی</w:t>
            </w:r>
          </w:p>
          <w:p w:rsidR="002D2BFD" w:rsidRPr="00AA236E" w:rsidRDefault="002D2BFD" w:rsidP="0071315A">
            <w:pPr>
              <w:spacing w:after="0" w:line="240" w:lineRule="auto"/>
              <w:jc w:val="both"/>
              <w:rPr>
                <w:rFonts w:cs="B Yagut"/>
                <w:b/>
                <w:bCs/>
                <w:sz w:val="20"/>
                <w:szCs w:val="20"/>
                <w:rtl/>
              </w:rPr>
            </w:pPr>
          </w:p>
        </w:tc>
        <w:tc>
          <w:tcPr>
            <w:tcW w:w="4122" w:type="pct"/>
            <w:gridSpan w:val="3"/>
            <w:tcBorders>
              <w:top w:val="single" w:sz="4" w:space="0" w:color="auto"/>
              <w:left w:val="single" w:sz="4" w:space="0" w:color="auto"/>
              <w:bottom w:val="single" w:sz="4" w:space="0" w:color="auto"/>
              <w:right w:val="single" w:sz="4" w:space="0" w:color="auto"/>
            </w:tcBorders>
          </w:tcPr>
          <w:p w:rsidR="002D2BFD" w:rsidRPr="00AA236E" w:rsidRDefault="002D2BFD" w:rsidP="0071315A">
            <w:pPr>
              <w:spacing w:after="0" w:line="240" w:lineRule="auto"/>
              <w:jc w:val="both"/>
              <w:rPr>
                <w:rFonts w:cs="B Yagut"/>
                <w:sz w:val="20"/>
                <w:szCs w:val="20"/>
                <w:rtl/>
              </w:rPr>
            </w:pPr>
            <w:r w:rsidRPr="00AA236E">
              <w:rPr>
                <w:rFonts w:cs="B Yagut" w:hint="cs"/>
                <w:sz w:val="20"/>
                <w:szCs w:val="20"/>
                <w:rtl/>
              </w:rPr>
              <w:t xml:space="preserve">در </w:t>
            </w:r>
            <w:r w:rsidR="00293241" w:rsidRPr="00AA236E">
              <w:rPr>
                <w:rFonts w:cs="B Yagut" w:hint="cs"/>
                <w:sz w:val="20"/>
                <w:szCs w:val="20"/>
                <w:rtl/>
              </w:rPr>
              <w:t xml:space="preserve">این درس </w:t>
            </w:r>
            <w:r w:rsidRPr="00AA236E">
              <w:rPr>
                <w:rFonts w:cs="B Yagut" w:hint="cs"/>
                <w:sz w:val="20"/>
                <w:szCs w:val="20"/>
                <w:rtl/>
              </w:rPr>
              <w:t>دانشجو باید ضمن آشنایی با کلیات پاتولوژی، تظاهرات پاتولوژیک آسیب سلولی، مرگ سلولی را بخوبی بشناسد بگونه ای که بتواند با استفاده از آن ها پدیده های بالینی اختلالات همودینامیک، اختلالات ناشی از ایمنی در بدن انسان، تومورها، اختلالات ژنتیک، بیماری های محیط زیست، سوء تغذیه و عفونی را درک کند</w:t>
            </w:r>
            <w:r w:rsidR="00BA7E2C" w:rsidRPr="00AA236E">
              <w:rPr>
                <w:rFonts w:cs="B Yagut" w:hint="cs"/>
                <w:sz w:val="20"/>
                <w:szCs w:val="20"/>
                <w:rtl/>
              </w:rPr>
              <w:t xml:space="preserve">. </w:t>
            </w:r>
          </w:p>
        </w:tc>
      </w:tr>
      <w:tr w:rsidR="002D2BFD" w:rsidRPr="00AA236E" w:rsidTr="00833388">
        <w:tc>
          <w:tcPr>
            <w:tcW w:w="878" w:type="pct"/>
            <w:tcBorders>
              <w:top w:val="single" w:sz="4" w:space="0" w:color="auto"/>
              <w:left w:val="single" w:sz="4" w:space="0" w:color="auto"/>
              <w:bottom w:val="single" w:sz="4" w:space="0" w:color="auto"/>
              <w:right w:val="single" w:sz="4" w:space="0" w:color="auto"/>
            </w:tcBorders>
          </w:tcPr>
          <w:p w:rsidR="002D2BFD" w:rsidRPr="00AA236E" w:rsidRDefault="002D2BFD" w:rsidP="0071315A">
            <w:pPr>
              <w:spacing w:after="0" w:line="240" w:lineRule="auto"/>
              <w:jc w:val="both"/>
              <w:rPr>
                <w:rFonts w:cs="B Yagut"/>
                <w:b/>
                <w:bCs/>
                <w:sz w:val="20"/>
                <w:szCs w:val="20"/>
                <w:rtl/>
              </w:rPr>
            </w:pPr>
            <w:r w:rsidRPr="00AA236E">
              <w:rPr>
                <w:rFonts w:cs="B Yagut" w:hint="cs"/>
                <w:b/>
                <w:bCs/>
                <w:sz w:val="20"/>
                <w:szCs w:val="20"/>
                <w:rtl/>
              </w:rPr>
              <w:t xml:space="preserve">شرح درس </w:t>
            </w:r>
          </w:p>
        </w:tc>
        <w:tc>
          <w:tcPr>
            <w:tcW w:w="4122" w:type="pct"/>
            <w:gridSpan w:val="3"/>
            <w:tcBorders>
              <w:top w:val="single" w:sz="4" w:space="0" w:color="auto"/>
              <w:left w:val="single" w:sz="4" w:space="0" w:color="auto"/>
              <w:bottom w:val="single" w:sz="4" w:space="0" w:color="auto"/>
              <w:right w:val="single" w:sz="4" w:space="0" w:color="auto"/>
            </w:tcBorders>
          </w:tcPr>
          <w:p w:rsidR="002D2BFD" w:rsidRPr="00AA236E" w:rsidRDefault="002D2BFD" w:rsidP="0071315A">
            <w:pPr>
              <w:spacing w:after="0" w:line="240" w:lineRule="auto"/>
              <w:jc w:val="both"/>
              <w:rPr>
                <w:rFonts w:cs="B Yagut"/>
                <w:b/>
                <w:sz w:val="20"/>
                <w:szCs w:val="20"/>
                <w:rtl/>
              </w:rPr>
            </w:pPr>
            <w:r w:rsidRPr="00AA236E">
              <w:rPr>
                <w:rFonts w:cs="B Yagut" w:hint="cs"/>
                <w:b/>
                <w:sz w:val="20"/>
                <w:szCs w:val="20"/>
                <w:rtl/>
              </w:rPr>
              <w:t xml:space="preserve">در </w:t>
            </w:r>
            <w:r w:rsidR="00293241" w:rsidRPr="00AA236E">
              <w:rPr>
                <w:rFonts w:cs="B Yagut" w:hint="cs"/>
                <w:b/>
                <w:sz w:val="20"/>
                <w:szCs w:val="20"/>
                <w:rtl/>
              </w:rPr>
              <w:t>این درس</w:t>
            </w:r>
            <w:r w:rsidR="00BA7E2C" w:rsidRPr="00AA236E">
              <w:rPr>
                <w:rFonts w:cs="B Yagut" w:hint="cs"/>
                <w:b/>
                <w:sz w:val="20"/>
                <w:szCs w:val="20"/>
                <w:rtl/>
              </w:rPr>
              <w:t xml:space="preserve">، </w:t>
            </w:r>
            <w:r w:rsidRPr="00AA236E">
              <w:rPr>
                <w:rFonts w:cs="B Yagut" w:hint="cs"/>
                <w:b/>
                <w:sz w:val="20"/>
                <w:szCs w:val="20"/>
                <w:rtl/>
              </w:rPr>
              <w:t xml:space="preserve">فرآیند آسیب سلولی، مرگ سلولی، آماس و ترمیم بافتی </w:t>
            </w:r>
            <w:r w:rsidR="00F84D91" w:rsidRPr="00AA236E">
              <w:rPr>
                <w:rFonts w:cs="B Yagut" w:hint="cs"/>
                <w:b/>
                <w:sz w:val="20"/>
                <w:szCs w:val="20"/>
                <w:rtl/>
              </w:rPr>
              <w:t>آموزش</w:t>
            </w:r>
            <w:r w:rsidRPr="00AA236E">
              <w:rPr>
                <w:rFonts w:cs="B Yagut" w:hint="cs"/>
                <w:b/>
                <w:sz w:val="20"/>
                <w:szCs w:val="20"/>
                <w:rtl/>
              </w:rPr>
              <w:t xml:space="preserve"> داده می شوند</w:t>
            </w:r>
            <w:r w:rsidR="00BA7E2C" w:rsidRPr="00AA236E">
              <w:rPr>
                <w:rFonts w:cs="B Yagut" w:hint="cs"/>
                <w:b/>
                <w:sz w:val="20"/>
                <w:szCs w:val="20"/>
                <w:rtl/>
              </w:rPr>
              <w:t xml:space="preserve">. </w:t>
            </w:r>
          </w:p>
        </w:tc>
      </w:tr>
      <w:tr w:rsidR="002D2BFD" w:rsidRPr="00AA236E" w:rsidTr="00833388">
        <w:tc>
          <w:tcPr>
            <w:tcW w:w="878" w:type="pct"/>
            <w:tcBorders>
              <w:top w:val="single" w:sz="4" w:space="0" w:color="auto"/>
              <w:left w:val="single" w:sz="4" w:space="0" w:color="auto"/>
              <w:bottom w:val="single" w:sz="4" w:space="0" w:color="auto"/>
              <w:right w:val="single" w:sz="4" w:space="0" w:color="auto"/>
            </w:tcBorders>
          </w:tcPr>
          <w:p w:rsidR="002D2BFD" w:rsidRPr="00AA236E" w:rsidRDefault="002D2BFD" w:rsidP="0071315A">
            <w:pPr>
              <w:spacing w:after="0" w:line="240" w:lineRule="auto"/>
              <w:jc w:val="both"/>
              <w:rPr>
                <w:rFonts w:cs="B Yagut"/>
                <w:sz w:val="20"/>
                <w:szCs w:val="20"/>
                <w:rtl/>
              </w:rPr>
            </w:pPr>
            <w:r w:rsidRPr="00AA236E">
              <w:rPr>
                <w:rFonts w:cs="B Yagut" w:hint="cs"/>
                <w:b/>
                <w:bCs/>
                <w:sz w:val="20"/>
                <w:szCs w:val="20"/>
                <w:rtl/>
              </w:rPr>
              <w:t>محتواي ضروري</w:t>
            </w:r>
          </w:p>
        </w:tc>
        <w:tc>
          <w:tcPr>
            <w:tcW w:w="4122" w:type="pct"/>
            <w:gridSpan w:val="3"/>
            <w:tcBorders>
              <w:top w:val="single" w:sz="4" w:space="0" w:color="auto"/>
              <w:left w:val="single" w:sz="4" w:space="0" w:color="auto"/>
              <w:bottom w:val="single" w:sz="4" w:space="0" w:color="auto"/>
              <w:right w:val="single" w:sz="4" w:space="0" w:color="auto"/>
            </w:tcBorders>
          </w:tcPr>
          <w:p w:rsidR="002D2BFD" w:rsidRPr="00AA236E" w:rsidRDefault="002D2BFD" w:rsidP="0071315A">
            <w:pPr>
              <w:spacing w:after="0" w:line="240" w:lineRule="auto"/>
              <w:jc w:val="both"/>
              <w:rPr>
                <w:rFonts w:cs="B Yagut"/>
                <w:b/>
                <w:bCs/>
                <w:sz w:val="20"/>
                <w:szCs w:val="20"/>
                <w:u w:val="single"/>
                <w:rtl/>
              </w:rPr>
            </w:pPr>
            <w:r w:rsidRPr="00AA236E">
              <w:rPr>
                <w:rFonts w:cs="B Yagut" w:hint="cs"/>
                <w:b/>
                <w:bCs/>
                <w:sz w:val="20"/>
                <w:szCs w:val="20"/>
                <w:u w:val="single"/>
                <w:rtl/>
              </w:rPr>
              <w:t>کلیات پاتولوژی (1 ساعت)</w:t>
            </w:r>
          </w:p>
          <w:p w:rsidR="002D2BFD" w:rsidRPr="00AA236E" w:rsidRDefault="002D2BFD" w:rsidP="0071315A">
            <w:pPr>
              <w:spacing w:after="0" w:line="240" w:lineRule="auto"/>
              <w:jc w:val="both"/>
              <w:rPr>
                <w:rFonts w:cs="B Yagut"/>
                <w:sz w:val="20"/>
                <w:szCs w:val="20"/>
                <w:rtl/>
              </w:rPr>
            </w:pPr>
            <w:r w:rsidRPr="00AA236E">
              <w:rPr>
                <w:rFonts w:cs="B Yagut" w:hint="cs"/>
                <w:sz w:val="20"/>
                <w:szCs w:val="20"/>
                <w:rtl/>
              </w:rPr>
              <w:t xml:space="preserve">تعریف علم پاتولوژی </w:t>
            </w:r>
          </w:p>
          <w:p w:rsidR="002D2BFD" w:rsidRPr="00AA236E" w:rsidRDefault="002D2BFD" w:rsidP="0071315A">
            <w:pPr>
              <w:spacing w:after="0" w:line="240" w:lineRule="auto"/>
              <w:jc w:val="both"/>
              <w:rPr>
                <w:rFonts w:cs="B Yagut"/>
                <w:sz w:val="20"/>
                <w:szCs w:val="20"/>
                <w:rtl/>
              </w:rPr>
            </w:pPr>
            <w:r w:rsidRPr="00AA236E">
              <w:rPr>
                <w:rFonts w:cs="B Yagut" w:hint="cs"/>
                <w:sz w:val="20"/>
                <w:szCs w:val="20"/>
                <w:rtl/>
              </w:rPr>
              <w:t>تاریخچه ی پاتولوژی</w:t>
            </w:r>
          </w:p>
          <w:p w:rsidR="002D2BFD" w:rsidRPr="00AA236E" w:rsidRDefault="002D2BFD" w:rsidP="0071315A">
            <w:pPr>
              <w:spacing w:after="0" w:line="240" w:lineRule="auto"/>
              <w:jc w:val="both"/>
              <w:rPr>
                <w:rFonts w:cs="B Yagut"/>
                <w:sz w:val="20"/>
                <w:szCs w:val="20"/>
                <w:rtl/>
              </w:rPr>
            </w:pPr>
            <w:r w:rsidRPr="00AA236E">
              <w:rPr>
                <w:rFonts w:cs="B Yagut" w:hint="cs"/>
                <w:sz w:val="20"/>
                <w:szCs w:val="20"/>
                <w:rtl/>
              </w:rPr>
              <w:t>تعریف بیماری</w:t>
            </w:r>
          </w:p>
          <w:p w:rsidR="002D2BFD" w:rsidRPr="00AA236E" w:rsidRDefault="002D2BFD" w:rsidP="0071315A">
            <w:pPr>
              <w:spacing w:after="0" w:line="240" w:lineRule="auto"/>
              <w:jc w:val="both"/>
              <w:rPr>
                <w:rFonts w:cs="B Yagut"/>
                <w:sz w:val="20"/>
                <w:szCs w:val="20"/>
                <w:rtl/>
              </w:rPr>
            </w:pPr>
            <w:r w:rsidRPr="00AA236E">
              <w:rPr>
                <w:rFonts w:cs="B Yagut" w:hint="cs"/>
                <w:sz w:val="20"/>
                <w:szCs w:val="20"/>
                <w:rtl/>
              </w:rPr>
              <w:t>نکات مربوط به یک بیماری (تعریف، اتیولوژی، علایم بالینی و</w:t>
            </w:r>
            <w:r w:rsidR="00BA7E2C" w:rsidRPr="00AA236E">
              <w:rPr>
                <w:rFonts w:cs="B Yagut" w:hint="cs"/>
                <w:sz w:val="20"/>
                <w:szCs w:val="20"/>
                <w:rtl/>
              </w:rPr>
              <w:t xml:space="preserve">. . . </w:t>
            </w:r>
            <w:r w:rsidRPr="00AA236E">
              <w:rPr>
                <w:rFonts w:cs="B Yagut" w:hint="cs"/>
                <w:sz w:val="20"/>
                <w:szCs w:val="20"/>
                <w:rtl/>
              </w:rPr>
              <w:t>)</w:t>
            </w:r>
          </w:p>
          <w:p w:rsidR="002D2BFD" w:rsidRPr="00AA236E" w:rsidRDefault="002D2BFD" w:rsidP="0071315A">
            <w:pPr>
              <w:spacing w:after="0" w:line="240" w:lineRule="auto"/>
              <w:jc w:val="both"/>
              <w:rPr>
                <w:rFonts w:cs="B Yagut"/>
                <w:sz w:val="20"/>
                <w:szCs w:val="20"/>
                <w:rtl/>
              </w:rPr>
            </w:pPr>
            <w:r w:rsidRPr="00AA236E">
              <w:rPr>
                <w:rFonts w:cs="B Yagut" w:hint="cs"/>
                <w:sz w:val="20"/>
                <w:szCs w:val="20"/>
                <w:rtl/>
              </w:rPr>
              <w:t>مکانیسم های بیماری زا در بدن انسان</w:t>
            </w:r>
          </w:p>
          <w:p w:rsidR="002D2BFD" w:rsidRPr="00AA236E" w:rsidRDefault="002D2BFD" w:rsidP="0071315A">
            <w:pPr>
              <w:spacing w:after="0" w:line="240" w:lineRule="auto"/>
              <w:jc w:val="both"/>
              <w:rPr>
                <w:rFonts w:cs="B Yagut"/>
                <w:sz w:val="20"/>
                <w:szCs w:val="20"/>
                <w:rtl/>
              </w:rPr>
            </w:pPr>
            <w:r w:rsidRPr="00AA236E">
              <w:rPr>
                <w:rFonts w:cs="B Yagut" w:hint="cs"/>
                <w:sz w:val="20"/>
                <w:szCs w:val="20"/>
                <w:rtl/>
              </w:rPr>
              <w:t>شیوه های دفاع بدن انسان در بیماری های مختلف</w:t>
            </w:r>
          </w:p>
          <w:p w:rsidR="002D2BFD" w:rsidRPr="00AA236E" w:rsidRDefault="002D2BFD" w:rsidP="0071315A">
            <w:pPr>
              <w:spacing w:after="0" w:line="240" w:lineRule="auto"/>
              <w:jc w:val="both"/>
              <w:rPr>
                <w:rFonts w:cs="B Yagut"/>
                <w:sz w:val="20"/>
                <w:szCs w:val="20"/>
                <w:rtl/>
              </w:rPr>
            </w:pPr>
            <w:r w:rsidRPr="00AA236E">
              <w:rPr>
                <w:rFonts w:cs="B Yagut" w:hint="cs"/>
                <w:sz w:val="20"/>
                <w:szCs w:val="20"/>
                <w:rtl/>
              </w:rPr>
              <w:t>شیوه های تشخیص بیماری ها</w:t>
            </w:r>
          </w:p>
          <w:p w:rsidR="002D2BFD" w:rsidRPr="00AA236E" w:rsidRDefault="002D2BFD" w:rsidP="0071315A">
            <w:pPr>
              <w:spacing w:after="0" w:line="240" w:lineRule="auto"/>
              <w:jc w:val="both"/>
              <w:rPr>
                <w:rFonts w:cs="B Yagut"/>
                <w:sz w:val="20"/>
                <w:szCs w:val="20"/>
                <w:rtl/>
              </w:rPr>
            </w:pPr>
            <w:r w:rsidRPr="00AA236E">
              <w:rPr>
                <w:rFonts w:cs="B Yagut" w:hint="cs"/>
                <w:sz w:val="20"/>
                <w:szCs w:val="20"/>
                <w:rtl/>
              </w:rPr>
              <w:t>نقش آزمایشگاه در تشخیص، درمان و پیگیری بیماری ها</w:t>
            </w:r>
          </w:p>
          <w:p w:rsidR="002D2BFD" w:rsidRPr="00AA236E" w:rsidRDefault="002D2BFD" w:rsidP="0071315A">
            <w:pPr>
              <w:spacing w:after="0" w:line="240" w:lineRule="auto"/>
              <w:jc w:val="both"/>
              <w:rPr>
                <w:rFonts w:cs="B Yagut"/>
                <w:b/>
                <w:bCs/>
                <w:sz w:val="20"/>
                <w:szCs w:val="20"/>
                <w:rtl/>
              </w:rPr>
            </w:pPr>
            <w:r w:rsidRPr="00AA236E">
              <w:rPr>
                <w:rFonts w:cs="B Yagut" w:hint="cs"/>
                <w:b/>
                <w:bCs/>
                <w:sz w:val="20"/>
                <w:szCs w:val="20"/>
                <w:rtl/>
              </w:rPr>
              <w:t>آسیب سلولی، مرگ سلولی و تطابق (</w:t>
            </w:r>
            <w:r w:rsidR="008065E1" w:rsidRPr="00AA236E">
              <w:rPr>
                <w:rFonts w:cs="B Yagut" w:hint="cs"/>
                <w:b/>
                <w:bCs/>
                <w:sz w:val="20"/>
                <w:szCs w:val="20"/>
                <w:rtl/>
              </w:rPr>
              <w:t>8</w:t>
            </w:r>
            <w:r w:rsidRPr="00AA236E">
              <w:rPr>
                <w:rFonts w:cs="B Yagut" w:hint="cs"/>
                <w:b/>
                <w:bCs/>
                <w:sz w:val="20"/>
                <w:szCs w:val="20"/>
                <w:rtl/>
              </w:rPr>
              <w:t xml:space="preserve"> ساعت)</w:t>
            </w:r>
          </w:p>
          <w:p w:rsidR="002D2BFD" w:rsidRPr="00AA236E" w:rsidRDefault="002D2BFD" w:rsidP="0071315A">
            <w:pPr>
              <w:pStyle w:val="ListParagraph"/>
              <w:numPr>
                <w:ilvl w:val="0"/>
                <w:numId w:val="8"/>
              </w:numPr>
              <w:spacing w:after="0" w:line="240" w:lineRule="auto"/>
              <w:jc w:val="both"/>
              <w:rPr>
                <w:rFonts w:cs="B Yagut"/>
                <w:sz w:val="20"/>
                <w:szCs w:val="20"/>
                <w:rtl/>
              </w:rPr>
            </w:pPr>
            <w:r w:rsidRPr="00AA236E">
              <w:rPr>
                <w:rFonts w:cs="B Yagut" w:hint="cs"/>
                <w:sz w:val="20"/>
                <w:szCs w:val="20"/>
                <w:rtl/>
              </w:rPr>
              <w:t>پاسخ سلولی و بافتی به عوامل آسیب رسان</w:t>
            </w:r>
          </w:p>
          <w:p w:rsidR="002D2BFD" w:rsidRPr="00AA236E" w:rsidRDefault="002D2BFD" w:rsidP="0071315A">
            <w:pPr>
              <w:pStyle w:val="ListParagraph"/>
              <w:numPr>
                <w:ilvl w:val="0"/>
                <w:numId w:val="8"/>
              </w:numPr>
              <w:spacing w:after="0" w:line="240" w:lineRule="auto"/>
              <w:jc w:val="both"/>
              <w:rPr>
                <w:rFonts w:cs="B Yagut"/>
                <w:sz w:val="20"/>
                <w:szCs w:val="20"/>
                <w:rtl/>
              </w:rPr>
            </w:pPr>
            <w:r w:rsidRPr="00AA236E">
              <w:rPr>
                <w:rFonts w:cs="B Yagut" w:hint="cs"/>
                <w:sz w:val="20"/>
                <w:szCs w:val="20"/>
                <w:rtl/>
              </w:rPr>
              <w:t xml:space="preserve">تطابق سلولی و بافتی (هیپرتروفی- هیپرپلازی- آتروفی- متاپلازی) </w:t>
            </w:r>
          </w:p>
          <w:p w:rsidR="002D2BFD" w:rsidRPr="00AA236E" w:rsidRDefault="002D2BFD" w:rsidP="0071315A">
            <w:pPr>
              <w:pStyle w:val="ListParagraph"/>
              <w:numPr>
                <w:ilvl w:val="0"/>
                <w:numId w:val="8"/>
              </w:numPr>
              <w:spacing w:after="0" w:line="240" w:lineRule="auto"/>
              <w:jc w:val="both"/>
              <w:rPr>
                <w:rFonts w:cs="B Yagut"/>
                <w:sz w:val="20"/>
                <w:szCs w:val="20"/>
                <w:rtl/>
              </w:rPr>
            </w:pPr>
            <w:r w:rsidRPr="00AA236E">
              <w:rPr>
                <w:rFonts w:cs="B Yagut" w:hint="cs"/>
                <w:sz w:val="20"/>
                <w:szCs w:val="20"/>
                <w:rtl/>
              </w:rPr>
              <w:t xml:space="preserve">آسیب سلولی و مرگ سلولی و بافتی، علل، عوامل، تغییرات بافتی و مثالهایی از آن (انواع نکروز و آپوپتوز) </w:t>
            </w:r>
          </w:p>
          <w:p w:rsidR="002D2BFD" w:rsidRPr="00AA236E" w:rsidRDefault="002D2BFD" w:rsidP="0071315A">
            <w:pPr>
              <w:pStyle w:val="ListParagraph"/>
              <w:numPr>
                <w:ilvl w:val="0"/>
                <w:numId w:val="8"/>
              </w:numPr>
              <w:spacing w:after="0" w:line="240" w:lineRule="auto"/>
              <w:jc w:val="both"/>
              <w:rPr>
                <w:rFonts w:cs="B Yagut"/>
                <w:sz w:val="20"/>
                <w:szCs w:val="20"/>
                <w:rtl/>
              </w:rPr>
            </w:pPr>
            <w:r w:rsidRPr="00AA236E">
              <w:rPr>
                <w:rFonts w:cs="B Yagut" w:hint="cs"/>
                <w:sz w:val="20"/>
                <w:szCs w:val="20"/>
                <w:rtl/>
              </w:rPr>
              <w:t xml:space="preserve">انباشتگی های درون سلولی و بافتی (رسوب کلسیم، انباشتگی چربی، پروتئین، گلیکوژن و انواع رنگدانه ها و آمیلوئیدوز) </w:t>
            </w:r>
          </w:p>
          <w:p w:rsidR="002D2BFD" w:rsidRPr="00AA236E" w:rsidRDefault="002D2BFD" w:rsidP="0071315A">
            <w:pPr>
              <w:pStyle w:val="ListParagraph"/>
              <w:numPr>
                <w:ilvl w:val="0"/>
                <w:numId w:val="8"/>
              </w:numPr>
              <w:spacing w:after="0" w:line="240" w:lineRule="auto"/>
              <w:jc w:val="both"/>
              <w:rPr>
                <w:rFonts w:cs="B Yagut"/>
                <w:sz w:val="20"/>
                <w:szCs w:val="20"/>
                <w:rtl/>
              </w:rPr>
            </w:pPr>
            <w:r w:rsidRPr="00AA236E">
              <w:rPr>
                <w:rFonts w:cs="B Yagut" w:hint="cs"/>
                <w:sz w:val="20"/>
                <w:szCs w:val="20"/>
                <w:rtl/>
              </w:rPr>
              <w:t>فرایند پیری</w:t>
            </w:r>
          </w:p>
          <w:p w:rsidR="002D2BFD" w:rsidRPr="00AA236E" w:rsidRDefault="002D2BFD" w:rsidP="0071315A">
            <w:pPr>
              <w:pStyle w:val="ListParagraph"/>
              <w:numPr>
                <w:ilvl w:val="0"/>
                <w:numId w:val="8"/>
              </w:numPr>
              <w:spacing w:after="0" w:line="240" w:lineRule="auto"/>
              <w:jc w:val="both"/>
              <w:rPr>
                <w:rFonts w:cs="B Yagut"/>
                <w:sz w:val="20"/>
                <w:szCs w:val="20"/>
                <w:rtl/>
              </w:rPr>
            </w:pPr>
            <w:r w:rsidRPr="00AA236E">
              <w:rPr>
                <w:rFonts w:cs="B Yagut" w:hint="cs"/>
                <w:sz w:val="20"/>
                <w:szCs w:val="20"/>
                <w:rtl/>
              </w:rPr>
              <w:t>نکات بالینی مهم در ارتباط با آسیب سلولی، علل و عوامل و مثالهایی از آنها</w:t>
            </w:r>
          </w:p>
        </w:tc>
      </w:tr>
      <w:tr w:rsidR="002D2BFD" w:rsidRPr="00AA236E" w:rsidTr="00833388">
        <w:tc>
          <w:tcPr>
            <w:tcW w:w="878" w:type="pct"/>
            <w:tcBorders>
              <w:top w:val="single" w:sz="4" w:space="0" w:color="auto"/>
              <w:left w:val="single" w:sz="4" w:space="0" w:color="auto"/>
              <w:bottom w:val="single" w:sz="4" w:space="0" w:color="auto"/>
              <w:right w:val="single" w:sz="4" w:space="0" w:color="auto"/>
            </w:tcBorders>
          </w:tcPr>
          <w:p w:rsidR="002D2BFD" w:rsidRPr="00AA236E" w:rsidRDefault="002D2BFD" w:rsidP="0071315A">
            <w:pPr>
              <w:spacing w:after="0" w:line="240" w:lineRule="auto"/>
              <w:jc w:val="both"/>
              <w:rPr>
                <w:rFonts w:cs="B Yagut"/>
                <w:b/>
                <w:bCs/>
                <w:sz w:val="20"/>
                <w:szCs w:val="20"/>
                <w:rtl/>
              </w:rPr>
            </w:pPr>
            <w:r w:rsidRPr="00AA236E">
              <w:rPr>
                <w:rFonts w:cs="B Yagut" w:hint="cs"/>
                <w:b/>
                <w:bCs/>
                <w:sz w:val="20"/>
                <w:szCs w:val="20"/>
                <w:rtl/>
              </w:rPr>
              <w:t>توضيحات</w:t>
            </w:r>
          </w:p>
        </w:tc>
        <w:tc>
          <w:tcPr>
            <w:tcW w:w="4122" w:type="pct"/>
            <w:gridSpan w:val="3"/>
            <w:tcBorders>
              <w:top w:val="single" w:sz="4" w:space="0" w:color="auto"/>
              <w:left w:val="single" w:sz="4" w:space="0" w:color="auto"/>
              <w:bottom w:val="single" w:sz="4" w:space="0" w:color="auto"/>
              <w:right w:val="single" w:sz="4" w:space="0" w:color="auto"/>
            </w:tcBorders>
          </w:tcPr>
          <w:p w:rsidR="002D2BFD" w:rsidRPr="00AA236E" w:rsidRDefault="002D2BFD" w:rsidP="0071315A">
            <w:pPr>
              <w:spacing w:after="0" w:line="240" w:lineRule="auto"/>
              <w:ind w:left="360"/>
              <w:jc w:val="both"/>
              <w:rPr>
                <w:rFonts w:cs="B Yagut"/>
                <w:b/>
                <w:sz w:val="20"/>
                <w:szCs w:val="20"/>
                <w:rtl/>
              </w:rPr>
            </w:pPr>
          </w:p>
        </w:tc>
      </w:tr>
    </w:tbl>
    <w:p w:rsidR="002D2BFD" w:rsidRPr="00AA236E" w:rsidRDefault="002D2BFD" w:rsidP="0071315A">
      <w:pPr>
        <w:spacing w:after="0" w:line="240" w:lineRule="auto"/>
        <w:jc w:val="both"/>
        <w:rPr>
          <w:rFonts w:cs="B Yagut"/>
          <w:sz w:val="20"/>
          <w:szCs w:val="20"/>
          <w:rtl/>
        </w:rPr>
      </w:pPr>
    </w:p>
    <w:p w:rsidR="002D2BFD" w:rsidRPr="00AA236E" w:rsidRDefault="002D2BFD" w:rsidP="0071315A">
      <w:pPr>
        <w:bidi w:val="0"/>
        <w:spacing w:after="0" w:line="240" w:lineRule="auto"/>
        <w:jc w:val="both"/>
        <w:rPr>
          <w:rFonts w:cs="B Yagut"/>
          <w:sz w:val="20"/>
          <w:szCs w:val="20"/>
          <w:rtl/>
        </w:rPr>
      </w:pPr>
      <w:r w:rsidRPr="00AA236E">
        <w:rPr>
          <w:rFonts w:cs="B Yagut"/>
          <w:sz w:val="20"/>
          <w:szCs w:val="20"/>
          <w:rtl/>
        </w:rPr>
        <w:br w:type="page"/>
      </w:r>
    </w:p>
    <w:tbl>
      <w:tblPr>
        <w:bidiVisual/>
        <w:tblW w:w="4991"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547"/>
        <w:gridCol w:w="2882"/>
        <w:gridCol w:w="2789"/>
        <w:gridCol w:w="2610"/>
      </w:tblGrid>
      <w:tr w:rsidR="008C4120" w:rsidRPr="00AA236E" w:rsidTr="009E4868">
        <w:tc>
          <w:tcPr>
            <w:tcW w:w="787" w:type="pct"/>
            <w:tcBorders>
              <w:top w:val="single" w:sz="4" w:space="0" w:color="auto"/>
              <w:left w:val="single" w:sz="4" w:space="0" w:color="auto"/>
              <w:bottom w:val="single" w:sz="4" w:space="0" w:color="auto"/>
              <w:right w:val="single" w:sz="4" w:space="0" w:color="auto"/>
            </w:tcBorders>
          </w:tcPr>
          <w:p w:rsidR="008C4120" w:rsidRPr="00AA236E" w:rsidRDefault="008C4120" w:rsidP="0071315A">
            <w:pPr>
              <w:spacing w:after="0" w:line="240" w:lineRule="auto"/>
              <w:jc w:val="both"/>
              <w:rPr>
                <w:rFonts w:cs="B Yagut"/>
                <w:b/>
                <w:bCs/>
                <w:sz w:val="20"/>
                <w:szCs w:val="20"/>
                <w:rtl/>
              </w:rPr>
            </w:pPr>
            <w:r w:rsidRPr="00AA236E">
              <w:rPr>
                <w:rFonts w:cs="B Yagut" w:hint="cs"/>
                <w:b/>
                <w:bCs/>
                <w:sz w:val="20"/>
                <w:szCs w:val="20"/>
                <w:rtl/>
              </w:rPr>
              <w:lastRenderedPageBreak/>
              <w:t>کد درس</w:t>
            </w:r>
          </w:p>
        </w:tc>
        <w:tc>
          <w:tcPr>
            <w:tcW w:w="4213" w:type="pct"/>
            <w:gridSpan w:val="3"/>
            <w:tcBorders>
              <w:top w:val="single" w:sz="4" w:space="0" w:color="auto"/>
              <w:left w:val="single" w:sz="4" w:space="0" w:color="auto"/>
              <w:bottom w:val="single" w:sz="4" w:space="0" w:color="auto"/>
              <w:right w:val="single" w:sz="4" w:space="0" w:color="auto"/>
            </w:tcBorders>
          </w:tcPr>
          <w:p w:rsidR="008C4120" w:rsidRPr="00AA236E" w:rsidRDefault="008C4120" w:rsidP="0071315A">
            <w:pPr>
              <w:spacing w:after="0" w:line="240" w:lineRule="auto"/>
              <w:jc w:val="both"/>
              <w:rPr>
                <w:rFonts w:cs="B Yagut"/>
                <w:sz w:val="20"/>
                <w:szCs w:val="20"/>
                <w:rtl/>
              </w:rPr>
            </w:pPr>
            <w:r w:rsidRPr="00AA236E">
              <w:rPr>
                <w:rFonts w:cs="B Yagut" w:hint="cs"/>
                <w:sz w:val="20"/>
                <w:szCs w:val="20"/>
                <w:rtl/>
              </w:rPr>
              <w:t>148</w:t>
            </w:r>
          </w:p>
        </w:tc>
      </w:tr>
      <w:tr w:rsidR="002D2BFD" w:rsidRPr="00AA236E" w:rsidTr="009E4868">
        <w:tc>
          <w:tcPr>
            <w:tcW w:w="787" w:type="pct"/>
            <w:tcBorders>
              <w:top w:val="single" w:sz="4" w:space="0" w:color="auto"/>
              <w:left w:val="single" w:sz="4" w:space="0" w:color="auto"/>
              <w:bottom w:val="single" w:sz="4" w:space="0" w:color="auto"/>
              <w:right w:val="single" w:sz="4" w:space="0" w:color="auto"/>
            </w:tcBorders>
          </w:tcPr>
          <w:p w:rsidR="002D2BFD" w:rsidRPr="00AA236E" w:rsidRDefault="002D2BFD" w:rsidP="0071315A">
            <w:pPr>
              <w:spacing w:after="0" w:line="240" w:lineRule="auto"/>
              <w:jc w:val="both"/>
              <w:rPr>
                <w:rFonts w:cs="B Yagut"/>
                <w:b/>
                <w:bCs/>
                <w:sz w:val="20"/>
                <w:szCs w:val="20"/>
                <w:rtl/>
              </w:rPr>
            </w:pPr>
            <w:r w:rsidRPr="00AA236E">
              <w:rPr>
                <w:rFonts w:cs="B Yagut" w:hint="cs"/>
                <w:b/>
                <w:bCs/>
                <w:sz w:val="20"/>
                <w:szCs w:val="20"/>
                <w:rtl/>
              </w:rPr>
              <w:t>نام درس</w:t>
            </w:r>
          </w:p>
        </w:tc>
        <w:tc>
          <w:tcPr>
            <w:tcW w:w="4213" w:type="pct"/>
            <w:gridSpan w:val="3"/>
            <w:tcBorders>
              <w:top w:val="single" w:sz="4" w:space="0" w:color="auto"/>
              <w:left w:val="single" w:sz="4" w:space="0" w:color="auto"/>
              <w:bottom w:val="single" w:sz="4" w:space="0" w:color="auto"/>
              <w:right w:val="single" w:sz="4" w:space="0" w:color="auto"/>
            </w:tcBorders>
          </w:tcPr>
          <w:p w:rsidR="002D2BFD" w:rsidRPr="00AA236E" w:rsidRDefault="009E341D" w:rsidP="0071315A">
            <w:pPr>
              <w:spacing w:after="0" w:line="240" w:lineRule="auto"/>
              <w:jc w:val="both"/>
              <w:rPr>
                <w:rFonts w:cs="B Yagut"/>
                <w:sz w:val="20"/>
                <w:szCs w:val="20"/>
                <w:rtl/>
              </w:rPr>
            </w:pPr>
            <w:r w:rsidRPr="00AA236E">
              <w:rPr>
                <w:rFonts w:cs="B Yagut" w:hint="cs"/>
                <w:sz w:val="20"/>
                <w:szCs w:val="20"/>
                <w:rtl/>
              </w:rPr>
              <w:t xml:space="preserve">پاتولوژي آماس، </w:t>
            </w:r>
            <w:r w:rsidR="002D2BFD" w:rsidRPr="00AA236E">
              <w:rPr>
                <w:rFonts w:cs="B Yagut" w:hint="cs"/>
                <w:sz w:val="20"/>
                <w:szCs w:val="20"/>
                <w:rtl/>
              </w:rPr>
              <w:t>ترمیم بافتی</w:t>
            </w:r>
            <w:r w:rsidRPr="00AA236E">
              <w:rPr>
                <w:rFonts w:cs="B Yagut" w:hint="cs"/>
                <w:sz w:val="20"/>
                <w:szCs w:val="20"/>
                <w:rtl/>
              </w:rPr>
              <w:t xml:space="preserve"> و اختلالات همودینامیک</w:t>
            </w:r>
          </w:p>
        </w:tc>
      </w:tr>
      <w:tr w:rsidR="002D2BFD" w:rsidRPr="00AA236E" w:rsidTr="009E4868">
        <w:tc>
          <w:tcPr>
            <w:tcW w:w="787" w:type="pct"/>
            <w:tcBorders>
              <w:top w:val="single" w:sz="4" w:space="0" w:color="auto"/>
              <w:left w:val="single" w:sz="4" w:space="0" w:color="auto"/>
              <w:bottom w:val="single" w:sz="4" w:space="0" w:color="auto"/>
              <w:right w:val="single" w:sz="4" w:space="0" w:color="auto"/>
            </w:tcBorders>
          </w:tcPr>
          <w:p w:rsidR="002D2BFD" w:rsidRPr="00AA236E" w:rsidRDefault="002D2BFD" w:rsidP="0071315A">
            <w:pPr>
              <w:spacing w:after="0" w:line="240" w:lineRule="auto"/>
              <w:jc w:val="both"/>
              <w:rPr>
                <w:rFonts w:cs="B Yagut"/>
                <w:b/>
                <w:bCs/>
                <w:sz w:val="20"/>
                <w:szCs w:val="20"/>
                <w:rtl/>
              </w:rPr>
            </w:pPr>
            <w:r w:rsidRPr="00AA236E">
              <w:rPr>
                <w:rFonts w:cs="B Yagut" w:hint="cs"/>
                <w:b/>
                <w:bCs/>
                <w:sz w:val="20"/>
                <w:szCs w:val="20"/>
                <w:rtl/>
              </w:rPr>
              <w:t>مرحله ارائه</w:t>
            </w:r>
          </w:p>
        </w:tc>
        <w:tc>
          <w:tcPr>
            <w:tcW w:w="4213" w:type="pct"/>
            <w:gridSpan w:val="3"/>
            <w:tcBorders>
              <w:top w:val="single" w:sz="4" w:space="0" w:color="auto"/>
              <w:left w:val="single" w:sz="4" w:space="0" w:color="auto"/>
              <w:bottom w:val="single" w:sz="4" w:space="0" w:color="auto"/>
              <w:right w:val="single" w:sz="4" w:space="0" w:color="auto"/>
            </w:tcBorders>
          </w:tcPr>
          <w:p w:rsidR="002D2BFD" w:rsidRPr="00AA236E" w:rsidRDefault="002D2BFD" w:rsidP="0071315A">
            <w:pPr>
              <w:spacing w:after="0" w:line="240" w:lineRule="auto"/>
              <w:jc w:val="both"/>
              <w:rPr>
                <w:rFonts w:cs="B Yagut"/>
                <w:sz w:val="20"/>
                <w:szCs w:val="20"/>
                <w:rtl/>
              </w:rPr>
            </w:pPr>
            <w:r w:rsidRPr="00AA236E">
              <w:rPr>
                <w:rFonts w:cs="B Yagut" w:hint="cs"/>
                <w:sz w:val="20"/>
                <w:szCs w:val="20"/>
                <w:rtl/>
              </w:rPr>
              <w:t>علوم پایه / مقدمات بالینی</w:t>
            </w:r>
          </w:p>
        </w:tc>
      </w:tr>
      <w:tr w:rsidR="002D2BFD" w:rsidRPr="00AA236E" w:rsidTr="009E4868">
        <w:tc>
          <w:tcPr>
            <w:tcW w:w="787" w:type="pct"/>
            <w:tcBorders>
              <w:top w:val="single" w:sz="4" w:space="0" w:color="auto"/>
              <w:left w:val="single" w:sz="4" w:space="0" w:color="auto"/>
              <w:bottom w:val="single" w:sz="4" w:space="0" w:color="auto"/>
              <w:right w:val="single" w:sz="4" w:space="0" w:color="auto"/>
            </w:tcBorders>
          </w:tcPr>
          <w:p w:rsidR="002D2BFD" w:rsidRPr="00AA236E" w:rsidRDefault="002D2BFD" w:rsidP="0071315A">
            <w:pPr>
              <w:spacing w:after="0" w:line="240" w:lineRule="auto"/>
              <w:jc w:val="both"/>
              <w:rPr>
                <w:rFonts w:cs="B Yagut"/>
                <w:b/>
                <w:bCs/>
                <w:sz w:val="20"/>
                <w:szCs w:val="20"/>
                <w:rtl/>
              </w:rPr>
            </w:pPr>
            <w:r w:rsidRPr="00AA236E">
              <w:rPr>
                <w:rFonts w:cs="B Yagut" w:hint="cs"/>
                <w:b/>
                <w:bCs/>
                <w:sz w:val="20"/>
                <w:szCs w:val="20"/>
                <w:rtl/>
              </w:rPr>
              <w:t>دروس پيش نياز</w:t>
            </w:r>
          </w:p>
        </w:tc>
        <w:tc>
          <w:tcPr>
            <w:tcW w:w="4213" w:type="pct"/>
            <w:gridSpan w:val="3"/>
            <w:tcBorders>
              <w:top w:val="single" w:sz="4" w:space="0" w:color="auto"/>
              <w:left w:val="single" w:sz="4" w:space="0" w:color="auto"/>
              <w:bottom w:val="single" w:sz="4" w:space="0" w:color="auto"/>
              <w:right w:val="single" w:sz="4" w:space="0" w:color="auto"/>
            </w:tcBorders>
          </w:tcPr>
          <w:p w:rsidR="002D2BFD" w:rsidRPr="00AA236E" w:rsidRDefault="002D2BFD" w:rsidP="0071315A">
            <w:pPr>
              <w:pStyle w:val="ListParagraph"/>
              <w:spacing w:after="0" w:line="240" w:lineRule="auto"/>
              <w:ind w:left="0"/>
              <w:jc w:val="both"/>
              <w:rPr>
                <w:rFonts w:cs="B Yagut"/>
                <w:sz w:val="20"/>
                <w:szCs w:val="20"/>
                <w:rtl/>
              </w:rPr>
            </w:pPr>
            <w:r w:rsidRPr="00AA236E">
              <w:rPr>
                <w:rFonts w:cs="B Yagut" w:hint="cs"/>
                <w:sz w:val="20"/>
                <w:szCs w:val="20"/>
                <w:rtl/>
              </w:rPr>
              <w:t>کلیات پاتولوژی و آسیب سلولی</w:t>
            </w:r>
          </w:p>
        </w:tc>
      </w:tr>
      <w:tr w:rsidR="002D2BFD" w:rsidRPr="00AA236E" w:rsidTr="009E4868">
        <w:tc>
          <w:tcPr>
            <w:tcW w:w="787" w:type="pct"/>
            <w:tcBorders>
              <w:top w:val="single" w:sz="4" w:space="0" w:color="auto"/>
              <w:left w:val="single" w:sz="4" w:space="0" w:color="auto"/>
              <w:bottom w:val="single" w:sz="4" w:space="0" w:color="auto"/>
              <w:right w:val="single" w:sz="4" w:space="0" w:color="auto"/>
            </w:tcBorders>
          </w:tcPr>
          <w:p w:rsidR="002D2BFD" w:rsidRPr="00AA236E" w:rsidRDefault="002D2BFD" w:rsidP="0071315A">
            <w:pPr>
              <w:spacing w:after="0" w:line="240" w:lineRule="auto"/>
              <w:jc w:val="both"/>
              <w:rPr>
                <w:rFonts w:cs="B Yagut"/>
                <w:b/>
                <w:bCs/>
                <w:sz w:val="20"/>
                <w:szCs w:val="20"/>
                <w:rtl/>
              </w:rPr>
            </w:pPr>
            <w:r w:rsidRPr="00AA236E">
              <w:rPr>
                <w:rFonts w:cs="B Yagut" w:hint="cs"/>
                <w:b/>
                <w:bCs/>
                <w:sz w:val="20"/>
                <w:szCs w:val="20"/>
                <w:rtl/>
              </w:rPr>
              <w:t>نوع درس</w:t>
            </w:r>
          </w:p>
        </w:tc>
        <w:tc>
          <w:tcPr>
            <w:tcW w:w="1466" w:type="pct"/>
            <w:tcBorders>
              <w:top w:val="single" w:sz="4" w:space="0" w:color="auto"/>
              <w:left w:val="single" w:sz="4" w:space="0" w:color="auto"/>
              <w:bottom w:val="single" w:sz="4" w:space="0" w:color="auto"/>
              <w:right w:val="single" w:sz="4" w:space="0" w:color="auto"/>
            </w:tcBorders>
          </w:tcPr>
          <w:p w:rsidR="002D2BFD" w:rsidRPr="00AA236E" w:rsidRDefault="002D2BFD" w:rsidP="0071315A">
            <w:pPr>
              <w:spacing w:after="0" w:line="240" w:lineRule="auto"/>
              <w:jc w:val="both"/>
              <w:rPr>
                <w:rFonts w:cs="B Yagut"/>
                <w:sz w:val="20"/>
                <w:szCs w:val="20"/>
                <w:rtl/>
              </w:rPr>
            </w:pPr>
            <w:r w:rsidRPr="00AA236E">
              <w:rPr>
                <w:rFonts w:cs="B Yagut" w:hint="cs"/>
                <w:sz w:val="20"/>
                <w:szCs w:val="20"/>
                <w:rtl/>
              </w:rPr>
              <w:t>نظري</w:t>
            </w:r>
          </w:p>
        </w:tc>
        <w:tc>
          <w:tcPr>
            <w:tcW w:w="1419" w:type="pct"/>
            <w:tcBorders>
              <w:top w:val="single" w:sz="4" w:space="0" w:color="auto"/>
              <w:left w:val="single" w:sz="4" w:space="0" w:color="auto"/>
              <w:bottom w:val="single" w:sz="4" w:space="0" w:color="auto"/>
              <w:right w:val="single" w:sz="4" w:space="0" w:color="auto"/>
            </w:tcBorders>
          </w:tcPr>
          <w:p w:rsidR="002D2BFD" w:rsidRPr="00AA236E" w:rsidRDefault="002D2BFD" w:rsidP="0071315A">
            <w:pPr>
              <w:spacing w:after="0" w:line="240" w:lineRule="auto"/>
              <w:jc w:val="both"/>
              <w:rPr>
                <w:rFonts w:cs="B Yagut"/>
                <w:sz w:val="20"/>
                <w:szCs w:val="20"/>
                <w:rtl/>
              </w:rPr>
            </w:pPr>
            <w:r w:rsidRPr="00AA236E">
              <w:rPr>
                <w:rFonts w:cs="B Yagut" w:hint="cs"/>
                <w:sz w:val="20"/>
                <w:szCs w:val="20"/>
                <w:rtl/>
              </w:rPr>
              <w:t>عملي</w:t>
            </w:r>
          </w:p>
        </w:tc>
        <w:tc>
          <w:tcPr>
            <w:tcW w:w="1328" w:type="pct"/>
            <w:tcBorders>
              <w:top w:val="single" w:sz="4" w:space="0" w:color="auto"/>
              <w:left w:val="single" w:sz="4" w:space="0" w:color="auto"/>
              <w:bottom w:val="single" w:sz="4" w:space="0" w:color="auto"/>
              <w:right w:val="single" w:sz="4" w:space="0" w:color="auto"/>
            </w:tcBorders>
          </w:tcPr>
          <w:p w:rsidR="002D2BFD" w:rsidRPr="00AA236E" w:rsidRDefault="002D2BFD" w:rsidP="0071315A">
            <w:pPr>
              <w:spacing w:after="0" w:line="240" w:lineRule="auto"/>
              <w:jc w:val="both"/>
              <w:rPr>
                <w:rFonts w:cs="B Yagut"/>
                <w:sz w:val="20"/>
                <w:szCs w:val="20"/>
                <w:rtl/>
              </w:rPr>
            </w:pPr>
            <w:r w:rsidRPr="00AA236E">
              <w:rPr>
                <w:rFonts w:cs="B Yagut" w:hint="cs"/>
                <w:sz w:val="20"/>
                <w:szCs w:val="20"/>
                <w:rtl/>
              </w:rPr>
              <w:t>کل</w:t>
            </w:r>
          </w:p>
        </w:tc>
      </w:tr>
      <w:tr w:rsidR="002D2BFD" w:rsidRPr="00AA236E" w:rsidTr="009E4868">
        <w:tc>
          <w:tcPr>
            <w:tcW w:w="787" w:type="pct"/>
            <w:tcBorders>
              <w:top w:val="single" w:sz="4" w:space="0" w:color="auto"/>
              <w:left w:val="single" w:sz="4" w:space="0" w:color="auto"/>
              <w:bottom w:val="single" w:sz="4" w:space="0" w:color="auto"/>
              <w:right w:val="single" w:sz="4" w:space="0" w:color="auto"/>
            </w:tcBorders>
          </w:tcPr>
          <w:p w:rsidR="002D2BFD" w:rsidRPr="00AA236E" w:rsidRDefault="002D2BFD" w:rsidP="0071315A">
            <w:pPr>
              <w:spacing w:after="0" w:line="240" w:lineRule="auto"/>
              <w:jc w:val="both"/>
              <w:rPr>
                <w:rFonts w:cs="B Yagut"/>
                <w:b/>
                <w:bCs/>
                <w:sz w:val="20"/>
                <w:szCs w:val="20"/>
                <w:rtl/>
              </w:rPr>
            </w:pPr>
            <w:r w:rsidRPr="00AA236E">
              <w:rPr>
                <w:rFonts w:cs="B Yagut" w:hint="cs"/>
                <w:b/>
                <w:bCs/>
                <w:sz w:val="20"/>
                <w:szCs w:val="20"/>
                <w:rtl/>
              </w:rPr>
              <w:t xml:space="preserve"> ساعت </w:t>
            </w:r>
            <w:r w:rsidR="00F84D91" w:rsidRPr="00AA236E">
              <w:rPr>
                <w:rFonts w:cs="B Yagut" w:hint="cs"/>
                <w:b/>
                <w:bCs/>
                <w:sz w:val="20"/>
                <w:szCs w:val="20"/>
                <w:rtl/>
              </w:rPr>
              <w:t>آموزش</w:t>
            </w:r>
            <w:r w:rsidRPr="00AA236E">
              <w:rPr>
                <w:rFonts w:cs="B Yagut" w:hint="cs"/>
                <w:b/>
                <w:bCs/>
                <w:sz w:val="20"/>
                <w:szCs w:val="20"/>
                <w:rtl/>
              </w:rPr>
              <w:t>ي</w:t>
            </w:r>
          </w:p>
        </w:tc>
        <w:tc>
          <w:tcPr>
            <w:tcW w:w="1466" w:type="pct"/>
            <w:tcBorders>
              <w:top w:val="single" w:sz="4" w:space="0" w:color="auto"/>
              <w:left w:val="single" w:sz="4" w:space="0" w:color="auto"/>
              <w:bottom w:val="single" w:sz="4" w:space="0" w:color="auto"/>
              <w:right w:val="single" w:sz="4" w:space="0" w:color="auto"/>
            </w:tcBorders>
          </w:tcPr>
          <w:p w:rsidR="002D2BFD" w:rsidRPr="00AA236E" w:rsidRDefault="002D2BFD" w:rsidP="0071315A">
            <w:pPr>
              <w:spacing w:after="0" w:line="240" w:lineRule="auto"/>
              <w:jc w:val="both"/>
              <w:rPr>
                <w:rFonts w:cs="B Yagut"/>
                <w:sz w:val="20"/>
                <w:szCs w:val="20"/>
                <w:rtl/>
              </w:rPr>
            </w:pPr>
            <w:r w:rsidRPr="00AA236E">
              <w:rPr>
                <w:rFonts w:cs="B Yagut" w:hint="cs"/>
                <w:sz w:val="20"/>
                <w:szCs w:val="20"/>
                <w:rtl/>
              </w:rPr>
              <w:t>10 ساعت</w:t>
            </w:r>
          </w:p>
        </w:tc>
        <w:tc>
          <w:tcPr>
            <w:tcW w:w="1419" w:type="pct"/>
            <w:tcBorders>
              <w:top w:val="single" w:sz="4" w:space="0" w:color="auto"/>
              <w:left w:val="single" w:sz="4" w:space="0" w:color="auto"/>
              <w:bottom w:val="single" w:sz="4" w:space="0" w:color="auto"/>
              <w:right w:val="single" w:sz="4" w:space="0" w:color="auto"/>
            </w:tcBorders>
          </w:tcPr>
          <w:p w:rsidR="002D2BFD" w:rsidRPr="00AA236E" w:rsidRDefault="003666B4" w:rsidP="0071315A">
            <w:pPr>
              <w:spacing w:after="0" w:line="240" w:lineRule="auto"/>
              <w:jc w:val="both"/>
              <w:rPr>
                <w:rFonts w:cs="B Yagut"/>
                <w:sz w:val="20"/>
                <w:szCs w:val="20"/>
                <w:rtl/>
              </w:rPr>
            </w:pPr>
            <w:r w:rsidRPr="00AA236E">
              <w:rPr>
                <w:rFonts w:cs="B Yagut" w:hint="cs"/>
                <w:sz w:val="20"/>
                <w:szCs w:val="20"/>
                <w:rtl/>
              </w:rPr>
              <w:t>-</w:t>
            </w:r>
            <w:r w:rsidR="00BA7E2C" w:rsidRPr="00AA236E">
              <w:rPr>
                <w:rFonts w:cs="B Yagut" w:hint="cs"/>
                <w:sz w:val="20"/>
                <w:szCs w:val="20"/>
                <w:rtl/>
              </w:rPr>
              <w:t xml:space="preserve"> </w:t>
            </w:r>
            <w:r w:rsidR="002D2BFD" w:rsidRPr="00AA236E">
              <w:rPr>
                <w:rFonts w:cs="B Yagut" w:hint="cs"/>
                <w:sz w:val="20"/>
                <w:szCs w:val="20"/>
                <w:rtl/>
              </w:rPr>
              <w:t>ساعت</w:t>
            </w:r>
          </w:p>
        </w:tc>
        <w:tc>
          <w:tcPr>
            <w:tcW w:w="1328" w:type="pct"/>
            <w:tcBorders>
              <w:top w:val="single" w:sz="4" w:space="0" w:color="auto"/>
              <w:left w:val="single" w:sz="4" w:space="0" w:color="auto"/>
              <w:bottom w:val="single" w:sz="4" w:space="0" w:color="auto"/>
              <w:right w:val="single" w:sz="4" w:space="0" w:color="auto"/>
            </w:tcBorders>
          </w:tcPr>
          <w:p w:rsidR="002D2BFD" w:rsidRPr="00AA236E" w:rsidRDefault="002D2BFD" w:rsidP="0071315A">
            <w:pPr>
              <w:spacing w:after="0" w:line="240" w:lineRule="auto"/>
              <w:jc w:val="both"/>
              <w:rPr>
                <w:rFonts w:cs="B Yagut"/>
                <w:sz w:val="20"/>
                <w:szCs w:val="20"/>
                <w:rtl/>
              </w:rPr>
            </w:pPr>
            <w:r w:rsidRPr="00AA236E">
              <w:rPr>
                <w:rFonts w:cs="B Yagut" w:hint="cs"/>
                <w:sz w:val="20"/>
                <w:szCs w:val="20"/>
                <w:rtl/>
              </w:rPr>
              <w:t>10 ساعت</w:t>
            </w:r>
          </w:p>
        </w:tc>
      </w:tr>
      <w:tr w:rsidR="002D2BFD" w:rsidRPr="00AA236E" w:rsidTr="009E4868">
        <w:tc>
          <w:tcPr>
            <w:tcW w:w="787" w:type="pct"/>
            <w:tcBorders>
              <w:top w:val="single" w:sz="4" w:space="0" w:color="auto"/>
              <w:left w:val="single" w:sz="4" w:space="0" w:color="auto"/>
              <w:bottom w:val="single" w:sz="4" w:space="0" w:color="auto"/>
              <w:right w:val="single" w:sz="4" w:space="0" w:color="auto"/>
            </w:tcBorders>
          </w:tcPr>
          <w:p w:rsidR="002D2BFD" w:rsidRPr="00AA236E" w:rsidRDefault="00821E07" w:rsidP="0071315A">
            <w:pPr>
              <w:spacing w:after="0" w:line="240" w:lineRule="auto"/>
              <w:jc w:val="both"/>
              <w:rPr>
                <w:rFonts w:cs="B Yagut"/>
                <w:b/>
                <w:bCs/>
                <w:sz w:val="20"/>
                <w:szCs w:val="20"/>
                <w:rtl/>
              </w:rPr>
            </w:pPr>
            <w:r w:rsidRPr="00AA236E">
              <w:rPr>
                <w:rFonts w:cs="B Yagut" w:hint="cs"/>
                <w:b/>
                <w:bCs/>
                <w:sz w:val="20"/>
                <w:szCs w:val="20"/>
                <w:rtl/>
              </w:rPr>
              <w:t>هدف های كلی</w:t>
            </w:r>
          </w:p>
          <w:p w:rsidR="002D2BFD" w:rsidRPr="00AA236E" w:rsidRDefault="002D2BFD" w:rsidP="0071315A">
            <w:pPr>
              <w:spacing w:after="0" w:line="240" w:lineRule="auto"/>
              <w:jc w:val="both"/>
              <w:rPr>
                <w:rFonts w:cs="B Yagut"/>
                <w:b/>
                <w:bCs/>
                <w:sz w:val="20"/>
                <w:szCs w:val="20"/>
                <w:rtl/>
              </w:rPr>
            </w:pPr>
          </w:p>
        </w:tc>
        <w:tc>
          <w:tcPr>
            <w:tcW w:w="4213" w:type="pct"/>
            <w:gridSpan w:val="3"/>
            <w:tcBorders>
              <w:top w:val="single" w:sz="4" w:space="0" w:color="auto"/>
              <w:left w:val="single" w:sz="4" w:space="0" w:color="auto"/>
              <w:bottom w:val="single" w:sz="4" w:space="0" w:color="auto"/>
              <w:right w:val="single" w:sz="4" w:space="0" w:color="auto"/>
            </w:tcBorders>
          </w:tcPr>
          <w:p w:rsidR="002D2BFD" w:rsidRPr="00AA236E" w:rsidRDefault="002D2BFD" w:rsidP="0071315A">
            <w:pPr>
              <w:spacing w:after="0" w:line="240" w:lineRule="auto"/>
              <w:jc w:val="both"/>
              <w:rPr>
                <w:rFonts w:cs="B Yagut"/>
                <w:sz w:val="20"/>
                <w:szCs w:val="20"/>
                <w:rtl/>
              </w:rPr>
            </w:pPr>
            <w:r w:rsidRPr="00AA236E">
              <w:rPr>
                <w:rFonts w:cs="B Yagut" w:hint="cs"/>
                <w:sz w:val="20"/>
                <w:szCs w:val="20"/>
                <w:rtl/>
              </w:rPr>
              <w:t xml:space="preserve">در </w:t>
            </w:r>
            <w:r w:rsidR="00293241" w:rsidRPr="00AA236E">
              <w:rPr>
                <w:rFonts w:cs="B Yagut" w:hint="cs"/>
                <w:sz w:val="20"/>
                <w:szCs w:val="20"/>
                <w:rtl/>
              </w:rPr>
              <w:t xml:space="preserve">این درس </w:t>
            </w:r>
            <w:r w:rsidRPr="00AA236E">
              <w:rPr>
                <w:rFonts w:cs="B Yagut" w:hint="cs"/>
                <w:sz w:val="20"/>
                <w:szCs w:val="20"/>
                <w:rtl/>
              </w:rPr>
              <w:t>دانشجو باید تغییرات آماس و ترمیم بافتی را بخوبی بشناسد بگونه ای که بتواند با استفاده از آن ها پدیده های بالینی اختلالات همودینامیک، اختلالات ناشی از ایمنی در بدن انسان، تومورها، اختلالات ژنتیک، بیماری های محیط زیست، سوء تغذیه و عفونی را درک کند</w:t>
            </w:r>
            <w:r w:rsidR="00BA7E2C" w:rsidRPr="00AA236E">
              <w:rPr>
                <w:rFonts w:cs="B Yagut" w:hint="cs"/>
                <w:sz w:val="20"/>
                <w:szCs w:val="20"/>
                <w:rtl/>
              </w:rPr>
              <w:t xml:space="preserve">. </w:t>
            </w:r>
          </w:p>
        </w:tc>
      </w:tr>
      <w:tr w:rsidR="002D2BFD" w:rsidRPr="00AA236E" w:rsidTr="009E4868">
        <w:tc>
          <w:tcPr>
            <w:tcW w:w="787" w:type="pct"/>
            <w:tcBorders>
              <w:top w:val="single" w:sz="4" w:space="0" w:color="auto"/>
              <w:left w:val="single" w:sz="4" w:space="0" w:color="auto"/>
              <w:bottom w:val="single" w:sz="4" w:space="0" w:color="auto"/>
              <w:right w:val="single" w:sz="4" w:space="0" w:color="auto"/>
            </w:tcBorders>
          </w:tcPr>
          <w:p w:rsidR="002D2BFD" w:rsidRPr="00AA236E" w:rsidRDefault="002D2BFD" w:rsidP="0071315A">
            <w:pPr>
              <w:spacing w:after="0" w:line="240" w:lineRule="auto"/>
              <w:jc w:val="both"/>
              <w:rPr>
                <w:rFonts w:cs="B Yagut"/>
                <w:b/>
                <w:bCs/>
                <w:sz w:val="20"/>
                <w:szCs w:val="20"/>
                <w:rtl/>
              </w:rPr>
            </w:pPr>
            <w:r w:rsidRPr="00AA236E">
              <w:rPr>
                <w:rFonts w:cs="B Yagut" w:hint="cs"/>
                <w:b/>
                <w:bCs/>
                <w:sz w:val="20"/>
                <w:szCs w:val="20"/>
                <w:rtl/>
              </w:rPr>
              <w:t xml:space="preserve">شرح درس </w:t>
            </w:r>
          </w:p>
        </w:tc>
        <w:tc>
          <w:tcPr>
            <w:tcW w:w="4213" w:type="pct"/>
            <w:gridSpan w:val="3"/>
            <w:tcBorders>
              <w:top w:val="single" w:sz="4" w:space="0" w:color="auto"/>
              <w:left w:val="single" w:sz="4" w:space="0" w:color="auto"/>
              <w:bottom w:val="single" w:sz="4" w:space="0" w:color="auto"/>
              <w:right w:val="single" w:sz="4" w:space="0" w:color="auto"/>
            </w:tcBorders>
          </w:tcPr>
          <w:p w:rsidR="002D2BFD" w:rsidRPr="00AA236E" w:rsidRDefault="002D2BFD" w:rsidP="0071315A">
            <w:pPr>
              <w:spacing w:after="0" w:line="240" w:lineRule="auto"/>
              <w:jc w:val="both"/>
              <w:rPr>
                <w:rFonts w:cs="B Yagut"/>
                <w:b/>
                <w:sz w:val="20"/>
                <w:szCs w:val="20"/>
                <w:rtl/>
              </w:rPr>
            </w:pPr>
            <w:r w:rsidRPr="00AA236E">
              <w:rPr>
                <w:rFonts w:cs="B Yagut" w:hint="cs"/>
                <w:b/>
                <w:sz w:val="20"/>
                <w:szCs w:val="20"/>
                <w:rtl/>
              </w:rPr>
              <w:t xml:space="preserve">در </w:t>
            </w:r>
            <w:r w:rsidR="00293241" w:rsidRPr="00AA236E">
              <w:rPr>
                <w:rFonts w:cs="B Yagut" w:hint="cs"/>
                <w:b/>
                <w:sz w:val="20"/>
                <w:szCs w:val="20"/>
                <w:rtl/>
              </w:rPr>
              <w:t>این درس</w:t>
            </w:r>
            <w:r w:rsidR="00BA7E2C" w:rsidRPr="00AA236E">
              <w:rPr>
                <w:rFonts w:cs="B Yagut" w:hint="cs"/>
                <w:b/>
                <w:sz w:val="20"/>
                <w:szCs w:val="20"/>
                <w:rtl/>
              </w:rPr>
              <w:t xml:space="preserve"> </w:t>
            </w:r>
            <w:r w:rsidRPr="00AA236E">
              <w:rPr>
                <w:rFonts w:cs="B Yagut" w:hint="cs"/>
                <w:b/>
                <w:sz w:val="20"/>
                <w:szCs w:val="20"/>
                <w:rtl/>
              </w:rPr>
              <w:t xml:space="preserve">تغییرات آماسی و فرایندهای ترمیم بافتی </w:t>
            </w:r>
            <w:r w:rsidR="00F84D91" w:rsidRPr="00AA236E">
              <w:rPr>
                <w:rFonts w:cs="B Yagut" w:hint="cs"/>
                <w:b/>
                <w:sz w:val="20"/>
                <w:szCs w:val="20"/>
                <w:rtl/>
              </w:rPr>
              <w:t>آموزش</w:t>
            </w:r>
            <w:r w:rsidRPr="00AA236E">
              <w:rPr>
                <w:rFonts w:cs="B Yagut" w:hint="cs"/>
                <w:b/>
                <w:sz w:val="20"/>
                <w:szCs w:val="20"/>
                <w:rtl/>
              </w:rPr>
              <w:t xml:space="preserve"> داده می شوند</w:t>
            </w:r>
            <w:r w:rsidR="00BA7E2C" w:rsidRPr="00AA236E">
              <w:rPr>
                <w:rFonts w:cs="B Yagut" w:hint="cs"/>
                <w:b/>
                <w:sz w:val="20"/>
                <w:szCs w:val="20"/>
                <w:rtl/>
              </w:rPr>
              <w:t xml:space="preserve">. </w:t>
            </w:r>
          </w:p>
          <w:p w:rsidR="002D2BFD" w:rsidRPr="00AA236E" w:rsidRDefault="002D2BFD" w:rsidP="0071315A">
            <w:pPr>
              <w:spacing w:after="0" w:line="240" w:lineRule="auto"/>
              <w:jc w:val="both"/>
              <w:rPr>
                <w:rFonts w:cs="B Yagut"/>
                <w:b/>
                <w:sz w:val="20"/>
                <w:szCs w:val="20"/>
                <w:rtl/>
              </w:rPr>
            </w:pPr>
            <w:r w:rsidRPr="00AA236E">
              <w:rPr>
                <w:rFonts w:cs="B Yagut" w:hint="cs"/>
                <w:b/>
                <w:sz w:val="20"/>
                <w:szCs w:val="20"/>
                <w:rtl/>
              </w:rPr>
              <w:t xml:space="preserve">در </w:t>
            </w:r>
            <w:r w:rsidR="00293241" w:rsidRPr="00AA236E">
              <w:rPr>
                <w:rFonts w:cs="B Yagut" w:hint="cs"/>
                <w:b/>
                <w:sz w:val="20"/>
                <w:szCs w:val="20"/>
                <w:rtl/>
              </w:rPr>
              <w:t>این درس</w:t>
            </w:r>
            <w:r w:rsidR="00BA7E2C" w:rsidRPr="00AA236E">
              <w:rPr>
                <w:rFonts w:cs="B Yagut" w:hint="cs"/>
                <w:b/>
                <w:sz w:val="20"/>
                <w:szCs w:val="20"/>
                <w:rtl/>
              </w:rPr>
              <w:t xml:space="preserve"> </w:t>
            </w:r>
            <w:r w:rsidRPr="00AA236E">
              <w:rPr>
                <w:rFonts w:cs="B Yagut" w:hint="cs"/>
                <w:b/>
                <w:sz w:val="20"/>
                <w:szCs w:val="20"/>
                <w:rtl/>
              </w:rPr>
              <w:t>بر اساس</w:t>
            </w:r>
            <w:r w:rsidR="00BA7E2C" w:rsidRPr="00AA236E">
              <w:rPr>
                <w:rFonts w:cs="B Yagut" w:hint="cs"/>
                <w:b/>
                <w:sz w:val="20"/>
                <w:szCs w:val="20"/>
                <w:rtl/>
              </w:rPr>
              <w:t xml:space="preserve"> </w:t>
            </w:r>
            <w:r w:rsidRPr="00AA236E">
              <w:rPr>
                <w:rFonts w:cs="B Yagut" w:hint="cs"/>
                <w:b/>
                <w:sz w:val="20"/>
                <w:szCs w:val="20"/>
                <w:rtl/>
              </w:rPr>
              <w:t>فرآیند آسیب سلولی و</w:t>
            </w:r>
            <w:r w:rsidR="00BA7E2C" w:rsidRPr="00AA236E">
              <w:rPr>
                <w:rFonts w:cs="B Yagut" w:hint="cs"/>
                <w:b/>
                <w:sz w:val="20"/>
                <w:szCs w:val="20"/>
                <w:rtl/>
              </w:rPr>
              <w:t xml:space="preserve"> </w:t>
            </w:r>
            <w:r w:rsidRPr="00AA236E">
              <w:rPr>
                <w:rFonts w:cs="B Yagut" w:hint="cs"/>
                <w:b/>
                <w:sz w:val="20"/>
                <w:szCs w:val="20"/>
                <w:rtl/>
              </w:rPr>
              <w:t xml:space="preserve">مرگ سلولی، آماس و ترمیم بافتی </w:t>
            </w:r>
            <w:r w:rsidR="00F84D91" w:rsidRPr="00AA236E">
              <w:rPr>
                <w:rFonts w:cs="B Yagut" w:hint="cs"/>
                <w:b/>
                <w:sz w:val="20"/>
                <w:szCs w:val="20"/>
                <w:rtl/>
              </w:rPr>
              <w:t>آموزش</w:t>
            </w:r>
            <w:r w:rsidRPr="00AA236E">
              <w:rPr>
                <w:rFonts w:cs="B Yagut" w:hint="cs"/>
                <w:b/>
                <w:sz w:val="20"/>
                <w:szCs w:val="20"/>
                <w:rtl/>
              </w:rPr>
              <w:t xml:space="preserve"> داده می شوند</w:t>
            </w:r>
            <w:r w:rsidR="00BA7E2C" w:rsidRPr="00AA236E">
              <w:rPr>
                <w:rFonts w:cs="B Yagut" w:hint="cs"/>
                <w:b/>
                <w:sz w:val="20"/>
                <w:szCs w:val="20"/>
                <w:rtl/>
              </w:rPr>
              <w:t xml:space="preserve">. </w:t>
            </w:r>
          </w:p>
        </w:tc>
      </w:tr>
      <w:tr w:rsidR="002D2BFD" w:rsidRPr="00AA236E" w:rsidTr="009E4868">
        <w:tc>
          <w:tcPr>
            <w:tcW w:w="787" w:type="pct"/>
            <w:tcBorders>
              <w:top w:val="single" w:sz="4" w:space="0" w:color="auto"/>
              <w:left w:val="single" w:sz="4" w:space="0" w:color="auto"/>
              <w:bottom w:val="single" w:sz="4" w:space="0" w:color="auto"/>
              <w:right w:val="single" w:sz="4" w:space="0" w:color="auto"/>
            </w:tcBorders>
          </w:tcPr>
          <w:p w:rsidR="002D2BFD" w:rsidRPr="00AA236E" w:rsidRDefault="002D2BFD" w:rsidP="0071315A">
            <w:pPr>
              <w:spacing w:after="0" w:line="240" w:lineRule="auto"/>
              <w:jc w:val="both"/>
              <w:rPr>
                <w:rFonts w:cs="B Yagut"/>
                <w:sz w:val="20"/>
                <w:szCs w:val="20"/>
                <w:rtl/>
              </w:rPr>
            </w:pPr>
            <w:r w:rsidRPr="00AA236E">
              <w:rPr>
                <w:rFonts w:cs="B Yagut" w:hint="cs"/>
                <w:b/>
                <w:bCs/>
                <w:sz w:val="20"/>
                <w:szCs w:val="20"/>
                <w:rtl/>
              </w:rPr>
              <w:t>محتواي ضروري</w:t>
            </w:r>
          </w:p>
        </w:tc>
        <w:tc>
          <w:tcPr>
            <w:tcW w:w="4213" w:type="pct"/>
            <w:gridSpan w:val="3"/>
            <w:tcBorders>
              <w:top w:val="single" w:sz="4" w:space="0" w:color="auto"/>
              <w:left w:val="single" w:sz="4" w:space="0" w:color="auto"/>
              <w:bottom w:val="single" w:sz="4" w:space="0" w:color="auto"/>
              <w:right w:val="single" w:sz="4" w:space="0" w:color="auto"/>
            </w:tcBorders>
          </w:tcPr>
          <w:p w:rsidR="002D2BFD" w:rsidRPr="00AA236E" w:rsidRDefault="002D2BFD" w:rsidP="0071315A">
            <w:pPr>
              <w:spacing w:after="0" w:line="240" w:lineRule="auto"/>
              <w:jc w:val="both"/>
              <w:rPr>
                <w:rFonts w:cs="B Yagut"/>
                <w:b/>
                <w:bCs/>
                <w:sz w:val="20"/>
                <w:szCs w:val="20"/>
                <w:rtl/>
              </w:rPr>
            </w:pPr>
            <w:r w:rsidRPr="00AA236E">
              <w:rPr>
                <w:rFonts w:cs="B Yagut" w:hint="cs"/>
                <w:b/>
                <w:bCs/>
                <w:sz w:val="20"/>
                <w:szCs w:val="20"/>
                <w:rtl/>
              </w:rPr>
              <w:t xml:space="preserve">آماس و ترمیم بافتی (6 ساعت) </w:t>
            </w:r>
          </w:p>
          <w:p w:rsidR="002D2BFD" w:rsidRPr="00AA236E" w:rsidRDefault="002D2BFD" w:rsidP="0071315A">
            <w:pPr>
              <w:pStyle w:val="ListParagraph"/>
              <w:numPr>
                <w:ilvl w:val="0"/>
                <w:numId w:val="8"/>
              </w:numPr>
              <w:spacing w:after="0" w:line="240" w:lineRule="auto"/>
              <w:jc w:val="both"/>
              <w:rPr>
                <w:rFonts w:cs="B Yagut"/>
                <w:sz w:val="20"/>
                <w:szCs w:val="20"/>
                <w:rtl/>
              </w:rPr>
            </w:pPr>
            <w:r w:rsidRPr="00AA236E">
              <w:rPr>
                <w:rFonts w:cs="B Yagut" w:hint="cs"/>
                <w:sz w:val="20"/>
                <w:szCs w:val="20"/>
                <w:rtl/>
              </w:rPr>
              <w:t>نکات کلی و مهم در مورد آماس و پدیده های آماسی در بدن انسان</w:t>
            </w:r>
          </w:p>
          <w:p w:rsidR="002D2BFD" w:rsidRPr="00AA236E" w:rsidRDefault="002D2BFD" w:rsidP="0071315A">
            <w:pPr>
              <w:pStyle w:val="ListParagraph"/>
              <w:numPr>
                <w:ilvl w:val="0"/>
                <w:numId w:val="8"/>
              </w:numPr>
              <w:spacing w:after="0" w:line="240" w:lineRule="auto"/>
              <w:jc w:val="both"/>
              <w:rPr>
                <w:rFonts w:cs="B Yagut"/>
                <w:sz w:val="20"/>
                <w:szCs w:val="20"/>
              </w:rPr>
            </w:pPr>
            <w:r w:rsidRPr="00AA236E">
              <w:rPr>
                <w:rFonts w:cs="B Yagut" w:hint="cs"/>
                <w:sz w:val="20"/>
                <w:szCs w:val="20"/>
                <w:rtl/>
              </w:rPr>
              <w:t xml:space="preserve">انواع آماس و تقسیم بندی آن </w:t>
            </w:r>
          </w:p>
          <w:p w:rsidR="002D2BFD" w:rsidRPr="00AA236E" w:rsidRDefault="002D2BFD" w:rsidP="0071315A">
            <w:pPr>
              <w:pStyle w:val="ListParagraph"/>
              <w:numPr>
                <w:ilvl w:val="0"/>
                <w:numId w:val="8"/>
              </w:numPr>
              <w:spacing w:after="0" w:line="240" w:lineRule="auto"/>
              <w:jc w:val="both"/>
              <w:rPr>
                <w:rFonts w:cs="B Yagut"/>
                <w:sz w:val="20"/>
                <w:szCs w:val="20"/>
              </w:rPr>
            </w:pPr>
            <w:r w:rsidRPr="00AA236E">
              <w:rPr>
                <w:rFonts w:cs="B Yagut" w:hint="cs"/>
                <w:sz w:val="20"/>
                <w:szCs w:val="20"/>
                <w:rtl/>
              </w:rPr>
              <w:t>تغییرات بافتی در جریان انواع آماس</w:t>
            </w:r>
          </w:p>
          <w:p w:rsidR="002D2BFD" w:rsidRPr="00AA236E" w:rsidRDefault="002D2BFD" w:rsidP="0071315A">
            <w:pPr>
              <w:pStyle w:val="ListParagraph"/>
              <w:numPr>
                <w:ilvl w:val="0"/>
                <w:numId w:val="8"/>
              </w:numPr>
              <w:spacing w:after="0" w:line="240" w:lineRule="auto"/>
              <w:jc w:val="both"/>
              <w:rPr>
                <w:rFonts w:cs="B Yagut"/>
                <w:sz w:val="20"/>
                <w:szCs w:val="20"/>
                <w:rtl/>
              </w:rPr>
            </w:pPr>
            <w:r w:rsidRPr="00AA236E">
              <w:rPr>
                <w:rFonts w:cs="B Yagut" w:hint="cs"/>
                <w:sz w:val="20"/>
                <w:szCs w:val="20"/>
                <w:rtl/>
              </w:rPr>
              <w:t xml:space="preserve">مکانیسم ایجاد آماس </w:t>
            </w:r>
          </w:p>
          <w:p w:rsidR="002D2BFD" w:rsidRPr="00AA236E" w:rsidRDefault="002D2BFD" w:rsidP="0071315A">
            <w:pPr>
              <w:pStyle w:val="ListParagraph"/>
              <w:numPr>
                <w:ilvl w:val="0"/>
                <w:numId w:val="8"/>
              </w:numPr>
              <w:spacing w:after="0" w:line="240" w:lineRule="auto"/>
              <w:jc w:val="both"/>
              <w:rPr>
                <w:rFonts w:cs="B Yagut"/>
                <w:sz w:val="20"/>
                <w:szCs w:val="20"/>
                <w:rtl/>
              </w:rPr>
            </w:pPr>
            <w:r w:rsidRPr="00AA236E">
              <w:rPr>
                <w:rFonts w:cs="B Yagut" w:hint="cs"/>
                <w:sz w:val="20"/>
                <w:szCs w:val="20"/>
                <w:rtl/>
              </w:rPr>
              <w:t>اثرات و نتایج ناشی از انواع آماس در بدن انسان</w:t>
            </w:r>
          </w:p>
          <w:p w:rsidR="002D2BFD" w:rsidRPr="00AA236E" w:rsidRDefault="002D2BFD" w:rsidP="0071315A">
            <w:pPr>
              <w:pStyle w:val="ListParagraph"/>
              <w:numPr>
                <w:ilvl w:val="0"/>
                <w:numId w:val="8"/>
              </w:numPr>
              <w:spacing w:after="0" w:line="240" w:lineRule="auto"/>
              <w:jc w:val="both"/>
              <w:rPr>
                <w:rFonts w:cs="B Yagut"/>
                <w:sz w:val="20"/>
                <w:szCs w:val="20"/>
              </w:rPr>
            </w:pPr>
            <w:r w:rsidRPr="00AA236E">
              <w:rPr>
                <w:rFonts w:cs="B Yagut" w:hint="cs"/>
                <w:sz w:val="20"/>
                <w:szCs w:val="20"/>
                <w:rtl/>
              </w:rPr>
              <w:t xml:space="preserve">ترمیم بافی، مکانیسم، نتایج و اهمیت آنها </w:t>
            </w:r>
          </w:p>
          <w:p w:rsidR="002D2BFD" w:rsidRPr="00AA236E" w:rsidRDefault="002D2BFD" w:rsidP="0071315A">
            <w:pPr>
              <w:pStyle w:val="ListParagraph"/>
              <w:numPr>
                <w:ilvl w:val="0"/>
                <w:numId w:val="8"/>
              </w:numPr>
              <w:spacing w:after="0" w:line="240" w:lineRule="auto"/>
              <w:jc w:val="both"/>
              <w:rPr>
                <w:rFonts w:cs="B Yagut"/>
                <w:sz w:val="20"/>
                <w:szCs w:val="20"/>
                <w:rtl/>
              </w:rPr>
            </w:pPr>
            <w:r w:rsidRPr="00AA236E">
              <w:rPr>
                <w:rFonts w:cs="B Yagut" w:hint="cs"/>
                <w:sz w:val="20"/>
                <w:szCs w:val="20"/>
                <w:rtl/>
              </w:rPr>
              <w:t xml:space="preserve">نکات بالینی مهم در ارتباط با آماس و ترمیم بافتی و مثالهایی از آنها </w:t>
            </w:r>
          </w:p>
          <w:p w:rsidR="002D2BFD" w:rsidRPr="00AA236E" w:rsidRDefault="002D2BFD" w:rsidP="0071315A">
            <w:pPr>
              <w:spacing w:after="0" w:line="240" w:lineRule="auto"/>
              <w:jc w:val="both"/>
              <w:rPr>
                <w:rFonts w:cs="B Yagut"/>
                <w:b/>
                <w:bCs/>
                <w:sz w:val="20"/>
                <w:szCs w:val="20"/>
                <w:rtl/>
              </w:rPr>
            </w:pPr>
            <w:r w:rsidRPr="00AA236E">
              <w:rPr>
                <w:rFonts w:cs="B Yagut" w:hint="cs"/>
                <w:b/>
                <w:bCs/>
                <w:sz w:val="20"/>
                <w:szCs w:val="20"/>
                <w:rtl/>
              </w:rPr>
              <w:t xml:space="preserve">اختلالات همودینامیک (4 ساعت) </w:t>
            </w:r>
          </w:p>
          <w:p w:rsidR="002D2BFD" w:rsidRPr="00AA236E" w:rsidRDefault="002D2BFD" w:rsidP="0071315A">
            <w:pPr>
              <w:pStyle w:val="ListParagraph"/>
              <w:numPr>
                <w:ilvl w:val="0"/>
                <w:numId w:val="56"/>
              </w:numPr>
              <w:spacing w:after="0" w:line="240" w:lineRule="auto"/>
              <w:jc w:val="both"/>
              <w:rPr>
                <w:rFonts w:cs="B Yagut"/>
                <w:sz w:val="20"/>
                <w:szCs w:val="20"/>
                <w:rtl/>
              </w:rPr>
            </w:pPr>
            <w:r w:rsidRPr="00AA236E">
              <w:rPr>
                <w:rFonts w:cs="B Yagut" w:hint="cs"/>
                <w:sz w:val="20"/>
                <w:szCs w:val="20"/>
                <w:rtl/>
              </w:rPr>
              <w:t>نکات کلی و مهم درباره ی گردش خون و مایعات در بدن</w:t>
            </w:r>
          </w:p>
          <w:p w:rsidR="002D2BFD" w:rsidRPr="00AA236E" w:rsidRDefault="002D2BFD" w:rsidP="0071315A">
            <w:pPr>
              <w:pStyle w:val="ListParagraph"/>
              <w:numPr>
                <w:ilvl w:val="0"/>
                <w:numId w:val="56"/>
              </w:numPr>
              <w:spacing w:after="0" w:line="240" w:lineRule="auto"/>
              <w:jc w:val="both"/>
              <w:rPr>
                <w:rFonts w:cs="B Yagut"/>
                <w:sz w:val="20"/>
                <w:szCs w:val="20"/>
                <w:rtl/>
              </w:rPr>
            </w:pPr>
            <w:r w:rsidRPr="00AA236E">
              <w:rPr>
                <w:rFonts w:cs="B Yagut" w:hint="cs"/>
                <w:sz w:val="20"/>
                <w:szCs w:val="20"/>
                <w:rtl/>
              </w:rPr>
              <w:t>پرخونی</w:t>
            </w:r>
          </w:p>
          <w:p w:rsidR="002D2BFD" w:rsidRPr="00AA236E" w:rsidRDefault="002D2BFD" w:rsidP="0071315A">
            <w:pPr>
              <w:pStyle w:val="ListParagraph"/>
              <w:numPr>
                <w:ilvl w:val="0"/>
                <w:numId w:val="56"/>
              </w:numPr>
              <w:spacing w:after="0" w:line="240" w:lineRule="auto"/>
              <w:jc w:val="both"/>
              <w:rPr>
                <w:rFonts w:cs="B Yagut"/>
                <w:sz w:val="20"/>
                <w:szCs w:val="20"/>
                <w:rtl/>
              </w:rPr>
            </w:pPr>
            <w:r w:rsidRPr="00AA236E">
              <w:rPr>
                <w:rFonts w:cs="B Yagut" w:hint="cs"/>
                <w:sz w:val="20"/>
                <w:szCs w:val="20"/>
                <w:rtl/>
              </w:rPr>
              <w:t>ادم</w:t>
            </w:r>
          </w:p>
          <w:p w:rsidR="002D2BFD" w:rsidRPr="00AA236E" w:rsidRDefault="002D2BFD" w:rsidP="0071315A">
            <w:pPr>
              <w:pStyle w:val="ListParagraph"/>
              <w:numPr>
                <w:ilvl w:val="0"/>
                <w:numId w:val="56"/>
              </w:numPr>
              <w:spacing w:after="0" w:line="240" w:lineRule="auto"/>
              <w:jc w:val="both"/>
              <w:rPr>
                <w:rFonts w:cs="B Yagut"/>
                <w:sz w:val="20"/>
                <w:szCs w:val="20"/>
                <w:rtl/>
              </w:rPr>
            </w:pPr>
            <w:r w:rsidRPr="00AA236E">
              <w:rPr>
                <w:rFonts w:cs="B Yagut" w:hint="cs"/>
                <w:sz w:val="20"/>
                <w:szCs w:val="20"/>
                <w:rtl/>
              </w:rPr>
              <w:t>خونریزی</w:t>
            </w:r>
          </w:p>
          <w:p w:rsidR="002D2BFD" w:rsidRPr="00AA236E" w:rsidRDefault="002D2BFD" w:rsidP="0071315A">
            <w:pPr>
              <w:pStyle w:val="ListParagraph"/>
              <w:numPr>
                <w:ilvl w:val="0"/>
                <w:numId w:val="56"/>
              </w:numPr>
              <w:spacing w:after="0" w:line="240" w:lineRule="auto"/>
              <w:jc w:val="both"/>
              <w:rPr>
                <w:rFonts w:cs="B Yagut"/>
                <w:sz w:val="20"/>
                <w:szCs w:val="20"/>
                <w:rtl/>
              </w:rPr>
            </w:pPr>
            <w:r w:rsidRPr="00AA236E">
              <w:rPr>
                <w:rFonts w:cs="B Yagut" w:hint="cs"/>
                <w:sz w:val="20"/>
                <w:szCs w:val="20"/>
                <w:rtl/>
              </w:rPr>
              <w:t>هموستاز</w:t>
            </w:r>
          </w:p>
          <w:p w:rsidR="002D2BFD" w:rsidRPr="00AA236E" w:rsidRDefault="002D2BFD" w:rsidP="0071315A">
            <w:pPr>
              <w:pStyle w:val="ListParagraph"/>
              <w:numPr>
                <w:ilvl w:val="0"/>
                <w:numId w:val="56"/>
              </w:numPr>
              <w:spacing w:after="0" w:line="240" w:lineRule="auto"/>
              <w:jc w:val="both"/>
              <w:rPr>
                <w:rFonts w:cs="B Yagut"/>
                <w:sz w:val="20"/>
                <w:szCs w:val="20"/>
                <w:rtl/>
              </w:rPr>
            </w:pPr>
            <w:r w:rsidRPr="00AA236E">
              <w:rPr>
                <w:rFonts w:cs="B Yagut" w:hint="cs"/>
                <w:sz w:val="20"/>
                <w:szCs w:val="20"/>
                <w:rtl/>
              </w:rPr>
              <w:t>ترومبوس</w:t>
            </w:r>
          </w:p>
          <w:p w:rsidR="002D2BFD" w:rsidRPr="00AA236E" w:rsidRDefault="002D2BFD" w:rsidP="0071315A">
            <w:pPr>
              <w:pStyle w:val="ListParagraph"/>
              <w:numPr>
                <w:ilvl w:val="0"/>
                <w:numId w:val="56"/>
              </w:numPr>
              <w:spacing w:after="0" w:line="240" w:lineRule="auto"/>
              <w:jc w:val="both"/>
              <w:rPr>
                <w:rFonts w:cs="B Yagut"/>
                <w:sz w:val="20"/>
                <w:szCs w:val="20"/>
                <w:rtl/>
              </w:rPr>
            </w:pPr>
            <w:r w:rsidRPr="00AA236E">
              <w:rPr>
                <w:rFonts w:cs="B Yagut" w:hint="cs"/>
                <w:sz w:val="20"/>
                <w:szCs w:val="20"/>
                <w:rtl/>
              </w:rPr>
              <w:t>آمبولی</w:t>
            </w:r>
          </w:p>
          <w:p w:rsidR="002D2BFD" w:rsidRPr="00AA236E" w:rsidRDefault="002D2BFD" w:rsidP="0071315A">
            <w:pPr>
              <w:pStyle w:val="ListParagraph"/>
              <w:numPr>
                <w:ilvl w:val="0"/>
                <w:numId w:val="56"/>
              </w:numPr>
              <w:spacing w:after="0" w:line="240" w:lineRule="auto"/>
              <w:jc w:val="both"/>
              <w:rPr>
                <w:rFonts w:cs="B Yagut"/>
                <w:sz w:val="20"/>
                <w:szCs w:val="20"/>
                <w:rtl/>
              </w:rPr>
            </w:pPr>
            <w:r w:rsidRPr="00AA236E">
              <w:rPr>
                <w:rFonts w:cs="B Yagut" w:hint="cs"/>
                <w:sz w:val="20"/>
                <w:szCs w:val="20"/>
                <w:rtl/>
              </w:rPr>
              <w:t>انفارکتوس</w:t>
            </w:r>
          </w:p>
          <w:p w:rsidR="002D2BFD" w:rsidRPr="00AA236E" w:rsidRDefault="002D2BFD" w:rsidP="0071315A">
            <w:pPr>
              <w:pStyle w:val="ListParagraph"/>
              <w:numPr>
                <w:ilvl w:val="0"/>
                <w:numId w:val="56"/>
              </w:numPr>
              <w:spacing w:after="0" w:line="240" w:lineRule="auto"/>
              <w:jc w:val="both"/>
              <w:rPr>
                <w:rFonts w:cs="B Yagut"/>
                <w:sz w:val="20"/>
                <w:szCs w:val="20"/>
                <w:rtl/>
              </w:rPr>
            </w:pPr>
            <w:r w:rsidRPr="00AA236E">
              <w:rPr>
                <w:rFonts w:cs="B Yagut" w:hint="cs"/>
                <w:sz w:val="20"/>
                <w:szCs w:val="20"/>
                <w:rtl/>
              </w:rPr>
              <w:t>شوک</w:t>
            </w:r>
          </w:p>
          <w:p w:rsidR="002D2BFD" w:rsidRPr="00AA236E" w:rsidRDefault="002D2BFD" w:rsidP="0071315A">
            <w:pPr>
              <w:pStyle w:val="ListParagraph"/>
              <w:numPr>
                <w:ilvl w:val="0"/>
                <w:numId w:val="56"/>
              </w:numPr>
              <w:spacing w:after="0" w:line="240" w:lineRule="auto"/>
              <w:jc w:val="both"/>
              <w:rPr>
                <w:rFonts w:cs="B Yagut"/>
                <w:sz w:val="20"/>
                <w:szCs w:val="20"/>
                <w:rtl/>
              </w:rPr>
            </w:pPr>
            <w:r w:rsidRPr="00AA236E">
              <w:rPr>
                <w:rFonts w:cs="B Yagut" w:hint="cs"/>
                <w:sz w:val="20"/>
                <w:szCs w:val="20"/>
                <w:rtl/>
              </w:rPr>
              <w:t xml:space="preserve">نکات بالینی مهم در ارتباط با هر یک از اختلالات همودینامیک و بیان مثالهایی از آنها </w:t>
            </w:r>
          </w:p>
        </w:tc>
      </w:tr>
      <w:tr w:rsidR="002D2BFD" w:rsidRPr="00AA236E" w:rsidTr="009E4868">
        <w:tc>
          <w:tcPr>
            <w:tcW w:w="787" w:type="pct"/>
            <w:tcBorders>
              <w:top w:val="single" w:sz="4" w:space="0" w:color="auto"/>
              <w:left w:val="single" w:sz="4" w:space="0" w:color="auto"/>
              <w:bottom w:val="single" w:sz="4" w:space="0" w:color="auto"/>
              <w:right w:val="single" w:sz="4" w:space="0" w:color="auto"/>
            </w:tcBorders>
          </w:tcPr>
          <w:p w:rsidR="002D2BFD" w:rsidRPr="00AA236E" w:rsidRDefault="002D2BFD" w:rsidP="0071315A">
            <w:pPr>
              <w:spacing w:after="0" w:line="240" w:lineRule="auto"/>
              <w:jc w:val="both"/>
              <w:rPr>
                <w:rFonts w:cs="B Yagut"/>
                <w:b/>
                <w:bCs/>
                <w:sz w:val="20"/>
                <w:szCs w:val="20"/>
                <w:rtl/>
              </w:rPr>
            </w:pPr>
            <w:r w:rsidRPr="00AA236E">
              <w:rPr>
                <w:rFonts w:cs="B Yagut" w:hint="cs"/>
                <w:b/>
                <w:bCs/>
                <w:sz w:val="20"/>
                <w:szCs w:val="20"/>
                <w:rtl/>
              </w:rPr>
              <w:t>توضيحات</w:t>
            </w:r>
          </w:p>
        </w:tc>
        <w:tc>
          <w:tcPr>
            <w:tcW w:w="4213" w:type="pct"/>
            <w:gridSpan w:val="3"/>
            <w:tcBorders>
              <w:top w:val="single" w:sz="4" w:space="0" w:color="auto"/>
              <w:left w:val="single" w:sz="4" w:space="0" w:color="auto"/>
              <w:bottom w:val="single" w:sz="4" w:space="0" w:color="auto"/>
              <w:right w:val="single" w:sz="4" w:space="0" w:color="auto"/>
            </w:tcBorders>
          </w:tcPr>
          <w:p w:rsidR="002D2BFD" w:rsidRPr="00AA236E" w:rsidRDefault="00F84D91" w:rsidP="0071315A">
            <w:pPr>
              <w:spacing w:after="0" w:line="240" w:lineRule="auto"/>
              <w:ind w:left="360"/>
              <w:jc w:val="both"/>
              <w:rPr>
                <w:rFonts w:cs="B Yagut"/>
                <w:b/>
                <w:sz w:val="20"/>
                <w:szCs w:val="20"/>
                <w:rtl/>
              </w:rPr>
            </w:pPr>
            <w:r w:rsidRPr="00AA236E">
              <w:rPr>
                <w:rFonts w:cs="B Yagut" w:hint="cs"/>
                <w:b/>
                <w:sz w:val="20"/>
                <w:szCs w:val="20"/>
                <w:rtl/>
              </w:rPr>
              <w:t>آموزش</w:t>
            </w:r>
            <w:r w:rsidR="002D2BFD" w:rsidRPr="00AA236E">
              <w:rPr>
                <w:rFonts w:cs="B Yagut" w:hint="cs"/>
                <w:b/>
                <w:sz w:val="20"/>
                <w:szCs w:val="20"/>
                <w:rtl/>
              </w:rPr>
              <w:t xml:space="preserve"> مباحث پاتولوژی می تواند در قالب بسته های </w:t>
            </w:r>
            <w:r w:rsidRPr="00AA236E">
              <w:rPr>
                <w:rFonts w:cs="B Yagut" w:hint="cs"/>
                <w:b/>
                <w:sz w:val="20"/>
                <w:szCs w:val="20"/>
                <w:rtl/>
              </w:rPr>
              <w:t>آموزش</w:t>
            </w:r>
            <w:r w:rsidR="002D2BFD" w:rsidRPr="00AA236E">
              <w:rPr>
                <w:rFonts w:cs="B Yagut" w:hint="cs"/>
                <w:b/>
                <w:sz w:val="20"/>
                <w:szCs w:val="20"/>
                <w:rtl/>
              </w:rPr>
              <w:t xml:space="preserve">ی مستقل با رعایت حفظ عناوین، محتوا و ساعات </w:t>
            </w:r>
            <w:r w:rsidRPr="00AA236E">
              <w:rPr>
                <w:rFonts w:cs="B Yagut" w:hint="cs"/>
                <w:b/>
                <w:sz w:val="20"/>
                <w:szCs w:val="20"/>
                <w:rtl/>
              </w:rPr>
              <w:t>آموزش</w:t>
            </w:r>
            <w:r w:rsidR="002D2BFD" w:rsidRPr="00AA236E">
              <w:rPr>
                <w:rFonts w:cs="B Yagut" w:hint="cs"/>
                <w:b/>
                <w:sz w:val="20"/>
                <w:szCs w:val="20"/>
                <w:rtl/>
              </w:rPr>
              <w:t xml:space="preserve">ی مصوب در برنامه </w:t>
            </w:r>
            <w:r w:rsidRPr="00AA236E">
              <w:rPr>
                <w:rFonts w:cs="B Yagut" w:hint="cs"/>
                <w:b/>
                <w:sz w:val="20"/>
                <w:szCs w:val="20"/>
                <w:rtl/>
              </w:rPr>
              <w:t>آموزش</w:t>
            </w:r>
            <w:r w:rsidR="002D2BFD" w:rsidRPr="00AA236E">
              <w:rPr>
                <w:rFonts w:cs="B Yagut" w:hint="cs"/>
                <w:b/>
                <w:sz w:val="20"/>
                <w:szCs w:val="20"/>
                <w:rtl/>
              </w:rPr>
              <w:t>ی دانشگاه سازماندهی و ادغام شوند</w:t>
            </w:r>
            <w:r w:rsidR="00BA7E2C" w:rsidRPr="00AA236E">
              <w:rPr>
                <w:rFonts w:cs="B Yagut" w:hint="cs"/>
                <w:b/>
                <w:sz w:val="20"/>
                <w:szCs w:val="20"/>
                <w:rtl/>
              </w:rPr>
              <w:t xml:space="preserve">. </w:t>
            </w:r>
          </w:p>
        </w:tc>
      </w:tr>
    </w:tbl>
    <w:p w:rsidR="002D2BFD" w:rsidRPr="00AA236E" w:rsidRDefault="002D2BFD" w:rsidP="0071315A">
      <w:pPr>
        <w:spacing w:after="0" w:line="240" w:lineRule="auto"/>
        <w:jc w:val="both"/>
        <w:rPr>
          <w:rFonts w:cs="B Yagut"/>
          <w:sz w:val="20"/>
          <w:szCs w:val="20"/>
          <w:rtl/>
        </w:rPr>
      </w:pPr>
    </w:p>
    <w:p w:rsidR="002D2BFD" w:rsidRPr="00AA236E" w:rsidRDefault="002D2BFD" w:rsidP="0071315A">
      <w:pPr>
        <w:bidi w:val="0"/>
        <w:spacing w:after="0" w:line="240" w:lineRule="auto"/>
        <w:jc w:val="both"/>
        <w:rPr>
          <w:rFonts w:cs="B Yagut"/>
          <w:sz w:val="20"/>
          <w:szCs w:val="20"/>
          <w:rtl/>
        </w:rPr>
      </w:pPr>
      <w:r w:rsidRPr="00AA236E">
        <w:rPr>
          <w:rFonts w:cs="B Yagut"/>
          <w:sz w:val="20"/>
          <w:szCs w:val="20"/>
          <w:rtl/>
        </w:rPr>
        <w:br w:type="page"/>
      </w:r>
    </w:p>
    <w:tbl>
      <w:tblPr>
        <w:bidiVisual/>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729"/>
        <w:gridCol w:w="2826"/>
        <w:gridCol w:w="2733"/>
        <w:gridCol w:w="2558"/>
      </w:tblGrid>
      <w:tr w:rsidR="008C4120" w:rsidRPr="00AA236E" w:rsidTr="00833388">
        <w:tc>
          <w:tcPr>
            <w:tcW w:w="878" w:type="pct"/>
            <w:tcBorders>
              <w:top w:val="single" w:sz="4" w:space="0" w:color="auto"/>
              <w:left w:val="single" w:sz="4" w:space="0" w:color="auto"/>
              <w:bottom w:val="single" w:sz="4" w:space="0" w:color="auto"/>
              <w:right w:val="single" w:sz="4" w:space="0" w:color="auto"/>
            </w:tcBorders>
          </w:tcPr>
          <w:p w:rsidR="008C4120" w:rsidRPr="00AA236E" w:rsidRDefault="008C4120" w:rsidP="0071315A">
            <w:pPr>
              <w:spacing w:after="0" w:line="240" w:lineRule="auto"/>
              <w:jc w:val="both"/>
              <w:rPr>
                <w:rFonts w:cs="B Yagut"/>
                <w:b/>
                <w:bCs/>
                <w:sz w:val="20"/>
                <w:szCs w:val="20"/>
                <w:rtl/>
              </w:rPr>
            </w:pPr>
            <w:r w:rsidRPr="00AA236E">
              <w:rPr>
                <w:rFonts w:cs="B Yagut" w:hint="cs"/>
                <w:b/>
                <w:bCs/>
                <w:sz w:val="20"/>
                <w:szCs w:val="20"/>
                <w:rtl/>
              </w:rPr>
              <w:lastRenderedPageBreak/>
              <w:t>کد درس</w:t>
            </w:r>
          </w:p>
        </w:tc>
        <w:tc>
          <w:tcPr>
            <w:tcW w:w="4122" w:type="pct"/>
            <w:gridSpan w:val="3"/>
            <w:tcBorders>
              <w:top w:val="single" w:sz="4" w:space="0" w:color="auto"/>
              <w:left w:val="single" w:sz="4" w:space="0" w:color="auto"/>
              <w:bottom w:val="single" w:sz="4" w:space="0" w:color="auto"/>
              <w:right w:val="single" w:sz="4" w:space="0" w:color="auto"/>
            </w:tcBorders>
          </w:tcPr>
          <w:p w:rsidR="008C4120" w:rsidRPr="00AA236E" w:rsidRDefault="008C4120" w:rsidP="0071315A">
            <w:pPr>
              <w:spacing w:after="0" w:line="240" w:lineRule="auto"/>
              <w:jc w:val="both"/>
              <w:rPr>
                <w:rFonts w:cs="B Yagut"/>
                <w:sz w:val="20"/>
                <w:szCs w:val="20"/>
                <w:rtl/>
              </w:rPr>
            </w:pPr>
            <w:r w:rsidRPr="00AA236E">
              <w:rPr>
                <w:rFonts w:cs="B Yagut" w:hint="cs"/>
                <w:sz w:val="20"/>
                <w:szCs w:val="20"/>
                <w:rtl/>
              </w:rPr>
              <w:t>149</w:t>
            </w:r>
          </w:p>
        </w:tc>
      </w:tr>
      <w:tr w:rsidR="002D2BFD" w:rsidRPr="00AA236E" w:rsidTr="00833388">
        <w:tc>
          <w:tcPr>
            <w:tcW w:w="878" w:type="pct"/>
            <w:tcBorders>
              <w:top w:val="single" w:sz="4" w:space="0" w:color="auto"/>
              <w:left w:val="single" w:sz="4" w:space="0" w:color="auto"/>
              <w:bottom w:val="single" w:sz="4" w:space="0" w:color="auto"/>
              <w:right w:val="single" w:sz="4" w:space="0" w:color="auto"/>
            </w:tcBorders>
          </w:tcPr>
          <w:p w:rsidR="002D2BFD" w:rsidRPr="00AA236E" w:rsidRDefault="002D2BFD" w:rsidP="0071315A">
            <w:pPr>
              <w:spacing w:after="0" w:line="240" w:lineRule="auto"/>
              <w:jc w:val="both"/>
              <w:rPr>
                <w:rFonts w:cs="B Yagut"/>
                <w:b/>
                <w:bCs/>
                <w:sz w:val="20"/>
                <w:szCs w:val="20"/>
                <w:rtl/>
              </w:rPr>
            </w:pPr>
            <w:r w:rsidRPr="00AA236E">
              <w:rPr>
                <w:rFonts w:cs="B Yagut" w:hint="cs"/>
                <w:b/>
                <w:bCs/>
                <w:sz w:val="20"/>
                <w:szCs w:val="20"/>
                <w:rtl/>
              </w:rPr>
              <w:t>نام درس</w:t>
            </w:r>
          </w:p>
        </w:tc>
        <w:tc>
          <w:tcPr>
            <w:tcW w:w="4122" w:type="pct"/>
            <w:gridSpan w:val="3"/>
            <w:tcBorders>
              <w:top w:val="single" w:sz="4" w:space="0" w:color="auto"/>
              <w:left w:val="single" w:sz="4" w:space="0" w:color="auto"/>
              <w:bottom w:val="single" w:sz="4" w:space="0" w:color="auto"/>
              <w:right w:val="single" w:sz="4" w:space="0" w:color="auto"/>
            </w:tcBorders>
          </w:tcPr>
          <w:p w:rsidR="002D2BFD" w:rsidRPr="00AA236E" w:rsidRDefault="002D2BFD" w:rsidP="0071315A">
            <w:pPr>
              <w:spacing w:after="0" w:line="240" w:lineRule="auto"/>
              <w:jc w:val="both"/>
              <w:rPr>
                <w:rFonts w:cs="B Yagut"/>
                <w:sz w:val="20"/>
                <w:szCs w:val="20"/>
                <w:rtl/>
              </w:rPr>
            </w:pPr>
            <w:r w:rsidRPr="00AA236E">
              <w:rPr>
                <w:rFonts w:cs="B Yagut" w:hint="cs"/>
                <w:sz w:val="20"/>
                <w:szCs w:val="20"/>
                <w:rtl/>
              </w:rPr>
              <w:t>پاتولوژي اختلالات</w:t>
            </w:r>
            <w:r w:rsidR="009E341D" w:rsidRPr="00AA236E">
              <w:rPr>
                <w:rFonts w:cs="B Yagut" w:hint="cs"/>
                <w:sz w:val="20"/>
                <w:szCs w:val="20"/>
                <w:rtl/>
              </w:rPr>
              <w:t xml:space="preserve"> سیستم</w:t>
            </w:r>
            <w:r w:rsidRPr="00AA236E">
              <w:rPr>
                <w:rFonts w:cs="B Yagut" w:hint="cs"/>
                <w:sz w:val="20"/>
                <w:szCs w:val="20"/>
                <w:rtl/>
              </w:rPr>
              <w:t xml:space="preserve"> ایمنی بدن انسان</w:t>
            </w:r>
          </w:p>
        </w:tc>
      </w:tr>
      <w:tr w:rsidR="002D2BFD" w:rsidRPr="00AA236E" w:rsidTr="00833388">
        <w:tc>
          <w:tcPr>
            <w:tcW w:w="878" w:type="pct"/>
            <w:tcBorders>
              <w:top w:val="single" w:sz="4" w:space="0" w:color="auto"/>
              <w:left w:val="single" w:sz="4" w:space="0" w:color="auto"/>
              <w:bottom w:val="single" w:sz="4" w:space="0" w:color="auto"/>
              <w:right w:val="single" w:sz="4" w:space="0" w:color="auto"/>
            </w:tcBorders>
          </w:tcPr>
          <w:p w:rsidR="002D2BFD" w:rsidRPr="00AA236E" w:rsidRDefault="002D2BFD" w:rsidP="0071315A">
            <w:pPr>
              <w:spacing w:after="0" w:line="240" w:lineRule="auto"/>
              <w:jc w:val="both"/>
              <w:rPr>
                <w:rFonts w:cs="B Yagut"/>
                <w:b/>
                <w:bCs/>
                <w:sz w:val="20"/>
                <w:szCs w:val="20"/>
                <w:rtl/>
              </w:rPr>
            </w:pPr>
            <w:r w:rsidRPr="00AA236E">
              <w:rPr>
                <w:rFonts w:cs="B Yagut" w:hint="cs"/>
                <w:b/>
                <w:bCs/>
                <w:sz w:val="20"/>
                <w:szCs w:val="20"/>
                <w:rtl/>
              </w:rPr>
              <w:t>مرحله ارائه</w:t>
            </w:r>
          </w:p>
        </w:tc>
        <w:tc>
          <w:tcPr>
            <w:tcW w:w="4122" w:type="pct"/>
            <w:gridSpan w:val="3"/>
            <w:tcBorders>
              <w:top w:val="single" w:sz="4" w:space="0" w:color="auto"/>
              <w:left w:val="single" w:sz="4" w:space="0" w:color="auto"/>
              <w:bottom w:val="single" w:sz="4" w:space="0" w:color="auto"/>
              <w:right w:val="single" w:sz="4" w:space="0" w:color="auto"/>
            </w:tcBorders>
          </w:tcPr>
          <w:p w:rsidR="002D2BFD" w:rsidRPr="00AA236E" w:rsidRDefault="002D2BFD" w:rsidP="0071315A">
            <w:pPr>
              <w:spacing w:after="0" w:line="240" w:lineRule="auto"/>
              <w:jc w:val="both"/>
              <w:rPr>
                <w:rFonts w:cs="B Yagut"/>
                <w:sz w:val="20"/>
                <w:szCs w:val="20"/>
                <w:rtl/>
              </w:rPr>
            </w:pPr>
            <w:r w:rsidRPr="00AA236E">
              <w:rPr>
                <w:rFonts w:cs="B Yagut" w:hint="cs"/>
                <w:sz w:val="20"/>
                <w:szCs w:val="20"/>
                <w:rtl/>
              </w:rPr>
              <w:t>علوم پایه / مقدمات بالینی</w:t>
            </w:r>
          </w:p>
        </w:tc>
      </w:tr>
      <w:tr w:rsidR="002D2BFD" w:rsidRPr="00AA236E" w:rsidTr="00833388">
        <w:tc>
          <w:tcPr>
            <w:tcW w:w="878" w:type="pct"/>
            <w:tcBorders>
              <w:top w:val="single" w:sz="4" w:space="0" w:color="auto"/>
              <w:left w:val="single" w:sz="4" w:space="0" w:color="auto"/>
              <w:bottom w:val="single" w:sz="4" w:space="0" w:color="auto"/>
              <w:right w:val="single" w:sz="4" w:space="0" w:color="auto"/>
            </w:tcBorders>
          </w:tcPr>
          <w:p w:rsidR="002D2BFD" w:rsidRPr="00AA236E" w:rsidRDefault="002D2BFD" w:rsidP="0071315A">
            <w:pPr>
              <w:spacing w:after="0" w:line="240" w:lineRule="auto"/>
              <w:jc w:val="both"/>
              <w:rPr>
                <w:rFonts w:cs="B Yagut"/>
                <w:b/>
                <w:bCs/>
                <w:sz w:val="20"/>
                <w:szCs w:val="20"/>
                <w:rtl/>
              </w:rPr>
            </w:pPr>
            <w:r w:rsidRPr="00AA236E">
              <w:rPr>
                <w:rFonts w:cs="B Yagut" w:hint="cs"/>
                <w:b/>
                <w:bCs/>
                <w:sz w:val="20"/>
                <w:szCs w:val="20"/>
                <w:rtl/>
              </w:rPr>
              <w:t>دروس پيش نياز</w:t>
            </w:r>
          </w:p>
        </w:tc>
        <w:tc>
          <w:tcPr>
            <w:tcW w:w="4122" w:type="pct"/>
            <w:gridSpan w:val="3"/>
            <w:tcBorders>
              <w:top w:val="single" w:sz="4" w:space="0" w:color="auto"/>
              <w:left w:val="single" w:sz="4" w:space="0" w:color="auto"/>
              <w:bottom w:val="single" w:sz="4" w:space="0" w:color="auto"/>
              <w:right w:val="single" w:sz="4" w:space="0" w:color="auto"/>
            </w:tcBorders>
          </w:tcPr>
          <w:p w:rsidR="002D2BFD" w:rsidRPr="00AA236E" w:rsidRDefault="002D2BFD" w:rsidP="0071315A">
            <w:pPr>
              <w:spacing w:after="0" w:line="240" w:lineRule="auto"/>
              <w:jc w:val="both"/>
              <w:rPr>
                <w:rFonts w:cs="B Yagut"/>
                <w:sz w:val="20"/>
                <w:szCs w:val="20"/>
                <w:rtl/>
              </w:rPr>
            </w:pPr>
            <w:r w:rsidRPr="00AA236E">
              <w:rPr>
                <w:rFonts w:cs="B Yagut" w:hint="cs"/>
                <w:sz w:val="20"/>
                <w:szCs w:val="20"/>
                <w:rtl/>
              </w:rPr>
              <w:t>ایمنی شناسی</w:t>
            </w:r>
            <w:r w:rsidR="00F72998" w:rsidRPr="00AA236E">
              <w:rPr>
                <w:rFonts w:cs="B Yagut" w:hint="cs"/>
                <w:sz w:val="20"/>
                <w:szCs w:val="20"/>
                <w:rtl/>
              </w:rPr>
              <w:t xml:space="preserve"> پزشکی</w:t>
            </w:r>
            <w:r w:rsidRPr="00AA236E">
              <w:rPr>
                <w:rFonts w:cs="B Yagut" w:hint="cs"/>
                <w:sz w:val="20"/>
                <w:szCs w:val="20"/>
                <w:rtl/>
              </w:rPr>
              <w:t>، پاتولوژي آماس</w:t>
            </w:r>
            <w:r w:rsidR="009E341D" w:rsidRPr="00AA236E">
              <w:rPr>
                <w:rFonts w:cs="B Yagut" w:hint="cs"/>
                <w:sz w:val="20"/>
                <w:szCs w:val="20"/>
                <w:rtl/>
              </w:rPr>
              <w:t xml:space="preserve"> و</w:t>
            </w:r>
            <w:r w:rsidRPr="00AA236E">
              <w:rPr>
                <w:rFonts w:cs="B Yagut" w:hint="cs"/>
                <w:sz w:val="20"/>
                <w:szCs w:val="20"/>
                <w:rtl/>
              </w:rPr>
              <w:t xml:space="preserve"> ترمیم بافتی</w:t>
            </w:r>
            <w:r w:rsidR="009E341D" w:rsidRPr="00AA236E">
              <w:rPr>
                <w:rFonts w:cs="B Yagut" w:hint="cs"/>
                <w:sz w:val="20"/>
                <w:szCs w:val="20"/>
                <w:rtl/>
              </w:rPr>
              <w:t xml:space="preserve"> </w:t>
            </w:r>
          </w:p>
        </w:tc>
      </w:tr>
      <w:tr w:rsidR="002D2BFD" w:rsidRPr="00AA236E" w:rsidTr="00833388">
        <w:tc>
          <w:tcPr>
            <w:tcW w:w="878" w:type="pct"/>
            <w:tcBorders>
              <w:top w:val="single" w:sz="4" w:space="0" w:color="auto"/>
              <w:left w:val="single" w:sz="4" w:space="0" w:color="auto"/>
              <w:bottom w:val="single" w:sz="4" w:space="0" w:color="auto"/>
              <w:right w:val="single" w:sz="4" w:space="0" w:color="auto"/>
            </w:tcBorders>
          </w:tcPr>
          <w:p w:rsidR="002D2BFD" w:rsidRPr="00AA236E" w:rsidRDefault="002D2BFD" w:rsidP="0071315A">
            <w:pPr>
              <w:spacing w:after="0" w:line="240" w:lineRule="auto"/>
              <w:jc w:val="both"/>
              <w:rPr>
                <w:rFonts w:cs="B Yagut"/>
                <w:b/>
                <w:bCs/>
                <w:sz w:val="20"/>
                <w:szCs w:val="20"/>
                <w:rtl/>
              </w:rPr>
            </w:pPr>
            <w:r w:rsidRPr="00AA236E">
              <w:rPr>
                <w:rFonts w:cs="B Yagut" w:hint="cs"/>
                <w:b/>
                <w:bCs/>
                <w:sz w:val="20"/>
                <w:szCs w:val="20"/>
                <w:rtl/>
              </w:rPr>
              <w:t>نوع درس</w:t>
            </w:r>
          </w:p>
        </w:tc>
        <w:tc>
          <w:tcPr>
            <w:tcW w:w="1435" w:type="pct"/>
            <w:tcBorders>
              <w:top w:val="single" w:sz="4" w:space="0" w:color="auto"/>
              <w:left w:val="single" w:sz="4" w:space="0" w:color="auto"/>
              <w:bottom w:val="single" w:sz="4" w:space="0" w:color="auto"/>
              <w:right w:val="single" w:sz="4" w:space="0" w:color="auto"/>
            </w:tcBorders>
          </w:tcPr>
          <w:p w:rsidR="002D2BFD" w:rsidRPr="00AA236E" w:rsidRDefault="002D2BFD" w:rsidP="0071315A">
            <w:pPr>
              <w:spacing w:after="0" w:line="240" w:lineRule="auto"/>
              <w:jc w:val="both"/>
              <w:rPr>
                <w:rFonts w:cs="B Yagut"/>
                <w:sz w:val="20"/>
                <w:szCs w:val="20"/>
                <w:rtl/>
              </w:rPr>
            </w:pPr>
            <w:r w:rsidRPr="00AA236E">
              <w:rPr>
                <w:rFonts w:cs="B Yagut" w:hint="cs"/>
                <w:sz w:val="20"/>
                <w:szCs w:val="20"/>
                <w:rtl/>
              </w:rPr>
              <w:t>نظري</w:t>
            </w:r>
          </w:p>
        </w:tc>
        <w:tc>
          <w:tcPr>
            <w:tcW w:w="1388" w:type="pct"/>
            <w:tcBorders>
              <w:top w:val="single" w:sz="4" w:space="0" w:color="auto"/>
              <w:left w:val="single" w:sz="4" w:space="0" w:color="auto"/>
              <w:bottom w:val="single" w:sz="4" w:space="0" w:color="auto"/>
              <w:right w:val="single" w:sz="4" w:space="0" w:color="auto"/>
            </w:tcBorders>
          </w:tcPr>
          <w:p w:rsidR="002D2BFD" w:rsidRPr="00AA236E" w:rsidRDefault="002D2BFD" w:rsidP="0071315A">
            <w:pPr>
              <w:spacing w:after="0" w:line="240" w:lineRule="auto"/>
              <w:jc w:val="both"/>
              <w:rPr>
                <w:rFonts w:cs="B Yagut"/>
                <w:sz w:val="20"/>
                <w:szCs w:val="20"/>
                <w:rtl/>
              </w:rPr>
            </w:pPr>
            <w:r w:rsidRPr="00AA236E">
              <w:rPr>
                <w:rFonts w:cs="B Yagut" w:hint="cs"/>
                <w:sz w:val="20"/>
                <w:szCs w:val="20"/>
                <w:rtl/>
              </w:rPr>
              <w:t>عملي</w:t>
            </w:r>
          </w:p>
        </w:tc>
        <w:tc>
          <w:tcPr>
            <w:tcW w:w="1299" w:type="pct"/>
            <w:tcBorders>
              <w:top w:val="single" w:sz="4" w:space="0" w:color="auto"/>
              <w:left w:val="single" w:sz="4" w:space="0" w:color="auto"/>
              <w:bottom w:val="single" w:sz="4" w:space="0" w:color="auto"/>
              <w:right w:val="single" w:sz="4" w:space="0" w:color="auto"/>
            </w:tcBorders>
          </w:tcPr>
          <w:p w:rsidR="002D2BFD" w:rsidRPr="00AA236E" w:rsidRDefault="002D2BFD" w:rsidP="0071315A">
            <w:pPr>
              <w:spacing w:after="0" w:line="240" w:lineRule="auto"/>
              <w:jc w:val="both"/>
              <w:rPr>
                <w:rFonts w:cs="B Yagut"/>
                <w:sz w:val="20"/>
                <w:szCs w:val="20"/>
                <w:rtl/>
              </w:rPr>
            </w:pPr>
            <w:r w:rsidRPr="00AA236E">
              <w:rPr>
                <w:rFonts w:cs="B Yagut" w:hint="cs"/>
                <w:sz w:val="20"/>
                <w:szCs w:val="20"/>
                <w:rtl/>
              </w:rPr>
              <w:t>کل</w:t>
            </w:r>
          </w:p>
        </w:tc>
      </w:tr>
      <w:tr w:rsidR="002D2BFD" w:rsidRPr="00AA236E" w:rsidTr="00833388">
        <w:tc>
          <w:tcPr>
            <w:tcW w:w="878" w:type="pct"/>
            <w:tcBorders>
              <w:top w:val="single" w:sz="4" w:space="0" w:color="auto"/>
              <w:left w:val="single" w:sz="4" w:space="0" w:color="auto"/>
              <w:bottom w:val="single" w:sz="4" w:space="0" w:color="auto"/>
              <w:right w:val="single" w:sz="4" w:space="0" w:color="auto"/>
            </w:tcBorders>
          </w:tcPr>
          <w:p w:rsidR="002D2BFD" w:rsidRPr="00AA236E" w:rsidRDefault="002D2BFD" w:rsidP="0071315A">
            <w:pPr>
              <w:spacing w:after="0" w:line="240" w:lineRule="auto"/>
              <w:jc w:val="both"/>
              <w:rPr>
                <w:rFonts w:cs="B Yagut"/>
                <w:b/>
                <w:bCs/>
                <w:sz w:val="20"/>
                <w:szCs w:val="20"/>
                <w:rtl/>
              </w:rPr>
            </w:pPr>
            <w:r w:rsidRPr="00AA236E">
              <w:rPr>
                <w:rFonts w:cs="B Yagut" w:hint="cs"/>
                <w:b/>
                <w:bCs/>
                <w:sz w:val="20"/>
                <w:szCs w:val="20"/>
                <w:rtl/>
              </w:rPr>
              <w:t xml:space="preserve"> ساعت </w:t>
            </w:r>
            <w:r w:rsidR="00F84D91" w:rsidRPr="00AA236E">
              <w:rPr>
                <w:rFonts w:cs="B Yagut" w:hint="cs"/>
                <w:b/>
                <w:bCs/>
                <w:sz w:val="20"/>
                <w:szCs w:val="20"/>
                <w:rtl/>
              </w:rPr>
              <w:t>آموزش</w:t>
            </w:r>
            <w:r w:rsidRPr="00AA236E">
              <w:rPr>
                <w:rFonts w:cs="B Yagut" w:hint="cs"/>
                <w:b/>
                <w:bCs/>
                <w:sz w:val="20"/>
                <w:szCs w:val="20"/>
                <w:rtl/>
              </w:rPr>
              <w:t>ي</w:t>
            </w:r>
          </w:p>
        </w:tc>
        <w:tc>
          <w:tcPr>
            <w:tcW w:w="1435" w:type="pct"/>
            <w:tcBorders>
              <w:top w:val="single" w:sz="4" w:space="0" w:color="auto"/>
              <w:left w:val="single" w:sz="4" w:space="0" w:color="auto"/>
              <w:bottom w:val="single" w:sz="4" w:space="0" w:color="auto"/>
              <w:right w:val="single" w:sz="4" w:space="0" w:color="auto"/>
            </w:tcBorders>
          </w:tcPr>
          <w:p w:rsidR="002D2BFD" w:rsidRPr="00AA236E" w:rsidRDefault="002D2BFD" w:rsidP="0071315A">
            <w:pPr>
              <w:spacing w:after="0" w:line="240" w:lineRule="auto"/>
              <w:jc w:val="both"/>
              <w:rPr>
                <w:rFonts w:cs="B Yagut"/>
                <w:sz w:val="20"/>
                <w:szCs w:val="20"/>
                <w:rtl/>
              </w:rPr>
            </w:pPr>
            <w:r w:rsidRPr="00AA236E">
              <w:rPr>
                <w:rFonts w:cs="B Yagut" w:hint="cs"/>
                <w:sz w:val="20"/>
                <w:szCs w:val="20"/>
                <w:rtl/>
              </w:rPr>
              <w:t>8 ساعت</w:t>
            </w:r>
          </w:p>
        </w:tc>
        <w:tc>
          <w:tcPr>
            <w:tcW w:w="1388" w:type="pct"/>
            <w:tcBorders>
              <w:top w:val="single" w:sz="4" w:space="0" w:color="auto"/>
              <w:left w:val="single" w:sz="4" w:space="0" w:color="auto"/>
              <w:bottom w:val="single" w:sz="4" w:space="0" w:color="auto"/>
              <w:right w:val="single" w:sz="4" w:space="0" w:color="auto"/>
            </w:tcBorders>
          </w:tcPr>
          <w:p w:rsidR="002D2BFD" w:rsidRPr="00AA236E" w:rsidRDefault="00F72998" w:rsidP="0071315A">
            <w:pPr>
              <w:spacing w:after="0" w:line="240" w:lineRule="auto"/>
              <w:jc w:val="both"/>
              <w:rPr>
                <w:rFonts w:cs="B Yagut"/>
                <w:sz w:val="20"/>
                <w:szCs w:val="20"/>
                <w:rtl/>
              </w:rPr>
            </w:pPr>
            <w:r w:rsidRPr="00AA236E">
              <w:rPr>
                <w:rFonts w:cs="B Yagut" w:hint="cs"/>
                <w:sz w:val="20"/>
                <w:szCs w:val="20"/>
                <w:rtl/>
              </w:rPr>
              <w:t>-</w:t>
            </w:r>
            <w:r w:rsidR="00BA7E2C" w:rsidRPr="00AA236E">
              <w:rPr>
                <w:rFonts w:cs="B Yagut" w:hint="cs"/>
                <w:sz w:val="20"/>
                <w:szCs w:val="20"/>
                <w:rtl/>
              </w:rPr>
              <w:t xml:space="preserve"> </w:t>
            </w:r>
            <w:r w:rsidR="002D2BFD" w:rsidRPr="00AA236E">
              <w:rPr>
                <w:rFonts w:cs="B Yagut" w:hint="cs"/>
                <w:sz w:val="20"/>
                <w:szCs w:val="20"/>
                <w:rtl/>
              </w:rPr>
              <w:t>ساعت</w:t>
            </w:r>
          </w:p>
        </w:tc>
        <w:tc>
          <w:tcPr>
            <w:tcW w:w="1299" w:type="pct"/>
            <w:tcBorders>
              <w:top w:val="single" w:sz="4" w:space="0" w:color="auto"/>
              <w:left w:val="single" w:sz="4" w:space="0" w:color="auto"/>
              <w:bottom w:val="single" w:sz="4" w:space="0" w:color="auto"/>
              <w:right w:val="single" w:sz="4" w:space="0" w:color="auto"/>
            </w:tcBorders>
          </w:tcPr>
          <w:p w:rsidR="002D2BFD" w:rsidRPr="00AA236E" w:rsidRDefault="002D2BFD" w:rsidP="0071315A">
            <w:pPr>
              <w:spacing w:after="0" w:line="240" w:lineRule="auto"/>
              <w:jc w:val="both"/>
              <w:rPr>
                <w:rFonts w:cs="B Yagut"/>
                <w:sz w:val="20"/>
                <w:szCs w:val="20"/>
                <w:rtl/>
              </w:rPr>
            </w:pPr>
            <w:r w:rsidRPr="00AA236E">
              <w:rPr>
                <w:rFonts w:cs="B Yagut" w:hint="cs"/>
                <w:sz w:val="20"/>
                <w:szCs w:val="20"/>
                <w:rtl/>
              </w:rPr>
              <w:t>8 ساعت</w:t>
            </w:r>
          </w:p>
        </w:tc>
      </w:tr>
      <w:tr w:rsidR="002D2BFD" w:rsidRPr="00AA236E" w:rsidTr="00833388">
        <w:tc>
          <w:tcPr>
            <w:tcW w:w="878" w:type="pct"/>
            <w:tcBorders>
              <w:top w:val="single" w:sz="4" w:space="0" w:color="auto"/>
              <w:left w:val="single" w:sz="4" w:space="0" w:color="auto"/>
              <w:bottom w:val="single" w:sz="4" w:space="0" w:color="auto"/>
              <w:right w:val="single" w:sz="4" w:space="0" w:color="auto"/>
            </w:tcBorders>
          </w:tcPr>
          <w:p w:rsidR="002D2BFD" w:rsidRPr="00AA236E" w:rsidRDefault="00821E07" w:rsidP="0071315A">
            <w:pPr>
              <w:spacing w:after="0" w:line="240" w:lineRule="auto"/>
              <w:jc w:val="both"/>
              <w:rPr>
                <w:rFonts w:cs="B Yagut"/>
                <w:b/>
                <w:bCs/>
                <w:sz w:val="20"/>
                <w:szCs w:val="20"/>
                <w:rtl/>
              </w:rPr>
            </w:pPr>
            <w:r w:rsidRPr="00AA236E">
              <w:rPr>
                <w:rFonts w:cs="B Yagut" w:hint="cs"/>
                <w:b/>
                <w:bCs/>
                <w:sz w:val="20"/>
                <w:szCs w:val="20"/>
                <w:rtl/>
              </w:rPr>
              <w:t>هدف های كلی</w:t>
            </w:r>
          </w:p>
          <w:p w:rsidR="002D2BFD" w:rsidRPr="00AA236E" w:rsidRDefault="002D2BFD" w:rsidP="0071315A">
            <w:pPr>
              <w:spacing w:after="0" w:line="240" w:lineRule="auto"/>
              <w:jc w:val="both"/>
              <w:rPr>
                <w:rFonts w:cs="B Yagut"/>
                <w:b/>
                <w:bCs/>
                <w:sz w:val="20"/>
                <w:szCs w:val="20"/>
                <w:rtl/>
              </w:rPr>
            </w:pPr>
          </w:p>
        </w:tc>
        <w:tc>
          <w:tcPr>
            <w:tcW w:w="4122" w:type="pct"/>
            <w:gridSpan w:val="3"/>
            <w:tcBorders>
              <w:top w:val="single" w:sz="4" w:space="0" w:color="auto"/>
              <w:left w:val="single" w:sz="4" w:space="0" w:color="auto"/>
              <w:bottom w:val="single" w:sz="4" w:space="0" w:color="auto"/>
              <w:right w:val="single" w:sz="4" w:space="0" w:color="auto"/>
            </w:tcBorders>
          </w:tcPr>
          <w:p w:rsidR="002D2BFD" w:rsidRPr="00AA236E" w:rsidRDefault="002D2BFD" w:rsidP="0071315A">
            <w:pPr>
              <w:spacing w:after="0" w:line="240" w:lineRule="auto"/>
              <w:jc w:val="both"/>
              <w:rPr>
                <w:rFonts w:cs="B Yagut"/>
                <w:sz w:val="20"/>
                <w:szCs w:val="20"/>
                <w:rtl/>
              </w:rPr>
            </w:pPr>
            <w:r w:rsidRPr="00AA236E">
              <w:rPr>
                <w:rFonts w:cs="B Yagut" w:hint="cs"/>
                <w:sz w:val="20"/>
                <w:szCs w:val="20"/>
                <w:rtl/>
              </w:rPr>
              <w:t xml:space="preserve">در </w:t>
            </w:r>
            <w:r w:rsidR="00293241" w:rsidRPr="00AA236E">
              <w:rPr>
                <w:rFonts w:cs="B Yagut" w:hint="cs"/>
                <w:sz w:val="20"/>
                <w:szCs w:val="20"/>
                <w:rtl/>
              </w:rPr>
              <w:t xml:space="preserve">این درس </w:t>
            </w:r>
            <w:r w:rsidRPr="00AA236E">
              <w:rPr>
                <w:rFonts w:cs="B Yagut" w:hint="cs"/>
                <w:sz w:val="20"/>
                <w:szCs w:val="20"/>
                <w:rtl/>
              </w:rPr>
              <w:t>دانشجو باید اختلالات ناشی از ایمنی در بدن انسان را بخوبی بشناسد و بتواند با استفاده از آن ها پدیده های بالینی مرتبط با آن ها را درک کند</w:t>
            </w:r>
            <w:r w:rsidR="00BA7E2C" w:rsidRPr="00AA236E">
              <w:rPr>
                <w:rFonts w:cs="B Yagut" w:hint="cs"/>
                <w:sz w:val="20"/>
                <w:szCs w:val="20"/>
                <w:rtl/>
              </w:rPr>
              <w:t xml:space="preserve">. </w:t>
            </w:r>
          </w:p>
        </w:tc>
      </w:tr>
      <w:tr w:rsidR="002D2BFD" w:rsidRPr="00AA236E" w:rsidTr="00833388">
        <w:tc>
          <w:tcPr>
            <w:tcW w:w="878" w:type="pct"/>
            <w:tcBorders>
              <w:top w:val="single" w:sz="4" w:space="0" w:color="auto"/>
              <w:left w:val="single" w:sz="4" w:space="0" w:color="auto"/>
              <w:bottom w:val="single" w:sz="4" w:space="0" w:color="auto"/>
              <w:right w:val="single" w:sz="4" w:space="0" w:color="auto"/>
            </w:tcBorders>
          </w:tcPr>
          <w:p w:rsidR="002D2BFD" w:rsidRPr="00AA236E" w:rsidRDefault="002D2BFD" w:rsidP="0071315A">
            <w:pPr>
              <w:spacing w:after="0" w:line="240" w:lineRule="auto"/>
              <w:jc w:val="both"/>
              <w:rPr>
                <w:rFonts w:cs="B Yagut"/>
                <w:b/>
                <w:bCs/>
                <w:sz w:val="20"/>
                <w:szCs w:val="20"/>
                <w:rtl/>
              </w:rPr>
            </w:pPr>
            <w:r w:rsidRPr="00AA236E">
              <w:rPr>
                <w:rFonts w:cs="B Yagut" w:hint="cs"/>
                <w:b/>
                <w:bCs/>
                <w:sz w:val="20"/>
                <w:szCs w:val="20"/>
                <w:rtl/>
              </w:rPr>
              <w:t xml:space="preserve">شرح درس </w:t>
            </w:r>
          </w:p>
        </w:tc>
        <w:tc>
          <w:tcPr>
            <w:tcW w:w="4122" w:type="pct"/>
            <w:gridSpan w:val="3"/>
            <w:tcBorders>
              <w:top w:val="single" w:sz="4" w:space="0" w:color="auto"/>
              <w:left w:val="single" w:sz="4" w:space="0" w:color="auto"/>
              <w:bottom w:val="single" w:sz="4" w:space="0" w:color="auto"/>
              <w:right w:val="single" w:sz="4" w:space="0" w:color="auto"/>
            </w:tcBorders>
          </w:tcPr>
          <w:p w:rsidR="002D2BFD" w:rsidRPr="00AA236E" w:rsidRDefault="002D2BFD" w:rsidP="0071315A">
            <w:pPr>
              <w:spacing w:after="0" w:line="240" w:lineRule="auto"/>
              <w:jc w:val="both"/>
              <w:rPr>
                <w:rFonts w:cs="B Yagut"/>
                <w:b/>
                <w:sz w:val="20"/>
                <w:szCs w:val="20"/>
                <w:rtl/>
              </w:rPr>
            </w:pPr>
            <w:r w:rsidRPr="00AA236E">
              <w:rPr>
                <w:rFonts w:cs="B Yagut" w:hint="cs"/>
                <w:b/>
                <w:sz w:val="20"/>
                <w:szCs w:val="20"/>
                <w:rtl/>
              </w:rPr>
              <w:t xml:space="preserve">در </w:t>
            </w:r>
            <w:r w:rsidR="00293241" w:rsidRPr="00AA236E">
              <w:rPr>
                <w:rFonts w:cs="B Yagut" w:hint="cs"/>
                <w:b/>
                <w:sz w:val="20"/>
                <w:szCs w:val="20"/>
                <w:rtl/>
              </w:rPr>
              <w:t>این درس</w:t>
            </w:r>
            <w:r w:rsidR="00BA7E2C" w:rsidRPr="00AA236E">
              <w:rPr>
                <w:rFonts w:cs="B Yagut" w:hint="cs"/>
                <w:b/>
                <w:sz w:val="20"/>
                <w:szCs w:val="20"/>
                <w:rtl/>
              </w:rPr>
              <w:t xml:space="preserve"> </w:t>
            </w:r>
            <w:r w:rsidRPr="00AA236E">
              <w:rPr>
                <w:rFonts w:cs="B Yagut" w:hint="cs"/>
                <w:b/>
                <w:sz w:val="20"/>
                <w:szCs w:val="20"/>
                <w:rtl/>
              </w:rPr>
              <w:t>بر اساس</w:t>
            </w:r>
            <w:r w:rsidR="00BA7E2C" w:rsidRPr="00AA236E">
              <w:rPr>
                <w:rFonts w:cs="B Yagut" w:hint="cs"/>
                <w:b/>
                <w:sz w:val="20"/>
                <w:szCs w:val="20"/>
                <w:rtl/>
              </w:rPr>
              <w:t xml:space="preserve"> </w:t>
            </w:r>
            <w:r w:rsidRPr="00AA236E">
              <w:rPr>
                <w:rFonts w:cs="B Yagut" w:hint="cs"/>
                <w:b/>
                <w:sz w:val="20"/>
                <w:szCs w:val="20"/>
                <w:rtl/>
              </w:rPr>
              <w:t xml:space="preserve">فرآیند آسیب سلولی، مرگ سلولی، آماس و ترمیم بافتی و همچنین تظاهرات پاتولوژیک اختلالات همودینامیک اختلالات ناشی از ایمنی در بدن انسان </w:t>
            </w:r>
            <w:r w:rsidR="00F84D91" w:rsidRPr="00AA236E">
              <w:rPr>
                <w:rFonts w:cs="B Yagut" w:hint="cs"/>
                <w:b/>
                <w:sz w:val="20"/>
                <w:szCs w:val="20"/>
                <w:rtl/>
              </w:rPr>
              <w:t>آموزش</w:t>
            </w:r>
            <w:r w:rsidRPr="00AA236E">
              <w:rPr>
                <w:rFonts w:cs="B Yagut" w:hint="cs"/>
                <w:b/>
                <w:sz w:val="20"/>
                <w:szCs w:val="20"/>
                <w:rtl/>
              </w:rPr>
              <w:t xml:space="preserve"> داده می شوند</w:t>
            </w:r>
            <w:r w:rsidR="00BA7E2C" w:rsidRPr="00AA236E">
              <w:rPr>
                <w:rFonts w:cs="B Yagut" w:hint="cs"/>
                <w:b/>
                <w:sz w:val="20"/>
                <w:szCs w:val="20"/>
                <w:rtl/>
              </w:rPr>
              <w:t xml:space="preserve">. </w:t>
            </w:r>
          </w:p>
        </w:tc>
      </w:tr>
      <w:tr w:rsidR="002D2BFD" w:rsidRPr="00AA236E" w:rsidTr="00833388">
        <w:tc>
          <w:tcPr>
            <w:tcW w:w="878" w:type="pct"/>
            <w:tcBorders>
              <w:top w:val="single" w:sz="4" w:space="0" w:color="auto"/>
              <w:left w:val="single" w:sz="4" w:space="0" w:color="auto"/>
              <w:bottom w:val="single" w:sz="4" w:space="0" w:color="auto"/>
              <w:right w:val="single" w:sz="4" w:space="0" w:color="auto"/>
            </w:tcBorders>
          </w:tcPr>
          <w:p w:rsidR="002D2BFD" w:rsidRPr="00AA236E" w:rsidRDefault="002D2BFD" w:rsidP="0071315A">
            <w:pPr>
              <w:spacing w:after="0" w:line="240" w:lineRule="auto"/>
              <w:jc w:val="both"/>
              <w:rPr>
                <w:rFonts w:cs="B Yagut"/>
                <w:sz w:val="20"/>
                <w:szCs w:val="20"/>
                <w:rtl/>
              </w:rPr>
            </w:pPr>
            <w:r w:rsidRPr="00AA236E">
              <w:rPr>
                <w:rFonts w:cs="B Yagut" w:hint="cs"/>
                <w:b/>
                <w:bCs/>
                <w:sz w:val="20"/>
                <w:szCs w:val="20"/>
                <w:rtl/>
              </w:rPr>
              <w:t>محتواي ضروري</w:t>
            </w:r>
          </w:p>
        </w:tc>
        <w:tc>
          <w:tcPr>
            <w:tcW w:w="4122" w:type="pct"/>
            <w:gridSpan w:val="3"/>
            <w:tcBorders>
              <w:top w:val="single" w:sz="4" w:space="0" w:color="auto"/>
              <w:left w:val="single" w:sz="4" w:space="0" w:color="auto"/>
              <w:bottom w:val="single" w:sz="4" w:space="0" w:color="auto"/>
              <w:right w:val="single" w:sz="4" w:space="0" w:color="auto"/>
            </w:tcBorders>
          </w:tcPr>
          <w:p w:rsidR="002D2BFD" w:rsidRPr="00AA236E" w:rsidRDefault="002D2BFD" w:rsidP="0071315A">
            <w:pPr>
              <w:spacing w:after="0" w:line="240" w:lineRule="auto"/>
              <w:jc w:val="both"/>
              <w:rPr>
                <w:rFonts w:cs="B Yagut"/>
                <w:b/>
                <w:bCs/>
                <w:sz w:val="20"/>
                <w:szCs w:val="20"/>
                <w:rtl/>
              </w:rPr>
            </w:pPr>
            <w:r w:rsidRPr="00AA236E">
              <w:rPr>
                <w:rFonts w:cs="B Yagut" w:hint="cs"/>
                <w:b/>
                <w:bCs/>
                <w:sz w:val="20"/>
                <w:szCs w:val="20"/>
                <w:rtl/>
              </w:rPr>
              <w:t xml:space="preserve">اختلالات ناشی از ایمنی در بدن انسان </w:t>
            </w:r>
          </w:p>
          <w:p w:rsidR="002D2BFD" w:rsidRPr="00AA236E" w:rsidRDefault="002D2BFD" w:rsidP="0071315A">
            <w:pPr>
              <w:pStyle w:val="ListParagraph"/>
              <w:numPr>
                <w:ilvl w:val="0"/>
                <w:numId w:val="55"/>
              </w:numPr>
              <w:spacing w:after="0" w:line="240" w:lineRule="auto"/>
              <w:jc w:val="both"/>
              <w:rPr>
                <w:rFonts w:asciiTheme="majorBidi" w:hAnsiTheme="majorBidi" w:cs="B Yagut"/>
                <w:sz w:val="20"/>
                <w:szCs w:val="20"/>
                <w:rtl/>
              </w:rPr>
            </w:pPr>
            <w:r w:rsidRPr="00AA236E">
              <w:rPr>
                <w:rFonts w:asciiTheme="majorBidi" w:hAnsiTheme="majorBidi" w:cs="B Yagut"/>
                <w:sz w:val="20"/>
                <w:szCs w:val="20"/>
                <w:rtl/>
              </w:rPr>
              <w:t>آشنایی کلی با دستگاه ایمنی و چگونگی کارکرد آن و نظارت و مراقبت آن از بدن انسان</w:t>
            </w:r>
          </w:p>
          <w:p w:rsidR="002D2BFD" w:rsidRPr="00AA236E" w:rsidRDefault="002D2BFD" w:rsidP="0071315A">
            <w:pPr>
              <w:pStyle w:val="ListParagraph"/>
              <w:numPr>
                <w:ilvl w:val="0"/>
                <w:numId w:val="55"/>
              </w:numPr>
              <w:spacing w:after="0" w:line="240" w:lineRule="auto"/>
              <w:jc w:val="both"/>
              <w:rPr>
                <w:rFonts w:asciiTheme="majorBidi" w:hAnsiTheme="majorBidi" w:cs="B Yagut"/>
                <w:sz w:val="20"/>
                <w:szCs w:val="20"/>
                <w:rtl/>
              </w:rPr>
            </w:pPr>
            <w:r w:rsidRPr="00AA236E">
              <w:rPr>
                <w:rFonts w:asciiTheme="majorBidi" w:hAnsiTheme="majorBidi" w:cs="B Yagut"/>
                <w:sz w:val="20"/>
                <w:szCs w:val="20"/>
                <w:rtl/>
              </w:rPr>
              <w:t xml:space="preserve">آسیب های ناشی از اختلال کارکرد دستگاه ایمنی </w:t>
            </w:r>
          </w:p>
          <w:p w:rsidR="002D2BFD" w:rsidRPr="00AA236E" w:rsidRDefault="002D2BFD" w:rsidP="0071315A">
            <w:pPr>
              <w:pStyle w:val="ListParagraph"/>
              <w:numPr>
                <w:ilvl w:val="0"/>
                <w:numId w:val="55"/>
              </w:numPr>
              <w:spacing w:after="0" w:line="240" w:lineRule="auto"/>
              <w:jc w:val="both"/>
              <w:rPr>
                <w:rFonts w:asciiTheme="majorBidi" w:hAnsiTheme="majorBidi" w:cs="B Yagut"/>
                <w:sz w:val="20"/>
                <w:szCs w:val="20"/>
                <w:rtl/>
              </w:rPr>
            </w:pPr>
            <w:r w:rsidRPr="00AA236E">
              <w:rPr>
                <w:rFonts w:asciiTheme="majorBidi" w:hAnsiTheme="majorBidi" w:cs="B Yagut"/>
                <w:sz w:val="20"/>
                <w:szCs w:val="20"/>
                <w:rtl/>
              </w:rPr>
              <w:t>پرکاری دستگاه ایمنی (</w:t>
            </w:r>
            <w:r w:rsidRPr="00AA236E">
              <w:rPr>
                <w:rFonts w:asciiTheme="majorBidi" w:hAnsiTheme="majorBidi" w:cs="B Yagut"/>
                <w:sz w:val="20"/>
                <w:szCs w:val="20"/>
              </w:rPr>
              <w:t>Hypersensitivity</w:t>
            </w:r>
            <w:r w:rsidRPr="00AA236E">
              <w:rPr>
                <w:rFonts w:asciiTheme="majorBidi" w:hAnsiTheme="majorBidi" w:cs="B Yagut"/>
                <w:sz w:val="20"/>
                <w:szCs w:val="20"/>
                <w:rtl/>
              </w:rPr>
              <w:t>) علل، انواع و آسیب های ناشی ا زآن</w:t>
            </w:r>
          </w:p>
          <w:p w:rsidR="002D2BFD" w:rsidRPr="00AA236E" w:rsidRDefault="002D2BFD" w:rsidP="0071315A">
            <w:pPr>
              <w:pStyle w:val="ListParagraph"/>
              <w:numPr>
                <w:ilvl w:val="0"/>
                <w:numId w:val="55"/>
              </w:numPr>
              <w:spacing w:after="0" w:line="240" w:lineRule="auto"/>
              <w:jc w:val="both"/>
              <w:rPr>
                <w:rFonts w:asciiTheme="majorBidi" w:hAnsiTheme="majorBidi" w:cs="B Yagut"/>
                <w:sz w:val="20"/>
                <w:szCs w:val="20"/>
                <w:rtl/>
              </w:rPr>
            </w:pPr>
            <w:r w:rsidRPr="00AA236E">
              <w:rPr>
                <w:rFonts w:asciiTheme="majorBidi" w:hAnsiTheme="majorBidi" w:cs="B Yagut"/>
                <w:sz w:val="20"/>
                <w:szCs w:val="20"/>
                <w:rtl/>
              </w:rPr>
              <w:t>خود ایمنی (</w:t>
            </w:r>
            <w:r w:rsidRPr="00AA236E">
              <w:rPr>
                <w:rFonts w:asciiTheme="majorBidi" w:hAnsiTheme="majorBidi" w:cs="B Yagut"/>
                <w:sz w:val="20"/>
                <w:szCs w:val="20"/>
              </w:rPr>
              <w:t>Autoimmunity</w:t>
            </w:r>
            <w:r w:rsidRPr="00AA236E">
              <w:rPr>
                <w:rFonts w:asciiTheme="majorBidi" w:hAnsiTheme="majorBidi" w:cs="B Yagut"/>
                <w:sz w:val="20"/>
                <w:szCs w:val="20"/>
                <w:rtl/>
              </w:rPr>
              <w:t>)، علل، انواع و آسیب های ناشی از آن</w:t>
            </w:r>
          </w:p>
          <w:p w:rsidR="002D2BFD" w:rsidRPr="00AA236E" w:rsidRDefault="002D2BFD" w:rsidP="0071315A">
            <w:pPr>
              <w:pStyle w:val="ListParagraph"/>
              <w:numPr>
                <w:ilvl w:val="0"/>
                <w:numId w:val="55"/>
              </w:numPr>
              <w:spacing w:after="0" w:line="240" w:lineRule="auto"/>
              <w:jc w:val="both"/>
              <w:rPr>
                <w:rFonts w:asciiTheme="majorBidi" w:hAnsiTheme="majorBidi" w:cs="B Yagut"/>
                <w:sz w:val="20"/>
                <w:szCs w:val="20"/>
                <w:rtl/>
              </w:rPr>
            </w:pPr>
            <w:r w:rsidRPr="00AA236E">
              <w:rPr>
                <w:rFonts w:asciiTheme="majorBidi" w:hAnsiTheme="majorBidi" w:cs="B Yagut"/>
                <w:sz w:val="20"/>
                <w:szCs w:val="20"/>
                <w:rtl/>
              </w:rPr>
              <w:t>کم کاری دستگاه ایمنی (</w:t>
            </w:r>
            <w:r w:rsidRPr="00AA236E">
              <w:rPr>
                <w:rFonts w:asciiTheme="majorBidi" w:hAnsiTheme="majorBidi" w:cs="B Yagut"/>
                <w:sz w:val="20"/>
                <w:szCs w:val="20"/>
              </w:rPr>
              <w:t>Immune deficiency</w:t>
            </w:r>
            <w:r w:rsidRPr="00AA236E">
              <w:rPr>
                <w:rFonts w:asciiTheme="majorBidi" w:hAnsiTheme="majorBidi" w:cs="B Yagut"/>
                <w:sz w:val="20"/>
                <w:szCs w:val="20"/>
                <w:rtl/>
              </w:rPr>
              <w:t>)، علل، انواع و آسیب های ناشی از آن</w:t>
            </w:r>
          </w:p>
          <w:p w:rsidR="002D2BFD" w:rsidRPr="00AA236E" w:rsidRDefault="002D2BFD" w:rsidP="0071315A">
            <w:pPr>
              <w:pStyle w:val="ListParagraph"/>
              <w:numPr>
                <w:ilvl w:val="0"/>
                <w:numId w:val="55"/>
              </w:numPr>
              <w:spacing w:after="0" w:line="240" w:lineRule="auto"/>
              <w:jc w:val="both"/>
              <w:rPr>
                <w:rFonts w:asciiTheme="majorBidi" w:hAnsiTheme="majorBidi" w:cs="B Yagut"/>
                <w:sz w:val="20"/>
                <w:szCs w:val="20"/>
              </w:rPr>
            </w:pPr>
            <w:r w:rsidRPr="00AA236E">
              <w:rPr>
                <w:rFonts w:asciiTheme="majorBidi" w:hAnsiTheme="majorBidi" w:cs="B Yagut"/>
                <w:sz w:val="20"/>
                <w:szCs w:val="20"/>
                <w:rtl/>
              </w:rPr>
              <w:t>پیوند بافتی، تعریف، انواع و مکانیسم دفع پیوند</w:t>
            </w:r>
          </w:p>
          <w:p w:rsidR="002D2BFD" w:rsidRPr="00AA236E" w:rsidRDefault="002D2BFD" w:rsidP="0071315A">
            <w:pPr>
              <w:pStyle w:val="ListParagraph"/>
              <w:numPr>
                <w:ilvl w:val="0"/>
                <w:numId w:val="55"/>
              </w:numPr>
              <w:spacing w:after="0" w:line="240" w:lineRule="auto"/>
              <w:jc w:val="both"/>
              <w:rPr>
                <w:rFonts w:asciiTheme="majorBidi" w:hAnsiTheme="majorBidi" w:cs="B Yagut"/>
                <w:sz w:val="20"/>
                <w:szCs w:val="20"/>
                <w:rtl/>
              </w:rPr>
            </w:pPr>
            <w:r w:rsidRPr="00AA236E">
              <w:rPr>
                <w:rFonts w:asciiTheme="majorBidi" w:hAnsiTheme="majorBidi" w:cs="B Yagut"/>
                <w:sz w:val="20"/>
                <w:szCs w:val="20"/>
                <w:rtl/>
              </w:rPr>
              <w:t>آمیلوییدوز</w:t>
            </w:r>
          </w:p>
          <w:p w:rsidR="002D2BFD" w:rsidRPr="00C1126E" w:rsidRDefault="002D2BFD" w:rsidP="00C1126E">
            <w:pPr>
              <w:pStyle w:val="ListParagraph"/>
              <w:numPr>
                <w:ilvl w:val="0"/>
                <w:numId w:val="55"/>
              </w:numPr>
              <w:spacing w:after="0" w:line="240" w:lineRule="auto"/>
              <w:jc w:val="both"/>
              <w:rPr>
                <w:rFonts w:asciiTheme="majorBidi" w:hAnsiTheme="majorBidi" w:cs="B Yagut"/>
                <w:sz w:val="20"/>
                <w:szCs w:val="20"/>
                <w:rtl/>
              </w:rPr>
            </w:pPr>
            <w:r w:rsidRPr="00AA236E">
              <w:rPr>
                <w:rFonts w:asciiTheme="majorBidi" w:hAnsiTheme="majorBidi" w:cs="B Yagut"/>
                <w:sz w:val="20"/>
                <w:szCs w:val="20"/>
                <w:rtl/>
              </w:rPr>
              <w:t xml:space="preserve">نکات و مثالهای مهم بالینی در ارتباط با هر یک از اختلالات دستگاه ایمنی بدن انسان </w:t>
            </w:r>
          </w:p>
        </w:tc>
      </w:tr>
      <w:tr w:rsidR="002D2BFD" w:rsidRPr="00AA236E" w:rsidTr="00833388">
        <w:tc>
          <w:tcPr>
            <w:tcW w:w="878" w:type="pct"/>
            <w:tcBorders>
              <w:top w:val="single" w:sz="4" w:space="0" w:color="auto"/>
              <w:left w:val="single" w:sz="4" w:space="0" w:color="auto"/>
              <w:bottom w:val="single" w:sz="4" w:space="0" w:color="auto"/>
              <w:right w:val="single" w:sz="4" w:space="0" w:color="auto"/>
            </w:tcBorders>
          </w:tcPr>
          <w:p w:rsidR="002D2BFD" w:rsidRPr="00AA236E" w:rsidRDefault="002D2BFD" w:rsidP="0071315A">
            <w:pPr>
              <w:spacing w:after="0" w:line="240" w:lineRule="auto"/>
              <w:jc w:val="both"/>
              <w:rPr>
                <w:rFonts w:cs="B Yagut"/>
                <w:b/>
                <w:bCs/>
                <w:sz w:val="20"/>
                <w:szCs w:val="20"/>
                <w:rtl/>
              </w:rPr>
            </w:pPr>
            <w:r w:rsidRPr="00AA236E">
              <w:rPr>
                <w:rFonts w:cs="B Yagut" w:hint="cs"/>
                <w:b/>
                <w:bCs/>
                <w:sz w:val="20"/>
                <w:szCs w:val="20"/>
                <w:rtl/>
              </w:rPr>
              <w:t>توضيحات</w:t>
            </w:r>
          </w:p>
        </w:tc>
        <w:tc>
          <w:tcPr>
            <w:tcW w:w="4122" w:type="pct"/>
            <w:gridSpan w:val="3"/>
            <w:tcBorders>
              <w:top w:val="single" w:sz="4" w:space="0" w:color="auto"/>
              <w:left w:val="single" w:sz="4" w:space="0" w:color="auto"/>
              <w:bottom w:val="single" w:sz="4" w:space="0" w:color="auto"/>
              <w:right w:val="single" w:sz="4" w:space="0" w:color="auto"/>
            </w:tcBorders>
          </w:tcPr>
          <w:p w:rsidR="002D2BFD" w:rsidRPr="00AA236E" w:rsidRDefault="00F84D91" w:rsidP="00C1126E">
            <w:pPr>
              <w:spacing w:after="0" w:line="240" w:lineRule="auto"/>
              <w:jc w:val="both"/>
              <w:rPr>
                <w:rFonts w:cs="B Yagut"/>
                <w:b/>
                <w:sz w:val="20"/>
                <w:szCs w:val="20"/>
                <w:rtl/>
              </w:rPr>
            </w:pPr>
            <w:r w:rsidRPr="00AA236E">
              <w:rPr>
                <w:rFonts w:cs="B Yagut" w:hint="cs"/>
                <w:b/>
                <w:sz w:val="20"/>
                <w:szCs w:val="20"/>
                <w:rtl/>
              </w:rPr>
              <w:t>آموزش</w:t>
            </w:r>
            <w:r w:rsidR="002D2BFD" w:rsidRPr="00AA236E">
              <w:rPr>
                <w:rFonts w:cs="B Yagut" w:hint="cs"/>
                <w:b/>
                <w:sz w:val="20"/>
                <w:szCs w:val="20"/>
                <w:rtl/>
              </w:rPr>
              <w:t xml:space="preserve"> مباحث پاتولوژی می تواند در قالب بسته های </w:t>
            </w:r>
            <w:r w:rsidRPr="00AA236E">
              <w:rPr>
                <w:rFonts w:cs="B Yagut" w:hint="cs"/>
                <w:b/>
                <w:sz w:val="20"/>
                <w:szCs w:val="20"/>
                <w:rtl/>
              </w:rPr>
              <w:t>آموزش</w:t>
            </w:r>
            <w:r w:rsidR="002D2BFD" w:rsidRPr="00AA236E">
              <w:rPr>
                <w:rFonts w:cs="B Yagut" w:hint="cs"/>
                <w:b/>
                <w:sz w:val="20"/>
                <w:szCs w:val="20"/>
                <w:rtl/>
              </w:rPr>
              <w:t xml:space="preserve">ی مستقل با رعایت حفظ عناوین، محتوا و ساعات </w:t>
            </w:r>
            <w:r w:rsidRPr="00AA236E">
              <w:rPr>
                <w:rFonts w:cs="B Yagut" w:hint="cs"/>
                <w:b/>
                <w:sz w:val="20"/>
                <w:szCs w:val="20"/>
                <w:rtl/>
              </w:rPr>
              <w:t>آموزش</w:t>
            </w:r>
            <w:r w:rsidR="002D2BFD" w:rsidRPr="00AA236E">
              <w:rPr>
                <w:rFonts w:cs="B Yagut" w:hint="cs"/>
                <w:b/>
                <w:sz w:val="20"/>
                <w:szCs w:val="20"/>
                <w:rtl/>
              </w:rPr>
              <w:t xml:space="preserve">ی مصوب در برنامه </w:t>
            </w:r>
            <w:r w:rsidRPr="00AA236E">
              <w:rPr>
                <w:rFonts w:cs="B Yagut" w:hint="cs"/>
                <w:b/>
                <w:sz w:val="20"/>
                <w:szCs w:val="20"/>
                <w:rtl/>
              </w:rPr>
              <w:t>آموزش</w:t>
            </w:r>
            <w:r w:rsidR="002D2BFD" w:rsidRPr="00AA236E">
              <w:rPr>
                <w:rFonts w:cs="B Yagut" w:hint="cs"/>
                <w:b/>
                <w:sz w:val="20"/>
                <w:szCs w:val="20"/>
                <w:rtl/>
              </w:rPr>
              <w:t>ی دانشگاه سازماندهی و ادغام شوند</w:t>
            </w:r>
            <w:r w:rsidR="00BA7E2C" w:rsidRPr="00AA236E">
              <w:rPr>
                <w:rFonts w:cs="B Yagut" w:hint="cs"/>
                <w:b/>
                <w:sz w:val="20"/>
                <w:szCs w:val="20"/>
                <w:rtl/>
              </w:rPr>
              <w:t xml:space="preserve">. </w:t>
            </w:r>
          </w:p>
        </w:tc>
      </w:tr>
    </w:tbl>
    <w:p w:rsidR="002D2BFD" w:rsidRPr="00AA236E" w:rsidRDefault="002D2BFD" w:rsidP="0071315A">
      <w:pPr>
        <w:spacing w:after="0" w:line="240" w:lineRule="auto"/>
        <w:jc w:val="both"/>
        <w:rPr>
          <w:rFonts w:cs="B Yagut"/>
          <w:sz w:val="20"/>
          <w:szCs w:val="20"/>
          <w:rtl/>
        </w:rPr>
      </w:pPr>
    </w:p>
    <w:p w:rsidR="002D2BFD" w:rsidRPr="00AA236E" w:rsidRDefault="002D2BFD" w:rsidP="0071315A">
      <w:pPr>
        <w:bidi w:val="0"/>
        <w:spacing w:after="0" w:line="240" w:lineRule="auto"/>
        <w:jc w:val="both"/>
        <w:rPr>
          <w:rFonts w:cs="B Yagut"/>
          <w:sz w:val="20"/>
          <w:szCs w:val="20"/>
          <w:rtl/>
        </w:rPr>
      </w:pPr>
      <w:r w:rsidRPr="00AA236E">
        <w:rPr>
          <w:rFonts w:cs="B Yagut"/>
          <w:sz w:val="20"/>
          <w:szCs w:val="20"/>
          <w:rtl/>
        </w:rPr>
        <w:br w:type="page"/>
      </w:r>
    </w:p>
    <w:tbl>
      <w:tblPr>
        <w:bidiVisual/>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729"/>
        <w:gridCol w:w="2826"/>
        <w:gridCol w:w="2733"/>
        <w:gridCol w:w="2558"/>
      </w:tblGrid>
      <w:tr w:rsidR="008C4120" w:rsidRPr="00AA236E" w:rsidTr="00833388">
        <w:tc>
          <w:tcPr>
            <w:tcW w:w="878" w:type="pct"/>
            <w:tcBorders>
              <w:top w:val="single" w:sz="4" w:space="0" w:color="auto"/>
              <w:left w:val="single" w:sz="4" w:space="0" w:color="auto"/>
              <w:bottom w:val="single" w:sz="4" w:space="0" w:color="auto"/>
              <w:right w:val="single" w:sz="4" w:space="0" w:color="auto"/>
            </w:tcBorders>
          </w:tcPr>
          <w:p w:rsidR="008C4120" w:rsidRPr="00AA236E" w:rsidRDefault="008C4120" w:rsidP="0071315A">
            <w:pPr>
              <w:spacing w:after="0" w:line="240" w:lineRule="auto"/>
              <w:jc w:val="both"/>
              <w:rPr>
                <w:rFonts w:cs="B Yagut"/>
                <w:b/>
                <w:bCs/>
                <w:sz w:val="20"/>
                <w:szCs w:val="20"/>
                <w:rtl/>
              </w:rPr>
            </w:pPr>
            <w:r w:rsidRPr="00AA236E">
              <w:rPr>
                <w:rFonts w:cs="B Yagut" w:hint="cs"/>
                <w:b/>
                <w:bCs/>
                <w:sz w:val="20"/>
                <w:szCs w:val="20"/>
                <w:rtl/>
              </w:rPr>
              <w:lastRenderedPageBreak/>
              <w:t>کد درس</w:t>
            </w:r>
          </w:p>
        </w:tc>
        <w:tc>
          <w:tcPr>
            <w:tcW w:w="4122" w:type="pct"/>
            <w:gridSpan w:val="3"/>
            <w:tcBorders>
              <w:top w:val="single" w:sz="4" w:space="0" w:color="auto"/>
              <w:left w:val="single" w:sz="4" w:space="0" w:color="auto"/>
              <w:bottom w:val="single" w:sz="4" w:space="0" w:color="auto"/>
              <w:right w:val="single" w:sz="4" w:space="0" w:color="auto"/>
            </w:tcBorders>
          </w:tcPr>
          <w:p w:rsidR="008C4120" w:rsidRPr="00AA236E" w:rsidRDefault="008C4120" w:rsidP="0071315A">
            <w:pPr>
              <w:spacing w:after="0" w:line="240" w:lineRule="auto"/>
              <w:jc w:val="both"/>
              <w:rPr>
                <w:rFonts w:cs="B Yagut"/>
                <w:sz w:val="20"/>
                <w:szCs w:val="20"/>
                <w:rtl/>
              </w:rPr>
            </w:pPr>
            <w:r w:rsidRPr="00AA236E">
              <w:rPr>
                <w:rFonts w:cs="B Yagut" w:hint="cs"/>
                <w:sz w:val="20"/>
                <w:szCs w:val="20"/>
                <w:rtl/>
              </w:rPr>
              <w:t>150</w:t>
            </w:r>
          </w:p>
        </w:tc>
      </w:tr>
      <w:tr w:rsidR="002D2BFD" w:rsidRPr="00AA236E" w:rsidTr="00833388">
        <w:tc>
          <w:tcPr>
            <w:tcW w:w="878" w:type="pct"/>
            <w:tcBorders>
              <w:top w:val="single" w:sz="4" w:space="0" w:color="auto"/>
              <w:left w:val="single" w:sz="4" w:space="0" w:color="auto"/>
              <w:bottom w:val="single" w:sz="4" w:space="0" w:color="auto"/>
              <w:right w:val="single" w:sz="4" w:space="0" w:color="auto"/>
            </w:tcBorders>
          </w:tcPr>
          <w:p w:rsidR="002D2BFD" w:rsidRPr="00AA236E" w:rsidRDefault="002D2BFD" w:rsidP="0071315A">
            <w:pPr>
              <w:spacing w:after="0" w:line="240" w:lineRule="auto"/>
              <w:jc w:val="both"/>
              <w:rPr>
                <w:rFonts w:cs="B Yagut"/>
                <w:b/>
                <w:bCs/>
                <w:sz w:val="20"/>
                <w:szCs w:val="20"/>
                <w:rtl/>
              </w:rPr>
            </w:pPr>
            <w:r w:rsidRPr="00AA236E">
              <w:rPr>
                <w:rFonts w:cs="B Yagut" w:hint="cs"/>
                <w:b/>
                <w:bCs/>
                <w:sz w:val="20"/>
                <w:szCs w:val="20"/>
                <w:rtl/>
              </w:rPr>
              <w:t>نام درس</w:t>
            </w:r>
          </w:p>
        </w:tc>
        <w:tc>
          <w:tcPr>
            <w:tcW w:w="4122" w:type="pct"/>
            <w:gridSpan w:val="3"/>
            <w:tcBorders>
              <w:top w:val="single" w:sz="4" w:space="0" w:color="auto"/>
              <w:left w:val="single" w:sz="4" w:space="0" w:color="auto"/>
              <w:bottom w:val="single" w:sz="4" w:space="0" w:color="auto"/>
              <w:right w:val="single" w:sz="4" w:space="0" w:color="auto"/>
            </w:tcBorders>
          </w:tcPr>
          <w:p w:rsidR="002D2BFD" w:rsidRPr="00AA236E" w:rsidRDefault="002D2BFD" w:rsidP="0071315A">
            <w:pPr>
              <w:spacing w:after="0" w:line="240" w:lineRule="auto"/>
              <w:jc w:val="both"/>
              <w:rPr>
                <w:rFonts w:cs="B Yagut"/>
                <w:sz w:val="20"/>
                <w:szCs w:val="20"/>
                <w:rtl/>
              </w:rPr>
            </w:pPr>
            <w:r w:rsidRPr="00AA236E">
              <w:rPr>
                <w:rFonts w:cs="B Yagut" w:hint="cs"/>
                <w:sz w:val="20"/>
                <w:szCs w:val="20"/>
                <w:rtl/>
              </w:rPr>
              <w:t>پاتولوژي نئوپلازی</w:t>
            </w:r>
          </w:p>
        </w:tc>
      </w:tr>
      <w:tr w:rsidR="002D2BFD" w:rsidRPr="00AA236E" w:rsidTr="00833388">
        <w:tc>
          <w:tcPr>
            <w:tcW w:w="878" w:type="pct"/>
            <w:tcBorders>
              <w:top w:val="single" w:sz="4" w:space="0" w:color="auto"/>
              <w:left w:val="single" w:sz="4" w:space="0" w:color="auto"/>
              <w:bottom w:val="single" w:sz="4" w:space="0" w:color="auto"/>
              <w:right w:val="single" w:sz="4" w:space="0" w:color="auto"/>
            </w:tcBorders>
          </w:tcPr>
          <w:p w:rsidR="002D2BFD" w:rsidRPr="00AA236E" w:rsidRDefault="002D2BFD" w:rsidP="0071315A">
            <w:pPr>
              <w:spacing w:after="0" w:line="240" w:lineRule="auto"/>
              <w:jc w:val="both"/>
              <w:rPr>
                <w:rFonts w:cs="B Yagut"/>
                <w:b/>
                <w:bCs/>
                <w:sz w:val="20"/>
                <w:szCs w:val="20"/>
                <w:rtl/>
              </w:rPr>
            </w:pPr>
            <w:r w:rsidRPr="00AA236E">
              <w:rPr>
                <w:rFonts w:cs="B Yagut" w:hint="cs"/>
                <w:b/>
                <w:bCs/>
                <w:sz w:val="20"/>
                <w:szCs w:val="20"/>
                <w:rtl/>
              </w:rPr>
              <w:t>مرحله ارائه</w:t>
            </w:r>
          </w:p>
        </w:tc>
        <w:tc>
          <w:tcPr>
            <w:tcW w:w="4122" w:type="pct"/>
            <w:gridSpan w:val="3"/>
            <w:tcBorders>
              <w:top w:val="single" w:sz="4" w:space="0" w:color="auto"/>
              <w:left w:val="single" w:sz="4" w:space="0" w:color="auto"/>
              <w:bottom w:val="single" w:sz="4" w:space="0" w:color="auto"/>
              <w:right w:val="single" w:sz="4" w:space="0" w:color="auto"/>
            </w:tcBorders>
          </w:tcPr>
          <w:p w:rsidR="002D2BFD" w:rsidRPr="00AA236E" w:rsidRDefault="002D2BFD" w:rsidP="0071315A">
            <w:pPr>
              <w:spacing w:after="0" w:line="240" w:lineRule="auto"/>
              <w:jc w:val="both"/>
              <w:rPr>
                <w:rFonts w:cs="B Yagut"/>
                <w:sz w:val="20"/>
                <w:szCs w:val="20"/>
                <w:rtl/>
              </w:rPr>
            </w:pPr>
            <w:r w:rsidRPr="00AA236E">
              <w:rPr>
                <w:rFonts w:cs="B Yagut" w:hint="cs"/>
                <w:sz w:val="20"/>
                <w:szCs w:val="20"/>
                <w:rtl/>
              </w:rPr>
              <w:t>علوم پایه / مقدمات بالینی</w:t>
            </w:r>
          </w:p>
        </w:tc>
      </w:tr>
      <w:tr w:rsidR="002D2BFD" w:rsidRPr="00AA236E" w:rsidTr="00833388">
        <w:tc>
          <w:tcPr>
            <w:tcW w:w="878" w:type="pct"/>
            <w:tcBorders>
              <w:top w:val="single" w:sz="4" w:space="0" w:color="auto"/>
              <w:left w:val="single" w:sz="4" w:space="0" w:color="auto"/>
              <w:bottom w:val="single" w:sz="4" w:space="0" w:color="auto"/>
              <w:right w:val="single" w:sz="4" w:space="0" w:color="auto"/>
            </w:tcBorders>
          </w:tcPr>
          <w:p w:rsidR="002D2BFD" w:rsidRPr="00AA236E" w:rsidRDefault="002D2BFD" w:rsidP="0071315A">
            <w:pPr>
              <w:spacing w:after="0" w:line="240" w:lineRule="auto"/>
              <w:jc w:val="both"/>
              <w:rPr>
                <w:rFonts w:cs="B Yagut"/>
                <w:b/>
                <w:bCs/>
                <w:sz w:val="20"/>
                <w:szCs w:val="20"/>
                <w:rtl/>
              </w:rPr>
            </w:pPr>
            <w:r w:rsidRPr="00AA236E">
              <w:rPr>
                <w:rFonts w:cs="B Yagut" w:hint="cs"/>
                <w:b/>
                <w:bCs/>
                <w:sz w:val="20"/>
                <w:szCs w:val="20"/>
                <w:rtl/>
              </w:rPr>
              <w:t>دروس پيش نياز</w:t>
            </w:r>
          </w:p>
        </w:tc>
        <w:tc>
          <w:tcPr>
            <w:tcW w:w="4122" w:type="pct"/>
            <w:gridSpan w:val="3"/>
            <w:tcBorders>
              <w:top w:val="single" w:sz="4" w:space="0" w:color="auto"/>
              <w:left w:val="single" w:sz="4" w:space="0" w:color="auto"/>
              <w:bottom w:val="single" w:sz="4" w:space="0" w:color="auto"/>
              <w:right w:val="single" w:sz="4" w:space="0" w:color="auto"/>
            </w:tcBorders>
          </w:tcPr>
          <w:p w:rsidR="002D2BFD" w:rsidRPr="00AA236E" w:rsidRDefault="002D2BFD" w:rsidP="0071315A">
            <w:pPr>
              <w:spacing w:after="0" w:line="240" w:lineRule="auto"/>
              <w:jc w:val="both"/>
              <w:rPr>
                <w:rFonts w:cs="B Yagut"/>
                <w:sz w:val="20"/>
                <w:szCs w:val="20"/>
                <w:rtl/>
              </w:rPr>
            </w:pPr>
            <w:r w:rsidRPr="00AA236E">
              <w:rPr>
                <w:rFonts w:cs="B Yagut" w:hint="cs"/>
                <w:sz w:val="20"/>
                <w:szCs w:val="20"/>
                <w:rtl/>
              </w:rPr>
              <w:t>پاتولوژي آماس و ترمیم بافتی</w:t>
            </w:r>
          </w:p>
        </w:tc>
      </w:tr>
      <w:tr w:rsidR="002D2BFD" w:rsidRPr="00AA236E" w:rsidTr="00833388">
        <w:tc>
          <w:tcPr>
            <w:tcW w:w="878" w:type="pct"/>
            <w:tcBorders>
              <w:top w:val="single" w:sz="4" w:space="0" w:color="auto"/>
              <w:left w:val="single" w:sz="4" w:space="0" w:color="auto"/>
              <w:bottom w:val="single" w:sz="4" w:space="0" w:color="auto"/>
              <w:right w:val="single" w:sz="4" w:space="0" w:color="auto"/>
            </w:tcBorders>
          </w:tcPr>
          <w:p w:rsidR="002D2BFD" w:rsidRPr="00AA236E" w:rsidRDefault="002D2BFD" w:rsidP="0071315A">
            <w:pPr>
              <w:spacing w:after="0" w:line="240" w:lineRule="auto"/>
              <w:jc w:val="both"/>
              <w:rPr>
                <w:rFonts w:cs="B Yagut"/>
                <w:b/>
                <w:bCs/>
                <w:sz w:val="20"/>
                <w:szCs w:val="20"/>
                <w:rtl/>
              </w:rPr>
            </w:pPr>
            <w:r w:rsidRPr="00AA236E">
              <w:rPr>
                <w:rFonts w:cs="B Yagut" w:hint="cs"/>
                <w:b/>
                <w:bCs/>
                <w:sz w:val="20"/>
                <w:szCs w:val="20"/>
                <w:rtl/>
              </w:rPr>
              <w:t>نوع درس</w:t>
            </w:r>
          </w:p>
        </w:tc>
        <w:tc>
          <w:tcPr>
            <w:tcW w:w="1435" w:type="pct"/>
            <w:tcBorders>
              <w:top w:val="single" w:sz="4" w:space="0" w:color="auto"/>
              <w:left w:val="single" w:sz="4" w:space="0" w:color="auto"/>
              <w:bottom w:val="single" w:sz="4" w:space="0" w:color="auto"/>
              <w:right w:val="single" w:sz="4" w:space="0" w:color="auto"/>
            </w:tcBorders>
          </w:tcPr>
          <w:p w:rsidR="002D2BFD" w:rsidRPr="00AA236E" w:rsidRDefault="002D2BFD" w:rsidP="0071315A">
            <w:pPr>
              <w:spacing w:after="0" w:line="240" w:lineRule="auto"/>
              <w:jc w:val="both"/>
              <w:rPr>
                <w:rFonts w:cs="B Yagut"/>
                <w:sz w:val="20"/>
                <w:szCs w:val="20"/>
                <w:rtl/>
              </w:rPr>
            </w:pPr>
            <w:r w:rsidRPr="00AA236E">
              <w:rPr>
                <w:rFonts w:cs="B Yagut" w:hint="cs"/>
                <w:sz w:val="20"/>
                <w:szCs w:val="20"/>
                <w:rtl/>
              </w:rPr>
              <w:t>نظري</w:t>
            </w:r>
          </w:p>
        </w:tc>
        <w:tc>
          <w:tcPr>
            <w:tcW w:w="1388" w:type="pct"/>
            <w:tcBorders>
              <w:top w:val="single" w:sz="4" w:space="0" w:color="auto"/>
              <w:left w:val="single" w:sz="4" w:space="0" w:color="auto"/>
              <w:bottom w:val="single" w:sz="4" w:space="0" w:color="auto"/>
              <w:right w:val="single" w:sz="4" w:space="0" w:color="auto"/>
            </w:tcBorders>
          </w:tcPr>
          <w:p w:rsidR="002D2BFD" w:rsidRPr="00AA236E" w:rsidRDefault="002D2BFD" w:rsidP="0071315A">
            <w:pPr>
              <w:spacing w:after="0" w:line="240" w:lineRule="auto"/>
              <w:jc w:val="both"/>
              <w:rPr>
                <w:rFonts w:cs="B Yagut"/>
                <w:sz w:val="20"/>
                <w:szCs w:val="20"/>
                <w:rtl/>
              </w:rPr>
            </w:pPr>
            <w:r w:rsidRPr="00AA236E">
              <w:rPr>
                <w:rFonts w:cs="B Yagut" w:hint="cs"/>
                <w:sz w:val="20"/>
                <w:szCs w:val="20"/>
                <w:rtl/>
              </w:rPr>
              <w:t>عملي</w:t>
            </w:r>
          </w:p>
        </w:tc>
        <w:tc>
          <w:tcPr>
            <w:tcW w:w="1299" w:type="pct"/>
            <w:tcBorders>
              <w:top w:val="single" w:sz="4" w:space="0" w:color="auto"/>
              <w:left w:val="single" w:sz="4" w:space="0" w:color="auto"/>
              <w:bottom w:val="single" w:sz="4" w:space="0" w:color="auto"/>
              <w:right w:val="single" w:sz="4" w:space="0" w:color="auto"/>
            </w:tcBorders>
          </w:tcPr>
          <w:p w:rsidR="002D2BFD" w:rsidRPr="00AA236E" w:rsidRDefault="002D2BFD" w:rsidP="0071315A">
            <w:pPr>
              <w:spacing w:after="0" w:line="240" w:lineRule="auto"/>
              <w:jc w:val="both"/>
              <w:rPr>
                <w:rFonts w:cs="B Yagut"/>
                <w:sz w:val="20"/>
                <w:szCs w:val="20"/>
                <w:rtl/>
              </w:rPr>
            </w:pPr>
            <w:r w:rsidRPr="00AA236E">
              <w:rPr>
                <w:rFonts w:cs="B Yagut" w:hint="cs"/>
                <w:sz w:val="20"/>
                <w:szCs w:val="20"/>
                <w:rtl/>
              </w:rPr>
              <w:t>کل</w:t>
            </w:r>
          </w:p>
        </w:tc>
      </w:tr>
      <w:tr w:rsidR="002D2BFD" w:rsidRPr="00AA236E" w:rsidTr="00833388">
        <w:tc>
          <w:tcPr>
            <w:tcW w:w="878" w:type="pct"/>
            <w:tcBorders>
              <w:top w:val="single" w:sz="4" w:space="0" w:color="auto"/>
              <w:left w:val="single" w:sz="4" w:space="0" w:color="auto"/>
              <w:bottom w:val="single" w:sz="4" w:space="0" w:color="auto"/>
              <w:right w:val="single" w:sz="4" w:space="0" w:color="auto"/>
            </w:tcBorders>
          </w:tcPr>
          <w:p w:rsidR="002D2BFD" w:rsidRPr="00AA236E" w:rsidRDefault="002D2BFD" w:rsidP="0071315A">
            <w:pPr>
              <w:spacing w:after="0" w:line="240" w:lineRule="auto"/>
              <w:jc w:val="both"/>
              <w:rPr>
                <w:rFonts w:cs="B Yagut"/>
                <w:b/>
                <w:bCs/>
                <w:sz w:val="20"/>
                <w:szCs w:val="20"/>
                <w:rtl/>
              </w:rPr>
            </w:pPr>
            <w:r w:rsidRPr="00AA236E">
              <w:rPr>
                <w:rFonts w:cs="B Yagut" w:hint="cs"/>
                <w:b/>
                <w:bCs/>
                <w:sz w:val="20"/>
                <w:szCs w:val="20"/>
                <w:rtl/>
              </w:rPr>
              <w:t xml:space="preserve"> ساعت </w:t>
            </w:r>
            <w:r w:rsidR="00F84D91" w:rsidRPr="00AA236E">
              <w:rPr>
                <w:rFonts w:cs="B Yagut" w:hint="cs"/>
                <w:b/>
                <w:bCs/>
                <w:sz w:val="20"/>
                <w:szCs w:val="20"/>
                <w:rtl/>
              </w:rPr>
              <w:t>آموزش</w:t>
            </w:r>
            <w:r w:rsidRPr="00AA236E">
              <w:rPr>
                <w:rFonts w:cs="B Yagut" w:hint="cs"/>
                <w:b/>
                <w:bCs/>
                <w:sz w:val="20"/>
                <w:szCs w:val="20"/>
                <w:rtl/>
              </w:rPr>
              <w:t>ي</w:t>
            </w:r>
          </w:p>
        </w:tc>
        <w:tc>
          <w:tcPr>
            <w:tcW w:w="1435" w:type="pct"/>
            <w:tcBorders>
              <w:top w:val="single" w:sz="4" w:space="0" w:color="auto"/>
              <w:left w:val="single" w:sz="4" w:space="0" w:color="auto"/>
              <w:bottom w:val="single" w:sz="4" w:space="0" w:color="auto"/>
              <w:right w:val="single" w:sz="4" w:space="0" w:color="auto"/>
            </w:tcBorders>
          </w:tcPr>
          <w:p w:rsidR="002D2BFD" w:rsidRPr="00AA236E" w:rsidRDefault="002D2BFD" w:rsidP="0071315A">
            <w:pPr>
              <w:spacing w:after="0" w:line="240" w:lineRule="auto"/>
              <w:jc w:val="both"/>
              <w:rPr>
                <w:rFonts w:cs="B Yagut"/>
                <w:sz w:val="20"/>
                <w:szCs w:val="20"/>
                <w:rtl/>
              </w:rPr>
            </w:pPr>
            <w:r w:rsidRPr="00AA236E">
              <w:rPr>
                <w:rFonts w:cs="B Yagut" w:hint="cs"/>
                <w:sz w:val="20"/>
                <w:szCs w:val="20"/>
                <w:rtl/>
              </w:rPr>
              <w:t>10 ساعت</w:t>
            </w:r>
          </w:p>
        </w:tc>
        <w:tc>
          <w:tcPr>
            <w:tcW w:w="1388" w:type="pct"/>
            <w:tcBorders>
              <w:top w:val="single" w:sz="4" w:space="0" w:color="auto"/>
              <w:left w:val="single" w:sz="4" w:space="0" w:color="auto"/>
              <w:bottom w:val="single" w:sz="4" w:space="0" w:color="auto"/>
              <w:right w:val="single" w:sz="4" w:space="0" w:color="auto"/>
            </w:tcBorders>
          </w:tcPr>
          <w:p w:rsidR="002D2BFD" w:rsidRPr="00AA236E" w:rsidRDefault="00F72998" w:rsidP="0071315A">
            <w:pPr>
              <w:spacing w:after="0" w:line="240" w:lineRule="auto"/>
              <w:jc w:val="both"/>
              <w:rPr>
                <w:rFonts w:cs="B Yagut"/>
                <w:sz w:val="20"/>
                <w:szCs w:val="20"/>
                <w:rtl/>
              </w:rPr>
            </w:pPr>
            <w:r w:rsidRPr="00AA236E">
              <w:rPr>
                <w:rFonts w:cs="B Yagut" w:hint="cs"/>
                <w:sz w:val="20"/>
                <w:szCs w:val="20"/>
                <w:rtl/>
              </w:rPr>
              <w:t>-</w:t>
            </w:r>
            <w:r w:rsidR="00BA7E2C" w:rsidRPr="00AA236E">
              <w:rPr>
                <w:rFonts w:cs="B Yagut" w:hint="cs"/>
                <w:sz w:val="20"/>
                <w:szCs w:val="20"/>
                <w:rtl/>
              </w:rPr>
              <w:t xml:space="preserve"> </w:t>
            </w:r>
            <w:r w:rsidR="002D2BFD" w:rsidRPr="00AA236E">
              <w:rPr>
                <w:rFonts w:cs="B Yagut" w:hint="cs"/>
                <w:sz w:val="20"/>
                <w:szCs w:val="20"/>
                <w:rtl/>
              </w:rPr>
              <w:t>ساعت</w:t>
            </w:r>
          </w:p>
        </w:tc>
        <w:tc>
          <w:tcPr>
            <w:tcW w:w="1299" w:type="pct"/>
            <w:tcBorders>
              <w:top w:val="single" w:sz="4" w:space="0" w:color="auto"/>
              <w:left w:val="single" w:sz="4" w:space="0" w:color="auto"/>
              <w:bottom w:val="single" w:sz="4" w:space="0" w:color="auto"/>
              <w:right w:val="single" w:sz="4" w:space="0" w:color="auto"/>
            </w:tcBorders>
          </w:tcPr>
          <w:p w:rsidR="002D2BFD" w:rsidRPr="00AA236E" w:rsidRDefault="002D2BFD" w:rsidP="0071315A">
            <w:pPr>
              <w:spacing w:after="0" w:line="240" w:lineRule="auto"/>
              <w:jc w:val="both"/>
              <w:rPr>
                <w:rFonts w:cs="B Yagut"/>
                <w:sz w:val="20"/>
                <w:szCs w:val="20"/>
                <w:rtl/>
              </w:rPr>
            </w:pPr>
            <w:r w:rsidRPr="00AA236E">
              <w:rPr>
                <w:rFonts w:cs="B Yagut" w:hint="cs"/>
                <w:sz w:val="20"/>
                <w:szCs w:val="20"/>
                <w:rtl/>
              </w:rPr>
              <w:t>10 ساعت</w:t>
            </w:r>
          </w:p>
        </w:tc>
      </w:tr>
      <w:tr w:rsidR="002D2BFD" w:rsidRPr="00AA236E" w:rsidTr="00833388">
        <w:tc>
          <w:tcPr>
            <w:tcW w:w="878" w:type="pct"/>
            <w:tcBorders>
              <w:top w:val="single" w:sz="4" w:space="0" w:color="auto"/>
              <w:left w:val="single" w:sz="4" w:space="0" w:color="auto"/>
              <w:bottom w:val="single" w:sz="4" w:space="0" w:color="auto"/>
              <w:right w:val="single" w:sz="4" w:space="0" w:color="auto"/>
            </w:tcBorders>
          </w:tcPr>
          <w:p w:rsidR="002D2BFD" w:rsidRPr="00AA236E" w:rsidRDefault="00821E07" w:rsidP="0071315A">
            <w:pPr>
              <w:spacing w:after="0" w:line="240" w:lineRule="auto"/>
              <w:jc w:val="both"/>
              <w:rPr>
                <w:rFonts w:cs="B Yagut"/>
                <w:b/>
                <w:bCs/>
                <w:sz w:val="20"/>
                <w:szCs w:val="20"/>
                <w:rtl/>
              </w:rPr>
            </w:pPr>
            <w:r w:rsidRPr="00AA236E">
              <w:rPr>
                <w:rFonts w:cs="B Yagut" w:hint="cs"/>
                <w:b/>
                <w:bCs/>
                <w:sz w:val="20"/>
                <w:szCs w:val="20"/>
                <w:rtl/>
              </w:rPr>
              <w:t>هدف های كلی</w:t>
            </w:r>
          </w:p>
          <w:p w:rsidR="008C4120" w:rsidRPr="00AA236E" w:rsidRDefault="008C4120" w:rsidP="0071315A">
            <w:pPr>
              <w:spacing w:after="0" w:line="240" w:lineRule="auto"/>
              <w:jc w:val="both"/>
              <w:rPr>
                <w:rFonts w:cs="B Yagut"/>
                <w:b/>
                <w:bCs/>
                <w:sz w:val="20"/>
                <w:szCs w:val="20"/>
                <w:rtl/>
              </w:rPr>
            </w:pPr>
          </w:p>
        </w:tc>
        <w:tc>
          <w:tcPr>
            <w:tcW w:w="4122" w:type="pct"/>
            <w:gridSpan w:val="3"/>
            <w:tcBorders>
              <w:top w:val="single" w:sz="4" w:space="0" w:color="auto"/>
              <w:left w:val="single" w:sz="4" w:space="0" w:color="auto"/>
              <w:bottom w:val="single" w:sz="4" w:space="0" w:color="auto"/>
              <w:right w:val="single" w:sz="4" w:space="0" w:color="auto"/>
            </w:tcBorders>
          </w:tcPr>
          <w:p w:rsidR="002D2BFD" w:rsidRPr="00AA236E" w:rsidRDefault="002D2BFD" w:rsidP="0071315A">
            <w:pPr>
              <w:spacing w:after="0" w:line="240" w:lineRule="auto"/>
              <w:jc w:val="both"/>
              <w:rPr>
                <w:rFonts w:cs="B Yagut"/>
                <w:sz w:val="20"/>
                <w:szCs w:val="20"/>
                <w:rtl/>
              </w:rPr>
            </w:pPr>
            <w:r w:rsidRPr="00AA236E">
              <w:rPr>
                <w:rFonts w:cs="B Yagut" w:hint="cs"/>
                <w:sz w:val="20"/>
                <w:szCs w:val="20"/>
                <w:rtl/>
              </w:rPr>
              <w:t xml:space="preserve">در </w:t>
            </w:r>
            <w:r w:rsidR="00293241" w:rsidRPr="00AA236E">
              <w:rPr>
                <w:rFonts w:cs="B Yagut" w:hint="cs"/>
                <w:sz w:val="20"/>
                <w:szCs w:val="20"/>
                <w:rtl/>
              </w:rPr>
              <w:t xml:space="preserve">این درس </w:t>
            </w:r>
            <w:r w:rsidRPr="00AA236E">
              <w:rPr>
                <w:rFonts w:cs="B Yagut" w:hint="cs"/>
                <w:sz w:val="20"/>
                <w:szCs w:val="20"/>
                <w:rtl/>
              </w:rPr>
              <w:t>دانشجو باید تومورها و تغییرات نئوپلاستیک را بشناسد</w:t>
            </w:r>
            <w:r w:rsidR="00BA7E2C" w:rsidRPr="00AA236E">
              <w:rPr>
                <w:rFonts w:cs="B Yagut" w:hint="cs"/>
                <w:sz w:val="20"/>
                <w:szCs w:val="20"/>
                <w:rtl/>
              </w:rPr>
              <w:t xml:space="preserve">. </w:t>
            </w:r>
          </w:p>
        </w:tc>
      </w:tr>
      <w:tr w:rsidR="002D2BFD" w:rsidRPr="00AA236E" w:rsidTr="00833388">
        <w:tc>
          <w:tcPr>
            <w:tcW w:w="878" w:type="pct"/>
            <w:tcBorders>
              <w:top w:val="single" w:sz="4" w:space="0" w:color="auto"/>
              <w:left w:val="single" w:sz="4" w:space="0" w:color="auto"/>
              <w:bottom w:val="single" w:sz="4" w:space="0" w:color="auto"/>
              <w:right w:val="single" w:sz="4" w:space="0" w:color="auto"/>
            </w:tcBorders>
          </w:tcPr>
          <w:p w:rsidR="002D2BFD" w:rsidRPr="00AA236E" w:rsidRDefault="002D2BFD" w:rsidP="0071315A">
            <w:pPr>
              <w:spacing w:after="0" w:line="240" w:lineRule="auto"/>
              <w:jc w:val="both"/>
              <w:rPr>
                <w:rFonts w:cs="B Yagut"/>
                <w:b/>
                <w:bCs/>
                <w:sz w:val="20"/>
                <w:szCs w:val="20"/>
                <w:rtl/>
              </w:rPr>
            </w:pPr>
            <w:r w:rsidRPr="00AA236E">
              <w:rPr>
                <w:rFonts w:cs="B Yagut" w:hint="cs"/>
                <w:b/>
                <w:bCs/>
                <w:sz w:val="20"/>
                <w:szCs w:val="20"/>
                <w:rtl/>
              </w:rPr>
              <w:t xml:space="preserve">شرح درس </w:t>
            </w:r>
          </w:p>
        </w:tc>
        <w:tc>
          <w:tcPr>
            <w:tcW w:w="4122" w:type="pct"/>
            <w:gridSpan w:val="3"/>
            <w:tcBorders>
              <w:top w:val="single" w:sz="4" w:space="0" w:color="auto"/>
              <w:left w:val="single" w:sz="4" w:space="0" w:color="auto"/>
              <w:bottom w:val="single" w:sz="4" w:space="0" w:color="auto"/>
              <w:right w:val="single" w:sz="4" w:space="0" w:color="auto"/>
            </w:tcBorders>
          </w:tcPr>
          <w:p w:rsidR="002D2BFD" w:rsidRPr="00AA236E" w:rsidRDefault="002D2BFD" w:rsidP="0071315A">
            <w:pPr>
              <w:spacing w:after="0" w:line="240" w:lineRule="auto"/>
              <w:jc w:val="both"/>
              <w:rPr>
                <w:rFonts w:cs="B Yagut"/>
                <w:b/>
                <w:sz w:val="20"/>
                <w:szCs w:val="20"/>
                <w:rtl/>
              </w:rPr>
            </w:pPr>
            <w:r w:rsidRPr="00AA236E">
              <w:rPr>
                <w:rFonts w:cs="B Yagut" w:hint="cs"/>
                <w:b/>
                <w:sz w:val="20"/>
                <w:szCs w:val="20"/>
                <w:rtl/>
              </w:rPr>
              <w:t xml:space="preserve">در </w:t>
            </w:r>
            <w:r w:rsidR="00293241" w:rsidRPr="00AA236E">
              <w:rPr>
                <w:rFonts w:cs="B Yagut" w:hint="cs"/>
                <w:b/>
                <w:sz w:val="20"/>
                <w:szCs w:val="20"/>
                <w:rtl/>
              </w:rPr>
              <w:t>این درس</w:t>
            </w:r>
            <w:r w:rsidR="00BA7E2C" w:rsidRPr="00AA236E">
              <w:rPr>
                <w:rFonts w:cs="B Yagut" w:hint="cs"/>
                <w:b/>
                <w:sz w:val="20"/>
                <w:szCs w:val="20"/>
                <w:rtl/>
              </w:rPr>
              <w:t xml:space="preserve"> </w:t>
            </w:r>
            <w:r w:rsidRPr="00AA236E">
              <w:rPr>
                <w:rFonts w:cs="B Yagut" w:hint="cs"/>
                <w:b/>
                <w:sz w:val="20"/>
                <w:szCs w:val="20"/>
                <w:rtl/>
              </w:rPr>
              <w:t>بر اساس</w:t>
            </w:r>
            <w:r w:rsidR="00BA7E2C" w:rsidRPr="00AA236E">
              <w:rPr>
                <w:rFonts w:cs="B Yagut" w:hint="cs"/>
                <w:b/>
                <w:sz w:val="20"/>
                <w:szCs w:val="20"/>
                <w:rtl/>
              </w:rPr>
              <w:t xml:space="preserve"> </w:t>
            </w:r>
            <w:r w:rsidRPr="00AA236E">
              <w:rPr>
                <w:rFonts w:cs="B Yagut" w:hint="cs"/>
                <w:b/>
                <w:sz w:val="20"/>
                <w:szCs w:val="20"/>
                <w:rtl/>
              </w:rPr>
              <w:t xml:space="preserve">فرآیند آسیب سلولی، مرگ سلولی، آماس و ترمیم بافتی و همچنین تظاهرات پاتولوژیک اختلالات همودینامیک و اختلالات ناشی از ایمنی در بدن انسان، تومورها و تغییرات نئوپلاستیک </w:t>
            </w:r>
            <w:r w:rsidR="00F84D91" w:rsidRPr="00AA236E">
              <w:rPr>
                <w:rFonts w:cs="B Yagut" w:hint="cs"/>
                <w:b/>
                <w:sz w:val="20"/>
                <w:szCs w:val="20"/>
                <w:rtl/>
              </w:rPr>
              <w:t>آموزش</w:t>
            </w:r>
            <w:r w:rsidRPr="00AA236E">
              <w:rPr>
                <w:rFonts w:cs="B Yagut" w:hint="cs"/>
                <w:b/>
                <w:sz w:val="20"/>
                <w:szCs w:val="20"/>
                <w:rtl/>
              </w:rPr>
              <w:t xml:space="preserve"> داده می شوند</w:t>
            </w:r>
            <w:r w:rsidR="00BA7E2C" w:rsidRPr="00AA236E">
              <w:rPr>
                <w:rFonts w:cs="B Yagut" w:hint="cs"/>
                <w:b/>
                <w:sz w:val="20"/>
                <w:szCs w:val="20"/>
                <w:rtl/>
              </w:rPr>
              <w:t xml:space="preserve">. </w:t>
            </w:r>
          </w:p>
        </w:tc>
      </w:tr>
      <w:tr w:rsidR="002D2BFD" w:rsidRPr="00AA236E" w:rsidTr="00833388">
        <w:tc>
          <w:tcPr>
            <w:tcW w:w="878" w:type="pct"/>
            <w:tcBorders>
              <w:top w:val="single" w:sz="4" w:space="0" w:color="auto"/>
              <w:left w:val="single" w:sz="4" w:space="0" w:color="auto"/>
              <w:bottom w:val="single" w:sz="4" w:space="0" w:color="auto"/>
              <w:right w:val="single" w:sz="4" w:space="0" w:color="auto"/>
            </w:tcBorders>
          </w:tcPr>
          <w:p w:rsidR="002D2BFD" w:rsidRPr="00AA236E" w:rsidRDefault="002D2BFD" w:rsidP="0071315A">
            <w:pPr>
              <w:spacing w:after="0" w:line="240" w:lineRule="auto"/>
              <w:jc w:val="both"/>
              <w:rPr>
                <w:rFonts w:cs="B Yagut"/>
                <w:sz w:val="20"/>
                <w:szCs w:val="20"/>
                <w:rtl/>
              </w:rPr>
            </w:pPr>
            <w:r w:rsidRPr="00AA236E">
              <w:rPr>
                <w:rFonts w:cs="B Yagut" w:hint="cs"/>
                <w:b/>
                <w:bCs/>
                <w:sz w:val="20"/>
                <w:szCs w:val="20"/>
                <w:rtl/>
              </w:rPr>
              <w:t>محتواي ضروري</w:t>
            </w:r>
          </w:p>
        </w:tc>
        <w:tc>
          <w:tcPr>
            <w:tcW w:w="4122" w:type="pct"/>
            <w:gridSpan w:val="3"/>
            <w:tcBorders>
              <w:top w:val="single" w:sz="4" w:space="0" w:color="auto"/>
              <w:left w:val="single" w:sz="4" w:space="0" w:color="auto"/>
              <w:bottom w:val="single" w:sz="4" w:space="0" w:color="auto"/>
              <w:right w:val="single" w:sz="4" w:space="0" w:color="auto"/>
            </w:tcBorders>
          </w:tcPr>
          <w:p w:rsidR="002D2BFD" w:rsidRPr="00AA236E" w:rsidRDefault="008C4120" w:rsidP="0071315A">
            <w:pPr>
              <w:pStyle w:val="ListParagraph"/>
              <w:numPr>
                <w:ilvl w:val="0"/>
                <w:numId w:val="54"/>
              </w:numPr>
              <w:spacing w:after="0" w:line="240" w:lineRule="auto"/>
              <w:jc w:val="both"/>
              <w:rPr>
                <w:rFonts w:cs="B Yagut"/>
                <w:sz w:val="20"/>
                <w:szCs w:val="20"/>
              </w:rPr>
            </w:pPr>
            <w:r w:rsidRPr="00AA236E">
              <w:rPr>
                <w:rFonts w:cs="B Yagut" w:hint="cs"/>
                <w:sz w:val="20"/>
                <w:szCs w:val="20"/>
                <w:rtl/>
              </w:rPr>
              <w:t xml:space="preserve">نحوه نامگذاری تومورها </w:t>
            </w:r>
          </w:p>
          <w:p w:rsidR="002D2BFD" w:rsidRPr="00AA236E" w:rsidRDefault="002D2BFD" w:rsidP="0071315A">
            <w:pPr>
              <w:pStyle w:val="ListParagraph"/>
              <w:numPr>
                <w:ilvl w:val="0"/>
                <w:numId w:val="54"/>
              </w:numPr>
              <w:spacing w:after="0" w:line="240" w:lineRule="auto"/>
              <w:jc w:val="both"/>
              <w:rPr>
                <w:rFonts w:cs="B Yagut"/>
                <w:sz w:val="20"/>
                <w:szCs w:val="20"/>
              </w:rPr>
            </w:pPr>
            <w:r w:rsidRPr="00AA236E">
              <w:rPr>
                <w:rFonts w:cs="B Yagut" w:hint="cs"/>
                <w:sz w:val="20"/>
                <w:szCs w:val="20"/>
                <w:rtl/>
              </w:rPr>
              <w:t>مشخصات نئوپلاسم های خوش خیم و بدخیم</w:t>
            </w:r>
          </w:p>
          <w:p w:rsidR="002D2BFD" w:rsidRPr="00AA236E" w:rsidRDefault="002D2BFD" w:rsidP="0071315A">
            <w:pPr>
              <w:pStyle w:val="ListParagraph"/>
              <w:numPr>
                <w:ilvl w:val="0"/>
                <w:numId w:val="54"/>
              </w:numPr>
              <w:spacing w:after="0" w:line="240" w:lineRule="auto"/>
              <w:jc w:val="both"/>
              <w:rPr>
                <w:rFonts w:cs="B Yagut"/>
                <w:sz w:val="20"/>
                <w:szCs w:val="20"/>
              </w:rPr>
            </w:pPr>
            <w:r w:rsidRPr="00AA236E">
              <w:rPr>
                <w:rFonts w:cs="B Yagut" w:hint="cs"/>
                <w:sz w:val="20"/>
                <w:szCs w:val="20"/>
                <w:rtl/>
              </w:rPr>
              <w:t>مراحل مختلف کارسینوژنز و</w:t>
            </w:r>
            <w:r w:rsidR="00BA7E2C" w:rsidRPr="00AA236E">
              <w:rPr>
                <w:rFonts w:cs="B Yagut" w:hint="cs"/>
                <w:sz w:val="20"/>
                <w:szCs w:val="20"/>
                <w:rtl/>
              </w:rPr>
              <w:t xml:space="preserve"> </w:t>
            </w:r>
            <w:r w:rsidRPr="00AA236E">
              <w:rPr>
                <w:rFonts w:cs="B Yagut" w:hint="cs"/>
                <w:sz w:val="20"/>
                <w:szCs w:val="20"/>
                <w:rtl/>
              </w:rPr>
              <w:t>هالمارک ها</w:t>
            </w:r>
          </w:p>
          <w:p w:rsidR="002D2BFD" w:rsidRPr="00AA236E" w:rsidRDefault="002D2BFD" w:rsidP="0071315A">
            <w:pPr>
              <w:pStyle w:val="ListParagraph"/>
              <w:numPr>
                <w:ilvl w:val="0"/>
                <w:numId w:val="54"/>
              </w:numPr>
              <w:spacing w:after="0" w:line="240" w:lineRule="auto"/>
              <w:jc w:val="both"/>
              <w:rPr>
                <w:rFonts w:cs="B Yagut"/>
                <w:sz w:val="20"/>
                <w:szCs w:val="20"/>
              </w:rPr>
            </w:pPr>
            <w:r w:rsidRPr="00AA236E">
              <w:rPr>
                <w:rFonts w:cs="B Yagut" w:hint="cs"/>
                <w:sz w:val="20"/>
                <w:szCs w:val="20"/>
                <w:rtl/>
              </w:rPr>
              <w:t>اتیولوژی کانسرها</w:t>
            </w:r>
          </w:p>
          <w:p w:rsidR="002D2BFD" w:rsidRPr="00AA236E" w:rsidRDefault="002D2BFD" w:rsidP="0071315A">
            <w:pPr>
              <w:pStyle w:val="ListParagraph"/>
              <w:numPr>
                <w:ilvl w:val="0"/>
                <w:numId w:val="54"/>
              </w:numPr>
              <w:spacing w:after="0" w:line="240" w:lineRule="auto"/>
              <w:jc w:val="both"/>
              <w:rPr>
                <w:rFonts w:cs="B Yagut"/>
                <w:sz w:val="20"/>
                <w:szCs w:val="20"/>
              </w:rPr>
            </w:pPr>
            <w:r w:rsidRPr="00AA236E">
              <w:rPr>
                <w:rFonts w:cs="B Yagut" w:hint="cs"/>
                <w:sz w:val="20"/>
                <w:szCs w:val="20"/>
                <w:rtl/>
              </w:rPr>
              <w:t>پاسخ میزبان به تومور</w:t>
            </w:r>
          </w:p>
          <w:p w:rsidR="002D2BFD" w:rsidRPr="00C1126E" w:rsidRDefault="002D2BFD" w:rsidP="00C1126E">
            <w:pPr>
              <w:pStyle w:val="ListParagraph"/>
              <w:numPr>
                <w:ilvl w:val="0"/>
                <w:numId w:val="54"/>
              </w:numPr>
              <w:spacing w:after="0" w:line="240" w:lineRule="auto"/>
              <w:jc w:val="both"/>
              <w:rPr>
                <w:rFonts w:cs="B Yagut"/>
                <w:sz w:val="20"/>
                <w:szCs w:val="20"/>
                <w:rtl/>
              </w:rPr>
            </w:pPr>
            <w:r w:rsidRPr="00AA236E">
              <w:rPr>
                <w:rFonts w:cs="B Yagut" w:hint="cs"/>
                <w:sz w:val="20"/>
                <w:szCs w:val="20"/>
                <w:rtl/>
              </w:rPr>
              <w:t>دیدگاه بالینی در نئوپلاسم ها</w:t>
            </w:r>
          </w:p>
        </w:tc>
      </w:tr>
      <w:tr w:rsidR="002D2BFD" w:rsidRPr="00AA236E" w:rsidTr="00833388">
        <w:tc>
          <w:tcPr>
            <w:tcW w:w="878" w:type="pct"/>
            <w:tcBorders>
              <w:top w:val="single" w:sz="4" w:space="0" w:color="auto"/>
              <w:left w:val="single" w:sz="4" w:space="0" w:color="auto"/>
              <w:bottom w:val="single" w:sz="4" w:space="0" w:color="auto"/>
              <w:right w:val="single" w:sz="4" w:space="0" w:color="auto"/>
            </w:tcBorders>
          </w:tcPr>
          <w:p w:rsidR="002D2BFD" w:rsidRPr="00AA236E" w:rsidRDefault="002D2BFD" w:rsidP="0071315A">
            <w:pPr>
              <w:spacing w:after="0" w:line="240" w:lineRule="auto"/>
              <w:jc w:val="both"/>
              <w:rPr>
                <w:rFonts w:cs="B Yagut"/>
                <w:b/>
                <w:bCs/>
                <w:sz w:val="20"/>
                <w:szCs w:val="20"/>
                <w:rtl/>
              </w:rPr>
            </w:pPr>
            <w:r w:rsidRPr="00AA236E">
              <w:rPr>
                <w:rFonts w:cs="B Yagut" w:hint="cs"/>
                <w:b/>
                <w:bCs/>
                <w:sz w:val="20"/>
                <w:szCs w:val="20"/>
                <w:rtl/>
              </w:rPr>
              <w:t>توضيحات</w:t>
            </w:r>
          </w:p>
        </w:tc>
        <w:tc>
          <w:tcPr>
            <w:tcW w:w="4122" w:type="pct"/>
            <w:gridSpan w:val="3"/>
            <w:tcBorders>
              <w:top w:val="single" w:sz="4" w:space="0" w:color="auto"/>
              <w:left w:val="single" w:sz="4" w:space="0" w:color="auto"/>
              <w:bottom w:val="single" w:sz="4" w:space="0" w:color="auto"/>
              <w:right w:val="single" w:sz="4" w:space="0" w:color="auto"/>
            </w:tcBorders>
          </w:tcPr>
          <w:p w:rsidR="002D2BFD" w:rsidRPr="00AA236E" w:rsidRDefault="00F84D91" w:rsidP="00C1126E">
            <w:pPr>
              <w:spacing w:after="0" w:line="240" w:lineRule="auto"/>
              <w:ind w:left="360"/>
              <w:jc w:val="both"/>
              <w:rPr>
                <w:rFonts w:cs="B Yagut"/>
                <w:b/>
                <w:sz w:val="20"/>
                <w:szCs w:val="20"/>
                <w:rtl/>
              </w:rPr>
            </w:pPr>
            <w:r w:rsidRPr="00AA236E">
              <w:rPr>
                <w:rFonts w:cs="B Yagut" w:hint="cs"/>
                <w:b/>
                <w:sz w:val="20"/>
                <w:szCs w:val="20"/>
                <w:rtl/>
              </w:rPr>
              <w:t>آموزش</w:t>
            </w:r>
            <w:r w:rsidR="002D2BFD" w:rsidRPr="00AA236E">
              <w:rPr>
                <w:rFonts w:cs="B Yagut" w:hint="cs"/>
                <w:b/>
                <w:sz w:val="20"/>
                <w:szCs w:val="20"/>
                <w:rtl/>
              </w:rPr>
              <w:t xml:space="preserve"> مباحث پاتولوژی می تواند در قالب بسته های </w:t>
            </w:r>
            <w:r w:rsidRPr="00AA236E">
              <w:rPr>
                <w:rFonts w:cs="B Yagut" w:hint="cs"/>
                <w:b/>
                <w:sz w:val="20"/>
                <w:szCs w:val="20"/>
                <w:rtl/>
              </w:rPr>
              <w:t>آموزش</w:t>
            </w:r>
            <w:r w:rsidR="002D2BFD" w:rsidRPr="00AA236E">
              <w:rPr>
                <w:rFonts w:cs="B Yagut" w:hint="cs"/>
                <w:b/>
                <w:sz w:val="20"/>
                <w:szCs w:val="20"/>
                <w:rtl/>
              </w:rPr>
              <w:t xml:space="preserve">ی مستقل با رعایت حفظ عناوین، محتوا و ساعات </w:t>
            </w:r>
            <w:r w:rsidRPr="00AA236E">
              <w:rPr>
                <w:rFonts w:cs="B Yagut" w:hint="cs"/>
                <w:b/>
                <w:sz w:val="20"/>
                <w:szCs w:val="20"/>
                <w:rtl/>
              </w:rPr>
              <w:t>آموزش</w:t>
            </w:r>
            <w:r w:rsidR="002D2BFD" w:rsidRPr="00AA236E">
              <w:rPr>
                <w:rFonts w:cs="B Yagut" w:hint="cs"/>
                <w:b/>
                <w:sz w:val="20"/>
                <w:szCs w:val="20"/>
                <w:rtl/>
              </w:rPr>
              <w:t xml:space="preserve">ی مصوب در برنامه </w:t>
            </w:r>
            <w:r w:rsidRPr="00AA236E">
              <w:rPr>
                <w:rFonts w:cs="B Yagut" w:hint="cs"/>
                <w:b/>
                <w:sz w:val="20"/>
                <w:szCs w:val="20"/>
                <w:rtl/>
              </w:rPr>
              <w:t>آموزش</w:t>
            </w:r>
            <w:r w:rsidR="002D2BFD" w:rsidRPr="00AA236E">
              <w:rPr>
                <w:rFonts w:cs="B Yagut" w:hint="cs"/>
                <w:b/>
                <w:sz w:val="20"/>
                <w:szCs w:val="20"/>
                <w:rtl/>
              </w:rPr>
              <w:t>ی دانشگاه سازماندهی و ادغام شوند</w:t>
            </w:r>
            <w:r w:rsidR="00BA7E2C" w:rsidRPr="00AA236E">
              <w:rPr>
                <w:rFonts w:cs="B Yagut" w:hint="cs"/>
                <w:b/>
                <w:sz w:val="20"/>
                <w:szCs w:val="20"/>
                <w:rtl/>
              </w:rPr>
              <w:t xml:space="preserve">. </w:t>
            </w:r>
          </w:p>
        </w:tc>
      </w:tr>
    </w:tbl>
    <w:p w:rsidR="002D2BFD" w:rsidRPr="00AA236E" w:rsidRDefault="002D2BFD" w:rsidP="0071315A">
      <w:pPr>
        <w:spacing w:after="0" w:line="240" w:lineRule="auto"/>
        <w:jc w:val="both"/>
        <w:rPr>
          <w:rFonts w:cs="B Yagut"/>
          <w:sz w:val="20"/>
          <w:szCs w:val="20"/>
          <w:rtl/>
        </w:rPr>
      </w:pPr>
    </w:p>
    <w:p w:rsidR="002D2BFD" w:rsidRPr="00AA236E" w:rsidRDefault="002D2BFD" w:rsidP="0071315A">
      <w:pPr>
        <w:bidi w:val="0"/>
        <w:spacing w:after="0" w:line="240" w:lineRule="auto"/>
        <w:jc w:val="both"/>
        <w:rPr>
          <w:rFonts w:cs="B Yagut"/>
          <w:sz w:val="20"/>
          <w:szCs w:val="20"/>
          <w:rtl/>
        </w:rPr>
      </w:pPr>
      <w:r w:rsidRPr="00AA236E">
        <w:rPr>
          <w:rFonts w:cs="B Yagut"/>
          <w:sz w:val="20"/>
          <w:szCs w:val="20"/>
          <w:rtl/>
        </w:rPr>
        <w:br w:type="page"/>
      </w:r>
    </w:p>
    <w:tbl>
      <w:tblPr>
        <w:bidiVisual/>
        <w:tblW w:w="5000" w:type="pct"/>
        <w:tblInd w:w="-1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729"/>
        <w:gridCol w:w="2826"/>
        <w:gridCol w:w="2735"/>
        <w:gridCol w:w="2556"/>
      </w:tblGrid>
      <w:tr w:rsidR="008C4120" w:rsidRPr="00AA236E" w:rsidTr="00833388">
        <w:tc>
          <w:tcPr>
            <w:tcW w:w="878" w:type="pct"/>
            <w:tcBorders>
              <w:top w:val="single" w:sz="4" w:space="0" w:color="auto"/>
              <w:left w:val="single" w:sz="4" w:space="0" w:color="auto"/>
              <w:bottom w:val="single" w:sz="4" w:space="0" w:color="auto"/>
              <w:right w:val="single" w:sz="4" w:space="0" w:color="auto"/>
            </w:tcBorders>
          </w:tcPr>
          <w:p w:rsidR="008C4120" w:rsidRPr="00AA236E" w:rsidRDefault="008C4120" w:rsidP="0071315A">
            <w:pPr>
              <w:spacing w:after="0" w:line="240" w:lineRule="auto"/>
              <w:jc w:val="both"/>
              <w:rPr>
                <w:rFonts w:cs="B Yagut"/>
                <w:b/>
                <w:bCs/>
                <w:sz w:val="20"/>
                <w:szCs w:val="20"/>
                <w:rtl/>
              </w:rPr>
            </w:pPr>
            <w:r w:rsidRPr="00AA236E">
              <w:rPr>
                <w:rFonts w:cs="B Yagut" w:hint="cs"/>
                <w:b/>
                <w:bCs/>
                <w:sz w:val="20"/>
                <w:szCs w:val="20"/>
                <w:rtl/>
              </w:rPr>
              <w:lastRenderedPageBreak/>
              <w:t>کد درس</w:t>
            </w:r>
          </w:p>
        </w:tc>
        <w:tc>
          <w:tcPr>
            <w:tcW w:w="4122" w:type="pct"/>
            <w:gridSpan w:val="3"/>
            <w:tcBorders>
              <w:top w:val="single" w:sz="4" w:space="0" w:color="auto"/>
              <w:left w:val="single" w:sz="4" w:space="0" w:color="auto"/>
              <w:bottom w:val="single" w:sz="4" w:space="0" w:color="auto"/>
              <w:right w:val="single" w:sz="4" w:space="0" w:color="auto"/>
            </w:tcBorders>
          </w:tcPr>
          <w:p w:rsidR="008C4120" w:rsidRPr="00AA236E" w:rsidRDefault="008C4120" w:rsidP="0071315A">
            <w:pPr>
              <w:spacing w:after="0" w:line="240" w:lineRule="auto"/>
              <w:jc w:val="both"/>
              <w:rPr>
                <w:rFonts w:cs="B Yagut"/>
                <w:sz w:val="20"/>
                <w:szCs w:val="20"/>
                <w:rtl/>
              </w:rPr>
            </w:pPr>
            <w:r w:rsidRPr="00AA236E">
              <w:rPr>
                <w:rFonts w:cs="B Yagut" w:hint="cs"/>
                <w:sz w:val="20"/>
                <w:szCs w:val="20"/>
                <w:rtl/>
              </w:rPr>
              <w:t>151</w:t>
            </w:r>
          </w:p>
        </w:tc>
      </w:tr>
      <w:tr w:rsidR="002D2BFD" w:rsidRPr="00AA236E" w:rsidTr="00833388">
        <w:tc>
          <w:tcPr>
            <w:tcW w:w="878" w:type="pct"/>
            <w:tcBorders>
              <w:top w:val="single" w:sz="4" w:space="0" w:color="auto"/>
              <w:left w:val="single" w:sz="4" w:space="0" w:color="auto"/>
              <w:bottom w:val="single" w:sz="4" w:space="0" w:color="auto"/>
              <w:right w:val="single" w:sz="4" w:space="0" w:color="auto"/>
            </w:tcBorders>
          </w:tcPr>
          <w:p w:rsidR="002D2BFD" w:rsidRPr="00AA236E" w:rsidRDefault="002D2BFD" w:rsidP="0071315A">
            <w:pPr>
              <w:spacing w:after="0" w:line="240" w:lineRule="auto"/>
              <w:jc w:val="both"/>
              <w:rPr>
                <w:rFonts w:cs="B Yagut"/>
                <w:b/>
                <w:bCs/>
                <w:sz w:val="20"/>
                <w:szCs w:val="20"/>
                <w:rtl/>
              </w:rPr>
            </w:pPr>
            <w:r w:rsidRPr="00AA236E">
              <w:rPr>
                <w:rFonts w:cs="B Yagut" w:hint="cs"/>
                <w:b/>
                <w:bCs/>
                <w:sz w:val="20"/>
                <w:szCs w:val="20"/>
                <w:rtl/>
              </w:rPr>
              <w:t>نام درس</w:t>
            </w:r>
          </w:p>
        </w:tc>
        <w:tc>
          <w:tcPr>
            <w:tcW w:w="4122" w:type="pct"/>
            <w:gridSpan w:val="3"/>
            <w:tcBorders>
              <w:top w:val="single" w:sz="4" w:space="0" w:color="auto"/>
              <w:left w:val="single" w:sz="4" w:space="0" w:color="auto"/>
              <w:bottom w:val="single" w:sz="4" w:space="0" w:color="auto"/>
              <w:right w:val="single" w:sz="4" w:space="0" w:color="auto"/>
            </w:tcBorders>
          </w:tcPr>
          <w:p w:rsidR="002D2BFD" w:rsidRPr="00AA236E" w:rsidRDefault="002D2BFD" w:rsidP="0071315A">
            <w:pPr>
              <w:spacing w:after="0" w:line="240" w:lineRule="auto"/>
              <w:jc w:val="both"/>
              <w:rPr>
                <w:rFonts w:cs="B Yagut"/>
                <w:sz w:val="20"/>
                <w:szCs w:val="20"/>
                <w:rtl/>
              </w:rPr>
            </w:pPr>
            <w:r w:rsidRPr="00AA236E">
              <w:rPr>
                <w:rFonts w:cs="B Yagut" w:hint="cs"/>
                <w:sz w:val="20"/>
                <w:szCs w:val="20"/>
                <w:rtl/>
              </w:rPr>
              <w:t xml:space="preserve">پاتولوژي اختلالات ژنتیک و </w:t>
            </w:r>
            <w:r w:rsidR="009E341D" w:rsidRPr="00AA236E">
              <w:rPr>
                <w:rFonts w:cs="B Yagut" w:hint="cs"/>
                <w:sz w:val="20"/>
                <w:szCs w:val="20"/>
                <w:rtl/>
              </w:rPr>
              <w:t>بیماریهای دوره کودکی</w:t>
            </w:r>
          </w:p>
        </w:tc>
      </w:tr>
      <w:tr w:rsidR="002D2BFD" w:rsidRPr="00AA236E" w:rsidTr="00833388">
        <w:tc>
          <w:tcPr>
            <w:tcW w:w="878" w:type="pct"/>
            <w:tcBorders>
              <w:top w:val="single" w:sz="4" w:space="0" w:color="auto"/>
              <w:left w:val="single" w:sz="4" w:space="0" w:color="auto"/>
              <w:bottom w:val="single" w:sz="4" w:space="0" w:color="auto"/>
              <w:right w:val="single" w:sz="4" w:space="0" w:color="auto"/>
            </w:tcBorders>
          </w:tcPr>
          <w:p w:rsidR="002D2BFD" w:rsidRPr="00AA236E" w:rsidRDefault="002D2BFD" w:rsidP="0071315A">
            <w:pPr>
              <w:spacing w:after="0" w:line="240" w:lineRule="auto"/>
              <w:jc w:val="both"/>
              <w:rPr>
                <w:rFonts w:cs="B Yagut"/>
                <w:b/>
                <w:bCs/>
                <w:sz w:val="20"/>
                <w:szCs w:val="20"/>
                <w:rtl/>
              </w:rPr>
            </w:pPr>
            <w:r w:rsidRPr="00AA236E">
              <w:rPr>
                <w:rFonts w:cs="B Yagut" w:hint="cs"/>
                <w:b/>
                <w:bCs/>
                <w:sz w:val="20"/>
                <w:szCs w:val="20"/>
                <w:rtl/>
              </w:rPr>
              <w:t>مرحله ارائه</w:t>
            </w:r>
          </w:p>
        </w:tc>
        <w:tc>
          <w:tcPr>
            <w:tcW w:w="4122" w:type="pct"/>
            <w:gridSpan w:val="3"/>
            <w:tcBorders>
              <w:top w:val="single" w:sz="4" w:space="0" w:color="auto"/>
              <w:left w:val="single" w:sz="4" w:space="0" w:color="auto"/>
              <w:bottom w:val="single" w:sz="4" w:space="0" w:color="auto"/>
              <w:right w:val="single" w:sz="4" w:space="0" w:color="auto"/>
            </w:tcBorders>
          </w:tcPr>
          <w:p w:rsidR="002D2BFD" w:rsidRPr="00AA236E" w:rsidRDefault="002D2BFD" w:rsidP="0071315A">
            <w:pPr>
              <w:spacing w:after="0" w:line="240" w:lineRule="auto"/>
              <w:jc w:val="both"/>
              <w:rPr>
                <w:rFonts w:cs="B Yagut"/>
                <w:sz w:val="20"/>
                <w:szCs w:val="20"/>
                <w:rtl/>
              </w:rPr>
            </w:pPr>
            <w:r w:rsidRPr="00AA236E">
              <w:rPr>
                <w:rFonts w:cs="B Yagut" w:hint="cs"/>
                <w:sz w:val="20"/>
                <w:szCs w:val="20"/>
                <w:rtl/>
              </w:rPr>
              <w:t>علوم پایه / مقدمات بالینی</w:t>
            </w:r>
          </w:p>
        </w:tc>
      </w:tr>
      <w:tr w:rsidR="002D2BFD" w:rsidRPr="00AA236E" w:rsidTr="00833388">
        <w:tc>
          <w:tcPr>
            <w:tcW w:w="878" w:type="pct"/>
            <w:tcBorders>
              <w:top w:val="single" w:sz="4" w:space="0" w:color="auto"/>
              <w:left w:val="single" w:sz="4" w:space="0" w:color="auto"/>
              <w:bottom w:val="single" w:sz="4" w:space="0" w:color="auto"/>
              <w:right w:val="single" w:sz="4" w:space="0" w:color="auto"/>
            </w:tcBorders>
          </w:tcPr>
          <w:p w:rsidR="002D2BFD" w:rsidRPr="00AA236E" w:rsidRDefault="002D2BFD" w:rsidP="0071315A">
            <w:pPr>
              <w:spacing w:after="0" w:line="240" w:lineRule="auto"/>
              <w:jc w:val="both"/>
              <w:rPr>
                <w:rFonts w:cs="B Yagut"/>
                <w:b/>
                <w:bCs/>
                <w:sz w:val="20"/>
                <w:szCs w:val="20"/>
                <w:rtl/>
              </w:rPr>
            </w:pPr>
            <w:r w:rsidRPr="00AA236E">
              <w:rPr>
                <w:rFonts w:cs="B Yagut" w:hint="cs"/>
                <w:b/>
                <w:bCs/>
                <w:sz w:val="20"/>
                <w:szCs w:val="20"/>
                <w:rtl/>
              </w:rPr>
              <w:t>دروس پيش نياز</w:t>
            </w:r>
          </w:p>
        </w:tc>
        <w:tc>
          <w:tcPr>
            <w:tcW w:w="4122" w:type="pct"/>
            <w:gridSpan w:val="3"/>
            <w:tcBorders>
              <w:top w:val="single" w:sz="4" w:space="0" w:color="auto"/>
              <w:left w:val="single" w:sz="4" w:space="0" w:color="auto"/>
              <w:bottom w:val="single" w:sz="4" w:space="0" w:color="auto"/>
              <w:right w:val="single" w:sz="4" w:space="0" w:color="auto"/>
            </w:tcBorders>
          </w:tcPr>
          <w:p w:rsidR="002D2BFD" w:rsidRPr="00AA236E" w:rsidRDefault="002D2BFD" w:rsidP="0071315A">
            <w:pPr>
              <w:pStyle w:val="ListParagraph"/>
              <w:spacing w:after="0" w:line="240" w:lineRule="auto"/>
              <w:ind w:left="29"/>
              <w:jc w:val="both"/>
              <w:rPr>
                <w:rFonts w:cs="B Yagut"/>
                <w:sz w:val="20"/>
                <w:szCs w:val="20"/>
                <w:rtl/>
              </w:rPr>
            </w:pPr>
            <w:r w:rsidRPr="00AA236E">
              <w:rPr>
                <w:rFonts w:cs="B Yagut" w:hint="cs"/>
                <w:sz w:val="20"/>
                <w:szCs w:val="20"/>
                <w:rtl/>
              </w:rPr>
              <w:t>پاتولوژي آماس و ترمیم بافتی</w:t>
            </w:r>
          </w:p>
        </w:tc>
      </w:tr>
      <w:tr w:rsidR="002D2BFD" w:rsidRPr="00AA236E" w:rsidTr="00833388">
        <w:tc>
          <w:tcPr>
            <w:tcW w:w="878" w:type="pct"/>
            <w:tcBorders>
              <w:top w:val="single" w:sz="4" w:space="0" w:color="auto"/>
              <w:left w:val="single" w:sz="4" w:space="0" w:color="auto"/>
              <w:bottom w:val="single" w:sz="4" w:space="0" w:color="auto"/>
              <w:right w:val="single" w:sz="4" w:space="0" w:color="auto"/>
            </w:tcBorders>
          </w:tcPr>
          <w:p w:rsidR="002D2BFD" w:rsidRPr="00AA236E" w:rsidRDefault="002D2BFD" w:rsidP="0071315A">
            <w:pPr>
              <w:spacing w:after="0" w:line="240" w:lineRule="auto"/>
              <w:jc w:val="both"/>
              <w:rPr>
                <w:rFonts w:cs="B Yagut"/>
                <w:b/>
                <w:bCs/>
                <w:sz w:val="20"/>
                <w:szCs w:val="20"/>
                <w:rtl/>
              </w:rPr>
            </w:pPr>
            <w:r w:rsidRPr="00AA236E">
              <w:rPr>
                <w:rFonts w:cs="B Yagut" w:hint="cs"/>
                <w:b/>
                <w:bCs/>
                <w:sz w:val="20"/>
                <w:szCs w:val="20"/>
                <w:rtl/>
              </w:rPr>
              <w:t>نوع درس</w:t>
            </w:r>
          </w:p>
        </w:tc>
        <w:tc>
          <w:tcPr>
            <w:tcW w:w="1435" w:type="pct"/>
            <w:tcBorders>
              <w:top w:val="single" w:sz="4" w:space="0" w:color="auto"/>
              <w:left w:val="single" w:sz="4" w:space="0" w:color="auto"/>
              <w:bottom w:val="single" w:sz="4" w:space="0" w:color="auto"/>
              <w:right w:val="single" w:sz="4" w:space="0" w:color="auto"/>
            </w:tcBorders>
          </w:tcPr>
          <w:p w:rsidR="002D2BFD" w:rsidRPr="00AA236E" w:rsidRDefault="002D2BFD" w:rsidP="0071315A">
            <w:pPr>
              <w:spacing w:after="0" w:line="240" w:lineRule="auto"/>
              <w:jc w:val="both"/>
              <w:rPr>
                <w:rFonts w:cs="B Yagut"/>
                <w:sz w:val="20"/>
                <w:szCs w:val="20"/>
                <w:rtl/>
              </w:rPr>
            </w:pPr>
            <w:r w:rsidRPr="00AA236E">
              <w:rPr>
                <w:rFonts w:cs="B Yagut" w:hint="cs"/>
                <w:sz w:val="20"/>
                <w:szCs w:val="20"/>
                <w:rtl/>
              </w:rPr>
              <w:t>نظري</w:t>
            </w:r>
          </w:p>
        </w:tc>
        <w:tc>
          <w:tcPr>
            <w:tcW w:w="1389" w:type="pct"/>
            <w:tcBorders>
              <w:top w:val="single" w:sz="4" w:space="0" w:color="auto"/>
              <w:left w:val="single" w:sz="4" w:space="0" w:color="auto"/>
              <w:bottom w:val="single" w:sz="4" w:space="0" w:color="auto"/>
              <w:right w:val="single" w:sz="4" w:space="0" w:color="auto"/>
            </w:tcBorders>
          </w:tcPr>
          <w:p w:rsidR="002D2BFD" w:rsidRPr="00AA236E" w:rsidRDefault="002D2BFD" w:rsidP="0071315A">
            <w:pPr>
              <w:spacing w:after="0" w:line="240" w:lineRule="auto"/>
              <w:jc w:val="both"/>
              <w:rPr>
                <w:rFonts w:cs="B Yagut"/>
                <w:sz w:val="20"/>
                <w:szCs w:val="20"/>
                <w:rtl/>
              </w:rPr>
            </w:pPr>
            <w:r w:rsidRPr="00AA236E">
              <w:rPr>
                <w:rFonts w:cs="B Yagut" w:hint="cs"/>
                <w:sz w:val="20"/>
                <w:szCs w:val="20"/>
                <w:rtl/>
              </w:rPr>
              <w:t>عملي</w:t>
            </w:r>
          </w:p>
        </w:tc>
        <w:tc>
          <w:tcPr>
            <w:tcW w:w="1298" w:type="pct"/>
            <w:tcBorders>
              <w:top w:val="single" w:sz="4" w:space="0" w:color="auto"/>
              <w:left w:val="single" w:sz="4" w:space="0" w:color="auto"/>
              <w:bottom w:val="single" w:sz="4" w:space="0" w:color="auto"/>
              <w:right w:val="single" w:sz="4" w:space="0" w:color="auto"/>
            </w:tcBorders>
          </w:tcPr>
          <w:p w:rsidR="002D2BFD" w:rsidRPr="00AA236E" w:rsidRDefault="002D2BFD" w:rsidP="0071315A">
            <w:pPr>
              <w:spacing w:after="0" w:line="240" w:lineRule="auto"/>
              <w:jc w:val="both"/>
              <w:rPr>
                <w:rFonts w:cs="B Yagut"/>
                <w:sz w:val="20"/>
                <w:szCs w:val="20"/>
                <w:rtl/>
              </w:rPr>
            </w:pPr>
            <w:r w:rsidRPr="00AA236E">
              <w:rPr>
                <w:rFonts w:cs="B Yagut" w:hint="cs"/>
                <w:sz w:val="20"/>
                <w:szCs w:val="20"/>
                <w:rtl/>
              </w:rPr>
              <w:t>کل</w:t>
            </w:r>
          </w:p>
        </w:tc>
      </w:tr>
      <w:tr w:rsidR="002D2BFD" w:rsidRPr="00AA236E" w:rsidTr="00833388">
        <w:tc>
          <w:tcPr>
            <w:tcW w:w="878" w:type="pct"/>
            <w:tcBorders>
              <w:top w:val="single" w:sz="4" w:space="0" w:color="auto"/>
              <w:left w:val="single" w:sz="4" w:space="0" w:color="auto"/>
              <w:bottom w:val="single" w:sz="4" w:space="0" w:color="auto"/>
              <w:right w:val="single" w:sz="4" w:space="0" w:color="auto"/>
            </w:tcBorders>
          </w:tcPr>
          <w:p w:rsidR="002D2BFD" w:rsidRPr="00AA236E" w:rsidRDefault="002D2BFD" w:rsidP="0071315A">
            <w:pPr>
              <w:spacing w:after="0" w:line="240" w:lineRule="auto"/>
              <w:jc w:val="both"/>
              <w:rPr>
                <w:rFonts w:cs="B Yagut"/>
                <w:b/>
                <w:bCs/>
                <w:sz w:val="20"/>
                <w:szCs w:val="20"/>
                <w:rtl/>
              </w:rPr>
            </w:pPr>
            <w:r w:rsidRPr="00AA236E">
              <w:rPr>
                <w:rFonts w:cs="B Yagut" w:hint="cs"/>
                <w:b/>
                <w:bCs/>
                <w:sz w:val="20"/>
                <w:szCs w:val="20"/>
                <w:rtl/>
              </w:rPr>
              <w:t xml:space="preserve"> ساعت </w:t>
            </w:r>
            <w:r w:rsidR="00F84D91" w:rsidRPr="00AA236E">
              <w:rPr>
                <w:rFonts w:cs="B Yagut" w:hint="cs"/>
                <w:b/>
                <w:bCs/>
                <w:sz w:val="20"/>
                <w:szCs w:val="20"/>
                <w:rtl/>
              </w:rPr>
              <w:t>آموزش</w:t>
            </w:r>
            <w:r w:rsidRPr="00AA236E">
              <w:rPr>
                <w:rFonts w:cs="B Yagut" w:hint="cs"/>
                <w:b/>
                <w:bCs/>
                <w:sz w:val="20"/>
                <w:szCs w:val="20"/>
                <w:rtl/>
              </w:rPr>
              <w:t>ي</w:t>
            </w:r>
          </w:p>
        </w:tc>
        <w:tc>
          <w:tcPr>
            <w:tcW w:w="1435" w:type="pct"/>
            <w:tcBorders>
              <w:top w:val="single" w:sz="4" w:space="0" w:color="auto"/>
              <w:left w:val="single" w:sz="4" w:space="0" w:color="auto"/>
              <w:bottom w:val="single" w:sz="4" w:space="0" w:color="auto"/>
              <w:right w:val="single" w:sz="4" w:space="0" w:color="auto"/>
            </w:tcBorders>
          </w:tcPr>
          <w:p w:rsidR="002D2BFD" w:rsidRPr="00AA236E" w:rsidRDefault="009E341D" w:rsidP="0071315A">
            <w:pPr>
              <w:spacing w:after="0" w:line="240" w:lineRule="auto"/>
              <w:jc w:val="both"/>
              <w:rPr>
                <w:rFonts w:cs="B Yagut"/>
                <w:sz w:val="20"/>
                <w:szCs w:val="20"/>
                <w:rtl/>
              </w:rPr>
            </w:pPr>
            <w:r w:rsidRPr="00AA236E">
              <w:rPr>
                <w:rFonts w:cs="B Yagut" w:hint="cs"/>
                <w:sz w:val="20"/>
                <w:szCs w:val="20"/>
                <w:rtl/>
              </w:rPr>
              <w:t>8</w:t>
            </w:r>
            <w:r w:rsidR="002D2BFD" w:rsidRPr="00AA236E">
              <w:rPr>
                <w:rFonts w:cs="B Yagut" w:hint="cs"/>
                <w:sz w:val="20"/>
                <w:szCs w:val="20"/>
                <w:rtl/>
              </w:rPr>
              <w:t xml:space="preserve"> ساعت</w:t>
            </w:r>
          </w:p>
        </w:tc>
        <w:tc>
          <w:tcPr>
            <w:tcW w:w="1389" w:type="pct"/>
            <w:tcBorders>
              <w:top w:val="single" w:sz="4" w:space="0" w:color="auto"/>
              <w:left w:val="single" w:sz="4" w:space="0" w:color="auto"/>
              <w:bottom w:val="single" w:sz="4" w:space="0" w:color="auto"/>
              <w:right w:val="single" w:sz="4" w:space="0" w:color="auto"/>
            </w:tcBorders>
          </w:tcPr>
          <w:p w:rsidR="002D2BFD" w:rsidRPr="00AA236E" w:rsidRDefault="00F72998" w:rsidP="0071315A">
            <w:pPr>
              <w:spacing w:after="0" w:line="240" w:lineRule="auto"/>
              <w:jc w:val="both"/>
              <w:rPr>
                <w:rFonts w:cs="B Yagut"/>
                <w:sz w:val="20"/>
                <w:szCs w:val="20"/>
                <w:rtl/>
              </w:rPr>
            </w:pPr>
            <w:r w:rsidRPr="00AA236E">
              <w:rPr>
                <w:rFonts w:cs="B Yagut" w:hint="cs"/>
                <w:sz w:val="20"/>
                <w:szCs w:val="20"/>
                <w:rtl/>
              </w:rPr>
              <w:t>-</w:t>
            </w:r>
            <w:r w:rsidR="00BA7E2C" w:rsidRPr="00AA236E">
              <w:rPr>
                <w:rFonts w:cs="B Yagut" w:hint="cs"/>
                <w:sz w:val="20"/>
                <w:szCs w:val="20"/>
                <w:rtl/>
              </w:rPr>
              <w:t xml:space="preserve"> </w:t>
            </w:r>
            <w:r w:rsidR="002D2BFD" w:rsidRPr="00AA236E">
              <w:rPr>
                <w:rFonts w:cs="B Yagut" w:hint="cs"/>
                <w:sz w:val="20"/>
                <w:szCs w:val="20"/>
                <w:rtl/>
              </w:rPr>
              <w:t>ساعت</w:t>
            </w:r>
          </w:p>
        </w:tc>
        <w:tc>
          <w:tcPr>
            <w:tcW w:w="1298" w:type="pct"/>
            <w:tcBorders>
              <w:top w:val="single" w:sz="4" w:space="0" w:color="auto"/>
              <w:left w:val="single" w:sz="4" w:space="0" w:color="auto"/>
              <w:bottom w:val="single" w:sz="4" w:space="0" w:color="auto"/>
              <w:right w:val="single" w:sz="4" w:space="0" w:color="auto"/>
            </w:tcBorders>
          </w:tcPr>
          <w:p w:rsidR="002D2BFD" w:rsidRPr="00AA236E" w:rsidRDefault="00A25765" w:rsidP="0071315A">
            <w:pPr>
              <w:spacing w:after="0" w:line="240" w:lineRule="auto"/>
              <w:jc w:val="both"/>
              <w:rPr>
                <w:rFonts w:cs="B Yagut"/>
                <w:sz w:val="20"/>
                <w:szCs w:val="20"/>
                <w:rtl/>
              </w:rPr>
            </w:pPr>
            <w:r w:rsidRPr="00AA236E">
              <w:rPr>
                <w:rFonts w:cs="B Yagut" w:hint="cs"/>
                <w:sz w:val="20"/>
                <w:szCs w:val="20"/>
                <w:rtl/>
              </w:rPr>
              <w:t xml:space="preserve">8 </w:t>
            </w:r>
            <w:r w:rsidR="002D2BFD" w:rsidRPr="00AA236E">
              <w:rPr>
                <w:rFonts w:cs="B Yagut" w:hint="cs"/>
                <w:sz w:val="20"/>
                <w:szCs w:val="20"/>
                <w:rtl/>
              </w:rPr>
              <w:t>ساعت</w:t>
            </w:r>
          </w:p>
        </w:tc>
      </w:tr>
      <w:tr w:rsidR="002D2BFD" w:rsidRPr="00AA236E" w:rsidTr="00833388">
        <w:tc>
          <w:tcPr>
            <w:tcW w:w="878" w:type="pct"/>
            <w:tcBorders>
              <w:top w:val="single" w:sz="4" w:space="0" w:color="auto"/>
              <w:left w:val="single" w:sz="4" w:space="0" w:color="auto"/>
              <w:bottom w:val="single" w:sz="4" w:space="0" w:color="auto"/>
              <w:right w:val="single" w:sz="4" w:space="0" w:color="auto"/>
            </w:tcBorders>
          </w:tcPr>
          <w:p w:rsidR="002D2BFD" w:rsidRPr="00AA236E" w:rsidRDefault="00821E07" w:rsidP="0071315A">
            <w:pPr>
              <w:spacing w:after="0" w:line="240" w:lineRule="auto"/>
              <w:jc w:val="both"/>
              <w:rPr>
                <w:rFonts w:cs="B Yagut"/>
                <w:b/>
                <w:bCs/>
                <w:sz w:val="20"/>
                <w:szCs w:val="20"/>
                <w:rtl/>
              </w:rPr>
            </w:pPr>
            <w:r w:rsidRPr="00AA236E">
              <w:rPr>
                <w:rFonts w:cs="B Yagut" w:hint="cs"/>
                <w:b/>
                <w:bCs/>
                <w:sz w:val="20"/>
                <w:szCs w:val="20"/>
                <w:rtl/>
              </w:rPr>
              <w:t>هدف های كلی</w:t>
            </w:r>
          </w:p>
        </w:tc>
        <w:tc>
          <w:tcPr>
            <w:tcW w:w="4122" w:type="pct"/>
            <w:gridSpan w:val="3"/>
            <w:tcBorders>
              <w:top w:val="single" w:sz="4" w:space="0" w:color="auto"/>
              <w:left w:val="single" w:sz="4" w:space="0" w:color="auto"/>
              <w:bottom w:val="single" w:sz="4" w:space="0" w:color="auto"/>
              <w:right w:val="single" w:sz="4" w:space="0" w:color="auto"/>
            </w:tcBorders>
          </w:tcPr>
          <w:p w:rsidR="002D2BFD" w:rsidRPr="00AA236E" w:rsidRDefault="002D2BFD" w:rsidP="0071315A">
            <w:pPr>
              <w:spacing w:after="0" w:line="240" w:lineRule="auto"/>
              <w:jc w:val="both"/>
              <w:rPr>
                <w:rFonts w:cs="B Yagut"/>
                <w:sz w:val="20"/>
                <w:szCs w:val="20"/>
                <w:rtl/>
              </w:rPr>
            </w:pPr>
            <w:r w:rsidRPr="00AA236E">
              <w:rPr>
                <w:rFonts w:cs="B Yagut" w:hint="cs"/>
                <w:sz w:val="20"/>
                <w:szCs w:val="20"/>
                <w:rtl/>
              </w:rPr>
              <w:t xml:space="preserve">در </w:t>
            </w:r>
            <w:r w:rsidR="00293241" w:rsidRPr="00AA236E">
              <w:rPr>
                <w:rFonts w:cs="B Yagut" w:hint="cs"/>
                <w:sz w:val="20"/>
                <w:szCs w:val="20"/>
                <w:rtl/>
              </w:rPr>
              <w:t xml:space="preserve">این درس </w:t>
            </w:r>
            <w:r w:rsidRPr="00AA236E">
              <w:rPr>
                <w:rFonts w:cs="B Yagut" w:hint="cs"/>
                <w:sz w:val="20"/>
                <w:szCs w:val="20"/>
                <w:rtl/>
              </w:rPr>
              <w:t>دانشج</w:t>
            </w:r>
            <w:r w:rsidR="009E341D" w:rsidRPr="00AA236E">
              <w:rPr>
                <w:rFonts w:cs="B Yagut" w:hint="cs"/>
                <w:sz w:val="20"/>
                <w:szCs w:val="20"/>
                <w:rtl/>
              </w:rPr>
              <w:t>و باید پاتولوژی اختلالات ژنتیک و بیماری های دوره</w:t>
            </w:r>
            <w:r w:rsidR="00BA7E2C" w:rsidRPr="00AA236E">
              <w:rPr>
                <w:rFonts w:cs="B Yagut" w:hint="cs"/>
                <w:sz w:val="20"/>
                <w:szCs w:val="20"/>
                <w:rtl/>
              </w:rPr>
              <w:t xml:space="preserve"> </w:t>
            </w:r>
            <w:r w:rsidRPr="00AA236E">
              <w:rPr>
                <w:rFonts w:cs="B Yagut" w:hint="cs"/>
                <w:sz w:val="20"/>
                <w:szCs w:val="20"/>
                <w:rtl/>
              </w:rPr>
              <w:t>را درک کند</w:t>
            </w:r>
            <w:r w:rsidR="00BA7E2C" w:rsidRPr="00AA236E">
              <w:rPr>
                <w:rFonts w:cs="B Yagut" w:hint="cs"/>
                <w:sz w:val="20"/>
                <w:szCs w:val="20"/>
                <w:rtl/>
              </w:rPr>
              <w:t xml:space="preserve">. </w:t>
            </w:r>
          </w:p>
        </w:tc>
      </w:tr>
      <w:tr w:rsidR="002D2BFD" w:rsidRPr="00AA236E" w:rsidTr="00833388">
        <w:tc>
          <w:tcPr>
            <w:tcW w:w="878" w:type="pct"/>
            <w:tcBorders>
              <w:top w:val="single" w:sz="4" w:space="0" w:color="auto"/>
              <w:left w:val="single" w:sz="4" w:space="0" w:color="auto"/>
              <w:bottom w:val="single" w:sz="4" w:space="0" w:color="auto"/>
              <w:right w:val="single" w:sz="4" w:space="0" w:color="auto"/>
            </w:tcBorders>
          </w:tcPr>
          <w:p w:rsidR="002D2BFD" w:rsidRPr="00AA236E" w:rsidRDefault="002D2BFD" w:rsidP="0071315A">
            <w:pPr>
              <w:spacing w:after="0" w:line="240" w:lineRule="auto"/>
              <w:jc w:val="both"/>
              <w:rPr>
                <w:rFonts w:cs="B Yagut"/>
                <w:b/>
                <w:bCs/>
                <w:sz w:val="20"/>
                <w:szCs w:val="20"/>
                <w:rtl/>
              </w:rPr>
            </w:pPr>
            <w:r w:rsidRPr="00AA236E">
              <w:rPr>
                <w:rFonts w:cs="B Yagut" w:hint="cs"/>
                <w:b/>
                <w:bCs/>
                <w:sz w:val="20"/>
                <w:szCs w:val="20"/>
                <w:rtl/>
              </w:rPr>
              <w:t xml:space="preserve">شرح درس </w:t>
            </w:r>
          </w:p>
        </w:tc>
        <w:tc>
          <w:tcPr>
            <w:tcW w:w="4122" w:type="pct"/>
            <w:gridSpan w:val="3"/>
            <w:tcBorders>
              <w:top w:val="single" w:sz="4" w:space="0" w:color="auto"/>
              <w:left w:val="single" w:sz="4" w:space="0" w:color="auto"/>
              <w:bottom w:val="single" w:sz="4" w:space="0" w:color="auto"/>
              <w:right w:val="single" w:sz="4" w:space="0" w:color="auto"/>
            </w:tcBorders>
          </w:tcPr>
          <w:p w:rsidR="002D2BFD" w:rsidRPr="00AA236E" w:rsidRDefault="002D2BFD" w:rsidP="0071315A">
            <w:pPr>
              <w:spacing w:after="0" w:line="240" w:lineRule="auto"/>
              <w:jc w:val="both"/>
              <w:rPr>
                <w:rFonts w:cs="B Yagut"/>
                <w:b/>
                <w:sz w:val="20"/>
                <w:szCs w:val="20"/>
                <w:rtl/>
              </w:rPr>
            </w:pPr>
            <w:r w:rsidRPr="00AA236E">
              <w:rPr>
                <w:rFonts w:cs="B Yagut" w:hint="cs"/>
                <w:b/>
                <w:sz w:val="20"/>
                <w:szCs w:val="20"/>
                <w:rtl/>
              </w:rPr>
              <w:t xml:space="preserve">در </w:t>
            </w:r>
            <w:r w:rsidR="00293241" w:rsidRPr="00AA236E">
              <w:rPr>
                <w:rFonts w:cs="B Yagut" w:hint="cs"/>
                <w:b/>
                <w:sz w:val="20"/>
                <w:szCs w:val="20"/>
                <w:rtl/>
              </w:rPr>
              <w:t>این درس</w:t>
            </w:r>
            <w:r w:rsidR="00BA7E2C" w:rsidRPr="00AA236E">
              <w:rPr>
                <w:rFonts w:cs="B Yagut" w:hint="cs"/>
                <w:b/>
                <w:sz w:val="20"/>
                <w:szCs w:val="20"/>
                <w:rtl/>
              </w:rPr>
              <w:t xml:space="preserve"> </w:t>
            </w:r>
            <w:r w:rsidRPr="00AA236E">
              <w:rPr>
                <w:rFonts w:cs="B Yagut" w:hint="cs"/>
                <w:b/>
                <w:sz w:val="20"/>
                <w:szCs w:val="20"/>
                <w:rtl/>
              </w:rPr>
              <w:t xml:space="preserve">اختلالات ژنتیک، بیماری های </w:t>
            </w:r>
            <w:r w:rsidR="009E341D" w:rsidRPr="00AA236E">
              <w:rPr>
                <w:rFonts w:cs="B Yagut" w:hint="cs"/>
                <w:b/>
                <w:sz w:val="20"/>
                <w:szCs w:val="20"/>
                <w:rtl/>
              </w:rPr>
              <w:t>دوره کودکی</w:t>
            </w:r>
            <w:r w:rsidRPr="00AA236E">
              <w:rPr>
                <w:rFonts w:cs="B Yagut" w:hint="cs"/>
                <w:b/>
                <w:sz w:val="20"/>
                <w:szCs w:val="20"/>
                <w:rtl/>
              </w:rPr>
              <w:t xml:space="preserve"> </w:t>
            </w:r>
            <w:r w:rsidR="00F84D91" w:rsidRPr="00AA236E">
              <w:rPr>
                <w:rFonts w:cs="B Yagut" w:hint="cs"/>
                <w:b/>
                <w:sz w:val="20"/>
                <w:szCs w:val="20"/>
                <w:rtl/>
              </w:rPr>
              <w:t>آموزش</w:t>
            </w:r>
            <w:r w:rsidRPr="00AA236E">
              <w:rPr>
                <w:rFonts w:cs="B Yagut" w:hint="cs"/>
                <w:b/>
                <w:sz w:val="20"/>
                <w:szCs w:val="20"/>
                <w:rtl/>
              </w:rPr>
              <w:t xml:space="preserve"> داده می شوند</w:t>
            </w:r>
            <w:r w:rsidR="00BA7E2C" w:rsidRPr="00AA236E">
              <w:rPr>
                <w:rFonts w:cs="B Yagut" w:hint="cs"/>
                <w:b/>
                <w:sz w:val="20"/>
                <w:szCs w:val="20"/>
                <w:rtl/>
              </w:rPr>
              <w:t xml:space="preserve">. </w:t>
            </w:r>
          </w:p>
        </w:tc>
      </w:tr>
      <w:tr w:rsidR="002D2BFD" w:rsidRPr="00AA236E" w:rsidTr="00833388">
        <w:tc>
          <w:tcPr>
            <w:tcW w:w="878" w:type="pct"/>
            <w:tcBorders>
              <w:top w:val="single" w:sz="4" w:space="0" w:color="auto"/>
              <w:left w:val="single" w:sz="4" w:space="0" w:color="auto"/>
              <w:bottom w:val="single" w:sz="4" w:space="0" w:color="auto"/>
              <w:right w:val="single" w:sz="4" w:space="0" w:color="auto"/>
            </w:tcBorders>
          </w:tcPr>
          <w:p w:rsidR="002D2BFD" w:rsidRPr="00AA236E" w:rsidRDefault="002D2BFD" w:rsidP="0071315A">
            <w:pPr>
              <w:spacing w:after="0" w:line="240" w:lineRule="auto"/>
              <w:jc w:val="both"/>
              <w:rPr>
                <w:rFonts w:cs="B Yagut"/>
                <w:sz w:val="20"/>
                <w:szCs w:val="20"/>
                <w:rtl/>
              </w:rPr>
            </w:pPr>
            <w:r w:rsidRPr="00AA236E">
              <w:rPr>
                <w:rFonts w:cs="B Yagut" w:hint="cs"/>
                <w:b/>
                <w:bCs/>
                <w:sz w:val="20"/>
                <w:szCs w:val="20"/>
                <w:rtl/>
              </w:rPr>
              <w:t>محتواي ضروري</w:t>
            </w:r>
          </w:p>
        </w:tc>
        <w:tc>
          <w:tcPr>
            <w:tcW w:w="4122" w:type="pct"/>
            <w:gridSpan w:val="3"/>
            <w:tcBorders>
              <w:top w:val="single" w:sz="4" w:space="0" w:color="auto"/>
              <w:left w:val="single" w:sz="4" w:space="0" w:color="auto"/>
              <w:bottom w:val="single" w:sz="4" w:space="0" w:color="auto"/>
              <w:right w:val="single" w:sz="4" w:space="0" w:color="auto"/>
            </w:tcBorders>
          </w:tcPr>
          <w:p w:rsidR="008C4120" w:rsidRPr="00AA236E" w:rsidRDefault="008C4120" w:rsidP="0071315A">
            <w:pPr>
              <w:pStyle w:val="ListParagraph"/>
              <w:numPr>
                <w:ilvl w:val="0"/>
                <w:numId w:val="53"/>
              </w:numPr>
              <w:spacing w:after="0" w:line="240" w:lineRule="auto"/>
              <w:jc w:val="both"/>
              <w:rPr>
                <w:rFonts w:cs="B Yagut"/>
                <w:sz w:val="20"/>
                <w:szCs w:val="20"/>
              </w:rPr>
            </w:pPr>
            <w:r w:rsidRPr="00AA236E">
              <w:rPr>
                <w:rFonts w:cs="B Yagut" w:hint="cs"/>
                <w:sz w:val="20"/>
                <w:szCs w:val="20"/>
                <w:rtl/>
              </w:rPr>
              <w:t>طبیعت اختلالات ژنتیکی در انسان</w:t>
            </w:r>
          </w:p>
          <w:p w:rsidR="008C4120" w:rsidRPr="00AA236E" w:rsidRDefault="008C4120" w:rsidP="0071315A">
            <w:pPr>
              <w:pStyle w:val="ListParagraph"/>
              <w:numPr>
                <w:ilvl w:val="0"/>
                <w:numId w:val="53"/>
              </w:numPr>
              <w:spacing w:after="0" w:line="240" w:lineRule="auto"/>
              <w:jc w:val="both"/>
              <w:rPr>
                <w:rFonts w:cs="B Yagut"/>
                <w:sz w:val="20"/>
                <w:szCs w:val="20"/>
              </w:rPr>
            </w:pPr>
            <w:r w:rsidRPr="00AA236E">
              <w:rPr>
                <w:rFonts w:cs="B Yagut" w:hint="cs"/>
                <w:sz w:val="20"/>
                <w:szCs w:val="20"/>
                <w:rtl/>
              </w:rPr>
              <w:t>اختلالات مندلی</w:t>
            </w:r>
          </w:p>
          <w:p w:rsidR="008C4120" w:rsidRPr="00AA236E" w:rsidRDefault="008C4120" w:rsidP="0071315A">
            <w:pPr>
              <w:pStyle w:val="ListParagraph"/>
              <w:numPr>
                <w:ilvl w:val="0"/>
                <w:numId w:val="53"/>
              </w:numPr>
              <w:spacing w:after="0" w:line="240" w:lineRule="auto"/>
              <w:jc w:val="both"/>
              <w:rPr>
                <w:rFonts w:cs="B Yagut"/>
                <w:sz w:val="20"/>
                <w:szCs w:val="20"/>
              </w:rPr>
            </w:pPr>
            <w:r w:rsidRPr="00AA236E">
              <w:rPr>
                <w:rFonts w:cs="B Yagut" w:hint="cs"/>
                <w:sz w:val="20"/>
                <w:szCs w:val="20"/>
                <w:rtl/>
              </w:rPr>
              <w:t>بیماریهای چندژنی</w:t>
            </w:r>
          </w:p>
          <w:p w:rsidR="008C4120" w:rsidRPr="00AA236E" w:rsidRDefault="008C4120" w:rsidP="0071315A">
            <w:pPr>
              <w:pStyle w:val="ListParagraph"/>
              <w:numPr>
                <w:ilvl w:val="0"/>
                <w:numId w:val="53"/>
              </w:numPr>
              <w:spacing w:after="0" w:line="240" w:lineRule="auto"/>
              <w:jc w:val="both"/>
              <w:rPr>
                <w:rFonts w:cs="B Yagut"/>
                <w:sz w:val="20"/>
                <w:szCs w:val="20"/>
              </w:rPr>
            </w:pPr>
            <w:r w:rsidRPr="00AA236E">
              <w:rPr>
                <w:rFonts w:cs="B Yagut" w:hint="cs"/>
                <w:sz w:val="20"/>
                <w:szCs w:val="20"/>
                <w:rtl/>
              </w:rPr>
              <w:t>بیماری های سیتوژنتیک</w:t>
            </w:r>
          </w:p>
          <w:p w:rsidR="008C4120" w:rsidRPr="00AA236E" w:rsidRDefault="008C4120" w:rsidP="0071315A">
            <w:pPr>
              <w:pStyle w:val="ListParagraph"/>
              <w:numPr>
                <w:ilvl w:val="0"/>
                <w:numId w:val="53"/>
              </w:numPr>
              <w:spacing w:after="0" w:line="240" w:lineRule="auto"/>
              <w:jc w:val="both"/>
              <w:rPr>
                <w:rFonts w:cs="B Yagut"/>
                <w:sz w:val="20"/>
                <w:szCs w:val="20"/>
              </w:rPr>
            </w:pPr>
            <w:r w:rsidRPr="00AA236E">
              <w:rPr>
                <w:rFonts w:cs="B Yagut" w:hint="cs"/>
                <w:sz w:val="20"/>
                <w:szCs w:val="20"/>
                <w:rtl/>
              </w:rPr>
              <w:t>بیماری های تک ژنی با توارث آتیپیکال</w:t>
            </w:r>
          </w:p>
          <w:p w:rsidR="008C4120" w:rsidRPr="00AA236E" w:rsidRDefault="008C4120" w:rsidP="0071315A">
            <w:pPr>
              <w:pStyle w:val="ListParagraph"/>
              <w:numPr>
                <w:ilvl w:val="0"/>
                <w:numId w:val="53"/>
              </w:numPr>
              <w:spacing w:after="0" w:line="240" w:lineRule="auto"/>
              <w:jc w:val="both"/>
              <w:rPr>
                <w:rFonts w:cs="B Yagut"/>
                <w:sz w:val="20"/>
                <w:szCs w:val="20"/>
              </w:rPr>
            </w:pPr>
            <w:r w:rsidRPr="00AA236E">
              <w:rPr>
                <w:rFonts w:cs="B Yagut" w:hint="cs"/>
                <w:sz w:val="20"/>
                <w:szCs w:val="20"/>
                <w:rtl/>
              </w:rPr>
              <w:t>بیماری های کودکی شامل آنومالی های مادرزادی</w:t>
            </w:r>
          </w:p>
          <w:p w:rsidR="008C4120" w:rsidRPr="00AA236E" w:rsidRDefault="008C4120" w:rsidP="0071315A">
            <w:pPr>
              <w:pStyle w:val="ListParagraph"/>
              <w:numPr>
                <w:ilvl w:val="0"/>
                <w:numId w:val="53"/>
              </w:numPr>
              <w:spacing w:after="0" w:line="240" w:lineRule="auto"/>
              <w:jc w:val="both"/>
              <w:rPr>
                <w:rFonts w:cs="B Yagut"/>
                <w:sz w:val="20"/>
                <w:szCs w:val="20"/>
              </w:rPr>
            </w:pPr>
            <w:r w:rsidRPr="00AA236E">
              <w:rPr>
                <w:rFonts w:cs="B Yagut" w:hint="cs"/>
                <w:sz w:val="20"/>
                <w:szCs w:val="20"/>
                <w:rtl/>
              </w:rPr>
              <w:t>عفونت های پری ناتال</w:t>
            </w:r>
          </w:p>
          <w:p w:rsidR="008C4120" w:rsidRPr="00AA236E" w:rsidRDefault="008C4120" w:rsidP="0071315A">
            <w:pPr>
              <w:pStyle w:val="ListParagraph"/>
              <w:numPr>
                <w:ilvl w:val="0"/>
                <w:numId w:val="53"/>
              </w:numPr>
              <w:spacing w:after="0" w:line="240" w:lineRule="auto"/>
              <w:jc w:val="both"/>
              <w:rPr>
                <w:rFonts w:cs="B Yagut"/>
                <w:sz w:val="20"/>
                <w:szCs w:val="20"/>
              </w:rPr>
            </w:pPr>
            <w:r w:rsidRPr="00AA236E">
              <w:rPr>
                <w:rFonts w:cs="B Yagut" w:hint="cs"/>
                <w:sz w:val="20"/>
                <w:szCs w:val="20"/>
                <w:rtl/>
              </w:rPr>
              <w:t xml:space="preserve">سندرم زجر تنفسی </w:t>
            </w:r>
            <w:r w:rsidRPr="00AA236E">
              <w:rPr>
                <w:rFonts w:cs="B Yagut"/>
                <w:sz w:val="20"/>
                <w:szCs w:val="20"/>
              </w:rPr>
              <w:t>(RDS)</w:t>
            </w:r>
          </w:p>
          <w:p w:rsidR="008C4120" w:rsidRPr="00AA236E" w:rsidRDefault="008C4120" w:rsidP="0071315A">
            <w:pPr>
              <w:pStyle w:val="ListParagraph"/>
              <w:numPr>
                <w:ilvl w:val="0"/>
                <w:numId w:val="53"/>
              </w:numPr>
              <w:spacing w:after="0" w:line="240" w:lineRule="auto"/>
              <w:jc w:val="both"/>
              <w:rPr>
                <w:rFonts w:cs="B Yagut"/>
                <w:sz w:val="20"/>
                <w:szCs w:val="20"/>
              </w:rPr>
            </w:pPr>
            <w:r w:rsidRPr="00AA236E">
              <w:rPr>
                <w:rFonts w:cs="B Yagut" w:hint="cs"/>
                <w:sz w:val="20"/>
                <w:szCs w:val="20"/>
                <w:rtl/>
              </w:rPr>
              <w:t>سندرم مرگ ناگهانی شیرخوار</w:t>
            </w:r>
          </w:p>
          <w:p w:rsidR="008C4120" w:rsidRPr="00AA236E" w:rsidRDefault="008C4120" w:rsidP="0071315A">
            <w:pPr>
              <w:pStyle w:val="ListParagraph"/>
              <w:numPr>
                <w:ilvl w:val="0"/>
                <w:numId w:val="53"/>
              </w:numPr>
              <w:spacing w:after="0" w:line="240" w:lineRule="auto"/>
              <w:jc w:val="both"/>
              <w:rPr>
                <w:rFonts w:cs="B Yagut"/>
                <w:sz w:val="20"/>
                <w:szCs w:val="20"/>
              </w:rPr>
            </w:pPr>
            <w:r w:rsidRPr="00AA236E">
              <w:rPr>
                <w:rFonts w:cs="B Yagut" w:hint="cs"/>
                <w:sz w:val="20"/>
                <w:szCs w:val="20"/>
                <w:rtl/>
              </w:rPr>
              <w:t>هیدر</w:t>
            </w:r>
            <w:r w:rsidR="009E341D" w:rsidRPr="00AA236E">
              <w:rPr>
                <w:rFonts w:cs="B Yagut" w:hint="cs"/>
                <w:sz w:val="20"/>
                <w:szCs w:val="20"/>
                <w:rtl/>
              </w:rPr>
              <w:t>و</w:t>
            </w:r>
            <w:r w:rsidRPr="00AA236E">
              <w:rPr>
                <w:rFonts w:cs="B Yagut" w:hint="cs"/>
                <w:sz w:val="20"/>
                <w:szCs w:val="20"/>
                <w:rtl/>
              </w:rPr>
              <w:t>پس جنینی</w:t>
            </w:r>
          </w:p>
          <w:p w:rsidR="008C4120" w:rsidRPr="00AA236E" w:rsidRDefault="008C4120" w:rsidP="0071315A">
            <w:pPr>
              <w:pStyle w:val="ListParagraph"/>
              <w:numPr>
                <w:ilvl w:val="0"/>
                <w:numId w:val="53"/>
              </w:numPr>
              <w:spacing w:after="0" w:line="240" w:lineRule="auto"/>
              <w:jc w:val="both"/>
              <w:rPr>
                <w:rFonts w:cs="B Yagut"/>
                <w:sz w:val="20"/>
                <w:szCs w:val="20"/>
              </w:rPr>
            </w:pPr>
            <w:r w:rsidRPr="00AA236E">
              <w:rPr>
                <w:rFonts w:cs="B Yagut" w:hint="cs"/>
                <w:sz w:val="20"/>
                <w:szCs w:val="20"/>
                <w:rtl/>
              </w:rPr>
              <w:t>ضایعات توموری و شبه توموری کودکان</w:t>
            </w:r>
          </w:p>
          <w:p w:rsidR="002D2BFD" w:rsidRPr="00BA692D" w:rsidRDefault="008C4120" w:rsidP="00BA692D">
            <w:pPr>
              <w:pStyle w:val="ListParagraph"/>
              <w:numPr>
                <w:ilvl w:val="0"/>
                <w:numId w:val="53"/>
              </w:numPr>
              <w:spacing w:after="0" w:line="240" w:lineRule="auto"/>
              <w:jc w:val="both"/>
              <w:rPr>
                <w:rFonts w:cs="B Yagut"/>
                <w:sz w:val="20"/>
                <w:szCs w:val="20"/>
                <w:rtl/>
              </w:rPr>
            </w:pPr>
            <w:r w:rsidRPr="00AA236E">
              <w:rPr>
                <w:rFonts w:cs="B Yagut" w:hint="cs"/>
                <w:sz w:val="20"/>
                <w:szCs w:val="20"/>
                <w:rtl/>
              </w:rPr>
              <w:t>تشخیص م</w:t>
            </w:r>
            <w:r w:rsidR="009E341D" w:rsidRPr="00AA236E">
              <w:rPr>
                <w:rFonts w:cs="B Yagut" w:hint="cs"/>
                <w:sz w:val="20"/>
                <w:szCs w:val="20"/>
                <w:rtl/>
              </w:rPr>
              <w:t>و</w:t>
            </w:r>
            <w:r w:rsidRPr="00AA236E">
              <w:rPr>
                <w:rFonts w:cs="B Yagut" w:hint="cs"/>
                <w:sz w:val="20"/>
                <w:szCs w:val="20"/>
                <w:rtl/>
              </w:rPr>
              <w:t>لکولی بیماری های ژنتیکی</w:t>
            </w:r>
          </w:p>
        </w:tc>
      </w:tr>
      <w:tr w:rsidR="002D2BFD" w:rsidRPr="00AA236E" w:rsidTr="00833388">
        <w:tc>
          <w:tcPr>
            <w:tcW w:w="878" w:type="pct"/>
            <w:tcBorders>
              <w:top w:val="single" w:sz="4" w:space="0" w:color="auto"/>
              <w:left w:val="single" w:sz="4" w:space="0" w:color="auto"/>
              <w:bottom w:val="single" w:sz="4" w:space="0" w:color="auto"/>
              <w:right w:val="single" w:sz="4" w:space="0" w:color="auto"/>
            </w:tcBorders>
          </w:tcPr>
          <w:p w:rsidR="002D2BFD" w:rsidRPr="00AA236E" w:rsidRDefault="002D2BFD" w:rsidP="0071315A">
            <w:pPr>
              <w:spacing w:after="0" w:line="240" w:lineRule="auto"/>
              <w:jc w:val="both"/>
              <w:rPr>
                <w:rFonts w:cs="B Yagut"/>
                <w:b/>
                <w:bCs/>
                <w:sz w:val="20"/>
                <w:szCs w:val="20"/>
                <w:rtl/>
              </w:rPr>
            </w:pPr>
            <w:r w:rsidRPr="00AA236E">
              <w:rPr>
                <w:rFonts w:cs="B Yagut" w:hint="cs"/>
                <w:b/>
                <w:bCs/>
                <w:sz w:val="20"/>
                <w:szCs w:val="20"/>
                <w:rtl/>
              </w:rPr>
              <w:t>توضيحات</w:t>
            </w:r>
          </w:p>
        </w:tc>
        <w:tc>
          <w:tcPr>
            <w:tcW w:w="4122" w:type="pct"/>
            <w:gridSpan w:val="3"/>
            <w:tcBorders>
              <w:top w:val="single" w:sz="4" w:space="0" w:color="auto"/>
              <w:left w:val="single" w:sz="4" w:space="0" w:color="auto"/>
              <w:bottom w:val="single" w:sz="4" w:space="0" w:color="auto"/>
              <w:right w:val="single" w:sz="4" w:space="0" w:color="auto"/>
            </w:tcBorders>
          </w:tcPr>
          <w:p w:rsidR="002D2BFD" w:rsidRPr="00AA236E" w:rsidRDefault="00F84D91" w:rsidP="0071315A">
            <w:pPr>
              <w:spacing w:after="0" w:line="240" w:lineRule="auto"/>
              <w:ind w:left="360"/>
              <w:jc w:val="both"/>
              <w:rPr>
                <w:rFonts w:cs="B Yagut"/>
                <w:b/>
                <w:sz w:val="20"/>
                <w:szCs w:val="20"/>
                <w:rtl/>
              </w:rPr>
            </w:pPr>
            <w:r w:rsidRPr="00AA236E">
              <w:rPr>
                <w:rFonts w:cs="B Yagut" w:hint="cs"/>
                <w:b/>
                <w:sz w:val="20"/>
                <w:szCs w:val="20"/>
                <w:rtl/>
              </w:rPr>
              <w:t>آموزش</w:t>
            </w:r>
            <w:r w:rsidR="002D2BFD" w:rsidRPr="00AA236E">
              <w:rPr>
                <w:rFonts w:cs="B Yagut" w:hint="cs"/>
                <w:b/>
                <w:sz w:val="20"/>
                <w:szCs w:val="20"/>
                <w:rtl/>
              </w:rPr>
              <w:t xml:space="preserve"> مباحث پاتولوژی می تواند در قالب بسته های </w:t>
            </w:r>
            <w:r w:rsidRPr="00AA236E">
              <w:rPr>
                <w:rFonts w:cs="B Yagut" w:hint="cs"/>
                <w:b/>
                <w:sz w:val="20"/>
                <w:szCs w:val="20"/>
                <w:rtl/>
              </w:rPr>
              <w:t>آموزش</w:t>
            </w:r>
            <w:r w:rsidR="002D2BFD" w:rsidRPr="00AA236E">
              <w:rPr>
                <w:rFonts w:cs="B Yagut" w:hint="cs"/>
                <w:b/>
                <w:sz w:val="20"/>
                <w:szCs w:val="20"/>
                <w:rtl/>
              </w:rPr>
              <w:t xml:space="preserve">ی مستقل با حفظ عناوین، محتوا و ساعات </w:t>
            </w:r>
            <w:r w:rsidRPr="00AA236E">
              <w:rPr>
                <w:rFonts w:cs="B Yagut" w:hint="cs"/>
                <w:b/>
                <w:sz w:val="20"/>
                <w:szCs w:val="20"/>
                <w:rtl/>
              </w:rPr>
              <w:t>آموزش</w:t>
            </w:r>
            <w:r w:rsidR="002D2BFD" w:rsidRPr="00AA236E">
              <w:rPr>
                <w:rFonts w:cs="B Yagut" w:hint="cs"/>
                <w:b/>
                <w:sz w:val="20"/>
                <w:szCs w:val="20"/>
                <w:rtl/>
              </w:rPr>
              <w:t xml:space="preserve">ی مصوب در برنامه </w:t>
            </w:r>
            <w:r w:rsidRPr="00AA236E">
              <w:rPr>
                <w:rFonts w:cs="B Yagut" w:hint="cs"/>
                <w:b/>
                <w:sz w:val="20"/>
                <w:szCs w:val="20"/>
                <w:rtl/>
              </w:rPr>
              <w:t>آموزش</w:t>
            </w:r>
            <w:r w:rsidR="002D2BFD" w:rsidRPr="00AA236E">
              <w:rPr>
                <w:rFonts w:cs="B Yagut" w:hint="cs"/>
                <w:b/>
                <w:sz w:val="20"/>
                <w:szCs w:val="20"/>
                <w:rtl/>
              </w:rPr>
              <w:t>ی دانشگاه سازماندهی و ادغام شوند</w:t>
            </w:r>
            <w:r w:rsidR="00BA7E2C" w:rsidRPr="00AA236E">
              <w:rPr>
                <w:rFonts w:cs="B Yagut" w:hint="cs"/>
                <w:b/>
                <w:sz w:val="20"/>
                <w:szCs w:val="20"/>
                <w:rtl/>
              </w:rPr>
              <w:t xml:space="preserve">. </w:t>
            </w:r>
          </w:p>
        </w:tc>
      </w:tr>
    </w:tbl>
    <w:p w:rsidR="002D2BFD" w:rsidRPr="00AA236E" w:rsidRDefault="002D2BFD" w:rsidP="0071315A">
      <w:pPr>
        <w:spacing w:after="0" w:line="240" w:lineRule="auto"/>
        <w:jc w:val="both"/>
        <w:rPr>
          <w:rFonts w:cs="B Yagut"/>
          <w:sz w:val="20"/>
          <w:szCs w:val="20"/>
          <w:rtl/>
        </w:rPr>
      </w:pPr>
      <w:r w:rsidRPr="00AA236E">
        <w:rPr>
          <w:rFonts w:cs="B Yagut"/>
          <w:sz w:val="20"/>
          <w:szCs w:val="20"/>
          <w:rtl/>
        </w:rPr>
        <w:br w:type="page"/>
      </w:r>
    </w:p>
    <w:tbl>
      <w:tblPr>
        <w:bidiVisual/>
        <w:tblW w:w="5190" w:type="pct"/>
        <w:tblInd w:w="-1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
        <w:gridCol w:w="1756"/>
        <w:gridCol w:w="2882"/>
        <w:gridCol w:w="2792"/>
        <w:gridCol w:w="2770"/>
        <w:gridCol w:w="12"/>
      </w:tblGrid>
      <w:tr w:rsidR="009E341D" w:rsidRPr="00AA236E" w:rsidTr="00833388">
        <w:trPr>
          <w:gridBefore w:val="1"/>
          <w:gridAfter w:val="1"/>
          <w:wBefore w:w="4" w:type="pct"/>
          <w:wAfter w:w="6" w:type="pct"/>
        </w:trPr>
        <w:tc>
          <w:tcPr>
            <w:tcW w:w="859" w:type="pct"/>
            <w:tcBorders>
              <w:top w:val="single" w:sz="4" w:space="0" w:color="auto"/>
              <w:left w:val="single" w:sz="4" w:space="0" w:color="auto"/>
              <w:bottom w:val="single" w:sz="4" w:space="0" w:color="auto"/>
              <w:right w:val="single" w:sz="4" w:space="0" w:color="auto"/>
            </w:tcBorders>
          </w:tcPr>
          <w:p w:rsidR="009E341D" w:rsidRPr="00AA236E" w:rsidRDefault="009E341D" w:rsidP="0071315A">
            <w:pPr>
              <w:spacing w:after="0" w:line="240" w:lineRule="auto"/>
              <w:jc w:val="both"/>
              <w:rPr>
                <w:rFonts w:cs="B Yagut"/>
                <w:b/>
                <w:bCs/>
                <w:sz w:val="20"/>
                <w:szCs w:val="20"/>
                <w:rtl/>
              </w:rPr>
            </w:pPr>
            <w:r w:rsidRPr="00AA236E">
              <w:rPr>
                <w:rFonts w:cs="B Yagut" w:hint="cs"/>
                <w:b/>
                <w:bCs/>
                <w:sz w:val="20"/>
                <w:szCs w:val="20"/>
                <w:rtl/>
              </w:rPr>
              <w:lastRenderedPageBreak/>
              <w:t>کد درس</w:t>
            </w:r>
          </w:p>
        </w:tc>
        <w:tc>
          <w:tcPr>
            <w:tcW w:w="4131" w:type="pct"/>
            <w:gridSpan w:val="3"/>
            <w:tcBorders>
              <w:top w:val="single" w:sz="4" w:space="0" w:color="auto"/>
              <w:left w:val="single" w:sz="4" w:space="0" w:color="auto"/>
              <w:bottom w:val="single" w:sz="4" w:space="0" w:color="auto"/>
              <w:right w:val="single" w:sz="4" w:space="0" w:color="auto"/>
            </w:tcBorders>
          </w:tcPr>
          <w:p w:rsidR="009E341D" w:rsidRPr="00AA236E" w:rsidRDefault="009E341D" w:rsidP="0071315A">
            <w:pPr>
              <w:spacing w:after="0" w:line="240" w:lineRule="auto"/>
              <w:jc w:val="both"/>
              <w:rPr>
                <w:rFonts w:cs="B Yagut"/>
                <w:sz w:val="20"/>
                <w:szCs w:val="20"/>
                <w:rtl/>
              </w:rPr>
            </w:pPr>
            <w:r w:rsidRPr="00AA236E">
              <w:rPr>
                <w:rFonts w:cs="B Yagut" w:hint="cs"/>
                <w:sz w:val="20"/>
                <w:szCs w:val="20"/>
                <w:rtl/>
              </w:rPr>
              <w:t>152</w:t>
            </w:r>
          </w:p>
        </w:tc>
      </w:tr>
      <w:tr w:rsidR="009E341D" w:rsidRPr="00AA236E" w:rsidTr="00833388">
        <w:trPr>
          <w:gridBefore w:val="1"/>
          <w:gridAfter w:val="1"/>
          <w:wBefore w:w="4" w:type="pct"/>
          <w:wAfter w:w="6" w:type="pct"/>
        </w:trPr>
        <w:tc>
          <w:tcPr>
            <w:tcW w:w="859" w:type="pct"/>
            <w:tcBorders>
              <w:top w:val="single" w:sz="4" w:space="0" w:color="auto"/>
              <w:left w:val="single" w:sz="4" w:space="0" w:color="auto"/>
              <w:bottom w:val="single" w:sz="4" w:space="0" w:color="auto"/>
              <w:right w:val="single" w:sz="4" w:space="0" w:color="auto"/>
            </w:tcBorders>
          </w:tcPr>
          <w:p w:rsidR="009E341D" w:rsidRPr="00AA236E" w:rsidRDefault="009E341D" w:rsidP="0071315A">
            <w:pPr>
              <w:spacing w:after="0" w:line="240" w:lineRule="auto"/>
              <w:jc w:val="both"/>
              <w:rPr>
                <w:rFonts w:cs="B Yagut"/>
                <w:b/>
                <w:bCs/>
                <w:sz w:val="20"/>
                <w:szCs w:val="20"/>
                <w:rtl/>
              </w:rPr>
            </w:pPr>
            <w:r w:rsidRPr="00AA236E">
              <w:rPr>
                <w:rFonts w:cs="B Yagut" w:hint="cs"/>
                <w:b/>
                <w:bCs/>
                <w:sz w:val="20"/>
                <w:szCs w:val="20"/>
                <w:rtl/>
              </w:rPr>
              <w:t>نام درس</w:t>
            </w:r>
          </w:p>
        </w:tc>
        <w:tc>
          <w:tcPr>
            <w:tcW w:w="4131" w:type="pct"/>
            <w:gridSpan w:val="3"/>
            <w:tcBorders>
              <w:top w:val="single" w:sz="4" w:space="0" w:color="auto"/>
              <w:left w:val="single" w:sz="4" w:space="0" w:color="auto"/>
              <w:bottom w:val="single" w:sz="4" w:space="0" w:color="auto"/>
              <w:right w:val="single" w:sz="4" w:space="0" w:color="auto"/>
            </w:tcBorders>
          </w:tcPr>
          <w:p w:rsidR="009E341D" w:rsidRPr="00AA236E" w:rsidRDefault="009E341D" w:rsidP="0071315A">
            <w:pPr>
              <w:spacing w:after="0" w:line="240" w:lineRule="auto"/>
              <w:jc w:val="both"/>
              <w:rPr>
                <w:rFonts w:cs="B Yagut"/>
                <w:sz w:val="20"/>
                <w:szCs w:val="20"/>
                <w:rtl/>
              </w:rPr>
            </w:pPr>
            <w:r w:rsidRPr="00AA236E">
              <w:rPr>
                <w:rFonts w:cs="B Yagut" w:hint="cs"/>
                <w:sz w:val="20"/>
                <w:szCs w:val="20"/>
                <w:rtl/>
              </w:rPr>
              <w:t>پاتولوژي بیماریهای محیطی، تغذیه ای و عفونی</w:t>
            </w:r>
          </w:p>
        </w:tc>
      </w:tr>
      <w:tr w:rsidR="009E341D" w:rsidRPr="00AA236E" w:rsidTr="00833388">
        <w:trPr>
          <w:gridBefore w:val="1"/>
          <w:gridAfter w:val="1"/>
          <w:wBefore w:w="4" w:type="pct"/>
          <w:wAfter w:w="6" w:type="pct"/>
        </w:trPr>
        <w:tc>
          <w:tcPr>
            <w:tcW w:w="859" w:type="pct"/>
            <w:tcBorders>
              <w:top w:val="single" w:sz="4" w:space="0" w:color="auto"/>
              <w:left w:val="single" w:sz="4" w:space="0" w:color="auto"/>
              <w:bottom w:val="single" w:sz="4" w:space="0" w:color="auto"/>
              <w:right w:val="single" w:sz="4" w:space="0" w:color="auto"/>
            </w:tcBorders>
          </w:tcPr>
          <w:p w:rsidR="009E341D" w:rsidRPr="00AA236E" w:rsidRDefault="009E341D" w:rsidP="0071315A">
            <w:pPr>
              <w:spacing w:after="0" w:line="240" w:lineRule="auto"/>
              <w:jc w:val="both"/>
              <w:rPr>
                <w:rFonts w:cs="B Yagut"/>
                <w:b/>
                <w:bCs/>
                <w:sz w:val="20"/>
                <w:szCs w:val="20"/>
                <w:rtl/>
              </w:rPr>
            </w:pPr>
            <w:r w:rsidRPr="00AA236E">
              <w:rPr>
                <w:rFonts w:cs="B Yagut" w:hint="cs"/>
                <w:b/>
                <w:bCs/>
                <w:sz w:val="20"/>
                <w:szCs w:val="20"/>
                <w:rtl/>
              </w:rPr>
              <w:t>مرحله ارائه</w:t>
            </w:r>
          </w:p>
        </w:tc>
        <w:tc>
          <w:tcPr>
            <w:tcW w:w="4131" w:type="pct"/>
            <w:gridSpan w:val="3"/>
            <w:tcBorders>
              <w:top w:val="single" w:sz="4" w:space="0" w:color="auto"/>
              <w:left w:val="single" w:sz="4" w:space="0" w:color="auto"/>
              <w:bottom w:val="single" w:sz="4" w:space="0" w:color="auto"/>
              <w:right w:val="single" w:sz="4" w:space="0" w:color="auto"/>
            </w:tcBorders>
          </w:tcPr>
          <w:p w:rsidR="009E341D" w:rsidRPr="00AA236E" w:rsidRDefault="009E341D" w:rsidP="0071315A">
            <w:pPr>
              <w:spacing w:after="0" w:line="240" w:lineRule="auto"/>
              <w:jc w:val="both"/>
              <w:rPr>
                <w:rFonts w:cs="B Yagut"/>
                <w:sz w:val="20"/>
                <w:szCs w:val="20"/>
                <w:rtl/>
              </w:rPr>
            </w:pPr>
            <w:r w:rsidRPr="00AA236E">
              <w:rPr>
                <w:rFonts w:cs="B Yagut" w:hint="cs"/>
                <w:sz w:val="20"/>
                <w:szCs w:val="20"/>
                <w:rtl/>
              </w:rPr>
              <w:t>علوم پایه / مقدمات بالینی</w:t>
            </w:r>
          </w:p>
        </w:tc>
      </w:tr>
      <w:tr w:rsidR="009E341D" w:rsidRPr="00AA236E" w:rsidTr="00833388">
        <w:trPr>
          <w:gridBefore w:val="1"/>
          <w:gridAfter w:val="1"/>
          <w:wBefore w:w="4" w:type="pct"/>
          <w:wAfter w:w="6" w:type="pct"/>
        </w:trPr>
        <w:tc>
          <w:tcPr>
            <w:tcW w:w="859" w:type="pct"/>
            <w:tcBorders>
              <w:top w:val="single" w:sz="4" w:space="0" w:color="auto"/>
              <w:left w:val="single" w:sz="4" w:space="0" w:color="auto"/>
              <w:bottom w:val="single" w:sz="4" w:space="0" w:color="auto"/>
              <w:right w:val="single" w:sz="4" w:space="0" w:color="auto"/>
            </w:tcBorders>
          </w:tcPr>
          <w:p w:rsidR="009E341D" w:rsidRPr="00AA236E" w:rsidRDefault="009E341D" w:rsidP="0071315A">
            <w:pPr>
              <w:spacing w:after="0" w:line="240" w:lineRule="auto"/>
              <w:jc w:val="both"/>
              <w:rPr>
                <w:rFonts w:cs="B Yagut"/>
                <w:b/>
                <w:bCs/>
                <w:sz w:val="20"/>
                <w:szCs w:val="20"/>
                <w:rtl/>
              </w:rPr>
            </w:pPr>
            <w:r w:rsidRPr="00AA236E">
              <w:rPr>
                <w:rFonts w:cs="B Yagut" w:hint="cs"/>
                <w:b/>
                <w:bCs/>
                <w:sz w:val="20"/>
                <w:szCs w:val="20"/>
                <w:rtl/>
              </w:rPr>
              <w:t>دروس پيش نياز</w:t>
            </w:r>
          </w:p>
        </w:tc>
        <w:tc>
          <w:tcPr>
            <w:tcW w:w="4131" w:type="pct"/>
            <w:gridSpan w:val="3"/>
            <w:tcBorders>
              <w:top w:val="single" w:sz="4" w:space="0" w:color="auto"/>
              <w:left w:val="single" w:sz="4" w:space="0" w:color="auto"/>
              <w:bottom w:val="single" w:sz="4" w:space="0" w:color="auto"/>
              <w:right w:val="single" w:sz="4" w:space="0" w:color="auto"/>
            </w:tcBorders>
          </w:tcPr>
          <w:p w:rsidR="009E341D" w:rsidRPr="00AA236E" w:rsidRDefault="009E341D" w:rsidP="0071315A">
            <w:pPr>
              <w:spacing w:after="0" w:line="240" w:lineRule="auto"/>
              <w:jc w:val="both"/>
              <w:rPr>
                <w:rFonts w:cs="B Yagut"/>
                <w:sz w:val="20"/>
                <w:szCs w:val="20"/>
                <w:rtl/>
              </w:rPr>
            </w:pPr>
            <w:r w:rsidRPr="00AA236E">
              <w:rPr>
                <w:rFonts w:cs="B Yagut" w:hint="cs"/>
                <w:sz w:val="20"/>
                <w:szCs w:val="20"/>
                <w:rtl/>
              </w:rPr>
              <w:t>پاتولوژي آماس و ترمیم بافتی</w:t>
            </w:r>
          </w:p>
        </w:tc>
      </w:tr>
      <w:tr w:rsidR="009E341D" w:rsidRPr="00AA236E" w:rsidTr="00833388">
        <w:tc>
          <w:tcPr>
            <w:tcW w:w="863" w:type="pct"/>
            <w:gridSpan w:val="2"/>
            <w:tcBorders>
              <w:top w:val="single" w:sz="4" w:space="0" w:color="auto"/>
              <w:left w:val="single" w:sz="4" w:space="0" w:color="auto"/>
              <w:bottom w:val="single" w:sz="4" w:space="0" w:color="auto"/>
              <w:right w:val="single" w:sz="4" w:space="0" w:color="auto"/>
            </w:tcBorders>
          </w:tcPr>
          <w:p w:rsidR="009E341D" w:rsidRPr="00AA236E" w:rsidRDefault="009E341D" w:rsidP="0071315A">
            <w:pPr>
              <w:spacing w:after="0" w:line="240" w:lineRule="auto"/>
              <w:jc w:val="both"/>
              <w:rPr>
                <w:rFonts w:cs="B Yagut"/>
                <w:b/>
                <w:bCs/>
                <w:sz w:val="20"/>
                <w:szCs w:val="20"/>
                <w:rtl/>
              </w:rPr>
            </w:pPr>
            <w:r w:rsidRPr="00AA236E">
              <w:rPr>
                <w:rFonts w:cs="B Yagut" w:hint="cs"/>
                <w:b/>
                <w:bCs/>
                <w:sz w:val="20"/>
                <w:szCs w:val="20"/>
                <w:rtl/>
              </w:rPr>
              <w:t>نوع درس</w:t>
            </w:r>
          </w:p>
        </w:tc>
        <w:tc>
          <w:tcPr>
            <w:tcW w:w="1410" w:type="pct"/>
            <w:tcBorders>
              <w:top w:val="single" w:sz="4" w:space="0" w:color="auto"/>
              <w:left w:val="single" w:sz="4" w:space="0" w:color="auto"/>
              <w:bottom w:val="single" w:sz="4" w:space="0" w:color="auto"/>
              <w:right w:val="single" w:sz="4" w:space="0" w:color="auto"/>
            </w:tcBorders>
          </w:tcPr>
          <w:p w:rsidR="009E341D" w:rsidRPr="00AA236E" w:rsidRDefault="009E341D" w:rsidP="0071315A">
            <w:pPr>
              <w:spacing w:after="0" w:line="240" w:lineRule="auto"/>
              <w:jc w:val="both"/>
              <w:rPr>
                <w:rFonts w:cs="B Yagut"/>
                <w:sz w:val="20"/>
                <w:szCs w:val="20"/>
                <w:rtl/>
              </w:rPr>
            </w:pPr>
            <w:r w:rsidRPr="00AA236E">
              <w:rPr>
                <w:rFonts w:cs="B Yagut" w:hint="cs"/>
                <w:sz w:val="20"/>
                <w:szCs w:val="20"/>
                <w:rtl/>
              </w:rPr>
              <w:t>نظري</w:t>
            </w:r>
          </w:p>
        </w:tc>
        <w:tc>
          <w:tcPr>
            <w:tcW w:w="1366" w:type="pct"/>
            <w:tcBorders>
              <w:top w:val="single" w:sz="4" w:space="0" w:color="auto"/>
              <w:left w:val="single" w:sz="4" w:space="0" w:color="auto"/>
              <w:bottom w:val="single" w:sz="4" w:space="0" w:color="auto"/>
              <w:right w:val="single" w:sz="4" w:space="0" w:color="auto"/>
            </w:tcBorders>
          </w:tcPr>
          <w:p w:rsidR="009E341D" w:rsidRPr="00AA236E" w:rsidRDefault="009E341D" w:rsidP="0071315A">
            <w:pPr>
              <w:spacing w:after="0" w:line="240" w:lineRule="auto"/>
              <w:jc w:val="both"/>
              <w:rPr>
                <w:rFonts w:cs="B Yagut"/>
                <w:sz w:val="20"/>
                <w:szCs w:val="20"/>
                <w:rtl/>
              </w:rPr>
            </w:pPr>
            <w:r w:rsidRPr="00AA236E">
              <w:rPr>
                <w:rFonts w:cs="B Yagut" w:hint="cs"/>
                <w:sz w:val="20"/>
                <w:szCs w:val="20"/>
                <w:rtl/>
              </w:rPr>
              <w:t>عملي</w:t>
            </w:r>
          </w:p>
        </w:tc>
        <w:tc>
          <w:tcPr>
            <w:tcW w:w="1360" w:type="pct"/>
            <w:gridSpan w:val="2"/>
            <w:tcBorders>
              <w:top w:val="single" w:sz="4" w:space="0" w:color="auto"/>
              <w:left w:val="single" w:sz="4" w:space="0" w:color="auto"/>
              <w:bottom w:val="single" w:sz="4" w:space="0" w:color="auto"/>
              <w:right w:val="single" w:sz="4" w:space="0" w:color="auto"/>
            </w:tcBorders>
          </w:tcPr>
          <w:p w:rsidR="009E341D" w:rsidRPr="00AA236E" w:rsidRDefault="009E341D" w:rsidP="0071315A">
            <w:pPr>
              <w:spacing w:after="0" w:line="240" w:lineRule="auto"/>
              <w:jc w:val="both"/>
              <w:rPr>
                <w:rFonts w:cs="B Yagut"/>
                <w:sz w:val="20"/>
                <w:szCs w:val="20"/>
                <w:rtl/>
              </w:rPr>
            </w:pPr>
            <w:r w:rsidRPr="00AA236E">
              <w:rPr>
                <w:rFonts w:cs="B Yagut" w:hint="cs"/>
                <w:sz w:val="20"/>
                <w:szCs w:val="20"/>
                <w:rtl/>
              </w:rPr>
              <w:t>کل</w:t>
            </w:r>
          </w:p>
        </w:tc>
      </w:tr>
      <w:tr w:rsidR="009E341D" w:rsidRPr="00AA236E" w:rsidTr="00833388">
        <w:tc>
          <w:tcPr>
            <w:tcW w:w="863" w:type="pct"/>
            <w:gridSpan w:val="2"/>
            <w:tcBorders>
              <w:top w:val="single" w:sz="4" w:space="0" w:color="auto"/>
              <w:left w:val="single" w:sz="4" w:space="0" w:color="auto"/>
              <w:bottom w:val="single" w:sz="4" w:space="0" w:color="auto"/>
              <w:right w:val="single" w:sz="4" w:space="0" w:color="auto"/>
            </w:tcBorders>
          </w:tcPr>
          <w:p w:rsidR="009E341D" w:rsidRPr="00AA236E" w:rsidRDefault="009E341D" w:rsidP="0071315A">
            <w:pPr>
              <w:spacing w:after="0" w:line="240" w:lineRule="auto"/>
              <w:jc w:val="both"/>
              <w:rPr>
                <w:rFonts w:cs="B Yagut"/>
                <w:b/>
                <w:bCs/>
                <w:sz w:val="20"/>
                <w:szCs w:val="20"/>
                <w:rtl/>
              </w:rPr>
            </w:pPr>
            <w:r w:rsidRPr="00AA236E">
              <w:rPr>
                <w:rFonts w:cs="B Yagut" w:hint="cs"/>
                <w:b/>
                <w:bCs/>
                <w:sz w:val="20"/>
                <w:szCs w:val="20"/>
                <w:rtl/>
              </w:rPr>
              <w:t xml:space="preserve"> ساعت </w:t>
            </w:r>
            <w:r w:rsidR="00F84D91" w:rsidRPr="00AA236E">
              <w:rPr>
                <w:rFonts w:cs="B Yagut" w:hint="cs"/>
                <w:b/>
                <w:bCs/>
                <w:sz w:val="20"/>
                <w:szCs w:val="20"/>
                <w:rtl/>
              </w:rPr>
              <w:t>آموزش</w:t>
            </w:r>
            <w:r w:rsidRPr="00AA236E">
              <w:rPr>
                <w:rFonts w:cs="B Yagut" w:hint="cs"/>
                <w:b/>
                <w:bCs/>
                <w:sz w:val="20"/>
                <w:szCs w:val="20"/>
                <w:rtl/>
              </w:rPr>
              <w:t>ي</w:t>
            </w:r>
          </w:p>
        </w:tc>
        <w:tc>
          <w:tcPr>
            <w:tcW w:w="1410" w:type="pct"/>
            <w:tcBorders>
              <w:top w:val="single" w:sz="4" w:space="0" w:color="auto"/>
              <w:left w:val="single" w:sz="4" w:space="0" w:color="auto"/>
              <w:bottom w:val="single" w:sz="4" w:space="0" w:color="auto"/>
              <w:right w:val="single" w:sz="4" w:space="0" w:color="auto"/>
            </w:tcBorders>
          </w:tcPr>
          <w:p w:rsidR="009E341D" w:rsidRPr="00AA236E" w:rsidRDefault="009E341D" w:rsidP="0071315A">
            <w:pPr>
              <w:spacing w:after="0" w:line="240" w:lineRule="auto"/>
              <w:jc w:val="both"/>
              <w:rPr>
                <w:rFonts w:cs="B Yagut"/>
                <w:sz w:val="20"/>
                <w:szCs w:val="20"/>
                <w:rtl/>
              </w:rPr>
            </w:pPr>
            <w:r w:rsidRPr="00AA236E">
              <w:rPr>
                <w:rFonts w:cs="B Yagut" w:hint="cs"/>
                <w:sz w:val="20"/>
                <w:szCs w:val="20"/>
                <w:rtl/>
              </w:rPr>
              <w:t>6</w:t>
            </w:r>
            <w:r w:rsidR="00BA7E2C" w:rsidRPr="00AA236E">
              <w:rPr>
                <w:rFonts w:cs="B Yagut" w:hint="cs"/>
                <w:sz w:val="20"/>
                <w:szCs w:val="20"/>
                <w:rtl/>
              </w:rPr>
              <w:t xml:space="preserve"> </w:t>
            </w:r>
            <w:r w:rsidRPr="00AA236E">
              <w:rPr>
                <w:rFonts w:cs="B Yagut" w:hint="cs"/>
                <w:sz w:val="20"/>
                <w:szCs w:val="20"/>
                <w:rtl/>
              </w:rPr>
              <w:t>ساعت</w:t>
            </w:r>
          </w:p>
        </w:tc>
        <w:tc>
          <w:tcPr>
            <w:tcW w:w="1366" w:type="pct"/>
            <w:tcBorders>
              <w:top w:val="single" w:sz="4" w:space="0" w:color="auto"/>
              <w:left w:val="single" w:sz="4" w:space="0" w:color="auto"/>
              <w:bottom w:val="single" w:sz="4" w:space="0" w:color="auto"/>
              <w:right w:val="single" w:sz="4" w:space="0" w:color="auto"/>
            </w:tcBorders>
          </w:tcPr>
          <w:p w:rsidR="009E341D" w:rsidRPr="00AA236E" w:rsidRDefault="00F72998" w:rsidP="0071315A">
            <w:pPr>
              <w:spacing w:after="0" w:line="240" w:lineRule="auto"/>
              <w:jc w:val="both"/>
              <w:rPr>
                <w:rFonts w:cs="B Yagut"/>
                <w:sz w:val="20"/>
                <w:szCs w:val="20"/>
                <w:rtl/>
              </w:rPr>
            </w:pPr>
            <w:r w:rsidRPr="00AA236E">
              <w:rPr>
                <w:rFonts w:cs="B Yagut" w:hint="cs"/>
                <w:sz w:val="20"/>
                <w:szCs w:val="20"/>
                <w:rtl/>
              </w:rPr>
              <w:t>-</w:t>
            </w:r>
            <w:r w:rsidR="00BA7E2C" w:rsidRPr="00AA236E">
              <w:rPr>
                <w:rFonts w:cs="B Yagut" w:hint="cs"/>
                <w:sz w:val="20"/>
                <w:szCs w:val="20"/>
                <w:rtl/>
              </w:rPr>
              <w:t xml:space="preserve"> </w:t>
            </w:r>
            <w:r w:rsidR="009E341D" w:rsidRPr="00AA236E">
              <w:rPr>
                <w:rFonts w:cs="B Yagut" w:hint="cs"/>
                <w:sz w:val="20"/>
                <w:szCs w:val="20"/>
                <w:rtl/>
              </w:rPr>
              <w:t>ساعت</w:t>
            </w:r>
          </w:p>
        </w:tc>
        <w:tc>
          <w:tcPr>
            <w:tcW w:w="1360" w:type="pct"/>
            <w:gridSpan w:val="2"/>
            <w:tcBorders>
              <w:top w:val="single" w:sz="4" w:space="0" w:color="auto"/>
              <w:left w:val="single" w:sz="4" w:space="0" w:color="auto"/>
              <w:bottom w:val="single" w:sz="4" w:space="0" w:color="auto"/>
              <w:right w:val="single" w:sz="4" w:space="0" w:color="auto"/>
            </w:tcBorders>
          </w:tcPr>
          <w:p w:rsidR="009E341D" w:rsidRPr="00AA236E" w:rsidRDefault="009E341D" w:rsidP="0071315A">
            <w:pPr>
              <w:spacing w:after="0" w:line="240" w:lineRule="auto"/>
              <w:jc w:val="both"/>
              <w:rPr>
                <w:rFonts w:cs="B Yagut"/>
                <w:sz w:val="20"/>
                <w:szCs w:val="20"/>
                <w:rtl/>
              </w:rPr>
            </w:pPr>
            <w:r w:rsidRPr="00AA236E">
              <w:rPr>
                <w:rFonts w:cs="B Yagut" w:hint="cs"/>
                <w:sz w:val="20"/>
                <w:szCs w:val="20"/>
                <w:rtl/>
              </w:rPr>
              <w:t>6</w:t>
            </w:r>
            <w:r w:rsidR="00BA7E2C" w:rsidRPr="00AA236E">
              <w:rPr>
                <w:rFonts w:cs="B Yagut" w:hint="cs"/>
                <w:sz w:val="20"/>
                <w:szCs w:val="20"/>
                <w:rtl/>
              </w:rPr>
              <w:t xml:space="preserve"> </w:t>
            </w:r>
            <w:r w:rsidRPr="00AA236E">
              <w:rPr>
                <w:rFonts w:cs="B Yagut" w:hint="cs"/>
                <w:sz w:val="20"/>
                <w:szCs w:val="20"/>
                <w:rtl/>
              </w:rPr>
              <w:t>ساعت</w:t>
            </w:r>
          </w:p>
        </w:tc>
      </w:tr>
      <w:tr w:rsidR="009E341D" w:rsidRPr="00AA236E" w:rsidTr="00833388">
        <w:tc>
          <w:tcPr>
            <w:tcW w:w="863" w:type="pct"/>
            <w:gridSpan w:val="2"/>
            <w:tcBorders>
              <w:top w:val="single" w:sz="4" w:space="0" w:color="auto"/>
              <w:left w:val="single" w:sz="4" w:space="0" w:color="auto"/>
              <w:bottom w:val="single" w:sz="4" w:space="0" w:color="auto"/>
              <w:right w:val="single" w:sz="4" w:space="0" w:color="auto"/>
            </w:tcBorders>
          </w:tcPr>
          <w:p w:rsidR="009E341D" w:rsidRPr="00AA236E" w:rsidRDefault="00821E07" w:rsidP="0071315A">
            <w:pPr>
              <w:spacing w:after="0" w:line="240" w:lineRule="auto"/>
              <w:jc w:val="both"/>
              <w:rPr>
                <w:rFonts w:cs="B Yagut"/>
                <w:b/>
                <w:bCs/>
                <w:sz w:val="20"/>
                <w:szCs w:val="20"/>
                <w:rtl/>
              </w:rPr>
            </w:pPr>
            <w:r w:rsidRPr="00AA236E">
              <w:rPr>
                <w:rFonts w:cs="B Yagut" w:hint="cs"/>
                <w:b/>
                <w:bCs/>
                <w:sz w:val="20"/>
                <w:szCs w:val="20"/>
                <w:rtl/>
              </w:rPr>
              <w:t>هدف های كلی</w:t>
            </w:r>
          </w:p>
        </w:tc>
        <w:tc>
          <w:tcPr>
            <w:tcW w:w="4137" w:type="pct"/>
            <w:gridSpan w:val="4"/>
            <w:tcBorders>
              <w:top w:val="single" w:sz="4" w:space="0" w:color="auto"/>
              <w:left w:val="single" w:sz="4" w:space="0" w:color="auto"/>
              <w:bottom w:val="single" w:sz="4" w:space="0" w:color="auto"/>
              <w:right w:val="single" w:sz="4" w:space="0" w:color="auto"/>
            </w:tcBorders>
          </w:tcPr>
          <w:p w:rsidR="009E341D" w:rsidRPr="00AA236E" w:rsidRDefault="009E341D" w:rsidP="0071315A">
            <w:pPr>
              <w:spacing w:after="0" w:line="240" w:lineRule="auto"/>
              <w:jc w:val="both"/>
              <w:rPr>
                <w:rFonts w:cs="B Yagut"/>
                <w:sz w:val="20"/>
                <w:szCs w:val="20"/>
                <w:rtl/>
              </w:rPr>
            </w:pPr>
            <w:r w:rsidRPr="00AA236E">
              <w:rPr>
                <w:rFonts w:cs="B Yagut" w:hint="cs"/>
                <w:sz w:val="20"/>
                <w:szCs w:val="20"/>
                <w:rtl/>
              </w:rPr>
              <w:t>در این درس دانشجو باید پاتولوژی بیماری های ناشی از محیط زیست، سوء تغذیه و عفونی را درک کند</w:t>
            </w:r>
            <w:r w:rsidR="00BA7E2C" w:rsidRPr="00AA236E">
              <w:rPr>
                <w:rFonts w:cs="B Yagut" w:hint="cs"/>
                <w:sz w:val="20"/>
                <w:szCs w:val="20"/>
                <w:rtl/>
              </w:rPr>
              <w:t xml:space="preserve">. </w:t>
            </w:r>
          </w:p>
        </w:tc>
      </w:tr>
      <w:tr w:rsidR="009E341D" w:rsidRPr="00AA236E" w:rsidTr="00833388">
        <w:tc>
          <w:tcPr>
            <w:tcW w:w="863" w:type="pct"/>
            <w:gridSpan w:val="2"/>
            <w:tcBorders>
              <w:top w:val="single" w:sz="4" w:space="0" w:color="auto"/>
              <w:left w:val="single" w:sz="4" w:space="0" w:color="auto"/>
              <w:bottom w:val="single" w:sz="4" w:space="0" w:color="auto"/>
              <w:right w:val="single" w:sz="4" w:space="0" w:color="auto"/>
            </w:tcBorders>
          </w:tcPr>
          <w:p w:rsidR="009E341D" w:rsidRPr="00AA236E" w:rsidRDefault="009E341D" w:rsidP="0071315A">
            <w:pPr>
              <w:spacing w:after="0" w:line="240" w:lineRule="auto"/>
              <w:jc w:val="both"/>
              <w:rPr>
                <w:rFonts w:cs="B Yagut"/>
                <w:b/>
                <w:bCs/>
                <w:sz w:val="20"/>
                <w:szCs w:val="20"/>
                <w:rtl/>
              </w:rPr>
            </w:pPr>
            <w:r w:rsidRPr="00AA236E">
              <w:rPr>
                <w:rFonts w:cs="B Yagut" w:hint="cs"/>
                <w:b/>
                <w:bCs/>
                <w:sz w:val="20"/>
                <w:szCs w:val="20"/>
                <w:rtl/>
              </w:rPr>
              <w:t xml:space="preserve">شرح درس </w:t>
            </w:r>
          </w:p>
        </w:tc>
        <w:tc>
          <w:tcPr>
            <w:tcW w:w="4137" w:type="pct"/>
            <w:gridSpan w:val="4"/>
            <w:tcBorders>
              <w:top w:val="single" w:sz="4" w:space="0" w:color="auto"/>
              <w:left w:val="single" w:sz="4" w:space="0" w:color="auto"/>
              <w:bottom w:val="single" w:sz="4" w:space="0" w:color="auto"/>
              <w:right w:val="single" w:sz="4" w:space="0" w:color="auto"/>
            </w:tcBorders>
          </w:tcPr>
          <w:p w:rsidR="009E341D" w:rsidRPr="00AA236E" w:rsidRDefault="009E341D" w:rsidP="0071315A">
            <w:pPr>
              <w:spacing w:after="0" w:line="240" w:lineRule="auto"/>
              <w:jc w:val="both"/>
              <w:rPr>
                <w:rFonts w:cs="B Yagut"/>
                <w:b/>
                <w:sz w:val="20"/>
                <w:szCs w:val="20"/>
                <w:rtl/>
              </w:rPr>
            </w:pPr>
            <w:r w:rsidRPr="00AA236E">
              <w:rPr>
                <w:rFonts w:cs="B Yagut" w:hint="cs"/>
                <w:b/>
                <w:sz w:val="20"/>
                <w:szCs w:val="20"/>
                <w:rtl/>
              </w:rPr>
              <w:t>در این درس</w:t>
            </w:r>
            <w:r w:rsidR="00BA7E2C" w:rsidRPr="00AA236E">
              <w:rPr>
                <w:rFonts w:cs="B Yagut" w:hint="cs"/>
                <w:b/>
                <w:sz w:val="20"/>
                <w:szCs w:val="20"/>
                <w:rtl/>
              </w:rPr>
              <w:t xml:space="preserve"> </w:t>
            </w:r>
            <w:r w:rsidRPr="00AA236E">
              <w:rPr>
                <w:rFonts w:cs="B Yagut" w:hint="cs"/>
                <w:b/>
                <w:sz w:val="20"/>
                <w:szCs w:val="20"/>
                <w:rtl/>
              </w:rPr>
              <w:t xml:space="preserve">اختلالات ژنتیک، بیماری های ناشی محیط زیست و سوء تغذیه و عفونی </w:t>
            </w:r>
            <w:r w:rsidR="00F84D91" w:rsidRPr="00AA236E">
              <w:rPr>
                <w:rFonts w:cs="B Yagut" w:hint="cs"/>
                <w:b/>
                <w:sz w:val="20"/>
                <w:szCs w:val="20"/>
                <w:rtl/>
              </w:rPr>
              <w:t>آموزش</w:t>
            </w:r>
            <w:r w:rsidRPr="00AA236E">
              <w:rPr>
                <w:rFonts w:cs="B Yagut" w:hint="cs"/>
                <w:b/>
                <w:sz w:val="20"/>
                <w:szCs w:val="20"/>
                <w:rtl/>
              </w:rPr>
              <w:t xml:space="preserve"> داده می شوند</w:t>
            </w:r>
            <w:r w:rsidR="00BA7E2C" w:rsidRPr="00AA236E">
              <w:rPr>
                <w:rFonts w:cs="B Yagut" w:hint="cs"/>
                <w:b/>
                <w:sz w:val="20"/>
                <w:szCs w:val="20"/>
                <w:rtl/>
              </w:rPr>
              <w:t xml:space="preserve">. </w:t>
            </w:r>
          </w:p>
        </w:tc>
      </w:tr>
      <w:tr w:rsidR="009E341D" w:rsidRPr="00AA236E" w:rsidTr="00833388">
        <w:tc>
          <w:tcPr>
            <w:tcW w:w="863" w:type="pct"/>
            <w:gridSpan w:val="2"/>
            <w:tcBorders>
              <w:top w:val="single" w:sz="4" w:space="0" w:color="auto"/>
              <w:left w:val="single" w:sz="4" w:space="0" w:color="auto"/>
              <w:bottom w:val="single" w:sz="4" w:space="0" w:color="auto"/>
              <w:right w:val="single" w:sz="4" w:space="0" w:color="auto"/>
            </w:tcBorders>
          </w:tcPr>
          <w:p w:rsidR="009E341D" w:rsidRPr="00AA236E" w:rsidRDefault="009E341D" w:rsidP="0071315A">
            <w:pPr>
              <w:spacing w:after="0" w:line="240" w:lineRule="auto"/>
              <w:jc w:val="both"/>
              <w:rPr>
                <w:rFonts w:cs="B Yagut"/>
                <w:sz w:val="20"/>
                <w:szCs w:val="20"/>
                <w:rtl/>
              </w:rPr>
            </w:pPr>
            <w:r w:rsidRPr="00AA236E">
              <w:rPr>
                <w:rFonts w:cs="B Yagut" w:hint="cs"/>
                <w:b/>
                <w:bCs/>
                <w:sz w:val="20"/>
                <w:szCs w:val="20"/>
                <w:rtl/>
              </w:rPr>
              <w:t>محتواي ضروري</w:t>
            </w:r>
          </w:p>
        </w:tc>
        <w:tc>
          <w:tcPr>
            <w:tcW w:w="4137" w:type="pct"/>
            <w:gridSpan w:val="4"/>
            <w:tcBorders>
              <w:top w:val="single" w:sz="4" w:space="0" w:color="auto"/>
              <w:left w:val="single" w:sz="4" w:space="0" w:color="auto"/>
              <w:bottom w:val="single" w:sz="4" w:space="0" w:color="auto"/>
              <w:right w:val="single" w:sz="4" w:space="0" w:color="auto"/>
            </w:tcBorders>
          </w:tcPr>
          <w:p w:rsidR="009E341D" w:rsidRPr="00AA236E" w:rsidRDefault="009E341D" w:rsidP="0071315A">
            <w:pPr>
              <w:spacing w:after="0" w:line="240" w:lineRule="auto"/>
              <w:jc w:val="both"/>
              <w:rPr>
                <w:rFonts w:cs="B Yagut"/>
                <w:b/>
                <w:bCs/>
                <w:sz w:val="20"/>
                <w:szCs w:val="20"/>
                <w:rtl/>
              </w:rPr>
            </w:pPr>
            <w:r w:rsidRPr="00AA236E">
              <w:rPr>
                <w:rFonts w:cs="B Yagut" w:hint="cs"/>
                <w:b/>
                <w:bCs/>
                <w:sz w:val="20"/>
                <w:szCs w:val="20"/>
                <w:rtl/>
              </w:rPr>
              <w:t>بیماری های ناشی از محیط زیست و</w:t>
            </w:r>
            <w:r w:rsidR="00BA7E2C" w:rsidRPr="00AA236E">
              <w:rPr>
                <w:rFonts w:cs="B Yagut" w:hint="cs"/>
                <w:b/>
                <w:bCs/>
                <w:sz w:val="20"/>
                <w:szCs w:val="20"/>
                <w:rtl/>
              </w:rPr>
              <w:t xml:space="preserve"> </w:t>
            </w:r>
            <w:r w:rsidRPr="00AA236E">
              <w:rPr>
                <w:rFonts w:cs="B Yagut" w:hint="cs"/>
                <w:b/>
                <w:bCs/>
                <w:sz w:val="20"/>
                <w:szCs w:val="20"/>
                <w:rtl/>
              </w:rPr>
              <w:t xml:space="preserve">بیماریهای ناشی از سوء تغذیه (4 ساعت) </w:t>
            </w:r>
          </w:p>
          <w:p w:rsidR="009E341D" w:rsidRPr="00AA236E" w:rsidRDefault="009E341D" w:rsidP="0071315A">
            <w:pPr>
              <w:pStyle w:val="ListParagraph"/>
              <w:numPr>
                <w:ilvl w:val="0"/>
                <w:numId w:val="9"/>
              </w:numPr>
              <w:spacing w:after="0" w:line="240" w:lineRule="auto"/>
              <w:jc w:val="both"/>
              <w:rPr>
                <w:rFonts w:cs="B Yagut"/>
                <w:sz w:val="20"/>
                <w:szCs w:val="20"/>
              </w:rPr>
            </w:pPr>
            <w:r w:rsidRPr="00AA236E">
              <w:rPr>
                <w:rFonts w:cs="B Yagut" w:hint="cs"/>
                <w:sz w:val="20"/>
                <w:szCs w:val="20"/>
                <w:rtl/>
              </w:rPr>
              <w:t>عوامل فیزیکی و شیمیایی آسیب رسان و توکسیک</w:t>
            </w:r>
          </w:p>
          <w:p w:rsidR="009E341D" w:rsidRPr="00AA236E" w:rsidRDefault="009E341D" w:rsidP="0071315A">
            <w:pPr>
              <w:pStyle w:val="ListParagraph"/>
              <w:numPr>
                <w:ilvl w:val="0"/>
                <w:numId w:val="9"/>
              </w:numPr>
              <w:spacing w:after="0" w:line="240" w:lineRule="auto"/>
              <w:jc w:val="both"/>
              <w:rPr>
                <w:rFonts w:cs="B Yagut"/>
                <w:sz w:val="20"/>
                <w:szCs w:val="20"/>
              </w:rPr>
            </w:pPr>
            <w:r w:rsidRPr="00AA236E">
              <w:rPr>
                <w:rFonts w:cs="B Yagut" w:hint="cs"/>
                <w:sz w:val="20"/>
                <w:szCs w:val="20"/>
                <w:rtl/>
              </w:rPr>
              <w:t>آلاینده های محیطی</w:t>
            </w:r>
          </w:p>
          <w:p w:rsidR="009E341D" w:rsidRPr="00AA236E" w:rsidRDefault="009E341D" w:rsidP="0071315A">
            <w:pPr>
              <w:pStyle w:val="ListParagraph"/>
              <w:numPr>
                <w:ilvl w:val="0"/>
                <w:numId w:val="9"/>
              </w:numPr>
              <w:spacing w:after="0" w:line="240" w:lineRule="auto"/>
              <w:jc w:val="both"/>
              <w:rPr>
                <w:rFonts w:cs="B Yagut"/>
                <w:sz w:val="20"/>
                <w:szCs w:val="20"/>
              </w:rPr>
            </w:pPr>
            <w:r w:rsidRPr="00AA236E">
              <w:rPr>
                <w:rFonts w:cs="B Yagut" w:hint="cs"/>
                <w:sz w:val="20"/>
                <w:szCs w:val="20"/>
                <w:rtl/>
              </w:rPr>
              <w:t>تنباکو</w:t>
            </w:r>
          </w:p>
          <w:p w:rsidR="009E341D" w:rsidRPr="00AA236E" w:rsidRDefault="009E341D" w:rsidP="0071315A">
            <w:pPr>
              <w:pStyle w:val="ListParagraph"/>
              <w:numPr>
                <w:ilvl w:val="0"/>
                <w:numId w:val="9"/>
              </w:numPr>
              <w:spacing w:after="0" w:line="240" w:lineRule="auto"/>
              <w:jc w:val="both"/>
              <w:rPr>
                <w:rFonts w:cs="B Yagut"/>
                <w:sz w:val="20"/>
                <w:szCs w:val="20"/>
              </w:rPr>
            </w:pPr>
            <w:r w:rsidRPr="00AA236E">
              <w:rPr>
                <w:rFonts w:cs="B Yagut" w:hint="cs"/>
                <w:sz w:val="20"/>
                <w:szCs w:val="20"/>
                <w:rtl/>
              </w:rPr>
              <w:t>الکل</w:t>
            </w:r>
          </w:p>
          <w:p w:rsidR="009E341D" w:rsidRPr="00AA236E" w:rsidRDefault="009E341D" w:rsidP="0071315A">
            <w:pPr>
              <w:pStyle w:val="ListParagraph"/>
              <w:numPr>
                <w:ilvl w:val="0"/>
                <w:numId w:val="9"/>
              </w:numPr>
              <w:spacing w:after="0" w:line="240" w:lineRule="auto"/>
              <w:jc w:val="both"/>
              <w:rPr>
                <w:rFonts w:cs="B Yagut"/>
                <w:sz w:val="20"/>
                <w:szCs w:val="20"/>
              </w:rPr>
            </w:pPr>
            <w:r w:rsidRPr="00AA236E">
              <w:rPr>
                <w:rFonts w:cs="B Yagut" w:hint="cs"/>
                <w:sz w:val="20"/>
                <w:szCs w:val="20"/>
                <w:rtl/>
              </w:rPr>
              <w:t>سوء مصرف داروها</w:t>
            </w:r>
          </w:p>
          <w:p w:rsidR="009E341D" w:rsidRPr="00AA236E" w:rsidRDefault="009E341D" w:rsidP="0071315A">
            <w:pPr>
              <w:pStyle w:val="ListParagraph"/>
              <w:numPr>
                <w:ilvl w:val="0"/>
                <w:numId w:val="9"/>
              </w:numPr>
              <w:spacing w:after="0" w:line="240" w:lineRule="auto"/>
              <w:jc w:val="both"/>
              <w:rPr>
                <w:rFonts w:cs="B Yagut"/>
                <w:sz w:val="20"/>
                <w:szCs w:val="20"/>
              </w:rPr>
            </w:pPr>
            <w:r w:rsidRPr="00AA236E">
              <w:rPr>
                <w:rFonts w:cs="B Yagut" w:hint="cs"/>
                <w:sz w:val="20"/>
                <w:szCs w:val="20"/>
                <w:rtl/>
              </w:rPr>
              <w:t>آسیب توسط ضربه های فیزیکی</w:t>
            </w:r>
          </w:p>
          <w:p w:rsidR="009E341D" w:rsidRPr="00AA236E" w:rsidRDefault="009E341D" w:rsidP="0071315A">
            <w:pPr>
              <w:pStyle w:val="ListParagraph"/>
              <w:numPr>
                <w:ilvl w:val="0"/>
                <w:numId w:val="9"/>
              </w:numPr>
              <w:spacing w:after="0" w:line="240" w:lineRule="auto"/>
              <w:jc w:val="both"/>
              <w:rPr>
                <w:rFonts w:cs="B Yagut"/>
                <w:sz w:val="20"/>
                <w:szCs w:val="20"/>
              </w:rPr>
            </w:pPr>
            <w:r w:rsidRPr="00AA236E">
              <w:rPr>
                <w:rFonts w:cs="B Yagut" w:hint="cs"/>
                <w:sz w:val="20"/>
                <w:szCs w:val="20"/>
                <w:rtl/>
              </w:rPr>
              <w:t>بیماری های تغذیه ای (شامل</w:t>
            </w:r>
            <w:r w:rsidR="00BA7E2C" w:rsidRPr="00AA236E">
              <w:rPr>
                <w:rFonts w:cs="B Yagut" w:hint="cs"/>
                <w:sz w:val="20"/>
                <w:szCs w:val="20"/>
                <w:rtl/>
              </w:rPr>
              <w:t xml:space="preserve">: </w:t>
            </w:r>
            <w:r w:rsidRPr="00AA236E">
              <w:rPr>
                <w:rFonts w:cs="B Yagut" w:hint="cs"/>
                <w:sz w:val="20"/>
                <w:szCs w:val="20"/>
                <w:rtl/>
              </w:rPr>
              <w:t>سوء تغذیه، کمبود ویتامین، چاقی، پرخوری و بی اشتهایی عصبی</w:t>
            </w:r>
            <w:r w:rsidR="003F5020" w:rsidRPr="00AA236E">
              <w:rPr>
                <w:rFonts w:cs="B Yagut" w:hint="cs"/>
                <w:sz w:val="20"/>
                <w:szCs w:val="20"/>
                <w:rtl/>
              </w:rPr>
              <w:t>)</w:t>
            </w:r>
          </w:p>
          <w:p w:rsidR="009E341D" w:rsidRPr="00AA236E" w:rsidRDefault="009E341D" w:rsidP="0071315A">
            <w:pPr>
              <w:spacing w:after="0" w:line="240" w:lineRule="auto"/>
              <w:jc w:val="both"/>
              <w:rPr>
                <w:rFonts w:cs="B Yagut"/>
                <w:b/>
                <w:bCs/>
                <w:sz w:val="20"/>
                <w:szCs w:val="20"/>
                <w:rtl/>
              </w:rPr>
            </w:pPr>
            <w:r w:rsidRPr="00AA236E">
              <w:rPr>
                <w:rFonts w:cs="B Yagut" w:hint="cs"/>
                <w:b/>
                <w:bCs/>
                <w:sz w:val="20"/>
                <w:szCs w:val="20"/>
                <w:rtl/>
              </w:rPr>
              <w:t xml:space="preserve">بیماری های عفونی (2 ساعت) </w:t>
            </w:r>
          </w:p>
          <w:p w:rsidR="009E341D" w:rsidRPr="00AA236E" w:rsidRDefault="009E341D" w:rsidP="0071315A">
            <w:pPr>
              <w:pStyle w:val="ListParagraph"/>
              <w:numPr>
                <w:ilvl w:val="0"/>
                <w:numId w:val="9"/>
              </w:numPr>
              <w:spacing w:after="0" w:line="240" w:lineRule="auto"/>
              <w:jc w:val="both"/>
              <w:rPr>
                <w:rFonts w:cs="B Yagut"/>
                <w:sz w:val="20"/>
                <w:szCs w:val="20"/>
              </w:rPr>
            </w:pPr>
            <w:r w:rsidRPr="00AA236E">
              <w:rPr>
                <w:rFonts w:cs="B Yagut" w:hint="cs"/>
                <w:sz w:val="20"/>
                <w:szCs w:val="20"/>
                <w:rtl/>
              </w:rPr>
              <w:t>اصول کلی پاتوژنز میکروبیال</w:t>
            </w:r>
          </w:p>
          <w:p w:rsidR="009E341D" w:rsidRPr="00AA236E" w:rsidRDefault="009E341D" w:rsidP="0071315A">
            <w:pPr>
              <w:pStyle w:val="ListParagraph"/>
              <w:numPr>
                <w:ilvl w:val="0"/>
                <w:numId w:val="9"/>
              </w:numPr>
              <w:spacing w:after="0" w:line="240" w:lineRule="auto"/>
              <w:jc w:val="both"/>
              <w:rPr>
                <w:rFonts w:cs="B Yagut"/>
                <w:sz w:val="20"/>
                <w:szCs w:val="20"/>
              </w:rPr>
            </w:pPr>
            <w:r w:rsidRPr="00AA236E">
              <w:rPr>
                <w:rFonts w:cs="B Yagut" w:hint="cs"/>
                <w:sz w:val="20"/>
                <w:szCs w:val="20"/>
                <w:rtl/>
              </w:rPr>
              <w:t>تکنیک های اختصاصی شناسایی عوامل عفونی</w:t>
            </w:r>
          </w:p>
          <w:p w:rsidR="009E341D" w:rsidRPr="00AA236E" w:rsidRDefault="009E341D" w:rsidP="0071315A">
            <w:pPr>
              <w:pStyle w:val="ListParagraph"/>
              <w:numPr>
                <w:ilvl w:val="0"/>
                <w:numId w:val="9"/>
              </w:numPr>
              <w:spacing w:after="0" w:line="240" w:lineRule="auto"/>
              <w:jc w:val="both"/>
              <w:rPr>
                <w:rFonts w:cs="B Yagut"/>
                <w:sz w:val="20"/>
                <w:szCs w:val="20"/>
              </w:rPr>
            </w:pPr>
            <w:r w:rsidRPr="00AA236E">
              <w:rPr>
                <w:rFonts w:cs="B Yagut" w:hint="cs"/>
                <w:sz w:val="20"/>
                <w:szCs w:val="20"/>
                <w:rtl/>
              </w:rPr>
              <w:t>عوامل عفونی جدید و در حال ظهور</w:t>
            </w:r>
          </w:p>
          <w:p w:rsidR="009E341D" w:rsidRPr="00AA236E" w:rsidRDefault="009E341D" w:rsidP="0071315A">
            <w:pPr>
              <w:pStyle w:val="ListParagraph"/>
              <w:numPr>
                <w:ilvl w:val="0"/>
                <w:numId w:val="9"/>
              </w:numPr>
              <w:spacing w:after="0" w:line="240" w:lineRule="auto"/>
              <w:jc w:val="both"/>
              <w:rPr>
                <w:rFonts w:cs="B Yagut"/>
                <w:sz w:val="20"/>
                <w:szCs w:val="20"/>
              </w:rPr>
            </w:pPr>
            <w:r w:rsidRPr="00AA236E">
              <w:rPr>
                <w:rFonts w:cs="B Yagut" w:hint="cs"/>
                <w:sz w:val="20"/>
                <w:szCs w:val="20"/>
                <w:rtl/>
              </w:rPr>
              <w:t>عوامل بیوتروریسم</w:t>
            </w:r>
          </w:p>
          <w:p w:rsidR="009E341D" w:rsidRPr="00AA236E" w:rsidRDefault="009E341D" w:rsidP="0071315A">
            <w:pPr>
              <w:pStyle w:val="ListParagraph"/>
              <w:numPr>
                <w:ilvl w:val="0"/>
                <w:numId w:val="9"/>
              </w:numPr>
              <w:spacing w:after="0" w:line="240" w:lineRule="auto"/>
              <w:jc w:val="both"/>
              <w:rPr>
                <w:rFonts w:cs="B Yagut"/>
                <w:sz w:val="20"/>
                <w:szCs w:val="20"/>
              </w:rPr>
            </w:pPr>
            <w:r w:rsidRPr="00AA236E">
              <w:rPr>
                <w:rFonts w:cs="B Yagut" w:hint="cs"/>
                <w:sz w:val="20"/>
                <w:szCs w:val="20"/>
                <w:rtl/>
              </w:rPr>
              <w:t>مکانیسم آسیب ویروسی و باکتریال</w:t>
            </w:r>
          </w:p>
          <w:p w:rsidR="009E341D" w:rsidRPr="00AA236E" w:rsidRDefault="009E341D" w:rsidP="0071315A">
            <w:pPr>
              <w:pStyle w:val="ListParagraph"/>
              <w:numPr>
                <w:ilvl w:val="0"/>
                <w:numId w:val="9"/>
              </w:numPr>
              <w:spacing w:after="0" w:line="240" w:lineRule="auto"/>
              <w:jc w:val="both"/>
              <w:rPr>
                <w:rFonts w:cs="B Yagut"/>
                <w:sz w:val="20"/>
                <w:szCs w:val="20"/>
              </w:rPr>
            </w:pPr>
            <w:r w:rsidRPr="00AA236E">
              <w:rPr>
                <w:rFonts w:cs="B Yagut" w:hint="cs"/>
                <w:sz w:val="20"/>
                <w:szCs w:val="20"/>
                <w:rtl/>
              </w:rPr>
              <w:t>فرار میکروب از سیستم ایمنی</w:t>
            </w:r>
          </w:p>
          <w:p w:rsidR="009E341D" w:rsidRPr="00C1126E" w:rsidRDefault="009E341D" w:rsidP="00C1126E">
            <w:pPr>
              <w:pStyle w:val="ListParagraph"/>
              <w:numPr>
                <w:ilvl w:val="0"/>
                <w:numId w:val="9"/>
              </w:numPr>
              <w:spacing w:after="0" w:line="240" w:lineRule="auto"/>
              <w:jc w:val="both"/>
              <w:rPr>
                <w:rFonts w:cs="B Yagut"/>
                <w:sz w:val="20"/>
                <w:szCs w:val="20"/>
                <w:rtl/>
              </w:rPr>
            </w:pPr>
            <w:r w:rsidRPr="00AA236E">
              <w:rPr>
                <w:rFonts w:cs="B Yagut" w:hint="cs"/>
                <w:sz w:val="20"/>
                <w:szCs w:val="20"/>
                <w:rtl/>
              </w:rPr>
              <w:t>گستره پاسخ التهابی به عوامل عفونی</w:t>
            </w:r>
          </w:p>
        </w:tc>
      </w:tr>
      <w:tr w:rsidR="009E341D" w:rsidRPr="00AA236E" w:rsidTr="00833388">
        <w:tc>
          <w:tcPr>
            <w:tcW w:w="863" w:type="pct"/>
            <w:gridSpan w:val="2"/>
            <w:tcBorders>
              <w:top w:val="single" w:sz="4" w:space="0" w:color="auto"/>
              <w:left w:val="single" w:sz="4" w:space="0" w:color="auto"/>
              <w:bottom w:val="single" w:sz="4" w:space="0" w:color="auto"/>
              <w:right w:val="single" w:sz="4" w:space="0" w:color="auto"/>
            </w:tcBorders>
          </w:tcPr>
          <w:p w:rsidR="009E341D" w:rsidRPr="00AA236E" w:rsidRDefault="009E341D" w:rsidP="0071315A">
            <w:pPr>
              <w:spacing w:after="0" w:line="240" w:lineRule="auto"/>
              <w:jc w:val="both"/>
              <w:rPr>
                <w:rFonts w:cs="B Yagut"/>
                <w:b/>
                <w:bCs/>
                <w:sz w:val="20"/>
                <w:szCs w:val="20"/>
                <w:rtl/>
              </w:rPr>
            </w:pPr>
            <w:r w:rsidRPr="00AA236E">
              <w:rPr>
                <w:rFonts w:cs="B Yagut" w:hint="cs"/>
                <w:b/>
                <w:bCs/>
                <w:sz w:val="20"/>
                <w:szCs w:val="20"/>
                <w:rtl/>
              </w:rPr>
              <w:t>توضيحات</w:t>
            </w:r>
          </w:p>
        </w:tc>
        <w:tc>
          <w:tcPr>
            <w:tcW w:w="4137" w:type="pct"/>
            <w:gridSpan w:val="4"/>
            <w:tcBorders>
              <w:top w:val="single" w:sz="4" w:space="0" w:color="auto"/>
              <w:left w:val="single" w:sz="4" w:space="0" w:color="auto"/>
              <w:bottom w:val="single" w:sz="4" w:space="0" w:color="auto"/>
              <w:right w:val="single" w:sz="4" w:space="0" w:color="auto"/>
            </w:tcBorders>
          </w:tcPr>
          <w:p w:rsidR="009E341D" w:rsidRPr="00AA236E" w:rsidRDefault="00F84D91" w:rsidP="0071315A">
            <w:pPr>
              <w:spacing w:after="0" w:line="240" w:lineRule="auto"/>
              <w:ind w:left="360"/>
              <w:jc w:val="both"/>
              <w:rPr>
                <w:rFonts w:cs="B Yagut"/>
                <w:b/>
                <w:sz w:val="20"/>
                <w:szCs w:val="20"/>
                <w:rtl/>
              </w:rPr>
            </w:pPr>
            <w:r w:rsidRPr="00AA236E">
              <w:rPr>
                <w:rFonts w:cs="B Yagut" w:hint="cs"/>
                <w:b/>
                <w:sz w:val="20"/>
                <w:szCs w:val="20"/>
                <w:rtl/>
              </w:rPr>
              <w:t>آموزش</w:t>
            </w:r>
            <w:r w:rsidR="009E341D" w:rsidRPr="00AA236E">
              <w:rPr>
                <w:rFonts w:cs="B Yagut" w:hint="cs"/>
                <w:b/>
                <w:sz w:val="20"/>
                <w:szCs w:val="20"/>
                <w:rtl/>
              </w:rPr>
              <w:t xml:space="preserve"> مباحث پاتولوژی می تواند در قالب بسته های </w:t>
            </w:r>
            <w:r w:rsidRPr="00AA236E">
              <w:rPr>
                <w:rFonts w:cs="B Yagut" w:hint="cs"/>
                <w:b/>
                <w:sz w:val="20"/>
                <w:szCs w:val="20"/>
                <w:rtl/>
              </w:rPr>
              <w:t>آموزش</w:t>
            </w:r>
            <w:r w:rsidR="009E341D" w:rsidRPr="00AA236E">
              <w:rPr>
                <w:rFonts w:cs="B Yagut" w:hint="cs"/>
                <w:b/>
                <w:sz w:val="20"/>
                <w:szCs w:val="20"/>
                <w:rtl/>
              </w:rPr>
              <w:t xml:space="preserve">ی مستقل با حفظ عناوین، محتوا و ساعات </w:t>
            </w:r>
            <w:r w:rsidRPr="00AA236E">
              <w:rPr>
                <w:rFonts w:cs="B Yagut" w:hint="cs"/>
                <w:b/>
                <w:sz w:val="20"/>
                <w:szCs w:val="20"/>
                <w:rtl/>
              </w:rPr>
              <w:t>آموزش</w:t>
            </w:r>
            <w:r w:rsidR="009E341D" w:rsidRPr="00AA236E">
              <w:rPr>
                <w:rFonts w:cs="B Yagut" w:hint="cs"/>
                <w:b/>
                <w:sz w:val="20"/>
                <w:szCs w:val="20"/>
                <w:rtl/>
              </w:rPr>
              <w:t xml:space="preserve">ی مصوب در برنامه </w:t>
            </w:r>
            <w:r w:rsidRPr="00AA236E">
              <w:rPr>
                <w:rFonts w:cs="B Yagut" w:hint="cs"/>
                <w:b/>
                <w:sz w:val="20"/>
                <w:szCs w:val="20"/>
                <w:rtl/>
              </w:rPr>
              <w:t>آموزش</w:t>
            </w:r>
            <w:r w:rsidR="009E341D" w:rsidRPr="00AA236E">
              <w:rPr>
                <w:rFonts w:cs="B Yagut" w:hint="cs"/>
                <w:b/>
                <w:sz w:val="20"/>
                <w:szCs w:val="20"/>
                <w:rtl/>
              </w:rPr>
              <w:t>ی دانشگاه سازماندهی و ادغام شوند</w:t>
            </w:r>
            <w:r w:rsidR="00BA7E2C" w:rsidRPr="00AA236E">
              <w:rPr>
                <w:rFonts w:cs="B Yagut" w:hint="cs"/>
                <w:b/>
                <w:sz w:val="20"/>
                <w:szCs w:val="20"/>
                <w:rtl/>
              </w:rPr>
              <w:t xml:space="preserve">. </w:t>
            </w:r>
          </w:p>
        </w:tc>
      </w:tr>
    </w:tbl>
    <w:p w:rsidR="003F5020" w:rsidRPr="00AA236E" w:rsidRDefault="003F5020" w:rsidP="0071315A">
      <w:pPr>
        <w:spacing w:after="0" w:line="240" w:lineRule="auto"/>
        <w:jc w:val="both"/>
        <w:rPr>
          <w:rFonts w:cs="B Yagut"/>
          <w:sz w:val="20"/>
          <w:szCs w:val="20"/>
          <w:rtl/>
        </w:rPr>
      </w:pPr>
    </w:p>
    <w:p w:rsidR="003F5020" w:rsidRPr="00AA236E" w:rsidRDefault="003F5020" w:rsidP="0071315A">
      <w:pPr>
        <w:bidi w:val="0"/>
        <w:spacing w:after="0" w:line="240" w:lineRule="auto"/>
        <w:jc w:val="both"/>
        <w:rPr>
          <w:rFonts w:cs="B Yagut"/>
          <w:sz w:val="20"/>
          <w:szCs w:val="20"/>
          <w:rtl/>
        </w:rPr>
      </w:pPr>
      <w:r w:rsidRPr="00AA236E">
        <w:rPr>
          <w:rFonts w:cs="B Yagut"/>
          <w:sz w:val="20"/>
          <w:szCs w:val="20"/>
          <w:rtl/>
        </w:rPr>
        <w:br w:type="page"/>
      </w:r>
    </w:p>
    <w:tbl>
      <w:tblPr>
        <w:bidiVisual/>
        <w:tblW w:w="5082" w:type="pct"/>
        <w:tblInd w:w="-1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63"/>
        <w:gridCol w:w="2548"/>
        <w:gridCol w:w="2702"/>
        <w:gridCol w:w="2994"/>
      </w:tblGrid>
      <w:tr w:rsidR="003F5020" w:rsidRPr="00AA236E" w:rsidTr="00833388">
        <w:tc>
          <w:tcPr>
            <w:tcW w:w="881" w:type="pct"/>
            <w:tcBorders>
              <w:top w:val="single" w:sz="4" w:space="0" w:color="auto"/>
              <w:left w:val="single" w:sz="4" w:space="0" w:color="auto"/>
              <w:bottom w:val="single" w:sz="4" w:space="0" w:color="auto"/>
              <w:right w:val="single" w:sz="4" w:space="0" w:color="auto"/>
            </w:tcBorders>
          </w:tcPr>
          <w:p w:rsidR="003F5020" w:rsidRPr="00AA236E" w:rsidRDefault="003F5020" w:rsidP="0071315A">
            <w:pPr>
              <w:spacing w:after="0" w:line="240" w:lineRule="auto"/>
              <w:jc w:val="both"/>
              <w:rPr>
                <w:rFonts w:cs="B Yagut"/>
                <w:b/>
                <w:bCs/>
                <w:sz w:val="20"/>
                <w:szCs w:val="20"/>
                <w:rtl/>
              </w:rPr>
            </w:pPr>
            <w:r w:rsidRPr="00AA236E">
              <w:rPr>
                <w:rFonts w:cs="B Yagut" w:hint="cs"/>
                <w:b/>
                <w:bCs/>
                <w:sz w:val="20"/>
                <w:szCs w:val="20"/>
                <w:rtl/>
              </w:rPr>
              <w:lastRenderedPageBreak/>
              <w:t>کد درس</w:t>
            </w:r>
          </w:p>
        </w:tc>
        <w:tc>
          <w:tcPr>
            <w:tcW w:w="4119" w:type="pct"/>
            <w:gridSpan w:val="3"/>
            <w:tcBorders>
              <w:top w:val="single" w:sz="4" w:space="0" w:color="auto"/>
              <w:left w:val="single" w:sz="4" w:space="0" w:color="auto"/>
              <w:bottom w:val="single" w:sz="4" w:space="0" w:color="auto"/>
              <w:right w:val="single" w:sz="4" w:space="0" w:color="auto"/>
            </w:tcBorders>
          </w:tcPr>
          <w:p w:rsidR="003F5020" w:rsidRPr="00AA236E" w:rsidRDefault="003F5020" w:rsidP="0071315A">
            <w:pPr>
              <w:spacing w:after="0" w:line="240" w:lineRule="auto"/>
              <w:jc w:val="both"/>
              <w:rPr>
                <w:rFonts w:cs="B Yagut"/>
                <w:sz w:val="20"/>
                <w:szCs w:val="20"/>
                <w:rtl/>
              </w:rPr>
            </w:pPr>
            <w:r w:rsidRPr="00AA236E">
              <w:rPr>
                <w:rFonts w:cs="B Yagut" w:hint="cs"/>
                <w:sz w:val="20"/>
                <w:szCs w:val="20"/>
                <w:rtl/>
              </w:rPr>
              <w:t>153</w:t>
            </w:r>
          </w:p>
        </w:tc>
      </w:tr>
      <w:tr w:rsidR="003F5020" w:rsidRPr="00AA236E" w:rsidTr="00833388">
        <w:tc>
          <w:tcPr>
            <w:tcW w:w="881" w:type="pct"/>
            <w:tcBorders>
              <w:top w:val="single" w:sz="4" w:space="0" w:color="auto"/>
              <w:left w:val="single" w:sz="4" w:space="0" w:color="auto"/>
              <w:bottom w:val="single" w:sz="4" w:space="0" w:color="auto"/>
              <w:right w:val="single" w:sz="4" w:space="0" w:color="auto"/>
            </w:tcBorders>
          </w:tcPr>
          <w:p w:rsidR="003F5020" w:rsidRPr="00AA236E" w:rsidRDefault="003F5020" w:rsidP="0071315A">
            <w:pPr>
              <w:spacing w:after="0" w:line="240" w:lineRule="auto"/>
              <w:jc w:val="both"/>
              <w:rPr>
                <w:rFonts w:cs="B Yagut"/>
                <w:b/>
                <w:bCs/>
                <w:sz w:val="20"/>
                <w:szCs w:val="20"/>
                <w:rtl/>
              </w:rPr>
            </w:pPr>
            <w:r w:rsidRPr="00AA236E">
              <w:rPr>
                <w:rFonts w:cs="B Yagut" w:hint="cs"/>
                <w:b/>
                <w:bCs/>
                <w:sz w:val="20"/>
                <w:szCs w:val="20"/>
                <w:rtl/>
              </w:rPr>
              <w:t>نام درس</w:t>
            </w:r>
          </w:p>
        </w:tc>
        <w:tc>
          <w:tcPr>
            <w:tcW w:w="4119" w:type="pct"/>
            <w:gridSpan w:val="3"/>
            <w:tcBorders>
              <w:top w:val="single" w:sz="4" w:space="0" w:color="auto"/>
              <w:left w:val="single" w:sz="4" w:space="0" w:color="auto"/>
              <w:bottom w:val="single" w:sz="4" w:space="0" w:color="auto"/>
              <w:right w:val="single" w:sz="4" w:space="0" w:color="auto"/>
            </w:tcBorders>
          </w:tcPr>
          <w:p w:rsidR="003F5020" w:rsidRPr="00AA236E" w:rsidRDefault="003F5020" w:rsidP="0071315A">
            <w:pPr>
              <w:spacing w:after="0" w:line="240" w:lineRule="auto"/>
              <w:jc w:val="both"/>
              <w:rPr>
                <w:rFonts w:cs="B Yagut"/>
                <w:sz w:val="20"/>
                <w:szCs w:val="20"/>
                <w:rtl/>
              </w:rPr>
            </w:pPr>
            <w:r w:rsidRPr="00AA236E">
              <w:rPr>
                <w:rFonts w:cs="B Yagut" w:hint="cs"/>
                <w:sz w:val="20"/>
                <w:szCs w:val="20"/>
                <w:rtl/>
              </w:rPr>
              <w:t>پاتولوژي عملي</w:t>
            </w:r>
          </w:p>
        </w:tc>
      </w:tr>
      <w:tr w:rsidR="003F5020" w:rsidRPr="00AA236E" w:rsidTr="00833388">
        <w:tc>
          <w:tcPr>
            <w:tcW w:w="881" w:type="pct"/>
            <w:tcBorders>
              <w:top w:val="single" w:sz="4" w:space="0" w:color="auto"/>
              <w:left w:val="single" w:sz="4" w:space="0" w:color="auto"/>
              <w:bottom w:val="single" w:sz="4" w:space="0" w:color="auto"/>
              <w:right w:val="single" w:sz="4" w:space="0" w:color="auto"/>
            </w:tcBorders>
          </w:tcPr>
          <w:p w:rsidR="003F5020" w:rsidRPr="00AA236E" w:rsidRDefault="003F5020" w:rsidP="0071315A">
            <w:pPr>
              <w:spacing w:after="0" w:line="240" w:lineRule="auto"/>
              <w:jc w:val="both"/>
              <w:rPr>
                <w:rFonts w:cs="B Yagut"/>
                <w:b/>
                <w:bCs/>
                <w:sz w:val="20"/>
                <w:szCs w:val="20"/>
                <w:rtl/>
              </w:rPr>
            </w:pPr>
            <w:r w:rsidRPr="00AA236E">
              <w:rPr>
                <w:rFonts w:cs="B Yagut" w:hint="cs"/>
                <w:b/>
                <w:bCs/>
                <w:sz w:val="20"/>
                <w:szCs w:val="20"/>
                <w:rtl/>
              </w:rPr>
              <w:t>مرحله ارائه</w:t>
            </w:r>
          </w:p>
        </w:tc>
        <w:tc>
          <w:tcPr>
            <w:tcW w:w="4119" w:type="pct"/>
            <w:gridSpan w:val="3"/>
            <w:tcBorders>
              <w:top w:val="single" w:sz="4" w:space="0" w:color="auto"/>
              <w:left w:val="single" w:sz="4" w:space="0" w:color="auto"/>
              <w:bottom w:val="single" w:sz="4" w:space="0" w:color="auto"/>
              <w:right w:val="single" w:sz="4" w:space="0" w:color="auto"/>
            </w:tcBorders>
          </w:tcPr>
          <w:p w:rsidR="003F5020" w:rsidRPr="00AA236E" w:rsidRDefault="003F5020" w:rsidP="0071315A">
            <w:pPr>
              <w:spacing w:after="0" w:line="240" w:lineRule="auto"/>
              <w:ind w:left="9"/>
              <w:jc w:val="both"/>
              <w:rPr>
                <w:rFonts w:cs="B Yagut"/>
                <w:sz w:val="20"/>
                <w:szCs w:val="20"/>
                <w:rtl/>
              </w:rPr>
            </w:pPr>
            <w:r w:rsidRPr="00AA236E">
              <w:rPr>
                <w:rFonts w:cs="B Yagut" w:hint="cs"/>
                <w:sz w:val="20"/>
                <w:szCs w:val="20"/>
                <w:rtl/>
              </w:rPr>
              <w:t>علوم پایه / مقدمات بالینی</w:t>
            </w:r>
          </w:p>
        </w:tc>
      </w:tr>
      <w:tr w:rsidR="003F5020" w:rsidRPr="00AA236E" w:rsidTr="00833388">
        <w:tc>
          <w:tcPr>
            <w:tcW w:w="881" w:type="pct"/>
            <w:tcBorders>
              <w:top w:val="single" w:sz="4" w:space="0" w:color="auto"/>
              <w:left w:val="single" w:sz="4" w:space="0" w:color="auto"/>
              <w:bottom w:val="single" w:sz="4" w:space="0" w:color="auto"/>
              <w:right w:val="single" w:sz="4" w:space="0" w:color="auto"/>
            </w:tcBorders>
          </w:tcPr>
          <w:p w:rsidR="003F5020" w:rsidRPr="00AA236E" w:rsidRDefault="003F5020" w:rsidP="0071315A">
            <w:pPr>
              <w:spacing w:after="0" w:line="240" w:lineRule="auto"/>
              <w:jc w:val="both"/>
              <w:rPr>
                <w:rFonts w:cs="B Yagut"/>
                <w:b/>
                <w:bCs/>
                <w:sz w:val="20"/>
                <w:szCs w:val="20"/>
                <w:rtl/>
              </w:rPr>
            </w:pPr>
            <w:r w:rsidRPr="00AA236E">
              <w:rPr>
                <w:rFonts w:cs="B Yagut" w:hint="cs"/>
                <w:b/>
                <w:bCs/>
                <w:sz w:val="20"/>
                <w:szCs w:val="20"/>
                <w:rtl/>
              </w:rPr>
              <w:t>دروس پيش نياز</w:t>
            </w:r>
          </w:p>
        </w:tc>
        <w:tc>
          <w:tcPr>
            <w:tcW w:w="4119" w:type="pct"/>
            <w:gridSpan w:val="3"/>
            <w:tcBorders>
              <w:top w:val="single" w:sz="4" w:space="0" w:color="auto"/>
              <w:left w:val="single" w:sz="4" w:space="0" w:color="auto"/>
              <w:bottom w:val="single" w:sz="4" w:space="0" w:color="auto"/>
              <w:right w:val="single" w:sz="4" w:space="0" w:color="auto"/>
            </w:tcBorders>
          </w:tcPr>
          <w:p w:rsidR="003F5020" w:rsidRPr="00AA236E" w:rsidRDefault="003F5020" w:rsidP="0071315A">
            <w:pPr>
              <w:pStyle w:val="ListParagraph"/>
              <w:spacing w:after="0" w:line="240" w:lineRule="auto"/>
              <w:ind w:left="99"/>
              <w:jc w:val="both"/>
              <w:rPr>
                <w:rFonts w:cs="B Yagut"/>
                <w:sz w:val="20"/>
                <w:szCs w:val="20"/>
                <w:rtl/>
              </w:rPr>
            </w:pPr>
            <w:r w:rsidRPr="00AA236E">
              <w:rPr>
                <w:rFonts w:cs="B Yagut" w:hint="cs"/>
                <w:sz w:val="20"/>
                <w:szCs w:val="20"/>
                <w:rtl/>
              </w:rPr>
              <w:t>دروس پاتولوژی عمومی (پیش نیاز یا هم نیاز)</w:t>
            </w:r>
          </w:p>
        </w:tc>
      </w:tr>
      <w:tr w:rsidR="003F5020" w:rsidRPr="00AA236E" w:rsidTr="00833388">
        <w:tc>
          <w:tcPr>
            <w:tcW w:w="881" w:type="pct"/>
            <w:tcBorders>
              <w:top w:val="single" w:sz="4" w:space="0" w:color="auto"/>
              <w:left w:val="single" w:sz="4" w:space="0" w:color="auto"/>
              <w:bottom w:val="single" w:sz="4" w:space="0" w:color="auto"/>
              <w:right w:val="single" w:sz="4" w:space="0" w:color="auto"/>
            </w:tcBorders>
          </w:tcPr>
          <w:p w:rsidR="003F5020" w:rsidRPr="00AA236E" w:rsidRDefault="003F5020" w:rsidP="0071315A">
            <w:pPr>
              <w:spacing w:after="0" w:line="240" w:lineRule="auto"/>
              <w:jc w:val="both"/>
              <w:rPr>
                <w:rFonts w:cs="B Yagut"/>
                <w:b/>
                <w:bCs/>
                <w:sz w:val="20"/>
                <w:szCs w:val="20"/>
                <w:rtl/>
              </w:rPr>
            </w:pPr>
            <w:r w:rsidRPr="00AA236E">
              <w:rPr>
                <w:rFonts w:cs="B Yagut" w:hint="cs"/>
                <w:b/>
                <w:bCs/>
                <w:sz w:val="20"/>
                <w:szCs w:val="20"/>
                <w:rtl/>
              </w:rPr>
              <w:t>نوع درس</w:t>
            </w:r>
          </w:p>
        </w:tc>
        <w:tc>
          <w:tcPr>
            <w:tcW w:w="1273" w:type="pct"/>
            <w:tcBorders>
              <w:top w:val="single" w:sz="4" w:space="0" w:color="auto"/>
              <w:left w:val="single" w:sz="4" w:space="0" w:color="auto"/>
              <w:bottom w:val="single" w:sz="4" w:space="0" w:color="auto"/>
              <w:right w:val="single" w:sz="4" w:space="0" w:color="auto"/>
            </w:tcBorders>
          </w:tcPr>
          <w:p w:rsidR="003F5020" w:rsidRPr="00AA236E" w:rsidRDefault="003F5020" w:rsidP="0071315A">
            <w:pPr>
              <w:spacing w:after="0" w:line="240" w:lineRule="auto"/>
              <w:jc w:val="both"/>
              <w:rPr>
                <w:rFonts w:cs="B Yagut"/>
                <w:sz w:val="20"/>
                <w:szCs w:val="20"/>
                <w:rtl/>
              </w:rPr>
            </w:pPr>
            <w:r w:rsidRPr="00AA236E">
              <w:rPr>
                <w:rFonts w:cs="B Yagut" w:hint="cs"/>
                <w:sz w:val="20"/>
                <w:szCs w:val="20"/>
                <w:rtl/>
              </w:rPr>
              <w:t>نظري</w:t>
            </w:r>
          </w:p>
        </w:tc>
        <w:tc>
          <w:tcPr>
            <w:tcW w:w="1350" w:type="pct"/>
            <w:tcBorders>
              <w:top w:val="single" w:sz="4" w:space="0" w:color="auto"/>
              <w:left w:val="single" w:sz="4" w:space="0" w:color="auto"/>
              <w:bottom w:val="single" w:sz="4" w:space="0" w:color="auto"/>
              <w:right w:val="single" w:sz="4" w:space="0" w:color="auto"/>
            </w:tcBorders>
          </w:tcPr>
          <w:p w:rsidR="003F5020" w:rsidRPr="00AA236E" w:rsidRDefault="003F5020" w:rsidP="0071315A">
            <w:pPr>
              <w:spacing w:after="0" w:line="240" w:lineRule="auto"/>
              <w:jc w:val="both"/>
              <w:rPr>
                <w:rFonts w:cs="B Yagut"/>
                <w:sz w:val="20"/>
                <w:szCs w:val="20"/>
                <w:rtl/>
              </w:rPr>
            </w:pPr>
            <w:r w:rsidRPr="00AA236E">
              <w:rPr>
                <w:rFonts w:cs="B Yagut" w:hint="cs"/>
                <w:sz w:val="20"/>
                <w:szCs w:val="20"/>
                <w:rtl/>
              </w:rPr>
              <w:t>عملي</w:t>
            </w:r>
          </w:p>
        </w:tc>
        <w:tc>
          <w:tcPr>
            <w:tcW w:w="1496" w:type="pct"/>
            <w:tcBorders>
              <w:top w:val="single" w:sz="4" w:space="0" w:color="auto"/>
              <w:left w:val="single" w:sz="4" w:space="0" w:color="auto"/>
              <w:bottom w:val="single" w:sz="4" w:space="0" w:color="auto"/>
              <w:right w:val="single" w:sz="4" w:space="0" w:color="auto"/>
            </w:tcBorders>
          </w:tcPr>
          <w:p w:rsidR="003F5020" w:rsidRPr="00AA236E" w:rsidRDefault="003F5020" w:rsidP="0071315A">
            <w:pPr>
              <w:spacing w:after="0" w:line="240" w:lineRule="auto"/>
              <w:jc w:val="both"/>
              <w:rPr>
                <w:rFonts w:cs="B Yagut"/>
                <w:sz w:val="20"/>
                <w:szCs w:val="20"/>
                <w:rtl/>
              </w:rPr>
            </w:pPr>
            <w:r w:rsidRPr="00AA236E">
              <w:rPr>
                <w:rFonts w:cs="B Yagut" w:hint="cs"/>
                <w:sz w:val="20"/>
                <w:szCs w:val="20"/>
                <w:rtl/>
              </w:rPr>
              <w:t>کل</w:t>
            </w:r>
          </w:p>
        </w:tc>
      </w:tr>
      <w:tr w:rsidR="003F5020" w:rsidRPr="00AA236E" w:rsidTr="00833388">
        <w:tc>
          <w:tcPr>
            <w:tcW w:w="881" w:type="pct"/>
            <w:tcBorders>
              <w:top w:val="single" w:sz="4" w:space="0" w:color="auto"/>
              <w:left w:val="single" w:sz="4" w:space="0" w:color="auto"/>
              <w:bottom w:val="single" w:sz="4" w:space="0" w:color="auto"/>
              <w:right w:val="single" w:sz="4" w:space="0" w:color="auto"/>
            </w:tcBorders>
          </w:tcPr>
          <w:p w:rsidR="003F5020" w:rsidRPr="00AA236E" w:rsidRDefault="003F5020" w:rsidP="0071315A">
            <w:pPr>
              <w:spacing w:after="0" w:line="240" w:lineRule="auto"/>
              <w:jc w:val="both"/>
              <w:rPr>
                <w:rFonts w:cs="B Yagut"/>
                <w:b/>
                <w:bCs/>
                <w:sz w:val="20"/>
                <w:szCs w:val="20"/>
                <w:rtl/>
              </w:rPr>
            </w:pPr>
            <w:r w:rsidRPr="00AA236E">
              <w:rPr>
                <w:rFonts w:cs="B Yagut" w:hint="cs"/>
                <w:b/>
                <w:bCs/>
                <w:sz w:val="20"/>
                <w:szCs w:val="20"/>
                <w:rtl/>
              </w:rPr>
              <w:t xml:space="preserve"> ساعت </w:t>
            </w:r>
            <w:r w:rsidR="00F84D91" w:rsidRPr="00AA236E">
              <w:rPr>
                <w:rFonts w:cs="B Yagut" w:hint="cs"/>
                <w:b/>
                <w:bCs/>
                <w:sz w:val="20"/>
                <w:szCs w:val="20"/>
                <w:rtl/>
              </w:rPr>
              <w:t>آموزش</w:t>
            </w:r>
            <w:r w:rsidRPr="00AA236E">
              <w:rPr>
                <w:rFonts w:cs="B Yagut" w:hint="cs"/>
                <w:b/>
                <w:bCs/>
                <w:sz w:val="20"/>
                <w:szCs w:val="20"/>
                <w:rtl/>
              </w:rPr>
              <w:t>ي</w:t>
            </w:r>
          </w:p>
        </w:tc>
        <w:tc>
          <w:tcPr>
            <w:tcW w:w="1273" w:type="pct"/>
            <w:tcBorders>
              <w:top w:val="single" w:sz="4" w:space="0" w:color="auto"/>
              <w:left w:val="single" w:sz="4" w:space="0" w:color="auto"/>
              <w:bottom w:val="single" w:sz="4" w:space="0" w:color="auto"/>
              <w:right w:val="single" w:sz="4" w:space="0" w:color="auto"/>
            </w:tcBorders>
          </w:tcPr>
          <w:p w:rsidR="003F5020" w:rsidRPr="00AA236E" w:rsidRDefault="00F72998" w:rsidP="0071315A">
            <w:pPr>
              <w:spacing w:after="0" w:line="240" w:lineRule="auto"/>
              <w:jc w:val="both"/>
              <w:rPr>
                <w:rFonts w:cs="B Yagut"/>
                <w:sz w:val="20"/>
                <w:szCs w:val="20"/>
                <w:rtl/>
              </w:rPr>
            </w:pPr>
            <w:r w:rsidRPr="00AA236E">
              <w:rPr>
                <w:rFonts w:cs="B Yagut" w:hint="cs"/>
                <w:sz w:val="20"/>
                <w:szCs w:val="20"/>
                <w:rtl/>
              </w:rPr>
              <w:t>-</w:t>
            </w:r>
            <w:r w:rsidR="00BA7E2C" w:rsidRPr="00AA236E">
              <w:rPr>
                <w:rFonts w:cs="B Yagut" w:hint="cs"/>
                <w:sz w:val="20"/>
                <w:szCs w:val="20"/>
                <w:rtl/>
              </w:rPr>
              <w:t xml:space="preserve"> </w:t>
            </w:r>
            <w:r w:rsidR="003F5020" w:rsidRPr="00AA236E">
              <w:rPr>
                <w:rFonts w:cs="B Yagut" w:hint="cs"/>
                <w:sz w:val="20"/>
                <w:szCs w:val="20"/>
                <w:rtl/>
              </w:rPr>
              <w:t>ساعت</w:t>
            </w:r>
          </w:p>
        </w:tc>
        <w:tc>
          <w:tcPr>
            <w:tcW w:w="1350" w:type="pct"/>
            <w:tcBorders>
              <w:top w:val="single" w:sz="4" w:space="0" w:color="auto"/>
              <w:left w:val="single" w:sz="4" w:space="0" w:color="auto"/>
              <w:bottom w:val="single" w:sz="4" w:space="0" w:color="auto"/>
              <w:right w:val="single" w:sz="4" w:space="0" w:color="auto"/>
            </w:tcBorders>
          </w:tcPr>
          <w:p w:rsidR="003F5020" w:rsidRPr="00AA236E" w:rsidRDefault="003F5020" w:rsidP="0071315A">
            <w:pPr>
              <w:spacing w:after="0" w:line="240" w:lineRule="auto"/>
              <w:jc w:val="both"/>
              <w:rPr>
                <w:rFonts w:cs="B Yagut"/>
                <w:sz w:val="20"/>
                <w:szCs w:val="20"/>
                <w:rtl/>
              </w:rPr>
            </w:pPr>
            <w:r w:rsidRPr="00AA236E">
              <w:rPr>
                <w:rFonts w:cs="B Yagut" w:hint="cs"/>
                <w:sz w:val="20"/>
                <w:szCs w:val="20"/>
                <w:rtl/>
              </w:rPr>
              <w:t>۳۴ ساعت</w:t>
            </w:r>
          </w:p>
        </w:tc>
        <w:tc>
          <w:tcPr>
            <w:tcW w:w="1496" w:type="pct"/>
            <w:tcBorders>
              <w:top w:val="single" w:sz="4" w:space="0" w:color="auto"/>
              <w:left w:val="single" w:sz="4" w:space="0" w:color="auto"/>
              <w:bottom w:val="single" w:sz="4" w:space="0" w:color="auto"/>
              <w:right w:val="single" w:sz="4" w:space="0" w:color="auto"/>
            </w:tcBorders>
          </w:tcPr>
          <w:p w:rsidR="003F5020" w:rsidRPr="00AA236E" w:rsidRDefault="003F5020" w:rsidP="0071315A">
            <w:pPr>
              <w:spacing w:after="0" w:line="240" w:lineRule="auto"/>
              <w:jc w:val="both"/>
              <w:rPr>
                <w:rFonts w:cs="B Yagut"/>
                <w:sz w:val="20"/>
                <w:szCs w:val="20"/>
                <w:rtl/>
              </w:rPr>
            </w:pPr>
            <w:r w:rsidRPr="00AA236E">
              <w:rPr>
                <w:rFonts w:cs="B Yagut" w:hint="cs"/>
                <w:sz w:val="20"/>
                <w:szCs w:val="20"/>
                <w:rtl/>
              </w:rPr>
              <w:t>۳۴ساعت</w:t>
            </w:r>
          </w:p>
        </w:tc>
      </w:tr>
      <w:tr w:rsidR="003F5020" w:rsidRPr="00AA236E" w:rsidTr="00833388">
        <w:tc>
          <w:tcPr>
            <w:tcW w:w="881" w:type="pct"/>
            <w:tcBorders>
              <w:top w:val="single" w:sz="4" w:space="0" w:color="auto"/>
              <w:left w:val="single" w:sz="4" w:space="0" w:color="auto"/>
              <w:bottom w:val="single" w:sz="4" w:space="0" w:color="auto"/>
              <w:right w:val="single" w:sz="4" w:space="0" w:color="auto"/>
            </w:tcBorders>
          </w:tcPr>
          <w:p w:rsidR="003F5020" w:rsidRPr="00AA236E" w:rsidRDefault="00821E07" w:rsidP="0071315A">
            <w:pPr>
              <w:spacing w:after="0" w:line="240" w:lineRule="auto"/>
              <w:jc w:val="both"/>
              <w:rPr>
                <w:rFonts w:cs="B Yagut"/>
                <w:b/>
                <w:bCs/>
                <w:sz w:val="20"/>
                <w:szCs w:val="20"/>
                <w:rtl/>
              </w:rPr>
            </w:pPr>
            <w:r w:rsidRPr="00AA236E">
              <w:rPr>
                <w:rFonts w:cs="B Yagut" w:hint="cs"/>
                <w:b/>
                <w:bCs/>
                <w:sz w:val="20"/>
                <w:szCs w:val="20"/>
                <w:rtl/>
              </w:rPr>
              <w:t>هدف های كلی</w:t>
            </w:r>
          </w:p>
          <w:p w:rsidR="003F5020" w:rsidRPr="00AA236E" w:rsidRDefault="003F5020" w:rsidP="0071315A">
            <w:pPr>
              <w:spacing w:after="0" w:line="240" w:lineRule="auto"/>
              <w:jc w:val="both"/>
              <w:rPr>
                <w:rFonts w:cs="B Yagut"/>
                <w:b/>
                <w:bCs/>
                <w:sz w:val="20"/>
                <w:szCs w:val="20"/>
                <w:rtl/>
              </w:rPr>
            </w:pPr>
          </w:p>
        </w:tc>
        <w:tc>
          <w:tcPr>
            <w:tcW w:w="4119" w:type="pct"/>
            <w:gridSpan w:val="3"/>
            <w:tcBorders>
              <w:top w:val="single" w:sz="4" w:space="0" w:color="auto"/>
              <w:left w:val="single" w:sz="4" w:space="0" w:color="auto"/>
              <w:bottom w:val="single" w:sz="4" w:space="0" w:color="auto"/>
              <w:right w:val="single" w:sz="4" w:space="0" w:color="auto"/>
            </w:tcBorders>
          </w:tcPr>
          <w:p w:rsidR="003F5020" w:rsidRPr="00AA236E" w:rsidRDefault="003F5020" w:rsidP="0071315A">
            <w:pPr>
              <w:pStyle w:val="ListParagraph"/>
              <w:numPr>
                <w:ilvl w:val="0"/>
                <w:numId w:val="165"/>
              </w:numPr>
              <w:spacing w:after="0" w:line="240" w:lineRule="auto"/>
              <w:ind w:left="409"/>
              <w:jc w:val="both"/>
              <w:rPr>
                <w:rFonts w:cs="B Yagut"/>
                <w:sz w:val="20"/>
                <w:szCs w:val="20"/>
              </w:rPr>
            </w:pPr>
            <w:r w:rsidRPr="00AA236E">
              <w:rPr>
                <w:rFonts w:cs="B Yagut" w:hint="cs"/>
                <w:sz w:val="20"/>
                <w:szCs w:val="20"/>
                <w:rtl/>
              </w:rPr>
              <w:t>آشنایی با آزمایشگاه پاتولوژی،شیوه کار آن، پذیرش و آماده سازی نمونه ها، پاسخ دهی و بایگانی</w:t>
            </w:r>
          </w:p>
          <w:p w:rsidR="003F5020" w:rsidRPr="00AA236E" w:rsidRDefault="003F5020" w:rsidP="0071315A">
            <w:pPr>
              <w:pStyle w:val="ListParagraph"/>
              <w:numPr>
                <w:ilvl w:val="0"/>
                <w:numId w:val="165"/>
              </w:numPr>
              <w:spacing w:after="0" w:line="240" w:lineRule="auto"/>
              <w:ind w:left="409"/>
              <w:jc w:val="both"/>
              <w:rPr>
                <w:rFonts w:cs="B Yagut"/>
                <w:sz w:val="20"/>
                <w:szCs w:val="20"/>
              </w:rPr>
            </w:pPr>
            <w:r w:rsidRPr="00AA236E">
              <w:rPr>
                <w:rFonts w:cs="B Yagut" w:hint="cs"/>
                <w:sz w:val="20"/>
                <w:szCs w:val="20"/>
                <w:rtl/>
              </w:rPr>
              <w:t>شناسایی انواع نمونه های مورد آزمایش و شیوه های نمونه برداری و ارزیابی نمونه در آزمایشگاه پاتولوژی</w:t>
            </w:r>
          </w:p>
          <w:p w:rsidR="003F5020" w:rsidRPr="00AA236E" w:rsidRDefault="003F5020" w:rsidP="0071315A">
            <w:pPr>
              <w:pStyle w:val="ListParagraph"/>
              <w:numPr>
                <w:ilvl w:val="0"/>
                <w:numId w:val="165"/>
              </w:numPr>
              <w:spacing w:after="0" w:line="240" w:lineRule="auto"/>
              <w:ind w:left="409"/>
              <w:jc w:val="both"/>
              <w:rPr>
                <w:rFonts w:cs="B Yagut"/>
                <w:sz w:val="20"/>
                <w:szCs w:val="20"/>
              </w:rPr>
            </w:pPr>
            <w:r w:rsidRPr="00AA236E">
              <w:rPr>
                <w:rFonts w:cs="B Yagut" w:hint="cs"/>
                <w:sz w:val="20"/>
                <w:szCs w:val="20"/>
                <w:rtl/>
              </w:rPr>
              <w:t>شناخت شیوه ی درست ارسال انواع نمونه های بالینی به آزمایشگاه پاتولوژی</w:t>
            </w:r>
          </w:p>
          <w:p w:rsidR="003F5020" w:rsidRPr="00AA236E" w:rsidRDefault="003F5020" w:rsidP="0071315A">
            <w:pPr>
              <w:pStyle w:val="ListParagraph"/>
              <w:numPr>
                <w:ilvl w:val="0"/>
                <w:numId w:val="165"/>
              </w:numPr>
              <w:spacing w:after="0" w:line="240" w:lineRule="auto"/>
              <w:ind w:left="409"/>
              <w:jc w:val="both"/>
              <w:rPr>
                <w:rFonts w:cs="B Yagut"/>
                <w:sz w:val="20"/>
                <w:szCs w:val="20"/>
                <w:rtl/>
              </w:rPr>
            </w:pPr>
            <w:r w:rsidRPr="00AA236E">
              <w:rPr>
                <w:rFonts w:cs="B Yagut" w:hint="cs"/>
                <w:sz w:val="20"/>
                <w:szCs w:val="20"/>
                <w:rtl/>
              </w:rPr>
              <w:t xml:space="preserve">توانایی برقراری ارتباط پزشک بالینی با آزمایشگاه </w:t>
            </w:r>
          </w:p>
        </w:tc>
      </w:tr>
      <w:tr w:rsidR="003F5020" w:rsidRPr="00AA236E" w:rsidTr="00833388">
        <w:tc>
          <w:tcPr>
            <w:tcW w:w="881" w:type="pct"/>
            <w:tcBorders>
              <w:top w:val="single" w:sz="4" w:space="0" w:color="auto"/>
              <w:left w:val="single" w:sz="4" w:space="0" w:color="auto"/>
              <w:bottom w:val="single" w:sz="4" w:space="0" w:color="auto"/>
              <w:right w:val="single" w:sz="4" w:space="0" w:color="auto"/>
            </w:tcBorders>
          </w:tcPr>
          <w:p w:rsidR="003F5020" w:rsidRPr="00AA236E" w:rsidRDefault="003F5020" w:rsidP="0071315A">
            <w:pPr>
              <w:spacing w:after="0" w:line="240" w:lineRule="auto"/>
              <w:jc w:val="both"/>
              <w:rPr>
                <w:rFonts w:cs="B Yagut"/>
                <w:b/>
                <w:bCs/>
                <w:sz w:val="20"/>
                <w:szCs w:val="20"/>
                <w:rtl/>
              </w:rPr>
            </w:pPr>
            <w:r w:rsidRPr="00AA236E">
              <w:rPr>
                <w:rFonts w:cs="B Yagut" w:hint="cs"/>
                <w:b/>
                <w:bCs/>
                <w:sz w:val="20"/>
                <w:szCs w:val="20"/>
                <w:rtl/>
              </w:rPr>
              <w:t xml:space="preserve">شرح درس </w:t>
            </w:r>
          </w:p>
        </w:tc>
        <w:tc>
          <w:tcPr>
            <w:tcW w:w="4119" w:type="pct"/>
            <w:gridSpan w:val="3"/>
            <w:tcBorders>
              <w:top w:val="single" w:sz="4" w:space="0" w:color="auto"/>
              <w:left w:val="single" w:sz="4" w:space="0" w:color="auto"/>
              <w:bottom w:val="single" w:sz="4" w:space="0" w:color="auto"/>
              <w:right w:val="single" w:sz="4" w:space="0" w:color="auto"/>
            </w:tcBorders>
          </w:tcPr>
          <w:p w:rsidR="003F5020" w:rsidRPr="00AA236E" w:rsidRDefault="003F5020" w:rsidP="0071315A">
            <w:pPr>
              <w:spacing w:after="0" w:line="240" w:lineRule="auto"/>
              <w:jc w:val="both"/>
              <w:rPr>
                <w:rFonts w:cs="B Yagut"/>
                <w:b/>
                <w:sz w:val="20"/>
                <w:szCs w:val="20"/>
                <w:rtl/>
              </w:rPr>
            </w:pPr>
            <w:r w:rsidRPr="00AA236E">
              <w:rPr>
                <w:rFonts w:cs="B Yagut" w:hint="cs"/>
                <w:b/>
                <w:sz w:val="20"/>
                <w:szCs w:val="20"/>
                <w:rtl/>
              </w:rPr>
              <w:t>این درس</w:t>
            </w:r>
            <w:r w:rsidR="00BA7E2C" w:rsidRPr="00AA236E">
              <w:rPr>
                <w:rFonts w:cs="B Yagut" w:hint="cs"/>
                <w:b/>
                <w:sz w:val="20"/>
                <w:szCs w:val="20"/>
                <w:rtl/>
              </w:rPr>
              <w:t xml:space="preserve"> </w:t>
            </w:r>
            <w:r w:rsidRPr="00AA236E">
              <w:rPr>
                <w:rFonts w:cs="B Yagut" w:hint="cs"/>
                <w:b/>
                <w:sz w:val="20"/>
                <w:szCs w:val="20"/>
                <w:rtl/>
              </w:rPr>
              <w:t>شامل اصول، فرایندها و روش های درست کلی کار بالینی در ارتباط با آزمایشگاه پاتولوژی و بویژه شناسایی انواع اصلی نمونه های بالینی است</w:t>
            </w:r>
            <w:r w:rsidR="00BA7E2C" w:rsidRPr="00AA236E">
              <w:rPr>
                <w:rFonts w:cs="B Yagut" w:hint="cs"/>
                <w:b/>
                <w:sz w:val="20"/>
                <w:szCs w:val="20"/>
                <w:rtl/>
              </w:rPr>
              <w:t xml:space="preserve">. </w:t>
            </w:r>
          </w:p>
        </w:tc>
      </w:tr>
      <w:tr w:rsidR="003F5020" w:rsidRPr="00AA236E" w:rsidTr="00833388">
        <w:tc>
          <w:tcPr>
            <w:tcW w:w="881" w:type="pct"/>
            <w:tcBorders>
              <w:top w:val="single" w:sz="4" w:space="0" w:color="auto"/>
              <w:left w:val="single" w:sz="4" w:space="0" w:color="auto"/>
              <w:bottom w:val="single" w:sz="4" w:space="0" w:color="auto"/>
              <w:right w:val="single" w:sz="4" w:space="0" w:color="auto"/>
            </w:tcBorders>
          </w:tcPr>
          <w:p w:rsidR="003F5020" w:rsidRPr="00AA236E" w:rsidRDefault="003F5020" w:rsidP="0071315A">
            <w:pPr>
              <w:spacing w:after="0" w:line="240" w:lineRule="auto"/>
              <w:jc w:val="both"/>
              <w:rPr>
                <w:rFonts w:cs="B Yagut"/>
                <w:sz w:val="20"/>
                <w:szCs w:val="20"/>
                <w:rtl/>
              </w:rPr>
            </w:pPr>
            <w:r w:rsidRPr="00AA236E">
              <w:rPr>
                <w:rFonts w:cs="B Yagut" w:hint="cs"/>
                <w:b/>
                <w:bCs/>
                <w:sz w:val="20"/>
                <w:szCs w:val="20"/>
                <w:rtl/>
              </w:rPr>
              <w:t>محتواي ضروري</w:t>
            </w:r>
          </w:p>
        </w:tc>
        <w:tc>
          <w:tcPr>
            <w:tcW w:w="4119" w:type="pct"/>
            <w:gridSpan w:val="3"/>
            <w:tcBorders>
              <w:top w:val="single" w:sz="4" w:space="0" w:color="auto"/>
              <w:left w:val="single" w:sz="4" w:space="0" w:color="auto"/>
              <w:bottom w:val="single" w:sz="4" w:space="0" w:color="auto"/>
              <w:right w:val="single" w:sz="4" w:space="0" w:color="auto"/>
            </w:tcBorders>
          </w:tcPr>
          <w:p w:rsidR="003F5020" w:rsidRPr="00AA236E" w:rsidRDefault="003F5020" w:rsidP="0071315A">
            <w:pPr>
              <w:pStyle w:val="ListParagraph"/>
              <w:numPr>
                <w:ilvl w:val="0"/>
                <w:numId w:val="152"/>
              </w:numPr>
              <w:spacing w:after="0" w:line="240" w:lineRule="auto"/>
              <w:jc w:val="both"/>
              <w:rPr>
                <w:rFonts w:cs="B Yagut"/>
                <w:sz w:val="20"/>
                <w:szCs w:val="20"/>
              </w:rPr>
            </w:pPr>
            <w:r w:rsidRPr="00AA236E">
              <w:rPr>
                <w:rFonts w:cs="B Yagut" w:hint="cs"/>
                <w:sz w:val="20"/>
                <w:szCs w:val="20"/>
                <w:rtl/>
              </w:rPr>
              <w:t>آشنایی با آزمایشگاه پاتولوژی،</w:t>
            </w:r>
            <w:r w:rsidR="00A11840" w:rsidRPr="00AA236E">
              <w:rPr>
                <w:rFonts w:cs="B Yagut" w:hint="cs"/>
                <w:sz w:val="20"/>
                <w:szCs w:val="20"/>
                <w:rtl/>
              </w:rPr>
              <w:t xml:space="preserve"> </w:t>
            </w:r>
            <w:r w:rsidRPr="00AA236E">
              <w:rPr>
                <w:rFonts w:cs="B Yagut" w:hint="cs"/>
                <w:sz w:val="20"/>
                <w:szCs w:val="20"/>
                <w:rtl/>
              </w:rPr>
              <w:t>شیوه کار آن، پذیرش و آماده سازی نمونه ها، پاسخ دهی و بایگانی</w:t>
            </w:r>
          </w:p>
          <w:p w:rsidR="003F5020" w:rsidRPr="00AA236E" w:rsidRDefault="003F5020" w:rsidP="0071315A">
            <w:pPr>
              <w:pStyle w:val="ListParagraph"/>
              <w:numPr>
                <w:ilvl w:val="0"/>
                <w:numId w:val="152"/>
              </w:numPr>
              <w:spacing w:after="0" w:line="240" w:lineRule="auto"/>
              <w:jc w:val="both"/>
              <w:rPr>
                <w:rFonts w:cs="B Yagut"/>
                <w:sz w:val="20"/>
                <w:szCs w:val="20"/>
              </w:rPr>
            </w:pPr>
            <w:r w:rsidRPr="00AA236E">
              <w:rPr>
                <w:rFonts w:cs="B Yagut" w:hint="cs"/>
                <w:sz w:val="20"/>
                <w:szCs w:val="20"/>
                <w:rtl/>
              </w:rPr>
              <w:t xml:space="preserve">شیوه های نمونه برداری و ارزیابی نمونه در آزمایشگاه پاتولوژی </w:t>
            </w:r>
          </w:p>
          <w:p w:rsidR="003F5020" w:rsidRPr="00AA236E" w:rsidRDefault="003F5020" w:rsidP="0071315A">
            <w:pPr>
              <w:pStyle w:val="ListParagraph"/>
              <w:numPr>
                <w:ilvl w:val="0"/>
                <w:numId w:val="152"/>
              </w:numPr>
              <w:spacing w:after="0" w:line="240" w:lineRule="auto"/>
              <w:jc w:val="both"/>
              <w:rPr>
                <w:rFonts w:cs="B Yagut"/>
                <w:sz w:val="20"/>
                <w:szCs w:val="20"/>
              </w:rPr>
            </w:pPr>
            <w:r w:rsidRPr="00AA236E">
              <w:rPr>
                <w:rFonts w:cs="B Yagut" w:hint="cs"/>
                <w:sz w:val="20"/>
                <w:szCs w:val="20"/>
                <w:rtl/>
              </w:rPr>
              <w:t>شیوه ی درست ارسال انواع نمونه های بالینی به آزمایشگاه پاتولوژی و ارتباط پزشک بالینی با آزمایشگاه</w:t>
            </w:r>
          </w:p>
          <w:p w:rsidR="003F5020" w:rsidRPr="00AA236E" w:rsidRDefault="003F5020" w:rsidP="0071315A">
            <w:pPr>
              <w:numPr>
                <w:ilvl w:val="0"/>
                <w:numId w:val="152"/>
              </w:numPr>
              <w:spacing w:after="0" w:line="240" w:lineRule="auto"/>
              <w:jc w:val="both"/>
              <w:rPr>
                <w:rFonts w:cs="B Yagut"/>
                <w:sz w:val="20"/>
                <w:szCs w:val="20"/>
                <w:rtl/>
              </w:rPr>
            </w:pPr>
            <w:r w:rsidRPr="00AA236E">
              <w:rPr>
                <w:rFonts w:cs="B Yagut" w:hint="cs"/>
                <w:sz w:val="20"/>
                <w:szCs w:val="20"/>
                <w:rtl/>
              </w:rPr>
              <w:t>شناسایی انواع نمونه های مورد آزمایش، از جمله اسلایدهای</w:t>
            </w:r>
            <w:r w:rsidR="00BA7E2C" w:rsidRPr="00AA236E">
              <w:rPr>
                <w:rFonts w:cs="B Yagut" w:hint="cs"/>
                <w:sz w:val="20"/>
                <w:szCs w:val="20"/>
                <w:rtl/>
              </w:rPr>
              <w:t xml:space="preserve">: </w:t>
            </w:r>
          </w:p>
          <w:p w:rsidR="003F5020" w:rsidRPr="00AA236E" w:rsidRDefault="003F5020" w:rsidP="0071315A">
            <w:pPr>
              <w:pStyle w:val="ListParagraph"/>
              <w:numPr>
                <w:ilvl w:val="0"/>
                <w:numId w:val="153"/>
              </w:numPr>
              <w:spacing w:after="0" w:line="240" w:lineRule="auto"/>
              <w:ind w:left="1016" w:hanging="270"/>
              <w:jc w:val="both"/>
              <w:rPr>
                <w:rFonts w:cs="B Yagut"/>
                <w:sz w:val="20"/>
                <w:szCs w:val="20"/>
              </w:rPr>
            </w:pPr>
            <w:r w:rsidRPr="00AA236E">
              <w:rPr>
                <w:rFonts w:cs="B Yagut" w:hint="cs"/>
                <w:sz w:val="20"/>
                <w:szCs w:val="20"/>
                <w:rtl/>
              </w:rPr>
              <w:t xml:space="preserve">متاپلازی اسکوآموس </w:t>
            </w:r>
          </w:p>
          <w:p w:rsidR="003F5020" w:rsidRPr="00AA236E" w:rsidRDefault="003F5020" w:rsidP="0071315A">
            <w:pPr>
              <w:pStyle w:val="ListParagraph"/>
              <w:numPr>
                <w:ilvl w:val="0"/>
                <w:numId w:val="153"/>
              </w:numPr>
              <w:spacing w:after="0" w:line="240" w:lineRule="auto"/>
              <w:ind w:left="1016" w:hanging="270"/>
              <w:jc w:val="both"/>
              <w:rPr>
                <w:rFonts w:cs="B Yagut"/>
                <w:sz w:val="20"/>
                <w:szCs w:val="20"/>
                <w:rtl/>
              </w:rPr>
            </w:pPr>
            <w:r w:rsidRPr="00AA236E">
              <w:rPr>
                <w:rFonts w:cs="B Yagut" w:hint="cs"/>
                <w:sz w:val="20"/>
                <w:szCs w:val="20"/>
                <w:rtl/>
              </w:rPr>
              <w:t>آماس حاد چرکی با نکروز میعانی</w:t>
            </w:r>
          </w:p>
          <w:p w:rsidR="003F5020" w:rsidRPr="00AA236E" w:rsidRDefault="003F5020" w:rsidP="0071315A">
            <w:pPr>
              <w:pStyle w:val="ListParagraph"/>
              <w:numPr>
                <w:ilvl w:val="0"/>
                <w:numId w:val="153"/>
              </w:numPr>
              <w:spacing w:after="0" w:line="240" w:lineRule="auto"/>
              <w:ind w:left="1016" w:hanging="270"/>
              <w:jc w:val="both"/>
              <w:rPr>
                <w:rFonts w:cs="B Yagut"/>
                <w:sz w:val="20"/>
                <w:szCs w:val="20"/>
                <w:rtl/>
              </w:rPr>
            </w:pPr>
            <w:r w:rsidRPr="00AA236E">
              <w:rPr>
                <w:rFonts w:cs="B Yagut" w:hint="cs"/>
                <w:sz w:val="20"/>
                <w:szCs w:val="20"/>
                <w:rtl/>
              </w:rPr>
              <w:t>آماس مزمن غیراختصاصی</w:t>
            </w:r>
          </w:p>
          <w:p w:rsidR="003F5020" w:rsidRPr="00AA236E" w:rsidRDefault="003F5020" w:rsidP="0071315A">
            <w:pPr>
              <w:pStyle w:val="ListParagraph"/>
              <w:numPr>
                <w:ilvl w:val="0"/>
                <w:numId w:val="153"/>
              </w:numPr>
              <w:spacing w:after="0" w:line="240" w:lineRule="auto"/>
              <w:ind w:left="1016" w:hanging="270"/>
              <w:jc w:val="both"/>
              <w:rPr>
                <w:rFonts w:cs="B Yagut"/>
                <w:sz w:val="20"/>
                <w:szCs w:val="20"/>
                <w:rtl/>
              </w:rPr>
            </w:pPr>
            <w:r w:rsidRPr="00AA236E">
              <w:rPr>
                <w:rFonts w:cs="B Yagut" w:hint="cs"/>
                <w:sz w:val="20"/>
                <w:szCs w:val="20"/>
                <w:rtl/>
              </w:rPr>
              <w:t xml:space="preserve">آماس گرانولومی با نکروز کازئوز (سل) </w:t>
            </w:r>
          </w:p>
          <w:p w:rsidR="003F5020" w:rsidRPr="00AA236E" w:rsidRDefault="003F5020" w:rsidP="0071315A">
            <w:pPr>
              <w:pStyle w:val="ListParagraph"/>
              <w:numPr>
                <w:ilvl w:val="0"/>
                <w:numId w:val="153"/>
              </w:numPr>
              <w:spacing w:after="0" w:line="240" w:lineRule="auto"/>
              <w:ind w:left="1016" w:hanging="270"/>
              <w:jc w:val="both"/>
              <w:rPr>
                <w:rFonts w:cs="B Yagut"/>
                <w:sz w:val="20"/>
                <w:szCs w:val="20"/>
                <w:rtl/>
              </w:rPr>
            </w:pPr>
            <w:r w:rsidRPr="00AA236E">
              <w:rPr>
                <w:rFonts w:cs="B Yagut" w:hint="cs"/>
                <w:sz w:val="20"/>
                <w:szCs w:val="20"/>
                <w:rtl/>
              </w:rPr>
              <w:t xml:space="preserve">نکروز انعقادی </w:t>
            </w:r>
          </w:p>
          <w:p w:rsidR="003F5020" w:rsidRPr="00AA236E" w:rsidRDefault="003F5020" w:rsidP="0071315A">
            <w:pPr>
              <w:pStyle w:val="ListParagraph"/>
              <w:numPr>
                <w:ilvl w:val="0"/>
                <w:numId w:val="153"/>
              </w:numPr>
              <w:spacing w:after="0" w:line="240" w:lineRule="auto"/>
              <w:ind w:left="1016" w:hanging="270"/>
              <w:jc w:val="both"/>
              <w:rPr>
                <w:rFonts w:cs="B Yagut"/>
                <w:sz w:val="20"/>
                <w:szCs w:val="20"/>
                <w:rtl/>
              </w:rPr>
            </w:pPr>
            <w:r w:rsidRPr="00AA236E">
              <w:rPr>
                <w:rFonts w:cs="B Yagut" w:hint="cs"/>
                <w:sz w:val="20"/>
                <w:szCs w:val="20"/>
                <w:rtl/>
              </w:rPr>
              <w:t>انباشتگی چربی در کبد</w:t>
            </w:r>
          </w:p>
          <w:p w:rsidR="003F5020" w:rsidRPr="00AA236E" w:rsidRDefault="003F5020" w:rsidP="0071315A">
            <w:pPr>
              <w:pStyle w:val="ListParagraph"/>
              <w:numPr>
                <w:ilvl w:val="0"/>
                <w:numId w:val="153"/>
              </w:numPr>
              <w:spacing w:after="0" w:line="240" w:lineRule="auto"/>
              <w:ind w:left="1016" w:hanging="270"/>
              <w:jc w:val="both"/>
              <w:rPr>
                <w:rFonts w:cs="B Yagut"/>
                <w:sz w:val="20"/>
                <w:szCs w:val="20"/>
                <w:rtl/>
              </w:rPr>
            </w:pPr>
            <w:r w:rsidRPr="00AA236E">
              <w:rPr>
                <w:rFonts w:cs="B Yagut" w:hint="cs"/>
                <w:sz w:val="20"/>
                <w:szCs w:val="20"/>
                <w:rtl/>
              </w:rPr>
              <w:t>انباشتگی ملانین</w:t>
            </w:r>
          </w:p>
          <w:p w:rsidR="003F5020" w:rsidRPr="00AA236E" w:rsidRDefault="003F5020" w:rsidP="0071315A">
            <w:pPr>
              <w:pStyle w:val="ListParagraph"/>
              <w:numPr>
                <w:ilvl w:val="0"/>
                <w:numId w:val="153"/>
              </w:numPr>
              <w:spacing w:after="0" w:line="240" w:lineRule="auto"/>
              <w:ind w:left="1016" w:hanging="270"/>
              <w:jc w:val="both"/>
              <w:rPr>
                <w:rFonts w:cs="B Yagut"/>
                <w:sz w:val="20"/>
                <w:szCs w:val="20"/>
              </w:rPr>
            </w:pPr>
            <w:r w:rsidRPr="00AA236E">
              <w:rPr>
                <w:rFonts w:cs="B Yagut" w:hint="cs"/>
                <w:sz w:val="20"/>
                <w:szCs w:val="20"/>
                <w:rtl/>
              </w:rPr>
              <w:t xml:space="preserve">رسوب کلسیم </w:t>
            </w:r>
          </w:p>
          <w:p w:rsidR="003F5020" w:rsidRPr="00AA236E" w:rsidRDefault="003F5020" w:rsidP="0071315A">
            <w:pPr>
              <w:numPr>
                <w:ilvl w:val="0"/>
                <w:numId w:val="153"/>
              </w:numPr>
              <w:spacing w:after="0" w:line="240" w:lineRule="auto"/>
              <w:jc w:val="both"/>
              <w:rPr>
                <w:rFonts w:cs="B Yagut"/>
                <w:sz w:val="20"/>
                <w:szCs w:val="20"/>
              </w:rPr>
            </w:pPr>
            <w:r w:rsidRPr="00AA236E">
              <w:rPr>
                <w:rFonts w:cs="B Yagut" w:hint="cs"/>
                <w:sz w:val="20"/>
                <w:szCs w:val="20"/>
                <w:rtl/>
              </w:rPr>
              <w:t>گزانتولاسما (تجمع)</w:t>
            </w:r>
          </w:p>
          <w:p w:rsidR="003F5020" w:rsidRPr="00AA236E" w:rsidRDefault="003F5020" w:rsidP="0071315A">
            <w:pPr>
              <w:pStyle w:val="ListParagraph"/>
              <w:numPr>
                <w:ilvl w:val="0"/>
                <w:numId w:val="153"/>
              </w:numPr>
              <w:spacing w:after="0" w:line="240" w:lineRule="auto"/>
              <w:jc w:val="both"/>
              <w:rPr>
                <w:rFonts w:cs="B Yagut"/>
                <w:sz w:val="20"/>
                <w:szCs w:val="20"/>
                <w:rtl/>
              </w:rPr>
            </w:pPr>
            <w:r w:rsidRPr="00AA236E">
              <w:rPr>
                <w:rFonts w:cs="B Yagut" w:hint="cs"/>
                <w:sz w:val="20"/>
                <w:szCs w:val="20"/>
                <w:rtl/>
              </w:rPr>
              <w:t xml:space="preserve">زخم و بافت جوانه ای </w:t>
            </w:r>
          </w:p>
          <w:p w:rsidR="003F5020" w:rsidRPr="00AA236E" w:rsidRDefault="003F5020" w:rsidP="0071315A">
            <w:pPr>
              <w:pStyle w:val="ListParagraph"/>
              <w:numPr>
                <w:ilvl w:val="0"/>
                <w:numId w:val="153"/>
              </w:numPr>
              <w:spacing w:after="0" w:line="240" w:lineRule="auto"/>
              <w:ind w:left="1016"/>
              <w:jc w:val="both"/>
              <w:rPr>
                <w:rFonts w:cs="B Yagut"/>
                <w:sz w:val="20"/>
                <w:szCs w:val="20"/>
                <w:rtl/>
              </w:rPr>
            </w:pPr>
            <w:r w:rsidRPr="00AA236E">
              <w:rPr>
                <w:rFonts w:cs="B Yagut" w:hint="cs"/>
                <w:sz w:val="20"/>
                <w:szCs w:val="20"/>
                <w:rtl/>
              </w:rPr>
              <w:t>اسکار یا کلویید</w:t>
            </w:r>
          </w:p>
          <w:p w:rsidR="003F5020" w:rsidRPr="00AA236E" w:rsidRDefault="003F5020" w:rsidP="0071315A">
            <w:pPr>
              <w:pStyle w:val="ListParagraph"/>
              <w:numPr>
                <w:ilvl w:val="0"/>
                <w:numId w:val="153"/>
              </w:numPr>
              <w:spacing w:after="0" w:line="240" w:lineRule="auto"/>
              <w:ind w:left="1016"/>
              <w:jc w:val="both"/>
              <w:rPr>
                <w:rFonts w:cs="B Yagut"/>
                <w:sz w:val="20"/>
                <w:szCs w:val="20"/>
                <w:rtl/>
              </w:rPr>
            </w:pPr>
            <w:r w:rsidRPr="00AA236E">
              <w:rPr>
                <w:rFonts w:cs="B Yagut" w:hint="cs"/>
                <w:sz w:val="20"/>
                <w:szCs w:val="20"/>
                <w:rtl/>
              </w:rPr>
              <w:t>پرخونی بافتی</w:t>
            </w:r>
          </w:p>
          <w:p w:rsidR="003F5020" w:rsidRPr="00AA236E" w:rsidRDefault="003F5020" w:rsidP="0071315A">
            <w:pPr>
              <w:pStyle w:val="ListParagraph"/>
              <w:numPr>
                <w:ilvl w:val="0"/>
                <w:numId w:val="153"/>
              </w:numPr>
              <w:spacing w:after="0" w:line="240" w:lineRule="auto"/>
              <w:ind w:left="1016"/>
              <w:jc w:val="both"/>
              <w:rPr>
                <w:rFonts w:cs="B Yagut"/>
                <w:sz w:val="20"/>
                <w:szCs w:val="20"/>
                <w:rtl/>
              </w:rPr>
            </w:pPr>
            <w:r w:rsidRPr="00AA236E">
              <w:rPr>
                <w:rFonts w:cs="B Yagut" w:hint="cs"/>
                <w:sz w:val="20"/>
                <w:szCs w:val="20"/>
                <w:rtl/>
              </w:rPr>
              <w:t>ترومبوس</w:t>
            </w:r>
          </w:p>
          <w:p w:rsidR="003F5020" w:rsidRPr="00AA236E" w:rsidRDefault="003F5020" w:rsidP="0071315A">
            <w:pPr>
              <w:pStyle w:val="ListParagraph"/>
              <w:numPr>
                <w:ilvl w:val="0"/>
                <w:numId w:val="153"/>
              </w:numPr>
              <w:spacing w:after="0" w:line="240" w:lineRule="auto"/>
              <w:ind w:left="1016"/>
              <w:jc w:val="both"/>
              <w:rPr>
                <w:rFonts w:cs="B Yagut"/>
                <w:sz w:val="20"/>
                <w:szCs w:val="20"/>
                <w:rtl/>
              </w:rPr>
            </w:pPr>
            <w:r w:rsidRPr="00AA236E">
              <w:rPr>
                <w:rFonts w:cs="B Yagut" w:hint="cs"/>
                <w:sz w:val="20"/>
                <w:szCs w:val="20"/>
                <w:rtl/>
              </w:rPr>
              <w:t>انفارکتوس</w:t>
            </w:r>
          </w:p>
          <w:p w:rsidR="003F5020" w:rsidRPr="00AA236E" w:rsidRDefault="003F5020" w:rsidP="0071315A">
            <w:pPr>
              <w:pStyle w:val="ListParagraph"/>
              <w:numPr>
                <w:ilvl w:val="0"/>
                <w:numId w:val="153"/>
              </w:numPr>
              <w:spacing w:after="0" w:line="240" w:lineRule="auto"/>
              <w:ind w:left="1016"/>
              <w:jc w:val="both"/>
              <w:rPr>
                <w:rFonts w:cs="B Yagut"/>
                <w:sz w:val="20"/>
                <w:szCs w:val="20"/>
                <w:rtl/>
              </w:rPr>
            </w:pPr>
            <w:r w:rsidRPr="00AA236E">
              <w:rPr>
                <w:rFonts w:cs="B Yagut" w:hint="cs"/>
                <w:sz w:val="20"/>
                <w:szCs w:val="20"/>
                <w:rtl/>
              </w:rPr>
              <w:t>آماس آلرژیک</w:t>
            </w:r>
          </w:p>
          <w:p w:rsidR="003F5020" w:rsidRPr="00AA236E" w:rsidRDefault="003F5020" w:rsidP="0071315A">
            <w:pPr>
              <w:pStyle w:val="ListParagraph"/>
              <w:numPr>
                <w:ilvl w:val="0"/>
                <w:numId w:val="153"/>
              </w:numPr>
              <w:spacing w:after="0" w:line="240" w:lineRule="auto"/>
              <w:ind w:left="1016"/>
              <w:jc w:val="both"/>
              <w:rPr>
                <w:rFonts w:cs="B Yagut"/>
                <w:sz w:val="20"/>
                <w:szCs w:val="20"/>
                <w:rtl/>
              </w:rPr>
            </w:pPr>
            <w:r w:rsidRPr="00AA236E">
              <w:rPr>
                <w:rFonts w:cs="B Yagut" w:hint="cs"/>
                <w:sz w:val="20"/>
                <w:szCs w:val="20"/>
                <w:rtl/>
              </w:rPr>
              <w:t xml:space="preserve">رسوب آمیلویید </w:t>
            </w:r>
          </w:p>
          <w:p w:rsidR="003F5020" w:rsidRPr="00AA236E" w:rsidRDefault="003F5020" w:rsidP="0071315A">
            <w:pPr>
              <w:pStyle w:val="ListParagraph"/>
              <w:numPr>
                <w:ilvl w:val="0"/>
                <w:numId w:val="153"/>
              </w:numPr>
              <w:spacing w:after="0" w:line="240" w:lineRule="auto"/>
              <w:ind w:left="1016"/>
              <w:jc w:val="both"/>
              <w:rPr>
                <w:rFonts w:cs="B Yagut"/>
                <w:sz w:val="20"/>
                <w:szCs w:val="20"/>
              </w:rPr>
            </w:pPr>
            <w:r w:rsidRPr="00AA236E">
              <w:rPr>
                <w:rFonts w:cs="B Yagut" w:hint="cs"/>
                <w:sz w:val="20"/>
                <w:szCs w:val="20"/>
                <w:rtl/>
              </w:rPr>
              <w:t>آدنوم</w:t>
            </w:r>
          </w:p>
          <w:p w:rsidR="003F5020" w:rsidRPr="00AA236E" w:rsidRDefault="003F5020" w:rsidP="0071315A">
            <w:pPr>
              <w:pStyle w:val="ListParagraph"/>
              <w:numPr>
                <w:ilvl w:val="0"/>
                <w:numId w:val="153"/>
              </w:numPr>
              <w:spacing w:after="0" w:line="240" w:lineRule="auto"/>
              <w:ind w:left="1016"/>
              <w:jc w:val="both"/>
              <w:rPr>
                <w:rFonts w:cs="B Yagut"/>
                <w:sz w:val="20"/>
                <w:szCs w:val="20"/>
              </w:rPr>
            </w:pPr>
            <w:r w:rsidRPr="00AA236E">
              <w:rPr>
                <w:rFonts w:cs="B Yagut" w:hint="cs"/>
                <w:sz w:val="20"/>
                <w:szCs w:val="20"/>
                <w:rtl/>
              </w:rPr>
              <w:t>پاپیلوم</w:t>
            </w:r>
          </w:p>
          <w:p w:rsidR="003F5020" w:rsidRPr="00AA236E" w:rsidRDefault="003F5020" w:rsidP="0071315A">
            <w:pPr>
              <w:numPr>
                <w:ilvl w:val="0"/>
                <w:numId w:val="153"/>
              </w:numPr>
              <w:spacing w:after="0" w:line="240" w:lineRule="auto"/>
              <w:jc w:val="both"/>
              <w:rPr>
                <w:rFonts w:cs="B Yagut"/>
                <w:sz w:val="20"/>
                <w:szCs w:val="20"/>
              </w:rPr>
            </w:pPr>
            <w:r w:rsidRPr="00AA236E">
              <w:rPr>
                <w:rFonts w:cs="B Yagut" w:hint="cs"/>
                <w:sz w:val="20"/>
                <w:szCs w:val="20"/>
                <w:rtl/>
              </w:rPr>
              <w:t>استئوکندروم</w:t>
            </w:r>
          </w:p>
          <w:p w:rsidR="003F5020" w:rsidRPr="00AA236E" w:rsidRDefault="003F5020" w:rsidP="0071315A">
            <w:pPr>
              <w:pStyle w:val="ListParagraph"/>
              <w:numPr>
                <w:ilvl w:val="0"/>
                <w:numId w:val="153"/>
              </w:numPr>
              <w:spacing w:after="0" w:line="240" w:lineRule="auto"/>
              <w:jc w:val="both"/>
              <w:rPr>
                <w:rFonts w:cs="B Yagut"/>
                <w:sz w:val="20"/>
                <w:szCs w:val="20"/>
                <w:rtl/>
              </w:rPr>
            </w:pPr>
            <w:r w:rsidRPr="00AA236E">
              <w:rPr>
                <w:rFonts w:cs="B Yagut" w:hint="cs"/>
                <w:sz w:val="20"/>
                <w:szCs w:val="20"/>
                <w:rtl/>
              </w:rPr>
              <w:t>لیپوم</w:t>
            </w:r>
          </w:p>
          <w:p w:rsidR="003F5020" w:rsidRPr="00AA236E" w:rsidRDefault="003F5020" w:rsidP="0071315A">
            <w:pPr>
              <w:pStyle w:val="ListParagraph"/>
              <w:numPr>
                <w:ilvl w:val="0"/>
                <w:numId w:val="153"/>
              </w:numPr>
              <w:spacing w:after="0" w:line="240" w:lineRule="auto"/>
              <w:ind w:left="1016" w:hanging="343"/>
              <w:jc w:val="both"/>
              <w:rPr>
                <w:rFonts w:cs="B Yagut"/>
                <w:sz w:val="20"/>
                <w:szCs w:val="20"/>
                <w:rtl/>
              </w:rPr>
            </w:pPr>
            <w:r w:rsidRPr="00AA236E">
              <w:rPr>
                <w:rFonts w:cs="B Yagut" w:hint="cs"/>
                <w:sz w:val="20"/>
                <w:szCs w:val="20"/>
                <w:rtl/>
              </w:rPr>
              <w:t>آدنوکارسینوم</w:t>
            </w:r>
          </w:p>
          <w:p w:rsidR="003F5020" w:rsidRPr="00AA236E" w:rsidRDefault="003F5020" w:rsidP="0071315A">
            <w:pPr>
              <w:pStyle w:val="ListParagraph"/>
              <w:numPr>
                <w:ilvl w:val="0"/>
                <w:numId w:val="153"/>
              </w:numPr>
              <w:spacing w:after="0" w:line="240" w:lineRule="auto"/>
              <w:ind w:left="1016" w:hanging="343"/>
              <w:jc w:val="both"/>
              <w:rPr>
                <w:rFonts w:cs="B Yagut"/>
                <w:sz w:val="20"/>
                <w:szCs w:val="20"/>
                <w:rtl/>
              </w:rPr>
            </w:pPr>
            <w:r w:rsidRPr="00AA236E">
              <w:rPr>
                <w:rFonts w:cs="B Yagut" w:hint="cs"/>
                <w:sz w:val="20"/>
                <w:szCs w:val="20"/>
                <w:rtl/>
              </w:rPr>
              <w:t>اسکوآموسل کارسینوم</w:t>
            </w:r>
          </w:p>
          <w:p w:rsidR="003F5020" w:rsidRPr="00AA236E" w:rsidRDefault="003F5020" w:rsidP="0071315A">
            <w:pPr>
              <w:pStyle w:val="ListParagraph"/>
              <w:numPr>
                <w:ilvl w:val="0"/>
                <w:numId w:val="153"/>
              </w:numPr>
              <w:spacing w:after="0" w:line="240" w:lineRule="auto"/>
              <w:ind w:left="1016" w:hanging="343"/>
              <w:jc w:val="both"/>
              <w:rPr>
                <w:rFonts w:cs="B Yagut"/>
                <w:sz w:val="20"/>
                <w:szCs w:val="20"/>
                <w:rtl/>
              </w:rPr>
            </w:pPr>
            <w:r w:rsidRPr="00AA236E">
              <w:rPr>
                <w:rFonts w:cs="B Yagut" w:hint="cs"/>
                <w:sz w:val="20"/>
                <w:szCs w:val="20"/>
                <w:rtl/>
              </w:rPr>
              <w:t>سارکوم</w:t>
            </w:r>
          </w:p>
          <w:p w:rsidR="003F5020" w:rsidRPr="00AA236E" w:rsidRDefault="003F5020" w:rsidP="0071315A">
            <w:pPr>
              <w:pStyle w:val="ListParagraph"/>
              <w:numPr>
                <w:ilvl w:val="0"/>
                <w:numId w:val="153"/>
              </w:numPr>
              <w:spacing w:after="0" w:line="240" w:lineRule="auto"/>
              <w:ind w:left="1016" w:hanging="343"/>
              <w:jc w:val="both"/>
              <w:rPr>
                <w:rFonts w:cs="B Yagut"/>
                <w:sz w:val="20"/>
                <w:szCs w:val="20"/>
                <w:rtl/>
              </w:rPr>
            </w:pPr>
            <w:r w:rsidRPr="00AA236E">
              <w:rPr>
                <w:rFonts w:cs="B Yagut" w:hint="cs"/>
                <w:sz w:val="20"/>
                <w:szCs w:val="20"/>
                <w:rtl/>
              </w:rPr>
              <w:t>لنفوم</w:t>
            </w:r>
          </w:p>
          <w:p w:rsidR="003F5020" w:rsidRPr="00AA236E" w:rsidRDefault="003F5020" w:rsidP="0071315A">
            <w:pPr>
              <w:pStyle w:val="ListParagraph"/>
              <w:numPr>
                <w:ilvl w:val="0"/>
                <w:numId w:val="153"/>
              </w:numPr>
              <w:spacing w:after="0" w:line="240" w:lineRule="auto"/>
              <w:ind w:left="1016" w:hanging="343"/>
              <w:jc w:val="both"/>
              <w:rPr>
                <w:rFonts w:cs="B Yagut"/>
                <w:sz w:val="20"/>
                <w:szCs w:val="20"/>
                <w:rtl/>
              </w:rPr>
            </w:pPr>
            <w:r w:rsidRPr="00AA236E">
              <w:rPr>
                <w:rFonts w:cs="B Yagut" w:hint="cs"/>
                <w:sz w:val="20"/>
                <w:szCs w:val="20"/>
                <w:rtl/>
              </w:rPr>
              <w:t>تراتوم (سه لایه جنین)</w:t>
            </w:r>
          </w:p>
          <w:p w:rsidR="003F5020" w:rsidRPr="00AA236E" w:rsidRDefault="003F5020" w:rsidP="0071315A">
            <w:pPr>
              <w:pStyle w:val="ListParagraph"/>
              <w:numPr>
                <w:ilvl w:val="0"/>
                <w:numId w:val="153"/>
              </w:numPr>
              <w:spacing w:after="0" w:line="240" w:lineRule="auto"/>
              <w:ind w:left="1016" w:hanging="343"/>
              <w:jc w:val="both"/>
              <w:rPr>
                <w:rFonts w:cs="B Yagut"/>
                <w:sz w:val="20"/>
                <w:szCs w:val="20"/>
              </w:rPr>
            </w:pPr>
            <w:r w:rsidRPr="00AA236E">
              <w:rPr>
                <w:rFonts w:cs="B Yagut" w:hint="cs"/>
                <w:sz w:val="20"/>
                <w:szCs w:val="20"/>
                <w:rtl/>
              </w:rPr>
              <w:t>پلاسموسیتوم</w:t>
            </w:r>
          </w:p>
          <w:p w:rsidR="003F5020" w:rsidRPr="00AA236E" w:rsidRDefault="003F5020" w:rsidP="0071315A">
            <w:pPr>
              <w:numPr>
                <w:ilvl w:val="0"/>
                <w:numId w:val="153"/>
              </w:numPr>
              <w:spacing w:after="0" w:line="240" w:lineRule="auto"/>
              <w:jc w:val="both"/>
              <w:rPr>
                <w:rFonts w:cs="B Yagut"/>
                <w:sz w:val="20"/>
                <w:szCs w:val="20"/>
              </w:rPr>
            </w:pPr>
            <w:r w:rsidRPr="00AA236E">
              <w:rPr>
                <w:rFonts w:cs="B Yagut" w:hint="cs"/>
                <w:sz w:val="20"/>
                <w:szCs w:val="20"/>
                <w:rtl/>
              </w:rPr>
              <w:lastRenderedPageBreak/>
              <w:t>پولیپ</w:t>
            </w:r>
          </w:p>
          <w:p w:rsidR="003F5020" w:rsidRPr="00AA236E" w:rsidRDefault="003F5020" w:rsidP="0071315A">
            <w:pPr>
              <w:pStyle w:val="ListParagraph"/>
              <w:numPr>
                <w:ilvl w:val="0"/>
                <w:numId w:val="153"/>
              </w:numPr>
              <w:spacing w:after="0" w:line="240" w:lineRule="auto"/>
              <w:jc w:val="both"/>
              <w:rPr>
                <w:rFonts w:cs="B Yagut"/>
                <w:sz w:val="20"/>
                <w:szCs w:val="20"/>
                <w:rtl/>
              </w:rPr>
            </w:pPr>
            <w:r w:rsidRPr="00AA236E">
              <w:rPr>
                <w:rFonts w:cs="B Yagut" w:hint="cs"/>
                <w:sz w:val="20"/>
                <w:szCs w:val="20"/>
                <w:rtl/>
              </w:rPr>
              <w:t>دیسپلازی و کارسینوم درجا</w:t>
            </w:r>
          </w:p>
          <w:p w:rsidR="003F5020" w:rsidRPr="00AA236E" w:rsidRDefault="003F5020" w:rsidP="0071315A">
            <w:pPr>
              <w:pStyle w:val="ListParagraph"/>
              <w:numPr>
                <w:ilvl w:val="0"/>
                <w:numId w:val="153"/>
              </w:numPr>
              <w:spacing w:after="0" w:line="240" w:lineRule="auto"/>
              <w:ind w:left="1016"/>
              <w:jc w:val="both"/>
              <w:rPr>
                <w:rFonts w:cs="B Yagut"/>
                <w:sz w:val="20"/>
                <w:szCs w:val="20"/>
                <w:rtl/>
              </w:rPr>
            </w:pPr>
            <w:r w:rsidRPr="00AA236E">
              <w:rPr>
                <w:rFonts w:cs="B Yagut" w:hint="cs"/>
                <w:sz w:val="20"/>
                <w:szCs w:val="20"/>
                <w:rtl/>
              </w:rPr>
              <w:t>متاستاز</w:t>
            </w:r>
          </w:p>
          <w:p w:rsidR="003F5020" w:rsidRPr="00AA236E" w:rsidRDefault="003F5020" w:rsidP="0071315A">
            <w:pPr>
              <w:pStyle w:val="ListParagraph"/>
              <w:numPr>
                <w:ilvl w:val="0"/>
                <w:numId w:val="153"/>
              </w:numPr>
              <w:spacing w:after="0" w:line="240" w:lineRule="auto"/>
              <w:ind w:left="1016"/>
              <w:jc w:val="both"/>
              <w:rPr>
                <w:rFonts w:cs="B Yagut"/>
                <w:sz w:val="20"/>
                <w:szCs w:val="20"/>
              </w:rPr>
            </w:pPr>
            <w:r w:rsidRPr="00AA236E">
              <w:rPr>
                <w:rFonts w:cs="B Yagut" w:hint="cs"/>
                <w:sz w:val="20"/>
                <w:szCs w:val="20"/>
                <w:rtl/>
              </w:rPr>
              <w:t>ضایعات کیستیک</w:t>
            </w:r>
          </w:p>
          <w:p w:rsidR="003F5020" w:rsidRPr="00AA236E" w:rsidRDefault="003F5020" w:rsidP="0071315A">
            <w:pPr>
              <w:pStyle w:val="ListParagraph"/>
              <w:numPr>
                <w:ilvl w:val="0"/>
                <w:numId w:val="153"/>
              </w:numPr>
              <w:spacing w:after="0" w:line="240" w:lineRule="auto"/>
              <w:ind w:left="1016"/>
              <w:jc w:val="both"/>
              <w:rPr>
                <w:rFonts w:cs="B Yagut"/>
                <w:sz w:val="20"/>
                <w:szCs w:val="20"/>
                <w:rtl/>
              </w:rPr>
            </w:pPr>
            <w:r w:rsidRPr="00AA236E">
              <w:rPr>
                <w:rFonts w:cs="B Yagut" w:hint="cs"/>
                <w:sz w:val="20"/>
                <w:szCs w:val="20"/>
                <w:rtl/>
              </w:rPr>
              <w:t>کیست هیداتید</w:t>
            </w:r>
          </w:p>
          <w:p w:rsidR="003F5020" w:rsidRPr="00AA236E" w:rsidRDefault="003F5020" w:rsidP="0071315A">
            <w:pPr>
              <w:pStyle w:val="ListParagraph"/>
              <w:numPr>
                <w:ilvl w:val="0"/>
                <w:numId w:val="153"/>
              </w:numPr>
              <w:spacing w:after="0" w:line="240" w:lineRule="auto"/>
              <w:ind w:left="1016"/>
              <w:jc w:val="both"/>
              <w:rPr>
                <w:rFonts w:cs="B Yagut"/>
                <w:sz w:val="20"/>
                <w:szCs w:val="20"/>
                <w:rtl/>
              </w:rPr>
            </w:pPr>
            <w:r w:rsidRPr="00AA236E">
              <w:rPr>
                <w:rFonts w:cs="B Yagut" w:hint="cs"/>
                <w:sz w:val="20"/>
                <w:szCs w:val="20"/>
                <w:rtl/>
              </w:rPr>
              <w:t>پاپ اسمیر</w:t>
            </w:r>
          </w:p>
          <w:p w:rsidR="003F5020" w:rsidRPr="00AA236E" w:rsidRDefault="003F5020" w:rsidP="0071315A">
            <w:pPr>
              <w:pStyle w:val="ListParagraph"/>
              <w:numPr>
                <w:ilvl w:val="0"/>
                <w:numId w:val="153"/>
              </w:numPr>
              <w:spacing w:after="0" w:line="240" w:lineRule="auto"/>
              <w:ind w:left="1016"/>
              <w:jc w:val="both"/>
              <w:rPr>
                <w:rFonts w:cs="B Yagut"/>
                <w:sz w:val="20"/>
                <w:szCs w:val="20"/>
                <w:rtl/>
              </w:rPr>
            </w:pPr>
            <w:r w:rsidRPr="00AA236E">
              <w:rPr>
                <w:rFonts w:cs="B Yagut" w:hint="cs"/>
                <w:sz w:val="20"/>
                <w:szCs w:val="20"/>
                <w:rtl/>
              </w:rPr>
              <w:t>یک نمونه ایمنوهیستوشیمی</w:t>
            </w:r>
          </w:p>
          <w:p w:rsidR="003F5020" w:rsidRPr="00AA236E" w:rsidRDefault="003F5020" w:rsidP="0071315A">
            <w:pPr>
              <w:pStyle w:val="ListParagraph"/>
              <w:numPr>
                <w:ilvl w:val="0"/>
                <w:numId w:val="153"/>
              </w:numPr>
              <w:spacing w:after="0" w:line="240" w:lineRule="auto"/>
              <w:ind w:left="1016"/>
              <w:jc w:val="both"/>
              <w:rPr>
                <w:rFonts w:cs="B Yagut"/>
                <w:sz w:val="20"/>
                <w:szCs w:val="20"/>
                <w:rtl/>
              </w:rPr>
            </w:pPr>
            <w:r w:rsidRPr="00AA236E">
              <w:rPr>
                <w:rFonts w:cs="B Yagut" w:hint="cs"/>
                <w:sz w:val="20"/>
                <w:szCs w:val="20"/>
                <w:rtl/>
              </w:rPr>
              <w:t>یک نمونه سیتولوژی</w:t>
            </w:r>
          </w:p>
          <w:p w:rsidR="003F5020" w:rsidRPr="00AA236E" w:rsidRDefault="003F5020" w:rsidP="0071315A">
            <w:pPr>
              <w:pStyle w:val="ListParagraph"/>
              <w:numPr>
                <w:ilvl w:val="0"/>
                <w:numId w:val="153"/>
              </w:numPr>
              <w:spacing w:after="0" w:line="240" w:lineRule="auto"/>
              <w:ind w:left="1016"/>
              <w:jc w:val="both"/>
              <w:rPr>
                <w:rFonts w:cs="B Yagut"/>
                <w:sz w:val="20"/>
                <w:szCs w:val="20"/>
              </w:rPr>
            </w:pPr>
            <w:r w:rsidRPr="00AA236E">
              <w:rPr>
                <w:rFonts w:cs="B Yagut" w:hint="cs"/>
                <w:sz w:val="20"/>
                <w:szCs w:val="20"/>
                <w:rtl/>
              </w:rPr>
              <w:t>یک بیماری انگلی (آسپرژیلوس، موکورمایکوز، سالک یا</w:t>
            </w:r>
            <w:r w:rsidR="00BA7E2C" w:rsidRPr="00AA236E">
              <w:rPr>
                <w:rFonts w:cs="B Yagut" w:hint="cs"/>
                <w:sz w:val="20"/>
                <w:szCs w:val="20"/>
                <w:rtl/>
              </w:rPr>
              <w:t xml:space="preserve">. . . </w:t>
            </w:r>
            <w:r w:rsidRPr="00AA236E">
              <w:rPr>
                <w:rFonts w:cs="B Yagut" w:hint="cs"/>
                <w:sz w:val="20"/>
                <w:szCs w:val="20"/>
                <w:rtl/>
              </w:rPr>
              <w:t>)</w:t>
            </w:r>
          </w:p>
          <w:p w:rsidR="003F5020" w:rsidRPr="00AA236E" w:rsidRDefault="003F5020" w:rsidP="0071315A">
            <w:pPr>
              <w:pStyle w:val="ListParagraph"/>
              <w:numPr>
                <w:ilvl w:val="0"/>
                <w:numId w:val="153"/>
              </w:numPr>
              <w:spacing w:after="0" w:line="240" w:lineRule="auto"/>
              <w:ind w:left="1016"/>
              <w:jc w:val="both"/>
              <w:rPr>
                <w:rFonts w:cs="B Yagut"/>
                <w:sz w:val="20"/>
                <w:szCs w:val="20"/>
                <w:rtl/>
              </w:rPr>
            </w:pPr>
            <w:r w:rsidRPr="00AA236E">
              <w:rPr>
                <w:rFonts w:cs="B Yagut" w:hint="cs"/>
                <w:sz w:val="20"/>
                <w:szCs w:val="20"/>
                <w:rtl/>
              </w:rPr>
              <w:t>سایر اسلایدهای گروه</w:t>
            </w:r>
          </w:p>
        </w:tc>
      </w:tr>
      <w:tr w:rsidR="003F5020" w:rsidRPr="00AA236E" w:rsidTr="00833388">
        <w:tc>
          <w:tcPr>
            <w:tcW w:w="881" w:type="pct"/>
            <w:tcBorders>
              <w:top w:val="single" w:sz="4" w:space="0" w:color="auto"/>
              <w:left w:val="single" w:sz="4" w:space="0" w:color="auto"/>
              <w:bottom w:val="single" w:sz="4" w:space="0" w:color="auto"/>
              <w:right w:val="single" w:sz="4" w:space="0" w:color="auto"/>
            </w:tcBorders>
          </w:tcPr>
          <w:p w:rsidR="003F5020" w:rsidRPr="00AA236E" w:rsidRDefault="003F5020" w:rsidP="0071315A">
            <w:pPr>
              <w:spacing w:after="0" w:line="240" w:lineRule="auto"/>
              <w:jc w:val="both"/>
              <w:rPr>
                <w:rFonts w:cs="B Yagut"/>
                <w:b/>
                <w:bCs/>
                <w:sz w:val="20"/>
                <w:szCs w:val="20"/>
                <w:rtl/>
              </w:rPr>
            </w:pPr>
            <w:r w:rsidRPr="00AA236E">
              <w:rPr>
                <w:rFonts w:cs="B Yagut" w:hint="cs"/>
                <w:b/>
                <w:bCs/>
                <w:sz w:val="20"/>
                <w:szCs w:val="20"/>
                <w:rtl/>
              </w:rPr>
              <w:lastRenderedPageBreak/>
              <w:t>توضيحات</w:t>
            </w:r>
          </w:p>
        </w:tc>
        <w:tc>
          <w:tcPr>
            <w:tcW w:w="4119" w:type="pct"/>
            <w:gridSpan w:val="3"/>
            <w:tcBorders>
              <w:top w:val="single" w:sz="4" w:space="0" w:color="auto"/>
              <w:left w:val="single" w:sz="4" w:space="0" w:color="auto"/>
              <w:bottom w:val="single" w:sz="4" w:space="0" w:color="auto"/>
              <w:right w:val="single" w:sz="4" w:space="0" w:color="auto"/>
            </w:tcBorders>
          </w:tcPr>
          <w:p w:rsidR="003F5020" w:rsidRPr="00AA236E" w:rsidRDefault="003F5020" w:rsidP="0071315A">
            <w:pPr>
              <w:spacing w:after="0" w:line="240" w:lineRule="auto"/>
              <w:ind w:left="360"/>
              <w:jc w:val="both"/>
              <w:rPr>
                <w:rFonts w:cs="B Yagut"/>
                <w:b/>
                <w:sz w:val="20"/>
                <w:szCs w:val="20"/>
                <w:rtl/>
              </w:rPr>
            </w:pPr>
          </w:p>
        </w:tc>
      </w:tr>
    </w:tbl>
    <w:p w:rsidR="002D2BFD" w:rsidRPr="00AA236E" w:rsidRDefault="002D2BFD" w:rsidP="0071315A">
      <w:pPr>
        <w:spacing w:after="0" w:line="240" w:lineRule="auto"/>
        <w:jc w:val="both"/>
        <w:rPr>
          <w:rFonts w:cs="B Yagut"/>
          <w:sz w:val="20"/>
          <w:szCs w:val="20"/>
          <w:rtl/>
        </w:rPr>
      </w:pPr>
    </w:p>
    <w:p w:rsidR="002D2BFD" w:rsidRPr="00AA236E" w:rsidRDefault="002D2BFD" w:rsidP="0071315A">
      <w:pPr>
        <w:spacing w:after="0" w:line="240" w:lineRule="auto"/>
        <w:jc w:val="both"/>
        <w:rPr>
          <w:rFonts w:cs="B Yagut"/>
          <w:sz w:val="20"/>
          <w:szCs w:val="20"/>
          <w:rtl/>
        </w:rPr>
      </w:pPr>
      <w:r w:rsidRPr="00AA236E">
        <w:rPr>
          <w:rFonts w:cs="B Yagut"/>
          <w:sz w:val="20"/>
          <w:szCs w:val="20"/>
          <w:rtl/>
        </w:rPr>
        <w:br w:type="page"/>
      </w:r>
    </w:p>
    <w:tbl>
      <w:tblPr>
        <w:bidiVisual/>
        <w:tblW w:w="512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31"/>
        <w:gridCol w:w="3077"/>
        <w:gridCol w:w="2637"/>
        <w:gridCol w:w="2637"/>
      </w:tblGrid>
      <w:tr w:rsidR="002D2BFD" w:rsidRPr="00AA236E" w:rsidTr="00833388">
        <w:tc>
          <w:tcPr>
            <w:tcW w:w="858" w:type="pct"/>
            <w:tcBorders>
              <w:top w:val="single" w:sz="4" w:space="0" w:color="auto"/>
              <w:left w:val="single" w:sz="4" w:space="0" w:color="auto"/>
              <w:bottom w:val="single" w:sz="4" w:space="0" w:color="auto"/>
              <w:right w:val="single" w:sz="4" w:space="0" w:color="auto"/>
            </w:tcBorders>
          </w:tcPr>
          <w:p w:rsidR="002D2BFD" w:rsidRPr="00AA236E" w:rsidRDefault="008C4120" w:rsidP="0071315A">
            <w:pPr>
              <w:spacing w:after="0" w:line="240" w:lineRule="auto"/>
              <w:jc w:val="both"/>
              <w:rPr>
                <w:rFonts w:cs="B Yagut"/>
                <w:b/>
                <w:bCs/>
                <w:sz w:val="20"/>
                <w:szCs w:val="20"/>
                <w:rtl/>
              </w:rPr>
            </w:pPr>
            <w:r w:rsidRPr="00AA236E">
              <w:rPr>
                <w:rFonts w:cs="B Yagut" w:hint="cs"/>
                <w:b/>
                <w:bCs/>
                <w:sz w:val="20"/>
                <w:szCs w:val="20"/>
                <w:rtl/>
              </w:rPr>
              <w:lastRenderedPageBreak/>
              <w:t>کد درس</w:t>
            </w:r>
          </w:p>
        </w:tc>
        <w:tc>
          <w:tcPr>
            <w:tcW w:w="4142" w:type="pct"/>
            <w:gridSpan w:val="3"/>
            <w:tcBorders>
              <w:top w:val="single" w:sz="4" w:space="0" w:color="auto"/>
              <w:left w:val="single" w:sz="4" w:space="0" w:color="auto"/>
              <w:bottom w:val="single" w:sz="4" w:space="0" w:color="auto"/>
              <w:right w:val="single" w:sz="4" w:space="0" w:color="auto"/>
            </w:tcBorders>
          </w:tcPr>
          <w:p w:rsidR="002D2BFD" w:rsidRPr="00AA236E" w:rsidRDefault="003F5020" w:rsidP="0071315A">
            <w:pPr>
              <w:spacing w:after="0" w:line="240" w:lineRule="auto"/>
              <w:jc w:val="both"/>
              <w:rPr>
                <w:rFonts w:cs="B Yagut"/>
                <w:sz w:val="20"/>
                <w:szCs w:val="20"/>
                <w:rtl/>
              </w:rPr>
            </w:pPr>
            <w:r w:rsidRPr="00AA236E">
              <w:rPr>
                <w:rFonts w:cs="B Yagut" w:hint="cs"/>
                <w:sz w:val="20"/>
                <w:szCs w:val="20"/>
                <w:rtl/>
              </w:rPr>
              <w:t>154</w:t>
            </w:r>
          </w:p>
        </w:tc>
      </w:tr>
      <w:tr w:rsidR="008C4120" w:rsidRPr="00AA236E" w:rsidTr="00833388">
        <w:tc>
          <w:tcPr>
            <w:tcW w:w="858" w:type="pct"/>
            <w:tcBorders>
              <w:top w:val="single" w:sz="4" w:space="0" w:color="auto"/>
              <w:left w:val="single" w:sz="4" w:space="0" w:color="auto"/>
              <w:bottom w:val="single" w:sz="4" w:space="0" w:color="auto"/>
              <w:right w:val="single" w:sz="4" w:space="0" w:color="auto"/>
            </w:tcBorders>
          </w:tcPr>
          <w:p w:rsidR="008C4120" w:rsidRPr="00AA236E" w:rsidRDefault="008C4120" w:rsidP="0071315A">
            <w:pPr>
              <w:spacing w:after="0" w:line="240" w:lineRule="auto"/>
              <w:jc w:val="both"/>
              <w:rPr>
                <w:rFonts w:cs="B Yagut"/>
                <w:b/>
                <w:bCs/>
                <w:sz w:val="20"/>
                <w:szCs w:val="20"/>
                <w:rtl/>
              </w:rPr>
            </w:pPr>
            <w:r w:rsidRPr="00AA236E">
              <w:rPr>
                <w:rFonts w:cs="B Yagut" w:hint="cs"/>
                <w:b/>
                <w:bCs/>
                <w:sz w:val="20"/>
                <w:szCs w:val="20"/>
                <w:rtl/>
              </w:rPr>
              <w:t>نام درس</w:t>
            </w:r>
          </w:p>
        </w:tc>
        <w:tc>
          <w:tcPr>
            <w:tcW w:w="4142" w:type="pct"/>
            <w:gridSpan w:val="3"/>
            <w:tcBorders>
              <w:top w:val="single" w:sz="4" w:space="0" w:color="auto"/>
              <w:left w:val="single" w:sz="4" w:space="0" w:color="auto"/>
              <w:bottom w:val="single" w:sz="4" w:space="0" w:color="auto"/>
              <w:right w:val="single" w:sz="4" w:space="0" w:color="auto"/>
            </w:tcBorders>
          </w:tcPr>
          <w:p w:rsidR="008C4120" w:rsidRPr="00AA236E" w:rsidRDefault="008C4120" w:rsidP="0071315A">
            <w:pPr>
              <w:spacing w:after="0" w:line="240" w:lineRule="auto"/>
              <w:jc w:val="both"/>
              <w:rPr>
                <w:rFonts w:cs="B Yagut"/>
                <w:sz w:val="20"/>
                <w:szCs w:val="20"/>
                <w:rtl/>
              </w:rPr>
            </w:pPr>
            <w:r w:rsidRPr="00AA236E">
              <w:rPr>
                <w:rFonts w:cs="B Yagut" w:hint="cs"/>
                <w:sz w:val="20"/>
                <w:szCs w:val="20"/>
                <w:rtl/>
              </w:rPr>
              <w:t>پاتولوژي بالیني</w:t>
            </w:r>
          </w:p>
        </w:tc>
      </w:tr>
      <w:tr w:rsidR="002D2BFD" w:rsidRPr="00AA236E" w:rsidTr="00833388">
        <w:tc>
          <w:tcPr>
            <w:tcW w:w="858" w:type="pct"/>
            <w:tcBorders>
              <w:top w:val="single" w:sz="4" w:space="0" w:color="auto"/>
              <w:left w:val="single" w:sz="4" w:space="0" w:color="auto"/>
              <w:bottom w:val="single" w:sz="4" w:space="0" w:color="auto"/>
              <w:right w:val="single" w:sz="4" w:space="0" w:color="auto"/>
            </w:tcBorders>
          </w:tcPr>
          <w:p w:rsidR="002D2BFD" w:rsidRPr="00AA236E" w:rsidRDefault="002D2BFD" w:rsidP="0071315A">
            <w:pPr>
              <w:spacing w:after="0" w:line="240" w:lineRule="auto"/>
              <w:jc w:val="both"/>
              <w:rPr>
                <w:rFonts w:cs="B Yagut"/>
                <w:b/>
                <w:bCs/>
                <w:sz w:val="20"/>
                <w:szCs w:val="20"/>
                <w:rtl/>
              </w:rPr>
            </w:pPr>
            <w:r w:rsidRPr="00AA236E">
              <w:rPr>
                <w:rFonts w:cs="B Yagut" w:hint="cs"/>
                <w:b/>
                <w:bCs/>
                <w:sz w:val="20"/>
                <w:szCs w:val="20"/>
                <w:rtl/>
              </w:rPr>
              <w:t>مرحله ارائه</w:t>
            </w:r>
          </w:p>
        </w:tc>
        <w:tc>
          <w:tcPr>
            <w:tcW w:w="4142" w:type="pct"/>
            <w:gridSpan w:val="3"/>
            <w:tcBorders>
              <w:top w:val="single" w:sz="4" w:space="0" w:color="auto"/>
              <w:left w:val="single" w:sz="4" w:space="0" w:color="auto"/>
              <w:bottom w:val="single" w:sz="4" w:space="0" w:color="auto"/>
              <w:right w:val="single" w:sz="4" w:space="0" w:color="auto"/>
            </w:tcBorders>
          </w:tcPr>
          <w:p w:rsidR="002D2BFD" w:rsidRPr="00AA236E" w:rsidRDefault="002D2BFD" w:rsidP="0071315A">
            <w:pPr>
              <w:spacing w:after="0" w:line="240" w:lineRule="auto"/>
              <w:ind w:left="36"/>
              <w:jc w:val="both"/>
              <w:rPr>
                <w:rFonts w:cs="B Yagut"/>
                <w:sz w:val="20"/>
                <w:szCs w:val="20"/>
                <w:rtl/>
              </w:rPr>
            </w:pPr>
            <w:r w:rsidRPr="00AA236E">
              <w:rPr>
                <w:rFonts w:cs="B Yagut" w:hint="cs"/>
                <w:sz w:val="20"/>
                <w:szCs w:val="20"/>
                <w:rtl/>
              </w:rPr>
              <w:t>مقدمات بالینی/</w:t>
            </w:r>
            <w:r w:rsidR="00F84D91" w:rsidRPr="00AA236E">
              <w:rPr>
                <w:rFonts w:cs="B Yagut" w:hint="cs"/>
                <w:sz w:val="20"/>
                <w:szCs w:val="20"/>
                <w:rtl/>
              </w:rPr>
              <w:t>کارآموزی</w:t>
            </w:r>
          </w:p>
        </w:tc>
      </w:tr>
      <w:tr w:rsidR="002D2BFD" w:rsidRPr="00AA236E" w:rsidTr="00833388">
        <w:tc>
          <w:tcPr>
            <w:tcW w:w="858" w:type="pct"/>
            <w:tcBorders>
              <w:top w:val="single" w:sz="4" w:space="0" w:color="auto"/>
              <w:left w:val="single" w:sz="4" w:space="0" w:color="auto"/>
              <w:bottom w:val="single" w:sz="4" w:space="0" w:color="auto"/>
              <w:right w:val="single" w:sz="4" w:space="0" w:color="auto"/>
            </w:tcBorders>
          </w:tcPr>
          <w:p w:rsidR="002D2BFD" w:rsidRPr="00AA236E" w:rsidRDefault="002D2BFD" w:rsidP="0071315A">
            <w:pPr>
              <w:spacing w:after="0" w:line="240" w:lineRule="auto"/>
              <w:jc w:val="both"/>
              <w:rPr>
                <w:rFonts w:cs="B Yagut"/>
                <w:b/>
                <w:bCs/>
                <w:sz w:val="20"/>
                <w:szCs w:val="20"/>
                <w:rtl/>
              </w:rPr>
            </w:pPr>
            <w:r w:rsidRPr="00AA236E">
              <w:rPr>
                <w:rFonts w:cs="B Yagut" w:hint="cs"/>
                <w:b/>
                <w:bCs/>
                <w:sz w:val="20"/>
                <w:szCs w:val="20"/>
                <w:rtl/>
              </w:rPr>
              <w:t>دروس پيش نياز</w:t>
            </w:r>
          </w:p>
        </w:tc>
        <w:tc>
          <w:tcPr>
            <w:tcW w:w="4142" w:type="pct"/>
            <w:gridSpan w:val="3"/>
            <w:tcBorders>
              <w:top w:val="single" w:sz="4" w:space="0" w:color="auto"/>
              <w:left w:val="single" w:sz="4" w:space="0" w:color="auto"/>
              <w:bottom w:val="single" w:sz="4" w:space="0" w:color="auto"/>
              <w:right w:val="single" w:sz="4" w:space="0" w:color="auto"/>
            </w:tcBorders>
          </w:tcPr>
          <w:p w:rsidR="002D2BFD" w:rsidRPr="00AA236E" w:rsidRDefault="002D2BFD" w:rsidP="0071315A">
            <w:pPr>
              <w:pStyle w:val="ListParagraph"/>
              <w:numPr>
                <w:ilvl w:val="0"/>
                <w:numId w:val="7"/>
              </w:numPr>
              <w:spacing w:after="0" w:line="240" w:lineRule="auto"/>
              <w:ind w:left="252" w:hanging="252"/>
              <w:jc w:val="both"/>
              <w:rPr>
                <w:rFonts w:cs="B Yagut"/>
                <w:sz w:val="20"/>
                <w:szCs w:val="20"/>
                <w:rtl/>
              </w:rPr>
            </w:pPr>
            <w:r w:rsidRPr="00AA236E">
              <w:rPr>
                <w:rFonts w:cs="B Yagut" w:hint="cs"/>
                <w:sz w:val="20"/>
                <w:szCs w:val="20"/>
                <w:rtl/>
              </w:rPr>
              <w:t>دروس پاتولوژی عمومی 2- پاتولوژی عملی</w:t>
            </w:r>
          </w:p>
        </w:tc>
      </w:tr>
      <w:tr w:rsidR="002D2BFD" w:rsidRPr="00AA236E" w:rsidTr="00833388">
        <w:tc>
          <w:tcPr>
            <w:tcW w:w="858" w:type="pct"/>
            <w:tcBorders>
              <w:top w:val="single" w:sz="4" w:space="0" w:color="auto"/>
              <w:left w:val="single" w:sz="4" w:space="0" w:color="auto"/>
              <w:bottom w:val="single" w:sz="4" w:space="0" w:color="auto"/>
              <w:right w:val="single" w:sz="4" w:space="0" w:color="auto"/>
            </w:tcBorders>
          </w:tcPr>
          <w:p w:rsidR="002D2BFD" w:rsidRPr="00AA236E" w:rsidRDefault="002D2BFD" w:rsidP="0071315A">
            <w:pPr>
              <w:spacing w:after="0" w:line="240" w:lineRule="auto"/>
              <w:jc w:val="both"/>
              <w:rPr>
                <w:rFonts w:cs="B Yagut"/>
                <w:b/>
                <w:bCs/>
                <w:sz w:val="20"/>
                <w:szCs w:val="20"/>
                <w:rtl/>
              </w:rPr>
            </w:pPr>
            <w:r w:rsidRPr="00AA236E">
              <w:rPr>
                <w:rFonts w:cs="B Yagut" w:hint="cs"/>
                <w:b/>
                <w:bCs/>
                <w:sz w:val="20"/>
                <w:szCs w:val="20"/>
                <w:rtl/>
              </w:rPr>
              <w:t>نوع درس</w:t>
            </w:r>
          </w:p>
        </w:tc>
        <w:tc>
          <w:tcPr>
            <w:tcW w:w="1526" w:type="pct"/>
            <w:tcBorders>
              <w:top w:val="single" w:sz="4" w:space="0" w:color="auto"/>
              <w:left w:val="single" w:sz="4" w:space="0" w:color="auto"/>
              <w:bottom w:val="single" w:sz="4" w:space="0" w:color="auto"/>
              <w:right w:val="single" w:sz="4" w:space="0" w:color="auto"/>
            </w:tcBorders>
          </w:tcPr>
          <w:p w:rsidR="002D2BFD" w:rsidRPr="00AA236E" w:rsidRDefault="00D55853" w:rsidP="0071315A">
            <w:pPr>
              <w:spacing w:after="0" w:line="240" w:lineRule="auto"/>
              <w:jc w:val="both"/>
              <w:rPr>
                <w:rFonts w:cs="B Yagut"/>
                <w:sz w:val="20"/>
                <w:szCs w:val="20"/>
                <w:rtl/>
              </w:rPr>
            </w:pPr>
            <w:r w:rsidRPr="00AA236E">
              <w:rPr>
                <w:rFonts w:cs="B Yagut" w:hint="cs"/>
                <w:sz w:val="20"/>
                <w:szCs w:val="20"/>
                <w:rtl/>
              </w:rPr>
              <w:t>نظری</w:t>
            </w:r>
          </w:p>
        </w:tc>
        <w:tc>
          <w:tcPr>
            <w:tcW w:w="1308" w:type="pct"/>
            <w:tcBorders>
              <w:top w:val="single" w:sz="4" w:space="0" w:color="auto"/>
              <w:left w:val="single" w:sz="4" w:space="0" w:color="auto"/>
              <w:bottom w:val="single" w:sz="4" w:space="0" w:color="auto"/>
              <w:right w:val="single" w:sz="4" w:space="0" w:color="auto"/>
            </w:tcBorders>
          </w:tcPr>
          <w:p w:rsidR="002D2BFD" w:rsidRPr="00AA236E" w:rsidRDefault="00D55853" w:rsidP="0071315A">
            <w:pPr>
              <w:spacing w:after="0" w:line="240" w:lineRule="auto"/>
              <w:jc w:val="both"/>
              <w:rPr>
                <w:rFonts w:cs="B Yagut"/>
                <w:sz w:val="20"/>
                <w:szCs w:val="20"/>
                <w:rtl/>
              </w:rPr>
            </w:pPr>
            <w:r w:rsidRPr="00AA236E">
              <w:rPr>
                <w:rFonts w:cs="B Yagut" w:hint="cs"/>
                <w:sz w:val="20"/>
                <w:szCs w:val="20"/>
                <w:rtl/>
              </w:rPr>
              <w:t>عملی</w:t>
            </w:r>
          </w:p>
        </w:tc>
        <w:tc>
          <w:tcPr>
            <w:tcW w:w="1308" w:type="pct"/>
            <w:tcBorders>
              <w:top w:val="single" w:sz="4" w:space="0" w:color="auto"/>
              <w:left w:val="single" w:sz="4" w:space="0" w:color="auto"/>
              <w:bottom w:val="single" w:sz="4" w:space="0" w:color="auto"/>
              <w:right w:val="single" w:sz="4" w:space="0" w:color="auto"/>
            </w:tcBorders>
          </w:tcPr>
          <w:p w:rsidR="002D2BFD" w:rsidRPr="00AA236E" w:rsidRDefault="00D55853" w:rsidP="0071315A">
            <w:pPr>
              <w:spacing w:after="0" w:line="240" w:lineRule="auto"/>
              <w:jc w:val="both"/>
              <w:rPr>
                <w:rFonts w:cs="B Yagut"/>
                <w:sz w:val="20"/>
                <w:szCs w:val="20"/>
                <w:rtl/>
              </w:rPr>
            </w:pPr>
            <w:r w:rsidRPr="00AA236E">
              <w:rPr>
                <w:rFonts w:cs="B Yagut" w:hint="cs"/>
                <w:sz w:val="20"/>
                <w:szCs w:val="20"/>
                <w:rtl/>
              </w:rPr>
              <w:t>کل</w:t>
            </w:r>
          </w:p>
        </w:tc>
      </w:tr>
      <w:tr w:rsidR="002D2BFD" w:rsidRPr="00AA236E" w:rsidTr="00833388">
        <w:tc>
          <w:tcPr>
            <w:tcW w:w="858" w:type="pct"/>
            <w:tcBorders>
              <w:top w:val="single" w:sz="4" w:space="0" w:color="auto"/>
              <w:left w:val="single" w:sz="4" w:space="0" w:color="auto"/>
              <w:bottom w:val="single" w:sz="4" w:space="0" w:color="auto"/>
              <w:right w:val="single" w:sz="4" w:space="0" w:color="auto"/>
            </w:tcBorders>
          </w:tcPr>
          <w:p w:rsidR="002D2BFD" w:rsidRPr="00AA236E" w:rsidRDefault="002D2BFD" w:rsidP="0071315A">
            <w:pPr>
              <w:spacing w:after="0" w:line="240" w:lineRule="auto"/>
              <w:jc w:val="both"/>
              <w:rPr>
                <w:rFonts w:cs="B Yagut"/>
                <w:b/>
                <w:bCs/>
                <w:sz w:val="20"/>
                <w:szCs w:val="20"/>
                <w:rtl/>
              </w:rPr>
            </w:pPr>
            <w:r w:rsidRPr="00AA236E">
              <w:rPr>
                <w:rFonts w:cs="B Yagut" w:hint="cs"/>
                <w:b/>
                <w:bCs/>
                <w:sz w:val="20"/>
                <w:szCs w:val="20"/>
                <w:rtl/>
              </w:rPr>
              <w:t xml:space="preserve"> ساعت </w:t>
            </w:r>
            <w:r w:rsidR="00F84D91" w:rsidRPr="00AA236E">
              <w:rPr>
                <w:rFonts w:cs="B Yagut" w:hint="cs"/>
                <w:b/>
                <w:bCs/>
                <w:sz w:val="20"/>
                <w:szCs w:val="20"/>
                <w:rtl/>
              </w:rPr>
              <w:t>آموزش</w:t>
            </w:r>
            <w:r w:rsidRPr="00AA236E">
              <w:rPr>
                <w:rFonts w:cs="B Yagut" w:hint="cs"/>
                <w:b/>
                <w:bCs/>
                <w:sz w:val="20"/>
                <w:szCs w:val="20"/>
                <w:rtl/>
              </w:rPr>
              <w:t>ي</w:t>
            </w:r>
          </w:p>
        </w:tc>
        <w:tc>
          <w:tcPr>
            <w:tcW w:w="1526" w:type="pct"/>
            <w:tcBorders>
              <w:top w:val="single" w:sz="4" w:space="0" w:color="auto"/>
              <w:left w:val="single" w:sz="4" w:space="0" w:color="auto"/>
              <w:bottom w:val="single" w:sz="4" w:space="0" w:color="auto"/>
              <w:right w:val="single" w:sz="4" w:space="0" w:color="auto"/>
            </w:tcBorders>
          </w:tcPr>
          <w:p w:rsidR="002D2BFD" w:rsidRPr="00AA236E" w:rsidRDefault="002D2BFD" w:rsidP="0071315A">
            <w:pPr>
              <w:spacing w:after="0" w:line="240" w:lineRule="auto"/>
              <w:jc w:val="both"/>
              <w:rPr>
                <w:rFonts w:cs="B Yagut"/>
                <w:sz w:val="20"/>
                <w:szCs w:val="20"/>
                <w:rtl/>
              </w:rPr>
            </w:pPr>
            <w:r w:rsidRPr="00AA236E">
              <w:rPr>
                <w:rFonts w:cs="B Yagut" w:hint="cs"/>
                <w:sz w:val="20"/>
                <w:szCs w:val="20"/>
                <w:rtl/>
              </w:rPr>
              <w:t>۱۶ ساعت</w:t>
            </w:r>
          </w:p>
        </w:tc>
        <w:tc>
          <w:tcPr>
            <w:tcW w:w="1308" w:type="pct"/>
            <w:tcBorders>
              <w:top w:val="single" w:sz="4" w:space="0" w:color="auto"/>
              <w:left w:val="single" w:sz="4" w:space="0" w:color="auto"/>
              <w:bottom w:val="single" w:sz="4" w:space="0" w:color="auto"/>
              <w:right w:val="single" w:sz="4" w:space="0" w:color="auto"/>
            </w:tcBorders>
          </w:tcPr>
          <w:p w:rsidR="002D2BFD" w:rsidRPr="00AA236E" w:rsidRDefault="002D2BFD" w:rsidP="0071315A">
            <w:pPr>
              <w:spacing w:after="0" w:line="240" w:lineRule="auto"/>
              <w:jc w:val="both"/>
              <w:rPr>
                <w:rFonts w:cs="B Yagut"/>
                <w:sz w:val="20"/>
                <w:szCs w:val="20"/>
                <w:rtl/>
              </w:rPr>
            </w:pPr>
            <w:r w:rsidRPr="00AA236E">
              <w:rPr>
                <w:rFonts w:cs="B Yagut" w:hint="cs"/>
                <w:sz w:val="20"/>
                <w:szCs w:val="20"/>
                <w:rtl/>
              </w:rPr>
              <w:t>۲ ساعت</w:t>
            </w:r>
          </w:p>
        </w:tc>
        <w:tc>
          <w:tcPr>
            <w:tcW w:w="1308" w:type="pct"/>
            <w:tcBorders>
              <w:top w:val="single" w:sz="4" w:space="0" w:color="auto"/>
              <w:left w:val="single" w:sz="4" w:space="0" w:color="auto"/>
              <w:bottom w:val="single" w:sz="4" w:space="0" w:color="auto"/>
              <w:right w:val="single" w:sz="4" w:space="0" w:color="auto"/>
            </w:tcBorders>
          </w:tcPr>
          <w:p w:rsidR="002D2BFD" w:rsidRPr="00AA236E" w:rsidRDefault="002D2BFD" w:rsidP="0071315A">
            <w:pPr>
              <w:spacing w:after="0" w:line="240" w:lineRule="auto"/>
              <w:jc w:val="both"/>
              <w:rPr>
                <w:rFonts w:cs="B Yagut"/>
                <w:sz w:val="20"/>
                <w:szCs w:val="20"/>
                <w:rtl/>
              </w:rPr>
            </w:pPr>
            <w:r w:rsidRPr="00AA236E">
              <w:rPr>
                <w:rFonts w:cs="B Yagut" w:hint="cs"/>
                <w:sz w:val="20"/>
                <w:szCs w:val="20"/>
                <w:rtl/>
              </w:rPr>
              <w:t>۱۸ ساعت</w:t>
            </w:r>
          </w:p>
        </w:tc>
      </w:tr>
      <w:tr w:rsidR="002D2BFD" w:rsidRPr="00AA236E" w:rsidTr="00833388">
        <w:tc>
          <w:tcPr>
            <w:tcW w:w="858" w:type="pct"/>
            <w:tcBorders>
              <w:top w:val="single" w:sz="4" w:space="0" w:color="auto"/>
              <w:left w:val="single" w:sz="4" w:space="0" w:color="auto"/>
              <w:bottom w:val="single" w:sz="4" w:space="0" w:color="auto"/>
              <w:right w:val="single" w:sz="4" w:space="0" w:color="auto"/>
            </w:tcBorders>
          </w:tcPr>
          <w:p w:rsidR="002D2BFD" w:rsidRPr="00AA236E" w:rsidRDefault="00821E07" w:rsidP="0071315A">
            <w:pPr>
              <w:spacing w:after="0" w:line="240" w:lineRule="auto"/>
              <w:jc w:val="both"/>
              <w:rPr>
                <w:rFonts w:cs="B Yagut"/>
                <w:b/>
                <w:bCs/>
                <w:sz w:val="20"/>
                <w:szCs w:val="20"/>
                <w:rtl/>
              </w:rPr>
            </w:pPr>
            <w:r w:rsidRPr="00AA236E">
              <w:rPr>
                <w:rFonts w:cs="B Yagut" w:hint="cs"/>
                <w:b/>
                <w:bCs/>
                <w:sz w:val="20"/>
                <w:szCs w:val="20"/>
                <w:rtl/>
              </w:rPr>
              <w:t>هدف های كلی</w:t>
            </w:r>
          </w:p>
          <w:p w:rsidR="002D2BFD" w:rsidRPr="00AA236E" w:rsidRDefault="002D2BFD" w:rsidP="0071315A">
            <w:pPr>
              <w:spacing w:after="0" w:line="240" w:lineRule="auto"/>
              <w:jc w:val="both"/>
              <w:rPr>
                <w:rFonts w:cs="B Yagut"/>
                <w:b/>
                <w:bCs/>
                <w:sz w:val="20"/>
                <w:szCs w:val="20"/>
                <w:rtl/>
              </w:rPr>
            </w:pPr>
            <w:r w:rsidRPr="00AA236E">
              <w:rPr>
                <w:rFonts w:cs="B Yagut" w:hint="cs"/>
                <w:b/>
                <w:bCs/>
                <w:sz w:val="20"/>
                <w:szCs w:val="20"/>
                <w:rtl/>
              </w:rPr>
              <w:t>حيطه شناختي</w:t>
            </w:r>
          </w:p>
          <w:p w:rsidR="002D2BFD" w:rsidRPr="00AA236E" w:rsidRDefault="002D2BFD" w:rsidP="0071315A">
            <w:pPr>
              <w:spacing w:after="0" w:line="240" w:lineRule="auto"/>
              <w:jc w:val="both"/>
              <w:rPr>
                <w:rFonts w:cs="B Yagut"/>
                <w:b/>
                <w:bCs/>
                <w:sz w:val="20"/>
                <w:szCs w:val="20"/>
                <w:rtl/>
              </w:rPr>
            </w:pPr>
            <w:r w:rsidRPr="00AA236E">
              <w:rPr>
                <w:rFonts w:cs="B Yagut" w:hint="cs"/>
                <w:b/>
                <w:bCs/>
                <w:sz w:val="20"/>
                <w:szCs w:val="20"/>
                <w:rtl/>
              </w:rPr>
              <w:t>حيطه نگرشي</w:t>
            </w:r>
          </w:p>
          <w:p w:rsidR="002D2BFD" w:rsidRPr="00AA236E" w:rsidRDefault="002D2BFD" w:rsidP="0071315A">
            <w:pPr>
              <w:spacing w:after="0" w:line="240" w:lineRule="auto"/>
              <w:jc w:val="both"/>
              <w:rPr>
                <w:rFonts w:cs="B Yagut"/>
                <w:b/>
                <w:bCs/>
                <w:sz w:val="20"/>
                <w:szCs w:val="20"/>
                <w:rtl/>
              </w:rPr>
            </w:pPr>
            <w:r w:rsidRPr="00AA236E">
              <w:rPr>
                <w:rFonts w:cs="B Yagut" w:hint="cs"/>
                <w:b/>
                <w:bCs/>
                <w:sz w:val="20"/>
                <w:szCs w:val="20"/>
                <w:rtl/>
              </w:rPr>
              <w:t>حيطه مهارتي</w:t>
            </w:r>
          </w:p>
        </w:tc>
        <w:tc>
          <w:tcPr>
            <w:tcW w:w="4142" w:type="pct"/>
            <w:gridSpan w:val="3"/>
            <w:tcBorders>
              <w:top w:val="single" w:sz="4" w:space="0" w:color="auto"/>
              <w:left w:val="single" w:sz="4" w:space="0" w:color="auto"/>
              <w:bottom w:val="single" w:sz="4" w:space="0" w:color="auto"/>
              <w:right w:val="single" w:sz="4" w:space="0" w:color="auto"/>
            </w:tcBorders>
          </w:tcPr>
          <w:p w:rsidR="002D2BFD" w:rsidRPr="00AA236E" w:rsidRDefault="002D2BFD" w:rsidP="0071315A">
            <w:pPr>
              <w:spacing w:after="0" w:line="240" w:lineRule="auto"/>
              <w:jc w:val="both"/>
              <w:rPr>
                <w:rFonts w:cs="B Yagut"/>
                <w:sz w:val="20"/>
                <w:szCs w:val="20"/>
                <w:rtl/>
              </w:rPr>
            </w:pPr>
            <w:r w:rsidRPr="00AA236E">
              <w:rPr>
                <w:rFonts w:cs="B Yagut" w:hint="cs"/>
                <w:sz w:val="20"/>
                <w:szCs w:val="20"/>
                <w:rtl/>
              </w:rPr>
              <w:t>هدف از ارایه ی این واحد درسی، آشنایی دانشجویان با فرایند کار در آزمایشگاههای بالینی برای درک بهتر نقش ایشان در آینده به عنوان پزشک عمومی در مراحل مختلف این فرایند یعنی مرحله ی پره آنالیتیک ( نمونه گیری و ارسال به آزمایشگاه)</w:t>
            </w:r>
            <w:r w:rsidRPr="00AA236E">
              <w:rPr>
                <w:rFonts w:cs="B Yagut"/>
                <w:sz w:val="20"/>
                <w:szCs w:val="20"/>
                <w:rtl/>
              </w:rPr>
              <w:t xml:space="preserve"> </w:t>
            </w:r>
            <w:r w:rsidRPr="00AA236E">
              <w:rPr>
                <w:rFonts w:cs="B Yagut" w:hint="cs"/>
                <w:sz w:val="20"/>
                <w:szCs w:val="20"/>
                <w:rtl/>
              </w:rPr>
              <w:t>آنالیتیک (فرایند انجام آزمایش) و پست آنالیتیک (تفسیر نتایج آزمایش) می باشد</w:t>
            </w:r>
            <w:r w:rsidR="00BA7E2C" w:rsidRPr="00AA236E">
              <w:rPr>
                <w:rFonts w:cs="B Yagut" w:hint="cs"/>
                <w:sz w:val="20"/>
                <w:szCs w:val="20"/>
                <w:rtl/>
              </w:rPr>
              <w:t xml:space="preserve">. </w:t>
            </w:r>
            <w:r w:rsidRPr="00AA236E">
              <w:rPr>
                <w:rFonts w:cs="B Yagut" w:hint="cs"/>
                <w:sz w:val="20"/>
                <w:szCs w:val="20"/>
                <w:rtl/>
              </w:rPr>
              <w:t>ضمن آنکه می باید شیوه ی درخواست آزمایش متناسب با شک بالینی و رعایت صرفه و وضعیت اقتصادی انجام پذیرفته و هم چنین نمونه ی مناسبی برای آزمایشگاه ارسال گردد و بتواند پاسخ آزمایشات را همراه با دیگر یافته های پاراکلینیک و بالینی بیمار تفسیر نموده و تنها در صورت نیاز، تکرار و یا آزمایشات تکمیلی درخواست نموده و برای استفاده ی بهینه از آزمایشگاه در فرایند تشخیص و درمان بتواند همکاری، هماهنگی و تعامل بهتری با آزمایشگاه برقرار نماید</w:t>
            </w:r>
            <w:r w:rsidR="00BA7E2C" w:rsidRPr="00AA236E">
              <w:rPr>
                <w:rFonts w:cs="B Yagut" w:hint="cs"/>
                <w:sz w:val="20"/>
                <w:szCs w:val="20"/>
                <w:rtl/>
              </w:rPr>
              <w:t xml:space="preserve">. </w:t>
            </w:r>
          </w:p>
        </w:tc>
      </w:tr>
      <w:tr w:rsidR="002D2BFD" w:rsidRPr="00AA236E" w:rsidTr="00833388">
        <w:tc>
          <w:tcPr>
            <w:tcW w:w="858" w:type="pct"/>
            <w:tcBorders>
              <w:top w:val="single" w:sz="4" w:space="0" w:color="auto"/>
              <w:left w:val="single" w:sz="4" w:space="0" w:color="auto"/>
              <w:bottom w:val="single" w:sz="4" w:space="0" w:color="auto"/>
              <w:right w:val="single" w:sz="4" w:space="0" w:color="auto"/>
            </w:tcBorders>
          </w:tcPr>
          <w:p w:rsidR="002D2BFD" w:rsidRPr="00AA236E" w:rsidRDefault="002D2BFD" w:rsidP="0071315A">
            <w:pPr>
              <w:spacing w:after="0" w:line="240" w:lineRule="auto"/>
              <w:jc w:val="both"/>
              <w:rPr>
                <w:rFonts w:cs="B Yagut"/>
                <w:b/>
                <w:bCs/>
                <w:sz w:val="20"/>
                <w:szCs w:val="20"/>
                <w:rtl/>
              </w:rPr>
            </w:pPr>
            <w:r w:rsidRPr="00AA236E">
              <w:rPr>
                <w:rFonts w:cs="B Yagut" w:hint="cs"/>
                <w:b/>
                <w:bCs/>
                <w:sz w:val="20"/>
                <w:szCs w:val="20"/>
                <w:rtl/>
              </w:rPr>
              <w:t xml:space="preserve">شرح درس </w:t>
            </w:r>
            <w:r w:rsidRPr="00AA236E">
              <w:rPr>
                <w:rFonts w:cs="B Yagut" w:hint="cs"/>
                <w:sz w:val="20"/>
                <w:szCs w:val="20"/>
                <w:rtl/>
              </w:rPr>
              <w:t>(در يك پاراگراف)</w:t>
            </w:r>
          </w:p>
        </w:tc>
        <w:tc>
          <w:tcPr>
            <w:tcW w:w="4142" w:type="pct"/>
            <w:gridSpan w:val="3"/>
            <w:tcBorders>
              <w:top w:val="single" w:sz="4" w:space="0" w:color="auto"/>
              <w:left w:val="single" w:sz="4" w:space="0" w:color="auto"/>
              <w:bottom w:val="single" w:sz="4" w:space="0" w:color="auto"/>
              <w:right w:val="single" w:sz="4" w:space="0" w:color="auto"/>
            </w:tcBorders>
          </w:tcPr>
          <w:p w:rsidR="002D2BFD" w:rsidRPr="00AA236E" w:rsidRDefault="002D2BFD" w:rsidP="0071315A">
            <w:pPr>
              <w:spacing w:after="0" w:line="240" w:lineRule="auto"/>
              <w:jc w:val="both"/>
              <w:rPr>
                <w:rFonts w:cs="B Yagut"/>
                <w:sz w:val="20"/>
                <w:szCs w:val="20"/>
                <w:rtl/>
              </w:rPr>
            </w:pPr>
            <w:r w:rsidRPr="00AA236E">
              <w:rPr>
                <w:rFonts w:cs="B Yagut" w:hint="cs"/>
                <w:sz w:val="20"/>
                <w:szCs w:val="20"/>
                <w:rtl/>
              </w:rPr>
              <w:t xml:space="preserve">در </w:t>
            </w:r>
            <w:r w:rsidR="00293241" w:rsidRPr="00AA236E">
              <w:rPr>
                <w:rFonts w:cs="B Yagut" w:hint="cs"/>
                <w:sz w:val="20"/>
                <w:szCs w:val="20"/>
                <w:rtl/>
              </w:rPr>
              <w:t>این درس</w:t>
            </w:r>
            <w:r w:rsidR="00BA7E2C" w:rsidRPr="00AA236E">
              <w:rPr>
                <w:rFonts w:cs="B Yagut" w:hint="cs"/>
                <w:sz w:val="20"/>
                <w:szCs w:val="20"/>
                <w:rtl/>
              </w:rPr>
              <w:t xml:space="preserve"> </w:t>
            </w:r>
            <w:r w:rsidRPr="00AA236E">
              <w:rPr>
                <w:rFonts w:cs="B Yagut" w:hint="cs"/>
                <w:sz w:val="20"/>
                <w:szCs w:val="20"/>
                <w:rtl/>
              </w:rPr>
              <w:t>دانشجویان با فرایند کار در آزمایشگاههای بالینی آشنا می شوند تا بتوانند در آینده نقش خود را در مراحل مختلف این فرایند یعنی مرحله ی پره آنالیتیک ( نمونه گیری و ارسال به آزمایشگاه)</w:t>
            </w:r>
            <w:r w:rsidRPr="00AA236E">
              <w:rPr>
                <w:rFonts w:cs="B Yagut"/>
                <w:sz w:val="20"/>
                <w:szCs w:val="20"/>
                <w:rtl/>
              </w:rPr>
              <w:t xml:space="preserve"> </w:t>
            </w:r>
            <w:r w:rsidRPr="00AA236E">
              <w:rPr>
                <w:rFonts w:cs="B Yagut" w:hint="cs"/>
                <w:sz w:val="20"/>
                <w:szCs w:val="20"/>
                <w:rtl/>
              </w:rPr>
              <w:t>آنالیتیک (فرایند انجام آزمایش) و پست آنالیتیک (تفسیر نتایج آزمایش) به عنوان پزشک عمومی بخوبی ایفا نمایند</w:t>
            </w:r>
            <w:r w:rsidR="00BA7E2C" w:rsidRPr="00AA236E">
              <w:rPr>
                <w:rFonts w:cs="B Yagut" w:hint="cs"/>
                <w:sz w:val="20"/>
                <w:szCs w:val="20"/>
                <w:rtl/>
              </w:rPr>
              <w:t xml:space="preserve">. </w:t>
            </w:r>
          </w:p>
        </w:tc>
      </w:tr>
      <w:tr w:rsidR="002D2BFD" w:rsidRPr="00AA236E" w:rsidTr="00833388">
        <w:tc>
          <w:tcPr>
            <w:tcW w:w="858" w:type="pct"/>
            <w:tcBorders>
              <w:top w:val="single" w:sz="4" w:space="0" w:color="auto"/>
              <w:left w:val="single" w:sz="4" w:space="0" w:color="auto"/>
              <w:bottom w:val="single" w:sz="4" w:space="0" w:color="auto"/>
              <w:right w:val="single" w:sz="4" w:space="0" w:color="auto"/>
            </w:tcBorders>
          </w:tcPr>
          <w:p w:rsidR="002D2BFD" w:rsidRPr="00AA236E" w:rsidRDefault="002D2BFD" w:rsidP="0071315A">
            <w:pPr>
              <w:spacing w:after="0" w:line="240" w:lineRule="auto"/>
              <w:jc w:val="both"/>
              <w:rPr>
                <w:rFonts w:cs="B Yagut"/>
                <w:sz w:val="20"/>
                <w:szCs w:val="20"/>
                <w:rtl/>
              </w:rPr>
            </w:pPr>
            <w:r w:rsidRPr="00AA236E">
              <w:rPr>
                <w:rFonts w:cs="B Yagut" w:hint="cs"/>
                <w:b/>
                <w:bCs/>
                <w:sz w:val="20"/>
                <w:szCs w:val="20"/>
                <w:rtl/>
              </w:rPr>
              <w:t>محتواي ضروري</w:t>
            </w:r>
          </w:p>
        </w:tc>
        <w:tc>
          <w:tcPr>
            <w:tcW w:w="4142" w:type="pct"/>
            <w:gridSpan w:val="3"/>
            <w:tcBorders>
              <w:top w:val="single" w:sz="4" w:space="0" w:color="auto"/>
              <w:left w:val="single" w:sz="4" w:space="0" w:color="auto"/>
              <w:bottom w:val="single" w:sz="4" w:space="0" w:color="auto"/>
              <w:right w:val="single" w:sz="4" w:space="0" w:color="auto"/>
            </w:tcBorders>
          </w:tcPr>
          <w:p w:rsidR="002D2BFD" w:rsidRPr="00AA236E" w:rsidRDefault="002D2BFD" w:rsidP="0071315A">
            <w:pPr>
              <w:pStyle w:val="ListParagraph"/>
              <w:numPr>
                <w:ilvl w:val="0"/>
                <w:numId w:val="10"/>
              </w:numPr>
              <w:spacing w:after="0" w:line="240" w:lineRule="auto"/>
              <w:ind w:left="288" w:hanging="288"/>
              <w:jc w:val="both"/>
              <w:rPr>
                <w:rFonts w:cs="B Yagut"/>
                <w:sz w:val="20"/>
                <w:szCs w:val="20"/>
              </w:rPr>
            </w:pPr>
            <w:r w:rsidRPr="00AA236E">
              <w:rPr>
                <w:rFonts w:cs="B Yagut" w:hint="cs"/>
                <w:sz w:val="20"/>
                <w:szCs w:val="20"/>
                <w:rtl/>
              </w:rPr>
              <w:t>آشنایی با بخشهای مختلف آزمایشگاه، فرایند پذیرش نمونه، کار در آزمایشگاه، آماده سازی نمونه و ارایه ی پاسخ با ذکر نقش پزشک بالینی در تسریع و ارتقاء پاسخ دهی</w:t>
            </w:r>
            <w:r w:rsidR="00BA7E2C" w:rsidRPr="00AA236E">
              <w:rPr>
                <w:rFonts w:cs="B Yagut" w:hint="cs"/>
                <w:sz w:val="20"/>
                <w:szCs w:val="20"/>
                <w:rtl/>
              </w:rPr>
              <w:t xml:space="preserve">. </w:t>
            </w:r>
          </w:p>
          <w:p w:rsidR="002D2BFD" w:rsidRPr="00AA236E" w:rsidRDefault="002D2BFD" w:rsidP="0071315A">
            <w:pPr>
              <w:pStyle w:val="ListParagraph"/>
              <w:numPr>
                <w:ilvl w:val="0"/>
                <w:numId w:val="10"/>
              </w:numPr>
              <w:spacing w:after="0" w:line="240" w:lineRule="auto"/>
              <w:ind w:left="288" w:hanging="288"/>
              <w:jc w:val="both"/>
              <w:rPr>
                <w:rFonts w:cs="B Yagut"/>
                <w:sz w:val="20"/>
                <w:szCs w:val="20"/>
              </w:rPr>
            </w:pPr>
            <w:r w:rsidRPr="00AA236E">
              <w:rPr>
                <w:rFonts w:cs="B Yagut" w:hint="cs"/>
                <w:sz w:val="20"/>
                <w:szCs w:val="20"/>
                <w:rtl/>
              </w:rPr>
              <w:t xml:space="preserve">شیوه ی درست درخواست انواع نمونه باتوجه به شک بالینی، وضعیت بیمار و صرفه جویی اقتصادی </w:t>
            </w:r>
          </w:p>
          <w:p w:rsidR="002D2BFD" w:rsidRPr="00AA236E" w:rsidRDefault="002D2BFD" w:rsidP="0071315A">
            <w:pPr>
              <w:pStyle w:val="ListParagraph"/>
              <w:numPr>
                <w:ilvl w:val="0"/>
                <w:numId w:val="10"/>
              </w:numPr>
              <w:spacing w:after="0" w:line="240" w:lineRule="auto"/>
              <w:ind w:left="288" w:hanging="288"/>
              <w:jc w:val="both"/>
              <w:rPr>
                <w:rFonts w:cs="B Yagut"/>
                <w:sz w:val="20"/>
                <w:szCs w:val="20"/>
              </w:rPr>
            </w:pPr>
            <w:r w:rsidRPr="00AA236E">
              <w:rPr>
                <w:rFonts w:cs="B Yagut" w:hint="cs"/>
                <w:sz w:val="20"/>
                <w:szCs w:val="20"/>
                <w:rtl/>
              </w:rPr>
              <w:t xml:space="preserve">راهنمایی صحیح بیمار برای انجام درست آزمایش و آماده سازی بیمار جهت انجام آزمایش و نمونه گیری مناسب </w:t>
            </w:r>
          </w:p>
          <w:p w:rsidR="002D2BFD" w:rsidRPr="00AA236E" w:rsidRDefault="002D2BFD" w:rsidP="0071315A">
            <w:pPr>
              <w:pStyle w:val="ListParagraph"/>
              <w:numPr>
                <w:ilvl w:val="0"/>
                <w:numId w:val="10"/>
              </w:numPr>
              <w:spacing w:after="0" w:line="240" w:lineRule="auto"/>
              <w:ind w:left="288" w:hanging="288"/>
              <w:jc w:val="both"/>
              <w:rPr>
                <w:rFonts w:cs="B Yagut"/>
                <w:sz w:val="20"/>
                <w:szCs w:val="20"/>
              </w:rPr>
            </w:pPr>
            <w:r w:rsidRPr="00AA236E">
              <w:rPr>
                <w:rFonts w:cs="B Yagut" w:hint="cs"/>
                <w:sz w:val="20"/>
                <w:szCs w:val="20"/>
                <w:rtl/>
              </w:rPr>
              <w:t>شیوه ی انتقال مناسب انواع نمونه به آزمایشگاه و نقش عوامل مختلف در این مرحله</w:t>
            </w:r>
          </w:p>
          <w:p w:rsidR="002D2BFD" w:rsidRPr="00AA236E" w:rsidRDefault="002D2BFD" w:rsidP="0071315A">
            <w:pPr>
              <w:pStyle w:val="ListParagraph"/>
              <w:numPr>
                <w:ilvl w:val="0"/>
                <w:numId w:val="10"/>
              </w:numPr>
              <w:spacing w:after="0" w:line="240" w:lineRule="auto"/>
              <w:ind w:left="288" w:hanging="288"/>
              <w:jc w:val="both"/>
              <w:rPr>
                <w:rFonts w:cs="B Yagut"/>
                <w:sz w:val="20"/>
                <w:szCs w:val="20"/>
              </w:rPr>
            </w:pPr>
            <w:r w:rsidRPr="00AA236E">
              <w:rPr>
                <w:rFonts w:cs="B Yagut" w:hint="cs"/>
                <w:sz w:val="20"/>
                <w:szCs w:val="20"/>
                <w:rtl/>
              </w:rPr>
              <w:t>اساس روشهای آزمایشگاهی شایع، عوامل موثر بر آنها و محدودیت روشها در تفسیر و هماهنگ سازی آنها با علائم بالینی</w:t>
            </w:r>
          </w:p>
          <w:p w:rsidR="002D2BFD" w:rsidRPr="00AA236E" w:rsidRDefault="002D2BFD" w:rsidP="0071315A">
            <w:pPr>
              <w:pStyle w:val="ListParagraph"/>
              <w:numPr>
                <w:ilvl w:val="0"/>
                <w:numId w:val="10"/>
              </w:numPr>
              <w:spacing w:after="0" w:line="240" w:lineRule="auto"/>
              <w:ind w:left="288" w:hanging="288"/>
              <w:jc w:val="both"/>
              <w:rPr>
                <w:rFonts w:cs="B Yagut"/>
                <w:sz w:val="20"/>
                <w:szCs w:val="20"/>
              </w:rPr>
            </w:pPr>
            <w:r w:rsidRPr="00AA236E">
              <w:rPr>
                <w:rFonts w:cs="B Yagut" w:hint="cs"/>
                <w:sz w:val="20"/>
                <w:szCs w:val="20"/>
                <w:rtl/>
              </w:rPr>
              <w:t>تفسیر نتایج ازمایشگاهی باتوجه به تعاریف تغییرات آزمایش، فواصل مرجع، حساسیت، اختصاصیت و ارزشهای پیشگویی کننده نتایج مثبت و منفی در ازمایشات</w:t>
            </w:r>
          </w:p>
          <w:p w:rsidR="002D2BFD" w:rsidRPr="00AA236E" w:rsidRDefault="002D2BFD" w:rsidP="0071315A">
            <w:pPr>
              <w:pStyle w:val="ListParagraph"/>
              <w:numPr>
                <w:ilvl w:val="0"/>
                <w:numId w:val="10"/>
              </w:numPr>
              <w:spacing w:after="0" w:line="240" w:lineRule="auto"/>
              <w:ind w:left="288" w:hanging="288"/>
              <w:jc w:val="both"/>
              <w:rPr>
                <w:rFonts w:cs="B Yagut"/>
                <w:sz w:val="20"/>
                <w:szCs w:val="20"/>
              </w:rPr>
            </w:pPr>
            <w:r w:rsidRPr="00AA236E">
              <w:rPr>
                <w:rFonts w:cs="B Yagut" w:hint="cs"/>
                <w:sz w:val="20"/>
                <w:szCs w:val="20"/>
                <w:rtl/>
              </w:rPr>
              <w:t>چگونگی درخواست ازمایشات بیشتر و تکمیلی در صورت پاسخ های متفاوت یا ناهماهنگ با یافته های بالینی یا متفاوت با آزمایشات قبلی بیمار و تفسیر آنها</w:t>
            </w:r>
          </w:p>
          <w:p w:rsidR="002D2BFD" w:rsidRPr="00AA236E" w:rsidRDefault="002D2BFD" w:rsidP="0071315A">
            <w:pPr>
              <w:pStyle w:val="ListParagraph"/>
              <w:numPr>
                <w:ilvl w:val="0"/>
                <w:numId w:val="10"/>
              </w:numPr>
              <w:spacing w:after="0" w:line="240" w:lineRule="auto"/>
              <w:ind w:left="288" w:hanging="288"/>
              <w:jc w:val="both"/>
              <w:rPr>
                <w:rFonts w:cs="B Yagut"/>
                <w:sz w:val="20"/>
                <w:szCs w:val="20"/>
              </w:rPr>
            </w:pPr>
            <w:r w:rsidRPr="00AA236E">
              <w:rPr>
                <w:rFonts w:cs="B Yagut" w:hint="cs"/>
                <w:sz w:val="20"/>
                <w:szCs w:val="20"/>
                <w:rtl/>
              </w:rPr>
              <w:t>مدیریت مصرف خون، آزمایشات سازگاری خونی شامل تعیین گروه های خونی، غربال گری آنتی بادی و انجام کراس مچ و کنترل آزمایشگاهی عوارض انتقال خون</w:t>
            </w:r>
          </w:p>
          <w:p w:rsidR="002D2BFD" w:rsidRPr="00AA236E" w:rsidRDefault="002D2BFD" w:rsidP="0071315A">
            <w:pPr>
              <w:pStyle w:val="ListParagraph"/>
              <w:numPr>
                <w:ilvl w:val="0"/>
                <w:numId w:val="10"/>
              </w:numPr>
              <w:spacing w:after="0" w:line="240" w:lineRule="auto"/>
              <w:ind w:left="288" w:hanging="288"/>
              <w:jc w:val="both"/>
              <w:rPr>
                <w:rFonts w:cs="B Yagut"/>
                <w:sz w:val="20"/>
                <w:szCs w:val="20"/>
              </w:rPr>
            </w:pPr>
            <w:r w:rsidRPr="00AA236E">
              <w:rPr>
                <w:rFonts w:cs="B Yagut" w:hint="cs"/>
                <w:sz w:val="20"/>
                <w:szCs w:val="20"/>
                <w:rtl/>
              </w:rPr>
              <w:t>درخواست و تفسیر آزمایشات بیوشیمی و ادرار</w:t>
            </w:r>
          </w:p>
          <w:p w:rsidR="002D2BFD" w:rsidRPr="00AA236E" w:rsidRDefault="002D2BFD" w:rsidP="0071315A">
            <w:pPr>
              <w:pStyle w:val="ListParagraph"/>
              <w:numPr>
                <w:ilvl w:val="0"/>
                <w:numId w:val="10"/>
              </w:numPr>
              <w:spacing w:after="0" w:line="240" w:lineRule="auto"/>
              <w:ind w:left="288" w:hanging="288"/>
              <w:jc w:val="both"/>
              <w:rPr>
                <w:rFonts w:cs="B Yagut"/>
                <w:sz w:val="20"/>
                <w:szCs w:val="20"/>
              </w:rPr>
            </w:pPr>
            <w:r w:rsidRPr="00AA236E">
              <w:rPr>
                <w:rFonts w:cs="B Yagut" w:hint="cs"/>
                <w:sz w:val="20"/>
                <w:szCs w:val="20"/>
                <w:rtl/>
              </w:rPr>
              <w:t>درخواست و تفسیر آزمایشات عفونی و انگلی</w:t>
            </w:r>
          </w:p>
          <w:p w:rsidR="002D2BFD" w:rsidRPr="00AA236E" w:rsidRDefault="002D2BFD" w:rsidP="0071315A">
            <w:pPr>
              <w:pStyle w:val="ListParagraph"/>
              <w:numPr>
                <w:ilvl w:val="0"/>
                <w:numId w:val="10"/>
              </w:numPr>
              <w:spacing w:after="0" w:line="240" w:lineRule="auto"/>
              <w:ind w:left="288" w:hanging="288"/>
              <w:jc w:val="both"/>
              <w:rPr>
                <w:rFonts w:cs="B Yagut"/>
                <w:sz w:val="20"/>
                <w:szCs w:val="20"/>
              </w:rPr>
            </w:pPr>
            <w:r w:rsidRPr="00AA236E">
              <w:rPr>
                <w:rFonts w:cs="B Yagut" w:hint="cs"/>
                <w:sz w:val="20"/>
                <w:szCs w:val="20"/>
                <w:rtl/>
              </w:rPr>
              <w:t>درخواست و تفسیر آزمایشات هورمونی، ایمنولوژی و سرولوژی</w:t>
            </w:r>
          </w:p>
          <w:p w:rsidR="002D2BFD" w:rsidRPr="00AA236E" w:rsidRDefault="002D2BFD" w:rsidP="0071315A">
            <w:pPr>
              <w:pStyle w:val="ListParagraph"/>
              <w:numPr>
                <w:ilvl w:val="0"/>
                <w:numId w:val="10"/>
              </w:numPr>
              <w:spacing w:after="0" w:line="240" w:lineRule="auto"/>
              <w:ind w:left="288" w:hanging="288"/>
              <w:jc w:val="both"/>
              <w:rPr>
                <w:rFonts w:cs="B Yagut"/>
                <w:sz w:val="20"/>
                <w:szCs w:val="20"/>
              </w:rPr>
            </w:pPr>
            <w:r w:rsidRPr="00AA236E">
              <w:rPr>
                <w:rFonts w:cs="B Yagut" w:hint="cs"/>
                <w:sz w:val="20"/>
                <w:szCs w:val="20"/>
                <w:rtl/>
              </w:rPr>
              <w:t>درخواست و تفسیر آزمایشات خونشناسی</w:t>
            </w:r>
          </w:p>
          <w:p w:rsidR="002D2BFD" w:rsidRPr="00AA236E" w:rsidRDefault="002D2BFD" w:rsidP="0071315A">
            <w:pPr>
              <w:pStyle w:val="ListParagraph"/>
              <w:numPr>
                <w:ilvl w:val="0"/>
                <w:numId w:val="10"/>
              </w:numPr>
              <w:spacing w:after="0" w:line="240" w:lineRule="auto"/>
              <w:ind w:left="288" w:hanging="288"/>
              <w:jc w:val="both"/>
              <w:rPr>
                <w:rFonts w:cs="B Yagut"/>
                <w:sz w:val="20"/>
                <w:szCs w:val="20"/>
              </w:rPr>
            </w:pPr>
            <w:r w:rsidRPr="00AA236E">
              <w:rPr>
                <w:rFonts w:cs="B Yagut" w:hint="cs"/>
                <w:sz w:val="20"/>
                <w:szCs w:val="20"/>
                <w:rtl/>
              </w:rPr>
              <w:t>آشنایی با آزمایشات مربوط به ارزیابی سلامت (</w:t>
            </w:r>
            <w:r w:rsidRPr="00AA236E">
              <w:rPr>
                <w:rFonts w:cs="B Yagut"/>
                <w:sz w:val="20"/>
                <w:szCs w:val="20"/>
              </w:rPr>
              <w:t>Checkup</w:t>
            </w:r>
            <w:r w:rsidRPr="00AA236E">
              <w:rPr>
                <w:rFonts w:cs="B Yagut" w:hint="cs"/>
                <w:sz w:val="20"/>
                <w:szCs w:val="20"/>
                <w:rtl/>
              </w:rPr>
              <w:t>)</w:t>
            </w:r>
          </w:p>
          <w:p w:rsidR="002D2BFD" w:rsidRPr="00AA236E" w:rsidRDefault="002D2BFD" w:rsidP="0071315A">
            <w:pPr>
              <w:pStyle w:val="ListParagraph"/>
              <w:numPr>
                <w:ilvl w:val="0"/>
                <w:numId w:val="10"/>
              </w:numPr>
              <w:spacing w:after="0" w:line="240" w:lineRule="auto"/>
              <w:ind w:left="288" w:hanging="288"/>
              <w:jc w:val="both"/>
              <w:rPr>
                <w:rFonts w:cs="B Yagut"/>
                <w:sz w:val="20"/>
                <w:szCs w:val="20"/>
              </w:rPr>
            </w:pPr>
            <w:r w:rsidRPr="00AA236E">
              <w:rPr>
                <w:rFonts w:cs="B Yagut" w:hint="cs"/>
                <w:sz w:val="20"/>
                <w:szCs w:val="20"/>
                <w:rtl/>
              </w:rPr>
              <w:t xml:space="preserve">آشنایی با آزمایشات مربوط به پیگیری بیماری ها به ویژه تومور مارکرها </w:t>
            </w:r>
          </w:p>
          <w:p w:rsidR="002D2BFD" w:rsidRPr="00AA236E" w:rsidRDefault="002D2BFD" w:rsidP="0071315A">
            <w:pPr>
              <w:pStyle w:val="ListParagraph"/>
              <w:numPr>
                <w:ilvl w:val="0"/>
                <w:numId w:val="10"/>
              </w:numPr>
              <w:spacing w:after="0" w:line="240" w:lineRule="auto"/>
              <w:ind w:left="288" w:hanging="288"/>
              <w:jc w:val="both"/>
              <w:rPr>
                <w:rFonts w:cs="B Yagut"/>
                <w:sz w:val="20"/>
                <w:szCs w:val="20"/>
              </w:rPr>
            </w:pPr>
            <w:r w:rsidRPr="00AA236E">
              <w:rPr>
                <w:rFonts w:cs="B Yagut" w:hint="cs"/>
                <w:sz w:val="20"/>
                <w:szCs w:val="20"/>
                <w:rtl/>
              </w:rPr>
              <w:t xml:space="preserve">آشنایی با آزمایشات مربوط به غربالگری </w:t>
            </w:r>
            <w:r w:rsidRPr="00AA236E">
              <w:rPr>
                <w:rFonts w:cs="B Yagut"/>
                <w:sz w:val="20"/>
                <w:szCs w:val="20"/>
                <w:rtl/>
              </w:rPr>
              <w:t>(</w:t>
            </w:r>
            <w:r w:rsidRPr="00AA236E">
              <w:rPr>
                <w:rFonts w:cs="B Yagut"/>
                <w:sz w:val="20"/>
                <w:szCs w:val="20"/>
              </w:rPr>
              <w:t>Screening &amp; Point of care</w:t>
            </w:r>
            <w:r w:rsidRPr="00AA236E">
              <w:rPr>
                <w:rFonts w:cs="B Yagut"/>
                <w:sz w:val="20"/>
                <w:szCs w:val="20"/>
                <w:rtl/>
              </w:rPr>
              <w:t>)</w:t>
            </w:r>
          </w:p>
          <w:p w:rsidR="002D2BFD" w:rsidRPr="00AA236E" w:rsidRDefault="002D2BFD" w:rsidP="0071315A">
            <w:pPr>
              <w:pStyle w:val="ListParagraph"/>
              <w:numPr>
                <w:ilvl w:val="0"/>
                <w:numId w:val="10"/>
              </w:numPr>
              <w:spacing w:after="0" w:line="240" w:lineRule="auto"/>
              <w:ind w:left="288" w:hanging="288"/>
              <w:jc w:val="both"/>
              <w:rPr>
                <w:rFonts w:cs="B Yagut"/>
                <w:sz w:val="20"/>
                <w:szCs w:val="20"/>
                <w:rtl/>
              </w:rPr>
            </w:pPr>
            <w:r w:rsidRPr="00AA236E">
              <w:rPr>
                <w:rFonts w:cs="B Yagut" w:hint="cs"/>
                <w:sz w:val="20"/>
                <w:szCs w:val="20"/>
                <w:rtl/>
              </w:rPr>
              <w:t>مثالهای بالینی و چالشهای آزمایشگاهی به ویژه با تاکید بر مشکلات تفسیر آزمایشات و شیوه ی تعامل بیشتر بالین و آزمایشگاه</w:t>
            </w:r>
          </w:p>
        </w:tc>
      </w:tr>
      <w:tr w:rsidR="002D2BFD" w:rsidRPr="00AA236E" w:rsidTr="00833388">
        <w:tc>
          <w:tcPr>
            <w:tcW w:w="858" w:type="pct"/>
            <w:tcBorders>
              <w:top w:val="single" w:sz="4" w:space="0" w:color="auto"/>
              <w:left w:val="single" w:sz="4" w:space="0" w:color="auto"/>
              <w:bottom w:val="single" w:sz="4" w:space="0" w:color="auto"/>
              <w:right w:val="single" w:sz="4" w:space="0" w:color="auto"/>
            </w:tcBorders>
          </w:tcPr>
          <w:p w:rsidR="002D2BFD" w:rsidRPr="00AA236E" w:rsidRDefault="002D2BFD" w:rsidP="0071315A">
            <w:pPr>
              <w:spacing w:after="0" w:line="240" w:lineRule="auto"/>
              <w:jc w:val="both"/>
              <w:rPr>
                <w:rFonts w:cs="B Yagut"/>
                <w:b/>
                <w:bCs/>
                <w:sz w:val="20"/>
                <w:szCs w:val="20"/>
                <w:rtl/>
              </w:rPr>
            </w:pPr>
            <w:r w:rsidRPr="00AA236E">
              <w:rPr>
                <w:rFonts w:cs="B Yagut" w:hint="cs"/>
                <w:b/>
                <w:bCs/>
                <w:sz w:val="20"/>
                <w:szCs w:val="20"/>
                <w:rtl/>
              </w:rPr>
              <w:t>توضیحات</w:t>
            </w:r>
          </w:p>
        </w:tc>
        <w:tc>
          <w:tcPr>
            <w:tcW w:w="4142" w:type="pct"/>
            <w:gridSpan w:val="3"/>
            <w:tcBorders>
              <w:top w:val="single" w:sz="4" w:space="0" w:color="auto"/>
              <w:left w:val="single" w:sz="4" w:space="0" w:color="auto"/>
              <w:bottom w:val="single" w:sz="4" w:space="0" w:color="auto"/>
              <w:right w:val="single" w:sz="4" w:space="0" w:color="auto"/>
            </w:tcBorders>
          </w:tcPr>
          <w:p w:rsidR="002D2BFD" w:rsidRPr="00AA236E" w:rsidRDefault="002D2BFD" w:rsidP="0071315A">
            <w:pPr>
              <w:spacing w:after="0" w:line="240" w:lineRule="auto"/>
              <w:jc w:val="both"/>
              <w:rPr>
                <w:rFonts w:cs="B Yagut"/>
                <w:sz w:val="20"/>
                <w:szCs w:val="20"/>
                <w:rtl/>
              </w:rPr>
            </w:pPr>
            <w:r w:rsidRPr="00AA236E">
              <w:rPr>
                <w:rFonts w:cs="B Yagut" w:hint="cs"/>
                <w:sz w:val="20"/>
                <w:szCs w:val="20"/>
                <w:rtl/>
              </w:rPr>
              <w:t>*</w:t>
            </w:r>
            <w:r w:rsidR="00293241" w:rsidRPr="00AA236E">
              <w:rPr>
                <w:rFonts w:cs="B Yagut" w:hint="cs"/>
                <w:sz w:val="20"/>
                <w:szCs w:val="20"/>
                <w:rtl/>
              </w:rPr>
              <w:t>این درس</w:t>
            </w:r>
            <w:r w:rsidR="00BA7E2C" w:rsidRPr="00AA236E">
              <w:rPr>
                <w:rFonts w:cs="B Yagut" w:hint="cs"/>
                <w:sz w:val="20"/>
                <w:szCs w:val="20"/>
                <w:rtl/>
              </w:rPr>
              <w:t xml:space="preserve"> </w:t>
            </w:r>
            <w:r w:rsidRPr="00AA236E">
              <w:rPr>
                <w:rFonts w:cs="B Yagut" w:hint="cs"/>
                <w:sz w:val="20"/>
                <w:szCs w:val="20"/>
                <w:rtl/>
              </w:rPr>
              <w:t xml:space="preserve">می تواند بصورت کارگاهی در مرحله </w:t>
            </w:r>
            <w:r w:rsidR="00F84D91" w:rsidRPr="00AA236E">
              <w:rPr>
                <w:rFonts w:cs="B Yagut" w:hint="cs"/>
                <w:sz w:val="20"/>
                <w:szCs w:val="20"/>
                <w:rtl/>
              </w:rPr>
              <w:t>کارآموزی</w:t>
            </w:r>
            <w:r w:rsidRPr="00AA236E">
              <w:rPr>
                <w:rFonts w:cs="B Yagut" w:hint="cs"/>
                <w:sz w:val="20"/>
                <w:szCs w:val="20"/>
                <w:rtl/>
              </w:rPr>
              <w:t xml:space="preserve"> ارائه شود</w:t>
            </w:r>
            <w:r w:rsidR="00BA7E2C" w:rsidRPr="00AA236E">
              <w:rPr>
                <w:rFonts w:cs="B Yagut" w:hint="cs"/>
                <w:sz w:val="20"/>
                <w:szCs w:val="20"/>
                <w:rtl/>
              </w:rPr>
              <w:t xml:space="preserve">. </w:t>
            </w:r>
          </w:p>
        </w:tc>
      </w:tr>
    </w:tbl>
    <w:p w:rsidR="009E4868" w:rsidRPr="00AA236E" w:rsidRDefault="009E4868" w:rsidP="0071315A">
      <w:pPr>
        <w:bidi w:val="0"/>
        <w:spacing w:after="0" w:line="240" w:lineRule="auto"/>
        <w:jc w:val="both"/>
        <w:rPr>
          <w:rFonts w:cs="B Yagut"/>
          <w:sz w:val="20"/>
          <w:szCs w:val="20"/>
          <w:rtl/>
        </w:rPr>
      </w:pPr>
      <w:r w:rsidRPr="00AA236E">
        <w:rPr>
          <w:rFonts w:cs="B Yagut"/>
          <w:sz w:val="20"/>
          <w:szCs w:val="20"/>
          <w:rtl/>
        </w:rPr>
        <w:br w:type="page"/>
      </w:r>
    </w:p>
    <w:tbl>
      <w:tblPr>
        <w:bidiVisual/>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28"/>
        <w:gridCol w:w="2881"/>
        <w:gridCol w:w="2521"/>
        <w:gridCol w:w="2716"/>
      </w:tblGrid>
      <w:tr w:rsidR="008C4120" w:rsidRPr="00AA236E" w:rsidTr="00191745">
        <w:tc>
          <w:tcPr>
            <w:tcW w:w="878" w:type="pct"/>
            <w:tcBorders>
              <w:top w:val="single" w:sz="4" w:space="0" w:color="auto"/>
              <w:left w:val="single" w:sz="4" w:space="0" w:color="auto"/>
              <w:bottom w:val="single" w:sz="4" w:space="0" w:color="auto"/>
              <w:right w:val="single" w:sz="4" w:space="0" w:color="auto"/>
            </w:tcBorders>
            <w:shd w:val="clear" w:color="auto" w:fill="auto"/>
          </w:tcPr>
          <w:p w:rsidR="008C4120" w:rsidRPr="00AA236E" w:rsidRDefault="008C4120" w:rsidP="0071315A">
            <w:pPr>
              <w:spacing w:after="0" w:line="240" w:lineRule="auto"/>
              <w:jc w:val="both"/>
              <w:rPr>
                <w:rFonts w:cs="B Yagut"/>
                <w:b/>
                <w:bCs/>
                <w:sz w:val="20"/>
                <w:szCs w:val="20"/>
                <w:rtl/>
              </w:rPr>
            </w:pPr>
            <w:r w:rsidRPr="00AA236E">
              <w:rPr>
                <w:rFonts w:cs="B Yagut" w:hint="cs"/>
                <w:b/>
                <w:bCs/>
                <w:sz w:val="20"/>
                <w:szCs w:val="20"/>
                <w:rtl/>
              </w:rPr>
              <w:lastRenderedPageBreak/>
              <w:t>کد درس</w:t>
            </w:r>
          </w:p>
        </w:tc>
        <w:tc>
          <w:tcPr>
            <w:tcW w:w="4122" w:type="pct"/>
            <w:gridSpan w:val="3"/>
            <w:tcBorders>
              <w:top w:val="single" w:sz="4" w:space="0" w:color="auto"/>
              <w:left w:val="single" w:sz="4" w:space="0" w:color="auto"/>
              <w:bottom w:val="single" w:sz="4" w:space="0" w:color="auto"/>
              <w:right w:val="single" w:sz="4" w:space="0" w:color="auto"/>
            </w:tcBorders>
            <w:shd w:val="clear" w:color="auto" w:fill="auto"/>
          </w:tcPr>
          <w:p w:rsidR="008C4120" w:rsidRPr="00AA236E" w:rsidRDefault="003F5020" w:rsidP="0071315A">
            <w:pPr>
              <w:spacing w:after="0" w:line="240" w:lineRule="auto"/>
              <w:jc w:val="both"/>
              <w:rPr>
                <w:rFonts w:cs="B Yagut"/>
                <w:sz w:val="20"/>
                <w:szCs w:val="20"/>
                <w:rtl/>
              </w:rPr>
            </w:pPr>
            <w:r w:rsidRPr="00AA236E">
              <w:rPr>
                <w:rFonts w:cs="B Yagut" w:hint="cs"/>
                <w:sz w:val="20"/>
                <w:szCs w:val="20"/>
                <w:rtl/>
              </w:rPr>
              <w:t>155</w:t>
            </w:r>
          </w:p>
        </w:tc>
      </w:tr>
      <w:tr w:rsidR="002D2BFD" w:rsidRPr="00AA236E" w:rsidTr="00191745">
        <w:tc>
          <w:tcPr>
            <w:tcW w:w="878" w:type="pct"/>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2D2BFD" w:rsidP="0071315A">
            <w:pPr>
              <w:spacing w:after="0" w:line="240" w:lineRule="auto"/>
              <w:jc w:val="both"/>
              <w:rPr>
                <w:rFonts w:cs="B Yagut"/>
                <w:b/>
                <w:bCs/>
                <w:sz w:val="20"/>
                <w:szCs w:val="20"/>
                <w:rtl/>
              </w:rPr>
            </w:pPr>
            <w:r w:rsidRPr="00AA236E">
              <w:rPr>
                <w:rFonts w:cs="B Yagut" w:hint="cs"/>
                <w:b/>
                <w:bCs/>
                <w:sz w:val="20"/>
                <w:szCs w:val="20"/>
                <w:rtl/>
              </w:rPr>
              <w:t>نام درس</w:t>
            </w:r>
          </w:p>
        </w:tc>
        <w:tc>
          <w:tcPr>
            <w:tcW w:w="4122" w:type="pct"/>
            <w:gridSpan w:val="3"/>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2D2BFD" w:rsidP="0071315A">
            <w:pPr>
              <w:spacing w:after="0" w:line="240" w:lineRule="auto"/>
              <w:jc w:val="both"/>
              <w:rPr>
                <w:rFonts w:cs="B Yagut"/>
                <w:sz w:val="20"/>
                <w:szCs w:val="20"/>
                <w:rtl/>
              </w:rPr>
            </w:pPr>
            <w:r w:rsidRPr="00AA236E">
              <w:rPr>
                <w:rFonts w:cs="B Yagut" w:hint="cs"/>
                <w:sz w:val="20"/>
                <w:szCs w:val="20"/>
                <w:rtl/>
              </w:rPr>
              <w:t xml:space="preserve">پاتولوژی اختصاصی دستگاه قلب و عروق </w:t>
            </w:r>
          </w:p>
        </w:tc>
      </w:tr>
      <w:tr w:rsidR="002D2BFD" w:rsidRPr="00AA236E" w:rsidTr="00191745">
        <w:tc>
          <w:tcPr>
            <w:tcW w:w="878" w:type="pct"/>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2D2BFD" w:rsidP="0071315A">
            <w:pPr>
              <w:spacing w:after="0" w:line="240" w:lineRule="auto"/>
              <w:jc w:val="both"/>
              <w:rPr>
                <w:rFonts w:cs="B Yagut"/>
                <w:b/>
                <w:bCs/>
                <w:sz w:val="20"/>
                <w:szCs w:val="20"/>
                <w:rtl/>
              </w:rPr>
            </w:pPr>
            <w:r w:rsidRPr="00AA236E">
              <w:rPr>
                <w:rFonts w:cs="B Yagut" w:hint="cs"/>
                <w:b/>
                <w:bCs/>
                <w:sz w:val="20"/>
                <w:szCs w:val="20"/>
                <w:rtl/>
              </w:rPr>
              <w:t>مرحله ارائه درس</w:t>
            </w:r>
          </w:p>
        </w:tc>
        <w:tc>
          <w:tcPr>
            <w:tcW w:w="4122" w:type="pct"/>
            <w:gridSpan w:val="3"/>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2D2BFD" w:rsidP="0071315A">
            <w:pPr>
              <w:pStyle w:val="ListParagraph"/>
              <w:spacing w:after="0" w:line="240" w:lineRule="auto"/>
              <w:ind w:left="0"/>
              <w:jc w:val="both"/>
              <w:rPr>
                <w:rFonts w:cs="B Yagut"/>
                <w:sz w:val="20"/>
                <w:szCs w:val="20"/>
                <w:rtl/>
              </w:rPr>
            </w:pPr>
            <w:r w:rsidRPr="00AA236E">
              <w:rPr>
                <w:rFonts w:cs="B Yagut" w:hint="cs"/>
                <w:sz w:val="20"/>
                <w:szCs w:val="20"/>
                <w:rtl/>
              </w:rPr>
              <w:t>مقدمات بالینی</w:t>
            </w:r>
          </w:p>
        </w:tc>
      </w:tr>
      <w:tr w:rsidR="002D2BFD" w:rsidRPr="00AA236E" w:rsidTr="00191745">
        <w:tc>
          <w:tcPr>
            <w:tcW w:w="878" w:type="pct"/>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2D2BFD" w:rsidP="0071315A">
            <w:pPr>
              <w:spacing w:after="0" w:line="240" w:lineRule="auto"/>
              <w:jc w:val="both"/>
              <w:rPr>
                <w:rFonts w:cs="B Yagut"/>
                <w:b/>
                <w:bCs/>
                <w:sz w:val="20"/>
                <w:szCs w:val="20"/>
                <w:rtl/>
              </w:rPr>
            </w:pPr>
            <w:r w:rsidRPr="00AA236E">
              <w:rPr>
                <w:rFonts w:cs="B Yagut" w:hint="cs"/>
                <w:b/>
                <w:bCs/>
                <w:sz w:val="20"/>
                <w:szCs w:val="20"/>
                <w:rtl/>
              </w:rPr>
              <w:t>دروس پيش نياز</w:t>
            </w:r>
          </w:p>
        </w:tc>
        <w:tc>
          <w:tcPr>
            <w:tcW w:w="4122" w:type="pct"/>
            <w:gridSpan w:val="3"/>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2D2BFD" w:rsidP="0071315A">
            <w:pPr>
              <w:pStyle w:val="ListParagraph"/>
              <w:spacing w:after="0" w:line="240" w:lineRule="auto"/>
              <w:ind w:left="0"/>
              <w:jc w:val="both"/>
              <w:rPr>
                <w:rFonts w:cs="B Yagut"/>
                <w:sz w:val="20"/>
                <w:szCs w:val="20"/>
                <w:rtl/>
              </w:rPr>
            </w:pPr>
            <w:r w:rsidRPr="00AA236E">
              <w:rPr>
                <w:rFonts w:cs="B Yagut" w:hint="cs"/>
                <w:sz w:val="20"/>
                <w:szCs w:val="20"/>
                <w:rtl/>
              </w:rPr>
              <w:t>پاتولوژی عمومی</w:t>
            </w:r>
          </w:p>
        </w:tc>
      </w:tr>
      <w:tr w:rsidR="002D2BFD" w:rsidRPr="00AA236E" w:rsidTr="00191745">
        <w:tc>
          <w:tcPr>
            <w:tcW w:w="878" w:type="pct"/>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2D2BFD" w:rsidP="0071315A">
            <w:pPr>
              <w:spacing w:after="0" w:line="240" w:lineRule="auto"/>
              <w:jc w:val="both"/>
              <w:rPr>
                <w:rFonts w:cs="B Yagut"/>
                <w:b/>
                <w:bCs/>
                <w:sz w:val="20"/>
                <w:szCs w:val="20"/>
                <w:rtl/>
              </w:rPr>
            </w:pPr>
            <w:r w:rsidRPr="00AA236E">
              <w:rPr>
                <w:rFonts w:cs="B Yagut" w:hint="cs"/>
                <w:b/>
                <w:bCs/>
                <w:sz w:val="20"/>
                <w:szCs w:val="20"/>
                <w:rtl/>
              </w:rPr>
              <w:t>نوع درس</w:t>
            </w:r>
          </w:p>
        </w:tc>
        <w:tc>
          <w:tcPr>
            <w:tcW w:w="1463" w:type="pct"/>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2D2BFD" w:rsidP="0071315A">
            <w:pPr>
              <w:spacing w:after="0" w:line="240" w:lineRule="auto"/>
              <w:jc w:val="both"/>
              <w:rPr>
                <w:rFonts w:cs="B Yagut"/>
                <w:sz w:val="20"/>
                <w:szCs w:val="20"/>
                <w:rtl/>
              </w:rPr>
            </w:pPr>
            <w:r w:rsidRPr="00AA236E">
              <w:rPr>
                <w:rFonts w:cs="B Yagut" w:hint="cs"/>
                <w:sz w:val="20"/>
                <w:szCs w:val="20"/>
                <w:rtl/>
              </w:rPr>
              <w:t xml:space="preserve">نظري </w:t>
            </w:r>
          </w:p>
        </w:tc>
        <w:tc>
          <w:tcPr>
            <w:tcW w:w="1280" w:type="pct"/>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2D2BFD" w:rsidP="0071315A">
            <w:pPr>
              <w:spacing w:after="0" w:line="240" w:lineRule="auto"/>
              <w:jc w:val="both"/>
              <w:rPr>
                <w:rFonts w:cs="B Yagut"/>
                <w:sz w:val="20"/>
                <w:szCs w:val="20"/>
                <w:rtl/>
              </w:rPr>
            </w:pPr>
            <w:r w:rsidRPr="00AA236E">
              <w:rPr>
                <w:rFonts w:cs="B Yagut" w:hint="cs"/>
                <w:sz w:val="20"/>
                <w:szCs w:val="20"/>
                <w:rtl/>
              </w:rPr>
              <w:t>عملي</w:t>
            </w:r>
          </w:p>
        </w:tc>
        <w:tc>
          <w:tcPr>
            <w:tcW w:w="1379" w:type="pct"/>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2D2BFD" w:rsidP="0071315A">
            <w:pPr>
              <w:spacing w:after="0" w:line="240" w:lineRule="auto"/>
              <w:jc w:val="both"/>
              <w:rPr>
                <w:rFonts w:cs="B Yagut"/>
                <w:sz w:val="20"/>
                <w:szCs w:val="20"/>
                <w:rtl/>
              </w:rPr>
            </w:pPr>
            <w:r w:rsidRPr="00AA236E">
              <w:rPr>
                <w:rFonts w:cs="B Yagut" w:hint="cs"/>
                <w:sz w:val="20"/>
                <w:szCs w:val="20"/>
                <w:rtl/>
              </w:rPr>
              <w:t>کل</w:t>
            </w:r>
          </w:p>
        </w:tc>
      </w:tr>
      <w:tr w:rsidR="002D2BFD" w:rsidRPr="00AA236E" w:rsidTr="00191745">
        <w:tc>
          <w:tcPr>
            <w:tcW w:w="878" w:type="pct"/>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2D2BFD" w:rsidP="0071315A">
            <w:pPr>
              <w:spacing w:after="0" w:line="240" w:lineRule="auto"/>
              <w:jc w:val="both"/>
              <w:rPr>
                <w:rFonts w:cs="B Yagut"/>
                <w:b/>
                <w:bCs/>
                <w:sz w:val="20"/>
                <w:szCs w:val="20"/>
                <w:rtl/>
              </w:rPr>
            </w:pPr>
            <w:r w:rsidRPr="00AA236E">
              <w:rPr>
                <w:rFonts w:cs="B Yagut" w:hint="cs"/>
                <w:b/>
                <w:bCs/>
                <w:sz w:val="20"/>
                <w:szCs w:val="20"/>
                <w:rtl/>
              </w:rPr>
              <w:t xml:space="preserve">ساعت </w:t>
            </w:r>
            <w:r w:rsidR="00F84D91" w:rsidRPr="00AA236E">
              <w:rPr>
                <w:rFonts w:cs="B Yagut" w:hint="cs"/>
                <w:b/>
                <w:bCs/>
                <w:sz w:val="20"/>
                <w:szCs w:val="20"/>
                <w:rtl/>
              </w:rPr>
              <w:t>آموزش</w:t>
            </w:r>
            <w:r w:rsidRPr="00AA236E">
              <w:rPr>
                <w:rFonts w:cs="B Yagut" w:hint="cs"/>
                <w:b/>
                <w:bCs/>
                <w:sz w:val="20"/>
                <w:szCs w:val="20"/>
                <w:rtl/>
              </w:rPr>
              <w:t>ي</w:t>
            </w:r>
          </w:p>
        </w:tc>
        <w:tc>
          <w:tcPr>
            <w:tcW w:w="1463" w:type="pct"/>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D55853" w:rsidP="0071315A">
            <w:pPr>
              <w:spacing w:after="0" w:line="240" w:lineRule="auto"/>
              <w:jc w:val="both"/>
              <w:rPr>
                <w:rFonts w:cs="B Yagut"/>
                <w:sz w:val="20"/>
                <w:szCs w:val="20"/>
                <w:rtl/>
              </w:rPr>
            </w:pPr>
            <w:r w:rsidRPr="00AA236E">
              <w:rPr>
                <w:rFonts w:cs="B Yagut" w:hint="cs"/>
                <w:sz w:val="20"/>
                <w:szCs w:val="20"/>
                <w:rtl/>
              </w:rPr>
              <w:t>6</w:t>
            </w:r>
            <w:r w:rsidR="002D2BFD" w:rsidRPr="00AA236E">
              <w:rPr>
                <w:rFonts w:cs="B Yagut" w:hint="cs"/>
                <w:sz w:val="20"/>
                <w:szCs w:val="20"/>
                <w:rtl/>
              </w:rPr>
              <w:t xml:space="preserve"> ساعت</w:t>
            </w:r>
          </w:p>
        </w:tc>
        <w:tc>
          <w:tcPr>
            <w:tcW w:w="1280" w:type="pct"/>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D55853" w:rsidP="0071315A">
            <w:pPr>
              <w:spacing w:after="0" w:line="240" w:lineRule="auto"/>
              <w:jc w:val="both"/>
              <w:rPr>
                <w:rFonts w:cs="B Yagut"/>
                <w:sz w:val="20"/>
                <w:szCs w:val="20"/>
                <w:rtl/>
              </w:rPr>
            </w:pPr>
            <w:r w:rsidRPr="00AA236E">
              <w:rPr>
                <w:rFonts w:cs="B Yagut" w:hint="cs"/>
                <w:sz w:val="20"/>
                <w:szCs w:val="20"/>
                <w:rtl/>
              </w:rPr>
              <w:t>2</w:t>
            </w:r>
            <w:r w:rsidR="00E5093D" w:rsidRPr="00AA236E">
              <w:rPr>
                <w:rFonts w:cs="B Yagut" w:hint="cs"/>
                <w:sz w:val="20"/>
                <w:szCs w:val="20"/>
                <w:rtl/>
              </w:rPr>
              <w:t xml:space="preserve">  </w:t>
            </w:r>
            <w:r w:rsidR="002D2BFD" w:rsidRPr="00AA236E">
              <w:rPr>
                <w:rFonts w:cs="B Yagut" w:hint="cs"/>
                <w:sz w:val="20"/>
                <w:szCs w:val="20"/>
                <w:rtl/>
              </w:rPr>
              <w:t>ساعت</w:t>
            </w:r>
          </w:p>
        </w:tc>
        <w:tc>
          <w:tcPr>
            <w:tcW w:w="1379" w:type="pct"/>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D55853" w:rsidP="0071315A">
            <w:pPr>
              <w:spacing w:after="0" w:line="240" w:lineRule="auto"/>
              <w:jc w:val="both"/>
              <w:rPr>
                <w:rFonts w:cs="B Yagut"/>
                <w:sz w:val="20"/>
                <w:szCs w:val="20"/>
                <w:rtl/>
              </w:rPr>
            </w:pPr>
            <w:r w:rsidRPr="00AA236E">
              <w:rPr>
                <w:rFonts w:cs="B Yagut" w:hint="cs"/>
                <w:sz w:val="20"/>
                <w:szCs w:val="20"/>
                <w:rtl/>
              </w:rPr>
              <w:t>8</w:t>
            </w:r>
            <w:r w:rsidR="00E5093D" w:rsidRPr="00AA236E">
              <w:rPr>
                <w:rFonts w:cs="B Yagut" w:hint="cs"/>
                <w:sz w:val="20"/>
                <w:szCs w:val="20"/>
                <w:rtl/>
              </w:rPr>
              <w:t xml:space="preserve"> </w:t>
            </w:r>
            <w:r w:rsidR="002D2BFD" w:rsidRPr="00AA236E">
              <w:rPr>
                <w:rFonts w:cs="B Yagut" w:hint="cs"/>
                <w:sz w:val="20"/>
                <w:szCs w:val="20"/>
                <w:rtl/>
              </w:rPr>
              <w:t>ساعت</w:t>
            </w:r>
          </w:p>
        </w:tc>
      </w:tr>
      <w:tr w:rsidR="002D2BFD" w:rsidRPr="00AA236E" w:rsidTr="00191745">
        <w:tc>
          <w:tcPr>
            <w:tcW w:w="878" w:type="pct"/>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821E07" w:rsidP="0071315A">
            <w:pPr>
              <w:spacing w:after="0" w:line="240" w:lineRule="auto"/>
              <w:jc w:val="both"/>
              <w:rPr>
                <w:rFonts w:cs="B Yagut"/>
                <w:b/>
                <w:bCs/>
                <w:sz w:val="20"/>
                <w:szCs w:val="20"/>
                <w:rtl/>
              </w:rPr>
            </w:pPr>
            <w:r w:rsidRPr="00AA236E">
              <w:rPr>
                <w:rFonts w:cs="B Yagut" w:hint="cs"/>
                <w:b/>
                <w:bCs/>
                <w:sz w:val="20"/>
                <w:szCs w:val="20"/>
                <w:rtl/>
              </w:rPr>
              <w:t>هدف های كلی</w:t>
            </w:r>
          </w:p>
          <w:p w:rsidR="002D2BFD" w:rsidRPr="00AA236E" w:rsidRDefault="002D2BFD" w:rsidP="0071315A">
            <w:pPr>
              <w:spacing w:after="0" w:line="240" w:lineRule="auto"/>
              <w:jc w:val="both"/>
              <w:rPr>
                <w:rFonts w:cs="B Yagut"/>
                <w:b/>
                <w:bCs/>
                <w:sz w:val="20"/>
                <w:szCs w:val="20"/>
                <w:rtl/>
              </w:rPr>
            </w:pPr>
          </w:p>
        </w:tc>
        <w:tc>
          <w:tcPr>
            <w:tcW w:w="4122" w:type="pct"/>
            <w:gridSpan w:val="3"/>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2D2BFD" w:rsidP="0071315A">
            <w:pPr>
              <w:spacing w:after="0" w:line="240" w:lineRule="auto"/>
              <w:jc w:val="both"/>
              <w:rPr>
                <w:rFonts w:cs="B Yagut"/>
                <w:b/>
                <w:sz w:val="20"/>
                <w:szCs w:val="20"/>
                <w:rtl/>
              </w:rPr>
            </w:pPr>
            <w:r w:rsidRPr="00AA236E">
              <w:rPr>
                <w:rFonts w:cs="B Yagut" w:hint="cs"/>
                <w:b/>
                <w:sz w:val="20"/>
                <w:szCs w:val="20"/>
                <w:rtl/>
              </w:rPr>
              <w:t xml:space="preserve">در </w:t>
            </w:r>
            <w:r w:rsidR="00293241" w:rsidRPr="00AA236E">
              <w:rPr>
                <w:rFonts w:cs="B Yagut" w:hint="cs"/>
                <w:b/>
                <w:sz w:val="20"/>
                <w:szCs w:val="20"/>
                <w:rtl/>
              </w:rPr>
              <w:t xml:space="preserve">این درس </w:t>
            </w:r>
            <w:r w:rsidRPr="00AA236E">
              <w:rPr>
                <w:rFonts w:cs="B Yagut" w:hint="cs"/>
                <w:b/>
                <w:sz w:val="20"/>
                <w:szCs w:val="20"/>
                <w:rtl/>
              </w:rPr>
              <w:t>دانشجو باید ضمن آشنایی با</w:t>
            </w:r>
            <w:r w:rsidR="00BA7E2C" w:rsidRPr="00AA236E">
              <w:rPr>
                <w:rFonts w:cs="B Yagut" w:hint="cs"/>
                <w:b/>
                <w:sz w:val="20"/>
                <w:szCs w:val="20"/>
                <w:rtl/>
              </w:rPr>
              <w:t xml:space="preserve"> </w:t>
            </w:r>
            <w:r w:rsidRPr="00AA236E">
              <w:rPr>
                <w:rFonts w:cs="B Yagut" w:hint="cs"/>
                <w:b/>
                <w:sz w:val="20"/>
                <w:szCs w:val="20"/>
                <w:rtl/>
              </w:rPr>
              <w:t>بیماری های شایع</w:t>
            </w:r>
            <w:r w:rsidR="00BA7E2C" w:rsidRPr="00AA236E">
              <w:rPr>
                <w:rFonts w:cs="B Yagut" w:hint="cs"/>
                <w:b/>
                <w:sz w:val="20"/>
                <w:szCs w:val="20"/>
                <w:rtl/>
              </w:rPr>
              <w:t xml:space="preserve"> </w:t>
            </w:r>
            <w:r w:rsidRPr="00AA236E">
              <w:rPr>
                <w:rFonts w:cs="B Yagut" w:hint="cs"/>
                <w:b/>
                <w:sz w:val="20"/>
                <w:szCs w:val="20"/>
                <w:rtl/>
              </w:rPr>
              <w:t>و تومورهای دستگاه قلب و عروق</w:t>
            </w:r>
            <w:r w:rsidR="00BA7E2C" w:rsidRPr="00AA236E">
              <w:rPr>
                <w:rFonts w:cs="B Yagut" w:hint="cs"/>
                <w:b/>
                <w:sz w:val="20"/>
                <w:szCs w:val="20"/>
                <w:rtl/>
              </w:rPr>
              <w:t xml:space="preserve"> </w:t>
            </w:r>
            <w:r w:rsidRPr="00AA236E">
              <w:rPr>
                <w:rFonts w:cs="B Yagut" w:hint="cs"/>
                <w:b/>
                <w:sz w:val="20"/>
                <w:szCs w:val="20"/>
                <w:rtl/>
                <w:cs/>
              </w:rPr>
              <w:t>بتواند در برخور</w:t>
            </w:r>
            <w:r w:rsidRPr="00AA236E">
              <w:rPr>
                <w:rFonts w:cs="B Yagut" w:hint="cs"/>
                <w:b/>
                <w:sz w:val="20"/>
                <w:szCs w:val="20"/>
                <w:rtl/>
              </w:rPr>
              <w:t>د با بیمار با تکیه بر دانش خود بیماری</w:t>
            </w:r>
            <w:r w:rsidR="00BA7E2C" w:rsidRPr="00AA236E">
              <w:rPr>
                <w:rFonts w:cs="B Yagut" w:hint="cs"/>
                <w:b/>
                <w:sz w:val="20"/>
                <w:szCs w:val="20"/>
                <w:rtl/>
              </w:rPr>
              <w:t xml:space="preserve"> </w:t>
            </w:r>
            <w:r w:rsidRPr="00AA236E">
              <w:rPr>
                <w:rFonts w:cs="B Yagut" w:hint="cs"/>
                <w:b/>
                <w:sz w:val="20"/>
                <w:szCs w:val="20"/>
                <w:rtl/>
              </w:rPr>
              <w:t xml:space="preserve">وی را </w:t>
            </w:r>
            <w:r w:rsidR="008C4120" w:rsidRPr="00AA236E">
              <w:rPr>
                <w:rFonts w:cs="B Yagut" w:hint="cs"/>
                <w:b/>
                <w:sz w:val="20"/>
                <w:szCs w:val="20"/>
                <w:rtl/>
              </w:rPr>
              <w:t>حدس بزند</w:t>
            </w:r>
            <w:r w:rsidR="00BA7E2C" w:rsidRPr="00AA236E">
              <w:rPr>
                <w:rFonts w:cs="B Yagut" w:hint="cs"/>
                <w:b/>
                <w:sz w:val="20"/>
                <w:szCs w:val="20"/>
                <w:rtl/>
              </w:rPr>
              <w:t xml:space="preserve">. </w:t>
            </w:r>
          </w:p>
        </w:tc>
      </w:tr>
      <w:tr w:rsidR="002D2BFD" w:rsidRPr="00AA236E" w:rsidTr="00191745">
        <w:tc>
          <w:tcPr>
            <w:tcW w:w="878" w:type="pct"/>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2D2BFD" w:rsidP="0071315A">
            <w:pPr>
              <w:spacing w:after="0" w:line="240" w:lineRule="auto"/>
              <w:jc w:val="both"/>
              <w:rPr>
                <w:rFonts w:cs="B Yagut"/>
                <w:b/>
                <w:bCs/>
                <w:sz w:val="20"/>
                <w:szCs w:val="20"/>
                <w:rtl/>
              </w:rPr>
            </w:pPr>
            <w:r w:rsidRPr="00AA236E">
              <w:rPr>
                <w:rFonts w:cs="B Yagut" w:hint="cs"/>
                <w:b/>
                <w:bCs/>
                <w:sz w:val="20"/>
                <w:szCs w:val="20"/>
                <w:rtl/>
              </w:rPr>
              <w:t>شرح درس</w:t>
            </w:r>
          </w:p>
        </w:tc>
        <w:tc>
          <w:tcPr>
            <w:tcW w:w="4122" w:type="pct"/>
            <w:gridSpan w:val="3"/>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2D2BFD" w:rsidP="0071315A">
            <w:pPr>
              <w:spacing w:after="0" w:line="240" w:lineRule="auto"/>
              <w:jc w:val="both"/>
              <w:rPr>
                <w:rFonts w:cs="B Yagut"/>
                <w:b/>
                <w:sz w:val="20"/>
                <w:szCs w:val="20"/>
                <w:rtl/>
              </w:rPr>
            </w:pPr>
            <w:r w:rsidRPr="00AA236E">
              <w:rPr>
                <w:rFonts w:cs="B Yagut" w:hint="cs"/>
                <w:b/>
                <w:sz w:val="20"/>
                <w:szCs w:val="20"/>
                <w:rtl/>
              </w:rPr>
              <w:t xml:space="preserve">در </w:t>
            </w:r>
            <w:r w:rsidR="00293241" w:rsidRPr="00AA236E">
              <w:rPr>
                <w:rFonts w:cs="B Yagut" w:hint="cs"/>
                <w:b/>
                <w:sz w:val="20"/>
                <w:szCs w:val="20"/>
                <w:rtl/>
              </w:rPr>
              <w:t>این درس</w:t>
            </w:r>
            <w:r w:rsidR="00BA7E2C" w:rsidRPr="00AA236E">
              <w:rPr>
                <w:rFonts w:cs="B Yagut" w:hint="cs"/>
                <w:b/>
                <w:sz w:val="20"/>
                <w:szCs w:val="20"/>
                <w:rtl/>
              </w:rPr>
              <w:t xml:space="preserve"> </w:t>
            </w:r>
            <w:r w:rsidRPr="00AA236E">
              <w:rPr>
                <w:rFonts w:cs="B Yagut" w:hint="cs"/>
                <w:b/>
                <w:sz w:val="20"/>
                <w:szCs w:val="20"/>
                <w:rtl/>
              </w:rPr>
              <w:t>اتیولوژی،</w:t>
            </w:r>
            <w:r w:rsidR="00BA7E2C" w:rsidRPr="00AA236E">
              <w:rPr>
                <w:rFonts w:cs="B Yagut" w:hint="cs"/>
                <w:b/>
                <w:sz w:val="20"/>
                <w:szCs w:val="20"/>
                <w:rtl/>
              </w:rPr>
              <w:t xml:space="preserve"> </w:t>
            </w:r>
            <w:r w:rsidRPr="00AA236E">
              <w:rPr>
                <w:rFonts w:cs="B Yagut" w:hint="cs"/>
                <w:b/>
                <w:sz w:val="20"/>
                <w:szCs w:val="20"/>
                <w:rtl/>
              </w:rPr>
              <w:t>پاتوژنز، مرفولوژی، تظاهرات بالینی بیماری</w:t>
            </w:r>
            <w:r w:rsidRPr="00AA236E">
              <w:rPr>
                <w:rFonts w:cs="B Yagut" w:hint="cs"/>
                <w:b/>
                <w:sz w:val="20"/>
                <w:szCs w:val="20"/>
                <w:rtl/>
                <w:cs/>
              </w:rPr>
              <w:t>‎های شایع و تومورهای</w:t>
            </w:r>
            <w:r w:rsidRPr="00AA236E">
              <w:rPr>
                <w:rFonts w:cs="B Yagut" w:hint="cs"/>
                <w:b/>
                <w:sz w:val="20"/>
                <w:szCs w:val="20"/>
                <w:rtl/>
              </w:rPr>
              <w:t xml:space="preserve"> قلب و عروق</w:t>
            </w:r>
            <w:r w:rsidRPr="00AA236E">
              <w:rPr>
                <w:rFonts w:cs="B Yagut" w:hint="cs"/>
                <w:b/>
                <w:sz w:val="20"/>
                <w:szCs w:val="20"/>
                <w:rtl/>
                <w:cs/>
              </w:rPr>
              <w:t xml:space="preserve"> </w:t>
            </w:r>
            <w:r w:rsidR="00F84D91" w:rsidRPr="00AA236E">
              <w:rPr>
                <w:rFonts w:cs="B Yagut" w:hint="cs"/>
                <w:b/>
                <w:sz w:val="20"/>
                <w:szCs w:val="20"/>
                <w:rtl/>
              </w:rPr>
              <w:t>آموزش</w:t>
            </w:r>
            <w:r w:rsidRPr="00AA236E">
              <w:rPr>
                <w:rFonts w:cs="B Yagut" w:hint="cs"/>
                <w:b/>
                <w:sz w:val="20"/>
                <w:szCs w:val="20"/>
                <w:rtl/>
                <w:cs/>
              </w:rPr>
              <w:t xml:space="preserve"> داده می‎شود</w:t>
            </w:r>
            <w:r w:rsidR="00BA7E2C" w:rsidRPr="00AA236E">
              <w:rPr>
                <w:rFonts w:cs="B Yagut" w:hint="cs"/>
                <w:b/>
                <w:sz w:val="20"/>
                <w:szCs w:val="20"/>
                <w:rtl/>
              </w:rPr>
              <w:t xml:space="preserve">. </w:t>
            </w:r>
          </w:p>
        </w:tc>
      </w:tr>
      <w:tr w:rsidR="002D2BFD" w:rsidRPr="00AA236E" w:rsidTr="00191745">
        <w:trPr>
          <w:trHeight w:val="2348"/>
        </w:trPr>
        <w:tc>
          <w:tcPr>
            <w:tcW w:w="878" w:type="pct"/>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2D2BFD" w:rsidP="0071315A">
            <w:pPr>
              <w:spacing w:after="0" w:line="240" w:lineRule="auto"/>
              <w:jc w:val="both"/>
              <w:rPr>
                <w:rFonts w:cs="B Yagut"/>
                <w:sz w:val="20"/>
                <w:szCs w:val="20"/>
                <w:rtl/>
              </w:rPr>
            </w:pPr>
            <w:r w:rsidRPr="00AA236E">
              <w:rPr>
                <w:rFonts w:cs="B Yagut" w:hint="cs"/>
                <w:b/>
                <w:bCs/>
                <w:sz w:val="20"/>
                <w:szCs w:val="20"/>
                <w:rtl/>
              </w:rPr>
              <w:t>محتواي ضروري (موضوع های درس)</w:t>
            </w:r>
          </w:p>
        </w:tc>
        <w:tc>
          <w:tcPr>
            <w:tcW w:w="4122" w:type="pct"/>
            <w:gridSpan w:val="3"/>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2D2BFD" w:rsidP="0071315A">
            <w:pPr>
              <w:pStyle w:val="ListParagraph"/>
              <w:numPr>
                <w:ilvl w:val="0"/>
                <w:numId w:val="150"/>
              </w:numPr>
              <w:spacing w:after="0" w:line="240" w:lineRule="auto"/>
              <w:jc w:val="both"/>
              <w:rPr>
                <w:rFonts w:cs="B Yagut"/>
                <w:sz w:val="20"/>
                <w:szCs w:val="20"/>
              </w:rPr>
            </w:pPr>
            <w:r w:rsidRPr="00AA236E">
              <w:rPr>
                <w:rFonts w:cs="B Yagut" w:hint="cs"/>
                <w:sz w:val="20"/>
                <w:szCs w:val="20"/>
                <w:rtl/>
              </w:rPr>
              <w:t xml:space="preserve">ساختمان و عملکرد عروق خونی </w:t>
            </w:r>
          </w:p>
          <w:p w:rsidR="002D2BFD" w:rsidRPr="00AA236E" w:rsidRDefault="002D2BFD" w:rsidP="0071315A">
            <w:pPr>
              <w:pStyle w:val="ListParagraph"/>
              <w:numPr>
                <w:ilvl w:val="0"/>
                <w:numId w:val="150"/>
              </w:numPr>
              <w:spacing w:after="0" w:line="240" w:lineRule="auto"/>
              <w:jc w:val="both"/>
              <w:rPr>
                <w:rFonts w:cs="B Yagut"/>
                <w:sz w:val="20"/>
                <w:szCs w:val="20"/>
              </w:rPr>
            </w:pPr>
            <w:r w:rsidRPr="00AA236E">
              <w:rPr>
                <w:rFonts w:cs="B Yagut" w:hint="cs"/>
                <w:sz w:val="20"/>
                <w:szCs w:val="20"/>
                <w:rtl/>
              </w:rPr>
              <w:t>تومورهای عروقی و انواع واسکولیت ها</w:t>
            </w:r>
            <w:r w:rsidR="00BA7E2C" w:rsidRPr="00AA236E">
              <w:rPr>
                <w:rFonts w:cs="B Yagut" w:hint="cs"/>
                <w:sz w:val="20"/>
                <w:szCs w:val="20"/>
                <w:rtl/>
              </w:rPr>
              <w:t xml:space="preserve"> </w:t>
            </w:r>
          </w:p>
          <w:p w:rsidR="002D2BFD" w:rsidRPr="00AA236E" w:rsidRDefault="002D2BFD" w:rsidP="0071315A">
            <w:pPr>
              <w:pStyle w:val="ListParagraph"/>
              <w:numPr>
                <w:ilvl w:val="0"/>
                <w:numId w:val="150"/>
              </w:numPr>
              <w:spacing w:after="0" w:line="240" w:lineRule="auto"/>
              <w:jc w:val="both"/>
              <w:rPr>
                <w:rFonts w:cs="B Yagut"/>
                <w:sz w:val="20"/>
                <w:szCs w:val="20"/>
              </w:rPr>
            </w:pPr>
            <w:r w:rsidRPr="00AA236E">
              <w:rPr>
                <w:rFonts w:cs="B Yagut" w:hint="cs"/>
                <w:sz w:val="20"/>
                <w:szCs w:val="20"/>
                <w:rtl/>
              </w:rPr>
              <w:t>آتروسکلروز</w:t>
            </w:r>
          </w:p>
          <w:p w:rsidR="002D2BFD" w:rsidRPr="00AA236E" w:rsidRDefault="002D2BFD" w:rsidP="0071315A">
            <w:pPr>
              <w:pStyle w:val="ListParagraph"/>
              <w:numPr>
                <w:ilvl w:val="0"/>
                <w:numId w:val="150"/>
              </w:numPr>
              <w:spacing w:after="0" w:line="240" w:lineRule="auto"/>
              <w:jc w:val="both"/>
              <w:rPr>
                <w:rFonts w:cs="B Yagut"/>
                <w:sz w:val="20"/>
                <w:szCs w:val="20"/>
              </w:rPr>
            </w:pPr>
            <w:r w:rsidRPr="00AA236E">
              <w:rPr>
                <w:rFonts w:cs="B Yagut" w:hint="cs"/>
                <w:sz w:val="20"/>
                <w:szCs w:val="20"/>
                <w:rtl/>
              </w:rPr>
              <w:t>پیامدهای بالینی آترواسکلروز</w:t>
            </w:r>
          </w:p>
          <w:p w:rsidR="002D2BFD" w:rsidRPr="00AA236E" w:rsidRDefault="002D2BFD" w:rsidP="0071315A">
            <w:pPr>
              <w:pStyle w:val="ListParagraph"/>
              <w:numPr>
                <w:ilvl w:val="0"/>
                <w:numId w:val="150"/>
              </w:numPr>
              <w:spacing w:after="0" w:line="240" w:lineRule="auto"/>
              <w:jc w:val="both"/>
              <w:rPr>
                <w:rFonts w:cs="B Yagut"/>
                <w:sz w:val="20"/>
                <w:szCs w:val="20"/>
              </w:rPr>
            </w:pPr>
            <w:r w:rsidRPr="00AA236E">
              <w:rPr>
                <w:rFonts w:cs="B Yagut" w:hint="cs"/>
                <w:sz w:val="20"/>
                <w:szCs w:val="20"/>
                <w:rtl/>
              </w:rPr>
              <w:t>آنوریسم</w:t>
            </w:r>
            <w:r w:rsidRPr="00AA236E">
              <w:rPr>
                <w:rFonts w:cs="B Yagut" w:hint="cs"/>
                <w:sz w:val="20"/>
                <w:szCs w:val="20"/>
                <w:rtl/>
              </w:rPr>
              <w:softHyphen/>
              <w:t>ها</w:t>
            </w:r>
          </w:p>
          <w:p w:rsidR="002D2BFD" w:rsidRPr="00AA236E" w:rsidRDefault="002D2BFD" w:rsidP="0071315A">
            <w:pPr>
              <w:pStyle w:val="ListParagraph"/>
              <w:numPr>
                <w:ilvl w:val="0"/>
                <w:numId w:val="150"/>
              </w:numPr>
              <w:spacing w:after="0" w:line="240" w:lineRule="auto"/>
              <w:jc w:val="both"/>
              <w:rPr>
                <w:rFonts w:cs="B Yagut"/>
                <w:sz w:val="20"/>
                <w:szCs w:val="20"/>
              </w:rPr>
            </w:pPr>
            <w:r w:rsidRPr="00AA236E">
              <w:rPr>
                <w:rFonts w:cs="B Yagut" w:hint="cs"/>
                <w:sz w:val="20"/>
                <w:szCs w:val="20"/>
                <w:rtl/>
              </w:rPr>
              <w:t>بیماری های ایسکمیک قلب و نارسایی احتقانی قلب</w:t>
            </w:r>
          </w:p>
          <w:p w:rsidR="002D2BFD" w:rsidRPr="00AA236E" w:rsidRDefault="002D2BFD" w:rsidP="0071315A">
            <w:pPr>
              <w:pStyle w:val="ListParagraph"/>
              <w:numPr>
                <w:ilvl w:val="0"/>
                <w:numId w:val="150"/>
              </w:numPr>
              <w:spacing w:after="0" w:line="240" w:lineRule="auto"/>
              <w:jc w:val="both"/>
              <w:rPr>
                <w:rFonts w:cs="B Yagut"/>
                <w:sz w:val="20"/>
                <w:szCs w:val="20"/>
              </w:rPr>
            </w:pPr>
            <w:r w:rsidRPr="00AA236E">
              <w:rPr>
                <w:rFonts w:cs="B Yagut" w:hint="cs"/>
                <w:sz w:val="20"/>
                <w:szCs w:val="20"/>
                <w:rtl/>
              </w:rPr>
              <w:t>آندوکاردیت، میوکاردیت و پریکاردیت</w:t>
            </w:r>
          </w:p>
          <w:p w:rsidR="00A43DE9" w:rsidRPr="00AA236E" w:rsidRDefault="00A43DE9" w:rsidP="0071315A">
            <w:pPr>
              <w:pStyle w:val="ListParagraph"/>
              <w:numPr>
                <w:ilvl w:val="0"/>
                <w:numId w:val="150"/>
              </w:numPr>
              <w:spacing w:after="0" w:line="240" w:lineRule="auto"/>
              <w:jc w:val="both"/>
              <w:rPr>
                <w:rFonts w:cs="B Yagut"/>
                <w:sz w:val="20"/>
                <w:szCs w:val="20"/>
              </w:rPr>
            </w:pPr>
            <w:r w:rsidRPr="00AA236E">
              <w:rPr>
                <w:rFonts w:cs="B Yagut" w:hint="cs"/>
                <w:sz w:val="20"/>
                <w:szCs w:val="20"/>
                <w:rtl/>
              </w:rPr>
              <w:t>تومورهای قلبی</w:t>
            </w:r>
          </w:p>
          <w:p w:rsidR="008340BB" w:rsidRPr="00AA236E" w:rsidRDefault="008340BB" w:rsidP="0071315A">
            <w:pPr>
              <w:spacing w:after="0" w:line="240" w:lineRule="auto"/>
              <w:jc w:val="both"/>
              <w:rPr>
                <w:rFonts w:cs="B Yagut"/>
                <w:sz w:val="20"/>
                <w:szCs w:val="20"/>
                <w:rtl/>
              </w:rPr>
            </w:pPr>
            <w:r w:rsidRPr="00AA236E">
              <w:rPr>
                <w:rFonts w:cs="B Yagut" w:hint="cs"/>
                <w:sz w:val="20"/>
                <w:szCs w:val="20"/>
                <w:rtl/>
              </w:rPr>
              <w:t xml:space="preserve">اسلایدهای ضروری بخش عملی: </w:t>
            </w:r>
          </w:p>
          <w:p w:rsidR="008340BB" w:rsidRPr="00AA236E" w:rsidRDefault="008340BB" w:rsidP="0071315A">
            <w:pPr>
              <w:spacing w:after="0" w:line="240" w:lineRule="auto"/>
              <w:ind w:left="360"/>
              <w:jc w:val="both"/>
              <w:rPr>
                <w:rFonts w:cs="B Yagut"/>
                <w:b/>
                <w:bCs/>
                <w:sz w:val="20"/>
                <w:szCs w:val="20"/>
              </w:rPr>
            </w:pPr>
            <w:r w:rsidRPr="00AA236E">
              <w:rPr>
                <w:rFonts w:cs="B Yagut" w:hint="cs"/>
                <w:b/>
                <w:sz w:val="20"/>
                <w:szCs w:val="20"/>
                <w:rtl/>
              </w:rPr>
              <w:t>1- میکزوم قلب 2- یکی از انواع همانژیوم شایع 3- یکی از انواع واسکولیت شایع 4- آترو اسکلروز</w:t>
            </w:r>
          </w:p>
        </w:tc>
      </w:tr>
      <w:tr w:rsidR="002D2BFD" w:rsidRPr="00AA236E" w:rsidTr="00191745">
        <w:trPr>
          <w:trHeight w:val="1590"/>
        </w:trPr>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2D2BFD" w:rsidRPr="00AA236E" w:rsidRDefault="002D2BFD" w:rsidP="0071315A">
            <w:pPr>
              <w:spacing w:after="0" w:line="240" w:lineRule="auto"/>
              <w:jc w:val="both"/>
              <w:rPr>
                <w:rFonts w:cs="B Yagut"/>
                <w:b/>
                <w:bCs/>
                <w:sz w:val="20"/>
                <w:szCs w:val="20"/>
                <w:rtl/>
              </w:rPr>
            </w:pPr>
            <w:r w:rsidRPr="00AA236E">
              <w:rPr>
                <w:rFonts w:cs="B Yagut" w:hint="cs"/>
                <w:b/>
                <w:bCs/>
                <w:sz w:val="20"/>
                <w:szCs w:val="20"/>
                <w:rtl/>
              </w:rPr>
              <w:t>توضيحات</w:t>
            </w:r>
          </w:p>
        </w:tc>
        <w:tc>
          <w:tcPr>
            <w:tcW w:w="4122" w:type="pct"/>
            <w:gridSpan w:val="3"/>
            <w:tcBorders>
              <w:top w:val="single" w:sz="4" w:space="0" w:color="auto"/>
              <w:left w:val="single" w:sz="4" w:space="0" w:color="auto"/>
              <w:bottom w:val="single" w:sz="4" w:space="0" w:color="auto"/>
              <w:right w:val="single" w:sz="4" w:space="0" w:color="auto"/>
            </w:tcBorders>
            <w:shd w:val="clear" w:color="auto" w:fill="auto"/>
          </w:tcPr>
          <w:p w:rsidR="008340BB" w:rsidRPr="00AA236E" w:rsidRDefault="008340BB" w:rsidP="0071315A">
            <w:pPr>
              <w:spacing w:after="0" w:line="240" w:lineRule="auto"/>
              <w:ind w:left="360"/>
              <w:jc w:val="both"/>
              <w:rPr>
                <w:rFonts w:cs="B Yagut"/>
                <w:b/>
                <w:sz w:val="20"/>
                <w:szCs w:val="20"/>
                <w:rtl/>
              </w:rPr>
            </w:pPr>
          </w:p>
          <w:p w:rsidR="002D2BFD" w:rsidRPr="00AA236E" w:rsidRDefault="00F84D91" w:rsidP="0071315A">
            <w:pPr>
              <w:spacing w:after="0" w:line="240" w:lineRule="auto"/>
              <w:ind w:left="360"/>
              <w:jc w:val="both"/>
              <w:rPr>
                <w:rFonts w:cs="B Yagut"/>
                <w:b/>
                <w:sz w:val="20"/>
                <w:szCs w:val="20"/>
                <w:rtl/>
              </w:rPr>
            </w:pPr>
            <w:r w:rsidRPr="00AA236E">
              <w:rPr>
                <w:rFonts w:cs="B Yagut" w:hint="cs"/>
                <w:b/>
                <w:sz w:val="20"/>
                <w:szCs w:val="20"/>
                <w:rtl/>
              </w:rPr>
              <w:t>آموزش</w:t>
            </w:r>
            <w:r w:rsidR="002D2BFD" w:rsidRPr="00AA236E">
              <w:rPr>
                <w:rFonts w:cs="B Yagut" w:hint="cs"/>
                <w:b/>
                <w:sz w:val="20"/>
                <w:szCs w:val="20"/>
                <w:rtl/>
              </w:rPr>
              <w:t xml:space="preserve"> مباحث پاتولوژی می تواند در قالب بسته های </w:t>
            </w:r>
            <w:r w:rsidRPr="00AA236E">
              <w:rPr>
                <w:rFonts w:cs="B Yagut" w:hint="cs"/>
                <w:b/>
                <w:sz w:val="20"/>
                <w:szCs w:val="20"/>
                <w:rtl/>
              </w:rPr>
              <w:t>آموزش</w:t>
            </w:r>
            <w:r w:rsidR="002D2BFD" w:rsidRPr="00AA236E">
              <w:rPr>
                <w:rFonts w:cs="B Yagut" w:hint="cs"/>
                <w:b/>
                <w:sz w:val="20"/>
                <w:szCs w:val="20"/>
                <w:rtl/>
              </w:rPr>
              <w:t xml:space="preserve">ی مستقل با حفظ عناوین، محتوا و ساعات </w:t>
            </w:r>
            <w:r w:rsidRPr="00AA236E">
              <w:rPr>
                <w:rFonts w:cs="B Yagut" w:hint="cs"/>
                <w:b/>
                <w:sz w:val="20"/>
                <w:szCs w:val="20"/>
                <w:rtl/>
              </w:rPr>
              <w:t>آموزش</w:t>
            </w:r>
            <w:r w:rsidR="002D2BFD" w:rsidRPr="00AA236E">
              <w:rPr>
                <w:rFonts w:cs="B Yagut" w:hint="cs"/>
                <w:b/>
                <w:sz w:val="20"/>
                <w:szCs w:val="20"/>
                <w:rtl/>
              </w:rPr>
              <w:t xml:space="preserve">ی مصوب در برنامه </w:t>
            </w:r>
            <w:r w:rsidRPr="00AA236E">
              <w:rPr>
                <w:rFonts w:cs="B Yagut" w:hint="cs"/>
                <w:b/>
                <w:sz w:val="20"/>
                <w:szCs w:val="20"/>
                <w:rtl/>
              </w:rPr>
              <w:t>آموزش</w:t>
            </w:r>
            <w:r w:rsidR="002D2BFD" w:rsidRPr="00AA236E">
              <w:rPr>
                <w:rFonts w:cs="B Yagut" w:hint="cs"/>
                <w:b/>
                <w:sz w:val="20"/>
                <w:szCs w:val="20"/>
                <w:rtl/>
              </w:rPr>
              <w:t>ی دانشگاه سازماندهی و ادغام شوند</w:t>
            </w:r>
            <w:r w:rsidR="00BA7E2C" w:rsidRPr="00AA236E">
              <w:rPr>
                <w:rFonts w:cs="B Yagut" w:hint="cs"/>
                <w:b/>
                <w:sz w:val="20"/>
                <w:szCs w:val="20"/>
                <w:rtl/>
              </w:rPr>
              <w:t xml:space="preserve">. </w:t>
            </w:r>
          </w:p>
        </w:tc>
      </w:tr>
    </w:tbl>
    <w:p w:rsidR="002D2BFD" w:rsidRPr="00AA236E" w:rsidRDefault="002D2BFD" w:rsidP="0071315A">
      <w:pPr>
        <w:spacing w:after="0" w:line="240" w:lineRule="auto"/>
        <w:jc w:val="both"/>
        <w:rPr>
          <w:rFonts w:cs="B Yagut"/>
          <w:sz w:val="20"/>
          <w:szCs w:val="20"/>
          <w:rtl/>
        </w:rPr>
      </w:pPr>
    </w:p>
    <w:p w:rsidR="002D2BFD" w:rsidRPr="00AA236E" w:rsidRDefault="002D2BFD" w:rsidP="0071315A">
      <w:pPr>
        <w:bidi w:val="0"/>
        <w:spacing w:after="0" w:line="240" w:lineRule="auto"/>
        <w:jc w:val="both"/>
        <w:rPr>
          <w:rFonts w:cs="B Yagut"/>
          <w:sz w:val="20"/>
          <w:szCs w:val="20"/>
          <w:rtl/>
        </w:rPr>
      </w:pPr>
      <w:r w:rsidRPr="00AA236E">
        <w:rPr>
          <w:rFonts w:cs="B Yagut"/>
          <w:sz w:val="20"/>
          <w:szCs w:val="20"/>
          <w:rtl/>
        </w:rPr>
        <w:br w:type="page"/>
      </w:r>
    </w:p>
    <w:tbl>
      <w:tblPr>
        <w:bidiVisual/>
        <w:tblW w:w="5020" w:type="pct"/>
        <w:tblInd w:w="-2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36"/>
        <w:gridCol w:w="2892"/>
        <w:gridCol w:w="2531"/>
        <w:gridCol w:w="2726"/>
      </w:tblGrid>
      <w:tr w:rsidR="008C4120" w:rsidRPr="00AA236E" w:rsidTr="00191745">
        <w:tc>
          <w:tcPr>
            <w:tcW w:w="878" w:type="pct"/>
            <w:tcBorders>
              <w:top w:val="single" w:sz="4" w:space="0" w:color="auto"/>
              <w:left w:val="single" w:sz="4" w:space="0" w:color="auto"/>
              <w:bottom w:val="single" w:sz="4" w:space="0" w:color="auto"/>
              <w:right w:val="single" w:sz="4" w:space="0" w:color="auto"/>
            </w:tcBorders>
            <w:shd w:val="clear" w:color="auto" w:fill="auto"/>
          </w:tcPr>
          <w:p w:rsidR="008C4120" w:rsidRPr="00AA236E" w:rsidRDefault="008C4120" w:rsidP="0071315A">
            <w:pPr>
              <w:spacing w:after="0" w:line="240" w:lineRule="auto"/>
              <w:jc w:val="both"/>
              <w:rPr>
                <w:rFonts w:cs="B Yagut"/>
                <w:b/>
                <w:bCs/>
                <w:sz w:val="20"/>
                <w:szCs w:val="20"/>
                <w:rtl/>
              </w:rPr>
            </w:pPr>
            <w:r w:rsidRPr="00AA236E">
              <w:rPr>
                <w:rFonts w:cs="B Yagut" w:hint="cs"/>
                <w:b/>
                <w:bCs/>
                <w:sz w:val="20"/>
                <w:szCs w:val="20"/>
                <w:rtl/>
              </w:rPr>
              <w:lastRenderedPageBreak/>
              <w:t>کد درس</w:t>
            </w:r>
          </w:p>
        </w:tc>
        <w:tc>
          <w:tcPr>
            <w:tcW w:w="4122" w:type="pct"/>
            <w:gridSpan w:val="3"/>
            <w:tcBorders>
              <w:top w:val="single" w:sz="4" w:space="0" w:color="auto"/>
              <w:left w:val="single" w:sz="4" w:space="0" w:color="auto"/>
              <w:bottom w:val="single" w:sz="4" w:space="0" w:color="auto"/>
              <w:right w:val="single" w:sz="4" w:space="0" w:color="auto"/>
            </w:tcBorders>
            <w:shd w:val="clear" w:color="auto" w:fill="auto"/>
          </w:tcPr>
          <w:p w:rsidR="008C4120" w:rsidRPr="00AA236E" w:rsidRDefault="00A43DE9" w:rsidP="0071315A">
            <w:pPr>
              <w:spacing w:after="0" w:line="240" w:lineRule="auto"/>
              <w:jc w:val="both"/>
              <w:rPr>
                <w:rFonts w:cs="B Yagut"/>
                <w:sz w:val="20"/>
                <w:szCs w:val="20"/>
                <w:rtl/>
              </w:rPr>
            </w:pPr>
            <w:r w:rsidRPr="00AA236E">
              <w:rPr>
                <w:rFonts w:cs="B Yagut" w:hint="cs"/>
                <w:sz w:val="20"/>
                <w:szCs w:val="20"/>
                <w:rtl/>
              </w:rPr>
              <w:t>156</w:t>
            </w:r>
          </w:p>
        </w:tc>
      </w:tr>
      <w:tr w:rsidR="002D2BFD" w:rsidRPr="00AA236E" w:rsidTr="00191745">
        <w:tc>
          <w:tcPr>
            <w:tcW w:w="878" w:type="pct"/>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2D2BFD" w:rsidP="0071315A">
            <w:pPr>
              <w:spacing w:after="0" w:line="240" w:lineRule="auto"/>
              <w:jc w:val="both"/>
              <w:rPr>
                <w:rFonts w:cs="B Yagut"/>
                <w:b/>
                <w:bCs/>
                <w:sz w:val="20"/>
                <w:szCs w:val="20"/>
                <w:rtl/>
              </w:rPr>
            </w:pPr>
            <w:r w:rsidRPr="00AA236E">
              <w:rPr>
                <w:rFonts w:cs="B Yagut" w:hint="cs"/>
                <w:b/>
                <w:bCs/>
                <w:sz w:val="20"/>
                <w:szCs w:val="20"/>
                <w:rtl/>
              </w:rPr>
              <w:t>نام درس</w:t>
            </w:r>
          </w:p>
        </w:tc>
        <w:tc>
          <w:tcPr>
            <w:tcW w:w="4122" w:type="pct"/>
            <w:gridSpan w:val="3"/>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2D2BFD" w:rsidP="0071315A">
            <w:pPr>
              <w:spacing w:after="0" w:line="240" w:lineRule="auto"/>
              <w:jc w:val="both"/>
              <w:rPr>
                <w:rFonts w:cs="B Yagut"/>
                <w:sz w:val="20"/>
                <w:szCs w:val="20"/>
                <w:rtl/>
              </w:rPr>
            </w:pPr>
            <w:r w:rsidRPr="00AA236E">
              <w:rPr>
                <w:rFonts w:cs="B Yagut" w:hint="cs"/>
                <w:sz w:val="20"/>
                <w:szCs w:val="20"/>
                <w:rtl/>
              </w:rPr>
              <w:t xml:space="preserve">پاتولوژی اختصاصی دستگاه تنفس </w:t>
            </w:r>
          </w:p>
        </w:tc>
      </w:tr>
      <w:tr w:rsidR="002D2BFD" w:rsidRPr="00AA236E" w:rsidTr="00191745">
        <w:tc>
          <w:tcPr>
            <w:tcW w:w="878" w:type="pct"/>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2D2BFD" w:rsidP="0071315A">
            <w:pPr>
              <w:spacing w:after="0" w:line="240" w:lineRule="auto"/>
              <w:jc w:val="both"/>
              <w:rPr>
                <w:rFonts w:cs="B Yagut"/>
                <w:b/>
                <w:bCs/>
                <w:sz w:val="20"/>
                <w:szCs w:val="20"/>
                <w:rtl/>
              </w:rPr>
            </w:pPr>
            <w:r w:rsidRPr="00AA236E">
              <w:rPr>
                <w:rFonts w:cs="B Yagut" w:hint="cs"/>
                <w:b/>
                <w:bCs/>
                <w:sz w:val="20"/>
                <w:szCs w:val="20"/>
                <w:rtl/>
              </w:rPr>
              <w:t>مرحله ارائه درس</w:t>
            </w:r>
          </w:p>
        </w:tc>
        <w:tc>
          <w:tcPr>
            <w:tcW w:w="4122" w:type="pct"/>
            <w:gridSpan w:val="3"/>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2D2BFD" w:rsidP="0071315A">
            <w:pPr>
              <w:pStyle w:val="ListParagraph"/>
              <w:spacing w:after="0" w:line="240" w:lineRule="auto"/>
              <w:ind w:left="0"/>
              <w:jc w:val="both"/>
              <w:rPr>
                <w:rFonts w:cs="B Yagut"/>
                <w:sz w:val="20"/>
                <w:szCs w:val="20"/>
                <w:rtl/>
              </w:rPr>
            </w:pPr>
            <w:r w:rsidRPr="00AA236E">
              <w:rPr>
                <w:rFonts w:cs="B Yagut" w:hint="cs"/>
                <w:sz w:val="20"/>
                <w:szCs w:val="20"/>
                <w:rtl/>
              </w:rPr>
              <w:t>مقدمات بالینی</w:t>
            </w:r>
          </w:p>
        </w:tc>
      </w:tr>
      <w:tr w:rsidR="002D2BFD" w:rsidRPr="00AA236E" w:rsidTr="00191745">
        <w:tc>
          <w:tcPr>
            <w:tcW w:w="878" w:type="pct"/>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2D2BFD" w:rsidP="0071315A">
            <w:pPr>
              <w:spacing w:after="0" w:line="240" w:lineRule="auto"/>
              <w:jc w:val="both"/>
              <w:rPr>
                <w:rFonts w:cs="B Yagut"/>
                <w:b/>
                <w:bCs/>
                <w:sz w:val="20"/>
                <w:szCs w:val="20"/>
                <w:rtl/>
              </w:rPr>
            </w:pPr>
            <w:r w:rsidRPr="00AA236E">
              <w:rPr>
                <w:rFonts w:cs="B Yagut" w:hint="cs"/>
                <w:b/>
                <w:bCs/>
                <w:sz w:val="20"/>
                <w:szCs w:val="20"/>
                <w:rtl/>
              </w:rPr>
              <w:t>دروس پيش نياز</w:t>
            </w:r>
          </w:p>
        </w:tc>
        <w:tc>
          <w:tcPr>
            <w:tcW w:w="4122" w:type="pct"/>
            <w:gridSpan w:val="3"/>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2D2BFD" w:rsidP="0071315A">
            <w:pPr>
              <w:pStyle w:val="ListParagraph"/>
              <w:spacing w:after="0" w:line="240" w:lineRule="auto"/>
              <w:ind w:left="0"/>
              <w:jc w:val="both"/>
              <w:rPr>
                <w:rFonts w:cs="B Yagut"/>
                <w:sz w:val="20"/>
                <w:szCs w:val="20"/>
                <w:rtl/>
              </w:rPr>
            </w:pPr>
            <w:r w:rsidRPr="00AA236E">
              <w:rPr>
                <w:rFonts w:cs="B Yagut" w:hint="cs"/>
                <w:sz w:val="20"/>
                <w:szCs w:val="20"/>
                <w:rtl/>
              </w:rPr>
              <w:t>پاتولوژی عمومی</w:t>
            </w:r>
          </w:p>
        </w:tc>
      </w:tr>
      <w:tr w:rsidR="002D2BFD" w:rsidRPr="00AA236E" w:rsidTr="00191745">
        <w:tc>
          <w:tcPr>
            <w:tcW w:w="878" w:type="pct"/>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2D2BFD" w:rsidP="0071315A">
            <w:pPr>
              <w:spacing w:after="0" w:line="240" w:lineRule="auto"/>
              <w:jc w:val="both"/>
              <w:rPr>
                <w:rFonts w:cs="B Yagut"/>
                <w:b/>
                <w:bCs/>
                <w:sz w:val="20"/>
                <w:szCs w:val="20"/>
                <w:rtl/>
              </w:rPr>
            </w:pPr>
            <w:r w:rsidRPr="00AA236E">
              <w:rPr>
                <w:rFonts w:cs="B Yagut" w:hint="cs"/>
                <w:b/>
                <w:bCs/>
                <w:sz w:val="20"/>
                <w:szCs w:val="20"/>
                <w:rtl/>
              </w:rPr>
              <w:t>نوع درس</w:t>
            </w:r>
          </w:p>
        </w:tc>
        <w:tc>
          <w:tcPr>
            <w:tcW w:w="1463" w:type="pct"/>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2D2BFD" w:rsidP="0071315A">
            <w:pPr>
              <w:spacing w:after="0" w:line="240" w:lineRule="auto"/>
              <w:jc w:val="both"/>
              <w:rPr>
                <w:rFonts w:cs="B Yagut"/>
                <w:sz w:val="20"/>
                <w:szCs w:val="20"/>
                <w:rtl/>
              </w:rPr>
            </w:pPr>
            <w:r w:rsidRPr="00AA236E">
              <w:rPr>
                <w:rFonts w:cs="B Yagut" w:hint="cs"/>
                <w:sz w:val="20"/>
                <w:szCs w:val="20"/>
                <w:rtl/>
              </w:rPr>
              <w:t xml:space="preserve">نظري </w:t>
            </w:r>
          </w:p>
        </w:tc>
        <w:tc>
          <w:tcPr>
            <w:tcW w:w="1280" w:type="pct"/>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2D2BFD" w:rsidP="0071315A">
            <w:pPr>
              <w:spacing w:after="0" w:line="240" w:lineRule="auto"/>
              <w:jc w:val="both"/>
              <w:rPr>
                <w:rFonts w:cs="B Yagut"/>
                <w:sz w:val="20"/>
                <w:szCs w:val="20"/>
                <w:rtl/>
              </w:rPr>
            </w:pPr>
            <w:r w:rsidRPr="00AA236E">
              <w:rPr>
                <w:rFonts w:cs="B Yagut" w:hint="cs"/>
                <w:sz w:val="20"/>
                <w:szCs w:val="20"/>
                <w:rtl/>
              </w:rPr>
              <w:t>عملي</w:t>
            </w:r>
          </w:p>
        </w:tc>
        <w:tc>
          <w:tcPr>
            <w:tcW w:w="1379" w:type="pct"/>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2D2BFD" w:rsidP="0071315A">
            <w:pPr>
              <w:spacing w:after="0" w:line="240" w:lineRule="auto"/>
              <w:jc w:val="both"/>
              <w:rPr>
                <w:rFonts w:cs="B Yagut"/>
                <w:sz w:val="20"/>
                <w:szCs w:val="20"/>
                <w:rtl/>
              </w:rPr>
            </w:pPr>
            <w:r w:rsidRPr="00AA236E">
              <w:rPr>
                <w:rFonts w:cs="B Yagut" w:hint="cs"/>
                <w:sz w:val="20"/>
                <w:szCs w:val="20"/>
                <w:rtl/>
              </w:rPr>
              <w:t>کل</w:t>
            </w:r>
          </w:p>
        </w:tc>
      </w:tr>
      <w:tr w:rsidR="002D2BFD" w:rsidRPr="00AA236E" w:rsidTr="00191745">
        <w:tc>
          <w:tcPr>
            <w:tcW w:w="878" w:type="pct"/>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2D2BFD" w:rsidP="0071315A">
            <w:pPr>
              <w:spacing w:after="0" w:line="240" w:lineRule="auto"/>
              <w:jc w:val="both"/>
              <w:rPr>
                <w:rFonts w:cs="B Yagut"/>
                <w:b/>
                <w:bCs/>
                <w:sz w:val="20"/>
                <w:szCs w:val="20"/>
                <w:rtl/>
              </w:rPr>
            </w:pPr>
            <w:r w:rsidRPr="00AA236E">
              <w:rPr>
                <w:rFonts w:cs="B Yagut" w:hint="cs"/>
                <w:b/>
                <w:bCs/>
                <w:sz w:val="20"/>
                <w:szCs w:val="20"/>
                <w:rtl/>
              </w:rPr>
              <w:t xml:space="preserve">ساعت </w:t>
            </w:r>
            <w:r w:rsidR="00F84D91" w:rsidRPr="00AA236E">
              <w:rPr>
                <w:rFonts w:cs="B Yagut" w:hint="cs"/>
                <w:b/>
                <w:bCs/>
                <w:sz w:val="20"/>
                <w:szCs w:val="20"/>
                <w:rtl/>
              </w:rPr>
              <w:t>آموزش</w:t>
            </w:r>
            <w:r w:rsidRPr="00AA236E">
              <w:rPr>
                <w:rFonts w:cs="B Yagut" w:hint="cs"/>
                <w:b/>
                <w:bCs/>
                <w:sz w:val="20"/>
                <w:szCs w:val="20"/>
                <w:rtl/>
              </w:rPr>
              <w:t>ي</w:t>
            </w:r>
          </w:p>
        </w:tc>
        <w:tc>
          <w:tcPr>
            <w:tcW w:w="1463" w:type="pct"/>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2D2BFD" w:rsidP="0071315A">
            <w:pPr>
              <w:spacing w:after="0" w:line="240" w:lineRule="auto"/>
              <w:jc w:val="both"/>
              <w:rPr>
                <w:rFonts w:cs="B Yagut"/>
                <w:sz w:val="20"/>
                <w:szCs w:val="20"/>
                <w:rtl/>
              </w:rPr>
            </w:pPr>
            <w:r w:rsidRPr="00AA236E">
              <w:rPr>
                <w:rFonts w:cs="B Yagut" w:hint="cs"/>
                <w:sz w:val="20"/>
                <w:szCs w:val="20"/>
                <w:rtl/>
              </w:rPr>
              <w:t>6 ساعت</w:t>
            </w:r>
          </w:p>
        </w:tc>
        <w:tc>
          <w:tcPr>
            <w:tcW w:w="1280" w:type="pct"/>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8340BB" w:rsidP="0071315A">
            <w:pPr>
              <w:spacing w:after="0" w:line="240" w:lineRule="auto"/>
              <w:jc w:val="both"/>
              <w:rPr>
                <w:rFonts w:cs="B Yagut"/>
                <w:sz w:val="20"/>
                <w:szCs w:val="20"/>
                <w:rtl/>
              </w:rPr>
            </w:pPr>
            <w:r w:rsidRPr="00AA236E">
              <w:rPr>
                <w:rFonts w:cs="B Yagut" w:hint="cs"/>
                <w:sz w:val="20"/>
                <w:szCs w:val="20"/>
                <w:rtl/>
              </w:rPr>
              <w:t>2</w:t>
            </w:r>
            <w:r w:rsidR="00BA7E2C" w:rsidRPr="00AA236E">
              <w:rPr>
                <w:rFonts w:cs="B Yagut" w:hint="cs"/>
                <w:sz w:val="20"/>
                <w:szCs w:val="20"/>
                <w:rtl/>
              </w:rPr>
              <w:t xml:space="preserve"> </w:t>
            </w:r>
            <w:r w:rsidR="002D2BFD" w:rsidRPr="00AA236E">
              <w:rPr>
                <w:rFonts w:cs="B Yagut" w:hint="cs"/>
                <w:sz w:val="20"/>
                <w:szCs w:val="20"/>
                <w:rtl/>
              </w:rPr>
              <w:t>ساعت</w:t>
            </w:r>
          </w:p>
        </w:tc>
        <w:tc>
          <w:tcPr>
            <w:tcW w:w="1379" w:type="pct"/>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8340BB" w:rsidP="0071315A">
            <w:pPr>
              <w:spacing w:after="0" w:line="240" w:lineRule="auto"/>
              <w:jc w:val="both"/>
              <w:rPr>
                <w:rFonts w:cs="B Yagut"/>
                <w:sz w:val="20"/>
                <w:szCs w:val="20"/>
                <w:rtl/>
              </w:rPr>
            </w:pPr>
            <w:r w:rsidRPr="00AA236E">
              <w:rPr>
                <w:rFonts w:cs="B Yagut" w:hint="cs"/>
                <w:sz w:val="20"/>
                <w:szCs w:val="20"/>
                <w:rtl/>
              </w:rPr>
              <w:t>8</w:t>
            </w:r>
            <w:r w:rsidR="002D2BFD" w:rsidRPr="00AA236E">
              <w:rPr>
                <w:rFonts w:cs="B Yagut" w:hint="cs"/>
                <w:sz w:val="20"/>
                <w:szCs w:val="20"/>
                <w:rtl/>
              </w:rPr>
              <w:t xml:space="preserve"> ساعت</w:t>
            </w:r>
          </w:p>
        </w:tc>
      </w:tr>
      <w:tr w:rsidR="002D2BFD" w:rsidRPr="00AA236E" w:rsidTr="00191745">
        <w:tc>
          <w:tcPr>
            <w:tcW w:w="878" w:type="pct"/>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821E07" w:rsidP="0071315A">
            <w:pPr>
              <w:spacing w:after="0" w:line="240" w:lineRule="auto"/>
              <w:jc w:val="both"/>
              <w:rPr>
                <w:rFonts w:cs="B Yagut"/>
                <w:b/>
                <w:bCs/>
                <w:sz w:val="20"/>
                <w:szCs w:val="20"/>
                <w:rtl/>
              </w:rPr>
            </w:pPr>
            <w:r w:rsidRPr="00AA236E">
              <w:rPr>
                <w:rFonts w:cs="B Yagut" w:hint="cs"/>
                <w:b/>
                <w:bCs/>
                <w:sz w:val="20"/>
                <w:szCs w:val="20"/>
                <w:rtl/>
              </w:rPr>
              <w:t>هدف های كلی</w:t>
            </w:r>
          </w:p>
          <w:p w:rsidR="002D2BFD" w:rsidRPr="00AA236E" w:rsidRDefault="002D2BFD" w:rsidP="0071315A">
            <w:pPr>
              <w:spacing w:after="0" w:line="240" w:lineRule="auto"/>
              <w:jc w:val="both"/>
              <w:rPr>
                <w:rFonts w:cs="B Yagut"/>
                <w:b/>
                <w:bCs/>
                <w:sz w:val="20"/>
                <w:szCs w:val="20"/>
                <w:rtl/>
              </w:rPr>
            </w:pPr>
          </w:p>
        </w:tc>
        <w:tc>
          <w:tcPr>
            <w:tcW w:w="4122" w:type="pct"/>
            <w:gridSpan w:val="3"/>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2D2BFD" w:rsidP="0071315A">
            <w:pPr>
              <w:spacing w:after="0" w:line="240" w:lineRule="auto"/>
              <w:jc w:val="both"/>
              <w:rPr>
                <w:rFonts w:cs="B Yagut"/>
                <w:b/>
                <w:sz w:val="20"/>
                <w:szCs w:val="20"/>
                <w:rtl/>
              </w:rPr>
            </w:pPr>
            <w:r w:rsidRPr="00AA236E">
              <w:rPr>
                <w:rFonts w:cs="B Yagut" w:hint="cs"/>
                <w:b/>
                <w:sz w:val="20"/>
                <w:szCs w:val="20"/>
                <w:rtl/>
              </w:rPr>
              <w:t xml:space="preserve">در </w:t>
            </w:r>
            <w:r w:rsidR="00293241" w:rsidRPr="00AA236E">
              <w:rPr>
                <w:rFonts w:cs="B Yagut" w:hint="cs"/>
                <w:b/>
                <w:sz w:val="20"/>
                <w:szCs w:val="20"/>
                <w:rtl/>
              </w:rPr>
              <w:t xml:space="preserve">این درس </w:t>
            </w:r>
            <w:r w:rsidRPr="00AA236E">
              <w:rPr>
                <w:rFonts w:cs="B Yagut" w:hint="cs"/>
                <w:b/>
                <w:sz w:val="20"/>
                <w:szCs w:val="20"/>
                <w:rtl/>
              </w:rPr>
              <w:t>دانشجو باید ضمن آشنایی با</w:t>
            </w:r>
            <w:r w:rsidR="00BA7E2C" w:rsidRPr="00AA236E">
              <w:rPr>
                <w:rFonts w:cs="B Yagut" w:hint="cs"/>
                <w:b/>
                <w:sz w:val="20"/>
                <w:szCs w:val="20"/>
                <w:rtl/>
              </w:rPr>
              <w:t xml:space="preserve"> </w:t>
            </w:r>
            <w:r w:rsidRPr="00AA236E">
              <w:rPr>
                <w:rFonts w:cs="B Yagut" w:hint="cs"/>
                <w:b/>
                <w:sz w:val="20"/>
                <w:szCs w:val="20"/>
                <w:rtl/>
              </w:rPr>
              <w:t>بیماری های شایع</w:t>
            </w:r>
            <w:r w:rsidR="00BA7E2C" w:rsidRPr="00AA236E">
              <w:rPr>
                <w:rFonts w:cs="B Yagut" w:hint="cs"/>
                <w:b/>
                <w:sz w:val="20"/>
                <w:szCs w:val="20"/>
                <w:rtl/>
              </w:rPr>
              <w:t xml:space="preserve"> </w:t>
            </w:r>
            <w:r w:rsidRPr="00AA236E">
              <w:rPr>
                <w:rFonts w:cs="B Yagut" w:hint="cs"/>
                <w:b/>
                <w:sz w:val="20"/>
                <w:szCs w:val="20"/>
                <w:rtl/>
              </w:rPr>
              <w:t>و تومورهای دستگاه تنفس</w:t>
            </w:r>
            <w:r w:rsidR="00BA7E2C" w:rsidRPr="00AA236E">
              <w:rPr>
                <w:rFonts w:cs="B Yagut" w:hint="cs"/>
                <w:b/>
                <w:sz w:val="20"/>
                <w:szCs w:val="20"/>
                <w:rtl/>
              </w:rPr>
              <w:t xml:space="preserve"> </w:t>
            </w:r>
            <w:r w:rsidRPr="00AA236E">
              <w:rPr>
                <w:rFonts w:cs="B Yagut" w:hint="cs"/>
                <w:b/>
                <w:sz w:val="20"/>
                <w:szCs w:val="20"/>
                <w:rtl/>
                <w:cs/>
              </w:rPr>
              <w:t>بتواند در برخور</w:t>
            </w:r>
            <w:r w:rsidRPr="00AA236E">
              <w:rPr>
                <w:rFonts w:cs="B Yagut" w:hint="cs"/>
                <w:b/>
                <w:sz w:val="20"/>
                <w:szCs w:val="20"/>
                <w:rtl/>
              </w:rPr>
              <w:t>د با بیمار با تکیه بر دانش خود بیماری</w:t>
            </w:r>
            <w:r w:rsidR="00BA7E2C" w:rsidRPr="00AA236E">
              <w:rPr>
                <w:rFonts w:cs="B Yagut" w:hint="cs"/>
                <w:b/>
                <w:sz w:val="20"/>
                <w:szCs w:val="20"/>
                <w:rtl/>
              </w:rPr>
              <w:t xml:space="preserve"> </w:t>
            </w:r>
            <w:r w:rsidRPr="00AA236E">
              <w:rPr>
                <w:rFonts w:cs="B Yagut" w:hint="cs"/>
                <w:b/>
                <w:sz w:val="20"/>
                <w:szCs w:val="20"/>
                <w:rtl/>
              </w:rPr>
              <w:t xml:space="preserve">وی را </w:t>
            </w:r>
            <w:r w:rsidR="008C4120" w:rsidRPr="00AA236E">
              <w:rPr>
                <w:rFonts w:cs="B Yagut" w:hint="cs"/>
                <w:b/>
                <w:sz w:val="20"/>
                <w:szCs w:val="20"/>
                <w:rtl/>
              </w:rPr>
              <w:t>حدس بزند</w:t>
            </w:r>
            <w:r w:rsidR="00BA7E2C" w:rsidRPr="00AA236E">
              <w:rPr>
                <w:rFonts w:cs="B Yagut" w:hint="cs"/>
                <w:b/>
                <w:sz w:val="20"/>
                <w:szCs w:val="20"/>
                <w:rtl/>
              </w:rPr>
              <w:t xml:space="preserve">. </w:t>
            </w:r>
          </w:p>
        </w:tc>
      </w:tr>
      <w:tr w:rsidR="002D2BFD" w:rsidRPr="00AA236E" w:rsidTr="00191745">
        <w:tc>
          <w:tcPr>
            <w:tcW w:w="878" w:type="pct"/>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2D2BFD" w:rsidP="0071315A">
            <w:pPr>
              <w:spacing w:after="0" w:line="240" w:lineRule="auto"/>
              <w:jc w:val="both"/>
              <w:rPr>
                <w:rFonts w:cs="B Yagut"/>
                <w:b/>
                <w:bCs/>
                <w:sz w:val="20"/>
                <w:szCs w:val="20"/>
                <w:rtl/>
              </w:rPr>
            </w:pPr>
            <w:r w:rsidRPr="00AA236E">
              <w:rPr>
                <w:rFonts w:cs="B Yagut" w:hint="cs"/>
                <w:b/>
                <w:bCs/>
                <w:sz w:val="20"/>
                <w:szCs w:val="20"/>
                <w:rtl/>
              </w:rPr>
              <w:t>شرح درس</w:t>
            </w:r>
          </w:p>
        </w:tc>
        <w:tc>
          <w:tcPr>
            <w:tcW w:w="4122" w:type="pct"/>
            <w:gridSpan w:val="3"/>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2D2BFD" w:rsidP="0071315A">
            <w:pPr>
              <w:spacing w:after="0" w:line="240" w:lineRule="auto"/>
              <w:jc w:val="both"/>
              <w:rPr>
                <w:rFonts w:cs="B Yagut"/>
                <w:b/>
                <w:sz w:val="20"/>
                <w:szCs w:val="20"/>
                <w:rtl/>
              </w:rPr>
            </w:pPr>
            <w:r w:rsidRPr="00AA236E">
              <w:rPr>
                <w:rFonts w:cs="B Yagut" w:hint="cs"/>
                <w:b/>
                <w:sz w:val="20"/>
                <w:szCs w:val="20"/>
                <w:rtl/>
              </w:rPr>
              <w:t xml:space="preserve">در </w:t>
            </w:r>
            <w:r w:rsidR="00293241" w:rsidRPr="00AA236E">
              <w:rPr>
                <w:rFonts w:cs="B Yagut" w:hint="cs"/>
                <w:b/>
                <w:sz w:val="20"/>
                <w:szCs w:val="20"/>
                <w:rtl/>
              </w:rPr>
              <w:t>این درس</w:t>
            </w:r>
            <w:r w:rsidR="00BA7E2C" w:rsidRPr="00AA236E">
              <w:rPr>
                <w:rFonts w:cs="B Yagut" w:hint="cs"/>
                <w:b/>
                <w:sz w:val="20"/>
                <w:szCs w:val="20"/>
                <w:rtl/>
              </w:rPr>
              <w:t xml:space="preserve"> </w:t>
            </w:r>
            <w:r w:rsidRPr="00AA236E">
              <w:rPr>
                <w:rFonts w:cs="B Yagut" w:hint="cs"/>
                <w:b/>
                <w:sz w:val="20"/>
                <w:szCs w:val="20"/>
                <w:rtl/>
              </w:rPr>
              <w:t>اتیولوژی،</w:t>
            </w:r>
            <w:r w:rsidR="00BA7E2C" w:rsidRPr="00AA236E">
              <w:rPr>
                <w:rFonts w:cs="B Yagut" w:hint="cs"/>
                <w:b/>
                <w:sz w:val="20"/>
                <w:szCs w:val="20"/>
                <w:rtl/>
              </w:rPr>
              <w:t xml:space="preserve"> </w:t>
            </w:r>
            <w:r w:rsidRPr="00AA236E">
              <w:rPr>
                <w:rFonts w:cs="B Yagut" w:hint="cs"/>
                <w:b/>
                <w:sz w:val="20"/>
                <w:szCs w:val="20"/>
                <w:rtl/>
              </w:rPr>
              <w:t>پاتوژنز، مرفولوژی، تظاهرات بالینی بیماری</w:t>
            </w:r>
            <w:r w:rsidRPr="00AA236E">
              <w:rPr>
                <w:rFonts w:cs="B Yagut" w:hint="cs"/>
                <w:b/>
                <w:sz w:val="20"/>
                <w:szCs w:val="20"/>
                <w:rtl/>
                <w:cs/>
              </w:rPr>
              <w:t>‎های شایع و تومورهای</w:t>
            </w:r>
            <w:r w:rsidRPr="00AA236E">
              <w:rPr>
                <w:rFonts w:cs="B Yagut" w:hint="cs"/>
                <w:b/>
                <w:sz w:val="20"/>
                <w:szCs w:val="20"/>
                <w:rtl/>
              </w:rPr>
              <w:t xml:space="preserve"> دستگاه تنفس</w:t>
            </w:r>
            <w:r w:rsidRPr="00AA236E">
              <w:rPr>
                <w:rFonts w:cs="B Yagut" w:hint="cs"/>
                <w:b/>
                <w:sz w:val="20"/>
                <w:szCs w:val="20"/>
                <w:rtl/>
                <w:cs/>
              </w:rPr>
              <w:t xml:space="preserve"> </w:t>
            </w:r>
            <w:r w:rsidR="00F84D91" w:rsidRPr="00AA236E">
              <w:rPr>
                <w:rFonts w:cs="B Yagut" w:hint="cs"/>
                <w:b/>
                <w:sz w:val="20"/>
                <w:szCs w:val="20"/>
                <w:rtl/>
              </w:rPr>
              <w:t>آموزش</w:t>
            </w:r>
            <w:r w:rsidRPr="00AA236E">
              <w:rPr>
                <w:rFonts w:cs="B Yagut" w:hint="cs"/>
                <w:b/>
                <w:sz w:val="20"/>
                <w:szCs w:val="20"/>
                <w:rtl/>
                <w:cs/>
              </w:rPr>
              <w:t xml:space="preserve"> داده می‎شود</w:t>
            </w:r>
            <w:r w:rsidR="00BA7E2C" w:rsidRPr="00AA236E">
              <w:rPr>
                <w:rFonts w:cs="B Yagut" w:hint="cs"/>
                <w:b/>
                <w:sz w:val="20"/>
                <w:szCs w:val="20"/>
                <w:rtl/>
              </w:rPr>
              <w:t xml:space="preserve">. </w:t>
            </w:r>
          </w:p>
        </w:tc>
      </w:tr>
      <w:tr w:rsidR="002D2BFD" w:rsidRPr="00AA236E" w:rsidTr="00191745">
        <w:trPr>
          <w:trHeight w:val="3198"/>
        </w:trPr>
        <w:tc>
          <w:tcPr>
            <w:tcW w:w="878" w:type="pct"/>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2D2BFD" w:rsidP="0071315A">
            <w:pPr>
              <w:spacing w:after="0" w:line="240" w:lineRule="auto"/>
              <w:jc w:val="both"/>
              <w:rPr>
                <w:rFonts w:cs="B Yagut"/>
                <w:sz w:val="20"/>
                <w:szCs w:val="20"/>
                <w:rtl/>
              </w:rPr>
            </w:pPr>
            <w:r w:rsidRPr="00AA236E">
              <w:rPr>
                <w:rFonts w:cs="B Yagut" w:hint="cs"/>
                <w:b/>
                <w:bCs/>
                <w:sz w:val="20"/>
                <w:szCs w:val="20"/>
                <w:rtl/>
              </w:rPr>
              <w:t>محتواي ضروري (موضوع های درس)</w:t>
            </w:r>
          </w:p>
        </w:tc>
        <w:tc>
          <w:tcPr>
            <w:tcW w:w="4122" w:type="pct"/>
            <w:gridSpan w:val="3"/>
            <w:tcBorders>
              <w:top w:val="single" w:sz="4" w:space="0" w:color="auto"/>
              <w:left w:val="single" w:sz="4" w:space="0" w:color="auto"/>
              <w:bottom w:val="single" w:sz="4" w:space="0" w:color="auto"/>
              <w:right w:val="single" w:sz="4" w:space="0" w:color="auto"/>
            </w:tcBorders>
            <w:shd w:val="clear" w:color="auto" w:fill="auto"/>
          </w:tcPr>
          <w:p w:rsidR="00A43DE9" w:rsidRPr="00AA236E" w:rsidRDefault="00A43DE9" w:rsidP="0071315A">
            <w:pPr>
              <w:pStyle w:val="ListParagraph"/>
              <w:numPr>
                <w:ilvl w:val="0"/>
                <w:numId w:val="149"/>
              </w:numPr>
              <w:spacing w:after="0" w:line="240" w:lineRule="auto"/>
              <w:jc w:val="both"/>
              <w:rPr>
                <w:rFonts w:ascii="Times New Roman" w:hAnsi="Times New Roman" w:cs="B Yagut"/>
                <w:sz w:val="20"/>
                <w:szCs w:val="20"/>
              </w:rPr>
            </w:pPr>
            <w:r w:rsidRPr="00AA236E">
              <w:rPr>
                <w:rFonts w:ascii="Times New Roman" w:hAnsi="Times New Roman" w:cs="B Yagut" w:hint="cs"/>
                <w:sz w:val="20"/>
                <w:szCs w:val="20"/>
                <w:rtl/>
              </w:rPr>
              <w:t xml:space="preserve">آتلکتازی </w:t>
            </w:r>
          </w:p>
          <w:p w:rsidR="00A43DE9" w:rsidRPr="00AA236E" w:rsidRDefault="00A43DE9" w:rsidP="0071315A">
            <w:pPr>
              <w:pStyle w:val="ListParagraph"/>
              <w:numPr>
                <w:ilvl w:val="0"/>
                <w:numId w:val="149"/>
              </w:numPr>
              <w:spacing w:after="0" w:line="240" w:lineRule="auto"/>
              <w:jc w:val="both"/>
              <w:rPr>
                <w:rFonts w:ascii="Times New Roman" w:hAnsi="Times New Roman" w:cs="B Yagut"/>
                <w:sz w:val="20"/>
                <w:szCs w:val="20"/>
              </w:rPr>
            </w:pPr>
            <w:r w:rsidRPr="00AA236E">
              <w:rPr>
                <w:rFonts w:ascii="Times New Roman" w:hAnsi="Times New Roman" w:cs="B Yagut" w:hint="cs"/>
                <w:sz w:val="20"/>
                <w:szCs w:val="20"/>
                <w:rtl/>
              </w:rPr>
              <w:t xml:space="preserve">آسیب حاد ریه </w:t>
            </w:r>
          </w:p>
          <w:p w:rsidR="00A43DE9" w:rsidRPr="00AA236E" w:rsidRDefault="00A43DE9" w:rsidP="0071315A">
            <w:pPr>
              <w:pStyle w:val="ListParagraph"/>
              <w:numPr>
                <w:ilvl w:val="0"/>
                <w:numId w:val="149"/>
              </w:numPr>
              <w:spacing w:after="0" w:line="240" w:lineRule="auto"/>
              <w:jc w:val="both"/>
              <w:rPr>
                <w:rFonts w:cs="B Yagut"/>
                <w:sz w:val="20"/>
                <w:szCs w:val="20"/>
              </w:rPr>
            </w:pPr>
            <w:r w:rsidRPr="00AA236E">
              <w:rPr>
                <w:rFonts w:cs="B Yagut" w:hint="cs"/>
                <w:sz w:val="20"/>
                <w:szCs w:val="20"/>
                <w:rtl/>
              </w:rPr>
              <w:t xml:space="preserve">بیماریهای انسدادی ریه </w:t>
            </w:r>
          </w:p>
          <w:p w:rsidR="00A43DE9" w:rsidRPr="00AA236E" w:rsidRDefault="00A43DE9" w:rsidP="0071315A">
            <w:pPr>
              <w:pStyle w:val="ListParagraph"/>
              <w:numPr>
                <w:ilvl w:val="0"/>
                <w:numId w:val="149"/>
              </w:numPr>
              <w:spacing w:after="0" w:line="240" w:lineRule="auto"/>
              <w:jc w:val="both"/>
              <w:rPr>
                <w:rFonts w:cs="B Yagut"/>
                <w:sz w:val="20"/>
                <w:szCs w:val="20"/>
              </w:rPr>
            </w:pPr>
            <w:r w:rsidRPr="00AA236E">
              <w:rPr>
                <w:rFonts w:cs="B Yagut" w:hint="cs"/>
                <w:sz w:val="20"/>
                <w:szCs w:val="20"/>
                <w:rtl/>
              </w:rPr>
              <w:t>بیماریهای بینابینی مزمن</w:t>
            </w:r>
          </w:p>
          <w:p w:rsidR="00A43DE9" w:rsidRPr="00AA236E" w:rsidRDefault="00A43DE9" w:rsidP="0071315A">
            <w:pPr>
              <w:pStyle w:val="ListParagraph"/>
              <w:numPr>
                <w:ilvl w:val="0"/>
                <w:numId w:val="149"/>
              </w:numPr>
              <w:spacing w:after="0" w:line="240" w:lineRule="auto"/>
              <w:jc w:val="both"/>
              <w:rPr>
                <w:rFonts w:cs="B Yagut"/>
                <w:sz w:val="20"/>
                <w:szCs w:val="20"/>
              </w:rPr>
            </w:pPr>
            <w:r w:rsidRPr="00AA236E">
              <w:rPr>
                <w:rFonts w:cs="B Yagut" w:hint="cs"/>
                <w:sz w:val="20"/>
                <w:szCs w:val="20"/>
                <w:rtl/>
              </w:rPr>
              <w:t>بیماریهای عروقی</w:t>
            </w:r>
          </w:p>
          <w:p w:rsidR="00A43DE9" w:rsidRPr="00AA236E" w:rsidRDefault="00A43DE9" w:rsidP="0071315A">
            <w:pPr>
              <w:pStyle w:val="ListParagraph"/>
              <w:numPr>
                <w:ilvl w:val="0"/>
                <w:numId w:val="149"/>
              </w:numPr>
              <w:spacing w:after="0" w:line="240" w:lineRule="auto"/>
              <w:jc w:val="both"/>
              <w:rPr>
                <w:rFonts w:cs="B Yagut"/>
                <w:sz w:val="20"/>
                <w:szCs w:val="20"/>
              </w:rPr>
            </w:pPr>
            <w:r w:rsidRPr="00AA236E">
              <w:rPr>
                <w:rFonts w:cs="B Yagut" w:hint="cs"/>
                <w:sz w:val="20"/>
                <w:szCs w:val="20"/>
                <w:rtl/>
              </w:rPr>
              <w:t xml:space="preserve">عفونتهای ریه </w:t>
            </w:r>
          </w:p>
          <w:p w:rsidR="00A43DE9" w:rsidRPr="00AA236E" w:rsidRDefault="00A43DE9" w:rsidP="0071315A">
            <w:pPr>
              <w:pStyle w:val="ListParagraph"/>
              <w:numPr>
                <w:ilvl w:val="0"/>
                <w:numId w:val="149"/>
              </w:numPr>
              <w:spacing w:after="0" w:line="240" w:lineRule="auto"/>
              <w:jc w:val="both"/>
              <w:rPr>
                <w:rFonts w:cs="B Yagut"/>
                <w:sz w:val="20"/>
                <w:szCs w:val="20"/>
              </w:rPr>
            </w:pPr>
            <w:r w:rsidRPr="00AA236E">
              <w:rPr>
                <w:rFonts w:cs="B Yagut" w:hint="cs"/>
                <w:sz w:val="20"/>
                <w:szCs w:val="20"/>
                <w:rtl/>
              </w:rPr>
              <w:t>تومورهای ریه</w:t>
            </w:r>
          </w:p>
          <w:p w:rsidR="00A43DE9" w:rsidRPr="00AA236E" w:rsidRDefault="00A43DE9" w:rsidP="0071315A">
            <w:pPr>
              <w:pStyle w:val="ListParagraph"/>
              <w:numPr>
                <w:ilvl w:val="0"/>
                <w:numId w:val="149"/>
              </w:numPr>
              <w:spacing w:after="0" w:line="240" w:lineRule="auto"/>
              <w:jc w:val="both"/>
              <w:rPr>
                <w:rFonts w:cs="B Yagut"/>
                <w:sz w:val="20"/>
                <w:szCs w:val="20"/>
              </w:rPr>
            </w:pPr>
            <w:r w:rsidRPr="00AA236E">
              <w:rPr>
                <w:rFonts w:cs="B Yagut" w:hint="cs"/>
                <w:sz w:val="20"/>
                <w:szCs w:val="20"/>
                <w:rtl/>
              </w:rPr>
              <w:t>ضایعات پلور</w:t>
            </w:r>
          </w:p>
          <w:p w:rsidR="00A43DE9" w:rsidRPr="00AA236E" w:rsidRDefault="00A43DE9" w:rsidP="0071315A">
            <w:pPr>
              <w:pStyle w:val="ListParagraph"/>
              <w:numPr>
                <w:ilvl w:val="0"/>
                <w:numId w:val="149"/>
              </w:numPr>
              <w:spacing w:after="0" w:line="240" w:lineRule="auto"/>
              <w:jc w:val="both"/>
              <w:rPr>
                <w:rFonts w:cs="B Yagut"/>
                <w:sz w:val="20"/>
                <w:szCs w:val="20"/>
              </w:rPr>
            </w:pPr>
            <w:r w:rsidRPr="00AA236E">
              <w:rPr>
                <w:rFonts w:cs="B Yagut" w:hint="cs"/>
                <w:sz w:val="20"/>
                <w:szCs w:val="20"/>
                <w:rtl/>
              </w:rPr>
              <w:t>ضایعات دستگاه تنفسی فوقانی</w:t>
            </w:r>
          </w:p>
          <w:p w:rsidR="008340BB" w:rsidRPr="00AA236E" w:rsidRDefault="008340BB" w:rsidP="0071315A">
            <w:pPr>
              <w:spacing w:after="0" w:line="240" w:lineRule="auto"/>
              <w:jc w:val="both"/>
              <w:rPr>
                <w:rFonts w:cs="B Yagut"/>
                <w:sz w:val="20"/>
                <w:szCs w:val="20"/>
                <w:rtl/>
              </w:rPr>
            </w:pPr>
            <w:r w:rsidRPr="00AA236E">
              <w:rPr>
                <w:rFonts w:cs="B Yagut" w:hint="cs"/>
                <w:sz w:val="20"/>
                <w:szCs w:val="20"/>
                <w:rtl/>
              </w:rPr>
              <w:t xml:space="preserve">اسلایدهای ضروری بخش عملی: </w:t>
            </w:r>
          </w:p>
          <w:p w:rsidR="002D2BFD" w:rsidRPr="00AA236E" w:rsidRDefault="00B169E6" w:rsidP="0071315A">
            <w:pPr>
              <w:spacing w:after="0" w:line="240" w:lineRule="auto"/>
              <w:jc w:val="both"/>
              <w:rPr>
                <w:rFonts w:cs="B Yagut"/>
                <w:sz w:val="20"/>
                <w:szCs w:val="20"/>
                <w:rtl/>
              </w:rPr>
            </w:pPr>
            <w:r w:rsidRPr="00AA236E">
              <w:rPr>
                <w:rFonts w:cs="B Yagut" w:hint="cs"/>
                <w:sz w:val="20"/>
                <w:szCs w:val="20"/>
                <w:u w:val="single"/>
                <w:rtl/>
              </w:rPr>
              <w:t>ریه:</w:t>
            </w:r>
            <w:r w:rsidRPr="00AA236E">
              <w:rPr>
                <w:rFonts w:cs="B Yagut" w:hint="cs"/>
                <w:sz w:val="20"/>
                <w:szCs w:val="20"/>
                <w:rtl/>
              </w:rPr>
              <w:t xml:space="preserve"> </w:t>
            </w:r>
            <w:r w:rsidR="008340BB" w:rsidRPr="00AA236E">
              <w:rPr>
                <w:rFonts w:cs="B Yagut" w:hint="cs"/>
                <w:sz w:val="20"/>
                <w:szCs w:val="20"/>
                <w:rtl/>
              </w:rPr>
              <w:t xml:space="preserve">1- سل ریه 2- کیست هیداتید  3- کارسینوم با سلول کوچک 4- کارسینومهای دیگر ریه مثل ادنوکارسینوم یا </w:t>
            </w:r>
            <w:r w:rsidR="008340BB" w:rsidRPr="00AA236E">
              <w:rPr>
                <w:rFonts w:cs="B Yagut"/>
                <w:sz w:val="20"/>
                <w:szCs w:val="20"/>
              </w:rPr>
              <w:t>SCC</w:t>
            </w:r>
          </w:p>
          <w:p w:rsidR="00B169E6" w:rsidRPr="00AA236E" w:rsidRDefault="00B169E6" w:rsidP="0071315A">
            <w:pPr>
              <w:spacing w:after="0" w:line="240" w:lineRule="auto"/>
              <w:jc w:val="both"/>
              <w:rPr>
                <w:rFonts w:cs="B Yagut"/>
                <w:sz w:val="20"/>
                <w:szCs w:val="20"/>
              </w:rPr>
            </w:pPr>
            <w:r w:rsidRPr="00AA236E">
              <w:rPr>
                <w:rFonts w:cs="B Yagut" w:hint="cs"/>
                <w:sz w:val="20"/>
                <w:szCs w:val="20"/>
                <w:u w:val="single"/>
                <w:rtl/>
              </w:rPr>
              <w:t xml:space="preserve">بینی: </w:t>
            </w:r>
            <w:r w:rsidRPr="00AA236E">
              <w:rPr>
                <w:rFonts w:cs="B Yagut" w:hint="cs"/>
                <w:sz w:val="20"/>
                <w:szCs w:val="20"/>
                <w:rtl/>
              </w:rPr>
              <w:t>1- پولیپ بینی 2- ضایعه ای قارچی مثل آسپرژیلوس یا موکور مایکوز</w:t>
            </w:r>
          </w:p>
        </w:tc>
      </w:tr>
      <w:tr w:rsidR="002D2BFD" w:rsidRPr="00AA236E" w:rsidTr="00191745">
        <w:trPr>
          <w:trHeight w:val="814"/>
        </w:trPr>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2D2BFD" w:rsidRPr="00AA236E" w:rsidRDefault="002D2BFD" w:rsidP="0071315A">
            <w:pPr>
              <w:spacing w:after="0" w:line="240" w:lineRule="auto"/>
              <w:jc w:val="both"/>
              <w:rPr>
                <w:rFonts w:cs="B Yagut"/>
                <w:b/>
                <w:bCs/>
                <w:sz w:val="20"/>
                <w:szCs w:val="20"/>
                <w:rtl/>
              </w:rPr>
            </w:pPr>
            <w:r w:rsidRPr="00AA236E">
              <w:rPr>
                <w:rFonts w:cs="B Yagut" w:hint="cs"/>
                <w:b/>
                <w:bCs/>
                <w:sz w:val="20"/>
                <w:szCs w:val="20"/>
                <w:rtl/>
              </w:rPr>
              <w:t>توضيحات</w:t>
            </w:r>
          </w:p>
        </w:tc>
        <w:tc>
          <w:tcPr>
            <w:tcW w:w="4122" w:type="pct"/>
            <w:gridSpan w:val="3"/>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F84D91" w:rsidP="0071315A">
            <w:pPr>
              <w:spacing w:after="0" w:line="240" w:lineRule="auto"/>
              <w:ind w:left="360"/>
              <w:jc w:val="both"/>
              <w:rPr>
                <w:rFonts w:cs="B Yagut"/>
                <w:b/>
                <w:sz w:val="20"/>
                <w:szCs w:val="20"/>
                <w:rtl/>
              </w:rPr>
            </w:pPr>
            <w:r w:rsidRPr="00AA236E">
              <w:rPr>
                <w:rFonts w:cs="B Yagut" w:hint="cs"/>
                <w:b/>
                <w:sz w:val="20"/>
                <w:szCs w:val="20"/>
                <w:rtl/>
              </w:rPr>
              <w:t>آموزش</w:t>
            </w:r>
            <w:r w:rsidR="002D2BFD" w:rsidRPr="00AA236E">
              <w:rPr>
                <w:rFonts w:cs="B Yagut" w:hint="cs"/>
                <w:b/>
                <w:sz w:val="20"/>
                <w:szCs w:val="20"/>
                <w:rtl/>
              </w:rPr>
              <w:t xml:space="preserve"> مباحث پاتولوژی می تواند در قالب بسته های </w:t>
            </w:r>
            <w:r w:rsidRPr="00AA236E">
              <w:rPr>
                <w:rFonts w:cs="B Yagut" w:hint="cs"/>
                <w:b/>
                <w:sz w:val="20"/>
                <w:szCs w:val="20"/>
                <w:rtl/>
              </w:rPr>
              <w:t>آموزش</w:t>
            </w:r>
            <w:r w:rsidR="002D2BFD" w:rsidRPr="00AA236E">
              <w:rPr>
                <w:rFonts w:cs="B Yagut" w:hint="cs"/>
                <w:b/>
                <w:sz w:val="20"/>
                <w:szCs w:val="20"/>
                <w:rtl/>
              </w:rPr>
              <w:t xml:space="preserve">ی مستقل با حفظ عناوین، محتوا و ساعات </w:t>
            </w:r>
            <w:r w:rsidRPr="00AA236E">
              <w:rPr>
                <w:rFonts w:cs="B Yagut" w:hint="cs"/>
                <w:b/>
                <w:sz w:val="20"/>
                <w:szCs w:val="20"/>
                <w:rtl/>
              </w:rPr>
              <w:t>آموزش</w:t>
            </w:r>
            <w:r w:rsidR="002D2BFD" w:rsidRPr="00AA236E">
              <w:rPr>
                <w:rFonts w:cs="B Yagut" w:hint="cs"/>
                <w:b/>
                <w:sz w:val="20"/>
                <w:szCs w:val="20"/>
                <w:rtl/>
              </w:rPr>
              <w:t xml:space="preserve">ی مصوب در برنامه </w:t>
            </w:r>
            <w:r w:rsidRPr="00AA236E">
              <w:rPr>
                <w:rFonts w:cs="B Yagut" w:hint="cs"/>
                <w:b/>
                <w:sz w:val="20"/>
                <w:szCs w:val="20"/>
                <w:rtl/>
              </w:rPr>
              <w:t>آموزش</w:t>
            </w:r>
            <w:r w:rsidR="002D2BFD" w:rsidRPr="00AA236E">
              <w:rPr>
                <w:rFonts w:cs="B Yagut" w:hint="cs"/>
                <w:b/>
                <w:sz w:val="20"/>
                <w:szCs w:val="20"/>
                <w:rtl/>
              </w:rPr>
              <w:t xml:space="preserve">ی </w:t>
            </w:r>
            <w:r w:rsidR="008C4120" w:rsidRPr="00AA236E">
              <w:rPr>
                <w:rFonts w:cs="B Yagut" w:hint="cs"/>
                <w:b/>
                <w:sz w:val="20"/>
                <w:szCs w:val="20"/>
                <w:rtl/>
              </w:rPr>
              <w:t>دانشگاه سازماندهی و ادغام شوند</w:t>
            </w:r>
            <w:r w:rsidR="00BA7E2C" w:rsidRPr="00AA236E">
              <w:rPr>
                <w:rFonts w:cs="B Yagut" w:hint="cs"/>
                <w:b/>
                <w:sz w:val="20"/>
                <w:szCs w:val="20"/>
                <w:rtl/>
              </w:rPr>
              <w:t xml:space="preserve">. </w:t>
            </w:r>
          </w:p>
        </w:tc>
      </w:tr>
    </w:tbl>
    <w:p w:rsidR="002D2BFD" w:rsidRPr="00AA236E" w:rsidRDefault="002D2BFD" w:rsidP="0071315A">
      <w:pPr>
        <w:spacing w:after="0" w:line="240" w:lineRule="auto"/>
        <w:jc w:val="both"/>
        <w:rPr>
          <w:rFonts w:cs="B Yagut"/>
          <w:sz w:val="20"/>
          <w:szCs w:val="20"/>
          <w:rtl/>
        </w:rPr>
      </w:pPr>
    </w:p>
    <w:p w:rsidR="002D2BFD" w:rsidRPr="00AA236E" w:rsidRDefault="002D2BFD" w:rsidP="0071315A">
      <w:pPr>
        <w:bidi w:val="0"/>
        <w:spacing w:after="0" w:line="240" w:lineRule="auto"/>
        <w:jc w:val="both"/>
        <w:rPr>
          <w:rFonts w:cs="B Yagut"/>
          <w:sz w:val="20"/>
          <w:szCs w:val="20"/>
          <w:rtl/>
        </w:rPr>
      </w:pPr>
      <w:r w:rsidRPr="00AA236E">
        <w:rPr>
          <w:rFonts w:cs="B Yagut"/>
          <w:sz w:val="20"/>
          <w:szCs w:val="20"/>
          <w:rtl/>
        </w:rPr>
        <w:br w:type="page"/>
      </w:r>
    </w:p>
    <w:tbl>
      <w:tblPr>
        <w:bidiVisual/>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28"/>
        <w:gridCol w:w="2881"/>
        <w:gridCol w:w="2521"/>
        <w:gridCol w:w="2716"/>
      </w:tblGrid>
      <w:tr w:rsidR="002D2BFD" w:rsidRPr="00AA236E" w:rsidTr="00191745">
        <w:tc>
          <w:tcPr>
            <w:tcW w:w="878" w:type="pct"/>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8C4120" w:rsidP="0071315A">
            <w:pPr>
              <w:spacing w:after="0" w:line="240" w:lineRule="auto"/>
              <w:jc w:val="both"/>
              <w:rPr>
                <w:rFonts w:cs="B Yagut"/>
                <w:b/>
                <w:bCs/>
                <w:sz w:val="20"/>
                <w:szCs w:val="20"/>
                <w:rtl/>
              </w:rPr>
            </w:pPr>
            <w:r w:rsidRPr="00AA236E">
              <w:rPr>
                <w:rFonts w:cs="B Yagut" w:hint="cs"/>
                <w:b/>
                <w:bCs/>
                <w:sz w:val="20"/>
                <w:szCs w:val="20"/>
                <w:rtl/>
              </w:rPr>
              <w:lastRenderedPageBreak/>
              <w:t>کد درس</w:t>
            </w:r>
          </w:p>
        </w:tc>
        <w:tc>
          <w:tcPr>
            <w:tcW w:w="4122" w:type="pct"/>
            <w:gridSpan w:val="3"/>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A43DE9" w:rsidP="0071315A">
            <w:pPr>
              <w:spacing w:after="0" w:line="240" w:lineRule="auto"/>
              <w:jc w:val="both"/>
              <w:rPr>
                <w:rFonts w:cs="B Yagut"/>
                <w:sz w:val="20"/>
                <w:szCs w:val="20"/>
                <w:rtl/>
              </w:rPr>
            </w:pPr>
            <w:r w:rsidRPr="00AA236E">
              <w:rPr>
                <w:rFonts w:cs="B Yagut" w:hint="cs"/>
                <w:sz w:val="20"/>
                <w:szCs w:val="20"/>
                <w:rtl/>
              </w:rPr>
              <w:t>157</w:t>
            </w:r>
          </w:p>
        </w:tc>
      </w:tr>
      <w:tr w:rsidR="008C4120" w:rsidRPr="00AA236E" w:rsidTr="00191745">
        <w:tc>
          <w:tcPr>
            <w:tcW w:w="878" w:type="pct"/>
            <w:tcBorders>
              <w:top w:val="single" w:sz="4" w:space="0" w:color="auto"/>
              <w:left w:val="single" w:sz="4" w:space="0" w:color="auto"/>
              <w:bottom w:val="single" w:sz="4" w:space="0" w:color="auto"/>
              <w:right w:val="single" w:sz="4" w:space="0" w:color="auto"/>
            </w:tcBorders>
            <w:shd w:val="clear" w:color="auto" w:fill="auto"/>
          </w:tcPr>
          <w:p w:rsidR="008C4120" w:rsidRPr="00AA236E" w:rsidRDefault="008C4120" w:rsidP="0071315A">
            <w:pPr>
              <w:spacing w:after="0" w:line="240" w:lineRule="auto"/>
              <w:jc w:val="both"/>
              <w:rPr>
                <w:rFonts w:cs="B Yagut"/>
                <w:b/>
                <w:bCs/>
                <w:sz w:val="20"/>
                <w:szCs w:val="20"/>
                <w:rtl/>
              </w:rPr>
            </w:pPr>
            <w:r w:rsidRPr="00AA236E">
              <w:rPr>
                <w:rFonts w:cs="B Yagut" w:hint="cs"/>
                <w:b/>
                <w:bCs/>
                <w:sz w:val="20"/>
                <w:szCs w:val="20"/>
                <w:rtl/>
              </w:rPr>
              <w:t>نام درس</w:t>
            </w:r>
          </w:p>
        </w:tc>
        <w:tc>
          <w:tcPr>
            <w:tcW w:w="4122" w:type="pct"/>
            <w:gridSpan w:val="3"/>
            <w:tcBorders>
              <w:top w:val="single" w:sz="4" w:space="0" w:color="auto"/>
              <w:left w:val="single" w:sz="4" w:space="0" w:color="auto"/>
              <w:bottom w:val="single" w:sz="4" w:space="0" w:color="auto"/>
              <w:right w:val="single" w:sz="4" w:space="0" w:color="auto"/>
            </w:tcBorders>
            <w:shd w:val="clear" w:color="auto" w:fill="auto"/>
          </w:tcPr>
          <w:p w:rsidR="008C4120" w:rsidRPr="00AA236E" w:rsidRDefault="008C4120" w:rsidP="0071315A">
            <w:pPr>
              <w:spacing w:after="0" w:line="240" w:lineRule="auto"/>
              <w:jc w:val="both"/>
              <w:rPr>
                <w:rFonts w:cs="B Yagut"/>
                <w:sz w:val="20"/>
                <w:szCs w:val="20"/>
                <w:rtl/>
              </w:rPr>
            </w:pPr>
            <w:r w:rsidRPr="00AA236E">
              <w:rPr>
                <w:rFonts w:cs="B Yagut" w:hint="cs"/>
                <w:sz w:val="20"/>
                <w:szCs w:val="20"/>
                <w:rtl/>
              </w:rPr>
              <w:t>پاتولوژی اختصاصی کلیه و مجاری ادرار</w:t>
            </w:r>
            <w:r w:rsidR="006E1E7B">
              <w:rPr>
                <w:rFonts w:cs="B Yagut" w:hint="cs"/>
                <w:sz w:val="20"/>
                <w:szCs w:val="20"/>
                <w:rtl/>
              </w:rPr>
              <w:t>ی</w:t>
            </w:r>
            <w:r w:rsidRPr="00AA236E">
              <w:rPr>
                <w:rFonts w:cs="B Yagut" w:hint="cs"/>
                <w:sz w:val="20"/>
                <w:szCs w:val="20"/>
                <w:rtl/>
              </w:rPr>
              <w:t xml:space="preserve"> </w:t>
            </w:r>
            <w:r w:rsidR="001736C2">
              <w:rPr>
                <w:rFonts w:cs="B Yagut" w:hint="cs"/>
                <w:sz w:val="20"/>
                <w:szCs w:val="20"/>
                <w:rtl/>
              </w:rPr>
              <w:t>فوقانی</w:t>
            </w:r>
          </w:p>
        </w:tc>
      </w:tr>
      <w:tr w:rsidR="002D2BFD" w:rsidRPr="00AA236E" w:rsidTr="00191745">
        <w:tc>
          <w:tcPr>
            <w:tcW w:w="878" w:type="pct"/>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2D2BFD" w:rsidP="0071315A">
            <w:pPr>
              <w:spacing w:after="0" w:line="240" w:lineRule="auto"/>
              <w:jc w:val="both"/>
              <w:rPr>
                <w:rFonts w:cs="B Yagut"/>
                <w:b/>
                <w:bCs/>
                <w:sz w:val="20"/>
                <w:szCs w:val="20"/>
                <w:rtl/>
              </w:rPr>
            </w:pPr>
            <w:r w:rsidRPr="00AA236E">
              <w:rPr>
                <w:rFonts w:cs="B Yagut" w:hint="cs"/>
                <w:b/>
                <w:bCs/>
                <w:sz w:val="20"/>
                <w:szCs w:val="20"/>
                <w:rtl/>
              </w:rPr>
              <w:t>مرحله ارائه درس</w:t>
            </w:r>
          </w:p>
        </w:tc>
        <w:tc>
          <w:tcPr>
            <w:tcW w:w="4122" w:type="pct"/>
            <w:gridSpan w:val="3"/>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2D2BFD" w:rsidP="0071315A">
            <w:pPr>
              <w:pStyle w:val="ListParagraph"/>
              <w:spacing w:after="0" w:line="240" w:lineRule="auto"/>
              <w:ind w:left="0"/>
              <w:jc w:val="both"/>
              <w:rPr>
                <w:rFonts w:cs="B Yagut"/>
                <w:sz w:val="20"/>
                <w:szCs w:val="20"/>
                <w:rtl/>
              </w:rPr>
            </w:pPr>
            <w:r w:rsidRPr="00AA236E">
              <w:rPr>
                <w:rFonts w:cs="B Yagut" w:hint="cs"/>
                <w:sz w:val="20"/>
                <w:szCs w:val="20"/>
                <w:rtl/>
              </w:rPr>
              <w:t>مقدمات بالینی</w:t>
            </w:r>
          </w:p>
        </w:tc>
      </w:tr>
      <w:tr w:rsidR="002D2BFD" w:rsidRPr="00AA236E" w:rsidTr="00191745">
        <w:tc>
          <w:tcPr>
            <w:tcW w:w="878" w:type="pct"/>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2D2BFD" w:rsidP="0071315A">
            <w:pPr>
              <w:spacing w:after="0" w:line="240" w:lineRule="auto"/>
              <w:jc w:val="both"/>
              <w:rPr>
                <w:rFonts w:cs="B Yagut"/>
                <w:b/>
                <w:bCs/>
                <w:sz w:val="20"/>
                <w:szCs w:val="20"/>
                <w:rtl/>
              </w:rPr>
            </w:pPr>
            <w:r w:rsidRPr="00AA236E">
              <w:rPr>
                <w:rFonts w:cs="B Yagut" w:hint="cs"/>
                <w:b/>
                <w:bCs/>
                <w:sz w:val="20"/>
                <w:szCs w:val="20"/>
                <w:rtl/>
              </w:rPr>
              <w:t>دروس پيش نياز</w:t>
            </w:r>
          </w:p>
        </w:tc>
        <w:tc>
          <w:tcPr>
            <w:tcW w:w="4122" w:type="pct"/>
            <w:gridSpan w:val="3"/>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2D2BFD" w:rsidP="0071315A">
            <w:pPr>
              <w:pStyle w:val="ListParagraph"/>
              <w:spacing w:after="0" w:line="240" w:lineRule="auto"/>
              <w:ind w:left="0"/>
              <w:jc w:val="both"/>
              <w:rPr>
                <w:rFonts w:cs="B Yagut"/>
                <w:sz w:val="20"/>
                <w:szCs w:val="20"/>
                <w:rtl/>
              </w:rPr>
            </w:pPr>
            <w:r w:rsidRPr="00AA236E">
              <w:rPr>
                <w:rFonts w:cs="B Yagut" w:hint="cs"/>
                <w:sz w:val="20"/>
                <w:szCs w:val="20"/>
                <w:rtl/>
              </w:rPr>
              <w:t>پاتولوژی عمومی</w:t>
            </w:r>
          </w:p>
        </w:tc>
      </w:tr>
      <w:tr w:rsidR="002D2BFD" w:rsidRPr="00AA236E" w:rsidTr="00191745">
        <w:tc>
          <w:tcPr>
            <w:tcW w:w="878" w:type="pct"/>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2D2BFD" w:rsidP="0071315A">
            <w:pPr>
              <w:spacing w:after="0" w:line="240" w:lineRule="auto"/>
              <w:jc w:val="both"/>
              <w:rPr>
                <w:rFonts w:cs="B Yagut"/>
                <w:b/>
                <w:bCs/>
                <w:sz w:val="20"/>
                <w:szCs w:val="20"/>
                <w:rtl/>
              </w:rPr>
            </w:pPr>
            <w:r w:rsidRPr="00AA236E">
              <w:rPr>
                <w:rFonts w:cs="B Yagut" w:hint="cs"/>
                <w:b/>
                <w:bCs/>
                <w:sz w:val="20"/>
                <w:szCs w:val="20"/>
                <w:rtl/>
              </w:rPr>
              <w:t>نوع درس</w:t>
            </w:r>
          </w:p>
        </w:tc>
        <w:tc>
          <w:tcPr>
            <w:tcW w:w="1463" w:type="pct"/>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2D2BFD" w:rsidP="0071315A">
            <w:pPr>
              <w:spacing w:after="0" w:line="240" w:lineRule="auto"/>
              <w:jc w:val="both"/>
              <w:rPr>
                <w:rFonts w:cs="B Yagut"/>
                <w:sz w:val="20"/>
                <w:szCs w:val="20"/>
                <w:rtl/>
              </w:rPr>
            </w:pPr>
            <w:r w:rsidRPr="00AA236E">
              <w:rPr>
                <w:rFonts w:cs="B Yagut" w:hint="cs"/>
                <w:sz w:val="20"/>
                <w:szCs w:val="20"/>
                <w:rtl/>
              </w:rPr>
              <w:t xml:space="preserve">نظري </w:t>
            </w:r>
          </w:p>
        </w:tc>
        <w:tc>
          <w:tcPr>
            <w:tcW w:w="1280" w:type="pct"/>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2D2BFD" w:rsidP="0071315A">
            <w:pPr>
              <w:spacing w:after="0" w:line="240" w:lineRule="auto"/>
              <w:jc w:val="both"/>
              <w:rPr>
                <w:rFonts w:cs="B Yagut"/>
                <w:sz w:val="20"/>
                <w:szCs w:val="20"/>
                <w:rtl/>
              </w:rPr>
            </w:pPr>
            <w:r w:rsidRPr="00AA236E">
              <w:rPr>
                <w:rFonts w:cs="B Yagut" w:hint="cs"/>
                <w:sz w:val="20"/>
                <w:szCs w:val="20"/>
                <w:rtl/>
              </w:rPr>
              <w:t>عملي</w:t>
            </w:r>
          </w:p>
        </w:tc>
        <w:tc>
          <w:tcPr>
            <w:tcW w:w="1379" w:type="pct"/>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2D2BFD" w:rsidP="0071315A">
            <w:pPr>
              <w:spacing w:after="0" w:line="240" w:lineRule="auto"/>
              <w:jc w:val="both"/>
              <w:rPr>
                <w:rFonts w:cs="B Yagut"/>
                <w:sz w:val="20"/>
                <w:szCs w:val="20"/>
                <w:rtl/>
              </w:rPr>
            </w:pPr>
            <w:r w:rsidRPr="00AA236E">
              <w:rPr>
                <w:rFonts w:cs="B Yagut" w:hint="cs"/>
                <w:sz w:val="20"/>
                <w:szCs w:val="20"/>
                <w:rtl/>
              </w:rPr>
              <w:t>کل</w:t>
            </w:r>
          </w:p>
        </w:tc>
      </w:tr>
      <w:tr w:rsidR="002D2BFD" w:rsidRPr="00AA236E" w:rsidTr="00191745">
        <w:tc>
          <w:tcPr>
            <w:tcW w:w="878" w:type="pct"/>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2D2BFD" w:rsidP="0071315A">
            <w:pPr>
              <w:spacing w:after="0" w:line="240" w:lineRule="auto"/>
              <w:jc w:val="both"/>
              <w:rPr>
                <w:rFonts w:cs="B Yagut"/>
                <w:b/>
                <w:bCs/>
                <w:sz w:val="20"/>
                <w:szCs w:val="20"/>
                <w:rtl/>
              </w:rPr>
            </w:pPr>
            <w:r w:rsidRPr="00AA236E">
              <w:rPr>
                <w:rFonts w:cs="B Yagut" w:hint="cs"/>
                <w:b/>
                <w:bCs/>
                <w:sz w:val="20"/>
                <w:szCs w:val="20"/>
                <w:rtl/>
              </w:rPr>
              <w:t xml:space="preserve">ساعت </w:t>
            </w:r>
            <w:r w:rsidR="00F84D91" w:rsidRPr="00AA236E">
              <w:rPr>
                <w:rFonts w:cs="B Yagut" w:hint="cs"/>
                <w:b/>
                <w:bCs/>
                <w:sz w:val="20"/>
                <w:szCs w:val="20"/>
                <w:rtl/>
              </w:rPr>
              <w:t>آموزش</w:t>
            </w:r>
            <w:r w:rsidRPr="00AA236E">
              <w:rPr>
                <w:rFonts w:cs="B Yagut" w:hint="cs"/>
                <w:b/>
                <w:bCs/>
                <w:sz w:val="20"/>
                <w:szCs w:val="20"/>
                <w:rtl/>
              </w:rPr>
              <w:t>ي</w:t>
            </w:r>
          </w:p>
        </w:tc>
        <w:tc>
          <w:tcPr>
            <w:tcW w:w="1463" w:type="pct"/>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2D2BFD" w:rsidP="0071315A">
            <w:pPr>
              <w:spacing w:after="0" w:line="240" w:lineRule="auto"/>
              <w:jc w:val="both"/>
              <w:rPr>
                <w:rFonts w:cs="B Yagut"/>
                <w:sz w:val="20"/>
                <w:szCs w:val="20"/>
                <w:rtl/>
              </w:rPr>
            </w:pPr>
            <w:r w:rsidRPr="00AA236E">
              <w:rPr>
                <w:rFonts w:cs="B Yagut" w:hint="cs"/>
                <w:sz w:val="20"/>
                <w:szCs w:val="20"/>
                <w:rtl/>
              </w:rPr>
              <w:t>6 ساعت</w:t>
            </w:r>
          </w:p>
        </w:tc>
        <w:tc>
          <w:tcPr>
            <w:tcW w:w="1280" w:type="pct"/>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D55853" w:rsidP="0071315A">
            <w:pPr>
              <w:spacing w:after="0" w:line="240" w:lineRule="auto"/>
              <w:jc w:val="both"/>
              <w:rPr>
                <w:rFonts w:cs="B Yagut"/>
                <w:sz w:val="20"/>
                <w:szCs w:val="20"/>
                <w:rtl/>
              </w:rPr>
            </w:pPr>
            <w:r w:rsidRPr="00AA236E">
              <w:rPr>
                <w:rFonts w:cs="B Yagut" w:hint="cs"/>
                <w:sz w:val="20"/>
                <w:szCs w:val="20"/>
                <w:rtl/>
              </w:rPr>
              <w:t>2</w:t>
            </w:r>
            <w:r w:rsidR="00E5093D" w:rsidRPr="00AA236E">
              <w:rPr>
                <w:rFonts w:cs="B Yagut" w:hint="cs"/>
                <w:sz w:val="20"/>
                <w:szCs w:val="20"/>
                <w:rtl/>
              </w:rPr>
              <w:t xml:space="preserve"> </w:t>
            </w:r>
            <w:r w:rsidR="002D2BFD" w:rsidRPr="00AA236E">
              <w:rPr>
                <w:rFonts w:cs="B Yagut" w:hint="cs"/>
                <w:sz w:val="20"/>
                <w:szCs w:val="20"/>
                <w:rtl/>
              </w:rPr>
              <w:t>ساعت</w:t>
            </w:r>
          </w:p>
        </w:tc>
        <w:tc>
          <w:tcPr>
            <w:tcW w:w="1379" w:type="pct"/>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D55853" w:rsidP="0071315A">
            <w:pPr>
              <w:spacing w:after="0" w:line="240" w:lineRule="auto"/>
              <w:jc w:val="both"/>
              <w:rPr>
                <w:rFonts w:cs="B Yagut"/>
                <w:sz w:val="20"/>
                <w:szCs w:val="20"/>
                <w:rtl/>
              </w:rPr>
            </w:pPr>
            <w:r w:rsidRPr="00AA236E">
              <w:rPr>
                <w:rFonts w:cs="B Yagut" w:hint="cs"/>
                <w:sz w:val="20"/>
                <w:szCs w:val="20"/>
                <w:rtl/>
              </w:rPr>
              <w:t>8</w:t>
            </w:r>
            <w:r w:rsidR="00E5093D" w:rsidRPr="00AA236E">
              <w:rPr>
                <w:rFonts w:cs="B Yagut" w:hint="cs"/>
                <w:sz w:val="20"/>
                <w:szCs w:val="20"/>
                <w:rtl/>
              </w:rPr>
              <w:t xml:space="preserve"> </w:t>
            </w:r>
            <w:r w:rsidR="002D2BFD" w:rsidRPr="00AA236E">
              <w:rPr>
                <w:rFonts w:cs="B Yagut" w:hint="cs"/>
                <w:sz w:val="20"/>
                <w:szCs w:val="20"/>
                <w:rtl/>
              </w:rPr>
              <w:t>ساعت</w:t>
            </w:r>
          </w:p>
        </w:tc>
      </w:tr>
      <w:tr w:rsidR="002D2BFD" w:rsidRPr="00AA236E" w:rsidTr="00191745">
        <w:tc>
          <w:tcPr>
            <w:tcW w:w="878" w:type="pct"/>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821E07" w:rsidP="0071315A">
            <w:pPr>
              <w:spacing w:after="0" w:line="240" w:lineRule="auto"/>
              <w:jc w:val="both"/>
              <w:rPr>
                <w:rFonts w:cs="B Yagut"/>
                <w:b/>
                <w:bCs/>
                <w:sz w:val="20"/>
                <w:szCs w:val="20"/>
                <w:rtl/>
              </w:rPr>
            </w:pPr>
            <w:r w:rsidRPr="00AA236E">
              <w:rPr>
                <w:rFonts w:cs="B Yagut" w:hint="cs"/>
                <w:b/>
                <w:bCs/>
                <w:sz w:val="20"/>
                <w:szCs w:val="20"/>
                <w:rtl/>
              </w:rPr>
              <w:t>هدف های كلی</w:t>
            </w:r>
          </w:p>
          <w:p w:rsidR="002D2BFD" w:rsidRPr="00AA236E" w:rsidRDefault="002D2BFD" w:rsidP="0071315A">
            <w:pPr>
              <w:spacing w:after="0" w:line="240" w:lineRule="auto"/>
              <w:jc w:val="both"/>
              <w:rPr>
                <w:rFonts w:cs="B Yagut"/>
                <w:b/>
                <w:bCs/>
                <w:sz w:val="20"/>
                <w:szCs w:val="20"/>
                <w:rtl/>
              </w:rPr>
            </w:pPr>
          </w:p>
        </w:tc>
        <w:tc>
          <w:tcPr>
            <w:tcW w:w="4122" w:type="pct"/>
            <w:gridSpan w:val="3"/>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2D2BFD" w:rsidP="0071315A">
            <w:pPr>
              <w:spacing w:after="0" w:line="240" w:lineRule="auto"/>
              <w:jc w:val="both"/>
              <w:rPr>
                <w:rFonts w:cs="B Yagut"/>
                <w:b/>
                <w:sz w:val="20"/>
                <w:szCs w:val="20"/>
                <w:rtl/>
              </w:rPr>
            </w:pPr>
            <w:r w:rsidRPr="00AA236E">
              <w:rPr>
                <w:rFonts w:cs="B Yagut" w:hint="cs"/>
                <w:b/>
                <w:sz w:val="20"/>
                <w:szCs w:val="20"/>
                <w:rtl/>
              </w:rPr>
              <w:t xml:space="preserve">در </w:t>
            </w:r>
            <w:r w:rsidR="00293241" w:rsidRPr="00AA236E">
              <w:rPr>
                <w:rFonts w:cs="B Yagut" w:hint="cs"/>
                <w:b/>
                <w:sz w:val="20"/>
                <w:szCs w:val="20"/>
                <w:rtl/>
              </w:rPr>
              <w:t xml:space="preserve">این درس </w:t>
            </w:r>
            <w:r w:rsidRPr="00AA236E">
              <w:rPr>
                <w:rFonts w:cs="B Yagut" w:hint="cs"/>
                <w:b/>
                <w:sz w:val="20"/>
                <w:szCs w:val="20"/>
                <w:rtl/>
              </w:rPr>
              <w:t>دانشجو باید ضمن آشنایی با</w:t>
            </w:r>
            <w:r w:rsidR="00BA7E2C" w:rsidRPr="00AA236E">
              <w:rPr>
                <w:rFonts w:cs="B Yagut" w:hint="cs"/>
                <w:b/>
                <w:sz w:val="20"/>
                <w:szCs w:val="20"/>
                <w:rtl/>
              </w:rPr>
              <w:t xml:space="preserve"> </w:t>
            </w:r>
            <w:r w:rsidRPr="00AA236E">
              <w:rPr>
                <w:rFonts w:cs="B Yagut" w:hint="cs"/>
                <w:b/>
                <w:sz w:val="20"/>
                <w:szCs w:val="20"/>
                <w:rtl/>
              </w:rPr>
              <w:t>بیماری های شایع</w:t>
            </w:r>
            <w:r w:rsidR="00BA7E2C" w:rsidRPr="00AA236E">
              <w:rPr>
                <w:rFonts w:cs="B Yagut" w:hint="cs"/>
                <w:b/>
                <w:sz w:val="20"/>
                <w:szCs w:val="20"/>
                <w:rtl/>
              </w:rPr>
              <w:t xml:space="preserve"> </w:t>
            </w:r>
            <w:r w:rsidRPr="00AA236E">
              <w:rPr>
                <w:rFonts w:cs="B Yagut" w:hint="cs"/>
                <w:b/>
                <w:sz w:val="20"/>
                <w:szCs w:val="20"/>
                <w:rtl/>
              </w:rPr>
              <w:t xml:space="preserve">و تومورهای </w:t>
            </w:r>
            <w:r w:rsidRPr="00AA236E">
              <w:rPr>
                <w:rFonts w:cs="B Yagut" w:hint="cs"/>
                <w:sz w:val="20"/>
                <w:szCs w:val="20"/>
                <w:rtl/>
              </w:rPr>
              <w:t>کلیه و مجاری ادرار</w:t>
            </w:r>
            <w:r w:rsidR="00BA7E2C" w:rsidRPr="00AA236E">
              <w:rPr>
                <w:rFonts w:cs="B Yagut" w:hint="cs"/>
                <w:sz w:val="20"/>
                <w:szCs w:val="20"/>
                <w:rtl/>
              </w:rPr>
              <w:t xml:space="preserve"> </w:t>
            </w:r>
            <w:r w:rsidRPr="00AA236E">
              <w:rPr>
                <w:rFonts w:cs="B Yagut" w:hint="cs"/>
                <w:b/>
                <w:sz w:val="20"/>
                <w:szCs w:val="20"/>
                <w:rtl/>
                <w:cs/>
              </w:rPr>
              <w:t>بتواند در برخور</w:t>
            </w:r>
            <w:r w:rsidRPr="00AA236E">
              <w:rPr>
                <w:rFonts w:cs="B Yagut" w:hint="cs"/>
                <w:b/>
                <w:sz w:val="20"/>
                <w:szCs w:val="20"/>
                <w:rtl/>
              </w:rPr>
              <w:t>د با بیمار با تکیه بر دانش خود بیماری</w:t>
            </w:r>
            <w:r w:rsidR="00BA7E2C" w:rsidRPr="00AA236E">
              <w:rPr>
                <w:rFonts w:cs="B Yagut" w:hint="cs"/>
                <w:b/>
                <w:sz w:val="20"/>
                <w:szCs w:val="20"/>
                <w:rtl/>
              </w:rPr>
              <w:t xml:space="preserve"> </w:t>
            </w:r>
            <w:r w:rsidRPr="00AA236E">
              <w:rPr>
                <w:rFonts w:cs="B Yagut" w:hint="cs"/>
                <w:b/>
                <w:sz w:val="20"/>
                <w:szCs w:val="20"/>
                <w:rtl/>
              </w:rPr>
              <w:t xml:space="preserve">وی را </w:t>
            </w:r>
            <w:r w:rsidR="008C4120" w:rsidRPr="00AA236E">
              <w:rPr>
                <w:rFonts w:cs="B Yagut" w:hint="cs"/>
                <w:b/>
                <w:sz w:val="20"/>
                <w:szCs w:val="20"/>
                <w:rtl/>
              </w:rPr>
              <w:t>حدس بزند</w:t>
            </w:r>
            <w:r w:rsidR="00BA7E2C" w:rsidRPr="00AA236E">
              <w:rPr>
                <w:rFonts w:cs="B Yagut" w:hint="cs"/>
                <w:b/>
                <w:sz w:val="20"/>
                <w:szCs w:val="20"/>
                <w:rtl/>
              </w:rPr>
              <w:t xml:space="preserve">. </w:t>
            </w:r>
          </w:p>
        </w:tc>
      </w:tr>
      <w:tr w:rsidR="002D2BFD" w:rsidRPr="00AA236E" w:rsidTr="00191745">
        <w:tc>
          <w:tcPr>
            <w:tcW w:w="878" w:type="pct"/>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2D2BFD" w:rsidP="0071315A">
            <w:pPr>
              <w:spacing w:after="0" w:line="240" w:lineRule="auto"/>
              <w:jc w:val="both"/>
              <w:rPr>
                <w:rFonts w:cs="B Yagut"/>
                <w:b/>
                <w:bCs/>
                <w:sz w:val="20"/>
                <w:szCs w:val="20"/>
                <w:rtl/>
              </w:rPr>
            </w:pPr>
            <w:r w:rsidRPr="00AA236E">
              <w:rPr>
                <w:rFonts w:cs="B Yagut" w:hint="cs"/>
                <w:b/>
                <w:bCs/>
                <w:sz w:val="20"/>
                <w:szCs w:val="20"/>
                <w:rtl/>
              </w:rPr>
              <w:t>شرح درس</w:t>
            </w:r>
          </w:p>
        </w:tc>
        <w:tc>
          <w:tcPr>
            <w:tcW w:w="4122" w:type="pct"/>
            <w:gridSpan w:val="3"/>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2D2BFD" w:rsidP="0071315A">
            <w:pPr>
              <w:spacing w:after="0" w:line="240" w:lineRule="auto"/>
              <w:jc w:val="both"/>
              <w:rPr>
                <w:rFonts w:cs="B Yagut"/>
                <w:b/>
                <w:sz w:val="20"/>
                <w:szCs w:val="20"/>
                <w:rtl/>
              </w:rPr>
            </w:pPr>
            <w:r w:rsidRPr="00AA236E">
              <w:rPr>
                <w:rFonts w:cs="B Yagut" w:hint="cs"/>
                <w:b/>
                <w:sz w:val="20"/>
                <w:szCs w:val="20"/>
                <w:rtl/>
              </w:rPr>
              <w:t xml:space="preserve">در </w:t>
            </w:r>
            <w:r w:rsidR="00293241" w:rsidRPr="00AA236E">
              <w:rPr>
                <w:rFonts w:cs="B Yagut" w:hint="cs"/>
                <w:b/>
                <w:sz w:val="20"/>
                <w:szCs w:val="20"/>
                <w:rtl/>
              </w:rPr>
              <w:t>این درس</w:t>
            </w:r>
            <w:r w:rsidR="00BA7E2C" w:rsidRPr="00AA236E">
              <w:rPr>
                <w:rFonts w:cs="B Yagut" w:hint="cs"/>
                <w:b/>
                <w:sz w:val="20"/>
                <w:szCs w:val="20"/>
                <w:rtl/>
              </w:rPr>
              <w:t xml:space="preserve"> </w:t>
            </w:r>
            <w:r w:rsidRPr="00AA236E">
              <w:rPr>
                <w:rFonts w:cs="B Yagut" w:hint="cs"/>
                <w:b/>
                <w:sz w:val="20"/>
                <w:szCs w:val="20"/>
                <w:rtl/>
              </w:rPr>
              <w:t>اتیولوژی،</w:t>
            </w:r>
            <w:r w:rsidR="00BA7E2C" w:rsidRPr="00AA236E">
              <w:rPr>
                <w:rFonts w:cs="B Yagut" w:hint="cs"/>
                <w:b/>
                <w:sz w:val="20"/>
                <w:szCs w:val="20"/>
                <w:rtl/>
              </w:rPr>
              <w:t xml:space="preserve"> </w:t>
            </w:r>
            <w:r w:rsidRPr="00AA236E">
              <w:rPr>
                <w:rFonts w:cs="B Yagut" w:hint="cs"/>
                <w:b/>
                <w:sz w:val="20"/>
                <w:szCs w:val="20"/>
                <w:rtl/>
              </w:rPr>
              <w:t>پاتوژنز، مرفولوژی، تظاهرات بالینی بیماری</w:t>
            </w:r>
            <w:r w:rsidRPr="00AA236E">
              <w:rPr>
                <w:rFonts w:cs="B Yagut" w:hint="cs"/>
                <w:b/>
                <w:sz w:val="20"/>
                <w:szCs w:val="20"/>
                <w:rtl/>
                <w:cs/>
              </w:rPr>
              <w:t>‎های شایع و تومورهای</w:t>
            </w:r>
            <w:r w:rsidRPr="00AA236E">
              <w:rPr>
                <w:rFonts w:cs="B Yagut" w:hint="cs"/>
                <w:b/>
                <w:sz w:val="20"/>
                <w:szCs w:val="20"/>
                <w:rtl/>
              </w:rPr>
              <w:t xml:space="preserve"> قلب و عروق</w:t>
            </w:r>
            <w:r w:rsidRPr="00AA236E">
              <w:rPr>
                <w:rFonts w:cs="B Yagut" w:hint="cs"/>
                <w:b/>
                <w:sz w:val="20"/>
                <w:szCs w:val="20"/>
                <w:rtl/>
                <w:cs/>
              </w:rPr>
              <w:t xml:space="preserve"> </w:t>
            </w:r>
            <w:r w:rsidR="00F84D91" w:rsidRPr="00AA236E">
              <w:rPr>
                <w:rFonts w:cs="B Yagut" w:hint="cs"/>
                <w:b/>
                <w:sz w:val="20"/>
                <w:szCs w:val="20"/>
                <w:rtl/>
              </w:rPr>
              <w:t>آموزش</w:t>
            </w:r>
            <w:r w:rsidRPr="00AA236E">
              <w:rPr>
                <w:rFonts w:cs="B Yagut" w:hint="cs"/>
                <w:b/>
                <w:sz w:val="20"/>
                <w:szCs w:val="20"/>
                <w:rtl/>
                <w:cs/>
              </w:rPr>
              <w:t xml:space="preserve"> داده می‎شود</w:t>
            </w:r>
            <w:r w:rsidR="00BA7E2C" w:rsidRPr="00AA236E">
              <w:rPr>
                <w:rFonts w:cs="B Yagut" w:hint="cs"/>
                <w:b/>
                <w:sz w:val="20"/>
                <w:szCs w:val="20"/>
                <w:rtl/>
              </w:rPr>
              <w:t xml:space="preserve">. </w:t>
            </w:r>
          </w:p>
        </w:tc>
      </w:tr>
      <w:tr w:rsidR="002D2BFD" w:rsidRPr="00AA236E" w:rsidTr="00191745">
        <w:trPr>
          <w:trHeight w:val="2736"/>
        </w:trPr>
        <w:tc>
          <w:tcPr>
            <w:tcW w:w="878" w:type="pct"/>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2D2BFD" w:rsidP="006E1E7B">
            <w:pPr>
              <w:spacing w:after="0" w:line="240" w:lineRule="auto"/>
              <w:rPr>
                <w:rFonts w:cs="B Yagut"/>
                <w:sz w:val="20"/>
                <w:szCs w:val="20"/>
                <w:rtl/>
              </w:rPr>
            </w:pPr>
            <w:r w:rsidRPr="00AA236E">
              <w:rPr>
                <w:rFonts w:cs="B Yagut" w:hint="cs"/>
                <w:b/>
                <w:bCs/>
                <w:sz w:val="20"/>
                <w:szCs w:val="20"/>
                <w:rtl/>
              </w:rPr>
              <w:t>محتواي ضروري (موضوع های درس)</w:t>
            </w:r>
          </w:p>
        </w:tc>
        <w:tc>
          <w:tcPr>
            <w:tcW w:w="4122" w:type="pct"/>
            <w:gridSpan w:val="3"/>
            <w:tcBorders>
              <w:top w:val="single" w:sz="4" w:space="0" w:color="auto"/>
              <w:left w:val="single" w:sz="4" w:space="0" w:color="auto"/>
              <w:bottom w:val="single" w:sz="4" w:space="0" w:color="auto"/>
              <w:right w:val="single" w:sz="4" w:space="0" w:color="auto"/>
            </w:tcBorders>
            <w:shd w:val="clear" w:color="auto" w:fill="auto"/>
          </w:tcPr>
          <w:p w:rsidR="00A43DE9" w:rsidRPr="00AA236E" w:rsidRDefault="00A43DE9" w:rsidP="0071315A">
            <w:pPr>
              <w:pStyle w:val="ListParagraph"/>
              <w:numPr>
                <w:ilvl w:val="0"/>
                <w:numId w:val="154"/>
              </w:numPr>
              <w:spacing w:after="0" w:line="240" w:lineRule="auto"/>
              <w:jc w:val="both"/>
              <w:rPr>
                <w:rFonts w:cs="B Yagut"/>
                <w:sz w:val="20"/>
                <w:szCs w:val="20"/>
              </w:rPr>
            </w:pPr>
            <w:r w:rsidRPr="00AA236E">
              <w:rPr>
                <w:rFonts w:cs="B Yagut" w:hint="cs"/>
                <w:sz w:val="20"/>
                <w:szCs w:val="20"/>
                <w:rtl/>
              </w:rPr>
              <w:t>تظاهرات بالینی بیماریهای کلیه</w:t>
            </w:r>
          </w:p>
          <w:p w:rsidR="00A43DE9" w:rsidRPr="00AA236E" w:rsidRDefault="00A43DE9" w:rsidP="0071315A">
            <w:pPr>
              <w:pStyle w:val="ListParagraph"/>
              <w:numPr>
                <w:ilvl w:val="0"/>
                <w:numId w:val="154"/>
              </w:numPr>
              <w:spacing w:after="0" w:line="240" w:lineRule="auto"/>
              <w:jc w:val="both"/>
              <w:rPr>
                <w:rFonts w:cs="B Yagut"/>
                <w:sz w:val="20"/>
                <w:szCs w:val="20"/>
              </w:rPr>
            </w:pPr>
            <w:r w:rsidRPr="00AA236E">
              <w:rPr>
                <w:rFonts w:cs="B Yagut" w:hint="cs"/>
                <w:sz w:val="20"/>
                <w:szCs w:val="20"/>
                <w:rtl/>
              </w:rPr>
              <w:t>بیماریهای گلومرولی و مکانیسم آن</w:t>
            </w:r>
          </w:p>
          <w:p w:rsidR="00A43DE9" w:rsidRPr="00AA236E" w:rsidRDefault="00A43DE9" w:rsidP="0071315A">
            <w:pPr>
              <w:pStyle w:val="ListParagraph"/>
              <w:numPr>
                <w:ilvl w:val="0"/>
                <w:numId w:val="154"/>
              </w:numPr>
              <w:spacing w:after="0" w:line="240" w:lineRule="auto"/>
              <w:jc w:val="both"/>
              <w:rPr>
                <w:rFonts w:cs="B Yagut"/>
                <w:sz w:val="20"/>
                <w:szCs w:val="20"/>
              </w:rPr>
            </w:pPr>
            <w:r w:rsidRPr="00AA236E">
              <w:rPr>
                <w:rFonts w:cs="B Yagut" w:hint="cs"/>
                <w:sz w:val="20"/>
                <w:szCs w:val="20"/>
                <w:rtl/>
              </w:rPr>
              <w:t>سندروم نفروتیک</w:t>
            </w:r>
          </w:p>
          <w:p w:rsidR="00A43DE9" w:rsidRPr="00AA236E" w:rsidRDefault="00A43DE9" w:rsidP="0071315A">
            <w:pPr>
              <w:pStyle w:val="ListParagraph"/>
              <w:numPr>
                <w:ilvl w:val="0"/>
                <w:numId w:val="154"/>
              </w:numPr>
              <w:spacing w:after="0" w:line="240" w:lineRule="auto"/>
              <w:jc w:val="both"/>
              <w:rPr>
                <w:rFonts w:cs="B Yagut"/>
                <w:sz w:val="20"/>
                <w:szCs w:val="20"/>
              </w:rPr>
            </w:pPr>
            <w:r w:rsidRPr="00AA236E">
              <w:rPr>
                <w:rFonts w:cs="B Yagut" w:hint="cs"/>
                <w:sz w:val="20"/>
                <w:szCs w:val="20"/>
                <w:rtl/>
              </w:rPr>
              <w:t xml:space="preserve">سندورم نفریتیک </w:t>
            </w:r>
          </w:p>
          <w:p w:rsidR="00A43DE9" w:rsidRPr="00AA236E" w:rsidRDefault="00A43DE9" w:rsidP="0071315A">
            <w:pPr>
              <w:pStyle w:val="ListParagraph"/>
              <w:numPr>
                <w:ilvl w:val="0"/>
                <w:numId w:val="154"/>
              </w:numPr>
              <w:spacing w:after="0" w:line="240" w:lineRule="auto"/>
              <w:jc w:val="both"/>
              <w:rPr>
                <w:rFonts w:cs="B Yagut"/>
                <w:sz w:val="20"/>
                <w:szCs w:val="20"/>
              </w:rPr>
            </w:pPr>
            <w:r w:rsidRPr="00AA236E">
              <w:rPr>
                <w:rFonts w:ascii="Times New Roman" w:hAnsi="Times New Roman" w:cs="B Yagut"/>
                <w:sz w:val="20"/>
                <w:szCs w:val="20"/>
              </w:rPr>
              <w:t>IgA</w:t>
            </w:r>
            <w:r w:rsidRPr="00AA236E">
              <w:rPr>
                <w:rFonts w:cs="B Yagut" w:hint="cs"/>
                <w:sz w:val="20"/>
                <w:szCs w:val="20"/>
                <w:rtl/>
              </w:rPr>
              <w:t xml:space="preserve"> نفروپاتی</w:t>
            </w:r>
          </w:p>
          <w:p w:rsidR="00A43DE9" w:rsidRPr="00AA236E" w:rsidRDefault="00A43DE9" w:rsidP="0071315A">
            <w:pPr>
              <w:pStyle w:val="ListParagraph"/>
              <w:numPr>
                <w:ilvl w:val="0"/>
                <w:numId w:val="154"/>
              </w:numPr>
              <w:spacing w:after="0" w:line="240" w:lineRule="auto"/>
              <w:jc w:val="both"/>
              <w:rPr>
                <w:rFonts w:cs="B Yagut"/>
                <w:sz w:val="20"/>
                <w:szCs w:val="20"/>
              </w:rPr>
            </w:pPr>
            <w:r w:rsidRPr="00AA236E">
              <w:rPr>
                <w:rFonts w:cs="B Yagut" w:hint="cs"/>
                <w:sz w:val="20"/>
                <w:szCs w:val="20"/>
                <w:rtl/>
              </w:rPr>
              <w:t>نفریت ارثی</w:t>
            </w:r>
          </w:p>
          <w:p w:rsidR="00A43DE9" w:rsidRPr="00AA236E" w:rsidRDefault="00A43DE9" w:rsidP="0071315A">
            <w:pPr>
              <w:pStyle w:val="ListParagraph"/>
              <w:numPr>
                <w:ilvl w:val="0"/>
                <w:numId w:val="154"/>
              </w:numPr>
              <w:spacing w:after="0" w:line="240" w:lineRule="auto"/>
              <w:jc w:val="both"/>
              <w:rPr>
                <w:rFonts w:cs="B Yagut"/>
                <w:sz w:val="20"/>
                <w:szCs w:val="20"/>
              </w:rPr>
            </w:pPr>
            <w:r w:rsidRPr="00AA236E">
              <w:rPr>
                <w:rFonts w:cs="B Yagut" w:hint="cs"/>
                <w:sz w:val="20"/>
                <w:szCs w:val="20"/>
                <w:rtl/>
              </w:rPr>
              <w:t xml:space="preserve">گلومرولونفریت سریعاً پیشرونده </w:t>
            </w:r>
          </w:p>
          <w:p w:rsidR="00A43DE9" w:rsidRPr="00AA236E" w:rsidRDefault="00A43DE9" w:rsidP="0071315A">
            <w:pPr>
              <w:pStyle w:val="ListParagraph"/>
              <w:numPr>
                <w:ilvl w:val="0"/>
                <w:numId w:val="154"/>
              </w:numPr>
              <w:spacing w:after="0" w:line="240" w:lineRule="auto"/>
              <w:jc w:val="both"/>
              <w:rPr>
                <w:rFonts w:cs="B Yagut"/>
                <w:sz w:val="20"/>
                <w:szCs w:val="20"/>
              </w:rPr>
            </w:pPr>
            <w:r w:rsidRPr="00AA236E">
              <w:rPr>
                <w:rFonts w:cs="B Yagut" w:hint="cs"/>
                <w:sz w:val="20"/>
                <w:szCs w:val="20"/>
                <w:rtl/>
              </w:rPr>
              <w:t>بیماریهای توبولی - بینابینی</w:t>
            </w:r>
          </w:p>
          <w:p w:rsidR="00A43DE9" w:rsidRPr="00AA236E" w:rsidRDefault="00A43DE9" w:rsidP="0071315A">
            <w:pPr>
              <w:pStyle w:val="ListParagraph"/>
              <w:numPr>
                <w:ilvl w:val="0"/>
                <w:numId w:val="154"/>
              </w:numPr>
              <w:spacing w:after="0" w:line="240" w:lineRule="auto"/>
              <w:jc w:val="both"/>
              <w:rPr>
                <w:rFonts w:cs="B Yagut"/>
                <w:sz w:val="20"/>
                <w:szCs w:val="20"/>
              </w:rPr>
            </w:pPr>
            <w:r w:rsidRPr="00AA236E">
              <w:rPr>
                <w:rFonts w:cs="B Yagut" w:hint="cs"/>
                <w:sz w:val="20"/>
                <w:szCs w:val="20"/>
                <w:rtl/>
              </w:rPr>
              <w:t xml:space="preserve">نفریت توبولی بینابینی </w:t>
            </w:r>
          </w:p>
          <w:p w:rsidR="00A43DE9" w:rsidRPr="00AA236E" w:rsidRDefault="00A43DE9" w:rsidP="0071315A">
            <w:pPr>
              <w:pStyle w:val="ListParagraph"/>
              <w:numPr>
                <w:ilvl w:val="0"/>
                <w:numId w:val="154"/>
              </w:numPr>
              <w:spacing w:after="0" w:line="240" w:lineRule="auto"/>
              <w:jc w:val="both"/>
              <w:rPr>
                <w:rFonts w:cs="B Yagut"/>
                <w:sz w:val="20"/>
                <w:szCs w:val="20"/>
              </w:rPr>
            </w:pPr>
            <w:r w:rsidRPr="00AA236E">
              <w:rPr>
                <w:rFonts w:cs="B Yagut" w:hint="cs"/>
                <w:sz w:val="20"/>
                <w:szCs w:val="20"/>
                <w:rtl/>
              </w:rPr>
              <w:t>بیماریهای عروق کلیه (آرتریونفرواسکلروز، فشارخون بدخیم)</w:t>
            </w:r>
          </w:p>
          <w:p w:rsidR="00A43DE9" w:rsidRPr="00AA236E" w:rsidRDefault="00A43DE9" w:rsidP="0071315A">
            <w:pPr>
              <w:pStyle w:val="ListParagraph"/>
              <w:numPr>
                <w:ilvl w:val="0"/>
                <w:numId w:val="154"/>
              </w:numPr>
              <w:spacing w:after="0" w:line="240" w:lineRule="auto"/>
              <w:jc w:val="both"/>
              <w:rPr>
                <w:rFonts w:cs="B Yagut"/>
                <w:sz w:val="20"/>
                <w:szCs w:val="20"/>
              </w:rPr>
            </w:pPr>
            <w:r w:rsidRPr="00AA236E">
              <w:rPr>
                <w:rFonts w:cs="B Yagut" w:hint="cs"/>
                <w:sz w:val="20"/>
                <w:szCs w:val="20"/>
                <w:rtl/>
              </w:rPr>
              <w:t>بیماری مزمن کلیه</w:t>
            </w:r>
          </w:p>
          <w:p w:rsidR="00A43DE9" w:rsidRPr="00AA236E" w:rsidRDefault="00A43DE9" w:rsidP="0071315A">
            <w:pPr>
              <w:pStyle w:val="ListParagraph"/>
              <w:numPr>
                <w:ilvl w:val="0"/>
                <w:numId w:val="154"/>
              </w:numPr>
              <w:spacing w:after="0" w:line="240" w:lineRule="auto"/>
              <w:jc w:val="both"/>
              <w:rPr>
                <w:rFonts w:cs="B Yagut"/>
                <w:sz w:val="20"/>
                <w:szCs w:val="20"/>
              </w:rPr>
            </w:pPr>
            <w:r w:rsidRPr="00AA236E">
              <w:rPr>
                <w:rFonts w:cs="B Yagut" w:hint="cs"/>
                <w:sz w:val="20"/>
                <w:szCs w:val="20"/>
                <w:rtl/>
              </w:rPr>
              <w:t>بیماریهای کیستیک کلیه</w:t>
            </w:r>
          </w:p>
          <w:p w:rsidR="002D2BFD" w:rsidRPr="00AA236E" w:rsidRDefault="00A43DE9" w:rsidP="0071315A">
            <w:pPr>
              <w:pStyle w:val="ListParagraph"/>
              <w:numPr>
                <w:ilvl w:val="0"/>
                <w:numId w:val="154"/>
              </w:numPr>
              <w:spacing w:after="0" w:line="240" w:lineRule="auto"/>
              <w:jc w:val="both"/>
              <w:rPr>
                <w:rFonts w:cs="B Yagut"/>
                <w:sz w:val="20"/>
                <w:szCs w:val="20"/>
              </w:rPr>
            </w:pPr>
            <w:r w:rsidRPr="00AA236E">
              <w:rPr>
                <w:rFonts w:cs="B Yagut" w:hint="cs"/>
                <w:sz w:val="20"/>
                <w:szCs w:val="20"/>
                <w:rtl/>
              </w:rPr>
              <w:t>تومورها</w:t>
            </w:r>
          </w:p>
          <w:p w:rsidR="008340BB" w:rsidRPr="00AA236E" w:rsidRDefault="008340BB" w:rsidP="0071315A">
            <w:pPr>
              <w:spacing w:after="0" w:line="240" w:lineRule="auto"/>
              <w:jc w:val="both"/>
              <w:rPr>
                <w:rFonts w:cs="B Yagut"/>
                <w:sz w:val="20"/>
                <w:szCs w:val="20"/>
                <w:rtl/>
              </w:rPr>
            </w:pPr>
            <w:r w:rsidRPr="00AA236E">
              <w:rPr>
                <w:rFonts w:cs="B Yagut" w:hint="cs"/>
                <w:sz w:val="20"/>
                <w:szCs w:val="20"/>
                <w:rtl/>
              </w:rPr>
              <w:t xml:space="preserve">اسلایدهای ضروری بخش عملی: </w:t>
            </w:r>
          </w:p>
          <w:p w:rsidR="008340BB" w:rsidRPr="00AA236E" w:rsidRDefault="008340BB" w:rsidP="0071315A">
            <w:pPr>
              <w:spacing w:after="0" w:line="240" w:lineRule="auto"/>
              <w:ind w:left="10"/>
              <w:jc w:val="both"/>
              <w:rPr>
                <w:rFonts w:cs="B Yagut"/>
                <w:sz w:val="20"/>
                <w:szCs w:val="20"/>
              </w:rPr>
            </w:pPr>
            <w:r w:rsidRPr="00AA236E">
              <w:rPr>
                <w:rFonts w:cs="B Yagut" w:hint="cs"/>
                <w:sz w:val="20"/>
                <w:szCs w:val="20"/>
                <w:rtl/>
              </w:rPr>
              <w:t>1- پیلونفریت مزمن 2- یکی از انواع گلومرولونفریت 3- آمیلوییدوز کلیه 4- کارسینوم کلیه 5- نفروبلاستوم</w:t>
            </w:r>
          </w:p>
        </w:tc>
      </w:tr>
      <w:tr w:rsidR="002D2BFD" w:rsidRPr="00AA236E" w:rsidTr="00191745">
        <w:trPr>
          <w:trHeight w:val="820"/>
        </w:trPr>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2D2BFD" w:rsidRPr="00AA236E" w:rsidRDefault="002D2BFD" w:rsidP="0071315A">
            <w:pPr>
              <w:spacing w:after="0" w:line="240" w:lineRule="auto"/>
              <w:jc w:val="both"/>
              <w:rPr>
                <w:rFonts w:cs="B Yagut"/>
                <w:b/>
                <w:bCs/>
                <w:sz w:val="20"/>
                <w:szCs w:val="20"/>
                <w:rtl/>
              </w:rPr>
            </w:pPr>
            <w:r w:rsidRPr="00AA236E">
              <w:rPr>
                <w:rFonts w:cs="B Yagut" w:hint="cs"/>
                <w:b/>
                <w:bCs/>
                <w:sz w:val="20"/>
                <w:szCs w:val="20"/>
                <w:rtl/>
              </w:rPr>
              <w:t>توضيحات</w:t>
            </w:r>
          </w:p>
        </w:tc>
        <w:tc>
          <w:tcPr>
            <w:tcW w:w="4122" w:type="pct"/>
            <w:gridSpan w:val="3"/>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F84D91" w:rsidP="0071315A">
            <w:pPr>
              <w:spacing w:after="0" w:line="240" w:lineRule="auto"/>
              <w:ind w:left="360"/>
              <w:jc w:val="both"/>
              <w:rPr>
                <w:rFonts w:cs="B Yagut"/>
                <w:b/>
                <w:sz w:val="20"/>
                <w:szCs w:val="20"/>
                <w:rtl/>
              </w:rPr>
            </w:pPr>
            <w:r w:rsidRPr="00AA236E">
              <w:rPr>
                <w:rFonts w:cs="B Yagut" w:hint="cs"/>
                <w:b/>
                <w:sz w:val="20"/>
                <w:szCs w:val="20"/>
                <w:rtl/>
              </w:rPr>
              <w:t>آموزش</w:t>
            </w:r>
            <w:r w:rsidR="002D2BFD" w:rsidRPr="00AA236E">
              <w:rPr>
                <w:rFonts w:cs="B Yagut" w:hint="cs"/>
                <w:b/>
                <w:sz w:val="20"/>
                <w:szCs w:val="20"/>
                <w:rtl/>
              </w:rPr>
              <w:t xml:space="preserve"> مباحث پاتولوژی می تواند در قالب بسته های </w:t>
            </w:r>
            <w:r w:rsidRPr="00AA236E">
              <w:rPr>
                <w:rFonts w:cs="B Yagut" w:hint="cs"/>
                <w:b/>
                <w:sz w:val="20"/>
                <w:szCs w:val="20"/>
                <w:rtl/>
              </w:rPr>
              <w:t>آموزش</w:t>
            </w:r>
            <w:r w:rsidR="002D2BFD" w:rsidRPr="00AA236E">
              <w:rPr>
                <w:rFonts w:cs="B Yagut" w:hint="cs"/>
                <w:b/>
                <w:sz w:val="20"/>
                <w:szCs w:val="20"/>
                <w:rtl/>
              </w:rPr>
              <w:t xml:space="preserve">ی مستقل با حفظ عناوین، محتوا و ساعات </w:t>
            </w:r>
            <w:r w:rsidRPr="00AA236E">
              <w:rPr>
                <w:rFonts w:cs="B Yagut" w:hint="cs"/>
                <w:b/>
                <w:sz w:val="20"/>
                <w:szCs w:val="20"/>
                <w:rtl/>
              </w:rPr>
              <w:t>آموزش</w:t>
            </w:r>
            <w:r w:rsidR="002D2BFD" w:rsidRPr="00AA236E">
              <w:rPr>
                <w:rFonts w:cs="B Yagut" w:hint="cs"/>
                <w:b/>
                <w:sz w:val="20"/>
                <w:szCs w:val="20"/>
                <w:rtl/>
              </w:rPr>
              <w:t xml:space="preserve">ی مصوب در برنامه </w:t>
            </w:r>
            <w:r w:rsidRPr="00AA236E">
              <w:rPr>
                <w:rFonts w:cs="B Yagut" w:hint="cs"/>
                <w:b/>
                <w:sz w:val="20"/>
                <w:szCs w:val="20"/>
                <w:rtl/>
              </w:rPr>
              <w:t>آموزش</w:t>
            </w:r>
            <w:r w:rsidR="002D2BFD" w:rsidRPr="00AA236E">
              <w:rPr>
                <w:rFonts w:cs="B Yagut" w:hint="cs"/>
                <w:b/>
                <w:sz w:val="20"/>
                <w:szCs w:val="20"/>
                <w:rtl/>
              </w:rPr>
              <w:t>ی دانشگاه سازماندهی و ادغام شوند</w:t>
            </w:r>
            <w:r w:rsidR="00BA7E2C" w:rsidRPr="00AA236E">
              <w:rPr>
                <w:rFonts w:cs="B Yagut" w:hint="cs"/>
                <w:b/>
                <w:sz w:val="20"/>
                <w:szCs w:val="20"/>
                <w:rtl/>
              </w:rPr>
              <w:t xml:space="preserve">. </w:t>
            </w:r>
          </w:p>
        </w:tc>
      </w:tr>
    </w:tbl>
    <w:p w:rsidR="00A43DE9" w:rsidRPr="00AA236E" w:rsidRDefault="00A43DE9" w:rsidP="0071315A">
      <w:pPr>
        <w:spacing w:after="0" w:line="240" w:lineRule="auto"/>
        <w:jc w:val="both"/>
        <w:rPr>
          <w:rFonts w:cs="B Yagut"/>
          <w:sz w:val="20"/>
          <w:szCs w:val="20"/>
          <w:rtl/>
        </w:rPr>
      </w:pPr>
    </w:p>
    <w:p w:rsidR="00A43DE9" w:rsidRPr="00AA236E" w:rsidRDefault="00A43DE9" w:rsidP="0071315A">
      <w:pPr>
        <w:bidi w:val="0"/>
        <w:spacing w:after="0" w:line="240" w:lineRule="auto"/>
        <w:jc w:val="both"/>
        <w:rPr>
          <w:rFonts w:cs="B Yagut"/>
          <w:sz w:val="20"/>
          <w:szCs w:val="20"/>
          <w:rtl/>
        </w:rPr>
      </w:pPr>
      <w:r w:rsidRPr="00AA236E">
        <w:rPr>
          <w:rFonts w:cs="B Yagut"/>
          <w:sz w:val="20"/>
          <w:szCs w:val="20"/>
          <w:rtl/>
        </w:rPr>
        <w:br w:type="page"/>
      </w:r>
    </w:p>
    <w:tbl>
      <w:tblPr>
        <w:bidiVisual/>
        <w:tblW w:w="5109" w:type="pct"/>
        <w:tblInd w:w="-9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73"/>
        <w:gridCol w:w="3057"/>
        <w:gridCol w:w="2463"/>
        <w:gridCol w:w="2668"/>
      </w:tblGrid>
      <w:tr w:rsidR="00A43DE9" w:rsidRPr="00AA236E" w:rsidTr="00191745">
        <w:tc>
          <w:tcPr>
            <w:tcW w:w="931" w:type="pct"/>
            <w:tcBorders>
              <w:top w:val="single" w:sz="4" w:space="0" w:color="auto"/>
              <w:left w:val="single" w:sz="4" w:space="0" w:color="auto"/>
              <w:bottom w:val="single" w:sz="4" w:space="0" w:color="auto"/>
              <w:right w:val="single" w:sz="4" w:space="0" w:color="auto"/>
            </w:tcBorders>
            <w:shd w:val="clear" w:color="auto" w:fill="auto"/>
          </w:tcPr>
          <w:p w:rsidR="00A43DE9" w:rsidRPr="00AA236E" w:rsidRDefault="00A43DE9" w:rsidP="0071315A">
            <w:pPr>
              <w:spacing w:after="0" w:line="240" w:lineRule="auto"/>
              <w:jc w:val="both"/>
              <w:rPr>
                <w:rFonts w:cs="B Yagut"/>
                <w:b/>
                <w:bCs/>
                <w:sz w:val="20"/>
                <w:szCs w:val="20"/>
                <w:rtl/>
              </w:rPr>
            </w:pPr>
            <w:r w:rsidRPr="00AA236E">
              <w:rPr>
                <w:rFonts w:cs="B Yagut" w:hint="cs"/>
                <w:b/>
                <w:bCs/>
                <w:sz w:val="20"/>
                <w:szCs w:val="20"/>
                <w:rtl/>
              </w:rPr>
              <w:lastRenderedPageBreak/>
              <w:t>کد درس</w:t>
            </w:r>
          </w:p>
        </w:tc>
        <w:tc>
          <w:tcPr>
            <w:tcW w:w="4069" w:type="pct"/>
            <w:gridSpan w:val="3"/>
            <w:tcBorders>
              <w:top w:val="single" w:sz="4" w:space="0" w:color="auto"/>
              <w:left w:val="single" w:sz="4" w:space="0" w:color="auto"/>
              <w:bottom w:val="single" w:sz="4" w:space="0" w:color="auto"/>
              <w:right w:val="single" w:sz="4" w:space="0" w:color="auto"/>
            </w:tcBorders>
            <w:shd w:val="clear" w:color="auto" w:fill="auto"/>
          </w:tcPr>
          <w:p w:rsidR="00A43DE9" w:rsidRPr="00AA236E" w:rsidRDefault="00A43DE9" w:rsidP="0071315A">
            <w:pPr>
              <w:spacing w:after="0" w:line="240" w:lineRule="auto"/>
              <w:jc w:val="both"/>
              <w:rPr>
                <w:rFonts w:cs="B Yagut"/>
                <w:sz w:val="20"/>
                <w:szCs w:val="20"/>
                <w:rtl/>
              </w:rPr>
            </w:pPr>
            <w:r w:rsidRPr="00AA236E">
              <w:rPr>
                <w:rFonts w:cs="B Yagut" w:hint="cs"/>
                <w:sz w:val="20"/>
                <w:szCs w:val="20"/>
                <w:rtl/>
              </w:rPr>
              <w:t>158</w:t>
            </w:r>
          </w:p>
        </w:tc>
      </w:tr>
      <w:tr w:rsidR="002D2BFD" w:rsidRPr="00AA236E" w:rsidTr="00191745">
        <w:tc>
          <w:tcPr>
            <w:tcW w:w="931" w:type="pct"/>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2D2BFD" w:rsidP="0071315A">
            <w:pPr>
              <w:spacing w:after="0" w:line="240" w:lineRule="auto"/>
              <w:jc w:val="both"/>
              <w:rPr>
                <w:rFonts w:cs="B Yagut"/>
                <w:b/>
                <w:bCs/>
                <w:sz w:val="20"/>
                <w:szCs w:val="20"/>
                <w:rtl/>
              </w:rPr>
            </w:pPr>
            <w:r w:rsidRPr="00AA236E">
              <w:rPr>
                <w:rFonts w:cs="B Yagut" w:hint="cs"/>
                <w:b/>
                <w:bCs/>
                <w:sz w:val="20"/>
                <w:szCs w:val="20"/>
                <w:rtl/>
              </w:rPr>
              <w:t>نام درس</w:t>
            </w:r>
          </w:p>
        </w:tc>
        <w:tc>
          <w:tcPr>
            <w:tcW w:w="4069" w:type="pct"/>
            <w:gridSpan w:val="3"/>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2D2BFD" w:rsidP="0071315A">
            <w:pPr>
              <w:spacing w:after="0" w:line="240" w:lineRule="auto"/>
              <w:jc w:val="both"/>
              <w:rPr>
                <w:rFonts w:cs="B Yagut"/>
                <w:sz w:val="20"/>
                <w:szCs w:val="20"/>
                <w:rtl/>
              </w:rPr>
            </w:pPr>
            <w:r w:rsidRPr="00AA236E">
              <w:rPr>
                <w:rFonts w:cs="B Yagut" w:hint="cs"/>
                <w:sz w:val="20"/>
                <w:szCs w:val="20"/>
                <w:rtl/>
              </w:rPr>
              <w:t xml:space="preserve">پاتولوژی </w:t>
            </w:r>
            <w:r w:rsidR="001736C2">
              <w:rPr>
                <w:rFonts w:cs="B Yagut" w:hint="cs"/>
                <w:sz w:val="20"/>
                <w:szCs w:val="20"/>
                <w:rtl/>
              </w:rPr>
              <w:t xml:space="preserve">اختصاصی </w:t>
            </w:r>
            <w:r w:rsidRPr="00AA236E">
              <w:rPr>
                <w:rFonts w:cs="B Yagut" w:hint="cs"/>
                <w:sz w:val="20"/>
                <w:szCs w:val="20"/>
                <w:rtl/>
              </w:rPr>
              <w:t xml:space="preserve">دستگاه گوارش </w:t>
            </w:r>
          </w:p>
        </w:tc>
      </w:tr>
      <w:tr w:rsidR="002D2BFD" w:rsidRPr="00AA236E" w:rsidTr="00191745">
        <w:tc>
          <w:tcPr>
            <w:tcW w:w="931" w:type="pct"/>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2D2BFD" w:rsidP="0071315A">
            <w:pPr>
              <w:spacing w:after="0" w:line="240" w:lineRule="auto"/>
              <w:jc w:val="both"/>
              <w:rPr>
                <w:rFonts w:cs="B Yagut"/>
                <w:b/>
                <w:bCs/>
                <w:sz w:val="20"/>
                <w:szCs w:val="20"/>
                <w:rtl/>
              </w:rPr>
            </w:pPr>
            <w:r w:rsidRPr="00AA236E">
              <w:rPr>
                <w:rFonts w:cs="B Yagut" w:hint="cs"/>
                <w:b/>
                <w:bCs/>
                <w:sz w:val="20"/>
                <w:szCs w:val="20"/>
                <w:rtl/>
              </w:rPr>
              <w:t>مرحله ارائه درس</w:t>
            </w:r>
          </w:p>
        </w:tc>
        <w:tc>
          <w:tcPr>
            <w:tcW w:w="4069" w:type="pct"/>
            <w:gridSpan w:val="3"/>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2D2BFD" w:rsidP="0071315A">
            <w:pPr>
              <w:pStyle w:val="ListParagraph"/>
              <w:spacing w:after="0" w:line="240" w:lineRule="auto"/>
              <w:ind w:left="0"/>
              <w:jc w:val="both"/>
              <w:rPr>
                <w:rFonts w:cs="B Yagut"/>
                <w:sz w:val="20"/>
                <w:szCs w:val="20"/>
                <w:rtl/>
              </w:rPr>
            </w:pPr>
            <w:r w:rsidRPr="00AA236E">
              <w:rPr>
                <w:rFonts w:cs="B Yagut" w:hint="cs"/>
                <w:sz w:val="20"/>
                <w:szCs w:val="20"/>
                <w:rtl/>
              </w:rPr>
              <w:t>مقدمات بالینی</w:t>
            </w:r>
          </w:p>
        </w:tc>
      </w:tr>
      <w:tr w:rsidR="002D2BFD" w:rsidRPr="00AA236E" w:rsidTr="00191745">
        <w:tc>
          <w:tcPr>
            <w:tcW w:w="931" w:type="pct"/>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2D2BFD" w:rsidP="0071315A">
            <w:pPr>
              <w:spacing w:after="0" w:line="240" w:lineRule="auto"/>
              <w:jc w:val="both"/>
              <w:rPr>
                <w:rFonts w:cs="B Yagut"/>
                <w:b/>
                <w:bCs/>
                <w:sz w:val="20"/>
                <w:szCs w:val="20"/>
                <w:rtl/>
              </w:rPr>
            </w:pPr>
            <w:r w:rsidRPr="00AA236E">
              <w:rPr>
                <w:rFonts w:cs="B Yagut" w:hint="cs"/>
                <w:b/>
                <w:bCs/>
                <w:sz w:val="20"/>
                <w:szCs w:val="20"/>
                <w:rtl/>
              </w:rPr>
              <w:t>دروس پيش نياز</w:t>
            </w:r>
          </w:p>
        </w:tc>
        <w:tc>
          <w:tcPr>
            <w:tcW w:w="4069" w:type="pct"/>
            <w:gridSpan w:val="3"/>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2D2BFD" w:rsidP="0071315A">
            <w:pPr>
              <w:pStyle w:val="ListParagraph"/>
              <w:spacing w:after="0" w:line="240" w:lineRule="auto"/>
              <w:ind w:left="0"/>
              <w:jc w:val="both"/>
              <w:rPr>
                <w:rFonts w:cs="B Yagut"/>
                <w:sz w:val="20"/>
                <w:szCs w:val="20"/>
                <w:rtl/>
              </w:rPr>
            </w:pPr>
            <w:r w:rsidRPr="00AA236E">
              <w:rPr>
                <w:rFonts w:cs="B Yagut" w:hint="cs"/>
                <w:sz w:val="20"/>
                <w:szCs w:val="20"/>
                <w:rtl/>
              </w:rPr>
              <w:t>پاتولوژی عمومی</w:t>
            </w:r>
          </w:p>
        </w:tc>
      </w:tr>
      <w:tr w:rsidR="002D2BFD" w:rsidRPr="00AA236E" w:rsidTr="00191745">
        <w:tc>
          <w:tcPr>
            <w:tcW w:w="931" w:type="pct"/>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2D2BFD" w:rsidP="0071315A">
            <w:pPr>
              <w:spacing w:after="0" w:line="240" w:lineRule="auto"/>
              <w:jc w:val="both"/>
              <w:rPr>
                <w:rFonts w:cs="B Yagut"/>
                <w:b/>
                <w:bCs/>
                <w:sz w:val="20"/>
                <w:szCs w:val="20"/>
                <w:rtl/>
              </w:rPr>
            </w:pPr>
            <w:r w:rsidRPr="00AA236E">
              <w:rPr>
                <w:rFonts w:cs="B Yagut" w:hint="cs"/>
                <w:b/>
                <w:bCs/>
                <w:sz w:val="20"/>
                <w:szCs w:val="20"/>
                <w:rtl/>
              </w:rPr>
              <w:t>نوع درس</w:t>
            </w:r>
          </w:p>
        </w:tc>
        <w:tc>
          <w:tcPr>
            <w:tcW w:w="1519" w:type="pct"/>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2D2BFD" w:rsidP="0071315A">
            <w:pPr>
              <w:spacing w:after="0" w:line="240" w:lineRule="auto"/>
              <w:jc w:val="both"/>
              <w:rPr>
                <w:rFonts w:cs="B Yagut"/>
                <w:sz w:val="20"/>
                <w:szCs w:val="20"/>
                <w:rtl/>
              </w:rPr>
            </w:pPr>
            <w:r w:rsidRPr="00AA236E">
              <w:rPr>
                <w:rFonts w:cs="B Yagut" w:hint="cs"/>
                <w:sz w:val="20"/>
                <w:szCs w:val="20"/>
                <w:rtl/>
              </w:rPr>
              <w:t xml:space="preserve">نظري </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2D2BFD" w:rsidP="0071315A">
            <w:pPr>
              <w:spacing w:after="0" w:line="240" w:lineRule="auto"/>
              <w:jc w:val="both"/>
              <w:rPr>
                <w:rFonts w:cs="B Yagut"/>
                <w:sz w:val="20"/>
                <w:szCs w:val="20"/>
                <w:rtl/>
              </w:rPr>
            </w:pPr>
            <w:r w:rsidRPr="00AA236E">
              <w:rPr>
                <w:rFonts w:cs="B Yagut" w:hint="cs"/>
                <w:sz w:val="20"/>
                <w:szCs w:val="20"/>
                <w:rtl/>
              </w:rPr>
              <w:t>عملي</w:t>
            </w:r>
          </w:p>
        </w:tc>
        <w:tc>
          <w:tcPr>
            <w:tcW w:w="1326" w:type="pct"/>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2D2BFD" w:rsidP="0071315A">
            <w:pPr>
              <w:spacing w:after="0" w:line="240" w:lineRule="auto"/>
              <w:jc w:val="both"/>
              <w:rPr>
                <w:rFonts w:cs="B Yagut"/>
                <w:sz w:val="20"/>
                <w:szCs w:val="20"/>
                <w:rtl/>
              </w:rPr>
            </w:pPr>
            <w:r w:rsidRPr="00AA236E">
              <w:rPr>
                <w:rFonts w:cs="B Yagut" w:hint="cs"/>
                <w:sz w:val="20"/>
                <w:szCs w:val="20"/>
                <w:rtl/>
              </w:rPr>
              <w:t>کل</w:t>
            </w:r>
          </w:p>
        </w:tc>
      </w:tr>
      <w:tr w:rsidR="002D2BFD" w:rsidRPr="00AA236E" w:rsidTr="00191745">
        <w:tc>
          <w:tcPr>
            <w:tcW w:w="931" w:type="pct"/>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2D2BFD" w:rsidP="0071315A">
            <w:pPr>
              <w:spacing w:after="0" w:line="240" w:lineRule="auto"/>
              <w:jc w:val="both"/>
              <w:rPr>
                <w:rFonts w:cs="B Yagut"/>
                <w:b/>
                <w:bCs/>
                <w:sz w:val="20"/>
                <w:szCs w:val="20"/>
                <w:rtl/>
              </w:rPr>
            </w:pPr>
            <w:r w:rsidRPr="00AA236E">
              <w:rPr>
                <w:rFonts w:cs="B Yagut" w:hint="cs"/>
                <w:b/>
                <w:bCs/>
                <w:sz w:val="20"/>
                <w:szCs w:val="20"/>
                <w:rtl/>
              </w:rPr>
              <w:t xml:space="preserve">ساعت </w:t>
            </w:r>
            <w:r w:rsidR="00F84D91" w:rsidRPr="00AA236E">
              <w:rPr>
                <w:rFonts w:cs="B Yagut" w:hint="cs"/>
                <w:b/>
                <w:bCs/>
                <w:sz w:val="20"/>
                <w:szCs w:val="20"/>
                <w:rtl/>
              </w:rPr>
              <w:t>آموزش</w:t>
            </w:r>
            <w:r w:rsidRPr="00AA236E">
              <w:rPr>
                <w:rFonts w:cs="B Yagut" w:hint="cs"/>
                <w:b/>
                <w:bCs/>
                <w:sz w:val="20"/>
                <w:szCs w:val="20"/>
                <w:rtl/>
              </w:rPr>
              <w:t>ي</w:t>
            </w:r>
          </w:p>
        </w:tc>
        <w:tc>
          <w:tcPr>
            <w:tcW w:w="1519" w:type="pct"/>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061993" w:rsidP="0071315A">
            <w:pPr>
              <w:spacing w:after="0" w:line="240" w:lineRule="auto"/>
              <w:jc w:val="both"/>
              <w:rPr>
                <w:rFonts w:cs="B Yagut"/>
                <w:sz w:val="20"/>
                <w:szCs w:val="20"/>
                <w:rtl/>
              </w:rPr>
            </w:pPr>
            <w:r w:rsidRPr="00AA236E">
              <w:rPr>
                <w:rFonts w:cs="B Yagut" w:hint="cs"/>
                <w:sz w:val="20"/>
                <w:szCs w:val="20"/>
                <w:rtl/>
              </w:rPr>
              <w:t>8</w:t>
            </w:r>
            <w:r w:rsidR="002D2BFD" w:rsidRPr="00AA236E">
              <w:rPr>
                <w:rFonts w:cs="B Yagut" w:hint="cs"/>
                <w:sz w:val="20"/>
                <w:szCs w:val="20"/>
                <w:rtl/>
              </w:rPr>
              <w:t xml:space="preserve"> ساعت</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D55853" w:rsidP="0071315A">
            <w:pPr>
              <w:spacing w:after="0" w:line="240" w:lineRule="auto"/>
              <w:jc w:val="both"/>
              <w:rPr>
                <w:rFonts w:cs="B Yagut"/>
                <w:sz w:val="20"/>
                <w:szCs w:val="20"/>
                <w:rtl/>
              </w:rPr>
            </w:pPr>
            <w:r w:rsidRPr="00AA236E">
              <w:rPr>
                <w:rFonts w:cs="B Yagut" w:hint="cs"/>
                <w:sz w:val="20"/>
                <w:szCs w:val="20"/>
                <w:rtl/>
              </w:rPr>
              <w:t>4</w:t>
            </w:r>
            <w:r w:rsidR="00E5093D" w:rsidRPr="00AA236E">
              <w:rPr>
                <w:rFonts w:cs="B Yagut" w:hint="cs"/>
                <w:sz w:val="20"/>
                <w:szCs w:val="20"/>
                <w:rtl/>
              </w:rPr>
              <w:t xml:space="preserve"> </w:t>
            </w:r>
            <w:r w:rsidR="002D2BFD" w:rsidRPr="00AA236E">
              <w:rPr>
                <w:rFonts w:cs="B Yagut" w:hint="cs"/>
                <w:sz w:val="20"/>
                <w:szCs w:val="20"/>
                <w:rtl/>
              </w:rPr>
              <w:t>ساعت</w:t>
            </w:r>
          </w:p>
        </w:tc>
        <w:tc>
          <w:tcPr>
            <w:tcW w:w="1326" w:type="pct"/>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E5093D" w:rsidP="0071315A">
            <w:pPr>
              <w:spacing w:after="0" w:line="240" w:lineRule="auto"/>
              <w:jc w:val="both"/>
              <w:rPr>
                <w:rFonts w:cs="B Yagut"/>
                <w:sz w:val="20"/>
                <w:szCs w:val="20"/>
                <w:rtl/>
              </w:rPr>
            </w:pPr>
            <w:r w:rsidRPr="00AA236E">
              <w:rPr>
                <w:rFonts w:cs="B Yagut" w:hint="cs"/>
                <w:sz w:val="20"/>
                <w:szCs w:val="20"/>
                <w:rtl/>
              </w:rPr>
              <w:t>1</w:t>
            </w:r>
            <w:r w:rsidR="00D55853" w:rsidRPr="00AA236E">
              <w:rPr>
                <w:rFonts w:cs="B Yagut" w:hint="cs"/>
                <w:sz w:val="20"/>
                <w:szCs w:val="20"/>
                <w:rtl/>
              </w:rPr>
              <w:t>2</w:t>
            </w:r>
            <w:r w:rsidRPr="00AA236E">
              <w:rPr>
                <w:rFonts w:cs="B Yagut" w:hint="cs"/>
                <w:sz w:val="20"/>
                <w:szCs w:val="20"/>
                <w:rtl/>
              </w:rPr>
              <w:t xml:space="preserve"> </w:t>
            </w:r>
            <w:r w:rsidR="002D2BFD" w:rsidRPr="00AA236E">
              <w:rPr>
                <w:rFonts w:cs="B Yagut" w:hint="cs"/>
                <w:sz w:val="20"/>
                <w:szCs w:val="20"/>
                <w:rtl/>
              </w:rPr>
              <w:t>ساعت</w:t>
            </w:r>
          </w:p>
        </w:tc>
      </w:tr>
      <w:tr w:rsidR="002D2BFD" w:rsidRPr="00AA236E" w:rsidTr="00191745">
        <w:tc>
          <w:tcPr>
            <w:tcW w:w="931" w:type="pct"/>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821E07" w:rsidP="0071315A">
            <w:pPr>
              <w:spacing w:after="0" w:line="240" w:lineRule="auto"/>
              <w:jc w:val="both"/>
              <w:rPr>
                <w:rFonts w:cs="B Yagut"/>
                <w:b/>
                <w:bCs/>
                <w:sz w:val="20"/>
                <w:szCs w:val="20"/>
                <w:rtl/>
              </w:rPr>
            </w:pPr>
            <w:r w:rsidRPr="00AA236E">
              <w:rPr>
                <w:rFonts w:cs="B Yagut" w:hint="cs"/>
                <w:b/>
                <w:bCs/>
                <w:sz w:val="20"/>
                <w:szCs w:val="20"/>
                <w:rtl/>
              </w:rPr>
              <w:t>هدف های كلی</w:t>
            </w:r>
          </w:p>
          <w:p w:rsidR="002D2BFD" w:rsidRPr="00AA236E" w:rsidRDefault="002D2BFD" w:rsidP="0071315A">
            <w:pPr>
              <w:spacing w:after="0" w:line="240" w:lineRule="auto"/>
              <w:jc w:val="both"/>
              <w:rPr>
                <w:rFonts w:cs="B Yagut"/>
                <w:b/>
                <w:bCs/>
                <w:sz w:val="20"/>
                <w:szCs w:val="20"/>
                <w:rtl/>
              </w:rPr>
            </w:pPr>
          </w:p>
        </w:tc>
        <w:tc>
          <w:tcPr>
            <w:tcW w:w="4069" w:type="pct"/>
            <w:gridSpan w:val="3"/>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2D2BFD" w:rsidP="0071315A">
            <w:pPr>
              <w:spacing w:after="0" w:line="240" w:lineRule="auto"/>
              <w:jc w:val="both"/>
              <w:rPr>
                <w:rFonts w:cs="B Yagut"/>
                <w:b/>
                <w:sz w:val="20"/>
                <w:szCs w:val="20"/>
                <w:rtl/>
              </w:rPr>
            </w:pPr>
            <w:r w:rsidRPr="00AA236E">
              <w:rPr>
                <w:rFonts w:cs="B Yagut" w:hint="cs"/>
                <w:b/>
                <w:sz w:val="20"/>
                <w:szCs w:val="20"/>
                <w:rtl/>
              </w:rPr>
              <w:t xml:space="preserve">در </w:t>
            </w:r>
            <w:r w:rsidR="00293241" w:rsidRPr="00AA236E">
              <w:rPr>
                <w:rFonts w:cs="B Yagut" w:hint="cs"/>
                <w:b/>
                <w:sz w:val="20"/>
                <w:szCs w:val="20"/>
                <w:rtl/>
              </w:rPr>
              <w:t xml:space="preserve">این درس </w:t>
            </w:r>
            <w:r w:rsidRPr="00AA236E">
              <w:rPr>
                <w:rFonts w:cs="B Yagut" w:hint="cs"/>
                <w:b/>
                <w:sz w:val="20"/>
                <w:szCs w:val="20"/>
                <w:rtl/>
              </w:rPr>
              <w:t>دانشجو باید ضمن آشنایی با</w:t>
            </w:r>
            <w:r w:rsidR="00BA7E2C" w:rsidRPr="00AA236E">
              <w:rPr>
                <w:rFonts w:cs="B Yagut" w:hint="cs"/>
                <w:b/>
                <w:sz w:val="20"/>
                <w:szCs w:val="20"/>
                <w:rtl/>
              </w:rPr>
              <w:t xml:space="preserve"> </w:t>
            </w:r>
            <w:r w:rsidRPr="00AA236E">
              <w:rPr>
                <w:rFonts w:cs="B Yagut" w:hint="cs"/>
                <w:b/>
                <w:sz w:val="20"/>
                <w:szCs w:val="20"/>
                <w:rtl/>
              </w:rPr>
              <w:t>بیماری های شایع</w:t>
            </w:r>
            <w:r w:rsidR="00BA7E2C" w:rsidRPr="00AA236E">
              <w:rPr>
                <w:rFonts w:cs="B Yagut" w:hint="cs"/>
                <w:b/>
                <w:sz w:val="20"/>
                <w:szCs w:val="20"/>
                <w:rtl/>
              </w:rPr>
              <w:t xml:space="preserve"> </w:t>
            </w:r>
            <w:r w:rsidRPr="00AA236E">
              <w:rPr>
                <w:rFonts w:cs="B Yagut" w:hint="cs"/>
                <w:b/>
                <w:sz w:val="20"/>
                <w:szCs w:val="20"/>
                <w:rtl/>
              </w:rPr>
              <w:t>و تومورهای دستگاه گوارش</w:t>
            </w:r>
            <w:r w:rsidRPr="00AA236E">
              <w:rPr>
                <w:rFonts w:cs="B Yagut" w:hint="cs"/>
                <w:b/>
                <w:sz w:val="20"/>
                <w:szCs w:val="20"/>
                <w:rtl/>
                <w:cs/>
              </w:rPr>
              <w:t xml:space="preserve"> بتواند در برخور</w:t>
            </w:r>
            <w:r w:rsidRPr="00AA236E">
              <w:rPr>
                <w:rFonts w:cs="B Yagut" w:hint="cs"/>
                <w:b/>
                <w:sz w:val="20"/>
                <w:szCs w:val="20"/>
                <w:rtl/>
              </w:rPr>
              <w:t>د با بیمار با تکیه بر دانش خود بیماری</w:t>
            </w:r>
            <w:r w:rsidR="00BA7E2C" w:rsidRPr="00AA236E">
              <w:rPr>
                <w:rFonts w:cs="B Yagut" w:hint="cs"/>
                <w:b/>
                <w:sz w:val="20"/>
                <w:szCs w:val="20"/>
                <w:rtl/>
              </w:rPr>
              <w:t xml:space="preserve"> </w:t>
            </w:r>
            <w:r w:rsidRPr="00AA236E">
              <w:rPr>
                <w:rFonts w:cs="B Yagut" w:hint="cs"/>
                <w:b/>
                <w:sz w:val="20"/>
                <w:szCs w:val="20"/>
                <w:rtl/>
              </w:rPr>
              <w:t xml:space="preserve">وی را </w:t>
            </w:r>
            <w:r w:rsidR="008C4120" w:rsidRPr="00AA236E">
              <w:rPr>
                <w:rFonts w:cs="B Yagut" w:hint="cs"/>
                <w:b/>
                <w:sz w:val="20"/>
                <w:szCs w:val="20"/>
                <w:rtl/>
              </w:rPr>
              <w:t>حدس بزند</w:t>
            </w:r>
            <w:r w:rsidR="00BA7E2C" w:rsidRPr="00AA236E">
              <w:rPr>
                <w:rFonts w:cs="B Yagut" w:hint="cs"/>
                <w:b/>
                <w:sz w:val="20"/>
                <w:szCs w:val="20"/>
                <w:rtl/>
              </w:rPr>
              <w:t xml:space="preserve">. </w:t>
            </w:r>
          </w:p>
        </w:tc>
      </w:tr>
      <w:tr w:rsidR="002D2BFD" w:rsidRPr="00AA236E" w:rsidTr="00191745">
        <w:tc>
          <w:tcPr>
            <w:tcW w:w="931" w:type="pct"/>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2D2BFD" w:rsidP="0071315A">
            <w:pPr>
              <w:spacing w:after="0" w:line="240" w:lineRule="auto"/>
              <w:jc w:val="both"/>
              <w:rPr>
                <w:rFonts w:cs="B Yagut"/>
                <w:b/>
                <w:bCs/>
                <w:sz w:val="20"/>
                <w:szCs w:val="20"/>
                <w:rtl/>
              </w:rPr>
            </w:pPr>
            <w:r w:rsidRPr="00AA236E">
              <w:rPr>
                <w:rFonts w:cs="B Yagut" w:hint="cs"/>
                <w:b/>
                <w:bCs/>
                <w:sz w:val="20"/>
                <w:szCs w:val="20"/>
                <w:rtl/>
              </w:rPr>
              <w:t>شرح درس</w:t>
            </w:r>
          </w:p>
        </w:tc>
        <w:tc>
          <w:tcPr>
            <w:tcW w:w="4069" w:type="pct"/>
            <w:gridSpan w:val="3"/>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2D2BFD" w:rsidP="0071315A">
            <w:pPr>
              <w:spacing w:after="0" w:line="240" w:lineRule="auto"/>
              <w:jc w:val="both"/>
              <w:rPr>
                <w:rFonts w:cs="B Yagut"/>
                <w:b/>
                <w:sz w:val="20"/>
                <w:szCs w:val="20"/>
                <w:rtl/>
              </w:rPr>
            </w:pPr>
            <w:r w:rsidRPr="00AA236E">
              <w:rPr>
                <w:rFonts w:cs="B Yagut" w:hint="cs"/>
                <w:b/>
                <w:sz w:val="20"/>
                <w:szCs w:val="20"/>
                <w:rtl/>
              </w:rPr>
              <w:t xml:space="preserve">در </w:t>
            </w:r>
            <w:r w:rsidR="00293241" w:rsidRPr="00AA236E">
              <w:rPr>
                <w:rFonts w:cs="B Yagut" w:hint="cs"/>
                <w:b/>
                <w:sz w:val="20"/>
                <w:szCs w:val="20"/>
                <w:rtl/>
              </w:rPr>
              <w:t>این درس</w:t>
            </w:r>
            <w:r w:rsidR="00BA7E2C" w:rsidRPr="00AA236E">
              <w:rPr>
                <w:rFonts w:cs="B Yagut" w:hint="cs"/>
                <w:b/>
                <w:sz w:val="20"/>
                <w:szCs w:val="20"/>
                <w:rtl/>
              </w:rPr>
              <w:t xml:space="preserve"> </w:t>
            </w:r>
            <w:r w:rsidRPr="00AA236E">
              <w:rPr>
                <w:rFonts w:cs="B Yagut" w:hint="cs"/>
                <w:b/>
                <w:sz w:val="20"/>
                <w:szCs w:val="20"/>
                <w:rtl/>
              </w:rPr>
              <w:t>اتیولوژی،</w:t>
            </w:r>
            <w:r w:rsidR="00BA7E2C" w:rsidRPr="00AA236E">
              <w:rPr>
                <w:rFonts w:cs="B Yagut" w:hint="cs"/>
                <w:b/>
                <w:sz w:val="20"/>
                <w:szCs w:val="20"/>
                <w:rtl/>
              </w:rPr>
              <w:t xml:space="preserve"> </w:t>
            </w:r>
            <w:r w:rsidRPr="00AA236E">
              <w:rPr>
                <w:rFonts w:cs="B Yagut" w:hint="cs"/>
                <w:b/>
                <w:sz w:val="20"/>
                <w:szCs w:val="20"/>
                <w:rtl/>
              </w:rPr>
              <w:t>پاتوژنز، مرفولوژی، تظاهرات بالینی بیماری</w:t>
            </w:r>
            <w:r w:rsidRPr="00AA236E">
              <w:rPr>
                <w:rFonts w:cs="B Yagut" w:hint="cs"/>
                <w:b/>
                <w:sz w:val="20"/>
                <w:szCs w:val="20"/>
                <w:rtl/>
                <w:cs/>
              </w:rPr>
              <w:t>‎های شایع و تومورهای</w:t>
            </w:r>
            <w:r w:rsidRPr="00AA236E">
              <w:rPr>
                <w:rFonts w:cs="B Yagut" w:hint="cs"/>
                <w:b/>
                <w:sz w:val="20"/>
                <w:szCs w:val="20"/>
                <w:rtl/>
              </w:rPr>
              <w:t xml:space="preserve"> دستگاه گوارش</w:t>
            </w:r>
            <w:r w:rsidRPr="00AA236E">
              <w:rPr>
                <w:rFonts w:cs="B Yagut" w:hint="cs"/>
                <w:b/>
                <w:sz w:val="20"/>
                <w:szCs w:val="20"/>
                <w:rtl/>
                <w:cs/>
              </w:rPr>
              <w:t xml:space="preserve"> </w:t>
            </w:r>
            <w:r w:rsidR="00F84D91" w:rsidRPr="00AA236E">
              <w:rPr>
                <w:rFonts w:cs="B Yagut" w:hint="cs"/>
                <w:b/>
                <w:sz w:val="20"/>
                <w:szCs w:val="20"/>
                <w:rtl/>
              </w:rPr>
              <w:t>آموزش</w:t>
            </w:r>
            <w:r w:rsidRPr="00AA236E">
              <w:rPr>
                <w:rFonts w:cs="B Yagut" w:hint="cs"/>
                <w:b/>
                <w:sz w:val="20"/>
                <w:szCs w:val="20"/>
                <w:rtl/>
                <w:cs/>
              </w:rPr>
              <w:t xml:space="preserve"> داده می‎شود</w:t>
            </w:r>
            <w:r w:rsidR="00BA7E2C" w:rsidRPr="00AA236E">
              <w:rPr>
                <w:rFonts w:cs="B Yagut" w:hint="cs"/>
                <w:b/>
                <w:sz w:val="20"/>
                <w:szCs w:val="20"/>
                <w:rtl/>
              </w:rPr>
              <w:t xml:space="preserve">. </w:t>
            </w:r>
          </w:p>
        </w:tc>
      </w:tr>
      <w:tr w:rsidR="002D2BFD" w:rsidRPr="00AA236E" w:rsidTr="00191745">
        <w:trPr>
          <w:trHeight w:val="2736"/>
        </w:trPr>
        <w:tc>
          <w:tcPr>
            <w:tcW w:w="931" w:type="pct"/>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2D2BFD" w:rsidP="0071315A">
            <w:pPr>
              <w:spacing w:after="0" w:line="240" w:lineRule="auto"/>
              <w:jc w:val="both"/>
              <w:rPr>
                <w:rFonts w:cs="B Yagut"/>
                <w:sz w:val="20"/>
                <w:szCs w:val="20"/>
                <w:rtl/>
              </w:rPr>
            </w:pPr>
            <w:r w:rsidRPr="00AA236E">
              <w:rPr>
                <w:rFonts w:cs="B Yagut" w:hint="cs"/>
                <w:b/>
                <w:bCs/>
                <w:sz w:val="20"/>
                <w:szCs w:val="20"/>
                <w:rtl/>
              </w:rPr>
              <w:t>محتواي ضروري (موضوع های درس)</w:t>
            </w:r>
          </w:p>
        </w:tc>
        <w:tc>
          <w:tcPr>
            <w:tcW w:w="4069" w:type="pct"/>
            <w:gridSpan w:val="3"/>
            <w:tcBorders>
              <w:top w:val="single" w:sz="4" w:space="0" w:color="auto"/>
              <w:left w:val="single" w:sz="4" w:space="0" w:color="auto"/>
              <w:bottom w:val="single" w:sz="4" w:space="0" w:color="auto"/>
              <w:right w:val="single" w:sz="4" w:space="0" w:color="auto"/>
            </w:tcBorders>
            <w:shd w:val="clear" w:color="auto" w:fill="auto"/>
          </w:tcPr>
          <w:p w:rsidR="00061993" w:rsidRPr="00AA236E" w:rsidRDefault="00061993" w:rsidP="0071315A">
            <w:pPr>
              <w:pStyle w:val="ListParagraph"/>
              <w:numPr>
                <w:ilvl w:val="0"/>
                <w:numId w:val="156"/>
              </w:numPr>
              <w:spacing w:after="0" w:line="240" w:lineRule="auto"/>
              <w:ind w:left="360"/>
              <w:jc w:val="both"/>
              <w:rPr>
                <w:rFonts w:cs="B Yagut"/>
                <w:sz w:val="20"/>
                <w:szCs w:val="20"/>
              </w:rPr>
            </w:pPr>
            <w:r w:rsidRPr="00AA236E">
              <w:rPr>
                <w:rFonts w:cs="B Yagut" w:hint="cs"/>
                <w:sz w:val="20"/>
                <w:szCs w:val="20"/>
                <w:rtl/>
              </w:rPr>
              <w:t>ضایعات حفره دهان (لکوپلاکی، تومورهای خوش خیم و بدخیم، ضایعات خوش خیم و بدخیم غدد بزاقی)</w:t>
            </w:r>
          </w:p>
          <w:p w:rsidR="00061993" w:rsidRPr="00AA236E" w:rsidRDefault="00061993" w:rsidP="0071315A">
            <w:pPr>
              <w:pStyle w:val="ListParagraph"/>
              <w:numPr>
                <w:ilvl w:val="0"/>
                <w:numId w:val="156"/>
              </w:numPr>
              <w:spacing w:after="0" w:line="240" w:lineRule="auto"/>
              <w:ind w:left="360"/>
              <w:jc w:val="both"/>
              <w:rPr>
                <w:rFonts w:cs="B Yagut"/>
                <w:sz w:val="20"/>
                <w:szCs w:val="20"/>
              </w:rPr>
            </w:pPr>
            <w:r w:rsidRPr="00AA236E">
              <w:rPr>
                <w:rFonts w:cs="B Yagut" w:hint="cs"/>
                <w:sz w:val="20"/>
                <w:szCs w:val="20"/>
                <w:rtl/>
              </w:rPr>
              <w:t xml:space="preserve">مری (واریس مری، ازوفاژیت، ریفلاکس ازوفاژیت، مری بارت، تومورهای مری) </w:t>
            </w:r>
          </w:p>
          <w:p w:rsidR="00061993" w:rsidRPr="00AA236E" w:rsidRDefault="00061993" w:rsidP="0071315A">
            <w:pPr>
              <w:pStyle w:val="ListParagraph"/>
              <w:numPr>
                <w:ilvl w:val="0"/>
                <w:numId w:val="156"/>
              </w:numPr>
              <w:spacing w:after="0" w:line="240" w:lineRule="auto"/>
              <w:ind w:left="360"/>
              <w:jc w:val="both"/>
              <w:rPr>
                <w:rFonts w:cs="B Yagut"/>
                <w:sz w:val="20"/>
                <w:szCs w:val="20"/>
              </w:rPr>
            </w:pPr>
            <w:r w:rsidRPr="00AA236E">
              <w:rPr>
                <w:rFonts w:cs="B Yagut" w:hint="cs"/>
                <w:sz w:val="20"/>
                <w:szCs w:val="20"/>
                <w:rtl/>
              </w:rPr>
              <w:t xml:space="preserve">معده (بیماریهای التهابی معده، بیماریهای نئوپلاستیک) </w:t>
            </w:r>
          </w:p>
          <w:p w:rsidR="00061993" w:rsidRPr="00AA236E" w:rsidRDefault="00061993" w:rsidP="0071315A">
            <w:pPr>
              <w:pStyle w:val="ListParagraph"/>
              <w:numPr>
                <w:ilvl w:val="0"/>
                <w:numId w:val="156"/>
              </w:numPr>
              <w:spacing w:after="0" w:line="240" w:lineRule="auto"/>
              <w:ind w:left="360"/>
              <w:jc w:val="both"/>
              <w:rPr>
                <w:rFonts w:cs="B Yagut"/>
                <w:sz w:val="20"/>
                <w:szCs w:val="20"/>
              </w:rPr>
            </w:pPr>
            <w:r w:rsidRPr="00AA236E">
              <w:rPr>
                <w:rFonts w:cs="B Yagut" w:hint="cs"/>
                <w:sz w:val="20"/>
                <w:szCs w:val="20"/>
                <w:rtl/>
              </w:rPr>
              <w:t>روده کوچک و بزرگ (هیرشپرونگ، بیماریهای اسهالی، بیماریهای التهابی روده، پولیپ</w:t>
            </w:r>
            <w:r w:rsidRPr="00AA236E">
              <w:rPr>
                <w:rFonts w:cs="B Yagut" w:hint="cs"/>
                <w:sz w:val="20"/>
                <w:szCs w:val="20"/>
                <w:rtl/>
              </w:rPr>
              <w:softHyphen/>
              <w:t>های کولون، تومورهای کولون)</w:t>
            </w:r>
          </w:p>
          <w:p w:rsidR="002D2BFD" w:rsidRPr="00AA236E" w:rsidRDefault="00061993" w:rsidP="0071315A">
            <w:pPr>
              <w:pStyle w:val="ListParagraph"/>
              <w:numPr>
                <w:ilvl w:val="0"/>
                <w:numId w:val="156"/>
              </w:numPr>
              <w:spacing w:after="0" w:line="240" w:lineRule="auto"/>
              <w:ind w:left="360"/>
              <w:jc w:val="both"/>
              <w:rPr>
                <w:rFonts w:cs="B Yagut"/>
                <w:sz w:val="20"/>
                <w:szCs w:val="20"/>
              </w:rPr>
            </w:pPr>
            <w:r w:rsidRPr="00AA236E">
              <w:rPr>
                <w:rFonts w:cs="B Yagut" w:hint="cs"/>
                <w:sz w:val="20"/>
                <w:szCs w:val="20"/>
                <w:rtl/>
              </w:rPr>
              <w:t>آپاندیس</w:t>
            </w:r>
          </w:p>
          <w:p w:rsidR="008340BB" w:rsidRPr="00AA236E" w:rsidRDefault="008340BB" w:rsidP="0071315A">
            <w:pPr>
              <w:spacing w:after="0" w:line="240" w:lineRule="auto"/>
              <w:jc w:val="both"/>
              <w:rPr>
                <w:rFonts w:cs="B Yagut"/>
                <w:sz w:val="20"/>
                <w:szCs w:val="20"/>
                <w:rtl/>
              </w:rPr>
            </w:pPr>
            <w:r w:rsidRPr="00AA236E">
              <w:rPr>
                <w:rFonts w:cs="B Yagut" w:hint="cs"/>
                <w:sz w:val="20"/>
                <w:szCs w:val="20"/>
                <w:rtl/>
              </w:rPr>
              <w:t xml:space="preserve">اسلایدهای ضروری بخش عملی: </w:t>
            </w:r>
          </w:p>
          <w:p w:rsidR="00B169E6" w:rsidRPr="00AA236E" w:rsidRDefault="00B169E6" w:rsidP="0071315A">
            <w:pPr>
              <w:spacing w:after="0" w:line="240" w:lineRule="auto"/>
              <w:ind w:left="360"/>
              <w:jc w:val="both"/>
              <w:rPr>
                <w:rFonts w:cs="B Yagut"/>
                <w:sz w:val="20"/>
                <w:szCs w:val="20"/>
                <w:rtl/>
              </w:rPr>
            </w:pPr>
            <w:r w:rsidRPr="00AA236E">
              <w:rPr>
                <w:rFonts w:cs="B Yagut" w:hint="cs"/>
                <w:sz w:val="20"/>
                <w:szCs w:val="20"/>
                <w:u w:val="single"/>
                <w:rtl/>
              </w:rPr>
              <w:t xml:space="preserve">غده ی بزاقی: </w:t>
            </w:r>
            <w:r w:rsidRPr="00AA236E">
              <w:rPr>
                <w:rFonts w:cs="B Yagut" w:hint="cs"/>
                <w:sz w:val="20"/>
                <w:szCs w:val="20"/>
                <w:rtl/>
              </w:rPr>
              <w:t>1- آدنوم پلئومورف 2- آدنویید سیستیک کارسینوما</w:t>
            </w:r>
          </w:p>
          <w:p w:rsidR="008340BB" w:rsidRPr="00AA236E" w:rsidRDefault="008340BB" w:rsidP="0071315A">
            <w:pPr>
              <w:spacing w:after="0" w:line="240" w:lineRule="auto"/>
              <w:ind w:left="360"/>
              <w:jc w:val="both"/>
              <w:rPr>
                <w:rFonts w:cs="B Yagut"/>
                <w:sz w:val="20"/>
                <w:szCs w:val="20"/>
                <w:u w:val="single"/>
              </w:rPr>
            </w:pPr>
            <w:r w:rsidRPr="00AA236E">
              <w:rPr>
                <w:rFonts w:cs="B Yagut" w:hint="cs"/>
                <w:sz w:val="20"/>
                <w:szCs w:val="20"/>
                <w:u w:val="single"/>
                <w:rtl/>
              </w:rPr>
              <w:t>مری:</w:t>
            </w:r>
            <w:r w:rsidRPr="00AA236E">
              <w:rPr>
                <w:rFonts w:cs="B Yagut" w:hint="cs"/>
                <w:sz w:val="20"/>
                <w:szCs w:val="20"/>
                <w:rtl/>
              </w:rPr>
              <w:t xml:space="preserve"> 1- </w:t>
            </w:r>
            <w:r w:rsidRPr="00AA236E">
              <w:rPr>
                <w:rFonts w:cs="B Yagut"/>
                <w:sz w:val="20"/>
                <w:szCs w:val="20"/>
              </w:rPr>
              <w:t>SCC</w:t>
            </w:r>
          </w:p>
          <w:p w:rsidR="008340BB" w:rsidRPr="00AA236E" w:rsidRDefault="008340BB" w:rsidP="0071315A">
            <w:pPr>
              <w:spacing w:after="0" w:line="240" w:lineRule="auto"/>
              <w:ind w:left="360"/>
              <w:jc w:val="both"/>
              <w:rPr>
                <w:rFonts w:cs="B Yagut"/>
                <w:sz w:val="20"/>
                <w:szCs w:val="20"/>
              </w:rPr>
            </w:pPr>
            <w:r w:rsidRPr="00AA236E">
              <w:rPr>
                <w:rFonts w:cs="B Yagut" w:hint="cs"/>
                <w:sz w:val="20"/>
                <w:szCs w:val="20"/>
                <w:u w:val="single"/>
                <w:rtl/>
              </w:rPr>
              <w:t xml:space="preserve">معده: </w:t>
            </w:r>
            <w:r w:rsidRPr="00AA236E">
              <w:rPr>
                <w:rFonts w:cs="B Yagut" w:hint="cs"/>
                <w:sz w:val="20"/>
                <w:szCs w:val="20"/>
                <w:rtl/>
              </w:rPr>
              <w:t xml:space="preserve">1- نوعی گاستریت ترجیحا با آلودگی هلیکو باکتر2- آدنوکارسینوم معمولی معده3- کارسینوم با سلول </w:t>
            </w:r>
            <w:r w:rsidRPr="00AA236E">
              <w:rPr>
                <w:rFonts w:cs="B Yagut"/>
                <w:sz w:val="20"/>
                <w:szCs w:val="20"/>
              </w:rPr>
              <w:t>SIGNET RING</w:t>
            </w:r>
            <w:r w:rsidRPr="00AA236E">
              <w:rPr>
                <w:rFonts w:cs="B Yagut" w:hint="cs"/>
                <w:sz w:val="20"/>
                <w:szCs w:val="20"/>
                <w:rtl/>
              </w:rPr>
              <w:t xml:space="preserve"> 4- </w:t>
            </w:r>
            <w:r w:rsidRPr="00AA236E">
              <w:rPr>
                <w:rFonts w:cs="B Yagut"/>
                <w:sz w:val="20"/>
                <w:szCs w:val="20"/>
              </w:rPr>
              <w:t>GIST</w:t>
            </w:r>
          </w:p>
          <w:p w:rsidR="008340BB" w:rsidRPr="00AA236E" w:rsidRDefault="008340BB" w:rsidP="0071315A">
            <w:pPr>
              <w:spacing w:after="0" w:line="240" w:lineRule="auto"/>
              <w:ind w:left="360"/>
              <w:jc w:val="both"/>
              <w:rPr>
                <w:rFonts w:cs="B Yagut"/>
                <w:sz w:val="20"/>
                <w:szCs w:val="20"/>
              </w:rPr>
            </w:pPr>
            <w:r w:rsidRPr="00AA236E">
              <w:rPr>
                <w:rFonts w:cs="B Yagut" w:hint="cs"/>
                <w:sz w:val="20"/>
                <w:szCs w:val="20"/>
                <w:u w:val="single"/>
                <w:rtl/>
              </w:rPr>
              <w:t xml:space="preserve">روده: </w:t>
            </w:r>
            <w:r w:rsidRPr="00AA236E">
              <w:rPr>
                <w:rFonts w:cs="B Yagut" w:hint="cs"/>
                <w:sz w:val="20"/>
                <w:szCs w:val="20"/>
                <w:rtl/>
              </w:rPr>
              <w:t xml:space="preserve">1- بیماری سیلیاک 2- یکی از انواع </w:t>
            </w:r>
            <w:r w:rsidRPr="00AA236E">
              <w:rPr>
                <w:rFonts w:cs="B Yagut"/>
                <w:sz w:val="20"/>
                <w:szCs w:val="20"/>
              </w:rPr>
              <w:t xml:space="preserve">IBD </w:t>
            </w:r>
            <w:r w:rsidRPr="00AA236E">
              <w:rPr>
                <w:rFonts w:cs="B Yagut" w:hint="cs"/>
                <w:sz w:val="20"/>
                <w:szCs w:val="20"/>
                <w:rtl/>
              </w:rPr>
              <w:t xml:space="preserve">3 </w:t>
            </w:r>
            <w:r w:rsidRPr="00AA236E">
              <w:rPr>
                <w:rFonts w:ascii="Times New Roman" w:hAnsi="Times New Roman" w:cs="Times New Roman" w:hint="cs"/>
                <w:sz w:val="20"/>
                <w:szCs w:val="20"/>
                <w:rtl/>
              </w:rPr>
              <w:t>–</w:t>
            </w:r>
            <w:r w:rsidRPr="00AA236E">
              <w:rPr>
                <w:rFonts w:cs="B Yagut" w:hint="cs"/>
                <w:sz w:val="20"/>
                <w:szCs w:val="20"/>
                <w:rtl/>
              </w:rPr>
              <w:t xml:space="preserve"> پولیپ آدنومای کولون 4- کارسینوم روده 5- کارسینویید روده 6- لنفوم روده</w:t>
            </w:r>
          </w:p>
        </w:tc>
      </w:tr>
      <w:tr w:rsidR="002D2BFD" w:rsidRPr="00AA236E" w:rsidTr="00191745">
        <w:trPr>
          <w:trHeight w:val="852"/>
        </w:trPr>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2D2BFD" w:rsidRPr="00AA236E" w:rsidRDefault="002D2BFD" w:rsidP="0071315A">
            <w:pPr>
              <w:spacing w:after="0" w:line="240" w:lineRule="auto"/>
              <w:jc w:val="both"/>
              <w:rPr>
                <w:rFonts w:cs="B Yagut"/>
                <w:b/>
                <w:bCs/>
                <w:sz w:val="20"/>
                <w:szCs w:val="20"/>
                <w:rtl/>
              </w:rPr>
            </w:pPr>
            <w:r w:rsidRPr="00AA236E">
              <w:rPr>
                <w:rFonts w:cs="B Yagut" w:hint="cs"/>
                <w:b/>
                <w:bCs/>
                <w:sz w:val="20"/>
                <w:szCs w:val="20"/>
                <w:rtl/>
              </w:rPr>
              <w:t>توضيحات</w:t>
            </w:r>
          </w:p>
        </w:tc>
        <w:tc>
          <w:tcPr>
            <w:tcW w:w="4069" w:type="pct"/>
            <w:gridSpan w:val="3"/>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F84D91" w:rsidP="0071315A">
            <w:pPr>
              <w:spacing w:after="0" w:line="240" w:lineRule="auto"/>
              <w:ind w:left="360"/>
              <w:jc w:val="both"/>
              <w:rPr>
                <w:rFonts w:cs="B Yagut"/>
                <w:b/>
                <w:sz w:val="20"/>
                <w:szCs w:val="20"/>
                <w:rtl/>
              </w:rPr>
            </w:pPr>
            <w:r w:rsidRPr="00AA236E">
              <w:rPr>
                <w:rFonts w:cs="B Yagut" w:hint="cs"/>
                <w:b/>
                <w:sz w:val="20"/>
                <w:szCs w:val="20"/>
                <w:rtl/>
              </w:rPr>
              <w:t>آموزش</w:t>
            </w:r>
            <w:r w:rsidR="002D2BFD" w:rsidRPr="00AA236E">
              <w:rPr>
                <w:rFonts w:cs="B Yagut" w:hint="cs"/>
                <w:b/>
                <w:sz w:val="20"/>
                <w:szCs w:val="20"/>
                <w:rtl/>
              </w:rPr>
              <w:t xml:space="preserve"> مباحث پاتولوژی می تواند در قالب بسته های </w:t>
            </w:r>
            <w:r w:rsidRPr="00AA236E">
              <w:rPr>
                <w:rFonts w:cs="B Yagut" w:hint="cs"/>
                <w:b/>
                <w:sz w:val="20"/>
                <w:szCs w:val="20"/>
                <w:rtl/>
              </w:rPr>
              <w:t>آموزش</w:t>
            </w:r>
            <w:r w:rsidR="002D2BFD" w:rsidRPr="00AA236E">
              <w:rPr>
                <w:rFonts w:cs="B Yagut" w:hint="cs"/>
                <w:b/>
                <w:sz w:val="20"/>
                <w:szCs w:val="20"/>
                <w:rtl/>
              </w:rPr>
              <w:t xml:space="preserve">ی مستقل با حفظ عناوین، محتوا و ساعات </w:t>
            </w:r>
            <w:r w:rsidRPr="00AA236E">
              <w:rPr>
                <w:rFonts w:cs="B Yagut" w:hint="cs"/>
                <w:b/>
                <w:sz w:val="20"/>
                <w:szCs w:val="20"/>
                <w:rtl/>
              </w:rPr>
              <w:t>آموزش</w:t>
            </w:r>
            <w:r w:rsidR="002D2BFD" w:rsidRPr="00AA236E">
              <w:rPr>
                <w:rFonts w:cs="B Yagut" w:hint="cs"/>
                <w:b/>
                <w:sz w:val="20"/>
                <w:szCs w:val="20"/>
                <w:rtl/>
              </w:rPr>
              <w:t xml:space="preserve">ی مصوب در برنامه </w:t>
            </w:r>
            <w:r w:rsidRPr="00AA236E">
              <w:rPr>
                <w:rFonts w:cs="B Yagut" w:hint="cs"/>
                <w:b/>
                <w:sz w:val="20"/>
                <w:szCs w:val="20"/>
                <w:rtl/>
              </w:rPr>
              <w:t>آموزش</w:t>
            </w:r>
            <w:r w:rsidR="002D2BFD" w:rsidRPr="00AA236E">
              <w:rPr>
                <w:rFonts w:cs="B Yagut" w:hint="cs"/>
                <w:b/>
                <w:sz w:val="20"/>
                <w:szCs w:val="20"/>
                <w:rtl/>
              </w:rPr>
              <w:t>ی دانشگاه سازماندهی و ادغام شوند</w:t>
            </w:r>
            <w:r w:rsidR="00BA7E2C" w:rsidRPr="00AA236E">
              <w:rPr>
                <w:rFonts w:cs="B Yagut" w:hint="cs"/>
                <w:b/>
                <w:sz w:val="20"/>
                <w:szCs w:val="20"/>
                <w:rtl/>
              </w:rPr>
              <w:t xml:space="preserve">. </w:t>
            </w:r>
          </w:p>
        </w:tc>
      </w:tr>
    </w:tbl>
    <w:p w:rsidR="002D2BFD" w:rsidRPr="00AA236E" w:rsidRDefault="002D2BFD" w:rsidP="0071315A">
      <w:pPr>
        <w:bidi w:val="0"/>
        <w:spacing w:after="0" w:line="240" w:lineRule="auto"/>
        <w:jc w:val="both"/>
        <w:rPr>
          <w:rFonts w:cs="B Yagut"/>
          <w:sz w:val="20"/>
          <w:szCs w:val="20"/>
          <w:rtl/>
        </w:rPr>
      </w:pPr>
      <w:r w:rsidRPr="00AA236E">
        <w:rPr>
          <w:rFonts w:cs="B Yagut"/>
          <w:sz w:val="20"/>
          <w:szCs w:val="20"/>
          <w:rtl/>
        </w:rPr>
        <w:br w:type="page"/>
      </w:r>
    </w:p>
    <w:tbl>
      <w:tblPr>
        <w:bidiVisual/>
        <w:tblW w:w="5064" w:type="pct"/>
        <w:tblInd w:w="-6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51"/>
        <w:gridCol w:w="2918"/>
        <w:gridCol w:w="2555"/>
        <w:gridCol w:w="2748"/>
      </w:tblGrid>
      <w:tr w:rsidR="00061993" w:rsidRPr="00AA236E" w:rsidTr="00191745">
        <w:tc>
          <w:tcPr>
            <w:tcW w:w="878" w:type="pct"/>
            <w:tcBorders>
              <w:top w:val="single" w:sz="4" w:space="0" w:color="auto"/>
              <w:left w:val="single" w:sz="4" w:space="0" w:color="auto"/>
              <w:bottom w:val="single" w:sz="4" w:space="0" w:color="auto"/>
              <w:right w:val="single" w:sz="4" w:space="0" w:color="auto"/>
            </w:tcBorders>
            <w:shd w:val="clear" w:color="auto" w:fill="auto"/>
          </w:tcPr>
          <w:p w:rsidR="00061993" w:rsidRPr="00AA236E" w:rsidRDefault="00061993" w:rsidP="0071315A">
            <w:pPr>
              <w:spacing w:after="0" w:line="240" w:lineRule="auto"/>
              <w:jc w:val="both"/>
              <w:rPr>
                <w:rFonts w:cs="B Yagut"/>
                <w:b/>
                <w:bCs/>
                <w:sz w:val="20"/>
                <w:szCs w:val="20"/>
                <w:rtl/>
              </w:rPr>
            </w:pPr>
            <w:r w:rsidRPr="00AA236E">
              <w:rPr>
                <w:rFonts w:cs="B Yagut" w:hint="cs"/>
                <w:b/>
                <w:bCs/>
                <w:sz w:val="20"/>
                <w:szCs w:val="20"/>
                <w:rtl/>
              </w:rPr>
              <w:lastRenderedPageBreak/>
              <w:t>کد درس</w:t>
            </w:r>
          </w:p>
        </w:tc>
        <w:tc>
          <w:tcPr>
            <w:tcW w:w="4122" w:type="pct"/>
            <w:gridSpan w:val="3"/>
            <w:tcBorders>
              <w:top w:val="single" w:sz="4" w:space="0" w:color="auto"/>
              <w:left w:val="single" w:sz="4" w:space="0" w:color="auto"/>
              <w:bottom w:val="single" w:sz="4" w:space="0" w:color="auto"/>
              <w:right w:val="single" w:sz="4" w:space="0" w:color="auto"/>
            </w:tcBorders>
            <w:shd w:val="clear" w:color="auto" w:fill="auto"/>
          </w:tcPr>
          <w:p w:rsidR="00061993" w:rsidRPr="00AA236E" w:rsidRDefault="00223155" w:rsidP="0071315A">
            <w:pPr>
              <w:spacing w:after="0" w:line="240" w:lineRule="auto"/>
              <w:jc w:val="both"/>
              <w:rPr>
                <w:rFonts w:cs="B Yagut"/>
                <w:sz w:val="20"/>
                <w:szCs w:val="20"/>
                <w:rtl/>
              </w:rPr>
            </w:pPr>
            <w:r w:rsidRPr="00AA236E">
              <w:rPr>
                <w:rFonts w:cs="B Yagut" w:hint="cs"/>
                <w:sz w:val="20"/>
                <w:szCs w:val="20"/>
                <w:rtl/>
              </w:rPr>
              <w:t>159</w:t>
            </w:r>
          </w:p>
        </w:tc>
      </w:tr>
      <w:tr w:rsidR="00061993" w:rsidRPr="00AA236E" w:rsidTr="00191745">
        <w:tc>
          <w:tcPr>
            <w:tcW w:w="878" w:type="pct"/>
            <w:tcBorders>
              <w:top w:val="single" w:sz="4" w:space="0" w:color="auto"/>
              <w:left w:val="single" w:sz="4" w:space="0" w:color="auto"/>
              <w:bottom w:val="single" w:sz="4" w:space="0" w:color="auto"/>
              <w:right w:val="single" w:sz="4" w:space="0" w:color="auto"/>
            </w:tcBorders>
            <w:shd w:val="clear" w:color="auto" w:fill="auto"/>
          </w:tcPr>
          <w:p w:rsidR="00061993" w:rsidRPr="00AA236E" w:rsidRDefault="00061993" w:rsidP="0071315A">
            <w:pPr>
              <w:spacing w:after="0" w:line="240" w:lineRule="auto"/>
              <w:jc w:val="both"/>
              <w:rPr>
                <w:rFonts w:cs="B Yagut"/>
                <w:b/>
                <w:bCs/>
                <w:sz w:val="20"/>
                <w:szCs w:val="20"/>
                <w:rtl/>
              </w:rPr>
            </w:pPr>
            <w:r w:rsidRPr="00AA236E">
              <w:rPr>
                <w:rFonts w:cs="B Yagut" w:hint="cs"/>
                <w:b/>
                <w:bCs/>
                <w:sz w:val="20"/>
                <w:szCs w:val="20"/>
                <w:rtl/>
              </w:rPr>
              <w:t>نام درس</w:t>
            </w:r>
          </w:p>
        </w:tc>
        <w:tc>
          <w:tcPr>
            <w:tcW w:w="4122" w:type="pct"/>
            <w:gridSpan w:val="3"/>
            <w:tcBorders>
              <w:top w:val="single" w:sz="4" w:space="0" w:color="auto"/>
              <w:left w:val="single" w:sz="4" w:space="0" w:color="auto"/>
              <w:bottom w:val="single" w:sz="4" w:space="0" w:color="auto"/>
              <w:right w:val="single" w:sz="4" w:space="0" w:color="auto"/>
            </w:tcBorders>
            <w:shd w:val="clear" w:color="auto" w:fill="auto"/>
          </w:tcPr>
          <w:p w:rsidR="00061993" w:rsidRPr="00AA236E" w:rsidRDefault="00061993" w:rsidP="0071315A">
            <w:pPr>
              <w:spacing w:after="0" w:line="240" w:lineRule="auto"/>
              <w:jc w:val="both"/>
              <w:rPr>
                <w:rFonts w:cs="B Yagut"/>
                <w:sz w:val="20"/>
                <w:szCs w:val="20"/>
                <w:rtl/>
              </w:rPr>
            </w:pPr>
            <w:r w:rsidRPr="00AA236E">
              <w:rPr>
                <w:rFonts w:cs="B Yagut" w:hint="cs"/>
                <w:sz w:val="20"/>
                <w:szCs w:val="20"/>
                <w:rtl/>
              </w:rPr>
              <w:t xml:space="preserve">پاتولوژی اختصاصی کبد و مجاری صفراوی </w:t>
            </w:r>
          </w:p>
        </w:tc>
      </w:tr>
      <w:tr w:rsidR="00061993" w:rsidRPr="00AA236E" w:rsidTr="00191745">
        <w:tc>
          <w:tcPr>
            <w:tcW w:w="878" w:type="pct"/>
            <w:tcBorders>
              <w:top w:val="single" w:sz="4" w:space="0" w:color="auto"/>
              <w:left w:val="single" w:sz="4" w:space="0" w:color="auto"/>
              <w:bottom w:val="single" w:sz="4" w:space="0" w:color="auto"/>
              <w:right w:val="single" w:sz="4" w:space="0" w:color="auto"/>
            </w:tcBorders>
            <w:shd w:val="clear" w:color="auto" w:fill="auto"/>
          </w:tcPr>
          <w:p w:rsidR="00061993" w:rsidRPr="00AA236E" w:rsidRDefault="00061993" w:rsidP="0071315A">
            <w:pPr>
              <w:spacing w:after="0" w:line="240" w:lineRule="auto"/>
              <w:jc w:val="both"/>
              <w:rPr>
                <w:rFonts w:cs="B Yagut"/>
                <w:b/>
                <w:bCs/>
                <w:sz w:val="20"/>
                <w:szCs w:val="20"/>
                <w:rtl/>
              </w:rPr>
            </w:pPr>
            <w:r w:rsidRPr="00AA236E">
              <w:rPr>
                <w:rFonts w:cs="B Yagut" w:hint="cs"/>
                <w:b/>
                <w:bCs/>
                <w:sz w:val="20"/>
                <w:szCs w:val="20"/>
                <w:rtl/>
              </w:rPr>
              <w:t>مرحله ارائه درس</w:t>
            </w:r>
          </w:p>
        </w:tc>
        <w:tc>
          <w:tcPr>
            <w:tcW w:w="4122" w:type="pct"/>
            <w:gridSpan w:val="3"/>
            <w:tcBorders>
              <w:top w:val="single" w:sz="4" w:space="0" w:color="auto"/>
              <w:left w:val="single" w:sz="4" w:space="0" w:color="auto"/>
              <w:bottom w:val="single" w:sz="4" w:space="0" w:color="auto"/>
              <w:right w:val="single" w:sz="4" w:space="0" w:color="auto"/>
            </w:tcBorders>
            <w:shd w:val="clear" w:color="auto" w:fill="auto"/>
          </w:tcPr>
          <w:p w:rsidR="00061993" w:rsidRPr="00AA236E" w:rsidRDefault="00061993" w:rsidP="0071315A">
            <w:pPr>
              <w:pStyle w:val="ListParagraph"/>
              <w:spacing w:after="0" w:line="240" w:lineRule="auto"/>
              <w:ind w:left="0"/>
              <w:jc w:val="both"/>
              <w:rPr>
                <w:rFonts w:cs="B Yagut"/>
                <w:sz w:val="20"/>
                <w:szCs w:val="20"/>
                <w:rtl/>
              </w:rPr>
            </w:pPr>
            <w:r w:rsidRPr="00AA236E">
              <w:rPr>
                <w:rFonts w:cs="B Yagut" w:hint="cs"/>
                <w:sz w:val="20"/>
                <w:szCs w:val="20"/>
                <w:rtl/>
              </w:rPr>
              <w:t>مقدمات بالینی</w:t>
            </w:r>
          </w:p>
        </w:tc>
      </w:tr>
      <w:tr w:rsidR="00061993" w:rsidRPr="00AA236E" w:rsidTr="00191745">
        <w:tc>
          <w:tcPr>
            <w:tcW w:w="878" w:type="pct"/>
            <w:tcBorders>
              <w:top w:val="single" w:sz="4" w:space="0" w:color="auto"/>
              <w:left w:val="single" w:sz="4" w:space="0" w:color="auto"/>
              <w:bottom w:val="single" w:sz="4" w:space="0" w:color="auto"/>
              <w:right w:val="single" w:sz="4" w:space="0" w:color="auto"/>
            </w:tcBorders>
            <w:shd w:val="clear" w:color="auto" w:fill="auto"/>
          </w:tcPr>
          <w:p w:rsidR="00061993" w:rsidRPr="00AA236E" w:rsidRDefault="00061993" w:rsidP="0071315A">
            <w:pPr>
              <w:spacing w:after="0" w:line="240" w:lineRule="auto"/>
              <w:jc w:val="both"/>
              <w:rPr>
                <w:rFonts w:cs="B Yagut"/>
                <w:b/>
                <w:bCs/>
                <w:sz w:val="20"/>
                <w:szCs w:val="20"/>
                <w:rtl/>
              </w:rPr>
            </w:pPr>
            <w:r w:rsidRPr="00AA236E">
              <w:rPr>
                <w:rFonts w:cs="B Yagut" w:hint="cs"/>
                <w:b/>
                <w:bCs/>
                <w:sz w:val="20"/>
                <w:szCs w:val="20"/>
                <w:rtl/>
              </w:rPr>
              <w:t>دروس پيش نياز</w:t>
            </w:r>
          </w:p>
        </w:tc>
        <w:tc>
          <w:tcPr>
            <w:tcW w:w="4122" w:type="pct"/>
            <w:gridSpan w:val="3"/>
            <w:tcBorders>
              <w:top w:val="single" w:sz="4" w:space="0" w:color="auto"/>
              <w:left w:val="single" w:sz="4" w:space="0" w:color="auto"/>
              <w:bottom w:val="single" w:sz="4" w:space="0" w:color="auto"/>
              <w:right w:val="single" w:sz="4" w:space="0" w:color="auto"/>
            </w:tcBorders>
            <w:shd w:val="clear" w:color="auto" w:fill="auto"/>
          </w:tcPr>
          <w:p w:rsidR="00061993" w:rsidRPr="00AA236E" w:rsidRDefault="00061993" w:rsidP="0071315A">
            <w:pPr>
              <w:pStyle w:val="ListParagraph"/>
              <w:spacing w:after="0" w:line="240" w:lineRule="auto"/>
              <w:ind w:left="0"/>
              <w:jc w:val="both"/>
              <w:rPr>
                <w:rFonts w:cs="B Yagut"/>
                <w:sz w:val="20"/>
                <w:szCs w:val="20"/>
                <w:rtl/>
              </w:rPr>
            </w:pPr>
            <w:r w:rsidRPr="00AA236E">
              <w:rPr>
                <w:rFonts w:cs="B Yagut" w:hint="cs"/>
                <w:sz w:val="20"/>
                <w:szCs w:val="20"/>
                <w:rtl/>
              </w:rPr>
              <w:t>پاتولوژی عمومی</w:t>
            </w:r>
          </w:p>
        </w:tc>
      </w:tr>
      <w:tr w:rsidR="00061993" w:rsidRPr="00AA236E" w:rsidTr="00191745">
        <w:tc>
          <w:tcPr>
            <w:tcW w:w="878" w:type="pct"/>
            <w:tcBorders>
              <w:top w:val="single" w:sz="4" w:space="0" w:color="auto"/>
              <w:left w:val="single" w:sz="4" w:space="0" w:color="auto"/>
              <w:bottom w:val="single" w:sz="4" w:space="0" w:color="auto"/>
              <w:right w:val="single" w:sz="4" w:space="0" w:color="auto"/>
            </w:tcBorders>
            <w:shd w:val="clear" w:color="auto" w:fill="auto"/>
          </w:tcPr>
          <w:p w:rsidR="00061993" w:rsidRPr="00AA236E" w:rsidRDefault="00061993" w:rsidP="0071315A">
            <w:pPr>
              <w:spacing w:after="0" w:line="240" w:lineRule="auto"/>
              <w:jc w:val="both"/>
              <w:rPr>
                <w:rFonts w:cs="B Yagut"/>
                <w:b/>
                <w:bCs/>
                <w:sz w:val="20"/>
                <w:szCs w:val="20"/>
                <w:rtl/>
              </w:rPr>
            </w:pPr>
            <w:r w:rsidRPr="00AA236E">
              <w:rPr>
                <w:rFonts w:cs="B Yagut" w:hint="cs"/>
                <w:b/>
                <w:bCs/>
                <w:sz w:val="20"/>
                <w:szCs w:val="20"/>
                <w:rtl/>
              </w:rPr>
              <w:t>نوع درس</w:t>
            </w:r>
          </w:p>
        </w:tc>
        <w:tc>
          <w:tcPr>
            <w:tcW w:w="1463" w:type="pct"/>
            <w:tcBorders>
              <w:top w:val="single" w:sz="4" w:space="0" w:color="auto"/>
              <w:left w:val="single" w:sz="4" w:space="0" w:color="auto"/>
              <w:bottom w:val="single" w:sz="4" w:space="0" w:color="auto"/>
              <w:right w:val="single" w:sz="4" w:space="0" w:color="auto"/>
            </w:tcBorders>
            <w:shd w:val="clear" w:color="auto" w:fill="auto"/>
          </w:tcPr>
          <w:p w:rsidR="00061993" w:rsidRPr="00AA236E" w:rsidRDefault="00D55853" w:rsidP="0071315A">
            <w:pPr>
              <w:spacing w:after="0" w:line="240" w:lineRule="auto"/>
              <w:jc w:val="both"/>
              <w:rPr>
                <w:rFonts w:cs="B Yagut"/>
                <w:sz w:val="20"/>
                <w:szCs w:val="20"/>
                <w:rtl/>
              </w:rPr>
            </w:pPr>
            <w:r w:rsidRPr="00AA236E">
              <w:rPr>
                <w:rFonts w:cs="B Yagut" w:hint="cs"/>
                <w:sz w:val="20"/>
                <w:szCs w:val="20"/>
                <w:rtl/>
              </w:rPr>
              <w:t>نظری</w:t>
            </w:r>
          </w:p>
        </w:tc>
        <w:tc>
          <w:tcPr>
            <w:tcW w:w="1281" w:type="pct"/>
            <w:tcBorders>
              <w:top w:val="single" w:sz="4" w:space="0" w:color="auto"/>
              <w:left w:val="single" w:sz="4" w:space="0" w:color="auto"/>
              <w:bottom w:val="single" w:sz="4" w:space="0" w:color="auto"/>
              <w:right w:val="single" w:sz="4" w:space="0" w:color="auto"/>
            </w:tcBorders>
            <w:shd w:val="clear" w:color="auto" w:fill="auto"/>
          </w:tcPr>
          <w:p w:rsidR="00061993" w:rsidRPr="00AA236E" w:rsidRDefault="00061993" w:rsidP="0071315A">
            <w:pPr>
              <w:spacing w:after="0" w:line="240" w:lineRule="auto"/>
              <w:jc w:val="both"/>
              <w:rPr>
                <w:rFonts w:cs="B Yagut"/>
                <w:sz w:val="20"/>
                <w:szCs w:val="20"/>
                <w:rtl/>
              </w:rPr>
            </w:pPr>
            <w:r w:rsidRPr="00AA236E">
              <w:rPr>
                <w:rFonts w:cs="B Yagut" w:hint="cs"/>
                <w:sz w:val="20"/>
                <w:szCs w:val="20"/>
                <w:rtl/>
              </w:rPr>
              <w:t>عملي</w:t>
            </w:r>
          </w:p>
        </w:tc>
        <w:tc>
          <w:tcPr>
            <w:tcW w:w="1378" w:type="pct"/>
            <w:tcBorders>
              <w:top w:val="single" w:sz="4" w:space="0" w:color="auto"/>
              <w:left w:val="single" w:sz="4" w:space="0" w:color="auto"/>
              <w:bottom w:val="single" w:sz="4" w:space="0" w:color="auto"/>
              <w:right w:val="single" w:sz="4" w:space="0" w:color="auto"/>
            </w:tcBorders>
            <w:shd w:val="clear" w:color="auto" w:fill="auto"/>
          </w:tcPr>
          <w:p w:rsidR="00061993" w:rsidRPr="00AA236E" w:rsidRDefault="00061993" w:rsidP="0071315A">
            <w:pPr>
              <w:spacing w:after="0" w:line="240" w:lineRule="auto"/>
              <w:jc w:val="both"/>
              <w:rPr>
                <w:rFonts w:cs="B Yagut"/>
                <w:sz w:val="20"/>
                <w:szCs w:val="20"/>
                <w:rtl/>
              </w:rPr>
            </w:pPr>
            <w:r w:rsidRPr="00AA236E">
              <w:rPr>
                <w:rFonts w:cs="B Yagut" w:hint="cs"/>
                <w:sz w:val="20"/>
                <w:szCs w:val="20"/>
                <w:rtl/>
              </w:rPr>
              <w:t>کل</w:t>
            </w:r>
          </w:p>
        </w:tc>
      </w:tr>
      <w:tr w:rsidR="00061993" w:rsidRPr="00AA236E" w:rsidTr="00191745">
        <w:tc>
          <w:tcPr>
            <w:tcW w:w="878" w:type="pct"/>
            <w:tcBorders>
              <w:top w:val="single" w:sz="4" w:space="0" w:color="auto"/>
              <w:left w:val="single" w:sz="4" w:space="0" w:color="auto"/>
              <w:bottom w:val="single" w:sz="4" w:space="0" w:color="auto"/>
              <w:right w:val="single" w:sz="4" w:space="0" w:color="auto"/>
            </w:tcBorders>
            <w:shd w:val="clear" w:color="auto" w:fill="auto"/>
          </w:tcPr>
          <w:p w:rsidR="00061993" w:rsidRPr="00AA236E" w:rsidRDefault="00061993" w:rsidP="0071315A">
            <w:pPr>
              <w:spacing w:after="0" w:line="240" w:lineRule="auto"/>
              <w:jc w:val="both"/>
              <w:rPr>
                <w:rFonts w:cs="B Yagut"/>
                <w:b/>
                <w:bCs/>
                <w:sz w:val="20"/>
                <w:szCs w:val="20"/>
                <w:rtl/>
              </w:rPr>
            </w:pPr>
            <w:r w:rsidRPr="00AA236E">
              <w:rPr>
                <w:rFonts w:cs="B Yagut" w:hint="cs"/>
                <w:b/>
                <w:bCs/>
                <w:sz w:val="20"/>
                <w:szCs w:val="20"/>
                <w:rtl/>
              </w:rPr>
              <w:t xml:space="preserve">ساعت </w:t>
            </w:r>
            <w:r w:rsidR="00F84D91" w:rsidRPr="00AA236E">
              <w:rPr>
                <w:rFonts w:cs="B Yagut" w:hint="cs"/>
                <w:b/>
                <w:bCs/>
                <w:sz w:val="20"/>
                <w:szCs w:val="20"/>
                <w:rtl/>
              </w:rPr>
              <w:t>آموزش</w:t>
            </w:r>
            <w:r w:rsidRPr="00AA236E">
              <w:rPr>
                <w:rFonts w:cs="B Yagut" w:hint="cs"/>
                <w:b/>
                <w:bCs/>
                <w:sz w:val="20"/>
                <w:szCs w:val="20"/>
                <w:rtl/>
              </w:rPr>
              <w:t>ي</w:t>
            </w:r>
          </w:p>
        </w:tc>
        <w:tc>
          <w:tcPr>
            <w:tcW w:w="1463" w:type="pct"/>
            <w:tcBorders>
              <w:top w:val="single" w:sz="4" w:space="0" w:color="auto"/>
              <w:left w:val="single" w:sz="4" w:space="0" w:color="auto"/>
              <w:bottom w:val="single" w:sz="4" w:space="0" w:color="auto"/>
              <w:right w:val="single" w:sz="4" w:space="0" w:color="auto"/>
            </w:tcBorders>
            <w:shd w:val="clear" w:color="auto" w:fill="auto"/>
          </w:tcPr>
          <w:p w:rsidR="00061993" w:rsidRPr="00AA236E" w:rsidRDefault="00223155" w:rsidP="0071315A">
            <w:pPr>
              <w:spacing w:after="0" w:line="240" w:lineRule="auto"/>
              <w:jc w:val="both"/>
              <w:rPr>
                <w:rFonts w:cs="B Yagut"/>
                <w:sz w:val="20"/>
                <w:szCs w:val="20"/>
                <w:rtl/>
              </w:rPr>
            </w:pPr>
            <w:r w:rsidRPr="00AA236E">
              <w:rPr>
                <w:rFonts w:cs="B Yagut" w:hint="cs"/>
                <w:sz w:val="20"/>
                <w:szCs w:val="20"/>
                <w:rtl/>
              </w:rPr>
              <w:t xml:space="preserve">6 </w:t>
            </w:r>
            <w:r w:rsidR="00061993" w:rsidRPr="00AA236E">
              <w:rPr>
                <w:rFonts w:cs="B Yagut" w:hint="cs"/>
                <w:sz w:val="20"/>
                <w:szCs w:val="20"/>
                <w:rtl/>
              </w:rPr>
              <w:t>ساعت</w:t>
            </w:r>
          </w:p>
        </w:tc>
        <w:tc>
          <w:tcPr>
            <w:tcW w:w="1281" w:type="pct"/>
            <w:tcBorders>
              <w:top w:val="single" w:sz="4" w:space="0" w:color="auto"/>
              <w:left w:val="single" w:sz="4" w:space="0" w:color="auto"/>
              <w:bottom w:val="single" w:sz="4" w:space="0" w:color="auto"/>
              <w:right w:val="single" w:sz="4" w:space="0" w:color="auto"/>
            </w:tcBorders>
            <w:shd w:val="clear" w:color="auto" w:fill="auto"/>
          </w:tcPr>
          <w:p w:rsidR="00061993" w:rsidRPr="00AA236E" w:rsidRDefault="00D55853" w:rsidP="0071315A">
            <w:pPr>
              <w:spacing w:after="0" w:line="240" w:lineRule="auto"/>
              <w:jc w:val="both"/>
              <w:rPr>
                <w:rFonts w:cs="B Yagut"/>
                <w:sz w:val="20"/>
                <w:szCs w:val="20"/>
                <w:rtl/>
              </w:rPr>
            </w:pPr>
            <w:r w:rsidRPr="00AA236E">
              <w:rPr>
                <w:rFonts w:cs="B Yagut" w:hint="cs"/>
                <w:sz w:val="20"/>
                <w:szCs w:val="20"/>
                <w:rtl/>
              </w:rPr>
              <w:t>2</w:t>
            </w:r>
            <w:r w:rsidR="00E5093D" w:rsidRPr="00AA236E">
              <w:rPr>
                <w:rFonts w:cs="B Yagut" w:hint="cs"/>
                <w:sz w:val="20"/>
                <w:szCs w:val="20"/>
                <w:rtl/>
              </w:rPr>
              <w:t xml:space="preserve"> </w:t>
            </w:r>
            <w:r w:rsidR="00061993" w:rsidRPr="00AA236E">
              <w:rPr>
                <w:rFonts w:cs="B Yagut" w:hint="cs"/>
                <w:sz w:val="20"/>
                <w:szCs w:val="20"/>
                <w:rtl/>
              </w:rPr>
              <w:t>ساعت</w:t>
            </w:r>
          </w:p>
        </w:tc>
        <w:tc>
          <w:tcPr>
            <w:tcW w:w="1378" w:type="pct"/>
            <w:tcBorders>
              <w:top w:val="single" w:sz="4" w:space="0" w:color="auto"/>
              <w:left w:val="single" w:sz="4" w:space="0" w:color="auto"/>
              <w:bottom w:val="single" w:sz="4" w:space="0" w:color="auto"/>
              <w:right w:val="single" w:sz="4" w:space="0" w:color="auto"/>
            </w:tcBorders>
            <w:shd w:val="clear" w:color="auto" w:fill="auto"/>
          </w:tcPr>
          <w:p w:rsidR="00061993" w:rsidRPr="00AA236E" w:rsidRDefault="00D55853" w:rsidP="0071315A">
            <w:pPr>
              <w:spacing w:after="0" w:line="240" w:lineRule="auto"/>
              <w:jc w:val="both"/>
              <w:rPr>
                <w:rFonts w:cs="B Yagut"/>
                <w:sz w:val="20"/>
                <w:szCs w:val="20"/>
                <w:rtl/>
              </w:rPr>
            </w:pPr>
            <w:r w:rsidRPr="00AA236E">
              <w:rPr>
                <w:rFonts w:cs="B Yagut" w:hint="cs"/>
                <w:sz w:val="20"/>
                <w:szCs w:val="20"/>
                <w:rtl/>
              </w:rPr>
              <w:t>8</w:t>
            </w:r>
            <w:r w:rsidR="00E5093D" w:rsidRPr="00AA236E">
              <w:rPr>
                <w:rFonts w:cs="B Yagut" w:hint="cs"/>
                <w:sz w:val="20"/>
                <w:szCs w:val="20"/>
                <w:rtl/>
              </w:rPr>
              <w:t xml:space="preserve"> </w:t>
            </w:r>
            <w:r w:rsidR="00061993" w:rsidRPr="00AA236E">
              <w:rPr>
                <w:rFonts w:cs="B Yagut" w:hint="cs"/>
                <w:sz w:val="20"/>
                <w:szCs w:val="20"/>
                <w:rtl/>
              </w:rPr>
              <w:t>ساعت</w:t>
            </w:r>
          </w:p>
        </w:tc>
      </w:tr>
      <w:tr w:rsidR="00061993" w:rsidRPr="00AA236E" w:rsidTr="00191745">
        <w:tc>
          <w:tcPr>
            <w:tcW w:w="878" w:type="pct"/>
            <w:tcBorders>
              <w:top w:val="single" w:sz="4" w:space="0" w:color="auto"/>
              <w:left w:val="single" w:sz="4" w:space="0" w:color="auto"/>
              <w:bottom w:val="single" w:sz="4" w:space="0" w:color="auto"/>
              <w:right w:val="single" w:sz="4" w:space="0" w:color="auto"/>
            </w:tcBorders>
            <w:shd w:val="clear" w:color="auto" w:fill="auto"/>
          </w:tcPr>
          <w:p w:rsidR="00061993" w:rsidRPr="00AA236E" w:rsidRDefault="00821E07" w:rsidP="0071315A">
            <w:pPr>
              <w:spacing w:after="0" w:line="240" w:lineRule="auto"/>
              <w:jc w:val="both"/>
              <w:rPr>
                <w:rFonts w:cs="B Yagut"/>
                <w:b/>
                <w:bCs/>
                <w:sz w:val="20"/>
                <w:szCs w:val="20"/>
                <w:rtl/>
              </w:rPr>
            </w:pPr>
            <w:r w:rsidRPr="00AA236E">
              <w:rPr>
                <w:rFonts w:cs="B Yagut" w:hint="cs"/>
                <w:b/>
                <w:bCs/>
                <w:sz w:val="20"/>
                <w:szCs w:val="20"/>
                <w:rtl/>
              </w:rPr>
              <w:t>هدف های كلی</w:t>
            </w:r>
          </w:p>
          <w:p w:rsidR="00061993" w:rsidRPr="00AA236E" w:rsidRDefault="00061993" w:rsidP="0071315A">
            <w:pPr>
              <w:spacing w:after="0" w:line="240" w:lineRule="auto"/>
              <w:jc w:val="both"/>
              <w:rPr>
                <w:rFonts w:cs="B Yagut"/>
                <w:b/>
                <w:bCs/>
                <w:sz w:val="20"/>
                <w:szCs w:val="20"/>
                <w:rtl/>
              </w:rPr>
            </w:pPr>
          </w:p>
        </w:tc>
        <w:tc>
          <w:tcPr>
            <w:tcW w:w="4122" w:type="pct"/>
            <w:gridSpan w:val="3"/>
            <w:tcBorders>
              <w:top w:val="single" w:sz="4" w:space="0" w:color="auto"/>
              <w:left w:val="single" w:sz="4" w:space="0" w:color="auto"/>
              <w:bottom w:val="single" w:sz="4" w:space="0" w:color="auto"/>
              <w:right w:val="single" w:sz="4" w:space="0" w:color="auto"/>
            </w:tcBorders>
            <w:shd w:val="clear" w:color="auto" w:fill="auto"/>
          </w:tcPr>
          <w:p w:rsidR="00061993" w:rsidRPr="00AA236E" w:rsidRDefault="00061993" w:rsidP="0071315A">
            <w:pPr>
              <w:spacing w:after="0" w:line="240" w:lineRule="auto"/>
              <w:jc w:val="both"/>
              <w:rPr>
                <w:rFonts w:cs="B Yagut"/>
                <w:b/>
                <w:sz w:val="20"/>
                <w:szCs w:val="20"/>
                <w:rtl/>
              </w:rPr>
            </w:pPr>
            <w:r w:rsidRPr="00AA236E">
              <w:rPr>
                <w:rFonts w:cs="B Yagut" w:hint="cs"/>
                <w:b/>
                <w:sz w:val="20"/>
                <w:szCs w:val="20"/>
                <w:rtl/>
              </w:rPr>
              <w:t>در این درس دانشجو باید ضمن آشنایی با</w:t>
            </w:r>
            <w:r w:rsidR="00BA7E2C" w:rsidRPr="00AA236E">
              <w:rPr>
                <w:rFonts w:cs="B Yagut" w:hint="cs"/>
                <w:b/>
                <w:sz w:val="20"/>
                <w:szCs w:val="20"/>
                <w:rtl/>
              </w:rPr>
              <w:t xml:space="preserve"> </w:t>
            </w:r>
            <w:r w:rsidRPr="00AA236E">
              <w:rPr>
                <w:rFonts w:cs="B Yagut" w:hint="cs"/>
                <w:b/>
                <w:sz w:val="20"/>
                <w:szCs w:val="20"/>
                <w:rtl/>
              </w:rPr>
              <w:t>بیماری های شایع</w:t>
            </w:r>
            <w:r w:rsidR="00BA7E2C" w:rsidRPr="00AA236E">
              <w:rPr>
                <w:rFonts w:cs="B Yagut" w:hint="cs"/>
                <w:b/>
                <w:sz w:val="20"/>
                <w:szCs w:val="20"/>
                <w:rtl/>
              </w:rPr>
              <w:t xml:space="preserve"> </w:t>
            </w:r>
            <w:r w:rsidRPr="00AA236E">
              <w:rPr>
                <w:rFonts w:cs="B Yagut" w:hint="cs"/>
                <w:b/>
                <w:sz w:val="20"/>
                <w:szCs w:val="20"/>
                <w:rtl/>
              </w:rPr>
              <w:t>و تومورهای کبد و مجاری صفراوی</w:t>
            </w:r>
            <w:r w:rsidR="00BA7E2C" w:rsidRPr="00AA236E">
              <w:rPr>
                <w:rFonts w:cs="B Yagut" w:hint="cs"/>
                <w:b/>
                <w:sz w:val="20"/>
                <w:szCs w:val="20"/>
                <w:rtl/>
              </w:rPr>
              <w:t xml:space="preserve"> </w:t>
            </w:r>
            <w:r w:rsidRPr="00AA236E">
              <w:rPr>
                <w:rFonts w:cs="B Yagut" w:hint="cs"/>
                <w:b/>
                <w:sz w:val="20"/>
                <w:szCs w:val="20"/>
                <w:rtl/>
                <w:cs/>
              </w:rPr>
              <w:t>بتواند در برخور</w:t>
            </w:r>
            <w:r w:rsidRPr="00AA236E">
              <w:rPr>
                <w:rFonts w:cs="B Yagut" w:hint="cs"/>
                <w:b/>
                <w:sz w:val="20"/>
                <w:szCs w:val="20"/>
                <w:rtl/>
              </w:rPr>
              <w:t>د با بیمار با تکیه بر دانش خود بیماری</w:t>
            </w:r>
            <w:r w:rsidR="00BA7E2C" w:rsidRPr="00AA236E">
              <w:rPr>
                <w:rFonts w:cs="B Yagut" w:hint="cs"/>
                <w:b/>
                <w:sz w:val="20"/>
                <w:szCs w:val="20"/>
                <w:rtl/>
              </w:rPr>
              <w:t xml:space="preserve"> </w:t>
            </w:r>
            <w:r w:rsidRPr="00AA236E">
              <w:rPr>
                <w:rFonts w:cs="B Yagut" w:hint="cs"/>
                <w:b/>
                <w:sz w:val="20"/>
                <w:szCs w:val="20"/>
                <w:rtl/>
              </w:rPr>
              <w:t>وی را حدس بزند</w:t>
            </w:r>
            <w:r w:rsidR="00BA7E2C" w:rsidRPr="00AA236E">
              <w:rPr>
                <w:rFonts w:cs="B Yagut" w:hint="cs"/>
                <w:b/>
                <w:sz w:val="20"/>
                <w:szCs w:val="20"/>
                <w:rtl/>
              </w:rPr>
              <w:t xml:space="preserve">. </w:t>
            </w:r>
          </w:p>
        </w:tc>
      </w:tr>
      <w:tr w:rsidR="00061993" w:rsidRPr="00AA236E" w:rsidTr="00191745">
        <w:trPr>
          <w:trHeight w:val="906"/>
        </w:trPr>
        <w:tc>
          <w:tcPr>
            <w:tcW w:w="878" w:type="pct"/>
            <w:tcBorders>
              <w:top w:val="single" w:sz="4" w:space="0" w:color="auto"/>
              <w:left w:val="single" w:sz="4" w:space="0" w:color="auto"/>
              <w:bottom w:val="single" w:sz="4" w:space="0" w:color="auto"/>
              <w:right w:val="single" w:sz="4" w:space="0" w:color="auto"/>
            </w:tcBorders>
            <w:shd w:val="clear" w:color="auto" w:fill="auto"/>
          </w:tcPr>
          <w:p w:rsidR="00061993" w:rsidRPr="00AA236E" w:rsidRDefault="00061993" w:rsidP="0071315A">
            <w:pPr>
              <w:spacing w:after="0" w:line="240" w:lineRule="auto"/>
              <w:jc w:val="both"/>
              <w:rPr>
                <w:rFonts w:cs="B Yagut"/>
                <w:b/>
                <w:bCs/>
                <w:sz w:val="20"/>
                <w:szCs w:val="20"/>
                <w:rtl/>
              </w:rPr>
            </w:pPr>
            <w:r w:rsidRPr="00AA236E">
              <w:rPr>
                <w:rFonts w:cs="B Yagut" w:hint="cs"/>
                <w:b/>
                <w:bCs/>
                <w:sz w:val="20"/>
                <w:szCs w:val="20"/>
                <w:rtl/>
              </w:rPr>
              <w:t>شرح درس</w:t>
            </w:r>
          </w:p>
        </w:tc>
        <w:tc>
          <w:tcPr>
            <w:tcW w:w="4122" w:type="pct"/>
            <w:gridSpan w:val="3"/>
            <w:tcBorders>
              <w:top w:val="single" w:sz="4" w:space="0" w:color="auto"/>
              <w:left w:val="single" w:sz="4" w:space="0" w:color="auto"/>
              <w:bottom w:val="single" w:sz="4" w:space="0" w:color="auto"/>
              <w:right w:val="single" w:sz="4" w:space="0" w:color="auto"/>
            </w:tcBorders>
            <w:shd w:val="clear" w:color="auto" w:fill="auto"/>
          </w:tcPr>
          <w:p w:rsidR="00061993" w:rsidRPr="00AA236E" w:rsidRDefault="00061993" w:rsidP="0071315A">
            <w:pPr>
              <w:spacing w:after="0" w:line="240" w:lineRule="auto"/>
              <w:jc w:val="both"/>
              <w:rPr>
                <w:rFonts w:cs="B Yagut"/>
                <w:b/>
                <w:sz w:val="20"/>
                <w:szCs w:val="20"/>
                <w:rtl/>
              </w:rPr>
            </w:pPr>
            <w:r w:rsidRPr="00AA236E">
              <w:rPr>
                <w:rFonts w:cs="B Yagut" w:hint="cs"/>
                <w:b/>
                <w:sz w:val="20"/>
                <w:szCs w:val="20"/>
                <w:rtl/>
              </w:rPr>
              <w:t>در این درس</w:t>
            </w:r>
            <w:r w:rsidR="00BA7E2C" w:rsidRPr="00AA236E">
              <w:rPr>
                <w:rFonts w:cs="B Yagut" w:hint="cs"/>
                <w:b/>
                <w:sz w:val="20"/>
                <w:szCs w:val="20"/>
                <w:rtl/>
              </w:rPr>
              <w:t xml:space="preserve"> </w:t>
            </w:r>
            <w:r w:rsidRPr="00AA236E">
              <w:rPr>
                <w:rFonts w:cs="B Yagut" w:hint="cs"/>
                <w:b/>
                <w:sz w:val="20"/>
                <w:szCs w:val="20"/>
                <w:rtl/>
              </w:rPr>
              <w:t>اتیولوژی،</w:t>
            </w:r>
            <w:r w:rsidR="00BA7E2C" w:rsidRPr="00AA236E">
              <w:rPr>
                <w:rFonts w:cs="B Yagut" w:hint="cs"/>
                <w:b/>
                <w:sz w:val="20"/>
                <w:szCs w:val="20"/>
                <w:rtl/>
              </w:rPr>
              <w:t xml:space="preserve"> </w:t>
            </w:r>
            <w:r w:rsidRPr="00AA236E">
              <w:rPr>
                <w:rFonts w:cs="B Yagut" w:hint="cs"/>
                <w:b/>
                <w:sz w:val="20"/>
                <w:szCs w:val="20"/>
                <w:rtl/>
              </w:rPr>
              <w:t>پاتوژنز، مرفولوژی، تظاهرات بالینی بیماری</w:t>
            </w:r>
            <w:r w:rsidRPr="00AA236E">
              <w:rPr>
                <w:rFonts w:cs="B Yagut" w:hint="cs"/>
                <w:b/>
                <w:sz w:val="20"/>
                <w:szCs w:val="20"/>
                <w:rtl/>
                <w:cs/>
              </w:rPr>
              <w:t>‎های شایع و تومورهای</w:t>
            </w:r>
            <w:r w:rsidRPr="00AA236E">
              <w:rPr>
                <w:rFonts w:cs="B Yagut" w:hint="cs"/>
                <w:b/>
                <w:sz w:val="20"/>
                <w:szCs w:val="20"/>
                <w:rtl/>
              </w:rPr>
              <w:t xml:space="preserve"> کبد و مجاری صفراوی</w:t>
            </w:r>
            <w:r w:rsidRPr="00AA236E">
              <w:rPr>
                <w:rFonts w:cs="B Yagut" w:hint="cs"/>
                <w:b/>
                <w:sz w:val="20"/>
                <w:szCs w:val="20"/>
                <w:rtl/>
                <w:cs/>
              </w:rPr>
              <w:t xml:space="preserve"> </w:t>
            </w:r>
            <w:r w:rsidR="00F84D91" w:rsidRPr="00AA236E">
              <w:rPr>
                <w:rFonts w:cs="B Yagut" w:hint="cs"/>
                <w:b/>
                <w:sz w:val="20"/>
                <w:szCs w:val="20"/>
                <w:rtl/>
              </w:rPr>
              <w:t>آموزش</w:t>
            </w:r>
            <w:r w:rsidRPr="00AA236E">
              <w:rPr>
                <w:rFonts w:cs="B Yagut" w:hint="cs"/>
                <w:b/>
                <w:sz w:val="20"/>
                <w:szCs w:val="20"/>
                <w:rtl/>
                <w:cs/>
              </w:rPr>
              <w:t xml:space="preserve"> داده می‎شود</w:t>
            </w:r>
            <w:r w:rsidR="00BA7E2C" w:rsidRPr="00AA236E">
              <w:rPr>
                <w:rFonts w:cs="B Yagut" w:hint="cs"/>
                <w:b/>
                <w:sz w:val="20"/>
                <w:szCs w:val="20"/>
                <w:rtl/>
              </w:rPr>
              <w:t xml:space="preserve">. </w:t>
            </w:r>
          </w:p>
        </w:tc>
      </w:tr>
      <w:tr w:rsidR="00061993" w:rsidRPr="00AA236E" w:rsidTr="00191745">
        <w:trPr>
          <w:trHeight w:val="1497"/>
        </w:trPr>
        <w:tc>
          <w:tcPr>
            <w:tcW w:w="878" w:type="pct"/>
            <w:tcBorders>
              <w:top w:val="single" w:sz="4" w:space="0" w:color="auto"/>
              <w:left w:val="single" w:sz="4" w:space="0" w:color="auto"/>
              <w:bottom w:val="single" w:sz="4" w:space="0" w:color="auto"/>
              <w:right w:val="single" w:sz="4" w:space="0" w:color="auto"/>
            </w:tcBorders>
            <w:shd w:val="clear" w:color="auto" w:fill="auto"/>
          </w:tcPr>
          <w:p w:rsidR="00061993" w:rsidRPr="00AA236E" w:rsidRDefault="00061993" w:rsidP="0071315A">
            <w:pPr>
              <w:spacing w:after="0" w:line="240" w:lineRule="auto"/>
              <w:jc w:val="both"/>
              <w:rPr>
                <w:rFonts w:cs="B Yagut"/>
                <w:sz w:val="20"/>
                <w:szCs w:val="20"/>
                <w:rtl/>
              </w:rPr>
            </w:pPr>
            <w:r w:rsidRPr="00AA236E">
              <w:rPr>
                <w:rFonts w:cs="B Yagut" w:hint="cs"/>
                <w:b/>
                <w:bCs/>
                <w:sz w:val="20"/>
                <w:szCs w:val="20"/>
                <w:rtl/>
              </w:rPr>
              <w:t>محتواي ضروري (موضوع های درس)</w:t>
            </w:r>
          </w:p>
        </w:tc>
        <w:tc>
          <w:tcPr>
            <w:tcW w:w="4122" w:type="pct"/>
            <w:gridSpan w:val="3"/>
            <w:tcBorders>
              <w:top w:val="single" w:sz="4" w:space="0" w:color="auto"/>
              <w:left w:val="single" w:sz="4" w:space="0" w:color="auto"/>
              <w:bottom w:val="single" w:sz="4" w:space="0" w:color="auto"/>
              <w:right w:val="single" w:sz="4" w:space="0" w:color="auto"/>
            </w:tcBorders>
            <w:shd w:val="clear" w:color="auto" w:fill="auto"/>
          </w:tcPr>
          <w:p w:rsidR="00223155" w:rsidRPr="00AA236E" w:rsidRDefault="00223155" w:rsidP="0071315A">
            <w:pPr>
              <w:pStyle w:val="ListParagraph"/>
              <w:numPr>
                <w:ilvl w:val="0"/>
                <w:numId w:val="155"/>
              </w:numPr>
              <w:spacing w:after="0" w:line="240" w:lineRule="auto"/>
              <w:jc w:val="both"/>
              <w:rPr>
                <w:rFonts w:cs="B Yagut"/>
                <w:sz w:val="20"/>
                <w:szCs w:val="20"/>
              </w:rPr>
            </w:pPr>
            <w:r w:rsidRPr="00AA236E">
              <w:rPr>
                <w:rFonts w:cs="B Yagut" w:hint="cs"/>
                <w:sz w:val="20"/>
                <w:szCs w:val="20"/>
                <w:rtl/>
              </w:rPr>
              <w:t>نارسایی کبد</w:t>
            </w:r>
          </w:p>
          <w:p w:rsidR="00223155" w:rsidRPr="00AA236E" w:rsidRDefault="00223155" w:rsidP="0071315A">
            <w:pPr>
              <w:pStyle w:val="ListParagraph"/>
              <w:numPr>
                <w:ilvl w:val="0"/>
                <w:numId w:val="155"/>
              </w:numPr>
              <w:spacing w:after="0" w:line="240" w:lineRule="auto"/>
              <w:jc w:val="both"/>
              <w:rPr>
                <w:rFonts w:cs="B Yagut"/>
                <w:sz w:val="20"/>
                <w:szCs w:val="20"/>
              </w:rPr>
            </w:pPr>
            <w:r w:rsidRPr="00AA236E">
              <w:rPr>
                <w:rFonts w:cs="B Yagut" w:hint="cs"/>
                <w:sz w:val="20"/>
                <w:szCs w:val="20"/>
                <w:rtl/>
              </w:rPr>
              <w:t>زردی و کلستاز</w:t>
            </w:r>
          </w:p>
          <w:p w:rsidR="00223155" w:rsidRPr="00AA236E" w:rsidRDefault="00223155" w:rsidP="0071315A">
            <w:pPr>
              <w:pStyle w:val="ListParagraph"/>
              <w:numPr>
                <w:ilvl w:val="0"/>
                <w:numId w:val="155"/>
              </w:numPr>
              <w:spacing w:after="0" w:line="240" w:lineRule="auto"/>
              <w:jc w:val="both"/>
              <w:rPr>
                <w:rFonts w:cs="B Yagut"/>
                <w:sz w:val="20"/>
                <w:szCs w:val="20"/>
              </w:rPr>
            </w:pPr>
            <w:r w:rsidRPr="00AA236E">
              <w:rPr>
                <w:rFonts w:cs="B Yagut" w:hint="cs"/>
                <w:sz w:val="20"/>
                <w:szCs w:val="20"/>
                <w:rtl/>
              </w:rPr>
              <w:t>سیروز</w:t>
            </w:r>
          </w:p>
          <w:p w:rsidR="00223155" w:rsidRPr="00AA236E" w:rsidRDefault="00223155" w:rsidP="0071315A">
            <w:pPr>
              <w:pStyle w:val="ListParagraph"/>
              <w:numPr>
                <w:ilvl w:val="0"/>
                <w:numId w:val="155"/>
              </w:numPr>
              <w:spacing w:after="0" w:line="240" w:lineRule="auto"/>
              <w:jc w:val="both"/>
              <w:rPr>
                <w:rFonts w:cs="B Yagut"/>
                <w:sz w:val="20"/>
                <w:szCs w:val="20"/>
              </w:rPr>
            </w:pPr>
            <w:r w:rsidRPr="00AA236E">
              <w:rPr>
                <w:rFonts w:cs="B Yagut" w:hint="cs"/>
                <w:sz w:val="20"/>
                <w:szCs w:val="20"/>
                <w:rtl/>
              </w:rPr>
              <w:t>هیپرتانسیون پورت</w:t>
            </w:r>
          </w:p>
          <w:p w:rsidR="00223155" w:rsidRPr="00AA236E" w:rsidRDefault="00223155" w:rsidP="0071315A">
            <w:pPr>
              <w:pStyle w:val="ListParagraph"/>
              <w:numPr>
                <w:ilvl w:val="0"/>
                <w:numId w:val="155"/>
              </w:numPr>
              <w:spacing w:after="0" w:line="240" w:lineRule="auto"/>
              <w:jc w:val="both"/>
              <w:rPr>
                <w:rFonts w:cs="B Yagut"/>
                <w:sz w:val="20"/>
                <w:szCs w:val="20"/>
              </w:rPr>
            </w:pPr>
            <w:r w:rsidRPr="00AA236E">
              <w:rPr>
                <w:rFonts w:cs="B Yagut" w:hint="cs"/>
                <w:sz w:val="20"/>
                <w:szCs w:val="20"/>
                <w:rtl/>
              </w:rPr>
              <w:t>هپاتیت حاد و مزمن</w:t>
            </w:r>
          </w:p>
          <w:p w:rsidR="00223155" w:rsidRPr="00AA236E" w:rsidRDefault="00223155" w:rsidP="0071315A">
            <w:pPr>
              <w:pStyle w:val="ListParagraph"/>
              <w:numPr>
                <w:ilvl w:val="0"/>
                <w:numId w:val="155"/>
              </w:numPr>
              <w:spacing w:after="0" w:line="240" w:lineRule="auto"/>
              <w:jc w:val="both"/>
              <w:rPr>
                <w:rFonts w:cs="B Yagut"/>
                <w:sz w:val="20"/>
                <w:szCs w:val="20"/>
              </w:rPr>
            </w:pPr>
            <w:r w:rsidRPr="00AA236E">
              <w:rPr>
                <w:rFonts w:cs="B Yagut" w:hint="cs"/>
                <w:sz w:val="20"/>
                <w:szCs w:val="20"/>
                <w:rtl/>
              </w:rPr>
              <w:t>هپاتیت ویروسی</w:t>
            </w:r>
          </w:p>
          <w:p w:rsidR="00223155" w:rsidRPr="00AA236E" w:rsidRDefault="00223155" w:rsidP="0071315A">
            <w:pPr>
              <w:pStyle w:val="ListParagraph"/>
              <w:numPr>
                <w:ilvl w:val="0"/>
                <w:numId w:val="155"/>
              </w:numPr>
              <w:spacing w:after="0" w:line="240" w:lineRule="auto"/>
              <w:jc w:val="both"/>
              <w:rPr>
                <w:rFonts w:cs="B Yagut"/>
                <w:sz w:val="20"/>
                <w:szCs w:val="20"/>
              </w:rPr>
            </w:pPr>
            <w:r w:rsidRPr="00AA236E">
              <w:rPr>
                <w:rFonts w:cs="B Yagut" w:hint="cs"/>
                <w:sz w:val="20"/>
                <w:szCs w:val="20"/>
                <w:rtl/>
              </w:rPr>
              <w:t>کبد چرب الکلی و غیرالکلی</w:t>
            </w:r>
          </w:p>
          <w:p w:rsidR="00223155" w:rsidRPr="00AA236E" w:rsidRDefault="00223155" w:rsidP="0071315A">
            <w:pPr>
              <w:pStyle w:val="ListParagraph"/>
              <w:numPr>
                <w:ilvl w:val="0"/>
                <w:numId w:val="155"/>
              </w:numPr>
              <w:spacing w:after="0" w:line="240" w:lineRule="auto"/>
              <w:jc w:val="both"/>
              <w:rPr>
                <w:rFonts w:cs="B Yagut"/>
                <w:sz w:val="20"/>
                <w:szCs w:val="20"/>
              </w:rPr>
            </w:pPr>
            <w:r w:rsidRPr="00AA236E">
              <w:rPr>
                <w:rFonts w:cs="B Yagut" w:hint="cs"/>
                <w:sz w:val="20"/>
                <w:szCs w:val="20"/>
                <w:rtl/>
              </w:rPr>
              <w:t>بیماریهای کلستاتیک (</w:t>
            </w:r>
            <w:r w:rsidRPr="00AA236E">
              <w:rPr>
                <w:rFonts w:cs="B Yagut"/>
                <w:sz w:val="20"/>
                <w:szCs w:val="20"/>
              </w:rPr>
              <w:t>PBC, PSC</w:t>
            </w:r>
            <w:r w:rsidRPr="00AA236E">
              <w:rPr>
                <w:rFonts w:cs="B Yagut" w:hint="cs"/>
                <w:sz w:val="20"/>
                <w:szCs w:val="20"/>
                <w:rtl/>
              </w:rPr>
              <w:t>)</w:t>
            </w:r>
          </w:p>
          <w:p w:rsidR="00223155" w:rsidRPr="00AA236E" w:rsidRDefault="00223155" w:rsidP="0071315A">
            <w:pPr>
              <w:pStyle w:val="ListParagraph"/>
              <w:numPr>
                <w:ilvl w:val="0"/>
                <w:numId w:val="155"/>
              </w:numPr>
              <w:spacing w:after="0" w:line="240" w:lineRule="auto"/>
              <w:jc w:val="both"/>
              <w:rPr>
                <w:rFonts w:cs="B Yagut"/>
                <w:sz w:val="20"/>
                <w:szCs w:val="20"/>
              </w:rPr>
            </w:pPr>
            <w:r w:rsidRPr="00AA236E">
              <w:rPr>
                <w:rFonts w:cs="B Yagut" w:hint="cs"/>
                <w:sz w:val="20"/>
                <w:szCs w:val="20"/>
                <w:rtl/>
              </w:rPr>
              <w:t>بیماریهای متابولیک ارثی</w:t>
            </w:r>
          </w:p>
          <w:p w:rsidR="00223155" w:rsidRPr="00AA236E" w:rsidRDefault="00223155" w:rsidP="0071315A">
            <w:pPr>
              <w:pStyle w:val="ListParagraph"/>
              <w:numPr>
                <w:ilvl w:val="0"/>
                <w:numId w:val="155"/>
              </w:numPr>
              <w:spacing w:after="0" w:line="240" w:lineRule="auto"/>
              <w:jc w:val="both"/>
              <w:rPr>
                <w:rFonts w:cs="B Yagut"/>
                <w:sz w:val="20"/>
                <w:szCs w:val="20"/>
              </w:rPr>
            </w:pPr>
            <w:r w:rsidRPr="00AA236E">
              <w:rPr>
                <w:rFonts w:cs="B Yagut" w:hint="cs"/>
                <w:sz w:val="20"/>
                <w:szCs w:val="20"/>
                <w:rtl/>
              </w:rPr>
              <w:t>آبسه کبدی</w:t>
            </w:r>
          </w:p>
          <w:p w:rsidR="00223155" w:rsidRPr="00AA236E" w:rsidRDefault="00223155" w:rsidP="0071315A">
            <w:pPr>
              <w:pStyle w:val="ListParagraph"/>
              <w:numPr>
                <w:ilvl w:val="0"/>
                <w:numId w:val="155"/>
              </w:numPr>
              <w:spacing w:after="0" w:line="240" w:lineRule="auto"/>
              <w:jc w:val="both"/>
              <w:rPr>
                <w:rFonts w:cs="B Yagut"/>
                <w:sz w:val="20"/>
                <w:szCs w:val="20"/>
              </w:rPr>
            </w:pPr>
            <w:r w:rsidRPr="00AA236E">
              <w:rPr>
                <w:rFonts w:cs="B Yagut" w:hint="cs"/>
                <w:sz w:val="20"/>
                <w:szCs w:val="20"/>
                <w:rtl/>
              </w:rPr>
              <w:t xml:space="preserve"> تومورها و ندولهای کبد </w:t>
            </w:r>
          </w:p>
          <w:p w:rsidR="00223155" w:rsidRPr="00AA236E" w:rsidRDefault="00223155" w:rsidP="0071315A">
            <w:pPr>
              <w:pStyle w:val="ListParagraph"/>
              <w:numPr>
                <w:ilvl w:val="0"/>
                <w:numId w:val="155"/>
              </w:numPr>
              <w:spacing w:after="0" w:line="240" w:lineRule="auto"/>
              <w:jc w:val="both"/>
              <w:rPr>
                <w:rFonts w:cs="B Yagut"/>
                <w:sz w:val="20"/>
                <w:szCs w:val="20"/>
              </w:rPr>
            </w:pPr>
            <w:r w:rsidRPr="00AA236E">
              <w:rPr>
                <w:rFonts w:cs="B Yagut" w:hint="cs"/>
                <w:sz w:val="20"/>
                <w:szCs w:val="20"/>
                <w:rtl/>
              </w:rPr>
              <w:t>بیماریهای کیسه صفرا</w:t>
            </w:r>
          </w:p>
          <w:p w:rsidR="00223155" w:rsidRPr="00AA236E" w:rsidRDefault="00223155" w:rsidP="0071315A">
            <w:pPr>
              <w:pStyle w:val="ListParagraph"/>
              <w:numPr>
                <w:ilvl w:val="0"/>
                <w:numId w:val="155"/>
              </w:numPr>
              <w:spacing w:after="0" w:line="240" w:lineRule="auto"/>
              <w:jc w:val="both"/>
              <w:rPr>
                <w:rFonts w:cs="B Yagut"/>
                <w:sz w:val="20"/>
                <w:szCs w:val="20"/>
              </w:rPr>
            </w:pPr>
            <w:r w:rsidRPr="00AA236E">
              <w:rPr>
                <w:rFonts w:cs="B Yagut" w:hint="cs"/>
                <w:sz w:val="20"/>
                <w:szCs w:val="20"/>
                <w:rtl/>
              </w:rPr>
              <w:t>سرطان کیسه صفرا</w:t>
            </w:r>
          </w:p>
          <w:p w:rsidR="00061993" w:rsidRPr="00AA236E" w:rsidRDefault="00223155" w:rsidP="0071315A">
            <w:pPr>
              <w:pStyle w:val="ListParagraph"/>
              <w:numPr>
                <w:ilvl w:val="0"/>
                <w:numId w:val="155"/>
              </w:numPr>
              <w:spacing w:after="0" w:line="240" w:lineRule="auto"/>
              <w:jc w:val="both"/>
              <w:rPr>
                <w:rFonts w:cs="B Yagut"/>
                <w:sz w:val="20"/>
                <w:szCs w:val="20"/>
              </w:rPr>
            </w:pPr>
            <w:r w:rsidRPr="00AA236E">
              <w:rPr>
                <w:rFonts w:cs="B Yagut" w:hint="cs"/>
                <w:sz w:val="20"/>
                <w:szCs w:val="20"/>
                <w:rtl/>
              </w:rPr>
              <w:t>ضایعات اگزوکرین پانکراس (پانکراتیت، نئوپلاسمای پانکراس)</w:t>
            </w:r>
          </w:p>
          <w:p w:rsidR="008340BB" w:rsidRPr="00AA236E" w:rsidRDefault="008340BB" w:rsidP="0071315A">
            <w:pPr>
              <w:spacing w:after="0" w:line="240" w:lineRule="auto"/>
              <w:jc w:val="both"/>
              <w:rPr>
                <w:rFonts w:cs="B Yagut"/>
                <w:sz w:val="20"/>
                <w:szCs w:val="20"/>
                <w:rtl/>
              </w:rPr>
            </w:pPr>
            <w:r w:rsidRPr="00AA236E">
              <w:rPr>
                <w:rFonts w:cs="B Yagut" w:hint="cs"/>
                <w:sz w:val="20"/>
                <w:szCs w:val="20"/>
                <w:rtl/>
              </w:rPr>
              <w:t xml:space="preserve">اسلایدهای ضروری بخش عملی: </w:t>
            </w:r>
          </w:p>
          <w:p w:rsidR="008340BB" w:rsidRPr="00AA236E" w:rsidRDefault="008340BB" w:rsidP="0071315A">
            <w:pPr>
              <w:spacing w:after="0" w:line="240" w:lineRule="auto"/>
              <w:jc w:val="both"/>
              <w:rPr>
                <w:rFonts w:cs="B Yagut"/>
                <w:sz w:val="20"/>
                <w:szCs w:val="20"/>
              </w:rPr>
            </w:pPr>
            <w:r w:rsidRPr="00AA236E">
              <w:rPr>
                <w:rFonts w:cs="B Yagut" w:hint="cs"/>
                <w:sz w:val="20"/>
                <w:szCs w:val="20"/>
                <w:rtl/>
              </w:rPr>
              <w:t>1- یکی از انواع هپاتیت  2- انباشتگی چربی 3- سیروز 4- کارسینوم سلول کبدی 5- متاستاز به کبد</w:t>
            </w:r>
          </w:p>
        </w:tc>
      </w:tr>
      <w:tr w:rsidR="00061993" w:rsidRPr="00AA236E" w:rsidTr="00191745">
        <w:trPr>
          <w:trHeight w:val="540"/>
        </w:trPr>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061993" w:rsidRPr="00AA236E" w:rsidRDefault="00061993" w:rsidP="0071315A">
            <w:pPr>
              <w:spacing w:after="0" w:line="240" w:lineRule="auto"/>
              <w:jc w:val="both"/>
              <w:rPr>
                <w:rFonts w:cs="B Yagut"/>
                <w:b/>
                <w:bCs/>
                <w:sz w:val="20"/>
                <w:szCs w:val="20"/>
                <w:rtl/>
              </w:rPr>
            </w:pPr>
            <w:r w:rsidRPr="00AA236E">
              <w:rPr>
                <w:rFonts w:cs="B Yagut" w:hint="cs"/>
                <w:b/>
                <w:bCs/>
                <w:sz w:val="20"/>
                <w:szCs w:val="20"/>
                <w:rtl/>
              </w:rPr>
              <w:t>توضيحات</w:t>
            </w:r>
          </w:p>
        </w:tc>
        <w:tc>
          <w:tcPr>
            <w:tcW w:w="4122" w:type="pct"/>
            <w:gridSpan w:val="3"/>
            <w:tcBorders>
              <w:top w:val="single" w:sz="4" w:space="0" w:color="auto"/>
              <w:left w:val="single" w:sz="4" w:space="0" w:color="auto"/>
              <w:bottom w:val="single" w:sz="4" w:space="0" w:color="auto"/>
              <w:right w:val="single" w:sz="4" w:space="0" w:color="auto"/>
            </w:tcBorders>
            <w:shd w:val="clear" w:color="auto" w:fill="auto"/>
          </w:tcPr>
          <w:p w:rsidR="00061993" w:rsidRPr="00AA236E" w:rsidRDefault="00F84D91" w:rsidP="0071315A">
            <w:pPr>
              <w:spacing w:after="0" w:line="240" w:lineRule="auto"/>
              <w:ind w:left="360"/>
              <w:jc w:val="both"/>
              <w:rPr>
                <w:rFonts w:cs="B Yagut"/>
                <w:b/>
                <w:sz w:val="20"/>
                <w:szCs w:val="20"/>
                <w:rtl/>
              </w:rPr>
            </w:pPr>
            <w:r w:rsidRPr="00AA236E">
              <w:rPr>
                <w:rFonts w:cs="B Yagut" w:hint="cs"/>
                <w:b/>
                <w:sz w:val="20"/>
                <w:szCs w:val="20"/>
                <w:rtl/>
              </w:rPr>
              <w:t>آموزش</w:t>
            </w:r>
            <w:r w:rsidR="00061993" w:rsidRPr="00AA236E">
              <w:rPr>
                <w:rFonts w:cs="B Yagut" w:hint="cs"/>
                <w:b/>
                <w:sz w:val="20"/>
                <w:szCs w:val="20"/>
                <w:rtl/>
              </w:rPr>
              <w:t xml:space="preserve"> مباحث پاتولوژی می تواند در قالب بسته های </w:t>
            </w:r>
            <w:r w:rsidRPr="00AA236E">
              <w:rPr>
                <w:rFonts w:cs="B Yagut" w:hint="cs"/>
                <w:b/>
                <w:sz w:val="20"/>
                <w:szCs w:val="20"/>
                <w:rtl/>
              </w:rPr>
              <w:t>آموزش</w:t>
            </w:r>
            <w:r w:rsidR="00061993" w:rsidRPr="00AA236E">
              <w:rPr>
                <w:rFonts w:cs="B Yagut" w:hint="cs"/>
                <w:b/>
                <w:sz w:val="20"/>
                <w:szCs w:val="20"/>
                <w:rtl/>
              </w:rPr>
              <w:t xml:space="preserve">ی مستقل با رعایت حفظ عناوین، محتوا و ساعات </w:t>
            </w:r>
            <w:r w:rsidRPr="00AA236E">
              <w:rPr>
                <w:rFonts w:cs="B Yagut" w:hint="cs"/>
                <w:b/>
                <w:sz w:val="20"/>
                <w:szCs w:val="20"/>
                <w:rtl/>
              </w:rPr>
              <w:t>آموزش</w:t>
            </w:r>
            <w:r w:rsidR="00061993" w:rsidRPr="00AA236E">
              <w:rPr>
                <w:rFonts w:cs="B Yagut" w:hint="cs"/>
                <w:b/>
                <w:sz w:val="20"/>
                <w:szCs w:val="20"/>
                <w:rtl/>
              </w:rPr>
              <w:t xml:space="preserve">ی مصوب در برنامه </w:t>
            </w:r>
            <w:r w:rsidRPr="00AA236E">
              <w:rPr>
                <w:rFonts w:cs="B Yagut" w:hint="cs"/>
                <w:b/>
                <w:sz w:val="20"/>
                <w:szCs w:val="20"/>
                <w:rtl/>
              </w:rPr>
              <w:t>آموزش</w:t>
            </w:r>
            <w:r w:rsidR="00061993" w:rsidRPr="00AA236E">
              <w:rPr>
                <w:rFonts w:cs="B Yagut" w:hint="cs"/>
                <w:b/>
                <w:sz w:val="20"/>
                <w:szCs w:val="20"/>
                <w:rtl/>
              </w:rPr>
              <w:t>ی دانشگاه سازماندهی و ادغام شوند</w:t>
            </w:r>
            <w:r w:rsidR="00BA7E2C" w:rsidRPr="00AA236E">
              <w:rPr>
                <w:rFonts w:cs="B Yagut" w:hint="cs"/>
                <w:b/>
                <w:sz w:val="20"/>
                <w:szCs w:val="20"/>
                <w:rtl/>
              </w:rPr>
              <w:t xml:space="preserve">. </w:t>
            </w:r>
          </w:p>
        </w:tc>
      </w:tr>
    </w:tbl>
    <w:p w:rsidR="00061993" w:rsidRPr="00AA236E" w:rsidRDefault="00061993" w:rsidP="0071315A">
      <w:pPr>
        <w:bidi w:val="0"/>
        <w:spacing w:after="0" w:line="240" w:lineRule="auto"/>
        <w:jc w:val="both"/>
        <w:rPr>
          <w:rFonts w:cs="B Yagut"/>
          <w:sz w:val="20"/>
          <w:szCs w:val="20"/>
          <w:rtl/>
        </w:rPr>
      </w:pPr>
    </w:p>
    <w:p w:rsidR="00223155" w:rsidRPr="00AA236E" w:rsidRDefault="00223155" w:rsidP="0071315A">
      <w:pPr>
        <w:bidi w:val="0"/>
        <w:spacing w:after="0" w:line="240" w:lineRule="auto"/>
        <w:jc w:val="both"/>
        <w:rPr>
          <w:rFonts w:cs="B Yagut"/>
          <w:sz w:val="20"/>
          <w:szCs w:val="20"/>
        </w:rPr>
      </w:pPr>
      <w:r w:rsidRPr="00AA236E">
        <w:rPr>
          <w:rFonts w:cs="B Yagut"/>
          <w:sz w:val="20"/>
          <w:szCs w:val="20"/>
        </w:rPr>
        <w:br w:type="page"/>
      </w:r>
    </w:p>
    <w:tbl>
      <w:tblPr>
        <w:bidiVisual/>
        <w:tblW w:w="5157" w:type="pct"/>
        <w:tblInd w:w="-10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69"/>
        <w:gridCol w:w="3282"/>
        <w:gridCol w:w="2328"/>
        <w:gridCol w:w="2776"/>
      </w:tblGrid>
      <w:tr w:rsidR="0078220C" w:rsidRPr="00AA236E" w:rsidTr="00833388">
        <w:tc>
          <w:tcPr>
            <w:tcW w:w="871" w:type="pct"/>
            <w:tcBorders>
              <w:top w:val="single" w:sz="4" w:space="0" w:color="auto"/>
              <w:left w:val="single" w:sz="4" w:space="0" w:color="auto"/>
              <w:bottom w:val="single" w:sz="4" w:space="0" w:color="auto"/>
              <w:right w:val="single" w:sz="4" w:space="0" w:color="auto"/>
            </w:tcBorders>
            <w:shd w:val="clear" w:color="auto" w:fill="auto"/>
          </w:tcPr>
          <w:p w:rsidR="0078220C" w:rsidRPr="00AA236E" w:rsidRDefault="0078220C" w:rsidP="0071315A">
            <w:pPr>
              <w:spacing w:after="0" w:line="240" w:lineRule="auto"/>
              <w:jc w:val="both"/>
              <w:rPr>
                <w:rFonts w:cs="B Yagut"/>
                <w:b/>
                <w:bCs/>
                <w:sz w:val="20"/>
                <w:szCs w:val="20"/>
                <w:rtl/>
              </w:rPr>
            </w:pPr>
            <w:r w:rsidRPr="00AA236E">
              <w:rPr>
                <w:rFonts w:cs="B Yagut" w:hint="cs"/>
                <w:b/>
                <w:bCs/>
                <w:sz w:val="20"/>
                <w:szCs w:val="20"/>
                <w:rtl/>
              </w:rPr>
              <w:lastRenderedPageBreak/>
              <w:t>کد درس</w:t>
            </w:r>
          </w:p>
        </w:tc>
        <w:tc>
          <w:tcPr>
            <w:tcW w:w="4129" w:type="pct"/>
            <w:gridSpan w:val="3"/>
            <w:tcBorders>
              <w:top w:val="single" w:sz="4" w:space="0" w:color="auto"/>
              <w:left w:val="single" w:sz="4" w:space="0" w:color="auto"/>
              <w:bottom w:val="single" w:sz="4" w:space="0" w:color="auto"/>
              <w:right w:val="single" w:sz="4" w:space="0" w:color="auto"/>
            </w:tcBorders>
            <w:shd w:val="clear" w:color="auto" w:fill="auto"/>
          </w:tcPr>
          <w:p w:rsidR="0078220C" w:rsidRPr="00AA236E" w:rsidRDefault="00223155" w:rsidP="0071315A">
            <w:pPr>
              <w:spacing w:after="0" w:line="240" w:lineRule="auto"/>
              <w:jc w:val="both"/>
              <w:rPr>
                <w:rFonts w:cs="B Yagut"/>
                <w:sz w:val="20"/>
                <w:szCs w:val="20"/>
                <w:rtl/>
              </w:rPr>
            </w:pPr>
            <w:r w:rsidRPr="00AA236E">
              <w:rPr>
                <w:rFonts w:cs="B Yagut" w:hint="cs"/>
                <w:sz w:val="20"/>
                <w:szCs w:val="20"/>
                <w:rtl/>
              </w:rPr>
              <w:t>160</w:t>
            </w:r>
          </w:p>
        </w:tc>
      </w:tr>
      <w:tr w:rsidR="002D2BFD" w:rsidRPr="00AA236E" w:rsidTr="00833388">
        <w:tc>
          <w:tcPr>
            <w:tcW w:w="871" w:type="pct"/>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2D2BFD" w:rsidP="0071315A">
            <w:pPr>
              <w:spacing w:after="0" w:line="240" w:lineRule="auto"/>
              <w:jc w:val="both"/>
              <w:rPr>
                <w:rFonts w:cs="B Yagut"/>
                <w:b/>
                <w:bCs/>
                <w:sz w:val="20"/>
                <w:szCs w:val="20"/>
                <w:rtl/>
              </w:rPr>
            </w:pPr>
            <w:r w:rsidRPr="00AA236E">
              <w:rPr>
                <w:rFonts w:cs="B Yagut" w:hint="cs"/>
                <w:b/>
                <w:bCs/>
                <w:sz w:val="20"/>
                <w:szCs w:val="20"/>
                <w:rtl/>
              </w:rPr>
              <w:t>نام درس</w:t>
            </w:r>
          </w:p>
        </w:tc>
        <w:tc>
          <w:tcPr>
            <w:tcW w:w="4129" w:type="pct"/>
            <w:gridSpan w:val="3"/>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2D2BFD" w:rsidP="0071315A">
            <w:pPr>
              <w:spacing w:after="0" w:line="240" w:lineRule="auto"/>
              <w:jc w:val="both"/>
              <w:rPr>
                <w:rFonts w:cs="B Yagut"/>
                <w:sz w:val="20"/>
                <w:szCs w:val="20"/>
                <w:rtl/>
              </w:rPr>
            </w:pPr>
            <w:r w:rsidRPr="00AA236E">
              <w:rPr>
                <w:rFonts w:cs="B Yagut" w:hint="cs"/>
                <w:sz w:val="20"/>
                <w:szCs w:val="20"/>
                <w:rtl/>
              </w:rPr>
              <w:t>پاتولوژی اختصاصی دستگاه تناسلی</w:t>
            </w:r>
            <w:r w:rsidR="004D1A77" w:rsidRPr="00AA236E">
              <w:rPr>
                <w:rFonts w:cs="B Yagut" w:hint="cs"/>
                <w:sz w:val="20"/>
                <w:szCs w:val="20"/>
                <w:rtl/>
              </w:rPr>
              <w:t>،</w:t>
            </w:r>
            <w:r w:rsidRPr="00AA236E">
              <w:rPr>
                <w:rFonts w:cs="B Yagut" w:hint="cs"/>
                <w:sz w:val="20"/>
                <w:szCs w:val="20"/>
                <w:rtl/>
              </w:rPr>
              <w:t xml:space="preserve"> مجاری ادراری تحتانی</w:t>
            </w:r>
            <w:r w:rsidR="004D1A77" w:rsidRPr="00AA236E">
              <w:rPr>
                <w:rFonts w:cs="B Yagut" w:hint="cs"/>
                <w:sz w:val="20"/>
                <w:szCs w:val="20"/>
                <w:rtl/>
              </w:rPr>
              <w:t xml:space="preserve"> و پستان </w:t>
            </w:r>
          </w:p>
        </w:tc>
      </w:tr>
      <w:tr w:rsidR="002D2BFD" w:rsidRPr="00AA236E" w:rsidTr="00833388">
        <w:tc>
          <w:tcPr>
            <w:tcW w:w="871" w:type="pct"/>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2D2BFD" w:rsidP="0071315A">
            <w:pPr>
              <w:spacing w:after="0" w:line="240" w:lineRule="auto"/>
              <w:jc w:val="both"/>
              <w:rPr>
                <w:rFonts w:cs="B Yagut"/>
                <w:b/>
                <w:bCs/>
                <w:sz w:val="20"/>
                <w:szCs w:val="20"/>
                <w:rtl/>
              </w:rPr>
            </w:pPr>
            <w:r w:rsidRPr="00AA236E">
              <w:rPr>
                <w:rFonts w:cs="B Yagut" w:hint="cs"/>
                <w:b/>
                <w:bCs/>
                <w:sz w:val="20"/>
                <w:szCs w:val="20"/>
                <w:rtl/>
              </w:rPr>
              <w:t>مرحله ارائه درس</w:t>
            </w:r>
          </w:p>
        </w:tc>
        <w:tc>
          <w:tcPr>
            <w:tcW w:w="4129" w:type="pct"/>
            <w:gridSpan w:val="3"/>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2D2BFD" w:rsidP="0071315A">
            <w:pPr>
              <w:pStyle w:val="ListParagraph"/>
              <w:spacing w:after="0" w:line="240" w:lineRule="auto"/>
              <w:ind w:left="0"/>
              <w:jc w:val="both"/>
              <w:rPr>
                <w:rFonts w:cs="B Yagut"/>
                <w:sz w:val="20"/>
                <w:szCs w:val="20"/>
                <w:rtl/>
              </w:rPr>
            </w:pPr>
            <w:r w:rsidRPr="00AA236E">
              <w:rPr>
                <w:rFonts w:cs="B Yagut" w:hint="cs"/>
                <w:sz w:val="20"/>
                <w:szCs w:val="20"/>
                <w:rtl/>
              </w:rPr>
              <w:t>مقدمات بالینی</w:t>
            </w:r>
          </w:p>
        </w:tc>
      </w:tr>
      <w:tr w:rsidR="002D2BFD" w:rsidRPr="00AA236E" w:rsidTr="00833388">
        <w:tc>
          <w:tcPr>
            <w:tcW w:w="871" w:type="pct"/>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2D2BFD" w:rsidP="0071315A">
            <w:pPr>
              <w:spacing w:after="0" w:line="240" w:lineRule="auto"/>
              <w:jc w:val="both"/>
              <w:rPr>
                <w:rFonts w:cs="B Yagut"/>
                <w:b/>
                <w:bCs/>
                <w:sz w:val="20"/>
                <w:szCs w:val="20"/>
                <w:rtl/>
              </w:rPr>
            </w:pPr>
            <w:r w:rsidRPr="00AA236E">
              <w:rPr>
                <w:rFonts w:cs="B Yagut" w:hint="cs"/>
                <w:b/>
                <w:bCs/>
                <w:sz w:val="20"/>
                <w:szCs w:val="20"/>
                <w:rtl/>
              </w:rPr>
              <w:t>دروس پيش نياز</w:t>
            </w:r>
          </w:p>
        </w:tc>
        <w:tc>
          <w:tcPr>
            <w:tcW w:w="4129" w:type="pct"/>
            <w:gridSpan w:val="3"/>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2D2BFD" w:rsidP="0071315A">
            <w:pPr>
              <w:pStyle w:val="ListParagraph"/>
              <w:spacing w:after="0" w:line="240" w:lineRule="auto"/>
              <w:ind w:left="0"/>
              <w:jc w:val="both"/>
              <w:rPr>
                <w:rFonts w:cs="B Yagut"/>
                <w:sz w:val="20"/>
                <w:szCs w:val="20"/>
                <w:rtl/>
              </w:rPr>
            </w:pPr>
            <w:r w:rsidRPr="00AA236E">
              <w:rPr>
                <w:rFonts w:cs="B Yagut" w:hint="cs"/>
                <w:sz w:val="20"/>
                <w:szCs w:val="20"/>
                <w:rtl/>
              </w:rPr>
              <w:t>پاتولوژی عمومی</w:t>
            </w:r>
          </w:p>
        </w:tc>
      </w:tr>
      <w:tr w:rsidR="002D2BFD" w:rsidRPr="00AA236E" w:rsidTr="00833388">
        <w:tc>
          <w:tcPr>
            <w:tcW w:w="871" w:type="pct"/>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2D2BFD" w:rsidP="0071315A">
            <w:pPr>
              <w:spacing w:after="0" w:line="240" w:lineRule="auto"/>
              <w:jc w:val="both"/>
              <w:rPr>
                <w:rFonts w:cs="B Yagut"/>
                <w:b/>
                <w:bCs/>
                <w:sz w:val="20"/>
                <w:szCs w:val="20"/>
                <w:rtl/>
              </w:rPr>
            </w:pPr>
            <w:r w:rsidRPr="00AA236E">
              <w:rPr>
                <w:rFonts w:cs="B Yagut" w:hint="cs"/>
                <w:b/>
                <w:bCs/>
                <w:sz w:val="20"/>
                <w:szCs w:val="20"/>
                <w:rtl/>
              </w:rPr>
              <w:t>نوع درس</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D55853" w:rsidP="0071315A">
            <w:pPr>
              <w:spacing w:after="0" w:line="240" w:lineRule="auto"/>
              <w:jc w:val="both"/>
              <w:rPr>
                <w:rFonts w:cs="B Yagut"/>
                <w:sz w:val="20"/>
                <w:szCs w:val="20"/>
                <w:rtl/>
              </w:rPr>
            </w:pPr>
            <w:r w:rsidRPr="00AA236E">
              <w:rPr>
                <w:rFonts w:cs="B Yagut" w:hint="cs"/>
                <w:sz w:val="20"/>
                <w:szCs w:val="20"/>
                <w:rtl/>
              </w:rPr>
              <w:t>نظری</w:t>
            </w:r>
          </w:p>
        </w:tc>
        <w:tc>
          <w:tcPr>
            <w:tcW w:w="1146" w:type="pct"/>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2D2BFD" w:rsidP="0071315A">
            <w:pPr>
              <w:spacing w:after="0" w:line="240" w:lineRule="auto"/>
              <w:jc w:val="both"/>
              <w:rPr>
                <w:rFonts w:cs="B Yagut"/>
                <w:sz w:val="20"/>
                <w:szCs w:val="20"/>
                <w:rtl/>
              </w:rPr>
            </w:pPr>
            <w:r w:rsidRPr="00AA236E">
              <w:rPr>
                <w:rFonts w:cs="B Yagut" w:hint="cs"/>
                <w:sz w:val="20"/>
                <w:szCs w:val="20"/>
                <w:rtl/>
              </w:rPr>
              <w:t>عملي</w:t>
            </w:r>
          </w:p>
        </w:tc>
        <w:tc>
          <w:tcPr>
            <w:tcW w:w="1367" w:type="pct"/>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2D2BFD" w:rsidP="0071315A">
            <w:pPr>
              <w:spacing w:after="0" w:line="240" w:lineRule="auto"/>
              <w:jc w:val="both"/>
              <w:rPr>
                <w:rFonts w:cs="B Yagut"/>
                <w:sz w:val="20"/>
                <w:szCs w:val="20"/>
                <w:rtl/>
              </w:rPr>
            </w:pPr>
            <w:r w:rsidRPr="00AA236E">
              <w:rPr>
                <w:rFonts w:cs="B Yagut" w:hint="cs"/>
                <w:sz w:val="20"/>
                <w:szCs w:val="20"/>
                <w:rtl/>
              </w:rPr>
              <w:t>کل</w:t>
            </w:r>
          </w:p>
        </w:tc>
      </w:tr>
      <w:tr w:rsidR="002D2BFD" w:rsidRPr="00AA236E" w:rsidTr="00833388">
        <w:tc>
          <w:tcPr>
            <w:tcW w:w="871" w:type="pct"/>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2D2BFD" w:rsidP="0071315A">
            <w:pPr>
              <w:spacing w:after="0" w:line="240" w:lineRule="auto"/>
              <w:jc w:val="both"/>
              <w:rPr>
                <w:rFonts w:cs="B Yagut"/>
                <w:b/>
                <w:bCs/>
                <w:sz w:val="20"/>
                <w:szCs w:val="20"/>
                <w:rtl/>
              </w:rPr>
            </w:pPr>
            <w:r w:rsidRPr="00AA236E">
              <w:rPr>
                <w:rFonts w:cs="B Yagut" w:hint="cs"/>
                <w:b/>
                <w:bCs/>
                <w:sz w:val="20"/>
                <w:szCs w:val="20"/>
                <w:rtl/>
              </w:rPr>
              <w:t xml:space="preserve">ساعت </w:t>
            </w:r>
            <w:r w:rsidR="00F84D91" w:rsidRPr="00AA236E">
              <w:rPr>
                <w:rFonts w:cs="B Yagut" w:hint="cs"/>
                <w:b/>
                <w:bCs/>
                <w:sz w:val="20"/>
                <w:szCs w:val="20"/>
                <w:rtl/>
              </w:rPr>
              <w:t>آموزش</w:t>
            </w:r>
            <w:r w:rsidRPr="00AA236E">
              <w:rPr>
                <w:rFonts w:cs="B Yagut" w:hint="cs"/>
                <w:b/>
                <w:bCs/>
                <w:sz w:val="20"/>
                <w:szCs w:val="20"/>
                <w:rtl/>
              </w:rPr>
              <w:t>ي</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4D1A77" w:rsidP="0071315A">
            <w:pPr>
              <w:spacing w:after="0" w:line="240" w:lineRule="auto"/>
              <w:jc w:val="both"/>
              <w:rPr>
                <w:rFonts w:cs="B Yagut"/>
                <w:sz w:val="20"/>
                <w:szCs w:val="20"/>
                <w:rtl/>
              </w:rPr>
            </w:pPr>
            <w:r w:rsidRPr="00AA236E">
              <w:rPr>
                <w:rFonts w:cs="B Yagut" w:hint="cs"/>
                <w:sz w:val="20"/>
                <w:szCs w:val="20"/>
                <w:rtl/>
              </w:rPr>
              <w:t>10</w:t>
            </w:r>
            <w:r w:rsidR="002D2BFD" w:rsidRPr="00AA236E">
              <w:rPr>
                <w:rFonts w:cs="B Yagut" w:hint="cs"/>
                <w:sz w:val="20"/>
                <w:szCs w:val="20"/>
                <w:rtl/>
              </w:rPr>
              <w:t xml:space="preserve"> ساعت</w:t>
            </w:r>
          </w:p>
        </w:tc>
        <w:tc>
          <w:tcPr>
            <w:tcW w:w="1146" w:type="pct"/>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8340BB" w:rsidP="0071315A">
            <w:pPr>
              <w:spacing w:after="0" w:line="240" w:lineRule="auto"/>
              <w:jc w:val="both"/>
              <w:rPr>
                <w:rFonts w:cs="B Yagut"/>
                <w:sz w:val="20"/>
                <w:szCs w:val="20"/>
                <w:rtl/>
              </w:rPr>
            </w:pPr>
            <w:r w:rsidRPr="00AA236E">
              <w:rPr>
                <w:rFonts w:cs="B Yagut" w:hint="cs"/>
                <w:sz w:val="20"/>
                <w:szCs w:val="20"/>
                <w:rtl/>
              </w:rPr>
              <w:t>4</w:t>
            </w:r>
            <w:r w:rsidR="00BA7E2C" w:rsidRPr="00AA236E">
              <w:rPr>
                <w:rFonts w:cs="B Yagut" w:hint="cs"/>
                <w:sz w:val="20"/>
                <w:szCs w:val="20"/>
                <w:rtl/>
              </w:rPr>
              <w:t xml:space="preserve"> </w:t>
            </w:r>
            <w:r w:rsidR="002D2BFD" w:rsidRPr="00AA236E">
              <w:rPr>
                <w:rFonts w:cs="B Yagut" w:hint="cs"/>
                <w:sz w:val="20"/>
                <w:szCs w:val="20"/>
                <w:rtl/>
              </w:rPr>
              <w:t>ساعت</w:t>
            </w:r>
          </w:p>
        </w:tc>
        <w:tc>
          <w:tcPr>
            <w:tcW w:w="1367" w:type="pct"/>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8340BB" w:rsidP="0071315A">
            <w:pPr>
              <w:spacing w:after="0" w:line="240" w:lineRule="auto"/>
              <w:jc w:val="both"/>
              <w:rPr>
                <w:rFonts w:cs="B Yagut"/>
                <w:sz w:val="20"/>
                <w:szCs w:val="20"/>
                <w:rtl/>
              </w:rPr>
            </w:pPr>
            <w:r w:rsidRPr="00AA236E">
              <w:rPr>
                <w:rFonts w:cs="B Yagut" w:hint="cs"/>
                <w:sz w:val="20"/>
                <w:szCs w:val="20"/>
                <w:rtl/>
              </w:rPr>
              <w:t xml:space="preserve">14 </w:t>
            </w:r>
            <w:r w:rsidR="002D2BFD" w:rsidRPr="00AA236E">
              <w:rPr>
                <w:rFonts w:cs="B Yagut" w:hint="cs"/>
                <w:sz w:val="20"/>
                <w:szCs w:val="20"/>
                <w:rtl/>
              </w:rPr>
              <w:t>ساعت</w:t>
            </w:r>
          </w:p>
        </w:tc>
      </w:tr>
      <w:tr w:rsidR="002D2BFD" w:rsidRPr="00AA236E" w:rsidTr="00833388">
        <w:tc>
          <w:tcPr>
            <w:tcW w:w="871" w:type="pct"/>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821E07" w:rsidP="0071315A">
            <w:pPr>
              <w:spacing w:after="0" w:line="240" w:lineRule="auto"/>
              <w:jc w:val="both"/>
              <w:rPr>
                <w:rFonts w:cs="B Yagut"/>
                <w:b/>
                <w:bCs/>
                <w:sz w:val="20"/>
                <w:szCs w:val="20"/>
                <w:rtl/>
              </w:rPr>
            </w:pPr>
            <w:r w:rsidRPr="00AA236E">
              <w:rPr>
                <w:rFonts w:cs="B Yagut" w:hint="cs"/>
                <w:b/>
                <w:bCs/>
                <w:sz w:val="20"/>
                <w:szCs w:val="20"/>
                <w:rtl/>
              </w:rPr>
              <w:t>هدف های كلی</w:t>
            </w:r>
          </w:p>
          <w:p w:rsidR="002D2BFD" w:rsidRPr="00AA236E" w:rsidRDefault="002D2BFD" w:rsidP="0071315A">
            <w:pPr>
              <w:spacing w:after="0" w:line="240" w:lineRule="auto"/>
              <w:jc w:val="both"/>
              <w:rPr>
                <w:rFonts w:cs="B Yagut"/>
                <w:b/>
                <w:bCs/>
                <w:sz w:val="20"/>
                <w:szCs w:val="20"/>
                <w:rtl/>
              </w:rPr>
            </w:pPr>
          </w:p>
        </w:tc>
        <w:tc>
          <w:tcPr>
            <w:tcW w:w="4129" w:type="pct"/>
            <w:gridSpan w:val="3"/>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2D2BFD" w:rsidP="0071315A">
            <w:pPr>
              <w:spacing w:after="0" w:line="240" w:lineRule="auto"/>
              <w:jc w:val="both"/>
              <w:rPr>
                <w:rFonts w:cs="B Yagut"/>
                <w:b/>
                <w:sz w:val="20"/>
                <w:szCs w:val="20"/>
                <w:rtl/>
              </w:rPr>
            </w:pPr>
            <w:r w:rsidRPr="00AA236E">
              <w:rPr>
                <w:rFonts w:cs="B Yagut" w:hint="cs"/>
                <w:b/>
                <w:sz w:val="20"/>
                <w:szCs w:val="20"/>
                <w:rtl/>
              </w:rPr>
              <w:t xml:space="preserve">در </w:t>
            </w:r>
            <w:r w:rsidR="00293241" w:rsidRPr="00AA236E">
              <w:rPr>
                <w:rFonts w:cs="B Yagut" w:hint="cs"/>
                <w:b/>
                <w:sz w:val="20"/>
                <w:szCs w:val="20"/>
                <w:rtl/>
              </w:rPr>
              <w:t xml:space="preserve">این درس </w:t>
            </w:r>
            <w:r w:rsidRPr="00AA236E">
              <w:rPr>
                <w:rFonts w:cs="B Yagut" w:hint="cs"/>
                <w:b/>
                <w:sz w:val="20"/>
                <w:szCs w:val="20"/>
                <w:rtl/>
              </w:rPr>
              <w:t>دانشجو باید ضمن آشنایی با</w:t>
            </w:r>
            <w:r w:rsidR="00BA7E2C" w:rsidRPr="00AA236E">
              <w:rPr>
                <w:rFonts w:cs="B Yagut" w:hint="cs"/>
                <w:b/>
                <w:sz w:val="20"/>
                <w:szCs w:val="20"/>
                <w:rtl/>
              </w:rPr>
              <w:t xml:space="preserve"> </w:t>
            </w:r>
            <w:r w:rsidRPr="00AA236E">
              <w:rPr>
                <w:rFonts w:cs="B Yagut" w:hint="cs"/>
                <w:b/>
                <w:sz w:val="20"/>
                <w:szCs w:val="20"/>
                <w:rtl/>
              </w:rPr>
              <w:t>بیماری های شایع</w:t>
            </w:r>
            <w:r w:rsidR="00BA7E2C" w:rsidRPr="00AA236E">
              <w:rPr>
                <w:rFonts w:cs="B Yagut" w:hint="cs"/>
                <w:b/>
                <w:sz w:val="20"/>
                <w:szCs w:val="20"/>
                <w:rtl/>
              </w:rPr>
              <w:t xml:space="preserve"> </w:t>
            </w:r>
            <w:r w:rsidRPr="00AA236E">
              <w:rPr>
                <w:rFonts w:cs="B Yagut" w:hint="cs"/>
                <w:b/>
                <w:sz w:val="20"/>
                <w:szCs w:val="20"/>
                <w:rtl/>
              </w:rPr>
              <w:t xml:space="preserve">و تومورهای </w:t>
            </w:r>
            <w:r w:rsidRPr="00AA236E">
              <w:rPr>
                <w:rFonts w:cs="B Yagut" w:hint="cs"/>
                <w:sz w:val="20"/>
                <w:szCs w:val="20"/>
                <w:rtl/>
              </w:rPr>
              <w:t>دستگاه تناسلی و مجاری ادراری</w:t>
            </w:r>
            <w:r w:rsidR="00BA7E2C" w:rsidRPr="00AA236E">
              <w:rPr>
                <w:rFonts w:cs="B Yagut" w:hint="cs"/>
                <w:sz w:val="20"/>
                <w:szCs w:val="20"/>
                <w:rtl/>
              </w:rPr>
              <w:t xml:space="preserve"> </w:t>
            </w:r>
            <w:r w:rsidRPr="00AA236E">
              <w:rPr>
                <w:rFonts w:cs="B Yagut" w:hint="cs"/>
                <w:sz w:val="20"/>
                <w:szCs w:val="20"/>
                <w:rtl/>
              </w:rPr>
              <w:t>تحتانی مردان</w:t>
            </w:r>
            <w:r w:rsidR="00BA7E2C" w:rsidRPr="00AA236E">
              <w:rPr>
                <w:rFonts w:cs="B Yagut" w:hint="cs"/>
                <w:b/>
                <w:sz w:val="20"/>
                <w:szCs w:val="20"/>
                <w:rtl/>
              </w:rPr>
              <w:t xml:space="preserve"> </w:t>
            </w:r>
            <w:r w:rsidRPr="00AA236E">
              <w:rPr>
                <w:rFonts w:cs="B Yagut" w:hint="cs"/>
                <w:b/>
                <w:sz w:val="20"/>
                <w:szCs w:val="20"/>
                <w:rtl/>
                <w:cs/>
              </w:rPr>
              <w:t>و دستگاه تناسلی زنان بتواند در برخور</w:t>
            </w:r>
            <w:r w:rsidRPr="00AA236E">
              <w:rPr>
                <w:rFonts w:cs="B Yagut" w:hint="cs"/>
                <w:b/>
                <w:sz w:val="20"/>
                <w:szCs w:val="20"/>
                <w:rtl/>
              </w:rPr>
              <w:t>د با بیمار با تکیه بر دانش خود بیماری</w:t>
            </w:r>
            <w:r w:rsidR="00BA7E2C" w:rsidRPr="00AA236E">
              <w:rPr>
                <w:rFonts w:cs="B Yagut" w:hint="cs"/>
                <w:b/>
                <w:sz w:val="20"/>
                <w:szCs w:val="20"/>
                <w:rtl/>
              </w:rPr>
              <w:t xml:space="preserve"> </w:t>
            </w:r>
            <w:r w:rsidRPr="00AA236E">
              <w:rPr>
                <w:rFonts w:cs="B Yagut" w:hint="cs"/>
                <w:b/>
                <w:sz w:val="20"/>
                <w:szCs w:val="20"/>
                <w:rtl/>
              </w:rPr>
              <w:t xml:space="preserve">وی را </w:t>
            </w:r>
            <w:r w:rsidR="00223155" w:rsidRPr="00AA236E">
              <w:rPr>
                <w:rFonts w:cs="B Yagut" w:hint="cs"/>
                <w:b/>
                <w:sz w:val="20"/>
                <w:szCs w:val="20"/>
                <w:rtl/>
              </w:rPr>
              <w:t>حدس بزند</w:t>
            </w:r>
            <w:r w:rsidR="00BA7E2C" w:rsidRPr="00AA236E">
              <w:rPr>
                <w:rFonts w:cs="B Yagut" w:hint="cs"/>
                <w:b/>
                <w:sz w:val="20"/>
                <w:szCs w:val="20"/>
                <w:rtl/>
              </w:rPr>
              <w:t xml:space="preserve">. </w:t>
            </w:r>
          </w:p>
        </w:tc>
      </w:tr>
      <w:tr w:rsidR="002D2BFD" w:rsidRPr="00AA236E" w:rsidTr="00833388">
        <w:tc>
          <w:tcPr>
            <w:tcW w:w="871" w:type="pct"/>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2D2BFD" w:rsidP="0071315A">
            <w:pPr>
              <w:spacing w:after="0" w:line="240" w:lineRule="auto"/>
              <w:jc w:val="both"/>
              <w:rPr>
                <w:rFonts w:cs="B Yagut"/>
                <w:b/>
                <w:bCs/>
                <w:sz w:val="20"/>
                <w:szCs w:val="20"/>
                <w:rtl/>
              </w:rPr>
            </w:pPr>
            <w:r w:rsidRPr="00AA236E">
              <w:rPr>
                <w:rFonts w:cs="B Yagut" w:hint="cs"/>
                <w:b/>
                <w:bCs/>
                <w:sz w:val="20"/>
                <w:szCs w:val="20"/>
                <w:rtl/>
              </w:rPr>
              <w:t>شرح درس</w:t>
            </w:r>
          </w:p>
        </w:tc>
        <w:tc>
          <w:tcPr>
            <w:tcW w:w="4129" w:type="pct"/>
            <w:gridSpan w:val="3"/>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2D2BFD" w:rsidP="0071315A">
            <w:pPr>
              <w:spacing w:after="0" w:line="240" w:lineRule="auto"/>
              <w:jc w:val="both"/>
              <w:rPr>
                <w:rFonts w:cs="B Yagut"/>
                <w:b/>
                <w:sz w:val="20"/>
                <w:szCs w:val="20"/>
                <w:rtl/>
              </w:rPr>
            </w:pPr>
            <w:r w:rsidRPr="00AA236E">
              <w:rPr>
                <w:rFonts w:cs="B Yagut" w:hint="cs"/>
                <w:b/>
                <w:sz w:val="20"/>
                <w:szCs w:val="20"/>
                <w:rtl/>
              </w:rPr>
              <w:t xml:space="preserve">در </w:t>
            </w:r>
            <w:r w:rsidR="00293241" w:rsidRPr="00AA236E">
              <w:rPr>
                <w:rFonts w:cs="B Yagut" w:hint="cs"/>
                <w:b/>
                <w:sz w:val="20"/>
                <w:szCs w:val="20"/>
                <w:rtl/>
              </w:rPr>
              <w:t>این درس</w:t>
            </w:r>
            <w:r w:rsidR="00BA7E2C" w:rsidRPr="00AA236E">
              <w:rPr>
                <w:rFonts w:cs="B Yagut" w:hint="cs"/>
                <w:b/>
                <w:sz w:val="20"/>
                <w:szCs w:val="20"/>
                <w:rtl/>
              </w:rPr>
              <w:t xml:space="preserve"> </w:t>
            </w:r>
            <w:r w:rsidRPr="00AA236E">
              <w:rPr>
                <w:rFonts w:cs="B Yagut" w:hint="cs"/>
                <w:b/>
                <w:sz w:val="20"/>
                <w:szCs w:val="20"/>
                <w:rtl/>
              </w:rPr>
              <w:t>اتیولوژی،</w:t>
            </w:r>
            <w:r w:rsidR="00BA7E2C" w:rsidRPr="00AA236E">
              <w:rPr>
                <w:rFonts w:cs="B Yagut" w:hint="cs"/>
                <w:b/>
                <w:sz w:val="20"/>
                <w:szCs w:val="20"/>
                <w:rtl/>
              </w:rPr>
              <w:t xml:space="preserve"> </w:t>
            </w:r>
            <w:r w:rsidRPr="00AA236E">
              <w:rPr>
                <w:rFonts w:cs="B Yagut" w:hint="cs"/>
                <w:b/>
                <w:sz w:val="20"/>
                <w:szCs w:val="20"/>
                <w:rtl/>
              </w:rPr>
              <w:t>پاتوژنز، مرفولوژی، تظاهرات بالینی بیماری های شایع</w:t>
            </w:r>
            <w:r w:rsidR="00BA7E2C" w:rsidRPr="00AA236E">
              <w:rPr>
                <w:rFonts w:cs="B Yagut" w:hint="cs"/>
                <w:b/>
                <w:sz w:val="20"/>
                <w:szCs w:val="20"/>
                <w:rtl/>
              </w:rPr>
              <w:t xml:space="preserve"> </w:t>
            </w:r>
            <w:r w:rsidRPr="00AA236E">
              <w:rPr>
                <w:rFonts w:cs="B Yagut" w:hint="cs"/>
                <w:b/>
                <w:sz w:val="20"/>
                <w:szCs w:val="20"/>
                <w:rtl/>
              </w:rPr>
              <w:t xml:space="preserve">و تومورهای </w:t>
            </w:r>
            <w:r w:rsidRPr="00AA236E">
              <w:rPr>
                <w:rFonts w:cs="B Yagut" w:hint="cs"/>
                <w:sz w:val="20"/>
                <w:szCs w:val="20"/>
                <w:rtl/>
              </w:rPr>
              <w:t>دستگاه تناسلی و مجاری ادراری تحتانی مردان</w:t>
            </w:r>
            <w:r w:rsidR="004D1A77" w:rsidRPr="00AA236E">
              <w:rPr>
                <w:rFonts w:cs="B Yagut" w:hint="cs"/>
                <w:b/>
                <w:sz w:val="20"/>
                <w:szCs w:val="20"/>
                <w:rtl/>
                <w:cs/>
              </w:rPr>
              <w:t>،</w:t>
            </w:r>
            <w:r w:rsidR="00BA7E2C" w:rsidRPr="00AA236E">
              <w:rPr>
                <w:rFonts w:cs="B Yagut" w:hint="cs"/>
                <w:b/>
                <w:sz w:val="20"/>
                <w:szCs w:val="20"/>
                <w:rtl/>
              </w:rPr>
              <w:t xml:space="preserve"> </w:t>
            </w:r>
            <w:r w:rsidRPr="00AA236E">
              <w:rPr>
                <w:rFonts w:cs="B Yagut" w:hint="cs"/>
                <w:b/>
                <w:sz w:val="20"/>
                <w:szCs w:val="20"/>
                <w:rtl/>
                <w:cs/>
              </w:rPr>
              <w:t xml:space="preserve">دستگاه تناسلی زنان </w:t>
            </w:r>
            <w:r w:rsidR="004D1A77" w:rsidRPr="00AA236E">
              <w:rPr>
                <w:rFonts w:cs="B Yagut" w:hint="cs"/>
                <w:b/>
                <w:sz w:val="20"/>
                <w:szCs w:val="20"/>
                <w:rtl/>
                <w:cs/>
              </w:rPr>
              <w:t xml:space="preserve">و پستان </w:t>
            </w:r>
            <w:r w:rsidR="00F84D91" w:rsidRPr="00AA236E">
              <w:rPr>
                <w:rFonts w:cs="B Yagut" w:hint="cs"/>
                <w:b/>
                <w:sz w:val="20"/>
                <w:szCs w:val="20"/>
                <w:rtl/>
              </w:rPr>
              <w:t>آموزش</w:t>
            </w:r>
            <w:r w:rsidRPr="00AA236E">
              <w:rPr>
                <w:rFonts w:cs="B Yagut" w:hint="cs"/>
                <w:b/>
                <w:sz w:val="20"/>
                <w:szCs w:val="20"/>
                <w:rtl/>
                <w:cs/>
              </w:rPr>
              <w:t xml:space="preserve"> داده می‎شود</w:t>
            </w:r>
            <w:r w:rsidR="00BA7E2C" w:rsidRPr="00AA236E">
              <w:rPr>
                <w:rFonts w:cs="B Yagut" w:hint="cs"/>
                <w:b/>
                <w:sz w:val="20"/>
                <w:szCs w:val="20"/>
                <w:rtl/>
              </w:rPr>
              <w:t xml:space="preserve">. </w:t>
            </w:r>
          </w:p>
        </w:tc>
      </w:tr>
      <w:tr w:rsidR="002D2BFD" w:rsidRPr="00AA236E" w:rsidTr="00833388">
        <w:trPr>
          <w:trHeight w:val="396"/>
        </w:trPr>
        <w:tc>
          <w:tcPr>
            <w:tcW w:w="871" w:type="pct"/>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2D2BFD" w:rsidP="0071315A">
            <w:pPr>
              <w:spacing w:after="0" w:line="240" w:lineRule="auto"/>
              <w:jc w:val="both"/>
              <w:rPr>
                <w:rFonts w:cs="B Yagut"/>
                <w:sz w:val="20"/>
                <w:szCs w:val="20"/>
                <w:rtl/>
              </w:rPr>
            </w:pPr>
            <w:r w:rsidRPr="00AA236E">
              <w:rPr>
                <w:rFonts w:cs="B Yagut" w:hint="cs"/>
                <w:b/>
                <w:bCs/>
                <w:sz w:val="20"/>
                <w:szCs w:val="20"/>
                <w:rtl/>
              </w:rPr>
              <w:t>محتواي ضروري (موضوع های درس)</w:t>
            </w:r>
          </w:p>
        </w:tc>
        <w:tc>
          <w:tcPr>
            <w:tcW w:w="4129" w:type="pct"/>
            <w:gridSpan w:val="3"/>
            <w:tcBorders>
              <w:top w:val="single" w:sz="4" w:space="0" w:color="auto"/>
              <w:left w:val="single" w:sz="4" w:space="0" w:color="auto"/>
              <w:bottom w:val="single" w:sz="4" w:space="0" w:color="auto"/>
              <w:right w:val="single" w:sz="4" w:space="0" w:color="auto"/>
            </w:tcBorders>
            <w:shd w:val="clear" w:color="auto" w:fill="auto"/>
          </w:tcPr>
          <w:p w:rsidR="00223155" w:rsidRPr="00AA236E" w:rsidRDefault="004D1A77" w:rsidP="0071315A">
            <w:pPr>
              <w:spacing w:after="0" w:line="240" w:lineRule="auto"/>
              <w:jc w:val="both"/>
              <w:rPr>
                <w:rFonts w:cs="B Yagut"/>
                <w:b/>
                <w:bCs/>
                <w:sz w:val="20"/>
                <w:szCs w:val="20"/>
                <w:rtl/>
              </w:rPr>
            </w:pPr>
            <w:r w:rsidRPr="00AA236E">
              <w:rPr>
                <w:rFonts w:cs="B Yagut" w:hint="cs"/>
                <w:b/>
                <w:bCs/>
                <w:sz w:val="20"/>
                <w:szCs w:val="20"/>
                <w:rtl/>
              </w:rPr>
              <w:t xml:space="preserve">1- </w:t>
            </w:r>
            <w:r w:rsidR="00223155" w:rsidRPr="00AA236E">
              <w:rPr>
                <w:rFonts w:cs="B Yagut" w:hint="cs"/>
                <w:b/>
                <w:bCs/>
                <w:sz w:val="20"/>
                <w:szCs w:val="20"/>
                <w:rtl/>
              </w:rPr>
              <w:t>دستگاه</w:t>
            </w:r>
            <w:r w:rsidR="00223155" w:rsidRPr="00AA236E">
              <w:rPr>
                <w:rFonts w:cs="B Yagut"/>
                <w:b/>
                <w:bCs/>
                <w:sz w:val="20"/>
                <w:szCs w:val="20"/>
                <w:rtl/>
              </w:rPr>
              <w:t xml:space="preserve"> </w:t>
            </w:r>
            <w:r w:rsidR="00223155" w:rsidRPr="00AA236E">
              <w:rPr>
                <w:rFonts w:cs="B Yagut" w:hint="cs"/>
                <w:b/>
                <w:bCs/>
                <w:sz w:val="20"/>
                <w:szCs w:val="20"/>
                <w:rtl/>
              </w:rPr>
              <w:t>تناسلی</w:t>
            </w:r>
            <w:r w:rsidR="00223155" w:rsidRPr="00AA236E">
              <w:rPr>
                <w:rFonts w:cs="B Yagut"/>
                <w:b/>
                <w:bCs/>
                <w:sz w:val="20"/>
                <w:szCs w:val="20"/>
                <w:rtl/>
              </w:rPr>
              <w:t xml:space="preserve"> </w:t>
            </w:r>
            <w:r w:rsidR="00223155" w:rsidRPr="00AA236E">
              <w:rPr>
                <w:rFonts w:cs="B Yagut" w:hint="cs"/>
                <w:b/>
                <w:bCs/>
                <w:sz w:val="20"/>
                <w:szCs w:val="20"/>
                <w:rtl/>
              </w:rPr>
              <w:t>مردان و مجاری ادراری تحتانی</w:t>
            </w:r>
            <w:r w:rsidR="00223155" w:rsidRPr="00AA236E">
              <w:rPr>
                <w:rFonts w:cs="B Yagut"/>
                <w:b/>
                <w:bCs/>
                <w:sz w:val="20"/>
                <w:szCs w:val="20"/>
                <w:rtl/>
              </w:rPr>
              <w:t xml:space="preserve">(2 </w:t>
            </w:r>
            <w:r w:rsidR="00223155" w:rsidRPr="00AA236E">
              <w:rPr>
                <w:rFonts w:cs="B Yagut" w:hint="cs"/>
                <w:b/>
                <w:bCs/>
                <w:sz w:val="20"/>
                <w:szCs w:val="20"/>
                <w:rtl/>
              </w:rPr>
              <w:t>ساعت</w:t>
            </w:r>
            <w:r w:rsidR="00223155" w:rsidRPr="00AA236E">
              <w:rPr>
                <w:rFonts w:cs="B Yagut"/>
                <w:b/>
                <w:bCs/>
                <w:sz w:val="20"/>
                <w:szCs w:val="20"/>
                <w:rtl/>
              </w:rPr>
              <w:t>)</w:t>
            </w:r>
          </w:p>
          <w:p w:rsidR="00223155" w:rsidRPr="00AA236E" w:rsidRDefault="00223155" w:rsidP="0071315A">
            <w:pPr>
              <w:pStyle w:val="ListParagraph"/>
              <w:numPr>
                <w:ilvl w:val="0"/>
                <w:numId w:val="149"/>
              </w:numPr>
              <w:spacing w:after="0" w:line="240" w:lineRule="auto"/>
              <w:ind w:left="700"/>
              <w:jc w:val="both"/>
              <w:rPr>
                <w:rFonts w:cs="B Yagut"/>
                <w:sz w:val="20"/>
                <w:szCs w:val="20"/>
              </w:rPr>
            </w:pPr>
            <w:r w:rsidRPr="00AA236E">
              <w:rPr>
                <w:rFonts w:cs="B Yagut" w:hint="cs"/>
                <w:sz w:val="20"/>
                <w:szCs w:val="20"/>
                <w:rtl/>
              </w:rPr>
              <w:t>پنیس (ضایعات التهابی، نئوپلاسم</w:t>
            </w:r>
            <w:r w:rsidRPr="00AA236E">
              <w:rPr>
                <w:rFonts w:cs="B Yagut" w:hint="cs"/>
                <w:sz w:val="20"/>
                <w:szCs w:val="20"/>
                <w:rtl/>
              </w:rPr>
              <w:softHyphen/>
              <w:t>ها)</w:t>
            </w:r>
          </w:p>
          <w:p w:rsidR="00223155" w:rsidRPr="00AA236E" w:rsidRDefault="00223155" w:rsidP="0071315A">
            <w:pPr>
              <w:pStyle w:val="ListParagraph"/>
              <w:numPr>
                <w:ilvl w:val="0"/>
                <w:numId w:val="149"/>
              </w:numPr>
              <w:spacing w:after="0" w:line="240" w:lineRule="auto"/>
              <w:jc w:val="both"/>
              <w:rPr>
                <w:rFonts w:cs="B Yagut"/>
                <w:sz w:val="20"/>
                <w:szCs w:val="20"/>
              </w:rPr>
            </w:pPr>
            <w:r w:rsidRPr="00AA236E">
              <w:rPr>
                <w:rFonts w:cs="B Yagut" w:hint="cs"/>
                <w:sz w:val="20"/>
                <w:szCs w:val="20"/>
                <w:rtl/>
              </w:rPr>
              <w:t>اسکروتوم، بیضه، اپیدیدیم</w:t>
            </w:r>
          </w:p>
          <w:p w:rsidR="00223155" w:rsidRPr="00AA236E" w:rsidRDefault="00223155" w:rsidP="0071315A">
            <w:pPr>
              <w:pStyle w:val="ListParagraph"/>
              <w:numPr>
                <w:ilvl w:val="0"/>
                <w:numId w:val="149"/>
              </w:numPr>
              <w:spacing w:after="0" w:line="240" w:lineRule="auto"/>
              <w:jc w:val="both"/>
              <w:rPr>
                <w:rFonts w:cs="B Yagut"/>
                <w:sz w:val="20"/>
                <w:szCs w:val="20"/>
              </w:rPr>
            </w:pPr>
            <w:r w:rsidRPr="00AA236E">
              <w:rPr>
                <w:rFonts w:cs="B Yagut" w:hint="cs"/>
                <w:sz w:val="20"/>
                <w:szCs w:val="20"/>
                <w:rtl/>
              </w:rPr>
              <w:t>پروستات</w:t>
            </w:r>
          </w:p>
          <w:p w:rsidR="00223155" w:rsidRPr="00AA236E" w:rsidRDefault="00223155" w:rsidP="0071315A">
            <w:pPr>
              <w:pStyle w:val="ListParagraph"/>
              <w:numPr>
                <w:ilvl w:val="0"/>
                <w:numId w:val="149"/>
              </w:numPr>
              <w:spacing w:after="0" w:line="240" w:lineRule="auto"/>
              <w:jc w:val="both"/>
              <w:rPr>
                <w:rFonts w:cs="B Yagut"/>
                <w:sz w:val="20"/>
                <w:szCs w:val="20"/>
              </w:rPr>
            </w:pPr>
            <w:r w:rsidRPr="00AA236E">
              <w:rPr>
                <w:rFonts w:cs="B Yagut" w:hint="cs"/>
                <w:sz w:val="20"/>
                <w:szCs w:val="20"/>
                <w:rtl/>
              </w:rPr>
              <w:t xml:space="preserve">حالب، اورترا، مثانه </w:t>
            </w:r>
          </w:p>
          <w:p w:rsidR="00223155" w:rsidRPr="00AA236E" w:rsidRDefault="00223155" w:rsidP="0071315A">
            <w:pPr>
              <w:pStyle w:val="ListParagraph"/>
              <w:numPr>
                <w:ilvl w:val="0"/>
                <w:numId w:val="149"/>
              </w:numPr>
              <w:spacing w:after="0" w:line="240" w:lineRule="auto"/>
              <w:jc w:val="both"/>
              <w:rPr>
                <w:rFonts w:cs="B Yagut"/>
                <w:sz w:val="20"/>
                <w:szCs w:val="20"/>
              </w:rPr>
            </w:pPr>
            <w:r w:rsidRPr="00AA236E">
              <w:rPr>
                <w:rFonts w:cs="B Yagut" w:hint="cs"/>
                <w:sz w:val="20"/>
                <w:szCs w:val="20"/>
                <w:rtl/>
              </w:rPr>
              <w:t xml:space="preserve">پاتولوژی بیماریهای منتقله از راه های مقاربتی </w:t>
            </w:r>
          </w:p>
          <w:p w:rsidR="00223155" w:rsidRPr="00AA236E" w:rsidRDefault="00223155" w:rsidP="0071315A">
            <w:pPr>
              <w:spacing w:after="0" w:line="240" w:lineRule="auto"/>
              <w:jc w:val="both"/>
              <w:rPr>
                <w:rFonts w:cs="B Yagut"/>
                <w:b/>
                <w:bCs/>
                <w:sz w:val="20"/>
                <w:szCs w:val="20"/>
                <w:rtl/>
              </w:rPr>
            </w:pPr>
            <w:r w:rsidRPr="00AA236E">
              <w:rPr>
                <w:rFonts w:cs="B Yagut" w:hint="cs"/>
                <w:b/>
                <w:bCs/>
                <w:sz w:val="20"/>
                <w:szCs w:val="20"/>
                <w:rtl/>
              </w:rPr>
              <w:t>2-</w:t>
            </w:r>
            <w:r w:rsidR="00BA7E2C" w:rsidRPr="00AA236E">
              <w:rPr>
                <w:rFonts w:cs="B Yagut" w:hint="cs"/>
                <w:b/>
                <w:bCs/>
                <w:sz w:val="20"/>
                <w:szCs w:val="20"/>
                <w:rtl/>
              </w:rPr>
              <w:t xml:space="preserve"> </w:t>
            </w:r>
            <w:r w:rsidRPr="00AA236E">
              <w:rPr>
                <w:rFonts w:cs="B Yagut" w:hint="cs"/>
                <w:b/>
                <w:bCs/>
                <w:sz w:val="20"/>
                <w:szCs w:val="20"/>
                <w:rtl/>
              </w:rPr>
              <w:t>دستگاه</w:t>
            </w:r>
            <w:r w:rsidRPr="00AA236E">
              <w:rPr>
                <w:rFonts w:cs="B Yagut"/>
                <w:b/>
                <w:bCs/>
                <w:sz w:val="20"/>
                <w:szCs w:val="20"/>
                <w:rtl/>
              </w:rPr>
              <w:t xml:space="preserve"> </w:t>
            </w:r>
            <w:r w:rsidRPr="00AA236E">
              <w:rPr>
                <w:rFonts w:cs="B Yagut" w:hint="cs"/>
                <w:b/>
                <w:bCs/>
                <w:sz w:val="20"/>
                <w:szCs w:val="20"/>
                <w:rtl/>
              </w:rPr>
              <w:t>تناسلی</w:t>
            </w:r>
            <w:r w:rsidRPr="00AA236E">
              <w:rPr>
                <w:rFonts w:cs="B Yagut"/>
                <w:b/>
                <w:bCs/>
                <w:sz w:val="20"/>
                <w:szCs w:val="20"/>
                <w:rtl/>
              </w:rPr>
              <w:t xml:space="preserve"> </w:t>
            </w:r>
            <w:r w:rsidRPr="00AA236E">
              <w:rPr>
                <w:rFonts w:cs="B Yagut" w:hint="cs"/>
                <w:b/>
                <w:bCs/>
                <w:sz w:val="20"/>
                <w:szCs w:val="20"/>
                <w:rtl/>
              </w:rPr>
              <w:t xml:space="preserve">زنان </w:t>
            </w:r>
            <w:r w:rsidRPr="00AA236E">
              <w:rPr>
                <w:rFonts w:cs="B Yagut"/>
                <w:b/>
                <w:bCs/>
                <w:sz w:val="20"/>
                <w:szCs w:val="20"/>
                <w:rtl/>
              </w:rPr>
              <w:t>(</w:t>
            </w:r>
            <w:r w:rsidRPr="00AA236E">
              <w:rPr>
                <w:rFonts w:cs="B Yagut" w:hint="cs"/>
                <w:b/>
                <w:bCs/>
                <w:sz w:val="20"/>
                <w:szCs w:val="20"/>
                <w:rtl/>
              </w:rPr>
              <w:t>6</w:t>
            </w:r>
            <w:r w:rsidRPr="00AA236E">
              <w:rPr>
                <w:rFonts w:cs="B Yagut"/>
                <w:b/>
                <w:bCs/>
                <w:sz w:val="20"/>
                <w:szCs w:val="20"/>
                <w:rtl/>
              </w:rPr>
              <w:t xml:space="preserve"> </w:t>
            </w:r>
            <w:r w:rsidRPr="00AA236E">
              <w:rPr>
                <w:rFonts w:cs="B Yagut" w:hint="cs"/>
                <w:b/>
                <w:bCs/>
                <w:sz w:val="20"/>
                <w:szCs w:val="20"/>
                <w:rtl/>
              </w:rPr>
              <w:t>ساعت</w:t>
            </w:r>
            <w:r w:rsidRPr="00AA236E">
              <w:rPr>
                <w:rFonts w:cs="B Yagut"/>
                <w:b/>
                <w:bCs/>
                <w:sz w:val="20"/>
                <w:szCs w:val="20"/>
                <w:rtl/>
              </w:rPr>
              <w:t>)</w:t>
            </w:r>
          </w:p>
          <w:p w:rsidR="00223155" w:rsidRPr="00AA236E" w:rsidRDefault="00223155" w:rsidP="0071315A">
            <w:pPr>
              <w:pStyle w:val="ListParagraph"/>
              <w:numPr>
                <w:ilvl w:val="0"/>
                <w:numId w:val="149"/>
              </w:numPr>
              <w:spacing w:after="0" w:line="240" w:lineRule="auto"/>
              <w:ind w:left="700"/>
              <w:jc w:val="both"/>
              <w:rPr>
                <w:rFonts w:cs="B Yagut"/>
                <w:sz w:val="20"/>
                <w:szCs w:val="20"/>
              </w:rPr>
            </w:pPr>
            <w:r w:rsidRPr="00AA236E">
              <w:rPr>
                <w:rFonts w:cs="B Yagut" w:hint="cs"/>
                <w:sz w:val="20"/>
                <w:szCs w:val="20"/>
                <w:rtl/>
              </w:rPr>
              <w:t xml:space="preserve">وولو ( ضایعات التهابی، ضایعات غیر نئوپلاستیک، تومورها) </w:t>
            </w:r>
          </w:p>
          <w:p w:rsidR="00223155" w:rsidRPr="00AA236E" w:rsidRDefault="00223155" w:rsidP="0071315A">
            <w:pPr>
              <w:pStyle w:val="ListParagraph"/>
              <w:numPr>
                <w:ilvl w:val="0"/>
                <w:numId w:val="149"/>
              </w:numPr>
              <w:spacing w:after="0" w:line="240" w:lineRule="auto"/>
              <w:ind w:left="700"/>
              <w:jc w:val="both"/>
              <w:rPr>
                <w:rFonts w:cs="B Yagut"/>
                <w:sz w:val="20"/>
                <w:szCs w:val="20"/>
              </w:rPr>
            </w:pPr>
            <w:r w:rsidRPr="00AA236E">
              <w:rPr>
                <w:rFonts w:cs="B Yagut" w:hint="cs"/>
                <w:sz w:val="20"/>
                <w:szCs w:val="20"/>
                <w:rtl/>
              </w:rPr>
              <w:t xml:space="preserve">واژن (ضایعات التهابی واژن، تومورهای بدخیم، </w:t>
            </w:r>
            <w:r w:rsidRPr="00AA236E">
              <w:rPr>
                <w:rFonts w:ascii="Times New Roman" w:hAnsi="Times New Roman" w:cs="B Yagut"/>
                <w:sz w:val="20"/>
                <w:szCs w:val="20"/>
              </w:rPr>
              <w:t>SCC</w:t>
            </w:r>
            <w:r w:rsidRPr="00AA236E">
              <w:rPr>
                <w:rFonts w:ascii="Times New Roman" w:hAnsi="Times New Roman" w:cs="B Yagut" w:hint="cs"/>
                <w:sz w:val="20"/>
                <w:szCs w:val="20"/>
                <w:rtl/>
              </w:rPr>
              <w:t xml:space="preserve">، </w:t>
            </w:r>
            <w:r w:rsidRPr="00AA236E">
              <w:rPr>
                <w:rFonts w:cs="B Yagut" w:hint="cs"/>
                <w:sz w:val="20"/>
                <w:szCs w:val="20"/>
                <w:rtl/>
              </w:rPr>
              <w:t xml:space="preserve">آدنوکارسینوم، سارکوم بوتریوئید) </w:t>
            </w:r>
          </w:p>
          <w:p w:rsidR="00223155" w:rsidRPr="00AA236E" w:rsidRDefault="00223155" w:rsidP="0071315A">
            <w:pPr>
              <w:pStyle w:val="ListParagraph"/>
              <w:numPr>
                <w:ilvl w:val="0"/>
                <w:numId w:val="149"/>
              </w:numPr>
              <w:spacing w:after="0" w:line="240" w:lineRule="auto"/>
              <w:ind w:left="700"/>
              <w:jc w:val="both"/>
              <w:rPr>
                <w:rFonts w:cs="B Yagut"/>
                <w:sz w:val="20"/>
                <w:szCs w:val="20"/>
              </w:rPr>
            </w:pPr>
            <w:r w:rsidRPr="00AA236E">
              <w:rPr>
                <w:rFonts w:cs="B Yagut" w:hint="cs"/>
                <w:sz w:val="20"/>
                <w:szCs w:val="20"/>
                <w:rtl/>
              </w:rPr>
              <w:t xml:space="preserve">سرویکس (ضایعات التهابی سرویکس، نئوپلازی سرویکس، سرطان مهاجم سرویکس، پولیپ آندوسرویکس) </w:t>
            </w:r>
          </w:p>
          <w:p w:rsidR="00223155" w:rsidRPr="00AA236E" w:rsidRDefault="00223155" w:rsidP="0071315A">
            <w:pPr>
              <w:pStyle w:val="ListParagraph"/>
              <w:numPr>
                <w:ilvl w:val="0"/>
                <w:numId w:val="149"/>
              </w:numPr>
              <w:spacing w:after="0" w:line="240" w:lineRule="auto"/>
              <w:ind w:left="700"/>
              <w:jc w:val="both"/>
              <w:rPr>
                <w:rFonts w:ascii="Times New Roman" w:hAnsi="Times New Roman" w:cs="B Yagut"/>
                <w:sz w:val="20"/>
                <w:szCs w:val="20"/>
              </w:rPr>
            </w:pPr>
            <w:r w:rsidRPr="00AA236E">
              <w:rPr>
                <w:rFonts w:cs="B Yagut" w:hint="cs"/>
                <w:sz w:val="20"/>
                <w:szCs w:val="20"/>
                <w:rtl/>
              </w:rPr>
              <w:t xml:space="preserve">تنه رحم (آندومتریت، آدنومیوز، آندومتریوز، </w:t>
            </w:r>
            <w:r w:rsidRPr="00AA236E">
              <w:rPr>
                <w:rFonts w:ascii="Times New Roman" w:hAnsi="Times New Roman" w:cs="B Yagut"/>
                <w:sz w:val="20"/>
                <w:szCs w:val="20"/>
              </w:rPr>
              <w:t>AUB</w:t>
            </w:r>
            <w:r w:rsidRPr="00AA236E">
              <w:rPr>
                <w:rFonts w:ascii="Times New Roman" w:hAnsi="Times New Roman" w:cs="B Yagut" w:hint="cs"/>
                <w:sz w:val="20"/>
                <w:szCs w:val="20"/>
                <w:rtl/>
              </w:rPr>
              <w:t xml:space="preserve">، </w:t>
            </w:r>
            <w:r w:rsidRPr="00AA236E">
              <w:rPr>
                <w:rFonts w:cs="B Yagut" w:hint="cs"/>
                <w:sz w:val="20"/>
                <w:szCs w:val="20"/>
                <w:rtl/>
              </w:rPr>
              <w:t>ضایعات پرولیفراتیو آندومتر و میومتر، هیپرپلازی آندومتر، کارسینوم آندومتر، پولیپ</w:t>
            </w:r>
            <w:r w:rsidRPr="00AA236E">
              <w:rPr>
                <w:rFonts w:cs="B Yagut" w:hint="cs"/>
                <w:sz w:val="20"/>
                <w:szCs w:val="20"/>
                <w:rtl/>
              </w:rPr>
              <w:softHyphen/>
              <w:t>های آندومتر، لیومیوم، لیومیوسارکوم)</w:t>
            </w:r>
          </w:p>
          <w:p w:rsidR="00223155" w:rsidRPr="00AA236E" w:rsidRDefault="00223155" w:rsidP="0071315A">
            <w:pPr>
              <w:pStyle w:val="ListParagraph"/>
              <w:numPr>
                <w:ilvl w:val="0"/>
                <w:numId w:val="149"/>
              </w:numPr>
              <w:spacing w:after="0" w:line="240" w:lineRule="auto"/>
              <w:ind w:left="700"/>
              <w:jc w:val="both"/>
              <w:rPr>
                <w:rFonts w:cs="B Yagut"/>
                <w:sz w:val="20"/>
                <w:szCs w:val="20"/>
              </w:rPr>
            </w:pPr>
            <w:r w:rsidRPr="00AA236E">
              <w:rPr>
                <w:rFonts w:cs="B Yagut" w:hint="cs"/>
                <w:sz w:val="20"/>
                <w:szCs w:val="20"/>
                <w:rtl/>
              </w:rPr>
              <w:t>تخمدان</w:t>
            </w:r>
            <w:r w:rsidRPr="00AA236E">
              <w:rPr>
                <w:rFonts w:cs="B Yagut"/>
                <w:sz w:val="20"/>
                <w:szCs w:val="20"/>
                <w:rtl/>
              </w:rPr>
              <w:softHyphen/>
            </w:r>
            <w:r w:rsidRPr="00AA236E">
              <w:rPr>
                <w:rFonts w:cs="B Yagut" w:hint="cs"/>
                <w:sz w:val="20"/>
                <w:szCs w:val="20"/>
                <w:rtl/>
              </w:rPr>
              <w:t>ها (کیست</w:t>
            </w:r>
            <w:r w:rsidRPr="00AA236E">
              <w:rPr>
                <w:rFonts w:cs="B Yagut" w:hint="cs"/>
                <w:sz w:val="20"/>
                <w:szCs w:val="20"/>
                <w:rtl/>
              </w:rPr>
              <w:softHyphen/>
              <w:t>های فولیکول و تخمدان، تخمدان پلی</w:t>
            </w:r>
            <w:r w:rsidRPr="00AA236E">
              <w:rPr>
                <w:rFonts w:cs="B Yagut" w:hint="cs"/>
                <w:sz w:val="20"/>
                <w:szCs w:val="20"/>
                <w:rtl/>
              </w:rPr>
              <w:softHyphen/>
              <w:t>کیستیک، تومورهای تخمدان، تومورهای اپی</w:t>
            </w:r>
            <w:r w:rsidRPr="00AA236E">
              <w:rPr>
                <w:rFonts w:cs="B Yagut" w:hint="cs"/>
                <w:sz w:val="20"/>
                <w:szCs w:val="20"/>
                <w:rtl/>
              </w:rPr>
              <w:softHyphen/>
              <w:t>تلیال سطحی، تومورهای سروز، تومورهای موسینوس، تومورهای آندومتریوئید)</w:t>
            </w:r>
          </w:p>
          <w:p w:rsidR="00223155" w:rsidRPr="00AA236E" w:rsidRDefault="00223155" w:rsidP="0071315A">
            <w:pPr>
              <w:pStyle w:val="ListParagraph"/>
              <w:numPr>
                <w:ilvl w:val="0"/>
                <w:numId w:val="149"/>
              </w:numPr>
              <w:spacing w:after="0" w:line="240" w:lineRule="auto"/>
              <w:ind w:left="700"/>
              <w:jc w:val="both"/>
              <w:rPr>
                <w:rFonts w:cs="B Yagut"/>
                <w:sz w:val="20"/>
                <w:szCs w:val="20"/>
              </w:rPr>
            </w:pPr>
            <w:r w:rsidRPr="00AA236E">
              <w:rPr>
                <w:rFonts w:cs="B Yagut" w:hint="cs"/>
                <w:sz w:val="20"/>
                <w:szCs w:val="20"/>
                <w:rtl/>
              </w:rPr>
              <w:t>بیماریهای بارداری(التهابات و عفونت</w:t>
            </w:r>
            <w:r w:rsidRPr="00AA236E">
              <w:rPr>
                <w:rFonts w:cs="B Yagut" w:hint="cs"/>
                <w:sz w:val="20"/>
                <w:szCs w:val="20"/>
                <w:rtl/>
              </w:rPr>
              <w:softHyphen/>
              <w:t>های جفت، حاملگی خارج رحم، بیماری تروفوپلاستیک)</w:t>
            </w:r>
          </w:p>
          <w:p w:rsidR="002D2BFD" w:rsidRPr="00AA236E" w:rsidRDefault="00223155" w:rsidP="0071315A">
            <w:pPr>
              <w:pStyle w:val="ListParagraph"/>
              <w:numPr>
                <w:ilvl w:val="0"/>
                <w:numId w:val="149"/>
              </w:numPr>
              <w:spacing w:after="0" w:line="240" w:lineRule="auto"/>
              <w:ind w:left="700"/>
              <w:jc w:val="both"/>
              <w:rPr>
                <w:rFonts w:cs="B Yagut"/>
                <w:sz w:val="20"/>
                <w:szCs w:val="20"/>
              </w:rPr>
            </w:pPr>
            <w:r w:rsidRPr="00AA236E">
              <w:rPr>
                <w:rFonts w:cs="B Yagut" w:hint="cs"/>
                <w:sz w:val="20"/>
                <w:szCs w:val="20"/>
                <w:rtl/>
              </w:rPr>
              <w:t>پره</w:t>
            </w:r>
            <w:r w:rsidRPr="00AA236E">
              <w:rPr>
                <w:rFonts w:cs="B Yagut" w:hint="cs"/>
                <w:sz w:val="20"/>
                <w:szCs w:val="20"/>
                <w:rtl/>
              </w:rPr>
              <w:softHyphen/>
              <w:t>اکلامپسی/اکلامپسی</w:t>
            </w:r>
          </w:p>
          <w:p w:rsidR="004D1A77" w:rsidRPr="00AA236E" w:rsidRDefault="004D1A77" w:rsidP="0071315A">
            <w:pPr>
              <w:spacing w:after="0" w:line="240" w:lineRule="auto"/>
              <w:jc w:val="both"/>
              <w:rPr>
                <w:rFonts w:cs="B Yagut"/>
                <w:b/>
                <w:bCs/>
                <w:sz w:val="20"/>
                <w:szCs w:val="20"/>
                <w:rtl/>
              </w:rPr>
            </w:pPr>
            <w:r w:rsidRPr="00AA236E">
              <w:rPr>
                <w:rFonts w:cs="B Yagut" w:hint="cs"/>
                <w:b/>
                <w:bCs/>
                <w:sz w:val="20"/>
                <w:szCs w:val="20"/>
                <w:rtl/>
              </w:rPr>
              <w:t>3-</w:t>
            </w:r>
            <w:r w:rsidR="00BA7E2C" w:rsidRPr="00AA236E">
              <w:rPr>
                <w:rFonts w:cs="B Yagut" w:hint="cs"/>
                <w:b/>
                <w:bCs/>
                <w:sz w:val="20"/>
                <w:szCs w:val="20"/>
                <w:rtl/>
              </w:rPr>
              <w:t xml:space="preserve"> </w:t>
            </w:r>
            <w:r w:rsidRPr="00AA236E">
              <w:rPr>
                <w:rFonts w:cs="B Yagut" w:hint="cs"/>
                <w:b/>
                <w:bCs/>
                <w:sz w:val="20"/>
                <w:szCs w:val="20"/>
                <w:rtl/>
              </w:rPr>
              <w:t xml:space="preserve">بیماریهای پستان </w:t>
            </w:r>
            <w:r w:rsidRPr="00AA236E">
              <w:rPr>
                <w:rFonts w:cs="B Yagut"/>
                <w:b/>
                <w:bCs/>
                <w:sz w:val="20"/>
                <w:szCs w:val="20"/>
                <w:rtl/>
              </w:rPr>
              <w:t>(</w:t>
            </w:r>
            <w:r w:rsidRPr="00AA236E">
              <w:rPr>
                <w:rFonts w:cs="B Yagut" w:hint="cs"/>
                <w:b/>
                <w:bCs/>
                <w:sz w:val="20"/>
                <w:szCs w:val="20"/>
                <w:rtl/>
              </w:rPr>
              <w:t>2</w:t>
            </w:r>
            <w:r w:rsidRPr="00AA236E">
              <w:rPr>
                <w:rFonts w:cs="B Yagut"/>
                <w:b/>
                <w:bCs/>
                <w:sz w:val="20"/>
                <w:szCs w:val="20"/>
                <w:rtl/>
              </w:rPr>
              <w:t xml:space="preserve"> </w:t>
            </w:r>
            <w:r w:rsidRPr="00AA236E">
              <w:rPr>
                <w:rFonts w:cs="B Yagut" w:hint="cs"/>
                <w:b/>
                <w:bCs/>
                <w:sz w:val="20"/>
                <w:szCs w:val="20"/>
                <w:rtl/>
              </w:rPr>
              <w:t>ساعت</w:t>
            </w:r>
            <w:r w:rsidRPr="00AA236E">
              <w:rPr>
                <w:rFonts w:cs="B Yagut"/>
                <w:b/>
                <w:bCs/>
                <w:sz w:val="20"/>
                <w:szCs w:val="20"/>
                <w:rtl/>
              </w:rPr>
              <w:t>)</w:t>
            </w:r>
          </w:p>
          <w:p w:rsidR="004D1A77" w:rsidRPr="00AA236E" w:rsidRDefault="004D1A77" w:rsidP="0071315A">
            <w:pPr>
              <w:pStyle w:val="ListParagraph"/>
              <w:numPr>
                <w:ilvl w:val="0"/>
                <w:numId w:val="169"/>
              </w:numPr>
              <w:spacing w:after="0" w:line="240" w:lineRule="auto"/>
              <w:jc w:val="both"/>
              <w:rPr>
                <w:rFonts w:cs="B Yagut"/>
                <w:sz w:val="20"/>
                <w:szCs w:val="20"/>
                <w:rtl/>
              </w:rPr>
            </w:pPr>
            <w:r w:rsidRPr="00AA236E">
              <w:rPr>
                <w:rFonts w:cs="B Yagut" w:hint="cs"/>
                <w:sz w:val="20"/>
                <w:szCs w:val="20"/>
                <w:rtl/>
              </w:rPr>
              <w:t>تغییرات فیبروکیستیک</w:t>
            </w:r>
          </w:p>
          <w:p w:rsidR="004D1A77" w:rsidRPr="00AA236E" w:rsidRDefault="004D1A77" w:rsidP="0071315A">
            <w:pPr>
              <w:pStyle w:val="ListParagraph"/>
              <w:numPr>
                <w:ilvl w:val="0"/>
                <w:numId w:val="169"/>
              </w:numPr>
              <w:spacing w:after="0" w:line="240" w:lineRule="auto"/>
              <w:jc w:val="both"/>
              <w:rPr>
                <w:rFonts w:cs="B Yagut"/>
                <w:sz w:val="20"/>
                <w:szCs w:val="20"/>
                <w:rtl/>
              </w:rPr>
            </w:pPr>
            <w:r w:rsidRPr="00AA236E">
              <w:rPr>
                <w:rFonts w:cs="B Yagut" w:hint="cs"/>
                <w:sz w:val="20"/>
                <w:szCs w:val="20"/>
                <w:rtl/>
              </w:rPr>
              <w:t>پروسه های التهابی</w:t>
            </w:r>
          </w:p>
          <w:p w:rsidR="004D1A77" w:rsidRPr="00AA236E" w:rsidRDefault="004D1A77" w:rsidP="0071315A">
            <w:pPr>
              <w:pStyle w:val="ListParagraph"/>
              <w:numPr>
                <w:ilvl w:val="0"/>
                <w:numId w:val="169"/>
              </w:numPr>
              <w:spacing w:after="0" w:line="240" w:lineRule="auto"/>
              <w:jc w:val="both"/>
              <w:rPr>
                <w:rFonts w:cs="B Yagut"/>
                <w:sz w:val="20"/>
                <w:szCs w:val="20"/>
                <w:rtl/>
              </w:rPr>
            </w:pPr>
            <w:r w:rsidRPr="00AA236E">
              <w:rPr>
                <w:rFonts w:cs="B Yagut" w:hint="cs"/>
                <w:sz w:val="20"/>
                <w:szCs w:val="20"/>
                <w:rtl/>
              </w:rPr>
              <w:t xml:space="preserve">تومورها </w:t>
            </w:r>
          </w:p>
          <w:p w:rsidR="008340BB" w:rsidRPr="00AA236E" w:rsidRDefault="004D1A77" w:rsidP="0071315A">
            <w:pPr>
              <w:pStyle w:val="ListParagraph"/>
              <w:numPr>
                <w:ilvl w:val="0"/>
                <w:numId w:val="169"/>
              </w:numPr>
              <w:spacing w:after="0" w:line="240" w:lineRule="auto"/>
              <w:jc w:val="both"/>
              <w:rPr>
                <w:rFonts w:cs="B Yagut"/>
                <w:sz w:val="20"/>
                <w:szCs w:val="20"/>
              </w:rPr>
            </w:pPr>
            <w:r w:rsidRPr="00AA236E">
              <w:rPr>
                <w:rFonts w:cs="B Yagut" w:hint="cs"/>
                <w:sz w:val="20"/>
                <w:szCs w:val="20"/>
                <w:rtl/>
              </w:rPr>
              <w:t>ضایعات پستان در مردان</w:t>
            </w:r>
          </w:p>
          <w:p w:rsidR="008340BB" w:rsidRPr="00AA236E" w:rsidRDefault="008340BB" w:rsidP="0071315A">
            <w:pPr>
              <w:spacing w:after="0" w:line="240" w:lineRule="auto"/>
              <w:jc w:val="both"/>
              <w:rPr>
                <w:rFonts w:cs="B Yagut"/>
                <w:b/>
                <w:bCs/>
                <w:sz w:val="20"/>
                <w:szCs w:val="20"/>
                <w:rtl/>
              </w:rPr>
            </w:pPr>
            <w:r w:rsidRPr="00AA236E">
              <w:rPr>
                <w:rFonts w:cs="B Yagut" w:hint="cs"/>
                <w:b/>
                <w:bCs/>
                <w:sz w:val="20"/>
                <w:szCs w:val="20"/>
                <w:rtl/>
              </w:rPr>
              <w:t xml:space="preserve">اسلایدهای ضروری بخش عملی: </w:t>
            </w:r>
          </w:p>
          <w:p w:rsidR="008340BB" w:rsidRPr="00AA236E" w:rsidRDefault="008340BB" w:rsidP="0071315A">
            <w:pPr>
              <w:spacing w:after="0" w:line="240" w:lineRule="auto"/>
              <w:ind w:left="360"/>
              <w:jc w:val="both"/>
              <w:rPr>
                <w:rFonts w:cs="B Yagut"/>
                <w:sz w:val="20"/>
                <w:szCs w:val="20"/>
                <w:rtl/>
              </w:rPr>
            </w:pPr>
            <w:r w:rsidRPr="00AA236E">
              <w:rPr>
                <w:rFonts w:cs="B Yagut" w:hint="cs"/>
                <w:sz w:val="20"/>
                <w:szCs w:val="20"/>
                <w:u w:val="single"/>
                <w:rtl/>
              </w:rPr>
              <w:t xml:space="preserve">مثانه: </w:t>
            </w:r>
            <w:r w:rsidRPr="00AA236E">
              <w:rPr>
                <w:rFonts w:cs="B Yagut" w:hint="cs"/>
                <w:sz w:val="20"/>
                <w:szCs w:val="20"/>
                <w:rtl/>
              </w:rPr>
              <w:t xml:space="preserve">1- </w:t>
            </w:r>
            <w:r w:rsidRPr="00AA236E">
              <w:rPr>
                <w:rFonts w:cs="B Yagut"/>
                <w:sz w:val="20"/>
                <w:szCs w:val="20"/>
              </w:rPr>
              <w:t>TCC</w:t>
            </w:r>
          </w:p>
          <w:p w:rsidR="008340BB" w:rsidRPr="00AA236E" w:rsidRDefault="008340BB" w:rsidP="0071315A">
            <w:pPr>
              <w:spacing w:after="0" w:line="240" w:lineRule="auto"/>
              <w:ind w:left="360"/>
              <w:jc w:val="both"/>
              <w:rPr>
                <w:rFonts w:cs="B Yagut"/>
                <w:sz w:val="20"/>
                <w:szCs w:val="20"/>
                <w:rtl/>
              </w:rPr>
            </w:pPr>
            <w:r w:rsidRPr="00AA236E">
              <w:rPr>
                <w:rFonts w:cs="B Yagut" w:hint="cs"/>
                <w:sz w:val="20"/>
                <w:szCs w:val="20"/>
                <w:u w:val="single"/>
                <w:rtl/>
              </w:rPr>
              <w:t xml:space="preserve">بیضه : </w:t>
            </w:r>
            <w:r w:rsidRPr="00AA236E">
              <w:rPr>
                <w:rFonts w:cs="B Yagut" w:hint="cs"/>
                <w:sz w:val="20"/>
                <w:szCs w:val="20"/>
                <w:rtl/>
              </w:rPr>
              <w:t>1- آتروفی بیضه 2- سمینوم 3- تومور غیر سمینومی</w:t>
            </w:r>
          </w:p>
          <w:p w:rsidR="008340BB" w:rsidRPr="00AA236E" w:rsidRDefault="008340BB" w:rsidP="0071315A">
            <w:pPr>
              <w:spacing w:after="0" w:line="240" w:lineRule="auto"/>
              <w:ind w:left="360"/>
              <w:jc w:val="both"/>
              <w:rPr>
                <w:rFonts w:cs="B Yagut"/>
                <w:sz w:val="20"/>
                <w:szCs w:val="20"/>
                <w:rtl/>
              </w:rPr>
            </w:pPr>
            <w:r w:rsidRPr="00AA236E">
              <w:rPr>
                <w:rFonts w:cs="B Yagut" w:hint="cs"/>
                <w:sz w:val="20"/>
                <w:szCs w:val="20"/>
                <w:u w:val="single"/>
                <w:rtl/>
              </w:rPr>
              <w:t xml:space="preserve">پروستات: </w:t>
            </w:r>
            <w:r w:rsidRPr="00AA236E">
              <w:rPr>
                <w:rFonts w:cs="B Yagut" w:hint="cs"/>
                <w:sz w:val="20"/>
                <w:szCs w:val="20"/>
                <w:rtl/>
              </w:rPr>
              <w:t>1- هیپرپلازی پروستات 2- آدنوکارسینوم پروستات</w:t>
            </w:r>
          </w:p>
          <w:p w:rsidR="008340BB" w:rsidRPr="00AA236E" w:rsidRDefault="008340BB" w:rsidP="0071315A">
            <w:pPr>
              <w:spacing w:after="0" w:line="240" w:lineRule="auto"/>
              <w:ind w:left="360"/>
              <w:jc w:val="both"/>
              <w:rPr>
                <w:rFonts w:cs="B Yagut"/>
                <w:sz w:val="20"/>
                <w:szCs w:val="20"/>
                <w:rtl/>
              </w:rPr>
            </w:pPr>
            <w:r w:rsidRPr="00AA236E">
              <w:rPr>
                <w:rFonts w:cs="B Yagut" w:hint="cs"/>
                <w:sz w:val="20"/>
                <w:szCs w:val="20"/>
                <w:u w:val="single"/>
                <w:rtl/>
              </w:rPr>
              <w:t xml:space="preserve">رحم و جفت: </w:t>
            </w:r>
            <w:r w:rsidRPr="00AA236E">
              <w:rPr>
                <w:rFonts w:cs="B Yagut" w:hint="cs"/>
                <w:sz w:val="20"/>
                <w:szCs w:val="20"/>
                <w:rtl/>
              </w:rPr>
              <w:t>1- هیپرپلازی آندومتر 2- میوم رحم 3- آدنوکارسینوم رحم 4- مول هیداتیفرم</w:t>
            </w:r>
          </w:p>
          <w:p w:rsidR="008340BB" w:rsidRPr="00AA236E" w:rsidRDefault="008340BB" w:rsidP="0071315A">
            <w:pPr>
              <w:spacing w:after="0" w:line="240" w:lineRule="auto"/>
              <w:ind w:left="360"/>
              <w:jc w:val="both"/>
              <w:rPr>
                <w:rFonts w:cs="B Yagut"/>
                <w:sz w:val="20"/>
                <w:szCs w:val="20"/>
                <w:rtl/>
              </w:rPr>
            </w:pPr>
            <w:r w:rsidRPr="00AA236E">
              <w:rPr>
                <w:rFonts w:cs="B Yagut" w:hint="cs"/>
                <w:sz w:val="20"/>
                <w:szCs w:val="20"/>
                <w:u w:val="single"/>
                <w:rtl/>
              </w:rPr>
              <w:t xml:space="preserve">سرویکس: </w:t>
            </w:r>
            <w:r w:rsidRPr="00AA236E">
              <w:rPr>
                <w:rFonts w:cs="B Yagut" w:hint="cs"/>
                <w:sz w:val="20"/>
                <w:szCs w:val="20"/>
                <w:rtl/>
              </w:rPr>
              <w:t xml:space="preserve">1- آماس با متاپلازی اسکواموس 2- دیسپلازی سرویکس 3- پولیپ سرویکس 4-  </w:t>
            </w:r>
            <w:r w:rsidRPr="00AA236E">
              <w:rPr>
                <w:rFonts w:cs="B Yagut"/>
                <w:sz w:val="20"/>
                <w:szCs w:val="20"/>
              </w:rPr>
              <w:t>SCC</w:t>
            </w:r>
            <w:r w:rsidRPr="00AA236E">
              <w:rPr>
                <w:rFonts w:cs="B Yagut" w:hint="cs"/>
                <w:sz w:val="20"/>
                <w:szCs w:val="20"/>
                <w:rtl/>
              </w:rPr>
              <w:t xml:space="preserve"> 5- پاپ اسمیر</w:t>
            </w:r>
          </w:p>
          <w:p w:rsidR="008340BB" w:rsidRPr="00AA236E" w:rsidRDefault="008340BB" w:rsidP="0071315A">
            <w:pPr>
              <w:spacing w:after="0" w:line="240" w:lineRule="auto"/>
              <w:ind w:left="360"/>
              <w:jc w:val="both"/>
              <w:rPr>
                <w:rFonts w:cs="B Yagut"/>
                <w:sz w:val="20"/>
                <w:szCs w:val="20"/>
                <w:rtl/>
              </w:rPr>
            </w:pPr>
            <w:r w:rsidRPr="00AA236E">
              <w:rPr>
                <w:rFonts w:cs="B Yagut" w:hint="cs"/>
                <w:sz w:val="20"/>
                <w:szCs w:val="20"/>
                <w:u w:val="single"/>
                <w:rtl/>
              </w:rPr>
              <w:t xml:space="preserve">تخمدان: </w:t>
            </w:r>
            <w:r w:rsidRPr="00AA236E">
              <w:rPr>
                <w:rFonts w:cs="B Yagut" w:hint="cs"/>
                <w:sz w:val="20"/>
                <w:szCs w:val="20"/>
                <w:rtl/>
              </w:rPr>
              <w:t>1- کیست سروز و موسینوز 2- یکی از انواع کارسینوم تخمدان 3- تراتوم تخمدان</w:t>
            </w:r>
          </w:p>
          <w:p w:rsidR="008340BB" w:rsidRPr="00AA236E" w:rsidRDefault="008340BB" w:rsidP="0071315A">
            <w:pPr>
              <w:spacing w:after="0" w:line="240" w:lineRule="auto"/>
              <w:ind w:left="360"/>
              <w:jc w:val="both"/>
              <w:rPr>
                <w:rFonts w:cs="B Yagut"/>
                <w:sz w:val="20"/>
                <w:szCs w:val="20"/>
                <w:rtl/>
              </w:rPr>
            </w:pPr>
            <w:r w:rsidRPr="00AA236E">
              <w:rPr>
                <w:rFonts w:cs="B Yagut" w:hint="cs"/>
                <w:sz w:val="20"/>
                <w:szCs w:val="20"/>
                <w:u w:val="single"/>
                <w:rtl/>
              </w:rPr>
              <w:t xml:space="preserve">تیرویید: </w:t>
            </w:r>
            <w:r w:rsidRPr="00AA236E">
              <w:rPr>
                <w:rFonts w:cs="B Yagut" w:hint="cs"/>
                <w:sz w:val="20"/>
                <w:szCs w:val="20"/>
                <w:rtl/>
              </w:rPr>
              <w:t>1- گواتر ندولر 2- بیماری هاشیموتو 3- آدنوم تیرویید 4- کارسینوم پاپیلر 5- کارسینوم مدولر</w:t>
            </w:r>
          </w:p>
          <w:p w:rsidR="00B169E6" w:rsidRPr="00AA236E" w:rsidRDefault="00B169E6" w:rsidP="0071315A">
            <w:pPr>
              <w:spacing w:after="0" w:line="240" w:lineRule="auto"/>
              <w:ind w:left="360"/>
              <w:jc w:val="both"/>
              <w:rPr>
                <w:rFonts w:cs="B Yagut"/>
                <w:sz w:val="20"/>
                <w:szCs w:val="20"/>
              </w:rPr>
            </w:pPr>
            <w:r w:rsidRPr="00AA236E">
              <w:rPr>
                <w:rFonts w:cs="B Yagut" w:hint="cs"/>
                <w:sz w:val="20"/>
                <w:szCs w:val="20"/>
                <w:u w:val="single"/>
                <w:rtl/>
              </w:rPr>
              <w:t xml:space="preserve">پستان: </w:t>
            </w:r>
            <w:r w:rsidRPr="00AA236E">
              <w:rPr>
                <w:rFonts w:cs="B Yagut" w:hint="cs"/>
                <w:sz w:val="20"/>
                <w:szCs w:val="20"/>
                <w:rtl/>
              </w:rPr>
              <w:t>1- بیماری فیبرو کیستیک 2- فیبرو آدنوما 3- نوع تیپیک کارسینوم داکتال 4- نوع تیپیک کارسینوم لبولر</w:t>
            </w:r>
          </w:p>
        </w:tc>
      </w:tr>
      <w:tr w:rsidR="002D2BFD" w:rsidRPr="00AA236E" w:rsidTr="00833388">
        <w:trPr>
          <w:trHeight w:val="570"/>
        </w:trPr>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rsidR="002D2BFD" w:rsidRPr="00AA236E" w:rsidRDefault="002D2BFD" w:rsidP="0071315A">
            <w:pPr>
              <w:spacing w:after="0" w:line="240" w:lineRule="auto"/>
              <w:jc w:val="both"/>
              <w:rPr>
                <w:rFonts w:cs="B Yagut"/>
                <w:b/>
                <w:bCs/>
                <w:sz w:val="20"/>
                <w:szCs w:val="20"/>
                <w:rtl/>
              </w:rPr>
            </w:pPr>
            <w:r w:rsidRPr="00AA236E">
              <w:rPr>
                <w:rFonts w:cs="B Yagut" w:hint="cs"/>
                <w:b/>
                <w:bCs/>
                <w:sz w:val="20"/>
                <w:szCs w:val="20"/>
                <w:rtl/>
              </w:rPr>
              <w:t>توضيحات</w:t>
            </w:r>
          </w:p>
        </w:tc>
        <w:tc>
          <w:tcPr>
            <w:tcW w:w="4129" w:type="pct"/>
            <w:gridSpan w:val="3"/>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F84D91" w:rsidP="0071315A">
            <w:pPr>
              <w:spacing w:after="0" w:line="240" w:lineRule="auto"/>
              <w:ind w:left="360"/>
              <w:jc w:val="both"/>
              <w:rPr>
                <w:rFonts w:cs="B Yagut"/>
                <w:b/>
                <w:sz w:val="20"/>
                <w:szCs w:val="20"/>
                <w:rtl/>
              </w:rPr>
            </w:pPr>
            <w:r w:rsidRPr="00AA236E">
              <w:rPr>
                <w:rFonts w:cs="B Yagut" w:hint="cs"/>
                <w:b/>
                <w:sz w:val="20"/>
                <w:szCs w:val="20"/>
                <w:rtl/>
              </w:rPr>
              <w:t>آموزش</w:t>
            </w:r>
            <w:r w:rsidR="002D2BFD" w:rsidRPr="00AA236E">
              <w:rPr>
                <w:rFonts w:cs="B Yagut" w:hint="cs"/>
                <w:b/>
                <w:sz w:val="20"/>
                <w:szCs w:val="20"/>
                <w:rtl/>
              </w:rPr>
              <w:t xml:space="preserve"> مباحث پاتولوژی می تواند در قالب بسته های </w:t>
            </w:r>
            <w:r w:rsidRPr="00AA236E">
              <w:rPr>
                <w:rFonts w:cs="B Yagut" w:hint="cs"/>
                <w:b/>
                <w:sz w:val="20"/>
                <w:szCs w:val="20"/>
                <w:rtl/>
              </w:rPr>
              <w:t>آموزش</w:t>
            </w:r>
            <w:r w:rsidR="002D2BFD" w:rsidRPr="00AA236E">
              <w:rPr>
                <w:rFonts w:cs="B Yagut" w:hint="cs"/>
                <w:b/>
                <w:sz w:val="20"/>
                <w:szCs w:val="20"/>
                <w:rtl/>
              </w:rPr>
              <w:t xml:space="preserve">ی مستقل با حفظ عناوین، محتوا و ساعات </w:t>
            </w:r>
            <w:r w:rsidRPr="00AA236E">
              <w:rPr>
                <w:rFonts w:cs="B Yagut" w:hint="cs"/>
                <w:b/>
                <w:sz w:val="20"/>
                <w:szCs w:val="20"/>
                <w:rtl/>
              </w:rPr>
              <w:t>آموزش</w:t>
            </w:r>
            <w:r w:rsidR="002D2BFD" w:rsidRPr="00AA236E">
              <w:rPr>
                <w:rFonts w:cs="B Yagut" w:hint="cs"/>
                <w:b/>
                <w:sz w:val="20"/>
                <w:szCs w:val="20"/>
                <w:rtl/>
              </w:rPr>
              <w:t xml:space="preserve">ی مصوب در برنامه </w:t>
            </w:r>
            <w:r w:rsidRPr="00AA236E">
              <w:rPr>
                <w:rFonts w:cs="B Yagut" w:hint="cs"/>
                <w:b/>
                <w:sz w:val="20"/>
                <w:szCs w:val="20"/>
                <w:rtl/>
              </w:rPr>
              <w:t>آموزش</w:t>
            </w:r>
            <w:r w:rsidR="002D2BFD" w:rsidRPr="00AA236E">
              <w:rPr>
                <w:rFonts w:cs="B Yagut" w:hint="cs"/>
                <w:b/>
                <w:sz w:val="20"/>
                <w:szCs w:val="20"/>
                <w:rtl/>
              </w:rPr>
              <w:t>ی دانشگاه سازماندهی و ادغام شوند</w:t>
            </w:r>
            <w:r w:rsidR="00BA7E2C" w:rsidRPr="00AA236E">
              <w:rPr>
                <w:rFonts w:cs="B Yagut" w:hint="cs"/>
                <w:b/>
                <w:sz w:val="20"/>
                <w:szCs w:val="20"/>
                <w:rtl/>
              </w:rPr>
              <w:t xml:space="preserve">. </w:t>
            </w:r>
          </w:p>
        </w:tc>
      </w:tr>
    </w:tbl>
    <w:p w:rsidR="00833388" w:rsidRPr="00AA236E" w:rsidRDefault="00833388">
      <w:pPr>
        <w:rPr>
          <w:sz w:val="20"/>
          <w:szCs w:val="20"/>
        </w:rPr>
      </w:pPr>
      <w:r w:rsidRPr="00AA236E">
        <w:rPr>
          <w:sz w:val="20"/>
          <w:szCs w:val="20"/>
        </w:rPr>
        <w:lastRenderedPageBreak/>
        <w:br w:type="page"/>
      </w:r>
    </w:p>
    <w:tbl>
      <w:tblPr>
        <w:bidiVisual/>
        <w:tblW w:w="5052" w:type="pct"/>
        <w:tblInd w:w="-4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46"/>
        <w:gridCol w:w="2909"/>
        <w:gridCol w:w="2547"/>
        <w:gridCol w:w="2746"/>
      </w:tblGrid>
      <w:tr w:rsidR="002D2BFD" w:rsidRPr="00AA236E" w:rsidTr="00833388">
        <w:tc>
          <w:tcPr>
            <w:tcW w:w="878" w:type="pct"/>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78220C" w:rsidP="0071315A">
            <w:pPr>
              <w:spacing w:after="0" w:line="240" w:lineRule="auto"/>
              <w:jc w:val="both"/>
              <w:rPr>
                <w:rFonts w:cs="B Yagut"/>
                <w:b/>
                <w:bCs/>
                <w:sz w:val="20"/>
                <w:szCs w:val="20"/>
                <w:rtl/>
              </w:rPr>
            </w:pPr>
            <w:r w:rsidRPr="00AA236E">
              <w:rPr>
                <w:rFonts w:cs="B Yagut" w:hint="cs"/>
                <w:b/>
                <w:bCs/>
                <w:sz w:val="20"/>
                <w:szCs w:val="20"/>
                <w:rtl/>
              </w:rPr>
              <w:lastRenderedPageBreak/>
              <w:t>کد درس</w:t>
            </w:r>
          </w:p>
        </w:tc>
        <w:tc>
          <w:tcPr>
            <w:tcW w:w="4122" w:type="pct"/>
            <w:gridSpan w:val="3"/>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BE532A" w:rsidP="0071315A">
            <w:pPr>
              <w:spacing w:after="0" w:line="240" w:lineRule="auto"/>
              <w:jc w:val="both"/>
              <w:rPr>
                <w:rFonts w:cs="B Yagut"/>
                <w:sz w:val="20"/>
                <w:szCs w:val="20"/>
                <w:rtl/>
              </w:rPr>
            </w:pPr>
            <w:r w:rsidRPr="00AA236E">
              <w:rPr>
                <w:rFonts w:cs="B Yagut" w:hint="cs"/>
                <w:sz w:val="20"/>
                <w:szCs w:val="20"/>
                <w:rtl/>
              </w:rPr>
              <w:t>161</w:t>
            </w:r>
          </w:p>
        </w:tc>
      </w:tr>
      <w:tr w:rsidR="0078220C" w:rsidRPr="00AA236E" w:rsidTr="00833388">
        <w:tc>
          <w:tcPr>
            <w:tcW w:w="878" w:type="pct"/>
            <w:tcBorders>
              <w:top w:val="single" w:sz="4" w:space="0" w:color="auto"/>
              <w:left w:val="single" w:sz="4" w:space="0" w:color="auto"/>
              <w:bottom w:val="single" w:sz="4" w:space="0" w:color="auto"/>
              <w:right w:val="single" w:sz="4" w:space="0" w:color="auto"/>
            </w:tcBorders>
            <w:shd w:val="clear" w:color="auto" w:fill="auto"/>
          </w:tcPr>
          <w:p w:rsidR="0078220C" w:rsidRPr="00AA236E" w:rsidRDefault="0078220C" w:rsidP="0071315A">
            <w:pPr>
              <w:spacing w:after="0" w:line="240" w:lineRule="auto"/>
              <w:jc w:val="both"/>
              <w:rPr>
                <w:rFonts w:cs="B Yagut"/>
                <w:b/>
                <w:bCs/>
                <w:sz w:val="20"/>
                <w:szCs w:val="20"/>
                <w:rtl/>
              </w:rPr>
            </w:pPr>
            <w:r w:rsidRPr="00AA236E">
              <w:rPr>
                <w:rFonts w:cs="B Yagut" w:hint="cs"/>
                <w:b/>
                <w:bCs/>
                <w:sz w:val="20"/>
                <w:szCs w:val="20"/>
                <w:rtl/>
              </w:rPr>
              <w:t>نام درس</w:t>
            </w:r>
          </w:p>
        </w:tc>
        <w:tc>
          <w:tcPr>
            <w:tcW w:w="4122" w:type="pct"/>
            <w:gridSpan w:val="3"/>
            <w:tcBorders>
              <w:top w:val="single" w:sz="4" w:space="0" w:color="auto"/>
              <w:left w:val="single" w:sz="4" w:space="0" w:color="auto"/>
              <w:bottom w:val="single" w:sz="4" w:space="0" w:color="auto"/>
              <w:right w:val="single" w:sz="4" w:space="0" w:color="auto"/>
            </w:tcBorders>
            <w:shd w:val="clear" w:color="auto" w:fill="auto"/>
          </w:tcPr>
          <w:p w:rsidR="0078220C" w:rsidRPr="00AA236E" w:rsidRDefault="0078220C" w:rsidP="0071315A">
            <w:pPr>
              <w:spacing w:after="0" w:line="240" w:lineRule="auto"/>
              <w:jc w:val="both"/>
              <w:rPr>
                <w:rFonts w:cs="B Yagut"/>
                <w:sz w:val="20"/>
                <w:szCs w:val="20"/>
                <w:rtl/>
              </w:rPr>
            </w:pPr>
            <w:r w:rsidRPr="00AA236E">
              <w:rPr>
                <w:rFonts w:cs="B Yagut" w:hint="cs"/>
                <w:sz w:val="20"/>
                <w:szCs w:val="20"/>
                <w:rtl/>
              </w:rPr>
              <w:t>پاتولوژی</w:t>
            </w:r>
            <w:r w:rsidR="004D1A77" w:rsidRPr="00AA236E">
              <w:rPr>
                <w:rFonts w:cs="B Yagut" w:hint="cs"/>
                <w:sz w:val="20"/>
                <w:szCs w:val="20"/>
                <w:rtl/>
              </w:rPr>
              <w:t xml:space="preserve"> </w:t>
            </w:r>
            <w:r w:rsidR="006E1E7B">
              <w:rPr>
                <w:rFonts w:cs="B Yagut" w:hint="cs"/>
                <w:sz w:val="20"/>
                <w:szCs w:val="20"/>
                <w:rtl/>
              </w:rPr>
              <w:t xml:space="preserve">اختصاصی </w:t>
            </w:r>
            <w:r w:rsidR="001736C2">
              <w:rPr>
                <w:rFonts w:cs="B Yagut" w:hint="cs"/>
                <w:sz w:val="20"/>
                <w:szCs w:val="20"/>
                <w:rtl/>
              </w:rPr>
              <w:t xml:space="preserve">بیماریهای </w:t>
            </w:r>
            <w:r w:rsidR="004D1A77" w:rsidRPr="00AA236E">
              <w:rPr>
                <w:rFonts w:cs="B Yagut" w:hint="cs"/>
                <w:sz w:val="20"/>
                <w:szCs w:val="20"/>
                <w:rtl/>
              </w:rPr>
              <w:t>خون،</w:t>
            </w:r>
            <w:r w:rsidR="00805B45" w:rsidRPr="00AA236E">
              <w:rPr>
                <w:rFonts w:cs="B Yagut" w:hint="cs"/>
                <w:sz w:val="20"/>
                <w:szCs w:val="20"/>
                <w:rtl/>
              </w:rPr>
              <w:t xml:space="preserve"> و</w:t>
            </w:r>
            <w:r w:rsidR="00BA7E2C" w:rsidRPr="00AA236E">
              <w:rPr>
                <w:rFonts w:cs="B Yagut" w:hint="cs"/>
                <w:sz w:val="20"/>
                <w:szCs w:val="20"/>
                <w:rtl/>
              </w:rPr>
              <w:t xml:space="preserve"> </w:t>
            </w:r>
            <w:r w:rsidRPr="00AA236E">
              <w:rPr>
                <w:rFonts w:cs="B Yagut" w:hint="cs"/>
                <w:sz w:val="20"/>
                <w:szCs w:val="20"/>
                <w:rtl/>
              </w:rPr>
              <w:t xml:space="preserve">غدد درون ریز </w:t>
            </w:r>
          </w:p>
        </w:tc>
      </w:tr>
      <w:tr w:rsidR="002D2BFD" w:rsidRPr="00AA236E" w:rsidTr="00833388">
        <w:tc>
          <w:tcPr>
            <w:tcW w:w="878" w:type="pct"/>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2D2BFD" w:rsidP="0071315A">
            <w:pPr>
              <w:spacing w:after="0" w:line="240" w:lineRule="auto"/>
              <w:jc w:val="both"/>
              <w:rPr>
                <w:rFonts w:cs="B Yagut"/>
                <w:b/>
                <w:bCs/>
                <w:sz w:val="20"/>
                <w:szCs w:val="20"/>
                <w:rtl/>
              </w:rPr>
            </w:pPr>
            <w:r w:rsidRPr="00AA236E">
              <w:rPr>
                <w:rFonts w:cs="B Yagut" w:hint="cs"/>
                <w:b/>
                <w:bCs/>
                <w:sz w:val="20"/>
                <w:szCs w:val="20"/>
                <w:rtl/>
              </w:rPr>
              <w:t>مرحله ارائه درس</w:t>
            </w:r>
          </w:p>
        </w:tc>
        <w:tc>
          <w:tcPr>
            <w:tcW w:w="4122" w:type="pct"/>
            <w:gridSpan w:val="3"/>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2D2BFD" w:rsidP="0071315A">
            <w:pPr>
              <w:pStyle w:val="ListParagraph"/>
              <w:spacing w:after="0" w:line="240" w:lineRule="auto"/>
              <w:ind w:left="0"/>
              <w:jc w:val="both"/>
              <w:rPr>
                <w:rFonts w:cs="B Yagut"/>
                <w:sz w:val="20"/>
                <w:szCs w:val="20"/>
                <w:rtl/>
              </w:rPr>
            </w:pPr>
            <w:r w:rsidRPr="00AA236E">
              <w:rPr>
                <w:rFonts w:cs="B Yagut" w:hint="cs"/>
                <w:sz w:val="20"/>
                <w:szCs w:val="20"/>
                <w:rtl/>
              </w:rPr>
              <w:t>مقدمات بالینی</w:t>
            </w:r>
          </w:p>
        </w:tc>
      </w:tr>
      <w:tr w:rsidR="002D2BFD" w:rsidRPr="00AA236E" w:rsidTr="00833388">
        <w:tc>
          <w:tcPr>
            <w:tcW w:w="878" w:type="pct"/>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2D2BFD" w:rsidP="0071315A">
            <w:pPr>
              <w:spacing w:after="0" w:line="240" w:lineRule="auto"/>
              <w:jc w:val="both"/>
              <w:rPr>
                <w:rFonts w:cs="B Yagut"/>
                <w:b/>
                <w:bCs/>
                <w:sz w:val="20"/>
                <w:szCs w:val="20"/>
                <w:rtl/>
              </w:rPr>
            </w:pPr>
            <w:r w:rsidRPr="00AA236E">
              <w:rPr>
                <w:rFonts w:cs="B Yagut" w:hint="cs"/>
                <w:b/>
                <w:bCs/>
                <w:sz w:val="20"/>
                <w:szCs w:val="20"/>
                <w:rtl/>
              </w:rPr>
              <w:t>دروس پيش نياز</w:t>
            </w:r>
          </w:p>
        </w:tc>
        <w:tc>
          <w:tcPr>
            <w:tcW w:w="4122" w:type="pct"/>
            <w:gridSpan w:val="3"/>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2D2BFD" w:rsidP="0071315A">
            <w:pPr>
              <w:pStyle w:val="ListParagraph"/>
              <w:spacing w:after="0" w:line="240" w:lineRule="auto"/>
              <w:ind w:left="0"/>
              <w:jc w:val="both"/>
              <w:rPr>
                <w:rFonts w:cs="B Yagut"/>
                <w:sz w:val="20"/>
                <w:szCs w:val="20"/>
                <w:rtl/>
              </w:rPr>
            </w:pPr>
            <w:r w:rsidRPr="00AA236E">
              <w:rPr>
                <w:rFonts w:cs="B Yagut" w:hint="cs"/>
                <w:sz w:val="20"/>
                <w:szCs w:val="20"/>
                <w:rtl/>
              </w:rPr>
              <w:t>پاتولوژی عمومی</w:t>
            </w:r>
          </w:p>
        </w:tc>
      </w:tr>
      <w:tr w:rsidR="002D2BFD" w:rsidRPr="00AA236E" w:rsidTr="00833388">
        <w:tc>
          <w:tcPr>
            <w:tcW w:w="878" w:type="pct"/>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2D2BFD" w:rsidP="0071315A">
            <w:pPr>
              <w:spacing w:after="0" w:line="240" w:lineRule="auto"/>
              <w:jc w:val="both"/>
              <w:rPr>
                <w:rFonts w:cs="B Yagut"/>
                <w:b/>
                <w:bCs/>
                <w:sz w:val="20"/>
                <w:szCs w:val="20"/>
                <w:rtl/>
              </w:rPr>
            </w:pPr>
            <w:r w:rsidRPr="00AA236E">
              <w:rPr>
                <w:rFonts w:cs="B Yagut" w:hint="cs"/>
                <w:b/>
                <w:bCs/>
                <w:sz w:val="20"/>
                <w:szCs w:val="20"/>
                <w:rtl/>
              </w:rPr>
              <w:t>نوع درس</w:t>
            </w:r>
          </w:p>
        </w:tc>
        <w:tc>
          <w:tcPr>
            <w:tcW w:w="1462" w:type="pct"/>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D55853" w:rsidP="0071315A">
            <w:pPr>
              <w:spacing w:after="0" w:line="240" w:lineRule="auto"/>
              <w:jc w:val="both"/>
              <w:rPr>
                <w:rFonts w:cs="B Yagut"/>
                <w:sz w:val="20"/>
                <w:szCs w:val="20"/>
                <w:rtl/>
              </w:rPr>
            </w:pPr>
            <w:r w:rsidRPr="00AA236E">
              <w:rPr>
                <w:rFonts w:cs="B Yagut" w:hint="cs"/>
                <w:sz w:val="20"/>
                <w:szCs w:val="20"/>
                <w:rtl/>
              </w:rPr>
              <w:t>نظری</w:t>
            </w:r>
          </w:p>
        </w:tc>
        <w:tc>
          <w:tcPr>
            <w:tcW w:w="1280" w:type="pct"/>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2D2BFD" w:rsidP="0071315A">
            <w:pPr>
              <w:spacing w:after="0" w:line="240" w:lineRule="auto"/>
              <w:jc w:val="both"/>
              <w:rPr>
                <w:rFonts w:cs="B Yagut"/>
                <w:sz w:val="20"/>
                <w:szCs w:val="20"/>
                <w:rtl/>
              </w:rPr>
            </w:pPr>
            <w:r w:rsidRPr="00AA236E">
              <w:rPr>
                <w:rFonts w:cs="B Yagut" w:hint="cs"/>
                <w:sz w:val="20"/>
                <w:szCs w:val="20"/>
                <w:rtl/>
              </w:rPr>
              <w:t>عملي</w:t>
            </w:r>
          </w:p>
        </w:tc>
        <w:tc>
          <w:tcPr>
            <w:tcW w:w="1379" w:type="pct"/>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2D2BFD" w:rsidP="0071315A">
            <w:pPr>
              <w:spacing w:after="0" w:line="240" w:lineRule="auto"/>
              <w:jc w:val="both"/>
              <w:rPr>
                <w:rFonts w:cs="B Yagut"/>
                <w:sz w:val="20"/>
                <w:szCs w:val="20"/>
                <w:rtl/>
              </w:rPr>
            </w:pPr>
            <w:r w:rsidRPr="00AA236E">
              <w:rPr>
                <w:rFonts w:cs="B Yagut" w:hint="cs"/>
                <w:sz w:val="20"/>
                <w:szCs w:val="20"/>
                <w:rtl/>
              </w:rPr>
              <w:t>کل</w:t>
            </w:r>
          </w:p>
        </w:tc>
      </w:tr>
      <w:tr w:rsidR="002D2BFD" w:rsidRPr="00AA236E" w:rsidTr="00833388">
        <w:tc>
          <w:tcPr>
            <w:tcW w:w="878" w:type="pct"/>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2D2BFD" w:rsidP="0071315A">
            <w:pPr>
              <w:spacing w:after="0" w:line="240" w:lineRule="auto"/>
              <w:jc w:val="both"/>
              <w:rPr>
                <w:rFonts w:cs="B Yagut"/>
                <w:b/>
                <w:bCs/>
                <w:sz w:val="20"/>
                <w:szCs w:val="20"/>
                <w:rtl/>
              </w:rPr>
            </w:pPr>
            <w:r w:rsidRPr="00AA236E">
              <w:rPr>
                <w:rFonts w:cs="B Yagut" w:hint="cs"/>
                <w:b/>
                <w:bCs/>
                <w:sz w:val="20"/>
                <w:szCs w:val="20"/>
                <w:rtl/>
              </w:rPr>
              <w:t xml:space="preserve">ساعت </w:t>
            </w:r>
            <w:r w:rsidR="00F84D91" w:rsidRPr="00AA236E">
              <w:rPr>
                <w:rFonts w:cs="B Yagut" w:hint="cs"/>
                <w:b/>
                <w:bCs/>
                <w:sz w:val="20"/>
                <w:szCs w:val="20"/>
                <w:rtl/>
              </w:rPr>
              <w:t>آموزش</w:t>
            </w:r>
            <w:r w:rsidRPr="00AA236E">
              <w:rPr>
                <w:rFonts w:cs="B Yagut" w:hint="cs"/>
                <w:b/>
                <w:bCs/>
                <w:sz w:val="20"/>
                <w:szCs w:val="20"/>
                <w:rtl/>
              </w:rPr>
              <w:t>ي</w:t>
            </w:r>
          </w:p>
        </w:tc>
        <w:tc>
          <w:tcPr>
            <w:tcW w:w="1462" w:type="pct"/>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4D1A77" w:rsidP="0071315A">
            <w:pPr>
              <w:spacing w:after="0" w:line="240" w:lineRule="auto"/>
              <w:jc w:val="both"/>
              <w:rPr>
                <w:rFonts w:cs="B Yagut"/>
                <w:sz w:val="20"/>
                <w:szCs w:val="20"/>
                <w:rtl/>
              </w:rPr>
            </w:pPr>
            <w:r w:rsidRPr="00AA236E">
              <w:rPr>
                <w:rFonts w:cs="B Yagut" w:hint="cs"/>
                <w:sz w:val="20"/>
                <w:szCs w:val="20"/>
                <w:rtl/>
              </w:rPr>
              <w:t>10</w:t>
            </w:r>
            <w:r w:rsidR="00BA7E2C" w:rsidRPr="00AA236E">
              <w:rPr>
                <w:rFonts w:cs="B Yagut" w:hint="cs"/>
                <w:sz w:val="20"/>
                <w:szCs w:val="20"/>
                <w:rtl/>
              </w:rPr>
              <w:t xml:space="preserve"> </w:t>
            </w:r>
            <w:r w:rsidR="002D2BFD" w:rsidRPr="00AA236E">
              <w:rPr>
                <w:rFonts w:cs="B Yagut" w:hint="cs"/>
                <w:sz w:val="20"/>
                <w:szCs w:val="20"/>
                <w:rtl/>
              </w:rPr>
              <w:t>ساعت</w:t>
            </w:r>
          </w:p>
        </w:tc>
        <w:tc>
          <w:tcPr>
            <w:tcW w:w="1280" w:type="pct"/>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D55853" w:rsidP="0071315A">
            <w:pPr>
              <w:spacing w:after="0" w:line="240" w:lineRule="auto"/>
              <w:jc w:val="both"/>
              <w:rPr>
                <w:rFonts w:cs="B Yagut"/>
                <w:sz w:val="20"/>
                <w:szCs w:val="20"/>
                <w:rtl/>
              </w:rPr>
            </w:pPr>
            <w:r w:rsidRPr="00AA236E">
              <w:rPr>
                <w:rFonts w:cs="B Yagut" w:hint="cs"/>
                <w:sz w:val="20"/>
                <w:szCs w:val="20"/>
                <w:rtl/>
              </w:rPr>
              <w:t>2</w:t>
            </w:r>
            <w:r w:rsidR="00E5093D" w:rsidRPr="00AA236E">
              <w:rPr>
                <w:rFonts w:cs="B Yagut" w:hint="cs"/>
                <w:sz w:val="20"/>
                <w:szCs w:val="20"/>
                <w:rtl/>
              </w:rPr>
              <w:t xml:space="preserve"> </w:t>
            </w:r>
            <w:r w:rsidR="008340BB" w:rsidRPr="00AA236E">
              <w:rPr>
                <w:rFonts w:cs="B Yagut" w:hint="cs"/>
                <w:sz w:val="20"/>
                <w:szCs w:val="20"/>
                <w:rtl/>
              </w:rPr>
              <w:t>س</w:t>
            </w:r>
            <w:r w:rsidR="002D2BFD" w:rsidRPr="00AA236E">
              <w:rPr>
                <w:rFonts w:cs="B Yagut" w:hint="cs"/>
                <w:sz w:val="20"/>
                <w:szCs w:val="20"/>
                <w:rtl/>
              </w:rPr>
              <w:t>اعت</w:t>
            </w:r>
          </w:p>
        </w:tc>
        <w:tc>
          <w:tcPr>
            <w:tcW w:w="1379" w:type="pct"/>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E5093D" w:rsidP="0071315A">
            <w:pPr>
              <w:spacing w:after="0" w:line="240" w:lineRule="auto"/>
              <w:jc w:val="both"/>
              <w:rPr>
                <w:rFonts w:cs="B Yagut"/>
                <w:sz w:val="20"/>
                <w:szCs w:val="20"/>
                <w:rtl/>
              </w:rPr>
            </w:pPr>
            <w:r w:rsidRPr="00AA236E">
              <w:rPr>
                <w:rFonts w:cs="B Yagut" w:hint="cs"/>
                <w:sz w:val="20"/>
                <w:szCs w:val="20"/>
                <w:rtl/>
              </w:rPr>
              <w:t>1</w:t>
            </w:r>
            <w:r w:rsidR="00D55853" w:rsidRPr="00AA236E">
              <w:rPr>
                <w:rFonts w:cs="B Yagut" w:hint="cs"/>
                <w:sz w:val="20"/>
                <w:szCs w:val="20"/>
                <w:rtl/>
              </w:rPr>
              <w:t>2</w:t>
            </w:r>
            <w:r w:rsidRPr="00AA236E">
              <w:rPr>
                <w:rFonts w:cs="B Yagut" w:hint="cs"/>
                <w:sz w:val="20"/>
                <w:szCs w:val="20"/>
                <w:rtl/>
              </w:rPr>
              <w:t xml:space="preserve"> </w:t>
            </w:r>
            <w:r w:rsidR="002D2BFD" w:rsidRPr="00AA236E">
              <w:rPr>
                <w:rFonts w:cs="B Yagut" w:hint="cs"/>
                <w:sz w:val="20"/>
                <w:szCs w:val="20"/>
                <w:rtl/>
              </w:rPr>
              <w:t>ساعت</w:t>
            </w:r>
          </w:p>
        </w:tc>
      </w:tr>
      <w:tr w:rsidR="002D2BFD" w:rsidRPr="00AA236E" w:rsidTr="00833388">
        <w:tc>
          <w:tcPr>
            <w:tcW w:w="878" w:type="pct"/>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821E07" w:rsidP="0071315A">
            <w:pPr>
              <w:spacing w:after="0" w:line="240" w:lineRule="auto"/>
              <w:jc w:val="both"/>
              <w:rPr>
                <w:rFonts w:cs="B Yagut"/>
                <w:b/>
                <w:bCs/>
                <w:sz w:val="20"/>
                <w:szCs w:val="20"/>
                <w:rtl/>
              </w:rPr>
            </w:pPr>
            <w:r w:rsidRPr="00AA236E">
              <w:rPr>
                <w:rFonts w:cs="B Yagut" w:hint="cs"/>
                <w:b/>
                <w:bCs/>
                <w:sz w:val="20"/>
                <w:szCs w:val="20"/>
                <w:rtl/>
              </w:rPr>
              <w:t>هدف های كلی</w:t>
            </w:r>
          </w:p>
          <w:p w:rsidR="002D2BFD" w:rsidRPr="00AA236E" w:rsidRDefault="002D2BFD" w:rsidP="0071315A">
            <w:pPr>
              <w:spacing w:after="0" w:line="240" w:lineRule="auto"/>
              <w:jc w:val="both"/>
              <w:rPr>
                <w:rFonts w:cs="B Yagut"/>
                <w:b/>
                <w:bCs/>
                <w:sz w:val="20"/>
                <w:szCs w:val="20"/>
                <w:rtl/>
              </w:rPr>
            </w:pPr>
          </w:p>
        </w:tc>
        <w:tc>
          <w:tcPr>
            <w:tcW w:w="4122" w:type="pct"/>
            <w:gridSpan w:val="3"/>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2D2BFD" w:rsidP="0071315A">
            <w:pPr>
              <w:spacing w:after="0" w:line="240" w:lineRule="auto"/>
              <w:jc w:val="both"/>
              <w:rPr>
                <w:rFonts w:cs="B Yagut"/>
                <w:b/>
                <w:sz w:val="20"/>
                <w:szCs w:val="20"/>
                <w:rtl/>
              </w:rPr>
            </w:pPr>
            <w:r w:rsidRPr="00AA236E">
              <w:rPr>
                <w:rFonts w:cs="B Yagut" w:hint="cs"/>
                <w:b/>
                <w:sz w:val="20"/>
                <w:szCs w:val="20"/>
                <w:rtl/>
              </w:rPr>
              <w:t xml:space="preserve">در </w:t>
            </w:r>
            <w:r w:rsidR="00293241" w:rsidRPr="00AA236E">
              <w:rPr>
                <w:rFonts w:cs="B Yagut" w:hint="cs"/>
                <w:b/>
                <w:sz w:val="20"/>
                <w:szCs w:val="20"/>
                <w:rtl/>
              </w:rPr>
              <w:t xml:space="preserve">این درس </w:t>
            </w:r>
            <w:r w:rsidRPr="00AA236E">
              <w:rPr>
                <w:rFonts w:cs="B Yagut" w:hint="cs"/>
                <w:b/>
                <w:sz w:val="20"/>
                <w:szCs w:val="20"/>
                <w:rtl/>
              </w:rPr>
              <w:t>دانشجو باید ضمن آشنایی با</w:t>
            </w:r>
            <w:r w:rsidR="00BA7E2C" w:rsidRPr="00AA236E">
              <w:rPr>
                <w:rFonts w:cs="B Yagut" w:hint="cs"/>
                <w:b/>
                <w:sz w:val="20"/>
                <w:szCs w:val="20"/>
                <w:rtl/>
              </w:rPr>
              <w:t xml:space="preserve"> </w:t>
            </w:r>
            <w:r w:rsidRPr="00AA236E">
              <w:rPr>
                <w:rFonts w:cs="B Yagut" w:hint="cs"/>
                <w:b/>
                <w:sz w:val="20"/>
                <w:szCs w:val="20"/>
                <w:rtl/>
              </w:rPr>
              <w:t>بیماری های شایع</w:t>
            </w:r>
            <w:r w:rsidR="00BA7E2C" w:rsidRPr="00AA236E">
              <w:rPr>
                <w:rFonts w:cs="B Yagut" w:hint="cs"/>
                <w:b/>
                <w:sz w:val="20"/>
                <w:szCs w:val="20"/>
                <w:rtl/>
              </w:rPr>
              <w:t xml:space="preserve"> </w:t>
            </w:r>
            <w:r w:rsidRPr="00AA236E">
              <w:rPr>
                <w:rFonts w:cs="B Yagut" w:hint="cs"/>
                <w:b/>
                <w:sz w:val="20"/>
                <w:szCs w:val="20"/>
                <w:rtl/>
              </w:rPr>
              <w:t xml:space="preserve">و تومورهای دستگاه </w:t>
            </w:r>
            <w:r w:rsidRPr="00AA236E">
              <w:rPr>
                <w:rFonts w:cs="B Yagut" w:hint="cs"/>
                <w:sz w:val="20"/>
                <w:szCs w:val="20"/>
                <w:rtl/>
              </w:rPr>
              <w:t>آندوکرین و پستان</w:t>
            </w:r>
            <w:r w:rsidR="00BA7E2C" w:rsidRPr="00AA236E">
              <w:rPr>
                <w:rFonts w:cs="B Yagut" w:hint="cs"/>
                <w:sz w:val="20"/>
                <w:szCs w:val="20"/>
                <w:rtl/>
              </w:rPr>
              <w:t xml:space="preserve"> </w:t>
            </w:r>
            <w:r w:rsidRPr="00AA236E">
              <w:rPr>
                <w:rFonts w:cs="B Yagut" w:hint="cs"/>
                <w:b/>
                <w:sz w:val="20"/>
                <w:szCs w:val="20"/>
                <w:rtl/>
                <w:cs/>
              </w:rPr>
              <w:t>بتواند در برخور</w:t>
            </w:r>
            <w:r w:rsidRPr="00AA236E">
              <w:rPr>
                <w:rFonts w:cs="B Yagut" w:hint="cs"/>
                <w:b/>
                <w:sz w:val="20"/>
                <w:szCs w:val="20"/>
                <w:rtl/>
              </w:rPr>
              <w:t>د با بیمار با تکیه بر دانش خود بیماری</w:t>
            </w:r>
            <w:r w:rsidR="00BA7E2C" w:rsidRPr="00AA236E">
              <w:rPr>
                <w:rFonts w:cs="B Yagut" w:hint="cs"/>
                <w:b/>
                <w:sz w:val="20"/>
                <w:szCs w:val="20"/>
                <w:rtl/>
              </w:rPr>
              <w:t xml:space="preserve"> </w:t>
            </w:r>
            <w:r w:rsidRPr="00AA236E">
              <w:rPr>
                <w:rFonts w:cs="B Yagut" w:hint="cs"/>
                <w:b/>
                <w:sz w:val="20"/>
                <w:szCs w:val="20"/>
                <w:rtl/>
              </w:rPr>
              <w:t>وی را تشخیص دهد</w:t>
            </w:r>
            <w:r w:rsidR="00BA7E2C" w:rsidRPr="00AA236E">
              <w:rPr>
                <w:rFonts w:cs="B Yagut" w:hint="cs"/>
                <w:b/>
                <w:sz w:val="20"/>
                <w:szCs w:val="20"/>
                <w:rtl/>
              </w:rPr>
              <w:t xml:space="preserve">. </w:t>
            </w:r>
          </w:p>
        </w:tc>
      </w:tr>
      <w:tr w:rsidR="002D2BFD" w:rsidRPr="00AA236E" w:rsidTr="00833388">
        <w:tc>
          <w:tcPr>
            <w:tcW w:w="878" w:type="pct"/>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2D2BFD" w:rsidP="0071315A">
            <w:pPr>
              <w:spacing w:after="0" w:line="240" w:lineRule="auto"/>
              <w:jc w:val="both"/>
              <w:rPr>
                <w:rFonts w:cs="B Yagut"/>
                <w:b/>
                <w:bCs/>
                <w:sz w:val="20"/>
                <w:szCs w:val="20"/>
                <w:rtl/>
              </w:rPr>
            </w:pPr>
            <w:r w:rsidRPr="00AA236E">
              <w:rPr>
                <w:rFonts w:cs="B Yagut" w:hint="cs"/>
                <w:b/>
                <w:bCs/>
                <w:sz w:val="20"/>
                <w:szCs w:val="20"/>
                <w:rtl/>
              </w:rPr>
              <w:t>شرح درس</w:t>
            </w:r>
          </w:p>
        </w:tc>
        <w:tc>
          <w:tcPr>
            <w:tcW w:w="4122" w:type="pct"/>
            <w:gridSpan w:val="3"/>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2D2BFD" w:rsidP="0071315A">
            <w:pPr>
              <w:spacing w:after="0" w:line="240" w:lineRule="auto"/>
              <w:jc w:val="both"/>
              <w:rPr>
                <w:rFonts w:cs="B Yagut"/>
                <w:b/>
                <w:sz w:val="20"/>
                <w:szCs w:val="20"/>
                <w:rtl/>
              </w:rPr>
            </w:pPr>
            <w:r w:rsidRPr="00AA236E">
              <w:rPr>
                <w:rFonts w:cs="B Yagut" w:hint="cs"/>
                <w:b/>
                <w:sz w:val="20"/>
                <w:szCs w:val="20"/>
                <w:rtl/>
              </w:rPr>
              <w:t xml:space="preserve">در </w:t>
            </w:r>
            <w:r w:rsidR="00293241" w:rsidRPr="00AA236E">
              <w:rPr>
                <w:rFonts w:cs="B Yagut" w:hint="cs"/>
                <w:b/>
                <w:sz w:val="20"/>
                <w:szCs w:val="20"/>
                <w:rtl/>
              </w:rPr>
              <w:t>این درس</w:t>
            </w:r>
            <w:r w:rsidR="00BA7E2C" w:rsidRPr="00AA236E">
              <w:rPr>
                <w:rFonts w:cs="B Yagut" w:hint="cs"/>
                <w:b/>
                <w:sz w:val="20"/>
                <w:szCs w:val="20"/>
                <w:rtl/>
              </w:rPr>
              <w:t xml:space="preserve"> </w:t>
            </w:r>
            <w:r w:rsidRPr="00AA236E">
              <w:rPr>
                <w:rFonts w:cs="B Yagut" w:hint="cs"/>
                <w:b/>
                <w:sz w:val="20"/>
                <w:szCs w:val="20"/>
                <w:rtl/>
              </w:rPr>
              <w:t>اتیولوژی،</w:t>
            </w:r>
            <w:r w:rsidR="00BA7E2C" w:rsidRPr="00AA236E">
              <w:rPr>
                <w:rFonts w:cs="B Yagut" w:hint="cs"/>
                <w:b/>
                <w:sz w:val="20"/>
                <w:szCs w:val="20"/>
                <w:rtl/>
              </w:rPr>
              <w:t xml:space="preserve"> </w:t>
            </w:r>
            <w:r w:rsidRPr="00AA236E">
              <w:rPr>
                <w:rFonts w:cs="B Yagut" w:hint="cs"/>
                <w:b/>
                <w:sz w:val="20"/>
                <w:szCs w:val="20"/>
                <w:rtl/>
              </w:rPr>
              <w:t>پاتوژنز، مرفولوژی، تظاهرات بالینی بیماری</w:t>
            </w:r>
            <w:r w:rsidRPr="00AA236E">
              <w:rPr>
                <w:rFonts w:cs="B Yagut" w:hint="cs"/>
                <w:b/>
                <w:sz w:val="20"/>
                <w:szCs w:val="20"/>
                <w:rtl/>
                <w:cs/>
              </w:rPr>
              <w:t>‎های شایع و تومورهای</w:t>
            </w:r>
            <w:r w:rsidRPr="00AA236E">
              <w:rPr>
                <w:rFonts w:cs="B Yagut" w:hint="cs"/>
                <w:b/>
                <w:sz w:val="20"/>
                <w:szCs w:val="20"/>
                <w:rtl/>
              </w:rPr>
              <w:t xml:space="preserve"> دستگاه</w:t>
            </w:r>
            <w:r w:rsidR="00BA7E2C" w:rsidRPr="00AA236E">
              <w:rPr>
                <w:rFonts w:cs="B Yagut" w:hint="cs"/>
                <w:b/>
                <w:sz w:val="20"/>
                <w:szCs w:val="20"/>
                <w:rtl/>
              </w:rPr>
              <w:t xml:space="preserve"> </w:t>
            </w:r>
            <w:r w:rsidRPr="00AA236E">
              <w:rPr>
                <w:rFonts w:cs="B Yagut" w:hint="cs"/>
                <w:sz w:val="20"/>
                <w:szCs w:val="20"/>
                <w:rtl/>
              </w:rPr>
              <w:t>آندوکرین و پستان</w:t>
            </w:r>
            <w:r w:rsidRPr="00AA236E">
              <w:rPr>
                <w:rFonts w:cs="B Yagut" w:hint="cs"/>
                <w:b/>
                <w:sz w:val="20"/>
                <w:szCs w:val="20"/>
                <w:rtl/>
                <w:cs/>
              </w:rPr>
              <w:t xml:space="preserve"> </w:t>
            </w:r>
            <w:r w:rsidR="00F84D91" w:rsidRPr="00AA236E">
              <w:rPr>
                <w:rFonts w:cs="B Yagut" w:hint="cs"/>
                <w:b/>
                <w:sz w:val="20"/>
                <w:szCs w:val="20"/>
                <w:rtl/>
              </w:rPr>
              <w:t>آموزش</w:t>
            </w:r>
            <w:r w:rsidRPr="00AA236E">
              <w:rPr>
                <w:rFonts w:cs="B Yagut" w:hint="cs"/>
                <w:b/>
                <w:sz w:val="20"/>
                <w:szCs w:val="20"/>
                <w:rtl/>
                <w:cs/>
              </w:rPr>
              <w:t xml:space="preserve"> داده می‎شود</w:t>
            </w:r>
            <w:r w:rsidR="00BA7E2C" w:rsidRPr="00AA236E">
              <w:rPr>
                <w:rFonts w:cs="B Yagut" w:hint="cs"/>
                <w:b/>
                <w:sz w:val="20"/>
                <w:szCs w:val="20"/>
                <w:rtl/>
              </w:rPr>
              <w:t xml:space="preserve">. </w:t>
            </w:r>
          </w:p>
        </w:tc>
      </w:tr>
      <w:tr w:rsidR="002D2BFD" w:rsidRPr="00AA236E" w:rsidTr="00833388">
        <w:trPr>
          <w:trHeight w:val="2736"/>
        </w:trPr>
        <w:tc>
          <w:tcPr>
            <w:tcW w:w="878" w:type="pct"/>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2D2BFD" w:rsidP="0071315A">
            <w:pPr>
              <w:spacing w:after="0" w:line="240" w:lineRule="auto"/>
              <w:jc w:val="both"/>
              <w:rPr>
                <w:rFonts w:cs="B Yagut"/>
                <w:sz w:val="20"/>
                <w:szCs w:val="20"/>
                <w:rtl/>
              </w:rPr>
            </w:pPr>
            <w:r w:rsidRPr="00AA236E">
              <w:rPr>
                <w:rFonts w:cs="B Yagut" w:hint="cs"/>
                <w:b/>
                <w:bCs/>
                <w:sz w:val="20"/>
                <w:szCs w:val="20"/>
                <w:rtl/>
              </w:rPr>
              <w:t>محتواي ضروري (موضوع های درس)</w:t>
            </w:r>
          </w:p>
        </w:tc>
        <w:tc>
          <w:tcPr>
            <w:tcW w:w="4122" w:type="pct"/>
            <w:gridSpan w:val="3"/>
            <w:tcBorders>
              <w:top w:val="single" w:sz="4" w:space="0" w:color="auto"/>
              <w:left w:val="single" w:sz="4" w:space="0" w:color="auto"/>
              <w:bottom w:val="single" w:sz="4" w:space="0" w:color="auto"/>
              <w:right w:val="single" w:sz="4" w:space="0" w:color="auto"/>
            </w:tcBorders>
            <w:shd w:val="clear" w:color="auto" w:fill="auto"/>
          </w:tcPr>
          <w:p w:rsidR="004D1A77" w:rsidRPr="00AA236E" w:rsidRDefault="004D1A77" w:rsidP="0071315A">
            <w:pPr>
              <w:spacing w:after="0" w:line="240" w:lineRule="auto"/>
              <w:jc w:val="both"/>
              <w:rPr>
                <w:rFonts w:cs="B Yagut"/>
                <w:b/>
                <w:bCs/>
                <w:sz w:val="20"/>
                <w:szCs w:val="20"/>
                <w:rtl/>
              </w:rPr>
            </w:pPr>
            <w:r w:rsidRPr="00AA236E">
              <w:rPr>
                <w:rFonts w:cs="B Yagut" w:hint="cs"/>
                <w:b/>
                <w:bCs/>
                <w:sz w:val="20"/>
                <w:szCs w:val="20"/>
                <w:rtl/>
              </w:rPr>
              <w:t>1-</w:t>
            </w:r>
            <w:r w:rsidRPr="00AA236E">
              <w:rPr>
                <w:rFonts w:cs="B Yagut"/>
                <w:b/>
                <w:bCs/>
                <w:sz w:val="20"/>
                <w:szCs w:val="20"/>
                <w:rtl/>
              </w:rPr>
              <w:t xml:space="preserve"> </w:t>
            </w:r>
            <w:r w:rsidRPr="00AA236E">
              <w:rPr>
                <w:rFonts w:cs="B Yagut" w:hint="cs"/>
                <w:b/>
                <w:bCs/>
                <w:sz w:val="20"/>
                <w:szCs w:val="20"/>
                <w:rtl/>
              </w:rPr>
              <w:t>غدد</w:t>
            </w:r>
            <w:r w:rsidRPr="00AA236E">
              <w:rPr>
                <w:rFonts w:cs="B Yagut"/>
                <w:b/>
                <w:bCs/>
                <w:sz w:val="20"/>
                <w:szCs w:val="20"/>
                <w:rtl/>
              </w:rPr>
              <w:t xml:space="preserve"> </w:t>
            </w:r>
            <w:r w:rsidRPr="00AA236E">
              <w:rPr>
                <w:rFonts w:cs="B Yagut" w:hint="cs"/>
                <w:b/>
                <w:bCs/>
                <w:sz w:val="20"/>
                <w:szCs w:val="20"/>
                <w:rtl/>
              </w:rPr>
              <w:t>درون</w:t>
            </w:r>
            <w:r w:rsidRPr="00AA236E">
              <w:rPr>
                <w:rFonts w:cs="B Yagut" w:hint="cs"/>
                <w:b/>
                <w:bCs/>
                <w:sz w:val="20"/>
                <w:szCs w:val="20"/>
                <w:cs/>
              </w:rPr>
              <w:t>‎</w:t>
            </w:r>
            <w:r w:rsidRPr="00AA236E">
              <w:rPr>
                <w:rFonts w:cs="B Yagut" w:hint="cs"/>
                <w:b/>
                <w:bCs/>
                <w:sz w:val="20"/>
                <w:szCs w:val="20"/>
                <w:rtl/>
              </w:rPr>
              <w:t xml:space="preserve">ریز </w:t>
            </w:r>
            <w:r w:rsidRPr="00AA236E">
              <w:rPr>
                <w:rFonts w:cs="B Yagut"/>
                <w:b/>
                <w:bCs/>
                <w:sz w:val="20"/>
                <w:szCs w:val="20"/>
                <w:rtl/>
              </w:rPr>
              <w:t>(</w:t>
            </w:r>
            <w:r w:rsidRPr="00AA236E">
              <w:rPr>
                <w:rFonts w:cs="B Yagut" w:hint="cs"/>
                <w:b/>
                <w:bCs/>
                <w:sz w:val="20"/>
                <w:szCs w:val="20"/>
                <w:rtl/>
              </w:rPr>
              <w:t>4</w:t>
            </w:r>
            <w:r w:rsidRPr="00AA236E">
              <w:rPr>
                <w:rFonts w:cs="B Yagut"/>
                <w:b/>
                <w:bCs/>
                <w:sz w:val="20"/>
                <w:szCs w:val="20"/>
                <w:rtl/>
              </w:rPr>
              <w:t xml:space="preserve"> </w:t>
            </w:r>
            <w:r w:rsidRPr="00AA236E">
              <w:rPr>
                <w:rFonts w:cs="B Yagut" w:hint="cs"/>
                <w:b/>
                <w:bCs/>
                <w:sz w:val="20"/>
                <w:szCs w:val="20"/>
                <w:rtl/>
              </w:rPr>
              <w:t>ساعت</w:t>
            </w:r>
            <w:r w:rsidRPr="00AA236E">
              <w:rPr>
                <w:rFonts w:cs="B Yagut"/>
                <w:b/>
                <w:bCs/>
                <w:sz w:val="20"/>
                <w:szCs w:val="20"/>
                <w:rtl/>
              </w:rPr>
              <w:t>)</w:t>
            </w:r>
          </w:p>
          <w:p w:rsidR="004D1A77" w:rsidRPr="00AA236E" w:rsidRDefault="004D1A77" w:rsidP="0071315A">
            <w:pPr>
              <w:pStyle w:val="ListParagraph"/>
              <w:numPr>
                <w:ilvl w:val="0"/>
                <w:numId w:val="151"/>
              </w:numPr>
              <w:spacing w:after="0" w:line="240" w:lineRule="auto"/>
              <w:jc w:val="both"/>
              <w:rPr>
                <w:rFonts w:cs="B Yagut"/>
                <w:sz w:val="20"/>
                <w:szCs w:val="20"/>
              </w:rPr>
            </w:pPr>
            <w:r w:rsidRPr="00AA236E">
              <w:rPr>
                <w:rFonts w:cs="B Yagut" w:hint="cs"/>
                <w:sz w:val="20"/>
                <w:szCs w:val="20"/>
                <w:rtl/>
              </w:rPr>
              <w:t>هیپوفیز</w:t>
            </w:r>
          </w:p>
          <w:p w:rsidR="004D1A77" w:rsidRPr="00AA236E" w:rsidRDefault="004D1A77" w:rsidP="0071315A">
            <w:pPr>
              <w:pStyle w:val="ListParagraph"/>
              <w:numPr>
                <w:ilvl w:val="0"/>
                <w:numId w:val="151"/>
              </w:numPr>
              <w:spacing w:after="0" w:line="240" w:lineRule="auto"/>
              <w:jc w:val="both"/>
              <w:rPr>
                <w:rFonts w:cs="B Yagut"/>
                <w:sz w:val="20"/>
                <w:szCs w:val="20"/>
              </w:rPr>
            </w:pPr>
            <w:r w:rsidRPr="00AA236E">
              <w:rPr>
                <w:rFonts w:cs="B Yagut" w:hint="cs"/>
                <w:sz w:val="20"/>
                <w:szCs w:val="20"/>
                <w:rtl/>
              </w:rPr>
              <w:t>تیروئید</w:t>
            </w:r>
          </w:p>
          <w:p w:rsidR="004D1A77" w:rsidRPr="00AA236E" w:rsidRDefault="004D1A77" w:rsidP="0071315A">
            <w:pPr>
              <w:pStyle w:val="ListParagraph"/>
              <w:numPr>
                <w:ilvl w:val="0"/>
                <w:numId w:val="151"/>
              </w:numPr>
              <w:spacing w:after="0" w:line="240" w:lineRule="auto"/>
              <w:jc w:val="both"/>
              <w:rPr>
                <w:rFonts w:cs="B Yagut"/>
                <w:sz w:val="20"/>
                <w:szCs w:val="20"/>
              </w:rPr>
            </w:pPr>
            <w:r w:rsidRPr="00AA236E">
              <w:rPr>
                <w:rFonts w:cs="B Yagut" w:hint="cs"/>
                <w:sz w:val="20"/>
                <w:szCs w:val="20"/>
                <w:rtl/>
              </w:rPr>
              <w:t xml:space="preserve">غده پاراتیروئید </w:t>
            </w:r>
          </w:p>
          <w:p w:rsidR="004D1A77" w:rsidRPr="00AA236E" w:rsidRDefault="004D1A77" w:rsidP="0071315A">
            <w:pPr>
              <w:pStyle w:val="ListParagraph"/>
              <w:numPr>
                <w:ilvl w:val="0"/>
                <w:numId w:val="151"/>
              </w:numPr>
              <w:spacing w:after="0" w:line="240" w:lineRule="auto"/>
              <w:jc w:val="both"/>
              <w:rPr>
                <w:rFonts w:cs="B Yagut"/>
                <w:sz w:val="20"/>
                <w:szCs w:val="20"/>
              </w:rPr>
            </w:pPr>
            <w:r w:rsidRPr="00AA236E">
              <w:rPr>
                <w:rFonts w:cs="B Yagut" w:hint="cs"/>
                <w:sz w:val="20"/>
                <w:szCs w:val="20"/>
                <w:rtl/>
              </w:rPr>
              <w:t xml:space="preserve">پانکراس آندوکرین </w:t>
            </w:r>
          </w:p>
          <w:p w:rsidR="004D1A77" w:rsidRPr="00AA236E" w:rsidRDefault="004D1A77" w:rsidP="0071315A">
            <w:pPr>
              <w:pStyle w:val="ListParagraph"/>
              <w:numPr>
                <w:ilvl w:val="0"/>
                <w:numId w:val="151"/>
              </w:numPr>
              <w:spacing w:after="0" w:line="240" w:lineRule="auto"/>
              <w:jc w:val="both"/>
              <w:rPr>
                <w:rFonts w:cs="B Yagut"/>
                <w:sz w:val="20"/>
                <w:szCs w:val="20"/>
              </w:rPr>
            </w:pPr>
            <w:r w:rsidRPr="00AA236E">
              <w:rPr>
                <w:rFonts w:cs="B Yagut" w:hint="cs"/>
                <w:sz w:val="20"/>
                <w:szCs w:val="20"/>
                <w:rtl/>
              </w:rPr>
              <w:t>قشر آدرنال</w:t>
            </w:r>
          </w:p>
          <w:p w:rsidR="004D1A77" w:rsidRPr="00AA236E" w:rsidRDefault="004D1A77" w:rsidP="0071315A">
            <w:pPr>
              <w:pStyle w:val="ListParagraph"/>
              <w:numPr>
                <w:ilvl w:val="0"/>
                <w:numId w:val="151"/>
              </w:numPr>
              <w:spacing w:after="0" w:line="240" w:lineRule="auto"/>
              <w:jc w:val="both"/>
              <w:rPr>
                <w:rFonts w:cs="B Yagut"/>
                <w:sz w:val="20"/>
                <w:szCs w:val="20"/>
              </w:rPr>
            </w:pPr>
            <w:r w:rsidRPr="00AA236E">
              <w:rPr>
                <w:rFonts w:cs="B Yagut" w:hint="cs"/>
                <w:sz w:val="20"/>
                <w:szCs w:val="20"/>
                <w:rtl/>
              </w:rPr>
              <w:t>مدولای آدرنال</w:t>
            </w:r>
          </w:p>
          <w:p w:rsidR="004D1A77" w:rsidRPr="00AA236E" w:rsidRDefault="004D1A77" w:rsidP="0071315A">
            <w:pPr>
              <w:spacing w:after="0" w:line="240" w:lineRule="auto"/>
              <w:jc w:val="both"/>
              <w:rPr>
                <w:rFonts w:cs="B Yagut"/>
                <w:b/>
                <w:bCs/>
                <w:sz w:val="20"/>
                <w:szCs w:val="20"/>
                <w:rtl/>
              </w:rPr>
            </w:pPr>
            <w:r w:rsidRPr="00AA236E">
              <w:rPr>
                <w:rFonts w:cs="B Yagut" w:hint="cs"/>
                <w:b/>
                <w:bCs/>
                <w:sz w:val="20"/>
                <w:szCs w:val="20"/>
                <w:rtl/>
              </w:rPr>
              <w:t>2- بیماریهای خون (6 ساعت)</w:t>
            </w:r>
          </w:p>
          <w:p w:rsidR="00BE532A" w:rsidRPr="00AA236E" w:rsidRDefault="00BE532A" w:rsidP="0071315A">
            <w:pPr>
              <w:pStyle w:val="ListParagraph"/>
              <w:numPr>
                <w:ilvl w:val="0"/>
                <w:numId w:val="170"/>
              </w:numPr>
              <w:spacing w:after="0" w:line="240" w:lineRule="auto"/>
              <w:jc w:val="both"/>
              <w:rPr>
                <w:rFonts w:cs="B Yagut"/>
                <w:sz w:val="20"/>
                <w:szCs w:val="20"/>
              </w:rPr>
            </w:pPr>
            <w:r w:rsidRPr="00AA236E">
              <w:rPr>
                <w:rFonts w:cs="B Yagut" w:hint="cs"/>
                <w:sz w:val="20"/>
                <w:szCs w:val="20"/>
                <w:rtl/>
              </w:rPr>
              <w:t>ضایعات گلبول های قرمز ( انواع آنمی ها)</w:t>
            </w:r>
          </w:p>
          <w:p w:rsidR="00BE532A" w:rsidRPr="00AA236E" w:rsidRDefault="00BE532A" w:rsidP="0071315A">
            <w:pPr>
              <w:pStyle w:val="ListParagraph"/>
              <w:numPr>
                <w:ilvl w:val="0"/>
                <w:numId w:val="170"/>
              </w:numPr>
              <w:spacing w:after="0" w:line="240" w:lineRule="auto"/>
              <w:jc w:val="both"/>
              <w:rPr>
                <w:rFonts w:cs="B Yagut"/>
                <w:sz w:val="20"/>
                <w:szCs w:val="20"/>
              </w:rPr>
            </w:pPr>
            <w:r w:rsidRPr="00AA236E">
              <w:rPr>
                <w:rFonts w:cs="B Yagut" w:hint="cs"/>
                <w:sz w:val="20"/>
                <w:szCs w:val="20"/>
                <w:rtl/>
              </w:rPr>
              <w:t>ضایعات گلبول های سفید ( ضایعات نئوپلاستیک)</w:t>
            </w:r>
          </w:p>
          <w:p w:rsidR="00BE532A" w:rsidRPr="00AA236E" w:rsidRDefault="00BE532A" w:rsidP="0071315A">
            <w:pPr>
              <w:pStyle w:val="ListParagraph"/>
              <w:numPr>
                <w:ilvl w:val="0"/>
                <w:numId w:val="170"/>
              </w:numPr>
              <w:spacing w:after="0" w:line="240" w:lineRule="auto"/>
              <w:jc w:val="both"/>
              <w:rPr>
                <w:rFonts w:cs="B Yagut"/>
                <w:sz w:val="20"/>
                <w:szCs w:val="20"/>
              </w:rPr>
            </w:pPr>
            <w:r w:rsidRPr="00AA236E">
              <w:rPr>
                <w:rFonts w:cs="B Yagut" w:hint="cs"/>
                <w:sz w:val="20"/>
                <w:szCs w:val="20"/>
                <w:rtl/>
              </w:rPr>
              <w:t>ضایعات مربوط به طحال و تیموس (اسپلنومگالی، ضایعات خوش خیم و بدخیم تیموس)</w:t>
            </w:r>
          </w:p>
          <w:p w:rsidR="00534FA0" w:rsidRPr="00AA236E" w:rsidRDefault="00534FA0" w:rsidP="0071315A">
            <w:pPr>
              <w:spacing w:after="0" w:line="240" w:lineRule="auto"/>
              <w:jc w:val="both"/>
              <w:rPr>
                <w:rFonts w:cs="B Yagut"/>
                <w:b/>
                <w:bCs/>
                <w:sz w:val="20"/>
                <w:szCs w:val="20"/>
                <w:rtl/>
              </w:rPr>
            </w:pPr>
          </w:p>
          <w:p w:rsidR="00B169E6" w:rsidRPr="00AA236E" w:rsidRDefault="00B169E6" w:rsidP="0071315A">
            <w:pPr>
              <w:spacing w:after="0" w:line="240" w:lineRule="auto"/>
              <w:jc w:val="both"/>
              <w:rPr>
                <w:rFonts w:cs="B Yagut"/>
                <w:b/>
                <w:bCs/>
                <w:sz w:val="20"/>
                <w:szCs w:val="20"/>
                <w:rtl/>
              </w:rPr>
            </w:pPr>
            <w:r w:rsidRPr="00AA236E">
              <w:rPr>
                <w:rFonts w:cs="B Yagut" w:hint="cs"/>
                <w:b/>
                <w:bCs/>
                <w:sz w:val="20"/>
                <w:szCs w:val="20"/>
                <w:rtl/>
              </w:rPr>
              <w:t>اسلایدهای ضر</w:t>
            </w:r>
            <w:r w:rsidR="00534FA0" w:rsidRPr="00AA236E">
              <w:rPr>
                <w:rFonts w:cs="B Yagut" w:hint="cs"/>
                <w:b/>
                <w:bCs/>
                <w:sz w:val="20"/>
                <w:szCs w:val="20"/>
                <w:rtl/>
              </w:rPr>
              <w:t>و</w:t>
            </w:r>
            <w:r w:rsidRPr="00AA236E">
              <w:rPr>
                <w:rFonts w:cs="B Yagut" w:hint="cs"/>
                <w:b/>
                <w:bCs/>
                <w:sz w:val="20"/>
                <w:szCs w:val="20"/>
                <w:rtl/>
              </w:rPr>
              <w:t xml:space="preserve">ری بخش عملی: </w:t>
            </w:r>
          </w:p>
          <w:p w:rsidR="00B169E6" w:rsidRPr="00AA236E" w:rsidRDefault="00B169E6" w:rsidP="0071315A">
            <w:pPr>
              <w:spacing w:after="0" w:line="240" w:lineRule="auto"/>
              <w:jc w:val="both"/>
              <w:rPr>
                <w:rFonts w:cs="B Yagut"/>
                <w:sz w:val="20"/>
                <w:szCs w:val="20"/>
                <w:rtl/>
              </w:rPr>
            </w:pPr>
            <w:r w:rsidRPr="00AA236E">
              <w:rPr>
                <w:rFonts w:cs="B Yagut" w:hint="cs"/>
                <w:sz w:val="20"/>
                <w:szCs w:val="20"/>
                <w:u w:val="single"/>
                <w:rtl/>
              </w:rPr>
              <w:t xml:space="preserve">آدرنال: </w:t>
            </w:r>
            <w:r w:rsidRPr="00AA236E">
              <w:rPr>
                <w:rFonts w:cs="B Yagut" w:hint="cs"/>
                <w:sz w:val="20"/>
                <w:szCs w:val="20"/>
                <w:rtl/>
              </w:rPr>
              <w:t>1- فئو کروموسیتوم 2- نوروبلاستوم</w:t>
            </w:r>
          </w:p>
          <w:p w:rsidR="00B169E6" w:rsidRPr="00AA236E" w:rsidRDefault="00B169E6" w:rsidP="0071315A">
            <w:pPr>
              <w:spacing w:after="0" w:line="240" w:lineRule="auto"/>
              <w:jc w:val="both"/>
              <w:rPr>
                <w:rFonts w:cs="B Yagut"/>
                <w:sz w:val="20"/>
                <w:szCs w:val="20"/>
                <w:rtl/>
              </w:rPr>
            </w:pPr>
            <w:r w:rsidRPr="00AA236E">
              <w:rPr>
                <w:rFonts w:cs="B Yagut" w:hint="cs"/>
                <w:sz w:val="20"/>
                <w:szCs w:val="20"/>
                <w:u w:val="single"/>
                <w:rtl/>
              </w:rPr>
              <w:t xml:space="preserve">گره لنفی: </w:t>
            </w:r>
            <w:r w:rsidRPr="00AA236E">
              <w:rPr>
                <w:rFonts w:cs="B Yagut" w:hint="cs"/>
                <w:sz w:val="20"/>
                <w:szCs w:val="20"/>
                <w:rtl/>
              </w:rPr>
              <w:t>1- سل 2- یکی از انواع لنفوم هوجکینی 3- یکی از انواع لنفوم غیر هوجکینی</w:t>
            </w:r>
          </w:p>
          <w:p w:rsidR="00B169E6" w:rsidRPr="00AA236E" w:rsidRDefault="00B169E6" w:rsidP="0071315A">
            <w:pPr>
              <w:spacing w:after="0" w:line="240" w:lineRule="auto"/>
              <w:jc w:val="both"/>
              <w:rPr>
                <w:rFonts w:cs="B Yagut"/>
                <w:sz w:val="20"/>
                <w:szCs w:val="20"/>
                <w:rtl/>
              </w:rPr>
            </w:pPr>
            <w:r w:rsidRPr="00AA236E">
              <w:rPr>
                <w:rFonts w:cs="B Yagut" w:hint="cs"/>
                <w:sz w:val="20"/>
                <w:szCs w:val="20"/>
                <w:u w:val="single"/>
                <w:rtl/>
              </w:rPr>
              <w:t xml:space="preserve">مغز استخوان: </w:t>
            </w:r>
            <w:r w:rsidRPr="00AA236E">
              <w:rPr>
                <w:rFonts w:cs="B Yagut" w:hint="cs"/>
                <w:sz w:val="20"/>
                <w:szCs w:val="20"/>
                <w:rtl/>
              </w:rPr>
              <w:t xml:space="preserve">1- یکی از انواع لوسمی حاد 2- یکی از انواع لوسمی مزمن 3- میلوم متعدد </w:t>
            </w:r>
          </w:p>
          <w:p w:rsidR="004D1A77" w:rsidRPr="00AA236E" w:rsidRDefault="004D1A77" w:rsidP="0071315A">
            <w:pPr>
              <w:spacing w:after="0" w:line="240" w:lineRule="auto"/>
              <w:jc w:val="both"/>
              <w:rPr>
                <w:rFonts w:cs="B Yagut"/>
                <w:sz w:val="20"/>
                <w:szCs w:val="20"/>
              </w:rPr>
            </w:pPr>
          </w:p>
        </w:tc>
      </w:tr>
      <w:tr w:rsidR="002D2BFD" w:rsidRPr="00AA236E" w:rsidTr="00833388">
        <w:trPr>
          <w:trHeight w:val="603"/>
        </w:trPr>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2D2BFD" w:rsidRPr="00AA236E" w:rsidRDefault="002D2BFD" w:rsidP="0071315A">
            <w:pPr>
              <w:spacing w:after="0" w:line="240" w:lineRule="auto"/>
              <w:jc w:val="both"/>
              <w:rPr>
                <w:rFonts w:cs="B Yagut"/>
                <w:b/>
                <w:bCs/>
                <w:sz w:val="20"/>
                <w:szCs w:val="20"/>
                <w:rtl/>
              </w:rPr>
            </w:pPr>
            <w:r w:rsidRPr="00AA236E">
              <w:rPr>
                <w:rFonts w:cs="B Yagut" w:hint="cs"/>
                <w:b/>
                <w:bCs/>
                <w:sz w:val="20"/>
                <w:szCs w:val="20"/>
                <w:rtl/>
              </w:rPr>
              <w:t>توضيحات</w:t>
            </w:r>
          </w:p>
        </w:tc>
        <w:tc>
          <w:tcPr>
            <w:tcW w:w="4122" w:type="pct"/>
            <w:gridSpan w:val="3"/>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F84D91" w:rsidP="0071315A">
            <w:pPr>
              <w:spacing w:after="0" w:line="240" w:lineRule="auto"/>
              <w:ind w:left="360"/>
              <w:jc w:val="both"/>
              <w:rPr>
                <w:rFonts w:cs="B Yagut"/>
                <w:b/>
                <w:sz w:val="20"/>
                <w:szCs w:val="20"/>
                <w:rtl/>
              </w:rPr>
            </w:pPr>
            <w:r w:rsidRPr="00AA236E">
              <w:rPr>
                <w:rFonts w:cs="B Yagut" w:hint="cs"/>
                <w:b/>
                <w:sz w:val="20"/>
                <w:szCs w:val="20"/>
                <w:rtl/>
              </w:rPr>
              <w:t>آموزش</w:t>
            </w:r>
            <w:r w:rsidR="002D2BFD" w:rsidRPr="00AA236E">
              <w:rPr>
                <w:rFonts w:cs="B Yagut" w:hint="cs"/>
                <w:b/>
                <w:sz w:val="20"/>
                <w:szCs w:val="20"/>
                <w:rtl/>
              </w:rPr>
              <w:t xml:space="preserve"> مباحث پاتولوژی می تواند در قالب بسته های </w:t>
            </w:r>
            <w:r w:rsidRPr="00AA236E">
              <w:rPr>
                <w:rFonts w:cs="B Yagut" w:hint="cs"/>
                <w:b/>
                <w:sz w:val="20"/>
                <w:szCs w:val="20"/>
                <w:rtl/>
              </w:rPr>
              <w:t>آموزش</w:t>
            </w:r>
            <w:r w:rsidR="002D2BFD" w:rsidRPr="00AA236E">
              <w:rPr>
                <w:rFonts w:cs="B Yagut" w:hint="cs"/>
                <w:b/>
                <w:sz w:val="20"/>
                <w:szCs w:val="20"/>
                <w:rtl/>
              </w:rPr>
              <w:t xml:space="preserve">ی مستقل با حفظ عناوین، محتوا و ساعات </w:t>
            </w:r>
            <w:r w:rsidRPr="00AA236E">
              <w:rPr>
                <w:rFonts w:cs="B Yagut" w:hint="cs"/>
                <w:b/>
                <w:sz w:val="20"/>
                <w:szCs w:val="20"/>
                <w:rtl/>
              </w:rPr>
              <w:t>آموزش</w:t>
            </w:r>
            <w:r w:rsidR="002D2BFD" w:rsidRPr="00AA236E">
              <w:rPr>
                <w:rFonts w:cs="B Yagut" w:hint="cs"/>
                <w:b/>
                <w:sz w:val="20"/>
                <w:szCs w:val="20"/>
                <w:rtl/>
              </w:rPr>
              <w:t xml:space="preserve">ی مصوب در برنامه </w:t>
            </w:r>
            <w:r w:rsidRPr="00AA236E">
              <w:rPr>
                <w:rFonts w:cs="B Yagut" w:hint="cs"/>
                <w:b/>
                <w:sz w:val="20"/>
                <w:szCs w:val="20"/>
                <w:rtl/>
              </w:rPr>
              <w:t>آموزش</w:t>
            </w:r>
            <w:r w:rsidR="002D2BFD" w:rsidRPr="00AA236E">
              <w:rPr>
                <w:rFonts w:cs="B Yagut" w:hint="cs"/>
                <w:b/>
                <w:sz w:val="20"/>
                <w:szCs w:val="20"/>
                <w:rtl/>
              </w:rPr>
              <w:t>ی دانشگاه سازماندهی و ادغام شوند</w:t>
            </w:r>
            <w:r w:rsidR="00BA7E2C" w:rsidRPr="00AA236E">
              <w:rPr>
                <w:rFonts w:cs="B Yagut" w:hint="cs"/>
                <w:b/>
                <w:sz w:val="20"/>
                <w:szCs w:val="20"/>
                <w:rtl/>
              </w:rPr>
              <w:t xml:space="preserve">. </w:t>
            </w:r>
          </w:p>
        </w:tc>
      </w:tr>
    </w:tbl>
    <w:p w:rsidR="002D2BFD" w:rsidRPr="00AA236E" w:rsidRDefault="002D2BFD" w:rsidP="0071315A">
      <w:pPr>
        <w:spacing w:after="0" w:line="240" w:lineRule="auto"/>
        <w:jc w:val="both"/>
        <w:rPr>
          <w:rFonts w:cs="B Yagut"/>
          <w:sz w:val="20"/>
          <w:szCs w:val="20"/>
          <w:rtl/>
        </w:rPr>
      </w:pPr>
    </w:p>
    <w:p w:rsidR="002D2BFD" w:rsidRPr="00AA236E" w:rsidRDefault="002D2BFD" w:rsidP="0071315A">
      <w:pPr>
        <w:bidi w:val="0"/>
        <w:spacing w:after="0" w:line="240" w:lineRule="auto"/>
        <w:jc w:val="both"/>
        <w:rPr>
          <w:rFonts w:cs="B Yagut"/>
          <w:sz w:val="20"/>
          <w:szCs w:val="20"/>
          <w:rtl/>
        </w:rPr>
      </w:pPr>
      <w:r w:rsidRPr="00AA236E">
        <w:rPr>
          <w:rFonts w:cs="B Yagut"/>
          <w:sz w:val="20"/>
          <w:szCs w:val="20"/>
          <w:rtl/>
        </w:rPr>
        <w:br w:type="page"/>
      </w:r>
    </w:p>
    <w:tbl>
      <w:tblPr>
        <w:bidiVisual/>
        <w:tblW w:w="5099" w:type="pct"/>
        <w:tblInd w:w="-9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62"/>
        <w:gridCol w:w="2938"/>
        <w:gridCol w:w="2568"/>
        <w:gridCol w:w="2773"/>
      </w:tblGrid>
      <w:tr w:rsidR="002D2BFD" w:rsidRPr="00AA236E" w:rsidTr="00191745">
        <w:tc>
          <w:tcPr>
            <w:tcW w:w="877" w:type="pct"/>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805B45" w:rsidP="0071315A">
            <w:pPr>
              <w:spacing w:after="0" w:line="240" w:lineRule="auto"/>
              <w:jc w:val="both"/>
              <w:rPr>
                <w:rFonts w:cs="B Yagut"/>
                <w:b/>
                <w:bCs/>
                <w:sz w:val="20"/>
                <w:szCs w:val="20"/>
                <w:rtl/>
              </w:rPr>
            </w:pPr>
            <w:r w:rsidRPr="00AA236E">
              <w:rPr>
                <w:rFonts w:cs="B Yagut" w:hint="cs"/>
                <w:b/>
                <w:bCs/>
                <w:sz w:val="20"/>
                <w:szCs w:val="20"/>
                <w:rtl/>
              </w:rPr>
              <w:lastRenderedPageBreak/>
              <w:t>کد درس</w:t>
            </w:r>
          </w:p>
        </w:tc>
        <w:tc>
          <w:tcPr>
            <w:tcW w:w="4123" w:type="pct"/>
            <w:gridSpan w:val="3"/>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BE532A" w:rsidP="0071315A">
            <w:pPr>
              <w:spacing w:after="0" w:line="240" w:lineRule="auto"/>
              <w:jc w:val="both"/>
              <w:rPr>
                <w:rFonts w:cs="B Yagut"/>
                <w:sz w:val="20"/>
                <w:szCs w:val="20"/>
                <w:rtl/>
              </w:rPr>
            </w:pPr>
            <w:r w:rsidRPr="00AA236E">
              <w:rPr>
                <w:rFonts w:cs="B Yagut" w:hint="cs"/>
                <w:sz w:val="20"/>
                <w:szCs w:val="20"/>
                <w:rtl/>
              </w:rPr>
              <w:t>162</w:t>
            </w:r>
          </w:p>
        </w:tc>
      </w:tr>
      <w:tr w:rsidR="00805B45" w:rsidRPr="00AA236E" w:rsidTr="00191745">
        <w:tc>
          <w:tcPr>
            <w:tcW w:w="877" w:type="pct"/>
            <w:tcBorders>
              <w:top w:val="single" w:sz="4" w:space="0" w:color="auto"/>
              <w:left w:val="single" w:sz="4" w:space="0" w:color="auto"/>
              <w:bottom w:val="single" w:sz="4" w:space="0" w:color="auto"/>
              <w:right w:val="single" w:sz="4" w:space="0" w:color="auto"/>
            </w:tcBorders>
            <w:shd w:val="clear" w:color="auto" w:fill="auto"/>
          </w:tcPr>
          <w:p w:rsidR="00805B45" w:rsidRPr="00AA236E" w:rsidRDefault="00805B45" w:rsidP="0071315A">
            <w:pPr>
              <w:spacing w:after="0" w:line="240" w:lineRule="auto"/>
              <w:jc w:val="both"/>
              <w:rPr>
                <w:rFonts w:cs="B Yagut"/>
                <w:b/>
                <w:bCs/>
                <w:sz w:val="20"/>
                <w:szCs w:val="20"/>
                <w:rtl/>
              </w:rPr>
            </w:pPr>
            <w:r w:rsidRPr="00AA236E">
              <w:rPr>
                <w:rFonts w:cs="B Yagut" w:hint="cs"/>
                <w:b/>
                <w:bCs/>
                <w:sz w:val="20"/>
                <w:szCs w:val="20"/>
                <w:rtl/>
              </w:rPr>
              <w:t>نام درس</w:t>
            </w:r>
          </w:p>
        </w:tc>
        <w:tc>
          <w:tcPr>
            <w:tcW w:w="4123" w:type="pct"/>
            <w:gridSpan w:val="3"/>
            <w:tcBorders>
              <w:top w:val="single" w:sz="4" w:space="0" w:color="auto"/>
              <w:left w:val="single" w:sz="4" w:space="0" w:color="auto"/>
              <w:bottom w:val="single" w:sz="4" w:space="0" w:color="auto"/>
              <w:right w:val="single" w:sz="4" w:space="0" w:color="auto"/>
            </w:tcBorders>
            <w:shd w:val="clear" w:color="auto" w:fill="auto"/>
          </w:tcPr>
          <w:p w:rsidR="00805B45" w:rsidRPr="00AA236E" w:rsidRDefault="00805B45" w:rsidP="0071315A">
            <w:pPr>
              <w:spacing w:after="0" w:line="240" w:lineRule="auto"/>
              <w:jc w:val="both"/>
              <w:rPr>
                <w:rFonts w:cs="B Yagut"/>
                <w:sz w:val="20"/>
                <w:szCs w:val="20"/>
                <w:rtl/>
              </w:rPr>
            </w:pPr>
            <w:r w:rsidRPr="00AA236E">
              <w:rPr>
                <w:rFonts w:cs="B Yagut" w:hint="cs"/>
                <w:sz w:val="20"/>
                <w:szCs w:val="20"/>
                <w:rtl/>
              </w:rPr>
              <w:t xml:space="preserve">پاتولوژی اختصاصی پوست، استخوان، نسج نرم و مفاصل </w:t>
            </w:r>
          </w:p>
        </w:tc>
      </w:tr>
      <w:tr w:rsidR="002D2BFD" w:rsidRPr="00AA236E" w:rsidTr="00191745">
        <w:tc>
          <w:tcPr>
            <w:tcW w:w="877" w:type="pct"/>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2D2BFD" w:rsidP="0071315A">
            <w:pPr>
              <w:spacing w:after="0" w:line="240" w:lineRule="auto"/>
              <w:jc w:val="both"/>
              <w:rPr>
                <w:rFonts w:cs="B Yagut"/>
                <w:b/>
                <w:bCs/>
                <w:sz w:val="20"/>
                <w:szCs w:val="20"/>
                <w:rtl/>
              </w:rPr>
            </w:pPr>
            <w:r w:rsidRPr="00AA236E">
              <w:rPr>
                <w:rFonts w:cs="B Yagut" w:hint="cs"/>
                <w:b/>
                <w:bCs/>
                <w:sz w:val="20"/>
                <w:szCs w:val="20"/>
                <w:rtl/>
              </w:rPr>
              <w:t>مرحله ارائه درس</w:t>
            </w:r>
          </w:p>
        </w:tc>
        <w:tc>
          <w:tcPr>
            <w:tcW w:w="4123" w:type="pct"/>
            <w:gridSpan w:val="3"/>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2D2BFD" w:rsidP="0071315A">
            <w:pPr>
              <w:pStyle w:val="ListParagraph"/>
              <w:spacing w:after="0" w:line="240" w:lineRule="auto"/>
              <w:ind w:left="0"/>
              <w:jc w:val="both"/>
              <w:rPr>
                <w:rFonts w:cs="B Yagut"/>
                <w:sz w:val="20"/>
                <w:szCs w:val="20"/>
                <w:rtl/>
              </w:rPr>
            </w:pPr>
            <w:r w:rsidRPr="00AA236E">
              <w:rPr>
                <w:rFonts w:cs="B Yagut" w:hint="cs"/>
                <w:sz w:val="20"/>
                <w:szCs w:val="20"/>
                <w:rtl/>
              </w:rPr>
              <w:t>مقدمات بالینی</w:t>
            </w:r>
          </w:p>
        </w:tc>
      </w:tr>
      <w:tr w:rsidR="002D2BFD" w:rsidRPr="00AA236E" w:rsidTr="00191745">
        <w:tc>
          <w:tcPr>
            <w:tcW w:w="877" w:type="pct"/>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2D2BFD" w:rsidP="0071315A">
            <w:pPr>
              <w:spacing w:after="0" w:line="240" w:lineRule="auto"/>
              <w:jc w:val="both"/>
              <w:rPr>
                <w:rFonts w:cs="B Yagut"/>
                <w:b/>
                <w:bCs/>
                <w:sz w:val="20"/>
                <w:szCs w:val="20"/>
                <w:rtl/>
              </w:rPr>
            </w:pPr>
            <w:r w:rsidRPr="00AA236E">
              <w:rPr>
                <w:rFonts w:cs="B Yagut" w:hint="cs"/>
                <w:b/>
                <w:bCs/>
                <w:sz w:val="20"/>
                <w:szCs w:val="20"/>
                <w:rtl/>
              </w:rPr>
              <w:t>دروس پيش نياز</w:t>
            </w:r>
          </w:p>
        </w:tc>
        <w:tc>
          <w:tcPr>
            <w:tcW w:w="4123" w:type="pct"/>
            <w:gridSpan w:val="3"/>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2D2BFD" w:rsidP="0071315A">
            <w:pPr>
              <w:pStyle w:val="ListParagraph"/>
              <w:spacing w:after="0" w:line="240" w:lineRule="auto"/>
              <w:ind w:left="0"/>
              <w:jc w:val="both"/>
              <w:rPr>
                <w:rFonts w:cs="B Yagut"/>
                <w:sz w:val="20"/>
                <w:szCs w:val="20"/>
                <w:rtl/>
              </w:rPr>
            </w:pPr>
            <w:r w:rsidRPr="00AA236E">
              <w:rPr>
                <w:rFonts w:cs="B Yagut" w:hint="cs"/>
                <w:sz w:val="20"/>
                <w:szCs w:val="20"/>
                <w:rtl/>
              </w:rPr>
              <w:t>پاتولوژی عمومی</w:t>
            </w:r>
          </w:p>
        </w:tc>
      </w:tr>
      <w:tr w:rsidR="002D2BFD" w:rsidRPr="00AA236E" w:rsidTr="00191745">
        <w:tc>
          <w:tcPr>
            <w:tcW w:w="877" w:type="pct"/>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2D2BFD" w:rsidP="0071315A">
            <w:pPr>
              <w:spacing w:after="0" w:line="240" w:lineRule="auto"/>
              <w:jc w:val="both"/>
              <w:rPr>
                <w:rFonts w:cs="B Yagut"/>
                <w:b/>
                <w:bCs/>
                <w:sz w:val="20"/>
                <w:szCs w:val="20"/>
                <w:rtl/>
              </w:rPr>
            </w:pPr>
            <w:r w:rsidRPr="00AA236E">
              <w:rPr>
                <w:rFonts w:cs="B Yagut" w:hint="cs"/>
                <w:b/>
                <w:bCs/>
                <w:sz w:val="20"/>
                <w:szCs w:val="20"/>
                <w:rtl/>
              </w:rPr>
              <w:t>نوع درس</w:t>
            </w:r>
          </w:p>
        </w:tc>
        <w:tc>
          <w:tcPr>
            <w:tcW w:w="1463" w:type="pct"/>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D55853" w:rsidP="0071315A">
            <w:pPr>
              <w:spacing w:after="0" w:line="240" w:lineRule="auto"/>
              <w:jc w:val="both"/>
              <w:rPr>
                <w:rFonts w:cs="B Yagut"/>
                <w:sz w:val="20"/>
                <w:szCs w:val="20"/>
                <w:rtl/>
              </w:rPr>
            </w:pPr>
            <w:r w:rsidRPr="00AA236E">
              <w:rPr>
                <w:rFonts w:cs="B Yagut" w:hint="cs"/>
                <w:sz w:val="20"/>
                <w:szCs w:val="20"/>
                <w:rtl/>
              </w:rPr>
              <w:t>نظری</w:t>
            </w:r>
          </w:p>
        </w:tc>
        <w:tc>
          <w:tcPr>
            <w:tcW w:w="1279" w:type="pct"/>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2D2BFD" w:rsidP="0071315A">
            <w:pPr>
              <w:spacing w:after="0" w:line="240" w:lineRule="auto"/>
              <w:jc w:val="both"/>
              <w:rPr>
                <w:rFonts w:cs="B Yagut"/>
                <w:sz w:val="20"/>
                <w:szCs w:val="20"/>
                <w:rtl/>
              </w:rPr>
            </w:pPr>
            <w:r w:rsidRPr="00AA236E">
              <w:rPr>
                <w:rFonts w:cs="B Yagut" w:hint="cs"/>
                <w:sz w:val="20"/>
                <w:szCs w:val="20"/>
                <w:rtl/>
              </w:rPr>
              <w:t>عملي</w:t>
            </w:r>
          </w:p>
        </w:tc>
        <w:tc>
          <w:tcPr>
            <w:tcW w:w="1381" w:type="pct"/>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2D2BFD" w:rsidP="0071315A">
            <w:pPr>
              <w:spacing w:after="0" w:line="240" w:lineRule="auto"/>
              <w:jc w:val="both"/>
              <w:rPr>
                <w:rFonts w:cs="B Yagut"/>
                <w:sz w:val="20"/>
                <w:szCs w:val="20"/>
                <w:rtl/>
              </w:rPr>
            </w:pPr>
            <w:r w:rsidRPr="00AA236E">
              <w:rPr>
                <w:rFonts w:cs="B Yagut" w:hint="cs"/>
                <w:sz w:val="20"/>
                <w:szCs w:val="20"/>
                <w:rtl/>
              </w:rPr>
              <w:t>کل</w:t>
            </w:r>
          </w:p>
        </w:tc>
      </w:tr>
      <w:tr w:rsidR="002D2BFD" w:rsidRPr="00AA236E" w:rsidTr="00191745">
        <w:tc>
          <w:tcPr>
            <w:tcW w:w="877" w:type="pct"/>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2D2BFD" w:rsidP="0071315A">
            <w:pPr>
              <w:spacing w:after="0" w:line="240" w:lineRule="auto"/>
              <w:jc w:val="both"/>
              <w:rPr>
                <w:rFonts w:cs="B Yagut"/>
                <w:b/>
                <w:bCs/>
                <w:sz w:val="20"/>
                <w:szCs w:val="20"/>
                <w:rtl/>
              </w:rPr>
            </w:pPr>
            <w:r w:rsidRPr="00AA236E">
              <w:rPr>
                <w:rFonts w:cs="B Yagut" w:hint="cs"/>
                <w:b/>
                <w:bCs/>
                <w:sz w:val="20"/>
                <w:szCs w:val="20"/>
                <w:rtl/>
              </w:rPr>
              <w:t xml:space="preserve">ساعت </w:t>
            </w:r>
            <w:r w:rsidR="00F84D91" w:rsidRPr="00AA236E">
              <w:rPr>
                <w:rFonts w:cs="B Yagut" w:hint="cs"/>
                <w:b/>
                <w:bCs/>
                <w:sz w:val="20"/>
                <w:szCs w:val="20"/>
                <w:rtl/>
              </w:rPr>
              <w:t>آموزش</w:t>
            </w:r>
            <w:r w:rsidRPr="00AA236E">
              <w:rPr>
                <w:rFonts w:cs="B Yagut" w:hint="cs"/>
                <w:b/>
                <w:bCs/>
                <w:sz w:val="20"/>
                <w:szCs w:val="20"/>
                <w:rtl/>
              </w:rPr>
              <w:t>ي</w:t>
            </w:r>
          </w:p>
        </w:tc>
        <w:tc>
          <w:tcPr>
            <w:tcW w:w="1463" w:type="pct"/>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2D2BFD" w:rsidP="0071315A">
            <w:pPr>
              <w:spacing w:after="0" w:line="240" w:lineRule="auto"/>
              <w:jc w:val="both"/>
              <w:rPr>
                <w:rFonts w:cs="B Yagut"/>
                <w:sz w:val="20"/>
                <w:szCs w:val="20"/>
                <w:rtl/>
              </w:rPr>
            </w:pPr>
            <w:r w:rsidRPr="00AA236E">
              <w:rPr>
                <w:rFonts w:cs="B Yagut" w:hint="cs"/>
                <w:sz w:val="20"/>
                <w:szCs w:val="20"/>
                <w:rtl/>
              </w:rPr>
              <w:t>8 ساعت</w:t>
            </w:r>
          </w:p>
        </w:tc>
        <w:tc>
          <w:tcPr>
            <w:tcW w:w="1279" w:type="pct"/>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534FA0" w:rsidP="0071315A">
            <w:pPr>
              <w:spacing w:after="0" w:line="240" w:lineRule="auto"/>
              <w:jc w:val="both"/>
              <w:rPr>
                <w:rFonts w:cs="B Yagut"/>
                <w:sz w:val="20"/>
                <w:szCs w:val="20"/>
                <w:rtl/>
              </w:rPr>
            </w:pPr>
            <w:r w:rsidRPr="00AA236E">
              <w:rPr>
                <w:rFonts w:cs="B Yagut" w:hint="cs"/>
                <w:sz w:val="20"/>
                <w:szCs w:val="20"/>
                <w:rtl/>
              </w:rPr>
              <w:t>4</w:t>
            </w:r>
            <w:r w:rsidR="00BA7E2C" w:rsidRPr="00AA236E">
              <w:rPr>
                <w:rFonts w:cs="B Yagut" w:hint="cs"/>
                <w:sz w:val="20"/>
                <w:szCs w:val="20"/>
                <w:rtl/>
              </w:rPr>
              <w:t xml:space="preserve"> </w:t>
            </w:r>
            <w:r w:rsidR="002D2BFD" w:rsidRPr="00AA236E">
              <w:rPr>
                <w:rFonts w:cs="B Yagut" w:hint="cs"/>
                <w:sz w:val="20"/>
                <w:szCs w:val="20"/>
                <w:rtl/>
              </w:rPr>
              <w:t>ساعت</w:t>
            </w:r>
          </w:p>
        </w:tc>
        <w:tc>
          <w:tcPr>
            <w:tcW w:w="1381" w:type="pct"/>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534FA0" w:rsidP="0071315A">
            <w:pPr>
              <w:spacing w:after="0" w:line="240" w:lineRule="auto"/>
              <w:jc w:val="both"/>
              <w:rPr>
                <w:rFonts w:cs="B Yagut"/>
                <w:sz w:val="20"/>
                <w:szCs w:val="20"/>
                <w:rtl/>
              </w:rPr>
            </w:pPr>
            <w:r w:rsidRPr="00AA236E">
              <w:rPr>
                <w:rFonts w:cs="B Yagut" w:hint="cs"/>
                <w:sz w:val="20"/>
                <w:szCs w:val="20"/>
                <w:rtl/>
              </w:rPr>
              <w:t>12</w:t>
            </w:r>
            <w:r w:rsidR="002D2BFD" w:rsidRPr="00AA236E">
              <w:rPr>
                <w:rFonts w:cs="B Yagut" w:hint="cs"/>
                <w:sz w:val="20"/>
                <w:szCs w:val="20"/>
                <w:rtl/>
              </w:rPr>
              <w:t xml:space="preserve"> ساعت</w:t>
            </w:r>
          </w:p>
        </w:tc>
      </w:tr>
      <w:tr w:rsidR="002D2BFD" w:rsidRPr="00AA236E" w:rsidTr="00191745">
        <w:tc>
          <w:tcPr>
            <w:tcW w:w="877" w:type="pct"/>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821E07" w:rsidP="0071315A">
            <w:pPr>
              <w:spacing w:after="0" w:line="240" w:lineRule="auto"/>
              <w:jc w:val="both"/>
              <w:rPr>
                <w:rFonts w:cs="B Yagut"/>
                <w:b/>
                <w:bCs/>
                <w:sz w:val="20"/>
                <w:szCs w:val="20"/>
                <w:rtl/>
              </w:rPr>
            </w:pPr>
            <w:r w:rsidRPr="00AA236E">
              <w:rPr>
                <w:rFonts w:cs="B Yagut" w:hint="cs"/>
                <w:b/>
                <w:bCs/>
                <w:sz w:val="20"/>
                <w:szCs w:val="20"/>
                <w:rtl/>
              </w:rPr>
              <w:t>هدف های كلی</w:t>
            </w:r>
          </w:p>
          <w:p w:rsidR="002D2BFD" w:rsidRPr="00AA236E" w:rsidRDefault="002D2BFD" w:rsidP="0071315A">
            <w:pPr>
              <w:spacing w:after="0" w:line="240" w:lineRule="auto"/>
              <w:jc w:val="both"/>
              <w:rPr>
                <w:rFonts w:cs="B Yagut"/>
                <w:b/>
                <w:bCs/>
                <w:sz w:val="20"/>
                <w:szCs w:val="20"/>
                <w:rtl/>
              </w:rPr>
            </w:pPr>
          </w:p>
        </w:tc>
        <w:tc>
          <w:tcPr>
            <w:tcW w:w="4123" w:type="pct"/>
            <w:gridSpan w:val="3"/>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2D2BFD" w:rsidP="0071315A">
            <w:pPr>
              <w:spacing w:after="0" w:line="240" w:lineRule="auto"/>
              <w:jc w:val="both"/>
              <w:rPr>
                <w:rFonts w:cs="B Yagut"/>
                <w:b/>
                <w:sz w:val="20"/>
                <w:szCs w:val="20"/>
                <w:rtl/>
              </w:rPr>
            </w:pPr>
            <w:r w:rsidRPr="00AA236E">
              <w:rPr>
                <w:rFonts w:cs="B Yagut" w:hint="cs"/>
                <w:b/>
                <w:sz w:val="20"/>
                <w:szCs w:val="20"/>
                <w:rtl/>
              </w:rPr>
              <w:t xml:space="preserve">در </w:t>
            </w:r>
            <w:r w:rsidR="00293241" w:rsidRPr="00AA236E">
              <w:rPr>
                <w:rFonts w:cs="B Yagut" w:hint="cs"/>
                <w:b/>
                <w:sz w:val="20"/>
                <w:szCs w:val="20"/>
                <w:rtl/>
              </w:rPr>
              <w:t xml:space="preserve">این درس </w:t>
            </w:r>
            <w:r w:rsidRPr="00AA236E">
              <w:rPr>
                <w:rFonts w:cs="B Yagut" w:hint="cs"/>
                <w:b/>
                <w:sz w:val="20"/>
                <w:szCs w:val="20"/>
                <w:rtl/>
              </w:rPr>
              <w:t>دانشجو باید ضمن آشنایی با</w:t>
            </w:r>
            <w:r w:rsidR="00BA7E2C" w:rsidRPr="00AA236E">
              <w:rPr>
                <w:rFonts w:cs="B Yagut" w:hint="cs"/>
                <w:b/>
                <w:sz w:val="20"/>
                <w:szCs w:val="20"/>
                <w:rtl/>
              </w:rPr>
              <w:t xml:space="preserve"> </w:t>
            </w:r>
            <w:r w:rsidRPr="00AA236E">
              <w:rPr>
                <w:rFonts w:cs="B Yagut" w:hint="cs"/>
                <w:b/>
                <w:sz w:val="20"/>
                <w:szCs w:val="20"/>
                <w:rtl/>
              </w:rPr>
              <w:t>بیماری های شایع</w:t>
            </w:r>
            <w:r w:rsidR="00BA7E2C" w:rsidRPr="00AA236E">
              <w:rPr>
                <w:rFonts w:cs="B Yagut" w:hint="cs"/>
                <w:b/>
                <w:sz w:val="20"/>
                <w:szCs w:val="20"/>
                <w:rtl/>
              </w:rPr>
              <w:t xml:space="preserve"> </w:t>
            </w:r>
            <w:r w:rsidRPr="00AA236E">
              <w:rPr>
                <w:rFonts w:cs="B Yagut" w:hint="cs"/>
                <w:b/>
                <w:sz w:val="20"/>
                <w:szCs w:val="20"/>
                <w:rtl/>
              </w:rPr>
              <w:t xml:space="preserve">و تومورهای </w:t>
            </w:r>
            <w:r w:rsidRPr="00AA236E">
              <w:rPr>
                <w:rFonts w:cs="B Yagut" w:hint="cs"/>
                <w:sz w:val="20"/>
                <w:szCs w:val="20"/>
                <w:rtl/>
              </w:rPr>
              <w:t>پوست، استخوان، نسج نرم و مفاصل</w:t>
            </w:r>
            <w:r w:rsidR="00BA7E2C" w:rsidRPr="00AA236E">
              <w:rPr>
                <w:rFonts w:cs="B Yagut" w:hint="cs"/>
                <w:sz w:val="20"/>
                <w:szCs w:val="20"/>
                <w:rtl/>
              </w:rPr>
              <w:t xml:space="preserve"> </w:t>
            </w:r>
            <w:r w:rsidRPr="00AA236E">
              <w:rPr>
                <w:rFonts w:cs="B Yagut" w:hint="cs"/>
                <w:b/>
                <w:sz w:val="20"/>
                <w:szCs w:val="20"/>
                <w:rtl/>
                <w:cs/>
              </w:rPr>
              <w:t>بتواند در برخور</w:t>
            </w:r>
            <w:r w:rsidRPr="00AA236E">
              <w:rPr>
                <w:rFonts w:cs="B Yagut" w:hint="cs"/>
                <w:b/>
                <w:sz w:val="20"/>
                <w:szCs w:val="20"/>
                <w:rtl/>
              </w:rPr>
              <w:t>د با بیمار با تکیه بر دانش خود بیماری</w:t>
            </w:r>
            <w:r w:rsidR="00BA7E2C" w:rsidRPr="00AA236E">
              <w:rPr>
                <w:rFonts w:cs="B Yagut" w:hint="cs"/>
                <w:b/>
                <w:sz w:val="20"/>
                <w:szCs w:val="20"/>
                <w:rtl/>
              </w:rPr>
              <w:t xml:space="preserve"> </w:t>
            </w:r>
            <w:r w:rsidRPr="00AA236E">
              <w:rPr>
                <w:rFonts w:cs="B Yagut" w:hint="cs"/>
                <w:b/>
                <w:sz w:val="20"/>
                <w:szCs w:val="20"/>
                <w:rtl/>
              </w:rPr>
              <w:t xml:space="preserve">وی را </w:t>
            </w:r>
            <w:r w:rsidR="00805B45" w:rsidRPr="00AA236E">
              <w:rPr>
                <w:rFonts w:cs="B Yagut" w:hint="cs"/>
                <w:b/>
                <w:sz w:val="20"/>
                <w:szCs w:val="20"/>
                <w:rtl/>
              </w:rPr>
              <w:t>حدس بزند</w:t>
            </w:r>
            <w:r w:rsidR="00BA7E2C" w:rsidRPr="00AA236E">
              <w:rPr>
                <w:rFonts w:cs="B Yagut" w:hint="cs"/>
                <w:b/>
                <w:sz w:val="20"/>
                <w:szCs w:val="20"/>
                <w:rtl/>
              </w:rPr>
              <w:t xml:space="preserve">. </w:t>
            </w:r>
          </w:p>
        </w:tc>
      </w:tr>
      <w:tr w:rsidR="002D2BFD" w:rsidRPr="00AA236E" w:rsidTr="00191745">
        <w:tc>
          <w:tcPr>
            <w:tcW w:w="877" w:type="pct"/>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2D2BFD" w:rsidP="0071315A">
            <w:pPr>
              <w:spacing w:after="0" w:line="240" w:lineRule="auto"/>
              <w:jc w:val="both"/>
              <w:rPr>
                <w:rFonts w:cs="B Yagut"/>
                <w:b/>
                <w:bCs/>
                <w:sz w:val="20"/>
                <w:szCs w:val="20"/>
                <w:rtl/>
              </w:rPr>
            </w:pPr>
            <w:r w:rsidRPr="00AA236E">
              <w:rPr>
                <w:rFonts w:cs="B Yagut" w:hint="cs"/>
                <w:b/>
                <w:bCs/>
                <w:sz w:val="20"/>
                <w:szCs w:val="20"/>
                <w:rtl/>
              </w:rPr>
              <w:t>شرح درس</w:t>
            </w:r>
          </w:p>
        </w:tc>
        <w:tc>
          <w:tcPr>
            <w:tcW w:w="4123" w:type="pct"/>
            <w:gridSpan w:val="3"/>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2D2BFD" w:rsidP="0071315A">
            <w:pPr>
              <w:spacing w:after="0" w:line="240" w:lineRule="auto"/>
              <w:jc w:val="both"/>
              <w:rPr>
                <w:rFonts w:cs="B Yagut"/>
                <w:b/>
                <w:sz w:val="20"/>
                <w:szCs w:val="20"/>
                <w:rtl/>
              </w:rPr>
            </w:pPr>
            <w:r w:rsidRPr="00AA236E">
              <w:rPr>
                <w:rFonts w:cs="B Yagut" w:hint="cs"/>
                <w:b/>
                <w:sz w:val="20"/>
                <w:szCs w:val="20"/>
                <w:rtl/>
              </w:rPr>
              <w:t xml:space="preserve">در </w:t>
            </w:r>
            <w:r w:rsidR="00293241" w:rsidRPr="00AA236E">
              <w:rPr>
                <w:rFonts w:cs="B Yagut" w:hint="cs"/>
                <w:b/>
                <w:sz w:val="20"/>
                <w:szCs w:val="20"/>
                <w:rtl/>
              </w:rPr>
              <w:t>این درس</w:t>
            </w:r>
            <w:r w:rsidR="00BA7E2C" w:rsidRPr="00AA236E">
              <w:rPr>
                <w:rFonts w:cs="B Yagut" w:hint="cs"/>
                <w:b/>
                <w:sz w:val="20"/>
                <w:szCs w:val="20"/>
                <w:rtl/>
              </w:rPr>
              <w:t xml:space="preserve"> </w:t>
            </w:r>
            <w:r w:rsidRPr="00AA236E">
              <w:rPr>
                <w:rFonts w:cs="B Yagut" w:hint="cs"/>
                <w:b/>
                <w:sz w:val="20"/>
                <w:szCs w:val="20"/>
                <w:rtl/>
              </w:rPr>
              <w:t>اتیولوژی،</w:t>
            </w:r>
            <w:r w:rsidR="00BA7E2C" w:rsidRPr="00AA236E">
              <w:rPr>
                <w:rFonts w:cs="B Yagut" w:hint="cs"/>
                <w:b/>
                <w:sz w:val="20"/>
                <w:szCs w:val="20"/>
                <w:rtl/>
              </w:rPr>
              <w:t xml:space="preserve"> </w:t>
            </w:r>
            <w:r w:rsidRPr="00AA236E">
              <w:rPr>
                <w:rFonts w:cs="B Yagut" w:hint="cs"/>
                <w:b/>
                <w:sz w:val="20"/>
                <w:szCs w:val="20"/>
                <w:rtl/>
              </w:rPr>
              <w:t>پاتوژنز، مرفولوژی، تظاهرات بالینی بیماری</w:t>
            </w:r>
            <w:r w:rsidRPr="00AA236E">
              <w:rPr>
                <w:rFonts w:cs="B Yagut" w:hint="cs"/>
                <w:b/>
                <w:sz w:val="20"/>
                <w:szCs w:val="20"/>
                <w:rtl/>
                <w:cs/>
              </w:rPr>
              <w:t>‎های شایع و تومورهای</w:t>
            </w:r>
            <w:r w:rsidRPr="00AA236E">
              <w:rPr>
                <w:rFonts w:cs="B Yagut" w:hint="cs"/>
                <w:b/>
                <w:sz w:val="20"/>
                <w:szCs w:val="20"/>
                <w:rtl/>
              </w:rPr>
              <w:t xml:space="preserve"> </w:t>
            </w:r>
            <w:r w:rsidRPr="00AA236E">
              <w:rPr>
                <w:rFonts w:cs="B Yagut" w:hint="cs"/>
                <w:sz w:val="20"/>
                <w:szCs w:val="20"/>
                <w:rtl/>
              </w:rPr>
              <w:t xml:space="preserve">پوست، استخوان، نسج نرم و مفاصل </w:t>
            </w:r>
            <w:r w:rsidR="00F84D91" w:rsidRPr="00AA236E">
              <w:rPr>
                <w:rFonts w:cs="B Yagut" w:hint="cs"/>
                <w:b/>
                <w:sz w:val="20"/>
                <w:szCs w:val="20"/>
                <w:rtl/>
              </w:rPr>
              <w:t>آموزش</w:t>
            </w:r>
            <w:r w:rsidRPr="00AA236E">
              <w:rPr>
                <w:rFonts w:cs="B Yagut" w:hint="cs"/>
                <w:b/>
                <w:sz w:val="20"/>
                <w:szCs w:val="20"/>
                <w:rtl/>
                <w:cs/>
              </w:rPr>
              <w:t xml:space="preserve"> داده می‎شود</w:t>
            </w:r>
            <w:r w:rsidR="00BA7E2C" w:rsidRPr="00AA236E">
              <w:rPr>
                <w:rFonts w:cs="B Yagut" w:hint="cs"/>
                <w:b/>
                <w:sz w:val="20"/>
                <w:szCs w:val="20"/>
                <w:rtl/>
              </w:rPr>
              <w:t xml:space="preserve">. </w:t>
            </w:r>
          </w:p>
        </w:tc>
      </w:tr>
      <w:tr w:rsidR="002D2BFD" w:rsidRPr="00AA236E" w:rsidTr="00191745">
        <w:trPr>
          <w:trHeight w:val="1744"/>
        </w:trPr>
        <w:tc>
          <w:tcPr>
            <w:tcW w:w="877" w:type="pct"/>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2D2BFD" w:rsidP="0071315A">
            <w:pPr>
              <w:spacing w:after="0" w:line="240" w:lineRule="auto"/>
              <w:jc w:val="both"/>
              <w:rPr>
                <w:rFonts w:cs="B Yagut"/>
                <w:sz w:val="20"/>
                <w:szCs w:val="20"/>
                <w:rtl/>
              </w:rPr>
            </w:pPr>
            <w:r w:rsidRPr="00AA236E">
              <w:rPr>
                <w:rFonts w:cs="B Yagut" w:hint="cs"/>
                <w:b/>
                <w:bCs/>
                <w:sz w:val="20"/>
                <w:szCs w:val="20"/>
                <w:rtl/>
              </w:rPr>
              <w:t>محتواي ضروري (موضوع های درس)</w:t>
            </w:r>
          </w:p>
        </w:tc>
        <w:tc>
          <w:tcPr>
            <w:tcW w:w="4123" w:type="pct"/>
            <w:gridSpan w:val="3"/>
            <w:tcBorders>
              <w:top w:val="single" w:sz="4" w:space="0" w:color="auto"/>
              <w:left w:val="single" w:sz="4" w:space="0" w:color="auto"/>
              <w:bottom w:val="single" w:sz="4" w:space="0" w:color="auto"/>
              <w:right w:val="single" w:sz="4" w:space="0" w:color="auto"/>
            </w:tcBorders>
            <w:shd w:val="clear" w:color="auto" w:fill="auto"/>
          </w:tcPr>
          <w:p w:rsidR="00BE532A" w:rsidRPr="00AA236E" w:rsidRDefault="00BE532A" w:rsidP="0071315A">
            <w:pPr>
              <w:spacing w:after="0" w:line="240" w:lineRule="auto"/>
              <w:jc w:val="both"/>
              <w:rPr>
                <w:rFonts w:cs="B Yagut"/>
                <w:b/>
                <w:bCs/>
                <w:sz w:val="20"/>
                <w:szCs w:val="20"/>
                <w:rtl/>
              </w:rPr>
            </w:pPr>
            <w:r w:rsidRPr="00AA236E">
              <w:rPr>
                <w:rFonts w:cs="B Yagut" w:hint="cs"/>
                <w:b/>
                <w:bCs/>
                <w:sz w:val="20"/>
                <w:szCs w:val="20"/>
                <w:rtl/>
              </w:rPr>
              <w:t xml:space="preserve">1- </w:t>
            </w:r>
            <w:r w:rsidR="002D2BFD" w:rsidRPr="00AA236E">
              <w:rPr>
                <w:rFonts w:cs="B Yagut" w:hint="cs"/>
                <w:b/>
                <w:bCs/>
                <w:sz w:val="20"/>
                <w:szCs w:val="20"/>
                <w:rtl/>
              </w:rPr>
              <w:t xml:space="preserve">پاتولوژی </w:t>
            </w:r>
            <w:r w:rsidRPr="00AA236E">
              <w:rPr>
                <w:rFonts w:cs="B Yagut" w:hint="cs"/>
                <w:b/>
                <w:bCs/>
                <w:sz w:val="20"/>
                <w:szCs w:val="20"/>
                <w:rtl/>
              </w:rPr>
              <w:t>بیماری</w:t>
            </w:r>
            <w:r w:rsidR="002D2BFD" w:rsidRPr="00AA236E">
              <w:rPr>
                <w:rFonts w:cs="B Yagut" w:hint="cs"/>
                <w:b/>
                <w:bCs/>
                <w:sz w:val="20"/>
                <w:szCs w:val="20"/>
                <w:rtl/>
              </w:rPr>
              <w:t>های</w:t>
            </w:r>
            <w:r w:rsidR="00BA7E2C" w:rsidRPr="00AA236E">
              <w:rPr>
                <w:rFonts w:cs="B Yagut" w:hint="cs"/>
                <w:b/>
                <w:bCs/>
                <w:sz w:val="20"/>
                <w:szCs w:val="20"/>
                <w:rtl/>
              </w:rPr>
              <w:t xml:space="preserve"> </w:t>
            </w:r>
            <w:r w:rsidR="002D2BFD" w:rsidRPr="00AA236E">
              <w:rPr>
                <w:rFonts w:cs="B Yagut" w:hint="cs"/>
                <w:b/>
                <w:bCs/>
                <w:sz w:val="20"/>
                <w:szCs w:val="20"/>
                <w:rtl/>
              </w:rPr>
              <w:t>پوست</w:t>
            </w:r>
            <w:r w:rsidRPr="00AA236E">
              <w:rPr>
                <w:rFonts w:cs="B Yagut" w:hint="cs"/>
                <w:b/>
                <w:bCs/>
                <w:sz w:val="20"/>
                <w:szCs w:val="20"/>
                <w:rtl/>
              </w:rPr>
              <w:t xml:space="preserve"> </w:t>
            </w:r>
          </w:p>
          <w:p w:rsidR="00BE532A" w:rsidRPr="00AA236E" w:rsidRDefault="00BE532A" w:rsidP="0071315A">
            <w:pPr>
              <w:spacing w:after="0" w:line="240" w:lineRule="auto"/>
              <w:jc w:val="both"/>
              <w:rPr>
                <w:rFonts w:cs="B Yagut"/>
                <w:sz w:val="20"/>
                <w:szCs w:val="20"/>
                <w:rtl/>
              </w:rPr>
            </w:pPr>
            <w:r w:rsidRPr="00AA236E">
              <w:rPr>
                <w:rFonts w:cs="B Yagut" w:hint="cs"/>
                <w:sz w:val="20"/>
                <w:szCs w:val="20"/>
                <w:rtl/>
              </w:rPr>
              <w:t>درماتوز التهابی حاد و مزمن، بیماریهای وزیکولوبولوز، پمفیگوس، پمفیگویید، درماتیت هرپتی فرم، ضایعات خوش خیم و بدخیم پوست)</w:t>
            </w:r>
          </w:p>
          <w:p w:rsidR="00BE532A" w:rsidRPr="00AA236E" w:rsidRDefault="00BE532A" w:rsidP="0071315A">
            <w:pPr>
              <w:spacing w:after="0" w:line="240" w:lineRule="auto"/>
              <w:jc w:val="both"/>
              <w:rPr>
                <w:rFonts w:cs="B Yagut"/>
                <w:b/>
                <w:bCs/>
                <w:sz w:val="20"/>
                <w:szCs w:val="20"/>
              </w:rPr>
            </w:pPr>
            <w:r w:rsidRPr="00AA236E">
              <w:rPr>
                <w:rFonts w:cs="B Yagut" w:hint="cs"/>
                <w:b/>
                <w:bCs/>
                <w:sz w:val="20"/>
                <w:szCs w:val="20"/>
                <w:rtl/>
              </w:rPr>
              <w:t>2- بیماریهای استخوان ها</w:t>
            </w:r>
          </w:p>
          <w:p w:rsidR="00BE532A" w:rsidRPr="00AA236E" w:rsidRDefault="00BE532A" w:rsidP="0071315A">
            <w:pPr>
              <w:pStyle w:val="ListParagraph"/>
              <w:numPr>
                <w:ilvl w:val="0"/>
                <w:numId w:val="149"/>
              </w:numPr>
              <w:spacing w:after="0" w:line="240" w:lineRule="auto"/>
              <w:jc w:val="both"/>
              <w:rPr>
                <w:rFonts w:cs="B Yagut"/>
                <w:sz w:val="20"/>
                <w:szCs w:val="20"/>
              </w:rPr>
            </w:pPr>
            <w:r w:rsidRPr="00AA236E">
              <w:rPr>
                <w:rFonts w:cs="B Yagut" w:hint="cs"/>
                <w:sz w:val="20"/>
                <w:szCs w:val="20"/>
                <w:rtl/>
              </w:rPr>
              <w:t>اختلالات مادرزادی استخوان و غضروف</w:t>
            </w:r>
          </w:p>
          <w:p w:rsidR="00BE532A" w:rsidRPr="00AA236E" w:rsidRDefault="00BE532A" w:rsidP="0071315A">
            <w:pPr>
              <w:pStyle w:val="ListParagraph"/>
              <w:numPr>
                <w:ilvl w:val="0"/>
                <w:numId w:val="149"/>
              </w:numPr>
              <w:spacing w:after="0" w:line="240" w:lineRule="auto"/>
              <w:jc w:val="both"/>
              <w:rPr>
                <w:rFonts w:cs="B Yagut"/>
                <w:sz w:val="20"/>
                <w:szCs w:val="20"/>
              </w:rPr>
            </w:pPr>
            <w:r w:rsidRPr="00AA236E">
              <w:rPr>
                <w:rFonts w:cs="B Yagut" w:hint="cs"/>
                <w:sz w:val="20"/>
                <w:szCs w:val="20"/>
                <w:rtl/>
              </w:rPr>
              <w:t xml:space="preserve">بیماریهای اکتسابی استخوان </w:t>
            </w:r>
          </w:p>
          <w:p w:rsidR="00BE532A" w:rsidRPr="00AA236E" w:rsidRDefault="00BE532A" w:rsidP="0071315A">
            <w:pPr>
              <w:pStyle w:val="ListParagraph"/>
              <w:numPr>
                <w:ilvl w:val="0"/>
                <w:numId w:val="149"/>
              </w:numPr>
              <w:spacing w:after="0" w:line="240" w:lineRule="auto"/>
              <w:jc w:val="both"/>
              <w:rPr>
                <w:rFonts w:cs="B Yagut"/>
                <w:sz w:val="20"/>
                <w:szCs w:val="20"/>
              </w:rPr>
            </w:pPr>
            <w:r w:rsidRPr="00AA236E">
              <w:rPr>
                <w:rFonts w:cs="B Yagut" w:hint="cs"/>
                <w:sz w:val="20"/>
                <w:szCs w:val="20"/>
                <w:rtl/>
              </w:rPr>
              <w:t>استئومیلیت</w:t>
            </w:r>
          </w:p>
          <w:p w:rsidR="00BE532A" w:rsidRPr="00AA236E" w:rsidRDefault="00BE532A" w:rsidP="0071315A">
            <w:pPr>
              <w:pStyle w:val="ListParagraph"/>
              <w:numPr>
                <w:ilvl w:val="0"/>
                <w:numId w:val="149"/>
              </w:numPr>
              <w:spacing w:after="0" w:line="240" w:lineRule="auto"/>
              <w:jc w:val="both"/>
              <w:rPr>
                <w:rFonts w:cs="B Yagut"/>
                <w:sz w:val="20"/>
                <w:szCs w:val="20"/>
              </w:rPr>
            </w:pPr>
            <w:r w:rsidRPr="00AA236E">
              <w:rPr>
                <w:rFonts w:cs="B Yagut" w:hint="cs"/>
                <w:sz w:val="20"/>
                <w:szCs w:val="20"/>
                <w:rtl/>
              </w:rPr>
              <w:t xml:space="preserve">تومورهای استخوان </w:t>
            </w:r>
          </w:p>
          <w:p w:rsidR="002D2BFD" w:rsidRPr="00AA236E" w:rsidRDefault="00BE532A" w:rsidP="0071315A">
            <w:pPr>
              <w:spacing w:after="0" w:line="240" w:lineRule="auto"/>
              <w:jc w:val="both"/>
              <w:rPr>
                <w:rFonts w:cs="B Yagut"/>
                <w:b/>
                <w:bCs/>
                <w:sz w:val="20"/>
                <w:szCs w:val="20"/>
                <w:rtl/>
              </w:rPr>
            </w:pPr>
            <w:r w:rsidRPr="00AA236E">
              <w:rPr>
                <w:rFonts w:cs="B Yagut" w:hint="cs"/>
                <w:b/>
                <w:bCs/>
                <w:sz w:val="20"/>
                <w:szCs w:val="20"/>
                <w:rtl/>
              </w:rPr>
              <w:t>3- بیماریهای مفاصل</w:t>
            </w:r>
          </w:p>
          <w:p w:rsidR="00BE532A" w:rsidRPr="00AA236E" w:rsidRDefault="00BE532A" w:rsidP="0071315A">
            <w:pPr>
              <w:pStyle w:val="ListParagraph"/>
              <w:numPr>
                <w:ilvl w:val="0"/>
                <w:numId w:val="149"/>
              </w:numPr>
              <w:spacing w:after="0" w:line="240" w:lineRule="auto"/>
              <w:jc w:val="both"/>
              <w:rPr>
                <w:rFonts w:cs="B Yagut"/>
                <w:sz w:val="20"/>
                <w:szCs w:val="20"/>
              </w:rPr>
            </w:pPr>
            <w:r w:rsidRPr="00AA236E">
              <w:rPr>
                <w:rFonts w:cs="B Yagut" w:hint="cs"/>
                <w:sz w:val="20"/>
                <w:szCs w:val="20"/>
                <w:rtl/>
              </w:rPr>
              <w:t xml:space="preserve">آرتریت </w:t>
            </w:r>
          </w:p>
          <w:p w:rsidR="00BE532A" w:rsidRPr="00AA236E" w:rsidRDefault="00BE532A" w:rsidP="0071315A">
            <w:pPr>
              <w:pStyle w:val="ListParagraph"/>
              <w:numPr>
                <w:ilvl w:val="0"/>
                <w:numId w:val="149"/>
              </w:numPr>
              <w:spacing w:after="0" w:line="240" w:lineRule="auto"/>
              <w:jc w:val="both"/>
              <w:rPr>
                <w:rFonts w:cs="B Yagut"/>
                <w:sz w:val="20"/>
                <w:szCs w:val="20"/>
              </w:rPr>
            </w:pPr>
            <w:r w:rsidRPr="00AA236E">
              <w:rPr>
                <w:rFonts w:cs="B Yagut" w:hint="cs"/>
                <w:sz w:val="20"/>
                <w:szCs w:val="20"/>
                <w:rtl/>
              </w:rPr>
              <w:t>تومورهای مفصل و ضایعات شبه تومورال</w:t>
            </w:r>
          </w:p>
          <w:p w:rsidR="00BE532A" w:rsidRPr="00AA236E" w:rsidRDefault="00BE532A" w:rsidP="0071315A">
            <w:pPr>
              <w:spacing w:after="0" w:line="240" w:lineRule="auto"/>
              <w:jc w:val="both"/>
              <w:rPr>
                <w:rFonts w:cs="B Yagut"/>
                <w:sz w:val="20"/>
                <w:szCs w:val="20"/>
              </w:rPr>
            </w:pPr>
            <w:r w:rsidRPr="00AA236E">
              <w:rPr>
                <w:rFonts w:cs="B Yagut" w:hint="cs"/>
                <w:b/>
                <w:bCs/>
                <w:sz w:val="20"/>
                <w:szCs w:val="20"/>
                <w:rtl/>
              </w:rPr>
              <w:t>4- بیماریهای نسج نرم</w:t>
            </w:r>
            <w:r w:rsidRPr="00AA236E">
              <w:rPr>
                <w:rFonts w:cs="B Yagut" w:hint="cs"/>
                <w:sz w:val="20"/>
                <w:szCs w:val="20"/>
                <w:rtl/>
              </w:rPr>
              <w:t xml:space="preserve"> </w:t>
            </w:r>
          </w:p>
          <w:p w:rsidR="00BE532A" w:rsidRPr="00AA236E" w:rsidRDefault="00BE532A" w:rsidP="0071315A">
            <w:pPr>
              <w:pStyle w:val="ListParagraph"/>
              <w:numPr>
                <w:ilvl w:val="0"/>
                <w:numId w:val="149"/>
              </w:numPr>
              <w:spacing w:after="0" w:line="240" w:lineRule="auto"/>
              <w:jc w:val="both"/>
              <w:rPr>
                <w:rFonts w:cs="B Yagut"/>
                <w:sz w:val="20"/>
                <w:szCs w:val="20"/>
              </w:rPr>
            </w:pPr>
            <w:r w:rsidRPr="00AA236E">
              <w:rPr>
                <w:rFonts w:cs="B Yagut" w:hint="cs"/>
                <w:sz w:val="20"/>
                <w:szCs w:val="20"/>
                <w:rtl/>
              </w:rPr>
              <w:t xml:space="preserve">تومورهای بافت نرم و انواع آن </w:t>
            </w:r>
          </w:p>
          <w:p w:rsidR="00BE532A" w:rsidRPr="00AA236E" w:rsidRDefault="00EA7E13" w:rsidP="0071315A">
            <w:pPr>
              <w:spacing w:after="0" w:line="240" w:lineRule="auto"/>
              <w:jc w:val="both"/>
              <w:rPr>
                <w:rFonts w:cs="B Yagut"/>
                <w:b/>
                <w:bCs/>
                <w:sz w:val="20"/>
                <w:szCs w:val="20"/>
                <w:rtl/>
              </w:rPr>
            </w:pPr>
            <w:r w:rsidRPr="00AA236E">
              <w:rPr>
                <w:rFonts w:cs="B Yagut" w:hint="cs"/>
                <w:b/>
                <w:bCs/>
                <w:sz w:val="20"/>
                <w:szCs w:val="20"/>
                <w:rtl/>
              </w:rPr>
              <w:t xml:space="preserve">اسلایدهای ضروری بخش عملی: </w:t>
            </w:r>
          </w:p>
          <w:p w:rsidR="00534FA0" w:rsidRPr="00AA236E" w:rsidRDefault="00534FA0" w:rsidP="0071315A">
            <w:pPr>
              <w:spacing w:after="0" w:line="240" w:lineRule="auto"/>
              <w:ind w:left="360"/>
              <w:jc w:val="both"/>
              <w:rPr>
                <w:rFonts w:cs="B Yagut"/>
                <w:sz w:val="20"/>
                <w:szCs w:val="20"/>
                <w:rtl/>
              </w:rPr>
            </w:pPr>
            <w:r w:rsidRPr="00AA236E">
              <w:rPr>
                <w:rFonts w:cs="B Yagut" w:hint="cs"/>
                <w:sz w:val="20"/>
                <w:szCs w:val="20"/>
                <w:u w:val="single"/>
                <w:rtl/>
              </w:rPr>
              <w:t xml:space="preserve">پوست: </w:t>
            </w:r>
            <w:r w:rsidRPr="00AA236E">
              <w:rPr>
                <w:rFonts w:cs="B Yagut" w:hint="cs"/>
                <w:sz w:val="20"/>
                <w:szCs w:val="20"/>
                <w:rtl/>
              </w:rPr>
              <w:t xml:space="preserve">1- یکی از بیماری های التهابی رایج مانند لیکن پلان یا پسوریازیس 2- یک ضایعه تاولی مثل پمفیگوس 3- زگیل 4- کراتوز سبورییک 5- نوس ملانوسیتی 6- ملانوم 7- </w:t>
            </w:r>
            <w:r w:rsidRPr="00AA236E">
              <w:rPr>
                <w:rFonts w:cs="B Yagut"/>
                <w:sz w:val="20"/>
                <w:szCs w:val="20"/>
              </w:rPr>
              <w:t>BCC</w:t>
            </w:r>
            <w:r w:rsidRPr="00AA236E">
              <w:rPr>
                <w:rFonts w:cs="B Yagut" w:hint="cs"/>
                <w:sz w:val="20"/>
                <w:szCs w:val="20"/>
                <w:rtl/>
              </w:rPr>
              <w:t xml:space="preserve">   8- </w:t>
            </w:r>
            <w:r w:rsidRPr="00AA236E">
              <w:rPr>
                <w:rFonts w:cs="B Yagut"/>
                <w:sz w:val="20"/>
                <w:szCs w:val="20"/>
              </w:rPr>
              <w:t>SCC</w:t>
            </w:r>
          </w:p>
          <w:p w:rsidR="00EA7E13" w:rsidRPr="00AA236E" w:rsidRDefault="00EA7E13" w:rsidP="0071315A">
            <w:pPr>
              <w:spacing w:after="0" w:line="240" w:lineRule="auto"/>
              <w:ind w:left="360"/>
              <w:jc w:val="both"/>
              <w:rPr>
                <w:rFonts w:cs="B Yagut"/>
                <w:sz w:val="20"/>
                <w:szCs w:val="20"/>
                <w:rtl/>
              </w:rPr>
            </w:pPr>
            <w:r w:rsidRPr="00AA236E">
              <w:rPr>
                <w:rFonts w:cs="B Yagut" w:hint="cs"/>
                <w:sz w:val="20"/>
                <w:szCs w:val="20"/>
                <w:u w:val="single"/>
                <w:rtl/>
              </w:rPr>
              <w:t xml:space="preserve">استخوان: </w:t>
            </w:r>
            <w:r w:rsidRPr="00AA236E">
              <w:rPr>
                <w:rFonts w:cs="B Yagut" w:hint="cs"/>
                <w:sz w:val="20"/>
                <w:szCs w:val="20"/>
                <w:rtl/>
              </w:rPr>
              <w:t>1- کندروم و کندروسارکوم 3- استئوکندروم 4- استئوسارکوم 5- سارکوم یووینگ</w:t>
            </w:r>
          </w:p>
          <w:p w:rsidR="002D2BFD" w:rsidRPr="00AA236E" w:rsidRDefault="00EA7E13" w:rsidP="0071315A">
            <w:pPr>
              <w:spacing w:after="0" w:line="240" w:lineRule="auto"/>
              <w:ind w:left="360"/>
              <w:jc w:val="both"/>
              <w:rPr>
                <w:rFonts w:cs="B Yagut"/>
                <w:sz w:val="20"/>
                <w:szCs w:val="20"/>
              </w:rPr>
            </w:pPr>
            <w:r w:rsidRPr="00AA236E">
              <w:rPr>
                <w:rFonts w:cs="B Yagut" w:hint="cs"/>
                <w:sz w:val="20"/>
                <w:szCs w:val="20"/>
                <w:u w:val="single"/>
                <w:rtl/>
              </w:rPr>
              <w:t xml:space="preserve">بافت نرم: </w:t>
            </w:r>
            <w:r w:rsidRPr="00AA236E">
              <w:rPr>
                <w:rFonts w:cs="B Yagut" w:hint="cs"/>
                <w:sz w:val="20"/>
                <w:szCs w:val="20"/>
                <w:rtl/>
              </w:rPr>
              <w:t>یکی از انواع تومورهای خوش خیم مثل لیپوم یا فیبروم 2- شوانوم 3- فیبروماتوز 4- یکی از انواع تیپیک سارکومها</w:t>
            </w:r>
          </w:p>
        </w:tc>
      </w:tr>
      <w:tr w:rsidR="002D2BFD" w:rsidRPr="00AA236E" w:rsidTr="00191745">
        <w:trPr>
          <w:trHeight w:val="597"/>
        </w:trPr>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2D2BFD" w:rsidRPr="00AA236E" w:rsidRDefault="002D2BFD" w:rsidP="0071315A">
            <w:pPr>
              <w:spacing w:after="0" w:line="240" w:lineRule="auto"/>
              <w:jc w:val="both"/>
              <w:rPr>
                <w:rFonts w:cs="B Yagut"/>
                <w:b/>
                <w:bCs/>
                <w:sz w:val="20"/>
                <w:szCs w:val="20"/>
                <w:rtl/>
              </w:rPr>
            </w:pPr>
            <w:r w:rsidRPr="00AA236E">
              <w:rPr>
                <w:rFonts w:cs="B Yagut" w:hint="cs"/>
                <w:b/>
                <w:bCs/>
                <w:sz w:val="20"/>
                <w:szCs w:val="20"/>
                <w:rtl/>
              </w:rPr>
              <w:t>توضيحات</w:t>
            </w:r>
          </w:p>
        </w:tc>
        <w:tc>
          <w:tcPr>
            <w:tcW w:w="4123" w:type="pct"/>
            <w:gridSpan w:val="3"/>
            <w:tcBorders>
              <w:top w:val="single" w:sz="4" w:space="0" w:color="auto"/>
              <w:left w:val="single" w:sz="4" w:space="0" w:color="auto"/>
              <w:bottom w:val="single" w:sz="4" w:space="0" w:color="auto"/>
              <w:right w:val="single" w:sz="4" w:space="0" w:color="auto"/>
            </w:tcBorders>
            <w:shd w:val="clear" w:color="auto" w:fill="auto"/>
          </w:tcPr>
          <w:p w:rsidR="002D2BFD" w:rsidRPr="00AA236E" w:rsidRDefault="00F84D91" w:rsidP="0071315A">
            <w:pPr>
              <w:spacing w:after="0" w:line="240" w:lineRule="auto"/>
              <w:ind w:left="360"/>
              <w:jc w:val="both"/>
              <w:rPr>
                <w:rFonts w:cs="B Yagut"/>
                <w:b/>
                <w:sz w:val="20"/>
                <w:szCs w:val="20"/>
                <w:rtl/>
              </w:rPr>
            </w:pPr>
            <w:r w:rsidRPr="00AA236E">
              <w:rPr>
                <w:rFonts w:cs="B Yagut" w:hint="cs"/>
                <w:b/>
                <w:sz w:val="20"/>
                <w:szCs w:val="20"/>
                <w:rtl/>
              </w:rPr>
              <w:t>آموزش</w:t>
            </w:r>
            <w:r w:rsidR="002D2BFD" w:rsidRPr="00AA236E">
              <w:rPr>
                <w:rFonts w:cs="B Yagut" w:hint="cs"/>
                <w:b/>
                <w:sz w:val="20"/>
                <w:szCs w:val="20"/>
                <w:rtl/>
              </w:rPr>
              <w:t xml:space="preserve"> مباحث پاتولوژی می تواند در قالب بسته های </w:t>
            </w:r>
            <w:r w:rsidRPr="00AA236E">
              <w:rPr>
                <w:rFonts w:cs="B Yagut" w:hint="cs"/>
                <w:b/>
                <w:sz w:val="20"/>
                <w:szCs w:val="20"/>
                <w:rtl/>
              </w:rPr>
              <w:t>آموزش</w:t>
            </w:r>
            <w:r w:rsidR="002D2BFD" w:rsidRPr="00AA236E">
              <w:rPr>
                <w:rFonts w:cs="B Yagut" w:hint="cs"/>
                <w:b/>
                <w:sz w:val="20"/>
                <w:szCs w:val="20"/>
                <w:rtl/>
              </w:rPr>
              <w:t xml:space="preserve">ی مستقل با حفظ عناوین، محتوا و ساعات </w:t>
            </w:r>
            <w:r w:rsidRPr="00AA236E">
              <w:rPr>
                <w:rFonts w:cs="B Yagut" w:hint="cs"/>
                <w:b/>
                <w:sz w:val="20"/>
                <w:szCs w:val="20"/>
                <w:rtl/>
              </w:rPr>
              <w:t>آموزش</w:t>
            </w:r>
            <w:r w:rsidR="002D2BFD" w:rsidRPr="00AA236E">
              <w:rPr>
                <w:rFonts w:cs="B Yagut" w:hint="cs"/>
                <w:b/>
                <w:sz w:val="20"/>
                <w:szCs w:val="20"/>
                <w:rtl/>
              </w:rPr>
              <w:t xml:space="preserve">ی مصوب در برنامه </w:t>
            </w:r>
            <w:r w:rsidRPr="00AA236E">
              <w:rPr>
                <w:rFonts w:cs="B Yagut" w:hint="cs"/>
                <w:b/>
                <w:sz w:val="20"/>
                <w:szCs w:val="20"/>
                <w:rtl/>
              </w:rPr>
              <w:t>آموزش</w:t>
            </w:r>
            <w:r w:rsidR="002D2BFD" w:rsidRPr="00AA236E">
              <w:rPr>
                <w:rFonts w:cs="B Yagut" w:hint="cs"/>
                <w:b/>
                <w:sz w:val="20"/>
                <w:szCs w:val="20"/>
                <w:rtl/>
              </w:rPr>
              <w:t>ی دانشگاه سازماندهی و ادغام شوند</w:t>
            </w:r>
            <w:r w:rsidR="00BA7E2C" w:rsidRPr="00AA236E">
              <w:rPr>
                <w:rFonts w:cs="B Yagut" w:hint="cs"/>
                <w:b/>
                <w:sz w:val="20"/>
                <w:szCs w:val="20"/>
                <w:rtl/>
              </w:rPr>
              <w:t xml:space="preserve">. </w:t>
            </w:r>
          </w:p>
        </w:tc>
      </w:tr>
    </w:tbl>
    <w:p w:rsidR="00694275" w:rsidRPr="00AA236E" w:rsidRDefault="00694275" w:rsidP="0071315A">
      <w:pPr>
        <w:pStyle w:val="ListParagraph"/>
        <w:numPr>
          <w:ilvl w:val="0"/>
          <w:numId w:val="97"/>
        </w:numPr>
        <w:spacing w:after="0" w:line="240" w:lineRule="auto"/>
        <w:jc w:val="both"/>
        <w:rPr>
          <w:rFonts w:cs="B Yagut"/>
          <w:sz w:val="20"/>
          <w:szCs w:val="20"/>
          <w:rtl/>
        </w:rPr>
      </w:pPr>
      <w:r w:rsidRPr="00AA236E">
        <w:rPr>
          <w:rFonts w:cs="B Yagut"/>
          <w:sz w:val="20"/>
          <w:szCs w:val="20"/>
          <w:rtl/>
        </w:rPr>
        <w:br w:type="page"/>
      </w:r>
    </w:p>
    <w:tbl>
      <w:tblPr>
        <w:bidiVisual/>
        <w:tblW w:w="5052" w:type="pct"/>
        <w:tblInd w:w="-4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46"/>
        <w:gridCol w:w="2909"/>
        <w:gridCol w:w="2545"/>
        <w:gridCol w:w="2748"/>
      </w:tblGrid>
      <w:tr w:rsidR="00BE532A" w:rsidRPr="00AA236E" w:rsidTr="00191745">
        <w:tc>
          <w:tcPr>
            <w:tcW w:w="878" w:type="pct"/>
            <w:tcBorders>
              <w:top w:val="single" w:sz="4" w:space="0" w:color="auto"/>
              <w:left w:val="single" w:sz="4" w:space="0" w:color="auto"/>
              <w:bottom w:val="single" w:sz="4" w:space="0" w:color="auto"/>
              <w:right w:val="single" w:sz="4" w:space="0" w:color="auto"/>
            </w:tcBorders>
            <w:shd w:val="clear" w:color="auto" w:fill="auto"/>
          </w:tcPr>
          <w:p w:rsidR="00BE532A" w:rsidRPr="00AA236E" w:rsidRDefault="00BE532A" w:rsidP="0071315A">
            <w:pPr>
              <w:spacing w:after="0" w:line="240" w:lineRule="auto"/>
              <w:jc w:val="both"/>
              <w:rPr>
                <w:rFonts w:cs="B Yagut"/>
                <w:b/>
                <w:bCs/>
                <w:sz w:val="20"/>
                <w:szCs w:val="20"/>
                <w:rtl/>
              </w:rPr>
            </w:pPr>
            <w:r w:rsidRPr="00AA236E">
              <w:rPr>
                <w:rFonts w:cs="B Yagut" w:hint="cs"/>
                <w:b/>
                <w:bCs/>
                <w:sz w:val="20"/>
                <w:szCs w:val="20"/>
                <w:rtl/>
              </w:rPr>
              <w:lastRenderedPageBreak/>
              <w:t>کد درس</w:t>
            </w:r>
          </w:p>
        </w:tc>
        <w:tc>
          <w:tcPr>
            <w:tcW w:w="4122" w:type="pct"/>
            <w:gridSpan w:val="3"/>
            <w:tcBorders>
              <w:top w:val="single" w:sz="4" w:space="0" w:color="auto"/>
              <w:left w:val="single" w:sz="4" w:space="0" w:color="auto"/>
              <w:bottom w:val="single" w:sz="4" w:space="0" w:color="auto"/>
              <w:right w:val="single" w:sz="4" w:space="0" w:color="auto"/>
            </w:tcBorders>
            <w:shd w:val="clear" w:color="auto" w:fill="auto"/>
          </w:tcPr>
          <w:p w:rsidR="00BE532A" w:rsidRPr="00AA236E" w:rsidRDefault="00213E23" w:rsidP="0071315A">
            <w:pPr>
              <w:spacing w:after="0" w:line="240" w:lineRule="auto"/>
              <w:jc w:val="both"/>
              <w:rPr>
                <w:rFonts w:cs="B Yagut"/>
                <w:sz w:val="20"/>
                <w:szCs w:val="20"/>
                <w:rtl/>
              </w:rPr>
            </w:pPr>
            <w:r w:rsidRPr="00AA236E">
              <w:rPr>
                <w:rFonts w:cs="B Yagut" w:hint="cs"/>
                <w:sz w:val="20"/>
                <w:szCs w:val="20"/>
                <w:rtl/>
              </w:rPr>
              <w:t>163</w:t>
            </w:r>
          </w:p>
        </w:tc>
      </w:tr>
      <w:tr w:rsidR="00BE532A" w:rsidRPr="00AA236E" w:rsidTr="00191745">
        <w:tc>
          <w:tcPr>
            <w:tcW w:w="878" w:type="pct"/>
            <w:tcBorders>
              <w:top w:val="single" w:sz="4" w:space="0" w:color="auto"/>
              <w:left w:val="single" w:sz="4" w:space="0" w:color="auto"/>
              <w:bottom w:val="single" w:sz="4" w:space="0" w:color="auto"/>
              <w:right w:val="single" w:sz="4" w:space="0" w:color="auto"/>
            </w:tcBorders>
            <w:shd w:val="clear" w:color="auto" w:fill="auto"/>
          </w:tcPr>
          <w:p w:rsidR="00BE532A" w:rsidRPr="00AA236E" w:rsidRDefault="00BE532A" w:rsidP="0071315A">
            <w:pPr>
              <w:spacing w:after="0" w:line="240" w:lineRule="auto"/>
              <w:jc w:val="both"/>
              <w:rPr>
                <w:rFonts w:cs="B Yagut"/>
                <w:b/>
                <w:bCs/>
                <w:sz w:val="20"/>
                <w:szCs w:val="20"/>
                <w:rtl/>
              </w:rPr>
            </w:pPr>
            <w:r w:rsidRPr="00AA236E">
              <w:rPr>
                <w:rFonts w:cs="B Yagut" w:hint="cs"/>
                <w:b/>
                <w:bCs/>
                <w:sz w:val="20"/>
                <w:szCs w:val="20"/>
                <w:rtl/>
              </w:rPr>
              <w:t>نام درس</w:t>
            </w:r>
          </w:p>
        </w:tc>
        <w:tc>
          <w:tcPr>
            <w:tcW w:w="4122" w:type="pct"/>
            <w:gridSpan w:val="3"/>
            <w:tcBorders>
              <w:top w:val="single" w:sz="4" w:space="0" w:color="auto"/>
              <w:left w:val="single" w:sz="4" w:space="0" w:color="auto"/>
              <w:bottom w:val="single" w:sz="4" w:space="0" w:color="auto"/>
              <w:right w:val="single" w:sz="4" w:space="0" w:color="auto"/>
            </w:tcBorders>
            <w:shd w:val="clear" w:color="auto" w:fill="auto"/>
          </w:tcPr>
          <w:p w:rsidR="00BE532A" w:rsidRPr="00AA236E" w:rsidRDefault="00BE532A" w:rsidP="001736C2">
            <w:pPr>
              <w:spacing w:after="0" w:line="240" w:lineRule="auto"/>
              <w:jc w:val="both"/>
              <w:rPr>
                <w:rFonts w:cs="B Yagut"/>
                <w:sz w:val="20"/>
                <w:szCs w:val="20"/>
                <w:rtl/>
              </w:rPr>
            </w:pPr>
            <w:r w:rsidRPr="00AA236E">
              <w:rPr>
                <w:rFonts w:cs="B Yagut" w:hint="cs"/>
                <w:sz w:val="20"/>
                <w:szCs w:val="20"/>
                <w:rtl/>
              </w:rPr>
              <w:t xml:space="preserve">پاتولوژی اختصاصی دستگاه </w:t>
            </w:r>
            <w:r w:rsidR="001736C2">
              <w:rPr>
                <w:rFonts w:cs="B Yagut" w:hint="cs"/>
                <w:sz w:val="20"/>
                <w:szCs w:val="20"/>
                <w:rtl/>
              </w:rPr>
              <w:t>اعصاب</w:t>
            </w:r>
            <w:r w:rsidRPr="00AA236E">
              <w:rPr>
                <w:rFonts w:cs="B Yagut" w:hint="cs"/>
                <w:sz w:val="20"/>
                <w:szCs w:val="20"/>
                <w:rtl/>
              </w:rPr>
              <w:t xml:space="preserve"> مرکزی و محیطی</w:t>
            </w:r>
            <w:r w:rsidR="00BA7E2C" w:rsidRPr="00AA236E">
              <w:rPr>
                <w:rFonts w:cs="B Yagut" w:hint="cs"/>
                <w:sz w:val="20"/>
                <w:szCs w:val="20"/>
                <w:rtl/>
              </w:rPr>
              <w:t xml:space="preserve"> </w:t>
            </w:r>
          </w:p>
        </w:tc>
      </w:tr>
      <w:tr w:rsidR="00BE532A" w:rsidRPr="00AA236E" w:rsidTr="00191745">
        <w:tc>
          <w:tcPr>
            <w:tcW w:w="878" w:type="pct"/>
            <w:tcBorders>
              <w:top w:val="single" w:sz="4" w:space="0" w:color="auto"/>
              <w:left w:val="single" w:sz="4" w:space="0" w:color="auto"/>
              <w:bottom w:val="single" w:sz="4" w:space="0" w:color="auto"/>
              <w:right w:val="single" w:sz="4" w:space="0" w:color="auto"/>
            </w:tcBorders>
            <w:shd w:val="clear" w:color="auto" w:fill="auto"/>
          </w:tcPr>
          <w:p w:rsidR="00BE532A" w:rsidRPr="00AA236E" w:rsidRDefault="00BE532A" w:rsidP="0071315A">
            <w:pPr>
              <w:spacing w:after="0" w:line="240" w:lineRule="auto"/>
              <w:jc w:val="both"/>
              <w:rPr>
                <w:rFonts w:cs="B Yagut"/>
                <w:b/>
                <w:bCs/>
                <w:sz w:val="20"/>
                <w:szCs w:val="20"/>
                <w:rtl/>
              </w:rPr>
            </w:pPr>
            <w:r w:rsidRPr="00AA236E">
              <w:rPr>
                <w:rFonts w:cs="B Yagut" w:hint="cs"/>
                <w:b/>
                <w:bCs/>
                <w:sz w:val="20"/>
                <w:szCs w:val="20"/>
                <w:rtl/>
              </w:rPr>
              <w:t>مرحله ارائه درس</w:t>
            </w:r>
          </w:p>
        </w:tc>
        <w:tc>
          <w:tcPr>
            <w:tcW w:w="4122" w:type="pct"/>
            <w:gridSpan w:val="3"/>
            <w:tcBorders>
              <w:top w:val="single" w:sz="4" w:space="0" w:color="auto"/>
              <w:left w:val="single" w:sz="4" w:space="0" w:color="auto"/>
              <w:bottom w:val="single" w:sz="4" w:space="0" w:color="auto"/>
              <w:right w:val="single" w:sz="4" w:space="0" w:color="auto"/>
            </w:tcBorders>
            <w:shd w:val="clear" w:color="auto" w:fill="auto"/>
          </w:tcPr>
          <w:p w:rsidR="00BE532A" w:rsidRPr="00AA236E" w:rsidRDefault="00BE532A" w:rsidP="0071315A">
            <w:pPr>
              <w:pStyle w:val="ListParagraph"/>
              <w:spacing w:after="0" w:line="240" w:lineRule="auto"/>
              <w:ind w:left="0"/>
              <w:jc w:val="both"/>
              <w:rPr>
                <w:rFonts w:cs="B Yagut"/>
                <w:sz w:val="20"/>
                <w:szCs w:val="20"/>
                <w:rtl/>
              </w:rPr>
            </w:pPr>
            <w:r w:rsidRPr="00AA236E">
              <w:rPr>
                <w:rFonts w:cs="B Yagut" w:hint="cs"/>
                <w:sz w:val="20"/>
                <w:szCs w:val="20"/>
                <w:rtl/>
              </w:rPr>
              <w:t>مقدمات بالینی</w:t>
            </w:r>
          </w:p>
        </w:tc>
      </w:tr>
      <w:tr w:rsidR="00BE532A" w:rsidRPr="00AA236E" w:rsidTr="00191745">
        <w:tc>
          <w:tcPr>
            <w:tcW w:w="878" w:type="pct"/>
            <w:tcBorders>
              <w:top w:val="single" w:sz="4" w:space="0" w:color="auto"/>
              <w:left w:val="single" w:sz="4" w:space="0" w:color="auto"/>
              <w:bottom w:val="single" w:sz="4" w:space="0" w:color="auto"/>
              <w:right w:val="single" w:sz="4" w:space="0" w:color="auto"/>
            </w:tcBorders>
            <w:shd w:val="clear" w:color="auto" w:fill="auto"/>
          </w:tcPr>
          <w:p w:rsidR="00BE532A" w:rsidRPr="00AA236E" w:rsidRDefault="00BE532A" w:rsidP="0071315A">
            <w:pPr>
              <w:spacing w:after="0" w:line="240" w:lineRule="auto"/>
              <w:jc w:val="both"/>
              <w:rPr>
                <w:rFonts w:cs="B Yagut"/>
                <w:b/>
                <w:bCs/>
                <w:sz w:val="20"/>
                <w:szCs w:val="20"/>
                <w:rtl/>
              </w:rPr>
            </w:pPr>
            <w:r w:rsidRPr="00AA236E">
              <w:rPr>
                <w:rFonts w:cs="B Yagut" w:hint="cs"/>
                <w:b/>
                <w:bCs/>
                <w:sz w:val="20"/>
                <w:szCs w:val="20"/>
                <w:rtl/>
              </w:rPr>
              <w:t>دروس پيش نياز</w:t>
            </w:r>
          </w:p>
        </w:tc>
        <w:tc>
          <w:tcPr>
            <w:tcW w:w="4122" w:type="pct"/>
            <w:gridSpan w:val="3"/>
            <w:tcBorders>
              <w:top w:val="single" w:sz="4" w:space="0" w:color="auto"/>
              <w:left w:val="single" w:sz="4" w:space="0" w:color="auto"/>
              <w:bottom w:val="single" w:sz="4" w:space="0" w:color="auto"/>
              <w:right w:val="single" w:sz="4" w:space="0" w:color="auto"/>
            </w:tcBorders>
            <w:shd w:val="clear" w:color="auto" w:fill="auto"/>
          </w:tcPr>
          <w:p w:rsidR="00BE532A" w:rsidRPr="00AA236E" w:rsidRDefault="00BE532A" w:rsidP="0071315A">
            <w:pPr>
              <w:pStyle w:val="ListParagraph"/>
              <w:spacing w:after="0" w:line="240" w:lineRule="auto"/>
              <w:ind w:left="0"/>
              <w:jc w:val="both"/>
              <w:rPr>
                <w:rFonts w:cs="B Yagut"/>
                <w:sz w:val="20"/>
                <w:szCs w:val="20"/>
                <w:rtl/>
              </w:rPr>
            </w:pPr>
            <w:r w:rsidRPr="00AA236E">
              <w:rPr>
                <w:rFonts w:cs="B Yagut" w:hint="cs"/>
                <w:sz w:val="20"/>
                <w:szCs w:val="20"/>
                <w:rtl/>
              </w:rPr>
              <w:t>پاتولوژی عمومی</w:t>
            </w:r>
          </w:p>
        </w:tc>
      </w:tr>
      <w:tr w:rsidR="00BE532A" w:rsidRPr="00AA236E" w:rsidTr="00191745">
        <w:tc>
          <w:tcPr>
            <w:tcW w:w="878" w:type="pct"/>
            <w:tcBorders>
              <w:top w:val="single" w:sz="4" w:space="0" w:color="auto"/>
              <w:left w:val="single" w:sz="4" w:space="0" w:color="auto"/>
              <w:bottom w:val="single" w:sz="4" w:space="0" w:color="auto"/>
              <w:right w:val="single" w:sz="4" w:space="0" w:color="auto"/>
            </w:tcBorders>
            <w:shd w:val="clear" w:color="auto" w:fill="auto"/>
          </w:tcPr>
          <w:p w:rsidR="00BE532A" w:rsidRPr="00AA236E" w:rsidRDefault="00BE532A" w:rsidP="0071315A">
            <w:pPr>
              <w:spacing w:after="0" w:line="240" w:lineRule="auto"/>
              <w:jc w:val="both"/>
              <w:rPr>
                <w:rFonts w:cs="B Yagut"/>
                <w:b/>
                <w:bCs/>
                <w:sz w:val="20"/>
                <w:szCs w:val="20"/>
                <w:rtl/>
              </w:rPr>
            </w:pPr>
            <w:r w:rsidRPr="00AA236E">
              <w:rPr>
                <w:rFonts w:cs="B Yagut" w:hint="cs"/>
                <w:b/>
                <w:bCs/>
                <w:sz w:val="20"/>
                <w:szCs w:val="20"/>
                <w:rtl/>
              </w:rPr>
              <w:t>نوع درس</w:t>
            </w:r>
          </w:p>
        </w:tc>
        <w:tc>
          <w:tcPr>
            <w:tcW w:w="1462" w:type="pct"/>
            <w:tcBorders>
              <w:top w:val="single" w:sz="4" w:space="0" w:color="auto"/>
              <w:left w:val="single" w:sz="4" w:space="0" w:color="auto"/>
              <w:bottom w:val="single" w:sz="4" w:space="0" w:color="auto"/>
              <w:right w:val="single" w:sz="4" w:space="0" w:color="auto"/>
            </w:tcBorders>
            <w:shd w:val="clear" w:color="auto" w:fill="auto"/>
          </w:tcPr>
          <w:p w:rsidR="00BE532A" w:rsidRPr="00AA236E" w:rsidRDefault="00D55853" w:rsidP="0071315A">
            <w:pPr>
              <w:spacing w:after="0" w:line="240" w:lineRule="auto"/>
              <w:jc w:val="both"/>
              <w:rPr>
                <w:rFonts w:cs="B Yagut"/>
                <w:sz w:val="20"/>
                <w:szCs w:val="20"/>
                <w:rtl/>
              </w:rPr>
            </w:pPr>
            <w:r w:rsidRPr="00AA236E">
              <w:rPr>
                <w:rFonts w:cs="B Yagut" w:hint="cs"/>
                <w:sz w:val="20"/>
                <w:szCs w:val="20"/>
                <w:rtl/>
              </w:rPr>
              <w:t>نظری</w:t>
            </w:r>
          </w:p>
        </w:tc>
        <w:tc>
          <w:tcPr>
            <w:tcW w:w="1279" w:type="pct"/>
            <w:tcBorders>
              <w:top w:val="single" w:sz="4" w:space="0" w:color="auto"/>
              <w:left w:val="single" w:sz="4" w:space="0" w:color="auto"/>
              <w:bottom w:val="single" w:sz="4" w:space="0" w:color="auto"/>
              <w:right w:val="single" w:sz="4" w:space="0" w:color="auto"/>
            </w:tcBorders>
            <w:shd w:val="clear" w:color="auto" w:fill="auto"/>
          </w:tcPr>
          <w:p w:rsidR="00BE532A" w:rsidRPr="00AA236E" w:rsidRDefault="00BE532A" w:rsidP="0071315A">
            <w:pPr>
              <w:spacing w:after="0" w:line="240" w:lineRule="auto"/>
              <w:jc w:val="both"/>
              <w:rPr>
                <w:rFonts w:cs="B Yagut"/>
                <w:sz w:val="20"/>
                <w:szCs w:val="20"/>
                <w:rtl/>
              </w:rPr>
            </w:pPr>
            <w:r w:rsidRPr="00AA236E">
              <w:rPr>
                <w:rFonts w:cs="B Yagut" w:hint="cs"/>
                <w:sz w:val="20"/>
                <w:szCs w:val="20"/>
                <w:rtl/>
              </w:rPr>
              <w:t>عملي</w:t>
            </w:r>
          </w:p>
        </w:tc>
        <w:tc>
          <w:tcPr>
            <w:tcW w:w="1380" w:type="pct"/>
            <w:tcBorders>
              <w:top w:val="single" w:sz="4" w:space="0" w:color="auto"/>
              <w:left w:val="single" w:sz="4" w:space="0" w:color="auto"/>
              <w:bottom w:val="single" w:sz="4" w:space="0" w:color="auto"/>
              <w:right w:val="single" w:sz="4" w:space="0" w:color="auto"/>
            </w:tcBorders>
            <w:shd w:val="clear" w:color="auto" w:fill="auto"/>
          </w:tcPr>
          <w:p w:rsidR="00BE532A" w:rsidRPr="00AA236E" w:rsidRDefault="00BE532A" w:rsidP="0071315A">
            <w:pPr>
              <w:spacing w:after="0" w:line="240" w:lineRule="auto"/>
              <w:jc w:val="both"/>
              <w:rPr>
                <w:rFonts w:cs="B Yagut"/>
                <w:sz w:val="20"/>
                <w:szCs w:val="20"/>
                <w:rtl/>
              </w:rPr>
            </w:pPr>
            <w:r w:rsidRPr="00AA236E">
              <w:rPr>
                <w:rFonts w:cs="B Yagut" w:hint="cs"/>
                <w:sz w:val="20"/>
                <w:szCs w:val="20"/>
                <w:rtl/>
              </w:rPr>
              <w:t>کل</w:t>
            </w:r>
          </w:p>
        </w:tc>
      </w:tr>
      <w:tr w:rsidR="00BE532A" w:rsidRPr="00AA236E" w:rsidTr="00191745">
        <w:tc>
          <w:tcPr>
            <w:tcW w:w="878" w:type="pct"/>
            <w:tcBorders>
              <w:top w:val="single" w:sz="4" w:space="0" w:color="auto"/>
              <w:left w:val="single" w:sz="4" w:space="0" w:color="auto"/>
              <w:bottom w:val="single" w:sz="4" w:space="0" w:color="auto"/>
              <w:right w:val="single" w:sz="4" w:space="0" w:color="auto"/>
            </w:tcBorders>
            <w:shd w:val="clear" w:color="auto" w:fill="auto"/>
          </w:tcPr>
          <w:p w:rsidR="00BE532A" w:rsidRPr="00AA236E" w:rsidRDefault="00BE532A" w:rsidP="0071315A">
            <w:pPr>
              <w:spacing w:after="0" w:line="240" w:lineRule="auto"/>
              <w:jc w:val="both"/>
              <w:rPr>
                <w:rFonts w:cs="B Yagut"/>
                <w:b/>
                <w:bCs/>
                <w:sz w:val="20"/>
                <w:szCs w:val="20"/>
                <w:rtl/>
              </w:rPr>
            </w:pPr>
            <w:r w:rsidRPr="00AA236E">
              <w:rPr>
                <w:rFonts w:cs="B Yagut" w:hint="cs"/>
                <w:b/>
                <w:bCs/>
                <w:sz w:val="20"/>
                <w:szCs w:val="20"/>
                <w:rtl/>
              </w:rPr>
              <w:t xml:space="preserve">ساعت </w:t>
            </w:r>
            <w:r w:rsidR="00F84D91" w:rsidRPr="00AA236E">
              <w:rPr>
                <w:rFonts w:cs="B Yagut" w:hint="cs"/>
                <w:b/>
                <w:bCs/>
                <w:sz w:val="20"/>
                <w:szCs w:val="20"/>
                <w:rtl/>
              </w:rPr>
              <w:t>آموزش</w:t>
            </w:r>
            <w:r w:rsidRPr="00AA236E">
              <w:rPr>
                <w:rFonts w:cs="B Yagut" w:hint="cs"/>
                <w:b/>
                <w:bCs/>
                <w:sz w:val="20"/>
                <w:szCs w:val="20"/>
                <w:rtl/>
              </w:rPr>
              <w:t>ي</w:t>
            </w:r>
          </w:p>
        </w:tc>
        <w:tc>
          <w:tcPr>
            <w:tcW w:w="1462" w:type="pct"/>
            <w:tcBorders>
              <w:top w:val="single" w:sz="4" w:space="0" w:color="auto"/>
              <w:left w:val="single" w:sz="4" w:space="0" w:color="auto"/>
              <w:bottom w:val="single" w:sz="4" w:space="0" w:color="auto"/>
              <w:right w:val="single" w:sz="4" w:space="0" w:color="auto"/>
            </w:tcBorders>
            <w:shd w:val="clear" w:color="auto" w:fill="auto"/>
          </w:tcPr>
          <w:p w:rsidR="00BE532A" w:rsidRPr="00AA236E" w:rsidRDefault="00BE532A" w:rsidP="0071315A">
            <w:pPr>
              <w:spacing w:after="0" w:line="240" w:lineRule="auto"/>
              <w:jc w:val="both"/>
              <w:rPr>
                <w:rFonts w:cs="B Yagut"/>
                <w:sz w:val="20"/>
                <w:szCs w:val="20"/>
                <w:rtl/>
              </w:rPr>
            </w:pPr>
            <w:r w:rsidRPr="00AA236E">
              <w:rPr>
                <w:rFonts w:cs="B Yagut" w:hint="cs"/>
                <w:sz w:val="20"/>
                <w:szCs w:val="20"/>
                <w:rtl/>
              </w:rPr>
              <w:t>8ساعت</w:t>
            </w:r>
          </w:p>
        </w:tc>
        <w:tc>
          <w:tcPr>
            <w:tcW w:w="1279" w:type="pct"/>
            <w:tcBorders>
              <w:top w:val="single" w:sz="4" w:space="0" w:color="auto"/>
              <w:left w:val="single" w:sz="4" w:space="0" w:color="auto"/>
              <w:bottom w:val="single" w:sz="4" w:space="0" w:color="auto"/>
              <w:right w:val="single" w:sz="4" w:space="0" w:color="auto"/>
            </w:tcBorders>
            <w:shd w:val="clear" w:color="auto" w:fill="auto"/>
          </w:tcPr>
          <w:p w:rsidR="00BE532A" w:rsidRPr="00AA236E" w:rsidRDefault="00D55853" w:rsidP="0071315A">
            <w:pPr>
              <w:spacing w:after="0" w:line="240" w:lineRule="auto"/>
              <w:jc w:val="both"/>
              <w:rPr>
                <w:rFonts w:cs="B Yagut"/>
                <w:sz w:val="20"/>
                <w:szCs w:val="20"/>
                <w:rtl/>
              </w:rPr>
            </w:pPr>
            <w:r w:rsidRPr="00AA236E">
              <w:rPr>
                <w:rFonts w:cs="B Yagut" w:hint="cs"/>
                <w:sz w:val="20"/>
                <w:szCs w:val="20"/>
                <w:rtl/>
              </w:rPr>
              <w:t>2</w:t>
            </w:r>
            <w:r w:rsidR="000506C9" w:rsidRPr="00AA236E">
              <w:rPr>
                <w:rFonts w:cs="B Yagut" w:hint="cs"/>
                <w:sz w:val="20"/>
                <w:szCs w:val="20"/>
                <w:rtl/>
              </w:rPr>
              <w:t xml:space="preserve"> </w:t>
            </w:r>
            <w:r w:rsidR="00BE532A" w:rsidRPr="00AA236E">
              <w:rPr>
                <w:rFonts w:cs="B Yagut" w:hint="cs"/>
                <w:sz w:val="20"/>
                <w:szCs w:val="20"/>
                <w:rtl/>
              </w:rPr>
              <w:t>ساعت</w:t>
            </w:r>
          </w:p>
        </w:tc>
        <w:tc>
          <w:tcPr>
            <w:tcW w:w="1380" w:type="pct"/>
            <w:tcBorders>
              <w:top w:val="single" w:sz="4" w:space="0" w:color="auto"/>
              <w:left w:val="single" w:sz="4" w:space="0" w:color="auto"/>
              <w:bottom w:val="single" w:sz="4" w:space="0" w:color="auto"/>
              <w:right w:val="single" w:sz="4" w:space="0" w:color="auto"/>
            </w:tcBorders>
            <w:shd w:val="clear" w:color="auto" w:fill="auto"/>
          </w:tcPr>
          <w:p w:rsidR="00BE532A" w:rsidRPr="00AA236E" w:rsidRDefault="000506C9" w:rsidP="0071315A">
            <w:pPr>
              <w:spacing w:after="0" w:line="240" w:lineRule="auto"/>
              <w:jc w:val="both"/>
              <w:rPr>
                <w:rFonts w:cs="B Yagut"/>
                <w:sz w:val="20"/>
                <w:szCs w:val="20"/>
                <w:rtl/>
              </w:rPr>
            </w:pPr>
            <w:r w:rsidRPr="00AA236E">
              <w:rPr>
                <w:rFonts w:cs="B Yagut" w:hint="cs"/>
                <w:sz w:val="20"/>
                <w:szCs w:val="20"/>
                <w:rtl/>
              </w:rPr>
              <w:t>1</w:t>
            </w:r>
            <w:r w:rsidR="00D55853" w:rsidRPr="00AA236E">
              <w:rPr>
                <w:rFonts w:cs="B Yagut" w:hint="cs"/>
                <w:sz w:val="20"/>
                <w:szCs w:val="20"/>
                <w:rtl/>
              </w:rPr>
              <w:t>0</w:t>
            </w:r>
            <w:r w:rsidRPr="00AA236E">
              <w:rPr>
                <w:rFonts w:cs="B Yagut" w:hint="cs"/>
                <w:sz w:val="20"/>
                <w:szCs w:val="20"/>
                <w:rtl/>
              </w:rPr>
              <w:t xml:space="preserve"> </w:t>
            </w:r>
            <w:r w:rsidR="00BE532A" w:rsidRPr="00AA236E">
              <w:rPr>
                <w:rFonts w:cs="B Yagut" w:hint="cs"/>
                <w:sz w:val="20"/>
                <w:szCs w:val="20"/>
                <w:rtl/>
              </w:rPr>
              <w:t>ساعت</w:t>
            </w:r>
          </w:p>
        </w:tc>
      </w:tr>
      <w:tr w:rsidR="00BE532A" w:rsidRPr="00AA236E" w:rsidTr="00191745">
        <w:tc>
          <w:tcPr>
            <w:tcW w:w="878" w:type="pct"/>
            <w:tcBorders>
              <w:top w:val="single" w:sz="4" w:space="0" w:color="auto"/>
              <w:left w:val="single" w:sz="4" w:space="0" w:color="auto"/>
              <w:bottom w:val="single" w:sz="4" w:space="0" w:color="auto"/>
              <w:right w:val="single" w:sz="4" w:space="0" w:color="auto"/>
            </w:tcBorders>
            <w:shd w:val="clear" w:color="auto" w:fill="auto"/>
          </w:tcPr>
          <w:p w:rsidR="00BE532A" w:rsidRPr="00AA236E" w:rsidRDefault="00821E07" w:rsidP="0071315A">
            <w:pPr>
              <w:spacing w:after="0" w:line="240" w:lineRule="auto"/>
              <w:jc w:val="both"/>
              <w:rPr>
                <w:rFonts w:cs="B Yagut"/>
                <w:b/>
                <w:bCs/>
                <w:sz w:val="20"/>
                <w:szCs w:val="20"/>
                <w:rtl/>
              </w:rPr>
            </w:pPr>
            <w:r w:rsidRPr="00AA236E">
              <w:rPr>
                <w:rFonts w:cs="B Yagut" w:hint="cs"/>
                <w:b/>
                <w:bCs/>
                <w:sz w:val="20"/>
                <w:szCs w:val="20"/>
                <w:rtl/>
              </w:rPr>
              <w:t>هدف های كلی</w:t>
            </w:r>
          </w:p>
          <w:p w:rsidR="00BE532A" w:rsidRPr="00AA236E" w:rsidRDefault="00BE532A" w:rsidP="0071315A">
            <w:pPr>
              <w:spacing w:after="0" w:line="240" w:lineRule="auto"/>
              <w:jc w:val="both"/>
              <w:rPr>
                <w:rFonts w:cs="B Yagut"/>
                <w:b/>
                <w:bCs/>
                <w:sz w:val="20"/>
                <w:szCs w:val="20"/>
                <w:rtl/>
              </w:rPr>
            </w:pPr>
          </w:p>
        </w:tc>
        <w:tc>
          <w:tcPr>
            <w:tcW w:w="4122" w:type="pct"/>
            <w:gridSpan w:val="3"/>
            <w:tcBorders>
              <w:top w:val="single" w:sz="4" w:space="0" w:color="auto"/>
              <w:left w:val="single" w:sz="4" w:space="0" w:color="auto"/>
              <w:bottom w:val="single" w:sz="4" w:space="0" w:color="auto"/>
              <w:right w:val="single" w:sz="4" w:space="0" w:color="auto"/>
            </w:tcBorders>
            <w:shd w:val="clear" w:color="auto" w:fill="auto"/>
          </w:tcPr>
          <w:p w:rsidR="00BE532A" w:rsidRPr="00AA236E" w:rsidRDefault="00BE532A" w:rsidP="0071315A">
            <w:pPr>
              <w:spacing w:after="0" w:line="240" w:lineRule="auto"/>
              <w:jc w:val="both"/>
              <w:rPr>
                <w:rFonts w:cs="B Yagut"/>
                <w:b/>
                <w:sz w:val="20"/>
                <w:szCs w:val="20"/>
                <w:rtl/>
              </w:rPr>
            </w:pPr>
            <w:r w:rsidRPr="00AA236E">
              <w:rPr>
                <w:rFonts w:cs="B Yagut" w:hint="cs"/>
                <w:b/>
                <w:sz w:val="20"/>
                <w:szCs w:val="20"/>
                <w:rtl/>
              </w:rPr>
              <w:t>در این درس دانشجو باید ضمن آشنایی با</w:t>
            </w:r>
            <w:r w:rsidR="00BA7E2C" w:rsidRPr="00AA236E">
              <w:rPr>
                <w:rFonts w:cs="B Yagut" w:hint="cs"/>
                <w:b/>
                <w:sz w:val="20"/>
                <w:szCs w:val="20"/>
                <w:rtl/>
              </w:rPr>
              <w:t xml:space="preserve"> </w:t>
            </w:r>
            <w:r w:rsidRPr="00AA236E">
              <w:rPr>
                <w:rFonts w:cs="B Yagut" w:hint="cs"/>
                <w:b/>
                <w:sz w:val="20"/>
                <w:szCs w:val="20"/>
                <w:rtl/>
              </w:rPr>
              <w:t>بیماری های شایع</w:t>
            </w:r>
            <w:r w:rsidR="00BA7E2C" w:rsidRPr="00AA236E">
              <w:rPr>
                <w:rFonts w:cs="B Yagut" w:hint="cs"/>
                <w:b/>
                <w:sz w:val="20"/>
                <w:szCs w:val="20"/>
                <w:rtl/>
              </w:rPr>
              <w:t xml:space="preserve"> </w:t>
            </w:r>
            <w:r w:rsidRPr="00AA236E">
              <w:rPr>
                <w:rFonts w:cs="B Yagut" w:hint="cs"/>
                <w:b/>
                <w:sz w:val="20"/>
                <w:szCs w:val="20"/>
                <w:rtl/>
              </w:rPr>
              <w:t>و تومورهای دستگاه عصبی مرکزی و محیطی، و بیماری های خون</w:t>
            </w:r>
            <w:r w:rsidRPr="00AA236E">
              <w:rPr>
                <w:rFonts w:cs="B Yagut" w:hint="cs"/>
                <w:b/>
                <w:sz w:val="20"/>
                <w:szCs w:val="20"/>
                <w:rtl/>
                <w:cs/>
              </w:rPr>
              <w:t xml:space="preserve"> بتواند در برخور</w:t>
            </w:r>
            <w:r w:rsidRPr="00AA236E">
              <w:rPr>
                <w:rFonts w:cs="B Yagut" w:hint="cs"/>
                <w:b/>
                <w:sz w:val="20"/>
                <w:szCs w:val="20"/>
                <w:rtl/>
              </w:rPr>
              <w:t>د با بیمار با تکیه بر دانش خود بیماری</w:t>
            </w:r>
            <w:r w:rsidR="00BA7E2C" w:rsidRPr="00AA236E">
              <w:rPr>
                <w:rFonts w:cs="B Yagut" w:hint="cs"/>
                <w:b/>
                <w:sz w:val="20"/>
                <w:szCs w:val="20"/>
                <w:rtl/>
              </w:rPr>
              <w:t xml:space="preserve"> </w:t>
            </w:r>
            <w:r w:rsidRPr="00AA236E">
              <w:rPr>
                <w:rFonts w:cs="B Yagut" w:hint="cs"/>
                <w:b/>
                <w:sz w:val="20"/>
                <w:szCs w:val="20"/>
                <w:rtl/>
              </w:rPr>
              <w:t xml:space="preserve">وی را </w:t>
            </w:r>
            <w:r w:rsidR="005F568D" w:rsidRPr="00AA236E">
              <w:rPr>
                <w:rFonts w:cs="B Yagut" w:hint="cs"/>
                <w:b/>
                <w:sz w:val="20"/>
                <w:szCs w:val="20"/>
                <w:rtl/>
              </w:rPr>
              <w:t>حدس بزند</w:t>
            </w:r>
            <w:r w:rsidR="00BA7E2C" w:rsidRPr="00AA236E">
              <w:rPr>
                <w:rFonts w:cs="B Yagut" w:hint="cs"/>
                <w:b/>
                <w:sz w:val="20"/>
                <w:szCs w:val="20"/>
                <w:rtl/>
              </w:rPr>
              <w:t xml:space="preserve">. </w:t>
            </w:r>
          </w:p>
        </w:tc>
      </w:tr>
      <w:tr w:rsidR="00BE532A" w:rsidRPr="00AA236E" w:rsidTr="00191745">
        <w:tc>
          <w:tcPr>
            <w:tcW w:w="878" w:type="pct"/>
            <w:tcBorders>
              <w:top w:val="single" w:sz="4" w:space="0" w:color="auto"/>
              <w:left w:val="single" w:sz="4" w:space="0" w:color="auto"/>
              <w:bottom w:val="single" w:sz="4" w:space="0" w:color="auto"/>
              <w:right w:val="single" w:sz="4" w:space="0" w:color="auto"/>
            </w:tcBorders>
            <w:shd w:val="clear" w:color="auto" w:fill="auto"/>
          </w:tcPr>
          <w:p w:rsidR="00BE532A" w:rsidRPr="00AA236E" w:rsidRDefault="00BE532A" w:rsidP="0071315A">
            <w:pPr>
              <w:spacing w:after="0" w:line="240" w:lineRule="auto"/>
              <w:jc w:val="both"/>
              <w:rPr>
                <w:rFonts w:cs="B Yagut"/>
                <w:b/>
                <w:bCs/>
                <w:sz w:val="20"/>
                <w:szCs w:val="20"/>
                <w:rtl/>
              </w:rPr>
            </w:pPr>
            <w:r w:rsidRPr="00AA236E">
              <w:rPr>
                <w:rFonts w:cs="B Yagut" w:hint="cs"/>
                <w:b/>
                <w:bCs/>
                <w:sz w:val="20"/>
                <w:szCs w:val="20"/>
                <w:rtl/>
              </w:rPr>
              <w:t>شرح درس</w:t>
            </w:r>
          </w:p>
        </w:tc>
        <w:tc>
          <w:tcPr>
            <w:tcW w:w="4122" w:type="pct"/>
            <w:gridSpan w:val="3"/>
            <w:tcBorders>
              <w:top w:val="single" w:sz="4" w:space="0" w:color="auto"/>
              <w:left w:val="single" w:sz="4" w:space="0" w:color="auto"/>
              <w:bottom w:val="single" w:sz="4" w:space="0" w:color="auto"/>
              <w:right w:val="single" w:sz="4" w:space="0" w:color="auto"/>
            </w:tcBorders>
            <w:shd w:val="clear" w:color="auto" w:fill="auto"/>
          </w:tcPr>
          <w:p w:rsidR="00BE532A" w:rsidRPr="00AA236E" w:rsidRDefault="00BE532A" w:rsidP="0071315A">
            <w:pPr>
              <w:spacing w:after="0" w:line="240" w:lineRule="auto"/>
              <w:jc w:val="both"/>
              <w:rPr>
                <w:rFonts w:cs="B Yagut"/>
                <w:b/>
                <w:sz w:val="20"/>
                <w:szCs w:val="20"/>
                <w:rtl/>
              </w:rPr>
            </w:pPr>
            <w:r w:rsidRPr="00AA236E">
              <w:rPr>
                <w:rFonts w:cs="B Yagut" w:hint="cs"/>
                <w:b/>
                <w:sz w:val="20"/>
                <w:szCs w:val="20"/>
                <w:rtl/>
              </w:rPr>
              <w:t>در این درس</w:t>
            </w:r>
            <w:r w:rsidR="00BA7E2C" w:rsidRPr="00AA236E">
              <w:rPr>
                <w:rFonts w:cs="B Yagut" w:hint="cs"/>
                <w:b/>
                <w:sz w:val="20"/>
                <w:szCs w:val="20"/>
                <w:rtl/>
              </w:rPr>
              <w:t xml:space="preserve"> </w:t>
            </w:r>
            <w:r w:rsidRPr="00AA236E">
              <w:rPr>
                <w:rFonts w:cs="B Yagut" w:hint="cs"/>
                <w:b/>
                <w:sz w:val="20"/>
                <w:szCs w:val="20"/>
                <w:rtl/>
              </w:rPr>
              <w:t>اتیولوژی،</w:t>
            </w:r>
            <w:r w:rsidR="00BA7E2C" w:rsidRPr="00AA236E">
              <w:rPr>
                <w:rFonts w:cs="B Yagut" w:hint="cs"/>
                <w:b/>
                <w:sz w:val="20"/>
                <w:szCs w:val="20"/>
                <w:rtl/>
              </w:rPr>
              <w:t xml:space="preserve"> </w:t>
            </w:r>
            <w:r w:rsidRPr="00AA236E">
              <w:rPr>
                <w:rFonts w:cs="B Yagut" w:hint="cs"/>
                <w:b/>
                <w:sz w:val="20"/>
                <w:szCs w:val="20"/>
                <w:rtl/>
              </w:rPr>
              <w:t>پاتوژنز، مرفولوژی، تظاهرات بالینی بیماری</w:t>
            </w:r>
            <w:r w:rsidRPr="00AA236E">
              <w:rPr>
                <w:rFonts w:cs="B Yagut" w:hint="cs"/>
                <w:b/>
                <w:sz w:val="20"/>
                <w:szCs w:val="20"/>
                <w:rtl/>
                <w:cs/>
              </w:rPr>
              <w:t>‎های شایع و تومورهای</w:t>
            </w:r>
            <w:r w:rsidR="00534FA0" w:rsidRPr="00AA236E">
              <w:rPr>
                <w:rFonts w:cs="B Yagut" w:hint="cs"/>
                <w:b/>
                <w:sz w:val="20"/>
                <w:szCs w:val="20"/>
                <w:rtl/>
              </w:rPr>
              <w:t xml:space="preserve"> </w:t>
            </w:r>
            <w:r w:rsidRPr="00AA236E">
              <w:rPr>
                <w:rFonts w:cs="B Yagut" w:hint="cs"/>
                <w:b/>
                <w:sz w:val="20"/>
                <w:szCs w:val="20"/>
                <w:rtl/>
              </w:rPr>
              <w:t xml:space="preserve"> دستگاه عصبی مرکزی و محیطی</w:t>
            </w:r>
            <w:r w:rsidR="00534FA0" w:rsidRPr="00AA236E">
              <w:rPr>
                <w:rFonts w:cs="B Yagut" w:hint="cs"/>
                <w:b/>
                <w:sz w:val="20"/>
                <w:szCs w:val="20"/>
                <w:rtl/>
              </w:rPr>
              <w:t xml:space="preserve"> </w:t>
            </w:r>
            <w:r w:rsidR="00F84D91" w:rsidRPr="00AA236E">
              <w:rPr>
                <w:rFonts w:cs="B Yagut" w:hint="cs"/>
                <w:b/>
                <w:sz w:val="20"/>
                <w:szCs w:val="20"/>
                <w:rtl/>
              </w:rPr>
              <w:t>آموزش</w:t>
            </w:r>
            <w:r w:rsidRPr="00AA236E">
              <w:rPr>
                <w:rFonts w:cs="B Yagut" w:hint="cs"/>
                <w:b/>
                <w:sz w:val="20"/>
                <w:szCs w:val="20"/>
                <w:rtl/>
                <w:cs/>
              </w:rPr>
              <w:t xml:space="preserve"> داده می‎شود</w:t>
            </w:r>
            <w:r w:rsidR="00BA7E2C" w:rsidRPr="00AA236E">
              <w:rPr>
                <w:rFonts w:cs="B Yagut" w:hint="cs"/>
                <w:b/>
                <w:sz w:val="20"/>
                <w:szCs w:val="20"/>
                <w:rtl/>
              </w:rPr>
              <w:t xml:space="preserve">. </w:t>
            </w:r>
          </w:p>
        </w:tc>
      </w:tr>
      <w:tr w:rsidR="00BE532A" w:rsidRPr="00AA236E" w:rsidTr="00191745">
        <w:trPr>
          <w:trHeight w:val="1781"/>
        </w:trPr>
        <w:tc>
          <w:tcPr>
            <w:tcW w:w="878" w:type="pct"/>
            <w:tcBorders>
              <w:top w:val="single" w:sz="4" w:space="0" w:color="auto"/>
              <w:left w:val="single" w:sz="4" w:space="0" w:color="auto"/>
              <w:bottom w:val="single" w:sz="4" w:space="0" w:color="auto"/>
              <w:right w:val="single" w:sz="4" w:space="0" w:color="auto"/>
            </w:tcBorders>
            <w:shd w:val="clear" w:color="auto" w:fill="auto"/>
          </w:tcPr>
          <w:p w:rsidR="00BE532A" w:rsidRPr="00AA236E" w:rsidRDefault="00BE532A" w:rsidP="0071315A">
            <w:pPr>
              <w:spacing w:after="0" w:line="240" w:lineRule="auto"/>
              <w:jc w:val="both"/>
              <w:rPr>
                <w:rFonts w:cs="B Yagut"/>
                <w:sz w:val="20"/>
                <w:szCs w:val="20"/>
                <w:rtl/>
              </w:rPr>
            </w:pPr>
            <w:r w:rsidRPr="00AA236E">
              <w:rPr>
                <w:rFonts w:cs="B Yagut" w:hint="cs"/>
                <w:b/>
                <w:bCs/>
                <w:sz w:val="20"/>
                <w:szCs w:val="20"/>
                <w:rtl/>
              </w:rPr>
              <w:t>محتواي ضروري (موضوع های درس)</w:t>
            </w:r>
          </w:p>
        </w:tc>
        <w:tc>
          <w:tcPr>
            <w:tcW w:w="4122" w:type="pct"/>
            <w:gridSpan w:val="3"/>
            <w:tcBorders>
              <w:top w:val="single" w:sz="4" w:space="0" w:color="auto"/>
              <w:left w:val="single" w:sz="4" w:space="0" w:color="auto"/>
              <w:bottom w:val="single" w:sz="4" w:space="0" w:color="auto"/>
              <w:right w:val="single" w:sz="4" w:space="0" w:color="auto"/>
            </w:tcBorders>
            <w:shd w:val="clear" w:color="auto" w:fill="auto"/>
          </w:tcPr>
          <w:p w:rsidR="005F568D" w:rsidRPr="00AA236E" w:rsidRDefault="005F568D" w:rsidP="0071315A">
            <w:pPr>
              <w:pStyle w:val="ListParagraph"/>
              <w:numPr>
                <w:ilvl w:val="0"/>
                <w:numId w:val="171"/>
              </w:numPr>
              <w:spacing w:after="0" w:line="240" w:lineRule="auto"/>
              <w:ind w:left="435"/>
              <w:jc w:val="both"/>
              <w:rPr>
                <w:rFonts w:cs="B Yagut"/>
                <w:sz w:val="20"/>
                <w:szCs w:val="20"/>
              </w:rPr>
            </w:pPr>
            <w:r w:rsidRPr="00AA236E">
              <w:rPr>
                <w:rFonts w:cs="B Yagut" w:hint="cs"/>
                <w:sz w:val="20"/>
                <w:szCs w:val="20"/>
                <w:rtl/>
              </w:rPr>
              <w:t xml:space="preserve">طرح آسیب سیستم عصبی </w:t>
            </w:r>
          </w:p>
          <w:p w:rsidR="005F568D" w:rsidRPr="00AA236E" w:rsidRDefault="005F568D" w:rsidP="0071315A">
            <w:pPr>
              <w:pStyle w:val="ListParagraph"/>
              <w:numPr>
                <w:ilvl w:val="0"/>
                <w:numId w:val="171"/>
              </w:numPr>
              <w:spacing w:after="0" w:line="240" w:lineRule="auto"/>
              <w:ind w:left="435"/>
              <w:jc w:val="both"/>
              <w:rPr>
                <w:rFonts w:cs="B Yagut"/>
                <w:sz w:val="20"/>
                <w:szCs w:val="20"/>
              </w:rPr>
            </w:pPr>
            <w:r w:rsidRPr="00AA236E">
              <w:rPr>
                <w:rFonts w:cs="B Yagut" w:hint="cs"/>
                <w:sz w:val="20"/>
                <w:szCs w:val="20"/>
                <w:rtl/>
              </w:rPr>
              <w:t xml:space="preserve">بیماری عروقی مغزی </w:t>
            </w:r>
          </w:p>
          <w:p w:rsidR="005F568D" w:rsidRPr="00AA236E" w:rsidRDefault="005F568D" w:rsidP="0071315A">
            <w:pPr>
              <w:pStyle w:val="ListParagraph"/>
              <w:numPr>
                <w:ilvl w:val="0"/>
                <w:numId w:val="171"/>
              </w:numPr>
              <w:spacing w:after="0" w:line="240" w:lineRule="auto"/>
              <w:ind w:left="435"/>
              <w:jc w:val="both"/>
              <w:rPr>
                <w:rFonts w:cs="B Yagut"/>
                <w:sz w:val="20"/>
                <w:szCs w:val="20"/>
              </w:rPr>
            </w:pPr>
            <w:r w:rsidRPr="00AA236E">
              <w:rPr>
                <w:rFonts w:cs="B Yagut" w:hint="cs"/>
                <w:sz w:val="20"/>
                <w:szCs w:val="20"/>
                <w:rtl/>
              </w:rPr>
              <w:t>عفونت</w:t>
            </w:r>
            <w:r w:rsidRPr="00AA236E">
              <w:rPr>
                <w:rFonts w:cs="B Yagut" w:hint="cs"/>
                <w:sz w:val="20"/>
                <w:szCs w:val="20"/>
                <w:rtl/>
              </w:rPr>
              <w:softHyphen/>
              <w:t>های دستگاه عصبی</w:t>
            </w:r>
          </w:p>
          <w:p w:rsidR="005F568D" w:rsidRPr="00AA236E" w:rsidRDefault="005F568D" w:rsidP="0071315A">
            <w:pPr>
              <w:pStyle w:val="ListParagraph"/>
              <w:numPr>
                <w:ilvl w:val="0"/>
                <w:numId w:val="171"/>
              </w:numPr>
              <w:spacing w:after="0" w:line="240" w:lineRule="auto"/>
              <w:ind w:left="435"/>
              <w:jc w:val="both"/>
              <w:rPr>
                <w:rFonts w:cs="B Yagut"/>
                <w:sz w:val="20"/>
                <w:szCs w:val="20"/>
              </w:rPr>
            </w:pPr>
            <w:r w:rsidRPr="00AA236E">
              <w:rPr>
                <w:rFonts w:cs="B Yagut" w:hint="cs"/>
                <w:sz w:val="20"/>
                <w:szCs w:val="20"/>
                <w:rtl/>
              </w:rPr>
              <w:t xml:space="preserve">بیماری اولیه میلین </w:t>
            </w:r>
          </w:p>
          <w:p w:rsidR="005F568D" w:rsidRPr="00AA236E" w:rsidRDefault="005F568D" w:rsidP="0071315A">
            <w:pPr>
              <w:pStyle w:val="ListParagraph"/>
              <w:numPr>
                <w:ilvl w:val="0"/>
                <w:numId w:val="171"/>
              </w:numPr>
              <w:spacing w:after="0" w:line="240" w:lineRule="auto"/>
              <w:ind w:left="435"/>
              <w:jc w:val="both"/>
              <w:rPr>
                <w:rFonts w:cs="B Yagut"/>
                <w:sz w:val="20"/>
                <w:szCs w:val="20"/>
              </w:rPr>
            </w:pPr>
            <w:r w:rsidRPr="00AA236E">
              <w:rPr>
                <w:rFonts w:cs="B Yagut" w:hint="cs"/>
                <w:sz w:val="20"/>
                <w:szCs w:val="20"/>
                <w:rtl/>
              </w:rPr>
              <w:t>بیماریهای نورودژنراتیو</w:t>
            </w:r>
          </w:p>
          <w:p w:rsidR="005F568D" w:rsidRPr="00AA236E" w:rsidRDefault="005F568D" w:rsidP="0071315A">
            <w:pPr>
              <w:pStyle w:val="ListParagraph"/>
              <w:numPr>
                <w:ilvl w:val="0"/>
                <w:numId w:val="171"/>
              </w:numPr>
              <w:spacing w:after="0" w:line="240" w:lineRule="auto"/>
              <w:ind w:left="435"/>
              <w:jc w:val="both"/>
              <w:rPr>
                <w:rFonts w:cs="B Yagut"/>
                <w:sz w:val="20"/>
                <w:szCs w:val="20"/>
              </w:rPr>
            </w:pPr>
            <w:r w:rsidRPr="00AA236E">
              <w:rPr>
                <w:rFonts w:cs="B Yagut" w:hint="cs"/>
                <w:sz w:val="20"/>
                <w:szCs w:val="20"/>
                <w:rtl/>
              </w:rPr>
              <w:t xml:space="preserve">تومورها </w:t>
            </w:r>
          </w:p>
          <w:p w:rsidR="005F568D" w:rsidRPr="00AA236E" w:rsidRDefault="005F568D" w:rsidP="0071315A">
            <w:pPr>
              <w:pStyle w:val="ListParagraph"/>
              <w:numPr>
                <w:ilvl w:val="0"/>
                <w:numId w:val="171"/>
              </w:numPr>
              <w:spacing w:after="0" w:line="240" w:lineRule="auto"/>
              <w:ind w:left="435"/>
              <w:jc w:val="both"/>
              <w:rPr>
                <w:rFonts w:cs="B Yagut"/>
                <w:sz w:val="20"/>
                <w:szCs w:val="20"/>
              </w:rPr>
            </w:pPr>
            <w:r w:rsidRPr="00AA236E">
              <w:rPr>
                <w:rFonts w:cs="B Yagut" w:hint="cs"/>
                <w:sz w:val="20"/>
                <w:szCs w:val="20"/>
                <w:rtl/>
              </w:rPr>
              <w:t>سندروم</w:t>
            </w:r>
            <w:r w:rsidRPr="00AA236E">
              <w:rPr>
                <w:rFonts w:cs="B Yagut" w:hint="cs"/>
                <w:sz w:val="20"/>
                <w:szCs w:val="20"/>
                <w:rtl/>
              </w:rPr>
              <w:softHyphen/>
              <w:t>های فامیلیال توموری</w:t>
            </w:r>
          </w:p>
          <w:p w:rsidR="005F568D" w:rsidRPr="00AA236E" w:rsidRDefault="005F568D" w:rsidP="0071315A">
            <w:pPr>
              <w:pStyle w:val="ListParagraph"/>
              <w:numPr>
                <w:ilvl w:val="0"/>
                <w:numId w:val="171"/>
              </w:numPr>
              <w:spacing w:after="0" w:line="240" w:lineRule="auto"/>
              <w:ind w:left="435"/>
              <w:jc w:val="both"/>
              <w:rPr>
                <w:rFonts w:cs="B Yagut"/>
                <w:sz w:val="20"/>
                <w:szCs w:val="20"/>
              </w:rPr>
            </w:pPr>
            <w:r w:rsidRPr="00AA236E">
              <w:rPr>
                <w:rFonts w:cs="B Yagut" w:hint="cs"/>
                <w:sz w:val="20"/>
                <w:szCs w:val="20"/>
                <w:rtl/>
              </w:rPr>
              <w:t xml:space="preserve">اختلالات اعصاب محیطی </w:t>
            </w:r>
          </w:p>
          <w:p w:rsidR="005F568D" w:rsidRPr="00AA236E" w:rsidRDefault="005F568D" w:rsidP="0071315A">
            <w:pPr>
              <w:pStyle w:val="ListParagraph"/>
              <w:numPr>
                <w:ilvl w:val="0"/>
                <w:numId w:val="171"/>
              </w:numPr>
              <w:spacing w:after="0" w:line="240" w:lineRule="auto"/>
              <w:ind w:left="435"/>
              <w:jc w:val="both"/>
              <w:rPr>
                <w:rFonts w:cs="B Yagut"/>
                <w:sz w:val="20"/>
                <w:szCs w:val="20"/>
              </w:rPr>
            </w:pPr>
            <w:r w:rsidRPr="00AA236E">
              <w:rPr>
                <w:rFonts w:cs="B Yagut" w:hint="cs"/>
                <w:sz w:val="20"/>
                <w:szCs w:val="20"/>
                <w:rtl/>
              </w:rPr>
              <w:t xml:space="preserve">آسیب فانکشن عصب و عضله </w:t>
            </w:r>
          </w:p>
          <w:p w:rsidR="005F568D" w:rsidRPr="00AA236E" w:rsidRDefault="005F568D" w:rsidP="0071315A">
            <w:pPr>
              <w:pStyle w:val="ListParagraph"/>
              <w:numPr>
                <w:ilvl w:val="0"/>
                <w:numId w:val="171"/>
              </w:numPr>
              <w:spacing w:after="0" w:line="240" w:lineRule="auto"/>
              <w:ind w:left="435"/>
              <w:jc w:val="both"/>
              <w:rPr>
                <w:rFonts w:cs="B Yagut"/>
                <w:sz w:val="20"/>
                <w:szCs w:val="20"/>
              </w:rPr>
            </w:pPr>
            <w:r w:rsidRPr="00AA236E">
              <w:rPr>
                <w:rFonts w:cs="B Yagut" w:hint="cs"/>
                <w:sz w:val="20"/>
                <w:szCs w:val="20"/>
                <w:rtl/>
              </w:rPr>
              <w:t>تومورهای خوش خیم و بد خیم اعصاب محیطی</w:t>
            </w:r>
          </w:p>
          <w:p w:rsidR="00BE532A" w:rsidRPr="00AA236E" w:rsidRDefault="005F568D" w:rsidP="0071315A">
            <w:pPr>
              <w:pStyle w:val="ListParagraph"/>
              <w:numPr>
                <w:ilvl w:val="0"/>
                <w:numId w:val="171"/>
              </w:numPr>
              <w:spacing w:after="0" w:line="240" w:lineRule="auto"/>
              <w:ind w:left="435"/>
              <w:jc w:val="both"/>
              <w:rPr>
                <w:rFonts w:cs="B Yagut"/>
                <w:sz w:val="20"/>
                <w:szCs w:val="20"/>
              </w:rPr>
            </w:pPr>
            <w:r w:rsidRPr="00AA236E">
              <w:rPr>
                <w:rFonts w:cs="B Yagut" w:hint="cs"/>
                <w:sz w:val="20"/>
                <w:szCs w:val="20"/>
                <w:rtl/>
              </w:rPr>
              <w:t>بیماریهای عضله اسکلتی</w:t>
            </w:r>
          </w:p>
          <w:p w:rsidR="00534FA0" w:rsidRPr="00AA236E" w:rsidRDefault="00534FA0" w:rsidP="0071315A">
            <w:pPr>
              <w:spacing w:after="0" w:line="240" w:lineRule="auto"/>
              <w:ind w:left="75"/>
              <w:jc w:val="both"/>
              <w:rPr>
                <w:rFonts w:cs="B Yagut"/>
                <w:b/>
                <w:bCs/>
                <w:sz w:val="20"/>
                <w:szCs w:val="20"/>
                <w:rtl/>
              </w:rPr>
            </w:pPr>
            <w:r w:rsidRPr="00AA236E">
              <w:rPr>
                <w:rFonts w:cs="B Yagut" w:hint="cs"/>
                <w:b/>
                <w:bCs/>
                <w:sz w:val="20"/>
                <w:szCs w:val="20"/>
                <w:rtl/>
              </w:rPr>
              <w:t xml:space="preserve">اسلایدهای ضروری بخش عملی: </w:t>
            </w:r>
          </w:p>
          <w:p w:rsidR="00534FA0" w:rsidRPr="00AA236E" w:rsidRDefault="00534FA0" w:rsidP="0071315A">
            <w:pPr>
              <w:spacing w:after="0" w:line="240" w:lineRule="auto"/>
              <w:ind w:left="75"/>
              <w:jc w:val="both"/>
              <w:rPr>
                <w:rFonts w:cs="B Yagut"/>
                <w:sz w:val="20"/>
                <w:szCs w:val="20"/>
              </w:rPr>
            </w:pPr>
            <w:r w:rsidRPr="00AA236E">
              <w:rPr>
                <w:rFonts w:cs="B Yagut" w:hint="cs"/>
                <w:sz w:val="20"/>
                <w:szCs w:val="20"/>
                <w:rtl/>
              </w:rPr>
              <w:t>1- آستروسیتوم 2- مننژیوم 3- اپاندیموما</w:t>
            </w:r>
          </w:p>
        </w:tc>
      </w:tr>
      <w:tr w:rsidR="00BE532A" w:rsidRPr="00AA236E" w:rsidTr="00191745">
        <w:trPr>
          <w:trHeight w:val="545"/>
        </w:trPr>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BE532A" w:rsidRPr="00AA236E" w:rsidRDefault="00BE532A" w:rsidP="0071315A">
            <w:pPr>
              <w:spacing w:after="0" w:line="240" w:lineRule="auto"/>
              <w:jc w:val="both"/>
              <w:rPr>
                <w:rFonts w:cs="B Yagut"/>
                <w:b/>
                <w:bCs/>
                <w:sz w:val="20"/>
                <w:szCs w:val="20"/>
                <w:rtl/>
              </w:rPr>
            </w:pPr>
            <w:r w:rsidRPr="00AA236E">
              <w:rPr>
                <w:rFonts w:cs="B Yagut" w:hint="cs"/>
                <w:b/>
                <w:bCs/>
                <w:sz w:val="20"/>
                <w:szCs w:val="20"/>
                <w:rtl/>
              </w:rPr>
              <w:t>توضيحات</w:t>
            </w:r>
          </w:p>
        </w:tc>
        <w:tc>
          <w:tcPr>
            <w:tcW w:w="4122" w:type="pct"/>
            <w:gridSpan w:val="3"/>
            <w:tcBorders>
              <w:top w:val="single" w:sz="4" w:space="0" w:color="auto"/>
              <w:left w:val="single" w:sz="4" w:space="0" w:color="auto"/>
              <w:bottom w:val="single" w:sz="4" w:space="0" w:color="auto"/>
              <w:right w:val="single" w:sz="4" w:space="0" w:color="auto"/>
            </w:tcBorders>
            <w:shd w:val="clear" w:color="auto" w:fill="auto"/>
          </w:tcPr>
          <w:p w:rsidR="00BE532A" w:rsidRPr="00AA236E" w:rsidRDefault="00F84D91" w:rsidP="0071315A">
            <w:pPr>
              <w:spacing w:after="0" w:line="240" w:lineRule="auto"/>
              <w:ind w:left="360"/>
              <w:jc w:val="both"/>
              <w:rPr>
                <w:rFonts w:cs="B Yagut"/>
                <w:b/>
                <w:sz w:val="20"/>
                <w:szCs w:val="20"/>
                <w:rtl/>
              </w:rPr>
            </w:pPr>
            <w:r w:rsidRPr="00AA236E">
              <w:rPr>
                <w:rFonts w:cs="B Yagut" w:hint="cs"/>
                <w:b/>
                <w:sz w:val="20"/>
                <w:szCs w:val="20"/>
                <w:rtl/>
              </w:rPr>
              <w:t>آموزش</w:t>
            </w:r>
            <w:r w:rsidR="00BE532A" w:rsidRPr="00AA236E">
              <w:rPr>
                <w:rFonts w:cs="B Yagut" w:hint="cs"/>
                <w:b/>
                <w:sz w:val="20"/>
                <w:szCs w:val="20"/>
                <w:rtl/>
              </w:rPr>
              <w:t xml:space="preserve"> مباحث پاتولوژی می تواند در قالب بسته های </w:t>
            </w:r>
            <w:r w:rsidRPr="00AA236E">
              <w:rPr>
                <w:rFonts w:cs="B Yagut" w:hint="cs"/>
                <w:b/>
                <w:sz w:val="20"/>
                <w:szCs w:val="20"/>
                <w:rtl/>
              </w:rPr>
              <w:t>آموزش</w:t>
            </w:r>
            <w:r w:rsidR="00BE532A" w:rsidRPr="00AA236E">
              <w:rPr>
                <w:rFonts w:cs="B Yagut" w:hint="cs"/>
                <w:b/>
                <w:sz w:val="20"/>
                <w:szCs w:val="20"/>
                <w:rtl/>
              </w:rPr>
              <w:t xml:space="preserve">ی مستقل با حفظ عناوین، محتوا و ساعات </w:t>
            </w:r>
            <w:r w:rsidRPr="00AA236E">
              <w:rPr>
                <w:rFonts w:cs="B Yagut" w:hint="cs"/>
                <w:b/>
                <w:sz w:val="20"/>
                <w:szCs w:val="20"/>
                <w:rtl/>
              </w:rPr>
              <w:t>آموزش</w:t>
            </w:r>
            <w:r w:rsidR="00BE532A" w:rsidRPr="00AA236E">
              <w:rPr>
                <w:rFonts w:cs="B Yagut" w:hint="cs"/>
                <w:b/>
                <w:sz w:val="20"/>
                <w:szCs w:val="20"/>
                <w:rtl/>
              </w:rPr>
              <w:t xml:space="preserve">ی مصوب در برنامه </w:t>
            </w:r>
            <w:r w:rsidRPr="00AA236E">
              <w:rPr>
                <w:rFonts w:cs="B Yagut" w:hint="cs"/>
                <w:b/>
                <w:sz w:val="20"/>
                <w:szCs w:val="20"/>
                <w:rtl/>
              </w:rPr>
              <w:t>آموزش</w:t>
            </w:r>
            <w:r w:rsidR="00BE532A" w:rsidRPr="00AA236E">
              <w:rPr>
                <w:rFonts w:cs="B Yagut" w:hint="cs"/>
                <w:b/>
                <w:sz w:val="20"/>
                <w:szCs w:val="20"/>
                <w:rtl/>
              </w:rPr>
              <w:t>ی دانشگاه سازماندهی و ادغام شوند</w:t>
            </w:r>
            <w:r w:rsidR="00BA7E2C" w:rsidRPr="00AA236E">
              <w:rPr>
                <w:rFonts w:cs="B Yagut" w:hint="cs"/>
                <w:b/>
                <w:sz w:val="20"/>
                <w:szCs w:val="20"/>
                <w:rtl/>
              </w:rPr>
              <w:t xml:space="preserve">. </w:t>
            </w:r>
          </w:p>
        </w:tc>
      </w:tr>
    </w:tbl>
    <w:p w:rsidR="00BE532A" w:rsidRPr="00AA236E" w:rsidRDefault="00BE532A" w:rsidP="0071315A">
      <w:pPr>
        <w:spacing w:after="0" w:line="240" w:lineRule="auto"/>
        <w:jc w:val="both"/>
        <w:rPr>
          <w:rFonts w:cs="B Yagut"/>
          <w:sz w:val="20"/>
          <w:szCs w:val="20"/>
          <w:rtl/>
        </w:rPr>
      </w:pPr>
    </w:p>
    <w:p w:rsidR="00BE532A" w:rsidRPr="00AA236E" w:rsidRDefault="00BE532A" w:rsidP="0071315A">
      <w:pPr>
        <w:spacing w:after="0" w:line="240" w:lineRule="auto"/>
        <w:jc w:val="both"/>
        <w:rPr>
          <w:rFonts w:cs="B Yagut"/>
          <w:sz w:val="20"/>
          <w:szCs w:val="20"/>
          <w:rtl/>
        </w:rPr>
      </w:pPr>
    </w:p>
    <w:p w:rsidR="005F568D" w:rsidRPr="00AA236E" w:rsidRDefault="005F568D" w:rsidP="0071315A">
      <w:pPr>
        <w:bidi w:val="0"/>
        <w:spacing w:after="0" w:line="240" w:lineRule="auto"/>
        <w:jc w:val="both"/>
        <w:rPr>
          <w:rFonts w:cs="B Yagut"/>
          <w:b/>
          <w:bCs/>
          <w:sz w:val="20"/>
          <w:szCs w:val="20"/>
          <w:rtl/>
        </w:rPr>
      </w:pPr>
      <w:r w:rsidRPr="00AA236E">
        <w:rPr>
          <w:rFonts w:cs="B Yagut"/>
          <w:b/>
          <w:bCs/>
          <w:sz w:val="20"/>
          <w:szCs w:val="20"/>
          <w:rtl/>
        </w:rPr>
        <w:br w:type="page"/>
      </w:r>
    </w:p>
    <w:p w:rsidR="004765CE" w:rsidRPr="00AA236E" w:rsidRDefault="004765CE" w:rsidP="0071315A">
      <w:pPr>
        <w:spacing w:after="0" w:line="240" w:lineRule="auto"/>
        <w:jc w:val="both"/>
        <w:rPr>
          <w:rFonts w:cs="B Yagut"/>
          <w:sz w:val="20"/>
          <w:szCs w:val="20"/>
          <w:rtl/>
        </w:rPr>
      </w:pPr>
      <w:r w:rsidRPr="00AA236E">
        <w:rPr>
          <w:rFonts w:cs="B Yagut" w:hint="cs"/>
          <w:b/>
          <w:bCs/>
          <w:sz w:val="20"/>
          <w:szCs w:val="20"/>
          <w:rtl/>
        </w:rPr>
        <w:lastRenderedPageBreak/>
        <w:t>دروس فارماکولوژی پزشکی</w:t>
      </w:r>
      <w:r w:rsidR="00BA7E2C" w:rsidRPr="00AA236E">
        <w:rPr>
          <w:rFonts w:cs="B Yagut"/>
          <w:sz w:val="20"/>
          <w:szCs w:val="20"/>
          <w:rtl/>
        </w:rPr>
        <w:t xml:space="preserve">: </w:t>
      </w:r>
    </w:p>
    <w:p w:rsidR="0077013C" w:rsidRPr="00AA236E" w:rsidRDefault="0077013C" w:rsidP="0071315A">
      <w:pPr>
        <w:spacing w:after="0" w:line="240" w:lineRule="auto"/>
        <w:ind w:left="720"/>
        <w:jc w:val="both"/>
        <w:rPr>
          <w:rFonts w:cs="B Yagut"/>
          <w:b/>
          <w:bCs/>
          <w:sz w:val="20"/>
          <w:szCs w:val="20"/>
          <w:rtl/>
        </w:rPr>
      </w:pPr>
      <w:r w:rsidRPr="00AA236E">
        <w:rPr>
          <w:rFonts w:cs="B Yagut" w:hint="cs"/>
          <w:b/>
          <w:bCs/>
          <w:sz w:val="20"/>
          <w:szCs w:val="20"/>
          <w:rtl/>
        </w:rPr>
        <w:t xml:space="preserve">اصول پایه فارماکولوژی پزشکی </w:t>
      </w:r>
    </w:p>
    <w:p w:rsidR="00497365" w:rsidRPr="00AA236E" w:rsidRDefault="00497365" w:rsidP="0071315A">
      <w:pPr>
        <w:spacing w:after="0" w:line="240" w:lineRule="auto"/>
        <w:ind w:left="720"/>
        <w:jc w:val="both"/>
        <w:rPr>
          <w:rFonts w:cs="B Yagut"/>
          <w:b/>
          <w:bCs/>
          <w:sz w:val="20"/>
          <w:szCs w:val="20"/>
          <w:rtl/>
        </w:rPr>
      </w:pPr>
      <w:r w:rsidRPr="00AA236E">
        <w:rPr>
          <w:rFonts w:cs="B Yagut" w:hint="cs"/>
          <w:b/>
          <w:bCs/>
          <w:sz w:val="20"/>
          <w:szCs w:val="20"/>
          <w:rtl/>
        </w:rPr>
        <w:t xml:space="preserve">فارماکولوژی قلب و عروق و ریه </w:t>
      </w:r>
    </w:p>
    <w:p w:rsidR="00927FC8" w:rsidRPr="00AA236E" w:rsidRDefault="00927FC8" w:rsidP="0071315A">
      <w:pPr>
        <w:spacing w:after="0" w:line="240" w:lineRule="auto"/>
        <w:ind w:left="720"/>
        <w:jc w:val="both"/>
        <w:rPr>
          <w:rFonts w:cs="B Yagut"/>
          <w:b/>
          <w:bCs/>
          <w:sz w:val="20"/>
          <w:szCs w:val="20"/>
          <w:rtl/>
        </w:rPr>
      </w:pPr>
      <w:r w:rsidRPr="00AA236E">
        <w:rPr>
          <w:rFonts w:cs="B Yagut" w:hint="cs"/>
          <w:b/>
          <w:bCs/>
          <w:sz w:val="20"/>
          <w:szCs w:val="20"/>
          <w:rtl/>
        </w:rPr>
        <w:t xml:space="preserve">فارماکولوژی </w:t>
      </w:r>
      <w:r w:rsidR="00D65BCF" w:rsidRPr="00AA236E">
        <w:rPr>
          <w:rFonts w:cs="B Yagut" w:hint="cs"/>
          <w:b/>
          <w:bCs/>
          <w:sz w:val="20"/>
          <w:szCs w:val="20"/>
          <w:rtl/>
        </w:rPr>
        <w:t xml:space="preserve">داروهای ضد میکروبی </w:t>
      </w:r>
    </w:p>
    <w:p w:rsidR="00B136D4" w:rsidRPr="00AA236E" w:rsidRDefault="00B136D4" w:rsidP="0071315A">
      <w:pPr>
        <w:spacing w:after="0" w:line="240" w:lineRule="auto"/>
        <w:ind w:left="720"/>
        <w:jc w:val="both"/>
        <w:rPr>
          <w:rFonts w:cs="B Yagut"/>
          <w:b/>
          <w:bCs/>
          <w:sz w:val="20"/>
          <w:szCs w:val="20"/>
          <w:rtl/>
        </w:rPr>
      </w:pPr>
      <w:r w:rsidRPr="00AA236E">
        <w:rPr>
          <w:rFonts w:cs="B Yagut" w:hint="cs"/>
          <w:b/>
          <w:bCs/>
          <w:sz w:val="20"/>
          <w:szCs w:val="20"/>
          <w:rtl/>
        </w:rPr>
        <w:t>فارماکولوژی گوارش، خون و روماتولوژی</w:t>
      </w:r>
    </w:p>
    <w:p w:rsidR="00532395" w:rsidRPr="00AA236E" w:rsidRDefault="00532395" w:rsidP="0071315A">
      <w:pPr>
        <w:spacing w:after="0" w:line="240" w:lineRule="auto"/>
        <w:ind w:left="720"/>
        <w:jc w:val="both"/>
        <w:rPr>
          <w:rFonts w:cs="B Yagut"/>
          <w:b/>
          <w:bCs/>
          <w:sz w:val="20"/>
          <w:szCs w:val="20"/>
          <w:rtl/>
        </w:rPr>
      </w:pPr>
      <w:r w:rsidRPr="00AA236E">
        <w:rPr>
          <w:rFonts w:cs="B Yagut" w:hint="cs"/>
          <w:b/>
          <w:bCs/>
          <w:sz w:val="20"/>
          <w:szCs w:val="20"/>
          <w:rtl/>
        </w:rPr>
        <w:t xml:space="preserve">فارماکولوژی </w:t>
      </w:r>
      <w:r w:rsidR="00D65BCF" w:rsidRPr="00AA236E">
        <w:rPr>
          <w:rFonts w:cs="B Yagut" w:hint="cs"/>
          <w:b/>
          <w:bCs/>
          <w:sz w:val="20"/>
          <w:szCs w:val="20"/>
          <w:rtl/>
        </w:rPr>
        <w:t xml:space="preserve">داروهای </w:t>
      </w:r>
      <w:r w:rsidRPr="00AA236E">
        <w:rPr>
          <w:rFonts w:cs="B Yagut" w:hint="cs"/>
          <w:b/>
          <w:bCs/>
          <w:sz w:val="20"/>
          <w:szCs w:val="20"/>
          <w:rtl/>
        </w:rPr>
        <w:t>اندوکرین</w:t>
      </w:r>
    </w:p>
    <w:p w:rsidR="00B45E53" w:rsidRPr="00AA236E" w:rsidRDefault="00B45E53" w:rsidP="0071315A">
      <w:pPr>
        <w:spacing w:after="0" w:line="240" w:lineRule="auto"/>
        <w:ind w:left="720"/>
        <w:jc w:val="both"/>
        <w:rPr>
          <w:rFonts w:cs="B Yagut"/>
          <w:b/>
          <w:bCs/>
          <w:sz w:val="20"/>
          <w:szCs w:val="20"/>
          <w:rtl/>
        </w:rPr>
      </w:pPr>
      <w:r w:rsidRPr="00AA236E">
        <w:rPr>
          <w:rFonts w:cs="B Yagut" w:hint="cs"/>
          <w:b/>
          <w:bCs/>
          <w:sz w:val="20"/>
          <w:szCs w:val="20"/>
          <w:rtl/>
        </w:rPr>
        <w:t>فارماکولوژی</w:t>
      </w:r>
      <w:r w:rsidR="00D65BCF" w:rsidRPr="00AA236E">
        <w:rPr>
          <w:rFonts w:cs="B Yagut" w:hint="cs"/>
          <w:b/>
          <w:bCs/>
          <w:sz w:val="20"/>
          <w:szCs w:val="20"/>
          <w:rtl/>
        </w:rPr>
        <w:t xml:space="preserve"> دستگاه</w:t>
      </w:r>
      <w:r w:rsidRPr="00AA236E">
        <w:rPr>
          <w:rFonts w:cs="B Yagut" w:hint="cs"/>
          <w:b/>
          <w:bCs/>
          <w:sz w:val="20"/>
          <w:szCs w:val="20"/>
          <w:rtl/>
        </w:rPr>
        <w:t xml:space="preserve"> اعصاب و روان</w:t>
      </w:r>
    </w:p>
    <w:tbl>
      <w:tblPr>
        <w:bidiVisual/>
        <w:tblW w:w="5001"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11"/>
        <w:gridCol w:w="4136"/>
        <w:gridCol w:w="4101"/>
      </w:tblGrid>
      <w:tr w:rsidR="0077013C" w:rsidRPr="00AA236E" w:rsidTr="007F6A7B">
        <w:tc>
          <w:tcPr>
            <w:tcW w:w="818" w:type="pct"/>
            <w:tcBorders>
              <w:top w:val="single" w:sz="4" w:space="0" w:color="auto"/>
              <w:left w:val="single" w:sz="4" w:space="0" w:color="auto"/>
              <w:bottom w:val="single" w:sz="4" w:space="0" w:color="auto"/>
              <w:right w:val="single" w:sz="4" w:space="0" w:color="auto"/>
            </w:tcBorders>
            <w:shd w:val="clear" w:color="auto" w:fill="auto"/>
          </w:tcPr>
          <w:p w:rsidR="0077013C" w:rsidRPr="00AA236E" w:rsidRDefault="00D65BCF" w:rsidP="0071315A">
            <w:pPr>
              <w:spacing w:after="0" w:line="240" w:lineRule="auto"/>
              <w:jc w:val="both"/>
              <w:rPr>
                <w:rFonts w:cs="B Yagut"/>
                <w:b/>
                <w:bCs/>
                <w:sz w:val="20"/>
                <w:szCs w:val="20"/>
                <w:rtl/>
              </w:rPr>
            </w:pPr>
            <w:r w:rsidRPr="00AA236E">
              <w:rPr>
                <w:rFonts w:cs="B Yagut" w:hint="cs"/>
                <w:b/>
                <w:bCs/>
                <w:sz w:val="20"/>
                <w:szCs w:val="20"/>
                <w:rtl/>
              </w:rPr>
              <w:t>کد درس</w:t>
            </w:r>
          </w:p>
        </w:tc>
        <w:tc>
          <w:tcPr>
            <w:tcW w:w="4182" w:type="pct"/>
            <w:gridSpan w:val="2"/>
            <w:tcBorders>
              <w:top w:val="single" w:sz="4" w:space="0" w:color="auto"/>
              <w:left w:val="single" w:sz="4" w:space="0" w:color="auto"/>
              <w:bottom w:val="single" w:sz="4" w:space="0" w:color="auto"/>
              <w:right w:val="single" w:sz="4" w:space="0" w:color="auto"/>
            </w:tcBorders>
            <w:shd w:val="clear" w:color="auto" w:fill="auto"/>
          </w:tcPr>
          <w:p w:rsidR="0077013C" w:rsidRPr="00AA236E" w:rsidRDefault="00213E23" w:rsidP="0071315A">
            <w:pPr>
              <w:spacing w:after="0" w:line="240" w:lineRule="auto"/>
              <w:jc w:val="both"/>
              <w:rPr>
                <w:rFonts w:cs="B Yagut"/>
                <w:sz w:val="20"/>
                <w:szCs w:val="20"/>
                <w:rtl/>
              </w:rPr>
            </w:pPr>
            <w:r w:rsidRPr="00AA236E">
              <w:rPr>
                <w:rFonts w:cs="B Yagut" w:hint="cs"/>
                <w:sz w:val="20"/>
                <w:szCs w:val="20"/>
                <w:rtl/>
              </w:rPr>
              <w:t>164</w:t>
            </w:r>
          </w:p>
        </w:tc>
      </w:tr>
      <w:tr w:rsidR="00D65BCF" w:rsidRPr="00AA236E" w:rsidTr="007F6A7B">
        <w:tc>
          <w:tcPr>
            <w:tcW w:w="818" w:type="pct"/>
            <w:tcBorders>
              <w:top w:val="single" w:sz="4" w:space="0" w:color="auto"/>
              <w:left w:val="single" w:sz="4" w:space="0" w:color="auto"/>
              <w:bottom w:val="single" w:sz="4" w:space="0" w:color="auto"/>
              <w:right w:val="single" w:sz="4" w:space="0" w:color="auto"/>
            </w:tcBorders>
            <w:shd w:val="clear" w:color="auto" w:fill="auto"/>
          </w:tcPr>
          <w:p w:rsidR="00D65BCF" w:rsidRPr="00AA236E" w:rsidRDefault="00D65BCF" w:rsidP="0071315A">
            <w:pPr>
              <w:spacing w:after="0" w:line="240" w:lineRule="auto"/>
              <w:jc w:val="both"/>
              <w:rPr>
                <w:rFonts w:cs="B Yagut"/>
                <w:b/>
                <w:bCs/>
                <w:sz w:val="20"/>
                <w:szCs w:val="20"/>
                <w:rtl/>
              </w:rPr>
            </w:pPr>
            <w:r w:rsidRPr="00AA236E">
              <w:rPr>
                <w:rFonts w:cs="B Yagut" w:hint="cs"/>
                <w:b/>
                <w:bCs/>
                <w:sz w:val="20"/>
                <w:szCs w:val="20"/>
                <w:rtl/>
              </w:rPr>
              <w:t>نام درس</w:t>
            </w:r>
          </w:p>
        </w:tc>
        <w:tc>
          <w:tcPr>
            <w:tcW w:w="4182" w:type="pct"/>
            <w:gridSpan w:val="2"/>
            <w:tcBorders>
              <w:top w:val="single" w:sz="4" w:space="0" w:color="auto"/>
              <w:left w:val="single" w:sz="4" w:space="0" w:color="auto"/>
              <w:bottom w:val="single" w:sz="4" w:space="0" w:color="auto"/>
              <w:right w:val="single" w:sz="4" w:space="0" w:color="auto"/>
            </w:tcBorders>
            <w:shd w:val="clear" w:color="auto" w:fill="auto"/>
          </w:tcPr>
          <w:p w:rsidR="00D65BCF" w:rsidRPr="00AA236E" w:rsidRDefault="00D65BCF" w:rsidP="0071315A">
            <w:pPr>
              <w:spacing w:after="0" w:line="240" w:lineRule="auto"/>
              <w:jc w:val="both"/>
              <w:rPr>
                <w:rFonts w:cs="B Yagut"/>
                <w:sz w:val="20"/>
                <w:szCs w:val="20"/>
                <w:rtl/>
              </w:rPr>
            </w:pPr>
            <w:r w:rsidRPr="00AA236E">
              <w:rPr>
                <w:rFonts w:cs="B Yagut" w:hint="cs"/>
                <w:sz w:val="20"/>
                <w:szCs w:val="20"/>
                <w:rtl/>
              </w:rPr>
              <w:t>اصول پایه فارماکولوژی پزشکی</w:t>
            </w:r>
          </w:p>
        </w:tc>
      </w:tr>
      <w:tr w:rsidR="00D65BCF" w:rsidRPr="00AA236E" w:rsidTr="007F6A7B">
        <w:tc>
          <w:tcPr>
            <w:tcW w:w="818" w:type="pct"/>
            <w:tcBorders>
              <w:top w:val="single" w:sz="4" w:space="0" w:color="auto"/>
              <w:left w:val="single" w:sz="4" w:space="0" w:color="auto"/>
              <w:bottom w:val="single" w:sz="4" w:space="0" w:color="auto"/>
              <w:right w:val="single" w:sz="4" w:space="0" w:color="auto"/>
            </w:tcBorders>
            <w:shd w:val="clear" w:color="auto" w:fill="auto"/>
          </w:tcPr>
          <w:p w:rsidR="00D65BCF" w:rsidRPr="00AA236E" w:rsidRDefault="00D65BCF" w:rsidP="0071315A">
            <w:pPr>
              <w:spacing w:after="0" w:line="240" w:lineRule="auto"/>
              <w:jc w:val="both"/>
              <w:rPr>
                <w:rFonts w:cs="B Yagut"/>
                <w:b/>
                <w:bCs/>
                <w:sz w:val="20"/>
                <w:szCs w:val="20"/>
                <w:rtl/>
              </w:rPr>
            </w:pPr>
            <w:r w:rsidRPr="00AA236E">
              <w:rPr>
                <w:rFonts w:cs="B Yagut" w:hint="cs"/>
                <w:b/>
                <w:bCs/>
                <w:sz w:val="20"/>
                <w:szCs w:val="20"/>
                <w:rtl/>
              </w:rPr>
              <w:t xml:space="preserve">مرحله ارائه </w:t>
            </w:r>
          </w:p>
        </w:tc>
        <w:tc>
          <w:tcPr>
            <w:tcW w:w="4182" w:type="pct"/>
            <w:gridSpan w:val="2"/>
            <w:tcBorders>
              <w:top w:val="single" w:sz="4" w:space="0" w:color="auto"/>
              <w:left w:val="single" w:sz="4" w:space="0" w:color="auto"/>
              <w:bottom w:val="single" w:sz="4" w:space="0" w:color="auto"/>
              <w:right w:val="single" w:sz="4" w:space="0" w:color="auto"/>
            </w:tcBorders>
            <w:shd w:val="clear" w:color="auto" w:fill="auto"/>
          </w:tcPr>
          <w:p w:rsidR="00D65BCF" w:rsidRPr="00AA236E" w:rsidRDefault="00D65BCF" w:rsidP="0071315A">
            <w:pPr>
              <w:spacing w:after="0" w:line="240" w:lineRule="auto"/>
              <w:jc w:val="both"/>
              <w:rPr>
                <w:rFonts w:cs="B Yagut"/>
                <w:sz w:val="20"/>
                <w:szCs w:val="20"/>
                <w:rtl/>
              </w:rPr>
            </w:pPr>
            <w:r w:rsidRPr="00AA236E">
              <w:rPr>
                <w:rFonts w:cs="B Yagut" w:hint="cs"/>
                <w:sz w:val="20"/>
                <w:szCs w:val="20"/>
                <w:rtl/>
              </w:rPr>
              <w:t>علوم پایه /</w:t>
            </w:r>
            <w:r w:rsidR="000E7DFD" w:rsidRPr="00AA236E">
              <w:rPr>
                <w:rFonts w:cs="B Yagut" w:hint="cs"/>
                <w:sz w:val="20"/>
                <w:szCs w:val="20"/>
                <w:rtl/>
              </w:rPr>
              <w:t xml:space="preserve"> </w:t>
            </w:r>
            <w:r w:rsidRPr="00AA236E">
              <w:rPr>
                <w:rFonts w:cs="B Yagut" w:hint="cs"/>
                <w:sz w:val="20"/>
                <w:szCs w:val="20"/>
                <w:rtl/>
              </w:rPr>
              <w:t>مقدمات بالینی</w:t>
            </w:r>
          </w:p>
        </w:tc>
      </w:tr>
      <w:tr w:rsidR="0077013C" w:rsidRPr="00AA236E" w:rsidTr="007F6A7B">
        <w:tc>
          <w:tcPr>
            <w:tcW w:w="818" w:type="pct"/>
            <w:tcBorders>
              <w:top w:val="single" w:sz="4" w:space="0" w:color="auto"/>
              <w:left w:val="single" w:sz="4" w:space="0" w:color="auto"/>
              <w:bottom w:val="single" w:sz="4" w:space="0" w:color="auto"/>
              <w:right w:val="single" w:sz="4" w:space="0" w:color="auto"/>
            </w:tcBorders>
            <w:shd w:val="clear" w:color="auto" w:fill="auto"/>
          </w:tcPr>
          <w:p w:rsidR="0077013C" w:rsidRPr="00AA236E" w:rsidRDefault="0077013C" w:rsidP="0071315A">
            <w:pPr>
              <w:spacing w:after="0" w:line="240" w:lineRule="auto"/>
              <w:jc w:val="both"/>
              <w:rPr>
                <w:rFonts w:cs="B Yagut"/>
                <w:b/>
                <w:bCs/>
                <w:sz w:val="20"/>
                <w:szCs w:val="20"/>
                <w:rtl/>
              </w:rPr>
            </w:pPr>
            <w:r w:rsidRPr="00AA236E">
              <w:rPr>
                <w:rFonts w:cs="B Yagut" w:hint="cs"/>
                <w:b/>
                <w:bCs/>
                <w:sz w:val="20"/>
                <w:szCs w:val="20"/>
                <w:rtl/>
              </w:rPr>
              <w:t>دروس پيش نياز</w:t>
            </w:r>
          </w:p>
        </w:tc>
        <w:tc>
          <w:tcPr>
            <w:tcW w:w="4182" w:type="pct"/>
            <w:gridSpan w:val="2"/>
            <w:tcBorders>
              <w:top w:val="single" w:sz="4" w:space="0" w:color="auto"/>
              <w:left w:val="single" w:sz="4" w:space="0" w:color="auto"/>
              <w:bottom w:val="single" w:sz="4" w:space="0" w:color="auto"/>
              <w:right w:val="single" w:sz="4" w:space="0" w:color="auto"/>
            </w:tcBorders>
            <w:shd w:val="clear" w:color="auto" w:fill="auto"/>
          </w:tcPr>
          <w:p w:rsidR="0077013C" w:rsidRPr="00AA236E" w:rsidRDefault="0077013C" w:rsidP="0071315A">
            <w:pPr>
              <w:spacing w:after="0" w:line="240" w:lineRule="auto"/>
              <w:jc w:val="both"/>
              <w:rPr>
                <w:rFonts w:cs="B Yagut"/>
                <w:sz w:val="20"/>
                <w:szCs w:val="20"/>
                <w:rtl/>
              </w:rPr>
            </w:pPr>
            <w:r w:rsidRPr="00AA236E">
              <w:rPr>
                <w:rFonts w:cs="B Yagut" w:hint="cs"/>
                <w:sz w:val="20"/>
                <w:szCs w:val="20"/>
                <w:rtl/>
              </w:rPr>
              <w:t xml:space="preserve"> بیوشیمی،</w:t>
            </w:r>
            <w:r w:rsidR="00BA7E2C" w:rsidRPr="00AA236E">
              <w:rPr>
                <w:rFonts w:cs="B Yagut" w:hint="cs"/>
                <w:sz w:val="20"/>
                <w:szCs w:val="20"/>
                <w:rtl/>
              </w:rPr>
              <w:t xml:space="preserve"> </w:t>
            </w:r>
            <w:r w:rsidRPr="00AA236E">
              <w:rPr>
                <w:rFonts w:cs="B Yagut" w:hint="cs"/>
                <w:sz w:val="20"/>
                <w:szCs w:val="20"/>
                <w:rtl/>
              </w:rPr>
              <w:t xml:space="preserve">فیزیولوژی، علوم تشریح دستگاه اعصاب </w:t>
            </w:r>
          </w:p>
        </w:tc>
      </w:tr>
      <w:tr w:rsidR="0077013C" w:rsidRPr="00AA236E" w:rsidTr="007F6A7B">
        <w:tc>
          <w:tcPr>
            <w:tcW w:w="818" w:type="pct"/>
            <w:tcBorders>
              <w:top w:val="single" w:sz="4" w:space="0" w:color="auto"/>
              <w:left w:val="single" w:sz="4" w:space="0" w:color="auto"/>
              <w:bottom w:val="single" w:sz="4" w:space="0" w:color="auto"/>
              <w:right w:val="single" w:sz="4" w:space="0" w:color="auto"/>
            </w:tcBorders>
            <w:shd w:val="clear" w:color="auto" w:fill="auto"/>
          </w:tcPr>
          <w:p w:rsidR="0077013C" w:rsidRPr="00AA236E" w:rsidRDefault="0077013C" w:rsidP="0071315A">
            <w:pPr>
              <w:spacing w:after="0" w:line="240" w:lineRule="auto"/>
              <w:jc w:val="both"/>
              <w:rPr>
                <w:rFonts w:cs="B Yagut"/>
                <w:b/>
                <w:bCs/>
                <w:sz w:val="20"/>
                <w:szCs w:val="20"/>
                <w:rtl/>
              </w:rPr>
            </w:pPr>
            <w:r w:rsidRPr="00AA236E">
              <w:rPr>
                <w:rFonts w:cs="B Yagut" w:hint="cs"/>
                <w:b/>
                <w:bCs/>
                <w:sz w:val="20"/>
                <w:szCs w:val="20"/>
                <w:rtl/>
              </w:rPr>
              <w:t>نوع درس</w:t>
            </w:r>
          </w:p>
        </w:tc>
        <w:tc>
          <w:tcPr>
            <w:tcW w:w="2100" w:type="pct"/>
            <w:tcBorders>
              <w:top w:val="single" w:sz="4" w:space="0" w:color="auto"/>
              <w:left w:val="single" w:sz="4" w:space="0" w:color="auto"/>
              <w:bottom w:val="single" w:sz="4" w:space="0" w:color="auto"/>
              <w:right w:val="single" w:sz="4" w:space="0" w:color="auto"/>
            </w:tcBorders>
            <w:shd w:val="clear" w:color="auto" w:fill="auto"/>
          </w:tcPr>
          <w:p w:rsidR="0077013C" w:rsidRPr="00AA236E" w:rsidRDefault="0077013C" w:rsidP="0071315A">
            <w:pPr>
              <w:spacing w:after="0" w:line="240" w:lineRule="auto"/>
              <w:jc w:val="both"/>
              <w:rPr>
                <w:rFonts w:cs="B Yagut"/>
                <w:b/>
                <w:bCs/>
                <w:sz w:val="20"/>
                <w:szCs w:val="20"/>
              </w:rPr>
            </w:pPr>
            <w:r w:rsidRPr="00AA236E">
              <w:rPr>
                <w:rFonts w:cs="B Yagut" w:hint="cs"/>
                <w:b/>
                <w:bCs/>
                <w:sz w:val="20"/>
                <w:szCs w:val="20"/>
                <w:rtl/>
              </w:rPr>
              <w:t>نظري</w:t>
            </w:r>
            <w:r w:rsidR="00BA7E2C" w:rsidRPr="00AA236E">
              <w:rPr>
                <w:rFonts w:cs="B Yagut" w:hint="cs"/>
                <w:b/>
                <w:bCs/>
                <w:sz w:val="20"/>
                <w:szCs w:val="20"/>
                <w:rtl/>
              </w:rPr>
              <w:t xml:space="preserve"> </w:t>
            </w:r>
          </w:p>
        </w:tc>
        <w:tc>
          <w:tcPr>
            <w:tcW w:w="2082" w:type="pct"/>
            <w:tcBorders>
              <w:top w:val="single" w:sz="4" w:space="0" w:color="auto"/>
              <w:left w:val="single" w:sz="4" w:space="0" w:color="auto"/>
              <w:bottom w:val="single" w:sz="4" w:space="0" w:color="auto"/>
              <w:right w:val="single" w:sz="4" w:space="0" w:color="auto"/>
            </w:tcBorders>
            <w:shd w:val="clear" w:color="auto" w:fill="auto"/>
          </w:tcPr>
          <w:p w:rsidR="0077013C" w:rsidRPr="00AA236E" w:rsidRDefault="0077013C" w:rsidP="0071315A">
            <w:pPr>
              <w:spacing w:after="0" w:line="240" w:lineRule="auto"/>
              <w:jc w:val="both"/>
              <w:rPr>
                <w:rFonts w:cs="B Yagut"/>
                <w:b/>
                <w:bCs/>
                <w:sz w:val="20"/>
                <w:szCs w:val="20"/>
                <w:rtl/>
              </w:rPr>
            </w:pPr>
            <w:r w:rsidRPr="00AA236E">
              <w:rPr>
                <w:rFonts w:cs="B Yagut" w:hint="cs"/>
                <w:b/>
                <w:bCs/>
                <w:sz w:val="20"/>
                <w:szCs w:val="20"/>
                <w:rtl/>
              </w:rPr>
              <w:t xml:space="preserve">عملي </w:t>
            </w:r>
          </w:p>
        </w:tc>
      </w:tr>
      <w:tr w:rsidR="0077013C" w:rsidRPr="00AA236E" w:rsidTr="007F6A7B">
        <w:tc>
          <w:tcPr>
            <w:tcW w:w="818" w:type="pct"/>
            <w:tcBorders>
              <w:top w:val="single" w:sz="4" w:space="0" w:color="auto"/>
              <w:left w:val="single" w:sz="4" w:space="0" w:color="auto"/>
              <w:bottom w:val="single" w:sz="4" w:space="0" w:color="auto"/>
              <w:right w:val="single" w:sz="4" w:space="0" w:color="auto"/>
            </w:tcBorders>
            <w:shd w:val="clear" w:color="auto" w:fill="auto"/>
          </w:tcPr>
          <w:p w:rsidR="0077013C" w:rsidRPr="00AA236E" w:rsidRDefault="0077013C" w:rsidP="0071315A">
            <w:pPr>
              <w:spacing w:after="0" w:line="240" w:lineRule="auto"/>
              <w:jc w:val="both"/>
              <w:rPr>
                <w:rFonts w:cs="B Yagut"/>
                <w:b/>
                <w:bCs/>
                <w:sz w:val="20"/>
                <w:szCs w:val="20"/>
                <w:rtl/>
              </w:rPr>
            </w:pPr>
            <w:r w:rsidRPr="00AA236E">
              <w:rPr>
                <w:rFonts w:cs="B Yagut" w:hint="cs"/>
                <w:b/>
                <w:bCs/>
                <w:sz w:val="20"/>
                <w:szCs w:val="20"/>
                <w:rtl/>
              </w:rPr>
              <w:t xml:space="preserve">ساعت </w:t>
            </w:r>
            <w:r w:rsidR="00F84D91" w:rsidRPr="00AA236E">
              <w:rPr>
                <w:rFonts w:cs="B Yagut" w:hint="cs"/>
                <w:b/>
                <w:bCs/>
                <w:sz w:val="20"/>
                <w:szCs w:val="20"/>
                <w:rtl/>
              </w:rPr>
              <w:t>آموزش</w:t>
            </w:r>
            <w:r w:rsidRPr="00AA236E">
              <w:rPr>
                <w:rFonts w:cs="B Yagut" w:hint="cs"/>
                <w:b/>
                <w:bCs/>
                <w:sz w:val="20"/>
                <w:szCs w:val="20"/>
                <w:rtl/>
              </w:rPr>
              <w:t>ي</w:t>
            </w:r>
          </w:p>
        </w:tc>
        <w:tc>
          <w:tcPr>
            <w:tcW w:w="2100" w:type="pct"/>
            <w:tcBorders>
              <w:top w:val="single" w:sz="4" w:space="0" w:color="auto"/>
              <w:left w:val="single" w:sz="4" w:space="0" w:color="auto"/>
              <w:bottom w:val="single" w:sz="4" w:space="0" w:color="auto"/>
              <w:right w:val="single" w:sz="4" w:space="0" w:color="auto"/>
            </w:tcBorders>
            <w:shd w:val="clear" w:color="auto" w:fill="auto"/>
          </w:tcPr>
          <w:p w:rsidR="0077013C" w:rsidRPr="00AA236E" w:rsidRDefault="0077013C" w:rsidP="0071315A">
            <w:pPr>
              <w:spacing w:after="0" w:line="240" w:lineRule="auto"/>
              <w:jc w:val="both"/>
              <w:rPr>
                <w:rFonts w:cs="B Yagut"/>
                <w:sz w:val="20"/>
                <w:szCs w:val="20"/>
                <w:rtl/>
              </w:rPr>
            </w:pPr>
            <w:r w:rsidRPr="00AA236E">
              <w:rPr>
                <w:rFonts w:cs="B Yagut" w:hint="cs"/>
                <w:sz w:val="20"/>
                <w:szCs w:val="20"/>
                <w:rtl/>
              </w:rPr>
              <w:t>1</w:t>
            </w:r>
            <w:r w:rsidR="005F568D" w:rsidRPr="00AA236E">
              <w:rPr>
                <w:rFonts w:cs="B Yagut" w:hint="cs"/>
                <w:sz w:val="20"/>
                <w:szCs w:val="20"/>
                <w:rtl/>
              </w:rPr>
              <w:t>7</w:t>
            </w:r>
            <w:r w:rsidRPr="00AA236E">
              <w:rPr>
                <w:rFonts w:cs="B Yagut" w:hint="cs"/>
                <w:sz w:val="20"/>
                <w:szCs w:val="20"/>
                <w:rtl/>
              </w:rPr>
              <w:t xml:space="preserve"> ساعت</w:t>
            </w:r>
          </w:p>
        </w:tc>
        <w:tc>
          <w:tcPr>
            <w:tcW w:w="2082" w:type="pct"/>
            <w:tcBorders>
              <w:top w:val="single" w:sz="4" w:space="0" w:color="auto"/>
              <w:left w:val="single" w:sz="4" w:space="0" w:color="auto"/>
              <w:bottom w:val="single" w:sz="4" w:space="0" w:color="auto"/>
              <w:right w:val="single" w:sz="4" w:space="0" w:color="auto"/>
            </w:tcBorders>
            <w:shd w:val="clear" w:color="auto" w:fill="auto"/>
          </w:tcPr>
          <w:p w:rsidR="0077013C" w:rsidRPr="00AA236E" w:rsidRDefault="0077013C" w:rsidP="0071315A">
            <w:pPr>
              <w:spacing w:after="0" w:line="240" w:lineRule="auto"/>
              <w:jc w:val="both"/>
              <w:rPr>
                <w:rFonts w:cs="B Yagut"/>
                <w:sz w:val="20"/>
                <w:szCs w:val="20"/>
                <w:rtl/>
              </w:rPr>
            </w:pPr>
          </w:p>
        </w:tc>
      </w:tr>
      <w:tr w:rsidR="0077013C" w:rsidRPr="00AA236E" w:rsidTr="007F6A7B">
        <w:trPr>
          <w:trHeight w:val="1031"/>
        </w:trPr>
        <w:tc>
          <w:tcPr>
            <w:tcW w:w="818" w:type="pct"/>
            <w:tcBorders>
              <w:top w:val="single" w:sz="4" w:space="0" w:color="auto"/>
              <w:left w:val="single" w:sz="4" w:space="0" w:color="auto"/>
              <w:bottom w:val="single" w:sz="4" w:space="0" w:color="auto"/>
              <w:right w:val="single" w:sz="4" w:space="0" w:color="auto"/>
            </w:tcBorders>
            <w:shd w:val="clear" w:color="auto" w:fill="auto"/>
          </w:tcPr>
          <w:p w:rsidR="0077013C" w:rsidRPr="00AA236E" w:rsidRDefault="00821E07" w:rsidP="0071315A">
            <w:pPr>
              <w:spacing w:after="0" w:line="240" w:lineRule="auto"/>
              <w:jc w:val="both"/>
              <w:rPr>
                <w:rFonts w:cs="B Yagut"/>
                <w:b/>
                <w:bCs/>
                <w:sz w:val="20"/>
                <w:szCs w:val="20"/>
                <w:rtl/>
              </w:rPr>
            </w:pPr>
            <w:r w:rsidRPr="00AA236E">
              <w:rPr>
                <w:rFonts w:cs="B Yagut" w:hint="cs"/>
                <w:b/>
                <w:bCs/>
                <w:sz w:val="20"/>
                <w:szCs w:val="20"/>
                <w:rtl/>
              </w:rPr>
              <w:t>هدف های كلی</w:t>
            </w:r>
          </w:p>
          <w:p w:rsidR="0077013C" w:rsidRPr="00AA236E" w:rsidRDefault="0077013C" w:rsidP="0071315A">
            <w:pPr>
              <w:spacing w:after="0" w:line="240" w:lineRule="auto"/>
              <w:jc w:val="both"/>
              <w:rPr>
                <w:rFonts w:cs="B Yagut"/>
                <w:b/>
                <w:bCs/>
                <w:sz w:val="20"/>
                <w:szCs w:val="20"/>
                <w:rtl/>
              </w:rPr>
            </w:pPr>
          </w:p>
        </w:tc>
        <w:tc>
          <w:tcPr>
            <w:tcW w:w="4182" w:type="pct"/>
            <w:gridSpan w:val="2"/>
            <w:tcBorders>
              <w:top w:val="single" w:sz="4" w:space="0" w:color="auto"/>
              <w:left w:val="single" w:sz="4" w:space="0" w:color="auto"/>
              <w:bottom w:val="single" w:sz="4" w:space="0" w:color="auto"/>
              <w:right w:val="single" w:sz="4" w:space="0" w:color="auto"/>
            </w:tcBorders>
            <w:shd w:val="clear" w:color="auto" w:fill="auto"/>
          </w:tcPr>
          <w:p w:rsidR="0077013C" w:rsidRPr="00AA236E" w:rsidRDefault="0077013C" w:rsidP="0071315A">
            <w:pPr>
              <w:spacing w:after="0" w:line="240" w:lineRule="auto"/>
              <w:jc w:val="both"/>
              <w:rPr>
                <w:rFonts w:cs="B Yagut"/>
                <w:sz w:val="20"/>
                <w:szCs w:val="20"/>
                <w:rtl/>
              </w:rPr>
            </w:pPr>
            <w:r w:rsidRPr="00AA236E">
              <w:rPr>
                <w:rFonts w:cs="B Yagut" w:hint="cs"/>
                <w:sz w:val="20"/>
                <w:szCs w:val="20"/>
                <w:rtl/>
              </w:rPr>
              <w:t xml:space="preserve"> </w:t>
            </w:r>
            <w:r w:rsidRPr="00AA236E">
              <w:rPr>
                <w:rFonts w:cs="B Yagut" w:hint="eastAsia"/>
                <w:sz w:val="20"/>
                <w:szCs w:val="20"/>
                <w:rtl/>
              </w:rPr>
              <w:t>دانشجو</w:t>
            </w:r>
            <w:r w:rsidR="00BA7E2C" w:rsidRPr="00AA236E">
              <w:rPr>
                <w:rFonts w:cs="B Yagut" w:hint="cs"/>
                <w:sz w:val="20"/>
                <w:szCs w:val="20"/>
                <w:rtl/>
              </w:rPr>
              <w:t xml:space="preserve"> </w:t>
            </w:r>
            <w:r w:rsidRPr="00AA236E">
              <w:rPr>
                <w:rFonts w:cs="B Yagut" w:hint="eastAsia"/>
                <w:sz w:val="20"/>
                <w:szCs w:val="20"/>
                <w:rtl/>
              </w:rPr>
              <w:t>بايد</w:t>
            </w:r>
            <w:r w:rsidRPr="00AA236E">
              <w:rPr>
                <w:rFonts w:cs="B Yagut"/>
                <w:sz w:val="20"/>
                <w:szCs w:val="20"/>
                <w:rtl/>
              </w:rPr>
              <w:t xml:space="preserve"> </w:t>
            </w:r>
            <w:r w:rsidRPr="00AA236E">
              <w:rPr>
                <w:rFonts w:cs="B Yagut" w:hint="eastAsia"/>
                <w:sz w:val="20"/>
                <w:szCs w:val="20"/>
                <w:rtl/>
              </w:rPr>
              <w:t>در</w:t>
            </w:r>
            <w:r w:rsidRPr="00AA236E">
              <w:rPr>
                <w:rFonts w:cs="B Yagut"/>
                <w:sz w:val="20"/>
                <w:szCs w:val="20"/>
                <w:rtl/>
              </w:rPr>
              <w:t xml:space="preserve"> </w:t>
            </w:r>
            <w:r w:rsidRPr="00AA236E">
              <w:rPr>
                <w:rFonts w:cs="B Yagut" w:hint="eastAsia"/>
                <w:sz w:val="20"/>
                <w:szCs w:val="20"/>
                <w:rtl/>
              </w:rPr>
              <w:t>پايان</w:t>
            </w:r>
            <w:r w:rsidRPr="00AA236E">
              <w:rPr>
                <w:rFonts w:cs="B Yagut"/>
                <w:sz w:val="20"/>
                <w:szCs w:val="20"/>
                <w:rtl/>
              </w:rPr>
              <w:t xml:space="preserve"> </w:t>
            </w:r>
            <w:r w:rsidRPr="00AA236E">
              <w:rPr>
                <w:rFonts w:cs="B Yagut" w:hint="eastAsia"/>
                <w:sz w:val="20"/>
                <w:szCs w:val="20"/>
                <w:rtl/>
              </w:rPr>
              <w:t>اين</w:t>
            </w:r>
            <w:r w:rsidRPr="00AA236E">
              <w:rPr>
                <w:rFonts w:cs="B Yagut"/>
                <w:sz w:val="20"/>
                <w:szCs w:val="20"/>
                <w:rtl/>
              </w:rPr>
              <w:t xml:space="preserve"> </w:t>
            </w:r>
            <w:r w:rsidRPr="00AA236E">
              <w:rPr>
                <w:rFonts w:cs="B Yagut" w:hint="eastAsia"/>
                <w:sz w:val="20"/>
                <w:szCs w:val="20"/>
                <w:rtl/>
              </w:rPr>
              <w:t>درس</w:t>
            </w:r>
            <w:r w:rsidRPr="00AA236E">
              <w:rPr>
                <w:rFonts w:cs="B Yagut"/>
                <w:sz w:val="20"/>
                <w:szCs w:val="20"/>
                <w:rtl/>
              </w:rPr>
              <w:t xml:space="preserve"> </w:t>
            </w:r>
            <w:r w:rsidRPr="00AA236E">
              <w:rPr>
                <w:rFonts w:cs="B Yagut" w:hint="eastAsia"/>
                <w:sz w:val="20"/>
                <w:szCs w:val="20"/>
                <w:rtl/>
              </w:rPr>
              <w:t>بتواند</w:t>
            </w:r>
            <w:r w:rsidRPr="00AA236E">
              <w:rPr>
                <w:rFonts w:cs="B Yagut"/>
                <w:sz w:val="20"/>
                <w:szCs w:val="20"/>
                <w:rtl/>
              </w:rPr>
              <w:t xml:space="preserve"> </w:t>
            </w:r>
            <w:r w:rsidRPr="00AA236E">
              <w:rPr>
                <w:rFonts w:cs="B Yagut" w:hint="cs"/>
                <w:sz w:val="20"/>
                <w:szCs w:val="20"/>
                <w:rtl/>
              </w:rPr>
              <w:t>دانش و درک هر کدام از مفاهیم پایه فارماکولوژی را کسب کند و توانائی ارتباط این مفاهیم با اثرات فارماکولوژیک داروها و استفاده از داروهای خاص در مبحث فارماکولوژی سیستم ها را داشته باشد</w:t>
            </w:r>
            <w:r w:rsidR="00BA7E2C" w:rsidRPr="00AA236E">
              <w:rPr>
                <w:rFonts w:cs="B Yagut" w:hint="cs"/>
                <w:sz w:val="20"/>
                <w:szCs w:val="20"/>
                <w:rtl/>
              </w:rPr>
              <w:t xml:space="preserve">. </w:t>
            </w:r>
          </w:p>
        </w:tc>
      </w:tr>
      <w:tr w:rsidR="0077013C" w:rsidRPr="00AA236E" w:rsidTr="007F6A7B">
        <w:tc>
          <w:tcPr>
            <w:tcW w:w="818" w:type="pct"/>
            <w:tcBorders>
              <w:top w:val="single" w:sz="4" w:space="0" w:color="auto"/>
              <w:left w:val="single" w:sz="4" w:space="0" w:color="auto"/>
              <w:bottom w:val="single" w:sz="4" w:space="0" w:color="auto"/>
              <w:right w:val="single" w:sz="4" w:space="0" w:color="auto"/>
            </w:tcBorders>
            <w:shd w:val="clear" w:color="auto" w:fill="auto"/>
          </w:tcPr>
          <w:p w:rsidR="0077013C" w:rsidRPr="00AA236E" w:rsidRDefault="0077013C" w:rsidP="0071315A">
            <w:pPr>
              <w:spacing w:after="0" w:line="240" w:lineRule="auto"/>
              <w:jc w:val="both"/>
              <w:rPr>
                <w:rFonts w:cs="B Yagut"/>
                <w:b/>
                <w:bCs/>
                <w:sz w:val="20"/>
                <w:szCs w:val="20"/>
                <w:rtl/>
              </w:rPr>
            </w:pPr>
            <w:r w:rsidRPr="00AA236E">
              <w:rPr>
                <w:rFonts w:cs="B Yagut" w:hint="cs"/>
                <w:b/>
                <w:bCs/>
                <w:sz w:val="20"/>
                <w:szCs w:val="20"/>
                <w:rtl/>
              </w:rPr>
              <w:t>شرح درس</w:t>
            </w:r>
          </w:p>
        </w:tc>
        <w:tc>
          <w:tcPr>
            <w:tcW w:w="4182" w:type="pct"/>
            <w:gridSpan w:val="2"/>
            <w:tcBorders>
              <w:top w:val="single" w:sz="4" w:space="0" w:color="auto"/>
              <w:left w:val="single" w:sz="4" w:space="0" w:color="auto"/>
              <w:bottom w:val="single" w:sz="4" w:space="0" w:color="auto"/>
              <w:right w:val="single" w:sz="4" w:space="0" w:color="auto"/>
            </w:tcBorders>
            <w:shd w:val="clear" w:color="auto" w:fill="auto"/>
          </w:tcPr>
          <w:p w:rsidR="0077013C" w:rsidRPr="00AA236E" w:rsidRDefault="0077013C" w:rsidP="0071315A">
            <w:pPr>
              <w:spacing w:after="0" w:line="240" w:lineRule="auto"/>
              <w:jc w:val="both"/>
              <w:rPr>
                <w:rFonts w:cs="B Yagut"/>
                <w:sz w:val="20"/>
                <w:szCs w:val="20"/>
                <w:rtl/>
              </w:rPr>
            </w:pPr>
            <w:r w:rsidRPr="00AA236E">
              <w:rPr>
                <w:rFonts w:cs="B Yagut" w:hint="cs"/>
                <w:sz w:val="20"/>
                <w:szCs w:val="20"/>
                <w:rtl/>
              </w:rPr>
              <w:t xml:space="preserve">دانشجو در </w:t>
            </w:r>
            <w:r w:rsidR="00293241" w:rsidRPr="00AA236E">
              <w:rPr>
                <w:rFonts w:cs="B Yagut" w:hint="cs"/>
                <w:sz w:val="20"/>
                <w:szCs w:val="20"/>
                <w:rtl/>
              </w:rPr>
              <w:t>این درس</w:t>
            </w:r>
            <w:r w:rsidR="00BA7E2C" w:rsidRPr="00AA236E">
              <w:rPr>
                <w:rFonts w:cs="B Yagut" w:hint="cs"/>
                <w:sz w:val="20"/>
                <w:szCs w:val="20"/>
                <w:rtl/>
              </w:rPr>
              <w:t xml:space="preserve"> </w:t>
            </w:r>
            <w:r w:rsidRPr="00AA236E">
              <w:rPr>
                <w:rFonts w:cs="B Yagut" w:hint="cs"/>
                <w:sz w:val="20"/>
                <w:szCs w:val="20"/>
                <w:rtl/>
              </w:rPr>
              <w:t>با مقدمات و مفاهیم پایه فارماکولوژی شامل کینتیک و دینامیک داروها آشنا شده و بعنوان مقدمه ای بر فارماکولوژی سیستم ها، با داروهای سیستم اتونوم آشنا خواهد شد</w:t>
            </w:r>
            <w:r w:rsidR="00BA7E2C" w:rsidRPr="00AA236E">
              <w:rPr>
                <w:rFonts w:cs="B Yagut" w:hint="cs"/>
                <w:sz w:val="20"/>
                <w:szCs w:val="20"/>
                <w:rtl/>
              </w:rPr>
              <w:t xml:space="preserve">. </w:t>
            </w:r>
          </w:p>
        </w:tc>
      </w:tr>
      <w:tr w:rsidR="0077013C" w:rsidRPr="00AA236E" w:rsidTr="007F6A7B">
        <w:tc>
          <w:tcPr>
            <w:tcW w:w="818" w:type="pct"/>
            <w:tcBorders>
              <w:top w:val="single" w:sz="4" w:space="0" w:color="auto"/>
              <w:left w:val="single" w:sz="4" w:space="0" w:color="auto"/>
              <w:bottom w:val="single" w:sz="4" w:space="0" w:color="auto"/>
              <w:right w:val="single" w:sz="4" w:space="0" w:color="auto"/>
            </w:tcBorders>
            <w:shd w:val="clear" w:color="auto" w:fill="auto"/>
          </w:tcPr>
          <w:p w:rsidR="0077013C" w:rsidRPr="00AA236E" w:rsidRDefault="0077013C" w:rsidP="0071315A">
            <w:pPr>
              <w:spacing w:after="0" w:line="240" w:lineRule="auto"/>
              <w:jc w:val="both"/>
              <w:rPr>
                <w:rFonts w:cs="B Yagut"/>
                <w:b/>
                <w:bCs/>
                <w:sz w:val="20"/>
                <w:szCs w:val="20"/>
                <w:rtl/>
              </w:rPr>
            </w:pPr>
            <w:r w:rsidRPr="00AA236E">
              <w:rPr>
                <w:rFonts w:cs="B Yagut" w:hint="cs"/>
                <w:b/>
                <w:bCs/>
                <w:sz w:val="20"/>
                <w:szCs w:val="20"/>
                <w:rtl/>
              </w:rPr>
              <w:t>محتواي ضروري</w:t>
            </w:r>
          </w:p>
        </w:tc>
        <w:tc>
          <w:tcPr>
            <w:tcW w:w="4182" w:type="pct"/>
            <w:gridSpan w:val="2"/>
            <w:tcBorders>
              <w:top w:val="single" w:sz="4" w:space="0" w:color="auto"/>
              <w:left w:val="single" w:sz="4" w:space="0" w:color="auto"/>
              <w:bottom w:val="single" w:sz="4" w:space="0" w:color="auto"/>
              <w:right w:val="single" w:sz="4" w:space="0" w:color="auto"/>
            </w:tcBorders>
            <w:shd w:val="clear" w:color="auto" w:fill="auto"/>
          </w:tcPr>
          <w:p w:rsidR="0077013C" w:rsidRPr="00AA236E" w:rsidRDefault="0077013C" w:rsidP="0071315A">
            <w:pPr>
              <w:spacing w:after="0" w:line="240" w:lineRule="auto"/>
              <w:jc w:val="both"/>
              <w:rPr>
                <w:rFonts w:cs="B Yagut"/>
                <w:sz w:val="20"/>
                <w:szCs w:val="20"/>
                <w:rtl/>
              </w:rPr>
            </w:pPr>
            <w:r w:rsidRPr="00AA236E">
              <w:rPr>
                <w:rFonts w:cs="B Yagut" w:hint="cs"/>
                <w:b/>
                <w:bCs/>
                <w:sz w:val="20"/>
                <w:szCs w:val="20"/>
                <w:rtl/>
              </w:rPr>
              <w:t>مقدمات فارماکولوژی</w:t>
            </w:r>
            <w:r w:rsidR="00BA7E2C" w:rsidRPr="00AA236E">
              <w:rPr>
                <w:rFonts w:cs="B Yagut" w:hint="cs"/>
                <w:b/>
                <w:bCs/>
                <w:sz w:val="20"/>
                <w:szCs w:val="20"/>
                <w:rtl/>
              </w:rPr>
              <w:t xml:space="preserve">: </w:t>
            </w:r>
          </w:p>
          <w:p w:rsidR="0077013C" w:rsidRPr="00AA236E" w:rsidRDefault="0077013C" w:rsidP="0071315A">
            <w:pPr>
              <w:spacing w:after="0" w:line="240" w:lineRule="auto"/>
              <w:jc w:val="both"/>
              <w:rPr>
                <w:rFonts w:cs="B Yagut"/>
                <w:sz w:val="20"/>
                <w:szCs w:val="20"/>
                <w:rtl/>
              </w:rPr>
            </w:pPr>
            <w:r w:rsidRPr="00AA236E">
              <w:rPr>
                <w:rFonts w:cs="B Yagut" w:hint="eastAsia"/>
                <w:sz w:val="20"/>
                <w:szCs w:val="20"/>
                <w:rtl/>
              </w:rPr>
              <w:t>تعريف</w:t>
            </w:r>
            <w:r w:rsidRPr="00AA236E">
              <w:rPr>
                <w:rFonts w:cs="B Yagut"/>
                <w:sz w:val="20"/>
                <w:szCs w:val="20"/>
                <w:rtl/>
              </w:rPr>
              <w:t xml:space="preserve"> </w:t>
            </w:r>
            <w:r w:rsidRPr="00AA236E">
              <w:rPr>
                <w:rFonts w:cs="B Yagut" w:hint="eastAsia"/>
                <w:sz w:val="20"/>
                <w:szCs w:val="20"/>
                <w:rtl/>
              </w:rPr>
              <w:t>علم</w:t>
            </w:r>
            <w:r w:rsidRPr="00AA236E">
              <w:rPr>
                <w:rFonts w:cs="B Yagut"/>
                <w:sz w:val="20"/>
                <w:szCs w:val="20"/>
                <w:rtl/>
              </w:rPr>
              <w:t xml:space="preserve"> </w:t>
            </w:r>
            <w:r w:rsidRPr="00AA236E">
              <w:rPr>
                <w:rFonts w:cs="B Yagut" w:hint="eastAsia"/>
                <w:sz w:val="20"/>
                <w:szCs w:val="20"/>
                <w:rtl/>
              </w:rPr>
              <w:t>فارماكولوژي</w:t>
            </w:r>
            <w:r w:rsidRPr="00AA236E">
              <w:rPr>
                <w:rFonts w:cs="B Yagut" w:hint="cs"/>
                <w:sz w:val="20"/>
                <w:szCs w:val="20"/>
                <w:rtl/>
              </w:rPr>
              <w:t xml:space="preserve">، </w:t>
            </w:r>
            <w:r w:rsidRPr="00AA236E">
              <w:rPr>
                <w:rFonts w:cs="B Yagut" w:hint="eastAsia"/>
                <w:sz w:val="20"/>
                <w:szCs w:val="20"/>
                <w:rtl/>
              </w:rPr>
              <w:t>منابع</w:t>
            </w:r>
            <w:r w:rsidRPr="00AA236E">
              <w:rPr>
                <w:rFonts w:cs="B Yagut"/>
                <w:sz w:val="20"/>
                <w:szCs w:val="20"/>
                <w:rtl/>
              </w:rPr>
              <w:t xml:space="preserve"> </w:t>
            </w:r>
            <w:r w:rsidRPr="00AA236E">
              <w:rPr>
                <w:rFonts w:cs="B Yagut" w:hint="eastAsia"/>
                <w:sz w:val="20"/>
                <w:szCs w:val="20"/>
                <w:rtl/>
              </w:rPr>
              <w:t>اطلاعاتي</w:t>
            </w:r>
            <w:r w:rsidRPr="00AA236E">
              <w:rPr>
                <w:rFonts w:cs="B Yagut"/>
                <w:sz w:val="20"/>
                <w:szCs w:val="20"/>
                <w:rtl/>
              </w:rPr>
              <w:t xml:space="preserve"> </w:t>
            </w:r>
            <w:r w:rsidRPr="00AA236E">
              <w:rPr>
                <w:rFonts w:cs="B Yagut" w:hint="eastAsia"/>
                <w:sz w:val="20"/>
                <w:szCs w:val="20"/>
                <w:rtl/>
              </w:rPr>
              <w:t>در</w:t>
            </w:r>
            <w:r w:rsidRPr="00AA236E">
              <w:rPr>
                <w:rFonts w:cs="B Yagut"/>
                <w:sz w:val="20"/>
                <w:szCs w:val="20"/>
                <w:rtl/>
              </w:rPr>
              <w:t xml:space="preserve"> </w:t>
            </w:r>
            <w:r w:rsidRPr="00AA236E">
              <w:rPr>
                <w:rFonts w:cs="B Yagut" w:hint="eastAsia"/>
                <w:sz w:val="20"/>
                <w:szCs w:val="20"/>
                <w:rtl/>
              </w:rPr>
              <w:t>فارماكولوژي</w:t>
            </w:r>
            <w:r w:rsidRPr="00AA236E">
              <w:rPr>
                <w:rFonts w:cs="B Yagut"/>
                <w:sz w:val="20"/>
                <w:szCs w:val="20"/>
                <w:rtl/>
              </w:rPr>
              <w:t xml:space="preserve"> </w:t>
            </w:r>
            <w:r w:rsidRPr="00AA236E">
              <w:rPr>
                <w:rFonts w:cs="B Yagut" w:hint="eastAsia"/>
                <w:sz w:val="20"/>
                <w:szCs w:val="20"/>
                <w:rtl/>
              </w:rPr>
              <w:t>و</w:t>
            </w:r>
            <w:r w:rsidRPr="00AA236E">
              <w:rPr>
                <w:rFonts w:cs="B Yagut"/>
                <w:sz w:val="20"/>
                <w:szCs w:val="20"/>
                <w:rtl/>
              </w:rPr>
              <w:t xml:space="preserve"> </w:t>
            </w:r>
            <w:r w:rsidRPr="00AA236E">
              <w:rPr>
                <w:rFonts w:cs="B Yagut" w:hint="eastAsia"/>
                <w:sz w:val="20"/>
                <w:szCs w:val="20"/>
                <w:rtl/>
              </w:rPr>
              <w:t>اطلاعات</w:t>
            </w:r>
            <w:r w:rsidRPr="00AA236E">
              <w:rPr>
                <w:rFonts w:cs="B Yagut"/>
                <w:sz w:val="20"/>
                <w:szCs w:val="20"/>
                <w:rtl/>
              </w:rPr>
              <w:t xml:space="preserve"> </w:t>
            </w:r>
            <w:r w:rsidRPr="00AA236E">
              <w:rPr>
                <w:rFonts w:cs="B Yagut" w:hint="eastAsia"/>
                <w:sz w:val="20"/>
                <w:szCs w:val="20"/>
                <w:rtl/>
              </w:rPr>
              <w:t>دارويي</w:t>
            </w:r>
            <w:r w:rsidRPr="00AA236E">
              <w:rPr>
                <w:rFonts w:cs="B Yagut" w:hint="cs"/>
                <w:sz w:val="20"/>
                <w:szCs w:val="20"/>
                <w:rtl/>
              </w:rPr>
              <w:t>، طبیعت و مشخصات داروها (اندازه و وزن مولکولی، اتصالات دارو)، اصول فارماکودینامیک (گیرنده ها و سایر محل های اتصال داروئی)، اصول فارماکوکینتیک (آشنائی با جذب، توزیع، متابولیسم، دفع)، فرآیند تولید و تایید داروهای جدید (بی خطری و اثربخشی، آزمایشات حیوانی</w:t>
            </w:r>
            <w:r w:rsidR="00BA7E2C" w:rsidRPr="00AA236E">
              <w:rPr>
                <w:rFonts w:cs="B Yagut" w:hint="cs"/>
                <w:sz w:val="20"/>
                <w:szCs w:val="20"/>
                <w:rtl/>
              </w:rPr>
              <w:t xml:space="preserve">، </w:t>
            </w:r>
            <w:r w:rsidRPr="00AA236E">
              <w:rPr>
                <w:rFonts w:cs="B Yagut" w:hint="cs"/>
                <w:sz w:val="20"/>
                <w:szCs w:val="20"/>
                <w:rtl/>
              </w:rPr>
              <w:t>کارآزمائی های بالینی، انحصار داروئی، داروهای جدید، قوانین و</w:t>
            </w:r>
            <w:r w:rsidR="00BA7E2C" w:rsidRPr="00AA236E">
              <w:rPr>
                <w:rFonts w:cs="B Yagut" w:hint="cs"/>
                <w:sz w:val="20"/>
                <w:szCs w:val="20"/>
                <w:rtl/>
              </w:rPr>
              <w:t xml:space="preserve"> </w:t>
            </w:r>
            <w:r w:rsidRPr="00AA236E">
              <w:rPr>
                <w:rFonts w:cs="B Yagut" w:hint="cs"/>
                <w:sz w:val="20"/>
                <w:szCs w:val="20"/>
                <w:rtl/>
              </w:rPr>
              <w:t>مقررات</w:t>
            </w:r>
            <w:r w:rsidR="00BA7E2C" w:rsidRPr="00AA236E">
              <w:rPr>
                <w:rFonts w:cs="B Yagut" w:hint="cs"/>
                <w:sz w:val="20"/>
                <w:szCs w:val="20"/>
                <w:rtl/>
              </w:rPr>
              <w:t xml:space="preserve"> </w:t>
            </w:r>
            <w:r w:rsidRPr="00AA236E">
              <w:rPr>
                <w:rFonts w:cs="B Yagut" w:hint="cs"/>
                <w:sz w:val="20"/>
                <w:szCs w:val="20"/>
                <w:rtl/>
              </w:rPr>
              <w:t>مربوط به داروها، داروهای</w:t>
            </w:r>
            <w:r w:rsidRPr="00AA236E">
              <w:rPr>
                <w:rFonts w:cs="B Yagut"/>
                <w:sz w:val="20"/>
                <w:szCs w:val="20"/>
              </w:rPr>
              <w:t>orphan</w:t>
            </w:r>
            <w:r w:rsidRPr="00AA236E">
              <w:rPr>
                <w:rFonts w:cs="B Yagut" w:hint="cs"/>
                <w:sz w:val="20"/>
                <w:szCs w:val="20"/>
                <w:rtl/>
              </w:rPr>
              <w:t>)</w:t>
            </w:r>
          </w:p>
          <w:p w:rsidR="0077013C" w:rsidRPr="00AA236E" w:rsidRDefault="0077013C" w:rsidP="0071315A">
            <w:pPr>
              <w:spacing w:after="0" w:line="240" w:lineRule="auto"/>
              <w:jc w:val="both"/>
              <w:rPr>
                <w:rFonts w:cs="B Yagut"/>
                <w:b/>
                <w:bCs/>
                <w:sz w:val="20"/>
                <w:szCs w:val="20"/>
                <w:rtl/>
              </w:rPr>
            </w:pPr>
            <w:r w:rsidRPr="00AA236E">
              <w:rPr>
                <w:rFonts w:cs="B Yagut" w:hint="cs"/>
                <w:b/>
                <w:bCs/>
                <w:sz w:val="20"/>
                <w:szCs w:val="20"/>
                <w:rtl/>
              </w:rPr>
              <w:t>فارماکوکینتیک</w:t>
            </w:r>
            <w:r w:rsidR="00BA7E2C" w:rsidRPr="00AA236E">
              <w:rPr>
                <w:rFonts w:cs="B Yagut" w:hint="cs"/>
                <w:b/>
                <w:bCs/>
                <w:sz w:val="20"/>
                <w:szCs w:val="20"/>
                <w:rtl/>
              </w:rPr>
              <w:t xml:space="preserve">: </w:t>
            </w:r>
          </w:p>
          <w:p w:rsidR="0077013C" w:rsidRPr="00AA236E" w:rsidRDefault="0077013C" w:rsidP="0071315A">
            <w:pPr>
              <w:spacing w:after="0" w:line="240" w:lineRule="auto"/>
              <w:jc w:val="both"/>
              <w:rPr>
                <w:rFonts w:cs="B Yagut"/>
                <w:sz w:val="20"/>
                <w:szCs w:val="20"/>
                <w:rtl/>
              </w:rPr>
            </w:pPr>
            <w:r w:rsidRPr="00AA236E">
              <w:rPr>
                <w:rFonts w:cs="B Yagut" w:hint="cs"/>
                <w:sz w:val="20"/>
                <w:szCs w:val="20"/>
                <w:rtl/>
              </w:rPr>
              <w:t>غلظت موثر دارو، حجم توزیع، کلیرانس، نیمه عمر، زیست دستیابی،</w:t>
            </w:r>
            <w:r w:rsidR="00BA7E2C" w:rsidRPr="00AA236E">
              <w:rPr>
                <w:rFonts w:cs="B Yagut" w:hint="cs"/>
                <w:sz w:val="20"/>
                <w:szCs w:val="20"/>
                <w:rtl/>
              </w:rPr>
              <w:t xml:space="preserve"> </w:t>
            </w:r>
            <w:r w:rsidRPr="00AA236E">
              <w:rPr>
                <w:rFonts w:cs="B Yagut" w:hint="cs"/>
                <w:sz w:val="20"/>
                <w:szCs w:val="20"/>
                <w:rtl/>
              </w:rPr>
              <w:t>دفع دارو</w:t>
            </w:r>
            <w:r w:rsidR="00BA7E2C" w:rsidRPr="00AA236E">
              <w:rPr>
                <w:rFonts w:cs="B Yagut" w:hint="cs"/>
                <w:sz w:val="20"/>
                <w:szCs w:val="20"/>
                <w:rtl/>
              </w:rPr>
              <w:t xml:space="preserve">، </w:t>
            </w:r>
            <w:r w:rsidRPr="00AA236E">
              <w:rPr>
                <w:rFonts w:cs="B Yagut" w:hint="cs"/>
                <w:sz w:val="20"/>
                <w:szCs w:val="20"/>
                <w:rtl/>
              </w:rPr>
              <w:t>رژیم</w:t>
            </w:r>
            <w:r w:rsidR="00BA7E2C" w:rsidRPr="00AA236E">
              <w:rPr>
                <w:rFonts w:cs="B Yagut" w:hint="cs"/>
                <w:sz w:val="20"/>
                <w:szCs w:val="20"/>
                <w:rtl/>
              </w:rPr>
              <w:t xml:space="preserve"> </w:t>
            </w:r>
            <w:r w:rsidRPr="00AA236E">
              <w:rPr>
                <w:rFonts w:cs="B Yagut" w:hint="cs"/>
                <w:sz w:val="20"/>
                <w:szCs w:val="20"/>
                <w:rtl/>
              </w:rPr>
              <w:t>منطقی</w:t>
            </w:r>
            <w:r w:rsidR="00BA7E2C" w:rsidRPr="00AA236E">
              <w:rPr>
                <w:rFonts w:cs="B Yagut" w:hint="cs"/>
                <w:sz w:val="20"/>
                <w:szCs w:val="20"/>
                <w:rtl/>
              </w:rPr>
              <w:t xml:space="preserve"> </w:t>
            </w:r>
            <w:r w:rsidRPr="00AA236E">
              <w:rPr>
                <w:rFonts w:cs="B Yagut" w:hint="cs"/>
                <w:sz w:val="20"/>
                <w:szCs w:val="20"/>
                <w:rtl/>
              </w:rPr>
              <w:t>مقادیر</w:t>
            </w:r>
            <w:r w:rsidR="00BA7E2C" w:rsidRPr="00AA236E">
              <w:rPr>
                <w:rFonts w:cs="B Yagut" w:hint="cs"/>
                <w:sz w:val="20"/>
                <w:szCs w:val="20"/>
                <w:rtl/>
              </w:rPr>
              <w:t xml:space="preserve"> </w:t>
            </w:r>
            <w:r w:rsidRPr="00AA236E">
              <w:rPr>
                <w:rFonts w:cs="B Yagut" w:hint="cs"/>
                <w:sz w:val="20"/>
                <w:szCs w:val="20"/>
                <w:rtl/>
              </w:rPr>
              <w:t xml:space="preserve">تجویز دارو، محدوده درمانی، تنظیم دوزاژ در موارد اختلال دفع، متابولیسم داروها (انواع، شاخص های تعیین سرعت متابولیسم، </w:t>
            </w:r>
          </w:p>
          <w:p w:rsidR="0077013C" w:rsidRPr="00AA236E" w:rsidRDefault="0077013C" w:rsidP="0071315A">
            <w:pPr>
              <w:spacing w:after="0" w:line="240" w:lineRule="auto"/>
              <w:jc w:val="both"/>
              <w:rPr>
                <w:rFonts w:cs="B Yagut"/>
                <w:sz w:val="20"/>
                <w:szCs w:val="20"/>
              </w:rPr>
            </w:pPr>
            <w:r w:rsidRPr="00AA236E">
              <w:rPr>
                <w:rFonts w:cs="B Yagut" w:hint="cs"/>
                <w:sz w:val="20"/>
                <w:szCs w:val="20"/>
                <w:rtl/>
              </w:rPr>
              <w:t xml:space="preserve">، روش مصرف صحیح و مقایسه بین </w:t>
            </w:r>
            <w:r w:rsidRPr="00AA236E">
              <w:rPr>
                <w:rFonts w:cs="B Yagut" w:hint="eastAsia"/>
                <w:sz w:val="20"/>
                <w:szCs w:val="20"/>
                <w:rtl/>
              </w:rPr>
              <w:t>اشكال</w:t>
            </w:r>
            <w:r w:rsidRPr="00AA236E">
              <w:rPr>
                <w:rFonts w:cs="B Yagut"/>
                <w:sz w:val="20"/>
                <w:szCs w:val="20"/>
                <w:rtl/>
              </w:rPr>
              <w:t xml:space="preserve"> </w:t>
            </w:r>
            <w:r w:rsidRPr="00AA236E">
              <w:rPr>
                <w:rFonts w:cs="B Yagut" w:hint="eastAsia"/>
                <w:sz w:val="20"/>
                <w:szCs w:val="20"/>
                <w:rtl/>
              </w:rPr>
              <w:t>دارويي</w:t>
            </w:r>
            <w:r w:rsidRPr="00AA236E">
              <w:rPr>
                <w:rFonts w:cs="B Yagut"/>
                <w:sz w:val="20"/>
                <w:szCs w:val="20"/>
                <w:rtl/>
              </w:rPr>
              <w:t xml:space="preserve"> </w:t>
            </w:r>
            <w:r w:rsidRPr="00AA236E">
              <w:rPr>
                <w:rFonts w:cs="B Yagut" w:hint="eastAsia"/>
                <w:sz w:val="20"/>
                <w:szCs w:val="20"/>
                <w:rtl/>
              </w:rPr>
              <w:t>جامد</w:t>
            </w:r>
            <w:r w:rsidRPr="00AA236E">
              <w:rPr>
                <w:rFonts w:cs="B Yagut"/>
                <w:sz w:val="20"/>
                <w:szCs w:val="20"/>
                <w:rtl/>
              </w:rPr>
              <w:t xml:space="preserve"> </w:t>
            </w:r>
            <w:r w:rsidRPr="00AA236E">
              <w:rPr>
                <w:rFonts w:cs="B Yagut" w:hint="cs"/>
                <w:sz w:val="20"/>
                <w:szCs w:val="20"/>
                <w:rtl/>
              </w:rPr>
              <w:t xml:space="preserve">و مایع </w:t>
            </w:r>
            <w:r w:rsidRPr="00AA236E">
              <w:rPr>
                <w:rFonts w:cs="B Yagut" w:hint="eastAsia"/>
                <w:sz w:val="20"/>
                <w:szCs w:val="20"/>
                <w:rtl/>
              </w:rPr>
              <w:t>خوراكي</w:t>
            </w:r>
            <w:r w:rsidRPr="00AA236E">
              <w:rPr>
                <w:rFonts w:cs="B Yagut" w:hint="cs"/>
                <w:sz w:val="20"/>
                <w:szCs w:val="20"/>
                <w:rtl/>
              </w:rPr>
              <w:t xml:space="preserve">، </w:t>
            </w:r>
            <w:r w:rsidRPr="00AA236E">
              <w:rPr>
                <w:rFonts w:cs="B Yagut" w:hint="eastAsia"/>
                <w:sz w:val="20"/>
                <w:szCs w:val="20"/>
                <w:rtl/>
              </w:rPr>
              <w:t>فرآورده</w:t>
            </w:r>
            <w:r w:rsidRPr="00AA236E">
              <w:rPr>
                <w:rFonts w:cs="B Yagut"/>
                <w:sz w:val="20"/>
                <w:szCs w:val="20"/>
                <w:rtl/>
              </w:rPr>
              <w:t xml:space="preserve"> </w:t>
            </w:r>
            <w:r w:rsidRPr="00AA236E">
              <w:rPr>
                <w:rFonts w:cs="B Yagut" w:hint="eastAsia"/>
                <w:sz w:val="20"/>
                <w:szCs w:val="20"/>
                <w:rtl/>
              </w:rPr>
              <w:t>هاي</w:t>
            </w:r>
            <w:r w:rsidRPr="00AA236E">
              <w:rPr>
                <w:rFonts w:cs="B Yagut"/>
                <w:sz w:val="20"/>
                <w:szCs w:val="20"/>
                <w:rtl/>
              </w:rPr>
              <w:t xml:space="preserve"> </w:t>
            </w:r>
            <w:r w:rsidRPr="00AA236E">
              <w:rPr>
                <w:rFonts w:cs="B Yagut" w:hint="eastAsia"/>
                <w:sz w:val="20"/>
                <w:szCs w:val="20"/>
                <w:rtl/>
              </w:rPr>
              <w:t>تزريقي</w:t>
            </w:r>
            <w:r w:rsidRPr="00AA236E">
              <w:rPr>
                <w:rFonts w:cs="B Yagut" w:hint="cs"/>
                <w:sz w:val="20"/>
                <w:szCs w:val="20"/>
                <w:rtl/>
              </w:rPr>
              <w:t xml:space="preserve">، </w:t>
            </w:r>
            <w:r w:rsidRPr="00AA236E">
              <w:rPr>
                <w:rFonts w:cs="B Yagut" w:hint="eastAsia"/>
                <w:sz w:val="20"/>
                <w:szCs w:val="20"/>
                <w:rtl/>
              </w:rPr>
              <w:t>فرآورده</w:t>
            </w:r>
            <w:r w:rsidRPr="00AA236E">
              <w:rPr>
                <w:rFonts w:cs="B Yagut"/>
                <w:sz w:val="20"/>
                <w:szCs w:val="20"/>
                <w:rtl/>
              </w:rPr>
              <w:t xml:space="preserve"> </w:t>
            </w:r>
            <w:r w:rsidRPr="00AA236E">
              <w:rPr>
                <w:rFonts w:cs="B Yagut" w:hint="eastAsia"/>
                <w:sz w:val="20"/>
                <w:szCs w:val="20"/>
                <w:rtl/>
              </w:rPr>
              <w:t>هاي</w:t>
            </w:r>
            <w:r w:rsidRPr="00AA236E">
              <w:rPr>
                <w:rFonts w:cs="B Yagut"/>
                <w:sz w:val="20"/>
                <w:szCs w:val="20"/>
                <w:rtl/>
              </w:rPr>
              <w:t xml:space="preserve"> </w:t>
            </w:r>
            <w:r w:rsidRPr="00AA236E">
              <w:rPr>
                <w:rFonts w:cs="B Yagut" w:hint="eastAsia"/>
                <w:sz w:val="20"/>
                <w:szCs w:val="20"/>
                <w:rtl/>
              </w:rPr>
              <w:t>استنشاقي</w:t>
            </w:r>
            <w:r w:rsidRPr="00AA236E">
              <w:rPr>
                <w:rFonts w:cs="B Yagut" w:hint="cs"/>
                <w:sz w:val="20"/>
                <w:szCs w:val="20"/>
                <w:rtl/>
              </w:rPr>
              <w:t xml:space="preserve">، </w:t>
            </w:r>
            <w:r w:rsidRPr="00AA236E">
              <w:rPr>
                <w:rFonts w:cs="B Yagut" w:hint="eastAsia"/>
                <w:sz w:val="20"/>
                <w:szCs w:val="20"/>
                <w:rtl/>
              </w:rPr>
              <w:t>فرآورده</w:t>
            </w:r>
            <w:r w:rsidRPr="00AA236E">
              <w:rPr>
                <w:rFonts w:cs="B Yagut"/>
                <w:sz w:val="20"/>
                <w:szCs w:val="20"/>
                <w:rtl/>
              </w:rPr>
              <w:t xml:space="preserve"> </w:t>
            </w:r>
            <w:r w:rsidRPr="00AA236E">
              <w:rPr>
                <w:rFonts w:cs="B Yagut" w:hint="eastAsia"/>
                <w:sz w:val="20"/>
                <w:szCs w:val="20"/>
                <w:rtl/>
              </w:rPr>
              <w:t>هاي</w:t>
            </w:r>
            <w:r w:rsidRPr="00AA236E">
              <w:rPr>
                <w:rFonts w:cs="B Yagut"/>
                <w:sz w:val="20"/>
                <w:szCs w:val="20"/>
                <w:rtl/>
              </w:rPr>
              <w:t xml:space="preserve"> </w:t>
            </w:r>
            <w:r w:rsidRPr="00AA236E">
              <w:rPr>
                <w:rFonts w:cs="B Yagut" w:hint="eastAsia"/>
                <w:sz w:val="20"/>
                <w:szCs w:val="20"/>
                <w:rtl/>
              </w:rPr>
              <w:t>موضعي</w:t>
            </w:r>
            <w:r w:rsidRPr="00AA236E">
              <w:rPr>
                <w:rFonts w:cs="B Yagut" w:hint="cs"/>
                <w:sz w:val="20"/>
                <w:szCs w:val="20"/>
                <w:rtl/>
              </w:rPr>
              <w:t xml:space="preserve"> (جلدی، </w:t>
            </w:r>
            <w:r w:rsidRPr="00AA236E">
              <w:rPr>
                <w:rFonts w:cs="B Yagut" w:hint="eastAsia"/>
                <w:sz w:val="20"/>
                <w:szCs w:val="20"/>
                <w:rtl/>
              </w:rPr>
              <w:t>چشمي،</w:t>
            </w:r>
            <w:r w:rsidRPr="00AA236E">
              <w:rPr>
                <w:rFonts w:cs="B Yagut"/>
                <w:sz w:val="20"/>
                <w:szCs w:val="20"/>
                <w:rtl/>
              </w:rPr>
              <w:t xml:space="preserve"> </w:t>
            </w:r>
            <w:r w:rsidRPr="00AA236E">
              <w:rPr>
                <w:rFonts w:cs="B Yagut" w:hint="eastAsia"/>
                <w:sz w:val="20"/>
                <w:szCs w:val="20"/>
                <w:rtl/>
              </w:rPr>
              <w:t>بيني</w:t>
            </w:r>
            <w:r w:rsidRPr="00AA236E">
              <w:rPr>
                <w:rFonts w:cs="B Yagut"/>
                <w:sz w:val="20"/>
                <w:szCs w:val="20"/>
                <w:rtl/>
              </w:rPr>
              <w:t xml:space="preserve"> </w:t>
            </w:r>
            <w:r w:rsidRPr="00AA236E">
              <w:rPr>
                <w:rFonts w:cs="B Yagut" w:hint="eastAsia"/>
                <w:sz w:val="20"/>
                <w:szCs w:val="20"/>
                <w:rtl/>
              </w:rPr>
              <w:t>و</w:t>
            </w:r>
            <w:r w:rsidRPr="00AA236E">
              <w:rPr>
                <w:rFonts w:cs="B Yagut"/>
                <w:sz w:val="20"/>
                <w:szCs w:val="20"/>
                <w:rtl/>
              </w:rPr>
              <w:t xml:space="preserve"> </w:t>
            </w:r>
            <w:r w:rsidRPr="00AA236E">
              <w:rPr>
                <w:rFonts w:cs="B Yagut" w:hint="eastAsia"/>
                <w:sz w:val="20"/>
                <w:szCs w:val="20"/>
                <w:rtl/>
              </w:rPr>
              <w:t>گوشي</w:t>
            </w:r>
            <w:r w:rsidRPr="00AA236E">
              <w:rPr>
                <w:rFonts w:cs="B Yagut" w:hint="cs"/>
                <w:sz w:val="20"/>
                <w:szCs w:val="20"/>
                <w:rtl/>
              </w:rPr>
              <w:t>، رکتال، و</w:t>
            </w:r>
            <w:r w:rsidR="00BA7E2C" w:rsidRPr="00AA236E">
              <w:rPr>
                <w:rFonts w:cs="B Yagut" w:hint="cs"/>
                <w:sz w:val="20"/>
                <w:szCs w:val="20"/>
                <w:rtl/>
              </w:rPr>
              <w:t xml:space="preserve">. </w:t>
            </w:r>
            <w:r w:rsidRPr="00AA236E">
              <w:rPr>
                <w:rFonts w:cs="B Yagut" w:hint="cs"/>
                <w:sz w:val="20"/>
                <w:szCs w:val="20"/>
                <w:rtl/>
              </w:rPr>
              <w:t xml:space="preserve">اژینال </w:t>
            </w:r>
            <w:r w:rsidR="00BA7E2C" w:rsidRPr="00AA236E">
              <w:rPr>
                <w:rFonts w:cs="B Yagut" w:hint="cs"/>
                <w:sz w:val="20"/>
                <w:szCs w:val="20"/>
                <w:rtl/>
              </w:rPr>
              <w:t xml:space="preserve">. . . </w:t>
            </w:r>
            <w:r w:rsidRPr="00AA236E">
              <w:rPr>
                <w:rFonts w:cs="B Yagut" w:hint="cs"/>
                <w:sz w:val="20"/>
                <w:szCs w:val="20"/>
                <w:rtl/>
              </w:rPr>
              <w:t>)</w:t>
            </w:r>
            <w:r w:rsidR="00BA7E2C" w:rsidRPr="00AA236E">
              <w:rPr>
                <w:rFonts w:cs="B Yagut" w:hint="cs"/>
                <w:sz w:val="20"/>
                <w:szCs w:val="20"/>
                <w:rtl/>
              </w:rPr>
              <w:t xml:space="preserve">، </w:t>
            </w:r>
            <w:r w:rsidRPr="00AA236E">
              <w:rPr>
                <w:rFonts w:cs="B Yagut" w:hint="cs"/>
                <w:sz w:val="20"/>
                <w:szCs w:val="20"/>
                <w:rtl/>
              </w:rPr>
              <w:t>سایر روش ها</w:t>
            </w:r>
          </w:p>
          <w:p w:rsidR="0077013C" w:rsidRPr="00AA236E" w:rsidRDefault="0077013C" w:rsidP="0071315A">
            <w:pPr>
              <w:spacing w:after="0" w:line="240" w:lineRule="auto"/>
              <w:jc w:val="both"/>
              <w:rPr>
                <w:rFonts w:cs="B Yagut"/>
                <w:b/>
                <w:bCs/>
                <w:sz w:val="20"/>
                <w:szCs w:val="20"/>
                <w:rtl/>
              </w:rPr>
            </w:pPr>
            <w:r w:rsidRPr="00AA236E">
              <w:rPr>
                <w:rFonts w:cs="B Yagut" w:hint="cs"/>
                <w:b/>
                <w:bCs/>
                <w:sz w:val="20"/>
                <w:szCs w:val="20"/>
                <w:rtl/>
              </w:rPr>
              <w:t>فارماکودینامیک</w:t>
            </w:r>
            <w:r w:rsidR="00BA7E2C" w:rsidRPr="00AA236E">
              <w:rPr>
                <w:rFonts w:cs="B Yagut" w:hint="cs"/>
                <w:b/>
                <w:bCs/>
                <w:sz w:val="20"/>
                <w:szCs w:val="20"/>
                <w:rtl/>
              </w:rPr>
              <w:t xml:space="preserve">: </w:t>
            </w:r>
          </w:p>
          <w:p w:rsidR="0077013C" w:rsidRPr="00AA236E" w:rsidRDefault="0077013C" w:rsidP="0071315A">
            <w:pPr>
              <w:spacing w:after="0" w:line="240" w:lineRule="auto"/>
              <w:jc w:val="both"/>
              <w:rPr>
                <w:rFonts w:asciiTheme="majorBidi" w:hAnsiTheme="majorBidi" w:cs="B Yagut"/>
                <w:sz w:val="20"/>
                <w:szCs w:val="20"/>
                <w:rtl/>
              </w:rPr>
            </w:pPr>
            <w:r w:rsidRPr="00AA236E">
              <w:rPr>
                <w:rFonts w:cs="B Yagut" w:hint="eastAsia"/>
                <w:sz w:val="20"/>
                <w:szCs w:val="20"/>
                <w:rtl/>
              </w:rPr>
              <w:t xml:space="preserve"> </w:t>
            </w:r>
            <w:r w:rsidRPr="00AA236E">
              <w:rPr>
                <w:rFonts w:asciiTheme="majorBidi" w:hAnsiTheme="majorBidi" w:cs="B Yagut"/>
                <w:sz w:val="20"/>
                <w:szCs w:val="20"/>
                <w:rtl/>
              </w:rPr>
              <w:t>تعريف رسپتور و افکتور دارو، ماهيت رسپتورها،</w:t>
            </w:r>
            <w:r w:rsidR="00BA7E2C" w:rsidRPr="00AA236E">
              <w:rPr>
                <w:rFonts w:asciiTheme="majorBidi" w:hAnsiTheme="majorBidi" w:cs="B Yagut"/>
                <w:sz w:val="20"/>
                <w:szCs w:val="20"/>
                <w:rtl/>
              </w:rPr>
              <w:t xml:space="preserve"> </w:t>
            </w:r>
            <w:r w:rsidRPr="00AA236E">
              <w:rPr>
                <w:rFonts w:asciiTheme="majorBidi" w:hAnsiTheme="majorBidi" w:cs="B Yagut"/>
                <w:sz w:val="20"/>
                <w:szCs w:val="20"/>
                <w:rtl/>
              </w:rPr>
              <w:t>ساير محل های عمل داروها، نحوه تداخل دارو</w:t>
            </w:r>
            <w:r w:rsidR="00BA7E2C" w:rsidRPr="00AA236E">
              <w:rPr>
                <w:rFonts w:asciiTheme="majorBidi" w:hAnsiTheme="majorBidi" w:cs="B Yagut"/>
                <w:sz w:val="20"/>
                <w:szCs w:val="20"/>
                <w:rtl/>
              </w:rPr>
              <w:t xml:space="preserve"> </w:t>
            </w:r>
            <w:r w:rsidRPr="00AA236E">
              <w:rPr>
                <w:rFonts w:asciiTheme="majorBidi" w:hAnsiTheme="majorBidi" w:cs="B Yagut"/>
                <w:sz w:val="20"/>
                <w:szCs w:val="20"/>
                <w:rtl/>
              </w:rPr>
              <w:t>با رسپتورها، طبقه بندی داروها بر اساس تأثير آنها بر روي رســـــپتور،</w:t>
            </w:r>
            <w:r w:rsidR="00BA7E2C" w:rsidRPr="00AA236E">
              <w:rPr>
                <w:rFonts w:asciiTheme="majorBidi" w:hAnsiTheme="majorBidi" w:cs="B Yagut"/>
                <w:sz w:val="20"/>
                <w:szCs w:val="20"/>
                <w:rtl/>
              </w:rPr>
              <w:t xml:space="preserve"> </w:t>
            </w:r>
            <w:r w:rsidRPr="00AA236E">
              <w:rPr>
                <w:rFonts w:asciiTheme="majorBidi" w:hAnsiTheme="majorBidi" w:cs="B Yagut"/>
                <w:sz w:val="20"/>
                <w:szCs w:val="20"/>
                <w:rtl/>
              </w:rPr>
              <w:t xml:space="preserve">تعريف و مقايسه داروها از نظر </w:t>
            </w:r>
            <w:r w:rsidRPr="00AA236E">
              <w:rPr>
                <w:rFonts w:asciiTheme="majorBidi" w:hAnsiTheme="majorBidi" w:cs="B Yagut"/>
                <w:sz w:val="20"/>
                <w:szCs w:val="20"/>
              </w:rPr>
              <w:t>Affinity</w:t>
            </w:r>
            <w:r w:rsidR="00BA7E2C" w:rsidRPr="00AA236E">
              <w:rPr>
                <w:rFonts w:asciiTheme="majorBidi" w:hAnsiTheme="majorBidi" w:cs="B Yagut"/>
                <w:sz w:val="20"/>
                <w:szCs w:val="20"/>
                <w:rtl/>
              </w:rPr>
              <w:t xml:space="preserve"> </w:t>
            </w:r>
            <w:r w:rsidRPr="00AA236E">
              <w:rPr>
                <w:rFonts w:asciiTheme="majorBidi" w:hAnsiTheme="majorBidi" w:cs="B Yagut"/>
                <w:sz w:val="20"/>
                <w:szCs w:val="20"/>
                <w:rtl/>
              </w:rPr>
              <w:t>و</w:t>
            </w:r>
            <w:r w:rsidRPr="00AA236E">
              <w:rPr>
                <w:rFonts w:asciiTheme="majorBidi" w:hAnsiTheme="majorBidi" w:cs="B Yagut"/>
                <w:sz w:val="20"/>
                <w:szCs w:val="20"/>
              </w:rPr>
              <w:t xml:space="preserve"> Intrinsic activity</w:t>
            </w:r>
            <w:r w:rsidR="00BA7E2C" w:rsidRPr="00AA236E">
              <w:rPr>
                <w:rFonts w:asciiTheme="majorBidi" w:hAnsiTheme="majorBidi" w:cs="B Yagut"/>
                <w:sz w:val="20"/>
                <w:szCs w:val="20"/>
                <w:rtl/>
              </w:rPr>
              <w:t xml:space="preserve">، </w:t>
            </w:r>
            <w:r w:rsidRPr="00AA236E">
              <w:rPr>
                <w:rFonts w:asciiTheme="majorBidi" w:hAnsiTheme="majorBidi" w:cs="B Yagut"/>
                <w:sz w:val="20"/>
                <w:szCs w:val="20"/>
                <w:rtl/>
              </w:rPr>
              <w:t>معيارهای مقايسه کمی داروها</w:t>
            </w:r>
            <w:r w:rsidRPr="00AA236E">
              <w:rPr>
                <w:rFonts w:asciiTheme="majorBidi" w:hAnsiTheme="majorBidi" w:cs="B Yagut"/>
                <w:sz w:val="20"/>
                <w:szCs w:val="20"/>
              </w:rPr>
              <w:t xml:space="preserve"> (ED50, potency, efficacy)</w:t>
            </w:r>
            <w:r w:rsidR="00BA7E2C" w:rsidRPr="00AA236E">
              <w:rPr>
                <w:rFonts w:asciiTheme="majorBidi" w:hAnsiTheme="majorBidi" w:cs="B Yagut"/>
                <w:sz w:val="20"/>
                <w:szCs w:val="20"/>
                <w:rtl/>
              </w:rPr>
              <w:t xml:space="preserve">، </w:t>
            </w:r>
            <w:r w:rsidRPr="00AA236E">
              <w:rPr>
                <w:rFonts w:asciiTheme="majorBidi" w:hAnsiTheme="majorBidi" w:cs="B Yagut"/>
                <w:sz w:val="20"/>
                <w:szCs w:val="20"/>
                <w:rtl/>
              </w:rPr>
              <w:t>منحنی های</w:t>
            </w:r>
            <w:r w:rsidRPr="00AA236E">
              <w:rPr>
                <w:rFonts w:asciiTheme="majorBidi" w:hAnsiTheme="majorBidi" w:cs="B Yagut"/>
                <w:sz w:val="20"/>
                <w:szCs w:val="20"/>
              </w:rPr>
              <w:t xml:space="preserve"> graded dose-response</w:t>
            </w:r>
            <w:r w:rsidR="00BA7E2C" w:rsidRPr="00AA236E">
              <w:rPr>
                <w:rFonts w:asciiTheme="majorBidi" w:hAnsiTheme="majorBidi" w:cs="B Yagut"/>
                <w:sz w:val="20"/>
                <w:szCs w:val="20"/>
                <w:rtl/>
              </w:rPr>
              <w:t xml:space="preserve">، </w:t>
            </w:r>
            <w:r w:rsidRPr="00AA236E">
              <w:rPr>
                <w:rFonts w:asciiTheme="majorBidi" w:hAnsiTheme="majorBidi" w:cs="B Yagut"/>
                <w:sz w:val="20"/>
                <w:szCs w:val="20"/>
                <w:rtl/>
              </w:rPr>
              <w:t xml:space="preserve">تعریف و مقایسه داروهای آگونيست </w:t>
            </w:r>
            <w:r w:rsidRPr="00AA236E">
              <w:rPr>
                <w:rFonts w:asciiTheme="majorBidi" w:hAnsiTheme="majorBidi" w:cstheme="majorBidi"/>
                <w:sz w:val="20"/>
                <w:szCs w:val="20"/>
                <w:rtl/>
              </w:rPr>
              <w:t>‚</w:t>
            </w:r>
            <w:r w:rsidRPr="00AA236E">
              <w:rPr>
                <w:rFonts w:asciiTheme="majorBidi" w:hAnsiTheme="majorBidi" w:cs="B Yagut"/>
                <w:sz w:val="20"/>
                <w:szCs w:val="20"/>
                <w:rtl/>
              </w:rPr>
              <w:t xml:space="preserve"> آنتاگونيست</w:t>
            </w:r>
            <w:r w:rsidRPr="00AA236E">
              <w:rPr>
                <w:rFonts w:asciiTheme="majorBidi" w:hAnsiTheme="majorBidi" w:cs="B Yagut"/>
                <w:sz w:val="20"/>
                <w:szCs w:val="20"/>
              </w:rPr>
              <w:t xml:space="preserve"> ‚Partial agonist</w:t>
            </w:r>
            <w:r w:rsidR="00BA7E2C" w:rsidRPr="00AA236E">
              <w:rPr>
                <w:rFonts w:asciiTheme="majorBidi" w:hAnsiTheme="majorBidi" w:cs="B Yagut"/>
                <w:sz w:val="20"/>
                <w:szCs w:val="20"/>
                <w:rtl/>
              </w:rPr>
              <w:t xml:space="preserve"> </w:t>
            </w:r>
            <w:r w:rsidRPr="00AA236E">
              <w:rPr>
                <w:rFonts w:asciiTheme="majorBidi" w:hAnsiTheme="majorBidi" w:cs="B Yagut"/>
                <w:sz w:val="20"/>
                <w:szCs w:val="20"/>
                <w:rtl/>
              </w:rPr>
              <w:t>و</w:t>
            </w:r>
            <w:r w:rsidRPr="00AA236E">
              <w:rPr>
                <w:rFonts w:asciiTheme="majorBidi" w:hAnsiTheme="majorBidi" w:cs="B Yagut"/>
                <w:sz w:val="20"/>
                <w:szCs w:val="20"/>
              </w:rPr>
              <w:t xml:space="preserve"> Inverse agonists</w:t>
            </w:r>
            <w:r w:rsidR="00BA7E2C" w:rsidRPr="00AA236E">
              <w:rPr>
                <w:rFonts w:asciiTheme="majorBidi" w:hAnsiTheme="majorBidi" w:cs="B Yagut"/>
                <w:sz w:val="20"/>
                <w:szCs w:val="20"/>
                <w:rtl/>
              </w:rPr>
              <w:t xml:space="preserve">، </w:t>
            </w:r>
            <w:r w:rsidRPr="00AA236E">
              <w:rPr>
                <w:rFonts w:asciiTheme="majorBidi" w:hAnsiTheme="majorBidi" w:cs="B Yagut"/>
                <w:sz w:val="20"/>
                <w:szCs w:val="20"/>
                <w:rtl/>
              </w:rPr>
              <w:t>آنتاگونيست رقابتی و غير رقابتی، آنتاگونيست های فارماکولوژيک، شيميايی و فيزيولوژيک، منحنی های</w:t>
            </w:r>
            <w:r w:rsidRPr="00AA236E">
              <w:rPr>
                <w:rFonts w:asciiTheme="majorBidi" w:hAnsiTheme="majorBidi" w:cs="B Yagut"/>
                <w:sz w:val="20"/>
                <w:szCs w:val="20"/>
              </w:rPr>
              <w:t xml:space="preserve"> quantal dose-response</w:t>
            </w:r>
            <w:r w:rsidR="00BA7E2C" w:rsidRPr="00AA236E">
              <w:rPr>
                <w:rFonts w:asciiTheme="majorBidi" w:hAnsiTheme="majorBidi" w:cs="B Yagut"/>
                <w:sz w:val="20"/>
                <w:szCs w:val="20"/>
                <w:rtl/>
              </w:rPr>
              <w:t xml:space="preserve"> </w:t>
            </w:r>
          </w:p>
          <w:p w:rsidR="0077013C" w:rsidRPr="00AA236E" w:rsidRDefault="0077013C" w:rsidP="0071315A">
            <w:pPr>
              <w:spacing w:after="0" w:line="240" w:lineRule="auto"/>
              <w:jc w:val="both"/>
              <w:rPr>
                <w:rFonts w:asciiTheme="majorBidi" w:hAnsiTheme="majorBidi" w:cs="B Yagut"/>
                <w:sz w:val="20"/>
                <w:szCs w:val="20"/>
                <w:rtl/>
              </w:rPr>
            </w:pPr>
            <w:r w:rsidRPr="00AA236E">
              <w:rPr>
                <w:rFonts w:asciiTheme="majorBidi" w:hAnsiTheme="majorBidi" w:cs="B Yagut"/>
                <w:sz w:val="20"/>
                <w:szCs w:val="20"/>
                <w:rtl/>
              </w:rPr>
              <w:t>معيارهای مقايسه ايمنی داروها</w:t>
            </w:r>
            <w:r w:rsidRPr="00AA236E">
              <w:rPr>
                <w:rFonts w:asciiTheme="majorBidi" w:hAnsiTheme="majorBidi" w:cs="B Yagut"/>
                <w:sz w:val="20"/>
                <w:szCs w:val="20"/>
              </w:rPr>
              <w:t xml:space="preserve"> (LD50, TD50, therapeutic index, certain safety factor)</w:t>
            </w:r>
            <w:r w:rsidR="00BA7E2C" w:rsidRPr="00AA236E">
              <w:rPr>
                <w:rFonts w:asciiTheme="majorBidi" w:hAnsiTheme="majorBidi" w:cs="B Yagut"/>
                <w:sz w:val="20"/>
                <w:szCs w:val="20"/>
                <w:rtl/>
              </w:rPr>
              <w:t xml:space="preserve">، </w:t>
            </w:r>
            <w:r w:rsidRPr="00AA236E">
              <w:rPr>
                <w:rFonts w:asciiTheme="majorBidi" w:hAnsiTheme="majorBidi" w:cs="B Yagut"/>
                <w:sz w:val="20"/>
                <w:szCs w:val="20"/>
                <w:rtl/>
              </w:rPr>
              <w:t>تنظیمات گیرنده ها،تغييرات بين فردي و انواع اين تغيير در پاسخ دهی به داروها، پذيرش درمان (</w:t>
            </w:r>
            <w:r w:rsidRPr="00AA236E">
              <w:rPr>
                <w:rFonts w:asciiTheme="majorBidi" w:hAnsiTheme="majorBidi" w:cs="B Yagut"/>
                <w:sz w:val="20"/>
                <w:szCs w:val="20"/>
              </w:rPr>
              <w:t>Adherence, compliance and concordance</w:t>
            </w:r>
            <w:r w:rsidRPr="00AA236E">
              <w:rPr>
                <w:rFonts w:asciiTheme="majorBidi" w:hAnsiTheme="majorBidi" w:cs="B Yagut"/>
                <w:sz w:val="20"/>
                <w:szCs w:val="20"/>
                <w:rtl/>
              </w:rPr>
              <w:t xml:space="preserve">)، تولرانس و تاکی فيلاکسی، اثرات درمانی و اثرات نامطلوب داروها (عوارض جانبی، سمیت، ایدیوسنکرازی، تولرانس، تجمع، آلرژی </w:t>
            </w:r>
            <w:r w:rsidR="00BA7E2C" w:rsidRPr="00AA236E">
              <w:rPr>
                <w:rFonts w:asciiTheme="majorBidi" w:hAnsiTheme="majorBidi" w:cs="B Yagut"/>
                <w:sz w:val="20"/>
                <w:szCs w:val="20"/>
                <w:rtl/>
              </w:rPr>
              <w:t xml:space="preserve">. . . </w:t>
            </w:r>
            <w:r w:rsidRPr="00AA236E">
              <w:rPr>
                <w:rFonts w:asciiTheme="majorBidi" w:hAnsiTheme="majorBidi" w:cs="B Yagut"/>
                <w:sz w:val="20"/>
                <w:szCs w:val="20"/>
                <w:rtl/>
              </w:rPr>
              <w:t>) و فارماكووي‍ژيلانس، فارماکوژنتیک</w:t>
            </w:r>
          </w:p>
          <w:p w:rsidR="0077013C" w:rsidRPr="00AA236E" w:rsidRDefault="0077013C" w:rsidP="0071315A">
            <w:pPr>
              <w:spacing w:after="0" w:line="240" w:lineRule="auto"/>
              <w:jc w:val="both"/>
              <w:rPr>
                <w:rFonts w:asciiTheme="majorBidi" w:hAnsiTheme="majorBidi" w:cs="B Yagut"/>
                <w:sz w:val="20"/>
                <w:szCs w:val="20"/>
                <w:rtl/>
              </w:rPr>
            </w:pPr>
            <w:r w:rsidRPr="00AA236E">
              <w:rPr>
                <w:rFonts w:asciiTheme="majorBidi" w:hAnsiTheme="majorBidi" w:cs="B Yagut"/>
                <w:sz w:val="20"/>
                <w:szCs w:val="20"/>
                <w:rtl/>
              </w:rPr>
              <w:t xml:space="preserve">*تمامی تعاریف، مفاهیم، مقایسه ها و </w:t>
            </w:r>
            <w:r w:rsidR="00BA7E2C" w:rsidRPr="00AA236E">
              <w:rPr>
                <w:rFonts w:asciiTheme="majorBidi" w:hAnsiTheme="majorBidi" w:cs="B Yagut"/>
                <w:sz w:val="20"/>
                <w:szCs w:val="20"/>
                <w:rtl/>
              </w:rPr>
              <w:t xml:space="preserve">. . . </w:t>
            </w:r>
            <w:r w:rsidRPr="00AA236E">
              <w:rPr>
                <w:rFonts w:asciiTheme="majorBidi" w:hAnsiTheme="majorBidi" w:cs="B Yagut"/>
                <w:sz w:val="20"/>
                <w:szCs w:val="20"/>
                <w:rtl/>
              </w:rPr>
              <w:t>با ذکر مثال های داروئی ارائه خواهد شد</w:t>
            </w:r>
            <w:r w:rsidR="00BA7E2C" w:rsidRPr="00AA236E">
              <w:rPr>
                <w:rFonts w:asciiTheme="majorBidi" w:hAnsiTheme="majorBidi" w:cs="B Yagut"/>
                <w:sz w:val="20"/>
                <w:szCs w:val="20"/>
                <w:rtl/>
              </w:rPr>
              <w:t xml:space="preserve">. </w:t>
            </w:r>
          </w:p>
          <w:p w:rsidR="0077013C" w:rsidRPr="00AA236E" w:rsidRDefault="0077013C" w:rsidP="0071315A">
            <w:pPr>
              <w:spacing w:after="0" w:line="240" w:lineRule="auto"/>
              <w:jc w:val="both"/>
              <w:rPr>
                <w:rFonts w:cs="B Yagut"/>
                <w:b/>
                <w:bCs/>
                <w:sz w:val="20"/>
                <w:szCs w:val="20"/>
                <w:rtl/>
              </w:rPr>
            </w:pPr>
            <w:r w:rsidRPr="00AA236E">
              <w:rPr>
                <w:rFonts w:cs="B Yagut" w:hint="cs"/>
                <w:b/>
                <w:bCs/>
                <w:sz w:val="20"/>
                <w:szCs w:val="20"/>
                <w:rtl/>
              </w:rPr>
              <w:t>مقدمات سیستم عصبی اتونوم</w:t>
            </w:r>
            <w:r w:rsidR="00BA7E2C" w:rsidRPr="00AA236E">
              <w:rPr>
                <w:rFonts w:cs="B Yagut" w:hint="cs"/>
                <w:b/>
                <w:bCs/>
                <w:sz w:val="20"/>
                <w:szCs w:val="20"/>
                <w:rtl/>
              </w:rPr>
              <w:t xml:space="preserve">: </w:t>
            </w:r>
          </w:p>
          <w:p w:rsidR="0077013C" w:rsidRPr="00AA236E" w:rsidRDefault="0077013C" w:rsidP="0071315A">
            <w:pPr>
              <w:spacing w:after="0" w:line="240" w:lineRule="auto"/>
              <w:jc w:val="both"/>
              <w:rPr>
                <w:rFonts w:cs="B Yagut"/>
                <w:sz w:val="20"/>
                <w:szCs w:val="20"/>
                <w:rtl/>
              </w:rPr>
            </w:pPr>
            <w:r w:rsidRPr="00AA236E">
              <w:rPr>
                <w:rFonts w:cs="B Yagut" w:hint="eastAsia"/>
                <w:sz w:val="20"/>
                <w:szCs w:val="20"/>
                <w:rtl/>
              </w:rPr>
              <w:lastRenderedPageBreak/>
              <w:t>مقايسه</w:t>
            </w:r>
            <w:r w:rsidRPr="00AA236E">
              <w:rPr>
                <w:rFonts w:cs="B Yagut"/>
                <w:sz w:val="20"/>
                <w:szCs w:val="20"/>
                <w:rtl/>
              </w:rPr>
              <w:t xml:space="preserve"> </w:t>
            </w:r>
            <w:r w:rsidRPr="00AA236E">
              <w:rPr>
                <w:rFonts w:cs="B Yagut" w:hint="cs"/>
                <w:sz w:val="20"/>
                <w:szCs w:val="20"/>
                <w:rtl/>
              </w:rPr>
              <w:t xml:space="preserve">سیستم </w:t>
            </w:r>
            <w:r w:rsidRPr="00AA236E">
              <w:rPr>
                <w:rFonts w:cs="B Yagut" w:hint="eastAsia"/>
                <w:sz w:val="20"/>
                <w:szCs w:val="20"/>
                <w:rtl/>
              </w:rPr>
              <w:t>اتونوم</w:t>
            </w:r>
            <w:r w:rsidRPr="00AA236E">
              <w:rPr>
                <w:rFonts w:cs="B Yagut"/>
                <w:sz w:val="20"/>
                <w:szCs w:val="20"/>
                <w:rtl/>
              </w:rPr>
              <w:t xml:space="preserve"> </w:t>
            </w:r>
            <w:r w:rsidRPr="00AA236E">
              <w:rPr>
                <w:rFonts w:cs="B Yagut" w:hint="eastAsia"/>
                <w:sz w:val="20"/>
                <w:szCs w:val="20"/>
                <w:rtl/>
              </w:rPr>
              <w:t>با</w:t>
            </w:r>
            <w:r w:rsidRPr="00AA236E">
              <w:rPr>
                <w:rFonts w:cs="B Yagut"/>
                <w:sz w:val="20"/>
                <w:szCs w:val="20"/>
                <w:rtl/>
              </w:rPr>
              <w:t xml:space="preserve"> </w:t>
            </w:r>
            <w:r w:rsidRPr="00AA236E">
              <w:rPr>
                <w:rFonts w:cs="B Yagut" w:hint="eastAsia"/>
                <w:sz w:val="20"/>
                <w:szCs w:val="20"/>
                <w:rtl/>
              </w:rPr>
              <w:t>اعصاب</w:t>
            </w:r>
            <w:r w:rsidRPr="00AA236E">
              <w:rPr>
                <w:rFonts w:cs="B Yagut"/>
                <w:sz w:val="20"/>
                <w:szCs w:val="20"/>
                <w:rtl/>
              </w:rPr>
              <w:t xml:space="preserve"> </w:t>
            </w:r>
            <w:r w:rsidRPr="00AA236E">
              <w:rPr>
                <w:rFonts w:cs="B Yagut" w:hint="eastAsia"/>
                <w:sz w:val="20"/>
                <w:szCs w:val="20"/>
                <w:rtl/>
              </w:rPr>
              <w:t>حسي</w:t>
            </w:r>
            <w:r w:rsidRPr="00AA236E">
              <w:rPr>
                <w:rFonts w:cs="B Yagut"/>
                <w:sz w:val="20"/>
                <w:szCs w:val="20"/>
                <w:rtl/>
              </w:rPr>
              <w:t xml:space="preserve"> </w:t>
            </w:r>
            <w:r w:rsidRPr="00AA236E">
              <w:rPr>
                <w:rFonts w:cs="B Yagut" w:hint="eastAsia"/>
                <w:sz w:val="20"/>
                <w:szCs w:val="20"/>
                <w:rtl/>
              </w:rPr>
              <w:t>و</w:t>
            </w:r>
            <w:r w:rsidRPr="00AA236E">
              <w:rPr>
                <w:rFonts w:cs="B Yagut"/>
                <w:sz w:val="20"/>
                <w:szCs w:val="20"/>
                <w:rtl/>
              </w:rPr>
              <w:t xml:space="preserve"> </w:t>
            </w:r>
            <w:r w:rsidRPr="00AA236E">
              <w:rPr>
                <w:rFonts w:cs="B Yagut" w:hint="eastAsia"/>
                <w:sz w:val="20"/>
                <w:szCs w:val="20"/>
                <w:rtl/>
              </w:rPr>
              <w:t>حركتي</w:t>
            </w:r>
            <w:r w:rsidRPr="00AA236E">
              <w:rPr>
                <w:rFonts w:cs="B Yagut" w:hint="cs"/>
                <w:sz w:val="20"/>
                <w:szCs w:val="20"/>
                <w:rtl/>
              </w:rPr>
              <w:t>،</w:t>
            </w:r>
            <w:r w:rsidRPr="00AA236E">
              <w:rPr>
                <w:rFonts w:cs="B Yagut"/>
                <w:sz w:val="20"/>
                <w:szCs w:val="20"/>
                <w:rtl/>
              </w:rPr>
              <w:t xml:space="preserve"> </w:t>
            </w:r>
            <w:r w:rsidRPr="00AA236E">
              <w:rPr>
                <w:rFonts w:cs="B Yagut" w:hint="eastAsia"/>
                <w:sz w:val="20"/>
                <w:szCs w:val="20"/>
                <w:rtl/>
              </w:rPr>
              <w:t>تقسيم</w:t>
            </w:r>
            <w:r w:rsidRPr="00AA236E">
              <w:rPr>
                <w:rFonts w:cs="B Yagut"/>
                <w:sz w:val="20"/>
                <w:szCs w:val="20"/>
                <w:rtl/>
              </w:rPr>
              <w:t xml:space="preserve"> </w:t>
            </w:r>
            <w:r w:rsidRPr="00AA236E">
              <w:rPr>
                <w:rFonts w:cs="B Yagut" w:hint="eastAsia"/>
                <w:sz w:val="20"/>
                <w:szCs w:val="20"/>
                <w:rtl/>
              </w:rPr>
              <w:t>بندي</w:t>
            </w:r>
            <w:r w:rsidRPr="00AA236E">
              <w:rPr>
                <w:rFonts w:cs="B Yagut" w:hint="cs"/>
                <w:sz w:val="20"/>
                <w:szCs w:val="20"/>
                <w:rtl/>
              </w:rPr>
              <w:t xml:space="preserve"> </w:t>
            </w:r>
            <w:r w:rsidRPr="00AA236E">
              <w:rPr>
                <w:rFonts w:cs="B Yagut" w:hint="eastAsia"/>
                <w:sz w:val="20"/>
                <w:szCs w:val="20"/>
                <w:rtl/>
              </w:rPr>
              <w:t>اعصاب</w:t>
            </w:r>
            <w:r w:rsidRPr="00AA236E">
              <w:rPr>
                <w:rFonts w:cs="B Yagut"/>
                <w:sz w:val="20"/>
                <w:szCs w:val="20"/>
                <w:rtl/>
              </w:rPr>
              <w:t xml:space="preserve"> </w:t>
            </w:r>
            <w:r w:rsidRPr="00AA236E">
              <w:rPr>
                <w:rFonts w:cs="B Yagut" w:hint="eastAsia"/>
                <w:sz w:val="20"/>
                <w:szCs w:val="20"/>
                <w:rtl/>
              </w:rPr>
              <w:t>اتونوم</w:t>
            </w:r>
            <w:r w:rsidRPr="00AA236E">
              <w:rPr>
                <w:rFonts w:cs="B Yagut"/>
                <w:sz w:val="20"/>
                <w:szCs w:val="20"/>
                <w:rtl/>
              </w:rPr>
              <w:t xml:space="preserve"> </w:t>
            </w:r>
            <w:r w:rsidRPr="00AA236E">
              <w:rPr>
                <w:rFonts w:cs="B Yagut" w:hint="cs"/>
                <w:sz w:val="20"/>
                <w:szCs w:val="20"/>
                <w:rtl/>
              </w:rPr>
              <w:t>(</w:t>
            </w:r>
            <w:r w:rsidRPr="00AA236E">
              <w:rPr>
                <w:rFonts w:cs="B Yagut" w:hint="eastAsia"/>
                <w:sz w:val="20"/>
                <w:szCs w:val="20"/>
                <w:rtl/>
              </w:rPr>
              <w:t>عقده</w:t>
            </w:r>
            <w:r w:rsidRPr="00AA236E">
              <w:rPr>
                <w:rFonts w:cs="B Yagut"/>
                <w:sz w:val="20"/>
                <w:szCs w:val="20"/>
                <w:rtl/>
              </w:rPr>
              <w:t xml:space="preserve"> </w:t>
            </w:r>
            <w:r w:rsidRPr="00AA236E">
              <w:rPr>
                <w:rFonts w:cs="B Yagut" w:hint="eastAsia"/>
                <w:sz w:val="20"/>
                <w:szCs w:val="20"/>
                <w:rtl/>
              </w:rPr>
              <w:t>هاي</w:t>
            </w:r>
            <w:r w:rsidRPr="00AA236E">
              <w:rPr>
                <w:rFonts w:cs="B Yagut"/>
                <w:sz w:val="20"/>
                <w:szCs w:val="20"/>
                <w:rtl/>
              </w:rPr>
              <w:t xml:space="preserve"> </w:t>
            </w:r>
            <w:r w:rsidRPr="00AA236E">
              <w:rPr>
                <w:rFonts w:cs="B Yagut" w:hint="eastAsia"/>
                <w:sz w:val="20"/>
                <w:szCs w:val="20"/>
                <w:rtl/>
              </w:rPr>
              <w:t>عصبي</w:t>
            </w:r>
            <w:r w:rsidR="00BA7E2C" w:rsidRPr="00AA236E">
              <w:rPr>
                <w:rFonts w:cs="B Yagut"/>
                <w:sz w:val="20"/>
                <w:szCs w:val="20"/>
                <w:rtl/>
              </w:rPr>
              <w:t xml:space="preserve">، </w:t>
            </w:r>
            <w:r w:rsidRPr="00AA236E">
              <w:rPr>
                <w:rFonts w:cs="B Yagut" w:hint="eastAsia"/>
                <w:sz w:val="20"/>
                <w:szCs w:val="20"/>
                <w:rtl/>
              </w:rPr>
              <w:t>فيبر</w:t>
            </w:r>
            <w:r w:rsidRPr="00AA236E">
              <w:rPr>
                <w:rFonts w:cs="B Yagut"/>
                <w:sz w:val="20"/>
                <w:szCs w:val="20"/>
                <w:rtl/>
              </w:rPr>
              <w:t xml:space="preserve"> </w:t>
            </w:r>
            <w:r w:rsidRPr="00AA236E">
              <w:rPr>
                <w:rFonts w:cs="B Yagut" w:hint="eastAsia"/>
                <w:sz w:val="20"/>
                <w:szCs w:val="20"/>
                <w:rtl/>
              </w:rPr>
              <w:t>هاي</w:t>
            </w:r>
            <w:r w:rsidRPr="00AA236E">
              <w:rPr>
                <w:rFonts w:cs="B Yagut"/>
                <w:sz w:val="20"/>
                <w:szCs w:val="20"/>
                <w:rtl/>
              </w:rPr>
              <w:t xml:space="preserve"> </w:t>
            </w:r>
            <w:r w:rsidRPr="00AA236E">
              <w:rPr>
                <w:rFonts w:cs="B Yagut" w:hint="eastAsia"/>
                <w:sz w:val="20"/>
                <w:szCs w:val="20"/>
                <w:rtl/>
              </w:rPr>
              <w:t>پيش</w:t>
            </w:r>
            <w:r w:rsidRPr="00AA236E">
              <w:rPr>
                <w:rFonts w:cs="B Yagut"/>
                <w:sz w:val="20"/>
                <w:szCs w:val="20"/>
                <w:rtl/>
              </w:rPr>
              <w:t xml:space="preserve"> </w:t>
            </w:r>
            <w:r w:rsidRPr="00AA236E">
              <w:rPr>
                <w:rFonts w:cs="B Yagut" w:hint="eastAsia"/>
                <w:sz w:val="20"/>
                <w:szCs w:val="20"/>
                <w:rtl/>
              </w:rPr>
              <w:t>عقده</w:t>
            </w:r>
            <w:r w:rsidRPr="00AA236E">
              <w:rPr>
                <w:rFonts w:cs="B Yagut"/>
                <w:sz w:val="20"/>
                <w:szCs w:val="20"/>
                <w:rtl/>
              </w:rPr>
              <w:t xml:space="preserve"> </w:t>
            </w:r>
            <w:r w:rsidRPr="00AA236E">
              <w:rPr>
                <w:rFonts w:cs="B Yagut" w:hint="eastAsia"/>
                <w:sz w:val="20"/>
                <w:szCs w:val="20"/>
                <w:rtl/>
              </w:rPr>
              <w:t>اي</w:t>
            </w:r>
            <w:r w:rsidRPr="00AA236E">
              <w:rPr>
                <w:rFonts w:cs="B Yagut"/>
                <w:sz w:val="20"/>
                <w:szCs w:val="20"/>
                <w:rtl/>
              </w:rPr>
              <w:t xml:space="preserve"> </w:t>
            </w:r>
            <w:r w:rsidRPr="00AA236E">
              <w:rPr>
                <w:rFonts w:cs="B Yagut" w:hint="eastAsia"/>
                <w:sz w:val="20"/>
                <w:szCs w:val="20"/>
                <w:rtl/>
              </w:rPr>
              <w:t>و</w:t>
            </w:r>
            <w:r w:rsidRPr="00AA236E">
              <w:rPr>
                <w:rFonts w:cs="B Yagut"/>
                <w:sz w:val="20"/>
                <w:szCs w:val="20"/>
                <w:rtl/>
              </w:rPr>
              <w:t xml:space="preserve"> </w:t>
            </w:r>
            <w:r w:rsidRPr="00AA236E">
              <w:rPr>
                <w:rFonts w:cs="B Yagut" w:hint="eastAsia"/>
                <w:sz w:val="20"/>
                <w:szCs w:val="20"/>
                <w:rtl/>
              </w:rPr>
              <w:t>پس</w:t>
            </w:r>
            <w:r w:rsidRPr="00AA236E">
              <w:rPr>
                <w:rFonts w:cs="B Yagut"/>
                <w:sz w:val="20"/>
                <w:szCs w:val="20"/>
                <w:rtl/>
              </w:rPr>
              <w:t xml:space="preserve"> </w:t>
            </w:r>
            <w:r w:rsidRPr="00AA236E">
              <w:rPr>
                <w:rFonts w:cs="B Yagut" w:hint="eastAsia"/>
                <w:sz w:val="20"/>
                <w:szCs w:val="20"/>
                <w:rtl/>
              </w:rPr>
              <w:t>عقده</w:t>
            </w:r>
            <w:r w:rsidRPr="00AA236E">
              <w:rPr>
                <w:rFonts w:cs="B Yagut"/>
                <w:sz w:val="20"/>
                <w:szCs w:val="20"/>
                <w:rtl/>
              </w:rPr>
              <w:t xml:space="preserve"> </w:t>
            </w:r>
            <w:r w:rsidRPr="00AA236E">
              <w:rPr>
                <w:rFonts w:cs="B Yagut" w:hint="eastAsia"/>
                <w:sz w:val="20"/>
                <w:szCs w:val="20"/>
                <w:rtl/>
              </w:rPr>
              <w:t>اي</w:t>
            </w:r>
            <w:r w:rsidRPr="00AA236E">
              <w:rPr>
                <w:rFonts w:cs="B Yagut" w:hint="cs"/>
                <w:sz w:val="20"/>
                <w:szCs w:val="20"/>
                <w:rtl/>
              </w:rPr>
              <w:t xml:space="preserve"> </w:t>
            </w:r>
            <w:r w:rsidR="00BA7E2C" w:rsidRPr="00AA236E">
              <w:rPr>
                <w:rFonts w:cs="B Yagut" w:hint="cs"/>
                <w:sz w:val="20"/>
                <w:szCs w:val="20"/>
                <w:rtl/>
              </w:rPr>
              <w:t xml:space="preserve">. . . </w:t>
            </w:r>
            <w:r w:rsidRPr="00AA236E">
              <w:rPr>
                <w:rFonts w:cs="B Yagut" w:hint="cs"/>
                <w:sz w:val="20"/>
                <w:szCs w:val="20"/>
                <w:rtl/>
              </w:rPr>
              <w:t xml:space="preserve">)، </w:t>
            </w:r>
            <w:r w:rsidRPr="00AA236E">
              <w:rPr>
                <w:rFonts w:cs="B Yagut" w:hint="eastAsia"/>
                <w:sz w:val="20"/>
                <w:szCs w:val="20"/>
                <w:rtl/>
              </w:rPr>
              <w:t>نحوه</w:t>
            </w:r>
            <w:r w:rsidRPr="00AA236E">
              <w:rPr>
                <w:rFonts w:cs="B Yagut"/>
                <w:sz w:val="20"/>
                <w:szCs w:val="20"/>
                <w:rtl/>
              </w:rPr>
              <w:t xml:space="preserve"> </w:t>
            </w:r>
            <w:r w:rsidRPr="00AA236E">
              <w:rPr>
                <w:rFonts w:cs="B Yagut" w:hint="eastAsia"/>
                <w:sz w:val="20"/>
                <w:szCs w:val="20"/>
                <w:rtl/>
              </w:rPr>
              <w:t>انتقال</w:t>
            </w:r>
            <w:r w:rsidRPr="00AA236E">
              <w:rPr>
                <w:rFonts w:cs="B Yagut"/>
                <w:sz w:val="20"/>
                <w:szCs w:val="20"/>
                <w:rtl/>
              </w:rPr>
              <w:t xml:space="preserve"> </w:t>
            </w:r>
            <w:r w:rsidRPr="00AA236E">
              <w:rPr>
                <w:rFonts w:cs="B Yagut" w:hint="eastAsia"/>
                <w:sz w:val="20"/>
                <w:szCs w:val="20"/>
                <w:rtl/>
              </w:rPr>
              <w:t>پيام</w:t>
            </w:r>
            <w:r w:rsidRPr="00AA236E">
              <w:rPr>
                <w:rFonts w:cs="B Yagut"/>
                <w:sz w:val="20"/>
                <w:szCs w:val="20"/>
                <w:rtl/>
              </w:rPr>
              <w:t xml:space="preserve"> </w:t>
            </w:r>
            <w:r w:rsidRPr="00AA236E">
              <w:rPr>
                <w:rFonts w:cs="B Yagut" w:hint="eastAsia"/>
                <w:sz w:val="20"/>
                <w:szCs w:val="20"/>
                <w:rtl/>
              </w:rPr>
              <w:t>در</w:t>
            </w:r>
            <w:r w:rsidRPr="00AA236E">
              <w:rPr>
                <w:rFonts w:cs="B Yagut"/>
                <w:sz w:val="20"/>
                <w:szCs w:val="20"/>
                <w:rtl/>
              </w:rPr>
              <w:t xml:space="preserve"> </w:t>
            </w:r>
            <w:r w:rsidRPr="00AA236E">
              <w:rPr>
                <w:rFonts w:cs="B Yagut" w:hint="eastAsia"/>
                <w:sz w:val="20"/>
                <w:szCs w:val="20"/>
                <w:rtl/>
              </w:rPr>
              <w:t>اعصاب</w:t>
            </w:r>
            <w:r w:rsidRPr="00AA236E">
              <w:rPr>
                <w:rFonts w:cs="B Yagut"/>
                <w:sz w:val="20"/>
                <w:szCs w:val="20"/>
                <w:rtl/>
              </w:rPr>
              <w:t xml:space="preserve"> </w:t>
            </w:r>
            <w:r w:rsidRPr="00AA236E">
              <w:rPr>
                <w:rFonts w:cs="B Yagut" w:hint="eastAsia"/>
                <w:sz w:val="20"/>
                <w:szCs w:val="20"/>
                <w:rtl/>
              </w:rPr>
              <w:t>كولينرژيك</w:t>
            </w:r>
            <w:r w:rsidRPr="00AA236E">
              <w:rPr>
                <w:rFonts w:cs="B Yagut" w:hint="cs"/>
                <w:sz w:val="20"/>
                <w:szCs w:val="20"/>
                <w:rtl/>
              </w:rPr>
              <w:t xml:space="preserve"> و آدرنرژیک</w:t>
            </w:r>
            <w:r w:rsidRPr="00AA236E">
              <w:rPr>
                <w:rFonts w:cs="B Yagut"/>
                <w:sz w:val="20"/>
                <w:szCs w:val="20"/>
                <w:rtl/>
              </w:rPr>
              <w:t xml:space="preserve"> </w:t>
            </w:r>
            <w:r w:rsidRPr="00AA236E">
              <w:rPr>
                <w:rFonts w:cs="B Yagut" w:hint="cs"/>
                <w:sz w:val="20"/>
                <w:szCs w:val="20"/>
                <w:rtl/>
              </w:rPr>
              <w:t>(</w:t>
            </w:r>
            <w:r w:rsidRPr="00AA236E">
              <w:rPr>
                <w:rFonts w:cs="B Yagut" w:hint="eastAsia"/>
                <w:sz w:val="20"/>
                <w:szCs w:val="20"/>
                <w:rtl/>
              </w:rPr>
              <w:t>ذخيره</w:t>
            </w:r>
            <w:r w:rsidRPr="00AA236E">
              <w:rPr>
                <w:rFonts w:cs="B Yagut"/>
                <w:sz w:val="20"/>
                <w:szCs w:val="20"/>
                <w:rtl/>
              </w:rPr>
              <w:t xml:space="preserve"> </w:t>
            </w:r>
            <w:r w:rsidRPr="00AA236E">
              <w:rPr>
                <w:rFonts w:cs="B Yagut" w:hint="eastAsia"/>
                <w:sz w:val="20"/>
                <w:szCs w:val="20"/>
                <w:rtl/>
              </w:rPr>
              <w:t>سازي،</w:t>
            </w:r>
            <w:r w:rsidRPr="00AA236E">
              <w:rPr>
                <w:rFonts w:cs="B Yagut"/>
                <w:sz w:val="20"/>
                <w:szCs w:val="20"/>
                <w:rtl/>
              </w:rPr>
              <w:t xml:space="preserve"> </w:t>
            </w:r>
            <w:r w:rsidRPr="00AA236E">
              <w:rPr>
                <w:rFonts w:cs="B Yagut" w:hint="eastAsia"/>
                <w:sz w:val="20"/>
                <w:szCs w:val="20"/>
                <w:rtl/>
              </w:rPr>
              <w:t>آزاد</w:t>
            </w:r>
            <w:r w:rsidRPr="00AA236E">
              <w:rPr>
                <w:rFonts w:cs="B Yagut"/>
                <w:sz w:val="20"/>
                <w:szCs w:val="20"/>
                <w:rtl/>
              </w:rPr>
              <w:t xml:space="preserve"> </w:t>
            </w:r>
            <w:r w:rsidRPr="00AA236E">
              <w:rPr>
                <w:rFonts w:cs="B Yagut" w:hint="eastAsia"/>
                <w:sz w:val="20"/>
                <w:szCs w:val="20"/>
                <w:rtl/>
              </w:rPr>
              <w:t>سازي</w:t>
            </w:r>
            <w:r w:rsidRPr="00AA236E">
              <w:rPr>
                <w:rFonts w:cs="B Yagut"/>
                <w:sz w:val="20"/>
                <w:szCs w:val="20"/>
                <w:rtl/>
              </w:rPr>
              <w:t xml:space="preserve"> </w:t>
            </w:r>
            <w:r w:rsidRPr="00AA236E">
              <w:rPr>
                <w:rFonts w:cs="B Yagut" w:hint="eastAsia"/>
                <w:sz w:val="20"/>
                <w:szCs w:val="20"/>
                <w:rtl/>
              </w:rPr>
              <w:t>و</w:t>
            </w:r>
            <w:r w:rsidRPr="00AA236E">
              <w:rPr>
                <w:rFonts w:cs="B Yagut"/>
                <w:sz w:val="20"/>
                <w:szCs w:val="20"/>
                <w:rtl/>
              </w:rPr>
              <w:t xml:space="preserve"> </w:t>
            </w:r>
            <w:r w:rsidRPr="00AA236E">
              <w:rPr>
                <w:rFonts w:cs="B Yagut" w:hint="eastAsia"/>
                <w:sz w:val="20"/>
                <w:szCs w:val="20"/>
                <w:rtl/>
              </w:rPr>
              <w:t>خاتمه</w:t>
            </w:r>
            <w:r w:rsidRPr="00AA236E">
              <w:rPr>
                <w:rFonts w:cs="B Yagut"/>
                <w:sz w:val="20"/>
                <w:szCs w:val="20"/>
                <w:rtl/>
              </w:rPr>
              <w:t xml:space="preserve"> </w:t>
            </w:r>
            <w:r w:rsidRPr="00AA236E">
              <w:rPr>
                <w:rFonts w:cs="B Yagut" w:hint="eastAsia"/>
                <w:sz w:val="20"/>
                <w:szCs w:val="20"/>
                <w:rtl/>
              </w:rPr>
              <w:t>اثر</w:t>
            </w:r>
            <w:r w:rsidRPr="00AA236E">
              <w:rPr>
                <w:rFonts w:cs="B Yagut" w:hint="cs"/>
                <w:sz w:val="20"/>
                <w:szCs w:val="20"/>
                <w:rtl/>
              </w:rPr>
              <w:t>)،</w:t>
            </w:r>
            <w:r w:rsidR="00BA7E2C" w:rsidRPr="00AA236E">
              <w:rPr>
                <w:rFonts w:cs="B Yagut" w:hint="cs"/>
                <w:sz w:val="20"/>
                <w:szCs w:val="20"/>
                <w:rtl/>
              </w:rPr>
              <w:t xml:space="preserve"> </w:t>
            </w:r>
            <w:r w:rsidRPr="00AA236E">
              <w:rPr>
                <w:rFonts w:cs="B Yagut" w:hint="cs"/>
                <w:sz w:val="20"/>
                <w:szCs w:val="20"/>
                <w:rtl/>
              </w:rPr>
              <w:t xml:space="preserve">معرفی مکانیسم های کلی عملکرد </w:t>
            </w:r>
            <w:r w:rsidRPr="00AA236E">
              <w:rPr>
                <w:rFonts w:cs="B Yagut" w:hint="eastAsia"/>
                <w:sz w:val="20"/>
                <w:szCs w:val="20"/>
                <w:rtl/>
              </w:rPr>
              <w:t>داروهاي</w:t>
            </w:r>
            <w:r w:rsidRPr="00AA236E">
              <w:rPr>
                <w:rFonts w:cs="B Yagut"/>
                <w:sz w:val="20"/>
                <w:szCs w:val="20"/>
                <w:rtl/>
              </w:rPr>
              <w:t xml:space="preserve"> </w:t>
            </w:r>
            <w:r w:rsidRPr="00AA236E">
              <w:rPr>
                <w:rFonts w:cs="B Yagut" w:hint="eastAsia"/>
                <w:sz w:val="20"/>
                <w:szCs w:val="20"/>
                <w:rtl/>
              </w:rPr>
              <w:t>مؤثر</w:t>
            </w:r>
            <w:r w:rsidRPr="00AA236E">
              <w:rPr>
                <w:rFonts w:cs="B Yagut"/>
                <w:sz w:val="20"/>
                <w:szCs w:val="20"/>
                <w:rtl/>
              </w:rPr>
              <w:t xml:space="preserve"> </w:t>
            </w:r>
            <w:r w:rsidRPr="00AA236E">
              <w:rPr>
                <w:rFonts w:cs="B Yagut" w:hint="eastAsia"/>
                <w:sz w:val="20"/>
                <w:szCs w:val="20"/>
                <w:rtl/>
              </w:rPr>
              <w:t>بر</w:t>
            </w:r>
            <w:r w:rsidRPr="00AA236E">
              <w:rPr>
                <w:rFonts w:cs="B Yagut"/>
                <w:sz w:val="20"/>
                <w:szCs w:val="20"/>
                <w:rtl/>
              </w:rPr>
              <w:t xml:space="preserve"> </w:t>
            </w:r>
            <w:r w:rsidRPr="00AA236E">
              <w:rPr>
                <w:rFonts w:cs="B Yagut" w:hint="eastAsia"/>
                <w:sz w:val="20"/>
                <w:szCs w:val="20"/>
                <w:rtl/>
              </w:rPr>
              <w:t>مراحل</w:t>
            </w:r>
            <w:r w:rsidRPr="00AA236E">
              <w:rPr>
                <w:rFonts w:cs="B Yagut"/>
                <w:sz w:val="20"/>
                <w:szCs w:val="20"/>
                <w:rtl/>
              </w:rPr>
              <w:t xml:space="preserve"> </w:t>
            </w:r>
            <w:r w:rsidRPr="00AA236E">
              <w:rPr>
                <w:rFonts w:cs="B Yagut" w:hint="eastAsia"/>
                <w:sz w:val="20"/>
                <w:szCs w:val="20"/>
                <w:rtl/>
              </w:rPr>
              <w:t>ساخت،</w:t>
            </w:r>
            <w:r w:rsidRPr="00AA236E">
              <w:rPr>
                <w:rFonts w:cs="B Yagut"/>
                <w:sz w:val="20"/>
                <w:szCs w:val="20"/>
                <w:rtl/>
              </w:rPr>
              <w:t xml:space="preserve"> </w:t>
            </w:r>
            <w:r w:rsidRPr="00AA236E">
              <w:rPr>
                <w:rFonts w:cs="B Yagut" w:hint="eastAsia"/>
                <w:sz w:val="20"/>
                <w:szCs w:val="20"/>
                <w:rtl/>
              </w:rPr>
              <w:t>ذخيره</w:t>
            </w:r>
            <w:r w:rsidRPr="00AA236E">
              <w:rPr>
                <w:rFonts w:cs="B Yagut"/>
                <w:sz w:val="20"/>
                <w:szCs w:val="20"/>
                <w:rtl/>
              </w:rPr>
              <w:t xml:space="preserve"> </w:t>
            </w:r>
            <w:r w:rsidRPr="00AA236E">
              <w:rPr>
                <w:rFonts w:cs="B Yagut" w:hint="eastAsia"/>
                <w:sz w:val="20"/>
                <w:szCs w:val="20"/>
                <w:rtl/>
              </w:rPr>
              <w:t>سازي،</w:t>
            </w:r>
            <w:r w:rsidRPr="00AA236E">
              <w:rPr>
                <w:rFonts w:cs="B Yagut"/>
                <w:sz w:val="20"/>
                <w:szCs w:val="20"/>
                <w:rtl/>
              </w:rPr>
              <w:t xml:space="preserve"> </w:t>
            </w:r>
            <w:r w:rsidRPr="00AA236E">
              <w:rPr>
                <w:rFonts w:cs="B Yagut" w:hint="eastAsia"/>
                <w:sz w:val="20"/>
                <w:szCs w:val="20"/>
                <w:rtl/>
              </w:rPr>
              <w:t>آزاد</w:t>
            </w:r>
            <w:r w:rsidRPr="00AA236E">
              <w:rPr>
                <w:rFonts w:cs="B Yagut"/>
                <w:sz w:val="20"/>
                <w:szCs w:val="20"/>
                <w:rtl/>
              </w:rPr>
              <w:t xml:space="preserve"> </w:t>
            </w:r>
            <w:r w:rsidRPr="00AA236E">
              <w:rPr>
                <w:rFonts w:cs="B Yagut" w:hint="eastAsia"/>
                <w:sz w:val="20"/>
                <w:szCs w:val="20"/>
                <w:rtl/>
              </w:rPr>
              <w:t>سازي</w:t>
            </w:r>
            <w:r w:rsidRPr="00AA236E">
              <w:rPr>
                <w:rFonts w:cs="B Yagut"/>
                <w:sz w:val="20"/>
                <w:szCs w:val="20"/>
                <w:rtl/>
              </w:rPr>
              <w:t xml:space="preserve"> </w:t>
            </w:r>
            <w:r w:rsidRPr="00AA236E">
              <w:rPr>
                <w:rFonts w:cs="B Yagut" w:hint="eastAsia"/>
                <w:sz w:val="20"/>
                <w:szCs w:val="20"/>
                <w:rtl/>
              </w:rPr>
              <w:t>و</w:t>
            </w:r>
            <w:r w:rsidRPr="00AA236E">
              <w:rPr>
                <w:rFonts w:cs="B Yagut"/>
                <w:sz w:val="20"/>
                <w:szCs w:val="20"/>
                <w:rtl/>
              </w:rPr>
              <w:t xml:space="preserve"> </w:t>
            </w:r>
            <w:r w:rsidRPr="00AA236E">
              <w:rPr>
                <w:rFonts w:cs="B Yagut" w:hint="eastAsia"/>
                <w:sz w:val="20"/>
                <w:szCs w:val="20"/>
                <w:rtl/>
              </w:rPr>
              <w:t>خاتمه</w:t>
            </w:r>
            <w:r w:rsidRPr="00AA236E">
              <w:rPr>
                <w:rFonts w:cs="B Yagut"/>
                <w:sz w:val="20"/>
                <w:szCs w:val="20"/>
                <w:rtl/>
              </w:rPr>
              <w:t xml:space="preserve"> </w:t>
            </w:r>
            <w:r w:rsidRPr="00AA236E">
              <w:rPr>
                <w:rFonts w:cs="B Yagut" w:hint="eastAsia"/>
                <w:sz w:val="20"/>
                <w:szCs w:val="20"/>
                <w:rtl/>
              </w:rPr>
              <w:t>اثر</w:t>
            </w:r>
            <w:r w:rsidRPr="00AA236E">
              <w:rPr>
                <w:rFonts w:cs="B Yagut"/>
                <w:sz w:val="20"/>
                <w:szCs w:val="20"/>
                <w:rtl/>
              </w:rPr>
              <w:t xml:space="preserve"> </w:t>
            </w:r>
            <w:r w:rsidRPr="00AA236E">
              <w:rPr>
                <w:rFonts w:cs="B Yagut" w:hint="eastAsia"/>
                <w:sz w:val="20"/>
                <w:szCs w:val="20"/>
                <w:rtl/>
              </w:rPr>
              <w:t>سيستم</w:t>
            </w:r>
            <w:r w:rsidRPr="00AA236E">
              <w:rPr>
                <w:rFonts w:cs="B Yagut"/>
                <w:sz w:val="20"/>
                <w:szCs w:val="20"/>
                <w:rtl/>
              </w:rPr>
              <w:t xml:space="preserve"> </w:t>
            </w:r>
            <w:r w:rsidRPr="00AA236E">
              <w:rPr>
                <w:rFonts w:cs="B Yagut" w:hint="cs"/>
                <w:sz w:val="20"/>
                <w:szCs w:val="20"/>
                <w:rtl/>
              </w:rPr>
              <w:t>های</w:t>
            </w:r>
            <w:r w:rsidRPr="00AA236E">
              <w:rPr>
                <w:rFonts w:cs="B Yagut"/>
                <w:sz w:val="20"/>
                <w:szCs w:val="20"/>
                <w:rtl/>
              </w:rPr>
              <w:t xml:space="preserve"> </w:t>
            </w:r>
            <w:r w:rsidRPr="00AA236E">
              <w:rPr>
                <w:rFonts w:cs="B Yagut" w:hint="eastAsia"/>
                <w:sz w:val="20"/>
                <w:szCs w:val="20"/>
                <w:rtl/>
              </w:rPr>
              <w:t>پاراسمپاتيك</w:t>
            </w:r>
            <w:r w:rsidRPr="00AA236E">
              <w:rPr>
                <w:rFonts w:cs="B Yagut" w:hint="cs"/>
                <w:sz w:val="20"/>
                <w:szCs w:val="20"/>
                <w:rtl/>
              </w:rPr>
              <w:t xml:space="preserve"> و سمپاتیک، انواع</w:t>
            </w:r>
            <w:r w:rsidRPr="00AA236E">
              <w:rPr>
                <w:rFonts w:cs="B Yagut"/>
                <w:sz w:val="20"/>
                <w:szCs w:val="20"/>
              </w:rPr>
              <w:t xml:space="preserve"> </w:t>
            </w:r>
            <w:r w:rsidRPr="00AA236E">
              <w:rPr>
                <w:rFonts w:cs="B Yagut" w:hint="eastAsia"/>
                <w:sz w:val="20"/>
                <w:szCs w:val="20"/>
                <w:rtl/>
              </w:rPr>
              <w:t>گيرنده</w:t>
            </w:r>
            <w:r w:rsidRPr="00AA236E">
              <w:rPr>
                <w:rFonts w:cs="B Yagut"/>
                <w:sz w:val="20"/>
                <w:szCs w:val="20"/>
                <w:rtl/>
              </w:rPr>
              <w:t xml:space="preserve"> </w:t>
            </w:r>
            <w:r w:rsidRPr="00AA236E">
              <w:rPr>
                <w:rFonts w:cs="B Yagut" w:hint="eastAsia"/>
                <w:sz w:val="20"/>
                <w:szCs w:val="20"/>
                <w:rtl/>
              </w:rPr>
              <w:t>هاي</w:t>
            </w:r>
            <w:r w:rsidR="00BA7E2C" w:rsidRPr="00AA236E">
              <w:rPr>
                <w:rFonts w:cs="B Yagut"/>
                <w:sz w:val="20"/>
                <w:szCs w:val="20"/>
                <w:rtl/>
              </w:rPr>
              <w:t xml:space="preserve"> </w:t>
            </w:r>
            <w:r w:rsidRPr="00AA236E">
              <w:rPr>
                <w:rFonts w:cs="B Yagut" w:hint="eastAsia"/>
                <w:sz w:val="20"/>
                <w:szCs w:val="20"/>
                <w:rtl/>
              </w:rPr>
              <w:t>كولينرژيك</w:t>
            </w:r>
            <w:r w:rsidRPr="00AA236E">
              <w:rPr>
                <w:rFonts w:cs="B Yagut"/>
                <w:sz w:val="20"/>
                <w:szCs w:val="20"/>
                <w:rtl/>
              </w:rPr>
              <w:t xml:space="preserve"> </w:t>
            </w:r>
            <w:r w:rsidRPr="00AA236E">
              <w:rPr>
                <w:rFonts w:cs="B Yagut" w:hint="eastAsia"/>
                <w:sz w:val="20"/>
                <w:szCs w:val="20"/>
                <w:rtl/>
              </w:rPr>
              <w:t>و</w:t>
            </w:r>
            <w:r w:rsidR="00BA7E2C" w:rsidRPr="00AA236E">
              <w:rPr>
                <w:rFonts w:cs="B Yagut"/>
                <w:sz w:val="20"/>
                <w:szCs w:val="20"/>
                <w:rtl/>
              </w:rPr>
              <w:t xml:space="preserve"> </w:t>
            </w:r>
            <w:r w:rsidRPr="00AA236E">
              <w:rPr>
                <w:rFonts w:cs="B Yagut" w:hint="cs"/>
                <w:sz w:val="20"/>
                <w:szCs w:val="20"/>
                <w:rtl/>
              </w:rPr>
              <w:t>آدرنرژیک و</w:t>
            </w:r>
            <w:r w:rsidR="00BA7E2C" w:rsidRPr="00AA236E">
              <w:rPr>
                <w:rFonts w:cs="B Yagut" w:hint="cs"/>
                <w:sz w:val="20"/>
                <w:szCs w:val="20"/>
                <w:rtl/>
              </w:rPr>
              <w:t xml:space="preserve"> </w:t>
            </w:r>
            <w:r w:rsidRPr="00AA236E">
              <w:rPr>
                <w:rFonts w:cs="B Yagut" w:hint="eastAsia"/>
                <w:sz w:val="20"/>
                <w:szCs w:val="20"/>
                <w:rtl/>
              </w:rPr>
              <w:t>انتشار</w:t>
            </w:r>
            <w:r w:rsidR="00BA7E2C" w:rsidRPr="00AA236E">
              <w:rPr>
                <w:rFonts w:cs="B Yagut"/>
                <w:sz w:val="20"/>
                <w:szCs w:val="20"/>
                <w:rtl/>
              </w:rPr>
              <w:t xml:space="preserve"> </w:t>
            </w:r>
            <w:r w:rsidRPr="00AA236E">
              <w:rPr>
                <w:rFonts w:cs="B Yagut" w:hint="eastAsia"/>
                <w:sz w:val="20"/>
                <w:szCs w:val="20"/>
                <w:rtl/>
              </w:rPr>
              <w:t>و</w:t>
            </w:r>
            <w:r w:rsidRPr="00AA236E">
              <w:rPr>
                <w:rFonts w:cs="B Yagut"/>
                <w:sz w:val="20"/>
                <w:szCs w:val="20"/>
                <w:rtl/>
              </w:rPr>
              <w:t xml:space="preserve"> </w:t>
            </w:r>
            <w:r w:rsidRPr="00AA236E">
              <w:rPr>
                <w:rFonts w:cs="B Yagut" w:hint="eastAsia"/>
                <w:sz w:val="20"/>
                <w:szCs w:val="20"/>
                <w:rtl/>
              </w:rPr>
              <w:t>نحوه</w:t>
            </w:r>
            <w:r w:rsidRPr="00AA236E">
              <w:rPr>
                <w:rFonts w:cs="B Yagut"/>
                <w:sz w:val="20"/>
                <w:szCs w:val="20"/>
                <w:rtl/>
              </w:rPr>
              <w:t xml:space="preserve"> </w:t>
            </w:r>
            <w:r w:rsidRPr="00AA236E">
              <w:rPr>
                <w:rFonts w:cs="B Yagut" w:hint="eastAsia"/>
                <w:sz w:val="20"/>
                <w:szCs w:val="20"/>
                <w:rtl/>
              </w:rPr>
              <w:t>عمكرد</w:t>
            </w:r>
            <w:r w:rsidRPr="00AA236E">
              <w:rPr>
                <w:rFonts w:cs="B Yagut"/>
                <w:sz w:val="20"/>
                <w:szCs w:val="20"/>
                <w:rtl/>
              </w:rPr>
              <w:t xml:space="preserve"> </w:t>
            </w:r>
            <w:r w:rsidRPr="00AA236E">
              <w:rPr>
                <w:rFonts w:cs="B Yagut" w:hint="eastAsia"/>
                <w:sz w:val="20"/>
                <w:szCs w:val="20"/>
                <w:rtl/>
              </w:rPr>
              <w:t>آنها</w:t>
            </w:r>
            <w:r w:rsidRPr="00AA236E">
              <w:rPr>
                <w:rFonts w:cs="B Yagut"/>
                <w:sz w:val="20"/>
                <w:szCs w:val="20"/>
                <w:rtl/>
              </w:rPr>
              <w:t xml:space="preserve"> </w:t>
            </w:r>
            <w:r w:rsidRPr="00AA236E">
              <w:rPr>
                <w:rFonts w:cs="B Yagut" w:hint="eastAsia"/>
                <w:sz w:val="20"/>
                <w:szCs w:val="20"/>
                <w:rtl/>
              </w:rPr>
              <w:t>در</w:t>
            </w:r>
            <w:r w:rsidRPr="00AA236E">
              <w:rPr>
                <w:rFonts w:cs="B Yagut"/>
                <w:sz w:val="20"/>
                <w:szCs w:val="20"/>
                <w:rtl/>
              </w:rPr>
              <w:t xml:space="preserve"> </w:t>
            </w:r>
            <w:r w:rsidRPr="00AA236E">
              <w:rPr>
                <w:rFonts w:cs="B Yagut" w:hint="eastAsia"/>
                <w:sz w:val="20"/>
                <w:szCs w:val="20"/>
                <w:rtl/>
              </w:rPr>
              <w:t>بافتهاي</w:t>
            </w:r>
            <w:r w:rsidRPr="00AA236E">
              <w:rPr>
                <w:rFonts w:cs="B Yagut"/>
                <w:sz w:val="20"/>
                <w:szCs w:val="20"/>
                <w:rtl/>
              </w:rPr>
              <w:t xml:space="preserve"> </w:t>
            </w:r>
            <w:r w:rsidRPr="00AA236E">
              <w:rPr>
                <w:rFonts w:cs="B Yagut" w:hint="eastAsia"/>
                <w:sz w:val="20"/>
                <w:szCs w:val="20"/>
                <w:rtl/>
              </w:rPr>
              <w:t>مختلف</w:t>
            </w:r>
            <w:r w:rsidRPr="00AA236E">
              <w:rPr>
                <w:rFonts w:cs="B Yagut" w:hint="cs"/>
                <w:sz w:val="20"/>
                <w:szCs w:val="20"/>
                <w:rtl/>
              </w:rPr>
              <w:t xml:space="preserve">، </w:t>
            </w:r>
            <w:r w:rsidRPr="00AA236E">
              <w:rPr>
                <w:rFonts w:cs="B Yagut" w:hint="eastAsia"/>
                <w:sz w:val="20"/>
                <w:szCs w:val="20"/>
                <w:rtl/>
              </w:rPr>
              <w:t>اثرات</w:t>
            </w:r>
            <w:r w:rsidRPr="00AA236E">
              <w:rPr>
                <w:rFonts w:cs="B Yagut"/>
                <w:sz w:val="20"/>
                <w:szCs w:val="20"/>
                <w:rtl/>
              </w:rPr>
              <w:t xml:space="preserve"> </w:t>
            </w:r>
            <w:r w:rsidRPr="00AA236E">
              <w:rPr>
                <w:rFonts w:cs="B Yagut" w:hint="eastAsia"/>
                <w:sz w:val="20"/>
                <w:szCs w:val="20"/>
                <w:rtl/>
              </w:rPr>
              <w:t>تحريك</w:t>
            </w:r>
            <w:r w:rsidRPr="00AA236E">
              <w:rPr>
                <w:rFonts w:cs="B Yagut"/>
                <w:sz w:val="20"/>
                <w:szCs w:val="20"/>
                <w:rtl/>
              </w:rPr>
              <w:t xml:space="preserve"> </w:t>
            </w:r>
            <w:r w:rsidRPr="00AA236E">
              <w:rPr>
                <w:rFonts w:cs="B Yagut" w:hint="eastAsia"/>
                <w:sz w:val="20"/>
                <w:szCs w:val="20"/>
                <w:rtl/>
              </w:rPr>
              <w:t>سيستمهاي</w:t>
            </w:r>
            <w:r w:rsidRPr="00AA236E">
              <w:rPr>
                <w:rFonts w:cs="B Yagut"/>
                <w:sz w:val="20"/>
                <w:szCs w:val="20"/>
                <w:rtl/>
              </w:rPr>
              <w:t xml:space="preserve"> </w:t>
            </w:r>
            <w:r w:rsidRPr="00AA236E">
              <w:rPr>
                <w:rFonts w:cs="B Yagut" w:hint="eastAsia"/>
                <w:sz w:val="20"/>
                <w:szCs w:val="20"/>
                <w:rtl/>
              </w:rPr>
              <w:t>پاراسمپاتيك</w:t>
            </w:r>
            <w:r w:rsidRPr="00AA236E">
              <w:rPr>
                <w:rFonts w:cs="B Yagut"/>
                <w:sz w:val="20"/>
                <w:szCs w:val="20"/>
                <w:rtl/>
              </w:rPr>
              <w:t xml:space="preserve"> </w:t>
            </w:r>
            <w:r w:rsidRPr="00AA236E">
              <w:rPr>
                <w:rFonts w:cs="B Yagut" w:hint="eastAsia"/>
                <w:sz w:val="20"/>
                <w:szCs w:val="20"/>
                <w:rtl/>
              </w:rPr>
              <w:t>و</w:t>
            </w:r>
            <w:r w:rsidRPr="00AA236E">
              <w:rPr>
                <w:rFonts w:cs="B Yagut"/>
                <w:sz w:val="20"/>
                <w:szCs w:val="20"/>
                <w:rtl/>
              </w:rPr>
              <w:t xml:space="preserve"> </w:t>
            </w:r>
            <w:r w:rsidRPr="00AA236E">
              <w:rPr>
                <w:rFonts w:cs="B Yagut" w:hint="eastAsia"/>
                <w:sz w:val="20"/>
                <w:szCs w:val="20"/>
                <w:rtl/>
              </w:rPr>
              <w:t>سمپاتيك</w:t>
            </w:r>
            <w:r w:rsidRPr="00AA236E">
              <w:rPr>
                <w:rFonts w:cs="B Yagut"/>
                <w:sz w:val="20"/>
                <w:szCs w:val="20"/>
                <w:rtl/>
              </w:rPr>
              <w:t xml:space="preserve"> </w:t>
            </w:r>
            <w:r w:rsidRPr="00AA236E">
              <w:rPr>
                <w:rFonts w:cs="B Yagut" w:hint="eastAsia"/>
                <w:sz w:val="20"/>
                <w:szCs w:val="20"/>
                <w:rtl/>
              </w:rPr>
              <w:t>بر</w:t>
            </w:r>
            <w:r w:rsidRPr="00AA236E">
              <w:rPr>
                <w:rFonts w:cs="B Yagut"/>
                <w:sz w:val="20"/>
                <w:szCs w:val="20"/>
                <w:rtl/>
              </w:rPr>
              <w:t xml:space="preserve"> </w:t>
            </w:r>
            <w:r w:rsidRPr="00AA236E">
              <w:rPr>
                <w:rFonts w:cs="B Yagut" w:hint="eastAsia"/>
                <w:sz w:val="20"/>
                <w:szCs w:val="20"/>
                <w:rtl/>
              </w:rPr>
              <w:t>اندامهاي</w:t>
            </w:r>
            <w:r w:rsidRPr="00AA236E">
              <w:rPr>
                <w:rFonts w:cs="B Yagut"/>
                <w:sz w:val="20"/>
                <w:szCs w:val="20"/>
                <w:rtl/>
              </w:rPr>
              <w:t xml:space="preserve"> </w:t>
            </w:r>
            <w:r w:rsidRPr="00AA236E">
              <w:rPr>
                <w:rFonts w:cs="B Yagut" w:hint="eastAsia"/>
                <w:sz w:val="20"/>
                <w:szCs w:val="20"/>
                <w:rtl/>
              </w:rPr>
              <w:t>بدن</w:t>
            </w:r>
            <w:r w:rsidRPr="00AA236E">
              <w:rPr>
                <w:rFonts w:cs="B Yagut"/>
                <w:sz w:val="20"/>
                <w:szCs w:val="20"/>
                <w:rtl/>
              </w:rPr>
              <w:t xml:space="preserve"> </w:t>
            </w:r>
            <w:r w:rsidRPr="00AA236E">
              <w:rPr>
                <w:rFonts w:cs="B Yagut" w:hint="eastAsia"/>
                <w:sz w:val="20"/>
                <w:szCs w:val="20"/>
                <w:rtl/>
              </w:rPr>
              <w:t>و</w:t>
            </w:r>
            <w:r w:rsidRPr="00AA236E">
              <w:rPr>
                <w:rFonts w:cs="B Yagut"/>
                <w:sz w:val="20"/>
                <w:szCs w:val="20"/>
                <w:rtl/>
              </w:rPr>
              <w:t xml:space="preserve"> </w:t>
            </w:r>
            <w:r w:rsidRPr="00AA236E">
              <w:rPr>
                <w:rFonts w:cs="B Yagut" w:hint="eastAsia"/>
                <w:sz w:val="20"/>
                <w:szCs w:val="20"/>
                <w:rtl/>
              </w:rPr>
              <w:t>اثرات</w:t>
            </w:r>
            <w:r w:rsidRPr="00AA236E">
              <w:rPr>
                <w:rFonts w:cs="B Yagut"/>
                <w:sz w:val="20"/>
                <w:szCs w:val="20"/>
                <w:rtl/>
              </w:rPr>
              <w:t xml:space="preserve"> </w:t>
            </w:r>
            <w:r w:rsidRPr="00AA236E">
              <w:rPr>
                <w:rFonts w:cs="B Yagut" w:hint="eastAsia"/>
                <w:sz w:val="20"/>
                <w:szCs w:val="20"/>
                <w:rtl/>
              </w:rPr>
              <w:t>متقابل</w:t>
            </w:r>
            <w:r w:rsidRPr="00AA236E">
              <w:rPr>
                <w:rFonts w:cs="B Yagut"/>
                <w:sz w:val="20"/>
                <w:szCs w:val="20"/>
                <w:rtl/>
              </w:rPr>
              <w:t xml:space="preserve"> </w:t>
            </w:r>
            <w:r w:rsidRPr="00AA236E">
              <w:rPr>
                <w:rFonts w:cs="B Yagut" w:hint="eastAsia"/>
                <w:sz w:val="20"/>
                <w:szCs w:val="20"/>
                <w:rtl/>
              </w:rPr>
              <w:t>آنها</w:t>
            </w:r>
            <w:r w:rsidRPr="00AA236E">
              <w:rPr>
                <w:rFonts w:cs="B Yagut" w:hint="cs"/>
                <w:sz w:val="20"/>
                <w:szCs w:val="20"/>
                <w:rtl/>
              </w:rPr>
              <w:t xml:space="preserve">، </w:t>
            </w:r>
            <w:r w:rsidRPr="00AA236E">
              <w:rPr>
                <w:rFonts w:cs="B Yagut" w:hint="eastAsia"/>
                <w:sz w:val="20"/>
                <w:szCs w:val="20"/>
                <w:rtl/>
              </w:rPr>
              <w:t>جايگاه</w:t>
            </w:r>
            <w:r w:rsidRPr="00AA236E">
              <w:rPr>
                <w:rFonts w:cs="B Yagut" w:hint="cs"/>
                <w:sz w:val="20"/>
                <w:szCs w:val="20"/>
                <w:rtl/>
              </w:rPr>
              <w:t>ه</w:t>
            </w:r>
            <w:r w:rsidRPr="00AA236E">
              <w:rPr>
                <w:rFonts w:cs="B Yagut" w:hint="eastAsia"/>
                <w:sz w:val="20"/>
                <w:szCs w:val="20"/>
                <w:rtl/>
              </w:rPr>
              <w:t>ا</w:t>
            </w:r>
            <w:r w:rsidRPr="00AA236E">
              <w:rPr>
                <w:rFonts w:cs="B Yagut"/>
                <w:sz w:val="20"/>
                <w:szCs w:val="20"/>
                <w:rtl/>
              </w:rPr>
              <w:t xml:space="preserve"> </w:t>
            </w:r>
            <w:r w:rsidRPr="00AA236E">
              <w:rPr>
                <w:rFonts w:cs="B Yagut" w:hint="eastAsia"/>
                <w:sz w:val="20"/>
                <w:szCs w:val="20"/>
                <w:rtl/>
              </w:rPr>
              <w:t>و</w:t>
            </w:r>
            <w:r w:rsidR="00BA7E2C" w:rsidRPr="00AA236E">
              <w:rPr>
                <w:rFonts w:cs="B Yagut"/>
                <w:sz w:val="20"/>
                <w:szCs w:val="20"/>
                <w:rtl/>
              </w:rPr>
              <w:t xml:space="preserve"> </w:t>
            </w:r>
            <w:r w:rsidRPr="00AA236E">
              <w:rPr>
                <w:rFonts w:cs="B Yagut" w:hint="eastAsia"/>
                <w:sz w:val="20"/>
                <w:szCs w:val="20"/>
                <w:rtl/>
              </w:rPr>
              <w:t>نحوه</w:t>
            </w:r>
            <w:r w:rsidRPr="00AA236E">
              <w:rPr>
                <w:rFonts w:cs="B Yagut"/>
                <w:sz w:val="20"/>
                <w:szCs w:val="20"/>
                <w:rtl/>
              </w:rPr>
              <w:t xml:space="preserve"> </w:t>
            </w:r>
            <w:r w:rsidRPr="00AA236E">
              <w:rPr>
                <w:rFonts w:cs="B Yagut" w:hint="eastAsia"/>
                <w:sz w:val="20"/>
                <w:szCs w:val="20"/>
                <w:rtl/>
              </w:rPr>
              <w:t>تنظيم</w:t>
            </w:r>
            <w:r w:rsidRPr="00AA236E">
              <w:rPr>
                <w:rFonts w:cs="B Yagut"/>
                <w:sz w:val="20"/>
                <w:szCs w:val="20"/>
                <w:rtl/>
              </w:rPr>
              <w:t xml:space="preserve"> </w:t>
            </w:r>
            <w:r w:rsidRPr="00AA236E">
              <w:rPr>
                <w:rFonts w:cs="B Yagut" w:hint="eastAsia"/>
                <w:sz w:val="20"/>
                <w:szCs w:val="20"/>
                <w:rtl/>
              </w:rPr>
              <w:t>اعصاب</w:t>
            </w:r>
            <w:r w:rsidRPr="00AA236E">
              <w:rPr>
                <w:rFonts w:cs="B Yagut"/>
                <w:sz w:val="20"/>
                <w:szCs w:val="20"/>
                <w:rtl/>
              </w:rPr>
              <w:t xml:space="preserve"> </w:t>
            </w:r>
            <w:r w:rsidRPr="00AA236E">
              <w:rPr>
                <w:rFonts w:cs="B Yagut" w:hint="eastAsia"/>
                <w:sz w:val="20"/>
                <w:szCs w:val="20"/>
                <w:rtl/>
              </w:rPr>
              <w:t>اتونوم</w:t>
            </w:r>
            <w:r w:rsidRPr="00AA236E">
              <w:rPr>
                <w:rFonts w:cs="B Yagut" w:hint="cs"/>
                <w:sz w:val="20"/>
                <w:szCs w:val="20"/>
                <w:rtl/>
              </w:rPr>
              <w:t>، ت</w:t>
            </w:r>
            <w:r w:rsidRPr="00AA236E">
              <w:rPr>
                <w:rFonts w:cs="B Yagut" w:hint="eastAsia"/>
                <w:sz w:val="20"/>
                <w:szCs w:val="20"/>
                <w:rtl/>
              </w:rPr>
              <w:t>رانسميترهاي</w:t>
            </w:r>
            <w:r w:rsidRPr="00AA236E">
              <w:rPr>
                <w:rFonts w:cs="B Yagut"/>
                <w:sz w:val="20"/>
                <w:szCs w:val="20"/>
                <w:rtl/>
              </w:rPr>
              <w:t xml:space="preserve"> </w:t>
            </w:r>
            <w:r w:rsidRPr="00AA236E">
              <w:rPr>
                <w:rFonts w:cs="B Yagut" w:hint="eastAsia"/>
                <w:sz w:val="20"/>
                <w:szCs w:val="20"/>
                <w:rtl/>
              </w:rPr>
              <w:t>همراه</w:t>
            </w:r>
            <w:r w:rsidRPr="00AA236E">
              <w:rPr>
                <w:rFonts w:cs="B Yagut"/>
                <w:sz w:val="20"/>
                <w:szCs w:val="20"/>
                <w:rtl/>
              </w:rPr>
              <w:t xml:space="preserve"> </w:t>
            </w:r>
            <w:r w:rsidRPr="00AA236E">
              <w:rPr>
                <w:rFonts w:cs="B Yagut" w:hint="eastAsia"/>
                <w:sz w:val="20"/>
                <w:szCs w:val="20"/>
                <w:rtl/>
              </w:rPr>
              <w:t>يا</w:t>
            </w:r>
            <w:r w:rsidRPr="00AA236E">
              <w:rPr>
                <w:rFonts w:cs="B Yagut"/>
                <w:sz w:val="20"/>
                <w:szCs w:val="20"/>
                <w:rtl/>
              </w:rPr>
              <w:t xml:space="preserve"> </w:t>
            </w:r>
            <w:r w:rsidRPr="00AA236E">
              <w:rPr>
                <w:rFonts w:cs="B Yagut" w:hint="eastAsia"/>
                <w:sz w:val="20"/>
                <w:szCs w:val="20"/>
                <w:rtl/>
              </w:rPr>
              <w:t>كمكي</w:t>
            </w:r>
            <w:r w:rsidRPr="00AA236E">
              <w:rPr>
                <w:rFonts w:cs="B Yagut"/>
                <w:sz w:val="20"/>
                <w:szCs w:val="20"/>
                <w:rtl/>
              </w:rPr>
              <w:t xml:space="preserve"> (</w:t>
            </w:r>
            <w:r w:rsidRPr="00AA236E">
              <w:rPr>
                <w:rFonts w:cs="B Yagut" w:hint="eastAsia"/>
                <w:sz w:val="20"/>
                <w:szCs w:val="20"/>
                <w:rtl/>
              </w:rPr>
              <w:t>كوترانسميتر</w:t>
            </w:r>
            <w:r w:rsidRPr="00AA236E">
              <w:rPr>
                <w:rFonts w:cs="B Yagut"/>
                <w:sz w:val="20"/>
                <w:szCs w:val="20"/>
                <w:rtl/>
              </w:rPr>
              <w:t xml:space="preserve"> )</w:t>
            </w:r>
            <w:r w:rsidRPr="00AA236E">
              <w:rPr>
                <w:rFonts w:cs="B Yagut" w:hint="cs"/>
                <w:sz w:val="20"/>
                <w:szCs w:val="20"/>
                <w:rtl/>
              </w:rPr>
              <w:t>، جزئیات</w:t>
            </w:r>
            <w:r w:rsidRPr="00AA236E">
              <w:rPr>
                <w:rFonts w:cs="B Yagut"/>
                <w:sz w:val="20"/>
                <w:szCs w:val="20"/>
              </w:rPr>
              <w:t xml:space="preserve"> </w:t>
            </w:r>
            <w:r w:rsidRPr="00AA236E">
              <w:rPr>
                <w:rFonts w:cs="B Yagut" w:hint="eastAsia"/>
                <w:sz w:val="20"/>
                <w:szCs w:val="20"/>
                <w:rtl/>
              </w:rPr>
              <w:t>عملكرد</w:t>
            </w:r>
            <w:r w:rsidRPr="00AA236E">
              <w:rPr>
                <w:rFonts w:cs="B Yagut"/>
                <w:sz w:val="20"/>
                <w:szCs w:val="20"/>
                <w:rtl/>
              </w:rPr>
              <w:t xml:space="preserve"> </w:t>
            </w:r>
            <w:r w:rsidRPr="00AA236E">
              <w:rPr>
                <w:rFonts w:cs="B Yagut" w:hint="eastAsia"/>
                <w:sz w:val="20"/>
                <w:szCs w:val="20"/>
                <w:rtl/>
              </w:rPr>
              <w:t>اعصاب</w:t>
            </w:r>
            <w:r w:rsidRPr="00AA236E">
              <w:rPr>
                <w:rFonts w:cs="B Yagut"/>
                <w:sz w:val="20"/>
                <w:szCs w:val="20"/>
                <w:rtl/>
              </w:rPr>
              <w:t xml:space="preserve"> </w:t>
            </w:r>
            <w:r w:rsidRPr="00AA236E">
              <w:rPr>
                <w:rFonts w:cs="B Yagut" w:hint="eastAsia"/>
                <w:sz w:val="20"/>
                <w:szCs w:val="20"/>
                <w:rtl/>
              </w:rPr>
              <w:t>اتونوم</w:t>
            </w:r>
            <w:r w:rsidRPr="00AA236E">
              <w:rPr>
                <w:rFonts w:cs="B Yagut"/>
                <w:sz w:val="20"/>
                <w:szCs w:val="20"/>
                <w:rtl/>
              </w:rPr>
              <w:t xml:space="preserve"> </w:t>
            </w:r>
            <w:r w:rsidRPr="00AA236E">
              <w:rPr>
                <w:rFonts w:cs="B Yagut" w:hint="eastAsia"/>
                <w:sz w:val="20"/>
                <w:szCs w:val="20"/>
                <w:rtl/>
              </w:rPr>
              <w:t>قلب</w:t>
            </w:r>
            <w:r w:rsidRPr="00AA236E">
              <w:rPr>
                <w:rFonts w:cs="B Yagut"/>
                <w:sz w:val="20"/>
                <w:szCs w:val="20"/>
                <w:rtl/>
              </w:rPr>
              <w:t xml:space="preserve"> </w:t>
            </w:r>
            <w:r w:rsidRPr="00AA236E">
              <w:rPr>
                <w:rFonts w:cs="B Yagut" w:hint="eastAsia"/>
                <w:sz w:val="20"/>
                <w:szCs w:val="20"/>
                <w:rtl/>
              </w:rPr>
              <w:t>و</w:t>
            </w:r>
            <w:r w:rsidRPr="00AA236E">
              <w:rPr>
                <w:rFonts w:cs="B Yagut"/>
                <w:sz w:val="20"/>
                <w:szCs w:val="20"/>
                <w:rtl/>
              </w:rPr>
              <w:t xml:space="preserve"> </w:t>
            </w:r>
            <w:r w:rsidRPr="00AA236E">
              <w:rPr>
                <w:rFonts w:cs="B Yagut" w:hint="eastAsia"/>
                <w:sz w:val="20"/>
                <w:szCs w:val="20"/>
                <w:rtl/>
              </w:rPr>
              <w:t>عروق</w:t>
            </w:r>
            <w:r w:rsidRPr="00AA236E">
              <w:rPr>
                <w:rFonts w:cs="B Yagut"/>
                <w:sz w:val="20"/>
                <w:szCs w:val="20"/>
                <w:rtl/>
              </w:rPr>
              <w:t xml:space="preserve"> </w:t>
            </w:r>
            <w:r w:rsidRPr="00AA236E">
              <w:rPr>
                <w:rFonts w:cs="B Yagut" w:hint="eastAsia"/>
                <w:sz w:val="20"/>
                <w:szCs w:val="20"/>
                <w:rtl/>
              </w:rPr>
              <w:t>در</w:t>
            </w:r>
            <w:r w:rsidRPr="00AA236E">
              <w:rPr>
                <w:rFonts w:cs="B Yagut"/>
                <w:sz w:val="20"/>
                <w:szCs w:val="20"/>
                <w:rtl/>
              </w:rPr>
              <w:t xml:space="preserve"> </w:t>
            </w:r>
            <w:r w:rsidRPr="00AA236E">
              <w:rPr>
                <w:rFonts w:cs="B Yagut" w:hint="eastAsia"/>
                <w:sz w:val="20"/>
                <w:szCs w:val="20"/>
                <w:rtl/>
              </w:rPr>
              <w:t>تنظيم</w:t>
            </w:r>
            <w:r w:rsidRPr="00AA236E">
              <w:rPr>
                <w:rFonts w:cs="B Yagut"/>
                <w:sz w:val="20"/>
                <w:szCs w:val="20"/>
                <w:rtl/>
              </w:rPr>
              <w:t xml:space="preserve"> </w:t>
            </w:r>
            <w:r w:rsidRPr="00AA236E">
              <w:rPr>
                <w:rFonts w:cs="B Yagut" w:hint="eastAsia"/>
                <w:sz w:val="20"/>
                <w:szCs w:val="20"/>
                <w:rtl/>
              </w:rPr>
              <w:t>فشار</w:t>
            </w:r>
            <w:r w:rsidRPr="00AA236E">
              <w:rPr>
                <w:rFonts w:cs="B Yagut"/>
                <w:sz w:val="20"/>
                <w:szCs w:val="20"/>
                <w:rtl/>
              </w:rPr>
              <w:t xml:space="preserve"> </w:t>
            </w:r>
            <w:r w:rsidRPr="00AA236E">
              <w:rPr>
                <w:rFonts w:cs="B Yagut" w:hint="eastAsia"/>
                <w:sz w:val="20"/>
                <w:szCs w:val="20"/>
                <w:rtl/>
              </w:rPr>
              <w:t>متوسط</w:t>
            </w:r>
            <w:r w:rsidRPr="00AA236E">
              <w:rPr>
                <w:rFonts w:cs="B Yagut"/>
                <w:sz w:val="20"/>
                <w:szCs w:val="20"/>
                <w:rtl/>
              </w:rPr>
              <w:t xml:space="preserve"> </w:t>
            </w:r>
            <w:r w:rsidRPr="00AA236E">
              <w:rPr>
                <w:rFonts w:cs="B Yagut" w:hint="eastAsia"/>
                <w:sz w:val="20"/>
                <w:szCs w:val="20"/>
                <w:rtl/>
              </w:rPr>
              <w:t>شرياني</w:t>
            </w:r>
            <w:r w:rsidRPr="00AA236E">
              <w:rPr>
                <w:rFonts w:cs="B Yagut" w:hint="cs"/>
                <w:sz w:val="20"/>
                <w:szCs w:val="20"/>
                <w:rtl/>
              </w:rPr>
              <w:t xml:space="preserve">، در چشم، و در </w:t>
            </w:r>
            <w:r w:rsidRPr="00AA236E">
              <w:rPr>
                <w:rFonts w:cs="B Yagut" w:hint="eastAsia"/>
                <w:sz w:val="20"/>
                <w:szCs w:val="20"/>
                <w:rtl/>
              </w:rPr>
              <w:t>روده</w:t>
            </w:r>
            <w:r w:rsidRPr="00AA236E">
              <w:rPr>
                <w:rFonts w:cs="B Yagut" w:hint="cs"/>
                <w:sz w:val="20"/>
                <w:szCs w:val="20"/>
                <w:rtl/>
              </w:rPr>
              <w:t xml:space="preserve"> (بعنوان نمونه های مهم) </w:t>
            </w:r>
          </w:p>
          <w:p w:rsidR="0077013C" w:rsidRPr="00AA236E" w:rsidRDefault="0077013C" w:rsidP="0071315A">
            <w:pPr>
              <w:spacing w:after="0" w:line="240" w:lineRule="auto"/>
              <w:jc w:val="both"/>
              <w:rPr>
                <w:rFonts w:cs="B Yagut"/>
                <w:sz w:val="20"/>
                <w:szCs w:val="20"/>
              </w:rPr>
            </w:pPr>
            <w:r w:rsidRPr="00AA236E">
              <w:rPr>
                <w:rFonts w:cs="B Yagut" w:hint="eastAsia"/>
                <w:b/>
                <w:bCs/>
                <w:sz w:val="20"/>
                <w:szCs w:val="20"/>
                <w:rtl/>
              </w:rPr>
              <w:t>داروهاي</w:t>
            </w:r>
            <w:r w:rsidRPr="00AA236E">
              <w:rPr>
                <w:rFonts w:cs="B Yagut"/>
                <w:b/>
                <w:bCs/>
                <w:sz w:val="20"/>
                <w:szCs w:val="20"/>
                <w:rtl/>
              </w:rPr>
              <w:t xml:space="preserve"> </w:t>
            </w:r>
            <w:r w:rsidRPr="00AA236E">
              <w:rPr>
                <w:rFonts w:cs="B Yagut" w:hint="eastAsia"/>
                <w:b/>
                <w:bCs/>
                <w:sz w:val="20"/>
                <w:szCs w:val="20"/>
                <w:rtl/>
              </w:rPr>
              <w:t>تحريك</w:t>
            </w:r>
            <w:r w:rsidRPr="00AA236E">
              <w:rPr>
                <w:rFonts w:cs="B Yagut"/>
                <w:b/>
                <w:bCs/>
                <w:sz w:val="20"/>
                <w:szCs w:val="20"/>
                <w:rtl/>
              </w:rPr>
              <w:t xml:space="preserve"> </w:t>
            </w:r>
            <w:r w:rsidRPr="00AA236E">
              <w:rPr>
                <w:rFonts w:cs="B Yagut" w:hint="eastAsia"/>
                <w:b/>
                <w:bCs/>
                <w:sz w:val="20"/>
                <w:szCs w:val="20"/>
                <w:rtl/>
              </w:rPr>
              <w:t>كننده</w:t>
            </w:r>
            <w:r w:rsidRPr="00AA236E">
              <w:rPr>
                <w:rFonts w:cs="B Yagut"/>
                <w:b/>
                <w:bCs/>
                <w:sz w:val="20"/>
                <w:szCs w:val="20"/>
                <w:rtl/>
              </w:rPr>
              <w:t xml:space="preserve"> </w:t>
            </w:r>
            <w:r w:rsidRPr="00AA236E">
              <w:rPr>
                <w:rFonts w:cs="B Yagut" w:hint="eastAsia"/>
                <w:b/>
                <w:bCs/>
                <w:sz w:val="20"/>
                <w:szCs w:val="20"/>
                <w:rtl/>
              </w:rPr>
              <w:t>گيرنده</w:t>
            </w:r>
            <w:r w:rsidRPr="00AA236E">
              <w:rPr>
                <w:rFonts w:cs="B Yagut"/>
                <w:b/>
                <w:bCs/>
                <w:sz w:val="20"/>
                <w:szCs w:val="20"/>
                <w:rtl/>
              </w:rPr>
              <w:t xml:space="preserve"> </w:t>
            </w:r>
            <w:r w:rsidRPr="00AA236E">
              <w:rPr>
                <w:rFonts w:cs="B Yagut" w:hint="eastAsia"/>
                <w:b/>
                <w:bCs/>
                <w:sz w:val="20"/>
                <w:szCs w:val="20"/>
                <w:rtl/>
              </w:rPr>
              <w:t>هاي</w:t>
            </w:r>
            <w:r w:rsidRPr="00AA236E">
              <w:rPr>
                <w:rFonts w:cs="B Yagut"/>
                <w:b/>
                <w:bCs/>
                <w:sz w:val="20"/>
                <w:szCs w:val="20"/>
                <w:rtl/>
              </w:rPr>
              <w:t xml:space="preserve"> </w:t>
            </w:r>
            <w:r w:rsidRPr="00AA236E">
              <w:rPr>
                <w:rFonts w:cs="B Yagut" w:hint="eastAsia"/>
                <w:b/>
                <w:bCs/>
                <w:sz w:val="20"/>
                <w:szCs w:val="20"/>
                <w:rtl/>
              </w:rPr>
              <w:t>كولينرژيك</w:t>
            </w:r>
            <w:r w:rsidR="00BA7E2C" w:rsidRPr="00AA236E">
              <w:rPr>
                <w:rFonts w:cs="B Yagut"/>
                <w:b/>
                <w:bCs/>
                <w:sz w:val="20"/>
                <w:szCs w:val="20"/>
                <w:rtl/>
              </w:rPr>
              <w:t xml:space="preserve"> </w:t>
            </w:r>
            <w:r w:rsidRPr="00AA236E">
              <w:rPr>
                <w:rFonts w:cs="B Yagut" w:hint="eastAsia"/>
                <w:b/>
                <w:bCs/>
                <w:sz w:val="20"/>
                <w:szCs w:val="20"/>
                <w:rtl/>
              </w:rPr>
              <w:t>و</w:t>
            </w:r>
            <w:r w:rsidRPr="00AA236E">
              <w:rPr>
                <w:rFonts w:cs="B Yagut"/>
                <w:b/>
                <w:bCs/>
                <w:sz w:val="20"/>
                <w:szCs w:val="20"/>
                <w:rtl/>
              </w:rPr>
              <w:t xml:space="preserve"> </w:t>
            </w:r>
            <w:r w:rsidRPr="00AA236E">
              <w:rPr>
                <w:rFonts w:cs="B Yagut" w:hint="eastAsia"/>
                <w:b/>
                <w:bCs/>
                <w:sz w:val="20"/>
                <w:szCs w:val="20"/>
                <w:rtl/>
              </w:rPr>
              <w:t>آنتي</w:t>
            </w:r>
            <w:r w:rsidRPr="00AA236E">
              <w:rPr>
                <w:rFonts w:cs="B Yagut"/>
                <w:b/>
                <w:bCs/>
                <w:sz w:val="20"/>
                <w:szCs w:val="20"/>
                <w:rtl/>
              </w:rPr>
              <w:t xml:space="preserve"> </w:t>
            </w:r>
            <w:r w:rsidRPr="00AA236E">
              <w:rPr>
                <w:rFonts w:cs="B Yagut" w:hint="eastAsia"/>
                <w:b/>
                <w:bCs/>
                <w:sz w:val="20"/>
                <w:szCs w:val="20"/>
                <w:rtl/>
              </w:rPr>
              <w:t>كولين</w:t>
            </w:r>
            <w:r w:rsidRPr="00AA236E">
              <w:rPr>
                <w:rFonts w:cs="B Yagut"/>
                <w:b/>
                <w:bCs/>
                <w:sz w:val="20"/>
                <w:szCs w:val="20"/>
                <w:rtl/>
              </w:rPr>
              <w:t xml:space="preserve"> </w:t>
            </w:r>
            <w:r w:rsidRPr="00AA236E">
              <w:rPr>
                <w:rFonts w:cs="B Yagut" w:hint="eastAsia"/>
                <w:b/>
                <w:bCs/>
                <w:sz w:val="20"/>
                <w:szCs w:val="20"/>
                <w:rtl/>
              </w:rPr>
              <w:t>استرازها</w:t>
            </w:r>
            <w:r w:rsidR="00BA7E2C" w:rsidRPr="00AA236E">
              <w:rPr>
                <w:rFonts w:cs="B Yagut" w:hint="cs"/>
                <w:b/>
                <w:bCs/>
                <w:sz w:val="20"/>
                <w:szCs w:val="20"/>
                <w:rtl/>
              </w:rPr>
              <w:t xml:space="preserve">: </w:t>
            </w:r>
          </w:p>
          <w:p w:rsidR="0077013C" w:rsidRPr="00AA236E" w:rsidRDefault="0077013C" w:rsidP="0071315A">
            <w:pPr>
              <w:spacing w:after="0" w:line="240" w:lineRule="auto"/>
              <w:jc w:val="both"/>
              <w:rPr>
                <w:rFonts w:cs="B Yagut"/>
                <w:sz w:val="20"/>
                <w:szCs w:val="20"/>
                <w:rtl/>
              </w:rPr>
            </w:pPr>
            <w:r w:rsidRPr="00AA236E">
              <w:rPr>
                <w:rFonts w:cs="B Yagut" w:hint="eastAsia"/>
                <w:sz w:val="20"/>
                <w:szCs w:val="20"/>
                <w:rtl/>
              </w:rPr>
              <w:t>دسته</w:t>
            </w:r>
            <w:r w:rsidRPr="00AA236E">
              <w:rPr>
                <w:rFonts w:cs="B Yagut"/>
                <w:sz w:val="20"/>
                <w:szCs w:val="20"/>
                <w:rtl/>
              </w:rPr>
              <w:t xml:space="preserve"> </w:t>
            </w:r>
            <w:r w:rsidRPr="00AA236E">
              <w:rPr>
                <w:rFonts w:cs="B Yagut" w:hint="eastAsia"/>
                <w:sz w:val="20"/>
                <w:szCs w:val="20"/>
                <w:rtl/>
              </w:rPr>
              <w:t>بندي</w:t>
            </w:r>
            <w:r w:rsidR="00BA7E2C" w:rsidRPr="00AA236E">
              <w:rPr>
                <w:rFonts w:cs="B Yagut"/>
                <w:sz w:val="20"/>
                <w:szCs w:val="20"/>
                <w:rtl/>
              </w:rPr>
              <w:t xml:space="preserve"> </w:t>
            </w:r>
            <w:r w:rsidRPr="00AA236E">
              <w:rPr>
                <w:rFonts w:cs="B Yagut" w:hint="eastAsia"/>
                <w:sz w:val="20"/>
                <w:szCs w:val="20"/>
                <w:rtl/>
              </w:rPr>
              <w:t>داروهاي</w:t>
            </w:r>
            <w:r w:rsidRPr="00AA236E">
              <w:rPr>
                <w:rFonts w:cs="B Yagut"/>
                <w:sz w:val="20"/>
                <w:szCs w:val="20"/>
                <w:rtl/>
              </w:rPr>
              <w:t xml:space="preserve"> </w:t>
            </w:r>
            <w:r w:rsidRPr="00AA236E">
              <w:rPr>
                <w:rFonts w:cs="B Yagut" w:hint="eastAsia"/>
                <w:sz w:val="20"/>
                <w:szCs w:val="20"/>
                <w:rtl/>
              </w:rPr>
              <w:t>كولينرژيك</w:t>
            </w:r>
            <w:r w:rsidRPr="00AA236E">
              <w:rPr>
                <w:rFonts w:cs="B Yagut"/>
                <w:sz w:val="20"/>
                <w:szCs w:val="20"/>
                <w:rtl/>
              </w:rPr>
              <w:t xml:space="preserve"> (</w:t>
            </w:r>
            <w:r w:rsidRPr="00AA236E">
              <w:rPr>
                <w:rFonts w:cs="B Yagut" w:hint="eastAsia"/>
                <w:sz w:val="20"/>
                <w:szCs w:val="20"/>
                <w:rtl/>
              </w:rPr>
              <w:t>كولينوميمتيك</w:t>
            </w:r>
            <w:r w:rsidRPr="00AA236E">
              <w:rPr>
                <w:rFonts w:cs="B Yagut"/>
                <w:sz w:val="20"/>
                <w:szCs w:val="20"/>
                <w:rtl/>
              </w:rPr>
              <w:t>)</w:t>
            </w:r>
            <w:r w:rsidRPr="00AA236E">
              <w:rPr>
                <w:rFonts w:cs="B Yagut" w:hint="cs"/>
                <w:sz w:val="20"/>
                <w:szCs w:val="20"/>
                <w:rtl/>
              </w:rPr>
              <w:t>، ک</w:t>
            </w:r>
            <w:r w:rsidRPr="00AA236E">
              <w:rPr>
                <w:rFonts w:cs="B Yagut" w:hint="eastAsia"/>
                <w:sz w:val="20"/>
                <w:szCs w:val="20"/>
                <w:rtl/>
              </w:rPr>
              <w:t>اربرد</w:t>
            </w:r>
            <w:r w:rsidRPr="00AA236E">
              <w:rPr>
                <w:rFonts w:cs="B Yagut" w:hint="cs"/>
                <w:sz w:val="20"/>
                <w:szCs w:val="20"/>
                <w:rtl/>
              </w:rPr>
              <w:t>های</w:t>
            </w:r>
            <w:r w:rsidRPr="00AA236E">
              <w:rPr>
                <w:rFonts w:cs="B Yagut"/>
                <w:sz w:val="20"/>
                <w:szCs w:val="20"/>
                <w:rtl/>
              </w:rPr>
              <w:t xml:space="preserve"> </w:t>
            </w:r>
            <w:r w:rsidRPr="00AA236E">
              <w:rPr>
                <w:rFonts w:cs="B Yagut" w:hint="eastAsia"/>
                <w:sz w:val="20"/>
                <w:szCs w:val="20"/>
                <w:rtl/>
              </w:rPr>
              <w:t>باليني</w:t>
            </w:r>
            <w:r w:rsidRPr="00AA236E">
              <w:rPr>
                <w:rFonts w:cs="B Yagut"/>
                <w:sz w:val="20"/>
                <w:szCs w:val="20"/>
                <w:rtl/>
              </w:rPr>
              <w:t xml:space="preserve"> </w:t>
            </w:r>
            <w:r w:rsidRPr="00AA236E">
              <w:rPr>
                <w:rFonts w:cs="B Yagut" w:hint="eastAsia"/>
                <w:sz w:val="20"/>
                <w:szCs w:val="20"/>
                <w:rtl/>
              </w:rPr>
              <w:t>اصلي</w:t>
            </w:r>
            <w:r w:rsidRPr="00AA236E">
              <w:rPr>
                <w:rFonts w:cs="B Yagut"/>
                <w:sz w:val="20"/>
                <w:szCs w:val="20"/>
                <w:rtl/>
              </w:rPr>
              <w:t xml:space="preserve"> </w:t>
            </w:r>
            <w:r w:rsidRPr="00AA236E">
              <w:rPr>
                <w:rFonts w:cs="B Yagut" w:hint="eastAsia"/>
                <w:sz w:val="20"/>
                <w:szCs w:val="20"/>
                <w:rtl/>
              </w:rPr>
              <w:t>داروهاي</w:t>
            </w:r>
            <w:r w:rsidRPr="00AA236E">
              <w:rPr>
                <w:rFonts w:cs="B Yagut"/>
                <w:sz w:val="20"/>
                <w:szCs w:val="20"/>
                <w:rtl/>
              </w:rPr>
              <w:t xml:space="preserve"> </w:t>
            </w:r>
            <w:r w:rsidRPr="00AA236E">
              <w:rPr>
                <w:rFonts w:cs="B Yagut" w:hint="eastAsia"/>
                <w:sz w:val="20"/>
                <w:szCs w:val="20"/>
                <w:rtl/>
              </w:rPr>
              <w:t>پاراسمپاتوميمتك</w:t>
            </w:r>
            <w:r w:rsidRPr="00AA236E">
              <w:rPr>
                <w:rFonts w:cs="B Yagut"/>
                <w:sz w:val="20"/>
                <w:szCs w:val="20"/>
                <w:rtl/>
              </w:rPr>
              <w:t xml:space="preserve"> </w:t>
            </w:r>
            <w:r w:rsidRPr="00AA236E">
              <w:rPr>
                <w:rFonts w:cs="B Yagut" w:hint="eastAsia"/>
                <w:sz w:val="20"/>
                <w:szCs w:val="20"/>
                <w:rtl/>
              </w:rPr>
              <w:t>مستقيم</w:t>
            </w:r>
            <w:r w:rsidRPr="00AA236E">
              <w:rPr>
                <w:rFonts w:cs="B Yagut"/>
                <w:sz w:val="20"/>
                <w:szCs w:val="20"/>
                <w:rtl/>
              </w:rPr>
              <w:t xml:space="preserve"> </w:t>
            </w:r>
            <w:r w:rsidRPr="00AA236E">
              <w:rPr>
                <w:rFonts w:cs="B Yagut" w:hint="eastAsia"/>
                <w:sz w:val="20"/>
                <w:szCs w:val="20"/>
                <w:rtl/>
              </w:rPr>
              <w:t>عمل</w:t>
            </w:r>
            <w:r w:rsidRPr="00AA236E">
              <w:rPr>
                <w:rFonts w:cs="B Yagut"/>
                <w:sz w:val="20"/>
                <w:szCs w:val="20"/>
                <w:rtl/>
              </w:rPr>
              <w:t xml:space="preserve"> </w:t>
            </w:r>
            <w:r w:rsidRPr="00AA236E">
              <w:rPr>
                <w:rFonts w:cs="B Yagut" w:hint="eastAsia"/>
                <w:sz w:val="20"/>
                <w:szCs w:val="20"/>
                <w:rtl/>
              </w:rPr>
              <w:t>كننده</w:t>
            </w:r>
            <w:r w:rsidRPr="00AA236E">
              <w:rPr>
                <w:rFonts w:cs="B Yagut"/>
                <w:sz w:val="20"/>
                <w:szCs w:val="20"/>
                <w:rtl/>
              </w:rPr>
              <w:t xml:space="preserve"> (</w:t>
            </w:r>
            <w:r w:rsidRPr="00AA236E">
              <w:rPr>
                <w:rFonts w:cs="B Yagut" w:hint="eastAsia"/>
                <w:sz w:val="20"/>
                <w:szCs w:val="20"/>
                <w:rtl/>
              </w:rPr>
              <w:t>مانند</w:t>
            </w:r>
            <w:r w:rsidRPr="00AA236E">
              <w:rPr>
                <w:rFonts w:cs="B Yagut"/>
                <w:sz w:val="20"/>
                <w:szCs w:val="20"/>
                <w:rtl/>
              </w:rPr>
              <w:t xml:space="preserve"> </w:t>
            </w:r>
            <w:r w:rsidRPr="00AA236E">
              <w:rPr>
                <w:rFonts w:cs="B Yagut" w:hint="eastAsia"/>
                <w:sz w:val="20"/>
                <w:szCs w:val="20"/>
                <w:rtl/>
              </w:rPr>
              <w:t>بتانكول،</w:t>
            </w:r>
            <w:r w:rsidRPr="00AA236E">
              <w:rPr>
                <w:rFonts w:cs="B Yagut"/>
                <w:sz w:val="20"/>
                <w:szCs w:val="20"/>
                <w:rtl/>
              </w:rPr>
              <w:t xml:space="preserve"> </w:t>
            </w:r>
            <w:r w:rsidRPr="00AA236E">
              <w:rPr>
                <w:rFonts w:cs="B Yagut" w:hint="eastAsia"/>
                <w:sz w:val="20"/>
                <w:szCs w:val="20"/>
                <w:rtl/>
              </w:rPr>
              <w:t>پيلوكارپين</w:t>
            </w:r>
            <w:r w:rsidRPr="00AA236E">
              <w:rPr>
                <w:rFonts w:cs="B Yagut"/>
                <w:sz w:val="20"/>
                <w:szCs w:val="20"/>
                <w:rtl/>
              </w:rPr>
              <w:t xml:space="preserve"> </w:t>
            </w:r>
            <w:r w:rsidRPr="00AA236E">
              <w:rPr>
                <w:rFonts w:cs="B Yagut" w:hint="eastAsia"/>
                <w:sz w:val="20"/>
                <w:szCs w:val="20"/>
                <w:rtl/>
              </w:rPr>
              <w:t>و</w:t>
            </w:r>
            <w:r w:rsidRPr="00AA236E">
              <w:rPr>
                <w:rFonts w:cs="B Yagut"/>
                <w:sz w:val="20"/>
                <w:szCs w:val="20"/>
                <w:rtl/>
              </w:rPr>
              <w:t xml:space="preserve"> </w:t>
            </w:r>
            <w:r w:rsidRPr="00AA236E">
              <w:rPr>
                <w:rFonts w:cs="B Yagut" w:hint="eastAsia"/>
                <w:sz w:val="20"/>
                <w:szCs w:val="20"/>
                <w:rtl/>
              </w:rPr>
              <w:t>سويملين</w:t>
            </w:r>
            <w:r w:rsidRPr="00AA236E">
              <w:rPr>
                <w:rFonts w:cs="B Yagut"/>
                <w:sz w:val="20"/>
                <w:szCs w:val="20"/>
                <w:rtl/>
              </w:rPr>
              <w:t>)</w:t>
            </w:r>
            <w:r w:rsidRPr="00AA236E">
              <w:rPr>
                <w:rFonts w:cs="B Yagut" w:hint="cs"/>
                <w:sz w:val="20"/>
                <w:szCs w:val="20"/>
                <w:rtl/>
              </w:rPr>
              <w:t>،</w:t>
            </w:r>
            <w:r w:rsidRPr="00AA236E">
              <w:rPr>
                <w:rFonts w:cs="B Yagut"/>
                <w:sz w:val="20"/>
                <w:szCs w:val="20"/>
              </w:rPr>
              <w:t xml:space="preserve"> </w:t>
            </w:r>
            <w:r w:rsidRPr="00AA236E">
              <w:rPr>
                <w:rFonts w:cs="B Yagut" w:hint="eastAsia"/>
                <w:sz w:val="20"/>
                <w:szCs w:val="20"/>
                <w:rtl/>
              </w:rPr>
              <w:t>داروهاي</w:t>
            </w:r>
            <w:r w:rsidRPr="00AA236E">
              <w:rPr>
                <w:rFonts w:cs="B Yagut"/>
                <w:sz w:val="20"/>
                <w:szCs w:val="20"/>
                <w:rtl/>
              </w:rPr>
              <w:t xml:space="preserve"> </w:t>
            </w:r>
            <w:r w:rsidRPr="00AA236E">
              <w:rPr>
                <w:rFonts w:cs="B Yagut" w:hint="eastAsia"/>
                <w:sz w:val="20"/>
                <w:szCs w:val="20"/>
                <w:rtl/>
              </w:rPr>
              <w:t>كولي</w:t>
            </w:r>
            <w:r w:rsidRPr="00AA236E">
              <w:rPr>
                <w:rFonts w:cs="B Yagut"/>
                <w:sz w:val="20"/>
                <w:szCs w:val="20"/>
                <w:rtl/>
              </w:rPr>
              <w:t xml:space="preserve"> </w:t>
            </w:r>
            <w:r w:rsidRPr="00AA236E">
              <w:rPr>
                <w:rFonts w:cs="B Yagut" w:hint="eastAsia"/>
                <w:sz w:val="20"/>
                <w:szCs w:val="20"/>
                <w:rtl/>
              </w:rPr>
              <w:t>نرژيك</w:t>
            </w:r>
            <w:r w:rsidRPr="00AA236E">
              <w:rPr>
                <w:rFonts w:cs="B Yagut"/>
                <w:sz w:val="20"/>
                <w:szCs w:val="20"/>
                <w:rtl/>
              </w:rPr>
              <w:t xml:space="preserve"> </w:t>
            </w:r>
            <w:r w:rsidRPr="00AA236E">
              <w:rPr>
                <w:rFonts w:cs="B Yagut" w:hint="eastAsia"/>
                <w:sz w:val="20"/>
                <w:szCs w:val="20"/>
                <w:rtl/>
              </w:rPr>
              <w:t>غير</w:t>
            </w:r>
            <w:r w:rsidRPr="00AA236E">
              <w:rPr>
                <w:rFonts w:cs="B Yagut"/>
                <w:sz w:val="20"/>
                <w:szCs w:val="20"/>
                <w:rtl/>
              </w:rPr>
              <w:t xml:space="preserve"> </w:t>
            </w:r>
            <w:r w:rsidRPr="00AA236E">
              <w:rPr>
                <w:rFonts w:cs="B Yagut" w:hint="eastAsia"/>
                <w:sz w:val="20"/>
                <w:szCs w:val="20"/>
                <w:rtl/>
              </w:rPr>
              <w:t>مستقيم</w:t>
            </w:r>
            <w:r w:rsidRPr="00AA236E">
              <w:rPr>
                <w:rFonts w:cs="B Yagut"/>
                <w:sz w:val="20"/>
                <w:szCs w:val="20"/>
                <w:rtl/>
              </w:rPr>
              <w:t xml:space="preserve"> </w:t>
            </w:r>
            <w:r w:rsidRPr="00AA236E">
              <w:rPr>
                <w:rFonts w:cs="B Yagut" w:hint="eastAsia"/>
                <w:sz w:val="20"/>
                <w:szCs w:val="20"/>
                <w:rtl/>
              </w:rPr>
              <w:t>عمل</w:t>
            </w:r>
            <w:r w:rsidRPr="00AA236E">
              <w:rPr>
                <w:rFonts w:cs="B Yagut"/>
                <w:sz w:val="20"/>
                <w:szCs w:val="20"/>
                <w:rtl/>
              </w:rPr>
              <w:t xml:space="preserve"> </w:t>
            </w:r>
            <w:r w:rsidRPr="00AA236E">
              <w:rPr>
                <w:rFonts w:cs="B Yagut" w:hint="eastAsia"/>
                <w:sz w:val="20"/>
                <w:szCs w:val="20"/>
                <w:rtl/>
              </w:rPr>
              <w:t>كننده</w:t>
            </w:r>
            <w:r w:rsidRPr="00AA236E">
              <w:rPr>
                <w:rFonts w:cs="B Yagut" w:hint="cs"/>
                <w:sz w:val="20"/>
                <w:szCs w:val="20"/>
                <w:rtl/>
              </w:rPr>
              <w:t xml:space="preserve"> شامل دسته بندی، </w:t>
            </w:r>
            <w:r w:rsidRPr="00AA236E">
              <w:rPr>
                <w:rFonts w:cs="B Yagut" w:hint="eastAsia"/>
                <w:sz w:val="20"/>
                <w:szCs w:val="20"/>
                <w:rtl/>
              </w:rPr>
              <w:t>كاربرد</w:t>
            </w:r>
            <w:r w:rsidRPr="00AA236E">
              <w:rPr>
                <w:rFonts w:cs="B Yagut"/>
                <w:sz w:val="20"/>
                <w:szCs w:val="20"/>
                <w:rtl/>
              </w:rPr>
              <w:t xml:space="preserve"> </w:t>
            </w:r>
            <w:r w:rsidRPr="00AA236E">
              <w:rPr>
                <w:rFonts w:cs="B Yagut" w:hint="cs"/>
                <w:sz w:val="20"/>
                <w:szCs w:val="20"/>
                <w:rtl/>
              </w:rPr>
              <w:t xml:space="preserve">های </w:t>
            </w:r>
            <w:r w:rsidRPr="00AA236E">
              <w:rPr>
                <w:rFonts w:cs="B Yagut" w:hint="eastAsia"/>
                <w:sz w:val="20"/>
                <w:szCs w:val="20"/>
                <w:rtl/>
              </w:rPr>
              <w:t>باليني</w:t>
            </w:r>
            <w:r w:rsidRPr="00AA236E">
              <w:rPr>
                <w:rFonts w:cs="B Yagut" w:hint="cs"/>
                <w:sz w:val="20"/>
                <w:szCs w:val="20"/>
                <w:rtl/>
              </w:rPr>
              <w:t>، عوارض نامطلوب و سمیت،</w:t>
            </w:r>
            <w:r w:rsidRPr="00AA236E">
              <w:rPr>
                <w:rFonts w:cs="B Yagut" w:hint="eastAsia"/>
                <w:sz w:val="20"/>
                <w:szCs w:val="20"/>
                <w:rtl/>
              </w:rPr>
              <w:t xml:space="preserve"> موارد</w:t>
            </w:r>
            <w:r w:rsidRPr="00AA236E">
              <w:rPr>
                <w:rFonts w:cs="B Yagut"/>
                <w:sz w:val="20"/>
                <w:szCs w:val="20"/>
                <w:rtl/>
              </w:rPr>
              <w:t xml:space="preserve"> </w:t>
            </w:r>
            <w:r w:rsidRPr="00AA236E">
              <w:rPr>
                <w:rFonts w:cs="B Yagut" w:hint="eastAsia"/>
                <w:sz w:val="20"/>
                <w:szCs w:val="20"/>
                <w:rtl/>
              </w:rPr>
              <w:t>احتياط</w:t>
            </w:r>
            <w:r w:rsidR="00BA7E2C" w:rsidRPr="00AA236E">
              <w:rPr>
                <w:rFonts w:cs="B Yagut"/>
                <w:sz w:val="20"/>
                <w:szCs w:val="20"/>
                <w:rtl/>
              </w:rPr>
              <w:t xml:space="preserve">، </w:t>
            </w:r>
            <w:r w:rsidRPr="00AA236E">
              <w:rPr>
                <w:rFonts w:cs="B Yagut" w:hint="eastAsia"/>
                <w:sz w:val="20"/>
                <w:szCs w:val="20"/>
                <w:rtl/>
              </w:rPr>
              <w:t>تفاوتهاي</w:t>
            </w:r>
            <w:r w:rsidRPr="00AA236E">
              <w:rPr>
                <w:rFonts w:cs="B Yagut"/>
                <w:sz w:val="20"/>
                <w:szCs w:val="20"/>
                <w:rtl/>
              </w:rPr>
              <w:t xml:space="preserve"> </w:t>
            </w:r>
            <w:r w:rsidRPr="00AA236E">
              <w:rPr>
                <w:rFonts w:cs="B Yagut" w:hint="cs"/>
                <w:sz w:val="20"/>
                <w:szCs w:val="20"/>
                <w:rtl/>
              </w:rPr>
              <w:t xml:space="preserve">این داروها </w:t>
            </w:r>
            <w:r w:rsidRPr="00AA236E">
              <w:rPr>
                <w:rFonts w:cs="B Yagut"/>
                <w:sz w:val="20"/>
                <w:szCs w:val="20"/>
                <w:rtl/>
              </w:rPr>
              <w:t xml:space="preserve">( </w:t>
            </w:r>
            <w:r w:rsidRPr="00AA236E">
              <w:rPr>
                <w:rFonts w:cs="B Yagut" w:hint="eastAsia"/>
                <w:sz w:val="20"/>
                <w:szCs w:val="20"/>
                <w:rtl/>
              </w:rPr>
              <w:t>مانند</w:t>
            </w:r>
            <w:r w:rsidRPr="00AA236E">
              <w:rPr>
                <w:rFonts w:cs="B Yagut"/>
                <w:sz w:val="20"/>
                <w:szCs w:val="20"/>
                <w:rtl/>
              </w:rPr>
              <w:t xml:space="preserve"> </w:t>
            </w:r>
            <w:r w:rsidRPr="00AA236E">
              <w:rPr>
                <w:rFonts w:cs="B Yagut" w:hint="eastAsia"/>
                <w:sz w:val="20"/>
                <w:szCs w:val="20"/>
                <w:rtl/>
              </w:rPr>
              <w:t>ادروفونيوم،</w:t>
            </w:r>
            <w:r w:rsidRPr="00AA236E">
              <w:rPr>
                <w:rFonts w:cs="B Yagut"/>
                <w:sz w:val="20"/>
                <w:szCs w:val="20"/>
                <w:rtl/>
              </w:rPr>
              <w:t xml:space="preserve"> </w:t>
            </w:r>
            <w:r w:rsidRPr="00AA236E">
              <w:rPr>
                <w:rFonts w:cs="B Yagut" w:hint="eastAsia"/>
                <w:sz w:val="20"/>
                <w:szCs w:val="20"/>
                <w:rtl/>
              </w:rPr>
              <w:t>فيزوستگمين</w:t>
            </w:r>
            <w:r w:rsidRPr="00AA236E">
              <w:rPr>
                <w:rFonts w:cs="B Yagut" w:hint="cs"/>
                <w:sz w:val="20"/>
                <w:szCs w:val="20"/>
                <w:rtl/>
              </w:rPr>
              <w:t>،</w:t>
            </w:r>
            <w:r w:rsidRPr="00AA236E">
              <w:rPr>
                <w:rFonts w:cs="B Yagut"/>
                <w:sz w:val="20"/>
                <w:szCs w:val="20"/>
                <w:rtl/>
              </w:rPr>
              <w:t xml:space="preserve"> </w:t>
            </w:r>
            <w:r w:rsidRPr="00AA236E">
              <w:rPr>
                <w:rFonts w:cs="B Yagut" w:hint="eastAsia"/>
                <w:sz w:val="20"/>
                <w:szCs w:val="20"/>
                <w:rtl/>
              </w:rPr>
              <w:t>تاكرين،</w:t>
            </w:r>
            <w:r w:rsidRPr="00AA236E">
              <w:rPr>
                <w:rFonts w:cs="B Yagut"/>
                <w:sz w:val="20"/>
                <w:szCs w:val="20"/>
                <w:rtl/>
              </w:rPr>
              <w:t xml:space="preserve"> </w:t>
            </w:r>
            <w:r w:rsidRPr="00AA236E">
              <w:rPr>
                <w:rFonts w:cs="B Yagut" w:hint="eastAsia"/>
                <w:sz w:val="20"/>
                <w:szCs w:val="20"/>
                <w:rtl/>
              </w:rPr>
              <w:t>ريواستگمين</w:t>
            </w:r>
            <w:r w:rsidRPr="00AA236E">
              <w:rPr>
                <w:rFonts w:cs="B Yagut"/>
                <w:sz w:val="20"/>
                <w:szCs w:val="20"/>
                <w:rtl/>
              </w:rPr>
              <w:t xml:space="preserve"> </w:t>
            </w:r>
            <w:r w:rsidRPr="00AA236E">
              <w:rPr>
                <w:rFonts w:cs="B Yagut" w:hint="eastAsia"/>
                <w:sz w:val="20"/>
                <w:szCs w:val="20"/>
                <w:rtl/>
              </w:rPr>
              <w:t>و</w:t>
            </w:r>
            <w:r w:rsidRPr="00AA236E">
              <w:rPr>
                <w:rFonts w:cs="B Yagut" w:hint="cs"/>
                <w:sz w:val="20"/>
                <w:szCs w:val="20"/>
                <w:rtl/>
              </w:rPr>
              <w:t xml:space="preserve"> </w:t>
            </w:r>
            <w:r w:rsidR="00BA7E2C" w:rsidRPr="00AA236E">
              <w:rPr>
                <w:rFonts w:cs="B Yagut"/>
                <w:sz w:val="20"/>
                <w:szCs w:val="20"/>
                <w:rtl/>
              </w:rPr>
              <w:t xml:space="preserve">. . . </w:t>
            </w:r>
            <w:r w:rsidRPr="00AA236E">
              <w:rPr>
                <w:rFonts w:cs="B Yagut"/>
                <w:sz w:val="20"/>
                <w:szCs w:val="20"/>
                <w:rtl/>
              </w:rPr>
              <w:t>)</w:t>
            </w:r>
            <w:r w:rsidRPr="00AA236E">
              <w:rPr>
                <w:rFonts w:cs="B Yagut" w:hint="cs"/>
                <w:sz w:val="20"/>
                <w:szCs w:val="20"/>
                <w:rtl/>
              </w:rPr>
              <w:t xml:space="preserve">، </w:t>
            </w:r>
            <w:r w:rsidRPr="00AA236E">
              <w:rPr>
                <w:rFonts w:cs="B Yagut" w:hint="eastAsia"/>
                <w:sz w:val="20"/>
                <w:szCs w:val="20"/>
                <w:rtl/>
              </w:rPr>
              <w:t>فر</w:t>
            </w:r>
            <w:r w:rsidRPr="00AA236E">
              <w:rPr>
                <w:rFonts w:cs="B Yagut" w:hint="cs"/>
                <w:sz w:val="20"/>
                <w:szCs w:val="20"/>
                <w:rtl/>
              </w:rPr>
              <w:t>آ</w:t>
            </w:r>
            <w:r w:rsidRPr="00AA236E">
              <w:rPr>
                <w:rFonts w:cs="B Yagut" w:hint="eastAsia"/>
                <w:sz w:val="20"/>
                <w:szCs w:val="20"/>
                <w:rtl/>
              </w:rPr>
              <w:t>ورده</w:t>
            </w:r>
            <w:r w:rsidRPr="00AA236E">
              <w:rPr>
                <w:rFonts w:cs="B Yagut"/>
                <w:sz w:val="20"/>
                <w:szCs w:val="20"/>
                <w:rtl/>
              </w:rPr>
              <w:t xml:space="preserve"> </w:t>
            </w:r>
            <w:r w:rsidRPr="00AA236E">
              <w:rPr>
                <w:rFonts w:cs="B Yagut" w:hint="eastAsia"/>
                <w:sz w:val="20"/>
                <w:szCs w:val="20"/>
                <w:rtl/>
              </w:rPr>
              <w:t>هاي</w:t>
            </w:r>
            <w:r w:rsidRPr="00AA236E">
              <w:rPr>
                <w:rFonts w:cs="B Yagut"/>
                <w:sz w:val="20"/>
                <w:szCs w:val="20"/>
                <w:rtl/>
              </w:rPr>
              <w:t xml:space="preserve"> </w:t>
            </w:r>
            <w:r w:rsidRPr="00AA236E">
              <w:rPr>
                <w:rFonts w:cs="B Yagut" w:hint="eastAsia"/>
                <w:sz w:val="20"/>
                <w:szCs w:val="20"/>
                <w:rtl/>
              </w:rPr>
              <w:t>دارويي</w:t>
            </w:r>
            <w:r w:rsidRPr="00AA236E">
              <w:rPr>
                <w:rFonts w:cs="B Yagut"/>
                <w:sz w:val="20"/>
                <w:szCs w:val="20"/>
                <w:rtl/>
              </w:rPr>
              <w:t xml:space="preserve"> </w:t>
            </w:r>
            <w:r w:rsidRPr="00AA236E">
              <w:rPr>
                <w:rFonts w:cs="B Yagut" w:hint="eastAsia"/>
                <w:sz w:val="20"/>
                <w:szCs w:val="20"/>
                <w:rtl/>
              </w:rPr>
              <w:t>موجود</w:t>
            </w:r>
            <w:r w:rsidRPr="00AA236E">
              <w:rPr>
                <w:rFonts w:cs="B Yagut"/>
                <w:sz w:val="20"/>
                <w:szCs w:val="20"/>
                <w:rtl/>
              </w:rPr>
              <w:t xml:space="preserve"> </w:t>
            </w:r>
            <w:r w:rsidRPr="00AA236E">
              <w:rPr>
                <w:rFonts w:cs="B Yagut" w:hint="eastAsia"/>
                <w:sz w:val="20"/>
                <w:szCs w:val="20"/>
                <w:rtl/>
              </w:rPr>
              <w:t>از</w:t>
            </w:r>
            <w:r w:rsidRPr="00AA236E">
              <w:rPr>
                <w:rFonts w:cs="B Yagut"/>
                <w:sz w:val="20"/>
                <w:szCs w:val="20"/>
                <w:rtl/>
              </w:rPr>
              <w:t xml:space="preserve"> </w:t>
            </w:r>
            <w:r w:rsidRPr="00AA236E">
              <w:rPr>
                <w:rFonts w:cs="B Yagut" w:hint="eastAsia"/>
                <w:sz w:val="20"/>
                <w:szCs w:val="20"/>
                <w:rtl/>
              </w:rPr>
              <w:t>اين</w:t>
            </w:r>
            <w:r w:rsidRPr="00AA236E">
              <w:rPr>
                <w:rFonts w:cs="B Yagut"/>
                <w:sz w:val="20"/>
                <w:szCs w:val="20"/>
                <w:rtl/>
              </w:rPr>
              <w:t xml:space="preserve"> </w:t>
            </w:r>
            <w:r w:rsidRPr="00AA236E">
              <w:rPr>
                <w:rFonts w:cs="B Yagut" w:hint="eastAsia"/>
                <w:sz w:val="20"/>
                <w:szCs w:val="20"/>
                <w:rtl/>
              </w:rPr>
              <w:t>گروه</w:t>
            </w:r>
            <w:r w:rsidRPr="00AA236E">
              <w:rPr>
                <w:rFonts w:cs="B Yagut"/>
                <w:sz w:val="20"/>
                <w:szCs w:val="20"/>
                <w:rtl/>
              </w:rPr>
              <w:t xml:space="preserve"> </w:t>
            </w:r>
            <w:r w:rsidRPr="00AA236E">
              <w:rPr>
                <w:rFonts w:cs="B Yagut" w:hint="eastAsia"/>
                <w:sz w:val="20"/>
                <w:szCs w:val="20"/>
                <w:rtl/>
              </w:rPr>
              <w:t>داروها</w:t>
            </w:r>
          </w:p>
          <w:p w:rsidR="0077013C" w:rsidRPr="00AA236E" w:rsidRDefault="0077013C" w:rsidP="0071315A">
            <w:pPr>
              <w:spacing w:after="0" w:line="240" w:lineRule="auto"/>
              <w:jc w:val="both"/>
              <w:rPr>
                <w:rFonts w:cs="B Yagut"/>
                <w:sz w:val="20"/>
                <w:szCs w:val="20"/>
              </w:rPr>
            </w:pPr>
            <w:r w:rsidRPr="00AA236E">
              <w:rPr>
                <w:rFonts w:cs="B Yagut" w:hint="eastAsia"/>
                <w:b/>
                <w:bCs/>
                <w:sz w:val="20"/>
                <w:szCs w:val="20"/>
                <w:rtl/>
              </w:rPr>
              <w:t>داروهاي</w:t>
            </w:r>
            <w:r w:rsidRPr="00AA236E">
              <w:rPr>
                <w:rFonts w:cs="B Yagut"/>
                <w:b/>
                <w:bCs/>
                <w:sz w:val="20"/>
                <w:szCs w:val="20"/>
                <w:rtl/>
              </w:rPr>
              <w:t xml:space="preserve"> </w:t>
            </w:r>
            <w:r w:rsidRPr="00AA236E">
              <w:rPr>
                <w:rFonts w:cs="B Yagut" w:hint="cs"/>
                <w:b/>
                <w:bCs/>
                <w:sz w:val="20"/>
                <w:szCs w:val="20"/>
                <w:rtl/>
              </w:rPr>
              <w:t>مهار</w:t>
            </w:r>
            <w:r w:rsidRPr="00AA236E">
              <w:rPr>
                <w:rFonts w:cs="B Yagut" w:hint="eastAsia"/>
                <w:b/>
                <w:bCs/>
                <w:sz w:val="20"/>
                <w:szCs w:val="20"/>
                <w:rtl/>
              </w:rPr>
              <w:t>كننده</w:t>
            </w:r>
            <w:r w:rsidRPr="00AA236E">
              <w:rPr>
                <w:rFonts w:cs="B Yagut"/>
                <w:b/>
                <w:bCs/>
                <w:sz w:val="20"/>
                <w:szCs w:val="20"/>
                <w:rtl/>
              </w:rPr>
              <w:t xml:space="preserve"> </w:t>
            </w:r>
            <w:r w:rsidRPr="00AA236E">
              <w:rPr>
                <w:rFonts w:cs="B Yagut" w:hint="eastAsia"/>
                <w:b/>
                <w:bCs/>
                <w:sz w:val="20"/>
                <w:szCs w:val="20"/>
                <w:rtl/>
              </w:rPr>
              <w:t>گيرنده</w:t>
            </w:r>
            <w:r w:rsidRPr="00AA236E">
              <w:rPr>
                <w:rFonts w:cs="B Yagut"/>
                <w:b/>
                <w:bCs/>
                <w:sz w:val="20"/>
                <w:szCs w:val="20"/>
                <w:rtl/>
              </w:rPr>
              <w:t xml:space="preserve"> </w:t>
            </w:r>
            <w:r w:rsidRPr="00AA236E">
              <w:rPr>
                <w:rFonts w:cs="B Yagut" w:hint="eastAsia"/>
                <w:b/>
                <w:bCs/>
                <w:sz w:val="20"/>
                <w:szCs w:val="20"/>
                <w:rtl/>
              </w:rPr>
              <w:t>هاي</w:t>
            </w:r>
            <w:r w:rsidRPr="00AA236E">
              <w:rPr>
                <w:rFonts w:cs="B Yagut" w:hint="cs"/>
                <w:b/>
                <w:bCs/>
                <w:sz w:val="20"/>
                <w:szCs w:val="20"/>
                <w:rtl/>
              </w:rPr>
              <w:t xml:space="preserve"> موسکارینی و نیکوتینی</w:t>
            </w:r>
            <w:r w:rsidRPr="00AA236E">
              <w:rPr>
                <w:rFonts w:cs="B Yagut"/>
                <w:b/>
                <w:bCs/>
                <w:sz w:val="20"/>
                <w:szCs w:val="20"/>
                <w:rtl/>
              </w:rPr>
              <w:t xml:space="preserve"> </w:t>
            </w:r>
            <w:r w:rsidRPr="00AA236E">
              <w:rPr>
                <w:rFonts w:cs="B Yagut" w:hint="eastAsia"/>
                <w:b/>
                <w:bCs/>
                <w:sz w:val="20"/>
                <w:szCs w:val="20"/>
                <w:rtl/>
              </w:rPr>
              <w:t>كولينرژيك</w:t>
            </w:r>
            <w:r w:rsidR="00BA7E2C" w:rsidRPr="00AA236E">
              <w:rPr>
                <w:rFonts w:cs="B Yagut" w:hint="cs"/>
                <w:b/>
                <w:bCs/>
                <w:sz w:val="20"/>
                <w:szCs w:val="20"/>
                <w:rtl/>
              </w:rPr>
              <w:t xml:space="preserve">: </w:t>
            </w:r>
          </w:p>
          <w:p w:rsidR="0077013C" w:rsidRPr="00AA236E" w:rsidRDefault="0077013C" w:rsidP="0071315A">
            <w:pPr>
              <w:spacing w:after="0" w:line="240" w:lineRule="auto"/>
              <w:jc w:val="both"/>
              <w:rPr>
                <w:rFonts w:cs="B Yagut"/>
                <w:sz w:val="20"/>
                <w:szCs w:val="20"/>
                <w:rtl/>
              </w:rPr>
            </w:pPr>
            <w:r w:rsidRPr="00AA236E">
              <w:rPr>
                <w:rFonts w:cs="B Yagut" w:hint="cs"/>
                <w:sz w:val="20"/>
                <w:szCs w:val="20"/>
                <w:rtl/>
              </w:rPr>
              <w:t xml:space="preserve">دسته بندی، </w:t>
            </w:r>
            <w:r w:rsidRPr="00AA236E">
              <w:rPr>
                <w:rFonts w:cs="B Yagut" w:hint="eastAsia"/>
                <w:sz w:val="20"/>
                <w:szCs w:val="20"/>
                <w:rtl/>
              </w:rPr>
              <w:t>كاربرد</w:t>
            </w:r>
            <w:r w:rsidRPr="00AA236E">
              <w:rPr>
                <w:rFonts w:cs="B Yagut"/>
                <w:sz w:val="20"/>
                <w:szCs w:val="20"/>
                <w:rtl/>
              </w:rPr>
              <w:t xml:space="preserve"> </w:t>
            </w:r>
            <w:r w:rsidRPr="00AA236E">
              <w:rPr>
                <w:rFonts w:cs="B Yagut" w:hint="cs"/>
                <w:sz w:val="20"/>
                <w:szCs w:val="20"/>
                <w:rtl/>
              </w:rPr>
              <w:t xml:space="preserve">های </w:t>
            </w:r>
            <w:r w:rsidRPr="00AA236E">
              <w:rPr>
                <w:rFonts w:cs="B Yagut" w:hint="eastAsia"/>
                <w:sz w:val="20"/>
                <w:szCs w:val="20"/>
                <w:rtl/>
              </w:rPr>
              <w:t>باليني</w:t>
            </w:r>
            <w:r w:rsidRPr="00AA236E">
              <w:rPr>
                <w:rFonts w:cs="B Yagut" w:hint="cs"/>
                <w:sz w:val="20"/>
                <w:szCs w:val="20"/>
                <w:rtl/>
              </w:rPr>
              <w:t>، عوارض نامطلوب و سمیت،</w:t>
            </w:r>
            <w:r w:rsidRPr="00AA236E">
              <w:rPr>
                <w:rFonts w:cs="B Yagut" w:hint="eastAsia"/>
                <w:sz w:val="20"/>
                <w:szCs w:val="20"/>
                <w:rtl/>
              </w:rPr>
              <w:t xml:space="preserve"> موارد</w:t>
            </w:r>
            <w:r w:rsidRPr="00AA236E">
              <w:rPr>
                <w:rFonts w:cs="B Yagut"/>
                <w:sz w:val="20"/>
                <w:szCs w:val="20"/>
                <w:rtl/>
              </w:rPr>
              <w:t xml:space="preserve"> </w:t>
            </w:r>
            <w:r w:rsidRPr="00AA236E">
              <w:rPr>
                <w:rFonts w:cs="B Yagut" w:hint="eastAsia"/>
                <w:sz w:val="20"/>
                <w:szCs w:val="20"/>
                <w:rtl/>
              </w:rPr>
              <w:t>احتياط</w:t>
            </w:r>
            <w:r w:rsidR="00BA7E2C" w:rsidRPr="00AA236E">
              <w:rPr>
                <w:rFonts w:cs="B Yagut"/>
                <w:sz w:val="20"/>
                <w:szCs w:val="20"/>
                <w:rtl/>
              </w:rPr>
              <w:t xml:space="preserve">، </w:t>
            </w:r>
            <w:r w:rsidRPr="00AA236E">
              <w:rPr>
                <w:rFonts w:cs="B Yagut" w:hint="eastAsia"/>
                <w:sz w:val="20"/>
                <w:szCs w:val="20"/>
                <w:rtl/>
              </w:rPr>
              <w:t>تفاوتهاي</w:t>
            </w:r>
            <w:r w:rsidRPr="00AA236E">
              <w:rPr>
                <w:rFonts w:cs="B Yagut"/>
                <w:sz w:val="20"/>
                <w:szCs w:val="20"/>
                <w:rtl/>
              </w:rPr>
              <w:t xml:space="preserve"> </w:t>
            </w:r>
            <w:r w:rsidRPr="00AA236E">
              <w:rPr>
                <w:rFonts w:cs="B Yagut" w:hint="cs"/>
                <w:sz w:val="20"/>
                <w:szCs w:val="20"/>
                <w:rtl/>
              </w:rPr>
              <w:t xml:space="preserve">این داروها، </w:t>
            </w:r>
            <w:r w:rsidRPr="00AA236E">
              <w:rPr>
                <w:rFonts w:cs="B Yagut" w:hint="eastAsia"/>
                <w:sz w:val="20"/>
                <w:szCs w:val="20"/>
                <w:rtl/>
              </w:rPr>
              <w:t>فر</w:t>
            </w:r>
            <w:r w:rsidRPr="00AA236E">
              <w:rPr>
                <w:rFonts w:cs="B Yagut" w:hint="cs"/>
                <w:sz w:val="20"/>
                <w:szCs w:val="20"/>
                <w:rtl/>
              </w:rPr>
              <w:t>آ</w:t>
            </w:r>
            <w:r w:rsidRPr="00AA236E">
              <w:rPr>
                <w:rFonts w:cs="B Yagut" w:hint="eastAsia"/>
                <w:sz w:val="20"/>
                <w:szCs w:val="20"/>
                <w:rtl/>
              </w:rPr>
              <w:t>ورده</w:t>
            </w:r>
            <w:r w:rsidRPr="00AA236E">
              <w:rPr>
                <w:rFonts w:cs="B Yagut"/>
                <w:sz w:val="20"/>
                <w:szCs w:val="20"/>
                <w:rtl/>
              </w:rPr>
              <w:t xml:space="preserve"> </w:t>
            </w:r>
            <w:r w:rsidRPr="00AA236E">
              <w:rPr>
                <w:rFonts w:cs="B Yagut" w:hint="eastAsia"/>
                <w:sz w:val="20"/>
                <w:szCs w:val="20"/>
                <w:rtl/>
              </w:rPr>
              <w:t>هاي</w:t>
            </w:r>
            <w:r w:rsidRPr="00AA236E">
              <w:rPr>
                <w:rFonts w:cs="B Yagut"/>
                <w:sz w:val="20"/>
                <w:szCs w:val="20"/>
                <w:rtl/>
              </w:rPr>
              <w:t xml:space="preserve"> </w:t>
            </w:r>
            <w:r w:rsidRPr="00AA236E">
              <w:rPr>
                <w:rFonts w:cs="B Yagut" w:hint="eastAsia"/>
                <w:sz w:val="20"/>
                <w:szCs w:val="20"/>
                <w:rtl/>
              </w:rPr>
              <w:t>دارويي</w:t>
            </w:r>
            <w:r w:rsidRPr="00AA236E">
              <w:rPr>
                <w:rFonts w:cs="B Yagut"/>
                <w:sz w:val="20"/>
                <w:szCs w:val="20"/>
                <w:rtl/>
              </w:rPr>
              <w:t xml:space="preserve"> </w:t>
            </w:r>
            <w:r w:rsidRPr="00AA236E">
              <w:rPr>
                <w:rFonts w:cs="B Yagut" w:hint="eastAsia"/>
                <w:sz w:val="20"/>
                <w:szCs w:val="20"/>
                <w:rtl/>
              </w:rPr>
              <w:t>موجود</w:t>
            </w:r>
            <w:r w:rsidRPr="00AA236E">
              <w:rPr>
                <w:rFonts w:cs="B Yagut"/>
                <w:sz w:val="20"/>
                <w:szCs w:val="20"/>
                <w:rtl/>
              </w:rPr>
              <w:t xml:space="preserve"> </w:t>
            </w:r>
            <w:r w:rsidRPr="00AA236E">
              <w:rPr>
                <w:rFonts w:cs="B Yagut" w:hint="eastAsia"/>
                <w:sz w:val="20"/>
                <w:szCs w:val="20"/>
                <w:rtl/>
              </w:rPr>
              <w:t>از</w:t>
            </w:r>
            <w:r w:rsidRPr="00AA236E">
              <w:rPr>
                <w:rFonts w:cs="B Yagut"/>
                <w:sz w:val="20"/>
                <w:szCs w:val="20"/>
                <w:rtl/>
              </w:rPr>
              <w:t xml:space="preserve"> </w:t>
            </w:r>
            <w:r w:rsidRPr="00AA236E">
              <w:rPr>
                <w:rFonts w:cs="B Yagut" w:hint="eastAsia"/>
                <w:sz w:val="20"/>
                <w:szCs w:val="20"/>
                <w:rtl/>
              </w:rPr>
              <w:t>اين</w:t>
            </w:r>
            <w:r w:rsidRPr="00AA236E">
              <w:rPr>
                <w:rFonts w:cs="B Yagut"/>
                <w:sz w:val="20"/>
                <w:szCs w:val="20"/>
                <w:rtl/>
              </w:rPr>
              <w:t xml:space="preserve"> </w:t>
            </w:r>
            <w:r w:rsidRPr="00AA236E">
              <w:rPr>
                <w:rFonts w:cs="B Yagut" w:hint="eastAsia"/>
                <w:sz w:val="20"/>
                <w:szCs w:val="20"/>
                <w:rtl/>
              </w:rPr>
              <w:t>گروه</w:t>
            </w:r>
            <w:r w:rsidRPr="00AA236E">
              <w:rPr>
                <w:rFonts w:cs="B Yagut"/>
                <w:sz w:val="20"/>
                <w:szCs w:val="20"/>
                <w:rtl/>
              </w:rPr>
              <w:t xml:space="preserve"> </w:t>
            </w:r>
            <w:r w:rsidRPr="00AA236E">
              <w:rPr>
                <w:rFonts w:cs="B Yagut" w:hint="eastAsia"/>
                <w:sz w:val="20"/>
                <w:szCs w:val="20"/>
                <w:rtl/>
              </w:rPr>
              <w:t>داروها</w:t>
            </w:r>
          </w:p>
          <w:p w:rsidR="0077013C" w:rsidRPr="00AA236E" w:rsidRDefault="0077013C" w:rsidP="0071315A">
            <w:pPr>
              <w:spacing w:after="0" w:line="240" w:lineRule="auto"/>
              <w:jc w:val="both"/>
              <w:rPr>
                <w:rFonts w:cs="B Yagut"/>
                <w:sz w:val="20"/>
                <w:szCs w:val="20"/>
              </w:rPr>
            </w:pPr>
            <w:r w:rsidRPr="00AA236E">
              <w:rPr>
                <w:rFonts w:cs="B Yagut" w:hint="eastAsia"/>
                <w:b/>
                <w:bCs/>
                <w:sz w:val="20"/>
                <w:szCs w:val="20"/>
                <w:rtl/>
              </w:rPr>
              <w:t>داروهاي</w:t>
            </w:r>
            <w:r w:rsidRPr="00AA236E">
              <w:rPr>
                <w:rFonts w:cs="B Yagut"/>
                <w:b/>
                <w:bCs/>
                <w:sz w:val="20"/>
                <w:szCs w:val="20"/>
                <w:rtl/>
              </w:rPr>
              <w:t xml:space="preserve"> </w:t>
            </w:r>
            <w:r w:rsidRPr="00AA236E">
              <w:rPr>
                <w:rFonts w:cs="B Yagut" w:hint="eastAsia"/>
                <w:b/>
                <w:bCs/>
                <w:sz w:val="20"/>
                <w:szCs w:val="20"/>
                <w:rtl/>
              </w:rPr>
              <w:t>سمپاتوم</w:t>
            </w:r>
            <w:r w:rsidRPr="00AA236E">
              <w:rPr>
                <w:rFonts w:cs="B Yagut" w:hint="cs"/>
                <w:b/>
                <w:bCs/>
                <w:sz w:val="20"/>
                <w:szCs w:val="20"/>
                <w:rtl/>
              </w:rPr>
              <w:t>ی</w:t>
            </w:r>
            <w:r w:rsidRPr="00AA236E">
              <w:rPr>
                <w:rFonts w:cs="B Yagut" w:hint="eastAsia"/>
                <w:b/>
                <w:bCs/>
                <w:sz w:val="20"/>
                <w:szCs w:val="20"/>
                <w:rtl/>
              </w:rPr>
              <w:t>مت</w:t>
            </w:r>
            <w:r w:rsidRPr="00AA236E">
              <w:rPr>
                <w:rFonts w:cs="B Yagut" w:hint="cs"/>
                <w:b/>
                <w:bCs/>
                <w:sz w:val="20"/>
                <w:szCs w:val="20"/>
                <w:rtl/>
              </w:rPr>
              <w:t>ی</w:t>
            </w:r>
            <w:r w:rsidRPr="00AA236E">
              <w:rPr>
                <w:rFonts w:cs="B Yagut" w:hint="eastAsia"/>
                <w:b/>
                <w:bCs/>
                <w:sz w:val="20"/>
                <w:szCs w:val="20"/>
                <w:rtl/>
              </w:rPr>
              <w:t>ک</w:t>
            </w:r>
            <w:r w:rsidR="00BA7E2C" w:rsidRPr="00AA236E">
              <w:rPr>
                <w:rFonts w:cs="B Yagut" w:hint="cs"/>
                <w:b/>
                <w:bCs/>
                <w:sz w:val="20"/>
                <w:szCs w:val="20"/>
                <w:rtl/>
              </w:rPr>
              <w:t xml:space="preserve">: </w:t>
            </w:r>
          </w:p>
          <w:p w:rsidR="0077013C" w:rsidRPr="00AA236E" w:rsidRDefault="0077013C" w:rsidP="0071315A">
            <w:pPr>
              <w:spacing w:after="0" w:line="240" w:lineRule="auto"/>
              <w:jc w:val="both"/>
              <w:rPr>
                <w:rFonts w:cs="B Yagut"/>
                <w:sz w:val="20"/>
                <w:szCs w:val="20"/>
                <w:rtl/>
              </w:rPr>
            </w:pPr>
            <w:r w:rsidRPr="00AA236E">
              <w:rPr>
                <w:rFonts w:cs="B Yagut" w:hint="cs"/>
                <w:sz w:val="20"/>
                <w:szCs w:val="20"/>
                <w:rtl/>
              </w:rPr>
              <w:t xml:space="preserve">دسته بندی، </w:t>
            </w:r>
            <w:r w:rsidRPr="00AA236E">
              <w:rPr>
                <w:rFonts w:cs="B Yagut" w:hint="eastAsia"/>
                <w:sz w:val="20"/>
                <w:szCs w:val="20"/>
                <w:rtl/>
              </w:rPr>
              <w:t>كاربرد</w:t>
            </w:r>
            <w:r w:rsidRPr="00AA236E">
              <w:rPr>
                <w:rFonts w:cs="B Yagut"/>
                <w:sz w:val="20"/>
                <w:szCs w:val="20"/>
                <w:rtl/>
              </w:rPr>
              <w:t xml:space="preserve"> </w:t>
            </w:r>
            <w:r w:rsidRPr="00AA236E">
              <w:rPr>
                <w:rFonts w:cs="B Yagut" w:hint="cs"/>
                <w:sz w:val="20"/>
                <w:szCs w:val="20"/>
                <w:rtl/>
              </w:rPr>
              <w:t xml:space="preserve">های </w:t>
            </w:r>
            <w:r w:rsidRPr="00AA236E">
              <w:rPr>
                <w:rFonts w:cs="B Yagut" w:hint="eastAsia"/>
                <w:sz w:val="20"/>
                <w:szCs w:val="20"/>
                <w:rtl/>
              </w:rPr>
              <w:t>باليني</w:t>
            </w:r>
            <w:r w:rsidRPr="00AA236E">
              <w:rPr>
                <w:rFonts w:cs="B Yagut" w:hint="cs"/>
                <w:sz w:val="20"/>
                <w:szCs w:val="20"/>
                <w:rtl/>
              </w:rPr>
              <w:t>، عوارض نامطلوب و سمیت،</w:t>
            </w:r>
            <w:r w:rsidRPr="00AA236E">
              <w:rPr>
                <w:rFonts w:cs="B Yagut" w:hint="eastAsia"/>
                <w:sz w:val="20"/>
                <w:szCs w:val="20"/>
                <w:rtl/>
              </w:rPr>
              <w:t xml:space="preserve"> موارد</w:t>
            </w:r>
            <w:r w:rsidRPr="00AA236E">
              <w:rPr>
                <w:rFonts w:cs="B Yagut"/>
                <w:sz w:val="20"/>
                <w:szCs w:val="20"/>
                <w:rtl/>
              </w:rPr>
              <w:t xml:space="preserve"> </w:t>
            </w:r>
            <w:r w:rsidRPr="00AA236E">
              <w:rPr>
                <w:rFonts w:cs="B Yagut" w:hint="eastAsia"/>
                <w:sz w:val="20"/>
                <w:szCs w:val="20"/>
                <w:rtl/>
              </w:rPr>
              <w:t>احتياط</w:t>
            </w:r>
            <w:r w:rsidR="00BA7E2C" w:rsidRPr="00AA236E">
              <w:rPr>
                <w:rFonts w:cs="B Yagut"/>
                <w:sz w:val="20"/>
                <w:szCs w:val="20"/>
                <w:rtl/>
              </w:rPr>
              <w:t xml:space="preserve">، </w:t>
            </w:r>
            <w:r w:rsidRPr="00AA236E">
              <w:rPr>
                <w:rFonts w:cs="B Yagut" w:hint="eastAsia"/>
                <w:sz w:val="20"/>
                <w:szCs w:val="20"/>
                <w:rtl/>
              </w:rPr>
              <w:t>تفاوتهاي</w:t>
            </w:r>
            <w:r w:rsidRPr="00AA236E">
              <w:rPr>
                <w:rFonts w:cs="B Yagut"/>
                <w:sz w:val="20"/>
                <w:szCs w:val="20"/>
                <w:rtl/>
              </w:rPr>
              <w:t xml:space="preserve"> </w:t>
            </w:r>
            <w:r w:rsidRPr="00AA236E">
              <w:rPr>
                <w:rFonts w:cs="B Yagut" w:hint="cs"/>
                <w:sz w:val="20"/>
                <w:szCs w:val="20"/>
                <w:rtl/>
              </w:rPr>
              <w:t xml:space="preserve">این داروها، </w:t>
            </w:r>
            <w:r w:rsidRPr="00AA236E">
              <w:rPr>
                <w:rFonts w:cs="B Yagut" w:hint="eastAsia"/>
                <w:sz w:val="20"/>
                <w:szCs w:val="20"/>
                <w:rtl/>
              </w:rPr>
              <w:t>فر</w:t>
            </w:r>
            <w:r w:rsidRPr="00AA236E">
              <w:rPr>
                <w:rFonts w:cs="B Yagut" w:hint="cs"/>
                <w:sz w:val="20"/>
                <w:szCs w:val="20"/>
                <w:rtl/>
              </w:rPr>
              <w:t>آ</w:t>
            </w:r>
            <w:r w:rsidRPr="00AA236E">
              <w:rPr>
                <w:rFonts w:cs="B Yagut" w:hint="eastAsia"/>
                <w:sz w:val="20"/>
                <w:szCs w:val="20"/>
                <w:rtl/>
              </w:rPr>
              <w:t>ورده</w:t>
            </w:r>
            <w:r w:rsidRPr="00AA236E">
              <w:rPr>
                <w:rFonts w:cs="B Yagut"/>
                <w:sz w:val="20"/>
                <w:szCs w:val="20"/>
                <w:rtl/>
              </w:rPr>
              <w:t xml:space="preserve"> </w:t>
            </w:r>
            <w:r w:rsidRPr="00AA236E">
              <w:rPr>
                <w:rFonts w:cs="B Yagut" w:hint="eastAsia"/>
                <w:sz w:val="20"/>
                <w:szCs w:val="20"/>
                <w:rtl/>
              </w:rPr>
              <w:t>هاي</w:t>
            </w:r>
            <w:r w:rsidRPr="00AA236E">
              <w:rPr>
                <w:rFonts w:cs="B Yagut"/>
                <w:sz w:val="20"/>
                <w:szCs w:val="20"/>
                <w:rtl/>
              </w:rPr>
              <w:t xml:space="preserve"> </w:t>
            </w:r>
            <w:r w:rsidRPr="00AA236E">
              <w:rPr>
                <w:rFonts w:cs="B Yagut" w:hint="eastAsia"/>
                <w:sz w:val="20"/>
                <w:szCs w:val="20"/>
                <w:rtl/>
              </w:rPr>
              <w:t>دارويي</w:t>
            </w:r>
            <w:r w:rsidRPr="00AA236E">
              <w:rPr>
                <w:rFonts w:cs="B Yagut"/>
                <w:sz w:val="20"/>
                <w:szCs w:val="20"/>
                <w:rtl/>
              </w:rPr>
              <w:t xml:space="preserve"> </w:t>
            </w:r>
            <w:r w:rsidRPr="00AA236E">
              <w:rPr>
                <w:rFonts w:cs="B Yagut" w:hint="eastAsia"/>
                <w:sz w:val="20"/>
                <w:szCs w:val="20"/>
                <w:rtl/>
              </w:rPr>
              <w:t>موجود</w:t>
            </w:r>
            <w:r w:rsidRPr="00AA236E">
              <w:rPr>
                <w:rFonts w:cs="B Yagut"/>
                <w:sz w:val="20"/>
                <w:szCs w:val="20"/>
                <w:rtl/>
              </w:rPr>
              <w:t xml:space="preserve"> </w:t>
            </w:r>
            <w:r w:rsidRPr="00AA236E">
              <w:rPr>
                <w:rFonts w:cs="B Yagut" w:hint="eastAsia"/>
                <w:sz w:val="20"/>
                <w:szCs w:val="20"/>
                <w:rtl/>
              </w:rPr>
              <w:t>از</w:t>
            </w:r>
            <w:r w:rsidRPr="00AA236E">
              <w:rPr>
                <w:rFonts w:cs="B Yagut"/>
                <w:sz w:val="20"/>
                <w:szCs w:val="20"/>
                <w:rtl/>
              </w:rPr>
              <w:t xml:space="preserve"> </w:t>
            </w:r>
            <w:r w:rsidRPr="00AA236E">
              <w:rPr>
                <w:rFonts w:cs="B Yagut" w:hint="eastAsia"/>
                <w:sz w:val="20"/>
                <w:szCs w:val="20"/>
                <w:rtl/>
              </w:rPr>
              <w:t>اين</w:t>
            </w:r>
            <w:r w:rsidRPr="00AA236E">
              <w:rPr>
                <w:rFonts w:cs="B Yagut"/>
                <w:sz w:val="20"/>
                <w:szCs w:val="20"/>
                <w:rtl/>
              </w:rPr>
              <w:t xml:space="preserve"> </w:t>
            </w:r>
            <w:r w:rsidRPr="00AA236E">
              <w:rPr>
                <w:rFonts w:cs="B Yagut" w:hint="eastAsia"/>
                <w:sz w:val="20"/>
                <w:szCs w:val="20"/>
                <w:rtl/>
              </w:rPr>
              <w:t>گروه</w:t>
            </w:r>
            <w:r w:rsidRPr="00AA236E">
              <w:rPr>
                <w:rFonts w:cs="B Yagut"/>
                <w:sz w:val="20"/>
                <w:szCs w:val="20"/>
                <w:rtl/>
              </w:rPr>
              <w:t xml:space="preserve"> </w:t>
            </w:r>
            <w:r w:rsidRPr="00AA236E">
              <w:rPr>
                <w:rFonts w:cs="B Yagut" w:hint="eastAsia"/>
                <w:sz w:val="20"/>
                <w:szCs w:val="20"/>
                <w:rtl/>
              </w:rPr>
              <w:t>داروها</w:t>
            </w:r>
          </w:p>
          <w:p w:rsidR="0077013C" w:rsidRPr="00AA236E" w:rsidRDefault="0077013C" w:rsidP="0071315A">
            <w:pPr>
              <w:spacing w:after="0" w:line="240" w:lineRule="auto"/>
              <w:jc w:val="both"/>
              <w:rPr>
                <w:rFonts w:cs="B Yagut"/>
                <w:sz w:val="20"/>
                <w:szCs w:val="20"/>
              </w:rPr>
            </w:pPr>
            <w:r w:rsidRPr="00AA236E">
              <w:rPr>
                <w:rFonts w:cs="B Yagut" w:hint="eastAsia"/>
                <w:b/>
                <w:bCs/>
                <w:sz w:val="20"/>
                <w:szCs w:val="20"/>
                <w:rtl/>
              </w:rPr>
              <w:t>داروهاي</w:t>
            </w:r>
            <w:r w:rsidRPr="00AA236E">
              <w:rPr>
                <w:rFonts w:cs="B Yagut"/>
                <w:b/>
                <w:bCs/>
                <w:sz w:val="20"/>
                <w:szCs w:val="20"/>
                <w:rtl/>
              </w:rPr>
              <w:t xml:space="preserve"> </w:t>
            </w:r>
            <w:r w:rsidRPr="00AA236E">
              <w:rPr>
                <w:rFonts w:cs="B Yagut" w:hint="cs"/>
                <w:b/>
                <w:bCs/>
                <w:sz w:val="20"/>
                <w:szCs w:val="20"/>
                <w:rtl/>
              </w:rPr>
              <w:t>مهار</w:t>
            </w:r>
            <w:r w:rsidRPr="00AA236E">
              <w:rPr>
                <w:rFonts w:cs="B Yagut" w:hint="eastAsia"/>
                <w:b/>
                <w:bCs/>
                <w:sz w:val="20"/>
                <w:szCs w:val="20"/>
                <w:rtl/>
              </w:rPr>
              <w:t>كننده</w:t>
            </w:r>
            <w:r w:rsidRPr="00AA236E">
              <w:rPr>
                <w:rFonts w:cs="B Yagut"/>
                <w:b/>
                <w:bCs/>
                <w:sz w:val="20"/>
                <w:szCs w:val="20"/>
                <w:rtl/>
              </w:rPr>
              <w:t xml:space="preserve"> </w:t>
            </w:r>
            <w:r w:rsidRPr="00AA236E">
              <w:rPr>
                <w:rFonts w:cs="B Yagut" w:hint="eastAsia"/>
                <w:b/>
                <w:bCs/>
                <w:sz w:val="20"/>
                <w:szCs w:val="20"/>
                <w:rtl/>
              </w:rPr>
              <w:t>گيرنده</w:t>
            </w:r>
            <w:r w:rsidRPr="00AA236E">
              <w:rPr>
                <w:rFonts w:cs="B Yagut"/>
                <w:b/>
                <w:bCs/>
                <w:sz w:val="20"/>
                <w:szCs w:val="20"/>
                <w:rtl/>
              </w:rPr>
              <w:t xml:space="preserve"> </w:t>
            </w:r>
            <w:r w:rsidRPr="00AA236E">
              <w:rPr>
                <w:rFonts w:cs="B Yagut" w:hint="eastAsia"/>
                <w:b/>
                <w:bCs/>
                <w:sz w:val="20"/>
                <w:szCs w:val="20"/>
                <w:rtl/>
              </w:rPr>
              <w:t>هاي</w:t>
            </w:r>
            <w:r w:rsidRPr="00AA236E">
              <w:rPr>
                <w:rFonts w:cs="B Yagut"/>
                <w:b/>
                <w:bCs/>
                <w:sz w:val="20"/>
                <w:szCs w:val="20"/>
                <w:rtl/>
              </w:rPr>
              <w:t xml:space="preserve"> </w:t>
            </w:r>
            <w:r w:rsidRPr="00AA236E">
              <w:rPr>
                <w:rFonts w:cs="B Yagut" w:hint="cs"/>
                <w:b/>
                <w:bCs/>
                <w:sz w:val="20"/>
                <w:szCs w:val="20"/>
                <w:rtl/>
              </w:rPr>
              <w:t>سمپاتیک</w:t>
            </w:r>
            <w:r w:rsidR="00BA7E2C" w:rsidRPr="00AA236E">
              <w:rPr>
                <w:rFonts w:cs="B Yagut" w:hint="cs"/>
                <w:b/>
                <w:bCs/>
                <w:sz w:val="20"/>
                <w:szCs w:val="20"/>
                <w:rtl/>
              </w:rPr>
              <w:t xml:space="preserve">: </w:t>
            </w:r>
          </w:p>
          <w:p w:rsidR="00226F21" w:rsidRPr="00AA236E" w:rsidRDefault="0077013C" w:rsidP="007F6A7B">
            <w:pPr>
              <w:spacing w:after="0" w:line="240" w:lineRule="auto"/>
              <w:jc w:val="both"/>
              <w:rPr>
                <w:rFonts w:cs="B Yagut"/>
                <w:sz w:val="20"/>
                <w:szCs w:val="20"/>
                <w:rtl/>
              </w:rPr>
            </w:pPr>
            <w:r w:rsidRPr="00AA236E">
              <w:rPr>
                <w:rFonts w:cs="B Yagut" w:hint="cs"/>
                <w:sz w:val="20"/>
                <w:szCs w:val="20"/>
                <w:rtl/>
              </w:rPr>
              <w:t xml:space="preserve">دسته بندی، </w:t>
            </w:r>
            <w:r w:rsidRPr="00AA236E">
              <w:rPr>
                <w:rFonts w:cs="B Yagut" w:hint="eastAsia"/>
                <w:sz w:val="20"/>
                <w:szCs w:val="20"/>
                <w:rtl/>
              </w:rPr>
              <w:t>كاربرد</w:t>
            </w:r>
            <w:r w:rsidRPr="00AA236E">
              <w:rPr>
                <w:rFonts w:cs="B Yagut"/>
                <w:sz w:val="20"/>
                <w:szCs w:val="20"/>
                <w:rtl/>
              </w:rPr>
              <w:t xml:space="preserve"> </w:t>
            </w:r>
            <w:r w:rsidRPr="00AA236E">
              <w:rPr>
                <w:rFonts w:cs="B Yagut" w:hint="cs"/>
                <w:sz w:val="20"/>
                <w:szCs w:val="20"/>
                <w:rtl/>
              </w:rPr>
              <w:t xml:space="preserve">های </w:t>
            </w:r>
            <w:r w:rsidRPr="00AA236E">
              <w:rPr>
                <w:rFonts w:cs="B Yagut" w:hint="eastAsia"/>
                <w:sz w:val="20"/>
                <w:szCs w:val="20"/>
                <w:rtl/>
              </w:rPr>
              <w:t>باليني</w:t>
            </w:r>
            <w:r w:rsidRPr="00AA236E">
              <w:rPr>
                <w:rFonts w:cs="B Yagut" w:hint="cs"/>
                <w:sz w:val="20"/>
                <w:szCs w:val="20"/>
                <w:rtl/>
              </w:rPr>
              <w:t>، عوارض نامطلوب و سمیت،</w:t>
            </w:r>
            <w:r w:rsidRPr="00AA236E">
              <w:rPr>
                <w:rFonts w:cs="B Yagut" w:hint="eastAsia"/>
                <w:sz w:val="20"/>
                <w:szCs w:val="20"/>
                <w:rtl/>
              </w:rPr>
              <w:t xml:space="preserve"> موارد</w:t>
            </w:r>
            <w:r w:rsidRPr="00AA236E">
              <w:rPr>
                <w:rFonts w:cs="B Yagut"/>
                <w:sz w:val="20"/>
                <w:szCs w:val="20"/>
                <w:rtl/>
              </w:rPr>
              <w:t xml:space="preserve"> </w:t>
            </w:r>
            <w:r w:rsidRPr="00AA236E">
              <w:rPr>
                <w:rFonts w:cs="B Yagut" w:hint="eastAsia"/>
                <w:sz w:val="20"/>
                <w:szCs w:val="20"/>
                <w:rtl/>
              </w:rPr>
              <w:t>احتياط</w:t>
            </w:r>
            <w:r w:rsidR="00BA7E2C" w:rsidRPr="00AA236E">
              <w:rPr>
                <w:rFonts w:cs="B Yagut"/>
                <w:sz w:val="20"/>
                <w:szCs w:val="20"/>
                <w:rtl/>
              </w:rPr>
              <w:t xml:space="preserve">، </w:t>
            </w:r>
            <w:r w:rsidRPr="00AA236E">
              <w:rPr>
                <w:rFonts w:cs="B Yagut" w:hint="eastAsia"/>
                <w:sz w:val="20"/>
                <w:szCs w:val="20"/>
                <w:rtl/>
              </w:rPr>
              <w:t>تفاوتهاي</w:t>
            </w:r>
            <w:r w:rsidRPr="00AA236E">
              <w:rPr>
                <w:rFonts w:cs="B Yagut"/>
                <w:sz w:val="20"/>
                <w:szCs w:val="20"/>
                <w:rtl/>
              </w:rPr>
              <w:t xml:space="preserve"> </w:t>
            </w:r>
            <w:r w:rsidRPr="00AA236E">
              <w:rPr>
                <w:rFonts w:cs="B Yagut" w:hint="cs"/>
                <w:sz w:val="20"/>
                <w:szCs w:val="20"/>
                <w:rtl/>
              </w:rPr>
              <w:t xml:space="preserve">این داروها، </w:t>
            </w:r>
            <w:r w:rsidRPr="00AA236E">
              <w:rPr>
                <w:rFonts w:cs="B Yagut" w:hint="eastAsia"/>
                <w:sz w:val="20"/>
                <w:szCs w:val="20"/>
                <w:rtl/>
              </w:rPr>
              <w:t>فر</w:t>
            </w:r>
            <w:r w:rsidRPr="00AA236E">
              <w:rPr>
                <w:rFonts w:cs="B Yagut" w:hint="cs"/>
                <w:sz w:val="20"/>
                <w:szCs w:val="20"/>
                <w:rtl/>
              </w:rPr>
              <w:t>آ</w:t>
            </w:r>
            <w:r w:rsidRPr="00AA236E">
              <w:rPr>
                <w:rFonts w:cs="B Yagut" w:hint="eastAsia"/>
                <w:sz w:val="20"/>
                <w:szCs w:val="20"/>
                <w:rtl/>
              </w:rPr>
              <w:t>ورده</w:t>
            </w:r>
            <w:r w:rsidRPr="00AA236E">
              <w:rPr>
                <w:rFonts w:cs="B Yagut"/>
                <w:sz w:val="20"/>
                <w:szCs w:val="20"/>
                <w:rtl/>
              </w:rPr>
              <w:t xml:space="preserve"> </w:t>
            </w:r>
            <w:r w:rsidRPr="00AA236E">
              <w:rPr>
                <w:rFonts w:cs="B Yagut" w:hint="eastAsia"/>
                <w:sz w:val="20"/>
                <w:szCs w:val="20"/>
                <w:rtl/>
              </w:rPr>
              <w:t>هاي</w:t>
            </w:r>
            <w:r w:rsidRPr="00AA236E">
              <w:rPr>
                <w:rFonts w:cs="B Yagut"/>
                <w:sz w:val="20"/>
                <w:szCs w:val="20"/>
                <w:rtl/>
              </w:rPr>
              <w:t xml:space="preserve"> </w:t>
            </w:r>
            <w:r w:rsidRPr="00AA236E">
              <w:rPr>
                <w:rFonts w:cs="B Yagut" w:hint="eastAsia"/>
                <w:sz w:val="20"/>
                <w:szCs w:val="20"/>
                <w:rtl/>
              </w:rPr>
              <w:t>دارويي</w:t>
            </w:r>
            <w:r w:rsidRPr="00AA236E">
              <w:rPr>
                <w:rFonts w:cs="B Yagut"/>
                <w:sz w:val="20"/>
                <w:szCs w:val="20"/>
                <w:rtl/>
              </w:rPr>
              <w:t xml:space="preserve"> </w:t>
            </w:r>
            <w:r w:rsidRPr="00AA236E">
              <w:rPr>
                <w:rFonts w:cs="B Yagut" w:hint="eastAsia"/>
                <w:sz w:val="20"/>
                <w:szCs w:val="20"/>
                <w:rtl/>
              </w:rPr>
              <w:t>موجود</w:t>
            </w:r>
            <w:r w:rsidRPr="00AA236E">
              <w:rPr>
                <w:rFonts w:cs="B Yagut"/>
                <w:sz w:val="20"/>
                <w:szCs w:val="20"/>
                <w:rtl/>
              </w:rPr>
              <w:t xml:space="preserve"> </w:t>
            </w:r>
            <w:r w:rsidRPr="00AA236E">
              <w:rPr>
                <w:rFonts w:cs="B Yagut" w:hint="eastAsia"/>
                <w:sz w:val="20"/>
                <w:szCs w:val="20"/>
                <w:rtl/>
              </w:rPr>
              <w:t>از</w:t>
            </w:r>
            <w:r w:rsidRPr="00AA236E">
              <w:rPr>
                <w:rFonts w:cs="B Yagut"/>
                <w:sz w:val="20"/>
                <w:szCs w:val="20"/>
                <w:rtl/>
              </w:rPr>
              <w:t xml:space="preserve"> </w:t>
            </w:r>
            <w:r w:rsidRPr="00AA236E">
              <w:rPr>
                <w:rFonts w:cs="B Yagut" w:hint="eastAsia"/>
                <w:sz w:val="20"/>
                <w:szCs w:val="20"/>
                <w:rtl/>
              </w:rPr>
              <w:t>اين</w:t>
            </w:r>
            <w:r w:rsidRPr="00AA236E">
              <w:rPr>
                <w:rFonts w:cs="B Yagut"/>
                <w:sz w:val="20"/>
                <w:szCs w:val="20"/>
                <w:rtl/>
              </w:rPr>
              <w:t xml:space="preserve"> </w:t>
            </w:r>
            <w:r w:rsidRPr="00AA236E">
              <w:rPr>
                <w:rFonts w:cs="B Yagut" w:hint="eastAsia"/>
                <w:sz w:val="20"/>
                <w:szCs w:val="20"/>
                <w:rtl/>
              </w:rPr>
              <w:t>گروه</w:t>
            </w:r>
            <w:r w:rsidRPr="00AA236E">
              <w:rPr>
                <w:rFonts w:cs="B Yagut"/>
                <w:sz w:val="20"/>
                <w:szCs w:val="20"/>
                <w:rtl/>
              </w:rPr>
              <w:t xml:space="preserve"> </w:t>
            </w:r>
            <w:r w:rsidRPr="00AA236E">
              <w:rPr>
                <w:rFonts w:cs="B Yagut" w:hint="eastAsia"/>
                <w:sz w:val="20"/>
                <w:szCs w:val="20"/>
                <w:rtl/>
              </w:rPr>
              <w:t>داروها</w:t>
            </w:r>
          </w:p>
        </w:tc>
      </w:tr>
    </w:tbl>
    <w:p w:rsidR="007F6A7B" w:rsidRDefault="007F6A7B">
      <w:r>
        <w:lastRenderedPageBreak/>
        <w:br w:type="page"/>
      </w:r>
    </w:p>
    <w:tbl>
      <w:tblPr>
        <w:bidiVisual/>
        <w:tblW w:w="5078"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64"/>
        <w:gridCol w:w="4136"/>
        <w:gridCol w:w="4100"/>
      </w:tblGrid>
      <w:tr w:rsidR="0077013C" w:rsidRPr="00AA236E" w:rsidTr="007F6A7B">
        <w:tc>
          <w:tcPr>
            <w:tcW w:w="882" w:type="pct"/>
            <w:tcBorders>
              <w:top w:val="single" w:sz="4" w:space="0" w:color="auto"/>
              <w:left w:val="single" w:sz="4" w:space="0" w:color="auto"/>
              <w:bottom w:val="single" w:sz="4" w:space="0" w:color="auto"/>
              <w:right w:val="single" w:sz="4" w:space="0" w:color="auto"/>
            </w:tcBorders>
            <w:shd w:val="clear" w:color="auto" w:fill="auto"/>
          </w:tcPr>
          <w:p w:rsidR="0077013C" w:rsidRPr="00AA236E" w:rsidRDefault="00D65BCF" w:rsidP="0071315A">
            <w:pPr>
              <w:spacing w:after="0" w:line="240" w:lineRule="auto"/>
              <w:jc w:val="both"/>
              <w:rPr>
                <w:rFonts w:cs="B Yagut"/>
                <w:b/>
                <w:bCs/>
                <w:sz w:val="20"/>
                <w:szCs w:val="20"/>
                <w:rtl/>
              </w:rPr>
            </w:pPr>
            <w:r w:rsidRPr="00AA236E">
              <w:rPr>
                <w:rFonts w:cs="B Yagut" w:hint="cs"/>
                <w:b/>
                <w:bCs/>
                <w:sz w:val="20"/>
                <w:szCs w:val="20"/>
                <w:rtl/>
              </w:rPr>
              <w:lastRenderedPageBreak/>
              <w:t>کد درس</w:t>
            </w:r>
          </w:p>
        </w:tc>
        <w:tc>
          <w:tcPr>
            <w:tcW w:w="4118" w:type="pct"/>
            <w:gridSpan w:val="2"/>
            <w:tcBorders>
              <w:top w:val="single" w:sz="4" w:space="0" w:color="auto"/>
              <w:left w:val="single" w:sz="4" w:space="0" w:color="auto"/>
              <w:bottom w:val="single" w:sz="4" w:space="0" w:color="auto"/>
              <w:right w:val="single" w:sz="4" w:space="0" w:color="auto"/>
            </w:tcBorders>
            <w:shd w:val="clear" w:color="auto" w:fill="auto"/>
          </w:tcPr>
          <w:p w:rsidR="0077013C" w:rsidRPr="00AA236E" w:rsidRDefault="00213E23" w:rsidP="0071315A">
            <w:pPr>
              <w:spacing w:after="0" w:line="240" w:lineRule="auto"/>
              <w:jc w:val="both"/>
              <w:rPr>
                <w:rFonts w:cs="B Yagut"/>
                <w:sz w:val="20"/>
                <w:szCs w:val="20"/>
                <w:rtl/>
              </w:rPr>
            </w:pPr>
            <w:r w:rsidRPr="00AA236E">
              <w:rPr>
                <w:rFonts w:cs="B Yagut" w:hint="cs"/>
                <w:sz w:val="20"/>
                <w:szCs w:val="20"/>
                <w:rtl/>
              </w:rPr>
              <w:t>165</w:t>
            </w:r>
          </w:p>
        </w:tc>
      </w:tr>
      <w:tr w:rsidR="00D65BCF" w:rsidRPr="00AA236E" w:rsidTr="007F6A7B">
        <w:tc>
          <w:tcPr>
            <w:tcW w:w="882" w:type="pct"/>
            <w:tcBorders>
              <w:top w:val="single" w:sz="4" w:space="0" w:color="auto"/>
              <w:left w:val="single" w:sz="4" w:space="0" w:color="auto"/>
              <w:bottom w:val="single" w:sz="4" w:space="0" w:color="auto"/>
              <w:right w:val="single" w:sz="4" w:space="0" w:color="auto"/>
            </w:tcBorders>
            <w:shd w:val="clear" w:color="auto" w:fill="auto"/>
          </w:tcPr>
          <w:p w:rsidR="00D65BCF" w:rsidRPr="00AA236E" w:rsidRDefault="00D65BCF" w:rsidP="0071315A">
            <w:pPr>
              <w:spacing w:after="0" w:line="240" w:lineRule="auto"/>
              <w:jc w:val="both"/>
              <w:rPr>
                <w:rFonts w:cs="B Yagut"/>
                <w:b/>
                <w:bCs/>
                <w:sz w:val="20"/>
                <w:szCs w:val="20"/>
                <w:rtl/>
              </w:rPr>
            </w:pPr>
            <w:r w:rsidRPr="00AA236E">
              <w:rPr>
                <w:rFonts w:cs="B Yagut" w:hint="cs"/>
                <w:b/>
                <w:bCs/>
                <w:sz w:val="20"/>
                <w:szCs w:val="20"/>
                <w:rtl/>
              </w:rPr>
              <w:t>نام درس</w:t>
            </w:r>
          </w:p>
        </w:tc>
        <w:tc>
          <w:tcPr>
            <w:tcW w:w="4118" w:type="pct"/>
            <w:gridSpan w:val="2"/>
            <w:tcBorders>
              <w:top w:val="single" w:sz="4" w:space="0" w:color="auto"/>
              <w:left w:val="single" w:sz="4" w:space="0" w:color="auto"/>
              <w:bottom w:val="single" w:sz="4" w:space="0" w:color="auto"/>
              <w:right w:val="single" w:sz="4" w:space="0" w:color="auto"/>
            </w:tcBorders>
            <w:shd w:val="clear" w:color="auto" w:fill="auto"/>
          </w:tcPr>
          <w:p w:rsidR="00D65BCF" w:rsidRPr="00AA236E" w:rsidRDefault="00D65BCF" w:rsidP="0071315A">
            <w:pPr>
              <w:spacing w:after="0" w:line="240" w:lineRule="auto"/>
              <w:jc w:val="both"/>
              <w:rPr>
                <w:rFonts w:cs="B Yagut"/>
                <w:sz w:val="20"/>
                <w:szCs w:val="20"/>
                <w:rtl/>
              </w:rPr>
            </w:pPr>
            <w:r w:rsidRPr="00AA236E">
              <w:rPr>
                <w:rFonts w:cs="B Yagut" w:hint="cs"/>
                <w:sz w:val="20"/>
                <w:szCs w:val="20"/>
                <w:rtl/>
              </w:rPr>
              <w:t xml:space="preserve">فارماکولوژی </w:t>
            </w:r>
            <w:r w:rsidR="001736C2">
              <w:rPr>
                <w:rFonts w:cs="B Yagut" w:hint="cs"/>
                <w:sz w:val="20"/>
                <w:szCs w:val="20"/>
                <w:rtl/>
              </w:rPr>
              <w:t xml:space="preserve">داروهای </w:t>
            </w:r>
            <w:r w:rsidRPr="00AA236E">
              <w:rPr>
                <w:rFonts w:cs="B Yagut" w:hint="cs"/>
                <w:sz w:val="20"/>
                <w:szCs w:val="20"/>
                <w:rtl/>
              </w:rPr>
              <w:t xml:space="preserve">قلب و عروق و ریه </w:t>
            </w:r>
          </w:p>
        </w:tc>
      </w:tr>
      <w:tr w:rsidR="00D65BCF" w:rsidRPr="00AA236E" w:rsidTr="007F6A7B">
        <w:tc>
          <w:tcPr>
            <w:tcW w:w="882" w:type="pct"/>
            <w:tcBorders>
              <w:top w:val="single" w:sz="4" w:space="0" w:color="auto"/>
              <w:left w:val="single" w:sz="4" w:space="0" w:color="auto"/>
              <w:bottom w:val="single" w:sz="4" w:space="0" w:color="auto"/>
              <w:right w:val="single" w:sz="4" w:space="0" w:color="auto"/>
            </w:tcBorders>
            <w:shd w:val="clear" w:color="auto" w:fill="auto"/>
          </w:tcPr>
          <w:p w:rsidR="00D65BCF" w:rsidRPr="00AA236E" w:rsidRDefault="00D65BCF" w:rsidP="0071315A">
            <w:pPr>
              <w:spacing w:after="0" w:line="240" w:lineRule="auto"/>
              <w:jc w:val="both"/>
              <w:rPr>
                <w:rFonts w:cs="B Yagut"/>
                <w:b/>
                <w:bCs/>
                <w:sz w:val="20"/>
                <w:szCs w:val="20"/>
                <w:rtl/>
              </w:rPr>
            </w:pPr>
            <w:r w:rsidRPr="00AA236E">
              <w:rPr>
                <w:rFonts w:cs="B Yagut" w:hint="cs"/>
                <w:b/>
                <w:bCs/>
                <w:sz w:val="20"/>
                <w:szCs w:val="20"/>
                <w:rtl/>
              </w:rPr>
              <w:t xml:space="preserve">مرحله ارائه </w:t>
            </w:r>
          </w:p>
        </w:tc>
        <w:tc>
          <w:tcPr>
            <w:tcW w:w="4118" w:type="pct"/>
            <w:gridSpan w:val="2"/>
            <w:tcBorders>
              <w:top w:val="single" w:sz="4" w:space="0" w:color="auto"/>
              <w:left w:val="single" w:sz="4" w:space="0" w:color="auto"/>
              <w:bottom w:val="single" w:sz="4" w:space="0" w:color="auto"/>
              <w:right w:val="single" w:sz="4" w:space="0" w:color="auto"/>
            </w:tcBorders>
            <w:shd w:val="clear" w:color="auto" w:fill="auto"/>
          </w:tcPr>
          <w:p w:rsidR="00D65BCF" w:rsidRPr="00AA236E" w:rsidRDefault="00D65BCF" w:rsidP="0071315A">
            <w:pPr>
              <w:spacing w:after="0" w:line="240" w:lineRule="auto"/>
              <w:jc w:val="both"/>
              <w:rPr>
                <w:rFonts w:cs="B Yagut"/>
                <w:sz w:val="20"/>
                <w:szCs w:val="20"/>
                <w:rtl/>
              </w:rPr>
            </w:pPr>
            <w:r w:rsidRPr="00AA236E">
              <w:rPr>
                <w:rFonts w:cs="B Yagut" w:hint="cs"/>
                <w:sz w:val="20"/>
                <w:szCs w:val="20"/>
                <w:rtl/>
              </w:rPr>
              <w:t>مقدمات بالینی</w:t>
            </w:r>
            <w:r w:rsidR="00D931EB" w:rsidRPr="00AA236E">
              <w:rPr>
                <w:rFonts w:cs="B Yagut" w:hint="cs"/>
                <w:sz w:val="20"/>
                <w:szCs w:val="20"/>
                <w:rtl/>
              </w:rPr>
              <w:t>/کارآموزی</w:t>
            </w:r>
          </w:p>
        </w:tc>
      </w:tr>
      <w:tr w:rsidR="0077013C" w:rsidRPr="00AA236E" w:rsidTr="007F6A7B">
        <w:tc>
          <w:tcPr>
            <w:tcW w:w="882" w:type="pct"/>
            <w:tcBorders>
              <w:top w:val="single" w:sz="4" w:space="0" w:color="auto"/>
              <w:left w:val="single" w:sz="4" w:space="0" w:color="auto"/>
              <w:bottom w:val="single" w:sz="4" w:space="0" w:color="auto"/>
              <w:right w:val="single" w:sz="4" w:space="0" w:color="auto"/>
            </w:tcBorders>
            <w:shd w:val="clear" w:color="auto" w:fill="auto"/>
          </w:tcPr>
          <w:p w:rsidR="0077013C" w:rsidRPr="00AA236E" w:rsidRDefault="0077013C" w:rsidP="0071315A">
            <w:pPr>
              <w:spacing w:after="0" w:line="240" w:lineRule="auto"/>
              <w:jc w:val="both"/>
              <w:rPr>
                <w:rFonts w:cs="B Yagut"/>
                <w:b/>
                <w:bCs/>
                <w:sz w:val="20"/>
                <w:szCs w:val="20"/>
                <w:rtl/>
              </w:rPr>
            </w:pPr>
            <w:r w:rsidRPr="00AA236E">
              <w:rPr>
                <w:rFonts w:cs="B Yagut" w:hint="cs"/>
                <w:b/>
                <w:bCs/>
                <w:sz w:val="20"/>
                <w:szCs w:val="20"/>
                <w:rtl/>
              </w:rPr>
              <w:t>دروس پيش نياز</w:t>
            </w:r>
          </w:p>
        </w:tc>
        <w:tc>
          <w:tcPr>
            <w:tcW w:w="4118" w:type="pct"/>
            <w:gridSpan w:val="2"/>
            <w:tcBorders>
              <w:top w:val="single" w:sz="4" w:space="0" w:color="auto"/>
              <w:left w:val="single" w:sz="4" w:space="0" w:color="auto"/>
              <w:bottom w:val="single" w:sz="4" w:space="0" w:color="auto"/>
              <w:right w:val="single" w:sz="4" w:space="0" w:color="auto"/>
            </w:tcBorders>
            <w:shd w:val="clear" w:color="auto" w:fill="auto"/>
          </w:tcPr>
          <w:p w:rsidR="0077013C" w:rsidRPr="00AA236E" w:rsidRDefault="0077013C" w:rsidP="0071315A">
            <w:pPr>
              <w:pStyle w:val="ListParagraph"/>
              <w:spacing w:after="0" w:line="240" w:lineRule="auto"/>
              <w:ind w:left="0"/>
              <w:jc w:val="both"/>
              <w:rPr>
                <w:rFonts w:cs="B Yagut"/>
                <w:sz w:val="20"/>
                <w:szCs w:val="20"/>
                <w:rtl/>
              </w:rPr>
            </w:pPr>
            <w:r w:rsidRPr="00AA236E">
              <w:rPr>
                <w:rFonts w:cs="B Yagut" w:hint="cs"/>
                <w:sz w:val="20"/>
                <w:szCs w:val="20"/>
                <w:rtl/>
              </w:rPr>
              <w:t>اصول پایه فارماکولوژی پزشکی</w:t>
            </w:r>
          </w:p>
        </w:tc>
      </w:tr>
      <w:tr w:rsidR="0077013C" w:rsidRPr="00AA236E" w:rsidTr="007F6A7B">
        <w:tc>
          <w:tcPr>
            <w:tcW w:w="882" w:type="pct"/>
            <w:tcBorders>
              <w:top w:val="single" w:sz="4" w:space="0" w:color="auto"/>
              <w:left w:val="single" w:sz="4" w:space="0" w:color="auto"/>
              <w:bottom w:val="single" w:sz="4" w:space="0" w:color="auto"/>
              <w:right w:val="single" w:sz="4" w:space="0" w:color="auto"/>
            </w:tcBorders>
            <w:shd w:val="clear" w:color="auto" w:fill="auto"/>
          </w:tcPr>
          <w:p w:rsidR="0077013C" w:rsidRPr="00AA236E" w:rsidRDefault="0077013C" w:rsidP="0071315A">
            <w:pPr>
              <w:spacing w:after="0" w:line="240" w:lineRule="auto"/>
              <w:jc w:val="both"/>
              <w:rPr>
                <w:rFonts w:cs="B Yagut"/>
                <w:b/>
                <w:bCs/>
                <w:sz w:val="20"/>
                <w:szCs w:val="20"/>
                <w:rtl/>
              </w:rPr>
            </w:pPr>
            <w:r w:rsidRPr="00AA236E">
              <w:rPr>
                <w:rFonts w:cs="B Yagut" w:hint="cs"/>
                <w:b/>
                <w:bCs/>
                <w:sz w:val="20"/>
                <w:szCs w:val="20"/>
                <w:rtl/>
              </w:rPr>
              <w:t>نوع درس</w:t>
            </w:r>
          </w:p>
        </w:tc>
        <w:tc>
          <w:tcPr>
            <w:tcW w:w="2068" w:type="pct"/>
            <w:tcBorders>
              <w:top w:val="single" w:sz="4" w:space="0" w:color="auto"/>
              <w:left w:val="single" w:sz="4" w:space="0" w:color="auto"/>
              <w:bottom w:val="single" w:sz="4" w:space="0" w:color="auto"/>
              <w:right w:val="single" w:sz="4" w:space="0" w:color="auto"/>
            </w:tcBorders>
            <w:shd w:val="clear" w:color="auto" w:fill="auto"/>
          </w:tcPr>
          <w:p w:rsidR="0077013C" w:rsidRPr="00AA236E" w:rsidRDefault="0077013C" w:rsidP="0071315A">
            <w:pPr>
              <w:spacing w:after="0" w:line="240" w:lineRule="auto"/>
              <w:jc w:val="both"/>
              <w:rPr>
                <w:rFonts w:cs="B Yagut"/>
                <w:sz w:val="20"/>
                <w:szCs w:val="20"/>
              </w:rPr>
            </w:pPr>
            <w:r w:rsidRPr="00AA236E">
              <w:rPr>
                <w:rFonts w:cs="B Yagut" w:hint="cs"/>
                <w:sz w:val="20"/>
                <w:szCs w:val="20"/>
                <w:rtl/>
              </w:rPr>
              <w:t>نظري</w:t>
            </w:r>
            <w:r w:rsidR="00BA7E2C" w:rsidRPr="00AA236E">
              <w:rPr>
                <w:rFonts w:cs="B Yagut" w:hint="cs"/>
                <w:sz w:val="20"/>
                <w:szCs w:val="20"/>
                <w:rtl/>
              </w:rPr>
              <w:t xml:space="preserve"> </w:t>
            </w:r>
          </w:p>
        </w:tc>
        <w:tc>
          <w:tcPr>
            <w:tcW w:w="2050" w:type="pct"/>
            <w:tcBorders>
              <w:top w:val="single" w:sz="4" w:space="0" w:color="auto"/>
              <w:left w:val="single" w:sz="4" w:space="0" w:color="auto"/>
              <w:bottom w:val="single" w:sz="4" w:space="0" w:color="auto"/>
              <w:right w:val="single" w:sz="4" w:space="0" w:color="auto"/>
            </w:tcBorders>
            <w:shd w:val="clear" w:color="auto" w:fill="auto"/>
          </w:tcPr>
          <w:p w:rsidR="0077013C" w:rsidRPr="00AA236E" w:rsidRDefault="0077013C" w:rsidP="0071315A">
            <w:pPr>
              <w:spacing w:after="0" w:line="240" w:lineRule="auto"/>
              <w:jc w:val="both"/>
              <w:rPr>
                <w:rFonts w:cs="B Yagut"/>
                <w:sz w:val="20"/>
                <w:szCs w:val="20"/>
                <w:rtl/>
              </w:rPr>
            </w:pPr>
            <w:r w:rsidRPr="00AA236E">
              <w:rPr>
                <w:rFonts w:cs="B Yagut" w:hint="cs"/>
                <w:sz w:val="20"/>
                <w:szCs w:val="20"/>
                <w:rtl/>
              </w:rPr>
              <w:t xml:space="preserve">عملي </w:t>
            </w:r>
          </w:p>
        </w:tc>
      </w:tr>
      <w:tr w:rsidR="0077013C" w:rsidRPr="00AA236E" w:rsidTr="007F6A7B">
        <w:tc>
          <w:tcPr>
            <w:tcW w:w="882" w:type="pct"/>
            <w:tcBorders>
              <w:top w:val="single" w:sz="4" w:space="0" w:color="auto"/>
              <w:left w:val="single" w:sz="4" w:space="0" w:color="auto"/>
              <w:bottom w:val="single" w:sz="4" w:space="0" w:color="auto"/>
              <w:right w:val="single" w:sz="4" w:space="0" w:color="auto"/>
            </w:tcBorders>
            <w:shd w:val="clear" w:color="auto" w:fill="auto"/>
          </w:tcPr>
          <w:p w:rsidR="0077013C" w:rsidRPr="00AA236E" w:rsidRDefault="0077013C" w:rsidP="0071315A">
            <w:pPr>
              <w:spacing w:after="0" w:line="240" w:lineRule="auto"/>
              <w:jc w:val="both"/>
              <w:rPr>
                <w:rFonts w:cs="B Yagut"/>
                <w:b/>
                <w:bCs/>
                <w:sz w:val="20"/>
                <w:szCs w:val="20"/>
                <w:rtl/>
              </w:rPr>
            </w:pPr>
            <w:r w:rsidRPr="00AA236E">
              <w:rPr>
                <w:rFonts w:cs="B Yagut" w:hint="cs"/>
                <w:b/>
                <w:bCs/>
                <w:sz w:val="20"/>
                <w:szCs w:val="20"/>
                <w:rtl/>
              </w:rPr>
              <w:t xml:space="preserve">ساعت </w:t>
            </w:r>
            <w:r w:rsidR="00F84D91" w:rsidRPr="00AA236E">
              <w:rPr>
                <w:rFonts w:cs="B Yagut" w:hint="cs"/>
                <w:b/>
                <w:bCs/>
                <w:sz w:val="20"/>
                <w:szCs w:val="20"/>
                <w:rtl/>
              </w:rPr>
              <w:t>آموزش</w:t>
            </w:r>
            <w:r w:rsidRPr="00AA236E">
              <w:rPr>
                <w:rFonts w:cs="B Yagut" w:hint="cs"/>
                <w:b/>
                <w:bCs/>
                <w:sz w:val="20"/>
                <w:szCs w:val="20"/>
                <w:rtl/>
              </w:rPr>
              <w:t>ي</w:t>
            </w:r>
          </w:p>
        </w:tc>
        <w:tc>
          <w:tcPr>
            <w:tcW w:w="2068" w:type="pct"/>
            <w:tcBorders>
              <w:top w:val="single" w:sz="4" w:space="0" w:color="auto"/>
              <w:left w:val="single" w:sz="4" w:space="0" w:color="auto"/>
              <w:bottom w:val="single" w:sz="4" w:space="0" w:color="auto"/>
              <w:right w:val="single" w:sz="4" w:space="0" w:color="auto"/>
            </w:tcBorders>
            <w:shd w:val="clear" w:color="auto" w:fill="auto"/>
          </w:tcPr>
          <w:p w:rsidR="0077013C" w:rsidRPr="00AA236E" w:rsidRDefault="0077013C" w:rsidP="0071315A">
            <w:pPr>
              <w:spacing w:after="0" w:line="240" w:lineRule="auto"/>
              <w:jc w:val="both"/>
              <w:rPr>
                <w:rFonts w:cs="B Yagut"/>
                <w:sz w:val="20"/>
                <w:szCs w:val="20"/>
                <w:rtl/>
              </w:rPr>
            </w:pPr>
            <w:r w:rsidRPr="00AA236E">
              <w:rPr>
                <w:rFonts w:cs="B Yagut" w:hint="cs"/>
                <w:sz w:val="20"/>
                <w:szCs w:val="20"/>
                <w:rtl/>
              </w:rPr>
              <w:t>10ساعت</w:t>
            </w:r>
          </w:p>
        </w:tc>
        <w:tc>
          <w:tcPr>
            <w:tcW w:w="2050" w:type="pct"/>
            <w:tcBorders>
              <w:top w:val="single" w:sz="4" w:space="0" w:color="auto"/>
              <w:left w:val="single" w:sz="4" w:space="0" w:color="auto"/>
              <w:bottom w:val="single" w:sz="4" w:space="0" w:color="auto"/>
              <w:right w:val="single" w:sz="4" w:space="0" w:color="auto"/>
            </w:tcBorders>
            <w:shd w:val="clear" w:color="auto" w:fill="auto"/>
          </w:tcPr>
          <w:p w:rsidR="0077013C" w:rsidRPr="00AA236E" w:rsidRDefault="00BA7E2C" w:rsidP="0071315A">
            <w:pPr>
              <w:spacing w:after="0" w:line="240" w:lineRule="auto"/>
              <w:jc w:val="both"/>
              <w:rPr>
                <w:rFonts w:cs="B Yagut"/>
                <w:sz w:val="20"/>
                <w:szCs w:val="20"/>
                <w:rtl/>
              </w:rPr>
            </w:pPr>
            <w:r w:rsidRPr="00AA236E">
              <w:rPr>
                <w:rFonts w:cs="B Yagut"/>
                <w:sz w:val="20"/>
                <w:szCs w:val="20"/>
                <w:rtl/>
              </w:rPr>
              <w:t xml:space="preserve"> </w:t>
            </w:r>
          </w:p>
        </w:tc>
      </w:tr>
      <w:tr w:rsidR="0077013C" w:rsidRPr="00AA236E" w:rsidTr="007F6A7B">
        <w:trPr>
          <w:trHeight w:val="1351"/>
        </w:trPr>
        <w:tc>
          <w:tcPr>
            <w:tcW w:w="882" w:type="pct"/>
            <w:tcBorders>
              <w:top w:val="single" w:sz="4" w:space="0" w:color="auto"/>
              <w:left w:val="single" w:sz="4" w:space="0" w:color="auto"/>
              <w:bottom w:val="single" w:sz="4" w:space="0" w:color="auto"/>
              <w:right w:val="single" w:sz="4" w:space="0" w:color="auto"/>
            </w:tcBorders>
            <w:shd w:val="clear" w:color="auto" w:fill="auto"/>
          </w:tcPr>
          <w:p w:rsidR="0077013C" w:rsidRPr="00AA236E" w:rsidRDefault="00821E07" w:rsidP="0071315A">
            <w:pPr>
              <w:spacing w:after="0" w:line="240" w:lineRule="auto"/>
              <w:jc w:val="both"/>
              <w:rPr>
                <w:rFonts w:cs="B Yagut"/>
                <w:b/>
                <w:bCs/>
                <w:sz w:val="20"/>
                <w:szCs w:val="20"/>
                <w:rtl/>
              </w:rPr>
            </w:pPr>
            <w:r w:rsidRPr="00AA236E">
              <w:rPr>
                <w:rFonts w:cs="B Yagut" w:hint="cs"/>
                <w:b/>
                <w:bCs/>
                <w:sz w:val="20"/>
                <w:szCs w:val="20"/>
                <w:rtl/>
              </w:rPr>
              <w:t>هدف های كلی</w:t>
            </w:r>
          </w:p>
          <w:p w:rsidR="0077013C" w:rsidRPr="00AA236E" w:rsidRDefault="0077013C" w:rsidP="0071315A">
            <w:pPr>
              <w:spacing w:after="0" w:line="240" w:lineRule="auto"/>
              <w:jc w:val="both"/>
              <w:rPr>
                <w:rFonts w:cs="B Yagut"/>
                <w:b/>
                <w:bCs/>
                <w:sz w:val="20"/>
                <w:szCs w:val="20"/>
                <w:rtl/>
              </w:rPr>
            </w:pPr>
          </w:p>
        </w:tc>
        <w:tc>
          <w:tcPr>
            <w:tcW w:w="4118" w:type="pct"/>
            <w:gridSpan w:val="2"/>
            <w:tcBorders>
              <w:top w:val="single" w:sz="4" w:space="0" w:color="auto"/>
              <w:left w:val="single" w:sz="4" w:space="0" w:color="auto"/>
              <w:bottom w:val="single" w:sz="4" w:space="0" w:color="auto"/>
              <w:right w:val="single" w:sz="4" w:space="0" w:color="auto"/>
            </w:tcBorders>
            <w:shd w:val="clear" w:color="auto" w:fill="auto"/>
          </w:tcPr>
          <w:p w:rsidR="0077013C" w:rsidRPr="00AA236E" w:rsidRDefault="0077013C" w:rsidP="0071315A">
            <w:pPr>
              <w:spacing w:after="0" w:line="240" w:lineRule="auto"/>
              <w:jc w:val="both"/>
              <w:rPr>
                <w:rFonts w:cs="B Yagut"/>
                <w:sz w:val="20"/>
                <w:szCs w:val="20"/>
                <w:rtl/>
              </w:rPr>
            </w:pPr>
            <w:r w:rsidRPr="00AA236E">
              <w:rPr>
                <w:rFonts w:cs="B Yagut" w:hint="eastAsia"/>
                <w:sz w:val="20"/>
                <w:szCs w:val="20"/>
                <w:rtl/>
              </w:rPr>
              <w:t>دانشجو</w:t>
            </w:r>
            <w:r w:rsidR="00BA7E2C" w:rsidRPr="00AA236E">
              <w:rPr>
                <w:rFonts w:cs="B Yagut" w:hint="cs"/>
                <w:sz w:val="20"/>
                <w:szCs w:val="20"/>
                <w:rtl/>
              </w:rPr>
              <w:t xml:space="preserve"> </w:t>
            </w:r>
            <w:r w:rsidRPr="00AA236E">
              <w:rPr>
                <w:rFonts w:cs="B Yagut" w:hint="eastAsia"/>
                <w:sz w:val="20"/>
                <w:szCs w:val="20"/>
                <w:rtl/>
              </w:rPr>
              <w:t>بايد</w:t>
            </w:r>
            <w:r w:rsidRPr="00AA236E">
              <w:rPr>
                <w:rFonts w:cs="B Yagut"/>
                <w:sz w:val="20"/>
                <w:szCs w:val="20"/>
                <w:rtl/>
              </w:rPr>
              <w:t xml:space="preserve"> </w:t>
            </w:r>
            <w:r w:rsidRPr="00AA236E">
              <w:rPr>
                <w:rFonts w:cs="B Yagut" w:hint="eastAsia"/>
                <w:sz w:val="20"/>
                <w:szCs w:val="20"/>
                <w:rtl/>
              </w:rPr>
              <w:t>در</w:t>
            </w:r>
            <w:r w:rsidRPr="00AA236E">
              <w:rPr>
                <w:rFonts w:cs="B Yagut"/>
                <w:sz w:val="20"/>
                <w:szCs w:val="20"/>
                <w:rtl/>
              </w:rPr>
              <w:t xml:space="preserve"> </w:t>
            </w:r>
            <w:r w:rsidRPr="00AA236E">
              <w:rPr>
                <w:rFonts w:cs="B Yagut" w:hint="eastAsia"/>
                <w:sz w:val="20"/>
                <w:szCs w:val="20"/>
                <w:rtl/>
              </w:rPr>
              <w:t>پايان</w:t>
            </w:r>
            <w:r w:rsidRPr="00AA236E">
              <w:rPr>
                <w:rFonts w:cs="B Yagut"/>
                <w:sz w:val="20"/>
                <w:szCs w:val="20"/>
                <w:rtl/>
              </w:rPr>
              <w:t xml:space="preserve"> </w:t>
            </w:r>
            <w:r w:rsidRPr="00AA236E">
              <w:rPr>
                <w:rFonts w:cs="B Yagut" w:hint="eastAsia"/>
                <w:sz w:val="20"/>
                <w:szCs w:val="20"/>
                <w:rtl/>
              </w:rPr>
              <w:t>اين</w:t>
            </w:r>
            <w:r w:rsidRPr="00AA236E">
              <w:rPr>
                <w:rFonts w:cs="B Yagut"/>
                <w:sz w:val="20"/>
                <w:szCs w:val="20"/>
                <w:rtl/>
              </w:rPr>
              <w:t xml:space="preserve"> </w:t>
            </w:r>
            <w:r w:rsidRPr="00AA236E">
              <w:rPr>
                <w:rFonts w:cs="B Yagut" w:hint="eastAsia"/>
                <w:sz w:val="20"/>
                <w:szCs w:val="20"/>
                <w:rtl/>
              </w:rPr>
              <w:t>درس</w:t>
            </w:r>
            <w:r w:rsidRPr="00AA236E">
              <w:rPr>
                <w:rFonts w:cs="B Yagut"/>
                <w:sz w:val="20"/>
                <w:szCs w:val="20"/>
                <w:rtl/>
              </w:rPr>
              <w:t xml:space="preserve"> </w:t>
            </w:r>
            <w:r w:rsidRPr="00AA236E">
              <w:rPr>
                <w:rFonts w:cs="B Yagut" w:hint="eastAsia"/>
                <w:sz w:val="20"/>
                <w:szCs w:val="20"/>
                <w:rtl/>
              </w:rPr>
              <w:t>بتواند</w:t>
            </w:r>
            <w:r w:rsidR="00BA7E2C" w:rsidRPr="00AA236E">
              <w:rPr>
                <w:rFonts w:cs="B Yagut" w:hint="cs"/>
                <w:sz w:val="20"/>
                <w:szCs w:val="20"/>
                <w:rtl/>
              </w:rPr>
              <w:t xml:space="preserve">: </w:t>
            </w:r>
          </w:p>
          <w:p w:rsidR="0077013C" w:rsidRPr="00AA236E" w:rsidRDefault="0077013C" w:rsidP="0071315A">
            <w:pPr>
              <w:spacing w:after="0" w:line="240" w:lineRule="auto"/>
              <w:jc w:val="both"/>
              <w:rPr>
                <w:rFonts w:cs="B Yagut"/>
                <w:sz w:val="20"/>
                <w:szCs w:val="20"/>
                <w:rtl/>
              </w:rPr>
            </w:pPr>
            <w:r w:rsidRPr="00AA236E">
              <w:rPr>
                <w:rFonts w:cs="B Yagut" w:hint="cs"/>
                <w:sz w:val="20"/>
                <w:szCs w:val="20"/>
                <w:rtl/>
              </w:rPr>
              <w:t>1-</w:t>
            </w:r>
            <w:r w:rsidR="00BA7E2C" w:rsidRPr="00AA236E">
              <w:rPr>
                <w:rFonts w:cs="B Yagut" w:hint="cs"/>
                <w:sz w:val="20"/>
                <w:szCs w:val="20"/>
                <w:rtl/>
              </w:rPr>
              <w:t xml:space="preserve"> </w:t>
            </w:r>
            <w:r w:rsidRPr="00AA236E">
              <w:rPr>
                <w:rFonts w:cs="B Yagut" w:hint="cs"/>
                <w:sz w:val="20"/>
                <w:szCs w:val="20"/>
                <w:rtl/>
              </w:rPr>
              <w:t xml:space="preserve">گروههای دارویی مورد استفاده در بیماریهای شایع </w:t>
            </w:r>
            <w:r w:rsidRPr="00AA236E">
              <w:rPr>
                <w:rFonts w:cs="B Yagut" w:hint="cs"/>
                <w:b/>
                <w:bCs/>
                <w:sz w:val="20"/>
                <w:szCs w:val="20"/>
                <w:rtl/>
              </w:rPr>
              <w:t>دستگاه قلب و عروق و ریه</w:t>
            </w:r>
            <w:r w:rsidRPr="00AA236E">
              <w:rPr>
                <w:rFonts w:cs="B Yagut" w:hint="cs"/>
                <w:sz w:val="20"/>
                <w:szCs w:val="20"/>
                <w:rtl/>
              </w:rPr>
              <w:t xml:space="preserve"> را (متناسب با سرفصل درس) نام ببرد و خصوصیات فارماکولوژیک (نحوه جذب، توزیع، متابولیسم، دفع، و آثار دارو بر اندامهای مختلف بدن) را در مورد داروهای سردسته یا پرمصرف از هر گروه را تشریح کند</w:t>
            </w:r>
            <w:r w:rsidR="00BA7E2C" w:rsidRPr="00AA236E">
              <w:rPr>
                <w:rFonts w:cs="B Yagut" w:hint="cs"/>
                <w:sz w:val="20"/>
                <w:szCs w:val="20"/>
                <w:rtl/>
              </w:rPr>
              <w:t xml:space="preserve">. </w:t>
            </w:r>
          </w:p>
          <w:p w:rsidR="0077013C" w:rsidRPr="00AA236E" w:rsidRDefault="0077013C" w:rsidP="0071315A">
            <w:pPr>
              <w:spacing w:after="0" w:line="240" w:lineRule="auto"/>
              <w:jc w:val="both"/>
              <w:rPr>
                <w:rFonts w:cs="B Yagut"/>
                <w:sz w:val="20"/>
                <w:szCs w:val="20"/>
                <w:rtl/>
              </w:rPr>
            </w:pPr>
            <w:r w:rsidRPr="00AA236E">
              <w:rPr>
                <w:rFonts w:cs="B Yagut" w:hint="cs"/>
                <w:sz w:val="20"/>
                <w:szCs w:val="20"/>
                <w:rtl/>
              </w:rPr>
              <w:t xml:space="preserve">2- نسبت به آثار خطیر و عوارض مهم داروهای مورد استفاده در بیماریهای شایع </w:t>
            </w:r>
            <w:r w:rsidRPr="00AA236E">
              <w:rPr>
                <w:rFonts w:cs="B Yagut" w:hint="cs"/>
                <w:b/>
                <w:bCs/>
                <w:sz w:val="20"/>
                <w:szCs w:val="20"/>
                <w:rtl/>
              </w:rPr>
              <w:t>دستگاه قلب و عروق</w:t>
            </w:r>
            <w:r w:rsidRPr="00AA236E">
              <w:rPr>
                <w:rFonts w:cs="B Yagut" w:hint="cs"/>
                <w:sz w:val="20"/>
                <w:szCs w:val="20"/>
                <w:rtl/>
              </w:rPr>
              <w:t xml:space="preserve"> </w:t>
            </w:r>
            <w:r w:rsidRPr="00AA236E">
              <w:rPr>
                <w:rFonts w:cs="B Yagut" w:hint="cs"/>
                <w:b/>
                <w:bCs/>
                <w:sz w:val="20"/>
                <w:szCs w:val="20"/>
                <w:rtl/>
              </w:rPr>
              <w:t>و ریه</w:t>
            </w:r>
            <w:r w:rsidRPr="00AA236E">
              <w:rPr>
                <w:rFonts w:cs="B Yagut" w:hint="cs"/>
                <w:sz w:val="20"/>
                <w:szCs w:val="20"/>
                <w:rtl/>
              </w:rPr>
              <w:t xml:space="preserve"> توجه نشان دهد</w:t>
            </w:r>
            <w:r w:rsidR="00BA7E2C" w:rsidRPr="00AA236E">
              <w:rPr>
                <w:rFonts w:cs="B Yagut" w:hint="cs"/>
                <w:sz w:val="20"/>
                <w:szCs w:val="20"/>
                <w:rtl/>
              </w:rPr>
              <w:t xml:space="preserve">. </w:t>
            </w:r>
          </w:p>
          <w:p w:rsidR="0077013C" w:rsidRPr="00AA236E" w:rsidRDefault="0077013C" w:rsidP="0071315A">
            <w:pPr>
              <w:spacing w:after="0" w:line="240" w:lineRule="auto"/>
              <w:jc w:val="both"/>
              <w:rPr>
                <w:rFonts w:cs="B Yagut"/>
                <w:sz w:val="20"/>
                <w:szCs w:val="20"/>
                <w:rtl/>
              </w:rPr>
            </w:pPr>
            <w:r w:rsidRPr="00AA236E">
              <w:rPr>
                <w:rFonts w:cs="B Yagut" w:hint="cs"/>
                <w:sz w:val="20"/>
                <w:szCs w:val="20"/>
                <w:rtl/>
              </w:rPr>
              <w:t xml:space="preserve">3- با توجه به سرعت تحولات علمی و یافته های کارآزمایی های بالینی در مورد معرفی داروهای جدید و مشخص شدن کاربردها یا عوارض </w:t>
            </w:r>
            <w:r w:rsidRPr="00AA236E">
              <w:rPr>
                <w:rFonts w:cs="B Yagut" w:hint="cs"/>
                <w:b/>
                <w:bCs/>
                <w:sz w:val="20"/>
                <w:szCs w:val="20"/>
                <w:rtl/>
              </w:rPr>
              <w:t>داروهای قلبی عروقی و تنفسی</w:t>
            </w:r>
            <w:r w:rsidRPr="00AA236E">
              <w:rPr>
                <w:rFonts w:cs="B Yagut" w:hint="cs"/>
                <w:sz w:val="20"/>
                <w:szCs w:val="20"/>
                <w:rtl/>
              </w:rPr>
              <w:t>،</w:t>
            </w:r>
            <w:r w:rsidR="00BA7E2C" w:rsidRPr="00AA236E">
              <w:rPr>
                <w:rFonts w:cs="B Yagut" w:hint="cs"/>
                <w:sz w:val="20"/>
                <w:szCs w:val="20"/>
                <w:rtl/>
              </w:rPr>
              <w:t xml:space="preserve"> </w:t>
            </w:r>
            <w:r w:rsidRPr="00AA236E">
              <w:rPr>
                <w:rFonts w:cs="B Yagut" w:hint="cs"/>
                <w:sz w:val="20"/>
                <w:szCs w:val="20"/>
                <w:rtl/>
              </w:rPr>
              <w:t>به اهمیت مطالعه آخرین راهنماها و شواهد در مورد مصرف قبل از تجویز این داروها توجه کند</w:t>
            </w:r>
            <w:r w:rsidR="00BA7E2C" w:rsidRPr="00AA236E">
              <w:rPr>
                <w:rFonts w:cs="B Yagut" w:hint="cs"/>
                <w:sz w:val="20"/>
                <w:szCs w:val="20"/>
                <w:rtl/>
              </w:rPr>
              <w:t xml:space="preserve">. </w:t>
            </w:r>
          </w:p>
        </w:tc>
      </w:tr>
      <w:tr w:rsidR="0077013C" w:rsidRPr="00AA236E" w:rsidTr="007F6A7B">
        <w:tc>
          <w:tcPr>
            <w:tcW w:w="882" w:type="pct"/>
            <w:tcBorders>
              <w:top w:val="single" w:sz="4" w:space="0" w:color="auto"/>
              <w:left w:val="single" w:sz="4" w:space="0" w:color="auto"/>
              <w:bottom w:val="single" w:sz="4" w:space="0" w:color="auto"/>
              <w:right w:val="single" w:sz="4" w:space="0" w:color="auto"/>
            </w:tcBorders>
            <w:shd w:val="clear" w:color="auto" w:fill="auto"/>
          </w:tcPr>
          <w:p w:rsidR="0077013C" w:rsidRPr="00AA236E" w:rsidRDefault="0077013C" w:rsidP="0071315A">
            <w:pPr>
              <w:spacing w:after="0" w:line="240" w:lineRule="auto"/>
              <w:jc w:val="both"/>
              <w:rPr>
                <w:rFonts w:cs="B Yagut"/>
                <w:b/>
                <w:bCs/>
                <w:sz w:val="20"/>
                <w:szCs w:val="20"/>
                <w:rtl/>
              </w:rPr>
            </w:pPr>
            <w:r w:rsidRPr="00AA236E">
              <w:rPr>
                <w:rFonts w:cs="B Yagut" w:hint="cs"/>
                <w:b/>
                <w:bCs/>
                <w:sz w:val="20"/>
                <w:szCs w:val="20"/>
                <w:rtl/>
              </w:rPr>
              <w:t>شرح درس</w:t>
            </w:r>
          </w:p>
        </w:tc>
        <w:tc>
          <w:tcPr>
            <w:tcW w:w="4118" w:type="pct"/>
            <w:gridSpan w:val="2"/>
            <w:tcBorders>
              <w:top w:val="single" w:sz="4" w:space="0" w:color="auto"/>
              <w:left w:val="single" w:sz="4" w:space="0" w:color="auto"/>
              <w:bottom w:val="single" w:sz="4" w:space="0" w:color="auto"/>
              <w:right w:val="single" w:sz="4" w:space="0" w:color="auto"/>
            </w:tcBorders>
            <w:shd w:val="clear" w:color="auto" w:fill="auto"/>
          </w:tcPr>
          <w:p w:rsidR="0077013C" w:rsidRPr="00AA236E" w:rsidRDefault="0077013C" w:rsidP="0071315A">
            <w:pPr>
              <w:spacing w:after="0" w:line="240" w:lineRule="auto"/>
              <w:jc w:val="both"/>
              <w:rPr>
                <w:rFonts w:cs="B Yagut"/>
                <w:sz w:val="20"/>
                <w:szCs w:val="20"/>
                <w:rtl/>
              </w:rPr>
            </w:pPr>
            <w:r w:rsidRPr="00AA236E">
              <w:rPr>
                <w:rFonts w:cs="B Yagut" w:hint="cs"/>
                <w:sz w:val="20"/>
                <w:szCs w:val="20"/>
                <w:rtl/>
              </w:rPr>
              <w:t xml:space="preserve">دانشجو در </w:t>
            </w:r>
            <w:r w:rsidR="00293241" w:rsidRPr="00AA236E">
              <w:rPr>
                <w:rFonts w:cs="B Yagut" w:hint="cs"/>
                <w:sz w:val="20"/>
                <w:szCs w:val="20"/>
                <w:rtl/>
              </w:rPr>
              <w:t>این درس</w:t>
            </w:r>
            <w:r w:rsidR="00BA7E2C" w:rsidRPr="00AA236E">
              <w:rPr>
                <w:rFonts w:cs="B Yagut" w:hint="cs"/>
                <w:sz w:val="20"/>
                <w:szCs w:val="20"/>
                <w:rtl/>
              </w:rPr>
              <w:t xml:space="preserve"> </w:t>
            </w:r>
            <w:r w:rsidRPr="00AA236E">
              <w:rPr>
                <w:rFonts w:cs="B Yagut" w:hint="cs"/>
                <w:sz w:val="20"/>
                <w:szCs w:val="20"/>
                <w:rtl/>
              </w:rPr>
              <w:t>با گروههای دارویی مورد کاربرد در بیماریهای شایع دستگاه قلب و عروق و ریه، و خصوصیات فارماکوکینیتک و فارماکودینامیک این داروها آشنا می شود و نمونه هایی از تغییرات در گایدلاینهای کاربرد این داروها را که ناشی از شواهد جدید در کارآزمایی های بالینی است مشاهده می کند</w:t>
            </w:r>
            <w:r w:rsidR="00BA7E2C" w:rsidRPr="00AA236E">
              <w:rPr>
                <w:rFonts w:cs="B Yagut" w:hint="cs"/>
                <w:sz w:val="20"/>
                <w:szCs w:val="20"/>
                <w:rtl/>
              </w:rPr>
              <w:t xml:space="preserve">. </w:t>
            </w:r>
          </w:p>
        </w:tc>
      </w:tr>
      <w:tr w:rsidR="0077013C" w:rsidRPr="00AA236E" w:rsidTr="007F6A7B">
        <w:trPr>
          <w:trHeight w:val="2432"/>
        </w:trPr>
        <w:tc>
          <w:tcPr>
            <w:tcW w:w="882" w:type="pct"/>
            <w:tcBorders>
              <w:top w:val="single" w:sz="4" w:space="0" w:color="auto"/>
              <w:left w:val="single" w:sz="4" w:space="0" w:color="auto"/>
              <w:bottom w:val="single" w:sz="4" w:space="0" w:color="auto"/>
              <w:right w:val="single" w:sz="4" w:space="0" w:color="auto"/>
            </w:tcBorders>
            <w:shd w:val="clear" w:color="auto" w:fill="auto"/>
          </w:tcPr>
          <w:p w:rsidR="0077013C" w:rsidRPr="00AA236E" w:rsidRDefault="0077013C" w:rsidP="0071315A">
            <w:pPr>
              <w:spacing w:after="0" w:line="240" w:lineRule="auto"/>
              <w:jc w:val="both"/>
              <w:rPr>
                <w:rFonts w:cs="B Yagut"/>
                <w:b/>
                <w:bCs/>
                <w:sz w:val="20"/>
                <w:szCs w:val="20"/>
                <w:rtl/>
              </w:rPr>
            </w:pPr>
            <w:r w:rsidRPr="00AA236E">
              <w:rPr>
                <w:rFonts w:cs="B Yagut" w:hint="cs"/>
                <w:b/>
                <w:bCs/>
                <w:sz w:val="20"/>
                <w:szCs w:val="20"/>
                <w:rtl/>
              </w:rPr>
              <w:t>محتواي ضروري</w:t>
            </w:r>
          </w:p>
        </w:tc>
        <w:tc>
          <w:tcPr>
            <w:tcW w:w="4118" w:type="pct"/>
            <w:gridSpan w:val="2"/>
            <w:tcBorders>
              <w:top w:val="single" w:sz="4" w:space="0" w:color="auto"/>
              <w:left w:val="single" w:sz="4" w:space="0" w:color="auto"/>
              <w:bottom w:val="single" w:sz="4" w:space="0" w:color="auto"/>
              <w:right w:val="single" w:sz="4" w:space="0" w:color="auto"/>
            </w:tcBorders>
            <w:shd w:val="clear" w:color="auto" w:fill="auto"/>
          </w:tcPr>
          <w:p w:rsidR="0077013C" w:rsidRPr="00AA236E" w:rsidRDefault="0077013C" w:rsidP="0071315A">
            <w:pPr>
              <w:spacing w:after="0" w:line="240" w:lineRule="auto"/>
              <w:ind w:left="360"/>
              <w:jc w:val="both"/>
              <w:rPr>
                <w:rFonts w:cs="B Yagut"/>
                <w:sz w:val="20"/>
                <w:szCs w:val="20"/>
                <w:rtl/>
              </w:rPr>
            </w:pPr>
            <w:r w:rsidRPr="00AA236E">
              <w:rPr>
                <w:rFonts w:cs="B Yagut" w:hint="cs"/>
                <w:sz w:val="20"/>
                <w:szCs w:val="20"/>
                <w:rtl/>
              </w:rPr>
              <w:t xml:space="preserve">گروههای </w:t>
            </w:r>
            <w:r w:rsidRPr="00AA236E">
              <w:rPr>
                <w:rFonts w:cs="B Yagut" w:hint="eastAsia"/>
                <w:sz w:val="20"/>
                <w:szCs w:val="20"/>
                <w:rtl/>
              </w:rPr>
              <w:t>دارو</w:t>
            </w:r>
            <w:r w:rsidRPr="00AA236E">
              <w:rPr>
                <w:rFonts w:cs="B Yagut" w:hint="cs"/>
                <w:sz w:val="20"/>
                <w:szCs w:val="20"/>
                <w:rtl/>
              </w:rPr>
              <w:t>یی</w:t>
            </w:r>
            <w:r w:rsidRPr="00AA236E">
              <w:rPr>
                <w:rFonts w:cs="B Yagut"/>
                <w:sz w:val="20"/>
                <w:szCs w:val="20"/>
                <w:rtl/>
              </w:rPr>
              <w:t xml:space="preserve"> </w:t>
            </w:r>
            <w:r w:rsidRPr="00AA236E">
              <w:rPr>
                <w:rFonts w:cs="B Yagut" w:hint="eastAsia"/>
                <w:sz w:val="20"/>
                <w:szCs w:val="20"/>
                <w:rtl/>
              </w:rPr>
              <w:t>مورد</w:t>
            </w:r>
            <w:r w:rsidRPr="00AA236E">
              <w:rPr>
                <w:rFonts w:cs="B Yagut"/>
                <w:sz w:val="20"/>
                <w:szCs w:val="20"/>
                <w:rtl/>
              </w:rPr>
              <w:t xml:space="preserve"> </w:t>
            </w:r>
            <w:r w:rsidRPr="00AA236E">
              <w:rPr>
                <w:rFonts w:cs="B Yagut" w:hint="eastAsia"/>
                <w:sz w:val="20"/>
                <w:szCs w:val="20"/>
                <w:rtl/>
              </w:rPr>
              <w:t>استفاده</w:t>
            </w:r>
            <w:r w:rsidRPr="00AA236E">
              <w:rPr>
                <w:rFonts w:cs="B Yagut"/>
                <w:sz w:val="20"/>
                <w:szCs w:val="20"/>
                <w:rtl/>
              </w:rPr>
              <w:t xml:space="preserve"> </w:t>
            </w:r>
            <w:r w:rsidRPr="00AA236E">
              <w:rPr>
                <w:rFonts w:cs="B Yagut" w:hint="eastAsia"/>
                <w:sz w:val="20"/>
                <w:szCs w:val="20"/>
                <w:rtl/>
              </w:rPr>
              <w:t>در</w:t>
            </w:r>
            <w:r w:rsidRPr="00AA236E">
              <w:rPr>
                <w:rFonts w:cs="B Yagut"/>
                <w:sz w:val="20"/>
                <w:szCs w:val="20"/>
                <w:rtl/>
              </w:rPr>
              <w:t xml:space="preserve"> </w:t>
            </w:r>
            <w:r w:rsidRPr="00AA236E">
              <w:rPr>
                <w:rFonts w:cs="B Yagut" w:hint="cs"/>
                <w:sz w:val="20"/>
                <w:szCs w:val="20"/>
                <w:rtl/>
              </w:rPr>
              <w:t>پرفشاري خون و داروهای پرکاربرد از هر گروه</w:t>
            </w:r>
            <w:r w:rsidR="00C72C82" w:rsidRPr="00AA236E">
              <w:rPr>
                <w:rFonts w:cs="B Yagut" w:hint="cs"/>
                <w:sz w:val="20"/>
                <w:szCs w:val="20"/>
                <w:rtl/>
              </w:rPr>
              <w:t>:</w:t>
            </w:r>
            <w:r w:rsidRPr="00AA236E">
              <w:rPr>
                <w:rFonts w:cs="B Yagut" w:hint="cs"/>
                <w:sz w:val="20"/>
                <w:szCs w:val="20"/>
                <w:rtl/>
              </w:rPr>
              <w:t xml:space="preserve"> </w:t>
            </w:r>
          </w:p>
          <w:p w:rsidR="0077013C" w:rsidRPr="00AA236E" w:rsidRDefault="0077013C" w:rsidP="0071315A">
            <w:pPr>
              <w:numPr>
                <w:ilvl w:val="0"/>
                <w:numId w:val="107"/>
              </w:numPr>
              <w:spacing w:after="0" w:line="240" w:lineRule="auto"/>
              <w:ind w:left="360"/>
              <w:jc w:val="both"/>
              <w:rPr>
                <w:rFonts w:cs="B Yagut"/>
                <w:sz w:val="20"/>
                <w:szCs w:val="20"/>
                <w:rtl/>
              </w:rPr>
            </w:pPr>
            <w:r w:rsidRPr="00AA236E">
              <w:rPr>
                <w:rFonts w:cs="B Yagut" w:hint="eastAsia"/>
                <w:sz w:val="20"/>
                <w:szCs w:val="20"/>
                <w:rtl/>
              </w:rPr>
              <w:t>وازود</w:t>
            </w:r>
            <w:r w:rsidRPr="00AA236E">
              <w:rPr>
                <w:rFonts w:cs="B Yagut" w:hint="cs"/>
                <w:sz w:val="20"/>
                <w:szCs w:val="20"/>
                <w:rtl/>
              </w:rPr>
              <w:t>ی</w:t>
            </w:r>
            <w:r w:rsidRPr="00AA236E">
              <w:rPr>
                <w:rFonts w:cs="B Yagut" w:hint="eastAsia"/>
                <w:sz w:val="20"/>
                <w:szCs w:val="20"/>
                <w:rtl/>
              </w:rPr>
              <w:t>لاتورها</w:t>
            </w:r>
            <w:r w:rsidRPr="00AA236E">
              <w:rPr>
                <w:rFonts w:cs="B Yagut"/>
                <w:sz w:val="20"/>
                <w:szCs w:val="20"/>
                <w:rtl/>
              </w:rPr>
              <w:t xml:space="preserve"> </w:t>
            </w:r>
            <w:r w:rsidRPr="00AA236E">
              <w:rPr>
                <w:rFonts w:cs="B Yagut" w:hint="eastAsia"/>
                <w:sz w:val="20"/>
                <w:szCs w:val="20"/>
                <w:rtl/>
              </w:rPr>
              <w:t>و</w:t>
            </w:r>
            <w:r w:rsidRPr="00AA236E">
              <w:rPr>
                <w:rFonts w:cs="B Yagut"/>
                <w:sz w:val="20"/>
                <w:szCs w:val="20"/>
                <w:rtl/>
              </w:rPr>
              <w:t xml:space="preserve"> </w:t>
            </w:r>
            <w:r w:rsidRPr="00AA236E">
              <w:rPr>
                <w:rFonts w:cs="B Yagut" w:hint="eastAsia"/>
                <w:sz w:val="20"/>
                <w:szCs w:val="20"/>
                <w:rtl/>
              </w:rPr>
              <w:t>درمان</w:t>
            </w:r>
            <w:r w:rsidRPr="00AA236E">
              <w:rPr>
                <w:rFonts w:cs="B Yagut"/>
                <w:sz w:val="20"/>
                <w:szCs w:val="20"/>
                <w:rtl/>
              </w:rPr>
              <w:t xml:space="preserve"> </w:t>
            </w:r>
            <w:r w:rsidRPr="00AA236E">
              <w:rPr>
                <w:rFonts w:cs="B Yagut" w:hint="eastAsia"/>
                <w:sz w:val="20"/>
                <w:szCs w:val="20"/>
                <w:rtl/>
              </w:rPr>
              <w:t>آنژ</w:t>
            </w:r>
            <w:r w:rsidRPr="00AA236E">
              <w:rPr>
                <w:rFonts w:cs="B Yagut" w:hint="cs"/>
                <w:sz w:val="20"/>
                <w:szCs w:val="20"/>
                <w:rtl/>
              </w:rPr>
              <w:t>ی</w:t>
            </w:r>
            <w:r w:rsidRPr="00AA236E">
              <w:rPr>
                <w:rFonts w:cs="B Yagut" w:hint="eastAsia"/>
                <w:sz w:val="20"/>
                <w:szCs w:val="20"/>
                <w:rtl/>
              </w:rPr>
              <w:t>ن</w:t>
            </w:r>
            <w:r w:rsidR="00BA7E2C" w:rsidRPr="00AA236E">
              <w:rPr>
                <w:rFonts w:cs="B Yagut" w:hint="cs"/>
                <w:sz w:val="20"/>
                <w:szCs w:val="20"/>
                <w:rtl/>
              </w:rPr>
              <w:t xml:space="preserve"> </w:t>
            </w:r>
          </w:p>
          <w:p w:rsidR="0077013C" w:rsidRPr="00AA236E" w:rsidRDefault="0077013C" w:rsidP="0071315A">
            <w:pPr>
              <w:numPr>
                <w:ilvl w:val="0"/>
                <w:numId w:val="107"/>
              </w:numPr>
              <w:spacing w:after="0" w:line="240" w:lineRule="auto"/>
              <w:ind w:left="360"/>
              <w:jc w:val="both"/>
              <w:rPr>
                <w:rFonts w:cs="B Yagut"/>
                <w:sz w:val="20"/>
                <w:szCs w:val="20"/>
                <w:rtl/>
              </w:rPr>
            </w:pPr>
            <w:r w:rsidRPr="00AA236E">
              <w:rPr>
                <w:rFonts w:cs="B Yagut" w:hint="cs"/>
                <w:sz w:val="20"/>
                <w:szCs w:val="20"/>
                <w:rtl/>
              </w:rPr>
              <w:t xml:space="preserve">داروهاي موثر در </w:t>
            </w:r>
            <w:r w:rsidRPr="00AA236E">
              <w:rPr>
                <w:rFonts w:cs="B Yagut" w:hint="eastAsia"/>
                <w:sz w:val="20"/>
                <w:szCs w:val="20"/>
                <w:rtl/>
              </w:rPr>
              <w:t>نارسائي</w:t>
            </w:r>
            <w:r w:rsidRPr="00AA236E">
              <w:rPr>
                <w:rFonts w:cs="B Yagut"/>
                <w:sz w:val="20"/>
                <w:szCs w:val="20"/>
                <w:rtl/>
              </w:rPr>
              <w:t xml:space="preserve"> </w:t>
            </w:r>
            <w:r w:rsidRPr="00AA236E">
              <w:rPr>
                <w:rFonts w:cs="B Yagut" w:hint="eastAsia"/>
                <w:sz w:val="20"/>
                <w:szCs w:val="20"/>
                <w:rtl/>
              </w:rPr>
              <w:t>قلبي</w:t>
            </w:r>
          </w:p>
          <w:p w:rsidR="0077013C" w:rsidRPr="00AA236E" w:rsidRDefault="0077013C" w:rsidP="0071315A">
            <w:pPr>
              <w:numPr>
                <w:ilvl w:val="0"/>
                <w:numId w:val="107"/>
              </w:numPr>
              <w:spacing w:after="0" w:line="240" w:lineRule="auto"/>
              <w:ind w:left="360"/>
              <w:jc w:val="both"/>
              <w:rPr>
                <w:rFonts w:cs="B Yagut"/>
                <w:sz w:val="20"/>
                <w:szCs w:val="20"/>
                <w:rtl/>
              </w:rPr>
            </w:pPr>
            <w:r w:rsidRPr="00AA236E">
              <w:rPr>
                <w:rFonts w:cs="B Yagut" w:hint="eastAsia"/>
                <w:sz w:val="20"/>
                <w:szCs w:val="20"/>
                <w:rtl/>
              </w:rPr>
              <w:t>داروها</w:t>
            </w:r>
            <w:r w:rsidRPr="00AA236E">
              <w:rPr>
                <w:rFonts w:cs="B Yagut" w:hint="cs"/>
                <w:sz w:val="20"/>
                <w:szCs w:val="20"/>
                <w:rtl/>
              </w:rPr>
              <w:t>ی</w:t>
            </w:r>
            <w:r w:rsidRPr="00AA236E">
              <w:rPr>
                <w:rFonts w:cs="B Yagut"/>
                <w:sz w:val="20"/>
                <w:szCs w:val="20"/>
                <w:rtl/>
              </w:rPr>
              <w:t xml:space="preserve"> </w:t>
            </w:r>
            <w:r w:rsidRPr="00AA236E">
              <w:rPr>
                <w:rFonts w:cs="B Yagut" w:hint="eastAsia"/>
                <w:sz w:val="20"/>
                <w:szCs w:val="20"/>
                <w:rtl/>
              </w:rPr>
              <w:t>ضد</w:t>
            </w:r>
            <w:r w:rsidRPr="00AA236E">
              <w:rPr>
                <w:rFonts w:cs="B Yagut"/>
                <w:sz w:val="20"/>
                <w:szCs w:val="20"/>
                <w:rtl/>
              </w:rPr>
              <w:t xml:space="preserve"> </w:t>
            </w:r>
            <w:r w:rsidRPr="00AA236E">
              <w:rPr>
                <w:rFonts w:cs="B Yagut" w:hint="eastAsia"/>
                <w:sz w:val="20"/>
                <w:szCs w:val="20"/>
                <w:rtl/>
              </w:rPr>
              <w:t>آر</w:t>
            </w:r>
            <w:r w:rsidRPr="00AA236E">
              <w:rPr>
                <w:rFonts w:cs="B Yagut" w:hint="cs"/>
                <w:sz w:val="20"/>
                <w:szCs w:val="20"/>
                <w:rtl/>
              </w:rPr>
              <w:t>ی</w:t>
            </w:r>
            <w:r w:rsidRPr="00AA236E">
              <w:rPr>
                <w:rFonts w:cs="B Yagut" w:hint="eastAsia"/>
                <w:sz w:val="20"/>
                <w:szCs w:val="20"/>
                <w:rtl/>
              </w:rPr>
              <w:t>تم</w:t>
            </w:r>
            <w:r w:rsidRPr="00AA236E">
              <w:rPr>
                <w:rFonts w:cs="B Yagut" w:hint="cs"/>
                <w:sz w:val="20"/>
                <w:szCs w:val="20"/>
                <w:rtl/>
              </w:rPr>
              <w:t>ی</w:t>
            </w:r>
            <w:r w:rsidR="00BA7E2C" w:rsidRPr="00AA236E">
              <w:rPr>
                <w:rFonts w:cs="B Yagut" w:hint="cs"/>
                <w:sz w:val="20"/>
                <w:szCs w:val="20"/>
                <w:rtl/>
              </w:rPr>
              <w:t xml:space="preserve"> </w:t>
            </w:r>
          </w:p>
          <w:p w:rsidR="0077013C" w:rsidRPr="00AA236E" w:rsidRDefault="0077013C" w:rsidP="0071315A">
            <w:pPr>
              <w:numPr>
                <w:ilvl w:val="0"/>
                <w:numId w:val="107"/>
              </w:numPr>
              <w:spacing w:after="0" w:line="240" w:lineRule="auto"/>
              <w:ind w:left="360"/>
              <w:jc w:val="both"/>
              <w:rPr>
                <w:rFonts w:cs="B Yagut"/>
                <w:sz w:val="20"/>
                <w:szCs w:val="20"/>
                <w:rtl/>
              </w:rPr>
            </w:pPr>
            <w:r w:rsidRPr="00AA236E">
              <w:rPr>
                <w:rFonts w:cs="B Yagut" w:hint="eastAsia"/>
                <w:sz w:val="20"/>
                <w:szCs w:val="20"/>
                <w:rtl/>
              </w:rPr>
              <w:t>داروها</w:t>
            </w:r>
            <w:r w:rsidRPr="00AA236E">
              <w:rPr>
                <w:rFonts w:cs="B Yagut" w:hint="cs"/>
                <w:sz w:val="20"/>
                <w:szCs w:val="20"/>
                <w:rtl/>
              </w:rPr>
              <w:t>ی</w:t>
            </w:r>
            <w:r w:rsidRPr="00AA236E">
              <w:rPr>
                <w:rFonts w:cs="B Yagut"/>
                <w:sz w:val="20"/>
                <w:szCs w:val="20"/>
                <w:rtl/>
              </w:rPr>
              <w:t xml:space="preserve"> </w:t>
            </w:r>
            <w:r w:rsidRPr="00AA236E">
              <w:rPr>
                <w:rFonts w:cs="B Yagut" w:hint="eastAsia"/>
                <w:sz w:val="20"/>
                <w:szCs w:val="20"/>
                <w:rtl/>
              </w:rPr>
              <w:t>د</w:t>
            </w:r>
            <w:r w:rsidRPr="00AA236E">
              <w:rPr>
                <w:rFonts w:cs="B Yagut" w:hint="cs"/>
                <w:sz w:val="20"/>
                <w:szCs w:val="20"/>
                <w:rtl/>
              </w:rPr>
              <w:t>ی</w:t>
            </w:r>
            <w:r w:rsidRPr="00AA236E">
              <w:rPr>
                <w:rFonts w:cs="B Yagut" w:hint="eastAsia"/>
                <w:sz w:val="20"/>
                <w:szCs w:val="20"/>
                <w:rtl/>
              </w:rPr>
              <w:t>ورت</w:t>
            </w:r>
            <w:r w:rsidRPr="00AA236E">
              <w:rPr>
                <w:rFonts w:cs="B Yagut" w:hint="cs"/>
                <w:sz w:val="20"/>
                <w:szCs w:val="20"/>
                <w:rtl/>
              </w:rPr>
              <w:t>ی</w:t>
            </w:r>
            <w:r w:rsidRPr="00AA236E">
              <w:rPr>
                <w:rFonts w:cs="B Yagut" w:hint="eastAsia"/>
                <w:sz w:val="20"/>
                <w:szCs w:val="20"/>
                <w:rtl/>
              </w:rPr>
              <w:t>ک</w:t>
            </w:r>
            <w:r w:rsidRPr="00AA236E">
              <w:rPr>
                <w:rFonts w:cs="B Yagut" w:hint="cs"/>
                <w:sz w:val="20"/>
                <w:szCs w:val="20"/>
                <w:rtl/>
              </w:rPr>
              <w:t xml:space="preserve"> (وقفه دهنده های کربنیک انیدراز، تیازیدها، دیورتیکهای موثر بر قوس هنله، سایر)</w:t>
            </w:r>
          </w:p>
          <w:p w:rsidR="0077013C" w:rsidRPr="00AA236E" w:rsidRDefault="0077013C" w:rsidP="0071315A">
            <w:pPr>
              <w:numPr>
                <w:ilvl w:val="0"/>
                <w:numId w:val="107"/>
              </w:numPr>
              <w:spacing w:after="0" w:line="240" w:lineRule="auto"/>
              <w:ind w:left="360"/>
              <w:jc w:val="both"/>
              <w:rPr>
                <w:rFonts w:cs="B Yagut"/>
                <w:sz w:val="20"/>
                <w:szCs w:val="20"/>
              </w:rPr>
            </w:pPr>
            <w:r w:rsidRPr="00AA236E">
              <w:rPr>
                <w:rFonts w:cs="B Yagut" w:hint="cs"/>
                <w:sz w:val="20"/>
                <w:szCs w:val="20"/>
                <w:rtl/>
              </w:rPr>
              <w:t>داروهای مورد استفاده در درمان هیپرلیپیدمي</w:t>
            </w:r>
          </w:p>
          <w:p w:rsidR="0077013C" w:rsidRPr="00AA236E" w:rsidRDefault="0077013C" w:rsidP="0071315A">
            <w:pPr>
              <w:spacing w:after="0" w:line="240" w:lineRule="auto"/>
              <w:ind w:left="360"/>
              <w:jc w:val="both"/>
              <w:rPr>
                <w:rFonts w:cs="B Yagut"/>
                <w:sz w:val="20"/>
                <w:szCs w:val="20"/>
                <w:rtl/>
              </w:rPr>
            </w:pPr>
            <w:r w:rsidRPr="00AA236E">
              <w:rPr>
                <w:rFonts w:cs="B Yagut" w:hint="cs"/>
                <w:sz w:val="20"/>
                <w:szCs w:val="20"/>
                <w:rtl/>
              </w:rPr>
              <w:t>داروهای متسع کننده برونش و سایر داروهای مورد استفاده در</w:t>
            </w:r>
            <w:r w:rsidR="00BA7E2C" w:rsidRPr="00AA236E">
              <w:rPr>
                <w:rFonts w:cs="B Yagut"/>
                <w:sz w:val="20"/>
                <w:szCs w:val="20"/>
                <w:rtl/>
              </w:rPr>
              <w:t xml:space="preserve"> </w:t>
            </w:r>
            <w:r w:rsidRPr="00AA236E">
              <w:rPr>
                <w:rFonts w:cs="B Yagut" w:hint="cs"/>
                <w:sz w:val="20"/>
                <w:szCs w:val="20"/>
                <w:rtl/>
              </w:rPr>
              <w:t>آسم</w:t>
            </w:r>
            <w:r w:rsidR="00BA7E2C" w:rsidRPr="00AA236E">
              <w:rPr>
                <w:rFonts w:cs="B Yagut" w:hint="cs"/>
                <w:sz w:val="20"/>
                <w:szCs w:val="20"/>
                <w:rtl/>
              </w:rPr>
              <w:t xml:space="preserve">، </w:t>
            </w:r>
            <w:r w:rsidRPr="00AA236E">
              <w:rPr>
                <w:rFonts w:cs="B Yagut" w:hint="cs"/>
                <w:sz w:val="20"/>
                <w:szCs w:val="20"/>
                <w:rtl/>
              </w:rPr>
              <w:t>رینیت</w:t>
            </w:r>
            <w:r w:rsidR="00BA7E2C" w:rsidRPr="00AA236E">
              <w:rPr>
                <w:rFonts w:cs="B Yagut" w:hint="cs"/>
                <w:sz w:val="20"/>
                <w:szCs w:val="20"/>
                <w:rtl/>
              </w:rPr>
              <w:t xml:space="preserve"> </w:t>
            </w:r>
            <w:r w:rsidRPr="00AA236E">
              <w:rPr>
                <w:rFonts w:cs="B Yagut" w:hint="cs"/>
                <w:sz w:val="20"/>
                <w:szCs w:val="20"/>
                <w:rtl/>
              </w:rPr>
              <w:t>آلرژیک، سرفه</w:t>
            </w:r>
          </w:p>
        </w:tc>
      </w:tr>
    </w:tbl>
    <w:p w:rsidR="00C14CA4" w:rsidRPr="00AA236E" w:rsidRDefault="00C14CA4" w:rsidP="0071315A">
      <w:pPr>
        <w:spacing w:after="0" w:line="240" w:lineRule="auto"/>
        <w:jc w:val="both"/>
        <w:rPr>
          <w:rFonts w:cs="B Yagut"/>
          <w:sz w:val="20"/>
          <w:szCs w:val="20"/>
          <w:rtl/>
        </w:rPr>
      </w:pPr>
    </w:p>
    <w:p w:rsidR="00927FC8" w:rsidRPr="00AA236E" w:rsidRDefault="00927FC8" w:rsidP="0071315A">
      <w:pPr>
        <w:bidi w:val="0"/>
        <w:spacing w:after="0" w:line="240" w:lineRule="auto"/>
        <w:jc w:val="both"/>
        <w:rPr>
          <w:rFonts w:cs="B Yagut"/>
          <w:sz w:val="20"/>
          <w:szCs w:val="20"/>
          <w:rtl/>
        </w:rPr>
      </w:pPr>
      <w:r w:rsidRPr="00AA236E">
        <w:rPr>
          <w:rFonts w:cs="B Yagut"/>
          <w:sz w:val="20"/>
          <w:szCs w:val="20"/>
          <w:rtl/>
        </w:rPr>
        <w:br w:type="page"/>
      </w:r>
    </w:p>
    <w:tbl>
      <w:tblPr>
        <w:bidiVisual/>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11"/>
        <w:gridCol w:w="4135"/>
        <w:gridCol w:w="4100"/>
      </w:tblGrid>
      <w:tr w:rsidR="00927FC8" w:rsidRPr="00AA236E" w:rsidTr="00191745">
        <w:tc>
          <w:tcPr>
            <w:tcW w:w="818" w:type="pct"/>
            <w:tcBorders>
              <w:top w:val="single" w:sz="4" w:space="0" w:color="auto"/>
              <w:left w:val="single" w:sz="4" w:space="0" w:color="auto"/>
              <w:bottom w:val="single" w:sz="4" w:space="0" w:color="auto"/>
              <w:right w:val="single" w:sz="4" w:space="0" w:color="auto"/>
            </w:tcBorders>
            <w:shd w:val="clear" w:color="auto" w:fill="auto"/>
          </w:tcPr>
          <w:p w:rsidR="00927FC8" w:rsidRPr="00AA236E" w:rsidRDefault="00016AEC" w:rsidP="0071315A">
            <w:pPr>
              <w:spacing w:after="0" w:line="240" w:lineRule="auto"/>
              <w:jc w:val="both"/>
              <w:rPr>
                <w:rFonts w:cs="B Yagut"/>
                <w:b/>
                <w:bCs/>
                <w:sz w:val="20"/>
                <w:szCs w:val="20"/>
                <w:rtl/>
              </w:rPr>
            </w:pPr>
            <w:r w:rsidRPr="00AA236E">
              <w:rPr>
                <w:rFonts w:cs="B Yagut" w:hint="cs"/>
                <w:b/>
                <w:bCs/>
                <w:sz w:val="20"/>
                <w:szCs w:val="20"/>
                <w:rtl/>
              </w:rPr>
              <w:lastRenderedPageBreak/>
              <w:t>کد درس</w:t>
            </w:r>
          </w:p>
        </w:tc>
        <w:tc>
          <w:tcPr>
            <w:tcW w:w="4182" w:type="pct"/>
            <w:gridSpan w:val="2"/>
            <w:tcBorders>
              <w:top w:val="single" w:sz="4" w:space="0" w:color="auto"/>
              <w:left w:val="single" w:sz="4" w:space="0" w:color="auto"/>
              <w:bottom w:val="single" w:sz="4" w:space="0" w:color="auto"/>
              <w:right w:val="single" w:sz="4" w:space="0" w:color="auto"/>
            </w:tcBorders>
            <w:shd w:val="clear" w:color="auto" w:fill="auto"/>
          </w:tcPr>
          <w:p w:rsidR="00927FC8" w:rsidRPr="00AA236E" w:rsidRDefault="00213E23" w:rsidP="0071315A">
            <w:pPr>
              <w:spacing w:after="0" w:line="240" w:lineRule="auto"/>
              <w:jc w:val="both"/>
              <w:rPr>
                <w:rFonts w:cs="B Yagut"/>
                <w:sz w:val="20"/>
                <w:szCs w:val="20"/>
                <w:rtl/>
              </w:rPr>
            </w:pPr>
            <w:r w:rsidRPr="00AA236E">
              <w:rPr>
                <w:rFonts w:cs="B Yagut" w:hint="cs"/>
                <w:sz w:val="20"/>
                <w:szCs w:val="20"/>
                <w:rtl/>
              </w:rPr>
              <w:t>166</w:t>
            </w:r>
          </w:p>
        </w:tc>
      </w:tr>
      <w:tr w:rsidR="00016AEC" w:rsidRPr="00AA236E" w:rsidTr="00191745">
        <w:tc>
          <w:tcPr>
            <w:tcW w:w="818" w:type="pct"/>
            <w:tcBorders>
              <w:top w:val="single" w:sz="4" w:space="0" w:color="auto"/>
              <w:left w:val="single" w:sz="4" w:space="0" w:color="auto"/>
              <w:bottom w:val="single" w:sz="4" w:space="0" w:color="auto"/>
              <w:right w:val="single" w:sz="4" w:space="0" w:color="auto"/>
            </w:tcBorders>
            <w:shd w:val="clear" w:color="auto" w:fill="auto"/>
          </w:tcPr>
          <w:p w:rsidR="00016AEC" w:rsidRPr="00AA236E" w:rsidRDefault="00016AEC" w:rsidP="0071315A">
            <w:pPr>
              <w:spacing w:after="0" w:line="240" w:lineRule="auto"/>
              <w:jc w:val="both"/>
              <w:rPr>
                <w:rFonts w:cs="B Yagut"/>
                <w:b/>
                <w:bCs/>
                <w:sz w:val="20"/>
                <w:szCs w:val="20"/>
                <w:rtl/>
              </w:rPr>
            </w:pPr>
            <w:r w:rsidRPr="00AA236E">
              <w:rPr>
                <w:rFonts w:cs="B Yagut" w:hint="cs"/>
                <w:b/>
                <w:bCs/>
                <w:sz w:val="20"/>
                <w:szCs w:val="20"/>
                <w:rtl/>
              </w:rPr>
              <w:t>نام درس</w:t>
            </w:r>
          </w:p>
        </w:tc>
        <w:tc>
          <w:tcPr>
            <w:tcW w:w="4182" w:type="pct"/>
            <w:gridSpan w:val="2"/>
            <w:tcBorders>
              <w:top w:val="single" w:sz="4" w:space="0" w:color="auto"/>
              <w:left w:val="single" w:sz="4" w:space="0" w:color="auto"/>
              <w:bottom w:val="single" w:sz="4" w:space="0" w:color="auto"/>
              <w:right w:val="single" w:sz="4" w:space="0" w:color="auto"/>
            </w:tcBorders>
            <w:shd w:val="clear" w:color="auto" w:fill="auto"/>
          </w:tcPr>
          <w:p w:rsidR="00016AEC" w:rsidRPr="00AA236E" w:rsidRDefault="00016AEC" w:rsidP="0071315A">
            <w:pPr>
              <w:spacing w:after="0" w:line="240" w:lineRule="auto"/>
              <w:jc w:val="both"/>
              <w:rPr>
                <w:rFonts w:cs="B Yagut"/>
                <w:sz w:val="20"/>
                <w:szCs w:val="20"/>
                <w:rtl/>
              </w:rPr>
            </w:pPr>
            <w:r w:rsidRPr="00AA236E">
              <w:rPr>
                <w:rFonts w:cs="B Yagut" w:hint="cs"/>
                <w:sz w:val="20"/>
                <w:szCs w:val="20"/>
                <w:rtl/>
              </w:rPr>
              <w:t>فارماکولوژی داروهای ضدمیکروبی</w:t>
            </w:r>
          </w:p>
        </w:tc>
      </w:tr>
      <w:tr w:rsidR="00016AEC" w:rsidRPr="00AA236E" w:rsidTr="00191745">
        <w:tc>
          <w:tcPr>
            <w:tcW w:w="818" w:type="pct"/>
            <w:tcBorders>
              <w:top w:val="single" w:sz="4" w:space="0" w:color="auto"/>
              <w:left w:val="single" w:sz="4" w:space="0" w:color="auto"/>
              <w:bottom w:val="single" w:sz="4" w:space="0" w:color="auto"/>
              <w:right w:val="single" w:sz="4" w:space="0" w:color="auto"/>
            </w:tcBorders>
            <w:shd w:val="clear" w:color="auto" w:fill="auto"/>
          </w:tcPr>
          <w:p w:rsidR="00016AEC" w:rsidRPr="00AA236E" w:rsidRDefault="00016AEC" w:rsidP="0071315A">
            <w:pPr>
              <w:spacing w:after="0" w:line="240" w:lineRule="auto"/>
              <w:jc w:val="both"/>
              <w:rPr>
                <w:rFonts w:cs="B Yagut"/>
                <w:b/>
                <w:bCs/>
                <w:sz w:val="20"/>
                <w:szCs w:val="20"/>
                <w:rtl/>
              </w:rPr>
            </w:pPr>
            <w:r w:rsidRPr="00AA236E">
              <w:rPr>
                <w:rFonts w:cs="B Yagut" w:hint="cs"/>
                <w:b/>
                <w:bCs/>
                <w:sz w:val="20"/>
                <w:szCs w:val="20"/>
                <w:rtl/>
              </w:rPr>
              <w:t xml:space="preserve">مرحله ارائه </w:t>
            </w:r>
          </w:p>
        </w:tc>
        <w:tc>
          <w:tcPr>
            <w:tcW w:w="4182" w:type="pct"/>
            <w:gridSpan w:val="2"/>
            <w:tcBorders>
              <w:top w:val="single" w:sz="4" w:space="0" w:color="auto"/>
              <w:left w:val="single" w:sz="4" w:space="0" w:color="auto"/>
              <w:bottom w:val="single" w:sz="4" w:space="0" w:color="auto"/>
              <w:right w:val="single" w:sz="4" w:space="0" w:color="auto"/>
            </w:tcBorders>
            <w:shd w:val="clear" w:color="auto" w:fill="auto"/>
          </w:tcPr>
          <w:p w:rsidR="00016AEC" w:rsidRPr="00AA236E" w:rsidRDefault="00016AEC" w:rsidP="0071315A">
            <w:pPr>
              <w:spacing w:after="0" w:line="240" w:lineRule="auto"/>
              <w:jc w:val="both"/>
              <w:rPr>
                <w:rFonts w:cs="B Yagut"/>
                <w:sz w:val="20"/>
                <w:szCs w:val="20"/>
                <w:rtl/>
              </w:rPr>
            </w:pPr>
            <w:r w:rsidRPr="00AA236E">
              <w:rPr>
                <w:rFonts w:cs="B Yagut" w:hint="cs"/>
                <w:sz w:val="20"/>
                <w:szCs w:val="20"/>
                <w:rtl/>
              </w:rPr>
              <w:t>مقدمات بالینی</w:t>
            </w:r>
            <w:r w:rsidR="00D931EB" w:rsidRPr="00AA236E">
              <w:rPr>
                <w:rFonts w:cs="B Yagut" w:hint="cs"/>
                <w:sz w:val="20"/>
                <w:szCs w:val="20"/>
                <w:rtl/>
              </w:rPr>
              <w:t>/کارآموزی</w:t>
            </w:r>
          </w:p>
        </w:tc>
      </w:tr>
      <w:tr w:rsidR="00927FC8" w:rsidRPr="00AA236E" w:rsidTr="00191745">
        <w:tc>
          <w:tcPr>
            <w:tcW w:w="818" w:type="pct"/>
            <w:tcBorders>
              <w:top w:val="single" w:sz="4" w:space="0" w:color="auto"/>
              <w:left w:val="single" w:sz="4" w:space="0" w:color="auto"/>
              <w:bottom w:val="single" w:sz="4" w:space="0" w:color="auto"/>
              <w:right w:val="single" w:sz="4" w:space="0" w:color="auto"/>
            </w:tcBorders>
            <w:shd w:val="clear" w:color="auto" w:fill="auto"/>
          </w:tcPr>
          <w:p w:rsidR="00927FC8" w:rsidRPr="00AA236E" w:rsidRDefault="00927FC8" w:rsidP="0071315A">
            <w:pPr>
              <w:spacing w:after="0" w:line="240" w:lineRule="auto"/>
              <w:jc w:val="both"/>
              <w:rPr>
                <w:rFonts w:cs="B Yagut"/>
                <w:b/>
                <w:bCs/>
                <w:sz w:val="20"/>
                <w:szCs w:val="20"/>
                <w:rtl/>
              </w:rPr>
            </w:pPr>
            <w:r w:rsidRPr="00AA236E">
              <w:rPr>
                <w:rFonts w:cs="B Yagut" w:hint="cs"/>
                <w:b/>
                <w:bCs/>
                <w:sz w:val="20"/>
                <w:szCs w:val="20"/>
                <w:rtl/>
              </w:rPr>
              <w:t>دروس پيش نياز</w:t>
            </w:r>
          </w:p>
        </w:tc>
        <w:tc>
          <w:tcPr>
            <w:tcW w:w="4182" w:type="pct"/>
            <w:gridSpan w:val="2"/>
            <w:tcBorders>
              <w:top w:val="single" w:sz="4" w:space="0" w:color="auto"/>
              <w:left w:val="single" w:sz="4" w:space="0" w:color="auto"/>
              <w:bottom w:val="single" w:sz="4" w:space="0" w:color="auto"/>
              <w:right w:val="single" w:sz="4" w:space="0" w:color="auto"/>
            </w:tcBorders>
            <w:shd w:val="clear" w:color="auto" w:fill="auto"/>
          </w:tcPr>
          <w:p w:rsidR="00927FC8" w:rsidRPr="00AA236E" w:rsidRDefault="00927FC8" w:rsidP="0071315A">
            <w:pPr>
              <w:pStyle w:val="ListParagraph"/>
              <w:spacing w:after="0" w:line="240" w:lineRule="auto"/>
              <w:ind w:left="0"/>
              <w:jc w:val="both"/>
              <w:rPr>
                <w:rFonts w:cs="B Yagut"/>
                <w:sz w:val="20"/>
                <w:szCs w:val="20"/>
                <w:rtl/>
              </w:rPr>
            </w:pPr>
            <w:r w:rsidRPr="00AA236E">
              <w:rPr>
                <w:rFonts w:cs="B Yagut" w:hint="cs"/>
                <w:sz w:val="20"/>
                <w:szCs w:val="20"/>
                <w:rtl/>
              </w:rPr>
              <w:t>اصول پایه فارماکولوژی پزشکی</w:t>
            </w:r>
          </w:p>
        </w:tc>
      </w:tr>
      <w:tr w:rsidR="00927FC8" w:rsidRPr="00AA236E" w:rsidTr="00191745">
        <w:tc>
          <w:tcPr>
            <w:tcW w:w="818" w:type="pct"/>
            <w:tcBorders>
              <w:top w:val="single" w:sz="4" w:space="0" w:color="auto"/>
              <w:left w:val="single" w:sz="4" w:space="0" w:color="auto"/>
              <w:bottom w:val="single" w:sz="4" w:space="0" w:color="auto"/>
              <w:right w:val="single" w:sz="4" w:space="0" w:color="auto"/>
            </w:tcBorders>
            <w:shd w:val="clear" w:color="auto" w:fill="auto"/>
          </w:tcPr>
          <w:p w:rsidR="00927FC8" w:rsidRPr="00AA236E" w:rsidRDefault="00927FC8" w:rsidP="0071315A">
            <w:pPr>
              <w:spacing w:after="0" w:line="240" w:lineRule="auto"/>
              <w:jc w:val="both"/>
              <w:rPr>
                <w:rFonts w:cs="B Yagut"/>
                <w:b/>
                <w:bCs/>
                <w:sz w:val="20"/>
                <w:szCs w:val="20"/>
                <w:rtl/>
              </w:rPr>
            </w:pPr>
            <w:r w:rsidRPr="00AA236E">
              <w:rPr>
                <w:rFonts w:cs="B Yagut" w:hint="cs"/>
                <w:b/>
                <w:bCs/>
                <w:sz w:val="20"/>
                <w:szCs w:val="20"/>
                <w:rtl/>
              </w:rPr>
              <w:t>نوع درس</w:t>
            </w:r>
          </w:p>
        </w:tc>
        <w:tc>
          <w:tcPr>
            <w:tcW w:w="2100" w:type="pct"/>
            <w:tcBorders>
              <w:top w:val="single" w:sz="4" w:space="0" w:color="auto"/>
              <w:left w:val="single" w:sz="4" w:space="0" w:color="auto"/>
              <w:bottom w:val="single" w:sz="4" w:space="0" w:color="auto"/>
              <w:right w:val="single" w:sz="4" w:space="0" w:color="auto"/>
            </w:tcBorders>
            <w:shd w:val="clear" w:color="auto" w:fill="auto"/>
          </w:tcPr>
          <w:p w:rsidR="00927FC8" w:rsidRPr="00AA236E" w:rsidRDefault="00927FC8" w:rsidP="0071315A">
            <w:pPr>
              <w:spacing w:after="0" w:line="240" w:lineRule="auto"/>
              <w:jc w:val="both"/>
              <w:rPr>
                <w:rFonts w:cs="B Yagut"/>
                <w:sz w:val="20"/>
                <w:szCs w:val="20"/>
              </w:rPr>
            </w:pPr>
            <w:r w:rsidRPr="00AA236E">
              <w:rPr>
                <w:rFonts w:cs="B Yagut" w:hint="cs"/>
                <w:sz w:val="20"/>
                <w:szCs w:val="20"/>
                <w:rtl/>
              </w:rPr>
              <w:t>نظري</w:t>
            </w:r>
          </w:p>
        </w:tc>
        <w:tc>
          <w:tcPr>
            <w:tcW w:w="2082" w:type="pct"/>
            <w:tcBorders>
              <w:top w:val="single" w:sz="4" w:space="0" w:color="auto"/>
              <w:left w:val="single" w:sz="4" w:space="0" w:color="auto"/>
              <w:bottom w:val="single" w:sz="4" w:space="0" w:color="auto"/>
              <w:right w:val="single" w:sz="4" w:space="0" w:color="auto"/>
            </w:tcBorders>
            <w:shd w:val="clear" w:color="auto" w:fill="auto"/>
          </w:tcPr>
          <w:p w:rsidR="00927FC8" w:rsidRPr="00AA236E" w:rsidRDefault="00927FC8" w:rsidP="0071315A">
            <w:pPr>
              <w:spacing w:after="0" w:line="240" w:lineRule="auto"/>
              <w:jc w:val="both"/>
              <w:rPr>
                <w:rFonts w:cs="B Yagut"/>
                <w:sz w:val="20"/>
                <w:szCs w:val="20"/>
                <w:rtl/>
              </w:rPr>
            </w:pPr>
            <w:r w:rsidRPr="00AA236E">
              <w:rPr>
                <w:rFonts w:cs="B Yagut" w:hint="cs"/>
                <w:sz w:val="20"/>
                <w:szCs w:val="20"/>
                <w:rtl/>
              </w:rPr>
              <w:t xml:space="preserve">عملي </w:t>
            </w:r>
          </w:p>
        </w:tc>
      </w:tr>
      <w:tr w:rsidR="00927FC8" w:rsidRPr="00AA236E" w:rsidTr="00191745">
        <w:tc>
          <w:tcPr>
            <w:tcW w:w="818" w:type="pct"/>
            <w:tcBorders>
              <w:top w:val="single" w:sz="4" w:space="0" w:color="auto"/>
              <w:left w:val="single" w:sz="4" w:space="0" w:color="auto"/>
              <w:bottom w:val="single" w:sz="4" w:space="0" w:color="auto"/>
              <w:right w:val="single" w:sz="4" w:space="0" w:color="auto"/>
            </w:tcBorders>
            <w:shd w:val="clear" w:color="auto" w:fill="auto"/>
          </w:tcPr>
          <w:p w:rsidR="00927FC8" w:rsidRPr="00AA236E" w:rsidRDefault="00927FC8" w:rsidP="0071315A">
            <w:pPr>
              <w:spacing w:after="0" w:line="240" w:lineRule="auto"/>
              <w:jc w:val="both"/>
              <w:rPr>
                <w:rFonts w:cs="B Yagut"/>
                <w:b/>
                <w:bCs/>
                <w:sz w:val="20"/>
                <w:szCs w:val="20"/>
                <w:rtl/>
              </w:rPr>
            </w:pPr>
            <w:r w:rsidRPr="00AA236E">
              <w:rPr>
                <w:rFonts w:cs="B Yagut" w:hint="cs"/>
                <w:b/>
                <w:bCs/>
                <w:sz w:val="20"/>
                <w:szCs w:val="20"/>
                <w:rtl/>
              </w:rPr>
              <w:t xml:space="preserve">ساعت </w:t>
            </w:r>
            <w:r w:rsidR="00F84D91" w:rsidRPr="00AA236E">
              <w:rPr>
                <w:rFonts w:cs="B Yagut" w:hint="cs"/>
                <w:b/>
                <w:bCs/>
                <w:sz w:val="20"/>
                <w:szCs w:val="20"/>
                <w:rtl/>
              </w:rPr>
              <w:t>آموزش</w:t>
            </w:r>
            <w:r w:rsidRPr="00AA236E">
              <w:rPr>
                <w:rFonts w:cs="B Yagut" w:hint="cs"/>
                <w:b/>
                <w:bCs/>
                <w:sz w:val="20"/>
                <w:szCs w:val="20"/>
                <w:rtl/>
              </w:rPr>
              <w:t>ي</w:t>
            </w:r>
          </w:p>
        </w:tc>
        <w:tc>
          <w:tcPr>
            <w:tcW w:w="2100" w:type="pct"/>
            <w:tcBorders>
              <w:top w:val="single" w:sz="4" w:space="0" w:color="auto"/>
              <w:left w:val="single" w:sz="4" w:space="0" w:color="auto"/>
              <w:bottom w:val="single" w:sz="4" w:space="0" w:color="auto"/>
              <w:right w:val="single" w:sz="4" w:space="0" w:color="auto"/>
            </w:tcBorders>
            <w:shd w:val="clear" w:color="auto" w:fill="auto"/>
          </w:tcPr>
          <w:p w:rsidR="00927FC8" w:rsidRPr="00AA236E" w:rsidRDefault="00927FC8" w:rsidP="0071315A">
            <w:pPr>
              <w:spacing w:after="0" w:line="240" w:lineRule="auto"/>
              <w:jc w:val="both"/>
              <w:rPr>
                <w:rFonts w:cs="B Yagut"/>
                <w:sz w:val="20"/>
                <w:szCs w:val="20"/>
                <w:rtl/>
              </w:rPr>
            </w:pPr>
            <w:r w:rsidRPr="00AA236E">
              <w:rPr>
                <w:rFonts w:cs="B Yagut" w:hint="cs"/>
                <w:sz w:val="20"/>
                <w:szCs w:val="20"/>
                <w:rtl/>
              </w:rPr>
              <w:t>10 ساعت</w:t>
            </w:r>
          </w:p>
        </w:tc>
        <w:tc>
          <w:tcPr>
            <w:tcW w:w="2082" w:type="pct"/>
            <w:tcBorders>
              <w:top w:val="single" w:sz="4" w:space="0" w:color="auto"/>
              <w:left w:val="single" w:sz="4" w:space="0" w:color="auto"/>
              <w:bottom w:val="single" w:sz="4" w:space="0" w:color="auto"/>
              <w:right w:val="single" w:sz="4" w:space="0" w:color="auto"/>
            </w:tcBorders>
            <w:shd w:val="clear" w:color="auto" w:fill="auto"/>
          </w:tcPr>
          <w:p w:rsidR="00927FC8" w:rsidRPr="00AA236E" w:rsidRDefault="00BA7E2C" w:rsidP="0071315A">
            <w:pPr>
              <w:spacing w:after="0" w:line="240" w:lineRule="auto"/>
              <w:jc w:val="both"/>
              <w:rPr>
                <w:rFonts w:cs="B Yagut"/>
                <w:sz w:val="20"/>
                <w:szCs w:val="20"/>
                <w:rtl/>
              </w:rPr>
            </w:pPr>
            <w:r w:rsidRPr="00AA236E">
              <w:rPr>
                <w:rFonts w:cs="B Yagut"/>
                <w:sz w:val="20"/>
                <w:szCs w:val="20"/>
                <w:rtl/>
              </w:rPr>
              <w:t xml:space="preserve"> </w:t>
            </w:r>
          </w:p>
        </w:tc>
      </w:tr>
      <w:tr w:rsidR="00927FC8" w:rsidRPr="00AA236E" w:rsidTr="00191745">
        <w:trPr>
          <w:trHeight w:val="1351"/>
        </w:trPr>
        <w:tc>
          <w:tcPr>
            <w:tcW w:w="818" w:type="pct"/>
            <w:tcBorders>
              <w:top w:val="single" w:sz="4" w:space="0" w:color="auto"/>
              <w:left w:val="single" w:sz="4" w:space="0" w:color="auto"/>
              <w:bottom w:val="single" w:sz="4" w:space="0" w:color="auto"/>
              <w:right w:val="single" w:sz="4" w:space="0" w:color="auto"/>
            </w:tcBorders>
            <w:shd w:val="clear" w:color="auto" w:fill="auto"/>
          </w:tcPr>
          <w:p w:rsidR="00927FC8" w:rsidRPr="00AA236E" w:rsidRDefault="00821E07" w:rsidP="0071315A">
            <w:pPr>
              <w:spacing w:after="0" w:line="240" w:lineRule="auto"/>
              <w:jc w:val="both"/>
              <w:rPr>
                <w:rFonts w:cs="B Yagut"/>
                <w:b/>
                <w:bCs/>
                <w:sz w:val="20"/>
                <w:szCs w:val="20"/>
                <w:rtl/>
              </w:rPr>
            </w:pPr>
            <w:r w:rsidRPr="00AA236E">
              <w:rPr>
                <w:rFonts w:cs="B Yagut" w:hint="cs"/>
                <w:b/>
                <w:bCs/>
                <w:sz w:val="20"/>
                <w:szCs w:val="20"/>
                <w:rtl/>
              </w:rPr>
              <w:t>هدف های كلی</w:t>
            </w:r>
          </w:p>
          <w:p w:rsidR="00927FC8" w:rsidRPr="00AA236E" w:rsidRDefault="00927FC8" w:rsidP="0071315A">
            <w:pPr>
              <w:spacing w:after="0" w:line="240" w:lineRule="auto"/>
              <w:jc w:val="both"/>
              <w:rPr>
                <w:rFonts w:cs="B Yagut"/>
                <w:b/>
                <w:bCs/>
                <w:sz w:val="20"/>
                <w:szCs w:val="20"/>
                <w:rtl/>
              </w:rPr>
            </w:pPr>
          </w:p>
        </w:tc>
        <w:tc>
          <w:tcPr>
            <w:tcW w:w="4182" w:type="pct"/>
            <w:gridSpan w:val="2"/>
            <w:tcBorders>
              <w:top w:val="single" w:sz="4" w:space="0" w:color="auto"/>
              <w:left w:val="single" w:sz="4" w:space="0" w:color="auto"/>
              <w:bottom w:val="single" w:sz="4" w:space="0" w:color="auto"/>
              <w:right w:val="single" w:sz="4" w:space="0" w:color="auto"/>
            </w:tcBorders>
            <w:shd w:val="clear" w:color="auto" w:fill="auto"/>
          </w:tcPr>
          <w:p w:rsidR="00927FC8" w:rsidRPr="00AA236E" w:rsidRDefault="00927FC8" w:rsidP="0071315A">
            <w:pPr>
              <w:spacing w:after="0" w:line="240" w:lineRule="auto"/>
              <w:jc w:val="both"/>
              <w:rPr>
                <w:rFonts w:cs="B Yagut"/>
                <w:sz w:val="20"/>
                <w:szCs w:val="20"/>
                <w:rtl/>
              </w:rPr>
            </w:pPr>
            <w:r w:rsidRPr="00AA236E">
              <w:rPr>
                <w:rFonts w:cs="B Yagut" w:hint="eastAsia"/>
                <w:sz w:val="20"/>
                <w:szCs w:val="20"/>
                <w:rtl/>
              </w:rPr>
              <w:t>دانشجو</w:t>
            </w:r>
            <w:r w:rsidR="00BA7E2C" w:rsidRPr="00AA236E">
              <w:rPr>
                <w:rFonts w:cs="B Yagut" w:hint="cs"/>
                <w:sz w:val="20"/>
                <w:szCs w:val="20"/>
                <w:rtl/>
              </w:rPr>
              <w:t xml:space="preserve"> </w:t>
            </w:r>
            <w:r w:rsidRPr="00AA236E">
              <w:rPr>
                <w:rFonts w:cs="B Yagut" w:hint="eastAsia"/>
                <w:sz w:val="20"/>
                <w:szCs w:val="20"/>
                <w:rtl/>
              </w:rPr>
              <w:t>بايد</w:t>
            </w:r>
            <w:r w:rsidRPr="00AA236E">
              <w:rPr>
                <w:rFonts w:cs="B Yagut"/>
                <w:sz w:val="20"/>
                <w:szCs w:val="20"/>
                <w:rtl/>
              </w:rPr>
              <w:t xml:space="preserve"> </w:t>
            </w:r>
            <w:r w:rsidRPr="00AA236E">
              <w:rPr>
                <w:rFonts w:cs="B Yagut" w:hint="eastAsia"/>
                <w:sz w:val="20"/>
                <w:szCs w:val="20"/>
                <w:rtl/>
              </w:rPr>
              <w:t>در</w:t>
            </w:r>
            <w:r w:rsidRPr="00AA236E">
              <w:rPr>
                <w:rFonts w:cs="B Yagut"/>
                <w:sz w:val="20"/>
                <w:szCs w:val="20"/>
                <w:rtl/>
              </w:rPr>
              <w:t xml:space="preserve"> </w:t>
            </w:r>
            <w:r w:rsidRPr="00AA236E">
              <w:rPr>
                <w:rFonts w:cs="B Yagut" w:hint="eastAsia"/>
                <w:sz w:val="20"/>
                <w:szCs w:val="20"/>
                <w:rtl/>
              </w:rPr>
              <w:t>پايان</w:t>
            </w:r>
            <w:r w:rsidRPr="00AA236E">
              <w:rPr>
                <w:rFonts w:cs="B Yagut"/>
                <w:sz w:val="20"/>
                <w:szCs w:val="20"/>
                <w:rtl/>
              </w:rPr>
              <w:t xml:space="preserve"> </w:t>
            </w:r>
            <w:r w:rsidRPr="00AA236E">
              <w:rPr>
                <w:rFonts w:cs="B Yagut" w:hint="eastAsia"/>
                <w:sz w:val="20"/>
                <w:szCs w:val="20"/>
                <w:rtl/>
              </w:rPr>
              <w:t>اين</w:t>
            </w:r>
            <w:r w:rsidRPr="00AA236E">
              <w:rPr>
                <w:rFonts w:cs="B Yagut"/>
                <w:sz w:val="20"/>
                <w:szCs w:val="20"/>
                <w:rtl/>
              </w:rPr>
              <w:t xml:space="preserve"> </w:t>
            </w:r>
            <w:r w:rsidRPr="00AA236E">
              <w:rPr>
                <w:rFonts w:cs="B Yagut" w:hint="eastAsia"/>
                <w:sz w:val="20"/>
                <w:szCs w:val="20"/>
                <w:rtl/>
              </w:rPr>
              <w:t>درس</w:t>
            </w:r>
            <w:r w:rsidRPr="00AA236E">
              <w:rPr>
                <w:rFonts w:cs="B Yagut"/>
                <w:sz w:val="20"/>
                <w:szCs w:val="20"/>
                <w:rtl/>
              </w:rPr>
              <w:t xml:space="preserve"> </w:t>
            </w:r>
            <w:r w:rsidRPr="00AA236E">
              <w:rPr>
                <w:rFonts w:cs="B Yagut" w:hint="eastAsia"/>
                <w:sz w:val="20"/>
                <w:szCs w:val="20"/>
                <w:rtl/>
              </w:rPr>
              <w:t>بتواند</w:t>
            </w:r>
            <w:r w:rsidR="00BA7E2C" w:rsidRPr="00AA236E">
              <w:rPr>
                <w:rFonts w:cs="B Yagut" w:hint="cs"/>
                <w:sz w:val="20"/>
                <w:szCs w:val="20"/>
                <w:rtl/>
              </w:rPr>
              <w:t xml:space="preserve">: </w:t>
            </w:r>
          </w:p>
          <w:p w:rsidR="00927FC8" w:rsidRPr="00AA236E" w:rsidRDefault="00927FC8" w:rsidP="0071315A">
            <w:pPr>
              <w:spacing w:after="0" w:line="240" w:lineRule="auto"/>
              <w:jc w:val="both"/>
              <w:rPr>
                <w:rFonts w:cs="B Yagut"/>
                <w:sz w:val="20"/>
                <w:szCs w:val="20"/>
                <w:rtl/>
              </w:rPr>
            </w:pPr>
            <w:r w:rsidRPr="00AA236E">
              <w:rPr>
                <w:rFonts w:cs="B Yagut" w:hint="cs"/>
                <w:sz w:val="20"/>
                <w:szCs w:val="20"/>
                <w:rtl/>
              </w:rPr>
              <w:t>1-</w:t>
            </w:r>
            <w:r w:rsidR="00BA7E2C" w:rsidRPr="00AA236E">
              <w:rPr>
                <w:rFonts w:cs="B Yagut" w:hint="cs"/>
                <w:sz w:val="20"/>
                <w:szCs w:val="20"/>
                <w:rtl/>
              </w:rPr>
              <w:t xml:space="preserve"> </w:t>
            </w:r>
            <w:r w:rsidRPr="00AA236E">
              <w:rPr>
                <w:rFonts w:cs="B Yagut" w:hint="cs"/>
                <w:sz w:val="20"/>
                <w:szCs w:val="20"/>
                <w:rtl/>
              </w:rPr>
              <w:t xml:space="preserve">گروههای دارویی موثر بر </w:t>
            </w:r>
            <w:r w:rsidRPr="00AA236E">
              <w:rPr>
                <w:rFonts w:cs="B Yagut" w:hint="cs"/>
                <w:b/>
                <w:bCs/>
                <w:sz w:val="20"/>
                <w:szCs w:val="20"/>
                <w:rtl/>
              </w:rPr>
              <w:t>بیماریهای عفونی</w:t>
            </w:r>
            <w:r w:rsidRPr="00AA236E">
              <w:rPr>
                <w:rFonts w:cs="B Yagut" w:hint="cs"/>
                <w:sz w:val="20"/>
                <w:szCs w:val="20"/>
                <w:rtl/>
              </w:rPr>
              <w:t xml:space="preserve"> را (متناسب با سرفصل درس) نام ببرد و خصوصیات فارماکولوژیک (نحوه جذب، توزیع، متابولیسم، دفع، و آثار دارو بر اندامهای مختلف بدن) را در مورد داروهای سردسته یا پرمصرف از هر گروه را تشریح کند</w:t>
            </w:r>
            <w:r w:rsidR="00BA7E2C" w:rsidRPr="00AA236E">
              <w:rPr>
                <w:rFonts w:cs="B Yagut" w:hint="cs"/>
                <w:sz w:val="20"/>
                <w:szCs w:val="20"/>
                <w:rtl/>
              </w:rPr>
              <w:t xml:space="preserve">. </w:t>
            </w:r>
          </w:p>
          <w:p w:rsidR="00927FC8" w:rsidRPr="00AA236E" w:rsidRDefault="00927FC8" w:rsidP="0071315A">
            <w:pPr>
              <w:spacing w:after="0" w:line="240" w:lineRule="auto"/>
              <w:jc w:val="both"/>
              <w:rPr>
                <w:rFonts w:cs="B Yagut"/>
                <w:sz w:val="20"/>
                <w:szCs w:val="20"/>
                <w:rtl/>
              </w:rPr>
            </w:pPr>
            <w:r w:rsidRPr="00AA236E">
              <w:rPr>
                <w:rFonts w:cs="B Yagut" w:hint="cs"/>
                <w:sz w:val="20"/>
                <w:szCs w:val="20"/>
                <w:rtl/>
              </w:rPr>
              <w:t xml:space="preserve">2- نسبت به آثار خطیر و عوارض مهم داروهای دارویی موثر بر </w:t>
            </w:r>
            <w:r w:rsidRPr="00AA236E">
              <w:rPr>
                <w:rFonts w:cs="B Yagut" w:hint="cs"/>
                <w:b/>
                <w:bCs/>
                <w:sz w:val="20"/>
                <w:szCs w:val="20"/>
                <w:rtl/>
              </w:rPr>
              <w:t>بیماریهای عفونی</w:t>
            </w:r>
            <w:r w:rsidRPr="00AA236E">
              <w:rPr>
                <w:rFonts w:cs="B Yagut" w:hint="cs"/>
                <w:sz w:val="20"/>
                <w:szCs w:val="20"/>
                <w:rtl/>
              </w:rPr>
              <w:t xml:space="preserve"> توجه نشان دهد</w:t>
            </w:r>
            <w:r w:rsidR="00BA7E2C" w:rsidRPr="00AA236E">
              <w:rPr>
                <w:rFonts w:cs="B Yagut" w:hint="cs"/>
                <w:sz w:val="20"/>
                <w:szCs w:val="20"/>
                <w:rtl/>
              </w:rPr>
              <w:t xml:space="preserve">. </w:t>
            </w:r>
          </w:p>
          <w:p w:rsidR="00927FC8" w:rsidRPr="00AA236E" w:rsidRDefault="00927FC8" w:rsidP="0071315A">
            <w:pPr>
              <w:spacing w:after="0" w:line="240" w:lineRule="auto"/>
              <w:jc w:val="both"/>
              <w:rPr>
                <w:rFonts w:cs="B Yagut"/>
                <w:sz w:val="20"/>
                <w:szCs w:val="20"/>
                <w:rtl/>
              </w:rPr>
            </w:pPr>
            <w:r w:rsidRPr="00AA236E">
              <w:rPr>
                <w:rFonts w:cs="B Yagut" w:hint="cs"/>
                <w:sz w:val="20"/>
                <w:szCs w:val="20"/>
                <w:rtl/>
              </w:rPr>
              <w:t xml:space="preserve">3- با توجه به سرعت تحولات علمی و یافته های کارآزمایی های بالینی در مورد معرفی داروهای جدید و مشخص شدن کاربردها یا عوارض </w:t>
            </w:r>
            <w:r w:rsidRPr="00AA236E">
              <w:rPr>
                <w:rFonts w:cs="B Yagut" w:hint="cs"/>
                <w:b/>
                <w:bCs/>
                <w:sz w:val="20"/>
                <w:szCs w:val="20"/>
                <w:rtl/>
              </w:rPr>
              <w:t xml:space="preserve">داروهای </w:t>
            </w:r>
            <w:r w:rsidRPr="00AA236E">
              <w:rPr>
                <w:rFonts w:cs="B Yagut" w:hint="cs"/>
                <w:sz w:val="20"/>
                <w:szCs w:val="20"/>
                <w:rtl/>
              </w:rPr>
              <w:t xml:space="preserve">موثر بر </w:t>
            </w:r>
            <w:r w:rsidRPr="00AA236E">
              <w:rPr>
                <w:rFonts w:cs="B Yagut" w:hint="cs"/>
                <w:b/>
                <w:bCs/>
                <w:sz w:val="20"/>
                <w:szCs w:val="20"/>
                <w:rtl/>
              </w:rPr>
              <w:t>بیماریهای عفونی</w:t>
            </w:r>
            <w:r w:rsidRPr="00AA236E">
              <w:rPr>
                <w:rFonts w:cs="B Yagut" w:hint="cs"/>
                <w:sz w:val="20"/>
                <w:szCs w:val="20"/>
                <w:rtl/>
              </w:rPr>
              <w:t xml:space="preserve"> به اهمیت مطالعه آخرین راهنماها و شواهد در مورد مصرف قبل از تجویز این داروها توجه کند</w:t>
            </w:r>
            <w:r w:rsidR="00BA7E2C" w:rsidRPr="00AA236E">
              <w:rPr>
                <w:rFonts w:cs="B Yagut" w:hint="cs"/>
                <w:sz w:val="20"/>
                <w:szCs w:val="20"/>
                <w:rtl/>
              </w:rPr>
              <w:t xml:space="preserve">. </w:t>
            </w:r>
          </w:p>
        </w:tc>
      </w:tr>
      <w:tr w:rsidR="00927FC8" w:rsidRPr="00AA236E" w:rsidTr="00191745">
        <w:tc>
          <w:tcPr>
            <w:tcW w:w="818" w:type="pct"/>
            <w:tcBorders>
              <w:top w:val="single" w:sz="4" w:space="0" w:color="auto"/>
              <w:left w:val="single" w:sz="4" w:space="0" w:color="auto"/>
              <w:bottom w:val="single" w:sz="4" w:space="0" w:color="auto"/>
              <w:right w:val="single" w:sz="4" w:space="0" w:color="auto"/>
            </w:tcBorders>
            <w:shd w:val="clear" w:color="auto" w:fill="auto"/>
          </w:tcPr>
          <w:p w:rsidR="00927FC8" w:rsidRPr="00AA236E" w:rsidRDefault="00927FC8" w:rsidP="0071315A">
            <w:pPr>
              <w:spacing w:after="0" w:line="240" w:lineRule="auto"/>
              <w:jc w:val="both"/>
              <w:rPr>
                <w:rFonts w:cs="B Yagut"/>
                <w:b/>
                <w:bCs/>
                <w:sz w:val="20"/>
                <w:szCs w:val="20"/>
                <w:rtl/>
              </w:rPr>
            </w:pPr>
            <w:r w:rsidRPr="00AA236E">
              <w:rPr>
                <w:rFonts w:cs="B Yagut" w:hint="cs"/>
                <w:b/>
                <w:bCs/>
                <w:sz w:val="20"/>
                <w:szCs w:val="20"/>
                <w:rtl/>
              </w:rPr>
              <w:t>شرح درس</w:t>
            </w:r>
          </w:p>
        </w:tc>
        <w:tc>
          <w:tcPr>
            <w:tcW w:w="4182" w:type="pct"/>
            <w:gridSpan w:val="2"/>
            <w:tcBorders>
              <w:top w:val="single" w:sz="4" w:space="0" w:color="auto"/>
              <w:left w:val="single" w:sz="4" w:space="0" w:color="auto"/>
              <w:bottom w:val="single" w:sz="4" w:space="0" w:color="auto"/>
              <w:right w:val="single" w:sz="4" w:space="0" w:color="auto"/>
            </w:tcBorders>
            <w:shd w:val="clear" w:color="auto" w:fill="auto"/>
          </w:tcPr>
          <w:p w:rsidR="00927FC8" w:rsidRPr="00AA236E" w:rsidRDefault="00927FC8" w:rsidP="0071315A">
            <w:pPr>
              <w:spacing w:after="0" w:line="240" w:lineRule="auto"/>
              <w:jc w:val="both"/>
              <w:rPr>
                <w:rFonts w:cs="B Yagut"/>
                <w:sz w:val="20"/>
                <w:szCs w:val="20"/>
                <w:rtl/>
              </w:rPr>
            </w:pPr>
            <w:r w:rsidRPr="00AA236E">
              <w:rPr>
                <w:rFonts w:cs="B Yagut" w:hint="cs"/>
                <w:sz w:val="20"/>
                <w:szCs w:val="20"/>
                <w:rtl/>
              </w:rPr>
              <w:t xml:space="preserve">دانشجو در </w:t>
            </w:r>
            <w:r w:rsidR="00293241" w:rsidRPr="00AA236E">
              <w:rPr>
                <w:rFonts w:cs="B Yagut" w:hint="cs"/>
                <w:sz w:val="20"/>
                <w:szCs w:val="20"/>
                <w:rtl/>
              </w:rPr>
              <w:t>این درس</w:t>
            </w:r>
            <w:r w:rsidR="00BA7E2C" w:rsidRPr="00AA236E">
              <w:rPr>
                <w:rFonts w:cs="B Yagut" w:hint="cs"/>
                <w:sz w:val="20"/>
                <w:szCs w:val="20"/>
                <w:rtl/>
              </w:rPr>
              <w:t xml:space="preserve"> </w:t>
            </w:r>
            <w:r w:rsidRPr="00AA236E">
              <w:rPr>
                <w:rFonts w:cs="B Yagut" w:hint="cs"/>
                <w:sz w:val="20"/>
                <w:szCs w:val="20"/>
                <w:rtl/>
              </w:rPr>
              <w:t xml:space="preserve">با گروههای دارویی موثر بر </w:t>
            </w:r>
            <w:r w:rsidRPr="00AA236E">
              <w:rPr>
                <w:rFonts w:cs="B Yagut" w:hint="cs"/>
                <w:b/>
                <w:bCs/>
                <w:sz w:val="20"/>
                <w:szCs w:val="20"/>
                <w:rtl/>
              </w:rPr>
              <w:t>بیماریهای عفونی</w:t>
            </w:r>
            <w:r w:rsidR="00BA7E2C" w:rsidRPr="00AA236E">
              <w:rPr>
                <w:rFonts w:cs="B Yagut" w:hint="cs"/>
                <w:sz w:val="20"/>
                <w:szCs w:val="20"/>
                <w:rtl/>
              </w:rPr>
              <w:t xml:space="preserve">، </w:t>
            </w:r>
            <w:r w:rsidRPr="00AA236E">
              <w:rPr>
                <w:rFonts w:cs="B Yagut" w:hint="cs"/>
                <w:sz w:val="20"/>
                <w:szCs w:val="20"/>
                <w:rtl/>
              </w:rPr>
              <w:t>و خصوصیات فارماکوکینیتک و فارماکودینامیک این داروها آشنا می شود و نمونه هایی از تغییرات در گایدلاینهای کاربرد این داروها را که ناشی از شواهد جدید در کارآزمایی های بالینی است مشاهده می کند</w:t>
            </w:r>
            <w:r w:rsidR="00BA7E2C" w:rsidRPr="00AA236E">
              <w:rPr>
                <w:rFonts w:cs="B Yagut" w:hint="cs"/>
                <w:sz w:val="20"/>
                <w:szCs w:val="20"/>
                <w:rtl/>
              </w:rPr>
              <w:t xml:space="preserve">. </w:t>
            </w:r>
          </w:p>
        </w:tc>
      </w:tr>
      <w:tr w:rsidR="00927FC8" w:rsidRPr="00AA236E" w:rsidTr="00191745">
        <w:trPr>
          <w:trHeight w:val="2907"/>
        </w:trPr>
        <w:tc>
          <w:tcPr>
            <w:tcW w:w="818" w:type="pct"/>
            <w:tcBorders>
              <w:top w:val="single" w:sz="4" w:space="0" w:color="auto"/>
              <w:left w:val="single" w:sz="4" w:space="0" w:color="auto"/>
              <w:bottom w:val="single" w:sz="4" w:space="0" w:color="auto"/>
              <w:right w:val="single" w:sz="4" w:space="0" w:color="auto"/>
            </w:tcBorders>
            <w:shd w:val="clear" w:color="auto" w:fill="auto"/>
          </w:tcPr>
          <w:p w:rsidR="00927FC8" w:rsidRPr="00AA236E" w:rsidRDefault="00927FC8" w:rsidP="0071315A">
            <w:pPr>
              <w:spacing w:after="0" w:line="240" w:lineRule="auto"/>
              <w:jc w:val="both"/>
              <w:rPr>
                <w:rFonts w:cs="B Yagut"/>
                <w:b/>
                <w:bCs/>
                <w:sz w:val="20"/>
                <w:szCs w:val="20"/>
                <w:rtl/>
              </w:rPr>
            </w:pPr>
            <w:r w:rsidRPr="00AA236E">
              <w:rPr>
                <w:rFonts w:cs="B Yagut" w:hint="cs"/>
                <w:b/>
                <w:bCs/>
                <w:sz w:val="20"/>
                <w:szCs w:val="20"/>
                <w:rtl/>
              </w:rPr>
              <w:t>محتواي ضروري</w:t>
            </w:r>
          </w:p>
        </w:tc>
        <w:tc>
          <w:tcPr>
            <w:tcW w:w="4182" w:type="pct"/>
            <w:gridSpan w:val="2"/>
            <w:tcBorders>
              <w:top w:val="single" w:sz="4" w:space="0" w:color="auto"/>
              <w:left w:val="single" w:sz="4" w:space="0" w:color="auto"/>
              <w:bottom w:val="single" w:sz="4" w:space="0" w:color="auto"/>
              <w:right w:val="single" w:sz="4" w:space="0" w:color="auto"/>
            </w:tcBorders>
            <w:shd w:val="clear" w:color="auto" w:fill="auto"/>
          </w:tcPr>
          <w:p w:rsidR="00927FC8" w:rsidRPr="00AA236E" w:rsidRDefault="00927FC8" w:rsidP="0071315A">
            <w:pPr>
              <w:numPr>
                <w:ilvl w:val="0"/>
                <w:numId w:val="108"/>
              </w:numPr>
              <w:spacing w:after="0" w:line="240" w:lineRule="auto"/>
              <w:ind w:left="360"/>
              <w:jc w:val="both"/>
              <w:rPr>
                <w:rFonts w:cs="B Yagut"/>
                <w:sz w:val="20"/>
                <w:szCs w:val="20"/>
                <w:rtl/>
              </w:rPr>
            </w:pPr>
            <w:r w:rsidRPr="00AA236E">
              <w:rPr>
                <w:rFonts w:cs="B Yagut" w:hint="eastAsia"/>
                <w:sz w:val="20"/>
                <w:szCs w:val="20"/>
                <w:rtl/>
              </w:rPr>
              <w:t>پن</w:t>
            </w:r>
            <w:r w:rsidRPr="00AA236E">
              <w:rPr>
                <w:rFonts w:cs="B Yagut" w:hint="cs"/>
                <w:sz w:val="20"/>
                <w:szCs w:val="20"/>
                <w:rtl/>
              </w:rPr>
              <w:t>ی</w:t>
            </w:r>
            <w:r w:rsidRPr="00AA236E">
              <w:rPr>
                <w:rFonts w:cs="B Yagut"/>
                <w:sz w:val="20"/>
                <w:szCs w:val="20"/>
                <w:rtl/>
              </w:rPr>
              <w:t xml:space="preserve"> </w:t>
            </w:r>
            <w:r w:rsidRPr="00AA236E">
              <w:rPr>
                <w:rFonts w:cs="B Yagut" w:hint="eastAsia"/>
                <w:sz w:val="20"/>
                <w:szCs w:val="20"/>
                <w:rtl/>
              </w:rPr>
              <w:t>س</w:t>
            </w:r>
            <w:r w:rsidRPr="00AA236E">
              <w:rPr>
                <w:rFonts w:cs="B Yagut" w:hint="cs"/>
                <w:sz w:val="20"/>
                <w:szCs w:val="20"/>
                <w:rtl/>
              </w:rPr>
              <w:t>ی</w:t>
            </w:r>
            <w:r w:rsidRPr="00AA236E">
              <w:rPr>
                <w:rFonts w:cs="B Yagut" w:hint="eastAsia"/>
                <w:sz w:val="20"/>
                <w:szCs w:val="20"/>
                <w:rtl/>
              </w:rPr>
              <w:t>ل</w:t>
            </w:r>
            <w:r w:rsidRPr="00AA236E">
              <w:rPr>
                <w:rFonts w:cs="B Yagut" w:hint="cs"/>
                <w:sz w:val="20"/>
                <w:szCs w:val="20"/>
                <w:rtl/>
              </w:rPr>
              <w:t>ی</w:t>
            </w:r>
            <w:r w:rsidRPr="00AA236E">
              <w:rPr>
                <w:rFonts w:cs="B Yagut" w:hint="eastAsia"/>
                <w:sz w:val="20"/>
                <w:szCs w:val="20"/>
                <w:rtl/>
              </w:rPr>
              <w:t>ن</w:t>
            </w:r>
            <w:r w:rsidRPr="00AA236E">
              <w:rPr>
                <w:rFonts w:cs="B Yagut"/>
                <w:sz w:val="20"/>
                <w:szCs w:val="20"/>
                <w:rtl/>
              </w:rPr>
              <w:t xml:space="preserve"> </w:t>
            </w:r>
            <w:r w:rsidRPr="00AA236E">
              <w:rPr>
                <w:rFonts w:cs="B Yagut" w:hint="eastAsia"/>
                <w:sz w:val="20"/>
                <w:szCs w:val="20"/>
                <w:rtl/>
              </w:rPr>
              <w:t>ها</w:t>
            </w:r>
            <w:r w:rsidRPr="00AA236E">
              <w:rPr>
                <w:rFonts w:cs="B Yagut"/>
                <w:sz w:val="20"/>
                <w:szCs w:val="20"/>
                <w:rtl/>
              </w:rPr>
              <w:t xml:space="preserve"> </w:t>
            </w:r>
            <w:r w:rsidRPr="00AA236E">
              <w:rPr>
                <w:rFonts w:cs="B Yagut" w:hint="eastAsia"/>
                <w:sz w:val="20"/>
                <w:szCs w:val="20"/>
                <w:rtl/>
              </w:rPr>
              <w:t>و</w:t>
            </w:r>
            <w:r w:rsidRPr="00AA236E">
              <w:rPr>
                <w:rFonts w:cs="B Yagut"/>
                <w:sz w:val="20"/>
                <w:szCs w:val="20"/>
                <w:rtl/>
              </w:rPr>
              <w:t xml:space="preserve"> </w:t>
            </w:r>
            <w:r w:rsidRPr="00AA236E">
              <w:rPr>
                <w:rFonts w:cs="B Yagut" w:hint="eastAsia"/>
                <w:sz w:val="20"/>
                <w:szCs w:val="20"/>
                <w:rtl/>
              </w:rPr>
              <w:t>سفالوسپور</w:t>
            </w:r>
            <w:r w:rsidRPr="00AA236E">
              <w:rPr>
                <w:rFonts w:cs="B Yagut" w:hint="cs"/>
                <w:sz w:val="20"/>
                <w:szCs w:val="20"/>
                <w:rtl/>
              </w:rPr>
              <w:t>ی</w:t>
            </w:r>
            <w:r w:rsidRPr="00AA236E">
              <w:rPr>
                <w:rFonts w:cs="B Yagut" w:hint="eastAsia"/>
                <w:sz w:val="20"/>
                <w:szCs w:val="20"/>
                <w:rtl/>
              </w:rPr>
              <w:t>ن</w:t>
            </w:r>
            <w:r w:rsidRPr="00AA236E">
              <w:rPr>
                <w:rFonts w:cs="B Yagut"/>
                <w:sz w:val="20"/>
                <w:szCs w:val="20"/>
                <w:rtl/>
              </w:rPr>
              <w:t xml:space="preserve"> </w:t>
            </w:r>
            <w:r w:rsidRPr="00AA236E">
              <w:rPr>
                <w:rFonts w:cs="B Yagut" w:hint="eastAsia"/>
                <w:sz w:val="20"/>
                <w:szCs w:val="20"/>
                <w:rtl/>
              </w:rPr>
              <w:t>ها</w:t>
            </w:r>
            <w:r w:rsidRPr="00AA236E">
              <w:rPr>
                <w:rFonts w:cs="B Yagut" w:hint="cs"/>
                <w:sz w:val="20"/>
                <w:szCs w:val="20"/>
                <w:rtl/>
              </w:rPr>
              <w:t xml:space="preserve">، </w:t>
            </w:r>
          </w:p>
          <w:p w:rsidR="00927FC8" w:rsidRPr="00AA236E" w:rsidRDefault="00927FC8" w:rsidP="0071315A">
            <w:pPr>
              <w:numPr>
                <w:ilvl w:val="0"/>
                <w:numId w:val="108"/>
              </w:numPr>
              <w:spacing w:after="0" w:line="240" w:lineRule="auto"/>
              <w:ind w:left="360"/>
              <w:jc w:val="both"/>
              <w:rPr>
                <w:rFonts w:cs="B Yagut"/>
                <w:sz w:val="20"/>
                <w:szCs w:val="20"/>
                <w:rtl/>
              </w:rPr>
            </w:pPr>
            <w:r w:rsidRPr="00AA236E">
              <w:rPr>
                <w:rFonts w:cs="B Yagut" w:hint="eastAsia"/>
                <w:sz w:val="20"/>
                <w:szCs w:val="20"/>
                <w:rtl/>
              </w:rPr>
              <w:t>آم</w:t>
            </w:r>
            <w:r w:rsidRPr="00AA236E">
              <w:rPr>
                <w:rFonts w:cs="B Yagut" w:hint="cs"/>
                <w:sz w:val="20"/>
                <w:szCs w:val="20"/>
                <w:rtl/>
              </w:rPr>
              <w:t>ی</w:t>
            </w:r>
            <w:r w:rsidRPr="00AA236E">
              <w:rPr>
                <w:rFonts w:cs="B Yagut" w:hint="eastAsia"/>
                <w:sz w:val="20"/>
                <w:szCs w:val="20"/>
                <w:rtl/>
              </w:rPr>
              <w:t>نوگل</w:t>
            </w:r>
            <w:r w:rsidRPr="00AA236E">
              <w:rPr>
                <w:rFonts w:cs="B Yagut" w:hint="cs"/>
                <w:sz w:val="20"/>
                <w:szCs w:val="20"/>
                <w:rtl/>
              </w:rPr>
              <w:t>ی</w:t>
            </w:r>
            <w:r w:rsidRPr="00AA236E">
              <w:rPr>
                <w:rFonts w:cs="B Yagut" w:hint="eastAsia"/>
                <w:sz w:val="20"/>
                <w:szCs w:val="20"/>
                <w:rtl/>
              </w:rPr>
              <w:t>کوز</w:t>
            </w:r>
            <w:r w:rsidRPr="00AA236E">
              <w:rPr>
                <w:rFonts w:cs="B Yagut" w:hint="cs"/>
                <w:sz w:val="20"/>
                <w:szCs w:val="20"/>
                <w:rtl/>
              </w:rPr>
              <w:t>ی</w:t>
            </w:r>
            <w:r w:rsidRPr="00AA236E">
              <w:rPr>
                <w:rFonts w:cs="B Yagut" w:hint="eastAsia"/>
                <w:sz w:val="20"/>
                <w:szCs w:val="20"/>
                <w:rtl/>
              </w:rPr>
              <w:t>دها</w:t>
            </w:r>
            <w:r w:rsidRPr="00AA236E">
              <w:rPr>
                <w:rFonts w:cs="B Yagut" w:hint="cs"/>
                <w:sz w:val="20"/>
                <w:szCs w:val="20"/>
                <w:rtl/>
              </w:rPr>
              <w:t>،</w:t>
            </w:r>
          </w:p>
          <w:p w:rsidR="00927FC8" w:rsidRPr="00AA236E" w:rsidRDefault="00927FC8" w:rsidP="0071315A">
            <w:pPr>
              <w:numPr>
                <w:ilvl w:val="0"/>
                <w:numId w:val="108"/>
              </w:numPr>
              <w:spacing w:after="0" w:line="240" w:lineRule="auto"/>
              <w:ind w:left="360"/>
              <w:jc w:val="both"/>
              <w:rPr>
                <w:rFonts w:cs="B Yagut"/>
                <w:sz w:val="20"/>
                <w:szCs w:val="20"/>
                <w:rtl/>
              </w:rPr>
            </w:pPr>
            <w:r w:rsidRPr="00AA236E">
              <w:rPr>
                <w:rFonts w:cs="B Yagut" w:hint="eastAsia"/>
                <w:sz w:val="20"/>
                <w:szCs w:val="20"/>
                <w:rtl/>
              </w:rPr>
              <w:t>سولفونام</w:t>
            </w:r>
            <w:r w:rsidRPr="00AA236E">
              <w:rPr>
                <w:rFonts w:cs="B Yagut" w:hint="cs"/>
                <w:sz w:val="20"/>
                <w:szCs w:val="20"/>
                <w:rtl/>
              </w:rPr>
              <w:t>ی</w:t>
            </w:r>
            <w:r w:rsidRPr="00AA236E">
              <w:rPr>
                <w:rFonts w:cs="B Yagut" w:hint="eastAsia"/>
                <w:sz w:val="20"/>
                <w:szCs w:val="20"/>
                <w:rtl/>
              </w:rPr>
              <w:t>دها</w:t>
            </w:r>
            <w:r w:rsidRPr="00AA236E">
              <w:rPr>
                <w:rFonts w:cs="B Yagut"/>
                <w:sz w:val="20"/>
                <w:szCs w:val="20"/>
                <w:rtl/>
              </w:rPr>
              <w:t xml:space="preserve"> </w:t>
            </w:r>
            <w:r w:rsidRPr="00AA236E">
              <w:rPr>
                <w:rFonts w:cs="B Yagut" w:hint="eastAsia"/>
                <w:sz w:val="20"/>
                <w:szCs w:val="20"/>
                <w:rtl/>
              </w:rPr>
              <w:t>و</w:t>
            </w:r>
            <w:r w:rsidRPr="00AA236E">
              <w:rPr>
                <w:rFonts w:cs="B Yagut"/>
                <w:sz w:val="20"/>
                <w:szCs w:val="20"/>
                <w:rtl/>
              </w:rPr>
              <w:t xml:space="preserve"> </w:t>
            </w:r>
            <w:r w:rsidRPr="00AA236E">
              <w:rPr>
                <w:rFonts w:cs="B Yagut" w:hint="eastAsia"/>
                <w:sz w:val="20"/>
                <w:szCs w:val="20"/>
                <w:rtl/>
              </w:rPr>
              <w:t>تر</w:t>
            </w:r>
            <w:r w:rsidRPr="00AA236E">
              <w:rPr>
                <w:rFonts w:cs="B Yagut" w:hint="cs"/>
                <w:sz w:val="20"/>
                <w:szCs w:val="20"/>
                <w:rtl/>
              </w:rPr>
              <w:t>ی</w:t>
            </w:r>
            <w:r w:rsidRPr="00AA236E">
              <w:rPr>
                <w:rFonts w:cs="B Yagut"/>
                <w:sz w:val="20"/>
                <w:szCs w:val="20"/>
                <w:rtl/>
              </w:rPr>
              <w:t xml:space="preserve"> </w:t>
            </w:r>
            <w:r w:rsidRPr="00AA236E">
              <w:rPr>
                <w:rFonts w:cs="B Yagut" w:hint="eastAsia"/>
                <w:sz w:val="20"/>
                <w:szCs w:val="20"/>
                <w:rtl/>
              </w:rPr>
              <w:t>متوپر</w:t>
            </w:r>
            <w:r w:rsidRPr="00AA236E">
              <w:rPr>
                <w:rFonts w:cs="B Yagut" w:hint="cs"/>
                <w:sz w:val="20"/>
                <w:szCs w:val="20"/>
                <w:rtl/>
              </w:rPr>
              <w:t>ی</w:t>
            </w:r>
            <w:r w:rsidRPr="00AA236E">
              <w:rPr>
                <w:rFonts w:cs="B Yagut" w:hint="eastAsia"/>
                <w:sz w:val="20"/>
                <w:szCs w:val="20"/>
                <w:rtl/>
              </w:rPr>
              <w:t>م،</w:t>
            </w:r>
          </w:p>
          <w:p w:rsidR="00927FC8" w:rsidRPr="00AA236E" w:rsidRDefault="00927FC8" w:rsidP="0071315A">
            <w:pPr>
              <w:numPr>
                <w:ilvl w:val="0"/>
                <w:numId w:val="108"/>
              </w:numPr>
              <w:spacing w:after="0" w:line="240" w:lineRule="auto"/>
              <w:ind w:left="360"/>
              <w:jc w:val="both"/>
              <w:rPr>
                <w:rFonts w:cs="B Yagut"/>
                <w:sz w:val="20"/>
                <w:szCs w:val="20"/>
                <w:rtl/>
              </w:rPr>
            </w:pPr>
            <w:r w:rsidRPr="00AA236E">
              <w:rPr>
                <w:rFonts w:cs="B Yagut" w:hint="eastAsia"/>
                <w:sz w:val="20"/>
                <w:szCs w:val="20"/>
                <w:rtl/>
              </w:rPr>
              <w:t>فلوئوروكينولون</w:t>
            </w:r>
            <w:r w:rsidRPr="00AA236E">
              <w:rPr>
                <w:rFonts w:cs="B Yagut"/>
                <w:sz w:val="20"/>
                <w:szCs w:val="20"/>
                <w:rtl/>
              </w:rPr>
              <w:t xml:space="preserve"> </w:t>
            </w:r>
            <w:r w:rsidRPr="00AA236E">
              <w:rPr>
                <w:rFonts w:cs="B Yagut" w:hint="eastAsia"/>
                <w:sz w:val="20"/>
                <w:szCs w:val="20"/>
                <w:rtl/>
              </w:rPr>
              <w:t>ها</w:t>
            </w:r>
            <w:r w:rsidRPr="00AA236E">
              <w:rPr>
                <w:rFonts w:cs="B Yagut" w:hint="cs"/>
                <w:sz w:val="20"/>
                <w:szCs w:val="20"/>
                <w:rtl/>
              </w:rPr>
              <w:t>،</w:t>
            </w:r>
          </w:p>
          <w:p w:rsidR="00927FC8" w:rsidRPr="00AA236E" w:rsidRDefault="00927FC8" w:rsidP="0071315A">
            <w:pPr>
              <w:numPr>
                <w:ilvl w:val="0"/>
                <w:numId w:val="108"/>
              </w:numPr>
              <w:spacing w:after="0" w:line="240" w:lineRule="auto"/>
              <w:ind w:left="360"/>
              <w:jc w:val="both"/>
              <w:rPr>
                <w:rFonts w:cs="B Yagut"/>
                <w:sz w:val="20"/>
                <w:szCs w:val="20"/>
                <w:rtl/>
              </w:rPr>
            </w:pPr>
            <w:r w:rsidRPr="00AA236E">
              <w:rPr>
                <w:rFonts w:cs="B Yagut" w:hint="eastAsia"/>
                <w:sz w:val="20"/>
                <w:szCs w:val="20"/>
                <w:rtl/>
              </w:rPr>
              <w:t>کلرامفن</w:t>
            </w:r>
            <w:r w:rsidRPr="00AA236E">
              <w:rPr>
                <w:rFonts w:cs="B Yagut" w:hint="cs"/>
                <w:sz w:val="20"/>
                <w:szCs w:val="20"/>
                <w:rtl/>
              </w:rPr>
              <w:t>ی</w:t>
            </w:r>
            <w:r w:rsidRPr="00AA236E">
              <w:rPr>
                <w:rFonts w:cs="B Yagut" w:hint="eastAsia"/>
                <w:sz w:val="20"/>
                <w:szCs w:val="20"/>
                <w:rtl/>
              </w:rPr>
              <w:t>کل</w:t>
            </w:r>
            <w:r w:rsidRPr="00AA236E">
              <w:rPr>
                <w:rFonts w:cs="B Yagut"/>
                <w:sz w:val="20"/>
                <w:szCs w:val="20"/>
                <w:rtl/>
              </w:rPr>
              <w:t xml:space="preserve"> </w:t>
            </w:r>
            <w:r w:rsidRPr="00AA236E">
              <w:rPr>
                <w:rFonts w:cs="B Yagut" w:hint="eastAsia"/>
                <w:sz w:val="20"/>
                <w:szCs w:val="20"/>
                <w:rtl/>
              </w:rPr>
              <w:t>و</w:t>
            </w:r>
            <w:r w:rsidR="00BA7E2C" w:rsidRPr="00AA236E">
              <w:rPr>
                <w:rFonts w:cs="B Yagut"/>
                <w:sz w:val="20"/>
                <w:szCs w:val="20"/>
                <w:rtl/>
              </w:rPr>
              <w:t xml:space="preserve"> </w:t>
            </w:r>
            <w:r w:rsidRPr="00AA236E">
              <w:rPr>
                <w:rFonts w:cs="B Yagut" w:hint="eastAsia"/>
                <w:sz w:val="20"/>
                <w:szCs w:val="20"/>
                <w:rtl/>
              </w:rPr>
              <w:t>تتراس</w:t>
            </w:r>
            <w:r w:rsidRPr="00AA236E">
              <w:rPr>
                <w:rFonts w:cs="B Yagut" w:hint="cs"/>
                <w:sz w:val="20"/>
                <w:szCs w:val="20"/>
                <w:rtl/>
              </w:rPr>
              <w:t>ی</w:t>
            </w:r>
            <w:r w:rsidRPr="00AA236E">
              <w:rPr>
                <w:rFonts w:cs="B Yagut" w:hint="eastAsia"/>
                <w:sz w:val="20"/>
                <w:szCs w:val="20"/>
                <w:rtl/>
              </w:rPr>
              <w:t>کل</w:t>
            </w:r>
            <w:r w:rsidRPr="00AA236E">
              <w:rPr>
                <w:rFonts w:cs="B Yagut" w:hint="cs"/>
                <w:sz w:val="20"/>
                <w:szCs w:val="20"/>
                <w:rtl/>
              </w:rPr>
              <w:t>ی</w:t>
            </w:r>
            <w:r w:rsidRPr="00AA236E">
              <w:rPr>
                <w:rFonts w:cs="B Yagut" w:hint="eastAsia"/>
                <w:sz w:val="20"/>
                <w:szCs w:val="20"/>
                <w:rtl/>
              </w:rPr>
              <w:t>ن</w:t>
            </w:r>
            <w:r w:rsidRPr="00AA236E">
              <w:rPr>
                <w:rFonts w:cs="B Yagut"/>
                <w:sz w:val="20"/>
                <w:szCs w:val="20"/>
                <w:rtl/>
              </w:rPr>
              <w:t xml:space="preserve"> </w:t>
            </w:r>
            <w:r w:rsidRPr="00AA236E">
              <w:rPr>
                <w:rFonts w:cs="B Yagut" w:hint="eastAsia"/>
                <w:sz w:val="20"/>
                <w:szCs w:val="20"/>
                <w:rtl/>
              </w:rPr>
              <w:t>ها</w:t>
            </w:r>
            <w:r w:rsidRPr="00AA236E">
              <w:rPr>
                <w:rFonts w:cs="B Yagut"/>
                <w:sz w:val="20"/>
                <w:szCs w:val="20"/>
                <w:rtl/>
              </w:rPr>
              <w:t xml:space="preserve"> </w:t>
            </w:r>
            <w:r w:rsidRPr="00AA236E">
              <w:rPr>
                <w:rFonts w:cs="B Yagut" w:hint="eastAsia"/>
                <w:sz w:val="20"/>
                <w:szCs w:val="20"/>
                <w:rtl/>
              </w:rPr>
              <w:t>و</w:t>
            </w:r>
            <w:r w:rsidRPr="00AA236E">
              <w:rPr>
                <w:rFonts w:cs="B Yagut"/>
                <w:sz w:val="20"/>
                <w:szCs w:val="20"/>
                <w:rtl/>
              </w:rPr>
              <w:t xml:space="preserve"> </w:t>
            </w:r>
            <w:r w:rsidRPr="00AA236E">
              <w:rPr>
                <w:rFonts w:cs="B Yagut" w:hint="eastAsia"/>
                <w:sz w:val="20"/>
                <w:szCs w:val="20"/>
                <w:rtl/>
              </w:rPr>
              <w:t>ماكروليدها</w:t>
            </w:r>
            <w:r w:rsidRPr="00AA236E">
              <w:rPr>
                <w:rFonts w:cs="B Yagut" w:hint="cs"/>
                <w:sz w:val="20"/>
                <w:szCs w:val="20"/>
                <w:rtl/>
              </w:rPr>
              <w:t>،</w:t>
            </w:r>
          </w:p>
          <w:p w:rsidR="00927FC8" w:rsidRPr="00AA236E" w:rsidRDefault="00927FC8" w:rsidP="0071315A">
            <w:pPr>
              <w:numPr>
                <w:ilvl w:val="0"/>
                <w:numId w:val="108"/>
              </w:numPr>
              <w:spacing w:after="0" w:line="240" w:lineRule="auto"/>
              <w:ind w:left="360"/>
              <w:jc w:val="both"/>
              <w:rPr>
                <w:rFonts w:cs="B Yagut"/>
                <w:sz w:val="20"/>
                <w:szCs w:val="20"/>
                <w:rtl/>
              </w:rPr>
            </w:pPr>
            <w:r w:rsidRPr="00AA236E">
              <w:rPr>
                <w:rFonts w:cs="B Yagut" w:hint="eastAsia"/>
                <w:sz w:val="20"/>
                <w:szCs w:val="20"/>
                <w:rtl/>
              </w:rPr>
              <w:t>داروهاي</w:t>
            </w:r>
            <w:r w:rsidRPr="00AA236E">
              <w:rPr>
                <w:rFonts w:cs="B Yagut"/>
                <w:sz w:val="20"/>
                <w:szCs w:val="20"/>
                <w:rtl/>
              </w:rPr>
              <w:t xml:space="preserve"> </w:t>
            </w:r>
            <w:r w:rsidRPr="00AA236E">
              <w:rPr>
                <w:rFonts w:cs="B Yagut" w:hint="eastAsia"/>
                <w:sz w:val="20"/>
                <w:szCs w:val="20"/>
                <w:rtl/>
              </w:rPr>
              <w:t>ضدميكوباكتري</w:t>
            </w:r>
            <w:r w:rsidRPr="00AA236E">
              <w:rPr>
                <w:rFonts w:cs="B Yagut" w:hint="cs"/>
                <w:sz w:val="20"/>
                <w:szCs w:val="20"/>
                <w:rtl/>
              </w:rPr>
              <w:t>،</w:t>
            </w:r>
          </w:p>
          <w:p w:rsidR="00927FC8" w:rsidRPr="00AA236E" w:rsidRDefault="00927FC8" w:rsidP="0071315A">
            <w:pPr>
              <w:numPr>
                <w:ilvl w:val="0"/>
                <w:numId w:val="108"/>
              </w:numPr>
              <w:spacing w:after="0" w:line="240" w:lineRule="auto"/>
              <w:ind w:left="360"/>
              <w:jc w:val="both"/>
              <w:rPr>
                <w:rFonts w:cs="B Yagut"/>
                <w:sz w:val="20"/>
                <w:szCs w:val="20"/>
                <w:rtl/>
              </w:rPr>
            </w:pPr>
            <w:r w:rsidRPr="00AA236E">
              <w:rPr>
                <w:rFonts w:cs="B Yagut" w:hint="eastAsia"/>
                <w:sz w:val="20"/>
                <w:szCs w:val="20"/>
                <w:rtl/>
              </w:rPr>
              <w:t>داروهاي</w:t>
            </w:r>
            <w:r w:rsidRPr="00AA236E">
              <w:rPr>
                <w:rFonts w:cs="B Yagut"/>
                <w:sz w:val="20"/>
                <w:szCs w:val="20"/>
                <w:rtl/>
              </w:rPr>
              <w:t xml:space="preserve"> </w:t>
            </w:r>
            <w:r w:rsidRPr="00AA236E">
              <w:rPr>
                <w:rFonts w:cs="B Yagut" w:hint="eastAsia"/>
                <w:sz w:val="20"/>
                <w:szCs w:val="20"/>
                <w:rtl/>
              </w:rPr>
              <w:t>ضد</w:t>
            </w:r>
            <w:r w:rsidRPr="00AA236E">
              <w:rPr>
                <w:rFonts w:cs="B Yagut"/>
                <w:sz w:val="20"/>
                <w:szCs w:val="20"/>
                <w:rtl/>
              </w:rPr>
              <w:t xml:space="preserve"> </w:t>
            </w:r>
            <w:r w:rsidRPr="00AA236E">
              <w:rPr>
                <w:rFonts w:cs="B Yagut" w:hint="eastAsia"/>
                <w:sz w:val="20"/>
                <w:szCs w:val="20"/>
                <w:rtl/>
              </w:rPr>
              <w:t>ويروس</w:t>
            </w:r>
            <w:r w:rsidRPr="00AA236E">
              <w:rPr>
                <w:rFonts w:cs="B Yagut" w:hint="cs"/>
                <w:sz w:val="20"/>
                <w:szCs w:val="20"/>
                <w:rtl/>
              </w:rPr>
              <w:t>،</w:t>
            </w:r>
          </w:p>
          <w:p w:rsidR="00927FC8" w:rsidRPr="00AA236E" w:rsidRDefault="00927FC8" w:rsidP="0071315A">
            <w:pPr>
              <w:numPr>
                <w:ilvl w:val="0"/>
                <w:numId w:val="108"/>
              </w:numPr>
              <w:spacing w:after="0" w:line="240" w:lineRule="auto"/>
              <w:ind w:left="360"/>
              <w:jc w:val="both"/>
              <w:rPr>
                <w:rFonts w:cs="B Yagut"/>
                <w:sz w:val="20"/>
                <w:szCs w:val="20"/>
                <w:rtl/>
              </w:rPr>
            </w:pPr>
            <w:r w:rsidRPr="00AA236E">
              <w:rPr>
                <w:rFonts w:cs="B Yagut" w:hint="eastAsia"/>
                <w:sz w:val="20"/>
                <w:szCs w:val="20"/>
                <w:rtl/>
              </w:rPr>
              <w:t>داروها</w:t>
            </w:r>
            <w:r w:rsidRPr="00AA236E">
              <w:rPr>
                <w:rFonts w:cs="B Yagut" w:hint="cs"/>
                <w:sz w:val="20"/>
                <w:szCs w:val="20"/>
                <w:rtl/>
              </w:rPr>
              <w:t>ی</w:t>
            </w:r>
            <w:r w:rsidRPr="00AA236E">
              <w:rPr>
                <w:rFonts w:cs="B Yagut"/>
                <w:sz w:val="20"/>
                <w:szCs w:val="20"/>
                <w:rtl/>
              </w:rPr>
              <w:t xml:space="preserve"> </w:t>
            </w:r>
            <w:r w:rsidRPr="00AA236E">
              <w:rPr>
                <w:rFonts w:cs="B Yagut" w:hint="cs"/>
                <w:sz w:val="20"/>
                <w:szCs w:val="20"/>
                <w:rtl/>
              </w:rPr>
              <w:t>ضد تک یاخته و</w:t>
            </w:r>
            <w:r w:rsidR="00BA7E2C" w:rsidRPr="00AA236E">
              <w:rPr>
                <w:rFonts w:cs="B Yagut" w:hint="cs"/>
                <w:sz w:val="20"/>
                <w:szCs w:val="20"/>
                <w:rtl/>
              </w:rPr>
              <w:t xml:space="preserve"> </w:t>
            </w:r>
            <w:r w:rsidRPr="00AA236E">
              <w:rPr>
                <w:rFonts w:cs="B Yagut" w:hint="cs"/>
                <w:sz w:val="20"/>
                <w:szCs w:val="20"/>
                <w:rtl/>
              </w:rPr>
              <w:t>ضدکرم،</w:t>
            </w:r>
          </w:p>
          <w:p w:rsidR="00927FC8" w:rsidRPr="00AA236E" w:rsidRDefault="00927FC8" w:rsidP="0071315A">
            <w:pPr>
              <w:numPr>
                <w:ilvl w:val="0"/>
                <w:numId w:val="108"/>
              </w:numPr>
              <w:spacing w:after="0" w:line="240" w:lineRule="auto"/>
              <w:ind w:left="360"/>
              <w:jc w:val="both"/>
              <w:rPr>
                <w:rFonts w:cs="B Yagut"/>
                <w:sz w:val="20"/>
                <w:szCs w:val="20"/>
                <w:rtl/>
              </w:rPr>
            </w:pPr>
            <w:r w:rsidRPr="00AA236E">
              <w:rPr>
                <w:rFonts w:cs="B Yagut" w:hint="cs"/>
                <w:sz w:val="20"/>
                <w:szCs w:val="20"/>
                <w:rtl/>
              </w:rPr>
              <w:t>داروهای متفرقه و ضدعفونی کننده های موضعی،</w:t>
            </w:r>
          </w:p>
        </w:tc>
      </w:tr>
    </w:tbl>
    <w:p w:rsidR="008544BD" w:rsidRPr="00AA236E" w:rsidRDefault="008544BD" w:rsidP="0071315A">
      <w:pPr>
        <w:spacing w:after="0" w:line="240" w:lineRule="auto"/>
        <w:jc w:val="both"/>
        <w:rPr>
          <w:rFonts w:cs="B Yagut"/>
          <w:sz w:val="20"/>
          <w:szCs w:val="20"/>
          <w:rtl/>
        </w:rPr>
      </w:pPr>
    </w:p>
    <w:p w:rsidR="008544BD" w:rsidRPr="00AA236E" w:rsidRDefault="008544BD" w:rsidP="0071315A">
      <w:pPr>
        <w:bidi w:val="0"/>
        <w:spacing w:after="0" w:line="240" w:lineRule="auto"/>
        <w:jc w:val="both"/>
        <w:rPr>
          <w:rFonts w:cs="B Yagut"/>
          <w:sz w:val="20"/>
          <w:szCs w:val="20"/>
          <w:rtl/>
        </w:rPr>
      </w:pPr>
      <w:r w:rsidRPr="00AA236E">
        <w:rPr>
          <w:rFonts w:cs="B Yagut"/>
          <w:sz w:val="20"/>
          <w:szCs w:val="20"/>
          <w:rtl/>
        </w:rPr>
        <w:br w:type="page"/>
      </w:r>
    </w:p>
    <w:tbl>
      <w:tblPr>
        <w:bidiVisual/>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11"/>
        <w:gridCol w:w="4135"/>
        <w:gridCol w:w="4100"/>
      </w:tblGrid>
      <w:tr w:rsidR="00B136D4" w:rsidRPr="00AA236E" w:rsidTr="00191745">
        <w:tc>
          <w:tcPr>
            <w:tcW w:w="818" w:type="pct"/>
            <w:tcBorders>
              <w:top w:val="single" w:sz="4" w:space="0" w:color="auto"/>
              <w:left w:val="single" w:sz="4" w:space="0" w:color="auto"/>
              <w:bottom w:val="single" w:sz="4" w:space="0" w:color="auto"/>
              <w:right w:val="single" w:sz="4" w:space="0" w:color="auto"/>
            </w:tcBorders>
            <w:shd w:val="clear" w:color="auto" w:fill="auto"/>
          </w:tcPr>
          <w:p w:rsidR="00B136D4" w:rsidRPr="00AA236E" w:rsidRDefault="00016AEC" w:rsidP="0071315A">
            <w:pPr>
              <w:spacing w:after="0" w:line="240" w:lineRule="auto"/>
              <w:jc w:val="both"/>
              <w:rPr>
                <w:rFonts w:cs="B Yagut"/>
                <w:b/>
                <w:bCs/>
                <w:sz w:val="20"/>
                <w:szCs w:val="20"/>
                <w:rtl/>
              </w:rPr>
            </w:pPr>
            <w:r w:rsidRPr="00AA236E">
              <w:rPr>
                <w:rFonts w:cs="B Yagut" w:hint="cs"/>
                <w:b/>
                <w:bCs/>
                <w:sz w:val="20"/>
                <w:szCs w:val="20"/>
                <w:rtl/>
              </w:rPr>
              <w:lastRenderedPageBreak/>
              <w:t>کد درس</w:t>
            </w:r>
          </w:p>
        </w:tc>
        <w:tc>
          <w:tcPr>
            <w:tcW w:w="4182" w:type="pct"/>
            <w:gridSpan w:val="2"/>
            <w:tcBorders>
              <w:top w:val="single" w:sz="4" w:space="0" w:color="auto"/>
              <w:left w:val="single" w:sz="4" w:space="0" w:color="auto"/>
              <w:bottom w:val="single" w:sz="4" w:space="0" w:color="auto"/>
              <w:right w:val="single" w:sz="4" w:space="0" w:color="auto"/>
            </w:tcBorders>
            <w:shd w:val="clear" w:color="auto" w:fill="auto"/>
          </w:tcPr>
          <w:p w:rsidR="00B136D4" w:rsidRPr="00AA236E" w:rsidRDefault="00213E23" w:rsidP="0071315A">
            <w:pPr>
              <w:spacing w:after="0" w:line="240" w:lineRule="auto"/>
              <w:jc w:val="both"/>
              <w:rPr>
                <w:rFonts w:cs="B Yagut"/>
                <w:sz w:val="20"/>
                <w:szCs w:val="20"/>
                <w:rtl/>
              </w:rPr>
            </w:pPr>
            <w:r w:rsidRPr="00AA236E">
              <w:rPr>
                <w:rFonts w:cs="B Yagut" w:hint="cs"/>
                <w:sz w:val="20"/>
                <w:szCs w:val="20"/>
                <w:rtl/>
              </w:rPr>
              <w:t>167</w:t>
            </w:r>
          </w:p>
        </w:tc>
      </w:tr>
      <w:tr w:rsidR="00016AEC" w:rsidRPr="00AA236E" w:rsidTr="00191745">
        <w:tc>
          <w:tcPr>
            <w:tcW w:w="818" w:type="pct"/>
            <w:tcBorders>
              <w:top w:val="single" w:sz="4" w:space="0" w:color="auto"/>
              <w:left w:val="single" w:sz="4" w:space="0" w:color="auto"/>
              <w:bottom w:val="single" w:sz="4" w:space="0" w:color="auto"/>
              <w:right w:val="single" w:sz="4" w:space="0" w:color="auto"/>
            </w:tcBorders>
            <w:shd w:val="clear" w:color="auto" w:fill="auto"/>
          </w:tcPr>
          <w:p w:rsidR="00016AEC" w:rsidRPr="00AA236E" w:rsidRDefault="00016AEC" w:rsidP="0071315A">
            <w:pPr>
              <w:spacing w:after="0" w:line="240" w:lineRule="auto"/>
              <w:jc w:val="both"/>
              <w:rPr>
                <w:rFonts w:cs="B Yagut"/>
                <w:b/>
                <w:bCs/>
                <w:sz w:val="20"/>
                <w:szCs w:val="20"/>
                <w:rtl/>
              </w:rPr>
            </w:pPr>
            <w:r w:rsidRPr="00AA236E">
              <w:rPr>
                <w:rFonts w:cs="B Yagut" w:hint="cs"/>
                <w:b/>
                <w:bCs/>
                <w:sz w:val="20"/>
                <w:szCs w:val="20"/>
                <w:rtl/>
              </w:rPr>
              <w:t>نام درس</w:t>
            </w:r>
          </w:p>
        </w:tc>
        <w:tc>
          <w:tcPr>
            <w:tcW w:w="4182" w:type="pct"/>
            <w:gridSpan w:val="2"/>
            <w:tcBorders>
              <w:top w:val="single" w:sz="4" w:space="0" w:color="auto"/>
              <w:left w:val="single" w:sz="4" w:space="0" w:color="auto"/>
              <w:bottom w:val="single" w:sz="4" w:space="0" w:color="auto"/>
              <w:right w:val="single" w:sz="4" w:space="0" w:color="auto"/>
            </w:tcBorders>
            <w:shd w:val="clear" w:color="auto" w:fill="auto"/>
          </w:tcPr>
          <w:p w:rsidR="00016AEC" w:rsidRPr="00AA236E" w:rsidRDefault="00016AEC" w:rsidP="0071315A">
            <w:pPr>
              <w:spacing w:after="0" w:line="240" w:lineRule="auto"/>
              <w:jc w:val="both"/>
              <w:rPr>
                <w:rFonts w:cs="B Yagut"/>
                <w:sz w:val="20"/>
                <w:szCs w:val="20"/>
                <w:rtl/>
              </w:rPr>
            </w:pPr>
            <w:r w:rsidRPr="00AA236E">
              <w:rPr>
                <w:rFonts w:cs="B Yagut" w:hint="cs"/>
                <w:sz w:val="20"/>
                <w:szCs w:val="20"/>
                <w:rtl/>
              </w:rPr>
              <w:t>فارماکولوژی</w:t>
            </w:r>
            <w:r w:rsidR="001736C2">
              <w:rPr>
                <w:rFonts w:cs="B Yagut" w:hint="cs"/>
                <w:sz w:val="20"/>
                <w:szCs w:val="20"/>
                <w:rtl/>
              </w:rPr>
              <w:t xml:space="preserve"> داروهای</w:t>
            </w:r>
            <w:r w:rsidRPr="00AA236E">
              <w:rPr>
                <w:rFonts w:cs="B Yagut" w:hint="cs"/>
                <w:sz w:val="20"/>
                <w:szCs w:val="20"/>
                <w:rtl/>
              </w:rPr>
              <w:t xml:space="preserve"> گوارش، خون و روماتولوژی </w:t>
            </w:r>
          </w:p>
        </w:tc>
      </w:tr>
      <w:tr w:rsidR="00016AEC" w:rsidRPr="00AA236E" w:rsidTr="00191745">
        <w:tc>
          <w:tcPr>
            <w:tcW w:w="818" w:type="pct"/>
            <w:tcBorders>
              <w:top w:val="single" w:sz="4" w:space="0" w:color="auto"/>
              <w:left w:val="single" w:sz="4" w:space="0" w:color="auto"/>
              <w:bottom w:val="single" w:sz="4" w:space="0" w:color="auto"/>
              <w:right w:val="single" w:sz="4" w:space="0" w:color="auto"/>
            </w:tcBorders>
            <w:shd w:val="clear" w:color="auto" w:fill="auto"/>
          </w:tcPr>
          <w:p w:rsidR="00016AEC" w:rsidRPr="00AA236E" w:rsidRDefault="00016AEC" w:rsidP="0071315A">
            <w:pPr>
              <w:spacing w:after="0" w:line="240" w:lineRule="auto"/>
              <w:jc w:val="both"/>
              <w:rPr>
                <w:rFonts w:cs="B Yagut"/>
                <w:b/>
                <w:bCs/>
                <w:sz w:val="20"/>
                <w:szCs w:val="20"/>
                <w:rtl/>
              </w:rPr>
            </w:pPr>
            <w:r w:rsidRPr="00AA236E">
              <w:rPr>
                <w:rFonts w:cs="B Yagut" w:hint="cs"/>
                <w:b/>
                <w:bCs/>
                <w:sz w:val="20"/>
                <w:szCs w:val="20"/>
                <w:rtl/>
              </w:rPr>
              <w:t xml:space="preserve">مرحله ارائه </w:t>
            </w:r>
          </w:p>
        </w:tc>
        <w:tc>
          <w:tcPr>
            <w:tcW w:w="4182" w:type="pct"/>
            <w:gridSpan w:val="2"/>
            <w:tcBorders>
              <w:top w:val="single" w:sz="4" w:space="0" w:color="auto"/>
              <w:left w:val="single" w:sz="4" w:space="0" w:color="auto"/>
              <w:bottom w:val="single" w:sz="4" w:space="0" w:color="auto"/>
              <w:right w:val="single" w:sz="4" w:space="0" w:color="auto"/>
            </w:tcBorders>
            <w:shd w:val="clear" w:color="auto" w:fill="auto"/>
          </w:tcPr>
          <w:p w:rsidR="00016AEC" w:rsidRPr="00AA236E" w:rsidRDefault="00016AEC" w:rsidP="0071315A">
            <w:pPr>
              <w:spacing w:after="0" w:line="240" w:lineRule="auto"/>
              <w:jc w:val="both"/>
              <w:rPr>
                <w:rFonts w:cs="B Yagut"/>
                <w:sz w:val="20"/>
                <w:szCs w:val="20"/>
                <w:rtl/>
              </w:rPr>
            </w:pPr>
            <w:r w:rsidRPr="00AA236E">
              <w:rPr>
                <w:rFonts w:cs="B Yagut" w:hint="cs"/>
                <w:sz w:val="20"/>
                <w:szCs w:val="20"/>
                <w:rtl/>
              </w:rPr>
              <w:t>مقدمات بالینی</w:t>
            </w:r>
            <w:r w:rsidR="00D931EB" w:rsidRPr="00AA236E">
              <w:rPr>
                <w:rFonts w:cs="B Yagut" w:hint="cs"/>
                <w:sz w:val="20"/>
                <w:szCs w:val="20"/>
                <w:rtl/>
              </w:rPr>
              <w:t>/کارآموزی</w:t>
            </w:r>
          </w:p>
        </w:tc>
      </w:tr>
      <w:tr w:rsidR="00016AEC" w:rsidRPr="00AA236E" w:rsidTr="00191745">
        <w:tc>
          <w:tcPr>
            <w:tcW w:w="818" w:type="pct"/>
            <w:tcBorders>
              <w:top w:val="single" w:sz="4" w:space="0" w:color="auto"/>
              <w:left w:val="single" w:sz="4" w:space="0" w:color="auto"/>
              <w:bottom w:val="single" w:sz="4" w:space="0" w:color="auto"/>
              <w:right w:val="single" w:sz="4" w:space="0" w:color="auto"/>
            </w:tcBorders>
            <w:shd w:val="clear" w:color="auto" w:fill="auto"/>
          </w:tcPr>
          <w:p w:rsidR="00016AEC" w:rsidRPr="00AA236E" w:rsidRDefault="00016AEC" w:rsidP="0071315A">
            <w:pPr>
              <w:spacing w:after="0" w:line="240" w:lineRule="auto"/>
              <w:jc w:val="both"/>
              <w:rPr>
                <w:rFonts w:cs="B Yagut"/>
                <w:b/>
                <w:bCs/>
                <w:sz w:val="20"/>
                <w:szCs w:val="20"/>
                <w:rtl/>
              </w:rPr>
            </w:pPr>
            <w:r w:rsidRPr="00AA236E">
              <w:rPr>
                <w:rFonts w:cs="B Yagut" w:hint="cs"/>
                <w:b/>
                <w:bCs/>
                <w:sz w:val="20"/>
                <w:szCs w:val="20"/>
                <w:rtl/>
              </w:rPr>
              <w:t>دروس پيش نياز</w:t>
            </w:r>
          </w:p>
        </w:tc>
        <w:tc>
          <w:tcPr>
            <w:tcW w:w="4182" w:type="pct"/>
            <w:gridSpan w:val="2"/>
            <w:tcBorders>
              <w:top w:val="single" w:sz="4" w:space="0" w:color="auto"/>
              <w:left w:val="single" w:sz="4" w:space="0" w:color="auto"/>
              <w:bottom w:val="single" w:sz="4" w:space="0" w:color="auto"/>
              <w:right w:val="single" w:sz="4" w:space="0" w:color="auto"/>
            </w:tcBorders>
            <w:shd w:val="clear" w:color="auto" w:fill="auto"/>
          </w:tcPr>
          <w:p w:rsidR="00016AEC" w:rsidRPr="00AA236E" w:rsidRDefault="00016AEC" w:rsidP="0071315A">
            <w:pPr>
              <w:pStyle w:val="ListParagraph"/>
              <w:spacing w:after="0" w:line="240" w:lineRule="auto"/>
              <w:ind w:left="0"/>
              <w:jc w:val="both"/>
              <w:rPr>
                <w:rFonts w:cs="B Yagut"/>
                <w:sz w:val="20"/>
                <w:szCs w:val="20"/>
                <w:rtl/>
              </w:rPr>
            </w:pPr>
            <w:r w:rsidRPr="00AA236E">
              <w:rPr>
                <w:rFonts w:cs="B Yagut" w:hint="cs"/>
                <w:sz w:val="20"/>
                <w:szCs w:val="20"/>
                <w:rtl/>
              </w:rPr>
              <w:t>اصول پایه فارماکولوژی پزشکی</w:t>
            </w:r>
          </w:p>
        </w:tc>
      </w:tr>
      <w:tr w:rsidR="00016AEC" w:rsidRPr="00AA236E" w:rsidTr="00191745">
        <w:tc>
          <w:tcPr>
            <w:tcW w:w="818" w:type="pct"/>
            <w:tcBorders>
              <w:top w:val="single" w:sz="4" w:space="0" w:color="auto"/>
              <w:left w:val="single" w:sz="4" w:space="0" w:color="auto"/>
              <w:bottom w:val="single" w:sz="4" w:space="0" w:color="auto"/>
              <w:right w:val="single" w:sz="4" w:space="0" w:color="auto"/>
            </w:tcBorders>
            <w:shd w:val="clear" w:color="auto" w:fill="auto"/>
          </w:tcPr>
          <w:p w:rsidR="00016AEC" w:rsidRPr="00AA236E" w:rsidRDefault="00016AEC" w:rsidP="0071315A">
            <w:pPr>
              <w:spacing w:after="0" w:line="240" w:lineRule="auto"/>
              <w:jc w:val="both"/>
              <w:rPr>
                <w:rFonts w:cs="B Yagut"/>
                <w:b/>
                <w:bCs/>
                <w:sz w:val="20"/>
                <w:szCs w:val="20"/>
                <w:rtl/>
              </w:rPr>
            </w:pPr>
            <w:r w:rsidRPr="00AA236E">
              <w:rPr>
                <w:rFonts w:cs="B Yagut" w:hint="cs"/>
                <w:b/>
                <w:bCs/>
                <w:sz w:val="20"/>
                <w:szCs w:val="20"/>
                <w:rtl/>
              </w:rPr>
              <w:t>نوع درس</w:t>
            </w:r>
          </w:p>
        </w:tc>
        <w:tc>
          <w:tcPr>
            <w:tcW w:w="2100" w:type="pct"/>
            <w:tcBorders>
              <w:top w:val="single" w:sz="4" w:space="0" w:color="auto"/>
              <w:left w:val="single" w:sz="4" w:space="0" w:color="auto"/>
              <w:bottom w:val="single" w:sz="4" w:space="0" w:color="auto"/>
              <w:right w:val="single" w:sz="4" w:space="0" w:color="auto"/>
            </w:tcBorders>
            <w:shd w:val="clear" w:color="auto" w:fill="auto"/>
          </w:tcPr>
          <w:p w:rsidR="00016AEC" w:rsidRPr="00AA236E" w:rsidRDefault="00016AEC" w:rsidP="0071315A">
            <w:pPr>
              <w:spacing w:after="0" w:line="240" w:lineRule="auto"/>
              <w:jc w:val="both"/>
              <w:rPr>
                <w:rFonts w:cs="B Yagut"/>
                <w:sz w:val="20"/>
                <w:szCs w:val="20"/>
              </w:rPr>
            </w:pPr>
            <w:r w:rsidRPr="00AA236E">
              <w:rPr>
                <w:rFonts w:cs="B Yagut" w:hint="cs"/>
                <w:sz w:val="20"/>
                <w:szCs w:val="20"/>
                <w:rtl/>
              </w:rPr>
              <w:t>نظري</w:t>
            </w:r>
            <w:r w:rsidR="00BA7E2C" w:rsidRPr="00AA236E">
              <w:rPr>
                <w:rFonts w:cs="B Yagut" w:hint="cs"/>
                <w:sz w:val="20"/>
                <w:szCs w:val="20"/>
                <w:rtl/>
              </w:rPr>
              <w:t xml:space="preserve"> </w:t>
            </w:r>
          </w:p>
        </w:tc>
        <w:tc>
          <w:tcPr>
            <w:tcW w:w="2082" w:type="pct"/>
            <w:tcBorders>
              <w:top w:val="single" w:sz="4" w:space="0" w:color="auto"/>
              <w:left w:val="single" w:sz="4" w:space="0" w:color="auto"/>
              <w:bottom w:val="single" w:sz="4" w:space="0" w:color="auto"/>
              <w:right w:val="single" w:sz="4" w:space="0" w:color="auto"/>
            </w:tcBorders>
            <w:shd w:val="clear" w:color="auto" w:fill="auto"/>
          </w:tcPr>
          <w:p w:rsidR="00016AEC" w:rsidRPr="00AA236E" w:rsidRDefault="00016AEC" w:rsidP="0071315A">
            <w:pPr>
              <w:spacing w:after="0" w:line="240" w:lineRule="auto"/>
              <w:jc w:val="both"/>
              <w:rPr>
                <w:rFonts w:cs="B Yagut"/>
                <w:sz w:val="20"/>
                <w:szCs w:val="20"/>
                <w:rtl/>
              </w:rPr>
            </w:pPr>
            <w:r w:rsidRPr="00AA236E">
              <w:rPr>
                <w:rFonts w:cs="B Yagut" w:hint="cs"/>
                <w:sz w:val="20"/>
                <w:szCs w:val="20"/>
                <w:rtl/>
              </w:rPr>
              <w:t xml:space="preserve">عملي </w:t>
            </w:r>
          </w:p>
        </w:tc>
      </w:tr>
      <w:tr w:rsidR="00016AEC" w:rsidRPr="00AA236E" w:rsidTr="00191745">
        <w:tc>
          <w:tcPr>
            <w:tcW w:w="818" w:type="pct"/>
            <w:tcBorders>
              <w:top w:val="single" w:sz="4" w:space="0" w:color="auto"/>
              <w:left w:val="single" w:sz="4" w:space="0" w:color="auto"/>
              <w:bottom w:val="single" w:sz="4" w:space="0" w:color="auto"/>
              <w:right w:val="single" w:sz="4" w:space="0" w:color="auto"/>
            </w:tcBorders>
            <w:shd w:val="clear" w:color="auto" w:fill="auto"/>
          </w:tcPr>
          <w:p w:rsidR="00016AEC" w:rsidRPr="00AA236E" w:rsidRDefault="00016AEC" w:rsidP="0071315A">
            <w:pPr>
              <w:spacing w:after="0" w:line="240" w:lineRule="auto"/>
              <w:jc w:val="both"/>
              <w:rPr>
                <w:rFonts w:cs="B Yagut"/>
                <w:b/>
                <w:bCs/>
                <w:sz w:val="20"/>
                <w:szCs w:val="20"/>
                <w:rtl/>
              </w:rPr>
            </w:pPr>
            <w:r w:rsidRPr="00AA236E">
              <w:rPr>
                <w:rFonts w:cs="B Yagut" w:hint="cs"/>
                <w:b/>
                <w:bCs/>
                <w:sz w:val="20"/>
                <w:szCs w:val="20"/>
                <w:rtl/>
              </w:rPr>
              <w:t xml:space="preserve">ساعت </w:t>
            </w:r>
            <w:r w:rsidR="00F84D91" w:rsidRPr="00AA236E">
              <w:rPr>
                <w:rFonts w:cs="B Yagut" w:hint="cs"/>
                <w:b/>
                <w:bCs/>
                <w:sz w:val="20"/>
                <w:szCs w:val="20"/>
                <w:rtl/>
              </w:rPr>
              <w:t>آموزش</w:t>
            </w:r>
            <w:r w:rsidRPr="00AA236E">
              <w:rPr>
                <w:rFonts w:cs="B Yagut" w:hint="cs"/>
                <w:b/>
                <w:bCs/>
                <w:sz w:val="20"/>
                <w:szCs w:val="20"/>
                <w:rtl/>
              </w:rPr>
              <w:t>ي</w:t>
            </w:r>
          </w:p>
        </w:tc>
        <w:tc>
          <w:tcPr>
            <w:tcW w:w="2100" w:type="pct"/>
            <w:tcBorders>
              <w:top w:val="single" w:sz="4" w:space="0" w:color="auto"/>
              <w:left w:val="single" w:sz="4" w:space="0" w:color="auto"/>
              <w:bottom w:val="single" w:sz="4" w:space="0" w:color="auto"/>
              <w:right w:val="single" w:sz="4" w:space="0" w:color="auto"/>
            </w:tcBorders>
            <w:shd w:val="clear" w:color="auto" w:fill="auto"/>
          </w:tcPr>
          <w:p w:rsidR="00016AEC" w:rsidRPr="00AA236E" w:rsidRDefault="00446C01" w:rsidP="0071315A">
            <w:pPr>
              <w:spacing w:after="0" w:line="240" w:lineRule="auto"/>
              <w:jc w:val="both"/>
              <w:rPr>
                <w:rFonts w:cs="B Yagut"/>
                <w:sz w:val="20"/>
                <w:szCs w:val="20"/>
                <w:rtl/>
              </w:rPr>
            </w:pPr>
            <w:r w:rsidRPr="00AA236E">
              <w:rPr>
                <w:rFonts w:cs="B Yagut" w:hint="cs"/>
                <w:sz w:val="20"/>
                <w:szCs w:val="20"/>
                <w:rtl/>
              </w:rPr>
              <w:t>10</w:t>
            </w:r>
            <w:r w:rsidR="00016AEC" w:rsidRPr="00AA236E">
              <w:rPr>
                <w:rFonts w:cs="B Yagut" w:hint="cs"/>
                <w:sz w:val="20"/>
                <w:szCs w:val="20"/>
                <w:rtl/>
              </w:rPr>
              <w:t xml:space="preserve"> ساعت</w:t>
            </w:r>
          </w:p>
        </w:tc>
        <w:tc>
          <w:tcPr>
            <w:tcW w:w="2082" w:type="pct"/>
            <w:tcBorders>
              <w:top w:val="single" w:sz="4" w:space="0" w:color="auto"/>
              <w:left w:val="single" w:sz="4" w:space="0" w:color="auto"/>
              <w:bottom w:val="single" w:sz="4" w:space="0" w:color="auto"/>
              <w:right w:val="single" w:sz="4" w:space="0" w:color="auto"/>
            </w:tcBorders>
            <w:shd w:val="clear" w:color="auto" w:fill="auto"/>
          </w:tcPr>
          <w:p w:rsidR="00016AEC" w:rsidRPr="00AA236E" w:rsidRDefault="00BA7E2C" w:rsidP="0071315A">
            <w:pPr>
              <w:spacing w:after="0" w:line="240" w:lineRule="auto"/>
              <w:jc w:val="both"/>
              <w:rPr>
                <w:rFonts w:cs="B Yagut"/>
                <w:sz w:val="20"/>
                <w:szCs w:val="20"/>
                <w:rtl/>
              </w:rPr>
            </w:pPr>
            <w:r w:rsidRPr="00AA236E">
              <w:rPr>
                <w:rFonts w:cs="B Yagut"/>
                <w:sz w:val="20"/>
                <w:szCs w:val="20"/>
                <w:rtl/>
              </w:rPr>
              <w:t xml:space="preserve"> </w:t>
            </w:r>
          </w:p>
        </w:tc>
      </w:tr>
      <w:tr w:rsidR="00016AEC" w:rsidRPr="00AA236E" w:rsidTr="00191745">
        <w:trPr>
          <w:trHeight w:val="1351"/>
        </w:trPr>
        <w:tc>
          <w:tcPr>
            <w:tcW w:w="818" w:type="pct"/>
            <w:tcBorders>
              <w:top w:val="single" w:sz="4" w:space="0" w:color="auto"/>
              <w:left w:val="single" w:sz="4" w:space="0" w:color="auto"/>
              <w:bottom w:val="single" w:sz="4" w:space="0" w:color="auto"/>
              <w:right w:val="single" w:sz="4" w:space="0" w:color="auto"/>
            </w:tcBorders>
            <w:shd w:val="clear" w:color="auto" w:fill="auto"/>
          </w:tcPr>
          <w:p w:rsidR="00016AEC" w:rsidRPr="00AA236E" w:rsidRDefault="00821E07" w:rsidP="0071315A">
            <w:pPr>
              <w:spacing w:after="0" w:line="240" w:lineRule="auto"/>
              <w:jc w:val="both"/>
              <w:rPr>
                <w:rFonts w:cs="B Yagut"/>
                <w:b/>
                <w:bCs/>
                <w:sz w:val="20"/>
                <w:szCs w:val="20"/>
                <w:rtl/>
              </w:rPr>
            </w:pPr>
            <w:r w:rsidRPr="00AA236E">
              <w:rPr>
                <w:rFonts w:cs="B Yagut" w:hint="cs"/>
                <w:b/>
                <w:bCs/>
                <w:sz w:val="20"/>
                <w:szCs w:val="20"/>
                <w:rtl/>
              </w:rPr>
              <w:t>هدف های كلی</w:t>
            </w:r>
          </w:p>
          <w:p w:rsidR="00016AEC" w:rsidRPr="00AA236E" w:rsidRDefault="00016AEC" w:rsidP="0071315A">
            <w:pPr>
              <w:spacing w:after="0" w:line="240" w:lineRule="auto"/>
              <w:jc w:val="both"/>
              <w:rPr>
                <w:rFonts w:cs="B Yagut"/>
                <w:b/>
                <w:bCs/>
                <w:sz w:val="20"/>
                <w:szCs w:val="20"/>
                <w:rtl/>
              </w:rPr>
            </w:pPr>
          </w:p>
        </w:tc>
        <w:tc>
          <w:tcPr>
            <w:tcW w:w="4182" w:type="pct"/>
            <w:gridSpan w:val="2"/>
            <w:tcBorders>
              <w:top w:val="single" w:sz="4" w:space="0" w:color="auto"/>
              <w:left w:val="single" w:sz="4" w:space="0" w:color="auto"/>
              <w:bottom w:val="single" w:sz="4" w:space="0" w:color="auto"/>
              <w:right w:val="single" w:sz="4" w:space="0" w:color="auto"/>
            </w:tcBorders>
            <w:shd w:val="clear" w:color="auto" w:fill="auto"/>
          </w:tcPr>
          <w:p w:rsidR="00016AEC" w:rsidRPr="00AA236E" w:rsidRDefault="00016AEC" w:rsidP="0071315A">
            <w:pPr>
              <w:spacing w:after="0" w:line="240" w:lineRule="auto"/>
              <w:jc w:val="both"/>
              <w:rPr>
                <w:rFonts w:cs="B Yagut"/>
                <w:sz w:val="20"/>
                <w:szCs w:val="20"/>
                <w:rtl/>
              </w:rPr>
            </w:pPr>
            <w:r w:rsidRPr="00AA236E">
              <w:rPr>
                <w:rFonts w:cs="B Yagut" w:hint="eastAsia"/>
                <w:sz w:val="20"/>
                <w:szCs w:val="20"/>
                <w:rtl/>
              </w:rPr>
              <w:t>دانشجو</w:t>
            </w:r>
            <w:r w:rsidR="00BA7E2C" w:rsidRPr="00AA236E">
              <w:rPr>
                <w:rFonts w:cs="B Yagut" w:hint="cs"/>
                <w:sz w:val="20"/>
                <w:szCs w:val="20"/>
                <w:rtl/>
              </w:rPr>
              <w:t xml:space="preserve"> </w:t>
            </w:r>
            <w:r w:rsidRPr="00AA236E">
              <w:rPr>
                <w:rFonts w:cs="B Yagut" w:hint="eastAsia"/>
                <w:sz w:val="20"/>
                <w:szCs w:val="20"/>
                <w:rtl/>
              </w:rPr>
              <w:t>بايد</w:t>
            </w:r>
            <w:r w:rsidRPr="00AA236E">
              <w:rPr>
                <w:rFonts w:cs="B Yagut"/>
                <w:sz w:val="20"/>
                <w:szCs w:val="20"/>
                <w:rtl/>
              </w:rPr>
              <w:t xml:space="preserve"> </w:t>
            </w:r>
            <w:r w:rsidRPr="00AA236E">
              <w:rPr>
                <w:rFonts w:cs="B Yagut" w:hint="eastAsia"/>
                <w:sz w:val="20"/>
                <w:szCs w:val="20"/>
                <w:rtl/>
              </w:rPr>
              <w:t>در</w:t>
            </w:r>
            <w:r w:rsidRPr="00AA236E">
              <w:rPr>
                <w:rFonts w:cs="B Yagut"/>
                <w:sz w:val="20"/>
                <w:szCs w:val="20"/>
                <w:rtl/>
              </w:rPr>
              <w:t xml:space="preserve"> </w:t>
            </w:r>
            <w:r w:rsidRPr="00AA236E">
              <w:rPr>
                <w:rFonts w:cs="B Yagut" w:hint="eastAsia"/>
                <w:sz w:val="20"/>
                <w:szCs w:val="20"/>
                <w:rtl/>
              </w:rPr>
              <w:t>پايان</w:t>
            </w:r>
            <w:r w:rsidRPr="00AA236E">
              <w:rPr>
                <w:rFonts w:cs="B Yagut"/>
                <w:sz w:val="20"/>
                <w:szCs w:val="20"/>
                <w:rtl/>
              </w:rPr>
              <w:t xml:space="preserve"> </w:t>
            </w:r>
            <w:r w:rsidRPr="00AA236E">
              <w:rPr>
                <w:rFonts w:cs="B Yagut" w:hint="eastAsia"/>
                <w:sz w:val="20"/>
                <w:szCs w:val="20"/>
                <w:rtl/>
              </w:rPr>
              <w:t>اين</w:t>
            </w:r>
            <w:r w:rsidRPr="00AA236E">
              <w:rPr>
                <w:rFonts w:cs="B Yagut"/>
                <w:sz w:val="20"/>
                <w:szCs w:val="20"/>
                <w:rtl/>
              </w:rPr>
              <w:t xml:space="preserve"> </w:t>
            </w:r>
            <w:r w:rsidRPr="00AA236E">
              <w:rPr>
                <w:rFonts w:cs="B Yagut" w:hint="eastAsia"/>
                <w:sz w:val="20"/>
                <w:szCs w:val="20"/>
                <w:rtl/>
              </w:rPr>
              <w:t>درس</w:t>
            </w:r>
            <w:r w:rsidRPr="00AA236E">
              <w:rPr>
                <w:rFonts w:cs="B Yagut"/>
                <w:sz w:val="20"/>
                <w:szCs w:val="20"/>
                <w:rtl/>
              </w:rPr>
              <w:t xml:space="preserve"> </w:t>
            </w:r>
            <w:r w:rsidRPr="00AA236E">
              <w:rPr>
                <w:rFonts w:cs="B Yagut" w:hint="eastAsia"/>
                <w:sz w:val="20"/>
                <w:szCs w:val="20"/>
                <w:rtl/>
              </w:rPr>
              <w:t>بتواند</w:t>
            </w:r>
            <w:r w:rsidR="00BA7E2C" w:rsidRPr="00AA236E">
              <w:rPr>
                <w:rFonts w:cs="B Yagut" w:hint="cs"/>
                <w:sz w:val="20"/>
                <w:szCs w:val="20"/>
                <w:rtl/>
              </w:rPr>
              <w:t xml:space="preserve">: </w:t>
            </w:r>
          </w:p>
          <w:p w:rsidR="00016AEC" w:rsidRPr="00AA236E" w:rsidRDefault="00016AEC" w:rsidP="0071315A">
            <w:pPr>
              <w:spacing w:after="0" w:line="240" w:lineRule="auto"/>
              <w:jc w:val="both"/>
              <w:rPr>
                <w:rFonts w:cs="B Yagut"/>
                <w:sz w:val="20"/>
                <w:szCs w:val="20"/>
                <w:rtl/>
              </w:rPr>
            </w:pPr>
            <w:r w:rsidRPr="00AA236E">
              <w:rPr>
                <w:rFonts w:cs="B Yagut" w:hint="cs"/>
                <w:sz w:val="20"/>
                <w:szCs w:val="20"/>
                <w:rtl/>
              </w:rPr>
              <w:t>1-</w:t>
            </w:r>
            <w:r w:rsidR="00BA7E2C" w:rsidRPr="00AA236E">
              <w:rPr>
                <w:rFonts w:cs="B Yagut" w:hint="cs"/>
                <w:sz w:val="20"/>
                <w:szCs w:val="20"/>
                <w:rtl/>
              </w:rPr>
              <w:t xml:space="preserve"> </w:t>
            </w:r>
            <w:r w:rsidRPr="00AA236E">
              <w:rPr>
                <w:rFonts w:cs="B Yagut" w:hint="cs"/>
                <w:sz w:val="20"/>
                <w:szCs w:val="20"/>
                <w:rtl/>
              </w:rPr>
              <w:t xml:space="preserve">گروههای دارویی مورد استفاده در بیماریهای شایع </w:t>
            </w:r>
            <w:r w:rsidRPr="00AA236E">
              <w:rPr>
                <w:rFonts w:cs="B Yagut" w:hint="cs"/>
                <w:b/>
                <w:bCs/>
                <w:sz w:val="20"/>
                <w:szCs w:val="20"/>
                <w:rtl/>
              </w:rPr>
              <w:t>دستگاه های گوارش، خون و بافت همبند</w:t>
            </w:r>
            <w:r w:rsidRPr="00AA236E">
              <w:rPr>
                <w:rFonts w:cs="B Yagut" w:hint="cs"/>
                <w:sz w:val="20"/>
                <w:szCs w:val="20"/>
                <w:rtl/>
              </w:rPr>
              <w:t xml:space="preserve"> را (متناسب با سرفصل درس) نام ببرد و خصوصیات فارماکولوژیک (نحوه جذب، توزیع، متابولیسم، دفع، و آثار دارو بر اندامهای مختلف بدن) را در مورد داروهای سردسته یا پرمصرف از هر گروه را تشریح کند</w:t>
            </w:r>
            <w:r w:rsidR="00BA7E2C" w:rsidRPr="00AA236E">
              <w:rPr>
                <w:rFonts w:cs="B Yagut" w:hint="cs"/>
                <w:sz w:val="20"/>
                <w:szCs w:val="20"/>
                <w:rtl/>
              </w:rPr>
              <w:t xml:space="preserve">. </w:t>
            </w:r>
          </w:p>
          <w:p w:rsidR="00016AEC" w:rsidRPr="00AA236E" w:rsidRDefault="00016AEC" w:rsidP="0071315A">
            <w:pPr>
              <w:spacing w:after="0" w:line="240" w:lineRule="auto"/>
              <w:jc w:val="both"/>
              <w:rPr>
                <w:rFonts w:cs="B Yagut"/>
                <w:sz w:val="20"/>
                <w:szCs w:val="20"/>
                <w:rtl/>
              </w:rPr>
            </w:pPr>
            <w:r w:rsidRPr="00AA236E">
              <w:rPr>
                <w:rFonts w:cs="B Yagut" w:hint="cs"/>
                <w:sz w:val="20"/>
                <w:szCs w:val="20"/>
                <w:rtl/>
              </w:rPr>
              <w:t xml:space="preserve">2- نسبت به آثار خطیر و عوارض مهم داروهای مورد استفاده در بیماریهای شایع </w:t>
            </w:r>
            <w:r w:rsidRPr="00AA236E">
              <w:rPr>
                <w:rFonts w:cs="B Yagut" w:hint="cs"/>
                <w:b/>
                <w:bCs/>
                <w:sz w:val="20"/>
                <w:szCs w:val="20"/>
                <w:rtl/>
              </w:rPr>
              <w:t>دستگاه های گوارش، خون و بافت همبند</w:t>
            </w:r>
            <w:r w:rsidRPr="00AA236E">
              <w:rPr>
                <w:rFonts w:cs="B Yagut" w:hint="cs"/>
                <w:sz w:val="20"/>
                <w:szCs w:val="20"/>
                <w:rtl/>
              </w:rPr>
              <w:t xml:space="preserve"> توجه نشان دهد</w:t>
            </w:r>
            <w:r w:rsidR="00BA7E2C" w:rsidRPr="00AA236E">
              <w:rPr>
                <w:rFonts w:cs="B Yagut" w:hint="cs"/>
                <w:sz w:val="20"/>
                <w:szCs w:val="20"/>
                <w:rtl/>
              </w:rPr>
              <w:t xml:space="preserve">. </w:t>
            </w:r>
          </w:p>
          <w:p w:rsidR="00016AEC" w:rsidRPr="00AA236E" w:rsidRDefault="00016AEC" w:rsidP="0071315A">
            <w:pPr>
              <w:spacing w:after="0" w:line="240" w:lineRule="auto"/>
              <w:jc w:val="both"/>
              <w:rPr>
                <w:rFonts w:cs="B Yagut"/>
                <w:sz w:val="20"/>
                <w:szCs w:val="20"/>
                <w:rtl/>
              </w:rPr>
            </w:pPr>
            <w:r w:rsidRPr="00AA236E">
              <w:rPr>
                <w:rFonts w:cs="B Yagut" w:hint="cs"/>
                <w:sz w:val="20"/>
                <w:szCs w:val="20"/>
                <w:rtl/>
              </w:rPr>
              <w:t xml:space="preserve">3- با توجه به سرعت تحولات علمی و یافته های کارآزمایی های بالینی در مورد معرفی داروهای جدید و مشخص شدن کاربردها یا عوارض </w:t>
            </w:r>
            <w:r w:rsidRPr="00AA236E">
              <w:rPr>
                <w:rFonts w:cs="B Yagut" w:hint="cs"/>
                <w:b/>
                <w:bCs/>
                <w:sz w:val="20"/>
                <w:szCs w:val="20"/>
                <w:rtl/>
              </w:rPr>
              <w:t>داروهای گوارش، خون و روماتولوژی</w:t>
            </w:r>
            <w:r w:rsidRPr="00AA236E">
              <w:rPr>
                <w:rFonts w:cs="B Yagut" w:hint="cs"/>
                <w:sz w:val="20"/>
                <w:szCs w:val="20"/>
                <w:rtl/>
              </w:rPr>
              <w:t>،</w:t>
            </w:r>
            <w:r w:rsidR="00BA7E2C" w:rsidRPr="00AA236E">
              <w:rPr>
                <w:rFonts w:cs="B Yagut" w:hint="cs"/>
                <w:sz w:val="20"/>
                <w:szCs w:val="20"/>
                <w:rtl/>
              </w:rPr>
              <w:t xml:space="preserve"> </w:t>
            </w:r>
            <w:r w:rsidRPr="00AA236E">
              <w:rPr>
                <w:rFonts w:cs="B Yagut" w:hint="cs"/>
                <w:sz w:val="20"/>
                <w:szCs w:val="20"/>
                <w:rtl/>
              </w:rPr>
              <w:t>به اهمیت مطالعه آخرین راهنماها و شواهد در مورد مصرف قبل از تجویز این داروها توجه کند</w:t>
            </w:r>
            <w:r w:rsidR="00BA7E2C" w:rsidRPr="00AA236E">
              <w:rPr>
                <w:rFonts w:cs="B Yagut" w:hint="cs"/>
                <w:sz w:val="20"/>
                <w:szCs w:val="20"/>
                <w:rtl/>
              </w:rPr>
              <w:t xml:space="preserve">. </w:t>
            </w:r>
          </w:p>
        </w:tc>
      </w:tr>
      <w:tr w:rsidR="00016AEC" w:rsidRPr="00AA236E" w:rsidTr="00191745">
        <w:tc>
          <w:tcPr>
            <w:tcW w:w="818" w:type="pct"/>
            <w:tcBorders>
              <w:top w:val="single" w:sz="4" w:space="0" w:color="auto"/>
              <w:left w:val="single" w:sz="4" w:space="0" w:color="auto"/>
              <w:bottom w:val="single" w:sz="4" w:space="0" w:color="auto"/>
              <w:right w:val="single" w:sz="4" w:space="0" w:color="auto"/>
            </w:tcBorders>
            <w:shd w:val="clear" w:color="auto" w:fill="auto"/>
          </w:tcPr>
          <w:p w:rsidR="00016AEC" w:rsidRPr="00AA236E" w:rsidRDefault="00016AEC" w:rsidP="0071315A">
            <w:pPr>
              <w:spacing w:after="0" w:line="240" w:lineRule="auto"/>
              <w:jc w:val="both"/>
              <w:rPr>
                <w:rFonts w:cs="B Yagut"/>
                <w:b/>
                <w:bCs/>
                <w:sz w:val="20"/>
                <w:szCs w:val="20"/>
                <w:rtl/>
              </w:rPr>
            </w:pPr>
            <w:r w:rsidRPr="00AA236E">
              <w:rPr>
                <w:rFonts w:cs="B Yagut" w:hint="cs"/>
                <w:b/>
                <w:bCs/>
                <w:sz w:val="20"/>
                <w:szCs w:val="20"/>
                <w:rtl/>
              </w:rPr>
              <w:t>شرح درس</w:t>
            </w:r>
          </w:p>
        </w:tc>
        <w:tc>
          <w:tcPr>
            <w:tcW w:w="4182" w:type="pct"/>
            <w:gridSpan w:val="2"/>
            <w:tcBorders>
              <w:top w:val="single" w:sz="4" w:space="0" w:color="auto"/>
              <w:left w:val="single" w:sz="4" w:space="0" w:color="auto"/>
              <w:bottom w:val="single" w:sz="4" w:space="0" w:color="auto"/>
              <w:right w:val="single" w:sz="4" w:space="0" w:color="auto"/>
            </w:tcBorders>
            <w:shd w:val="clear" w:color="auto" w:fill="auto"/>
          </w:tcPr>
          <w:p w:rsidR="00016AEC" w:rsidRPr="00AA236E" w:rsidRDefault="00016AEC" w:rsidP="0071315A">
            <w:pPr>
              <w:spacing w:after="0" w:line="240" w:lineRule="auto"/>
              <w:jc w:val="both"/>
              <w:rPr>
                <w:rFonts w:cs="B Yagut"/>
                <w:sz w:val="20"/>
                <w:szCs w:val="20"/>
                <w:rtl/>
              </w:rPr>
            </w:pPr>
            <w:r w:rsidRPr="00AA236E">
              <w:rPr>
                <w:rFonts w:cs="B Yagut" w:hint="cs"/>
                <w:sz w:val="20"/>
                <w:szCs w:val="20"/>
                <w:rtl/>
              </w:rPr>
              <w:t>دانشجو در این درس</w:t>
            </w:r>
            <w:r w:rsidR="00BA7E2C" w:rsidRPr="00AA236E">
              <w:rPr>
                <w:rFonts w:cs="B Yagut" w:hint="cs"/>
                <w:sz w:val="20"/>
                <w:szCs w:val="20"/>
                <w:rtl/>
              </w:rPr>
              <w:t xml:space="preserve"> </w:t>
            </w:r>
            <w:r w:rsidRPr="00AA236E">
              <w:rPr>
                <w:rFonts w:cs="B Yagut" w:hint="cs"/>
                <w:sz w:val="20"/>
                <w:szCs w:val="20"/>
                <w:rtl/>
              </w:rPr>
              <w:t xml:space="preserve">با گروههای دارویی مورد کاربرد در بیماریهای شایع </w:t>
            </w:r>
            <w:r w:rsidRPr="00AA236E">
              <w:rPr>
                <w:rFonts w:cs="B Yagut" w:hint="cs"/>
                <w:b/>
                <w:bCs/>
                <w:sz w:val="20"/>
                <w:szCs w:val="20"/>
                <w:rtl/>
              </w:rPr>
              <w:t>دستگاه های گوارش، خون و بافت همبند</w:t>
            </w:r>
            <w:r w:rsidRPr="00AA236E">
              <w:rPr>
                <w:rFonts w:cs="B Yagut" w:hint="cs"/>
                <w:sz w:val="20"/>
                <w:szCs w:val="20"/>
                <w:rtl/>
              </w:rPr>
              <w:t xml:space="preserve"> و خصوصیات فارماکوکینیتک و فارماکودینامیک این داروها آشنا می شود و نمونه هایی از تغییرات در گایدلاینهای کاربرد این داروها را که ناشی از شواهد جدید در کارآزمایی های بالینی است مشاهده می کند</w:t>
            </w:r>
            <w:r w:rsidR="00BA7E2C" w:rsidRPr="00AA236E">
              <w:rPr>
                <w:rFonts w:cs="B Yagut" w:hint="cs"/>
                <w:sz w:val="20"/>
                <w:szCs w:val="20"/>
                <w:rtl/>
              </w:rPr>
              <w:t xml:space="preserve">. </w:t>
            </w:r>
          </w:p>
        </w:tc>
      </w:tr>
      <w:tr w:rsidR="00016AEC" w:rsidRPr="00AA236E" w:rsidTr="00191745">
        <w:trPr>
          <w:trHeight w:val="2106"/>
        </w:trPr>
        <w:tc>
          <w:tcPr>
            <w:tcW w:w="818" w:type="pct"/>
            <w:tcBorders>
              <w:top w:val="single" w:sz="4" w:space="0" w:color="auto"/>
              <w:left w:val="single" w:sz="4" w:space="0" w:color="auto"/>
              <w:bottom w:val="single" w:sz="4" w:space="0" w:color="auto"/>
              <w:right w:val="single" w:sz="4" w:space="0" w:color="auto"/>
            </w:tcBorders>
            <w:shd w:val="clear" w:color="auto" w:fill="auto"/>
          </w:tcPr>
          <w:p w:rsidR="00016AEC" w:rsidRPr="00AA236E" w:rsidRDefault="00016AEC" w:rsidP="0071315A">
            <w:pPr>
              <w:spacing w:after="0" w:line="240" w:lineRule="auto"/>
              <w:jc w:val="both"/>
              <w:rPr>
                <w:rFonts w:cs="B Yagut"/>
                <w:b/>
                <w:bCs/>
                <w:sz w:val="20"/>
                <w:szCs w:val="20"/>
                <w:rtl/>
              </w:rPr>
            </w:pPr>
            <w:r w:rsidRPr="00AA236E">
              <w:rPr>
                <w:rFonts w:cs="B Yagut" w:hint="cs"/>
                <w:b/>
                <w:bCs/>
                <w:sz w:val="20"/>
                <w:szCs w:val="20"/>
                <w:rtl/>
              </w:rPr>
              <w:t>محتواي ضروري</w:t>
            </w:r>
          </w:p>
        </w:tc>
        <w:tc>
          <w:tcPr>
            <w:tcW w:w="4182" w:type="pct"/>
            <w:gridSpan w:val="2"/>
            <w:tcBorders>
              <w:top w:val="single" w:sz="4" w:space="0" w:color="auto"/>
              <w:left w:val="single" w:sz="4" w:space="0" w:color="auto"/>
              <w:bottom w:val="single" w:sz="4" w:space="0" w:color="auto"/>
              <w:right w:val="single" w:sz="4" w:space="0" w:color="auto"/>
            </w:tcBorders>
            <w:shd w:val="clear" w:color="auto" w:fill="auto"/>
          </w:tcPr>
          <w:p w:rsidR="00016AEC" w:rsidRPr="00AA236E" w:rsidRDefault="00016AEC" w:rsidP="0071315A">
            <w:pPr>
              <w:numPr>
                <w:ilvl w:val="0"/>
                <w:numId w:val="109"/>
              </w:numPr>
              <w:spacing w:after="0" w:line="240" w:lineRule="auto"/>
              <w:ind w:left="360"/>
              <w:jc w:val="both"/>
              <w:rPr>
                <w:rFonts w:cs="B Yagut"/>
                <w:sz w:val="20"/>
                <w:szCs w:val="20"/>
              </w:rPr>
            </w:pPr>
            <w:r w:rsidRPr="00AA236E">
              <w:rPr>
                <w:rFonts w:cs="B Yagut" w:hint="cs"/>
                <w:sz w:val="20"/>
                <w:szCs w:val="20"/>
                <w:rtl/>
              </w:rPr>
              <w:t xml:space="preserve">داروهای مورد استفاده در درمان بیماریهای پپتیک </w:t>
            </w:r>
          </w:p>
          <w:p w:rsidR="00016AEC" w:rsidRPr="00AA236E" w:rsidRDefault="00016AEC" w:rsidP="0071315A">
            <w:pPr>
              <w:numPr>
                <w:ilvl w:val="0"/>
                <w:numId w:val="109"/>
              </w:numPr>
              <w:spacing w:after="0" w:line="240" w:lineRule="auto"/>
              <w:ind w:left="360"/>
              <w:jc w:val="both"/>
              <w:rPr>
                <w:rFonts w:cs="B Yagut"/>
                <w:sz w:val="20"/>
                <w:szCs w:val="20"/>
                <w:rtl/>
              </w:rPr>
            </w:pPr>
            <w:r w:rsidRPr="00AA236E">
              <w:rPr>
                <w:rFonts w:cs="B Yagut" w:hint="cs"/>
                <w:sz w:val="20"/>
                <w:szCs w:val="20"/>
                <w:rtl/>
              </w:rPr>
              <w:t>داروهای محرک حرکات دستگاه گوارش، داروهای موثر در درمان یبوست، داروهای ضد اسهال</w:t>
            </w:r>
          </w:p>
          <w:p w:rsidR="00016AEC" w:rsidRPr="00AA236E" w:rsidRDefault="00016AEC" w:rsidP="0071315A">
            <w:pPr>
              <w:numPr>
                <w:ilvl w:val="0"/>
                <w:numId w:val="109"/>
              </w:numPr>
              <w:spacing w:after="0" w:line="240" w:lineRule="auto"/>
              <w:ind w:left="360"/>
              <w:jc w:val="both"/>
              <w:rPr>
                <w:rFonts w:cs="B Yagut"/>
                <w:sz w:val="20"/>
                <w:szCs w:val="20"/>
                <w:rtl/>
              </w:rPr>
            </w:pPr>
            <w:r w:rsidRPr="00AA236E">
              <w:rPr>
                <w:rFonts w:cs="B Yagut" w:hint="cs"/>
                <w:sz w:val="20"/>
                <w:szCs w:val="20"/>
                <w:rtl/>
              </w:rPr>
              <w:t xml:space="preserve">داروهای ضد تهوع و استفراغ </w:t>
            </w:r>
          </w:p>
          <w:p w:rsidR="00016AEC" w:rsidRPr="00AA236E" w:rsidRDefault="00016AEC" w:rsidP="0071315A">
            <w:pPr>
              <w:numPr>
                <w:ilvl w:val="0"/>
                <w:numId w:val="109"/>
              </w:numPr>
              <w:spacing w:after="0" w:line="240" w:lineRule="auto"/>
              <w:ind w:left="360"/>
              <w:jc w:val="both"/>
              <w:rPr>
                <w:rFonts w:cs="B Yagut"/>
                <w:sz w:val="20"/>
                <w:szCs w:val="20"/>
                <w:rtl/>
              </w:rPr>
            </w:pPr>
            <w:r w:rsidRPr="00AA236E">
              <w:rPr>
                <w:rFonts w:cs="B Yagut" w:hint="cs"/>
                <w:sz w:val="20"/>
                <w:szCs w:val="20"/>
                <w:rtl/>
              </w:rPr>
              <w:t xml:space="preserve">داروهای مورد استفاده در اختلالات انعقاد خون </w:t>
            </w:r>
          </w:p>
          <w:p w:rsidR="00C72C82" w:rsidRPr="00AA236E" w:rsidRDefault="00016AEC" w:rsidP="0071315A">
            <w:pPr>
              <w:numPr>
                <w:ilvl w:val="0"/>
                <w:numId w:val="109"/>
              </w:numPr>
              <w:spacing w:after="0" w:line="240" w:lineRule="auto"/>
              <w:ind w:left="360"/>
              <w:jc w:val="both"/>
              <w:rPr>
                <w:rFonts w:cs="B Yagut"/>
                <w:sz w:val="20"/>
                <w:szCs w:val="20"/>
              </w:rPr>
            </w:pPr>
            <w:r w:rsidRPr="00AA236E">
              <w:rPr>
                <w:rFonts w:cs="B Yagut" w:hint="cs"/>
                <w:sz w:val="20"/>
                <w:szCs w:val="20"/>
                <w:rtl/>
              </w:rPr>
              <w:t>داروهای ضدکم خونی</w:t>
            </w:r>
          </w:p>
          <w:p w:rsidR="00016AEC" w:rsidRPr="00AA236E" w:rsidRDefault="00BA7E2C" w:rsidP="0071315A">
            <w:pPr>
              <w:numPr>
                <w:ilvl w:val="0"/>
                <w:numId w:val="109"/>
              </w:numPr>
              <w:spacing w:after="0" w:line="240" w:lineRule="auto"/>
              <w:ind w:left="360"/>
              <w:jc w:val="both"/>
              <w:rPr>
                <w:rFonts w:cs="B Yagut"/>
                <w:sz w:val="20"/>
                <w:szCs w:val="20"/>
                <w:rtl/>
              </w:rPr>
            </w:pPr>
            <w:r w:rsidRPr="00AA236E">
              <w:rPr>
                <w:rFonts w:cs="B Yagut" w:hint="cs"/>
                <w:sz w:val="20"/>
                <w:szCs w:val="20"/>
                <w:rtl/>
              </w:rPr>
              <w:t xml:space="preserve"> </w:t>
            </w:r>
            <w:r w:rsidR="00016AEC" w:rsidRPr="00AA236E">
              <w:rPr>
                <w:rFonts w:cs="B Yagut" w:hint="cs"/>
                <w:sz w:val="20"/>
                <w:szCs w:val="20"/>
                <w:rtl/>
              </w:rPr>
              <w:t>کلیات شیمی درمانی</w:t>
            </w:r>
          </w:p>
          <w:p w:rsidR="00016AEC" w:rsidRPr="00AA236E" w:rsidRDefault="00016AEC" w:rsidP="0071315A">
            <w:pPr>
              <w:numPr>
                <w:ilvl w:val="0"/>
                <w:numId w:val="109"/>
              </w:numPr>
              <w:spacing w:after="0" w:line="240" w:lineRule="auto"/>
              <w:ind w:left="360"/>
              <w:jc w:val="both"/>
              <w:rPr>
                <w:rFonts w:cs="B Yagut"/>
                <w:sz w:val="20"/>
                <w:szCs w:val="20"/>
              </w:rPr>
            </w:pPr>
            <w:r w:rsidRPr="00AA236E">
              <w:rPr>
                <w:rFonts w:cs="B Yagut" w:hint="cs"/>
                <w:sz w:val="20"/>
                <w:szCs w:val="20"/>
                <w:rtl/>
              </w:rPr>
              <w:t>داروهای ضد التهاب غیر استروئیدی، داروهای آنتی روماتیک، ضد دردهای غیر اوپیوئیدی و داروهای ضد نقرس</w:t>
            </w:r>
          </w:p>
        </w:tc>
      </w:tr>
    </w:tbl>
    <w:p w:rsidR="00532395" w:rsidRPr="00AA236E" w:rsidRDefault="00532395" w:rsidP="0071315A">
      <w:pPr>
        <w:spacing w:after="0" w:line="240" w:lineRule="auto"/>
        <w:jc w:val="both"/>
        <w:rPr>
          <w:rFonts w:cs="B Yagut"/>
          <w:sz w:val="20"/>
          <w:szCs w:val="20"/>
          <w:rtl/>
        </w:rPr>
      </w:pPr>
    </w:p>
    <w:p w:rsidR="00532395" w:rsidRPr="00AA236E" w:rsidRDefault="00532395" w:rsidP="0071315A">
      <w:pPr>
        <w:bidi w:val="0"/>
        <w:spacing w:after="0" w:line="240" w:lineRule="auto"/>
        <w:jc w:val="both"/>
        <w:rPr>
          <w:rFonts w:cs="B Yagut"/>
          <w:sz w:val="20"/>
          <w:szCs w:val="20"/>
          <w:rtl/>
        </w:rPr>
      </w:pPr>
      <w:r w:rsidRPr="00AA236E">
        <w:rPr>
          <w:rFonts w:cs="B Yagut"/>
          <w:sz w:val="20"/>
          <w:szCs w:val="20"/>
          <w:rtl/>
        </w:rPr>
        <w:br w:type="page"/>
      </w:r>
    </w:p>
    <w:tbl>
      <w:tblPr>
        <w:bidiVisual/>
        <w:tblW w:w="5078"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64"/>
        <w:gridCol w:w="4136"/>
        <w:gridCol w:w="4100"/>
      </w:tblGrid>
      <w:tr w:rsidR="00532395" w:rsidRPr="00AA236E" w:rsidTr="00833388">
        <w:tc>
          <w:tcPr>
            <w:tcW w:w="882" w:type="pct"/>
            <w:tcBorders>
              <w:top w:val="single" w:sz="4" w:space="0" w:color="auto"/>
              <w:left w:val="single" w:sz="4" w:space="0" w:color="auto"/>
              <w:bottom w:val="single" w:sz="4" w:space="0" w:color="auto"/>
              <w:right w:val="single" w:sz="4" w:space="0" w:color="auto"/>
            </w:tcBorders>
            <w:shd w:val="clear" w:color="auto" w:fill="auto"/>
          </w:tcPr>
          <w:p w:rsidR="00532395" w:rsidRPr="00AA236E" w:rsidRDefault="00016AEC" w:rsidP="0071315A">
            <w:pPr>
              <w:spacing w:after="0" w:line="240" w:lineRule="auto"/>
              <w:jc w:val="both"/>
              <w:rPr>
                <w:rFonts w:cs="B Yagut"/>
                <w:b/>
                <w:bCs/>
                <w:sz w:val="20"/>
                <w:szCs w:val="20"/>
                <w:rtl/>
              </w:rPr>
            </w:pPr>
            <w:r w:rsidRPr="00AA236E">
              <w:rPr>
                <w:rFonts w:cs="B Yagut" w:hint="cs"/>
                <w:b/>
                <w:bCs/>
                <w:sz w:val="20"/>
                <w:szCs w:val="20"/>
                <w:rtl/>
              </w:rPr>
              <w:lastRenderedPageBreak/>
              <w:t>کد درس</w:t>
            </w:r>
          </w:p>
        </w:tc>
        <w:tc>
          <w:tcPr>
            <w:tcW w:w="4118" w:type="pct"/>
            <w:gridSpan w:val="2"/>
            <w:tcBorders>
              <w:top w:val="single" w:sz="4" w:space="0" w:color="auto"/>
              <w:left w:val="single" w:sz="4" w:space="0" w:color="auto"/>
              <w:bottom w:val="single" w:sz="4" w:space="0" w:color="auto"/>
              <w:right w:val="single" w:sz="4" w:space="0" w:color="auto"/>
            </w:tcBorders>
            <w:shd w:val="clear" w:color="auto" w:fill="auto"/>
          </w:tcPr>
          <w:p w:rsidR="00532395" w:rsidRPr="00AA236E" w:rsidRDefault="00213E23" w:rsidP="0071315A">
            <w:pPr>
              <w:spacing w:after="0" w:line="240" w:lineRule="auto"/>
              <w:jc w:val="both"/>
              <w:rPr>
                <w:rFonts w:cs="B Yagut"/>
                <w:sz w:val="20"/>
                <w:szCs w:val="20"/>
                <w:rtl/>
              </w:rPr>
            </w:pPr>
            <w:r w:rsidRPr="00AA236E">
              <w:rPr>
                <w:rFonts w:cs="B Yagut" w:hint="cs"/>
                <w:sz w:val="20"/>
                <w:szCs w:val="20"/>
                <w:rtl/>
              </w:rPr>
              <w:t>168</w:t>
            </w:r>
          </w:p>
        </w:tc>
      </w:tr>
      <w:tr w:rsidR="00016AEC" w:rsidRPr="00AA236E" w:rsidTr="00833388">
        <w:tc>
          <w:tcPr>
            <w:tcW w:w="882" w:type="pct"/>
            <w:tcBorders>
              <w:top w:val="single" w:sz="4" w:space="0" w:color="auto"/>
              <w:left w:val="single" w:sz="4" w:space="0" w:color="auto"/>
              <w:bottom w:val="single" w:sz="4" w:space="0" w:color="auto"/>
              <w:right w:val="single" w:sz="4" w:space="0" w:color="auto"/>
            </w:tcBorders>
            <w:shd w:val="clear" w:color="auto" w:fill="auto"/>
          </w:tcPr>
          <w:p w:rsidR="00016AEC" w:rsidRPr="00AA236E" w:rsidRDefault="00016AEC" w:rsidP="0071315A">
            <w:pPr>
              <w:spacing w:after="0" w:line="240" w:lineRule="auto"/>
              <w:jc w:val="both"/>
              <w:rPr>
                <w:rFonts w:cs="B Yagut"/>
                <w:b/>
                <w:bCs/>
                <w:sz w:val="20"/>
                <w:szCs w:val="20"/>
                <w:rtl/>
              </w:rPr>
            </w:pPr>
            <w:r w:rsidRPr="00AA236E">
              <w:rPr>
                <w:rFonts w:cs="B Yagut" w:hint="cs"/>
                <w:b/>
                <w:bCs/>
                <w:sz w:val="20"/>
                <w:szCs w:val="20"/>
                <w:rtl/>
              </w:rPr>
              <w:t>نام درس</w:t>
            </w:r>
          </w:p>
        </w:tc>
        <w:tc>
          <w:tcPr>
            <w:tcW w:w="4118" w:type="pct"/>
            <w:gridSpan w:val="2"/>
            <w:tcBorders>
              <w:top w:val="single" w:sz="4" w:space="0" w:color="auto"/>
              <w:left w:val="single" w:sz="4" w:space="0" w:color="auto"/>
              <w:bottom w:val="single" w:sz="4" w:space="0" w:color="auto"/>
              <w:right w:val="single" w:sz="4" w:space="0" w:color="auto"/>
            </w:tcBorders>
            <w:shd w:val="clear" w:color="auto" w:fill="auto"/>
          </w:tcPr>
          <w:p w:rsidR="00016AEC" w:rsidRPr="00AA236E" w:rsidRDefault="00016AEC" w:rsidP="0071315A">
            <w:pPr>
              <w:spacing w:after="0" w:line="240" w:lineRule="auto"/>
              <w:jc w:val="both"/>
              <w:rPr>
                <w:rFonts w:cs="B Yagut"/>
                <w:sz w:val="20"/>
                <w:szCs w:val="20"/>
                <w:rtl/>
              </w:rPr>
            </w:pPr>
            <w:r w:rsidRPr="00AA236E">
              <w:rPr>
                <w:rFonts w:cs="B Yagut" w:hint="cs"/>
                <w:sz w:val="20"/>
                <w:szCs w:val="20"/>
                <w:rtl/>
              </w:rPr>
              <w:t>فارماکولوژی</w:t>
            </w:r>
            <w:r w:rsidR="001736C2">
              <w:rPr>
                <w:rFonts w:cs="B Yagut" w:hint="cs"/>
                <w:sz w:val="20"/>
                <w:szCs w:val="20"/>
                <w:rtl/>
              </w:rPr>
              <w:t xml:space="preserve"> داروهای</w:t>
            </w:r>
            <w:r w:rsidRPr="00AA236E">
              <w:rPr>
                <w:rFonts w:cs="B Yagut" w:hint="cs"/>
                <w:sz w:val="20"/>
                <w:szCs w:val="20"/>
                <w:rtl/>
              </w:rPr>
              <w:t xml:space="preserve"> اندوکرین</w:t>
            </w:r>
          </w:p>
        </w:tc>
      </w:tr>
      <w:tr w:rsidR="00016AEC" w:rsidRPr="00AA236E" w:rsidTr="00833388">
        <w:tc>
          <w:tcPr>
            <w:tcW w:w="882" w:type="pct"/>
            <w:tcBorders>
              <w:top w:val="single" w:sz="4" w:space="0" w:color="auto"/>
              <w:left w:val="single" w:sz="4" w:space="0" w:color="auto"/>
              <w:bottom w:val="single" w:sz="4" w:space="0" w:color="auto"/>
              <w:right w:val="single" w:sz="4" w:space="0" w:color="auto"/>
            </w:tcBorders>
            <w:shd w:val="clear" w:color="auto" w:fill="auto"/>
          </w:tcPr>
          <w:p w:rsidR="00016AEC" w:rsidRPr="00AA236E" w:rsidRDefault="00016AEC" w:rsidP="0071315A">
            <w:pPr>
              <w:spacing w:after="0" w:line="240" w:lineRule="auto"/>
              <w:jc w:val="both"/>
              <w:rPr>
                <w:rFonts w:cs="B Yagut"/>
                <w:b/>
                <w:bCs/>
                <w:sz w:val="20"/>
                <w:szCs w:val="20"/>
                <w:rtl/>
              </w:rPr>
            </w:pPr>
            <w:r w:rsidRPr="00AA236E">
              <w:rPr>
                <w:rFonts w:cs="B Yagut" w:hint="cs"/>
                <w:b/>
                <w:bCs/>
                <w:sz w:val="20"/>
                <w:szCs w:val="20"/>
                <w:rtl/>
              </w:rPr>
              <w:t xml:space="preserve">مرحله ارائه </w:t>
            </w:r>
          </w:p>
        </w:tc>
        <w:tc>
          <w:tcPr>
            <w:tcW w:w="4118" w:type="pct"/>
            <w:gridSpan w:val="2"/>
            <w:tcBorders>
              <w:top w:val="single" w:sz="4" w:space="0" w:color="auto"/>
              <w:left w:val="single" w:sz="4" w:space="0" w:color="auto"/>
              <w:bottom w:val="single" w:sz="4" w:space="0" w:color="auto"/>
              <w:right w:val="single" w:sz="4" w:space="0" w:color="auto"/>
            </w:tcBorders>
            <w:shd w:val="clear" w:color="auto" w:fill="auto"/>
          </w:tcPr>
          <w:p w:rsidR="00016AEC" w:rsidRPr="00AA236E" w:rsidRDefault="00016AEC" w:rsidP="0071315A">
            <w:pPr>
              <w:spacing w:after="0" w:line="240" w:lineRule="auto"/>
              <w:jc w:val="both"/>
              <w:rPr>
                <w:rFonts w:cs="B Yagut"/>
                <w:sz w:val="20"/>
                <w:szCs w:val="20"/>
                <w:rtl/>
              </w:rPr>
            </w:pPr>
            <w:r w:rsidRPr="00AA236E">
              <w:rPr>
                <w:rFonts w:cs="B Yagut" w:hint="cs"/>
                <w:sz w:val="20"/>
                <w:szCs w:val="20"/>
                <w:rtl/>
              </w:rPr>
              <w:t>مقدمات بالینی</w:t>
            </w:r>
            <w:r w:rsidR="00D931EB" w:rsidRPr="00AA236E">
              <w:rPr>
                <w:rFonts w:cs="B Yagut" w:hint="cs"/>
                <w:sz w:val="20"/>
                <w:szCs w:val="20"/>
                <w:rtl/>
              </w:rPr>
              <w:t>/کارآموزی</w:t>
            </w:r>
          </w:p>
        </w:tc>
      </w:tr>
      <w:tr w:rsidR="00016AEC" w:rsidRPr="00AA236E" w:rsidTr="00833388">
        <w:tc>
          <w:tcPr>
            <w:tcW w:w="882" w:type="pct"/>
            <w:tcBorders>
              <w:top w:val="single" w:sz="4" w:space="0" w:color="auto"/>
              <w:left w:val="single" w:sz="4" w:space="0" w:color="auto"/>
              <w:bottom w:val="single" w:sz="4" w:space="0" w:color="auto"/>
              <w:right w:val="single" w:sz="4" w:space="0" w:color="auto"/>
            </w:tcBorders>
            <w:shd w:val="clear" w:color="auto" w:fill="auto"/>
          </w:tcPr>
          <w:p w:rsidR="00016AEC" w:rsidRPr="00AA236E" w:rsidRDefault="00016AEC" w:rsidP="0071315A">
            <w:pPr>
              <w:spacing w:after="0" w:line="240" w:lineRule="auto"/>
              <w:jc w:val="both"/>
              <w:rPr>
                <w:rFonts w:cs="B Yagut"/>
                <w:b/>
                <w:bCs/>
                <w:sz w:val="20"/>
                <w:szCs w:val="20"/>
                <w:rtl/>
              </w:rPr>
            </w:pPr>
            <w:r w:rsidRPr="00AA236E">
              <w:rPr>
                <w:rFonts w:cs="B Yagut" w:hint="cs"/>
                <w:b/>
                <w:bCs/>
                <w:sz w:val="20"/>
                <w:szCs w:val="20"/>
                <w:rtl/>
              </w:rPr>
              <w:t>دروس پيش نياز</w:t>
            </w:r>
          </w:p>
        </w:tc>
        <w:tc>
          <w:tcPr>
            <w:tcW w:w="4118" w:type="pct"/>
            <w:gridSpan w:val="2"/>
            <w:tcBorders>
              <w:top w:val="single" w:sz="4" w:space="0" w:color="auto"/>
              <w:left w:val="single" w:sz="4" w:space="0" w:color="auto"/>
              <w:bottom w:val="single" w:sz="4" w:space="0" w:color="auto"/>
              <w:right w:val="single" w:sz="4" w:space="0" w:color="auto"/>
            </w:tcBorders>
            <w:shd w:val="clear" w:color="auto" w:fill="auto"/>
          </w:tcPr>
          <w:p w:rsidR="00016AEC" w:rsidRPr="00AA236E" w:rsidRDefault="00016AEC" w:rsidP="0071315A">
            <w:pPr>
              <w:pStyle w:val="ListParagraph"/>
              <w:spacing w:after="0" w:line="240" w:lineRule="auto"/>
              <w:ind w:left="0"/>
              <w:jc w:val="both"/>
              <w:rPr>
                <w:rFonts w:cs="B Yagut"/>
                <w:sz w:val="20"/>
                <w:szCs w:val="20"/>
                <w:rtl/>
              </w:rPr>
            </w:pPr>
            <w:r w:rsidRPr="00AA236E">
              <w:rPr>
                <w:rFonts w:cs="B Yagut" w:hint="cs"/>
                <w:sz w:val="20"/>
                <w:szCs w:val="20"/>
                <w:rtl/>
              </w:rPr>
              <w:t>اصول پایه فارماکولوژی پزشکی</w:t>
            </w:r>
          </w:p>
        </w:tc>
      </w:tr>
      <w:tr w:rsidR="00016AEC" w:rsidRPr="00AA236E" w:rsidTr="00833388">
        <w:tc>
          <w:tcPr>
            <w:tcW w:w="882" w:type="pct"/>
            <w:tcBorders>
              <w:top w:val="single" w:sz="4" w:space="0" w:color="auto"/>
              <w:left w:val="single" w:sz="4" w:space="0" w:color="auto"/>
              <w:bottom w:val="single" w:sz="4" w:space="0" w:color="auto"/>
              <w:right w:val="single" w:sz="4" w:space="0" w:color="auto"/>
            </w:tcBorders>
            <w:shd w:val="clear" w:color="auto" w:fill="auto"/>
          </w:tcPr>
          <w:p w:rsidR="00016AEC" w:rsidRPr="00AA236E" w:rsidRDefault="00016AEC" w:rsidP="0071315A">
            <w:pPr>
              <w:spacing w:after="0" w:line="240" w:lineRule="auto"/>
              <w:jc w:val="both"/>
              <w:rPr>
                <w:rFonts w:cs="B Yagut"/>
                <w:b/>
                <w:bCs/>
                <w:sz w:val="20"/>
                <w:szCs w:val="20"/>
                <w:rtl/>
              </w:rPr>
            </w:pPr>
            <w:r w:rsidRPr="00AA236E">
              <w:rPr>
                <w:rFonts w:cs="B Yagut" w:hint="cs"/>
                <w:b/>
                <w:bCs/>
                <w:sz w:val="20"/>
                <w:szCs w:val="20"/>
                <w:rtl/>
              </w:rPr>
              <w:t>نوع درس</w:t>
            </w:r>
          </w:p>
        </w:tc>
        <w:tc>
          <w:tcPr>
            <w:tcW w:w="2068" w:type="pct"/>
            <w:tcBorders>
              <w:top w:val="single" w:sz="4" w:space="0" w:color="auto"/>
              <w:left w:val="single" w:sz="4" w:space="0" w:color="auto"/>
              <w:bottom w:val="single" w:sz="4" w:space="0" w:color="auto"/>
              <w:right w:val="single" w:sz="4" w:space="0" w:color="auto"/>
            </w:tcBorders>
            <w:shd w:val="clear" w:color="auto" w:fill="auto"/>
          </w:tcPr>
          <w:p w:rsidR="00016AEC" w:rsidRPr="00AA236E" w:rsidRDefault="00016AEC" w:rsidP="0071315A">
            <w:pPr>
              <w:spacing w:after="0" w:line="240" w:lineRule="auto"/>
              <w:jc w:val="both"/>
              <w:rPr>
                <w:rFonts w:cs="B Yagut"/>
                <w:sz w:val="20"/>
                <w:szCs w:val="20"/>
              </w:rPr>
            </w:pPr>
            <w:r w:rsidRPr="00AA236E">
              <w:rPr>
                <w:rFonts w:cs="B Yagut" w:hint="cs"/>
                <w:sz w:val="20"/>
                <w:szCs w:val="20"/>
                <w:rtl/>
              </w:rPr>
              <w:t>نظري</w:t>
            </w:r>
            <w:r w:rsidR="00BA7E2C" w:rsidRPr="00AA236E">
              <w:rPr>
                <w:rFonts w:cs="B Yagut" w:hint="cs"/>
                <w:sz w:val="20"/>
                <w:szCs w:val="20"/>
                <w:rtl/>
              </w:rPr>
              <w:t xml:space="preserve"> </w:t>
            </w:r>
          </w:p>
        </w:tc>
        <w:tc>
          <w:tcPr>
            <w:tcW w:w="2050" w:type="pct"/>
            <w:tcBorders>
              <w:top w:val="single" w:sz="4" w:space="0" w:color="auto"/>
              <w:left w:val="single" w:sz="4" w:space="0" w:color="auto"/>
              <w:bottom w:val="single" w:sz="4" w:space="0" w:color="auto"/>
              <w:right w:val="single" w:sz="4" w:space="0" w:color="auto"/>
            </w:tcBorders>
            <w:shd w:val="clear" w:color="auto" w:fill="auto"/>
          </w:tcPr>
          <w:p w:rsidR="00016AEC" w:rsidRPr="00AA236E" w:rsidRDefault="00016AEC" w:rsidP="0071315A">
            <w:pPr>
              <w:spacing w:after="0" w:line="240" w:lineRule="auto"/>
              <w:jc w:val="both"/>
              <w:rPr>
                <w:rFonts w:cs="B Yagut"/>
                <w:sz w:val="20"/>
                <w:szCs w:val="20"/>
                <w:rtl/>
              </w:rPr>
            </w:pPr>
            <w:r w:rsidRPr="00AA236E">
              <w:rPr>
                <w:rFonts w:cs="B Yagut" w:hint="cs"/>
                <w:sz w:val="20"/>
                <w:szCs w:val="20"/>
                <w:rtl/>
              </w:rPr>
              <w:t xml:space="preserve">عملي </w:t>
            </w:r>
          </w:p>
        </w:tc>
      </w:tr>
      <w:tr w:rsidR="00016AEC" w:rsidRPr="00AA236E" w:rsidTr="00833388">
        <w:tc>
          <w:tcPr>
            <w:tcW w:w="882" w:type="pct"/>
            <w:tcBorders>
              <w:top w:val="single" w:sz="4" w:space="0" w:color="auto"/>
              <w:left w:val="single" w:sz="4" w:space="0" w:color="auto"/>
              <w:bottom w:val="single" w:sz="4" w:space="0" w:color="auto"/>
              <w:right w:val="single" w:sz="4" w:space="0" w:color="auto"/>
            </w:tcBorders>
            <w:shd w:val="clear" w:color="auto" w:fill="auto"/>
          </w:tcPr>
          <w:p w:rsidR="00016AEC" w:rsidRPr="00AA236E" w:rsidRDefault="00016AEC" w:rsidP="0071315A">
            <w:pPr>
              <w:spacing w:after="0" w:line="240" w:lineRule="auto"/>
              <w:jc w:val="both"/>
              <w:rPr>
                <w:rFonts w:cs="B Yagut"/>
                <w:b/>
                <w:bCs/>
                <w:sz w:val="20"/>
                <w:szCs w:val="20"/>
                <w:rtl/>
              </w:rPr>
            </w:pPr>
            <w:r w:rsidRPr="00AA236E">
              <w:rPr>
                <w:rFonts w:cs="B Yagut" w:hint="cs"/>
                <w:b/>
                <w:bCs/>
                <w:sz w:val="20"/>
                <w:szCs w:val="20"/>
                <w:rtl/>
              </w:rPr>
              <w:t xml:space="preserve">ساعت </w:t>
            </w:r>
            <w:r w:rsidR="00F84D91" w:rsidRPr="00AA236E">
              <w:rPr>
                <w:rFonts w:cs="B Yagut" w:hint="cs"/>
                <w:b/>
                <w:bCs/>
                <w:sz w:val="20"/>
                <w:szCs w:val="20"/>
                <w:rtl/>
              </w:rPr>
              <w:t>آموزش</w:t>
            </w:r>
            <w:r w:rsidRPr="00AA236E">
              <w:rPr>
                <w:rFonts w:cs="B Yagut" w:hint="cs"/>
                <w:b/>
                <w:bCs/>
                <w:sz w:val="20"/>
                <w:szCs w:val="20"/>
                <w:rtl/>
              </w:rPr>
              <w:t>ي</w:t>
            </w:r>
          </w:p>
        </w:tc>
        <w:tc>
          <w:tcPr>
            <w:tcW w:w="2068" w:type="pct"/>
            <w:tcBorders>
              <w:top w:val="single" w:sz="4" w:space="0" w:color="auto"/>
              <w:left w:val="single" w:sz="4" w:space="0" w:color="auto"/>
              <w:bottom w:val="single" w:sz="4" w:space="0" w:color="auto"/>
              <w:right w:val="single" w:sz="4" w:space="0" w:color="auto"/>
            </w:tcBorders>
            <w:shd w:val="clear" w:color="auto" w:fill="auto"/>
          </w:tcPr>
          <w:p w:rsidR="00016AEC" w:rsidRPr="00AA236E" w:rsidRDefault="00213E23" w:rsidP="0071315A">
            <w:pPr>
              <w:spacing w:after="0" w:line="240" w:lineRule="auto"/>
              <w:jc w:val="both"/>
              <w:rPr>
                <w:rFonts w:cs="B Yagut"/>
                <w:sz w:val="20"/>
                <w:szCs w:val="20"/>
                <w:rtl/>
              </w:rPr>
            </w:pPr>
            <w:r w:rsidRPr="00AA236E">
              <w:rPr>
                <w:rFonts w:cs="B Yagut" w:hint="cs"/>
                <w:sz w:val="20"/>
                <w:szCs w:val="20"/>
                <w:rtl/>
              </w:rPr>
              <w:t>9</w:t>
            </w:r>
            <w:r w:rsidR="00016AEC" w:rsidRPr="00AA236E">
              <w:rPr>
                <w:rFonts w:cs="B Yagut" w:hint="cs"/>
                <w:sz w:val="20"/>
                <w:szCs w:val="20"/>
                <w:rtl/>
              </w:rPr>
              <w:t xml:space="preserve"> ساعت</w:t>
            </w:r>
          </w:p>
        </w:tc>
        <w:tc>
          <w:tcPr>
            <w:tcW w:w="2050" w:type="pct"/>
            <w:tcBorders>
              <w:top w:val="single" w:sz="4" w:space="0" w:color="auto"/>
              <w:left w:val="single" w:sz="4" w:space="0" w:color="auto"/>
              <w:bottom w:val="single" w:sz="4" w:space="0" w:color="auto"/>
              <w:right w:val="single" w:sz="4" w:space="0" w:color="auto"/>
            </w:tcBorders>
            <w:shd w:val="clear" w:color="auto" w:fill="auto"/>
          </w:tcPr>
          <w:p w:rsidR="00016AEC" w:rsidRPr="00AA236E" w:rsidRDefault="00BA7E2C" w:rsidP="0071315A">
            <w:pPr>
              <w:spacing w:after="0" w:line="240" w:lineRule="auto"/>
              <w:jc w:val="both"/>
              <w:rPr>
                <w:rFonts w:cs="B Yagut"/>
                <w:sz w:val="20"/>
                <w:szCs w:val="20"/>
                <w:rtl/>
              </w:rPr>
            </w:pPr>
            <w:r w:rsidRPr="00AA236E">
              <w:rPr>
                <w:rFonts w:cs="B Yagut"/>
                <w:sz w:val="20"/>
                <w:szCs w:val="20"/>
                <w:rtl/>
              </w:rPr>
              <w:t xml:space="preserve"> </w:t>
            </w:r>
          </w:p>
        </w:tc>
      </w:tr>
      <w:tr w:rsidR="00016AEC" w:rsidRPr="00AA236E" w:rsidTr="00833388">
        <w:trPr>
          <w:trHeight w:val="1351"/>
        </w:trPr>
        <w:tc>
          <w:tcPr>
            <w:tcW w:w="882" w:type="pct"/>
            <w:tcBorders>
              <w:top w:val="single" w:sz="4" w:space="0" w:color="auto"/>
              <w:left w:val="single" w:sz="4" w:space="0" w:color="auto"/>
              <w:bottom w:val="single" w:sz="4" w:space="0" w:color="auto"/>
              <w:right w:val="single" w:sz="4" w:space="0" w:color="auto"/>
            </w:tcBorders>
            <w:shd w:val="clear" w:color="auto" w:fill="auto"/>
          </w:tcPr>
          <w:p w:rsidR="00016AEC" w:rsidRPr="00AA236E" w:rsidRDefault="00821E07" w:rsidP="0071315A">
            <w:pPr>
              <w:spacing w:after="0" w:line="240" w:lineRule="auto"/>
              <w:jc w:val="both"/>
              <w:rPr>
                <w:rFonts w:cs="B Yagut"/>
                <w:b/>
                <w:bCs/>
                <w:sz w:val="20"/>
                <w:szCs w:val="20"/>
                <w:rtl/>
              </w:rPr>
            </w:pPr>
            <w:r w:rsidRPr="00AA236E">
              <w:rPr>
                <w:rFonts w:cs="B Yagut" w:hint="cs"/>
                <w:b/>
                <w:bCs/>
                <w:sz w:val="20"/>
                <w:szCs w:val="20"/>
                <w:rtl/>
              </w:rPr>
              <w:t>هدف های كلی</w:t>
            </w:r>
          </w:p>
          <w:p w:rsidR="00016AEC" w:rsidRPr="00AA236E" w:rsidRDefault="00016AEC" w:rsidP="0071315A">
            <w:pPr>
              <w:spacing w:after="0" w:line="240" w:lineRule="auto"/>
              <w:jc w:val="both"/>
              <w:rPr>
                <w:rFonts w:cs="B Yagut"/>
                <w:sz w:val="20"/>
                <w:szCs w:val="20"/>
                <w:rtl/>
              </w:rPr>
            </w:pPr>
            <w:r w:rsidRPr="00AA236E">
              <w:rPr>
                <w:rFonts w:cs="B Yagut" w:hint="cs"/>
                <w:sz w:val="20"/>
                <w:szCs w:val="20"/>
                <w:rtl/>
              </w:rPr>
              <w:t>حيطه شناختي</w:t>
            </w:r>
          </w:p>
          <w:p w:rsidR="00016AEC" w:rsidRPr="00AA236E" w:rsidRDefault="00016AEC" w:rsidP="0071315A">
            <w:pPr>
              <w:spacing w:after="0" w:line="240" w:lineRule="auto"/>
              <w:jc w:val="both"/>
              <w:rPr>
                <w:rFonts w:cs="B Yagut"/>
                <w:sz w:val="20"/>
                <w:szCs w:val="20"/>
                <w:rtl/>
              </w:rPr>
            </w:pPr>
            <w:r w:rsidRPr="00AA236E">
              <w:rPr>
                <w:rFonts w:cs="B Yagut" w:hint="cs"/>
                <w:sz w:val="20"/>
                <w:szCs w:val="20"/>
                <w:rtl/>
              </w:rPr>
              <w:t>حيطه نگرشي</w:t>
            </w:r>
          </w:p>
          <w:p w:rsidR="00016AEC" w:rsidRPr="00AA236E" w:rsidRDefault="00016AEC" w:rsidP="0071315A">
            <w:pPr>
              <w:spacing w:after="0" w:line="240" w:lineRule="auto"/>
              <w:jc w:val="both"/>
              <w:rPr>
                <w:rFonts w:cs="B Yagut"/>
                <w:b/>
                <w:bCs/>
                <w:sz w:val="20"/>
                <w:szCs w:val="20"/>
                <w:rtl/>
              </w:rPr>
            </w:pPr>
            <w:r w:rsidRPr="00AA236E">
              <w:rPr>
                <w:rFonts w:cs="B Yagut" w:hint="cs"/>
                <w:sz w:val="20"/>
                <w:szCs w:val="20"/>
                <w:rtl/>
              </w:rPr>
              <w:t>حيطه مهارتي</w:t>
            </w:r>
          </w:p>
        </w:tc>
        <w:tc>
          <w:tcPr>
            <w:tcW w:w="4118" w:type="pct"/>
            <w:gridSpan w:val="2"/>
            <w:tcBorders>
              <w:top w:val="single" w:sz="4" w:space="0" w:color="auto"/>
              <w:left w:val="single" w:sz="4" w:space="0" w:color="auto"/>
              <w:bottom w:val="single" w:sz="4" w:space="0" w:color="auto"/>
              <w:right w:val="single" w:sz="4" w:space="0" w:color="auto"/>
            </w:tcBorders>
            <w:shd w:val="clear" w:color="auto" w:fill="auto"/>
          </w:tcPr>
          <w:p w:rsidR="00016AEC" w:rsidRPr="00AA236E" w:rsidRDefault="00016AEC" w:rsidP="0071315A">
            <w:pPr>
              <w:spacing w:after="0" w:line="240" w:lineRule="auto"/>
              <w:jc w:val="both"/>
              <w:rPr>
                <w:rFonts w:cs="B Yagut"/>
                <w:sz w:val="20"/>
                <w:szCs w:val="20"/>
                <w:rtl/>
              </w:rPr>
            </w:pPr>
            <w:r w:rsidRPr="00AA236E">
              <w:rPr>
                <w:rFonts w:cs="B Yagut" w:hint="eastAsia"/>
                <w:sz w:val="20"/>
                <w:szCs w:val="20"/>
                <w:rtl/>
              </w:rPr>
              <w:t>دانشجو</w:t>
            </w:r>
            <w:r w:rsidR="00BA7E2C" w:rsidRPr="00AA236E">
              <w:rPr>
                <w:rFonts w:cs="B Yagut" w:hint="cs"/>
                <w:sz w:val="20"/>
                <w:szCs w:val="20"/>
                <w:rtl/>
              </w:rPr>
              <w:t xml:space="preserve"> </w:t>
            </w:r>
            <w:r w:rsidRPr="00AA236E">
              <w:rPr>
                <w:rFonts w:cs="B Yagut" w:hint="eastAsia"/>
                <w:sz w:val="20"/>
                <w:szCs w:val="20"/>
                <w:rtl/>
              </w:rPr>
              <w:t>بايد</w:t>
            </w:r>
            <w:r w:rsidRPr="00AA236E">
              <w:rPr>
                <w:rFonts w:cs="B Yagut"/>
                <w:sz w:val="20"/>
                <w:szCs w:val="20"/>
                <w:rtl/>
              </w:rPr>
              <w:t xml:space="preserve"> </w:t>
            </w:r>
            <w:r w:rsidRPr="00AA236E">
              <w:rPr>
                <w:rFonts w:cs="B Yagut" w:hint="eastAsia"/>
                <w:sz w:val="20"/>
                <w:szCs w:val="20"/>
                <w:rtl/>
              </w:rPr>
              <w:t>در</w:t>
            </w:r>
            <w:r w:rsidRPr="00AA236E">
              <w:rPr>
                <w:rFonts w:cs="B Yagut"/>
                <w:sz w:val="20"/>
                <w:szCs w:val="20"/>
                <w:rtl/>
              </w:rPr>
              <w:t xml:space="preserve"> </w:t>
            </w:r>
            <w:r w:rsidRPr="00AA236E">
              <w:rPr>
                <w:rFonts w:cs="B Yagut" w:hint="eastAsia"/>
                <w:sz w:val="20"/>
                <w:szCs w:val="20"/>
                <w:rtl/>
              </w:rPr>
              <w:t>پايان</w:t>
            </w:r>
            <w:r w:rsidRPr="00AA236E">
              <w:rPr>
                <w:rFonts w:cs="B Yagut"/>
                <w:sz w:val="20"/>
                <w:szCs w:val="20"/>
                <w:rtl/>
              </w:rPr>
              <w:t xml:space="preserve"> </w:t>
            </w:r>
            <w:r w:rsidRPr="00AA236E">
              <w:rPr>
                <w:rFonts w:cs="B Yagut" w:hint="eastAsia"/>
                <w:sz w:val="20"/>
                <w:szCs w:val="20"/>
                <w:rtl/>
              </w:rPr>
              <w:t>اين</w:t>
            </w:r>
            <w:r w:rsidRPr="00AA236E">
              <w:rPr>
                <w:rFonts w:cs="B Yagut"/>
                <w:sz w:val="20"/>
                <w:szCs w:val="20"/>
                <w:rtl/>
              </w:rPr>
              <w:t xml:space="preserve"> </w:t>
            </w:r>
            <w:r w:rsidRPr="00AA236E">
              <w:rPr>
                <w:rFonts w:cs="B Yagut" w:hint="eastAsia"/>
                <w:sz w:val="20"/>
                <w:szCs w:val="20"/>
                <w:rtl/>
              </w:rPr>
              <w:t>درس</w:t>
            </w:r>
            <w:r w:rsidRPr="00AA236E">
              <w:rPr>
                <w:rFonts w:cs="B Yagut"/>
                <w:sz w:val="20"/>
                <w:szCs w:val="20"/>
                <w:rtl/>
              </w:rPr>
              <w:t xml:space="preserve"> </w:t>
            </w:r>
            <w:r w:rsidRPr="00AA236E">
              <w:rPr>
                <w:rFonts w:cs="B Yagut" w:hint="eastAsia"/>
                <w:sz w:val="20"/>
                <w:szCs w:val="20"/>
                <w:rtl/>
              </w:rPr>
              <w:t>بتواند</w:t>
            </w:r>
            <w:r w:rsidR="00BA7E2C" w:rsidRPr="00AA236E">
              <w:rPr>
                <w:rFonts w:cs="B Yagut" w:hint="cs"/>
                <w:sz w:val="20"/>
                <w:szCs w:val="20"/>
                <w:rtl/>
              </w:rPr>
              <w:t xml:space="preserve">: </w:t>
            </w:r>
          </w:p>
          <w:p w:rsidR="00016AEC" w:rsidRPr="00AA236E" w:rsidRDefault="00016AEC" w:rsidP="0071315A">
            <w:pPr>
              <w:spacing w:after="0" w:line="240" w:lineRule="auto"/>
              <w:jc w:val="both"/>
              <w:rPr>
                <w:rFonts w:cs="B Yagut"/>
                <w:sz w:val="20"/>
                <w:szCs w:val="20"/>
                <w:rtl/>
              </w:rPr>
            </w:pPr>
            <w:r w:rsidRPr="00AA236E">
              <w:rPr>
                <w:rFonts w:cs="B Yagut" w:hint="cs"/>
                <w:sz w:val="20"/>
                <w:szCs w:val="20"/>
                <w:rtl/>
              </w:rPr>
              <w:t>1-</w:t>
            </w:r>
            <w:r w:rsidR="00BA7E2C" w:rsidRPr="00AA236E">
              <w:rPr>
                <w:rFonts w:cs="B Yagut" w:hint="cs"/>
                <w:sz w:val="20"/>
                <w:szCs w:val="20"/>
                <w:rtl/>
              </w:rPr>
              <w:t xml:space="preserve"> </w:t>
            </w:r>
            <w:r w:rsidRPr="00AA236E">
              <w:rPr>
                <w:rFonts w:cs="B Yagut" w:hint="cs"/>
                <w:sz w:val="20"/>
                <w:szCs w:val="20"/>
                <w:rtl/>
              </w:rPr>
              <w:t xml:space="preserve">گروههای دارویی موثر بر </w:t>
            </w:r>
            <w:r w:rsidRPr="00AA236E">
              <w:rPr>
                <w:rFonts w:cs="B Yagut" w:hint="cs"/>
                <w:b/>
                <w:bCs/>
                <w:sz w:val="20"/>
                <w:szCs w:val="20"/>
                <w:rtl/>
              </w:rPr>
              <w:t>دستگاه اندوکرین</w:t>
            </w:r>
            <w:r w:rsidRPr="00AA236E">
              <w:rPr>
                <w:rFonts w:cs="B Yagut" w:hint="cs"/>
                <w:sz w:val="20"/>
                <w:szCs w:val="20"/>
                <w:rtl/>
              </w:rPr>
              <w:t xml:space="preserve"> را (متناسب با سرفصل درس) نام ببرد و خصوصیات فارماکولوژیک (نحوه جذب، توزیع، متابولیسم، دفع، و آثار دارو بر اندامهای مختلف بدن) را در مورد داروهای سردسته یا پرمصرف از هر گروه را تشریح کند</w:t>
            </w:r>
            <w:r w:rsidR="00BA7E2C" w:rsidRPr="00AA236E">
              <w:rPr>
                <w:rFonts w:cs="B Yagut" w:hint="cs"/>
                <w:sz w:val="20"/>
                <w:szCs w:val="20"/>
                <w:rtl/>
              </w:rPr>
              <w:t xml:space="preserve">. </w:t>
            </w:r>
          </w:p>
          <w:p w:rsidR="00016AEC" w:rsidRPr="00AA236E" w:rsidRDefault="00016AEC" w:rsidP="0071315A">
            <w:pPr>
              <w:spacing w:after="0" w:line="240" w:lineRule="auto"/>
              <w:jc w:val="both"/>
              <w:rPr>
                <w:rFonts w:cs="B Yagut"/>
                <w:sz w:val="20"/>
                <w:szCs w:val="20"/>
                <w:rtl/>
              </w:rPr>
            </w:pPr>
            <w:r w:rsidRPr="00AA236E">
              <w:rPr>
                <w:rFonts w:cs="B Yagut" w:hint="cs"/>
                <w:sz w:val="20"/>
                <w:szCs w:val="20"/>
                <w:rtl/>
              </w:rPr>
              <w:t xml:space="preserve">2- نسبت به آثار خطیر و عوارض مهم داروهای دارویی موثر بر </w:t>
            </w:r>
            <w:r w:rsidRPr="00AA236E">
              <w:rPr>
                <w:rFonts w:cs="B Yagut" w:hint="cs"/>
                <w:b/>
                <w:bCs/>
                <w:sz w:val="20"/>
                <w:szCs w:val="20"/>
                <w:rtl/>
              </w:rPr>
              <w:t>دستگاه اندوکرین</w:t>
            </w:r>
            <w:r w:rsidRPr="00AA236E">
              <w:rPr>
                <w:rFonts w:cs="B Yagut" w:hint="cs"/>
                <w:sz w:val="20"/>
                <w:szCs w:val="20"/>
                <w:rtl/>
              </w:rPr>
              <w:t xml:space="preserve"> توجه نشان دهد</w:t>
            </w:r>
            <w:r w:rsidR="00BA7E2C" w:rsidRPr="00AA236E">
              <w:rPr>
                <w:rFonts w:cs="B Yagut" w:hint="cs"/>
                <w:sz w:val="20"/>
                <w:szCs w:val="20"/>
                <w:rtl/>
              </w:rPr>
              <w:t xml:space="preserve">. </w:t>
            </w:r>
          </w:p>
          <w:p w:rsidR="00016AEC" w:rsidRPr="00AA236E" w:rsidRDefault="00016AEC" w:rsidP="0071315A">
            <w:pPr>
              <w:spacing w:after="0" w:line="240" w:lineRule="auto"/>
              <w:jc w:val="both"/>
              <w:rPr>
                <w:rFonts w:cs="B Yagut"/>
                <w:sz w:val="20"/>
                <w:szCs w:val="20"/>
                <w:rtl/>
              </w:rPr>
            </w:pPr>
            <w:r w:rsidRPr="00AA236E">
              <w:rPr>
                <w:rFonts w:cs="B Yagut" w:hint="cs"/>
                <w:sz w:val="20"/>
                <w:szCs w:val="20"/>
                <w:rtl/>
              </w:rPr>
              <w:t xml:space="preserve">3- با توجه به سرعت تحولات علمی و یافته های کارآزمایی های بالینی در مورد معرفی داروهای جدید و مشخص شدن کاربردها یا عوارض </w:t>
            </w:r>
            <w:r w:rsidRPr="00AA236E">
              <w:rPr>
                <w:rFonts w:cs="B Yagut" w:hint="cs"/>
                <w:b/>
                <w:bCs/>
                <w:sz w:val="20"/>
                <w:szCs w:val="20"/>
                <w:rtl/>
              </w:rPr>
              <w:t xml:space="preserve">داروهای </w:t>
            </w:r>
            <w:r w:rsidRPr="00AA236E">
              <w:rPr>
                <w:rFonts w:cs="B Yagut" w:hint="cs"/>
                <w:sz w:val="20"/>
                <w:szCs w:val="20"/>
                <w:rtl/>
              </w:rPr>
              <w:t xml:space="preserve">موثر بر </w:t>
            </w:r>
            <w:r w:rsidRPr="00AA236E">
              <w:rPr>
                <w:rFonts w:cs="B Yagut" w:hint="cs"/>
                <w:b/>
                <w:bCs/>
                <w:sz w:val="20"/>
                <w:szCs w:val="20"/>
                <w:rtl/>
              </w:rPr>
              <w:t>دستگاه اندوکرین</w:t>
            </w:r>
            <w:r w:rsidRPr="00AA236E">
              <w:rPr>
                <w:rFonts w:cs="B Yagut" w:hint="cs"/>
                <w:sz w:val="20"/>
                <w:szCs w:val="20"/>
                <w:rtl/>
              </w:rPr>
              <w:t xml:space="preserve"> به اهمیت مطالعه آخرین راهنماها و شواهد در مورد مصرف قبل از تجویز این داروها توجه کند</w:t>
            </w:r>
            <w:r w:rsidR="00BA7E2C" w:rsidRPr="00AA236E">
              <w:rPr>
                <w:rFonts w:cs="B Yagut" w:hint="cs"/>
                <w:sz w:val="20"/>
                <w:szCs w:val="20"/>
                <w:rtl/>
              </w:rPr>
              <w:t xml:space="preserve">. </w:t>
            </w:r>
          </w:p>
        </w:tc>
      </w:tr>
      <w:tr w:rsidR="00016AEC" w:rsidRPr="00AA236E" w:rsidTr="00833388">
        <w:tc>
          <w:tcPr>
            <w:tcW w:w="882" w:type="pct"/>
            <w:tcBorders>
              <w:top w:val="single" w:sz="4" w:space="0" w:color="auto"/>
              <w:left w:val="single" w:sz="4" w:space="0" w:color="auto"/>
              <w:bottom w:val="single" w:sz="4" w:space="0" w:color="auto"/>
              <w:right w:val="single" w:sz="4" w:space="0" w:color="auto"/>
            </w:tcBorders>
            <w:shd w:val="clear" w:color="auto" w:fill="auto"/>
          </w:tcPr>
          <w:p w:rsidR="00016AEC" w:rsidRPr="00AA236E" w:rsidRDefault="00016AEC" w:rsidP="0071315A">
            <w:pPr>
              <w:spacing w:after="0" w:line="240" w:lineRule="auto"/>
              <w:jc w:val="both"/>
              <w:rPr>
                <w:rFonts w:cs="B Yagut"/>
                <w:b/>
                <w:bCs/>
                <w:sz w:val="20"/>
                <w:szCs w:val="20"/>
                <w:rtl/>
              </w:rPr>
            </w:pPr>
            <w:r w:rsidRPr="00AA236E">
              <w:rPr>
                <w:rFonts w:cs="B Yagut" w:hint="cs"/>
                <w:b/>
                <w:bCs/>
                <w:sz w:val="20"/>
                <w:szCs w:val="20"/>
                <w:rtl/>
              </w:rPr>
              <w:t>شرح درس</w:t>
            </w:r>
          </w:p>
        </w:tc>
        <w:tc>
          <w:tcPr>
            <w:tcW w:w="4118" w:type="pct"/>
            <w:gridSpan w:val="2"/>
            <w:tcBorders>
              <w:top w:val="single" w:sz="4" w:space="0" w:color="auto"/>
              <w:left w:val="single" w:sz="4" w:space="0" w:color="auto"/>
              <w:bottom w:val="single" w:sz="4" w:space="0" w:color="auto"/>
              <w:right w:val="single" w:sz="4" w:space="0" w:color="auto"/>
            </w:tcBorders>
            <w:shd w:val="clear" w:color="auto" w:fill="auto"/>
          </w:tcPr>
          <w:p w:rsidR="00016AEC" w:rsidRPr="00AA236E" w:rsidRDefault="00016AEC" w:rsidP="0071315A">
            <w:pPr>
              <w:spacing w:after="0" w:line="240" w:lineRule="auto"/>
              <w:jc w:val="both"/>
              <w:rPr>
                <w:rFonts w:cs="B Yagut"/>
                <w:sz w:val="20"/>
                <w:szCs w:val="20"/>
                <w:rtl/>
              </w:rPr>
            </w:pPr>
            <w:r w:rsidRPr="00AA236E">
              <w:rPr>
                <w:rFonts w:cs="B Yagut" w:hint="cs"/>
                <w:sz w:val="20"/>
                <w:szCs w:val="20"/>
                <w:rtl/>
              </w:rPr>
              <w:t>دانشجو در این درس</w:t>
            </w:r>
            <w:r w:rsidR="00BA7E2C" w:rsidRPr="00AA236E">
              <w:rPr>
                <w:rFonts w:cs="B Yagut" w:hint="cs"/>
                <w:sz w:val="20"/>
                <w:szCs w:val="20"/>
                <w:rtl/>
              </w:rPr>
              <w:t xml:space="preserve"> </w:t>
            </w:r>
            <w:r w:rsidRPr="00AA236E">
              <w:rPr>
                <w:rFonts w:cs="B Yagut" w:hint="cs"/>
                <w:sz w:val="20"/>
                <w:szCs w:val="20"/>
                <w:rtl/>
              </w:rPr>
              <w:t xml:space="preserve">با گروههای دارویی موثر بر </w:t>
            </w:r>
            <w:r w:rsidRPr="00AA236E">
              <w:rPr>
                <w:rFonts w:cs="B Yagut" w:hint="cs"/>
                <w:b/>
                <w:bCs/>
                <w:sz w:val="20"/>
                <w:szCs w:val="20"/>
                <w:rtl/>
              </w:rPr>
              <w:t>دستگاه اندوکرین</w:t>
            </w:r>
            <w:r w:rsidRPr="00AA236E">
              <w:rPr>
                <w:rFonts w:cs="B Yagut" w:hint="cs"/>
                <w:sz w:val="20"/>
                <w:szCs w:val="20"/>
                <w:rtl/>
              </w:rPr>
              <w:t>، و خصوصیات فارماکوکینیتک و فارماکودینامیک این داروها آشنا می شود و نمونه هایی از تغییرات در گایدلاینهای کاربرد این داروها را که ناشی از شواهد جدید در کارآزمایی های بالینی است مشاهده می کند</w:t>
            </w:r>
            <w:r w:rsidR="00BA7E2C" w:rsidRPr="00AA236E">
              <w:rPr>
                <w:rFonts w:cs="B Yagut" w:hint="cs"/>
                <w:sz w:val="20"/>
                <w:szCs w:val="20"/>
                <w:rtl/>
              </w:rPr>
              <w:t xml:space="preserve">. </w:t>
            </w:r>
          </w:p>
        </w:tc>
      </w:tr>
      <w:tr w:rsidR="00016AEC" w:rsidRPr="00AA236E" w:rsidTr="00833388">
        <w:trPr>
          <w:trHeight w:val="1928"/>
        </w:trPr>
        <w:tc>
          <w:tcPr>
            <w:tcW w:w="882" w:type="pct"/>
            <w:tcBorders>
              <w:top w:val="single" w:sz="4" w:space="0" w:color="auto"/>
              <w:left w:val="single" w:sz="4" w:space="0" w:color="auto"/>
              <w:bottom w:val="single" w:sz="4" w:space="0" w:color="auto"/>
              <w:right w:val="single" w:sz="4" w:space="0" w:color="auto"/>
            </w:tcBorders>
            <w:shd w:val="clear" w:color="auto" w:fill="auto"/>
          </w:tcPr>
          <w:p w:rsidR="00016AEC" w:rsidRPr="00AA236E" w:rsidRDefault="00016AEC" w:rsidP="0071315A">
            <w:pPr>
              <w:spacing w:after="0" w:line="240" w:lineRule="auto"/>
              <w:jc w:val="both"/>
              <w:rPr>
                <w:rFonts w:cs="B Yagut"/>
                <w:b/>
                <w:bCs/>
                <w:sz w:val="20"/>
                <w:szCs w:val="20"/>
                <w:rtl/>
              </w:rPr>
            </w:pPr>
            <w:r w:rsidRPr="00AA236E">
              <w:rPr>
                <w:rFonts w:cs="B Yagut" w:hint="cs"/>
                <w:b/>
                <w:bCs/>
                <w:sz w:val="20"/>
                <w:szCs w:val="20"/>
                <w:rtl/>
              </w:rPr>
              <w:t>محتواي ضروري</w:t>
            </w:r>
          </w:p>
        </w:tc>
        <w:tc>
          <w:tcPr>
            <w:tcW w:w="4118" w:type="pct"/>
            <w:gridSpan w:val="2"/>
            <w:tcBorders>
              <w:top w:val="single" w:sz="4" w:space="0" w:color="auto"/>
              <w:left w:val="single" w:sz="4" w:space="0" w:color="auto"/>
              <w:bottom w:val="single" w:sz="4" w:space="0" w:color="auto"/>
              <w:right w:val="single" w:sz="4" w:space="0" w:color="auto"/>
            </w:tcBorders>
            <w:shd w:val="clear" w:color="auto" w:fill="auto"/>
          </w:tcPr>
          <w:p w:rsidR="00016AEC" w:rsidRPr="00AA236E" w:rsidRDefault="00016AEC" w:rsidP="0071315A">
            <w:pPr>
              <w:numPr>
                <w:ilvl w:val="0"/>
                <w:numId w:val="110"/>
              </w:numPr>
              <w:spacing w:after="0" w:line="240" w:lineRule="auto"/>
              <w:jc w:val="both"/>
              <w:rPr>
                <w:rFonts w:cs="B Yagut"/>
                <w:sz w:val="20"/>
                <w:szCs w:val="20"/>
                <w:rtl/>
              </w:rPr>
            </w:pPr>
            <w:r w:rsidRPr="00AA236E">
              <w:rPr>
                <w:rFonts w:cs="B Yagut" w:hint="eastAsia"/>
                <w:sz w:val="20"/>
                <w:szCs w:val="20"/>
                <w:rtl/>
              </w:rPr>
              <w:t>هورمون</w:t>
            </w:r>
            <w:r w:rsidRPr="00AA236E">
              <w:rPr>
                <w:rFonts w:cs="B Yagut"/>
                <w:sz w:val="20"/>
                <w:szCs w:val="20"/>
                <w:rtl/>
              </w:rPr>
              <w:t xml:space="preserve"> </w:t>
            </w:r>
            <w:r w:rsidRPr="00AA236E">
              <w:rPr>
                <w:rFonts w:cs="B Yagut" w:hint="eastAsia"/>
                <w:sz w:val="20"/>
                <w:szCs w:val="20"/>
                <w:rtl/>
              </w:rPr>
              <w:t>ها</w:t>
            </w:r>
            <w:r w:rsidRPr="00AA236E">
              <w:rPr>
                <w:rFonts w:cs="B Yagut" w:hint="cs"/>
                <w:sz w:val="20"/>
                <w:szCs w:val="20"/>
                <w:rtl/>
              </w:rPr>
              <w:t>ی</w:t>
            </w:r>
            <w:r w:rsidRPr="00AA236E">
              <w:rPr>
                <w:rFonts w:cs="B Yagut"/>
                <w:sz w:val="20"/>
                <w:szCs w:val="20"/>
                <w:rtl/>
              </w:rPr>
              <w:t xml:space="preserve"> </w:t>
            </w:r>
            <w:r w:rsidRPr="00AA236E">
              <w:rPr>
                <w:rFonts w:cs="B Yagut" w:hint="eastAsia"/>
                <w:sz w:val="20"/>
                <w:szCs w:val="20"/>
                <w:rtl/>
              </w:rPr>
              <w:t>ه</w:t>
            </w:r>
            <w:r w:rsidRPr="00AA236E">
              <w:rPr>
                <w:rFonts w:cs="B Yagut" w:hint="cs"/>
                <w:sz w:val="20"/>
                <w:szCs w:val="20"/>
                <w:rtl/>
              </w:rPr>
              <w:t>ی</w:t>
            </w:r>
            <w:r w:rsidRPr="00AA236E">
              <w:rPr>
                <w:rFonts w:cs="B Yagut" w:hint="eastAsia"/>
                <w:sz w:val="20"/>
                <w:szCs w:val="20"/>
                <w:rtl/>
              </w:rPr>
              <w:t>پوتالاموس</w:t>
            </w:r>
            <w:r w:rsidRPr="00AA236E">
              <w:rPr>
                <w:rFonts w:cs="B Yagut"/>
                <w:sz w:val="20"/>
                <w:szCs w:val="20"/>
                <w:rtl/>
              </w:rPr>
              <w:t xml:space="preserve"> </w:t>
            </w:r>
            <w:r w:rsidRPr="00AA236E">
              <w:rPr>
                <w:rFonts w:cs="B Yagut" w:hint="eastAsia"/>
                <w:sz w:val="20"/>
                <w:szCs w:val="20"/>
                <w:rtl/>
              </w:rPr>
              <w:t>و</w:t>
            </w:r>
            <w:r w:rsidRPr="00AA236E">
              <w:rPr>
                <w:rFonts w:cs="B Yagut"/>
                <w:sz w:val="20"/>
                <w:szCs w:val="20"/>
                <w:rtl/>
              </w:rPr>
              <w:t xml:space="preserve"> </w:t>
            </w:r>
            <w:r w:rsidRPr="00AA236E">
              <w:rPr>
                <w:rFonts w:cs="B Yagut" w:hint="eastAsia"/>
                <w:sz w:val="20"/>
                <w:szCs w:val="20"/>
                <w:rtl/>
              </w:rPr>
              <w:t>ه</w:t>
            </w:r>
            <w:r w:rsidRPr="00AA236E">
              <w:rPr>
                <w:rFonts w:cs="B Yagut" w:hint="cs"/>
                <w:sz w:val="20"/>
                <w:szCs w:val="20"/>
                <w:rtl/>
              </w:rPr>
              <w:t>ی</w:t>
            </w:r>
            <w:r w:rsidRPr="00AA236E">
              <w:rPr>
                <w:rFonts w:cs="B Yagut" w:hint="eastAsia"/>
                <w:sz w:val="20"/>
                <w:szCs w:val="20"/>
                <w:rtl/>
              </w:rPr>
              <w:t>پوف</w:t>
            </w:r>
            <w:r w:rsidRPr="00AA236E">
              <w:rPr>
                <w:rFonts w:cs="B Yagut" w:hint="cs"/>
                <w:sz w:val="20"/>
                <w:szCs w:val="20"/>
                <w:rtl/>
              </w:rPr>
              <w:t>ی</w:t>
            </w:r>
            <w:r w:rsidRPr="00AA236E">
              <w:rPr>
                <w:rFonts w:cs="B Yagut" w:hint="eastAsia"/>
                <w:sz w:val="20"/>
                <w:szCs w:val="20"/>
                <w:rtl/>
              </w:rPr>
              <w:t>ز</w:t>
            </w:r>
            <w:r w:rsidRPr="00AA236E">
              <w:rPr>
                <w:rFonts w:cs="B Yagut" w:hint="cs"/>
                <w:sz w:val="20"/>
                <w:szCs w:val="20"/>
                <w:rtl/>
              </w:rPr>
              <w:t xml:space="preserve"> (آنالوگها و آنتاگونیستها)</w:t>
            </w:r>
          </w:p>
          <w:p w:rsidR="00016AEC" w:rsidRPr="00AA236E" w:rsidRDefault="00016AEC" w:rsidP="0071315A">
            <w:pPr>
              <w:numPr>
                <w:ilvl w:val="0"/>
                <w:numId w:val="110"/>
              </w:numPr>
              <w:spacing w:after="0" w:line="240" w:lineRule="auto"/>
              <w:jc w:val="both"/>
              <w:rPr>
                <w:rFonts w:cs="B Yagut"/>
                <w:sz w:val="20"/>
                <w:szCs w:val="20"/>
                <w:rtl/>
              </w:rPr>
            </w:pPr>
            <w:r w:rsidRPr="00AA236E">
              <w:rPr>
                <w:rFonts w:cs="B Yagut" w:hint="cs"/>
                <w:sz w:val="20"/>
                <w:szCs w:val="20"/>
                <w:rtl/>
              </w:rPr>
              <w:t xml:space="preserve">هورمون </w:t>
            </w:r>
            <w:r w:rsidRPr="00AA236E">
              <w:rPr>
                <w:rFonts w:cs="B Yagut" w:hint="eastAsia"/>
                <w:sz w:val="20"/>
                <w:szCs w:val="20"/>
                <w:rtl/>
              </w:rPr>
              <w:t>ت</w:t>
            </w:r>
            <w:r w:rsidRPr="00AA236E">
              <w:rPr>
                <w:rFonts w:cs="B Yagut" w:hint="cs"/>
                <w:sz w:val="20"/>
                <w:szCs w:val="20"/>
                <w:rtl/>
              </w:rPr>
              <w:t>ی</w:t>
            </w:r>
            <w:r w:rsidRPr="00AA236E">
              <w:rPr>
                <w:rFonts w:cs="B Yagut" w:hint="eastAsia"/>
                <w:sz w:val="20"/>
                <w:szCs w:val="20"/>
                <w:rtl/>
              </w:rPr>
              <w:t>روئ</w:t>
            </w:r>
            <w:r w:rsidRPr="00AA236E">
              <w:rPr>
                <w:rFonts w:cs="B Yagut" w:hint="cs"/>
                <w:sz w:val="20"/>
                <w:szCs w:val="20"/>
                <w:rtl/>
              </w:rPr>
              <w:t>ی</w:t>
            </w:r>
            <w:r w:rsidRPr="00AA236E">
              <w:rPr>
                <w:rFonts w:cs="B Yagut" w:hint="eastAsia"/>
                <w:sz w:val="20"/>
                <w:szCs w:val="20"/>
                <w:rtl/>
              </w:rPr>
              <w:t>د</w:t>
            </w:r>
            <w:r w:rsidRPr="00AA236E">
              <w:rPr>
                <w:rFonts w:cs="B Yagut"/>
                <w:sz w:val="20"/>
                <w:szCs w:val="20"/>
                <w:rtl/>
              </w:rPr>
              <w:t xml:space="preserve"> </w:t>
            </w:r>
            <w:r w:rsidRPr="00AA236E">
              <w:rPr>
                <w:rFonts w:cs="B Yagut" w:hint="eastAsia"/>
                <w:sz w:val="20"/>
                <w:szCs w:val="20"/>
                <w:rtl/>
              </w:rPr>
              <w:t>و</w:t>
            </w:r>
            <w:r w:rsidRPr="00AA236E">
              <w:rPr>
                <w:rFonts w:cs="B Yagut"/>
                <w:sz w:val="20"/>
                <w:szCs w:val="20"/>
                <w:rtl/>
              </w:rPr>
              <w:t xml:space="preserve"> </w:t>
            </w:r>
            <w:r w:rsidRPr="00AA236E">
              <w:rPr>
                <w:rFonts w:cs="B Yagut" w:hint="eastAsia"/>
                <w:sz w:val="20"/>
                <w:szCs w:val="20"/>
                <w:rtl/>
              </w:rPr>
              <w:t>داروها</w:t>
            </w:r>
            <w:r w:rsidRPr="00AA236E">
              <w:rPr>
                <w:rFonts w:cs="B Yagut" w:hint="cs"/>
                <w:sz w:val="20"/>
                <w:szCs w:val="20"/>
                <w:rtl/>
              </w:rPr>
              <w:t>ی</w:t>
            </w:r>
            <w:r w:rsidRPr="00AA236E">
              <w:rPr>
                <w:rFonts w:cs="B Yagut"/>
                <w:sz w:val="20"/>
                <w:szCs w:val="20"/>
                <w:rtl/>
              </w:rPr>
              <w:t xml:space="preserve"> </w:t>
            </w:r>
            <w:r w:rsidRPr="00AA236E">
              <w:rPr>
                <w:rFonts w:cs="B Yagut" w:hint="eastAsia"/>
                <w:sz w:val="20"/>
                <w:szCs w:val="20"/>
                <w:rtl/>
              </w:rPr>
              <w:t>ضد</w:t>
            </w:r>
            <w:r w:rsidRPr="00AA236E">
              <w:rPr>
                <w:rFonts w:cs="B Yagut"/>
                <w:sz w:val="20"/>
                <w:szCs w:val="20"/>
                <w:rtl/>
              </w:rPr>
              <w:t xml:space="preserve"> </w:t>
            </w:r>
            <w:r w:rsidRPr="00AA236E">
              <w:rPr>
                <w:rFonts w:cs="B Yagut" w:hint="eastAsia"/>
                <w:sz w:val="20"/>
                <w:szCs w:val="20"/>
                <w:rtl/>
              </w:rPr>
              <w:t>ت</w:t>
            </w:r>
            <w:r w:rsidRPr="00AA236E">
              <w:rPr>
                <w:rFonts w:cs="B Yagut" w:hint="cs"/>
                <w:sz w:val="20"/>
                <w:szCs w:val="20"/>
                <w:rtl/>
              </w:rPr>
              <w:t>ی</w:t>
            </w:r>
            <w:r w:rsidRPr="00AA236E">
              <w:rPr>
                <w:rFonts w:cs="B Yagut" w:hint="eastAsia"/>
                <w:sz w:val="20"/>
                <w:szCs w:val="20"/>
                <w:rtl/>
              </w:rPr>
              <w:t>روئ</w:t>
            </w:r>
            <w:r w:rsidRPr="00AA236E">
              <w:rPr>
                <w:rFonts w:cs="B Yagut" w:hint="cs"/>
                <w:sz w:val="20"/>
                <w:szCs w:val="20"/>
                <w:rtl/>
              </w:rPr>
              <w:t>ی</w:t>
            </w:r>
            <w:r w:rsidRPr="00AA236E">
              <w:rPr>
                <w:rFonts w:cs="B Yagut" w:hint="eastAsia"/>
                <w:sz w:val="20"/>
                <w:szCs w:val="20"/>
                <w:rtl/>
              </w:rPr>
              <w:t>د</w:t>
            </w:r>
            <w:r w:rsidRPr="00AA236E">
              <w:rPr>
                <w:rFonts w:cs="B Yagut" w:hint="cs"/>
                <w:sz w:val="20"/>
                <w:szCs w:val="20"/>
                <w:rtl/>
              </w:rPr>
              <w:t>ی</w:t>
            </w:r>
          </w:p>
          <w:p w:rsidR="00016AEC" w:rsidRPr="00AA236E" w:rsidRDefault="00016AEC" w:rsidP="0071315A">
            <w:pPr>
              <w:numPr>
                <w:ilvl w:val="0"/>
                <w:numId w:val="110"/>
              </w:numPr>
              <w:spacing w:after="0" w:line="240" w:lineRule="auto"/>
              <w:jc w:val="both"/>
              <w:rPr>
                <w:rFonts w:cs="B Yagut"/>
                <w:sz w:val="20"/>
                <w:szCs w:val="20"/>
                <w:rtl/>
              </w:rPr>
            </w:pPr>
            <w:r w:rsidRPr="00AA236E">
              <w:rPr>
                <w:rFonts w:cs="B Yagut" w:hint="eastAsia"/>
                <w:sz w:val="20"/>
                <w:szCs w:val="20"/>
                <w:rtl/>
              </w:rPr>
              <w:t>کورت</w:t>
            </w:r>
            <w:r w:rsidRPr="00AA236E">
              <w:rPr>
                <w:rFonts w:cs="B Yagut" w:hint="cs"/>
                <w:sz w:val="20"/>
                <w:szCs w:val="20"/>
                <w:rtl/>
              </w:rPr>
              <w:t>ی</w:t>
            </w:r>
            <w:r w:rsidRPr="00AA236E">
              <w:rPr>
                <w:rFonts w:cs="B Yagut" w:hint="eastAsia"/>
                <w:sz w:val="20"/>
                <w:szCs w:val="20"/>
                <w:rtl/>
              </w:rPr>
              <w:t>کواستروئ</w:t>
            </w:r>
            <w:r w:rsidRPr="00AA236E">
              <w:rPr>
                <w:rFonts w:cs="B Yagut" w:hint="cs"/>
                <w:sz w:val="20"/>
                <w:szCs w:val="20"/>
                <w:rtl/>
              </w:rPr>
              <w:t>ی</w:t>
            </w:r>
            <w:r w:rsidRPr="00AA236E">
              <w:rPr>
                <w:rFonts w:cs="B Yagut" w:hint="eastAsia"/>
                <w:sz w:val="20"/>
                <w:szCs w:val="20"/>
                <w:rtl/>
              </w:rPr>
              <w:t>دها</w:t>
            </w:r>
            <w:r w:rsidRPr="00AA236E">
              <w:rPr>
                <w:rFonts w:cs="B Yagut"/>
                <w:sz w:val="20"/>
                <w:szCs w:val="20"/>
                <w:rtl/>
              </w:rPr>
              <w:t xml:space="preserve"> </w:t>
            </w:r>
            <w:r w:rsidRPr="00AA236E">
              <w:rPr>
                <w:rFonts w:cs="B Yagut" w:hint="eastAsia"/>
                <w:sz w:val="20"/>
                <w:szCs w:val="20"/>
                <w:rtl/>
              </w:rPr>
              <w:t>و</w:t>
            </w:r>
            <w:r w:rsidRPr="00AA236E">
              <w:rPr>
                <w:rFonts w:cs="B Yagut"/>
                <w:sz w:val="20"/>
                <w:szCs w:val="20"/>
                <w:rtl/>
              </w:rPr>
              <w:t xml:space="preserve"> </w:t>
            </w:r>
            <w:r w:rsidRPr="00AA236E">
              <w:rPr>
                <w:rFonts w:cs="B Yagut" w:hint="eastAsia"/>
                <w:sz w:val="20"/>
                <w:szCs w:val="20"/>
                <w:rtl/>
              </w:rPr>
              <w:t>آنتاگون</w:t>
            </w:r>
            <w:r w:rsidRPr="00AA236E">
              <w:rPr>
                <w:rFonts w:cs="B Yagut" w:hint="cs"/>
                <w:sz w:val="20"/>
                <w:szCs w:val="20"/>
                <w:rtl/>
              </w:rPr>
              <w:t>ی</w:t>
            </w:r>
            <w:r w:rsidRPr="00AA236E">
              <w:rPr>
                <w:rFonts w:cs="B Yagut" w:hint="eastAsia"/>
                <w:sz w:val="20"/>
                <w:szCs w:val="20"/>
                <w:rtl/>
              </w:rPr>
              <w:t>ست</w:t>
            </w:r>
            <w:r w:rsidRPr="00AA236E">
              <w:rPr>
                <w:rFonts w:cs="B Yagut"/>
                <w:sz w:val="20"/>
                <w:szCs w:val="20"/>
                <w:rtl/>
              </w:rPr>
              <w:t xml:space="preserve"> </w:t>
            </w:r>
            <w:r w:rsidRPr="00AA236E">
              <w:rPr>
                <w:rFonts w:cs="B Yagut" w:hint="eastAsia"/>
                <w:sz w:val="20"/>
                <w:szCs w:val="20"/>
                <w:rtl/>
              </w:rPr>
              <w:t>ها</w:t>
            </w:r>
            <w:r w:rsidRPr="00AA236E">
              <w:rPr>
                <w:rFonts w:cs="B Yagut" w:hint="cs"/>
                <w:sz w:val="20"/>
                <w:szCs w:val="20"/>
                <w:rtl/>
              </w:rPr>
              <w:t>ی</w:t>
            </w:r>
            <w:r w:rsidRPr="00AA236E">
              <w:rPr>
                <w:rFonts w:cs="B Yagut"/>
                <w:sz w:val="20"/>
                <w:szCs w:val="20"/>
                <w:rtl/>
              </w:rPr>
              <w:t xml:space="preserve"> </w:t>
            </w:r>
            <w:r w:rsidRPr="00AA236E">
              <w:rPr>
                <w:rFonts w:cs="B Yagut" w:hint="eastAsia"/>
                <w:sz w:val="20"/>
                <w:szCs w:val="20"/>
                <w:rtl/>
              </w:rPr>
              <w:t>مربوطه</w:t>
            </w:r>
          </w:p>
          <w:p w:rsidR="00016AEC" w:rsidRPr="00AA236E" w:rsidRDefault="00016AEC" w:rsidP="0071315A">
            <w:pPr>
              <w:numPr>
                <w:ilvl w:val="0"/>
                <w:numId w:val="110"/>
              </w:numPr>
              <w:spacing w:after="0" w:line="240" w:lineRule="auto"/>
              <w:jc w:val="both"/>
              <w:rPr>
                <w:rFonts w:cs="B Yagut"/>
                <w:sz w:val="20"/>
                <w:szCs w:val="20"/>
                <w:rtl/>
              </w:rPr>
            </w:pPr>
            <w:r w:rsidRPr="00AA236E">
              <w:rPr>
                <w:rFonts w:cs="B Yagut" w:hint="cs"/>
                <w:sz w:val="20"/>
                <w:szCs w:val="20"/>
                <w:rtl/>
              </w:rPr>
              <w:t xml:space="preserve">داروهای مرتبط با </w:t>
            </w:r>
            <w:r w:rsidRPr="00AA236E">
              <w:rPr>
                <w:rFonts w:cs="B Yagut" w:hint="eastAsia"/>
                <w:sz w:val="20"/>
                <w:szCs w:val="20"/>
                <w:rtl/>
              </w:rPr>
              <w:t>هورمون</w:t>
            </w:r>
            <w:r w:rsidRPr="00AA236E">
              <w:rPr>
                <w:rFonts w:cs="B Yagut"/>
                <w:sz w:val="20"/>
                <w:szCs w:val="20"/>
                <w:rtl/>
              </w:rPr>
              <w:t xml:space="preserve"> </w:t>
            </w:r>
            <w:r w:rsidRPr="00AA236E">
              <w:rPr>
                <w:rFonts w:cs="B Yagut" w:hint="eastAsia"/>
                <w:sz w:val="20"/>
                <w:szCs w:val="20"/>
                <w:rtl/>
              </w:rPr>
              <w:t>هاي</w:t>
            </w:r>
            <w:r w:rsidRPr="00AA236E">
              <w:rPr>
                <w:rFonts w:cs="B Yagut"/>
                <w:sz w:val="20"/>
                <w:szCs w:val="20"/>
                <w:rtl/>
              </w:rPr>
              <w:t xml:space="preserve"> </w:t>
            </w:r>
            <w:r w:rsidRPr="00AA236E">
              <w:rPr>
                <w:rFonts w:cs="B Yagut" w:hint="cs"/>
                <w:sz w:val="20"/>
                <w:szCs w:val="20"/>
                <w:rtl/>
              </w:rPr>
              <w:t>جنسی، کنتراسپتیوهای هورمونی</w:t>
            </w:r>
          </w:p>
          <w:p w:rsidR="00016AEC" w:rsidRPr="00AA236E" w:rsidRDefault="00016AEC" w:rsidP="0071315A">
            <w:pPr>
              <w:numPr>
                <w:ilvl w:val="0"/>
                <w:numId w:val="110"/>
              </w:numPr>
              <w:spacing w:after="0" w:line="240" w:lineRule="auto"/>
              <w:jc w:val="both"/>
              <w:rPr>
                <w:rFonts w:cs="B Yagut"/>
                <w:sz w:val="20"/>
                <w:szCs w:val="20"/>
                <w:rtl/>
              </w:rPr>
            </w:pPr>
            <w:r w:rsidRPr="00AA236E">
              <w:rPr>
                <w:rFonts w:cs="B Yagut" w:hint="eastAsia"/>
                <w:sz w:val="20"/>
                <w:szCs w:val="20"/>
                <w:rtl/>
              </w:rPr>
              <w:t>هورمونها</w:t>
            </w:r>
            <w:r w:rsidRPr="00AA236E">
              <w:rPr>
                <w:rFonts w:cs="B Yagut" w:hint="cs"/>
                <w:sz w:val="20"/>
                <w:szCs w:val="20"/>
                <w:rtl/>
              </w:rPr>
              <w:t>ی</w:t>
            </w:r>
            <w:r w:rsidRPr="00AA236E">
              <w:rPr>
                <w:rFonts w:cs="B Yagut"/>
                <w:sz w:val="20"/>
                <w:szCs w:val="20"/>
                <w:rtl/>
              </w:rPr>
              <w:t xml:space="preserve"> </w:t>
            </w:r>
            <w:r w:rsidRPr="00AA236E">
              <w:rPr>
                <w:rFonts w:cs="B Yagut" w:hint="eastAsia"/>
                <w:sz w:val="20"/>
                <w:szCs w:val="20"/>
                <w:rtl/>
              </w:rPr>
              <w:t>پانکراس</w:t>
            </w:r>
            <w:r w:rsidRPr="00AA236E">
              <w:rPr>
                <w:rFonts w:cs="B Yagut"/>
                <w:sz w:val="20"/>
                <w:szCs w:val="20"/>
                <w:rtl/>
              </w:rPr>
              <w:t xml:space="preserve"> </w:t>
            </w:r>
            <w:r w:rsidRPr="00AA236E">
              <w:rPr>
                <w:rFonts w:cs="B Yagut" w:hint="eastAsia"/>
                <w:sz w:val="20"/>
                <w:szCs w:val="20"/>
                <w:rtl/>
              </w:rPr>
              <w:t>و</w:t>
            </w:r>
            <w:r w:rsidRPr="00AA236E">
              <w:rPr>
                <w:rFonts w:cs="B Yagut"/>
                <w:sz w:val="20"/>
                <w:szCs w:val="20"/>
                <w:rtl/>
              </w:rPr>
              <w:t xml:space="preserve"> </w:t>
            </w:r>
            <w:r w:rsidRPr="00AA236E">
              <w:rPr>
                <w:rFonts w:cs="B Yagut" w:hint="eastAsia"/>
                <w:sz w:val="20"/>
                <w:szCs w:val="20"/>
                <w:rtl/>
              </w:rPr>
              <w:t>داروها</w:t>
            </w:r>
            <w:r w:rsidRPr="00AA236E">
              <w:rPr>
                <w:rFonts w:cs="B Yagut" w:hint="cs"/>
                <w:sz w:val="20"/>
                <w:szCs w:val="20"/>
                <w:rtl/>
              </w:rPr>
              <w:t>ی</w:t>
            </w:r>
            <w:r w:rsidRPr="00AA236E">
              <w:rPr>
                <w:rFonts w:cs="B Yagut"/>
                <w:sz w:val="20"/>
                <w:szCs w:val="20"/>
                <w:rtl/>
              </w:rPr>
              <w:t xml:space="preserve"> </w:t>
            </w:r>
            <w:r w:rsidRPr="00AA236E">
              <w:rPr>
                <w:rFonts w:cs="B Yagut" w:hint="eastAsia"/>
                <w:sz w:val="20"/>
                <w:szCs w:val="20"/>
                <w:rtl/>
              </w:rPr>
              <w:t>ضد</w:t>
            </w:r>
            <w:r w:rsidRPr="00AA236E">
              <w:rPr>
                <w:rFonts w:cs="B Yagut"/>
                <w:sz w:val="20"/>
                <w:szCs w:val="20"/>
                <w:rtl/>
              </w:rPr>
              <w:t xml:space="preserve"> </w:t>
            </w:r>
            <w:r w:rsidRPr="00AA236E">
              <w:rPr>
                <w:rFonts w:cs="B Yagut" w:hint="eastAsia"/>
                <w:sz w:val="20"/>
                <w:szCs w:val="20"/>
                <w:rtl/>
              </w:rPr>
              <w:t>د</w:t>
            </w:r>
            <w:r w:rsidRPr="00AA236E">
              <w:rPr>
                <w:rFonts w:cs="B Yagut" w:hint="cs"/>
                <w:sz w:val="20"/>
                <w:szCs w:val="20"/>
                <w:rtl/>
              </w:rPr>
              <w:t>ی</w:t>
            </w:r>
            <w:r w:rsidRPr="00AA236E">
              <w:rPr>
                <w:rFonts w:cs="B Yagut" w:hint="eastAsia"/>
                <w:sz w:val="20"/>
                <w:szCs w:val="20"/>
                <w:rtl/>
              </w:rPr>
              <w:t>ابت</w:t>
            </w:r>
          </w:p>
          <w:p w:rsidR="00016AEC" w:rsidRPr="00AA236E" w:rsidRDefault="00016AEC" w:rsidP="0071315A">
            <w:pPr>
              <w:numPr>
                <w:ilvl w:val="0"/>
                <w:numId w:val="110"/>
              </w:numPr>
              <w:spacing w:after="0" w:line="240" w:lineRule="auto"/>
              <w:jc w:val="both"/>
              <w:rPr>
                <w:rFonts w:cs="B Yagut"/>
                <w:sz w:val="20"/>
                <w:szCs w:val="20"/>
                <w:rtl/>
              </w:rPr>
            </w:pPr>
            <w:r w:rsidRPr="00AA236E">
              <w:rPr>
                <w:rFonts w:cs="B Yagut" w:hint="eastAsia"/>
                <w:sz w:val="20"/>
                <w:szCs w:val="20"/>
                <w:rtl/>
              </w:rPr>
              <w:t>داروها</w:t>
            </w:r>
            <w:r w:rsidRPr="00AA236E">
              <w:rPr>
                <w:rFonts w:cs="B Yagut" w:hint="cs"/>
                <w:sz w:val="20"/>
                <w:szCs w:val="20"/>
                <w:rtl/>
              </w:rPr>
              <w:t>ی</w:t>
            </w:r>
            <w:r w:rsidRPr="00AA236E">
              <w:rPr>
                <w:rFonts w:cs="B Yagut"/>
                <w:sz w:val="20"/>
                <w:szCs w:val="20"/>
                <w:rtl/>
              </w:rPr>
              <w:t xml:space="preserve"> </w:t>
            </w:r>
            <w:r w:rsidRPr="00AA236E">
              <w:rPr>
                <w:rFonts w:cs="B Yagut" w:hint="eastAsia"/>
                <w:sz w:val="20"/>
                <w:szCs w:val="20"/>
                <w:rtl/>
              </w:rPr>
              <w:t>موثر</w:t>
            </w:r>
            <w:r w:rsidRPr="00AA236E">
              <w:rPr>
                <w:rFonts w:cs="B Yagut"/>
                <w:sz w:val="20"/>
                <w:szCs w:val="20"/>
                <w:rtl/>
              </w:rPr>
              <w:t xml:space="preserve"> </w:t>
            </w:r>
            <w:r w:rsidRPr="00AA236E">
              <w:rPr>
                <w:rFonts w:cs="B Yagut" w:hint="eastAsia"/>
                <w:sz w:val="20"/>
                <w:szCs w:val="20"/>
                <w:rtl/>
              </w:rPr>
              <w:t>بر</w:t>
            </w:r>
            <w:r w:rsidRPr="00AA236E">
              <w:rPr>
                <w:rFonts w:cs="B Yagut"/>
                <w:sz w:val="20"/>
                <w:szCs w:val="20"/>
                <w:rtl/>
              </w:rPr>
              <w:t xml:space="preserve"> </w:t>
            </w:r>
            <w:r w:rsidRPr="00AA236E">
              <w:rPr>
                <w:rFonts w:cs="B Yagut" w:hint="eastAsia"/>
                <w:sz w:val="20"/>
                <w:szCs w:val="20"/>
                <w:rtl/>
              </w:rPr>
              <w:t>هموستاز</w:t>
            </w:r>
            <w:r w:rsidRPr="00AA236E">
              <w:rPr>
                <w:rFonts w:cs="B Yagut"/>
                <w:sz w:val="20"/>
                <w:szCs w:val="20"/>
                <w:rtl/>
              </w:rPr>
              <w:t xml:space="preserve"> </w:t>
            </w:r>
            <w:r w:rsidRPr="00AA236E">
              <w:rPr>
                <w:rFonts w:cs="B Yagut" w:hint="eastAsia"/>
                <w:sz w:val="20"/>
                <w:szCs w:val="20"/>
                <w:rtl/>
              </w:rPr>
              <w:t>مواد</w:t>
            </w:r>
            <w:r w:rsidRPr="00AA236E">
              <w:rPr>
                <w:rFonts w:cs="B Yagut"/>
                <w:sz w:val="20"/>
                <w:szCs w:val="20"/>
                <w:rtl/>
              </w:rPr>
              <w:t xml:space="preserve"> </w:t>
            </w:r>
            <w:r w:rsidRPr="00AA236E">
              <w:rPr>
                <w:rFonts w:cs="B Yagut" w:hint="eastAsia"/>
                <w:sz w:val="20"/>
                <w:szCs w:val="20"/>
                <w:rtl/>
              </w:rPr>
              <w:t>معدن</w:t>
            </w:r>
            <w:r w:rsidRPr="00AA236E">
              <w:rPr>
                <w:rFonts w:cs="B Yagut" w:hint="cs"/>
                <w:sz w:val="20"/>
                <w:szCs w:val="20"/>
                <w:rtl/>
              </w:rPr>
              <w:t>ی</w:t>
            </w:r>
            <w:r w:rsidRPr="00AA236E">
              <w:rPr>
                <w:rFonts w:cs="B Yagut"/>
                <w:sz w:val="20"/>
                <w:szCs w:val="20"/>
                <w:rtl/>
              </w:rPr>
              <w:t xml:space="preserve"> </w:t>
            </w:r>
            <w:r w:rsidRPr="00AA236E">
              <w:rPr>
                <w:rFonts w:cs="B Yagut" w:hint="eastAsia"/>
                <w:sz w:val="20"/>
                <w:szCs w:val="20"/>
                <w:rtl/>
              </w:rPr>
              <w:t>استخوان</w:t>
            </w:r>
            <w:r w:rsidR="00BA7E2C" w:rsidRPr="00AA236E">
              <w:rPr>
                <w:rFonts w:cs="B Yagut"/>
                <w:sz w:val="20"/>
                <w:szCs w:val="20"/>
                <w:rtl/>
              </w:rPr>
              <w:t xml:space="preserve"> </w:t>
            </w:r>
          </w:p>
        </w:tc>
      </w:tr>
    </w:tbl>
    <w:p w:rsidR="00532395" w:rsidRPr="00AA236E" w:rsidRDefault="00532395" w:rsidP="0071315A">
      <w:pPr>
        <w:spacing w:after="0" w:line="240" w:lineRule="auto"/>
        <w:jc w:val="both"/>
        <w:rPr>
          <w:rFonts w:cs="B Yagut"/>
          <w:sz w:val="20"/>
          <w:szCs w:val="20"/>
          <w:rtl/>
        </w:rPr>
      </w:pPr>
    </w:p>
    <w:p w:rsidR="00532395" w:rsidRPr="00AA236E" w:rsidRDefault="00532395" w:rsidP="0071315A">
      <w:pPr>
        <w:bidi w:val="0"/>
        <w:spacing w:after="0" w:line="240" w:lineRule="auto"/>
        <w:jc w:val="both"/>
        <w:rPr>
          <w:rFonts w:cs="B Yagut"/>
          <w:sz w:val="20"/>
          <w:szCs w:val="20"/>
          <w:rtl/>
        </w:rPr>
      </w:pPr>
      <w:r w:rsidRPr="00AA236E">
        <w:rPr>
          <w:rFonts w:cs="B Yagut"/>
          <w:sz w:val="20"/>
          <w:szCs w:val="20"/>
          <w:rtl/>
        </w:rPr>
        <w:br w:type="page"/>
      </w:r>
    </w:p>
    <w:tbl>
      <w:tblPr>
        <w:bidiVisual/>
        <w:tblW w:w="9923" w:type="dxa"/>
        <w:tblInd w:w="-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131"/>
        <w:gridCol w:w="4158"/>
        <w:gridCol w:w="3634"/>
      </w:tblGrid>
      <w:tr w:rsidR="00B45E53" w:rsidRPr="00AA236E" w:rsidTr="00191745">
        <w:tc>
          <w:tcPr>
            <w:tcW w:w="2131" w:type="dxa"/>
            <w:tcBorders>
              <w:top w:val="single" w:sz="4" w:space="0" w:color="auto"/>
              <w:left w:val="single" w:sz="4" w:space="0" w:color="auto"/>
              <w:bottom w:val="single" w:sz="4" w:space="0" w:color="auto"/>
              <w:right w:val="single" w:sz="4" w:space="0" w:color="auto"/>
            </w:tcBorders>
            <w:shd w:val="clear" w:color="auto" w:fill="auto"/>
          </w:tcPr>
          <w:p w:rsidR="00B45E53" w:rsidRPr="00AA236E" w:rsidRDefault="00016AEC" w:rsidP="0071315A">
            <w:pPr>
              <w:spacing w:after="0" w:line="240" w:lineRule="auto"/>
              <w:jc w:val="both"/>
              <w:rPr>
                <w:rFonts w:cs="B Yagut"/>
                <w:b/>
                <w:bCs/>
                <w:sz w:val="20"/>
                <w:szCs w:val="20"/>
                <w:rtl/>
              </w:rPr>
            </w:pPr>
            <w:r w:rsidRPr="00AA236E">
              <w:rPr>
                <w:rFonts w:cs="B Yagut" w:hint="cs"/>
                <w:b/>
                <w:bCs/>
                <w:sz w:val="20"/>
                <w:szCs w:val="20"/>
                <w:rtl/>
              </w:rPr>
              <w:lastRenderedPageBreak/>
              <w:t>کد درس</w:t>
            </w:r>
          </w:p>
        </w:tc>
        <w:tc>
          <w:tcPr>
            <w:tcW w:w="7792" w:type="dxa"/>
            <w:gridSpan w:val="2"/>
            <w:tcBorders>
              <w:top w:val="single" w:sz="4" w:space="0" w:color="auto"/>
              <w:left w:val="single" w:sz="4" w:space="0" w:color="auto"/>
              <w:bottom w:val="single" w:sz="4" w:space="0" w:color="auto"/>
              <w:right w:val="single" w:sz="4" w:space="0" w:color="auto"/>
            </w:tcBorders>
            <w:shd w:val="clear" w:color="auto" w:fill="auto"/>
          </w:tcPr>
          <w:p w:rsidR="00B45E53" w:rsidRPr="00AA236E" w:rsidRDefault="00213E23" w:rsidP="0071315A">
            <w:pPr>
              <w:spacing w:after="0" w:line="240" w:lineRule="auto"/>
              <w:jc w:val="both"/>
              <w:rPr>
                <w:rFonts w:cs="B Yagut"/>
                <w:sz w:val="20"/>
                <w:szCs w:val="20"/>
                <w:rtl/>
              </w:rPr>
            </w:pPr>
            <w:r w:rsidRPr="00AA236E">
              <w:rPr>
                <w:rFonts w:cs="B Yagut" w:hint="cs"/>
                <w:sz w:val="20"/>
                <w:szCs w:val="20"/>
                <w:rtl/>
              </w:rPr>
              <w:t>169</w:t>
            </w:r>
          </w:p>
        </w:tc>
      </w:tr>
      <w:tr w:rsidR="00016AEC" w:rsidRPr="00AA236E" w:rsidTr="00191745">
        <w:tc>
          <w:tcPr>
            <w:tcW w:w="2131" w:type="dxa"/>
            <w:tcBorders>
              <w:top w:val="single" w:sz="4" w:space="0" w:color="auto"/>
              <w:left w:val="single" w:sz="4" w:space="0" w:color="auto"/>
              <w:bottom w:val="single" w:sz="4" w:space="0" w:color="auto"/>
              <w:right w:val="single" w:sz="4" w:space="0" w:color="auto"/>
            </w:tcBorders>
            <w:shd w:val="clear" w:color="auto" w:fill="auto"/>
          </w:tcPr>
          <w:p w:rsidR="00016AEC" w:rsidRPr="00AA236E" w:rsidRDefault="00016AEC" w:rsidP="0071315A">
            <w:pPr>
              <w:spacing w:after="0" w:line="240" w:lineRule="auto"/>
              <w:jc w:val="both"/>
              <w:rPr>
                <w:rFonts w:cs="B Yagut"/>
                <w:b/>
                <w:bCs/>
                <w:sz w:val="20"/>
                <w:szCs w:val="20"/>
                <w:rtl/>
              </w:rPr>
            </w:pPr>
            <w:r w:rsidRPr="00AA236E">
              <w:rPr>
                <w:rFonts w:cs="B Yagut" w:hint="cs"/>
                <w:b/>
                <w:bCs/>
                <w:sz w:val="20"/>
                <w:szCs w:val="20"/>
                <w:rtl/>
              </w:rPr>
              <w:t>نام درس</w:t>
            </w:r>
          </w:p>
        </w:tc>
        <w:tc>
          <w:tcPr>
            <w:tcW w:w="7792" w:type="dxa"/>
            <w:gridSpan w:val="2"/>
            <w:tcBorders>
              <w:top w:val="single" w:sz="4" w:space="0" w:color="auto"/>
              <w:left w:val="single" w:sz="4" w:space="0" w:color="auto"/>
              <w:bottom w:val="single" w:sz="4" w:space="0" w:color="auto"/>
              <w:right w:val="single" w:sz="4" w:space="0" w:color="auto"/>
            </w:tcBorders>
            <w:shd w:val="clear" w:color="auto" w:fill="auto"/>
          </w:tcPr>
          <w:p w:rsidR="00016AEC" w:rsidRPr="00AA236E" w:rsidRDefault="00016AEC" w:rsidP="0071315A">
            <w:pPr>
              <w:spacing w:after="0" w:line="240" w:lineRule="auto"/>
              <w:jc w:val="both"/>
              <w:rPr>
                <w:rFonts w:cs="B Yagut"/>
                <w:sz w:val="20"/>
                <w:szCs w:val="20"/>
                <w:rtl/>
              </w:rPr>
            </w:pPr>
            <w:r w:rsidRPr="00AA236E">
              <w:rPr>
                <w:rFonts w:cs="B Yagut" w:hint="cs"/>
                <w:sz w:val="20"/>
                <w:szCs w:val="20"/>
                <w:rtl/>
              </w:rPr>
              <w:t>فارماکولوژی داروهای دستگاه اعصاب و روان</w:t>
            </w:r>
          </w:p>
        </w:tc>
      </w:tr>
      <w:tr w:rsidR="00016AEC" w:rsidRPr="00AA236E" w:rsidTr="00191745">
        <w:tc>
          <w:tcPr>
            <w:tcW w:w="2131" w:type="dxa"/>
            <w:tcBorders>
              <w:top w:val="single" w:sz="4" w:space="0" w:color="auto"/>
              <w:left w:val="single" w:sz="4" w:space="0" w:color="auto"/>
              <w:bottom w:val="single" w:sz="4" w:space="0" w:color="auto"/>
              <w:right w:val="single" w:sz="4" w:space="0" w:color="auto"/>
            </w:tcBorders>
            <w:shd w:val="clear" w:color="auto" w:fill="auto"/>
          </w:tcPr>
          <w:p w:rsidR="00016AEC" w:rsidRPr="00AA236E" w:rsidRDefault="00016AEC" w:rsidP="0071315A">
            <w:pPr>
              <w:spacing w:after="0" w:line="240" w:lineRule="auto"/>
              <w:jc w:val="both"/>
              <w:rPr>
                <w:rFonts w:cs="B Yagut"/>
                <w:b/>
                <w:bCs/>
                <w:sz w:val="20"/>
                <w:szCs w:val="20"/>
                <w:rtl/>
              </w:rPr>
            </w:pPr>
            <w:r w:rsidRPr="00AA236E">
              <w:rPr>
                <w:rFonts w:cs="B Yagut" w:hint="cs"/>
                <w:b/>
                <w:bCs/>
                <w:sz w:val="20"/>
                <w:szCs w:val="20"/>
                <w:rtl/>
              </w:rPr>
              <w:t xml:space="preserve">مرحله ارائه </w:t>
            </w:r>
          </w:p>
        </w:tc>
        <w:tc>
          <w:tcPr>
            <w:tcW w:w="7792" w:type="dxa"/>
            <w:gridSpan w:val="2"/>
            <w:tcBorders>
              <w:top w:val="single" w:sz="4" w:space="0" w:color="auto"/>
              <w:left w:val="single" w:sz="4" w:space="0" w:color="auto"/>
              <w:bottom w:val="single" w:sz="4" w:space="0" w:color="auto"/>
              <w:right w:val="single" w:sz="4" w:space="0" w:color="auto"/>
            </w:tcBorders>
            <w:shd w:val="clear" w:color="auto" w:fill="auto"/>
          </w:tcPr>
          <w:p w:rsidR="00016AEC" w:rsidRPr="00AA236E" w:rsidRDefault="00016AEC" w:rsidP="0071315A">
            <w:pPr>
              <w:spacing w:after="0" w:line="240" w:lineRule="auto"/>
              <w:jc w:val="both"/>
              <w:rPr>
                <w:rFonts w:cs="B Yagut"/>
                <w:sz w:val="20"/>
                <w:szCs w:val="20"/>
                <w:rtl/>
              </w:rPr>
            </w:pPr>
            <w:r w:rsidRPr="00AA236E">
              <w:rPr>
                <w:rFonts w:cs="B Yagut" w:hint="cs"/>
                <w:sz w:val="20"/>
                <w:szCs w:val="20"/>
                <w:rtl/>
              </w:rPr>
              <w:t>مقدمات بالینی</w:t>
            </w:r>
            <w:r w:rsidR="00D931EB" w:rsidRPr="00AA236E">
              <w:rPr>
                <w:rFonts w:cs="B Yagut" w:hint="cs"/>
                <w:sz w:val="20"/>
                <w:szCs w:val="20"/>
                <w:rtl/>
              </w:rPr>
              <w:t>/کارآموزی</w:t>
            </w:r>
          </w:p>
        </w:tc>
      </w:tr>
      <w:tr w:rsidR="00016AEC" w:rsidRPr="00AA236E" w:rsidTr="00191745">
        <w:tc>
          <w:tcPr>
            <w:tcW w:w="2131" w:type="dxa"/>
            <w:tcBorders>
              <w:top w:val="single" w:sz="4" w:space="0" w:color="auto"/>
              <w:left w:val="single" w:sz="4" w:space="0" w:color="auto"/>
              <w:bottom w:val="single" w:sz="4" w:space="0" w:color="auto"/>
              <w:right w:val="single" w:sz="4" w:space="0" w:color="auto"/>
            </w:tcBorders>
            <w:shd w:val="clear" w:color="auto" w:fill="auto"/>
          </w:tcPr>
          <w:p w:rsidR="00016AEC" w:rsidRPr="00AA236E" w:rsidRDefault="00016AEC" w:rsidP="0071315A">
            <w:pPr>
              <w:spacing w:after="0" w:line="240" w:lineRule="auto"/>
              <w:jc w:val="both"/>
              <w:rPr>
                <w:rFonts w:cs="B Yagut"/>
                <w:b/>
                <w:bCs/>
                <w:sz w:val="20"/>
                <w:szCs w:val="20"/>
                <w:rtl/>
              </w:rPr>
            </w:pPr>
            <w:r w:rsidRPr="00AA236E">
              <w:rPr>
                <w:rFonts w:cs="B Yagut" w:hint="cs"/>
                <w:b/>
                <w:bCs/>
                <w:sz w:val="20"/>
                <w:szCs w:val="20"/>
                <w:rtl/>
              </w:rPr>
              <w:t>دروس پيش نياز</w:t>
            </w:r>
          </w:p>
        </w:tc>
        <w:tc>
          <w:tcPr>
            <w:tcW w:w="7792" w:type="dxa"/>
            <w:gridSpan w:val="2"/>
            <w:tcBorders>
              <w:top w:val="single" w:sz="4" w:space="0" w:color="auto"/>
              <w:left w:val="single" w:sz="4" w:space="0" w:color="auto"/>
              <w:bottom w:val="single" w:sz="4" w:space="0" w:color="auto"/>
              <w:right w:val="single" w:sz="4" w:space="0" w:color="auto"/>
            </w:tcBorders>
            <w:shd w:val="clear" w:color="auto" w:fill="auto"/>
          </w:tcPr>
          <w:p w:rsidR="00016AEC" w:rsidRPr="00AA236E" w:rsidRDefault="00016AEC" w:rsidP="0071315A">
            <w:pPr>
              <w:pStyle w:val="ListParagraph"/>
              <w:spacing w:after="0" w:line="240" w:lineRule="auto"/>
              <w:ind w:left="0"/>
              <w:jc w:val="both"/>
              <w:rPr>
                <w:rFonts w:cs="B Yagut"/>
                <w:sz w:val="20"/>
                <w:szCs w:val="20"/>
                <w:rtl/>
              </w:rPr>
            </w:pPr>
            <w:r w:rsidRPr="00AA236E">
              <w:rPr>
                <w:rFonts w:cs="B Yagut" w:hint="cs"/>
                <w:sz w:val="20"/>
                <w:szCs w:val="20"/>
                <w:rtl/>
              </w:rPr>
              <w:t>اصول پایه فارماکولوژی پزشکی</w:t>
            </w:r>
          </w:p>
        </w:tc>
      </w:tr>
      <w:tr w:rsidR="00016AEC" w:rsidRPr="00AA236E" w:rsidTr="00191745">
        <w:tc>
          <w:tcPr>
            <w:tcW w:w="2131" w:type="dxa"/>
            <w:tcBorders>
              <w:top w:val="single" w:sz="4" w:space="0" w:color="auto"/>
              <w:left w:val="single" w:sz="4" w:space="0" w:color="auto"/>
              <w:bottom w:val="single" w:sz="4" w:space="0" w:color="auto"/>
              <w:right w:val="single" w:sz="4" w:space="0" w:color="auto"/>
            </w:tcBorders>
            <w:shd w:val="clear" w:color="auto" w:fill="auto"/>
          </w:tcPr>
          <w:p w:rsidR="00016AEC" w:rsidRPr="00AA236E" w:rsidRDefault="00016AEC" w:rsidP="0071315A">
            <w:pPr>
              <w:spacing w:after="0" w:line="240" w:lineRule="auto"/>
              <w:jc w:val="both"/>
              <w:rPr>
                <w:rFonts w:cs="B Yagut"/>
                <w:b/>
                <w:bCs/>
                <w:sz w:val="20"/>
                <w:szCs w:val="20"/>
                <w:rtl/>
              </w:rPr>
            </w:pPr>
            <w:r w:rsidRPr="00AA236E">
              <w:rPr>
                <w:rFonts w:cs="B Yagut" w:hint="cs"/>
                <w:b/>
                <w:bCs/>
                <w:sz w:val="20"/>
                <w:szCs w:val="20"/>
                <w:rtl/>
              </w:rPr>
              <w:t>نوع درس</w:t>
            </w:r>
          </w:p>
        </w:tc>
        <w:tc>
          <w:tcPr>
            <w:tcW w:w="4158" w:type="dxa"/>
            <w:tcBorders>
              <w:top w:val="single" w:sz="4" w:space="0" w:color="auto"/>
              <w:left w:val="single" w:sz="4" w:space="0" w:color="auto"/>
              <w:bottom w:val="single" w:sz="4" w:space="0" w:color="auto"/>
              <w:right w:val="single" w:sz="4" w:space="0" w:color="auto"/>
            </w:tcBorders>
            <w:shd w:val="clear" w:color="auto" w:fill="auto"/>
          </w:tcPr>
          <w:p w:rsidR="00016AEC" w:rsidRPr="00AA236E" w:rsidRDefault="00016AEC" w:rsidP="0071315A">
            <w:pPr>
              <w:spacing w:after="0" w:line="240" w:lineRule="auto"/>
              <w:jc w:val="both"/>
              <w:rPr>
                <w:rFonts w:cs="B Yagut"/>
                <w:sz w:val="20"/>
                <w:szCs w:val="20"/>
              </w:rPr>
            </w:pPr>
            <w:r w:rsidRPr="00AA236E">
              <w:rPr>
                <w:rFonts w:cs="B Yagut" w:hint="cs"/>
                <w:sz w:val="20"/>
                <w:szCs w:val="20"/>
                <w:rtl/>
              </w:rPr>
              <w:t>نظري</w:t>
            </w:r>
            <w:r w:rsidR="00BA7E2C" w:rsidRPr="00AA236E">
              <w:rPr>
                <w:rFonts w:cs="B Yagut" w:hint="cs"/>
                <w:sz w:val="20"/>
                <w:szCs w:val="20"/>
                <w:rtl/>
              </w:rPr>
              <w:t xml:space="preserve"> </w:t>
            </w:r>
          </w:p>
        </w:tc>
        <w:tc>
          <w:tcPr>
            <w:tcW w:w="3634" w:type="dxa"/>
            <w:tcBorders>
              <w:top w:val="single" w:sz="4" w:space="0" w:color="auto"/>
              <w:left w:val="single" w:sz="4" w:space="0" w:color="auto"/>
              <w:bottom w:val="single" w:sz="4" w:space="0" w:color="auto"/>
              <w:right w:val="single" w:sz="4" w:space="0" w:color="auto"/>
            </w:tcBorders>
            <w:shd w:val="clear" w:color="auto" w:fill="auto"/>
          </w:tcPr>
          <w:p w:rsidR="00016AEC" w:rsidRPr="00AA236E" w:rsidRDefault="00016AEC" w:rsidP="0071315A">
            <w:pPr>
              <w:spacing w:after="0" w:line="240" w:lineRule="auto"/>
              <w:jc w:val="both"/>
              <w:rPr>
                <w:rFonts w:cs="B Yagut"/>
                <w:sz w:val="20"/>
                <w:szCs w:val="20"/>
                <w:rtl/>
              </w:rPr>
            </w:pPr>
            <w:r w:rsidRPr="00AA236E">
              <w:rPr>
                <w:rFonts w:cs="B Yagut" w:hint="cs"/>
                <w:sz w:val="20"/>
                <w:szCs w:val="20"/>
                <w:rtl/>
              </w:rPr>
              <w:t xml:space="preserve">عملي </w:t>
            </w:r>
          </w:p>
        </w:tc>
      </w:tr>
      <w:tr w:rsidR="00016AEC" w:rsidRPr="00AA236E" w:rsidTr="00191745">
        <w:tc>
          <w:tcPr>
            <w:tcW w:w="2131" w:type="dxa"/>
            <w:tcBorders>
              <w:top w:val="single" w:sz="4" w:space="0" w:color="auto"/>
              <w:left w:val="single" w:sz="4" w:space="0" w:color="auto"/>
              <w:bottom w:val="single" w:sz="4" w:space="0" w:color="auto"/>
              <w:right w:val="single" w:sz="4" w:space="0" w:color="auto"/>
            </w:tcBorders>
            <w:shd w:val="clear" w:color="auto" w:fill="auto"/>
          </w:tcPr>
          <w:p w:rsidR="00016AEC" w:rsidRPr="00AA236E" w:rsidRDefault="00016AEC" w:rsidP="0071315A">
            <w:pPr>
              <w:spacing w:after="0" w:line="240" w:lineRule="auto"/>
              <w:jc w:val="both"/>
              <w:rPr>
                <w:rFonts w:cs="B Yagut"/>
                <w:b/>
                <w:bCs/>
                <w:sz w:val="20"/>
                <w:szCs w:val="20"/>
                <w:rtl/>
              </w:rPr>
            </w:pPr>
            <w:r w:rsidRPr="00AA236E">
              <w:rPr>
                <w:rFonts w:cs="B Yagut" w:hint="cs"/>
                <w:b/>
                <w:bCs/>
                <w:sz w:val="20"/>
                <w:szCs w:val="20"/>
                <w:rtl/>
              </w:rPr>
              <w:t xml:space="preserve">ساعت </w:t>
            </w:r>
            <w:r w:rsidR="00F84D91" w:rsidRPr="00AA236E">
              <w:rPr>
                <w:rFonts w:cs="B Yagut" w:hint="cs"/>
                <w:b/>
                <w:bCs/>
                <w:sz w:val="20"/>
                <w:szCs w:val="20"/>
                <w:rtl/>
              </w:rPr>
              <w:t>آموزش</w:t>
            </w:r>
            <w:r w:rsidRPr="00AA236E">
              <w:rPr>
                <w:rFonts w:cs="B Yagut" w:hint="cs"/>
                <w:b/>
                <w:bCs/>
                <w:sz w:val="20"/>
                <w:szCs w:val="20"/>
                <w:rtl/>
              </w:rPr>
              <w:t>ي</w:t>
            </w:r>
          </w:p>
        </w:tc>
        <w:tc>
          <w:tcPr>
            <w:tcW w:w="4158" w:type="dxa"/>
            <w:tcBorders>
              <w:top w:val="single" w:sz="4" w:space="0" w:color="auto"/>
              <w:left w:val="single" w:sz="4" w:space="0" w:color="auto"/>
              <w:bottom w:val="single" w:sz="4" w:space="0" w:color="auto"/>
              <w:right w:val="single" w:sz="4" w:space="0" w:color="auto"/>
            </w:tcBorders>
            <w:shd w:val="clear" w:color="auto" w:fill="auto"/>
          </w:tcPr>
          <w:p w:rsidR="00016AEC" w:rsidRPr="00AA236E" w:rsidRDefault="00016AEC" w:rsidP="0071315A">
            <w:pPr>
              <w:spacing w:after="0" w:line="240" w:lineRule="auto"/>
              <w:jc w:val="both"/>
              <w:rPr>
                <w:rFonts w:cs="B Yagut"/>
                <w:sz w:val="20"/>
                <w:szCs w:val="20"/>
                <w:rtl/>
              </w:rPr>
            </w:pPr>
            <w:r w:rsidRPr="00AA236E">
              <w:rPr>
                <w:rFonts w:cs="B Yagut" w:hint="cs"/>
                <w:sz w:val="20"/>
                <w:szCs w:val="20"/>
                <w:rtl/>
              </w:rPr>
              <w:t>12 ساعت</w:t>
            </w:r>
          </w:p>
        </w:tc>
        <w:tc>
          <w:tcPr>
            <w:tcW w:w="3634" w:type="dxa"/>
            <w:tcBorders>
              <w:top w:val="single" w:sz="4" w:space="0" w:color="auto"/>
              <w:left w:val="single" w:sz="4" w:space="0" w:color="auto"/>
              <w:bottom w:val="single" w:sz="4" w:space="0" w:color="auto"/>
              <w:right w:val="single" w:sz="4" w:space="0" w:color="auto"/>
            </w:tcBorders>
            <w:shd w:val="clear" w:color="auto" w:fill="auto"/>
          </w:tcPr>
          <w:p w:rsidR="00016AEC" w:rsidRPr="00AA236E" w:rsidRDefault="00016AEC" w:rsidP="0071315A">
            <w:pPr>
              <w:spacing w:after="0" w:line="240" w:lineRule="auto"/>
              <w:jc w:val="both"/>
              <w:rPr>
                <w:rFonts w:cs="B Yagut"/>
                <w:sz w:val="20"/>
                <w:szCs w:val="20"/>
                <w:rtl/>
              </w:rPr>
            </w:pPr>
          </w:p>
        </w:tc>
      </w:tr>
      <w:tr w:rsidR="00016AEC" w:rsidRPr="00AA236E" w:rsidTr="00191745">
        <w:trPr>
          <w:trHeight w:val="1351"/>
        </w:trPr>
        <w:tc>
          <w:tcPr>
            <w:tcW w:w="2131" w:type="dxa"/>
            <w:tcBorders>
              <w:top w:val="single" w:sz="4" w:space="0" w:color="auto"/>
              <w:left w:val="single" w:sz="4" w:space="0" w:color="auto"/>
              <w:bottom w:val="single" w:sz="4" w:space="0" w:color="auto"/>
              <w:right w:val="single" w:sz="4" w:space="0" w:color="auto"/>
            </w:tcBorders>
            <w:shd w:val="clear" w:color="auto" w:fill="auto"/>
          </w:tcPr>
          <w:p w:rsidR="00016AEC" w:rsidRPr="00AA236E" w:rsidRDefault="00821E07" w:rsidP="0071315A">
            <w:pPr>
              <w:spacing w:after="0" w:line="240" w:lineRule="auto"/>
              <w:jc w:val="both"/>
              <w:rPr>
                <w:rFonts w:cs="B Yagut"/>
                <w:b/>
                <w:bCs/>
                <w:sz w:val="20"/>
                <w:szCs w:val="20"/>
                <w:rtl/>
              </w:rPr>
            </w:pPr>
            <w:r w:rsidRPr="00AA236E">
              <w:rPr>
                <w:rFonts w:cs="B Yagut" w:hint="cs"/>
                <w:b/>
                <w:bCs/>
                <w:sz w:val="20"/>
                <w:szCs w:val="20"/>
                <w:rtl/>
              </w:rPr>
              <w:t>هدف های كلی</w:t>
            </w:r>
          </w:p>
          <w:p w:rsidR="00016AEC" w:rsidRPr="00AA236E" w:rsidRDefault="00016AEC" w:rsidP="0071315A">
            <w:pPr>
              <w:spacing w:after="0" w:line="240" w:lineRule="auto"/>
              <w:jc w:val="both"/>
              <w:rPr>
                <w:rFonts w:cs="B Yagut"/>
                <w:b/>
                <w:bCs/>
                <w:sz w:val="20"/>
                <w:szCs w:val="20"/>
                <w:rtl/>
              </w:rPr>
            </w:pPr>
          </w:p>
        </w:tc>
        <w:tc>
          <w:tcPr>
            <w:tcW w:w="7792" w:type="dxa"/>
            <w:gridSpan w:val="2"/>
            <w:tcBorders>
              <w:top w:val="single" w:sz="4" w:space="0" w:color="auto"/>
              <w:left w:val="single" w:sz="4" w:space="0" w:color="auto"/>
              <w:bottom w:val="single" w:sz="4" w:space="0" w:color="auto"/>
              <w:right w:val="single" w:sz="4" w:space="0" w:color="auto"/>
            </w:tcBorders>
            <w:shd w:val="clear" w:color="auto" w:fill="auto"/>
          </w:tcPr>
          <w:p w:rsidR="00016AEC" w:rsidRPr="00AA236E" w:rsidRDefault="00016AEC" w:rsidP="0071315A">
            <w:pPr>
              <w:spacing w:after="0" w:line="240" w:lineRule="auto"/>
              <w:jc w:val="both"/>
              <w:rPr>
                <w:rFonts w:cs="B Yagut"/>
                <w:sz w:val="20"/>
                <w:szCs w:val="20"/>
                <w:rtl/>
              </w:rPr>
            </w:pPr>
            <w:r w:rsidRPr="00AA236E">
              <w:rPr>
                <w:rFonts w:cs="B Yagut" w:hint="eastAsia"/>
                <w:sz w:val="20"/>
                <w:szCs w:val="20"/>
                <w:rtl/>
              </w:rPr>
              <w:t>دانشجو</w:t>
            </w:r>
            <w:r w:rsidR="00BA7E2C" w:rsidRPr="00AA236E">
              <w:rPr>
                <w:rFonts w:cs="B Yagut" w:hint="cs"/>
                <w:sz w:val="20"/>
                <w:szCs w:val="20"/>
                <w:rtl/>
              </w:rPr>
              <w:t xml:space="preserve"> </w:t>
            </w:r>
            <w:r w:rsidRPr="00AA236E">
              <w:rPr>
                <w:rFonts w:cs="B Yagut" w:hint="eastAsia"/>
                <w:sz w:val="20"/>
                <w:szCs w:val="20"/>
                <w:rtl/>
              </w:rPr>
              <w:t>بايد</w:t>
            </w:r>
            <w:r w:rsidRPr="00AA236E">
              <w:rPr>
                <w:rFonts w:cs="B Yagut"/>
                <w:sz w:val="20"/>
                <w:szCs w:val="20"/>
                <w:rtl/>
              </w:rPr>
              <w:t xml:space="preserve"> </w:t>
            </w:r>
            <w:r w:rsidRPr="00AA236E">
              <w:rPr>
                <w:rFonts w:cs="B Yagut" w:hint="eastAsia"/>
                <w:sz w:val="20"/>
                <w:szCs w:val="20"/>
                <w:rtl/>
              </w:rPr>
              <w:t>در</w:t>
            </w:r>
            <w:r w:rsidRPr="00AA236E">
              <w:rPr>
                <w:rFonts w:cs="B Yagut"/>
                <w:sz w:val="20"/>
                <w:szCs w:val="20"/>
                <w:rtl/>
              </w:rPr>
              <w:t xml:space="preserve"> </w:t>
            </w:r>
            <w:r w:rsidRPr="00AA236E">
              <w:rPr>
                <w:rFonts w:cs="B Yagut" w:hint="eastAsia"/>
                <w:sz w:val="20"/>
                <w:szCs w:val="20"/>
                <w:rtl/>
              </w:rPr>
              <w:t>پايان</w:t>
            </w:r>
            <w:r w:rsidRPr="00AA236E">
              <w:rPr>
                <w:rFonts w:cs="B Yagut"/>
                <w:sz w:val="20"/>
                <w:szCs w:val="20"/>
                <w:rtl/>
              </w:rPr>
              <w:t xml:space="preserve"> </w:t>
            </w:r>
            <w:r w:rsidRPr="00AA236E">
              <w:rPr>
                <w:rFonts w:cs="B Yagut" w:hint="eastAsia"/>
                <w:sz w:val="20"/>
                <w:szCs w:val="20"/>
                <w:rtl/>
              </w:rPr>
              <w:t>اين</w:t>
            </w:r>
            <w:r w:rsidRPr="00AA236E">
              <w:rPr>
                <w:rFonts w:cs="B Yagut"/>
                <w:sz w:val="20"/>
                <w:szCs w:val="20"/>
                <w:rtl/>
              </w:rPr>
              <w:t xml:space="preserve"> </w:t>
            </w:r>
            <w:r w:rsidRPr="00AA236E">
              <w:rPr>
                <w:rFonts w:cs="B Yagut" w:hint="eastAsia"/>
                <w:sz w:val="20"/>
                <w:szCs w:val="20"/>
                <w:rtl/>
              </w:rPr>
              <w:t>درس</w:t>
            </w:r>
            <w:r w:rsidRPr="00AA236E">
              <w:rPr>
                <w:rFonts w:cs="B Yagut"/>
                <w:sz w:val="20"/>
                <w:szCs w:val="20"/>
                <w:rtl/>
              </w:rPr>
              <w:t xml:space="preserve"> </w:t>
            </w:r>
            <w:r w:rsidRPr="00AA236E">
              <w:rPr>
                <w:rFonts w:cs="B Yagut" w:hint="eastAsia"/>
                <w:sz w:val="20"/>
                <w:szCs w:val="20"/>
                <w:rtl/>
              </w:rPr>
              <w:t>بتواند</w:t>
            </w:r>
            <w:r w:rsidR="00BA7E2C" w:rsidRPr="00AA236E">
              <w:rPr>
                <w:rFonts w:cs="B Yagut" w:hint="cs"/>
                <w:sz w:val="20"/>
                <w:szCs w:val="20"/>
                <w:rtl/>
              </w:rPr>
              <w:t xml:space="preserve">: </w:t>
            </w:r>
          </w:p>
          <w:p w:rsidR="00016AEC" w:rsidRPr="00AA236E" w:rsidRDefault="00016AEC" w:rsidP="0071315A">
            <w:pPr>
              <w:spacing w:after="0" w:line="240" w:lineRule="auto"/>
              <w:jc w:val="both"/>
              <w:rPr>
                <w:rFonts w:cs="B Yagut"/>
                <w:sz w:val="20"/>
                <w:szCs w:val="20"/>
                <w:rtl/>
              </w:rPr>
            </w:pPr>
            <w:r w:rsidRPr="00AA236E">
              <w:rPr>
                <w:rFonts w:cs="B Yagut" w:hint="cs"/>
                <w:sz w:val="20"/>
                <w:szCs w:val="20"/>
                <w:rtl/>
              </w:rPr>
              <w:t>1-</w:t>
            </w:r>
            <w:r w:rsidR="00BA7E2C" w:rsidRPr="00AA236E">
              <w:rPr>
                <w:rFonts w:cs="B Yagut" w:hint="cs"/>
                <w:sz w:val="20"/>
                <w:szCs w:val="20"/>
                <w:rtl/>
              </w:rPr>
              <w:t xml:space="preserve"> </w:t>
            </w:r>
            <w:r w:rsidRPr="00AA236E">
              <w:rPr>
                <w:rFonts w:cs="B Yagut" w:hint="cs"/>
                <w:sz w:val="20"/>
                <w:szCs w:val="20"/>
                <w:rtl/>
              </w:rPr>
              <w:t xml:space="preserve">گروههای دارویی موثر بر </w:t>
            </w:r>
            <w:r w:rsidRPr="00AA236E">
              <w:rPr>
                <w:rFonts w:cs="B Yagut" w:hint="cs"/>
                <w:b/>
                <w:bCs/>
                <w:sz w:val="20"/>
                <w:szCs w:val="20"/>
                <w:rtl/>
              </w:rPr>
              <w:t>دستگاه اعصاب</w:t>
            </w:r>
            <w:r w:rsidRPr="00AA236E">
              <w:rPr>
                <w:rFonts w:cs="B Yagut" w:hint="cs"/>
                <w:sz w:val="20"/>
                <w:szCs w:val="20"/>
                <w:rtl/>
              </w:rPr>
              <w:t xml:space="preserve"> </w:t>
            </w:r>
            <w:r w:rsidRPr="00AA236E">
              <w:rPr>
                <w:rFonts w:cs="B Yagut" w:hint="cs"/>
                <w:b/>
                <w:bCs/>
                <w:sz w:val="20"/>
                <w:szCs w:val="20"/>
                <w:rtl/>
              </w:rPr>
              <w:t>و روان</w:t>
            </w:r>
            <w:r w:rsidRPr="00AA236E">
              <w:rPr>
                <w:rFonts w:cs="B Yagut" w:hint="cs"/>
                <w:sz w:val="20"/>
                <w:szCs w:val="20"/>
                <w:rtl/>
              </w:rPr>
              <w:t xml:space="preserve"> را (متناسب با سرفصل درس) نام ببرد و خصوصیات فارماکولوژیک (نحوه جذب، توزیع، متابولیسم، دفع، و آثار دارو بر اندامهای مختلف بدن) را در مورد داروهای سردسته یا پرمصرف از هر گروه را تشریح کند</w:t>
            </w:r>
            <w:r w:rsidR="00BA7E2C" w:rsidRPr="00AA236E">
              <w:rPr>
                <w:rFonts w:cs="B Yagut" w:hint="cs"/>
                <w:sz w:val="20"/>
                <w:szCs w:val="20"/>
                <w:rtl/>
              </w:rPr>
              <w:t xml:space="preserve">. </w:t>
            </w:r>
          </w:p>
          <w:p w:rsidR="00016AEC" w:rsidRPr="00AA236E" w:rsidRDefault="00016AEC" w:rsidP="0071315A">
            <w:pPr>
              <w:spacing w:after="0" w:line="240" w:lineRule="auto"/>
              <w:jc w:val="both"/>
              <w:rPr>
                <w:rFonts w:cs="B Yagut"/>
                <w:sz w:val="20"/>
                <w:szCs w:val="20"/>
                <w:rtl/>
              </w:rPr>
            </w:pPr>
            <w:r w:rsidRPr="00AA236E">
              <w:rPr>
                <w:rFonts w:cs="B Yagut" w:hint="cs"/>
                <w:sz w:val="20"/>
                <w:szCs w:val="20"/>
                <w:rtl/>
              </w:rPr>
              <w:t xml:space="preserve">2- نسبت به آثار خطیر و عوارض مهم داروهای دارویی موثر بر </w:t>
            </w:r>
            <w:r w:rsidRPr="00AA236E">
              <w:rPr>
                <w:rFonts w:cs="B Yagut" w:hint="cs"/>
                <w:b/>
                <w:bCs/>
                <w:sz w:val="20"/>
                <w:szCs w:val="20"/>
                <w:rtl/>
              </w:rPr>
              <w:t>دستگاه اعصاب و روان</w:t>
            </w:r>
            <w:r w:rsidRPr="00AA236E">
              <w:rPr>
                <w:rFonts w:cs="B Yagut" w:hint="cs"/>
                <w:sz w:val="20"/>
                <w:szCs w:val="20"/>
                <w:rtl/>
              </w:rPr>
              <w:t xml:space="preserve"> توجه نشان دهد</w:t>
            </w:r>
            <w:r w:rsidR="00BA7E2C" w:rsidRPr="00AA236E">
              <w:rPr>
                <w:rFonts w:cs="B Yagut" w:hint="cs"/>
                <w:sz w:val="20"/>
                <w:szCs w:val="20"/>
                <w:rtl/>
              </w:rPr>
              <w:t xml:space="preserve">. </w:t>
            </w:r>
          </w:p>
          <w:p w:rsidR="00016AEC" w:rsidRPr="00AA236E" w:rsidRDefault="00016AEC" w:rsidP="0071315A">
            <w:pPr>
              <w:spacing w:after="0" w:line="240" w:lineRule="auto"/>
              <w:jc w:val="both"/>
              <w:rPr>
                <w:rFonts w:cs="B Yagut"/>
                <w:sz w:val="20"/>
                <w:szCs w:val="20"/>
                <w:rtl/>
              </w:rPr>
            </w:pPr>
            <w:r w:rsidRPr="00AA236E">
              <w:rPr>
                <w:rFonts w:cs="B Yagut" w:hint="cs"/>
                <w:sz w:val="20"/>
                <w:szCs w:val="20"/>
                <w:rtl/>
              </w:rPr>
              <w:t xml:space="preserve">3- با توجه به سرعت تحولات علمی و یافته های کارآزمایی های بالینی در مورد معرفی داروهای جدید و مشخص شدن کاربردها یا عوارض </w:t>
            </w:r>
            <w:r w:rsidRPr="00AA236E">
              <w:rPr>
                <w:rFonts w:cs="B Yagut" w:hint="cs"/>
                <w:b/>
                <w:bCs/>
                <w:sz w:val="20"/>
                <w:szCs w:val="20"/>
                <w:rtl/>
              </w:rPr>
              <w:t xml:space="preserve">داروهای </w:t>
            </w:r>
            <w:r w:rsidRPr="00AA236E">
              <w:rPr>
                <w:rFonts w:cs="B Yagut" w:hint="cs"/>
                <w:sz w:val="20"/>
                <w:szCs w:val="20"/>
                <w:rtl/>
              </w:rPr>
              <w:t xml:space="preserve">موثر بر </w:t>
            </w:r>
            <w:r w:rsidRPr="00AA236E">
              <w:rPr>
                <w:rFonts w:cs="B Yagut" w:hint="cs"/>
                <w:b/>
                <w:bCs/>
                <w:sz w:val="20"/>
                <w:szCs w:val="20"/>
                <w:rtl/>
              </w:rPr>
              <w:t>دستگاه اعصاب و روان</w:t>
            </w:r>
            <w:r w:rsidRPr="00AA236E">
              <w:rPr>
                <w:rFonts w:cs="B Yagut" w:hint="cs"/>
                <w:sz w:val="20"/>
                <w:szCs w:val="20"/>
                <w:rtl/>
              </w:rPr>
              <w:t>،</w:t>
            </w:r>
            <w:r w:rsidR="00BA7E2C" w:rsidRPr="00AA236E">
              <w:rPr>
                <w:rFonts w:cs="B Yagut" w:hint="cs"/>
                <w:sz w:val="20"/>
                <w:szCs w:val="20"/>
                <w:rtl/>
              </w:rPr>
              <w:t xml:space="preserve"> </w:t>
            </w:r>
            <w:r w:rsidRPr="00AA236E">
              <w:rPr>
                <w:rFonts w:cs="B Yagut" w:hint="cs"/>
                <w:sz w:val="20"/>
                <w:szCs w:val="20"/>
                <w:rtl/>
              </w:rPr>
              <w:t>به اهمیت مطالعه آخرین راهنماها و شواهد در مورد مصرف قبل از تجویز این داروها توجه کند</w:t>
            </w:r>
            <w:r w:rsidR="00BA7E2C" w:rsidRPr="00AA236E">
              <w:rPr>
                <w:rFonts w:cs="B Yagut" w:hint="cs"/>
                <w:sz w:val="20"/>
                <w:szCs w:val="20"/>
                <w:rtl/>
              </w:rPr>
              <w:t xml:space="preserve">. </w:t>
            </w:r>
          </w:p>
        </w:tc>
      </w:tr>
      <w:tr w:rsidR="00016AEC" w:rsidRPr="00AA236E" w:rsidTr="00191745">
        <w:tc>
          <w:tcPr>
            <w:tcW w:w="2131" w:type="dxa"/>
            <w:tcBorders>
              <w:top w:val="single" w:sz="4" w:space="0" w:color="auto"/>
              <w:left w:val="single" w:sz="4" w:space="0" w:color="auto"/>
              <w:bottom w:val="single" w:sz="4" w:space="0" w:color="auto"/>
              <w:right w:val="single" w:sz="4" w:space="0" w:color="auto"/>
            </w:tcBorders>
            <w:shd w:val="clear" w:color="auto" w:fill="auto"/>
          </w:tcPr>
          <w:p w:rsidR="00016AEC" w:rsidRPr="00AA236E" w:rsidRDefault="00016AEC" w:rsidP="0071315A">
            <w:pPr>
              <w:spacing w:after="0" w:line="240" w:lineRule="auto"/>
              <w:jc w:val="both"/>
              <w:rPr>
                <w:rFonts w:cs="B Yagut"/>
                <w:b/>
                <w:bCs/>
                <w:sz w:val="20"/>
                <w:szCs w:val="20"/>
                <w:rtl/>
              </w:rPr>
            </w:pPr>
            <w:r w:rsidRPr="00AA236E">
              <w:rPr>
                <w:rFonts w:cs="B Yagut" w:hint="cs"/>
                <w:b/>
                <w:bCs/>
                <w:sz w:val="20"/>
                <w:szCs w:val="20"/>
                <w:rtl/>
              </w:rPr>
              <w:t>شرح درس</w:t>
            </w:r>
          </w:p>
        </w:tc>
        <w:tc>
          <w:tcPr>
            <w:tcW w:w="7792" w:type="dxa"/>
            <w:gridSpan w:val="2"/>
            <w:tcBorders>
              <w:top w:val="single" w:sz="4" w:space="0" w:color="auto"/>
              <w:left w:val="single" w:sz="4" w:space="0" w:color="auto"/>
              <w:bottom w:val="single" w:sz="4" w:space="0" w:color="auto"/>
              <w:right w:val="single" w:sz="4" w:space="0" w:color="auto"/>
            </w:tcBorders>
            <w:shd w:val="clear" w:color="auto" w:fill="auto"/>
          </w:tcPr>
          <w:p w:rsidR="00016AEC" w:rsidRPr="00AA236E" w:rsidRDefault="00016AEC" w:rsidP="0071315A">
            <w:pPr>
              <w:spacing w:after="0" w:line="240" w:lineRule="auto"/>
              <w:jc w:val="both"/>
              <w:rPr>
                <w:rFonts w:cs="B Yagut"/>
                <w:sz w:val="20"/>
                <w:szCs w:val="20"/>
                <w:rtl/>
              </w:rPr>
            </w:pPr>
            <w:r w:rsidRPr="00AA236E">
              <w:rPr>
                <w:rFonts w:cs="B Yagut" w:hint="cs"/>
                <w:sz w:val="20"/>
                <w:szCs w:val="20"/>
                <w:rtl/>
              </w:rPr>
              <w:t>دانشجو در این درس</w:t>
            </w:r>
            <w:r w:rsidR="00BA7E2C" w:rsidRPr="00AA236E">
              <w:rPr>
                <w:rFonts w:cs="B Yagut" w:hint="cs"/>
                <w:sz w:val="20"/>
                <w:szCs w:val="20"/>
                <w:rtl/>
              </w:rPr>
              <w:t xml:space="preserve"> </w:t>
            </w:r>
            <w:r w:rsidRPr="00AA236E">
              <w:rPr>
                <w:rFonts w:cs="B Yagut" w:hint="cs"/>
                <w:sz w:val="20"/>
                <w:szCs w:val="20"/>
                <w:rtl/>
              </w:rPr>
              <w:t xml:space="preserve">با گروههای دارویی موثر بر </w:t>
            </w:r>
            <w:r w:rsidRPr="00AA236E">
              <w:rPr>
                <w:rFonts w:cs="B Yagut" w:hint="cs"/>
                <w:b/>
                <w:bCs/>
                <w:sz w:val="20"/>
                <w:szCs w:val="20"/>
                <w:rtl/>
              </w:rPr>
              <w:t>دستگاه اعصاب و روان</w:t>
            </w:r>
            <w:r w:rsidRPr="00AA236E">
              <w:rPr>
                <w:rFonts w:cs="B Yagut" w:hint="cs"/>
                <w:sz w:val="20"/>
                <w:szCs w:val="20"/>
                <w:rtl/>
              </w:rPr>
              <w:t>، و خصوصیات فارماکوکینیتک و فارماکودینامیک این داروها آشنا می شود و نمونه هایی از تغییرات در گایدلاینهای کاربرد این داروها را که ناشی از شواهد جدید در کارآزمایی های بالینی است مشاهده می کند</w:t>
            </w:r>
            <w:r w:rsidR="00BA7E2C" w:rsidRPr="00AA236E">
              <w:rPr>
                <w:rFonts w:cs="B Yagut" w:hint="cs"/>
                <w:sz w:val="20"/>
                <w:szCs w:val="20"/>
                <w:rtl/>
              </w:rPr>
              <w:t xml:space="preserve">. </w:t>
            </w:r>
          </w:p>
        </w:tc>
      </w:tr>
      <w:tr w:rsidR="00016AEC" w:rsidRPr="00AA236E" w:rsidTr="007F6A7B">
        <w:trPr>
          <w:trHeight w:val="3483"/>
        </w:trPr>
        <w:tc>
          <w:tcPr>
            <w:tcW w:w="2131" w:type="dxa"/>
            <w:tcBorders>
              <w:top w:val="single" w:sz="4" w:space="0" w:color="auto"/>
              <w:left w:val="single" w:sz="4" w:space="0" w:color="auto"/>
              <w:bottom w:val="single" w:sz="4" w:space="0" w:color="auto"/>
              <w:right w:val="single" w:sz="4" w:space="0" w:color="auto"/>
            </w:tcBorders>
            <w:shd w:val="clear" w:color="auto" w:fill="auto"/>
          </w:tcPr>
          <w:p w:rsidR="00016AEC" w:rsidRPr="00AA236E" w:rsidRDefault="00016AEC" w:rsidP="0071315A">
            <w:pPr>
              <w:spacing w:after="0" w:line="240" w:lineRule="auto"/>
              <w:jc w:val="both"/>
              <w:rPr>
                <w:rFonts w:cs="B Yagut"/>
                <w:b/>
                <w:bCs/>
                <w:sz w:val="20"/>
                <w:szCs w:val="20"/>
                <w:rtl/>
              </w:rPr>
            </w:pPr>
            <w:r w:rsidRPr="00AA236E">
              <w:rPr>
                <w:rFonts w:cs="B Yagut" w:hint="cs"/>
                <w:b/>
                <w:bCs/>
                <w:sz w:val="20"/>
                <w:szCs w:val="20"/>
                <w:rtl/>
              </w:rPr>
              <w:t>محتواي ضروري</w:t>
            </w:r>
          </w:p>
        </w:tc>
        <w:tc>
          <w:tcPr>
            <w:tcW w:w="7792" w:type="dxa"/>
            <w:gridSpan w:val="2"/>
            <w:tcBorders>
              <w:top w:val="single" w:sz="4" w:space="0" w:color="auto"/>
              <w:left w:val="single" w:sz="4" w:space="0" w:color="auto"/>
              <w:bottom w:val="single" w:sz="4" w:space="0" w:color="auto"/>
              <w:right w:val="single" w:sz="4" w:space="0" w:color="auto"/>
            </w:tcBorders>
            <w:shd w:val="clear" w:color="auto" w:fill="auto"/>
          </w:tcPr>
          <w:p w:rsidR="00016AEC" w:rsidRPr="00AA236E" w:rsidRDefault="00016AEC" w:rsidP="0071315A">
            <w:pPr>
              <w:numPr>
                <w:ilvl w:val="0"/>
                <w:numId w:val="111"/>
              </w:numPr>
              <w:spacing w:after="0" w:line="240" w:lineRule="auto"/>
              <w:jc w:val="both"/>
              <w:rPr>
                <w:rFonts w:cs="B Yagut"/>
                <w:b/>
                <w:bCs/>
                <w:sz w:val="20"/>
                <w:szCs w:val="20"/>
              </w:rPr>
            </w:pPr>
            <w:r w:rsidRPr="00AA236E">
              <w:rPr>
                <w:rFonts w:cs="B Yagut" w:hint="cs"/>
                <w:b/>
                <w:bCs/>
                <w:sz w:val="20"/>
                <w:szCs w:val="20"/>
                <w:rtl/>
              </w:rPr>
              <w:t xml:space="preserve"> بخش داروهای موثر بر اعصاب</w:t>
            </w:r>
            <w:r w:rsidR="00BA7E2C" w:rsidRPr="00AA236E">
              <w:rPr>
                <w:rFonts w:cs="B Yagut" w:hint="cs"/>
                <w:b/>
                <w:bCs/>
                <w:sz w:val="20"/>
                <w:szCs w:val="20"/>
                <w:rtl/>
              </w:rPr>
              <w:t xml:space="preserve">: </w:t>
            </w:r>
          </w:p>
          <w:p w:rsidR="00016AEC" w:rsidRPr="00AA236E" w:rsidRDefault="00016AEC" w:rsidP="0071315A">
            <w:pPr>
              <w:numPr>
                <w:ilvl w:val="0"/>
                <w:numId w:val="112"/>
              </w:numPr>
              <w:spacing w:after="0" w:line="240" w:lineRule="auto"/>
              <w:jc w:val="both"/>
              <w:rPr>
                <w:rFonts w:cs="B Yagut"/>
                <w:b/>
                <w:bCs/>
                <w:sz w:val="20"/>
                <w:szCs w:val="20"/>
                <w:rtl/>
              </w:rPr>
            </w:pPr>
            <w:r w:rsidRPr="00AA236E">
              <w:rPr>
                <w:rFonts w:cs="B Yagut" w:hint="cs"/>
                <w:sz w:val="20"/>
                <w:szCs w:val="20"/>
                <w:rtl/>
              </w:rPr>
              <w:t xml:space="preserve"> </w:t>
            </w:r>
            <w:r w:rsidRPr="00AA236E">
              <w:rPr>
                <w:rFonts w:cs="B Yagut" w:hint="eastAsia"/>
                <w:sz w:val="20"/>
                <w:szCs w:val="20"/>
                <w:rtl/>
              </w:rPr>
              <w:t>داروها</w:t>
            </w:r>
            <w:r w:rsidRPr="00AA236E">
              <w:rPr>
                <w:rFonts w:cs="B Yagut" w:hint="cs"/>
                <w:sz w:val="20"/>
                <w:szCs w:val="20"/>
                <w:rtl/>
              </w:rPr>
              <w:t>ی</w:t>
            </w:r>
            <w:r w:rsidRPr="00AA236E">
              <w:rPr>
                <w:rFonts w:cs="B Yagut"/>
                <w:sz w:val="20"/>
                <w:szCs w:val="20"/>
                <w:rtl/>
              </w:rPr>
              <w:t xml:space="preserve"> </w:t>
            </w:r>
            <w:r w:rsidRPr="00AA236E">
              <w:rPr>
                <w:rFonts w:cs="B Yagut" w:hint="eastAsia"/>
                <w:sz w:val="20"/>
                <w:szCs w:val="20"/>
                <w:rtl/>
              </w:rPr>
              <w:t>ضد</w:t>
            </w:r>
            <w:r w:rsidRPr="00AA236E">
              <w:rPr>
                <w:rFonts w:cs="B Yagut"/>
                <w:sz w:val="20"/>
                <w:szCs w:val="20"/>
                <w:rtl/>
              </w:rPr>
              <w:t xml:space="preserve"> </w:t>
            </w:r>
            <w:r w:rsidRPr="00AA236E">
              <w:rPr>
                <w:rFonts w:cs="B Yagut" w:hint="eastAsia"/>
                <w:sz w:val="20"/>
                <w:szCs w:val="20"/>
                <w:rtl/>
              </w:rPr>
              <w:t>صرع</w:t>
            </w:r>
            <w:r w:rsidRPr="00AA236E">
              <w:rPr>
                <w:rFonts w:cs="B Yagut" w:hint="cs"/>
                <w:sz w:val="20"/>
                <w:szCs w:val="20"/>
                <w:rtl/>
              </w:rPr>
              <w:t xml:space="preserve"> </w:t>
            </w:r>
          </w:p>
          <w:p w:rsidR="00016AEC" w:rsidRPr="00AA236E" w:rsidRDefault="00016AEC" w:rsidP="0071315A">
            <w:pPr>
              <w:numPr>
                <w:ilvl w:val="0"/>
                <w:numId w:val="112"/>
              </w:numPr>
              <w:spacing w:after="0" w:line="240" w:lineRule="auto"/>
              <w:jc w:val="both"/>
              <w:rPr>
                <w:rFonts w:cs="B Yagut"/>
                <w:sz w:val="20"/>
                <w:szCs w:val="20"/>
                <w:rtl/>
              </w:rPr>
            </w:pPr>
            <w:r w:rsidRPr="00AA236E">
              <w:rPr>
                <w:rFonts w:cs="B Yagut" w:hint="eastAsia"/>
                <w:sz w:val="20"/>
                <w:szCs w:val="20"/>
                <w:rtl/>
              </w:rPr>
              <w:t>داروها</w:t>
            </w:r>
            <w:r w:rsidRPr="00AA236E">
              <w:rPr>
                <w:rFonts w:cs="B Yagut" w:hint="cs"/>
                <w:sz w:val="20"/>
                <w:szCs w:val="20"/>
                <w:rtl/>
              </w:rPr>
              <w:t>ی</w:t>
            </w:r>
            <w:r w:rsidRPr="00AA236E">
              <w:rPr>
                <w:rFonts w:cs="B Yagut"/>
                <w:sz w:val="20"/>
                <w:szCs w:val="20"/>
                <w:rtl/>
              </w:rPr>
              <w:t xml:space="preserve"> </w:t>
            </w:r>
            <w:r w:rsidRPr="00AA236E">
              <w:rPr>
                <w:rFonts w:cs="B Yagut" w:hint="eastAsia"/>
                <w:sz w:val="20"/>
                <w:szCs w:val="20"/>
                <w:rtl/>
              </w:rPr>
              <w:t>ب</w:t>
            </w:r>
            <w:r w:rsidRPr="00AA236E">
              <w:rPr>
                <w:rFonts w:cs="B Yagut" w:hint="cs"/>
                <w:sz w:val="20"/>
                <w:szCs w:val="20"/>
                <w:rtl/>
              </w:rPr>
              <w:t>ی</w:t>
            </w:r>
            <w:r w:rsidRPr="00AA236E">
              <w:rPr>
                <w:rFonts w:cs="B Yagut" w:hint="eastAsia"/>
                <w:sz w:val="20"/>
                <w:szCs w:val="20"/>
                <w:rtl/>
              </w:rPr>
              <w:t>هوش</w:t>
            </w:r>
            <w:r w:rsidRPr="00AA236E">
              <w:rPr>
                <w:rFonts w:cs="B Yagut" w:hint="cs"/>
                <w:sz w:val="20"/>
                <w:szCs w:val="20"/>
                <w:rtl/>
              </w:rPr>
              <w:t>ی دهنده ع</w:t>
            </w:r>
            <w:r w:rsidRPr="00AA236E">
              <w:rPr>
                <w:rFonts w:cs="B Yagut" w:hint="eastAsia"/>
                <w:sz w:val="20"/>
                <w:szCs w:val="20"/>
                <w:rtl/>
              </w:rPr>
              <w:t>موم</w:t>
            </w:r>
            <w:r w:rsidRPr="00AA236E">
              <w:rPr>
                <w:rFonts w:cs="B Yagut" w:hint="cs"/>
                <w:sz w:val="20"/>
                <w:szCs w:val="20"/>
                <w:rtl/>
              </w:rPr>
              <w:t>ی</w:t>
            </w:r>
          </w:p>
          <w:p w:rsidR="00016AEC" w:rsidRPr="00AA236E" w:rsidRDefault="00016AEC" w:rsidP="0071315A">
            <w:pPr>
              <w:numPr>
                <w:ilvl w:val="0"/>
                <w:numId w:val="112"/>
              </w:numPr>
              <w:spacing w:after="0" w:line="240" w:lineRule="auto"/>
              <w:jc w:val="both"/>
              <w:rPr>
                <w:rFonts w:cs="B Yagut"/>
                <w:sz w:val="20"/>
                <w:szCs w:val="20"/>
                <w:rtl/>
              </w:rPr>
            </w:pPr>
            <w:r w:rsidRPr="00AA236E">
              <w:rPr>
                <w:rFonts w:cs="B Yagut" w:hint="eastAsia"/>
                <w:sz w:val="20"/>
                <w:szCs w:val="20"/>
                <w:rtl/>
              </w:rPr>
              <w:t>داروها</w:t>
            </w:r>
            <w:r w:rsidRPr="00AA236E">
              <w:rPr>
                <w:rFonts w:cs="B Yagut" w:hint="cs"/>
                <w:sz w:val="20"/>
                <w:szCs w:val="20"/>
                <w:rtl/>
              </w:rPr>
              <w:t>ی</w:t>
            </w:r>
            <w:r w:rsidRPr="00AA236E">
              <w:rPr>
                <w:rFonts w:cs="B Yagut"/>
                <w:sz w:val="20"/>
                <w:szCs w:val="20"/>
                <w:rtl/>
              </w:rPr>
              <w:t xml:space="preserve"> </w:t>
            </w:r>
            <w:r w:rsidRPr="00AA236E">
              <w:rPr>
                <w:rFonts w:cs="B Yagut" w:hint="eastAsia"/>
                <w:sz w:val="20"/>
                <w:szCs w:val="20"/>
                <w:rtl/>
              </w:rPr>
              <w:t>ب</w:t>
            </w:r>
            <w:r w:rsidRPr="00AA236E">
              <w:rPr>
                <w:rFonts w:cs="B Yagut" w:hint="cs"/>
                <w:sz w:val="20"/>
                <w:szCs w:val="20"/>
                <w:rtl/>
              </w:rPr>
              <w:t>ی</w:t>
            </w:r>
            <w:r w:rsidRPr="00AA236E">
              <w:rPr>
                <w:rFonts w:cs="B Yagut"/>
                <w:sz w:val="20"/>
                <w:szCs w:val="20"/>
                <w:rtl/>
              </w:rPr>
              <w:t xml:space="preserve"> </w:t>
            </w:r>
            <w:r w:rsidRPr="00AA236E">
              <w:rPr>
                <w:rFonts w:cs="B Yagut" w:hint="eastAsia"/>
                <w:sz w:val="20"/>
                <w:szCs w:val="20"/>
                <w:rtl/>
              </w:rPr>
              <w:t>حس</w:t>
            </w:r>
            <w:r w:rsidRPr="00AA236E">
              <w:rPr>
                <w:rFonts w:cs="B Yagut"/>
                <w:sz w:val="20"/>
                <w:szCs w:val="20"/>
                <w:rtl/>
              </w:rPr>
              <w:t xml:space="preserve"> </w:t>
            </w:r>
            <w:r w:rsidRPr="00AA236E">
              <w:rPr>
                <w:rFonts w:cs="B Yagut" w:hint="eastAsia"/>
                <w:sz w:val="20"/>
                <w:szCs w:val="20"/>
                <w:rtl/>
              </w:rPr>
              <w:t>کننده</w:t>
            </w:r>
            <w:r w:rsidRPr="00AA236E">
              <w:rPr>
                <w:rFonts w:cs="B Yagut"/>
                <w:sz w:val="20"/>
                <w:szCs w:val="20"/>
                <w:rtl/>
              </w:rPr>
              <w:t xml:space="preserve"> </w:t>
            </w:r>
            <w:r w:rsidRPr="00AA236E">
              <w:rPr>
                <w:rFonts w:cs="B Yagut" w:hint="eastAsia"/>
                <w:sz w:val="20"/>
                <w:szCs w:val="20"/>
                <w:rtl/>
              </w:rPr>
              <w:t>موضع</w:t>
            </w:r>
            <w:r w:rsidRPr="00AA236E">
              <w:rPr>
                <w:rFonts w:cs="B Yagut" w:hint="cs"/>
                <w:sz w:val="20"/>
                <w:szCs w:val="20"/>
                <w:rtl/>
              </w:rPr>
              <w:t>ی</w:t>
            </w:r>
          </w:p>
          <w:p w:rsidR="00016AEC" w:rsidRPr="00AA236E" w:rsidRDefault="00016AEC" w:rsidP="0071315A">
            <w:pPr>
              <w:numPr>
                <w:ilvl w:val="0"/>
                <w:numId w:val="112"/>
              </w:numPr>
              <w:spacing w:after="0" w:line="240" w:lineRule="auto"/>
              <w:jc w:val="both"/>
              <w:rPr>
                <w:rFonts w:cs="B Yagut"/>
                <w:sz w:val="20"/>
                <w:szCs w:val="20"/>
                <w:rtl/>
              </w:rPr>
            </w:pPr>
            <w:r w:rsidRPr="00AA236E">
              <w:rPr>
                <w:rFonts w:cs="B Yagut" w:hint="eastAsia"/>
                <w:sz w:val="20"/>
                <w:szCs w:val="20"/>
                <w:rtl/>
              </w:rPr>
              <w:t>شل</w:t>
            </w:r>
            <w:r w:rsidRPr="00AA236E">
              <w:rPr>
                <w:rFonts w:cs="B Yagut"/>
                <w:sz w:val="20"/>
                <w:szCs w:val="20"/>
                <w:rtl/>
              </w:rPr>
              <w:t xml:space="preserve"> </w:t>
            </w:r>
            <w:r w:rsidRPr="00AA236E">
              <w:rPr>
                <w:rFonts w:cs="B Yagut" w:hint="eastAsia"/>
                <w:sz w:val="20"/>
                <w:szCs w:val="20"/>
                <w:rtl/>
              </w:rPr>
              <w:t>کننده</w:t>
            </w:r>
            <w:r w:rsidRPr="00AA236E">
              <w:rPr>
                <w:rFonts w:cs="B Yagut"/>
                <w:sz w:val="20"/>
                <w:szCs w:val="20"/>
                <w:rtl/>
              </w:rPr>
              <w:t xml:space="preserve"> </w:t>
            </w:r>
            <w:r w:rsidRPr="00AA236E">
              <w:rPr>
                <w:rFonts w:cs="B Yagut" w:hint="eastAsia"/>
                <w:sz w:val="20"/>
                <w:szCs w:val="20"/>
                <w:rtl/>
              </w:rPr>
              <w:t>ها</w:t>
            </w:r>
            <w:r w:rsidRPr="00AA236E">
              <w:rPr>
                <w:rFonts w:cs="B Yagut" w:hint="cs"/>
                <w:sz w:val="20"/>
                <w:szCs w:val="20"/>
                <w:rtl/>
              </w:rPr>
              <w:t>ی</w:t>
            </w:r>
            <w:r w:rsidRPr="00AA236E">
              <w:rPr>
                <w:rFonts w:cs="B Yagut"/>
                <w:sz w:val="20"/>
                <w:szCs w:val="20"/>
                <w:rtl/>
              </w:rPr>
              <w:t xml:space="preserve"> </w:t>
            </w:r>
            <w:r w:rsidRPr="00AA236E">
              <w:rPr>
                <w:rFonts w:cs="B Yagut" w:hint="eastAsia"/>
                <w:sz w:val="20"/>
                <w:szCs w:val="20"/>
                <w:rtl/>
              </w:rPr>
              <w:t>عضلات</w:t>
            </w:r>
            <w:r w:rsidRPr="00AA236E">
              <w:rPr>
                <w:rFonts w:cs="B Yagut"/>
                <w:sz w:val="20"/>
                <w:szCs w:val="20"/>
                <w:rtl/>
              </w:rPr>
              <w:t xml:space="preserve"> </w:t>
            </w:r>
            <w:r w:rsidRPr="00AA236E">
              <w:rPr>
                <w:rFonts w:cs="B Yagut" w:hint="eastAsia"/>
                <w:sz w:val="20"/>
                <w:szCs w:val="20"/>
                <w:rtl/>
              </w:rPr>
              <w:t>اسکلت</w:t>
            </w:r>
            <w:r w:rsidRPr="00AA236E">
              <w:rPr>
                <w:rFonts w:cs="B Yagut" w:hint="cs"/>
                <w:sz w:val="20"/>
                <w:szCs w:val="20"/>
                <w:rtl/>
              </w:rPr>
              <w:t>ی</w:t>
            </w:r>
          </w:p>
          <w:p w:rsidR="00016AEC" w:rsidRPr="00AA236E" w:rsidRDefault="00016AEC" w:rsidP="0071315A">
            <w:pPr>
              <w:numPr>
                <w:ilvl w:val="0"/>
                <w:numId w:val="112"/>
              </w:numPr>
              <w:spacing w:after="0" w:line="240" w:lineRule="auto"/>
              <w:jc w:val="both"/>
              <w:rPr>
                <w:rFonts w:cs="B Yagut"/>
                <w:sz w:val="20"/>
                <w:szCs w:val="20"/>
                <w:rtl/>
              </w:rPr>
            </w:pPr>
            <w:r w:rsidRPr="00AA236E">
              <w:rPr>
                <w:rFonts w:cs="B Yagut" w:hint="eastAsia"/>
                <w:sz w:val="20"/>
                <w:szCs w:val="20"/>
                <w:rtl/>
              </w:rPr>
              <w:t>داروهاي</w:t>
            </w:r>
            <w:r w:rsidRPr="00AA236E">
              <w:rPr>
                <w:rFonts w:cs="B Yagut"/>
                <w:sz w:val="20"/>
                <w:szCs w:val="20"/>
                <w:rtl/>
              </w:rPr>
              <w:t xml:space="preserve"> </w:t>
            </w:r>
            <w:r w:rsidRPr="00AA236E">
              <w:rPr>
                <w:rFonts w:cs="B Yagut" w:hint="eastAsia"/>
                <w:sz w:val="20"/>
                <w:szCs w:val="20"/>
                <w:rtl/>
              </w:rPr>
              <w:t>موثر</w:t>
            </w:r>
            <w:r w:rsidRPr="00AA236E">
              <w:rPr>
                <w:rFonts w:cs="B Yagut"/>
                <w:sz w:val="20"/>
                <w:szCs w:val="20"/>
                <w:rtl/>
              </w:rPr>
              <w:t xml:space="preserve"> </w:t>
            </w:r>
            <w:r w:rsidRPr="00AA236E">
              <w:rPr>
                <w:rFonts w:cs="B Yagut" w:hint="eastAsia"/>
                <w:sz w:val="20"/>
                <w:szCs w:val="20"/>
                <w:rtl/>
              </w:rPr>
              <w:t>در</w:t>
            </w:r>
            <w:r w:rsidRPr="00AA236E">
              <w:rPr>
                <w:rFonts w:cs="B Yagut"/>
                <w:sz w:val="20"/>
                <w:szCs w:val="20"/>
                <w:rtl/>
              </w:rPr>
              <w:t xml:space="preserve"> </w:t>
            </w:r>
            <w:r w:rsidRPr="00AA236E">
              <w:rPr>
                <w:rFonts w:cs="B Yagut" w:hint="eastAsia"/>
                <w:sz w:val="20"/>
                <w:szCs w:val="20"/>
                <w:rtl/>
              </w:rPr>
              <w:t>پاركينسون</w:t>
            </w:r>
            <w:r w:rsidRPr="00AA236E">
              <w:rPr>
                <w:rFonts w:cs="B Yagut" w:hint="cs"/>
                <w:sz w:val="20"/>
                <w:szCs w:val="20"/>
                <w:rtl/>
              </w:rPr>
              <w:t xml:space="preserve"> و ديگر اختلالات حركتي</w:t>
            </w:r>
            <w:r w:rsidR="00BA7E2C" w:rsidRPr="00AA236E">
              <w:rPr>
                <w:rFonts w:cs="B Yagut" w:hint="cs"/>
                <w:sz w:val="20"/>
                <w:szCs w:val="20"/>
                <w:rtl/>
              </w:rPr>
              <w:t xml:space="preserve"> </w:t>
            </w:r>
          </w:p>
          <w:p w:rsidR="00016AEC" w:rsidRPr="00AA236E" w:rsidRDefault="00016AEC" w:rsidP="0071315A">
            <w:pPr>
              <w:numPr>
                <w:ilvl w:val="0"/>
                <w:numId w:val="112"/>
              </w:numPr>
              <w:spacing w:after="0" w:line="240" w:lineRule="auto"/>
              <w:jc w:val="both"/>
              <w:rPr>
                <w:rFonts w:cs="B Yagut"/>
                <w:sz w:val="20"/>
                <w:szCs w:val="20"/>
                <w:rtl/>
              </w:rPr>
            </w:pPr>
            <w:r w:rsidRPr="00AA236E">
              <w:rPr>
                <w:rFonts w:cs="B Yagut" w:hint="eastAsia"/>
                <w:sz w:val="20"/>
                <w:szCs w:val="20"/>
                <w:rtl/>
              </w:rPr>
              <w:t>داروها</w:t>
            </w:r>
            <w:r w:rsidRPr="00AA236E">
              <w:rPr>
                <w:rFonts w:cs="B Yagut" w:hint="cs"/>
                <w:sz w:val="20"/>
                <w:szCs w:val="20"/>
                <w:rtl/>
              </w:rPr>
              <w:t>ی</w:t>
            </w:r>
            <w:r w:rsidRPr="00AA236E">
              <w:rPr>
                <w:rFonts w:cs="B Yagut"/>
                <w:sz w:val="20"/>
                <w:szCs w:val="20"/>
                <w:rtl/>
              </w:rPr>
              <w:t xml:space="preserve"> </w:t>
            </w:r>
            <w:r w:rsidRPr="00AA236E">
              <w:rPr>
                <w:rFonts w:cs="B Yagut" w:hint="eastAsia"/>
                <w:sz w:val="20"/>
                <w:szCs w:val="20"/>
                <w:rtl/>
              </w:rPr>
              <w:t>مخدر</w:t>
            </w:r>
            <w:r w:rsidRPr="00AA236E">
              <w:rPr>
                <w:rFonts w:cs="B Yagut"/>
                <w:sz w:val="20"/>
                <w:szCs w:val="20"/>
                <w:rtl/>
              </w:rPr>
              <w:t xml:space="preserve">/ </w:t>
            </w:r>
            <w:r w:rsidRPr="00AA236E">
              <w:rPr>
                <w:rFonts w:cs="B Yagut" w:hint="eastAsia"/>
                <w:sz w:val="20"/>
                <w:szCs w:val="20"/>
                <w:rtl/>
              </w:rPr>
              <w:t>اپ</w:t>
            </w:r>
            <w:r w:rsidRPr="00AA236E">
              <w:rPr>
                <w:rFonts w:cs="B Yagut" w:hint="cs"/>
                <w:sz w:val="20"/>
                <w:szCs w:val="20"/>
                <w:rtl/>
              </w:rPr>
              <w:t>ی</w:t>
            </w:r>
            <w:r w:rsidRPr="00AA236E">
              <w:rPr>
                <w:rFonts w:cs="B Yagut" w:hint="eastAsia"/>
                <w:sz w:val="20"/>
                <w:szCs w:val="20"/>
                <w:rtl/>
              </w:rPr>
              <w:t>وئ</w:t>
            </w:r>
            <w:r w:rsidRPr="00AA236E">
              <w:rPr>
                <w:rFonts w:cs="B Yagut" w:hint="cs"/>
                <w:sz w:val="20"/>
                <w:szCs w:val="20"/>
                <w:rtl/>
              </w:rPr>
              <w:t>ی</w:t>
            </w:r>
            <w:r w:rsidRPr="00AA236E">
              <w:rPr>
                <w:rFonts w:cs="B Yagut" w:hint="eastAsia"/>
                <w:sz w:val="20"/>
                <w:szCs w:val="20"/>
                <w:rtl/>
              </w:rPr>
              <w:t>د</w:t>
            </w:r>
            <w:r w:rsidRPr="00AA236E">
              <w:rPr>
                <w:rFonts w:cs="B Yagut" w:hint="cs"/>
                <w:sz w:val="20"/>
                <w:szCs w:val="20"/>
                <w:rtl/>
              </w:rPr>
              <w:t>ی</w:t>
            </w:r>
          </w:p>
          <w:p w:rsidR="00016AEC" w:rsidRPr="00AA236E" w:rsidRDefault="00016AEC" w:rsidP="0071315A">
            <w:pPr>
              <w:numPr>
                <w:ilvl w:val="0"/>
                <w:numId w:val="111"/>
              </w:numPr>
              <w:spacing w:after="0" w:line="240" w:lineRule="auto"/>
              <w:jc w:val="both"/>
              <w:rPr>
                <w:rFonts w:cs="B Yagut"/>
                <w:b/>
                <w:bCs/>
                <w:sz w:val="20"/>
                <w:szCs w:val="20"/>
              </w:rPr>
            </w:pPr>
            <w:r w:rsidRPr="00AA236E">
              <w:rPr>
                <w:rFonts w:cs="B Yagut" w:hint="cs"/>
                <w:b/>
                <w:bCs/>
                <w:sz w:val="20"/>
                <w:szCs w:val="20"/>
                <w:rtl/>
              </w:rPr>
              <w:t xml:space="preserve"> بخش داروهای موثر بر اختلالات روانپزشکی</w:t>
            </w:r>
            <w:r w:rsidR="00BA7E2C" w:rsidRPr="00AA236E">
              <w:rPr>
                <w:rFonts w:cs="B Yagut" w:hint="cs"/>
                <w:b/>
                <w:bCs/>
                <w:sz w:val="20"/>
                <w:szCs w:val="20"/>
                <w:rtl/>
              </w:rPr>
              <w:t xml:space="preserve">: </w:t>
            </w:r>
          </w:p>
          <w:p w:rsidR="00016AEC" w:rsidRPr="00AA236E" w:rsidRDefault="00016AEC" w:rsidP="0071315A">
            <w:pPr>
              <w:numPr>
                <w:ilvl w:val="0"/>
                <w:numId w:val="113"/>
              </w:numPr>
              <w:spacing w:after="0" w:line="240" w:lineRule="auto"/>
              <w:jc w:val="both"/>
              <w:rPr>
                <w:rFonts w:cs="B Yagut"/>
                <w:b/>
                <w:bCs/>
                <w:sz w:val="20"/>
                <w:szCs w:val="20"/>
                <w:rtl/>
              </w:rPr>
            </w:pPr>
            <w:r w:rsidRPr="00AA236E">
              <w:rPr>
                <w:rFonts w:cs="B Yagut" w:hint="eastAsia"/>
                <w:sz w:val="20"/>
                <w:szCs w:val="20"/>
                <w:rtl/>
              </w:rPr>
              <w:t>داروها</w:t>
            </w:r>
            <w:r w:rsidRPr="00AA236E">
              <w:rPr>
                <w:rFonts w:cs="B Yagut" w:hint="cs"/>
                <w:sz w:val="20"/>
                <w:szCs w:val="20"/>
                <w:rtl/>
              </w:rPr>
              <w:t>ی</w:t>
            </w:r>
            <w:r w:rsidRPr="00AA236E">
              <w:rPr>
                <w:rFonts w:cs="B Yagut"/>
                <w:sz w:val="20"/>
                <w:szCs w:val="20"/>
                <w:rtl/>
              </w:rPr>
              <w:t xml:space="preserve"> </w:t>
            </w:r>
            <w:r w:rsidRPr="00AA236E">
              <w:rPr>
                <w:rFonts w:cs="B Yagut" w:hint="eastAsia"/>
                <w:sz w:val="20"/>
                <w:szCs w:val="20"/>
                <w:rtl/>
              </w:rPr>
              <w:t>آرامبخش</w:t>
            </w:r>
            <w:r w:rsidRPr="00AA236E">
              <w:rPr>
                <w:rFonts w:cs="B Yagut"/>
                <w:sz w:val="20"/>
                <w:szCs w:val="20"/>
                <w:rtl/>
              </w:rPr>
              <w:t xml:space="preserve"> </w:t>
            </w:r>
            <w:r w:rsidRPr="00AA236E">
              <w:rPr>
                <w:rFonts w:ascii="Times New Roman" w:hAnsi="Times New Roman" w:cs="Times New Roman" w:hint="cs"/>
                <w:sz w:val="20"/>
                <w:szCs w:val="20"/>
                <w:rtl/>
              </w:rPr>
              <w:t>–</w:t>
            </w:r>
            <w:r w:rsidRPr="00AA236E">
              <w:rPr>
                <w:rFonts w:cs="B Yagut" w:hint="cs"/>
                <w:sz w:val="20"/>
                <w:szCs w:val="20"/>
                <w:rtl/>
              </w:rPr>
              <w:t xml:space="preserve"> </w:t>
            </w:r>
            <w:r w:rsidRPr="00AA236E">
              <w:rPr>
                <w:rFonts w:cs="B Yagut" w:hint="eastAsia"/>
                <w:sz w:val="20"/>
                <w:szCs w:val="20"/>
                <w:rtl/>
              </w:rPr>
              <w:t>خواب</w:t>
            </w:r>
            <w:r w:rsidRPr="00AA236E">
              <w:rPr>
                <w:rFonts w:cs="B Yagut"/>
                <w:sz w:val="20"/>
                <w:szCs w:val="20"/>
                <w:rtl/>
              </w:rPr>
              <w:t xml:space="preserve"> </w:t>
            </w:r>
            <w:r w:rsidRPr="00AA236E">
              <w:rPr>
                <w:rFonts w:cs="B Yagut" w:hint="eastAsia"/>
                <w:sz w:val="20"/>
                <w:szCs w:val="20"/>
                <w:rtl/>
              </w:rPr>
              <w:t>آور</w:t>
            </w:r>
            <w:r w:rsidR="00BA7E2C" w:rsidRPr="00AA236E">
              <w:rPr>
                <w:rFonts w:cs="B Yagut" w:hint="cs"/>
                <w:sz w:val="20"/>
                <w:szCs w:val="20"/>
                <w:rtl/>
              </w:rPr>
              <w:t xml:space="preserve"> </w:t>
            </w:r>
          </w:p>
          <w:p w:rsidR="00016AEC" w:rsidRPr="00AA236E" w:rsidRDefault="00016AEC" w:rsidP="0071315A">
            <w:pPr>
              <w:numPr>
                <w:ilvl w:val="0"/>
                <w:numId w:val="113"/>
              </w:numPr>
              <w:spacing w:after="0" w:line="240" w:lineRule="auto"/>
              <w:jc w:val="both"/>
              <w:rPr>
                <w:rFonts w:cs="B Yagut"/>
                <w:b/>
                <w:bCs/>
                <w:sz w:val="20"/>
                <w:szCs w:val="20"/>
                <w:rtl/>
              </w:rPr>
            </w:pPr>
            <w:r w:rsidRPr="00AA236E">
              <w:rPr>
                <w:rFonts w:cs="B Yagut" w:hint="eastAsia"/>
                <w:sz w:val="20"/>
                <w:szCs w:val="20"/>
                <w:rtl/>
              </w:rPr>
              <w:t>داروهاي</w:t>
            </w:r>
            <w:r w:rsidRPr="00AA236E">
              <w:rPr>
                <w:rFonts w:cs="B Yagut"/>
                <w:sz w:val="20"/>
                <w:szCs w:val="20"/>
                <w:rtl/>
              </w:rPr>
              <w:t xml:space="preserve"> </w:t>
            </w:r>
            <w:r w:rsidRPr="00AA236E">
              <w:rPr>
                <w:rFonts w:cs="B Yagut" w:hint="eastAsia"/>
                <w:sz w:val="20"/>
                <w:szCs w:val="20"/>
                <w:rtl/>
              </w:rPr>
              <w:t>ضدجنون</w:t>
            </w:r>
            <w:r w:rsidR="00BA7E2C" w:rsidRPr="00AA236E">
              <w:rPr>
                <w:rFonts w:cs="B Yagut" w:hint="cs"/>
                <w:sz w:val="20"/>
                <w:szCs w:val="20"/>
                <w:rtl/>
              </w:rPr>
              <w:t xml:space="preserve"> </w:t>
            </w:r>
            <w:r w:rsidRPr="00AA236E">
              <w:rPr>
                <w:rFonts w:cs="B Yagut" w:hint="cs"/>
                <w:sz w:val="20"/>
                <w:szCs w:val="20"/>
                <w:rtl/>
              </w:rPr>
              <w:t>و لیتیوم</w:t>
            </w:r>
            <w:r w:rsidR="00BA7E2C" w:rsidRPr="00AA236E">
              <w:rPr>
                <w:rFonts w:cs="B Yagut" w:hint="cs"/>
                <w:sz w:val="20"/>
                <w:szCs w:val="20"/>
                <w:rtl/>
              </w:rPr>
              <w:t xml:space="preserve"> </w:t>
            </w:r>
          </w:p>
          <w:p w:rsidR="00016AEC" w:rsidRPr="00AA236E" w:rsidRDefault="00016AEC" w:rsidP="0071315A">
            <w:pPr>
              <w:numPr>
                <w:ilvl w:val="0"/>
                <w:numId w:val="113"/>
              </w:numPr>
              <w:spacing w:after="0" w:line="240" w:lineRule="auto"/>
              <w:jc w:val="both"/>
              <w:rPr>
                <w:rFonts w:cs="B Yagut"/>
                <w:b/>
                <w:bCs/>
                <w:sz w:val="20"/>
                <w:szCs w:val="20"/>
              </w:rPr>
            </w:pPr>
            <w:r w:rsidRPr="00AA236E">
              <w:rPr>
                <w:rFonts w:cs="B Yagut" w:hint="eastAsia"/>
                <w:sz w:val="20"/>
                <w:szCs w:val="20"/>
                <w:rtl/>
              </w:rPr>
              <w:t>داروها</w:t>
            </w:r>
            <w:r w:rsidRPr="00AA236E">
              <w:rPr>
                <w:rFonts w:cs="B Yagut" w:hint="cs"/>
                <w:sz w:val="20"/>
                <w:szCs w:val="20"/>
                <w:rtl/>
              </w:rPr>
              <w:t>ی</w:t>
            </w:r>
            <w:r w:rsidRPr="00AA236E">
              <w:rPr>
                <w:rFonts w:cs="B Yagut"/>
                <w:sz w:val="20"/>
                <w:szCs w:val="20"/>
                <w:rtl/>
              </w:rPr>
              <w:t xml:space="preserve"> </w:t>
            </w:r>
            <w:r w:rsidRPr="00AA236E">
              <w:rPr>
                <w:rFonts w:cs="B Yagut" w:hint="eastAsia"/>
                <w:sz w:val="20"/>
                <w:szCs w:val="20"/>
                <w:rtl/>
              </w:rPr>
              <w:t>ضد</w:t>
            </w:r>
            <w:r w:rsidRPr="00AA236E">
              <w:rPr>
                <w:rFonts w:cs="B Yagut"/>
                <w:sz w:val="20"/>
                <w:szCs w:val="20"/>
                <w:rtl/>
              </w:rPr>
              <w:t xml:space="preserve"> </w:t>
            </w:r>
            <w:r w:rsidRPr="00AA236E">
              <w:rPr>
                <w:rFonts w:cs="B Yagut" w:hint="eastAsia"/>
                <w:sz w:val="20"/>
                <w:szCs w:val="20"/>
                <w:rtl/>
              </w:rPr>
              <w:t>افسردگ</w:t>
            </w:r>
            <w:r w:rsidRPr="00AA236E">
              <w:rPr>
                <w:rFonts w:cs="B Yagut" w:hint="cs"/>
                <w:sz w:val="20"/>
                <w:szCs w:val="20"/>
                <w:rtl/>
              </w:rPr>
              <w:t>ی</w:t>
            </w:r>
            <w:r w:rsidR="00BA7E2C" w:rsidRPr="00AA236E">
              <w:rPr>
                <w:rFonts w:cs="B Yagut" w:hint="cs"/>
                <w:sz w:val="20"/>
                <w:szCs w:val="20"/>
                <w:rtl/>
              </w:rPr>
              <w:t xml:space="preserve"> </w:t>
            </w:r>
          </w:p>
        </w:tc>
      </w:tr>
    </w:tbl>
    <w:p w:rsidR="00B45E53" w:rsidRPr="00AA236E" w:rsidRDefault="00B45E53" w:rsidP="0071315A">
      <w:pPr>
        <w:spacing w:after="0" w:line="240" w:lineRule="auto"/>
        <w:jc w:val="both"/>
        <w:rPr>
          <w:rFonts w:cs="B Yagut"/>
          <w:sz w:val="20"/>
          <w:szCs w:val="20"/>
          <w:rtl/>
        </w:rPr>
      </w:pPr>
    </w:p>
    <w:p w:rsidR="00B45E53" w:rsidRPr="00AA236E" w:rsidRDefault="00B45E53" w:rsidP="0071315A">
      <w:pPr>
        <w:bidi w:val="0"/>
        <w:spacing w:after="0" w:line="240" w:lineRule="auto"/>
        <w:jc w:val="both"/>
        <w:rPr>
          <w:rFonts w:cs="B Yagut"/>
          <w:sz w:val="20"/>
          <w:szCs w:val="20"/>
          <w:rtl/>
        </w:rPr>
      </w:pPr>
      <w:r w:rsidRPr="00AA236E">
        <w:rPr>
          <w:rFonts w:cs="B Yagut"/>
          <w:sz w:val="20"/>
          <w:szCs w:val="20"/>
          <w:rtl/>
        </w:rPr>
        <w:br w:type="page"/>
      </w:r>
    </w:p>
    <w:p w:rsidR="00546082" w:rsidRPr="00AA236E" w:rsidRDefault="00546082" w:rsidP="0071315A">
      <w:pPr>
        <w:spacing w:after="0" w:line="240" w:lineRule="auto"/>
        <w:jc w:val="both"/>
        <w:rPr>
          <w:rFonts w:cs="B Yagut"/>
          <w:b/>
          <w:bCs/>
          <w:sz w:val="20"/>
          <w:szCs w:val="20"/>
          <w:rtl/>
        </w:rPr>
      </w:pPr>
      <w:r w:rsidRPr="00AA236E">
        <w:rPr>
          <w:rFonts w:cs="B Yagut" w:hint="cs"/>
          <w:b/>
          <w:bCs/>
          <w:sz w:val="20"/>
          <w:szCs w:val="20"/>
          <w:rtl/>
        </w:rPr>
        <w:lastRenderedPageBreak/>
        <w:t>دروس شرح حال و معاینه فیزیکی</w:t>
      </w:r>
      <w:r w:rsidR="00BA7E2C" w:rsidRPr="00AA236E">
        <w:rPr>
          <w:rFonts w:cs="B Yagut" w:hint="cs"/>
          <w:b/>
          <w:bCs/>
          <w:sz w:val="20"/>
          <w:szCs w:val="20"/>
          <w:rtl/>
        </w:rPr>
        <w:t xml:space="preserve">: </w:t>
      </w:r>
    </w:p>
    <w:p w:rsidR="00546082" w:rsidRPr="00AA236E" w:rsidRDefault="00546082" w:rsidP="0071315A">
      <w:pPr>
        <w:spacing w:after="0" w:line="240" w:lineRule="auto"/>
        <w:jc w:val="both"/>
        <w:rPr>
          <w:rFonts w:cs="B Yagut"/>
          <w:sz w:val="20"/>
          <w:szCs w:val="20"/>
          <w:rtl/>
        </w:rPr>
      </w:pPr>
      <w:r w:rsidRPr="00AA236E">
        <w:rPr>
          <w:rFonts w:cs="B Yagut" w:hint="cs"/>
          <w:sz w:val="20"/>
          <w:szCs w:val="20"/>
          <w:rtl/>
        </w:rPr>
        <w:t xml:space="preserve">به منظور </w:t>
      </w:r>
      <w:r w:rsidR="00D931EB" w:rsidRPr="00AA236E">
        <w:rPr>
          <w:rFonts w:cs="B Yagut" w:hint="cs"/>
          <w:sz w:val="20"/>
          <w:szCs w:val="20"/>
          <w:rtl/>
        </w:rPr>
        <w:t>انعطاف پذیری</w:t>
      </w:r>
      <w:r w:rsidRPr="00AA236E">
        <w:rPr>
          <w:rFonts w:cs="B Yagut" w:hint="cs"/>
          <w:sz w:val="20"/>
          <w:szCs w:val="20"/>
          <w:rtl/>
        </w:rPr>
        <w:t xml:space="preserve"> در </w:t>
      </w:r>
      <w:r w:rsidR="00D931EB" w:rsidRPr="00AA236E">
        <w:rPr>
          <w:rFonts w:cs="B Yagut" w:hint="cs"/>
          <w:sz w:val="20"/>
          <w:szCs w:val="20"/>
          <w:rtl/>
        </w:rPr>
        <w:t>چینش</w:t>
      </w:r>
      <w:r w:rsidRPr="00AA236E">
        <w:rPr>
          <w:rFonts w:cs="B Yagut" w:hint="cs"/>
          <w:sz w:val="20"/>
          <w:szCs w:val="20"/>
          <w:rtl/>
        </w:rPr>
        <w:t xml:space="preserve"> دروس شرح حال و معاینه فیزیکی، این دروس در قالب دو درس نظری و دو درس </w:t>
      </w:r>
      <w:r w:rsidR="00F84D91" w:rsidRPr="00AA236E">
        <w:rPr>
          <w:rFonts w:cs="B Yagut" w:hint="cs"/>
          <w:sz w:val="20"/>
          <w:szCs w:val="20"/>
          <w:rtl/>
        </w:rPr>
        <w:t>کارآموزی</w:t>
      </w:r>
      <w:r w:rsidRPr="00AA236E">
        <w:rPr>
          <w:rFonts w:cs="B Yagut" w:hint="cs"/>
          <w:sz w:val="20"/>
          <w:szCs w:val="20"/>
          <w:rtl/>
        </w:rPr>
        <w:t xml:space="preserve"> سازماندهی میشود</w:t>
      </w:r>
      <w:r w:rsidR="00BA7E2C" w:rsidRPr="00AA236E">
        <w:rPr>
          <w:rFonts w:cs="B Yagut" w:hint="cs"/>
          <w:sz w:val="20"/>
          <w:szCs w:val="20"/>
          <w:rtl/>
        </w:rPr>
        <w:t xml:space="preserve">. </w:t>
      </w:r>
      <w:r w:rsidRPr="00AA236E">
        <w:rPr>
          <w:rFonts w:cs="B Yagut" w:hint="cs"/>
          <w:sz w:val="20"/>
          <w:szCs w:val="20"/>
          <w:rtl/>
        </w:rPr>
        <w:t xml:space="preserve">توصیه می گردد </w:t>
      </w:r>
      <w:r w:rsidR="00F84D91" w:rsidRPr="00AA236E">
        <w:rPr>
          <w:rFonts w:cs="B Yagut" w:hint="cs"/>
          <w:sz w:val="20"/>
          <w:szCs w:val="20"/>
          <w:rtl/>
        </w:rPr>
        <w:t>آموزش</w:t>
      </w:r>
      <w:r w:rsidRPr="00AA236E">
        <w:rPr>
          <w:rFonts w:cs="B Yagut" w:hint="cs"/>
          <w:sz w:val="20"/>
          <w:szCs w:val="20"/>
          <w:rtl/>
        </w:rPr>
        <w:t xml:space="preserve"> نظری و </w:t>
      </w:r>
      <w:r w:rsidR="00F84D91" w:rsidRPr="00AA236E">
        <w:rPr>
          <w:rFonts w:cs="B Yagut" w:hint="cs"/>
          <w:sz w:val="20"/>
          <w:szCs w:val="20"/>
          <w:rtl/>
        </w:rPr>
        <w:t>کارآموزی</w:t>
      </w:r>
      <w:r w:rsidRPr="00AA236E">
        <w:rPr>
          <w:rFonts w:cs="B Yagut" w:hint="cs"/>
          <w:sz w:val="20"/>
          <w:szCs w:val="20"/>
          <w:rtl/>
        </w:rPr>
        <w:t xml:space="preserve"> حتی المقدور همزمان ارائه شود</w:t>
      </w:r>
      <w:r w:rsidR="00BA7E2C" w:rsidRPr="00AA236E">
        <w:rPr>
          <w:rFonts w:cs="B Yagut" w:hint="cs"/>
          <w:sz w:val="20"/>
          <w:szCs w:val="20"/>
          <w:rtl/>
        </w:rPr>
        <w:t xml:space="preserve">. </w:t>
      </w:r>
    </w:p>
    <w:p w:rsidR="00546082" w:rsidRPr="00AA236E" w:rsidRDefault="00546082" w:rsidP="0071315A">
      <w:pPr>
        <w:spacing w:after="0" w:line="240" w:lineRule="auto"/>
        <w:jc w:val="both"/>
        <w:rPr>
          <w:rFonts w:cs="B Yagut"/>
          <w:sz w:val="20"/>
          <w:szCs w:val="20"/>
          <w:rtl/>
        </w:rPr>
      </w:pPr>
      <w:r w:rsidRPr="00AA236E">
        <w:rPr>
          <w:rFonts w:cs="B Yagut" w:hint="cs"/>
          <w:sz w:val="20"/>
          <w:szCs w:val="20"/>
          <w:rtl/>
        </w:rPr>
        <w:t xml:space="preserve">1- شرح حال و معاینه فیزیکی 1 (نظری) </w:t>
      </w:r>
    </w:p>
    <w:p w:rsidR="00546082" w:rsidRPr="00AA236E" w:rsidRDefault="00546082" w:rsidP="0071315A">
      <w:pPr>
        <w:spacing w:after="0" w:line="240" w:lineRule="auto"/>
        <w:jc w:val="both"/>
        <w:rPr>
          <w:rFonts w:cs="B Yagut"/>
          <w:sz w:val="20"/>
          <w:szCs w:val="20"/>
          <w:rtl/>
        </w:rPr>
      </w:pPr>
      <w:r w:rsidRPr="00AA236E">
        <w:rPr>
          <w:rFonts w:cs="B Yagut" w:hint="cs"/>
          <w:sz w:val="20"/>
          <w:szCs w:val="20"/>
          <w:rtl/>
        </w:rPr>
        <w:t>2- شرح حال و معاینه فیزیکی 1 (</w:t>
      </w:r>
      <w:r w:rsidR="00F84D91" w:rsidRPr="00AA236E">
        <w:rPr>
          <w:rFonts w:cs="B Yagut" w:hint="cs"/>
          <w:sz w:val="20"/>
          <w:szCs w:val="20"/>
          <w:rtl/>
        </w:rPr>
        <w:t>کارآموزی</w:t>
      </w:r>
      <w:r w:rsidRPr="00AA236E">
        <w:rPr>
          <w:rFonts w:cs="B Yagut" w:hint="cs"/>
          <w:sz w:val="20"/>
          <w:szCs w:val="20"/>
          <w:rtl/>
        </w:rPr>
        <w:t>)</w:t>
      </w:r>
    </w:p>
    <w:p w:rsidR="00546082" w:rsidRPr="00AA236E" w:rsidRDefault="00546082" w:rsidP="0071315A">
      <w:pPr>
        <w:spacing w:after="0" w:line="240" w:lineRule="auto"/>
        <w:jc w:val="both"/>
        <w:rPr>
          <w:rFonts w:cs="B Yagut"/>
          <w:sz w:val="20"/>
          <w:szCs w:val="20"/>
          <w:rtl/>
        </w:rPr>
      </w:pPr>
      <w:r w:rsidRPr="00AA236E">
        <w:rPr>
          <w:rFonts w:cs="B Yagut" w:hint="cs"/>
          <w:sz w:val="20"/>
          <w:szCs w:val="20"/>
          <w:rtl/>
        </w:rPr>
        <w:t xml:space="preserve">3- شرح حال و معاینه فیزیکی 2 (نظری) </w:t>
      </w:r>
    </w:p>
    <w:p w:rsidR="00546082" w:rsidRPr="00AA236E" w:rsidRDefault="00546082" w:rsidP="0071315A">
      <w:pPr>
        <w:spacing w:after="0" w:line="240" w:lineRule="auto"/>
        <w:jc w:val="both"/>
        <w:rPr>
          <w:rFonts w:cs="B Yagut"/>
          <w:sz w:val="20"/>
          <w:szCs w:val="20"/>
          <w:rtl/>
        </w:rPr>
      </w:pPr>
      <w:r w:rsidRPr="00AA236E">
        <w:rPr>
          <w:rFonts w:cs="B Yagut" w:hint="cs"/>
          <w:sz w:val="20"/>
          <w:szCs w:val="20"/>
          <w:rtl/>
        </w:rPr>
        <w:t>4- شرح حال و معاینه فیزیکی 2 (</w:t>
      </w:r>
      <w:r w:rsidR="00F84D91" w:rsidRPr="00AA236E">
        <w:rPr>
          <w:rFonts w:cs="B Yagut" w:hint="cs"/>
          <w:sz w:val="20"/>
          <w:szCs w:val="20"/>
          <w:rtl/>
        </w:rPr>
        <w:t>کارآموزی</w:t>
      </w:r>
      <w:r w:rsidRPr="00AA236E">
        <w:rPr>
          <w:rFonts w:cs="B Yagut" w:hint="cs"/>
          <w:sz w:val="20"/>
          <w:szCs w:val="20"/>
          <w:rtl/>
        </w:rPr>
        <w:t xml:space="preserve">) </w:t>
      </w:r>
    </w:p>
    <w:tbl>
      <w:tblPr>
        <w:bidiVisual/>
        <w:tblW w:w="4995"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328"/>
        <w:gridCol w:w="3275"/>
        <w:gridCol w:w="1778"/>
        <w:gridCol w:w="3449"/>
        <w:gridCol w:w="6"/>
      </w:tblGrid>
      <w:tr w:rsidR="00213E23" w:rsidRPr="00AA236E" w:rsidTr="00191745">
        <w:trPr>
          <w:gridAfter w:val="1"/>
          <w:wAfter w:w="3" w:type="pct"/>
        </w:trPr>
        <w:tc>
          <w:tcPr>
            <w:tcW w:w="675" w:type="pct"/>
            <w:tcBorders>
              <w:top w:val="single" w:sz="4" w:space="0" w:color="auto"/>
              <w:left w:val="single" w:sz="4" w:space="0" w:color="auto"/>
              <w:bottom w:val="single" w:sz="4" w:space="0" w:color="auto"/>
              <w:right w:val="single" w:sz="4" w:space="0" w:color="auto"/>
            </w:tcBorders>
            <w:shd w:val="clear" w:color="auto" w:fill="D9D9D9"/>
          </w:tcPr>
          <w:p w:rsidR="00213E23" w:rsidRPr="00AA236E" w:rsidRDefault="00213E23" w:rsidP="0071315A">
            <w:pPr>
              <w:spacing w:after="0" w:line="240" w:lineRule="auto"/>
              <w:jc w:val="both"/>
              <w:rPr>
                <w:rFonts w:cs="B Yagut"/>
                <w:bCs/>
                <w:sz w:val="20"/>
                <w:szCs w:val="20"/>
                <w:rtl/>
              </w:rPr>
            </w:pPr>
            <w:r w:rsidRPr="00AA236E">
              <w:rPr>
                <w:rFonts w:cs="B Yagut" w:hint="cs"/>
                <w:bCs/>
                <w:sz w:val="20"/>
                <w:szCs w:val="20"/>
                <w:rtl/>
              </w:rPr>
              <w:t>کد درس</w:t>
            </w:r>
          </w:p>
        </w:tc>
        <w:tc>
          <w:tcPr>
            <w:tcW w:w="4322" w:type="pct"/>
            <w:gridSpan w:val="3"/>
            <w:tcBorders>
              <w:top w:val="single" w:sz="4" w:space="0" w:color="auto"/>
              <w:left w:val="single" w:sz="4" w:space="0" w:color="auto"/>
              <w:bottom w:val="single" w:sz="4" w:space="0" w:color="auto"/>
              <w:right w:val="single" w:sz="4" w:space="0" w:color="auto"/>
            </w:tcBorders>
          </w:tcPr>
          <w:p w:rsidR="00213E23" w:rsidRPr="00AA236E" w:rsidRDefault="00213E23" w:rsidP="0071315A">
            <w:pPr>
              <w:spacing w:after="0" w:line="240" w:lineRule="auto"/>
              <w:jc w:val="both"/>
              <w:rPr>
                <w:rFonts w:cs="B Yagut"/>
                <w:sz w:val="20"/>
                <w:szCs w:val="20"/>
                <w:rtl/>
              </w:rPr>
            </w:pPr>
            <w:r w:rsidRPr="00AA236E">
              <w:rPr>
                <w:rFonts w:cs="B Yagut" w:hint="cs"/>
                <w:sz w:val="20"/>
                <w:szCs w:val="20"/>
                <w:rtl/>
              </w:rPr>
              <w:t>170</w:t>
            </w:r>
          </w:p>
        </w:tc>
      </w:tr>
      <w:tr w:rsidR="00546082" w:rsidRPr="00AA236E" w:rsidTr="00191745">
        <w:trPr>
          <w:gridAfter w:val="1"/>
          <w:wAfter w:w="3" w:type="pct"/>
        </w:trPr>
        <w:tc>
          <w:tcPr>
            <w:tcW w:w="675" w:type="pct"/>
            <w:tcBorders>
              <w:top w:val="single" w:sz="4" w:space="0" w:color="auto"/>
              <w:left w:val="single" w:sz="4" w:space="0" w:color="auto"/>
              <w:bottom w:val="single" w:sz="4" w:space="0" w:color="auto"/>
              <w:right w:val="single" w:sz="4" w:space="0" w:color="auto"/>
            </w:tcBorders>
            <w:shd w:val="clear" w:color="auto" w:fill="D9D9D9"/>
          </w:tcPr>
          <w:p w:rsidR="00546082" w:rsidRPr="00AA236E" w:rsidRDefault="00D024C5" w:rsidP="0071315A">
            <w:pPr>
              <w:spacing w:after="0" w:line="240" w:lineRule="auto"/>
              <w:jc w:val="both"/>
              <w:rPr>
                <w:rFonts w:cs="B Yagut"/>
                <w:bCs/>
                <w:sz w:val="20"/>
                <w:szCs w:val="20"/>
                <w:rtl/>
              </w:rPr>
            </w:pPr>
            <w:r w:rsidRPr="00AA236E">
              <w:rPr>
                <w:rFonts w:cs="B Yagut" w:hint="cs"/>
                <w:bCs/>
                <w:sz w:val="20"/>
                <w:szCs w:val="20"/>
                <w:rtl/>
              </w:rPr>
              <w:t xml:space="preserve">نام </w:t>
            </w:r>
            <w:r w:rsidR="00546082" w:rsidRPr="00AA236E">
              <w:rPr>
                <w:rFonts w:cs="B Yagut" w:hint="cs"/>
                <w:bCs/>
                <w:sz w:val="20"/>
                <w:szCs w:val="20"/>
                <w:rtl/>
              </w:rPr>
              <w:t>درس</w:t>
            </w:r>
          </w:p>
        </w:tc>
        <w:tc>
          <w:tcPr>
            <w:tcW w:w="1665" w:type="pct"/>
            <w:tcBorders>
              <w:top w:val="single" w:sz="4" w:space="0" w:color="auto"/>
              <w:left w:val="single" w:sz="4" w:space="0" w:color="auto"/>
              <w:bottom w:val="single" w:sz="4" w:space="0" w:color="auto"/>
              <w:right w:val="single" w:sz="4" w:space="0" w:color="auto"/>
            </w:tcBorders>
          </w:tcPr>
          <w:p w:rsidR="00546082" w:rsidRPr="00AA236E" w:rsidRDefault="00546082" w:rsidP="0071315A">
            <w:pPr>
              <w:spacing w:after="0" w:line="240" w:lineRule="auto"/>
              <w:jc w:val="both"/>
              <w:rPr>
                <w:rFonts w:cs="B Yagut"/>
                <w:sz w:val="20"/>
                <w:szCs w:val="20"/>
                <w:rtl/>
              </w:rPr>
            </w:pPr>
            <w:r w:rsidRPr="00AA236E">
              <w:rPr>
                <w:rFonts w:cs="B Yagut" w:hint="cs"/>
                <w:sz w:val="20"/>
                <w:szCs w:val="20"/>
                <w:rtl/>
              </w:rPr>
              <w:t>شرح حال و معاینه فیزیکی 1</w:t>
            </w:r>
          </w:p>
        </w:tc>
        <w:tc>
          <w:tcPr>
            <w:tcW w:w="904" w:type="pct"/>
            <w:tcBorders>
              <w:top w:val="single" w:sz="4" w:space="0" w:color="auto"/>
              <w:left w:val="single" w:sz="4" w:space="0" w:color="auto"/>
              <w:bottom w:val="single" w:sz="4" w:space="0" w:color="auto"/>
              <w:right w:val="single" w:sz="4" w:space="0" w:color="auto"/>
            </w:tcBorders>
            <w:shd w:val="clear" w:color="auto" w:fill="D9D9D9"/>
          </w:tcPr>
          <w:p w:rsidR="00546082" w:rsidRPr="00AA236E" w:rsidRDefault="00546082" w:rsidP="0071315A">
            <w:pPr>
              <w:spacing w:after="0" w:line="240" w:lineRule="auto"/>
              <w:jc w:val="both"/>
              <w:rPr>
                <w:rFonts w:cs="B Yagut"/>
                <w:sz w:val="20"/>
                <w:szCs w:val="20"/>
                <w:rtl/>
              </w:rPr>
            </w:pPr>
            <w:r w:rsidRPr="00AA236E">
              <w:rPr>
                <w:rFonts w:cs="B Yagut" w:hint="cs"/>
                <w:b/>
                <w:bCs/>
                <w:sz w:val="20"/>
                <w:szCs w:val="20"/>
                <w:rtl/>
              </w:rPr>
              <w:t>نوع</w:t>
            </w:r>
            <w:r w:rsidR="00BA7E2C" w:rsidRPr="00AA236E">
              <w:rPr>
                <w:rFonts w:cs="B Yagut" w:hint="cs"/>
                <w:b/>
                <w:bCs/>
                <w:sz w:val="20"/>
                <w:szCs w:val="20"/>
                <w:rtl/>
              </w:rPr>
              <w:t xml:space="preserve"> </w:t>
            </w:r>
            <w:r w:rsidRPr="00AA236E">
              <w:rPr>
                <w:rFonts w:cs="B Yagut" w:hint="cs"/>
                <w:b/>
                <w:bCs/>
                <w:sz w:val="20"/>
                <w:szCs w:val="20"/>
                <w:rtl/>
              </w:rPr>
              <w:t>درس</w:t>
            </w:r>
          </w:p>
        </w:tc>
        <w:tc>
          <w:tcPr>
            <w:tcW w:w="1753" w:type="pct"/>
            <w:tcBorders>
              <w:top w:val="single" w:sz="4" w:space="0" w:color="auto"/>
              <w:left w:val="single" w:sz="4" w:space="0" w:color="auto"/>
              <w:bottom w:val="single" w:sz="4" w:space="0" w:color="auto"/>
              <w:right w:val="single" w:sz="4" w:space="0" w:color="auto"/>
            </w:tcBorders>
          </w:tcPr>
          <w:p w:rsidR="00546082" w:rsidRPr="00AA236E" w:rsidRDefault="00D81356" w:rsidP="0071315A">
            <w:pPr>
              <w:spacing w:after="0" w:line="240" w:lineRule="auto"/>
              <w:jc w:val="both"/>
              <w:rPr>
                <w:rFonts w:cs="B Yagut"/>
                <w:sz w:val="20"/>
                <w:szCs w:val="20"/>
                <w:rtl/>
              </w:rPr>
            </w:pPr>
            <w:r w:rsidRPr="00AA236E">
              <w:rPr>
                <w:rFonts w:cs="B Yagut" w:hint="cs"/>
                <w:sz w:val="20"/>
                <w:szCs w:val="20"/>
                <w:rtl/>
              </w:rPr>
              <w:t>نظری</w:t>
            </w:r>
          </w:p>
        </w:tc>
      </w:tr>
      <w:tr w:rsidR="00546082" w:rsidRPr="00AA236E" w:rsidTr="00191745">
        <w:tc>
          <w:tcPr>
            <w:tcW w:w="675" w:type="pct"/>
            <w:tcBorders>
              <w:top w:val="single" w:sz="4" w:space="0" w:color="auto"/>
              <w:left w:val="single" w:sz="4" w:space="0" w:color="auto"/>
              <w:bottom w:val="single" w:sz="4" w:space="0" w:color="auto"/>
              <w:right w:val="single" w:sz="4" w:space="0" w:color="auto"/>
            </w:tcBorders>
            <w:shd w:val="clear" w:color="auto" w:fill="D9D9D9"/>
          </w:tcPr>
          <w:p w:rsidR="00546082" w:rsidRPr="00AA236E" w:rsidRDefault="00546082" w:rsidP="0071315A">
            <w:pPr>
              <w:spacing w:after="0" w:line="240" w:lineRule="auto"/>
              <w:jc w:val="both"/>
              <w:rPr>
                <w:rFonts w:cs="B Yagut"/>
                <w:bCs/>
                <w:sz w:val="20"/>
                <w:szCs w:val="20"/>
                <w:rtl/>
              </w:rPr>
            </w:pPr>
            <w:r w:rsidRPr="00AA236E">
              <w:rPr>
                <w:rFonts w:cs="B Yagut" w:hint="cs"/>
                <w:bCs/>
                <w:sz w:val="20"/>
                <w:szCs w:val="20"/>
                <w:rtl/>
              </w:rPr>
              <w:t>مرحله ارائه</w:t>
            </w:r>
          </w:p>
        </w:tc>
        <w:tc>
          <w:tcPr>
            <w:tcW w:w="1665" w:type="pct"/>
            <w:tcBorders>
              <w:top w:val="single" w:sz="4" w:space="0" w:color="auto"/>
              <w:left w:val="single" w:sz="4" w:space="0" w:color="auto"/>
              <w:bottom w:val="single" w:sz="4" w:space="0" w:color="auto"/>
              <w:right w:val="single" w:sz="4" w:space="0" w:color="auto"/>
            </w:tcBorders>
          </w:tcPr>
          <w:p w:rsidR="00546082" w:rsidRPr="00AA236E" w:rsidRDefault="00546082" w:rsidP="0071315A">
            <w:pPr>
              <w:pStyle w:val="ListParagraph"/>
              <w:spacing w:after="0" w:line="240" w:lineRule="auto"/>
              <w:ind w:left="0"/>
              <w:jc w:val="both"/>
              <w:rPr>
                <w:rFonts w:cs="B Yagut"/>
                <w:sz w:val="20"/>
                <w:szCs w:val="20"/>
                <w:rtl/>
              </w:rPr>
            </w:pPr>
            <w:r w:rsidRPr="00AA236E">
              <w:rPr>
                <w:rFonts w:cs="B Yagut" w:hint="cs"/>
                <w:sz w:val="20"/>
                <w:szCs w:val="20"/>
                <w:rtl/>
              </w:rPr>
              <w:t>مقدمات بالینی</w:t>
            </w:r>
          </w:p>
        </w:tc>
        <w:tc>
          <w:tcPr>
            <w:tcW w:w="904" w:type="pct"/>
            <w:tcBorders>
              <w:top w:val="single" w:sz="4" w:space="0" w:color="auto"/>
              <w:left w:val="single" w:sz="4" w:space="0" w:color="auto"/>
              <w:bottom w:val="single" w:sz="4" w:space="0" w:color="auto"/>
              <w:right w:val="single" w:sz="4" w:space="0" w:color="auto"/>
            </w:tcBorders>
            <w:shd w:val="clear" w:color="auto" w:fill="D9D9D9"/>
          </w:tcPr>
          <w:p w:rsidR="00546082" w:rsidRPr="00AA236E" w:rsidRDefault="00546082" w:rsidP="0071315A">
            <w:pPr>
              <w:pStyle w:val="ListParagraph"/>
              <w:spacing w:after="0" w:line="240" w:lineRule="auto"/>
              <w:ind w:left="0"/>
              <w:jc w:val="both"/>
              <w:rPr>
                <w:rFonts w:cs="B Yagut"/>
                <w:b/>
                <w:bCs/>
                <w:sz w:val="20"/>
                <w:szCs w:val="20"/>
                <w:rtl/>
              </w:rPr>
            </w:pPr>
            <w:r w:rsidRPr="00AA236E">
              <w:rPr>
                <w:rFonts w:cs="B Yagut" w:hint="cs"/>
                <w:b/>
                <w:bCs/>
                <w:sz w:val="20"/>
                <w:szCs w:val="20"/>
                <w:rtl/>
              </w:rPr>
              <w:t xml:space="preserve">مدت </w:t>
            </w:r>
            <w:r w:rsidR="00F84D91" w:rsidRPr="00AA236E">
              <w:rPr>
                <w:rFonts w:cs="B Yagut" w:hint="cs"/>
                <w:b/>
                <w:bCs/>
                <w:sz w:val="20"/>
                <w:szCs w:val="20"/>
                <w:rtl/>
              </w:rPr>
              <w:t>آموزش</w:t>
            </w:r>
            <w:r w:rsidR="00BA7E2C" w:rsidRPr="00AA236E">
              <w:rPr>
                <w:rFonts w:cs="B Yagut" w:hint="cs"/>
                <w:b/>
                <w:bCs/>
                <w:sz w:val="20"/>
                <w:szCs w:val="20"/>
                <w:rtl/>
              </w:rPr>
              <w:t xml:space="preserve">: </w:t>
            </w:r>
          </w:p>
        </w:tc>
        <w:tc>
          <w:tcPr>
            <w:tcW w:w="1756" w:type="pct"/>
            <w:gridSpan w:val="2"/>
            <w:tcBorders>
              <w:top w:val="single" w:sz="4" w:space="0" w:color="auto"/>
              <w:left w:val="single" w:sz="4" w:space="0" w:color="auto"/>
              <w:bottom w:val="single" w:sz="4" w:space="0" w:color="auto"/>
              <w:right w:val="single" w:sz="4" w:space="0" w:color="auto"/>
            </w:tcBorders>
          </w:tcPr>
          <w:p w:rsidR="00546082" w:rsidRPr="00AA236E" w:rsidRDefault="00546082" w:rsidP="0071315A">
            <w:pPr>
              <w:pStyle w:val="ListParagraph"/>
              <w:spacing w:after="0" w:line="240" w:lineRule="auto"/>
              <w:ind w:left="0"/>
              <w:jc w:val="both"/>
              <w:rPr>
                <w:rFonts w:cs="B Yagut"/>
                <w:sz w:val="20"/>
                <w:szCs w:val="20"/>
                <w:rtl/>
              </w:rPr>
            </w:pPr>
            <w:r w:rsidRPr="00AA236E">
              <w:rPr>
                <w:rFonts w:cs="B Yagut" w:hint="cs"/>
                <w:sz w:val="20"/>
                <w:szCs w:val="20"/>
                <w:rtl/>
              </w:rPr>
              <w:t xml:space="preserve">17 ساعت نظری </w:t>
            </w:r>
          </w:p>
        </w:tc>
      </w:tr>
      <w:tr w:rsidR="00546082" w:rsidRPr="00AA236E" w:rsidTr="00191745">
        <w:trPr>
          <w:gridAfter w:val="1"/>
          <w:wAfter w:w="3" w:type="pct"/>
        </w:trPr>
        <w:tc>
          <w:tcPr>
            <w:tcW w:w="675" w:type="pct"/>
            <w:tcBorders>
              <w:top w:val="single" w:sz="4" w:space="0" w:color="auto"/>
              <w:left w:val="single" w:sz="4" w:space="0" w:color="auto"/>
              <w:bottom w:val="single" w:sz="4" w:space="0" w:color="auto"/>
              <w:right w:val="single" w:sz="4" w:space="0" w:color="auto"/>
            </w:tcBorders>
            <w:shd w:val="clear" w:color="auto" w:fill="D9D9D9"/>
          </w:tcPr>
          <w:p w:rsidR="00546082" w:rsidRPr="00AA236E" w:rsidRDefault="00546082" w:rsidP="0071315A">
            <w:pPr>
              <w:spacing w:after="0" w:line="240" w:lineRule="auto"/>
              <w:jc w:val="both"/>
              <w:rPr>
                <w:rFonts w:cs="B Yagut"/>
                <w:bCs/>
                <w:sz w:val="20"/>
                <w:szCs w:val="20"/>
                <w:rtl/>
              </w:rPr>
            </w:pPr>
            <w:r w:rsidRPr="00AA236E">
              <w:rPr>
                <w:rFonts w:cs="B Yagut" w:hint="cs"/>
                <w:bCs/>
                <w:sz w:val="20"/>
                <w:szCs w:val="20"/>
                <w:rtl/>
              </w:rPr>
              <w:t>پيش نياز</w:t>
            </w:r>
          </w:p>
        </w:tc>
        <w:tc>
          <w:tcPr>
            <w:tcW w:w="1665" w:type="pct"/>
            <w:tcBorders>
              <w:top w:val="single" w:sz="4" w:space="0" w:color="auto"/>
              <w:left w:val="single" w:sz="4" w:space="0" w:color="auto"/>
              <w:bottom w:val="single" w:sz="4" w:space="0" w:color="auto"/>
              <w:right w:val="single" w:sz="4" w:space="0" w:color="auto"/>
            </w:tcBorders>
          </w:tcPr>
          <w:p w:rsidR="00546082" w:rsidRPr="00AA236E" w:rsidRDefault="00F72998" w:rsidP="0071315A">
            <w:pPr>
              <w:pStyle w:val="ListParagraph"/>
              <w:spacing w:after="0" w:line="240" w:lineRule="auto"/>
              <w:ind w:left="0"/>
              <w:jc w:val="both"/>
              <w:rPr>
                <w:rFonts w:cs="B Yagut"/>
                <w:sz w:val="20"/>
                <w:szCs w:val="20"/>
                <w:rtl/>
              </w:rPr>
            </w:pPr>
            <w:r w:rsidRPr="00AA236E">
              <w:rPr>
                <w:rFonts w:cs="B Yagut" w:hint="cs"/>
                <w:sz w:val="20"/>
                <w:szCs w:val="20"/>
                <w:rtl/>
              </w:rPr>
              <w:t xml:space="preserve"> </w:t>
            </w:r>
          </w:p>
        </w:tc>
        <w:tc>
          <w:tcPr>
            <w:tcW w:w="904" w:type="pct"/>
            <w:tcBorders>
              <w:top w:val="single" w:sz="4" w:space="0" w:color="auto"/>
              <w:left w:val="single" w:sz="4" w:space="0" w:color="auto"/>
              <w:bottom w:val="single" w:sz="4" w:space="0" w:color="auto"/>
              <w:right w:val="single" w:sz="4" w:space="0" w:color="auto"/>
            </w:tcBorders>
            <w:shd w:val="clear" w:color="auto" w:fill="D9D9D9"/>
          </w:tcPr>
          <w:p w:rsidR="00546082" w:rsidRPr="00AA236E" w:rsidRDefault="00821E07" w:rsidP="0071315A">
            <w:pPr>
              <w:pStyle w:val="ListParagraph"/>
              <w:spacing w:after="0" w:line="240" w:lineRule="auto"/>
              <w:ind w:left="0"/>
              <w:jc w:val="both"/>
              <w:rPr>
                <w:rFonts w:cs="B Yagut"/>
                <w:b/>
                <w:bCs/>
                <w:sz w:val="20"/>
                <w:szCs w:val="20"/>
                <w:rtl/>
              </w:rPr>
            </w:pPr>
            <w:r w:rsidRPr="00AA236E">
              <w:rPr>
                <w:rFonts w:cs="B Yagut" w:hint="cs"/>
                <w:b/>
                <w:bCs/>
                <w:sz w:val="20"/>
                <w:szCs w:val="20"/>
                <w:rtl/>
              </w:rPr>
              <w:t>تعداد واحد</w:t>
            </w:r>
          </w:p>
        </w:tc>
        <w:tc>
          <w:tcPr>
            <w:tcW w:w="1753" w:type="pct"/>
            <w:tcBorders>
              <w:top w:val="single" w:sz="4" w:space="0" w:color="auto"/>
              <w:left w:val="single" w:sz="4" w:space="0" w:color="auto"/>
              <w:bottom w:val="single" w:sz="4" w:space="0" w:color="auto"/>
              <w:right w:val="single" w:sz="4" w:space="0" w:color="auto"/>
            </w:tcBorders>
          </w:tcPr>
          <w:p w:rsidR="00546082" w:rsidRPr="00AA236E" w:rsidRDefault="00546082" w:rsidP="0071315A">
            <w:pPr>
              <w:pStyle w:val="ListParagraph"/>
              <w:spacing w:after="0" w:line="240" w:lineRule="auto"/>
              <w:ind w:left="0"/>
              <w:jc w:val="both"/>
              <w:rPr>
                <w:rFonts w:cs="B Yagut"/>
                <w:sz w:val="20"/>
                <w:szCs w:val="20"/>
                <w:rtl/>
              </w:rPr>
            </w:pPr>
            <w:r w:rsidRPr="00AA236E">
              <w:rPr>
                <w:rFonts w:cs="B Yagut" w:hint="cs"/>
                <w:sz w:val="20"/>
                <w:szCs w:val="20"/>
                <w:rtl/>
              </w:rPr>
              <w:t>1</w:t>
            </w:r>
            <w:r w:rsidR="00BA7E2C" w:rsidRPr="00AA236E">
              <w:rPr>
                <w:rFonts w:cs="B Yagut" w:hint="cs"/>
                <w:sz w:val="20"/>
                <w:szCs w:val="20"/>
                <w:rtl/>
              </w:rPr>
              <w:t xml:space="preserve"> </w:t>
            </w:r>
            <w:r w:rsidRPr="00AA236E">
              <w:rPr>
                <w:rFonts w:cs="B Yagut" w:hint="cs"/>
                <w:sz w:val="20"/>
                <w:szCs w:val="20"/>
                <w:rtl/>
              </w:rPr>
              <w:t>واحد</w:t>
            </w:r>
          </w:p>
        </w:tc>
      </w:tr>
      <w:tr w:rsidR="00546082" w:rsidRPr="00AA236E" w:rsidTr="00191745">
        <w:trPr>
          <w:gridAfter w:val="1"/>
          <w:wAfter w:w="3" w:type="pct"/>
        </w:trPr>
        <w:tc>
          <w:tcPr>
            <w:tcW w:w="675" w:type="pct"/>
            <w:tcBorders>
              <w:top w:val="single" w:sz="4" w:space="0" w:color="auto"/>
              <w:left w:val="single" w:sz="4" w:space="0" w:color="auto"/>
              <w:bottom w:val="single" w:sz="4" w:space="0" w:color="auto"/>
              <w:right w:val="single" w:sz="4" w:space="0" w:color="auto"/>
            </w:tcBorders>
            <w:shd w:val="clear" w:color="auto" w:fill="D9D9D9"/>
          </w:tcPr>
          <w:p w:rsidR="00546082" w:rsidRPr="00AA236E" w:rsidRDefault="00546082" w:rsidP="0071315A">
            <w:pPr>
              <w:spacing w:after="0" w:line="240" w:lineRule="auto"/>
              <w:jc w:val="both"/>
              <w:rPr>
                <w:rFonts w:cs="B Yagut"/>
                <w:bCs/>
                <w:sz w:val="20"/>
                <w:szCs w:val="20"/>
                <w:rtl/>
              </w:rPr>
            </w:pPr>
            <w:r w:rsidRPr="00AA236E">
              <w:rPr>
                <w:rFonts w:cs="B Yagut" w:hint="cs"/>
                <w:bCs/>
                <w:sz w:val="20"/>
                <w:szCs w:val="20"/>
                <w:rtl/>
              </w:rPr>
              <w:t>هدف هاي كلي</w:t>
            </w:r>
          </w:p>
          <w:p w:rsidR="00546082" w:rsidRPr="00AA236E" w:rsidRDefault="00546082" w:rsidP="0071315A">
            <w:pPr>
              <w:bidi w:val="0"/>
              <w:spacing w:after="0" w:line="240" w:lineRule="auto"/>
              <w:jc w:val="both"/>
              <w:rPr>
                <w:rFonts w:cs="B Yagut"/>
                <w:b/>
                <w:sz w:val="20"/>
                <w:szCs w:val="20"/>
                <w:rtl/>
              </w:rPr>
            </w:pPr>
          </w:p>
        </w:tc>
        <w:tc>
          <w:tcPr>
            <w:tcW w:w="4322" w:type="pct"/>
            <w:gridSpan w:val="3"/>
            <w:tcBorders>
              <w:top w:val="single" w:sz="4" w:space="0" w:color="auto"/>
              <w:left w:val="single" w:sz="4" w:space="0" w:color="auto"/>
              <w:bottom w:val="single" w:sz="4" w:space="0" w:color="auto"/>
              <w:right w:val="single" w:sz="4" w:space="0" w:color="auto"/>
            </w:tcBorders>
          </w:tcPr>
          <w:p w:rsidR="00546082" w:rsidRPr="00AA236E" w:rsidRDefault="00546082" w:rsidP="0071315A">
            <w:pPr>
              <w:pStyle w:val="ListParagraph"/>
              <w:tabs>
                <w:tab w:val="right" w:pos="-288"/>
              </w:tabs>
              <w:spacing w:after="0" w:line="240" w:lineRule="auto"/>
              <w:ind w:left="0"/>
              <w:jc w:val="both"/>
              <w:rPr>
                <w:rFonts w:cs="B Yagut"/>
                <w:b/>
                <w:bCs/>
                <w:sz w:val="20"/>
                <w:szCs w:val="20"/>
                <w:rtl/>
              </w:rPr>
            </w:pPr>
            <w:r w:rsidRPr="00AA236E">
              <w:rPr>
                <w:rFonts w:cs="B Yagut" w:hint="cs"/>
                <w:b/>
                <w:bCs/>
                <w:sz w:val="20"/>
                <w:szCs w:val="20"/>
                <w:rtl/>
              </w:rPr>
              <w:t xml:space="preserve">در پایان </w:t>
            </w:r>
            <w:r w:rsidR="00293241" w:rsidRPr="00AA236E">
              <w:rPr>
                <w:rFonts w:cs="B Yagut" w:hint="cs"/>
                <w:b/>
                <w:bCs/>
                <w:sz w:val="20"/>
                <w:szCs w:val="20"/>
                <w:rtl/>
              </w:rPr>
              <w:t>این درس</w:t>
            </w:r>
            <w:r w:rsidR="00BA7E2C" w:rsidRPr="00AA236E">
              <w:rPr>
                <w:rFonts w:cs="B Yagut" w:hint="cs"/>
                <w:b/>
                <w:bCs/>
                <w:sz w:val="20"/>
                <w:szCs w:val="20"/>
                <w:rtl/>
              </w:rPr>
              <w:t xml:space="preserve">، </w:t>
            </w:r>
            <w:r w:rsidRPr="00AA236E">
              <w:rPr>
                <w:rFonts w:cs="B Yagut" w:hint="cs"/>
                <w:b/>
                <w:bCs/>
                <w:sz w:val="20"/>
                <w:szCs w:val="20"/>
                <w:rtl/>
              </w:rPr>
              <w:t>دانشجو باید بتواند</w:t>
            </w:r>
            <w:r w:rsidR="00BA7E2C" w:rsidRPr="00AA236E">
              <w:rPr>
                <w:rFonts w:cs="B Yagut" w:hint="cs"/>
                <w:b/>
                <w:bCs/>
                <w:sz w:val="20"/>
                <w:szCs w:val="20"/>
                <w:rtl/>
              </w:rPr>
              <w:t xml:space="preserve">: </w:t>
            </w:r>
          </w:p>
          <w:p w:rsidR="00546082" w:rsidRPr="00AA236E" w:rsidRDefault="00546082" w:rsidP="0071315A">
            <w:pPr>
              <w:pStyle w:val="ListParagraph"/>
              <w:spacing w:after="0" w:line="240" w:lineRule="auto"/>
              <w:ind w:left="382" w:hanging="270"/>
              <w:jc w:val="both"/>
              <w:rPr>
                <w:rFonts w:cs="B Yagut"/>
                <w:sz w:val="20"/>
                <w:szCs w:val="20"/>
                <w:rtl/>
              </w:rPr>
            </w:pPr>
            <w:r w:rsidRPr="00AA236E">
              <w:rPr>
                <w:rFonts w:cs="B Yagut" w:hint="cs"/>
                <w:sz w:val="20"/>
                <w:szCs w:val="20"/>
                <w:rtl/>
              </w:rPr>
              <w:t>1- اهمیت و مراحل برقراری ارتباط حرفه ای سازنده با بیمار را شرح دهد و در عمل به کار بندد</w:t>
            </w:r>
            <w:r w:rsidR="00BA7E2C" w:rsidRPr="00AA236E">
              <w:rPr>
                <w:rFonts w:cs="B Yagut" w:hint="cs"/>
                <w:sz w:val="20"/>
                <w:szCs w:val="20"/>
                <w:rtl/>
              </w:rPr>
              <w:t xml:space="preserve">. </w:t>
            </w:r>
          </w:p>
          <w:p w:rsidR="00546082" w:rsidRPr="00AA236E" w:rsidRDefault="00546082" w:rsidP="0071315A">
            <w:pPr>
              <w:pStyle w:val="ListParagraph"/>
              <w:spacing w:after="0" w:line="240" w:lineRule="auto"/>
              <w:ind w:left="382" w:hanging="270"/>
              <w:jc w:val="both"/>
              <w:rPr>
                <w:rFonts w:cs="B Yagut"/>
                <w:sz w:val="20"/>
                <w:szCs w:val="20"/>
                <w:rtl/>
              </w:rPr>
            </w:pPr>
            <w:r w:rsidRPr="00AA236E">
              <w:rPr>
                <w:rFonts w:cs="B Yagut" w:hint="cs"/>
                <w:sz w:val="20"/>
                <w:szCs w:val="20"/>
                <w:rtl/>
              </w:rPr>
              <w:t>2- نقش و جایگاه شرح حال و معاینه بالینی را در استدلال بالینی، تصمیم سازی و تصمیم گیری مراقبت بیمار توضیح دهد</w:t>
            </w:r>
            <w:r w:rsidR="00BA7E2C" w:rsidRPr="00AA236E">
              <w:rPr>
                <w:rFonts w:cs="B Yagut" w:hint="cs"/>
                <w:sz w:val="20"/>
                <w:szCs w:val="20"/>
                <w:rtl/>
              </w:rPr>
              <w:t xml:space="preserve">. </w:t>
            </w:r>
          </w:p>
          <w:p w:rsidR="00546082" w:rsidRPr="00AA236E" w:rsidRDefault="00546082" w:rsidP="0071315A">
            <w:pPr>
              <w:pStyle w:val="ListParagraph"/>
              <w:spacing w:after="0" w:line="240" w:lineRule="auto"/>
              <w:ind w:left="382" w:hanging="270"/>
              <w:jc w:val="both"/>
              <w:rPr>
                <w:rFonts w:cs="B Yagut"/>
                <w:sz w:val="20"/>
                <w:szCs w:val="20"/>
                <w:rtl/>
              </w:rPr>
            </w:pPr>
            <w:r w:rsidRPr="00AA236E">
              <w:rPr>
                <w:rFonts w:cs="B Yagut" w:hint="cs"/>
                <w:sz w:val="20"/>
                <w:szCs w:val="20"/>
                <w:rtl/>
              </w:rPr>
              <w:t>3- ارتباط مراحل شرح حال و معاینه بالینی را با مراحل استدلال بالینی (جمع آوری اطلاعات، وزن دهی، تصمیم سازی و تصمیم گیری) شرح دهد</w:t>
            </w:r>
            <w:r w:rsidR="00BA7E2C" w:rsidRPr="00AA236E">
              <w:rPr>
                <w:rFonts w:cs="B Yagut" w:hint="cs"/>
                <w:sz w:val="20"/>
                <w:szCs w:val="20"/>
                <w:rtl/>
              </w:rPr>
              <w:t xml:space="preserve">. </w:t>
            </w:r>
          </w:p>
          <w:p w:rsidR="00546082" w:rsidRPr="00AA236E" w:rsidRDefault="00546082" w:rsidP="0071315A">
            <w:pPr>
              <w:pStyle w:val="ListParagraph"/>
              <w:spacing w:after="0" w:line="240" w:lineRule="auto"/>
              <w:ind w:left="382" w:hanging="270"/>
              <w:jc w:val="both"/>
              <w:rPr>
                <w:rFonts w:cs="B Yagut"/>
                <w:sz w:val="20"/>
                <w:szCs w:val="20"/>
                <w:rtl/>
              </w:rPr>
            </w:pPr>
            <w:r w:rsidRPr="00AA236E">
              <w:rPr>
                <w:rFonts w:cs="B Yagut" w:hint="cs"/>
                <w:sz w:val="20"/>
                <w:szCs w:val="20"/>
                <w:rtl/>
              </w:rPr>
              <w:t>4- اصول کلی اخذ شرح حال در شرایط خاص ( بیماران دارای مشکلات ویژه، و بیماران مسن، اطفال و معلولین) را توضیح دهد</w:t>
            </w:r>
            <w:r w:rsidR="00BA7E2C" w:rsidRPr="00AA236E">
              <w:rPr>
                <w:rFonts w:cs="B Yagut" w:hint="cs"/>
                <w:sz w:val="20"/>
                <w:szCs w:val="20"/>
                <w:rtl/>
              </w:rPr>
              <w:t xml:space="preserve">. </w:t>
            </w:r>
          </w:p>
          <w:p w:rsidR="00546082" w:rsidRPr="00AA236E" w:rsidRDefault="00546082" w:rsidP="0071315A">
            <w:pPr>
              <w:pStyle w:val="ListParagraph"/>
              <w:spacing w:after="0" w:line="240" w:lineRule="auto"/>
              <w:ind w:left="382" w:hanging="270"/>
              <w:jc w:val="both"/>
              <w:rPr>
                <w:rFonts w:cs="B Yagut"/>
                <w:sz w:val="20"/>
                <w:szCs w:val="20"/>
                <w:rtl/>
              </w:rPr>
            </w:pPr>
            <w:r w:rsidRPr="00AA236E">
              <w:rPr>
                <w:rFonts w:cs="B Yagut" w:hint="cs"/>
                <w:sz w:val="20"/>
                <w:szCs w:val="20"/>
                <w:rtl/>
              </w:rPr>
              <w:t>5- اصول و ضوابط مستند نمودن شرح حال را توضیح داده و به کار بندد</w:t>
            </w:r>
            <w:r w:rsidR="00BA7E2C" w:rsidRPr="00AA236E">
              <w:rPr>
                <w:rFonts w:cs="B Yagut" w:hint="cs"/>
                <w:sz w:val="20"/>
                <w:szCs w:val="20"/>
                <w:rtl/>
              </w:rPr>
              <w:t xml:space="preserve">. </w:t>
            </w:r>
          </w:p>
          <w:p w:rsidR="00546082" w:rsidRPr="00AA236E" w:rsidRDefault="00546082" w:rsidP="0071315A">
            <w:pPr>
              <w:pStyle w:val="ListParagraph"/>
              <w:spacing w:after="0" w:line="240" w:lineRule="auto"/>
              <w:ind w:left="382" w:hanging="270"/>
              <w:jc w:val="both"/>
              <w:rPr>
                <w:rFonts w:cs="B Yagut"/>
                <w:sz w:val="20"/>
                <w:szCs w:val="20"/>
              </w:rPr>
            </w:pPr>
            <w:r w:rsidRPr="00AA236E">
              <w:rPr>
                <w:rFonts w:cs="B Yagut" w:hint="cs"/>
                <w:sz w:val="20"/>
                <w:szCs w:val="20"/>
                <w:rtl/>
              </w:rPr>
              <w:t>6- اصول کلی معرفی مختصر و کامل بیمار را شرح داده و به کار بندد</w:t>
            </w:r>
            <w:r w:rsidR="00BA7E2C" w:rsidRPr="00AA236E">
              <w:rPr>
                <w:rFonts w:cs="B Yagut" w:hint="cs"/>
                <w:sz w:val="20"/>
                <w:szCs w:val="20"/>
                <w:rtl/>
              </w:rPr>
              <w:t xml:space="preserve">. </w:t>
            </w:r>
          </w:p>
          <w:p w:rsidR="00546082" w:rsidRPr="00AA236E" w:rsidRDefault="00546082" w:rsidP="0071315A">
            <w:pPr>
              <w:pStyle w:val="ListParagraph"/>
              <w:spacing w:after="0" w:line="240" w:lineRule="auto"/>
              <w:ind w:left="0"/>
              <w:jc w:val="both"/>
              <w:rPr>
                <w:rFonts w:cs="B Yagut"/>
                <w:b/>
                <w:bCs/>
                <w:sz w:val="20"/>
                <w:szCs w:val="20"/>
                <w:rtl/>
              </w:rPr>
            </w:pPr>
          </w:p>
        </w:tc>
      </w:tr>
      <w:tr w:rsidR="00546082" w:rsidRPr="00AA236E" w:rsidTr="00191745">
        <w:trPr>
          <w:gridAfter w:val="1"/>
          <w:wAfter w:w="3" w:type="pct"/>
        </w:trPr>
        <w:tc>
          <w:tcPr>
            <w:tcW w:w="675" w:type="pct"/>
            <w:tcBorders>
              <w:top w:val="single" w:sz="4" w:space="0" w:color="auto"/>
              <w:left w:val="single" w:sz="4" w:space="0" w:color="auto"/>
              <w:bottom w:val="single" w:sz="4" w:space="0" w:color="auto"/>
              <w:right w:val="single" w:sz="4" w:space="0" w:color="auto"/>
            </w:tcBorders>
            <w:shd w:val="clear" w:color="auto" w:fill="D9D9D9"/>
          </w:tcPr>
          <w:p w:rsidR="00546082" w:rsidRPr="00AA236E" w:rsidRDefault="00546082" w:rsidP="0071315A">
            <w:pPr>
              <w:spacing w:after="0" w:line="240" w:lineRule="auto"/>
              <w:jc w:val="both"/>
              <w:rPr>
                <w:rFonts w:cs="B Yagut"/>
                <w:bCs/>
                <w:sz w:val="20"/>
                <w:szCs w:val="20"/>
                <w:rtl/>
              </w:rPr>
            </w:pPr>
            <w:r w:rsidRPr="00AA236E">
              <w:rPr>
                <w:rFonts w:cs="B Yagut" w:hint="cs"/>
                <w:bCs/>
                <w:sz w:val="20"/>
                <w:szCs w:val="20"/>
                <w:rtl/>
              </w:rPr>
              <w:t>محتوای درس</w:t>
            </w:r>
          </w:p>
        </w:tc>
        <w:tc>
          <w:tcPr>
            <w:tcW w:w="4322" w:type="pct"/>
            <w:gridSpan w:val="3"/>
            <w:tcBorders>
              <w:top w:val="single" w:sz="4" w:space="0" w:color="auto"/>
              <w:left w:val="single" w:sz="4" w:space="0" w:color="auto"/>
              <w:bottom w:val="single" w:sz="4" w:space="0" w:color="auto"/>
              <w:right w:val="single" w:sz="4" w:space="0" w:color="auto"/>
            </w:tcBorders>
          </w:tcPr>
          <w:p w:rsidR="00546082" w:rsidRPr="00AA236E" w:rsidRDefault="00546082" w:rsidP="0071315A">
            <w:pPr>
              <w:pStyle w:val="ListParagraph"/>
              <w:numPr>
                <w:ilvl w:val="0"/>
                <w:numId w:val="133"/>
              </w:numPr>
              <w:spacing w:after="0" w:line="240" w:lineRule="auto"/>
              <w:jc w:val="both"/>
              <w:rPr>
                <w:rFonts w:cs="B Yagut"/>
                <w:sz w:val="20"/>
                <w:szCs w:val="20"/>
                <w:rtl/>
              </w:rPr>
            </w:pPr>
            <w:r w:rsidRPr="00AA236E">
              <w:rPr>
                <w:rFonts w:cs="B Yagut" w:hint="cs"/>
                <w:sz w:val="20"/>
                <w:szCs w:val="20"/>
                <w:rtl/>
              </w:rPr>
              <w:t xml:space="preserve">نقش و جایگاه شرح حال بیمار در تصمیم سازی و تصمیم گیری در عملی مراقبت بیمار </w:t>
            </w:r>
          </w:p>
          <w:p w:rsidR="00546082" w:rsidRPr="00AA236E" w:rsidRDefault="00546082" w:rsidP="0071315A">
            <w:pPr>
              <w:pStyle w:val="ListParagraph"/>
              <w:numPr>
                <w:ilvl w:val="0"/>
                <w:numId w:val="133"/>
              </w:numPr>
              <w:spacing w:after="0" w:line="240" w:lineRule="auto"/>
              <w:jc w:val="both"/>
              <w:rPr>
                <w:rFonts w:cs="B Yagut"/>
                <w:sz w:val="20"/>
                <w:szCs w:val="20"/>
                <w:rtl/>
              </w:rPr>
            </w:pPr>
            <w:r w:rsidRPr="00AA236E">
              <w:rPr>
                <w:rFonts w:cs="B Yagut" w:hint="cs"/>
                <w:sz w:val="20"/>
                <w:szCs w:val="20"/>
                <w:rtl/>
              </w:rPr>
              <w:t xml:space="preserve">اصول استدالال بالینی (جمع آوری اطلاعات‌، وزن دهی </w:t>
            </w:r>
            <w:r w:rsidRPr="00AA236E">
              <w:rPr>
                <w:rFonts w:ascii="Arial" w:hAnsi="Arial" w:hint="cs"/>
                <w:sz w:val="20"/>
                <w:szCs w:val="20"/>
                <w:rtl/>
              </w:rPr>
              <w:t>–</w:t>
            </w:r>
            <w:r w:rsidRPr="00AA236E">
              <w:rPr>
                <w:rFonts w:cs="B Yagut" w:hint="cs"/>
                <w:sz w:val="20"/>
                <w:szCs w:val="20"/>
                <w:rtl/>
              </w:rPr>
              <w:t xml:space="preserve"> تصمیم سازی و تصمیم گیری )</w:t>
            </w:r>
          </w:p>
          <w:p w:rsidR="00546082" w:rsidRPr="00AA236E" w:rsidRDefault="00546082" w:rsidP="0071315A">
            <w:pPr>
              <w:pStyle w:val="ListParagraph"/>
              <w:numPr>
                <w:ilvl w:val="0"/>
                <w:numId w:val="133"/>
              </w:numPr>
              <w:spacing w:after="0" w:line="240" w:lineRule="auto"/>
              <w:jc w:val="both"/>
              <w:rPr>
                <w:rFonts w:cs="B Yagut"/>
                <w:sz w:val="20"/>
                <w:szCs w:val="20"/>
                <w:rtl/>
              </w:rPr>
            </w:pPr>
            <w:r w:rsidRPr="00AA236E">
              <w:rPr>
                <w:rFonts w:cs="B Yagut" w:hint="cs"/>
                <w:sz w:val="20"/>
                <w:szCs w:val="20"/>
                <w:rtl/>
              </w:rPr>
              <w:t>اصول کلی اخذ شرح حال</w:t>
            </w:r>
            <w:r w:rsidRPr="00AA236E">
              <w:rPr>
                <w:rFonts w:cs="B Yagut" w:hint="cs"/>
                <w:sz w:val="20"/>
                <w:szCs w:val="20"/>
                <w:rtl/>
              </w:rPr>
              <w:tab/>
            </w:r>
            <w:r w:rsidRPr="00AA236E">
              <w:rPr>
                <w:rFonts w:cs="B Yagut" w:hint="cs"/>
                <w:sz w:val="20"/>
                <w:szCs w:val="20"/>
                <w:rtl/>
              </w:rPr>
              <w:tab/>
            </w:r>
          </w:p>
          <w:p w:rsidR="00546082" w:rsidRPr="00AA236E" w:rsidRDefault="00546082" w:rsidP="0071315A">
            <w:pPr>
              <w:pStyle w:val="ListParagraph"/>
              <w:numPr>
                <w:ilvl w:val="0"/>
                <w:numId w:val="133"/>
              </w:numPr>
              <w:spacing w:after="0" w:line="240" w:lineRule="auto"/>
              <w:jc w:val="both"/>
              <w:rPr>
                <w:rFonts w:cs="B Yagut"/>
                <w:sz w:val="20"/>
                <w:szCs w:val="20"/>
              </w:rPr>
            </w:pPr>
            <w:r w:rsidRPr="00AA236E">
              <w:rPr>
                <w:rFonts w:cs="B Yagut" w:hint="cs"/>
                <w:sz w:val="20"/>
                <w:szCs w:val="20"/>
                <w:rtl/>
              </w:rPr>
              <w:t>اصول کلی مهارت های ارتباطی</w:t>
            </w:r>
          </w:p>
          <w:p w:rsidR="00546082" w:rsidRPr="00AA236E" w:rsidRDefault="00546082" w:rsidP="0071315A">
            <w:pPr>
              <w:pStyle w:val="ListParagraph"/>
              <w:numPr>
                <w:ilvl w:val="0"/>
                <w:numId w:val="133"/>
              </w:numPr>
              <w:spacing w:after="0" w:line="240" w:lineRule="auto"/>
              <w:jc w:val="both"/>
              <w:rPr>
                <w:rFonts w:cs="B Yagut"/>
                <w:sz w:val="20"/>
                <w:szCs w:val="20"/>
                <w:rtl/>
              </w:rPr>
            </w:pPr>
            <w:r w:rsidRPr="00AA236E">
              <w:rPr>
                <w:rFonts w:cs="B Yagut" w:hint="cs"/>
                <w:sz w:val="20"/>
                <w:szCs w:val="20"/>
                <w:rtl/>
              </w:rPr>
              <w:t>اصول کلی اخذ شرح حال در شرایط ویژه</w:t>
            </w:r>
            <w:r w:rsidR="00BA7E2C" w:rsidRPr="00AA236E">
              <w:rPr>
                <w:rFonts w:cs="B Yagut" w:hint="cs"/>
                <w:sz w:val="20"/>
                <w:szCs w:val="20"/>
                <w:rtl/>
              </w:rPr>
              <w:t xml:space="preserve">: </w:t>
            </w:r>
          </w:p>
          <w:p w:rsidR="00546082" w:rsidRPr="00AA236E" w:rsidRDefault="00546082" w:rsidP="0071315A">
            <w:pPr>
              <w:pStyle w:val="ListParagraph"/>
              <w:numPr>
                <w:ilvl w:val="1"/>
                <w:numId w:val="139"/>
              </w:numPr>
              <w:spacing w:after="0" w:line="240" w:lineRule="auto"/>
              <w:jc w:val="both"/>
              <w:rPr>
                <w:rFonts w:cs="B Yagut"/>
                <w:sz w:val="20"/>
                <w:szCs w:val="20"/>
                <w:rtl/>
              </w:rPr>
            </w:pPr>
            <w:r w:rsidRPr="00AA236E">
              <w:rPr>
                <w:rFonts w:cs="B Yagut" w:hint="cs"/>
                <w:sz w:val="20"/>
                <w:szCs w:val="20"/>
                <w:rtl/>
              </w:rPr>
              <w:t xml:space="preserve">بیماران با مشکل چشم و بینائی </w:t>
            </w:r>
            <w:r w:rsidRPr="00AA236E">
              <w:rPr>
                <w:rFonts w:cs="B Yagut" w:hint="cs"/>
                <w:sz w:val="20"/>
                <w:szCs w:val="20"/>
                <w:rtl/>
              </w:rPr>
              <w:tab/>
            </w:r>
            <w:r w:rsidRPr="00AA236E">
              <w:rPr>
                <w:rFonts w:cs="B Yagut" w:hint="cs"/>
                <w:sz w:val="20"/>
                <w:szCs w:val="20"/>
                <w:rtl/>
              </w:rPr>
              <w:tab/>
            </w:r>
            <w:r w:rsidRPr="00AA236E">
              <w:rPr>
                <w:rFonts w:cs="B Yagut" w:hint="cs"/>
                <w:sz w:val="20"/>
                <w:szCs w:val="20"/>
                <w:rtl/>
              </w:rPr>
              <w:tab/>
            </w:r>
          </w:p>
          <w:p w:rsidR="00546082" w:rsidRPr="00AA236E" w:rsidRDefault="00546082" w:rsidP="0071315A">
            <w:pPr>
              <w:pStyle w:val="ListParagraph"/>
              <w:numPr>
                <w:ilvl w:val="1"/>
                <w:numId w:val="139"/>
              </w:numPr>
              <w:spacing w:after="0" w:line="240" w:lineRule="auto"/>
              <w:jc w:val="both"/>
              <w:rPr>
                <w:rFonts w:cs="B Yagut"/>
                <w:sz w:val="20"/>
                <w:szCs w:val="20"/>
                <w:rtl/>
              </w:rPr>
            </w:pPr>
            <w:r w:rsidRPr="00AA236E">
              <w:rPr>
                <w:rFonts w:cs="B Yagut" w:hint="cs"/>
                <w:sz w:val="20"/>
                <w:szCs w:val="20"/>
                <w:rtl/>
              </w:rPr>
              <w:t xml:space="preserve">بیماران مشکلات گوش و حلق و بینی و ناشنوائی </w:t>
            </w:r>
          </w:p>
          <w:p w:rsidR="00546082" w:rsidRPr="00AA236E" w:rsidRDefault="00546082" w:rsidP="0071315A">
            <w:pPr>
              <w:pStyle w:val="ListParagraph"/>
              <w:numPr>
                <w:ilvl w:val="1"/>
                <w:numId w:val="139"/>
              </w:numPr>
              <w:spacing w:after="0" w:line="240" w:lineRule="auto"/>
              <w:jc w:val="both"/>
              <w:rPr>
                <w:rFonts w:cs="B Yagut"/>
                <w:sz w:val="20"/>
                <w:szCs w:val="20"/>
                <w:rtl/>
              </w:rPr>
            </w:pPr>
            <w:r w:rsidRPr="00AA236E">
              <w:rPr>
                <w:rFonts w:cs="B Yagut" w:hint="cs"/>
                <w:sz w:val="20"/>
                <w:szCs w:val="20"/>
                <w:rtl/>
              </w:rPr>
              <w:t xml:space="preserve">بیماران مشکلات پوستی </w:t>
            </w:r>
            <w:r w:rsidRPr="00AA236E">
              <w:rPr>
                <w:rFonts w:cs="B Yagut" w:hint="cs"/>
                <w:sz w:val="20"/>
                <w:szCs w:val="20"/>
                <w:rtl/>
              </w:rPr>
              <w:tab/>
            </w:r>
            <w:r w:rsidRPr="00AA236E">
              <w:rPr>
                <w:rFonts w:cs="B Yagut" w:hint="cs"/>
                <w:sz w:val="20"/>
                <w:szCs w:val="20"/>
                <w:rtl/>
              </w:rPr>
              <w:tab/>
            </w:r>
            <w:r w:rsidRPr="00AA236E">
              <w:rPr>
                <w:rFonts w:cs="B Yagut" w:hint="cs"/>
                <w:sz w:val="20"/>
                <w:szCs w:val="20"/>
                <w:rtl/>
              </w:rPr>
              <w:tab/>
            </w:r>
            <w:r w:rsidRPr="00AA236E">
              <w:rPr>
                <w:rFonts w:cs="B Yagut" w:hint="cs"/>
                <w:sz w:val="20"/>
                <w:szCs w:val="20"/>
                <w:rtl/>
              </w:rPr>
              <w:tab/>
            </w:r>
          </w:p>
          <w:p w:rsidR="00546082" w:rsidRPr="00AA236E" w:rsidRDefault="00546082" w:rsidP="0071315A">
            <w:pPr>
              <w:pStyle w:val="ListParagraph"/>
              <w:numPr>
                <w:ilvl w:val="1"/>
                <w:numId w:val="139"/>
              </w:numPr>
              <w:spacing w:after="0" w:line="240" w:lineRule="auto"/>
              <w:jc w:val="both"/>
              <w:rPr>
                <w:rFonts w:cs="B Yagut"/>
                <w:sz w:val="20"/>
                <w:szCs w:val="20"/>
                <w:rtl/>
              </w:rPr>
            </w:pPr>
            <w:r w:rsidRPr="00AA236E">
              <w:rPr>
                <w:rFonts w:cs="B Yagut" w:hint="cs"/>
                <w:sz w:val="20"/>
                <w:szCs w:val="20"/>
                <w:rtl/>
              </w:rPr>
              <w:t>بیماران مشکلات سیستم عضلانی</w:t>
            </w:r>
            <w:r w:rsidR="00BA7E2C" w:rsidRPr="00AA236E">
              <w:rPr>
                <w:rFonts w:cs="B Yagut" w:hint="cs"/>
                <w:sz w:val="20"/>
                <w:szCs w:val="20"/>
                <w:rtl/>
              </w:rPr>
              <w:t xml:space="preserve">، </w:t>
            </w:r>
            <w:r w:rsidRPr="00AA236E">
              <w:rPr>
                <w:rFonts w:cs="B Yagut" w:hint="cs"/>
                <w:sz w:val="20"/>
                <w:szCs w:val="20"/>
                <w:rtl/>
              </w:rPr>
              <w:t xml:space="preserve">اسکلتی </w:t>
            </w:r>
            <w:r w:rsidRPr="00AA236E">
              <w:rPr>
                <w:rFonts w:cs="B Yagut" w:hint="cs"/>
                <w:sz w:val="20"/>
                <w:szCs w:val="20"/>
                <w:rtl/>
              </w:rPr>
              <w:tab/>
            </w:r>
            <w:r w:rsidRPr="00AA236E">
              <w:rPr>
                <w:rFonts w:cs="B Yagut" w:hint="cs"/>
                <w:sz w:val="20"/>
                <w:szCs w:val="20"/>
                <w:rtl/>
              </w:rPr>
              <w:tab/>
            </w:r>
          </w:p>
          <w:p w:rsidR="00546082" w:rsidRPr="00AA236E" w:rsidRDefault="00546082" w:rsidP="0071315A">
            <w:pPr>
              <w:pStyle w:val="ListParagraph"/>
              <w:numPr>
                <w:ilvl w:val="1"/>
                <w:numId w:val="139"/>
              </w:numPr>
              <w:spacing w:after="0" w:line="240" w:lineRule="auto"/>
              <w:jc w:val="both"/>
              <w:rPr>
                <w:rFonts w:cs="B Yagut"/>
                <w:sz w:val="20"/>
                <w:szCs w:val="20"/>
                <w:rtl/>
              </w:rPr>
            </w:pPr>
            <w:r w:rsidRPr="00AA236E">
              <w:rPr>
                <w:rFonts w:cs="B Yagut" w:hint="cs"/>
                <w:sz w:val="20"/>
                <w:szCs w:val="20"/>
                <w:rtl/>
              </w:rPr>
              <w:t xml:space="preserve">بیماران مشکلات مغز و اعصاب </w:t>
            </w:r>
            <w:r w:rsidRPr="00AA236E">
              <w:rPr>
                <w:rFonts w:cs="B Yagut" w:hint="cs"/>
                <w:sz w:val="20"/>
                <w:szCs w:val="20"/>
                <w:rtl/>
              </w:rPr>
              <w:tab/>
            </w:r>
            <w:r w:rsidRPr="00AA236E">
              <w:rPr>
                <w:rFonts w:cs="B Yagut" w:hint="cs"/>
                <w:sz w:val="20"/>
                <w:szCs w:val="20"/>
                <w:rtl/>
              </w:rPr>
              <w:tab/>
            </w:r>
            <w:r w:rsidRPr="00AA236E">
              <w:rPr>
                <w:rFonts w:cs="B Yagut" w:hint="cs"/>
                <w:sz w:val="20"/>
                <w:szCs w:val="20"/>
                <w:rtl/>
              </w:rPr>
              <w:tab/>
            </w:r>
          </w:p>
          <w:p w:rsidR="00546082" w:rsidRPr="00AA236E" w:rsidRDefault="00546082" w:rsidP="0071315A">
            <w:pPr>
              <w:pStyle w:val="ListParagraph"/>
              <w:numPr>
                <w:ilvl w:val="1"/>
                <w:numId w:val="139"/>
              </w:numPr>
              <w:spacing w:after="0" w:line="240" w:lineRule="auto"/>
              <w:jc w:val="both"/>
              <w:rPr>
                <w:rFonts w:cs="B Yagut"/>
                <w:sz w:val="20"/>
                <w:szCs w:val="20"/>
                <w:rtl/>
              </w:rPr>
            </w:pPr>
            <w:r w:rsidRPr="00AA236E">
              <w:rPr>
                <w:rFonts w:cs="B Yagut" w:hint="cs"/>
                <w:sz w:val="20"/>
                <w:szCs w:val="20"/>
                <w:rtl/>
              </w:rPr>
              <w:t xml:space="preserve">بیماران مشکلات صدمات فیزیکی </w:t>
            </w:r>
            <w:r w:rsidRPr="00AA236E">
              <w:rPr>
                <w:rFonts w:cs="B Yagut" w:hint="cs"/>
                <w:sz w:val="20"/>
                <w:szCs w:val="20"/>
                <w:rtl/>
              </w:rPr>
              <w:tab/>
            </w:r>
            <w:r w:rsidRPr="00AA236E">
              <w:rPr>
                <w:rFonts w:cs="B Yagut" w:hint="cs"/>
                <w:sz w:val="20"/>
                <w:szCs w:val="20"/>
                <w:rtl/>
              </w:rPr>
              <w:tab/>
            </w:r>
          </w:p>
          <w:p w:rsidR="00546082" w:rsidRPr="00AA236E" w:rsidRDefault="00546082" w:rsidP="0071315A">
            <w:pPr>
              <w:pStyle w:val="ListParagraph"/>
              <w:numPr>
                <w:ilvl w:val="1"/>
                <w:numId w:val="139"/>
              </w:numPr>
              <w:spacing w:after="0" w:line="240" w:lineRule="auto"/>
              <w:jc w:val="both"/>
              <w:rPr>
                <w:rFonts w:cs="B Yagut"/>
                <w:sz w:val="20"/>
                <w:szCs w:val="20"/>
                <w:rtl/>
              </w:rPr>
            </w:pPr>
            <w:r w:rsidRPr="00AA236E">
              <w:rPr>
                <w:rFonts w:cs="B Yagut" w:hint="cs"/>
                <w:sz w:val="20"/>
                <w:szCs w:val="20"/>
                <w:rtl/>
              </w:rPr>
              <w:t>بیماران روحی روانی</w:t>
            </w:r>
            <w:r w:rsidRPr="00AA236E">
              <w:rPr>
                <w:rFonts w:cs="B Yagut" w:hint="cs"/>
                <w:sz w:val="20"/>
                <w:szCs w:val="20"/>
                <w:rtl/>
              </w:rPr>
              <w:tab/>
            </w:r>
            <w:r w:rsidRPr="00AA236E">
              <w:rPr>
                <w:rFonts w:cs="B Yagut" w:hint="cs"/>
                <w:sz w:val="20"/>
                <w:szCs w:val="20"/>
                <w:rtl/>
              </w:rPr>
              <w:tab/>
            </w:r>
            <w:r w:rsidRPr="00AA236E">
              <w:rPr>
                <w:rFonts w:cs="B Yagut" w:hint="cs"/>
                <w:sz w:val="20"/>
                <w:szCs w:val="20"/>
                <w:rtl/>
              </w:rPr>
              <w:tab/>
            </w:r>
            <w:r w:rsidRPr="00AA236E">
              <w:rPr>
                <w:rFonts w:cs="B Yagut" w:hint="cs"/>
                <w:sz w:val="20"/>
                <w:szCs w:val="20"/>
                <w:rtl/>
              </w:rPr>
              <w:tab/>
            </w:r>
            <w:r w:rsidRPr="00AA236E">
              <w:rPr>
                <w:rFonts w:cs="B Yagut" w:hint="cs"/>
                <w:sz w:val="20"/>
                <w:szCs w:val="20"/>
                <w:rtl/>
              </w:rPr>
              <w:tab/>
            </w:r>
          </w:p>
          <w:p w:rsidR="00546082" w:rsidRPr="00AA236E" w:rsidRDefault="00546082" w:rsidP="0071315A">
            <w:pPr>
              <w:pStyle w:val="ListParagraph"/>
              <w:numPr>
                <w:ilvl w:val="0"/>
                <w:numId w:val="133"/>
              </w:numPr>
              <w:spacing w:after="0" w:line="240" w:lineRule="auto"/>
              <w:jc w:val="both"/>
              <w:rPr>
                <w:rFonts w:cs="B Yagut"/>
                <w:sz w:val="20"/>
                <w:szCs w:val="20"/>
                <w:rtl/>
              </w:rPr>
            </w:pPr>
            <w:r w:rsidRPr="00AA236E">
              <w:rPr>
                <w:rFonts w:cs="B Yagut" w:hint="cs"/>
                <w:sz w:val="20"/>
                <w:szCs w:val="20"/>
                <w:rtl/>
              </w:rPr>
              <w:t xml:space="preserve">اصول کلی اخذ شرح حال در شرایط عمومی خاص </w:t>
            </w:r>
          </w:p>
          <w:p w:rsidR="00546082" w:rsidRPr="00AA236E" w:rsidRDefault="00546082" w:rsidP="0071315A">
            <w:pPr>
              <w:pStyle w:val="ListParagraph"/>
              <w:numPr>
                <w:ilvl w:val="1"/>
                <w:numId w:val="140"/>
              </w:numPr>
              <w:spacing w:after="0" w:line="240" w:lineRule="auto"/>
              <w:jc w:val="both"/>
              <w:rPr>
                <w:rFonts w:cs="B Yagut"/>
                <w:sz w:val="20"/>
                <w:szCs w:val="20"/>
                <w:rtl/>
              </w:rPr>
            </w:pPr>
            <w:r w:rsidRPr="00AA236E">
              <w:rPr>
                <w:rFonts w:cs="B Yagut" w:hint="cs"/>
                <w:sz w:val="20"/>
                <w:szCs w:val="20"/>
                <w:rtl/>
              </w:rPr>
              <w:t xml:space="preserve">افراد مسن </w:t>
            </w:r>
          </w:p>
          <w:p w:rsidR="00546082" w:rsidRPr="00AA236E" w:rsidRDefault="00546082" w:rsidP="0071315A">
            <w:pPr>
              <w:pStyle w:val="ListParagraph"/>
              <w:numPr>
                <w:ilvl w:val="1"/>
                <w:numId w:val="140"/>
              </w:numPr>
              <w:spacing w:after="0" w:line="240" w:lineRule="auto"/>
              <w:jc w:val="both"/>
              <w:rPr>
                <w:rFonts w:cs="B Yagut"/>
                <w:sz w:val="20"/>
                <w:szCs w:val="20"/>
                <w:rtl/>
              </w:rPr>
            </w:pPr>
            <w:r w:rsidRPr="00AA236E">
              <w:rPr>
                <w:rFonts w:cs="B Yagut" w:hint="cs"/>
                <w:sz w:val="20"/>
                <w:szCs w:val="20"/>
                <w:rtl/>
              </w:rPr>
              <w:t>نوزادان</w:t>
            </w:r>
          </w:p>
          <w:p w:rsidR="00546082" w:rsidRPr="00AA236E" w:rsidRDefault="00546082" w:rsidP="0071315A">
            <w:pPr>
              <w:pStyle w:val="ListParagraph"/>
              <w:numPr>
                <w:ilvl w:val="1"/>
                <w:numId w:val="140"/>
              </w:numPr>
              <w:spacing w:after="0" w:line="240" w:lineRule="auto"/>
              <w:jc w:val="both"/>
              <w:rPr>
                <w:rFonts w:cs="B Yagut"/>
                <w:sz w:val="20"/>
                <w:szCs w:val="20"/>
              </w:rPr>
            </w:pPr>
            <w:r w:rsidRPr="00AA236E">
              <w:rPr>
                <w:rFonts w:cs="B Yagut" w:hint="cs"/>
                <w:sz w:val="20"/>
                <w:szCs w:val="20"/>
                <w:rtl/>
              </w:rPr>
              <w:t xml:space="preserve">اطفال </w:t>
            </w:r>
          </w:p>
          <w:p w:rsidR="00546082" w:rsidRPr="00AA236E" w:rsidRDefault="00546082" w:rsidP="0071315A">
            <w:pPr>
              <w:pStyle w:val="ListParagraph"/>
              <w:numPr>
                <w:ilvl w:val="1"/>
                <w:numId w:val="140"/>
              </w:numPr>
              <w:spacing w:after="0" w:line="240" w:lineRule="auto"/>
              <w:jc w:val="both"/>
              <w:rPr>
                <w:rFonts w:cs="B Yagut"/>
                <w:sz w:val="20"/>
                <w:szCs w:val="20"/>
              </w:rPr>
            </w:pPr>
            <w:r w:rsidRPr="00AA236E">
              <w:rPr>
                <w:rFonts w:cs="B Yagut" w:hint="cs"/>
                <w:sz w:val="20"/>
                <w:szCs w:val="20"/>
                <w:rtl/>
              </w:rPr>
              <w:t xml:space="preserve">معلولین </w:t>
            </w:r>
          </w:p>
          <w:p w:rsidR="00546082" w:rsidRPr="00AA236E" w:rsidRDefault="00546082" w:rsidP="0071315A">
            <w:pPr>
              <w:pStyle w:val="ListParagraph"/>
              <w:numPr>
                <w:ilvl w:val="0"/>
                <w:numId w:val="133"/>
              </w:numPr>
              <w:spacing w:after="0" w:line="240" w:lineRule="auto"/>
              <w:jc w:val="both"/>
              <w:rPr>
                <w:rFonts w:cs="B Yagut"/>
                <w:sz w:val="20"/>
                <w:szCs w:val="20"/>
              </w:rPr>
            </w:pPr>
            <w:r w:rsidRPr="00AA236E">
              <w:rPr>
                <w:rFonts w:cs="B Yagut" w:hint="cs"/>
                <w:sz w:val="20"/>
                <w:szCs w:val="20"/>
                <w:rtl/>
              </w:rPr>
              <w:t xml:space="preserve">اصول کلی مستند نمودن شرح حال </w:t>
            </w:r>
            <w:r w:rsidRPr="00AA236E">
              <w:rPr>
                <w:rFonts w:cs="B Yagut"/>
                <w:sz w:val="20"/>
                <w:szCs w:val="20"/>
              </w:rPr>
              <w:t>Hx writing (complete &amp;brief)</w:t>
            </w:r>
            <w:r w:rsidR="00BA7E2C" w:rsidRPr="00AA236E">
              <w:rPr>
                <w:rFonts w:cs="B Yagut"/>
                <w:sz w:val="20"/>
                <w:szCs w:val="20"/>
              </w:rPr>
              <w:t xml:space="preserve"> </w:t>
            </w:r>
            <w:r w:rsidRPr="00AA236E">
              <w:rPr>
                <w:rFonts w:cs="B Yagut"/>
                <w:sz w:val="20"/>
                <w:szCs w:val="20"/>
              </w:rPr>
              <w:tab/>
            </w:r>
          </w:p>
          <w:p w:rsidR="00546082" w:rsidRPr="00AA236E" w:rsidRDefault="00546082" w:rsidP="0071315A">
            <w:pPr>
              <w:pStyle w:val="ListParagraph"/>
              <w:numPr>
                <w:ilvl w:val="0"/>
                <w:numId w:val="133"/>
              </w:numPr>
              <w:spacing w:after="0" w:line="240" w:lineRule="auto"/>
              <w:jc w:val="both"/>
              <w:rPr>
                <w:rFonts w:cs="B Yagut"/>
                <w:sz w:val="20"/>
                <w:szCs w:val="20"/>
              </w:rPr>
            </w:pPr>
            <w:r w:rsidRPr="00AA236E">
              <w:rPr>
                <w:rFonts w:cs="B Yagut" w:hint="cs"/>
                <w:sz w:val="20"/>
                <w:szCs w:val="20"/>
                <w:rtl/>
              </w:rPr>
              <w:t xml:space="preserve">اصول کلی معرفی بیمار </w:t>
            </w:r>
            <w:r w:rsidRPr="00AA236E">
              <w:rPr>
                <w:rFonts w:cs="B Yagut"/>
                <w:sz w:val="20"/>
                <w:szCs w:val="20"/>
              </w:rPr>
              <w:t xml:space="preserve">presentation (complete &amp;brief) </w:t>
            </w:r>
          </w:p>
          <w:p w:rsidR="00546082" w:rsidRPr="00AA236E" w:rsidRDefault="00546082" w:rsidP="0071315A">
            <w:pPr>
              <w:spacing w:after="0" w:line="240" w:lineRule="auto"/>
              <w:jc w:val="both"/>
              <w:rPr>
                <w:rFonts w:cs="B Yagut"/>
                <w:sz w:val="20"/>
                <w:szCs w:val="20"/>
                <w:rtl/>
              </w:rPr>
            </w:pPr>
          </w:p>
        </w:tc>
      </w:tr>
      <w:tr w:rsidR="00546082" w:rsidRPr="00AA236E" w:rsidTr="00191745">
        <w:trPr>
          <w:gridAfter w:val="1"/>
          <w:wAfter w:w="3" w:type="pct"/>
        </w:trPr>
        <w:tc>
          <w:tcPr>
            <w:tcW w:w="675" w:type="pct"/>
            <w:tcBorders>
              <w:top w:val="single" w:sz="4" w:space="0" w:color="auto"/>
              <w:left w:val="single" w:sz="4" w:space="0" w:color="auto"/>
              <w:bottom w:val="single" w:sz="4" w:space="0" w:color="auto"/>
              <w:right w:val="single" w:sz="4" w:space="0" w:color="auto"/>
            </w:tcBorders>
            <w:shd w:val="clear" w:color="auto" w:fill="D9D9D9"/>
          </w:tcPr>
          <w:p w:rsidR="00546082" w:rsidRPr="00AA236E" w:rsidRDefault="00546082" w:rsidP="0071315A">
            <w:pPr>
              <w:spacing w:after="0" w:line="240" w:lineRule="auto"/>
              <w:jc w:val="both"/>
              <w:rPr>
                <w:rFonts w:cs="B Yagut"/>
                <w:bCs/>
                <w:sz w:val="20"/>
                <w:szCs w:val="20"/>
                <w:rtl/>
              </w:rPr>
            </w:pPr>
            <w:r w:rsidRPr="00AA236E">
              <w:rPr>
                <w:rFonts w:cs="B Yagut" w:hint="cs"/>
                <w:bCs/>
                <w:sz w:val="20"/>
                <w:szCs w:val="20"/>
                <w:rtl/>
              </w:rPr>
              <w:lastRenderedPageBreak/>
              <w:t xml:space="preserve">شرح </w:t>
            </w:r>
            <w:r w:rsidR="00D024C5" w:rsidRPr="00AA236E">
              <w:rPr>
                <w:rFonts w:cs="B Yagut" w:hint="cs"/>
                <w:bCs/>
                <w:sz w:val="20"/>
                <w:szCs w:val="20"/>
                <w:rtl/>
              </w:rPr>
              <w:t>درس</w:t>
            </w:r>
          </w:p>
        </w:tc>
        <w:tc>
          <w:tcPr>
            <w:tcW w:w="4322" w:type="pct"/>
            <w:gridSpan w:val="3"/>
            <w:tcBorders>
              <w:top w:val="single" w:sz="4" w:space="0" w:color="auto"/>
              <w:left w:val="single" w:sz="4" w:space="0" w:color="auto"/>
              <w:bottom w:val="single" w:sz="4" w:space="0" w:color="auto"/>
              <w:right w:val="single" w:sz="4" w:space="0" w:color="auto"/>
            </w:tcBorders>
          </w:tcPr>
          <w:p w:rsidR="00546082" w:rsidRPr="00AA236E" w:rsidRDefault="00546082" w:rsidP="0071315A">
            <w:pPr>
              <w:spacing w:after="0" w:line="240" w:lineRule="auto"/>
              <w:jc w:val="both"/>
              <w:rPr>
                <w:rFonts w:cs="B Yagut"/>
                <w:sz w:val="20"/>
                <w:szCs w:val="20"/>
                <w:rtl/>
              </w:rPr>
            </w:pPr>
            <w:r w:rsidRPr="00AA236E">
              <w:rPr>
                <w:rFonts w:cs="B Yagut" w:hint="cs"/>
                <w:sz w:val="20"/>
                <w:szCs w:val="20"/>
                <w:rtl/>
              </w:rPr>
              <w:t xml:space="preserve">در </w:t>
            </w:r>
            <w:r w:rsidR="00293241" w:rsidRPr="00AA236E">
              <w:rPr>
                <w:rFonts w:cs="B Yagut" w:hint="cs"/>
                <w:sz w:val="20"/>
                <w:szCs w:val="20"/>
                <w:rtl/>
              </w:rPr>
              <w:t>این درس</w:t>
            </w:r>
            <w:r w:rsidR="00BA7E2C" w:rsidRPr="00AA236E">
              <w:rPr>
                <w:rFonts w:cs="B Yagut" w:hint="cs"/>
                <w:sz w:val="20"/>
                <w:szCs w:val="20"/>
                <w:rtl/>
              </w:rPr>
              <w:t xml:space="preserve">، </w:t>
            </w:r>
            <w:r w:rsidRPr="00AA236E">
              <w:rPr>
                <w:rFonts w:cs="B Yagut" w:hint="cs"/>
                <w:sz w:val="20"/>
                <w:szCs w:val="20"/>
                <w:rtl/>
              </w:rPr>
              <w:t xml:space="preserve">دانشجو باید از طریق حضور در کلاس درس، مرکز یادگیری مهارتهای بالینی </w:t>
            </w:r>
            <w:r w:rsidRPr="00AA236E">
              <w:rPr>
                <w:rFonts w:cs="B Yagut"/>
                <w:sz w:val="20"/>
                <w:szCs w:val="20"/>
              </w:rPr>
              <w:t>Skill Lab</w:t>
            </w:r>
            <w:r w:rsidRPr="00AA236E">
              <w:rPr>
                <w:rFonts w:cs="B Yagut" w:hint="cs"/>
                <w:sz w:val="20"/>
                <w:szCs w:val="20"/>
                <w:rtl/>
              </w:rPr>
              <w:t>،</w:t>
            </w:r>
            <w:r w:rsidRPr="00AA236E">
              <w:rPr>
                <w:rFonts w:cs="B Yagut"/>
                <w:sz w:val="20"/>
                <w:szCs w:val="20"/>
              </w:rPr>
              <w:t xml:space="preserve"> </w:t>
            </w:r>
            <w:r w:rsidRPr="00AA236E">
              <w:rPr>
                <w:rFonts w:cs="B Yagut" w:hint="cs"/>
                <w:sz w:val="20"/>
                <w:szCs w:val="20"/>
                <w:rtl/>
              </w:rPr>
              <w:t xml:space="preserve">کارگاه </w:t>
            </w:r>
            <w:r w:rsidR="00F84D91" w:rsidRPr="00AA236E">
              <w:rPr>
                <w:rFonts w:cs="B Yagut" w:hint="cs"/>
                <w:sz w:val="20"/>
                <w:szCs w:val="20"/>
                <w:rtl/>
              </w:rPr>
              <w:t>آموزش</w:t>
            </w:r>
            <w:r w:rsidRPr="00AA236E">
              <w:rPr>
                <w:rFonts w:cs="B Yagut" w:hint="cs"/>
                <w:sz w:val="20"/>
                <w:szCs w:val="20"/>
                <w:rtl/>
              </w:rPr>
              <w:t>ی، و انجام تکالیف فردی و گروهی به اهداف مشخص دست یابد</w:t>
            </w:r>
            <w:r w:rsidR="00BA7E2C" w:rsidRPr="00AA236E">
              <w:rPr>
                <w:rFonts w:cs="B Yagut" w:hint="cs"/>
                <w:sz w:val="20"/>
                <w:szCs w:val="20"/>
                <w:rtl/>
              </w:rPr>
              <w:t xml:space="preserve">. </w:t>
            </w:r>
          </w:p>
        </w:tc>
      </w:tr>
      <w:tr w:rsidR="00546082" w:rsidRPr="00AA236E" w:rsidTr="00191745">
        <w:trPr>
          <w:gridAfter w:val="1"/>
          <w:wAfter w:w="3" w:type="pct"/>
          <w:trHeight w:val="420"/>
        </w:trPr>
        <w:tc>
          <w:tcPr>
            <w:tcW w:w="675" w:type="pct"/>
            <w:tcBorders>
              <w:top w:val="single" w:sz="4" w:space="0" w:color="auto"/>
              <w:left w:val="single" w:sz="4" w:space="0" w:color="auto"/>
              <w:bottom w:val="single" w:sz="4" w:space="0" w:color="auto"/>
              <w:right w:val="single" w:sz="4" w:space="0" w:color="auto"/>
            </w:tcBorders>
            <w:shd w:val="clear" w:color="auto" w:fill="D9D9D9"/>
          </w:tcPr>
          <w:p w:rsidR="00546082" w:rsidRPr="00AA236E" w:rsidRDefault="00546082" w:rsidP="0071315A">
            <w:pPr>
              <w:spacing w:after="0" w:line="240" w:lineRule="auto"/>
              <w:jc w:val="both"/>
              <w:rPr>
                <w:rFonts w:cs="B Yagut"/>
                <w:bCs/>
                <w:sz w:val="20"/>
                <w:szCs w:val="20"/>
                <w:rtl/>
              </w:rPr>
            </w:pPr>
            <w:r w:rsidRPr="00AA236E">
              <w:rPr>
                <w:rFonts w:cs="B Yagut" w:hint="cs"/>
                <w:bCs/>
                <w:sz w:val="20"/>
                <w:szCs w:val="20"/>
                <w:rtl/>
              </w:rPr>
              <w:t xml:space="preserve">فعالیت های </w:t>
            </w:r>
            <w:r w:rsidR="00F84D91" w:rsidRPr="00AA236E">
              <w:rPr>
                <w:rFonts w:cs="B Yagut" w:hint="cs"/>
                <w:bCs/>
                <w:sz w:val="20"/>
                <w:szCs w:val="20"/>
                <w:rtl/>
              </w:rPr>
              <w:t>آموزش</w:t>
            </w:r>
            <w:r w:rsidRPr="00AA236E">
              <w:rPr>
                <w:rFonts w:cs="B Yagut" w:hint="cs"/>
                <w:bCs/>
                <w:sz w:val="20"/>
                <w:szCs w:val="20"/>
                <w:rtl/>
              </w:rPr>
              <w:t>ی</w:t>
            </w:r>
          </w:p>
        </w:tc>
        <w:tc>
          <w:tcPr>
            <w:tcW w:w="4322" w:type="pct"/>
            <w:gridSpan w:val="3"/>
            <w:tcBorders>
              <w:top w:val="single" w:sz="4" w:space="0" w:color="auto"/>
              <w:left w:val="single" w:sz="4" w:space="0" w:color="auto"/>
              <w:bottom w:val="single" w:sz="4" w:space="0" w:color="auto"/>
              <w:right w:val="single" w:sz="4" w:space="0" w:color="auto"/>
            </w:tcBorders>
          </w:tcPr>
          <w:p w:rsidR="00546082" w:rsidRPr="00AA236E" w:rsidRDefault="00546082" w:rsidP="0071315A">
            <w:pPr>
              <w:tabs>
                <w:tab w:val="left" w:pos="708"/>
                <w:tab w:val="left" w:pos="2976"/>
                <w:tab w:val="left" w:pos="4819"/>
              </w:tabs>
              <w:spacing w:after="0" w:line="240" w:lineRule="auto"/>
              <w:jc w:val="both"/>
              <w:rPr>
                <w:rFonts w:cs="B Yagut"/>
                <w:sz w:val="20"/>
                <w:szCs w:val="20"/>
                <w:rtl/>
              </w:rPr>
            </w:pPr>
            <w:r w:rsidRPr="00AA236E">
              <w:rPr>
                <w:rFonts w:cs="B Yagut" w:hint="cs"/>
                <w:sz w:val="20"/>
                <w:szCs w:val="20"/>
                <w:rtl/>
              </w:rPr>
              <w:t xml:space="preserve">فعالیتهای یادگیری </w:t>
            </w:r>
            <w:r w:rsidR="00293241" w:rsidRPr="00AA236E">
              <w:rPr>
                <w:rFonts w:cs="B Yagut" w:hint="cs"/>
                <w:sz w:val="20"/>
                <w:szCs w:val="20"/>
                <w:rtl/>
              </w:rPr>
              <w:t>این درس</w:t>
            </w:r>
            <w:r w:rsidR="00BA7E2C" w:rsidRPr="00AA236E">
              <w:rPr>
                <w:rFonts w:cs="B Yagut" w:hint="cs"/>
                <w:sz w:val="20"/>
                <w:szCs w:val="20"/>
                <w:rtl/>
              </w:rPr>
              <w:t xml:space="preserve"> </w:t>
            </w:r>
            <w:r w:rsidRPr="00AA236E">
              <w:rPr>
                <w:rFonts w:cs="B Yagut" w:hint="cs"/>
                <w:sz w:val="20"/>
                <w:szCs w:val="20"/>
                <w:rtl/>
              </w:rPr>
              <w:t xml:space="preserve">باید ترکیب متوازنی از </w:t>
            </w:r>
            <w:r w:rsidR="00F84D91" w:rsidRPr="00AA236E">
              <w:rPr>
                <w:rFonts w:cs="B Yagut" w:hint="cs"/>
                <w:sz w:val="20"/>
                <w:szCs w:val="20"/>
                <w:rtl/>
              </w:rPr>
              <w:t>آموزش</w:t>
            </w:r>
            <w:r w:rsidRPr="00AA236E">
              <w:rPr>
                <w:rFonts w:cs="B Yagut" w:hint="cs"/>
                <w:sz w:val="20"/>
                <w:szCs w:val="20"/>
                <w:rtl/>
              </w:rPr>
              <w:t xml:space="preserve"> نظری، مطالعه فردی و بحث گروهی، و انجام سایر تکالیف یادگیری را شامل شود</w:t>
            </w:r>
            <w:r w:rsidR="00BA7E2C" w:rsidRPr="00AA236E">
              <w:rPr>
                <w:rFonts w:cs="B Yagut" w:hint="cs"/>
                <w:sz w:val="20"/>
                <w:szCs w:val="20"/>
                <w:rtl/>
              </w:rPr>
              <w:t xml:space="preserve">. </w:t>
            </w:r>
          </w:p>
          <w:p w:rsidR="00546082" w:rsidRPr="00AA236E" w:rsidRDefault="00546082" w:rsidP="0071315A">
            <w:pPr>
              <w:tabs>
                <w:tab w:val="left" w:pos="708"/>
                <w:tab w:val="left" w:pos="2976"/>
                <w:tab w:val="left" w:pos="4819"/>
              </w:tabs>
              <w:spacing w:after="0" w:line="240" w:lineRule="auto"/>
              <w:jc w:val="both"/>
              <w:rPr>
                <w:rFonts w:cs="B Yagut"/>
                <w:sz w:val="20"/>
                <w:szCs w:val="20"/>
                <w:rtl/>
              </w:rPr>
            </w:pPr>
            <w:r w:rsidRPr="00AA236E">
              <w:rPr>
                <w:rFonts w:cs="B Yagut" w:hint="cs"/>
                <w:sz w:val="20"/>
                <w:szCs w:val="20"/>
                <w:rtl/>
              </w:rPr>
              <w:t xml:space="preserve">توصیه می گردد بخش عملی </w:t>
            </w:r>
            <w:r w:rsidR="00293241" w:rsidRPr="00AA236E">
              <w:rPr>
                <w:rFonts w:cs="B Yagut" w:hint="cs"/>
                <w:sz w:val="20"/>
                <w:szCs w:val="20"/>
                <w:rtl/>
              </w:rPr>
              <w:t>این درس</w:t>
            </w:r>
            <w:r w:rsidR="00BA7E2C" w:rsidRPr="00AA236E">
              <w:rPr>
                <w:rFonts w:cs="B Yagut" w:hint="cs"/>
                <w:sz w:val="20"/>
                <w:szCs w:val="20"/>
                <w:rtl/>
              </w:rPr>
              <w:t xml:space="preserve"> </w:t>
            </w:r>
            <w:r w:rsidRPr="00AA236E">
              <w:rPr>
                <w:rFonts w:cs="B Yagut" w:hint="cs"/>
                <w:sz w:val="20"/>
                <w:szCs w:val="20"/>
                <w:rtl/>
              </w:rPr>
              <w:t>همزمان با بخش نظری و از طریق تمرین در گروههای کوچک در مرکز یادگیری مهارتهای بالینی یا محیطهای بالینی کنترل شده، تحت نظارت مستقیم اعضای هیات علمی یا مربیان دوره دیده ارائه شود</w:t>
            </w:r>
            <w:r w:rsidR="00BA7E2C" w:rsidRPr="00AA236E">
              <w:rPr>
                <w:rFonts w:cs="B Yagut" w:hint="cs"/>
                <w:sz w:val="20"/>
                <w:szCs w:val="20"/>
                <w:rtl/>
              </w:rPr>
              <w:t xml:space="preserve">. </w:t>
            </w:r>
          </w:p>
          <w:p w:rsidR="00546082" w:rsidRPr="00AA236E" w:rsidRDefault="00546082" w:rsidP="0071315A">
            <w:pPr>
              <w:tabs>
                <w:tab w:val="left" w:pos="708"/>
                <w:tab w:val="left" w:pos="2976"/>
                <w:tab w:val="left" w:pos="4819"/>
              </w:tabs>
              <w:spacing w:after="0" w:line="240" w:lineRule="auto"/>
              <w:jc w:val="both"/>
              <w:rPr>
                <w:rFonts w:cs="B Yagut"/>
                <w:sz w:val="20"/>
                <w:szCs w:val="20"/>
                <w:rtl/>
              </w:rPr>
            </w:pPr>
            <w:r w:rsidRPr="00AA236E">
              <w:rPr>
                <w:rFonts w:cs="B Yagut" w:hint="cs"/>
                <w:sz w:val="20"/>
                <w:szCs w:val="20"/>
                <w:rtl/>
              </w:rPr>
              <w:t xml:space="preserve">زمان بندی و ترکیب این فعالیتها و عرصه های مورد نیاز برای هر فعالیت (اعم از کلاس درس، مرکز یادگیری مهارتهای بالینی </w:t>
            </w:r>
            <w:r w:rsidRPr="00AA236E">
              <w:rPr>
                <w:rFonts w:cs="B Yagut"/>
                <w:sz w:val="20"/>
                <w:szCs w:val="20"/>
              </w:rPr>
              <w:t>Skill Lab</w:t>
            </w:r>
            <w:r w:rsidRPr="00AA236E">
              <w:rPr>
                <w:rFonts w:cs="B Yagut" w:hint="cs"/>
                <w:sz w:val="20"/>
                <w:szCs w:val="20"/>
                <w:rtl/>
              </w:rPr>
              <w:t xml:space="preserve">، و عرصه های بالینی، در راهنمای یادگیری </w:t>
            </w:r>
            <w:r w:rsidRPr="00AA236E">
              <w:rPr>
                <w:rFonts w:cs="B Yagut"/>
                <w:sz w:val="20"/>
                <w:szCs w:val="20"/>
              </w:rPr>
              <w:t>Study Guide</w:t>
            </w:r>
            <w:r w:rsidRPr="00AA236E">
              <w:rPr>
                <w:rFonts w:cs="B Yagut" w:hint="cs"/>
                <w:sz w:val="20"/>
                <w:szCs w:val="20"/>
                <w:rtl/>
              </w:rPr>
              <w:t xml:space="preserve"> هماهنگ با استانداردهای اعلام شده از سوی دبیرخانه شورای </w:t>
            </w:r>
            <w:r w:rsidR="00F84D91" w:rsidRPr="00AA236E">
              <w:rPr>
                <w:rFonts w:cs="B Yagut" w:hint="cs"/>
                <w:sz w:val="20"/>
                <w:szCs w:val="20"/>
                <w:rtl/>
              </w:rPr>
              <w:t>آموزش</w:t>
            </w:r>
            <w:r w:rsidRPr="00AA236E">
              <w:rPr>
                <w:rFonts w:cs="B Yagut" w:hint="cs"/>
                <w:sz w:val="20"/>
                <w:szCs w:val="20"/>
                <w:rtl/>
              </w:rPr>
              <w:t xml:space="preserve"> پزشکی عمومی توسط هر دانشکده پزشکی تعیین می شود</w:t>
            </w:r>
            <w:r w:rsidR="00BA7E2C" w:rsidRPr="00AA236E">
              <w:rPr>
                <w:rFonts w:cs="B Yagut" w:hint="cs"/>
                <w:sz w:val="20"/>
                <w:szCs w:val="20"/>
                <w:rtl/>
              </w:rPr>
              <w:t xml:space="preserve">. </w:t>
            </w:r>
          </w:p>
        </w:tc>
      </w:tr>
      <w:tr w:rsidR="00546082" w:rsidRPr="00AA236E" w:rsidTr="00191745">
        <w:trPr>
          <w:gridAfter w:val="1"/>
          <w:wAfter w:w="3" w:type="pct"/>
          <w:trHeight w:val="249"/>
        </w:trPr>
        <w:tc>
          <w:tcPr>
            <w:tcW w:w="67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46082" w:rsidRPr="00AA236E" w:rsidRDefault="00546082" w:rsidP="0071315A">
            <w:pPr>
              <w:spacing w:after="0" w:line="240" w:lineRule="auto"/>
              <w:jc w:val="both"/>
              <w:rPr>
                <w:rFonts w:cs="B Yagut"/>
                <w:bCs/>
                <w:sz w:val="20"/>
                <w:szCs w:val="20"/>
                <w:rtl/>
              </w:rPr>
            </w:pPr>
            <w:r w:rsidRPr="00AA236E">
              <w:rPr>
                <w:rFonts w:cs="B Yagut" w:hint="cs"/>
                <w:bCs/>
                <w:sz w:val="20"/>
                <w:szCs w:val="20"/>
                <w:rtl/>
              </w:rPr>
              <w:t>توضیحات ضروری</w:t>
            </w:r>
          </w:p>
        </w:tc>
        <w:tc>
          <w:tcPr>
            <w:tcW w:w="4322" w:type="pct"/>
            <w:gridSpan w:val="3"/>
            <w:tcBorders>
              <w:top w:val="single" w:sz="4" w:space="0" w:color="auto"/>
              <w:left w:val="single" w:sz="4" w:space="0" w:color="auto"/>
              <w:bottom w:val="single" w:sz="4" w:space="0" w:color="auto"/>
              <w:right w:val="single" w:sz="4" w:space="0" w:color="auto"/>
            </w:tcBorders>
          </w:tcPr>
          <w:p w:rsidR="00546082" w:rsidRPr="00AA236E" w:rsidRDefault="00546082" w:rsidP="0071315A">
            <w:pPr>
              <w:spacing w:after="0" w:line="240" w:lineRule="auto"/>
              <w:jc w:val="both"/>
              <w:rPr>
                <w:rFonts w:cs="B Yagut"/>
                <w:sz w:val="20"/>
                <w:szCs w:val="20"/>
                <w:rtl/>
              </w:rPr>
            </w:pPr>
            <w:r w:rsidRPr="00AA236E">
              <w:rPr>
                <w:rFonts w:cs="B Yagut" w:hint="cs"/>
                <w:sz w:val="20"/>
                <w:szCs w:val="20"/>
                <w:rtl/>
              </w:rPr>
              <w:t xml:space="preserve">* با توجه به شرایط متفاوت </w:t>
            </w:r>
            <w:r w:rsidR="00F84D91" w:rsidRPr="00AA236E">
              <w:rPr>
                <w:rFonts w:cs="B Yagut" w:hint="cs"/>
                <w:sz w:val="20"/>
                <w:szCs w:val="20"/>
                <w:rtl/>
              </w:rPr>
              <w:t>آموزش</w:t>
            </w:r>
            <w:r w:rsidRPr="00AA236E">
              <w:rPr>
                <w:rFonts w:cs="B Yagut" w:hint="cs"/>
                <w:sz w:val="20"/>
                <w:szCs w:val="20"/>
                <w:rtl/>
              </w:rPr>
              <w:t xml:space="preserve"> در دانشکده های مختلف، </w:t>
            </w:r>
            <w:r w:rsidR="0038459F" w:rsidRPr="00AA236E">
              <w:rPr>
                <w:rFonts w:cs="B Yagut" w:hint="cs"/>
                <w:sz w:val="20"/>
                <w:szCs w:val="20"/>
                <w:rtl/>
              </w:rPr>
              <w:t>لازم است</w:t>
            </w:r>
            <w:r w:rsidRPr="00AA236E">
              <w:rPr>
                <w:rFonts w:cs="B Yagut" w:hint="cs"/>
                <w:sz w:val="20"/>
                <w:szCs w:val="20"/>
                <w:rtl/>
              </w:rPr>
              <w:t xml:space="preserve"> راهنمای یادگیری مطابق سند توانمندی های مورد انتظار دانش آموختگان دوره دکترای پزشکی عمومی و با درنظر گرفتن استانداردهای اعلام شده از سوی دبیرخانه شورای </w:t>
            </w:r>
            <w:r w:rsidR="00F84D91" w:rsidRPr="00AA236E">
              <w:rPr>
                <w:rFonts w:cs="B Yagut" w:hint="cs"/>
                <w:sz w:val="20"/>
                <w:szCs w:val="20"/>
                <w:rtl/>
              </w:rPr>
              <w:t>آموزش</w:t>
            </w:r>
            <w:r w:rsidRPr="00AA236E">
              <w:rPr>
                <w:rFonts w:cs="B Yagut" w:hint="cs"/>
                <w:sz w:val="20"/>
                <w:szCs w:val="20"/>
                <w:rtl/>
              </w:rPr>
              <w:t xml:space="preserve"> پزشکی عمومی وزارت بهداشت درمان و</w:t>
            </w:r>
            <w:r w:rsidR="00F84D91" w:rsidRPr="00AA236E">
              <w:rPr>
                <w:rFonts w:cs="B Yagut" w:hint="cs"/>
                <w:sz w:val="20"/>
                <w:szCs w:val="20"/>
                <w:rtl/>
              </w:rPr>
              <w:t>آموزش</w:t>
            </w:r>
            <w:r w:rsidRPr="00AA236E">
              <w:rPr>
                <w:rFonts w:cs="B Yagut" w:hint="cs"/>
                <w:sz w:val="20"/>
                <w:szCs w:val="20"/>
                <w:rtl/>
              </w:rPr>
              <w:t xml:space="preserve"> پزشکی توسط دانشکده پزشکی تدوین و در اختیار فراگیران قرار گیرد</w:t>
            </w:r>
            <w:r w:rsidR="00BA7E2C" w:rsidRPr="00AA236E">
              <w:rPr>
                <w:rFonts w:cs="B Yagut" w:hint="cs"/>
                <w:sz w:val="20"/>
                <w:szCs w:val="20"/>
                <w:rtl/>
              </w:rPr>
              <w:t xml:space="preserve">. </w:t>
            </w:r>
          </w:p>
          <w:p w:rsidR="00546082" w:rsidRPr="00AA236E" w:rsidRDefault="00546082" w:rsidP="007F6A7B">
            <w:pPr>
              <w:spacing w:after="0" w:line="240" w:lineRule="auto"/>
              <w:jc w:val="both"/>
              <w:rPr>
                <w:rFonts w:cs="B Yagut"/>
                <w:sz w:val="20"/>
                <w:szCs w:val="20"/>
              </w:rPr>
            </w:pPr>
            <w:r w:rsidRPr="00AA236E">
              <w:rPr>
                <w:rFonts w:cs="B Yagut" w:hint="cs"/>
                <w:sz w:val="20"/>
                <w:szCs w:val="20"/>
                <w:rtl/>
              </w:rPr>
              <w:t>**</w:t>
            </w:r>
            <w:r w:rsidR="0038459F" w:rsidRPr="00AA236E">
              <w:rPr>
                <w:rFonts w:cs="B Yagut" w:hint="cs"/>
                <w:sz w:val="20"/>
                <w:szCs w:val="20"/>
                <w:rtl/>
              </w:rPr>
              <w:t>لازم است</w:t>
            </w:r>
            <w:r w:rsidRPr="00AA236E">
              <w:rPr>
                <w:rFonts w:cs="B Yagut" w:hint="cs"/>
                <w:sz w:val="20"/>
                <w:szCs w:val="20"/>
                <w:rtl/>
              </w:rPr>
              <w:t xml:space="preserve"> روش ها و برنامه </w:t>
            </w:r>
            <w:r w:rsidR="00F84D91" w:rsidRPr="00AA236E">
              <w:rPr>
                <w:rFonts w:cs="B Yagut" w:hint="cs"/>
                <w:sz w:val="20"/>
                <w:szCs w:val="20"/>
                <w:rtl/>
              </w:rPr>
              <w:t>آموزش</w:t>
            </w:r>
            <w:r w:rsidRPr="00AA236E">
              <w:rPr>
                <w:rFonts w:cs="B Yagut" w:hint="cs"/>
                <w:sz w:val="20"/>
                <w:szCs w:val="20"/>
                <w:rtl/>
              </w:rPr>
              <w:t xml:space="preserve"> و ارزیابی دانشجو بر اساس اصول علمی مناسب توسط گروه </w:t>
            </w:r>
            <w:r w:rsidR="00F84D91" w:rsidRPr="00AA236E">
              <w:rPr>
                <w:rFonts w:cs="B Yagut" w:hint="cs"/>
                <w:sz w:val="20"/>
                <w:szCs w:val="20"/>
                <w:rtl/>
              </w:rPr>
              <w:t>آموزش</w:t>
            </w:r>
            <w:r w:rsidRPr="00AA236E">
              <w:rPr>
                <w:rFonts w:cs="B Yagut" w:hint="cs"/>
                <w:sz w:val="20"/>
                <w:szCs w:val="20"/>
                <w:rtl/>
              </w:rPr>
              <w:t>ی تعیین، اعلام و اجرا شود</w:t>
            </w:r>
            <w:r w:rsidR="00BA7E2C" w:rsidRPr="00AA236E">
              <w:rPr>
                <w:rFonts w:cs="B Yagut" w:hint="cs"/>
                <w:sz w:val="20"/>
                <w:szCs w:val="20"/>
                <w:rtl/>
              </w:rPr>
              <w:t xml:space="preserve">. </w:t>
            </w:r>
            <w:r w:rsidRPr="00AA236E">
              <w:rPr>
                <w:rFonts w:cs="B Yagut" w:hint="cs"/>
                <w:sz w:val="20"/>
                <w:szCs w:val="20"/>
                <w:rtl/>
              </w:rPr>
              <w:t>تایید برنامه، نظارت بر اجرا</w:t>
            </w:r>
            <w:r w:rsidR="00BA7E2C" w:rsidRPr="00AA236E">
              <w:rPr>
                <w:rFonts w:cs="B Yagut" w:hint="cs"/>
                <w:sz w:val="20"/>
                <w:szCs w:val="20"/>
                <w:rtl/>
              </w:rPr>
              <w:t xml:space="preserve"> </w:t>
            </w:r>
            <w:r w:rsidRPr="00AA236E">
              <w:rPr>
                <w:rFonts w:cs="B Yagut" w:hint="cs"/>
                <w:sz w:val="20"/>
                <w:szCs w:val="20"/>
                <w:rtl/>
              </w:rPr>
              <w:t>و ارزشیابی برنامه بر عهده دانشکده پزشکی است</w:t>
            </w:r>
            <w:r w:rsidR="00BA7E2C" w:rsidRPr="00AA236E">
              <w:rPr>
                <w:rFonts w:cs="B Yagut" w:hint="cs"/>
                <w:sz w:val="20"/>
                <w:szCs w:val="20"/>
                <w:rtl/>
              </w:rPr>
              <w:t xml:space="preserve">. </w:t>
            </w:r>
          </w:p>
        </w:tc>
      </w:tr>
    </w:tbl>
    <w:p w:rsidR="00546082" w:rsidRPr="00AA236E" w:rsidRDefault="00546082" w:rsidP="0071315A">
      <w:pPr>
        <w:spacing w:after="0" w:line="240" w:lineRule="auto"/>
        <w:jc w:val="both"/>
        <w:rPr>
          <w:rFonts w:cs="B Yagut"/>
          <w:sz w:val="20"/>
          <w:szCs w:val="20"/>
          <w:rtl/>
        </w:rPr>
      </w:pPr>
    </w:p>
    <w:p w:rsidR="00546082" w:rsidRPr="00AA236E" w:rsidRDefault="00546082" w:rsidP="0071315A">
      <w:pPr>
        <w:spacing w:after="0" w:line="240" w:lineRule="auto"/>
        <w:jc w:val="both"/>
        <w:rPr>
          <w:rFonts w:cs="B Yagut"/>
          <w:sz w:val="20"/>
          <w:szCs w:val="20"/>
          <w:rtl/>
        </w:rPr>
      </w:pPr>
    </w:p>
    <w:p w:rsidR="00546082" w:rsidRPr="00AA236E" w:rsidRDefault="00546082" w:rsidP="0071315A">
      <w:pPr>
        <w:spacing w:after="0" w:line="240" w:lineRule="auto"/>
        <w:jc w:val="both"/>
        <w:rPr>
          <w:rFonts w:cs="B Yagut"/>
          <w:sz w:val="20"/>
          <w:szCs w:val="20"/>
          <w:rtl/>
        </w:rPr>
      </w:pPr>
      <w:r w:rsidRPr="00AA236E">
        <w:rPr>
          <w:rFonts w:cs="B Yagut"/>
          <w:sz w:val="20"/>
          <w:szCs w:val="20"/>
          <w:rtl/>
        </w:rPr>
        <w:br w:type="page"/>
      </w:r>
    </w:p>
    <w:tbl>
      <w:tblPr>
        <w:bidiVisual/>
        <w:tblW w:w="499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47"/>
        <w:gridCol w:w="3351"/>
        <w:gridCol w:w="1779"/>
        <w:gridCol w:w="3443"/>
        <w:gridCol w:w="6"/>
      </w:tblGrid>
      <w:tr w:rsidR="00D024C5" w:rsidRPr="00C1126E" w:rsidTr="00191745">
        <w:trPr>
          <w:gridAfter w:val="1"/>
          <w:wAfter w:w="3" w:type="pct"/>
        </w:trPr>
        <w:tc>
          <w:tcPr>
            <w:tcW w:w="635" w:type="pct"/>
            <w:tcBorders>
              <w:top w:val="single" w:sz="4" w:space="0" w:color="auto"/>
              <w:left w:val="single" w:sz="4" w:space="0" w:color="auto"/>
              <w:bottom w:val="single" w:sz="4" w:space="0" w:color="auto"/>
              <w:right w:val="single" w:sz="4" w:space="0" w:color="auto"/>
            </w:tcBorders>
            <w:shd w:val="clear" w:color="auto" w:fill="D9D9D9"/>
          </w:tcPr>
          <w:p w:rsidR="00D024C5" w:rsidRPr="00C1126E" w:rsidRDefault="00D024C5" w:rsidP="0071315A">
            <w:pPr>
              <w:spacing w:after="0" w:line="240" w:lineRule="auto"/>
              <w:jc w:val="both"/>
              <w:rPr>
                <w:rFonts w:cs="B Yagut"/>
                <w:bCs/>
                <w:sz w:val="18"/>
                <w:szCs w:val="18"/>
                <w:rtl/>
              </w:rPr>
            </w:pPr>
            <w:r w:rsidRPr="00C1126E">
              <w:rPr>
                <w:rFonts w:cs="B Yagut" w:hint="cs"/>
                <w:bCs/>
                <w:sz w:val="18"/>
                <w:szCs w:val="18"/>
                <w:rtl/>
              </w:rPr>
              <w:lastRenderedPageBreak/>
              <w:t>کد درس</w:t>
            </w:r>
          </w:p>
        </w:tc>
        <w:tc>
          <w:tcPr>
            <w:tcW w:w="4362" w:type="pct"/>
            <w:gridSpan w:val="3"/>
            <w:tcBorders>
              <w:top w:val="single" w:sz="4" w:space="0" w:color="auto"/>
              <w:left w:val="single" w:sz="4" w:space="0" w:color="auto"/>
              <w:bottom w:val="single" w:sz="4" w:space="0" w:color="auto"/>
              <w:right w:val="single" w:sz="4" w:space="0" w:color="auto"/>
            </w:tcBorders>
          </w:tcPr>
          <w:p w:rsidR="00D024C5" w:rsidRPr="00C1126E" w:rsidRDefault="00D024C5" w:rsidP="0071315A">
            <w:pPr>
              <w:spacing w:after="0" w:line="240" w:lineRule="auto"/>
              <w:jc w:val="both"/>
              <w:rPr>
                <w:rFonts w:cs="B Yagut"/>
                <w:sz w:val="18"/>
                <w:szCs w:val="18"/>
                <w:rtl/>
              </w:rPr>
            </w:pPr>
            <w:r w:rsidRPr="00C1126E">
              <w:rPr>
                <w:rFonts w:cs="B Yagut" w:hint="cs"/>
                <w:sz w:val="18"/>
                <w:szCs w:val="18"/>
                <w:rtl/>
              </w:rPr>
              <w:t>171</w:t>
            </w:r>
          </w:p>
        </w:tc>
      </w:tr>
      <w:tr w:rsidR="00D024C5" w:rsidRPr="00C1126E" w:rsidTr="00191745">
        <w:trPr>
          <w:gridAfter w:val="1"/>
          <w:wAfter w:w="3" w:type="pct"/>
        </w:trPr>
        <w:tc>
          <w:tcPr>
            <w:tcW w:w="635" w:type="pct"/>
            <w:tcBorders>
              <w:top w:val="single" w:sz="4" w:space="0" w:color="auto"/>
              <w:left w:val="single" w:sz="4" w:space="0" w:color="auto"/>
              <w:bottom w:val="single" w:sz="4" w:space="0" w:color="auto"/>
              <w:right w:val="single" w:sz="4" w:space="0" w:color="auto"/>
            </w:tcBorders>
            <w:shd w:val="clear" w:color="auto" w:fill="D9D9D9"/>
          </w:tcPr>
          <w:p w:rsidR="00D024C5" w:rsidRPr="00C1126E" w:rsidRDefault="00D024C5" w:rsidP="0071315A">
            <w:pPr>
              <w:spacing w:after="0" w:line="240" w:lineRule="auto"/>
              <w:jc w:val="both"/>
              <w:rPr>
                <w:rFonts w:cs="B Yagut"/>
                <w:bCs/>
                <w:sz w:val="18"/>
                <w:szCs w:val="18"/>
                <w:rtl/>
              </w:rPr>
            </w:pPr>
            <w:r w:rsidRPr="00C1126E">
              <w:rPr>
                <w:rFonts w:cs="B Yagut" w:hint="cs"/>
                <w:bCs/>
                <w:sz w:val="18"/>
                <w:szCs w:val="18"/>
                <w:rtl/>
              </w:rPr>
              <w:t>نام درس</w:t>
            </w:r>
          </w:p>
        </w:tc>
        <w:tc>
          <w:tcPr>
            <w:tcW w:w="1705" w:type="pct"/>
            <w:tcBorders>
              <w:top w:val="single" w:sz="4" w:space="0" w:color="auto"/>
              <w:left w:val="single" w:sz="4" w:space="0" w:color="auto"/>
              <w:bottom w:val="single" w:sz="4" w:space="0" w:color="auto"/>
              <w:right w:val="single" w:sz="4" w:space="0" w:color="auto"/>
            </w:tcBorders>
          </w:tcPr>
          <w:p w:rsidR="00D024C5" w:rsidRPr="00C1126E" w:rsidRDefault="001736C2" w:rsidP="0071315A">
            <w:pPr>
              <w:spacing w:after="0" w:line="240" w:lineRule="auto"/>
              <w:jc w:val="both"/>
              <w:rPr>
                <w:rFonts w:cs="B Yagut"/>
                <w:sz w:val="18"/>
                <w:szCs w:val="18"/>
                <w:rtl/>
              </w:rPr>
            </w:pPr>
            <w:r w:rsidRPr="00C1126E">
              <w:rPr>
                <w:rFonts w:cs="B Yagut" w:hint="cs"/>
                <w:sz w:val="18"/>
                <w:szCs w:val="18"/>
                <w:rtl/>
              </w:rPr>
              <w:t xml:space="preserve">کارآموزی </w:t>
            </w:r>
            <w:r w:rsidR="00D024C5" w:rsidRPr="00C1126E">
              <w:rPr>
                <w:rFonts w:cs="B Yagut" w:hint="cs"/>
                <w:sz w:val="18"/>
                <w:szCs w:val="18"/>
                <w:rtl/>
              </w:rPr>
              <w:t>شرح حال و معاینه فیزیکی 1</w:t>
            </w:r>
          </w:p>
        </w:tc>
        <w:tc>
          <w:tcPr>
            <w:tcW w:w="905" w:type="pct"/>
            <w:tcBorders>
              <w:top w:val="single" w:sz="4" w:space="0" w:color="auto"/>
              <w:left w:val="single" w:sz="4" w:space="0" w:color="auto"/>
              <w:bottom w:val="single" w:sz="4" w:space="0" w:color="auto"/>
              <w:right w:val="single" w:sz="4" w:space="0" w:color="auto"/>
            </w:tcBorders>
            <w:shd w:val="clear" w:color="auto" w:fill="D9D9D9"/>
          </w:tcPr>
          <w:p w:rsidR="00D024C5" w:rsidRPr="00C1126E" w:rsidRDefault="00D024C5" w:rsidP="0071315A">
            <w:pPr>
              <w:spacing w:after="0" w:line="240" w:lineRule="auto"/>
              <w:jc w:val="both"/>
              <w:rPr>
                <w:rFonts w:cs="B Yagut"/>
                <w:sz w:val="18"/>
                <w:szCs w:val="18"/>
                <w:rtl/>
              </w:rPr>
            </w:pPr>
            <w:r w:rsidRPr="00C1126E">
              <w:rPr>
                <w:rFonts w:cs="B Yagut" w:hint="cs"/>
                <w:b/>
                <w:bCs/>
                <w:sz w:val="18"/>
                <w:szCs w:val="18"/>
                <w:rtl/>
              </w:rPr>
              <w:t>نوع</w:t>
            </w:r>
            <w:r w:rsidR="00BA7E2C" w:rsidRPr="00C1126E">
              <w:rPr>
                <w:rFonts w:cs="B Yagut" w:hint="cs"/>
                <w:b/>
                <w:bCs/>
                <w:sz w:val="18"/>
                <w:szCs w:val="18"/>
                <w:rtl/>
              </w:rPr>
              <w:t xml:space="preserve"> </w:t>
            </w:r>
            <w:r w:rsidRPr="00C1126E">
              <w:rPr>
                <w:rFonts w:cs="B Yagut" w:hint="cs"/>
                <w:b/>
                <w:bCs/>
                <w:sz w:val="18"/>
                <w:szCs w:val="18"/>
                <w:rtl/>
              </w:rPr>
              <w:t>درس</w:t>
            </w:r>
          </w:p>
        </w:tc>
        <w:tc>
          <w:tcPr>
            <w:tcW w:w="1752" w:type="pct"/>
            <w:tcBorders>
              <w:top w:val="single" w:sz="4" w:space="0" w:color="auto"/>
              <w:left w:val="single" w:sz="4" w:space="0" w:color="auto"/>
              <w:bottom w:val="single" w:sz="4" w:space="0" w:color="auto"/>
              <w:right w:val="single" w:sz="4" w:space="0" w:color="auto"/>
            </w:tcBorders>
          </w:tcPr>
          <w:p w:rsidR="00D024C5" w:rsidRPr="00C1126E" w:rsidRDefault="00F84D91" w:rsidP="0071315A">
            <w:pPr>
              <w:spacing w:after="0" w:line="240" w:lineRule="auto"/>
              <w:jc w:val="both"/>
              <w:rPr>
                <w:rFonts w:cs="B Yagut"/>
                <w:sz w:val="18"/>
                <w:szCs w:val="18"/>
                <w:rtl/>
              </w:rPr>
            </w:pPr>
            <w:r w:rsidRPr="00C1126E">
              <w:rPr>
                <w:rFonts w:cs="B Yagut" w:hint="cs"/>
                <w:sz w:val="18"/>
                <w:szCs w:val="18"/>
                <w:rtl/>
              </w:rPr>
              <w:t>کارآموزی</w:t>
            </w:r>
          </w:p>
        </w:tc>
      </w:tr>
      <w:tr w:rsidR="00D024C5" w:rsidRPr="00C1126E" w:rsidTr="00191745">
        <w:tc>
          <w:tcPr>
            <w:tcW w:w="635" w:type="pct"/>
            <w:tcBorders>
              <w:top w:val="single" w:sz="4" w:space="0" w:color="auto"/>
              <w:left w:val="single" w:sz="4" w:space="0" w:color="auto"/>
              <w:bottom w:val="single" w:sz="4" w:space="0" w:color="auto"/>
              <w:right w:val="single" w:sz="4" w:space="0" w:color="auto"/>
            </w:tcBorders>
            <w:shd w:val="clear" w:color="auto" w:fill="D9D9D9"/>
          </w:tcPr>
          <w:p w:rsidR="00D024C5" w:rsidRPr="00C1126E" w:rsidRDefault="00D024C5" w:rsidP="0071315A">
            <w:pPr>
              <w:spacing w:after="0" w:line="240" w:lineRule="auto"/>
              <w:jc w:val="both"/>
              <w:rPr>
                <w:rFonts w:cs="B Yagut"/>
                <w:bCs/>
                <w:sz w:val="18"/>
                <w:szCs w:val="18"/>
                <w:rtl/>
              </w:rPr>
            </w:pPr>
            <w:r w:rsidRPr="00C1126E">
              <w:rPr>
                <w:rFonts w:cs="B Yagut" w:hint="cs"/>
                <w:bCs/>
                <w:sz w:val="18"/>
                <w:szCs w:val="18"/>
                <w:rtl/>
              </w:rPr>
              <w:t>مرحله ارائه</w:t>
            </w:r>
          </w:p>
        </w:tc>
        <w:tc>
          <w:tcPr>
            <w:tcW w:w="1705" w:type="pct"/>
            <w:tcBorders>
              <w:top w:val="single" w:sz="4" w:space="0" w:color="auto"/>
              <w:left w:val="single" w:sz="4" w:space="0" w:color="auto"/>
              <w:bottom w:val="single" w:sz="4" w:space="0" w:color="auto"/>
              <w:right w:val="single" w:sz="4" w:space="0" w:color="auto"/>
            </w:tcBorders>
          </w:tcPr>
          <w:p w:rsidR="00D024C5" w:rsidRPr="00C1126E" w:rsidRDefault="00D024C5" w:rsidP="0071315A">
            <w:pPr>
              <w:pStyle w:val="ListParagraph"/>
              <w:spacing w:after="0" w:line="240" w:lineRule="auto"/>
              <w:ind w:left="0"/>
              <w:jc w:val="both"/>
              <w:rPr>
                <w:rFonts w:cs="B Yagut"/>
                <w:sz w:val="18"/>
                <w:szCs w:val="18"/>
                <w:rtl/>
              </w:rPr>
            </w:pPr>
            <w:r w:rsidRPr="00C1126E">
              <w:rPr>
                <w:rFonts w:cs="B Yagut" w:hint="cs"/>
                <w:sz w:val="18"/>
                <w:szCs w:val="18"/>
                <w:rtl/>
              </w:rPr>
              <w:t>مقدمات بالینی</w:t>
            </w:r>
          </w:p>
        </w:tc>
        <w:tc>
          <w:tcPr>
            <w:tcW w:w="905" w:type="pct"/>
            <w:tcBorders>
              <w:top w:val="single" w:sz="4" w:space="0" w:color="auto"/>
              <w:left w:val="single" w:sz="4" w:space="0" w:color="auto"/>
              <w:bottom w:val="single" w:sz="4" w:space="0" w:color="auto"/>
              <w:right w:val="single" w:sz="4" w:space="0" w:color="auto"/>
            </w:tcBorders>
            <w:shd w:val="clear" w:color="auto" w:fill="D9D9D9"/>
          </w:tcPr>
          <w:p w:rsidR="00D024C5" w:rsidRPr="00C1126E" w:rsidRDefault="00D024C5" w:rsidP="0071315A">
            <w:pPr>
              <w:pStyle w:val="ListParagraph"/>
              <w:spacing w:after="0" w:line="240" w:lineRule="auto"/>
              <w:ind w:left="0"/>
              <w:jc w:val="both"/>
              <w:rPr>
                <w:rFonts w:cs="B Yagut"/>
                <w:b/>
                <w:bCs/>
                <w:sz w:val="18"/>
                <w:szCs w:val="18"/>
                <w:rtl/>
              </w:rPr>
            </w:pPr>
            <w:r w:rsidRPr="00C1126E">
              <w:rPr>
                <w:rFonts w:cs="B Yagut" w:hint="cs"/>
                <w:b/>
                <w:bCs/>
                <w:sz w:val="18"/>
                <w:szCs w:val="18"/>
                <w:rtl/>
              </w:rPr>
              <w:t xml:space="preserve">مدت </w:t>
            </w:r>
            <w:r w:rsidR="00F84D91" w:rsidRPr="00C1126E">
              <w:rPr>
                <w:rFonts w:cs="B Yagut" w:hint="cs"/>
                <w:b/>
                <w:bCs/>
                <w:sz w:val="18"/>
                <w:szCs w:val="18"/>
                <w:rtl/>
              </w:rPr>
              <w:t>آموزش</w:t>
            </w:r>
            <w:r w:rsidR="00BA7E2C" w:rsidRPr="00C1126E">
              <w:rPr>
                <w:rFonts w:cs="B Yagut" w:hint="cs"/>
                <w:b/>
                <w:bCs/>
                <w:sz w:val="18"/>
                <w:szCs w:val="18"/>
                <w:rtl/>
              </w:rPr>
              <w:t xml:space="preserve">: </w:t>
            </w:r>
          </w:p>
        </w:tc>
        <w:tc>
          <w:tcPr>
            <w:tcW w:w="1756" w:type="pct"/>
            <w:gridSpan w:val="2"/>
            <w:tcBorders>
              <w:top w:val="single" w:sz="4" w:space="0" w:color="auto"/>
              <w:left w:val="single" w:sz="4" w:space="0" w:color="auto"/>
              <w:bottom w:val="single" w:sz="4" w:space="0" w:color="auto"/>
              <w:right w:val="single" w:sz="4" w:space="0" w:color="auto"/>
            </w:tcBorders>
          </w:tcPr>
          <w:p w:rsidR="00D024C5" w:rsidRPr="00C1126E" w:rsidRDefault="00D024C5" w:rsidP="0071315A">
            <w:pPr>
              <w:pStyle w:val="ListParagraph"/>
              <w:spacing w:after="0" w:line="240" w:lineRule="auto"/>
              <w:ind w:left="0"/>
              <w:jc w:val="both"/>
              <w:rPr>
                <w:rFonts w:cs="B Yagut"/>
                <w:sz w:val="18"/>
                <w:szCs w:val="18"/>
                <w:rtl/>
              </w:rPr>
            </w:pPr>
            <w:r w:rsidRPr="00C1126E">
              <w:rPr>
                <w:rFonts w:cs="B Yagut" w:hint="cs"/>
                <w:sz w:val="18"/>
                <w:szCs w:val="18"/>
                <w:rtl/>
              </w:rPr>
              <w:t xml:space="preserve">51 ساعت </w:t>
            </w:r>
            <w:r w:rsidR="00F84D91" w:rsidRPr="00C1126E">
              <w:rPr>
                <w:rFonts w:cs="B Yagut" w:hint="cs"/>
                <w:sz w:val="18"/>
                <w:szCs w:val="18"/>
                <w:rtl/>
              </w:rPr>
              <w:t>کارآموزی</w:t>
            </w:r>
            <w:r w:rsidRPr="00C1126E">
              <w:rPr>
                <w:rFonts w:cs="B Yagut" w:hint="cs"/>
                <w:sz w:val="18"/>
                <w:szCs w:val="18"/>
                <w:rtl/>
              </w:rPr>
              <w:t xml:space="preserve"> </w:t>
            </w:r>
          </w:p>
        </w:tc>
      </w:tr>
      <w:tr w:rsidR="00D024C5" w:rsidRPr="00C1126E" w:rsidTr="00191745">
        <w:trPr>
          <w:gridAfter w:val="1"/>
          <w:wAfter w:w="3" w:type="pct"/>
        </w:trPr>
        <w:tc>
          <w:tcPr>
            <w:tcW w:w="635" w:type="pct"/>
            <w:tcBorders>
              <w:top w:val="single" w:sz="4" w:space="0" w:color="auto"/>
              <w:left w:val="single" w:sz="4" w:space="0" w:color="auto"/>
              <w:bottom w:val="single" w:sz="4" w:space="0" w:color="auto"/>
              <w:right w:val="single" w:sz="4" w:space="0" w:color="auto"/>
            </w:tcBorders>
            <w:shd w:val="clear" w:color="auto" w:fill="D9D9D9"/>
          </w:tcPr>
          <w:p w:rsidR="00D024C5" w:rsidRPr="00C1126E" w:rsidRDefault="00D024C5" w:rsidP="0071315A">
            <w:pPr>
              <w:spacing w:after="0" w:line="240" w:lineRule="auto"/>
              <w:jc w:val="both"/>
              <w:rPr>
                <w:rFonts w:cs="B Yagut"/>
                <w:bCs/>
                <w:sz w:val="18"/>
                <w:szCs w:val="18"/>
                <w:rtl/>
              </w:rPr>
            </w:pPr>
            <w:r w:rsidRPr="00C1126E">
              <w:rPr>
                <w:rFonts w:cs="B Yagut" w:hint="cs"/>
                <w:bCs/>
                <w:sz w:val="18"/>
                <w:szCs w:val="18"/>
                <w:rtl/>
              </w:rPr>
              <w:t>پيش نياز</w:t>
            </w:r>
          </w:p>
        </w:tc>
        <w:tc>
          <w:tcPr>
            <w:tcW w:w="1705" w:type="pct"/>
            <w:tcBorders>
              <w:top w:val="single" w:sz="4" w:space="0" w:color="auto"/>
              <w:left w:val="single" w:sz="4" w:space="0" w:color="auto"/>
              <w:bottom w:val="single" w:sz="4" w:space="0" w:color="auto"/>
              <w:right w:val="single" w:sz="4" w:space="0" w:color="auto"/>
            </w:tcBorders>
          </w:tcPr>
          <w:p w:rsidR="00D024C5" w:rsidRPr="00C1126E" w:rsidRDefault="00F72998" w:rsidP="0071315A">
            <w:pPr>
              <w:pStyle w:val="ListParagraph"/>
              <w:spacing w:after="0" w:line="240" w:lineRule="auto"/>
              <w:ind w:left="0"/>
              <w:jc w:val="both"/>
              <w:rPr>
                <w:rFonts w:cs="B Yagut"/>
                <w:sz w:val="18"/>
                <w:szCs w:val="18"/>
                <w:rtl/>
              </w:rPr>
            </w:pPr>
            <w:r w:rsidRPr="00C1126E">
              <w:rPr>
                <w:rFonts w:cs="B Yagut" w:hint="cs"/>
                <w:sz w:val="18"/>
                <w:szCs w:val="18"/>
                <w:rtl/>
              </w:rPr>
              <w:t xml:space="preserve"> </w:t>
            </w:r>
          </w:p>
        </w:tc>
        <w:tc>
          <w:tcPr>
            <w:tcW w:w="905" w:type="pct"/>
            <w:tcBorders>
              <w:top w:val="single" w:sz="4" w:space="0" w:color="auto"/>
              <w:left w:val="single" w:sz="4" w:space="0" w:color="auto"/>
              <w:bottom w:val="single" w:sz="4" w:space="0" w:color="auto"/>
              <w:right w:val="single" w:sz="4" w:space="0" w:color="auto"/>
            </w:tcBorders>
            <w:shd w:val="clear" w:color="auto" w:fill="D9D9D9"/>
          </w:tcPr>
          <w:p w:rsidR="00D024C5" w:rsidRPr="00C1126E" w:rsidRDefault="00821E07" w:rsidP="0071315A">
            <w:pPr>
              <w:pStyle w:val="ListParagraph"/>
              <w:spacing w:after="0" w:line="240" w:lineRule="auto"/>
              <w:ind w:left="0"/>
              <w:jc w:val="both"/>
              <w:rPr>
                <w:rFonts w:cs="B Yagut"/>
                <w:b/>
                <w:bCs/>
                <w:sz w:val="18"/>
                <w:szCs w:val="18"/>
                <w:rtl/>
              </w:rPr>
            </w:pPr>
            <w:r w:rsidRPr="00C1126E">
              <w:rPr>
                <w:rFonts w:cs="B Yagut" w:hint="cs"/>
                <w:b/>
                <w:bCs/>
                <w:sz w:val="18"/>
                <w:szCs w:val="18"/>
                <w:rtl/>
              </w:rPr>
              <w:t>تعداد واحد</w:t>
            </w:r>
          </w:p>
        </w:tc>
        <w:tc>
          <w:tcPr>
            <w:tcW w:w="1752" w:type="pct"/>
            <w:tcBorders>
              <w:top w:val="single" w:sz="4" w:space="0" w:color="auto"/>
              <w:left w:val="single" w:sz="4" w:space="0" w:color="auto"/>
              <w:bottom w:val="single" w:sz="4" w:space="0" w:color="auto"/>
              <w:right w:val="single" w:sz="4" w:space="0" w:color="auto"/>
            </w:tcBorders>
          </w:tcPr>
          <w:p w:rsidR="00D024C5" w:rsidRPr="00C1126E" w:rsidRDefault="00D024C5" w:rsidP="0071315A">
            <w:pPr>
              <w:pStyle w:val="ListParagraph"/>
              <w:spacing w:after="0" w:line="240" w:lineRule="auto"/>
              <w:ind w:left="0"/>
              <w:jc w:val="both"/>
              <w:rPr>
                <w:rFonts w:cs="B Yagut"/>
                <w:sz w:val="18"/>
                <w:szCs w:val="18"/>
                <w:rtl/>
              </w:rPr>
            </w:pPr>
            <w:r w:rsidRPr="00C1126E">
              <w:rPr>
                <w:rFonts w:cs="B Yagut" w:hint="cs"/>
                <w:sz w:val="18"/>
                <w:szCs w:val="18"/>
                <w:rtl/>
              </w:rPr>
              <w:t>1</w:t>
            </w:r>
            <w:r w:rsidR="00BA7E2C" w:rsidRPr="00C1126E">
              <w:rPr>
                <w:rFonts w:cs="B Yagut" w:hint="cs"/>
                <w:sz w:val="18"/>
                <w:szCs w:val="18"/>
                <w:rtl/>
              </w:rPr>
              <w:t xml:space="preserve"> </w:t>
            </w:r>
            <w:r w:rsidRPr="00C1126E">
              <w:rPr>
                <w:rFonts w:cs="B Yagut" w:hint="cs"/>
                <w:sz w:val="18"/>
                <w:szCs w:val="18"/>
                <w:rtl/>
              </w:rPr>
              <w:t>واحد</w:t>
            </w:r>
          </w:p>
        </w:tc>
      </w:tr>
      <w:tr w:rsidR="00D024C5" w:rsidRPr="00C1126E" w:rsidTr="00191745">
        <w:trPr>
          <w:gridAfter w:val="1"/>
          <w:wAfter w:w="3" w:type="pct"/>
        </w:trPr>
        <w:tc>
          <w:tcPr>
            <w:tcW w:w="635" w:type="pct"/>
            <w:tcBorders>
              <w:top w:val="single" w:sz="4" w:space="0" w:color="auto"/>
              <w:left w:val="single" w:sz="4" w:space="0" w:color="auto"/>
              <w:bottom w:val="single" w:sz="4" w:space="0" w:color="auto"/>
              <w:right w:val="single" w:sz="4" w:space="0" w:color="auto"/>
            </w:tcBorders>
            <w:shd w:val="clear" w:color="auto" w:fill="D9D9D9"/>
          </w:tcPr>
          <w:p w:rsidR="00D024C5" w:rsidRPr="00C1126E" w:rsidRDefault="00D024C5" w:rsidP="0071315A">
            <w:pPr>
              <w:spacing w:after="0" w:line="240" w:lineRule="auto"/>
              <w:jc w:val="both"/>
              <w:rPr>
                <w:rFonts w:cs="B Yagut"/>
                <w:bCs/>
                <w:sz w:val="18"/>
                <w:szCs w:val="18"/>
                <w:rtl/>
              </w:rPr>
            </w:pPr>
            <w:r w:rsidRPr="00C1126E">
              <w:rPr>
                <w:rFonts w:cs="B Yagut" w:hint="cs"/>
                <w:bCs/>
                <w:sz w:val="18"/>
                <w:szCs w:val="18"/>
                <w:rtl/>
              </w:rPr>
              <w:t>هدف هاي كلي</w:t>
            </w:r>
          </w:p>
          <w:p w:rsidR="00D024C5" w:rsidRPr="00C1126E" w:rsidRDefault="00D024C5" w:rsidP="0071315A">
            <w:pPr>
              <w:bidi w:val="0"/>
              <w:spacing w:after="0" w:line="240" w:lineRule="auto"/>
              <w:jc w:val="both"/>
              <w:rPr>
                <w:rFonts w:cs="B Yagut"/>
                <w:b/>
                <w:sz w:val="18"/>
                <w:szCs w:val="18"/>
                <w:rtl/>
              </w:rPr>
            </w:pPr>
          </w:p>
        </w:tc>
        <w:tc>
          <w:tcPr>
            <w:tcW w:w="4362" w:type="pct"/>
            <w:gridSpan w:val="3"/>
            <w:tcBorders>
              <w:top w:val="single" w:sz="4" w:space="0" w:color="auto"/>
              <w:left w:val="single" w:sz="4" w:space="0" w:color="auto"/>
              <w:bottom w:val="single" w:sz="4" w:space="0" w:color="auto"/>
              <w:right w:val="single" w:sz="4" w:space="0" w:color="auto"/>
            </w:tcBorders>
          </w:tcPr>
          <w:p w:rsidR="00D024C5" w:rsidRPr="00C1126E" w:rsidRDefault="00D024C5" w:rsidP="0071315A">
            <w:pPr>
              <w:pStyle w:val="ListParagraph"/>
              <w:tabs>
                <w:tab w:val="right" w:pos="-288"/>
              </w:tabs>
              <w:spacing w:after="0" w:line="240" w:lineRule="auto"/>
              <w:ind w:left="0"/>
              <w:jc w:val="both"/>
              <w:rPr>
                <w:rFonts w:cs="B Yagut"/>
                <w:b/>
                <w:bCs/>
                <w:sz w:val="18"/>
                <w:szCs w:val="18"/>
                <w:rtl/>
              </w:rPr>
            </w:pPr>
            <w:r w:rsidRPr="00C1126E">
              <w:rPr>
                <w:rFonts w:cs="B Yagut" w:hint="cs"/>
                <w:b/>
                <w:bCs/>
                <w:sz w:val="18"/>
                <w:szCs w:val="18"/>
                <w:rtl/>
              </w:rPr>
              <w:t>در پایان این درس</w:t>
            </w:r>
            <w:r w:rsidR="00BA7E2C" w:rsidRPr="00C1126E">
              <w:rPr>
                <w:rFonts w:cs="B Yagut" w:hint="cs"/>
                <w:b/>
                <w:bCs/>
                <w:sz w:val="18"/>
                <w:szCs w:val="18"/>
                <w:rtl/>
              </w:rPr>
              <w:t xml:space="preserve">، </w:t>
            </w:r>
            <w:r w:rsidRPr="00C1126E">
              <w:rPr>
                <w:rFonts w:cs="B Yagut" w:hint="cs"/>
                <w:b/>
                <w:bCs/>
                <w:sz w:val="18"/>
                <w:szCs w:val="18"/>
                <w:rtl/>
              </w:rPr>
              <w:t>دانشجو باید بتواند</w:t>
            </w:r>
            <w:r w:rsidR="00BA7E2C" w:rsidRPr="00C1126E">
              <w:rPr>
                <w:rFonts w:cs="B Yagut" w:hint="cs"/>
                <w:b/>
                <w:bCs/>
                <w:sz w:val="18"/>
                <w:szCs w:val="18"/>
                <w:rtl/>
              </w:rPr>
              <w:t xml:space="preserve">: </w:t>
            </w:r>
          </w:p>
          <w:p w:rsidR="00D024C5" w:rsidRPr="00C1126E" w:rsidRDefault="00D024C5" w:rsidP="0071315A">
            <w:pPr>
              <w:pStyle w:val="ListParagraph"/>
              <w:spacing w:after="0" w:line="240" w:lineRule="auto"/>
              <w:ind w:left="0"/>
              <w:jc w:val="both"/>
              <w:rPr>
                <w:rFonts w:cs="B Yagut"/>
                <w:sz w:val="18"/>
                <w:szCs w:val="18"/>
                <w:rtl/>
              </w:rPr>
            </w:pPr>
            <w:r w:rsidRPr="00C1126E">
              <w:rPr>
                <w:rFonts w:cs="B Yagut" w:hint="cs"/>
                <w:sz w:val="18"/>
                <w:szCs w:val="18"/>
                <w:rtl/>
              </w:rPr>
              <w:t>1- با بیمار نما ارتباط حرفه ای سازنده برقرار کند</w:t>
            </w:r>
            <w:r w:rsidR="00BA7E2C" w:rsidRPr="00C1126E">
              <w:rPr>
                <w:rFonts w:cs="B Yagut" w:hint="cs"/>
                <w:sz w:val="18"/>
                <w:szCs w:val="18"/>
                <w:rtl/>
              </w:rPr>
              <w:t xml:space="preserve">. </w:t>
            </w:r>
          </w:p>
          <w:p w:rsidR="00D024C5" w:rsidRPr="00C1126E" w:rsidRDefault="00D024C5" w:rsidP="0071315A">
            <w:pPr>
              <w:pStyle w:val="ListParagraph"/>
              <w:spacing w:after="0" w:line="240" w:lineRule="auto"/>
              <w:ind w:left="0"/>
              <w:jc w:val="both"/>
              <w:rPr>
                <w:rFonts w:cs="B Yagut"/>
                <w:sz w:val="18"/>
                <w:szCs w:val="18"/>
                <w:rtl/>
              </w:rPr>
            </w:pPr>
            <w:r w:rsidRPr="00C1126E">
              <w:rPr>
                <w:rFonts w:cs="B Yagut" w:hint="cs"/>
                <w:sz w:val="18"/>
                <w:szCs w:val="18"/>
                <w:rtl/>
              </w:rPr>
              <w:t>2- در مواجهه با یک نمونه بیماراستاندارد شده، در حد مورد انتظار از دانشجوی سال سوم پزشکی، شرح حال بگیرد</w:t>
            </w:r>
            <w:r w:rsidR="00BA7E2C" w:rsidRPr="00C1126E">
              <w:rPr>
                <w:rFonts w:cs="B Yagut" w:hint="cs"/>
                <w:sz w:val="18"/>
                <w:szCs w:val="18"/>
                <w:rtl/>
              </w:rPr>
              <w:t xml:space="preserve">. </w:t>
            </w:r>
          </w:p>
          <w:p w:rsidR="00D024C5" w:rsidRPr="00C1126E" w:rsidRDefault="00D024C5" w:rsidP="0071315A">
            <w:pPr>
              <w:pStyle w:val="ListParagraph"/>
              <w:spacing w:after="0" w:line="240" w:lineRule="auto"/>
              <w:ind w:left="0"/>
              <w:jc w:val="both"/>
              <w:rPr>
                <w:rFonts w:cs="B Yagut"/>
                <w:sz w:val="18"/>
                <w:szCs w:val="18"/>
                <w:rtl/>
              </w:rPr>
            </w:pPr>
            <w:r w:rsidRPr="00C1126E">
              <w:rPr>
                <w:rFonts w:cs="B Yagut" w:hint="cs"/>
                <w:sz w:val="18"/>
                <w:szCs w:val="18"/>
                <w:rtl/>
              </w:rPr>
              <w:t>3- نشان دهد که در هنگام گرفتن شرح حال از استدلال بالینی استفاده می کند</w:t>
            </w:r>
            <w:r w:rsidR="00BA7E2C" w:rsidRPr="00C1126E">
              <w:rPr>
                <w:rFonts w:cs="B Yagut" w:hint="cs"/>
                <w:sz w:val="18"/>
                <w:szCs w:val="18"/>
                <w:rtl/>
              </w:rPr>
              <w:t xml:space="preserve">. </w:t>
            </w:r>
          </w:p>
          <w:p w:rsidR="00D024C5" w:rsidRPr="00C1126E" w:rsidRDefault="00D024C5" w:rsidP="0071315A">
            <w:pPr>
              <w:pStyle w:val="ListParagraph"/>
              <w:spacing w:after="0" w:line="240" w:lineRule="auto"/>
              <w:ind w:left="0"/>
              <w:jc w:val="both"/>
              <w:rPr>
                <w:rFonts w:cs="B Yagut"/>
                <w:sz w:val="18"/>
                <w:szCs w:val="18"/>
                <w:rtl/>
              </w:rPr>
            </w:pPr>
            <w:r w:rsidRPr="00C1126E">
              <w:rPr>
                <w:rFonts w:cs="B Yagut" w:hint="cs"/>
                <w:sz w:val="18"/>
                <w:szCs w:val="18"/>
                <w:rtl/>
              </w:rPr>
              <w:t>4- یک نمونه شرح حال از بیمارنما یا بیمار دارای شرایط خاص ( بیماران دارای مشکلات ویژه، و بیماران مسن، اطفال و معلولین) بگیرد</w:t>
            </w:r>
            <w:r w:rsidR="00BA7E2C" w:rsidRPr="00C1126E">
              <w:rPr>
                <w:rFonts w:cs="B Yagut" w:hint="cs"/>
                <w:sz w:val="18"/>
                <w:szCs w:val="18"/>
                <w:rtl/>
              </w:rPr>
              <w:t xml:space="preserve">. </w:t>
            </w:r>
          </w:p>
          <w:p w:rsidR="00D024C5" w:rsidRPr="00C1126E" w:rsidRDefault="00D024C5" w:rsidP="0071315A">
            <w:pPr>
              <w:pStyle w:val="ListParagraph"/>
              <w:spacing w:after="0" w:line="240" w:lineRule="auto"/>
              <w:ind w:left="0"/>
              <w:jc w:val="both"/>
              <w:rPr>
                <w:rFonts w:cs="B Yagut"/>
                <w:sz w:val="18"/>
                <w:szCs w:val="18"/>
                <w:rtl/>
              </w:rPr>
            </w:pPr>
            <w:r w:rsidRPr="00C1126E">
              <w:rPr>
                <w:rFonts w:cs="B Yagut" w:hint="cs"/>
                <w:sz w:val="18"/>
                <w:szCs w:val="18"/>
                <w:rtl/>
              </w:rPr>
              <w:t>5- یک نمونه شرح حال را بر اساس ضوابط آموخته شده ثبت کند</w:t>
            </w:r>
            <w:r w:rsidR="00BA7E2C" w:rsidRPr="00C1126E">
              <w:rPr>
                <w:rFonts w:cs="B Yagut" w:hint="cs"/>
                <w:sz w:val="18"/>
                <w:szCs w:val="18"/>
                <w:rtl/>
              </w:rPr>
              <w:t xml:space="preserve">. </w:t>
            </w:r>
          </w:p>
          <w:p w:rsidR="00D024C5" w:rsidRPr="00C1126E" w:rsidRDefault="00D024C5" w:rsidP="0071315A">
            <w:pPr>
              <w:pStyle w:val="ListParagraph"/>
              <w:spacing w:after="0" w:line="240" w:lineRule="auto"/>
              <w:ind w:left="0"/>
              <w:jc w:val="both"/>
              <w:rPr>
                <w:rFonts w:cs="B Yagut"/>
                <w:sz w:val="18"/>
                <w:szCs w:val="18"/>
              </w:rPr>
            </w:pPr>
            <w:r w:rsidRPr="00C1126E">
              <w:rPr>
                <w:rFonts w:cs="B Yagut" w:hint="cs"/>
                <w:sz w:val="18"/>
                <w:szCs w:val="18"/>
                <w:rtl/>
              </w:rPr>
              <w:t>6- یک نمونه معرفی بیمار را هم به صورت مختصر و</w:t>
            </w:r>
            <w:r w:rsidR="00BA7E2C" w:rsidRPr="00C1126E">
              <w:rPr>
                <w:rFonts w:cs="B Yagut" w:hint="cs"/>
                <w:sz w:val="18"/>
                <w:szCs w:val="18"/>
                <w:rtl/>
              </w:rPr>
              <w:t xml:space="preserve"> </w:t>
            </w:r>
            <w:r w:rsidRPr="00C1126E">
              <w:rPr>
                <w:rFonts w:cs="B Yagut" w:hint="cs"/>
                <w:sz w:val="18"/>
                <w:szCs w:val="18"/>
                <w:rtl/>
              </w:rPr>
              <w:t>هم کامل انجام دهد</w:t>
            </w:r>
            <w:r w:rsidR="00BA7E2C" w:rsidRPr="00C1126E">
              <w:rPr>
                <w:rFonts w:cs="B Yagut" w:hint="cs"/>
                <w:sz w:val="18"/>
                <w:szCs w:val="18"/>
                <w:rtl/>
              </w:rPr>
              <w:t xml:space="preserve">. </w:t>
            </w:r>
          </w:p>
          <w:p w:rsidR="00D024C5" w:rsidRPr="00C1126E" w:rsidRDefault="00D024C5" w:rsidP="0071315A">
            <w:pPr>
              <w:pStyle w:val="ListParagraph"/>
              <w:spacing w:after="0" w:line="240" w:lineRule="auto"/>
              <w:ind w:left="0"/>
              <w:jc w:val="both"/>
              <w:rPr>
                <w:rFonts w:cs="B Yagut"/>
                <w:b/>
                <w:bCs/>
                <w:sz w:val="18"/>
                <w:szCs w:val="18"/>
                <w:rtl/>
              </w:rPr>
            </w:pPr>
          </w:p>
        </w:tc>
      </w:tr>
      <w:tr w:rsidR="00D024C5" w:rsidRPr="00C1126E" w:rsidTr="00191745">
        <w:trPr>
          <w:gridAfter w:val="1"/>
          <w:wAfter w:w="3" w:type="pct"/>
        </w:trPr>
        <w:tc>
          <w:tcPr>
            <w:tcW w:w="635" w:type="pct"/>
            <w:tcBorders>
              <w:top w:val="single" w:sz="4" w:space="0" w:color="auto"/>
              <w:left w:val="single" w:sz="4" w:space="0" w:color="auto"/>
              <w:bottom w:val="single" w:sz="4" w:space="0" w:color="auto"/>
              <w:right w:val="single" w:sz="4" w:space="0" w:color="auto"/>
            </w:tcBorders>
            <w:shd w:val="clear" w:color="auto" w:fill="D9D9D9"/>
          </w:tcPr>
          <w:p w:rsidR="00D024C5" w:rsidRPr="00C1126E" w:rsidRDefault="00D024C5" w:rsidP="0071315A">
            <w:pPr>
              <w:spacing w:after="0" w:line="240" w:lineRule="auto"/>
              <w:jc w:val="both"/>
              <w:rPr>
                <w:rFonts w:cs="B Yagut"/>
                <w:bCs/>
                <w:sz w:val="18"/>
                <w:szCs w:val="18"/>
                <w:rtl/>
              </w:rPr>
            </w:pPr>
            <w:r w:rsidRPr="00C1126E">
              <w:rPr>
                <w:rFonts w:cs="B Yagut" w:hint="cs"/>
                <w:bCs/>
                <w:sz w:val="18"/>
                <w:szCs w:val="18"/>
                <w:rtl/>
              </w:rPr>
              <w:t>محتوا ی درس</w:t>
            </w:r>
          </w:p>
        </w:tc>
        <w:tc>
          <w:tcPr>
            <w:tcW w:w="4362" w:type="pct"/>
            <w:gridSpan w:val="3"/>
            <w:tcBorders>
              <w:top w:val="single" w:sz="4" w:space="0" w:color="auto"/>
              <w:left w:val="single" w:sz="4" w:space="0" w:color="auto"/>
              <w:bottom w:val="single" w:sz="4" w:space="0" w:color="auto"/>
              <w:right w:val="single" w:sz="4" w:space="0" w:color="auto"/>
            </w:tcBorders>
          </w:tcPr>
          <w:p w:rsidR="00D024C5" w:rsidRPr="00C1126E" w:rsidRDefault="00D024C5" w:rsidP="0071315A">
            <w:pPr>
              <w:pStyle w:val="ListParagraph"/>
              <w:numPr>
                <w:ilvl w:val="0"/>
                <w:numId w:val="134"/>
              </w:numPr>
              <w:spacing w:after="0" w:line="240" w:lineRule="auto"/>
              <w:jc w:val="both"/>
              <w:rPr>
                <w:rFonts w:cs="B Yagut"/>
                <w:sz w:val="18"/>
                <w:szCs w:val="18"/>
                <w:rtl/>
              </w:rPr>
            </w:pPr>
            <w:r w:rsidRPr="00C1126E">
              <w:rPr>
                <w:rFonts w:cs="B Yagut" w:hint="cs"/>
                <w:sz w:val="18"/>
                <w:szCs w:val="18"/>
                <w:rtl/>
              </w:rPr>
              <w:t xml:space="preserve">نقش و جایگاه شرح حال بیمار در تصمیم سازی و تصمیم گیری عملی مراقبت بیمار </w:t>
            </w:r>
          </w:p>
          <w:p w:rsidR="00D024C5" w:rsidRPr="00C1126E" w:rsidRDefault="00D024C5" w:rsidP="0071315A">
            <w:pPr>
              <w:pStyle w:val="ListParagraph"/>
              <w:numPr>
                <w:ilvl w:val="0"/>
                <w:numId w:val="134"/>
              </w:numPr>
              <w:spacing w:after="0" w:line="240" w:lineRule="auto"/>
              <w:jc w:val="both"/>
              <w:rPr>
                <w:rFonts w:cs="B Yagut"/>
                <w:sz w:val="18"/>
                <w:szCs w:val="18"/>
                <w:rtl/>
              </w:rPr>
            </w:pPr>
            <w:r w:rsidRPr="00C1126E">
              <w:rPr>
                <w:rFonts w:cs="B Yagut" w:hint="cs"/>
                <w:sz w:val="18"/>
                <w:szCs w:val="18"/>
                <w:rtl/>
              </w:rPr>
              <w:t xml:space="preserve">اصول استدالال بالینی (جمع آوری اطلاعات‌، وزن دهی </w:t>
            </w:r>
            <w:r w:rsidRPr="00C1126E">
              <w:rPr>
                <w:rFonts w:ascii="Arial" w:hAnsi="Arial" w:hint="cs"/>
                <w:sz w:val="18"/>
                <w:szCs w:val="18"/>
                <w:rtl/>
              </w:rPr>
              <w:t>–</w:t>
            </w:r>
            <w:r w:rsidRPr="00C1126E">
              <w:rPr>
                <w:rFonts w:cs="B Yagut" w:hint="cs"/>
                <w:sz w:val="18"/>
                <w:szCs w:val="18"/>
                <w:rtl/>
              </w:rPr>
              <w:t xml:space="preserve"> تصمیم سازی و تصمیم گیری )</w:t>
            </w:r>
          </w:p>
          <w:p w:rsidR="00D024C5" w:rsidRPr="00C1126E" w:rsidRDefault="00D024C5" w:rsidP="0071315A">
            <w:pPr>
              <w:pStyle w:val="ListParagraph"/>
              <w:numPr>
                <w:ilvl w:val="0"/>
                <w:numId w:val="134"/>
              </w:numPr>
              <w:spacing w:after="0" w:line="240" w:lineRule="auto"/>
              <w:jc w:val="both"/>
              <w:rPr>
                <w:rFonts w:cs="B Yagut"/>
                <w:sz w:val="18"/>
                <w:szCs w:val="18"/>
                <w:rtl/>
              </w:rPr>
            </w:pPr>
            <w:r w:rsidRPr="00C1126E">
              <w:rPr>
                <w:rFonts w:cs="B Yagut" w:hint="cs"/>
                <w:sz w:val="18"/>
                <w:szCs w:val="18"/>
                <w:rtl/>
              </w:rPr>
              <w:t>اصول کلی اخذ شرح حال</w:t>
            </w:r>
            <w:r w:rsidRPr="00C1126E">
              <w:rPr>
                <w:rFonts w:cs="B Yagut" w:hint="cs"/>
                <w:sz w:val="18"/>
                <w:szCs w:val="18"/>
                <w:rtl/>
              </w:rPr>
              <w:tab/>
            </w:r>
            <w:r w:rsidRPr="00C1126E">
              <w:rPr>
                <w:rFonts w:cs="B Yagut" w:hint="cs"/>
                <w:sz w:val="18"/>
                <w:szCs w:val="18"/>
                <w:rtl/>
              </w:rPr>
              <w:tab/>
            </w:r>
          </w:p>
          <w:p w:rsidR="00D024C5" w:rsidRPr="00C1126E" w:rsidRDefault="00D024C5" w:rsidP="0071315A">
            <w:pPr>
              <w:pStyle w:val="ListParagraph"/>
              <w:numPr>
                <w:ilvl w:val="0"/>
                <w:numId w:val="134"/>
              </w:numPr>
              <w:spacing w:after="0" w:line="240" w:lineRule="auto"/>
              <w:jc w:val="both"/>
              <w:rPr>
                <w:rFonts w:cs="B Yagut"/>
                <w:sz w:val="18"/>
                <w:szCs w:val="18"/>
              </w:rPr>
            </w:pPr>
            <w:r w:rsidRPr="00C1126E">
              <w:rPr>
                <w:rFonts w:cs="B Yagut" w:hint="cs"/>
                <w:sz w:val="18"/>
                <w:szCs w:val="18"/>
                <w:rtl/>
              </w:rPr>
              <w:t>اصول کلی مهارت های ارتباطی</w:t>
            </w:r>
          </w:p>
          <w:p w:rsidR="00D024C5" w:rsidRPr="00C1126E" w:rsidRDefault="00D024C5" w:rsidP="0071315A">
            <w:pPr>
              <w:pStyle w:val="ListParagraph"/>
              <w:numPr>
                <w:ilvl w:val="0"/>
                <w:numId w:val="134"/>
              </w:numPr>
              <w:spacing w:after="0" w:line="240" w:lineRule="auto"/>
              <w:jc w:val="both"/>
              <w:rPr>
                <w:rFonts w:cs="B Yagut"/>
                <w:sz w:val="18"/>
                <w:szCs w:val="18"/>
                <w:rtl/>
              </w:rPr>
            </w:pPr>
            <w:r w:rsidRPr="00C1126E">
              <w:rPr>
                <w:rFonts w:cs="B Yagut" w:hint="cs"/>
                <w:sz w:val="18"/>
                <w:szCs w:val="18"/>
                <w:rtl/>
              </w:rPr>
              <w:t>اصول کلی اخذ شرح حال در شرایط ویژه</w:t>
            </w:r>
            <w:r w:rsidR="00BA7E2C" w:rsidRPr="00C1126E">
              <w:rPr>
                <w:rFonts w:cs="B Yagut" w:hint="cs"/>
                <w:sz w:val="18"/>
                <w:szCs w:val="18"/>
                <w:rtl/>
              </w:rPr>
              <w:t xml:space="preserve">: </w:t>
            </w:r>
          </w:p>
          <w:p w:rsidR="00D024C5" w:rsidRPr="00C1126E" w:rsidRDefault="00D024C5" w:rsidP="0071315A">
            <w:pPr>
              <w:pStyle w:val="ListParagraph"/>
              <w:numPr>
                <w:ilvl w:val="1"/>
                <w:numId w:val="141"/>
              </w:numPr>
              <w:spacing w:after="0" w:line="240" w:lineRule="auto"/>
              <w:jc w:val="both"/>
              <w:rPr>
                <w:rFonts w:cs="B Yagut"/>
                <w:sz w:val="18"/>
                <w:szCs w:val="18"/>
                <w:rtl/>
              </w:rPr>
            </w:pPr>
            <w:r w:rsidRPr="00C1126E">
              <w:rPr>
                <w:rFonts w:cs="B Yagut" w:hint="cs"/>
                <w:sz w:val="18"/>
                <w:szCs w:val="18"/>
                <w:rtl/>
              </w:rPr>
              <w:t xml:space="preserve">بیماران با مشکل چشم و بینائی </w:t>
            </w:r>
            <w:r w:rsidRPr="00C1126E">
              <w:rPr>
                <w:rFonts w:cs="B Yagut" w:hint="cs"/>
                <w:sz w:val="18"/>
                <w:szCs w:val="18"/>
                <w:rtl/>
              </w:rPr>
              <w:tab/>
            </w:r>
            <w:r w:rsidRPr="00C1126E">
              <w:rPr>
                <w:rFonts w:cs="B Yagut" w:hint="cs"/>
                <w:sz w:val="18"/>
                <w:szCs w:val="18"/>
                <w:rtl/>
              </w:rPr>
              <w:tab/>
            </w:r>
            <w:r w:rsidRPr="00C1126E">
              <w:rPr>
                <w:rFonts w:cs="B Yagut" w:hint="cs"/>
                <w:sz w:val="18"/>
                <w:szCs w:val="18"/>
                <w:rtl/>
              </w:rPr>
              <w:tab/>
            </w:r>
          </w:p>
          <w:p w:rsidR="00D024C5" w:rsidRPr="00C1126E" w:rsidRDefault="00D024C5" w:rsidP="0071315A">
            <w:pPr>
              <w:pStyle w:val="ListParagraph"/>
              <w:numPr>
                <w:ilvl w:val="1"/>
                <w:numId w:val="141"/>
              </w:numPr>
              <w:spacing w:after="0" w:line="240" w:lineRule="auto"/>
              <w:jc w:val="both"/>
              <w:rPr>
                <w:rFonts w:cs="B Yagut"/>
                <w:sz w:val="18"/>
                <w:szCs w:val="18"/>
                <w:rtl/>
              </w:rPr>
            </w:pPr>
            <w:r w:rsidRPr="00C1126E">
              <w:rPr>
                <w:rFonts w:cs="B Yagut" w:hint="cs"/>
                <w:sz w:val="18"/>
                <w:szCs w:val="18"/>
                <w:rtl/>
              </w:rPr>
              <w:t xml:space="preserve">بیماران مشکلات گوش و حلق و بینی و ناشنوائی </w:t>
            </w:r>
          </w:p>
          <w:p w:rsidR="00D024C5" w:rsidRPr="00C1126E" w:rsidRDefault="00D024C5" w:rsidP="0071315A">
            <w:pPr>
              <w:pStyle w:val="ListParagraph"/>
              <w:numPr>
                <w:ilvl w:val="1"/>
                <w:numId w:val="141"/>
              </w:numPr>
              <w:spacing w:after="0" w:line="240" w:lineRule="auto"/>
              <w:jc w:val="both"/>
              <w:rPr>
                <w:rFonts w:cs="B Yagut"/>
                <w:sz w:val="18"/>
                <w:szCs w:val="18"/>
                <w:rtl/>
              </w:rPr>
            </w:pPr>
            <w:r w:rsidRPr="00C1126E">
              <w:rPr>
                <w:rFonts w:cs="B Yagut" w:hint="cs"/>
                <w:sz w:val="18"/>
                <w:szCs w:val="18"/>
                <w:rtl/>
              </w:rPr>
              <w:t xml:space="preserve">بیماران مشکلات پوستی </w:t>
            </w:r>
            <w:r w:rsidRPr="00C1126E">
              <w:rPr>
                <w:rFonts w:cs="B Yagut" w:hint="cs"/>
                <w:sz w:val="18"/>
                <w:szCs w:val="18"/>
                <w:rtl/>
              </w:rPr>
              <w:tab/>
            </w:r>
            <w:r w:rsidRPr="00C1126E">
              <w:rPr>
                <w:rFonts w:cs="B Yagut" w:hint="cs"/>
                <w:sz w:val="18"/>
                <w:szCs w:val="18"/>
                <w:rtl/>
              </w:rPr>
              <w:tab/>
            </w:r>
            <w:r w:rsidRPr="00C1126E">
              <w:rPr>
                <w:rFonts w:cs="B Yagut" w:hint="cs"/>
                <w:sz w:val="18"/>
                <w:szCs w:val="18"/>
                <w:rtl/>
              </w:rPr>
              <w:tab/>
            </w:r>
            <w:r w:rsidRPr="00C1126E">
              <w:rPr>
                <w:rFonts w:cs="B Yagut" w:hint="cs"/>
                <w:sz w:val="18"/>
                <w:szCs w:val="18"/>
                <w:rtl/>
              </w:rPr>
              <w:tab/>
            </w:r>
          </w:p>
          <w:p w:rsidR="00D024C5" w:rsidRPr="00C1126E" w:rsidRDefault="00D024C5" w:rsidP="0071315A">
            <w:pPr>
              <w:pStyle w:val="ListParagraph"/>
              <w:numPr>
                <w:ilvl w:val="1"/>
                <w:numId w:val="141"/>
              </w:numPr>
              <w:spacing w:after="0" w:line="240" w:lineRule="auto"/>
              <w:jc w:val="both"/>
              <w:rPr>
                <w:rFonts w:cs="B Yagut"/>
                <w:sz w:val="18"/>
                <w:szCs w:val="18"/>
                <w:rtl/>
              </w:rPr>
            </w:pPr>
            <w:r w:rsidRPr="00C1126E">
              <w:rPr>
                <w:rFonts w:cs="B Yagut" w:hint="cs"/>
                <w:sz w:val="18"/>
                <w:szCs w:val="18"/>
                <w:rtl/>
              </w:rPr>
              <w:t>بیماران مشکلات سیستم عضلانی</w:t>
            </w:r>
            <w:r w:rsidR="00BA7E2C" w:rsidRPr="00C1126E">
              <w:rPr>
                <w:rFonts w:cs="B Yagut" w:hint="cs"/>
                <w:sz w:val="18"/>
                <w:szCs w:val="18"/>
                <w:rtl/>
              </w:rPr>
              <w:t xml:space="preserve">، </w:t>
            </w:r>
            <w:r w:rsidRPr="00C1126E">
              <w:rPr>
                <w:rFonts w:cs="B Yagut" w:hint="cs"/>
                <w:sz w:val="18"/>
                <w:szCs w:val="18"/>
                <w:rtl/>
              </w:rPr>
              <w:t xml:space="preserve">اسکلتی </w:t>
            </w:r>
            <w:r w:rsidRPr="00C1126E">
              <w:rPr>
                <w:rFonts w:cs="B Yagut" w:hint="cs"/>
                <w:sz w:val="18"/>
                <w:szCs w:val="18"/>
                <w:rtl/>
              </w:rPr>
              <w:tab/>
            </w:r>
            <w:r w:rsidRPr="00C1126E">
              <w:rPr>
                <w:rFonts w:cs="B Yagut" w:hint="cs"/>
                <w:sz w:val="18"/>
                <w:szCs w:val="18"/>
                <w:rtl/>
              </w:rPr>
              <w:tab/>
            </w:r>
          </w:p>
          <w:p w:rsidR="00D024C5" w:rsidRPr="00C1126E" w:rsidRDefault="00D024C5" w:rsidP="0071315A">
            <w:pPr>
              <w:pStyle w:val="ListParagraph"/>
              <w:numPr>
                <w:ilvl w:val="1"/>
                <w:numId w:val="141"/>
              </w:numPr>
              <w:spacing w:after="0" w:line="240" w:lineRule="auto"/>
              <w:jc w:val="both"/>
              <w:rPr>
                <w:rFonts w:cs="B Yagut"/>
                <w:sz w:val="18"/>
                <w:szCs w:val="18"/>
                <w:rtl/>
              </w:rPr>
            </w:pPr>
            <w:r w:rsidRPr="00C1126E">
              <w:rPr>
                <w:rFonts w:cs="B Yagut" w:hint="cs"/>
                <w:sz w:val="18"/>
                <w:szCs w:val="18"/>
                <w:rtl/>
              </w:rPr>
              <w:t xml:space="preserve">بیماران مشکلات مغز و اعصاب </w:t>
            </w:r>
            <w:r w:rsidRPr="00C1126E">
              <w:rPr>
                <w:rFonts w:cs="B Yagut" w:hint="cs"/>
                <w:sz w:val="18"/>
                <w:szCs w:val="18"/>
                <w:rtl/>
              </w:rPr>
              <w:tab/>
            </w:r>
            <w:r w:rsidRPr="00C1126E">
              <w:rPr>
                <w:rFonts w:cs="B Yagut" w:hint="cs"/>
                <w:sz w:val="18"/>
                <w:szCs w:val="18"/>
                <w:rtl/>
              </w:rPr>
              <w:tab/>
            </w:r>
            <w:r w:rsidRPr="00C1126E">
              <w:rPr>
                <w:rFonts w:cs="B Yagut" w:hint="cs"/>
                <w:sz w:val="18"/>
                <w:szCs w:val="18"/>
                <w:rtl/>
              </w:rPr>
              <w:tab/>
            </w:r>
          </w:p>
          <w:p w:rsidR="00D024C5" w:rsidRPr="00C1126E" w:rsidRDefault="00D024C5" w:rsidP="0071315A">
            <w:pPr>
              <w:pStyle w:val="ListParagraph"/>
              <w:numPr>
                <w:ilvl w:val="1"/>
                <w:numId w:val="141"/>
              </w:numPr>
              <w:spacing w:after="0" w:line="240" w:lineRule="auto"/>
              <w:jc w:val="both"/>
              <w:rPr>
                <w:rFonts w:cs="B Yagut"/>
                <w:sz w:val="18"/>
                <w:szCs w:val="18"/>
                <w:rtl/>
              </w:rPr>
            </w:pPr>
            <w:r w:rsidRPr="00C1126E">
              <w:rPr>
                <w:rFonts w:cs="B Yagut" w:hint="cs"/>
                <w:sz w:val="18"/>
                <w:szCs w:val="18"/>
                <w:rtl/>
              </w:rPr>
              <w:t xml:space="preserve">بیماران مشکلات صدمات فیزیکی </w:t>
            </w:r>
            <w:r w:rsidRPr="00C1126E">
              <w:rPr>
                <w:rFonts w:cs="B Yagut" w:hint="cs"/>
                <w:sz w:val="18"/>
                <w:szCs w:val="18"/>
                <w:rtl/>
              </w:rPr>
              <w:tab/>
            </w:r>
            <w:r w:rsidRPr="00C1126E">
              <w:rPr>
                <w:rFonts w:cs="B Yagut" w:hint="cs"/>
                <w:sz w:val="18"/>
                <w:szCs w:val="18"/>
                <w:rtl/>
              </w:rPr>
              <w:tab/>
            </w:r>
          </w:p>
          <w:p w:rsidR="00D024C5" w:rsidRPr="00C1126E" w:rsidRDefault="00D024C5" w:rsidP="0071315A">
            <w:pPr>
              <w:pStyle w:val="ListParagraph"/>
              <w:numPr>
                <w:ilvl w:val="1"/>
                <w:numId w:val="141"/>
              </w:numPr>
              <w:spacing w:after="0" w:line="240" w:lineRule="auto"/>
              <w:jc w:val="both"/>
              <w:rPr>
                <w:rFonts w:cs="B Yagut"/>
                <w:sz w:val="18"/>
                <w:szCs w:val="18"/>
                <w:rtl/>
              </w:rPr>
            </w:pPr>
            <w:r w:rsidRPr="00C1126E">
              <w:rPr>
                <w:rFonts w:cs="B Yagut" w:hint="cs"/>
                <w:sz w:val="18"/>
                <w:szCs w:val="18"/>
                <w:rtl/>
              </w:rPr>
              <w:t>بیماران روحی روانی</w:t>
            </w:r>
            <w:r w:rsidRPr="00C1126E">
              <w:rPr>
                <w:rFonts w:cs="B Yagut" w:hint="cs"/>
                <w:sz w:val="18"/>
                <w:szCs w:val="18"/>
                <w:rtl/>
              </w:rPr>
              <w:tab/>
            </w:r>
            <w:r w:rsidRPr="00C1126E">
              <w:rPr>
                <w:rFonts w:cs="B Yagut" w:hint="cs"/>
                <w:sz w:val="18"/>
                <w:szCs w:val="18"/>
                <w:rtl/>
              </w:rPr>
              <w:tab/>
            </w:r>
            <w:r w:rsidRPr="00C1126E">
              <w:rPr>
                <w:rFonts w:cs="B Yagut" w:hint="cs"/>
                <w:sz w:val="18"/>
                <w:szCs w:val="18"/>
                <w:rtl/>
              </w:rPr>
              <w:tab/>
            </w:r>
            <w:r w:rsidRPr="00C1126E">
              <w:rPr>
                <w:rFonts w:cs="B Yagut" w:hint="cs"/>
                <w:sz w:val="18"/>
                <w:szCs w:val="18"/>
                <w:rtl/>
              </w:rPr>
              <w:tab/>
            </w:r>
            <w:r w:rsidRPr="00C1126E">
              <w:rPr>
                <w:rFonts w:cs="B Yagut" w:hint="cs"/>
                <w:sz w:val="18"/>
                <w:szCs w:val="18"/>
                <w:rtl/>
              </w:rPr>
              <w:tab/>
            </w:r>
          </w:p>
          <w:p w:rsidR="00D024C5" w:rsidRPr="00C1126E" w:rsidRDefault="00D024C5" w:rsidP="0071315A">
            <w:pPr>
              <w:pStyle w:val="ListParagraph"/>
              <w:numPr>
                <w:ilvl w:val="0"/>
                <w:numId w:val="134"/>
              </w:numPr>
              <w:spacing w:after="0" w:line="240" w:lineRule="auto"/>
              <w:jc w:val="both"/>
              <w:rPr>
                <w:rFonts w:cs="B Yagut"/>
                <w:sz w:val="18"/>
                <w:szCs w:val="18"/>
                <w:rtl/>
              </w:rPr>
            </w:pPr>
            <w:r w:rsidRPr="00C1126E">
              <w:rPr>
                <w:rFonts w:cs="B Yagut" w:hint="cs"/>
                <w:sz w:val="18"/>
                <w:szCs w:val="18"/>
                <w:rtl/>
              </w:rPr>
              <w:t>اصول کلی اخذ شرح حال در شرایط عمومی خاص</w:t>
            </w:r>
            <w:r w:rsidR="00D16E31" w:rsidRPr="00C1126E">
              <w:rPr>
                <w:rFonts w:cs="B Yagut" w:hint="cs"/>
                <w:sz w:val="18"/>
                <w:szCs w:val="18"/>
                <w:rtl/>
              </w:rPr>
              <w:t>:</w:t>
            </w:r>
            <w:r w:rsidRPr="00C1126E">
              <w:rPr>
                <w:rFonts w:cs="B Yagut" w:hint="cs"/>
                <w:sz w:val="18"/>
                <w:szCs w:val="18"/>
                <w:rtl/>
              </w:rPr>
              <w:t xml:space="preserve"> </w:t>
            </w:r>
          </w:p>
          <w:p w:rsidR="00D024C5" w:rsidRPr="00C1126E" w:rsidRDefault="00D024C5" w:rsidP="0071315A">
            <w:pPr>
              <w:pStyle w:val="ListParagraph"/>
              <w:numPr>
                <w:ilvl w:val="1"/>
                <w:numId w:val="142"/>
              </w:numPr>
              <w:spacing w:after="0" w:line="240" w:lineRule="auto"/>
              <w:jc w:val="both"/>
              <w:rPr>
                <w:rFonts w:cs="B Yagut"/>
                <w:sz w:val="18"/>
                <w:szCs w:val="18"/>
                <w:rtl/>
              </w:rPr>
            </w:pPr>
            <w:r w:rsidRPr="00C1126E">
              <w:rPr>
                <w:rFonts w:cs="B Yagut" w:hint="cs"/>
                <w:sz w:val="18"/>
                <w:szCs w:val="18"/>
                <w:rtl/>
              </w:rPr>
              <w:t xml:space="preserve">افراد مسن </w:t>
            </w:r>
          </w:p>
          <w:p w:rsidR="00D024C5" w:rsidRPr="00C1126E" w:rsidRDefault="00D024C5" w:rsidP="0071315A">
            <w:pPr>
              <w:pStyle w:val="ListParagraph"/>
              <w:numPr>
                <w:ilvl w:val="1"/>
                <w:numId w:val="142"/>
              </w:numPr>
              <w:spacing w:after="0" w:line="240" w:lineRule="auto"/>
              <w:jc w:val="both"/>
              <w:rPr>
                <w:rFonts w:cs="B Yagut"/>
                <w:sz w:val="18"/>
                <w:szCs w:val="18"/>
                <w:rtl/>
              </w:rPr>
            </w:pPr>
            <w:r w:rsidRPr="00C1126E">
              <w:rPr>
                <w:rFonts w:cs="B Yagut" w:hint="cs"/>
                <w:sz w:val="18"/>
                <w:szCs w:val="18"/>
                <w:rtl/>
              </w:rPr>
              <w:t>نوزادان</w:t>
            </w:r>
          </w:p>
          <w:p w:rsidR="00D024C5" w:rsidRPr="00C1126E" w:rsidRDefault="00D024C5" w:rsidP="0071315A">
            <w:pPr>
              <w:pStyle w:val="ListParagraph"/>
              <w:numPr>
                <w:ilvl w:val="1"/>
                <w:numId w:val="142"/>
              </w:numPr>
              <w:spacing w:after="0" w:line="240" w:lineRule="auto"/>
              <w:jc w:val="both"/>
              <w:rPr>
                <w:rFonts w:cs="B Yagut"/>
                <w:sz w:val="18"/>
                <w:szCs w:val="18"/>
              </w:rPr>
            </w:pPr>
            <w:r w:rsidRPr="00C1126E">
              <w:rPr>
                <w:rFonts w:cs="B Yagut" w:hint="cs"/>
                <w:sz w:val="18"/>
                <w:szCs w:val="18"/>
                <w:rtl/>
              </w:rPr>
              <w:t xml:space="preserve">اطفال </w:t>
            </w:r>
          </w:p>
          <w:p w:rsidR="00D024C5" w:rsidRPr="00C1126E" w:rsidRDefault="00D024C5" w:rsidP="0071315A">
            <w:pPr>
              <w:pStyle w:val="ListParagraph"/>
              <w:numPr>
                <w:ilvl w:val="1"/>
                <w:numId w:val="142"/>
              </w:numPr>
              <w:spacing w:after="0" w:line="240" w:lineRule="auto"/>
              <w:jc w:val="both"/>
              <w:rPr>
                <w:rFonts w:cs="B Yagut"/>
                <w:sz w:val="18"/>
                <w:szCs w:val="18"/>
              </w:rPr>
            </w:pPr>
            <w:r w:rsidRPr="00C1126E">
              <w:rPr>
                <w:rFonts w:cs="B Yagut" w:hint="cs"/>
                <w:sz w:val="18"/>
                <w:szCs w:val="18"/>
                <w:rtl/>
              </w:rPr>
              <w:t xml:space="preserve">معلولین </w:t>
            </w:r>
          </w:p>
          <w:p w:rsidR="00D024C5" w:rsidRPr="00C1126E" w:rsidRDefault="00D024C5" w:rsidP="0071315A">
            <w:pPr>
              <w:pStyle w:val="ListParagraph"/>
              <w:numPr>
                <w:ilvl w:val="0"/>
                <w:numId w:val="134"/>
              </w:numPr>
              <w:spacing w:after="0" w:line="240" w:lineRule="auto"/>
              <w:jc w:val="both"/>
              <w:rPr>
                <w:rFonts w:cs="B Yagut"/>
                <w:sz w:val="18"/>
                <w:szCs w:val="18"/>
              </w:rPr>
            </w:pPr>
            <w:r w:rsidRPr="00C1126E">
              <w:rPr>
                <w:rFonts w:cs="B Yagut" w:hint="cs"/>
                <w:sz w:val="18"/>
                <w:szCs w:val="18"/>
                <w:rtl/>
              </w:rPr>
              <w:t xml:space="preserve">اصول کلی مستند نمودن شرح حال </w:t>
            </w:r>
            <w:r w:rsidRPr="00C1126E">
              <w:rPr>
                <w:rFonts w:asciiTheme="majorBidi" w:hAnsiTheme="majorBidi" w:cs="B Yagut"/>
                <w:sz w:val="18"/>
                <w:szCs w:val="18"/>
              </w:rPr>
              <w:t>Hx writing (complete &amp;brief)</w:t>
            </w:r>
            <w:r w:rsidR="00BA7E2C" w:rsidRPr="00C1126E">
              <w:rPr>
                <w:rFonts w:asciiTheme="majorBidi" w:hAnsiTheme="majorBidi" w:cs="B Yagut"/>
                <w:sz w:val="18"/>
                <w:szCs w:val="18"/>
              </w:rPr>
              <w:t xml:space="preserve"> </w:t>
            </w:r>
            <w:r w:rsidRPr="00C1126E">
              <w:rPr>
                <w:rFonts w:asciiTheme="majorBidi" w:hAnsiTheme="majorBidi" w:cs="B Yagut"/>
                <w:sz w:val="18"/>
                <w:szCs w:val="18"/>
              </w:rPr>
              <w:tab/>
            </w:r>
          </w:p>
          <w:p w:rsidR="00D024C5" w:rsidRPr="00C1126E" w:rsidRDefault="00D024C5" w:rsidP="00C1126E">
            <w:pPr>
              <w:pStyle w:val="ListParagraph"/>
              <w:numPr>
                <w:ilvl w:val="0"/>
                <w:numId w:val="134"/>
              </w:numPr>
              <w:spacing w:after="0" w:line="240" w:lineRule="auto"/>
              <w:jc w:val="both"/>
              <w:rPr>
                <w:rFonts w:cs="B Yagut"/>
                <w:sz w:val="18"/>
                <w:szCs w:val="18"/>
                <w:rtl/>
              </w:rPr>
            </w:pPr>
            <w:r w:rsidRPr="00C1126E">
              <w:rPr>
                <w:rFonts w:cs="B Yagut" w:hint="cs"/>
                <w:sz w:val="18"/>
                <w:szCs w:val="18"/>
                <w:rtl/>
              </w:rPr>
              <w:t xml:space="preserve">اصول کلی معرفی بیمار </w:t>
            </w:r>
            <w:r w:rsidRPr="00C1126E">
              <w:rPr>
                <w:rFonts w:asciiTheme="majorBidi" w:hAnsiTheme="majorBidi" w:cs="B Yagut"/>
                <w:sz w:val="18"/>
                <w:szCs w:val="18"/>
              </w:rPr>
              <w:t>presentation (complete &amp;brief)</w:t>
            </w:r>
            <w:r w:rsidRPr="00C1126E">
              <w:rPr>
                <w:rFonts w:cs="B Yagut"/>
                <w:sz w:val="18"/>
                <w:szCs w:val="18"/>
              </w:rPr>
              <w:t xml:space="preserve"> </w:t>
            </w:r>
          </w:p>
        </w:tc>
      </w:tr>
      <w:tr w:rsidR="00D024C5" w:rsidRPr="00C1126E" w:rsidTr="00191745">
        <w:trPr>
          <w:gridAfter w:val="1"/>
          <w:wAfter w:w="3" w:type="pct"/>
        </w:trPr>
        <w:tc>
          <w:tcPr>
            <w:tcW w:w="635" w:type="pct"/>
            <w:tcBorders>
              <w:top w:val="single" w:sz="4" w:space="0" w:color="auto"/>
              <w:left w:val="single" w:sz="4" w:space="0" w:color="auto"/>
              <w:bottom w:val="single" w:sz="4" w:space="0" w:color="auto"/>
              <w:right w:val="single" w:sz="4" w:space="0" w:color="auto"/>
            </w:tcBorders>
            <w:shd w:val="clear" w:color="auto" w:fill="D9D9D9"/>
          </w:tcPr>
          <w:p w:rsidR="00D024C5" w:rsidRPr="00C1126E" w:rsidRDefault="00D024C5" w:rsidP="0071315A">
            <w:pPr>
              <w:spacing w:after="0" w:line="240" w:lineRule="auto"/>
              <w:jc w:val="both"/>
              <w:rPr>
                <w:rFonts w:cs="B Yagut"/>
                <w:bCs/>
                <w:sz w:val="18"/>
                <w:szCs w:val="18"/>
                <w:rtl/>
              </w:rPr>
            </w:pPr>
            <w:r w:rsidRPr="00C1126E">
              <w:rPr>
                <w:rFonts w:cs="B Yagut" w:hint="cs"/>
                <w:bCs/>
                <w:sz w:val="18"/>
                <w:szCs w:val="18"/>
                <w:rtl/>
              </w:rPr>
              <w:t>شرح درس</w:t>
            </w:r>
          </w:p>
        </w:tc>
        <w:tc>
          <w:tcPr>
            <w:tcW w:w="4362" w:type="pct"/>
            <w:gridSpan w:val="3"/>
            <w:tcBorders>
              <w:top w:val="single" w:sz="4" w:space="0" w:color="auto"/>
              <w:left w:val="single" w:sz="4" w:space="0" w:color="auto"/>
              <w:bottom w:val="single" w:sz="4" w:space="0" w:color="auto"/>
              <w:right w:val="single" w:sz="4" w:space="0" w:color="auto"/>
            </w:tcBorders>
          </w:tcPr>
          <w:p w:rsidR="00D024C5" w:rsidRPr="00C1126E" w:rsidRDefault="00D024C5" w:rsidP="0071315A">
            <w:pPr>
              <w:spacing w:after="0" w:line="240" w:lineRule="auto"/>
              <w:jc w:val="both"/>
              <w:rPr>
                <w:rFonts w:cs="B Yagut"/>
                <w:sz w:val="18"/>
                <w:szCs w:val="18"/>
                <w:rtl/>
              </w:rPr>
            </w:pPr>
            <w:r w:rsidRPr="00C1126E">
              <w:rPr>
                <w:rFonts w:cs="B Yagut" w:hint="cs"/>
                <w:sz w:val="18"/>
                <w:szCs w:val="18"/>
                <w:rtl/>
              </w:rPr>
              <w:t>در این درس</w:t>
            </w:r>
            <w:r w:rsidR="00BA7E2C" w:rsidRPr="00C1126E">
              <w:rPr>
                <w:rFonts w:cs="B Yagut" w:hint="cs"/>
                <w:sz w:val="18"/>
                <w:szCs w:val="18"/>
                <w:rtl/>
              </w:rPr>
              <w:t xml:space="preserve">، </w:t>
            </w:r>
            <w:r w:rsidRPr="00C1126E">
              <w:rPr>
                <w:rFonts w:cs="B Yagut" w:hint="cs"/>
                <w:sz w:val="18"/>
                <w:szCs w:val="18"/>
                <w:rtl/>
              </w:rPr>
              <w:t xml:space="preserve">دانشجو باید از طریق حضور در مرکز یادگیری مهارتهای بالینی </w:t>
            </w:r>
            <w:r w:rsidRPr="00C1126E">
              <w:rPr>
                <w:rFonts w:asciiTheme="majorBidi" w:hAnsiTheme="majorBidi" w:cs="B Yagut"/>
                <w:sz w:val="18"/>
                <w:szCs w:val="18"/>
              </w:rPr>
              <w:t>Skill Lab</w:t>
            </w:r>
            <w:r w:rsidRPr="00C1126E">
              <w:rPr>
                <w:rFonts w:cs="B Yagut" w:hint="cs"/>
                <w:sz w:val="18"/>
                <w:szCs w:val="18"/>
                <w:rtl/>
              </w:rPr>
              <w:t>،</w:t>
            </w:r>
            <w:r w:rsidRPr="00C1126E">
              <w:rPr>
                <w:rFonts w:cs="B Yagut"/>
                <w:sz w:val="18"/>
                <w:szCs w:val="18"/>
              </w:rPr>
              <w:t xml:space="preserve"> </w:t>
            </w:r>
            <w:r w:rsidRPr="00C1126E">
              <w:rPr>
                <w:rFonts w:cs="B Yagut" w:hint="cs"/>
                <w:sz w:val="18"/>
                <w:szCs w:val="18"/>
                <w:rtl/>
              </w:rPr>
              <w:t xml:space="preserve">بخشهای بالینی، کارگاه </w:t>
            </w:r>
            <w:r w:rsidR="00F84D91" w:rsidRPr="00C1126E">
              <w:rPr>
                <w:rFonts w:cs="B Yagut" w:hint="cs"/>
                <w:sz w:val="18"/>
                <w:szCs w:val="18"/>
                <w:rtl/>
              </w:rPr>
              <w:t>آموزش</w:t>
            </w:r>
            <w:r w:rsidRPr="00C1126E">
              <w:rPr>
                <w:rFonts w:cs="B Yagut" w:hint="cs"/>
                <w:sz w:val="18"/>
                <w:szCs w:val="18"/>
                <w:rtl/>
              </w:rPr>
              <w:t>ی، و انجام تکالیف فردی و گروهی به اهداف مشخص دست یابد</w:t>
            </w:r>
            <w:r w:rsidR="00BA7E2C" w:rsidRPr="00C1126E">
              <w:rPr>
                <w:rFonts w:cs="B Yagut" w:hint="cs"/>
                <w:sz w:val="18"/>
                <w:szCs w:val="18"/>
                <w:rtl/>
              </w:rPr>
              <w:t xml:space="preserve">. </w:t>
            </w:r>
          </w:p>
        </w:tc>
      </w:tr>
      <w:tr w:rsidR="00D024C5" w:rsidRPr="00C1126E" w:rsidTr="00191745">
        <w:trPr>
          <w:gridAfter w:val="1"/>
          <w:wAfter w:w="3" w:type="pct"/>
          <w:trHeight w:val="420"/>
        </w:trPr>
        <w:tc>
          <w:tcPr>
            <w:tcW w:w="635" w:type="pct"/>
            <w:tcBorders>
              <w:top w:val="single" w:sz="4" w:space="0" w:color="auto"/>
              <w:left w:val="single" w:sz="4" w:space="0" w:color="auto"/>
              <w:bottom w:val="single" w:sz="4" w:space="0" w:color="auto"/>
              <w:right w:val="single" w:sz="4" w:space="0" w:color="auto"/>
            </w:tcBorders>
            <w:shd w:val="clear" w:color="auto" w:fill="D9D9D9"/>
          </w:tcPr>
          <w:p w:rsidR="00D024C5" w:rsidRPr="00C1126E" w:rsidRDefault="00D024C5" w:rsidP="0071315A">
            <w:pPr>
              <w:spacing w:after="0" w:line="240" w:lineRule="auto"/>
              <w:jc w:val="both"/>
              <w:rPr>
                <w:rFonts w:cs="B Yagut"/>
                <w:bCs/>
                <w:sz w:val="18"/>
                <w:szCs w:val="18"/>
                <w:rtl/>
              </w:rPr>
            </w:pPr>
            <w:r w:rsidRPr="00C1126E">
              <w:rPr>
                <w:rFonts w:cs="B Yagut" w:hint="cs"/>
                <w:bCs/>
                <w:sz w:val="18"/>
                <w:szCs w:val="18"/>
                <w:rtl/>
              </w:rPr>
              <w:t xml:space="preserve">فعالیتهای </w:t>
            </w:r>
            <w:r w:rsidR="00F84D91" w:rsidRPr="00C1126E">
              <w:rPr>
                <w:rFonts w:cs="B Yagut" w:hint="cs"/>
                <w:bCs/>
                <w:sz w:val="18"/>
                <w:szCs w:val="18"/>
                <w:rtl/>
              </w:rPr>
              <w:t>آموزش</w:t>
            </w:r>
            <w:r w:rsidRPr="00C1126E">
              <w:rPr>
                <w:rFonts w:cs="B Yagut" w:hint="cs"/>
                <w:bCs/>
                <w:sz w:val="18"/>
                <w:szCs w:val="18"/>
                <w:rtl/>
              </w:rPr>
              <w:t>ی</w:t>
            </w:r>
          </w:p>
        </w:tc>
        <w:tc>
          <w:tcPr>
            <w:tcW w:w="4362" w:type="pct"/>
            <w:gridSpan w:val="3"/>
            <w:tcBorders>
              <w:top w:val="single" w:sz="4" w:space="0" w:color="auto"/>
              <w:left w:val="single" w:sz="4" w:space="0" w:color="auto"/>
              <w:bottom w:val="single" w:sz="4" w:space="0" w:color="auto"/>
              <w:right w:val="single" w:sz="4" w:space="0" w:color="auto"/>
            </w:tcBorders>
          </w:tcPr>
          <w:p w:rsidR="00D024C5" w:rsidRPr="00C1126E" w:rsidRDefault="00D024C5" w:rsidP="0071315A">
            <w:pPr>
              <w:tabs>
                <w:tab w:val="left" w:pos="708"/>
                <w:tab w:val="left" w:pos="2976"/>
                <w:tab w:val="left" w:pos="4819"/>
              </w:tabs>
              <w:spacing w:after="0" w:line="240" w:lineRule="auto"/>
              <w:jc w:val="both"/>
              <w:rPr>
                <w:rFonts w:cs="B Yagut"/>
                <w:sz w:val="18"/>
                <w:szCs w:val="18"/>
                <w:rtl/>
              </w:rPr>
            </w:pPr>
            <w:r w:rsidRPr="00C1126E">
              <w:rPr>
                <w:rFonts w:cs="B Yagut" w:hint="cs"/>
                <w:sz w:val="18"/>
                <w:szCs w:val="18"/>
                <w:rtl/>
              </w:rPr>
              <w:t>توصیه می گردد این درس</w:t>
            </w:r>
            <w:r w:rsidR="00BA7E2C" w:rsidRPr="00C1126E">
              <w:rPr>
                <w:rFonts w:cs="B Yagut" w:hint="cs"/>
                <w:sz w:val="18"/>
                <w:szCs w:val="18"/>
                <w:rtl/>
              </w:rPr>
              <w:t xml:space="preserve"> </w:t>
            </w:r>
            <w:r w:rsidRPr="00C1126E">
              <w:rPr>
                <w:rFonts w:cs="B Yagut" w:hint="cs"/>
                <w:sz w:val="18"/>
                <w:szCs w:val="18"/>
                <w:rtl/>
              </w:rPr>
              <w:t>همزمان با بخش نظری و از طریق تمرین در گروههای کوچک در مرکز یادگیری مهارتهای بالینی یا محیطهای بالینی کنترل شده، تحت نظارت مستقیم اعضای هیات علمی یا مربیان دوره دیده ارائه شود</w:t>
            </w:r>
            <w:r w:rsidR="00BA7E2C" w:rsidRPr="00C1126E">
              <w:rPr>
                <w:rFonts w:cs="B Yagut" w:hint="cs"/>
                <w:sz w:val="18"/>
                <w:szCs w:val="18"/>
                <w:rtl/>
              </w:rPr>
              <w:t xml:space="preserve">. </w:t>
            </w:r>
          </w:p>
          <w:p w:rsidR="00D024C5" w:rsidRPr="00C1126E" w:rsidRDefault="00D024C5" w:rsidP="0071315A">
            <w:pPr>
              <w:tabs>
                <w:tab w:val="left" w:pos="708"/>
                <w:tab w:val="left" w:pos="2976"/>
                <w:tab w:val="left" w:pos="4819"/>
              </w:tabs>
              <w:spacing w:after="0" w:line="240" w:lineRule="auto"/>
              <w:jc w:val="both"/>
              <w:rPr>
                <w:rFonts w:cs="B Yagut"/>
                <w:sz w:val="18"/>
                <w:szCs w:val="18"/>
                <w:rtl/>
              </w:rPr>
            </w:pPr>
            <w:r w:rsidRPr="00C1126E">
              <w:rPr>
                <w:rFonts w:cs="B Yagut" w:hint="cs"/>
                <w:sz w:val="18"/>
                <w:szCs w:val="18"/>
                <w:rtl/>
              </w:rPr>
              <w:t xml:space="preserve">زمان بندی و ترکیب فعالیتهای یادگیری دانشجو و عرصه های مورد نیاز برای هر فعالیت (اعم از مرکز یادگیری مهارتهای بالینی </w:t>
            </w:r>
            <w:r w:rsidRPr="00C1126E">
              <w:rPr>
                <w:rFonts w:cs="B Yagut"/>
                <w:sz w:val="18"/>
                <w:szCs w:val="18"/>
              </w:rPr>
              <w:t>Skill Lab</w:t>
            </w:r>
            <w:r w:rsidRPr="00C1126E">
              <w:rPr>
                <w:rFonts w:cs="B Yagut" w:hint="cs"/>
                <w:sz w:val="18"/>
                <w:szCs w:val="18"/>
                <w:rtl/>
              </w:rPr>
              <w:t xml:space="preserve">، و عرصه های بالینی)، در راهنمای یادگیری </w:t>
            </w:r>
            <w:r w:rsidRPr="00C1126E">
              <w:rPr>
                <w:rFonts w:cs="B Yagut"/>
                <w:sz w:val="18"/>
                <w:szCs w:val="18"/>
              </w:rPr>
              <w:t>Study Guide</w:t>
            </w:r>
            <w:r w:rsidRPr="00C1126E">
              <w:rPr>
                <w:rFonts w:cs="B Yagut" w:hint="cs"/>
                <w:sz w:val="18"/>
                <w:szCs w:val="18"/>
                <w:rtl/>
              </w:rPr>
              <w:t xml:space="preserve"> هماهنگ با استانداردهای اعلام شده از سوی دبیرخانه شورای </w:t>
            </w:r>
            <w:r w:rsidR="00F84D91" w:rsidRPr="00C1126E">
              <w:rPr>
                <w:rFonts w:cs="B Yagut" w:hint="cs"/>
                <w:sz w:val="18"/>
                <w:szCs w:val="18"/>
                <w:rtl/>
              </w:rPr>
              <w:t>آموزش</w:t>
            </w:r>
            <w:r w:rsidRPr="00C1126E">
              <w:rPr>
                <w:rFonts w:cs="B Yagut" w:hint="cs"/>
                <w:sz w:val="18"/>
                <w:szCs w:val="18"/>
                <w:rtl/>
              </w:rPr>
              <w:t xml:space="preserve"> پزشکی عمومی توسط هر دانشکده پزشکی تعیین می شود</w:t>
            </w:r>
            <w:r w:rsidR="00BA7E2C" w:rsidRPr="00C1126E">
              <w:rPr>
                <w:rFonts w:cs="B Yagut" w:hint="cs"/>
                <w:sz w:val="18"/>
                <w:szCs w:val="18"/>
                <w:rtl/>
              </w:rPr>
              <w:t xml:space="preserve">. </w:t>
            </w:r>
          </w:p>
        </w:tc>
      </w:tr>
      <w:tr w:rsidR="00D024C5" w:rsidRPr="00C1126E" w:rsidTr="00191745">
        <w:trPr>
          <w:gridAfter w:val="1"/>
          <w:wAfter w:w="3" w:type="pct"/>
          <w:trHeight w:val="249"/>
        </w:trPr>
        <w:tc>
          <w:tcPr>
            <w:tcW w:w="63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024C5" w:rsidRPr="00C1126E" w:rsidRDefault="00D024C5" w:rsidP="0071315A">
            <w:pPr>
              <w:spacing w:after="0" w:line="240" w:lineRule="auto"/>
              <w:jc w:val="both"/>
              <w:rPr>
                <w:rFonts w:cs="B Yagut"/>
                <w:bCs/>
                <w:sz w:val="18"/>
                <w:szCs w:val="18"/>
                <w:rtl/>
              </w:rPr>
            </w:pPr>
            <w:r w:rsidRPr="00C1126E">
              <w:rPr>
                <w:rFonts w:cs="B Yagut" w:hint="cs"/>
                <w:bCs/>
                <w:sz w:val="18"/>
                <w:szCs w:val="18"/>
                <w:rtl/>
              </w:rPr>
              <w:t>توضیحات ضروری</w:t>
            </w:r>
          </w:p>
        </w:tc>
        <w:tc>
          <w:tcPr>
            <w:tcW w:w="4362" w:type="pct"/>
            <w:gridSpan w:val="3"/>
            <w:tcBorders>
              <w:top w:val="single" w:sz="4" w:space="0" w:color="auto"/>
              <w:left w:val="single" w:sz="4" w:space="0" w:color="auto"/>
              <w:bottom w:val="single" w:sz="4" w:space="0" w:color="auto"/>
              <w:right w:val="single" w:sz="4" w:space="0" w:color="auto"/>
            </w:tcBorders>
          </w:tcPr>
          <w:p w:rsidR="00D024C5" w:rsidRPr="00C1126E" w:rsidRDefault="00D024C5" w:rsidP="0071315A">
            <w:pPr>
              <w:spacing w:after="0" w:line="240" w:lineRule="auto"/>
              <w:jc w:val="both"/>
              <w:rPr>
                <w:rFonts w:cs="B Yagut"/>
                <w:sz w:val="18"/>
                <w:szCs w:val="18"/>
                <w:rtl/>
              </w:rPr>
            </w:pPr>
            <w:r w:rsidRPr="00C1126E">
              <w:rPr>
                <w:rFonts w:cs="B Yagut" w:hint="cs"/>
                <w:sz w:val="18"/>
                <w:szCs w:val="18"/>
                <w:rtl/>
              </w:rPr>
              <w:t xml:space="preserve">* با توجه به شرایط متفاوت </w:t>
            </w:r>
            <w:r w:rsidR="00F84D91" w:rsidRPr="00C1126E">
              <w:rPr>
                <w:rFonts w:cs="B Yagut" w:hint="cs"/>
                <w:sz w:val="18"/>
                <w:szCs w:val="18"/>
                <w:rtl/>
              </w:rPr>
              <w:t>آموزش</w:t>
            </w:r>
            <w:r w:rsidRPr="00C1126E">
              <w:rPr>
                <w:rFonts w:cs="B Yagut" w:hint="cs"/>
                <w:sz w:val="18"/>
                <w:szCs w:val="18"/>
                <w:rtl/>
              </w:rPr>
              <w:t xml:space="preserve"> بالینی در دانشکده های مختلف، لازم است راهنمای یادگیری بالینی مطابق سند توانمندی های مورد انتظار دانش آموختگان دوره دکترای پزشکی عمومی و با درنظر گرفتن استانداردهای اعلام شده از سوی دبیرخانه شورای </w:t>
            </w:r>
            <w:r w:rsidR="00F84D91" w:rsidRPr="00C1126E">
              <w:rPr>
                <w:rFonts w:cs="B Yagut" w:hint="cs"/>
                <w:sz w:val="18"/>
                <w:szCs w:val="18"/>
                <w:rtl/>
              </w:rPr>
              <w:t>آموزش</w:t>
            </w:r>
            <w:r w:rsidRPr="00C1126E">
              <w:rPr>
                <w:rFonts w:cs="B Yagut" w:hint="cs"/>
                <w:sz w:val="18"/>
                <w:szCs w:val="18"/>
                <w:rtl/>
              </w:rPr>
              <w:t xml:space="preserve"> پزشکی عمومی وزارت بهداشت درمان و</w:t>
            </w:r>
            <w:r w:rsidR="00F84D91" w:rsidRPr="00C1126E">
              <w:rPr>
                <w:rFonts w:cs="B Yagut" w:hint="cs"/>
                <w:sz w:val="18"/>
                <w:szCs w:val="18"/>
                <w:rtl/>
              </w:rPr>
              <w:t>آموزش</w:t>
            </w:r>
            <w:r w:rsidRPr="00C1126E">
              <w:rPr>
                <w:rFonts w:cs="B Yagut" w:hint="cs"/>
                <w:sz w:val="18"/>
                <w:szCs w:val="18"/>
                <w:rtl/>
              </w:rPr>
              <w:t xml:space="preserve"> پزشکی توسط دانشکده پزشکی تدوین و در اختیار فراگیران قرار گیرد</w:t>
            </w:r>
            <w:r w:rsidR="00BA7E2C" w:rsidRPr="00C1126E">
              <w:rPr>
                <w:rFonts w:cs="B Yagut" w:hint="cs"/>
                <w:sz w:val="18"/>
                <w:szCs w:val="18"/>
                <w:rtl/>
              </w:rPr>
              <w:t xml:space="preserve">. </w:t>
            </w:r>
          </w:p>
          <w:p w:rsidR="00D024C5" w:rsidRPr="00C1126E" w:rsidRDefault="00D024C5" w:rsidP="0071315A">
            <w:pPr>
              <w:spacing w:after="0" w:line="240" w:lineRule="auto"/>
              <w:jc w:val="both"/>
              <w:rPr>
                <w:rFonts w:cs="B Yagut"/>
                <w:sz w:val="18"/>
                <w:szCs w:val="18"/>
                <w:rtl/>
              </w:rPr>
            </w:pPr>
            <w:r w:rsidRPr="00C1126E">
              <w:rPr>
                <w:rFonts w:cs="B Yagut" w:hint="cs"/>
                <w:sz w:val="18"/>
                <w:szCs w:val="18"/>
                <w:rtl/>
              </w:rPr>
              <w:t>** میزان و نحوه ارائه کلاس ها نباید به نحوی باشد که تمرینهای بالینی دانشجو را مختل کند</w:t>
            </w:r>
            <w:r w:rsidR="00BA7E2C" w:rsidRPr="00C1126E">
              <w:rPr>
                <w:rFonts w:cs="B Yagut" w:hint="cs"/>
                <w:sz w:val="18"/>
                <w:szCs w:val="18"/>
                <w:rtl/>
              </w:rPr>
              <w:t xml:space="preserve">. </w:t>
            </w:r>
          </w:p>
          <w:p w:rsidR="00D024C5" w:rsidRPr="00C1126E" w:rsidRDefault="00D024C5" w:rsidP="007F6A7B">
            <w:pPr>
              <w:spacing w:after="0" w:line="240" w:lineRule="auto"/>
              <w:jc w:val="both"/>
              <w:rPr>
                <w:rFonts w:cs="B Yagut"/>
                <w:sz w:val="18"/>
                <w:szCs w:val="18"/>
              </w:rPr>
            </w:pPr>
            <w:r w:rsidRPr="00C1126E">
              <w:rPr>
                <w:rFonts w:cs="B Yagut" w:hint="cs"/>
                <w:sz w:val="18"/>
                <w:szCs w:val="18"/>
                <w:rtl/>
              </w:rPr>
              <w:t xml:space="preserve">***لازم است روش ها و برنامه </w:t>
            </w:r>
            <w:r w:rsidR="00F84D91" w:rsidRPr="00C1126E">
              <w:rPr>
                <w:rFonts w:cs="B Yagut" w:hint="cs"/>
                <w:sz w:val="18"/>
                <w:szCs w:val="18"/>
                <w:rtl/>
              </w:rPr>
              <w:t>آموزش</w:t>
            </w:r>
            <w:r w:rsidRPr="00C1126E">
              <w:rPr>
                <w:rFonts w:cs="B Yagut" w:hint="cs"/>
                <w:sz w:val="18"/>
                <w:szCs w:val="18"/>
                <w:rtl/>
              </w:rPr>
              <w:t xml:space="preserve"> و ارزیابی دانشجو بر اساس اصول علمی مناسب توسط گروه </w:t>
            </w:r>
            <w:r w:rsidR="00F84D91" w:rsidRPr="00C1126E">
              <w:rPr>
                <w:rFonts w:cs="B Yagut" w:hint="cs"/>
                <w:sz w:val="18"/>
                <w:szCs w:val="18"/>
                <w:rtl/>
              </w:rPr>
              <w:t>آموزش</w:t>
            </w:r>
            <w:r w:rsidRPr="00C1126E">
              <w:rPr>
                <w:rFonts w:cs="B Yagut" w:hint="cs"/>
                <w:sz w:val="18"/>
                <w:szCs w:val="18"/>
                <w:rtl/>
              </w:rPr>
              <w:t>ی تعیین، اعلام و اجرا شود</w:t>
            </w:r>
            <w:r w:rsidR="00BA7E2C" w:rsidRPr="00C1126E">
              <w:rPr>
                <w:rFonts w:cs="B Yagut" w:hint="cs"/>
                <w:sz w:val="18"/>
                <w:szCs w:val="18"/>
                <w:rtl/>
              </w:rPr>
              <w:t xml:space="preserve">. </w:t>
            </w:r>
            <w:r w:rsidRPr="00C1126E">
              <w:rPr>
                <w:rFonts w:cs="B Yagut" w:hint="cs"/>
                <w:sz w:val="18"/>
                <w:szCs w:val="18"/>
                <w:rtl/>
              </w:rPr>
              <w:t>تایید برنامه، نظارت بر اجرا</w:t>
            </w:r>
            <w:r w:rsidR="00BA7E2C" w:rsidRPr="00C1126E">
              <w:rPr>
                <w:rFonts w:cs="B Yagut" w:hint="cs"/>
                <w:sz w:val="18"/>
                <w:szCs w:val="18"/>
                <w:rtl/>
              </w:rPr>
              <w:t xml:space="preserve"> </w:t>
            </w:r>
            <w:r w:rsidRPr="00C1126E">
              <w:rPr>
                <w:rFonts w:cs="B Yagut" w:hint="cs"/>
                <w:sz w:val="18"/>
                <w:szCs w:val="18"/>
                <w:rtl/>
              </w:rPr>
              <w:t>و ارزشیابی برنامه بر عهده دانشکده پزشکی است</w:t>
            </w:r>
            <w:r w:rsidR="00BA7E2C" w:rsidRPr="00C1126E">
              <w:rPr>
                <w:rFonts w:cs="B Yagut" w:hint="cs"/>
                <w:sz w:val="18"/>
                <w:szCs w:val="18"/>
                <w:rtl/>
              </w:rPr>
              <w:t xml:space="preserve">. </w:t>
            </w:r>
          </w:p>
        </w:tc>
      </w:tr>
    </w:tbl>
    <w:p w:rsidR="00546082" w:rsidRPr="00AA236E" w:rsidRDefault="00546082" w:rsidP="0071315A">
      <w:pPr>
        <w:spacing w:after="0" w:line="240" w:lineRule="auto"/>
        <w:jc w:val="both"/>
        <w:rPr>
          <w:rFonts w:cs="B Yagut"/>
          <w:sz w:val="20"/>
          <w:szCs w:val="20"/>
          <w:rtl/>
        </w:rPr>
      </w:pPr>
    </w:p>
    <w:p w:rsidR="00546082" w:rsidRPr="00AA236E" w:rsidRDefault="00546082" w:rsidP="0071315A">
      <w:pPr>
        <w:spacing w:after="0" w:line="240" w:lineRule="auto"/>
        <w:jc w:val="both"/>
        <w:rPr>
          <w:rFonts w:cs="B Yagut"/>
          <w:sz w:val="20"/>
          <w:szCs w:val="20"/>
          <w:rtl/>
        </w:rPr>
      </w:pPr>
      <w:r w:rsidRPr="00AA236E">
        <w:rPr>
          <w:rFonts w:cs="B Yagut"/>
          <w:sz w:val="20"/>
          <w:szCs w:val="20"/>
          <w:rtl/>
        </w:rPr>
        <w:br w:type="page"/>
      </w:r>
    </w:p>
    <w:tbl>
      <w:tblPr>
        <w:bidiVisual/>
        <w:tblW w:w="4995"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328"/>
        <w:gridCol w:w="3275"/>
        <w:gridCol w:w="1770"/>
        <w:gridCol w:w="12"/>
        <w:gridCol w:w="3445"/>
        <w:gridCol w:w="6"/>
      </w:tblGrid>
      <w:tr w:rsidR="00D024C5" w:rsidRPr="00AA236E" w:rsidTr="00191745">
        <w:trPr>
          <w:gridAfter w:val="1"/>
          <w:wAfter w:w="3" w:type="pct"/>
        </w:trPr>
        <w:tc>
          <w:tcPr>
            <w:tcW w:w="675" w:type="pct"/>
            <w:tcBorders>
              <w:top w:val="single" w:sz="4" w:space="0" w:color="auto"/>
              <w:left w:val="single" w:sz="4" w:space="0" w:color="auto"/>
              <w:bottom w:val="single" w:sz="4" w:space="0" w:color="auto"/>
              <w:right w:val="single" w:sz="4" w:space="0" w:color="auto"/>
            </w:tcBorders>
            <w:shd w:val="clear" w:color="auto" w:fill="D9D9D9"/>
          </w:tcPr>
          <w:p w:rsidR="00D024C5" w:rsidRPr="00AA236E" w:rsidRDefault="00D024C5" w:rsidP="0071315A">
            <w:pPr>
              <w:spacing w:after="0" w:line="240" w:lineRule="auto"/>
              <w:jc w:val="both"/>
              <w:rPr>
                <w:rFonts w:cs="B Yagut"/>
                <w:bCs/>
                <w:sz w:val="20"/>
                <w:szCs w:val="20"/>
                <w:rtl/>
              </w:rPr>
            </w:pPr>
            <w:r w:rsidRPr="00AA236E">
              <w:rPr>
                <w:rFonts w:cs="B Yagut" w:hint="cs"/>
                <w:bCs/>
                <w:sz w:val="20"/>
                <w:szCs w:val="20"/>
                <w:rtl/>
              </w:rPr>
              <w:lastRenderedPageBreak/>
              <w:t>کد درس</w:t>
            </w:r>
          </w:p>
        </w:tc>
        <w:tc>
          <w:tcPr>
            <w:tcW w:w="4322" w:type="pct"/>
            <w:gridSpan w:val="4"/>
            <w:tcBorders>
              <w:top w:val="single" w:sz="4" w:space="0" w:color="auto"/>
              <w:left w:val="single" w:sz="4" w:space="0" w:color="auto"/>
              <w:bottom w:val="single" w:sz="4" w:space="0" w:color="auto"/>
              <w:right w:val="single" w:sz="4" w:space="0" w:color="auto"/>
            </w:tcBorders>
          </w:tcPr>
          <w:p w:rsidR="00D024C5" w:rsidRPr="00AA236E" w:rsidRDefault="00D024C5" w:rsidP="0071315A">
            <w:pPr>
              <w:spacing w:after="0" w:line="240" w:lineRule="auto"/>
              <w:jc w:val="both"/>
              <w:rPr>
                <w:rFonts w:cs="B Yagut"/>
                <w:sz w:val="20"/>
                <w:szCs w:val="20"/>
                <w:rtl/>
              </w:rPr>
            </w:pPr>
            <w:r w:rsidRPr="00AA236E">
              <w:rPr>
                <w:rFonts w:cs="B Yagut" w:hint="cs"/>
                <w:sz w:val="20"/>
                <w:szCs w:val="20"/>
                <w:rtl/>
              </w:rPr>
              <w:t>172</w:t>
            </w:r>
          </w:p>
        </w:tc>
      </w:tr>
      <w:tr w:rsidR="00D024C5" w:rsidRPr="00AA236E" w:rsidTr="00191745">
        <w:trPr>
          <w:gridAfter w:val="1"/>
          <w:wAfter w:w="3" w:type="pct"/>
        </w:trPr>
        <w:tc>
          <w:tcPr>
            <w:tcW w:w="675" w:type="pct"/>
            <w:tcBorders>
              <w:top w:val="single" w:sz="4" w:space="0" w:color="auto"/>
              <w:left w:val="single" w:sz="4" w:space="0" w:color="auto"/>
              <w:bottom w:val="single" w:sz="4" w:space="0" w:color="auto"/>
              <w:right w:val="single" w:sz="4" w:space="0" w:color="auto"/>
            </w:tcBorders>
            <w:shd w:val="clear" w:color="auto" w:fill="D9D9D9"/>
          </w:tcPr>
          <w:p w:rsidR="00D024C5" w:rsidRPr="00AA236E" w:rsidRDefault="00D024C5" w:rsidP="0071315A">
            <w:pPr>
              <w:spacing w:after="0" w:line="240" w:lineRule="auto"/>
              <w:jc w:val="both"/>
              <w:rPr>
                <w:rFonts w:cs="B Yagut"/>
                <w:bCs/>
                <w:sz w:val="20"/>
                <w:szCs w:val="20"/>
                <w:rtl/>
              </w:rPr>
            </w:pPr>
            <w:r w:rsidRPr="00AA236E">
              <w:rPr>
                <w:rFonts w:cs="B Yagut" w:hint="cs"/>
                <w:bCs/>
                <w:sz w:val="20"/>
                <w:szCs w:val="20"/>
                <w:rtl/>
              </w:rPr>
              <w:t>نام درس</w:t>
            </w:r>
          </w:p>
        </w:tc>
        <w:tc>
          <w:tcPr>
            <w:tcW w:w="1665" w:type="pct"/>
            <w:tcBorders>
              <w:top w:val="single" w:sz="4" w:space="0" w:color="auto"/>
              <w:left w:val="single" w:sz="4" w:space="0" w:color="auto"/>
              <w:bottom w:val="single" w:sz="4" w:space="0" w:color="auto"/>
              <w:right w:val="single" w:sz="4" w:space="0" w:color="auto"/>
            </w:tcBorders>
          </w:tcPr>
          <w:p w:rsidR="00D024C5" w:rsidRPr="00AA236E" w:rsidRDefault="00D024C5" w:rsidP="0071315A">
            <w:pPr>
              <w:spacing w:after="0" w:line="240" w:lineRule="auto"/>
              <w:jc w:val="both"/>
              <w:rPr>
                <w:rFonts w:cs="B Yagut"/>
                <w:sz w:val="20"/>
                <w:szCs w:val="20"/>
                <w:rtl/>
              </w:rPr>
            </w:pPr>
            <w:r w:rsidRPr="00AA236E">
              <w:rPr>
                <w:rFonts w:cs="B Yagut" w:hint="cs"/>
                <w:sz w:val="20"/>
                <w:szCs w:val="20"/>
                <w:rtl/>
              </w:rPr>
              <w:t>شرح حال و معاینه فیزیکی 2</w:t>
            </w:r>
          </w:p>
        </w:tc>
        <w:tc>
          <w:tcPr>
            <w:tcW w:w="906" w:type="pct"/>
            <w:gridSpan w:val="2"/>
            <w:tcBorders>
              <w:top w:val="single" w:sz="4" w:space="0" w:color="auto"/>
              <w:left w:val="single" w:sz="4" w:space="0" w:color="auto"/>
              <w:bottom w:val="single" w:sz="4" w:space="0" w:color="auto"/>
              <w:right w:val="single" w:sz="4" w:space="0" w:color="auto"/>
            </w:tcBorders>
            <w:shd w:val="clear" w:color="auto" w:fill="D9D9D9"/>
          </w:tcPr>
          <w:p w:rsidR="00D024C5" w:rsidRPr="00AA236E" w:rsidRDefault="00D024C5" w:rsidP="0071315A">
            <w:pPr>
              <w:spacing w:after="0" w:line="240" w:lineRule="auto"/>
              <w:jc w:val="both"/>
              <w:rPr>
                <w:rFonts w:cs="B Yagut"/>
                <w:sz w:val="20"/>
                <w:szCs w:val="20"/>
                <w:rtl/>
              </w:rPr>
            </w:pPr>
            <w:r w:rsidRPr="00AA236E">
              <w:rPr>
                <w:rFonts w:cs="B Yagut" w:hint="cs"/>
                <w:b/>
                <w:bCs/>
                <w:sz w:val="20"/>
                <w:szCs w:val="20"/>
                <w:rtl/>
              </w:rPr>
              <w:t>نوع</w:t>
            </w:r>
            <w:r w:rsidR="00BA7E2C" w:rsidRPr="00AA236E">
              <w:rPr>
                <w:rFonts w:cs="B Yagut" w:hint="cs"/>
                <w:b/>
                <w:bCs/>
                <w:sz w:val="20"/>
                <w:szCs w:val="20"/>
                <w:rtl/>
              </w:rPr>
              <w:t xml:space="preserve"> </w:t>
            </w:r>
            <w:r w:rsidRPr="00AA236E">
              <w:rPr>
                <w:rFonts w:cs="B Yagut" w:hint="cs"/>
                <w:b/>
                <w:bCs/>
                <w:sz w:val="20"/>
                <w:szCs w:val="20"/>
                <w:rtl/>
              </w:rPr>
              <w:t>درس</w:t>
            </w:r>
          </w:p>
        </w:tc>
        <w:tc>
          <w:tcPr>
            <w:tcW w:w="1751" w:type="pct"/>
            <w:tcBorders>
              <w:top w:val="single" w:sz="4" w:space="0" w:color="auto"/>
              <w:left w:val="single" w:sz="4" w:space="0" w:color="auto"/>
              <w:bottom w:val="single" w:sz="4" w:space="0" w:color="auto"/>
              <w:right w:val="single" w:sz="4" w:space="0" w:color="auto"/>
            </w:tcBorders>
          </w:tcPr>
          <w:p w:rsidR="00D024C5" w:rsidRPr="00AA236E" w:rsidRDefault="00D81356" w:rsidP="0071315A">
            <w:pPr>
              <w:spacing w:after="0" w:line="240" w:lineRule="auto"/>
              <w:jc w:val="both"/>
              <w:rPr>
                <w:rFonts w:cs="B Yagut"/>
                <w:sz w:val="20"/>
                <w:szCs w:val="20"/>
                <w:rtl/>
              </w:rPr>
            </w:pPr>
            <w:r w:rsidRPr="00AA236E">
              <w:rPr>
                <w:rFonts w:cs="B Yagut" w:hint="cs"/>
                <w:sz w:val="20"/>
                <w:szCs w:val="20"/>
                <w:rtl/>
              </w:rPr>
              <w:t>نظری</w:t>
            </w:r>
          </w:p>
        </w:tc>
      </w:tr>
      <w:tr w:rsidR="00D024C5" w:rsidRPr="00AA236E" w:rsidTr="00191745">
        <w:tc>
          <w:tcPr>
            <w:tcW w:w="675" w:type="pct"/>
            <w:tcBorders>
              <w:top w:val="single" w:sz="4" w:space="0" w:color="auto"/>
              <w:left w:val="single" w:sz="4" w:space="0" w:color="auto"/>
              <w:bottom w:val="single" w:sz="4" w:space="0" w:color="auto"/>
              <w:right w:val="single" w:sz="4" w:space="0" w:color="auto"/>
            </w:tcBorders>
            <w:shd w:val="clear" w:color="auto" w:fill="D9D9D9"/>
          </w:tcPr>
          <w:p w:rsidR="00D024C5" w:rsidRPr="00AA236E" w:rsidRDefault="00D024C5" w:rsidP="0071315A">
            <w:pPr>
              <w:spacing w:after="0" w:line="240" w:lineRule="auto"/>
              <w:jc w:val="both"/>
              <w:rPr>
                <w:rFonts w:cs="B Yagut"/>
                <w:bCs/>
                <w:sz w:val="20"/>
                <w:szCs w:val="20"/>
                <w:rtl/>
              </w:rPr>
            </w:pPr>
            <w:r w:rsidRPr="00AA236E">
              <w:rPr>
                <w:rFonts w:cs="B Yagut" w:hint="cs"/>
                <w:bCs/>
                <w:sz w:val="20"/>
                <w:szCs w:val="20"/>
                <w:rtl/>
              </w:rPr>
              <w:t>مرحله ارائه</w:t>
            </w:r>
          </w:p>
        </w:tc>
        <w:tc>
          <w:tcPr>
            <w:tcW w:w="1665" w:type="pct"/>
            <w:tcBorders>
              <w:top w:val="single" w:sz="4" w:space="0" w:color="auto"/>
              <w:left w:val="single" w:sz="4" w:space="0" w:color="auto"/>
              <w:bottom w:val="single" w:sz="4" w:space="0" w:color="auto"/>
              <w:right w:val="single" w:sz="4" w:space="0" w:color="auto"/>
            </w:tcBorders>
          </w:tcPr>
          <w:p w:rsidR="00D024C5" w:rsidRPr="00AA236E" w:rsidRDefault="00D024C5" w:rsidP="0071315A">
            <w:pPr>
              <w:pStyle w:val="ListParagraph"/>
              <w:spacing w:after="0" w:line="240" w:lineRule="auto"/>
              <w:ind w:left="0"/>
              <w:jc w:val="both"/>
              <w:rPr>
                <w:rFonts w:cs="B Yagut"/>
                <w:sz w:val="20"/>
                <w:szCs w:val="20"/>
                <w:rtl/>
              </w:rPr>
            </w:pPr>
            <w:r w:rsidRPr="00AA236E">
              <w:rPr>
                <w:rFonts w:cs="B Yagut" w:hint="cs"/>
                <w:sz w:val="20"/>
                <w:szCs w:val="20"/>
                <w:rtl/>
              </w:rPr>
              <w:t>مقدمات بالینی</w:t>
            </w:r>
          </w:p>
        </w:tc>
        <w:tc>
          <w:tcPr>
            <w:tcW w:w="906" w:type="pct"/>
            <w:gridSpan w:val="2"/>
            <w:tcBorders>
              <w:top w:val="single" w:sz="4" w:space="0" w:color="auto"/>
              <w:left w:val="single" w:sz="4" w:space="0" w:color="auto"/>
              <w:bottom w:val="single" w:sz="4" w:space="0" w:color="auto"/>
              <w:right w:val="single" w:sz="4" w:space="0" w:color="auto"/>
            </w:tcBorders>
            <w:shd w:val="clear" w:color="auto" w:fill="D9D9D9"/>
          </w:tcPr>
          <w:p w:rsidR="00D024C5" w:rsidRPr="00AA236E" w:rsidRDefault="00D024C5" w:rsidP="0071315A">
            <w:pPr>
              <w:pStyle w:val="ListParagraph"/>
              <w:spacing w:after="0" w:line="240" w:lineRule="auto"/>
              <w:ind w:left="0"/>
              <w:jc w:val="both"/>
              <w:rPr>
                <w:rFonts w:cs="B Yagut"/>
                <w:b/>
                <w:bCs/>
                <w:sz w:val="20"/>
                <w:szCs w:val="20"/>
                <w:rtl/>
              </w:rPr>
            </w:pPr>
            <w:r w:rsidRPr="00AA236E">
              <w:rPr>
                <w:rFonts w:cs="B Yagut" w:hint="cs"/>
                <w:b/>
                <w:bCs/>
                <w:sz w:val="20"/>
                <w:szCs w:val="20"/>
                <w:rtl/>
              </w:rPr>
              <w:t xml:space="preserve">مدت </w:t>
            </w:r>
            <w:r w:rsidR="00F84D91" w:rsidRPr="00AA236E">
              <w:rPr>
                <w:rFonts w:cs="B Yagut" w:hint="cs"/>
                <w:b/>
                <w:bCs/>
                <w:sz w:val="20"/>
                <w:szCs w:val="20"/>
                <w:rtl/>
              </w:rPr>
              <w:t>آموزش</w:t>
            </w:r>
            <w:r w:rsidR="00BA7E2C" w:rsidRPr="00AA236E">
              <w:rPr>
                <w:rFonts w:cs="B Yagut" w:hint="cs"/>
                <w:b/>
                <w:bCs/>
                <w:sz w:val="20"/>
                <w:szCs w:val="20"/>
                <w:rtl/>
              </w:rPr>
              <w:t xml:space="preserve">: </w:t>
            </w:r>
          </w:p>
        </w:tc>
        <w:tc>
          <w:tcPr>
            <w:tcW w:w="1754" w:type="pct"/>
            <w:gridSpan w:val="2"/>
            <w:tcBorders>
              <w:top w:val="single" w:sz="4" w:space="0" w:color="auto"/>
              <w:left w:val="single" w:sz="4" w:space="0" w:color="auto"/>
              <w:bottom w:val="single" w:sz="4" w:space="0" w:color="auto"/>
              <w:right w:val="single" w:sz="4" w:space="0" w:color="auto"/>
            </w:tcBorders>
          </w:tcPr>
          <w:p w:rsidR="00D024C5" w:rsidRPr="00AA236E" w:rsidRDefault="00D024C5" w:rsidP="0071315A">
            <w:pPr>
              <w:pStyle w:val="ListParagraph"/>
              <w:spacing w:after="0" w:line="240" w:lineRule="auto"/>
              <w:ind w:left="0"/>
              <w:jc w:val="both"/>
              <w:rPr>
                <w:rFonts w:cs="B Yagut"/>
                <w:sz w:val="20"/>
                <w:szCs w:val="20"/>
                <w:rtl/>
              </w:rPr>
            </w:pPr>
            <w:r w:rsidRPr="00AA236E">
              <w:rPr>
                <w:rFonts w:cs="B Yagut" w:hint="cs"/>
                <w:sz w:val="20"/>
                <w:szCs w:val="20"/>
                <w:rtl/>
              </w:rPr>
              <w:t xml:space="preserve">17 ساعت نظری </w:t>
            </w:r>
          </w:p>
        </w:tc>
      </w:tr>
      <w:tr w:rsidR="00D024C5" w:rsidRPr="00AA236E" w:rsidTr="00191745">
        <w:trPr>
          <w:gridAfter w:val="1"/>
          <w:wAfter w:w="3" w:type="pct"/>
        </w:trPr>
        <w:tc>
          <w:tcPr>
            <w:tcW w:w="675" w:type="pct"/>
            <w:tcBorders>
              <w:top w:val="single" w:sz="4" w:space="0" w:color="auto"/>
              <w:left w:val="single" w:sz="4" w:space="0" w:color="auto"/>
              <w:bottom w:val="single" w:sz="4" w:space="0" w:color="auto"/>
              <w:right w:val="single" w:sz="4" w:space="0" w:color="auto"/>
            </w:tcBorders>
            <w:shd w:val="clear" w:color="auto" w:fill="D9D9D9"/>
          </w:tcPr>
          <w:p w:rsidR="00D024C5" w:rsidRPr="00AA236E" w:rsidRDefault="00D024C5" w:rsidP="0071315A">
            <w:pPr>
              <w:spacing w:after="0" w:line="240" w:lineRule="auto"/>
              <w:jc w:val="both"/>
              <w:rPr>
                <w:rFonts w:cs="B Yagut"/>
                <w:bCs/>
                <w:sz w:val="20"/>
                <w:szCs w:val="20"/>
                <w:rtl/>
              </w:rPr>
            </w:pPr>
            <w:r w:rsidRPr="00AA236E">
              <w:rPr>
                <w:rFonts w:cs="B Yagut" w:hint="cs"/>
                <w:bCs/>
                <w:sz w:val="20"/>
                <w:szCs w:val="20"/>
                <w:rtl/>
              </w:rPr>
              <w:t>پيش نياز</w:t>
            </w:r>
          </w:p>
        </w:tc>
        <w:tc>
          <w:tcPr>
            <w:tcW w:w="1665" w:type="pct"/>
            <w:tcBorders>
              <w:top w:val="single" w:sz="4" w:space="0" w:color="auto"/>
              <w:left w:val="single" w:sz="4" w:space="0" w:color="auto"/>
              <w:bottom w:val="single" w:sz="4" w:space="0" w:color="auto"/>
              <w:right w:val="single" w:sz="4" w:space="0" w:color="auto"/>
            </w:tcBorders>
          </w:tcPr>
          <w:p w:rsidR="00D024C5" w:rsidRPr="00AA236E" w:rsidRDefault="00F72998" w:rsidP="0071315A">
            <w:pPr>
              <w:pStyle w:val="ListParagraph"/>
              <w:spacing w:after="0" w:line="240" w:lineRule="auto"/>
              <w:ind w:left="0"/>
              <w:jc w:val="both"/>
              <w:rPr>
                <w:rFonts w:cs="B Yagut"/>
                <w:sz w:val="20"/>
                <w:szCs w:val="20"/>
                <w:rtl/>
              </w:rPr>
            </w:pPr>
            <w:r w:rsidRPr="00AA236E">
              <w:rPr>
                <w:rFonts w:cs="B Yagut" w:hint="cs"/>
                <w:sz w:val="20"/>
                <w:szCs w:val="20"/>
                <w:rtl/>
              </w:rPr>
              <w:t xml:space="preserve"> </w:t>
            </w:r>
          </w:p>
        </w:tc>
        <w:tc>
          <w:tcPr>
            <w:tcW w:w="900" w:type="pct"/>
            <w:tcBorders>
              <w:top w:val="single" w:sz="4" w:space="0" w:color="auto"/>
              <w:left w:val="single" w:sz="4" w:space="0" w:color="auto"/>
              <w:bottom w:val="single" w:sz="4" w:space="0" w:color="auto"/>
              <w:right w:val="single" w:sz="4" w:space="0" w:color="auto"/>
            </w:tcBorders>
            <w:shd w:val="clear" w:color="auto" w:fill="D9D9D9"/>
          </w:tcPr>
          <w:p w:rsidR="00D024C5" w:rsidRPr="00AA236E" w:rsidRDefault="00821E07" w:rsidP="0071315A">
            <w:pPr>
              <w:pStyle w:val="ListParagraph"/>
              <w:spacing w:after="0" w:line="240" w:lineRule="auto"/>
              <w:ind w:left="0"/>
              <w:jc w:val="both"/>
              <w:rPr>
                <w:rFonts w:cs="B Yagut"/>
                <w:b/>
                <w:bCs/>
                <w:sz w:val="20"/>
                <w:szCs w:val="20"/>
                <w:rtl/>
              </w:rPr>
            </w:pPr>
            <w:r w:rsidRPr="00AA236E">
              <w:rPr>
                <w:rFonts w:cs="B Yagut" w:hint="cs"/>
                <w:b/>
                <w:bCs/>
                <w:sz w:val="20"/>
                <w:szCs w:val="20"/>
                <w:rtl/>
              </w:rPr>
              <w:t>تعداد واحد</w:t>
            </w:r>
          </w:p>
        </w:tc>
        <w:tc>
          <w:tcPr>
            <w:tcW w:w="1757" w:type="pct"/>
            <w:gridSpan w:val="2"/>
            <w:tcBorders>
              <w:top w:val="single" w:sz="4" w:space="0" w:color="auto"/>
              <w:left w:val="single" w:sz="4" w:space="0" w:color="auto"/>
              <w:bottom w:val="single" w:sz="4" w:space="0" w:color="auto"/>
              <w:right w:val="single" w:sz="4" w:space="0" w:color="auto"/>
            </w:tcBorders>
          </w:tcPr>
          <w:p w:rsidR="00D024C5" w:rsidRPr="00AA236E" w:rsidRDefault="00D024C5" w:rsidP="0071315A">
            <w:pPr>
              <w:pStyle w:val="ListParagraph"/>
              <w:spacing w:after="0" w:line="240" w:lineRule="auto"/>
              <w:ind w:left="0"/>
              <w:jc w:val="both"/>
              <w:rPr>
                <w:rFonts w:cs="B Yagut"/>
                <w:sz w:val="20"/>
                <w:szCs w:val="20"/>
                <w:rtl/>
              </w:rPr>
            </w:pPr>
            <w:r w:rsidRPr="00AA236E">
              <w:rPr>
                <w:rFonts w:cs="B Yagut" w:hint="cs"/>
                <w:sz w:val="20"/>
                <w:szCs w:val="20"/>
                <w:rtl/>
              </w:rPr>
              <w:t>1</w:t>
            </w:r>
            <w:r w:rsidR="00BA7E2C" w:rsidRPr="00AA236E">
              <w:rPr>
                <w:rFonts w:cs="B Yagut" w:hint="cs"/>
                <w:sz w:val="20"/>
                <w:szCs w:val="20"/>
                <w:rtl/>
              </w:rPr>
              <w:t xml:space="preserve"> </w:t>
            </w:r>
            <w:r w:rsidRPr="00AA236E">
              <w:rPr>
                <w:rFonts w:cs="B Yagut" w:hint="cs"/>
                <w:sz w:val="20"/>
                <w:szCs w:val="20"/>
                <w:rtl/>
              </w:rPr>
              <w:t>واحد</w:t>
            </w:r>
          </w:p>
        </w:tc>
      </w:tr>
      <w:tr w:rsidR="00D024C5" w:rsidRPr="00AA236E" w:rsidTr="00191745">
        <w:trPr>
          <w:gridAfter w:val="1"/>
          <w:wAfter w:w="3" w:type="pct"/>
        </w:trPr>
        <w:tc>
          <w:tcPr>
            <w:tcW w:w="675" w:type="pct"/>
            <w:tcBorders>
              <w:top w:val="single" w:sz="4" w:space="0" w:color="auto"/>
              <w:left w:val="single" w:sz="4" w:space="0" w:color="auto"/>
              <w:bottom w:val="single" w:sz="4" w:space="0" w:color="auto"/>
              <w:right w:val="single" w:sz="4" w:space="0" w:color="auto"/>
            </w:tcBorders>
            <w:shd w:val="clear" w:color="auto" w:fill="D9D9D9"/>
          </w:tcPr>
          <w:p w:rsidR="00D024C5" w:rsidRPr="00AA236E" w:rsidRDefault="00D024C5" w:rsidP="0071315A">
            <w:pPr>
              <w:spacing w:after="0" w:line="240" w:lineRule="auto"/>
              <w:jc w:val="both"/>
              <w:rPr>
                <w:rFonts w:cs="B Yagut"/>
                <w:bCs/>
                <w:sz w:val="20"/>
                <w:szCs w:val="20"/>
                <w:rtl/>
              </w:rPr>
            </w:pPr>
            <w:r w:rsidRPr="00AA236E">
              <w:rPr>
                <w:rFonts w:cs="B Yagut" w:hint="cs"/>
                <w:bCs/>
                <w:sz w:val="20"/>
                <w:szCs w:val="20"/>
                <w:rtl/>
              </w:rPr>
              <w:t>هدف هاي كلي</w:t>
            </w:r>
          </w:p>
          <w:p w:rsidR="00D024C5" w:rsidRPr="00AA236E" w:rsidRDefault="00D024C5" w:rsidP="0071315A">
            <w:pPr>
              <w:bidi w:val="0"/>
              <w:spacing w:after="0" w:line="240" w:lineRule="auto"/>
              <w:jc w:val="both"/>
              <w:rPr>
                <w:rFonts w:cs="B Yagut"/>
                <w:b/>
                <w:sz w:val="20"/>
                <w:szCs w:val="20"/>
                <w:rtl/>
              </w:rPr>
            </w:pPr>
          </w:p>
        </w:tc>
        <w:tc>
          <w:tcPr>
            <w:tcW w:w="4322" w:type="pct"/>
            <w:gridSpan w:val="4"/>
            <w:tcBorders>
              <w:top w:val="single" w:sz="4" w:space="0" w:color="auto"/>
              <w:left w:val="single" w:sz="4" w:space="0" w:color="auto"/>
              <w:bottom w:val="single" w:sz="4" w:space="0" w:color="auto"/>
              <w:right w:val="single" w:sz="4" w:space="0" w:color="auto"/>
            </w:tcBorders>
          </w:tcPr>
          <w:p w:rsidR="00D024C5" w:rsidRPr="00AA236E" w:rsidRDefault="00D024C5" w:rsidP="0071315A">
            <w:pPr>
              <w:pStyle w:val="ListParagraph"/>
              <w:tabs>
                <w:tab w:val="right" w:pos="-288"/>
              </w:tabs>
              <w:spacing w:after="0" w:line="240" w:lineRule="auto"/>
              <w:ind w:left="0"/>
              <w:jc w:val="both"/>
              <w:rPr>
                <w:rFonts w:cs="B Yagut"/>
                <w:b/>
                <w:bCs/>
                <w:sz w:val="20"/>
                <w:szCs w:val="20"/>
                <w:rtl/>
              </w:rPr>
            </w:pPr>
            <w:r w:rsidRPr="00AA236E">
              <w:rPr>
                <w:rFonts w:cs="B Yagut" w:hint="cs"/>
                <w:b/>
                <w:bCs/>
                <w:sz w:val="20"/>
                <w:szCs w:val="20"/>
                <w:rtl/>
              </w:rPr>
              <w:t>در پایان این درس</w:t>
            </w:r>
            <w:r w:rsidR="00BA7E2C" w:rsidRPr="00AA236E">
              <w:rPr>
                <w:rFonts w:cs="B Yagut" w:hint="cs"/>
                <w:b/>
                <w:bCs/>
                <w:sz w:val="20"/>
                <w:szCs w:val="20"/>
                <w:rtl/>
              </w:rPr>
              <w:t xml:space="preserve">، </w:t>
            </w:r>
            <w:r w:rsidRPr="00AA236E">
              <w:rPr>
                <w:rFonts w:cs="B Yagut" w:hint="cs"/>
                <w:b/>
                <w:bCs/>
                <w:sz w:val="20"/>
                <w:szCs w:val="20"/>
                <w:rtl/>
              </w:rPr>
              <w:t>دانشجو باید بتواند</w:t>
            </w:r>
            <w:r w:rsidR="00BA7E2C" w:rsidRPr="00AA236E">
              <w:rPr>
                <w:rFonts w:cs="B Yagut" w:hint="cs"/>
                <w:b/>
                <w:bCs/>
                <w:sz w:val="20"/>
                <w:szCs w:val="20"/>
                <w:rtl/>
              </w:rPr>
              <w:t xml:space="preserve">: </w:t>
            </w:r>
          </w:p>
          <w:p w:rsidR="00D024C5" w:rsidRPr="00AA236E" w:rsidRDefault="00D024C5" w:rsidP="0071315A">
            <w:pPr>
              <w:pStyle w:val="ListParagraph"/>
              <w:tabs>
                <w:tab w:val="right" w:pos="-288"/>
              </w:tabs>
              <w:spacing w:after="0" w:line="240" w:lineRule="auto"/>
              <w:ind w:left="0"/>
              <w:jc w:val="both"/>
              <w:rPr>
                <w:rFonts w:cs="B Yagut"/>
                <w:sz w:val="20"/>
                <w:szCs w:val="20"/>
                <w:rtl/>
              </w:rPr>
            </w:pPr>
            <w:r w:rsidRPr="00AA236E">
              <w:rPr>
                <w:rFonts w:cs="B Yagut" w:hint="cs"/>
                <w:sz w:val="20"/>
                <w:szCs w:val="20"/>
                <w:rtl/>
              </w:rPr>
              <w:t>الف) موارد زیر را شرح دهد و بکار بندد</w:t>
            </w:r>
            <w:r w:rsidR="00BA7E2C" w:rsidRPr="00AA236E">
              <w:rPr>
                <w:rFonts w:cs="B Yagut" w:hint="cs"/>
                <w:sz w:val="20"/>
                <w:szCs w:val="20"/>
                <w:rtl/>
              </w:rPr>
              <w:t xml:space="preserve">: </w:t>
            </w:r>
          </w:p>
          <w:p w:rsidR="00D024C5" w:rsidRPr="00AA236E" w:rsidRDefault="00D024C5" w:rsidP="0071315A">
            <w:pPr>
              <w:pStyle w:val="ListParagraph"/>
              <w:numPr>
                <w:ilvl w:val="0"/>
                <w:numId w:val="135"/>
              </w:numPr>
              <w:spacing w:after="0" w:line="240" w:lineRule="auto"/>
              <w:jc w:val="both"/>
              <w:rPr>
                <w:rFonts w:cs="B Yagut"/>
                <w:sz w:val="20"/>
                <w:szCs w:val="20"/>
              </w:rPr>
            </w:pPr>
            <w:r w:rsidRPr="00AA236E">
              <w:rPr>
                <w:rFonts w:cs="B Yagut" w:hint="cs"/>
                <w:sz w:val="20"/>
                <w:szCs w:val="20"/>
                <w:rtl/>
              </w:rPr>
              <w:t xml:space="preserve">نقش و جایگاه معاینه بالینی در استدلال بالینی </w:t>
            </w:r>
          </w:p>
          <w:p w:rsidR="00D024C5" w:rsidRPr="00AA236E" w:rsidRDefault="00D024C5" w:rsidP="0071315A">
            <w:pPr>
              <w:pStyle w:val="ListParagraph"/>
              <w:numPr>
                <w:ilvl w:val="0"/>
                <w:numId w:val="135"/>
              </w:numPr>
              <w:spacing w:after="0" w:line="240" w:lineRule="auto"/>
              <w:jc w:val="both"/>
              <w:rPr>
                <w:rFonts w:cs="B Yagut"/>
                <w:sz w:val="20"/>
                <w:szCs w:val="20"/>
              </w:rPr>
            </w:pPr>
            <w:r w:rsidRPr="00AA236E">
              <w:rPr>
                <w:rFonts w:cs="B Yagut" w:hint="cs"/>
                <w:sz w:val="20"/>
                <w:szCs w:val="20"/>
                <w:rtl/>
              </w:rPr>
              <w:t>اصول کلی معاینه فیزیکی</w:t>
            </w:r>
          </w:p>
          <w:p w:rsidR="00D024C5" w:rsidRPr="00AA236E" w:rsidRDefault="00D024C5" w:rsidP="0071315A">
            <w:pPr>
              <w:pStyle w:val="ListParagraph"/>
              <w:numPr>
                <w:ilvl w:val="0"/>
                <w:numId w:val="135"/>
              </w:numPr>
              <w:spacing w:after="0" w:line="240" w:lineRule="auto"/>
              <w:jc w:val="both"/>
              <w:rPr>
                <w:rFonts w:cs="B Yagut"/>
                <w:sz w:val="20"/>
                <w:szCs w:val="20"/>
                <w:rtl/>
              </w:rPr>
            </w:pPr>
            <w:r w:rsidRPr="00AA236E">
              <w:rPr>
                <w:rFonts w:cs="B Yagut" w:hint="cs"/>
                <w:sz w:val="20"/>
                <w:szCs w:val="20"/>
                <w:rtl/>
              </w:rPr>
              <w:t xml:space="preserve">اصول کلی معاینات مرتبط با علائم حیاتی </w:t>
            </w:r>
            <w:r w:rsidRPr="00AA236E">
              <w:rPr>
                <w:rFonts w:cs="B Yagut" w:hint="cs"/>
                <w:sz w:val="20"/>
                <w:szCs w:val="20"/>
                <w:rtl/>
              </w:rPr>
              <w:tab/>
            </w:r>
          </w:p>
          <w:p w:rsidR="00D024C5" w:rsidRPr="00AA236E" w:rsidRDefault="00D024C5" w:rsidP="0071315A">
            <w:pPr>
              <w:pStyle w:val="ListParagraph"/>
              <w:numPr>
                <w:ilvl w:val="0"/>
                <w:numId w:val="135"/>
              </w:numPr>
              <w:spacing w:after="0" w:line="240" w:lineRule="auto"/>
              <w:jc w:val="both"/>
              <w:rPr>
                <w:rFonts w:cs="B Yagut"/>
                <w:sz w:val="20"/>
                <w:szCs w:val="20"/>
                <w:rtl/>
              </w:rPr>
            </w:pPr>
            <w:r w:rsidRPr="00AA236E">
              <w:rPr>
                <w:rFonts w:cs="B Yagut" w:hint="cs"/>
                <w:sz w:val="20"/>
                <w:szCs w:val="20"/>
                <w:rtl/>
              </w:rPr>
              <w:t>اصول کلی معاینات مرتبط با ظاهر بیمار و یافته های پوستی</w:t>
            </w:r>
          </w:p>
          <w:p w:rsidR="0008202B" w:rsidRPr="00AA236E" w:rsidRDefault="00D024C5" w:rsidP="0071315A">
            <w:pPr>
              <w:pStyle w:val="ListParagraph"/>
              <w:numPr>
                <w:ilvl w:val="1"/>
                <w:numId w:val="195"/>
              </w:numPr>
              <w:spacing w:after="0" w:line="240" w:lineRule="auto"/>
              <w:jc w:val="both"/>
              <w:rPr>
                <w:rFonts w:cs="B Yagut"/>
                <w:sz w:val="20"/>
                <w:szCs w:val="20"/>
              </w:rPr>
            </w:pPr>
            <w:r w:rsidRPr="00AA236E">
              <w:rPr>
                <w:rFonts w:cs="B Yagut"/>
                <w:sz w:val="20"/>
                <w:szCs w:val="20"/>
              </w:rPr>
              <w:t xml:space="preserve">general appearance </w:t>
            </w:r>
          </w:p>
          <w:p w:rsidR="0008202B" w:rsidRPr="00AA236E" w:rsidRDefault="00D024C5" w:rsidP="0071315A">
            <w:pPr>
              <w:pStyle w:val="ListParagraph"/>
              <w:numPr>
                <w:ilvl w:val="1"/>
                <w:numId w:val="195"/>
              </w:numPr>
              <w:spacing w:after="0" w:line="240" w:lineRule="auto"/>
              <w:jc w:val="both"/>
              <w:rPr>
                <w:rFonts w:cs="B Yagut"/>
                <w:sz w:val="20"/>
                <w:szCs w:val="20"/>
              </w:rPr>
            </w:pPr>
            <w:r w:rsidRPr="00AA236E">
              <w:rPr>
                <w:rFonts w:cs="B Yagut"/>
                <w:sz w:val="20"/>
                <w:szCs w:val="20"/>
              </w:rPr>
              <w:t xml:space="preserve">skin manifestations </w:t>
            </w:r>
          </w:p>
          <w:p w:rsidR="00D024C5" w:rsidRPr="00AA236E" w:rsidRDefault="00D024C5" w:rsidP="0071315A">
            <w:pPr>
              <w:pStyle w:val="ListParagraph"/>
              <w:numPr>
                <w:ilvl w:val="0"/>
                <w:numId w:val="135"/>
              </w:numPr>
              <w:spacing w:after="0" w:line="240" w:lineRule="auto"/>
              <w:jc w:val="both"/>
              <w:rPr>
                <w:rFonts w:cs="B Yagut"/>
                <w:sz w:val="20"/>
                <w:szCs w:val="20"/>
                <w:rtl/>
              </w:rPr>
            </w:pPr>
            <w:r w:rsidRPr="00AA236E">
              <w:rPr>
                <w:rFonts w:cs="B Yagut" w:hint="cs"/>
                <w:sz w:val="20"/>
                <w:szCs w:val="20"/>
                <w:rtl/>
              </w:rPr>
              <w:t>اصول کلی معاینات سر و گردن</w:t>
            </w:r>
          </w:p>
          <w:p w:rsidR="00D024C5" w:rsidRPr="00AA236E" w:rsidRDefault="00D024C5" w:rsidP="0071315A">
            <w:pPr>
              <w:pStyle w:val="ListParagraph"/>
              <w:numPr>
                <w:ilvl w:val="0"/>
                <w:numId w:val="135"/>
              </w:numPr>
              <w:spacing w:after="0" w:line="240" w:lineRule="auto"/>
              <w:jc w:val="both"/>
              <w:rPr>
                <w:rFonts w:cs="B Yagut"/>
                <w:sz w:val="20"/>
                <w:szCs w:val="20"/>
                <w:rtl/>
              </w:rPr>
            </w:pPr>
            <w:r w:rsidRPr="00AA236E">
              <w:rPr>
                <w:rFonts w:cs="B Yagut" w:hint="cs"/>
                <w:sz w:val="20"/>
                <w:szCs w:val="20"/>
                <w:rtl/>
              </w:rPr>
              <w:t xml:space="preserve">اصول کلی معاینه چشم </w:t>
            </w:r>
            <w:r w:rsidRPr="00AA236E">
              <w:rPr>
                <w:rFonts w:cs="B Yagut" w:hint="cs"/>
                <w:sz w:val="20"/>
                <w:szCs w:val="20"/>
                <w:rtl/>
              </w:rPr>
              <w:tab/>
            </w:r>
            <w:r w:rsidRPr="00AA236E">
              <w:rPr>
                <w:rFonts w:cs="B Yagut" w:hint="cs"/>
                <w:sz w:val="20"/>
                <w:szCs w:val="20"/>
                <w:rtl/>
              </w:rPr>
              <w:tab/>
            </w:r>
          </w:p>
          <w:p w:rsidR="00D024C5" w:rsidRPr="00AA236E" w:rsidRDefault="00D024C5" w:rsidP="0071315A">
            <w:pPr>
              <w:pStyle w:val="ListParagraph"/>
              <w:numPr>
                <w:ilvl w:val="0"/>
                <w:numId w:val="135"/>
              </w:numPr>
              <w:spacing w:after="0" w:line="240" w:lineRule="auto"/>
              <w:jc w:val="both"/>
              <w:rPr>
                <w:rFonts w:cs="B Yagut"/>
                <w:sz w:val="20"/>
                <w:szCs w:val="20"/>
                <w:rtl/>
              </w:rPr>
            </w:pPr>
            <w:r w:rsidRPr="00AA236E">
              <w:rPr>
                <w:rFonts w:cs="B Yagut" w:hint="cs"/>
                <w:sz w:val="20"/>
                <w:szCs w:val="20"/>
                <w:rtl/>
              </w:rPr>
              <w:t xml:space="preserve">اصول کلی معاینات گوش و حلق و بینی </w:t>
            </w:r>
            <w:r w:rsidRPr="00AA236E">
              <w:rPr>
                <w:rFonts w:cs="B Yagut" w:hint="cs"/>
                <w:sz w:val="20"/>
                <w:szCs w:val="20"/>
                <w:rtl/>
              </w:rPr>
              <w:tab/>
            </w:r>
          </w:p>
          <w:p w:rsidR="00D024C5" w:rsidRPr="00AA236E" w:rsidRDefault="00D024C5" w:rsidP="0071315A">
            <w:pPr>
              <w:pStyle w:val="ListParagraph"/>
              <w:numPr>
                <w:ilvl w:val="0"/>
                <w:numId w:val="135"/>
              </w:numPr>
              <w:spacing w:after="0" w:line="240" w:lineRule="auto"/>
              <w:jc w:val="both"/>
              <w:rPr>
                <w:rFonts w:cs="B Yagut"/>
                <w:sz w:val="20"/>
                <w:szCs w:val="20"/>
                <w:rtl/>
              </w:rPr>
            </w:pPr>
            <w:r w:rsidRPr="00AA236E">
              <w:rPr>
                <w:rFonts w:cs="B Yagut" w:hint="cs"/>
                <w:sz w:val="20"/>
                <w:szCs w:val="20"/>
                <w:rtl/>
              </w:rPr>
              <w:t xml:space="preserve">اصول کلی معاینات قلب </w:t>
            </w:r>
            <w:r w:rsidRPr="00AA236E">
              <w:rPr>
                <w:rFonts w:ascii="Arial" w:hAnsi="Arial" w:hint="cs"/>
                <w:sz w:val="20"/>
                <w:szCs w:val="20"/>
                <w:rtl/>
              </w:rPr>
              <w:t>–</w:t>
            </w:r>
            <w:r w:rsidRPr="00AA236E">
              <w:rPr>
                <w:rFonts w:cs="B Yagut" w:hint="cs"/>
                <w:sz w:val="20"/>
                <w:szCs w:val="20"/>
                <w:rtl/>
              </w:rPr>
              <w:t xml:space="preserve"> نرمال</w:t>
            </w:r>
            <w:r w:rsidR="00BA7E2C" w:rsidRPr="00AA236E">
              <w:rPr>
                <w:rFonts w:cs="B Yagut" w:hint="cs"/>
                <w:sz w:val="20"/>
                <w:szCs w:val="20"/>
                <w:rtl/>
              </w:rPr>
              <w:t xml:space="preserve">، </w:t>
            </w:r>
            <w:r w:rsidRPr="00AA236E">
              <w:rPr>
                <w:rFonts w:cs="B Yagut" w:hint="cs"/>
                <w:sz w:val="20"/>
                <w:szCs w:val="20"/>
                <w:rtl/>
              </w:rPr>
              <w:t>سوفلها</w:t>
            </w:r>
          </w:p>
          <w:p w:rsidR="00D024C5" w:rsidRPr="00AA236E" w:rsidRDefault="00D024C5" w:rsidP="0071315A">
            <w:pPr>
              <w:pStyle w:val="ListParagraph"/>
              <w:numPr>
                <w:ilvl w:val="0"/>
                <w:numId w:val="135"/>
              </w:numPr>
              <w:spacing w:after="0" w:line="240" w:lineRule="auto"/>
              <w:jc w:val="both"/>
              <w:rPr>
                <w:rFonts w:cs="B Yagut"/>
                <w:sz w:val="20"/>
                <w:szCs w:val="20"/>
                <w:rtl/>
              </w:rPr>
            </w:pPr>
            <w:r w:rsidRPr="00AA236E">
              <w:rPr>
                <w:rFonts w:cs="B Yagut" w:hint="cs"/>
                <w:sz w:val="20"/>
                <w:szCs w:val="20"/>
                <w:rtl/>
              </w:rPr>
              <w:t xml:space="preserve">اصول کلی معاینات دستگاه تنفسی </w:t>
            </w:r>
          </w:p>
          <w:p w:rsidR="00D024C5" w:rsidRPr="00AA236E" w:rsidRDefault="00D024C5" w:rsidP="0071315A">
            <w:pPr>
              <w:pStyle w:val="ListParagraph"/>
              <w:numPr>
                <w:ilvl w:val="0"/>
                <w:numId w:val="135"/>
              </w:numPr>
              <w:spacing w:after="0" w:line="240" w:lineRule="auto"/>
              <w:jc w:val="both"/>
              <w:rPr>
                <w:rFonts w:cs="B Yagut"/>
                <w:sz w:val="20"/>
                <w:szCs w:val="20"/>
                <w:rtl/>
              </w:rPr>
            </w:pPr>
            <w:r w:rsidRPr="00AA236E">
              <w:rPr>
                <w:rFonts w:cs="B Yagut" w:hint="cs"/>
                <w:sz w:val="20"/>
                <w:szCs w:val="20"/>
                <w:rtl/>
              </w:rPr>
              <w:t>اصول کلی معاینه شکم ورکتوم</w:t>
            </w:r>
            <w:r w:rsidRPr="00AA236E">
              <w:rPr>
                <w:rFonts w:cs="B Yagut" w:hint="cs"/>
                <w:sz w:val="20"/>
                <w:szCs w:val="20"/>
                <w:rtl/>
              </w:rPr>
              <w:tab/>
            </w:r>
          </w:p>
          <w:p w:rsidR="00D024C5" w:rsidRPr="00AA236E" w:rsidRDefault="00D024C5" w:rsidP="0071315A">
            <w:pPr>
              <w:pStyle w:val="ListParagraph"/>
              <w:numPr>
                <w:ilvl w:val="0"/>
                <w:numId w:val="135"/>
              </w:numPr>
              <w:spacing w:after="0" w:line="240" w:lineRule="auto"/>
              <w:jc w:val="both"/>
              <w:rPr>
                <w:rFonts w:cs="B Yagut"/>
                <w:sz w:val="20"/>
                <w:szCs w:val="20"/>
                <w:rtl/>
              </w:rPr>
            </w:pPr>
            <w:r w:rsidRPr="00AA236E">
              <w:rPr>
                <w:rFonts w:cs="B Yagut" w:hint="cs"/>
                <w:sz w:val="20"/>
                <w:szCs w:val="20"/>
                <w:rtl/>
              </w:rPr>
              <w:t>اصول کلی معاینات مفاصل و عضلات و رماتولوژی</w:t>
            </w:r>
          </w:p>
          <w:p w:rsidR="00D024C5" w:rsidRPr="00AA236E" w:rsidRDefault="00D024C5" w:rsidP="0071315A">
            <w:pPr>
              <w:pStyle w:val="ListParagraph"/>
              <w:numPr>
                <w:ilvl w:val="0"/>
                <w:numId w:val="135"/>
              </w:numPr>
              <w:spacing w:after="0" w:line="240" w:lineRule="auto"/>
              <w:jc w:val="both"/>
              <w:rPr>
                <w:rFonts w:cs="B Yagut"/>
                <w:b/>
                <w:bCs/>
                <w:sz w:val="20"/>
                <w:szCs w:val="20"/>
              </w:rPr>
            </w:pPr>
            <w:r w:rsidRPr="00AA236E">
              <w:rPr>
                <w:rFonts w:cs="B Yagut" w:hint="cs"/>
                <w:sz w:val="20"/>
                <w:szCs w:val="20"/>
                <w:rtl/>
              </w:rPr>
              <w:t xml:space="preserve">اصول کلی معاینه </w:t>
            </w:r>
            <w:r w:rsidRPr="00AA236E">
              <w:rPr>
                <w:rFonts w:cs="B Yagut"/>
                <w:sz w:val="20"/>
                <w:szCs w:val="20"/>
              </w:rPr>
              <w:t>breast</w:t>
            </w:r>
            <w:r w:rsidRPr="00AA236E">
              <w:rPr>
                <w:rFonts w:cs="B Yagut" w:hint="cs"/>
                <w:sz w:val="20"/>
                <w:szCs w:val="20"/>
                <w:rtl/>
              </w:rPr>
              <w:t xml:space="preserve"> </w:t>
            </w:r>
          </w:p>
          <w:p w:rsidR="00D024C5" w:rsidRPr="00AA236E" w:rsidRDefault="00D024C5" w:rsidP="0071315A">
            <w:pPr>
              <w:pStyle w:val="ListParagraph"/>
              <w:numPr>
                <w:ilvl w:val="0"/>
                <w:numId w:val="135"/>
              </w:numPr>
              <w:spacing w:after="0" w:line="240" w:lineRule="auto"/>
              <w:jc w:val="both"/>
              <w:rPr>
                <w:rFonts w:cs="B Yagut"/>
                <w:b/>
                <w:bCs/>
                <w:sz w:val="20"/>
                <w:szCs w:val="20"/>
              </w:rPr>
            </w:pPr>
            <w:r w:rsidRPr="00AA236E">
              <w:rPr>
                <w:rFonts w:cs="B Yagut" w:hint="cs"/>
                <w:sz w:val="20"/>
                <w:szCs w:val="20"/>
                <w:rtl/>
              </w:rPr>
              <w:t>اصول کلی معاینات زنان وزایمان</w:t>
            </w:r>
            <w:r w:rsidRPr="00AA236E">
              <w:rPr>
                <w:rFonts w:cs="B Yagut" w:hint="cs"/>
                <w:sz w:val="20"/>
                <w:szCs w:val="20"/>
                <w:rtl/>
              </w:rPr>
              <w:tab/>
            </w:r>
          </w:p>
          <w:p w:rsidR="00D024C5" w:rsidRPr="00AA236E" w:rsidRDefault="00D024C5" w:rsidP="0071315A">
            <w:pPr>
              <w:pStyle w:val="ListParagraph"/>
              <w:numPr>
                <w:ilvl w:val="0"/>
                <w:numId w:val="135"/>
              </w:numPr>
              <w:spacing w:after="0" w:line="240" w:lineRule="auto"/>
              <w:jc w:val="both"/>
              <w:rPr>
                <w:rFonts w:cs="B Yagut"/>
                <w:b/>
                <w:bCs/>
                <w:sz w:val="20"/>
                <w:szCs w:val="20"/>
              </w:rPr>
            </w:pPr>
            <w:r w:rsidRPr="00AA236E">
              <w:rPr>
                <w:rFonts w:cs="B Yagut" w:hint="cs"/>
                <w:sz w:val="20"/>
                <w:szCs w:val="20"/>
                <w:rtl/>
              </w:rPr>
              <w:t xml:space="preserve">اصول کلی معاینات یورولوژی </w:t>
            </w:r>
          </w:p>
          <w:p w:rsidR="00D024C5" w:rsidRPr="00AA236E" w:rsidRDefault="00D024C5" w:rsidP="0071315A">
            <w:pPr>
              <w:pStyle w:val="ListParagraph"/>
              <w:spacing w:after="0" w:line="240" w:lineRule="auto"/>
              <w:ind w:left="1"/>
              <w:jc w:val="both"/>
              <w:rPr>
                <w:rFonts w:cs="B Yagut"/>
                <w:b/>
                <w:bCs/>
                <w:sz w:val="20"/>
                <w:szCs w:val="20"/>
                <w:rtl/>
              </w:rPr>
            </w:pPr>
            <w:r w:rsidRPr="00AA236E">
              <w:rPr>
                <w:rFonts w:cs="B Yagut" w:hint="cs"/>
                <w:sz w:val="20"/>
                <w:szCs w:val="20"/>
                <w:rtl/>
              </w:rPr>
              <w:t>ب) ملاحظات فرهنگی، اخلاقی و مذهبی در مورد معاینات مناطق خاص بدن، را بشناسد و مراعات کند</w:t>
            </w:r>
            <w:r w:rsidR="00BA7E2C" w:rsidRPr="00AA236E">
              <w:rPr>
                <w:rFonts w:cs="B Yagut" w:hint="cs"/>
                <w:sz w:val="20"/>
                <w:szCs w:val="20"/>
                <w:rtl/>
              </w:rPr>
              <w:t xml:space="preserve">. </w:t>
            </w:r>
          </w:p>
        </w:tc>
      </w:tr>
      <w:tr w:rsidR="00D024C5" w:rsidRPr="00AA236E" w:rsidTr="00191745">
        <w:trPr>
          <w:gridAfter w:val="1"/>
          <w:wAfter w:w="3" w:type="pct"/>
        </w:trPr>
        <w:tc>
          <w:tcPr>
            <w:tcW w:w="675" w:type="pct"/>
            <w:tcBorders>
              <w:top w:val="single" w:sz="4" w:space="0" w:color="auto"/>
              <w:left w:val="single" w:sz="4" w:space="0" w:color="auto"/>
              <w:bottom w:val="single" w:sz="4" w:space="0" w:color="auto"/>
              <w:right w:val="single" w:sz="4" w:space="0" w:color="auto"/>
            </w:tcBorders>
            <w:shd w:val="clear" w:color="auto" w:fill="D9D9D9"/>
          </w:tcPr>
          <w:p w:rsidR="00D024C5" w:rsidRPr="00AA236E" w:rsidRDefault="00D024C5" w:rsidP="0071315A">
            <w:pPr>
              <w:spacing w:after="0" w:line="240" w:lineRule="auto"/>
              <w:jc w:val="both"/>
              <w:rPr>
                <w:rFonts w:cs="B Yagut"/>
                <w:bCs/>
                <w:sz w:val="20"/>
                <w:szCs w:val="20"/>
                <w:rtl/>
              </w:rPr>
            </w:pPr>
            <w:r w:rsidRPr="00AA236E">
              <w:rPr>
                <w:rFonts w:cs="B Yagut" w:hint="cs"/>
                <w:bCs/>
                <w:sz w:val="20"/>
                <w:szCs w:val="20"/>
                <w:rtl/>
              </w:rPr>
              <w:t>محتوای درس</w:t>
            </w:r>
          </w:p>
        </w:tc>
        <w:tc>
          <w:tcPr>
            <w:tcW w:w="4322" w:type="pct"/>
            <w:gridSpan w:val="4"/>
            <w:tcBorders>
              <w:top w:val="single" w:sz="4" w:space="0" w:color="auto"/>
              <w:left w:val="single" w:sz="4" w:space="0" w:color="auto"/>
              <w:bottom w:val="single" w:sz="4" w:space="0" w:color="auto"/>
              <w:right w:val="single" w:sz="4" w:space="0" w:color="auto"/>
            </w:tcBorders>
          </w:tcPr>
          <w:p w:rsidR="00D024C5" w:rsidRPr="00AA236E" w:rsidRDefault="00D024C5" w:rsidP="0071315A">
            <w:pPr>
              <w:pStyle w:val="ListParagraph"/>
              <w:numPr>
                <w:ilvl w:val="0"/>
                <w:numId w:val="136"/>
              </w:numPr>
              <w:spacing w:after="0" w:line="240" w:lineRule="auto"/>
              <w:jc w:val="both"/>
              <w:rPr>
                <w:rFonts w:cs="B Yagut"/>
                <w:sz w:val="20"/>
                <w:szCs w:val="20"/>
              </w:rPr>
            </w:pPr>
            <w:r w:rsidRPr="00AA236E">
              <w:rPr>
                <w:rFonts w:cs="B Yagut" w:hint="cs"/>
                <w:sz w:val="20"/>
                <w:szCs w:val="20"/>
                <w:rtl/>
              </w:rPr>
              <w:t xml:space="preserve">نقش و جایگاه معاینه بالینی در استدلال بالینی </w:t>
            </w:r>
          </w:p>
          <w:p w:rsidR="00D024C5" w:rsidRPr="00AA236E" w:rsidRDefault="00D024C5" w:rsidP="0071315A">
            <w:pPr>
              <w:pStyle w:val="ListParagraph"/>
              <w:numPr>
                <w:ilvl w:val="0"/>
                <w:numId w:val="136"/>
              </w:numPr>
              <w:spacing w:after="0" w:line="240" w:lineRule="auto"/>
              <w:jc w:val="both"/>
              <w:rPr>
                <w:rFonts w:cs="B Yagut"/>
                <w:sz w:val="20"/>
                <w:szCs w:val="20"/>
              </w:rPr>
            </w:pPr>
            <w:r w:rsidRPr="00AA236E">
              <w:rPr>
                <w:rFonts w:cs="B Yagut" w:hint="cs"/>
                <w:sz w:val="20"/>
                <w:szCs w:val="20"/>
                <w:rtl/>
              </w:rPr>
              <w:t>اصول کلی معاینه فیزیکی</w:t>
            </w:r>
          </w:p>
          <w:p w:rsidR="00D024C5" w:rsidRPr="00AA236E" w:rsidRDefault="00D024C5" w:rsidP="0071315A">
            <w:pPr>
              <w:pStyle w:val="ListParagraph"/>
              <w:numPr>
                <w:ilvl w:val="0"/>
                <w:numId w:val="136"/>
              </w:numPr>
              <w:spacing w:after="0" w:line="240" w:lineRule="auto"/>
              <w:jc w:val="both"/>
              <w:rPr>
                <w:rFonts w:cs="B Yagut"/>
                <w:sz w:val="20"/>
                <w:szCs w:val="20"/>
                <w:rtl/>
              </w:rPr>
            </w:pPr>
            <w:r w:rsidRPr="00AA236E">
              <w:rPr>
                <w:rFonts w:cs="B Yagut" w:hint="cs"/>
                <w:sz w:val="20"/>
                <w:szCs w:val="20"/>
                <w:rtl/>
              </w:rPr>
              <w:t xml:space="preserve">اصول کلی معاینات مرتبط با علائم حیاتی </w:t>
            </w:r>
            <w:r w:rsidRPr="00AA236E">
              <w:rPr>
                <w:rFonts w:cs="B Yagut" w:hint="cs"/>
                <w:sz w:val="20"/>
                <w:szCs w:val="20"/>
                <w:rtl/>
              </w:rPr>
              <w:tab/>
            </w:r>
          </w:p>
          <w:p w:rsidR="00D024C5" w:rsidRPr="00AA236E" w:rsidRDefault="00D024C5" w:rsidP="0071315A">
            <w:pPr>
              <w:pStyle w:val="ListParagraph"/>
              <w:numPr>
                <w:ilvl w:val="0"/>
                <w:numId w:val="136"/>
              </w:numPr>
              <w:spacing w:after="0" w:line="240" w:lineRule="auto"/>
              <w:jc w:val="both"/>
              <w:rPr>
                <w:rFonts w:cs="B Yagut"/>
                <w:sz w:val="20"/>
                <w:szCs w:val="20"/>
                <w:rtl/>
              </w:rPr>
            </w:pPr>
            <w:r w:rsidRPr="00AA236E">
              <w:rPr>
                <w:rFonts w:cs="B Yagut" w:hint="cs"/>
                <w:sz w:val="20"/>
                <w:szCs w:val="20"/>
                <w:rtl/>
              </w:rPr>
              <w:t>اصول کلی معاینات مرتبط با ظاهر بیمار و یافته های پوستی</w:t>
            </w:r>
          </w:p>
          <w:p w:rsidR="0008202B" w:rsidRPr="00AA236E" w:rsidRDefault="00D024C5" w:rsidP="0071315A">
            <w:pPr>
              <w:pStyle w:val="ListParagraph"/>
              <w:numPr>
                <w:ilvl w:val="1"/>
                <w:numId w:val="196"/>
              </w:numPr>
              <w:spacing w:after="0" w:line="240" w:lineRule="auto"/>
              <w:jc w:val="both"/>
              <w:rPr>
                <w:rFonts w:cs="B Yagut"/>
                <w:sz w:val="20"/>
                <w:szCs w:val="20"/>
              </w:rPr>
            </w:pPr>
            <w:r w:rsidRPr="00AA236E">
              <w:rPr>
                <w:rFonts w:cs="B Yagut"/>
                <w:sz w:val="20"/>
                <w:szCs w:val="20"/>
              </w:rPr>
              <w:t xml:space="preserve">general appearance </w:t>
            </w:r>
          </w:p>
          <w:p w:rsidR="0008202B" w:rsidRPr="00AA236E" w:rsidRDefault="00D024C5" w:rsidP="0071315A">
            <w:pPr>
              <w:pStyle w:val="ListParagraph"/>
              <w:numPr>
                <w:ilvl w:val="1"/>
                <w:numId w:val="196"/>
              </w:numPr>
              <w:spacing w:after="0" w:line="240" w:lineRule="auto"/>
              <w:jc w:val="both"/>
              <w:rPr>
                <w:rFonts w:cs="B Yagut"/>
                <w:sz w:val="20"/>
                <w:szCs w:val="20"/>
              </w:rPr>
            </w:pPr>
            <w:r w:rsidRPr="00AA236E">
              <w:rPr>
                <w:rFonts w:cs="B Yagut"/>
                <w:sz w:val="20"/>
                <w:szCs w:val="20"/>
              </w:rPr>
              <w:t xml:space="preserve">skin manifestations </w:t>
            </w:r>
          </w:p>
          <w:p w:rsidR="00D024C5" w:rsidRPr="00AA236E" w:rsidRDefault="00D024C5" w:rsidP="0071315A">
            <w:pPr>
              <w:pStyle w:val="ListParagraph"/>
              <w:numPr>
                <w:ilvl w:val="0"/>
                <w:numId w:val="136"/>
              </w:numPr>
              <w:spacing w:after="0" w:line="240" w:lineRule="auto"/>
              <w:jc w:val="both"/>
              <w:rPr>
                <w:rFonts w:cs="B Yagut"/>
                <w:sz w:val="20"/>
                <w:szCs w:val="20"/>
                <w:rtl/>
              </w:rPr>
            </w:pPr>
            <w:r w:rsidRPr="00AA236E">
              <w:rPr>
                <w:rFonts w:cs="B Yagut" w:hint="cs"/>
                <w:sz w:val="20"/>
                <w:szCs w:val="20"/>
                <w:rtl/>
              </w:rPr>
              <w:t>اصول کلی معاینات سر و گردن</w:t>
            </w:r>
          </w:p>
          <w:p w:rsidR="00D024C5" w:rsidRPr="00AA236E" w:rsidRDefault="00D024C5" w:rsidP="0071315A">
            <w:pPr>
              <w:pStyle w:val="ListParagraph"/>
              <w:numPr>
                <w:ilvl w:val="0"/>
                <w:numId w:val="136"/>
              </w:numPr>
              <w:spacing w:after="0" w:line="240" w:lineRule="auto"/>
              <w:jc w:val="both"/>
              <w:rPr>
                <w:rFonts w:cs="B Yagut"/>
                <w:sz w:val="20"/>
                <w:szCs w:val="20"/>
                <w:rtl/>
              </w:rPr>
            </w:pPr>
            <w:r w:rsidRPr="00AA236E">
              <w:rPr>
                <w:rFonts w:cs="B Yagut" w:hint="cs"/>
                <w:sz w:val="20"/>
                <w:szCs w:val="20"/>
                <w:rtl/>
              </w:rPr>
              <w:t xml:space="preserve">اصول کلی معاینه چشم </w:t>
            </w:r>
            <w:r w:rsidRPr="00AA236E">
              <w:rPr>
                <w:rFonts w:cs="B Yagut" w:hint="cs"/>
                <w:sz w:val="20"/>
                <w:szCs w:val="20"/>
                <w:rtl/>
              </w:rPr>
              <w:tab/>
            </w:r>
            <w:r w:rsidRPr="00AA236E">
              <w:rPr>
                <w:rFonts w:cs="B Yagut" w:hint="cs"/>
                <w:sz w:val="20"/>
                <w:szCs w:val="20"/>
                <w:rtl/>
              </w:rPr>
              <w:tab/>
            </w:r>
          </w:p>
          <w:p w:rsidR="00D024C5" w:rsidRPr="00AA236E" w:rsidRDefault="00D024C5" w:rsidP="0071315A">
            <w:pPr>
              <w:pStyle w:val="ListParagraph"/>
              <w:numPr>
                <w:ilvl w:val="0"/>
                <w:numId w:val="136"/>
              </w:numPr>
              <w:spacing w:after="0" w:line="240" w:lineRule="auto"/>
              <w:jc w:val="both"/>
              <w:rPr>
                <w:rFonts w:cs="B Yagut"/>
                <w:sz w:val="20"/>
                <w:szCs w:val="20"/>
                <w:rtl/>
              </w:rPr>
            </w:pPr>
            <w:r w:rsidRPr="00AA236E">
              <w:rPr>
                <w:rFonts w:cs="B Yagut" w:hint="cs"/>
                <w:sz w:val="20"/>
                <w:szCs w:val="20"/>
                <w:rtl/>
              </w:rPr>
              <w:t xml:space="preserve">اصول کلی معاینات گوش و حلق و بینی </w:t>
            </w:r>
            <w:r w:rsidRPr="00AA236E">
              <w:rPr>
                <w:rFonts w:cs="B Yagut" w:hint="cs"/>
                <w:sz w:val="20"/>
                <w:szCs w:val="20"/>
                <w:rtl/>
              </w:rPr>
              <w:tab/>
            </w:r>
          </w:p>
          <w:p w:rsidR="00D024C5" w:rsidRPr="00AA236E" w:rsidRDefault="00D024C5" w:rsidP="0071315A">
            <w:pPr>
              <w:pStyle w:val="ListParagraph"/>
              <w:numPr>
                <w:ilvl w:val="0"/>
                <w:numId w:val="136"/>
              </w:numPr>
              <w:spacing w:after="0" w:line="240" w:lineRule="auto"/>
              <w:jc w:val="both"/>
              <w:rPr>
                <w:rFonts w:cs="B Yagut"/>
                <w:sz w:val="20"/>
                <w:szCs w:val="20"/>
                <w:rtl/>
              </w:rPr>
            </w:pPr>
            <w:r w:rsidRPr="00AA236E">
              <w:rPr>
                <w:rFonts w:cs="B Yagut" w:hint="cs"/>
                <w:sz w:val="20"/>
                <w:szCs w:val="20"/>
                <w:rtl/>
              </w:rPr>
              <w:t xml:space="preserve">اصول کلی معاینات قلب </w:t>
            </w:r>
            <w:r w:rsidRPr="00AA236E">
              <w:rPr>
                <w:rFonts w:ascii="Arial" w:hAnsi="Arial" w:hint="cs"/>
                <w:sz w:val="20"/>
                <w:szCs w:val="20"/>
                <w:rtl/>
              </w:rPr>
              <w:t>–</w:t>
            </w:r>
            <w:r w:rsidRPr="00AA236E">
              <w:rPr>
                <w:rFonts w:cs="B Yagut" w:hint="cs"/>
                <w:sz w:val="20"/>
                <w:szCs w:val="20"/>
                <w:rtl/>
              </w:rPr>
              <w:t xml:space="preserve"> نرمال</w:t>
            </w:r>
            <w:r w:rsidR="00BA7E2C" w:rsidRPr="00AA236E">
              <w:rPr>
                <w:rFonts w:cs="B Yagut" w:hint="cs"/>
                <w:sz w:val="20"/>
                <w:szCs w:val="20"/>
                <w:rtl/>
              </w:rPr>
              <w:t xml:space="preserve">، </w:t>
            </w:r>
            <w:r w:rsidRPr="00AA236E">
              <w:rPr>
                <w:rFonts w:cs="B Yagut" w:hint="cs"/>
                <w:sz w:val="20"/>
                <w:szCs w:val="20"/>
                <w:rtl/>
              </w:rPr>
              <w:t>سوفلها</w:t>
            </w:r>
          </w:p>
          <w:p w:rsidR="00D024C5" w:rsidRPr="00AA236E" w:rsidRDefault="00D024C5" w:rsidP="0071315A">
            <w:pPr>
              <w:pStyle w:val="ListParagraph"/>
              <w:numPr>
                <w:ilvl w:val="0"/>
                <w:numId w:val="136"/>
              </w:numPr>
              <w:spacing w:after="0" w:line="240" w:lineRule="auto"/>
              <w:jc w:val="both"/>
              <w:rPr>
                <w:rFonts w:cs="B Yagut"/>
                <w:sz w:val="20"/>
                <w:szCs w:val="20"/>
                <w:rtl/>
              </w:rPr>
            </w:pPr>
            <w:r w:rsidRPr="00AA236E">
              <w:rPr>
                <w:rFonts w:cs="B Yagut" w:hint="cs"/>
                <w:sz w:val="20"/>
                <w:szCs w:val="20"/>
                <w:rtl/>
              </w:rPr>
              <w:t xml:space="preserve">اصول کلی معاینات دستگاه تنفسی </w:t>
            </w:r>
          </w:p>
          <w:p w:rsidR="00D024C5" w:rsidRPr="00AA236E" w:rsidRDefault="00D024C5" w:rsidP="0071315A">
            <w:pPr>
              <w:pStyle w:val="ListParagraph"/>
              <w:numPr>
                <w:ilvl w:val="0"/>
                <w:numId w:val="136"/>
              </w:numPr>
              <w:spacing w:after="0" w:line="240" w:lineRule="auto"/>
              <w:jc w:val="both"/>
              <w:rPr>
                <w:rFonts w:cs="B Yagut"/>
                <w:sz w:val="20"/>
                <w:szCs w:val="20"/>
                <w:rtl/>
              </w:rPr>
            </w:pPr>
            <w:r w:rsidRPr="00AA236E">
              <w:rPr>
                <w:rFonts w:cs="B Yagut" w:hint="cs"/>
                <w:sz w:val="20"/>
                <w:szCs w:val="20"/>
                <w:rtl/>
              </w:rPr>
              <w:t>اصول کلی معاینه شکم ورکتوم</w:t>
            </w:r>
            <w:r w:rsidRPr="00AA236E">
              <w:rPr>
                <w:rFonts w:cs="B Yagut" w:hint="cs"/>
                <w:sz w:val="20"/>
                <w:szCs w:val="20"/>
                <w:rtl/>
              </w:rPr>
              <w:tab/>
            </w:r>
          </w:p>
          <w:p w:rsidR="00D024C5" w:rsidRPr="00AA236E" w:rsidRDefault="00D024C5" w:rsidP="0071315A">
            <w:pPr>
              <w:pStyle w:val="ListParagraph"/>
              <w:numPr>
                <w:ilvl w:val="0"/>
                <w:numId w:val="136"/>
              </w:numPr>
              <w:spacing w:after="0" w:line="240" w:lineRule="auto"/>
              <w:jc w:val="both"/>
              <w:rPr>
                <w:rFonts w:cs="B Yagut"/>
                <w:sz w:val="20"/>
                <w:szCs w:val="20"/>
                <w:rtl/>
              </w:rPr>
            </w:pPr>
            <w:r w:rsidRPr="00AA236E">
              <w:rPr>
                <w:rFonts w:cs="B Yagut" w:hint="cs"/>
                <w:sz w:val="20"/>
                <w:szCs w:val="20"/>
                <w:rtl/>
              </w:rPr>
              <w:t>اصول کلی معاینات مفاصل و عضلات و رماتولوژی</w:t>
            </w:r>
          </w:p>
          <w:p w:rsidR="00D024C5" w:rsidRPr="00AA236E" w:rsidRDefault="00D024C5" w:rsidP="0071315A">
            <w:pPr>
              <w:pStyle w:val="ListParagraph"/>
              <w:numPr>
                <w:ilvl w:val="0"/>
                <w:numId w:val="136"/>
              </w:numPr>
              <w:spacing w:after="0" w:line="240" w:lineRule="auto"/>
              <w:jc w:val="both"/>
              <w:rPr>
                <w:rFonts w:cs="B Yagut"/>
                <w:b/>
                <w:bCs/>
                <w:sz w:val="20"/>
                <w:szCs w:val="20"/>
              </w:rPr>
            </w:pPr>
            <w:r w:rsidRPr="00AA236E">
              <w:rPr>
                <w:rFonts w:cs="B Yagut" w:hint="cs"/>
                <w:sz w:val="20"/>
                <w:szCs w:val="20"/>
                <w:rtl/>
              </w:rPr>
              <w:t xml:space="preserve">اصول کلی معاینه </w:t>
            </w:r>
            <w:r w:rsidRPr="00AA236E">
              <w:rPr>
                <w:rFonts w:cs="B Yagut"/>
                <w:sz w:val="20"/>
                <w:szCs w:val="20"/>
              </w:rPr>
              <w:t>breast</w:t>
            </w:r>
            <w:r w:rsidRPr="00AA236E">
              <w:rPr>
                <w:rFonts w:cs="B Yagut" w:hint="cs"/>
                <w:sz w:val="20"/>
                <w:szCs w:val="20"/>
                <w:rtl/>
              </w:rPr>
              <w:t xml:space="preserve"> </w:t>
            </w:r>
          </w:p>
          <w:p w:rsidR="00D024C5" w:rsidRPr="00AA236E" w:rsidRDefault="00D024C5" w:rsidP="0071315A">
            <w:pPr>
              <w:pStyle w:val="ListParagraph"/>
              <w:numPr>
                <w:ilvl w:val="0"/>
                <w:numId w:val="136"/>
              </w:numPr>
              <w:spacing w:after="0" w:line="240" w:lineRule="auto"/>
              <w:jc w:val="both"/>
              <w:rPr>
                <w:rFonts w:cs="B Yagut"/>
                <w:b/>
                <w:bCs/>
                <w:sz w:val="20"/>
                <w:szCs w:val="20"/>
              </w:rPr>
            </w:pPr>
            <w:r w:rsidRPr="00AA236E">
              <w:rPr>
                <w:rFonts w:cs="B Yagut" w:hint="cs"/>
                <w:sz w:val="20"/>
                <w:szCs w:val="20"/>
                <w:rtl/>
              </w:rPr>
              <w:t>اصول کلی معاینات زنان وزایمان</w:t>
            </w:r>
            <w:r w:rsidRPr="00AA236E">
              <w:rPr>
                <w:rFonts w:cs="B Yagut" w:hint="cs"/>
                <w:sz w:val="20"/>
                <w:szCs w:val="20"/>
                <w:rtl/>
              </w:rPr>
              <w:tab/>
            </w:r>
          </w:p>
          <w:p w:rsidR="00D024C5" w:rsidRPr="00AA236E" w:rsidRDefault="00D024C5" w:rsidP="0071315A">
            <w:pPr>
              <w:pStyle w:val="ListParagraph"/>
              <w:numPr>
                <w:ilvl w:val="0"/>
                <w:numId w:val="136"/>
              </w:numPr>
              <w:spacing w:after="0" w:line="240" w:lineRule="auto"/>
              <w:jc w:val="both"/>
              <w:rPr>
                <w:rFonts w:cs="B Yagut"/>
                <w:b/>
                <w:bCs/>
                <w:sz w:val="20"/>
                <w:szCs w:val="20"/>
              </w:rPr>
            </w:pPr>
            <w:r w:rsidRPr="00AA236E">
              <w:rPr>
                <w:rFonts w:cs="B Yagut" w:hint="cs"/>
                <w:sz w:val="20"/>
                <w:szCs w:val="20"/>
                <w:rtl/>
              </w:rPr>
              <w:t xml:space="preserve">اصول کلی معاینات یورولوژی </w:t>
            </w:r>
          </w:p>
          <w:p w:rsidR="00D024C5" w:rsidRPr="00AA236E" w:rsidRDefault="00D024C5" w:rsidP="0071315A">
            <w:pPr>
              <w:pStyle w:val="ListParagraph"/>
              <w:numPr>
                <w:ilvl w:val="0"/>
                <w:numId w:val="136"/>
              </w:numPr>
              <w:spacing w:after="0" w:line="240" w:lineRule="auto"/>
              <w:jc w:val="both"/>
              <w:rPr>
                <w:rFonts w:cs="B Yagut"/>
                <w:b/>
                <w:bCs/>
                <w:sz w:val="20"/>
                <w:szCs w:val="20"/>
                <w:rtl/>
              </w:rPr>
            </w:pPr>
            <w:r w:rsidRPr="00AA236E">
              <w:rPr>
                <w:rFonts w:cs="B Yagut" w:hint="cs"/>
                <w:sz w:val="20"/>
                <w:szCs w:val="20"/>
                <w:rtl/>
              </w:rPr>
              <w:t xml:space="preserve">ملاحظات فرهنگی، اخلاقی و مذهبی در مورد معاینات مناطق خاص بدن </w:t>
            </w:r>
          </w:p>
        </w:tc>
      </w:tr>
      <w:tr w:rsidR="00D024C5" w:rsidRPr="00AA236E" w:rsidTr="00191745">
        <w:trPr>
          <w:gridAfter w:val="1"/>
          <w:wAfter w:w="3" w:type="pct"/>
          <w:trHeight w:val="679"/>
        </w:trPr>
        <w:tc>
          <w:tcPr>
            <w:tcW w:w="675" w:type="pct"/>
            <w:tcBorders>
              <w:top w:val="single" w:sz="4" w:space="0" w:color="auto"/>
              <w:left w:val="single" w:sz="4" w:space="0" w:color="auto"/>
              <w:bottom w:val="single" w:sz="4" w:space="0" w:color="auto"/>
              <w:right w:val="single" w:sz="4" w:space="0" w:color="auto"/>
            </w:tcBorders>
            <w:shd w:val="clear" w:color="auto" w:fill="D9D9D9"/>
          </w:tcPr>
          <w:p w:rsidR="00D024C5" w:rsidRPr="00AA236E" w:rsidRDefault="00D024C5" w:rsidP="0071315A">
            <w:pPr>
              <w:spacing w:after="0" w:line="240" w:lineRule="auto"/>
              <w:jc w:val="both"/>
              <w:rPr>
                <w:rFonts w:cs="B Yagut"/>
                <w:bCs/>
                <w:sz w:val="20"/>
                <w:szCs w:val="20"/>
                <w:rtl/>
              </w:rPr>
            </w:pPr>
            <w:r w:rsidRPr="00AA236E">
              <w:rPr>
                <w:rFonts w:cs="B Yagut" w:hint="cs"/>
                <w:bCs/>
                <w:sz w:val="20"/>
                <w:szCs w:val="20"/>
                <w:rtl/>
              </w:rPr>
              <w:t>شرح درس</w:t>
            </w:r>
          </w:p>
        </w:tc>
        <w:tc>
          <w:tcPr>
            <w:tcW w:w="4322" w:type="pct"/>
            <w:gridSpan w:val="4"/>
            <w:tcBorders>
              <w:top w:val="single" w:sz="4" w:space="0" w:color="auto"/>
              <w:left w:val="single" w:sz="4" w:space="0" w:color="auto"/>
              <w:bottom w:val="single" w:sz="4" w:space="0" w:color="auto"/>
              <w:right w:val="single" w:sz="4" w:space="0" w:color="auto"/>
            </w:tcBorders>
          </w:tcPr>
          <w:p w:rsidR="00D024C5" w:rsidRPr="00AA236E" w:rsidRDefault="00D024C5" w:rsidP="0071315A">
            <w:pPr>
              <w:spacing w:after="0" w:line="240" w:lineRule="auto"/>
              <w:jc w:val="both"/>
              <w:rPr>
                <w:rFonts w:cs="B Yagut"/>
                <w:sz w:val="20"/>
                <w:szCs w:val="20"/>
                <w:rtl/>
              </w:rPr>
            </w:pPr>
            <w:r w:rsidRPr="00AA236E">
              <w:rPr>
                <w:rFonts w:cs="B Yagut" w:hint="cs"/>
                <w:sz w:val="20"/>
                <w:szCs w:val="20"/>
                <w:rtl/>
              </w:rPr>
              <w:t>در این درس</w:t>
            </w:r>
            <w:r w:rsidR="00BA7E2C" w:rsidRPr="00AA236E">
              <w:rPr>
                <w:rFonts w:cs="B Yagut" w:hint="cs"/>
                <w:sz w:val="20"/>
                <w:szCs w:val="20"/>
                <w:rtl/>
              </w:rPr>
              <w:t xml:space="preserve">، </w:t>
            </w:r>
            <w:r w:rsidRPr="00AA236E">
              <w:rPr>
                <w:rFonts w:cs="B Yagut" w:hint="cs"/>
                <w:sz w:val="20"/>
                <w:szCs w:val="20"/>
                <w:rtl/>
              </w:rPr>
              <w:t xml:space="preserve">دانشجو باید از طریق حضور در کلاس درس، مرکز یادگیری مهارتهای بالینی </w:t>
            </w:r>
            <w:r w:rsidRPr="00AA236E">
              <w:rPr>
                <w:rFonts w:cs="B Yagut"/>
                <w:sz w:val="20"/>
                <w:szCs w:val="20"/>
              </w:rPr>
              <w:t>Skill Lab</w:t>
            </w:r>
            <w:r w:rsidRPr="00AA236E">
              <w:rPr>
                <w:rFonts w:cs="B Yagut" w:hint="cs"/>
                <w:sz w:val="20"/>
                <w:szCs w:val="20"/>
                <w:rtl/>
              </w:rPr>
              <w:t>،</w:t>
            </w:r>
            <w:r w:rsidRPr="00AA236E">
              <w:rPr>
                <w:rFonts w:cs="B Yagut"/>
                <w:sz w:val="20"/>
                <w:szCs w:val="20"/>
              </w:rPr>
              <w:t xml:space="preserve"> </w:t>
            </w:r>
            <w:r w:rsidRPr="00AA236E">
              <w:rPr>
                <w:rFonts w:cs="B Yagut" w:hint="cs"/>
                <w:sz w:val="20"/>
                <w:szCs w:val="20"/>
                <w:rtl/>
              </w:rPr>
              <w:t xml:space="preserve">کارگاه </w:t>
            </w:r>
            <w:r w:rsidR="00F84D91" w:rsidRPr="00AA236E">
              <w:rPr>
                <w:rFonts w:cs="B Yagut" w:hint="cs"/>
                <w:sz w:val="20"/>
                <w:szCs w:val="20"/>
                <w:rtl/>
              </w:rPr>
              <w:t>آموزش</w:t>
            </w:r>
            <w:r w:rsidRPr="00AA236E">
              <w:rPr>
                <w:rFonts w:cs="B Yagut" w:hint="cs"/>
                <w:sz w:val="20"/>
                <w:szCs w:val="20"/>
                <w:rtl/>
              </w:rPr>
              <w:t>ی، و انجام تکالیف فردی و گروهی به اهداف مشخص دست یابد</w:t>
            </w:r>
            <w:r w:rsidR="00BA7E2C" w:rsidRPr="00AA236E">
              <w:rPr>
                <w:rFonts w:cs="B Yagut" w:hint="cs"/>
                <w:sz w:val="20"/>
                <w:szCs w:val="20"/>
                <w:rtl/>
              </w:rPr>
              <w:t xml:space="preserve">. </w:t>
            </w:r>
          </w:p>
        </w:tc>
      </w:tr>
      <w:tr w:rsidR="00D024C5" w:rsidRPr="00AA236E" w:rsidTr="007F6A7B">
        <w:trPr>
          <w:gridAfter w:val="1"/>
          <w:wAfter w:w="3" w:type="pct"/>
          <w:trHeight w:val="2275"/>
        </w:trPr>
        <w:tc>
          <w:tcPr>
            <w:tcW w:w="675" w:type="pct"/>
            <w:tcBorders>
              <w:top w:val="single" w:sz="4" w:space="0" w:color="auto"/>
              <w:left w:val="single" w:sz="4" w:space="0" w:color="auto"/>
              <w:bottom w:val="single" w:sz="4" w:space="0" w:color="auto"/>
              <w:right w:val="single" w:sz="4" w:space="0" w:color="auto"/>
            </w:tcBorders>
            <w:shd w:val="clear" w:color="auto" w:fill="D9D9D9"/>
          </w:tcPr>
          <w:p w:rsidR="00D024C5" w:rsidRPr="00AA236E" w:rsidRDefault="00D024C5" w:rsidP="0071315A">
            <w:pPr>
              <w:spacing w:after="0" w:line="240" w:lineRule="auto"/>
              <w:jc w:val="both"/>
              <w:rPr>
                <w:rFonts w:cs="B Yagut"/>
                <w:bCs/>
                <w:sz w:val="20"/>
                <w:szCs w:val="20"/>
                <w:rtl/>
              </w:rPr>
            </w:pPr>
            <w:r w:rsidRPr="00AA236E">
              <w:rPr>
                <w:rFonts w:cs="B Yagut" w:hint="cs"/>
                <w:bCs/>
                <w:sz w:val="20"/>
                <w:szCs w:val="20"/>
                <w:rtl/>
              </w:rPr>
              <w:lastRenderedPageBreak/>
              <w:t xml:space="preserve">فعالیت های </w:t>
            </w:r>
            <w:r w:rsidR="00F84D91" w:rsidRPr="00AA236E">
              <w:rPr>
                <w:rFonts w:cs="B Yagut" w:hint="cs"/>
                <w:bCs/>
                <w:sz w:val="20"/>
                <w:szCs w:val="20"/>
                <w:rtl/>
              </w:rPr>
              <w:t>آموزش</w:t>
            </w:r>
            <w:r w:rsidRPr="00AA236E">
              <w:rPr>
                <w:rFonts w:cs="B Yagut" w:hint="cs"/>
                <w:bCs/>
                <w:sz w:val="20"/>
                <w:szCs w:val="20"/>
                <w:rtl/>
              </w:rPr>
              <w:t>ی</w:t>
            </w:r>
          </w:p>
        </w:tc>
        <w:tc>
          <w:tcPr>
            <w:tcW w:w="4322" w:type="pct"/>
            <w:gridSpan w:val="4"/>
            <w:tcBorders>
              <w:top w:val="single" w:sz="4" w:space="0" w:color="auto"/>
              <w:left w:val="single" w:sz="4" w:space="0" w:color="auto"/>
              <w:bottom w:val="single" w:sz="4" w:space="0" w:color="auto"/>
              <w:right w:val="single" w:sz="4" w:space="0" w:color="auto"/>
            </w:tcBorders>
          </w:tcPr>
          <w:p w:rsidR="00D024C5" w:rsidRPr="00AA236E" w:rsidRDefault="00D024C5" w:rsidP="0071315A">
            <w:pPr>
              <w:tabs>
                <w:tab w:val="left" w:pos="708"/>
                <w:tab w:val="left" w:pos="2976"/>
                <w:tab w:val="left" w:pos="4819"/>
              </w:tabs>
              <w:spacing w:after="0" w:line="240" w:lineRule="auto"/>
              <w:jc w:val="both"/>
              <w:rPr>
                <w:rFonts w:cs="B Yagut"/>
                <w:sz w:val="20"/>
                <w:szCs w:val="20"/>
                <w:rtl/>
              </w:rPr>
            </w:pPr>
            <w:r w:rsidRPr="00AA236E">
              <w:rPr>
                <w:rFonts w:cs="B Yagut" w:hint="cs"/>
                <w:sz w:val="20"/>
                <w:szCs w:val="20"/>
                <w:rtl/>
              </w:rPr>
              <w:t>فعالیتهای یادگیری این درس</w:t>
            </w:r>
            <w:r w:rsidR="00BA7E2C" w:rsidRPr="00AA236E">
              <w:rPr>
                <w:rFonts w:cs="B Yagut" w:hint="cs"/>
                <w:sz w:val="20"/>
                <w:szCs w:val="20"/>
                <w:rtl/>
              </w:rPr>
              <w:t xml:space="preserve"> </w:t>
            </w:r>
            <w:r w:rsidRPr="00AA236E">
              <w:rPr>
                <w:rFonts w:cs="B Yagut" w:hint="cs"/>
                <w:sz w:val="20"/>
                <w:szCs w:val="20"/>
                <w:rtl/>
              </w:rPr>
              <w:t xml:space="preserve">باید ترکیب متوازنی از </w:t>
            </w:r>
            <w:r w:rsidR="00F84D91" w:rsidRPr="00AA236E">
              <w:rPr>
                <w:rFonts w:cs="B Yagut" w:hint="cs"/>
                <w:sz w:val="20"/>
                <w:szCs w:val="20"/>
                <w:rtl/>
              </w:rPr>
              <w:t>آموزش</w:t>
            </w:r>
            <w:r w:rsidRPr="00AA236E">
              <w:rPr>
                <w:rFonts w:cs="B Yagut" w:hint="cs"/>
                <w:sz w:val="20"/>
                <w:szCs w:val="20"/>
                <w:rtl/>
              </w:rPr>
              <w:t xml:space="preserve"> نظری، مطالعه فردی و بحث گروهی، و انجام سایر تکالیف یادگیری را شامل شود</w:t>
            </w:r>
            <w:r w:rsidR="00BA7E2C" w:rsidRPr="00AA236E">
              <w:rPr>
                <w:rFonts w:cs="B Yagut" w:hint="cs"/>
                <w:sz w:val="20"/>
                <w:szCs w:val="20"/>
                <w:rtl/>
              </w:rPr>
              <w:t xml:space="preserve">. </w:t>
            </w:r>
          </w:p>
          <w:p w:rsidR="00D024C5" w:rsidRPr="00AA236E" w:rsidRDefault="00D024C5" w:rsidP="0071315A">
            <w:pPr>
              <w:tabs>
                <w:tab w:val="left" w:pos="708"/>
                <w:tab w:val="left" w:pos="2976"/>
                <w:tab w:val="left" w:pos="4819"/>
              </w:tabs>
              <w:spacing w:after="0" w:line="240" w:lineRule="auto"/>
              <w:jc w:val="both"/>
              <w:rPr>
                <w:rFonts w:cs="B Yagut"/>
                <w:sz w:val="20"/>
                <w:szCs w:val="20"/>
                <w:rtl/>
              </w:rPr>
            </w:pPr>
            <w:r w:rsidRPr="00AA236E">
              <w:rPr>
                <w:rFonts w:cs="B Yagut" w:hint="cs"/>
                <w:sz w:val="20"/>
                <w:szCs w:val="20"/>
                <w:rtl/>
              </w:rPr>
              <w:t>توصیه می گردد بخش عملی این درس</w:t>
            </w:r>
            <w:r w:rsidR="00BA7E2C" w:rsidRPr="00AA236E">
              <w:rPr>
                <w:rFonts w:cs="B Yagut" w:hint="cs"/>
                <w:sz w:val="20"/>
                <w:szCs w:val="20"/>
                <w:rtl/>
              </w:rPr>
              <w:t xml:space="preserve"> </w:t>
            </w:r>
            <w:r w:rsidRPr="00AA236E">
              <w:rPr>
                <w:rFonts w:cs="B Yagut" w:hint="cs"/>
                <w:sz w:val="20"/>
                <w:szCs w:val="20"/>
                <w:rtl/>
              </w:rPr>
              <w:t>همزمان با بخش نظری و از طریق تمرین در گروههای کوچک در مرکز یادگیری مهارتهای بالینی یا محیطهای بالینی کنترل شده، تحت نظارت مستقیم اعضای هیات علمی یا مربیان دوره دیده ارائه شود</w:t>
            </w:r>
            <w:r w:rsidR="00BA7E2C" w:rsidRPr="00AA236E">
              <w:rPr>
                <w:rFonts w:cs="B Yagut" w:hint="cs"/>
                <w:sz w:val="20"/>
                <w:szCs w:val="20"/>
                <w:rtl/>
              </w:rPr>
              <w:t xml:space="preserve">. </w:t>
            </w:r>
          </w:p>
          <w:p w:rsidR="00D024C5" w:rsidRPr="00AA236E" w:rsidRDefault="00D024C5" w:rsidP="0071315A">
            <w:pPr>
              <w:tabs>
                <w:tab w:val="left" w:pos="708"/>
                <w:tab w:val="left" w:pos="2976"/>
                <w:tab w:val="left" w:pos="4819"/>
              </w:tabs>
              <w:spacing w:after="0" w:line="240" w:lineRule="auto"/>
              <w:jc w:val="both"/>
              <w:rPr>
                <w:rFonts w:cs="B Yagut"/>
                <w:sz w:val="20"/>
                <w:szCs w:val="20"/>
                <w:rtl/>
              </w:rPr>
            </w:pPr>
            <w:r w:rsidRPr="00AA236E">
              <w:rPr>
                <w:rFonts w:cs="B Yagut" w:hint="cs"/>
                <w:sz w:val="20"/>
                <w:szCs w:val="20"/>
                <w:rtl/>
              </w:rPr>
              <w:t xml:space="preserve">زمان بندی و ترکیب این فعالیتها و عرصه های مورد نیاز برای هر فعالیت (اعم از کلاس درس، مرکز یادگیری مهارتهای بالینی </w:t>
            </w:r>
            <w:r w:rsidRPr="00AA236E">
              <w:rPr>
                <w:rFonts w:cs="B Yagut"/>
                <w:sz w:val="20"/>
                <w:szCs w:val="20"/>
              </w:rPr>
              <w:t>Skill Lab</w:t>
            </w:r>
            <w:r w:rsidRPr="00AA236E">
              <w:rPr>
                <w:rFonts w:cs="B Yagut" w:hint="cs"/>
                <w:sz w:val="20"/>
                <w:szCs w:val="20"/>
                <w:rtl/>
              </w:rPr>
              <w:t xml:space="preserve">، و عرصه های بالینی، در راهنمای یادگیری </w:t>
            </w:r>
            <w:r w:rsidRPr="00AA236E">
              <w:rPr>
                <w:rFonts w:cs="B Yagut"/>
                <w:sz w:val="20"/>
                <w:szCs w:val="20"/>
              </w:rPr>
              <w:t>Study Guide</w:t>
            </w:r>
            <w:r w:rsidRPr="00AA236E">
              <w:rPr>
                <w:rFonts w:cs="B Yagut" w:hint="cs"/>
                <w:sz w:val="20"/>
                <w:szCs w:val="20"/>
                <w:rtl/>
              </w:rPr>
              <w:t xml:space="preserve"> هماهنگ با استانداردهای اعلام شده از سوی دبیرخانه شورای </w:t>
            </w:r>
            <w:r w:rsidR="00F84D91" w:rsidRPr="00AA236E">
              <w:rPr>
                <w:rFonts w:cs="B Yagut" w:hint="cs"/>
                <w:sz w:val="20"/>
                <w:szCs w:val="20"/>
                <w:rtl/>
              </w:rPr>
              <w:t>آموزش</w:t>
            </w:r>
            <w:r w:rsidRPr="00AA236E">
              <w:rPr>
                <w:rFonts w:cs="B Yagut" w:hint="cs"/>
                <w:sz w:val="20"/>
                <w:szCs w:val="20"/>
                <w:rtl/>
              </w:rPr>
              <w:t xml:space="preserve"> پزشکی عمومی توسط هر دانشکده پزشکی تعیین می شود</w:t>
            </w:r>
            <w:r w:rsidR="00BA7E2C" w:rsidRPr="00AA236E">
              <w:rPr>
                <w:rFonts w:cs="B Yagut" w:hint="cs"/>
                <w:sz w:val="20"/>
                <w:szCs w:val="20"/>
                <w:rtl/>
              </w:rPr>
              <w:t xml:space="preserve">. </w:t>
            </w:r>
          </w:p>
        </w:tc>
      </w:tr>
      <w:tr w:rsidR="00D024C5" w:rsidRPr="00AA236E" w:rsidTr="00191745">
        <w:trPr>
          <w:gridAfter w:val="1"/>
          <w:wAfter w:w="3" w:type="pct"/>
          <w:trHeight w:val="249"/>
        </w:trPr>
        <w:tc>
          <w:tcPr>
            <w:tcW w:w="67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024C5" w:rsidRPr="00AA236E" w:rsidRDefault="00D024C5" w:rsidP="0071315A">
            <w:pPr>
              <w:spacing w:after="0" w:line="240" w:lineRule="auto"/>
              <w:jc w:val="both"/>
              <w:rPr>
                <w:rFonts w:cs="B Yagut"/>
                <w:bCs/>
                <w:sz w:val="20"/>
                <w:szCs w:val="20"/>
                <w:rtl/>
              </w:rPr>
            </w:pPr>
            <w:r w:rsidRPr="00AA236E">
              <w:rPr>
                <w:rFonts w:cs="B Yagut" w:hint="cs"/>
                <w:bCs/>
                <w:sz w:val="20"/>
                <w:szCs w:val="20"/>
                <w:rtl/>
              </w:rPr>
              <w:t>توضیحات ضروری</w:t>
            </w:r>
          </w:p>
        </w:tc>
        <w:tc>
          <w:tcPr>
            <w:tcW w:w="4322" w:type="pct"/>
            <w:gridSpan w:val="4"/>
            <w:tcBorders>
              <w:top w:val="single" w:sz="4" w:space="0" w:color="auto"/>
              <w:left w:val="single" w:sz="4" w:space="0" w:color="auto"/>
              <w:bottom w:val="single" w:sz="4" w:space="0" w:color="auto"/>
              <w:right w:val="single" w:sz="4" w:space="0" w:color="auto"/>
            </w:tcBorders>
          </w:tcPr>
          <w:p w:rsidR="00D024C5" w:rsidRPr="00AA236E" w:rsidRDefault="00D024C5" w:rsidP="0071315A">
            <w:pPr>
              <w:spacing w:after="0" w:line="240" w:lineRule="auto"/>
              <w:jc w:val="both"/>
              <w:rPr>
                <w:rFonts w:cs="B Yagut"/>
                <w:sz w:val="20"/>
                <w:szCs w:val="20"/>
                <w:rtl/>
              </w:rPr>
            </w:pPr>
            <w:r w:rsidRPr="00AA236E">
              <w:rPr>
                <w:rFonts w:cs="B Yagut" w:hint="cs"/>
                <w:sz w:val="20"/>
                <w:szCs w:val="20"/>
                <w:rtl/>
              </w:rPr>
              <w:t xml:space="preserve">* با توجه به شرایط متفاوت </w:t>
            </w:r>
            <w:r w:rsidR="00F84D91" w:rsidRPr="00AA236E">
              <w:rPr>
                <w:rFonts w:cs="B Yagut" w:hint="cs"/>
                <w:sz w:val="20"/>
                <w:szCs w:val="20"/>
                <w:rtl/>
              </w:rPr>
              <w:t>آموزش</w:t>
            </w:r>
            <w:r w:rsidRPr="00AA236E">
              <w:rPr>
                <w:rFonts w:cs="B Yagut" w:hint="cs"/>
                <w:sz w:val="20"/>
                <w:szCs w:val="20"/>
                <w:rtl/>
              </w:rPr>
              <w:t xml:space="preserve"> در دانشکده های مختلف، لازم است راهنمای یادگیری مطابق سند توانمندی های مورد انتظار دانش آموختگان دوره دکترای پزشکی عمومی و با درنظر گرفتن استانداردهای اعلام شده از سوی دبیرخانه شورای </w:t>
            </w:r>
            <w:r w:rsidR="00F84D91" w:rsidRPr="00AA236E">
              <w:rPr>
                <w:rFonts w:cs="B Yagut" w:hint="cs"/>
                <w:sz w:val="20"/>
                <w:szCs w:val="20"/>
                <w:rtl/>
              </w:rPr>
              <w:t>آموزش</w:t>
            </w:r>
            <w:r w:rsidRPr="00AA236E">
              <w:rPr>
                <w:rFonts w:cs="B Yagut" w:hint="cs"/>
                <w:sz w:val="20"/>
                <w:szCs w:val="20"/>
                <w:rtl/>
              </w:rPr>
              <w:t xml:space="preserve"> پزشکی عمومی وزارت بهداشت درمان و</w:t>
            </w:r>
            <w:r w:rsidR="00F84D91" w:rsidRPr="00AA236E">
              <w:rPr>
                <w:rFonts w:cs="B Yagut" w:hint="cs"/>
                <w:sz w:val="20"/>
                <w:szCs w:val="20"/>
                <w:rtl/>
              </w:rPr>
              <w:t>آموزش</w:t>
            </w:r>
            <w:r w:rsidRPr="00AA236E">
              <w:rPr>
                <w:rFonts w:cs="B Yagut" w:hint="cs"/>
                <w:sz w:val="20"/>
                <w:szCs w:val="20"/>
                <w:rtl/>
              </w:rPr>
              <w:t xml:space="preserve"> پزشکی توسط دانشکده پزشکی تدوین و در اختیار فراگیران قرار گیرد</w:t>
            </w:r>
            <w:r w:rsidR="00BA7E2C" w:rsidRPr="00AA236E">
              <w:rPr>
                <w:rFonts w:cs="B Yagut" w:hint="cs"/>
                <w:sz w:val="20"/>
                <w:szCs w:val="20"/>
                <w:rtl/>
              </w:rPr>
              <w:t xml:space="preserve">. </w:t>
            </w:r>
          </w:p>
          <w:p w:rsidR="00D024C5" w:rsidRPr="00AA236E" w:rsidRDefault="00D024C5" w:rsidP="007F6A7B">
            <w:pPr>
              <w:spacing w:after="0" w:line="240" w:lineRule="auto"/>
              <w:jc w:val="both"/>
              <w:rPr>
                <w:rFonts w:cs="B Yagut"/>
                <w:sz w:val="20"/>
                <w:szCs w:val="20"/>
              </w:rPr>
            </w:pPr>
            <w:r w:rsidRPr="00AA236E">
              <w:rPr>
                <w:rFonts w:cs="B Yagut" w:hint="cs"/>
                <w:sz w:val="20"/>
                <w:szCs w:val="20"/>
                <w:rtl/>
              </w:rPr>
              <w:t xml:space="preserve">**لازم است روش ها و برنامه </w:t>
            </w:r>
            <w:r w:rsidR="00F84D91" w:rsidRPr="00AA236E">
              <w:rPr>
                <w:rFonts w:cs="B Yagut" w:hint="cs"/>
                <w:sz w:val="20"/>
                <w:szCs w:val="20"/>
                <w:rtl/>
              </w:rPr>
              <w:t>آموزش</w:t>
            </w:r>
            <w:r w:rsidRPr="00AA236E">
              <w:rPr>
                <w:rFonts w:cs="B Yagut" w:hint="cs"/>
                <w:sz w:val="20"/>
                <w:szCs w:val="20"/>
                <w:rtl/>
              </w:rPr>
              <w:t xml:space="preserve"> و ارزیابی دانشجو بر اساس اصول علمی مناسب توسط گروه </w:t>
            </w:r>
            <w:r w:rsidR="00F84D91" w:rsidRPr="00AA236E">
              <w:rPr>
                <w:rFonts w:cs="B Yagut" w:hint="cs"/>
                <w:sz w:val="20"/>
                <w:szCs w:val="20"/>
                <w:rtl/>
              </w:rPr>
              <w:t>آموزش</w:t>
            </w:r>
            <w:r w:rsidRPr="00AA236E">
              <w:rPr>
                <w:rFonts w:cs="B Yagut" w:hint="cs"/>
                <w:sz w:val="20"/>
                <w:szCs w:val="20"/>
                <w:rtl/>
              </w:rPr>
              <w:t>ی تعیین، اعلام و اجرا شود</w:t>
            </w:r>
            <w:r w:rsidR="00BA7E2C" w:rsidRPr="00AA236E">
              <w:rPr>
                <w:rFonts w:cs="B Yagut" w:hint="cs"/>
                <w:sz w:val="20"/>
                <w:szCs w:val="20"/>
                <w:rtl/>
              </w:rPr>
              <w:t xml:space="preserve">. </w:t>
            </w:r>
            <w:r w:rsidRPr="00AA236E">
              <w:rPr>
                <w:rFonts w:cs="B Yagut" w:hint="cs"/>
                <w:sz w:val="20"/>
                <w:szCs w:val="20"/>
                <w:rtl/>
              </w:rPr>
              <w:t>تایید برنامه، نظارت بر اجرا</w:t>
            </w:r>
            <w:r w:rsidR="00BA7E2C" w:rsidRPr="00AA236E">
              <w:rPr>
                <w:rFonts w:cs="B Yagut" w:hint="cs"/>
                <w:sz w:val="20"/>
                <w:szCs w:val="20"/>
                <w:rtl/>
              </w:rPr>
              <w:t xml:space="preserve"> </w:t>
            </w:r>
            <w:r w:rsidRPr="00AA236E">
              <w:rPr>
                <w:rFonts w:cs="B Yagut" w:hint="cs"/>
                <w:sz w:val="20"/>
                <w:szCs w:val="20"/>
                <w:rtl/>
              </w:rPr>
              <w:t>و ارزشیابی برنامه بر عهده دانشکده پزشکی است</w:t>
            </w:r>
            <w:r w:rsidR="00BA7E2C" w:rsidRPr="00AA236E">
              <w:rPr>
                <w:rFonts w:cs="B Yagut" w:hint="cs"/>
                <w:sz w:val="20"/>
                <w:szCs w:val="20"/>
                <w:rtl/>
              </w:rPr>
              <w:t xml:space="preserve">. </w:t>
            </w:r>
          </w:p>
        </w:tc>
      </w:tr>
    </w:tbl>
    <w:p w:rsidR="00546082" w:rsidRPr="00AA236E" w:rsidRDefault="00546082" w:rsidP="0071315A">
      <w:pPr>
        <w:spacing w:after="0" w:line="240" w:lineRule="auto"/>
        <w:jc w:val="both"/>
        <w:rPr>
          <w:rFonts w:cs="B Yagut"/>
          <w:sz w:val="20"/>
          <w:szCs w:val="20"/>
          <w:rtl/>
        </w:rPr>
      </w:pPr>
    </w:p>
    <w:p w:rsidR="00546082" w:rsidRPr="00AA236E" w:rsidRDefault="00546082" w:rsidP="0071315A">
      <w:pPr>
        <w:spacing w:after="0" w:line="240" w:lineRule="auto"/>
        <w:jc w:val="both"/>
        <w:rPr>
          <w:rFonts w:cs="B Yagut"/>
          <w:sz w:val="20"/>
          <w:szCs w:val="20"/>
          <w:rtl/>
        </w:rPr>
      </w:pPr>
    </w:p>
    <w:p w:rsidR="00546082" w:rsidRPr="00AA236E" w:rsidRDefault="00546082" w:rsidP="0071315A">
      <w:pPr>
        <w:spacing w:after="0" w:line="240" w:lineRule="auto"/>
        <w:jc w:val="both"/>
        <w:rPr>
          <w:rFonts w:cs="B Yagut"/>
          <w:sz w:val="20"/>
          <w:szCs w:val="20"/>
        </w:rPr>
      </w:pPr>
      <w:r w:rsidRPr="00AA236E">
        <w:rPr>
          <w:rFonts w:cs="B Yagut"/>
          <w:sz w:val="20"/>
          <w:szCs w:val="20"/>
          <w:rtl/>
        </w:rPr>
        <w:br w:type="page"/>
      </w:r>
    </w:p>
    <w:tbl>
      <w:tblPr>
        <w:bidiVisual/>
        <w:tblW w:w="4995"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329"/>
        <w:gridCol w:w="3275"/>
        <w:gridCol w:w="1715"/>
        <w:gridCol w:w="3511"/>
        <w:gridCol w:w="6"/>
      </w:tblGrid>
      <w:tr w:rsidR="00D024C5" w:rsidRPr="00C1126E" w:rsidTr="00191745">
        <w:trPr>
          <w:gridAfter w:val="1"/>
          <w:wAfter w:w="3" w:type="pct"/>
        </w:trPr>
        <w:tc>
          <w:tcPr>
            <w:tcW w:w="675" w:type="pct"/>
            <w:tcBorders>
              <w:top w:val="single" w:sz="4" w:space="0" w:color="auto"/>
              <w:left w:val="single" w:sz="4" w:space="0" w:color="auto"/>
              <w:bottom w:val="single" w:sz="4" w:space="0" w:color="auto"/>
              <w:right w:val="single" w:sz="4" w:space="0" w:color="auto"/>
            </w:tcBorders>
            <w:shd w:val="clear" w:color="auto" w:fill="D9D9D9"/>
          </w:tcPr>
          <w:p w:rsidR="00D024C5" w:rsidRPr="00C1126E" w:rsidRDefault="00D024C5" w:rsidP="0071315A">
            <w:pPr>
              <w:spacing w:after="0" w:line="240" w:lineRule="auto"/>
              <w:jc w:val="both"/>
              <w:rPr>
                <w:rFonts w:cs="B Yagut"/>
                <w:bCs/>
                <w:sz w:val="18"/>
                <w:szCs w:val="18"/>
                <w:rtl/>
              </w:rPr>
            </w:pPr>
            <w:r w:rsidRPr="00C1126E">
              <w:rPr>
                <w:rFonts w:cs="B Yagut" w:hint="cs"/>
                <w:bCs/>
                <w:sz w:val="18"/>
                <w:szCs w:val="18"/>
                <w:rtl/>
              </w:rPr>
              <w:lastRenderedPageBreak/>
              <w:t>کد درس</w:t>
            </w:r>
          </w:p>
        </w:tc>
        <w:tc>
          <w:tcPr>
            <w:tcW w:w="4322" w:type="pct"/>
            <w:gridSpan w:val="3"/>
            <w:tcBorders>
              <w:top w:val="single" w:sz="4" w:space="0" w:color="auto"/>
              <w:left w:val="single" w:sz="4" w:space="0" w:color="auto"/>
              <w:bottom w:val="single" w:sz="4" w:space="0" w:color="auto"/>
              <w:right w:val="single" w:sz="4" w:space="0" w:color="auto"/>
            </w:tcBorders>
          </w:tcPr>
          <w:p w:rsidR="00D024C5" w:rsidRPr="00C1126E" w:rsidRDefault="00D024C5" w:rsidP="0071315A">
            <w:pPr>
              <w:spacing w:after="0" w:line="240" w:lineRule="auto"/>
              <w:jc w:val="both"/>
              <w:rPr>
                <w:rFonts w:cs="B Yagut"/>
                <w:sz w:val="18"/>
                <w:szCs w:val="18"/>
                <w:rtl/>
              </w:rPr>
            </w:pPr>
            <w:r w:rsidRPr="00C1126E">
              <w:rPr>
                <w:rFonts w:cs="B Yagut" w:hint="cs"/>
                <w:sz w:val="18"/>
                <w:szCs w:val="18"/>
                <w:rtl/>
              </w:rPr>
              <w:t>173</w:t>
            </w:r>
          </w:p>
        </w:tc>
      </w:tr>
      <w:tr w:rsidR="00D024C5" w:rsidRPr="00C1126E" w:rsidTr="00191745">
        <w:trPr>
          <w:gridAfter w:val="1"/>
          <w:wAfter w:w="3" w:type="pct"/>
        </w:trPr>
        <w:tc>
          <w:tcPr>
            <w:tcW w:w="675" w:type="pct"/>
            <w:tcBorders>
              <w:top w:val="single" w:sz="4" w:space="0" w:color="auto"/>
              <w:left w:val="single" w:sz="4" w:space="0" w:color="auto"/>
              <w:bottom w:val="single" w:sz="4" w:space="0" w:color="auto"/>
              <w:right w:val="single" w:sz="4" w:space="0" w:color="auto"/>
            </w:tcBorders>
            <w:shd w:val="clear" w:color="auto" w:fill="D9D9D9"/>
          </w:tcPr>
          <w:p w:rsidR="00D024C5" w:rsidRPr="00C1126E" w:rsidRDefault="00D024C5" w:rsidP="0071315A">
            <w:pPr>
              <w:spacing w:after="0" w:line="240" w:lineRule="auto"/>
              <w:jc w:val="both"/>
              <w:rPr>
                <w:rFonts w:cs="B Yagut"/>
                <w:bCs/>
                <w:sz w:val="18"/>
                <w:szCs w:val="18"/>
                <w:rtl/>
              </w:rPr>
            </w:pPr>
            <w:r w:rsidRPr="00C1126E">
              <w:rPr>
                <w:rFonts w:cs="B Yagut" w:hint="cs"/>
                <w:bCs/>
                <w:sz w:val="18"/>
                <w:szCs w:val="18"/>
                <w:rtl/>
              </w:rPr>
              <w:t>نام درس</w:t>
            </w:r>
          </w:p>
        </w:tc>
        <w:tc>
          <w:tcPr>
            <w:tcW w:w="1665" w:type="pct"/>
            <w:tcBorders>
              <w:top w:val="single" w:sz="4" w:space="0" w:color="auto"/>
              <w:left w:val="single" w:sz="4" w:space="0" w:color="auto"/>
              <w:bottom w:val="single" w:sz="4" w:space="0" w:color="auto"/>
              <w:right w:val="single" w:sz="4" w:space="0" w:color="auto"/>
            </w:tcBorders>
          </w:tcPr>
          <w:p w:rsidR="00D024C5" w:rsidRPr="00C1126E" w:rsidRDefault="001736C2" w:rsidP="0071315A">
            <w:pPr>
              <w:spacing w:after="0" w:line="240" w:lineRule="auto"/>
              <w:jc w:val="both"/>
              <w:rPr>
                <w:rFonts w:cs="B Yagut"/>
                <w:sz w:val="18"/>
                <w:szCs w:val="18"/>
                <w:rtl/>
              </w:rPr>
            </w:pPr>
            <w:r w:rsidRPr="00C1126E">
              <w:rPr>
                <w:rFonts w:cs="B Yagut" w:hint="cs"/>
                <w:sz w:val="18"/>
                <w:szCs w:val="18"/>
                <w:rtl/>
              </w:rPr>
              <w:t xml:space="preserve">کارآموزی </w:t>
            </w:r>
            <w:r w:rsidR="00D024C5" w:rsidRPr="00C1126E">
              <w:rPr>
                <w:rFonts w:cs="B Yagut" w:hint="cs"/>
                <w:sz w:val="18"/>
                <w:szCs w:val="18"/>
                <w:rtl/>
              </w:rPr>
              <w:t>شرح حال و معاینه فیزیکی 2</w:t>
            </w:r>
          </w:p>
        </w:tc>
        <w:tc>
          <w:tcPr>
            <w:tcW w:w="872" w:type="pct"/>
            <w:tcBorders>
              <w:top w:val="single" w:sz="4" w:space="0" w:color="auto"/>
              <w:left w:val="single" w:sz="4" w:space="0" w:color="auto"/>
              <w:bottom w:val="single" w:sz="4" w:space="0" w:color="auto"/>
              <w:right w:val="single" w:sz="4" w:space="0" w:color="auto"/>
            </w:tcBorders>
            <w:shd w:val="clear" w:color="auto" w:fill="D9D9D9"/>
          </w:tcPr>
          <w:p w:rsidR="00D024C5" w:rsidRPr="00C1126E" w:rsidRDefault="00D024C5" w:rsidP="0071315A">
            <w:pPr>
              <w:spacing w:after="0" w:line="240" w:lineRule="auto"/>
              <w:jc w:val="both"/>
              <w:rPr>
                <w:rFonts w:cs="B Yagut"/>
                <w:sz w:val="18"/>
                <w:szCs w:val="18"/>
                <w:rtl/>
              </w:rPr>
            </w:pPr>
            <w:r w:rsidRPr="00C1126E">
              <w:rPr>
                <w:rFonts w:cs="B Yagut" w:hint="cs"/>
                <w:b/>
                <w:bCs/>
                <w:sz w:val="18"/>
                <w:szCs w:val="18"/>
                <w:rtl/>
              </w:rPr>
              <w:t>نوع</w:t>
            </w:r>
            <w:r w:rsidR="00BA7E2C" w:rsidRPr="00C1126E">
              <w:rPr>
                <w:rFonts w:cs="B Yagut" w:hint="cs"/>
                <w:b/>
                <w:bCs/>
                <w:sz w:val="18"/>
                <w:szCs w:val="18"/>
                <w:rtl/>
              </w:rPr>
              <w:t xml:space="preserve"> </w:t>
            </w:r>
            <w:r w:rsidRPr="00C1126E">
              <w:rPr>
                <w:rFonts w:cs="B Yagut" w:hint="cs"/>
                <w:b/>
                <w:bCs/>
                <w:sz w:val="18"/>
                <w:szCs w:val="18"/>
                <w:rtl/>
              </w:rPr>
              <w:t>درس</w:t>
            </w:r>
          </w:p>
        </w:tc>
        <w:tc>
          <w:tcPr>
            <w:tcW w:w="1785" w:type="pct"/>
            <w:tcBorders>
              <w:top w:val="single" w:sz="4" w:space="0" w:color="auto"/>
              <w:left w:val="single" w:sz="4" w:space="0" w:color="auto"/>
              <w:bottom w:val="single" w:sz="4" w:space="0" w:color="auto"/>
              <w:right w:val="single" w:sz="4" w:space="0" w:color="auto"/>
            </w:tcBorders>
          </w:tcPr>
          <w:p w:rsidR="00D024C5" w:rsidRPr="00C1126E" w:rsidRDefault="00F84D91" w:rsidP="0071315A">
            <w:pPr>
              <w:spacing w:after="0" w:line="240" w:lineRule="auto"/>
              <w:jc w:val="both"/>
              <w:rPr>
                <w:rFonts w:cs="B Yagut"/>
                <w:sz w:val="18"/>
                <w:szCs w:val="18"/>
                <w:rtl/>
              </w:rPr>
            </w:pPr>
            <w:r w:rsidRPr="00C1126E">
              <w:rPr>
                <w:rFonts w:cs="B Yagut" w:hint="cs"/>
                <w:sz w:val="18"/>
                <w:szCs w:val="18"/>
                <w:rtl/>
              </w:rPr>
              <w:t>کارآموزی</w:t>
            </w:r>
          </w:p>
        </w:tc>
      </w:tr>
      <w:tr w:rsidR="00D024C5" w:rsidRPr="00C1126E" w:rsidTr="00191745">
        <w:tc>
          <w:tcPr>
            <w:tcW w:w="675" w:type="pct"/>
            <w:tcBorders>
              <w:top w:val="single" w:sz="4" w:space="0" w:color="auto"/>
              <w:left w:val="single" w:sz="4" w:space="0" w:color="auto"/>
              <w:bottom w:val="single" w:sz="4" w:space="0" w:color="auto"/>
              <w:right w:val="single" w:sz="4" w:space="0" w:color="auto"/>
            </w:tcBorders>
            <w:shd w:val="clear" w:color="auto" w:fill="D9D9D9"/>
          </w:tcPr>
          <w:p w:rsidR="00D024C5" w:rsidRPr="00C1126E" w:rsidRDefault="00D024C5" w:rsidP="0071315A">
            <w:pPr>
              <w:spacing w:after="0" w:line="240" w:lineRule="auto"/>
              <w:jc w:val="both"/>
              <w:rPr>
                <w:rFonts w:cs="B Yagut"/>
                <w:bCs/>
                <w:sz w:val="18"/>
                <w:szCs w:val="18"/>
                <w:rtl/>
              </w:rPr>
            </w:pPr>
            <w:r w:rsidRPr="00C1126E">
              <w:rPr>
                <w:rFonts w:cs="B Yagut" w:hint="cs"/>
                <w:bCs/>
                <w:sz w:val="18"/>
                <w:szCs w:val="18"/>
                <w:rtl/>
              </w:rPr>
              <w:t>مرحله ارائه</w:t>
            </w:r>
          </w:p>
        </w:tc>
        <w:tc>
          <w:tcPr>
            <w:tcW w:w="1665" w:type="pct"/>
            <w:tcBorders>
              <w:top w:val="single" w:sz="4" w:space="0" w:color="auto"/>
              <w:left w:val="single" w:sz="4" w:space="0" w:color="auto"/>
              <w:bottom w:val="single" w:sz="4" w:space="0" w:color="auto"/>
              <w:right w:val="single" w:sz="4" w:space="0" w:color="auto"/>
            </w:tcBorders>
          </w:tcPr>
          <w:p w:rsidR="00D024C5" w:rsidRPr="00C1126E" w:rsidRDefault="00D024C5" w:rsidP="0071315A">
            <w:pPr>
              <w:pStyle w:val="ListParagraph"/>
              <w:spacing w:after="0" w:line="240" w:lineRule="auto"/>
              <w:ind w:left="0"/>
              <w:jc w:val="both"/>
              <w:rPr>
                <w:rFonts w:cs="B Yagut"/>
                <w:sz w:val="18"/>
                <w:szCs w:val="18"/>
                <w:rtl/>
              </w:rPr>
            </w:pPr>
            <w:r w:rsidRPr="00C1126E">
              <w:rPr>
                <w:rFonts w:cs="B Yagut" w:hint="cs"/>
                <w:sz w:val="18"/>
                <w:szCs w:val="18"/>
                <w:rtl/>
              </w:rPr>
              <w:t>مقدمات بالینی</w:t>
            </w:r>
          </w:p>
        </w:tc>
        <w:tc>
          <w:tcPr>
            <w:tcW w:w="872" w:type="pct"/>
            <w:tcBorders>
              <w:top w:val="single" w:sz="4" w:space="0" w:color="auto"/>
              <w:left w:val="single" w:sz="4" w:space="0" w:color="auto"/>
              <w:bottom w:val="single" w:sz="4" w:space="0" w:color="auto"/>
              <w:right w:val="single" w:sz="4" w:space="0" w:color="auto"/>
            </w:tcBorders>
            <w:shd w:val="clear" w:color="auto" w:fill="D9D9D9"/>
          </w:tcPr>
          <w:p w:rsidR="00D024C5" w:rsidRPr="00C1126E" w:rsidRDefault="00D024C5" w:rsidP="0071315A">
            <w:pPr>
              <w:pStyle w:val="ListParagraph"/>
              <w:spacing w:after="0" w:line="240" w:lineRule="auto"/>
              <w:ind w:left="0"/>
              <w:jc w:val="both"/>
              <w:rPr>
                <w:rFonts w:cs="B Yagut"/>
                <w:b/>
                <w:bCs/>
                <w:sz w:val="18"/>
                <w:szCs w:val="18"/>
                <w:rtl/>
              </w:rPr>
            </w:pPr>
            <w:r w:rsidRPr="00C1126E">
              <w:rPr>
                <w:rFonts w:cs="B Yagut" w:hint="cs"/>
                <w:b/>
                <w:bCs/>
                <w:sz w:val="18"/>
                <w:szCs w:val="18"/>
                <w:rtl/>
              </w:rPr>
              <w:t xml:space="preserve">مدت </w:t>
            </w:r>
            <w:r w:rsidR="00F84D91" w:rsidRPr="00C1126E">
              <w:rPr>
                <w:rFonts w:cs="B Yagut" w:hint="cs"/>
                <w:b/>
                <w:bCs/>
                <w:sz w:val="18"/>
                <w:szCs w:val="18"/>
                <w:rtl/>
              </w:rPr>
              <w:t>آموزش</w:t>
            </w:r>
            <w:r w:rsidR="00BA7E2C" w:rsidRPr="00C1126E">
              <w:rPr>
                <w:rFonts w:cs="B Yagut" w:hint="cs"/>
                <w:b/>
                <w:bCs/>
                <w:sz w:val="18"/>
                <w:szCs w:val="18"/>
                <w:rtl/>
              </w:rPr>
              <w:t xml:space="preserve">: </w:t>
            </w:r>
          </w:p>
        </w:tc>
        <w:tc>
          <w:tcPr>
            <w:tcW w:w="1788" w:type="pct"/>
            <w:gridSpan w:val="2"/>
            <w:tcBorders>
              <w:top w:val="single" w:sz="4" w:space="0" w:color="auto"/>
              <w:left w:val="single" w:sz="4" w:space="0" w:color="auto"/>
              <w:bottom w:val="single" w:sz="4" w:space="0" w:color="auto"/>
              <w:right w:val="single" w:sz="4" w:space="0" w:color="auto"/>
            </w:tcBorders>
          </w:tcPr>
          <w:p w:rsidR="00D024C5" w:rsidRPr="00C1126E" w:rsidRDefault="00D024C5" w:rsidP="0071315A">
            <w:pPr>
              <w:pStyle w:val="ListParagraph"/>
              <w:spacing w:after="0" w:line="240" w:lineRule="auto"/>
              <w:ind w:left="0"/>
              <w:jc w:val="both"/>
              <w:rPr>
                <w:rFonts w:cs="B Yagut"/>
                <w:sz w:val="18"/>
                <w:szCs w:val="18"/>
                <w:rtl/>
              </w:rPr>
            </w:pPr>
            <w:r w:rsidRPr="00C1126E">
              <w:rPr>
                <w:rFonts w:cs="B Yagut" w:hint="cs"/>
                <w:sz w:val="18"/>
                <w:szCs w:val="18"/>
                <w:rtl/>
              </w:rPr>
              <w:t xml:space="preserve">51 ساعت </w:t>
            </w:r>
            <w:r w:rsidR="00F84D91" w:rsidRPr="00C1126E">
              <w:rPr>
                <w:rFonts w:cs="B Yagut" w:hint="cs"/>
                <w:sz w:val="18"/>
                <w:szCs w:val="18"/>
                <w:rtl/>
              </w:rPr>
              <w:t>کارآموزی</w:t>
            </w:r>
          </w:p>
        </w:tc>
      </w:tr>
      <w:tr w:rsidR="00D024C5" w:rsidRPr="00C1126E" w:rsidTr="00191745">
        <w:trPr>
          <w:gridAfter w:val="1"/>
          <w:wAfter w:w="3" w:type="pct"/>
        </w:trPr>
        <w:tc>
          <w:tcPr>
            <w:tcW w:w="675" w:type="pct"/>
            <w:tcBorders>
              <w:top w:val="single" w:sz="4" w:space="0" w:color="auto"/>
              <w:left w:val="single" w:sz="4" w:space="0" w:color="auto"/>
              <w:bottom w:val="single" w:sz="4" w:space="0" w:color="auto"/>
              <w:right w:val="single" w:sz="4" w:space="0" w:color="auto"/>
            </w:tcBorders>
            <w:shd w:val="clear" w:color="auto" w:fill="D9D9D9"/>
          </w:tcPr>
          <w:p w:rsidR="00D024C5" w:rsidRPr="00C1126E" w:rsidRDefault="00D024C5" w:rsidP="0071315A">
            <w:pPr>
              <w:spacing w:after="0" w:line="240" w:lineRule="auto"/>
              <w:jc w:val="both"/>
              <w:rPr>
                <w:rFonts w:cs="B Yagut"/>
                <w:bCs/>
                <w:sz w:val="18"/>
                <w:szCs w:val="18"/>
                <w:rtl/>
              </w:rPr>
            </w:pPr>
            <w:r w:rsidRPr="00C1126E">
              <w:rPr>
                <w:rFonts w:cs="B Yagut" w:hint="cs"/>
                <w:bCs/>
                <w:sz w:val="18"/>
                <w:szCs w:val="18"/>
                <w:rtl/>
              </w:rPr>
              <w:t>پيش نياز</w:t>
            </w:r>
          </w:p>
        </w:tc>
        <w:tc>
          <w:tcPr>
            <w:tcW w:w="1665" w:type="pct"/>
            <w:tcBorders>
              <w:top w:val="single" w:sz="4" w:space="0" w:color="auto"/>
              <w:left w:val="single" w:sz="4" w:space="0" w:color="auto"/>
              <w:bottom w:val="single" w:sz="4" w:space="0" w:color="auto"/>
              <w:right w:val="single" w:sz="4" w:space="0" w:color="auto"/>
            </w:tcBorders>
          </w:tcPr>
          <w:p w:rsidR="00D024C5" w:rsidRPr="00C1126E" w:rsidRDefault="00F72998" w:rsidP="0071315A">
            <w:pPr>
              <w:pStyle w:val="ListParagraph"/>
              <w:spacing w:after="0" w:line="240" w:lineRule="auto"/>
              <w:ind w:left="0"/>
              <w:jc w:val="both"/>
              <w:rPr>
                <w:rFonts w:cs="B Yagut"/>
                <w:sz w:val="18"/>
                <w:szCs w:val="18"/>
                <w:rtl/>
              </w:rPr>
            </w:pPr>
            <w:r w:rsidRPr="00C1126E">
              <w:rPr>
                <w:rFonts w:cs="B Yagut" w:hint="cs"/>
                <w:sz w:val="18"/>
                <w:szCs w:val="18"/>
                <w:rtl/>
              </w:rPr>
              <w:t xml:space="preserve"> </w:t>
            </w:r>
          </w:p>
        </w:tc>
        <w:tc>
          <w:tcPr>
            <w:tcW w:w="872" w:type="pct"/>
            <w:tcBorders>
              <w:top w:val="single" w:sz="4" w:space="0" w:color="auto"/>
              <w:left w:val="single" w:sz="4" w:space="0" w:color="auto"/>
              <w:bottom w:val="single" w:sz="4" w:space="0" w:color="auto"/>
              <w:right w:val="single" w:sz="4" w:space="0" w:color="auto"/>
            </w:tcBorders>
            <w:shd w:val="clear" w:color="auto" w:fill="D9D9D9"/>
          </w:tcPr>
          <w:p w:rsidR="00D024C5" w:rsidRPr="00C1126E" w:rsidRDefault="00821E07" w:rsidP="0071315A">
            <w:pPr>
              <w:pStyle w:val="ListParagraph"/>
              <w:spacing w:after="0" w:line="240" w:lineRule="auto"/>
              <w:ind w:left="0"/>
              <w:jc w:val="both"/>
              <w:rPr>
                <w:rFonts w:cs="B Yagut"/>
                <w:b/>
                <w:bCs/>
                <w:sz w:val="18"/>
                <w:szCs w:val="18"/>
                <w:rtl/>
              </w:rPr>
            </w:pPr>
            <w:r w:rsidRPr="00C1126E">
              <w:rPr>
                <w:rFonts w:cs="B Yagut" w:hint="cs"/>
                <w:b/>
                <w:bCs/>
                <w:sz w:val="18"/>
                <w:szCs w:val="18"/>
                <w:rtl/>
              </w:rPr>
              <w:t>تعداد واحد</w:t>
            </w:r>
          </w:p>
        </w:tc>
        <w:tc>
          <w:tcPr>
            <w:tcW w:w="1785" w:type="pct"/>
            <w:tcBorders>
              <w:top w:val="single" w:sz="4" w:space="0" w:color="auto"/>
              <w:left w:val="single" w:sz="4" w:space="0" w:color="auto"/>
              <w:bottom w:val="single" w:sz="4" w:space="0" w:color="auto"/>
              <w:right w:val="single" w:sz="4" w:space="0" w:color="auto"/>
            </w:tcBorders>
          </w:tcPr>
          <w:p w:rsidR="00D024C5" w:rsidRPr="00C1126E" w:rsidRDefault="00D024C5" w:rsidP="0071315A">
            <w:pPr>
              <w:pStyle w:val="ListParagraph"/>
              <w:spacing w:after="0" w:line="240" w:lineRule="auto"/>
              <w:ind w:left="0"/>
              <w:jc w:val="both"/>
              <w:rPr>
                <w:rFonts w:cs="B Yagut"/>
                <w:sz w:val="18"/>
                <w:szCs w:val="18"/>
                <w:rtl/>
              </w:rPr>
            </w:pPr>
            <w:r w:rsidRPr="00C1126E">
              <w:rPr>
                <w:rFonts w:cs="B Yagut" w:hint="cs"/>
                <w:sz w:val="18"/>
                <w:szCs w:val="18"/>
                <w:rtl/>
              </w:rPr>
              <w:t>1</w:t>
            </w:r>
            <w:r w:rsidR="00BA7E2C" w:rsidRPr="00C1126E">
              <w:rPr>
                <w:rFonts w:cs="B Yagut" w:hint="cs"/>
                <w:sz w:val="18"/>
                <w:szCs w:val="18"/>
                <w:rtl/>
              </w:rPr>
              <w:t xml:space="preserve"> </w:t>
            </w:r>
            <w:r w:rsidRPr="00C1126E">
              <w:rPr>
                <w:rFonts w:cs="B Yagut" w:hint="cs"/>
                <w:sz w:val="18"/>
                <w:szCs w:val="18"/>
                <w:rtl/>
              </w:rPr>
              <w:t>واحد</w:t>
            </w:r>
          </w:p>
        </w:tc>
      </w:tr>
      <w:tr w:rsidR="00D024C5" w:rsidRPr="00C1126E" w:rsidTr="00191745">
        <w:trPr>
          <w:gridAfter w:val="1"/>
          <w:wAfter w:w="3" w:type="pct"/>
        </w:trPr>
        <w:tc>
          <w:tcPr>
            <w:tcW w:w="675" w:type="pct"/>
            <w:tcBorders>
              <w:top w:val="single" w:sz="4" w:space="0" w:color="auto"/>
              <w:left w:val="single" w:sz="4" w:space="0" w:color="auto"/>
              <w:bottom w:val="single" w:sz="4" w:space="0" w:color="auto"/>
              <w:right w:val="single" w:sz="4" w:space="0" w:color="auto"/>
            </w:tcBorders>
            <w:shd w:val="clear" w:color="auto" w:fill="D9D9D9"/>
          </w:tcPr>
          <w:p w:rsidR="00D024C5" w:rsidRPr="00C1126E" w:rsidRDefault="00D024C5" w:rsidP="0071315A">
            <w:pPr>
              <w:spacing w:after="0" w:line="240" w:lineRule="auto"/>
              <w:jc w:val="both"/>
              <w:rPr>
                <w:rFonts w:cs="B Yagut"/>
                <w:bCs/>
                <w:sz w:val="18"/>
                <w:szCs w:val="18"/>
                <w:rtl/>
              </w:rPr>
            </w:pPr>
            <w:r w:rsidRPr="00C1126E">
              <w:rPr>
                <w:rFonts w:cs="B Yagut" w:hint="cs"/>
                <w:bCs/>
                <w:sz w:val="18"/>
                <w:szCs w:val="18"/>
                <w:rtl/>
              </w:rPr>
              <w:t>هدف هاي كلي</w:t>
            </w:r>
          </w:p>
          <w:p w:rsidR="00D024C5" w:rsidRPr="00C1126E" w:rsidRDefault="00D024C5" w:rsidP="0071315A">
            <w:pPr>
              <w:bidi w:val="0"/>
              <w:spacing w:after="0" w:line="240" w:lineRule="auto"/>
              <w:jc w:val="both"/>
              <w:rPr>
                <w:rFonts w:cs="B Yagut"/>
                <w:b/>
                <w:sz w:val="18"/>
                <w:szCs w:val="18"/>
                <w:rtl/>
              </w:rPr>
            </w:pPr>
          </w:p>
        </w:tc>
        <w:tc>
          <w:tcPr>
            <w:tcW w:w="4322" w:type="pct"/>
            <w:gridSpan w:val="3"/>
            <w:tcBorders>
              <w:top w:val="single" w:sz="4" w:space="0" w:color="auto"/>
              <w:left w:val="single" w:sz="4" w:space="0" w:color="auto"/>
              <w:bottom w:val="single" w:sz="4" w:space="0" w:color="auto"/>
              <w:right w:val="single" w:sz="4" w:space="0" w:color="auto"/>
            </w:tcBorders>
          </w:tcPr>
          <w:p w:rsidR="00D024C5" w:rsidRPr="00C1126E" w:rsidRDefault="00D024C5" w:rsidP="0071315A">
            <w:pPr>
              <w:pStyle w:val="ListParagraph"/>
              <w:tabs>
                <w:tab w:val="right" w:pos="-288"/>
              </w:tabs>
              <w:spacing w:after="0" w:line="240" w:lineRule="auto"/>
              <w:ind w:left="0"/>
              <w:jc w:val="both"/>
              <w:rPr>
                <w:rFonts w:cs="B Yagut"/>
                <w:b/>
                <w:bCs/>
                <w:sz w:val="18"/>
                <w:szCs w:val="18"/>
                <w:rtl/>
              </w:rPr>
            </w:pPr>
            <w:r w:rsidRPr="00C1126E">
              <w:rPr>
                <w:rFonts w:cs="B Yagut" w:hint="cs"/>
                <w:b/>
                <w:bCs/>
                <w:sz w:val="18"/>
                <w:szCs w:val="18"/>
                <w:rtl/>
              </w:rPr>
              <w:t>در پایان این درس</w:t>
            </w:r>
            <w:r w:rsidR="00BA7E2C" w:rsidRPr="00C1126E">
              <w:rPr>
                <w:rFonts w:cs="B Yagut" w:hint="cs"/>
                <w:b/>
                <w:bCs/>
                <w:sz w:val="18"/>
                <w:szCs w:val="18"/>
                <w:rtl/>
              </w:rPr>
              <w:t xml:space="preserve">، </w:t>
            </w:r>
            <w:r w:rsidRPr="00C1126E">
              <w:rPr>
                <w:rFonts w:cs="B Yagut" w:hint="cs"/>
                <w:b/>
                <w:bCs/>
                <w:sz w:val="18"/>
                <w:szCs w:val="18"/>
                <w:rtl/>
              </w:rPr>
              <w:t>دانشجو باید بتواند</w:t>
            </w:r>
            <w:r w:rsidR="00BA7E2C" w:rsidRPr="00C1126E">
              <w:rPr>
                <w:rFonts w:cs="B Yagut" w:hint="cs"/>
                <w:b/>
                <w:bCs/>
                <w:sz w:val="18"/>
                <w:szCs w:val="18"/>
                <w:rtl/>
              </w:rPr>
              <w:t xml:space="preserve">: </w:t>
            </w:r>
          </w:p>
          <w:p w:rsidR="00D024C5" w:rsidRPr="00C1126E" w:rsidRDefault="00D024C5" w:rsidP="0071315A">
            <w:pPr>
              <w:pStyle w:val="ListParagraph"/>
              <w:tabs>
                <w:tab w:val="right" w:pos="-288"/>
              </w:tabs>
              <w:spacing w:after="0" w:line="240" w:lineRule="auto"/>
              <w:ind w:left="0"/>
              <w:jc w:val="both"/>
              <w:rPr>
                <w:rFonts w:cs="B Yagut"/>
                <w:sz w:val="18"/>
                <w:szCs w:val="18"/>
                <w:rtl/>
              </w:rPr>
            </w:pPr>
            <w:r w:rsidRPr="00C1126E">
              <w:rPr>
                <w:rFonts w:cs="B Yagut" w:hint="cs"/>
                <w:sz w:val="18"/>
                <w:szCs w:val="18"/>
                <w:rtl/>
              </w:rPr>
              <w:t>الف) معاینات فیزیکی دستگاهها و اندامهای زیر را بر روی مولاژ یا بیمار نما ( حسب مورد) به شکل صحیح انجام دهد</w:t>
            </w:r>
            <w:r w:rsidR="00BA7E2C" w:rsidRPr="00C1126E">
              <w:rPr>
                <w:rFonts w:cs="B Yagut" w:hint="cs"/>
                <w:sz w:val="18"/>
                <w:szCs w:val="18"/>
                <w:rtl/>
              </w:rPr>
              <w:t xml:space="preserve">: </w:t>
            </w:r>
          </w:p>
          <w:p w:rsidR="00D024C5" w:rsidRPr="00C1126E" w:rsidRDefault="00D024C5" w:rsidP="0071315A">
            <w:pPr>
              <w:pStyle w:val="ListParagraph"/>
              <w:numPr>
                <w:ilvl w:val="0"/>
                <w:numId w:val="137"/>
              </w:numPr>
              <w:spacing w:after="0" w:line="240" w:lineRule="auto"/>
              <w:jc w:val="both"/>
              <w:rPr>
                <w:rFonts w:cs="B Yagut"/>
                <w:sz w:val="18"/>
                <w:szCs w:val="18"/>
                <w:rtl/>
              </w:rPr>
            </w:pPr>
            <w:r w:rsidRPr="00C1126E">
              <w:rPr>
                <w:rFonts w:cs="B Yagut" w:hint="cs"/>
                <w:sz w:val="18"/>
                <w:szCs w:val="18"/>
                <w:rtl/>
              </w:rPr>
              <w:t xml:space="preserve">علائم حیاتی </w:t>
            </w:r>
            <w:r w:rsidRPr="00C1126E">
              <w:rPr>
                <w:rFonts w:cs="B Yagut" w:hint="cs"/>
                <w:sz w:val="18"/>
                <w:szCs w:val="18"/>
                <w:rtl/>
              </w:rPr>
              <w:tab/>
            </w:r>
          </w:p>
          <w:p w:rsidR="00D024C5" w:rsidRPr="00C1126E" w:rsidRDefault="00D024C5" w:rsidP="0071315A">
            <w:pPr>
              <w:pStyle w:val="ListParagraph"/>
              <w:numPr>
                <w:ilvl w:val="0"/>
                <w:numId w:val="137"/>
              </w:numPr>
              <w:spacing w:after="0" w:line="240" w:lineRule="auto"/>
              <w:jc w:val="both"/>
              <w:rPr>
                <w:rFonts w:cs="B Yagut"/>
                <w:sz w:val="18"/>
                <w:szCs w:val="18"/>
                <w:rtl/>
              </w:rPr>
            </w:pPr>
            <w:r w:rsidRPr="00C1126E">
              <w:rPr>
                <w:rFonts w:cs="B Yagut" w:hint="cs"/>
                <w:sz w:val="18"/>
                <w:szCs w:val="18"/>
                <w:rtl/>
              </w:rPr>
              <w:t>ظاهر بیمار و یافته های پوستی</w:t>
            </w:r>
          </w:p>
          <w:p w:rsidR="00D024C5" w:rsidRPr="00C1126E" w:rsidRDefault="00D024C5" w:rsidP="0071315A">
            <w:pPr>
              <w:pStyle w:val="ListParagraph"/>
              <w:numPr>
                <w:ilvl w:val="0"/>
                <w:numId w:val="137"/>
              </w:numPr>
              <w:spacing w:after="0" w:line="240" w:lineRule="auto"/>
              <w:jc w:val="both"/>
              <w:rPr>
                <w:rFonts w:cs="B Yagut"/>
                <w:sz w:val="18"/>
                <w:szCs w:val="18"/>
                <w:rtl/>
              </w:rPr>
            </w:pPr>
            <w:r w:rsidRPr="00C1126E">
              <w:rPr>
                <w:rFonts w:cs="B Yagut" w:hint="cs"/>
                <w:sz w:val="18"/>
                <w:szCs w:val="18"/>
                <w:rtl/>
              </w:rPr>
              <w:t>سر و گردن</w:t>
            </w:r>
          </w:p>
          <w:p w:rsidR="00D024C5" w:rsidRPr="00C1126E" w:rsidRDefault="00D024C5" w:rsidP="0071315A">
            <w:pPr>
              <w:pStyle w:val="ListParagraph"/>
              <w:numPr>
                <w:ilvl w:val="0"/>
                <w:numId w:val="137"/>
              </w:numPr>
              <w:spacing w:after="0" w:line="240" w:lineRule="auto"/>
              <w:jc w:val="both"/>
              <w:rPr>
                <w:rFonts w:cs="B Yagut"/>
                <w:sz w:val="18"/>
                <w:szCs w:val="18"/>
                <w:rtl/>
              </w:rPr>
            </w:pPr>
            <w:r w:rsidRPr="00C1126E">
              <w:rPr>
                <w:rFonts w:cs="B Yagut" w:hint="cs"/>
                <w:sz w:val="18"/>
                <w:szCs w:val="18"/>
                <w:rtl/>
              </w:rPr>
              <w:t xml:space="preserve">چشم </w:t>
            </w:r>
            <w:r w:rsidRPr="00C1126E">
              <w:rPr>
                <w:rFonts w:cs="B Yagut" w:hint="cs"/>
                <w:sz w:val="18"/>
                <w:szCs w:val="18"/>
                <w:rtl/>
              </w:rPr>
              <w:tab/>
            </w:r>
            <w:r w:rsidRPr="00C1126E">
              <w:rPr>
                <w:rFonts w:cs="B Yagut" w:hint="cs"/>
                <w:sz w:val="18"/>
                <w:szCs w:val="18"/>
                <w:rtl/>
              </w:rPr>
              <w:tab/>
            </w:r>
          </w:p>
          <w:p w:rsidR="00D024C5" w:rsidRPr="00C1126E" w:rsidRDefault="00D024C5" w:rsidP="0071315A">
            <w:pPr>
              <w:pStyle w:val="ListParagraph"/>
              <w:numPr>
                <w:ilvl w:val="0"/>
                <w:numId w:val="137"/>
              </w:numPr>
              <w:spacing w:after="0" w:line="240" w:lineRule="auto"/>
              <w:jc w:val="both"/>
              <w:rPr>
                <w:rFonts w:cs="B Yagut"/>
                <w:sz w:val="18"/>
                <w:szCs w:val="18"/>
                <w:rtl/>
              </w:rPr>
            </w:pPr>
            <w:r w:rsidRPr="00C1126E">
              <w:rPr>
                <w:rFonts w:cs="B Yagut" w:hint="cs"/>
                <w:sz w:val="18"/>
                <w:szCs w:val="18"/>
                <w:rtl/>
              </w:rPr>
              <w:t xml:space="preserve">گوش و حلق و بینی </w:t>
            </w:r>
            <w:r w:rsidRPr="00C1126E">
              <w:rPr>
                <w:rFonts w:cs="B Yagut" w:hint="cs"/>
                <w:sz w:val="18"/>
                <w:szCs w:val="18"/>
                <w:rtl/>
              </w:rPr>
              <w:tab/>
            </w:r>
          </w:p>
          <w:p w:rsidR="00D024C5" w:rsidRPr="00C1126E" w:rsidRDefault="00D024C5" w:rsidP="0071315A">
            <w:pPr>
              <w:pStyle w:val="ListParagraph"/>
              <w:numPr>
                <w:ilvl w:val="0"/>
                <w:numId w:val="137"/>
              </w:numPr>
              <w:spacing w:after="0" w:line="240" w:lineRule="auto"/>
              <w:jc w:val="both"/>
              <w:rPr>
                <w:rFonts w:cs="B Yagut"/>
                <w:sz w:val="18"/>
                <w:szCs w:val="18"/>
                <w:rtl/>
              </w:rPr>
            </w:pPr>
            <w:r w:rsidRPr="00C1126E">
              <w:rPr>
                <w:rFonts w:cs="B Yagut" w:hint="cs"/>
                <w:sz w:val="18"/>
                <w:szCs w:val="18"/>
                <w:rtl/>
              </w:rPr>
              <w:t xml:space="preserve">قلب </w:t>
            </w:r>
            <w:r w:rsidRPr="00C1126E">
              <w:rPr>
                <w:rFonts w:ascii="Arial" w:hAnsi="Arial" w:hint="cs"/>
                <w:sz w:val="18"/>
                <w:szCs w:val="18"/>
                <w:rtl/>
              </w:rPr>
              <w:t>–</w:t>
            </w:r>
            <w:r w:rsidRPr="00C1126E">
              <w:rPr>
                <w:rFonts w:cs="B Yagut" w:hint="cs"/>
                <w:sz w:val="18"/>
                <w:szCs w:val="18"/>
                <w:rtl/>
              </w:rPr>
              <w:t xml:space="preserve"> نرمال</w:t>
            </w:r>
            <w:r w:rsidR="00BA7E2C" w:rsidRPr="00C1126E">
              <w:rPr>
                <w:rFonts w:cs="B Yagut" w:hint="cs"/>
                <w:sz w:val="18"/>
                <w:szCs w:val="18"/>
                <w:rtl/>
              </w:rPr>
              <w:t xml:space="preserve">، </w:t>
            </w:r>
            <w:r w:rsidRPr="00C1126E">
              <w:rPr>
                <w:rFonts w:cs="B Yagut" w:hint="cs"/>
                <w:sz w:val="18"/>
                <w:szCs w:val="18"/>
                <w:rtl/>
              </w:rPr>
              <w:t>سوفلها</w:t>
            </w:r>
          </w:p>
          <w:p w:rsidR="00D024C5" w:rsidRPr="00C1126E" w:rsidRDefault="00D024C5" w:rsidP="0071315A">
            <w:pPr>
              <w:pStyle w:val="ListParagraph"/>
              <w:numPr>
                <w:ilvl w:val="0"/>
                <w:numId w:val="137"/>
              </w:numPr>
              <w:spacing w:after="0" w:line="240" w:lineRule="auto"/>
              <w:jc w:val="both"/>
              <w:rPr>
                <w:rFonts w:cs="B Yagut"/>
                <w:sz w:val="18"/>
                <w:szCs w:val="18"/>
                <w:rtl/>
              </w:rPr>
            </w:pPr>
            <w:r w:rsidRPr="00C1126E">
              <w:rPr>
                <w:rFonts w:cs="B Yagut" w:hint="cs"/>
                <w:sz w:val="18"/>
                <w:szCs w:val="18"/>
                <w:rtl/>
              </w:rPr>
              <w:t xml:space="preserve">دستگاه تنفسی </w:t>
            </w:r>
          </w:p>
          <w:p w:rsidR="00D024C5" w:rsidRPr="00C1126E" w:rsidRDefault="00D024C5" w:rsidP="0071315A">
            <w:pPr>
              <w:pStyle w:val="ListParagraph"/>
              <w:numPr>
                <w:ilvl w:val="0"/>
                <w:numId w:val="137"/>
              </w:numPr>
              <w:spacing w:after="0" w:line="240" w:lineRule="auto"/>
              <w:jc w:val="both"/>
              <w:rPr>
                <w:rFonts w:cs="B Yagut"/>
                <w:sz w:val="18"/>
                <w:szCs w:val="18"/>
                <w:rtl/>
              </w:rPr>
            </w:pPr>
            <w:r w:rsidRPr="00C1126E">
              <w:rPr>
                <w:rFonts w:cs="B Yagut" w:hint="cs"/>
                <w:sz w:val="18"/>
                <w:szCs w:val="18"/>
                <w:rtl/>
              </w:rPr>
              <w:t>شکم ورکتوم</w:t>
            </w:r>
            <w:r w:rsidRPr="00C1126E">
              <w:rPr>
                <w:rFonts w:cs="B Yagut" w:hint="cs"/>
                <w:sz w:val="18"/>
                <w:szCs w:val="18"/>
                <w:rtl/>
              </w:rPr>
              <w:tab/>
            </w:r>
          </w:p>
          <w:p w:rsidR="00D024C5" w:rsidRPr="00C1126E" w:rsidRDefault="00D024C5" w:rsidP="0071315A">
            <w:pPr>
              <w:pStyle w:val="ListParagraph"/>
              <w:numPr>
                <w:ilvl w:val="0"/>
                <w:numId w:val="137"/>
              </w:numPr>
              <w:spacing w:after="0" w:line="240" w:lineRule="auto"/>
              <w:jc w:val="both"/>
              <w:rPr>
                <w:rFonts w:cs="B Yagut"/>
                <w:sz w:val="18"/>
                <w:szCs w:val="18"/>
                <w:rtl/>
              </w:rPr>
            </w:pPr>
            <w:r w:rsidRPr="00C1126E">
              <w:rPr>
                <w:rFonts w:cs="B Yagut" w:hint="cs"/>
                <w:sz w:val="18"/>
                <w:szCs w:val="18"/>
                <w:rtl/>
              </w:rPr>
              <w:t>مفاصل و عضلات و رماتولوژی</w:t>
            </w:r>
          </w:p>
          <w:p w:rsidR="00D024C5" w:rsidRPr="00C1126E" w:rsidRDefault="00D024C5" w:rsidP="0071315A">
            <w:pPr>
              <w:pStyle w:val="ListParagraph"/>
              <w:numPr>
                <w:ilvl w:val="0"/>
                <w:numId w:val="137"/>
              </w:numPr>
              <w:spacing w:after="0" w:line="240" w:lineRule="auto"/>
              <w:jc w:val="both"/>
              <w:rPr>
                <w:rFonts w:cs="B Yagut"/>
                <w:b/>
                <w:bCs/>
                <w:sz w:val="18"/>
                <w:szCs w:val="18"/>
              </w:rPr>
            </w:pPr>
            <w:r w:rsidRPr="00C1126E">
              <w:rPr>
                <w:rFonts w:cs="B Yagut"/>
                <w:sz w:val="18"/>
                <w:szCs w:val="18"/>
              </w:rPr>
              <w:t>breast</w:t>
            </w:r>
            <w:r w:rsidRPr="00C1126E">
              <w:rPr>
                <w:rFonts w:cs="B Yagut" w:hint="cs"/>
                <w:sz w:val="18"/>
                <w:szCs w:val="18"/>
                <w:rtl/>
              </w:rPr>
              <w:t xml:space="preserve"> </w:t>
            </w:r>
          </w:p>
          <w:p w:rsidR="00D024C5" w:rsidRPr="00C1126E" w:rsidRDefault="00D024C5" w:rsidP="0071315A">
            <w:pPr>
              <w:pStyle w:val="ListParagraph"/>
              <w:numPr>
                <w:ilvl w:val="0"/>
                <w:numId w:val="137"/>
              </w:numPr>
              <w:spacing w:after="0" w:line="240" w:lineRule="auto"/>
              <w:jc w:val="both"/>
              <w:rPr>
                <w:rFonts w:cs="B Yagut"/>
                <w:b/>
                <w:bCs/>
                <w:sz w:val="18"/>
                <w:szCs w:val="18"/>
              </w:rPr>
            </w:pPr>
            <w:r w:rsidRPr="00C1126E">
              <w:rPr>
                <w:rFonts w:cs="B Yagut" w:hint="cs"/>
                <w:sz w:val="18"/>
                <w:szCs w:val="18"/>
                <w:rtl/>
              </w:rPr>
              <w:t>زنان وزایمان</w:t>
            </w:r>
            <w:r w:rsidRPr="00C1126E">
              <w:rPr>
                <w:rFonts w:cs="B Yagut" w:hint="cs"/>
                <w:sz w:val="18"/>
                <w:szCs w:val="18"/>
                <w:rtl/>
              </w:rPr>
              <w:tab/>
            </w:r>
          </w:p>
          <w:p w:rsidR="00D024C5" w:rsidRPr="00C1126E" w:rsidRDefault="00D024C5" w:rsidP="0071315A">
            <w:pPr>
              <w:pStyle w:val="ListParagraph"/>
              <w:numPr>
                <w:ilvl w:val="0"/>
                <w:numId w:val="137"/>
              </w:numPr>
              <w:spacing w:after="0" w:line="240" w:lineRule="auto"/>
              <w:jc w:val="both"/>
              <w:rPr>
                <w:rFonts w:cs="B Yagut"/>
                <w:b/>
                <w:bCs/>
                <w:sz w:val="18"/>
                <w:szCs w:val="18"/>
              </w:rPr>
            </w:pPr>
            <w:r w:rsidRPr="00C1126E">
              <w:rPr>
                <w:rFonts w:cs="B Yagut" w:hint="cs"/>
                <w:sz w:val="18"/>
                <w:szCs w:val="18"/>
                <w:rtl/>
              </w:rPr>
              <w:t xml:space="preserve">یورولوژی </w:t>
            </w:r>
          </w:p>
          <w:p w:rsidR="00D024C5" w:rsidRPr="00C1126E" w:rsidRDefault="00D024C5" w:rsidP="0071315A">
            <w:pPr>
              <w:pStyle w:val="ListParagraph"/>
              <w:spacing w:after="0" w:line="240" w:lineRule="auto"/>
              <w:ind w:left="1"/>
              <w:jc w:val="both"/>
              <w:rPr>
                <w:rFonts w:cs="B Yagut"/>
                <w:b/>
                <w:bCs/>
                <w:sz w:val="18"/>
                <w:szCs w:val="18"/>
                <w:rtl/>
              </w:rPr>
            </w:pPr>
            <w:r w:rsidRPr="00C1126E">
              <w:rPr>
                <w:rFonts w:cs="B Yagut" w:hint="cs"/>
                <w:sz w:val="18"/>
                <w:szCs w:val="18"/>
                <w:rtl/>
              </w:rPr>
              <w:t>ب) ملاحظات فرهنگی، اخلاقی و مذهبی در مورد معاینات مناطق خاص بدن، را مراعات کند</w:t>
            </w:r>
            <w:r w:rsidR="00BA7E2C" w:rsidRPr="00C1126E">
              <w:rPr>
                <w:rFonts w:cs="B Yagut" w:hint="cs"/>
                <w:sz w:val="18"/>
                <w:szCs w:val="18"/>
                <w:rtl/>
              </w:rPr>
              <w:t xml:space="preserve">. </w:t>
            </w:r>
          </w:p>
        </w:tc>
      </w:tr>
      <w:tr w:rsidR="00D024C5" w:rsidRPr="00C1126E" w:rsidTr="00191745">
        <w:trPr>
          <w:gridAfter w:val="1"/>
          <w:wAfter w:w="3" w:type="pct"/>
        </w:trPr>
        <w:tc>
          <w:tcPr>
            <w:tcW w:w="675" w:type="pct"/>
            <w:tcBorders>
              <w:top w:val="single" w:sz="4" w:space="0" w:color="auto"/>
              <w:left w:val="single" w:sz="4" w:space="0" w:color="auto"/>
              <w:bottom w:val="single" w:sz="4" w:space="0" w:color="auto"/>
              <w:right w:val="single" w:sz="4" w:space="0" w:color="auto"/>
            </w:tcBorders>
            <w:shd w:val="clear" w:color="auto" w:fill="D9D9D9"/>
          </w:tcPr>
          <w:p w:rsidR="00D024C5" w:rsidRPr="00C1126E" w:rsidRDefault="00D024C5" w:rsidP="0071315A">
            <w:pPr>
              <w:spacing w:after="0" w:line="240" w:lineRule="auto"/>
              <w:jc w:val="both"/>
              <w:rPr>
                <w:rFonts w:cs="B Yagut"/>
                <w:bCs/>
                <w:sz w:val="18"/>
                <w:szCs w:val="18"/>
                <w:rtl/>
              </w:rPr>
            </w:pPr>
            <w:r w:rsidRPr="00C1126E">
              <w:rPr>
                <w:rFonts w:cs="B Yagut" w:hint="cs"/>
                <w:bCs/>
                <w:sz w:val="18"/>
                <w:szCs w:val="18"/>
                <w:rtl/>
              </w:rPr>
              <w:t>محتوای درس</w:t>
            </w:r>
          </w:p>
        </w:tc>
        <w:tc>
          <w:tcPr>
            <w:tcW w:w="4322" w:type="pct"/>
            <w:gridSpan w:val="3"/>
            <w:tcBorders>
              <w:top w:val="single" w:sz="4" w:space="0" w:color="auto"/>
              <w:left w:val="single" w:sz="4" w:space="0" w:color="auto"/>
              <w:bottom w:val="single" w:sz="4" w:space="0" w:color="auto"/>
              <w:right w:val="single" w:sz="4" w:space="0" w:color="auto"/>
            </w:tcBorders>
          </w:tcPr>
          <w:p w:rsidR="00D024C5" w:rsidRPr="00C1126E" w:rsidRDefault="00D024C5" w:rsidP="0071315A">
            <w:pPr>
              <w:pStyle w:val="ListParagraph"/>
              <w:numPr>
                <w:ilvl w:val="0"/>
                <w:numId w:val="138"/>
              </w:numPr>
              <w:spacing w:after="0" w:line="240" w:lineRule="auto"/>
              <w:jc w:val="both"/>
              <w:rPr>
                <w:rFonts w:cs="B Yagut"/>
                <w:sz w:val="18"/>
                <w:szCs w:val="18"/>
                <w:rtl/>
              </w:rPr>
            </w:pPr>
            <w:r w:rsidRPr="00C1126E">
              <w:rPr>
                <w:rFonts w:cs="B Yagut" w:hint="cs"/>
                <w:sz w:val="18"/>
                <w:szCs w:val="18"/>
                <w:rtl/>
              </w:rPr>
              <w:t xml:space="preserve">اندازه گیری و ثبت علائم حیاتی </w:t>
            </w:r>
            <w:r w:rsidRPr="00C1126E">
              <w:rPr>
                <w:rFonts w:cs="B Yagut" w:hint="cs"/>
                <w:sz w:val="18"/>
                <w:szCs w:val="18"/>
                <w:rtl/>
              </w:rPr>
              <w:tab/>
            </w:r>
          </w:p>
          <w:p w:rsidR="00D024C5" w:rsidRPr="00C1126E" w:rsidRDefault="00D024C5" w:rsidP="0071315A">
            <w:pPr>
              <w:pStyle w:val="ListParagraph"/>
              <w:numPr>
                <w:ilvl w:val="0"/>
                <w:numId w:val="138"/>
              </w:numPr>
              <w:spacing w:after="0" w:line="240" w:lineRule="auto"/>
              <w:jc w:val="both"/>
              <w:rPr>
                <w:rFonts w:cs="B Yagut"/>
                <w:sz w:val="18"/>
                <w:szCs w:val="18"/>
                <w:rtl/>
              </w:rPr>
            </w:pPr>
            <w:r w:rsidRPr="00C1126E">
              <w:rPr>
                <w:rFonts w:cs="B Yagut" w:hint="cs"/>
                <w:sz w:val="18"/>
                <w:szCs w:val="18"/>
                <w:rtl/>
              </w:rPr>
              <w:t>معاینات ظاهر بیمار و یافته های پوستی</w:t>
            </w:r>
          </w:p>
          <w:p w:rsidR="00D024C5" w:rsidRPr="00C1126E" w:rsidRDefault="00D024C5" w:rsidP="0071315A">
            <w:pPr>
              <w:pStyle w:val="ListParagraph"/>
              <w:numPr>
                <w:ilvl w:val="1"/>
                <w:numId w:val="138"/>
              </w:numPr>
              <w:spacing w:after="0" w:line="240" w:lineRule="auto"/>
              <w:jc w:val="both"/>
              <w:rPr>
                <w:rFonts w:cs="B Yagut"/>
                <w:sz w:val="18"/>
                <w:szCs w:val="18"/>
              </w:rPr>
            </w:pPr>
            <w:r w:rsidRPr="00C1126E">
              <w:rPr>
                <w:rFonts w:cs="B Yagut"/>
                <w:sz w:val="18"/>
                <w:szCs w:val="18"/>
              </w:rPr>
              <w:t xml:space="preserve">general appearance </w:t>
            </w:r>
          </w:p>
          <w:p w:rsidR="00D024C5" w:rsidRPr="00C1126E" w:rsidRDefault="00D024C5" w:rsidP="0071315A">
            <w:pPr>
              <w:pStyle w:val="ListParagraph"/>
              <w:numPr>
                <w:ilvl w:val="1"/>
                <w:numId w:val="138"/>
              </w:numPr>
              <w:spacing w:after="0" w:line="240" w:lineRule="auto"/>
              <w:jc w:val="both"/>
              <w:rPr>
                <w:rFonts w:cs="B Yagut"/>
                <w:sz w:val="18"/>
                <w:szCs w:val="18"/>
              </w:rPr>
            </w:pPr>
            <w:r w:rsidRPr="00C1126E">
              <w:rPr>
                <w:rFonts w:cs="B Yagut"/>
                <w:sz w:val="18"/>
                <w:szCs w:val="18"/>
              </w:rPr>
              <w:t xml:space="preserve">skin manifestations </w:t>
            </w:r>
          </w:p>
          <w:p w:rsidR="00D024C5" w:rsidRPr="00C1126E" w:rsidRDefault="00D024C5" w:rsidP="0071315A">
            <w:pPr>
              <w:pStyle w:val="ListParagraph"/>
              <w:numPr>
                <w:ilvl w:val="0"/>
                <w:numId w:val="138"/>
              </w:numPr>
              <w:spacing w:after="0" w:line="240" w:lineRule="auto"/>
              <w:jc w:val="both"/>
              <w:rPr>
                <w:rFonts w:cs="B Yagut"/>
                <w:sz w:val="18"/>
                <w:szCs w:val="18"/>
                <w:rtl/>
              </w:rPr>
            </w:pPr>
            <w:r w:rsidRPr="00C1126E">
              <w:rPr>
                <w:rFonts w:cs="B Yagut" w:hint="cs"/>
                <w:sz w:val="18"/>
                <w:szCs w:val="18"/>
                <w:rtl/>
              </w:rPr>
              <w:t>معاینات سر و گردن</w:t>
            </w:r>
          </w:p>
          <w:p w:rsidR="00D024C5" w:rsidRPr="00C1126E" w:rsidRDefault="00D024C5" w:rsidP="0071315A">
            <w:pPr>
              <w:pStyle w:val="ListParagraph"/>
              <w:numPr>
                <w:ilvl w:val="0"/>
                <w:numId w:val="138"/>
              </w:numPr>
              <w:spacing w:after="0" w:line="240" w:lineRule="auto"/>
              <w:jc w:val="both"/>
              <w:rPr>
                <w:rFonts w:cs="B Yagut"/>
                <w:sz w:val="18"/>
                <w:szCs w:val="18"/>
                <w:rtl/>
              </w:rPr>
            </w:pPr>
            <w:r w:rsidRPr="00C1126E">
              <w:rPr>
                <w:rFonts w:cs="B Yagut" w:hint="cs"/>
                <w:sz w:val="18"/>
                <w:szCs w:val="18"/>
                <w:rtl/>
              </w:rPr>
              <w:t xml:space="preserve">معاینه چشم </w:t>
            </w:r>
            <w:r w:rsidRPr="00C1126E">
              <w:rPr>
                <w:rFonts w:cs="B Yagut" w:hint="cs"/>
                <w:sz w:val="18"/>
                <w:szCs w:val="18"/>
                <w:rtl/>
              </w:rPr>
              <w:tab/>
            </w:r>
            <w:r w:rsidRPr="00C1126E">
              <w:rPr>
                <w:rFonts w:cs="B Yagut" w:hint="cs"/>
                <w:sz w:val="18"/>
                <w:szCs w:val="18"/>
                <w:rtl/>
              </w:rPr>
              <w:tab/>
            </w:r>
          </w:p>
          <w:p w:rsidR="00D024C5" w:rsidRPr="00C1126E" w:rsidRDefault="00D024C5" w:rsidP="0071315A">
            <w:pPr>
              <w:pStyle w:val="ListParagraph"/>
              <w:numPr>
                <w:ilvl w:val="0"/>
                <w:numId w:val="138"/>
              </w:numPr>
              <w:spacing w:after="0" w:line="240" w:lineRule="auto"/>
              <w:jc w:val="both"/>
              <w:rPr>
                <w:rFonts w:cs="B Yagut"/>
                <w:sz w:val="18"/>
                <w:szCs w:val="18"/>
                <w:rtl/>
              </w:rPr>
            </w:pPr>
            <w:r w:rsidRPr="00C1126E">
              <w:rPr>
                <w:rFonts w:cs="B Yagut" w:hint="cs"/>
                <w:sz w:val="18"/>
                <w:szCs w:val="18"/>
                <w:rtl/>
              </w:rPr>
              <w:t xml:space="preserve">معاینات گوش و حلق و بینی </w:t>
            </w:r>
            <w:r w:rsidRPr="00C1126E">
              <w:rPr>
                <w:rFonts w:cs="B Yagut" w:hint="cs"/>
                <w:sz w:val="18"/>
                <w:szCs w:val="18"/>
                <w:rtl/>
              </w:rPr>
              <w:tab/>
            </w:r>
          </w:p>
          <w:p w:rsidR="00D024C5" w:rsidRPr="00C1126E" w:rsidRDefault="00D024C5" w:rsidP="0071315A">
            <w:pPr>
              <w:pStyle w:val="ListParagraph"/>
              <w:numPr>
                <w:ilvl w:val="0"/>
                <w:numId w:val="138"/>
              </w:numPr>
              <w:spacing w:after="0" w:line="240" w:lineRule="auto"/>
              <w:jc w:val="both"/>
              <w:rPr>
                <w:rFonts w:cs="B Yagut"/>
                <w:sz w:val="18"/>
                <w:szCs w:val="18"/>
                <w:rtl/>
              </w:rPr>
            </w:pPr>
            <w:r w:rsidRPr="00C1126E">
              <w:rPr>
                <w:rFonts w:cs="B Yagut" w:hint="cs"/>
                <w:sz w:val="18"/>
                <w:szCs w:val="18"/>
                <w:rtl/>
              </w:rPr>
              <w:t xml:space="preserve">معاینات قلب </w:t>
            </w:r>
            <w:r w:rsidRPr="00C1126E">
              <w:rPr>
                <w:rFonts w:ascii="Arial" w:hAnsi="Arial" w:hint="cs"/>
                <w:sz w:val="18"/>
                <w:szCs w:val="18"/>
                <w:rtl/>
              </w:rPr>
              <w:t>–</w:t>
            </w:r>
            <w:r w:rsidRPr="00C1126E">
              <w:rPr>
                <w:rFonts w:cs="B Yagut" w:hint="cs"/>
                <w:sz w:val="18"/>
                <w:szCs w:val="18"/>
                <w:rtl/>
              </w:rPr>
              <w:t xml:space="preserve"> نرمال</w:t>
            </w:r>
            <w:r w:rsidR="00BA7E2C" w:rsidRPr="00C1126E">
              <w:rPr>
                <w:rFonts w:cs="B Yagut" w:hint="cs"/>
                <w:sz w:val="18"/>
                <w:szCs w:val="18"/>
                <w:rtl/>
              </w:rPr>
              <w:t xml:space="preserve">، </w:t>
            </w:r>
            <w:r w:rsidRPr="00C1126E">
              <w:rPr>
                <w:rFonts w:cs="B Yagut" w:hint="cs"/>
                <w:sz w:val="18"/>
                <w:szCs w:val="18"/>
                <w:rtl/>
              </w:rPr>
              <w:t>سوفلها</w:t>
            </w:r>
          </w:p>
          <w:p w:rsidR="00D024C5" w:rsidRPr="00C1126E" w:rsidRDefault="00D024C5" w:rsidP="0071315A">
            <w:pPr>
              <w:pStyle w:val="ListParagraph"/>
              <w:numPr>
                <w:ilvl w:val="0"/>
                <w:numId w:val="138"/>
              </w:numPr>
              <w:spacing w:after="0" w:line="240" w:lineRule="auto"/>
              <w:jc w:val="both"/>
              <w:rPr>
                <w:rFonts w:cs="B Yagut"/>
                <w:sz w:val="18"/>
                <w:szCs w:val="18"/>
                <w:rtl/>
              </w:rPr>
            </w:pPr>
            <w:r w:rsidRPr="00C1126E">
              <w:rPr>
                <w:rFonts w:cs="B Yagut" w:hint="cs"/>
                <w:sz w:val="18"/>
                <w:szCs w:val="18"/>
                <w:rtl/>
              </w:rPr>
              <w:t xml:space="preserve">معاینات دستگاه تنفسی </w:t>
            </w:r>
          </w:p>
          <w:p w:rsidR="00D024C5" w:rsidRPr="00C1126E" w:rsidRDefault="00D024C5" w:rsidP="0071315A">
            <w:pPr>
              <w:pStyle w:val="ListParagraph"/>
              <w:numPr>
                <w:ilvl w:val="0"/>
                <w:numId w:val="138"/>
              </w:numPr>
              <w:spacing w:after="0" w:line="240" w:lineRule="auto"/>
              <w:jc w:val="both"/>
              <w:rPr>
                <w:rFonts w:cs="B Yagut"/>
                <w:sz w:val="18"/>
                <w:szCs w:val="18"/>
                <w:rtl/>
              </w:rPr>
            </w:pPr>
            <w:r w:rsidRPr="00C1126E">
              <w:rPr>
                <w:rFonts w:cs="B Yagut" w:hint="cs"/>
                <w:sz w:val="18"/>
                <w:szCs w:val="18"/>
                <w:rtl/>
              </w:rPr>
              <w:t>معاینه شکم ورکتوم</w:t>
            </w:r>
            <w:r w:rsidRPr="00C1126E">
              <w:rPr>
                <w:rFonts w:cs="B Yagut" w:hint="cs"/>
                <w:sz w:val="18"/>
                <w:szCs w:val="18"/>
                <w:rtl/>
              </w:rPr>
              <w:tab/>
            </w:r>
          </w:p>
          <w:p w:rsidR="00D024C5" w:rsidRPr="00C1126E" w:rsidRDefault="00D024C5" w:rsidP="0071315A">
            <w:pPr>
              <w:pStyle w:val="ListParagraph"/>
              <w:numPr>
                <w:ilvl w:val="0"/>
                <w:numId w:val="138"/>
              </w:numPr>
              <w:spacing w:after="0" w:line="240" w:lineRule="auto"/>
              <w:jc w:val="both"/>
              <w:rPr>
                <w:rFonts w:cs="B Yagut"/>
                <w:sz w:val="18"/>
                <w:szCs w:val="18"/>
                <w:rtl/>
              </w:rPr>
            </w:pPr>
            <w:r w:rsidRPr="00C1126E">
              <w:rPr>
                <w:rFonts w:cs="B Yagut" w:hint="cs"/>
                <w:sz w:val="18"/>
                <w:szCs w:val="18"/>
                <w:rtl/>
              </w:rPr>
              <w:t>معاینات مفاصل و عضلات و رماتولوژی</w:t>
            </w:r>
          </w:p>
          <w:p w:rsidR="00D024C5" w:rsidRPr="00C1126E" w:rsidRDefault="00D024C5" w:rsidP="0071315A">
            <w:pPr>
              <w:pStyle w:val="ListParagraph"/>
              <w:numPr>
                <w:ilvl w:val="0"/>
                <w:numId w:val="138"/>
              </w:numPr>
              <w:spacing w:after="0" w:line="240" w:lineRule="auto"/>
              <w:jc w:val="both"/>
              <w:rPr>
                <w:rFonts w:cs="B Yagut"/>
                <w:b/>
                <w:bCs/>
                <w:sz w:val="18"/>
                <w:szCs w:val="18"/>
              </w:rPr>
            </w:pPr>
            <w:r w:rsidRPr="00C1126E">
              <w:rPr>
                <w:rFonts w:cs="B Yagut" w:hint="cs"/>
                <w:sz w:val="18"/>
                <w:szCs w:val="18"/>
                <w:rtl/>
              </w:rPr>
              <w:t xml:space="preserve">معاینه </w:t>
            </w:r>
            <w:r w:rsidRPr="00C1126E">
              <w:rPr>
                <w:rFonts w:cs="B Yagut"/>
                <w:sz w:val="18"/>
                <w:szCs w:val="18"/>
              </w:rPr>
              <w:t>breast</w:t>
            </w:r>
            <w:r w:rsidRPr="00C1126E">
              <w:rPr>
                <w:rFonts w:cs="B Yagut" w:hint="cs"/>
                <w:sz w:val="18"/>
                <w:szCs w:val="18"/>
                <w:rtl/>
              </w:rPr>
              <w:t xml:space="preserve"> </w:t>
            </w:r>
          </w:p>
          <w:p w:rsidR="00D024C5" w:rsidRPr="00C1126E" w:rsidRDefault="00D024C5" w:rsidP="0071315A">
            <w:pPr>
              <w:pStyle w:val="ListParagraph"/>
              <w:numPr>
                <w:ilvl w:val="0"/>
                <w:numId w:val="138"/>
              </w:numPr>
              <w:spacing w:after="0" w:line="240" w:lineRule="auto"/>
              <w:jc w:val="both"/>
              <w:rPr>
                <w:rFonts w:cs="B Yagut"/>
                <w:b/>
                <w:bCs/>
                <w:sz w:val="18"/>
                <w:szCs w:val="18"/>
              </w:rPr>
            </w:pPr>
            <w:r w:rsidRPr="00C1126E">
              <w:rPr>
                <w:rFonts w:cs="B Yagut" w:hint="cs"/>
                <w:sz w:val="18"/>
                <w:szCs w:val="18"/>
                <w:rtl/>
              </w:rPr>
              <w:t>معاینات زنان وزایمان</w:t>
            </w:r>
            <w:r w:rsidRPr="00C1126E">
              <w:rPr>
                <w:rFonts w:cs="B Yagut" w:hint="cs"/>
                <w:sz w:val="18"/>
                <w:szCs w:val="18"/>
                <w:rtl/>
              </w:rPr>
              <w:tab/>
            </w:r>
          </w:p>
          <w:p w:rsidR="00D024C5" w:rsidRPr="00C1126E" w:rsidRDefault="00D024C5" w:rsidP="0071315A">
            <w:pPr>
              <w:pStyle w:val="ListParagraph"/>
              <w:numPr>
                <w:ilvl w:val="0"/>
                <w:numId w:val="138"/>
              </w:numPr>
              <w:spacing w:after="0" w:line="240" w:lineRule="auto"/>
              <w:jc w:val="both"/>
              <w:rPr>
                <w:rFonts w:cs="B Yagut"/>
                <w:b/>
                <w:bCs/>
                <w:sz w:val="18"/>
                <w:szCs w:val="18"/>
              </w:rPr>
            </w:pPr>
            <w:r w:rsidRPr="00C1126E">
              <w:rPr>
                <w:rFonts w:cs="B Yagut" w:hint="cs"/>
                <w:sz w:val="18"/>
                <w:szCs w:val="18"/>
                <w:rtl/>
              </w:rPr>
              <w:t xml:space="preserve">معاینات یورولوژی </w:t>
            </w:r>
          </w:p>
          <w:p w:rsidR="00D024C5" w:rsidRPr="00C1126E" w:rsidRDefault="00D024C5" w:rsidP="0071315A">
            <w:pPr>
              <w:pStyle w:val="ListParagraph"/>
              <w:numPr>
                <w:ilvl w:val="0"/>
                <w:numId w:val="138"/>
              </w:numPr>
              <w:spacing w:after="0" w:line="240" w:lineRule="auto"/>
              <w:jc w:val="both"/>
              <w:rPr>
                <w:rFonts w:cs="B Yagut"/>
                <w:b/>
                <w:bCs/>
                <w:sz w:val="18"/>
                <w:szCs w:val="18"/>
                <w:rtl/>
              </w:rPr>
            </w:pPr>
            <w:r w:rsidRPr="00C1126E">
              <w:rPr>
                <w:rFonts w:cs="B Yagut" w:hint="cs"/>
                <w:sz w:val="18"/>
                <w:szCs w:val="18"/>
                <w:rtl/>
              </w:rPr>
              <w:t xml:space="preserve">ملاحظات فرهنگی، اخلاقی و مذهبی در مورد معاینات مناطق خاص بدن </w:t>
            </w:r>
          </w:p>
        </w:tc>
      </w:tr>
      <w:tr w:rsidR="00D024C5" w:rsidRPr="00C1126E" w:rsidTr="00191745">
        <w:trPr>
          <w:gridAfter w:val="1"/>
          <w:wAfter w:w="3" w:type="pct"/>
        </w:trPr>
        <w:tc>
          <w:tcPr>
            <w:tcW w:w="675" w:type="pct"/>
            <w:tcBorders>
              <w:top w:val="single" w:sz="4" w:space="0" w:color="auto"/>
              <w:left w:val="single" w:sz="4" w:space="0" w:color="auto"/>
              <w:bottom w:val="single" w:sz="4" w:space="0" w:color="auto"/>
              <w:right w:val="single" w:sz="4" w:space="0" w:color="auto"/>
            </w:tcBorders>
            <w:shd w:val="clear" w:color="auto" w:fill="D9D9D9"/>
          </w:tcPr>
          <w:p w:rsidR="00D024C5" w:rsidRPr="00C1126E" w:rsidRDefault="00D024C5" w:rsidP="0071315A">
            <w:pPr>
              <w:spacing w:after="0" w:line="240" w:lineRule="auto"/>
              <w:jc w:val="both"/>
              <w:rPr>
                <w:rFonts w:cs="B Yagut"/>
                <w:bCs/>
                <w:sz w:val="18"/>
                <w:szCs w:val="18"/>
                <w:rtl/>
              </w:rPr>
            </w:pPr>
            <w:r w:rsidRPr="00C1126E">
              <w:rPr>
                <w:rFonts w:cs="B Yagut" w:hint="cs"/>
                <w:bCs/>
                <w:sz w:val="18"/>
                <w:szCs w:val="18"/>
                <w:rtl/>
              </w:rPr>
              <w:t>شرح درس</w:t>
            </w:r>
          </w:p>
        </w:tc>
        <w:tc>
          <w:tcPr>
            <w:tcW w:w="4322" w:type="pct"/>
            <w:gridSpan w:val="3"/>
            <w:tcBorders>
              <w:top w:val="single" w:sz="4" w:space="0" w:color="auto"/>
              <w:left w:val="single" w:sz="4" w:space="0" w:color="auto"/>
              <w:bottom w:val="single" w:sz="4" w:space="0" w:color="auto"/>
              <w:right w:val="single" w:sz="4" w:space="0" w:color="auto"/>
            </w:tcBorders>
          </w:tcPr>
          <w:p w:rsidR="00D024C5" w:rsidRPr="00C1126E" w:rsidRDefault="00D024C5" w:rsidP="0071315A">
            <w:pPr>
              <w:spacing w:after="0" w:line="240" w:lineRule="auto"/>
              <w:jc w:val="both"/>
              <w:rPr>
                <w:rFonts w:cs="B Yagut"/>
                <w:sz w:val="18"/>
                <w:szCs w:val="18"/>
                <w:rtl/>
              </w:rPr>
            </w:pPr>
            <w:r w:rsidRPr="00C1126E">
              <w:rPr>
                <w:rFonts w:cs="B Yagut" w:hint="cs"/>
                <w:sz w:val="18"/>
                <w:szCs w:val="18"/>
                <w:rtl/>
              </w:rPr>
              <w:t>در این درس</w:t>
            </w:r>
            <w:r w:rsidR="00BA7E2C" w:rsidRPr="00C1126E">
              <w:rPr>
                <w:rFonts w:cs="B Yagut" w:hint="cs"/>
                <w:sz w:val="18"/>
                <w:szCs w:val="18"/>
                <w:rtl/>
              </w:rPr>
              <w:t xml:space="preserve">، </w:t>
            </w:r>
            <w:r w:rsidRPr="00C1126E">
              <w:rPr>
                <w:rFonts w:cs="B Yagut" w:hint="cs"/>
                <w:sz w:val="18"/>
                <w:szCs w:val="18"/>
                <w:rtl/>
              </w:rPr>
              <w:t xml:space="preserve">دانشجو باید از طریق حضور در مرکز یادگیری مهارتهای بالینی </w:t>
            </w:r>
            <w:r w:rsidRPr="00C1126E">
              <w:rPr>
                <w:rFonts w:cs="B Yagut"/>
                <w:sz w:val="18"/>
                <w:szCs w:val="18"/>
              </w:rPr>
              <w:t>Skill Lab</w:t>
            </w:r>
            <w:r w:rsidRPr="00C1126E">
              <w:rPr>
                <w:rFonts w:cs="B Yagut" w:hint="cs"/>
                <w:sz w:val="18"/>
                <w:szCs w:val="18"/>
                <w:rtl/>
              </w:rPr>
              <w:t>،</w:t>
            </w:r>
            <w:r w:rsidRPr="00C1126E">
              <w:rPr>
                <w:rFonts w:cs="B Yagut"/>
                <w:sz w:val="18"/>
                <w:szCs w:val="18"/>
              </w:rPr>
              <w:t xml:space="preserve"> </w:t>
            </w:r>
            <w:r w:rsidRPr="00C1126E">
              <w:rPr>
                <w:rFonts w:cs="B Yagut" w:hint="cs"/>
                <w:sz w:val="18"/>
                <w:szCs w:val="18"/>
                <w:rtl/>
              </w:rPr>
              <w:t xml:space="preserve">بخشهای بالینی، کارگاه </w:t>
            </w:r>
            <w:r w:rsidR="00F84D91" w:rsidRPr="00C1126E">
              <w:rPr>
                <w:rFonts w:cs="B Yagut" w:hint="cs"/>
                <w:sz w:val="18"/>
                <w:szCs w:val="18"/>
                <w:rtl/>
              </w:rPr>
              <w:t>آموزش</w:t>
            </w:r>
            <w:r w:rsidRPr="00C1126E">
              <w:rPr>
                <w:rFonts w:cs="B Yagut" w:hint="cs"/>
                <w:sz w:val="18"/>
                <w:szCs w:val="18"/>
                <w:rtl/>
              </w:rPr>
              <w:t>ی، و انجام تکالیف فردی و گروهی به اهداف مشخص دست یابد</w:t>
            </w:r>
            <w:r w:rsidR="00BA7E2C" w:rsidRPr="00C1126E">
              <w:rPr>
                <w:rFonts w:cs="B Yagut" w:hint="cs"/>
                <w:sz w:val="18"/>
                <w:szCs w:val="18"/>
                <w:rtl/>
              </w:rPr>
              <w:t xml:space="preserve">. </w:t>
            </w:r>
          </w:p>
        </w:tc>
      </w:tr>
      <w:tr w:rsidR="00D024C5" w:rsidRPr="00C1126E" w:rsidTr="00191745">
        <w:trPr>
          <w:gridAfter w:val="1"/>
          <w:wAfter w:w="3" w:type="pct"/>
          <w:trHeight w:val="420"/>
        </w:trPr>
        <w:tc>
          <w:tcPr>
            <w:tcW w:w="675" w:type="pct"/>
            <w:tcBorders>
              <w:top w:val="single" w:sz="4" w:space="0" w:color="auto"/>
              <w:left w:val="single" w:sz="4" w:space="0" w:color="auto"/>
              <w:bottom w:val="single" w:sz="4" w:space="0" w:color="auto"/>
              <w:right w:val="single" w:sz="4" w:space="0" w:color="auto"/>
            </w:tcBorders>
            <w:shd w:val="clear" w:color="auto" w:fill="D9D9D9"/>
          </w:tcPr>
          <w:p w:rsidR="00D024C5" w:rsidRPr="00C1126E" w:rsidRDefault="00D024C5" w:rsidP="0071315A">
            <w:pPr>
              <w:spacing w:after="0" w:line="240" w:lineRule="auto"/>
              <w:jc w:val="both"/>
              <w:rPr>
                <w:rFonts w:cs="B Yagut"/>
                <w:bCs/>
                <w:sz w:val="18"/>
                <w:szCs w:val="18"/>
                <w:rtl/>
              </w:rPr>
            </w:pPr>
            <w:r w:rsidRPr="00C1126E">
              <w:rPr>
                <w:rFonts w:cs="B Yagut" w:hint="cs"/>
                <w:bCs/>
                <w:sz w:val="18"/>
                <w:szCs w:val="18"/>
                <w:rtl/>
              </w:rPr>
              <w:t xml:space="preserve">فعالیت های </w:t>
            </w:r>
            <w:r w:rsidR="00F84D91" w:rsidRPr="00C1126E">
              <w:rPr>
                <w:rFonts w:cs="B Yagut" w:hint="cs"/>
                <w:bCs/>
                <w:sz w:val="18"/>
                <w:szCs w:val="18"/>
                <w:rtl/>
              </w:rPr>
              <w:t>آموزش</w:t>
            </w:r>
            <w:r w:rsidRPr="00C1126E">
              <w:rPr>
                <w:rFonts w:cs="B Yagut" w:hint="cs"/>
                <w:bCs/>
                <w:sz w:val="18"/>
                <w:szCs w:val="18"/>
                <w:rtl/>
              </w:rPr>
              <w:t xml:space="preserve">ی </w:t>
            </w:r>
          </w:p>
        </w:tc>
        <w:tc>
          <w:tcPr>
            <w:tcW w:w="4322" w:type="pct"/>
            <w:gridSpan w:val="3"/>
            <w:tcBorders>
              <w:top w:val="single" w:sz="4" w:space="0" w:color="auto"/>
              <w:left w:val="single" w:sz="4" w:space="0" w:color="auto"/>
              <w:bottom w:val="single" w:sz="4" w:space="0" w:color="auto"/>
              <w:right w:val="single" w:sz="4" w:space="0" w:color="auto"/>
            </w:tcBorders>
          </w:tcPr>
          <w:p w:rsidR="00D024C5" w:rsidRPr="00C1126E" w:rsidRDefault="00D024C5" w:rsidP="0071315A">
            <w:pPr>
              <w:tabs>
                <w:tab w:val="left" w:pos="708"/>
                <w:tab w:val="left" w:pos="2976"/>
                <w:tab w:val="left" w:pos="4819"/>
              </w:tabs>
              <w:spacing w:after="0" w:line="240" w:lineRule="auto"/>
              <w:jc w:val="both"/>
              <w:rPr>
                <w:rFonts w:cs="B Yagut"/>
                <w:sz w:val="18"/>
                <w:szCs w:val="18"/>
                <w:rtl/>
              </w:rPr>
            </w:pPr>
            <w:r w:rsidRPr="00C1126E">
              <w:rPr>
                <w:rFonts w:cs="B Yagut" w:hint="cs"/>
                <w:sz w:val="18"/>
                <w:szCs w:val="18"/>
                <w:rtl/>
              </w:rPr>
              <w:t>توصیه می گردد این درس</w:t>
            </w:r>
            <w:r w:rsidR="00BA7E2C" w:rsidRPr="00C1126E">
              <w:rPr>
                <w:rFonts w:cs="B Yagut" w:hint="cs"/>
                <w:sz w:val="18"/>
                <w:szCs w:val="18"/>
                <w:rtl/>
              </w:rPr>
              <w:t xml:space="preserve"> </w:t>
            </w:r>
            <w:r w:rsidRPr="00C1126E">
              <w:rPr>
                <w:rFonts w:cs="B Yagut" w:hint="cs"/>
                <w:sz w:val="18"/>
                <w:szCs w:val="18"/>
                <w:rtl/>
              </w:rPr>
              <w:t>همزمان با بخش نظری و از طریق تمرین در گروههای کوچک در مرکز یادگیری مهارتهای بالینی یا محیطهای بالینی کنترل شده، تحت نظارت مستقیم اعضای هیات علمی یا مربیان دوره دیده ارائه شود</w:t>
            </w:r>
            <w:r w:rsidR="00BA7E2C" w:rsidRPr="00C1126E">
              <w:rPr>
                <w:rFonts w:cs="B Yagut" w:hint="cs"/>
                <w:sz w:val="18"/>
                <w:szCs w:val="18"/>
                <w:rtl/>
              </w:rPr>
              <w:t xml:space="preserve">. </w:t>
            </w:r>
          </w:p>
          <w:p w:rsidR="00D024C5" w:rsidRPr="00C1126E" w:rsidRDefault="00D024C5" w:rsidP="0071315A">
            <w:pPr>
              <w:tabs>
                <w:tab w:val="left" w:pos="708"/>
                <w:tab w:val="left" w:pos="2976"/>
                <w:tab w:val="left" w:pos="4819"/>
              </w:tabs>
              <w:spacing w:after="0" w:line="240" w:lineRule="auto"/>
              <w:jc w:val="both"/>
              <w:rPr>
                <w:rFonts w:cs="B Yagut"/>
                <w:sz w:val="18"/>
                <w:szCs w:val="18"/>
                <w:rtl/>
              </w:rPr>
            </w:pPr>
            <w:r w:rsidRPr="00C1126E">
              <w:rPr>
                <w:rFonts w:cs="B Yagut" w:hint="cs"/>
                <w:sz w:val="18"/>
                <w:szCs w:val="18"/>
                <w:rtl/>
              </w:rPr>
              <w:t xml:space="preserve">زمان بندی و ترکیب فعالیتهای یادگیری دانشجو و عرصه های مورد نیاز برای هر فعالیت (اعم از مرکز یادگیری مهارتهای بالینی </w:t>
            </w:r>
            <w:r w:rsidRPr="00C1126E">
              <w:rPr>
                <w:rFonts w:cs="B Yagut"/>
                <w:sz w:val="18"/>
                <w:szCs w:val="18"/>
              </w:rPr>
              <w:t>Skill Lab</w:t>
            </w:r>
            <w:r w:rsidRPr="00C1126E">
              <w:rPr>
                <w:rFonts w:cs="B Yagut" w:hint="cs"/>
                <w:sz w:val="18"/>
                <w:szCs w:val="18"/>
                <w:rtl/>
              </w:rPr>
              <w:t xml:space="preserve">، و عرصه های بالینی)، در راهنمای یادگیری </w:t>
            </w:r>
            <w:r w:rsidRPr="00C1126E">
              <w:rPr>
                <w:rFonts w:cs="B Yagut"/>
                <w:sz w:val="18"/>
                <w:szCs w:val="18"/>
              </w:rPr>
              <w:t>Study Guide</w:t>
            </w:r>
            <w:r w:rsidRPr="00C1126E">
              <w:rPr>
                <w:rFonts w:cs="B Yagut" w:hint="cs"/>
                <w:sz w:val="18"/>
                <w:szCs w:val="18"/>
                <w:rtl/>
              </w:rPr>
              <w:t xml:space="preserve"> هماهنگ با استانداردهای اعلام شده از سوی دبیرخانه شورای </w:t>
            </w:r>
            <w:r w:rsidR="00F84D91" w:rsidRPr="00C1126E">
              <w:rPr>
                <w:rFonts w:cs="B Yagut" w:hint="cs"/>
                <w:sz w:val="18"/>
                <w:szCs w:val="18"/>
                <w:rtl/>
              </w:rPr>
              <w:t>آموزش</w:t>
            </w:r>
            <w:r w:rsidRPr="00C1126E">
              <w:rPr>
                <w:rFonts w:cs="B Yagut" w:hint="cs"/>
                <w:sz w:val="18"/>
                <w:szCs w:val="18"/>
                <w:rtl/>
              </w:rPr>
              <w:t xml:space="preserve"> پزشکی عمومی توسط هر دانشکده پزشکی تعیین می شود</w:t>
            </w:r>
            <w:r w:rsidR="00BA7E2C" w:rsidRPr="00C1126E">
              <w:rPr>
                <w:rFonts w:cs="B Yagut" w:hint="cs"/>
                <w:sz w:val="18"/>
                <w:szCs w:val="18"/>
                <w:rtl/>
              </w:rPr>
              <w:t xml:space="preserve">. </w:t>
            </w:r>
          </w:p>
        </w:tc>
      </w:tr>
      <w:tr w:rsidR="00D024C5" w:rsidRPr="00C1126E" w:rsidTr="00191745">
        <w:trPr>
          <w:gridAfter w:val="1"/>
          <w:wAfter w:w="3" w:type="pct"/>
          <w:trHeight w:val="249"/>
        </w:trPr>
        <w:tc>
          <w:tcPr>
            <w:tcW w:w="67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024C5" w:rsidRPr="00C1126E" w:rsidRDefault="00D024C5" w:rsidP="0071315A">
            <w:pPr>
              <w:spacing w:after="0" w:line="240" w:lineRule="auto"/>
              <w:jc w:val="both"/>
              <w:rPr>
                <w:rFonts w:cs="B Yagut"/>
                <w:bCs/>
                <w:sz w:val="18"/>
                <w:szCs w:val="18"/>
                <w:rtl/>
              </w:rPr>
            </w:pPr>
            <w:r w:rsidRPr="00C1126E">
              <w:rPr>
                <w:rFonts w:cs="B Yagut" w:hint="cs"/>
                <w:bCs/>
                <w:sz w:val="18"/>
                <w:szCs w:val="18"/>
                <w:rtl/>
              </w:rPr>
              <w:t xml:space="preserve">توضیحات ضروری </w:t>
            </w:r>
          </w:p>
        </w:tc>
        <w:tc>
          <w:tcPr>
            <w:tcW w:w="4322" w:type="pct"/>
            <w:gridSpan w:val="3"/>
            <w:tcBorders>
              <w:top w:val="single" w:sz="4" w:space="0" w:color="auto"/>
              <w:left w:val="single" w:sz="4" w:space="0" w:color="auto"/>
              <w:bottom w:val="single" w:sz="4" w:space="0" w:color="auto"/>
              <w:right w:val="single" w:sz="4" w:space="0" w:color="auto"/>
            </w:tcBorders>
          </w:tcPr>
          <w:p w:rsidR="00D024C5" w:rsidRPr="00C1126E" w:rsidRDefault="00D024C5" w:rsidP="0071315A">
            <w:pPr>
              <w:spacing w:after="0" w:line="240" w:lineRule="auto"/>
              <w:jc w:val="both"/>
              <w:rPr>
                <w:rFonts w:cs="B Yagut"/>
                <w:sz w:val="18"/>
                <w:szCs w:val="18"/>
                <w:rtl/>
              </w:rPr>
            </w:pPr>
            <w:r w:rsidRPr="00C1126E">
              <w:rPr>
                <w:rFonts w:cs="B Yagut" w:hint="cs"/>
                <w:sz w:val="18"/>
                <w:szCs w:val="18"/>
                <w:rtl/>
              </w:rPr>
              <w:t xml:space="preserve">* با توجه به شرایط متفاوت </w:t>
            </w:r>
            <w:r w:rsidR="00F84D91" w:rsidRPr="00C1126E">
              <w:rPr>
                <w:rFonts w:cs="B Yagut" w:hint="cs"/>
                <w:sz w:val="18"/>
                <w:szCs w:val="18"/>
                <w:rtl/>
              </w:rPr>
              <w:t>آموزش</w:t>
            </w:r>
            <w:r w:rsidRPr="00C1126E">
              <w:rPr>
                <w:rFonts w:cs="B Yagut" w:hint="cs"/>
                <w:sz w:val="18"/>
                <w:szCs w:val="18"/>
                <w:rtl/>
              </w:rPr>
              <w:t xml:space="preserve"> بالینی در دانشکده های مختلف، لازم است راهنمای یادگیری بالینی مطابق سند توانمندی های مورد انتظار دانش آموختگان دوره دکترای پزشکی عمومی و با درنظر گرفتن استانداردهای اعلام شده از سوی دبیرخانه شورای </w:t>
            </w:r>
            <w:r w:rsidR="00F84D91" w:rsidRPr="00C1126E">
              <w:rPr>
                <w:rFonts w:cs="B Yagut" w:hint="cs"/>
                <w:sz w:val="18"/>
                <w:szCs w:val="18"/>
                <w:rtl/>
              </w:rPr>
              <w:t>آموزش</w:t>
            </w:r>
            <w:r w:rsidRPr="00C1126E">
              <w:rPr>
                <w:rFonts w:cs="B Yagut" w:hint="cs"/>
                <w:sz w:val="18"/>
                <w:szCs w:val="18"/>
                <w:rtl/>
              </w:rPr>
              <w:t xml:space="preserve"> پزشکی عمومی وزارت بهداشت درمان و</w:t>
            </w:r>
            <w:r w:rsidR="00F84D91" w:rsidRPr="00C1126E">
              <w:rPr>
                <w:rFonts w:cs="B Yagut" w:hint="cs"/>
                <w:sz w:val="18"/>
                <w:szCs w:val="18"/>
                <w:rtl/>
              </w:rPr>
              <w:t>آموزش</w:t>
            </w:r>
            <w:r w:rsidRPr="00C1126E">
              <w:rPr>
                <w:rFonts w:cs="B Yagut" w:hint="cs"/>
                <w:sz w:val="18"/>
                <w:szCs w:val="18"/>
                <w:rtl/>
              </w:rPr>
              <w:t xml:space="preserve"> پزشکی توسط دانشکده پزشکی تدوین و در اختیار فراگیران قرار گیرد</w:t>
            </w:r>
            <w:r w:rsidR="00BA7E2C" w:rsidRPr="00C1126E">
              <w:rPr>
                <w:rFonts w:cs="B Yagut" w:hint="cs"/>
                <w:sz w:val="18"/>
                <w:szCs w:val="18"/>
                <w:rtl/>
              </w:rPr>
              <w:t xml:space="preserve">. </w:t>
            </w:r>
          </w:p>
          <w:p w:rsidR="00D024C5" w:rsidRPr="00C1126E" w:rsidRDefault="00D024C5" w:rsidP="0071315A">
            <w:pPr>
              <w:spacing w:after="0" w:line="240" w:lineRule="auto"/>
              <w:jc w:val="both"/>
              <w:rPr>
                <w:rFonts w:cs="B Yagut"/>
                <w:sz w:val="18"/>
                <w:szCs w:val="18"/>
                <w:rtl/>
              </w:rPr>
            </w:pPr>
            <w:r w:rsidRPr="00C1126E">
              <w:rPr>
                <w:rFonts w:cs="B Yagut" w:hint="cs"/>
                <w:sz w:val="18"/>
                <w:szCs w:val="18"/>
                <w:rtl/>
              </w:rPr>
              <w:t>** میزان و نحوه ارائه کلاس ها نباید به نحوی باشد که تمرینهای بالینی دانشجو را مختل کند</w:t>
            </w:r>
            <w:r w:rsidR="00BA7E2C" w:rsidRPr="00C1126E">
              <w:rPr>
                <w:rFonts w:cs="B Yagut" w:hint="cs"/>
                <w:sz w:val="18"/>
                <w:szCs w:val="18"/>
                <w:rtl/>
              </w:rPr>
              <w:t xml:space="preserve">. </w:t>
            </w:r>
          </w:p>
          <w:p w:rsidR="00D024C5" w:rsidRPr="00C1126E" w:rsidRDefault="00D024C5" w:rsidP="007F6A7B">
            <w:pPr>
              <w:spacing w:after="0" w:line="240" w:lineRule="auto"/>
              <w:jc w:val="both"/>
              <w:rPr>
                <w:rFonts w:cs="B Yagut"/>
                <w:sz w:val="18"/>
                <w:szCs w:val="18"/>
              </w:rPr>
            </w:pPr>
            <w:r w:rsidRPr="00C1126E">
              <w:rPr>
                <w:rFonts w:cs="B Yagut" w:hint="cs"/>
                <w:sz w:val="18"/>
                <w:szCs w:val="18"/>
                <w:rtl/>
              </w:rPr>
              <w:t xml:space="preserve">***لازم است روش ها و برنامه </w:t>
            </w:r>
            <w:r w:rsidR="00F84D91" w:rsidRPr="00C1126E">
              <w:rPr>
                <w:rFonts w:cs="B Yagut" w:hint="cs"/>
                <w:sz w:val="18"/>
                <w:szCs w:val="18"/>
                <w:rtl/>
              </w:rPr>
              <w:t>آموزش</w:t>
            </w:r>
            <w:r w:rsidRPr="00C1126E">
              <w:rPr>
                <w:rFonts w:cs="B Yagut" w:hint="cs"/>
                <w:sz w:val="18"/>
                <w:szCs w:val="18"/>
                <w:rtl/>
              </w:rPr>
              <w:t xml:space="preserve"> و ارزیابی دانشجو بر اساس اصول علمی مناسب توسط گروه </w:t>
            </w:r>
            <w:r w:rsidR="00F84D91" w:rsidRPr="00C1126E">
              <w:rPr>
                <w:rFonts w:cs="B Yagut" w:hint="cs"/>
                <w:sz w:val="18"/>
                <w:szCs w:val="18"/>
                <w:rtl/>
              </w:rPr>
              <w:t>آموزش</w:t>
            </w:r>
            <w:r w:rsidRPr="00C1126E">
              <w:rPr>
                <w:rFonts w:cs="B Yagut" w:hint="cs"/>
                <w:sz w:val="18"/>
                <w:szCs w:val="18"/>
                <w:rtl/>
              </w:rPr>
              <w:t>ی تعیین، اعلام و اجرا شود</w:t>
            </w:r>
            <w:r w:rsidR="00BA7E2C" w:rsidRPr="00C1126E">
              <w:rPr>
                <w:rFonts w:cs="B Yagut" w:hint="cs"/>
                <w:sz w:val="18"/>
                <w:szCs w:val="18"/>
                <w:rtl/>
              </w:rPr>
              <w:t xml:space="preserve">. </w:t>
            </w:r>
            <w:r w:rsidRPr="00C1126E">
              <w:rPr>
                <w:rFonts w:cs="B Yagut" w:hint="cs"/>
                <w:sz w:val="18"/>
                <w:szCs w:val="18"/>
                <w:rtl/>
              </w:rPr>
              <w:t>تایید برنامه، نظارت بر اجرا</w:t>
            </w:r>
            <w:r w:rsidR="00BA7E2C" w:rsidRPr="00C1126E">
              <w:rPr>
                <w:rFonts w:cs="B Yagut" w:hint="cs"/>
                <w:sz w:val="18"/>
                <w:szCs w:val="18"/>
                <w:rtl/>
              </w:rPr>
              <w:t xml:space="preserve"> </w:t>
            </w:r>
            <w:r w:rsidRPr="00C1126E">
              <w:rPr>
                <w:rFonts w:cs="B Yagut" w:hint="cs"/>
                <w:sz w:val="18"/>
                <w:szCs w:val="18"/>
                <w:rtl/>
              </w:rPr>
              <w:t>و ارزشیابی برنامه بر عهده دانشکده پزشکی است</w:t>
            </w:r>
            <w:r w:rsidR="00BA7E2C" w:rsidRPr="00C1126E">
              <w:rPr>
                <w:rFonts w:cs="B Yagut" w:hint="cs"/>
                <w:sz w:val="18"/>
                <w:szCs w:val="18"/>
                <w:rtl/>
              </w:rPr>
              <w:t xml:space="preserve">. </w:t>
            </w:r>
          </w:p>
        </w:tc>
      </w:tr>
    </w:tbl>
    <w:p w:rsidR="00546082" w:rsidRPr="00AA236E" w:rsidRDefault="00546082" w:rsidP="0071315A">
      <w:pPr>
        <w:spacing w:after="0" w:line="240" w:lineRule="auto"/>
        <w:jc w:val="both"/>
        <w:rPr>
          <w:rFonts w:cs="B Yagut"/>
          <w:sz w:val="20"/>
          <w:szCs w:val="20"/>
        </w:rPr>
      </w:pPr>
    </w:p>
    <w:p w:rsidR="00C14CA4" w:rsidRPr="00AA236E" w:rsidRDefault="00C14CA4" w:rsidP="0071315A">
      <w:pPr>
        <w:spacing w:after="0" w:line="240" w:lineRule="auto"/>
        <w:jc w:val="both"/>
        <w:rPr>
          <w:rFonts w:cs="B Yagut"/>
          <w:sz w:val="20"/>
          <w:szCs w:val="20"/>
          <w:rtl/>
        </w:rPr>
      </w:pPr>
    </w:p>
    <w:p w:rsidR="00D0711D" w:rsidRPr="00AA236E" w:rsidRDefault="00D0711D" w:rsidP="0071315A">
      <w:pPr>
        <w:bidi w:val="0"/>
        <w:spacing w:after="0" w:line="240" w:lineRule="auto"/>
        <w:jc w:val="both"/>
        <w:rPr>
          <w:rFonts w:cs="B Yagut"/>
          <w:b/>
          <w:bCs/>
          <w:sz w:val="20"/>
          <w:szCs w:val="20"/>
          <w:rtl/>
        </w:rPr>
      </w:pPr>
      <w:r w:rsidRPr="00AA236E">
        <w:rPr>
          <w:rFonts w:cs="B Yagut"/>
          <w:b/>
          <w:bCs/>
          <w:sz w:val="20"/>
          <w:szCs w:val="20"/>
          <w:rtl/>
        </w:rPr>
        <w:br w:type="page"/>
      </w:r>
    </w:p>
    <w:p w:rsidR="000E7DFD" w:rsidRPr="00AA236E" w:rsidRDefault="000E7DFD" w:rsidP="0071315A">
      <w:pPr>
        <w:spacing w:after="0" w:line="240" w:lineRule="auto"/>
        <w:jc w:val="both"/>
        <w:rPr>
          <w:rFonts w:cs="B Yagut"/>
          <w:b/>
          <w:bCs/>
          <w:sz w:val="20"/>
          <w:szCs w:val="20"/>
          <w:rtl/>
        </w:rPr>
      </w:pPr>
      <w:r w:rsidRPr="00AA236E">
        <w:rPr>
          <w:rFonts w:cs="B Yagut" w:hint="cs"/>
          <w:b/>
          <w:bCs/>
          <w:sz w:val="20"/>
          <w:szCs w:val="20"/>
          <w:rtl/>
        </w:rPr>
        <w:lastRenderedPageBreak/>
        <w:t>دروس مقدمات بالینی بیماری ها:</w:t>
      </w:r>
    </w:p>
    <w:p w:rsidR="000E7DFD" w:rsidRPr="00AA236E" w:rsidRDefault="00364603" w:rsidP="0071315A">
      <w:pPr>
        <w:spacing w:after="0" w:line="240" w:lineRule="auto"/>
        <w:ind w:firstLine="720"/>
        <w:jc w:val="both"/>
        <w:rPr>
          <w:rFonts w:cs="B Yagut"/>
          <w:b/>
          <w:bCs/>
          <w:sz w:val="20"/>
          <w:szCs w:val="20"/>
          <w:rtl/>
        </w:rPr>
      </w:pPr>
      <w:r w:rsidRPr="00AA236E">
        <w:rPr>
          <w:rFonts w:cs="B Yagut" w:hint="cs"/>
          <w:b/>
          <w:bCs/>
          <w:sz w:val="20"/>
          <w:szCs w:val="20"/>
          <w:rtl/>
        </w:rPr>
        <w:t>استدلال</w:t>
      </w:r>
      <w:r w:rsidRPr="00AA236E">
        <w:rPr>
          <w:rFonts w:cs="B Yagut"/>
          <w:b/>
          <w:bCs/>
          <w:sz w:val="20"/>
          <w:szCs w:val="20"/>
          <w:rtl/>
        </w:rPr>
        <w:t xml:space="preserve"> </w:t>
      </w:r>
      <w:r w:rsidRPr="00AA236E">
        <w:rPr>
          <w:rFonts w:cs="B Yagut" w:hint="cs"/>
          <w:b/>
          <w:bCs/>
          <w:sz w:val="20"/>
          <w:szCs w:val="20"/>
          <w:rtl/>
        </w:rPr>
        <w:t>بالینی</w:t>
      </w:r>
      <w:r w:rsidRPr="00AA236E">
        <w:rPr>
          <w:rFonts w:cs="B Yagut"/>
          <w:b/>
          <w:bCs/>
          <w:sz w:val="20"/>
          <w:szCs w:val="20"/>
          <w:rtl/>
        </w:rPr>
        <w:t xml:space="preserve"> </w:t>
      </w:r>
      <w:r w:rsidRPr="00AA236E">
        <w:rPr>
          <w:rFonts w:cs="B Yagut" w:hint="cs"/>
          <w:b/>
          <w:bCs/>
          <w:sz w:val="20"/>
          <w:szCs w:val="20"/>
          <w:rtl/>
        </w:rPr>
        <w:t>در</w:t>
      </w:r>
      <w:r w:rsidRPr="00AA236E">
        <w:rPr>
          <w:rFonts w:cs="B Yagut"/>
          <w:b/>
          <w:bCs/>
          <w:sz w:val="20"/>
          <w:szCs w:val="20"/>
          <w:rtl/>
        </w:rPr>
        <w:t xml:space="preserve"> </w:t>
      </w:r>
      <w:r w:rsidRPr="00AA236E">
        <w:rPr>
          <w:rFonts w:cs="B Yagut" w:hint="cs"/>
          <w:b/>
          <w:bCs/>
          <w:sz w:val="20"/>
          <w:szCs w:val="20"/>
          <w:rtl/>
        </w:rPr>
        <w:t>رویکرد</w:t>
      </w:r>
      <w:r w:rsidRPr="00AA236E">
        <w:rPr>
          <w:rFonts w:cs="B Yagut"/>
          <w:b/>
          <w:bCs/>
          <w:sz w:val="20"/>
          <w:szCs w:val="20"/>
          <w:rtl/>
        </w:rPr>
        <w:t xml:space="preserve"> </w:t>
      </w:r>
      <w:r w:rsidRPr="00AA236E">
        <w:rPr>
          <w:rFonts w:cs="B Yagut" w:hint="cs"/>
          <w:b/>
          <w:bCs/>
          <w:sz w:val="20"/>
          <w:szCs w:val="20"/>
          <w:rtl/>
        </w:rPr>
        <w:t>به</w:t>
      </w:r>
      <w:r w:rsidRPr="00AA236E">
        <w:rPr>
          <w:rFonts w:cs="B Yagut"/>
          <w:b/>
          <w:bCs/>
          <w:sz w:val="20"/>
          <w:szCs w:val="20"/>
          <w:rtl/>
        </w:rPr>
        <w:t xml:space="preserve"> </w:t>
      </w:r>
      <w:r w:rsidRPr="00AA236E">
        <w:rPr>
          <w:rFonts w:cs="B Yagut" w:hint="cs"/>
          <w:b/>
          <w:bCs/>
          <w:sz w:val="20"/>
          <w:szCs w:val="20"/>
          <w:rtl/>
        </w:rPr>
        <w:t>علائم</w:t>
      </w:r>
      <w:r w:rsidRPr="00AA236E">
        <w:rPr>
          <w:rFonts w:cs="B Yagut"/>
          <w:b/>
          <w:bCs/>
          <w:sz w:val="20"/>
          <w:szCs w:val="20"/>
          <w:rtl/>
        </w:rPr>
        <w:t xml:space="preserve"> </w:t>
      </w:r>
      <w:r w:rsidRPr="00AA236E">
        <w:rPr>
          <w:rFonts w:cs="B Yagut" w:hint="cs"/>
          <w:b/>
          <w:bCs/>
          <w:sz w:val="20"/>
          <w:szCs w:val="20"/>
          <w:rtl/>
        </w:rPr>
        <w:t>و</w:t>
      </w:r>
      <w:r w:rsidRPr="00AA236E">
        <w:rPr>
          <w:rFonts w:cs="B Yagut"/>
          <w:b/>
          <w:bCs/>
          <w:sz w:val="20"/>
          <w:szCs w:val="20"/>
          <w:rtl/>
        </w:rPr>
        <w:t xml:space="preserve"> </w:t>
      </w:r>
      <w:r w:rsidRPr="00AA236E">
        <w:rPr>
          <w:rFonts w:cs="B Yagut" w:hint="cs"/>
          <w:b/>
          <w:bCs/>
          <w:sz w:val="20"/>
          <w:szCs w:val="20"/>
          <w:rtl/>
        </w:rPr>
        <w:t>نشانه</w:t>
      </w:r>
      <w:r w:rsidRPr="00AA236E">
        <w:rPr>
          <w:rFonts w:cs="B Yagut"/>
          <w:b/>
          <w:bCs/>
          <w:sz w:val="20"/>
          <w:szCs w:val="20"/>
          <w:rtl/>
        </w:rPr>
        <w:t xml:space="preserve"> </w:t>
      </w:r>
      <w:r w:rsidRPr="00AA236E">
        <w:rPr>
          <w:rFonts w:cs="B Yagut" w:hint="cs"/>
          <w:b/>
          <w:bCs/>
          <w:sz w:val="20"/>
          <w:szCs w:val="20"/>
          <w:rtl/>
        </w:rPr>
        <w:t>های</w:t>
      </w:r>
      <w:r w:rsidRPr="00AA236E">
        <w:rPr>
          <w:rFonts w:cs="B Yagut"/>
          <w:b/>
          <w:bCs/>
          <w:sz w:val="20"/>
          <w:szCs w:val="20"/>
          <w:rtl/>
        </w:rPr>
        <w:t xml:space="preserve"> </w:t>
      </w:r>
      <w:r w:rsidRPr="00AA236E">
        <w:rPr>
          <w:rFonts w:cs="B Yagut" w:hint="cs"/>
          <w:b/>
          <w:bCs/>
          <w:sz w:val="20"/>
          <w:szCs w:val="20"/>
          <w:rtl/>
        </w:rPr>
        <w:t>شایع</w:t>
      </w:r>
    </w:p>
    <w:p w:rsidR="000E7DFD" w:rsidRPr="00AA236E" w:rsidRDefault="00364603" w:rsidP="0071315A">
      <w:pPr>
        <w:spacing w:after="0" w:line="240" w:lineRule="auto"/>
        <w:ind w:firstLine="720"/>
        <w:jc w:val="both"/>
        <w:rPr>
          <w:rFonts w:cs="B Yagut"/>
          <w:b/>
          <w:bCs/>
          <w:sz w:val="20"/>
          <w:szCs w:val="20"/>
          <w:rtl/>
        </w:rPr>
      </w:pPr>
      <w:r w:rsidRPr="00AA236E">
        <w:rPr>
          <w:rFonts w:cs="B Yagut" w:hint="cs"/>
          <w:b/>
          <w:bCs/>
          <w:sz w:val="20"/>
          <w:szCs w:val="20"/>
          <w:rtl/>
        </w:rPr>
        <w:t>مقدمات</w:t>
      </w:r>
      <w:r w:rsidRPr="00AA236E">
        <w:rPr>
          <w:rFonts w:cs="B Yagut"/>
          <w:b/>
          <w:bCs/>
          <w:sz w:val="20"/>
          <w:szCs w:val="20"/>
          <w:rtl/>
        </w:rPr>
        <w:t xml:space="preserve"> </w:t>
      </w:r>
      <w:r w:rsidRPr="00AA236E">
        <w:rPr>
          <w:rFonts w:cs="B Yagut" w:hint="cs"/>
          <w:b/>
          <w:bCs/>
          <w:sz w:val="20"/>
          <w:szCs w:val="20"/>
          <w:rtl/>
        </w:rPr>
        <w:t>بیماریهای</w:t>
      </w:r>
      <w:r w:rsidRPr="00AA236E">
        <w:rPr>
          <w:rFonts w:cs="B Yagut"/>
          <w:b/>
          <w:bCs/>
          <w:sz w:val="20"/>
          <w:szCs w:val="20"/>
          <w:rtl/>
        </w:rPr>
        <w:t xml:space="preserve"> </w:t>
      </w:r>
      <w:r w:rsidRPr="00AA236E">
        <w:rPr>
          <w:rFonts w:cs="B Yagut" w:hint="cs"/>
          <w:b/>
          <w:bCs/>
          <w:sz w:val="20"/>
          <w:szCs w:val="20"/>
          <w:rtl/>
        </w:rPr>
        <w:t>قلب</w:t>
      </w:r>
      <w:r w:rsidRPr="00AA236E">
        <w:rPr>
          <w:rFonts w:cs="B Yagut"/>
          <w:b/>
          <w:bCs/>
          <w:sz w:val="20"/>
          <w:szCs w:val="20"/>
          <w:rtl/>
        </w:rPr>
        <w:t xml:space="preserve"> </w:t>
      </w:r>
      <w:r w:rsidRPr="00AA236E">
        <w:rPr>
          <w:rFonts w:cs="B Yagut" w:hint="cs"/>
          <w:b/>
          <w:bCs/>
          <w:sz w:val="20"/>
          <w:szCs w:val="20"/>
          <w:rtl/>
        </w:rPr>
        <w:t>و</w:t>
      </w:r>
      <w:r w:rsidRPr="00AA236E">
        <w:rPr>
          <w:rFonts w:cs="B Yagut"/>
          <w:b/>
          <w:bCs/>
          <w:sz w:val="20"/>
          <w:szCs w:val="20"/>
          <w:rtl/>
        </w:rPr>
        <w:t xml:space="preserve"> </w:t>
      </w:r>
      <w:r w:rsidRPr="00AA236E">
        <w:rPr>
          <w:rFonts w:cs="B Yagut" w:hint="cs"/>
          <w:b/>
          <w:bCs/>
          <w:sz w:val="20"/>
          <w:szCs w:val="20"/>
          <w:rtl/>
        </w:rPr>
        <w:t>عروق</w:t>
      </w:r>
    </w:p>
    <w:p w:rsidR="000E7DFD" w:rsidRPr="00AA236E" w:rsidRDefault="00364603" w:rsidP="0071315A">
      <w:pPr>
        <w:spacing w:after="0" w:line="240" w:lineRule="auto"/>
        <w:ind w:firstLine="720"/>
        <w:jc w:val="both"/>
        <w:rPr>
          <w:rFonts w:cs="B Yagut"/>
          <w:b/>
          <w:bCs/>
          <w:sz w:val="20"/>
          <w:szCs w:val="20"/>
          <w:rtl/>
        </w:rPr>
      </w:pPr>
      <w:r w:rsidRPr="00AA236E">
        <w:rPr>
          <w:rFonts w:cs="B Yagut" w:hint="cs"/>
          <w:b/>
          <w:bCs/>
          <w:sz w:val="20"/>
          <w:szCs w:val="20"/>
          <w:rtl/>
        </w:rPr>
        <w:t>مقدمات</w:t>
      </w:r>
      <w:r w:rsidRPr="00AA236E">
        <w:rPr>
          <w:rFonts w:cs="B Yagut"/>
          <w:b/>
          <w:bCs/>
          <w:sz w:val="20"/>
          <w:szCs w:val="20"/>
          <w:rtl/>
        </w:rPr>
        <w:t xml:space="preserve"> </w:t>
      </w:r>
      <w:r w:rsidRPr="00AA236E">
        <w:rPr>
          <w:rFonts w:cs="B Yagut" w:hint="cs"/>
          <w:b/>
          <w:bCs/>
          <w:sz w:val="20"/>
          <w:szCs w:val="20"/>
          <w:rtl/>
        </w:rPr>
        <w:t>بیماریهای</w:t>
      </w:r>
      <w:r w:rsidRPr="00AA236E">
        <w:rPr>
          <w:rFonts w:cs="B Yagut"/>
          <w:b/>
          <w:bCs/>
          <w:sz w:val="20"/>
          <w:szCs w:val="20"/>
          <w:rtl/>
        </w:rPr>
        <w:t xml:space="preserve"> </w:t>
      </w:r>
      <w:r w:rsidRPr="00AA236E">
        <w:rPr>
          <w:rFonts w:cs="B Yagut" w:hint="cs"/>
          <w:b/>
          <w:bCs/>
          <w:sz w:val="20"/>
          <w:szCs w:val="20"/>
          <w:rtl/>
        </w:rPr>
        <w:t>دستگاه</w:t>
      </w:r>
      <w:r w:rsidRPr="00AA236E">
        <w:rPr>
          <w:rFonts w:cs="B Yagut"/>
          <w:b/>
          <w:bCs/>
          <w:sz w:val="20"/>
          <w:szCs w:val="20"/>
          <w:rtl/>
        </w:rPr>
        <w:t xml:space="preserve"> </w:t>
      </w:r>
      <w:r w:rsidRPr="00AA236E">
        <w:rPr>
          <w:rFonts w:cs="B Yagut" w:hint="cs"/>
          <w:b/>
          <w:bCs/>
          <w:sz w:val="20"/>
          <w:szCs w:val="20"/>
          <w:rtl/>
        </w:rPr>
        <w:t>تنفس</w:t>
      </w:r>
    </w:p>
    <w:p w:rsidR="0008202B" w:rsidRPr="00AA236E" w:rsidRDefault="00364603" w:rsidP="0071315A">
      <w:pPr>
        <w:spacing w:after="0" w:line="240" w:lineRule="auto"/>
        <w:ind w:firstLine="720"/>
        <w:jc w:val="both"/>
        <w:rPr>
          <w:rFonts w:cs="B Yagut"/>
          <w:b/>
          <w:bCs/>
          <w:sz w:val="20"/>
          <w:szCs w:val="20"/>
          <w:rtl/>
        </w:rPr>
      </w:pPr>
      <w:r w:rsidRPr="00AA236E">
        <w:rPr>
          <w:rFonts w:cs="B Yagut" w:hint="cs"/>
          <w:b/>
          <w:bCs/>
          <w:sz w:val="20"/>
          <w:szCs w:val="20"/>
          <w:rtl/>
        </w:rPr>
        <w:t>مقدمات</w:t>
      </w:r>
      <w:r w:rsidRPr="00AA236E">
        <w:rPr>
          <w:rFonts w:cs="B Yagut"/>
          <w:b/>
          <w:bCs/>
          <w:sz w:val="20"/>
          <w:szCs w:val="20"/>
          <w:rtl/>
        </w:rPr>
        <w:t xml:space="preserve"> </w:t>
      </w:r>
      <w:r w:rsidRPr="00AA236E">
        <w:rPr>
          <w:rFonts w:cs="B Yagut" w:hint="cs"/>
          <w:b/>
          <w:bCs/>
          <w:sz w:val="20"/>
          <w:szCs w:val="20"/>
          <w:rtl/>
        </w:rPr>
        <w:t>بیماریهای</w:t>
      </w:r>
      <w:r w:rsidRPr="00AA236E">
        <w:rPr>
          <w:rFonts w:cs="B Yagut"/>
          <w:b/>
          <w:bCs/>
          <w:sz w:val="20"/>
          <w:szCs w:val="20"/>
          <w:rtl/>
        </w:rPr>
        <w:t xml:space="preserve"> </w:t>
      </w:r>
      <w:r w:rsidRPr="00AA236E">
        <w:rPr>
          <w:rFonts w:cs="B Yagut" w:hint="cs"/>
          <w:b/>
          <w:bCs/>
          <w:sz w:val="20"/>
          <w:szCs w:val="20"/>
          <w:rtl/>
        </w:rPr>
        <w:t>خون</w:t>
      </w:r>
    </w:p>
    <w:p w:rsidR="0008202B" w:rsidRPr="00AA236E" w:rsidRDefault="00364603" w:rsidP="0071315A">
      <w:pPr>
        <w:spacing w:after="0" w:line="240" w:lineRule="auto"/>
        <w:ind w:firstLine="720"/>
        <w:jc w:val="both"/>
        <w:rPr>
          <w:rFonts w:cs="B Yagut"/>
          <w:b/>
          <w:bCs/>
          <w:sz w:val="20"/>
          <w:szCs w:val="20"/>
          <w:rtl/>
        </w:rPr>
      </w:pPr>
      <w:r w:rsidRPr="00AA236E">
        <w:rPr>
          <w:rFonts w:cs="B Yagut" w:hint="cs"/>
          <w:b/>
          <w:bCs/>
          <w:sz w:val="20"/>
          <w:szCs w:val="20"/>
          <w:rtl/>
        </w:rPr>
        <w:t>مقدمات</w:t>
      </w:r>
      <w:r w:rsidRPr="00AA236E">
        <w:rPr>
          <w:rFonts w:cs="B Yagut"/>
          <w:b/>
          <w:bCs/>
          <w:sz w:val="20"/>
          <w:szCs w:val="20"/>
          <w:rtl/>
        </w:rPr>
        <w:t xml:space="preserve"> </w:t>
      </w:r>
      <w:r w:rsidRPr="00AA236E">
        <w:rPr>
          <w:rFonts w:cs="B Yagut" w:hint="cs"/>
          <w:b/>
          <w:bCs/>
          <w:sz w:val="20"/>
          <w:szCs w:val="20"/>
          <w:rtl/>
        </w:rPr>
        <w:t>بیماریهای</w:t>
      </w:r>
      <w:r w:rsidRPr="00AA236E">
        <w:rPr>
          <w:rFonts w:cs="B Yagut"/>
          <w:b/>
          <w:bCs/>
          <w:sz w:val="20"/>
          <w:szCs w:val="20"/>
          <w:rtl/>
        </w:rPr>
        <w:t xml:space="preserve"> </w:t>
      </w:r>
      <w:r w:rsidRPr="00AA236E">
        <w:rPr>
          <w:rFonts w:cs="B Yagut" w:hint="cs"/>
          <w:b/>
          <w:bCs/>
          <w:sz w:val="20"/>
          <w:szCs w:val="20"/>
          <w:rtl/>
        </w:rPr>
        <w:t>گوارش</w:t>
      </w:r>
      <w:r w:rsidRPr="00AA236E">
        <w:rPr>
          <w:rFonts w:cs="B Yagut"/>
          <w:b/>
          <w:bCs/>
          <w:sz w:val="20"/>
          <w:szCs w:val="20"/>
          <w:rtl/>
        </w:rPr>
        <w:t xml:space="preserve"> </w:t>
      </w:r>
      <w:r w:rsidRPr="00AA236E">
        <w:rPr>
          <w:rFonts w:cs="B Yagut" w:hint="cs"/>
          <w:b/>
          <w:bCs/>
          <w:sz w:val="20"/>
          <w:szCs w:val="20"/>
          <w:rtl/>
        </w:rPr>
        <w:t>و</w:t>
      </w:r>
      <w:r w:rsidRPr="00AA236E">
        <w:rPr>
          <w:rFonts w:cs="B Yagut"/>
          <w:b/>
          <w:bCs/>
          <w:sz w:val="20"/>
          <w:szCs w:val="20"/>
          <w:rtl/>
        </w:rPr>
        <w:t xml:space="preserve"> </w:t>
      </w:r>
      <w:r w:rsidRPr="00AA236E">
        <w:rPr>
          <w:rFonts w:cs="B Yagut" w:hint="cs"/>
          <w:b/>
          <w:bCs/>
          <w:sz w:val="20"/>
          <w:szCs w:val="20"/>
          <w:rtl/>
        </w:rPr>
        <w:t>کبد</w:t>
      </w:r>
    </w:p>
    <w:p w:rsidR="0008202B" w:rsidRPr="00AA236E" w:rsidRDefault="00364603" w:rsidP="0071315A">
      <w:pPr>
        <w:spacing w:after="0" w:line="240" w:lineRule="auto"/>
        <w:ind w:firstLine="720"/>
        <w:jc w:val="both"/>
        <w:rPr>
          <w:rFonts w:cs="B Yagut"/>
          <w:b/>
          <w:bCs/>
          <w:sz w:val="20"/>
          <w:szCs w:val="20"/>
          <w:rtl/>
        </w:rPr>
      </w:pPr>
      <w:r w:rsidRPr="00AA236E">
        <w:rPr>
          <w:rFonts w:cs="B Yagut" w:hint="cs"/>
          <w:b/>
          <w:bCs/>
          <w:sz w:val="20"/>
          <w:szCs w:val="20"/>
          <w:rtl/>
        </w:rPr>
        <w:t>مقدمات</w:t>
      </w:r>
      <w:r w:rsidRPr="00AA236E">
        <w:rPr>
          <w:rFonts w:cs="B Yagut"/>
          <w:b/>
          <w:bCs/>
          <w:sz w:val="20"/>
          <w:szCs w:val="20"/>
          <w:rtl/>
        </w:rPr>
        <w:t xml:space="preserve"> </w:t>
      </w:r>
      <w:r w:rsidRPr="00AA236E">
        <w:rPr>
          <w:rFonts w:cs="B Yagut" w:hint="cs"/>
          <w:b/>
          <w:bCs/>
          <w:sz w:val="20"/>
          <w:szCs w:val="20"/>
          <w:rtl/>
        </w:rPr>
        <w:t>بیماریهای</w:t>
      </w:r>
      <w:r w:rsidRPr="00AA236E">
        <w:rPr>
          <w:rFonts w:cs="B Yagut"/>
          <w:b/>
          <w:bCs/>
          <w:sz w:val="20"/>
          <w:szCs w:val="20"/>
          <w:rtl/>
        </w:rPr>
        <w:t xml:space="preserve"> </w:t>
      </w:r>
      <w:r w:rsidRPr="00AA236E">
        <w:rPr>
          <w:rFonts w:cs="B Yagut" w:hint="cs"/>
          <w:b/>
          <w:bCs/>
          <w:sz w:val="20"/>
          <w:szCs w:val="20"/>
          <w:rtl/>
        </w:rPr>
        <w:t>غدد</w:t>
      </w:r>
      <w:r w:rsidRPr="00AA236E">
        <w:rPr>
          <w:rFonts w:cs="B Yagut"/>
          <w:b/>
          <w:bCs/>
          <w:sz w:val="20"/>
          <w:szCs w:val="20"/>
          <w:rtl/>
        </w:rPr>
        <w:t xml:space="preserve"> </w:t>
      </w:r>
      <w:r w:rsidRPr="00AA236E">
        <w:rPr>
          <w:rFonts w:cs="B Yagut" w:hint="cs"/>
          <w:b/>
          <w:bCs/>
          <w:sz w:val="20"/>
          <w:szCs w:val="20"/>
          <w:rtl/>
        </w:rPr>
        <w:t>و</w:t>
      </w:r>
      <w:r w:rsidRPr="00AA236E">
        <w:rPr>
          <w:rFonts w:cs="B Yagut"/>
          <w:b/>
          <w:bCs/>
          <w:sz w:val="20"/>
          <w:szCs w:val="20"/>
          <w:rtl/>
        </w:rPr>
        <w:t xml:space="preserve"> </w:t>
      </w:r>
      <w:r w:rsidRPr="00AA236E">
        <w:rPr>
          <w:rFonts w:cs="B Yagut" w:hint="cs"/>
          <w:b/>
          <w:bCs/>
          <w:sz w:val="20"/>
          <w:szCs w:val="20"/>
          <w:rtl/>
        </w:rPr>
        <w:t>متابولیسم</w:t>
      </w:r>
    </w:p>
    <w:p w:rsidR="0008202B" w:rsidRPr="00AA236E" w:rsidRDefault="00364603" w:rsidP="0071315A">
      <w:pPr>
        <w:spacing w:after="0" w:line="240" w:lineRule="auto"/>
        <w:ind w:firstLine="720"/>
        <w:jc w:val="both"/>
        <w:rPr>
          <w:rFonts w:cs="B Yagut"/>
          <w:b/>
          <w:bCs/>
          <w:sz w:val="20"/>
          <w:szCs w:val="20"/>
          <w:rtl/>
        </w:rPr>
      </w:pPr>
      <w:r w:rsidRPr="00AA236E">
        <w:rPr>
          <w:rFonts w:cs="B Yagut" w:hint="cs"/>
          <w:b/>
          <w:bCs/>
          <w:sz w:val="20"/>
          <w:szCs w:val="20"/>
          <w:rtl/>
        </w:rPr>
        <w:t>مقدمات</w:t>
      </w:r>
      <w:r w:rsidRPr="00AA236E">
        <w:rPr>
          <w:rFonts w:cs="B Yagut"/>
          <w:b/>
          <w:bCs/>
          <w:sz w:val="20"/>
          <w:szCs w:val="20"/>
          <w:rtl/>
        </w:rPr>
        <w:t xml:space="preserve"> </w:t>
      </w:r>
      <w:r w:rsidRPr="00AA236E">
        <w:rPr>
          <w:rFonts w:cs="B Yagut" w:hint="cs"/>
          <w:b/>
          <w:bCs/>
          <w:sz w:val="20"/>
          <w:szCs w:val="20"/>
          <w:rtl/>
        </w:rPr>
        <w:t>بیماریهای</w:t>
      </w:r>
      <w:r w:rsidRPr="00AA236E">
        <w:rPr>
          <w:rFonts w:cs="B Yagut"/>
          <w:b/>
          <w:bCs/>
          <w:sz w:val="20"/>
          <w:szCs w:val="20"/>
          <w:rtl/>
        </w:rPr>
        <w:t xml:space="preserve"> </w:t>
      </w:r>
      <w:r w:rsidRPr="00AA236E">
        <w:rPr>
          <w:rFonts w:cs="B Yagut" w:hint="cs"/>
          <w:b/>
          <w:bCs/>
          <w:sz w:val="20"/>
          <w:szCs w:val="20"/>
          <w:rtl/>
        </w:rPr>
        <w:t>کلیه</w:t>
      </w:r>
    </w:p>
    <w:p w:rsidR="0008202B" w:rsidRPr="00AA236E" w:rsidRDefault="00364603" w:rsidP="0071315A">
      <w:pPr>
        <w:spacing w:after="0" w:line="240" w:lineRule="auto"/>
        <w:ind w:firstLine="720"/>
        <w:jc w:val="both"/>
        <w:rPr>
          <w:rFonts w:cs="B Yagut"/>
          <w:b/>
          <w:bCs/>
          <w:sz w:val="20"/>
          <w:szCs w:val="20"/>
          <w:rtl/>
        </w:rPr>
      </w:pPr>
      <w:r w:rsidRPr="00AA236E">
        <w:rPr>
          <w:rFonts w:cs="B Yagut" w:hint="cs"/>
          <w:b/>
          <w:bCs/>
          <w:sz w:val="20"/>
          <w:szCs w:val="20"/>
          <w:rtl/>
        </w:rPr>
        <w:t>مقدمات</w:t>
      </w:r>
      <w:r w:rsidRPr="00AA236E">
        <w:rPr>
          <w:rFonts w:cs="B Yagut"/>
          <w:b/>
          <w:bCs/>
          <w:sz w:val="20"/>
          <w:szCs w:val="20"/>
          <w:rtl/>
        </w:rPr>
        <w:t xml:space="preserve"> </w:t>
      </w:r>
      <w:r w:rsidRPr="00AA236E">
        <w:rPr>
          <w:rFonts w:cs="B Yagut" w:hint="cs"/>
          <w:b/>
          <w:bCs/>
          <w:sz w:val="20"/>
          <w:szCs w:val="20"/>
          <w:rtl/>
        </w:rPr>
        <w:t>بیماریهای</w:t>
      </w:r>
      <w:r w:rsidRPr="00AA236E">
        <w:rPr>
          <w:rFonts w:cs="B Yagut"/>
          <w:b/>
          <w:bCs/>
          <w:sz w:val="20"/>
          <w:szCs w:val="20"/>
          <w:rtl/>
        </w:rPr>
        <w:t xml:space="preserve"> </w:t>
      </w:r>
      <w:r w:rsidRPr="00AA236E">
        <w:rPr>
          <w:rFonts w:cs="B Yagut" w:hint="cs"/>
          <w:b/>
          <w:bCs/>
          <w:sz w:val="20"/>
          <w:szCs w:val="20"/>
          <w:rtl/>
        </w:rPr>
        <w:t>روماتولوژی</w:t>
      </w:r>
    </w:p>
    <w:p w:rsidR="0008202B" w:rsidRPr="00AA236E" w:rsidRDefault="00364603" w:rsidP="0071315A">
      <w:pPr>
        <w:spacing w:after="0" w:line="240" w:lineRule="auto"/>
        <w:ind w:firstLine="720"/>
        <w:jc w:val="both"/>
        <w:rPr>
          <w:rFonts w:cs="B Yagut"/>
          <w:b/>
          <w:bCs/>
          <w:sz w:val="20"/>
          <w:szCs w:val="20"/>
          <w:rtl/>
        </w:rPr>
      </w:pPr>
      <w:r w:rsidRPr="00AA236E">
        <w:rPr>
          <w:rFonts w:cs="B Yagut" w:hint="cs"/>
          <w:b/>
          <w:bCs/>
          <w:sz w:val="20"/>
          <w:szCs w:val="20"/>
          <w:rtl/>
        </w:rPr>
        <w:t>مقدمات</w:t>
      </w:r>
      <w:r w:rsidRPr="00AA236E">
        <w:rPr>
          <w:rFonts w:cs="B Yagut"/>
          <w:b/>
          <w:bCs/>
          <w:sz w:val="20"/>
          <w:szCs w:val="20"/>
          <w:rtl/>
        </w:rPr>
        <w:t xml:space="preserve"> </w:t>
      </w:r>
      <w:r w:rsidRPr="00AA236E">
        <w:rPr>
          <w:rFonts w:cs="B Yagut" w:hint="cs"/>
          <w:b/>
          <w:bCs/>
          <w:sz w:val="20"/>
          <w:szCs w:val="20"/>
          <w:rtl/>
        </w:rPr>
        <w:t>بیماریهای</w:t>
      </w:r>
      <w:r w:rsidRPr="00AA236E">
        <w:rPr>
          <w:rFonts w:cs="B Yagut"/>
          <w:b/>
          <w:bCs/>
          <w:sz w:val="20"/>
          <w:szCs w:val="20"/>
          <w:rtl/>
        </w:rPr>
        <w:t xml:space="preserve"> </w:t>
      </w:r>
      <w:r w:rsidRPr="00AA236E">
        <w:rPr>
          <w:rFonts w:cs="B Yagut" w:hint="cs"/>
          <w:b/>
          <w:bCs/>
          <w:sz w:val="20"/>
          <w:szCs w:val="20"/>
          <w:rtl/>
        </w:rPr>
        <w:t>کودکان</w:t>
      </w:r>
    </w:p>
    <w:p w:rsidR="0008202B" w:rsidRPr="00AA236E" w:rsidRDefault="00364603" w:rsidP="0071315A">
      <w:pPr>
        <w:spacing w:after="0" w:line="240" w:lineRule="auto"/>
        <w:ind w:firstLine="720"/>
        <w:jc w:val="both"/>
        <w:rPr>
          <w:rFonts w:cs="B Yagut"/>
          <w:b/>
          <w:bCs/>
          <w:sz w:val="20"/>
          <w:szCs w:val="20"/>
          <w:rtl/>
        </w:rPr>
      </w:pPr>
      <w:r w:rsidRPr="00AA236E">
        <w:rPr>
          <w:rFonts w:cs="B Yagut" w:hint="cs"/>
          <w:b/>
          <w:bCs/>
          <w:sz w:val="20"/>
          <w:szCs w:val="20"/>
          <w:rtl/>
        </w:rPr>
        <w:t>مقدمات</w:t>
      </w:r>
      <w:r w:rsidRPr="00AA236E">
        <w:rPr>
          <w:rFonts w:cs="B Yagut"/>
          <w:b/>
          <w:bCs/>
          <w:sz w:val="20"/>
          <w:szCs w:val="20"/>
          <w:rtl/>
        </w:rPr>
        <w:t xml:space="preserve"> </w:t>
      </w:r>
      <w:r w:rsidRPr="00AA236E">
        <w:rPr>
          <w:rFonts w:cs="B Yagut" w:hint="cs"/>
          <w:b/>
          <w:bCs/>
          <w:sz w:val="20"/>
          <w:szCs w:val="20"/>
          <w:rtl/>
        </w:rPr>
        <w:t>بالینی</w:t>
      </w:r>
      <w:r w:rsidRPr="00AA236E">
        <w:rPr>
          <w:rFonts w:cs="B Yagut"/>
          <w:b/>
          <w:bCs/>
          <w:sz w:val="20"/>
          <w:szCs w:val="20"/>
          <w:rtl/>
        </w:rPr>
        <w:t xml:space="preserve"> </w:t>
      </w:r>
      <w:r w:rsidRPr="00AA236E">
        <w:rPr>
          <w:rFonts w:cs="B Yagut" w:hint="cs"/>
          <w:b/>
          <w:bCs/>
          <w:sz w:val="20"/>
          <w:szCs w:val="20"/>
          <w:rtl/>
        </w:rPr>
        <w:t>جراحی</w:t>
      </w:r>
    </w:p>
    <w:p w:rsidR="0008202B" w:rsidRPr="00AA236E" w:rsidRDefault="00364603" w:rsidP="0071315A">
      <w:pPr>
        <w:spacing w:after="0" w:line="240" w:lineRule="auto"/>
        <w:ind w:firstLine="720"/>
        <w:jc w:val="both"/>
        <w:rPr>
          <w:rFonts w:cs="B Yagut"/>
          <w:b/>
          <w:bCs/>
          <w:sz w:val="20"/>
          <w:szCs w:val="20"/>
          <w:rtl/>
        </w:rPr>
      </w:pPr>
      <w:r w:rsidRPr="00AA236E">
        <w:rPr>
          <w:rFonts w:cs="B Yagut" w:hint="cs"/>
          <w:b/>
          <w:bCs/>
          <w:sz w:val="20"/>
          <w:szCs w:val="20"/>
          <w:rtl/>
        </w:rPr>
        <w:t>مقدمات</w:t>
      </w:r>
      <w:r w:rsidRPr="00AA236E">
        <w:rPr>
          <w:rFonts w:cs="B Yagut"/>
          <w:b/>
          <w:bCs/>
          <w:sz w:val="20"/>
          <w:szCs w:val="20"/>
          <w:rtl/>
        </w:rPr>
        <w:t xml:space="preserve"> </w:t>
      </w:r>
      <w:r w:rsidRPr="00AA236E">
        <w:rPr>
          <w:rFonts w:cs="B Yagut" w:hint="cs"/>
          <w:b/>
          <w:bCs/>
          <w:sz w:val="20"/>
          <w:szCs w:val="20"/>
          <w:rtl/>
        </w:rPr>
        <w:t>بیماریهای</w:t>
      </w:r>
      <w:r w:rsidRPr="00AA236E">
        <w:rPr>
          <w:rFonts w:cs="B Yagut"/>
          <w:b/>
          <w:bCs/>
          <w:sz w:val="20"/>
          <w:szCs w:val="20"/>
          <w:rtl/>
        </w:rPr>
        <w:t xml:space="preserve"> </w:t>
      </w:r>
      <w:r w:rsidRPr="00AA236E">
        <w:rPr>
          <w:rFonts w:cs="B Yagut" w:hint="cs"/>
          <w:b/>
          <w:bCs/>
          <w:sz w:val="20"/>
          <w:szCs w:val="20"/>
          <w:rtl/>
        </w:rPr>
        <w:t>اعصاب</w:t>
      </w:r>
    </w:p>
    <w:p w:rsidR="0008202B" w:rsidRPr="00AA236E" w:rsidRDefault="00364603" w:rsidP="0071315A">
      <w:pPr>
        <w:spacing w:after="0" w:line="240" w:lineRule="auto"/>
        <w:ind w:firstLine="720"/>
        <w:jc w:val="both"/>
        <w:rPr>
          <w:rFonts w:cs="B Yagut"/>
          <w:b/>
          <w:bCs/>
          <w:sz w:val="20"/>
          <w:szCs w:val="20"/>
          <w:rtl/>
        </w:rPr>
      </w:pPr>
      <w:r w:rsidRPr="00AA236E">
        <w:rPr>
          <w:rFonts w:cs="B Yagut" w:hint="cs"/>
          <w:b/>
          <w:bCs/>
          <w:sz w:val="20"/>
          <w:szCs w:val="20"/>
          <w:rtl/>
        </w:rPr>
        <w:t>مقدمات</w:t>
      </w:r>
      <w:r w:rsidRPr="00AA236E">
        <w:rPr>
          <w:rFonts w:cs="B Yagut"/>
          <w:b/>
          <w:bCs/>
          <w:sz w:val="20"/>
          <w:szCs w:val="20"/>
          <w:rtl/>
        </w:rPr>
        <w:t xml:space="preserve"> </w:t>
      </w:r>
      <w:r w:rsidRPr="00AA236E">
        <w:rPr>
          <w:rFonts w:cs="B Yagut" w:hint="cs"/>
          <w:b/>
          <w:bCs/>
          <w:sz w:val="20"/>
          <w:szCs w:val="20"/>
          <w:rtl/>
        </w:rPr>
        <w:t>روانپزشکی</w:t>
      </w:r>
    </w:p>
    <w:p w:rsidR="001736C2" w:rsidRDefault="00364603" w:rsidP="0071315A">
      <w:pPr>
        <w:spacing w:after="0" w:line="240" w:lineRule="auto"/>
        <w:ind w:firstLine="720"/>
        <w:jc w:val="both"/>
        <w:rPr>
          <w:rFonts w:cs="B Yagut"/>
          <w:b/>
          <w:bCs/>
          <w:sz w:val="20"/>
          <w:szCs w:val="20"/>
          <w:rtl/>
        </w:rPr>
      </w:pPr>
      <w:r w:rsidRPr="00AA236E">
        <w:rPr>
          <w:rFonts w:cs="B Yagut" w:hint="cs"/>
          <w:b/>
          <w:bCs/>
          <w:sz w:val="20"/>
          <w:szCs w:val="20"/>
          <w:rtl/>
        </w:rPr>
        <w:t>مقدمات</w:t>
      </w:r>
      <w:r w:rsidRPr="00AA236E">
        <w:rPr>
          <w:rFonts w:cs="B Yagut"/>
          <w:b/>
          <w:bCs/>
          <w:sz w:val="20"/>
          <w:szCs w:val="20"/>
          <w:rtl/>
        </w:rPr>
        <w:t xml:space="preserve"> </w:t>
      </w:r>
      <w:r w:rsidRPr="00AA236E">
        <w:rPr>
          <w:rFonts w:cs="B Yagut" w:hint="cs"/>
          <w:b/>
          <w:bCs/>
          <w:sz w:val="20"/>
          <w:szCs w:val="20"/>
          <w:rtl/>
        </w:rPr>
        <w:t>بیماریهای</w:t>
      </w:r>
      <w:r w:rsidRPr="00AA236E">
        <w:rPr>
          <w:rFonts w:cs="B Yagut"/>
          <w:b/>
          <w:bCs/>
          <w:sz w:val="20"/>
          <w:szCs w:val="20"/>
          <w:rtl/>
        </w:rPr>
        <w:t xml:space="preserve"> </w:t>
      </w:r>
      <w:r w:rsidRPr="00AA236E">
        <w:rPr>
          <w:rFonts w:cs="B Yagut" w:hint="cs"/>
          <w:b/>
          <w:bCs/>
          <w:sz w:val="20"/>
          <w:szCs w:val="20"/>
          <w:rtl/>
        </w:rPr>
        <w:t>عفونی</w:t>
      </w:r>
    </w:p>
    <w:p w:rsidR="001736C2" w:rsidRDefault="001736C2">
      <w:pPr>
        <w:bidi w:val="0"/>
        <w:spacing w:after="0" w:line="240" w:lineRule="auto"/>
        <w:rPr>
          <w:rFonts w:cs="B Yagut"/>
          <w:b/>
          <w:bCs/>
          <w:sz w:val="20"/>
          <w:szCs w:val="20"/>
          <w:rtl/>
        </w:rPr>
      </w:pPr>
      <w:r>
        <w:rPr>
          <w:rFonts w:cs="B Yagut"/>
          <w:b/>
          <w:bCs/>
          <w:sz w:val="20"/>
          <w:szCs w:val="20"/>
          <w:rtl/>
        </w:rPr>
        <w:br w:type="page"/>
      </w:r>
    </w:p>
    <w:tbl>
      <w:tblPr>
        <w:bidiVisual/>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26"/>
        <w:gridCol w:w="3202"/>
        <w:gridCol w:w="1731"/>
        <w:gridCol w:w="12"/>
        <w:gridCol w:w="3367"/>
        <w:gridCol w:w="8"/>
      </w:tblGrid>
      <w:tr w:rsidR="00D024C5" w:rsidRPr="00AA236E" w:rsidTr="00833388">
        <w:trPr>
          <w:gridAfter w:val="1"/>
          <w:wAfter w:w="4" w:type="pct"/>
        </w:trPr>
        <w:tc>
          <w:tcPr>
            <w:tcW w:w="775" w:type="pct"/>
            <w:tcBorders>
              <w:top w:val="single" w:sz="4" w:space="0" w:color="auto"/>
              <w:left w:val="single" w:sz="4" w:space="0" w:color="auto"/>
              <w:bottom w:val="single" w:sz="4" w:space="0" w:color="auto"/>
              <w:right w:val="single" w:sz="4" w:space="0" w:color="auto"/>
            </w:tcBorders>
            <w:shd w:val="clear" w:color="auto" w:fill="D9D9D9"/>
          </w:tcPr>
          <w:p w:rsidR="00D024C5" w:rsidRPr="00AA236E" w:rsidRDefault="00D024C5" w:rsidP="0071315A">
            <w:pPr>
              <w:spacing w:after="0" w:line="240" w:lineRule="auto"/>
              <w:jc w:val="both"/>
              <w:rPr>
                <w:rFonts w:cs="B Yagut"/>
                <w:bCs/>
                <w:sz w:val="20"/>
                <w:szCs w:val="20"/>
                <w:rtl/>
              </w:rPr>
            </w:pPr>
            <w:r w:rsidRPr="00AA236E">
              <w:rPr>
                <w:rFonts w:cs="B Yagut" w:hint="cs"/>
                <w:bCs/>
                <w:sz w:val="20"/>
                <w:szCs w:val="20"/>
                <w:rtl/>
              </w:rPr>
              <w:lastRenderedPageBreak/>
              <w:t>کد درس</w:t>
            </w:r>
          </w:p>
        </w:tc>
        <w:tc>
          <w:tcPr>
            <w:tcW w:w="4221" w:type="pct"/>
            <w:gridSpan w:val="4"/>
            <w:tcBorders>
              <w:top w:val="single" w:sz="4" w:space="0" w:color="auto"/>
              <w:left w:val="single" w:sz="4" w:space="0" w:color="auto"/>
              <w:bottom w:val="single" w:sz="4" w:space="0" w:color="auto"/>
              <w:right w:val="single" w:sz="4" w:space="0" w:color="auto"/>
            </w:tcBorders>
          </w:tcPr>
          <w:p w:rsidR="00D024C5" w:rsidRPr="00AA236E" w:rsidRDefault="00D024C5" w:rsidP="0071315A">
            <w:pPr>
              <w:spacing w:after="0" w:line="240" w:lineRule="auto"/>
              <w:jc w:val="both"/>
              <w:rPr>
                <w:rFonts w:cs="B Yagut"/>
                <w:sz w:val="20"/>
                <w:szCs w:val="20"/>
                <w:rtl/>
              </w:rPr>
            </w:pPr>
            <w:r w:rsidRPr="00AA236E">
              <w:rPr>
                <w:rFonts w:cs="B Yagut" w:hint="cs"/>
                <w:sz w:val="20"/>
                <w:szCs w:val="20"/>
                <w:rtl/>
              </w:rPr>
              <w:t>174</w:t>
            </w:r>
          </w:p>
        </w:tc>
      </w:tr>
      <w:tr w:rsidR="00D024C5" w:rsidRPr="00AA236E" w:rsidTr="00833388">
        <w:trPr>
          <w:gridAfter w:val="1"/>
          <w:wAfter w:w="4" w:type="pct"/>
        </w:trPr>
        <w:tc>
          <w:tcPr>
            <w:tcW w:w="775" w:type="pct"/>
            <w:tcBorders>
              <w:top w:val="single" w:sz="4" w:space="0" w:color="auto"/>
              <w:left w:val="single" w:sz="4" w:space="0" w:color="auto"/>
              <w:bottom w:val="single" w:sz="4" w:space="0" w:color="auto"/>
              <w:right w:val="single" w:sz="4" w:space="0" w:color="auto"/>
            </w:tcBorders>
            <w:shd w:val="clear" w:color="auto" w:fill="D9D9D9"/>
          </w:tcPr>
          <w:p w:rsidR="00D024C5" w:rsidRPr="00AA236E" w:rsidRDefault="00D024C5" w:rsidP="0071315A">
            <w:pPr>
              <w:spacing w:after="0" w:line="240" w:lineRule="auto"/>
              <w:jc w:val="both"/>
              <w:rPr>
                <w:rFonts w:cs="B Yagut"/>
                <w:bCs/>
                <w:sz w:val="20"/>
                <w:szCs w:val="20"/>
                <w:rtl/>
              </w:rPr>
            </w:pPr>
            <w:r w:rsidRPr="00AA236E">
              <w:rPr>
                <w:rFonts w:cs="B Yagut" w:hint="cs"/>
                <w:bCs/>
                <w:sz w:val="20"/>
                <w:szCs w:val="20"/>
                <w:rtl/>
              </w:rPr>
              <w:t>نام درس</w:t>
            </w:r>
          </w:p>
        </w:tc>
        <w:tc>
          <w:tcPr>
            <w:tcW w:w="1626" w:type="pct"/>
            <w:tcBorders>
              <w:top w:val="single" w:sz="4" w:space="0" w:color="auto"/>
              <w:left w:val="single" w:sz="4" w:space="0" w:color="auto"/>
              <w:bottom w:val="single" w:sz="4" w:space="0" w:color="auto"/>
              <w:right w:val="single" w:sz="4" w:space="0" w:color="auto"/>
            </w:tcBorders>
          </w:tcPr>
          <w:p w:rsidR="00D024C5" w:rsidRPr="00AA236E" w:rsidRDefault="00D024C5" w:rsidP="0071315A">
            <w:pPr>
              <w:spacing w:after="0" w:line="240" w:lineRule="auto"/>
              <w:jc w:val="both"/>
              <w:rPr>
                <w:rFonts w:cs="B Yagut"/>
                <w:sz w:val="20"/>
                <w:szCs w:val="20"/>
                <w:rtl/>
              </w:rPr>
            </w:pPr>
            <w:r w:rsidRPr="00AA236E">
              <w:rPr>
                <w:rFonts w:cs="B Yagut" w:hint="cs"/>
                <w:sz w:val="20"/>
                <w:szCs w:val="20"/>
                <w:rtl/>
              </w:rPr>
              <w:t>استدلال بالینی در رویکرد به علائم و نشانه های شایع</w:t>
            </w:r>
          </w:p>
        </w:tc>
        <w:tc>
          <w:tcPr>
            <w:tcW w:w="885" w:type="pct"/>
            <w:gridSpan w:val="2"/>
            <w:tcBorders>
              <w:top w:val="single" w:sz="4" w:space="0" w:color="auto"/>
              <w:left w:val="single" w:sz="4" w:space="0" w:color="auto"/>
              <w:bottom w:val="single" w:sz="4" w:space="0" w:color="auto"/>
              <w:right w:val="single" w:sz="4" w:space="0" w:color="auto"/>
            </w:tcBorders>
            <w:shd w:val="clear" w:color="auto" w:fill="D9D9D9"/>
          </w:tcPr>
          <w:p w:rsidR="00D024C5" w:rsidRPr="00AA236E" w:rsidRDefault="00D024C5" w:rsidP="0071315A">
            <w:pPr>
              <w:spacing w:after="0" w:line="240" w:lineRule="auto"/>
              <w:jc w:val="both"/>
              <w:rPr>
                <w:rFonts w:cs="B Yagut"/>
                <w:sz w:val="20"/>
                <w:szCs w:val="20"/>
                <w:rtl/>
              </w:rPr>
            </w:pPr>
            <w:r w:rsidRPr="00AA236E">
              <w:rPr>
                <w:rFonts w:cs="B Yagut" w:hint="cs"/>
                <w:b/>
                <w:bCs/>
                <w:sz w:val="20"/>
                <w:szCs w:val="20"/>
                <w:rtl/>
              </w:rPr>
              <w:t>نوع</w:t>
            </w:r>
            <w:r w:rsidR="00BA7E2C" w:rsidRPr="00AA236E">
              <w:rPr>
                <w:rFonts w:cs="B Yagut" w:hint="cs"/>
                <w:b/>
                <w:bCs/>
                <w:sz w:val="20"/>
                <w:szCs w:val="20"/>
                <w:rtl/>
              </w:rPr>
              <w:t xml:space="preserve"> </w:t>
            </w:r>
            <w:r w:rsidRPr="00AA236E">
              <w:rPr>
                <w:rFonts w:cs="B Yagut" w:hint="cs"/>
                <w:b/>
                <w:bCs/>
                <w:sz w:val="20"/>
                <w:szCs w:val="20"/>
                <w:rtl/>
              </w:rPr>
              <w:t>درس</w:t>
            </w:r>
          </w:p>
        </w:tc>
        <w:tc>
          <w:tcPr>
            <w:tcW w:w="1710" w:type="pct"/>
            <w:tcBorders>
              <w:top w:val="single" w:sz="4" w:space="0" w:color="auto"/>
              <w:left w:val="single" w:sz="4" w:space="0" w:color="auto"/>
              <w:bottom w:val="single" w:sz="4" w:space="0" w:color="auto"/>
              <w:right w:val="single" w:sz="4" w:space="0" w:color="auto"/>
            </w:tcBorders>
          </w:tcPr>
          <w:p w:rsidR="00D024C5" w:rsidRPr="00AA236E" w:rsidRDefault="00D81356" w:rsidP="0071315A">
            <w:pPr>
              <w:spacing w:after="0" w:line="240" w:lineRule="auto"/>
              <w:jc w:val="both"/>
              <w:rPr>
                <w:rFonts w:cs="B Yagut"/>
                <w:sz w:val="20"/>
                <w:szCs w:val="20"/>
                <w:rtl/>
              </w:rPr>
            </w:pPr>
            <w:r w:rsidRPr="00AA236E">
              <w:rPr>
                <w:rFonts w:cs="B Yagut" w:hint="cs"/>
                <w:sz w:val="20"/>
                <w:szCs w:val="20"/>
                <w:rtl/>
              </w:rPr>
              <w:t>نظری</w:t>
            </w:r>
          </w:p>
        </w:tc>
      </w:tr>
      <w:tr w:rsidR="00D024C5" w:rsidRPr="00AA236E" w:rsidTr="00833388">
        <w:tc>
          <w:tcPr>
            <w:tcW w:w="775" w:type="pct"/>
            <w:tcBorders>
              <w:top w:val="single" w:sz="4" w:space="0" w:color="auto"/>
              <w:left w:val="single" w:sz="4" w:space="0" w:color="auto"/>
              <w:bottom w:val="single" w:sz="4" w:space="0" w:color="auto"/>
              <w:right w:val="single" w:sz="4" w:space="0" w:color="auto"/>
            </w:tcBorders>
            <w:shd w:val="clear" w:color="auto" w:fill="D9D9D9"/>
          </w:tcPr>
          <w:p w:rsidR="00D024C5" w:rsidRPr="00AA236E" w:rsidRDefault="00D024C5" w:rsidP="0071315A">
            <w:pPr>
              <w:spacing w:after="0" w:line="240" w:lineRule="auto"/>
              <w:jc w:val="both"/>
              <w:rPr>
                <w:rFonts w:cs="B Yagut"/>
                <w:bCs/>
                <w:sz w:val="20"/>
                <w:szCs w:val="20"/>
                <w:rtl/>
              </w:rPr>
            </w:pPr>
            <w:r w:rsidRPr="00AA236E">
              <w:rPr>
                <w:rFonts w:cs="B Yagut" w:hint="cs"/>
                <w:bCs/>
                <w:sz w:val="20"/>
                <w:szCs w:val="20"/>
                <w:rtl/>
              </w:rPr>
              <w:t>مرحله ارائه</w:t>
            </w:r>
          </w:p>
        </w:tc>
        <w:tc>
          <w:tcPr>
            <w:tcW w:w="1626" w:type="pct"/>
            <w:tcBorders>
              <w:top w:val="single" w:sz="4" w:space="0" w:color="auto"/>
              <w:left w:val="single" w:sz="4" w:space="0" w:color="auto"/>
              <w:bottom w:val="single" w:sz="4" w:space="0" w:color="auto"/>
              <w:right w:val="single" w:sz="4" w:space="0" w:color="auto"/>
            </w:tcBorders>
          </w:tcPr>
          <w:p w:rsidR="00D024C5" w:rsidRPr="00AA236E" w:rsidRDefault="00D024C5" w:rsidP="0071315A">
            <w:pPr>
              <w:pStyle w:val="ListParagraph"/>
              <w:spacing w:after="0" w:line="240" w:lineRule="auto"/>
              <w:ind w:left="0"/>
              <w:jc w:val="both"/>
              <w:rPr>
                <w:rFonts w:cs="B Yagut"/>
                <w:sz w:val="20"/>
                <w:szCs w:val="20"/>
                <w:rtl/>
              </w:rPr>
            </w:pPr>
            <w:r w:rsidRPr="00AA236E">
              <w:rPr>
                <w:rFonts w:cs="B Yagut" w:hint="cs"/>
                <w:sz w:val="20"/>
                <w:szCs w:val="20"/>
                <w:rtl/>
              </w:rPr>
              <w:t>مقدمات بالینی</w:t>
            </w:r>
          </w:p>
        </w:tc>
        <w:tc>
          <w:tcPr>
            <w:tcW w:w="885" w:type="pct"/>
            <w:gridSpan w:val="2"/>
            <w:tcBorders>
              <w:top w:val="single" w:sz="4" w:space="0" w:color="auto"/>
              <w:left w:val="single" w:sz="4" w:space="0" w:color="auto"/>
              <w:bottom w:val="single" w:sz="4" w:space="0" w:color="auto"/>
              <w:right w:val="single" w:sz="4" w:space="0" w:color="auto"/>
            </w:tcBorders>
            <w:shd w:val="clear" w:color="auto" w:fill="D9D9D9"/>
          </w:tcPr>
          <w:p w:rsidR="00D024C5" w:rsidRPr="00AA236E" w:rsidRDefault="00D81356" w:rsidP="0071315A">
            <w:pPr>
              <w:pStyle w:val="ListParagraph"/>
              <w:spacing w:after="0" w:line="240" w:lineRule="auto"/>
              <w:ind w:left="0"/>
              <w:jc w:val="both"/>
              <w:rPr>
                <w:rFonts w:cs="B Yagut"/>
                <w:b/>
                <w:bCs/>
                <w:sz w:val="20"/>
                <w:szCs w:val="20"/>
                <w:rtl/>
              </w:rPr>
            </w:pPr>
            <w:r w:rsidRPr="00AA236E">
              <w:rPr>
                <w:rFonts w:cs="B Yagut" w:hint="cs"/>
                <w:b/>
                <w:bCs/>
                <w:sz w:val="20"/>
                <w:szCs w:val="20"/>
                <w:rtl/>
              </w:rPr>
              <w:t xml:space="preserve">مدت </w:t>
            </w:r>
            <w:r w:rsidR="00F84D91" w:rsidRPr="00AA236E">
              <w:rPr>
                <w:rFonts w:cs="B Yagut" w:hint="cs"/>
                <w:b/>
                <w:bCs/>
                <w:sz w:val="20"/>
                <w:szCs w:val="20"/>
                <w:rtl/>
              </w:rPr>
              <w:t>آموزش</w:t>
            </w:r>
          </w:p>
        </w:tc>
        <w:tc>
          <w:tcPr>
            <w:tcW w:w="1714" w:type="pct"/>
            <w:gridSpan w:val="2"/>
            <w:tcBorders>
              <w:top w:val="single" w:sz="4" w:space="0" w:color="auto"/>
              <w:left w:val="single" w:sz="4" w:space="0" w:color="auto"/>
              <w:bottom w:val="single" w:sz="4" w:space="0" w:color="auto"/>
              <w:right w:val="single" w:sz="4" w:space="0" w:color="auto"/>
            </w:tcBorders>
          </w:tcPr>
          <w:p w:rsidR="00D024C5" w:rsidRPr="00AA236E" w:rsidRDefault="00D024C5" w:rsidP="0071315A">
            <w:pPr>
              <w:pStyle w:val="ListParagraph"/>
              <w:spacing w:after="0" w:line="240" w:lineRule="auto"/>
              <w:ind w:left="0"/>
              <w:jc w:val="both"/>
              <w:rPr>
                <w:rFonts w:cs="B Yagut"/>
                <w:sz w:val="20"/>
                <w:szCs w:val="20"/>
                <w:rtl/>
              </w:rPr>
            </w:pPr>
            <w:r w:rsidRPr="00AA236E">
              <w:rPr>
                <w:rFonts w:cs="B Yagut" w:hint="cs"/>
                <w:sz w:val="20"/>
                <w:szCs w:val="20"/>
                <w:rtl/>
              </w:rPr>
              <w:t xml:space="preserve">8 ساعت نظری </w:t>
            </w:r>
          </w:p>
        </w:tc>
      </w:tr>
      <w:tr w:rsidR="00D024C5" w:rsidRPr="00AA236E" w:rsidTr="00833388">
        <w:trPr>
          <w:gridAfter w:val="1"/>
          <w:wAfter w:w="4" w:type="pct"/>
        </w:trPr>
        <w:tc>
          <w:tcPr>
            <w:tcW w:w="775" w:type="pct"/>
            <w:tcBorders>
              <w:top w:val="single" w:sz="4" w:space="0" w:color="auto"/>
              <w:left w:val="single" w:sz="4" w:space="0" w:color="auto"/>
              <w:bottom w:val="single" w:sz="4" w:space="0" w:color="auto"/>
              <w:right w:val="single" w:sz="4" w:space="0" w:color="auto"/>
            </w:tcBorders>
            <w:shd w:val="clear" w:color="auto" w:fill="D9D9D9"/>
          </w:tcPr>
          <w:p w:rsidR="00D024C5" w:rsidRPr="00AA236E" w:rsidRDefault="00D024C5" w:rsidP="0071315A">
            <w:pPr>
              <w:spacing w:after="0" w:line="240" w:lineRule="auto"/>
              <w:jc w:val="both"/>
              <w:rPr>
                <w:rFonts w:cs="B Yagut"/>
                <w:bCs/>
                <w:sz w:val="20"/>
                <w:szCs w:val="20"/>
                <w:rtl/>
              </w:rPr>
            </w:pPr>
            <w:r w:rsidRPr="00AA236E">
              <w:rPr>
                <w:rFonts w:cs="B Yagut" w:hint="cs"/>
                <w:bCs/>
                <w:sz w:val="20"/>
                <w:szCs w:val="20"/>
                <w:rtl/>
              </w:rPr>
              <w:t>پيش نياز</w:t>
            </w:r>
          </w:p>
        </w:tc>
        <w:tc>
          <w:tcPr>
            <w:tcW w:w="1626" w:type="pct"/>
            <w:tcBorders>
              <w:top w:val="single" w:sz="4" w:space="0" w:color="auto"/>
              <w:left w:val="single" w:sz="4" w:space="0" w:color="auto"/>
              <w:bottom w:val="single" w:sz="4" w:space="0" w:color="auto"/>
              <w:right w:val="single" w:sz="4" w:space="0" w:color="auto"/>
            </w:tcBorders>
          </w:tcPr>
          <w:p w:rsidR="00D024C5" w:rsidRPr="00AA236E" w:rsidRDefault="00D024C5" w:rsidP="0071315A">
            <w:pPr>
              <w:pStyle w:val="ListParagraph"/>
              <w:spacing w:after="0" w:line="240" w:lineRule="auto"/>
              <w:ind w:left="0"/>
              <w:jc w:val="both"/>
              <w:rPr>
                <w:rFonts w:cs="B Yagut"/>
                <w:sz w:val="20"/>
                <w:szCs w:val="20"/>
                <w:rtl/>
              </w:rPr>
            </w:pPr>
            <w:r w:rsidRPr="00AA236E">
              <w:rPr>
                <w:rFonts w:cs="B Yagut" w:hint="cs"/>
                <w:sz w:val="20"/>
                <w:szCs w:val="20"/>
                <w:rtl/>
              </w:rPr>
              <w:t xml:space="preserve"> </w:t>
            </w:r>
          </w:p>
        </w:tc>
        <w:tc>
          <w:tcPr>
            <w:tcW w:w="879" w:type="pct"/>
            <w:tcBorders>
              <w:top w:val="single" w:sz="4" w:space="0" w:color="auto"/>
              <w:left w:val="single" w:sz="4" w:space="0" w:color="auto"/>
              <w:bottom w:val="single" w:sz="4" w:space="0" w:color="auto"/>
              <w:right w:val="single" w:sz="4" w:space="0" w:color="auto"/>
            </w:tcBorders>
            <w:shd w:val="clear" w:color="auto" w:fill="D9D9D9"/>
          </w:tcPr>
          <w:p w:rsidR="00D024C5" w:rsidRPr="00AA236E" w:rsidRDefault="00821E07" w:rsidP="0071315A">
            <w:pPr>
              <w:pStyle w:val="ListParagraph"/>
              <w:spacing w:after="0" w:line="240" w:lineRule="auto"/>
              <w:ind w:left="0"/>
              <w:jc w:val="both"/>
              <w:rPr>
                <w:rFonts w:cs="B Yagut"/>
                <w:b/>
                <w:bCs/>
                <w:sz w:val="20"/>
                <w:szCs w:val="20"/>
                <w:rtl/>
              </w:rPr>
            </w:pPr>
            <w:r w:rsidRPr="00AA236E">
              <w:rPr>
                <w:rFonts w:cs="B Yagut" w:hint="cs"/>
                <w:b/>
                <w:bCs/>
                <w:sz w:val="20"/>
                <w:szCs w:val="20"/>
                <w:rtl/>
              </w:rPr>
              <w:t>تعداد واحد</w:t>
            </w:r>
          </w:p>
        </w:tc>
        <w:tc>
          <w:tcPr>
            <w:tcW w:w="1716" w:type="pct"/>
            <w:gridSpan w:val="2"/>
            <w:tcBorders>
              <w:top w:val="single" w:sz="4" w:space="0" w:color="auto"/>
              <w:left w:val="single" w:sz="4" w:space="0" w:color="auto"/>
              <w:bottom w:val="single" w:sz="4" w:space="0" w:color="auto"/>
              <w:right w:val="single" w:sz="4" w:space="0" w:color="auto"/>
            </w:tcBorders>
          </w:tcPr>
          <w:p w:rsidR="00D024C5" w:rsidRPr="00AA236E" w:rsidRDefault="00D024C5" w:rsidP="0071315A">
            <w:pPr>
              <w:pStyle w:val="ListParagraph"/>
              <w:spacing w:after="0" w:line="240" w:lineRule="auto"/>
              <w:ind w:left="0"/>
              <w:jc w:val="both"/>
              <w:rPr>
                <w:rFonts w:cs="B Yagut"/>
                <w:sz w:val="20"/>
                <w:szCs w:val="20"/>
                <w:rtl/>
              </w:rPr>
            </w:pPr>
            <w:r w:rsidRPr="00AA236E">
              <w:rPr>
                <w:rFonts w:cs="B Yagut" w:hint="cs"/>
                <w:sz w:val="20"/>
                <w:szCs w:val="20"/>
                <w:rtl/>
              </w:rPr>
              <w:t>5/0 واحد</w:t>
            </w:r>
          </w:p>
        </w:tc>
      </w:tr>
      <w:tr w:rsidR="00D024C5" w:rsidRPr="00AA236E" w:rsidTr="00833388">
        <w:trPr>
          <w:gridAfter w:val="1"/>
          <w:wAfter w:w="4" w:type="pct"/>
        </w:trPr>
        <w:tc>
          <w:tcPr>
            <w:tcW w:w="775" w:type="pct"/>
            <w:tcBorders>
              <w:top w:val="single" w:sz="4" w:space="0" w:color="auto"/>
              <w:left w:val="single" w:sz="4" w:space="0" w:color="auto"/>
              <w:bottom w:val="single" w:sz="4" w:space="0" w:color="auto"/>
              <w:right w:val="single" w:sz="4" w:space="0" w:color="auto"/>
            </w:tcBorders>
            <w:shd w:val="clear" w:color="auto" w:fill="D9D9D9"/>
          </w:tcPr>
          <w:p w:rsidR="00D024C5" w:rsidRPr="00AA236E" w:rsidRDefault="00D024C5" w:rsidP="0071315A">
            <w:pPr>
              <w:spacing w:after="0" w:line="240" w:lineRule="auto"/>
              <w:jc w:val="both"/>
              <w:rPr>
                <w:rFonts w:cs="B Yagut"/>
                <w:bCs/>
                <w:sz w:val="20"/>
                <w:szCs w:val="20"/>
                <w:rtl/>
              </w:rPr>
            </w:pPr>
            <w:r w:rsidRPr="00AA236E">
              <w:rPr>
                <w:rFonts w:cs="B Yagut" w:hint="cs"/>
                <w:bCs/>
                <w:sz w:val="20"/>
                <w:szCs w:val="20"/>
                <w:rtl/>
              </w:rPr>
              <w:t>هدف هاي كلي</w:t>
            </w:r>
          </w:p>
          <w:p w:rsidR="00D024C5" w:rsidRPr="00AA236E" w:rsidRDefault="00D024C5" w:rsidP="0071315A">
            <w:pPr>
              <w:bidi w:val="0"/>
              <w:spacing w:after="0" w:line="240" w:lineRule="auto"/>
              <w:jc w:val="both"/>
              <w:rPr>
                <w:rFonts w:cs="B Yagut"/>
                <w:b/>
                <w:sz w:val="20"/>
                <w:szCs w:val="20"/>
                <w:rtl/>
              </w:rPr>
            </w:pPr>
          </w:p>
        </w:tc>
        <w:tc>
          <w:tcPr>
            <w:tcW w:w="4221" w:type="pct"/>
            <w:gridSpan w:val="4"/>
            <w:tcBorders>
              <w:top w:val="single" w:sz="4" w:space="0" w:color="auto"/>
              <w:left w:val="single" w:sz="4" w:space="0" w:color="auto"/>
              <w:bottom w:val="single" w:sz="4" w:space="0" w:color="auto"/>
              <w:right w:val="single" w:sz="4" w:space="0" w:color="auto"/>
            </w:tcBorders>
          </w:tcPr>
          <w:p w:rsidR="00D024C5" w:rsidRPr="00AA236E" w:rsidRDefault="00D024C5" w:rsidP="0071315A">
            <w:pPr>
              <w:pStyle w:val="ListParagraph"/>
              <w:tabs>
                <w:tab w:val="right" w:pos="-288"/>
              </w:tabs>
              <w:spacing w:after="0" w:line="240" w:lineRule="auto"/>
              <w:ind w:left="0"/>
              <w:jc w:val="both"/>
              <w:rPr>
                <w:rFonts w:cs="B Yagut"/>
                <w:b/>
                <w:bCs/>
                <w:sz w:val="20"/>
                <w:szCs w:val="20"/>
                <w:rtl/>
              </w:rPr>
            </w:pPr>
            <w:r w:rsidRPr="00AA236E">
              <w:rPr>
                <w:rFonts w:cs="B Yagut" w:hint="cs"/>
                <w:b/>
                <w:bCs/>
                <w:sz w:val="20"/>
                <w:szCs w:val="20"/>
                <w:rtl/>
              </w:rPr>
              <w:t>در پایان این درس</w:t>
            </w:r>
            <w:r w:rsidR="00BA7E2C" w:rsidRPr="00AA236E">
              <w:rPr>
                <w:rFonts w:cs="B Yagut" w:hint="cs"/>
                <w:b/>
                <w:bCs/>
                <w:sz w:val="20"/>
                <w:szCs w:val="20"/>
                <w:rtl/>
              </w:rPr>
              <w:t xml:space="preserve">، </w:t>
            </w:r>
            <w:r w:rsidRPr="00AA236E">
              <w:rPr>
                <w:rFonts w:cs="B Yagut" w:hint="cs"/>
                <w:b/>
                <w:bCs/>
                <w:sz w:val="20"/>
                <w:szCs w:val="20"/>
                <w:rtl/>
              </w:rPr>
              <w:t>دانشجو باید بتواند</w:t>
            </w:r>
            <w:r w:rsidR="00BA7E2C" w:rsidRPr="00AA236E">
              <w:rPr>
                <w:rFonts w:cs="B Yagut" w:hint="cs"/>
                <w:b/>
                <w:bCs/>
                <w:sz w:val="20"/>
                <w:szCs w:val="20"/>
                <w:rtl/>
              </w:rPr>
              <w:t xml:space="preserve">: </w:t>
            </w:r>
          </w:p>
          <w:p w:rsidR="00D024C5" w:rsidRPr="00AA236E" w:rsidRDefault="00D024C5" w:rsidP="0071315A">
            <w:pPr>
              <w:pStyle w:val="ListParagraph"/>
              <w:tabs>
                <w:tab w:val="right" w:pos="-288"/>
              </w:tabs>
              <w:spacing w:after="0" w:line="240" w:lineRule="auto"/>
              <w:ind w:left="0"/>
              <w:jc w:val="both"/>
              <w:rPr>
                <w:rFonts w:cs="B Yagut"/>
                <w:sz w:val="20"/>
                <w:szCs w:val="20"/>
                <w:rtl/>
              </w:rPr>
            </w:pPr>
            <w:r w:rsidRPr="00AA236E">
              <w:rPr>
                <w:rFonts w:cs="B Yagut" w:hint="cs"/>
                <w:sz w:val="20"/>
                <w:szCs w:val="20"/>
                <w:rtl/>
              </w:rPr>
              <w:t>1- فرآیند طبابت، و جایگاه استدلال بالینی را برای رسیدن به تشخیص و تصمیم گیری بالینی شرح دهد</w:t>
            </w:r>
            <w:r w:rsidR="00BA7E2C" w:rsidRPr="00AA236E">
              <w:rPr>
                <w:rFonts w:cs="B Yagut" w:hint="cs"/>
                <w:sz w:val="20"/>
                <w:szCs w:val="20"/>
                <w:rtl/>
              </w:rPr>
              <w:t xml:space="preserve">. </w:t>
            </w:r>
          </w:p>
          <w:p w:rsidR="00D024C5" w:rsidRPr="00AA236E" w:rsidRDefault="00D024C5" w:rsidP="0071315A">
            <w:pPr>
              <w:pStyle w:val="ListParagraph"/>
              <w:tabs>
                <w:tab w:val="right" w:pos="-288"/>
              </w:tabs>
              <w:spacing w:after="0" w:line="240" w:lineRule="auto"/>
              <w:ind w:left="0"/>
              <w:jc w:val="both"/>
              <w:rPr>
                <w:rFonts w:cs="B Yagut"/>
                <w:sz w:val="20"/>
                <w:szCs w:val="20"/>
                <w:rtl/>
              </w:rPr>
            </w:pPr>
            <w:r w:rsidRPr="00AA236E">
              <w:rPr>
                <w:rFonts w:cs="B Yagut" w:hint="cs"/>
                <w:sz w:val="20"/>
                <w:szCs w:val="20"/>
                <w:rtl/>
              </w:rPr>
              <w:t>2- با استفاده از مفاهیم و اصول علمی مرتبط (تعاریف، فیزیوپاتولوژی، و اپیدمیولوژی) چند نمونه از تظاهرات شایع و عمومی برای یک بیمار فرضی، رویکرد و تشخیص افتراقی های مناسب را پیشنهاد دهد</w:t>
            </w:r>
            <w:r w:rsidR="00BA7E2C" w:rsidRPr="00AA236E">
              <w:rPr>
                <w:rFonts w:cs="B Yagut" w:hint="cs"/>
                <w:sz w:val="20"/>
                <w:szCs w:val="20"/>
                <w:rtl/>
              </w:rPr>
              <w:t xml:space="preserve">. </w:t>
            </w:r>
          </w:p>
          <w:p w:rsidR="00D024C5" w:rsidRPr="00AA236E" w:rsidRDefault="00D024C5" w:rsidP="00833388">
            <w:pPr>
              <w:pStyle w:val="ListParagraph"/>
              <w:tabs>
                <w:tab w:val="right" w:pos="-288"/>
              </w:tabs>
              <w:spacing w:after="0" w:line="240" w:lineRule="auto"/>
              <w:ind w:left="0"/>
              <w:jc w:val="both"/>
              <w:rPr>
                <w:rFonts w:ascii="B Lotus" w:cs="B Yagut"/>
                <w:noProof/>
                <w:sz w:val="20"/>
                <w:szCs w:val="20"/>
                <w:rtl/>
              </w:rPr>
            </w:pPr>
            <w:r w:rsidRPr="00AA236E">
              <w:rPr>
                <w:rFonts w:cs="B Yagut" w:hint="cs"/>
                <w:sz w:val="20"/>
                <w:szCs w:val="20"/>
                <w:rtl/>
              </w:rPr>
              <w:t xml:space="preserve">3- </w:t>
            </w:r>
            <w:r w:rsidRPr="00AA236E">
              <w:rPr>
                <w:rFonts w:ascii="B Lotus" w:cs="B Yagut" w:hint="cs"/>
                <w:noProof/>
                <w:sz w:val="20"/>
                <w:szCs w:val="20"/>
                <w:rtl/>
              </w:rPr>
              <w:t>به اهمیت استدلال بالینی در تصمیم گیری های پزشکی توجه کند</w:t>
            </w:r>
            <w:r w:rsidR="00BA7E2C" w:rsidRPr="00AA236E">
              <w:rPr>
                <w:rFonts w:ascii="B Lotus" w:cs="B Yagut" w:hint="cs"/>
                <w:noProof/>
                <w:sz w:val="20"/>
                <w:szCs w:val="20"/>
                <w:rtl/>
              </w:rPr>
              <w:t xml:space="preserve">. </w:t>
            </w:r>
          </w:p>
        </w:tc>
      </w:tr>
      <w:tr w:rsidR="00D024C5" w:rsidRPr="00AA236E" w:rsidTr="00833388">
        <w:trPr>
          <w:gridAfter w:val="1"/>
          <w:wAfter w:w="4" w:type="pct"/>
        </w:trPr>
        <w:tc>
          <w:tcPr>
            <w:tcW w:w="775" w:type="pct"/>
            <w:tcBorders>
              <w:top w:val="single" w:sz="4" w:space="0" w:color="auto"/>
              <w:left w:val="single" w:sz="4" w:space="0" w:color="auto"/>
              <w:bottom w:val="single" w:sz="4" w:space="0" w:color="auto"/>
              <w:right w:val="single" w:sz="4" w:space="0" w:color="auto"/>
            </w:tcBorders>
            <w:shd w:val="clear" w:color="auto" w:fill="D9D9D9"/>
          </w:tcPr>
          <w:p w:rsidR="00D024C5" w:rsidRPr="00AA236E" w:rsidRDefault="00D024C5" w:rsidP="0071315A">
            <w:pPr>
              <w:spacing w:after="0" w:line="240" w:lineRule="auto"/>
              <w:jc w:val="both"/>
              <w:rPr>
                <w:rFonts w:cs="B Yagut"/>
                <w:bCs/>
                <w:sz w:val="20"/>
                <w:szCs w:val="20"/>
                <w:rtl/>
              </w:rPr>
            </w:pPr>
            <w:r w:rsidRPr="00AA236E">
              <w:rPr>
                <w:rFonts w:cs="B Yagut" w:hint="cs"/>
                <w:bCs/>
                <w:sz w:val="20"/>
                <w:szCs w:val="20"/>
                <w:rtl/>
              </w:rPr>
              <w:t>محتوای درس</w:t>
            </w:r>
          </w:p>
        </w:tc>
        <w:tc>
          <w:tcPr>
            <w:tcW w:w="4221" w:type="pct"/>
            <w:gridSpan w:val="4"/>
            <w:tcBorders>
              <w:top w:val="single" w:sz="4" w:space="0" w:color="auto"/>
              <w:left w:val="single" w:sz="4" w:space="0" w:color="auto"/>
              <w:bottom w:val="single" w:sz="4" w:space="0" w:color="auto"/>
              <w:right w:val="single" w:sz="4" w:space="0" w:color="auto"/>
            </w:tcBorders>
          </w:tcPr>
          <w:p w:rsidR="00D024C5" w:rsidRPr="00AA236E" w:rsidRDefault="00D024C5" w:rsidP="0071315A">
            <w:pPr>
              <w:pStyle w:val="ListParagraph"/>
              <w:numPr>
                <w:ilvl w:val="0"/>
                <w:numId w:val="116"/>
              </w:numPr>
              <w:spacing w:after="0" w:line="240" w:lineRule="auto"/>
              <w:jc w:val="both"/>
              <w:rPr>
                <w:rFonts w:cs="B Yagut"/>
                <w:sz w:val="20"/>
                <w:szCs w:val="20"/>
              </w:rPr>
            </w:pPr>
            <w:r w:rsidRPr="00AA236E">
              <w:rPr>
                <w:rFonts w:cs="B Yagut" w:hint="cs"/>
                <w:sz w:val="20"/>
                <w:szCs w:val="20"/>
                <w:rtl/>
              </w:rPr>
              <w:t xml:space="preserve">مقدمات طب بالینی </w:t>
            </w:r>
          </w:p>
          <w:p w:rsidR="00D024C5" w:rsidRPr="00AA236E" w:rsidRDefault="00D024C5" w:rsidP="0071315A">
            <w:pPr>
              <w:pStyle w:val="ListParagraph"/>
              <w:numPr>
                <w:ilvl w:val="0"/>
                <w:numId w:val="116"/>
              </w:numPr>
              <w:spacing w:after="0" w:line="240" w:lineRule="auto"/>
              <w:jc w:val="both"/>
              <w:rPr>
                <w:rFonts w:cs="B Yagut"/>
                <w:sz w:val="20"/>
                <w:szCs w:val="20"/>
              </w:rPr>
            </w:pPr>
            <w:r w:rsidRPr="00AA236E">
              <w:rPr>
                <w:rFonts w:cs="B Yagut" w:hint="cs"/>
                <w:sz w:val="20"/>
                <w:szCs w:val="20"/>
                <w:rtl/>
              </w:rPr>
              <w:t xml:space="preserve">فرآیند استدلال و تصمیم گیری بالینی </w:t>
            </w:r>
          </w:p>
          <w:p w:rsidR="00D024C5" w:rsidRPr="00AA236E" w:rsidRDefault="00D024C5" w:rsidP="0071315A">
            <w:pPr>
              <w:pStyle w:val="ListParagraph"/>
              <w:numPr>
                <w:ilvl w:val="0"/>
                <w:numId w:val="116"/>
              </w:numPr>
              <w:spacing w:after="0" w:line="240" w:lineRule="auto"/>
              <w:jc w:val="both"/>
              <w:rPr>
                <w:rFonts w:cs="B Yagut"/>
                <w:sz w:val="20"/>
                <w:szCs w:val="20"/>
              </w:rPr>
            </w:pPr>
            <w:r w:rsidRPr="00AA236E">
              <w:rPr>
                <w:rFonts w:cs="B Yagut" w:hint="cs"/>
                <w:sz w:val="20"/>
                <w:szCs w:val="20"/>
                <w:rtl/>
              </w:rPr>
              <w:t>علائم و شکایات شایع، و رویکرد به آنها (بر اساس فرآیند استدلال بالینی)</w:t>
            </w:r>
            <w:r w:rsidR="00BA7E2C" w:rsidRPr="00AA236E">
              <w:rPr>
                <w:rFonts w:cs="B Yagut" w:hint="cs"/>
                <w:sz w:val="20"/>
                <w:szCs w:val="20"/>
                <w:rtl/>
              </w:rPr>
              <w:t xml:space="preserve">: </w:t>
            </w:r>
          </w:p>
          <w:p w:rsidR="00D024C5" w:rsidRPr="00AA236E" w:rsidRDefault="00D024C5" w:rsidP="0071315A">
            <w:pPr>
              <w:pStyle w:val="ListParagraph"/>
              <w:numPr>
                <w:ilvl w:val="0"/>
                <w:numId w:val="117"/>
              </w:numPr>
              <w:spacing w:after="0" w:line="240" w:lineRule="auto"/>
              <w:ind w:left="1418"/>
              <w:jc w:val="both"/>
              <w:rPr>
                <w:rFonts w:cs="B Yagut"/>
                <w:sz w:val="20"/>
                <w:szCs w:val="20"/>
                <w:rtl/>
              </w:rPr>
            </w:pPr>
            <w:r w:rsidRPr="00AA236E">
              <w:rPr>
                <w:rFonts w:cs="B Yagut" w:hint="cs"/>
                <w:sz w:val="20"/>
                <w:szCs w:val="20"/>
                <w:rtl/>
              </w:rPr>
              <w:t>ضعف و بیحالی، خستگی</w:t>
            </w:r>
          </w:p>
          <w:p w:rsidR="00D024C5" w:rsidRPr="00AA236E" w:rsidRDefault="00D024C5" w:rsidP="0071315A">
            <w:pPr>
              <w:pStyle w:val="ListParagraph"/>
              <w:numPr>
                <w:ilvl w:val="0"/>
                <w:numId w:val="117"/>
              </w:numPr>
              <w:spacing w:after="0" w:line="240" w:lineRule="auto"/>
              <w:ind w:left="1418"/>
              <w:jc w:val="both"/>
              <w:rPr>
                <w:rFonts w:cs="B Yagut"/>
                <w:sz w:val="20"/>
                <w:szCs w:val="20"/>
              </w:rPr>
            </w:pPr>
            <w:r w:rsidRPr="00AA236E">
              <w:rPr>
                <w:rFonts w:cs="B Yagut" w:hint="cs"/>
                <w:sz w:val="20"/>
                <w:szCs w:val="20"/>
                <w:rtl/>
              </w:rPr>
              <w:t>تهوع، استفراغ</w:t>
            </w:r>
          </w:p>
          <w:p w:rsidR="00D024C5" w:rsidRPr="00AA236E" w:rsidRDefault="00D024C5" w:rsidP="0071315A">
            <w:pPr>
              <w:pStyle w:val="ListParagraph"/>
              <w:numPr>
                <w:ilvl w:val="0"/>
                <w:numId w:val="117"/>
              </w:numPr>
              <w:spacing w:after="0" w:line="240" w:lineRule="auto"/>
              <w:ind w:left="1418"/>
              <w:jc w:val="both"/>
              <w:rPr>
                <w:rFonts w:cs="B Yagut"/>
                <w:sz w:val="20"/>
                <w:szCs w:val="20"/>
                <w:rtl/>
              </w:rPr>
            </w:pPr>
            <w:r w:rsidRPr="00AA236E">
              <w:rPr>
                <w:rFonts w:cs="B Yagut" w:hint="cs"/>
                <w:sz w:val="20"/>
                <w:szCs w:val="20"/>
                <w:rtl/>
              </w:rPr>
              <w:t>زردی</w:t>
            </w:r>
          </w:p>
          <w:p w:rsidR="00D024C5" w:rsidRPr="00AA236E" w:rsidRDefault="00D024C5" w:rsidP="0071315A">
            <w:pPr>
              <w:pStyle w:val="ListParagraph"/>
              <w:numPr>
                <w:ilvl w:val="0"/>
                <w:numId w:val="117"/>
              </w:numPr>
              <w:spacing w:after="0" w:line="240" w:lineRule="auto"/>
              <w:ind w:left="1418"/>
              <w:jc w:val="both"/>
              <w:rPr>
                <w:rFonts w:cs="B Yagut"/>
                <w:sz w:val="20"/>
                <w:szCs w:val="20"/>
                <w:rtl/>
              </w:rPr>
            </w:pPr>
            <w:r w:rsidRPr="00AA236E">
              <w:rPr>
                <w:rFonts w:cs="B Yagut" w:hint="cs"/>
                <w:sz w:val="20"/>
                <w:szCs w:val="20"/>
                <w:rtl/>
              </w:rPr>
              <w:t>کاهش وزن غیرارادی</w:t>
            </w:r>
          </w:p>
        </w:tc>
      </w:tr>
      <w:tr w:rsidR="00D024C5" w:rsidRPr="00AA236E" w:rsidTr="00833388">
        <w:trPr>
          <w:gridAfter w:val="1"/>
          <w:wAfter w:w="4" w:type="pct"/>
        </w:trPr>
        <w:tc>
          <w:tcPr>
            <w:tcW w:w="775" w:type="pct"/>
            <w:tcBorders>
              <w:top w:val="single" w:sz="4" w:space="0" w:color="auto"/>
              <w:left w:val="single" w:sz="4" w:space="0" w:color="auto"/>
              <w:bottom w:val="single" w:sz="4" w:space="0" w:color="auto"/>
              <w:right w:val="single" w:sz="4" w:space="0" w:color="auto"/>
            </w:tcBorders>
            <w:shd w:val="clear" w:color="auto" w:fill="D9D9D9"/>
          </w:tcPr>
          <w:p w:rsidR="00D024C5" w:rsidRPr="00AA236E" w:rsidRDefault="00D024C5" w:rsidP="0071315A">
            <w:pPr>
              <w:spacing w:after="0" w:line="240" w:lineRule="auto"/>
              <w:jc w:val="both"/>
              <w:rPr>
                <w:rFonts w:cs="B Yagut"/>
                <w:bCs/>
                <w:sz w:val="20"/>
                <w:szCs w:val="20"/>
                <w:rtl/>
              </w:rPr>
            </w:pPr>
            <w:r w:rsidRPr="00AA236E">
              <w:rPr>
                <w:rFonts w:cs="B Yagut" w:hint="cs"/>
                <w:bCs/>
                <w:sz w:val="20"/>
                <w:szCs w:val="20"/>
                <w:rtl/>
              </w:rPr>
              <w:t>شرح درس</w:t>
            </w:r>
          </w:p>
        </w:tc>
        <w:tc>
          <w:tcPr>
            <w:tcW w:w="4221" w:type="pct"/>
            <w:gridSpan w:val="4"/>
            <w:tcBorders>
              <w:top w:val="single" w:sz="4" w:space="0" w:color="auto"/>
              <w:left w:val="single" w:sz="4" w:space="0" w:color="auto"/>
              <w:bottom w:val="single" w:sz="4" w:space="0" w:color="auto"/>
              <w:right w:val="single" w:sz="4" w:space="0" w:color="auto"/>
            </w:tcBorders>
          </w:tcPr>
          <w:p w:rsidR="00D024C5" w:rsidRPr="00AA236E" w:rsidRDefault="00D024C5" w:rsidP="00833388">
            <w:pPr>
              <w:spacing w:after="0" w:line="240" w:lineRule="auto"/>
              <w:jc w:val="both"/>
              <w:rPr>
                <w:rFonts w:cs="B Yagut"/>
                <w:sz w:val="20"/>
                <w:szCs w:val="20"/>
              </w:rPr>
            </w:pPr>
            <w:r w:rsidRPr="00AA236E">
              <w:rPr>
                <w:rFonts w:cs="B Yagut" w:hint="cs"/>
                <w:sz w:val="20"/>
                <w:szCs w:val="20"/>
                <w:rtl/>
              </w:rPr>
              <w:t>در این درس</w:t>
            </w:r>
            <w:r w:rsidR="00BA7E2C" w:rsidRPr="00AA236E">
              <w:rPr>
                <w:rFonts w:cs="B Yagut" w:hint="cs"/>
                <w:sz w:val="20"/>
                <w:szCs w:val="20"/>
                <w:rtl/>
              </w:rPr>
              <w:t xml:space="preserve">، </w:t>
            </w:r>
            <w:r w:rsidRPr="00AA236E">
              <w:rPr>
                <w:rFonts w:cs="B Yagut" w:hint="cs"/>
                <w:sz w:val="20"/>
                <w:szCs w:val="20"/>
                <w:rtl/>
              </w:rPr>
              <w:t xml:space="preserve">دانشجو باید از طریق حضور در کلاس درس، مرکز یادگیری مهارتهای بالینی </w:t>
            </w:r>
            <w:r w:rsidRPr="00AA236E">
              <w:rPr>
                <w:rFonts w:cs="B Yagut"/>
                <w:sz w:val="20"/>
                <w:szCs w:val="20"/>
              </w:rPr>
              <w:t>Skill Lab</w:t>
            </w:r>
            <w:r w:rsidRPr="00AA236E">
              <w:rPr>
                <w:rFonts w:cs="B Yagut" w:hint="cs"/>
                <w:sz w:val="20"/>
                <w:szCs w:val="20"/>
                <w:rtl/>
              </w:rPr>
              <w:t>،</w:t>
            </w:r>
            <w:r w:rsidRPr="00AA236E">
              <w:rPr>
                <w:rFonts w:cs="B Yagut"/>
                <w:sz w:val="20"/>
                <w:szCs w:val="20"/>
              </w:rPr>
              <w:t xml:space="preserve"> </w:t>
            </w:r>
            <w:r w:rsidRPr="00AA236E">
              <w:rPr>
                <w:rFonts w:cs="B Yagut" w:hint="cs"/>
                <w:sz w:val="20"/>
                <w:szCs w:val="20"/>
                <w:rtl/>
              </w:rPr>
              <w:t xml:space="preserve">کارگاه </w:t>
            </w:r>
            <w:r w:rsidR="00F84D91" w:rsidRPr="00AA236E">
              <w:rPr>
                <w:rFonts w:cs="B Yagut" w:hint="cs"/>
                <w:sz w:val="20"/>
                <w:szCs w:val="20"/>
                <w:rtl/>
              </w:rPr>
              <w:t>آموزش</w:t>
            </w:r>
            <w:r w:rsidRPr="00AA236E">
              <w:rPr>
                <w:rFonts w:cs="B Yagut" w:hint="cs"/>
                <w:sz w:val="20"/>
                <w:szCs w:val="20"/>
                <w:rtl/>
              </w:rPr>
              <w:t>ی، و انجام تکالیف فردی و گروهی به اهداف مشخص دست یابد</w:t>
            </w:r>
            <w:r w:rsidR="00BA7E2C" w:rsidRPr="00AA236E">
              <w:rPr>
                <w:rFonts w:cs="B Yagut" w:hint="cs"/>
                <w:sz w:val="20"/>
                <w:szCs w:val="20"/>
                <w:rtl/>
              </w:rPr>
              <w:t xml:space="preserve">. </w:t>
            </w:r>
          </w:p>
          <w:p w:rsidR="00D024C5" w:rsidRPr="00AA236E" w:rsidRDefault="00D024C5" w:rsidP="00833388">
            <w:pPr>
              <w:spacing w:after="0" w:line="240" w:lineRule="auto"/>
              <w:jc w:val="both"/>
              <w:rPr>
                <w:rFonts w:cs="B Yagut"/>
                <w:sz w:val="20"/>
                <w:szCs w:val="20"/>
                <w:rtl/>
              </w:rPr>
            </w:pPr>
            <w:r w:rsidRPr="00AA236E">
              <w:rPr>
                <w:rFonts w:cs="B Yagut" w:hint="cs"/>
                <w:sz w:val="20"/>
                <w:szCs w:val="20"/>
                <w:rtl/>
              </w:rPr>
              <w:t>حداقل بخشی از هر جلسه از درس باید به ارائه موارد بالینی (</w:t>
            </w:r>
            <w:r w:rsidRPr="00AA236E">
              <w:rPr>
                <w:rFonts w:cs="B Yagut"/>
                <w:sz w:val="20"/>
                <w:szCs w:val="20"/>
              </w:rPr>
              <w:t>case</w:t>
            </w:r>
            <w:r w:rsidRPr="00AA236E">
              <w:rPr>
                <w:rFonts w:cs="B Yagut" w:hint="cs"/>
                <w:sz w:val="20"/>
                <w:szCs w:val="20"/>
                <w:rtl/>
              </w:rPr>
              <w:t>) و نحوه کاربرد دانش نظری در تحلیل مشکل بیمار و رسیدن به تشخیص اختصاص داده شود</w:t>
            </w:r>
            <w:r w:rsidR="00BA7E2C" w:rsidRPr="00AA236E">
              <w:rPr>
                <w:rFonts w:cs="B Yagut" w:hint="cs"/>
                <w:sz w:val="20"/>
                <w:szCs w:val="20"/>
                <w:rtl/>
              </w:rPr>
              <w:t xml:space="preserve">. </w:t>
            </w:r>
          </w:p>
        </w:tc>
      </w:tr>
      <w:tr w:rsidR="00D024C5" w:rsidRPr="00AA236E" w:rsidTr="00833388">
        <w:trPr>
          <w:gridAfter w:val="1"/>
          <w:wAfter w:w="4" w:type="pct"/>
          <w:trHeight w:val="420"/>
        </w:trPr>
        <w:tc>
          <w:tcPr>
            <w:tcW w:w="775" w:type="pct"/>
            <w:tcBorders>
              <w:top w:val="single" w:sz="4" w:space="0" w:color="auto"/>
              <w:left w:val="single" w:sz="4" w:space="0" w:color="auto"/>
              <w:bottom w:val="single" w:sz="4" w:space="0" w:color="auto"/>
              <w:right w:val="single" w:sz="4" w:space="0" w:color="auto"/>
            </w:tcBorders>
            <w:shd w:val="clear" w:color="auto" w:fill="D9D9D9"/>
          </w:tcPr>
          <w:p w:rsidR="00D024C5" w:rsidRPr="00AA236E" w:rsidRDefault="00D024C5" w:rsidP="0071315A">
            <w:pPr>
              <w:spacing w:after="0" w:line="240" w:lineRule="auto"/>
              <w:jc w:val="both"/>
              <w:rPr>
                <w:rFonts w:cs="B Yagut"/>
                <w:bCs/>
                <w:sz w:val="20"/>
                <w:szCs w:val="20"/>
                <w:rtl/>
              </w:rPr>
            </w:pPr>
            <w:r w:rsidRPr="00AA236E">
              <w:rPr>
                <w:rFonts w:cs="B Yagut" w:hint="cs"/>
                <w:bCs/>
                <w:sz w:val="20"/>
                <w:szCs w:val="20"/>
                <w:rtl/>
              </w:rPr>
              <w:t xml:space="preserve">فعالیت های </w:t>
            </w:r>
            <w:r w:rsidR="00F84D91" w:rsidRPr="00AA236E">
              <w:rPr>
                <w:rFonts w:cs="B Yagut" w:hint="cs"/>
                <w:bCs/>
                <w:sz w:val="20"/>
                <w:szCs w:val="20"/>
                <w:rtl/>
              </w:rPr>
              <w:t>آموزش</w:t>
            </w:r>
            <w:r w:rsidRPr="00AA236E">
              <w:rPr>
                <w:rFonts w:cs="B Yagut" w:hint="cs"/>
                <w:bCs/>
                <w:sz w:val="20"/>
                <w:szCs w:val="20"/>
                <w:rtl/>
              </w:rPr>
              <w:t>ی</w:t>
            </w:r>
          </w:p>
        </w:tc>
        <w:tc>
          <w:tcPr>
            <w:tcW w:w="4221" w:type="pct"/>
            <w:gridSpan w:val="4"/>
            <w:tcBorders>
              <w:top w:val="single" w:sz="4" w:space="0" w:color="auto"/>
              <w:left w:val="single" w:sz="4" w:space="0" w:color="auto"/>
              <w:bottom w:val="single" w:sz="4" w:space="0" w:color="auto"/>
              <w:right w:val="single" w:sz="4" w:space="0" w:color="auto"/>
            </w:tcBorders>
          </w:tcPr>
          <w:p w:rsidR="00D024C5" w:rsidRPr="00AA236E" w:rsidRDefault="00D024C5" w:rsidP="0071315A">
            <w:pPr>
              <w:tabs>
                <w:tab w:val="left" w:pos="708"/>
                <w:tab w:val="left" w:pos="2976"/>
                <w:tab w:val="left" w:pos="4819"/>
              </w:tabs>
              <w:spacing w:after="0" w:line="240" w:lineRule="auto"/>
              <w:jc w:val="both"/>
              <w:rPr>
                <w:rFonts w:cs="B Yagut"/>
                <w:sz w:val="20"/>
                <w:szCs w:val="20"/>
                <w:rtl/>
              </w:rPr>
            </w:pPr>
            <w:r w:rsidRPr="00AA236E">
              <w:rPr>
                <w:rFonts w:cs="B Yagut" w:hint="cs"/>
                <w:sz w:val="20"/>
                <w:szCs w:val="20"/>
                <w:rtl/>
              </w:rPr>
              <w:t>فعالیتهای یادگیری این درس</w:t>
            </w:r>
            <w:r w:rsidR="00BA7E2C" w:rsidRPr="00AA236E">
              <w:rPr>
                <w:rFonts w:cs="B Yagut" w:hint="cs"/>
                <w:sz w:val="20"/>
                <w:szCs w:val="20"/>
                <w:rtl/>
              </w:rPr>
              <w:t xml:space="preserve"> </w:t>
            </w:r>
            <w:r w:rsidRPr="00AA236E">
              <w:rPr>
                <w:rFonts w:cs="B Yagut" w:hint="cs"/>
                <w:sz w:val="20"/>
                <w:szCs w:val="20"/>
                <w:rtl/>
              </w:rPr>
              <w:t xml:space="preserve">باید ترکیب متوازنی از </w:t>
            </w:r>
            <w:r w:rsidR="00F84D91" w:rsidRPr="00AA236E">
              <w:rPr>
                <w:rFonts w:cs="B Yagut" w:hint="cs"/>
                <w:sz w:val="20"/>
                <w:szCs w:val="20"/>
                <w:rtl/>
              </w:rPr>
              <w:t>آموزش</w:t>
            </w:r>
            <w:r w:rsidRPr="00AA236E">
              <w:rPr>
                <w:rFonts w:cs="B Yagut" w:hint="cs"/>
                <w:sz w:val="20"/>
                <w:szCs w:val="20"/>
                <w:rtl/>
              </w:rPr>
              <w:t xml:space="preserve"> نظری، مطالعه فردی و بحث گروهی، بررسی موارد بیماری، و انجام سایر تکالیف یادگیری را شامل شود</w:t>
            </w:r>
            <w:r w:rsidR="00BA7E2C" w:rsidRPr="00AA236E">
              <w:rPr>
                <w:rFonts w:cs="B Yagut" w:hint="cs"/>
                <w:sz w:val="20"/>
                <w:szCs w:val="20"/>
                <w:rtl/>
              </w:rPr>
              <w:t xml:space="preserve">. </w:t>
            </w:r>
          </w:p>
          <w:p w:rsidR="00D024C5" w:rsidRPr="00AA236E" w:rsidRDefault="00D024C5" w:rsidP="0071315A">
            <w:pPr>
              <w:tabs>
                <w:tab w:val="left" w:pos="708"/>
                <w:tab w:val="left" w:pos="2976"/>
                <w:tab w:val="left" w:pos="4819"/>
              </w:tabs>
              <w:spacing w:after="0" w:line="240" w:lineRule="auto"/>
              <w:jc w:val="both"/>
              <w:rPr>
                <w:rFonts w:cs="B Yagut"/>
                <w:sz w:val="20"/>
                <w:szCs w:val="20"/>
                <w:rtl/>
              </w:rPr>
            </w:pPr>
            <w:r w:rsidRPr="00AA236E">
              <w:rPr>
                <w:rFonts w:cs="B Yagut" w:hint="cs"/>
                <w:sz w:val="20"/>
                <w:szCs w:val="20"/>
                <w:rtl/>
              </w:rPr>
              <w:t xml:space="preserve">زمان بندی و ترکیب این فعالیتها و عرصه های مورد نیاز برای هر فعالیت (اعم از کلاس درس، مرکز یادگیری مهارتهای بالینی </w:t>
            </w:r>
            <w:r w:rsidRPr="00AA236E">
              <w:rPr>
                <w:rFonts w:cs="B Yagut"/>
                <w:sz w:val="20"/>
                <w:szCs w:val="20"/>
              </w:rPr>
              <w:t>Skill Lab</w:t>
            </w:r>
            <w:r w:rsidRPr="00AA236E">
              <w:rPr>
                <w:rFonts w:cs="B Yagut" w:hint="cs"/>
                <w:sz w:val="20"/>
                <w:szCs w:val="20"/>
                <w:rtl/>
              </w:rPr>
              <w:t xml:space="preserve">، و عرصه های بالینی، در راهنمای یادگیری </w:t>
            </w:r>
            <w:r w:rsidRPr="00AA236E">
              <w:rPr>
                <w:rFonts w:cs="B Yagut"/>
                <w:sz w:val="20"/>
                <w:szCs w:val="20"/>
              </w:rPr>
              <w:t>Study Guide</w:t>
            </w:r>
            <w:r w:rsidRPr="00AA236E">
              <w:rPr>
                <w:rFonts w:cs="B Yagut" w:hint="cs"/>
                <w:sz w:val="20"/>
                <w:szCs w:val="20"/>
                <w:rtl/>
              </w:rPr>
              <w:t xml:space="preserve"> هماهنگ با استانداردهای اعلام شده از سوی دبیرخانه شورای </w:t>
            </w:r>
            <w:r w:rsidR="00F84D91" w:rsidRPr="00AA236E">
              <w:rPr>
                <w:rFonts w:cs="B Yagut" w:hint="cs"/>
                <w:sz w:val="20"/>
                <w:szCs w:val="20"/>
                <w:rtl/>
              </w:rPr>
              <w:t>آموزش</w:t>
            </w:r>
            <w:r w:rsidRPr="00AA236E">
              <w:rPr>
                <w:rFonts w:cs="B Yagut" w:hint="cs"/>
                <w:sz w:val="20"/>
                <w:szCs w:val="20"/>
                <w:rtl/>
              </w:rPr>
              <w:t xml:space="preserve"> پزشکی عمومی توسط هر دانشکده پزشکی تعیین می شود</w:t>
            </w:r>
            <w:r w:rsidR="00BA7E2C" w:rsidRPr="00AA236E">
              <w:rPr>
                <w:rFonts w:cs="B Yagut" w:hint="cs"/>
                <w:sz w:val="20"/>
                <w:szCs w:val="20"/>
                <w:rtl/>
              </w:rPr>
              <w:t xml:space="preserve">. </w:t>
            </w:r>
          </w:p>
        </w:tc>
      </w:tr>
      <w:tr w:rsidR="00D024C5" w:rsidRPr="00AA236E" w:rsidTr="00833388">
        <w:trPr>
          <w:gridAfter w:val="1"/>
          <w:wAfter w:w="4" w:type="pct"/>
          <w:trHeight w:val="249"/>
        </w:trPr>
        <w:tc>
          <w:tcPr>
            <w:tcW w:w="77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024C5" w:rsidRPr="00AA236E" w:rsidRDefault="00D024C5" w:rsidP="0071315A">
            <w:pPr>
              <w:spacing w:after="0" w:line="240" w:lineRule="auto"/>
              <w:jc w:val="both"/>
              <w:rPr>
                <w:rFonts w:cs="B Yagut"/>
                <w:bCs/>
                <w:sz w:val="20"/>
                <w:szCs w:val="20"/>
                <w:rtl/>
              </w:rPr>
            </w:pPr>
            <w:r w:rsidRPr="00AA236E">
              <w:rPr>
                <w:rFonts w:cs="B Yagut" w:hint="cs"/>
                <w:bCs/>
                <w:sz w:val="20"/>
                <w:szCs w:val="20"/>
                <w:rtl/>
              </w:rPr>
              <w:t>توضیحات ضروری</w:t>
            </w:r>
          </w:p>
        </w:tc>
        <w:tc>
          <w:tcPr>
            <w:tcW w:w="4221" w:type="pct"/>
            <w:gridSpan w:val="4"/>
            <w:tcBorders>
              <w:top w:val="single" w:sz="4" w:space="0" w:color="auto"/>
              <w:left w:val="single" w:sz="4" w:space="0" w:color="auto"/>
              <w:bottom w:val="single" w:sz="4" w:space="0" w:color="auto"/>
              <w:right w:val="single" w:sz="4" w:space="0" w:color="auto"/>
            </w:tcBorders>
          </w:tcPr>
          <w:p w:rsidR="00D024C5" w:rsidRPr="00AA236E" w:rsidRDefault="00D024C5" w:rsidP="0071315A">
            <w:pPr>
              <w:spacing w:after="0" w:line="240" w:lineRule="auto"/>
              <w:jc w:val="both"/>
              <w:rPr>
                <w:rFonts w:cs="B Yagut"/>
                <w:sz w:val="20"/>
                <w:szCs w:val="20"/>
                <w:rtl/>
              </w:rPr>
            </w:pPr>
            <w:r w:rsidRPr="00AA236E">
              <w:rPr>
                <w:rFonts w:cs="B Yagut" w:hint="cs"/>
                <w:sz w:val="20"/>
                <w:szCs w:val="20"/>
                <w:rtl/>
              </w:rPr>
              <w:t>* توصیه می شود این درس</w:t>
            </w:r>
            <w:r w:rsidR="00BA7E2C" w:rsidRPr="00AA236E">
              <w:rPr>
                <w:rFonts w:cs="B Yagut" w:hint="cs"/>
                <w:sz w:val="20"/>
                <w:szCs w:val="20"/>
                <w:rtl/>
              </w:rPr>
              <w:t xml:space="preserve"> </w:t>
            </w:r>
            <w:r w:rsidRPr="00AA236E">
              <w:rPr>
                <w:rFonts w:cs="B Yagut" w:hint="cs"/>
                <w:sz w:val="20"/>
                <w:szCs w:val="20"/>
                <w:rtl/>
              </w:rPr>
              <w:t xml:space="preserve">با مشارکت اعضای هیات علمی </w:t>
            </w:r>
            <w:r w:rsidR="00A67D8D" w:rsidRPr="00AA236E">
              <w:rPr>
                <w:rFonts w:cs="B Yagut" w:hint="cs"/>
                <w:sz w:val="20"/>
                <w:szCs w:val="20"/>
                <w:rtl/>
              </w:rPr>
              <w:t xml:space="preserve">متخصص رشته داخلی </w:t>
            </w:r>
            <w:r w:rsidRPr="00AA236E">
              <w:rPr>
                <w:rFonts w:cs="B Yagut" w:hint="cs"/>
                <w:sz w:val="20"/>
                <w:szCs w:val="20"/>
                <w:rtl/>
              </w:rPr>
              <w:t xml:space="preserve">جنرال و یا اعضای هیات علمی که دیدگاه جنرال </w:t>
            </w:r>
            <w:r w:rsidR="00A67D8D" w:rsidRPr="00AA236E">
              <w:rPr>
                <w:rFonts w:cs="B Yagut" w:hint="cs"/>
                <w:sz w:val="20"/>
                <w:szCs w:val="20"/>
                <w:rtl/>
              </w:rPr>
              <w:t xml:space="preserve">و </w:t>
            </w:r>
            <w:r w:rsidRPr="00AA236E">
              <w:rPr>
                <w:rFonts w:cs="B Yagut" w:hint="cs"/>
                <w:sz w:val="20"/>
                <w:szCs w:val="20"/>
                <w:rtl/>
              </w:rPr>
              <w:t>مشرف به حوزه عملکرد پزشک عمومی دارند ارائه شود</w:t>
            </w:r>
            <w:r w:rsidR="00BA7E2C" w:rsidRPr="00AA236E">
              <w:rPr>
                <w:rFonts w:cs="B Yagut" w:hint="cs"/>
                <w:sz w:val="20"/>
                <w:szCs w:val="20"/>
                <w:rtl/>
              </w:rPr>
              <w:t xml:space="preserve">. </w:t>
            </w:r>
          </w:p>
          <w:p w:rsidR="00D024C5" w:rsidRPr="00AA236E" w:rsidRDefault="00D024C5" w:rsidP="0071315A">
            <w:pPr>
              <w:spacing w:after="0" w:line="240" w:lineRule="auto"/>
              <w:jc w:val="both"/>
              <w:rPr>
                <w:rFonts w:cs="B Yagut"/>
                <w:sz w:val="20"/>
                <w:szCs w:val="20"/>
                <w:rtl/>
              </w:rPr>
            </w:pPr>
            <w:r w:rsidRPr="00AA236E">
              <w:rPr>
                <w:rFonts w:cs="B Yagut" w:hint="cs"/>
                <w:sz w:val="20"/>
                <w:szCs w:val="20"/>
                <w:rtl/>
              </w:rPr>
              <w:t xml:space="preserve">** با توجه به شرایط متفاوت </w:t>
            </w:r>
            <w:r w:rsidR="00F84D91" w:rsidRPr="00AA236E">
              <w:rPr>
                <w:rFonts w:cs="B Yagut" w:hint="cs"/>
                <w:sz w:val="20"/>
                <w:szCs w:val="20"/>
                <w:rtl/>
              </w:rPr>
              <w:t>آموزش</w:t>
            </w:r>
            <w:r w:rsidRPr="00AA236E">
              <w:rPr>
                <w:rFonts w:cs="B Yagut" w:hint="cs"/>
                <w:sz w:val="20"/>
                <w:szCs w:val="20"/>
                <w:rtl/>
              </w:rPr>
              <w:t xml:space="preserve"> بالینی در دانشکده های مختلف، لازم است راهنمای یادگیری مطابق سند توانمندی های مورد انتظار دانش آموختگان دوره دکترای پزشکی عمومی و با درنظر گرفتن استانداردهای اعلام شده از سوی دبیرخانه شورای </w:t>
            </w:r>
            <w:r w:rsidR="00F84D91" w:rsidRPr="00AA236E">
              <w:rPr>
                <w:rFonts w:cs="B Yagut" w:hint="cs"/>
                <w:sz w:val="20"/>
                <w:szCs w:val="20"/>
                <w:rtl/>
              </w:rPr>
              <w:t>آموزش</w:t>
            </w:r>
            <w:r w:rsidRPr="00AA236E">
              <w:rPr>
                <w:rFonts w:cs="B Yagut" w:hint="cs"/>
                <w:sz w:val="20"/>
                <w:szCs w:val="20"/>
                <w:rtl/>
              </w:rPr>
              <w:t xml:space="preserve"> پزشکی عمومی وزارت بهداشت درمان و</w:t>
            </w:r>
            <w:r w:rsidR="00F84D91" w:rsidRPr="00AA236E">
              <w:rPr>
                <w:rFonts w:cs="B Yagut" w:hint="cs"/>
                <w:sz w:val="20"/>
                <w:szCs w:val="20"/>
                <w:rtl/>
              </w:rPr>
              <w:t>آموزش</w:t>
            </w:r>
            <w:r w:rsidRPr="00AA236E">
              <w:rPr>
                <w:rFonts w:cs="B Yagut" w:hint="cs"/>
                <w:sz w:val="20"/>
                <w:szCs w:val="20"/>
                <w:rtl/>
              </w:rPr>
              <w:t xml:space="preserve"> پزشکی توسط دانشکده پزشکی تدوین و در اختیار فراگیران قرار گیرد</w:t>
            </w:r>
            <w:r w:rsidR="00BA7E2C" w:rsidRPr="00AA236E">
              <w:rPr>
                <w:rFonts w:cs="B Yagut" w:hint="cs"/>
                <w:sz w:val="20"/>
                <w:szCs w:val="20"/>
                <w:rtl/>
              </w:rPr>
              <w:t xml:space="preserve">. </w:t>
            </w:r>
          </w:p>
          <w:p w:rsidR="00D024C5" w:rsidRPr="00AA236E" w:rsidRDefault="00D024C5" w:rsidP="00833388">
            <w:pPr>
              <w:spacing w:after="0" w:line="240" w:lineRule="auto"/>
              <w:jc w:val="both"/>
              <w:rPr>
                <w:rFonts w:cs="B Yagut"/>
                <w:sz w:val="20"/>
                <w:szCs w:val="20"/>
              </w:rPr>
            </w:pPr>
            <w:r w:rsidRPr="00AA236E">
              <w:rPr>
                <w:rFonts w:cs="B Yagut" w:hint="cs"/>
                <w:sz w:val="20"/>
                <w:szCs w:val="20"/>
                <w:rtl/>
              </w:rPr>
              <w:t xml:space="preserve">***لازم است روش ها و برنامه </w:t>
            </w:r>
            <w:r w:rsidR="00F84D91" w:rsidRPr="00AA236E">
              <w:rPr>
                <w:rFonts w:cs="B Yagut" w:hint="cs"/>
                <w:sz w:val="20"/>
                <w:szCs w:val="20"/>
                <w:rtl/>
              </w:rPr>
              <w:t>آموزش</w:t>
            </w:r>
            <w:r w:rsidRPr="00AA236E">
              <w:rPr>
                <w:rFonts w:cs="B Yagut" w:hint="cs"/>
                <w:sz w:val="20"/>
                <w:szCs w:val="20"/>
                <w:rtl/>
              </w:rPr>
              <w:t xml:space="preserve"> و ارزیابی دانشجو بر اساس اصول علمی مناسب توسط گروه </w:t>
            </w:r>
            <w:r w:rsidR="00F84D91" w:rsidRPr="00AA236E">
              <w:rPr>
                <w:rFonts w:cs="B Yagut" w:hint="cs"/>
                <w:sz w:val="20"/>
                <w:szCs w:val="20"/>
                <w:rtl/>
              </w:rPr>
              <w:t>آموزش</w:t>
            </w:r>
            <w:r w:rsidRPr="00AA236E">
              <w:rPr>
                <w:rFonts w:cs="B Yagut" w:hint="cs"/>
                <w:sz w:val="20"/>
                <w:szCs w:val="20"/>
                <w:rtl/>
              </w:rPr>
              <w:t>ی تعیین، اعلام و اجرا شود</w:t>
            </w:r>
            <w:r w:rsidR="00BA7E2C" w:rsidRPr="00AA236E">
              <w:rPr>
                <w:rFonts w:cs="B Yagut" w:hint="cs"/>
                <w:sz w:val="20"/>
                <w:szCs w:val="20"/>
                <w:rtl/>
              </w:rPr>
              <w:t xml:space="preserve">. </w:t>
            </w:r>
            <w:r w:rsidRPr="00AA236E">
              <w:rPr>
                <w:rFonts w:cs="B Yagut" w:hint="cs"/>
                <w:sz w:val="20"/>
                <w:szCs w:val="20"/>
                <w:rtl/>
              </w:rPr>
              <w:t>تایید برنامه، نظارت بر اجرا</w:t>
            </w:r>
            <w:r w:rsidR="00BA7E2C" w:rsidRPr="00AA236E">
              <w:rPr>
                <w:rFonts w:cs="B Yagut" w:hint="cs"/>
                <w:sz w:val="20"/>
                <w:szCs w:val="20"/>
                <w:rtl/>
              </w:rPr>
              <w:t xml:space="preserve"> </w:t>
            </w:r>
            <w:r w:rsidRPr="00AA236E">
              <w:rPr>
                <w:rFonts w:cs="B Yagut" w:hint="cs"/>
                <w:sz w:val="20"/>
                <w:szCs w:val="20"/>
                <w:rtl/>
              </w:rPr>
              <w:t>و ارزشیابی برنامه بر عهده دانشکده پزشکی است</w:t>
            </w:r>
            <w:r w:rsidR="00BA7E2C" w:rsidRPr="00AA236E">
              <w:rPr>
                <w:rFonts w:cs="B Yagut" w:hint="cs"/>
                <w:sz w:val="20"/>
                <w:szCs w:val="20"/>
                <w:rtl/>
              </w:rPr>
              <w:t xml:space="preserve">. </w:t>
            </w:r>
          </w:p>
        </w:tc>
      </w:tr>
    </w:tbl>
    <w:p w:rsidR="00FE7F3F" w:rsidRPr="00AA236E" w:rsidRDefault="00FE7F3F" w:rsidP="0071315A">
      <w:pPr>
        <w:spacing w:after="0" w:line="240" w:lineRule="auto"/>
        <w:jc w:val="both"/>
        <w:rPr>
          <w:rFonts w:cs="B Yagut"/>
          <w:sz w:val="20"/>
          <w:szCs w:val="20"/>
          <w:rtl/>
        </w:rPr>
      </w:pPr>
    </w:p>
    <w:p w:rsidR="00D31AC5" w:rsidRPr="00AA236E" w:rsidRDefault="00D31AC5" w:rsidP="0071315A">
      <w:pPr>
        <w:bidi w:val="0"/>
        <w:spacing w:after="0" w:line="240" w:lineRule="auto"/>
        <w:jc w:val="both"/>
        <w:rPr>
          <w:rFonts w:cs="B Yagut"/>
          <w:sz w:val="20"/>
          <w:szCs w:val="20"/>
        </w:rPr>
      </w:pPr>
      <w:r w:rsidRPr="00AA236E">
        <w:rPr>
          <w:rFonts w:cs="B Yagut"/>
          <w:sz w:val="20"/>
          <w:szCs w:val="20"/>
        </w:rPr>
        <w:br w:type="page"/>
      </w:r>
    </w:p>
    <w:p w:rsidR="00FE7F3F" w:rsidRPr="00AA236E" w:rsidRDefault="00FE7F3F" w:rsidP="0071315A">
      <w:pPr>
        <w:bidi w:val="0"/>
        <w:spacing w:after="0" w:line="240" w:lineRule="auto"/>
        <w:jc w:val="both"/>
        <w:rPr>
          <w:rFonts w:cs="B Yagut"/>
          <w:sz w:val="20"/>
          <w:szCs w:val="20"/>
        </w:rPr>
      </w:pPr>
    </w:p>
    <w:tbl>
      <w:tblPr>
        <w:bidiVisual/>
        <w:tblW w:w="4995"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328"/>
        <w:gridCol w:w="3275"/>
        <w:gridCol w:w="1770"/>
        <w:gridCol w:w="12"/>
        <w:gridCol w:w="3445"/>
        <w:gridCol w:w="6"/>
      </w:tblGrid>
      <w:tr w:rsidR="00D024C5" w:rsidRPr="00AA236E" w:rsidTr="00191745">
        <w:trPr>
          <w:gridAfter w:val="1"/>
          <w:wAfter w:w="3" w:type="pct"/>
        </w:trPr>
        <w:tc>
          <w:tcPr>
            <w:tcW w:w="675" w:type="pct"/>
            <w:tcBorders>
              <w:top w:val="single" w:sz="4" w:space="0" w:color="auto"/>
              <w:left w:val="single" w:sz="4" w:space="0" w:color="auto"/>
              <w:bottom w:val="single" w:sz="4" w:space="0" w:color="auto"/>
              <w:right w:val="single" w:sz="4" w:space="0" w:color="auto"/>
            </w:tcBorders>
            <w:shd w:val="clear" w:color="auto" w:fill="D9D9D9"/>
          </w:tcPr>
          <w:p w:rsidR="00D024C5" w:rsidRPr="00AA236E" w:rsidRDefault="00D024C5" w:rsidP="0071315A">
            <w:pPr>
              <w:spacing w:after="0" w:line="240" w:lineRule="auto"/>
              <w:jc w:val="both"/>
              <w:rPr>
                <w:rFonts w:cs="B Yagut"/>
                <w:bCs/>
                <w:sz w:val="20"/>
                <w:szCs w:val="20"/>
                <w:rtl/>
              </w:rPr>
            </w:pPr>
            <w:r w:rsidRPr="00AA236E">
              <w:rPr>
                <w:rFonts w:cs="B Yagut" w:hint="cs"/>
                <w:bCs/>
                <w:sz w:val="20"/>
                <w:szCs w:val="20"/>
                <w:rtl/>
              </w:rPr>
              <w:t>کد درس</w:t>
            </w:r>
          </w:p>
        </w:tc>
        <w:tc>
          <w:tcPr>
            <w:tcW w:w="4322" w:type="pct"/>
            <w:gridSpan w:val="4"/>
            <w:tcBorders>
              <w:top w:val="single" w:sz="4" w:space="0" w:color="auto"/>
              <w:left w:val="single" w:sz="4" w:space="0" w:color="auto"/>
              <w:bottom w:val="single" w:sz="4" w:space="0" w:color="auto"/>
              <w:right w:val="single" w:sz="4" w:space="0" w:color="auto"/>
            </w:tcBorders>
          </w:tcPr>
          <w:p w:rsidR="00D024C5" w:rsidRPr="00AA236E" w:rsidRDefault="00D024C5" w:rsidP="0071315A">
            <w:pPr>
              <w:spacing w:after="0" w:line="240" w:lineRule="auto"/>
              <w:jc w:val="both"/>
              <w:rPr>
                <w:rFonts w:cs="B Yagut"/>
                <w:sz w:val="20"/>
                <w:szCs w:val="20"/>
                <w:rtl/>
              </w:rPr>
            </w:pPr>
            <w:r w:rsidRPr="00AA236E">
              <w:rPr>
                <w:rFonts w:cs="B Yagut" w:hint="cs"/>
                <w:sz w:val="20"/>
                <w:szCs w:val="20"/>
                <w:rtl/>
              </w:rPr>
              <w:t>175</w:t>
            </w:r>
          </w:p>
        </w:tc>
      </w:tr>
      <w:tr w:rsidR="00D024C5" w:rsidRPr="00AA236E" w:rsidTr="00191745">
        <w:trPr>
          <w:gridAfter w:val="1"/>
          <w:wAfter w:w="3" w:type="pct"/>
        </w:trPr>
        <w:tc>
          <w:tcPr>
            <w:tcW w:w="675" w:type="pct"/>
            <w:tcBorders>
              <w:top w:val="single" w:sz="4" w:space="0" w:color="auto"/>
              <w:left w:val="single" w:sz="4" w:space="0" w:color="auto"/>
              <w:bottom w:val="single" w:sz="4" w:space="0" w:color="auto"/>
              <w:right w:val="single" w:sz="4" w:space="0" w:color="auto"/>
            </w:tcBorders>
            <w:shd w:val="clear" w:color="auto" w:fill="D9D9D9"/>
          </w:tcPr>
          <w:p w:rsidR="00D024C5" w:rsidRPr="00AA236E" w:rsidRDefault="00D024C5" w:rsidP="0071315A">
            <w:pPr>
              <w:spacing w:after="0" w:line="240" w:lineRule="auto"/>
              <w:jc w:val="both"/>
              <w:rPr>
                <w:rFonts w:cs="B Yagut"/>
                <w:bCs/>
                <w:sz w:val="20"/>
                <w:szCs w:val="20"/>
                <w:rtl/>
              </w:rPr>
            </w:pPr>
            <w:r w:rsidRPr="00AA236E">
              <w:rPr>
                <w:rFonts w:cs="B Yagut" w:hint="cs"/>
                <w:bCs/>
                <w:sz w:val="20"/>
                <w:szCs w:val="20"/>
                <w:rtl/>
              </w:rPr>
              <w:t>نام درس</w:t>
            </w:r>
          </w:p>
        </w:tc>
        <w:tc>
          <w:tcPr>
            <w:tcW w:w="1665" w:type="pct"/>
            <w:tcBorders>
              <w:top w:val="single" w:sz="4" w:space="0" w:color="auto"/>
              <w:left w:val="single" w:sz="4" w:space="0" w:color="auto"/>
              <w:bottom w:val="single" w:sz="4" w:space="0" w:color="auto"/>
              <w:right w:val="single" w:sz="4" w:space="0" w:color="auto"/>
            </w:tcBorders>
          </w:tcPr>
          <w:p w:rsidR="00D024C5" w:rsidRPr="00AA236E" w:rsidRDefault="00D024C5" w:rsidP="0071315A">
            <w:pPr>
              <w:spacing w:after="0" w:line="240" w:lineRule="auto"/>
              <w:jc w:val="both"/>
              <w:rPr>
                <w:rFonts w:cs="B Yagut"/>
                <w:sz w:val="20"/>
                <w:szCs w:val="20"/>
                <w:rtl/>
              </w:rPr>
            </w:pPr>
            <w:r w:rsidRPr="00AA236E">
              <w:rPr>
                <w:rFonts w:cs="B Yagut" w:hint="cs"/>
                <w:sz w:val="20"/>
                <w:szCs w:val="20"/>
                <w:rtl/>
              </w:rPr>
              <w:t>مقدمات بیماریهای قلب و عروق</w:t>
            </w:r>
          </w:p>
        </w:tc>
        <w:tc>
          <w:tcPr>
            <w:tcW w:w="906" w:type="pct"/>
            <w:gridSpan w:val="2"/>
            <w:tcBorders>
              <w:top w:val="single" w:sz="4" w:space="0" w:color="auto"/>
              <w:left w:val="single" w:sz="4" w:space="0" w:color="auto"/>
              <w:bottom w:val="single" w:sz="4" w:space="0" w:color="auto"/>
              <w:right w:val="single" w:sz="4" w:space="0" w:color="auto"/>
            </w:tcBorders>
            <w:shd w:val="clear" w:color="auto" w:fill="D9D9D9"/>
          </w:tcPr>
          <w:p w:rsidR="00D024C5" w:rsidRPr="00AA236E" w:rsidRDefault="00D024C5" w:rsidP="0071315A">
            <w:pPr>
              <w:spacing w:after="0" w:line="240" w:lineRule="auto"/>
              <w:jc w:val="both"/>
              <w:rPr>
                <w:rFonts w:cs="B Yagut"/>
                <w:sz w:val="20"/>
                <w:szCs w:val="20"/>
                <w:rtl/>
              </w:rPr>
            </w:pPr>
            <w:r w:rsidRPr="00AA236E">
              <w:rPr>
                <w:rFonts w:cs="B Yagut" w:hint="cs"/>
                <w:b/>
                <w:bCs/>
                <w:sz w:val="20"/>
                <w:szCs w:val="20"/>
                <w:rtl/>
              </w:rPr>
              <w:t>نوع</w:t>
            </w:r>
            <w:r w:rsidR="00BA7E2C" w:rsidRPr="00AA236E">
              <w:rPr>
                <w:rFonts w:cs="B Yagut" w:hint="cs"/>
                <w:b/>
                <w:bCs/>
                <w:sz w:val="20"/>
                <w:szCs w:val="20"/>
                <w:rtl/>
              </w:rPr>
              <w:t xml:space="preserve"> </w:t>
            </w:r>
            <w:r w:rsidRPr="00AA236E">
              <w:rPr>
                <w:rFonts w:cs="B Yagut" w:hint="cs"/>
                <w:b/>
                <w:bCs/>
                <w:sz w:val="20"/>
                <w:szCs w:val="20"/>
                <w:rtl/>
              </w:rPr>
              <w:t>درس</w:t>
            </w:r>
          </w:p>
        </w:tc>
        <w:tc>
          <w:tcPr>
            <w:tcW w:w="1751" w:type="pct"/>
            <w:tcBorders>
              <w:top w:val="single" w:sz="4" w:space="0" w:color="auto"/>
              <w:left w:val="single" w:sz="4" w:space="0" w:color="auto"/>
              <w:bottom w:val="single" w:sz="4" w:space="0" w:color="auto"/>
              <w:right w:val="single" w:sz="4" w:space="0" w:color="auto"/>
            </w:tcBorders>
          </w:tcPr>
          <w:p w:rsidR="00D024C5" w:rsidRPr="00AA236E" w:rsidRDefault="00D81356" w:rsidP="0071315A">
            <w:pPr>
              <w:spacing w:after="0" w:line="240" w:lineRule="auto"/>
              <w:jc w:val="both"/>
              <w:rPr>
                <w:rFonts w:cs="B Yagut"/>
                <w:sz w:val="20"/>
                <w:szCs w:val="20"/>
                <w:rtl/>
              </w:rPr>
            </w:pPr>
            <w:r w:rsidRPr="00AA236E">
              <w:rPr>
                <w:rFonts w:cs="B Yagut" w:hint="cs"/>
                <w:sz w:val="20"/>
                <w:szCs w:val="20"/>
                <w:rtl/>
              </w:rPr>
              <w:t xml:space="preserve">نظری- عملی </w:t>
            </w:r>
          </w:p>
        </w:tc>
      </w:tr>
      <w:tr w:rsidR="00D024C5" w:rsidRPr="00AA236E" w:rsidTr="00191745">
        <w:tc>
          <w:tcPr>
            <w:tcW w:w="675" w:type="pct"/>
            <w:tcBorders>
              <w:top w:val="single" w:sz="4" w:space="0" w:color="auto"/>
              <w:left w:val="single" w:sz="4" w:space="0" w:color="auto"/>
              <w:bottom w:val="single" w:sz="4" w:space="0" w:color="auto"/>
              <w:right w:val="single" w:sz="4" w:space="0" w:color="auto"/>
            </w:tcBorders>
            <w:shd w:val="clear" w:color="auto" w:fill="D9D9D9"/>
          </w:tcPr>
          <w:p w:rsidR="00D024C5" w:rsidRPr="00AA236E" w:rsidRDefault="00D024C5" w:rsidP="0071315A">
            <w:pPr>
              <w:spacing w:after="0" w:line="240" w:lineRule="auto"/>
              <w:jc w:val="both"/>
              <w:rPr>
                <w:rFonts w:cs="B Yagut"/>
                <w:bCs/>
                <w:sz w:val="20"/>
                <w:szCs w:val="20"/>
                <w:rtl/>
              </w:rPr>
            </w:pPr>
            <w:r w:rsidRPr="00AA236E">
              <w:rPr>
                <w:rFonts w:cs="B Yagut" w:hint="cs"/>
                <w:bCs/>
                <w:sz w:val="20"/>
                <w:szCs w:val="20"/>
                <w:rtl/>
              </w:rPr>
              <w:t>مرحله ارائه</w:t>
            </w:r>
          </w:p>
        </w:tc>
        <w:tc>
          <w:tcPr>
            <w:tcW w:w="1665" w:type="pct"/>
            <w:tcBorders>
              <w:top w:val="single" w:sz="4" w:space="0" w:color="auto"/>
              <w:left w:val="single" w:sz="4" w:space="0" w:color="auto"/>
              <w:bottom w:val="single" w:sz="4" w:space="0" w:color="auto"/>
              <w:right w:val="single" w:sz="4" w:space="0" w:color="auto"/>
            </w:tcBorders>
          </w:tcPr>
          <w:p w:rsidR="00D024C5" w:rsidRPr="00AA236E" w:rsidRDefault="00D024C5" w:rsidP="0071315A">
            <w:pPr>
              <w:pStyle w:val="ListParagraph"/>
              <w:spacing w:after="0" w:line="240" w:lineRule="auto"/>
              <w:ind w:left="0"/>
              <w:jc w:val="both"/>
              <w:rPr>
                <w:rFonts w:cs="B Yagut"/>
                <w:sz w:val="20"/>
                <w:szCs w:val="20"/>
                <w:rtl/>
              </w:rPr>
            </w:pPr>
            <w:r w:rsidRPr="00AA236E">
              <w:rPr>
                <w:rFonts w:cs="B Yagut" w:hint="cs"/>
                <w:sz w:val="20"/>
                <w:szCs w:val="20"/>
                <w:rtl/>
              </w:rPr>
              <w:t>مقدمات بالینی</w:t>
            </w:r>
          </w:p>
        </w:tc>
        <w:tc>
          <w:tcPr>
            <w:tcW w:w="906" w:type="pct"/>
            <w:gridSpan w:val="2"/>
            <w:tcBorders>
              <w:top w:val="single" w:sz="4" w:space="0" w:color="auto"/>
              <w:left w:val="single" w:sz="4" w:space="0" w:color="auto"/>
              <w:bottom w:val="single" w:sz="4" w:space="0" w:color="auto"/>
              <w:right w:val="single" w:sz="4" w:space="0" w:color="auto"/>
            </w:tcBorders>
            <w:shd w:val="clear" w:color="auto" w:fill="D9D9D9"/>
          </w:tcPr>
          <w:p w:rsidR="00D024C5" w:rsidRPr="00AA236E" w:rsidRDefault="00D024C5" w:rsidP="0071315A">
            <w:pPr>
              <w:pStyle w:val="ListParagraph"/>
              <w:spacing w:after="0" w:line="240" w:lineRule="auto"/>
              <w:ind w:left="0"/>
              <w:jc w:val="both"/>
              <w:rPr>
                <w:rFonts w:cs="B Yagut"/>
                <w:b/>
                <w:bCs/>
                <w:sz w:val="20"/>
                <w:szCs w:val="20"/>
                <w:rtl/>
              </w:rPr>
            </w:pPr>
            <w:r w:rsidRPr="00AA236E">
              <w:rPr>
                <w:rFonts w:cs="B Yagut" w:hint="cs"/>
                <w:b/>
                <w:bCs/>
                <w:sz w:val="20"/>
                <w:szCs w:val="20"/>
                <w:rtl/>
              </w:rPr>
              <w:t>مد</w:t>
            </w:r>
            <w:r w:rsidR="00D81356" w:rsidRPr="00AA236E">
              <w:rPr>
                <w:rFonts w:cs="B Yagut" w:hint="cs"/>
                <w:b/>
                <w:bCs/>
                <w:sz w:val="20"/>
                <w:szCs w:val="20"/>
                <w:rtl/>
              </w:rPr>
              <w:t xml:space="preserve">ت </w:t>
            </w:r>
            <w:r w:rsidR="00F84D91" w:rsidRPr="00AA236E">
              <w:rPr>
                <w:rFonts w:cs="B Yagut" w:hint="cs"/>
                <w:b/>
                <w:bCs/>
                <w:sz w:val="20"/>
                <w:szCs w:val="20"/>
                <w:rtl/>
              </w:rPr>
              <w:t>آموزش</w:t>
            </w:r>
          </w:p>
        </w:tc>
        <w:tc>
          <w:tcPr>
            <w:tcW w:w="1754" w:type="pct"/>
            <w:gridSpan w:val="2"/>
            <w:tcBorders>
              <w:top w:val="single" w:sz="4" w:space="0" w:color="auto"/>
              <w:left w:val="single" w:sz="4" w:space="0" w:color="auto"/>
              <w:bottom w:val="single" w:sz="4" w:space="0" w:color="auto"/>
              <w:right w:val="single" w:sz="4" w:space="0" w:color="auto"/>
            </w:tcBorders>
          </w:tcPr>
          <w:p w:rsidR="00D024C5" w:rsidRPr="00AA236E" w:rsidRDefault="00D024C5" w:rsidP="0071315A">
            <w:pPr>
              <w:pStyle w:val="ListParagraph"/>
              <w:spacing w:after="0" w:line="240" w:lineRule="auto"/>
              <w:ind w:left="0"/>
              <w:jc w:val="both"/>
              <w:rPr>
                <w:rFonts w:cs="B Yagut"/>
                <w:sz w:val="20"/>
                <w:szCs w:val="20"/>
                <w:rtl/>
              </w:rPr>
            </w:pPr>
            <w:r w:rsidRPr="00AA236E">
              <w:rPr>
                <w:rFonts w:cs="B Yagut" w:hint="cs"/>
                <w:sz w:val="20"/>
                <w:szCs w:val="20"/>
                <w:rtl/>
              </w:rPr>
              <w:t>32 ساعت نظری، 4 ساعت عملی (بحث موردی)</w:t>
            </w:r>
            <w:r w:rsidR="00BA7E2C" w:rsidRPr="00AA236E">
              <w:rPr>
                <w:rFonts w:cs="B Yagut" w:hint="cs"/>
                <w:sz w:val="20"/>
                <w:szCs w:val="20"/>
                <w:rtl/>
              </w:rPr>
              <w:t xml:space="preserve"> </w:t>
            </w:r>
          </w:p>
        </w:tc>
      </w:tr>
      <w:tr w:rsidR="00D024C5" w:rsidRPr="00AA236E" w:rsidTr="00191745">
        <w:trPr>
          <w:gridAfter w:val="1"/>
          <w:wAfter w:w="3" w:type="pct"/>
        </w:trPr>
        <w:tc>
          <w:tcPr>
            <w:tcW w:w="675" w:type="pct"/>
            <w:tcBorders>
              <w:top w:val="single" w:sz="4" w:space="0" w:color="auto"/>
              <w:left w:val="single" w:sz="4" w:space="0" w:color="auto"/>
              <w:bottom w:val="single" w:sz="4" w:space="0" w:color="auto"/>
              <w:right w:val="single" w:sz="4" w:space="0" w:color="auto"/>
            </w:tcBorders>
            <w:shd w:val="clear" w:color="auto" w:fill="D9D9D9"/>
          </w:tcPr>
          <w:p w:rsidR="00D024C5" w:rsidRPr="00AA236E" w:rsidRDefault="00D024C5" w:rsidP="0071315A">
            <w:pPr>
              <w:spacing w:after="0" w:line="240" w:lineRule="auto"/>
              <w:jc w:val="both"/>
              <w:rPr>
                <w:rFonts w:cs="B Yagut"/>
                <w:bCs/>
                <w:sz w:val="20"/>
                <w:szCs w:val="20"/>
                <w:rtl/>
              </w:rPr>
            </w:pPr>
            <w:r w:rsidRPr="00AA236E">
              <w:rPr>
                <w:rFonts w:cs="B Yagut" w:hint="cs"/>
                <w:bCs/>
                <w:sz w:val="20"/>
                <w:szCs w:val="20"/>
                <w:rtl/>
              </w:rPr>
              <w:t>پيش نياز</w:t>
            </w:r>
          </w:p>
        </w:tc>
        <w:tc>
          <w:tcPr>
            <w:tcW w:w="1665" w:type="pct"/>
            <w:tcBorders>
              <w:top w:val="single" w:sz="4" w:space="0" w:color="auto"/>
              <w:left w:val="single" w:sz="4" w:space="0" w:color="auto"/>
              <w:bottom w:val="single" w:sz="4" w:space="0" w:color="auto"/>
              <w:right w:val="single" w:sz="4" w:space="0" w:color="auto"/>
            </w:tcBorders>
          </w:tcPr>
          <w:p w:rsidR="00D024C5" w:rsidRPr="00AA236E" w:rsidRDefault="00D024C5" w:rsidP="0071315A">
            <w:pPr>
              <w:pStyle w:val="ListParagraph"/>
              <w:spacing w:after="0" w:line="240" w:lineRule="auto"/>
              <w:ind w:left="0"/>
              <w:jc w:val="both"/>
              <w:rPr>
                <w:rFonts w:cs="B Yagut"/>
                <w:sz w:val="20"/>
                <w:szCs w:val="20"/>
                <w:rtl/>
              </w:rPr>
            </w:pPr>
            <w:r w:rsidRPr="00AA236E">
              <w:rPr>
                <w:rFonts w:cs="B Yagut" w:hint="cs"/>
                <w:sz w:val="20"/>
                <w:szCs w:val="20"/>
                <w:rtl/>
              </w:rPr>
              <w:t xml:space="preserve"> -</w:t>
            </w:r>
          </w:p>
        </w:tc>
        <w:tc>
          <w:tcPr>
            <w:tcW w:w="900" w:type="pct"/>
            <w:tcBorders>
              <w:top w:val="single" w:sz="4" w:space="0" w:color="auto"/>
              <w:left w:val="single" w:sz="4" w:space="0" w:color="auto"/>
              <w:bottom w:val="single" w:sz="4" w:space="0" w:color="auto"/>
              <w:right w:val="single" w:sz="4" w:space="0" w:color="auto"/>
            </w:tcBorders>
            <w:shd w:val="clear" w:color="auto" w:fill="D9D9D9"/>
          </w:tcPr>
          <w:p w:rsidR="00D024C5" w:rsidRPr="00AA236E" w:rsidRDefault="00821E07" w:rsidP="0071315A">
            <w:pPr>
              <w:pStyle w:val="ListParagraph"/>
              <w:spacing w:after="0" w:line="240" w:lineRule="auto"/>
              <w:ind w:left="0"/>
              <w:jc w:val="both"/>
              <w:rPr>
                <w:rFonts w:cs="B Yagut"/>
                <w:b/>
                <w:bCs/>
                <w:sz w:val="20"/>
                <w:szCs w:val="20"/>
                <w:rtl/>
              </w:rPr>
            </w:pPr>
            <w:r w:rsidRPr="00AA236E">
              <w:rPr>
                <w:rFonts w:cs="B Yagut" w:hint="cs"/>
                <w:b/>
                <w:bCs/>
                <w:sz w:val="20"/>
                <w:szCs w:val="20"/>
                <w:rtl/>
              </w:rPr>
              <w:t>تعداد واحد</w:t>
            </w:r>
          </w:p>
        </w:tc>
        <w:tc>
          <w:tcPr>
            <w:tcW w:w="1757" w:type="pct"/>
            <w:gridSpan w:val="2"/>
            <w:tcBorders>
              <w:top w:val="single" w:sz="4" w:space="0" w:color="auto"/>
              <w:left w:val="single" w:sz="4" w:space="0" w:color="auto"/>
              <w:bottom w:val="single" w:sz="4" w:space="0" w:color="auto"/>
              <w:right w:val="single" w:sz="4" w:space="0" w:color="auto"/>
            </w:tcBorders>
          </w:tcPr>
          <w:p w:rsidR="00D024C5" w:rsidRPr="00AA236E" w:rsidRDefault="00D024C5" w:rsidP="0071315A">
            <w:pPr>
              <w:pStyle w:val="ListParagraph"/>
              <w:spacing w:after="0" w:line="240" w:lineRule="auto"/>
              <w:ind w:left="0"/>
              <w:jc w:val="both"/>
              <w:rPr>
                <w:rFonts w:cs="B Yagut"/>
                <w:sz w:val="20"/>
                <w:szCs w:val="20"/>
                <w:rtl/>
              </w:rPr>
            </w:pPr>
            <w:r w:rsidRPr="00AA236E">
              <w:rPr>
                <w:rFonts w:cs="B Yagut" w:hint="cs"/>
                <w:sz w:val="20"/>
                <w:szCs w:val="20"/>
                <w:rtl/>
              </w:rPr>
              <w:t>2 واحد</w:t>
            </w:r>
          </w:p>
        </w:tc>
      </w:tr>
      <w:tr w:rsidR="00D024C5" w:rsidRPr="00AA236E" w:rsidTr="00191745">
        <w:trPr>
          <w:gridAfter w:val="1"/>
          <w:wAfter w:w="3" w:type="pct"/>
        </w:trPr>
        <w:tc>
          <w:tcPr>
            <w:tcW w:w="675" w:type="pct"/>
            <w:tcBorders>
              <w:top w:val="single" w:sz="4" w:space="0" w:color="auto"/>
              <w:left w:val="single" w:sz="4" w:space="0" w:color="auto"/>
              <w:bottom w:val="single" w:sz="4" w:space="0" w:color="auto"/>
              <w:right w:val="single" w:sz="4" w:space="0" w:color="auto"/>
            </w:tcBorders>
            <w:shd w:val="clear" w:color="auto" w:fill="D9D9D9"/>
          </w:tcPr>
          <w:p w:rsidR="00D024C5" w:rsidRPr="00AA236E" w:rsidRDefault="00D024C5" w:rsidP="0071315A">
            <w:pPr>
              <w:spacing w:after="0" w:line="240" w:lineRule="auto"/>
              <w:jc w:val="both"/>
              <w:rPr>
                <w:rFonts w:cs="B Yagut"/>
                <w:bCs/>
                <w:sz w:val="20"/>
                <w:szCs w:val="20"/>
                <w:rtl/>
              </w:rPr>
            </w:pPr>
            <w:r w:rsidRPr="00AA236E">
              <w:rPr>
                <w:rFonts w:cs="B Yagut" w:hint="cs"/>
                <w:bCs/>
                <w:sz w:val="20"/>
                <w:szCs w:val="20"/>
                <w:rtl/>
              </w:rPr>
              <w:t>هدف هاي كلي</w:t>
            </w:r>
          </w:p>
          <w:p w:rsidR="00D024C5" w:rsidRPr="00AA236E" w:rsidRDefault="00D024C5" w:rsidP="0071315A">
            <w:pPr>
              <w:bidi w:val="0"/>
              <w:spacing w:after="0" w:line="240" w:lineRule="auto"/>
              <w:jc w:val="both"/>
              <w:rPr>
                <w:rFonts w:cs="B Yagut"/>
                <w:b/>
                <w:sz w:val="20"/>
                <w:szCs w:val="20"/>
                <w:rtl/>
              </w:rPr>
            </w:pPr>
          </w:p>
        </w:tc>
        <w:tc>
          <w:tcPr>
            <w:tcW w:w="4322" w:type="pct"/>
            <w:gridSpan w:val="4"/>
            <w:tcBorders>
              <w:top w:val="single" w:sz="4" w:space="0" w:color="auto"/>
              <w:left w:val="single" w:sz="4" w:space="0" w:color="auto"/>
              <w:bottom w:val="single" w:sz="4" w:space="0" w:color="auto"/>
              <w:right w:val="single" w:sz="4" w:space="0" w:color="auto"/>
            </w:tcBorders>
          </w:tcPr>
          <w:p w:rsidR="00D024C5" w:rsidRPr="00AA236E" w:rsidRDefault="00D024C5" w:rsidP="0071315A">
            <w:pPr>
              <w:pStyle w:val="ListParagraph"/>
              <w:tabs>
                <w:tab w:val="right" w:pos="-288"/>
              </w:tabs>
              <w:spacing w:after="0" w:line="240" w:lineRule="auto"/>
              <w:ind w:left="0"/>
              <w:jc w:val="both"/>
              <w:rPr>
                <w:rFonts w:cs="B Yagut"/>
                <w:b/>
                <w:bCs/>
                <w:sz w:val="20"/>
                <w:szCs w:val="20"/>
                <w:rtl/>
              </w:rPr>
            </w:pPr>
            <w:r w:rsidRPr="00AA236E">
              <w:rPr>
                <w:rFonts w:cs="B Yagut" w:hint="cs"/>
                <w:b/>
                <w:bCs/>
                <w:sz w:val="20"/>
                <w:szCs w:val="20"/>
                <w:rtl/>
              </w:rPr>
              <w:t>در پایان این درس</w:t>
            </w:r>
            <w:r w:rsidR="00BA7E2C" w:rsidRPr="00AA236E">
              <w:rPr>
                <w:rFonts w:cs="B Yagut" w:hint="cs"/>
                <w:b/>
                <w:bCs/>
                <w:sz w:val="20"/>
                <w:szCs w:val="20"/>
                <w:rtl/>
              </w:rPr>
              <w:t xml:space="preserve">، </w:t>
            </w:r>
            <w:r w:rsidRPr="00AA236E">
              <w:rPr>
                <w:rFonts w:cs="B Yagut" w:hint="cs"/>
                <w:b/>
                <w:bCs/>
                <w:sz w:val="20"/>
                <w:szCs w:val="20"/>
                <w:rtl/>
              </w:rPr>
              <w:t>دانشجو باید بتواند ( بر اساس فهرست پیوست)</w:t>
            </w:r>
            <w:r w:rsidR="00BA7E2C" w:rsidRPr="00AA236E">
              <w:rPr>
                <w:rFonts w:cs="B Yagut" w:hint="cs"/>
                <w:b/>
                <w:bCs/>
                <w:sz w:val="20"/>
                <w:szCs w:val="20"/>
                <w:rtl/>
              </w:rPr>
              <w:t xml:space="preserve">: </w:t>
            </w:r>
          </w:p>
          <w:p w:rsidR="00D024C5" w:rsidRPr="00AA236E" w:rsidRDefault="00D024C5" w:rsidP="0071315A">
            <w:pPr>
              <w:pStyle w:val="ListParagraph"/>
              <w:tabs>
                <w:tab w:val="right" w:pos="-288"/>
              </w:tabs>
              <w:spacing w:after="0" w:line="240" w:lineRule="auto"/>
              <w:ind w:left="0"/>
              <w:jc w:val="both"/>
              <w:rPr>
                <w:rFonts w:cs="B Yagut"/>
                <w:b/>
                <w:bCs/>
                <w:sz w:val="20"/>
                <w:szCs w:val="20"/>
                <w:rtl/>
              </w:rPr>
            </w:pPr>
            <w:r w:rsidRPr="00AA236E">
              <w:rPr>
                <w:rFonts w:cs="B Yagut" w:hint="cs"/>
                <w:b/>
                <w:bCs/>
                <w:sz w:val="20"/>
                <w:szCs w:val="20"/>
                <w:rtl/>
              </w:rPr>
              <w:t>الف)</w:t>
            </w:r>
            <w:r w:rsidR="00BA7E2C" w:rsidRPr="00AA236E">
              <w:rPr>
                <w:rFonts w:cs="B Yagut" w:hint="cs"/>
                <w:b/>
                <w:bCs/>
                <w:sz w:val="20"/>
                <w:szCs w:val="20"/>
                <w:rtl/>
              </w:rPr>
              <w:t xml:space="preserve"> </w:t>
            </w:r>
            <w:r w:rsidRPr="00AA236E">
              <w:rPr>
                <w:rFonts w:cs="B Yagut" w:hint="cs"/>
                <w:b/>
                <w:bCs/>
                <w:sz w:val="20"/>
                <w:szCs w:val="20"/>
                <w:rtl/>
              </w:rPr>
              <w:t>در مواجهه با هر یک از علائم و شکایات شایع و مهم</w:t>
            </w:r>
            <w:r w:rsidR="00BA7E2C" w:rsidRPr="00AA236E">
              <w:rPr>
                <w:rFonts w:cs="B Yagut" w:hint="cs"/>
                <w:b/>
                <w:bCs/>
                <w:sz w:val="20"/>
                <w:szCs w:val="20"/>
                <w:rtl/>
              </w:rPr>
              <w:t xml:space="preserve">: </w:t>
            </w:r>
          </w:p>
          <w:p w:rsidR="00D024C5" w:rsidRPr="00AA236E" w:rsidRDefault="00D024C5" w:rsidP="0071315A">
            <w:pPr>
              <w:pStyle w:val="ListParagraph"/>
              <w:spacing w:after="0" w:line="240" w:lineRule="auto"/>
              <w:ind w:left="0"/>
              <w:jc w:val="both"/>
              <w:rPr>
                <w:rFonts w:cs="B Yagut"/>
                <w:sz w:val="20"/>
                <w:szCs w:val="20"/>
                <w:rtl/>
              </w:rPr>
            </w:pPr>
            <w:r w:rsidRPr="00AA236E">
              <w:rPr>
                <w:rFonts w:cs="B Yagut" w:hint="cs"/>
                <w:sz w:val="20"/>
                <w:szCs w:val="20"/>
                <w:rtl/>
              </w:rPr>
              <w:t>1- تعریف آن را بیان کند</w:t>
            </w:r>
            <w:r w:rsidR="00BA7E2C" w:rsidRPr="00AA236E">
              <w:rPr>
                <w:rFonts w:cs="B Yagut" w:hint="cs"/>
                <w:sz w:val="20"/>
                <w:szCs w:val="20"/>
                <w:rtl/>
              </w:rPr>
              <w:t xml:space="preserve">. </w:t>
            </w:r>
          </w:p>
          <w:p w:rsidR="00D024C5" w:rsidRPr="00AA236E" w:rsidRDefault="00D024C5" w:rsidP="0071315A">
            <w:pPr>
              <w:pStyle w:val="ListParagraph"/>
              <w:spacing w:after="0" w:line="240" w:lineRule="auto"/>
              <w:ind w:left="0"/>
              <w:jc w:val="both"/>
              <w:rPr>
                <w:rFonts w:cs="B Yagut"/>
                <w:sz w:val="20"/>
                <w:szCs w:val="20"/>
                <w:rtl/>
              </w:rPr>
            </w:pPr>
            <w:r w:rsidRPr="00AA236E">
              <w:rPr>
                <w:rFonts w:cs="B Yagut" w:hint="cs"/>
                <w:sz w:val="20"/>
                <w:szCs w:val="20"/>
                <w:rtl/>
              </w:rPr>
              <w:t>2- معاینات فیزیکی لازم (</w:t>
            </w:r>
            <w:r w:rsidRPr="00AA236E">
              <w:rPr>
                <w:rFonts w:cs="B Yagut"/>
                <w:sz w:val="20"/>
                <w:szCs w:val="20"/>
              </w:rPr>
              <w:t>focused history taking and physical exam</w:t>
            </w:r>
            <w:r w:rsidRPr="00AA236E">
              <w:rPr>
                <w:rFonts w:cs="B Yagut" w:hint="cs"/>
                <w:sz w:val="20"/>
                <w:szCs w:val="20"/>
                <w:rtl/>
              </w:rPr>
              <w:t>) برای رویکرد به آن را شرح دهد</w:t>
            </w:r>
            <w:r w:rsidR="00BA7E2C" w:rsidRPr="00AA236E">
              <w:rPr>
                <w:rFonts w:cs="B Yagut" w:hint="cs"/>
                <w:sz w:val="20"/>
                <w:szCs w:val="20"/>
                <w:rtl/>
              </w:rPr>
              <w:t xml:space="preserve">. </w:t>
            </w:r>
          </w:p>
          <w:p w:rsidR="00D024C5" w:rsidRPr="00AA236E" w:rsidRDefault="00D024C5" w:rsidP="0071315A">
            <w:pPr>
              <w:pStyle w:val="ListParagraph"/>
              <w:spacing w:after="0" w:line="240" w:lineRule="auto"/>
              <w:ind w:left="0"/>
              <w:jc w:val="both"/>
              <w:rPr>
                <w:rFonts w:cs="B Yagut"/>
                <w:b/>
                <w:bCs/>
                <w:sz w:val="20"/>
                <w:szCs w:val="20"/>
              </w:rPr>
            </w:pPr>
            <w:r w:rsidRPr="00AA236E">
              <w:rPr>
                <w:rFonts w:cs="B Yagut" w:hint="cs"/>
                <w:sz w:val="20"/>
                <w:szCs w:val="20"/>
                <w:rtl/>
              </w:rPr>
              <w:t>3- تشخیص های افتراقی مهم را مطرح کند و گامهای ضروری برای رسیدن به تشخیص و مدیریت مشکل بیمار را پیشنهاد دهد</w:t>
            </w:r>
            <w:r w:rsidR="00BA7E2C" w:rsidRPr="00AA236E">
              <w:rPr>
                <w:rFonts w:cs="B Yagut" w:hint="cs"/>
                <w:sz w:val="20"/>
                <w:szCs w:val="20"/>
                <w:rtl/>
              </w:rPr>
              <w:t xml:space="preserve">. </w:t>
            </w:r>
          </w:p>
          <w:p w:rsidR="00D024C5" w:rsidRPr="00AA236E" w:rsidRDefault="00D024C5" w:rsidP="0071315A">
            <w:pPr>
              <w:pStyle w:val="ListParagraph"/>
              <w:spacing w:after="0" w:line="240" w:lineRule="auto"/>
              <w:ind w:left="0"/>
              <w:jc w:val="both"/>
              <w:rPr>
                <w:rFonts w:cs="B Yagut"/>
                <w:b/>
                <w:bCs/>
                <w:sz w:val="20"/>
                <w:szCs w:val="20"/>
                <w:rtl/>
              </w:rPr>
            </w:pPr>
            <w:r w:rsidRPr="00AA236E">
              <w:rPr>
                <w:rFonts w:cs="B Yagut" w:hint="cs"/>
                <w:b/>
                <w:bCs/>
                <w:sz w:val="20"/>
                <w:szCs w:val="20"/>
                <w:rtl/>
              </w:rPr>
              <w:t>ب) در مورد</w:t>
            </w:r>
            <w:r w:rsidR="00BA7E2C" w:rsidRPr="00AA236E">
              <w:rPr>
                <w:rFonts w:cs="B Yagut" w:hint="cs"/>
                <w:b/>
                <w:bCs/>
                <w:sz w:val="20"/>
                <w:szCs w:val="20"/>
                <w:rtl/>
              </w:rPr>
              <w:t xml:space="preserve"> </w:t>
            </w:r>
            <w:r w:rsidRPr="00AA236E">
              <w:rPr>
                <w:rFonts w:cs="B Yagut" w:hint="cs"/>
                <w:b/>
                <w:bCs/>
                <w:sz w:val="20"/>
                <w:szCs w:val="20"/>
                <w:rtl/>
              </w:rPr>
              <w:t>بیماریهای شایع و مهم</w:t>
            </w:r>
            <w:r w:rsidR="00BA7E2C" w:rsidRPr="00AA236E">
              <w:rPr>
                <w:rFonts w:cs="B Yagut" w:hint="cs"/>
                <w:b/>
                <w:bCs/>
                <w:sz w:val="20"/>
                <w:szCs w:val="20"/>
                <w:rtl/>
              </w:rPr>
              <w:t xml:space="preserve">: </w:t>
            </w:r>
          </w:p>
          <w:p w:rsidR="00D024C5" w:rsidRPr="00AA236E" w:rsidRDefault="00D024C5" w:rsidP="0071315A">
            <w:pPr>
              <w:pStyle w:val="ListParagraph"/>
              <w:spacing w:after="0" w:line="240" w:lineRule="auto"/>
              <w:ind w:left="0"/>
              <w:jc w:val="both"/>
              <w:rPr>
                <w:rFonts w:cs="B Yagut"/>
                <w:sz w:val="20"/>
                <w:szCs w:val="20"/>
                <w:rtl/>
              </w:rPr>
            </w:pPr>
            <w:r w:rsidRPr="00AA236E">
              <w:rPr>
                <w:rFonts w:cs="B Yagut" w:hint="cs"/>
                <w:sz w:val="20"/>
                <w:szCs w:val="20"/>
                <w:rtl/>
              </w:rPr>
              <w:t>1- تعریف، اتیولوژی، و اپیدمیولوژی بیماری را شرح دهد</w:t>
            </w:r>
            <w:r w:rsidR="00BA7E2C" w:rsidRPr="00AA236E">
              <w:rPr>
                <w:rFonts w:cs="B Yagut" w:hint="cs"/>
                <w:sz w:val="20"/>
                <w:szCs w:val="20"/>
                <w:rtl/>
              </w:rPr>
              <w:t xml:space="preserve">. </w:t>
            </w:r>
          </w:p>
          <w:p w:rsidR="00D024C5" w:rsidRPr="00AA236E" w:rsidRDefault="00D024C5" w:rsidP="0071315A">
            <w:pPr>
              <w:pStyle w:val="ListParagraph"/>
              <w:spacing w:after="0" w:line="240" w:lineRule="auto"/>
              <w:ind w:left="0"/>
              <w:jc w:val="both"/>
              <w:rPr>
                <w:rFonts w:cs="B Yagut"/>
                <w:sz w:val="20"/>
                <w:szCs w:val="20"/>
                <w:rtl/>
              </w:rPr>
            </w:pPr>
            <w:r w:rsidRPr="00AA236E">
              <w:rPr>
                <w:rFonts w:cs="B Yagut" w:hint="cs"/>
                <w:sz w:val="20"/>
                <w:szCs w:val="20"/>
                <w:rtl/>
              </w:rPr>
              <w:t>2- مشکلات بیماران مبتلا به بیماریهای شایع و مهم را توضیح دهد</w:t>
            </w:r>
            <w:r w:rsidR="00BA7E2C" w:rsidRPr="00AA236E">
              <w:rPr>
                <w:rFonts w:cs="B Yagut" w:hint="cs"/>
                <w:sz w:val="20"/>
                <w:szCs w:val="20"/>
                <w:rtl/>
              </w:rPr>
              <w:t xml:space="preserve">. </w:t>
            </w:r>
          </w:p>
          <w:p w:rsidR="00D024C5" w:rsidRPr="00AA236E" w:rsidRDefault="00D024C5" w:rsidP="0071315A">
            <w:pPr>
              <w:pStyle w:val="ListParagraph"/>
              <w:spacing w:after="0" w:line="240" w:lineRule="auto"/>
              <w:ind w:left="0"/>
              <w:jc w:val="both"/>
              <w:rPr>
                <w:rFonts w:cs="B Yagut"/>
                <w:sz w:val="20"/>
                <w:szCs w:val="20"/>
                <w:rtl/>
              </w:rPr>
            </w:pPr>
            <w:r w:rsidRPr="00AA236E">
              <w:rPr>
                <w:rFonts w:cs="B Yagut" w:hint="cs"/>
                <w:sz w:val="20"/>
                <w:szCs w:val="20"/>
                <w:rtl/>
              </w:rPr>
              <w:t>3- روشهای تشخیص بیماری را شرح دهد</w:t>
            </w:r>
            <w:r w:rsidR="00BA7E2C" w:rsidRPr="00AA236E">
              <w:rPr>
                <w:rFonts w:cs="B Yagut" w:hint="cs"/>
                <w:sz w:val="20"/>
                <w:szCs w:val="20"/>
                <w:rtl/>
              </w:rPr>
              <w:t xml:space="preserve">. </w:t>
            </w:r>
          </w:p>
          <w:p w:rsidR="00D024C5" w:rsidRPr="00AA236E" w:rsidRDefault="00D024C5" w:rsidP="0071315A">
            <w:pPr>
              <w:pStyle w:val="ListParagraph"/>
              <w:spacing w:after="0" w:line="240" w:lineRule="auto"/>
              <w:ind w:left="0"/>
              <w:jc w:val="both"/>
              <w:rPr>
                <w:rFonts w:cs="B Yagut"/>
                <w:sz w:val="20"/>
                <w:szCs w:val="20"/>
                <w:rtl/>
              </w:rPr>
            </w:pPr>
            <w:r w:rsidRPr="00AA236E">
              <w:rPr>
                <w:rFonts w:cs="B Yagut" w:hint="cs"/>
                <w:sz w:val="20"/>
                <w:szCs w:val="20"/>
                <w:rtl/>
              </w:rPr>
              <w:t>4- مهمترین اقدامات پیشگیری در سطوح مختلف، مشتمل بر درمان و توانبخشی بیمار را بر اساس شواهد علمی و گایدلاینهای بومی در حد مورد انتظار از پزشک عمومی توضیح دهد</w:t>
            </w:r>
            <w:r w:rsidR="00BA7E2C" w:rsidRPr="00AA236E">
              <w:rPr>
                <w:rFonts w:cs="B Yagut" w:hint="cs"/>
                <w:sz w:val="20"/>
                <w:szCs w:val="20"/>
                <w:rtl/>
              </w:rPr>
              <w:t xml:space="preserve">. </w:t>
            </w:r>
          </w:p>
          <w:p w:rsidR="00D024C5" w:rsidRPr="00AA236E" w:rsidRDefault="00D024C5" w:rsidP="0071315A">
            <w:pPr>
              <w:pStyle w:val="ListParagraph"/>
              <w:spacing w:after="0" w:line="240" w:lineRule="auto"/>
              <w:ind w:left="0"/>
              <w:jc w:val="both"/>
              <w:rPr>
                <w:rFonts w:cs="B Yagut"/>
                <w:sz w:val="20"/>
                <w:szCs w:val="20"/>
                <w:rtl/>
              </w:rPr>
            </w:pPr>
            <w:r w:rsidRPr="00AA236E">
              <w:rPr>
                <w:rFonts w:cs="B Yagut" w:hint="cs"/>
                <w:sz w:val="20"/>
                <w:szCs w:val="20"/>
                <w:rtl/>
              </w:rPr>
              <w:t>5- در مواجهه با سناریو یا شرح موارد بیماران مرتبط با این بیماریها، دانش آموخته شده را برای استدلال بالینی و پیشنهاد رویکردهای تشخیصی یا درمانی به کار بندد</w:t>
            </w:r>
            <w:r w:rsidR="00BA7E2C" w:rsidRPr="00AA236E">
              <w:rPr>
                <w:rFonts w:cs="B Yagut" w:hint="cs"/>
                <w:sz w:val="20"/>
                <w:szCs w:val="20"/>
                <w:rtl/>
              </w:rPr>
              <w:t xml:space="preserve">. </w:t>
            </w:r>
          </w:p>
          <w:p w:rsidR="00D024C5" w:rsidRPr="00AA236E" w:rsidRDefault="00D024C5" w:rsidP="0071315A">
            <w:pPr>
              <w:pStyle w:val="ListParagraph"/>
              <w:tabs>
                <w:tab w:val="left" w:pos="4860"/>
              </w:tabs>
              <w:spacing w:after="0" w:line="240" w:lineRule="auto"/>
              <w:ind w:left="0"/>
              <w:jc w:val="both"/>
              <w:rPr>
                <w:rFonts w:ascii="B Lotus" w:cs="B Yagut"/>
                <w:b/>
                <w:bCs/>
                <w:noProof/>
                <w:sz w:val="20"/>
                <w:szCs w:val="20"/>
                <w:rtl/>
              </w:rPr>
            </w:pPr>
            <w:r w:rsidRPr="00AA236E">
              <w:rPr>
                <w:rFonts w:ascii="B Lotus" w:cs="B Yagut" w:hint="cs"/>
                <w:b/>
                <w:bCs/>
                <w:noProof/>
                <w:sz w:val="20"/>
                <w:szCs w:val="20"/>
                <w:rtl/>
              </w:rPr>
              <w:t>ج) نسبت به مسائل مهمی که مراعات آن در محیط بالینی این حیطه ضرورت دارد توجه کند</w:t>
            </w:r>
            <w:r w:rsidR="00BA7E2C" w:rsidRPr="00AA236E">
              <w:rPr>
                <w:rFonts w:ascii="B Lotus" w:cs="B Yagut" w:hint="cs"/>
                <w:b/>
                <w:bCs/>
                <w:noProof/>
                <w:sz w:val="20"/>
                <w:szCs w:val="20"/>
                <w:rtl/>
              </w:rPr>
              <w:t xml:space="preserve">. </w:t>
            </w:r>
            <w:r w:rsidRPr="00AA236E">
              <w:rPr>
                <w:rFonts w:ascii="B Lotus" w:cs="B Yagut"/>
                <w:b/>
                <w:bCs/>
                <w:noProof/>
                <w:sz w:val="20"/>
                <w:szCs w:val="20"/>
              </w:rPr>
              <w:tab/>
            </w:r>
          </w:p>
        </w:tc>
      </w:tr>
      <w:tr w:rsidR="00D024C5" w:rsidRPr="00AA236E" w:rsidTr="00191745">
        <w:trPr>
          <w:gridAfter w:val="1"/>
          <w:wAfter w:w="3" w:type="pct"/>
        </w:trPr>
        <w:tc>
          <w:tcPr>
            <w:tcW w:w="675" w:type="pct"/>
            <w:tcBorders>
              <w:top w:val="single" w:sz="4" w:space="0" w:color="auto"/>
              <w:left w:val="single" w:sz="4" w:space="0" w:color="auto"/>
              <w:bottom w:val="single" w:sz="4" w:space="0" w:color="auto"/>
              <w:right w:val="single" w:sz="4" w:space="0" w:color="auto"/>
            </w:tcBorders>
            <w:shd w:val="clear" w:color="auto" w:fill="D9D9D9"/>
          </w:tcPr>
          <w:p w:rsidR="00D024C5" w:rsidRPr="00AA236E" w:rsidRDefault="00D024C5" w:rsidP="0071315A">
            <w:pPr>
              <w:spacing w:after="0" w:line="240" w:lineRule="auto"/>
              <w:jc w:val="both"/>
              <w:rPr>
                <w:rFonts w:cs="B Yagut"/>
                <w:bCs/>
                <w:sz w:val="20"/>
                <w:szCs w:val="20"/>
                <w:rtl/>
              </w:rPr>
            </w:pPr>
            <w:r w:rsidRPr="00AA236E">
              <w:rPr>
                <w:rFonts w:cs="B Yagut" w:hint="cs"/>
                <w:bCs/>
                <w:sz w:val="20"/>
                <w:szCs w:val="20"/>
                <w:rtl/>
              </w:rPr>
              <w:t>شرح درس</w:t>
            </w:r>
          </w:p>
        </w:tc>
        <w:tc>
          <w:tcPr>
            <w:tcW w:w="4322" w:type="pct"/>
            <w:gridSpan w:val="4"/>
            <w:tcBorders>
              <w:top w:val="single" w:sz="4" w:space="0" w:color="auto"/>
              <w:left w:val="single" w:sz="4" w:space="0" w:color="auto"/>
              <w:bottom w:val="single" w:sz="4" w:space="0" w:color="auto"/>
              <w:right w:val="single" w:sz="4" w:space="0" w:color="auto"/>
            </w:tcBorders>
          </w:tcPr>
          <w:p w:rsidR="00D024C5" w:rsidRPr="00AA236E" w:rsidRDefault="00D024C5" w:rsidP="0071315A">
            <w:pPr>
              <w:spacing w:after="0" w:line="240" w:lineRule="auto"/>
              <w:jc w:val="both"/>
              <w:rPr>
                <w:rFonts w:cs="B Yagut"/>
                <w:sz w:val="20"/>
                <w:szCs w:val="20"/>
              </w:rPr>
            </w:pPr>
            <w:r w:rsidRPr="00AA236E">
              <w:rPr>
                <w:rFonts w:cs="B Yagut" w:hint="cs"/>
                <w:sz w:val="20"/>
                <w:szCs w:val="20"/>
                <w:rtl/>
              </w:rPr>
              <w:t>در این درس</w:t>
            </w:r>
            <w:r w:rsidR="00BA7E2C" w:rsidRPr="00AA236E">
              <w:rPr>
                <w:rFonts w:cs="B Yagut" w:hint="cs"/>
                <w:sz w:val="20"/>
                <w:szCs w:val="20"/>
                <w:rtl/>
              </w:rPr>
              <w:t xml:space="preserve">، </w:t>
            </w:r>
            <w:r w:rsidRPr="00AA236E">
              <w:rPr>
                <w:rFonts w:cs="B Yagut" w:hint="cs"/>
                <w:sz w:val="20"/>
                <w:szCs w:val="20"/>
                <w:rtl/>
              </w:rPr>
              <w:t xml:space="preserve">دانشجو باید از طریق حضور در کلاس درس، مرکز یادگیری مهارتهای بالینی </w:t>
            </w:r>
            <w:r w:rsidRPr="00AA236E">
              <w:rPr>
                <w:rFonts w:cs="B Yagut"/>
                <w:sz w:val="20"/>
                <w:szCs w:val="20"/>
              </w:rPr>
              <w:t>Skill Lab</w:t>
            </w:r>
            <w:r w:rsidRPr="00AA236E">
              <w:rPr>
                <w:rFonts w:cs="B Yagut" w:hint="cs"/>
                <w:sz w:val="20"/>
                <w:szCs w:val="20"/>
                <w:rtl/>
              </w:rPr>
              <w:t>،</w:t>
            </w:r>
            <w:r w:rsidRPr="00AA236E">
              <w:rPr>
                <w:rFonts w:cs="B Yagut"/>
                <w:sz w:val="20"/>
                <w:szCs w:val="20"/>
              </w:rPr>
              <w:t xml:space="preserve"> </w:t>
            </w:r>
            <w:r w:rsidRPr="00AA236E">
              <w:rPr>
                <w:rFonts w:cs="B Yagut" w:hint="cs"/>
                <w:sz w:val="20"/>
                <w:szCs w:val="20"/>
                <w:rtl/>
              </w:rPr>
              <w:t xml:space="preserve">کارگاه </w:t>
            </w:r>
            <w:r w:rsidR="00F84D91" w:rsidRPr="00AA236E">
              <w:rPr>
                <w:rFonts w:cs="B Yagut" w:hint="cs"/>
                <w:sz w:val="20"/>
                <w:szCs w:val="20"/>
                <w:rtl/>
              </w:rPr>
              <w:t>آموزش</w:t>
            </w:r>
            <w:r w:rsidRPr="00AA236E">
              <w:rPr>
                <w:rFonts w:cs="B Yagut" w:hint="cs"/>
                <w:sz w:val="20"/>
                <w:szCs w:val="20"/>
                <w:rtl/>
              </w:rPr>
              <w:t>ی، و انجام تکالیف فردی و گروهی به اهداف مشخص دست یابد</w:t>
            </w:r>
            <w:r w:rsidR="00BA7E2C" w:rsidRPr="00AA236E">
              <w:rPr>
                <w:rFonts w:cs="B Yagut" w:hint="cs"/>
                <w:sz w:val="20"/>
                <w:szCs w:val="20"/>
                <w:rtl/>
              </w:rPr>
              <w:t xml:space="preserve">. </w:t>
            </w:r>
          </w:p>
          <w:p w:rsidR="00D024C5" w:rsidRPr="00AA236E" w:rsidRDefault="00D024C5" w:rsidP="0071315A">
            <w:pPr>
              <w:spacing w:after="0" w:line="240" w:lineRule="auto"/>
              <w:jc w:val="both"/>
              <w:rPr>
                <w:rFonts w:cs="B Yagut"/>
                <w:sz w:val="20"/>
                <w:szCs w:val="20"/>
                <w:rtl/>
              </w:rPr>
            </w:pPr>
            <w:r w:rsidRPr="00AA236E">
              <w:rPr>
                <w:rFonts w:cs="B Yagut" w:hint="cs"/>
                <w:sz w:val="20"/>
                <w:szCs w:val="20"/>
                <w:rtl/>
              </w:rPr>
              <w:t>حداقل یک جلسه از درس باید به بحث موردی (</w:t>
            </w:r>
            <w:r w:rsidRPr="00AA236E">
              <w:rPr>
                <w:rFonts w:cs="B Yagut"/>
                <w:sz w:val="20"/>
                <w:szCs w:val="20"/>
              </w:rPr>
              <w:t>case discussion</w:t>
            </w:r>
            <w:r w:rsidRPr="00AA236E">
              <w:rPr>
                <w:rFonts w:cs="B Yagut" w:hint="cs"/>
                <w:sz w:val="20"/>
                <w:szCs w:val="20"/>
                <w:rtl/>
              </w:rPr>
              <w:t>) اختصاص داده شود تا دانشجویان ضمن بررسی شرح حال یک بیمار، به کارگیری دانش آموخته شده در این درس</w:t>
            </w:r>
            <w:r w:rsidR="00BA7E2C" w:rsidRPr="00AA236E">
              <w:rPr>
                <w:rFonts w:cs="B Yagut" w:hint="cs"/>
                <w:sz w:val="20"/>
                <w:szCs w:val="20"/>
                <w:rtl/>
              </w:rPr>
              <w:t xml:space="preserve"> </w:t>
            </w:r>
            <w:r w:rsidRPr="00AA236E">
              <w:rPr>
                <w:rFonts w:cs="B Yagut" w:hint="cs"/>
                <w:sz w:val="20"/>
                <w:szCs w:val="20"/>
                <w:rtl/>
              </w:rPr>
              <w:t>را برای تحلیل مشکلات وی و رسیدن به تشخیص یا پاسخ به پرسش</w:t>
            </w:r>
            <w:r w:rsidR="00BA7E2C" w:rsidRPr="00AA236E">
              <w:rPr>
                <w:rFonts w:cs="B Yagut"/>
                <w:sz w:val="20"/>
                <w:szCs w:val="20"/>
                <w:rtl/>
              </w:rPr>
              <w:t xml:space="preserve"> </w:t>
            </w:r>
            <w:r w:rsidRPr="00AA236E">
              <w:rPr>
                <w:rFonts w:cs="B Yagut" w:hint="cs"/>
                <w:sz w:val="20"/>
                <w:szCs w:val="20"/>
                <w:rtl/>
              </w:rPr>
              <w:t>های بالینی مطرح شده</w:t>
            </w:r>
            <w:r w:rsidR="00BA7E2C" w:rsidRPr="00AA236E">
              <w:rPr>
                <w:rFonts w:cs="B Yagut" w:hint="cs"/>
                <w:sz w:val="20"/>
                <w:szCs w:val="20"/>
                <w:rtl/>
              </w:rPr>
              <w:t xml:space="preserve"> </w:t>
            </w:r>
            <w:r w:rsidRPr="00AA236E">
              <w:rPr>
                <w:rFonts w:cs="B Yagut" w:hint="cs"/>
                <w:sz w:val="20"/>
                <w:szCs w:val="20"/>
                <w:rtl/>
              </w:rPr>
              <w:t>تمرین کنند</w:t>
            </w:r>
            <w:r w:rsidR="00BA7E2C" w:rsidRPr="00AA236E">
              <w:rPr>
                <w:rFonts w:cs="B Yagut" w:hint="cs"/>
                <w:sz w:val="20"/>
                <w:szCs w:val="20"/>
                <w:rtl/>
              </w:rPr>
              <w:t xml:space="preserve">. </w:t>
            </w:r>
          </w:p>
        </w:tc>
      </w:tr>
      <w:tr w:rsidR="00D024C5" w:rsidRPr="00AA236E" w:rsidTr="00191745">
        <w:trPr>
          <w:gridAfter w:val="1"/>
          <w:wAfter w:w="3" w:type="pct"/>
          <w:trHeight w:val="420"/>
        </w:trPr>
        <w:tc>
          <w:tcPr>
            <w:tcW w:w="675" w:type="pct"/>
            <w:tcBorders>
              <w:top w:val="single" w:sz="4" w:space="0" w:color="auto"/>
              <w:left w:val="single" w:sz="4" w:space="0" w:color="auto"/>
              <w:bottom w:val="single" w:sz="4" w:space="0" w:color="auto"/>
              <w:right w:val="single" w:sz="4" w:space="0" w:color="auto"/>
            </w:tcBorders>
            <w:shd w:val="clear" w:color="auto" w:fill="D9D9D9"/>
          </w:tcPr>
          <w:p w:rsidR="00D024C5" w:rsidRPr="00AA236E" w:rsidRDefault="00D024C5" w:rsidP="0071315A">
            <w:pPr>
              <w:spacing w:after="0" w:line="240" w:lineRule="auto"/>
              <w:jc w:val="both"/>
              <w:rPr>
                <w:rFonts w:cs="B Yagut"/>
                <w:bCs/>
                <w:sz w:val="20"/>
                <w:szCs w:val="20"/>
                <w:rtl/>
              </w:rPr>
            </w:pPr>
            <w:r w:rsidRPr="00AA236E">
              <w:rPr>
                <w:rFonts w:cs="B Yagut" w:hint="cs"/>
                <w:bCs/>
                <w:sz w:val="20"/>
                <w:szCs w:val="20"/>
                <w:rtl/>
              </w:rPr>
              <w:t xml:space="preserve">فعالیت های </w:t>
            </w:r>
            <w:r w:rsidR="00F84D91" w:rsidRPr="00AA236E">
              <w:rPr>
                <w:rFonts w:cs="B Yagut" w:hint="cs"/>
                <w:bCs/>
                <w:sz w:val="20"/>
                <w:szCs w:val="20"/>
                <w:rtl/>
              </w:rPr>
              <w:t>آموزش</w:t>
            </w:r>
            <w:r w:rsidRPr="00AA236E">
              <w:rPr>
                <w:rFonts w:cs="B Yagut" w:hint="cs"/>
                <w:bCs/>
                <w:sz w:val="20"/>
                <w:szCs w:val="20"/>
                <w:rtl/>
              </w:rPr>
              <w:t>ی</w:t>
            </w:r>
          </w:p>
        </w:tc>
        <w:tc>
          <w:tcPr>
            <w:tcW w:w="4322" w:type="pct"/>
            <w:gridSpan w:val="4"/>
            <w:tcBorders>
              <w:top w:val="single" w:sz="4" w:space="0" w:color="auto"/>
              <w:left w:val="single" w:sz="4" w:space="0" w:color="auto"/>
              <w:bottom w:val="single" w:sz="4" w:space="0" w:color="auto"/>
              <w:right w:val="single" w:sz="4" w:space="0" w:color="auto"/>
            </w:tcBorders>
          </w:tcPr>
          <w:p w:rsidR="00D024C5" w:rsidRPr="00AA236E" w:rsidRDefault="00D024C5" w:rsidP="0071315A">
            <w:pPr>
              <w:tabs>
                <w:tab w:val="left" w:pos="708"/>
                <w:tab w:val="left" w:pos="2976"/>
                <w:tab w:val="left" w:pos="4819"/>
              </w:tabs>
              <w:spacing w:after="0" w:line="240" w:lineRule="auto"/>
              <w:jc w:val="both"/>
              <w:rPr>
                <w:rFonts w:cs="B Yagut"/>
                <w:sz w:val="20"/>
                <w:szCs w:val="20"/>
                <w:rtl/>
              </w:rPr>
            </w:pPr>
            <w:r w:rsidRPr="00AA236E">
              <w:rPr>
                <w:rFonts w:cs="B Yagut" w:hint="cs"/>
                <w:sz w:val="20"/>
                <w:szCs w:val="20"/>
                <w:rtl/>
              </w:rPr>
              <w:t>فعالیتهای یادگیری این درس</w:t>
            </w:r>
            <w:r w:rsidR="00BA7E2C" w:rsidRPr="00AA236E">
              <w:rPr>
                <w:rFonts w:cs="B Yagut" w:hint="cs"/>
                <w:sz w:val="20"/>
                <w:szCs w:val="20"/>
                <w:rtl/>
              </w:rPr>
              <w:t xml:space="preserve"> </w:t>
            </w:r>
            <w:r w:rsidRPr="00AA236E">
              <w:rPr>
                <w:rFonts w:cs="B Yagut" w:hint="cs"/>
                <w:sz w:val="20"/>
                <w:szCs w:val="20"/>
                <w:rtl/>
              </w:rPr>
              <w:t xml:space="preserve">باید ترکیب متوازنی از </w:t>
            </w:r>
            <w:r w:rsidR="00F84D91" w:rsidRPr="00AA236E">
              <w:rPr>
                <w:rFonts w:cs="B Yagut" w:hint="cs"/>
                <w:sz w:val="20"/>
                <w:szCs w:val="20"/>
                <w:rtl/>
              </w:rPr>
              <w:t>آموزش</w:t>
            </w:r>
            <w:r w:rsidRPr="00AA236E">
              <w:rPr>
                <w:rFonts w:cs="B Yagut" w:hint="cs"/>
                <w:sz w:val="20"/>
                <w:szCs w:val="20"/>
                <w:rtl/>
              </w:rPr>
              <w:t xml:space="preserve"> نظری، مطالعه فردی و بحث گروهی، بررسی موارد بیماری، و انجام سایر تکالیف یادگیری را شامل شود</w:t>
            </w:r>
            <w:r w:rsidR="00BA7E2C" w:rsidRPr="00AA236E">
              <w:rPr>
                <w:rFonts w:cs="B Yagut" w:hint="cs"/>
                <w:sz w:val="20"/>
                <w:szCs w:val="20"/>
                <w:rtl/>
              </w:rPr>
              <w:t xml:space="preserve">. </w:t>
            </w:r>
          </w:p>
          <w:p w:rsidR="00D024C5" w:rsidRPr="00AA236E" w:rsidRDefault="00D024C5" w:rsidP="0071315A">
            <w:pPr>
              <w:tabs>
                <w:tab w:val="left" w:pos="708"/>
                <w:tab w:val="left" w:pos="2976"/>
                <w:tab w:val="left" w:pos="4819"/>
              </w:tabs>
              <w:spacing w:after="0" w:line="240" w:lineRule="auto"/>
              <w:jc w:val="both"/>
              <w:rPr>
                <w:rFonts w:cs="B Yagut"/>
                <w:sz w:val="20"/>
                <w:szCs w:val="20"/>
                <w:rtl/>
              </w:rPr>
            </w:pPr>
            <w:r w:rsidRPr="00AA236E">
              <w:rPr>
                <w:rFonts w:cs="B Yagut" w:hint="cs"/>
                <w:sz w:val="20"/>
                <w:szCs w:val="20"/>
                <w:rtl/>
              </w:rPr>
              <w:t xml:space="preserve">زمان بندی و ترکیب این فعالیتها و عرصه های مورد نیاز برای هر فعالیت (اعم از کلاس درس، مرکز یادگیری مهارتهای بالینی </w:t>
            </w:r>
            <w:r w:rsidRPr="00AA236E">
              <w:rPr>
                <w:rFonts w:cs="B Yagut"/>
                <w:sz w:val="20"/>
                <w:szCs w:val="20"/>
              </w:rPr>
              <w:t>Skill Lab</w:t>
            </w:r>
            <w:r w:rsidRPr="00AA236E">
              <w:rPr>
                <w:rFonts w:cs="B Yagut" w:hint="cs"/>
                <w:sz w:val="20"/>
                <w:szCs w:val="20"/>
                <w:rtl/>
              </w:rPr>
              <w:t xml:space="preserve">، و عرصه های بالینی، در راهنمای یادگیری </w:t>
            </w:r>
            <w:r w:rsidRPr="00AA236E">
              <w:rPr>
                <w:rFonts w:cs="B Yagut"/>
                <w:sz w:val="20"/>
                <w:szCs w:val="20"/>
              </w:rPr>
              <w:t>Study Guide</w:t>
            </w:r>
            <w:r w:rsidRPr="00AA236E">
              <w:rPr>
                <w:rFonts w:cs="B Yagut" w:hint="cs"/>
                <w:sz w:val="20"/>
                <w:szCs w:val="20"/>
                <w:rtl/>
              </w:rPr>
              <w:t xml:space="preserve"> هماهنگ با استانداردهای اعلام شده از سوی دبیرخانه شورای </w:t>
            </w:r>
            <w:r w:rsidR="00F84D91" w:rsidRPr="00AA236E">
              <w:rPr>
                <w:rFonts w:cs="B Yagut" w:hint="cs"/>
                <w:sz w:val="20"/>
                <w:szCs w:val="20"/>
                <w:rtl/>
              </w:rPr>
              <w:t>آموزش</w:t>
            </w:r>
            <w:r w:rsidRPr="00AA236E">
              <w:rPr>
                <w:rFonts w:cs="B Yagut" w:hint="cs"/>
                <w:sz w:val="20"/>
                <w:szCs w:val="20"/>
                <w:rtl/>
              </w:rPr>
              <w:t xml:space="preserve"> پزشکی عمومی توسط هر دانشکده پزشکی تعیین می شود</w:t>
            </w:r>
            <w:r w:rsidR="00BA7E2C" w:rsidRPr="00AA236E">
              <w:rPr>
                <w:rFonts w:cs="B Yagut" w:hint="cs"/>
                <w:sz w:val="20"/>
                <w:szCs w:val="20"/>
                <w:rtl/>
              </w:rPr>
              <w:t xml:space="preserve">. </w:t>
            </w:r>
          </w:p>
        </w:tc>
      </w:tr>
      <w:tr w:rsidR="00D024C5" w:rsidRPr="00AA236E" w:rsidTr="00191745">
        <w:trPr>
          <w:gridAfter w:val="1"/>
          <w:wAfter w:w="3" w:type="pct"/>
          <w:trHeight w:val="249"/>
        </w:trPr>
        <w:tc>
          <w:tcPr>
            <w:tcW w:w="67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024C5" w:rsidRPr="00AA236E" w:rsidRDefault="00D024C5" w:rsidP="0071315A">
            <w:pPr>
              <w:spacing w:after="0" w:line="240" w:lineRule="auto"/>
              <w:jc w:val="both"/>
              <w:rPr>
                <w:rFonts w:cs="B Yagut"/>
                <w:bCs/>
                <w:sz w:val="20"/>
                <w:szCs w:val="20"/>
                <w:rtl/>
              </w:rPr>
            </w:pPr>
            <w:r w:rsidRPr="00AA236E">
              <w:rPr>
                <w:rFonts w:cs="B Yagut" w:hint="cs"/>
                <w:bCs/>
                <w:sz w:val="20"/>
                <w:szCs w:val="20"/>
                <w:rtl/>
              </w:rPr>
              <w:t>توضیحات ضروری</w:t>
            </w:r>
          </w:p>
        </w:tc>
        <w:tc>
          <w:tcPr>
            <w:tcW w:w="4322" w:type="pct"/>
            <w:gridSpan w:val="4"/>
            <w:tcBorders>
              <w:top w:val="single" w:sz="4" w:space="0" w:color="auto"/>
              <w:left w:val="single" w:sz="4" w:space="0" w:color="auto"/>
              <w:bottom w:val="single" w:sz="4" w:space="0" w:color="auto"/>
              <w:right w:val="single" w:sz="4" w:space="0" w:color="auto"/>
            </w:tcBorders>
          </w:tcPr>
          <w:p w:rsidR="00D024C5" w:rsidRPr="00AA236E" w:rsidRDefault="00D024C5" w:rsidP="0071315A">
            <w:pPr>
              <w:spacing w:after="0" w:line="240" w:lineRule="auto"/>
              <w:jc w:val="both"/>
              <w:rPr>
                <w:rFonts w:cs="B Yagut"/>
                <w:sz w:val="20"/>
                <w:szCs w:val="20"/>
                <w:rtl/>
              </w:rPr>
            </w:pPr>
            <w:r w:rsidRPr="00AA236E">
              <w:rPr>
                <w:rFonts w:cs="B Yagut" w:hint="cs"/>
                <w:sz w:val="20"/>
                <w:szCs w:val="20"/>
                <w:rtl/>
              </w:rPr>
              <w:t xml:space="preserve">* با توجه به شرایط متفاوت </w:t>
            </w:r>
            <w:r w:rsidR="00F84D91" w:rsidRPr="00AA236E">
              <w:rPr>
                <w:rFonts w:cs="B Yagut" w:hint="cs"/>
                <w:sz w:val="20"/>
                <w:szCs w:val="20"/>
                <w:rtl/>
              </w:rPr>
              <w:t>آموزش</w:t>
            </w:r>
            <w:r w:rsidRPr="00AA236E">
              <w:rPr>
                <w:rFonts w:cs="B Yagut" w:hint="cs"/>
                <w:sz w:val="20"/>
                <w:szCs w:val="20"/>
                <w:rtl/>
              </w:rPr>
              <w:t xml:space="preserve"> بالینی در دانشکده های مختلف، لازم است راهنمای یادگیری بالینی مطابق سند توانمندی های مورد انتظار دانش آموختگان دوره دکترای پزشکی عمومی و با درنظر گرفتن استانداردهای اعلام شده از سوی دبیرخانه شورای </w:t>
            </w:r>
            <w:r w:rsidR="00F84D91" w:rsidRPr="00AA236E">
              <w:rPr>
                <w:rFonts w:cs="B Yagut" w:hint="cs"/>
                <w:sz w:val="20"/>
                <w:szCs w:val="20"/>
                <w:rtl/>
              </w:rPr>
              <w:t>آموزش</w:t>
            </w:r>
            <w:r w:rsidRPr="00AA236E">
              <w:rPr>
                <w:rFonts w:cs="B Yagut" w:hint="cs"/>
                <w:sz w:val="20"/>
                <w:szCs w:val="20"/>
                <w:rtl/>
              </w:rPr>
              <w:t xml:space="preserve"> پزشکی عمومی وزارت بهداشت درمان و</w:t>
            </w:r>
            <w:r w:rsidR="00F84D91" w:rsidRPr="00AA236E">
              <w:rPr>
                <w:rFonts w:cs="B Yagut" w:hint="cs"/>
                <w:sz w:val="20"/>
                <w:szCs w:val="20"/>
                <w:rtl/>
              </w:rPr>
              <w:t>آموزش</w:t>
            </w:r>
            <w:r w:rsidRPr="00AA236E">
              <w:rPr>
                <w:rFonts w:cs="B Yagut" w:hint="cs"/>
                <w:sz w:val="20"/>
                <w:szCs w:val="20"/>
                <w:rtl/>
              </w:rPr>
              <w:t xml:space="preserve"> پزشکی توسط دانشکده پزشکی تدوین و در اختیار فراگیران قرار گیرد</w:t>
            </w:r>
            <w:r w:rsidR="00BA7E2C" w:rsidRPr="00AA236E">
              <w:rPr>
                <w:rFonts w:cs="B Yagut" w:hint="cs"/>
                <w:sz w:val="20"/>
                <w:szCs w:val="20"/>
                <w:rtl/>
              </w:rPr>
              <w:t xml:space="preserve">. </w:t>
            </w:r>
          </w:p>
          <w:p w:rsidR="00D024C5" w:rsidRPr="00AA236E" w:rsidRDefault="00D024C5" w:rsidP="0071315A">
            <w:pPr>
              <w:spacing w:after="0" w:line="240" w:lineRule="auto"/>
              <w:jc w:val="both"/>
              <w:rPr>
                <w:rFonts w:cs="B Yagut"/>
                <w:sz w:val="20"/>
                <w:szCs w:val="20"/>
                <w:rtl/>
              </w:rPr>
            </w:pPr>
            <w:r w:rsidRPr="00AA236E">
              <w:rPr>
                <w:rFonts w:cs="B Yagut" w:hint="cs"/>
                <w:sz w:val="20"/>
                <w:szCs w:val="20"/>
                <w:rtl/>
              </w:rPr>
              <w:t xml:space="preserve">**لازم است روش ها و برنامه </w:t>
            </w:r>
            <w:r w:rsidR="00F84D91" w:rsidRPr="00AA236E">
              <w:rPr>
                <w:rFonts w:cs="B Yagut" w:hint="cs"/>
                <w:sz w:val="20"/>
                <w:szCs w:val="20"/>
                <w:rtl/>
              </w:rPr>
              <w:t>آموزش</w:t>
            </w:r>
            <w:r w:rsidRPr="00AA236E">
              <w:rPr>
                <w:rFonts w:cs="B Yagut" w:hint="cs"/>
                <w:sz w:val="20"/>
                <w:szCs w:val="20"/>
                <w:rtl/>
              </w:rPr>
              <w:t xml:space="preserve"> و ارزیابی دانشجو بر اساس اصول علمی مناسب توسط گروه </w:t>
            </w:r>
            <w:r w:rsidR="00F84D91" w:rsidRPr="00AA236E">
              <w:rPr>
                <w:rFonts w:cs="B Yagut" w:hint="cs"/>
                <w:sz w:val="20"/>
                <w:szCs w:val="20"/>
                <w:rtl/>
              </w:rPr>
              <w:t>آموزش</w:t>
            </w:r>
            <w:r w:rsidRPr="00AA236E">
              <w:rPr>
                <w:rFonts w:cs="B Yagut" w:hint="cs"/>
                <w:sz w:val="20"/>
                <w:szCs w:val="20"/>
                <w:rtl/>
              </w:rPr>
              <w:t>ی تعیین، اعلام و اجرا شود</w:t>
            </w:r>
            <w:r w:rsidR="00BA7E2C" w:rsidRPr="00AA236E">
              <w:rPr>
                <w:rFonts w:cs="B Yagut" w:hint="cs"/>
                <w:sz w:val="20"/>
                <w:szCs w:val="20"/>
                <w:rtl/>
              </w:rPr>
              <w:t xml:space="preserve">. </w:t>
            </w:r>
            <w:r w:rsidRPr="00AA236E">
              <w:rPr>
                <w:rFonts w:cs="B Yagut" w:hint="cs"/>
                <w:sz w:val="20"/>
                <w:szCs w:val="20"/>
                <w:rtl/>
              </w:rPr>
              <w:t>تایید برنامه، نظارت بر اجرا</w:t>
            </w:r>
            <w:r w:rsidR="00BA7E2C" w:rsidRPr="00AA236E">
              <w:rPr>
                <w:rFonts w:cs="B Yagut" w:hint="cs"/>
                <w:sz w:val="20"/>
                <w:szCs w:val="20"/>
                <w:rtl/>
              </w:rPr>
              <w:t xml:space="preserve"> </w:t>
            </w:r>
            <w:r w:rsidRPr="00AA236E">
              <w:rPr>
                <w:rFonts w:cs="B Yagut" w:hint="cs"/>
                <w:sz w:val="20"/>
                <w:szCs w:val="20"/>
                <w:rtl/>
              </w:rPr>
              <w:t>و ارزشیابی برنامه بر عهده دانشکده پزشکی است</w:t>
            </w:r>
            <w:r w:rsidR="00BA7E2C" w:rsidRPr="00AA236E">
              <w:rPr>
                <w:rFonts w:cs="B Yagut" w:hint="cs"/>
                <w:sz w:val="20"/>
                <w:szCs w:val="20"/>
                <w:rtl/>
              </w:rPr>
              <w:t xml:space="preserve">. </w:t>
            </w:r>
          </w:p>
          <w:p w:rsidR="00D024C5" w:rsidRPr="00AA236E" w:rsidRDefault="00D024C5" w:rsidP="00833388">
            <w:pPr>
              <w:spacing w:after="0" w:line="240" w:lineRule="auto"/>
              <w:jc w:val="both"/>
              <w:rPr>
                <w:rFonts w:cs="B Yagut"/>
                <w:sz w:val="20"/>
                <w:szCs w:val="20"/>
              </w:rPr>
            </w:pPr>
            <w:r w:rsidRPr="00AA236E">
              <w:rPr>
                <w:rFonts w:cs="B Yagut" w:hint="cs"/>
                <w:sz w:val="20"/>
                <w:szCs w:val="20"/>
                <w:rtl/>
              </w:rPr>
              <w:t>*** در ارائه محتوای دروس مقدمات بالینی،</w:t>
            </w:r>
            <w:r w:rsidR="00BA7E2C" w:rsidRPr="00AA236E">
              <w:rPr>
                <w:rFonts w:cs="B Yagut" w:hint="cs"/>
                <w:sz w:val="20"/>
                <w:szCs w:val="20"/>
                <w:rtl/>
              </w:rPr>
              <w:t xml:space="preserve"> </w:t>
            </w:r>
            <w:r w:rsidRPr="00AA236E">
              <w:rPr>
                <w:rFonts w:cs="B Yagut" w:hint="cs"/>
                <w:sz w:val="20"/>
                <w:szCs w:val="20"/>
                <w:rtl/>
              </w:rPr>
              <w:t>تاکید اصلی بر علائم و نشانه ها، و بیماریهای شایع است</w:t>
            </w:r>
            <w:r w:rsidR="00BA7E2C" w:rsidRPr="00AA236E">
              <w:rPr>
                <w:rFonts w:cs="B Yagut" w:hint="cs"/>
                <w:sz w:val="20"/>
                <w:szCs w:val="20"/>
                <w:rtl/>
              </w:rPr>
              <w:t xml:space="preserve">. </w:t>
            </w:r>
            <w:r w:rsidRPr="00AA236E">
              <w:rPr>
                <w:rFonts w:cs="B Yagut" w:hint="cs"/>
                <w:sz w:val="20"/>
                <w:szCs w:val="20"/>
                <w:rtl/>
              </w:rPr>
              <w:t>بدیهی است در هر دانشکده، کمیته برنامه درسی بایستی نظارت لازم را بر تناسب محتوای ارائه شده توسط اساتید محترم، با حجم واحد و توانمندیهای مورد انتظار از پزشکان عمومی در نظام سلامت داشته باشند</w:t>
            </w:r>
            <w:r w:rsidR="00BA7E2C" w:rsidRPr="00AA236E">
              <w:rPr>
                <w:rFonts w:cs="B Yagut" w:hint="cs"/>
                <w:sz w:val="20"/>
                <w:szCs w:val="20"/>
                <w:rtl/>
              </w:rPr>
              <w:t xml:space="preserve">. </w:t>
            </w:r>
          </w:p>
        </w:tc>
      </w:tr>
    </w:tbl>
    <w:p w:rsidR="001736C2" w:rsidRDefault="001736C2" w:rsidP="0071315A">
      <w:pPr>
        <w:spacing w:after="0" w:line="240" w:lineRule="auto"/>
        <w:jc w:val="both"/>
        <w:rPr>
          <w:rFonts w:cs="B Yagut"/>
          <w:sz w:val="20"/>
          <w:szCs w:val="20"/>
          <w:rtl/>
        </w:rPr>
      </w:pPr>
    </w:p>
    <w:p w:rsidR="001736C2" w:rsidRDefault="001736C2">
      <w:pPr>
        <w:bidi w:val="0"/>
        <w:spacing w:after="0" w:line="240" w:lineRule="auto"/>
        <w:rPr>
          <w:rFonts w:cs="B Yagut"/>
          <w:sz w:val="20"/>
          <w:szCs w:val="20"/>
          <w:rtl/>
        </w:rPr>
      </w:pPr>
      <w:r>
        <w:rPr>
          <w:rFonts w:cs="B Yagut"/>
          <w:sz w:val="20"/>
          <w:szCs w:val="20"/>
          <w:rtl/>
        </w:rPr>
        <w:br w:type="page"/>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6"/>
      </w:tblGrid>
      <w:tr w:rsidR="00FE7F3F" w:rsidRPr="00AA236E" w:rsidTr="008C3C29">
        <w:tc>
          <w:tcPr>
            <w:tcW w:w="5000" w:type="pct"/>
            <w:shd w:val="clear" w:color="auto" w:fill="BFBFBF"/>
          </w:tcPr>
          <w:p w:rsidR="00FE7F3F" w:rsidRPr="00AA236E" w:rsidRDefault="00FE7F3F" w:rsidP="0071315A">
            <w:pPr>
              <w:spacing w:after="0" w:line="240" w:lineRule="auto"/>
              <w:jc w:val="both"/>
              <w:rPr>
                <w:rFonts w:cs="B Yagut"/>
                <w:b/>
                <w:bCs/>
                <w:sz w:val="20"/>
                <w:szCs w:val="20"/>
                <w:rtl/>
              </w:rPr>
            </w:pPr>
            <w:r w:rsidRPr="00AA236E">
              <w:rPr>
                <w:rFonts w:cs="B Yagut" w:hint="cs"/>
                <w:b/>
                <w:bCs/>
                <w:sz w:val="20"/>
                <w:szCs w:val="20"/>
                <w:rtl/>
              </w:rPr>
              <w:lastRenderedPageBreak/>
              <w:t>پیوست درس مقدمات بیماریهای قلب و عروق- دوره دكتراي پزشكي عمومي</w:t>
            </w:r>
          </w:p>
          <w:p w:rsidR="00FE7F3F" w:rsidRPr="00AA236E" w:rsidRDefault="00FE7F3F" w:rsidP="0071315A">
            <w:pPr>
              <w:spacing w:after="0" w:line="240" w:lineRule="auto"/>
              <w:jc w:val="both"/>
              <w:rPr>
                <w:rFonts w:cs="B Yagut"/>
                <w:sz w:val="20"/>
                <w:szCs w:val="20"/>
                <w:rtl/>
              </w:rPr>
            </w:pPr>
            <w:r w:rsidRPr="00AA236E">
              <w:rPr>
                <w:rFonts w:cs="B Yagut" w:hint="cs"/>
                <w:b/>
                <w:bCs/>
                <w:sz w:val="20"/>
                <w:szCs w:val="20"/>
                <w:rtl/>
              </w:rPr>
              <w:t xml:space="preserve"> (</w:t>
            </w:r>
            <w:r w:rsidR="001B6697" w:rsidRPr="00AA236E">
              <w:rPr>
                <w:rFonts w:cs="B Yagut" w:hint="cs"/>
                <w:b/>
                <w:bCs/>
                <w:sz w:val="20"/>
                <w:szCs w:val="20"/>
                <w:rtl/>
              </w:rPr>
              <w:t xml:space="preserve">رئوس </w:t>
            </w:r>
            <w:r w:rsidRPr="00AA236E">
              <w:rPr>
                <w:rFonts w:cs="B Yagut" w:hint="cs"/>
                <w:b/>
                <w:bCs/>
                <w:sz w:val="20"/>
                <w:szCs w:val="20"/>
                <w:rtl/>
              </w:rPr>
              <w:t xml:space="preserve"> مطالب)</w:t>
            </w:r>
          </w:p>
        </w:tc>
      </w:tr>
      <w:tr w:rsidR="00FE7F3F" w:rsidRPr="00AA236E" w:rsidTr="008C3C29">
        <w:tc>
          <w:tcPr>
            <w:tcW w:w="5000" w:type="pct"/>
            <w:shd w:val="clear" w:color="auto" w:fill="auto"/>
          </w:tcPr>
          <w:p w:rsidR="00FE7F3F" w:rsidRPr="00AA236E" w:rsidRDefault="00FE7F3F" w:rsidP="0071315A">
            <w:pPr>
              <w:pStyle w:val="ListParagraph"/>
              <w:widowControl w:val="0"/>
              <w:numPr>
                <w:ilvl w:val="0"/>
                <w:numId w:val="119"/>
              </w:numPr>
              <w:autoSpaceDE w:val="0"/>
              <w:autoSpaceDN w:val="0"/>
              <w:adjustRightInd w:val="0"/>
              <w:spacing w:after="0" w:line="240" w:lineRule="auto"/>
              <w:jc w:val="both"/>
              <w:rPr>
                <w:rFonts w:ascii="B Lotus" w:cs="B Yagut"/>
                <w:sz w:val="20"/>
                <w:szCs w:val="20"/>
              </w:rPr>
            </w:pPr>
            <w:r w:rsidRPr="00AA236E">
              <w:rPr>
                <w:rFonts w:ascii="B Lotus" w:cs="B Yagut" w:hint="cs"/>
                <w:sz w:val="20"/>
                <w:szCs w:val="20"/>
                <w:rtl/>
              </w:rPr>
              <w:t xml:space="preserve">آناتومی کارکردی و فیزیولوژی قلب </w:t>
            </w:r>
          </w:p>
          <w:p w:rsidR="00FE7F3F" w:rsidRPr="00AA236E" w:rsidRDefault="00FE7F3F" w:rsidP="0071315A">
            <w:pPr>
              <w:pStyle w:val="ListParagraph"/>
              <w:widowControl w:val="0"/>
              <w:numPr>
                <w:ilvl w:val="0"/>
                <w:numId w:val="119"/>
              </w:numPr>
              <w:autoSpaceDE w:val="0"/>
              <w:autoSpaceDN w:val="0"/>
              <w:adjustRightInd w:val="0"/>
              <w:spacing w:after="0" w:line="240" w:lineRule="auto"/>
              <w:jc w:val="both"/>
              <w:rPr>
                <w:rFonts w:ascii="B Lotus" w:cs="B Yagut"/>
                <w:sz w:val="20"/>
                <w:szCs w:val="20"/>
              </w:rPr>
            </w:pPr>
            <w:r w:rsidRPr="00AA236E">
              <w:rPr>
                <w:rFonts w:ascii="B Lotus" w:cs="B Yagut" w:hint="cs"/>
                <w:sz w:val="20"/>
                <w:szCs w:val="20"/>
                <w:rtl/>
              </w:rPr>
              <w:t>روشهای پاراکلینیک در تشخیص بیماریهای قلب و عروق</w:t>
            </w:r>
          </w:p>
          <w:p w:rsidR="00FE7F3F" w:rsidRPr="00AA236E" w:rsidRDefault="00FE7F3F" w:rsidP="0071315A">
            <w:pPr>
              <w:pStyle w:val="ListParagraph"/>
              <w:widowControl w:val="0"/>
              <w:numPr>
                <w:ilvl w:val="0"/>
                <w:numId w:val="119"/>
              </w:numPr>
              <w:autoSpaceDE w:val="0"/>
              <w:autoSpaceDN w:val="0"/>
              <w:adjustRightInd w:val="0"/>
              <w:spacing w:after="0" w:line="240" w:lineRule="auto"/>
              <w:jc w:val="both"/>
              <w:rPr>
                <w:rFonts w:ascii="B Lotus" w:cs="B Yagut"/>
                <w:sz w:val="20"/>
                <w:szCs w:val="20"/>
              </w:rPr>
            </w:pPr>
            <w:r w:rsidRPr="00AA236E">
              <w:rPr>
                <w:rFonts w:ascii="B Lotus" w:cs="B Yagut" w:hint="cs"/>
                <w:sz w:val="20"/>
                <w:szCs w:val="20"/>
                <w:rtl/>
              </w:rPr>
              <w:t>تظاهرات بالینی بیماریهای قلب و عروق</w:t>
            </w:r>
          </w:p>
          <w:p w:rsidR="00FE7F3F" w:rsidRPr="00AA236E" w:rsidRDefault="00FE7F3F" w:rsidP="0071315A">
            <w:pPr>
              <w:pStyle w:val="ListParagraph"/>
              <w:widowControl w:val="0"/>
              <w:numPr>
                <w:ilvl w:val="1"/>
                <w:numId w:val="125"/>
              </w:numPr>
              <w:autoSpaceDE w:val="0"/>
              <w:autoSpaceDN w:val="0"/>
              <w:adjustRightInd w:val="0"/>
              <w:spacing w:after="0" w:line="240" w:lineRule="auto"/>
              <w:jc w:val="both"/>
              <w:rPr>
                <w:rFonts w:ascii="B Lotus" w:cs="B Yagut"/>
                <w:sz w:val="20"/>
                <w:szCs w:val="20"/>
              </w:rPr>
            </w:pPr>
            <w:r w:rsidRPr="00AA236E">
              <w:rPr>
                <w:rFonts w:ascii="B Lotus" w:cs="B Yagut" w:hint="cs"/>
                <w:sz w:val="20"/>
                <w:szCs w:val="20"/>
                <w:rtl/>
              </w:rPr>
              <w:t xml:space="preserve">درد قفسه سینه </w:t>
            </w:r>
          </w:p>
          <w:p w:rsidR="00FE7F3F" w:rsidRPr="00AA236E" w:rsidRDefault="00FE7F3F" w:rsidP="0071315A">
            <w:pPr>
              <w:pStyle w:val="ListParagraph"/>
              <w:widowControl w:val="0"/>
              <w:numPr>
                <w:ilvl w:val="1"/>
                <w:numId w:val="125"/>
              </w:numPr>
              <w:autoSpaceDE w:val="0"/>
              <w:autoSpaceDN w:val="0"/>
              <w:adjustRightInd w:val="0"/>
              <w:spacing w:after="0" w:line="240" w:lineRule="auto"/>
              <w:jc w:val="both"/>
              <w:rPr>
                <w:rFonts w:ascii="B Lotus" w:cs="B Yagut"/>
                <w:sz w:val="20"/>
                <w:szCs w:val="20"/>
              </w:rPr>
            </w:pPr>
            <w:r w:rsidRPr="00AA236E">
              <w:rPr>
                <w:rFonts w:ascii="B Lotus" w:cs="B Yagut" w:hint="cs"/>
                <w:sz w:val="20"/>
                <w:szCs w:val="20"/>
                <w:rtl/>
              </w:rPr>
              <w:t>تنگ نفس</w:t>
            </w:r>
          </w:p>
          <w:p w:rsidR="00FE7F3F" w:rsidRPr="00AA236E" w:rsidRDefault="00FE7F3F" w:rsidP="0071315A">
            <w:pPr>
              <w:pStyle w:val="ListParagraph"/>
              <w:widowControl w:val="0"/>
              <w:numPr>
                <w:ilvl w:val="1"/>
                <w:numId w:val="125"/>
              </w:numPr>
              <w:autoSpaceDE w:val="0"/>
              <w:autoSpaceDN w:val="0"/>
              <w:adjustRightInd w:val="0"/>
              <w:spacing w:after="0" w:line="240" w:lineRule="auto"/>
              <w:jc w:val="both"/>
              <w:rPr>
                <w:rFonts w:ascii="B Lotus" w:cs="B Yagut"/>
                <w:sz w:val="20"/>
                <w:szCs w:val="20"/>
              </w:rPr>
            </w:pPr>
            <w:r w:rsidRPr="00AA236E">
              <w:rPr>
                <w:rFonts w:ascii="B Lotus" w:cs="B Yagut" w:hint="cs"/>
                <w:sz w:val="20"/>
                <w:szCs w:val="20"/>
                <w:rtl/>
              </w:rPr>
              <w:t>سنکوپ</w:t>
            </w:r>
          </w:p>
          <w:p w:rsidR="00FE7F3F" w:rsidRPr="00AA236E" w:rsidRDefault="00FE7F3F" w:rsidP="0071315A">
            <w:pPr>
              <w:pStyle w:val="ListParagraph"/>
              <w:widowControl w:val="0"/>
              <w:numPr>
                <w:ilvl w:val="1"/>
                <w:numId w:val="125"/>
              </w:numPr>
              <w:autoSpaceDE w:val="0"/>
              <w:autoSpaceDN w:val="0"/>
              <w:adjustRightInd w:val="0"/>
              <w:spacing w:after="0" w:line="240" w:lineRule="auto"/>
              <w:jc w:val="both"/>
              <w:rPr>
                <w:rFonts w:ascii="B Lotus" w:cs="B Yagut"/>
                <w:sz w:val="20"/>
                <w:szCs w:val="20"/>
              </w:rPr>
            </w:pPr>
            <w:r w:rsidRPr="00AA236E">
              <w:rPr>
                <w:rFonts w:ascii="B Lotus" w:cs="B Yagut" w:hint="cs"/>
                <w:sz w:val="20"/>
                <w:szCs w:val="20"/>
                <w:rtl/>
              </w:rPr>
              <w:t>تپش قلب</w:t>
            </w:r>
          </w:p>
          <w:p w:rsidR="00FE7F3F" w:rsidRPr="00AA236E" w:rsidRDefault="00FE7F3F" w:rsidP="0071315A">
            <w:pPr>
              <w:pStyle w:val="ListParagraph"/>
              <w:widowControl w:val="0"/>
              <w:numPr>
                <w:ilvl w:val="1"/>
                <w:numId w:val="125"/>
              </w:numPr>
              <w:autoSpaceDE w:val="0"/>
              <w:autoSpaceDN w:val="0"/>
              <w:adjustRightInd w:val="0"/>
              <w:spacing w:after="0" w:line="240" w:lineRule="auto"/>
              <w:jc w:val="both"/>
              <w:rPr>
                <w:rFonts w:ascii="B Lotus" w:cs="B Yagut"/>
                <w:sz w:val="20"/>
                <w:szCs w:val="20"/>
              </w:rPr>
            </w:pPr>
            <w:r w:rsidRPr="00AA236E">
              <w:rPr>
                <w:rFonts w:ascii="B Lotus" w:cs="B Yagut" w:hint="cs"/>
                <w:sz w:val="20"/>
                <w:szCs w:val="20"/>
                <w:rtl/>
              </w:rPr>
              <w:t xml:space="preserve">وقفه قلبی و مرگ ناگهانی </w:t>
            </w:r>
          </w:p>
          <w:p w:rsidR="00FE7F3F" w:rsidRPr="00AA236E" w:rsidRDefault="00FE7F3F" w:rsidP="0071315A">
            <w:pPr>
              <w:pStyle w:val="ListParagraph"/>
              <w:widowControl w:val="0"/>
              <w:numPr>
                <w:ilvl w:val="0"/>
                <w:numId w:val="119"/>
              </w:numPr>
              <w:autoSpaceDE w:val="0"/>
              <w:autoSpaceDN w:val="0"/>
              <w:adjustRightInd w:val="0"/>
              <w:spacing w:after="0" w:line="240" w:lineRule="auto"/>
              <w:jc w:val="both"/>
              <w:rPr>
                <w:rFonts w:ascii="B Lotus" w:cs="B Yagut"/>
                <w:sz w:val="20"/>
                <w:szCs w:val="20"/>
              </w:rPr>
            </w:pPr>
            <w:r w:rsidRPr="00AA236E">
              <w:rPr>
                <w:rFonts w:cs="B Yagut"/>
                <w:sz w:val="20"/>
                <w:szCs w:val="20"/>
              </w:rPr>
              <w:t>ECG</w:t>
            </w:r>
            <w:r w:rsidRPr="00AA236E">
              <w:rPr>
                <w:rFonts w:cs="B Yagut" w:hint="cs"/>
                <w:sz w:val="20"/>
                <w:szCs w:val="20"/>
                <w:rtl/>
              </w:rPr>
              <w:t>، اصول الکتروفیزیولوژی قلب طبیعی و بلوکهای قلبی</w:t>
            </w:r>
          </w:p>
          <w:p w:rsidR="00FE7F3F" w:rsidRPr="00AA236E" w:rsidRDefault="00FE7F3F" w:rsidP="0071315A">
            <w:pPr>
              <w:pStyle w:val="ListParagraph"/>
              <w:widowControl w:val="0"/>
              <w:numPr>
                <w:ilvl w:val="0"/>
                <w:numId w:val="119"/>
              </w:numPr>
              <w:autoSpaceDE w:val="0"/>
              <w:autoSpaceDN w:val="0"/>
              <w:adjustRightInd w:val="0"/>
              <w:spacing w:after="0" w:line="240" w:lineRule="auto"/>
              <w:jc w:val="both"/>
              <w:rPr>
                <w:rFonts w:ascii="B Lotus" w:cs="B Yagut"/>
                <w:sz w:val="20"/>
                <w:szCs w:val="20"/>
              </w:rPr>
            </w:pPr>
            <w:r w:rsidRPr="00AA236E">
              <w:rPr>
                <w:rFonts w:cs="B Yagut" w:hint="cs"/>
                <w:sz w:val="20"/>
                <w:szCs w:val="20"/>
                <w:rtl/>
              </w:rPr>
              <w:t xml:space="preserve">آریتمی های قلبی </w:t>
            </w:r>
          </w:p>
          <w:p w:rsidR="00FE7F3F" w:rsidRPr="00AA236E" w:rsidRDefault="00FE7F3F" w:rsidP="0071315A">
            <w:pPr>
              <w:pStyle w:val="ListParagraph"/>
              <w:widowControl w:val="0"/>
              <w:numPr>
                <w:ilvl w:val="0"/>
                <w:numId w:val="119"/>
              </w:numPr>
              <w:spacing w:after="0" w:line="240" w:lineRule="auto"/>
              <w:jc w:val="both"/>
              <w:rPr>
                <w:rFonts w:cs="B Yagut"/>
                <w:sz w:val="20"/>
                <w:szCs w:val="20"/>
              </w:rPr>
            </w:pPr>
            <w:r w:rsidRPr="00AA236E">
              <w:rPr>
                <w:rFonts w:cs="B Yagut" w:hint="cs"/>
                <w:sz w:val="20"/>
                <w:szCs w:val="20"/>
                <w:rtl/>
              </w:rPr>
              <w:t xml:space="preserve">آترواسکلروز </w:t>
            </w:r>
          </w:p>
          <w:p w:rsidR="00FE7F3F" w:rsidRPr="00AA236E" w:rsidRDefault="00FE7F3F" w:rsidP="0071315A">
            <w:pPr>
              <w:pStyle w:val="ListParagraph"/>
              <w:widowControl w:val="0"/>
              <w:numPr>
                <w:ilvl w:val="0"/>
                <w:numId w:val="119"/>
              </w:numPr>
              <w:autoSpaceDE w:val="0"/>
              <w:autoSpaceDN w:val="0"/>
              <w:adjustRightInd w:val="0"/>
              <w:spacing w:after="0" w:line="240" w:lineRule="auto"/>
              <w:jc w:val="both"/>
              <w:rPr>
                <w:rFonts w:ascii="B Lotus" w:cs="B Yagut"/>
                <w:sz w:val="20"/>
                <w:szCs w:val="20"/>
              </w:rPr>
            </w:pPr>
            <w:r w:rsidRPr="00AA236E">
              <w:rPr>
                <w:rFonts w:cs="B Yagut" w:hint="cs"/>
                <w:sz w:val="20"/>
                <w:szCs w:val="20"/>
                <w:rtl/>
              </w:rPr>
              <w:t xml:space="preserve">بیماری عروق کرنر </w:t>
            </w:r>
          </w:p>
          <w:p w:rsidR="00FE7F3F" w:rsidRPr="00AA236E" w:rsidRDefault="00FE7F3F" w:rsidP="0071315A">
            <w:pPr>
              <w:pStyle w:val="ListParagraph"/>
              <w:widowControl w:val="0"/>
              <w:numPr>
                <w:ilvl w:val="0"/>
                <w:numId w:val="119"/>
              </w:numPr>
              <w:autoSpaceDE w:val="0"/>
              <w:autoSpaceDN w:val="0"/>
              <w:adjustRightInd w:val="0"/>
              <w:spacing w:after="0" w:line="240" w:lineRule="auto"/>
              <w:jc w:val="both"/>
              <w:rPr>
                <w:rFonts w:ascii="B Lotus" w:cs="B Yagut"/>
                <w:sz w:val="20"/>
                <w:szCs w:val="20"/>
              </w:rPr>
            </w:pPr>
            <w:r w:rsidRPr="00AA236E">
              <w:rPr>
                <w:rFonts w:cs="B Yagut" w:hint="cs"/>
                <w:sz w:val="20"/>
                <w:szCs w:val="20"/>
                <w:rtl/>
              </w:rPr>
              <w:t>بیماریهای دریچه ای قلب ( بیماری روماتیسمی قلب،</w:t>
            </w:r>
            <w:r w:rsidR="00BA7E2C" w:rsidRPr="00AA236E">
              <w:rPr>
                <w:rFonts w:cs="B Yagut" w:hint="cs"/>
                <w:sz w:val="20"/>
                <w:szCs w:val="20"/>
                <w:rtl/>
              </w:rPr>
              <w:t xml:space="preserve"> </w:t>
            </w:r>
            <w:r w:rsidRPr="00AA236E">
              <w:rPr>
                <w:rFonts w:cs="B Yagut" w:hint="cs"/>
                <w:sz w:val="20"/>
                <w:szCs w:val="20"/>
                <w:rtl/>
              </w:rPr>
              <w:t>بیماریهای میترال، تری کوسپید، دریچه آئورت و پولمونر)</w:t>
            </w:r>
          </w:p>
          <w:p w:rsidR="00FE7F3F" w:rsidRPr="00AA236E" w:rsidRDefault="00FE7F3F" w:rsidP="0071315A">
            <w:pPr>
              <w:pStyle w:val="ListParagraph"/>
              <w:widowControl w:val="0"/>
              <w:numPr>
                <w:ilvl w:val="0"/>
                <w:numId w:val="119"/>
              </w:numPr>
              <w:autoSpaceDE w:val="0"/>
              <w:autoSpaceDN w:val="0"/>
              <w:adjustRightInd w:val="0"/>
              <w:spacing w:after="0" w:line="240" w:lineRule="auto"/>
              <w:jc w:val="both"/>
              <w:rPr>
                <w:rFonts w:ascii="B Lotus" w:cs="B Yagut"/>
                <w:sz w:val="20"/>
                <w:szCs w:val="20"/>
              </w:rPr>
            </w:pPr>
            <w:r w:rsidRPr="00AA236E">
              <w:rPr>
                <w:rFonts w:cs="B Yagut" w:hint="cs"/>
                <w:sz w:val="20"/>
                <w:szCs w:val="20"/>
                <w:rtl/>
              </w:rPr>
              <w:t xml:space="preserve">بیماریهای عضله قلب </w:t>
            </w:r>
          </w:p>
          <w:p w:rsidR="00FE7F3F" w:rsidRPr="00AA236E" w:rsidRDefault="00FE7F3F" w:rsidP="0071315A">
            <w:pPr>
              <w:pStyle w:val="ListParagraph"/>
              <w:widowControl w:val="0"/>
              <w:numPr>
                <w:ilvl w:val="0"/>
                <w:numId w:val="119"/>
              </w:numPr>
              <w:autoSpaceDE w:val="0"/>
              <w:autoSpaceDN w:val="0"/>
              <w:adjustRightInd w:val="0"/>
              <w:spacing w:after="0" w:line="240" w:lineRule="auto"/>
              <w:jc w:val="both"/>
              <w:rPr>
                <w:rFonts w:ascii="B Lotus" w:cs="B Yagut"/>
                <w:sz w:val="20"/>
                <w:szCs w:val="20"/>
              </w:rPr>
            </w:pPr>
            <w:r w:rsidRPr="00AA236E">
              <w:rPr>
                <w:rFonts w:cs="B Yagut" w:hint="cs"/>
                <w:sz w:val="20"/>
                <w:szCs w:val="20"/>
                <w:rtl/>
              </w:rPr>
              <w:t>بیماریهای پریکارد و اندوکارد</w:t>
            </w:r>
          </w:p>
          <w:p w:rsidR="00FE7F3F" w:rsidRPr="00AA236E" w:rsidRDefault="00FE7F3F" w:rsidP="0071315A">
            <w:pPr>
              <w:pStyle w:val="ListParagraph"/>
              <w:widowControl w:val="0"/>
              <w:numPr>
                <w:ilvl w:val="0"/>
                <w:numId w:val="119"/>
              </w:numPr>
              <w:autoSpaceDE w:val="0"/>
              <w:autoSpaceDN w:val="0"/>
              <w:adjustRightInd w:val="0"/>
              <w:spacing w:after="0" w:line="240" w:lineRule="auto"/>
              <w:jc w:val="both"/>
              <w:rPr>
                <w:rFonts w:ascii="B Lotus" w:cs="B Yagut"/>
                <w:sz w:val="20"/>
                <w:szCs w:val="20"/>
              </w:rPr>
            </w:pPr>
            <w:r w:rsidRPr="00AA236E">
              <w:rPr>
                <w:rFonts w:cs="B Yagut" w:hint="cs"/>
                <w:sz w:val="20"/>
                <w:szCs w:val="20"/>
                <w:rtl/>
              </w:rPr>
              <w:t>بیماریهای عروقی (شرائین و وریدها)</w:t>
            </w:r>
          </w:p>
          <w:p w:rsidR="00FE7F3F" w:rsidRPr="00AA236E" w:rsidRDefault="00FE7F3F" w:rsidP="0071315A">
            <w:pPr>
              <w:pStyle w:val="ListParagraph"/>
              <w:widowControl w:val="0"/>
              <w:numPr>
                <w:ilvl w:val="0"/>
                <w:numId w:val="119"/>
              </w:numPr>
              <w:spacing w:after="0" w:line="240" w:lineRule="auto"/>
              <w:jc w:val="both"/>
              <w:rPr>
                <w:rFonts w:cs="B Yagut"/>
                <w:sz w:val="20"/>
                <w:szCs w:val="20"/>
              </w:rPr>
            </w:pPr>
            <w:r w:rsidRPr="00AA236E">
              <w:rPr>
                <w:rFonts w:cs="B Yagut" w:hint="cs"/>
                <w:sz w:val="20"/>
                <w:szCs w:val="20"/>
                <w:rtl/>
              </w:rPr>
              <w:t>هیپرتانسیون شریانی</w:t>
            </w:r>
          </w:p>
          <w:p w:rsidR="00FE7F3F" w:rsidRPr="00AA236E" w:rsidRDefault="00FE7F3F" w:rsidP="0071315A">
            <w:pPr>
              <w:pStyle w:val="ListParagraph"/>
              <w:widowControl w:val="0"/>
              <w:numPr>
                <w:ilvl w:val="0"/>
                <w:numId w:val="119"/>
              </w:numPr>
              <w:spacing w:after="0" w:line="240" w:lineRule="auto"/>
              <w:jc w:val="both"/>
              <w:rPr>
                <w:rFonts w:cs="B Yagut"/>
                <w:sz w:val="20"/>
                <w:szCs w:val="20"/>
              </w:rPr>
            </w:pPr>
            <w:r w:rsidRPr="00AA236E">
              <w:rPr>
                <w:rFonts w:cs="B Yagut" w:hint="cs"/>
                <w:sz w:val="20"/>
                <w:szCs w:val="20"/>
                <w:rtl/>
              </w:rPr>
              <w:t xml:space="preserve">نارسایی قلبی </w:t>
            </w:r>
          </w:p>
          <w:p w:rsidR="00FE7F3F" w:rsidRPr="00AA236E" w:rsidRDefault="00FE7F3F" w:rsidP="0071315A">
            <w:pPr>
              <w:pStyle w:val="ListParagraph"/>
              <w:widowControl w:val="0"/>
              <w:numPr>
                <w:ilvl w:val="0"/>
                <w:numId w:val="119"/>
              </w:numPr>
              <w:spacing w:after="0" w:line="240" w:lineRule="auto"/>
              <w:jc w:val="both"/>
              <w:rPr>
                <w:rFonts w:cs="B Yagut"/>
                <w:sz w:val="20"/>
                <w:szCs w:val="20"/>
              </w:rPr>
            </w:pPr>
            <w:r w:rsidRPr="00AA236E">
              <w:rPr>
                <w:rFonts w:ascii="B Lotus" w:cs="B Yagut" w:hint="cs"/>
                <w:sz w:val="20"/>
                <w:szCs w:val="20"/>
                <w:rtl/>
              </w:rPr>
              <w:t>نارسایی حاد گردش خون (شوک)</w:t>
            </w:r>
          </w:p>
          <w:p w:rsidR="00FE7F3F" w:rsidRPr="00AA236E" w:rsidRDefault="00FE7F3F" w:rsidP="00833388">
            <w:pPr>
              <w:pStyle w:val="ListParagraph"/>
              <w:widowControl w:val="0"/>
              <w:numPr>
                <w:ilvl w:val="0"/>
                <w:numId w:val="119"/>
              </w:numPr>
              <w:spacing w:after="0" w:line="240" w:lineRule="auto"/>
              <w:jc w:val="both"/>
              <w:rPr>
                <w:rFonts w:cs="B Yagut"/>
                <w:sz w:val="20"/>
                <w:szCs w:val="20"/>
                <w:rtl/>
              </w:rPr>
            </w:pPr>
            <w:r w:rsidRPr="00AA236E">
              <w:rPr>
                <w:rFonts w:cs="B Yagut" w:hint="cs"/>
                <w:sz w:val="20"/>
                <w:szCs w:val="20"/>
                <w:rtl/>
              </w:rPr>
              <w:t>بحث موردی</w:t>
            </w:r>
          </w:p>
        </w:tc>
      </w:tr>
      <w:tr w:rsidR="00FE7F3F" w:rsidRPr="00AA236E" w:rsidTr="008C3C29">
        <w:tc>
          <w:tcPr>
            <w:tcW w:w="5000" w:type="pct"/>
          </w:tcPr>
          <w:p w:rsidR="00FE7F3F" w:rsidRPr="00AA236E" w:rsidRDefault="00FE7F3F" w:rsidP="0071315A">
            <w:pPr>
              <w:spacing w:after="0" w:line="240" w:lineRule="auto"/>
              <w:jc w:val="both"/>
              <w:rPr>
                <w:rFonts w:cs="B Yagut"/>
                <w:sz w:val="20"/>
                <w:szCs w:val="20"/>
                <w:rtl/>
              </w:rPr>
            </w:pPr>
            <w:r w:rsidRPr="00AA236E">
              <w:rPr>
                <w:rFonts w:cs="B Yagut" w:hint="cs"/>
                <w:sz w:val="20"/>
                <w:szCs w:val="20"/>
                <w:rtl/>
              </w:rPr>
              <w:t xml:space="preserve">*دبیرخانه شورای </w:t>
            </w:r>
            <w:r w:rsidR="00F84D91" w:rsidRPr="00AA236E">
              <w:rPr>
                <w:rFonts w:cs="B Yagut" w:hint="cs"/>
                <w:sz w:val="20"/>
                <w:szCs w:val="20"/>
                <w:rtl/>
              </w:rPr>
              <w:t>آموزش</w:t>
            </w:r>
            <w:r w:rsidRPr="00AA236E">
              <w:rPr>
                <w:rFonts w:cs="B Yagut" w:hint="cs"/>
                <w:sz w:val="20"/>
                <w:szCs w:val="20"/>
                <w:rtl/>
              </w:rPr>
              <w:t xml:space="preserve"> پزشکی عمومی می تواند فهرست فوق را در</w:t>
            </w:r>
            <w:r w:rsidR="00BA7E2C" w:rsidRPr="00AA236E">
              <w:rPr>
                <w:rFonts w:cs="B Yagut" w:hint="cs"/>
                <w:sz w:val="20"/>
                <w:szCs w:val="20"/>
                <w:rtl/>
              </w:rPr>
              <w:t xml:space="preserve"> </w:t>
            </w:r>
            <w:r w:rsidRPr="00AA236E">
              <w:rPr>
                <w:rFonts w:cs="B Yagut" w:hint="cs"/>
                <w:sz w:val="20"/>
                <w:szCs w:val="20"/>
                <w:rtl/>
              </w:rPr>
              <w:t>مقاطع زمانی لازم حسب ضرورت و اولویتها با نظر و هماهنگی بورد پزشکی عمومی و دانشکده های پزشکی تغییر دهد</w:t>
            </w:r>
            <w:r w:rsidR="00BA7E2C" w:rsidRPr="00AA236E">
              <w:rPr>
                <w:rFonts w:cs="B Yagut" w:hint="cs"/>
                <w:sz w:val="20"/>
                <w:szCs w:val="20"/>
                <w:rtl/>
              </w:rPr>
              <w:t xml:space="preserve">. </w:t>
            </w:r>
          </w:p>
        </w:tc>
      </w:tr>
    </w:tbl>
    <w:p w:rsidR="00D32925" w:rsidRPr="00AA236E" w:rsidRDefault="00D32925" w:rsidP="0071315A">
      <w:pPr>
        <w:spacing w:after="0" w:line="240" w:lineRule="auto"/>
        <w:jc w:val="both"/>
        <w:rPr>
          <w:rFonts w:cs="B Yagut"/>
          <w:sz w:val="20"/>
          <w:szCs w:val="20"/>
          <w:rtl/>
        </w:rPr>
      </w:pPr>
    </w:p>
    <w:p w:rsidR="00D32925" w:rsidRPr="00AA236E" w:rsidRDefault="00D32925" w:rsidP="0071315A">
      <w:pPr>
        <w:bidi w:val="0"/>
        <w:spacing w:after="0" w:line="240" w:lineRule="auto"/>
        <w:jc w:val="both"/>
        <w:rPr>
          <w:rFonts w:cs="B Yagut"/>
          <w:sz w:val="20"/>
          <w:szCs w:val="20"/>
          <w:rtl/>
        </w:rPr>
      </w:pPr>
      <w:r w:rsidRPr="00AA236E">
        <w:rPr>
          <w:rFonts w:cs="B Yagut"/>
          <w:sz w:val="20"/>
          <w:szCs w:val="20"/>
          <w:rtl/>
        </w:rPr>
        <w:br w:type="page"/>
      </w:r>
    </w:p>
    <w:tbl>
      <w:tblPr>
        <w:bidiVisual/>
        <w:tblW w:w="4995"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91"/>
        <w:gridCol w:w="3513"/>
        <w:gridCol w:w="1770"/>
        <w:gridCol w:w="12"/>
        <w:gridCol w:w="3450"/>
      </w:tblGrid>
      <w:tr w:rsidR="00D024C5" w:rsidRPr="00AA236E" w:rsidTr="00191745">
        <w:tc>
          <w:tcPr>
            <w:tcW w:w="554" w:type="pct"/>
            <w:tcBorders>
              <w:top w:val="single" w:sz="4" w:space="0" w:color="auto"/>
              <w:left w:val="single" w:sz="4" w:space="0" w:color="auto"/>
              <w:bottom w:val="single" w:sz="4" w:space="0" w:color="auto"/>
              <w:right w:val="single" w:sz="4" w:space="0" w:color="auto"/>
            </w:tcBorders>
            <w:shd w:val="clear" w:color="auto" w:fill="D9D9D9"/>
          </w:tcPr>
          <w:p w:rsidR="00D024C5" w:rsidRPr="00AA236E" w:rsidRDefault="00D024C5" w:rsidP="0071315A">
            <w:pPr>
              <w:spacing w:after="0" w:line="240" w:lineRule="auto"/>
              <w:jc w:val="both"/>
              <w:rPr>
                <w:rFonts w:cs="B Yagut"/>
                <w:bCs/>
                <w:sz w:val="20"/>
                <w:szCs w:val="20"/>
                <w:rtl/>
              </w:rPr>
            </w:pPr>
            <w:r w:rsidRPr="00AA236E">
              <w:rPr>
                <w:rFonts w:cs="B Yagut" w:hint="cs"/>
                <w:bCs/>
                <w:sz w:val="20"/>
                <w:szCs w:val="20"/>
                <w:rtl/>
              </w:rPr>
              <w:lastRenderedPageBreak/>
              <w:t>کد درس</w:t>
            </w:r>
          </w:p>
        </w:tc>
        <w:tc>
          <w:tcPr>
            <w:tcW w:w="4443" w:type="pct"/>
            <w:gridSpan w:val="4"/>
            <w:tcBorders>
              <w:top w:val="single" w:sz="4" w:space="0" w:color="auto"/>
              <w:left w:val="single" w:sz="4" w:space="0" w:color="auto"/>
              <w:bottom w:val="single" w:sz="4" w:space="0" w:color="auto"/>
              <w:right w:val="single" w:sz="4" w:space="0" w:color="auto"/>
            </w:tcBorders>
          </w:tcPr>
          <w:p w:rsidR="00D024C5" w:rsidRPr="00AA236E" w:rsidRDefault="00D024C5" w:rsidP="0071315A">
            <w:pPr>
              <w:spacing w:after="0" w:line="240" w:lineRule="auto"/>
              <w:jc w:val="both"/>
              <w:rPr>
                <w:rFonts w:cs="B Yagut"/>
                <w:sz w:val="20"/>
                <w:szCs w:val="20"/>
                <w:rtl/>
              </w:rPr>
            </w:pPr>
            <w:r w:rsidRPr="00AA236E">
              <w:rPr>
                <w:rFonts w:cs="B Yagut" w:hint="cs"/>
                <w:sz w:val="20"/>
                <w:szCs w:val="20"/>
                <w:rtl/>
              </w:rPr>
              <w:t>176</w:t>
            </w:r>
          </w:p>
        </w:tc>
      </w:tr>
      <w:tr w:rsidR="00D024C5" w:rsidRPr="00AA236E" w:rsidTr="00191745">
        <w:tc>
          <w:tcPr>
            <w:tcW w:w="554" w:type="pct"/>
            <w:tcBorders>
              <w:top w:val="single" w:sz="4" w:space="0" w:color="auto"/>
              <w:left w:val="single" w:sz="4" w:space="0" w:color="auto"/>
              <w:bottom w:val="single" w:sz="4" w:space="0" w:color="auto"/>
              <w:right w:val="single" w:sz="4" w:space="0" w:color="auto"/>
            </w:tcBorders>
            <w:shd w:val="clear" w:color="auto" w:fill="D9D9D9"/>
          </w:tcPr>
          <w:p w:rsidR="00D024C5" w:rsidRPr="00AA236E" w:rsidRDefault="00D024C5" w:rsidP="0071315A">
            <w:pPr>
              <w:spacing w:after="0" w:line="240" w:lineRule="auto"/>
              <w:jc w:val="both"/>
              <w:rPr>
                <w:rFonts w:cs="B Yagut"/>
                <w:bCs/>
                <w:sz w:val="20"/>
                <w:szCs w:val="20"/>
                <w:rtl/>
              </w:rPr>
            </w:pPr>
            <w:r w:rsidRPr="00AA236E">
              <w:rPr>
                <w:rFonts w:cs="B Yagut" w:hint="cs"/>
                <w:bCs/>
                <w:sz w:val="20"/>
                <w:szCs w:val="20"/>
                <w:rtl/>
              </w:rPr>
              <w:t>نام درس</w:t>
            </w:r>
          </w:p>
        </w:tc>
        <w:tc>
          <w:tcPr>
            <w:tcW w:w="1786" w:type="pct"/>
            <w:tcBorders>
              <w:top w:val="single" w:sz="4" w:space="0" w:color="auto"/>
              <w:left w:val="single" w:sz="4" w:space="0" w:color="auto"/>
              <w:bottom w:val="single" w:sz="4" w:space="0" w:color="auto"/>
              <w:right w:val="single" w:sz="4" w:space="0" w:color="auto"/>
            </w:tcBorders>
          </w:tcPr>
          <w:p w:rsidR="00D024C5" w:rsidRPr="00AA236E" w:rsidRDefault="00D024C5" w:rsidP="0071315A">
            <w:pPr>
              <w:spacing w:after="0" w:line="240" w:lineRule="auto"/>
              <w:jc w:val="both"/>
              <w:rPr>
                <w:rFonts w:cs="B Yagut"/>
                <w:sz w:val="20"/>
                <w:szCs w:val="20"/>
                <w:rtl/>
              </w:rPr>
            </w:pPr>
            <w:r w:rsidRPr="00AA236E">
              <w:rPr>
                <w:rFonts w:cs="B Yagut" w:hint="cs"/>
                <w:sz w:val="20"/>
                <w:szCs w:val="20"/>
                <w:rtl/>
              </w:rPr>
              <w:t>مقدمات بیماریهای دستگاه تنفس</w:t>
            </w:r>
          </w:p>
        </w:tc>
        <w:tc>
          <w:tcPr>
            <w:tcW w:w="906" w:type="pct"/>
            <w:gridSpan w:val="2"/>
            <w:tcBorders>
              <w:top w:val="single" w:sz="4" w:space="0" w:color="auto"/>
              <w:left w:val="single" w:sz="4" w:space="0" w:color="auto"/>
              <w:bottom w:val="single" w:sz="4" w:space="0" w:color="auto"/>
              <w:right w:val="single" w:sz="4" w:space="0" w:color="auto"/>
            </w:tcBorders>
            <w:shd w:val="clear" w:color="auto" w:fill="D9D9D9"/>
          </w:tcPr>
          <w:p w:rsidR="00D024C5" w:rsidRPr="00AA236E" w:rsidRDefault="00D024C5" w:rsidP="0071315A">
            <w:pPr>
              <w:spacing w:after="0" w:line="240" w:lineRule="auto"/>
              <w:jc w:val="both"/>
              <w:rPr>
                <w:rFonts w:cs="B Yagut"/>
                <w:sz w:val="20"/>
                <w:szCs w:val="20"/>
                <w:rtl/>
              </w:rPr>
            </w:pPr>
            <w:r w:rsidRPr="00AA236E">
              <w:rPr>
                <w:rFonts w:cs="B Yagut" w:hint="cs"/>
                <w:b/>
                <w:bCs/>
                <w:sz w:val="20"/>
                <w:szCs w:val="20"/>
                <w:rtl/>
              </w:rPr>
              <w:t>نوع</w:t>
            </w:r>
            <w:r w:rsidR="00BA7E2C" w:rsidRPr="00AA236E">
              <w:rPr>
                <w:rFonts w:cs="B Yagut" w:hint="cs"/>
                <w:b/>
                <w:bCs/>
                <w:sz w:val="20"/>
                <w:szCs w:val="20"/>
                <w:rtl/>
              </w:rPr>
              <w:t xml:space="preserve"> </w:t>
            </w:r>
            <w:r w:rsidRPr="00AA236E">
              <w:rPr>
                <w:rFonts w:cs="B Yagut" w:hint="cs"/>
                <w:b/>
                <w:bCs/>
                <w:sz w:val="20"/>
                <w:szCs w:val="20"/>
                <w:rtl/>
              </w:rPr>
              <w:t>درس</w:t>
            </w:r>
          </w:p>
        </w:tc>
        <w:tc>
          <w:tcPr>
            <w:tcW w:w="1751" w:type="pct"/>
            <w:tcBorders>
              <w:top w:val="single" w:sz="4" w:space="0" w:color="auto"/>
              <w:left w:val="single" w:sz="4" w:space="0" w:color="auto"/>
              <w:bottom w:val="single" w:sz="4" w:space="0" w:color="auto"/>
              <w:right w:val="single" w:sz="4" w:space="0" w:color="auto"/>
            </w:tcBorders>
          </w:tcPr>
          <w:p w:rsidR="00D024C5" w:rsidRPr="00AA236E" w:rsidRDefault="00D81356" w:rsidP="0071315A">
            <w:pPr>
              <w:spacing w:after="0" w:line="240" w:lineRule="auto"/>
              <w:jc w:val="both"/>
              <w:rPr>
                <w:rFonts w:cs="B Yagut"/>
                <w:sz w:val="20"/>
                <w:szCs w:val="20"/>
                <w:rtl/>
              </w:rPr>
            </w:pPr>
            <w:r w:rsidRPr="00AA236E">
              <w:rPr>
                <w:rFonts w:cs="B Yagut" w:hint="cs"/>
                <w:sz w:val="20"/>
                <w:szCs w:val="20"/>
                <w:rtl/>
              </w:rPr>
              <w:t>نظری- عملی</w:t>
            </w:r>
          </w:p>
        </w:tc>
      </w:tr>
      <w:tr w:rsidR="00D024C5" w:rsidRPr="00AA236E" w:rsidTr="00191745">
        <w:tc>
          <w:tcPr>
            <w:tcW w:w="554" w:type="pct"/>
            <w:tcBorders>
              <w:top w:val="single" w:sz="4" w:space="0" w:color="auto"/>
              <w:left w:val="single" w:sz="4" w:space="0" w:color="auto"/>
              <w:bottom w:val="single" w:sz="4" w:space="0" w:color="auto"/>
              <w:right w:val="single" w:sz="4" w:space="0" w:color="auto"/>
            </w:tcBorders>
            <w:shd w:val="clear" w:color="auto" w:fill="D9D9D9"/>
          </w:tcPr>
          <w:p w:rsidR="00D024C5" w:rsidRPr="00AA236E" w:rsidRDefault="00D024C5" w:rsidP="0071315A">
            <w:pPr>
              <w:spacing w:after="0" w:line="240" w:lineRule="auto"/>
              <w:jc w:val="both"/>
              <w:rPr>
                <w:rFonts w:cs="B Yagut"/>
                <w:bCs/>
                <w:sz w:val="20"/>
                <w:szCs w:val="20"/>
                <w:rtl/>
              </w:rPr>
            </w:pPr>
            <w:r w:rsidRPr="00AA236E">
              <w:rPr>
                <w:rFonts w:cs="B Yagut" w:hint="cs"/>
                <w:bCs/>
                <w:sz w:val="20"/>
                <w:szCs w:val="20"/>
                <w:rtl/>
              </w:rPr>
              <w:t>مرحله ارائه</w:t>
            </w:r>
          </w:p>
        </w:tc>
        <w:tc>
          <w:tcPr>
            <w:tcW w:w="1786" w:type="pct"/>
            <w:tcBorders>
              <w:top w:val="single" w:sz="4" w:space="0" w:color="auto"/>
              <w:left w:val="single" w:sz="4" w:space="0" w:color="auto"/>
              <w:bottom w:val="single" w:sz="4" w:space="0" w:color="auto"/>
              <w:right w:val="single" w:sz="4" w:space="0" w:color="auto"/>
            </w:tcBorders>
          </w:tcPr>
          <w:p w:rsidR="00D024C5" w:rsidRPr="00AA236E" w:rsidRDefault="00D024C5" w:rsidP="0071315A">
            <w:pPr>
              <w:pStyle w:val="ListParagraph"/>
              <w:spacing w:after="0" w:line="240" w:lineRule="auto"/>
              <w:ind w:left="0"/>
              <w:jc w:val="both"/>
              <w:rPr>
                <w:rFonts w:cs="B Yagut"/>
                <w:sz w:val="20"/>
                <w:szCs w:val="20"/>
                <w:rtl/>
              </w:rPr>
            </w:pPr>
            <w:r w:rsidRPr="00AA236E">
              <w:rPr>
                <w:rFonts w:cs="B Yagut" w:hint="cs"/>
                <w:sz w:val="20"/>
                <w:szCs w:val="20"/>
                <w:rtl/>
              </w:rPr>
              <w:t>مقدمات بالینی</w:t>
            </w:r>
          </w:p>
        </w:tc>
        <w:tc>
          <w:tcPr>
            <w:tcW w:w="906" w:type="pct"/>
            <w:gridSpan w:val="2"/>
            <w:tcBorders>
              <w:top w:val="single" w:sz="4" w:space="0" w:color="auto"/>
              <w:left w:val="single" w:sz="4" w:space="0" w:color="auto"/>
              <w:bottom w:val="single" w:sz="4" w:space="0" w:color="auto"/>
              <w:right w:val="single" w:sz="4" w:space="0" w:color="auto"/>
            </w:tcBorders>
            <w:shd w:val="clear" w:color="auto" w:fill="D9D9D9"/>
          </w:tcPr>
          <w:p w:rsidR="00D024C5" w:rsidRPr="00AA236E" w:rsidRDefault="00D024C5" w:rsidP="0071315A">
            <w:pPr>
              <w:pStyle w:val="ListParagraph"/>
              <w:spacing w:after="0" w:line="240" w:lineRule="auto"/>
              <w:ind w:left="0"/>
              <w:jc w:val="both"/>
              <w:rPr>
                <w:rFonts w:cs="B Yagut"/>
                <w:b/>
                <w:bCs/>
                <w:sz w:val="20"/>
                <w:szCs w:val="20"/>
                <w:rtl/>
              </w:rPr>
            </w:pPr>
            <w:r w:rsidRPr="00AA236E">
              <w:rPr>
                <w:rFonts w:cs="B Yagut" w:hint="cs"/>
                <w:b/>
                <w:bCs/>
                <w:sz w:val="20"/>
                <w:szCs w:val="20"/>
                <w:rtl/>
              </w:rPr>
              <w:t xml:space="preserve">مدت </w:t>
            </w:r>
            <w:r w:rsidR="00F84D91" w:rsidRPr="00AA236E">
              <w:rPr>
                <w:rFonts w:cs="B Yagut" w:hint="cs"/>
                <w:b/>
                <w:bCs/>
                <w:sz w:val="20"/>
                <w:szCs w:val="20"/>
                <w:rtl/>
              </w:rPr>
              <w:t>آموزش</w:t>
            </w:r>
            <w:r w:rsidR="00BA7E2C" w:rsidRPr="00AA236E">
              <w:rPr>
                <w:rFonts w:cs="B Yagut" w:hint="cs"/>
                <w:b/>
                <w:bCs/>
                <w:sz w:val="20"/>
                <w:szCs w:val="20"/>
                <w:rtl/>
              </w:rPr>
              <w:t xml:space="preserve">: </w:t>
            </w:r>
          </w:p>
        </w:tc>
        <w:tc>
          <w:tcPr>
            <w:tcW w:w="1754" w:type="pct"/>
            <w:tcBorders>
              <w:top w:val="single" w:sz="4" w:space="0" w:color="auto"/>
              <w:left w:val="single" w:sz="4" w:space="0" w:color="auto"/>
              <w:bottom w:val="single" w:sz="4" w:space="0" w:color="auto"/>
              <w:right w:val="single" w:sz="4" w:space="0" w:color="auto"/>
            </w:tcBorders>
          </w:tcPr>
          <w:p w:rsidR="00D024C5" w:rsidRPr="00AA236E" w:rsidRDefault="00D024C5" w:rsidP="0071315A">
            <w:pPr>
              <w:pStyle w:val="ListParagraph"/>
              <w:spacing w:after="0" w:line="240" w:lineRule="auto"/>
              <w:ind w:left="0"/>
              <w:jc w:val="both"/>
              <w:rPr>
                <w:rFonts w:cs="B Yagut"/>
                <w:sz w:val="20"/>
                <w:szCs w:val="20"/>
                <w:rtl/>
              </w:rPr>
            </w:pPr>
            <w:r w:rsidRPr="00AA236E">
              <w:rPr>
                <w:rFonts w:cs="B Yagut" w:hint="cs"/>
                <w:sz w:val="20"/>
                <w:szCs w:val="20"/>
                <w:rtl/>
              </w:rPr>
              <w:t>32 ساعت نظری، 4 ساعت عملی (بحث موردی)</w:t>
            </w:r>
            <w:r w:rsidR="00BA7E2C" w:rsidRPr="00AA236E">
              <w:rPr>
                <w:rFonts w:cs="B Yagut" w:hint="cs"/>
                <w:sz w:val="20"/>
                <w:szCs w:val="20"/>
                <w:rtl/>
              </w:rPr>
              <w:t xml:space="preserve"> </w:t>
            </w:r>
          </w:p>
        </w:tc>
      </w:tr>
      <w:tr w:rsidR="00D024C5" w:rsidRPr="00AA236E" w:rsidTr="00191745">
        <w:tc>
          <w:tcPr>
            <w:tcW w:w="554" w:type="pct"/>
            <w:tcBorders>
              <w:top w:val="single" w:sz="4" w:space="0" w:color="auto"/>
              <w:left w:val="single" w:sz="4" w:space="0" w:color="auto"/>
              <w:bottom w:val="single" w:sz="4" w:space="0" w:color="auto"/>
              <w:right w:val="single" w:sz="4" w:space="0" w:color="auto"/>
            </w:tcBorders>
            <w:shd w:val="clear" w:color="auto" w:fill="D9D9D9"/>
          </w:tcPr>
          <w:p w:rsidR="00D024C5" w:rsidRPr="00AA236E" w:rsidRDefault="00D024C5" w:rsidP="0071315A">
            <w:pPr>
              <w:spacing w:after="0" w:line="240" w:lineRule="auto"/>
              <w:jc w:val="both"/>
              <w:rPr>
                <w:rFonts w:cs="B Yagut"/>
                <w:bCs/>
                <w:sz w:val="20"/>
                <w:szCs w:val="20"/>
                <w:rtl/>
              </w:rPr>
            </w:pPr>
            <w:r w:rsidRPr="00AA236E">
              <w:rPr>
                <w:rFonts w:cs="B Yagut" w:hint="cs"/>
                <w:bCs/>
                <w:sz w:val="20"/>
                <w:szCs w:val="20"/>
                <w:rtl/>
              </w:rPr>
              <w:t>پيش نياز</w:t>
            </w:r>
          </w:p>
        </w:tc>
        <w:tc>
          <w:tcPr>
            <w:tcW w:w="1786" w:type="pct"/>
            <w:tcBorders>
              <w:top w:val="single" w:sz="4" w:space="0" w:color="auto"/>
              <w:left w:val="single" w:sz="4" w:space="0" w:color="auto"/>
              <w:bottom w:val="single" w:sz="4" w:space="0" w:color="auto"/>
              <w:right w:val="single" w:sz="4" w:space="0" w:color="auto"/>
            </w:tcBorders>
          </w:tcPr>
          <w:p w:rsidR="00D024C5" w:rsidRPr="00AA236E" w:rsidRDefault="00D024C5" w:rsidP="0071315A">
            <w:pPr>
              <w:pStyle w:val="ListParagraph"/>
              <w:spacing w:after="0" w:line="240" w:lineRule="auto"/>
              <w:ind w:left="0"/>
              <w:jc w:val="both"/>
              <w:rPr>
                <w:rFonts w:cs="B Yagut"/>
                <w:sz w:val="20"/>
                <w:szCs w:val="20"/>
                <w:rtl/>
              </w:rPr>
            </w:pPr>
            <w:r w:rsidRPr="00AA236E">
              <w:rPr>
                <w:rFonts w:cs="B Yagut" w:hint="cs"/>
                <w:sz w:val="20"/>
                <w:szCs w:val="20"/>
                <w:rtl/>
              </w:rPr>
              <w:t xml:space="preserve"> </w:t>
            </w:r>
          </w:p>
        </w:tc>
        <w:tc>
          <w:tcPr>
            <w:tcW w:w="900" w:type="pct"/>
            <w:tcBorders>
              <w:top w:val="single" w:sz="4" w:space="0" w:color="auto"/>
              <w:left w:val="single" w:sz="4" w:space="0" w:color="auto"/>
              <w:bottom w:val="single" w:sz="4" w:space="0" w:color="auto"/>
              <w:right w:val="single" w:sz="4" w:space="0" w:color="auto"/>
            </w:tcBorders>
            <w:shd w:val="clear" w:color="auto" w:fill="D9D9D9"/>
          </w:tcPr>
          <w:p w:rsidR="00D024C5" w:rsidRPr="00AA236E" w:rsidRDefault="00821E07" w:rsidP="0071315A">
            <w:pPr>
              <w:pStyle w:val="ListParagraph"/>
              <w:spacing w:after="0" w:line="240" w:lineRule="auto"/>
              <w:ind w:left="0"/>
              <w:jc w:val="both"/>
              <w:rPr>
                <w:rFonts w:cs="B Yagut"/>
                <w:b/>
                <w:bCs/>
                <w:sz w:val="20"/>
                <w:szCs w:val="20"/>
                <w:rtl/>
              </w:rPr>
            </w:pPr>
            <w:r w:rsidRPr="00AA236E">
              <w:rPr>
                <w:rFonts w:cs="B Yagut" w:hint="cs"/>
                <w:b/>
                <w:bCs/>
                <w:sz w:val="20"/>
                <w:szCs w:val="20"/>
                <w:rtl/>
              </w:rPr>
              <w:t>تعداد واحد</w:t>
            </w:r>
          </w:p>
        </w:tc>
        <w:tc>
          <w:tcPr>
            <w:tcW w:w="1757" w:type="pct"/>
            <w:gridSpan w:val="2"/>
            <w:tcBorders>
              <w:top w:val="single" w:sz="4" w:space="0" w:color="auto"/>
              <w:left w:val="single" w:sz="4" w:space="0" w:color="auto"/>
              <w:bottom w:val="single" w:sz="4" w:space="0" w:color="auto"/>
              <w:right w:val="single" w:sz="4" w:space="0" w:color="auto"/>
            </w:tcBorders>
          </w:tcPr>
          <w:p w:rsidR="00D024C5" w:rsidRPr="00AA236E" w:rsidRDefault="00D024C5" w:rsidP="0071315A">
            <w:pPr>
              <w:pStyle w:val="ListParagraph"/>
              <w:spacing w:after="0" w:line="240" w:lineRule="auto"/>
              <w:ind w:left="0"/>
              <w:jc w:val="both"/>
              <w:rPr>
                <w:rFonts w:cs="B Yagut"/>
                <w:sz w:val="20"/>
                <w:szCs w:val="20"/>
                <w:rtl/>
              </w:rPr>
            </w:pPr>
            <w:r w:rsidRPr="00AA236E">
              <w:rPr>
                <w:rFonts w:cs="B Yagut" w:hint="cs"/>
                <w:sz w:val="20"/>
                <w:szCs w:val="20"/>
                <w:rtl/>
              </w:rPr>
              <w:t>2 واحد</w:t>
            </w:r>
          </w:p>
        </w:tc>
      </w:tr>
      <w:tr w:rsidR="00D024C5" w:rsidRPr="00AA236E" w:rsidTr="00191745">
        <w:tc>
          <w:tcPr>
            <w:tcW w:w="554" w:type="pct"/>
            <w:tcBorders>
              <w:top w:val="single" w:sz="4" w:space="0" w:color="auto"/>
              <w:left w:val="single" w:sz="4" w:space="0" w:color="auto"/>
              <w:bottom w:val="single" w:sz="4" w:space="0" w:color="auto"/>
              <w:right w:val="single" w:sz="4" w:space="0" w:color="auto"/>
            </w:tcBorders>
            <w:shd w:val="clear" w:color="auto" w:fill="D9D9D9"/>
          </w:tcPr>
          <w:p w:rsidR="00D024C5" w:rsidRPr="00AA236E" w:rsidRDefault="00D024C5" w:rsidP="0071315A">
            <w:pPr>
              <w:spacing w:after="0" w:line="240" w:lineRule="auto"/>
              <w:jc w:val="both"/>
              <w:rPr>
                <w:rFonts w:cs="B Yagut"/>
                <w:bCs/>
                <w:sz w:val="20"/>
                <w:szCs w:val="20"/>
                <w:rtl/>
              </w:rPr>
            </w:pPr>
            <w:r w:rsidRPr="00AA236E">
              <w:rPr>
                <w:rFonts w:cs="B Yagut" w:hint="cs"/>
                <w:bCs/>
                <w:sz w:val="20"/>
                <w:szCs w:val="20"/>
                <w:rtl/>
              </w:rPr>
              <w:t>هدف هاي كلي</w:t>
            </w:r>
          </w:p>
          <w:p w:rsidR="00D024C5" w:rsidRPr="00AA236E" w:rsidRDefault="00D024C5" w:rsidP="0071315A">
            <w:pPr>
              <w:bidi w:val="0"/>
              <w:spacing w:after="0" w:line="240" w:lineRule="auto"/>
              <w:jc w:val="both"/>
              <w:rPr>
                <w:rFonts w:cs="B Yagut"/>
                <w:b/>
                <w:sz w:val="20"/>
                <w:szCs w:val="20"/>
                <w:rtl/>
              </w:rPr>
            </w:pPr>
          </w:p>
        </w:tc>
        <w:tc>
          <w:tcPr>
            <w:tcW w:w="4443" w:type="pct"/>
            <w:gridSpan w:val="4"/>
            <w:tcBorders>
              <w:top w:val="single" w:sz="4" w:space="0" w:color="auto"/>
              <w:left w:val="single" w:sz="4" w:space="0" w:color="auto"/>
              <w:bottom w:val="single" w:sz="4" w:space="0" w:color="auto"/>
              <w:right w:val="single" w:sz="4" w:space="0" w:color="auto"/>
            </w:tcBorders>
          </w:tcPr>
          <w:p w:rsidR="00D024C5" w:rsidRPr="00AA236E" w:rsidRDefault="00D024C5" w:rsidP="0071315A">
            <w:pPr>
              <w:pStyle w:val="ListParagraph"/>
              <w:tabs>
                <w:tab w:val="right" w:pos="-288"/>
              </w:tabs>
              <w:spacing w:after="0" w:line="240" w:lineRule="auto"/>
              <w:ind w:left="0"/>
              <w:jc w:val="both"/>
              <w:rPr>
                <w:rFonts w:cs="B Yagut"/>
                <w:b/>
                <w:bCs/>
                <w:sz w:val="20"/>
                <w:szCs w:val="20"/>
                <w:rtl/>
              </w:rPr>
            </w:pPr>
            <w:r w:rsidRPr="00AA236E">
              <w:rPr>
                <w:rFonts w:cs="B Yagut" w:hint="cs"/>
                <w:b/>
                <w:bCs/>
                <w:sz w:val="20"/>
                <w:szCs w:val="20"/>
                <w:rtl/>
              </w:rPr>
              <w:t>در پایان این درس</w:t>
            </w:r>
            <w:r w:rsidR="00BA7E2C" w:rsidRPr="00AA236E">
              <w:rPr>
                <w:rFonts w:cs="B Yagut" w:hint="cs"/>
                <w:b/>
                <w:bCs/>
                <w:sz w:val="20"/>
                <w:szCs w:val="20"/>
                <w:rtl/>
              </w:rPr>
              <w:t xml:space="preserve">، </w:t>
            </w:r>
            <w:r w:rsidRPr="00AA236E">
              <w:rPr>
                <w:rFonts w:cs="B Yagut" w:hint="cs"/>
                <w:b/>
                <w:bCs/>
                <w:sz w:val="20"/>
                <w:szCs w:val="20"/>
                <w:rtl/>
              </w:rPr>
              <w:t>دانشجو باید بتواند ( بر اساس فهرست پیوست)</w:t>
            </w:r>
            <w:r w:rsidR="00BA7E2C" w:rsidRPr="00AA236E">
              <w:rPr>
                <w:rFonts w:cs="B Yagut" w:hint="cs"/>
                <w:b/>
                <w:bCs/>
                <w:sz w:val="20"/>
                <w:szCs w:val="20"/>
                <w:rtl/>
              </w:rPr>
              <w:t xml:space="preserve">: </w:t>
            </w:r>
          </w:p>
          <w:p w:rsidR="00D024C5" w:rsidRPr="00AA236E" w:rsidRDefault="00D024C5" w:rsidP="0071315A">
            <w:pPr>
              <w:pStyle w:val="ListParagraph"/>
              <w:tabs>
                <w:tab w:val="right" w:pos="-288"/>
              </w:tabs>
              <w:spacing w:after="0" w:line="240" w:lineRule="auto"/>
              <w:ind w:left="0"/>
              <w:jc w:val="both"/>
              <w:rPr>
                <w:rFonts w:cs="B Yagut"/>
                <w:b/>
                <w:bCs/>
                <w:sz w:val="20"/>
                <w:szCs w:val="20"/>
                <w:rtl/>
              </w:rPr>
            </w:pPr>
            <w:r w:rsidRPr="00AA236E">
              <w:rPr>
                <w:rFonts w:cs="B Yagut" w:hint="cs"/>
                <w:b/>
                <w:bCs/>
                <w:sz w:val="20"/>
                <w:szCs w:val="20"/>
                <w:rtl/>
              </w:rPr>
              <w:t>الف)</w:t>
            </w:r>
            <w:r w:rsidR="00BA7E2C" w:rsidRPr="00AA236E">
              <w:rPr>
                <w:rFonts w:cs="B Yagut" w:hint="cs"/>
                <w:b/>
                <w:bCs/>
                <w:sz w:val="20"/>
                <w:szCs w:val="20"/>
                <w:rtl/>
              </w:rPr>
              <w:t xml:space="preserve"> </w:t>
            </w:r>
            <w:r w:rsidRPr="00AA236E">
              <w:rPr>
                <w:rFonts w:cs="B Yagut" w:hint="cs"/>
                <w:b/>
                <w:bCs/>
                <w:sz w:val="20"/>
                <w:szCs w:val="20"/>
                <w:rtl/>
              </w:rPr>
              <w:t>در مواجهه با هر یک از علائم و شکایات شایع و مهم</w:t>
            </w:r>
            <w:r w:rsidR="00BA7E2C" w:rsidRPr="00AA236E">
              <w:rPr>
                <w:rFonts w:cs="B Yagut" w:hint="cs"/>
                <w:b/>
                <w:bCs/>
                <w:sz w:val="20"/>
                <w:szCs w:val="20"/>
                <w:rtl/>
              </w:rPr>
              <w:t xml:space="preserve">: </w:t>
            </w:r>
          </w:p>
          <w:p w:rsidR="00D024C5" w:rsidRPr="00AA236E" w:rsidRDefault="00D024C5" w:rsidP="0071315A">
            <w:pPr>
              <w:pStyle w:val="ListParagraph"/>
              <w:spacing w:after="0" w:line="240" w:lineRule="auto"/>
              <w:ind w:left="0"/>
              <w:jc w:val="both"/>
              <w:rPr>
                <w:rFonts w:cs="B Yagut"/>
                <w:sz w:val="20"/>
                <w:szCs w:val="20"/>
                <w:rtl/>
              </w:rPr>
            </w:pPr>
            <w:r w:rsidRPr="00AA236E">
              <w:rPr>
                <w:rFonts w:cs="B Yagut" w:hint="cs"/>
                <w:sz w:val="20"/>
                <w:szCs w:val="20"/>
                <w:rtl/>
              </w:rPr>
              <w:t>1- تعریف آن را بیان کند</w:t>
            </w:r>
            <w:r w:rsidR="00BA7E2C" w:rsidRPr="00AA236E">
              <w:rPr>
                <w:rFonts w:cs="B Yagut" w:hint="cs"/>
                <w:sz w:val="20"/>
                <w:szCs w:val="20"/>
                <w:rtl/>
              </w:rPr>
              <w:t xml:space="preserve">. </w:t>
            </w:r>
          </w:p>
          <w:p w:rsidR="00D024C5" w:rsidRPr="00AA236E" w:rsidRDefault="00D024C5" w:rsidP="0071315A">
            <w:pPr>
              <w:pStyle w:val="ListParagraph"/>
              <w:spacing w:after="0" w:line="240" w:lineRule="auto"/>
              <w:ind w:left="0"/>
              <w:jc w:val="both"/>
              <w:rPr>
                <w:rFonts w:cs="B Yagut"/>
                <w:sz w:val="20"/>
                <w:szCs w:val="20"/>
                <w:rtl/>
              </w:rPr>
            </w:pPr>
            <w:r w:rsidRPr="00AA236E">
              <w:rPr>
                <w:rFonts w:cs="B Yagut" w:hint="cs"/>
                <w:sz w:val="20"/>
                <w:szCs w:val="20"/>
                <w:rtl/>
              </w:rPr>
              <w:t>2- معاینات فیزیکی لازم (</w:t>
            </w:r>
            <w:r w:rsidRPr="00AA236E">
              <w:rPr>
                <w:rFonts w:cs="B Yagut"/>
                <w:sz w:val="20"/>
                <w:szCs w:val="20"/>
              </w:rPr>
              <w:t>focused history taking and physical exam</w:t>
            </w:r>
            <w:r w:rsidRPr="00AA236E">
              <w:rPr>
                <w:rFonts w:cs="B Yagut" w:hint="cs"/>
                <w:sz w:val="20"/>
                <w:szCs w:val="20"/>
                <w:rtl/>
              </w:rPr>
              <w:t>) برای رویکرد به آن را شرح دهد</w:t>
            </w:r>
            <w:r w:rsidR="00BA7E2C" w:rsidRPr="00AA236E">
              <w:rPr>
                <w:rFonts w:cs="B Yagut" w:hint="cs"/>
                <w:sz w:val="20"/>
                <w:szCs w:val="20"/>
                <w:rtl/>
              </w:rPr>
              <w:t xml:space="preserve">. </w:t>
            </w:r>
          </w:p>
          <w:p w:rsidR="00D024C5" w:rsidRPr="00AA236E" w:rsidRDefault="00D024C5" w:rsidP="0071315A">
            <w:pPr>
              <w:pStyle w:val="ListParagraph"/>
              <w:spacing w:after="0" w:line="240" w:lineRule="auto"/>
              <w:ind w:left="0"/>
              <w:jc w:val="both"/>
              <w:rPr>
                <w:rFonts w:cs="B Yagut"/>
                <w:b/>
                <w:bCs/>
                <w:sz w:val="20"/>
                <w:szCs w:val="20"/>
              </w:rPr>
            </w:pPr>
            <w:r w:rsidRPr="00AA236E">
              <w:rPr>
                <w:rFonts w:cs="B Yagut" w:hint="cs"/>
                <w:sz w:val="20"/>
                <w:szCs w:val="20"/>
                <w:rtl/>
              </w:rPr>
              <w:t>3- تشخیص های افتراقی مهم را مطرح کند و گامهای ضروری برای رسیدن به تشخیص و مدیریت مشکل بیمار را پیشنهاد دهد</w:t>
            </w:r>
            <w:r w:rsidR="00BA7E2C" w:rsidRPr="00AA236E">
              <w:rPr>
                <w:rFonts w:cs="B Yagut" w:hint="cs"/>
                <w:sz w:val="20"/>
                <w:szCs w:val="20"/>
                <w:rtl/>
              </w:rPr>
              <w:t xml:space="preserve">. </w:t>
            </w:r>
          </w:p>
          <w:p w:rsidR="00D024C5" w:rsidRPr="00AA236E" w:rsidRDefault="00D024C5" w:rsidP="0071315A">
            <w:pPr>
              <w:pStyle w:val="ListParagraph"/>
              <w:spacing w:after="0" w:line="240" w:lineRule="auto"/>
              <w:ind w:left="0"/>
              <w:jc w:val="both"/>
              <w:rPr>
                <w:rFonts w:cs="B Yagut"/>
                <w:b/>
                <w:bCs/>
                <w:sz w:val="20"/>
                <w:szCs w:val="20"/>
                <w:rtl/>
              </w:rPr>
            </w:pPr>
            <w:r w:rsidRPr="00AA236E">
              <w:rPr>
                <w:rFonts w:cs="B Yagut" w:hint="cs"/>
                <w:b/>
                <w:bCs/>
                <w:sz w:val="20"/>
                <w:szCs w:val="20"/>
                <w:rtl/>
              </w:rPr>
              <w:t>ب) در مورد</w:t>
            </w:r>
            <w:r w:rsidR="00BA7E2C" w:rsidRPr="00AA236E">
              <w:rPr>
                <w:rFonts w:cs="B Yagut" w:hint="cs"/>
                <w:b/>
                <w:bCs/>
                <w:sz w:val="20"/>
                <w:szCs w:val="20"/>
                <w:rtl/>
              </w:rPr>
              <w:t xml:space="preserve"> </w:t>
            </w:r>
            <w:r w:rsidRPr="00AA236E">
              <w:rPr>
                <w:rFonts w:cs="B Yagut" w:hint="cs"/>
                <w:b/>
                <w:bCs/>
                <w:sz w:val="20"/>
                <w:szCs w:val="20"/>
                <w:rtl/>
              </w:rPr>
              <w:t>بیماریهای شایع و مهم</w:t>
            </w:r>
            <w:r w:rsidR="00BA7E2C" w:rsidRPr="00AA236E">
              <w:rPr>
                <w:rFonts w:cs="B Yagut" w:hint="cs"/>
                <w:b/>
                <w:bCs/>
                <w:sz w:val="20"/>
                <w:szCs w:val="20"/>
                <w:rtl/>
              </w:rPr>
              <w:t xml:space="preserve">: </w:t>
            </w:r>
          </w:p>
          <w:p w:rsidR="00D024C5" w:rsidRPr="00AA236E" w:rsidRDefault="00D024C5" w:rsidP="0071315A">
            <w:pPr>
              <w:pStyle w:val="ListParagraph"/>
              <w:spacing w:after="0" w:line="240" w:lineRule="auto"/>
              <w:ind w:left="0"/>
              <w:jc w:val="both"/>
              <w:rPr>
                <w:rFonts w:cs="B Yagut"/>
                <w:sz w:val="20"/>
                <w:szCs w:val="20"/>
                <w:rtl/>
              </w:rPr>
            </w:pPr>
            <w:r w:rsidRPr="00AA236E">
              <w:rPr>
                <w:rFonts w:cs="B Yagut" w:hint="cs"/>
                <w:sz w:val="20"/>
                <w:szCs w:val="20"/>
                <w:rtl/>
              </w:rPr>
              <w:t>1- تعریف، اتیولوژی، و اپیدمیولوژی بیماری را شرح دهد</w:t>
            </w:r>
            <w:r w:rsidR="00BA7E2C" w:rsidRPr="00AA236E">
              <w:rPr>
                <w:rFonts w:cs="B Yagut" w:hint="cs"/>
                <w:sz w:val="20"/>
                <w:szCs w:val="20"/>
                <w:rtl/>
              </w:rPr>
              <w:t xml:space="preserve">. </w:t>
            </w:r>
          </w:p>
          <w:p w:rsidR="00D024C5" w:rsidRPr="00AA236E" w:rsidRDefault="00D024C5" w:rsidP="0071315A">
            <w:pPr>
              <w:pStyle w:val="ListParagraph"/>
              <w:spacing w:after="0" w:line="240" w:lineRule="auto"/>
              <w:ind w:left="0"/>
              <w:jc w:val="both"/>
              <w:rPr>
                <w:rFonts w:cs="B Yagut"/>
                <w:sz w:val="20"/>
                <w:szCs w:val="20"/>
                <w:rtl/>
              </w:rPr>
            </w:pPr>
            <w:r w:rsidRPr="00AA236E">
              <w:rPr>
                <w:rFonts w:cs="B Yagut" w:hint="cs"/>
                <w:sz w:val="20"/>
                <w:szCs w:val="20"/>
                <w:rtl/>
              </w:rPr>
              <w:t>2- مشکلات بیماران مبتلا به بیماریهای شایع و مهم را توضیح دهد</w:t>
            </w:r>
            <w:r w:rsidR="00BA7E2C" w:rsidRPr="00AA236E">
              <w:rPr>
                <w:rFonts w:cs="B Yagut" w:hint="cs"/>
                <w:sz w:val="20"/>
                <w:szCs w:val="20"/>
                <w:rtl/>
              </w:rPr>
              <w:t xml:space="preserve">. </w:t>
            </w:r>
          </w:p>
          <w:p w:rsidR="00D024C5" w:rsidRPr="00AA236E" w:rsidRDefault="00D024C5" w:rsidP="0071315A">
            <w:pPr>
              <w:pStyle w:val="ListParagraph"/>
              <w:spacing w:after="0" w:line="240" w:lineRule="auto"/>
              <w:ind w:left="0"/>
              <w:jc w:val="both"/>
              <w:rPr>
                <w:rFonts w:cs="B Yagut"/>
                <w:sz w:val="20"/>
                <w:szCs w:val="20"/>
                <w:rtl/>
              </w:rPr>
            </w:pPr>
            <w:r w:rsidRPr="00AA236E">
              <w:rPr>
                <w:rFonts w:cs="B Yagut" w:hint="cs"/>
                <w:sz w:val="20"/>
                <w:szCs w:val="20"/>
                <w:rtl/>
              </w:rPr>
              <w:t>3- روشهای تشخیص بیماری را شرح دهد</w:t>
            </w:r>
            <w:r w:rsidR="00BA7E2C" w:rsidRPr="00AA236E">
              <w:rPr>
                <w:rFonts w:cs="B Yagut" w:hint="cs"/>
                <w:sz w:val="20"/>
                <w:szCs w:val="20"/>
                <w:rtl/>
              </w:rPr>
              <w:t xml:space="preserve">. </w:t>
            </w:r>
          </w:p>
          <w:p w:rsidR="00D024C5" w:rsidRPr="00AA236E" w:rsidRDefault="00D024C5" w:rsidP="0071315A">
            <w:pPr>
              <w:pStyle w:val="ListParagraph"/>
              <w:spacing w:after="0" w:line="240" w:lineRule="auto"/>
              <w:ind w:left="0"/>
              <w:jc w:val="both"/>
              <w:rPr>
                <w:rFonts w:cs="B Yagut"/>
                <w:sz w:val="20"/>
                <w:szCs w:val="20"/>
                <w:rtl/>
              </w:rPr>
            </w:pPr>
            <w:r w:rsidRPr="00AA236E">
              <w:rPr>
                <w:rFonts w:cs="B Yagut" w:hint="cs"/>
                <w:sz w:val="20"/>
                <w:szCs w:val="20"/>
                <w:rtl/>
              </w:rPr>
              <w:t>4- مهمترین اقدامات پیشگیری در سطوح مختلف، مشتمل بر درمان و توانبخشی بیمار را بر اساس شواهد علمی و گایدلاینهای بومی در حد مورد انتظار از پزشک عمومی توضیح دهد</w:t>
            </w:r>
            <w:r w:rsidR="00BA7E2C" w:rsidRPr="00AA236E">
              <w:rPr>
                <w:rFonts w:cs="B Yagut" w:hint="cs"/>
                <w:sz w:val="20"/>
                <w:szCs w:val="20"/>
                <w:rtl/>
              </w:rPr>
              <w:t xml:space="preserve">. </w:t>
            </w:r>
          </w:p>
          <w:p w:rsidR="00D024C5" w:rsidRPr="00AA236E" w:rsidRDefault="00D024C5" w:rsidP="0071315A">
            <w:pPr>
              <w:pStyle w:val="ListParagraph"/>
              <w:spacing w:after="0" w:line="240" w:lineRule="auto"/>
              <w:ind w:left="0"/>
              <w:jc w:val="both"/>
              <w:rPr>
                <w:rFonts w:cs="B Yagut"/>
                <w:sz w:val="20"/>
                <w:szCs w:val="20"/>
                <w:rtl/>
              </w:rPr>
            </w:pPr>
            <w:r w:rsidRPr="00AA236E">
              <w:rPr>
                <w:rFonts w:cs="B Yagut" w:hint="cs"/>
                <w:sz w:val="20"/>
                <w:szCs w:val="20"/>
                <w:rtl/>
              </w:rPr>
              <w:t>5- در مواجهه با سناریو یا شرح موارد بیماران مرتبط با این بیماریها، دانش آموخته شده را برای استدلال بالینی و پیشنهاد رویکردهای تشخیصی یا درمانی به کار بندد</w:t>
            </w:r>
            <w:r w:rsidR="00BA7E2C" w:rsidRPr="00AA236E">
              <w:rPr>
                <w:rFonts w:cs="B Yagut" w:hint="cs"/>
                <w:sz w:val="20"/>
                <w:szCs w:val="20"/>
                <w:rtl/>
              </w:rPr>
              <w:t xml:space="preserve">. </w:t>
            </w:r>
          </w:p>
          <w:p w:rsidR="00D024C5" w:rsidRPr="00AA236E" w:rsidRDefault="00D024C5" w:rsidP="0071315A">
            <w:pPr>
              <w:pStyle w:val="ListParagraph"/>
              <w:tabs>
                <w:tab w:val="left" w:pos="4860"/>
              </w:tabs>
              <w:spacing w:after="0" w:line="240" w:lineRule="auto"/>
              <w:ind w:left="0"/>
              <w:jc w:val="both"/>
              <w:rPr>
                <w:rFonts w:cs="B Yagut"/>
                <w:b/>
                <w:bCs/>
                <w:sz w:val="20"/>
                <w:szCs w:val="20"/>
                <w:rtl/>
              </w:rPr>
            </w:pPr>
            <w:r w:rsidRPr="00AA236E">
              <w:rPr>
                <w:rFonts w:ascii="B Lotus" w:cs="B Yagut" w:hint="cs"/>
                <w:b/>
                <w:bCs/>
                <w:noProof/>
                <w:sz w:val="20"/>
                <w:szCs w:val="20"/>
                <w:rtl/>
              </w:rPr>
              <w:t>ج) نسبت به مسائل مهمی که مراعات آن در محیط بالینی این حیطه ضرورت دارد توجه کند</w:t>
            </w:r>
            <w:r w:rsidR="00BA7E2C" w:rsidRPr="00AA236E">
              <w:rPr>
                <w:rFonts w:ascii="B Lotus" w:cs="B Yagut" w:hint="cs"/>
                <w:b/>
                <w:bCs/>
                <w:noProof/>
                <w:sz w:val="20"/>
                <w:szCs w:val="20"/>
                <w:rtl/>
              </w:rPr>
              <w:t xml:space="preserve">. </w:t>
            </w:r>
            <w:r w:rsidRPr="00AA236E">
              <w:rPr>
                <w:rFonts w:ascii="B Lotus" w:cs="B Yagut"/>
                <w:b/>
                <w:bCs/>
                <w:noProof/>
                <w:sz w:val="20"/>
                <w:szCs w:val="20"/>
              </w:rPr>
              <w:tab/>
            </w:r>
          </w:p>
        </w:tc>
      </w:tr>
      <w:tr w:rsidR="00D024C5" w:rsidRPr="00AA236E" w:rsidTr="00191745">
        <w:tc>
          <w:tcPr>
            <w:tcW w:w="554" w:type="pct"/>
            <w:tcBorders>
              <w:top w:val="single" w:sz="4" w:space="0" w:color="auto"/>
              <w:left w:val="single" w:sz="4" w:space="0" w:color="auto"/>
              <w:bottom w:val="single" w:sz="4" w:space="0" w:color="auto"/>
              <w:right w:val="single" w:sz="4" w:space="0" w:color="auto"/>
            </w:tcBorders>
            <w:shd w:val="clear" w:color="auto" w:fill="D9D9D9"/>
          </w:tcPr>
          <w:p w:rsidR="00D024C5" w:rsidRPr="00AA236E" w:rsidRDefault="00D024C5" w:rsidP="0071315A">
            <w:pPr>
              <w:spacing w:after="0" w:line="240" w:lineRule="auto"/>
              <w:jc w:val="both"/>
              <w:rPr>
                <w:rFonts w:cs="B Yagut"/>
                <w:bCs/>
                <w:sz w:val="20"/>
                <w:szCs w:val="20"/>
                <w:rtl/>
              </w:rPr>
            </w:pPr>
            <w:r w:rsidRPr="00AA236E">
              <w:rPr>
                <w:rFonts w:cs="B Yagut" w:hint="cs"/>
                <w:bCs/>
                <w:sz w:val="20"/>
                <w:szCs w:val="20"/>
                <w:rtl/>
              </w:rPr>
              <w:t>شرح درس</w:t>
            </w:r>
          </w:p>
        </w:tc>
        <w:tc>
          <w:tcPr>
            <w:tcW w:w="4443" w:type="pct"/>
            <w:gridSpan w:val="4"/>
            <w:tcBorders>
              <w:top w:val="single" w:sz="4" w:space="0" w:color="auto"/>
              <w:left w:val="single" w:sz="4" w:space="0" w:color="auto"/>
              <w:bottom w:val="single" w:sz="4" w:space="0" w:color="auto"/>
              <w:right w:val="single" w:sz="4" w:space="0" w:color="auto"/>
            </w:tcBorders>
          </w:tcPr>
          <w:p w:rsidR="00D024C5" w:rsidRPr="00AA236E" w:rsidRDefault="00D024C5" w:rsidP="0071315A">
            <w:pPr>
              <w:spacing w:after="0" w:line="240" w:lineRule="auto"/>
              <w:jc w:val="both"/>
              <w:rPr>
                <w:rFonts w:cs="B Yagut"/>
                <w:sz w:val="20"/>
                <w:szCs w:val="20"/>
              </w:rPr>
            </w:pPr>
            <w:r w:rsidRPr="00AA236E">
              <w:rPr>
                <w:rFonts w:cs="B Yagut" w:hint="cs"/>
                <w:sz w:val="20"/>
                <w:szCs w:val="20"/>
                <w:rtl/>
              </w:rPr>
              <w:t>در این درس</w:t>
            </w:r>
            <w:r w:rsidR="00BA7E2C" w:rsidRPr="00AA236E">
              <w:rPr>
                <w:rFonts w:cs="B Yagut" w:hint="cs"/>
                <w:sz w:val="20"/>
                <w:szCs w:val="20"/>
                <w:rtl/>
              </w:rPr>
              <w:t xml:space="preserve">، </w:t>
            </w:r>
            <w:r w:rsidRPr="00AA236E">
              <w:rPr>
                <w:rFonts w:cs="B Yagut" w:hint="cs"/>
                <w:sz w:val="20"/>
                <w:szCs w:val="20"/>
                <w:rtl/>
              </w:rPr>
              <w:t xml:space="preserve">دانشجو باید از طریق حضور در کلاس درس، مرکز یادگیری مهارتهای بالینی </w:t>
            </w:r>
            <w:r w:rsidRPr="00AA236E">
              <w:rPr>
                <w:rFonts w:cs="B Yagut"/>
                <w:sz w:val="20"/>
                <w:szCs w:val="20"/>
              </w:rPr>
              <w:t>Skill Lab</w:t>
            </w:r>
            <w:r w:rsidRPr="00AA236E">
              <w:rPr>
                <w:rFonts w:cs="B Yagut" w:hint="cs"/>
                <w:sz w:val="20"/>
                <w:szCs w:val="20"/>
                <w:rtl/>
              </w:rPr>
              <w:t>،</w:t>
            </w:r>
            <w:r w:rsidRPr="00AA236E">
              <w:rPr>
                <w:rFonts w:cs="B Yagut"/>
                <w:sz w:val="20"/>
                <w:szCs w:val="20"/>
              </w:rPr>
              <w:t xml:space="preserve"> </w:t>
            </w:r>
            <w:r w:rsidRPr="00AA236E">
              <w:rPr>
                <w:rFonts w:cs="B Yagut" w:hint="cs"/>
                <w:sz w:val="20"/>
                <w:szCs w:val="20"/>
                <w:rtl/>
              </w:rPr>
              <w:t xml:space="preserve">کارگاه </w:t>
            </w:r>
            <w:r w:rsidR="00F84D91" w:rsidRPr="00AA236E">
              <w:rPr>
                <w:rFonts w:cs="B Yagut" w:hint="cs"/>
                <w:sz w:val="20"/>
                <w:szCs w:val="20"/>
                <w:rtl/>
              </w:rPr>
              <w:t>آموزش</w:t>
            </w:r>
            <w:r w:rsidRPr="00AA236E">
              <w:rPr>
                <w:rFonts w:cs="B Yagut" w:hint="cs"/>
                <w:sz w:val="20"/>
                <w:szCs w:val="20"/>
                <w:rtl/>
              </w:rPr>
              <w:t>ی، و انجام تکالیف فردی و گروهی به اهداف مشخص دست یابد</w:t>
            </w:r>
            <w:r w:rsidR="00BA7E2C" w:rsidRPr="00AA236E">
              <w:rPr>
                <w:rFonts w:cs="B Yagut" w:hint="cs"/>
                <w:sz w:val="20"/>
                <w:szCs w:val="20"/>
                <w:rtl/>
              </w:rPr>
              <w:t xml:space="preserve">. </w:t>
            </w:r>
          </w:p>
          <w:p w:rsidR="00D024C5" w:rsidRPr="00AA236E" w:rsidRDefault="00D024C5" w:rsidP="0071315A">
            <w:pPr>
              <w:spacing w:after="0" w:line="240" w:lineRule="auto"/>
              <w:jc w:val="both"/>
              <w:rPr>
                <w:rFonts w:cs="B Yagut"/>
                <w:sz w:val="20"/>
                <w:szCs w:val="20"/>
                <w:rtl/>
              </w:rPr>
            </w:pPr>
            <w:r w:rsidRPr="00AA236E">
              <w:rPr>
                <w:rFonts w:cs="B Yagut" w:hint="cs"/>
                <w:sz w:val="20"/>
                <w:szCs w:val="20"/>
                <w:rtl/>
              </w:rPr>
              <w:t>حداقل یک جلسه از درس باید به بحث موردی (</w:t>
            </w:r>
            <w:r w:rsidRPr="00AA236E">
              <w:rPr>
                <w:rFonts w:cs="B Yagut"/>
                <w:sz w:val="20"/>
                <w:szCs w:val="20"/>
              </w:rPr>
              <w:t>case discussion</w:t>
            </w:r>
            <w:r w:rsidRPr="00AA236E">
              <w:rPr>
                <w:rFonts w:cs="B Yagut" w:hint="cs"/>
                <w:sz w:val="20"/>
                <w:szCs w:val="20"/>
                <w:rtl/>
              </w:rPr>
              <w:t>) اختصاص داده شود تا دانشجویان ضمن بررسی شرح حال یک بیمار، به کارگیری دانش آموخته شده در این درس</w:t>
            </w:r>
            <w:r w:rsidR="00BA7E2C" w:rsidRPr="00AA236E">
              <w:rPr>
                <w:rFonts w:cs="B Yagut" w:hint="cs"/>
                <w:sz w:val="20"/>
                <w:szCs w:val="20"/>
                <w:rtl/>
              </w:rPr>
              <w:t xml:space="preserve"> </w:t>
            </w:r>
            <w:r w:rsidRPr="00AA236E">
              <w:rPr>
                <w:rFonts w:cs="B Yagut" w:hint="cs"/>
                <w:sz w:val="20"/>
                <w:szCs w:val="20"/>
                <w:rtl/>
              </w:rPr>
              <w:t xml:space="preserve">را برای تحلیل مشکلات وی و رسیدن به تشخیص یا پاسخ به </w:t>
            </w:r>
            <w:r w:rsidR="00101117" w:rsidRPr="00AA236E">
              <w:rPr>
                <w:rFonts w:cs="B Yagut" w:hint="cs"/>
                <w:sz w:val="20"/>
                <w:szCs w:val="20"/>
                <w:rtl/>
              </w:rPr>
              <w:t xml:space="preserve">پرسش های </w:t>
            </w:r>
            <w:r w:rsidRPr="00AA236E">
              <w:rPr>
                <w:rFonts w:cs="B Yagut" w:hint="cs"/>
                <w:sz w:val="20"/>
                <w:szCs w:val="20"/>
                <w:rtl/>
              </w:rPr>
              <w:t>بالینی مطرح شده</w:t>
            </w:r>
            <w:r w:rsidR="00BA7E2C" w:rsidRPr="00AA236E">
              <w:rPr>
                <w:rFonts w:cs="B Yagut" w:hint="cs"/>
                <w:sz w:val="20"/>
                <w:szCs w:val="20"/>
                <w:rtl/>
              </w:rPr>
              <w:t xml:space="preserve"> </w:t>
            </w:r>
            <w:r w:rsidRPr="00AA236E">
              <w:rPr>
                <w:rFonts w:cs="B Yagut" w:hint="cs"/>
                <w:sz w:val="20"/>
                <w:szCs w:val="20"/>
                <w:rtl/>
              </w:rPr>
              <w:t>تمرین کنند</w:t>
            </w:r>
            <w:r w:rsidR="00BA7E2C" w:rsidRPr="00AA236E">
              <w:rPr>
                <w:rFonts w:cs="B Yagut" w:hint="cs"/>
                <w:sz w:val="20"/>
                <w:szCs w:val="20"/>
                <w:rtl/>
              </w:rPr>
              <w:t xml:space="preserve">. </w:t>
            </w:r>
          </w:p>
        </w:tc>
      </w:tr>
      <w:tr w:rsidR="00D024C5" w:rsidRPr="00AA236E" w:rsidTr="00191745">
        <w:trPr>
          <w:trHeight w:val="420"/>
        </w:trPr>
        <w:tc>
          <w:tcPr>
            <w:tcW w:w="554" w:type="pct"/>
            <w:tcBorders>
              <w:top w:val="single" w:sz="4" w:space="0" w:color="auto"/>
              <w:left w:val="single" w:sz="4" w:space="0" w:color="auto"/>
              <w:bottom w:val="single" w:sz="4" w:space="0" w:color="auto"/>
              <w:right w:val="single" w:sz="4" w:space="0" w:color="auto"/>
            </w:tcBorders>
            <w:shd w:val="clear" w:color="auto" w:fill="D9D9D9"/>
          </w:tcPr>
          <w:p w:rsidR="00D024C5" w:rsidRPr="00AA236E" w:rsidRDefault="00D024C5" w:rsidP="0071315A">
            <w:pPr>
              <w:spacing w:after="0" w:line="240" w:lineRule="auto"/>
              <w:jc w:val="both"/>
              <w:rPr>
                <w:rFonts w:cs="B Yagut"/>
                <w:bCs/>
                <w:sz w:val="20"/>
                <w:szCs w:val="20"/>
                <w:rtl/>
              </w:rPr>
            </w:pPr>
            <w:r w:rsidRPr="00AA236E">
              <w:rPr>
                <w:rFonts w:cs="B Yagut" w:hint="cs"/>
                <w:bCs/>
                <w:sz w:val="20"/>
                <w:szCs w:val="20"/>
                <w:rtl/>
              </w:rPr>
              <w:t xml:space="preserve">فعالیت های </w:t>
            </w:r>
            <w:r w:rsidR="00F84D91" w:rsidRPr="00AA236E">
              <w:rPr>
                <w:rFonts w:cs="B Yagut" w:hint="cs"/>
                <w:bCs/>
                <w:sz w:val="20"/>
                <w:szCs w:val="20"/>
                <w:rtl/>
              </w:rPr>
              <w:t>آموزش</w:t>
            </w:r>
            <w:r w:rsidRPr="00AA236E">
              <w:rPr>
                <w:rFonts w:cs="B Yagut" w:hint="cs"/>
                <w:bCs/>
                <w:sz w:val="20"/>
                <w:szCs w:val="20"/>
                <w:rtl/>
              </w:rPr>
              <w:t>ی</w:t>
            </w:r>
          </w:p>
        </w:tc>
        <w:tc>
          <w:tcPr>
            <w:tcW w:w="4443" w:type="pct"/>
            <w:gridSpan w:val="4"/>
            <w:tcBorders>
              <w:top w:val="single" w:sz="4" w:space="0" w:color="auto"/>
              <w:left w:val="single" w:sz="4" w:space="0" w:color="auto"/>
              <w:bottom w:val="single" w:sz="4" w:space="0" w:color="auto"/>
              <w:right w:val="single" w:sz="4" w:space="0" w:color="auto"/>
            </w:tcBorders>
          </w:tcPr>
          <w:p w:rsidR="00D024C5" w:rsidRPr="00AA236E" w:rsidRDefault="00D024C5" w:rsidP="0071315A">
            <w:pPr>
              <w:tabs>
                <w:tab w:val="left" w:pos="708"/>
                <w:tab w:val="left" w:pos="2976"/>
                <w:tab w:val="left" w:pos="4819"/>
              </w:tabs>
              <w:spacing w:after="0" w:line="240" w:lineRule="auto"/>
              <w:jc w:val="both"/>
              <w:rPr>
                <w:rFonts w:cs="B Yagut"/>
                <w:sz w:val="20"/>
                <w:szCs w:val="20"/>
                <w:rtl/>
              </w:rPr>
            </w:pPr>
            <w:r w:rsidRPr="00AA236E">
              <w:rPr>
                <w:rFonts w:cs="B Yagut" w:hint="cs"/>
                <w:sz w:val="20"/>
                <w:szCs w:val="20"/>
                <w:rtl/>
              </w:rPr>
              <w:t>فعالیتهای یادگیری این درس</w:t>
            </w:r>
            <w:r w:rsidR="00BA7E2C" w:rsidRPr="00AA236E">
              <w:rPr>
                <w:rFonts w:cs="B Yagut" w:hint="cs"/>
                <w:sz w:val="20"/>
                <w:szCs w:val="20"/>
                <w:rtl/>
              </w:rPr>
              <w:t xml:space="preserve"> </w:t>
            </w:r>
            <w:r w:rsidRPr="00AA236E">
              <w:rPr>
                <w:rFonts w:cs="B Yagut" w:hint="cs"/>
                <w:sz w:val="20"/>
                <w:szCs w:val="20"/>
                <w:rtl/>
              </w:rPr>
              <w:t xml:space="preserve">باید ترکیب متوازنی از </w:t>
            </w:r>
            <w:r w:rsidR="00F84D91" w:rsidRPr="00AA236E">
              <w:rPr>
                <w:rFonts w:cs="B Yagut" w:hint="cs"/>
                <w:sz w:val="20"/>
                <w:szCs w:val="20"/>
                <w:rtl/>
              </w:rPr>
              <w:t>آموزش</w:t>
            </w:r>
            <w:r w:rsidRPr="00AA236E">
              <w:rPr>
                <w:rFonts w:cs="B Yagut" w:hint="cs"/>
                <w:sz w:val="20"/>
                <w:szCs w:val="20"/>
                <w:rtl/>
              </w:rPr>
              <w:t xml:space="preserve"> نظری، مطالعه فردی و بحث گروهی، بررسی موارد بیماری، و انجام سایر تکالیف یادگیری را شامل شود</w:t>
            </w:r>
            <w:r w:rsidR="00BA7E2C" w:rsidRPr="00AA236E">
              <w:rPr>
                <w:rFonts w:cs="B Yagut" w:hint="cs"/>
                <w:sz w:val="20"/>
                <w:szCs w:val="20"/>
                <w:rtl/>
              </w:rPr>
              <w:t xml:space="preserve">. </w:t>
            </w:r>
          </w:p>
          <w:p w:rsidR="00D024C5" w:rsidRPr="00AA236E" w:rsidRDefault="00D024C5" w:rsidP="0071315A">
            <w:pPr>
              <w:tabs>
                <w:tab w:val="left" w:pos="708"/>
                <w:tab w:val="left" w:pos="2976"/>
                <w:tab w:val="left" w:pos="4819"/>
              </w:tabs>
              <w:spacing w:after="0" w:line="240" w:lineRule="auto"/>
              <w:jc w:val="both"/>
              <w:rPr>
                <w:rFonts w:cs="B Yagut"/>
                <w:sz w:val="20"/>
                <w:szCs w:val="20"/>
                <w:rtl/>
              </w:rPr>
            </w:pPr>
            <w:r w:rsidRPr="00AA236E">
              <w:rPr>
                <w:rFonts w:cs="B Yagut" w:hint="cs"/>
                <w:sz w:val="20"/>
                <w:szCs w:val="20"/>
                <w:rtl/>
              </w:rPr>
              <w:t xml:space="preserve">زمان بندی و ترکیب این فعالیتها و عرصه های مورد نیاز برای هر فعالیت (اعم از کلاس درس، مرکز یادگیری مهارتهای بالینی </w:t>
            </w:r>
            <w:r w:rsidRPr="00AA236E">
              <w:rPr>
                <w:rFonts w:cs="B Yagut"/>
                <w:sz w:val="20"/>
                <w:szCs w:val="20"/>
              </w:rPr>
              <w:t>Skill Lab</w:t>
            </w:r>
            <w:r w:rsidRPr="00AA236E">
              <w:rPr>
                <w:rFonts w:cs="B Yagut" w:hint="cs"/>
                <w:sz w:val="20"/>
                <w:szCs w:val="20"/>
                <w:rtl/>
              </w:rPr>
              <w:t xml:space="preserve">، و عرصه های بالینی، در راهنمای یادگیری </w:t>
            </w:r>
            <w:r w:rsidRPr="00AA236E">
              <w:rPr>
                <w:rFonts w:cs="B Yagut"/>
                <w:sz w:val="20"/>
                <w:szCs w:val="20"/>
              </w:rPr>
              <w:t>Study Guide</w:t>
            </w:r>
            <w:r w:rsidRPr="00AA236E">
              <w:rPr>
                <w:rFonts w:cs="B Yagut" w:hint="cs"/>
                <w:sz w:val="20"/>
                <w:szCs w:val="20"/>
                <w:rtl/>
              </w:rPr>
              <w:t xml:space="preserve"> هماهنگ با استانداردهای اعلام شده از سوی دبیرخانه شورای </w:t>
            </w:r>
            <w:r w:rsidR="00F84D91" w:rsidRPr="00AA236E">
              <w:rPr>
                <w:rFonts w:cs="B Yagut" w:hint="cs"/>
                <w:sz w:val="20"/>
                <w:szCs w:val="20"/>
                <w:rtl/>
              </w:rPr>
              <w:t>آموزش</w:t>
            </w:r>
            <w:r w:rsidRPr="00AA236E">
              <w:rPr>
                <w:rFonts w:cs="B Yagut" w:hint="cs"/>
                <w:sz w:val="20"/>
                <w:szCs w:val="20"/>
                <w:rtl/>
              </w:rPr>
              <w:t xml:space="preserve"> پزشکی عمومی توسط هر دانشکده پزشکی تعیین می شود</w:t>
            </w:r>
            <w:r w:rsidR="00BA7E2C" w:rsidRPr="00AA236E">
              <w:rPr>
                <w:rFonts w:cs="B Yagut" w:hint="cs"/>
                <w:sz w:val="20"/>
                <w:szCs w:val="20"/>
                <w:rtl/>
              </w:rPr>
              <w:t xml:space="preserve">. </w:t>
            </w:r>
          </w:p>
        </w:tc>
      </w:tr>
      <w:tr w:rsidR="00D024C5" w:rsidRPr="00AA236E" w:rsidTr="00191745">
        <w:trPr>
          <w:trHeight w:val="249"/>
        </w:trPr>
        <w:tc>
          <w:tcPr>
            <w:tcW w:w="55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024C5" w:rsidRPr="00AA236E" w:rsidRDefault="00D024C5" w:rsidP="0071315A">
            <w:pPr>
              <w:spacing w:after="0" w:line="240" w:lineRule="auto"/>
              <w:jc w:val="both"/>
              <w:rPr>
                <w:rFonts w:cs="B Yagut"/>
                <w:bCs/>
                <w:sz w:val="20"/>
                <w:szCs w:val="20"/>
                <w:rtl/>
              </w:rPr>
            </w:pPr>
            <w:r w:rsidRPr="00AA236E">
              <w:rPr>
                <w:rFonts w:cs="B Yagut" w:hint="cs"/>
                <w:bCs/>
                <w:sz w:val="20"/>
                <w:szCs w:val="20"/>
                <w:rtl/>
              </w:rPr>
              <w:t>توضیحات ضروری</w:t>
            </w:r>
          </w:p>
        </w:tc>
        <w:tc>
          <w:tcPr>
            <w:tcW w:w="4443" w:type="pct"/>
            <w:gridSpan w:val="4"/>
            <w:tcBorders>
              <w:top w:val="single" w:sz="4" w:space="0" w:color="auto"/>
              <w:left w:val="single" w:sz="4" w:space="0" w:color="auto"/>
              <w:bottom w:val="single" w:sz="4" w:space="0" w:color="auto"/>
              <w:right w:val="single" w:sz="4" w:space="0" w:color="auto"/>
            </w:tcBorders>
          </w:tcPr>
          <w:p w:rsidR="00D024C5" w:rsidRPr="00AA236E" w:rsidRDefault="00D024C5" w:rsidP="0071315A">
            <w:pPr>
              <w:spacing w:after="0" w:line="240" w:lineRule="auto"/>
              <w:jc w:val="both"/>
              <w:rPr>
                <w:rFonts w:cs="B Yagut"/>
                <w:sz w:val="20"/>
                <w:szCs w:val="20"/>
                <w:rtl/>
              </w:rPr>
            </w:pPr>
            <w:r w:rsidRPr="00AA236E">
              <w:rPr>
                <w:rFonts w:cs="B Yagut" w:hint="cs"/>
                <w:sz w:val="20"/>
                <w:szCs w:val="20"/>
                <w:rtl/>
              </w:rPr>
              <w:t xml:space="preserve">* با توجه به شرایط متفاوت </w:t>
            </w:r>
            <w:r w:rsidR="00F84D91" w:rsidRPr="00AA236E">
              <w:rPr>
                <w:rFonts w:cs="B Yagut" w:hint="cs"/>
                <w:sz w:val="20"/>
                <w:szCs w:val="20"/>
                <w:rtl/>
              </w:rPr>
              <w:t>آموزش</w:t>
            </w:r>
            <w:r w:rsidRPr="00AA236E">
              <w:rPr>
                <w:rFonts w:cs="B Yagut" w:hint="cs"/>
                <w:sz w:val="20"/>
                <w:szCs w:val="20"/>
                <w:rtl/>
              </w:rPr>
              <w:t xml:space="preserve"> بالینی در دانشکده های مختلف، لازم است راهنمای یادگیری بالینی مطابق سند توانمندی های مورد انتظار دانش آموختگان دوره دکترای پزشکی عمومی و با درنظر گرفتن استانداردهای اعلام شده از سوی دبیرخانه شورای </w:t>
            </w:r>
            <w:r w:rsidR="00F84D91" w:rsidRPr="00AA236E">
              <w:rPr>
                <w:rFonts w:cs="B Yagut" w:hint="cs"/>
                <w:sz w:val="20"/>
                <w:szCs w:val="20"/>
                <w:rtl/>
              </w:rPr>
              <w:t>آموزش</w:t>
            </w:r>
            <w:r w:rsidRPr="00AA236E">
              <w:rPr>
                <w:rFonts w:cs="B Yagut" w:hint="cs"/>
                <w:sz w:val="20"/>
                <w:szCs w:val="20"/>
                <w:rtl/>
              </w:rPr>
              <w:t xml:space="preserve"> پزشکی عمومی وزارت بهداشت درمان و</w:t>
            </w:r>
            <w:r w:rsidR="00F84D91" w:rsidRPr="00AA236E">
              <w:rPr>
                <w:rFonts w:cs="B Yagut" w:hint="cs"/>
                <w:sz w:val="20"/>
                <w:szCs w:val="20"/>
                <w:rtl/>
              </w:rPr>
              <w:t>آموزش</w:t>
            </w:r>
            <w:r w:rsidRPr="00AA236E">
              <w:rPr>
                <w:rFonts w:cs="B Yagut" w:hint="cs"/>
                <w:sz w:val="20"/>
                <w:szCs w:val="20"/>
                <w:rtl/>
              </w:rPr>
              <w:t xml:space="preserve"> پزشکی توسط دانشکده پزشکی تدوین و در اختیار فراگیران قرار گیرد</w:t>
            </w:r>
            <w:r w:rsidR="00BA7E2C" w:rsidRPr="00AA236E">
              <w:rPr>
                <w:rFonts w:cs="B Yagut" w:hint="cs"/>
                <w:sz w:val="20"/>
                <w:szCs w:val="20"/>
                <w:rtl/>
              </w:rPr>
              <w:t xml:space="preserve">. </w:t>
            </w:r>
          </w:p>
          <w:p w:rsidR="00D024C5" w:rsidRPr="00AA236E" w:rsidRDefault="00D024C5" w:rsidP="0071315A">
            <w:pPr>
              <w:spacing w:after="0" w:line="240" w:lineRule="auto"/>
              <w:jc w:val="both"/>
              <w:rPr>
                <w:rFonts w:cs="B Yagut"/>
                <w:sz w:val="20"/>
                <w:szCs w:val="20"/>
                <w:rtl/>
              </w:rPr>
            </w:pPr>
            <w:r w:rsidRPr="00AA236E">
              <w:rPr>
                <w:rFonts w:cs="B Yagut" w:hint="cs"/>
                <w:sz w:val="20"/>
                <w:szCs w:val="20"/>
                <w:rtl/>
              </w:rPr>
              <w:t xml:space="preserve">**لازم است روش ها و برنامه </w:t>
            </w:r>
            <w:r w:rsidR="00F84D91" w:rsidRPr="00AA236E">
              <w:rPr>
                <w:rFonts w:cs="B Yagut" w:hint="cs"/>
                <w:sz w:val="20"/>
                <w:szCs w:val="20"/>
                <w:rtl/>
              </w:rPr>
              <w:t>آموزش</w:t>
            </w:r>
            <w:r w:rsidRPr="00AA236E">
              <w:rPr>
                <w:rFonts w:cs="B Yagut" w:hint="cs"/>
                <w:sz w:val="20"/>
                <w:szCs w:val="20"/>
                <w:rtl/>
              </w:rPr>
              <w:t xml:space="preserve"> و ارزیابی دانشجو بر اساس اصول علمی مناسب توسط گروه </w:t>
            </w:r>
            <w:r w:rsidR="00F84D91" w:rsidRPr="00AA236E">
              <w:rPr>
                <w:rFonts w:cs="B Yagut" w:hint="cs"/>
                <w:sz w:val="20"/>
                <w:szCs w:val="20"/>
                <w:rtl/>
              </w:rPr>
              <w:t>آموزش</w:t>
            </w:r>
            <w:r w:rsidRPr="00AA236E">
              <w:rPr>
                <w:rFonts w:cs="B Yagut" w:hint="cs"/>
                <w:sz w:val="20"/>
                <w:szCs w:val="20"/>
                <w:rtl/>
              </w:rPr>
              <w:t>ی تعیین، اعلام و اجرا شود</w:t>
            </w:r>
            <w:r w:rsidR="00BA7E2C" w:rsidRPr="00AA236E">
              <w:rPr>
                <w:rFonts w:cs="B Yagut" w:hint="cs"/>
                <w:sz w:val="20"/>
                <w:szCs w:val="20"/>
                <w:rtl/>
              </w:rPr>
              <w:t xml:space="preserve">. </w:t>
            </w:r>
            <w:r w:rsidRPr="00AA236E">
              <w:rPr>
                <w:rFonts w:cs="B Yagut" w:hint="cs"/>
                <w:sz w:val="20"/>
                <w:szCs w:val="20"/>
                <w:rtl/>
              </w:rPr>
              <w:t>تایید برنامه، نظارت بر اجرا</w:t>
            </w:r>
            <w:r w:rsidR="00BA7E2C" w:rsidRPr="00AA236E">
              <w:rPr>
                <w:rFonts w:cs="B Yagut" w:hint="cs"/>
                <w:sz w:val="20"/>
                <w:szCs w:val="20"/>
                <w:rtl/>
              </w:rPr>
              <w:t xml:space="preserve"> </w:t>
            </w:r>
            <w:r w:rsidRPr="00AA236E">
              <w:rPr>
                <w:rFonts w:cs="B Yagut" w:hint="cs"/>
                <w:sz w:val="20"/>
                <w:szCs w:val="20"/>
                <w:rtl/>
              </w:rPr>
              <w:t>و ارزشیابی برنامه بر عهده دانشکده پزشکی است</w:t>
            </w:r>
            <w:r w:rsidR="00BA7E2C" w:rsidRPr="00AA236E">
              <w:rPr>
                <w:rFonts w:cs="B Yagut" w:hint="cs"/>
                <w:sz w:val="20"/>
                <w:szCs w:val="20"/>
                <w:rtl/>
              </w:rPr>
              <w:t xml:space="preserve">. </w:t>
            </w:r>
          </w:p>
          <w:p w:rsidR="00D024C5" w:rsidRPr="00AA236E" w:rsidRDefault="00D024C5" w:rsidP="00833388">
            <w:pPr>
              <w:spacing w:after="0" w:line="240" w:lineRule="auto"/>
              <w:jc w:val="both"/>
              <w:rPr>
                <w:rFonts w:cs="B Yagut"/>
                <w:sz w:val="20"/>
                <w:szCs w:val="20"/>
              </w:rPr>
            </w:pPr>
            <w:r w:rsidRPr="00AA236E">
              <w:rPr>
                <w:rFonts w:cs="B Yagut" w:hint="cs"/>
                <w:sz w:val="20"/>
                <w:szCs w:val="20"/>
                <w:rtl/>
              </w:rPr>
              <w:t>*** در ارائه محتوای دروس مقدمات بالینی،</w:t>
            </w:r>
            <w:r w:rsidR="00BA7E2C" w:rsidRPr="00AA236E">
              <w:rPr>
                <w:rFonts w:cs="B Yagut" w:hint="cs"/>
                <w:sz w:val="20"/>
                <w:szCs w:val="20"/>
                <w:rtl/>
              </w:rPr>
              <w:t xml:space="preserve"> </w:t>
            </w:r>
            <w:r w:rsidRPr="00AA236E">
              <w:rPr>
                <w:rFonts w:cs="B Yagut" w:hint="cs"/>
                <w:sz w:val="20"/>
                <w:szCs w:val="20"/>
                <w:rtl/>
              </w:rPr>
              <w:t>تاکید اصلی بر علائم و نشانه ها، و بیماریهای شایع است</w:t>
            </w:r>
            <w:r w:rsidR="00BA7E2C" w:rsidRPr="00AA236E">
              <w:rPr>
                <w:rFonts w:cs="B Yagut" w:hint="cs"/>
                <w:sz w:val="20"/>
                <w:szCs w:val="20"/>
                <w:rtl/>
              </w:rPr>
              <w:t xml:space="preserve">. </w:t>
            </w:r>
            <w:r w:rsidRPr="00AA236E">
              <w:rPr>
                <w:rFonts w:cs="B Yagut" w:hint="cs"/>
                <w:sz w:val="20"/>
                <w:szCs w:val="20"/>
                <w:rtl/>
              </w:rPr>
              <w:t>بدیهی است در هر دانشکده، کمیته برنامه درسی بایستی نظارت لازم را بر تناسب محتوای ارائه شده توسط اساتید محترم، با حجم واحد و توانمندیهای مورد انتظار از پزشکان عمومی در نظام سلامت داشته باشند</w:t>
            </w:r>
            <w:r w:rsidR="00BA7E2C" w:rsidRPr="00AA236E">
              <w:rPr>
                <w:rFonts w:cs="B Yagut" w:hint="cs"/>
                <w:sz w:val="20"/>
                <w:szCs w:val="20"/>
                <w:rtl/>
              </w:rPr>
              <w:t xml:space="preserve">. </w:t>
            </w:r>
          </w:p>
        </w:tc>
      </w:tr>
    </w:tbl>
    <w:p w:rsidR="001736C2" w:rsidRDefault="001736C2" w:rsidP="0071315A">
      <w:pPr>
        <w:spacing w:after="0" w:line="240" w:lineRule="auto"/>
        <w:jc w:val="both"/>
        <w:rPr>
          <w:rFonts w:cs="B Yagut"/>
          <w:sz w:val="20"/>
          <w:szCs w:val="20"/>
          <w:rtl/>
        </w:rPr>
      </w:pPr>
    </w:p>
    <w:p w:rsidR="001736C2" w:rsidRDefault="001736C2">
      <w:pPr>
        <w:bidi w:val="0"/>
        <w:spacing w:after="0" w:line="240" w:lineRule="auto"/>
        <w:rPr>
          <w:rFonts w:cs="B Yagut"/>
          <w:sz w:val="20"/>
          <w:szCs w:val="20"/>
          <w:rtl/>
        </w:rPr>
      </w:pPr>
      <w:r>
        <w:rPr>
          <w:rFonts w:cs="B Yagut"/>
          <w:sz w:val="20"/>
          <w:szCs w:val="20"/>
          <w:rtl/>
        </w:rPr>
        <w:br w:type="page"/>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6"/>
      </w:tblGrid>
      <w:tr w:rsidR="00D32925" w:rsidRPr="00AA236E" w:rsidTr="008C2754">
        <w:tc>
          <w:tcPr>
            <w:tcW w:w="5000" w:type="pct"/>
            <w:shd w:val="clear" w:color="auto" w:fill="BFBFBF"/>
          </w:tcPr>
          <w:p w:rsidR="00D32925" w:rsidRPr="00AA236E" w:rsidRDefault="00D32925" w:rsidP="0071315A">
            <w:pPr>
              <w:spacing w:after="0" w:line="240" w:lineRule="auto"/>
              <w:jc w:val="both"/>
              <w:rPr>
                <w:rFonts w:cs="B Yagut"/>
                <w:b/>
                <w:bCs/>
                <w:sz w:val="20"/>
                <w:szCs w:val="20"/>
                <w:rtl/>
              </w:rPr>
            </w:pPr>
            <w:r w:rsidRPr="00AA236E">
              <w:rPr>
                <w:rFonts w:cs="B Yagut" w:hint="cs"/>
                <w:b/>
                <w:bCs/>
                <w:sz w:val="20"/>
                <w:szCs w:val="20"/>
                <w:rtl/>
              </w:rPr>
              <w:lastRenderedPageBreak/>
              <w:t>پیوست درس مقدمات بیماریهای دستگاه تنفس- دوره دكتراي پزشكي عمومي</w:t>
            </w:r>
          </w:p>
          <w:p w:rsidR="00D32925" w:rsidRPr="00AA236E" w:rsidRDefault="00D32925" w:rsidP="0071315A">
            <w:pPr>
              <w:spacing w:after="0" w:line="240" w:lineRule="auto"/>
              <w:jc w:val="both"/>
              <w:rPr>
                <w:rFonts w:cs="B Yagut"/>
                <w:sz w:val="20"/>
                <w:szCs w:val="20"/>
                <w:rtl/>
              </w:rPr>
            </w:pPr>
            <w:r w:rsidRPr="00AA236E">
              <w:rPr>
                <w:rFonts w:cs="B Yagut" w:hint="cs"/>
                <w:b/>
                <w:bCs/>
                <w:sz w:val="20"/>
                <w:szCs w:val="20"/>
                <w:rtl/>
              </w:rPr>
              <w:t xml:space="preserve"> (</w:t>
            </w:r>
            <w:r w:rsidR="001B6697" w:rsidRPr="00AA236E">
              <w:rPr>
                <w:rFonts w:cs="B Yagut" w:hint="cs"/>
                <w:b/>
                <w:bCs/>
                <w:sz w:val="20"/>
                <w:szCs w:val="20"/>
                <w:rtl/>
              </w:rPr>
              <w:t xml:space="preserve">رئوس </w:t>
            </w:r>
            <w:r w:rsidRPr="00AA236E">
              <w:rPr>
                <w:rFonts w:cs="B Yagut" w:hint="cs"/>
                <w:b/>
                <w:bCs/>
                <w:sz w:val="20"/>
                <w:szCs w:val="20"/>
                <w:rtl/>
              </w:rPr>
              <w:t xml:space="preserve"> مطالب)</w:t>
            </w:r>
          </w:p>
        </w:tc>
      </w:tr>
      <w:tr w:rsidR="00D32925" w:rsidRPr="00AA236E" w:rsidTr="008C2754">
        <w:tc>
          <w:tcPr>
            <w:tcW w:w="5000" w:type="pct"/>
            <w:shd w:val="clear" w:color="auto" w:fill="auto"/>
          </w:tcPr>
          <w:p w:rsidR="00D32925" w:rsidRPr="00AA236E" w:rsidRDefault="00D32925" w:rsidP="0071315A">
            <w:pPr>
              <w:pStyle w:val="ListParagraph"/>
              <w:widowControl w:val="0"/>
              <w:numPr>
                <w:ilvl w:val="0"/>
                <w:numId w:val="126"/>
              </w:numPr>
              <w:spacing w:after="0" w:line="240" w:lineRule="auto"/>
              <w:jc w:val="both"/>
              <w:rPr>
                <w:rFonts w:cs="B Yagut"/>
                <w:sz w:val="20"/>
                <w:szCs w:val="20"/>
                <w:rtl/>
              </w:rPr>
            </w:pPr>
            <w:r w:rsidRPr="00AA236E">
              <w:rPr>
                <w:rFonts w:ascii="Arial" w:hAnsi="Arial" w:cs="B Yagut" w:hint="cs"/>
                <w:sz w:val="20"/>
                <w:szCs w:val="20"/>
                <w:rtl/>
              </w:rPr>
              <w:t>مروري بر آناتومي کارکردی و فیزیولوژی دستگاه تنفسي (تهويه و پرفوزيون و مكانيك و كنترل تنفسي)</w:t>
            </w:r>
          </w:p>
          <w:p w:rsidR="00D32925" w:rsidRPr="00AA236E" w:rsidRDefault="00D32925" w:rsidP="0071315A">
            <w:pPr>
              <w:pStyle w:val="ListParagraph"/>
              <w:widowControl w:val="0"/>
              <w:numPr>
                <w:ilvl w:val="0"/>
                <w:numId w:val="126"/>
              </w:numPr>
              <w:spacing w:after="0" w:line="240" w:lineRule="auto"/>
              <w:jc w:val="both"/>
              <w:rPr>
                <w:rFonts w:cs="B Yagut"/>
                <w:sz w:val="20"/>
                <w:szCs w:val="20"/>
                <w:rtl/>
              </w:rPr>
            </w:pPr>
            <w:r w:rsidRPr="00AA236E">
              <w:rPr>
                <w:rFonts w:cs="B Yagut" w:hint="cs"/>
                <w:sz w:val="20"/>
                <w:szCs w:val="20"/>
                <w:rtl/>
              </w:rPr>
              <w:t>نشانه شناسی</w:t>
            </w:r>
            <w:r w:rsidR="00BA7E2C" w:rsidRPr="00AA236E">
              <w:rPr>
                <w:rFonts w:cs="B Yagut" w:hint="cs"/>
                <w:sz w:val="20"/>
                <w:szCs w:val="20"/>
                <w:rtl/>
              </w:rPr>
              <w:t xml:space="preserve"> </w:t>
            </w:r>
            <w:r w:rsidRPr="00AA236E">
              <w:rPr>
                <w:rFonts w:cs="B Yagut" w:hint="cs"/>
                <w:sz w:val="20"/>
                <w:szCs w:val="20"/>
                <w:rtl/>
              </w:rPr>
              <w:t xml:space="preserve">بيماريهاي تنفسي </w:t>
            </w:r>
          </w:p>
          <w:p w:rsidR="00D32925" w:rsidRPr="00AA236E" w:rsidRDefault="00D32925" w:rsidP="0071315A">
            <w:pPr>
              <w:pStyle w:val="ListParagraph"/>
              <w:numPr>
                <w:ilvl w:val="0"/>
                <w:numId w:val="126"/>
              </w:numPr>
              <w:spacing w:after="0" w:line="240" w:lineRule="auto"/>
              <w:jc w:val="both"/>
              <w:rPr>
                <w:rFonts w:ascii="Arial" w:hAnsi="Arial" w:cs="B Yagut"/>
                <w:sz w:val="20"/>
                <w:szCs w:val="20"/>
                <w:rtl/>
              </w:rPr>
            </w:pPr>
            <w:r w:rsidRPr="00AA236E">
              <w:rPr>
                <w:rFonts w:ascii="Arial" w:hAnsi="Arial" w:cs="B Yagut" w:hint="cs"/>
                <w:sz w:val="20"/>
                <w:szCs w:val="20"/>
                <w:rtl/>
              </w:rPr>
              <w:t xml:space="preserve">روشهاي تشخيصي در بيماريهاي ريه (تصویربرداری، اندوسکوپی، آزمایشهای ایمنی شناسی و میکروبیولوژیک، ارزیابی عملکرد تنفسی) </w:t>
            </w:r>
          </w:p>
          <w:p w:rsidR="00D32925" w:rsidRPr="00AA236E" w:rsidRDefault="00D32925" w:rsidP="0071315A">
            <w:pPr>
              <w:pStyle w:val="ListParagraph"/>
              <w:numPr>
                <w:ilvl w:val="0"/>
                <w:numId w:val="126"/>
              </w:numPr>
              <w:spacing w:after="0" w:line="240" w:lineRule="auto"/>
              <w:jc w:val="both"/>
              <w:rPr>
                <w:rFonts w:cs="B Yagut"/>
                <w:sz w:val="20"/>
                <w:szCs w:val="20"/>
              </w:rPr>
            </w:pPr>
            <w:r w:rsidRPr="00AA236E">
              <w:rPr>
                <w:rFonts w:ascii="Arial" w:hAnsi="Arial" w:cs="B Yagut" w:hint="cs"/>
                <w:sz w:val="20"/>
                <w:szCs w:val="20"/>
                <w:rtl/>
              </w:rPr>
              <w:t>بيماريهاي</w:t>
            </w:r>
            <w:r w:rsidRPr="00AA236E">
              <w:rPr>
                <w:rFonts w:ascii="Arial" w:hAnsi="Arial" w:cs="B Yagut"/>
                <w:sz w:val="20"/>
                <w:szCs w:val="20"/>
                <w:rtl/>
              </w:rPr>
              <w:t xml:space="preserve"> </w:t>
            </w:r>
            <w:r w:rsidRPr="00AA236E">
              <w:rPr>
                <w:rFonts w:ascii="Arial" w:hAnsi="Arial" w:cs="B Yagut" w:hint="cs"/>
                <w:sz w:val="20"/>
                <w:szCs w:val="20"/>
                <w:rtl/>
              </w:rPr>
              <w:t>انسدادي</w:t>
            </w:r>
            <w:r w:rsidRPr="00AA236E">
              <w:rPr>
                <w:rFonts w:ascii="Arial" w:hAnsi="Arial" w:cs="B Yagut"/>
                <w:sz w:val="20"/>
                <w:szCs w:val="20"/>
                <w:rtl/>
              </w:rPr>
              <w:t xml:space="preserve"> </w:t>
            </w:r>
            <w:r w:rsidRPr="00AA236E">
              <w:rPr>
                <w:rFonts w:ascii="Arial" w:hAnsi="Arial" w:cs="B Yagut" w:hint="cs"/>
                <w:sz w:val="20"/>
                <w:szCs w:val="20"/>
                <w:rtl/>
              </w:rPr>
              <w:t>مزمن</w:t>
            </w:r>
            <w:r w:rsidRPr="00AA236E">
              <w:rPr>
                <w:rFonts w:ascii="Arial" w:hAnsi="Arial" w:cs="B Yagut"/>
                <w:sz w:val="20"/>
                <w:szCs w:val="20"/>
                <w:rtl/>
              </w:rPr>
              <w:t xml:space="preserve"> </w:t>
            </w:r>
            <w:r w:rsidRPr="00AA236E">
              <w:rPr>
                <w:rFonts w:ascii="Arial" w:hAnsi="Arial" w:cs="B Yagut" w:hint="cs"/>
                <w:sz w:val="20"/>
                <w:szCs w:val="20"/>
                <w:rtl/>
              </w:rPr>
              <w:t>ريه</w:t>
            </w:r>
            <w:r w:rsidRPr="00AA236E">
              <w:rPr>
                <w:rFonts w:ascii="Arial" w:hAnsi="Arial" w:cs="B Yagut"/>
                <w:sz w:val="20"/>
                <w:szCs w:val="20"/>
                <w:rtl/>
              </w:rPr>
              <w:t xml:space="preserve"> (</w:t>
            </w:r>
            <w:r w:rsidRPr="00AA236E">
              <w:rPr>
                <w:rFonts w:ascii="Arial" w:hAnsi="Arial" w:cs="B Yagut" w:hint="cs"/>
                <w:sz w:val="20"/>
                <w:szCs w:val="20"/>
                <w:rtl/>
              </w:rPr>
              <w:t>آسم</w:t>
            </w:r>
            <w:r w:rsidRPr="00AA236E">
              <w:rPr>
                <w:rFonts w:ascii="Arial" w:hAnsi="Arial" w:cs="B Yagut"/>
                <w:sz w:val="20"/>
                <w:szCs w:val="20"/>
                <w:rtl/>
              </w:rPr>
              <w:t xml:space="preserve"> </w:t>
            </w:r>
            <w:r w:rsidRPr="00AA236E">
              <w:rPr>
                <w:rFonts w:ascii="Arial" w:hAnsi="Arial" w:cs="B Yagut" w:hint="cs"/>
                <w:sz w:val="20"/>
                <w:szCs w:val="20"/>
                <w:rtl/>
              </w:rPr>
              <w:t>برونشيال</w:t>
            </w:r>
            <w:r w:rsidRPr="00AA236E">
              <w:rPr>
                <w:rFonts w:ascii="Arial" w:hAnsi="Arial" w:cs="B Yagut"/>
                <w:sz w:val="20"/>
                <w:szCs w:val="20"/>
                <w:rtl/>
              </w:rPr>
              <w:t>)</w:t>
            </w:r>
          </w:p>
          <w:p w:rsidR="00D32925" w:rsidRPr="00AA236E" w:rsidRDefault="00D32925" w:rsidP="0071315A">
            <w:pPr>
              <w:pStyle w:val="ListParagraph"/>
              <w:numPr>
                <w:ilvl w:val="0"/>
                <w:numId w:val="126"/>
              </w:numPr>
              <w:spacing w:after="0" w:line="240" w:lineRule="auto"/>
              <w:jc w:val="both"/>
              <w:rPr>
                <w:rFonts w:cs="B Yagut"/>
                <w:sz w:val="20"/>
                <w:szCs w:val="20"/>
              </w:rPr>
            </w:pPr>
            <w:r w:rsidRPr="00AA236E">
              <w:rPr>
                <w:rFonts w:ascii="Arial" w:hAnsi="Arial" w:cs="B Yagut" w:hint="cs"/>
                <w:sz w:val="20"/>
                <w:szCs w:val="20"/>
                <w:rtl/>
              </w:rPr>
              <w:t>بيماريهاي</w:t>
            </w:r>
            <w:r w:rsidRPr="00AA236E">
              <w:rPr>
                <w:rFonts w:ascii="Arial" w:hAnsi="Arial" w:cs="B Yagut"/>
                <w:sz w:val="20"/>
                <w:szCs w:val="20"/>
                <w:rtl/>
              </w:rPr>
              <w:t xml:space="preserve"> </w:t>
            </w:r>
            <w:r w:rsidRPr="00AA236E">
              <w:rPr>
                <w:rFonts w:ascii="Arial" w:hAnsi="Arial" w:cs="B Yagut" w:hint="cs"/>
                <w:sz w:val="20"/>
                <w:szCs w:val="20"/>
                <w:rtl/>
              </w:rPr>
              <w:t>انسدادي</w:t>
            </w:r>
            <w:r w:rsidRPr="00AA236E">
              <w:rPr>
                <w:rFonts w:ascii="Arial" w:hAnsi="Arial" w:cs="B Yagut"/>
                <w:sz w:val="20"/>
                <w:szCs w:val="20"/>
                <w:rtl/>
              </w:rPr>
              <w:t xml:space="preserve"> </w:t>
            </w:r>
            <w:r w:rsidRPr="00AA236E">
              <w:rPr>
                <w:rFonts w:ascii="Arial" w:hAnsi="Arial" w:cs="B Yagut" w:hint="cs"/>
                <w:sz w:val="20"/>
                <w:szCs w:val="20"/>
                <w:rtl/>
              </w:rPr>
              <w:t>مزمن</w:t>
            </w:r>
            <w:r w:rsidRPr="00AA236E">
              <w:rPr>
                <w:rFonts w:ascii="Arial" w:hAnsi="Arial" w:cs="B Yagut"/>
                <w:sz w:val="20"/>
                <w:szCs w:val="20"/>
                <w:rtl/>
              </w:rPr>
              <w:t xml:space="preserve"> </w:t>
            </w:r>
            <w:r w:rsidRPr="00AA236E">
              <w:rPr>
                <w:rFonts w:ascii="Arial" w:hAnsi="Arial" w:cs="B Yagut" w:hint="cs"/>
                <w:sz w:val="20"/>
                <w:szCs w:val="20"/>
                <w:rtl/>
              </w:rPr>
              <w:t>ريه</w:t>
            </w:r>
            <w:r w:rsidRPr="00AA236E">
              <w:rPr>
                <w:rFonts w:ascii="Arial" w:hAnsi="Arial" w:cs="B Yagut"/>
                <w:sz w:val="20"/>
                <w:szCs w:val="20"/>
                <w:rtl/>
              </w:rPr>
              <w:t xml:space="preserve"> (</w:t>
            </w:r>
            <w:r w:rsidRPr="00AA236E">
              <w:rPr>
                <w:rFonts w:ascii="Arial" w:hAnsi="Arial" w:cs="B Yagut"/>
                <w:sz w:val="20"/>
                <w:szCs w:val="20"/>
              </w:rPr>
              <w:t>COPD</w:t>
            </w:r>
            <w:r w:rsidRPr="00AA236E">
              <w:rPr>
                <w:rFonts w:ascii="Arial" w:hAnsi="Arial" w:cs="B Yagut"/>
                <w:sz w:val="20"/>
                <w:szCs w:val="20"/>
                <w:rtl/>
              </w:rPr>
              <w:t>)</w:t>
            </w:r>
            <w:r w:rsidRPr="00AA236E">
              <w:rPr>
                <w:rFonts w:ascii="Arial" w:hAnsi="Arial" w:cs="B Yagut" w:hint="cs"/>
                <w:sz w:val="20"/>
                <w:szCs w:val="20"/>
                <w:rtl/>
              </w:rPr>
              <w:t xml:space="preserve">، </w:t>
            </w:r>
          </w:p>
          <w:p w:rsidR="00D32925" w:rsidRPr="00AA236E" w:rsidRDefault="00D32925" w:rsidP="0071315A">
            <w:pPr>
              <w:pStyle w:val="ListParagraph"/>
              <w:numPr>
                <w:ilvl w:val="0"/>
                <w:numId w:val="126"/>
              </w:numPr>
              <w:spacing w:after="0" w:line="240" w:lineRule="auto"/>
              <w:jc w:val="both"/>
              <w:rPr>
                <w:rFonts w:cs="B Yagut"/>
                <w:sz w:val="20"/>
                <w:szCs w:val="20"/>
                <w:rtl/>
              </w:rPr>
            </w:pPr>
            <w:r w:rsidRPr="00AA236E">
              <w:rPr>
                <w:rFonts w:cs="B Yagut" w:hint="cs"/>
                <w:sz w:val="20"/>
                <w:szCs w:val="20"/>
                <w:rtl/>
              </w:rPr>
              <w:t xml:space="preserve">عفونتهای دستگاه تنفس فوقانی </w:t>
            </w:r>
          </w:p>
          <w:p w:rsidR="00D32925" w:rsidRPr="00AA236E" w:rsidRDefault="00D32925" w:rsidP="0071315A">
            <w:pPr>
              <w:pStyle w:val="ListParagraph"/>
              <w:widowControl w:val="0"/>
              <w:numPr>
                <w:ilvl w:val="0"/>
                <w:numId w:val="126"/>
              </w:numPr>
              <w:spacing w:after="0" w:line="240" w:lineRule="auto"/>
              <w:jc w:val="both"/>
              <w:rPr>
                <w:rFonts w:cs="B Yagut"/>
                <w:sz w:val="20"/>
                <w:szCs w:val="20"/>
                <w:rtl/>
              </w:rPr>
            </w:pPr>
            <w:r w:rsidRPr="00AA236E">
              <w:rPr>
                <w:rFonts w:ascii="Arial" w:hAnsi="Arial" w:cs="B Yagut" w:hint="cs"/>
                <w:sz w:val="20"/>
                <w:szCs w:val="20"/>
                <w:rtl/>
              </w:rPr>
              <w:t>پنومونيهاي</w:t>
            </w:r>
            <w:r w:rsidRPr="00AA236E">
              <w:rPr>
                <w:rFonts w:ascii="Arial" w:hAnsi="Arial" w:cs="B Yagut"/>
                <w:sz w:val="20"/>
                <w:szCs w:val="20"/>
                <w:rtl/>
              </w:rPr>
              <w:t xml:space="preserve"> </w:t>
            </w:r>
            <w:r w:rsidRPr="00AA236E">
              <w:rPr>
                <w:rFonts w:ascii="Arial" w:hAnsi="Arial" w:cs="B Yagut" w:hint="cs"/>
                <w:sz w:val="20"/>
                <w:szCs w:val="20"/>
                <w:rtl/>
              </w:rPr>
              <w:t>ويرال</w:t>
            </w:r>
            <w:r w:rsidRPr="00AA236E">
              <w:rPr>
                <w:rFonts w:ascii="Arial" w:hAnsi="Arial" w:cs="B Yagut"/>
                <w:sz w:val="20"/>
                <w:szCs w:val="20"/>
                <w:rtl/>
              </w:rPr>
              <w:t xml:space="preserve"> </w:t>
            </w:r>
            <w:r w:rsidRPr="00AA236E">
              <w:rPr>
                <w:rFonts w:ascii="Arial" w:hAnsi="Arial" w:cs="B Yagut" w:hint="cs"/>
                <w:sz w:val="20"/>
                <w:szCs w:val="20"/>
                <w:rtl/>
              </w:rPr>
              <w:t>و</w:t>
            </w:r>
            <w:r w:rsidRPr="00AA236E">
              <w:rPr>
                <w:rFonts w:ascii="Arial" w:hAnsi="Arial" w:cs="B Yagut"/>
                <w:sz w:val="20"/>
                <w:szCs w:val="20"/>
                <w:rtl/>
              </w:rPr>
              <w:t xml:space="preserve"> </w:t>
            </w:r>
            <w:r w:rsidRPr="00AA236E">
              <w:rPr>
                <w:rFonts w:ascii="Arial" w:hAnsi="Arial" w:cs="B Yagut" w:hint="cs"/>
                <w:sz w:val="20"/>
                <w:szCs w:val="20"/>
                <w:rtl/>
              </w:rPr>
              <w:t>باكتريال</w:t>
            </w:r>
          </w:p>
          <w:p w:rsidR="00D32925" w:rsidRPr="00AA236E" w:rsidRDefault="00D32925" w:rsidP="0071315A">
            <w:pPr>
              <w:pStyle w:val="ListParagraph"/>
              <w:numPr>
                <w:ilvl w:val="0"/>
                <w:numId w:val="126"/>
              </w:numPr>
              <w:spacing w:after="0" w:line="240" w:lineRule="auto"/>
              <w:jc w:val="both"/>
              <w:rPr>
                <w:rFonts w:ascii="Arial" w:hAnsi="Arial" w:cs="B Yagut"/>
                <w:sz w:val="20"/>
                <w:szCs w:val="20"/>
                <w:rtl/>
              </w:rPr>
            </w:pPr>
            <w:r w:rsidRPr="00AA236E">
              <w:rPr>
                <w:rFonts w:ascii="Arial" w:hAnsi="Arial" w:cs="B Yagut" w:hint="cs"/>
                <w:sz w:val="20"/>
                <w:szCs w:val="20"/>
                <w:rtl/>
              </w:rPr>
              <w:t>سل ريه</w:t>
            </w:r>
          </w:p>
          <w:p w:rsidR="00D32925" w:rsidRPr="00AA236E" w:rsidRDefault="00D32925" w:rsidP="0071315A">
            <w:pPr>
              <w:pStyle w:val="ListParagraph"/>
              <w:numPr>
                <w:ilvl w:val="0"/>
                <w:numId w:val="126"/>
              </w:numPr>
              <w:spacing w:after="0" w:line="240" w:lineRule="auto"/>
              <w:jc w:val="both"/>
              <w:rPr>
                <w:rFonts w:cs="B Yagut"/>
                <w:sz w:val="20"/>
                <w:szCs w:val="20"/>
              </w:rPr>
            </w:pPr>
            <w:r w:rsidRPr="00AA236E">
              <w:rPr>
                <w:rFonts w:ascii="Arial" w:hAnsi="Arial" w:cs="B Yagut" w:hint="cs"/>
                <w:sz w:val="20"/>
                <w:szCs w:val="20"/>
                <w:rtl/>
              </w:rPr>
              <w:t>برونشکتازی</w:t>
            </w:r>
            <w:r w:rsidRPr="00AA236E">
              <w:rPr>
                <w:rFonts w:cs="B Yagut" w:hint="cs"/>
                <w:sz w:val="20"/>
                <w:szCs w:val="20"/>
                <w:rtl/>
              </w:rPr>
              <w:t xml:space="preserve"> و آبسه ریه </w:t>
            </w:r>
          </w:p>
          <w:p w:rsidR="00D32925" w:rsidRPr="00AA236E" w:rsidRDefault="00D32925" w:rsidP="0071315A">
            <w:pPr>
              <w:pStyle w:val="ListParagraph"/>
              <w:numPr>
                <w:ilvl w:val="0"/>
                <w:numId w:val="126"/>
              </w:numPr>
              <w:spacing w:after="0" w:line="240" w:lineRule="auto"/>
              <w:jc w:val="both"/>
              <w:rPr>
                <w:rFonts w:cs="B Yagut"/>
                <w:sz w:val="20"/>
                <w:szCs w:val="20"/>
                <w:rtl/>
              </w:rPr>
            </w:pPr>
            <w:r w:rsidRPr="00AA236E">
              <w:rPr>
                <w:rFonts w:ascii="Arial" w:hAnsi="Arial" w:cs="B Yagut"/>
                <w:sz w:val="20"/>
                <w:szCs w:val="20"/>
                <w:rtl/>
              </w:rPr>
              <w:t>تومورهاي ريه</w:t>
            </w:r>
          </w:p>
          <w:p w:rsidR="00D32925" w:rsidRPr="00AA236E" w:rsidRDefault="00D32925" w:rsidP="0071315A">
            <w:pPr>
              <w:pStyle w:val="ListParagraph"/>
              <w:numPr>
                <w:ilvl w:val="0"/>
                <w:numId w:val="126"/>
              </w:numPr>
              <w:spacing w:after="0" w:line="240" w:lineRule="auto"/>
              <w:jc w:val="both"/>
              <w:rPr>
                <w:rFonts w:ascii="Arial" w:hAnsi="Arial" w:cs="B Yagut"/>
                <w:sz w:val="20"/>
                <w:szCs w:val="20"/>
              </w:rPr>
            </w:pPr>
            <w:r w:rsidRPr="00AA236E">
              <w:rPr>
                <w:rFonts w:ascii="Arial" w:hAnsi="Arial" w:cs="B Yagut" w:hint="cs"/>
                <w:sz w:val="20"/>
                <w:szCs w:val="20"/>
                <w:rtl/>
              </w:rPr>
              <w:t>بيماري‌هاي اينترستسيل</w:t>
            </w:r>
            <w:r w:rsidRPr="00AA236E">
              <w:rPr>
                <w:rFonts w:ascii="Arial" w:hAnsi="Arial" w:cs="B Yagut"/>
                <w:sz w:val="20"/>
                <w:szCs w:val="20"/>
                <w:rtl/>
              </w:rPr>
              <w:t xml:space="preserve"> </w:t>
            </w:r>
            <w:r w:rsidRPr="00AA236E">
              <w:rPr>
                <w:rFonts w:ascii="Arial" w:hAnsi="Arial" w:cs="B Yagut" w:hint="cs"/>
                <w:sz w:val="20"/>
                <w:szCs w:val="20"/>
                <w:rtl/>
              </w:rPr>
              <w:t xml:space="preserve">ريه </w:t>
            </w:r>
          </w:p>
          <w:p w:rsidR="00D32925" w:rsidRPr="00AA236E" w:rsidRDefault="00D32925" w:rsidP="0071315A">
            <w:pPr>
              <w:pStyle w:val="ListParagraph"/>
              <w:numPr>
                <w:ilvl w:val="0"/>
                <w:numId w:val="126"/>
              </w:numPr>
              <w:spacing w:after="0" w:line="240" w:lineRule="auto"/>
              <w:jc w:val="both"/>
              <w:rPr>
                <w:rFonts w:ascii="Arial" w:hAnsi="Arial" w:cs="B Yagut"/>
                <w:sz w:val="20"/>
                <w:szCs w:val="20"/>
              </w:rPr>
            </w:pPr>
            <w:r w:rsidRPr="00AA236E">
              <w:rPr>
                <w:rFonts w:ascii="Arial" w:hAnsi="Arial" w:cs="B Yagut" w:hint="cs"/>
                <w:sz w:val="20"/>
                <w:szCs w:val="20"/>
                <w:rtl/>
              </w:rPr>
              <w:t xml:space="preserve">بیماریهای شغلی و ناشی از عوامل محیطی در ریه (آزبستوز، آلاینده های آلی و غیر آلی، </w:t>
            </w:r>
            <w:r w:rsidR="00BA7E2C" w:rsidRPr="00AA236E">
              <w:rPr>
                <w:rFonts w:ascii="Arial" w:hAnsi="Arial" w:cs="B Yagut" w:hint="cs"/>
                <w:sz w:val="20"/>
                <w:szCs w:val="20"/>
                <w:rtl/>
              </w:rPr>
              <w:t xml:space="preserve">. . . </w:t>
            </w:r>
            <w:r w:rsidRPr="00AA236E">
              <w:rPr>
                <w:rFonts w:ascii="Arial" w:hAnsi="Arial" w:cs="B Yagut" w:hint="cs"/>
                <w:sz w:val="20"/>
                <w:szCs w:val="20"/>
                <w:rtl/>
              </w:rPr>
              <w:t>)</w:t>
            </w:r>
          </w:p>
          <w:p w:rsidR="00D32925" w:rsidRPr="00AA236E" w:rsidRDefault="00D32925" w:rsidP="0071315A">
            <w:pPr>
              <w:pStyle w:val="ListParagraph"/>
              <w:numPr>
                <w:ilvl w:val="0"/>
                <w:numId w:val="126"/>
              </w:numPr>
              <w:spacing w:after="0" w:line="240" w:lineRule="auto"/>
              <w:jc w:val="both"/>
              <w:rPr>
                <w:rFonts w:ascii="Arial" w:hAnsi="Arial" w:cs="B Yagut"/>
                <w:sz w:val="20"/>
                <w:szCs w:val="20"/>
              </w:rPr>
            </w:pPr>
            <w:r w:rsidRPr="00AA236E">
              <w:rPr>
                <w:rFonts w:ascii="Arial" w:hAnsi="Arial" w:cs="B Yagut" w:hint="cs"/>
                <w:sz w:val="20"/>
                <w:szCs w:val="20"/>
                <w:rtl/>
              </w:rPr>
              <w:t xml:space="preserve">بیماریهای عروقی ریه (آمبولي ريه، هیپرتانسیون ریوی) </w:t>
            </w:r>
          </w:p>
          <w:p w:rsidR="00D32925" w:rsidRPr="00AA236E" w:rsidRDefault="00D32925" w:rsidP="0071315A">
            <w:pPr>
              <w:pStyle w:val="ListParagraph"/>
              <w:numPr>
                <w:ilvl w:val="0"/>
                <w:numId w:val="126"/>
              </w:numPr>
              <w:spacing w:after="0" w:line="240" w:lineRule="auto"/>
              <w:jc w:val="both"/>
              <w:rPr>
                <w:rFonts w:ascii="Arial" w:hAnsi="Arial" w:cs="B Yagut"/>
                <w:sz w:val="20"/>
                <w:szCs w:val="20"/>
              </w:rPr>
            </w:pPr>
            <w:r w:rsidRPr="00AA236E">
              <w:rPr>
                <w:rFonts w:ascii="Arial" w:hAnsi="Arial" w:cs="B Yagut" w:hint="cs"/>
                <w:sz w:val="20"/>
                <w:szCs w:val="20"/>
                <w:rtl/>
              </w:rPr>
              <w:t>اختلالات</w:t>
            </w:r>
            <w:r w:rsidRPr="00AA236E">
              <w:rPr>
                <w:rFonts w:ascii="Arial" w:hAnsi="Arial" w:cs="B Yagut"/>
                <w:sz w:val="20"/>
                <w:szCs w:val="20"/>
                <w:rtl/>
              </w:rPr>
              <w:t xml:space="preserve"> </w:t>
            </w:r>
            <w:r w:rsidRPr="00AA236E">
              <w:rPr>
                <w:rFonts w:ascii="Arial" w:hAnsi="Arial" w:cs="B Yagut" w:hint="cs"/>
                <w:sz w:val="20"/>
                <w:szCs w:val="20"/>
                <w:rtl/>
              </w:rPr>
              <w:t>و</w:t>
            </w:r>
            <w:r w:rsidRPr="00AA236E">
              <w:rPr>
                <w:rFonts w:ascii="Arial" w:hAnsi="Arial" w:cs="B Yagut"/>
                <w:sz w:val="20"/>
                <w:szCs w:val="20"/>
                <w:rtl/>
              </w:rPr>
              <w:t xml:space="preserve"> </w:t>
            </w:r>
            <w:r w:rsidRPr="00AA236E">
              <w:rPr>
                <w:rFonts w:ascii="Arial" w:hAnsi="Arial" w:cs="B Yagut" w:hint="cs"/>
                <w:sz w:val="20"/>
                <w:szCs w:val="20"/>
                <w:rtl/>
              </w:rPr>
              <w:t>بيماريهاي</w:t>
            </w:r>
            <w:r w:rsidRPr="00AA236E">
              <w:rPr>
                <w:rFonts w:ascii="Arial" w:hAnsi="Arial" w:cs="B Yagut"/>
                <w:sz w:val="20"/>
                <w:szCs w:val="20"/>
                <w:rtl/>
              </w:rPr>
              <w:t xml:space="preserve"> </w:t>
            </w:r>
            <w:r w:rsidRPr="00AA236E">
              <w:rPr>
                <w:rFonts w:ascii="Arial" w:hAnsi="Arial" w:cs="B Yagut" w:hint="cs"/>
                <w:sz w:val="20"/>
                <w:szCs w:val="20"/>
                <w:rtl/>
              </w:rPr>
              <w:t>پلور</w:t>
            </w:r>
          </w:p>
          <w:p w:rsidR="00D32925" w:rsidRPr="00AA236E" w:rsidRDefault="00D32925" w:rsidP="0071315A">
            <w:pPr>
              <w:pStyle w:val="ListParagraph"/>
              <w:numPr>
                <w:ilvl w:val="0"/>
                <w:numId w:val="126"/>
              </w:numPr>
              <w:spacing w:after="0" w:line="240" w:lineRule="auto"/>
              <w:jc w:val="both"/>
              <w:rPr>
                <w:rFonts w:ascii="Arial" w:hAnsi="Arial" w:cs="B Yagut"/>
                <w:sz w:val="20"/>
                <w:szCs w:val="20"/>
                <w:rtl/>
              </w:rPr>
            </w:pPr>
            <w:r w:rsidRPr="00AA236E">
              <w:rPr>
                <w:rFonts w:ascii="Arial" w:hAnsi="Arial" w:cs="B Yagut" w:hint="cs"/>
                <w:sz w:val="20"/>
                <w:szCs w:val="20"/>
                <w:rtl/>
              </w:rPr>
              <w:t>نارسايي تنفسي</w:t>
            </w:r>
            <w:r w:rsidRPr="00AA236E">
              <w:rPr>
                <w:rFonts w:ascii="Times New Roman" w:hAnsi="Times New Roman" w:cs="B Yagut" w:hint="cs"/>
                <w:sz w:val="20"/>
                <w:szCs w:val="20"/>
                <w:rtl/>
              </w:rPr>
              <w:t xml:space="preserve"> و</w:t>
            </w:r>
            <w:r w:rsidRPr="00AA236E">
              <w:rPr>
                <w:rFonts w:ascii="Times New Roman" w:hAnsi="Times New Roman" w:cs="B Yagut"/>
                <w:sz w:val="20"/>
                <w:szCs w:val="20"/>
              </w:rPr>
              <w:t>ARDS</w:t>
            </w:r>
          </w:p>
          <w:p w:rsidR="00D32925" w:rsidRPr="001736C2" w:rsidRDefault="00D32925" w:rsidP="001736C2">
            <w:pPr>
              <w:pStyle w:val="ListParagraph"/>
              <w:numPr>
                <w:ilvl w:val="0"/>
                <w:numId w:val="126"/>
              </w:numPr>
              <w:spacing w:after="0" w:line="240" w:lineRule="auto"/>
              <w:jc w:val="both"/>
              <w:rPr>
                <w:rFonts w:cs="B Yagut"/>
                <w:sz w:val="20"/>
                <w:szCs w:val="20"/>
                <w:rtl/>
              </w:rPr>
            </w:pPr>
            <w:r w:rsidRPr="00AA236E">
              <w:rPr>
                <w:rFonts w:ascii="Arial" w:hAnsi="Arial" w:cs="B Yagut" w:hint="cs"/>
                <w:sz w:val="20"/>
                <w:szCs w:val="20"/>
                <w:rtl/>
              </w:rPr>
              <w:t xml:space="preserve">بحث موردي </w:t>
            </w:r>
            <w:r w:rsidRPr="00AA236E">
              <w:rPr>
                <w:rFonts w:ascii="Times New Roman" w:hAnsi="Times New Roman" w:cs="B Yagut"/>
                <w:sz w:val="20"/>
                <w:szCs w:val="20"/>
              </w:rPr>
              <w:t>(case based discussion)</w:t>
            </w:r>
          </w:p>
        </w:tc>
      </w:tr>
      <w:tr w:rsidR="00D32925" w:rsidRPr="00AA236E" w:rsidTr="008C2754">
        <w:tc>
          <w:tcPr>
            <w:tcW w:w="5000" w:type="pct"/>
          </w:tcPr>
          <w:p w:rsidR="00D32925" w:rsidRPr="00AA236E" w:rsidRDefault="00D32925" w:rsidP="0071315A">
            <w:pPr>
              <w:spacing w:after="0" w:line="240" w:lineRule="auto"/>
              <w:jc w:val="both"/>
              <w:rPr>
                <w:rFonts w:cs="B Yagut"/>
                <w:sz w:val="20"/>
                <w:szCs w:val="20"/>
                <w:rtl/>
              </w:rPr>
            </w:pPr>
            <w:r w:rsidRPr="00AA236E">
              <w:rPr>
                <w:rFonts w:cs="B Yagut" w:hint="cs"/>
                <w:sz w:val="20"/>
                <w:szCs w:val="20"/>
                <w:rtl/>
              </w:rPr>
              <w:t xml:space="preserve">*دبیرخانه شورای </w:t>
            </w:r>
            <w:r w:rsidR="00F84D91" w:rsidRPr="00AA236E">
              <w:rPr>
                <w:rFonts w:cs="B Yagut" w:hint="cs"/>
                <w:sz w:val="20"/>
                <w:szCs w:val="20"/>
                <w:rtl/>
              </w:rPr>
              <w:t>آموزش</w:t>
            </w:r>
            <w:r w:rsidRPr="00AA236E">
              <w:rPr>
                <w:rFonts w:cs="B Yagut" w:hint="cs"/>
                <w:sz w:val="20"/>
                <w:szCs w:val="20"/>
                <w:rtl/>
              </w:rPr>
              <w:t xml:space="preserve"> پزشکی عمومی می تواند فهرست فوق را در</w:t>
            </w:r>
            <w:r w:rsidR="00BA7E2C" w:rsidRPr="00AA236E">
              <w:rPr>
                <w:rFonts w:cs="B Yagut" w:hint="cs"/>
                <w:sz w:val="20"/>
                <w:szCs w:val="20"/>
                <w:rtl/>
              </w:rPr>
              <w:t xml:space="preserve"> </w:t>
            </w:r>
            <w:r w:rsidRPr="00AA236E">
              <w:rPr>
                <w:rFonts w:cs="B Yagut" w:hint="cs"/>
                <w:sz w:val="20"/>
                <w:szCs w:val="20"/>
                <w:rtl/>
              </w:rPr>
              <w:t>مقاطع زمانی لازم حسب ضرورت و اولویتها با نظر و هماهنگی بورد پزشکی عمومی و دانشکده های پزشکی تغییر دهد</w:t>
            </w:r>
            <w:r w:rsidR="00BA7E2C" w:rsidRPr="00AA236E">
              <w:rPr>
                <w:rFonts w:cs="B Yagut" w:hint="cs"/>
                <w:sz w:val="20"/>
                <w:szCs w:val="20"/>
                <w:rtl/>
              </w:rPr>
              <w:t xml:space="preserve">. </w:t>
            </w:r>
          </w:p>
        </w:tc>
      </w:tr>
    </w:tbl>
    <w:p w:rsidR="00D32925" w:rsidRPr="00AA236E" w:rsidRDefault="00D32925" w:rsidP="0071315A">
      <w:pPr>
        <w:spacing w:after="0" w:line="240" w:lineRule="auto"/>
        <w:jc w:val="both"/>
        <w:rPr>
          <w:rFonts w:cs="B Yagut"/>
          <w:sz w:val="20"/>
          <w:szCs w:val="20"/>
          <w:rtl/>
        </w:rPr>
      </w:pPr>
    </w:p>
    <w:p w:rsidR="00563349" w:rsidRPr="00AA236E" w:rsidRDefault="00563349" w:rsidP="0071315A">
      <w:pPr>
        <w:bidi w:val="0"/>
        <w:spacing w:after="0" w:line="240" w:lineRule="auto"/>
        <w:jc w:val="both"/>
        <w:rPr>
          <w:rFonts w:cs="B Yagut"/>
          <w:sz w:val="20"/>
          <w:szCs w:val="20"/>
        </w:rPr>
      </w:pPr>
      <w:r w:rsidRPr="00AA236E">
        <w:rPr>
          <w:rFonts w:cs="B Yagut"/>
          <w:sz w:val="20"/>
          <w:szCs w:val="20"/>
          <w:rtl/>
        </w:rPr>
        <w:br w:type="page"/>
      </w:r>
    </w:p>
    <w:tbl>
      <w:tblPr>
        <w:bidiVisual/>
        <w:tblW w:w="4984"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324"/>
        <w:gridCol w:w="3268"/>
        <w:gridCol w:w="1767"/>
        <w:gridCol w:w="12"/>
        <w:gridCol w:w="3443"/>
      </w:tblGrid>
      <w:tr w:rsidR="00D024C5" w:rsidRPr="00AA236E" w:rsidTr="007F6A7B">
        <w:tc>
          <w:tcPr>
            <w:tcW w:w="675" w:type="pct"/>
            <w:tcBorders>
              <w:top w:val="single" w:sz="4" w:space="0" w:color="auto"/>
              <w:left w:val="single" w:sz="4" w:space="0" w:color="auto"/>
              <w:bottom w:val="single" w:sz="4" w:space="0" w:color="auto"/>
              <w:right w:val="single" w:sz="4" w:space="0" w:color="auto"/>
            </w:tcBorders>
            <w:shd w:val="clear" w:color="auto" w:fill="D9D9D9"/>
          </w:tcPr>
          <w:p w:rsidR="00D024C5" w:rsidRPr="00AA236E" w:rsidRDefault="00D024C5" w:rsidP="0071315A">
            <w:pPr>
              <w:spacing w:after="0" w:line="240" w:lineRule="auto"/>
              <w:jc w:val="both"/>
              <w:rPr>
                <w:rFonts w:cs="B Yagut"/>
                <w:bCs/>
                <w:sz w:val="20"/>
                <w:szCs w:val="20"/>
                <w:rtl/>
              </w:rPr>
            </w:pPr>
            <w:r w:rsidRPr="00AA236E">
              <w:rPr>
                <w:rFonts w:cs="B Yagut" w:hint="cs"/>
                <w:bCs/>
                <w:sz w:val="20"/>
                <w:szCs w:val="20"/>
                <w:rtl/>
              </w:rPr>
              <w:lastRenderedPageBreak/>
              <w:t>کد درس</w:t>
            </w:r>
          </w:p>
        </w:tc>
        <w:tc>
          <w:tcPr>
            <w:tcW w:w="4325" w:type="pct"/>
            <w:gridSpan w:val="4"/>
            <w:tcBorders>
              <w:top w:val="single" w:sz="4" w:space="0" w:color="auto"/>
              <w:left w:val="single" w:sz="4" w:space="0" w:color="auto"/>
              <w:bottom w:val="single" w:sz="4" w:space="0" w:color="auto"/>
              <w:right w:val="single" w:sz="4" w:space="0" w:color="auto"/>
            </w:tcBorders>
          </w:tcPr>
          <w:p w:rsidR="00D024C5" w:rsidRPr="00AA236E" w:rsidRDefault="00D024C5" w:rsidP="0071315A">
            <w:pPr>
              <w:spacing w:after="0" w:line="240" w:lineRule="auto"/>
              <w:jc w:val="both"/>
              <w:rPr>
                <w:rFonts w:cs="B Yagut"/>
                <w:sz w:val="20"/>
                <w:szCs w:val="20"/>
                <w:rtl/>
              </w:rPr>
            </w:pPr>
            <w:r w:rsidRPr="00AA236E">
              <w:rPr>
                <w:rFonts w:cs="B Yagut" w:hint="cs"/>
                <w:sz w:val="20"/>
                <w:szCs w:val="20"/>
                <w:rtl/>
              </w:rPr>
              <w:t>177</w:t>
            </w:r>
          </w:p>
        </w:tc>
      </w:tr>
      <w:tr w:rsidR="00D024C5" w:rsidRPr="00AA236E" w:rsidTr="007F6A7B">
        <w:tc>
          <w:tcPr>
            <w:tcW w:w="675" w:type="pct"/>
            <w:tcBorders>
              <w:top w:val="single" w:sz="4" w:space="0" w:color="auto"/>
              <w:left w:val="single" w:sz="4" w:space="0" w:color="auto"/>
              <w:bottom w:val="single" w:sz="4" w:space="0" w:color="auto"/>
              <w:right w:val="single" w:sz="4" w:space="0" w:color="auto"/>
            </w:tcBorders>
            <w:shd w:val="clear" w:color="auto" w:fill="D9D9D9"/>
          </w:tcPr>
          <w:p w:rsidR="00D024C5" w:rsidRPr="00AA236E" w:rsidRDefault="00D024C5" w:rsidP="0071315A">
            <w:pPr>
              <w:spacing w:after="0" w:line="240" w:lineRule="auto"/>
              <w:jc w:val="both"/>
              <w:rPr>
                <w:rFonts w:cs="B Yagut"/>
                <w:bCs/>
                <w:sz w:val="20"/>
                <w:szCs w:val="20"/>
                <w:rtl/>
              </w:rPr>
            </w:pPr>
            <w:r w:rsidRPr="00AA236E">
              <w:rPr>
                <w:rFonts w:cs="B Yagut" w:hint="cs"/>
                <w:bCs/>
                <w:sz w:val="20"/>
                <w:szCs w:val="20"/>
                <w:rtl/>
              </w:rPr>
              <w:t>نام درس</w:t>
            </w:r>
          </w:p>
        </w:tc>
        <w:tc>
          <w:tcPr>
            <w:tcW w:w="1665" w:type="pct"/>
            <w:tcBorders>
              <w:top w:val="single" w:sz="4" w:space="0" w:color="auto"/>
              <w:left w:val="single" w:sz="4" w:space="0" w:color="auto"/>
              <w:bottom w:val="single" w:sz="4" w:space="0" w:color="auto"/>
              <w:right w:val="single" w:sz="4" w:space="0" w:color="auto"/>
            </w:tcBorders>
          </w:tcPr>
          <w:p w:rsidR="00D024C5" w:rsidRPr="00AA236E" w:rsidRDefault="00D024C5" w:rsidP="0071315A">
            <w:pPr>
              <w:spacing w:after="0" w:line="240" w:lineRule="auto"/>
              <w:jc w:val="both"/>
              <w:rPr>
                <w:rFonts w:cs="B Yagut"/>
                <w:sz w:val="20"/>
                <w:szCs w:val="20"/>
                <w:rtl/>
              </w:rPr>
            </w:pPr>
            <w:r w:rsidRPr="00AA236E">
              <w:rPr>
                <w:rFonts w:cs="B Yagut" w:hint="cs"/>
                <w:sz w:val="20"/>
                <w:szCs w:val="20"/>
                <w:rtl/>
              </w:rPr>
              <w:t>مقدمات بیماریهای خون</w:t>
            </w:r>
          </w:p>
        </w:tc>
        <w:tc>
          <w:tcPr>
            <w:tcW w:w="906" w:type="pct"/>
            <w:gridSpan w:val="2"/>
            <w:tcBorders>
              <w:top w:val="single" w:sz="4" w:space="0" w:color="auto"/>
              <w:left w:val="single" w:sz="4" w:space="0" w:color="auto"/>
              <w:bottom w:val="single" w:sz="4" w:space="0" w:color="auto"/>
              <w:right w:val="single" w:sz="4" w:space="0" w:color="auto"/>
            </w:tcBorders>
            <w:shd w:val="clear" w:color="auto" w:fill="D9D9D9"/>
          </w:tcPr>
          <w:p w:rsidR="00D024C5" w:rsidRPr="00AA236E" w:rsidRDefault="00D024C5" w:rsidP="0071315A">
            <w:pPr>
              <w:spacing w:after="0" w:line="240" w:lineRule="auto"/>
              <w:jc w:val="both"/>
              <w:rPr>
                <w:rFonts w:cs="B Yagut"/>
                <w:sz w:val="20"/>
                <w:szCs w:val="20"/>
                <w:rtl/>
              </w:rPr>
            </w:pPr>
            <w:r w:rsidRPr="00AA236E">
              <w:rPr>
                <w:rFonts w:cs="B Yagut" w:hint="cs"/>
                <w:b/>
                <w:bCs/>
                <w:sz w:val="20"/>
                <w:szCs w:val="20"/>
                <w:rtl/>
              </w:rPr>
              <w:t>نوع</w:t>
            </w:r>
            <w:r w:rsidR="00BA7E2C" w:rsidRPr="00AA236E">
              <w:rPr>
                <w:rFonts w:cs="B Yagut" w:hint="cs"/>
                <w:b/>
                <w:bCs/>
                <w:sz w:val="20"/>
                <w:szCs w:val="20"/>
                <w:rtl/>
              </w:rPr>
              <w:t xml:space="preserve"> </w:t>
            </w:r>
            <w:r w:rsidRPr="00AA236E">
              <w:rPr>
                <w:rFonts w:cs="B Yagut" w:hint="cs"/>
                <w:b/>
                <w:bCs/>
                <w:sz w:val="20"/>
                <w:szCs w:val="20"/>
                <w:rtl/>
              </w:rPr>
              <w:t>درس</w:t>
            </w:r>
          </w:p>
        </w:tc>
        <w:tc>
          <w:tcPr>
            <w:tcW w:w="1754" w:type="pct"/>
            <w:tcBorders>
              <w:top w:val="single" w:sz="4" w:space="0" w:color="auto"/>
              <w:left w:val="single" w:sz="4" w:space="0" w:color="auto"/>
              <w:bottom w:val="single" w:sz="4" w:space="0" w:color="auto"/>
              <w:right w:val="single" w:sz="4" w:space="0" w:color="auto"/>
            </w:tcBorders>
          </w:tcPr>
          <w:p w:rsidR="00D024C5" w:rsidRPr="00AA236E" w:rsidRDefault="00D81356" w:rsidP="0071315A">
            <w:pPr>
              <w:spacing w:after="0" w:line="240" w:lineRule="auto"/>
              <w:jc w:val="both"/>
              <w:rPr>
                <w:rFonts w:cs="B Yagut"/>
                <w:sz w:val="20"/>
                <w:szCs w:val="20"/>
                <w:rtl/>
              </w:rPr>
            </w:pPr>
            <w:r w:rsidRPr="00AA236E">
              <w:rPr>
                <w:rFonts w:cs="B Yagut" w:hint="cs"/>
                <w:sz w:val="20"/>
                <w:szCs w:val="20"/>
                <w:rtl/>
              </w:rPr>
              <w:t>نظری- عملی</w:t>
            </w:r>
          </w:p>
        </w:tc>
      </w:tr>
      <w:tr w:rsidR="00D024C5" w:rsidRPr="00AA236E" w:rsidTr="007F6A7B">
        <w:tc>
          <w:tcPr>
            <w:tcW w:w="675" w:type="pct"/>
            <w:tcBorders>
              <w:top w:val="single" w:sz="4" w:space="0" w:color="auto"/>
              <w:left w:val="single" w:sz="4" w:space="0" w:color="auto"/>
              <w:bottom w:val="single" w:sz="4" w:space="0" w:color="auto"/>
              <w:right w:val="single" w:sz="4" w:space="0" w:color="auto"/>
            </w:tcBorders>
            <w:shd w:val="clear" w:color="auto" w:fill="D9D9D9"/>
          </w:tcPr>
          <w:p w:rsidR="00D024C5" w:rsidRPr="00AA236E" w:rsidRDefault="00D024C5" w:rsidP="0071315A">
            <w:pPr>
              <w:spacing w:after="0" w:line="240" w:lineRule="auto"/>
              <w:jc w:val="both"/>
              <w:rPr>
                <w:rFonts w:cs="B Yagut"/>
                <w:bCs/>
                <w:sz w:val="20"/>
                <w:szCs w:val="20"/>
                <w:rtl/>
              </w:rPr>
            </w:pPr>
            <w:r w:rsidRPr="00AA236E">
              <w:rPr>
                <w:rFonts w:cs="B Yagut" w:hint="cs"/>
                <w:bCs/>
                <w:sz w:val="20"/>
                <w:szCs w:val="20"/>
                <w:rtl/>
              </w:rPr>
              <w:t>مرحله ارائه</w:t>
            </w:r>
          </w:p>
        </w:tc>
        <w:tc>
          <w:tcPr>
            <w:tcW w:w="1665" w:type="pct"/>
            <w:tcBorders>
              <w:top w:val="single" w:sz="4" w:space="0" w:color="auto"/>
              <w:left w:val="single" w:sz="4" w:space="0" w:color="auto"/>
              <w:bottom w:val="single" w:sz="4" w:space="0" w:color="auto"/>
              <w:right w:val="single" w:sz="4" w:space="0" w:color="auto"/>
            </w:tcBorders>
          </w:tcPr>
          <w:p w:rsidR="00D024C5" w:rsidRPr="00AA236E" w:rsidRDefault="00D024C5" w:rsidP="0071315A">
            <w:pPr>
              <w:pStyle w:val="ListParagraph"/>
              <w:spacing w:after="0" w:line="240" w:lineRule="auto"/>
              <w:ind w:left="0"/>
              <w:jc w:val="both"/>
              <w:rPr>
                <w:rFonts w:cs="B Yagut"/>
                <w:sz w:val="20"/>
                <w:szCs w:val="20"/>
                <w:rtl/>
              </w:rPr>
            </w:pPr>
            <w:r w:rsidRPr="00AA236E">
              <w:rPr>
                <w:rFonts w:cs="B Yagut" w:hint="cs"/>
                <w:sz w:val="20"/>
                <w:szCs w:val="20"/>
                <w:rtl/>
              </w:rPr>
              <w:t>مقدمات بالینی</w:t>
            </w:r>
          </w:p>
        </w:tc>
        <w:tc>
          <w:tcPr>
            <w:tcW w:w="906" w:type="pct"/>
            <w:gridSpan w:val="2"/>
            <w:tcBorders>
              <w:top w:val="single" w:sz="4" w:space="0" w:color="auto"/>
              <w:left w:val="single" w:sz="4" w:space="0" w:color="auto"/>
              <w:bottom w:val="single" w:sz="4" w:space="0" w:color="auto"/>
              <w:right w:val="single" w:sz="4" w:space="0" w:color="auto"/>
            </w:tcBorders>
            <w:shd w:val="clear" w:color="auto" w:fill="D9D9D9"/>
          </w:tcPr>
          <w:p w:rsidR="00D024C5" w:rsidRPr="00AA236E" w:rsidRDefault="00D024C5" w:rsidP="0071315A">
            <w:pPr>
              <w:pStyle w:val="ListParagraph"/>
              <w:spacing w:after="0" w:line="240" w:lineRule="auto"/>
              <w:ind w:left="0"/>
              <w:jc w:val="both"/>
              <w:rPr>
                <w:rFonts w:cs="B Yagut"/>
                <w:b/>
                <w:bCs/>
                <w:sz w:val="20"/>
                <w:szCs w:val="20"/>
                <w:rtl/>
              </w:rPr>
            </w:pPr>
            <w:r w:rsidRPr="00AA236E">
              <w:rPr>
                <w:rFonts w:cs="B Yagut" w:hint="cs"/>
                <w:b/>
                <w:bCs/>
                <w:sz w:val="20"/>
                <w:szCs w:val="20"/>
                <w:rtl/>
              </w:rPr>
              <w:t xml:space="preserve">مدت </w:t>
            </w:r>
            <w:r w:rsidR="00F84D91" w:rsidRPr="00AA236E">
              <w:rPr>
                <w:rFonts w:cs="B Yagut" w:hint="cs"/>
                <w:b/>
                <w:bCs/>
                <w:sz w:val="20"/>
                <w:szCs w:val="20"/>
                <w:rtl/>
              </w:rPr>
              <w:t>آموزش</w:t>
            </w:r>
            <w:r w:rsidR="00BA7E2C" w:rsidRPr="00AA236E">
              <w:rPr>
                <w:rFonts w:cs="B Yagut" w:hint="cs"/>
                <w:b/>
                <w:bCs/>
                <w:sz w:val="20"/>
                <w:szCs w:val="20"/>
                <w:rtl/>
              </w:rPr>
              <w:t xml:space="preserve">: </w:t>
            </w:r>
          </w:p>
        </w:tc>
        <w:tc>
          <w:tcPr>
            <w:tcW w:w="1754" w:type="pct"/>
            <w:tcBorders>
              <w:top w:val="single" w:sz="4" w:space="0" w:color="auto"/>
              <w:left w:val="single" w:sz="4" w:space="0" w:color="auto"/>
              <w:bottom w:val="single" w:sz="4" w:space="0" w:color="auto"/>
              <w:right w:val="single" w:sz="4" w:space="0" w:color="auto"/>
            </w:tcBorders>
          </w:tcPr>
          <w:p w:rsidR="00D024C5" w:rsidRPr="00AA236E" w:rsidRDefault="00D024C5" w:rsidP="0071315A">
            <w:pPr>
              <w:pStyle w:val="ListParagraph"/>
              <w:spacing w:after="0" w:line="240" w:lineRule="auto"/>
              <w:ind w:left="0"/>
              <w:jc w:val="both"/>
              <w:rPr>
                <w:rFonts w:cs="B Yagut"/>
                <w:sz w:val="20"/>
                <w:szCs w:val="20"/>
                <w:rtl/>
              </w:rPr>
            </w:pPr>
            <w:r w:rsidRPr="00AA236E">
              <w:rPr>
                <w:rFonts w:cs="B Yagut" w:hint="cs"/>
                <w:sz w:val="20"/>
                <w:szCs w:val="20"/>
                <w:rtl/>
              </w:rPr>
              <w:t>32 ساعت نظری، 4 ساعت عملی (بحث موردی)</w:t>
            </w:r>
            <w:r w:rsidR="00BA7E2C" w:rsidRPr="00AA236E">
              <w:rPr>
                <w:rFonts w:cs="B Yagut" w:hint="cs"/>
                <w:sz w:val="20"/>
                <w:szCs w:val="20"/>
                <w:rtl/>
              </w:rPr>
              <w:t xml:space="preserve"> </w:t>
            </w:r>
          </w:p>
        </w:tc>
      </w:tr>
      <w:tr w:rsidR="00D024C5" w:rsidRPr="00AA236E" w:rsidTr="007F6A7B">
        <w:tc>
          <w:tcPr>
            <w:tcW w:w="675" w:type="pct"/>
            <w:tcBorders>
              <w:top w:val="single" w:sz="4" w:space="0" w:color="auto"/>
              <w:left w:val="single" w:sz="4" w:space="0" w:color="auto"/>
              <w:bottom w:val="single" w:sz="4" w:space="0" w:color="auto"/>
              <w:right w:val="single" w:sz="4" w:space="0" w:color="auto"/>
            </w:tcBorders>
            <w:shd w:val="clear" w:color="auto" w:fill="D9D9D9"/>
          </w:tcPr>
          <w:p w:rsidR="00D024C5" w:rsidRPr="00AA236E" w:rsidRDefault="00D024C5" w:rsidP="0071315A">
            <w:pPr>
              <w:spacing w:after="0" w:line="240" w:lineRule="auto"/>
              <w:jc w:val="both"/>
              <w:rPr>
                <w:rFonts w:cs="B Yagut"/>
                <w:bCs/>
                <w:sz w:val="20"/>
                <w:szCs w:val="20"/>
                <w:rtl/>
              </w:rPr>
            </w:pPr>
            <w:r w:rsidRPr="00AA236E">
              <w:rPr>
                <w:rFonts w:cs="B Yagut" w:hint="cs"/>
                <w:bCs/>
                <w:sz w:val="20"/>
                <w:szCs w:val="20"/>
                <w:rtl/>
              </w:rPr>
              <w:t>پيش نياز</w:t>
            </w:r>
          </w:p>
        </w:tc>
        <w:tc>
          <w:tcPr>
            <w:tcW w:w="1665" w:type="pct"/>
            <w:tcBorders>
              <w:top w:val="single" w:sz="4" w:space="0" w:color="auto"/>
              <w:left w:val="single" w:sz="4" w:space="0" w:color="auto"/>
              <w:bottom w:val="single" w:sz="4" w:space="0" w:color="auto"/>
              <w:right w:val="single" w:sz="4" w:space="0" w:color="auto"/>
            </w:tcBorders>
          </w:tcPr>
          <w:p w:rsidR="00D024C5" w:rsidRPr="00AA236E" w:rsidRDefault="00D024C5" w:rsidP="0071315A">
            <w:pPr>
              <w:pStyle w:val="ListParagraph"/>
              <w:spacing w:after="0" w:line="240" w:lineRule="auto"/>
              <w:ind w:left="0"/>
              <w:jc w:val="both"/>
              <w:rPr>
                <w:rFonts w:cs="B Yagut"/>
                <w:sz w:val="20"/>
                <w:szCs w:val="20"/>
                <w:rtl/>
              </w:rPr>
            </w:pPr>
            <w:r w:rsidRPr="00AA236E">
              <w:rPr>
                <w:rFonts w:cs="B Yagut" w:hint="cs"/>
                <w:sz w:val="20"/>
                <w:szCs w:val="20"/>
                <w:rtl/>
              </w:rPr>
              <w:t xml:space="preserve"> </w:t>
            </w:r>
          </w:p>
        </w:tc>
        <w:tc>
          <w:tcPr>
            <w:tcW w:w="900" w:type="pct"/>
            <w:tcBorders>
              <w:top w:val="single" w:sz="4" w:space="0" w:color="auto"/>
              <w:left w:val="single" w:sz="4" w:space="0" w:color="auto"/>
              <w:bottom w:val="single" w:sz="4" w:space="0" w:color="auto"/>
              <w:right w:val="single" w:sz="4" w:space="0" w:color="auto"/>
            </w:tcBorders>
            <w:shd w:val="clear" w:color="auto" w:fill="D9D9D9"/>
          </w:tcPr>
          <w:p w:rsidR="00D024C5" w:rsidRPr="00AA236E" w:rsidRDefault="00821E07" w:rsidP="0071315A">
            <w:pPr>
              <w:pStyle w:val="ListParagraph"/>
              <w:spacing w:after="0" w:line="240" w:lineRule="auto"/>
              <w:ind w:left="0"/>
              <w:jc w:val="both"/>
              <w:rPr>
                <w:rFonts w:cs="B Yagut"/>
                <w:b/>
                <w:bCs/>
                <w:sz w:val="20"/>
                <w:szCs w:val="20"/>
                <w:rtl/>
              </w:rPr>
            </w:pPr>
            <w:r w:rsidRPr="00AA236E">
              <w:rPr>
                <w:rFonts w:cs="B Yagut" w:hint="cs"/>
                <w:b/>
                <w:bCs/>
                <w:sz w:val="20"/>
                <w:szCs w:val="20"/>
                <w:rtl/>
              </w:rPr>
              <w:t>تعداد واحد</w:t>
            </w:r>
          </w:p>
        </w:tc>
        <w:tc>
          <w:tcPr>
            <w:tcW w:w="1760" w:type="pct"/>
            <w:gridSpan w:val="2"/>
            <w:tcBorders>
              <w:top w:val="single" w:sz="4" w:space="0" w:color="auto"/>
              <w:left w:val="single" w:sz="4" w:space="0" w:color="auto"/>
              <w:bottom w:val="single" w:sz="4" w:space="0" w:color="auto"/>
              <w:right w:val="single" w:sz="4" w:space="0" w:color="auto"/>
            </w:tcBorders>
          </w:tcPr>
          <w:p w:rsidR="00D024C5" w:rsidRPr="00AA236E" w:rsidRDefault="00D024C5" w:rsidP="0071315A">
            <w:pPr>
              <w:pStyle w:val="ListParagraph"/>
              <w:spacing w:after="0" w:line="240" w:lineRule="auto"/>
              <w:ind w:left="0"/>
              <w:jc w:val="both"/>
              <w:rPr>
                <w:rFonts w:cs="B Yagut"/>
                <w:sz w:val="20"/>
                <w:szCs w:val="20"/>
                <w:rtl/>
              </w:rPr>
            </w:pPr>
            <w:r w:rsidRPr="00AA236E">
              <w:rPr>
                <w:rFonts w:cs="B Yagut" w:hint="cs"/>
                <w:sz w:val="20"/>
                <w:szCs w:val="20"/>
                <w:rtl/>
              </w:rPr>
              <w:t>2 واحد</w:t>
            </w:r>
          </w:p>
        </w:tc>
      </w:tr>
      <w:tr w:rsidR="00D024C5" w:rsidRPr="00AA236E" w:rsidTr="007F6A7B">
        <w:tc>
          <w:tcPr>
            <w:tcW w:w="675" w:type="pct"/>
            <w:tcBorders>
              <w:top w:val="single" w:sz="4" w:space="0" w:color="auto"/>
              <w:left w:val="single" w:sz="4" w:space="0" w:color="auto"/>
              <w:bottom w:val="single" w:sz="4" w:space="0" w:color="auto"/>
              <w:right w:val="single" w:sz="4" w:space="0" w:color="auto"/>
            </w:tcBorders>
            <w:shd w:val="clear" w:color="auto" w:fill="D9D9D9"/>
          </w:tcPr>
          <w:p w:rsidR="00D024C5" w:rsidRPr="00AA236E" w:rsidRDefault="00D024C5" w:rsidP="0071315A">
            <w:pPr>
              <w:spacing w:after="0" w:line="240" w:lineRule="auto"/>
              <w:jc w:val="both"/>
              <w:rPr>
                <w:rFonts w:cs="B Yagut"/>
                <w:bCs/>
                <w:sz w:val="20"/>
                <w:szCs w:val="20"/>
                <w:rtl/>
              </w:rPr>
            </w:pPr>
            <w:r w:rsidRPr="00AA236E">
              <w:rPr>
                <w:rFonts w:cs="B Yagut" w:hint="cs"/>
                <w:bCs/>
                <w:sz w:val="20"/>
                <w:szCs w:val="20"/>
                <w:rtl/>
              </w:rPr>
              <w:t>هدف هاي كلي</w:t>
            </w:r>
          </w:p>
          <w:p w:rsidR="00D024C5" w:rsidRPr="00AA236E" w:rsidRDefault="00D024C5" w:rsidP="0071315A">
            <w:pPr>
              <w:bidi w:val="0"/>
              <w:spacing w:after="0" w:line="240" w:lineRule="auto"/>
              <w:jc w:val="both"/>
              <w:rPr>
                <w:rFonts w:cs="B Yagut"/>
                <w:b/>
                <w:sz w:val="20"/>
                <w:szCs w:val="20"/>
                <w:rtl/>
              </w:rPr>
            </w:pPr>
          </w:p>
        </w:tc>
        <w:tc>
          <w:tcPr>
            <w:tcW w:w="4325" w:type="pct"/>
            <w:gridSpan w:val="4"/>
            <w:tcBorders>
              <w:top w:val="single" w:sz="4" w:space="0" w:color="auto"/>
              <w:left w:val="single" w:sz="4" w:space="0" w:color="auto"/>
              <w:bottom w:val="single" w:sz="4" w:space="0" w:color="auto"/>
              <w:right w:val="single" w:sz="4" w:space="0" w:color="auto"/>
            </w:tcBorders>
          </w:tcPr>
          <w:p w:rsidR="00D024C5" w:rsidRPr="00AA236E" w:rsidRDefault="00D024C5" w:rsidP="0071315A">
            <w:pPr>
              <w:pStyle w:val="ListParagraph"/>
              <w:tabs>
                <w:tab w:val="right" w:pos="-288"/>
              </w:tabs>
              <w:spacing w:after="0" w:line="240" w:lineRule="auto"/>
              <w:ind w:left="0"/>
              <w:jc w:val="both"/>
              <w:rPr>
                <w:rFonts w:cs="B Yagut"/>
                <w:b/>
                <w:bCs/>
                <w:sz w:val="20"/>
                <w:szCs w:val="20"/>
                <w:rtl/>
              </w:rPr>
            </w:pPr>
            <w:r w:rsidRPr="00AA236E">
              <w:rPr>
                <w:rFonts w:cs="B Yagut" w:hint="cs"/>
                <w:b/>
                <w:bCs/>
                <w:sz w:val="20"/>
                <w:szCs w:val="20"/>
                <w:rtl/>
              </w:rPr>
              <w:t>در پایان این درس</w:t>
            </w:r>
            <w:r w:rsidR="00BA7E2C" w:rsidRPr="00AA236E">
              <w:rPr>
                <w:rFonts w:cs="B Yagut" w:hint="cs"/>
                <w:b/>
                <w:bCs/>
                <w:sz w:val="20"/>
                <w:szCs w:val="20"/>
                <w:rtl/>
              </w:rPr>
              <w:t xml:space="preserve">، </w:t>
            </w:r>
            <w:r w:rsidRPr="00AA236E">
              <w:rPr>
                <w:rFonts w:cs="B Yagut" w:hint="cs"/>
                <w:b/>
                <w:bCs/>
                <w:sz w:val="20"/>
                <w:szCs w:val="20"/>
                <w:rtl/>
              </w:rPr>
              <w:t>دانشجو باید بتواند ( بر اساس فهرست پیوست)</w:t>
            </w:r>
            <w:r w:rsidR="00BA7E2C" w:rsidRPr="00AA236E">
              <w:rPr>
                <w:rFonts w:cs="B Yagut" w:hint="cs"/>
                <w:b/>
                <w:bCs/>
                <w:sz w:val="20"/>
                <w:szCs w:val="20"/>
                <w:rtl/>
              </w:rPr>
              <w:t xml:space="preserve">: </w:t>
            </w:r>
          </w:p>
          <w:p w:rsidR="00D024C5" w:rsidRPr="00AA236E" w:rsidRDefault="00D024C5" w:rsidP="0071315A">
            <w:pPr>
              <w:pStyle w:val="ListParagraph"/>
              <w:tabs>
                <w:tab w:val="right" w:pos="-288"/>
              </w:tabs>
              <w:spacing w:after="0" w:line="240" w:lineRule="auto"/>
              <w:ind w:left="0"/>
              <w:jc w:val="both"/>
              <w:rPr>
                <w:rFonts w:cs="B Yagut"/>
                <w:b/>
                <w:bCs/>
                <w:sz w:val="20"/>
                <w:szCs w:val="20"/>
                <w:rtl/>
              </w:rPr>
            </w:pPr>
            <w:r w:rsidRPr="00AA236E">
              <w:rPr>
                <w:rFonts w:cs="B Yagut" w:hint="cs"/>
                <w:b/>
                <w:bCs/>
                <w:sz w:val="20"/>
                <w:szCs w:val="20"/>
                <w:rtl/>
              </w:rPr>
              <w:t>الف)</w:t>
            </w:r>
            <w:r w:rsidR="00BA7E2C" w:rsidRPr="00AA236E">
              <w:rPr>
                <w:rFonts w:cs="B Yagut" w:hint="cs"/>
                <w:b/>
                <w:bCs/>
                <w:sz w:val="20"/>
                <w:szCs w:val="20"/>
                <w:rtl/>
              </w:rPr>
              <w:t xml:space="preserve"> </w:t>
            </w:r>
            <w:r w:rsidRPr="00AA236E">
              <w:rPr>
                <w:rFonts w:cs="B Yagut" w:hint="cs"/>
                <w:b/>
                <w:bCs/>
                <w:sz w:val="20"/>
                <w:szCs w:val="20"/>
                <w:rtl/>
              </w:rPr>
              <w:t>در مواجهه با هر یک از علائم و شکایات شایع و مهم</w:t>
            </w:r>
            <w:r w:rsidR="00BA7E2C" w:rsidRPr="00AA236E">
              <w:rPr>
                <w:rFonts w:cs="B Yagut" w:hint="cs"/>
                <w:b/>
                <w:bCs/>
                <w:sz w:val="20"/>
                <w:szCs w:val="20"/>
                <w:rtl/>
              </w:rPr>
              <w:t xml:space="preserve">: </w:t>
            </w:r>
          </w:p>
          <w:p w:rsidR="00D024C5" w:rsidRPr="00AA236E" w:rsidRDefault="00D024C5" w:rsidP="0071315A">
            <w:pPr>
              <w:pStyle w:val="ListParagraph"/>
              <w:spacing w:after="0" w:line="240" w:lineRule="auto"/>
              <w:ind w:left="0"/>
              <w:jc w:val="both"/>
              <w:rPr>
                <w:rFonts w:cs="B Yagut"/>
                <w:sz w:val="20"/>
                <w:szCs w:val="20"/>
                <w:rtl/>
              </w:rPr>
            </w:pPr>
            <w:r w:rsidRPr="00AA236E">
              <w:rPr>
                <w:rFonts w:cs="B Yagut" w:hint="cs"/>
                <w:sz w:val="20"/>
                <w:szCs w:val="20"/>
                <w:rtl/>
              </w:rPr>
              <w:t>1- تعریف آن را بیان کند</w:t>
            </w:r>
            <w:r w:rsidR="00BA7E2C" w:rsidRPr="00AA236E">
              <w:rPr>
                <w:rFonts w:cs="B Yagut" w:hint="cs"/>
                <w:sz w:val="20"/>
                <w:szCs w:val="20"/>
                <w:rtl/>
              </w:rPr>
              <w:t xml:space="preserve">. </w:t>
            </w:r>
          </w:p>
          <w:p w:rsidR="00D024C5" w:rsidRPr="00AA236E" w:rsidRDefault="00D024C5" w:rsidP="0071315A">
            <w:pPr>
              <w:pStyle w:val="ListParagraph"/>
              <w:spacing w:after="0" w:line="240" w:lineRule="auto"/>
              <w:ind w:left="0"/>
              <w:jc w:val="both"/>
              <w:rPr>
                <w:rFonts w:cs="B Yagut"/>
                <w:sz w:val="20"/>
                <w:szCs w:val="20"/>
                <w:rtl/>
              </w:rPr>
            </w:pPr>
            <w:r w:rsidRPr="00AA236E">
              <w:rPr>
                <w:rFonts w:cs="B Yagut" w:hint="cs"/>
                <w:sz w:val="20"/>
                <w:szCs w:val="20"/>
                <w:rtl/>
              </w:rPr>
              <w:t>2- معاینات فیزیکی لازم (</w:t>
            </w:r>
            <w:r w:rsidRPr="00AA236E">
              <w:rPr>
                <w:rFonts w:cs="B Yagut"/>
                <w:sz w:val="20"/>
                <w:szCs w:val="20"/>
              </w:rPr>
              <w:t>focused history taking and physical exam</w:t>
            </w:r>
            <w:r w:rsidRPr="00AA236E">
              <w:rPr>
                <w:rFonts w:cs="B Yagut" w:hint="cs"/>
                <w:sz w:val="20"/>
                <w:szCs w:val="20"/>
                <w:rtl/>
              </w:rPr>
              <w:t>) برای رویکرد به آن را شرح دهد</w:t>
            </w:r>
            <w:r w:rsidR="00BA7E2C" w:rsidRPr="00AA236E">
              <w:rPr>
                <w:rFonts w:cs="B Yagut" w:hint="cs"/>
                <w:sz w:val="20"/>
                <w:szCs w:val="20"/>
                <w:rtl/>
              </w:rPr>
              <w:t xml:space="preserve">. </w:t>
            </w:r>
          </w:p>
          <w:p w:rsidR="00D024C5" w:rsidRPr="00AA236E" w:rsidRDefault="00D024C5" w:rsidP="0071315A">
            <w:pPr>
              <w:pStyle w:val="ListParagraph"/>
              <w:spacing w:after="0" w:line="240" w:lineRule="auto"/>
              <w:ind w:left="0"/>
              <w:jc w:val="both"/>
              <w:rPr>
                <w:rFonts w:cs="B Yagut"/>
                <w:b/>
                <w:bCs/>
                <w:sz w:val="20"/>
                <w:szCs w:val="20"/>
              </w:rPr>
            </w:pPr>
            <w:r w:rsidRPr="00AA236E">
              <w:rPr>
                <w:rFonts w:cs="B Yagut" w:hint="cs"/>
                <w:sz w:val="20"/>
                <w:szCs w:val="20"/>
                <w:rtl/>
              </w:rPr>
              <w:t>3- تشخیص های افتراقی مهم را مطرح کند و گامهای ضروری برای رسیدن به تشخیص و مدیریت مشکل بیمار را پیشنهاد دهد</w:t>
            </w:r>
            <w:r w:rsidR="00BA7E2C" w:rsidRPr="00AA236E">
              <w:rPr>
                <w:rFonts w:cs="B Yagut" w:hint="cs"/>
                <w:sz w:val="20"/>
                <w:szCs w:val="20"/>
                <w:rtl/>
              </w:rPr>
              <w:t xml:space="preserve">. </w:t>
            </w:r>
          </w:p>
          <w:p w:rsidR="00D024C5" w:rsidRPr="00AA236E" w:rsidRDefault="00D024C5" w:rsidP="0071315A">
            <w:pPr>
              <w:pStyle w:val="ListParagraph"/>
              <w:spacing w:after="0" w:line="240" w:lineRule="auto"/>
              <w:ind w:left="0"/>
              <w:jc w:val="both"/>
              <w:rPr>
                <w:rFonts w:cs="B Yagut"/>
                <w:b/>
                <w:bCs/>
                <w:sz w:val="20"/>
                <w:szCs w:val="20"/>
                <w:rtl/>
              </w:rPr>
            </w:pPr>
            <w:r w:rsidRPr="00AA236E">
              <w:rPr>
                <w:rFonts w:cs="B Yagut" w:hint="cs"/>
                <w:b/>
                <w:bCs/>
                <w:sz w:val="20"/>
                <w:szCs w:val="20"/>
                <w:rtl/>
              </w:rPr>
              <w:t>ب) در مورد</w:t>
            </w:r>
            <w:r w:rsidR="00BA7E2C" w:rsidRPr="00AA236E">
              <w:rPr>
                <w:rFonts w:cs="B Yagut" w:hint="cs"/>
                <w:b/>
                <w:bCs/>
                <w:sz w:val="20"/>
                <w:szCs w:val="20"/>
                <w:rtl/>
              </w:rPr>
              <w:t xml:space="preserve"> </w:t>
            </w:r>
            <w:r w:rsidRPr="00AA236E">
              <w:rPr>
                <w:rFonts w:cs="B Yagut" w:hint="cs"/>
                <w:b/>
                <w:bCs/>
                <w:sz w:val="20"/>
                <w:szCs w:val="20"/>
                <w:rtl/>
              </w:rPr>
              <w:t>بیماریهای شایع و مهم</w:t>
            </w:r>
            <w:r w:rsidR="00BA7E2C" w:rsidRPr="00AA236E">
              <w:rPr>
                <w:rFonts w:cs="B Yagut" w:hint="cs"/>
                <w:b/>
                <w:bCs/>
                <w:sz w:val="20"/>
                <w:szCs w:val="20"/>
                <w:rtl/>
              </w:rPr>
              <w:t xml:space="preserve">: </w:t>
            </w:r>
          </w:p>
          <w:p w:rsidR="00D024C5" w:rsidRPr="00AA236E" w:rsidRDefault="00D024C5" w:rsidP="0071315A">
            <w:pPr>
              <w:pStyle w:val="ListParagraph"/>
              <w:spacing w:after="0" w:line="240" w:lineRule="auto"/>
              <w:ind w:left="0"/>
              <w:jc w:val="both"/>
              <w:rPr>
                <w:rFonts w:cs="B Yagut"/>
                <w:sz w:val="20"/>
                <w:szCs w:val="20"/>
                <w:rtl/>
              </w:rPr>
            </w:pPr>
            <w:r w:rsidRPr="00AA236E">
              <w:rPr>
                <w:rFonts w:cs="B Yagut" w:hint="cs"/>
                <w:sz w:val="20"/>
                <w:szCs w:val="20"/>
                <w:rtl/>
              </w:rPr>
              <w:t>1- تعریف، اتیولوژی، و اپیدمیولوژی بیماری را شرح دهد</w:t>
            </w:r>
            <w:r w:rsidR="00BA7E2C" w:rsidRPr="00AA236E">
              <w:rPr>
                <w:rFonts w:cs="B Yagut" w:hint="cs"/>
                <w:sz w:val="20"/>
                <w:szCs w:val="20"/>
                <w:rtl/>
              </w:rPr>
              <w:t xml:space="preserve">. </w:t>
            </w:r>
          </w:p>
          <w:p w:rsidR="00D024C5" w:rsidRPr="00AA236E" w:rsidRDefault="00D024C5" w:rsidP="0071315A">
            <w:pPr>
              <w:pStyle w:val="ListParagraph"/>
              <w:spacing w:after="0" w:line="240" w:lineRule="auto"/>
              <w:ind w:left="0"/>
              <w:jc w:val="both"/>
              <w:rPr>
                <w:rFonts w:cs="B Yagut"/>
                <w:sz w:val="20"/>
                <w:szCs w:val="20"/>
                <w:rtl/>
              </w:rPr>
            </w:pPr>
            <w:r w:rsidRPr="00AA236E">
              <w:rPr>
                <w:rFonts w:cs="B Yagut" w:hint="cs"/>
                <w:sz w:val="20"/>
                <w:szCs w:val="20"/>
                <w:rtl/>
              </w:rPr>
              <w:t>2- مشکلات بیماران مبتلا به بیماریهای شایع و مهم را توضیح دهد</w:t>
            </w:r>
            <w:r w:rsidR="00BA7E2C" w:rsidRPr="00AA236E">
              <w:rPr>
                <w:rFonts w:cs="B Yagut" w:hint="cs"/>
                <w:sz w:val="20"/>
                <w:szCs w:val="20"/>
                <w:rtl/>
              </w:rPr>
              <w:t xml:space="preserve">. </w:t>
            </w:r>
          </w:p>
          <w:p w:rsidR="00D024C5" w:rsidRPr="00AA236E" w:rsidRDefault="00D024C5" w:rsidP="0071315A">
            <w:pPr>
              <w:pStyle w:val="ListParagraph"/>
              <w:spacing w:after="0" w:line="240" w:lineRule="auto"/>
              <w:ind w:left="0"/>
              <w:jc w:val="both"/>
              <w:rPr>
                <w:rFonts w:cs="B Yagut"/>
                <w:sz w:val="20"/>
                <w:szCs w:val="20"/>
                <w:rtl/>
              </w:rPr>
            </w:pPr>
            <w:r w:rsidRPr="00AA236E">
              <w:rPr>
                <w:rFonts w:cs="B Yagut" w:hint="cs"/>
                <w:sz w:val="20"/>
                <w:szCs w:val="20"/>
                <w:rtl/>
              </w:rPr>
              <w:t>3- روشهای تشخیص بیماری را شرح دهد</w:t>
            </w:r>
            <w:r w:rsidR="00BA7E2C" w:rsidRPr="00AA236E">
              <w:rPr>
                <w:rFonts w:cs="B Yagut" w:hint="cs"/>
                <w:sz w:val="20"/>
                <w:szCs w:val="20"/>
                <w:rtl/>
              </w:rPr>
              <w:t xml:space="preserve">. </w:t>
            </w:r>
          </w:p>
          <w:p w:rsidR="00D024C5" w:rsidRPr="00AA236E" w:rsidRDefault="00D024C5" w:rsidP="0071315A">
            <w:pPr>
              <w:pStyle w:val="ListParagraph"/>
              <w:spacing w:after="0" w:line="240" w:lineRule="auto"/>
              <w:ind w:left="0"/>
              <w:jc w:val="both"/>
              <w:rPr>
                <w:rFonts w:cs="B Yagut"/>
                <w:sz w:val="20"/>
                <w:szCs w:val="20"/>
                <w:rtl/>
              </w:rPr>
            </w:pPr>
            <w:r w:rsidRPr="00AA236E">
              <w:rPr>
                <w:rFonts w:cs="B Yagut" w:hint="cs"/>
                <w:sz w:val="20"/>
                <w:szCs w:val="20"/>
                <w:rtl/>
              </w:rPr>
              <w:t>4- مهمترین اقدامات پیشگیری در سطوح مختلف، مشتمل بر درمان و توانبخشی بیمار را بر اساس شواهد علمی و گایدلاینهای بومی در حد مورد انتظار از پزشک عمومی توضیح دهد</w:t>
            </w:r>
            <w:r w:rsidR="00BA7E2C" w:rsidRPr="00AA236E">
              <w:rPr>
                <w:rFonts w:cs="B Yagut" w:hint="cs"/>
                <w:sz w:val="20"/>
                <w:szCs w:val="20"/>
                <w:rtl/>
              </w:rPr>
              <w:t xml:space="preserve">. </w:t>
            </w:r>
          </w:p>
          <w:p w:rsidR="00D024C5" w:rsidRPr="00AA236E" w:rsidRDefault="00D024C5" w:rsidP="0071315A">
            <w:pPr>
              <w:pStyle w:val="ListParagraph"/>
              <w:spacing w:after="0" w:line="240" w:lineRule="auto"/>
              <w:ind w:left="0"/>
              <w:jc w:val="both"/>
              <w:rPr>
                <w:rFonts w:cs="B Yagut"/>
                <w:sz w:val="20"/>
                <w:szCs w:val="20"/>
                <w:rtl/>
              </w:rPr>
            </w:pPr>
            <w:r w:rsidRPr="00AA236E">
              <w:rPr>
                <w:rFonts w:cs="B Yagut" w:hint="cs"/>
                <w:sz w:val="20"/>
                <w:szCs w:val="20"/>
                <w:rtl/>
              </w:rPr>
              <w:t>5- در مواجهه با سناریو یا شرح موارد بیماران مرتبط با این بیماریها، دانش آموخته شده را برای استدلال بالینی و پیشنهاد رویکردهای تشخیصی یا درمانی به کار بندد</w:t>
            </w:r>
            <w:r w:rsidR="00BA7E2C" w:rsidRPr="00AA236E">
              <w:rPr>
                <w:rFonts w:cs="B Yagut" w:hint="cs"/>
                <w:sz w:val="20"/>
                <w:szCs w:val="20"/>
                <w:rtl/>
              </w:rPr>
              <w:t xml:space="preserve">. </w:t>
            </w:r>
          </w:p>
          <w:p w:rsidR="00D024C5" w:rsidRPr="00AA236E" w:rsidRDefault="00D024C5" w:rsidP="00833388">
            <w:pPr>
              <w:pStyle w:val="ListParagraph"/>
              <w:tabs>
                <w:tab w:val="left" w:pos="4860"/>
              </w:tabs>
              <w:spacing w:after="0" w:line="240" w:lineRule="auto"/>
              <w:ind w:left="0"/>
              <w:jc w:val="both"/>
              <w:rPr>
                <w:rFonts w:ascii="B Lotus" w:cs="B Yagut"/>
                <w:b/>
                <w:bCs/>
                <w:noProof/>
                <w:sz w:val="20"/>
                <w:szCs w:val="20"/>
                <w:rtl/>
              </w:rPr>
            </w:pPr>
            <w:r w:rsidRPr="00AA236E">
              <w:rPr>
                <w:rFonts w:ascii="B Lotus" w:cs="B Yagut" w:hint="cs"/>
                <w:b/>
                <w:bCs/>
                <w:noProof/>
                <w:sz w:val="20"/>
                <w:szCs w:val="20"/>
                <w:rtl/>
              </w:rPr>
              <w:t>ج) نسبت به مسائل مهمی که مراعات آن در محیط بالینی این حیطه ضرورت دارد توجه کند</w:t>
            </w:r>
            <w:r w:rsidR="00BA7E2C" w:rsidRPr="00AA236E">
              <w:rPr>
                <w:rFonts w:ascii="B Lotus" w:cs="B Yagut" w:hint="cs"/>
                <w:b/>
                <w:bCs/>
                <w:noProof/>
                <w:sz w:val="20"/>
                <w:szCs w:val="20"/>
                <w:rtl/>
              </w:rPr>
              <w:t xml:space="preserve">. </w:t>
            </w:r>
          </w:p>
        </w:tc>
      </w:tr>
      <w:tr w:rsidR="00D024C5" w:rsidRPr="00AA236E" w:rsidTr="007F6A7B">
        <w:tc>
          <w:tcPr>
            <w:tcW w:w="675" w:type="pct"/>
            <w:tcBorders>
              <w:top w:val="single" w:sz="4" w:space="0" w:color="auto"/>
              <w:left w:val="single" w:sz="4" w:space="0" w:color="auto"/>
              <w:bottom w:val="single" w:sz="4" w:space="0" w:color="auto"/>
              <w:right w:val="single" w:sz="4" w:space="0" w:color="auto"/>
            </w:tcBorders>
            <w:shd w:val="clear" w:color="auto" w:fill="D9D9D9"/>
          </w:tcPr>
          <w:p w:rsidR="00D024C5" w:rsidRPr="00AA236E" w:rsidRDefault="00D024C5" w:rsidP="0071315A">
            <w:pPr>
              <w:spacing w:after="0" w:line="240" w:lineRule="auto"/>
              <w:jc w:val="both"/>
              <w:rPr>
                <w:rFonts w:cs="B Yagut"/>
                <w:bCs/>
                <w:sz w:val="20"/>
                <w:szCs w:val="20"/>
                <w:rtl/>
              </w:rPr>
            </w:pPr>
            <w:r w:rsidRPr="00AA236E">
              <w:rPr>
                <w:rFonts w:cs="B Yagut" w:hint="cs"/>
                <w:bCs/>
                <w:sz w:val="20"/>
                <w:szCs w:val="20"/>
                <w:rtl/>
              </w:rPr>
              <w:t>شرح درس</w:t>
            </w:r>
          </w:p>
        </w:tc>
        <w:tc>
          <w:tcPr>
            <w:tcW w:w="4325" w:type="pct"/>
            <w:gridSpan w:val="4"/>
            <w:tcBorders>
              <w:top w:val="single" w:sz="4" w:space="0" w:color="auto"/>
              <w:left w:val="single" w:sz="4" w:space="0" w:color="auto"/>
              <w:bottom w:val="single" w:sz="4" w:space="0" w:color="auto"/>
              <w:right w:val="single" w:sz="4" w:space="0" w:color="auto"/>
            </w:tcBorders>
          </w:tcPr>
          <w:p w:rsidR="00D024C5" w:rsidRPr="00AA236E" w:rsidRDefault="00D024C5" w:rsidP="0071315A">
            <w:pPr>
              <w:spacing w:after="0" w:line="240" w:lineRule="auto"/>
              <w:jc w:val="both"/>
              <w:rPr>
                <w:rFonts w:cs="B Yagut"/>
                <w:sz w:val="20"/>
                <w:szCs w:val="20"/>
              </w:rPr>
            </w:pPr>
            <w:r w:rsidRPr="00AA236E">
              <w:rPr>
                <w:rFonts w:cs="B Yagut" w:hint="cs"/>
                <w:sz w:val="20"/>
                <w:szCs w:val="20"/>
                <w:rtl/>
              </w:rPr>
              <w:t>در این درس</w:t>
            </w:r>
            <w:r w:rsidR="00BA7E2C" w:rsidRPr="00AA236E">
              <w:rPr>
                <w:rFonts w:cs="B Yagut" w:hint="cs"/>
                <w:sz w:val="20"/>
                <w:szCs w:val="20"/>
                <w:rtl/>
              </w:rPr>
              <w:t xml:space="preserve">، </w:t>
            </w:r>
            <w:r w:rsidRPr="00AA236E">
              <w:rPr>
                <w:rFonts w:cs="B Yagut" w:hint="cs"/>
                <w:sz w:val="20"/>
                <w:szCs w:val="20"/>
                <w:rtl/>
              </w:rPr>
              <w:t xml:space="preserve">دانشجو باید از طریق حضور در کلاس درس، مرکز یادگیری مهارتهای بالینی </w:t>
            </w:r>
            <w:r w:rsidRPr="00AA236E">
              <w:rPr>
                <w:rFonts w:cs="B Yagut"/>
                <w:sz w:val="20"/>
                <w:szCs w:val="20"/>
              </w:rPr>
              <w:t>Skill Lab</w:t>
            </w:r>
            <w:r w:rsidRPr="00AA236E">
              <w:rPr>
                <w:rFonts w:cs="B Yagut" w:hint="cs"/>
                <w:sz w:val="20"/>
                <w:szCs w:val="20"/>
                <w:rtl/>
              </w:rPr>
              <w:t>،</w:t>
            </w:r>
            <w:r w:rsidRPr="00AA236E">
              <w:rPr>
                <w:rFonts w:cs="B Yagut"/>
                <w:sz w:val="20"/>
                <w:szCs w:val="20"/>
              </w:rPr>
              <w:t xml:space="preserve"> </w:t>
            </w:r>
            <w:r w:rsidRPr="00AA236E">
              <w:rPr>
                <w:rFonts w:cs="B Yagut" w:hint="cs"/>
                <w:sz w:val="20"/>
                <w:szCs w:val="20"/>
                <w:rtl/>
              </w:rPr>
              <w:t xml:space="preserve">کارگاه </w:t>
            </w:r>
            <w:r w:rsidR="00F84D91" w:rsidRPr="00AA236E">
              <w:rPr>
                <w:rFonts w:cs="B Yagut" w:hint="cs"/>
                <w:sz w:val="20"/>
                <w:szCs w:val="20"/>
                <w:rtl/>
              </w:rPr>
              <w:t>آموزش</w:t>
            </w:r>
            <w:r w:rsidRPr="00AA236E">
              <w:rPr>
                <w:rFonts w:cs="B Yagut" w:hint="cs"/>
                <w:sz w:val="20"/>
                <w:szCs w:val="20"/>
                <w:rtl/>
              </w:rPr>
              <w:t>ی، و انجام تکالیف فردی و گروهی به اهداف مشخص دست یابد</w:t>
            </w:r>
            <w:r w:rsidR="00BA7E2C" w:rsidRPr="00AA236E">
              <w:rPr>
                <w:rFonts w:cs="B Yagut" w:hint="cs"/>
                <w:sz w:val="20"/>
                <w:szCs w:val="20"/>
                <w:rtl/>
              </w:rPr>
              <w:t xml:space="preserve">. </w:t>
            </w:r>
          </w:p>
          <w:p w:rsidR="00D024C5" w:rsidRPr="00AA236E" w:rsidRDefault="00D024C5" w:rsidP="0071315A">
            <w:pPr>
              <w:spacing w:after="0" w:line="240" w:lineRule="auto"/>
              <w:jc w:val="both"/>
              <w:rPr>
                <w:rFonts w:cs="B Yagut"/>
                <w:sz w:val="20"/>
                <w:szCs w:val="20"/>
                <w:rtl/>
              </w:rPr>
            </w:pPr>
            <w:r w:rsidRPr="00AA236E">
              <w:rPr>
                <w:rFonts w:cs="B Yagut" w:hint="cs"/>
                <w:sz w:val="20"/>
                <w:szCs w:val="20"/>
                <w:rtl/>
              </w:rPr>
              <w:t>حداقل یک جلسه از درس باید به بحث موردی (</w:t>
            </w:r>
            <w:r w:rsidRPr="00AA236E">
              <w:rPr>
                <w:rFonts w:cs="B Yagut"/>
                <w:sz w:val="20"/>
                <w:szCs w:val="20"/>
              </w:rPr>
              <w:t>case discussion</w:t>
            </w:r>
            <w:r w:rsidRPr="00AA236E">
              <w:rPr>
                <w:rFonts w:cs="B Yagut" w:hint="cs"/>
                <w:sz w:val="20"/>
                <w:szCs w:val="20"/>
                <w:rtl/>
              </w:rPr>
              <w:t>) اختصاص داده شود تا دانشجویان ضمن بررسی شرح حال یک بیمار، به کارگیری دانش آموخته شده در این درس</w:t>
            </w:r>
            <w:r w:rsidR="00BA7E2C" w:rsidRPr="00AA236E">
              <w:rPr>
                <w:rFonts w:cs="B Yagut" w:hint="cs"/>
                <w:sz w:val="20"/>
                <w:szCs w:val="20"/>
                <w:rtl/>
              </w:rPr>
              <w:t xml:space="preserve"> </w:t>
            </w:r>
            <w:r w:rsidRPr="00AA236E">
              <w:rPr>
                <w:rFonts w:cs="B Yagut" w:hint="cs"/>
                <w:sz w:val="20"/>
                <w:szCs w:val="20"/>
                <w:rtl/>
              </w:rPr>
              <w:t xml:space="preserve">را برای تحلیل مشکلات وی و رسیدن به تشخیص یا پاسخ به </w:t>
            </w:r>
            <w:r w:rsidR="00101117" w:rsidRPr="00AA236E">
              <w:rPr>
                <w:rFonts w:cs="B Yagut" w:hint="cs"/>
                <w:sz w:val="20"/>
                <w:szCs w:val="20"/>
                <w:rtl/>
              </w:rPr>
              <w:t xml:space="preserve">پرسش های </w:t>
            </w:r>
            <w:r w:rsidRPr="00AA236E">
              <w:rPr>
                <w:rFonts w:cs="B Yagut" w:hint="cs"/>
                <w:sz w:val="20"/>
                <w:szCs w:val="20"/>
                <w:rtl/>
              </w:rPr>
              <w:t>بالینی مطرح شده</w:t>
            </w:r>
            <w:r w:rsidR="00BA7E2C" w:rsidRPr="00AA236E">
              <w:rPr>
                <w:rFonts w:cs="B Yagut" w:hint="cs"/>
                <w:sz w:val="20"/>
                <w:szCs w:val="20"/>
                <w:rtl/>
              </w:rPr>
              <w:t xml:space="preserve"> </w:t>
            </w:r>
            <w:r w:rsidRPr="00AA236E">
              <w:rPr>
                <w:rFonts w:cs="B Yagut" w:hint="cs"/>
                <w:sz w:val="20"/>
                <w:szCs w:val="20"/>
                <w:rtl/>
              </w:rPr>
              <w:t>تمرین کنند</w:t>
            </w:r>
            <w:r w:rsidR="00BA7E2C" w:rsidRPr="00AA236E">
              <w:rPr>
                <w:rFonts w:cs="B Yagut" w:hint="cs"/>
                <w:sz w:val="20"/>
                <w:szCs w:val="20"/>
                <w:rtl/>
              </w:rPr>
              <w:t xml:space="preserve">. </w:t>
            </w:r>
          </w:p>
        </w:tc>
      </w:tr>
      <w:tr w:rsidR="00D024C5" w:rsidRPr="00AA236E" w:rsidTr="007F6A7B">
        <w:trPr>
          <w:trHeight w:val="420"/>
        </w:trPr>
        <w:tc>
          <w:tcPr>
            <w:tcW w:w="675" w:type="pct"/>
            <w:tcBorders>
              <w:top w:val="single" w:sz="4" w:space="0" w:color="auto"/>
              <w:left w:val="single" w:sz="4" w:space="0" w:color="auto"/>
              <w:bottom w:val="single" w:sz="4" w:space="0" w:color="auto"/>
              <w:right w:val="single" w:sz="4" w:space="0" w:color="auto"/>
            </w:tcBorders>
            <w:shd w:val="clear" w:color="auto" w:fill="D9D9D9"/>
          </w:tcPr>
          <w:p w:rsidR="00D024C5" w:rsidRPr="00AA236E" w:rsidRDefault="00D024C5" w:rsidP="0071315A">
            <w:pPr>
              <w:spacing w:after="0" w:line="240" w:lineRule="auto"/>
              <w:jc w:val="both"/>
              <w:rPr>
                <w:rFonts w:cs="B Yagut"/>
                <w:bCs/>
                <w:sz w:val="20"/>
                <w:szCs w:val="20"/>
                <w:rtl/>
              </w:rPr>
            </w:pPr>
            <w:r w:rsidRPr="00AA236E">
              <w:rPr>
                <w:rFonts w:cs="B Yagut" w:hint="cs"/>
                <w:bCs/>
                <w:sz w:val="20"/>
                <w:szCs w:val="20"/>
                <w:rtl/>
              </w:rPr>
              <w:t xml:space="preserve">فعالیت های </w:t>
            </w:r>
            <w:r w:rsidR="00F84D91" w:rsidRPr="00AA236E">
              <w:rPr>
                <w:rFonts w:cs="B Yagut" w:hint="cs"/>
                <w:bCs/>
                <w:sz w:val="20"/>
                <w:szCs w:val="20"/>
                <w:rtl/>
              </w:rPr>
              <w:t>آموزش</w:t>
            </w:r>
            <w:r w:rsidRPr="00AA236E">
              <w:rPr>
                <w:rFonts w:cs="B Yagut" w:hint="cs"/>
                <w:bCs/>
                <w:sz w:val="20"/>
                <w:szCs w:val="20"/>
                <w:rtl/>
              </w:rPr>
              <w:t>ی</w:t>
            </w:r>
          </w:p>
        </w:tc>
        <w:tc>
          <w:tcPr>
            <w:tcW w:w="4325" w:type="pct"/>
            <w:gridSpan w:val="4"/>
            <w:tcBorders>
              <w:top w:val="single" w:sz="4" w:space="0" w:color="auto"/>
              <w:left w:val="single" w:sz="4" w:space="0" w:color="auto"/>
              <w:bottom w:val="single" w:sz="4" w:space="0" w:color="auto"/>
              <w:right w:val="single" w:sz="4" w:space="0" w:color="auto"/>
            </w:tcBorders>
          </w:tcPr>
          <w:p w:rsidR="00D024C5" w:rsidRPr="00AA236E" w:rsidRDefault="00D024C5" w:rsidP="0071315A">
            <w:pPr>
              <w:tabs>
                <w:tab w:val="left" w:pos="708"/>
                <w:tab w:val="left" w:pos="2976"/>
                <w:tab w:val="left" w:pos="4819"/>
              </w:tabs>
              <w:spacing w:after="0" w:line="240" w:lineRule="auto"/>
              <w:jc w:val="both"/>
              <w:rPr>
                <w:rFonts w:cs="B Yagut"/>
                <w:sz w:val="20"/>
                <w:szCs w:val="20"/>
                <w:rtl/>
              </w:rPr>
            </w:pPr>
            <w:r w:rsidRPr="00AA236E">
              <w:rPr>
                <w:rFonts w:cs="B Yagut" w:hint="cs"/>
                <w:sz w:val="20"/>
                <w:szCs w:val="20"/>
                <w:rtl/>
              </w:rPr>
              <w:t>فعالیتهای یادگیری این درس</w:t>
            </w:r>
            <w:r w:rsidR="00BA7E2C" w:rsidRPr="00AA236E">
              <w:rPr>
                <w:rFonts w:cs="B Yagut" w:hint="cs"/>
                <w:sz w:val="20"/>
                <w:szCs w:val="20"/>
                <w:rtl/>
              </w:rPr>
              <w:t xml:space="preserve"> </w:t>
            </w:r>
            <w:r w:rsidRPr="00AA236E">
              <w:rPr>
                <w:rFonts w:cs="B Yagut" w:hint="cs"/>
                <w:sz w:val="20"/>
                <w:szCs w:val="20"/>
                <w:rtl/>
              </w:rPr>
              <w:t xml:space="preserve">باید ترکیب متوازنی از </w:t>
            </w:r>
            <w:r w:rsidR="00F84D91" w:rsidRPr="00AA236E">
              <w:rPr>
                <w:rFonts w:cs="B Yagut" w:hint="cs"/>
                <w:sz w:val="20"/>
                <w:szCs w:val="20"/>
                <w:rtl/>
              </w:rPr>
              <w:t>آموزش</w:t>
            </w:r>
            <w:r w:rsidRPr="00AA236E">
              <w:rPr>
                <w:rFonts w:cs="B Yagut" w:hint="cs"/>
                <w:sz w:val="20"/>
                <w:szCs w:val="20"/>
                <w:rtl/>
              </w:rPr>
              <w:t xml:space="preserve"> نظری، مطالعه فردی و بحث گروهی، بررسی موارد بیماری، و انجام سایر تکالیف یادگیری را شامل شود</w:t>
            </w:r>
            <w:r w:rsidR="00BA7E2C" w:rsidRPr="00AA236E">
              <w:rPr>
                <w:rFonts w:cs="B Yagut" w:hint="cs"/>
                <w:sz w:val="20"/>
                <w:szCs w:val="20"/>
                <w:rtl/>
              </w:rPr>
              <w:t xml:space="preserve">. </w:t>
            </w:r>
          </w:p>
          <w:p w:rsidR="00D024C5" w:rsidRPr="00AA236E" w:rsidRDefault="00D024C5" w:rsidP="0071315A">
            <w:pPr>
              <w:tabs>
                <w:tab w:val="left" w:pos="708"/>
                <w:tab w:val="left" w:pos="2976"/>
                <w:tab w:val="left" w:pos="4819"/>
              </w:tabs>
              <w:spacing w:after="0" w:line="240" w:lineRule="auto"/>
              <w:jc w:val="both"/>
              <w:rPr>
                <w:rFonts w:cs="B Yagut"/>
                <w:sz w:val="20"/>
                <w:szCs w:val="20"/>
                <w:rtl/>
              </w:rPr>
            </w:pPr>
            <w:r w:rsidRPr="00AA236E">
              <w:rPr>
                <w:rFonts w:cs="B Yagut" w:hint="cs"/>
                <w:sz w:val="20"/>
                <w:szCs w:val="20"/>
                <w:rtl/>
              </w:rPr>
              <w:t xml:space="preserve">زمان بندی و ترکیب این فعالیتها و عرصه های مورد نیاز برای هر فعالیت (اعم از کلاس درس، مرکز یادگیری مهارتهای بالینی </w:t>
            </w:r>
            <w:r w:rsidRPr="00AA236E">
              <w:rPr>
                <w:rFonts w:cs="B Yagut"/>
                <w:sz w:val="20"/>
                <w:szCs w:val="20"/>
              </w:rPr>
              <w:t>Skill Lab</w:t>
            </w:r>
            <w:r w:rsidRPr="00AA236E">
              <w:rPr>
                <w:rFonts w:cs="B Yagut" w:hint="cs"/>
                <w:sz w:val="20"/>
                <w:szCs w:val="20"/>
                <w:rtl/>
              </w:rPr>
              <w:t xml:space="preserve">، و عرصه های بالینی، در راهنمای یادگیری </w:t>
            </w:r>
            <w:r w:rsidRPr="00AA236E">
              <w:rPr>
                <w:rFonts w:cs="B Yagut"/>
                <w:sz w:val="20"/>
                <w:szCs w:val="20"/>
              </w:rPr>
              <w:t>Study Guide</w:t>
            </w:r>
            <w:r w:rsidRPr="00AA236E">
              <w:rPr>
                <w:rFonts w:cs="B Yagut" w:hint="cs"/>
                <w:sz w:val="20"/>
                <w:szCs w:val="20"/>
                <w:rtl/>
              </w:rPr>
              <w:t xml:space="preserve"> هماهنگ با استانداردهای اعلام شده از سوی دبیرخانه شورای </w:t>
            </w:r>
            <w:r w:rsidR="00F84D91" w:rsidRPr="00AA236E">
              <w:rPr>
                <w:rFonts w:cs="B Yagut" w:hint="cs"/>
                <w:sz w:val="20"/>
                <w:szCs w:val="20"/>
                <w:rtl/>
              </w:rPr>
              <w:t>آموزش</w:t>
            </w:r>
            <w:r w:rsidRPr="00AA236E">
              <w:rPr>
                <w:rFonts w:cs="B Yagut" w:hint="cs"/>
                <w:sz w:val="20"/>
                <w:szCs w:val="20"/>
                <w:rtl/>
              </w:rPr>
              <w:t xml:space="preserve"> پزشکی عمومی توسط هر دانشکده پزشکی تعیین می شود</w:t>
            </w:r>
            <w:r w:rsidR="00BA7E2C" w:rsidRPr="00AA236E">
              <w:rPr>
                <w:rFonts w:cs="B Yagut" w:hint="cs"/>
                <w:sz w:val="20"/>
                <w:szCs w:val="20"/>
                <w:rtl/>
              </w:rPr>
              <w:t xml:space="preserve">. </w:t>
            </w:r>
          </w:p>
        </w:tc>
      </w:tr>
      <w:tr w:rsidR="00D024C5" w:rsidRPr="00AA236E" w:rsidTr="007F6A7B">
        <w:trPr>
          <w:trHeight w:val="249"/>
        </w:trPr>
        <w:tc>
          <w:tcPr>
            <w:tcW w:w="67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024C5" w:rsidRPr="00AA236E" w:rsidRDefault="00D024C5" w:rsidP="0071315A">
            <w:pPr>
              <w:spacing w:after="0" w:line="240" w:lineRule="auto"/>
              <w:jc w:val="both"/>
              <w:rPr>
                <w:rFonts w:cs="B Yagut"/>
                <w:bCs/>
                <w:sz w:val="20"/>
                <w:szCs w:val="20"/>
                <w:rtl/>
              </w:rPr>
            </w:pPr>
            <w:r w:rsidRPr="00AA236E">
              <w:rPr>
                <w:rFonts w:cs="B Yagut" w:hint="cs"/>
                <w:bCs/>
                <w:sz w:val="20"/>
                <w:szCs w:val="20"/>
                <w:rtl/>
              </w:rPr>
              <w:t>توضیحات ضروری</w:t>
            </w:r>
          </w:p>
        </w:tc>
        <w:tc>
          <w:tcPr>
            <w:tcW w:w="4325" w:type="pct"/>
            <w:gridSpan w:val="4"/>
            <w:tcBorders>
              <w:top w:val="single" w:sz="4" w:space="0" w:color="auto"/>
              <w:left w:val="single" w:sz="4" w:space="0" w:color="auto"/>
              <w:bottom w:val="single" w:sz="4" w:space="0" w:color="auto"/>
              <w:right w:val="single" w:sz="4" w:space="0" w:color="auto"/>
            </w:tcBorders>
          </w:tcPr>
          <w:p w:rsidR="00D024C5" w:rsidRPr="00AA236E" w:rsidRDefault="00D024C5" w:rsidP="0071315A">
            <w:pPr>
              <w:spacing w:after="0" w:line="240" w:lineRule="auto"/>
              <w:jc w:val="both"/>
              <w:rPr>
                <w:rFonts w:cs="B Yagut"/>
                <w:sz w:val="20"/>
                <w:szCs w:val="20"/>
                <w:rtl/>
              </w:rPr>
            </w:pPr>
            <w:r w:rsidRPr="00AA236E">
              <w:rPr>
                <w:rFonts w:cs="B Yagut" w:hint="cs"/>
                <w:sz w:val="20"/>
                <w:szCs w:val="20"/>
                <w:rtl/>
              </w:rPr>
              <w:t xml:space="preserve">* با توجه به شرایط متفاوت </w:t>
            </w:r>
            <w:r w:rsidR="00F84D91" w:rsidRPr="00AA236E">
              <w:rPr>
                <w:rFonts w:cs="B Yagut" w:hint="cs"/>
                <w:sz w:val="20"/>
                <w:szCs w:val="20"/>
                <w:rtl/>
              </w:rPr>
              <w:t>آموزش</w:t>
            </w:r>
            <w:r w:rsidRPr="00AA236E">
              <w:rPr>
                <w:rFonts w:cs="B Yagut" w:hint="cs"/>
                <w:sz w:val="20"/>
                <w:szCs w:val="20"/>
                <w:rtl/>
              </w:rPr>
              <w:t xml:space="preserve"> بالینی در دانشکده های مختلف، لازم است راهنمای یادگیری بالینی مطابق سند توانمندی های مورد انتظار دانش آموختگان دوره دکترای پزشکی عمومی و با درنظر گرفتن استانداردهای اعلام شده از سوی دبیرخانه شورای </w:t>
            </w:r>
            <w:r w:rsidR="00F84D91" w:rsidRPr="00AA236E">
              <w:rPr>
                <w:rFonts w:cs="B Yagut" w:hint="cs"/>
                <w:sz w:val="20"/>
                <w:szCs w:val="20"/>
                <w:rtl/>
              </w:rPr>
              <w:t>آموزش</w:t>
            </w:r>
            <w:r w:rsidRPr="00AA236E">
              <w:rPr>
                <w:rFonts w:cs="B Yagut" w:hint="cs"/>
                <w:sz w:val="20"/>
                <w:szCs w:val="20"/>
                <w:rtl/>
              </w:rPr>
              <w:t xml:space="preserve"> پزشکی عمومی وزارت بهداشت درمان و</w:t>
            </w:r>
            <w:r w:rsidR="00F84D91" w:rsidRPr="00AA236E">
              <w:rPr>
                <w:rFonts w:cs="B Yagut" w:hint="cs"/>
                <w:sz w:val="20"/>
                <w:szCs w:val="20"/>
                <w:rtl/>
              </w:rPr>
              <w:t>آموزش</w:t>
            </w:r>
            <w:r w:rsidRPr="00AA236E">
              <w:rPr>
                <w:rFonts w:cs="B Yagut" w:hint="cs"/>
                <w:sz w:val="20"/>
                <w:szCs w:val="20"/>
                <w:rtl/>
              </w:rPr>
              <w:t xml:space="preserve"> پزشکی توسط دانشکده پزشکی تدوین و در اختیار فراگیران قرار گیرد</w:t>
            </w:r>
            <w:r w:rsidR="00BA7E2C" w:rsidRPr="00AA236E">
              <w:rPr>
                <w:rFonts w:cs="B Yagut" w:hint="cs"/>
                <w:sz w:val="20"/>
                <w:szCs w:val="20"/>
                <w:rtl/>
              </w:rPr>
              <w:t xml:space="preserve">. </w:t>
            </w:r>
          </w:p>
          <w:p w:rsidR="00D024C5" w:rsidRPr="00AA236E" w:rsidRDefault="00D024C5" w:rsidP="0071315A">
            <w:pPr>
              <w:spacing w:after="0" w:line="240" w:lineRule="auto"/>
              <w:jc w:val="both"/>
              <w:rPr>
                <w:rFonts w:cs="B Yagut"/>
                <w:sz w:val="20"/>
                <w:szCs w:val="20"/>
                <w:rtl/>
              </w:rPr>
            </w:pPr>
            <w:r w:rsidRPr="00AA236E">
              <w:rPr>
                <w:rFonts w:cs="B Yagut" w:hint="cs"/>
                <w:sz w:val="20"/>
                <w:szCs w:val="20"/>
                <w:rtl/>
              </w:rPr>
              <w:t xml:space="preserve">**لازم است روش ها و برنامه </w:t>
            </w:r>
            <w:r w:rsidR="00F84D91" w:rsidRPr="00AA236E">
              <w:rPr>
                <w:rFonts w:cs="B Yagut" w:hint="cs"/>
                <w:sz w:val="20"/>
                <w:szCs w:val="20"/>
                <w:rtl/>
              </w:rPr>
              <w:t>آموزش</w:t>
            </w:r>
            <w:r w:rsidRPr="00AA236E">
              <w:rPr>
                <w:rFonts w:cs="B Yagut" w:hint="cs"/>
                <w:sz w:val="20"/>
                <w:szCs w:val="20"/>
                <w:rtl/>
              </w:rPr>
              <w:t xml:space="preserve"> و ارزیابی دانشجو بر اساس اصول علمی مناسب توسط گروه </w:t>
            </w:r>
            <w:r w:rsidR="00F84D91" w:rsidRPr="00AA236E">
              <w:rPr>
                <w:rFonts w:cs="B Yagut" w:hint="cs"/>
                <w:sz w:val="20"/>
                <w:szCs w:val="20"/>
                <w:rtl/>
              </w:rPr>
              <w:t>آموزش</w:t>
            </w:r>
            <w:r w:rsidRPr="00AA236E">
              <w:rPr>
                <w:rFonts w:cs="B Yagut" w:hint="cs"/>
                <w:sz w:val="20"/>
                <w:szCs w:val="20"/>
                <w:rtl/>
              </w:rPr>
              <w:t>ی تعیین، اعلام و اجرا شود</w:t>
            </w:r>
            <w:r w:rsidR="00BA7E2C" w:rsidRPr="00AA236E">
              <w:rPr>
                <w:rFonts w:cs="B Yagut" w:hint="cs"/>
                <w:sz w:val="20"/>
                <w:szCs w:val="20"/>
                <w:rtl/>
              </w:rPr>
              <w:t xml:space="preserve">. </w:t>
            </w:r>
            <w:r w:rsidRPr="00AA236E">
              <w:rPr>
                <w:rFonts w:cs="B Yagut" w:hint="cs"/>
                <w:sz w:val="20"/>
                <w:szCs w:val="20"/>
                <w:rtl/>
              </w:rPr>
              <w:t>تایید برنامه، نظارت بر اجرا</w:t>
            </w:r>
            <w:r w:rsidR="00BA7E2C" w:rsidRPr="00AA236E">
              <w:rPr>
                <w:rFonts w:cs="B Yagut" w:hint="cs"/>
                <w:sz w:val="20"/>
                <w:szCs w:val="20"/>
                <w:rtl/>
              </w:rPr>
              <w:t xml:space="preserve"> </w:t>
            </w:r>
            <w:r w:rsidRPr="00AA236E">
              <w:rPr>
                <w:rFonts w:cs="B Yagut" w:hint="cs"/>
                <w:sz w:val="20"/>
                <w:szCs w:val="20"/>
                <w:rtl/>
              </w:rPr>
              <w:t>و ارزشیابی برنامه بر عهده دانشکده پزشکی است</w:t>
            </w:r>
            <w:r w:rsidR="00BA7E2C" w:rsidRPr="00AA236E">
              <w:rPr>
                <w:rFonts w:cs="B Yagut" w:hint="cs"/>
                <w:sz w:val="20"/>
                <w:szCs w:val="20"/>
                <w:rtl/>
              </w:rPr>
              <w:t xml:space="preserve">. </w:t>
            </w:r>
          </w:p>
          <w:p w:rsidR="00D024C5" w:rsidRPr="00AA236E" w:rsidRDefault="00D024C5" w:rsidP="0071315A">
            <w:pPr>
              <w:spacing w:after="0" w:line="240" w:lineRule="auto"/>
              <w:jc w:val="both"/>
              <w:rPr>
                <w:rFonts w:cs="B Yagut"/>
                <w:sz w:val="20"/>
                <w:szCs w:val="20"/>
              </w:rPr>
            </w:pPr>
            <w:r w:rsidRPr="00AA236E">
              <w:rPr>
                <w:rFonts w:cs="B Yagut" w:hint="cs"/>
                <w:sz w:val="20"/>
                <w:szCs w:val="20"/>
                <w:rtl/>
              </w:rPr>
              <w:t>*** در ارائه محتوای دروس مقدمات بالینی،</w:t>
            </w:r>
            <w:r w:rsidR="00BA7E2C" w:rsidRPr="00AA236E">
              <w:rPr>
                <w:rFonts w:cs="B Yagut" w:hint="cs"/>
                <w:sz w:val="20"/>
                <w:szCs w:val="20"/>
                <w:rtl/>
              </w:rPr>
              <w:t xml:space="preserve"> </w:t>
            </w:r>
            <w:r w:rsidRPr="00AA236E">
              <w:rPr>
                <w:rFonts w:cs="B Yagut" w:hint="cs"/>
                <w:sz w:val="20"/>
                <w:szCs w:val="20"/>
                <w:rtl/>
              </w:rPr>
              <w:t>تاکید اصلی بر علائم و نشانه ها، و بیماریهای شایع است</w:t>
            </w:r>
            <w:r w:rsidR="00BA7E2C" w:rsidRPr="00AA236E">
              <w:rPr>
                <w:rFonts w:cs="B Yagut" w:hint="cs"/>
                <w:sz w:val="20"/>
                <w:szCs w:val="20"/>
                <w:rtl/>
              </w:rPr>
              <w:t xml:space="preserve">. </w:t>
            </w:r>
            <w:r w:rsidRPr="00AA236E">
              <w:rPr>
                <w:rFonts w:cs="B Yagut" w:hint="cs"/>
                <w:sz w:val="20"/>
                <w:szCs w:val="20"/>
                <w:rtl/>
              </w:rPr>
              <w:t>بدیهی است در هر دانشکده، کمیته برنامه درسی بایستی نظارت لازم را بر تناسب محتوای ارائه شده توسط اساتید محترم، با حجم واحد و توانمندیهای مورد انتظار از پزشکان عمومی در نظام سلامت داشته باشند</w:t>
            </w:r>
            <w:r w:rsidR="00BA7E2C" w:rsidRPr="00AA236E">
              <w:rPr>
                <w:rFonts w:cs="B Yagut" w:hint="cs"/>
                <w:sz w:val="20"/>
                <w:szCs w:val="20"/>
                <w:rtl/>
              </w:rPr>
              <w:t xml:space="preserve">. </w:t>
            </w:r>
          </w:p>
        </w:tc>
      </w:tr>
    </w:tbl>
    <w:p w:rsidR="007F6A7B" w:rsidRDefault="007F6A7B">
      <w:r>
        <w:br w:type="page"/>
      </w:r>
    </w:p>
    <w:tbl>
      <w:tblPr>
        <w:bidiVisual/>
        <w:tblW w:w="5000"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6"/>
      </w:tblGrid>
      <w:tr w:rsidR="00563349" w:rsidRPr="00AA236E" w:rsidTr="00D024C5">
        <w:trPr>
          <w:tblHeader/>
        </w:trPr>
        <w:tc>
          <w:tcPr>
            <w:tcW w:w="5000" w:type="pct"/>
            <w:shd w:val="clear" w:color="auto" w:fill="BFBFBF"/>
          </w:tcPr>
          <w:p w:rsidR="00563349" w:rsidRPr="00AA236E" w:rsidRDefault="00563349" w:rsidP="0071315A">
            <w:pPr>
              <w:spacing w:after="0" w:line="240" w:lineRule="auto"/>
              <w:jc w:val="both"/>
              <w:rPr>
                <w:rFonts w:cs="B Yagut"/>
                <w:b/>
                <w:bCs/>
                <w:sz w:val="20"/>
                <w:szCs w:val="20"/>
                <w:rtl/>
              </w:rPr>
            </w:pPr>
            <w:r w:rsidRPr="00AA236E">
              <w:rPr>
                <w:rFonts w:cs="B Yagut" w:hint="cs"/>
                <w:b/>
                <w:bCs/>
                <w:sz w:val="20"/>
                <w:szCs w:val="20"/>
                <w:rtl/>
              </w:rPr>
              <w:lastRenderedPageBreak/>
              <w:t>پیوست درس مقدمات بیماریهای خون- دوره دكتراي پزشكي عمومي</w:t>
            </w:r>
          </w:p>
          <w:p w:rsidR="00563349" w:rsidRPr="00AA236E" w:rsidRDefault="00563349" w:rsidP="001736C2">
            <w:pPr>
              <w:spacing w:after="0" w:line="240" w:lineRule="auto"/>
              <w:jc w:val="both"/>
              <w:rPr>
                <w:rFonts w:cs="B Yagut"/>
                <w:sz w:val="20"/>
                <w:szCs w:val="20"/>
                <w:rtl/>
              </w:rPr>
            </w:pPr>
            <w:r w:rsidRPr="00AA236E">
              <w:rPr>
                <w:rFonts w:cs="B Yagut" w:hint="cs"/>
                <w:b/>
                <w:bCs/>
                <w:sz w:val="20"/>
                <w:szCs w:val="20"/>
                <w:rtl/>
              </w:rPr>
              <w:t xml:space="preserve"> (</w:t>
            </w:r>
            <w:r w:rsidR="001B6697" w:rsidRPr="00AA236E">
              <w:rPr>
                <w:rFonts w:cs="B Yagut" w:hint="cs"/>
                <w:b/>
                <w:bCs/>
                <w:sz w:val="20"/>
                <w:szCs w:val="20"/>
                <w:rtl/>
              </w:rPr>
              <w:t>رئوس</w:t>
            </w:r>
            <w:r w:rsidRPr="00AA236E">
              <w:rPr>
                <w:rFonts w:cs="B Yagut" w:hint="cs"/>
                <w:b/>
                <w:bCs/>
                <w:sz w:val="20"/>
                <w:szCs w:val="20"/>
                <w:rtl/>
              </w:rPr>
              <w:t xml:space="preserve"> مطالب)</w:t>
            </w:r>
          </w:p>
        </w:tc>
      </w:tr>
      <w:tr w:rsidR="00563349" w:rsidRPr="00AA236E" w:rsidTr="00D024C5">
        <w:trPr>
          <w:tblHeader/>
        </w:trPr>
        <w:tc>
          <w:tcPr>
            <w:tcW w:w="5000" w:type="pct"/>
            <w:shd w:val="clear" w:color="auto" w:fill="auto"/>
          </w:tcPr>
          <w:p w:rsidR="00563349" w:rsidRPr="00AA236E" w:rsidRDefault="00563349" w:rsidP="0071315A">
            <w:pPr>
              <w:pStyle w:val="ListParagraph"/>
              <w:numPr>
                <w:ilvl w:val="0"/>
                <w:numId w:val="118"/>
              </w:numPr>
              <w:autoSpaceDE w:val="0"/>
              <w:autoSpaceDN w:val="0"/>
              <w:adjustRightInd w:val="0"/>
              <w:spacing w:after="0" w:line="240" w:lineRule="auto"/>
              <w:jc w:val="both"/>
              <w:rPr>
                <w:rFonts w:ascii="B Lotus" w:cs="B Yagut"/>
                <w:sz w:val="20"/>
                <w:szCs w:val="20"/>
              </w:rPr>
            </w:pPr>
            <w:r w:rsidRPr="00AA236E">
              <w:rPr>
                <w:rFonts w:ascii="B Lotus" w:cs="B Yagut" w:hint="cs"/>
                <w:sz w:val="20"/>
                <w:szCs w:val="20"/>
                <w:rtl/>
              </w:rPr>
              <w:t xml:space="preserve">آناتومی کاربردی و فیزیولوژی دستگاه خون (هماتوپويز، سلولهای خون و عماکرد آنها، هموستاز) </w:t>
            </w:r>
          </w:p>
          <w:p w:rsidR="00563349" w:rsidRPr="00AA236E" w:rsidRDefault="00563349" w:rsidP="0071315A">
            <w:pPr>
              <w:pStyle w:val="ListParagraph"/>
              <w:numPr>
                <w:ilvl w:val="0"/>
                <w:numId w:val="118"/>
              </w:numPr>
              <w:autoSpaceDE w:val="0"/>
              <w:autoSpaceDN w:val="0"/>
              <w:adjustRightInd w:val="0"/>
              <w:spacing w:after="0" w:line="240" w:lineRule="auto"/>
              <w:jc w:val="both"/>
              <w:rPr>
                <w:rFonts w:ascii="B Lotus" w:cs="B Yagut"/>
                <w:sz w:val="20"/>
                <w:szCs w:val="20"/>
              </w:rPr>
            </w:pPr>
            <w:r w:rsidRPr="00AA236E">
              <w:rPr>
                <w:rFonts w:ascii="B Lotus" w:cs="B Yagut" w:hint="cs"/>
                <w:sz w:val="20"/>
                <w:szCs w:val="20"/>
                <w:rtl/>
              </w:rPr>
              <w:t>بررسی پاراکلینیک در بیماریهای دستگاه خون ( شمارش کامل گلبولی، بررسی اسمیر خون، بررسی مغز استخوان)</w:t>
            </w:r>
          </w:p>
          <w:p w:rsidR="00563349" w:rsidRPr="00AA236E" w:rsidRDefault="00563349" w:rsidP="0071315A">
            <w:pPr>
              <w:pStyle w:val="ListParagraph"/>
              <w:numPr>
                <w:ilvl w:val="0"/>
                <w:numId w:val="118"/>
              </w:numPr>
              <w:autoSpaceDE w:val="0"/>
              <w:autoSpaceDN w:val="0"/>
              <w:adjustRightInd w:val="0"/>
              <w:spacing w:after="0" w:line="240" w:lineRule="auto"/>
              <w:jc w:val="both"/>
              <w:rPr>
                <w:rFonts w:ascii="B Lotus" w:cs="B Yagut"/>
                <w:sz w:val="20"/>
                <w:szCs w:val="20"/>
              </w:rPr>
            </w:pPr>
            <w:r w:rsidRPr="00AA236E">
              <w:rPr>
                <w:rFonts w:ascii="B Lotus" w:cs="B Yagut" w:hint="cs"/>
                <w:sz w:val="20"/>
                <w:szCs w:val="20"/>
                <w:rtl/>
              </w:rPr>
              <w:t>علائم</w:t>
            </w:r>
            <w:r w:rsidRPr="00AA236E">
              <w:rPr>
                <w:rFonts w:ascii="B Lotus" w:cs="B Yagut"/>
                <w:sz w:val="20"/>
                <w:szCs w:val="20"/>
              </w:rPr>
              <w:t xml:space="preserve"> </w:t>
            </w:r>
            <w:r w:rsidRPr="00AA236E">
              <w:rPr>
                <w:rFonts w:ascii="B Lotus" w:cs="B Yagut" w:hint="cs"/>
                <w:sz w:val="20"/>
                <w:szCs w:val="20"/>
                <w:rtl/>
              </w:rPr>
              <w:t xml:space="preserve">باليني و پاراکلینیک در بیماریهای خون (آنمی، هموگلوبین بالا، لکوپنی، لکوسیتوز، لنفادنوپاتی، اسپلنومگالی، خونریزی، ترومبوسایتوپنی، ترومبوسیتوز، پان سیتوپنی، عفونت، ترومبوز وریدی) </w:t>
            </w:r>
          </w:p>
          <w:p w:rsidR="00563349" w:rsidRPr="00AA236E" w:rsidRDefault="00563349" w:rsidP="0071315A">
            <w:pPr>
              <w:pStyle w:val="ListParagraph"/>
              <w:numPr>
                <w:ilvl w:val="0"/>
                <w:numId w:val="118"/>
              </w:numPr>
              <w:autoSpaceDE w:val="0"/>
              <w:autoSpaceDN w:val="0"/>
              <w:adjustRightInd w:val="0"/>
              <w:spacing w:after="0" w:line="240" w:lineRule="auto"/>
              <w:jc w:val="both"/>
              <w:rPr>
                <w:rFonts w:ascii="Times New Roman" w:hAnsi="Times New Roman" w:cs="B Yagut"/>
                <w:sz w:val="20"/>
                <w:szCs w:val="20"/>
                <w:rtl/>
              </w:rPr>
            </w:pPr>
            <w:r w:rsidRPr="00AA236E">
              <w:rPr>
                <w:rFonts w:ascii="B Lotus" w:cs="B Yagut" w:hint="cs"/>
                <w:sz w:val="20"/>
                <w:szCs w:val="20"/>
                <w:rtl/>
              </w:rPr>
              <w:t>آنمی ها (آنمي</w:t>
            </w:r>
            <w:r w:rsidRPr="00AA236E">
              <w:rPr>
                <w:rFonts w:ascii="B Lotus" w:cs="B Yagut"/>
                <w:sz w:val="20"/>
                <w:szCs w:val="20"/>
              </w:rPr>
              <w:t xml:space="preserve"> </w:t>
            </w:r>
            <w:r w:rsidRPr="00AA236E">
              <w:rPr>
                <w:rFonts w:ascii="B Lotus" w:cs="B Yagut" w:hint="cs"/>
                <w:sz w:val="20"/>
                <w:szCs w:val="20"/>
                <w:rtl/>
              </w:rPr>
              <w:t>فقر</w:t>
            </w:r>
            <w:r w:rsidRPr="00AA236E">
              <w:rPr>
                <w:rFonts w:ascii="B Lotus" w:cs="B Yagut"/>
                <w:sz w:val="20"/>
                <w:szCs w:val="20"/>
              </w:rPr>
              <w:t xml:space="preserve"> </w:t>
            </w:r>
            <w:r w:rsidRPr="00AA236E">
              <w:rPr>
                <w:rFonts w:ascii="B Lotus" w:cs="B Yagut" w:hint="cs"/>
                <w:sz w:val="20"/>
                <w:szCs w:val="20"/>
                <w:rtl/>
              </w:rPr>
              <w:t>آهن</w:t>
            </w:r>
            <w:r w:rsidRPr="00AA236E">
              <w:rPr>
                <w:rFonts w:ascii="B Lotus" w:cs="B Yagut"/>
                <w:sz w:val="20"/>
                <w:szCs w:val="20"/>
              </w:rPr>
              <w:t xml:space="preserve"> </w:t>
            </w:r>
            <w:r w:rsidRPr="00AA236E">
              <w:rPr>
                <w:rFonts w:ascii="B Lotus" w:cs="B Yagut" w:hint="cs"/>
                <w:sz w:val="20"/>
                <w:szCs w:val="20"/>
                <w:rtl/>
              </w:rPr>
              <w:t>و</w:t>
            </w:r>
            <w:r w:rsidRPr="00AA236E">
              <w:rPr>
                <w:rFonts w:ascii="B Lotus" w:cs="B Yagut"/>
                <w:sz w:val="20"/>
                <w:szCs w:val="20"/>
              </w:rPr>
              <w:t xml:space="preserve"> </w:t>
            </w:r>
            <w:r w:rsidRPr="00AA236E">
              <w:rPr>
                <w:rFonts w:ascii="B Lotus" w:cs="B Yagut" w:hint="cs"/>
                <w:sz w:val="20"/>
                <w:szCs w:val="20"/>
                <w:rtl/>
              </w:rPr>
              <w:t>آنمي</w:t>
            </w:r>
            <w:r w:rsidRPr="00AA236E">
              <w:rPr>
                <w:rFonts w:ascii="B Lotus" w:cs="B Yagut"/>
                <w:sz w:val="20"/>
                <w:szCs w:val="20"/>
              </w:rPr>
              <w:t xml:space="preserve"> </w:t>
            </w:r>
            <w:r w:rsidRPr="00AA236E">
              <w:rPr>
                <w:rFonts w:ascii="B Lotus" w:cs="B Yagut" w:hint="cs"/>
                <w:sz w:val="20"/>
                <w:szCs w:val="20"/>
                <w:rtl/>
              </w:rPr>
              <w:t>بيماريهاي</w:t>
            </w:r>
            <w:r w:rsidRPr="00AA236E">
              <w:rPr>
                <w:rFonts w:ascii="B Lotus" w:cs="B Yagut"/>
                <w:sz w:val="20"/>
                <w:szCs w:val="20"/>
              </w:rPr>
              <w:t xml:space="preserve"> </w:t>
            </w:r>
            <w:r w:rsidRPr="00AA236E">
              <w:rPr>
                <w:rFonts w:ascii="B Lotus" w:cs="B Yagut" w:hint="cs"/>
                <w:sz w:val="20"/>
                <w:szCs w:val="20"/>
                <w:rtl/>
              </w:rPr>
              <w:t>مزمن، آنمي</w:t>
            </w:r>
            <w:r w:rsidRPr="00AA236E">
              <w:rPr>
                <w:rFonts w:ascii="B Lotus" w:cs="B Yagut"/>
                <w:sz w:val="20"/>
                <w:szCs w:val="20"/>
              </w:rPr>
              <w:t xml:space="preserve"> </w:t>
            </w:r>
            <w:r w:rsidRPr="00AA236E">
              <w:rPr>
                <w:rFonts w:ascii="B Lotus" w:cs="B Yagut" w:hint="cs"/>
                <w:sz w:val="20"/>
                <w:szCs w:val="20"/>
                <w:rtl/>
              </w:rPr>
              <w:t>مگالوبلاستيك، آنمی</w:t>
            </w:r>
            <w:r w:rsidR="00BA7E2C" w:rsidRPr="00AA236E">
              <w:rPr>
                <w:rFonts w:ascii="B Lotus" w:cs="B Yagut" w:hint="cs"/>
                <w:sz w:val="20"/>
                <w:szCs w:val="20"/>
                <w:rtl/>
              </w:rPr>
              <w:t xml:space="preserve"> </w:t>
            </w:r>
            <w:r w:rsidRPr="00AA236E">
              <w:rPr>
                <w:rFonts w:ascii="B Lotus" w:cs="B Yagut" w:hint="cs"/>
                <w:sz w:val="20"/>
                <w:szCs w:val="20"/>
                <w:rtl/>
              </w:rPr>
              <w:t>آپلاستيك)</w:t>
            </w:r>
          </w:p>
          <w:p w:rsidR="00563349" w:rsidRPr="00AA236E" w:rsidRDefault="00563349" w:rsidP="0071315A">
            <w:pPr>
              <w:pStyle w:val="ListParagraph"/>
              <w:numPr>
                <w:ilvl w:val="0"/>
                <w:numId w:val="118"/>
              </w:numPr>
              <w:autoSpaceDE w:val="0"/>
              <w:autoSpaceDN w:val="0"/>
              <w:adjustRightInd w:val="0"/>
              <w:spacing w:after="0" w:line="240" w:lineRule="auto"/>
              <w:jc w:val="both"/>
              <w:rPr>
                <w:rFonts w:ascii="B Lotus" w:cs="B Yagut"/>
                <w:sz w:val="20"/>
                <w:szCs w:val="20"/>
                <w:rtl/>
              </w:rPr>
            </w:pPr>
            <w:r w:rsidRPr="00AA236E">
              <w:rPr>
                <w:rFonts w:ascii="B Lotus" w:cs="B Yagut" w:hint="cs"/>
                <w:sz w:val="20"/>
                <w:szCs w:val="20"/>
                <w:rtl/>
              </w:rPr>
              <w:t>كليات</w:t>
            </w:r>
            <w:r w:rsidRPr="00AA236E">
              <w:rPr>
                <w:rFonts w:ascii="B Lotus" w:cs="B Yagut"/>
                <w:sz w:val="20"/>
                <w:szCs w:val="20"/>
              </w:rPr>
              <w:t xml:space="preserve"> </w:t>
            </w:r>
            <w:r w:rsidRPr="00AA236E">
              <w:rPr>
                <w:rFonts w:ascii="B Lotus" w:cs="B Yagut" w:hint="cs"/>
                <w:sz w:val="20"/>
                <w:szCs w:val="20"/>
                <w:rtl/>
              </w:rPr>
              <w:t>هموليز،</w:t>
            </w:r>
            <w:r w:rsidRPr="00AA236E">
              <w:rPr>
                <w:rFonts w:ascii="B Lotus" w:cs="B Yagut"/>
                <w:sz w:val="20"/>
                <w:szCs w:val="20"/>
              </w:rPr>
              <w:t xml:space="preserve"> </w:t>
            </w:r>
            <w:r w:rsidRPr="00AA236E">
              <w:rPr>
                <w:rFonts w:ascii="B Lotus" w:cs="B Yagut" w:hint="cs"/>
                <w:sz w:val="20"/>
                <w:szCs w:val="20"/>
                <w:rtl/>
              </w:rPr>
              <w:t>مامبرانوپاتيها</w:t>
            </w:r>
            <w:r w:rsidRPr="00AA236E">
              <w:rPr>
                <w:rFonts w:ascii="B Lotus" w:cs="B Yagut"/>
                <w:sz w:val="20"/>
                <w:szCs w:val="20"/>
              </w:rPr>
              <w:t xml:space="preserve"> </w:t>
            </w:r>
            <w:r w:rsidRPr="00AA236E">
              <w:rPr>
                <w:rFonts w:ascii="B Lotus" w:cs="B Yagut" w:hint="cs"/>
                <w:sz w:val="20"/>
                <w:szCs w:val="20"/>
                <w:rtl/>
              </w:rPr>
              <w:t>و</w:t>
            </w:r>
            <w:r w:rsidRPr="00AA236E">
              <w:rPr>
                <w:rFonts w:ascii="B Lotus" w:cs="B Yagut"/>
                <w:sz w:val="20"/>
                <w:szCs w:val="20"/>
              </w:rPr>
              <w:t xml:space="preserve"> </w:t>
            </w:r>
            <w:r w:rsidRPr="00AA236E">
              <w:rPr>
                <w:rFonts w:ascii="B Lotus" w:cs="B Yagut" w:hint="cs"/>
                <w:sz w:val="20"/>
                <w:szCs w:val="20"/>
                <w:rtl/>
              </w:rPr>
              <w:t>آنزيموپاتيها</w:t>
            </w:r>
          </w:p>
          <w:p w:rsidR="00563349" w:rsidRPr="00AA236E" w:rsidRDefault="00563349" w:rsidP="0071315A">
            <w:pPr>
              <w:pStyle w:val="ListParagraph"/>
              <w:numPr>
                <w:ilvl w:val="0"/>
                <w:numId w:val="118"/>
              </w:numPr>
              <w:autoSpaceDE w:val="0"/>
              <w:autoSpaceDN w:val="0"/>
              <w:adjustRightInd w:val="0"/>
              <w:spacing w:after="0" w:line="240" w:lineRule="auto"/>
              <w:jc w:val="both"/>
              <w:rPr>
                <w:rFonts w:ascii="B Lotus" w:cs="B Yagut"/>
                <w:sz w:val="20"/>
                <w:szCs w:val="20"/>
                <w:rtl/>
              </w:rPr>
            </w:pPr>
            <w:r w:rsidRPr="00AA236E">
              <w:rPr>
                <w:rFonts w:ascii="B Lotus" w:cs="B Yagut" w:hint="cs"/>
                <w:sz w:val="20"/>
                <w:szCs w:val="20"/>
                <w:rtl/>
              </w:rPr>
              <w:t>هموگلوبينوپاتي</w:t>
            </w:r>
            <w:r w:rsidRPr="00AA236E">
              <w:rPr>
                <w:rFonts w:ascii="B Lotus" w:cs="B Yagut"/>
                <w:sz w:val="20"/>
                <w:szCs w:val="20"/>
              </w:rPr>
              <w:t xml:space="preserve"> </w:t>
            </w:r>
            <w:r w:rsidRPr="00AA236E">
              <w:rPr>
                <w:rFonts w:ascii="B Lotus" w:cs="B Yagut" w:hint="cs"/>
                <w:sz w:val="20"/>
                <w:szCs w:val="20"/>
                <w:rtl/>
              </w:rPr>
              <w:t>ها،</w:t>
            </w:r>
            <w:r w:rsidRPr="00AA236E">
              <w:rPr>
                <w:rFonts w:ascii="B Lotus" w:cs="B Yagut"/>
                <w:sz w:val="20"/>
                <w:szCs w:val="20"/>
              </w:rPr>
              <w:t xml:space="preserve"> </w:t>
            </w:r>
            <w:r w:rsidRPr="00AA236E">
              <w:rPr>
                <w:rFonts w:ascii="B Lotus" w:cs="B Yagut" w:hint="cs"/>
                <w:sz w:val="20"/>
                <w:szCs w:val="20"/>
                <w:rtl/>
              </w:rPr>
              <w:t>سندرمهاي</w:t>
            </w:r>
            <w:r w:rsidRPr="00AA236E">
              <w:rPr>
                <w:rFonts w:ascii="B Lotus" w:cs="B Yagut"/>
                <w:sz w:val="20"/>
                <w:szCs w:val="20"/>
              </w:rPr>
              <w:t xml:space="preserve"> </w:t>
            </w:r>
            <w:r w:rsidRPr="00AA236E">
              <w:rPr>
                <w:rFonts w:ascii="B Lotus" w:cs="B Yagut" w:hint="cs"/>
                <w:sz w:val="20"/>
                <w:szCs w:val="20"/>
                <w:rtl/>
              </w:rPr>
              <w:t>تالاسميك</w:t>
            </w:r>
            <w:r w:rsidRPr="00AA236E">
              <w:rPr>
                <w:rFonts w:ascii="B Lotus" w:cs="B Yagut"/>
                <w:sz w:val="20"/>
                <w:szCs w:val="20"/>
              </w:rPr>
              <w:t xml:space="preserve"> </w:t>
            </w:r>
            <w:r w:rsidRPr="00AA236E">
              <w:rPr>
                <w:rFonts w:ascii="B Lotus" w:cs="B Yagut" w:hint="cs"/>
                <w:sz w:val="20"/>
                <w:szCs w:val="20"/>
                <w:rtl/>
              </w:rPr>
              <w:t>و آنمي</w:t>
            </w:r>
            <w:r w:rsidRPr="00AA236E">
              <w:rPr>
                <w:rFonts w:ascii="B Lotus" w:cs="B Yagut"/>
                <w:sz w:val="20"/>
                <w:szCs w:val="20"/>
              </w:rPr>
              <w:t xml:space="preserve"> </w:t>
            </w:r>
            <w:r w:rsidRPr="00AA236E">
              <w:rPr>
                <w:rFonts w:ascii="B Lotus" w:cs="B Yagut" w:hint="cs"/>
                <w:sz w:val="20"/>
                <w:szCs w:val="20"/>
                <w:rtl/>
              </w:rPr>
              <w:t>هاي</w:t>
            </w:r>
            <w:r w:rsidRPr="00AA236E">
              <w:rPr>
                <w:rFonts w:ascii="B Lotus" w:cs="B Yagut"/>
                <w:sz w:val="20"/>
                <w:szCs w:val="20"/>
              </w:rPr>
              <w:t xml:space="preserve"> </w:t>
            </w:r>
            <w:r w:rsidRPr="00AA236E">
              <w:rPr>
                <w:rFonts w:ascii="B Lotus" w:cs="B Yagut" w:hint="cs"/>
                <w:sz w:val="20"/>
                <w:szCs w:val="20"/>
                <w:rtl/>
              </w:rPr>
              <w:t>هموليتيك</w:t>
            </w:r>
            <w:r w:rsidRPr="00AA236E">
              <w:rPr>
                <w:rFonts w:ascii="B Lotus" w:cs="B Yagut"/>
                <w:sz w:val="20"/>
                <w:szCs w:val="20"/>
              </w:rPr>
              <w:t xml:space="preserve"> </w:t>
            </w:r>
            <w:r w:rsidRPr="00AA236E">
              <w:rPr>
                <w:rFonts w:ascii="B Lotus" w:cs="B Yagut" w:hint="cs"/>
                <w:sz w:val="20"/>
                <w:szCs w:val="20"/>
                <w:rtl/>
              </w:rPr>
              <w:t>اكتسابي</w:t>
            </w:r>
          </w:p>
          <w:p w:rsidR="00563349" w:rsidRPr="00AA236E" w:rsidRDefault="00563349" w:rsidP="0071315A">
            <w:pPr>
              <w:pStyle w:val="ListParagraph"/>
              <w:numPr>
                <w:ilvl w:val="0"/>
                <w:numId w:val="118"/>
              </w:numPr>
              <w:autoSpaceDE w:val="0"/>
              <w:autoSpaceDN w:val="0"/>
              <w:adjustRightInd w:val="0"/>
              <w:spacing w:after="0" w:line="240" w:lineRule="auto"/>
              <w:jc w:val="both"/>
              <w:rPr>
                <w:rFonts w:ascii="B Lotus" w:cs="B Yagut"/>
                <w:sz w:val="20"/>
                <w:szCs w:val="20"/>
                <w:rtl/>
              </w:rPr>
            </w:pPr>
            <w:r w:rsidRPr="00AA236E">
              <w:rPr>
                <w:rFonts w:ascii="B Lotus" w:cs="B Yagut" w:hint="cs"/>
                <w:sz w:val="20"/>
                <w:szCs w:val="20"/>
                <w:rtl/>
              </w:rPr>
              <w:t>اختلالات</w:t>
            </w:r>
            <w:r w:rsidRPr="00AA236E">
              <w:rPr>
                <w:rFonts w:ascii="B Lotus" w:cs="B Yagut"/>
                <w:sz w:val="20"/>
                <w:szCs w:val="20"/>
              </w:rPr>
              <w:t xml:space="preserve"> </w:t>
            </w:r>
            <w:r w:rsidRPr="00AA236E">
              <w:rPr>
                <w:rFonts w:ascii="B Lotus" w:cs="B Yagut" w:hint="cs"/>
                <w:sz w:val="20"/>
                <w:szCs w:val="20"/>
                <w:rtl/>
              </w:rPr>
              <w:t>انعقادي</w:t>
            </w:r>
            <w:r w:rsidRPr="00AA236E">
              <w:rPr>
                <w:rFonts w:ascii="B Lotus" w:cs="B Yagut"/>
                <w:sz w:val="20"/>
                <w:szCs w:val="20"/>
              </w:rPr>
              <w:t xml:space="preserve"> </w:t>
            </w:r>
            <w:r w:rsidRPr="00AA236E">
              <w:rPr>
                <w:rFonts w:ascii="B Lotus" w:cs="B Yagut" w:hint="cs"/>
                <w:sz w:val="20"/>
                <w:szCs w:val="20"/>
                <w:rtl/>
              </w:rPr>
              <w:t>ارثي</w:t>
            </w:r>
            <w:r w:rsidRPr="00AA236E">
              <w:rPr>
                <w:rFonts w:ascii="B Lotus" w:cs="B Yagut"/>
                <w:sz w:val="20"/>
                <w:szCs w:val="20"/>
              </w:rPr>
              <w:t xml:space="preserve"> </w:t>
            </w:r>
            <w:r w:rsidRPr="00AA236E">
              <w:rPr>
                <w:rFonts w:ascii="B Lotus" w:cs="B Yagut" w:hint="cs"/>
                <w:sz w:val="20"/>
                <w:szCs w:val="20"/>
                <w:rtl/>
              </w:rPr>
              <w:t>و</w:t>
            </w:r>
            <w:r w:rsidRPr="00AA236E">
              <w:rPr>
                <w:rFonts w:ascii="B Lotus" w:cs="B Yagut"/>
                <w:sz w:val="20"/>
                <w:szCs w:val="20"/>
              </w:rPr>
              <w:t xml:space="preserve"> </w:t>
            </w:r>
            <w:r w:rsidRPr="00AA236E">
              <w:rPr>
                <w:rFonts w:ascii="B Lotus" w:cs="B Yagut" w:hint="cs"/>
                <w:sz w:val="20"/>
                <w:szCs w:val="20"/>
                <w:rtl/>
              </w:rPr>
              <w:t>اكتسابي</w:t>
            </w:r>
          </w:p>
          <w:p w:rsidR="00563349" w:rsidRPr="00AA236E" w:rsidRDefault="00563349" w:rsidP="0071315A">
            <w:pPr>
              <w:pStyle w:val="ListParagraph"/>
              <w:numPr>
                <w:ilvl w:val="0"/>
                <w:numId w:val="118"/>
              </w:numPr>
              <w:autoSpaceDE w:val="0"/>
              <w:autoSpaceDN w:val="0"/>
              <w:adjustRightInd w:val="0"/>
              <w:spacing w:after="0" w:line="240" w:lineRule="auto"/>
              <w:jc w:val="both"/>
              <w:rPr>
                <w:rFonts w:ascii="B Lotus" w:cs="B Yagut"/>
                <w:sz w:val="20"/>
                <w:szCs w:val="20"/>
                <w:rtl/>
              </w:rPr>
            </w:pPr>
            <w:r w:rsidRPr="00AA236E">
              <w:rPr>
                <w:rFonts w:ascii="B Lotus" w:cs="B Yagut" w:hint="cs"/>
                <w:sz w:val="20"/>
                <w:szCs w:val="20"/>
                <w:rtl/>
              </w:rPr>
              <w:t>اختلالات</w:t>
            </w:r>
            <w:r w:rsidRPr="00AA236E">
              <w:rPr>
                <w:rFonts w:ascii="B Lotus" w:cs="B Yagut"/>
                <w:sz w:val="20"/>
                <w:szCs w:val="20"/>
              </w:rPr>
              <w:t xml:space="preserve"> </w:t>
            </w:r>
            <w:r w:rsidRPr="00AA236E">
              <w:rPr>
                <w:rFonts w:ascii="B Lotus" w:cs="B Yagut" w:hint="cs"/>
                <w:sz w:val="20"/>
                <w:szCs w:val="20"/>
                <w:rtl/>
              </w:rPr>
              <w:t>هموستاز</w:t>
            </w:r>
            <w:r w:rsidRPr="00AA236E">
              <w:rPr>
                <w:rFonts w:ascii="B Lotus" w:cs="B Yagut"/>
                <w:sz w:val="20"/>
                <w:szCs w:val="20"/>
              </w:rPr>
              <w:t xml:space="preserve"> </w:t>
            </w:r>
            <w:r w:rsidRPr="00AA236E">
              <w:rPr>
                <w:rFonts w:ascii="B Lotus" w:cs="B Yagut" w:hint="cs"/>
                <w:sz w:val="20"/>
                <w:szCs w:val="20"/>
                <w:rtl/>
              </w:rPr>
              <w:t>پلاكتي</w:t>
            </w:r>
          </w:p>
          <w:p w:rsidR="00563349" w:rsidRPr="00AA236E" w:rsidRDefault="00563349" w:rsidP="0071315A">
            <w:pPr>
              <w:pStyle w:val="ListParagraph"/>
              <w:numPr>
                <w:ilvl w:val="0"/>
                <w:numId w:val="118"/>
              </w:numPr>
              <w:autoSpaceDE w:val="0"/>
              <w:autoSpaceDN w:val="0"/>
              <w:adjustRightInd w:val="0"/>
              <w:spacing w:after="0" w:line="240" w:lineRule="auto"/>
              <w:jc w:val="both"/>
              <w:rPr>
                <w:rFonts w:ascii="B Lotus" w:cs="B Yagut"/>
                <w:sz w:val="20"/>
                <w:szCs w:val="20"/>
                <w:rtl/>
              </w:rPr>
            </w:pPr>
            <w:r w:rsidRPr="00AA236E">
              <w:rPr>
                <w:rFonts w:ascii="B Lotus" w:cs="B Yagut" w:hint="cs"/>
                <w:sz w:val="20"/>
                <w:szCs w:val="20"/>
                <w:rtl/>
              </w:rPr>
              <w:t>اختلالات ترومبوتیک</w:t>
            </w:r>
            <w:r w:rsidRPr="00AA236E">
              <w:rPr>
                <w:rFonts w:ascii="B Lotus" w:cs="B Yagut"/>
                <w:sz w:val="20"/>
                <w:szCs w:val="20"/>
              </w:rPr>
              <w:t xml:space="preserve"> </w:t>
            </w:r>
            <w:r w:rsidRPr="00AA236E">
              <w:rPr>
                <w:rFonts w:ascii="B Lotus" w:cs="B Yagut" w:hint="cs"/>
                <w:sz w:val="20"/>
                <w:szCs w:val="20"/>
                <w:rtl/>
              </w:rPr>
              <w:t>و</w:t>
            </w:r>
            <w:r w:rsidRPr="00AA236E">
              <w:rPr>
                <w:rFonts w:ascii="B Lotus" w:cs="B Yagut"/>
                <w:sz w:val="20"/>
                <w:szCs w:val="20"/>
              </w:rPr>
              <w:t xml:space="preserve"> </w:t>
            </w:r>
            <w:r w:rsidRPr="00AA236E">
              <w:rPr>
                <w:rFonts w:ascii="B Lotus" w:cs="B Yagut" w:hint="cs"/>
                <w:sz w:val="20"/>
                <w:szCs w:val="20"/>
                <w:rtl/>
              </w:rPr>
              <w:t>درمانهاي</w:t>
            </w:r>
            <w:r w:rsidRPr="00AA236E">
              <w:rPr>
                <w:rFonts w:ascii="B Lotus" w:cs="B Yagut"/>
                <w:sz w:val="20"/>
                <w:szCs w:val="20"/>
              </w:rPr>
              <w:t xml:space="preserve"> </w:t>
            </w:r>
            <w:r w:rsidRPr="00AA236E">
              <w:rPr>
                <w:rFonts w:ascii="B Lotus" w:cs="B Yagut" w:hint="cs"/>
                <w:sz w:val="20"/>
                <w:szCs w:val="20"/>
                <w:rtl/>
              </w:rPr>
              <w:t>آنتي</w:t>
            </w:r>
            <w:r w:rsidRPr="00AA236E">
              <w:rPr>
                <w:rFonts w:ascii="B Lotus" w:cs="B Yagut"/>
                <w:sz w:val="20"/>
                <w:szCs w:val="20"/>
              </w:rPr>
              <w:t xml:space="preserve"> </w:t>
            </w:r>
            <w:r w:rsidRPr="00AA236E">
              <w:rPr>
                <w:rFonts w:ascii="B Lotus" w:cs="B Yagut" w:hint="cs"/>
                <w:sz w:val="20"/>
                <w:szCs w:val="20"/>
                <w:rtl/>
              </w:rPr>
              <w:t>كوآگولانت</w:t>
            </w:r>
          </w:p>
          <w:p w:rsidR="00563349" w:rsidRPr="00AA236E" w:rsidRDefault="00563349" w:rsidP="0071315A">
            <w:pPr>
              <w:pStyle w:val="ListParagraph"/>
              <w:numPr>
                <w:ilvl w:val="0"/>
                <w:numId w:val="118"/>
              </w:numPr>
              <w:autoSpaceDE w:val="0"/>
              <w:autoSpaceDN w:val="0"/>
              <w:adjustRightInd w:val="0"/>
              <w:spacing w:after="0" w:line="240" w:lineRule="auto"/>
              <w:jc w:val="both"/>
              <w:rPr>
                <w:rFonts w:ascii="B Lotus" w:cs="B Yagut"/>
                <w:sz w:val="20"/>
                <w:szCs w:val="20"/>
                <w:rtl/>
              </w:rPr>
            </w:pPr>
            <w:r w:rsidRPr="00AA236E">
              <w:rPr>
                <w:rFonts w:ascii="B Lotus" w:cs="B Yagut" w:hint="cs"/>
                <w:sz w:val="20"/>
                <w:szCs w:val="20"/>
                <w:rtl/>
              </w:rPr>
              <w:t>نئوپلاسمهای میلوپرولیفراتیو(ترومبوسيتوز</w:t>
            </w:r>
            <w:r w:rsidRPr="00AA236E">
              <w:rPr>
                <w:rFonts w:ascii="B Lotus" w:cs="B Yagut"/>
                <w:sz w:val="20"/>
                <w:szCs w:val="20"/>
              </w:rPr>
              <w:t xml:space="preserve"> </w:t>
            </w:r>
            <w:r w:rsidRPr="00AA236E">
              <w:rPr>
                <w:rFonts w:ascii="B Lotus" w:cs="B Yagut" w:hint="cs"/>
                <w:sz w:val="20"/>
                <w:szCs w:val="20"/>
                <w:rtl/>
              </w:rPr>
              <w:t>اوليه،</w:t>
            </w:r>
            <w:r w:rsidRPr="00AA236E">
              <w:rPr>
                <w:rFonts w:ascii="B Lotus" w:cs="B Yagut"/>
                <w:sz w:val="20"/>
                <w:szCs w:val="20"/>
              </w:rPr>
              <w:t xml:space="preserve"> </w:t>
            </w:r>
            <w:r w:rsidRPr="00AA236E">
              <w:rPr>
                <w:rFonts w:ascii="B Lotus" w:cs="B Yagut" w:hint="cs"/>
                <w:sz w:val="20"/>
                <w:szCs w:val="20"/>
                <w:rtl/>
              </w:rPr>
              <w:t>پلي</w:t>
            </w:r>
            <w:r w:rsidRPr="00AA236E">
              <w:rPr>
                <w:rFonts w:ascii="B Lotus" w:cs="B Yagut"/>
                <w:sz w:val="20"/>
                <w:szCs w:val="20"/>
              </w:rPr>
              <w:t xml:space="preserve"> </w:t>
            </w:r>
            <w:r w:rsidRPr="00AA236E">
              <w:rPr>
                <w:rFonts w:ascii="B Lotus" w:cs="B Yagut" w:hint="cs"/>
                <w:sz w:val="20"/>
                <w:szCs w:val="20"/>
                <w:rtl/>
              </w:rPr>
              <w:t>سيتمي</w:t>
            </w:r>
            <w:r w:rsidRPr="00AA236E">
              <w:rPr>
                <w:rFonts w:ascii="B Lotus" w:cs="B Yagut"/>
                <w:sz w:val="20"/>
                <w:szCs w:val="20"/>
              </w:rPr>
              <w:t xml:space="preserve"> </w:t>
            </w:r>
            <w:r w:rsidRPr="00AA236E">
              <w:rPr>
                <w:rFonts w:ascii="B Lotus" w:cs="B Yagut" w:hint="cs"/>
                <w:sz w:val="20"/>
                <w:szCs w:val="20"/>
                <w:rtl/>
              </w:rPr>
              <w:t>اوليه</w:t>
            </w:r>
            <w:r w:rsidRPr="00AA236E">
              <w:rPr>
                <w:rFonts w:ascii="B Lotus" w:cs="B Yagut"/>
                <w:sz w:val="20"/>
                <w:szCs w:val="20"/>
              </w:rPr>
              <w:t xml:space="preserve"> </w:t>
            </w:r>
            <w:r w:rsidRPr="00AA236E">
              <w:rPr>
                <w:rFonts w:ascii="B Lotus" w:cs="B Yagut" w:hint="cs"/>
                <w:sz w:val="20"/>
                <w:szCs w:val="20"/>
                <w:rtl/>
              </w:rPr>
              <w:t>و</w:t>
            </w:r>
            <w:r w:rsidRPr="00AA236E">
              <w:rPr>
                <w:rFonts w:ascii="B Lotus,Bold" w:cs="B Yagut" w:hint="cs"/>
                <w:b/>
                <w:bCs/>
                <w:sz w:val="20"/>
                <w:szCs w:val="20"/>
                <w:rtl/>
              </w:rPr>
              <w:t xml:space="preserve"> </w:t>
            </w:r>
            <w:r w:rsidRPr="00AA236E">
              <w:rPr>
                <w:rFonts w:ascii="B Lotus" w:cs="B Yagut" w:hint="cs"/>
                <w:sz w:val="20"/>
                <w:szCs w:val="20"/>
                <w:rtl/>
              </w:rPr>
              <w:t>پلي</w:t>
            </w:r>
            <w:r w:rsidRPr="00AA236E">
              <w:rPr>
                <w:rFonts w:ascii="B Lotus" w:cs="B Yagut"/>
                <w:sz w:val="20"/>
                <w:szCs w:val="20"/>
              </w:rPr>
              <w:t xml:space="preserve"> </w:t>
            </w:r>
            <w:r w:rsidRPr="00AA236E">
              <w:rPr>
                <w:rFonts w:ascii="B Lotus" w:cs="B Yagut" w:hint="cs"/>
                <w:sz w:val="20"/>
                <w:szCs w:val="20"/>
                <w:rtl/>
              </w:rPr>
              <w:t>سيتمي</w:t>
            </w:r>
            <w:r w:rsidRPr="00AA236E">
              <w:rPr>
                <w:rFonts w:ascii="B Lotus" w:cs="B Yagut"/>
                <w:sz w:val="20"/>
                <w:szCs w:val="20"/>
              </w:rPr>
              <w:t xml:space="preserve"> </w:t>
            </w:r>
            <w:r w:rsidRPr="00AA236E">
              <w:rPr>
                <w:rFonts w:ascii="B Lotus" w:cs="B Yagut" w:hint="cs"/>
                <w:sz w:val="20"/>
                <w:szCs w:val="20"/>
                <w:rtl/>
              </w:rPr>
              <w:t>ثانويه</w:t>
            </w:r>
            <w:r w:rsidR="00BA7E2C" w:rsidRPr="00AA236E">
              <w:rPr>
                <w:rFonts w:ascii="B Lotus" w:cs="B Yagut"/>
                <w:sz w:val="20"/>
                <w:szCs w:val="20"/>
                <w:rtl/>
              </w:rPr>
              <w:t xml:space="preserve">، </w:t>
            </w:r>
            <w:r w:rsidRPr="00AA236E">
              <w:rPr>
                <w:rFonts w:ascii="B Lotus" w:cs="B Yagut" w:hint="cs"/>
                <w:sz w:val="20"/>
                <w:szCs w:val="20"/>
                <w:rtl/>
              </w:rPr>
              <w:t>ميلوفيبروز)</w:t>
            </w:r>
          </w:p>
          <w:p w:rsidR="00563349" w:rsidRPr="00AA236E" w:rsidRDefault="00563349" w:rsidP="0071315A">
            <w:pPr>
              <w:pStyle w:val="ListParagraph"/>
              <w:numPr>
                <w:ilvl w:val="0"/>
                <w:numId w:val="118"/>
              </w:numPr>
              <w:autoSpaceDE w:val="0"/>
              <w:autoSpaceDN w:val="0"/>
              <w:adjustRightInd w:val="0"/>
              <w:spacing w:after="0" w:line="240" w:lineRule="auto"/>
              <w:jc w:val="both"/>
              <w:rPr>
                <w:rFonts w:ascii="B Lotus" w:cs="B Yagut"/>
                <w:sz w:val="20"/>
                <w:szCs w:val="20"/>
                <w:rtl/>
              </w:rPr>
            </w:pPr>
            <w:r w:rsidRPr="00AA236E">
              <w:rPr>
                <w:rFonts w:ascii="B Lotus" w:cs="B Yagut" w:hint="cs"/>
                <w:sz w:val="20"/>
                <w:szCs w:val="20"/>
                <w:rtl/>
              </w:rPr>
              <w:t>لوسمي</w:t>
            </w:r>
            <w:r w:rsidRPr="00AA236E">
              <w:rPr>
                <w:rFonts w:ascii="B Lotus" w:cs="B Yagut"/>
                <w:sz w:val="20"/>
                <w:szCs w:val="20"/>
              </w:rPr>
              <w:t xml:space="preserve"> </w:t>
            </w:r>
            <w:r w:rsidRPr="00AA236E">
              <w:rPr>
                <w:rFonts w:ascii="B Lotus" w:cs="B Yagut" w:hint="cs"/>
                <w:sz w:val="20"/>
                <w:szCs w:val="20"/>
                <w:rtl/>
              </w:rPr>
              <w:t>هاي</w:t>
            </w:r>
            <w:r w:rsidRPr="00AA236E">
              <w:rPr>
                <w:rFonts w:ascii="B Lotus" w:cs="B Yagut"/>
                <w:sz w:val="20"/>
                <w:szCs w:val="20"/>
              </w:rPr>
              <w:t xml:space="preserve"> </w:t>
            </w:r>
            <w:r w:rsidRPr="00AA236E">
              <w:rPr>
                <w:rFonts w:ascii="B Lotus" w:cs="B Yagut" w:hint="cs"/>
                <w:sz w:val="20"/>
                <w:szCs w:val="20"/>
                <w:rtl/>
              </w:rPr>
              <w:t>حاد</w:t>
            </w:r>
            <w:r w:rsidRPr="00AA236E">
              <w:rPr>
                <w:rFonts w:ascii="B Lotus" w:cs="B Yagut"/>
                <w:sz w:val="20"/>
                <w:szCs w:val="20"/>
              </w:rPr>
              <w:t xml:space="preserve"> </w:t>
            </w:r>
            <w:r w:rsidRPr="00AA236E">
              <w:rPr>
                <w:rFonts w:ascii="B Lotus" w:cs="B Yagut" w:hint="cs"/>
                <w:sz w:val="20"/>
                <w:szCs w:val="20"/>
                <w:rtl/>
              </w:rPr>
              <w:t>و</w:t>
            </w:r>
            <w:r w:rsidRPr="00AA236E">
              <w:rPr>
                <w:rFonts w:ascii="B Lotus" w:cs="B Yagut"/>
                <w:sz w:val="20"/>
                <w:szCs w:val="20"/>
              </w:rPr>
              <w:t xml:space="preserve"> </w:t>
            </w:r>
            <w:r w:rsidRPr="00AA236E">
              <w:rPr>
                <w:rFonts w:ascii="B Lotus" w:cs="B Yagut" w:hint="cs"/>
                <w:sz w:val="20"/>
                <w:szCs w:val="20"/>
                <w:rtl/>
              </w:rPr>
              <w:t>پيوند</w:t>
            </w:r>
            <w:r w:rsidRPr="00AA236E">
              <w:rPr>
                <w:rFonts w:ascii="B Lotus" w:cs="B Yagut"/>
                <w:sz w:val="20"/>
                <w:szCs w:val="20"/>
              </w:rPr>
              <w:t xml:space="preserve"> </w:t>
            </w:r>
            <w:r w:rsidRPr="00AA236E">
              <w:rPr>
                <w:rFonts w:ascii="B Lotus" w:cs="B Yagut" w:hint="cs"/>
                <w:sz w:val="20"/>
                <w:szCs w:val="20"/>
                <w:rtl/>
              </w:rPr>
              <w:t>مغز</w:t>
            </w:r>
            <w:r w:rsidRPr="00AA236E">
              <w:rPr>
                <w:rFonts w:ascii="B Lotus" w:cs="B Yagut"/>
                <w:sz w:val="20"/>
                <w:szCs w:val="20"/>
              </w:rPr>
              <w:t xml:space="preserve"> </w:t>
            </w:r>
            <w:r w:rsidRPr="00AA236E">
              <w:rPr>
                <w:rFonts w:ascii="B Lotus" w:cs="B Yagut" w:hint="cs"/>
                <w:sz w:val="20"/>
                <w:szCs w:val="20"/>
                <w:rtl/>
              </w:rPr>
              <w:t>استخوان</w:t>
            </w:r>
          </w:p>
          <w:p w:rsidR="00563349" w:rsidRPr="00AA236E" w:rsidRDefault="00563349" w:rsidP="0071315A">
            <w:pPr>
              <w:pStyle w:val="ListParagraph"/>
              <w:numPr>
                <w:ilvl w:val="0"/>
                <w:numId w:val="118"/>
              </w:numPr>
              <w:autoSpaceDE w:val="0"/>
              <w:autoSpaceDN w:val="0"/>
              <w:adjustRightInd w:val="0"/>
              <w:spacing w:after="0" w:line="240" w:lineRule="auto"/>
              <w:jc w:val="both"/>
              <w:rPr>
                <w:rFonts w:ascii="B Lotus" w:cs="B Yagut"/>
                <w:sz w:val="20"/>
                <w:szCs w:val="20"/>
              </w:rPr>
            </w:pPr>
            <w:r w:rsidRPr="00AA236E">
              <w:rPr>
                <w:rFonts w:ascii="B Lotus" w:cs="B Yagut" w:hint="cs"/>
                <w:sz w:val="20"/>
                <w:szCs w:val="20"/>
                <w:rtl/>
              </w:rPr>
              <w:t>لوسميهاي</w:t>
            </w:r>
            <w:r w:rsidRPr="00AA236E">
              <w:rPr>
                <w:rFonts w:ascii="B Lotus" w:cs="B Yagut"/>
                <w:sz w:val="20"/>
                <w:szCs w:val="20"/>
              </w:rPr>
              <w:t xml:space="preserve"> </w:t>
            </w:r>
            <w:r w:rsidRPr="00AA236E">
              <w:rPr>
                <w:rFonts w:ascii="B Lotus" w:cs="B Yagut" w:hint="cs"/>
                <w:sz w:val="20"/>
                <w:szCs w:val="20"/>
                <w:rtl/>
              </w:rPr>
              <w:t>مزمن (</w:t>
            </w:r>
            <w:r w:rsidRPr="00AA236E">
              <w:rPr>
                <w:rFonts w:ascii="Times New Roman" w:hAnsi="Times New Roman" w:cs="B Yagut"/>
                <w:sz w:val="20"/>
                <w:szCs w:val="20"/>
              </w:rPr>
              <w:t>CML,CLL,HCL</w:t>
            </w:r>
            <w:r w:rsidRPr="00AA236E">
              <w:rPr>
                <w:rFonts w:ascii="B Lotus" w:cs="B Yagut" w:hint="cs"/>
                <w:sz w:val="20"/>
                <w:szCs w:val="20"/>
                <w:rtl/>
              </w:rPr>
              <w:t>)</w:t>
            </w:r>
          </w:p>
          <w:p w:rsidR="00563349" w:rsidRPr="00AA236E" w:rsidRDefault="00563349" w:rsidP="0071315A">
            <w:pPr>
              <w:pStyle w:val="ListParagraph"/>
              <w:numPr>
                <w:ilvl w:val="0"/>
                <w:numId w:val="118"/>
              </w:numPr>
              <w:autoSpaceDE w:val="0"/>
              <w:autoSpaceDN w:val="0"/>
              <w:adjustRightInd w:val="0"/>
              <w:spacing w:after="0" w:line="240" w:lineRule="auto"/>
              <w:jc w:val="both"/>
              <w:rPr>
                <w:rFonts w:ascii="B Lotus" w:cs="B Yagut"/>
                <w:sz w:val="20"/>
                <w:szCs w:val="20"/>
                <w:rtl/>
              </w:rPr>
            </w:pPr>
            <w:r w:rsidRPr="00AA236E">
              <w:rPr>
                <w:rFonts w:ascii="B Lotus" w:cs="B Yagut" w:hint="cs"/>
                <w:sz w:val="20"/>
                <w:szCs w:val="20"/>
                <w:rtl/>
              </w:rPr>
              <w:t>لنفوم</w:t>
            </w:r>
            <w:r w:rsidRPr="00AA236E">
              <w:rPr>
                <w:rFonts w:ascii="B Lotus" w:cs="B Yagut"/>
                <w:sz w:val="20"/>
                <w:szCs w:val="20"/>
              </w:rPr>
              <w:t xml:space="preserve"> </w:t>
            </w:r>
            <w:r w:rsidRPr="00AA236E">
              <w:rPr>
                <w:rFonts w:ascii="B Lotus" w:cs="B Yagut" w:hint="cs"/>
                <w:sz w:val="20"/>
                <w:szCs w:val="20"/>
                <w:rtl/>
              </w:rPr>
              <w:t>غير</w:t>
            </w:r>
            <w:r w:rsidRPr="00AA236E">
              <w:rPr>
                <w:rFonts w:ascii="B Lotus" w:cs="B Yagut"/>
                <w:sz w:val="20"/>
                <w:szCs w:val="20"/>
              </w:rPr>
              <w:t xml:space="preserve"> </w:t>
            </w:r>
            <w:r w:rsidRPr="00AA236E">
              <w:rPr>
                <w:rFonts w:ascii="B Lotus" w:cs="B Yagut" w:hint="cs"/>
                <w:sz w:val="20"/>
                <w:szCs w:val="20"/>
                <w:rtl/>
              </w:rPr>
              <w:t>هوچكين</w:t>
            </w:r>
            <w:r w:rsidRPr="00AA236E">
              <w:rPr>
                <w:rFonts w:ascii="B Lotus" w:cs="B Yagut"/>
                <w:sz w:val="20"/>
                <w:szCs w:val="20"/>
              </w:rPr>
              <w:t xml:space="preserve"> </w:t>
            </w:r>
            <w:r w:rsidRPr="00AA236E">
              <w:rPr>
                <w:rFonts w:ascii="B Lotus" w:cs="B Yagut" w:hint="cs"/>
                <w:sz w:val="20"/>
                <w:szCs w:val="20"/>
                <w:rtl/>
              </w:rPr>
              <w:t>و</w:t>
            </w:r>
            <w:r w:rsidRPr="00AA236E">
              <w:rPr>
                <w:rFonts w:ascii="B Lotus" w:cs="B Yagut"/>
                <w:sz w:val="20"/>
                <w:szCs w:val="20"/>
              </w:rPr>
              <w:t xml:space="preserve"> </w:t>
            </w:r>
            <w:r w:rsidRPr="00AA236E">
              <w:rPr>
                <w:rFonts w:ascii="B Lotus" w:cs="B Yagut" w:hint="cs"/>
                <w:sz w:val="20"/>
                <w:szCs w:val="20"/>
                <w:rtl/>
              </w:rPr>
              <w:t>لنفوم</w:t>
            </w:r>
            <w:r w:rsidRPr="00AA236E">
              <w:rPr>
                <w:rFonts w:ascii="B Lotus" w:cs="B Yagut"/>
                <w:sz w:val="20"/>
                <w:szCs w:val="20"/>
              </w:rPr>
              <w:t xml:space="preserve"> </w:t>
            </w:r>
            <w:r w:rsidRPr="00AA236E">
              <w:rPr>
                <w:rFonts w:ascii="B Lotus" w:cs="B Yagut" w:hint="cs"/>
                <w:sz w:val="20"/>
                <w:szCs w:val="20"/>
                <w:rtl/>
              </w:rPr>
              <w:t>هوچكين، ديسكرازيهاي</w:t>
            </w:r>
            <w:r w:rsidRPr="00AA236E">
              <w:rPr>
                <w:rFonts w:ascii="B Lotus" w:cs="B Yagut"/>
                <w:sz w:val="20"/>
                <w:szCs w:val="20"/>
              </w:rPr>
              <w:t xml:space="preserve"> </w:t>
            </w:r>
            <w:r w:rsidRPr="00AA236E">
              <w:rPr>
                <w:rFonts w:ascii="B Lotus" w:cs="B Yagut" w:hint="cs"/>
                <w:sz w:val="20"/>
                <w:szCs w:val="20"/>
                <w:rtl/>
              </w:rPr>
              <w:t>پلاسماسل</w:t>
            </w:r>
          </w:p>
          <w:p w:rsidR="00563349" w:rsidRPr="00AA236E" w:rsidRDefault="00563349" w:rsidP="0071315A">
            <w:pPr>
              <w:pStyle w:val="ListParagraph"/>
              <w:numPr>
                <w:ilvl w:val="0"/>
                <w:numId w:val="118"/>
              </w:numPr>
              <w:autoSpaceDE w:val="0"/>
              <w:autoSpaceDN w:val="0"/>
              <w:adjustRightInd w:val="0"/>
              <w:spacing w:after="0" w:line="240" w:lineRule="auto"/>
              <w:jc w:val="both"/>
              <w:rPr>
                <w:rFonts w:ascii="B Lotus" w:cs="B Yagut"/>
                <w:sz w:val="20"/>
                <w:szCs w:val="20"/>
              </w:rPr>
            </w:pPr>
            <w:r w:rsidRPr="00AA236E">
              <w:rPr>
                <w:rFonts w:ascii="B Lotus" w:cs="B Yagut" w:hint="cs"/>
                <w:sz w:val="20"/>
                <w:szCs w:val="20"/>
                <w:rtl/>
              </w:rPr>
              <w:t xml:space="preserve">فرآورده های خونی و ترانسفیوژن </w:t>
            </w:r>
          </w:p>
          <w:p w:rsidR="00563349" w:rsidRPr="00AA236E" w:rsidRDefault="00563349" w:rsidP="0071315A">
            <w:pPr>
              <w:pStyle w:val="ListParagraph"/>
              <w:numPr>
                <w:ilvl w:val="0"/>
                <w:numId w:val="118"/>
              </w:numPr>
              <w:autoSpaceDE w:val="0"/>
              <w:autoSpaceDN w:val="0"/>
              <w:adjustRightInd w:val="0"/>
              <w:spacing w:after="0" w:line="240" w:lineRule="auto"/>
              <w:jc w:val="both"/>
              <w:rPr>
                <w:rFonts w:ascii="B Lotus" w:cs="B Yagut"/>
                <w:sz w:val="20"/>
                <w:szCs w:val="20"/>
                <w:rtl/>
              </w:rPr>
            </w:pPr>
            <w:r w:rsidRPr="00AA236E">
              <w:rPr>
                <w:rFonts w:ascii="B Lotus" w:cs="B Yagut" w:hint="cs"/>
                <w:sz w:val="20"/>
                <w:szCs w:val="20"/>
                <w:rtl/>
              </w:rPr>
              <w:t>اورژانسهاي</w:t>
            </w:r>
            <w:r w:rsidRPr="00AA236E">
              <w:rPr>
                <w:rFonts w:ascii="B Lotus" w:cs="B Yagut"/>
                <w:sz w:val="20"/>
                <w:szCs w:val="20"/>
              </w:rPr>
              <w:t xml:space="preserve"> </w:t>
            </w:r>
            <w:r w:rsidRPr="00AA236E">
              <w:rPr>
                <w:rFonts w:ascii="B Lotus" w:cs="B Yagut" w:hint="cs"/>
                <w:sz w:val="20"/>
                <w:szCs w:val="20"/>
                <w:rtl/>
              </w:rPr>
              <w:t>انكولوژي</w:t>
            </w:r>
          </w:p>
          <w:p w:rsidR="00563349" w:rsidRPr="00AA236E" w:rsidRDefault="00563349" w:rsidP="00833388">
            <w:pPr>
              <w:pStyle w:val="ListParagraph"/>
              <w:numPr>
                <w:ilvl w:val="0"/>
                <w:numId w:val="118"/>
              </w:numPr>
              <w:autoSpaceDE w:val="0"/>
              <w:autoSpaceDN w:val="0"/>
              <w:adjustRightInd w:val="0"/>
              <w:spacing w:after="0" w:line="240" w:lineRule="auto"/>
              <w:jc w:val="both"/>
              <w:rPr>
                <w:rFonts w:cs="B Yagut"/>
                <w:sz w:val="20"/>
                <w:szCs w:val="20"/>
                <w:rtl/>
              </w:rPr>
            </w:pPr>
            <w:r w:rsidRPr="00AA236E">
              <w:rPr>
                <w:rFonts w:ascii="B Lotus" w:cs="B Yagut" w:hint="cs"/>
                <w:sz w:val="20"/>
                <w:szCs w:val="20"/>
                <w:rtl/>
              </w:rPr>
              <w:t>بحث موردی</w:t>
            </w:r>
          </w:p>
        </w:tc>
      </w:tr>
      <w:tr w:rsidR="00563349" w:rsidRPr="00AA236E" w:rsidTr="00D024C5">
        <w:trPr>
          <w:tblHeader/>
        </w:trPr>
        <w:tc>
          <w:tcPr>
            <w:tcW w:w="5000" w:type="pct"/>
          </w:tcPr>
          <w:p w:rsidR="00563349" w:rsidRPr="00AA236E" w:rsidRDefault="00563349" w:rsidP="0071315A">
            <w:pPr>
              <w:spacing w:after="0" w:line="240" w:lineRule="auto"/>
              <w:jc w:val="both"/>
              <w:rPr>
                <w:rFonts w:cs="B Yagut"/>
                <w:sz w:val="20"/>
                <w:szCs w:val="20"/>
                <w:rtl/>
              </w:rPr>
            </w:pPr>
            <w:r w:rsidRPr="00AA236E">
              <w:rPr>
                <w:rFonts w:cs="B Yagut" w:hint="cs"/>
                <w:sz w:val="20"/>
                <w:szCs w:val="20"/>
                <w:rtl/>
              </w:rPr>
              <w:t xml:space="preserve">*دبیرخانه شورای </w:t>
            </w:r>
            <w:r w:rsidR="00F84D91" w:rsidRPr="00AA236E">
              <w:rPr>
                <w:rFonts w:cs="B Yagut" w:hint="cs"/>
                <w:sz w:val="20"/>
                <w:szCs w:val="20"/>
                <w:rtl/>
              </w:rPr>
              <w:t>آموزش</w:t>
            </w:r>
            <w:r w:rsidRPr="00AA236E">
              <w:rPr>
                <w:rFonts w:cs="B Yagut" w:hint="cs"/>
                <w:sz w:val="20"/>
                <w:szCs w:val="20"/>
                <w:rtl/>
              </w:rPr>
              <w:t xml:space="preserve"> پزشکی عمومی می تواند فهرست فوق را در</w:t>
            </w:r>
            <w:r w:rsidR="00BA7E2C" w:rsidRPr="00AA236E">
              <w:rPr>
                <w:rFonts w:cs="B Yagut" w:hint="cs"/>
                <w:sz w:val="20"/>
                <w:szCs w:val="20"/>
                <w:rtl/>
              </w:rPr>
              <w:t xml:space="preserve"> </w:t>
            </w:r>
            <w:r w:rsidRPr="00AA236E">
              <w:rPr>
                <w:rFonts w:cs="B Yagut" w:hint="cs"/>
                <w:sz w:val="20"/>
                <w:szCs w:val="20"/>
                <w:rtl/>
              </w:rPr>
              <w:t>مقاطع زمانی لازم حسب ضرورت و اولویتها با نظر و هماهنگی بورد پزشکی عمومی و دانشکده های پزشکی تغییر دهد</w:t>
            </w:r>
            <w:r w:rsidR="00BA7E2C" w:rsidRPr="00AA236E">
              <w:rPr>
                <w:rFonts w:cs="B Yagut" w:hint="cs"/>
                <w:sz w:val="20"/>
                <w:szCs w:val="20"/>
                <w:rtl/>
              </w:rPr>
              <w:t xml:space="preserve">. </w:t>
            </w:r>
          </w:p>
        </w:tc>
      </w:tr>
    </w:tbl>
    <w:p w:rsidR="00563349" w:rsidRPr="00AA236E" w:rsidRDefault="00563349" w:rsidP="0071315A">
      <w:pPr>
        <w:spacing w:after="0" w:line="240" w:lineRule="auto"/>
        <w:jc w:val="both"/>
        <w:rPr>
          <w:rFonts w:cs="B Yagut"/>
          <w:sz w:val="20"/>
          <w:szCs w:val="20"/>
          <w:rtl/>
        </w:rPr>
      </w:pPr>
    </w:p>
    <w:p w:rsidR="00563349" w:rsidRPr="00AA236E" w:rsidRDefault="00563349" w:rsidP="0071315A">
      <w:pPr>
        <w:bidi w:val="0"/>
        <w:spacing w:after="0" w:line="240" w:lineRule="auto"/>
        <w:jc w:val="both"/>
        <w:rPr>
          <w:rFonts w:cs="B Yagut"/>
          <w:sz w:val="20"/>
          <w:szCs w:val="20"/>
          <w:rtl/>
        </w:rPr>
      </w:pPr>
      <w:r w:rsidRPr="00AA236E">
        <w:rPr>
          <w:rFonts w:cs="B Yagut"/>
          <w:sz w:val="20"/>
          <w:szCs w:val="20"/>
          <w:rtl/>
        </w:rPr>
        <w:br w:type="page"/>
      </w:r>
    </w:p>
    <w:tbl>
      <w:tblPr>
        <w:bidiVisual/>
        <w:tblW w:w="4994" w:type="pct"/>
        <w:tblInd w:w="-1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325"/>
        <w:gridCol w:w="3275"/>
        <w:gridCol w:w="1770"/>
        <w:gridCol w:w="12"/>
        <w:gridCol w:w="3446"/>
        <w:gridCol w:w="6"/>
      </w:tblGrid>
      <w:tr w:rsidR="00213E23" w:rsidRPr="00AA236E" w:rsidTr="001736C2">
        <w:trPr>
          <w:gridAfter w:val="1"/>
          <w:wAfter w:w="3" w:type="pct"/>
        </w:trPr>
        <w:tc>
          <w:tcPr>
            <w:tcW w:w="674" w:type="pct"/>
            <w:tcBorders>
              <w:top w:val="single" w:sz="4" w:space="0" w:color="auto"/>
              <w:left w:val="single" w:sz="4" w:space="0" w:color="auto"/>
              <w:bottom w:val="single" w:sz="4" w:space="0" w:color="auto"/>
              <w:right w:val="single" w:sz="4" w:space="0" w:color="auto"/>
            </w:tcBorders>
            <w:shd w:val="clear" w:color="auto" w:fill="D9D9D9"/>
          </w:tcPr>
          <w:p w:rsidR="00213E23" w:rsidRPr="00AA236E" w:rsidRDefault="00D024C5" w:rsidP="0071315A">
            <w:pPr>
              <w:spacing w:after="0" w:line="240" w:lineRule="auto"/>
              <w:jc w:val="both"/>
              <w:rPr>
                <w:rFonts w:cs="B Yagut"/>
                <w:bCs/>
                <w:sz w:val="20"/>
                <w:szCs w:val="20"/>
                <w:rtl/>
              </w:rPr>
            </w:pPr>
            <w:r w:rsidRPr="00AA236E">
              <w:rPr>
                <w:rFonts w:cs="B Yagut" w:hint="cs"/>
                <w:bCs/>
                <w:sz w:val="20"/>
                <w:szCs w:val="20"/>
                <w:rtl/>
              </w:rPr>
              <w:lastRenderedPageBreak/>
              <w:t>کد درس</w:t>
            </w:r>
          </w:p>
        </w:tc>
        <w:tc>
          <w:tcPr>
            <w:tcW w:w="4323" w:type="pct"/>
            <w:gridSpan w:val="4"/>
            <w:tcBorders>
              <w:top w:val="single" w:sz="4" w:space="0" w:color="auto"/>
              <w:left w:val="single" w:sz="4" w:space="0" w:color="auto"/>
              <w:bottom w:val="single" w:sz="4" w:space="0" w:color="auto"/>
              <w:right w:val="single" w:sz="4" w:space="0" w:color="auto"/>
            </w:tcBorders>
          </w:tcPr>
          <w:p w:rsidR="00213E23" w:rsidRPr="00AA236E" w:rsidRDefault="00D024C5" w:rsidP="0071315A">
            <w:pPr>
              <w:spacing w:after="0" w:line="240" w:lineRule="auto"/>
              <w:jc w:val="both"/>
              <w:rPr>
                <w:rFonts w:cs="B Yagut"/>
                <w:sz w:val="20"/>
                <w:szCs w:val="20"/>
                <w:rtl/>
              </w:rPr>
            </w:pPr>
            <w:r w:rsidRPr="00AA236E">
              <w:rPr>
                <w:rFonts w:cs="B Yagut" w:hint="cs"/>
                <w:sz w:val="20"/>
                <w:szCs w:val="20"/>
                <w:rtl/>
              </w:rPr>
              <w:t>178</w:t>
            </w:r>
          </w:p>
        </w:tc>
      </w:tr>
      <w:tr w:rsidR="00BA0726" w:rsidRPr="00AA236E" w:rsidTr="001736C2">
        <w:trPr>
          <w:gridAfter w:val="1"/>
          <w:wAfter w:w="3" w:type="pct"/>
        </w:trPr>
        <w:tc>
          <w:tcPr>
            <w:tcW w:w="674" w:type="pct"/>
            <w:tcBorders>
              <w:top w:val="single" w:sz="4" w:space="0" w:color="auto"/>
              <w:left w:val="single" w:sz="4" w:space="0" w:color="auto"/>
              <w:bottom w:val="single" w:sz="4" w:space="0" w:color="auto"/>
              <w:right w:val="single" w:sz="4" w:space="0" w:color="auto"/>
            </w:tcBorders>
            <w:shd w:val="clear" w:color="auto" w:fill="D9D9D9"/>
          </w:tcPr>
          <w:p w:rsidR="00BA0726" w:rsidRPr="00AA236E" w:rsidRDefault="00D024C5" w:rsidP="0071315A">
            <w:pPr>
              <w:spacing w:after="0" w:line="240" w:lineRule="auto"/>
              <w:jc w:val="both"/>
              <w:rPr>
                <w:rFonts w:cs="B Yagut"/>
                <w:bCs/>
                <w:sz w:val="20"/>
                <w:szCs w:val="20"/>
                <w:rtl/>
              </w:rPr>
            </w:pPr>
            <w:r w:rsidRPr="00AA236E">
              <w:rPr>
                <w:rFonts w:cs="B Yagut" w:hint="cs"/>
                <w:bCs/>
                <w:sz w:val="20"/>
                <w:szCs w:val="20"/>
                <w:rtl/>
              </w:rPr>
              <w:t xml:space="preserve">نام </w:t>
            </w:r>
            <w:r w:rsidR="00BA0726" w:rsidRPr="00AA236E">
              <w:rPr>
                <w:rFonts w:cs="B Yagut" w:hint="cs"/>
                <w:bCs/>
                <w:sz w:val="20"/>
                <w:szCs w:val="20"/>
                <w:rtl/>
              </w:rPr>
              <w:t>درس</w:t>
            </w:r>
          </w:p>
        </w:tc>
        <w:tc>
          <w:tcPr>
            <w:tcW w:w="1665" w:type="pct"/>
            <w:tcBorders>
              <w:top w:val="single" w:sz="4" w:space="0" w:color="auto"/>
              <w:left w:val="single" w:sz="4" w:space="0" w:color="auto"/>
              <w:bottom w:val="single" w:sz="4" w:space="0" w:color="auto"/>
              <w:right w:val="single" w:sz="4" w:space="0" w:color="auto"/>
            </w:tcBorders>
          </w:tcPr>
          <w:p w:rsidR="00BA0726" w:rsidRPr="00AA236E" w:rsidRDefault="00BA0726" w:rsidP="0071315A">
            <w:pPr>
              <w:spacing w:after="0" w:line="240" w:lineRule="auto"/>
              <w:jc w:val="both"/>
              <w:rPr>
                <w:rFonts w:cs="B Yagut"/>
                <w:sz w:val="20"/>
                <w:szCs w:val="20"/>
                <w:rtl/>
              </w:rPr>
            </w:pPr>
            <w:r w:rsidRPr="00AA236E">
              <w:rPr>
                <w:rFonts w:cs="B Yagut" w:hint="cs"/>
                <w:sz w:val="20"/>
                <w:szCs w:val="20"/>
                <w:rtl/>
              </w:rPr>
              <w:t>مقدمات بیماریهای گوارش و کبد</w:t>
            </w:r>
          </w:p>
        </w:tc>
        <w:tc>
          <w:tcPr>
            <w:tcW w:w="906" w:type="pct"/>
            <w:gridSpan w:val="2"/>
            <w:tcBorders>
              <w:top w:val="single" w:sz="4" w:space="0" w:color="auto"/>
              <w:left w:val="single" w:sz="4" w:space="0" w:color="auto"/>
              <w:bottom w:val="single" w:sz="4" w:space="0" w:color="auto"/>
              <w:right w:val="single" w:sz="4" w:space="0" w:color="auto"/>
            </w:tcBorders>
            <w:shd w:val="clear" w:color="auto" w:fill="D9D9D9"/>
          </w:tcPr>
          <w:p w:rsidR="00BA0726" w:rsidRPr="00AA236E" w:rsidRDefault="00BA0726" w:rsidP="0071315A">
            <w:pPr>
              <w:spacing w:after="0" w:line="240" w:lineRule="auto"/>
              <w:jc w:val="both"/>
              <w:rPr>
                <w:rFonts w:cs="B Yagut"/>
                <w:sz w:val="20"/>
                <w:szCs w:val="20"/>
                <w:rtl/>
              </w:rPr>
            </w:pPr>
            <w:r w:rsidRPr="00AA236E">
              <w:rPr>
                <w:rFonts w:cs="B Yagut" w:hint="cs"/>
                <w:b/>
                <w:bCs/>
                <w:sz w:val="20"/>
                <w:szCs w:val="20"/>
                <w:rtl/>
              </w:rPr>
              <w:t>نوع</w:t>
            </w:r>
            <w:r w:rsidR="00BA7E2C" w:rsidRPr="00AA236E">
              <w:rPr>
                <w:rFonts w:cs="B Yagut" w:hint="cs"/>
                <w:b/>
                <w:bCs/>
                <w:sz w:val="20"/>
                <w:szCs w:val="20"/>
                <w:rtl/>
              </w:rPr>
              <w:t xml:space="preserve"> </w:t>
            </w:r>
            <w:r w:rsidRPr="00AA236E">
              <w:rPr>
                <w:rFonts w:cs="B Yagut" w:hint="cs"/>
                <w:b/>
                <w:bCs/>
                <w:sz w:val="20"/>
                <w:szCs w:val="20"/>
                <w:rtl/>
              </w:rPr>
              <w:t>درس</w:t>
            </w:r>
          </w:p>
        </w:tc>
        <w:tc>
          <w:tcPr>
            <w:tcW w:w="1751" w:type="pct"/>
            <w:tcBorders>
              <w:top w:val="single" w:sz="4" w:space="0" w:color="auto"/>
              <w:left w:val="single" w:sz="4" w:space="0" w:color="auto"/>
              <w:bottom w:val="single" w:sz="4" w:space="0" w:color="auto"/>
              <w:right w:val="single" w:sz="4" w:space="0" w:color="auto"/>
            </w:tcBorders>
          </w:tcPr>
          <w:p w:rsidR="00BA0726" w:rsidRPr="00AA236E" w:rsidRDefault="00BA0726" w:rsidP="0071315A">
            <w:pPr>
              <w:spacing w:after="0" w:line="240" w:lineRule="auto"/>
              <w:jc w:val="both"/>
              <w:rPr>
                <w:rFonts w:cs="B Yagut"/>
                <w:sz w:val="20"/>
                <w:szCs w:val="20"/>
                <w:rtl/>
              </w:rPr>
            </w:pPr>
            <w:r w:rsidRPr="00AA236E">
              <w:rPr>
                <w:rFonts w:cs="B Yagut" w:hint="cs"/>
                <w:sz w:val="20"/>
                <w:szCs w:val="20"/>
                <w:rtl/>
              </w:rPr>
              <w:t>الزامی</w:t>
            </w:r>
          </w:p>
        </w:tc>
      </w:tr>
      <w:tr w:rsidR="00BA0726" w:rsidRPr="00AA236E" w:rsidTr="001736C2">
        <w:tc>
          <w:tcPr>
            <w:tcW w:w="674" w:type="pct"/>
            <w:tcBorders>
              <w:top w:val="single" w:sz="4" w:space="0" w:color="auto"/>
              <w:left w:val="single" w:sz="4" w:space="0" w:color="auto"/>
              <w:bottom w:val="single" w:sz="4" w:space="0" w:color="auto"/>
              <w:right w:val="single" w:sz="4" w:space="0" w:color="auto"/>
            </w:tcBorders>
            <w:shd w:val="clear" w:color="auto" w:fill="D9D9D9"/>
          </w:tcPr>
          <w:p w:rsidR="00BA0726" w:rsidRPr="00AA236E" w:rsidRDefault="00BA0726" w:rsidP="0071315A">
            <w:pPr>
              <w:spacing w:after="0" w:line="240" w:lineRule="auto"/>
              <w:jc w:val="both"/>
              <w:rPr>
                <w:rFonts w:cs="B Yagut"/>
                <w:bCs/>
                <w:sz w:val="20"/>
                <w:szCs w:val="20"/>
                <w:rtl/>
              </w:rPr>
            </w:pPr>
            <w:r w:rsidRPr="00AA236E">
              <w:rPr>
                <w:rFonts w:cs="B Yagut" w:hint="cs"/>
                <w:bCs/>
                <w:sz w:val="20"/>
                <w:szCs w:val="20"/>
                <w:rtl/>
              </w:rPr>
              <w:t>مرحله ارائه</w:t>
            </w:r>
          </w:p>
        </w:tc>
        <w:tc>
          <w:tcPr>
            <w:tcW w:w="1665" w:type="pct"/>
            <w:tcBorders>
              <w:top w:val="single" w:sz="4" w:space="0" w:color="auto"/>
              <w:left w:val="single" w:sz="4" w:space="0" w:color="auto"/>
              <w:bottom w:val="single" w:sz="4" w:space="0" w:color="auto"/>
              <w:right w:val="single" w:sz="4" w:space="0" w:color="auto"/>
            </w:tcBorders>
          </w:tcPr>
          <w:p w:rsidR="00BA0726" w:rsidRPr="00AA236E" w:rsidRDefault="00BA0726" w:rsidP="0071315A">
            <w:pPr>
              <w:pStyle w:val="ListParagraph"/>
              <w:spacing w:after="0" w:line="240" w:lineRule="auto"/>
              <w:ind w:left="0"/>
              <w:jc w:val="both"/>
              <w:rPr>
                <w:rFonts w:cs="B Yagut"/>
                <w:sz w:val="20"/>
                <w:szCs w:val="20"/>
                <w:rtl/>
              </w:rPr>
            </w:pPr>
            <w:r w:rsidRPr="00AA236E">
              <w:rPr>
                <w:rFonts w:cs="B Yagut" w:hint="cs"/>
                <w:sz w:val="20"/>
                <w:szCs w:val="20"/>
                <w:rtl/>
              </w:rPr>
              <w:t>مقدمات بالینی</w:t>
            </w:r>
          </w:p>
        </w:tc>
        <w:tc>
          <w:tcPr>
            <w:tcW w:w="906" w:type="pct"/>
            <w:gridSpan w:val="2"/>
            <w:tcBorders>
              <w:top w:val="single" w:sz="4" w:space="0" w:color="auto"/>
              <w:left w:val="single" w:sz="4" w:space="0" w:color="auto"/>
              <w:bottom w:val="single" w:sz="4" w:space="0" w:color="auto"/>
              <w:right w:val="single" w:sz="4" w:space="0" w:color="auto"/>
            </w:tcBorders>
            <w:shd w:val="clear" w:color="auto" w:fill="D9D9D9"/>
          </w:tcPr>
          <w:p w:rsidR="00BA0726" w:rsidRPr="00AA236E" w:rsidRDefault="00BA0726" w:rsidP="0071315A">
            <w:pPr>
              <w:pStyle w:val="ListParagraph"/>
              <w:spacing w:after="0" w:line="240" w:lineRule="auto"/>
              <w:ind w:left="0"/>
              <w:jc w:val="both"/>
              <w:rPr>
                <w:rFonts w:cs="B Yagut"/>
                <w:b/>
                <w:bCs/>
                <w:sz w:val="20"/>
                <w:szCs w:val="20"/>
                <w:rtl/>
              </w:rPr>
            </w:pPr>
            <w:r w:rsidRPr="00AA236E">
              <w:rPr>
                <w:rFonts w:cs="B Yagut" w:hint="cs"/>
                <w:b/>
                <w:bCs/>
                <w:sz w:val="20"/>
                <w:szCs w:val="20"/>
                <w:rtl/>
              </w:rPr>
              <w:t xml:space="preserve">مدت </w:t>
            </w:r>
            <w:r w:rsidR="00F84D91" w:rsidRPr="00AA236E">
              <w:rPr>
                <w:rFonts w:cs="B Yagut" w:hint="cs"/>
                <w:b/>
                <w:bCs/>
                <w:sz w:val="20"/>
                <w:szCs w:val="20"/>
                <w:rtl/>
              </w:rPr>
              <w:t>آموزش</w:t>
            </w:r>
            <w:r w:rsidR="00BA7E2C" w:rsidRPr="00AA236E">
              <w:rPr>
                <w:rFonts w:cs="B Yagut" w:hint="cs"/>
                <w:b/>
                <w:bCs/>
                <w:sz w:val="20"/>
                <w:szCs w:val="20"/>
                <w:rtl/>
              </w:rPr>
              <w:t xml:space="preserve">: </w:t>
            </w:r>
          </w:p>
        </w:tc>
        <w:tc>
          <w:tcPr>
            <w:tcW w:w="1754" w:type="pct"/>
            <w:gridSpan w:val="2"/>
            <w:tcBorders>
              <w:top w:val="single" w:sz="4" w:space="0" w:color="auto"/>
              <w:left w:val="single" w:sz="4" w:space="0" w:color="auto"/>
              <w:bottom w:val="single" w:sz="4" w:space="0" w:color="auto"/>
              <w:right w:val="single" w:sz="4" w:space="0" w:color="auto"/>
            </w:tcBorders>
          </w:tcPr>
          <w:p w:rsidR="00BA0726" w:rsidRPr="00AA236E" w:rsidRDefault="00BA0726" w:rsidP="0071315A">
            <w:pPr>
              <w:pStyle w:val="ListParagraph"/>
              <w:spacing w:after="0" w:line="240" w:lineRule="auto"/>
              <w:ind w:left="0"/>
              <w:jc w:val="both"/>
              <w:rPr>
                <w:rFonts w:cs="B Yagut"/>
                <w:sz w:val="20"/>
                <w:szCs w:val="20"/>
                <w:rtl/>
              </w:rPr>
            </w:pPr>
            <w:r w:rsidRPr="00AA236E">
              <w:rPr>
                <w:rFonts w:cs="B Yagut" w:hint="cs"/>
                <w:sz w:val="20"/>
                <w:szCs w:val="20"/>
                <w:rtl/>
              </w:rPr>
              <w:t>3</w:t>
            </w:r>
            <w:r w:rsidR="00F72998" w:rsidRPr="00AA236E">
              <w:rPr>
                <w:rFonts w:cs="B Yagut" w:hint="cs"/>
                <w:sz w:val="20"/>
                <w:szCs w:val="20"/>
                <w:rtl/>
              </w:rPr>
              <w:t>6</w:t>
            </w:r>
            <w:r w:rsidRPr="00AA236E">
              <w:rPr>
                <w:rFonts w:cs="B Yagut" w:hint="cs"/>
                <w:sz w:val="20"/>
                <w:szCs w:val="20"/>
                <w:rtl/>
              </w:rPr>
              <w:t xml:space="preserve"> ساعت نظری، </w:t>
            </w:r>
            <w:r w:rsidR="00D81356" w:rsidRPr="00AA236E">
              <w:rPr>
                <w:rFonts w:cs="B Yagut" w:hint="cs"/>
                <w:sz w:val="20"/>
                <w:szCs w:val="20"/>
                <w:rtl/>
              </w:rPr>
              <w:t xml:space="preserve">4 </w:t>
            </w:r>
            <w:r w:rsidRPr="00AA236E">
              <w:rPr>
                <w:rFonts w:cs="B Yagut" w:hint="cs"/>
                <w:sz w:val="20"/>
                <w:szCs w:val="20"/>
                <w:rtl/>
              </w:rPr>
              <w:t>ساعت عملی (بحث موردی)</w:t>
            </w:r>
            <w:r w:rsidR="00BA7E2C" w:rsidRPr="00AA236E">
              <w:rPr>
                <w:rFonts w:cs="B Yagut" w:hint="cs"/>
                <w:sz w:val="20"/>
                <w:szCs w:val="20"/>
                <w:rtl/>
              </w:rPr>
              <w:t xml:space="preserve"> </w:t>
            </w:r>
          </w:p>
        </w:tc>
      </w:tr>
      <w:tr w:rsidR="00BA0726" w:rsidRPr="00AA236E" w:rsidTr="001736C2">
        <w:trPr>
          <w:gridAfter w:val="1"/>
          <w:wAfter w:w="3" w:type="pct"/>
        </w:trPr>
        <w:tc>
          <w:tcPr>
            <w:tcW w:w="674" w:type="pct"/>
            <w:tcBorders>
              <w:top w:val="single" w:sz="4" w:space="0" w:color="auto"/>
              <w:left w:val="single" w:sz="4" w:space="0" w:color="auto"/>
              <w:bottom w:val="single" w:sz="4" w:space="0" w:color="auto"/>
              <w:right w:val="single" w:sz="4" w:space="0" w:color="auto"/>
            </w:tcBorders>
            <w:shd w:val="clear" w:color="auto" w:fill="D9D9D9"/>
          </w:tcPr>
          <w:p w:rsidR="00BA0726" w:rsidRPr="00AA236E" w:rsidRDefault="00BA0726" w:rsidP="0071315A">
            <w:pPr>
              <w:spacing w:after="0" w:line="240" w:lineRule="auto"/>
              <w:jc w:val="both"/>
              <w:rPr>
                <w:rFonts w:cs="B Yagut"/>
                <w:bCs/>
                <w:sz w:val="20"/>
                <w:szCs w:val="20"/>
                <w:rtl/>
              </w:rPr>
            </w:pPr>
            <w:r w:rsidRPr="00AA236E">
              <w:rPr>
                <w:rFonts w:cs="B Yagut" w:hint="cs"/>
                <w:bCs/>
                <w:sz w:val="20"/>
                <w:szCs w:val="20"/>
                <w:rtl/>
              </w:rPr>
              <w:t>پيش نياز</w:t>
            </w:r>
          </w:p>
        </w:tc>
        <w:tc>
          <w:tcPr>
            <w:tcW w:w="1665" w:type="pct"/>
            <w:tcBorders>
              <w:top w:val="single" w:sz="4" w:space="0" w:color="auto"/>
              <w:left w:val="single" w:sz="4" w:space="0" w:color="auto"/>
              <w:bottom w:val="single" w:sz="4" w:space="0" w:color="auto"/>
              <w:right w:val="single" w:sz="4" w:space="0" w:color="auto"/>
            </w:tcBorders>
          </w:tcPr>
          <w:p w:rsidR="00BA0726" w:rsidRPr="00AA236E" w:rsidRDefault="00BA0726" w:rsidP="0071315A">
            <w:pPr>
              <w:pStyle w:val="ListParagraph"/>
              <w:spacing w:after="0" w:line="240" w:lineRule="auto"/>
              <w:ind w:left="0"/>
              <w:jc w:val="both"/>
              <w:rPr>
                <w:rFonts w:cs="B Yagut"/>
                <w:sz w:val="20"/>
                <w:szCs w:val="20"/>
                <w:rtl/>
              </w:rPr>
            </w:pPr>
            <w:r w:rsidRPr="00AA236E">
              <w:rPr>
                <w:rFonts w:cs="B Yagut" w:hint="cs"/>
                <w:sz w:val="20"/>
                <w:szCs w:val="20"/>
                <w:rtl/>
              </w:rPr>
              <w:t xml:space="preserve"> </w:t>
            </w:r>
          </w:p>
        </w:tc>
        <w:tc>
          <w:tcPr>
            <w:tcW w:w="900" w:type="pct"/>
            <w:tcBorders>
              <w:top w:val="single" w:sz="4" w:space="0" w:color="auto"/>
              <w:left w:val="single" w:sz="4" w:space="0" w:color="auto"/>
              <w:bottom w:val="single" w:sz="4" w:space="0" w:color="auto"/>
              <w:right w:val="single" w:sz="4" w:space="0" w:color="auto"/>
            </w:tcBorders>
            <w:shd w:val="clear" w:color="auto" w:fill="D9D9D9"/>
          </w:tcPr>
          <w:p w:rsidR="00BA0726" w:rsidRPr="00AA236E" w:rsidRDefault="00821E07" w:rsidP="0071315A">
            <w:pPr>
              <w:pStyle w:val="ListParagraph"/>
              <w:spacing w:after="0" w:line="240" w:lineRule="auto"/>
              <w:ind w:left="0"/>
              <w:jc w:val="both"/>
              <w:rPr>
                <w:rFonts w:cs="B Yagut"/>
                <w:b/>
                <w:bCs/>
                <w:sz w:val="20"/>
                <w:szCs w:val="20"/>
                <w:rtl/>
              </w:rPr>
            </w:pPr>
            <w:r w:rsidRPr="00AA236E">
              <w:rPr>
                <w:rFonts w:cs="B Yagut" w:hint="cs"/>
                <w:b/>
                <w:bCs/>
                <w:sz w:val="20"/>
                <w:szCs w:val="20"/>
                <w:rtl/>
              </w:rPr>
              <w:t>تعداد واحد</w:t>
            </w:r>
          </w:p>
        </w:tc>
        <w:tc>
          <w:tcPr>
            <w:tcW w:w="1757" w:type="pct"/>
            <w:gridSpan w:val="2"/>
            <w:tcBorders>
              <w:top w:val="single" w:sz="4" w:space="0" w:color="auto"/>
              <w:left w:val="single" w:sz="4" w:space="0" w:color="auto"/>
              <w:bottom w:val="single" w:sz="4" w:space="0" w:color="auto"/>
              <w:right w:val="single" w:sz="4" w:space="0" w:color="auto"/>
            </w:tcBorders>
          </w:tcPr>
          <w:p w:rsidR="00BA0726" w:rsidRPr="00AA236E" w:rsidRDefault="001736C2" w:rsidP="0071315A">
            <w:pPr>
              <w:pStyle w:val="ListParagraph"/>
              <w:spacing w:after="0" w:line="240" w:lineRule="auto"/>
              <w:ind w:left="0"/>
              <w:jc w:val="both"/>
              <w:rPr>
                <w:rFonts w:cs="B Yagut"/>
                <w:sz w:val="20"/>
                <w:szCs w:val="20"/>
                <w:rtl/>
              </w:rPr>
            </w:pPr>
            <w:r>
              <w:rPr>
                <w:rFonts w:cs="B Yagut" w:hint="cs"/>
                <w:sz w:val="20"/>
                <w:szCs w:val="20"/>
                <w:rtl/>
              </w:rPr>
              <w:t>1</w:t>
            </w:r>
            <w:r w:rsidR="00BA0726" w:rsidRPr="00AA236E">
              <w:rPr>
                <w:rFonts w:cs="B Yagut" w:hint="cs"/>
                <w:sz w:val="20"/>
                <w:szCs w:val="20"/>
                <w:rtl/>
              </w:rPr>
              <w:t>/2 واحد</w:t>
            </w:r>
          </w:p>
        </w:tc>
      </w:tr>
      <w:tr w:rsidR="00213E23" w:rsidRPr="00AA236E" w:rsidTr="001736C2">
        <w:trPr>
          <w:gridAfter w:val="1"/>
          <w:wAfter w:w="3" w:type="pct"/>
        </w:trPr>
        <w:tc>
          <w:tcPr>
            <w:tcW w:w="674" w:type="pct"/>
            <w:tcBorders>
              <w:top w:val="single" w:sz="4" w:space="0" w:color="auto"/>
              <w:left w:val="single" w:sz="4" w:space="0" w:color="auto"/>
              <w:bottom w:val="single" w:sz="4" w:space="0" w:color="auto"/>
              <w:right w:val="single" w:sz="4" w:space="0" w:color="auto"/>
            </w:tcBorders>
            <w:shd w:val="clear" w:color="auto" w:fill="D9D9D9"/>
          </w:tcPr>
          <w:p w:rsidR="00213E23" w:rsidRPr="00AA236E" w:rsidRDefault="00213E23" w:rsidP="0071315A">
            <w:pPr>
              <w:spacing w:after="0" w:line="240" w:lineRule="auto"/>
              <w:jc w:val="both"/>
              <w:rPr>
                <w:rFonts w:cs="B Yagut"/>
                <w:bCs/>
                <w:sz w:val="20"/>
                <w:szCs w:val="20"/>
                <w:rtl/>
              </w:rPr>
            </w:pPr>
            <w:r w:rsidRPr="00AA236E">
              <w:rPr>
                <w:rFonts w:cs="B Yagut" w:hint="cs"/>
                <w:bCs/>
                <w:sz w:val="20"/>
                <w:szCs w:val="20"/>
                <w:rtl/>
              </w:rPr>
              <w:t>هدف هاي كلي</w:t>
            </w:r>
          </w:p>
          <w:p w:rsidR="00213E23" w:rsidRPr="00AA236E" w:rsidRDefault="00213E23" w:rsidP="0071315A">
            <w:pPr>
              <w:bidi w:val="0"/>
              <w:spacing w:after="0" w:line="240" w:lineRule="auto"/>
              <w:jc w:val="both"/>
              <w:rPr>
                <w:rFonts w:cs="B Yagut"/>
                <w:b/>
                <w:sz w:val="20"/>
                <w:szCs w:val="20"/>
                <w:rtl/>
              </w:rPr>
            </w:pPr>
          </w:p>
        </w:tc>
        <w:tc>
          <w:tcPr>
            <w:tcW w:w="4323" w:type="pct"/>
            <w:gridSpan w:val="4"/>
            <w:tcBorders>
              <w:top w:val="single" w:sz="4" w:space="0" w:color="auto"/>
              <w:left w:val="single" w:sz="4" w:space="0" w:color="auto"/>
              <w:bottom w:val="single" w:sz="4" w:space="0" w:color="auto"/>
              <w:right w:val="single" w:sz="4" w:space="0" w:color="auto"/>
            </w:tcBorders>
          </w:tcPr>
          <w:p w:rsidR="00213E23" w:rsidRPr="00AA236E" w:rsidRDefault="00213E23" w:rsidP="0071315A">
            <w:pPr>
              <w:pStyle w:val="ListParagraph"/>
              <w:tabs>
                <w:tab w:val="right" w:pos="-288"/>
              </w:tabs>
              <w:spacing w:after="0" w:line="240" w:lineRule="auto"/>
              <w:ind w:left="0"/>
              <w:jc w:val="both"/>
              <w:rPr>
                <w:rFonts w:cs="B Yagut"/>
                <w:b/>
                <w:bCs/>
                <w:sz w:val="20"/>
                <w:szCs w:val="20"/>
                <w:rtl/>
              </w:rPr>
            </w:pPr>
            <w:r w:rsidRPr="00AA236E">
              <w:rPr>
                <w:rFonts w:cs="B Yagut" w:hint="cs"/>
                <w:b/>
                <w:bCs/>
                <w:sz w:val="20"/>
                <w:szCs w:val="20"/>
                <w:rtl/>
              </w:rPr>
              <w:t>در پایان این درس</w:t>
            </w:r>
            <w:r w:rsidR="00BA7E2C" w:rsidRPr="00AA236E">
              <w:rPr>
                <w:rFonts w:cs="B Yagut" w:hint="cs"/>
                <w:b/>
                <w:bCs/>
                <w:sz w:val="20"/>
                <w:szCs w:val="20"/>
                <w:rtl/>
              </w:rPr>
              <w:t xml:space="preserve">، </w:t>
            </w:r>
            <w:r w:rsidRPr="00AA236E">
              <w:rPr>
                <w:rFonts w:cs="B Yagut" w:hint="cs"/>
                <w:b/>
                <w:bCs/>
                <w:sz w:val="20"/>
                <w:szCs w:val="20"/>
                <w:rtl/>
              </w:rPr>
              <w:t>دانشجو باید بتواند ( بر اساس فهرست پیوست)</w:t>
            </w:r>
            <w:r w:rsidR="00BA7E2C" w:rsidRPr="00AA236E">
              <w:rPr>
                <w:rFonts w:cs="B Yagut" w:hint="cs"/>
                <w:b/>
                <w:bCs/>
                <w:sz w:val="20"/>
                <w:szCs w:val="20"/>
                <w:rtl/>
              </w:rPr>
              <w:t xml:space="preserve">: </w:t>
            </w:r>
          </w:p>
          <w:p w:rsidR="00213E23" w:rsidRPr="00AA236E" w:rsidRDefault="00213E23" w:rsidP="0071315A">
            <w:pPr>
              <w:pStyle w:val="ListParagraph"/>
              <w:tabs>
                <w:tab w:val="right" w:pos="-288"/>
              </w:tabs>
              <w:spacing w:after="0" w:line="240" w:lineRule="auto"/>
              <w:ind w:left="0"/>
              <w:jc w:val="both"/>
              <w:rPr>
                <w:rFonts w:cs="B Yagut"/>
                <w:b/>
                <w:bCs/>
                <w:sz w:val="20"/>
                <w:szCs w:val="20"/>
                <w:rtl/>
              </w:rPr>
            </w:pPr>
            <w:r w:rsidRPr="00AA236E">
              <w:rPr>
                <w:rFonts w:cs="B Yagut" w:hint="cs"/>
                <w:b/>
                <w:bCs/>
                <w:sz w:val="20"/>
                <w:szCs w:val="20"/>
                <w:rtl/>
              </w:rPr>
              <w:t>الف)</w:t>
            </w:r>
            <w:r w:rsidR="00BA7E2C" w:rsidRPr="00AA236E">
              <w:rPr>
                <w:rFonts w:cs="B Yagut" w:hint="cs"/>
                <w:b/>
                <w:bCs/>
                <w:sz w:val="20"/>
                <w:szCs w:val="20"/>
                <w:rtl/>
              </w:rPr>
              <w:t xml:space="preserve"> </w:t>
            </w:r>
            <w:r w:rsidRPr="00AA236E">
              <w:rPr>
                <w:rFonts w:cs="B Yagut" w:hint="cs"/>
                <w:b/>
                <w:bCs/>
                <w:sz w:val="20"/>
                <w:szCs w:val="20"/>
                <w:rtl/>
              </w:rPr>
              <w:t>در مواجهه با هر یک از علائم و شکایات شایع و مهم</w:t>
            </w:r>
            <w:r w:rsidR="00BA7E2C" w:rsidRPr="00AA236E">
              <w:rPr>
                <w:rFonts w:cs="B Yagut" w:hint="cs"/>
                <w:b/>
                <w:bCs/>
                <w:sz w:val="20"/>
                <w:szCs w:val="20"/>
                <w:rtl/>
              </w:rPr>
              <w:t xml:space="preserve">: </w:t>
            </w:r>
          </w:p>
          <w:p w:rsidR="00213E23" w:rsidRPr="00AA236E" w:rsidRDefault="00213E23" w:rsidP="0071315A">
            <w:pPr>
              <w:pStyle w:val="ListParagraph"/>
              <w:spacing w:after="0" w:line="240" w:lineRule="auto"/>
              <w:ind w:left="0"/>
              <w:jc w:val="both"/>
              <w:rPr>
                <w:rFonts w:cs="B Yagut"/>
                <w:sz w:val="20"/>
                <w:szCs w:val="20"/>
                <w:rtl/>
              </w:rPr>
            </w:pPr>
            <w:r w:rsidRPr="00AA236E">
              <w:rPr>
                <w:rFonts w:cs="B Yagut" w:hint="cs"/>
                <w:sz w:val="20"/>
                <w:szCs w:val="20"/>
                <w:rtl/>
              </w:rPr>
              <w:t>1- تعریف آن را بیان کند</w:t>
            </w:r>
            <w:r w:rsidR="00BA7E2C" w:rsidRPr="00AA236E">
              <w:rPr>
                <w:rFonts w:cs="B Yagut" w:hint="cs"/>
                <w:sz w:val="20"/>
                <w:szCs w:val="20"/>
                <w:rtl/>
              </w:rPr>
              <w:t xml:space="preserve">. </w:t>
            </w:r>
          </w:p>
          <w:p w:rsidR="00213E23" w:rsidRPr="00AA236E" w:rsidRDefault="00213E23" w:rsidP="0071315A">
            <w:pPr>
              <w:pStyle w:val="ListParagraph"/>
              <w:spacing w:after="0" w:line="240" w:lineRule="auto"/>
              <w:ind w:left="0"/>
              <w:jc w:val="both"/>
              <w:rPr>
                <w:rFonts w:cs="B Yagut"/>
                <w:sz w:val="20"/>
                <w:szCs w:val="20"/>
                <w:rtl/>
              </w:rPr>
            </w:pPr>
            <w:r w:rsidRPr="00AA236E">
              <w:rPr>
                <w:rFonts w:cs="B Yagut" w:hint="cs"/>
                <w:sz w:val="20"/>
                <w:szCs w:val="20"/>
                <w:rtl/>
              </w:rPr>
              <w:t>2- معاینات فیزیکی لازم (</w:t>
            </w:r>
            <w:r w:rsidRPr="00AA236E">
              <w:rPr>
                <w:rFonts w:cs="B Yagut"/>
                <w:sz w:val="20"/>
                <w:szCs w:val="20"/>
              </w:rPr>
              <w:t>focused history taking and physical exam</w:t>
            </w:r>
            <w:r w:rsidRPr="00AA236E">
              <w:rPr>
                <w:rFonts w:cs="B Yagut" w:hint="cs"/>
                <w:sz w:val="20"/>
                <w:szCs w:val="20"/>
                <w:rtl/>
              </w:rPr>
              <w:t>) برای رویکرد به آن را شرح دهد</w:t>
            </w:r>
            <w:r w:rsidR="00BA7E2C" w:rsidRPr="00AA236E">
              <w:rPr>
                <w:rFonts w:cs="B Yagut" w:hint="cs"/>
                <w:sz w:val="20"/>
                <w:szCs w:val="20"/>
                <w:rtl/>
              </w:rPr>
              <w:t xml:space="preserve">. </w:t>
            </w:r>
          </w:p>
          <w:p w:rsidR="00213E23" w:rsidRPr="00AA236E" w:rsidRDefault="00213E23" w:rsidP="0071315A">
            <w:pPr>
              <w:pStyle w:val="ListParagraph"/>
              <w:spacing w:after="0" w:line="240" w:lineRule="auto"/>
              <w:ind w:left="0"/>
              <w:jc w:val="both"/>
              <w:rPr>
                <w:rFonts w:cs="B Yagut"/>
                <w:b/>
                <w:bCs/>
                <w:sz w:val="20"/>
                <w:szCs w:val="20"/>
              </w:rPr>
            </w:pPr>
            <w:r w:rsidRPr="00AA236E">
              <w:rPr>
                <w:rFonts w:cs="B Yagut" w:hint="cs"/>
                <w:sz w:val="20"/>
                <w:szCs w:val="20"/>
                <w:rtl/>
              </w:rPr>
              <w:t>3- تشخیص های افتراقی مهم را مطرح کند و گامهای ضروری برای رسیدن به تشخیص و مدیریت مشکل بیمار را پیشنهاد دهد</w:t>
            </w:r>
            <w:r w:rsidR="00BA7E2C" w:rsidRPr="00AA236E">
              <w:rPr>
                <w:rFonts w:cs="B Yagut" w:hint="cs"/>
                <w:sz w:val="20"/>
                <w:szCs w:val="20"/>
                <w:rtl/>
              </w:rPr>
              <w:t xml:space="preserve">. </w:t>
            </w:r>
          </w:p>
          <w:p w:rsidR="00213E23" w:rsidRPr="00AA236E" w:rsidRDefault="00213E23" w:rsidP="0071315A">
            <w:pPr>
              <w:pStyle w:val="ListParagraph"/>
              <w:spacing w:after="0" w:line="240" w:lineRule="auto"/>
              <w:ind w:left="0"/>
              <w:jc w:val="both"/>
              <w:rPr>
                <w:rFonts w:cs="B Yagut"/>
                <w:b/>
                <w:bCs/>
                <w:sz w:val="20"/>
                <w:szCs w:val="20"/>
                <w:rtl/>
              </w:rPr>
            </w:pPr>
            <w:r w:rsidRPr="00AA236E">
              <w:rPr>
                <w:rFonts w:cs="B Yagut" w:hint="cs"/>
                <w:b/>
                <w:bCs/>
                <w:sz w:val="20"/>
                <w:szCs w:val="20"/>
                <w:rtl/>
              </w:rPr>
              <w:t>ب) در مورد</w:t>
            </w:r>
            <w:r w:rsidR="00BA7E2C" w:rsidRPr="00AA236E">
              <w:rPr>
                <w:rFonts w:cs="B Yagut" w:hint="cs"/>
                <w:b/>
                <w:bCs/>
                <w:sz w:val="20"/>
                <w:szCs w:val="20"/>
                <w:rtl/>
              </w:rPr>
              <w:t xml:space="preserve"> </w:t>
            </w:r>
            <w:r w:rsidRPr="00AA236E">
              <w:rPr>
                <w:rFonts w:cs="B Yagut" w:hint="cs"/>
                <w:b/>
                <w:bCs/>
                <w:sz w:val="20"/>
                <w:szCs w:val="20"/>
                <w:rtl/>
              </w:rPr>
              <w:t>بیماریهای شایع و مهم</w:t>
            </w:r>
            <w:r w:rsidR="00BA7E2C" w:rsidRPr="00AA236E">
              <w:rPr>
                <w:rFonts w:cs="B Yagut" w:hint="cs"/>
                <w:b/>
                <w:bCs/>
                <w:sz w:val="20"/>
                <w:szCs w:val="20"/>
                <w:rtl/>
              </w:rPr>
              <w:t xml:space="preserve">: </w:t>
            </w:r>
          </w:p>
          <w:p w:rsidR="00213E23" w:rsidRPr="00AA236E" w:rsidRDefault="00213E23" w:rsidP="0071315A">
            <w:pPr>
              <w:pStyle w:val="ListParagraph"/>
              <w:spacing w:after="0" w:line="240" w:lineRule="auto"/>
              <w:ind w:left="0"/>
              <w:jc w:val="both"/>
              <w:rPr>
                <w:rFonts w:cs="B Yagut"/>
                <w:sz w:val="20"/>
                <w:szCs w:val="20"/>
                <w:rtl/>
              </w:rPr>
            </w:pPr>
            <w:r w:rsidRPr="00AA236E">
              <w:rPr>
                <w:rFonts w:cs="B Yagut" w:hint="cs"/>
                <w:sz w:val="20"/>
                <w:szCs w:val="20"/>
                <w:rtl/>
              </w:rPr>
              <w:t>1- تعریف، اتیولوژی، و اپیدمیولوژی بیماری را شرح دهد</w:t>
            </w:r>
            <w:r w:rsidR="00BA7E2C" w:rsidRPr="00AA236E">
              <w:rPr>
                <w:rFonts w:cs="B Yagut" w:hint="cs"/>
                <w:sz w:val="20"/>
                <w:szCs w:val="20"/>
                <w:rtl/>
              </w:rPr>
              <w:t xml:space="preserve">. </w:t>
            </w:r>
          </w:p>
          <w:p w:rsidR="00213E23" w:rsidRPr="00AA236E" w:rsidRDefault="00213E23" w:rsidP="0071315A">
            <w:pPr>
              <w:pStyle w:val="ListParagraph"/>
              <w:spacing w:after="0" w:line="240" w:lineRule="auto"/>
              <w:ind w:left="0"/>
              <w:jc w:val="both"/>
              <w:rPr>
                <w:rFonts w:cs="B Yagut"/>
                <w:sz w:val="20"/>
                <w:szCs w:val="20"/>
                <w:rtl/>
              </w:rPr>
            </w:pPr>
            <w:r w:rsidRPr="00AA236E">
              <w:rPr>
                <w:rFonts w:cs="B Yagut" w:hint="cs"/>
                <w:sz w:val="20"/>
                <w:szCs w:val="20"/>
                <w:rtl/>
              </w:rPr>
              <w:t>2- مشکلات بیماران مبتلا به بیماریهای شایع و مهم را توضیح دهد</w:t>
            </w:r>
            <w:r w:rsidR="00BA7E2C" w:rsidRPr="00AA236E">
              <w:rPr>
                <w:rFonts w:cs="B Yagut" w:hint="cs"/>
                <w:sz w:val="20"/>
                <w:szCs w:val="20"/>
                <w:rtl/>
              </w:rPr>
              <w:t xml:space="preserve">. </w:t>
            </w:r>
          </w:p>
          <w:p w:rsidR="00213E23" w:rsidRPr="00AA236E" w:rsidRDefault="00213E23" w:rsidP="0071315A">
            <w:pPr>
              <w:pStyle w:val="ListParagraph"/>
              <w:spacing w:after="0" w:line="240" w:lineRule="auto"/>
              <w:ind w:left="0"/>
              <w:jc w:val="both"/>
              <w:rPr>
                <w:rFonts w:cs="B Yagut"/>
                <w:sz w:val="20"/>
                <w:szCs w:val="20"/>
                <w:rtl/>
              </w:rPr>
            </w:pPr>
            <w:r w:rsidRPr="00AA236E">
              <w:rPr>
                <w:rFonts w:cs="B Yagut" w:hint="cs"/>
                <w:sz w:val="20"/>
                <w:szCs w:val="20"/>
                <w:rtl/>
              </w:rPr>
              <w:t>3- روشهای تشخیص بیماری را شرح دهد</w:t>
            </w:r>
            <w:r w:rsidR="00BA7E2C" w:rsidRPr="00AA236E">
              <w:rPr>
                <w:rFonts w:cs="B Yagut" w:hint="cs"/>
                <w:sz w:val="20"/>
                <w:szCs w:val="20"/>
                <w:rtl/>
              </w:rPr>
              <w:t xml:space="preserve">. </w:t>
            </w:r>
          </w:p>
          <w:p w:rsidR="00213E23" w:rsidRPr="00AA236E" w:rsidRDefault="00213E23" w:rsidP="0071315A">
            <w:pPr>
              <w:pStyle w:val="ListParagraph"/>
              <w:spacing w:after="0" w:line="240" w:lineRule="auto"/>
              <w:ind w:left="0"/>
              <w:jc w:val="both"/>
              <w:rPr>
                <w:rFonts w:cs="B Yagut"/>
                <w:sz w:val="20"/>
                <w:szCs w:val="20"/>
                <w:rtl/>
              </w:rPr>
            </w:pPr>
            <w:r w:rsidRPr="00AA236E">
              <w:rPr>
                <w:rFonts w:cs="B Yagut" w:hint="cs"/>
                <w:sz w:val="20"/>
                <w:szCs w:val="20"/>
                <w:rtl/>
              </w:rPr>
              <w:t>4- مهمترین اقدامات پیشگیری در سطوح مختلف، مشتمل بر درمان و توانبخشی بیمار را بر اساس شواهد علمی و گایدلاینهای بومی در حد مورد انتظار از پزشک عمومی توضیح دهد</w:t>
            </w:r>
            <w:r w:rsidR="00BA7E2C" w:rsidRPr="00AA236E">
              <w:rPr>
                <w:rFonts w:cs="B Yagut" w:hint="cs"/>
                <w:sz w:val="20"/>
                <w:szCs w:val="20"/>
                <w:rtl/>
              </w:rPr>
              <w:t xml:space="preserve">. </w:t>
            </w:r>
          </w:p>
          <w:p w:rsidR="00213E23" w:rsidRPr="00AA236E" w:rsidRDefault="00213E23" w:rsidP="0071315A">
            <w:pPr>
              <w:pStyle w:val="ListParagraph"/>
              <w:spacing w:after="0" w:line="240" w:lineRule="auto"/>
              <w:ind w:left="0"/>
              <w:jc w:val="both"/>
              <w:rPr>
                <w:rFonts w:cs="B Yagut"/>
                <w:sz w:val="20"/>
                <w:szCs w:val="20"/>
                <w:rtl/>
              </w:rPr>
            </w:pPr>
            <w:r w:rsidRPr="00AA236E">
              <w:rPr>
                <w:rFonts w:cs="B Yagut" w:hint="cs"/>
                <w:sz w:val="20"/>
                <w:szCs w:val="20"/>
                <w:rtl/>
              </w:rPr>
              <w:t>5- در مواجهه با سناریو یا شرح موارد بیماران مرتبط با این بیماریها، دانش آموخته شده را برای استدلال بالینی و پیشنهاد رویکردهای تشخیصی یا درمانی به کار بندد</w:t>
            </w:r>
            <w:r w:rsidR="00BA7E2C" w:rsidRPr="00AA236E">
              <w:rPr>
                <w:rFonts w:cs="B Yagut" w:hint="cs"/>
                <w:sz w:val="20"/>
                <w:szCs w:val="20"/>
                <w:rtl/>
              </w:rPr>
              <w:t xml:space="preserve">. </w:t>
            </w:r>
          </w:p>
          <w:p w:rsidR="00213E23" w:rsidRPr="00AA236E" w:rsidRDefault="00213E23" w:rsidP="00833388">
            <w:pPr>
              <w:pStyle w:val="ListParagraph"/>
              <w:tabs>
                <w:tab w:val="left" w:pos="4860"/>
              </w:tabs>
              <w:spacing w:after="0" w:line="240" w:lineRule="auto"/>
              <w:ind w:left="0"/>
              <w:jc w:val="both"/>
              <w:rPr>
                <w:rFonts w:ascii="B Lotus" w:cs="B Yagut"/>
                <w:b/>
                <w:bCs/>
                <w:noProof/>
                <w:sz w:val="20"/>
                <w:szCs w:val="20"/>
                <w:rtl/>
              </w:rPr>
            </w:pPr>
            <w:r w:rsidRPr="00AA236E">
              <w:rPr>
                <w:rFonts w:ascii="B Lotus" w:cs="B Yagut" w:hint="cs"/>
                <w:b/>
                <w:bCs/>
                <w:noProof/>
                <w:sz w:val="20"/>
                <w:szCs w:val="20"/>
                <w:rtl/>
              </w:rPr>
              <w:t>ج) نسبت به مسائل مهمی که مراعات آن در محیط بالینی این حیطه ضرورت دارد توجه کند</w:t>
            </w:r>
            <w:r w:rsidR="00BA7E2C" w:rsidRPr="00AA236E">
              <w:rPr>
                <w:rFonts w:ascii="B Lotus" w:cs="B Yagut" w:hint="cs"/>
                <w:b/>
                <w:bCs/>
                <w:noProof/>
                <w:sz w:val="20"/>
                <w:szCs w:val="20"/>
                <w:rtl/>
              </w:rPr>
              <w:t xml:space="preserve">. </w:t>
            </w:r>
          </w:p>
        </w:tc>
      </w:tr>
      <w:tr w:rsidR="00213E23" w:rsidRPr="00AA236E" w:rsidTr="001736C2">
        <w:trPr>
          <w:gridAfter w:val="1"/>
          <w:wAfter w:w="3" w:type="pct"/>
        </w:trPr>
        <w:tc>
          <w:tcPr>
            <w:tcW w:w="674" w:type="pct"/>
            <w:tcBorders>
              <w:top w:val="single" w:sz="4" w:space="0" w:color="auto"/>
              <w:left w:val="single" w:sz="4" w:space="0" w:color="auto"/>
              <w:bottom w:val="single" w:sz="4" w:space="0" w:color="auto"/>
              <w:right w:val="single" w:sz="4" w:space="0" w:color="auto"/>
            </w:tcBorders>
            <w:shd w:val="clear" w:color="auto" w:fill="D9D9D9"/>
          </w:tcPr>
          <w:p w:rsidR="00213E23" w:rsidRPr="00AA236E" w:rsidRDefault="00D024C5" w:rsidP="0071315A">
            <w:pPr>
              <w:spacing w:after="0" w:line="240" w:lineRule="auto"/>
              <w:jc w:val="both"/>
              <w:rPr>
                <w:rFonts w:cs="B Yagut"/>
                <w:bCs/>
                <w:sz w:val="20"/>
                <w:szCs w:val="20"/>
                <w:rtl/>
              </w:rPr>
            </w:pPr>
            <w:r w:rsidRPr="00AA236E">
              <w:rPr>
                <w:rFonts w:cs="B Yagut" w:hint="cs"/>
                <w:bCs/>
                <w:sz w:val="20"/>
                <w:szCs w:val="20"/>
                <w:rtl/>
              </w:rPr>
              <w:t>شرح درس</w:t>
            </w:r>
          </w:p>
        </w:tc>
        <w:tc>
          <w:tcPr>
            <w:tcW w:w="4323" w:type="pct"/>
            <w:gridSpan w:val="4"/>
            <w:tcBorders>
              <w:top w:val="single" w:sz="4" w:space="0" w:color="auto"/>
              <w:left w:val="single" w:sz="4" w:space="0" w:color="auto"/>
              <w:bottom w:val="single" w:sz="4" w:space="0" w:color="auto"/>
              <w:right w:val="single" w:sz="4" w:space="0" w:color="auto"/>
            </w:tcBorders>
          </w:tcPr>
          <w:p w:rsidR="00213E23" w:rsidRPr="00AA236E" w:rsidRDefault="00213E23" w:rsidP="0071315A">
            <w:pPr>
              <w:spacing w:after="0" w:line="240" w:lineRule="auto"/>
              <w:jc w:val="both"/>
              <w:rPr>
                <w:rFonts w:cs="B Yagut"/>
                <w:sz w:val="20"/>
                <w:szCs w:val="20"/>
              </w:rPr>
            </w:pPr>
            <w:r w:rsidRPr="00AA236E">
              <w:rPr>
                <w:rFonts w:cs="B Yagut" w:hint="cs"/>
                <w:sz w:val="20"/>
                <w:szCs w:val="20"/>
                <w:rtl/>
              </w:rPr>
              <w:t>در این درس</w:t>
            </w:r>
            <w:r w:rsidR="00BA7E2C" w:rsidRPr="00AA236E">
              <w:rPr>
                <w:rFonts w:cs="B Yagut" w:hint="cs"/>
                <w:sz w:val="20"/>
                <w:szCs w:val="20"/>
                <w:rtl/>
              </w:rPr>
              <w:t xml:space="preserve">، </w:t>
            </w:r>
            <w:r w:rsidRPr="00AA236E">
              <w:rPr>
                <w:rFonts w:cs="B Yagut" w:hint="cs"/>
                <w:sz w:val="20"/>
                <w:szCs w:val="20"/>
                <w:rtl/>
              </w:rPr>
              <w:t xml:space="preserve">دانشجو باید از طریق حضور در کلاس درس، مرکز یادگیری مهارتهای بالینی </w:t>
            </w:r>
            <w:r w:rsidRPr="00AA236E">
              <w:rPr>
                <w:rFonts w:cs="B Yagut"/>
                <w:sz w:val="20"/>
                <w:szCs w:val="20"/>
              </w:rPr>
              <w:t>Skill Lab</w:t>
            </w:r>
            <w:r w:rsidRPr="00AA236E">
              <w:rPr>
                <w:rFonts w:cs="B Yagut" w:hint="cs"/>
                <w:sz w:val="20"/>
                <w:szCs w:val="20"/>
                <w:rtl/>
              </w:rPr>
              <w:t>،</w:t>
            </w:r>
            <w:r w:rsidRPr="00AA236E">
              <w:rPr>
                <w:rFonts w:cs="B Yagut"/>
                <w:sz w:val="20"/>
                <w:szCs w:val="20"/>
              </w:rPr>
              <w:t xml:space="preserve"> </w:t>
            </w:r>
            <w:r w:rsidRPr="00AA236E">
              <w:rPr>
                <w:rFonts w:cs="B Yagut" w:hint="cs"/>
                <w:sz w:val="20"/>
                <w:szCs w:val="20"/>
                <w:rtl/>
              </w:rPr>
              <w:t xml:space="preserve">کارگاه </w:t>
            </w:r>
            <w:r w:rsidR="00F84D91" w:rsidRPr="00AA236E">
              <w:rPr>
                <w:rFonts w:cs="B Yagut" w:hint="cs"/>
                <w:sz w:val="20"/>
                <w:szCs w:val="20"/>
                <w:rtl/>
              </w:rPr>
              <w:t>آموزش</w:t>
            </w:r>
            <w:r w:rsidRPr="00AA236E">
              <w:rPr>
                <w:rFonts w:cs="B Yagut" w:hint="cs"/>
                <w:sz w:val="20"/>
                <w:szCs w:val="20"/>
                <w:rtl/>
              </w:rPr>
              <w:t>ی، و انجام تکالیف فردی و گروهی به اهداف مشخص دست یابد</w:t>
            </w:r>
            <w:r w:rsidR="00BA7E2C" w:rsidRPr="00AA236E">
              <w:rPr>
                <w:rFonts w:cs="B Yagut" w:hint="cs"/>
                <w:sz w:val="20"/>
                <w:szCs w:val="20"/>
                <w:rtl/>
              </w:rPr>
              <w:t xml:space="preserve">. </w:t>
            </w:r>
          </w:p>
          <w:p w:rsidR="00213E23" w:rsidRPr="00AA236E" w:rsidRDefault="00213E23" w:rsidP="0071315A">
            <w:pPr>
              <w:spacing w:after="0" w:line="240" w:lineRule="auto"/>
              <w:jc w:val="both"/>
              <w:rPr>
                <w:rFonts w:cs="B Yagut"/>
                <w:sz w:val="20"/>
                <w:szCs w:val="20"/>
                <w:rtl/>
              </w:rPr>
            </w:pPr>
            <w:r w:rsidRPr="00AA236E">
              <w:rPr>
                <w:rFonts w:cs="B Yagut" w:hint="cs"/>
                <w:sz w:val="20"/>
                <w:szCs w:val="20"/>
                <w:rtl/>
              </w:rPr>
              <w:t xml:space="preserve">حداقل </w:t>
            </w:r>
            <w:r w:rsidR="005F1F04" w:rsidRPr="00AA236E">
              <w:rPr>
                <w:rFonts w:cs="B Yagut" w:hint="cs"/>
                <w:sz w:val="20"/>
                <w:szCs w:val="20"/>
                <w:rtl/>
              </w:rPr>
              <w:t xml:space="preserve">دو </w:t>
            </w:r>
            <w:r w:rsidRPr="00AA236E">
              <w:rPr>
                <w:rFonts w:cs="B Yagut" w:hint="cs"/>
                <w:sz w:val="20"/>
                <w:szCs w:val="20"/>
                <w:rtl/>
              </w:rPr>
              <w:t>جلسه از درس باید به بحث موردی (</w:t>
            </w:r>
            <w:r w:rsidRPr="00AA236E">
              <w:rPr>
                <w:rFonts w:cs="B Yagut"/>
                <w:sz w:val="20"/>
                <w:szCs w:val="20"/>
              </w:rPr>
              <w:t>case discussion</w:t>
            </w:r>
            <w:r w:rsidRPr="00AA236E">
              <w:rPr>
                <w:rFonts w:cs="B Yagut" w:hint="cs"/>
                <w:sz w:val="20"/>
                <w:szCs w:val="20"/>
                <w:rtl/>
              </w:rPr>
              <w:t>) اختصاص داده شود تا دانشجویان ضمن بررسی شرح حال یک بیمار، به کارگیری دانش آموخته شده در این درس</w:t>
            </w:r>
            <w:r w:rsidR="00BA7E2C" w:rsidRPr="00AA236E">
              <w:rPr>
                <w:rFonts w:cs="B Yagut" w:hint="cs"/>
                <w:sz w:val="20"/>
                <w:szCs w:val="20"/>
                <w:rtl/>
              </w:rPr>
              <w:t xml:space="preserve"> </w:t>
            </w:r>
            <w:r w:rsidRPr="00AA236E">
              <w:rPr>
                <w:rFonts w:cs="B Yagut" w:hint="cs"/>
                <w:sz w:val="20"/>
                <w:szCs w:val="20"/>
                <w:rtl/>
              </w:rPr>
              <w:t xml:space="preserve">را برای تحلیل مشکلات وی و رسیدن به تشخیص یا پاسخ به </w:t>
            </w:r>
            <w:r w:rsidR="00101117" w:rsidRPr="00AA236E">
              <w:rPr>
                <w:rFonts w:cs="B Yagut" w:hint="cs"/>
                <w:sz w:val="20"/>
                <w:szCs w:val="20"/>
                <w:rtl/>
              </w:rPr>
              <w:t xml:space="preserve">پرسش های </w:t>
            </w:r>
            <w:r w:rsidRPr="00AA236E">
              <w:rPr>
                <w:rFonts w:cs="B Yagut" w:hint="cs"/>
                <w:sz w:val="20"/>
                <w:szCs w:val="20"/>
                <w:rtl/>
              </w:rPr>
              <w:t>بالینی مطرح شده</w:t>
            </w:r>
            <w:r w:rsidR="00BA7E2C" w:rsidRPr="00AA236E">
              <w:rPr>
                <w:rFonts w:cs="B Yagut" w:hint="cs"/>
                <w:sz w:val="20"/>
                <w:szCs w:val="20"/>
                <w:rtl/>
              </w:rPr>
              <w:t xml:space="preserve"> </w:t>
            </w:r>
            <w:r w:rsidRPr="00AA236E">
              <w:rPr>
                <w:rFonts w:cs="B Yagut" w:hint="cs"/>
                <w:sz w:val="20"/>
                <w:szCs w:val="20"/>
                <w:rtl/>
              </w:rPr>
              <w:t>تمرین کنند</w:t>
            </w:r>
            <w:r w:rsidR="00BA7E2C" w:rsidRPr="00AA236E">
              <w:rPr>
                <w:rFonts w:cs="B Yagut" w:hint="cs"/>
                <w:sz w:val="20"/>
                <w:szCs w:val="20"/>
                <w:rtl/>
              </w:rPr>
              <w:t xml:space="preserve">. </w:t>
            </w:r>
          </w:p>
        </w:tc>
      </w:tr>
      <w:tr w:rsidR="00213E23" w:rsidRPr="00AA236E" w:rsidTr="001736C2">
        <w:trPr>
          <w:gridAfter w:val="1"/>
          <w:wAfter w:w="3" w:type="pct"/>
          <w:trHeight w:val="420"/>
        </w:trPr>
        <w:tc>
          <w:tcPr>
            <w:tcW w:w="674" w:type="pct"/>
            <w:tcBorders>
              <w:top w:val="single" w:sz="4" w:space="0" w:color="auto"/>
              <w:left w:val="single" w:sz="4" w:space="0" w:color="auto"/>
              <w:bottom w:val="single" w:sz="4" w:space="0" w:color="auto"/>
              <w:right w:val="single" w:sz="4" w:space="0" w:color="auto"/>
            </w:tcBorders>
            <w:shd w:val="clear" w:color="auto" w:fill="D9D9D9"/>
          </w:tcPr>
          <w:p w:rsidR="00213E23" w:rsidRPr="00AA236E" w:rsidRDefault="00213E23" w:rsidP="0071315A">
            <w:pPr>
              <w:spacing w:after="0" w:line="240" w:lineRule="auto"/>
              <w:jc w:val="both"/>
              <w:rPr>
                <w:rFonts w:cs="B Yagut"/>
                <w:bCs/>
                <w:sz w:val="20"/>
                <w:szCs w:val="20"/>
                <w:rtl/>
              </w:rPr>
            </w:pPr>
            <w:r w:rsidRPr="00AA236E">
              <w:rPr>
                <w:rFonts w:cs="B Yagut" w:hint="cs"/>
                <w:bCs/>
                <w:sz w:val="20"/>
                <w:szCs w:val="20"/>
                <w:rtl/>
              </w:rPr>
              <w:t xml:space="preserve">فعالیت های </w:t>
            </w:r>
            <w:r w:rsidR="00F84D91" w:rsidRPr="00AA236E">
              <w:rPr>
                <w:rFonts w:cs="B Yagut" w:hint="cs"/>
                <w:bCs/>
                <w:sz w:val="20"/>
                <w:szCs w:val="20"/>
                <w:rtl/>
              </w:rPr>
              <w:t>آموزش</w:t>
            </w:r>
            <w:r w:rsidRPr="00AA236E">
              <w:rPr>
                <w:rFonts w:cs="B Yagut" w:hint="cs"/>
                <w:bCs/>
                <w:sz w:val="20"/>
                <w:szCs w:val="20"/>
                <w:rtl/>
              </w:rPr>
              <w:t>ی</w:t>
            </w:r>
          </w:p>
        </w:tc>
        <w:tc>
          <w:tcPr>
            <w:tcW w:w="4323" w:type="pct"/>
            <w:gridSpan w:val="4"/>
            <w:tcBorders>
              <w:top w:val="single" w:sz="4" w:space="0" w:color="auto"/>
              <w:left w:val="single" w:sz="4" w:space="0" w:color="auto"/>
              <w:bottom w:val="single" w:sz="4" w:space="0" w:color="auto"/>
              <w:right w:val="single" w:sz="4" w:space="0" w:color="auto"/>
            </w:tcBorders>
          </w:tcPr>
          <w:p w:rsidR="00213E23" w:rsidRPr="00AA236E" w:rsidRDefault="00213E23" w:rsidP="0071315A">
            <w:pPr>
              <w:tabs>
                <w:tab w:val="left" w:pos="708"/>
                <w:tab w:val="left" w:pos="2976"/>
                <w:tab w:val="left" w:pos="4819"/>
              </w:tabs>
              <w:spacing w:after="0" w:line="240" w:lineRule="auto"/>
              <w:jc w:val="both"/>
              <w:rPr>
                <w:rFonts w:cs="B Yagut"/>
                <w:sz w:val="20"/>
                <w:szCs w:val="20"/>
                <w:rtl/>
              </w:rPr>
            </w:pPr>
            <w:r w:rsidRPr="00AA236E">
              <w:rPr>
                <w:rFonts w:cs="B Yagut" w:hint="cs"/>
                <w:sz w:val="20"/>
                <w:szCs w:val="20"/>
                <w:rtl/>
              </w:rPr>
              <w:t>فعالیتهای یادگیری این درس</w:t>
            </w:r>
            <w:r w:rsidR="00BA7E2C" w:rsidRPr="00AA236E">
              <w:rPr>
                <w:rFonts w:cs="B Yagut" w:hint="cs"/>
                <w:sz w:val="20"/>
                <w:szCs w:val="20"/>
                <w:rtl/>
              </w:rPr>
              <w:t xml:space="preserve"> </w:t>
            </w:r>
            <w:r w:rsidRPr="00AA236E">
              <w:rPr>
                <w:rFonts w:cs="B Yagut" w:hint="cs"/>
                <w:sz w:val="20"/>
                <w:szCs w:val="20"/>
                <w:rtl/>
              </w:rPr>
              <w:t xml:space="preserve">باید ترکیب متوازنی از </w:t>
            </w:r>
            <w:r w:rsidR="00F84D91" w:rsidRPr="00AA236E">
              <w:rPr>
                <w:rFonts w:cs="B Yagut" w:hint="cs"/>
                <w:sz w:val="20"/>
                <w:szCs w:val="20"/>
                <w:rtl/>
              </w:rPr>
              <w:t>آموزش</w:t>
            </w:r>
            <w:r w:rsidRPr="00AA236E">
              <w:rPr>
                <w:rFonts w:cs="B Yagut" w:hint="cs"/>
                <w:sz w:val="20"/>
                <w:szCs w:val="20"/>
                <w:rtl/>
              </w:rPr>
              <w:t xml:space="preserve"> نظری، مطالعه فردی و بحث گروهی، بررسی موارد بیماری، و انجام سایر تکالیف یادگیری را شامل شود</w:t>
            </w:r>
            <w:r w:rsidR="00BA7E2C" w:rsidRPr="00AA236E">
              <w:rPr>
                <w:rFonts w:cs="B Yagut" w:hint="cs"/>
                <w:sz w:val="20"/>
                <w:szCs w:val="20"/>
                <w:rtl/>
              </w:rPr>
              <w:t xml:space="preserve">. </w:t>
            </w:r>
          </w:p>
          <w:p w:rsidR="00213E23" w:rsidRPr="00AA236E" w:rsidRDefault="00213E23" w:rsidP="0071315A">
            <w:pPr>
              <w:tabs>
                <w:tab w:val="left" w:pos="708"/>
                <w:tab w:val="left" w:pos="2976"/>
                <w:tab w:val="left" w:pos="4819"/>
              </w:tabs>
              <w:spacing w:after="0" w:line="240" w:lineRule="auto"/>
              <w:jc w:val="both"/>
              <w:rPr>
                <w:rFonts w:cs="B Yagut"/>
                <w:sz w:val="20"/>
                <w:szCs w:val="20"/>
                <w:rtl/>
              </w:rPr>
            </w:pPr>
            <w:r w:rsidRPr="00AA236E">
              <w:rPr>
                <w:rFonts w:cs="B Yagut" w:hint="cs"/>
                <w:sz w:val="20"/>
                <w:szCs w:val="20"/>
                <w:rtl/>
              </w:rPr>
              <w:t xml:space="preserve">زمان بندی و ترکیب این فعالیتها و عرصه های مورد نیاز برای هر فعالیت (اعم از کلاس درس، مرکز یادگیری مهارتهای بالینی </w:t>
            </w:r>
            <w:r w:rsidRPr="00AA236E">
              <w:rPr>
                <w:rFonts w:cs="B Yagut"/>
                <w:sz w:val="20"/>
                <w:szCs w:val="20"/>
              </w:rPr>
              <w:t>Skill Lab</w:t>
            </w:r>
            <w:r w:rsidRPr="00AA236E">
              <w:rPr>
                <w:rFonts w:cs="B Yagut" w:hint="cs"/>
                <w:sz w:val="20"/>
                <w:szCs w:val="20"/>
                <w:rtl/>
              </w:rPr>
              <w:t xml:space="preserve">، و عرصه های بالینی، در راهنمای یادگیری </w:t>
            </w:r>
            <w:r w:rsidRPr="00AA236E">
              <w:rPr>
                <w:rFonts w:cs="B Yagut"/>
                <w:sz w:val="20"/>
                <w:szCs w:val="20"/>
              </w:rPr>
              <w:t>Study Guide</w:t>
            </w:r>
            <w:r w:rsidRPr="00AA236E">
              <w:rPr>
                <w:rFonts w:cs="B Yagut" w:hint="cs"/>
                <w:sz w:val="20"/>
                <w:szCs w:val="20"/>
                <w:rtl/>
              </w:rPr>
              <w:t xml:space="preserve"> هماهنگ با استانداردهای اعلام شده از سوی دبیرخانه شورای </w:t>
            </w:r>
            <w:r w:rsidR="00F84D91" w:rsidRPr="00AA236E">
              <w:rPr>
                <w:rFonts w:cs="B Yagut" w:hint="cs"/>
                <w:sz w:val="20"/>
                <w:szCs w:val="20"/>
                <w:rtl/>
              </w:rPr>
              <w:t>آموزش</w:t>
            </w:r>
            <w:r w:rsidRPr="00AA236E">
              <w:rPr>
                <w:rFonts w:cs="B Yagut" w:hint="cs"/>
                <w:sz w:val="20"/>
                <w:szCs w:val="20"/>
                <w:rtl/>
              </w:rPr>
              <w:t xml:space="preserve"> پزشکی عمومی توسط هر دانشکده پزشکی تعیین می شود</w:t>
            </w:r>
            <w:r w:rsidR="00BA7E2C" w:rsidRPr="00AA236E">
              <w:rPr>
                <w:rFonts w:cs="B Yagut" w:hint="cs"/>
                <w:sz w:val="20"/>
                <w:szCs w:val="20"/>
                <w:rtl/>
              </w:rPr>
              <w:t xml:space="preserve">. </w:t>
            </w:r>
          </w:p>
        </w:tc>
      </w:tr>
      <w:tr w:rsidR="00BA0726" w:rsidRPr="00AA236E" w:rsidTr="001736C2">
        <w:trPr>
          <w:gridAfter w:val="1"/>
          <w:wAfter w:w="3" w:type="pct"/>
          <w:trHeight w:val="249"/>
        </w:trPr>
        <w:tc>
          <w:tcPr>
            <w:tcW w:w="67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A0726" w:rsidRPr="00AA236E" w:rsidRDefault="00BA0726" w:rsidP="0071315A">
            <w:pPr>
              <w:spacing w:after="0" w:line="240" w:lineRule="auto"/>
              <w:jc w:val="both"/>
              <w:rPr>
                <w:rFonts w:cs="B Yagut"/>
                <w:bCs/>
                <w:sz w:val="20"/>
                <w:szCs w:val="20"/>
                <w:rtl/>
              </w:rPr>
            </w:pPr>
            <w:r w:rsidRPr="00AA236E">
              <w:rPr>
                <w:rFonts w:cs="B Yagut" w:hint="cs"/>
                <w:bCs/>
                <w:sz w:val="20"/>
                <w:szCs w:val="20"/>
                <w:rtl/>
              </w:rPr>
              <w:t>توضیحات ضرور</w:t>
            </w:r>
            <w:r w:rsidR="00D024C5" w:rsidRPr="00AA236E">
              <w:rPr>
                <w:rFonts w:cs="B Yagut" w:hint="cs"/>
                <w:bCs/>
                <w:sz w:val="20"/>
                <w:szCs w:val="20"/>
                <w:rtl/>
              </w:rPr>
              <w:t>ی</w:t>
            </w:r>
          </w:p>
        </w:tc>
        <w:tc>
          <w:tcPr>
            <w:tcW w:w="4323" w:type="pct"/>
            <w:gridSpan w:val="4"/>
            <w:tcBorders>
              <w:top w:val="single" w:sz="4" w:space="0" w:color="auto"/>
              <w:left w:val="single" w:sz="4" w:space="0" w:color="auto"/>
              <w:bottom w:val="single" w:sz="4" w:space="0" w:color="auto"/>
              <w:right w:val="single" w:sz="4" w:space="0" w:color="auto"/>
            </w:tcBorders>
          </w:tcPr>
          <w:p w:rsidR="00BA0726" w:rsidRPr="00AA236E" w:rsidRDefault="00BA0726" w:rsidP="0071315A">
            <w:pPr>
              <w:spacing w:after="0" w:line="240" w:lineRule="auto"/>
              <w:jc w:val="both"/>
              <w:rPr>
                <w:rFonts w:cs="B Yagut"/>
                <w:sz w:val="20"/>
                <w:szCs w:val="20"/>
                <w:rtl/>
              </w:rPr>
            </w:pPr>
            <w:r w:rsidRPr="00AA236E">
              <w:rPr>
                <w:rFonts w:cs="B Yagut" w:hint="cs"/>
                <w:sz w:val="20"/>
                <w:szCs w:val="20"/>
                <w:rtl/>
              </w:rPr>
              <w:t xml:space="preserve">* با توجه به شرایط متفاوت </w:t>
            </w:r>
            <w:r w:rsidR="00F84D91" w:rsidRPr="00AA236E">
              <w:rPr>
                <w:rFonts w:cs="B Yagut" w:hint="cs"/>
                <w:sz w:val="20"/>
                <w:szCs w:val="20"/>
                <w:rtl/>
              </w:rPr>
              <w:t>آموزش</w:t>
            </w:r>
            <w:r w:rsidRPr="00AA236E">
              <w:rPr>
                <w:rFonts w:cs="B Yagut" w:hint="cs"/>
                <w:sz w:val="20"/>
                <w:szCs w:val="20"/>
                <w:rtl/>
              </w:rPr>
              <w:t xml:space="preserve"> بالینی در دانشکده های مختلف، </w:t>
            </w:r>
            <w:r w:rsidR="0038459F" w:rsidRPr="00AA236E">
              <w:rPr>
                <w:rFonts w:cs="B Yagut" w:hint="cs"/>
                <w:sz w:val="20"/>
                <w:szCs w:val="20"/>
                <w:rtl/>
              </w:rPr>
              <w:t>لازم است</w:t>
            </w:r>
            <w:r w:rsidRPr="00AA236E">
              <w:rPr>
                <w:rFonts w:cs="B Yagut" w:hint="cs"/>
                <w:sz w:val="20"/>
                <w:szCs w:val="20"/>
                <w:rtl/>
              </w:rPr>
              <w:t xml:space="preserve"> راهنمای یادگیری بالینی مطابق سند توانمندی های مورد انتظار دانش آموختگان دوره دکترای پزشکی عمومی و با درنظر گرفتن استانداردهای اعلام شده از سوی دبیرخانه شورای </w:t>
            </w:r>
            <w:r w:rsidR="00F84D91" w:rsidRPr="00AA236E">
              <w:rPr>
                <w:rFonts w:cs="B Yagut" w:hint="cs"/>
                <w:sz w:val="20"/>
                <w:szCs w:val="20"/>
                <w:rtl/>
              </w:rPr>
              <w:t>آموزش</w:t>
            </w:r>
            <w:r w:rsidRPr="00AA236E">
              <w:rPr>
                <w:rFonts w:cs="B Yagut" w:hint="cs"/>
                <w:sz w:val="20"/>
                <w:szCs w:val="20"/>
                <w:rtl/>
              </w:rPr>
              <w:t xml:space="preserve"> پزشکی عمومی وزارت بهداشت درمان و</w:t>
            </w:r>
            <w:r w:rsidR="00F84D91" w:rsidRPr="00AA236E">
              <w:rPr>
                <w:rFonts w:cs="B Yagut" w:hint="cs"/>
                <w:sz w:val="20"/>
                <w:szCs w:val="20"/>
                <w:rtl/>
              </w:rPr>
              <w:t>آموزش</w:t>
            </w:r>
            <w:r w:rsidRPr="00AA236E">
              <w:rPr>
                <w:rFonts w:cs="B Yagut" w:hint="cs"/>
                <w:sz w:val="20"/>
                <w:szCs w:val="20"/>
                <w:rtl/>
              </w:rPr>
              <w:t xml:space="preserve"> پزشکی توسط دانشکده پزشکی تدوین و در اختیار فراگیران قرار گیرد</w:t>
            </w:r>
            <w:r w:rsidR="00BA7E2C" w:rsidRPr="00AA236E">
              <w:rPr>
                <w:rFonts w:cs="B Yagut" w:hint="cs"/>
                <w:sz w:val="20"/>
                <w:szCs w:val="20"/>
                <w:rtl/>
              </w:rPr>
              <w:t xml:space="preserve">. </w:t>
            </w:r>
          </w:p>
          <w:p w:rsidR="00BA0726" w:rsidRPr="00AA236E" w:rsidRDefault="00BA0726" w:rsidP="0071315A">
            <w:pPr>
              <w:spacing w:after="0" w:line="240" w:lineRule="auto"/>
              <w:jc w:val="both"/>
              <w:rPr>
                <w:rFonts w:cs="B Yagut"/>
                <w:sz w:val="20"/>
                <w:szCs w:val="20"/>
                <w:rtl/>
              </w:rPr>
            </w:pPr>
            <w:r w:rsidRPr="00AA236E">
              <w:rPr>
                <w:rFonts w:cs="B Yagut" w:hint="cs"/>
                <w:sz w:val="20"/>
                <w:szCs w:val="20"/>
                <w:rtl/>
              </w:rPr>
              <w:t>**</w:t>
            </w:r>
            <w:r w:rsidR="0038459F" w:rsidRPr="00AA236E">
              <w:rPr>
                <w:rFonts w:cs="B Yagut" w:hint="cs"/>
                <w:sz w:val="20"/>
                <w:szCs w:val="20"/>
                <w:rtl/>
              </w:rPr>
              <w:t>لازم است</w:t>
            </w:r>
            <w:r w:rsidRPr="00AA236E">
              <w:rPr>
                <w:rFonts w:cs="B Yagut" w:hint="cs"/>
                <w:sz w:val="20"/>
                <w:szCs w:val="20"/>
                <w:rtl/>
              </w:rPr>
              <w:t xml:space="preserve"> روش ها و برنامه </w:t>
            </w:r>
            <w:r w:rsidR="00F84D91" w:rsidRPr="00AA236E">
              <w:rPr>
                <w:rFonts w:cs="B Yagut" w:hint="cs"/>
                <w:sz w:val="20"/>
                <w:szCs w:val="20"/>
                <w:rtl/>
              </w:rPr>
              <w:t>آموزش</w:t>
            </w:r>
            <w:r w:rsidRPr="00AA236E">
              <w:rPr>
                <w:rFonts w:cs="B Yagut" w:hint="cs"/>
                <w:sz w:val="20"/>
                <w:szCs w:val="20"/>
                <w:rtl/>
              </w:rPr>
              <w:t xml:space="preserve"> و ارزیابی دانشجو بر اساس اصول علمی مناسب توسط گروه </w:t>
            </w:r>
            <w:r w:rsidR="00F84D91" w:rsidRPr="00AA236E">
              <w:rPr>
                <w:rFonts w:cs="B Yagut" w:hint="cs"/>
                <w:sz w:val="20"/>
                <w:szCs w:val="20"/>
                <w:rtl/>
              </w:rPr>
              <w:t>آموزش</w:t>
            </w:r>
            <w:r w:rsidRPr="00AA236E">
              <w:rPr>
                <w:rFonts w:cs="B Yagut" w:hint="cs"/>
                <w:sz w:val="20"/>
                <w:szCs w:val="20"/>
                <w:rtl/>
              </w:rPr>
              <w:t>ی تعیین، اعلام و اجرا شود</w:t>
            </w:r>
            <w:r w:rsidR="00BA7E2C" w:rsidRPr="00AA236E">
              <w:rPr>
                <w:rFonts w:cs="B Yagut" w:hint="cs"/>
                <w:sz w:val="20"/>
                <w:szCs w:val="20"/>
                <w:rtl/>
              </w:rPr>
              <w:t xml:space="preserve">. </w:t>
            </w:r>
            <w:r w:rsidRPr="00AA236E">
              <w:rPr>
                <w:rFonts w:cs="B Yagut" w:hint="cs"/>
                <w:sz w:val="20"/>
                <w:szCs w:val="20"/>
                <w:rtl/>
              </w:rPr>
              <w:t>تایید برنامه، نظارت بر اجرا</w:t>
            </w:r>
            <w:r w:rsidR="00BA7E2C" w:rsidRPr="00AA236E">
              <w:rPr>
                <w:rFonts w:cs="B Yagut" w:hint="cs"/>
                <w:sz w:val="20"/>
                <w:szCs w:val="20"/>
                <w:rtl/>
              </w:rPr>
              <w:t xml:space="preserve"> </w:t>
            </w:r>
            <w:r w:rsidRPr="00AA236E">
              <w:rPr>
                <w:rFonts w:cs="B Yagut" w:hint="cs"/>
                <w:sz w:val="20"/>
                <w:szCs w:val="20"/>
                <w:rtl/>
              </w:rPr>
              <w:t>و ارزشیابی برنامه بر عهده دانشکده پزشکی است</w:t>
            </w:r>
            <w:r w:rsidR="00BA7E2C" w:rsidRPr="00AA236E">
              <w:rPr>
                <w:rFonts w:cs="B Yagut" w:hint="cs"/>
                <w:sz w:val="20"/>
                <w:szCs w:val="20"/>
                <w:rtl/>
              </w:rPr>
              <w:t xml:space="preserve">. </w:t>
            </w:r>
          </w:p>
          <w:p w:rsidR="00BA0726" w:rsidRPr="00AA236E" w:rsidRDefault="00BA0726" w:rsidP="0071315A">
            <w:pPr>
              <w:spacing w:after="0" w:line="240" w:lineRule="auto"/>
              <w:jc w:val="both"/>
              <w:rPr>
                <w:rFonts w:cs="B Yagut"/>
                <w:sz w:val="20"/>
                <w:szCs w:val="20"/>
              </w:rPr>
            </w:pPr>
            <w:r w:rsidRPr="00AA236E">
              <w:rPr>
                <w:rFonts w:cs="B Yagut" w:hint="cs"/>
                <w:sz w:val="20"/>
                <w:szCs w:val="20"/>
                <w:rtl/>
              </w:rPr>
              <w:t>*** در ارائه محتوای دروس مقدمات بالینی،</w:t>
            </w:r>
            <w:r w:rsidR="00BA7E2C" w:rsidRPr="00AA236E">
              <w:rPr>
                <w:rFonts w:cs="B Yagut" w:hint="cs"/>
                <w:sz w:val="20"/>
                <w:szCs w:val="20"/>
                <w:rtl/>
              </w:rPr>
              <w:t xml:space="preserve"> </w:t>
            </w:r>
            <w:r w:rsidRPr="00AA236E">
              <w:rPr>
                <w:rFonts w:cs="B Yagut" w:hint="cs"/>
                <w:sz w:val="20"/>
                <w:szCs w:val="20"/>
                <w:rtl/>
              </w:rPr>
              <w:t>تاکید اصلی بر علائم و نشانه ها، و بیماریهای شایع است</w:t>
            </w:r>
            <w:r w:rsidR="00BA7E2C" w:rsidRPr="00AA236E">
              <w:rPr>
                <w:rFonts w:cs="B Yagut" w:hint="cs"/>
                <w:sz w:val="20"/>
                <w:szCs w:val="20"/>
                <w:rtl/>
              </w:rPr>
              <w:t xml:space="preserve">. </w:t>
            </w:r>
            <w:r w:rsidRPr="00AA236E">
              <w:rPr>
                <w:rFonts w:cs="B Yagut" w:hint="cs"/>
                <w:sz w:val="20"/>
                <w:szCs w:val="20"/>
                <w:rtl/>
              </w:rPr>
              <w:t>بدیهی است در هر دانشکده، کمیته برنامه درسی بایستی نظارت لازم را بر تناسب محتوای ارائه شده توسط اساتید محترم، با حجم واحد و توانمندیهای مورد انتظار از پزشکان عمومی در نظام سلامت داشته باشند</w:t>
            </w:r>
            <w:r w:rsidR="00BA7E2C" w:rsidRPr="00AA236E">
              <w:rPr>
                <w:rFonts w:cs="B Yagut" w:hint="cs"/>
                <w:sz w:val="20"/>
                <w:szCs w:val="20"/>
                <w:rtl/>
              </w:rPr>
              <w:t xml:space="preserve">. </w:t>
            </w:r>
          </w:p>
        </w:tc>
      </w:tr>
    </w:tbl>
    <w:p w:rsidR="001736C2" w:rsidRDefault="001736C2">
      <w:r>
        <w:br w:type="page"/>
      </w:r>
    </w:p>
    <w:tbl>
      <w:tblPr>
        <w:bidiVisual/>
        <w:tblW w:w="5010"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6"/>
      </w:tblGrid>
      <w:tr w:rsidR="00BA0726" w:rsidRPr="00AA236E" w:rsidTr="001736C2">
        <w:trPr>
          <w:tblHeader/>
        </w:trPr>
        <w:tc>
          <w:tcPr>
            <w:tcW w:w="5000" w:type="pct"/>
            <w:shd w:val="clear" w:color="auto" w:fill="BFBFBF"/>
          </w:tcPr>
          <w:p w:rsidR="00BA0726" w:rsidRPr="00AA236E" w:rsidRDefault="00BA0726" w:rsidP="0071315A">
            <w:pPr>
              <w:spacing w:after="0" w:line="240" w:lineRule="auto"/>
              <w:jc w:val="both"/>
              <w:rPr>
                <w:rFonts w:cs="B Yagut"/>
                <w:sz w:val="20"/>
                <w:szCs w:val="20"/>
                <w:rtl/>
              </w:rPr>
            </w:pPr>
            <w:r w:rsidRPr="00AA236E">
              <w:rPr>
                <w:rFonts w:cs="B Yagut" w:hint="cs"/>
                <w:b/>
                <w:bCs/>
                <w:sz w:val="20"/>
                <w:szCs w:val="20"/>
                <w:rtl/>
              </w:rPr>
              <w:lastRenderedPageBreak/>
              <w:t>پیوست درس مقدمات بیماریهای گوارش و کبد- دوره دكتراي پزشكي عمومي (</w:t>
            </w:r>
            <w:r w:rsidR="001B6697" w:rsidRPr="00AA236E">
              <w:rPr>
                <w:rFonts w:cs="B Yagut" w:hint="cs"/>
                <w:b/>
                <w:bCs/>
                <w:sz w:val="20"/>
                <w:szCs w:val="20"/>
                <w:rtl/>
              </w:rPr>
              <w:t xml:space="preserve">رئوس </w:t>
            </w:r>
            <w:r w:rsidRPr="00AA236E">
              <w:rPr>
                <w:rFonts w:cs="B Yagut" w:hint="cs"/>
                <w:b/>
                <w:bCs/>
                <w:sz w:val="20"/>
                <w:szCs w:val="20"/>
                <w:rtl/>
              </w:rPr>
              <w:t xml:space="preserve"> مطالب)</w:t>
            </w:r>
          </w:p>
        </w:tc>
      </w:tr>
      <w:tr w:rsidR="00BA0726" w:rsidRPr="00AA236E" w:rsidTr="001736C2">
        <w:tc>
          <w:tcPr>
            <w:tcW w:w="5000" w:type="pct"/>
            <w:shd w:val="clear" w:color="auto" w:fill="auto"/>
          </w:tcPr>
          <w:p w:rsidR="00BA0726" w:rsidRPr="00AA236E" w:rsidRDefault="00BA0726" w:rsidP="0071315A">
            <w:pPr>
              <w:pStyle w:val="ListParagraph"/>
              <w:numPr>
                <w:ilvl w:val="0"/>
                <w:numId w:val="172"/>
              </w:numPr>
              <w:autoSpaceDE w:val="0"/>
              <w:autoSpaceDN w:val="0"/>
              <w:adjustRightInd w:val="0"/>
              <w:spacing w:after="0" w:line="240" w:lineRule="auto"/>
              <w:jc w:val="both"/>
              <w:rPr>
                <w:rFonts w:cs="B Yagut"/>
                <w:sz w:val="20"/>
                <w:szCs w:val="20"/>
              </w:rPr>
            </w:pPr>
            <w:r w:rsidRPr="00AA236E">
              <w:rPr>
                <w:rFonts w:ascii="Arial" w:hAnsi="Arial" w:cs="B Yagut" w:hint="cs"/>
                <w:sz w:val="20"/>
                <w:szCs w:val="20"/>
                <w:rtl/>
              </w:rPr>
              <w:t xml:space="preserve">آناتومی کارکردی و فیزیولوژی دستگاه گوارش </w:t>
            </w:r>
          </w:p>
          <w:p w:rsidR="00BA0726" w:rsidRPr="00AA236E" w:rsidRDefault="00BA0726" w:rsidP="0071315A">
            <w:pPr>
              <w:pStyle w:val="ListParagraph"/>
              <w:numPr>
                <w:ilvl w:val="0"/>
                <w:numId w:val="172"/>
              </w:numPr>
              <w:autoSpaceDE w:val="0"/>
              <w:autoSpaceDN w:val="0"/>
              <w:adjustRightInd w:val="0"/>
              <w:spacing w:after="0" w:line="240" w:lineRule="auto"/>
              <w:jc w:val="both"/>
              <w:rPr>
                <w:rFonts w:cs="B Yagut"/>
                <w:sz w:val="20"/>
                <w:szCs w:val="20"/>
              </w:rPr>
            </w:pPr>
            <w:r w:rsidRPr="00AA236E">
              <w:rPr>
                <w:rFonts w:ascii="Arial" w:hAnsi="Arial" w:cs="B Yagut" w:hint="cs"/>
                <w:sz w:val="20"/>
                <w:szCs w:val="20"/>
                <w:rtl/>
              </w:rPr>
              <w:t>روشهای بررسی پاراکلینیک در بیماریهای گوارش</w:t>
            </w:r>
          </w:p>
          <w:p w:rsidR="00BA0726" w:rsidRPr="00AA236E" w:rsidRDefault="00BA0726" w:rsidP="0071315A">
            <w:pPr>
              <w:pStyle w:val="ListParagraph"/>
              <w:numPr>
                <w:ilvl w:val="0"/>
                <w:numId w:val="172"/>
              </w:numPr>
              <w:autoSpaceDE w:val="0"/>
              <w:autoSpaceDN w:val="0"/>
              <w:adjustRightInd w:val="0"/>
              <w:spacing w:after="0" w:line="240" w:lineRule="auto"/>
              <w:jc w:val="both"/>
              <w:rPr>
                <w:rFonts w:cs="B Yagut"/>
                <w:sz w:val="20"/>
                <w:szCs w:val="20"/>
              </w:rPr>
            </w:pPr>
            <w:r w:rsidRPr="00AA236E">
              <w:rPr>
                <w:rFonts w:ascii="Arial" w:hAnsi="Arial" w:cs="B Yagut" w:hint="cs"/>
                <w:sz w:val="20"/>
                <w:szCs w:val="20"/>
                <w:rtl/>
              </w:rPr>
              <w:t xml:space="preserve">نظاهرات بیماریهای دستگاه گوارش </w:t>
            </w:r>
          </w:p>
          <w:p w:rsidR="00BA0726" w:rsidRPr="00AA236E" w:rsidRDefault="00BA0726" w:rsidP="0071315A">
            <w:pPr>
              <w:pStyle w:val="ListParagraph"/>
              <w:numPr>
                <w:ilvl w:val="0"/>
                <w:numId w:val="121"/>
              </w:numPr>
              <w:autoSpaceDE w:val="0"/>
              <w:autoSpaceDN w:val="0"/>
              <w:adjustRightInd w:val="0"/>
              <w:spacing w:after="0" w:line="240" w:lineRule="auto"/>
              <w:jc w:val="both"/>
              <w:rPr>
                <w:rFonts w:cs="B Yagut"/>
                <w:sz w:val="20"/>
                <w:szCs w:val="20"/>
              </w:rPr>
            </w:pPr>
            <w:r w:rsidRPr="00AA236E">
              <w:rPr>
                <w:rFonts w:ascii="Arial" w:hAnsi="Arial" w:cs="B Yagut" w:hint="cs"/>
                <w:sz w:val="20"/>
                <w:szCs w:val="20"/>
                <w:rtl/>
              </w:rPr>
              <w:t>دیس پپسی</w:t>
            </w:r>
          </w:p>
          <w:p w:rsidR="00BA0726" w:rsidRPr="00AA236E" w:rsidRDefault="00BA0726" w:rsidP="0071315A">
            <w:pPr>
              <w:pStyle w:val="ListParagraph"/>
              <w:numPr>
                <w:ilvl w:val="0"/>
                <w:numId w:val="121"/>
              </w:numPr>
              <w:autoSpaceDE w:val="0"/>
              <w:autoSpaceDN w:val="0"/>
              <w:adjustRightInd w:val="0"/>
              <w:spacing w:after="0" w:line="240" w:lineRule="auto"/>
              <w:jc w:val="both"/>
              <w:rPr>
                <w:rFonts w:cs="B Yagut"/>
                <w:sz w:val="20"/>
                <w:szCs w:val="20"/>
              </w:rPr>
            </w:pPr>
            <w:r w:rsidRPr="00AA236E">
              <w:rPr>
                <w:rFonts w:ascii="Arial" w:hAnsi="Arial" w:cs="B Yagut" w:hint="cs"/>
                <w:sz w:val="20"/>
                <w:szCs w:val="20"/>
                <w:rtl/>
              </w:rPr>
              <w:t>اختلالات بلع (ادینوفاژی و دیسفاژی)</w:t>
            </w:r>
          </w:p>
          <w:p w:rsidR="00BA0726" w:rsidRPr="00AA236E" w:rsidRDefault="00BA0726" w:rsidP="0071315A">
            <w:pPr>
              <w:pStyle w:val="ListParagraph"/>
              <w:numPr>
                <w:ilvl w:val="0"/>
                <w:numId w:val="121"/>
              </w:numPr>
              <w:autoSpaceDE w:val="0"/>
              <w:autoSpaceDN w:val="0"/>
              <w:adjustRightInd w:val="0"/>
              <w:spacing w:after="0" w:line="240" w:lineRule="auto"/>
              <w:jc w:val="both"/>
              <w:rPr>
                <w:rFonts w:cs="B Yagut"/>
                <w:sz w:val="20"/>
                <w:szCs w:val="20"/>
              </w:rPr>
            </w:pPr>
            <w:r w:rsidRPr="00AA236E">
              <w:rPr>
                <w:rFonts w:ascii="Arial" w:hAnsi="Arial" w:cs="B Yagut" w:hint="cs"/>
                <w:sz w:val="20"/>
                <w:szCs w:val="20"/>
                <w:rtl/>
              </w:rPr>
              <w:t xml:space="preserve">سوزش سردل و برگشت غذا </w:t>
            </w:r>
          </w:p>
          <w:p w:rsidR="00BA0726" w:rsidRPr="00AA236E" w:rsidRDefault="00BA0726" w:rsidP="0071315A">
            <w:pPr>
              <w:pStyle w:val="ListParagraph"/>
              <w:numPr>
                <w:ilvl w:val="0"/>
                <w:numId w:val="121"/>
              </w:numPr>
              <w:autoSpaceDE w:val="0"/>
              <w:autoSpaceDN w:val="0"/>
              <w:adjustRightInd w:val="0"/>
              <w:spacing w:after="0" w:line="240" w:lineRule="auto"/>
              <w:jc w:val="both"/>
              <w:rPr>
                <w:rFonts w:cs="B Yagut"/>
                <w:sz w:val="20"/>
                <w:szCs w:val="20"/>
              </w:rPr>
            </w:pPr>
            <w:r w:rsidRPr="00AA236E">
              <w:rPr>
                <w:rFonts w:ascii="Arial" w:hAnsi="Arial" w:cs="B Yagut" w:hint="cs"/>
                <w:sz w:val="20"/>
                <w:szCs w:val="20"/>
                <w:rtl/>
              </w:rPr>
              <w:t xml:space="preserve">استفراغ </w:t>
            </w:r>
          </w:p>
          <w:p w:rsidR="00BA0726" w:rsidRPr="00AA236E" w:rsidRDefault="00BA0726" w:rsidP="0071315A">
            <w:pPr>
              <w:pStyle w:val="ListParagraph"/>
              <w:numPr>
                <w:ilvl w:val="0"/>
                <w:numId w:val="121"/>
              </w:numPr>
              <w:autoSpaceDE w:val="0"/>
              <w:autoSpaceDN w:val="0"/>
              <w:adjustRightInd w:val="0"/>
              <w:spacing w:after="0" w:line="240" w:lineRule="auto"/>
              <w:jc w:val="both"/>
              <w:rPr>
                <w:rFonts w:cs="B Yagut"/>
                <w:sz w:val="20"/>
                <w:szCs w:val="20"/>
              </w:rPr>
            </w:pPr>
            <w:r w:rsidRPr="00AA236E">
              <w:rPr>
                <w:rFonts w:ascii="Arial" w:hAnsi="Arial" w:cs="B Yagut" w:hint="cs"/>
                <w:sz w:val="20"/>
                <w:szCs w:val="20"/>
                <w:rtl/>
              </w:rPr>
              <w:t xml:space="preserve">خونریزی دستگاه گوارش </w:t>
            </w:r>
          </w:p>
          <w:p w:rsidR="00BA0726" w:rsidRPr="00AA236E" w:rsidRDefault="00BA0726" w:rsidP="0071315A">
            <w:pPr>
              <w:pStyle w:val="ListParagraph"/>
              <w:numPr>
                <w:ilvl w:val="0"/>
                <w:numId w:val="121"/>
              </w:numPr>
              <w:autoSpaceDE w:val="0"/>
              <w:autoSpaceDN w:val="0"/>
              <w:adjustRightInd w:val="0"/>
              <w:spacing w:after="0" w:line="240" w:lineRule="auto"/>
              <w:jc w:val="both"/>
              <w:rPr>
                <w:rFonts w:cs="B Yagut"/>
                <w:sz w:val="20"/>
                <w:szCs w:val="20"/>
              </w:rPr>
            </w:pPr>
            <w:r w:rsidRPr="00AA236E">
              <w:rPr>
                <w:rFonts w:ascii="Arial" w:hAnsi="Arial" w:cs="B Yagut" w:hint="cs"/>
                <w:sz w:val="20"/>
                <w:szCs w:val="20"/>
                <w:rtl/>
              </w:rPr>
              <w:t>اسهال (حاد و مزمن)</w:t>
            </w:r>
          </w:p>
          <w:p w:rsidR="00BA0726" w:rsidRPr="00AA236E" w:rsidRDefault="00BA0726" w:rsidP="0071315A">
            <w:pPr>
              <w:pStyle w:val="ListParagraph"/>
              <w:numPr>
                <w:ilvl w:val="0"/>
                <w:numId w:val="121"/>
              </w:numPr>
              <w:autoSpaceDE w:val="0"/>
              <w:autoSpaceDN w:val="0"/>
              <w:adjustRightInd w:val="0"/>
              <w:spacing w:after="0" w:line="240" w:lineRule="auto"/>
              <w:jc w:val="both"/>
              <w:rPr>
                <w:rFonts w:cs="B Yagut"/>
                <w:sz w:val="20"/>
                <w:szCs w:val="20"/>
              </w:rPr>
            </w:pPr>
            <w:r w:rsidRPr="00AA236E">
              <w:rPr>
                <w:rFonts w:ascii="Arial" w:hAnsi="Arial" w:cs="B Yagut" w:hint="cs"/>
                <w:sz w:val="20"/>
                <w:szCs w:val="20"/>
                <w:rtl/>
              </w:rPr>
              <w:t>سوء جذب</w:t>
            </w:r>
          </w:p>
          <w:p w:rsidR="00BA0726" w:rsidRPr="00AA236E" w:rsidRDefault="00BA0726" w:rsidP="0071315A">
            <w:pPr>
              <w:pStyle w:val="ListParagraph"/>
              <w:numPr>
                <w:ilvl w:val="0"/>
                <w:numId w:val="121"/>
              </w:numPr>
              <w:autoSpaceDE w:val="0"/>
              <w:autoSpaceDN w:val="0"/>
              <w:adjustRightInd w:val="0"/>
              <w:spacing w:after="0" w:line="240" w:lineRule="auto"/>
              <w:jc w:val="both"/>
              <w:rPr>
                <w:rFonts w:cs="B Yagut"/>
                <w:sz w:val="20"/>
                <w:szCs w:val="20"/>
              </w:rPr>
            </w:pPr>
            <w:r w:rsidRPr="00AA236E">
              <w:rPr>
                <w:rFonts w:ascii="Arial" w:hAnsi="Arial" w:cs="B Yagut" w:hint="cs"/>
                <w:sz w:val="20"/>
                <w:szCs w:val="20"/>
                <w:rtl/>
              </w:rPr>
              <w:t xml:space="preserve">یبوست و اختلالات دفع </w:t>
            </w:r>
          </w:p>
          <w:p w:rsidR="00BA0726" w:rsidRPr="00AA236E" w:rsidRDefault="00BA0726" w:rsidP="0071315A">
            <w:pPr>
              <w:pStyle w:val="ListParagraph"/>
              <w:numPr>
                <w:ilvl w:val="0"/>
                <w:numId w:val="121"/>
              </w:numPr>
              <w:autoSpaceDE w:val="0"/>
              <w:autoSpaceDN w:val="0"/>
              <w:adjustRightInd w:val="0"/>
              <w:spacing w:after="0" w:line="240" w:lineRule="auto"/>
              <w:jc w:val="both"/>
              <w:rPr>
                <w:rFonts w:cs="B Yagut"/>
                <w:sz w:val="20"/>
                <w:szCs w:val="20"/>
              </w:rPr>
            </w:pPr>
            <w:r w:rsidRPr="00AA236E">
              <w:rPr>
                <w:rFonts w:ascii="Arial" w:hAnsi="Arial" w:cs="B Yagut" w:hint="cs"/>
                <w:sz w:val="20"/>
                <w:szCs w:val="20"/>
                <w:rtl/>
              </w:rPr>
              <w:t>درد شکم</w:t>
            </w:r>
          </w:p>
          <w:p w:rsidR="00BA0726" w:rsidRPr="00AA236E" w:rsidRDefault="00BA0726" w:rsidP="0071315A">
            <w:pPr>
              <w:pStyle w:val="ListParagraph"/>
              <w:numPr>
                <w:ilvl w:val="0"/>
                <w:numId w:val="172"/>
              </w:numPr>
              <w:autoSpaceDE w:val="0"/>
              <w:autoSpaceDN w:val="0"/>
              <w:adjustRightInd w:val="0"/>
              <w:spacing w:after="0" w:line="240" w:lineRule="auto"/>
              <w:jc w:val="both"/>
              <w:rPr>
                <w:rFonts w:cs="B Yagut"/>
                <w:sz w:val="20"/>
                <w:szCs w:val="20"/>
              </w:rPr>
            </w:pPr>
            <w:r w:rsidRPr="00AA236E">
              <w:rPr>
                <w:rFonts w:ascii="Arial" w:hAnsi="Arial" w:cs="B Yagut" w:hint="cs"/>
                <w:sz w:val="20"/>
                <w:szCs w:val="20"/>
                <w:rtl/>
              </w:rPr>
              <w:t>بیماریهای دهان و غدد بزاقی (آفتوز، کانسر دهان، کاندیدیاز، التهاب پاروتید)</w:t>
            </w:r>
          </w:p>
          <w:p w:rsidR="00BA0726" w:rsidRPr="00AA236E" w:rsidRDefault="00BA0726" w:rsidP="0071315A">
            <w:pPr>
              <w:pStyle w:val="ListParagraph"/>
              <w:numPr>
                <w:ilvl w:val="0"/>
                <w:numId w:val="172"/>
              </w:numPr>
              <w:autoSpaceDE w:val="0"/>
              <w:autoSpaceDN w:val="0"/>
              <w:adjustRightInd w:val="0"/>
              <w:spacing w:after="0" w:line="240" w:lineRule="auto"/>
              <w:jc w:val="both"/>
              <w:rPr>
                <w:rFonts w:cs="B Yagut"/>
                <w:sz w:val="20"/>
                <w:szCs w:val="20"/>
              </w:rPr>
            </w:pPr>
            <w:r w:rsidRPr="00AA236E">
              <w:rPr>
                <w:rFonts w:ascii="Arial" w:hAnsi="Arial" w:cs="B Yagut" w:hint="cs"/>
                <w:sz w:val="20"/>
                <w:szCs w:val="20"/>
                <w:rtl/>
              </w:rPr>
              <w:t>بیماریهای مری (ريفلاكس، اختلالات حرکتی،</w:t>
            </w:r>
            <w:r w:rsidRPr="00AA236E">
              <w:rPr>
                <w:rFonts w:ascii="Arial" w:hAnsi="Arial" w:cs="B Yagut"/>
                <w:sz w:val="20"/>
                <w:szCs w:val="20"/>
                <w:rtl/>
              </w:rPr>
              <w:t xml:space="preserve"> </w:t>
            </w:r>
            <w:r w:rsidRPr="00AA236E">
              <w:rPr>
                <w:rFonts w:ascii="Arial" w:hAnsi="Arial" w:cs="B Yagut" w:hint="cs"/>
                <w:sz w:val="20"/>
                <w:szCs w:val="20"/>
                <w:rtl/>
              </w:rPr>
              <w:t>ازوفاژيت، تومورها و زخم مری)</w:t>
            </w:r>
            <w:r w:rsidRPr="00AA236E">
              <w:rPr>
                <w:rFonts w:ascii="B Lotus" w:cs="B Yagut" w:hint="cs"/>
                <w:sz w:val="20"/>
                <w:szCs w:val="20"/>
                <w:rtl/>
              </w:rPr>
              <w:t xml:space="preserve"> </w:t>
            </w:r>
          </w:p>
          <w:p w:rsidR="00BA0726" w:rsidRPr="00AA236E" w:rsidRDefault="00BA0726" w:rsidP="0071315A">
            <w:pPr>
              <w:pStyle w:val="ListParagraph"/>
              <w:numPr>
                <w:ilvl w:val="0"/>
                <w:numId w:val="172"/>
              </w:numPr>
              <w:autoSpaceDE w:val="0"/>
              <w:autoSpaceDN w:val="0"/>
              <w:adjustRightInd w:val="0"/>
              <w:spacing w:after="0" w:line="240" w:lineRule="auto"/>
              <w:jc w:val="both"/>
              <w:rPr>
                <w:rFonts w:cs="B Yagut"/>
                <w:sz w:val="20"/>
                <w:szCs w:val="20"/>
              </w:rPr>
            </w:pPr>
            <w:r w:rsidRPr="00AA236E">
              <w:rPr>
                <w:rFonts w:ascii="Arial" w:hAnsi="Arial" w:cs="B Yagut" w:hint="cs"/>
                <w:sz w:val="20"/>
                <w:szCs w:val="20"/>
                <w:rtl/>
              </w:rPr>
              <w:t>بیماریهای معده و دودنوم (گاستریت، پپتیک اولسر، اختلالات عملکردی، تومورهای معده)</w:t>
            </w:r>
          </w:p>
          <w:p w:rsidR="00BA0726" w:rsidRPr="00AA236E" w:rsidRDefault="00BA0726" w:rsidP="0071315A">
            <w:pPr>
              <w:pStyle w:val="ListParagraph"/>
              <w:numPr>
                <w:ilvl w:val="0"/>
                <w:numId w:val="172"/>
              </w:numPr>
              <w:autoSpaceDE w:val="0"/>
              <w:autoSpaceDN w:val="0"/>
              <w:adjustRightInd w:val="0"/>
              <w:spacing w:after="0" w:line="240" w:lineRule="auto"/>
              <w:jc w:val="both"/>
              <w:rPr>
                <w:rFonts w:cs="B Yagut"/>
                <w:sz w:val="20"/>
                <w:szCs w:val="20"/>
              </w:rPr>
            </w:pPr>
            <w:r w:rsidRPr="00AA236E">
              <w:rPr>
                <w:rFonts w:ascii="Arial" w:hAnsi="Arial" w:cs="B Yagut" w:hint="cs"/>
                <w:sz w:val="20"/>
                <w:szCs w:val="20"/>
                <w:rtl/>
              </w:rPr>
              <w:t>بیماری های روده کوچک ( بيماري</w:t>
            </w:r>
            <w:r w:rsidRPr="00AA236E">
              <w:rPr>
                <w:rFonts w:ascii="Arial" w:hAnsi="Arial" w:cs="B Yagut"/>
                <w:sz w:val="20"/>
                <w:szCs w:val="20"/>
                <w:rtl/>
              </w:rPr>
              <w:t xml:space="preserve"> </w:t>
            </w:r>
            <w:r w:rsidRPr="00AA236E">
              <w:rPr>
                <w:rFonts w:ascii="Arial" w:hAnsi="Arial" w:cs="B Yagut" w:hint="cs"/>
                <w:sz w:val="20"/>
                <w:szCs w:val="20"/>
                <w:rtl/>
              </w:rPr>
              <w:t>هاي</w:t>
            </w:r>
            <w:r w:rsidRPr="00AA236E">
              <w:rPr>
                <w:rFonts w:ascii="Arial" w:hAnsi="Arial" w:cs="B Yagut"/>
                <w:sz w:val="20"/>
                <w:szCs w:val="20"/>
                <w:rtl/>
              </w:rPr>
              <w:t xml:space="preserve"> </w:t>
            </w:r>
            <w:r w:rsidRPr="00AA236E">
              <w:rPr>
                <w:rFonts w:ascii="Arial" w:hAnsi="Arial" w:cs="B Yagut" w:hint="cs"/>
                <w:sz w:val="20"/>
                <w:szCs w:val="20"/>
                <w:rtl/>
              </w:rPr>
              <w:t>سندرم</w:t>
            </w:r>
            <w:r w:rsidRPr="00AA236E">
              <w:rPr>
                <w:rFonts w:ascii="Arial" w:hAnsi="Arial" w:cs="B Yagut"/>
                <w:sz w:val="20"/>
                <w:szCs w:val="20"/>
                <w:rtl/>
              </w:rPr>
              <w:t xml:space="preserve"> </w:t>
            </w:r>
            <w:r w:rsidRPr="00AA236E">
              <w:rPr>
                <w:rFonts w:ascii="Arial" w:hAnsi="Arial" w:cs="B Yagut" w:hint="cs"/>
                <w:sz w:val="20"/>
                <w:szCs w:val="20"/>
                <w:rtl/>
              </w:rPr>
              <w:t xml:space="preserve">سوء‌جذب، اختلالات حرکتی، عوارض ناشی از مواد غذایی، عفونتهای روده کوچک، تومورهای روده کوچک) </w:t>
            </w:r>
          </w:p>
          <w:p w:rsidR="00BA0726" w:rsidRPr="00AA236E" w:rsidRDefault="00BA0726" w:rsidP="0071315A">
            <w:pPr>
              <w:pStyle w:val="ListParagraph"/>
              <w:numPr>
                <w:ilvl w:val="0"/>
                <w:numId w:val="172"/>
              </w:numPr>
              <w:autoSpaceDE w:val="0"/>
              <w:autoSpaceDN w:val="0"/>
              <w:adjustRightInd w:val="0"/>
              <w:spacing w:after="0" w:line="240" w:lineRule="auto"/>
              <w:jc w:val="both"/>
              <w:rPr>
                <w:rFonts w:cs="B Yagut"/>
                <w:sz w:val="20"/>
                <w:szCs w:val="20"/>
              </w:rPr>
            </w:pPr>
            <w:r w:rsidRPr="00AA236E">
              <w:rPr>
                <w:rFonts w:ascii="Arial" w:hAnsi="Arial" w:cs="B Yagut" w:hint="cs"/>
                <w:sz w:val="20"/>
                <w:szCs w:val="20"/>
                <w:rtl/>
              </w:rPr>
              <w:t>بیماریهای پانکراس (</w:t>
            </w:r>
            <w:r w:rsidRPr="00AA236E">
              <w:rPr>
                <w:rFonts w:ascii="Arial" w:hAnsi="Arial" w:cs="B Yagut"/>
                <w:sz w:val="20"/>
                <w:szCs w:val="20"/>
                <w:rtl/>
              </w:rPr>
              <w:t>پانكراتيت حاد و مزمن</w:t>
            </w:r>
            <w:r w:rsidRPr="00AA236E">
              <w:rPr>
                <w:rFonts w:ascii="Arial" w:hAnsi="Arial" w:cs="B Yagut" w:hint="cs"/>
                <w:sz w:val="20"/>
                <w:szCs w:val="20"/>
                <w:rtl/>
              </w:rPr>
              <w:t>، تومورها)</w:t>
            </w:r>
          </w:p>
          <w:p w:rsidR="00BA0726" w:rsidRPr="00AA236E" w:rsidRDefault="00BA0726" w:rsidP="0071315A">
            <w:pPr>
              <w:pStyle w:val="ListParagraph"/>
              <w:numPr>
                <w:ilvl w:val="0"/>
                <w:numId w:val="172"/>
              </w:numPr>
              <w:autoSpaceDE w:val="0"/>
              <w:autoSpaceDN w:val="0"/>
              <w:adjustRightInd w:val="0"/>
              <w:spacing w:after="0" w:line="240" w:lineRule="auto"/>
              <w:jc w:val="both"/>
              <w:rPr>
                <w:rFonts w:cs="B Yagut"/>
                <w:sz w:val="20"/>
                <w:szCs w:val="20"/>
              </w:rPr>
            </w:pPr>
            <w:r w:rsidRPr="00AA236E">
              <w:rPr>
                <w:rFonts w:ascii="Arial" w:hAnsi="Arial" w:cs="B Yagut" w:hint="cs"/>
                <w:sz w:val="20"/>
                <w:szCs w:val="20"/>
                <w:rtl/>
              </w:rPr>
              <w:t xml:space="preserve">بیماریهای التهابی روده </w:t>
            </w:r>
          </w:p>
          <w:p w:rsidR="00BA0726" w:rsidRPr="00AA236E" w:rsidRDefault="00BA0726" w:rsidP="0071315A">
            <w:pPr>
              <w:pStyle w:val="ListParagraph"/>
              <w:numPr>
                <w:ilvl w:val="0"/>
                <w:numId w:val="172"/>
              </w:numPr>
              <w:autoSpaceDE w:val="0"/>
              <w:autoSpaceDN w:val="0"/>
              <w:adjustRightInd w:val="0"/>
              <w:spacing w:after="0" w:line="240" w:lineRule="auto"/>
              <w:jc w:val="both"/>
              <w:rPr>
                <w:rFonts w:cs="B Yagut"/>
                <w:sz w:val="20"/>
                <w:szCs w:val="20"/>
              </w:rPr>
            </w:pPr>
            <w:r w:rsidRPr="00AA236E">
              <w:rPr>
                <w:rFonts w:ascii="Arial" w:hAnsi="Arial" w:cs="B Yagut" w:hint="cs"/>
                <w:sz w:val="20"/>
                <w:szCs w:val="20"/>
                <w:rtl/>
              </w:rPr>
              <w:t>سندرم روده تحریک پذیر</w:t>
            </w:r>
          </w:p>
          <w:p w:rsidR="00BA0726" w:rsidRPr="00AA236E" w:rsidRDefault="00BA0726" w:rsidP="0071315A">
            <w:pPr>
              <w:pStyle w:val="ListParagraph"/>
              <w:numPr>
                <w:ilvl w:val="0"/>
                <w:numId w:val="172"/>
              </w:numPr>
              <w:spacing w:after="0" w:line="240" w:lineRule="auto"/>
              <w:jc w:val="both"/>
              <w:rPr>
                <w:rFonts w:ascii="Arial" w:hAnsi="Arial" w:cs="B Yagut"/>
                <w:sz w:val="20"/>
                <w:szCs w:val="20"/>
              </w:rPr>
            </w:pPr>
            <w:r w:rsidRPr="00AA236E">
              <w:rPr>
                <w:rFonts w:ascii="Arial" w:hAnsi="Arial" w:cs="B Yagut" w:hint="cs"/>
                <w:sz w:val="20"/>
                <w:szCs w:val="20"/>
                <w:rtl/>
              </w:rPr>
              <w:t>آناتومی کارکردی و فیزیولوژی کبد و مجاری صفراوی</w:t>
            </w:r>
          </w:p>
          <w:p w:rsidR="00BA0726" w:rsidRPr="00AA236E" w:rsidRDefault="00BA0726" w:rsidP="0071315A">
            <w:pPr>
              <w:pStyle w:val="ListParagraph"/>
              <w:numPr>
                <w:ilvl w:val="0"/>
                <w:numId w:val="172"/>
              </w:numPr>
              <w:spacing w:after="0" w:line="240" w:lineRule="auto"/>
              <w:jc w:val="both"/>
              <w:rPr>
                <w:rFonts w:ascii="Arial" w:hAnsi="Arial" w:cs="B Yagut"/>
                <w:sz w:val="20"/>
                <w:szCs w:val="20"/>
              </w:rPr>
            </w:pPr>
            <w:r w:rsidRPr="00AA236E">
              <w:rPr>
                <w:rFonts w:ascii="Arial" w:hAnsi="Arial" w:cs="B Yagut" w:hint="cs"/>
                <w:sz w:val="20"/>
                <w:szCs w:val="20"/>
                <w:rtl/>
              </w:rPr>
              <w:t>بررسی پاراکلینیک در بیماریهای کبد و مجاری صفراوی ( آزمایشهای بیوشیمیایی خون، تستهای هماتولوژیک، تستهای ایمونولوژیک، تصویربرداری، بررسی بافت شناسی)</w:t>
            </w:r>
          </w:p>
          <w:p w:rsidR="00BA0726" w:rsidRPr="00AA236E" w:rsidRDefault="00BA0726" w:rsidP="0071315A">
            <w:pPr>
              <w:pStyle w:val="ListParagraph"/>
              <w:numPr>
                <w:ilvl w:val="0"/>
                <w:numId w:val="172"/>
              </w:numPr>
              <w:spacing w:after="0" w:line="240" w:lineRule="auto"/>
              <w:jc w:val="both"/>
              <w:rPr>
                <w:rFonts w:ascii="Arial" w:hAnsi="Arial" w:cs="B Yagut"/>
                <w:sz w:val="20"/>
                <w:szCs w:val="20"/>
              </w:rPr>
            </w:pPr>
            <w:r w:rsidRPr="00AA236E">
              <w:rPr>
                <w:rFonts w:ascii="Arial" w:hAnsi="Arial" w:cs="B Yagut" w:hint="cs"/>
                <w:sz w:val="20"/>
                <w:szCs w:val="20"/>
                <w:rtl/>
              </w:rPr>
              <w:t>تظاهرات بیماریهای کبد</w:t>
            </w:r>
            <w:r w:rsidR="00BA7E2C" w:rsidRPr="00AA236E">
              <w:rPr>
                <w:rFonts w:ascii="Arial" w:hAnsi="Arial" w:cs="B Yagut" w:hint="cs"/>
                <w:sz w:val="20"/>
                <w:szCs w:val="20"/>
                <w:rtl/>
              </w:rPr>
              <w:t xml:space="preserve">: </w:t>
            </w:r>
          </w:p>
          <w:p w:rsidR="00BA0726" w:rsidRPr="00AA236E" w:rsidRDefault="00BA0726" w:rsidP="0071315A">
            <w:pPr>
              <w:pStyle w:val="ListParagraph"/>
              <w:numPr>
                <w:ilvl w:val="0"/>
                <w:numId w:val="122"/>
              </w:numPr>
              <w:spacing w:after="0" w:line="240" w:lineRule="auto"/>
              <w:jc w:val="both"/>
              <w:rPr>
                <w:rFonts w:ascii="Arial" w:hAnsi="Arial" w:cs="B Yagut"/>
                <w:sz w:val="20"/>
                <w:szCs w:val="20"/>
              </w:rPr>
            </w:pPr>
            <w:r w:rsidRPr="00AA236E">
              <w:rPr>
                <w:rFonts w:ascii="Arial" w:hAnsi="Arial" w:cs="B Yagut" w:hint="cs"/>
                <w:sz w:val="20"/>
                <w:szCs w:val="20"/>
                <w:rtl/>
              </w:rPr>
              <w:t>نارسایی حاد کبد</w:t>
            </w:r>
          </w:p>
          <w:p w:rsidR="00BA0726" w:rsidRPr="00AA236E" w:rsidRDefault="00BA0726" w:rsidP="0071315A">
            <w:pPr>
              <w:pStyle w:val="ListParagraph"/>
              <w:numPr>
                <w:ilvl w:val="0"/>
                <w:numId w:val="122"/>
              </w:numPr>
              <w:spacing w:after="0" w:line="240" w:lineRule="auto"/>
              <w:jc w:val="both"/>
              <w:rPr>
                <w:rFonts w:ascii="Arial" w:hAnsi="Arial" w:cs="B Yagut"/>
                <w:sz w:val="20"/>
                <w:szCs w:val="20"/>
              </w:rPr>
            </w:pPr>
            <w:r w:rsidRPr="00AA236E">
              <w:rPr>
                <w:rFonts w:ascii="Arial" w:hAnsi="Arial" w:cs="B Yagut" w:hint="cs"/>
                <w:sz w:val="20"/>
                <w:szCs w:val="20"/>
                <w:rtl/>
              </w:rPr>
              <w:t>اختلال تستهای عملکرد کبد (تفسیر</w:t>
            </w:r>
            <w:r w:rsidRPr="00AA236E">
              <w:rPr>
                <w:rFonts w:ascii="Arial" w:hAnsi="Arial" w:cs="B Yagut"/>
                <w:sz w:val="20"/>
                <w:szCs w:val="20"/>
                <w:rtl/>
              </w:rPr>
              <w:t xml:space="preserve"> </w:t>
            </w:r>
            <w:r w:rsidRPr="00AA236E">
              <w:rPr>
                <w:rFonts w:ascii="Arial" w:hAnsi="Arial" w:cs="B Yagut" w:hint="cs"/>
                <w:sz w:val="20"/>
                <w:szCs w:val="20"/>
                <w:rtl/>
              </w:rPr>
              <w:t>تست‌های</w:t>
            </w:r>
            <w:r w:rsidRPr="00AA236E">
              <w:rPr>
                <w:rFonts w:ascii="Arial" w:hAnsi="Arial" w:cs="B Yagut"/>
                <w:sz w:val="20"/>
                <w:szCs w:val="20"/>
                <w:rtl/>
              </w:rPr>
              <w:t xml:space="preserve"> </w:t>
            </w:r>
            <w:r w:rsidRPr="00AA236E">
              <w:rPr>
                <w:rFonts w:ascii="Arial" w:hAnsi="Arial" w:cs="B Yagut" w:hint="cs"/>
                <w:sz w:val="20"/>
                <w:szCs w:val="20"/>
                <w:rtl/>
              </w:rPr>
              <w:t>کبدی)</w:t>
            </w:r>
          </w:p>
          <w:p w:rsidR="00BA0726" w:rsidRPr="00AA236E" w:rsidRDefault="00BA0726" w:rsidP="0071315A">
            <w:pPr>
              <w:pStyle w:val="ListParagraph"/>
              <w:numPr>
                <w:ilvl w:val="0"/>
                <w:numId w:val="122"/>
              </w:numPr>
              <w:spacing w:after="0" w:line="240" w:lineRule="auto"/>
              <w:jc w:val="both"/>
              <w:rPr>
                <w:rFonts w:ascii="Arial" w:hAnsi="Arial" w:cs="B Yagut"/>
                <w:sz w:val="20"/>
                <w:szCs w:val="20"/>
              </w:rPr>
            </w:pPr>
            <w:r w:rsidRPr="00AA236E">
              <w:rPr>
                <w:rFonts w:ascii="Arial" w:hAnsi="Arial" w:cs="B Yagut" w:hint="cs"/>
                <w:sz w:val="20"/>
                <w:szCs w:val="20"/>
                <w:rtl/>
              </w:rPr>
              <w:t>زردی</w:t>
            </w:r>
          </w:p>
          <w:p w:rsidR="00BA0726" w:rsidRPr="00AA236E" w:rsidRDefault="00BA0726" w:rsidP="0071315A">
            <w:pPr>
              <w:pStyle w:val="ListParagraph"/>
              <w:numPr>
                <w:ilvl w:val="0"/>
                <w:numId w:val="122"/>
              </w:numPr>
              <w:spacing w:after="0" w:line="240" w:lineRule="auto"/>
              <w:jc w:val="both"/>
              <w:rPr>
                <w:rFonts w:ascii="Arial" w:hAnsi="Arial" w:cs="B Yagut"/>
                <w:sz w:val="20"/>
                <w:szCs w:val="20"/>
              </w:rPr>
            </w:pPr>
            <w:r w:rsidRPr="00AA236E">
              <w:rPr>
                <w:rFonts w:ascii="Arial" w:hAnsi="Arial" w:cs="B Yagut" w:hint="cs"/>
                <w:sz w:val="20"/>
                <w:szCs w:val="20"/>
                <w:rtl/>
              </w:rPr>
              <w:t xml:space="preserve">هپاتومگالی، </w:t>
            </w:r>
          </w:p>
          <w:p w:rsidR="00BA0726" w:rsidRPr="00AA236E" w:rsidRDefault="00BA0726" w:rsidP="0071315A">
            <w:pPr>
              <w:pStyle w:val="ListParagraph"/>
              <w:numPr>
                <w:ilvl w:val="0"/>
                <w:numId w:val="122"/>
              </w:numPr>
              <w:spacing w:after="0" w:line="240" w:lineRule="auto"/>
              <w:jc w:val="both"/>
              <w:rPr>
                <w:rFonts w:ascii="Arial" w:hAnsi="Arial" w:cs="B Yagut"/>
                <w:sz w:val="20"/>
                <w:szCs w:val="20"/>
              </w:rPr>
            </w:pPr>
            <w:r w:rsidRPr="00AA236E">
              <w:rPr>
                <w:rFonts w:ascii="Arial" w:hAnsi="Arial" w:cs="B Yagut" w:hint="cs"/>
                <w:sz w:val="20"/>
                <w:szCs w:val="20"/>
                <w:rtl/>
              </w:rPr>
              <w:t>آسیت</w:t>
            </w:r>
          </w:p>
          <w:p w:rsidR="00BA0726" w:rsidRPr="00AA236E" w:rsidRDefault="00BA0726" w:rsidP="0071315A">
            <w:pPr>
              <w:pStyle w:val="ListParagraph"/>
              <w:numPr>
                <w:ilvl w:val="0"/>
                <w:numId w:val="122"/>
              </w:numPr>
              <w:spacing w:after="0" w:line="240" w:lineRule="auto"/>
              <w:jc w:val="both"/>
              <w:rPr>
                <w:rFonts w:ascii="Arial" w:hAnsi="Arial" w:cs="B Yagut"/>
                <w:sz w:val="20"/>
                <w:szCs w:val="20"/>
              </w:rPr>
            </w:pPr>
            <w:r w:rsidRPr="00AA236E">
              <w:rPr>
                <w:rFonts w:ascii="Arial" w:hAnsi="Arial" w:cs="B Yagut" w:hint="cs"/>
                <w:sz w:val="20"/>
                <w:szCs w:val="20"/>
                <w:rtl/>
              </w:rPr>
              <w:t>انسفالوپاتی کبدی</w:t>
            </w:r>
            <w:r w:rsidRPr="00AA236E">
              <w:rPr>
                <w:rFonts w:ascii="Arial" w:hAnsi="Arial" w:cs="B Yagut"/>
                <w:sz w:val="20"/>
                <w:szCs w:val="20"/>
                <w:rtl/>
              </w:rPr>
              <w:tab/>
            </w:r>
          </w:p>
          <w:p w:rsidR="00BA0726" w:rsidRPr="00AA236E" w:rsidRDefault="00BA0726" w:rsidP="0071315A">
            <w:pPr>
              <w:pStyle w:val="ListParagraph"/>
              <w:numPr>
                <w:ilvl w:val="0"/>
                <w:numId w:val="122"/>
              </w:numPr>
              <w:spacing w:after="0" w:line="240" w:lineRule="auto"/>
              <w:jc w:val="both"/>
              <w:rPr>
                <w:rFonts w:ascii="Arial" w:hAnsi="Arial" w:cs="B Yagut"/>
                <w:sz w:val="20"/>
                <w:szCs w:val="20"/>
              </w:rPr>
            </w:pPr>
            <w:r w:rsidRPr="00AA236E">
              <w:rPr>
                <w:rFonts w:ascii="Arial" w:hAnsi="Arial" w:cs="B Yagut" w:hint="cs"/>
                <w:sz w:val="20"/>
                <w:szCs w:val="20"/>
                <w:rtl/>
              </w:rPr>
              <w:t>خونریزی از واریس مری</w:t>
            </w:r>
          </w:p>
          <w:p w:rsidR="00BA0726" w:rsidRPr="00AA236E" w:rsidRDefault="00BA0726" w:rsidP="0071315A">
            <w:pPr>
              <w:pStyle w:val="ListParagraph"/>
              <w:numPr>
                <w:ilvl w:val="0"/>
                <w:numId w:val="172"/>
              </w:numPr>
              <w:spacing w:after="0" w:line="240" w:lineRule="auto"/>
              <w:jc w:val="both"/>
              <w:rPr>
                <w:rFonts w:ascii="Arial" w:hAnsi="Arial" w:cs="B Yagut"/>
                <w:sz w:val="20"/>
                <w:szCs w:val="20"/>
              </w:rPr>
            </w:pPr>
            <w:r w:rsidRPr="00AA236E">
              <w:rPr>
                <w:rFonts w:ascii="Arial" w:hAnsi="Arial" w:cs="B Yagut" w:hint="cs"/>
                <w:sz w:val="20"/>
                <w:szCs w:val="20"/>
                <w:rtl/>
              </w:rPr>
              <w:t>عفونت کبد (هپاتیت ویروسی، آبسه کبد)</w:t>
            </w:r>
          </w:p>
          <w:p w:rsidR="00BA0726" w:rsidRPr="00AA236E" w:rsidRDefault="00BA0726" w:rsidP="0071315A">
            <w:pPr>
              <w:pStyle w:val="ListParagraph"/>
              <w:numPr>
                <w:ilvl w:val="0"/>
                <w:numId w:val="172"/>
              </w:numPr>
              <w:spacing w:after="0" w:line="240" w:lineRule="auto"/>
              <w:jc w:val="both"/>
              <w:rPr>
                <w:rFonts w:ascii="Arial" w:hAnsi="Arial" w:cs="B Yagut"/>
                <w:sz w:val="20"/>
                <w:szCs w:val="20"/>
              </w:rPr>
            </w:pPr>
            <w:r w:rsidRPr="00AA236E">
              <w:rPr>
                <w:rFonts w:ascii="Arial" w:hAnsi="Arial" w:cs="B Yagut" w:hint="cs"/>
                <w:sz w:val="20"/>
                <w:szCs w:val="20"/>
                <w:rtl/>
              </w:rPr>
              <w:t>بیماریهای اتوایمون کبد و مجاری صفراوی</w:t>
            </w:r>
          </w:p>
          <w:p w:rsidR="00BA0726" w:rsidRPr="00AA236E" w:rsidRDefault="00BA0726" w:rsidP="0071315A">
            <w:pPr>
              <w:pStyle w:val="ListParagraph"/>
              <w:numPr>
                <w:ilvl w:val="0"/>
                <w:numId w:val="172"/>
              </w:numPr>
              <w:spacing w:after="0" w:line="240" w:lineRule="auto"/>
              <w:jc w:val="both"/>
              <w:rPr>
                <w:rFonts w:ascii="Arial" w:hAnsi="Arial" w:cs="B Yagut"/>
                <w:sz w:val="20"/>
                <w:szCs w:val="20"/>
              </w:rPr>
            </w:pPr>
            <w:r w:rsidRPr="00AA236E">
              <w:rPr>
                <w:rFonts w:ascii="Arial" w:hAnsi="Arial" w:cs="B Yagut" w:hint="cs"/>
                <w:sz w:val="20"/>
                <w:szCs w:val="20"/>
                <w:rtl/>
              </w:rPr>
              <w:t xml:space="preserve">کبد چرب </w:t>
            </w:r>
          </w:p>
          <w:p w:rsidR="00BA0726" w:rsidRPr="00AA236E" w:rsidRDefault="00BA0726" w:rsidP="0071315A">
            <w:pPr>
              <w:pStyle w:val="ListParagraph"/>
              <w:numPr>
                <w:ilvl w:val="0"/>
                <w:numId w:val="172"/>
              </w:numPr>
              <w:spacing w:after="0" w:line="240" w:lineRule="auto"/>
              <w:jc w:val="both"/>
              <w:rPr>
                <w:rFonts w:ascii="Arial" w:hAnsi="Arial" w:cs="B Yagut"/>
                <w:sz w:val="20"/>
                <w:szCs w:val="20"/>
              </w:rPr>
            </w:pPr>
            <w:r w:rsidRPr="00AA236E">
              <w:rPr>
                <w:rFonts w:ascii="Arial" w:hAnsi="Arial" w:cs="B Yagut" w:hint="cs"/>
                <w:sz w:val="20"/>
                <w:szCs w:val="20"/>
                <w:rtl/>
              </w:rPr>
              <w:t>سيروز</w:t>
            </w:r>
            <w:r w:rsidRPr="00AA236E">
              <w:rPr>
                <w:rFonts w:ascii="Arial" w:hAnsi="Arial" w:cs="B Yagut"/>
                <w:sz w:val="20"/>
                <w:szCs w:val="20"/>
                <w:rtl/>
              </w:rPr>
              <w:t xml:space="preserve"> </w:t>
            </w:r>
            <w:r w:rsidRPr="00AA236E">
              <w:rPr>
                <w:rFonts w:ascii="Arial" w:hAnsi="Arial" w:cs="B Yagut" w:hint="cs"/>
                <w:sz w:val="20"/>
                <w:szCs w:val="20"/>
                <w:rtl/>
              </w:rPr>
              <w:t>كبدي</w:t>
            </w:r>
          </w:p>
          <w:p w:rsidR="00BA0726" w:rsidRPr="00AA236E" w:rsidRDefault="00BA0726" w:rsidP="0071315A">
            <w:pPr>
              <w:pStyle w:val="ListParagraph"/>
              <w:numPr>
                <w:ilvl w:val="0"/>
                <w:numId w:val="172"/>
              </w:numPr>
              <w:spacing w:after="0" w:line="240" w:lineRule="auto"/>
              <w:jc w:val="both"/>
              <w:rPr>
                <w:rFonts w:ascii="Arial" w:hAnsi="Arial" w:cs="B Yagut"/>
                <w:sz w:val="20"/>
                <w:szCs w:val="20"/>
              </w:rPr>
            </w:pPr>
            <w:r w:rsidRPr="00AA236E">
              <w:rPr>
                <w:rFonts w:ascii="Arial" w:hAnsi="Arial" w:cs="B Yagut" w:hint="cs"/>
                <w:sz w:val="20"/>
                <w:szCs w:val="20"/>
                <w:rtl/>
              </w:rPr>
              <w:t xml:space="preserve">تومورهای کبد </w:t>
            </w:r>
          </w:p>
          <w:p w:rsidR="00BA0726" w:rsidRPr="00AA236E" w:rsidRDefault="00BA0726" w:rsidP="0071315A">
            <w:pPr>
              <w:pStyle w:val="ListParagraph"/>
              <w:numPr>
                <w:ilvl w:val="0"/>
                <w:numId w:val="172"/>
              </w:numPr>
              <w:spacing w:after="0" w:line="240" w:lineRule="auto"/>
              <w:jc w:val="both"/>
              <w:rPr>
                <w:rFonts w:ascii="Arial" w:hAnsi="Arial" w:cs="B Yagut"/>
                <w:sz w:val="20"/>
                <w:szCs w:val="20"/>
              </w:rPr>
            </w:pPr>
            <w:r w:rsidRPr="00AA236E">
              <w:rPr>
                <w:rFonts w:ascii="Arial" w:hAnsi="Arial" w:cs="B Yagut" w:hint="cs"/>
                <w:sz w:val="20"/>
                <w:szCs w:val="20"/>
                <w:rtl/>
              </w:rPr>
              <w:t xml:space="preserve">آسیب کبدی ناشی از داروها </w:t>
            </w:r>
          </w:p>
          <w:p w:rsidR="00BA0726" w:rsidRPr="00AA236E" w:rsidRDefault="00BA0726" w:rsidP="0071315A">
            <w:pPr>
              <w:pStyle w:val="ListParagraph"/>
              <w:numPr>
                <w:ilvl w:val="0"/>
                <w:numId w:val="172"/>
              </w:numPr>
              <w:spacing w:after="0" w:line="240" w:lineRule="auto"/>
              <w:jc w:val="both"/>
              <w:rPr>
                <w:rFonts w:ascii="Arial" w:hAnsi="Arial" w:cs="B Yagut"/>
                <w:sz w:val="20"/>
                <w:szCs w:val="20"/>
              </w:rPr>
            </w:pPr>
            <w:r w:rsidRPr="00AA236E">
              <w:rPr>
                <w:rFonts w:ascii="Arial" w:hAnsi="Arial" w:cs="B Yagut" w:hint="cs"/>
                <w:sz w:val="20"/>
                <w:szCs w:val="20"/>
                <w:rtl/>
              </w:rPr>
              <w:t>بیماریهای ارثی کبد (هموکروماتوز، ویلسون، ژیلبرت)</w:t>
            </w:r>
          </w:p>
          <w:p w:rsidR="00BA0726" w:rsidRPr="00AA236E" w:rsidRDefault="00BA0726" w:rsidP="0071315A">
            <w:pPr>
              <w:pStyle w:val="ListParagraph"/>
              <w:numPr>
                <w:ilvl w:val="0"/>
                <w:numId w:val="172"/>
              </w:numPr>
              <w:spacing w:after="0" w:line="240" w:lineRule="auto"/>
              <w:jc w:val="both"/>
              <w:rPr>
                <w:rFonts w:ascii="Arial" w:hAnsi="Arial" w:cs="B Yagut"/>
                <w:sz w:val="20"/>
                <w:szCs w:val="20"/>
              </w:rPr>
            </w:pPr>
            <w:r w:rsidRPr="00AA236E">
              <w:rPr>
                <w:rFonts w:ascii="Arial" w:hAnsi="Arial" w:cs="B Yagut" w:hint="cs"/>
                <w:sz w:val="20"/>
                <w:szCs w:val="20"/>
                <w:rtl/>
              </w:rPr>
              <w:t>سنگ</w:t>
            </w:r>
            <w:r w:rsidRPr="00AA236E">
              <w:rPr>
                <w:rFonts w:ascii="Arial" w:hAnsi="Arial" w:cs="B Yagut"/>
                <w:sz w:val="20"/>
                <w:szCs w:val="20"/>
                <w:rtl/>
              </w:rPr>
              <w:t xml:space="preserve"> </w:t>
            </w:r>
            <w:r w:rsidRPr="00AA236E">
              <w:rPr>
                <w:rFonts w:ascii="Arial" w:hAnsi="Arial" w:cs="B Yagut" w:hint="cs"/>
                <w:sz w:val="20"/>
                <w:szCs w:val="20"/>
                <w:rtl/>
              </w:rPr>
              <w:t>هاي</w:t>
            </w:r>
            <w:r w:rsidRPr="00AA236E">
              <w:rPr>
                <w:rFonts w:ascii="Arial" w:hAnsi="Arial" w:cs="B Yagut"/>
                <w:sz w:val="20"/>
                <w:szCs w:val="20"/>
                <w:rtl/>
              </w:rPr>
              <w:t xml:space="preserve"> </w:t>
            </w:r>
            <w:r w:rsidRPr="00AA236E">
              <w:rPr>
                <w:rFonts w:ascii="Arial" w:hAnsi="Arial" w:cs="B Yagut" w:hint="cs"/>
                <w:sz w:val="20"/>
                <w:szCs w:val="20"/>
                <w:rtl/>
              </w:rPr>
              <w:t>صفراوي</w:t>
            </w:r>
            <w:r w:rsidRPr="00AA236E">
              <w:rPr>
                <w:rFonts w:ascii="Arial" w:hAnsi="Arial" w:cs="B Yagut"/>
                <w:sz w:val="20"/>
                <w:szCs w:val="20"/>
                <w:rtl/>
              </w:rPr>
              <w:t xml:space="preserve"> </w:t>
            </w:r>
            <w:r w:rsidRPr="00AA236E">
              <w:rPr>
                <w:rFonts w:ascii="Arial" w:hAnsi="Arial" w:cs="B Yagut" w:hint="cs"/>
                <w:sz w:val="20"/>
                <w:szCs w:val="20"/>
                <w:rtl/>
              </w:rPr>
              <w:t>و</w:t>
            </w:r>
            <w:r w:rsidRPr="00AA236E">
              <w:rPr>
                <w:rFonts w:ascii="Arial" w:hAnsi="Arial" w:cs="B Yagut"/>
                <w:sz w:val="20"/>
                <w:szCs w:val="20"/>
                <w:rtl/>
              </w:rPr>
              <w:t xml:space="preserve"> </w:t>
            </w:r>
            <w:r w:rsidRPr="00AA236E">
              <w:rPr>
                <w:rFonts w:ascii="Arial" w:hAnsi="Arial" w:cs="B Yagut" w:hint="cs"/>
                <w:sz w:val="20"/>
                <w:szCs w:val="20"/>
                <w:rtl/>
              </w:rPr>
              <w:t>كلستاز</w:t>
            </w:r>
            <w:r w:rsidRPr="00AA236E">
              <w:rPr>
                <w:rFonts w:ascii="Arial" w:hAnsi="Arial" w:cs="B Yagut"/>
                <w:sz w:val="20"/>
                <w:szCs w:val="20"/>
                <w:rtl/>
              </w:rPr>
              <w:t xml:space="preserve"> (</w:t>
            </w:r>
            <w:r w:rsidRPr="00AA236E">
              <w:rPr>
                <w:rFonts w:ascii="Arial" w:hAnsi="Arial" w:cs="B Yagut"/>
                <w:sz w:val="20"/>
                <w:szCs w:val="20"/>
              </w:rPr>
              <w:t>PBC</w:t>
            </w:r>
            <w:r w:rsidR="00BA7E2C" w:rsidRPr="00AA236E">
              <w:rPr>
                <w:rFonts w:ascii="Arial" w:hAnsi="Arial" w:cs="B Yagut"/>
                <w:sz w:val="20"/>
                <w:szCs w:val="20"/>
                <w:rtl/>
              </w:rPr>
              <w:t xml:space="preserve">، </w:t>
            </w:r>
            <w:r w:rsidRPr="00AA236E">
              <w:rPr>
                <w:rFonts w:ascii="Arial" w:hAnsi="Arial" w:cs="B Yagut"/>
                <w:sz w:val="20"/>
                <w:szCs w:val="20"/>
              </w:rPr>
              <w:t>PSC</w:t>
            </w:r>
            <w:r w:rsidRPr="00AA236E">
              <w:rPr>
                <w:rFonts w:ascii="Arial" w:hAnsi="Arial" w:cs="B Yagut"/>
                <w:sz w:val="20"/>
                <w:szCs w:val="20"/>
                <w:rtl/>
              </w:rPr>
              <w:t xml:space="preserve"> )</w:t>
            </w:r>
          </w:p>
          <w:p w:rsidR="00BA0726" w:rsidRPr="00AA236E" w:rsidRDefault="00BA0726" w:rsidP="0071315A">
            <w:pPr>
              <w:pStyle w:val="ListParagraph"/>
              <w:numPr>
                <w:ilvl w:val="0"/>
                <w:numId w:val="172"/>
              </w:numPr>
              <w:spacing w:after="0" w:line="240" w:lineRule="auto"/>
              <w:jc w:val="both"/>
              <w:rPr>
                <w:rFonts w:ascii="Arial" w:hAnsi="Arial" w:cs="B Yagut"/>
                <w:sz w:val="20"/>
                <w:szCs w:val="20"/>
              </w:rPr>
            </w:pPr>
            <w:r w:rsidRPr="00AA236E">
              <w:rPr>
                <w:rFonts w:ascii="Arial" w:hAnsi="Arial" w:cs="B Yagut" w:hint="cs"/>
                <w:sz w:val="20"/>
                <w:szCs w:val="20"/>
                <w:rtl/>
              </w:rPr>
              <w:t>بيماري</w:t>
            </w:r>
            <w:r w:rsidRPr="00AA236E">
              <w:rPr>
                <w:rFonts w:ascii="Arial" w:hAnsi="Arial" w:cs="B Yagut"/>
                <w:sz w:val="20"/>
                <w:szCs w:val="20"/>
                <w:rtl/>
              </w:rPr>
              <w:t xml:space="preserve"> </w:t>
            </w:r>
            <w:r w:rsidRPr="00AA236E">
              <w:rPr>
                <w:rFonts w:ascii="Arial" w:hAnsi="Arial" w:cs="B Yagut" w:hint="cs"/>
                <w:sz w:val="20"/>
                <w:szCs w:val="20"/>
                <w:rtl/>
              </w:rPr>
              <w:t>هاي</w:t>
            </w:r>
            <w:r w:rsidRPr="00AA236E">
              <w:rPr>
                <w:rFonts w:ascii="Arial" w:hAnsi="Arial" w:cs="B Yagut"/>
                <w:sz w:val="20"/>
                <w:szCs w:val="20"/>
                <w:rtl/>
              </w:rPr>
              <w:t xml:space="preserve"> </w:t>
            </w:r>
            <w:r w:rsidRPr="00AA236E">
              <w:rPr>
                <w:rFonts w:ascii="Arial" w:hAnsi="Arial" w:cs="B Yagut" w:hint="cs"/>
                <w:sz w:val="20"/>
                <w:szCs w:val="20"/>
                <w:rtl/>
              </w:rPr>
              <w:t>انگلي</w:t>
            </w:r>
            <w:r w:rsidRPr="00AA236E">
              <w:rPr>
                <w:rFonts w:ascii="Arial" w:hAnsi="Arial" w:cs="B Yagut"/>
                <w:sz w:val="20"/>
                <w:szCs w:val="20"/>
                <w:rtl/>
              </w:rPr>
              <w:t xml:space="preserve"> </w:t>
            </w:r>
            <w:r w:rsidRPr="00AA236E">
              <w:rPr>
                <w:rFonts w:ascii="Arial" w:hAnsi="Arial" w:cs="B Yagut" w:hint="cs"/>
                <w:sz w:val="20"/>
                <w:szCs w:val="20"/>
                <w:rtl/>
              </w:rPr>
              <w:t>دستگاه</w:t>
            </w:r>
            <w:r w:rsidRPr="00AA236E">
              <w:rPr>
                <w:rFonts w:ascii="Arial" w:hAnsi="Arial" w:cs="B Yagut"/>
                <w:sz w:val="20"/>
                <w:szCs w:val="20"/>
                <w:rtl/>
              </w:rPr>
              <w:t xml:space="preserve"> </w:t>
            </w:r>
            <w:r w:rsidRPr="00AA236E">
              <w:rPr>
                <w:rFonts w:ascii="Arial" w:hAnsi="Arial" w:cs="B Yagut" w:hint="cs"/>
                <w:sz w:val="20"/>
                <w:szCs w:val="20"/>
                <w:rtl/>
              </w:rPr>
              <w:t>گوارش</w:t>
            </w:r>
            <w:r w:rsidRPr="00AA236E">
              <w:rPr>
                <w:rFonts w:ascii="Arial" w:hAnsi="Arial" w:cs="B Yagut"/>
                <w:sz w:val="20"/>
                <w:szCs w:val="20"/>
                <w:rtl/>
              </w:rPr>
              <w:t xml:space="preserve"> </w:t>
            </w:r>
            <w:r w:rsidRPr="00AA236E">
              <w:rPr>
                <w:rFonts w:ascii="Arial" w:hAnsi="Arial" w:cs="B Yagut" w:hint="cs"/>
                <w:sz w:val="20"/>
                <w:szCs w:val="20"/>
                <w:rtl/>
              </w:rPr>
              <w:t>و</w:t>
            </w:r>
            <w:r w:rsidRPr="00AA236E">
              <w:rPr>
                <w:rFonts w:ascii="Arial" w:hAnsi="Arial" w:cs="B Yagut"/>
                <w:sz w:val="20"/>
                <w:szCs w:val="20"/>
                <w:rtl/>
              </w:rPr>
              <w:t xml:space="preserve"> </w:t>
            </w:r>
            <w:r w:rsidRPr="00AA236E">
              <w:rPr>
                <w:rFonts w:ascii="Arial" w:hAnsi="Arial" w:cs="B Yagut" w:hint="cs"/>
                <w:sz w:val="20"/>
                <w:szCs w:val="20"/>
                <w:rtl/>
              </w:rPr>
              <w:t>كيست</w:t>
            </w:r>
            <w:r w:rsidRPr="00AA236E">
              <w:rPr>
                <w:rFonts w:ascii="Arial" w:hAnsi="Arial" w:cs="B Yagut"/>
                <w:sz w:val="20"/>
                <w:szCs w:val="20"/>
                <w:rtl/>
              </w:rPr>
              <w:t xml:space="preserve"> </w:t>
            </w:r>
            <w:r w:rsidRPr="00AA236E">
              <w:rPr>
                <w:rFonts w:ascii="Arial" w:hAnsi="Arial" w:cs="B Yagut" w:hint="cs"/>
                <w:sz w:val="20"/>
                <w:szCs w:val="20"/>
                <w:rtl/>
              </w:rPr>
              <w:t>هيداتيد</w:t>
            </w:r>
          </w:p>
          <w:p w:rsidR="00BA0726" w:rsidRPr="00AA236E" w:rsidRDefault="00BA0726" w:rsidP="0071315A">
            <w:pPr>
              <w:pStyle w:val="ListParagraph"/>
              <w:numPr>
                <w:ilvl w:val="0"/>
                <w:numId w:val="172"/>
              </w:numPr>
              <w:spacing w:after="0" w:line="240" w:lineRule="auto"/>
              <w:jc w:val="both"/>
              <w:rPr>
                <w:rFonts w:cs="B Yagut"/>
                <w:sz w:val="20"/>
                <w:szCs w:val="20"/>
                <w:rtl/>
              </w:rPr>
            </w:pPr>
            <w:r w:rsidRPr="00AA236E">
              <w:rPr>
                <w:rFonts w:ascii="B Lotus" w:cs="B Yagut" w:hint="cs"/>
                <w:sz w:val="20"/>
                <w:szCs w:val="20"/>
                <w:rtl/>
              </w:rPr>
              <w:t>بحث موردی</w:t>
            </w:r>
          </w:p>
        </w:tc>
      </w:tr>
      <w:tr w:rsidR="00BA0726" w:rsidRPr="00AA236E" w:rsidTr="001736C2">
        <w:tc>
          <w:tcPr>
            <w:tcW w:w="5000" w:type="pct"/>
          </w:tcPr>
          <w:p w:rsidR="00BA0726" w:rsidRPr="00AA236E" w:rsidRDefault="00BA0726" w:rsidP="0071315A">
            <w:pPr>
              <w:spacing w:after="0" w:line="240" w:lineRule="auto"/>
              <w:jc w:val="both"/>
              <w:rPr>
                <w:rFonts w:cs="B Yagut"/>
                <w:sz w:val="20"/>
                <w:szCs w:val="20"/>
                <w:rtl/>
              </w:rPr>
            </w:pPr>
            <w:r w:rsidRPr="006E1E7B">
              <w:rPr>
                <w:rFonts w:cs="B Yagut" w:hint="cs"/>
                <w:sz w:val="16"/>
                <w:szCs w:val="16"/>
                <w:rtl/>
              </w:rPr>
              <w:lastRenderedPageBreak/>
              <w:t xml:space="preserve">*دبیرخانه شورای </w:t>
            </w:r>
            <w:r w:rsidR="00F84D91" w:rsidRPr="006E1E7B">
              <w:rPr>
                <w:rFonts w:cs="B Yagut" w:hint="cs"/>
                <w:sz w:val="16"/>
                <w:szCs w:val="16"/>
                <w:rtl/>
              </w:rPr>
              <w:t>آموزش</w:t>
            </w:r>
            <w:r w:rsidRPr="006E1E7B">
              <w:rPr>
                <w:rFonts w:cs="B Yagut" w:hint="cs"/>
                <w:sz w:val="16"/>
                <w:szCs w:val="16"/>
                <w:rtl/>
              </w:rPr>
              <w:t xml:space="preserve"> پزشکی عمومی می تواند فهرست فوق را در</w:t>
            </w:r>
            <w:r w:rsidR="00BA7E2C" w:rsidRPr="006E1E7B">
              <w:rPr>
                <w:rFonts w:cs="B Yagut" w:hint="cs"/>
                <w:sz w:val="16"/>
                <w:szCs w:val="16"/>
                <w:rtl/>
              </w:rPr>
              <w:t xml:space="preserve"> </w:t>
            </w:r>
            <w:r w:rsidRPr="006E1E7B">
              <w:rPr>
                <w:rFonts w:cs="B Yagut" w:hint="cs"/>
                <w:sz w:val="16"/>
                <w:szCs w:val="16"/>
                <w:rtl/>
              </w:rPr>
              <w:t>مقاطع زمانی لازم حسب ضرورت و اولویتها با نظر و هماهنگی بورد پزشکی عمومی و دانشکده های پزشکی تغییر دهد</w:t>
            </w:r>
            <w:r w:rsidR="00BA7E2C" w:rsidRPr="006E1E7B">
              <w:rPr>
                <w:rFonts w:cs="B Yagut" w:hint="cs"/>
                <w:sz w:val="16"/>
                <w:szCs w:val="16"/>
                <w:rtl/>
              </w:rPr>
              <w:t xml:space="preserve">. </w:t>
            </w:r>
          </w:p>
        </w:tc>
      </w:tr>
    </w:tbl>
    <w:p w:rsidR="006E1E7B" w:rsidRDefault="006E1E7B">
      <w:r>
        <w:br w:type="page"/>
      </w:r>
    </w:p>
    <w:tbl>
      <w:tblPr>
        <w:bidiVisual/>
        <w:tblW w:w="4994" w:type="pct"/>
        <w:tblInd w:w="-1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87"/>
        <w:gridCol w:w="3515"/>
        <w:gridCol w:w="1770"/>
        <w:gridCol w:w="12"/>
        <w:gridCol w:w="3450"/>
      </w:tblGrid>
      <w:tr w:rsidR="005F1F04" w:rsidRPr="00AA236E" w:rsidTr="006E1E7B">
        <w:tc>
          <w:tcPr>
            <w:tcW w:w="553" w:type="pct"/>
            <w:tcBorders>
              <w:top w:val="single" w:sz="4" w:space="0" w:color="auto"/>
              <w:left w:val="single" w:sz="4" w:space="0" w:color="auto"/>
              <w:bottom w:val="single" w:sz="4" w:space="0" w:color="auto"/>
              <w:right w:val="single" w:sz="4" w:space="0" w:color="auto"/>
            </w:tcBorders>
            <w:shd w:val="clear" w:color="auto" w:fill="D9D9D9"/>
          </w:tcPr>
          <w:p w:rsidR="005F1F04" w:rsidRPr="00AA236E" w:rsidRDefault="003D5BC9" w:rsidP="0071315A">
            <w:pPr>
              <w:spacing w:after="0" w:line="240" w:lineRule="auto"/>
              <w:jc w:val="both"/>
              <w:rPr>
                <w:rFonts w:cs="B Yagut"/>
                <w:bCs/>
                <w:sz w:val="20"/>
                <w:szCs w:val="20"/>
                <w:rtl/>
              </w:rPr>
            </w:pPr>
            <w:r w:rsidRPr="00AA236E">
              <w:rPr>
                <w:rFonts w:cs="B Yagut"/>
                <w:sz w:val="20"/>
                <w:szCs w:val="20"/>
              </w:rPr>
              <w:lastRenderedPageBreak/>
              <w:br w:type="page"/>
            </w:r>
            <w:r w:rsidR="005F1F04" w:rsidRPr="00AA236E">
              <w:rPr>
                <w:rFonts w:cs="B Yagut" w:hint="cs"/>
                <w:bCs/>
                <w:sz w:val="20"/>
                <w:szCs w:val="20"/>
                <w:rtl/>
              </w:rPr>
              <w:t>کد درس</w:t>
            </w:r>
          </w:p>
        </w:tc>
        <w:tc>
          <w:tcPr>
            <w:tcW w:w="4447" w:type="pct"/>
            <w:gridSpan w:val="4"/>
            <w:tcBorders>
              <w:top w:val="single" w:sz="4" w:space="0" w:color="auto"/>
              <w:left w:val="single" w:sz="4" w:space="0" w:color="auto"/>
              <w:bottom w:val="single" w:sz="4" w:space="0" w:color="auto"/>
              <w:right w:val="single" w:sz="4" w:space="0" w:color="auto"/>
            </w:tcBorders>
          </w:tcPr>
          <w:p w:rsidR="005F1F04" w:rsidRPr="00AA236E" w:rsidRDefault="005F1F04" w:rsidP="0071315A">
            <w:pPr>
              <w:spacing w:after="0" w:line="240" w:lineRule="auto"/>
              <w:jc w:val="both"/>
              <w:rPr>
                <w:rFonts w:cs="B Yagut"/>
                <w:sz w:val="20"/>
                <w:szCs w:val="20"/>
                <w:rtl/>
              </w:rPr>
            </w:pPr>
            <w:r w:rsidRPr="00AA236E">
              <w:rPr>
                <w:rFonts w:cs="B Yagut" w:hint="cs"/>
                <w:sz w:val="20"/>
                <w:szCs w:val="20"/>
                <w:rtl/>
              </w:rPr>
              <w:t>179</w:t>
            </w:r>
          </w:p>
        </w:tc>
      </w:tr>
      <w:tr w:rsidR="005F1F04" w:rsidRPr="00AA236E" w:rsidTr="006E1E7B">
        <w:tc>
          <w:tcPr>
            <w:tcW w:w="553" w:type="pct"/>
            <w:tcBorders>
              <w:top w:val="single" w:sz="4" w:space="0" w:color="auto"/>
              <w:left w:val="single" w:sz="4" w:space="0" w:color="auto"/>
              <w:bottom w:val="single" w:sz="4" w:space="0" w:color="auto"/>
              <w:right w:val="single" w:sz="4" w:space="0" w:color="auto"/>
            </w:tcBorders>
            <w:shd w:val="clear" w:color="auto" w:fill="D9D9D9"/>
          </w:tcPr>
          <w:p w:rsidR="005F1F04" w:rsidRPr="00AA236E" w:rsidRDefault="005F1F04" w:rsidP="0071315A">
            <w:pPr>
              <w:spacing w:after="0" w:line="240" w:lineRule="auto"/>
              <w:jc w:val="both"/>
              <w:rPr>
                <w:rFonts w:cs="B Yagut"/>
                <w:bCs/>
                <w:sz w:val="20"/>
                <w:szCs w:val="20"/>
                <w:rtl/>
              </w:rPr>
            </w:pPr>
            <w:r w:rsidRPr="00AA236E">
              <w:rPr>
                <w:rFonts w:cs="B Yagut" w:hint="cs"/>
                <w:bCs/>
                <w:sz w:val="20"/>
                <w:szCs w:val="20"/>
                <w:rtl/>
              </w:rPr>
              <w:t>نام درس</w:t>
            </w:r>
          </w:p>
        </w:tc>
        <w:tc>
          <w:tcPr>
            <w:tcW w:w="1787" w:type="pct"/>
            <w:tcBorders>
              <w:top w:val="single" w:sz="4" w:space="0" w:color="auto"/>
              <w:left w:val="single" w:sz="4" w:space="0" w:color="auto"/>
              <w:bottom w:val="single" w:sz="4" w:space="0" w:color="auto"/>
              <w:right w:val="single" w:sz="4" w:space="0" w:color="auto"/>
            </w:tcBorders>
          </w:tcPr>
          <w:p w:rsidR="005F1F04" w:rsidRPr="00AA236E" w:rsidRDefault="005F1F04" w:rsidP="0071315A">
            <w:pPr>
              <w:spacing w:after="0" w:line="240" w:lineRule="auto"/>
              <w:jc w:val="both"/>
              <w:rPr>
                <w:rFonts w:cs="B Yagut"/>
                <w:sz w:val="20"/>
                <w:szCs w:val="20"/>
                <w:rtl/>
              </w:rPr>
            </w:pPr>
            <w:r w:rsidRPr="00AA236E">
              <w:rPr>
                <w:rFonts w:cs="B Yagut" w:hint="cs"/>
                <w:sz w:val="20"/>
                <w:szCs w:val="20"/>
                <w:rtl/>
              </w:rPr>
              <w:t>مقدمات بیماریهای غدد و متابولیسم</w:t>
            </w:r>
          </w:p>
        </w:tc>
        <w:tc>
          <w:tcPr>
            <w:tcW w:w="906" w:type="pct"/>
            <w:gridSpan w:val="2"/>
            <w:tcBorders>
              <w:top w:val="single" w:sz="4" w:space="0" w:color="auto"/>
              <w:left w:val="single" w:sz="4" w:space="0" w:color="auto"/>
              <w:bottom w:val="single" w:sz="4" w:space="0" w:color="auto"/>
              <w:right w:val="single" w:sz="4" w:space="0" w:color="auto"/>
            </w:tcBorders>
            <w:shd w:val="clear" w:color="auto" w:fill="D9D9D9"/>
          </w:tcPr>
          <w:p w:rsidR="005F1F04" w:rsidRPr="00AA236E" w:rsidRDefault="005F1F04" w:rsidP="0071315A">
            <w:pPr>
              <w:spacing w:after="0" w:line="240" w:lineRule="auto"/>
              <w:jc w:val="both"/>
              <w:rPr>
                <w:rFonts w:cs="B Yagut"/>
                <w:sz w:val="20"/>
                <w:szCs w:val="20"/>
                <w:rtl/>
              </w:rPr>
            </w:pPr>
            <w:r w:rsidRPr="00AA236E">
              <w:rPr>
                <w:rFonts w:cs="B Yagut" w:hint="cs"/>
                <w:b/>
                <w:bCs/>
                <w:sz w:val="20"/>
                <w:szCs w:val="20"/>
                <w:rtl/>
              </w:rPr>
              <w:t>نوع</w:t>
            </w:r>
            <w:r w:rsidR="00BA7E2C" w:rsidRPr="00AA236E">
              <w:rPr>
                <w:rFonts w:cs="B Yagut" w:hint="cs"/>
                <w:b/>
                <w:bCs/>
                <w:sz w:val="20"/>
                <w:szCs w:val="20"/>
                <w:rtl/>
              </w:rPr>
              <w:t xml:space="preserve"> </w:t>
            </w:r>
            <w:r w:rsidRPr="00AA236E">
              <w:rPr>
                <w:rFonts w:cs="B Yagut" w:hint="cs"/>
                <w:b/>
                <w:bCs/>
                <w:sz w:val="20"/>
                <w:szCs w:val="20"/>
                <w:rtl/>
              </w:rPr>
              <w:t>درس</w:t>
            </w:r>
          </w:p>
        </w:tc>
        <w:tc>
          <w:tcPr>
            <w:tcW w:w="1755" w:type="pct"/>
            <w:tcBorders>
              <w:top w:val="single" w:sz="4" w:space="0" w:color="auto"/>
              <w:left w:val="single" w:sz="4" w:space="0" w:color="auto"/>
              <w:bottom w:val="single" w:sz="4" w:space="0" w:color="auto"/>
              <w:right w:val="single" w:sz="4" w:space="0" w:color="auto"/>
            </w:tcBorders>
          </w:tcPr>
          <w:p w:rsidR="005F1F04" w:rsidRPr="00AA236E" w:rsidRDefault="005F1F04" w:rsidP="0071315A">
            <w:pPr>
              <w:spacing w:after="0" w:line="240" w:lineRule="auto"/>
              <w:jc w:val="both"/>
              <w:rPr>
                <w:rFonts w:cs="B Yagut"/>
                <w:sz w:val="20"/>
                <w:szCs w:val="20"/>
                <w:rtl/>
              </w:rPr>
            </w:pPr>
            <w:r w:rsidRPr="00AA236E">
              <w:rPr>
                <w:rFonts w:cs="B Yagut" w:hint="cs"/>
                <w:sz w:val="20"/>
                <w:szCs w:val="20"/>
                <w:rtl/>
              </w:rPr>
              <w:t>الزامی</w:t>
            </w:r>
          </w:p>
        </w:tc>
      </w:tr>
      <w:tr w:rsidR="005F1F04" w:rsidRPr="00AA236E" w:rsidTr="006E1E7B">
        <w:tc>
          <w:tcPr>
            <w:tcW w:w="553" w:type="pct"/>
            <w:tcBorders>
              <w:top w:val="single" w:sz="4" w:space="0" w:color="auto"/>
              <w:left w:val="single" w:sz="4" w:space="0" w:color="auto"/>
              <w:bottom w:val="single" w:sz="4" w:space="0" w:color="auto"/>
              <w:right w:val="single" w:sz="4" w:space="0" w:color="auto"/>
            </w:tcBorders>
            <w:shd w:val="clear" w:color="auto" w:fill="D9D9D9"/>
          </w:tcPr>
          <w:p w:rsidR="005F1F04" w:rsidRPr="00AA236E" w:rsidRDefault="005F1F04" w:rsidP="0071315A">
            <w:pPr>
              <w:spacing w:after="0" w:line="240" w:lineRule="auto"/>
              <w:jc w:val="both"/>
              <w:rPr>
                <w:rFonts w:cs="B Yagut"/>
                <w:bCs/>
                <w:sz w:val="20"/>
                <w:szCs w:val="20"/>
                <w:rtl/>
              </w:rPr>
            </w:pPr>
            <w:r w:rsidRPr="00AA236E">
              <w:rPr>
                <w:rFonts w:cs="B Yagut" w:hint="cs"/>
                <w:bCs/>
                <w:sz w:val="20"/>
                <w:szCs w:val="20"/>
                <w:rtl/>
              </w:rPr>
              <w:t>مرحله ارائه</w:t>
            </w:r>
          </w:p>
        </w:tc>
        <w:tc>
          <w:tcPr>
            <w:tcW w:w="1787" w:type="pct"/>
            <w:tcBorders>
              <w:top w:val="single" w:sz="4" w:space="0" w:color="auto"/>
              <w:left w:val="single" w:sz="4" w:space="0" w:color="auto"/>
              <w:bottom w:val="single" w:sz="4" w:space="0" w:color="auto"/>
              <w:right w:val="single" w:sz="4" w:space="0" w:color="auto"/>
            </w:tcBorders>
          </w:tcPr>
          <w:p w:rsidR="005F1F04" w:rsidRPr="00AA236E" w:rsidRDefault="005F1F04" w:rsidP="0071315A">
            <w:pPr>
              <w:pStyle w:val="ListParagraph"/>
              <w:spacing w:after="0" w:line="240" w:lineRule="auto"/>
              <w:ind w:left="0"/>
              <w:jc w:val="both"/>
              <w:rPr>
                <w:rFonts w:cs="B Yagut"/>
                <w:sz w:val="20"/>
                <w:szCs w:val="20"/>
                <w:rtl/>
              </w:rPr>
            </w:pPr>
            <w:r w:rsidRPr="00AA236E">
              <w:rPr>
                <w:rFonts w:cs="B Yagut" w:hint="cs"/>
                <w:sz w:val="20"/>
                <w:szCs w:val="20"/>
                <w:rtl/>
              </w:rPr>
              <w:t>مقدمات بالینی</w:t>
            </w:r>
          </w:p>
        </w:tc>
        <w:tc>
          <w:tcPr>
            <w:tcW w:w="906" w:type="pct"/>
            <w:gridSpan w:val="2"/>
            <w:tcBorders>
              <w:top w:val="single" w:sz="4" w:space="0" w:color="auto"/>
              <w:left w:val="single" w:sz="4" w:space="0" w:color="auto"/>
              <w:bottom w:val="single" w:sz="4" w:space="0" w:color="auto"/>
              <w:right w:val="single" w:sz="4" w:space="0" w:color="auto"/>
            </w:tcBorders>
            <w:shd w:val="clear" w:color="auto" w:fill="D9D9D9"/>
          </w:tcPr>
          <w:p w:rsidR="005F1F04" w:rsidRPr="00AA236E" w:rsidRDefault="005F1F04" w:rsidP="0071315A">
            <w:pPr>
              <w:pStyle w:val="ListParagraph"/>
              <w:spacing w:after="0" w:line="240" w:lineRule="auto"/>
              <w:ind w:left="0"/>
              <w:jc w:val="both"/>
              <w:rPr>
                <w:rFonts w:cs="B Yagut"/>
                <w:b/>
                <w:bCs/>
                <w:sz w:val="20"/>
                <w:szCs w:val="20"/>
                <w:rtl/>
              </w:rPr>
            </w:pPr>
            <w:r w:rsidRPr="00AA236E">
              <w:rPr>
                <w:rFonts w:cs="B Yagut" w:hint="cs"/>
                <w:b/>
                <w:bCs/>
                <w:sz w:val="20"/>
                <w:szCs w:val="20"/>
                <w:rtl/>
              </w:rPr>
              <w:t xml:space="preserve">مدت </w:t>
            </w:r>
            <w:r w:rsidR="00F84D91" w:rsidRPr="00AA236E">
              <w:rPr>
                <w:rFonts w:cs="B Yagut" w:hint="cs"/>
                <w:b/>
                <w:bCs/>
                <w:sz w:val="20"/>
                <w:szCs w:val="20"/>
                <w:rtl/>
              </w:rPr>
              <w:t>آموزش</w:t>
            </w:r>
            <w:r w:rsidR="00BA7E2C" w:rsidRPr="00AA236E">
              <w:rPr>
                <w:rFonts w:cs="B Yagut" w:hint="cs"/>
                <w:b/>
                <w:bCs/>
                <w:sz w:val="20"/>
                <w:szCs w:val="20"/>
                <w:rtl/>
              </w:rPr>
              <w:t xml:space="preserve">: </w:t>
            </w:r>
          </w:p>
        </w:tc>
        <w:tc>
          <w:tcPr>
            <w:tcW w:w="1755" w:type="pct"/>
            <w:tcBorders>
              <w:top w:val="single" w:sz="4" w:space="0" w:color="auto"/>
              <w:left w:val="single" w:sz="4" w:space="0" w:color="auto"/>
              <w:bottom w:val="single" w:sz="4" w:space="0" w:color="auto"/>
              <w:right w:val="single" w:sz="4" w:space="0" w:color="auto"/>
            </w:tcBorders>
          </w:tcPr>
          <w:p w:rsidR="005F1F04" w:rsidRPr="00AA236E" w:rsidRDefault="005F1F04" w:rsidP="0071315A">
            <w:pPr>
              <w:pStyle w:val="ListParagraph"/>
              <w:spacing w:after="0" w:line="240" w:lineRule="auto"/>
              <w:ind w:left="0"/>
              <w:jc w:val="both"/>
              <w:rPr>
                <w:rFonts w:cs="B Yagut"/>
                <w:sz w:val="20"/>
                <w:szCs w:val="20"/>
                <w:rtl/>
              </w:rPr>
            </w:pPr>
            <w:r w:rsidRPr="00AA236E">
              <w:rPr>
                <w:rFonts w:cs="B Yagut" w:hint="cs"/>
                <w:sz w:val="20"/>
                <w:szCs w:val="20"/>
                <w:rtl/>
              </w:rPr>
              <w:t>32 ساعت نظری، 4 ساعت عملی (بحث موردی)</w:t>
            </w:r>
            <w:r w:rsidR="00BA7E2C" w:rsidRPr="00AA236E">
              <w:rPr>
                <w:rFonts w:cs="B Yagut" w:hint="cs"/>
                <w:sz w:val="20"/>
                <w:szCs w:val="20"/>
                <w:rtl/>
              </w:rPr>
              <w:t xml:space="preserve"> </w:t>
            </w:r>
          </w:p>
        </w:tc>
      </w:tr>
      <w:tr w:rsidR="005F1F04" w:rsidRPr="00AA236E" w:rsidTr="006E1E7B">
        <w:tc>
          <w:tcPr>
            <w:tcW w:w="553" w:type="pct"/>
            <w:tcBorders>
              <w:top w:val="single" w:sz="4" w:space="0" w:color="auto"/>
              <w:left w:val="single" w:sz="4" w:space="0" w:color="auto"/>
              <w:bottom w:val="single" w:sz="4" w:space="0" w:color="auto"/>
              <w:right w:val="single" w:sz="4" w:space="0" w:color="auto"/>
            </w:tcBorders>
            <w:shd w:val="clear" w:color="auto" w:fill="D9D9D9"/>
          </w:tcPr>
          <w:p w:rsidR="005F1F04" w:rsidRPr="00AA236E" w:rsidRDefault="005F1F04" w:rsidP="0071315A">
            <w:pPr>
              <w:spacing w:after="0" w:line="240" w:lineRule="auto"/>
              <w:jc w:val="both"/>
              <w:rPr>
                <w:rFonts w:cs="B Yagut"/>
                <w:bCs/>
                <w:sz w:val="20"/>
                <w:szCs w:val="20"/>
                <w:rtl/>
              </w:rPr>
            </w:pPr>
            <w:r w:rsidRPr="00AA236E">
              <w:rPr>
                <w:rFonts w:cs="B Yagut" w:hint="cs"/>
                <w:bCs/>
                <w:sz w:val="20"/>
                <w:szCs w:val="20"/>
                <w:rtl/>
              </w:rPr>
              <w:t>پيش نياز</w:t>
            </w:r>
          </w:p>
        </w:tc>
        <w:tc>
          <w:tcPr>
            <w:tcW w:w="1787" w:type="pct"/>
            <w:tcBorders>
              <w:top w:val="single" w:sz="4" w:space="0" w:color="auto"/>
              <w:left w:val="single" w:sz="4" w:space="0" w:color="auto"/>
              <w:bottom w:val="single" w:sz="4" w:space="0" w:color="auto"/>
              <w:right w:val="single" w:sz="4" w:space="0" w:color="auto"/>
            </w:tcBorders>
          </w:tcPr>
          <w:p w:rsidR="005F1F04" w:rsidRPr="00AA236E" w:rsidRDefault="005F1F04" w:rsidP="0071315A">
            <w:pPr>
              <w:pStyle w:val="ListParagraph"/>
              <w:spacing w:after="0" w:line="240" w:lineRule="auto"/>
              <w:ind w:left="0"/>
              <w:jc w:val="both"/>
              <w:rPr>
                <w:rFonts w:cs="B Yagut"/>
                <w:sz w:val="20"/>
                <w:szCs w:val="20"/>
                <w:rtl/>
              </w:rPr>
            </w:pPr>
            <w:r w:rsidRPr="00AA236E">
              <w:rPr>
                <w:rFonts w:cs="B Yagut" w:hint="cs"/>
                <w:sz w:val="20"/>
                <w:szCs w:val="20"/>
                <w:rtl/>
              </w:rPr>
              <w:t xml:space="preserve"> </w:t>
            </w:r>
          </w:p>
        </w:tc>
        <w:tc>
          <w:tcPr>
            <w:tcW w:w="900" w:type="pct"/>
            <w:tcBorders>
              <w:top w:val="single" w:sz="4" w:space="0" w:color="auto"/>
              <w:left w:val="single" w:sz="4" w:space="0" w:color="auto"/>
              <w:bottom w:val="single" w:sz="4" w:space="0" w:color="auto"/>
              <w:right w:val="single" w:sz="4" w:space="0" w:color="auto"/>
            </w:tcBorders>
            <w:shd w:val="clear" w:color="auto" w:fill="D9D9D9"/>
          </w:tcPr>
          <w:p w:rsidR="005F1F04" w:rsidRPr="00AA236E" w:rsidRDefault="00821E07" w:rsidP="0071315A">
            <w:pPr>
              <w:pStyle w:val="ListParagraph"/>
              <w:spacing w:after="0" w:line="240" w:lineRule="auto"/>
              <w:ind w:left="0"/>
              <w:jc w:val="both"/>
              <w:rPr>
                <w:rFonts w:cs="B Yagut"/>
                <w:b/>
                <w:bCs/>
                <w:sz w:val="20"/>
                <w:szCs w:val="20"/>
                <w:rtl/>
              </w:rPr>
            </w:pPr>
            <w:r w:rsidRPr="00AA236E">
              <w:rPr>
                <w:rFonts w:cs="B Yagut" w:hint="cs"/>
                <w:b/>
                <w:bCs/>
                <w:sz w:val="20"/>
                <w:szCs w:val="20"/>
                <w:rtl/>
              </w:rPr>
              <w:t>تعداد واحد</w:t>
            </w:r>
          </w:p>
        </w:tc>
        <w:tc>
          <w:tcPr>
            <w:tcW w:w="1761" w:type="pct"/>
            <w:gridSpan w:val="2"/>
            <w:tcBorders>
              <w:top w:val="single" w:sz="4" w:space="0" w:color="auto"/>
              <w:left w:val="single" w:sz="4" w:space="0" w:color="auto"/>
              <w:bottom w:val="single" w:sz="4" w:space="0" w:color="auto"/>
              <w:right w:val="single" w:sz="4" w:space="0" w:color="auto"/>
            </w:tcBorders>
          </w:tcPr>
          <w:p w:rsidR="005F1F04" w:rsidRPr="00AA236E" w:rsidRDefault="005F1F04" w:rsidP="0071315A">
            <w:pPr>
              <w:pStyle w:val="ListParagraph"/>
              <w:spacing w:after="0" w:line="240" w:lineRule="auto"/>
              <w:ind w:left="0"/>
              <w:jc w:val="both"/>
              <w:rPr>
                <w:rFonts w:cs="B Yagut"/>
                <w:sz w:val="20"/>
                <w:szCs w:val="20"/>
                <w:rtl/>
              </w:rPr>
            </w:pPr>
            <w:r w:rsidRPr="00AA236E">
              <w:rPr>
                <w:rFonts w:cs="B Yagut" w:hint="cs"/>
                <w:sz w:val="20"/>
                <w:szCs w:val="20"/>
                <w:rtl/>
              </w:rPr>
              <w:t>2 واحد</w:t>
            </w:r>
          </w:p>
        </w:tc>
      </w:tr>
      <w:tr w:rsidR="005F1F04" w:rsidRPr="00AA236E" w:rsidTr="006E1E7B">
        <w:tc>
          <w:tcPr>
            <w:tcW w:w="553" w:type="pct"/>
            <w:tcBorders>
              <w:top w:val="single" w:sz="4" w:space="0" w:color="auto"/>
              <w:left w:val="single" w:sz="4" w:space="0" w:color="auto"/>
              <w:bottom w:val="single" w:sz="4" w:space="0" w:color="auto"/>
              <w:right w:val="single" w:sz="4" w:space="0" w:color="auto"/>
            </w:tcBorders>
            <w:shd w:val="clear" w:color="auto" w:fill="D9D9D9"/>
          </w:tcPr>
          <w:p w:rsidR="005F1F04" w:rsidRPr="00AA236E" w:rsidRDefault="005F1F04" w:rsidP="006E1E7B">
            <w:pPr>
              <w:spacing w:after="0" w:line="240" w:lineRule="auto"/>
              <w:rPr>
                <w:rFonts w:cs="B Yagut"/>
                <w:bCs/>
                <w:sz w:val="20"/>
                <w:szCs w:val="20"/>
                <w:rtl/>
              </w:rPr>
            </w:pPr>
            <w:r w:rsidRPr="00AA236E">
              <w:rPr>
                <w:rFonts w:cs="B Yagut" w:hint="cs"/>
                <w:bCs/>
                <w:sz w:val="20"/>
                <w:szCs w:val="20"/>
                <w:rtl/>
              </w:rPr>
              <w:t>هدف هاي كلي</w:t>
            </w:r>
          </w:p>
          <w:p w:rsidR="005F1F04" w:rsidRPr="00AA236E" w:rsidRDefault="005F1F04" w:rsidP="0071315A">
            <w:pPr>
              <w:bidi w:val="0"/>
              <w:spacing w:after="0" w:line="240" w:lineRule="auto"/>
              <w:jc w:val="both"/>
              <w:rPr>
                <w:rFonts w:cs="B Yagut"/>
                <w:b/>
                <w:sz w:val="20"/>
                <w:szCs w:val="20"/>
                <w:rtl/>
              </w:rPr>
            </w:pPr>
          </w:p>
        </w:tc>
        <w:tc>
          <w:tcPr>
            <w:tcW w:w="4447" w:type="pct"/>
            <w:gridSpan w:val="4"/>
            <w:tcBorders>
              <w:top w:val="single" w:sz="4" w:space="0" w:color="auto"/>
              <w:left w:val="single" w:sz="4" w:space="0" w:color="auto"/>
              <w:bottom w:val="single" w:sz="4" w:space="0" w:color="auto"/>
              <w:right w:val="single" w:sz="4" w:space="0" w:color="auto"/>
            </w:tcBorders>
          </w:tcPr>
          <w:p w:rsidR="005F1F04" w:rsidRPr="00AA236E" w:rsidRDefault="005F1F04" w:rsidP="0071315A">
            <w:pPr>
              <w:pStyle w:val="ListParagraph"/>
              <w:tabs>
                <w:tab w:val="right" w:pos="-288"/>
              </w:tabs>
              <w:spacing w:after="0" w:line="240" w:lineRule="auto"/>
              <w:ind w:left="0"/>
              <w:jc w:val="both"/>
              <w:rPr>
                <w:rFonts w:cs="B Yagut"/>
                <w:b/>
                <w:bCs/>
                <w:sz w:val="20"/>
                <w:szCs w:val="20"/>
                <w:rtl/>
              </w:rPr>
            </w:pPr>
            <w:r w:rsidRPr="00AA236E">
              <w:rPr>
                <w:rFonts w:cs="B Yagut" w:hint="cs"/>
                <w:b/>
                <w:bCs/>
                <w:sz w:val="20"/>
                <w:szCs w:val="20"/>
                <w:rtl/>
              </w:rPr>
              <w:t>در پایان این درس</w:t>
            </w:r>
            <w:r w:rsidR="00BA7E2C" w:rsidRPr="00AA236E">
              <w:rPr>
                <w:rFonts w:cs="B Yagut" w:hint="cs"/>
                <w:b/>
                <w:bCs/>
                <w:sz w:val="20"/>
                <w:szCs w:val="20"/>
                <w:rtl/>
              </w:rPr>
              <w:t xml:space="preserve">، </w:t>
            </w:r>
            <w:r w:rsidRPr="00AA236E">
              <w:rPr>
                <w:rFonts w:cs="B Yagut" w:hint="cs"/>
                <w:b/>
                <w:bCs/>
                <w:sz w:val="20"/>
                <w:szCs w:val="20"/>
                <w:rtl/>
              </w:rPr>
              <w:t>دانشجو باید بتواند ( بر اساس فهرست پیوست)</w:t>
            </w:r>
            <w:r w:rsidR="00BA7E2C" w:rsidRPr="00AA236E">
              <w:rPr>
                <w:rFonts w:cs="B Yagut" w:hint="cs"/>
                <w:b/>
                <w:bCs/>
                <w:sz w:val="20"/>
                <w:szCs w:val="20"/>
                <w:rtl/>
              </w:rPr>
              <w:t xml:space="preserve">: </w:t>
            </w:r>
          </w:p>
          <w:p w:rsidR="005F1F04" w:rsidRPr="00AA236E" w:rsidRDefault="005F1F04" w:rsidP="0071315A">
            <w:pPr>
              <w:pStyle w:val="ListParagraph"/>
              <w:tabs>
                <w:tab w:val="right" w:pos="-288"/>
              </w:tabs>
              <w:spacing w:after="0" w:line="240" w:lineRule="auto"/>
              <w:ind w:left="0"/>
              <w:jc w:val="both"/>
              <w:rPr>
                <w:rFonts w:cs="B Yagut"/>
                <w:b/>
                <w:bCs/>
                <w:sz w:val="20"/>
                <w:szCs w:val="20"/>
                <w:rtl/>
              </w:rPr>
            </w:pPr>
            <w:r w:rsidRPr="00AA236E">
              <w:rPr>
                <w:rFonts w:cs="B Yagut" w:hint="cs"/>
                <w:b/>
                <w:bCs/>
                <w:sz w:val="20"/>
                <w:szCs w:val="20"/>
                <w:rtl/>
              </w:rPr>
              <w:t>الف)</w:t>
            </w:r>
            <w:r w:rsidR="00BA7E2C" w:rsidRPr="00AA236E">
              <w:rPr>
                <w:rFonts w:cs="B Yagut" w:hint="cs"/>
                <w:b/>
                <w:bCs/>
                <w:sz w:val="20"/>
                <w:szCs w:val="20"/>
                <w:rtl/>
              </w:rPr>
              <w:t xml:space="preserve"> </w:t>
            </w:r>
            <w:r w:rsidRPr="00AA236E">
              <w:rPr>
                <w:rFonts w:cs="B Yagut" w:hint="cs"/>
                <w:b/>
                <w:bCs/>
                <w:sz w:val="20"/>
                <w:szCs w:val="20"/>
                <w:rtl/>
              </w:rPr>
              <w:t>در مواجهه با هر یک از علائم و شکایات شایع و مهم</w:t>
            </w:r>
            <w:r w:rsidR="00BA7E2C" w:rsidRPr="00AA236E">
              <w:rPr>
                <w:rFonts w:cs="B Yagut" w:hint="cs"/>
                <w:b/>
                <w:bCs/>
                <w:sz w:val="20"/>
                <w:szCs w:val="20"/>
                <w:rtl/>
              </w:rPr>
              <w:t xml:space="preserve">: </w:t>
            </w:r>
          </w:p>
          <w:p w:rsidR="005F1F04" w:rsidRPr="00AA236E" w:rsidRDefault="005F1F04" w:rsidP="0071315A">
            <w:pPr>
              <w:pStyle w:val="ListParagraph"/>
              <w:spacing w:after="0" w:line="240" w:lineRule="auto"/>
              <w:ind w:left="0"/>
              <w:jc w:val="both"/>
              <w:rPr>
                <w:rFonts w:cs="B Yagut"/>
                <w:sz w:val="20"/>
                <w:szCs w:val="20"/>
                <w:rtl/>
              </w:rPr>
            </w:pPr>
            <w:r w:rsidRPr="00AA236E">
              <w:rPr>
                <w:rFonts w:cs="B Yagut" w:hint="cs"/>
                <w:sz w:val="20"/>
                <w:szCs w:val="20"/>
                <w:rtl/>
              </w:rPr>
              <w:t>1- تعریف آن را بیان کند</w:t>
            </w:r>
            <w:r w:rsidR="00BA7E2C" w:rsidRPr="00AA236E">
              <w:rPr>
                <w:rFonts w:cs="B Yagut" w:hint="cs"/>
                <w:sz w:val="20"/>
                <w:szCs w:val="20"/>
                <w:rtl/>
              </w:rPr>
              <w:t xml:space="preserve">. </w:t>
            </w:r>
          </w:p>
          <w:p w:rsidR="005F1F04" w:rsidRPr="00AA236E" w:rsidRDefault="005F1F04" w:rsidP="0071315A">
            <w:pPr>
              <w:pStyle w:val="ListParagraph"/>
              <w:spacing w:after="0" w:line="240" w:lineRule="auto"/>
              <w:ind w:left="0"/>
              <w:jc w:val="both"/>
              <w:rPr>
                <w:rFonts w:cs="B Yagut"/>
                <w:sz w:val="20"/>
                <w:szCs w:val="20"/>
                <w:rtl/>
              </w:rPr>
            </w:pPr>
            <w:r w:rsidRPr="00AA236E">
              <w:rPr>
                <w:rFonts w:cs="B Yagut" w:hint="cs"/>
                <w:sz w:val="20"/>
                <w:szCs w:val="20"/>
                <w:rtl/>
              </w:rPr>
              <w:t>2- معاینات فیزیکی لازم (</w:t>
            </w:r>
            <w:r w:rsidRPr="00AA236E">
              <w:rPr>
                <w:rFonts w:cs="B Yagut"/>
                <w:sz w:val="20"/>
                <w:szCs w:val="20"/>
              </w:rPr>
              <w:t>focused history taking and physical exam</w:t>
            </w:r>
            <w:r w:rsidRPr="00AA236E">
              <w:rPr>
                <w:rFonts w:cs="B Yagut" w:hint="cs"/>
                <w:sz w:val="20"/>
                <w:szCs w:val="20"/>
                <w:rtl/>
              </w:rPr>
              <w:t>) برای رویکرد به آن را شرح دهد</w:t>
            </w:r>
            <w:r w:rsidR="00BA7E2C" w:rsidRPr="00AA236E">
              <w:rPr>
                <w:rFonts w:cs="B Yagut" w:hint="cs"/>
                <w:sz w:val="20"/>
                <w:szCs w:val="20"/>
                <w:rtl/>
              </w:rPr>
              <w:t xml:space="preserve">. </w:t>
            </w:r>
          </w:p>
          <w:p w:rsidR="005F1F04" w:rsidRPr="00AA236E" w:rsidRDefault="005F1F04" w:rsidP="0071315A">
            <w:pPr>
              <w:pStyle w:val="ListParagraph"/>
              <w:spacing w:after="0" w:line="240" w:lineRule="auto"/>
              <w:ind w:left="0"/>
              <w:jc w:val="both"/>
              <w:rPr>
                <w:rFonts w:cs="B Yagut"/>
                <w:b/>
                <w:bCs/>
                <w:sz w:val="20"/>
                <w:szCs w:val="20"/>
              </w:rPr>
            </w:pPr>
            <w:r w:rsidRPr="00AA236E">
              <w:rPr>
                <w:rFonts w:cs="B Yagut" w:hint="cs"/>
                <w:sz w:val="20"/>
                <w:szCs w:val="20"/>
                <w:rtl/>
              </w:rPr>
              <w:t>3- تشخیص های افتراقی مهم را مطرح کند و گامهای ضروری برای رسیدن به تشخیص و مدیریت مشکل بیمار را پیشنهاد دهد</w:t>
            </w:r>
            <w:r w:rsidR="00BA7E2C" w:rsidRPr="00AA236E">
              <w:rPr>
                <w:rFonts w:cs="B Yagut" w:hint="cs"/>
                <w:sz w:val="20"/>
                <w:szCs w:val="20"/>
                <w:rtl/>
              </w:rPr>
              <w:t xml:space="preserve">. </w:t>
            </w:r>
          </w:p>
          <w:p w:rsidR="005F1F04" w:rsidRPr="00AA236E" w:rsidRDefault="005F1F04" w:rsidP="0071315A">
            <w:pPr>
              <w:pStyle w:val="ListParagraph"/>
              <w:spacing w:after="0" w:line="240" w:lineRule="auto"/>
              <w:ind w:left="0"/>
              <w:jc w:val="both"/>
              <w:rPr>
                <w:rFonts w:cs="B Yagut"/>
                <w:b/>
                <w:bCs/>
                <w:sz w:val="20"/>
                <w:szCs w:val="20"/>
                <w:rtl/>
              </w:rPr>
            </w:pPr>
            <w:r w:rsidRPr="00AA236E">
              <w:rPr>
                <w:rFonts w:cs="B Yagut" w:hint="cs"/>
                <w:b/>
                <w:bCs/>
                <w:sz w:val="20"/>
                <w:szCs w:val="20"/>
                <w:rtl/>
              </w:rPr>
              <w:t>ب) در مورد</w:t>
            </w:r>
            <w:r w:rsidR="00BA7E2C" w:rsidRPr="00AA236E">
              <w:rPr>
                <w:rFonts w:cs="B Yagut" w:hint="cs"/>
                <w:b/>
                <w:bCs/>
                <w:sz w:val="20"/>
                <w:szCs w:val="20"/>
                <w:rtl/>
              </w:rPr>
              <w:t xml:space="preserve"> </w:t>
            </w:r>
            <w:r w:rsidRPr="00AA236E">
              <w:rPr>
                <w:rFonts w:cs="B Yagut" w:hint="cs"/>
                <w:b/>
                <w:bCs/>
                <w:sz w:val="20"/>
                <w:szCs w:val="20"/>
                <w:rtl/>
              </w:rPr>
              <w:t>بیماریهای شایع و مهم</w:t>
            </w:r>
            <w:r w:rsidR="00BA7E2C" w:rsidRPr="00AA236E">
              <w:rPr>
                <w:rFonts w:cs="B Yagut" w:hint="cs"/>
                <w:b/>
                <w:bCs/>
                <w:sz w:val="20"/>
                <w:szCs w:val="20"/>
                <w:rtl/>
              </w:rPr>
              <w:t xml:space="preserve">: </w:t>
            </w:r>
          </w:p>
          <w:p w:rsidR="005F1F04" w:rsidRPr="00AA236E" w:rsidRDefault="005F1F04" w:rsidP="0071315A">
            <w:pPr>
              <w:pStyle w:val="ListParagraph"/>
              <w:spacing w:after="0" w:line="240" w:lineRule="auto"/>
              <w:ind w:left="0"/>
              <w:jc w:val="both"/>
              <w:rPr>
                <w:rFonts w:cs="B Yagut"/>
                <w:sz w:val="20"/>
                <w:szCs w:val="20"/>
                <w:rtl/>
              </w:rPr>
            </w:pPr>
            <w:r w:rsidRPr="00AA236E">
              <w:rPr>
                <w:rFonts w:cs="B Yagut" w:hint="cs"/>
                <w:sz w:val="20"/>
                <w:szCs w:val="20"/>
                <w:rtl/>
              </w:rPr>
              <w:t>1- تعریف، اتیولوژی، و اپیدمیولوژی بیماری را شرح دهد</w:t>
            </w:r>
            <w:r w:rsidR="00BA7E2C" w:rsidRPr="00AA236E">
              <w:rPr>
                <w:rFonts w:cs="B Yagut" w:hint="cs"/>
                <w:sz w:val="20"/>
                <w:szCs w:val="20"/>
                <w:rtl/>
              </w:rPr>
              <w:t xml:space="preserve">. </w:t>
            </w:r>
          </w:p>
          <w:p w:rsidR="005F1F04" w:rsidRPr="00AA236E" w:rsidRDefault="005F1F04" w:rsidP="0071315A">
            <w:pPr>
              <w:pStyle w:val="ListParagraph"/>
              <w:spacing w:after="0" w:line="240" w:lineRule="auto"/>
              <w:ind w:left="0"/>
              <w:jc w:val="both"/>
              <w:rPr>
                <w:rFonts w:cs="B Yagut"/>
                <w:sz w:val="20"/>
                <w:szCs w:val="20"/>
                <w:rtl/>
              </w:rPr>
            </w:pPr>
            <w:r w:rsidRPr="00AA236E">
              <w:rPr>
                <w:rFonts w:cs="B Yagut" w:hint="cs"/>
                <w:sz w:val="20"/>
                <w:szCs w:val="20"/>
                <w:rtl/>
              </w:rPr>
              <w:t>2- مشکلات بیماران مبتلا به بیماریهای شایع و مهم را توضیح دهد</w:t>
            </w:r>
            <w:r w:rsidR="00BA7E2C" w:rsidRPr="00AA236E">
              <w:rPr>
                <w:rFonts w:cs="B Yagut" w:hint="cs"/>
                <w:sz w:val="20"/>
                <w:szCs w:val="20"/>
                <w:rtl/>
              </w:rPr>
              <w:t xml:space="preserve">. </w:t>
            </w:r>
          </w:p>
          <w:p w:rsidR="005F1F04" w:rsidRPr="00AA236E" w:rsidRDefault="005F1F04" w:rsidP="0071315A">
            <w:pPr>
              <w:pStyle w:val="ListParagraph"/>
              <w:spacing w:after="0" w:line="240" w:lineRule="auto"/>
              <w:ind w:left="0"/>
              <w:jc w:val="both"/>
              <w:rPr>
                <w:rFonts w:cs="B Yagut"/>
                <w:sz w:val="20"/>
                <w:szCs w:val="20"/>
                <w:rtl/>
              </w:rPr>
            </w:pPr>
            <w:r w:rsidRPr="00AA236E">
              <w:rPr>
                <w:rFonts w:cs="B Yagut" w:hint="cs"/>
                <w:sz w:val="20"/>
                <w:szCs w:val="20"/>
                <w:rtl/>
              </w:rPr>
              <w:t>3- روشهای تشخیص بیماری را شرح دهد</w:t>
            </w:r>
            <w:r w:rsidR="00BA7E2C" w:rsidRPr="00AA236E">
              <w:rPr>
                <w:rFonts w:cs="B Yagut" w:hint="cs"/>
                <w:sz w:val="20"/>
                <w:szCs w:val="20"/>
                <w:rtl/>
              </w:rPr>
              <w:t xml:space="preserve">. </w:t>
            </w:r>
          </w:p>
          <w:p w:rsidR="005F1F04" w:rsidRPr="00AA236E" w:rsidRDefault="005F1F04" w:rsidP="0071315A">
            <w:pPr>
              <w:pStyle w:val="ListParagraph"/>
              <w:spacing w:after="0" w:line="240" w:lineRule="auto"/>
              <w:ind w:left="0"/>
              <w:jc w:val="both"/>
              <w:rPr>
                <w:rFonts w:cs="B Yagut"/>
                <w:sz w:val="20"/>
                <w:szCs w:val="20"/>
                <w:rtl/>
              </w:rPr>
            </w:pPr>
            <w:r w:rsidRPr="00AA236E">
              <w:rPr>
                <w:rFonts w:cs="B Yagut" w:hint="cs"/>
                <w:sz w:val="20"/>
                <w:szCs w:val="20"/>
                <w:rtl/>
              </w:rPr>
              <w:t>4- مهمترین اقدامات پیشگیری در سطوح مختلف، مشتمل بر درمان و توانبخشی بیمار را بر اساس شواهد علمی و گایدلاینهای بومی در حد مورد انتظار از پزشک عمومی توضیح دهد</w:t>
            </w:r>
            <w:r w:rsidR="00BA7E2C" w:rsidRPr="00AA236E">
              <w:rPr>
                <w:rFonts w:cs="B Yagut" w:hint="cs"/>
                <w:sz w:val="20"/>
                <w:szCs w:val="20"/>
                <w:rtl/>
              </w:rPr>
              <w:t xml:space="preserve">. </w:t>
            </w:r>
          </w:p>
          <w:p w:rsidR="005F1F04" w:rsidRPr="00AA236E" w:rsidRDefault="005F1F04" w:rsidP="0071315A">
            <w:pPr>
              <w:pStyle w:val="ListParagraph"/>
              <w:spacing w:after="0" w:line="240" w:lineRule="auto"/>
              <w:ind w:left="0"/>
              <w:jc w:val="both"/>
              <w:rPr>
                <w:rFonts w:cs="B Yagut"/>
                <w:sz w:val="20"/>
                <w:szCs w:val="20"/>
                <w:rtl/>
              </w:rPr>
            </w:pPr>
            <w:r w:rsidRPr="00AA236E">
              <w:rPr>
                <w:rFonts w:cs="B Yagut" w:hint="cs"/>
                <w:sz w:val="20"/>
                <w:szCs w:val="20"/>
                <w:rtl/>
              </w:rPr>
              <w:t>5- در مواجهه با سناریو یا شرح موارد بیماران مرتبط با این بیماریها، دانش آموخته شده را برای استدلال بالینی و پیشنهاد رویکردهای تشخیصی یا درمانی به کار بندد</w:t>
            </w:r>
            <w:r w:rsidR="00BA7E2C" w:rsidRPr="00AA236E">
              <w:rPr>
                <w:rFonts w:cs="B Yagut" w:hint="cs"/>
                <w:sz w:val="20"/>
                <w:szCs w:val="20"/>
                <w:rtl/>
              </w:rPr>
              <w:t xml:space="preserve">. </w:t>
            </w:r>
          </w:p>
          <w:p w:rsidR="005F1F04" w:rsidRPr="00AA236E" w:rsidRDefault="005F1F04" w:rsidP="00833388">
            <w:pPr>
              <w:pStyle w:val="ListParagraph"/>
              <w:tabs>
                <w:tab w:val="left" w:pos="4860"/>
              </w:tabs>
              <w:spacing w:after="0" w:line="240" w:lineRule="auto"/>
              <w:ind w:left="0"/>
              <w:jc w:val="both"/>
              <w:rPr>
                <w:rFonts w:ascii="B Lotus" w:cs="B Yagut"/>
                <w:b/>
                <w:bCs/>
                <w:noProof/>
                <w:sz w:val="20"/>
                <w:szCs w:val="20"/>
                <w:rtl/>
              </w:rPr>
            </w:pPr>
            <w:r w:rsidRPr="00AA236E">
              <w:rPr>
                <w:rFonts w:ascii="B Lotus" w:cs="B Yagut" w:hint="cs"/>
                <w:b/>
                <w:bCs/>
                <w:noProof/>
                <w:sz w:val="20"/>
                <w:szCs w:val="20"/>
                <w:rtl/>
              </w:rPr>
              <w:t>ج) نسبت به مسائل مهمی که مراعات آن در محیط بالینی این حیطه ضرورت دارد توجه کند</w:t>
            </w:r>
            <w:r w:rsidR="00BA7E2C" w:rsidRPr="00AA236E">
              <w:rPr>
                <w:rFonts w:ascii="B Lotus" w:cs="B Yagut" w:hint="cs"/>
                <w:b/>
                <w:bCs/>
                <w:noProof/>
                <w:sz w:val="20"/>
                <w:szCs w:val="20"/>
                <w:rtl/>
              </w:rPr>
              <w:t xml:space="preserve">. </w:t>
            </w:r>
          </w:p>
        </w:tc>
      </w:tr>
      <w:tr w:rsidR="005F1F04" w:rsidRPr="00AA236E" w:rsidTr="006E1E7B">
        <w:tc>
          <w:tcPr>
            <w:tcW w:w="553" w:type="pct"/>
            <w:tcBorders>
              <w:top w:val="single" w:sz="4" w:space="0" w:color="auto"/>
              <w:left w:val="single" w:sz="4" w:space="0" w:color="auto"/>
              <w:bottom w:val="single" w:sz="4" w:space="0" w:color="auto"/>
              <w:right w:val="single" w:sz="4" w:space="0" w:color="auto"/>
            </w:tcBorders>
            <w:shd w:val="clear" w:color="auto" w:fill="D9D9D9"/>
          </w:tcPr>
          <w:p w:rsidR="005F1F04" w:rsidRPr="00AA236E" w:rsidRDefault="005F1F04" w:rsidP="0071315A">
            <w:pPr>
              <w:spacing w:after="0" w:line="240" w:lineRule="auto"/>
              <w:jc w:val="both"/>
              <w:rPr>
                <w:rFonts w:cs="B Yagut"/>
                <w:bCs/>
                <w:sz w:val="20"/>
                <w:szCs w:val="20"/>
                <w:rtl/>
              </w:rPr>
            </w:pPr>
            <w:r w:rsidRPr="00AA236E">
              <w:rPr>
                <w:rFonts w:cs="B Yagut" w:hint="cs"/>
                <w:bCs/>
                <w:sz w:val="20"/>
                <w:szCs w:val="20"/>
                <w:rtl/>
              </w:rPr>
              <w:t>شرح درس</w:t>
            </w:r>
          </w:p>
        </w:tc>
        <w:tc>
          <w:tcPr>
            <w:tcW w:w="4447" w:type="pct"/>
            <w:gridSpan w:val="4"/>
            <w:tcBorders>
              <w:top w:val="single" w:sz="4" w:space="0" w:color="auto"/>
              <w:left w:val="single" w:sz="4" w:space="0" w:color="auto"/>
              <w:bottom w:val="single" w:sz="4" w:space="0" w:color="auto"/>
              <w:right w:val="single" w:sz="4" w:space="0" w:color="auto"/>
            </w:tcBorders>
          </w:tcPr>
          <w:p w:rsidR="005F1F04" w:rsidRPr="00AA236E" w:rsidRDefault="005F1F04" w:rsidP="0071315A">
            <w:pPr>
              <w:spacing w:after="0" w:line="240" w:lineRule="auto"/>
              <w:jc w:val="both"/>
              <w:rPr>
                <w:rFonts w:cs="B Yagut"/>
                <w:sz w:val="20"/>
                <w:szCs w:val="20"/>
              </w:rPr>
            </w:pPr>
            <w:r w:rsidRPr="00AA236E">
              <w:rPr>
                <w:rFonts w:cs="B Yagut" w:hint="cs"/>
                <w:sz w:val="20"/>
                <w:szCs w:val="20"/>
                <w:rtl/>
              </w:rPr>
              <w:t>در این درس</w:t>
            </w:r>
            <w:r w:rsidR="00BA7E2C" w:rsidRPr="00AA236E">
              <w:rPr>
                <w:rFonts w:cs="B Yagut" w:hint="cs"/>
                <w:sz w:val="20"/>
                <w:szCs w:val="20"/>
                <w:rtl/>
              </w:rPr>
              <w:t xml:space="preserve">، </w:t>
            </w:r>
            <w:r w:rsidRPr="00AA236E">
              <w:rPr>
                <w:rFonts w:cs="B Yagut" w:hint="cs"/>
                <w:sz w:val="20"/>
                <w:szCs w:val="20"/>
                <w:rtl/>
              </w:rPr>
              <w:t xml:space="preserve">دانشجو باید از طریق حضور در کلاس درس، مرکز یادگیری مهارتهای بالینی </w:t>
            </w:r>
            <w:r w:rsidRPr="00AA236E">
              <w:rPr>
                <w:rFonts w:cs="B Yagut"/>
                <w:sz w:val="20"/>
                <w:szCs w:val="20"/>
              </w:rPr>
              <w:t>Skill Lab</w:t>
            </w:r>
            <w:r w:rsidRPr="00AA236E">
              <w:rPr>
                <w:rFonts w:cs="B Yagut" w:hint="cs"/>
                <w:sz w:val="20"/>
                <w:szCs w:val="20"/>
                <w:rtl/>
              </w:rPr>
              <w:t>،</w:t>
            </w:r>
            <w:r w:rsidRPr="00AA236E">
              <w:rPr>
                <w:rFonts w:cs="B Yagut"/>
                <w:sz w:val="20"/>
                <w:szCs w:val="20"/>
              </w:rPr>
              <w:t xml:space="preserve"> </w:t>
            </w:r>
            <w:r w:rsidRPr="00AA236E">
              <w:rPr>
                <w:rFonts w:cs="B Yagut" w:hint="cs"/>
                <w:sz w:val="20"/>
                <w:szCs w:val="20"/>
                <w:rtl/>
              </w:rPr>
              <w:t xml:space="preserve">کارگاه </w:t>
            </w:r>
            <w:r w:rsidR="00F84D91" w:rsidRPr="00AA236E">
              <w:rPr>
                <w:rFonts w:cs="B Yagut" w:hint="cs"/>
                <w:sz w:val="20"/>
                <w:szCs w:val="20"/>
                <w:rtl/>
              </w:rPr>
              <w:t>آموزش</w:t>
            </w:r>
            <w:r w:rsidRPr="00AA236E">
              <w:rPr>
                <w:rFonts w:cs="B Yagut" w:hint="cs"/>
                <w:sz w:val="20"/>
                <w:szCs w:val="20"/>
                <w:rtl/>
              </w:rPr>
              <w:t>ی، و انجام تکالیف فردی و گروهی به اهداف مشخص دست یابد</w:t>
            </w:r>
            <w:r w:rsidR="00BA7E2C" w:rsidRPr="00AA236E">
              <w:rPr>
                <w:rFonts w:cs="B Yagut" w:hint="cs"/>
                <w:sz w:val="20"/>
                <w:szCs w:val="20"/>
                <w:rtl/>
              </w:rPr>
              <w:t xml:space="preserve">. </w:t>
            </w:r>
          </w:p>
          <w:p w:rsidR="005F1F04" w:rsidRPr="00AA236E" w:rsidRDefault="005F1F04" w:rsidP="0071315A">
            <w:pPr>
              <w:spacing w:after="0" w:line="240" w:lineRule="auto"/>
              <w:jc w:val="both"/>
              <w:rPr>
                <w:rFonts w:cs="B Yagut"/>
                <w:sz w:val="20"/>
                <w:szCs w:val="20"/>
                <w:rtl/>
              </w:rPr>
            </w:pPr>
            <w:r w:rsidRPr="00AA236E">
              <w:rPr>
                <w:rFonts w:cs="B Yagut" w:hint="cs"/>
                <w:sz w:val="20"/>
                <w:szCs w:val="20"/>
                <w:rtl/>
              </w:rPr>
              <w:t>حداقل یک جلسه از درس باید به بحث موردی (</w:t>
            </w:r>
            <w:r w:rsidRPr="00AA236E">
              <w:rPr>
                <w:rFonts w:cs="B Yagut"/>
                <w:sz w:val="20"/>
                <w:szCs w:val="20"/>
              </w:rPr>
              <w:t>case discussion</w:t>
            </w:r>
            <w:r w:rsidRPr="00AA236E">
              <w:rPr>
                <w:rFonts w:cs="B Yagut" w:hint="cs"/>
                <w:sz w:val="20"/>
                <w:szCs w:val="20"/>
                <w:rtl/>
              </w:rPr>
              <w:t>) اختصاص داده شود تا دانشجویان ضمن بررسی شرح حال یک بیمار، به کارگیری دانش آموخته شده در این درس</w:t>
            </w:r>
            <w:r w:rsidR="00BA7E2C" w:rsidRPr="00AA236E">
              <w:rPr>
                <w:rFonts w:cs="B Yagut" w:hint="cs"/>
                <w:sz w:val="20"/>
                <w:szCs w:val="20"/>
                <w:rtl/>
              </w:rPr>
              <w:t xml:space="preserve"> </w:t>
            </w:r>
            <w:r w:rsidRPr="00AA236E">
              <w:rPr>
                <w:rFonts w:cs="B Yagut" w:hint="cs"/>
                <w:sz w:val="20"/>
                <w:szCs w:val="20"/>
                <w:rtl/>
              </w:rPr>
              <w:t xml:space="preserve">را برای تحلیل مشکلات وی و رسیدن به تشخیص یا پاسخ به </w:t>
            </w:r>
            <w:r w:rsidR="00101117" w:rsidRPr="00AA236E">
              <w:rPr>
                <w:rFonts w:cs="B Yagut" w:hint="cs"/>
                <w:sz w:val="20"/>
                <w:szCs w:val="20"/>
                <w:rtl/>
              </w:rPr>
              <w:t xml:space="preserve">پرسش های </w:t>
            </w:r>
            <w:r w:rsidRPr="00AA236E">
              <w:rPr>
                <w:rFonts w:cs="B Yagut" w:hint="cs"/>
                <w:sz w:val="20"/>
                <w:szCs w:val="20"/>
                <w:rtl/>
              </w:rPr>
              <w:t>بالینی مطرح شده</w:t>
            </w:r>
            <w:r w:rsidR="00BA7E2C" w:rsidRPr="00AA236E">
              <w:rPr>
                <w:rFonts w:cs="B Yagut" w:hint="cs"/>
                <w:sz w:val="20"/>
                <w:szCs w:val="20"/>
                <w:rtl/>
              </w:rPr>
              <w:t xml:space="preserve"> </w:t>
            </w:r>
            <w:r w:rsidRPr="00AA236E">
              <w:rPr>
                <w:rFonts w:cs="B Yagut" w:hint="cs"/>
                <w:sz w:val="20"/>
                <w:szCs w:val="20"/>
                <w:rtl/>
              </w:rPr>
              <w:t>تمرین کنند</w:t>
            </w:r>
            <w:r w:rsidR="00BA7E2C" w:rsidRPr="00AA236E">
              <w:rPr>
                <w:rFonts w:cs="B Yagut" w:hint="cs"/>
                <w:sz w:val="20"/>
                <w:szCs w:val="20"/>
                <w:rtl/>
              </w:rPr>
              <w:t xml:space="preserve">. </w:t>
            </w:r>
          </w:p>
        </w:tc>
      </w:tr>
      <w:tr w:rsidR="005F1F04" w:rsidRPr="00AA236E" w:rsidTr="006E1E7B">
        <w:trPr>
          <w:trHeight w:val="420"/>
        </w:trPr>
        <w:tc>
          <w:tcPr>
            <w:tcW w:w="553" w:type="pct"/>
            <w:tcBorders>
              <w:top w:val="single" w:sz="4" w:space="0" w:color="auto"/>
              <w:left w:val="single" w:sz="4" w:space="0" w:color="auto"/>
              <w:bottom w:val="single" w:sz="4" w:space="0" w:color="auto"/>
              <w:right w:val="single" w:sz="4" w:space="0" w:color="auto"/>
            </w:tcBorders>
            <w:shd w:val="clear" w:color="auto" w:fill="D9D9D9"/>
          </w:tcPr>
          <w:p w:rsidR="005F1F04" w:rsidRPr="00AA236E" w:rsidRDefault="005F1F04" w:rsidP="0071315A">
            <w:pPr>
              <w:spacing w:after="0" w:line="240" w:lineRule="auto"/>
              <w:jc w:val="both"/>
              <w:rPr>
                <w:rFonts w:cs="B Yagut"/>
                <w:bCs/>
                <w:sz w:val="20"/>
                <w:szCs w:val="20"/>
                <w:rtl/>
              </w:rPr>
            </w:pPr>
            <w:r w:rsidRPr="00AA236E">
              <w:rPr>
                <w:rFonts w:cs="B Yagut" w:hint="cs"/>
                <w:bCs/>
                <w:sz w:val="20"/>
                <w:szCs w:val="20"/>
                <w:rtl/>
              </w:rPr>
              <w:t xml:space="preserve">فعالیت های </w:t>
            </w:r>
            <w:r w:rsidR="00F84D91" w:rsidRPr="00AA236E">
              <w:rPr>
                <w:rFonts w:cs="B Yagut" w:hint="cs"/>
                <w:bCs/>
                <w:sz w:val="20"/>
                <w:szCs w:val="20"/>
                <w:rtl/>
              </w:rPr>
              <w:t>آموزش</w:t>
            </w:r>
            <w:r w:rsidRPr="00AA236E">
              <w:rPr>
                <w:rFonts w:cs="B Yagut" w:hint="cs"/>
                <w:bCs/>
                <w:sz w:val="20"/>
                <w:szCs w:val="20"/>
                <w:rtl/>
              </w:rPr>
              <w:t>ی</w:t>
            </w:r>
          </w:p>
        </w:tc>
        <w:tc>
          <w:tcPr>
            <w:tcW w:w="4447" w:type="pct"/>
            <w:gridSpan w:val="4"/>
            <w:tcBorders>
              <w:top w:val="single" w:sz="4" w:space="0" w:color="auto"/>
              <w:left w:val="single" w:sz="4" w:space="0" w:color="auto"/>
              <w:bottom w:val="single" w:sz="4" w:space="0" w:color="auto"/>
              <w:right w:val="single" w:sz="4" w:space="0" w:color="auto"/>
            </w:tcBorders>
          </w:tcPr>
          <w:p w:rsidR="005F1F04" w:rsidRPr="00AA236E" w:rsidRDefault="005F1F04" w:rsidP="0071315A">
            <w:pPr>
              <w:tabs>
                <w:tab w:val="left" w:pos="708"/>
                <w:tab w:val="left" w:pos="2976"/>
                <w:tab w:val="left" w:pos="4819"/>
              </w:tabs>
              <w:spacing w:after="0" w:line="240" w:lineRule="auto"/>
              <w:jc w:val="both"/>
              <w:rPr>
                <w:rFonts w:cs="B Yagut"/>
                <w:sz w:val="20"/>
                <w:szCs w:val="20"/>
                <w:rtl/>
              </w:rPr>
            </w:pPr>
            <w:r w:rsidRPr="00AA236E">
              <w:rPr>
                <w:rFonts w:cs="B Yagut" w:hint="cs"/>
                <w:sz w:val="20"/>
                <w:szCs w:val="20"/>
                <w:rtl/>
              </w:rPr>
              <w:t>فعالیتهای یادگیری این درس</w:t>
            </w:r>
            <w:r w:rsidR="00BA7E2C" w:rsidRPr="00AA236E">
              <w:rPr>
                <w:rFonts w:cs="B Yagut" w:hint="cs"/>
                <w:sz w:val="20"/>
                <w:szCs w:val="20"/>
                <w:rtl/>
              </w:rPr>
              <w:t xml:space="preserve"> </w:t>
            </w:r>
            <w:r w:rsidRPr="00AA236E">
              <w:rPr>
                <w:rFonts w:cs="B Yagut" w:hint="cs"/>
                <w:sz w:val="20"/>
                <w:szCs w:val="20"/>
                <w:rtl/>
              </w:rPr>
              <w:t xml:space="preserve">باید ترکیب متوازنی از </w:t>
            </w:r>
            <w:r w:rsidR="00F84D91" w:rsidRPr="00AA236E">
              <w:rPr>
                <w:rFonts w:cs="B Yagut" w:hint="cs"/>
                <w:sz w:val="20"/>
                <w:szCs w:val="20"/>
                <w:rtl/>
              </w:rPr>
              <w:t>آموزش</w:t>
            </w:r>
            <w:r w:rsidRPr="00AA236E">
              <w:rPr>
                <w:rFonts w:cs="B Yagut" w:hint="cs"/>
                <w:sz w:val="20"/>
                <w:szCs w:val="20"/>
                <w:rtl/>
              </w:rPr>
              <w:t xml:space="preserve"> نظری، مطالعه فردی و بحث گروهی، بررسی موارد بیماری، و انجام سایر تکالیف یادگیری را شامل شود</w:t>
            </w:r>
            <w:r w:rsidR="00BA7E2C" w:rsidRPr="00AA236E">
              <w:rPr>
                <w:rFonts w:cs="B Yagut" w:hint="cs"/>
                <w:sz w:val="20"/>
                <w:szCs w:val="20"/>
                <w:rtl/>
              </w:rPr>
              <w:t xml:space="preserve">. </w:t>
            </w:r>
          </w:p>
          <w:p w:rsidR="005F1F04" w:rsidRPr="00AA236E" w:rsidRDefault="005F1F04" w:rsidP="0071315A">
            <w:pPr>
              <w:tabs>
                <w:tab w:val="left" w:pos="708"/>
                <w:tab w:val="left" w:pos="2976"/>
                <w:tab w:val="left" w:pos="4819"/>
              </w:tabs>
              <w:spacing w:after="0" w:line="240" w:lineRule="auto"/>
              <w:jc w:val="both"/>
              <w:rPr>
                <w:rFonts w:cs="B Yagut"/>
                <w:sz w:val="20"/>
                <w:szCs w:val="20"/>
                <w:rtl/>
              </w:rPr>
            </w:pPr>
            <w:r w:rsidRPr="00AA236E">
              <w:rPr>
                <w:rFonts w:cs="B Yagut" w:hint="cs"/>
                <w:sz w:val="20"/>
                <w:szCs w:val="20"/>
                <w:rtl/>
              </w:rPr>
              <w:t xml:space="preserve">زمان بندی و ترکیب این فعالیتها و عرصه های مورد نیاز برای هر فعالیت (اعم از کلاس درس، مرکز یادگیری مهارتهای بالینی </w:t>
            </w:r>
            <w:r w:rsidRPr="00AA236E">
              <w:rPr>
                <w:rFonts w:cs="B Yagut"/>
                <w:sz w:val="20"/>
                <w:szCs w:val="20"/>
              </w:rPr>
              <w:t>Skill Lab</w:t>
            </w:r>
            <w:r w:rsidRPr="00AA236E">
              <w:rPr>
                <w:rFonts w:cs="B Yagut" w:hint="cs"/>
                <w:sz w:val="20"/>
                <w:szCs w:val="20"/>
                <w:rtl/>
              </w:rPr>
              <w:t xml:space="preserve">، و عرصه های بالینی، در راهنمای یادگیری </w:t>
            </w:r>
            <w:r w:rsidRPr="00AA236E">
              <w:rPr>
                <w:rFonts w:cs="B Yagut"/>
                <w:sz w:val="20"/>
                <w:szCs w:val="20"/>
              </w:rPr>
              <w:t>Study Guide</w:t>
            </w:r>
            <w:r w:rsidRPr="00AA236E">
              <w:rPr>
                <w:rFonts w:cs="B Yagut" w:hint="cs"/>
                <w:sz w:val="20"/>
                <w:szCs w:val="20"/>
                <w:rtl/>
              </w:rPr>
              <w:t xml:space="preserve"> هماهنگ با استانداردهای اعلام شده از سوی دبیرخانه شورای </w:t>
            </w:r>
            <w:r w:rsidR="00F84D91" w:rsidRPr="00AA236E">
              <w:rPr>
                <w:rFonts w:cs="B Yagut" w:hint="cs"/>
                <w:sz w:val="20"/>
                <w:szCs w:val="20"/>
                <w:rtl/>
              </w:rPr>
              <w:t>آموزش</w:t>
            </w:r>
            <w:r w:rsidRPr="00AA236E">
              <w:rPr>
                <w:rFonts w:cs="B Yagut" w:hint="cs"/>
                <w:sz w:val="20"/>
                <w:szCs w:val="20"/>
                <w:rtl/>
              </w:rPr>
              <w:t xml:space="preserve"> پزشکی عمومی توسط هر دانشکده پزشکی تعیین می شود</w:t>
            </w:r>
            <w:r w:rsidR="00BA7E2C" w:rsidRPr="00AA236E">
              <w:rPr>
                <w:rFonts w:cs="B Yagut" w:hint="cs"/>
                <w:sz w:val="20"/>
                <w:szCs w:val="20"/>
                <w:rtl/>
              </w:rPr>
              <w:t xml:space="preserve">. </w:t>
            </w:r>
          </w:p>
        </w:tc>
      </w:tr>
      <w:tr w:rsidR="005F1F04" w:rsidRPr="00AA236E" w:rsidTr="006E1E7B">
        <w:trPr>
          <w:trHeight w:val="249"/>
        </w:trPr>
        <w:tc>
          <w:tcPr>
            <w:tcW w:w="55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1F04" w:rsidRPr="00AA236E" w:rsidRDefault="005F1F04" w:rsidP="0071315A">
            <w:pPr>
              <w:spacing w:after="0" w:line="240" w:lineRule="auto"/>
              <w:jc w:val="both"/>
              <w:rPr>
                <w:rFonts w:cs="B Yagut"/>
                <w:bCs/>
                <w:sz w:val="20"/>
                <w:szCs w:val="20"/>
                <w:rtl/>
              </w:rPr>
            </w:pPr>
            <w:r w:rsidRPr="00AA236E">
              <w:rPr>
                <w:rFonts w:cs="B Yagut" w:hint="cs"/>
                <w:bCs/>
                <w:sz w:val="20"/>
                <w:szCs w:val="20"/>
                <w:rtl/>
              </w:rPr>
              <w:t>توضیحات ضروری</w:t>
            </w:r>
          </w:p>
        </w:tc>
        <w:tc>
          <w:tcPr>
            <w:tcW w:w="4447" w:type="pct"/>
            <w:gridSpan w:val="4"/>
            <w:tcBorders>
              <w:top w:val="single" w:sz="4" w:space="0" w:color="auto"/>
              <w:left w:val="single" w:sz="4" w:space="0" w:color="auto"/>
              <w:bottom w:val="single" w:sz="4" w:space="0" w:color="auto"/>
              <w:right w:val="single" w:sz="4" w:space="0" w:color="auto"/>
            </w:tcBorders>
          </w:tcPr>
          <w:p w:rsidR="005F1F04" w:rsidRPr="00AA236E" w:rsidRDefault="005F1F04" w:rsidP="0071315A">
            <w:pPr>
              <w:spacing w:after="0" w:line="240" w:lineRule="auto"/>
              <w:jc w:val="both"/>
              <w:rPr>
                <w:rFonts w:cs="B Yagut"/>
                <w:sz w:val="20"/>
                <w:szCs w:val="20"/>
                <w:rtl/>
              </w:rPr>
            </w:pPr>
            <w:r w:rsidRPr="00AA236E">
              <w:rPr>
                <w:rFonts w:cs="B Yagut" w:hint="cs"/>
                <w:sz w:val="20"/>
                <w:szCs w:val="20"/>
                <w:rtl/>
              </w:rPr>
              <w:t xml:space="preserve">* با توجه به شرایط متفاوت </w:t>
            </w:r>
            <w:r w:rsidR="00F84D91" w:rsidRPr="00AA236E">
              <w:rPr>
                <w:rFonts w:cs="B Yagut" w:hint="cs"/>
                <w:sz w:val="20"/>
                <w:szCs w:val="20"/>
                <w:rtl/>
              </w:rPr>
              <w:t>آموزش</w:t>
            </w:r>
            <w:r w:rsidRPr="00AA236E">
              <w:rPr>
                <w:rFonts w:cs="B Yagut" w:hint="cs"/>
                <w:sz w:val="20"/>
                <w:szCs w:val="20"/>
                <w:rtl/>
              </w:rPr>
              <w:t xml:space="preserve"> بالینی در دانشکده های مختلف، لازم است راهنمای یادگیری بالینی مطابق سند توانمندی های مورد انتظار دانش آموختگان دوره دکترای پزشکی عمومی و با درنظر گرفتن استانداردهای اعلام شده از سوی دبیرخانه شورای </w:t>
            </w:r>
            <w:r w:rsidR="00F84D91" w:rsidRPr="00AA236E">
              <w:rPr>
                <w:rFonts w:cs="B Yagut" w:hint="cs"/>
                <w:sz w:val="20"/>
                <w:szCs w:val="20"/>
                <w:rtl/>
              </w:rPr>
              <w:t>آموزش</w:t>
            </w:r>
            <w:r w:rsidRPr="00AA236E">
              <w:rPr>
                <w:rFonts w:cs="B Yagut" w:hint="cs"/>
                <w:sz w:val="20"/>
                <w:szCs w:val="20"/>
                <w:rtl/>
              </w:rPr>
              <w:t xml:space="preserve"> پزشکی عمومی وزارت بهداشت درمان و</w:t>
            </w:r>
            <w:r w:rsidR="00F84D91" w:rsidRPr="00AA236E">
              <w:rPr>
                <w:rFonts w:cs="B Yagut" w:hint="cs"/>
                <w:sz w:val="20"/>
                <w:szCs w:val="20"/>
                <w:rtl/>
              </w:rPr>
              <w:t>آموزش</w:t>
            </w:r>
            <w:r w:rsidRPr="00AA236E">
              <w:rPr>
                <w:rFonts w:cs="B Yagut" w:hint="cs"/>
                <w:sz w:val="20"/>
                <w:szCs w:val="20"/>
                <w:rtl/>
              </w:rPr>
              <w:t xml:space="preserve"> پزشکی توسط دانشکده پزشکی تدوین و در اختیار فراگیران قرار گیرد</w:t>
            </w:r>
            <w:r w:rsidR="00BA7E2C" w:rsidRPr="00AA236E">
              <w:rPr>
                <w:rFonts w:cs="B Yagut" w:hint="cs"/>
                <w:sz w:val="20"/>
                <w:szCs w:val="20"/>
                <w:rtl/>
              </w:rPr>
              <w:t xml:space="preserve">. </w:t>
            </w:r>
          </w:p>
          <w:p w:rsidR="005F1F04" w:rsidRPr="00AA236E" w:rsidRDefault="005F1F04" w:rsidP="0071315A">
            <w:pPr>
              <w:spacing w:after="0" w:line="240" w:lineRule="auto"/>
              <w:jc w:val="both"/>
              <w:rPr>
                <w:rFonts w:cs="B Yagut"/>
                <w:sz w:val="20"/>
                <w:szCs w:val="20"/>
                <w:rtl/>
              </w:rPr>
            </w:pPr>
            <w:r w:rsidRPr="00AA236E">
              <w:rPr>
                <w:rFonts w:cs="B Yagut" w:hint="cs"/>
                <w:sz w:val="20"/>
                <w:szCs w:val="20"/>
                <w:rtl/>
              </w:rPr>
              <w:t xml:space="preserve">**لازم است روش ها و برنامه </w:t>
            </w:r>
            <w:r w:rsidR="00F84D91" w:rsidRPr="00AA236E">
              <w:rPr>
                <w:rFonts w:cs="B Yagut" w:hint="cs"/>
                <w:sz w:val="20"/>
                <w:szCs w:val="20"/>
                <w:rtl/>
              </w:rPr>
              <w:t>آموزش</w:t>
            </w:r>
            <w:r w:rsidRPr="00AA236E">
              <w:rPr>
                <w:rFonts w:cs="B Yagut" w:hint="cs"/>
                <w:sz w:val="20"/>
                <w:szCs w:val="20"/>
                <w:rtl/>
              </w:rPr>
              <w:t xml:space="preserve"> و ارزیابی دانشجو بر اساس اصول علمی مناسب توسط گروه </w:t>
            </w:r>
            <w:r w:rsidR="00F84D91" w:rsidRPr="00AA236E">
              <w:rPr>
                <w:rFonts w:cs="B Yagut" w:hint="cs"/>
                <w:sz w:val="20"/>
                <w:szCs w:val="20"/>
                <w:rtl/>
              </w:rPr>
              <w:t>آموزش</w:t>
            </w:r>
            <w:r w:rsidRPr="00AA236E">
              <w:rPr>
                <w:rFonts w:cs="B Yagut" w:hint="cs"/>
                <w:sz w:val="20"/>
                <w:szCs w:val="20"/>
                <w:rtl/>
              </w:rPr>
              <w:t>ی تعیین، اعلام و اجرا شود</w:t>
            </w:r>
            <w:r w:rsidR="00BA7E2C" w:rsidRPr="00AA236E">
              <w:rPr>
                <w:rFonts w:cs="B Yagut" w:hint="cs"/>
                <w:sz w:val="20"/>
                <w:szCs w:val="20"/>
                <w:rtl/>
              </w:rPr>
              <w:t xml:space="preserve">. </w:t>
            </w:r>
            <w:r w:rsidRPr="00AA236E">
              <w:rPr>
                <w:rFonts w:cs="B Yagut" w:hint="cs"/>
                <w:sz w:val="20"/>
                <w:szCs w:val="20"/>
                <w:rtl/>
              </w:rPr>
              <w:t>تایید برنامه، نظارت بر اجرا</w:t>
            </w:r>
            <w:r w:rsidR="00BA7E2C" w:rsidRPr="00AA236E">
              <w:rPr>
                <w:rFonts w:cs="B Yagut" w:hint="cs"/>
                <w:sz w:val="20"/>
                <w:szCs w:val="20"/>
                <w:rtl/>
              </w:rPr>
              <w:t xml:space="preserve"> </w:t>
            </w:r>
            <w:r w:rsidRPr="00AA236E">
              <w:rPr>
                <w:rFonts w:cs="B Yagut" w:hint="cs"/>
                <w:sz w:val="20"/>
                <w:szCs w:val="20"/>
                <w:rtl/>
              </w:rPr>
              <w:t>و ارزشیابی برنامه بر عهده دانشکده پزشکی است</w:t>
            </w:r>
            <w:r w:rsidR="00BA7E2C" w:rsidRPr="00AA236E">
              <w:rPr>
                <w:rFonts w:cs="B Yagut" w:hint="cs"/>
                <w:sz w:val="20"/>
                <w:szCs w:val="20"/>
                <w:rtl/>
              </w:rPr>
              <w:t xml:space="preserve">. </w:t>
            </w:r>
          </w:p>
          <w:p w:rsidR="005F1F04" w:rsidRPr="00AA236E" w:rsidRDefault="005F1F04" w:rsidP="00833388">
            <w:pPr>
              <w:spacing w:after="0" w:line="240" w:lineRule="auto"/>
              <w:jc w:val="both"/>
              <w:rPr>
                <w:rFonts w:cs="B Yagut"/>
                <w:sz w:val="20"/>
                <w:szCs w:val="20"/>
              </w:rPr>
            </w:pPr>
            <w:r w:rsidRPr="00AA236E">
              <w:rPr>
                <w:rFonts w:cs="B Yagut" w:hint="cs"/>
                <w:sz w:val="20"/>
                <w:szCs w:val="20"/>
                <w:rtl/>
              </w:rPr>
              <w:t>*** در ارائه محتوای دروس مقدمات بالینی،</w:t>
            </w:r>
            <w:r w:rsidR="00BA7E2C" w:rsidRPr="00AA236E">
              <w:rPr>
                <w:rFonts w:cs="B Yagut" w:hint="cs"/>
                <w:sz w:val="20"/>
                <w:szCs w:val="20"/>
                <w:rtl/>
              </w:rPr>
              <w:t xml:space="preserve"> </w:t>
            </w:r>
            <w:r w:rsidRPr="00AA236E">
              <w:rPr>
                <w:rFonts w:cs="B Yagut" w:hint="cs"/>
                <w:sz w:val="20"/>
                <w:szCs w:val="20"/>
                <w:rtl/>
              </w:rPr>
              <w:t>تاکید اصلی بر علائم و نشانه ها، و بیماریهای شایع است</w:t>
            </w:r>
            <w:r w:rsidR="00BA7E2C" w:rsidRPr="00AA236E">
              <w:rPr>
                <w:rFonts w:cs="B Yagut" w:hint="cs"/>
                <w:sz w:val="20"/>
                <w:szCs w:val="20"/>
                <w:rtl/>
              </w:rPr>
              <w:t xml:space="preserve">. </w:t>
            </w:r>
            <w:r w:rsidRPr="00AA236E">
              <w:rPr>
                <w:rFonts w:cs="B Yagut" w:hint="cs"/>
                <w:sz w:val="20"/>
                <w:szCs w:val="20"/>
                <w:rtl/>
              </w:rPr>
              <w:t>بدیهی است در هر دانشکده، کمیته برنامه درسی بایستی نظارت لازم را بر تناسب محتوای ارائه شده توسط اساتید محترم، با حجم واحد و توانمندیهای مورد انتظار از پزشکان عمومی در نظام سلامت داشته باشند</w:t>
            </w:r>
            <w:r w:rsidR="00BA7E2C" w:rsidRPr="00AA236E">
              <w:rPr>
                <w:rFonts w:cs="B Yagut" w:hint="cs"/>
                <w:sz w:val="20"/>
                <w:szCs w:val="20"/>
                <w:rtl/>
              </w:rPr>
              <w:t xml:space="preserve">. </w:t>
            </w:r>
          </w:p>
        </w:tc>
      </w:tr>
    </w:tbl>
    <w:p w:rsidR="007F6A7B" w:rsidRDefault="007F6A7B">
      <w:r>
        <w:br w:type="page"/>
      </w:r>
    </w:p>
    <w:tbl>
      <w:tblPr>
        <w:bidiVisual/>
        <w:tblW w:w="5010"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6"/>
      </w:tblGrid>
      <w:tr w:rsidR="00FE7F3F" w:rsidRPr="00AA236E" w:rsidTr="00101117">
        <w:trPr>
          <w:tblHeader/>
        </w:trPr>
        <w:tc>
          <w:tcPr>
            <w:tcW w:w="5000" w:type="pct"/>
            <w:shd w:val="clear" w:color="auto" w:fill="BFBFBF"/>
          </w:tcPr>
          <w:p w:rsidR="00FE7F3F" w:rsidRPr="00AA236E" w:rsidRDefault="00FE7F3F" w:rsidP="0071315A">
            <w:pPr>
              <w:spacing w:after="0" w:line="240" w:lineRule="auto"/>
              <w:jc w:val="both"/>
              <w:rPr>
                <w:rFonts w:cs="B Yagut"/>
                <w:b/>
                <w:bCs/>
                <w:sz w:val="20"/>
                <w:szCs w:val="20"/>
                <w:rtl/>
              </w:rPr>
            </w:pPr>
            <w:r w:rsidRPr="00AA236E">
              <w:rPr>
                <w:rFonts w:cs="B Yagut" w:hint="cs"/>
                <w:b/>
                <w:bCs/>
                <w:sz w:val="20"/>
                <w:szCs w:val="20"/>
                <w:rtl/>
              </w:rPr>
              <w:lastRenderedPageBreak/>
              <w:t>پیوست درس مقدمات بیماریهای غدد</w:t>
            </w:r>
            <w:r w:rsidR="00EA622D">
              <w:rPr>
                <w:rFonts w:cs="B Yagut" w:hint="cs"/>
                <w:b/>
                <w:bCs/>
                <w:sz w:val="20"/>
                <w:szCs w:val="20"/>
                <w:rtl/>
              </w:rPr>
              <w:t xml:space="preserve"> و متابولیسم</w:t>
            </w:r>
            <w:r w:rsidRPr="00AA236E">
              <w:rPr>
                <w:rFonts w:cs="B Yagut" w:hint="cs"/>
                <w:b/>
                <w:bCs/>
                <w:sz w:val="20"/>
                <w:szCs w:val="20"/>
                <w:rtl/>
              </w:rPr>
              <w:t>- دوره دكتراي پزشكي عمومي</w:t>
            </w:r>
          </w:p>
          <w:p w:rsidR="00FE7F3F" w:rsidRPr="00AA236E" w:rsidRDefault="00FE7F3F" w:rsidP="0071315A">
            <w:pPr>
              <w:spacing w:after="0" w:line="240" w:lineRule="auto"/>
              <w:jc w:val="both"/>
              <w:rPr>
                <w:rFonts w:cs="B Yagut"/>
                <w:sz w:val="20"/>
                <w:szCs w:val="20"/>
                <w:rtl/>
              </w:rPr>
            </w:pPr>
            <w:r w:rsidRPr="00AA236E">
              <w:rPr>
                <w:rFonts w:cs="B Yagut" w:hint="cs"/>
                <w:b/>
                <w:bCs/>
                <w:sz w:val="20"/>
                <w:szCs w:val="20"/>
                <w:rtl/>
              </w:rPr>
              <w:t xml:space="preserve"> (</w:t>
            </w:r>
            <w:r w:rsidR="001B6697" w:rsidRPr="00AA236E">
              <w:rPr>
                <w:rFonts w:cs="B Yagut" w:hint="cs"/>
                <w:b/>
                <w:bCs/>
                <w:sz w:val="20"/>
                <w:szCs w:val="20"/>
                <w:rtl/>
              </w:rPr>
              <w:t xml:space="preserve">رئوس </w:t>
            </w:r>
            <w:r w:rsidRPr="00AA236E">
              <w:rPr>
                <w:rFonts w:cs="B Yagut" w:hint="cs"/>
                <w:b/>
                <w:bCs/>
                <w:sz w:val="20"/>
                <w:szCs w:val="20"/>
                <w:rtl/>
              </w:rPr>
              <w:t xml:space="preserve"> مطالب)</w:t>
            </w:r>
          </w:p>
        </w:tc>
      </w:tr>
      <w:tr w:rsidR="00FE7F3F" w:rsidRPr="00AA236E" w:rsidTr="00101117">
        <w:trPr>
          <w:tblHeader/>
        </w:trPr>
        <w:tc>
          <w:tcPr>
            <w:tcW w:w="5000" w:type="pct"/>
            <w:shd w:val="clear" w:color="auto" w:fill="auto"/>
          </w:tcPr>
          <w:p w:rsidR="00FE7F3F" w:rsidRPr="00AA236E" w:rsidRDefault="00FE7F3F" w:rsidP="0071315A">
            <w:pPr>
              <w:pStyle w:val="ListParagraph"/>
              <w:numPr>
                <w:ilvl w:val="0"/>
                <w:numId w:val="123"/>
              </w:numPr>
              <w:autoSpaceDE w:val="0"/>
              <w:autoSpaceDN w:val="0"/>
              <w:adjustRightInd w:val="0"/>
              <w:spacing w:after="0" w:line="240" w:lineRule="auto"/>
              <w:jc w:val="both"/>
              <w:rPr>
                <w:rFonts w:cs="B Yagut"/>
                <w:sz w:val="20"/>
                <w:szCs w:val="20"/>
              </w:rPr>
            </w:pPr>
            <w:r w:rsidRPr="00AA236E">
              <w:rPr>
                <w:rFonts w:ascii="B Lotus" w:cs="B Yagut" w:hint="cs"/>
                <w:sz w:val="20"/>
                <w:szCs w:val="20"/>
                <w:rtl/>
              </w:rPr>
              <w:t>كليات</w:t>
            </w:r>
            <w:r w:rsidRPr="00AA236E">
              <w:rPr>
                <w:rFonts w:ascii="B Lotus" w:cs="B Yagut"/>
                <w:sz w:val="20"/>
                <w:szCs w:val="20"/>
              </w:rPr>
              <w:t xml:space="preserve"> </w:t>
            </w:r>
            <w:r w:rsidRPr="00AA236E">
              <w:rPr>
                <w:rFonts w:ascii="B Lotus" w:cs="B Yagut" w:hint="cs"/>
                <w:sz w:val="20"/>
                <w:szCs w:val="20"/>
                <w:rtl/>
              </w:rPr>
              <w:t>آندوكرينولوژی</w:t>
            </w:r>
          </w:p>
          <w:p w:rsidR="00FE7F3F" w:rsidRPr="00AA236E" w:rsidRDefault="00FE7F3F" w:rsidP="00EA622D">
            <w:pPr>
              <w:pStyle w:val="ListParagraph"/>
              <w:numPr>
                <w:ilvl w:val="0"/>
                <w:numId w:val="123"/>
              </w:numPr>
              <w:autoSpaceDE w:val="0"/>
              <w:autoSpaceDN w:val="0"/>
              <w:adjustRightInd w:val="0"/>
              <w:spacing w:after="0" w:line="240" w:lineRule="auto"/>
              <w:jc w:val="both"/>
              <w:rPr>
                <w:rFonts w:ascii="B Lotus" w:cs="B Yagut"/>
                <w:sz w:val="20"/>
                <w:szCs w:val="20"/>
              </w:rPr>
            </w:pPr>
            <w:r w:rsidRPr="00AA236E">
              <w:rPr>
                <w:rFonts w:ascii="B Lotus" w:cs="B Yagut" w:hint="cs"/>
                <w:sz w:val="20"/>
                <w:szCs w:val="20"/>
                <w:rtl/>
              </w:rPr>
              <w:t>بيماريهاي</w:t>
            </w:r>
            <w:r w:rsidRPr="00AA236E">
              <w:rPr>
                <w:rFonts w:ascii="B Lotus" w:cs="B Yagut"/>
                <w:sz w:val="20"/>
                <w:szCs w:val="20"/>
              </w:rPr>
              <w:t xml:space="preserve"> </w:t>
            </w:r>
            <w:r w:rsidRPr="00AA236E">
              <w:rPr>
                <w:rFonts w:ascii="B Lotus" w:cs="B Yagut" w:hint="cs"/>
                <w:sz w:val="20"/>
                <w:szCs w:val="20"/>
                <w:rtl/>
              </w:rPr>
              <w:t>هيپوفيز</w:t>
            </w:r>
            <w:r w:rsidRPr="00AA236E">
              <w:rPr>
                <w:rFonts w:ascii="B Lotus" w:cs="B Yagut"/>
                <w:sz w:val="20"/>
                <w:szCs w:val="20"/>
              </w:rPr>
              <w:t xml:space="preserve"> </w:t>
            </w:r>
            <w:r w:rsidRPr="00AA236E">
              <w:rPr>
                <w:rFonts w:ascii="B Lotus" w:cs="B Yagut" w:hint="cs"/>
                <w:sz w:val="20"/>
                <w:szCs w:val="20"/>
                <w:rtl/>
              </w:rPr>
              <w:t>و</w:t>
            </w:r>
            <w:r w:rsidRPr="00AA236E">
              <w:rPr>
                <w:rFonts w:ascii="B Lotus" w:cs="B Yagut"/>
                <w:sz w:val="20"/>
                <w:szCs w:val="20"/>
              </w:rPr>
              <w:t xml:space="preserve"> </w:t>
            </w:r>
            <w:r w:rsidRPr="00AA236E">
              <w:rPr>
                <w:rFonts w:ascii="B Lotus" w:cs="B Yagut" w:hint="cs"/>
                <w:sz w:val="20"/>
                <w:szCs w:val="20"/>
                <w:rtl/>
              </w:rPr>
              <w:t>هيپوتالاموس</w:t>
            </w:r>
            <w:r w:rsidR="00EA622D">
              <w:rPr>
                <w:rFonts w:ascii="B Lotus" w:cs="B Yagut" w:hint="cs"/>
                <w:sz w:val="20"/>
                <w:szCs w:val="20"/>
                <w:rtl/>
              </w:rPr>
              <w:t>(</w:t>
            </w:r>
            <w:r w:rsidRPr="00AA236E">
              <w:rPr>
                <w:rFonts w:ascii="B Lotus" w:cs="B Yagut" w:hint="cs"/>
                <w:sz w:val="20"/>
                <w:szCs w:val="20"/>
                <w:rtl/>
              </w:rPr>
              <w:t xml:space="preserve">آناتومی کارکردی و فیزیولوژی، تظاهرات بالینی بیماریهای هیپوفیز و هیپوتالاموس، کم کاری هیپوفیز و هیپوتالاموس، پرولاکتینوما، اکرومگالی، دیابت بیمزه) </w:t>
            </w:r>
          </w:p>
          <w:p w:rsidR="00FE7F3F" w:rsidRPr="00AA236E" w:rsidRDefault="00FE7F3F" w:rsidP="00EA622D">
            <w:pPr>
              <w:pStyle w:val="ListParagraph"/>
              <w:numPr>
                <w:ilvl w:val="0"/>
                <w:numId w:val="123"/>
              </w:numPr>
              <w:autoSpaceDE w:val="0"/>
              <w:autoSpaceDN w:val="0"/>
              <w:adjustRightInd w:val="0"/>
              <w:spacing w:after="0" w:line="240" w:lineRule="auto"/>
              <w:jc w:val="both"/>
              <w:rPr>
                <w:rFonts w:ascii="B Lotus" w:cs="B Yagut"/>
                <w:sz w:val="20"/>
                <w:szCs w:val="20"/>
              </w:rPr>
            </w:pPr>
            <w:r w:rsidRPr="00AA236E">
              <w:rPr>
                <w:rFonts w:ascii="B Lotus" w:cs="B Yagut" w:hint="cs"/>
                <w:sz w:val="20"/>
                <w:szCs w:val="20"/>
                <w:rtl/>
              </w:rPr>
              <w:t>بیماریهای تیروئید</w:t>
            </w:r>
            <w:r w:rsidR="00EA622D">
              <w:rPr>
                <w:rFonts w:ascii="B Lotus" w:cs="B Yagut" w:hint="cs"/>
                <w:sz w:val="20"/>
                <w:szCs w:val="20"/>
                <w:rtl/>
              </w:rPr>
              <w:t>(</w:t>
            </w:r>
            <w:r w:rsidRPr="00AA236E">
              <w:rPr>
                <w:rFonts w:ascii="B Lotus" w:cs="B Yagut" w:hint="cs"/>
                <w:sz w:val="20"/>
                <w:szCs w:val="20"/>
                <w:rtl/>
              </w:rPr>
              <w:t xml:space="preserve">آناتومی کارکردی و فیزیولوژی، تظاهرات بالینی بیماریهای تیروئید، بررسی پاراکلینیک در اختلالات تیروئید، پرکاری و کم کاری تیروئید، تیروئیدیت، گواتر، تومورهای تیروئید) </w:t>
            </w:r>
          </w:p>
          <w:p w:rsidR="00FE7F3F" w:rsidRPr="00AA236E" w:rsidRDefault="00EA622D" w:rsidP="0071315A">
            <w:pPr>
              <w:pStyle w:val="ListParagraph"/>
              <w:numPr>
                <w:ilvl w:val="0"/>
                <w:numId w:val="123"/>
              </w:numPr>
              <w:autoSpaceDE w:val="0"/>
              <w:autoSpaceDN w:val="0"/>
              <w:adjustRightInd w:val="0"/>
              <w:spacing w:after="0" w:line="240" w:lineRule="auto"/>
              <w:jc w:val="both"/>
              <w:rPr>
                <w:rFonts w:ascii="B Lotus" w:cs="B Yagut"/>
                <w:sz w:val="20"/>
                <w:szCs w:val="20"/>
              </w:rPr>
            </w:pPr>
            <w:r>
              <w:rPr>
                <w:rFonts w:ascii="B Lotus" w:cs="B Yagut" w:hint="cs"/>
                <w:sz w:val="20"/>
                <w:szCs w:val="20"/>
                <w:rtl/>
              </w:rPr>
              <w:t>بیماریهای پاراتیروئید(</w:t>
            </w:r>
            <w:r w:rsidR="00FE7F3F" w:rsidRPr="00AA236E">
              <w:rPr>
                <w:rFonts w:ascii="B Lotus" w:cs="B Yagut" w:hint="cs"/>
                <w:sz w:val="20"/>
                <w:szCs w:val="20"/>
                <w:rtl/>
              </w:rPr>
              <w:t xml:space="preserve">آناتومی کارکردی و فیزیولوژی، هیپرکلسمی و هیپوکلسمی، کم کاری و پرکاری پاراتیروئید) </w:t>
            </w:r>
          </w:p>
          <w:p w:rsidR="00FE7F3F" w:rsidRPr="00AA236E" w:rsidRDefault="00FE7F3F" w:rsidP="00EA622D">
            <w:pPr>
              <w:pStyle w:val="ListParagraph"/>
              <w:numPr>
                <w:ilvl w:val="0"/>
                <w:numId w:val="123"/>
              </w:numPr>
              <w:autoSpaceDE w:val="0"/>
              <w:autoSpaceDN w:val="0"/>
              <w:adjustRightInd w:val="0"/>
              <w:spacing w:after="0" w:line="240" w:lineRule="auto"/>
              <w:jc w:val="both"/>
              <w:rPr>
                <w:rFonts w:ascii="B Lotus" w:cs="B Yagut"/>
                <w:sz w:val="20"/>
                <w:szCs w:val="20"/>
              </w:rPr>
            </w:pPr>
            <w:r w:rsidRPr="00AA236E">
              <w:rPr>
                <w:rFonts w:ascii="B Lotus" w:cs="B Yagut" w:hint="cs"/>
                <w:sz w:val="20"/>
                <w:szCs w:val="20"/>
                <w:rtl/>
              </w:rPr>
              <w:t>آدرنال</w:t>
            </w:r>
            <w:r w:rsidR="00EA622D">
              <w:rPr>
                <w:rFonts w:ascii="B Lotus" w:cs="B Yagut" w:hint="cs"/>
                <w:sz w:val="20"/>
                <w:szCs w:val="20"/>
                <w:rtl/>
              </w:rPr>
              <w:t>(</w:t>
            </w:r>
            <w:r w:rsidRPr="00AA236E">
              <w:rPr>
                <w:rFonts w:ascii="B Lotus" w:cs="B Yagut" w:hint="cs"/>
                <w:sz w:val="20"/>
                <w:szCs w:val="20"/>
                <w:rtl/>
              </w:rPr>
              <w:t>آناتومی کارکردی و فیزیولوژی، تظاهرات بالینی بیماریهای آدرنال، سندرم کوشینگ، نارسایی آدرنال، فئوکروموسایتوما)</w:t>
            </w:r>
          </w:p>
          <w:p w:rsidR="00FE7F3F" w:rsidRPr="00AA236E" w:rsidRDefault="00FE7F3F" w:rsidP="00EA622D">
            <w:pPr>
              <w:pStyle w:val="ListParagraph"/>
              <w:numPr>
                <w:ilvl w:val="0"/>
                <w:numId w:val="123"/>
              </w:numPr>
              <w:autoSpaceDE w:val="0"/>
              <w:autoSpaceDN w:val="0"/>
              <w:adjustRightInd w:val="0"/>
              <w:spacing w:after="0" w:line="240" w:lineRule="auto"/>
              <w:jc w:val="both"/>
              <w:rPr>
                <w:rFonts w:ascii="B Lotus" w:cs="B Yagut"/>
                <w:sz w:val="20"/>
                <w:szCs w:val="20"/>
              </w:rPr>
            </w:pPr>
            <w:r w:rsidRPr="00AA236E">
              <w:rPr>
                <w:rFonts w:ascii="Arial" w:hAnsi="Arial" w:cs="B Yagut" w:hint="cs"/>
                <w:sz w:val="20"/>
                <w:szCs w:val="20"/>
                <w:rtl/>
              </w:rPr>
              <w:t>گنادها</w:t>
            </w:r>
            <w:r w:rsidR="00EA622D">
              <w:rPr>
                <w:rFonts w:ascii="B Lotus" w:cs="B Yagut" w:hint="cs"/>
                <w:sz w:val="20"/>
                <w:szCs w:val="20"/>
                <w:rtl/>
              </w:rPr>
              <w:t>(</w:t>
            </w:r>
            <w:r w:rsidRPr="00AA236E">
              <w:rPr>
                <w:rFonts w:ascii="B Lotus" w:cs="B Yagut" w:hint="cs"/>
                <w:sz w:val="20"/>
                <w:szCs w:val="20"/>
                <w:rtl/>
              </w:rPr>
              <w:t xml:space="preserve">آناتومی کارکردی و فیزیولوژی، تاخیر بلوغ، امنوره و هیرسوتیسم، سندرم تخمدان پلی کیستیک) </w:t>
            </w:r>
          </w:p>
          <w:p w:rsidR="00FE7F3F" w:rsidRPr="00AA236E" w:rsidRDefault="00FE7F3F" w:rsidP="0071315A">
            <w:pPr>
              <w:pStyle w:val="ListParagraph"/>
              <w:numPr>
                <w:ilvl w:val="0"/>
                <w:numId w:val="123"/>
              </w:numPr>
              <w:autoSpaceDE w:val="0"/>
              <w:autoSpaceDN w:val="0"/>
              <w:adjustRightInd w:val="0"/>
              <w:spacing w:after="0" w:line="240" w:lineRule="auto"/>
              <w:jc w:val="both"/>
              <w:rPr>
                <w:rFonts w:ascii="B Lotus" w:cs="B Yagut"/>
                <w:sz w:val="20"/>
                <w:szCs w:val="20"/>
              </w:rPr>
            </w:pPr>
            <w:r w:rsidRPr="00AA236E">
              <w:rPr>
                <w:rFonts w:ascii="B Lotus" w:cs="B Yagut" w:hint="cs"/>
                <w:sz w:val="20"/>
                <w:szCs w:val="20"/>
                <w:rtl/>
              </w:rPr>
              <w:t>ديابت تعريف،</w:t>
            </w:r>
            <w:r w:rsidRPr="00AA236E">
              <w:rPr>
                <w:rFonts w:ascii="B Lotus" w:cs="B Yagut"/>
                <w:sz w:val="20"/>
                <w:szCs w:val="20"/>
              </w:rPr>
              <w:t xml:space="preserve"> </w:t>
            </w:r>
            <w:r w:rsidRPr="00AA236E">
              <w:rPr>
                <w:rFonts w:ascii="B Lotus" w:cs="B Yagut" w:hint="cs"/>
                <w:sz w:val="20"/>
                <w:szCs w:val="20"/>
                <w:rtl/>
              </w:rPr>
              <w:t>تشخيص</w:t>
            </w:r>
            <w:r w:rsidRPr="00AA236E">
              <w:rPr>
                <w:rFonts w:ascii="B Lotus" w:cs="B Yagut"/>
                <w:sz w:val="20"/>
                <w:szCs w:val="20"/>
              </w:rPr>
              <w:t xml:space="preserve"> </w:t>
            </w:r>
            <w:r w:rsidRPr="00AA236E">
              <w:rPr>
                <w:rFonts w:ascii="B Lotus" w:cs="B Yagut" w:hint="cs"/>
                <w:sz w:val="20"/>
                <w:szCs w:val="20"/>
                <w:rtl/>
              </w:rPr>
              <w:t>و</w:t>
            </w:r>
            <w:r w:rsidRPr="00AA236E">
              <w:rPr>
                <w:rFonts w:ascii="B Lotus" w:cs="B Yagut"/>
                <w:sz w:val="20"/>
                <w:szCs w:val="20"/>
              </w:rPr>
              <w:t xml:space="preserve"> </w:t>
            </w:r>
            <w:r w:rsidRPr="00AA236E">
              <w:rPr>
                <w:rFonts w:ascii="B Lotus" w:cs="B Yagut" w:hint="cs"/>
                <w:sz w:val="20"/>
                <w:szCs w:val="20"/>
                <w:rtl/>
              </w:rPr>
              <w:t>تقسيم</w:t>
            </w:r>
            <w:r w:rsidRPr="00AA236E">
              <w:rPr>
                <w:rFonts w:ascii="B Lotus" w:cs="B Yagut"/>
                <w:sz w:val="20"/>
                <w:szCs w:val="20"/>
              </w:rPr>
              <w:t xml:space="preserve"> </w:t>
            </w:r>
            <w:r w:rsidRPr="00AA236E">
              <w:rPr>
                <w:rFonts w:ascii="B Lotus" w:cs="B Yagut" w:hint="cs"/>
                <w:sz w:val="20"/>
                <w:szCs w:val="20"/>
                <w:rtl/>
              </w:rPr>
              <w:t>بندي</w:t>
            </w:r>
          </w:p>
          <w:p w:rsidR="00FE7F3F" w:rsidRPr="00AA236E" w:rsidRDefault="00FE7F3F" w:rsidP="0071315A">
            <w:pPr>
              <w:pStyle w:val="ListParagraph"/>
              <w:numPr>
                <w:ilvl w:val="0"/>
                <w:numId w:val="123"/>
              </w:numPr>
              <w:autoSpaceDE w:val="0"/>
              <w:autoSpaceDN w:val="0"/>
              <w:adjustRightInd w:val="0"/>
              <w:spacing w:after="0" w:line="240" w:lineRule="auto"/>
              <w:jc w:val="both"/>
              <w:rPr>
                <w:rFonts w:ascii="Arial" w:hAnsi="Arial" w:cs="B Yagut"/>
                <w:sz w:val="20"/>
                <w:szCs w:val="20"/>
              </w:rPr>
            </w:pPr>
            <w:r w:rsidRPr="00AA236E">
              <w:rPr>
                <w:rFonts w:ascii="B Lotus" w:cs="B Yagut" w:hint="cs"/>
                <w:sz w:val="20"/>
                <w:szCs w:val="20"/>
                <w:rtl/>
              </w:rPr>
              <w:t>عوارض</w:t>
            </w:r>
            <w:r w:rsidRPr="00AA236E">
              <w:rPr>
                <w:rFonts w:ascii="B Lotus" w:cs="B Yagut"/>
                <w:sz w:val="20"/>
                <w:szCs w:val="20"/>
              </w:rPr>
              <w:t xml:space="preserve"> </w:t>
            </w:r>
            <w:r w:rsidRPr="00AA236E">
              <w:rPr>
                <w:rFonts w:ascii="B Lotus" w:cs="B Yagut" w:hint="cs"/>
                <w:sz w:val="20"/>
                <w:szCs w:val="20"/>
                <w:rtl/>
              </w:rPr>
              <w:t>حاد</w:t>
            </w:r>
            <w:r w:rsidRPr="00AA236E">
              <w:rPr>
                <w:rFonts w:ascii="B Lotus" w:cs="B Yagut"/>
                <w:sz w:val="20"/>
                <w:szCs w:val="20"/>
              </w:rPr>
              <w:t xml:space="preserve"> </w:t>
            </w:r>
            <w:r w:rsidRPr="00AA236E">
              <w:rPr>
                <w:rFonts w:ascii="B Lotus" w:cs="B Yagut" w:hint="cs"/>
                <w:sz w:val="20"/>
                <w:szCs w:val="20"/>
                <w:rtl/>
              </w:rPr>
              <w:t>ديابت</w:t>
            </w:r>
            <w:r w:rsidR="00BA7E2C" w:rsidRPr="00AA236E">
              <w:rPr>
                <w:rFonts w:ascii="B Lotus" w:cs="B Yagut" w:hint="cs"/>
                <w:sz w:val="20"/>
                <w:szCs w:val="20"/>
                <w:rtl/>
              </w:rPr>
              <w:t xml:space="preserve">: </w:t>
            </w:r>
            <w:r w:rsidRPr="00AA236E">
              <w:rPr>
                <w:rFonts w:ascii="B Lotus" w:cs="B Yagut" w:hint="cs"/>
                <w:sz w:val="20"/>
                <w:szCs w:val="20"/>
                <w:rtl/>
              </w:rPr>
              <w:t>كتواسيدوز</w:t>
            </w:r>
            <w:r w:rsidRPr="00AA236E">
              <w:rPr>
                <w:rFonts w:ascii="B Lotus" w:cs="B Yagut"/>
                <w:sz w:val="20"/>
                <w:szCs w:val="20"/>
              </w:rPr>
              <w:t xml:space="preserve"> </w:t>
            </w:r>
            <w:r w:rsidRPr="00AA236E">
              <w:rPr>
                <w:rFonts w:ascii="B Lotus" w:cs="B Yagut" w:hint="cs"/>
                <w:sz w:val="20"/>
                <w:szCs w:val="20"/>
                <w:rtl/>
              </w:rPr>
              <w:t>ديابتی</w:t>
            </w:r>
            <w:r w:rsidRPr="00AA236E">
              <w:rPr>
                <w:rFonts w:ascii="B Lotus" w:cs="B Yagut"/>
                <w:sz w:val="20"/>
                <w:szCs w:val="20"/>
              </w:rPr>
              <w:t xml:space="preserve"> </w:t>
            </w:r>
            <w:r w:rsidRPr="00AA236E">
              <w:rPr>
                <w:rFonts w:ascii="B Lotus" w:cs="B Yagut" w:hint="cs"/>
                <w:sz w:val="20"/>
                <w:szCs w:val="20"/>
                <w:rtl/>
              </w:rPr>
              <w:t>و كماي</w:t>
            </w:r>
            <w:r w:rsidRPr="00AA236E">
              <w:rPr>
                <w:rFonts w:ascii="B Lotus" w:cs="B Yagut"/>
                <w:sz w:val="20"/>
                <w:szCs w:val="20"/>
              </w:rPr>
              <w:t xml:space="preserve"> </w:t>
            </w:r>
            <w:r w:rsidRPr="00AA236E">
              <w:rPr>
                <w:rFonts w:ascii="B Lotus" w:cs="B Yagut" w:hint="cs"/>
                <w:sz w:val="20"/>
                <w:szCs w:val="20"/>
                <w:rtl/>
              </w:rPr>
              <w:t>هيپراسمولار</w:t>
            </w:r>
          </w:p>
          <w:p w:rsidR="00FE7F3F" w:rsidRPr="00AA236E" w:rsidRDefault="00FE7F3F" w:rsidP="0071315A">
            <w:pPr>
              <w:pStyle w:val="ListParagraph"/>
              <w:numPr>
                <w:ilvl w:val="0"/>
                <w:numId w:val="123"/>
              </w:numPr>
              <w:autoSpaceDE w:val="0"/>
              <w:autoSpaceDN w:val="0"/>
              <w:adjustRightInd w:val="0"/>
              <w:spacing w:after="0" w:line="240" w:lineRule="auto"/>
              <w:jc w:val="both"/>
              <w:rPr>
                <w:rFonts w:ascii="Arial" w:hAnsi="Arial" w:cs="B Yagut"/>
                <w:sz w:val="20"/>
                <w:szCs w:val="20"/>
              </w:rPr>
            </w:pPr>
            <w:r w:rsidRPr="00AA236E">
              <w:rPr>
                <w:rFonts w:ascii="B Lotus" w:cs="B Yagut" w:hint="cs"/>
                <w:sz w:val="20"/>
                <w:szCs w:val="20"/>
                <w:rtl/>
              </w:rPr>
              <w:t>عوارض</w:t>
            </w:r>
            <w:r w:rsidRPr="00AA236E">
              <w:rPr>
                <w:rFonts w:ascii="B Lotus" w:cs="B Yagut"/>
                <w:sz w:val="20"/>
                <w:szCs w:val="20"/>
              </w:rPr>
              <w:t xml:space="preserve"> </w:t>
            </w:r>
            <w:r w:rsidRPr="00AA236E">
              <w:rPr>
                <w:rFonts w:ascii="B Lotus" w:cs="B Yagut" w:hint="cs"/>
                <w:sz w:val="20"/>
                <w:szCs w:val="20"/>
                <w:rtl/>
              </w:rPr>
              <w:t>مزمن</w:t>
            </w:r>
            <w:r w:rsidRPr="00AA236E">
              <w:rPr>
                <w:rFonts w:ascii="B Lotus" w:cs="B Yagut"/>
                <w:sz w:val="20"/>
                <w:szCs w:val="20"/>
              </w:rPr>
              <w:t xml:space="preserve"> </w:t>
            </w:r>
            <w:r w:rsidRPr="00AA236E">
              <w:rPr>
                <w:rFonts w:ascii="B Lotus" w:cs="B Yagut" w:hint="cs"/>
                <w:sz w:val="20"/>
                <w:szCs w:val="20"/>
                <w:rtl/>
              </w:rPr>
              <w:t>ديابت</w:t>
            </w:r>
          </w:p>
          <w:p w:rsidR="00FE7F3F" w:rsidRPr="00AA236E" w:rsidRDefault="00FE7F3F" w:rsidP="0071315A">
            <w:pPr>
              <w:pStyle w:val="ListParagraph"/>
              <w:numPr>
                <w:ilvl w:val="0"/>
                <w:numId w:val="123"/>
              </w:numPr>
              <w:autoSpaceDE w:val="0"/>
              <w:autoSpaceDN w:val="0"/>
              <w:adjustRightInd w:val="0"/>
              <w:spacing w:after="0" w:line="240" w:lineRule="auto"/>
              <w:jc w:val="both"/>
              <w:rPr>
                <w:rFonts w:ascii="Arial" w:hAnsi="Arial" w:cs="B Yagut"/>
                <w:sz w:val="20"/>
                <w:szCs w:val="20"/>
              </w:rPr>
            </w:pPr>
            <w:r w:rsidRPr="00AA236E">
              <w:rPr>
                <w:rFonts w:ascii="B Lotus" w:cs="B Yagut" w:hint="cs"/>
                <w:sz w:val="20"/>
                <w:szCs w:val="20"/>
                <w:rtl/>
              </w:rPr>
              <w:t>سندرم</w:t>
            </w:r>
            <w:r w:rsidRPr="00AA236E">
              <w:rPr>
                <w:rFonts w:ascii="B Lotus" w:cs="B Yagut"/>
                <w:sz w:val="20"/>
                <w:szCs w:val="20"/>
              </w:rPr>
              <w:t xml:space="preserve"> </w:t>
            </w:r>
            <w:r w:rsidRPr="00AA236E">
              <w:rPr>
                <w:rFonts w:ascii="B Lotus" w:cs="B Yagut" w:hint="cs"/>
                <w:sz w:val="20"/>
                <w:szCs w:val="20"/>
                <w:rtl/>
              </w:rPr>
              <w:t>متابوليک</w:t>
            </w:r>
            <w:r w:rsidRPr="00AA236E">
              <w:rPr>
                <w:rFonts w:ascii="B Lotus" w:cs="B Yagut"/>
                <w:sz w:val="20"/>
                <w:szCs w:val="20"/>
              </w:rPr>
              <w:t xml:space="preserve"> </w:t>
            </w:r>
            <w:r w:rsidRPr="00AA236E">
              <w:rPr>
                <w:rFonts w:ascii="B Lotus" w:cs="B Yagut" w:hint="cs"/>
                <w:sz w:val="20"/>
                <w:szCs w:val="20"/>
                <w:rtl/>
              </w:rPr>
              <w:t>و</w:t>
            </w:r>
            <w:r w:rsidRPr="00AA236E">
              <w:rPr>
                <w:rFonts w:ascii="B Lotus" w:cs="B Yagut"/>
                <w:sz w:val="20"/>
                <w:szCs w:val="20"/>
              </w:rPr>
              <w:t xml:space="preserve"> </w:t>
            </w:r>
            <w:r w:rsidRPr="00AA236E">
              <w:rPr>
                <w:rFonts w:ascii="B Lotus" w:cs="B Yagut" w:hint="cs"/>
                <w:sz w:val="20"/>
                <w:szCs w:val="20"/>
                <w:rtl/>
              </w:rPr>
              <w:t>چاقی</w:t>
            </w:r>
          </w:p>
          <w:p w:rsidR="00FE7F3F" w:rsidRPr="00AA236E" w:rsidRDefault="00FE7F3F" w:rsidP="0071315A">
            <w:pPr>
              <w:pStyle w:val="ListParagraph"/>
              <w:numPr>
                <w:ilvl w:val="0"/>
                <w:numId w:val="123"/>
              </w:numPr>
              <w:autoSpaceDE w:val="0"/>
              <w:autoSpaceDN w:val="0"/>
              <w:adjustRightInd w:val="0"/>
              <w:spacing w:after="0" w:line="240" w:lineRule="auto"/>
              <w:jc w:val="both"/>
              <w:rPr>
                <w:rFonts w:ascii="Arial" w:hAnsi="Arial" w:cs="B Yagut"/>
                <w:sz w:val="20"/>
                <w:szCs w:val="20"/>
              </w:rPr>
            </w:pPr>
            <w:r w:rsidRPr="00AA236E">
              <w:rPr>
                <w:rFonts w:ascii="B Lotus" w:cs="B Yagut" w:hint="cs"/>
                <w:sz w:val="20"/>
                <w:szCs w:val="20"/>
                <w:rtl/>
              </w:rPr>
              <w:t>اختلالات</w:t>
            </w:r>
            <w:r w:rsidRPr="00AA236E">
              <w:rPr>
                <w:rFonts w:ascii="B Lotus" w:cs="B Yagut"/>
                <w:sz w:val="20"/>
                <w:szCs w:val="20"/>
              </w:rPr>
              <w:t xml:space="preserve"> </w:t>
            </w:r>
            <w:r w:rsidRPr="00AA236E">
              <w:rPr>
                <w:rFonts w:ascii="B Lotus" w:cs="B Yagut" w:hint="cs"/>
                <w:sz w:val="20"/>
                <w:szCs w:val="20"/>
                <w:rtl/>
              </w:rPr>
              <w:t>ليپيد</w:t>
            </w:r>
          </w:p>
          <w:p w:rsidR="00FE7F3F" w:rsidRPr="00AA236E" w:rsidRDefault="00FE7F3F" w:rsidP="00833388">
            <w:pPr>
              <w:pStyle w:val="ListParagraph"/>
              <w:numPr>
                <w:ilvl w:val="0"/>
                <w:numId w:val="123"/>
              </w:numPr>
              <w:spacing w:after="0" w:line="240" w:lineRule="auto"/>
              <w:jc w:val="both"/>
              <w:rPr>
                <w:rFonts w:ascii="Arial" w:hAnsi="Arial" w:cs="B Yagut"/>
                <w:sz w:val="20"/>
                <w:szCs w:val="20"/>
                <w:rtl/>
              </w:rPr>
            </w:pPr>
            <w:r w:rsidRPr="00AA236E">
              <w:rPr>
                <w:rFonts w:ascii="B Lotus" w:cs="B Yagut" w:hint="cs"/>
                <w:sz w:val="20"/>
                <w:szCs w:val="20"/>
                <w:rtl/>
              </w:rPr>
              <w:t>بحث موردی</w:t>
            </w:r>
          </w:p>
        </w:tc>
      </w:tr>
      <w:tr w:rsidR="00FE7F3F" w:rsidRPr="00AA236E" w:rsidTr="00101117">
        <w:trPr>
          <w:tblHeader/>
        </w:trPr>
        <w:tc>
          <w:tcPr>
            <w:tcW w:w="5000" w:type="pct"/>
          </w:tcPr>
          <w:p w:rsidR="00FE7F3F" w:rsidRPr="00AA236E" w:rsidRDefault="00FE7F3F" w:rsidP="0071315A">
            <w:pPr>
              <w:spacing w:after="0" w:line="240" w:lineRule="auto"/>
              <w:jc w:val="both"/>
              <w:rPr>
                <w:rFonts w:cs="B Yagut"/>
                <w:sz w:val="20"/>
                <w:szCs w:val="20"/>
                <w:rtl/>
              </w:rPr>
            </w:pPr>
            <w:r w:rsidRPr="00AA236E">
              <w:rPr>
                <w:rFonts w:cs="B Yagut" w:hint="cs"/>
                <w:sz w:val="20"/>
                <w:szCs w:val="20"/>
                <w:rtl/>
              </w:rPr>
              <w:t xml:space="preserve">*دبیرخانه شورای </w:t>
            </w:r>
            <w:r w:rsidR="00F84D91" w:rsidRPr="00AA236E">
              <w:rPr>
                <w:rFonts w:cs="B Yagut" w:hint="cs"/>
                <w:sz w:val="20"/>
                <w:szCs w:val="20"/>
                <w:rtl/>
              </w:rPr>
              <w:t>آموزش</w:t>
            </w:r>
            <w:r w:rsidRPr="00AA236E">
              <w:rPr>
                <w:rFonts w:cs="B Yagut" w:hint="cs"/>
                <w:sz w:val="20"/>
                <w:szCs w:val="20"/>
                <w:rtl/>
              </w:rPr>
              <w:t xml:space="preserve"> پزشکی عمومی می تواند فهرست فوق را در</w:t>
            </w:r>
            <w:r w:rsidR="00BA7E2C" w:rsidRPr="00AA236E">
              <w:rPr>
                <w:rFonts w:cs="B Yagut" w:hint="cs"/>
                <w:sz w:val="20"/>
                <w:szCs w:val="20"/>
                <w:rtl/>
              </w:rPr>
              <w:t xml:space="preserve"> </w:t>
            </w:r>
            <w:r w:rsidRPr="00AA236E">
              <w:rPr>
                <w:rFonts w:cs="B Yagut" w:hint="cs"/>
                <w:sz w:val="20"/>
                <w:szCs w:val="20"/>
                <w:rtl/>
              </w:rPr>
              <w:t>مقاطع زمانی لازم حسب ضرورت و اولویتها با نظر و هماهنگی بورد پزشکی عمومی و دانشکده های پزشکی تغییر دهد</w:t>
            </w:r>
            <w:r w:rsidR="00BA7E2C" w:rsidRPr="00AA236E">
              <w:rPr>
                <w:rFonts w:cs="B Yagut" w:hint="cs"/>
                <w:sz w:val="20"/>
                <w:szCs w:val="20"/>
                <w:rtl/>
              </w:rPr>
              <w:t xml:space="preserve">. </w:t>
            </w:r>
          </w:p>
        </w:tc>
      </w:tr>
    </w:tbl>
    <w:p w:rsidR="00430A25" w:rsidRPr="00AA236E" w:rsidRDefault="00430A25" w:rsidP="0071315A">
      <w:pPr>
        <w:spacing w:after="0" w:line="240" w:lineRule="auto"/>
        <w:jc w:val="both"/>
        <w:rPr>
          <w:rFonts w:cs="B Yagut"/>
          <w:sz w:val="20"/>
          <w:szCs w:val="20"/>
          <w:rtl/>
        </w:rPr>
      </w:pPr>
    </w:p>
    <w:p w:rsidR="00430A25" w:rsidRPr="00AA236E" w:rsidRDefault="00430A25" w:rsidP="0071315A">
      <w:pPr>
        <w:bidi w:val="0"/>
        <w:spacing w:after="0" w:line="240" w:lineRule="auto"/>
        <w:jc w:val="both"/>
        <w:rPr>
          <w:rFonts w:cs="B Yagut"/>
          <w:sz w:val="20"/>
          <w:szCs w:val="20"/>
          <w:rtl/>
        </w:rPr>
      </w:pPr>
      <w:r w:rsidRPr="00AA236E">
        <w:rPr>
          <w:rFonts w:cs="B Yagut"/>
          <w:sz w:val="20"/>
          <w:szCs w:val="20"/>
          <w:rtl/>
        </w:rPr>
        <w:br w:type="page"/>
      </w:r>
    </w:p>
    <w:tbl>
      <w:tblPr>
        <w:bidiVisual/>
        <w:tblW w:w="4990" w:type="pct"/>
        <w:tblInd w:w="-1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326"/>
        <w:gridCol w:w="3272"/>
        <w:gridCol w:w="1771"/>
        <w:gridCol w:w="10"/>
        <w:gridCol w:w="3441"/>
        <w:gridCol w:w="6"/>
      </w:tblGrid>
      <w:tr w:rsidR="00101117" w:rsidRPr="00AA236E" w:rsidTr="007F6A7B">
        <w:trPr>
          <w:gridAfter w:val="1"/>
          <w:wAfter w:w="4" w:type="pct"/>
        </w:trPr>
        <w:tc>
          <w:tcPr>
            <w:tcW w:w="675" w:type="pct"/>
            <w:tcBorders>
              <w:top w:val="single" w:sz="4" w:space="0" w:color="auto"/>
              <w:left w:val="single" w:sz="4" w:space="0" w:color="auto"/>
              <w:bottom w:val="single" w:sz="4" w:space="0" w:color="auto"/>
              <w:right w:val="single" w:sz="4" w:space="0" w:color="auto"/>
            </w:tcBorders>
            <w:shd w:val="clear" w:color="auto" w:fill="D9D9D9"/>
          </w:tcPr>
          <w:p w:rsidR="00101117" w:rsidRPr="00AA236E" w:rsidRDefault="00101117" w:rsidP="0071315A">
            <w:pPr>
              <w:spacing w:after="0" w:line="240" w:lineRule="auto"/>
              <w:jc w:val="both"/>
              <w:rPr>
                <w:rFonts w:cs="B Yagut"/>
                <w:bCs/>
                <w:sz w:val="20"/>
                <w:szCs w:val="20"/>
                <w:rtl/>
              </w:rPr>
            </w:pPr>
            <w:r w:rsidRPr="00AA236E">
              <w:rPr>
                <w:rFonts w:cs="B Yagut" w:hint="cs"/>
                <w:bCs/>
                <w:sz w:val="20"/>
                <w:szCs w:val="20"/>
                <w:rtl/>
              </w:rPr>
              <w:lastRenderedPageBreak/>
              <w:t>کد درس</w:t>
            </w:r>
          </w:p>
        </w:tc>
        <w:tc>
          <w:tcPr>
            <w:tcW w:w="4321" w:type="pct"/>
            <w:gridSpan w:val="4"/>
            <w:tcBorders>
              <w:top w:val="single" w:sz="4" w:space="0" w:color="auto"/>
              <w:left w:val="single" w:sz="4" w:space="0" w:color="auto"/>
              <w:bottom w:val="single" w:sz="4" w:space="0" w:color="auto"/>
              <w:right w:val="single" w:sz="4" w:space="0" w:color="auto"/>
            </w:tcBorders>
          </w:tcPr>
          <w:p w:rsidR="00101117" w:rsidRPr="00AA236E" w:rsidRDefault="00101117" w:rsidP="0071315A">
            <w:pPr>
              <w:spacing w:after="0" w:line="240" w:lineRule="auto"/>
              <w:jc w:val="both"/>
              <w:rPr>
                <w:rFonts w:cs="B Yagut"/>
                <w:sz w:val="20"/>
                <w:szCs w:val="20"/>
                <w:rtl/>
              </w:rPr>
            </w:pPr>
            <w:r w:rsidRPr="00AA236E">
              <w:rPr>
                <w:rFonts w:cs="B Yagut" w:hint="cs"/>
                <w:sz w:val="20"/>
                <w:szCs w:val="20"/>
                <w:rtl/>
              </w:rPr>
              <w:t>180</w:t>
            </w:r>
          </w:p>
        </w:tc>
      </w:tr>
      <w:tr w:rsidR="00101117" w:rsidRPr="00AA236E" w:rsidTr="007F6A7B">
        <w:trPr>
          <w:gridAfter w:val="1"/>
          <w:wAfter w:w="4" w:type="pct"/>
        </w:trPr>
        <w:tc>
          <w:tcPr>
            <w:tcW w:w="675" w:type="pct"/>
            <w:tcBorders>
              <w:top w:val="single" w:sz="4" w:space="0" w:color="auto"/>
              <w:left w:val="single" w:sz="4" w:space="0" w:color="auto"/>
              <w:bottom w:val="single" w:sz="4" w:space="0" w:color="auto"/>
              <w:right w:val="single" w:sz="4" w:space="0" w:color="auto"/>
            </w:tcBorders>
            <w:shd w:val="clear" w:color="auto" w:fill="D9D9D9"/>
          </w:tcPr>
          <w:p w:rsidR="00101117" w:rsidRPr="00AA236E" w:rsidRDefault="00101117" w:rsidP="0071315A">
            <w:pPr>
              <w:spacing w:after="0" w:line="240" w:lineRule="auto"/>
              <w:jc w:val="both"/>
              <w:rPr>
                <w:rFonts w:cs="B Yagut"/>
                <w:bCs/>
                <w:sz w:val="20"/>
                <w:szCs w:val="20"/>
                <w:rtl/>
              </w:rPr>
            </w:pPr>
            <w:r w:rsidRPr="00AA236E">
              <w:rPr>
                <w:rFonts w:cs="B Yagut" w:hint="cs"/>
                <w:bCs/>
                <w:sz w:val="20"/>
                <w:szCs w:val="20"/>
                <w:rtl/>
              </w:rPr>
              <w:t>نام درس</w:t>
            </w:r>
          </w:p>
        </w:tc>
        <w:tc>
          <w:tcPr>
            <w:tcW w:w="1665" w:type="pct"/>
            <w:tcBorders>
              <w:top w:val="single" w:sz="4" w:space="0" w:color="auto"/>
              <w:left w:val="single" w:sz="4" w:space="0" w:color="auto"/>
              <w:bottom w:val="single" w:sz="4" w:space="0" w:color="auto"/>
              <w:right w:val="single" w:sz="4" w:space="0" w:color="auto"/>
            </w:tcBorders>
          </w:tcPr>
          <w:p w:rsidR="00101117" w:rsidRPr="00AA236E" w:rsidRDefault="00101117" w:rsidP="0071315A">
            <w:pPr>
              <w:spacing w:after="0" w:line="240" w:lineRule="auto"/>
              <w:jc w:val="both"/>
              <w:rPr>
                <w:rFonts w:cs="B Yagut"/>
                <w:sz w:val="20"/>
                <w:szCs w:val="20"/>
                <w:rtl/>
              </w:rPr>
            </w:pPr>
            <w:r w:rsidRPr="00AA236E">
              <w:rPr>
                <w:rFonts w:cs="B Yagut" w:hint="cs"/>
                <w:sz w:val="20"/>
                <w:szCs w:val="20"/>
                <w:rtl/>
              </w:rPr>
              <w:t>مقدمات بیماریهای کلیه</w:t>
            </w:r>
          </w:p>
        </w:tc>
        <w:tc>
          <w:tcPr>
            <w:tcW w:w="906" w:type="pct"/>
            <w:gridSpan w:val="2"/>
            <w:tcBorders>
              <w:top w:val="single" w:sz="4" w:space="0" w:color="auto"/>
              <w:left w:val="single" w:sz="4" w:space="0" w:color="auto"/>
              <w:bottom w:val="single" w:sz="4" w:space="0" w:color="auto"/>
              <w:right w:val="single" w:sz="4" w:space="0" w:color="auto"/>
            </w:tcBorders>
            <w:shd w:val="clear" w:color="auto" w:fill="D9D9D9"/>
          </w:tcPr>
          <w:p w:rsidR="00101117" w:rsidRPr="00AA236E" w:rsidRDefault="00101117" w:rsidP="0071315A">
            <w:pPr>
              <w:spacing w:after="0" w:line="240" w:lineRule="auto"/>
              <w:jc w:val="both"/>
              <w:rPr>
                <w:rFonts w:cs="B Yagut"/>
                <w:sz w:val="20"/>
                <w:szCs w:val="20"/>
                <w:rtl/>
              </w:rPr>
            </w:pPr>
            <w:r w:rsidRPr="00AA236E">
              <w:rPr>
                <w:rFonts w:cs="B Yagut" w:hint="cs"/>
                <w:b/>
                <w:bCs/>
                <w:sz w:val="20"/>
                <w:szCs w:val="20"/>
                <w:rtl/>
              </w:rPr>
              <w:t>نوع</w:t>
            </w:r>
            <w:r w:rsidR="00BA7E2C" w:rsidRPr="00AA236E">
              <w:rPr>
                <w:rFonts w:cs="B Yagut" w:hint="cs"/>
                <w:b/>
                <w:bCs/>
                <w:sz w:val="20"/>
                <w:szCs w:val="20"/>
                <w:rtl/>
              </w:rPr>
              <w:t xml:space="preserve"> </w:t>
            </w:r>
            <w:r w:rsidRPr="00AA236E">
              <w:rPr>
                <w:rFonts w:cs="B Yagut" w:hint="cs"/>
                <w:b/>
                <w:bCs/>
                <w:sz w:val="20"/>
                <w:szCs w:val="20"/>
                <w:rtl/>
              </w:rPr>
              <w:t>درس</w:t>
            </w:r>
          </w:p>
        </w:tc>
        <w:tc>
          <w:tcPr>
            <w:tcW w:w="1751" w:type="pct"/>
            <w:tcBorders>
              <w:top w:val="single" w:sz="4" w:space="0" w:color="auto"/>
              <w:left w:val="single" w:sz="4" w:space="0" w:color="auto"/>
              <w:bottom w:val="single" w:sz="4" w:space="0" w:color="auto"/>
              <w:right w:val="single" w:sz="4" w:space="0" w:color="auto"/>
            </w:tcBorders>
          </w:tcPr>
          <w:p w:rsidR="00101117" w:rsidRPr="00AA236E" w:rsidRDefault="00D81356" w:rsidP="0071315A">
            <w:pPr>
              <w:spacing w:after="0" w:line="240" w:lineRule="auto"/>
              <w:jc w:val="both"/>
              <w:rPr>
                <w:rFonts w:cs="B Yagut"/>
                <w:sz w:val="20"/>
                <w:szCs w:val="20"/>
                <w:rtl/>
              </w:rPr>
            </w:pPr>
            <w:r w:rsidRPr="00AA236E">
              <w:rPr>
                <w:rFonts w:cs="B Yagut" w:hint="cs"/>
                <w:sz w:val="20"/>
                <w:szCs w:val="20"/>
                <w:rtl/>
              </w:rPr>
              <w:t>نظری- عملی</w:t>
            </w:r>
          </w:p>
        </w:tc>
      </w:tr>
      <w:tr w:rsidR="00101117" w:rsidRPr="00AA236E" w:rsidTr="007F6A7B">
        <w:trPr>
          <w:trHeight w:val="62"/>
        </w:trPr>
        <w:tc>
          <w:tcPr>
            <w:tcW w:w="675" w:type="pct"/>
            <w:tcBorders>
              <w:top w:val="single" w:sz="4" w:space="0" w:color="auto"/>
              <w:left w:val="single" w:sz="4" w:space="0" w:color="auto"/>
              <w:bottom w:val="single" w:sz="4" w:space="0" w:color="auto"/>
              <w:right w:val="single" w:sz="4" w:space="0" w:color="auto"/>
            </w:tcBorders>
            <w:shd w:val="clear" w:color="auto" w:fill="D9D9D9"/>
          </w:tcPr>
          <w:p w:rsidR="00101117" w:rsidRPr="00AA236E" w:rsidRDefault="00101117" w:rsidP="0071315A">
            <w:pPr>
              <w:spacing w:after="0" w:line="240" w:lineRule="auto"/>
              <w:jc w:val="both"/>
              <w:rPr>
                <w:rFonts w:cs="B Yagut"/>
                <w:bCs/>
                <w:sz w:val="20"/>
                <w:szCs w:val="20"/>
                <w:rtl/>
              </w:rPr>
            </w:pPr>
            <w:r w:rsidRPr="00AA236E">
              <w:rPr>
                <w:rFonts w:cs="B Yagut" w:hint="cs"/>
                <w:bCs/>
                <w:sz w:val="20"/>
                <w:szCs w:val="20"/>
                <w:rtl/>
              </w:rPr>
              <w:t>مرحله ارائه</w:t>
            </w:r>
          </w:p>
        </w:tc>
        <w:tc>
          <w:tcPr>
            <w:tcW w:w="1665" w:type="pct"/>
            <w:tcBorders>
              <w:top w:val="single" w:sz="4" w:space="0" w:color="auto"/>
              <w:left w:val="single" w:sz="4" w:space="0" w:color="auto"/>
              <w:bottom w:val="single" w:sz="4" w:space="0" w:color="auto"/>
              <w:right w:val="single" w:sz="4" w:space="0" w:color="auto"/>
            </w:tcBorders>
          </w:tcPr>
          <w:p w:rsidR="00101117" w:rsidRPr="00AA236E" w:rsidRDefault="00101117" w:rsidP="0071315A">
            <w:pPr>
              <w:pStyle w:val="ListParagraph"/>
              <w:spacing w:after="0" w:line="240" w:lineRule="auto"/>
              <w:ind w:left="0"/>
              <w:jc w:val="both"/>
              <w:rPr>
                <w:rFonts w:cs="B Yagut"/>
                <w:sz w:val="20"/>
                <w:szCs w:val="20"/>
                <w:rtl/>
              </w:rPr>
            </w:pPr>
            <w:r w:rsidRPr="00AA236E">
              <w:rPr>
                <w:rFonts w:cs="B Yagut" w:hint="cs"/>
                <w:sz w:val="20"/>
                <w:szCs w:val="20"/>
                <w:rtl/>
              </w:rPr>
              <w:t>مقدمات بالینی</w:t>
            </w:r>
          </w:p>
        </w:tc>
        <w:tc>
          <w:tcPr>
            <w:tcW w:w="906" w:type="pct"/>
            <w:gridSpan w:val="2"/>
            <w:tcBorders>
              <w:top w:val="single" w:sz="4" w:space="0" w:color="auto"/>
              <w:left w:val="single" w:sz="4" w:space="0" w:color="auto"/>
              <w:bottom w:val="single" w:sz="4" w:space="0" w:color="auto"/>
              <w:right w:val="single" w:sz="4" w:space="0" w:color="auto"/>
            </w:tcBorders>
            <w:shd w:val="clear" w:color="auto" w:fill="D9D9D9"/>
          </w:tcPr>
          <w:p w:rsidR="00101117" w:rsidRPr="00AA236E" w:rsidRDefault="00101117" w:rsidP="0071315A">
            <w:pPr>
              <w:pStyle w:val="ListParagraph"/>
              <w:spacing w:after="0" w:line="240" w:lineRule="auto"/>
              <w:ind w:left="0"/>
              <w:jc w:val="both"/>
              <w:rPr>
                <w:rFonts w:cs="B Yagut"/>
                <w:b/>
                <w:bCs/>
                <w:sz w:val="20"/>
                <w:szCs w:val="20"/>
                <w:rtl/>
              </w:rPr>
            </w:pPr>
            <w:r w:rsidRPr="00AA236E">
              <w:rPr>
                <w:rFonts w:cs="B Yagut" w:hint="cs"/>
                <w:b/>
                <w:bCs/>
                <w:sz w:val="20"/>
                <w:szCs w:val="20"/>
                <w:rtl/>
              </w:rPr>
              <w:t xml:space="preserve">مدت </w:t>
            </w:r>
            <w:r w:rsidR="00F84D91" w:rsidRPr="00AA236E">
              <w:rPr>
                <w:rFonts w:cs="B Yagut" w:hint="cs"/>
                <w:b/>
                <w:bCs/>
                <w:sz w:val="20"/>
                <w:szCs w:val="20"/>
                <w:rtl/>
              </w:rPr>
              <w:t>آموزش</w:t>
            </w:r>
            <w:r w:rsidR="00BA7E2C" w:rsidRPr="00AA236E">
              <w:rPr>
                <w:rFonts w:cs="B Yagut" w:hint="cs"/>
                <w:b/>
                <w:bCs/>
                <w:sz w:val="20"/>
                <w:szCs w:val="20"/>
                <w:rtl/>
              </w:rPr>
              <w:t xml:space="preserve">: </w:t>
            </w:r>
          </w:p>
        </w:tc>
        <w:tc>
          <w:tcPr>
            <w:tcW w:w="1755" w:type="pct"/>
            <w:gridSpan w:val="2"/>
            <w:tcBorders>
              <w:top w:val="single" w:sz="4" w:space="0" w:color="auto"/>
              <w:left w:val="single" w:sz="4" w:space="0" w:color="auto"/>
              <w:bottom w:val="single" w:sz="4" w:space="0" w:color="auto"/>
              <w:right w:val="single" w:sz="4" w:space="0" w:color="auto"/>
            </w:tcBorders>
          </w:tcPr>
          <w:p w:rsidR="00101117" w:rsidRPr="00AA236E" w:rsidRDefault="00101117" w:rsidP="0071315A">
            <w:pPr>
              <w:pStyle w:val="ListParagraph"/>
              <w:spacing w:after="0" w:line="240" w:lineRule="auto"/>
              <w:ind w:left="0"/>
              <w:jc w:val="both"/>
              <w:rPr>
                <w:rFonts w:cs="B Yagut"/>
                <w:sz w:val="20"/>
                <w:szCs w:val="20"/>
                <w:rtl/>
              </w:rPr>
            </w:pPr>
            <w:r w:rsidRPr="00AA236E">
              <w:rPr>
                <w:rFonts w:cs="B Yagut" w:hint="cs"/>
                <w:sz w:val="20"/>
                <w:szCs w:val="20"/>
                <w:rtl/>
              </w:rPr>
              <w:t>26 ساعت نظری، 4 ساعت عملی (بحث موردی)</w:t>
            </w:r>
            <w:r w:rsidR="00BA7E2C" w:rsidRPr="00AA236E">
              <w:rPr>
                <w:rFonts w:cs="B Yagut" w:hint="cs"/>
                <w:sz w:val="20"/>
                <w:szCs w:val="20"/>
                <w:rtl/>
              </w:rPr>
              <w:t xml:space="preserve"> </w:t>
            </w:r>
          </w:p>
        </w:tc>
      </w:tr>
      <w:tr w:rsidR="00101117" w:rsidRPr="00AA236E" w:rsidTr="007F6A7B">
        <w:trPr>
          <w:gridAfter w:val="1"/>
          <w:wAfter w:w="4" w:type="pct"/>
        </w:trPr>
        <w:tc>
          <w:tcPr>
            <w:tcW w:w="675" w:type="pct"/>
            <w:tcBorders>
              <w:top w:val="single" w:sz="4" w:space="0" w:color="auto"/>
              <w:left w:val="single" w:sz="4" w:space="0" w:color="auto"/>
              <w:bottom w:val="single" w:sz="4" w:space="0" w:color="auto"/>
              <w:right w:val="single" w:sz="4" w:space="0" w:color="auto"/>
            </w:tcBorders>
            <w:shd w:val="clear" w:color="auto" w:fill="D9D9D9"/>
          </w:tcPr>
          <w:p w:rsidR="00101117" w:rsidRPr="00AA236E" w:rsidRDefault="00101117" w:rsidP="0071315A">
            <w:pPr>
              <w:spacing w:after="0" w:line="240" w:lineRule="auto"/>
              <w:jc w:val="both"/>
              <w:rPr>
                <w:rFonts w:cs="B Yagut"/>
                <w:bCs/>
                <w:sz w:val="20"/>
                <w:szCs w:val="20"/>
                <w:rtl/>
              </w:rPr>
            </w:pPr>
            <w:r w:rsidRPr="00AA236E">
              <w:rPr>
                <w:rFonts w:cs="B Yagut" w:hint="cs"/>
                <w:bCs/>
                <w:sz w:val="20"/>
                <w:szCs w:val="20"/>
                <w:rtl/>
              </w:rPr>
              <w:t>پيش نياز</w:t>
            </w:r>
          </w:p>
        </w:tc>
        <w:tc>
          <w:tcPr>
            <w:tcW w:w="1665" w:type="pct"/>
            <w:tcBorders>
              <w:top w:val="single" w:sz="4" w:space="0" w:color="auto"/>
              <w:left w:val="single" w:sz="4" w:space="0" w:color="auto"/>
              <w:bottom w:val="single" w:sz="4" w:space="0" w:color="auto"/>
              <w:right w:val="single" w:sz="4" w:space="0" w:color="auto"/>
            </w:tcBorders>
          </w:tcPr>
          <w:p w:rsidR="00101117" w:rsidRPr="00AA236E" w:rsidRDefault="00101117" w:rsidP="0071315A">
            <w:pPr>
              <w:pStyle w:val="ListParagraph"/>
              <w:spacing w:after="0" w:line="240" w:lineRule="auto"/>
              <w:ind w:left="0"/>
              <w:jc w:val="both"/>
              <w:rPr>
                <w:rFonts w:cs="B Yagut"/>
                <w:sz w:val="20"/>
                <w:szCs w:val="20"/>
                <w:rtl/>
              </w:rPr>
            </w:pPr>
            <w:r w:rsidRPr="00AA236E">
              <w:rPr>
                <w:rFonts w:cs="B Yagut" w:hint="cs"/>
                <w:sz w:val="20"/>
                <w:szCs w:val="20"/>
                <w:rtl/>
              </w:rPr>
              <w:t xml:space="preserve"> </w:t>
            </w:r>
          </w:p>
        </w:tc>
        <w:tc>
          <w:tcPr>
            <w:tcW w:w="901" w:type="pct"/>
            <w:tcBorders>
              <w:top w:val="single" w:sz="4" w:space="0" w:color="auto"/>
              <w:left w:val="single" w:sz="4" w:space="0" w:color="auto"/>
              <w:bottom w:val="single" w:sz="4" w:space="0" w:color="auto"/>
              <w:right w:val="single" w:sz="4" w:space="0" w:color="auto"/>
            </w:tcBorders>
            <w:shd w:val="clear" w:color="auto" w:fill="D9D9D9"/>
          </w:tcPr>
          <w:p w:rsidR="00101117" w:rsidRPr="00AA236E" w:rsidRDefault="00821E07" w:rsidP="0071315A">
            <w:pPr>
              <w:pStyle w:val="ListParagraph"/>
              <w:spacing w:after="0" w:line="240" w:lineRule="auto"/>
              <w:ind w:left="0"/>
              <w:jc w:val="both"/>
              <w:rPr>
                <w:rFonts w:cs="B Yagut"/>
                <w:b/>
                <w:bCs/>
                <w:sz w:val="20"/>
                <w:szCs w:val="20"/>
                <w:rtl/>
              </w:rPr>
            </w:pPr>
            <w:r w:rsidRPr="00AA236E">
              <w:rPr>
                <w:rFonts w:cs="B Yagut" w:hint="cs"/>
                <w:b/>
                <w:bCs/>
                <w:sz w:val="20"/>
                <w:szCs w:val="20"/>
                <w:rtl/>
              </w:rPr>
              <w:t>تعداد واحد</w:t>
            </w:r>
          </w:p>
        </w:tc>
        <w:tc>
          <w:tcPr>
            <w:tcW w:w="1756" w:type="pct"/>
            <w:gridSpan w:val="2"/>
            <w:tcBorders>
              <w:top w:val="single" w:sz="4" w:space="0" w:color="auto"/>
              <w:left w:val="single" w:sz="4" w:space="0" w:color="auto"/>
              <w:bottom w:val="single" w:sz="4" w:space="0" w:color="auto"/>
              <w:right w:val="single" w:sz="4" w:space="0" w:color="auto"/>
            </w:tcBorders>
          </w:tcPr>
          <w:p w:rsidR="00101117" w:rsidRPr="00AA236E" w:rsidRDefault="00D81356" w:rsidP="0071315A">
            <w:pPr>
              <w:pStyle w:val="ListParagraph"/>
              <w:spacing w:after="0" w:line="240" w:lineRule="auto"/>
              <w:ind w:left="0"/>
              <w:jc w:val="both"/>
              <w:rPr>
                <w:rFonts w:cs="B Yagut"/>
                <w:sz w:val="20"/>
                <w:szCs w:val="20"/>
                <w:rtl/>
              </w:rPr>
            </w:pPr>
            <w:r w:rsidRPr="00AA236E">
              <w:rPr>
                <w:rFonts w:cs="B Yagut" w:hint="cs"/>
                <w:sz w:val="20"/>
                <w:szCs w:val="20"/>
                <w:rtl/>
              </w:rPr>
              <w:t>6</w:t>
            </w:r>
            <w:r w:rsidR="00101117" w:rsidRPr="00AA236E">
              <w:rPr>
                <w:rFonts w:cs="B Yagut" w:hint="cs"/>
                <w:sz w:val="20"/>
                <w:szCs w:val="20"/>
                <w:rtl/>
              </w:rPr>
              <w:t>/1 واحد</w:t>
            </w:r>
          </w:p>
        </w:tc>
      </w:tr>
      <w:tr w:rsidR="00101117" w:rsidRPr="00AA236E" w:rsidTr="007F6A7B">
        <w:trPr>
          <w:gridAfter w:val="1"/>
          <w:wAfter w:w="4" w:type="pct"/>
        </w:trPr>
        <w:tc>
          <w:tcPr>
            <w:tcW w:w="675" w:type="pct"/>
            <w:tcBorders>
              <w:top w:val="single" w:sz="4" w:space="0" w:color="auto"/>
              <w:left w:val="single" w:sz="4" w:space="0" w:color="auto"/>
              <w:bottom w:val="single" w:sz="4" w:space="0" w:color="auto"/>
              <w:right w:val="single" w:sz="4" w:space="0" w:color="auto"/>
            </w:tcBorders>
            <w:shd w:val="clear" w:color="auto" w:fill="D9D9D9"/>
          </w:tcPr>
          <w:p w:rsidR="00101117" w:rsidRPr="00AA236E" w:rsidRDefault="00101117" w:rsidP="0071315A">
            <w:pPr>
              <w:spacing w:after="0" w:line="240" w:lineRule="auto"/>
              <w:jc w:val="both"/>
              <w:rPr>
                <w:rFonts w:cs="B Yagut"/>
                <w:bCs/>
                <w:sz w:val="20"/>
                <w:szCs w:val="20"/>
                <w:rtl/>
              </w:rPr>
            </w:pPr>
            <w:r w:rsidRPr="00AA236E">
              <w:rPr>
                <w:rFonts w:cs="B Yagut" w:hint="cs"/>
                <w:bCs/>
                <w:sz w:val="20"/>
                <w:szCs w:val="20"/>
                <w:rtl/>
              </w:rPr>
              <w:t>هدف هاي كلي</w:t>
            </w:r>
          </w:p>
          <w:p w:rsidR="00101117" w:rsidRPr="00AA236E" w:rsidRDefault="00101117" w:rsidP="0071315A">
            <w:pPr>
              <w:bidi w:val="0"/>
              <w:spacing w:after="0" w:line="240" w:lineRule="auto"/>
              <w:jc w:val="both"/>
              <w:rPr>
                <w:rFonts w:cs="B Yagut"/>
                <w:b/>
                <w:sz w:val="20"/>
                <w:szCs w:val="20"/>
                <w:rtl/>
              </w:rPr>
            </w:pPr>
          </w:p>
        </w:tc>
        <w:tc>
          <w:tcPr>
            <w:tcW w:w="4321" w:type="pct"/>
            <w:gridSpan w:val="4"/>
            <w:tcBorders>
              <w:top w:val="single" w:sz="4" w:space="0" w:color="auto"/>
              <w:left w:val="single" w:sz="4" w:space="0" w:color="auto"/>
              <w:bottom w:val="single" w:sz="4" w:space="0" w:color="auto"/>
              <w:right w:val="single" w:sz="4" w:space="0" w:color="auto"/>
            </w:tcBorders>
          </w:tcPr>
          <w:p w:rsidR="00101117" w:rsidRPr="00AA236E" w:rsidRDefault="00101117" w:rsidP="0071315A">
            <w:pPr>
              <w:pStyle w:val="ListParagraph"/>
              <w:tabs>
                <w:tab w:val="right" w:pos="-288"/>
              </w:tabs>
              <w:spacing w:after="0" w:line="240" w:lineRule="auto"/>
              <w:ind w:left="0"/>
              <w:jc w:val="both"/>
              <w:rPr>
                <w:rFonts w:cs="B Yagut"/>
                <w:b/>
                <w:bCs/>
                <w:sz w:val="20"/>
                <w:szCs w:val="20"/>
                <w:rtl/>
              </w:rPr>
            </w:pPr>
            <w:r w:rsidRPr="00AA236E">
              <w:rPr>
                <w:rFonts w:cs="B Yagut" w:hint="cs"/>
                <w:b/>
                <w:bCs/>
                <w:sz w:val="20"/>
                <w:szCs w:val="20"/>
                <w:rtl/>
              </w:rPr>
              <w:t>در پایان این درس</w:t>
            </w:r>
            <w:r w:rsidR="00BA7E2C" w:rsidRPr="00AA236E">
              <w:rPr>
                <w:rFonts w:cs="B Yagut" w:hint="cs"/>
                <w:b/>
                <w:bCs/>
                <w:sz w:val="20"/>
                <w:szCs w:val="20"/>
                <w:rtl/>
              </w:rPr>
              <w:t xml:space="preserve">، </w:t>
            </w:r>
            <w:r w:rsidRPr="00AA236E">
              <w:rPr>
                <w:rFonts w:cs="B Yagut" w:hint="cs"/>
                <w:b/>
                <w:bCs/>
                <w:sz w:val="20"/>
                <w:szCs w:val="20"/>
                <w:rtl/>
              </w:rPr>
              <w:t>دانشجو باید بتواند ( بر اساس فهرست پیوست)</w:t>
            </w:r>
            <w:r w:rsidR="00BA7E2C" w:rsidRPr="00AA236E">
              <w:rPr>
                <w:rFonts w:cs="B Yagut" w:hint="cs"/>
                <w:b/>
                <w:bCs/>
                <w:sz w:val="20"/>
                <w:szCs w:val="20"/>
                <w:rtl/>
              </w:rPr>
              <w:t xml:space="preserve">: </w:t>
            </w:r>
          </w:p>
          <w:p w:rsidR="00101117" w:rsidRPr="00AA236E" w:rsidRDefault="00101117" w:rsidP="0071315A">
            <w:pPr>
              <w:pStyle w:val="ListParagraph"/>
              <w:tabs>
                <w:tab w:val="right" w:pos="-288"/>
              </w:tabs>
              <w:spacing w:after="0" w:line="240" w:lineRule="auto"/>
              <w:ind w:left="0"/>
              <w:jc w:val="both"/>
              <w:rPr>
                <w:rFonts w:cs="B Yagut"/>
                <w:b/>
                <w:bCs/>
                <w:sz w:val="20"/>
                <w:szCs w:val="20"/>
                <w:rtl/>
              </w:rPr>
            </w:pPr>
            <w:r w:rsidRPr="00AA236E">
              <w:rPr>
                <w:rFonts w:cs="B Yagut" w:hint="cs"/>
                <w:b/>
                <w:bCs/>
                <w:sz w:val="20"/>
                <w:szCs w:val="20"/>
                <w:rtl/>
              </w:rPr>
              <w:t>الف)</w:t>
            </w:r>
            <w:r w:rsidR="00BA7E2C" w:rsidRPr="00AA236E">
              <w:rPr>
                <w:rFonts w:cs="B Yagut" w:hint="cs"/>
                <w:b/>
                <w:bCs/>
                <w:sz w:val="20"/>
                <w:szCs w:val="20"/>
                <w:rtl/>
              </w:rPr>
              <w:t xml:space="preserve"> </w:t>
            </w:r>
            <w:r w:rsidRPr="00AA236E">
              <w:rPr>
                <w:rFonts w:cs="B Yagut" w:hint="cs"/>
                <w:b/>
                <w:bCs/>
                <w:sz w:val="20"/>
                <w:szCs w:val="20"/>
                <w:rtl/>
              </w:rPr>
              <w:t>در مواجهه با هر یک از علائم و شکایات شایع و مهم</w:t>
            </w:r>
            <w:r w:rsidR="00BA7E2C" w:rsidRPr="00AA236E">
              <w:rPr>
                <w:rFonts w:cs="B Yagut" w:hint="cs"/>
                <w:b/>
                <w:bCs/>
                <w:sz w:val="20"/>
                <w:szCs w:val="20"/>
                <w:rtl/>
              </w:rPr>
              <w:t xml:space="preserve">: </w:t>
            </w:r>
          </w:p>
          <w:p w:rsidR="00101117" w:rsidRPr="00AA236E" w:rsidRDefault="00101117" w:rsidP="0071315A">
            <w:pPr>
              <w:pStyle w:val="ListParagraph"/>
              <w:spacing w:after="0" w:line="240" w:lineRule="auto"/>
              <w:ind w:left="0"/>
              <w:jc w:val="both"/>
              <w:rPr>
                <w:rFonts w:cs="B Yagut"/>
                <w:sz w:val="20"/>
                <w:szCs w:val="20"/>
                <w:rtl/>
              </w:rPr>
            </w:pPr>
            <w:r w:rsidRPr="00AA236E">
              <w:rPr>
                <w:rFonts w:cs="B Yagut" w:hint="cs"/>
                <w:sz w:val="20"/>
                <w:szCs w:val="20"/>
                <w:rtl/>
              </w:rPr>
              <w:t>1- تعریف آن را بیان کند</w:t>
            </w:r>
            <w:r w:rsidR="00BA7E2C" w:rsidRPr="00AA236E">
              <w:rPr>
                <w:rFonts w:cs="B Yagut" w:hint="cs"/>
                <w:sz w:val="20"/>
                <w:szCs w:val="20"/>
                <w:rtl/>
              </w:rPr>
              <w:t xml:space="preserve">. </w:t>
            </w:r>
          </w:p>
          <w:p w:rsidR="00101117" w:rsidRPr="00AA236E" w:rsidRDefault="00101117" w:rsidP="0071315A">
            <w:pPr>
              <w:pStyle w:val="ListParagraph"/>
              <w:spacing w:after="0" w:line="240" w:lineRule="auto"/>
              <w:ind w:left="0"/>
              <w:jc w:val="both"/>
              <w:rPr>
                <w:rFonts w:cs="B Yagut"/>
                <w:sz w:val="20"/>
                <w:szCs w:val="20"/>
                <w:rtl/>
              </w:rPr>
            </w:pPr>
            <w:r w:rsidRPr="00AA236E">
              <w:rPr>
                <w:rFonts w:cs="B Yagut" w:hint="cs"/>
                <w:sz w:val="20"/>
                <w:szCs w:val="20"/>
                <w:rtl/>
              </w:rPr>
              <w:t>2- معاینات فیزیکی لازم (</w:t>
            </w:r>
            <w:r w:rsidRPr="00AA236E">
              <w:rPr>
                <w:rFonts w:cs="B Yagut"/>
                <w:sz w:val="20"/>
                <w:szCs w:val="20"/>
              </w:rPr>
              <w:t>focused history taking and physical exam</w:t>
            </w:r>
            <w:r w:rsidRPr="00AA236E">
              <w:rPr>
                <w:rFonts w:cs="B Yagut" w:hint="cs"/>
                <w:sz w:val="20"/>
                <w:szCs w:val="20"/>
                <w:rtl/>
              </w:rPr>
              <w:t>) برای رویکرد به آن را شرح دهد</w:t>
            </w:r>
            <w:r w:rsidR="00BA7E2C" w:rsidRPr="00AA236E">
              <w:rPr>
                <w:rFonts w:cs="B Yagut" w:hint="cs"/>
                <w:sz w:val="20"/>
                <w:szCs w:val="20"/>
                <w:rtl/>
              </w:rPr>
              <w:t xml:space="preserve">. </w:t>
            </w:r>
          </w:p>
          <w:p w:rsidR="00101117" w:rsidRPr="00AA236E" w:rsidRDefault="00101117" w:rsidP="0071315A">
            <w:pPr>
              <w:pStyle w:val="ListParagraph"/>
              <w:spacing w:after="0" w:line="240" w:lineRule="auto"/>
              <w:ind w:left="0"/>
              <w:jc w:val="both"/>
              <w:rPr>
                <w:rFonts w:cs="B Yagut"/>
                <w:b/>
                <w:bCs/>
                <w:sz w:val="20"/>
                <w:szCs w:val="20"/>
              </w:rPr>
            </w:pPr>
            <w:r w:rsidRPr="00AA236E">
              <w:rPr>
                <w:rFonts w:cs="B Yagut" w:hint="cs"/>
                <w:sz w:val="20"/>
                <w:szCs w:val="20"/>
                <w:rtl/>
              </w:rPr>
              <w:t>3- تشخیص های افتراقی مهم را مطرح کند و گامهای ضروری برای رسیدن به تشخیص و مدیریت مشکل بیمار را پیشنهاد دهد</w:t>
            </w:r>
            <w:r w:rsidR="00BA7E2C" w:rsidRPr="00AA236E">
              <w:rPr>
                <w:rFonts w:cs="B Yagut" w:hint="cs"/>
                <w:sz w:val="20"/>
                <w:szCs w:val="20"/>
                <w:rtl/>
              </w:rPr>
              <w:t xml:space="preserve">. </w:t>
            </w:r>
          </w:p>
          <w:p w:rsidR="00101117" w:rsidRPr="00AA236E" w:rsidRDefault="00101117" w:rsidP="0071315A">
            <w:pPr>
              <w:pStyle w:val="ListParagraph"/>
              <w:spacing w:after="0" w:line="240" w:lineRule="auto"/>
              <w:ind w:left="0"/>
              <w:jc w:val="both"/>
              <w:rPr>
                <w:rFonts w:cs="B Yagut"/>
                <w:b/>
                <w:bCs/>
                <w:sz w:val="20"/>
                <w:szCs w:val="20"/>
                <w:rtl/>
              </w:rPr>
            </w:pPr>
            <w:r w:rsidRPr="00AA236E">
              <w:rPr>
                <w:rFonts w:cs="B Yagut" w:hint="cs"/>
                <w:b/>
                <w:bCs/>
                <w:sz w:val="20"/>
                <w:szCs w:val="20"/>
                <w:rtl/>
              </w:rPr>
              <w:t>ب) در مورد</w:t>
            </w:r>
            <w:r w:rsidR="00BA7E2C" w:rsidRPr="00AA236E">
              <w:rPr>
                <w:rFonts w:cs="B Yagut" w:hint="cs"/>
                <w:b/>
                <w:bCs/>
                <w:sz w:val="20"/>
                <w:szCs w:val="20"/>
                <w:rtl/>
              </w:rPr>
              <w:t xml:space="preserve"> </w:t>
            </w:r>
            <w:r w:rsidRPr="00AA236E">
              <w:rPr>
                <w:rFonts w:cs="B Yagut" w:hint="cs"/>
                <w:b/>
                <w:bCs/>
                <w:sz w:val="20"/>
                <w:szCs w:val="20"/>
                <w:rtl/>
              </w:rPr>
              <w:t>بیماریهای شایع و مهم</w:t>
            </w:r>
            <w:r w:rsidR="00BA7E2C" w:rsidRPr="00AA236E">
              <w:rPr>
                <w:rFonts w:cs="B Yagut" w:hint="cs"/>
                <w:b/>
                <w:bCs/>
                <w:sz w:val="20"/>
                <w:szCs w:val="20"/>
                <w:rtl/>
              </w:rPr>
              <w:t xml:space="preserve">: </w:t>
            </w:r>
          </w:p>
          <w:p w:rsidR="00101117" w:rsidRPr="00AA236E" w:rsidRDefault="00101117" w:rsidP="0071315A">
            <w:pPr>
              <w:pStyle w:val="ListParagraph"/>
              <w:spacing w:after="0" w:line="240" w:lineRule="auto"/>
              <w:ind w:left="0"/>
              <w:jc w:val="both"/>
              <w:rPr>
                <w:rFonts w:cs="B Yagut"/>
                <w:sz w:val="20"/>
                <w:szCs w:val="20"/>
                <w:rtl/>
              </w:rPr>
            </w:pPr>
            <w:r w:rsidRPr="00AA236E">
              <w:rPr>
                <w:rFonts w:cs="B Yagut" w:hint="cs"/>
                <w:sz w:val="20"/>
                <w:szCs w:val="20"/>
                <w:rtl/>
              </w:rPr>
              <w:t>1- تعریف، اتیولوژی، و اپیدمیولوژی بیماری را شرح دهد</w:t>
            </w:r>
            <w:r w:rsidR="00BA7E2C" w:rsidRPr="00AA236E">
              <w:rPr>
                <w:rFonts w:cs="B Yagut" w:hint="cs"/>
                <w:sz w:val="20"/>
                <w:szCs w:val="20"/>
                <w:rtl/>
              </w:rPr>
              <w:t xml:space="preserve">. </w:t>
            </w:r>
          </w:p>
          <w:p w:rsidR="00101117" w:rsidRPr="00AA236E" w:rsidRDefault="00101117" w:rsidP="0071315A">
            <w:pPr>
              <w:pStyle w:val="ListParagraph"/>
              <w:spacing w:after="0" w:line="240" w:lineRule="auto"/>
              <w:ind w:left="0"/>
              <w:jc w:val="both"/>
              <w:rPr>
                <w:rFonts w:cs="B Yagut"/>
                <w:sz w:val="20"/>
                <w:szCs w:val="20"/>
                <w:rtl/>
              </w:rPr>
            </w:pPr>
            <w:r w:rsidRPr="00AA236E">
              <w:rPr>
                <w:rFonts w:cs="B Yagut" w:hint="cs"/>
                <w:sz w:val="20"/>
                <w:szCs w:val="20"/>
                <w:rtl/>
              </w:rPr>
              <w:t>2- مشکلات بیماران مبتلا به بیماریهای شایع و مهم را توضیح دهد</w:t>
            </w:r>
            <w:r w:rsidR="00BA7E2C" w:rsidRPr="00AA236E">
              <w:rPr>
                <w:rFonts w:cs="B Yagut" w:hint="cs"/>
                <w:sz w:val="20"/>
                <w:szCs w:val="20"/>
                <w:rtl/>
              </w:rPr>
              <w:t xml:space="preserve">. </w:t>
            </w:r>
          </w:p>
          <w:p w:rsidR="00101117" w:rsidRPr="00AA236E" w:rsidRDefault="00101117" w:rsidP="0071315A">
            <w:pPr>
              <w:pStyle w:val="ListParagraph"/>
              <w:spacing w:after="0" w:line="240" w:lineRule="auto"/>
              <w:ind w:left="0"/>
              <w:jc w:val="both"/>
              <w:rPr>
                <w:rFonts w:cs="B Yagut"/>
                <w:sz w:val="20"/>
                <w:szCs w:val="20"/>
                <w:rtl/>
              </w:rPr>
            </w:pPr>
            <w:r w:rsidRPr="00AA236E">
              <w:rPr>
                <w:rFonts w:cs="B Yagut" w:hint="cs"/>
                <w:sz w:val="20"/>
                <w:szCs w:val="20"/>
                <w:rtl/>
              </w:rPr>
              <w:t>3- روشهای تشخیص بیماری را شرح دهد</w:t>
            </w:r>
            <w:r w:rsidR="00BA7E2C" w:rsidRPr="00AA236E">
              <w:rPr>
                <w:rFonts w:cs="B Yagut" w:hint="cs"/>
                <w:sz w:val="20"/>
                <w:szCs w:val="20"/>
                <w:rtl/>
              </w:rPr>
              <w:t xml:space="preserve">. </w:t>
            </w:r>
          </w:p>
          <w:p w:rsidR="00101117" w:rsidRPr="00AA236E" w:rsidRDefault="00101117" w:rsidP="0071315A">
            <w:pPr>
              <w:pStyle w:val="ListParagraph"/>
              <w:spacing w:after="0" w:line="240" w:lineRule="auto"/>
              <w:ind w:left="0"/>
              <w:jc w:val="both"/>
              <w:rPr>
                <w:rFonts w:cs="B Yagut"/>
                <w:sz w:val="20"/>
                <w:szCs w:val="20"/>
                <w:rtl/>
              </w:rPr>
            </w:pPr>
            <w:r w:rsidRPr="00AA236E">
              <w:rPr>
                <w:rFonts w:cs="B Yagut" w:hint="cs"/>
                <w:sz w:val="20"/>
                <w:szCs w:val="20"/>
                <w:rtl/>
              </w:rPr>
              <w:t>4- مهمترین اقدامات پیشگیری در سطوح مختلف، مشتمل بر درمان و توانبخشی بیمار را بر اساس شواهد علمی و گایدلاینهای بومی در حد مورد انتظار از پزشک عمومی توضیح دهد</w:t>
            </w:r>
            <w:r w:rsidR="00BA7E2C" w:rsidRPr="00AA236E">
              <w:rPr>
                <w:rFonts w:cs="B Yagut" w:hint="cs"/>
                <w:sz w:val="20"/>
                <w:szCs w:val="20"/>
                <w:rtl/>
              </w:rPr>
              <w:t xml:space="preserve">. </w:t>
            </w:r>
          </w:p>
          <w:p w:rsidR="00101117" w:rsidRPr="00AA236E" w:rsidRDefault="00101117" w:rsidP="0071315A">
            <w:pPr>
              <w:pStyle w:val="ListParagraph"/>
              <w:spacing w:after="0" w:line="240" w:lineRule="auto"/>
              <w:ind w:left="0"/>
              <w:jc w:val="both"/>
              <w:rPr>
                <w:rFonts w:cs="B Yagut"/>
                <w:sz w:val="20"/>
                <w:szCs w:val="20"/>
                <w:rtl/>
              </w:rPr>
            </w:pPr>
            <w:r w:rsidRPr="00AA236E">
              <w:rPr>
                <w:rFonts w:cs="B Yagut" w:hint="cs"/>
                <w:sz w:val="20"/>
                <w:szCs w:val="20"/>
                <w:rtl/>
              </w:rPr>
              <w:t>5- در مواجهه با سناریو یا شرح موارد بیماران مرتبط با این بیماریها، دانش آموخته شده را برای استدلال بالینی و پیشنهاد رویکردهای تشخیصی یا درمانی به کار بندد</w:t>
            </w:r>
            <w:r w:rsidR="00BA7E2C" w:rsidRPr="00AA236E">
              <w:rPr>
                <w:rFonts w:cs="B Yagut" w:hint="cs"/>
                <w:sz w:val="20"/>
                <w:szCs w:val="20"/>
                <w:rtl/>
              </w:rPr>
              <w:t xml:space="preserve">. </w:t>
            </w:r>
          </w:p>
          <w:p w:rsidR="00101117" w:rsidRPr="00AA236E" w:rsidRDefault="00101117" w:rsidP="00833388">
            <w:pPr>
              <w:pStyle w:val="ListParagraph"/>
              <w:tabs>
                <w:tab w:val="left" w:pos="4860"/>
              </w:tabs>
              <w:spacing w:after="0" w:line="240" w:lineRule="auto"/>
              <w:ind w:left="0"/>
              <w:jc w:val="both"/>
              <w:rPr>
                <w:rFonts w:ascii="B Lotus" w:cs="B Yagut"/>
                <w:b/>
                <w:bCs/>
                <w:noProof/>
                <w:sz w:val="20"/>
                <w:szCs w:val="20"/>
                <w:rtl/>
              </w:rPr>
            </w:pPr>
            <w:r w:rsidRPr="00AA236E">
              <w:rPr>
                <w:rFonts w:ascii="B Lotus" w:cs="B Yagut" w:hint="cs"/>
                <w:b/>
                <w:bCs/>
                <w:noProof/>
                <w:sz w:val="20"/>
                <w:szCs w:val="20"/>
                <w:rtl/>
              </w:rPr>
              <w:t>ج) نسبت به مسائل مهمی که مراعات آن در محیط بالینی این حیطه ضرورت دارد توجه کند</w:t>
            </w:r>
            <w:r w:rsidR="00BA7E2C" w:rsidRPr="00AA236E">
              <w:rPr>
                <w:rFonts w:ascii="B Lotus" w:cs="B Yagut" w:hint="cs"/>
                <w:b/>
                <w:bCs/>
                <w:noProof/>
                <w:sz w:val="20"/>
                <w:szCs w:val="20"/>
                <w:rtl/>
              </w:rPr>
              <w:t xml:space="preserve">. </w:t>
            </w:r>
          </w:p>
        </w:tc>
      </w:tr>
      <w:tr w:rsidR="00101117" w:rsidRPr="00AA236E" w:rsidTr="007F6A7B">
        <w:trPr>
          <w:gridAfter w:val="1"/>
          <w:wAfter w:w="4" w:type="pct"/>
        </w:trPr>
        <w:tc>
          <w:tcPr>
            <w:tcW w:w="675" w:type="pct"/>
            <w:tcBorders>
              <w:top w:val="single" w:sz="4" w:space="0" w:color="auto"/>
              <w:left w:val="single" w:sz="4" w:space="0" w:color="auto"/>
              <w:bottom w:val="single" w:sz="4" w:space="0" w:color="auto"/>
              <w:right w:val="single" w:sz="4" w:space="0" w:color="auto"/>
            </w:tcBorders>
            <w:shd w:val="clear" w:color="auto" w:fill="D9D9D9"/>
          </w:tcPr>
          <w:p w:rsidR="00101117" w:rsidRPr="00AA236E" w:rsidRDefault="00101117" w:rsidP="0071315A">
            <w:pPr>
              <w:spacing w:after="0" w:line="240" w:lineRule="auto"/>
              <w:jc w:val="both"/>
              <w:rPr>
                <w:rFonts w:cs="B Yagut"/>
                <w:bCs/>
                <w:sz w:val="20"/>
                <w:szCs w:val="20"/>
                <w:rtl/>
              </w:rPr>
            </w:pPr>
            <w:r w:rsidRPr="00AA236E">
              <w:rPr>
                <w:rFonts w:cs="B Yagut" w:hint="cs"/>
                <w:bCs/>
                <w:sz w:val="20"/>
                <w:szCs w:val="20"/>
                <w:rtl/>
              </w:rPr>
              <w:t>شرح درس</w:t>
            </w:r>
          </w:p>
        </w:tc>
        <w:tc>
          <w:tcPr>
            <w:tcW w:w="4321" w:type="pct"/>
            <w:gridSpan w:val="4"/>
            <w:tcBorders>
              <w:top w:val="single" w:sz="4" w:space="0" w:color="auto"/>
              <w:left w:val="single" w:sz="4" w:space="0" w:color="auto"/>
              <w:bottom w:val="single" w:sz="4" w:space="0" w:color="auto"/>
              <w:right w:val="single" w:sz="4" w:space="0" w:color="auto"/>
            </w:tcBorders>
          </w:tcPr>
          <w:p w:rsidR="00101117" w:rsidRPr="00AA236E" w:rsidRDefault="00101117" w:rsidP="0071315A">
            <w:pPr>
              <w:spacing w:after="0" w:line="240" w:lineRule="auto"/>
              <w:jc w:val="both"/>
              <w:rPr>
                <w:rFonts w:cs="B Yagut"/>
                <w:sz w:val="20"/>
                <w:szCs w:val="20"/>
              </w:rPr>
            </w:pPr>
            <w:r w:rsidRPr="00AA236E">
              <w:rPr>
                <w:rFonts w:cs="B Yagut" w:hint="cs"/>
                <w:sz w:val="20"/>
                <w:szCs w:val="20"/>
                <w:rtl/>
              </w:rPr>
              <w:t>در این درس</w:t>
            </w:r>
            <w:r w:rsidR="00BA7E2C" w:rsidRPr="00AA236E">
              <w:rPr>
                <w:rFonts w:cs="B Yagut" w:hint="cs"/>
                <w:sz w:val="20"/>
                <w:szCs w:val="20"/>
                <w:rtl/>
              </w:rPr>
              <w:t xml:space="preserve">، </w:t>
            </w:r>
            <w:r w:rsidRPr="00AA236E">
              <w:rPr>
                <w:rFonts w:cs="B Yagut" w:hint="cs"/>
                <w:sz w:val="20"/>
                <w:szCs w:val="20"/>
                <w:rtl/>
              </w:rPr>
              <w:t xml:space="preserve">دانشجو باید از طریق حضور در کلاس درس، مرکز یادگیری مهارتهای بالینی </w:t>
            </w:r>
            <w:r w:rsidRPr="00AA236E">
              <w:rPr>
                <w:rFonts w:cs="B Yagut"/>
                <w:sz w:val="20"/>
                <w:szCs w:val="20"/>
              </w:rPr>
              <w:t>Skill Lab</w:t>
            </w:r>
            <w:r w:rsidRPr="00AA236E">
              <w:rPr>
                <w:rFonts w:cs="B Yagut" w:hint="cs"/>
                <w:sz w:val="20"/>
                <w:szCs w:val="20"/>
                <w:rtl/>
              </w:rPr>
              <w:t>،</w:t>
            </w:r>
            <w:r w:rsidRPr="00AA236E">
              <w:rPr>
                <w:rFonts w:cs="B Yagut"/>
                <w:sz w:val="20"/>
                <w:szCs w:val="20"/>
              </w:rPr>
              <w:t xml:space="preserve"> </w:t>
            </w:r>
            <w:r w:rsidRPr="00AA236E">
              <w:rPr>
                <w:rFonts w:cs="B Yagut" w:hint="cs"/>
                <w:sz w:val="20"/>
                <w:szCs w:val="20"/>
                <w:rtl/>
              </w:rPr>
              <w:t xml:space="preserve">کارگاه </w:t>
            </w:r>
            <w:r w:rsidR="00F84D91" w:rsidRPr="00AA236E">
              <w:rPr>
                <w:rFonts w:cs="B Yagut" w:hint="cs"/>
                <w:sz w:val="20"/>
                <w:szCs w:val="20"/>
                <w:rtl/>
              </w:rPr>
              <w:t>آموزش</w:t>
            </w:r>
            <w:r w:rsidRPr="00AA236E">
              <w:rPr>
                <w:rFonts w:cs="B Yagut" w:hint="cs"/>
                <w:sz w:val="20"/>
                <w:szCs w:val="20"/>
                <w:rtl/>
              </w:rPr>
              <w:t>ی، و انجام تکالیف فردی و گروهی به اهداف مشخص دست یابد</w:t>
            </w:r>
            <w:r w:rsidR="00BA7E2C" w:rsidRPr="00AA236E">
              <w:rPr>
                <w:rFonts w:cs="B Yagut" w:hint="cs"/>
                <w:sz w:val="20"/>
                <w:szCs w:val="20"/>
                <w:rtl/>
              </w:rPr>
              <w:t xml:space="preserve">. </w:t>
            </w:r>
          </w:p>
          <w:p w:rsidR="00101117" w:rsidRPr="00AA236E" w:rsidRDefault="00101117" w:rsidP="0071315A">
            <w:pPr>
              <w:spacing w:after="0" w:line="240" w:lineRule="auto"/>
              <w:jc w:val="both"/>
              <w:rPr>
                <w:rFonts w:cs="B Yagut"/>
                <w:sz w:val="20"/>
                <w:szCs w:val="20"/>
                <w:rtl/>
              </w:rPr>
            </w:pPr>
            <w:r w:rsidRPr="00AA236E">
              <w:rPr>
                <w:rFonts w:cs="B Yagut" w:hint="cs"/>
                <w:sz w:val="20"/>
                <w:szCs w:val="20"/>
                <w:rtl/>
              </w:rPr>
              <w:t>حداقل یک جلسه از درس باید به بحث موردی (</w:t>
            </w:r>
            <w:r w:rsidRPr="00AA236E">
              <w:rPr>
                <w:rFonts w:cs="B Yagut"/>
                <w:sz w:val="20"/>
                <w:szCs w:val="20"/>
              </w:rPr>
              <w:t>case discussion</w:t>
            </w:r>
            <w:r w:rsidRPr="00AA236E">
              <w:rPr>
                <w:rFonts w:cs="B Yagut" w:hint="cs"/>
                <w:sz w:val="20"/>
                <w:szCs w:val="20"/>
                <w:rtl/>
              </w:rPr>
              <w:t>) اختصاص داده شود تا دانشجویان ضمن بررسی شرح حال یک بیمار، به کارگیری دانش آموخته شده در این درس</w:t>
            </w:r>
            <w:r w:rsidR="00BA7E2C" w:rsidRPr="00AA236E">
              <w:rPr>
                <w:rFonts w:cs="B Yagut" w:hint="cs"/>
                <w:sz w:val="20"/>
                <w:szCs w:val="20"/>
                <w:rtl/>
              </w:rPr>
              <w:t xml:space="preserve"> </w:t>
            </w:r>
            <w:r w:rsidRPr="00AA236E">
              <w:rPr>
                <w:rFonts w:cs="B Yagut" w:hint="cs"/>
                <w:sz w:val="20"/>
                <w:szCs w:val="20"/>
                <w:rtl/>
              </w:rPr>
              <w:t>را برای تحلیل مشکلات وی و رسیدن به تشخیص یا پاسخ به پرسش های بالینی مطرح شده</w:t>
            </w:r>
            <w:r w:rsidR="00BA7E2C" w:rsidRPr="00AA236E">
              <w:rPr>
                <w:rFonts w:cs="B Yagut" w:hint="cs"/>
                <w:sz w:val="20"/>
                <w:szCs w:val="20"/>
                <w:rtl/>
              </w:rPr>
              <w:t xml:space="preserve"> </w:t>
            </w:r>
            <w:r w:rsidRPr="00AA236E">
              <w:rPr>
                <w:rFonts w:cs="B Yagut" w:hint="cs"/>
                <w:sz w:val="20"/>
                <w:szCs w:val="20"/>
                <w:rtl/>
              </w:rPr>
              <w:t>تمرین کنند</w:t>
            </w:r>
            <w:r w:rsidR="00BA7E2C" w:rsidRPr="00AA236E">
              <w:rPr>
                <w:rFonts w:cs="B Yagut" w:hint="cs"/>
                <w:sz w:val="20"/>
                <w:szCs w:val="20"/>
                <w:rtl/>
              </w:rPr>
              <w:t xml:space="preserve">. </w:t>
            </w:r>
          </w:p>
        </w:tc>
      </w:tr>
      <w:tr w:rsidR="00101117" w:rsidRPr="00AA236E" w:rsidTr="007F6A7B">
        <w:trPr>
          <w:gridAfter w:val="1"/>
          <w:wAfter w:w="4" w:type="pct"/>
          <w:trHeight w:val="420"/>
        </w:trPr>
        <w:tc>
          <w:tcPr>
            <w:tcW w:w="675" w:type="pct"/>
            <w:tcBorders>
              <w:top w:val="single" w:sz="4" w:space="0" w:color="auto"/>
              <w:left w:val="single" w:sz="4" w:space="0" w:color="auto"/>
              <w:bottom w:val="single" w:sz="4" w:space="0" w:color="auto"/>
              <w:right w:val="single" w:sz="4" w:space="0" w:color="auto"/>
            </w:tcBorders>
            <w:shd w:val="clear" w:color="auto" w:fill="D9D9D9"/>
          </w:tcPr>
          <w:p w:rsidR="00101117" w:rsidRPr="00AA236E" w:rsidRDefault="00101117" w:rsidP="0071315A">
            <w:pPr>
              <w:spacing w:after="0" w:line="240" w:lineRule="auto"/>
              <w:jc w:val="both"/>
              <w:rPr>
                <w:rFonts w:cs="B Yagut"/>
                <w:bCs/>
                <w:sz w:val="20"/>
                <w:szCs w:val="20"/>
                <w:rtl/>
              </w:rPr>
            </w:pPr>
            <w:r w:rsidRPr="00AA236E">
              <w:rPr>
                <w:rFonts w:cs="B Yagut" w:hint="cs"/>
                <w:bCs/>
                <w:sz w:val="20"/>
                <w:szCs w:val="20"/>
                <w:rtl/>
              </w:rPr>
              <w:t xml:space="preserve">فعالیت های </w:t>
            </w:r>
            <w:r w:rsidR="00F84D91" w:rsidRPr="00AA236E">
              <w:rPr>
                <w:rFonts w:cs="B Yagut" w:hint="cs"/>
                <w:bCs/>
                <w:sz w:val="20"/>
                <w:szCs w:val="20"/>
                <w:rtl/>
              </w:rPr>
              <w:t>آموزش</w:t>
            </w:r>
            <w:r w:rsidRPr="00AA236E">
              <w:rPr>
                <w:rFonts w:cs="B Yagut" w:hint="cs"/>
                <w:bCs/>
                <w:sz w:val="20"/>
                <w:szCs w:val="20"/>
                <w:rtl/>
              </w:rPr>
              <w:t>ی</w:t>
            </w:r>
          </w:p>
        </w:tc>
        <w:tc>
          <w:tcPr>
            <w:tcW w:w="4321" w:type="pct"/>
            <w:gridSpan w:val="4"/>
            <w:tcBorders>
              <w:top w:val="single" w:sz="4" w:space="0" w:color="auto"/>
              <w:left w:val="single" w:sz="4" w:space="0" w:color="auto"/>
              <w:bottom w:val="single" w:sz="4" w:space="0" w:color="auto"/>
              <w:right w:val="single" w:sz="4" w:space="0" w:color="auto"/>
            </w:tcBorders>
          </w:tcPr>
          <w:p w:rsidR="00101117" w:rsidRPr="00AA236E" w:rsidRDefault="00101117" w:rsidP="0071315A">
            <w:pPr>
              <w:tabs>
                <w:tab w:val="left" w:pos="708"/>
                <w:tab w:val="left" w:pos="2976"/>
                <w:tab w:val="left" w:pos="4819"/>
              </w:tabs>
              <w:spacing w:after="0" w:line="240" w:lineRule="auto"/>
              <w:jc w:val="both"/>
              <w:rPr>
                <w:rFonts w:cs="B Yagut"/>
                <w:sz w:val="20"/>
                <w:szCs w:val="20"/>
                <w:rtl/>
              </w:rPr>
            </w:pPr>
            <w:r w:rsidRPr="00AA236E">
              <w:rPr>
                <w:rFonts w:cs="B Yagut" w:hint="cs"/>
                <w:sz w:val="20"/>
                <w:szCs w:val="20"/>
                <w:rtl/>
              </w:rPr>
              <w:t>فعالیتهای یادگیری این درس</w:t>
            </w:r>
            <w:r w:rsidR="00BA7E2C" w:rsidRPr="00AA236E">
              <w:rPr>
                <w:rFonts w:cs="B Yagut" w:hint="cs"/>
                <w:sz w:val="20"/>
                <w:szCs w:val="20"/>
                <w:rtl/>
              </w:rPr>
              <w:t xml:space="preserve"> </w:t>
            </w:r>
            <w:r w:rsidRPr="00AA236E">
              <w:rPr>
                <w:rFonts w:cs="B Yagut" w:hint="cs"/>
                <w:sz w:val="20"/>
                <w:szCs w:val="20"/>
                <w:rtl/>
              </w:rPr>
              <w:t xml:space="preserve">باید ترکیب متوازنی از </w:t>
            </w:r>
            <w:r w:rsidR="00F84D91" w:rsidRPr="00AA236E">
              <w:rPr>
                <w:rFonts w:cs="B Yagut" w:hint="cs"/>
                <w:sz w:val="20"/>
                <w:szCs w:val="20"/>
                <w:rtl/>
              </w:rPr>
              <w:t>آموزش</w:t>
            </w:r>
            <w:r w:rsidRPr="00AA236E">
              <w:rPr>
                <w:rFonts w:cs="B Yagut" w:hint="cs"/>
                <w:sz w:val="20"/>
                <w:szCs w:val="20"/>
                <w:rtl/>
              </w:rPr>
              <w:t xml:space="preserve"> نظری، مطالعه فردی و بحث گروهی، بررسی موارد بیماری، و انجام سایر تکالیف یادگیری را شامل شود</w:t>
            </w:r>
            <w:r w:rsidR="00BA7E2C" w:rsidRPr="00AA236E">
              <w:rPr>
                <w:rFonts w:cs="B Yagut" w:hint="cs"/>
                <w:sz w:val="20"/>
                <w:szCs w:val="20"/>
                <w:rtl/>
              </w:rPr>
              <w:t xml:space="preserve">. </w:t>
            </w:r>
          </w:p>
          <w:p w:rsidR="00101117" w:rsidRPr="00AA236E" w:rsidRDefault="00101117" w:rsidP="0071315A">
            <w:pPr>
              <w:tabs>
                <w:tab w:val="left" w:pos="708"/>
                <w:tab w:val="left" w:pos="2976"/>
                <w:tab w:val="left" w:pos="4819"/>
              </w:tabs>
              <w:spacing w:after="0" w:line="240" w:lineRule="auto"/>
              <w:jc w:val="both"/>
              <w:rPr>
                <w:rFonts w:cs="B Yagut"/>
                <w:sz w:val="20"/>
                <w:szCs w:val="20"/>
                <w:rtl/>
              </w:rPr>
            </w:pPr>
            <w:r w:rsidRPr="00AA236E">
              <w:rPr>
                <w:rFonts w:cs="B Yagut" w:hint="cs"/>
                <w:sz w:val="20"/>
                <w:szCs w:val="20"/>
                <w:rtl/>
              </w:rPr>
              <w:t xml:space="preserve">زمان بندی و ترکیب این فعالیتها و عرصه های مورد نیاز برای هر فعالیت (اعم از کلاس درس، مرکز یادگیری مهارتهای بالینی </w:t>
            </w:r>
            <w:r w:rsidRPr="00AA236E">
              <w:rPr>
                <w:rFonts w:cs="B Yagut"/>
                <w:sz w:val="20"/>
                <w:szCs w:val="20"/>
              </w:rPr>
              <w:t>Skill Lab</w:t>
            </w:r>
            <w:r w:rsidRPr="00AA236E">
              <w:rPr>
                <w:rFonts w:cs="B Yagut" w:hint="cs"/>
                <w:sz w:val="20"/>
                <w:szCs w:val="20"/>
                <w:rtl/>
              </w:rPr>
              <w:t xml:space="preserve">، و عرصه های بالینی، در راهنمای یادگیری </w:t>
            </w:r>
            <w:r w:rsidRPr="00AA236E">
              <w:rPr>
                <w:rFonts w:cs="B Yagut"/>
                <w:sz w:val="20"/>
                <w:szCs w:val="20"/>
              </w:rPr>
              <w:t>Study Guide</w:t>
            </w:r>
            <w:r w:rsidRPr="00AA236E">
              <w:rPr>
                <w:rFonts w:cs="B Yagut" w:hint="cs"/>
                <w:sz w:val="20"/>
                <w:szCs w:val="20"/>
                <w:rtl/>
              </w:rPr>
              <w:t xml:space="preserve"> هماهنگ با استانداردهای اعلام شده از سوی دبیرخانه شورای </w:t>
            </w:r>
            <w:r w:rsidR="00F84D91" w:rsidRPr="00AA236E">
              <w:rPr>
                <w:rFonts w:cs="B Yagut" w:hint="cs"/>
                <w:sz w:val="20"/>
                <w:szCs w:val="20"/>
                <w:rtl/>
              </w:rPr>
              <w:t>آموزش</w:t>
            </w:r>
            <w:r w:rsidRPr="00AA236E">
              <w:rPr>
                <w:rFonts w:cs="B Yagut" w:hint="cs"/>
                <w:sz w:val="20"/>
                <w:szCs w:val="20"/>
                <w:rtl/>
              </w:rPr>
              <w:t xml:space="preserve"> پزشکی عمومی توسط هر دانشکده پزشکی تعیین می شود</w:t>
            </w:r>
            <w:r w:rsidR="00BA7E2C" w:rsidRPr="00AA236E">
              <w:rPr>
                <w:rFonts w:cs="B Yagut" w:hint="cs"/>
                <w:sz w:val="20"/>
                <w:szCs w:val="20"/>
                <w:rtl/>
              </w:rPr>
              <w:t xml:space="preserve">. </w:t>
            </w:r>
          </w:p>
        </w:tc>
      </w:tr>
      <w:tr w:rsidR="00101117" w:rsidRPr="00AA236E" w:rsidTr="007F6A7B">
        <w:trPr>
          <w:gridAfter w:val="1"/>
          <w:wAfter w:w="4" w:type="pct"/>
          <w:trHeight w:val="249"/>
        </w:trPr>
        <w:tc>
          <w:tcPr>
            <w:tcW w:w="67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01117" w:rsidRPr="00AA236E" w:rsidRDefault="00101117" w:rsidP="0071315A">
            <w:pPr>
              <w:spacing w:after="0" w:line="240" w:lineRule="auto"/>
              <w:jc w:val="both"/>
              <w:rPr>
                <w:rFonts w:cs="B Yagut"/>
                <w:bCs/>
                <w:sz w:val="20"/>
                <w:szCs w:val="20"/>
                <w:rtl/>
              </w:rPr>
            </w:pPr>
            <w:r w:rsidRPr="00AA236E">
              <w:rPr>
                <w:rFonts w:cs="B Yagut" w:hint="cs"/>
                <w:bCs/>
                <w:sz w:val="20"/>
                <w:szCs w:val="20"/>
                <w:rtl/>
              </w:rPr>
              <w:t>توضیحات ضروری</w:t>
            </w:r>
          </w:p>
        </w:tc>
        <w:tc>
          <w:tcPr>
            <w:tcW w:w="4321" w:type="pct"/>
            <w:gridSpan w:val="4"/>
            <w:tcBorders>
              <w:top w:val="single" w:sz="4" w:space="0" w:color="auto"/>
              <w:left w:val="single" w:sz="4" w:space="0" w:color="auto"/>
              <w:bottom w:val="single" w:sz="4" w:space="0" w:color="auto"/>
              <w:right w:val="single" w:sz="4" w:space="0" w:color="auto"/>
            </w:tcBorders>
          </w:tcPr>
          <w:p w:rsidR="00101117" w:rsidRPr="00AA236E" w:rsidRDefault="00101117" w:rsidP="0071315A">
            <w:pPr>
              <w:spacing w:after="0" w:line="240" w:lineRule="auto"/>
              <w:jc w:val="both"/>
              <w:rPr>
                <w:rFonts w:cs="B Yagut"/>
                <w:sz w:val="20"/>
                <w:szCs w:val="20"/>
                <w:rtl/>
              </w:rPr>
            </w:pPr>
            <w:r w:rsidRPr="00AA236E">
              <w:rPr>
                <w:rFonts w:cs="B Yagut" w:hint="cs"/>
                <w:sz w:val="20"/>
                <w:szCs w:val="20"/>
                <w:rtl/>
              </w:rPr>
              <w:t xml:space="preserve">* با توجه به شرایط متفاوت </w:t>
            </w:r>
            <w:r w:rsidR="00F84D91" w:rsidRPr="00AA236E">
              <w:rPr>
                <w:rFonts w:cs="B Yagut" w:hint="cs"/>
                <w:sz w:val="20"/>
                <w:szCs w:val="20"/>
                <w:rtl/>
              </w:rPr>
              <w:t>آموزش</w:t>
            </w:r>
            <w:r w:rsidRPr="00AA236E">
              <w:rPr>
                <w:rFonts w:cs="B Yagut" w:hint="cs"/>
                <w:sz w:val="20"/>
                <w:szCs w:val="20"/>
                <w:rtl/>
              </w:rPr>
              <w:t xml:space="preserve"> بالینی در دانشکده های مختلف، لازم است راهنمای یادگیری بالینی مطابق سند توانمندی های مورد انتظار دانش آموختگان دوره دکترای پزشکی عمومی و با درنظر گرفتن استانداردهای اعلام شده از سوی دبیرخانه شورای </w:t>
            </w:r>
            <w:r w:rsidR="00F84D91" w:rsidRPr="00AA236E">
              <w:rPr>
                <w:rFonts w:cs="B Yagut" w:hint="cs"/>
                <w:sz w:val="20"/>
                <w:szCs w:val="20"/>
                <w:rtl/>
              </w:rPr>
              <w:t>آموزش</w:t>
            </w:r>
            <w:r w:rsidRPr="00AA236E">
              <w:rPr>
                <w:rFonts w:cs="B Yagut" w:hint="cs"/>
                <w:sz w:val="20"/>
                <w:szCs w:val="20"/>
                <w:rtl/>
              </w:rPr>
              <w:t xml:space="preserve"> پزشکی عمومی وزارت بهداشت درمان و</w:t>
            </w:r>
            <w:r w:rsidR="00F84D91" w:rsidRPr="00AA236E">
              <w:rPr>
                <w:rFonts w:cs="B Yagut" w:hint="cs"/>
                <w:sz w:val="20"/>
                <w:szCs w:val="20"/>
                <w:rtl/>
              </w:rPr>
              <w:t>آموزش</w:t>
            </w:r>
            <w:r w:rsidRPr="00AA236E">
              <w:rPr>
                <w:rFonts w:cs="B Yagut" w:hint="cs"/>
                <w:sz w:val="20"/>
                <w:szCs w:val="20"/>
                <w:rtl/>
              </w:rPr>
              <w:t xml:space="preserve"> پزشکی توسط دانشکده پزشکی تدوین و در اختیار فراگیران قرار گیرد</w:t>
            </w:r>
            <w:r w:rsidR="00BA7E2C" w:rsidRPr="00AA236E">
              <w:rPr>
                <w:rFonts w:cs="B Yagut" w:hint="cs"/>
                <w:sz w:val="20"/>
                <w:szCs w:val="20"/>
                <w:rtl/>
              </w:rPr>
              <w:t xml:space="preserve">. </w:t>
            </w:r>
          </w:p>
          <w:p w:rsidR="00101117" w:rsidRPr="00AA236E" w:rsidRDefault="00101117" w:rsidP="0071315A">
            <w:pPr>
              <w:spacing w:after="0" w:line="240" w:lineRule="auto"/>
              <w:jc w:val="both"/>
              <w:rPr>
                <w:rFonts w:cs="B Yagut"/>
                <w:sz w:val="20"/>
                <w:szCs w:val="20"/>
                <w:rtl/>
              </w:rPr>
            </w:pPr>
            <w:r w:rsidRPr="00AA236E">
              <w:rPr>
                <w:rFonts w:cs="B Yagut" w:hint="cs"/>
                <w:sz w:val="20"/>
                <w:szCs w:val="20"/>
                <w:rtl/>
              </w:rPr>
              <w:t xml:space="preserve">**لازم است روش ها و برنامه </w:t>
            </w:r>
            <w:r w:rsidR="00F84D91" w:rsidRPr="00AA236E">
              <w:rPr>
                <w:rFonts w:cs="B Yagut" w:hint="cs"/>
                <w:sz w:val="20"/>
                <w:szCs w:val="20"/>
                <w:rtl/>
              </w:rPr>
              <w:t>آموزش</w:t>
            </w:r>
            <w:r w:rsidRPr="00AA236E">
              <w:rPr>
                <w:rFonts w:cs="B Yagut" w:hint="cs"/>
                <w:sz w:val="20"/>
                <w:szCs w:val="20"/>
                <w:rtl/>
              </w:rPr>
              <w:t xml:space="preserve"> و ارزیابی دانشجو بر اساس اصول علمی مناسب توسط گروه </w:t>
            </w:r>
            <w:r w:rsidR="00F84D91" w:rsidRPr="00AA236E">
              <w:rPr>
                <w:rFonts w:cs="B Yagut" w:hint="cs"/>
                <w:sz w:val="20"/>
                <w:szCs w:val="20"/>
                <w:rtl/>
              </w:rPr>
              <w:t>آموزش</w:t>
            </w:r>
            <w:r w:rsidRPr="00AA236E">
              <w:rPr>
                <w:rFonts w:cs="B Yagut" w:hint="cs"/>
                <w:sz w:val="20"/>
                <w:szCs w:val="20"/>
                <w:rtl/>
              </w:rPr>
              <w:t>ی تعیین، اعلام و اجرا شود</w:t>
            </w:r>
            <w:r w:rsidR="00BA7E2C" w:rsidRPr="00AA236E">
              <w:rPr>
                <w:rFonts w:cs="B Yagut" w:hint="cs"/>
                <w:sz w:val="20"/>
                <w:szCs w:val="20"/>
                <w:rtl/>
              </w:rPr>
              <w:t xml:space="preserve">. </w:t>
            </w:r>
            <w:r w:rsidRPr="00AA236E">
              <w:rPr>
                <w:rFonts w:cs="B Yagut" w:hint="cs"/>
                <w:sz w:val="20"/>
                <w:szCs w:val="20"/>
                <w:rtl/>
              </w:rPr>
              <w:t>تایید برنامه، نظارت بر اجرا</w:t>
            </w:r>
            <w:r w:rsidR="00BA7E2C" w:rsidRPr="00AA236E">
              <w:rPr>
                <w:rFonts w:cs="B Yagut" w:hint="cs"/>
                <w:sz w:val="20"/>
                <w:szCs w:val="20"/>
                <w:rtl/>
              </w:rPr>
              <w:t xml:space="preserve"> </w:t>
            </w:r>
            <w:r w:rsidRPr="00AA236E">
              <w:rPr>
                <w:rFonts w:cs="B Yagut" w:hint="cs"/>
                <w:sz w:val="20"/>
                <w:szCs w:val="20"/>
                <w:rtl/>
              </w:rPr>
              <w:t>و ارزشیابی برنامه بر عهده دانشکده پزشکی است</w:t>
            </w:r>
            <w:r w:rsidR="00BA7E2C" w:rsidRPr="00AA236E">
              <w:rPr>
                <w:rFonts w:cs="B Yagut" w:hint="cs"/>
                <w:sz w:val="20"/>
                <w:szCs w:val="20"/>
                <w:rtl/>
              </w:rPr>
              <w:t xml:space="preserve">. </w:t>
            </w:r>
          </w:p>
          <w:p w:rsidR="00101117" w:rsidRPr="00AA236E" w:rsidRDefault="00101117" w:rsidP="0071315A">
            <w:pPr>
              <w:spacing w:after="0" w:line="240" w:lineRule="auto"/>
              <w:jc w:val="both"/>
              <w:rPr>
                <w:rFonts w:cs="B Yagut"/>
                <w:sz w:val="20"/>
                <w:szCs w:val="20"/>
              </w:rPr>
            </w:pPr>
            <w:r w:rsidRPr="00AA236E">
              <w:rPr>
                <w:rFonts w:cs="B Yagut" w:hint="cs"/>
                <w:sz w:val="20"/>
                <w:szCs w:val="20"/>
                <w:rtl/>
              </w:rPr>
              <w:t>*** در ارائه محتوای دروس مقدمات بالینی،</w:t>
            </w:r>
            <w:r w:rsidR="00BA7E2C" w:rsidRPr="00AA236E">
              <w:rPr>
                <w:rFonts w:cs="B Yagut" w:hint="cs"/>
                <w:sz w:val="20"/>
                <w:szCs w:val="20"/>
                <w:rtl/>
              </w:rPr>
              <w:t xml:space="preserve"> </w:t>
            </w:r>
            <w:r w:rsidRPr="00AA236E">
              <w:rPr>
                <w:rFonts w:cs="B Yagut" w:hint="cs"/>
                <w:sz w:val="20"/>
                <w:szCs w:val="20"/>
                <w:rtl/>
              </w:rPr>
              <w:t>تاکید اصلی بر علائم و نشانه ها، و بیماریهای شایع است</w:t>
            </w:r>
            <w:r w:rsidR="00BA7E2C" w:rsidRPr="00AA236E">
              <w:rPr>
                <w:rFonts w:cs="B Yagut" w:hint="cs"/>
                <w:sz w:val="20"/>
                <w:szCs w:val="20"/>
                <w:rtl/>
              </w:rPr>
              <w:t xml:space="preserve">. </w:t>
            </w:r>
            <w:r w:rsidRPr="00AA236E">
              <w:rPr>
                <w:rFonts w:cs="B Yagut" w:hint="cs"/>
                <w:sz w:val="20"/>
                <w:szCs w:val="20"/>
                <w:rtl/>
              </w:rPr>
              <w:t>بدیهی است در هر دانشکده، کمیته برنامه درسی بایستی نظارت لازم را بر تناسب محتوای ارائه شده توسط اساتید محترم، با حجم واحد و توانمندیهای مورد انتظار از پزشکان عمومی در نظام سلامت داشته باشند</w:t>
            </w:r>
            <w:r w:rsidR="00BA7E2C" w:rsidRPr="00AA236E">
              <w:rPr>
                <w:rFonts w:cs="B Yagut" w:hint="cs"/>
                <w:sz w:val="20"/>
                <w:szCs w:val="20"/>
                <w:rtl/>
              </w:rPr>
              <w:t xml:space="preserve">. </w:t>
            </w:r>
          </w:p>
        </w:tc>
      </w:tr>
    </w:tbl>
    <w:p w:rsidR="007F6A7B" w:rsidRDefault="007F6A7B">
      <w:r>
        <w:br w:type="page"/>
      </w:r>
    </w:p>
    <w:tbl>
      <w:tblPr>
        <w:bidiVisual/>
        <w:tblW w:w="5010"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6"/>
      </w:tblGrid>
      <w:tr w:rsidR="00430A25" w:rsidRPr="00AA236E" w:rsidTr="00101117">
        <w:trPr>
          <w:tblHeader/>
        </w:trPr>
        <w:tc>
          <w:tcPr>
            <w:tcW w:w="5000" w:type="pct"/>
            <w:shd w:val="clear" w:color="auto" w:fill="BFBFBF"/>
          </w:tcPr>
          <w:p w:rsidR="00430A25" w:rsidRPr="00AA236E" w:rsidRDefault="00430A25" w:rsidP="0071315A">
            <w:pPr>
              <w:spacing w:after="0" w:line="240" w:lineRule="auto"/>
              <w:jc w:val="both"/>
              <w:rPr>
                <w:rFonts w:cs="B Yagut"/>
                <w:b/>
                <w:bCs/>
                <w:sz w:val="20"/>
                <w:szCs w:val="20"/>
                <w:rtl/>
              </w:rPr>
            </w:pPr>
            <w:r w:rsidRPr="00AA236E">
              <w:rPr>
                <w:rFonts w:cs="B Yagut" w:hint="cs"/>
                <w:b/>
                <w:bCs/>
                <w:sz w:val="20"/>
                <w:szCs w:val="20"/>
                <w:rtl/>
              </w:rPr>
              <w:lastRenderedPageBreak/>
              <w:t>پیوست درس مقدمات بیماریهای کلیه- دوره دكتراي پزشكي عمومي</w:t>
            </w:r>
          </w:p>
          <w:p w:rsidR="00430A25" w:rsidRPr="00AA236E" w:rsidRDefault="00430A25" w:rsidP="0071315A">
            <w:pPr>
              <w:spacing w:after="0" w:line="240" w:lineRule="auto"/>
              <w:jc w:val="both"/>
              <w:rPr>
                <w:rFonts w:cs="B Yagut"/>
                <w:sz w:val="20"/>
                <w:szCs w:val="20"/>
                <w:rtl/>
              </w:rPr>
            </w:pPr>
            <w:r w:rsidRPr="00AA236E">
              <w:rPr>
                <w:rFonts w:cs="B Yagut" w:hint="cs"/>
                <w:b/>
                <w:bCs/>
                <w:sz w:val="20"/>
                <w:szCs w:val="20"/>
                <w:rtl/>
              </w:rPr>
              <w:t xml:space="preserve"> (</w:t>
            </w:r>
            <w:r w:rsidR="001B6697" w:rsidRPr="00AA236E">
              <w:rPr>
                <w:rFonts w:cs="B Yagut" w:hint="cs"/>
                <w:b/>
                <w:bCs/>
                <w:sz w:val="20"/>
                <w:szCs w:val="20"/>
                <w:rtl/>
              </w:rPr>
              <w:t xml:space="preserve">رئوس </w:t>
            </w:r>
            <w:r w:rsidRPr="00AA236E">
              <w:rPr>
                <w:rFonts w:cs="B Yagut" w:hint="cs"/>
                <w:b/>
                <w:bCs/>
                <w:sz w:val="20"/>
                <w:szCs w:val="20"/>
                <w:rtl/>
              </w:rPr>
              <w:t xml:space="preserve"> مطالب)</w:t>
            </w:r>
          </w:p>
        </w:tc>
      </w:tr>
      <w:tr w:rsidR="00430A25" w:rsidRPr="00AA236E" w:rsidTr="00101117">
        <w:tc>
          <w:tcPr>
            <w:tcW w:w="5000" w:type="pct"/>
            <w:shd w:val="clear" w:color="auto" w:fill="auto"/>
          </w:tcPr>
          <w:p w:rsidR="00430A25" w:rsidRPr="00AA236E" w:rsidRDefault="00430A25" w:rsidP="0071315A">
            <w:pPr>
              <w:pStyle w:val="ListParagraph"/>
              <w:widowControl w:val="0"/>
              <w:numPr>
                <w:ilvl w:val="0"/>
                <w:numId w:val="120"/>
              </w:numPr>
              <w:autoSpaceDE w:val="0"/>
              <w:autoSpaceDN w:val="0"/>
              <w:adjustRightInd w:val="0"/>
              <w:spacing w:after="0" w:line="240" w:lineRule="auto"/>
              <w:jc w:val="both"/>
              <w:rPr>
                <w:rFonts w:ascii="B Lotus" w:cs="B Yagut"/>
                <w:sz w:val="20"/>
                <w:szCs w:val="20"/>
              </w:rPr>
            </w:pPr>
            <w:r w:rsidRPr="00AA236E">
              <w:rPr>
                <w:rFonts w:ascii="B Lotus" w:cs="B Yagut" w:hint="cs"/>
                <w:sz w:val="20"/>
                <w:szCs w:val="20"/>
                <w:rtl/>
              </w:rPr>
              <w:t>آناتومي</w:t>
            </w:r>
            <w:r w:rsidRPr="00AA236E">
              <w:rPr>
                <w:rFonts w:ascii="B Lotus" w:cs="B Yagut"/>
                <w:sz w:val="20"/>
                <w:szCs w:val="20"/>
              </w:rPr>
              <w:t xml:space="preserve"> </w:t>
            </w:r>
            <w:r w:rsidRPr="00AA236E">
              <w:rPr>
                <w:rFonts w:ascii="B Lotus" w:cs="B Yagut" w:hint="cs"/>
                <w:sz w:val="20"/>
                <w:szCs w:val="20"/>
                <w:rtl/>
              </w:rPr>
              <w:t>کارکردی و فيزیولوژي دستگاه ادراری</w:t>
            </w:r>
          </w:p>
          <w:p w:rsidR="00430A25" w:rsidRPr="00AA236E" w:rsidRDefault="00430A25" w:rsidP="0071315A">
            <w:pPr>
              <w:pStyle w:val="ListParagraph"/>
              <w:widowControl w:val="0"/>
              <w:numPr>
                <w:ilvl w:val="0"/>
                <w:numId w:val="120"/>
              </w:numPr>
              <w:autoSpaceDE w:val="0"/>
              <w:autoSpaceDN w:val="0"/>
              <w:adjustRightInd w:val="0"/>
              <w:spacing w:after="0" w:line="240" w:lineRule="auto"/>
              <w:jc w:val="both"/>
              <w:rPr>
                <w:rFonts w:ascii="B Lotus" w:cs="B Yagut"/>
                <w:sz w:val="20"/>
                <w:szCs w:val="20"/>
              </w:rPr>
            </w:pPr>
            <w:r w:rsidRPr="00AA236E">
              <w:rPr>
                <w:rFonts w:cs="B Yagut" w:hint="cs"/>
                <w:sz w:val="20"/>
                <w:szCs w:val="20"/>
                <w:rtl/>
              </w:rPr>
              <w:t>تشخیص آزمایشگاهی</w:t>
            </w:r>
            <w:r w:rsidRPr="00AA236E">
              <w:rPr>
                <w:rFonts w:ascii="B Lotus" w:cs="B Yagut" w:hint="cs"/>
                <w:sz w:val="20"/>
                <w:szCs w:val="20"/>
                <w:rtl/>
              </w:rPr>
              <w:t xml:space="preserve"> بیماریهای کلیه و مجاری ادراری (</w:t>
            </w:r>
            <w:r w:rsidRPr="00AA236E">
              <w:rPr>
                <w:rFonts w:ascii="Cambria" w:hAnsi="Cambria" w:cs="B Yagut"/>
                <w:sz w:val="20"/>
                <w:szCs w:val="20"/>
              </w:rPr>
              <w:t>GFR</w:t>
            </w:r>
            <w:r w:rsidRPr="00AA236E">
              <w:rPr>
                <w:rFonts w:ascii="Cambria" w:hAnsi="Cambria" w:cs="B Yagut" w:hint="cs"/>
                <w:sz w:val="20"/>
                <w:szCs w:val="20"/>
                <w:rtl/>
              </w:rPr>
              <w:t>، آنالیز ادرار، آزمایشهای خون، تصویربرداری، بیوپسی کلیه)</w:t>
            </w:r>
          </w:p>
          <w:p w:rsidR="00430A25" w:rsidRPr="00AA236E" w:rsidRDefault="00430A25" w:rsidP="0071315A">
            <w:pPr>
              <w:pStyle w:val="ListParagraph"/>
              <w:widowControl w:val="0"/>
              <w:numPr>
                <w:ilvl w:val="0"/>
                <w:numId w:val="120"/>
              </w:numPr>
              <w:autoSpaceDE w:val="0"/>
              <w:autoSpaceDN w:val="0"/>
              <w:adjustRightInd w:val="0"/>
              <w:spacing w:after="0" w:line="240" w:lineRule="auto"/>
              <w:jc w:val="both"/>
              <w:rPr>
                <w:rFonts w:ascii="B Lotus" w:cs="B Yagut"/>
                <w:sz w:val="20"/>
                <w:szCs w:val="20"/>
              </w:rPr>
            </w:pPr>
            <w:r w:rsidRPr="00AA236E">
              <w:rPr>
                <w:rFonts w:ascii="B Lotus" w:cs="B Yagut" w:hint="cs"/>
                <w:sz w:val="20"/>
                <w:szCs w:val="20"/>
                <w:rtl/>
              </w:rPr>
              <w:t>تظاهرات بالینی</w:t>
            </w:r>
            <w:r w:rsidRPr="00AA236E">
              <w:rPr>
                <w:rFonts w:ascii="B Lotus" w:cs="B Yagut"/>
                <w:sz w:val="20"/>
                <w:szCs w:val="20"/>
              </w:rPr>
              <w:t xml:space="preserve"> </w:t>
            </w:r>
            <w:r w:rsidRPr="00AA236E">
              <w:rPr>
                <w:rFonts w:ascii="B Lotus" w:cs="B Yagut" w:hint="cs"/>
                <w:sz w:val="20"/>
                <w:szCs w:val="20"/>
                <w:rtl/>
              </w:rPr>
              <w:t>بيماري</w:t>
            </w:r>
            <w:r w:rsidRPr="00AA236E">
              <w:rPr>
                <w:rFonts w:ascii="B Lotus" w:cs="B Yagut"/>
                <w:sz w:val="20"/>
                <w:szCs w:val="20"/>
              </w:rPr>
              <w:t xml:space="preserve"> </w:t>
            </w:r>
            <w:r w:rsidRPr="00AA236E">
              <w:rPr>
                <w:rFonts w:ascii="B Lotus" w:cs="B Yagut" w:hint="cs"/>
                <w:sz w:val="20"/>
                <w:szCs w:val="20"/>
                <w:rtl/>
              </w:rPr>
              <w:t>های کلیه و مجاری ادرار</w:t>
            </w:r>
          </w:p>
          <w:p w:rsidR="00430A25" w:rsidRPr="00AA236E" w:rsidRDefault="00430A25" w:rsidP="0071315A">
            <w:pPr>
              <w:pStyle w:val="ListParagraph"/>
              <w:widowControl w:val="0"/>
              <w:numPr>
                <w:ilvl w:val="0"/>
                <w:numId w:val="120"/>
              </w:numPr>
              <w:spacing w:after="0" w:line="240" w:lineRule="auto"/>
              <w:jc w:val="both"/>
              <w:rPr>
                <w:rFonts w:cs="B Yagut"/>
                <w:sz w:val="20"/>
                <w:szCs w:val="20"/>
              </w:rPr>
            </w:pPr>
            <w:r w:rsidRPr="00AA236E">
              <w:rPr>
                <w:rFonts w:cs="B Yagut" w:hint="cs"/>
                <w:sz w:val="20"/>
                <w:szCs w:val="20"/>
                <w:rtl/>
              </w:rPr>
              <w:t xml:space="preserve">نارسایی حاد کلیه </w:t>
            </w:r>
          </w:p>
          <w:p w:rsidR="00430A25" w:rsidRPr="00AA236E" w:rsidRDefault="00430A25" w:rsidP="0071315A">
            <w:pPr>
              <w:pStyle w:val="ListParagraph"/>
              <w:widowControl w:val="0"/>
              <w:numPr>
                <w:ilvl w:val="0"/>
                <w:numId w:val="120"/>
              </w:numPr>
              <w:spacing w:after="0" w:line="240" w:lineRule="auto"/>
              <w:jc w:val="both"/>
              <w:rPr>
                <w:rFonts w:cs="B Yagut"/>
                <w:sz w:val="20"/>
                <w:szCs w:val="20"/>
              </w:rPr>
            </w:pPr>
            <w:r w:rsidRPr="00AA236E">
              <w:rPr>
                <w:rFonts w:cs="B Yagut" w:hint="cs"/>
                <w:sz w:val="20"/>
                <w:szCs w:val="20"/>
                <w:rtl/>
              </w:rPr>
              <w:t xml:space="preserve">بیماری (نارسایی) مزمن کلیه </w:t>
            </w:r>
          </w:p>
          <w:p w:rsidR="00430A25" w:rsidRPr="00AA236E" w:rsidRDefault="00430A25" w:rsidP="0071315A">
            <w:pPr>
              <w:pStyle w:val="ListParagraph"/>
              <w:widowControl w:val="0"/>
              <w:numPr>
                <w:ilvl w:val="0"/>
                <w:numId w:val="120"/>
              </w:numPr>
              <w:spacing w:after="0" w:line="240" w:lineRule="auto"/>
              <w:jc w:val="both"/>
              <w:rPr>
                <w:rFonts w:cs="B Yagut"/>
                <w:sz w:val="20"/>
                <w:szCs w:val="20"/>
              </w:rPr>
            </w:pPr>
            <w:r w:rsidRPr="00AA236E">
              <w:rPr>
                <w:rFonts w:cs="B Yagut" w:hint="cs"/>
                <w:sz w:val="20"/>
                <w:szCs w:val="20"/>
                <w:rtl/>
              </w:rPr>
              <w:t xml:space="preserve">بیماریهای عروقی کلیه </w:t>
            </w:r>
          </w:p>
          <w:p w:rsidR="00430A25" w:rsidRPr="00AA236E" w:rsidRDefault="00430A25" w:rsidP="0071315A">
            <w:pPr>
              <w:pStyle w:val="ListParagraph"/>
              <w:widowControl w:val="0"/>
              <w:numPr>
                <w:ilvl w:val="0"/>
                <w:numId w:val="120"/>
              </w:numPr>
              <w:spacing w:after="0" w:line="240" w:lineRule="auto"/>
              <w:jc w:val="both"/>
              <w:rPr>
                <w:rFonts w:cs="B Yagut"/>
                <w:sz w:val="20"/>
                <w:szCs w:val="20"/>
              </w:rPr>
            </w:pPr>
            <w:r w:rsidRPr="00AA236E">
              <w:rPr>
                <w:rFonts w:cs="B Yagut" w:hint="cs"/>
                <w:sz w:val="20"/>
                <w:szCs w:val="20"/>
                <w:rtl/>
              </w:rPr>
              <w:t xml:space="preserve">بیماریهای گلومرولی </w:t>
            </w:r>
          </w:p>
          <w:p w:rsidR="00430A25" w:rsidRPr="00AA236E" w:rsidRDefault="00430A25" w:rsidP="0071315A">
            <w:pPr>
              <w:pStyle w:val="ListParagraph"/>
              <w:widowControl w:val="0"/>
              <w:numPr>
                <w:ilvl w:val="0"/>
                <w:numId w:val="120"/>
              </w:numPr>
              <w:spacing w:after="0" w:line="240" w:lineRule="auto"/>
              <w:jc w:val="both"/>
              <w:rPr>
                <w:rFonts w:cs="B Yagut"/>
                <w:sz w:val="20"/>
                <w:szCs w:val="20"/>
              </w:rPr>
            </w:pPr>
            <w:r w:rsidRPr="00AA236E">
              <w:rPr>
                <w:rFonts w:cs="B Yagut" w:hint="cs"/>
                <w:sz w:val="20"/>
                <w:szCs w:val="20"/>
                <w:rtl/>
              </w:rPr>
              <w:t xml:space="preserve">بیماریهای توبولواینترستشیال( نفریت بینابینی حاد و مزمن، نفروپاتی ناشی از رفلاکس، </w:t>
            </w:r>
            <w:r w:rsidR="00BA7E2C" w:rsidRPr="00AA236E">
              <w:rPr>
                <w:rFonts w:cs="B Yagut" w:hint="cs"/>
                <w:sz w:val="20"/>
                <w:szCs w:val="20"/>
                <w:rtl/>
              </w:rPr>
              <w:t xml:space="preserve">. . </w:t>
            </w:r>
            <w:r w:rsidRPr="00AA236E">
              <w:rPr>
                <w:rFonts w:cs="B Yagut" w:hint="cs"/>
                <w:sz w:val="20"/>
                <w:szCs w:val="20"/>
                <w:rtl/>
              </w:rPr>
              <w:t>)</w:t>
            </w:r>
          </w:p>
          <w:p w:rsidR="00430A25" w:rsidRPr="00AA236E" w:rsidRDefault="00430A25" w:rsidP="0071315A">
            <w:pPr>
              <w:pStyle w:val="ListParagraph"/>
              <w:widowControl w:val="0"/>
              <w:numPr>
                <w:ilvl w:val="0"/>
                <w:numId w:val="120"/>
              </w:numPr>
              <w:spacing w:after="0" w:line="240" w:lineRule="auto"/>
              <w:jc w:val="both"/>
              <w:rPr>
                <w:rFonts w:cs="B Yagut"/>
                <w:sz w:val="20"/>
                <w:szCs w:val="20"/>
              </w:rPr>
            </w:pPr>
            <w:r w:rsidRPr="00AA236E">
              <w:rPr>
                <w:rFonts w:cs="B Yagut" w:hint="cs"/>
                <w:sz w:val="20"/>
                <w:szCs w:val="20"/>
                <w:rtl/>
              </w:rPr>
              <w:t xml:space="preserve">بیماریهای کیستیک کلیه </w:t>
            </w:r>
          </w:p>
          <w:p w:rsidR="00430A25" w:rsidRPr="00AA236E" w:rsidRDefault="00430A25" w:rsidP="0071315A">
            <w:pPr>
              <w:pStyle w:val="ListParagraph"/>
              <w:widowControl w:val="0"/>
              <w:numPr>
                <w:ilvl w:val="0"/>
                <w:numId w:val="120"/>
              </w:numPr>
              <w:spacing w:after="0" w:line="240" w:lineRule="auto"/>
              <w:jc w:val="both"/>
              <w:rPr>
                <w:rFonts w:cs="B Yagut"/>
                <w:sz w:val="20"/>
                <w:szCs w:val="20"/>
              </w:rPr>
            </w:pPr>
            <w:r w:rsidRPr="00AA236E">
              <w:rPr>
                <w:rFonts w:cs="B Yagut" w:hint="cs"/>
                <w:sz w:val="20"/>
                <w:szCs w:val="20"/>
                <w:rtl/>
              </w:rPr>
              <w:t xml:space="preserve">سنگ کلیه </w:t>
            </w:r>
          </w:p>
          <w:p w:rsidR="00430A25" w:rsidRPr="00AA236E" w:rsidRDefault="00430A25" w:rsidP="0071315A">
            <w:pPr>
              <w:pStyle w:val="ListParagraph"/>
              <w:widowControl w:val="0"/>
              <w:numPr>
                <w:ilvl w:val="0"/>
                <w:numId w:val="120"/>
              </w:numPr>
              <w:spacing w:after="0" w:line="240" w:lineRule="auto"/>
              <w:jc w:val="both"/>
              <w:rPr>
                <w:rFonts w:cs="B Yagut"/>
                <w:sz w:val="20"/>
                <w:szCs w:val="20"/>
              </w:rPr>
            </w:pPr>
            <w:r w:rsidRPr="00AA236E">
              <w:rPr>
                <w:rFonts w:cs="B Yagut" w:hint="cs"/>
                <w:sz w:val="20"/>
                <w:szCs w:val="20"/>
                <w:rtl/>
              </w:rPr>
              <w:t>عفونت ادراری</w:t>
            </w:r>
          </w:p>
          <w:p w:rsidR="00430A25" w:rsidRPr="00AA236E" w:rsidRDefault="00430A25" w:rsidP="0071315A">
            <w:pPr>
              <w:pStyle w:val="ListParagraph"/>
              <w:widowControl w:val="0"/>
              <w:numPr>
                <w:ilvl w:val="0"/>
                <w:numId w:val="120"/>
              </w:numPr>
              <w:spacing w:after="0" w:line="240" w:lineRule="auto"/>
              <w:jc w:val="both"/>
              <w:rPr>
                <w:rFonts w:cs="B Yagut"/>
                <w:sz w:val="20"/>
                <w:szCs w:val="20"/>
              </w:rPr>
            </w:pPr>
            <w:r w:rsidRPr="00AA236E">
              <w:rPr>
                <w:rFonts w:cs="B Yagut" w:hint="cs"/>
                <w:sz w:val="20"/>
                <w:szCs w:val="20"/>
                <w:rtl/>
              </w:rPr>
              <w:t xml:space="preserve">اختلالات آب و الکترولیت </w:t>
            </w:r>
          </w:p>
          <w:p w:rsidR="00430A25" w:rsidRPr="00AA236E" w:rsidRDefault="00430A25" w:rsidP="0071315A">
            <w:pPr>
              <w:pStyle w:val="ListParagraph"/>
              <w:widowControl w:val="0"/>
              <w:numPr>
                <w:ilvl w:val="0"/>
                <w:numId w:val="120"/>
              </w:numPr>
              <w:spacing w:after="0" w:line="240" w:lineRule="auto"/>
              <w:jc w:val="both"/>
              <w:rPr>
                <w:rFonts w:cs="B Yagut"/>
                <w:sz w:val="20"/>
                <w:szCs w:val="20"/>
              </w:rPr>
            </w:pPr>
            <w:r w:rsidRPr="00AA236E">
              <w:rPr>
                <w:rFonts w:cs="B Yagut" w:hint="cs"/>
                <w:sz w:val="20"/>
                <w:szCs w:val="20"/>
                <w:rtl/>
              </w:rPr>
              <w:t>اختلالات اسید-باز</w:t>
            </w:r>
          </w:p>
          <w:p w:rsidR="00430A25" w:rsidRPr="00AA236E" w:rsidRDefault="00430A25" w:rsidP="0071315A">
            <w:pPr>
              <w:pStyle w:val="ListParagraph"/>
              <w:widowControl w:val="0"/>
              <w:numPr>
                <w:ilvl w:val="0"/>
                <w:numId w:val="120"/>
              </w:numPr>
              <w:spacing w:after="0" w:line="240" w:lineRule="auto"/>
              <w:jc w:val="both"/>
              <w:rPr>
                <w:rFonts w:cs="B Yagut"/>
                <w:sz w:val="20"/>
                <w:szCs w:val="20"/>
              </w:rPr>
            </w:pPr>
            <w:r w:rsidRPr="00AA236E">
              <w:rPr>
                <w:rFonts w:cs="B Yagut" w:hint="cs"/>
                <w:sz w:val="20"/>
                <w:szCs w:val="20"/>
                <w:rtl/>
              </w:rPr>
              <w:t>هیپرتانسیون شریانی</w:t>
            </w:r>
          </w:p>
          <w:p w:rsidR="00430A25" w:rsidRPr="00AA236E" w:rsidRDefault="00430A25" w:rsidP="0071315A">
            <w:pPr>
              <w:pStyle w:val="ListParagraph"/>
              <w:widowControl w:val="0"/>
              <w:numPr>
                <w:ilvl w:val="0"/>
                <w:numId w:val="120"/>
              </w:numPr>
              <w:spacing w:after="0" w:line="240" w:lineRule="auto"/>
              <w:jc w:val="both"/>
              <w:rPr>
                <w:rFonts w:cs="B Yagut"/>
                <w:sz w:val="20"/>
                <w:szCs w:val="20"/>
              </w:rPr>
            </w:pPr>
            <w:r w:rsidRPr="00AA236E">
              <w:rPr>
                <w:rFonts w:cs="B Yagut" w:hint="cs"/>
                <w:sz w:val="20"/>
                <w:szCs w:val="20"/>
                <w:rtl/>
              </w:rPr>
              <w:t>اصول درمان جایگزین در نارسایی کلیه (درمان محافظه کارانه، دیالیز خونی و صفاقی، پیوند کلیه)</w:t>
            </w:r>
            <w:r w:rsidR="00BA7E2C" w:rsidRPr="00AA236E">
              <w:rPr>
                <w:rFonts w:cs="B Yagut" w:hint="cs"/>
                <w:sz w:val="20"/>
                <w:szCs w:val="20"/>
                <w:rtl/>
              </w:rPr>
              <w:t xml:space="preserve"> </w:t>
            </w:r>
          </w:p>
          <w:p w:rsidR="00430A25" w:rsidRPr="00AA236E" w:rsidRDefault="00430A25" w:rsidP="0071315A">
            <w:pPr>
              <w:pStyle w:val="ListParagraph"/>
              <w:widowControl w:val="0"/>
              <w:numPr>
                <w:ilvl w:val="0"/>
                <w:numId w:val="120"/>
              </w:numPr>
              <w:spacing w:after="0" w:line="240" w:lineRule="auto"/>
              <w:jc w:val="both"/>
              <w:rPr>
                <w:rFonts w:cs="B Yagut"/>
                <w:sz w:val="20"/>
                <w:szCs w:val="20"/>
              </w:rPr>
            </w:pPr>
            <w:r w:rsidRPr="00AA236E">
              <w:rPr>
                <w:rFonts w:cs="B Yagut" w:hint="cs"/>
                <w:sz w:val="20"/>
                <w:szCs w:val="20"/>
                <w:rtl/>
              </w:rPr>
              <w:t>کلیه و بیماریهای سیستمیک، بارداری</w:t>
            </w:r>
          </w:p>
          <w:p w:rsidR="00430A25" w:rsidRPr="00AA236E" w:rsidRDefault="00430A25" w:rsidP="00833388">
            <w:pPr>
              <w:pStyle w:val="ListParagraph"/>
              <w:widowControl w:val="0"/>
              <w:numPr>
                <w:ilvl w:val="0"/>
                <w:numId w:val="120"/>
              </w:numPr>
              <w:spacing w:after="0" w:line="240" w:lineRule="auto"/>
              <w:jc w:val="both"/>
              <w:rPr>
                <w:rFonts w:cs="B Yagut"/>
                <w:sz w:val="20"/>
                <w:szCs w:val="20"/>
                <w:rtl/>
              </w:rPr>
            </w:pPr>
            <w:r w:rsidRPr="00AA236E">
              <w:rPr>
                <w:rFonts w:cs="B Yagut" w:hint="cs"/>
                <w:sz w:val="20"/>
                <w:szCs w:val="20"/>
                <w:rtl/>
              </w:rPr>
              <w:t>بحث موردی</w:t>
            </w:r>
          </w:p>
        </w:tc>
      </w:tr>
      <w:tr w:rsidR="00430A25" w:rsidRPr="00AA236E" w:rsidTr="00101117">
        <w:tc>
          <w:tcPr>
            <w:tcW w:w="5000" w:type="pct"/>
          </w:tcPr>
          <w:p w:rsidR="00430A25" w:rsidRPr="00AA236E" w:rsidRDefault="00430A25" w:rsidP="0071315A">
            <w:pPr>
              <w:spacing w:after="0" w:line="240" w:lineRule="auto"/>
              <w:jc w:val="both"/>
              <w:rPr>
                <w:rFonts w:cs="B Yagut"/>
                <w:sz w:val="20"/>
                <w:szCs w:val="20"/>
                <w:rtl/>
              </w:rPr>
            </w:pPr>
            <w:r w:rsidRPr="00AA236E">
              <w:rPr>
                <w:rFonts w:cs="B Yagut" w:hint="cs"/>
                <w:sz w:val="20"/>
                <w:szCs w:val="20"/>
                <w:rtl/>
              </w:rPr>
              <w:t xml:space="preserve">*دبیرخانه شورای </w:t>
            </w:r>
            <w:r w:rsidR="00F84D91" w:rsidRPr="00AA236E">
              <w:rPr>
                <w:rFonts w:cs="B Yagut" w:hint="cs"/>
                <w:sz w:val="20"/>
                <w:szCs w:val="20"/>
                <w:rtl/>
              </w:rPr>
              <w:t>آموزش</w:t>
            </w:r>
            <w:r w:rsidRPr="00AA236E">
              <w:rPr>
                <w:rFonts w:cs="B Yagut" w:hint="cs"/>
                <w:sz w:val="20"/>
                <w:szCs w:val="20"/>
                <w:rtl/>
              </w:rPr>
              <w:t xml:space="preserve"> پزشکی عمومی می تواند فهرست فوق را در</w:t>
            </w:r>
            <w:r w:rsidR="00BA7E2C" w:rsidRPr="00AA236E">
              <w:rPr>
                <w:rFonts w:cs="B Yagut" w:hint="cs"/>
                <w:sz w:val="20"/>
                <w:szCs w:val="20"/>
                <w:rtl/>
              </w:rPr>
              <w:t xml:space="preserve"> </w:t>
            </w:r>
            <w:r w:rsidRPr="00AA236E">
              <w:rPr>
                <w:rFonts w:cs="B Yagut" w:hint="cs"/>
                <w:sz w:val="20"/>
                <w:szCs w:val="20"/>
                <w:rtl/>
              </w:rPr>
              <w:t>مقاطع زمانی لازم حسب ضرورت و اولویتها با نظر و هماهنگی بورد پزشکی عمومی و دانشکده های پزشکی تغییر دهد</w:t>
            </w:r>
            <w:r w:rsidR="00BA7E2C" w:rsidRPr="00AA236E">
              <w:rPr>
                <w:rFonts w:cs="B Yagut" w:hint="cs"/>
                <w:sz w:val="20"/>
                <w:szCs w:val="20"/>
                <w:rtl/>
              </w:rPr>
              <w:t xml:space="preserve">. </w:t>
            </w:r>
          </w:p>
        </w:tc>
      </w:tr>
    </w:tbl>
    <w:p w:rsidR="00430A25" w:rsidRPr="00AA236E" w:rsidRDefault="00430A25" w:rsidP="0071315A">
      <w:pPr>
        <w:spacing w:after="0" w:line="240" w:lineRule="auto"/>
        <w:jc w:val="both"/>
        <w:rPr>
          <w:rFonts w:cs="B Yagut"/>
          <w:sz w:val="20"/>
          <w:szCs w:val="20"/>
          <w:rtl/>
        </w:rPr>
      </w:pPr>
    </w:p>
    <w:p w:rsidR="00FE7F3F" w:rsidRPr="00AA236E" w:rsidRDefault="00FE7F3F" w:rsidP="0071315A">
      <w:pPr>
        <w:bidi w:val="0"/>
        <w:spacing w:after="0" w:line="240" w:lineRule="auto"/>
        <w:jc w:val="both"/>
        <w:rPr>
          <w:rFonts w:cs="B Yagut"/>
          <w:sz w:val="20"/>
          <w:szCs w:val="20"/>
          <w:rtl/>
        </w:rPr>
      </w:pPr>
      <w:r w:rsidRPr="00AA236E">
        <w:rPr>
          <w:rFonts w:cs="B Yagut"/>
          <w:sz w:val="20"/>
          <w:szCs w:val="20"/>
          <w:rtl/>
        </w:rPr>
        <w:br w:type="page"/>
      </w:r>
    </w:p>
    <w:tbl>
      <w:tblPr>
        <w:bidiVisual/>
        <w:tblW w:w="4974" w:type="pct"/>
        <w:tblInd w:w="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322"/>
        <w:gridCol w:w="3262"/>
        <w:gridCol w:w="1765"/>
        <w:gridCol w:w="10"/>
        <w:gridCol w:w="3436"/>
      </w:tblGrid>
      <w:tr w:rsidR="00101117" w:rsidRPr="00AA236E" w:rsidTr="007F6A7B">
        <w:tc>
          <w:tcPr>
            <w:tcW w:w="675" w:type="pct"/>
            <w:tcBorders>
              <w:top w:val="single" w:sz="4" w:space="0" w:color="auto"/>
              <w:left w:val="single" w:sz="4" w:space="0" w:color="auto"/>
              <w:bottom w:val="single" w:sz="4" w:space="0" w:color="auto"/>
              <w:right w:val="single" w:sz="4" w:space="0" w:color="auto"/>
            </w:tcBorders>
            <w:shd w:val="clear" w:color="auto" w:fill="D9D9D9"/>
          </w:tcPr>
          <w:p w:rsidR="00101117" w:rsidRPr="00AA236E" w:rsidRDefault="00101117" w:rsidP="0071315A">
            <w:pPr>
              <w:spacing w:after="0" w:line="240" w:lineRule="auto"/>
              <w:jc w:val="both"/>
              <w:rPr>
                <w:rFonts w:cs="B Yagut"/>
                <w:bCs/>
                <w:sz w:val="20"/>
                <w:szCs w:val="20"/>
                <w:rtl/>
              </w:rPr>
            </w:pPr>
            <w:r w:rsidRPr="00AA236E">
              <w:rPr>
                <w:rFonts w:cs="B Yagut" w:hint="cs"/>
                <w:bCs/>
                <w:sz w:val="20"/>
                <w:szCs w:val="20"/>
                <w:rtl/>
              </w:rPr>
              <w:lastRenderedPageBreak/>
              <w:t>کد درس</w:t>
            </w:r>
          </w:p>
        </w:tc>
        <w:tc>
          <w:tcPr>
            <w:tcW w:w="4325" w:type="pct"/>
            <w:gridSpan w:val="4"/>
            <w:tcBorders>
              <w:top w:val="single" w:sz="4" w:space="0" w:color="auto"/>
              <w:left w:val="single" w:sz="4" w:space="0" w:color="auto"/>
              <w:bottom w:val="single" w:sz="4" w:space="0" w:color="auto"/>
              <w:right w:val="single" w:sz="4" w:space="0" w:color="auto"/>
            </w:tcBorders>
          </w:tcPr>
          <w:p w:rsidR="00101117" w:rsidRPr="00AA236E" w:rsidRDefault="00101117" w:rsidP="0071315A">
            <w:pPr>
              <w:spacing w:after="0" w:line="240" w:lineRule="auto"/>
              <w:jc w:val="both"/>
              <w:rPr>
                <w:rFonts w:cs="B Yagut"/>
                <w:sz w:val="20"/>
                <w:szCs w:val="20"/>
                <w:rtl/>
              </w:rPr>
            </w:pPr>
            <w:r w:rsidRPr="00AA236E">
              <w:rPr>
                <w:rFonts w:cs="B Yagut" w:hint="cs"/>
                <w:sz w:val="20"/>
                <w:szCs w:val="20"/>
                <w:rtl/>
              </w:rPr>
              <w:t>181</w:t>
            </w:r>
          </w:p>
        </w:tc>
      </w:tr>
      <w:tr w:rsidR="00101117" w:rsidRPr="00AA236E" w:rsidTr="007F6A7B">
        <w:tc>
          <w:tcPr>
            <w:tcW w:w="675" w:type="pct"/>
            <w:tcBorders>
              <w:top w:val="single" w:sz="4" w:space="0" w:color="auto"/>
              <w:left w:val="single" w:sz="4" w:space="0" w:color="auto"/>
              <w:bottom w:val="single" w:sz="4" w:space="0" w:color="auto"/>
              <w:right w:val="single" w:sz="4" w:space="0" w:color="auto"/>
            </w:tcBorders>
            <w:shd w:val="clear" w:color="auto" w:fill="D9D9D9"/>
          </w:tcPr>
          <w:p w:rsidR="00101117" w:rsidRPr="00AA236E" w:rsidRDefault="00101117" w:rsidP="0071315A">
            <w:pPr>
              <w:spacing w:after="0" w:line="240" w:lineRule="auto"/>
              <w:jc w:val="both"/>
              <w:rPr>
                <w:rFonts w:cs="B Yagut"/>
                <w:bCs/>
                <w:sz w:val="20"/>
                <w:szCs w:val="20"/>
                <w:rtl/>
              </w:rPr>
            </w:pPr>
            <w:r w:rsidRPr="00AA236E">
              <w:rPr>
                <w:rFonts w:cs="B Yagut" w:hint="cs"/>
                <w:bCs/>
                <w:sz w:val="20"/>
                <w:szCs w:val="20"/>
                <w:rtl/>
              </w:rPr>
              <w:t>نام درس</w:t>
            </w:r>
          </w:p>
        </w:tc>
        <w:tc>
          <w:tcPr>
            <w:tcW w:w="1665" w:type="pct"/>
            <w:tcBorders>
              <w:top w:val="single" w:sz="4" w:space="0" w:color="auto"/>
              <w:left w:val="single" w:sz="4" w:space="0" w:color="auto"/>
              <w:bottom w:val="single" w:sz="4" w:space="0" w:color="auto"/>
              <w:right w:val="single" w:sz="4" w:space="0" w:color="auto"/>
            </w:tcBorders>
          </w:tcPr>
          <w:p w:rsidR="00101117" w:rsidRPr="00AA236E" w:rsidRDefault="00101117" w:rsidP="0071315A">
            <w:pPr>
              <w:spacing w:after="0" w:line="240" w:lineRule="auto"/>
              <w:jc w:val="both"/>
              <w:rPr>
                <w:rFonts w:cs="B Yagut"/>
                <w:sz w:val="20"/>
                <w:szCs w:val="20"/>
                <w:rtl/>
              </w:rPr>
            </w:pPr>
            <w:r w:rsidRPr="00AA236E">
              <w:rPr>
                <w:rFonts w:cs="B Yagut" w:hint="cs"/>
                <w:sz w:val="20"/>
                <w:szCs w:val="20"/>
                <w:rtl/>
              </w:rPr>
              <w:t>مقدمات بیماریهای روماتولوژی</w:t>
            </w:r>
          </w:p>
        </w:tc>
        <w:tc>
          <w:tcPr>
            <w:tcW w:w="906" w:type="pct"/>
            <w:gridSpan w:val="2"/>
            <w:tcBorders>
              <w:top w:val="single" w:sz="4" w:space="0" w:color="auto"/>
              <w:left w:val="single" w:sz="4" w:space="0" w:color="auto"/>
              <w:bottom w:val="single" w:sz="4" w:space="0" w:color="auto"/>
              <w:right w:val="single" w:sz="4" w:space="0" w:color="auto"/>
            </w:tcBorders>
            <w:shd w:val="clear" w:color="auto" w:fill="D9D9D9"/>
          </w:tcPr>
          <w:p w:rsidR="00101117" w:rsidRPr="00AA236E" w:rsidRDefault="00101117" w:rsidP="0071315A">
            <w:pPr>
              <w:spacing w:after="0" w:line="240" w:lineRule="auto"/>
              <w:jc w:val="both"/>
              <w:rPr>
                <w:rFonts w:cs="B Yagut"/>
                <w:sz w:val="20"/>
                <w:szCs w:val="20"/>
                <w:rtl/>
              </w:rPr>
            </w:pPr>
            <w:r w:rsidRPr="00AA236E">
              <w:rPr>
                <w:rFonts w:cs="B Yagut" w:hint="cs"/>
                <w:b/>
                <w:bCs/>
                <w:sz w:val="20"/>
                <w:szCs w:val="20"/>
                <w:rtl/>
              </w:rPr>
              <w:t>نوع</w:t>
            </w:r>
            <w:r w:rsidR="00BA7E2C" w:rsidRPr="00AA236E">
              <w:rPr>
                <w:rFonts w:cs="B Yagut" w:hint="cs"/>
                <w:b/>
                <w:bCs/>
                <w:sz w:val="20"/>
                <w:szCs w:val="20"/>
                <w:rtl/>
              </w:rPr>
              <w:t xml:space="preserve"> </w:t>
            </w:r>
            <w:r w:rsidRPr="00AA236E">
              <w:rPr>
                <w:rFonts w:cs="B Yagut" w:hint="cs"/>
                <w:b/>
                <w:bCs/>
                <w:sz w:val="20"/>
                <w:szCs w:val="20"/>
                <w:rtl/>
              </w:rPr>
              <w:t>درس</w:t>
            </w:r>
          </w:p>
        </w:tc>
        <w:tc>
          <w:tcPr>
            <w:tcW w:w="1754" w:type="pct"/>
            <w:tcBorders>
              <w:top w:val="single" w:sz="4" w:space="0" w:color="auto"/>
              <w:left w:val="single" w:sz="4" w:space="0" w:color="auto"/>
              <w:bottom w:val="single" w:sz="4" w:space="0" w:color="auto"/>
              <w:right w:val="single" w:sz="4" w:space="0" w:color="auto"/>
            </w:tcBorders>
          </w:tcPr>
          <w:p w:rsidR="00101117" w:rsidRPr="00AA236E" w:rsidRDefault="00D81356" w:rsidP="0071315A">
            <w:pPr>
              <w:spacing w:after="0" w:line="240" w:lineRule="auto"/>
              <w:jc w:val="both"/>
              <w:rPr>
                <w:rFonts w:cs="B Yagut"/>
                <w:sz w:val="20"/>
                <w:szCs w:val="20"/>
                <w:rtl/>
              </w:rPr>
            </w:pPr>
            <w:r w:rsidRPr="00AA236E">
              <w:rPr>
                <w:rFonts w:cs="B Yagut" w:hint="cs"/>
                <w:sz w:val="20"/>
                <w:szCs w:val="20"/>
                <w:rtl/>
              </w:rPr>
              <w:t>نظری- عملی</w:t>
            </w:r>
          </w:p>
        </w:tc>
      </w:tr>
      <w:tr w:rsidR="00101117" w:rsidRPr="00AA236E" w:rsidTr="007F6A7B">
        <w:tc>
          <w:tcPr>
            <w:tcW w:w="675" w:type="pct"/>
            <w:tcBorders>
              <w:top w:val="single" w:sz="4" w:space="0" w:color="auto"/>
              <w:left w:val="single" w:sz="4" w:space="0" w:color="auto"/>
              <w:bottom w:val="single" w:sz="4" w:space="0" w:color="auto"/>
              <w:right w:val="single" w:sz="4" w:space="0" w:color="auto"/>
            </w:tcBorders>
            <w:shd w:val="clear" w:color="auto" w:fill="D9D9D9"/>
          </w:tcPr>
          <w:p w:rsidR="00101117" w:rsidRPr="00AA236E" w:rsidRDefault="00101117" w:rsidP="0071315A">
            <w:pPr>
              <w:spacing w:after="0" w:line="240" w:lineRule="auto"/>
              <w:jc w:val="both"/>
              <w:rPr>
                <w:rFonts w:cs="B Yagut"/>
                <w:bCs/>
                <w:sz w:val="20"/>
                <w:szCs w:val="20"/>
                <w:rtl/>
              </w:rPr>
            </w:pPr>
            <w:r w:rsidRPr="00AA236E">
              <w:rPr>
                <w:rFonts w:cs="B Yagut" w:hint="cs"/>
                <w:bCs/>
                <w:sz w:val="20"/>
                <w:szCs w:val="20"/>
                <w:rtl/>
              </w:rPr>
              <w:t>مرحله ارائه</w:t>
            </w:r>
          </w:p>
        </w:tc>
        <w:tc>
          <w:tcPr>
            <w:tcW w:w="1665" w:type="pct"/>
            <w:tcBorders>
              <w:top w:val="single" w:sz="4" w:space="0" w:color="auto"/>
              <w:left w:val="single" w:sz="4" w:space="0" w:color="auto"/>
              <w:bottom w:val="single" w:sz="4" w:space="0" w:color="auto"/>
              <w:right w:val="single" w:sz="4" w:space="0" w:color="auto"/>
            </w:tcBorders>
          </w:tcPr>
          <w:p w:rsidR="00101117" w:rsidRPr="00AA236E" w:rsidRDefault="00101117" w:rsidP="0071315A">
            <w:pPr>
              <w:pStyle w:val="ListParagraph"/>
              <w:spacing w:after="0" w:line="240" w:lineRule="auto"/>
              <w:ind w:left="0"/>
              <w:jc w:val="both"/>
              <w:rPr>
                <w:rFonts w:cs="B Yagut"/>
                <w:sz w:val="20"/>
                <w:szCs w:val="20"/>
                <w:rtl/>
              </w:rPr>
            </w:pPr>
            <w:r w:rsidRPr="00AA236E">
              <w:rPr>
                <w:rFonts w:cs="B Yagut" w:hint="cs"/>
                <w:sz w:val="20"/>
                <w:szCs w:val="20"/>
                <w:rtl/>
              </w:rPr>
              <w:t>مقدمات بالینی</w:t>
            </w:r>
          </w:p>
        </w:tc>
        <w:tc>
          <w:tcPr>
            <w:tcW w:w="906" w:type="pct"/>
            <w:gridSpan w:val="2"/>
            <w:tcBorders>
              <w:top w:val="single" w:sz="4" w:space="0" w:color="auto"/>
              <w:left w:val="single" w:sz="4" w:space="0" w:color="auto"/>
              <w:bottom w:val="single" w:sz="4" w:space="0" w:color="auto"/>
              <w:right w:val="single" w:sz="4" w:space="0" w:color="auto"/>
            </w:tcBorders>
            <w:shd w:val="clear" w:color="auto" w:fill="D9D9D9"/>
          </w:tcPr>
          <w:p w:rsidR="00101117" w:rsidRPr="00AA236E" w:rsidRDefault="00101117" w:rsidP="0071315A">
            <w:pPr>
              <w:pStyle w:val="ListParagraph"/>
              <w:spacing w:after="0" w:line="240" w:lineRule="auto"/>
              <w:ind w:left="0"/>
              <w:jc w:val="both"/>
              <w:rPr>
                <w:rFonts w:cs="B Yagut"/>
                <w:b/>
                <w:bCs/>
                <w:sz w:val="20"/>
                <w:szCs w:val="20"/>
                <w:rtl/>
              </w:rPr>
            </w:pPr>
            <w:r w:rsidRPr="00AA236E">
              <w:rPr>
                <w:rFonts w:cs="B Yagut" w:hint="cs"/>
                <w:b/>
                <w:bCs/>
                <w:sz w:val="20"/>
                <w:szCs w:val="20"/>
                <w:rtl/>
              </w:rPr>
              <w:t xml:space="preserve">مدت </w:t>
            </w:r>
            <w:r w:rsidR="00F84D91" w:rsidRPr="00AA236E">
              <w:rPr>
                <w:rFonts w:cs="B Yagut" w:hint="cs"/>
                <w:b/>
                <w:bCs/>
                <w:sz w:val="20"/>
                <w:szCs w:val="20"/>
                <w:rtl/>
              </w:rPr>
              <w:t>آموزش</w:t>
            </w:r>
            <w:r w:rsidR="00BA7E2C" w:rsidRPr="00AA236E">
              <w:rPr>
                <w:rFonts w:cs="B Yagut" w:hint="cs"/>
                <w:b/>
                <w:bCs/>
                <w:sz w:val="20"/>
                <w:szCs w:val="20"/>
                <w:rtl/>
              </w:rPr>
              <w:t xml:space="preserve">: </w:t>
            </w:r>
          </w:p>
        </w:tc>
        <w:tc>
          <w:tcPr>
            <w:tcW w:w="1754" w:type="pct"/>
            <w:tcBorders>
              <w:top w:val="single" w:sz="4" w:space="0" w:color="auto"/>
              <w:left w:val="single" w:sz="4" w:space="0" w:color="auto"/>
              <w:bottom w:val="single" w:sz="4" w:space="0" w:color="auto"/>
              <w:right w:val="single" w:sz="4" w:space="0" w:color="auto"/>
            </w:tcBorders>
          </w:tcPr>
          <w:p w:rsidR="00101117" w:rsidRPr="00AA236E" w:rsidRDefault="003C4F76" w:rsidP="0071315A">
            <w:pPr>
              <w:pStyle w:val="ListParagraph"/>
              <w:spacing w:after="0" w:line="240" w:lineRule="auto"/>
              <w:ind w:left="0"/>
              <w:jc w:val="both"/>
              <w:rPr>
                <w:rFonts w:cs="B Yagut"/>
                <w:sz w:val="20"/>
                <w:szCs w:val="20"/>
                <w:rtl/>
              </w:rPr>
            </w:pPr>
            <w:r w:rsidRPr="00AA236E">
              <w:rPr>
                <w:rFonts w:cs="B Yagut" w:hint="cs"/>
                <w:sz w:val="20"/>
                <w:szCs w:val="20"/>
                <w:rtl/>
              </w:rPr>
              <w:t>2</w:t>
            </w:r>
            <w:r w:rsidR="00F72998" w:rsidRPr="00AA236E">
              <w:rPr>
                <w:rFonts w:cs="B Yagut" w:hint="cs"/>
                <w:sz w:val="20"/>
                <w:szCs w:val="20"/>
                <w:rtl/>
              </w:rPr>
              <w:t>6</w:t>
            </w:r>
            <w:r w:rsidRPr="00AA236E">
              <w:rPr>
                <w:rFonts w:cs="B Yagut" w:hint="cs"/>
                <w:sz w:val="20"/>
                <w:szCs w:val="20"/>
                <w:rtl/>
              </w:rPr>
              <w:t xml:space="preserve"> </w:t>
            </w:r>
            <w:r w:rsidR="00101117" w:rsidRPr="00AA236E">
              <w:rPr>
                <w:rFonts w:cs="B Yagut" w:hint="cs"/>
                <w:sz w:val="20"/>
                <w:szCs w:val="20"/>
                <w:rtl/>
              </w:rPr>
              <w:t>ساعت نظری، 4 ساعت عملی (بحث موردی)</w:t>
            </w:r>
            <w:r w:rsidR="00BA7E2C" w:rsidRPr="00AA236E">
              <w:rPr>
                <w:rFonts w:cs="B Yagut" w:hint="cs"/>
                <w:sz w:val="20"/>
                <w:szCs w:val="20"/>
                <w:rtl/>
              </w:rPr>
              <w:t xml:space="preserve"> </w:t>
            </w:r>
          </w:p>
        </w:tc>
      </w:tr>
      <w:tr w:rsidR="00101117" w:rsidRPr="00AA236E" w:rsidTr="007F6A7B">
        <w:tc>
          <w:tcPr>
            <w:tcW w:w="675" w:type="pct"/>
            <w:tcBorders>
              <w:top w:val="single" w:sz="4" w:space="0" w:color="auto"/>
              <w:left w:val="single" w:sz="4" w:space="0" w:color="auto"/>
              <w:bottom w:val="single" w:sz="4" w:space="0" w:color="auto"/>
              <w:right w:val="single" w:sz="4" w:space="0" w:color="auto"/>
            </w:tcBorders>
            <w:shd w:val="clear" w:color="auto" w:fill="D9D9D9"/>
          </w:tcPr>
          <w:p w:rsidR="00101117" w:rsidRPr="00AA236E" w:rsidRDefault="00101117" w:rsidP="0071315A">
            <w:pPr>
              <w:spacing w:after="0" w:line="240" w:lineRule="auto"/>
              <w:jc w:val="both"/>
              <w:rPr>
                <w:rFonts w:cs="B Yagut"/>
                <w:bCs/>
                <w:sz w:val="20"/>
                <w:szCs w:val="20"/>
                <w:rtl/>
              </w:rPr>
            </w:pPr>
            <w:r w:rsidRPr="00AA236E">
              <w:rPr>
                <w:rFonts w:cs="B Yagut" w:hint="cs"/>
                <w:bCs/>
                <w:sz w:val="20"/>
                <w:szCs w:val="20"/>
                <w:rtl/>
              </w:rPr>
              <w:t>پيش نياز</w:t>
            </w:r>
          </w:p>
        </w:tc>
        <w:tc>
          <w:tcPr>
            <w:tcW w:w="1665" w:type="pct"/>
            <w:tcBorders>
              <w:top w:val="single" w:sz="4" w:space="0" w:color="auto"/>
              <w:left w:val="single" w:sz="4" w:space="0" w:color="auto"/>
              <w:bottom w:val="single" w:sz="4" w:space="0" w:color="auto"/>
              <w:right w:val="single" w:sz="4" w:space="0" w:color="auto"/>
            </w:tcBorders>
          </w:tcPr>
          <w:p w:rsidR="00101117" w:rsidRPr="00AA236E" w:rsidRDefault="00101117" w:rsidP="0071315A">
            <w:pPr>
              <w:pStyle w:val="ListParagraph"/>
              <w:spacing w:after="0" w:line="240" w:lineRule="auto"/>
              <w:ind w:left="0"/>
              <w:jc w:val="both"/>
              <w:rPr>
                <w:rFonts w:cs="B Yagut"/>
                <w:sz w:val="20"/>
                <w:szCs w:val="20"/>
                <w:rtl/>
              </w:rPr>
            </w:pPr>
            <w:r w:rsidRPr="00AA236E">
              <w:rPr>
                <w:rFonts w:cs="B Yagut" w:hint="cs"/>
                <w:sz w:val="20"/>
                <w:szCs w:val="20"/>
                <w:rtl/>
              </w:rPr>
              <w:t xml:space="preserve"> </w:t>
            </w:r>
          </w:p>
        </w:tc>
        <w:tc>
          <w:tcPr>
            <w:tcW w:w="901" w:type="pct"/>
            <w:tcBorders>
              <w:top w:val="single" w:sz="4" w:space="0" w:color="auto"/>
              <w:left w:val="single" w:sz="4" w:space="0" w:color="auto"/>
              <w:bottom w:val="single" w:sz="4" w:space="0" w:color="auto"/>
              <w:right w:val="single" w:sz="4" w:space="0" w:color="auto"/>
            </w:tcBorders>
            <w:shd w:val="clear" w:color="auto" w:fill="D9D9D9"/>
          </w:tcPr>
          <w:p w:rsidR="00101117" w:rsidRPr="00AA236E" w:rsidRDefault="00821E07" w:rsidP="0071315A">
            <w:pPr>
              <w:pStyle w:val="ListParagraph"/>
              <w:spacing w:after="0" w:line="240" w:lineRule="auto"/>
              <w:ind w:left="0"/>
              <w:jc w:val="both"/>
              <w:rPr>
                <w:rFonts w:cs="B Yagut"/>
                <w:b/>
                <w:bCs/>
                <w:sz w:val="20"/>
                <w:szCs w:val="20"/>
                <w:rtl/>
              </w:rPr>
            </w:pPr>
            <w:r w:rsidRPr="00AA236E">
              <w:rPr>
                <w:rFonts w:cs="B Yagut" w:hint="cs"/>
                <w:b/>
                <w:bCs/>
                <w:sz w:val="20"/>
                <w:szCs w:val="20"/>
                <w:rtl/>
              </w:rPr>
              <w:t>تعداد واحد</w:t>
            </w:r>
          </w:p>
        </w:tc>
        <w:tc>
          <w:tcPr>
            <w:tcW w:w="1759" w:type="pct"/>
            <w:gridSpan w:val="2"/>
            <w:tcBorders>
              <w:top w:val="single" w:sz="4" w:space="0" w:color="auto"/>
              <w:left w:val="single" w:sz="4" w:space="0" w:color="auto"/>
              <w:bottom w:val="single" w:sz="4" w:space="0" w:color="auto"/>
              <w:right w:val="single" w:sz="4" w:space="0" w:color="auto"/>
            </w:tcBorders>
          </w:tcPr>
          <w:p w:rsidR="00101117" w:rsidRPr="00AA236E" w:rsidRDefault="00F72998" w:rsidP="0071315A">
            <w:pPr>
              <w:pStyle w:val="ListParagraph"/>
              <w:spacing w:after="0" w:line="240" w:lineRule="auto"/>
              <w:ind w:left="0"/>
              <w:jc w:val="both"/>
              <w:rPr>
                <w:rFonts w:cs="B Yagut"/>
                <w:sz w:val="20"/>
                <w:szCs w:val="20"/>
                <w:rtl/>
              </w:rPr>
            </w:pPr>
            <w:r w:rsidRPr="00AA236E">
              <w:rPr>
                <w:rFonts w:cs="B Yagut" w:hint="cs"/>
                <w:sz w:val="20"/>
                <w:szCs w:val="20"/>
                <w:rtl/>
              </w:rPr>
              <w:t>6/1</w:t>
            </w:r>
            <w:r w:rsidR="00101117" w:rsidRPr="00AA236E">
              <w:rPr>
                <w:rFonts w:cs="B Yagut" w:hint="cs"/>
                <w:sz w:val="20"/>
                <w:szCs w:val="20"/>
                <w:rtl/>
              </w:rPr>
              <w:t xml:space="preserve"> واحد</w:t>
            </w:r>
          </w:p>
        </w:tc>
      </w:tr>
      <w:tr w:rsidR="00101117" w:rsidRPr="00AA236E" w:rsidTr="007F6A7B">
        <w:tc>
          <w:tcPr>
            <w:tcW w:w="675" w:type="pct"/>
            <w:tcBorders>
              <w:top w:val="single" w:sz="4" w:space="0" w:color="auto"/>
              <w:left w:val="single" w:sz="4" w:space="0" w:color="auto"/>
              <w:bottom w:val="single" w:sz="4" w:space="0" w:color="auto"/>
              <w:right w:val="single" w:sz="4" w:space="0" w:color="auto"/>
            </w:tcBorders>
            <w:shd w:val="clear" w:color="auto" w:fill="D9D9D9"/>
          </w:tcPr>
          <w:p w:rsidR="00101117" w:rsidRPr="00AA236E" w:rsidRDefault="00101117" w:rsidP="0071315A">
            <w:pPr>
              <w:spacing w:after="0" w:line="240" w:lineRule="auto"/>
              <w:jc w:val="both"/>
              <w:rPr>
                <w:rFonts w:cs="B Yagut"/>
                <w:bCs/>
                <w:sz w:val="20"/>
                <w:szCs w:val="20"/>
                <w:rtl/>
              </w:rPr>
            </w:pPr>
            <w:r w:rsidRPr="00AA236E">
              <w:rPr>
                <w:rFonts w:cs="B Yagut" w:hint="cs"/>
                <w:bCs/>
                <w:sz w:val="20"/>
                <w:szCs w:val="20"/>
                <w:rtl/>
              </w:rPr>
              <w:t>هدف هاي كلي</w:t>
            </w:r>
          </w:p>
          <w:p w:rsidR="00101117" w:rsidRPr="00AA236E" w:rsidRDefault="00101117" w:rsidP="0071315A">
            <w:pPr>
              <w:bidi w:val="0"/>
              <w:spacing w:after="0" w:line="240" w:lineRule="auto"/>
              <w:jc w:val="both"/>
              <w:rPr>
                <w:rFonts w:cs="B Yagut"/>
                <w:b/>
                <w:sz w:val="20"/>
                <w:szCs w:val="20"/>
                <w:rtl/>
              </w:rPr>
            </w:pPr>
          </w:p>
        </w:tc>
        <w:tc>
          <w:tcPr>
            <w:tcW w:w="4325" w:type="pct"/>
            <w:gridSpan w:val="4"/>
            <w:tcBorders>
              <w:top w:val="single" w:sz="4" w:space="0" w:color="auto"/>
              <w:left w:val="single" w:sz="4" w:space="0" w:color="auto"/>
              <w:bottom w:val="single" w:sz="4" w:space="0" w:color="auto"/>
              <w:right w:val="single" w:sz="4" w:space="0" w:color="auto"/>
            </w:tcBorders>
          </w:tcPr>
          <w:p w:rsidR="00101117" w:rsidRPr="00AA236E" w:rsidRDefault="00101117" w:rsidP="0071315A">
            <w:pPr>
              <w:pStyle w:val="ListParagraph"/>
              <w:tabs>
                <w:tab w:val="right" w:pos="-288"/>
              </w:tabs>
              <w:spacing w:after="0" w:line="240" w:lineRule="auto"/>
              <w:ind w:left="0"/>
              <w:jc w:val="both"/>
              <w:rPr>
                <w:rFonts w:cs="B Yagut"/>
                <w:b/>
                <w:bCs/>
                <w:sz w:val="20"/>
                <w:szCs w:val="20"/>
                <w:rtl/>
              </w:rPr>
            </w:pPr>
            <w:r w:rsidRPr="00AA236E">
              <w:rPr>
                <w:rFonts w:cs="B Yagut" w:hint="cs"/>
                <w:b/>
                <w:bCs/>
                <w:sz w:val="20"/>
                <w:szCs w:val="20"/>
                <w:rtl/>
              </w:rPr>
              <w:t>در پایان این درس</w:t>
            </w:r>
            <w:r w:rsidR="00BA7E2C" w:rsidRPr="00AA236E">
              <w:rPr>
                <w:rFonts w:cs="B Yagut" w:hint="cs"/>
                <w:b/>
                <w:bCs/>
                <w:sz w:val="20"/>
                <w:szCs w:val="20"/>
                <w:rtl/>
              </w:rPr>
              <w:t xml:space="preserve">، </w:t>
            </w:r>
            <w:r w:rsidRPr="00AA236E">
              <w:rPr>
                <w:rFonts w:cs="B Yagut" w:hint="cs"/>
                <w:b/>
                <w:bCs/>
                <w:sz w:val="20"/>
                <w:szCs w:val="20"/>
                <w:rtl/>
              </w:rPr>
              <w:t>دانشجو باید بتواند ( بر اساس فهرست پیوست)</w:t>
            </w:r>
            <w:r w:rsidR="00BA7E2C" w:rsidRPr="00AA236E">
              <w:rPr>
                <w:rFonts w:cs="B Yagut" w:hint="cs"/>
                <w:b/>
                <w:bCs/>
                <w:sz w:val="20"/>
                <w:szCs w:val="20"/>
                <w:rtl/>
              </w:rPr>
              <w:t xml:space="preserve">: </w:t>
            </w:r>
          </w:p>
          <w:p w:rsidR="00101117" w:rsidRPr="00AA236E" w:rsidRDefault="00101117" w:rsidP="0071315A">
            <w:pPr>
              <w:pStyle w:val="ListParagraph"/>
              <w:tabs>
                <w:tab w:val="right" w:pos="-288"/>
              </w:tabs>
              <w:spacing w:after="0" w:line="240" w:lineRule="auto"/>
              <w:ind w:left="0"/>
              <w:jc w:val="both"/>
              <w:rPr>
                <w:rFonts w:cs="B Yagut"/>
                <w:b/>
                <w:bCs/>
                <w:sz w:val="20"/>
                <w:szCs w:val="20"/>
                <w:rtl/>
              </w:rPr>
            </w:pPr>
            <w:r w:rsidRPr="00AA236E">
              <w:rPr>
                <w:rFonts w:cs="B Yagut" w:hint="cs"/>
                <w:b/>
                <w:bCs/>
                <w:sz w:val="20"/>
                <w:szCs w:val="20"/>
                <w:rtl/>
              </w:rPr>
              <w:t>الف)</w:t>
            </w:r>
            <w:r w:rsidR="00BA7E2C" w:rsidRPr="00AA236E">
              <w:rPr>
                <w:rFonts w:cs="B Yagut" w:hint="cs"/>
                <w:b/>
                <w:bCs/>
                <w:sz w:val="20"/>
                <w:szCs w:val="20"/>
                <w:rtl/>
              </w:rPr>
              <w:t xml:space="preserve"> </w:t>
            </w:r>
            <w:r w:rsidRPr="00AA236E">
              <w:rPr>
                <w:rFonts w:cs="B Yagut" w:hint="cs"/>
                <w:b/>
                <w:bCs/>
                <w:sz w:val="20"/>
                <w:szCs w:val="20"/>
                <w:rtl/>
              </w:rPr>
              <w:t>در مواجهه با هر یک از علائم و شکایات شایع و مهم</w:t>
            </w:r>
            <w:r w:rsidR="00BA7E2C" w:rsidRPr="00AA236E">
              <w:rPr>
                <w:rFonts w:cs="B Yagut" w:hint="cs"/>
                <w:b/>
                <w:bCs/>
                <w:sz w:val="20"/>
                <w:szCs w:val="20"/>
                <w:rtl/>
              </w:rPr>
              <w:t xml:space="preserve">: </w:t>
            </w:r>
          </w:p>
          <w:p w:rsidR="00101117" w:rsidRPr="00AA236E" w:rsidRDefault="00101117" w:rsidP="0071315A">
            <w:pPr>
              <w:pStyle w:val="ListParagraph"/>
              <w:spacing w:after="0" w:line="240" w:lineRule="auto"/>
              <w:ind w:left="0"/>
              <w:jc w:val="both"/>
              <w:rPr>
                <w:rFonts w:cs="B Yagut"/>
                <w:sz w:val="20"/>
                <w:szCs w:val="20"/>
                <w:rtl/>
              </w:rPr>
            </w:pPr>
            <w:r w:rsidRPr="00AA236E">
              <w:rPr>
                <w:rFonts w:cs="B Yagut" w:hint="cs"/>
                <w:sz w:val="20"/>
                <w:szCs w:val="20"/>
                <w:rtl/>
              </w:rPr>
              <w:t>1- تعریف آن را بیان کند</w:t>
            </w:r>
            <w:r w:rsidR="00BA7E2C" w:rsidRPr="00AA236E">
              <w:rPr>
                <w:rFonts w:cs="B Yagut" w:hint="cs"/>
                <w:sz w:val="20"/>
                <w:szCs w:val="20"/>
                <w:rtl/>
              </w:rPr>
              <w:t xml:space="preserve">. </w:t>
            </w:r>
          </w:p>
          <w:p w:rsidR="00101117" w:rsidRPr="00AA236E" w:rsidRDefault="00101117" w:rsidP="0071315A">
            <w:pPr>
              <w:pStyle w:val="ListParagraph"/>
              <w:spacing w:after="0" w:line="240" w:lineRule="auto"/>
              <w:ind w:left="0"/>
              <w:jc w:val="both"/>
              <w:rPr>
                <w:rFonts w:cs="B Yagut"/>
                <w:sz w:val="20"/>
                <w:szCs w:val="20"/>
                <w:rtl/>
              </w:rPr>
            </w:pPr>
            <w:r w:rsidRPr="00AA236E">
              <w:rPr>
                <w:rFonts w:cs="B Yagut" w:hint="cs"/>
                <w:sz w:val="20"/>
                <w:szCs w:val="20"/>
                <w:rtl/>
              </w:rPr>
              <w:t>2- معاینات فیزیکی لازم (</w:t>
            </w:r>
            <w:r w:rsidRPr="00AA236E">
              <w:rPr>
                <w:rFonts w:cs="B Yagut"/>
                <w:sz w:val="20"/>
                <w:szCs w:val="20"/>
              </w:rPr>
              <w:t>focused history taking and physical exam</w:t>
            </w:r>
            <w:r w:rsidRPr="00AA236E">
              <w:rPr>
                <w:rFonts w:cs="B Yagut" w:hint="cs"/>
                <w:sz w:val="20"/>
                <w:szCs w:val="20"/>
                <w:rtl/>
              </w:rPr>
              <w:t>) برای رویکرد به آن را شرح دهد</w:t>
            </w:r>
            <w:r w:rsidR="00BA7E2C" w:rsidRPr="00AA236E">
              <w:rPr>
                <w:rFonts w:cs="B Yagut" w:hint="cs"/>
                <w:sz w:val="20"/>
                <w:szCs w:val="20"/>
                <w:rtl/>
              </w:rPr>
              <w:t xml:space="preserve">. </w:t>
            </w:r>
          </w:p>
          <w:p w:rsidR="00101117" w:rsidRPr="00AA236E" w:rsidRDefault="00101117" w:rsidP="0071315A">
            <w:pPr>
              <w:pStyle w:val="ListParagraph"/>
              <w:spacing w:after="0" w:line="240" w:lineRule="auto"/>
              <w:ind w:left="0"/>
              <w:jc w:val="both"/>
              <w:rPr>
                <w:rFonts w:cs="B Yagut"/>
                <w:b/>
                <w:bCs/>
                <w:sz w:val="20"/>
                <w:szCs w:val="20"/>
              </w:rPr>
            </w:pPr>
            <w:r w:rsidRPr="00AA236E">
              <w:rPr>
                <w:rFonts w:cs="B Yagut" w:hint="cs"/>
                <w:sz w:val="20"/>
                <w:szCs w:val="20"/>
                <w:rtl/>
              </w:rPr>
              <w:t>3- تشخیص های افتراقی مهم را مطرح کند و گامهای ضروری برای رسیدن به تشخیص و مدیریت مشکل بیمار را پیشنهاد دهد</w:t>
            </w:r>
            <w:r w:rsidR="00BA7E2C" w:rsidRPr="00AA236E">
              <w:rPr>
                <w:rFonts w:cs="B Yagut" w:hint="cs"/>
                <w:sz w:val="20"/>
                <w:szCs w:val="20"/>
                <w:rtl/>
              </w:rPr>
              <w:t xml:space="preserve">. </w:t>
            </w:r>
          </w:p>
          <w:p w:rsidR="00101117" w:rsidRPr="00AA236E" w:rsidRDefault="00101117" w:rsidP="0071315A">
            <w:pPr>
              <w:pStyle w:val="ListParagraph"/>
              <w:spacing w:after="0" w:line="240" w:lineRule="auto"/>
              <w:ind w:left="0"/>
              <w:jc w:val="both"/>
              <w:rPr>
                <w:rFonts w:cs="B Yagut"/>
                <w:b/>
                <w:bCs/>
                <w:sz w:val="20"/>
                <w:szCs w:val="20"/>
                <w:rtl/>
              </w:rPr>
            </w:pPr>
            <w:r w:rsidRPr="00AA236E">
              <w:rPr>
                <w:rFonts w:cs="B Yagut" w:hint="cs"/>
                <w:b/>
                <w:bCs/>
                <w:sz w:val="20"/>
                <w:szCs w:val="20"/>
                <w:rtl/>
              </w:rPr>
              <w:t>ب) در مورد</w:t>
            </w:r>
            <w:r w:rsidR="00BA7E2C" w:rsidRPr="00AA236E">
              <w:rPr>
                <w:rFonts w:cs="B Yagut" w:hint="cs"/>
                <w:b/>
                <w:bCs/>
                <w:sz w:val="20"/>
                <w:szCs w:val="20"/>
                <w:rtl/>
              </w:rPr>
              <w:t xml:space="preserve"> </w:t>
            </w:r>
            <w:r w:rsidRPr="00AA236E">
              <w:rPr>
                <w:rFonts w:cs="B Yagut" w:hint="cs"/>
                <w:b/>
                <w:bCs/>
                <w:sz w:val="20"/>
                <w:szCs w:val="20"/>
                <w:rtl/>
              </w:rPr>
              <w:t>بیماریهای شایع و مهم</w:t>
            </w:r>
            <w:r w:rsidR="00BA7E2C" w:rsidRPr="00AA236E">
              <w:rPr>
                <w:rFonts w:cs="B Yagut" w:hint="cs"/>
                <w:b/>
                <w:bCs/>
                <w:sz w:val="20"/>
                <w:szCs w:val="20"/>
                <w:rtl/>
              </w:rPr>
              <w:t xml:space="preserve">: </w:t>
            </w:r>
          </w:p>
          <w:p w:rsidR="00101117" w:rsidRPr="00AA236E" w:rsidRDefault="00101117" w:rsidP="0071315A">
            <w:pPr>
              <w:pStyle w:val="ListParagraph"/>
              <w:spacing w:after="0" w:line="240" w:lineRule="auto"/>
              <w:ind w:left="0"/>
              <w:jc w:val="both"/>
              <w:rPr>
                <w:rFonts w:cs="B Yagut"/>
                <w:sz w:val="20"/>
                <w:szCs w:val="20"/>
                <w:rtl/>
              </w:rPr>
            </w:pPr>
            <w:r w:rsidRPr="00AA236E">
              <w:rPr>
                <w:rFonts w:cs="B Yagut" w:hint="cs"/>
                <w:sz w:val="20"/>
                <w:szCs w:val="20"/>
                <w:rtl/>
              </w:rPr>
              <w:t>1- تعریف، اتیولوژی، و اپیدمیولوژی بیماری را شرح دهد</w:t>
            </w:r>
            <w:r w:rsidR="00BA7E2C" w:rsidRPr="00AA236E">
              <w:rPr>
                <w:rFonts w:cs="B Yagut" w:hint="cs"/>
                <w:sz w:val="20"/>
                <w:szCs w:val="20"/>
                <w:rtl/>
              </w:rPr>
              <w:t xml:space="preserve">. </w:t>
            </w:r>
          </w:p>
          <w:p w:rsidR="00101117" w:rsidRPr="00AA236E" w:rsidRDefault="00101117" w:rsidP="0071315A">
            <w:pPr>
              <w:pStyle w:val="ListParagraph"/>
              <w:spacing w:after="0" w:line="240" w:lineRule="auto"/>
              <w:ind w:left="0"/>
              <w:jc w:val="both"/>
              <w:rPr>
                <w:rFonts w:cs="B Yagut"/>
                <w:sz w:val="20"/>
                <w:szCs w:val="20"/>
                <w:rtl/>
              </w:rPr>
            </w:pPr>
            <w:r w:rsidRPr="00AA236E">
              <w:rPr>
                <w:rFonts w:cs="B Yagut" w:hint="cs"/>
                <w:sz w:val="20"/>
                <w:szCs w:val="20"/>
                <w:rtl/>
              </w:rPr>
              <w:t>2- مشکلات بیماران مبتلا به بیماریهای شایع و مهم را توضیح دهد</w:t>
            </w:r>
            <w:r w:rsidR="00BA7E2C" w:rsidRPr="00AA236E">
              <w:rPr>
                <w:rFonts w:cs="B Yagut" w:hint="cs"/>
                <w:sz w:val="20"/>
                <w:szCs w:val="20"/>
                <w:rtl/>
              </w:rPr>
              <w:t xml:space="preserve">. </w:t>
            </w:r>
          </w:p>
          <w:p w:rsidR="00101117" w:rsidRPr="00AA236E" w:rsidRDefault="00101117" w:rsidP="0071315A">
            <w:pPr>
              <w:pStyle w:val="ListParagraph"/>
              <w:spacing w:after="0" w:line="240" w:lineRule="auto"/>
              <w:ind w:left="0"/>
              <w:jc w:val="both"/>
              <w:rPr>
                <w:rFonts w:cs="B Yagut"/>
                <w:sz w:val="20"/>
                <w:szCs w:val="20"/>
                <w:rtl/>
              </w:rPr>
            </w:pPr>
            <w:r w:rsidRPr="00AA236E">
              <w:rPr>
                <w:rFonts w:cs="B Yagut" w:hint="cs"/>
                <w:sz w:val="20"/>
                <w:szCs w:val="20"/>
                <w:rtl/>
              </w:rPr>
              <w:t>3- روشهای تشخیص بیماری را شرح دهد</w:t>
            </w:r>
            <w:r w:rsidR="00BA7E2C" w:rsidRPr="00AA236E">
              <w:rPr>
                <w:rFonts w:cs="B Yagut" w:hint="cs"/>
                <w:sz w:val="20"/>
                <w:szCs w:val="20"/>
                <w:rtl/>
              </w:rPr>
              <w:t xml:space="preserve">. </w:t>
            </w:r>
          </w:p>
          <w:p w:rsidR="00101117" w:rsidRPr="00AA236E" w:rsidRDefault="00101117" w:rsidP="0071315A">
            <w:pPr>
              <w:pStyle w:val="ListParagraph"/>
              <w:spacing w:after="0" w:line="240" w:lineRule="auto"/>
              <w:ind w:left="0"/>
              <w:jc w:val="both"/>
              <w:rPr>
                <w:rFonts w:cs="B Yagut"/>
                <w:sz w:val="20"/>
                <w:szCs w:val="20"/>
                <w:rtl/>
              </w:rPr>
            </w:pPr>
            <w:r w:rsidRPr="00AA236E">
              <w:rPr>
                <w:rFonts w:cs="B Yagut" w:hint="cs"/>
                <w:sz w:val="20"/>
                <w:szCs w:val="20"/>
                <w:rtl/>
              </w:rPr>
              <w:t>4- مهمترین اقدامات پیشگیری در سطوح مختلف، مشتمل بر درمان و توانبخشی بیمار را بر اساس شواهد علمی و گایدلاینهای بومی در حد مورد انتظار از پزشک عمومی توضیح دهد</w:t>
            </w:r>
            <w:r w:rsidR="00BA7E2C" w:rsidRPr="00AA236E">
              <w:rPr>
                <w:rFonts w:cs="B Yagut" w:hint="cs"/>
                <w:sz w:val="20"/>
                <w:szCs w:val="20"/>
                <w:rtl/>
              </w:rPr>
              <w:t xml:space="preserve">. </w:t>
            </w:r>
          </w:p>
          <w:p w:rsidR="00101117" w:rsidRPr="00AA236E" w:rsidRDefault="00101117" w:rsidP="0071315A">
            <w:pPr>
              <w:pStyle w:val="ListParagraph"/>
              <w:spacing w:after="0" w:line="240" w:lineRule="auto"/>
              <w:ind w:left="0"/>
              <w:jc w:val="both"/>
              <w:rPr>
                <w:rFonts w:cs="B Yagut"/>
                <w:sz w:val="20"/>
                <w:szCs w:val="20"/>
                <w:rtl/>
              </w:rPr>
            </w:pPr>
            <w:r w:rsidRPr="00AA236E">
              <w:rPr>
                <w:rFonts w:cs="B Yagut" w:hint="cs"/>
                <w:sz w:val="20"/>
                <w:szCs w:val="20"/>
                <w:rtl/>
              </w:rPr>
              <w:t>5- در مواجهه با سناریو یا شرح موارد بیماران مرتبط با این بیماریها، دانش آموخته شده را برای استدلال بالینی و پیشنهاد رویکردهای تشخیصی یا درمانی به کار بندد</w:t>
            </w:r>
            <w:r w:rsidR="00BA7E2C" w:rsidRPr="00AA236E">
              <w:rPr>
                <w:rFonts w:cs="B Yagut" w:hint="cs"/>
                <w:sz w:val="20"/>
                <w:szCs w:val="20"/>
                <w:rtl/>
              </w:rPr>
              <w:t xml:space="preserve">. </w:t>
            </w:r>
          </w:p>
          <w:p w:rsidR="00101117" w:rsidRPr="00AA236E" w:rsidRDefault="00101117" w:rsidP="00833388">
            <w:pPr>
              <w:pStyle w:val="ListParagraph"/>
              <w:tabs>
                <w:tab w:val="left" w:pos="4860"/>
              </w:tabs>
              <w:spacing w:after="0" w:line="240" w:lineRule="auto"/>
              <w:ind w:left="0"/>
              <w:jc w:val="both"/>
              <w:rPr>
                <w:rFonts w:ascii="B Lotus" w:cs="B Yagut"/>
                <w:b/>
                <w:bCs/>
                <w:noProof/>
                <w:sz w:val="20"/>
                <w:szCs w:val="20"/>
                <w:rtl/>
              </w:rPr>
            </w:pPr>
            <w:r w:rsidRPr="00AA236E">
              <w:rPr>
                <w:rFonts w:ascii="B Lotus" w:cs="B Yagut" w:hint="cs"/>
                <w:b/>
                <w:bCs/>
                <w:noProof/>
                <w:sz w:val="20"/>
                <w:szCs w:val="20"/>
                <w:rtl/>
              </w:rPr>
              <w:t>ج) نسبت به مسائل مهمی که مراعات آن در محیط بالینی این حیطه ضرورت دارد توجه کند</w:t>
            </w:r>
            <w:r w:rsidR="00BA7E2C" w:rsidRPr="00AA236E">
              <w:rPr>
                <w:rFonts w:ascii="B Lotus" w:cs="B Yagut" w:hint="cs"/>
                <w:b/>
                <w:bCs/>
                <w:noProof/>
                <w:sz w:val="20"/>
                <w:szCs w:val="20"/>
                <w:rtl/>
              </w:rPr>
              <w:t xml:space="preserve">. </w:t>
            </w:r>
          </w:p>
        </w:tc>
      </w:tr>
      <w:tr w:rsidR="00101117" w:rsidRPr="00AA236E" w:rsidTr="007F6A7B">
        <w:tc>
          <w:tcPr>
            <w:tcW w:w="675" w:type="pct"/>
            <w:tcBorders>
              <w:top w:val="single" w:sz="4" w:space="0" w:color="auto"/>
              <w:left w:val="single" w:sz="4" w:space="0" w:color="auto"/>
              <w:bottom w:val="single" w:sz="4" w:space="0" w:color="auto"/>
              <w:right w:val="single" w:sz="4" w:space="0" w:color="auto"/>
            </w:tcBorders>
            <w:shd w:val="clear" w:color="auto" w:fill="D9D9D9"/>
          </w:tcPr>
          <w:p w:rsidR="00101117" w:rsidRPr="00AA236E" w:rsidRDefault="00101117" w:rsidP="0071315A">
            <w:pPr>
              <w:spacing w:after="0" w:line="240" w:lineRule="auto"/>
              <w:jc w:val="both"/>
              <w:rPr>
                <w:rFonts w:cs="B Yagut"/>
                <w:bCs/>
                <w:sz w:val="20"/>
                <w:szCs w:val="20"/>
                <w:rtl/>
              </w:rPr>
            </w:pPr>
            <w:r w:rsidRPr="00AA236E">
              <w:rPr>
                <w:rFonts w:cs="B Yagut" w:hint="cs"/>
                <w:bCs/>
                <w:sz w:val="20"/>
                <w:szCs w:val="20"/>
                <w:rtl/>
              </w:rPr>
              <w:t>شرح درس</w:t>
            </w:r>
          </w:p>
        </w:tc>
        <w:tc>
          <w:tcPr>
            <w:tcW w:w="4325" w:type="pct"/>
            <w:gridSpan w:val="4"/>
            <w:tcBorders>
              <w:top w:val="single" w:sz="4" w:space="0" w:color="auto"/>
              <w:left w:val="single" w:sz="4" w:space="0" w:color="auto"/>
              <w:bottom w:val="single" w:sz="4" w:space="0" w:color="auto"/>
              <w:right w:val="single" w:sz="4" w:space="0" w:color="auto"/>
            </w:tcBorders>
          </w:tcPr>
          <w:p w:rsidR="00101117" w:rsidRPr="00AA236E" w:rsidRDefault="00101117" w:rsidP="0071315A">
            <w:pPr>
              <w:spacing w:after="0" w:line="240" w:lineRule="auto"/>
              <w:jc w:val="both"/>
              <w:rPr>
                <w:rFonts w:cs="B Yagut"/>
                <w:sz w:val="20"/>
                <w:szCs w:val="20"/>
              </w:rPr>
            </w:pPr>
            <w:r w:rsidRPr="00AA236E">
              <w:rPr>
                <w:rFonts w:cs="B Yagut" w:hint="cs"/>
                <w:sz w:val="20"/>
                <w:szCs w:val="20"/>
                <w:rtl/>
              </w:rPr>
              <w:t>در این درس</w:t>
            </w:r>
            <w:r w:rsidR="00BA7E2C" w:rsidRPr="00AA236E">
              <w:rPr>
                <w:rFonts w:cs="B Yagut" w:hint="cs"/>
                <w:sz w:val="20"/>
                <w:szCs w:val="20"/>
                <w:rtl/>
              </w:rPr>
              <w:t xml:space="preserve">، </w:t>
            </w:r>
            <w:r w:rsidRPr="00AA236E">
              <w:rPr>
                <w:rFonts w:cs="B Yagut" w:hint="cs"/>
                <w:sz w:val="20"/>
                <w:szCs w:val="20"/>
                <w:rtl/>
              </w:rPr>
              <w:t xml:space="preserve">دانشجو باید از طریق حضور در کلاس درس، مرکز یادگیری مهارتهای بالینی </w:t>
            </w:r>
            <w:r w:rsidRPr="00AA236E">
              <w:rPr>
                <w:rFonts w:cs="B Yagut"/>
                <w:sz w:val="20"/>
                <w:szCs w:val="20"/>
              </w:rPr>
              <w:t>Skill Lab</w:t>
            </w:r>
            <w:r w:rsidRPr="00AA236E">
              <w:rPr>
                <w:rFonts w:cs="B Yagut" w:hint="cs"/>
                <w:sz w:val="20"/>
                <w:szCs w:val="20"/>
                <w:rtl/>
              </w:rPr>
              <w:t>،</w:t>
            </w:r>
            <w:r w:rsidRPr="00AA236E">
              <w:rPr>
                <w:rFonts w:cs="B Yagut"/>
                <w:sz w:val="20"/>
                <w:szCs w:val="20"/>
              </w:rPr>
              <w:t xml:space="preserve"> </w:t>
            </w:r>
            <w:r w:rsidRPr="00AA236E">
              <w:rPr>
                <w:rFonts w:cs="B Yagut" w:hint="cs"/>
                <w:sz w:val="20"/>
                <w:szCs w:val="20"/>
                <w:rtl/>
              </w:rPr>
              <w:t xml:space="preserve">کارگاه </w:t>
            </w:r>
            <w:r w:rsidR="00F84D91" w:rsidRPr="00AA236E">
              <w:rPr>
                <w:rFonts w:cs="B Yagut" w:hint="cs"/>
                <w:sz w:val="20"/>
                <w:szCs w:val="20"/>
                <w:rtl/>
              </w:rPr>
              <w:t>آموزش</w:t>
            </w:r>
            <w:r w:rsidRPr="00AA236E">
              <w:rPr>
                <w:rFonts w:cs="B Yagut" w:hint="cs"/>
                <w:sz w:val="20"/>
                <w:szCs w:val="20"/>
                <w:rtl/>
              </w:rPr>
              <w:t>ی، و انجام تکالیف فردی و گروهی به اهداف مشخص دست یابد</w:t>
            </w:r>
            <w:r w:rsidR="00BA7E2C" w:rsidRPr="00AA236E">
              <w:rPr>
                <w:rFonts w:cs="B Yagut" w:hint="cs"/>
                <w:sz w:val="20"/>
                <w:szCs w:val="20"/>
                <w:rtl/>
              </w:rPr>
              <w:t xml:space="preserve">. </w:t>
            </w:r>
          </w:p>
          <w:p w:rsidR="00101117" w:rsidRPr="00AA236E" w:rsidRDefault="00101117" w:rsidP="0071315A">
            <w:pPr>
              <w:spacing w:after="0" w:line="240" w:lineRule="auto"/>
              <w:jc w:val="both"/>
              <w:rPr>
                <w:rFonts w:cs="B Yagut"/>
                <w:sz w:val="20"/>
                <w:szCs w:val="20"/>
                <w:rtl/>
              </w:rPr>
            </w:pPr>
            <w:r w:rsidRPr="00AA236E">
              <w:rPr>
                <w:rFonts w:cs="B Yagut" w:hint="cs"/>
                <w:sz w:val="20"/>
                <w:szCs w:val="20"/>
                <w:rtl/>
              </w:rPr>
              <w:t>حداقل یک جلسه از درس باید به بحث موردی (</w:t>
            </w:r>
            <w:r w:rsidRPr="00AA236E">
              <w:rPr>
                <w:rFonts w:cs="B Yagut"/>
                <w:sz w:val="20"/>
                <w:szCs w:val="20"/>
              </w:rPr>
              <w:t>case discussion</w:t>
            </w:r>
            <w:r w:rsidRPr="00AA236E">
              <w:rPr>
                <w:rFonts w:cs="B Yagut" w:hint="cs"/>
                <w:sz w:val="20"/>
                <w:szCs w:val="20"/>
                <w:rtl/>
              </w:rPr>
              <w:t>) اختصاص داده شود تا دانشجویان ضمن بررسی شرح حال یک بیمار، به کارگیری دانش آموخته شده در این درس</w:t>
            </w:r>
            <w:r w:rsidR="00BA7E2C" w:rsidRPr="00AA236E">
              <w:rPr>
                <w:rFonts w:cs="B Yagut" w:hint="cs"/>
                <w:sz w:val="20"/>
                <w:szCs w:val="20"/>
                <w:rtl/>
              </w:rPr>
              <w:t xml:space="preserve"> </w:t>
            </w:r>
            <w:r w:rsidRPr="00AA236E">
              <w:rPr>
                <w:rFonts w:cs="B Yagut" w:hint="cs"/>
                <w:sz w:val="20"/>
                <w:szCs w:val="20"/>
                <w:rtl/>
              </w:rPr>
              <w:t>را برای تحلیل مشکلات وی و رسیدن به تشخیص یا پاسخ به پرسش های بالینی مطرح شده</w:t>
            </w:r>
            <w:r w:rsidR="00BA7E2C" w:rsidRPr="00AA236E">
              <w:rPr>
                <w:rFonts w:cs="B Yagut" w:hint="cs"/>
                <w:sz w:val="20"/>
                <w:szCs w:val="20"/>
                <w:rtl/>
              </w:rPr>
              <w:t xml:space="preserve"> </w:t>
            </w:r>
            <w:r w:rsidRPr="00AA236E">
              <w:rPr>
                <w:rFonts w:cs="B Yagut" w:hint="cs"/>
                <w:sz w:val="20"/>
                <w:szCs w:val="20"/>
                <w:rtl/>
              </w:rPr>
              <w:t>تمرین کنند</w:t>
            </w:r>
            <w:r w:rsidR="00BA7E2C" w:rsidRPr="00AA236E">
              <w:rPr>
                <w:rFonts w:cs="B Yagut" w:hint="cs"/>
                <w:sz w:val="20"/>
                <w:szCs w:val="20"/>
                <w:rtl/>
              </w:rPr>
              <w:t xml:space="preserve">. </w:t>
            </w:r>
          </w:p>
        </w:tc>
      </w:tr>
      <w:tr w:rsidR="00101117" w:rsidRPr="00AA236E" w:rsidTr="007F6A7B">
        <w:trPr>
          <w:trHeight w:val="420"/>
        </w:trPr>
        <w:tc>
          <w:tcPr>
            <w:tcW w:w="675" w:type="pct"/>
            <w:tcBorders>
              <w:top w:val="single" w:sz="4" w:space="0" w:color="auto"/>
              <w:left w:val="single" w:sz="4" w:space="0" w:color="auto"/>
              <w:bottom w:val="single" w:sz="4" w:space="0" w:color="auto"/>
              <w:right w:val="single" w:sz="4" w:space="0" w:color="auto"/>
            </w:tcBorders>
            <w:shd w:val="clear" w:color="auto" w:fill="D9D9D9"/>
          </w:tcPr>
          <w:p w:rsidR="00101117" w:rsidRPr="00AA236E" w:rsidRDefault="00101117" w:rsidP="0071315A">
            <w:pPr>
              <w:spacing w:after="0" w:line="240" w:lineRule="auto"/>
              <w:jc w:val="both"/>
              <w:rPr>
                <w:rFonts w:cs="B Yagut"/>
                <w:bCs/>
                <w:sz w:val="20"/>
                <w:szCs w:val="20"/>
                <w:rtl/>
              </w:rPr>
            </w:pPr>
            <w:r w:rsidRPr="00AA236E">
              <w:rPr>
                <w:rFonts w:cs="B Yagut" w:hint="cs"/>
                <w:bCs/>
                <w:sz w:val="20"/>
                <w:szCs w:val="20"/>
                <w:rtl/>
              </w:rPr>
              <w:t xml:space="preserve">فعالیت های </w:t>
            </w:r>
            <w:r w:rsidR="00F84D91" w:rsidRPr="00AA236E">
              <w:rPr>
                <w:rFonts w:cs="B Yagut" w:hint="cs"/>
                <w:bCs/>
                <w:sz w:val="20"/>
                <w:szCs w:val="20"/>
                <w:rtl/>
              </w:rPr>
              <w:t>آموزش</w:t>
            </w:r>
            <w:r w:rsidRPr="00AA236E">
              <w:rPr>
                <w:rFonts w:cs="B Yagut" w:hint="cs"/>
                <w:bCs/>
                <w:sz w:val="20"/>
                <w:szCs w:val="20"/>
                <w:rtl/>
              </w:rPr>
              <w:t>ی</w:t>
            </w:r>
          </w:p>
        </w:tc>
        <w:tc>
          <w:tcPr>
            <w:tcW w:w="4325" w:type="pct"/>
            <w:gridSpan w:val="4"/>
            <w:tcBorders>
              <w:top w:val="single" w:sz="4" w:space="0" w:color="auto"/>
              <w:left w:val="single" w:sz="4" w:space="0" w:color="auto"/>
              <w:bottom w:val="single" w:sz="4" w:space="0" w:color="auto"/>
              <w:right w:val="single" w:sz="4" w:space="0" w:color="auto"/>
            </w:tcBorders>
          </w:tcPr>
          <w:p w:rsidR="00101117" w:rsidRPr="00AA236E" w:rsidRDefault="00101117" w:rsidP="0071315A">
            <w:pPr>
              <w:tabs>
                <w:tab w:val="left" w:pos="708"/>
                <w:tab w:val="left" w:pos="2976"/>
                <w:tab w:val="left" w:pos="4819"/>
              </w:tabs>
              <w:spacing w:after="0" w:line="240" w:lineRule="auto"/>
              <w:jc w:val="both"/>
              <w:rPr>
                <w:rFonts w:cs="B Yagut"/>
                <w:sz w:val="20"/>
                <w:szCs w:val="20"/>
                <w:rtl/>
              </w:rPr>
            </w:pPr>
            <w:r w:rsidRPr="00AA236E">
              <w:rPr>
                <w:rFonts w:cs="B Yagut" w:hint="cs"/>
                <w:sz w:val="20"/>
                <w:szCs w:val="20"/>
                <w:rtl/>
              </w:rPr>
              <w:t>فعالیتهای یادگیری این درس</w:t>
            </w:r>
            <w:r w:rsidR="00BA7E2C" w:rsidRPr="00AA236E">
              <w:rPr>
                <w:rFonts w:cs="B Yagut" w:hint="cs"/>
                <w:sz w:val="20"/>
                <w:szCs w:val="20"/>
                <w:rtl/>
              </w:rPr>
              <w:t xml:space="preserve"> </w:t>
            </w:r>
            <w:r w:rsidRPr="00AA236E">
              <w:rPr>
                <w:rFonts w:cs="B Yagut" w:hint="cs"/>
                <w:sz w:val="20"/>
                <w:szCs w:val="20"/>
                <w:rtl/>
              </w:rPr>
              <w:t xml:space="preserve">باید ترکیب متوازنی از </w:t>
            </w:r>
            <w:r w:rsidR="00F84D91" w:rsidRPr="00AA236E">
              <w:rPr>
                <w:rFonts w:cs="B Yagut" w:hint="cs"/>
                <w:sz w:val="20"/>
                <w:szCs w:val="20"/>
                <w:rtl/>
              </w:rPr>
              <w:t>آموزش</w:t>
            </w:r>
            <w:r w:rsidRPr="00AA236E">
              <w:rPr>
                <w:rFonts w:cs="B Yagut" w:hint="cs"/>
                <w:sz w:val="20"/>
                <w:szCs w:val="20"/>
                <w:rtl/>
              </w:rPr>
              <w:t xml:space="preserve"> نظری، مطالعه فردی و بحث گروهی، بررسی موارد بیماری، و انجام سایر تکالیف یادگیری را شامل شود</w:t>
            </w:r>
            <w:r w:rsidR="00BA7E2C" w:rsidRPr="00AA236E">
              <w:rPr>
                <w:rFonts w:cs="B Yagut" w:hint="cs"/>
                <w:sz w:val="20"/>
                <w:szCs w:val="20"/>
                <w:rtl/>
              </w:rPr>
              <w:t xml:space="preserve">. </w:t>
            </w:r>
          </w:p>
          <w:p w:rsidR="00101117" w:rsidRPr="00AA236E" w:rsidRDefault="00101117" w:rsidP="0071315A">
            <w:pPr>
              <w:tabs>
                <w:tab w:val="left" w:pos="708"/>
                <w:tab w:val="left" w:pos="2976"/>
                <w:tab w:val="left" w:pos="4819"/>
              </w:tabs>
              <w:spacing w:after="0" w:line="240" w:lineRule="auto"/>
              <w:jc w:val="both"/>
              <w:rPr>
                <w:rFonts w:cs="B Yagut"/>
                <w:sz w:val="20"/>
                <w:szCs w:val="20"/>
                <w:rtl/>
              </w:rPr>
            </w:pPr>
            <w:r w:rsidRPr="00AA236E">
              <w:rPr>
                <w:rFonts w:cs="B Yagut" w:hint="cs"/>
                <w:sz w:val="20"/>
                <w:szCs w:val="20"/>
                <w:rtl/>
              </w:rPr>
              <w:t xml:space="preserve">زمان بندی و ترکیب این فعالیتها و عرصه های مورد نیاز برای هر فعالیت (اعم از کلاس درس، مرکز یادگیری مهارتهای بالینی </w:t>
            </w:r>
            <w:r w:rsidRPr="00AA236E">
              <w:rPr>
                <w:rFonts w:cs="B Yagut"/>
                <w:sz w:val="20"/>
                <w:szCs w:val="20"/>
              </w:rPr>
              <w:t>Skill Lab</w:t>
            </w:r>
            <w:r w:rsidRPr="00AA236E">
              <w:rPr>
                <w:rFonts w:cs="B Yagut" w:hint="cs"/>
                <w:sz w:val="20"/>
                <w:szCs w:val="20"/>
                <w:rtl/>
              </w:rPr>
              <w:t xml:space="preserve">، و عرصه های بالینی، در راهنمای یادگیری </w:t>
            </w:r>
            <w:r w:rsidRPr="00AA236E">
              <w:rPr>
                <w:rFonts w:cs="B Yagut"/>
                <w:sz w:val="20"/>
                <w:szCs w:val="20"/>
              </w:rPr>
              <w:t>Study Guide</w:t>
            </w:r>
            <w:r w:rsidRPr="00AA236E">
              <w:rPr>
                <w:rFonts w:cs="B Yagut" w:hint="cs"/>
                <w:sz w:val="20"/>
                <w:szCs w:val="20"/>
                <w:rtl/>
              </w:rPr>
              <w:t xml:space="preserve"> هماهنگ با استانداردهای اعلام شده از سوی دبیرخانه شورای </w:t>
            </w:r>
            <w:r w:rsidR="00F84D91" w:rsidRPr="00AA236E">
              <w:rPr>
                <w:rFonts w:cs="B Yagut" w:hint="cs"/>
                <w:sz w:val="20"/>
                <w:szCs w:val="20"/>
                <w:rtl/>
              </w:rPr>
              <w:t>آموزش</w:t>
            </w:r>
            <w:r w:rsidRPr="00AA236E">
              <w:rPr>
                <w:rFonts w:cs="B Yagut" w:hint="cs"/>
                <w:sz w:val="20"/>
                <w:szCs w:val="20"/>
                <w:rtl/>
              </w:rPr>
              <w:t xml:space="preserve"> پزشکی عمومی توسط هر دانشکده پزشکی تعیین می شود</w:t>
            </w:r>
            <w:r w:rsidR="00BA7E2C" w:rsidRPr="00AA236E">
              <w:rPr>
                <w:rFonts w:cs="B Yagut" w:hint="cs"/>
                <w:sz w:val="20"/>
                <w:szCs w:val="20"/>
                <w:rtl/>
              </w:rPr>
              <w:t xml:space="preserve">. </w:t>
            </w:r>
          </w:p>
        </w:tc>
      </w:tr>
      <w:tr w:rsidR="00101117" w:rsidRPr="00AA236E" w:rsidTr="007F6A7B">
        <w:trPr>
          <w:trHeight w:val="249"/>
        </w:trPr>
        <w:tc>
          <w:tcPr>
            <w:tcW w:w="67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01117" w:rsidRPr="00AA236E" w:rsidRDefault="00101117" w:rsidP="0071315A">
            <w:pPr>
              <w:spacing w:after="0" w:line="240" w:lineRule="auto"/>
              <w:jc w:val="both"/>
              <w:rPr>
                <w:rFonts w:cs="B Yagut"/>
                <w:bCs/>
                <w:sz w:val="20"/>
                <w:szCs w:val="20"/>
                <w:rtl/>
              </w:rPr>
            </w:pPr>
            <w:r w:rsidRPr="00AA236E">
              <w:rPr>
                <w:rFonts w:cs="B Yagut" w:hint="cs"/>
                <w:bCs/>
                <w:sz w:val="20"/>
                <w:szCs w:val="20"/>
                <w:rtl/>
              </w:rPr>
              <w:t>توضیحات ضروری</w:t>
            </w:r>
          </w:p>
        </w:tc>
        <w:tc>
          <w:tcPr>
            <w:tcW w:w="4325" w:type="pct"/>
            <w:gridSpan w:val="4"/>
            <w:tcBorders>
              <w:top w:val="single" w:sz="4" w:space="0" w:color="auto"/>
              <w:left w:val="single" w:sz="4" w:space="0" w:color="auto"/>
              <w:bottom w:val="single" w:sz="4" w:space="0" w:color="auto"/>
              <w:right w:val="single" w:sz="4" w:space="0" w:color="auto"/>
            </w:tcBorders>
          </w:tcPr>
          <w:p w:rsidR="00101117" w:rsidRPr="00AA236E" w:rsidRDefault="00101117" w:rsidP="0071315A">
            <w:pPr>
              <w:spacing w:after="0" w:line="240" w:lineRule="auto"/>
              <w:jc w:val="both"/>
              <w:rPr>
                <w:rFonts w:cs="B Yagut"/>
                <w:sz w:val="20"/>
                <w:szCs w:val="20"/>
                <w:rtl/>
              </w:rPr>
            </w:pPr>
            <w:r w:rsidRPr="00AA236E">
              <w:rPr>
                <w:rFonts w:cs="B Yagut" w:hint="cs"/>
                <w:sz w:val="20"/>
                <w:szCs w:val="20"/>
                <w:rtl/>
              </w:rPr>
              <w:t xml:space="preserve">* با توجه به شرایط متفاوت </w:t>
            </w:r>
            <w:r w:rsidR="00F84D91" w:rsidRPr="00AA236E">
              <w:rPr>
                <w:rFonts w:cs="B Yagut" w:hint="cs"/>
                <w:sz w:val="20"/>
                <w:szCs w:val="20"/>
                <w:rtl/>
              </w:rPr>
              <w:t>آموزش</w:t>
            </w:r>
            <w:r w:rsidRPr="00AA236E">
              <w:rPr>
                <w:rFonts w:cs="B Yagut" w:hint="cs"/>
                <w:sz w:val="20"/>
                <w:szCs w:val="20"/>
                <w:rtl/>
              </w:rPr>
              <w:t xml:space="preserve"> بالینی در دانشکده های مختلف، لازم است راهنمای یادگیری بالینی مطابق سند توانمندی های مورد انتظار دانش آموختگان دوره دکترای پزشکی عمومی و با درنظر گرفتن استانداردهای اعلام شده از سوی دبیرخانه شورای </w:t>
            </w:r>
            <w:r w:rsidR="00F84D91" w:rsidRPr="00AA236E">
              <w:rPr>
                <w:rFonts w:cs="B Yagut" w:hint="cs"/>
                <w:sz w:val="20"/>
                <w:szCs w:val="20"/>
                <w:rtl/>
              </w:rPr>
              <w:t>آموزش</w:t>
            </w:r>
            <w:r w:rsidRPr="00AA236E">
              <w:rPr>
                <w:rFonts w:cs="B Yagut" w:hint="cs"/>
                <w:sz w:val="20"/>
                <w:szCs w:val="20"/>
                <w:rtl/>
              </w:rPr>
              <w:t xml:space="preserve"> پزشکی عمومی وزارت بهداشت درمان و</w:t>
            </w:r>
            <w:r w:rsidR="00F84D91" w:rsidRPr="00AA236E">
              <w:rPr>
                <w:rFonts w:cs="B Yagut" w:hint="cs"/>
                <w:sz w:val="20"/>
                <w:szCs w:val="20"/>
                <w:rtl/>
              </w:rPr>
              <w:t>آموزش</w:t>
            </w:r>
            <w:r w:rsidRPr="00AA236E">
              <w:rPr>
                <w:rFonts w:cs="B Yagut" w:hint="cs"/>
                <w:sz w:val="20"/>
                <w:szCs w:val="20"/>
                <w:rtl/>
              </w:rPr>
              <w:t xml:space="preserve"> پزشکی توسط دانشکده پزشکی تدوین و در اختیار فراگیران قرار گیرد</w:t>
            </w:r>
            <w:r w:rsidR="00BA7E2C" w:rsidRPr="00AA236E">
              <w:rPr>
                <w:rFonts w:cs="B Yagut" w:hint="cs"/>
                <w:sz w:val="20"/>
                <w:szCs w:val="20"/>
                <w:rtl/>
              </w:rPr>
              <w:t xml:space="preserve">. </w:t>
            </w:r>
          </w:p>
          <w:p w:rsidR="00101117" w:rsidRPr="00AA236E" w:rsidRDefault="00101117" w:rsidP="0071315A">
            <w:pPr>
              <w:spacing w:after="0" w:line="240" w:lineRule="auto"/>
              <w:jc w:val="both"/>
              <w:rPr>
                <w:rFonts w:cs="B Yagut"/>
                <w:sz w:val="20"/>
                <w:szCs w:val="20"/>
                <w:rtl/>
              </w:rPr>
            </w:pPr>
            <w:r w:rsidRPr="00AA236E">
              <w:rPr>
                <w:rFonts w:cs="B Yagut" w:hint="cs"/>
                <w:sz w:val="20"/>
                <w:szCs w:val="20"/>
                <w:rtl/>
              </w:rPr>
              <w:t xml:space="preserve">**لازم است روش ها و برنامه </w:t>
            </w:r>
            <w:r w:rsidR="00F84D91" w:rsidRPr="00AA236E">
              <w:rPr>
                <w:rFonts w:cs="B Yagut" w:hint="cs"/>
                <w:sz w:val="20"/>
                <w:szCs w:val="20"/>
                <w:rtl/>
              </w:rPr>
              <w:t>آموزش</w:t>
            </w:r>
            <w:r w:rsidRPr="00AA236E">
              <w:rPr>
                <w:rFonts w:cs="B Yagut" w:hint="cs"/>
                <w:sz w:val="20"/>
                <w:szCs w:val="20"/>
                <w:rtl/>
              </w:rPr>
              <w:t xml:space="preserve"> و ارزیابی دانشجو بر اساس اصول علمی مناسب توسط گروه </w:t>
            </w:r>
            <w:r w:rsidR="00F84D91" w:rsidRPr="00AA236E">
              <w:rPr>
                <w:rFonts w:cs="B Yagut" w:hint="cs"/>
                <w:sz w:val="20"/>
                <w:szCs w:val="20"/>
                <w:rtl/>
              </w:rPr>
              <w:t>آموزش</w:t>
            </w:r>
            <w:r w:rsidRPr="00AA236E">
              <w:rPr>
                <w:rFonts w:cs="B Yagut" w:hint="cs"/>
                <w:sz w:val="20"/>
                <w:szCs w:val="20"/>
                <w:rtl/>
              </w:rPr>
              <w:t>ی تعیین، اعلام و اجرا شود</w:t>
            </w:r>
            <w:r w:rsidR="00BA7E2C" w:rsidRPr="00AA236E">
              <w:rPr>
                <w:rFonts w:cs="B Yagut" w:hint="cs"/>
                <w:sz w:val="20"/>
                <w:szCs w:val="20"/>
                <w:rtl/>
              </w:rPr>
              <w:t xml:space="preserve">. </w:t>
            </w:r>
            <w:r w:rsidRPr="00AA236E">
              <w:rPr>
                <w:rFonts w:cs="B Yagut" w:hint="cs"/>
                <w:sz w:val="20"/>
                <w:szCs w:val="20"/>
                <w:rtl/>
              </w:rPr>
              <w:t>تایید برنامه، نظارت بر اجرا</w:t>
            </w:r>
            <w:r w:rsidR="00BA7E2C" w:rsidRPr="00AA236E">
              <w:rPr>
                <w:rFonts w:cs="B Yagut" w:hint="cs"/>
                <w:sz w:val="20"/>
                <w:szCs w:val="20"/>
                <w:rtl/>
              </w:rPr>
              <w:t xml:space="preserve"> </w:t>
            </w:r>
            <w:r w:rsidRPr="00AA236E">
              <w:rPr>
                <w:rFonts w:cs="B Yagut" w:hint="cs"/>
                <w:sz w:val="20"/>
                <w:szCs w:val="20"/>
                <w:rtl/>
              </w:rPr>
              <w:t>و ارزشیابی برنامه بر عهده دانشکده پزشکی است</w:t>
            </w:r>
            <w:r w:rsidR="00BA7E2C" w:rsidRPr="00AA236E">
              <w:rPr>
                <w:rFonts w:cs="B Yagut" w:hint="cs"/>
                <w:sz w:val="20"/>
                <w:szCs w:val="20"/>
                <w:rtl/>
              </w:rPr>
              <w:t xml:space="preserve">. </w:t>
            </w:r>
          </w:p>
          <w:p w:rsidR="00101117" w:rsidRPr="00AA236E" w:rsidRDefault="00101117" w:rsidP="0071315A">
            <w:pPr>
              <w:spacing w:after="0" w:line="240" w:lineRule="auto"/>
              <w:jc w:val="both"/>
              <w:rPr>
                <w:rFonts w:cs="B Yagut"/>
                <w:sz w:val="20"/>
                <w:szCs w:val="20"/>
              </w:rPr>
            </w:pPr>
            <w:r w:rsidRPr="00AA236E">
              <w:rPr>
                <w:rFonts w:cs="B Yagut" w:hint="cs"/>
                <w:sz w:val="20"/>
                <w:szCs w:val="20"/>
                <w:rtl/>
              </w:rPr>
              <w:t>*** در ارائه محتوای دروس مقدمات بالینی،</w:t>
            </w:r>
            <w:r w:rsidR="00BA7E2C" w:rsidRPr="00AA236E">
              <w:rPr>
                <w:rFonts w:cs="B Yagut" w:hint="cs"/>
                <w:sz w:val="20"/>
                <w:szCs w:val="20"/>
                <w:rtl/>
              </w:rPr>
              <w:t xml:space="preserve"> </w:t>
            </w:r>
            <w:r w:rsidRPr="00AA236E">
              <w:rPr>
                <w:rFonts w:cs="B Yagut" w:hint="cs"/>
                <w:sz w:val="20"/>
                <w:szCs w:val="20"/>
                <w:rtl/>
              </w:rPr>
              <w:t>تاکید اصلی بر علائم و نشانه ها، و بیماریهای شایع است</w:t>
            </w:r>
            <w:r w:rsidR="00BA7E2C" w:rsidRPr="00AA236E">
              <w:rPr>
                <w:rFonts w:cs="B Yagut" w:hint="cs"/>
                <w:sz w:val="20"/>
                <w:szCs w:val="20"/>
                <w:rtl/>
              </w:rPr>
              <w:t xml:space="preserve">. </w:t>
            </w:r>
            <w:r w:rsidRPr="00AA236E">
              <w:rPr>
                <w:rFonts w:cs="B Yagut" w:hint="cs"/>
                <w:sz w:val="20"/>
                <w:szCs w:val="20"/>
                <w:rtl/>
              </w:rPr>
              <w:t>بدیهی است در هر دانشکده، کمیته برنامه درسی بایستی نظارت لازم را بر تناسب محتوای ارائه شده توسط اساتید محترم، با حجم واحد و توانمندیهای مورد انتظار از پزشکان عمومی در نظام سلامت داشته باشند</w:t>
            </w:r>
            <w:r w:rsidR="00BA7E2C" w:rsidRPr="00AA236E">
              <w:rPr>
                <w:rFonts w:cs="B Yagut" w:hint="cs"/>
                <w:sz w:val="20"/>
                <w:szCs w:val="20"/>
                <w:rtl/>
              </w:rPr>
              <w:t xml:space="preserve">. </w:t>
            </w:r>
          </w:p>
        </w:tc>
      </w:tr>
    </w:tbl>
    <w:p w:rsidR="007F6A7B" w:rsidRDefault="007F6A7B">
      <w:r>
        <w:br w:type="page"/>
      </w:r>
    </w:p>
    <w:tbl>
      <w:tblPr>
        <w:bidiVisual/>
        <w:tblW w:w="5000"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6"/>
      </w:tblGrid>
      <w:tr w:rsidR="00FE7F3F" w:rsidRPr="00AA236E" w:rsidTr="00101117">
        <w:trPr>
          <w:tblHeader/>
        </w:trPr>
        <w:tc>
          <w:tcPr>
            <w:tcW w:w="5000" w:type="pct"/>
            <w:shd w:val="clear" w:color="auto" w:fill="BFBFBF"/>
          </w:tcPr>
          <w:p w:rsidR="00FE7F3F" w:rsidRPr="00AA236E" w:rsidRDefault="00FE7F3F" w:rsidP="0071315A">
            <w:pPr>
              <w:spacing w:after="0" w:line="240" w:lineRule="auto"/>
              <w:jc w:val="both"/>
              <w:rPr>
                <w:rFonts w:cs="B Yagut"/>
                <w:b/>
                <w:bCs/>
                <w:sz w:val="20"/>
                <w:szCs w:val="20"/>
                <w:rtl/>
              </w:rPr>
            </w:pPr>
            <w:r w:rsidRPr="00AA236E">
              <w:rPr>
                <w:rFonts w:cs="B Yagut" w:hint="cs"/>
                <w:b/>
                <w:bCs/>
                <w:sz w:val="20"/>
                <w:szCs w:val="20"/>
                <w:rtl/>
              </w:rPr>
              <w:lastRenderedPageBreak/>
              <w:t>پیوست درس مقدمات بیماریهای روماتولوژی- دوره دكتراي پزشكي عمومي</w:t>
            </w:r>
          </w:p>
          <w:p w:rsidR="00FE7F3F" w:rsidRPr="00AA236E" w:rsidRDefault="00FE7F3F" w:rsidP="0071315A">
            <w:pPr>
              <w:spacing w:after="0" w:line="240" w:lineRule="auto"/>
              <w:jc w:val="both"/>
              <w:rPr>
                <w:rFonts w:cs="B Yagut"/>
                <w:sz w:val="20"/>
                <w:szCs w:val="20"/>
                <w:rtl/>
              </w:rPr>
            </w:pPr>
            <w:r w:rsidRPr="00AA236E">
              <w:rPr>
                <w:rFonts w:cs="B Yagut" w:hint="cs"/>
                <w:b/>
                <w:bCs/>
                <w:sz w:val="20"/>
                <w:szCs w:val="20"/>
                <w:rtl/>
              </w:rPr>
              <w:t xml:space="preserve"> (</w:t>
            </w:r>
            <w:r w:rsidR="001B6697" w:rsidRPr="00AA236E">
              <w:rPr>
                <w:rFonts w:cs="B Yagut" w:hint="cs"/>
                <w:b/>
                <w:bCs/>
                <w:sz w:val="20"/>
                <w:szCs w:val="20"/>
                <w:rtl/>
              </w:rPr>
              <w:t xml:space="preserve">رئوس </w:t>
            </w:r>
            <w:r w:rsidRPr="00AA236E">
              <w:rPr>
                <w:rFonts w:cs="B Yagut" w:hint="cs"/>
                <w:b/>
                <w:bCs/>
                <w:sz w:val="20"/>
                <w:szCs w:val="20"/>
                <w:rtl/>
              </w:rPr>
              <w:t xml:space="preserve"> مطالب)</w:t>
            </w:r>
          </w:p>
        </w:tc>
      </w:tr>
      <w:tr w:rsidR="00FE7F3F" w:rsidRPr="00AA236E" w:rsidTr="00101117">
        <w:tc>
          <w:tcPr>
            <w:tcW w:w="5000" w:type="pct"/>
            <w:shd w:val="clear" w:color="auto" w:fill="auto"/>
          </w:tcPr>
          <w:p w:rsidR="00FE7F3F" w:rsidRPr="00AA236E" w:rsidRDefault="00FE7F3F" w:rsidP="0071315A">
            <w:pPr>
              <w:pStyle w:val="ListParagraph"/>
              <w:numPr>
                <w:ilvl w:val="0"/>
                <w:numId w:val="124"/>
              </w:numPr>
              <w:spacing w:after="0" w:line="240" w:lineRule="auto"/>
              <w:jc w:val="both"/>
              <w:rPr>
                <w:rFonts w:cs="B Yagut"/>
                <w:sz w:val="20"/>
                <w:szCs w:val="20"/>
              </w:rPr>
            </w:pPr>
            <w:r w:rsidRPr="00AA236E">
              <w:rPr>
                <w:rFonts w:ascii="Times New Roman" w:eastAsia="Times New Roman" w:hAnsi="Times New Roman" w:cs="B Yagut" w:hint="cs"/>
                <w:sz w:val="20"/>
                <w:szCs w:val="20"/>
                <w:rtl/>
              </w:rPr>
              <w:t>علامت شناسی</w:t>
            </w:r>
            <w:r w:rsidR="00BA7E2C" w:rsidRPr="00AA236E">
              <w:rPr>
                <w:rFonts w:ascii="Times New Roman" w:eastAsia="Times New Roman" w:hAnsi="Times New Roman" w:cs="B Yagut" w:hint="cs"/>
                <w:sz w:val="20"/>
                <w:szCs w:val="20"/>
                <w:rtl/>
              </w:rPr>
              <w:t xml:space="preserve"> </w:t>
            </w:r>
            <w:r w:rsidRPr="00AA236E">
              <w:rPr>
                <w:rFonts w:ascii="Times New Roman" w:eastAsia="Times New Roman" w:hAnsi="Times New Roman" w:cs="B Yagut" w:hint="cs"/>
                <w:sz w:val="20"/>
                <w:szCs w:val="20"/>
                <w:rtl/>
              </w:rPr>
              <w:t>بیماری های روماتیسمی</w:t>
            </w:r>
            <w:r w:rsidRPr="00AA236E">
              <w:rPr>
                <w:rFonts w:ascii="B Lotus" w:cs="B Yagut" w:hint="cs"/>
                <w:sz w:val="20"/>
                <w:szCs w:val="20"/>
                <w:rtl/>
              </w:rPr>
              <w:t xml:space="preserve"> </w:t>
            </w:r>
          </w:p>
          <w:p w:rsidR="00FE7F3F" w:rsidRPr="00AA236E" w:rsidRDefault="00FE7F3F" w:rsidP="00181B98">
            <w:pPr>
              <w:pStyle w:val="ListParagraph"/>
              <w:numPr>
                <w:ilvl w:val="1"/>
                <w:numId w:val="124"/>
              </w:numPr>
              <w:spacing w:after="0" w:line="240" w:lineRule="auto"/>
              <w:ind w:left="1135" w:hanging="283"/>
              <w:jc w:val="both"/>
              <w:rPr>
                <w:rFonts w:cs="B Yagut"/>
                <w:sz w:val="20"/>
                <w:szCs w:val="20"/>
              </w:rPr>
            </w:pPr>
            <w:r w:rsidRPr="00AA236E">
              <w:rPr>
                <w:rFonts w:cs="B Yagut" w:hint="cs"/>
                <w:sz w:val="20"/>
                <w:szCs w:val="20"/>
                <w:rtl/>
              </w:rPr>
              <w:t>درد ستون فقرات و دردهای عمومی موسکولواسکلتال</w:t>
            </w:r>
          </w:p>
          <w:p w:rsidR="00FE7F3F" w:rsidRPr="00AA236E" w:rsidRDefault="00181B98" w:rsidP="00181B98">
            <w:pPr>
              <w:pStyle w:val="ListParagraph"/>
              <w:numPr>
                <w:ilvl w:val="1"/>
                <w:numId w:val="124"/>
              </w:numPr>
              <w:spacing w:after="0" w:line="240" w:lineRule="auto"/>
              <w:ind w:left="1135" w:hanging="302"/>
              <w:jc w:val="both"/>
              <w:rPr>
                <w:rFonts w:cs="B Yagut"/>
                <w:sz w:val="20"/>
                <w:szCs w:val="20"/>
              </w:rPr>
            </w:pPr>
            <w:r>
              <w:rPr>
                <w:rFonts w:cs="B Yagut" w:hint="cs"/>
                <w:sz w:val="20"/>
                <w:szCs w:val="20"/>
                <w:rtl/>
              </w:rPr>
              <w:t xml:space="preserve"> </w:t>
            </w:r>
            <w:r w:rsidR="00FE7F3F" w:rsidRPr="00AA236E">
              <w:rPr>
                <w:rFonts w:cs="B Yagut" w:hint="cs"/>
                <w:sz w:val="20"/>
                <w:szCs w:val="20"/>
                <w:rtl/>
              </w:rPr>
              <w:t xml:space="preserve">پلی آرتریت و منوآرتریت </w:t>
            </w:r>
          </w:p>
          <w:p w:rsidR="00FE7F3F" w:rsidRPr="00AA236E" w:rsidRDefault="00FE7F3F" w:rsidP="0071315A">
            <w:pPr>
              <w:pStyle w:val="ListParagraph"/>
              <w:numPr>
                <w:ilvl w:val="0"/>
                <w:numId w:val="124"/>
              </w:numPr>
              <w:spacing w:after="0" w:line="240" w:lineRule="auto"/>
              <w:jc w:val="both"/>
              <w:rPr>
                <w:rFonts w:cs="B Yagut"/>
                <w:sz w:val="20"/>
                <w:szCs w:val="20"/>
              </w:rPr>
            </w:pPr>
            <w:r w:rsidRPr="00AA236E">
              <w:rPr>
                <w:rFonts w:cs="B Yagut" w:hint="cs"/>
                <w:sz w:val="20"/>
                <w:szCs w:val="20"/>
                <w:rtl/>
              </w:rPr>
              <w:t xml:space="preserve">آناتومی کارکردی و فیزیولوژی بافت همبند، </w:t>
            </w:r>
          </w:p>
          <w:p w:rsidR="00FE7F3F" w:rsidRPr="00AA236E" w:rsidRDefault="00FE7F3F" w:rsidP="0071315A">
            <w:pPr>
              <w:pStyle w:val="ListParagraph"/>
              <w:numPr>
                <w:ilvl w:val="0"/>
                <w:numId w:val="124"/>
              </w:numPr>
              <w:spacing w:after="0" w:line="240" w:lineRule="auto"/>
              <w:jc w:val="both"/>
              <w:rPr>
                <w:rFonts w:cs="B Yagut"/>
                <w:sz w:val="20"/>
                <w:szCs w:val="20"/>
              </w:rPr>
            </w:pPr>
            <w:r w:rsidRPr="00AA236E">
              <w:rPr>
                <w:rFonts w:cs="B Yagut" w:hint="cs"/>
                <w:sz w:val="20"/>
                <w:szCs w:val="20"/>
                <w:rtl/>
              </w:rPr>
              <w:t>استئوآرتریت</w:t>
            </w:r>
          </w:p>
          <w:p w:rsidR="00FE7F3F" w:rsidRPr="00AA236E" w:rsidRDefault="00FE7F3F" w:rsidP="00181B98">
            <w:pPr>
              <w:pStyle w:val="ListParagraph"/>
              <w:numPr>
                <w:ilvl w:val="0"/>
                <w:numId w:val="124"/>
              </w:numPr>
              <w:spacing w:after="0" w:line="240" w:lineRule="auto"/>
              <w:jc w:val="both"/>
              <w:rPr>
                <w:rFonts w:cs="B Yagut"/>
                <w:sz w:val="20"/>
                <w:szCs w:val="20"/>
              </w:rPr>
            </w:pPr>
            <w:r w:rsidRPr="00AA236E">
              <w:rPr>
                <w:rFonts w:ascii="B Lotus" w:cs="B Yagut" w:hint="cs"/>
                <w:sz w:val="20"/>
                <w:szCs w:val="20"/>
                <w:rtl/>
              </w:rPr>
              <w:t>بيماري</w:t>
            </w:r>
            <w:r w:rsidRPr="00AA236E">
              <w:rPr>
                <w:rFonts w:ascii="B Lotus" w:cs="B Yagut"/>
                <w:sz w:val="20"/>
                <w:szCs w:val="20"/>
              </w:rPr>
              <w:t xml:space="preserve"> </w:t>
            </w:r>
            <w:r w:rsidRPr="00AA236E">
              <w:rPr>
                <w:rFonts w:ascii="B Lotus" w:cs="B Yagut" w:hint="cs"/>
                <w:sz w:val="20"/>
                <w:szCs w:val="20"/>
                <w:rtl/>
              </w:rPr>
              <w:t>آرتریت روماتوئيد و</w:t>
            </w:r>
            <w:r w:rsidRPr="00AA236E">
              <w:rPr>
                <w:rFonts w:ascii="Times New Roman" w:hAnsi="Times New Roman" w:cs="B Yagut"/>
                <w:sz w:val="20"/>
                <w:szCs w:val="20"/>
              </w:rPr>
              <w:t xml:space="preserve">JRA </w:t>
            </w:r>
          </w:p>
          <w:p w:rsidR="00FE7F3F" w:rsidRPr="00AA236E" w:rsidRDefault="00FE7F3F" w:rsidP="00181B98">
            <w:pPr>
              <w:pStyle w:val="ListParagraph"/>
              <w:numPr>
                <w:ilvl w:val="0"/>
                <w:numId w:val="124"/>
              </w:numPr>
              <w:spacing w:after="0" w:line="240" w:lineRule="auto"/>
              <w:jc w:val="both"/>
              <w:rPr>
                <w:rFonts w:cs="B Yagut"/>
                <w:sz w:val="20"/>
                <w:szCs w:val="20"/>
              </w:rPr>
            </w:pPr>
            <w:r w:rsidRPr="00AA236E">
              <w:rPr>
                <w:rFonts w:ascii="B Lotus" w:cs="B Yagut" w:hint="cs"/>
                <w:sz w:val="20"/>
                <w:szCs w:val="20"/>
                <w:rtl/>
              </w:rPr>
              <w:t xml:space="preserve">اسپوندیلوآرتروپاتی های سرونگاتیو(اسپوندیلیت آنکیلوزان، آرتریت واکنشی، </w:t>
            </w:r>
            <w:r w:rsidR="00BA7E2C" w:rsidRPr="00AA236E">
              <w:rPr>
                <w:rFonts w:ascii="B Lotus" w:cs="B Yagut" w:hint="cs"/>
                <w:sz w:val="20"/>
                <w:szCs w:val="20"/>
                <w:rtl/>
              </w:rPr>
              <w:t xml:space="preserve">. . . </w:t>
            </w:r>
            <w:r w:rsidRPr="00AA236E">
              <w:rPr>
                <w:rFonts w:ascii="B Lotus" w:cs="B Yagut" w:hint="cs"/>
                <w:sz w:val="20"/>
                <w:szCs w:val="20"/>
                <w:rtl/>
              </w:rPr>
              <w:t xml:space="preserve">) </w:t>
            </w:r>
          </w:p>
          <w:p w:rsidR="00FE7F3F" w:rsidRPr="00AA236E" w:rsidRDefault="00FE7F3F" w:rsidP="0071315A">
            <w:pPr>
              <w:pStyle w:val="ListParagraph"/>
              <w:numPr>
                <w:ilvl w:val="0"/>
                <w:numId w:val="124"/>
              </w:numPr>
              <w:spacing w:after="0" w:line="240" w:lineRule="auto"/>
              <w:jc w:val="both"/>
              <w:rPr>
                <w:rFonts w:cs="B Yagut"/>
                <w:sz w:val="20"/>
                <w:szCs w:val="20"/>
              </w:rPr>
            </w:pPr>
            <w:r w:rsidRPr="00AA236E">
              <w:rPr>
                <w:rFonts w:ascii="B Lotus" w:cs="B Yagut" w:hint="cs"/>
                <w:sz w:val="20"/>
                <w:szCs w:val="20"/>
                <w:rtl/>
              </w:rPr>
              <w:t xml:space="preserve">پری آرتریتها </w:t>
            </w:r>
          </w:p>
          <w:p w:rsidR="00FE7F3F" w:rsidRPr="00AA236E" w:rsidRDefault="00FE7F3F" w:rsidP="00181B98">
            <w:pPr>
              <w:pStyle w:val="ListParagraph"/>
              <w:numPr>
                <w:ilvl w:val="0"/>
                <w:numId w:val="124"/>
              </w:numPr>
              <w:spacing w:after="0" w:line="240" w:lineRule="auto"/>
              <w:jc w:val="both"/>
              <w:rPr>
                <w:rFonts w:cs="B Yagut"/>
                <w:sz w:val="20"/>
                <w:szCs w:val="20"/>
              </w:rPr>
            </w:pPr>
            <w:r w:rsidRPr="00AA236E">
              <w:rPr>
                <w:rFonts w:ascii="B Lotus" w:cs="B Yagut" w:hint="cs"/>
                <w:sz w:val="20"/>
                <w:szCs w:val="20"/>
                <w:rtl/>
              </w:rPr>
              <w:t>آرتريت عفونی(سپتیک، ویروسی،</w:t>
            </w:r>
            <w:r w:rsidR="00BA7E2C" w:rsidRPr="00AA236E">
              <w:rPr>
                <w:rFonts w:ascii="B Lotus" w:cs="B Yagut" w:hint="cs"/>
                <w:sz w:val="20"/>
                <w:szCs w:val="20"/>
                <w:rtl/>
              </w:rPr>
              <w:t xml:space="preserve"> </w:t>
            </w:r>
            <w:r w:rsidRPr="00AA236E">
              <w:rPr>
                <w:rFonts w:ascii="B Lotus" w:cs="B Yagut" w:hint="cs"/>
                <w:sz w:val="20"/>
                <w:szCs w:val="20"/>
                <w:rtl/>
              </w:rPr>
              <w:t>سل</w:t>
            </w:r>
            <w:r w:rsidRPr="00AA236E">
              <w:rPr>
                <w:rFonts w:ascii="B Lotus" w:cs="B Yagut"/>
                <w:sz w:val="20"/>
                <w:szCs w:val="20"/>
              </w:rPr>
              <w:t xml:space="preserve"> </w:t>
            </w:r>
            <w:r w:rsidRPr="00AA236E">
              <w:rPr>
                <w:rFonts w:ascii="B Lotus" w:cs="B Yagut" w:hint="cs"/>
                <w:sz w:val="20"/>
                <w:szCs w:val="20"/>
                <w:rtl/>
              </w:rPr>
              <w:t>و</w:t>
            </w:r>
            <w:r w:rsidRPr="00AA236E">
              <w:rPr>
                <w:rFonts w:ascii="B Lotus" w:cs="B Yagut"/>
                <w:sz w:val="20"/>
                <w:szCs w:val="20"/>
              </w:rPr>
              <w:t xml:space="preserve"> </w:t>
            </w:r>
            <w:r w:rsidRPr="00AA236E">
              <w:rPr>
                <w:rFonts w:ascii="B Lotus" w:cs="B Yagut" w:hint="cs"/>
                <w:sz w:val="20"/>
                <w:szCs w:val="20"/>
                <w:rtl/>
              </w:rPr>
              <w:t xml:space="preserve">بروسلا) </w:t>
            </w:r>
          </w:p>
          <w:p w:rsidR="00FE7F3F" w:rsidRPr="00AA236E" w:rsidRDefault="00FE7F3F" w:rsidP="0071315A">
            <w:pPr>
              <w:pStyle w:val="ListParagraph"/>
              <w:numPr>
                <w:ilvl w:val="0"/>
                <w:numId w:val="124"/>
              </w:numPr>
              <w:spacing w:after="0" w:line="240" w:lineRule="auto"/>
              <w:jc w:val="both"/>
              <w:rPr>
                <w:rFonts w:cs="B Yagut"/>
                <w:sz w:val="20"/>
                <w:szCs w:val="20"/>
              </w:rPr>
            </w:pPr>
            <w:r w:rsidRPr="00AA236E">
              <w:rPr>
                <w:rFonts w:ascii="B Lotus" w:cs="B Yagut" w:hint="cs"/>
                <w:sz w:val="20"/>
                <w:szCs w:val="20"/>
                <w:rtl/>
              </w:rPr>
              <w:t xml:space="preserve">نقرس و سایر آرتروپاتی های ناشی از کریستال </w:t>
            </w:r>
          </w:p>
          <w:p w:rsidR="00FE7F3F" w:rsidRPr="00AA236E" w:rsidRDefault="00181B98" w:rsidP="0071315A">
            <w:pPr>
              <w:pStyle w:val="ListParagraph"/>
              <w:numPr>
                <w:ilvl w:val="0"/>
                <w:numId w:val="124"/>
              </w:numPr>
              <w:spacing w:after="0" w:line="240" w:lineRule="auto"/>
              <w:jc w:val="both"/>
              <w:rPr>
                <w:rFonts w:cs="B Yagut"/>
                <w:sz w:val="20"/>
                <w:szCs w:val="20"/>
              </w:rPr>
            </w:pPr>
            <w:r>
              <w:rPr>
                <w:rFonts w:ascii="B Lotus" w:cs="B Yagut" w:hint="cs"/>
                <w:sz w:val="20"/>
                <w:szCs w:val="20"/>
                <w:rtl/>
              </w:rPr>
              <w:t>بیماریهای بافت همبند</w:t>
            </w:r>
            <w:r w:rsidR="00FE7F3F" w:rsidRPr="00AA236E">
              <w:rPr>
                <w:rFonts w:ascii="B Lotus" w:cs="B Yagut" w:hint="cs"/>
                <w:sz w:val="20"/>
                <w:szCs w:val="20"/>
                <w:rtl/>
              </w:rPr>
              <w:t>(لوپوس</w:t>
            </w:r>
            <w:r w:rsidR="00FE7F3F" w:rsidRPr="00AA236E">
              <w:rPr>
                <w:rFonts w:ascii="B Lotus" w:cs="B Yagut"/>
                <w:sz w:val="20"/>
                <w:szCs w:val="20"/>
              </w:rPr>
              <w:t xml:space="preserve"> </w:t>
            </w:r>
            <w:r w:rsidR="00FE7F3F" w:rsidRPr="00AA236E">
              <w:rPr>
                <w:rFonts w:ascii="B Lotus" w:cs="B Yagut" w:hint="cs"/>
                <w:sz w:val="20"/>
                <w:szCs w:val="20"/>
                <w:rtl/>
              </w:rPr>
              <w:t xml:space="preserve">اريتماتوسيستميك، اسکلروز سیستمیک، شوگرن، پلی میوزیت و درماتومیوزیت) </w:t>
            </w:r>
          </w:p>
          <w:p w:rsidR="00FE7F3F" w:rsidRPr="00AA236E" w:rsidRDefault="00FE7F3F" w:rsidP="0071315A">
            <w:pPr>
              <w:pStyle w:val="ListParagraph"/>
              <w:numPr>
                <w:ilvl w:val="0"/>
                <w:numId w:val="124"/>
              </w:numPr>
              <w:spacing w:after="0" w:line="240" w:lineRule="auto"/>
              <w:jc w:val="both"/>
              <w:rPr>
                <w:rFonts w:cs="B Yagut"/>
                <w:sz w:val="20"/>
                <w:szCs w:val="20"/>
              </w:rPr>
            </w:pPr>
            <w:r w:rsidRPr="00AA236E">
              <w:rPr>
                <w:rFonts w:ascii="B Lotus" w:cs="B Yagut" w:hint="cs"/>
                <w:sz w:val="20"/>
                <w:szCs w:val="20"/>
                <w:rtl/>
              </w:rPr>
              <w:t>واسكوليت</w:t>
            </w:r>
            <w:r w:rsidRPr="00AA236E">
              <w:rPr>
                <w:rFonts w:ascii="B Lotus" w:cs="B Yagut"/>
                <w:sz w:val="20"/>
                <w:szCs w:val="20"/>
              </w:rPr>
              <w:t xml:space="preserve"> </w:t>
            </w:r>
            <w:r w:rsidRPr="00AA236E">
              <w:rPr>
                <w:rFonts w:ascii="B Lotus" w:cs="B Yagut" w:hint="cs"/>
                <w:sz w:val="20"/>
                <w:szCs w:val="20"/>
                <w:rtl/>
              </w:rPr>
              <w:t>ها</w:t>
            </w:r>
          </w:p>
          <w:p w:rsidR="00FE7F3F" w:rsidRPr="00AA236E" w:rsidRDefault="00FE7F3F" w:rsidP="0071315A">
            <w:pPr>
              <w:pStyle w:val="ListParagraph"/>
              <w:numPr>
                <w:ilvl w:val="0"/>
                <w:numId w:val="124"/>
              </w:numPr>
              <w:spacing w:after="0" w:line="240" w:lineRule="auto"/>
              <w:jc w:val="both"/>
              <w:rPr>
                <w:rFonts w:cs="B Yagut"/>
                <w:sz w:val="20"/>
                <w:szCs w:val="20"/>
              </w:rPr>
            </w:pPr>
            <w:r w:rsidRPr="00AA236E">
              <w:rPr>
                <w:rFonts w:ascii="B Lotus" w:cs="B Yagut" w:hint="cs"/>
                <w:sz w:val="20"/>
                <w:szCs w:val="20"/>
                <w:rtl/>
              </w:rPr>
              <w:t xml:space="preserve">استئوپروز </w:t>
            </w:r>
          </w:p>
          <w:p w:rsidR="00FE7F3F" w:rsidRPr="00AA236E" w:rsidRDefault="00FE7F3F" w:rsidP="00181B98">
            <w:pPr>
              <w:pStyle w:val="ListParagraph"/>
              <w:numPr>
                <w:ilvl w:val="0"/>
                <w:numId w:val="124"/>
              </w:numPr>
              <w:spacing w:after="0" w:line="240" w:lineRule="auto"/>
              <w:jc w:val="both"/>
              <w:rPr>
                <w:rFonts w:cs="B Yagut"/>
                <w:sz w:val="20"/>
                <w:szCs w:val="20"/>
              </w:rPr>
            </w:pPr>
            <w:r w:rsidRPr="00AA236E">
              <w:rPr>
                <w:rFonts w:ascii="B Lotus" w:cs="B Yagut" w:hint="cs"/>
                <w:sz w:val="20"/>
                <w:szCs w:val="20"/>
                <w:rtl/>
              </w:rPr>
              <w:t>سایر بیماریهای استخوان(استئومالاسي، بیماری پاژه استخوان،</w:t>
            </w:r>
            <w:r w:rsidRPr="00AA236E">
              <w:rPr>
                <w:rFonts w:ascii="B Lotus" w:cs="B Yagut"/>
                <w:sz w:val="20"/>
                <w:szCs w:val="20"/>
              </w:rPr>
              <w:t xml:space="preserve"> </w:t>
            </w:r>
            <w:r w:rsidRPr="00AA236E">
              <w:rPr>
                <w:rFonts w:ascii="B Lotus" w:cs="B Yagut" w:hint="cs"/>
                <w:sz w:val="20"/>
                <w:szCs w:val="20"/>
                <w:rtl/>
              </w:rPr>
              <w:t>و</w:t>
            </w:r>
            <w:r w:rsidRPr="00AA236E">
              <w:rPr>
                <w:rFonts w:ascii="B Lotus" w:cs="B Yagut"/>
                <w:sz w:val="20"/>
                <w:szCs w:val="20"/>
              </w:rPr>
              <w:t xml:space="preserve"> </w:t>
            </w:r>
            <w:r w:rsidRPr="00AA236E">
              <w:rPr>
                <w:rFonts w:ascii="B Lotus" w:cs="B Yagut" w:hint="cs"/>
                <w:sz w:val="20"/>
                <w:szCs w:val="20"/>
                <w:rtl/>
              </w:rPr>
              <w:t>هيپرپاراتيروئيدی)</w:t>
            </w:r>
          </w:p>
          <w:p w:rsidR="00FE7F3F" w:rsidRPr="00AA236E" w:rsidRDefault="00FE7F3F" w:rsidP="00181B98">
            <w:pPr>
              <w:pStyle w:val="ListParagraph"/>
              <w:numPr>
                <w:ilvl w:val="0"/>
                <w:numId w:val="124"/>
              </w:numPr>
              <w:spacing w:after="0" w:line="240" w:lineRule="auto"/>
              <w:jc w:val="both"/>
              <w:rPr>
                <w:rFonts w:cs="B Yagut"/>
                <w:sz w:val="20"/>
                <w:szCs w:val="20"/>
              </w:rPr>
            </w:pPr>
            <w:r w:rsidRPr="00AA236E">
              <w:rPr>
                <w:rFonts w:ascii="Times New Roman" w:eastAsia="Times New Roman" w:hAnsi="Times New Roman" w:cs="B Yagut" w:hint="cs"/>
                <w:sz w:val="20"/>
                <w:szCs w:val="20"/>
                <w:rtl/>
              </w:rPr>
              <w:t>تست های آزمایشگاهی و تکنیک های مشاهده(</w:t>
            </w:r>
            <w:r w:rsidRPr="00AA236E">
              <w:rPr>
                <w:rFonts w:ascii="Times New Roman" w:eastAsia="Times New Roman" w:hAnsi="Times New Roman" w:cs="B Yagut"/>
                <w:sz w:val="20"/>
                <w:szCs w:val="20"/>
              </w:rPr>
              <w:t>Imaging</w:t>
            </w:r>
            <w:r w:rsidRPr="00AA236E">
              <w:rPr>
                <w:rFonts w:ascii="Times New Roman" w:eastAsia="Times New Roman" w:hAnsi="Times New Roman" w:cs="B Yagut" w:hint="cs"/>
                <w:sz w:val="20"/>
                <w:szCs w:val="20"/>
                <w:rtl/>
              </w:rPr>
              <w:t xml:space="preserve">)در اختلالات روماتولوژیک </w:t>
            </w:r>
          </w:p>
          <w:p w:rsidR="00FE7F3F" w:rsidRPr="00AA236E" w:rsidRDefault="00FE7F3F" w:rsidP="00181B98">
            <w:pPr>
              <w:pStyle w:val="ListParagraph"/>
              <w:numPr>
                <w:ilvl w:val="0"/>
                <w:numId w:val="124"/>
              </w:numPr>
              <w:spacing w:after="0" w:line="240" w:lineRule="auto"/>
              <w:jc w:val="both"/>
              <w:rPr>
                <w:rFonts w:cs="B Yagut"/>
                <w:sz w:val="20"/>
                <w:szCs w:val="20"/>
              </w:rPr>
            </w:pPr>
            <w:r w:rsidRPr="00AA236E">
              <w:rPr>
                <w:rFonts w:ascii="Times New Roman" w:eastAsia="Times New Roman" w:hAnsi="Times New Roman" w:cs="B Yagut"/>
                <w:sz w:val="20"/>
                <w:szCs w:val="20"/>
              </w:rPr>
              <w:t>Approach</w:t>
            </w:r>
            <w:r w:rsidRPr="00AA236E">
              <w:rPr>
                <w:rFonts w:ascii="Times New Roman" w:eastAsia="Times New Roman" w:hAnsi="Times New Roman" w:cs="B Yagut" w:hint="cs"/>
                <w:sz w:val="20"/>
                <w:szCs w:val="20"/>
                <w:rtl/>
              </w:rPr>
              <w:t xml:space="preserve"> به بیمار با شکایات اسکلتی عضلانی(شرح حال و معاینه) معرفی سندرم های بالینی</w:t>
            </w:r>
          </w:p>
          <w:p w:rsidR="00FE7F3F" w:rsidRPr="00AA236E" w:rsidRDefault="00FE7F3F" w:rsidP="0071315A">
            <w:pPr>
              <w:pStyle w:val="ListParagraph"/>
              <w:numPr>
                <w:ilvl w:val="0"/>
                <w:numId w:val="124"/>
              </w:numPr>
              <w:spacing w:after="0" w:line="240" w:lineRule="auto"/>
              <w:jc w:val="both"/>
              <w:rPr>
                <w:rFonts w:cs="B Yagut"/>
                <w:sz w:val="20"/>
                <w:szCs w:val="20"/>
              </w:rPr>
            </w:pPr>
            <w:r w:rsidRPr="00AA236E">
              <w:rPr>
                <w:rFonts w:ascii="Times New Roman" w:eastAsia="Times New Roman" w:hAnsi="Times New Roman" w:cs="B Yagut" w:hint="cs"/>
                <w:sz w:val="20"/>
                <w:szCs w:val="20"/>
                <w:rtl/>
              </w:rPr>
              <w:t>اصول درمان در بیماریهای روماتیسمی</w:t>
            </w:r>
            <w:r w:rsidRPr="00AA236E">
              <w:rPr>
                <w:rFonts w:ascii="Arial" w:hAnsi="Arial" w:cs="B Yagut" w:hint="cs"/>
                <w:sz w:val="20"/>
                <w:szCs w:val="20"/>
                <w:rtl/>
              </w:rPr>
              <w:t xml:space="preserve"> </w:t>
            </w:r>
          </w:p>
          <w:p w:rsidR="00FE7F3F" w:rsidRPr="00AA236E" w:rsidRDefault="00FE7F3F" w:rsidP="0071315A">
            <w:pPr>
              <w:pStyle w:val="ListParagraph"/>
              <w:numPr>
                <w:ilvl w:val="0"/>
                <w:numId w:val="124"/>
              </w:numPr>
              <w:spacing w:after="0" w:line="240" w:lineRule="auto"/>
              <w:jc w:val="both"/>
              <w:rPr>
                <w:rFonts w:cs="B Yagut"/>
                <w:sz w:val="20"/>
                <w:szCs w:val="20"/>
                <w:rtl/>
              </w:rPr>
            </w:pPr>
            <w:r w:rsidRPr="00AA236E">
              <w:rPr>
                <w:rFonts w:ascii="Arial" w:hAnsi="Arial" w:cs="B Yagut" w:hint="cs"/>
                <w:sz w:val="20"/>
                <w:szCs w:val="20"/>
                <w:rtl/>
              </w:rPr>
              <w:t xml:space="preserve">بحث موردي </w:t>
            </w:r>
          </w:p>
        </w:tc>
      </w:tr>
      <w:tr w:rsidR="00FE7F3F" w:rsidRPr="00AA236E" w:rsidTr="00101117">
        <w:tc>
          <w:tcPr>
            <w:tcW w:w="5000" w:type="pct"/>
          </w:tcPr>
          <w:p w:rsidR="00FE7F3F" w:rsidRPr="00AA236E" w:rsidRDefault="00FE7F3F" w:rsidP="0071315A">
            <w:pPr>
              <w:spacing w:after="0" w:line="240" w:lineRule="auto"/>
              <w:jc w:val="both"/>
              <w:rPr>
                <w:rFonts w:cs="B Yagut"/>
                <w:sz w:val="20"/>
                <w:szCs w:val="20"/>
                <w:rtl/>
              </w:rPr>
            </w:pPr>
            <w:r w:rsidRPr="00AA236E">
              <w:rPr>
                <w:rFonts w:cs="B Yagut" w:hint="cs"/>
                <w:sz w:val="20"/>
                <w:szCs w:val="20"/>
                <w:rtl/>
              </w:rPr>
              <w:t xml:space="preserve">*دبیرخانه شورای </w:t>
            </w:r>
            <w:r w:rsidR="00F84D91" w:rsidRPr="00AA236E">
              <w:rPr>
                <w:rFonts w:cs="B Yagut" w:hint="cs"/>
                <w:sz w:val="20"/>
                <w:szCs w:val="20"/>
                <w:rtl/>
              </w:rPr>
              <w:t>آموزش</w:t>
            </w:r>
            <w:r w:rsidRPr="00AA236E">
              <w:rPr>
                <w:rFonts w:cs="B Yagut" w:hint="cs"/>
                <w:sz w:val="20"/>
                <w:szCs w:val="20"/>
                <w:rtl/>
              </w:rPr>
              <w:t xml:space="preserve"> پزشکی عمومی می تواند فهرست فوق را در</w:t>
            </w:r>
            <w:r w:rsidR="00BA7E2C" w:rsidRPr="00AA236E">
              <w:rPr>
                <w:rFonts w:cs="B Yagut" w:hint="cs"/>
                <w:sz w:val="20"/>
                <w:szCs w:val="20"/>
                <w:rtl/>
              </w:rPr>
              <w:t xml:space="preserve"> </w:t>
            </w:r>
            <w:r w:rsidRPr="00AA236E">
              <w:rPr>
                <w:rFonts w:cs="B Yagut" w:hint="cs"/>
                <w:sz w:val="20"/>
                <w:szCs w:val="20"/>
                <w:rtl/>
              </w:rPr>
              <w:t>مقاطع زمانی لازم حسب ضرورت و اولویتها با نظر و هماهنگی بورد پزشکی عمومی و دانشکده های پزشکی تغییر دهد</w:t>
            </w:r>
            <w:r w:rsidR="00BA7E2C" w:rsidRPr="00AA236E">
              <w:rPr>
                <w:rFonts w:cs="B Yagut" w:hint="cs"/>
                <w:sz w:val="20"/>
                <w:szCs w:val="20"/>
                <w:rtl/>
              </w:rPr>
              <w:t xml:space="preserve">. </w:t>
            </w:r>
          </w:p>
        </w:tc>
      </w:tr>
    </w:tbl>
    <w:p w:rsidR="00213E23" w:rsidRPr="00AA236E" w:rsidRDefault="00213E23" w:rsidP="0071315A">
      <w:pPr>
        <w:spacing w:after="0" w:line="240" w:lineRule="auto"/>
        <w:jc w:val="both"/>
        <w:rPr>
          <w:rFonts w:cs="B Yagut"/>
          <w:sz w:val="20"/>
          <w:szCs w:val="20"/>
          <w:rtl/>
        </w:rPr>
      </w:pPr>
    </w:p>
    <w:p w:rsidR="00213E23" w:rsidRPr="00AA236E" w:rsidRDefault="00213E23" w:rsidP="0071315A">
      <w:pPr>
        <w:bidi w:val="0"/>
        <w:spacing w:after="0" w:line="240" w:lineRule="auto"/>
        <w:jc w:val="both"/>
        <w:rPr>
          <w:rFonts w:cs="B Yagut"/>
          <w:sz w:val="20"/>
          <w:szCs w:val="20"/>
          <w:rtl/>
        </w:rPr>
      </w:pPr>
      <w:r w:rsidRPr="00AA236E">
        <w:rPr>
          <w:rFonts w:cs="B Yagut"/>
          <w:sz w:val="20"/>
          <w:szCs w:val="20"/>
          <w:rtl/>
        </w:rPr>
        <w:br w:type="page"/>
      </w:r>
    </w:p>
    <w:tbl>
      <w:tblPr>
        <w:bidiVisual/>
        <w:tblW w:w="4985"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324"/>
        <w:gridCol w:w="3269"/>
        <w:gridCol w:w="1767"/>
        <w:gridCol w:w="12"/>
        <w:gridCol w:w="3438"/>
        <w:gridCol w:w="6"/>
      </w:tblGrid>
      <w:tr w:rsidR="00101117" w:rsidRPr="00AA236E" w:rsidTr="00191745">
        <w:trPr>
          <w:gridAfter w:val="1"/>
          <w:wAfter w:w="3" w:type="pct"/>
        </w:trPr>
        <w:tc>
          <w:tcPr>
            <w:tcW w:w="675" w:type="pct"/>
            <w:tcBorders>
              <w:top w:val="single" w:sz="4" w:space="0" w:color="auto"/>
              <w:left w:val="single" w:sz="4" w:space="0" w:color="auto"/>
              <w:bottom w:val="single" w:sz="4" w:space="0" w:color="auto"/>
              <w:right w:val="single" w:sz="4" w:space="0" w:color="auto"/>
            </w:tcBorders>
            <w:shd w:val="clear" w:color="auto" w:fill="D9D9D9"/>
          </w:tcPr>
          <w:p w:rsidR="00101117" w:rsidRPr="00AA236E" w:rsidRDefault="00101117" w:rsidP="0071315A">
            <w:pPr>
              <w:spacing w:after="0" w:line="240" w:lineRule="auto"/>
              <w:jc w:val="both"/>
              <w:rPr>
                <w:rFonts w:cs="B Yagut"/>
                <w:bCs/>
                <w:sz w:val="20"/>
                <w:szCs w:val="20"/>
                <w:rtl/>
              </w:rPr>
            </w:pPr>
            <w:r w:rsidRPr="00AA236E">
              <w:rPr>
                <w:rFonts w:cs="B Yagut" w:hint="cs"/>
                <w:bCs/>
                <w:sz w:val="20"/>
                <w:szCs w:val="20"/>
                <w:rtl/>
              </w:rPr>
              <w:lastRenderedPageBreak/>
              <w:t>کد درس</w:t>
            </w:r>
          </w:p>
        </w:tc>
        <w:tc>
          <w:tcPr>
            <w:tcW w:w="4322" w:type="pct"/>
            <w:gridSpan w:val="4"/>
            <w:tcBorders>
              <w:top w:val="single" w:sz="4" w:space="0" w:color="auto"/>
              <w:left w:val="single" w:sz="4" w:space="0" w:color="auto"/>
              <w:bottom w:val="single" w:sz="4" w:space="0" w:color="auto"/>
              <w:right w:val="single" w:sz="4" w:space="0" w:color="auto"/>
            </w:tcBorders>
          </w:tcPr>
          <w:p w:rsidR="00101117" w:rsidRPr="00AA236E" w:rsidRDefault="00101117" w:rsidP="0071315A">
            <w:pPr>
              <w:spacing w:after="0" w:line="240" w:lineRule="auto"/>
              <w:jc w:val="both"/>
              <w:rPr>
                <w:rFonts w:cs="B Yagut"/>
                <w:sz w:val="20"/>
                <w:szCs w:val="20"/>
                <w:rtl/>
              </w:rPr>
            </w:pPr>
            <w:r w:rsidRPr="00AA236E">
              <w:rPr>
                <w:rFonts w:cs="B Yagut" w:hint="cs"/>
                <w:sz w:val="20"/>
                <w:szCs w:val="20"/>
                <w:rtl/>
              </w:rPr>
              <w:t>182</w:t>
            </w:r>
          </w:p>
        </w:tc>
      </w:tr>
      <w:tr w:rsidR="00101117" w:rsidRPr="00AA236E" w:rsidTr="00191745">
        <w:trPr>
          <w:gridAfter w:val="1"/>
          <w:wAfter w:w="3" w:type="pct"/>
        </w:trPr>
        <w:tc>
          <w:tcPr>
            <w:tcW w:w="675" w:type="pct"/>
            <w:tcBorders>
              <w:top w:val="single" w:sz="4" w:space="0" w:color="auto"/>
              <w:left w:val="single" w:sz="4" w:space="0" w:color="auto"/>
              <w:bottom w:val="single" w:sz="4" w:space="0" w:color="auto"/>
              <w:right w:val="single" w:sz="4" w:space="0" w:color="auto"/>
            </w:tcBorders>
            <w:shd w:val="clear" w:color="auto" w:fill="D9D9D9"/>
          </w:tcPr>
          <w:p w:rsidR="00101117" w:rsidRPr="00AA236E" w:rsidRDefault="00101117" w:rsidP="0071315A">
            <w:pPr>
              <w:spacing w:after="0" w:line="240" w:lineRule="auto"/>
              <w:jc w:val="both"/>
              <w:rPr>
                <w:rFonts w:cs="B Yagut"/>
                <w:bCs/>
                <w:sz w:val="20"/>
                <w:szCs w:val="20"/>
                <w:rtl/>
              </w:rPr>
            </w:pPr>
            <w:r w:rsidRPr="00AA236E">
              <w:rPr>
                <w:rFonts w:cs="B Yagut" w:hint="cs"/>
                <w:bCs/>
                <w:sz w:val="20"/>
                <w:szCs w:val="20"/>
                <w:rtl/>
              </w:rPr>
              <w:t>نام درس</w:t>
            </w:r>
          </w:p>
        </w:tc>
        <w:tc>
          <w:tcPr>
            <w:tcW w:w="1665" w:type="pct"/>
            <w:tcBorders>
              <w:top w:val="single" w:sz="4" w:space="0" w:color="auto"/>
              <w:left w:val="single" w:sz="4" w:space="0" w:color="auto"/>
              <w:bottom w:val="single" w:sz="4" w:space="0" w:color="auto"/>
              <w:right w:val="single" w:sz="4" w:space="0" w:color="auto"/>
            </w:tcBorders>
          </w:tcPr>
          <w:p w:rsidR="00101117" w:rsidRPr="00AA236E" w:rsidRDefault="00101117" w:rsidP="0071315A">
            <w:pPr>
              <w:spacing w:after="0" w:line="240" w:lineRule="auto"/>
              <w:jc w:val="both"/>
              <w:rPr>
                <w:rFonts w:cs="B Yagut"/>
                <w:sz w:val="20"/>
                <w:szCs w:val="20"/>
                <w:rtl/>
              </w:rPr>
            </w:pPr>
            <w:r w:rsidRPr="00AA236E">
              <w:rPr>
                <w:rFonts w:cs="B Yagut" w:hint="cs"/>
                <w:sz w:val="20"/>
                <w:szCs w:val="20"/>
                <w:rtl/>
              </w:rPr>
              <w:t xml:space="preserve">مقدمات </w:t>
            </w:r>
            <w:r w:rsidR="0085120B" w:rsidRPr="00AA236E">
              <w:rPr>
                <w:rFonts w:cs="B Yagut" w:hint="cs"/>
                <w:sz w:val="20"/>
                <w:szCs w:val="20"/>
                <w:rtl/>
              </w:rPr>
              <w:t xml:space="preserve">بیماریهای </w:t>
            </w:r>
            <w:r w:rsidRPr="00AA236E">
              <w:rPr>
                <w:rFonts w:cs="B Yagut" w:hint="cs"/>
                <w:sz w:val="20"/>
                <w:szCs w:val="20"/>
                <w:rtl/>
              </w:rPr>
              <w:t>کودکان</w:t>
            </w:r>
          </w:p>
        </w:tc>
        <w:tc>
          <w:tcPr>
            <w:tcW w:w="906" w:type="pct"/>
            <w:gridSpan w:val="2"/>
            <w:tcBorders>
              <w:top w:val="single" w:sz="4" w:space="0" w:color="auto"/>
              <w:left w:val="single" w:sz="4" w:space="0" w:color="auto"/>
              <w:bottom w:val="single" w:sz="4" w:space="0" w:color="auto"/>
              <w:right w:val="single" w:sz="4" w:space="0" w:color="auto"/>
            </w:tcBorders>
            <w:shd w:val="clear" w:color="auto" w:fill="D9D9D9"/>
          </w:tcPr>
          <w:p w:rsidR="00101117" w:rsidRPr="00AA236E" w:rsidRDefault="00101117" w:rsidP="0071315A">
            <w:pPr>
              <w:spacing w:after="0" w:line="240" w:lineRule="auto"/>
              <w:jc w:val="both"/>
              <w:rPr>
                <w:rFonts w:cs="B Yagut"/>
                <w:sz w:val="20"/>
                <w:szCs w:val="20"/>
                <w:rtl/>
              </w:rPr>
            </w:pPr>
            <w:r w:rsidRPr="00AA236E">
              <w:rPr>
                <w:rFonts w:cs="B Yagut" w:hint="cs"/>
                <w:b/>
                <w:bCs/>
                <w:sz w:val="20"/>
                <w:szCs w:val="20"/>
                <w:rtl/>
              </w:rPr>
              <w:t>نوع</w:t>
            </w:r>
            <w:r w:rsidR="00BA7E2C" w:rsidRPr="00AA236E">
              <w:rPr>
                <w:rFonts w:cs="B Yagut" w:hint="cs"/>
                <w:b/>
                <w:bCs/>
                <w:sz w:val="20"/>
                <w:szCs w:val="20"/>
                <w:rtl/>
              </w:rPr>
              <w:t xml:space="preserve"> </w:t>
            </w:r>
            <w:r w:rsidRPr="00AA236E">
              <w:rPr>
                <w:rFonts w:cs="B Yagut" w:hint="cs"/>
                <w:b/>
                <w:bCs/>
                <w:sz w:val="20"/>
                <w:szCs w:val="20"/>
                <w:rtl/>
              </w:rPr>
              <w:t>درس</w:t>
            </w:r>
          </w:p>
        </w:tc>
        <w:tc>
          <w:tcPr>
            <w:tcW w:w="1751" w:type="pct"/>
            <w:tcBorders>
              <w:top w:val="single" w:sz="4" w:space="0" w:color="auto"/>
              <w:left w:val="single" w:sz="4" w:space="0" w:color="auto"/>
              <w:bottom w:val="single" w:sz="4" w:space="0" w:color="auto"/>
              <w:right w:val="single" w:sz="4" w:space="0" w:color="auto"/>
            </w:tcBorders>
          </w:tcPr>
          <w:p w:rsidR="00101117" w:rsidRPr="00AA236E" w:rsidRDefault="00D81356" w:rsidP="0071315A">
            <w:pPr>
              <w:spacing w:after="0" w:line="240" w:lineRule="auto"/>
              <w:jc w:val="both"/>
              <w:rPr>
                <w:rFonts w:cs="B Yagut"/>
                <w:sz w:val="20"/>
                <w:szCs w:val="20"/>
                <w:rtl/>
              </w:rPr>
            </w:pPr>
            <w:r w:rsidRPr="00AA236E">
              <w:rPr>
                <w:rFonts w:cs="B Yagut" w:hint="cs"/>
                <w:sz w:val="20"/>
                <w:szCs w:val="20"/>
                <w:rtl/>
              </w:rPr>
              <w:t>نظری</w:t>
            </w:r>
          </w:p>
        </w:tc>
      </w:tr>
      <w:tr w:rsidR="00101117" w:rsidRPr="00AA236E" w:rsidTr="00191745">
        <w:tc>
          <w:tcPr>
            <w:tcW w:w="675" w:type="pct"/>
            <w:tcBorders>
              <w:top w:val="single" w:sz="4" w:space="0" w:color="auto"/>
              <w:left w:val="single" w:sz="4" w:space="0" w:color="auto"/>
              <w:bottom w:val="single" w:sz="4" w:space="0" w:color="auto"/>
              <w:right w:val="single" w:sz="4" w:space="0" w:color="auto"/>
            </w:tcBorders>
            <w:shd w:val="clear" w:color="auto" w:fill="D9D9D9"/>
          </w:tcPr>
          <w:p w:rsidR="00101117" w:rsidRPr="00AA236E" w:rsidRDefault="00101117" w:rsidP="0071315A">
            <w:pPr>
              <w:spacing w:after="0" w:line="240" w:lineRule="auto"/>
              <w:jc w:val="both"/>
              <w:rPr>
                <w:rFonts w:cs="B Yagut"/>
                <w:bCs/>
                <w:sz w:val="20"/>
                <w:szCs w:val="20"/>
                <w:rtl/>
              </w:rPr>
            </w:pPr>
            <w:r w:rsidRPr="00AA236E">
              <w:rPr>
                <w:rFonts w:cs="B Yagut" w:hint="cs"/>
                <w:bCs/>
                <w:sz w:val="20"/>
                <w:szCs w:val="20"/>
                <w:rtl/>
              </w:rPr>
              <w:t>مرحله ارائه</w:t>
            </w:r>
          </w:p>
        </w:tc>
        <w:tc>
          <w:tcPr>
            <w:tcW w:w="1665" w:type="pct"/>
            <w:tcBorders>
              <w:top w:val="single" w:sz="4" w:space="0" w:color="auto"/>
              <w:left w:val="single" w:sz="4" w:space="0" w:color="auto"/>
              <w:bottom w:val="single" w:sz="4" w:space="0" w:color="auto"/>
              <w:right w:val="single" w:sz="4" w:space="0" w:color="auto"/>
            </w:tcBorders>
          </w:tcPr>
          <w:p w:rsidR="00101117" w:rsidRPr="00AA236E" w:rsidRDefault="00101117" w:rsidP="0071315A">
            <w:pPr>
              <w:pStyle w:val="ListParagraph"/>
              <w:spacing w:after="0" w:line="240" w:lineRule="auto"/>
              <w:ind w:left="0"/>
              <w:jc w:val="both"/>
              <w:rPr>
                <w:rFonts w:cs="B Yagut"/>
                <w:sz w:val="20"/>
                <w:szCs w:val="20"/>
                <w:rtl/>
              </w:rPr>
            </w:pPr>
            <w:r w:rsidRPr="00AA236E">
              <w:rPr>
                <w:rFonts w:cs="B Yagut" w:hint="cs"/>
                <w:sz w:val="20"/>
                <w:szCs w:val="20"/>
                <w:rtl/>
              </w:rPr>
              <w:t>مقدمات بالینی</w:t>
            </w:r>
          </w:p>
        </w:tc>
        <w:tc>
          <w:tcPr>
            <w:tcW w:w="906" w:type="pct"/>
            <w:gridSpan w:val="2"/>
            <w:tcBorders>
              <w:top w:val="single" w:sz="4" w:space="0" w:color="auto"/>
              <w:left w:val="single" w:sz="4" w:space="0" w:color="auto"/>
              <w:bottom w:val="single" w:sz="4" w:space="0" w:color="auto"/>
              <w:right w:val="single" w:sz="4" w:space="0" w:color="auto"/>
            </w:tcBorders>
            <w:shd w:val="clear" w:color="auto" w:fill="D9D9D9"/>
          </w:tcPr>
          <w:p w:rsidR="00101117" w:rsidRPr="00AA236E" w:rsidRDefault="00101117" w:rsidP="0071315A">
            <w:pPr>
              <w:pStyle w:val="ListParagraph"/>
              <w:spacing w:after="0" w:line="240" w:lineRule="auto"/>
              <w:ind w:left="0"/>
              <w:jc w:val="both"/>
              <w:rPr>
                <w:rFonts w:cs="B Yagut"/>
                <w:b/>
                <w:bCs/>
                <w:sz w:val="20"/>
                <w:szCs w:val="20"/>
                <w:rtl/>
              </w:rPr>
            </w:pPr>
            <w:r w:rsidRPr="00AA236E">
              <w:rPr>
                <w:rFonts w:cs="B Yagut" w:hint="cs"/>
                <w:b/>
                <w:bCs/>
                <w:sz w:val="20"/>
                <w:szCs w:val="20"/>
                <w:rtl/>
              </w:rPr>
              <w:t xml:space="preserve">مدت </w:t>
            </w:r>
            <w:r w:rsidR="00F84D91" w:rsidRPr="00AA236E">
              <w:rPr>
                <w:rFonts w:cs="B Yagut" w:hint="cs"/>
                <w:b/>
                <w:bCs/>
                <w:sz w:val="20"/>
                <w:szCs w:val="20"/>
                <w:rtl/>
              </w:rPr>
              <w:t>آموزش</w:t>
            </w:r>
            <w:r w:rsidR="00BA7E2C" w:rsidRPr="00AA236E">
              <w:rPr>
                <w:rFonts w:cs="B Yagut" w:hint="cs"/>
                <w:b/>
                <w:bCs/>
                <w:sz w:val="20"/>
                <w:szCs w:val="20"/>
                <w:rtl/>
              </w:rPr>
              <w:t xml:space="preserve">: </w:t>
            </w:r>
          </w:p>
        </w:tc>
        <w:tc>
          <w:tcPr>
            <w:tcW w:w="1754" w:type="pct"/>
            <w:gridSpan w:val="2"/>
            <w:tcBorders>
              <w:top w:val="single" w:sz="4" w:space="0" w:color="auto"/>
              <w:left w:val="single" w:sz="4" w:space="0" w:color="auto"/>
              <w:bottom w:val="single" w:sz="4" w:space="0" w:color="auto"/>
              <w:right w:val="single" w:sz="4" w:space="0" w:color="auto"/>
            </w:tcBorders>
          </w:tcPr>
          <w:p w:rsidR="00101117" w:rsidRPr="00AA236E" w:rsidRDefault="00101117" w:rsidP="0071315A">
            <w:pPr>
              <w:pStyle w:val="ListParagraph"/>
              <w:spacing w:after="0" w:line="240" w:lineRule="auto"/>
              <w:ind w:left="0"/>
              <w:jc w:val="both"/>
              <w:rPr>
                <w:rFonts w:cs="B Yagut"/>
                <w:sz w:val="20"/>
                <w:szCs w:val="20"/>
                <w:rtl/>
              </w:rPr>
            </w:pPr>
            <w:r w:rsidRPr="00AA236E">
              <w:rPr>
                <w:rFonts w:cs="B Yagut" w:hint="cs"/>
                <w:sz w:val="20"/>
                <w:szCs w:val="20"/>
                <w:rtl/>
              </w:rPr>
              <w:t xml:space="preserve">17 ساعت نظری </w:t>
            </w:r>
          </w:p>
        </w:tc>
      </w:tr>
      <w:tr w:rsidR="00101117" w:rsidRPr="00AA236E" w:rsidTr="00191745">
        <w:trPr>
          <w:gridAfter w:val="1"/>
          <w:wAfter w:w="3" w:type="pct"/>
        </w:trPr>
        <w:tc>
          <w:tcPr>
            <w:tcW w:w="675" w:type="pct"/>
            <w:tcBorders>
              <w:top w:val="single" w:sz="4" w:space="0" w:color="auto"/>
              <w:left w:val="single" w:sz="4" w:space="0" w:color="auto"/>
              <w:bottom w:val="single" w:sz="4" w:space="0" w:color="auto"/>
              <w:right w:val="single" w:sz="4" w:space="0" w:color="auto"/>
            </w:tcBorders>
            <w:shd w:val="clear" w:color="auto" w:fill="D9D9D9"/>
          </w:tcPr>
          <w:p w:rsidR="00101117" w:rsidRPr="00AA236E" w:rsidRDefault="00101117" w:rsidP="0071315A">
            <w:pPr>
              <w:spacing w:after="0" w:line="240" w:lineRule="auto"/>
              <w:jc w:val="both"/>
              <w:rPr>
                <w:rFonts w:cs="B Yagut"/>
                <w:bCs/>
                <w:sz w:val="20"/>
                <w:szCs w:val="20"/>
                <w:rtl/>
              </w:rPr>
            </w:pPr>
            <w:r w:rsidRPr="00AA236E">
              <w:rPr>
                <w:rFonts w:cs="B Yagut" w:hint="cs"/>
                <w:bCs/>
                <w:sz w:val="20"/>
                <w:szCs w:val="20"/>
                <w:rtl/>
              </w:rPr>
              <w:t>پيش نياز</w:t>
            </w:r>
          </w:p>
        </w:tc>
        <w:tc>
          <w:tcPr>
            <w:tcW w:w="1665" w:type="pct"/>
            <w:tcBorders>
              <w:top w:val="single" w:sz="4" w:space="0" w:color="auto"/>
              <w:left w:val="single" w:sz="4" w:space="0" w:color="auto"/>
              <w:bottom w:val="single" w:sz="4" w:space="0" w:color="auto"/>
              <w:right w:val="single" w:sz="4" w:space="0" w:color="auto"/>
            </w:tcBorders>
          </w:tcPr>
          <w:p w:rsidR="00101117" w:rsidRPr="00AA236E" w:rsidRDefault="00F72998" w:rsidP="0071315A">
            <w:pPr>
              <w:pStyle w:val="ListParagraph"/>
              <w:spacing w:after="0" w:line="240" w:lineRule="auto"/>
              <w:ind w:left="0"/>
              <w:jc w:val="both"/>
              <w:rPr>
                <w:rFonts w:cs="B Yagut"/>
                <w:sz w:val="20"/>
                <w:szCs w:val="20"/>
                <w:rtl/>
              </w:rPr>
            </w:pPr>
            <w:r w:rsidRPr="00AA236E">
              <w:rPr>
                <w:rFonts w:cs="B Yagut" w:hint="cs"/>
                <w:sz w:val="20"/>
                <w:szCs w:val="20"/>
                <w:rtl/>
              </w:rPr>
              <w:t xml:space="preserve"> </w:t>
            </w:r>
          </w:p>
        </w:tc>
        <w:tc>
          <w:tcPr>
            <w:tcW w:w="900" w:type="pct"/>
            <w:tcBorders>
              <w:top w:val="single" w:sz="4" w:space="0" w:color="auto"/>
              <w:left w:val="single" w:sz="4" w:space="0" w:color="auto"/>
              <w:bottom w:val="single" w:sz="4" w:space="0" w:color="auto"/>
              <w:right w:val="single" w:sz="4" w:space="0" w:color="auto"/>
            </w:tcBorders>
            <w:shd w:val="clear" w:color="auto" w:fill="D9D9D9"/>
          </w:tcPr>
          <w:p w:rsidR="00101117" w:rsidRPr="00AA236E" w:rsidRDefault="00821E07" w:rsidP="0071315A">
            <w:pPr>
              <w:pStyle w:val="ListParagraph"/>
              <w:spacing w:after="0" w:line="240" w:lineRule="auto"/>
              <w:ind w:left="0"/>
              <w:jc w:val="both"/>
              <w:rPr>
                <w:rFonts w:cs="B Yagut"/>
                <w:b/>
                <w:bCs/>
                <w:sz w:val="20"/>
                <w:szCs w:val="20"/>
                <w:rtl/>
              </w:rPr>
            </w:pPr>
            <w:r w:rsidRPr="00AA236E">
              <w:rPr>
                <w:rFonts w:cs="B Yagut" w:hint="cs"/>
                <w:b/>
                <w:bCs/>
                <w:sz w:val="20"/>
                <w:szCs w:val="20"/>
                <w:rtl/>
              </w:rPr>
              <w:t>تعداد واحد</w:t>
            </w:r>
          </w:p>
        </w:tc>
        <w:tc>
          <w:tcPr>
            <w:tcW w:w="1757" w:type="pct"/>
            <w:gridSpan w:val="2"/>
            <w:tcBorders>
              <w:top w:val="single" w:sz="4" w:space="0" w:color="auto"/>
              <w:left w:val="single" w:sz="4" w:space="0" w:color="auto"/>
              <w:bottom w:val="single" w:sz="4" w:space="0" w:color="auto"/>
              <w:right w:val="single" w:sz="4" w:space="0" w:color="auto"/>
            </w:tcBorders>
          </w:tcPr>
          <w:p w:rsidR="00101117" w:rsidRPr="00AA236E" w:rsidRDefault="00101117" w:rsidP="0071315A">
            <w:pPr>
              <w:pStyle w:val="ListParagraph"/>
              <w:spacing w:after="0" w:line="240" w:lineRule="auto"/>
              <w:ind w:left="0"/>
              <w:jc w:val="both"/>
              <w:rPr>
                <w:rFonts w:cs="B Yagut"/>
                <w:sz w:val="20"/>
                <w:szCs w:val="20"/>
                <w:rtl/>
              </w:rPr>
            </w:pPr>
            <w:r w:rsidRPr="00AA236E">
              <w:rPr>
                <w:rFonts w:cs="B Yagut" w:hint="cs"/>
                <w:sz w:val="20"/>
                <w:szCs w:val="20"/>
                <w:rtl/>
              </w:rPr>
              <w:t>1 واحد*</w:t>
            </w:r>
          </w:p>
        </w:tc>
      </w:tr>
      <w:tr w:rsidR="00101117" w:rsidRPr="00AA236E" w:rsidTr="00191745">
        <w:trPr>
          <w:gridAfter w:val="1"/>
          <w:wAfter w:w="3" w:type="pct"/>
        </w:trPr>
        <w:tc>
          <w:tcPr>
            <w:tcW w:w="675" w:type="pct"/>
            <w:tcBorders>
              <w:top w:val="single" w:sz="4" w:space="0" w:color="auto"/>
              <w:left w:val="single" w:sz="4" w:space="0" w:color="auto"/>
              <w:bottom w:val="single" w:sz="4" w:space="0" w:color="auto"/>
              <w:right w:val="single" w:sz="4" w:space="0" w:color="auto"/>
            </w:tcBorders>
            <w:shd w:val="clear" w:color="auto" w:fill="D9D9D9"/>
          </w:tcPr>
          <w:p w:rsidR="00101117" w:rsidRPr="00AA236E" w:rsidRDefault="00101117" w:rsidP="0071315A">
            <w:pPr>
              <w:spacing w:after="0" w:line="240" w:lineRule="auto"/>
              <w:jc w:val="both"/>
              <w:rPr>
                <w:rFonts w:cs="B Yagut"/>
                <w:bCs/>
                <w:sz w:val="20"/>
                <w:szCs w:val="20"/>
                <w:rtl/>
              </w:rPr>
            </w:pPr>
            <w:r w:rsidRPr="00AA236E">
              <w:rPr>
                <w:rFonts w:cs="B Yagut" w:hint="cs"/>
                <w:bCs/>
                <w:sz w:val="20"/>
                <w:szCs w:val="20"/>
                <w:rtl/>
              </w:rPr>
              <w:t>هدف هاي كلي</w:t>
            </w:r>
          </w:p>
          <w:p w:rsidR="00101117" w:rsidRPr="00AA236E" w:rsidRDefault="00101117" w:rsidP="0071315A">
            <w:pPr>
              <w:bidi w:val="0"/>
              <w:spacing w:after="0" w:line="240" w:lineRule="auto"/>
              <w:jc w:val="both"/>
              <w:rPr>
                <w:rFonts w:cs="B Yagut"/>
                <w:b/>
                <w:sz w:val="20"/>
                <w:szCs w:val="20"/>
                <w:rtl/>
              </w:rPr>
            </w:pPr>
          </w:p>
        </w:tc>
        <w:tc>
          <w:tcPr>
            <w:tcW w:w="4322" w:type="pct"/>
            <w:gridSpan w:val="4"/>
            <w:tcBorders>
              <w:top w:val="single" w:sz="4" w:space="0" w:color="auto"/>
              <w:left w:val="single" w:sz="4" w:space="0" w:color="auto"/>
              <w:bottom w:val="single" w:sz="4" w:space="0" w:color="auto"/>
              <w:right w:val="single" w:sz="4" w:space="0" w:color="auto"/>
            </w:tcBorders>
          </w:tcPr>
          <w:p w:rsidR="00101117" w:rsidRPr="00AA236E" w:rsidRDefault="00101117" w:rsidP="0071315A">
            <w:pPr>
              <w:pStyle w:val="ListParagraph"/>
              <w:tabs>
                <w:tab w:val="right" w:pos="-288"/>
              </w:tabs>
              <w:spacing w:after="0" w:line="240" w:lineRule="auto"/>
              <w:ind w:left="0"/>
              <w:jc w:val="both"/>
              <w:rPr>
                <w:rFonts w:cs="B Yagut"/>
                <w:b/>
                <w:bCs/>
                <w:sz w:val="20"/>
                <w:szCs w:val="20"/>
                <w:rtl/>
              </w:rPr>
            </w:pPr>
            <w:r w:rsidRPr="00AA236E">
              <w:rPr>
                <w:rFonts w:cs="B Yagut" w:hint="cs"/>
                <w:b/>
                <w:bCs/>
                <w:sz w:val="20"/>
                <w:szCs w:val="20"/>
                <w:rtl/>
              </w:rPr>
              <w:t>در پایان این درس</w:t>
            </w:r>
            <w:r w:rsidR="00BA7E2C" w:rsidRPr="00AA236E">
              <w:rPr>
                <w:rFonts w:cs="B Yagut" w:hint="cs"/>
                <w:b/>
                <w:bCs/>
                <w:sz w:val="20"/>
                <w:szCs w:val="20"/>
                <w:rtl/>
              </w:rPr>
              <w:t xml:space="preserve">، </w:t>
            </w:r>
            <w:r w:rsidRPr="00AA236E">
              <w:rPr>
                <w:rFonts w:cs="B Yagut" w:hint="cs"/>
                <w:b/>
                <w:bCs/>
                <w:sz w:val="20"/>
                <w:szCs w:val="20"/>
                <w:rtl/>
              </w:rPr>
              <w:t>دانشجو باید بتواند ( بر اساس فهرست پیوست)</w:t>
            </w:r>
            <w:r w:rsidR="00BA7E2C" w:rsidRPr="00AA236E">
              <w:rPr>
                <w:rFonts w:cs="B Yagut" w:hint="cs"/>
                <w:b/>
                <w:bCs/>
                <w:sz w:val="20"/>
                <w:szCs w:val="20"/>
                <w:rtl/>
              </w:rPr>
              <w:t xml:space="preserve">: </w:t>
            </w:r>
          </w:p>
          <w:p w:rsidR="00101117" w:rsidRPr="00AA236E" w:rsidRDefault="00101117" w:rsidP="0071315A">
            <w:pPr>
              <w:pStyle w:val="ListParagraph"/>
              <w:tabs>
                <w:tab w:val="right" w:pos="-288"/>
              </w:tabs>
              <w:spacing w:after="0" w:line="240" w:lineRule="auto"/>
              <w:ind w:left="0"/>
              <w:jc w:val="both"/>
              <w:rPr>
                <w:rFonts w:cs="B Yagut"/>
                <w:b/>
                <w:bCs/>
                <w:sz w:val="20"/>
                <w:szCs w:val="20"/>
                <w:rtl/>
              </w:rPr>
            </w:pPr>
            <w:r w:rsidRPr="00AA236E">
              <w:rPr>
                <w:rFonts w:cs="B Yagut" w:hint="cs"/>
                <w:b/>
                <w:bCs/>
                <w:sz w:val="20"/>
                <w:szCs w:val="20"/>
                <w:rtl/>
              </w:rPr>
              <w:t>الف)</w:t>
            </w:r>
            <w:r w:rsidR="00BA7E2C" w:rsidRPr="00AA236E">
              <w:rPr>
                <w:rFonts w:cs="B Yagut" w:hint="cs"/>
                <w:b/>
                <w:bCs/>
                <w:sz w:val="20"/>
                <w:szCs w:val="20"/>
                <w:rtl/>
              </w:rPr>
              <w:t xml:space="preserve"> </w:t>
            </w:r>
            <w:r w:rsidRPr="00AA236E">
              <w:rPr>
                <w:rFonts w:cs="B Yagut" w:hint="cs"/>
                <w:b/>
                <w:bCs/>
                <w:sz w:val="20"/>
                <w:szCs w:val="20"/>
                <w:rtl/>
              </w:rPr>
              <w:t>در مواجهه با هر یک از علائم و شکایات شایع و مهم</w:t>
            </w:r>
            <w:r w:rsidR="00BA7E2C" w:rsidRPr="00AA236E">
              <w:rPr>
                <w:rFonts w:cs="B Yagut" w:hint="cs"/>
                <w:b/>
                <w:bCs/>
                <w:sz w:val="20"/>
                <w:szCs w:val="20"/>
                <w:rtl/>
              </w:rPr>
              <w:t xml:space="preserve">: </w:t>
            </w:r>
          </w:p>
          <w:p w:rsidR="00101117" w:rsidRPr="00AA236E" w:rsidRDefault="00101117" w:rsidP="0071315A">
            <w:pPr>
              <w:pStyle w:val="ListParagraph"/>
              <w:spacing w:after="0" w:line="240" w:lineRule="auto"/>
              <w:ind w:left="0"/>
              <w:jc w:val="both"/>
              <w:rPr>
                <w:rFonts w:cs="B Yagut"/>
                <w:sz w:val="20"/>
                <w:szCs w:val="20"/>
                <w:rtl/>
              </w:rPr>
            </w:pPr>
            <w:r w:rsidRPr="00AA236E">
              <w:rPr>
                <w:rFonts w:cs="B Yagut" w:hint="cs"/>
                <w:sz w:val="20"/>
                <w:szCs w:val="20"/>
                <w:rtl/>
              </w:rPr>
              <w:t>1- تعریف آن را بیان کند</w:t>
            </w:r>
            <w:r w:rsidR="00BA7E2C" w:rsidRPr="00AA236E">
              <w:rPr>
                <w:rFonts w:cs="B Yagut" w:hint="cs"/>
                <w:sz w:val="20"/>
                <w:szCs w:val="20"/>
                <w:rtl/>
              </w:rPr>
              <w:t xml:space="preserve">. </w:t>
            </w:r>
          </w:p>
          <w:p w:rsidR="00101117" w:rsidRPr="00AA236E" w:rsidRDefault="00101117" w:rsidP="0071315A">
            <w:pPr>
              <w:pStyle w:val="ListParagraph"/>
              <w:spacing w:after="0" w:line="240" w:lineRule="auto"/>
              <w:ind w:left="0"/>
              <w:jc w:val="both"/>
              <w:rPr>
                <w:rFonts w:cs="B Yagut"/>
                <w:sz w:val="20"/>
                <w:szCs w:val="20"/>
                <w:rtl/>
              </w:rPr>
            </w:pPr>
            <w:r w:rsidRPr="00AA236E">
              <w:rPr>
                <w:rFonts w:cs="B Yagut" w:hint="cs"/>
                <w:sz w:val="20"/>
                <w:szCs w:val="20"/>
                <w:rtl/>
              </w:rPr>
              <w:t>2- معاینات فیزیکی لازم (</w:t>
            </w:r>
            <w:r w:rsidRPr="00AA236E">
              <w:rPr>
                <w:rFonts w:cs="B Yagut"/>
                <w:sz w:val="20"/>
                <w:szCs w:val="20"/>
              </w:rPr>
              <w:t>focused history taking and physical exam</w:t>
            </w:r>
            <w:r w:rsidRPr="00AA236E">
              <w:rPr>
                <w:rFonts w:cs="B Yagut" w:hint="cs"/>
                <w:sz w:val="20"/>
                <w:szCs w:val="20"/>
                <w:rtl/>
              </w:rPr>
              <w:t>) برای رویکرد به آن را شرح دهد</w:t>
            </w:r>
            <w:r w:rsidR="00BA7E2C" w:rsidRPr="00AA236E">
              <w:rPr>
                <w:rFonts w:cs="B Yagut" w:hint="cs"/>
                <w:sz w:val="20"/>
                <w:szCs w:val="20"/>
                <w:rtl/>
              </w:rPr>
              <w:t xml:space="preserve">. </w:t>
            </w:r>
          </w:p>
          <w:p w:rsidR="00101117" w:rsidRPr="00AA236E" w:rsidRDefault="00101117" w:rsidP="0071315A">
            <w:pPr>
              <w:pStyle w:val="ListParagraph"/>
              <w:spacing w:after="0" w:line="240" w:lineRule="auto"/>
              <w:ind w:left="0"/>
              <w:jc w:val="both"/>
              <w:rPr>
                <w:rFonts w:cs="B Yagut"/>
                <w:b/>
                <w:bCs/>
                <w:sz w:val="20"/>
                <w:szCs w:val="20"/>
              </w:rPr>
            </w:pPr>
            <w:r w:rsidRPr="00AA236E">
              <w:rPr>
                <w:rFonts w:cs="B Yagut" w:hint="cs"/>
                <w:sz w:val="20"/>
                <w:szCs w:val="20"/>
                <w:rtl/>
              </w:rPr>
              <w:t>3- تشخیص های افتراقی مهم را مطرح کند و گامهای ضروری برای رسیدن به تشخیص و مدیریت مشکل بیمار را پیشنهاد دهد</w:t>
            </w:r>
            <w:r w:rsidR="00BA7E2C" w:rsidRPr="00AA236E">
              <w:rPr>
                <w:rFonts w:cs="B Yagut" w:hint="cs"/>
                <w:sz w:val="20"/>
                <w:szCs w:val="20"/>
                <w:rtl/>
              </w:rPr>
              <w:t xml:space="preserve">. </w:t>
            </w:r>
          </w:p>
          <w:p w:rsidR="00101117" w:rsidRPr="00AA236E" w:rsidRDefault="00101117" w:rsidP="0071315A">
            <w:pPr>
              <w:pStyle w:val="ListParagraph"/>
              <w:spacing w:after="0" w:line="240" w:lineRule="auto"/>
              <w:ind w:left="0"/>
              <w:jc w:val="both"/>
              <w:rPr>
                <w:rFonts w:cs="B Yagut"/>
                <w:b/>
                <w:bCs/>
                <w:sz w:val="20"/>
                <w:szCs w:val="20"/>
                <w:rtl/>
              </w:rPr>
            </w:pPr>
            <w:r w:rsidRPr="00AA236E">
              <w:rPr>
                <w:rFonts w:cs="B Yagut" w:hint="cs"/>
                <w:b/>
                <w:bCs/>
                <w:sz w:val="20"/>
                <w:szCs w:val="20"/>
                <w:rtl/>
              </w:rPr>
              <w:t>ب) در مورد</w:t>
            </w:r>
            <w:r w:rsidR="00BA7E2C" w:rsidRPr="00AA236E">
              <w:rPr>
                <w:rFonts w:cs="B Yagut" w:hint="cs"/>
                <w:b/>
                <w:bCs/>
                <w:sz w:val="20"/>
                <w:szCs w:val="20"/>
                <w:rtl/>
              </w:rPr>
              <w:t xml:space="preserve"> </w:t>
            </w:r>
            <w:r w:rsidRPr="00AA236E">
              <w:rPr>
                <w:rFonts w:cs="B Yagut" w:hint="cs"/>
                <w:b/>
                <w:bCs/>
                <w:sz w:val="20"/>
                <w:szCs w:val="20"/>
                <w:rtl/>
              </w:rPr>
              <w:t>بیماریهای شایع و مهم</w:t>
            </w:r>
            <w:r w:rsidR="00BA7E2C" w:rsidRPr="00AA236E">
              <w:rPr>
                <w:rFonts w:cs="B Yagut" w:hint="cs"/>
                <w:b/>
                <w:bCs/>
                <w:sz w:val="20"/>
                <w:szCs w:val="20"/>
                <w:rtl/>
              </w:rPr>
              <w:t xml:space="preserve">: </w:t>
            </w:r>
          </w:p>
          <w:p w:rsidR="00101117" w:rsidRPr="00AA236E" w:rsidRDefault="00101117" w:rsidP="0071315A">
            <w:pPr>
              <w:pStyle w:val="ListParagraph"/>
              <w:spacing w:after="0" w:line="240" w:lineRule="auto"/>
              <w:ind w:left="0"/>
              <w:jc w:val="both"/>
              <w:rPr>
                <w:rFonts w:cs="B Yagut"/>
                <w:sz w:val="20"/>
                <w:szCs w:val="20"/>
                <w:rtl/>
              </w:rPr>
            </w:pPr>
            <w:r w:rsidRPr="00AA236E">
              <w:rPr>
                <w:rFonts w:cs="B Yagut" w:hint="cs"/>
                <w:sz w:val="20"/>
                <w:szCs w:val="20"/>
                <w:rtl/>
              </w:rPr>
              <w:t>1- تعریف، اتیولوژی، و اپیدمیولوژی بیماری را شرح دهد</w:t>
            </w:r>
            <w:r w:rsidR="00BA7E2C" w:rsidRPr="00AA236E">
              <w:rPr>
                <w:rFonts w:cs="B Yagut" w:hint="cs"/>
                <w:sz w:val="20"/>
                <w:szCs w:val="20"/>
                <w:rtl/>
              </w:rPr>
              <w:t xml:space="preserve">. </w:t>
            </w:r>
          </w:p>
          <w:p w:rsidR="00101117" w:rsidRPr="00AA236E" w:rsidRDefault="00101117" w:rsidP="0071315A">
            <w:pPr>
              <w:pStyle w:val="ListParagraph"/>
              <w:spacing w:after="0" w:line="240" w:lineRule="auto"/>
              <w:ind w:left="0"/>
              <w:jc w:val="both"/>
              <w:rPr>
                <w:rFonts w:cs="B Yagut"/>
                <w:sz w:val="20"/>
                <w:szCs w:val="20"/>
                <w:rtl/>
              </w:rPr>
            </w:pPr>
            <w:r w:rsidRPr="00AA236E">
              <w:rPr>
                <w:rFonts w:cs="B Yagut" w:hint="cs"/>
                <w:sz w:val="20"/>
                <w:szCs w:val="20"/>
                <w:rtl/>
              </w:rPr>
              <w:t>2- مشکلات بیماران مبتلا به بیماریهای شایع و مهم را توضیح دهد</w:t>
            </w:r>
            <w:r w:rsidR="00BA7E2C" w:rsidRPr="00AA236E">
              <w:rPr>
                <w:rFonts w:cs="B Yagut" w:hint="cs"/>
                <w:sz w:val="20"/>
                <w:szCs w:val="20"/>
                <w:rtl/>
              </w:rPr>
              <w:t xml:space="preserve">. </w:t>
            </w:r>
          </w:p>
          <w:p w:rsidR="00101117" w:rsidRPr="00AA236E" w:rsidRDefault="00101117" w:rsidP="0071315A">
            <w:pPr>
              <w:pStyle w:val="ListParagraph"/>
              <w:spacing w:after="0" w:line="240" w:lineRule="auto"/>
              <w:ind w:left="0"/>
              <w:jc w:val="both"/>
              <w:rPr>
                <w:rFonts w:cs="B Yagut"/>
                <w:sz w:val="20"/>
                <w:szCs w:val="20"/>
                <w:rtl/>
              </w:rPr>
            </w:pPr>
            <w:r w:rsidRPr="00AA236E">
              <w:rPr>
                <w:rFonts w:cs="B Yagut" w:hint="cs"/>
                <w:sz w:val="20"/>
                <w:szCs w:val="20"/>
                <w:rtl/>
              </w:rPr>
              <w:t>3- روشهای تشخیص بیماری را شرح دهد</w:t>
            </w:r>
            <w:r w:rsidR="00BA7E2C" w:rsidRPr="00AA236E">
              <w:rPr>
                <w:rFonts w:cs="B Yagut" w:hint="cs"/>
                <w:sz w:val="20"/>
                <w:szCs w:val="20"/>
                <w:rtl/>
              </w:rPr>
              <w:t xml:space="preserve">. </w:t>
            </w:r>
          </w:p>
          <w:p w:rsidR="00101117" w:rsidRPr="00AA236E" w:rsidRDefault="00101117" w:rsidP="0071315A">
            <w:pPr>
              <w:pStyle w:val="ListParagraph"/>
              <w:spacing w:after="0" w:line="240" w:lineRule="auto"/>
              <w:ind w:left="0"/>
              <w:jc w:val="both"/>
              <w:rPr>
                <w:rFonts w:cs="B Yagut"/>
                <w:sz w:val="20"/>
                <w:szCs w:val="20"/>
                <w:rtl/>
              </w:rPr>
            </w:pPr>
            <w:r w:rsidRPr="00AA236E">
              <w:rPr>
                <w:rFonts w:cs="B Yagut" w:hint="cs"/>
                <w:sz w:val="20"/>
                <w:szCs w:val="20"/>
                <w:rtl/>
              </w:rPr>
              <w:t>4- مهمترین اقدامات پیشگیری در سطوح مختلف، مشتمل بر درمان و توانبخشی بیمار را بر اساس شواهد علمی و گایدلاینهای بومی در حد مورد انتظار از پزشک عمومی توضیح دهد</w:t>
            </w:r>
            <w:r w:rsidR="00BA7E2C" w:rsidRPr="00AA236E">
              <w:rPr>
                <w:rFonts w:cs="B Yagut" w:hint="cs"/>
                <w:sz w:val="20"/>
                <w:szCs w:val="20"/>
                <w:rtl/>
              </w:rPr>
              <w:t xml:space="preserve">. </w:t>
            </w:r>
          </w:p>
          <w:p w:rsidR="00101117" w:rsidRPr="00AA236E" w:rsidRDefault="00101117" w:rsidP="0071315A">
            <w:pPr>
              <w:pStyle w:val="ListParagraph"/>
              <w:spacing w:after="0" w:line="240" w:lineRule="auto"/>
              <w:ind w:left="0"/>
              <w:jc w:val="both"/>
              <w:rPr>
                <w:rFonts w:cs="B Yagut"/>
                <w:sz w:val="20"/>
                <w:szCs w:val="20"/>
                <w:rtl/>
              </w:rPr>
            </w:pPr>
            <w:r w:rsidRPr="00AA236E">
              <w:rPr>
                <w:rFonts w:cs="B Yagut" w:hint="cs"/>
                <w:sz w:val="20"/>
                <w:szCs w:val="20"/>
                <w:rtl/>
              </w:rPr>
              <w:t>5- در مواجهه با سناریو یا شرح موارد بیماران مرتبط با این بیماریها، دانش آموخته شده را برای استدلال بالینی و پیشنهاد رویکردهای تشخیصی یا درمانی به کار بندد</w:t>
            </w:r>
            <w:r w:rsidR="00BA7E2C" w:rsidRPr="00AA236E">
              <w:rPr>
                <w:rFonts w:cs="B Yagut" w:hint="cs"/>
                <w:sz w:val="20"/>
                <w:szCs w:val="20"/>
                <w:rtl/>
              </w:rPr>
              <w:t xml:space="preserve">. </w:t>
            </w:r>
          </w:p>
          <w:p w:rsidR="00101117" w:rsidRPr="00AA236E" w:rsidRDefault="00101117" w:rsidP="00833388">
            <w:pPr>
              <w:pStyle w:val="ListParagraph"/>
              <w:tabs>
                <w:tab w:val="left" w:pos="4860"/>
              </w:tabs>
              <w:spacing w:after="0" w:line="240" w:lineRule="auto"/>
              <w:ind w:left="0"/>
              <w:jc w:val="both"/>
              <w:rPr>
                <w:rFonts w:ascii="B Lotus" w:cs="B Yagut"/>
                <w:b/>
                <w:bCs/>
                <w:noProof/>
                <w:sz w:val="20"/>
                <w:szCs w:val="20"/>
                <w:rtl/>
              </w:rPr>
            </w:pPr>
            <w:r w:rsidRPr="00AA236E">
              <w:rPr>
                <w:rFonts w:ascii="B Lotus" w:cs="B Yagut" w:hint="cs"/>
                <w:b/>
                <w:bCs/>
                <w:noProof/>
                <w:sz w:val="20"/>
                <w:szCs w:val="20"/>
                <w:rtl/>
              </w:rPr>
              <w:t>ج) نسبت به مسائل مهمی که مراعات آن در محیط بالینی این حیطه ضرورت دارد توجه کند</w:t>
            </w:r>
            <w:r w:rsidR="00BA7E2C" w:rsidRPr="00AA236E">
              <w:rPr>
                <w:rFonts w:ascii="B Lotus" w:cs="B Yagut" w:hint="cs"/>
                <w:b/>
                <w:bCs/>
                <w:noProof/>
                <w:sz w:val="20"/>
                <w:szCs w:val="20"/>
                <w:rtl/>
              </w:rPr>
              <w:t xml:space="preserve">. </w:t>
            </w:r>
          </w:p>
        </w:tc>
      </w:tr>
      <w:tr w:rsidR="00101117" w:rsidRPr="00AA236E" w:rsidTr="00191745">
        <w:trPr>
          <w:gridAfter w:val="1"/>
          <w:wAfter w:w="3" w:type="pct"/>
        </w:trPr>
        <w:tc>
          <w:tcPr>
            <w:tcW w:w="675" w:type="pct"/>
            <w:tcBorders>
              <w:top w:val="single" w:sz="4" w:space="0" w:color="auto"/>
              <w:left w:val="single" w:sz="4" w:space="0" w:color="auto"/>
              <w:bottom w:val="single" w:sz="4" w:space="0" w:color="auto"/>
              <w:right w:val="single" w:sz="4" w:space="0" w:color="auto"/>
            </w:tcBorders>
            <w:shd w:val="clear" w:color="auto" w:fill="D9D9D9"/>
          </w:tcPr>
          <w:p w:rsidR="00101117" w:rsidRPr="00AA236E" w:rsidRDefault="00101117" w:rsidP="0071315A">
            <w:pPr>
              <w:spacing w:after="0" w:line="240" w:lineRule="auto"/>
              <w:jc w:val="both"/>
              <w:rPr>
                <w:rFonts w:cs="B Yagut"/>
                <w:bCs/>
                <w:sz w:val="20"/>
                <w:szCs w:val="20"/>
                <w:rtl/>
              </w:rPr>
            </w:pPr>
            <w:r w:rsidRPr="00AA236E">
              <w:rPr>
                <w:rFonts w:cs="B Yagut" w:hint="cs"/>
                <w:bCs/>
                <w:sz w:val="20"/>
                <w:szCs w:val="20"/>
                <w:rtl/>
              </w:rPr>
              <w:t>شرح درس</w:t>
            </w:r>
          </w:p>
        </w:tc>
        <w:tc>
          <w:tcPr>
            <w:tcW w:w="4322" w:type="pct"/>
            <w:gridSpan w:val="4"/>
            <w:tcBorders>
              <w:top w:val="single" w:sz="4" w:space="0" w:color="auto"/>
              <w:left w:val="single" w:sz="4" w:space="0" w:color="auto"/>
              <w:bottom w:val="single" w:sz="4" w:space="0" w:color="auto"/>
              <w:right w:val="single" w:sz="4" w:space="0" w:color="auto"/>
            </w:tcBorders>
          </w:tcPr>
          <w:p w:rsidR="00101117" w:rsidRPr="00AA236E" w:rsidRDefault="00101117" w:rsidP="0071315A">
            <w:pPr>
              <w:spacing w:after="0" w:line="240" w:lineRule="auto"/>
              <w:jc w:val="both"/>
              <w:rPr>
                <w:rFonts w:cs="B Yagut"/>
                <w:sz w:val="20"/>
                <w:szCs w:val="20"/>
              </w:rPr>
            </w:pPr>
            <w:r w:rsidRPr="00AA236E">
              <w:rPr>
                <w:rFonts w:cs="B Yagut" w:hint="cs"/>
                <w:sz w:val="20"/>
                <w:szCs w:val="20"/>
                <w:rtl/>
              </w:rPr>
              <w:t>در این درس</w:t>
            </w:r>
            <w:r w:rsidR="00BA7E2C" w:rsidRPr="00AA236E">
              <w:rPr>
                <w:rFonts w:cs="B Yagut" w:hint="cs"/>
                <w:sz w:val="20"/>
                <w:szCs w:val="20"/>
                <w:rtl/>
              </w:rPr>
              <w:t xml:space="preserve">، </w:t>
            </w:r>
            <w:r w:rsidRPr="00AA236E">
              <w:rPr>
                <w:rFonts w:cs="B Yagut" w:hint="cs"/>
                <w:sz w:val="20"/>
                <w:szCs w:val="20"/>
                <w:rtl/>
              </w:rPr>
              <w:t xml:space="preserve">دانشجو باید از طریق حضور در کلاس درس، مرکز یادگیری مهارتهای بالینی </w:t>
            </w:r>
            <w:r w:rsidRPr="00AA236E">
              <w:rPr>
                <w:rFonts w:cs="B Yagut"/>
                <w:sz w:val="20"/>
                <w:szCs w:val="20"/>
              </w:rPr>
              <w:t>Skill Lab</w:t>
            </w:r>
            <w:r w:rsidRPr="00AA236E">
              <w:rPr>
                <w:rFonts w:cs="B Yagut" w:hint="cs"/>
                <w:sz w:val="20"/>
                <w:szCs w:val="20"/>
                <w:rtl/>
              </w:rPr>
              <w:t>،</w:t>
            </w:r>
            <w:r w:rsidRPr="00AA236E">
              <w:rPr>
                <w:rFonts w:cs="B Yagut"/>
                <w:sz w:val="20"/>
                <w:szCs w:val="20"/>
              </w:rPr>
              <w:t xml:space="preserve"> </w:t>
            </w:r>
            <w:r w:rsidRPr="00AA236E">
              <w:rPr>
                <w:rFonts w:cs="B Yagut" w:hint="cs"/>
                <w:sz w:val="20"/>
                <w:szCs w:val="20"/>
                <w:rtl/>
              </w:rPr>
              <w:t xml:space="preserve">کارگاه </w:t>
            </w:r>
            <w:r w:rsidR="00F84D91" w:rsidRPr="00AA236E">
              <w:rPr>
                <w:rFonts w:cs="B Yagut" w:hint="cs"/>
                <w:sz w:val="20"/>
                <w:szCs w:val="20"/>
                <w:rtl/>
              </w:rPr>
              <w:t>آموزش</w:t>
            </w:r>
            <w:r w:rsidRPr="00AA236E">
              <w:rPr>
                <w:rFonts w:cs="B Yagut" w:hint="cs"/>
                <w:sz w:val="20"/>
                <w:szCs w:val="20"/>
                <w:rtl/>
              </w:rPr>
              <w:t>ی، و انجام تکالیف فردی و گروهی به اهداف مشخص دست یابد</w:t>
            </w:r>
            <w:r w:rsidR="00BA7E2C" w:rsidRPr="00AA236E">
              <w:rPr>
                <w:rFonts w:cs="B Yagut" w:hint="cs"/>
                <w:sz w:val="20"/>
                <w:szCs w:val="20"/>
                <w:rtl/>
              </w:rPr>
              <w:t xml:space="preserve">. </w:t>
            </w:r>
          </w:p>
          <w:p w:rsidR="00101117" w:rsidRPr="00AA236E" w:rsidRDefault="00101117" w:rsidP="0071315A">
            <w:pPr>
              <w:spacing w:after="0" w:line="240" w:lineRule="auto"/>
              <w:jc w:val="both"/>
              <w:rPr>
                <w:rFonts w:cs="B Yagut"/>
                <w:sz w:val="20"/>
                <w:szCs w:val="20"/>
                <w:rtl/>
              </w:rPr>
            </w:pPr>
            <w:r w:rsidRPr="00AA236E">
              <w:rPr>
                <w:rFonts w:cs="B Yagut" w:hint="cs"/>
                <w:sz w:val="20"/>
                <w:szCs w:val="20"/>
                <w:rtl/>
              </w:rPr>
              <w:t>حداقل یک جلسه از درس باید به بحث موردی (</w:t>
            </w:r>
            <w:r w:rsidRPr="00AA236E">
              <w:rPr>
                <w:rFonts w:cs="B Yagut"/>
                <w:sz w:val="20"/>
                <w:szCs w:val="20"/>
              </w:rPr>
              <w:t>case discussion</w:t>
            </w:r>
            <w:r w:rsidRPr="00AA236E">
              <w:rPr>
                <w:rFonts w:cs="B Yagut" w:hint="cs"/>
                <w:sz w:val="20"/>
                <w:szCs w:val="20"/>
                <w:rtl/>
              </w:rPr>
              <w:t>) اختصاص داده شود تا دانشجویان ضمن بررسی شرح حال یک بیمار، به کارگیری دانش آموخته شده در این درس</w:t>
            </w:r>
            <w:r w:rsidR="00BA7E2C" w:rsidRPr="00AA236E">
              <w:rPr>
                <w:rFonts w:cs="B Yagut" w:hint="cs"/>
                <w:sz w:val="20"/>
                <w:szCs w:val="20"/>
                <w:rtl/>
              </w:rPr>
              <w:t xml:space="preserve"> </w:t>
            </w:r>
            <w:r w:rsidRPr="00AA236E">
              <w:rPr>
                <w:rFonts w:cs="B Yagut" w:hint="cs"/>
                <w:sz w:val="20"/>
                <w:szCs w:val="20"/>
                <w:rtl/>
              </w:rPr>
              <w:t>را برای تحلیل مشکلات وی و رسیدن به تشخیص یا پاسخ به پرسش های بالینی مطرح شده</w:t>
            </w:r>
            <w:r w:rsidR="00BA7E2C" w:rsidRPr="00AA236E">
              <w:rPr>
                <w:rFonts w:cs="B Yagut" w:hint="cs"/>
                <w:sz w:val="20"/>
                <w:szCs w:val="20"/>
                <w:rtl/>
              </w:rPr>
              <w:t xml:space="preserve"> </w:t>
            </w:r>
            <w:r w:rsidRPr="00AA236E">
              <w:rPr>
                <w:rFonts w:cs="B Yagut" w:hint="cs"/>
                <w:sz w:val="20"/>
                <w:szCs w:val="20"/>
                <w:rtl/>
              </w:rPr>
              <w:t>تمرین کنند</w:t>
            </w:r>
            <w:r w:rsidR="00BA7E2C" w:rsidRPr="00AA236E">
              <w:rPr>
                <w:rFonts w:cs="B Yagut" w:hint="cs"/>
                <w:sz w:val="20"/>
                <w:szCs w:val="20"/>
                <w:rtl/>
              </w:rPr>
              <w:t xml:space="preserve">. </w:t>
            </w:r>
          </w:p>
        </w:tc>
      </w:tr>
      <w:tr w:rsidR="00101117" w:rsidRPr="00AA236E" w:rsidTr="00191745">
        <w:trPr>
          <w:gridAfter w:val="1"/>
          <w:wAfter w:w="3" w:type="pct"/>
          <w:trHeight w:val="420"/>
        </w:trPr>
        <w:tc>
          <w:tcPr>
            <w:tcW w:w="675" w:type="pct"/>
            <w:tcBorders>
              <w:top w:val="single" w:sz="4" w:space="0" w:color="auto"/>
              <w:left w:val="single" w:sz="4" w:space="0" w:color="auto"/>
              <w:bottom w:val="single" w:sz="4" w:space="0" w:color="auto"/>
              <w:right w:val="single" w:sz="4" w:space="0" w:color="auto"/>
            </w:tcBorders>
            <w:shd w:val="clear" w:color="auto" w:fill="D9D9D9"/>
          </w:tcPr>
          <w:p w:rsidR="00101117" w:rsidRPr="00AA236E" w:rsidRDefault="00101117" w:rsidP="0071315A">
            <w:pPr>
              <w:spacing w:after="0" w:line="240" w:lineRule="auto"/>
              <w:jc w:val="both"/>
              <w:rPr>
                <w:rFonts w:cs="B Yagut"/>
                <w:bCs/>
                <w:sz w:val="20"/>
                <w:szCs w:val="20"/>
                <w:rtl/>
              </w:rPr>
            </w:pPr>
            <w:r w:rsidRPr="00AA236E">
              <w:rPr>
                <w:rFonts w:cs="B Yagut" w:hint="cs"/>
                <w:bCs/>
                <w:sz w:val="20"/>
                <w:szCs w:val="20"/>
                <w:rtl/>
              </w:rPr>
              <w:t xml:space="preserve">فعالیت های </w:t>
            </w:r>
            <w:r w:rsidR="00F84D91" w:rsidRPr="00AA236E">
              <w:rPr>
                <w:rFonts w:cs="B Yagut" w:hint="cs"/>
                <w:bCs/>
                <w:sz w:val="20"/>
                <w:szCs w:val="20"/>
                <w:rtl/>
              </w:rPr>
              <w:t>آموزش</w:t>
            </w:r>
            <w:r w:rsidRPr="00AA236E">
              <w:rPr>
                <w:rFonts w:cs="B Yagut" w:hint="cs"/>
                <w:bCs/>
                <w:sz w:val="20"/>
                <w:szCs w:val="20"/>
                <w:rtl/>
              </w:rPr>
              <w:t>ی</w:t>
            </w:r>
          </w:p>
        </w:tc>
        <w:tc>
          <w:tcPr>
            <w:tcW w:w="4322" w:type="pct"/>
            <w:gridSpan w:val="4"/>
            <w:tcBorders>
              <w:top w:val="single" w:sz="4" w:space="0" w:color="auto"/>
              <w:left w:val="single" w:sz="4" w:space="0" w:color="auto"/>
              <w:bottom w:val="single" w:sz="4" w:space="0" w:color="auto"/>
              <w:right w:val="single" w:sz="4" w:space="0" w:color="auto"/>
            </w:tcBorders>
          </w:tcPr>
          <w:p w:rsidR="00101117" w:rsidRPr="00AA236E" w:rsidRDefault="00101117" w:rsidP="0071315A">
            <w:pPr>
              <w:tabs>
                <w:tab w:val="left" w:pos="708"/>
                <w:tab w:val="left" w:pos="2976"/>
                <w:tab w:val="left" w:pos="4819"/>
              </w:tabs>
              <w:spacing w:after="0" w:line="240" w:lineRule="auto"/>
              <w:jc w:val="both"/>
              <w:rPr>
                <w:rFonts w:cs="B Yagut"/>
                <w:sz w:val="20"/>
                <w:szCs w:val="20"/>
                <w:rtl/>
              </w:rPr>
            </w:pPr>
            <w:r w:rsidRPr="00AA236E">
              <w:rPr>
                <w:rFonts w:cs="B Yagut" w:hint="cs"/>
                <w:sz w:val="20"/>
                <w:szCs w:val="20"/>
                <w:rtl/>
              </w:rPr>
              <w:t>فعالیتهای یادگیری این درس</w:t>
            </w:r>
            <w:r w:rsidR="00BA7E2C" w:rsidRPr="00AA236E">
              <w:rPr>
                <w:rFonts w:cs="B Yagut" w:hint="cs"/>
                <w:sz w:val="20"/>
                <w:szCs w:val="20"/>
                <w:rtl/>
              </w:rPr>
              <w:t xml:space="preserve"> </w:t>
            </w:r>
            <w:r w:rsidRPr="00AA236E">
              <w:rPr>
                <w:rFonts w:cs="B Yagut" w:hint="cs"/>
                <w:sz w:val="20"/>
                <w:szCs w:val="20"/>
                <w:rtl/>
              </w:rPr>
              <w:t xml:space="preserve">باید ترکیب متوازنی از </w:t>
            </w:r>
            <w:r w:rsidR="00F84D91" w:rsidRPr="00AA236E">
              <w:rPr>
                <w:rFonts w:cs="B Yagut" w:hint="cs"/>
                <w:sz w:val="20"/>
                <w:szCs w:val="20"/>
                <w:rtl/>
              </w:rPr>
              <w:t>آموزش</w:t>
            </w:r>
            <w:r w:rsidRPr="00AA236E">
              <w:rPr>
                <w:rFonts w:cs="B Yagut" w:hint="cs"/>
                <w:sz w:val="20"/>
                <w:szCs w:val="20"/>
                <w:rtl/>
              </w:rPr>
              <w:t xml:space="preserve"> نظری، مطالعه فردی و بحث گروهی، بررسی موارد بیماری، و انجام سایر تکالیف یادگیری را شامل شود</w:t>
            </w:r>
            <w:r w:rsidR="00BA7E2C" w:rsidRPr="00AA236E">
              <w:rPr>
                <w:rFonts w:cs="B Yagut" w:hint="cs"/>
                <w:sz w:val="20"/>
                <w:szCs w:val="20"/>
                <w:rtl/>
              </w:rPr>
              <w:t xml:space="preserve">. </w:t>
            </w:r>
          </w:p>
          <w:p w:rsidR="00101117" w:rsidRPr="00AA236E" w:rsidRDefault="00101117" w:rsidP="0071315A">
            <w:pPr>
              <w:tabs>
                <w:tab w:val="left" w:pos="708"/>
                <w:tab w:val="left" w:pos="2976"/>
                <w:tab w:val="left" w:pos="4819"/>
              </w:tabs>
              <w:spacing w:after="0" w:line="240" w:lineRule="auto"/>
              <w:jc w:val="both"/>
              <w:rPr>
                <w:rFonts w:cs="B Yagut"/>
                <w:sz w:val="20"/>
                <w:szCs w:val="20"/>
                <w:rtl/>
              </w:rPr>
            </w:pPr>
            <w:r w:rsidRPr="00AA236E">
              <w:rPr>
                <w:rFonts w:cs="B Yagut" w:hint="cs"/>
                <w:sz w:val="20"/>
                <w:szCs w:val="20"/>
                <w:rtl/>
              </w:rPr>
              <w:t xml:space="preserve">زمان بندی و ترکیب این فعالیتها و عرصه های مورد نیاز برای هر فعالیت (اعم از کلاس درس، مرکز یادگیری مهارتهای بالینی </w:t>
            </w:r>
            <w:r w:rsidRPr="00AA236E">
              <w:rPr>
                <w:rFonts w:cs="B Yagut"/>
                <w:sz w:val="20"/>
                <w:szCs w:val="20"/>
              </w:rPr>
              <w:t>Skill Lab</w:t>
            </w:r>
            <w:r w:rsidRPr="00AA236E">
              <w:rPr>
                <w:rFonts w:cs="B Yagut" w:hint="cs"/>
                <w:sz w:val="20"/>
                <w:szCs w:val="20"/>
                <w:rtl/>
              </w:rPr>
              <w:t xml:space="preserve">، و عرصه های بالینی، در راهنمای یادگیری </w:t>
            </w:r>
            <w:r w:rsidRPr="00AA236E">
              <w:rPr>
                <w:rFonts w:cs="B Yagut"/>
                <w:sz w:val="20"/>
                <w:szCs w:val="20"/>
              </w:rPr>
              <w:t>Study Guide</w:t>
            </w:r>
            <w:r w:rsidRPr="00AA236E">
              <w:rPr>
                <w:rFonts w:cs="B Yagut" w:hint="cs"/>
                <w:sz w:val="20"/>
                <w:szCs w:val="20"/>
                <w:rtl/>
              </w:rPr>
              <w:t xml:space="preserve"> هماهنگ با استانداردهای اعلام شده از سوی دبیرخانه شورای </w:t>
            </w:r>
            <w:r w:rsidR="00F84D91" w:rsidRPr="00AA236E">
              <w:rPr>
                <w:rFonts w:cs="B Yagut" w:hint="cs"/>
                <w:sz w:val="20"/>
                <w:szCs w:val="20"/>
                <w:rtl/>
              </w:rPr>
              <w:t>آموزش</w:t>
            </w:r>
            <w:r w:rsidRPr="00AA236E">
              <w:rPr>
                <w:rFonts w:cs="B Yagut" w:hint="cs"/>
                <w:sz w:val="20"/>
                <w:szCs w:val="20"/>
                <w:rtl/>
              </w:rPr>
              <w:t xml:space="preserve"> پزشکی عمومی توسط هر دانشکده پزشکی تعیین می شود</w:t>
            </w:r>
            <w:r w:rsidR="00BA7E2C" w:rsidRPr="00AA236E">
              <w:rPr>
                <w:rFonts w:cs="B Yagut" w:hint="cs"/>
                <w:sz w:val="20"/>
                <w:szCs w:val="20"/>
                <w:rtl/>
              </w:rPr>
              <w:t xml:space="preserve">. </w:t>
            </w:r>
          </w:p>
        </w:tc>
      </w:tr>
      <w:tr w:rsidR="00101117" w:rsidRPr="00AA236E" w:rsidTr="00191745">
        <w:trPr>
          <w:gridAfter w:val="1"/>
          <w:wAfter w:w="3" w:type="pct"/>
          <w:trHeight w:val="249"/>
        </w:trPr>
        <w:tc>
          <w:tcPr>
            <w:tcW w:w="67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01117" w:rsidRPr="00AA236E" w:rsidRDefault="00101117" w:rsidP="0071315A">
            <w:pPr>
              <w:spacing w:after="0" w:line="240" w:lineRule="auto"/>
              <w:jc w:val="both"/>
              <w:rPr>
                <w:rFonts w:cs="B Yagut"/>
                <w:bCs/>
                <w:sz w:val="20"/>
                <w:szCs w:val="20"/>
                <w:rtl/>
              </w:rPr>
            </w:pPr>
            <w:r w:rsidRPr="00AA236E">
              <w:rPr>
                <w:rFonts w:cs="B Yagut" w:hint="cs"/>
                <w:bCs/>
                <w:sz w:val="20"/>
                <w:szCs w:val="20"/>
                <w:rtl/>
              </w:rPr>
              <w:t>توضیحات ضروری</w:t>
            </w:r>
          </w:p>
        </w:tc>
        <w:tc>
          <w:tcPr>
            <w:tcW w:w="4322" w:type="pct"/>
            <w:gridSpan w:val="4"/>
            <w:tcBorders>
              <w:top w:val="single" w:sz="4" w:space="0" w:color="auto"/>
              <w:left w:val="single" w:sz="4" w:space="0" w:color="auto"/>
              <w:bottom w:val="single" w:sz="4" w:space="0" w:color="auto"/>
              <w:right w:val="single" w:sz="4" w:space="0" w:color="auto"/>
            </w:tcBorders>
          </w:tcPr>
          <w:p w:rsidR="00101117" w:rsidRPr="00AA236E" w:rsidRDefault="00101117" w:rsidP="0071315A">
            <w:pPr>
              <w:spacing w:after="0" w:line="240" w:lineRule="auto"/>
              <w:jc w:val="both"/>
              <w:rPr>
                <w:rFonts w:cs="B Yagut"/>
                <w:sz w:val="20"/>
                <w:szCs w:val="20"/>
                <w:rtl/>
              </w:rPr>
            </w:pPr>
            <w:r w:rsidRPr="00AA236E">
              <w:rPr>
                <w:rFonts w:cs="B Yagut" w:hint="cs"/>
                <w:sz w:val="20"/>
                <w:szCs w:val="20"/>
                <w:rtl/>
              </w:rPr>
              <w:t xml:space="preserve">* از كل 6 واحد تئوري مبحث اطفال دوره پزشكي عمومي، 5 واحد در دوران </w:t>
            </w:r>
            <w:r w:rsidR="00F72998" w:rsidRPr="00AA236E">
              <w:rPr>
                <w:rFonts w:cs="B Yagut" w:hint="cs"/>
                <w:sz w:val="20"/>
                <w:szCs w:val="20"/>
                <w:rtl/>
              </w:rPr>
              <w:t>کارآموزی</w:t>
            </w:r>
            <w:r w:rsidRPr="00AA236E">
              <w:rPr>
                <w:rFonts w:cs="B Yagut" w:hint="cs"/>
                <w:sz w:val="20"/>
                <w:szCs w:val="20"/>
                <w:rtl/>
              </w:rPr>
              <w:t xml:space="preserve"> (1و2) و 1 واحد(معادل 17 ساعت) در دوره مقدمات باليني در قالب ضرورت‌های يادگيري </w:t>
            </w:r>
            <w:r w:rsidRPr="00AA236E">
              <w:rPr>
                <w:rFonts w:cs="B Yagut"/>
                <w:sz w:val="20"/>
                <w:szCs w:val="20"/>
              </w:rPr>
              <w:t>(Must know)</w:t>
            </w:r>
            <w:r w:rsidRPr="00AA236E">
              <w:rPr>
                <w:rFonts w:cs="B Yagut" w:hint="cs"/>
                <w:sz w:val="20"/>
                <w:szCs w:val="20"/>
                <w:rtl/>
              </w:rPr>
              <w:t xml:space="preserve"> ارائه ‌شود</w:t>
            </w:r>
            <w:r w:rsidR="00BA7E2C" w:rsidRPr="00AA236E">
              <w:rPr>
                <w:rFonts w:cs="B Yagut" w:hint="cs"/>
                <w:sz w:val="20"/>
                <w:szCs w:val="20"/>
                <w:rtl/>
              </w:rPr>
              <w:t xml:space="preserve">. </w:t>
            </w:r>
          </w:p>
          <w:p w:rsidR="00101117" w:rsidRPr="00AA236E" w:rsidRDefault="00101117" w:rsidP="0071315A">
            <w:pPr>
              <w:spacing w:after="0" w:line="240" w:lineRule="auto"/>
              <w:jc w:val="both"/>
              <w:rPr>
                <w:rFonts w:cs="B Yagut"/>
                <w:sz w:val="20"/>
                <w:szCs w:val="20"/>
                <w:rtl/>
              </w:rPr>
            </w:pPr>
            <w:r w:rsidRPr="00AA236E">
              <w:rPr>
                <w:rFonts w:cs="B Yagut" w:hint="cs"/>
                <w:sz w:val="20"/>
                <w:szCs w:val="20"/>
                <w:rtl/>
              </w:rPr>
              <w:t xml:space="preserve">**با توجه به شرایط متفاوت </w:t>
            </w:r>
            <w:r w:rsidR="00F84D91" w:rsidRPr="00AA236E">
              <w:rPr>
                <w:rFonts w:cs="B Yagut" w:hint="cs"/>
                <w:sz w:val="20"/>
                <w:szCs w:val="20"/>
                <w:rtl/>
              </w:rPr>
              <w:t>آموزش</w:t>
            </w:r>
            <w:r w:rsidRPr="00AA236E">
              <w:rPr>
                <w:rFonts w:cs="B Yagut" w:hint="cs"/>
                <w:sz w:val="20"/>
                <w:szCs w:val="20"/>
                <w:rtl/>
              </w:rPr>
              <w:t xml:space="preserve"> بالینی در دانشکده های مختلف، لازم است راهنمای یادگیری بالینی مطابق سند توانمندی های مورد انتظار دانش آموختگان دوره دکترای پزشکی عمومی و با درنظر گرفتن استانداردهای اعلام شده از سوی دبیرخانه شورای </w:t>
            </w:r>
            <w:r w:rsidR="00F84D91" w:rsidRPr="00AA236E">
              <w:rPr>
                <w:rFonts w:cs="B Yagut" w:hint="cs"/>
                <w:sz w:val="20"/>
                <w:szCs w:val="20"/>
                <w:rtl/>
              </w:rPr>
              <w:t>آموزش</w:t>
            </w:r>
            <w:r w:rsidRPr="00AA236E">
              <w:rPr>
                <w:rFonts w:cs="B Yagut" w:hint="cs"/>
                <w:sz w:val="20"/>
                <w:szCs w:val="20"/>
                <w:rtl/>
              </w:rPr>
              <w:t xml:space="preserve"> پزشکی عمومی وزارت بهداشت درمان و</w:t>
            </w:r>
            <w:r w:rsidR="00F84D91" w:rsidRPr="00AA236E">
              <w:rPr>
                <w:rFonts w:cs="B Yagut" w:hint="cs"/>
                <w:sz w:val="20"/>
                <w:szCs w:val="20"/>
                <w:rtl/>
              </w:rPr>
              <w:t>آموزش</w:t>
            </w:r>
            <w:r w:rsidRPr="00AA236E">
              <w:rPr>
                <w:rFonts w:cs="B Yagut" w:hint="cs"/>
                <w:sz w:val="20"/>
                <w:szCs w:val="20"/>
                <w:rtl/>
              </w:rPr>
              <w:t xml:space="preserve"> پزشکی توسط دانشکده پزشکی تدوین و در اختیار فراگیران قرار گیرد</w:t>
            </w:r>
            <w:r w:rsidR="00BA7E2C" w:rsidRPr="00AA236E">
              <w:rPr>
                <w:rFonts w:cs="B Yagut" w:hint="cs"/>
                <w:sz w:val="20"/>
                <w:szCs w:val="20"/>
                <w:rtl/>
              </w:rPr>
              <w:t xml:space="preserve">. </w:t>
            </w:r>
          </w:p>
          <w:p w:rsidR="00101117" w:rsidRPr="00AA236E" w:rsidRDefault="00101117" w:rsidP="0071315A">
            <w:pPr>
              <w:spacing w:after="0" w:line="240" w:lineRule="auto"/>
              <w:jc w:val="both"/>
              <w:rPr>
                <w:rFonts w:cs="B Yagut"/>
                <w:sz w:val="20"/>
                <w:szCs w:val="20"/>
              </w:rPr>
            </w:pPr>
            <w:r w:rsidRPr="00AA236E">
              <w:rPr>
                <w:rFonts w:cs="B Yagut" w:hint="cs"/>
                <w:sz w:val="20"/>
                <w:szCs w:val="20"/>
                <w:rtl/>
              </w:rPr>
              <w:t xml:space="preserve">***لازم است روش ها و برنامه </w:t>
            </w:r>
            <w:r w:rsidR="00F84D91" w:rsidRPr="00AA236E">
              <w:rPr>
                <w:rFonts w:cs="B Yagut" w:hint="cs"/>
                <w:sz w:val="20"/>
                <w:szCs w:val="20"/>
                <w:rtl/>
              </w:rPr>
              <w:t>آموزش</w:t>
            </w:r>
            <w:r w:rsidRPr="00AA236E">
              <w:rPr>
                <w:rFonts w:cs="B Yagut" w:hint="cs"/>
                <w:sz w:val="20"/>
                <w:szCs w:val="20"/>
                <w:rtl/>
              </w:rPr>
              <w:t xml:space="preserve"> و ارزیابی دانشجو بر اساس اصول علمی مناسب توسط گروه </w:t>
            </w:r>
            <w:r w:rsidR="00F84D91" w:rsidRPr="00AA236E">
              <w:rPr>
                <w:rFonts w:cs="B Yagut" w:hint="cs"/>
                <w:sz w:val="20"/>
                <w:szCs w:val="20"/>
                <w:rtl/>
              </w:rPr>
              <w:t>آموزش</w:t>
            </w:r>
            <w:r w:rsidRPr="00AA236E">
              <w:rPr>
                <w:rFonts w:cs="B Yagut" w:hint="cs"/>
                <w:sz w:val="20"/>
                <w:szCs w:val="20"/>
                <w:rtl/>
              </w:rPr>
              <w:t>ی تعیین، اعلام و اجرا شود</w:t>
            </w:r>
            <w:r w:rsidR="00BA7E2C" w:rsidRPr="00AA236E">
              <w:rPr>
                <w:rFonts w:cs="B Yagut" w:hint="cs"/>
                <w:sz w:val="20"/>
                <w:szCs w:val="20"/>
                <w:rtl/>
              </w:rPr>
              <w:t xml:space="preserve">. </w:t>
            </w:r>
            <w:r w:rsidRPr="00AA236E">
              <w:rPr>
                <w:rFonts w:cs="B Yagut" w:hint="cs"/>
                <w:sz w:val="20"/>
                <w:szCs w:val="20"/>
                <w:rtl/>
              </w:rPr>
              <w:t>تایید برنامه، نظارت بر اجرا</w:t>
            </w:r>
            <w:r w:rsidR="00BA7E2C" w:rsidRPr="00AA236E">
              <w:rPr>
                <w:rFonts w:cs="B Yagut" w:hint="cs"/>
                <w:sz w:val="20"/>
                <w:szCs w:val="20"/>
                <w:rtl/>
              </w:rPr>
              <w:t xml:space="preserve"> </w:t>
            </w:r>
            <w:r w:rsidRPr="00AA236E">
              <w:rPr>
                <w:rFonts w:cs="B Yagut" w:hint="cs"/>
                <w:sz w:val="20"/>
                <w:szCs w:val="20"/>
                <w:rtl/>
              </w:rPr>
              <w:t>و ارزشیابی برنامه بر عهده دانشکده پزشکی است</w:t>
            </w:r>
            <w:r w:rsidR="00BA7E2C" w:rsidRPr="00AA236E">
              <w:rPr>
                <w:rFonts w:cs="B Yagut" w:hint="cs"/>
                <w:sz w:val="20"/>
                <w:szCs w:val="20"/>
                <w:rtl/>
              </w:rPr>
              <w:t xml:space="preserve">. </w:t>
            </w:r>
          </w:p>
        </w:tc>
      </w:tr>
    </w:tbl>
    <w:p w:rsidR="007F6A7B" w:rsidRDefault="007F6A7B" w:rsidP="0071315A">
      <w:pPr>
        <w:spacing w:after="0" w:line="240" w:lineRule="auto"/>
        <w:jc w:val="both"/>
        <w:rPr>
          <w:rFonts w:cs="B Yagut"/>
          <w:sz w:val="20"/>
          <w:szCs w:val="20"/>
          <w:rtl/>
        </w:rPr>
      </w:pPr>
    </w:p>
    <w:p w:rsidR="007F6A7B" w:rsidRDefault="007F6A7B">
      <w:pPr>
        <w:bidi w:val="0"/>
        <w:spacing w:after="0" w:line="240" w:lineRule="auto"/>
        <w:rPr>
          <w:rFonts w:cs="B Yagut"/>
          <w:sz w:val="20"/>
          <w:szCs w:val="20"/>
          <w:rtl/>
        </w:rPr>
      </w:pPr>
      <w:r>
        <w:rPr>
          <w:rFonts w:cs="B Yagut"/>
          <w:sz w:val="20"/>
          <w:szCs w:val="20"/>
          <w:rtl/>
        </w:rPr>
        <w:br w:type="page"/>
      </w:r>
    </w:p>
    <w:tbl>
      <w:tblPr>
        <w:bidiVisual/>
        <w:tblW w:w="9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10"/>
      </w:tblGrid>
      <w:tr w:rsidR="00213E23" w:rsidRPr="00AA236E" w:rsidTr="00213E23">
        <w:trPr>
          <w:tblHeader/>
          <w:jc w:val="center"/>
        </w:trPr>
        <w:tc>
          <w:tcPr>
            <w:tcW w:w="9810" w:type="dxa"/>
            <w:shd w:val="clear" w:color="auto" w:fill="BFBFBF"/>
          </w:tcPr>
          <w:p w:rsidR="00213E23" w:rsidRPr="00AA236E" w:rsidRDefault="00213E23" w:rsidP="0071315A">
            <w:pPr>
              <w:spacing w:after="0" w:line="240" w:lineRule="auto"/>
              <w:jc w:val="both"/>
              <w:rPr>
                <w:rFonts w:cs="B Yagut"/>
                <w:b/>
                <w:bCs/>
                <w:sz w:val="20"/>
                <w:szCs w:val="20"/>
                <w:rtl/>
              </w:rPr>
            </w:pPr>
            <w:r w:rsidRPr="00AA236E">
              <w:rPr>
                <w:rFonts w:cs="B Yagut" w:hint="cs"/>
                <w:b/>
                <w:bCs/>
                <w:sz w:val="20"/>
                <w:szCs w:val="20"/>
                <w:rtl/>
              </w:rPr>
              <w:lastRenderedPageBreak/>
              <w:t>پیوست درس مقدمات</w:t>
            </w:r>
            <w:r w:rsidR="00C565CC">
              <w:rPr>
                <w:rFonts w:cs="B Yagut" w:hint="cs"/>
                <w:b/>
                <w:bCs/>
                <w:sz w:val="20"/>
                <w:szCs w:val="20"/>
                <w:rtl/>
              </w:rPr>
              <w:t xml:space="preserve"> بیماریهای</w:t>
            </w:r>
            <w:r w:rsidRPr="00AA236E">
              <w:rPr>
                <w:rFonts w:cs="B Yagut" w:hint="cs"/>
                <w:b/>
                <w:bCs/>
                <w:sz w:val="20"/>
                <w:szCs w:val="20"/>
                <w:rtl/>
              </w:rPr>
              <w:t xml:space="preserve"> کودکان دوره دكتراي پزشكي عمومي</w:t>
            </w:r>
          </w:p>
          <w:p w:rsidR="00213E23" w:rsidRPr="00AA236E" w:rsidRDefault="00213E23" w:rsidP="0071315A">
            <w:pPr>
              <w:spacing w:after="0" w:line="240" w:lineRule="auto"/>
              <w:jc w:val="both"/>
              <w:rPr>
                <w:rFonts w:cs="B Yagut"/>
                <w:sz w:val="20"/>
                <w:szCs w:val="20"/>
                <w:rtl/>
              </w:rPr>
            </w:pPr>
            <w:r w:rsidRPr="00AA236E">
              <w:rPr>
                <w:rFonts w:cs="B Yagut" w:hint="cs"/>
                <w:b/>
                <w:bCs/>
                <w:sz w:val="20"/>
                <w:szCs w:val="20"/>
                <w:rtl/>
              </w:rPr>
              <w:t xml:space="preserve"> (محتوای ضرو</w:t>
            </w:r>
            <w:r w:rsidR="0085120B" w:rsidRPr="00AA236E">
              <w:rPr>
                <w:rFonts w:cs="B Yagut" w:hint="cs"/>
                <w:b/>
                <w:bCs/>
                <w:sz w:val="20"/>
                <w:szCs w:val="20"/>
                <w:rtl/>
              </w:rPr>
              <w:t>ری درس</w:t>
            </w:r>
            <w:r w:rsidRPr="00AA236E">
              <w:rPr>
                <w:rFonts w:cs="B Yagut" w:hint="cs"/>
                <w:b/>
                <w:bCs/>
                <w:sz w:val="20"/>
                <w:szCs w:val="20"/>
                <w:rtl/>
              </w:rPr>
              <w:t>)</w:t>
            </w:r>
          </w:p>
        </w:tc>
      </w:tr>
      <w:tr w:rsidR="00213E23" w:rsidRPr="00AA236E" w:rsidTr="00213E23">
        <w:trPr>
          <w:jc w:val="center"/>
        </w:trPr>
        <w:tc>
          <w:tcPr>
            <w:tcW w:w="9810" w:type="dxa"/>
            <w:shd w:val="clear" w:color="auto" w:fill="auto"/>
          </w:tcPr>
          <w:p w:rsidR="00213E23" w:rsidRPr="00AA236E" w:rsidRDefault="00213E23" w:rsidP="0071315A">
            <w:pPr>
              <w:numPr>
                <w:ilvl w:val="0"/>
                <w:numId w:val="57"/>
              </w:numPr>
              <w:spacing w:after="0" w:line="240" w:lineRule="auto"/>
              <w:jc w:val="both"/>
              <w:rPr>
                <w:rFonts w:cs="B Yagut"/>
                <w:sz w:val="20"/>
                <w:szCs w:val="20"/>
              </w:rPr>
            </w:pPr>
            <w:r w:rsidRPr="00AA236E">
              <w:rPr>
                <w:rFonts w:cs="B Yagut" w:hint="cs"/>
                <w:sz w:val="20"/>
                <w:szCs w:val="20"/>
                <w:rtl/>
              </w:rPr>
              <w:t>تعريف</w:t>
            </w:r>
            <w:r w:rsidRPr="00AA236E">
              <w:rPr>
                <w:rFonts w:cs="B Yagut"/>
                <w:sz w:val="20"/>
                <w:szCs w:val="20"/>
                <w:rtl/>
              </w:rPr>
              <w:t xml:space="preserve"> </w:t>
            </w:r>
            <w:r w:rsidRPr="00AA236E">
              <w:rPr>
                <w:rFonts w:cs="B Yagut" w:hint="cs"/>
                <w:sz w:val="20"/>
                <w:szCs w:val="20"/>
                <w:rtl/>
              </w:rPr>
              <w:t>طب</w:t>
            </w:r>
            <w:r w:rsidRPr="00AA236E">
              <w:rPr>
                <w:rFonts w:cs="B Yagut"/>
                <w:sz w:val="20"/>
                <w:szCs w:val="20"/>
                <w:rtl/>
              </w:rPr>
              <w:t xml:space="preserve"> </w:t>
            </w:r>
            <w:r w:rsidRPr="00AA236E">
              <w:rPr>
                <w:rFonts w:cs="B Yagut" w:hint="cs"/>
                <w:sz w:val="20"/>
                <w:szCs w:val="20"/>
                <w:rtl/>
              </w:rPr>
              <w:t>كودكان،</w:t>
            </w:r>
            <w:r w:rsidRPr="00AA236E">
              <w:rPr>
                <w:rFonts w:cs="B Yagut"/>
                <w:sz w:val="20"/>
                <w:szCs w:val="20"/>
                <w:rtl/>
              </w:rPr>
              <w:t xml:space="preserve"> </w:t>
            </w:r>
            <w:r w:rsidRPr="00AA236E">
              <w:rPr>
                <w:rFonts w:cs="B Yagut" w:hint="cs"/>
                <w:sz w:val="20"/>
                <w:szCs w:val="20"/>
                <w:rtl/>
              </w:rPr>
              <w:t>اپيدميولوژي</w:t>
            </w:r>
            <w:r w:rsidRPr="00AA236E">
              <w:rPr>
                <w:rFonts w:cs="B Yagut"/>
                <w:sz w:val="20"/>
                <w:szCs w:val="20"/>
                <w:rtl/>
              </w:rPr>
              <w:t xml:space="preserve"> </w:t>
            </w:r>
            <w:r w:rsidRPr="00AA236E">
              <w:rPr>
                <w:rFonts w:cs="B Yagut" w:hint="cs"/>
                <w:sz w:val="20"/>
                <w:szCs w:val="20"/>
                <w:rtl/>
              </w:rPr>
              <w:t>بيماري</w:t>
            </w:r>
            <w:r w:rsidRPr="00AA236E">
              <w:rPr>
                <w:rFonts w:cs="B Yagut"/>
                <w:sz w:val="20"/>
                <w:szCs w:val="20"/>
                <w:rtl/>
              </w:rPr>
              <w:t xml:space="preserve"> </w:t>
            </w:r>
            <w:r w:rsidRPr="00AA236E">
              <w:rPr>
                <w:rFonts w:cs="B Yagut" w:hint="cs"/>
                <w:sz w:val="20"/>
                <w:szCs w:val="20"/>
                <w:rtl/>
              </w:rPr>
              <w:t>ها</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مرگ</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مير</w:t>
            </w:r>
            <w:r w:rsidRPr="00AA236E">
              <w:rPr>
                <w:rFonts w:cs="B Yagut"/>
                <w:sz w:val="20"/>
                <w:szCs w:val="20"/>
                <w:rtl/>
              </w:rPr>
              <w:t xml:space="preserve"> </w:t>
            </w:r>
            <w:r w:rsidRPr="00AA236E">
              <w:rPr>
                <w:rFonts w:cs="B Yagut" w:hint="cs"/>
                <w:sz w:val="20"/>
                <w:szCs w:val="20"/>
                <w:rtl/>
              </w:rPr>
              <w:t>كودكان</w:t>
            </w:r>
            <w:r w:rsidRPr="00AA236E">
              <w:rPr>
                <w:rFonts w:cs="B Yagut"/>
                <w:sz w:val="20"/>
                <w:szCs w:val="20"/>
                <w:rtl/>
              </w:rPr>
              <w:t xml:space="preserve"> </w:t>
            </w:r>
            <w:r w:rsidRPr="00AA236E">
              <w:rPr>
                <w:rFonts w:cs="B Yagut" w:hint="cs"/>
                <w:sz w:val="20"/>
                <w:szCs w:val="20"/>
                <w:rtl/>
              </w:rPr>
              <w:t>در</w:t>
            </w:r>
            <w:r w:rsidRPr="00AA236E">
              <w:rPr>
                <w:rFonts w:cs="B Yagut"/>
                <w:sz w:val="20"/>
                <w:szCs w:val="20"/>
                <w:rtl/>
              </w:rPr>
              <w:t xml:space="preserve"> </w:t>
            </w:r>
            <w:r w:rsidRPr="00AA236E">
              <w:rPr>
                <w:rFonts w:cs="B Yagut" w:hint="cs"/>
                <w:sz w:val="20"/>
                <w:szCs w:val="20"/>
                <w:rtl/>
              </w:rPr>
              <w:t>ايران و آشنايي</w:t>
            </w:r>
            <w:r w:rsidRPr="00AA236E">
              <w:rPr>
                <w:rFonts w:cs="B Yagut"/>
                <w:sz w:val="20"/>
                <w:szCs w:val="20"/>
                <w:rtl/>
              </w:rPr>
              <w:t xml:space="preserve"> </w:t>
            </w:r>
            <w:r w:rsidRPr="00AA236E">
              <w:rPr>
                <w:rFonts w:cs="B Yagut" w:hint="cs"/>
                <w:sz w:val="20"/>
                <w:szCs w:val="20"/>
                <w:rtl/>
              </w:rPr>
              <w:t>با</w:t>
            </w:r>
            <w:r w:rsidRPr="00AA236E">
              <w:rPr>
                <w:rFonts w:cs="B Yagut"/>
                <w:sz w:val="20"/>
                <w:szCs w:val="20"/>
                <w:rtl/>
              </w:rPr>
              <w:t xml:space="preserve"> </w:t>
            </w:r>
            <w:r w:rsidRPr="00AA236E">
              <w:rPr>
                <w:rFonts w:cs="B Yagut" w:hint="cs"/>
                <w:sz w:val="20"/>
                <w:szCs w:val="20"/>
                <w:rtl/>
              </w:rPr>
              <w:t>نظام</w:t>
            </w:r>
            <w:r w:rsidRPr="00AA236E">
              <w:rPr>
                <w:rFonts w:cs="B Yagut"/>
                <w:sz w:val="20"/>
                <w:szCs w:val="20"/>
                <w:rtl/>
              </w:rPr>
              <w:t xml:space="preserve"> </w:t>
            </w:r>
            <w:r w:rsidRPr="00AA236E">
              <w:rPr>
                <w:rFonts w:cs="B Yagut" w:hint="cs"/>
                <w:sz w:val="20"/>
                <w:szCs w:val="20"/>
                <w:rtl/>
              </w:rPr>
              <w:t>سلامت</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برنامه</w:t>
            </w:r>
            <w:r w:rsidRPr="00AA236E">
              <w:rPr>
                <w:rFonts w:cs="B Yagut"/>
                <w:sz w:val="20"/>
                <w:szCs w:val="20"/>
                <w:rtl/>
              </w:rPr>
              <w:t xml:space="preserve"> </w:t>
            </w:r>
            <w:r w:rsidRPr="00AA236E">
              <w:rPr>
                <w:rFonts w:cs="B Yagut" w:hint="cs"/>
                <w:sz w:val="20"/>
                <w:szCs w:val="20"/>
                <w:rtl/>
              </w:rPr>
              <w:t>هاي</w:t>
            </w:r>
            <w:r w:rsidRPr="00AA236E">
              <w:rPr>
                <w:rFonts w:cs="B Yagut"/>
                <w:sz w:val="20"/>
                <w:szCs w:val="20"/>
                <w:rtl/>
              </w:rPr>
              <w:t xml:space="preserve"> </w:t>
            </w:r>
            <w:r w:rsidRPr="00AA236E">
              <w:rPr>
                <w:rFonts w:cs="B Yagut" w:hint="cs"/>
                <w:sz w:val="20"/>
                <w:szCs w:val="20"/>
                <w:rtl/>
              </w:rPr>
              <w:t>سلامت</w:t>
            </w:r>
            <w:r w:rsidRPr="00AA236E">
              <w:rPr>
                <w:rFonts w:cs="B Yagut"/>
                <w:sz w:val="20"/>
                <w:szCs w:val="20"/>
                <w:rtl/>
              </w:rPr>
              <w:t xml:space="preserve"> </w:t>
            </w:r>
            <w:r w:rsidRPr="00AA236E">
              <w:rPr>
                <w:rFonts w:cs="B Yagut" w:hint="cs"/>
                <w:sz w:val="20"/>
                <w:szCs w:val="20"/>
                <w:rtl/>
              </w:rPr>
              <w:t>كودكان</w:t>
            </w:r>
            <w:r w:rsidRPr="00AA236E">
              <w:rPr>
                <w:rFonts w:cs="B Yagut"/>
                <w:sz w:val="20"/>
                <w:szCs w:val="20"/>
                <w:rtl/>
              </w:rPr>
              <w:t xml:space="preserve"> </w:t>
            </w:r>
            <w:r w:rsidRPr="00AA236E">
              <w:rPr>
                <w:rFonts w:cs="B Yagut" w:hint="cs"/>
                <w:sz w:val="20"/>
                <w:szCs w:val="20"/>
                <w:rtl/>
              </w:rPr>
              <w:t>در</w:t>
            </w:r>
            <w:r w:rsidRPr="00AA236E">
              <w:rPr>
                <w:rFonts w:cs="B Yagut"/>
                <w:sz w:val="20"/>
                <w:szCs w:val="20"/>
                <w:rtl/>
              </w:rPr>
              <w:t xml:space="preserve"> </w:t>
            </w:r>
            <w:r w:rsidR="00101117" w:rsidRPr="00AA236E">
              <w:rPr>
                <w:rFonts w:cs="B Yagut" w:hint="cs"/>
                <w:sz w:val="20"/>
                <w:szCs w:val="20"/>
                <w:rtl/>
              </w:rPr>
              <w:t xml:space="preserve">كشور </w:t>
            </w:r>
          </w:p>
          <w:p w:rsidR="00213E23" w:rsidRPr="00AA236E" w:rsidRDefault="00213E23" w:rsidP="0071315A">
            <w:pPr>
              <w:numPr>
                <w:ilvl w:val="0"/>
                <w:numId w:val="57"/>
              </w:numPr>
              <w:spacing w:after="0" w:line="240" w:lineRule="auto"/>
              <w:jc w:val="both"/>
              <w:rPr>
                <w:rFonts w:cs="B Yagut"/>
                <w:sz w:val="20"/>
                <w:szCs w:val="20"/>
              </w:rPr>
            </w:pPr>
            <w:r w:rsidRPr="00AA236E">
              <w:rPr>
                <w:rFonts w:cs="B Yagut" w:hint="cs"/>
                <w:sz w:val="20"/>
                <w:szCs w:val="20"/>
                <w:rtl/>
              </w:rPr>
              <w:t>گرفتن</w:t>
            </w:r>
            <w:r w:rsidRPr="00AA236E">
              <w:rPr>
                <w:rFonts w:cs="B Yagut"/>
                <w:sz w:val="20"/>
                <w:szCs w:val="20"/>
                <w:rtl/>
              </w:rPr>
              <w:t xml:space="preserve"> </w:t>
            </w:r>
            <w:r w:rsidRPr="00AA236E">
              <w:rPr>
                <w:rFonts w:cs="B Yagut" w:hint="cs"/>
                <w:sz w:val="20"/>
                <w:szCs w:val="20"/>
                <w:rtl/>
              </w:rPr>
              <w:t>شرح</w:t>
            </w:r>
            <w:r w:rsidRPr="00AA236E">
              <w:rPr>
                <w:rFonts w:cs="B Yagut"/>
                <w:sz w:val="20"/>
                <w:szCs w:val="20"/>
                <w:rtl/>
              </w:rPr>
              <w:t xml:space="preserve"> </w:t>
            </w:r>
            <w:r w:rsidRPr="00AA236E">
              <w:rPr>
                <w:rFonts w:cs="B Yagut" w:hint="cs"/>
                <w:sz w:val="20"/>
                <w:szCs w:val="20"/>
                <w:rtl/>
              </w:rPr>
              <w:t>حال</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معاينه</w:t>
            </w:r>
            <w:r w:rsidRPr="00AA236E">
              <w:rPr>
                <w:rFonts w:cs="B Yagut"/>
                <w:sz w:val="20"/>
                <w:szCs w:val="20"/>
                <w:rtl/>
              </w:rPr>
              <w:t xml:space="preserve"> </w:t>
            </w:r>
            <w:r w:rsidRPr="00AA236E">
              <w:rPr>
                <w:rFonts w:cs="B Yagut" w:hint="cs"/>
                <w:sz w:val="20"/>
                <w:szCs w:val="20"/>
                <w:rtl/>
              </w:rPr>
              <w:t>فيزيكي</w:t>
            </w:r>
            <w:r w:rsidRPr="00AA236E">
              <w:rPr>
                <w:rFonts w:cs="B Yagut"/>
                <w:sz w:val="20"/>
                <w:szCs w:val="20"/>
                <w:rtl/>
              </w:rPr>
              <w:t xml:space="preserve"> </w:t>
            </w:r>
            <w:r w:rsidR="00101117" w:rsidRPr="00AA236E">
              <w:rPr>
                <w:rFonts w:cs="B Yagut" w:hint="cs"/>
                <w:sz w:val="20"/>
                <w:szCs w:val="20"/>
                <w:rtl/>
              </w:rPr>
              <w:t xml:space="preserve">كودك </w:t>
            </w:r>
          </w:p>
          <w:p w:rsidR="00213E23" w:rsidRPr="00AA236E" w:rsidRDefault="00213E23" w:rsidP="0071315A">
            <w:pPr>
              <w:numPr>
                <w:ilvl w:val="0"/>
                <w:numId w:val="57"/>
              </w:numPr>
              <w:spacing w:after="0" w:line="240" w:lineRule="auto"/>
              <w:jc w:val="both"/>
              <w:rPr>
                <w:rFonts w:cs="B Yagut"/>
                <w:sz w:val="20"/>
                <w:szCs w:val="20"/>
              </w:rPr>
            </w:pPr>
            <w:r w:rsidRPr="00AA236E">
              <w:rPr>
                <w:rFonts w:cs="B Yagut" w:hint="cs"/>
                <w:sz w:val="20"/>
                <w:szCs w:val="20"/>
                <w:rtl/>
              </w:rPr>
              <w:t>آشنايي</w:t>
            </w:r>
            <w:r w:rsidRPr="00AA236E">
              <w:rPr>
                <w:rFonts w:cs="B Yagut"/>
                <w:sz w:val="20"/>
                <w:szCs w:val="20"/>
                <w:rtl/>
              </w:rPr>
              <w:t xml:space="preserve"> </w:t>
            </w:r>
            <w:r w:rsidRPr="00AA236E">
              <w:rPr>
                <w:rFonts w:cs="B Yagut" w:hint="cs"/>
                <w:sz w:val="20"/>
                <w:szCs w:val="20"/>
                <w:rtl/>
              </w:rPr>
              <w:t>با</w:t>
            </w:r>
            <w:r w:rsidRPr="00AA236E">
              <w:rPr>
                <w:rFonts w:cs="B Yagut"/>
                <w:sz w:val="20"/>
                <w:szCs w:val="20"/>
                <w:rtl/>
              </w:rPr>
              <w:t xml:space="preserve"> </w:t>
            </w:r>
            <w:r w:rsidRPr="00AA236E">
              <w:rPr>
                <w:rFonts w:cs="B Yagut" w:hint="cs"/>
                <w:sz w:val="20"/>
                <w:szCs w:val="20"/>
                <w:rtl/>
              </w:rPr>
              <w:t>غربالگري</w:t>
            </w:r>
            <w:r w:rsidRPr="00AA236E">
              <w:rPr>
                <w:rFonts w:cs="B Yagut"/>
                <w:sz w:val="20"/>
                <w:szCs w:val="20"/>
                <w:rtl/>
              </w:rPr>
              <w:t xml:space="preserve"> </w:t>
            </w:r>
            <w:r w:rsidRPr="00AA236E">
              <w:rPr>
                <w:rFonts w:cs="B Yagut" w:hint="cs"/>
                <w:sz w:val="20"/>
                <w:szCs w:val="20"/>
                <w:rtl/>
              </w:rPr>
              <w:t>بيماري</w:t>
            </w:r>
            <w:r w:rsidRPr="00AA236E">
              <w:rPr>
                <w:rFonts w:cs="B Yagut"/>
                <w:sz w:val="20"/>
                <w:szCs w:val="20"/>
                <w:rtl/>
              </w:rPr>
              <w:t xml:space="preserve"> </w:t>
            </w:r>
            <w:r w:rsidRPr="00AA236E">
              <w:rPr>
                <w:rFonts w:cs="B Yagut" w:hint="cs"/>
                <w:sz w:val="20"/>
                <w:szCs w:val="20"/>
                <w:rtl/>
              </w:rPr>
              <w:t>ها</w:t>
            </w:r>
            <w:r w:rsidRPr="00AA236E">
              <w:rPr>
                <w:rFonts w:cs="B Yagut"/>
                <w:sz w:val="20"/>
                <w:szCs w:val="20"/>
                <w:rtl/>
              </w:rPr>
              <w:t xml:space="preserve"> </w:t>
            </w:r>
            <w:r w:rsidRPr="00AA236E">
              <w:rPr>
                <w:rFonts w:cs="B Yagut" w:hint="cs"/>
                <w:sz w:val="20"/>
                <w:szCs w:val="20"/>
                <w:rtl/>
              </w:rPr>
              <w:t>براساس</w:t>
            </w:r>
            <w:r w:rsidRPr="00AA236E">
              <w:rPr>
                <w:rFonts w:cs="B Yagut"/>
                <w:sz w:val="20"/>
                <w:szCs w:val="20"/>
                <w:rtl/>
              </w:rPr>
              <w:t xml:space="preserve"> </w:t>
            </w:r>
            <w:r w:rsidRPr="00AA236E">
              <w:rPr>
                <w:rFonts w:cs="B Yagut" w:hint="cs"/>
                <w:sz w:val="20"/>
                <w:szCs w:val="20"/>
                <w:rtl/>
              </w:rPr>
              <w:t>برنامه</w:t>
            </w:r>
            <w:r w:rsidRPr="00AA236E">
              <w:rPr>
                <w:rFonts w:cs="B Yagut"/>
                <w:sz w:val="20"/>
                <w:szCs w:val="20"/>
                <w:rtl/>
              </w:rPr>
              <w:t xml:space="preserve"> </w:t>
            </w:r>
            <w:r w:rsidRPr="00AA236E">
              <w:rPr>
                <w:rFonts w:cs="B Yagut" w:hint="cs"/>
                <w:sz w:val="20"/>
                <w:szCs w:val="20"/>
                <w:rtl/>
              </w:rPr>
              <w:t>هاي</w:t>
            </w:r>
            <w:r w:rsidRPr="00AA236E">
              <w:rPr>
                <w:rFonts w:cs="B Yagut"/>
                <w:sz w:val="20"/>
                <w:szCs w:val="20"/>
                <w:rtl/>
              </w:rPr>
              <w:t xml:space="preserve"> </w:t>
            </w:r>
            <w:r w:rsidRPr="00AA236E">
              <w:rPr>
                <w:rFonts w:cs="B Yagut" w:hint="cs"/>
                <w:sz w:val="20"/>
                <w:szCs w:val="20"/>
                <w:rtl/>
              </w:rPr>
              <w:t>كشوري</w:t>
            </w:r>
            <w:r w:rsidRPr="00AA236E">
              <w:rPr>
                <w:rFonts w:cs="B Yagut"/>
                <w:sz w:val="20"/>
                <w:szCs w:val="20"/>
                <w:rtl/>
              </w:rPr>
              <w:t xml:space="preserve"> </w:t>
            </w:r>
            <w:r w:rsidRPr="00AA236E">
              <w:rPr>
                <w:rFonts w:cs="B Yagut" w:hint="cs"/>
                <w:sz w:val="20"/>
                <w:szCs w:val="20"/>
                <w:rtl/>
              </w:rPr>
              <w:t>توصيه</w:t>
            </w:r>
            <w:r w:rsidRPr="00AA236E">
              <w:rPr>
                <w:rFonts w:cs="B Yagut"/>
                <w:sz w:val="20"/>
                <w:szCs w:val="20"/>
                <w:rtl/>
              </w:rPr>
              <w:t xml:space="preserve"> </w:t>
            </w:r>
            <w:r w:rsidR="00101117" w:rsidRPr="00AA236E">
              <w:rPr>
                <w:rFonts w:cs="B Yagut" w:hint="cs"/>
                <w:sz w:val="20"/>
                <w:szCs w:val="20"/>
                <w:rtl/>
              </w:rPr>
              <w:t xml:space="preserve">شده </w:t>
            </w:r>
          </w:p>
          <w:p w:rsidR="00213E23" w:rsidRPr="00AA236E" w:rsidRDefault="00213E23" w:rsidP="0071315A">
            <w:pPr>
              <w:numPr>
                <w:ilvl w:val="0"/>
                <w:numId w:val="57"/>
              </w:numPr>
              <w:spacing w:after="0" w:line="240" w:lineRule="auto"/>
              <w:jc w:val="both"/>
              <w:rPr>
                <w:rFonts w:cs="B Yagut"/>
                <w:sz w:val="20"/>
                <w:szCs w:val="20"/>
              </w:rPr>
            </w:pPr>
            <w:r w:rsidRPr="00AA236E">
              <w:rPr>
                <w:rFonts w:cs="B Yagut" w:hint="cs"/>
                <w:sz w:val="20"/>
                <w:szCs w:val="20"/>
                <w:rtl/>
              </w:rPr>
              <w:t>كنترل</w:t>
            </w:r>
            <w:r w:rsidRPr="00AA236E">
              <w:rPr>
                <w:rFonts w:cs="B Yagut"/>
                <w:sz w:val="20"/>
                <w:szCs w:val="20"/>
                <w:rtl/>
              </w:rPr>
              <w:t xml:space="preserve"> </w:t>
            </w:r>
            <w:r w:rsidRPr="00AA236E">
              <w:rPr>
                <w:rFonts w:cs="B Yagut" w:hint="cs"/>
                <w:sz w:val="20"/>
                <w:szCs w:val="20"/>
                <w:rtl/>
              </w:rPr>
              <w:t>عفونت</w:t>
            </w:r>
            <w:r w:rsidRPr="00AA236E">
              <w:rPr>
                <w:rFonts w:cs="B Yagut"/>
                <w:sz w:val="20"/>
                <w:szCs w:val="20"/>
                <w:rtl/>
              </w:rPr>
              <w:t xml:space="preserve"> </w:t>
            </w:r>
            <w:r w:rsidRPr="00AA236E">
              <w:rPr>
                <w:rFonts w:cs="B Yagut" w:hint="cs"/>
                <w:sz w:val="20"/>
                <w:szCs w:val="20"/>
                <w:rtl/>
              </w:rPr>
              <w:t>در</w:t>
            </w:r>
            <w:r w:rsidRPr="00AA236E">
              <w:rPr>
                <w:rFonts w:cs="B Yagut"/>
                <w:sz w:val="20"/>
                <w:szCs w:val="20"/>
                <w:rtl/>
              </w:rPr>
              <w:t xml:space="preserve"> </w:t>
            </w:r>
            <w:r w:rsidRPr="00AA236E">
              <w:rPr>
                <w:rFonts w:cs="B Yagut" w:hint="cs"/>
                <w:sz w:val="20"/>
                <w:szCs w:val="20"/>
                <w:rtl/>
              </w:rPr>
              <w:t>بيمارستان،</w:t>
            </w:r>
            <w:r w:rsidRPr="00AA236E">
              <w:rPr>
                <w:rFonts w:cs="B Yagut"/>
                <w:sz w:val="20"/>
                <w:szCs w:val="20"/>
                <w:rtl/>
              </w:rPr>
              <w:t xml:space="preserve"> </w:t>
            </w:r>
            <w:r w:rsidRPr="00AA236E">
              <w:rPr>
                <w:rFonts w:cs="B Yagut" w:hint="cs"/>
                <w:sz w:val="20"/>
                <w:szCs w:val="20"/>
                <w:rtl/>
              </w:rPr>
              <w:t>كنترل</w:t>
            </w:r>
            <w:r w:rsidRPr="00AA236E">
              <w:rPr>
                <w:rFonts w:cs="B Yagut"/>
                <w:sz w:val="20"/>
                <w:szCs w:val="20"/>
                <w:rtl/>
              </w:rPr>
              <w:t xml:space="preserve"> </w:t>
            </w:r>
            <w:r w:rsidRPr="00AA236E">
              <w:rPr>
                <w:rFonts w:cs="B Yagut" w:hint="cs"/>
                <w:sz w:val="20"/>
                <w:szCs w:val="20"/>
                <w:rtl/>
              </w:rPr>
              <w:t>اپيدميولوژيك</w:t>
            </w:r>
            <w:r w:rsidRPr="00AA236E">
              <w:rPr>
                <w:rFonts w:cs="B Yagut"/>
                <w:sz w:val="20"/>
                <w:szCs w:val="20"/>
                <w:rtl/>
              </w:rPr>
              <w:t xml:space="preserve"> </w:t>
            </w:r>
            <w:r w:rsidRPr="00AA236E">
              <w:rPr>
                <w:rFonts w:cs="B Yagut" w:hint="cs"/>
                <w:sz w:val="20"/>
                <w:szCs w:val="20"/>
                <w:rtl/>
              </w:rPr>
              <w:t>بيماري</w:t>
            </w:r>
            <w:r w:rsidRPr="00AA236E">
              <w:rPr>
                <w:rFonts w:cs="B Yagut"/>
                <w:sz w:val="20"/>
                <w:szCs w:val="20"/>
                <w:rtl/>
              </w:rPr>
              <w:t xml:space="preserve"> </w:t>
            </w:r>
            <w:r w:rsidRPr="00AA236E">
              <w:rPr>
                <w:rFonts w:cs="B Yagut" w:hint="cs"/>
                <w:sz w:val="20"/>
                <w:szCs w:val="20"/>
                <w:rtl/>
              </w:rPr>
              <w:t>هاي</w:t>
            </w:r>
            <w:r w:rsidRPr="00AA236E">
              <w:rPr>
                <w:rFonts w:cs="B Yagut"/>
                <w:sz w:val="20"/>
                <w:szCs w:val="20"/>
                <w:rtl/>
              </w:rPr>
              <w:t xml:space="preserve"> </w:t>
            </w:r>
            <w:r w:rsidRPr="00AA236E">
              <w:rPr>
                <w:rFonts w:cs="B Yagut" w:hint="cs"/>
                <w:sz w:val="20"/>
                <w:szCs w:val="20"/>
                <w:rtl/>
              </w:rPr>
              <w:t>عفوني</w:t>
            </w:r>
            <w:r w:rsidRPr="00AA236E">
              <w:rPr>
                <w:rFonts w:cs="B Yagut"/>
                <w:sz w:val="20"/>
                <w:szCs w:val="20"/>
                <w:rtl/>
              </w:rPr>
              <w:t xml:space="preserve"> </w:t>
            </w:r>
            <w:r w:rsidRPr="00AA236E">
              <w:rPr>
                <w:rFonts w:cs="B Yagut" w:hint="cs"/>
                <w:sz w:val="20"/>
                <w:szCs w:val="20"/>
                <w:rtl/>
              </w:rPr>
              <w:t>در</w:t>
            </w:r>
            <w:r w:rsidRPr="00AA236E">
              <w:rPr>
                <w:rFonts w:cs="B Yagut"/>
                <w:sz w:val="20"/>
                <w:szCs w:val="20"/>
                <w:rtl/>
              </w:rPr>
              <w:t xml:space="preserve"> </w:t>
            </w:r>
            <w:r w:rsidRPr="00AA236E">
              <w:rPr>
                <w:rFonts w:cs="B Yagut" w:hint="cs"/>
                <w:sz w:val="20"/>
                <w:szCs w:val="20"/>
                <w:rtl/>
              </w:rPr>
              <w:t>کودکان</w:t>
            </w:r>
            <w:r w:rsidRPr="00AA236E">
              <w:rPr>
                <w:rFonts w:cs="B Yagut"/>
                <w:sz w:val="20"/>
                <w:szCs w:val="20"/>
                <w:rtl/>
              </w:rPr>
              <w:t xml:space="preserve"> </w:t>
            </w:r>
            <w:r w:rsidRPr="00AA236E">
              <w:rPr>
                <w:rFonts w:cs="B Yagut" w:hint="cs"/>
                <w:sz w:val="20"/>
                <w:szCs w:val="20"/>
                <w:rtl/>
              </w:rPr>
              <w:t>در</w:t>
            </w:r>
            <w:r w:rsidRPr="00AA236E">
              <w:rPr>
                <w:rFonts w:cs="B Yagut"/>
                <w:sz w:val="20"/>
                <w:szCs w:val="20"/>
                <w:rtl/>
              </w:rPr>
              <w:t xml:space="preserve"> </w:t>
            </w:r>
            <w:r w:rsidRPr="00AA236E">
              <w:rPr>
                <w:rFonts w:cs="B Yagut" w:hint="cs"/>
                <w:sz w:val="20"/>
                <w:szCs w:val="20"/>
                <w:rtl/>
              </w:rPr>
              <w:t>سطح</w:t>
            </w:r>
            <w:r w:rsidRPr="00AA236E">
              <w:rPr>
                <w:rFonts w:cs="B Yagut"/>
                <w:sz w:val="20"/>
                <w:szCs w:val="20"/>
                <w:rtl/>
              </w:rPr>
              <w:t xml:space="preserve"> </w:t>
            </w:r>
            <w:r w:rsidRPr="00AA236E">
              <w:rPr>
                <w:rFonts w:cs="B Yagut" w:hint="cs"/>
                <w:sz w:val="20"/>
                <w:szCs w:val="20"/>
                <w:rtl/>
              </w:rPr>
              <w:t xml:space="preserve">جامعه </w:t>
            </w:r>
          </w:p>
          <w:p w:rsidR="00213E23" w:rsidRPr="00AA236E" w:rsidRDefault="00213E23" w:rsidP="0071315A">
            <w:pPr>
              <w:numPr>
                <w:ilvl w:val="0"/>
                <w:numId w:val="57"/>
              </w:numPr>
              <w:spacing w:after="0" w:line="240" w:lineRule="auto"/>
              <w:jc w:val="both"/>
              <w:rPr>
                <w:rFonts w:cs="B Yagut"/>
                <w:sz w:val="20"/>
                <w:szCs w:val="20"/>
              </w:rPr>
            </w:pPr>
            <w:r w:rsidRPr="00AA236E">
              <w:rPr>
                <w:rFonts w:cs="B Yagut" w:hint="cs"/>
                <w:sz w:val="20"/>
                <w:szCs w:val="20"/>
                <w:rtl/>
              </w:rPr>
              <w:t>پاتوفیزیولوژی</w:t>
            </w:r>
            <w:r w:rsidRPr="00AA236E">
              <w:rPr>
                <w:rFonts w:cs="B Yagut"/>
                <w:sz w:val="20"/>
                <w:szCs w:val="20"/>
                <w:rtl/>
              </w:rPr>
              <w:t xml:space="preserve"> </w:t>
            </w:r>
            <w:r w:rsidRPr="00AA236E">
              <w:rPr>
                <w:rFonts w:cs="B Yagut" w:hint="cs"/>
                <w:sz w:val="20"/>
                <w:szCs w:val="20"/>
                <w:rtl/>
              </w:rPr>
              <w:t>عفونت</w:t>
            </w:r>
            <w:r w:rsidRPr="00AA236E">
              <w:rPr>
                <w:rFonts w:cs="B Yagut"/>
                <w:sz w:val="20"/>
                <w:szCs w:val="20"/>
                <w:rtl/>
              </w:rPr>
              <w:t xml:space="preserve"> </w:t>
            </w:r>
            <w:r w:rsidRPr="00AA236E">
              <w:rPr>
                <w:rFonts w:cs="B Yagut" w:hint="cs"/>
                <w:sz w:val="20"/>
                <w:szCs w:val="20"/>
                <w:rtl/>
              </w:rPr>
              <w:t>های</w:t>
            </w:r>
            <w:r w:rsidRPr="00AA236E">
              <w:rPr>
                <w:rFonts w:cs="B Yagut"/>
                <w:sz w:val="20"/>
                <w:szCs w:val="20"/>
                <w:rtl/>
              </w:rPr>
              <w:t xml:space="preserve"> </w:t>
            </w:r>
            <w:r w:rsidRPr="00AA236E">
              <w:rPr>
                <w:rFonts w:cs="B Yagut" w:hint="cs"/>
                <w:sz w:val="20"/>
                <w:szCs w:val="20"/>
                <w:rtl/>
              </w:rPr>
              <w:t>دستگاه</w:t>
            </w:r>
            <w:r w:rsidRPr="00AA236E">
              <w:rPr>
                <w:rFonts w:cs="B Yagut"/>
                <w:sz w:val="20"/>
                <w:szCs w:val="20"/>
                <w:rtl/>
              </w:rPr>
              <w:t xml:space="preserve"> </w:t>
            </w:r>
            <w:r w:rsidRPr="00AA236E">
              <w:rPr>
                <w:rFonts w:cs="B Yagut" w:hint="cs"/>
                <w:sz w:val="20"/>
                <w:szCs w:val="20"/>
                <w:rtl/>
              </w:rPr>
              <w:t>تنفسی</w:t>
            </w:r>
            <w:r w:rsidRPr="00AA236E">
              <w:rPr>
                <w:rFonts w:cs="B Yagut"/>
                <w:sz w:val="20"/>
                <w:szCs w:val="20"/>
                <w:rtl/>
              </w:rPr>
              <w:t xml:space="preserve"> </w:t>
            </w:r>
            <w:r w:rsidRPr="00AA236E">
              <w:rPr>
                <w:rFonts w:cs="B Yagut" w:hint="cs"/>
                <w:sz w:val="20"/>
                <w:szCs w:val="20"/>
                <w:rtl/>
              </w:rPr>
              <w:t>فوقانی</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 xml:space="preserve">تحتانی </w:t>
            </w:r>
          </w:p>
          <w:p w:rsidR="00213E23" w:rsidRPr="00AA236E" w:rsidRDefault="00213E23" w:rsidP="0071315A">
            <w:pPr>
              <w:numPr>
                <w:ilvl w:val="0"/>
                <w:numId w:val="57"/>
              </w:numPr>
              <w:spacing w:after="0" w:line="240" w:lineRule="auto"/>
              <w:jc w:val="both"/>
              <w:rPr>
                <w:rFonts w:cs="B Yagut"/>
                <w:sz w:val="20"/>
                <w:szCs w:val="20"/>
              </w:rPr>
            </w:pPr>
            <w:r w:rsidRPr="00AA236E">
              <w:rPr>
                <w:rFonts w:cs="B Yagut" w:hint="cs"/>
                <w:sz w:val="20"/>
                <w:szCs w:val="20"/>
                <w:rtl/>
              </w:rPr>
              <w:t>پاتوفیزیولوژی</w:t>
            </w:r>
            <w:r w:rsidRPr="00AA236E">
              <w:rPr>
                <w:rFonts w:cs="B Yagut"/>
                <w:sz w:val="20"/>
                <w:szCs w:val="20"/>
                <w:rtl/>
              </w:rPr>
              <w:t xml:space="preserve"> </w:t>
            </w:r>
            <w:r w:rsidRPr="00AA236E">
              <w:rPr>
                <w:rFonts w:cs="B Yagut" w:hint="cs"/>
                <w:sz w:val="20"/>
                <w:szCs w:val="20"/>
                <w:rtl/>
              </w:rPr>
              <w:t>هیپوگلیسمی</w:t>
            </w:r>
            <w:r w:rsidRPr="00AA236E">
              <w:rPr>
                <w:rFonts w:cs="B Yagut"/>
                <w:sz w:val="20"/>
                <w:szCs w:val="20"/>
                <w:rtl/>
              </w:rPr>
              <w:t xml:space="preserve"> </w:t>
            </w:r>
            <w:r w:rsidRPr="00AA236E">
              <w:rPr>
                <w:rFonts w:cs="B Yagut" w:hint="cs"/>
                <w:sz w:val="20"/>
                <w:szCs w:val="20"/>
                <w:rtl/>
              </w:rPr>
              <w:t>در</w:t>
            </w:r>
            <w:r w:rsidRPr="00AA236E">
              <w:rPr>
                <w:rFonts w:cs="B Yagut"/>
                <w:sz w:val="20"/>
                <w:szCs w:val="20"/>
                <w:rtl/>
              </w:rPr>
              <w:t xml:space="preserve"> </w:t>
            </w:r>
            <w:r w:rsidRPr="00AA236E">
              <w:rPr>
                <w:rFonts w:cs="B Yagut" w:hint="cs"/>
                <w:sz w:val="20"/>
                <w:szCs w:val="20"/>
                <w:rtl/>
              </w:rPr>
              <w:t>کودکان</w:t>
            </w:r>
            <w:r w:rsidRPr="00AA236E">
              <w:rPr>
                <w:rFonts w:cs="B Yagut"/>
                <w:sz w:val="20"/>
                <w:szCs w:val="20"/>
                <w:rtl/>
              </w:rPr>
              <w:t xml:space="preserve"> </w:t>
            </w:r>
          </w:p>
          <w:p w:rsidR="00213E23" w:rsidRPr="00AA236E" w:rsidRDefault="00213E23" w:rsidP="0071315A">
            <w:pPr>
              <w:numPr>
                <w:ilvl w:val="0"/>
                <w:numId w:val="57"/>
              </w:numPr>
              <w:spacing w:after="0" w:line="240" w:lineRule="auto"/>
              <w:jc w:val="both"/>
              <w:rPr>
                <w:rFonts w:cs="B Yagut"/>
                <w:sz w:val="20"/>
                <w:szCs w:val="20"/>
              </w:rPr>
            </w:pPr>
            <w:r w:rsidRPr="00AA236E">
              <w:rPr>
                <w:rFonts w:cs="B Yagut" w:hint="cs"/>
                <w:sz w:val="20"/>
                <w:szCs w:val="20"/>
                <w:rtl/>
              </w:rPr>
              <w:t>پاتوفیزیولوژی</w:t>
            </w:r>
            <w:r w:rsidRPr="00AA236E">
              <w:rPr>
                <w:rFonts w:cs="B Yagut"/>
                <w:sz w:val="20"/>
                <w:szCs w:val="20"/>
                <w:rtl/>
              </w:rPr>
              <w:t xml:space="preserve"> </w:t>
            </w:r>
            <w:r w:rsidRPr="00AA236E">
              <w:rPr>
                <w:rFonts w:cs="B Yagut" w:hint="cs"/>
                <w:sz w:val="20"/>
                <w:szCs w:val="20"/>
                <w:rtl/>
              </w:rPr>
              <w:t>ادم</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 xml:space="preserve">هماچوری </w:t>
            </w:r>
          </w:p>
          <w:p w:rsidR="00213E23" w:rsidRPr="00AA236E" w:rsidRDefault="00213E23" w:rsidP="0071315A">
            <w:pPr>
              <w:numPr>
                <w:ilvl w:val="0"/>
                <w:numId w:val="57"/>
              </w:numPr>
              <w:spacing w:after="0" w:line="240" w:lineRule="auto"/>
              <w:jc w:val="both"/>
              <w:rPr>
                <w:rFonts w:cs="B Yagut"/>
                <w:sz w:val="20"/>
                <w:szCs w:val="20"/>
              </w:rPr>
            </w:pPr>
            <w:r w:rsidRPr="00AA236E">
              <w:rPr>
                <w:rFonts w:cs="B Yagut" w:hint="cs"/>
                <w:sz w:val="20"/>
                <w:szCs w:val="20"/>
                <w:rtl/>
              </w:rPr>
              <w:t>شوک</w:t>
            </w:r>
            <w:r w:rsidRPr="00AA236E">
              <w:rPr>
                <w:rFonts w:cs="B Yagut"/>
                <w:sz w:val="20"/>
                <w:szCs w:val="20"/>
                <w:rtl/>
              </w:rPr>
              <w:t xml:space="preserve"> </w:t>
            </w:r>
            <w:r w:rsidRPr="00AA236E">
              <w:rPr>
                <w:rFonts w:cs="B Yagut" w:hint="cs"/>
                <w:sz w:val="20"/>
                <w:szCs w:val="20"/>
                <w:rtl/>
              </w:rPr>
              <w:t>در</w:t>
            </w:r>
            <w:r w:rsidRPr="00AA236E">
              <w:rPr>
                <w:rFonts w:cs="B Yagut"/>
                <w:sz w:val="20"/>
                <w:szCs w:val="20"/>
                <w:rtl/>
              </w:rPr>
              <w:t xml:space="preserve"> </w:t>
            </w:r>
            <w:r w:rsidRPr="00AA236E">
              <w:rPr>
                <w:rFonts w:cs="B Yagut" w:hint="cs"/>
                <w:sz w:val="20"/>
                <w:szCs w:val="20"/>
                <w:rtl/>
              </w:rPr>
              <w:t>کودکان (مفاهیم</w:t>
            </w:r>
            <w:r w:rsidR="00BA7E2C" w:rsidRPr="00AA236E">
              <w:rPr>
                <w:rFonts w:cs="B Yagut" w:hint="cs"/>
                <w:sz w:val="20"/>
                <w:szCs w:val="20"/>
                <w:rtl/>
              </w:rPr>
              <w:t xml:space="preserve">، </w:t>
            </w:r>
            <w:r w:rsidRPr="00AA236E">
              <w:rPr>
                <w:rFonts w:cs="B Yagut" w:hint="cs"/>
                <w:sz w:val="20"/>
                <w:szCs w:val="20"/>
                <w:rtl/>
              </w:rPr>
              <w:t>پاتوفیزیولوژی</w:t>
            </w:r>
            <w:r w:rsidR="00BA7E2C" w:rsidRPr="00AA236E">
              <w:rPr>
                <w:rFonts w:cs="B Yagut" w:hint="cs"/>
                <w:sz w:val="20"/>
                <w:szCs w:val="20"/>
                <w:rtl/>
              </w:rPr>
              <w:t xml:space="preserve">، </w:t>
            </w:r>
            <w:r w:rsidRPr="00AA236E">
              <w:rPr>
                <w:rFonts w:cs="B Yagut" w:hint="cs"/>
                <w:sz w:val="20"/>
                <w:szCs w:val="20"/>
                <w:rtl/>
              </w:rPr>
              <w:t xml:space="preserve">اتیولوژی و علائم بالینی) </w:t>
            </w:r>
          </w:p>
          <w:p w:rsidR="00213E23" w:rsidRPr="00AA236E" w:rsidRDefault="00213E23" w:rsidP="0071315A">
            <w:pPr>
              <w:numPr>
                <w:ilvl w:val="0"/>
                <w:numId w:val="57"/>
              </w:numPr>
              <w:spacing w:after="0" w:line="240" w:lineRule="auto"/>
              <w:jc w:val="both"/>
              <w:rPr>
                <w:rFonts w:cs="B Yagut"/>
                <w:sz w:val="20"/>
                <w:szCs w:val="20"/>
              </w:rPr>
            </w:pPr>
            <w:r w:rsidRPr="00AA236E">
              <w:rPr>
                <w:rFonts w:cs="B Yagut" w:hint="cs"/>
                <w:sz w:val="20"/>
                <w:szCs w:val="20"/>
                <w:rtl/>
              </w:rPr>
              <w:t>آشنایی</w:t>
            </w:r>
            <w:r w:rsidRPr="00AA236E">
              <w:rPr>
                <w:rFonts w:cs="B Yagut"/>
                <w:sz w:val="20"/>
                <w:szCs w:val="20"/>
                <w:rtl/>
              </w:rPr>
              <w:t xml:space="preserve"> </w:t>
            </w:r>
            <w:r w:rsidRPr="00AA236E">
              <w:rPr>
                <w:rFonts w:cs="B Yagut" w:hint="cs"/>
                <w:sz w:val="20"/>
                <w:szCs w:val="20"/>
                <w:rtl/>
              </w:rPr>
              <w:t>با</w:t>
            </w:r>
            <w:r w:rsidRPr="00AA236E">
              <w:rPr>
                <w:rFonts w:cs="B Yagut"/>
                <w:sz w:val="20"/>
                <w:szCs w:val="20"/>
                <w:rtl/>
              </w:rPr>
              <w:t xml:space="preserve"> </w:t>
            </w:r>
            <w:r w:rsidRPr="00AA236E">
              <w:rPr>
                <w:rFonts w:cs="B Yagut" w:hint="cs"/>
                <w:sz w:val="20"/>
                <w:szCs w:val="20"/>
                <w:rtl/>
              </w:rPr>
              <w:t>اصول</w:t>
            </w:r>
            <w:r w:rsidRPr="00AA236E">
              <w:rPr>
                <w:rFonts w:cs="B Yagut"/>
                <w:sz w:val="20"/>
                <w:szCs w:val="20"/>
                <w:rtl/>
              </w:rPr>
              <w:t xml:space="preserve"> </w:t>
            </w:r>
            <w:r w:rsidRPr="00AA236E">
              <w:rPr>
                <w:rFonts w:cs="B Yagut" w:hint="cs"/>
                <w:sz w:val="20"/>
                <w:szCs w:val="20"/>
                <w:rtl/>
              </w:rPr>
              <w:t>فیزیوپاتولوژی</w:t>
            </w:r>
            <w:r w:rsidRPr="00AA236E">
              <w:rPr>
                <w:rFonts w:cs="B Yagut"/>
                <w:sz w:val="20"/>
                <w:szCs w:val="20"/>
                <w:rtl/>
              </w:rPr>
              <w:t xml:space="preserve"> </w:t>
            </w:r>
            <w:r w:rsidRPr="00AA236E">
              <w:rPr>
                <w:rFonts w:cs="B Yagut" w:hint="cs"/>
                <w:sz w:val="20"/>
                <w:szCs w:val="20"/>
                <w:rtl/>
              </w:rPr>
              <w:t>مایعات</w:t>
            </w:r>
            <w:r w:rsidRPr="00AA236E">
              <w:rPr>
                <w:rFonts w:cs="B Yagut"/>
                <w:sz w:val="20"/>
                <w:szCs w:val="20"/>
                <w:rtl/>
              </w:rPr>
              <w:t xml:space="preserve"> </w:t>
            </w:r>
            <w:r w:rsidRPr="00AA236E">
              <w:rPr>
                <w:rFonts w:cs="B Yagut" w:hint="cs"/>
                <w:sz w:val="20"/>
                <w:szCs w:val="20"/>
                <w:rtl/>
              </w:rPr>
              <w:t>بدن</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ارزیابی</w:t>
            </w:r>
            <w:r w:rsidRPr="00AA236E">
              <w:rPr>
                <w:rFonts w:cs="B Yagut"/>
                <w:sz w:val="20"/>
                <w:szCs w:val="20"/>
                <w:rtl/>
              </w:rPr>
              <w:t xml:space="preserve"> </w:t>
            </w:r>
            <w:r w:rsidRPr="00AA236E">
              <w:rPr>
                <w:rFonts w:cs="B Yagut" w:hint="cs"/>
                <w:sz w:val="20"/>
                <w:szCs w:val="20"/>
                <w:rtl/>
              </w:rPr>
              <w:t>اختلالات</w:t>
            </w:r>
            <w:r w:rsidRPr="00AA236E">
              <w:rPr>
                <w:rFonts w:cs="B Yagut"/>
                <w:sz w:val="20"/>
                <w:szCs w:val="20"/>
                <w:rtl/>
              </w:rPr>
              <w:t xml:space="preserve"> </w:t>
            </w:r>
            <w:r w:rsidRPr="00AA236E">
              <w:rPr>
                <w:rFonts w:cs="B Yagut" w:hint="cs"/>
                <w:sz w:val="20"/>
                <w:szCs w:val="20"/>
                <w:rtl/>
              </w:rPr>
              <w:t>شایع</w:t>
            </w:r>
            <w:r w:rsidRPr="00AA236E">
              <w:rPr>
                <w:rFonts w:cs="B Yagut"/>
                <w:sz w:val="20"/>
                <w:szCs w:val="20"/>
                <w:rtl/>
              </w:rPr>
              <w:t xml:space="preserve"> </w:t>
            </w:r>
            <w:r w:rsidRPr="00AA236E">
              <w:rPr>
                <w:rFonts w:cs="B Yagut" w:hint="cs"/>
                <w:sz w:val="20"/>
                <w:szCs w:val="20"/>
                <w:rtl/>
              </w:rPr>
              <w:t>الکترولیتی</w:t>
            </w:r>
          </w:p>
          <w:p w:rsidR="00213E23" w:rsidRPr="00AA236E" w:rsidRDefault="00213E23" w:rsidP="0071315A">
            <w:pPr>
              <w:numPr>
                <w:ilvl w:val="0"/>
                <w:numId w:val="57"/>
              </w:numPr>
              <w:spacing w:after="0" w:line="240" w:lineRule="auto"/>
              <w:jc w:val="both"/>
              <w:rPr>
                <w:rFonts w:cs="B Yagut"/>
                <w:sz w:val="20"/>
                <w:szCs w:val="20"/>
              </w:rPr>
            </w:pPr>
            <w:r w:rsidRPr="00AA236E">
              <w:rPr>
                <w:rFonts w:cs="B Yagut" w:hint="cs"/>
                <w:sz w:val="20"/>
                <w:szCs w:val="20"/>
                <w:rtl/>
              </w:rPr>
              <w:t>پاتوفیزیولوژی</w:t>
            </w:r>
            <w:r w:rsidRPr="00AA236E">
              <w:rPr>
                <w:rFonts w:cs="B Yagut"/>
                <w:sz w:val="20"/>
                <w:szCs w:val="20"/>
                <w:rtl/>
              </w:rPr>
              <w:t xml:space="preserve"> </w:t>
            </w:r>
            <w:r w:rsidRPr="00AA236E">
              <w:rPr>
                <w:rFonts w:cs="B Yagut" w:hint="cs"/>
                <w:sz w:val="20"/>
                <w:szCs w:val="20"/>
                <w:rtl/>
              </w:rPr>
              <w:t>اختلال</w:t>
            </w:r>
            <w:r w:rsidRPr="00AA236E">
              <w:rPr>
                <w:rFonts w:cs="B Yagut"/>
                <w:sz w:val="20"/>
                <w:szCs w:val="20"/>
                <w:rtl/>
              </w:rPr>
              <w:t xml:space="preserve"> </w:t>
            </w:r>
            <w:r w:rsidRPr="00AA236E">
              <w:rPr>
                <w:rFonts w:cs="B Yagut" w:hint="cs"/>
                <w:sz w:val="20"/>
                <w:szCs w:val="20"/>
                <w:rtl/>
              </w:rPr>
              <w:t>اسید</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 xml:space="preserve">باز </w:t>
            </w:r>
          </w:p>
          <w:p w:rsidR="00213E23" w:rsidRPr="00AA236E" w:rsidRDefault="00213E23" w:rsidP="0071315A">
            <w:pPr>
              <w:spacing w:after="0" w:line="240" w:lineRule="auto"/>
              <w:ind w:left="162"/>
              <w:jc w:val="both"/>
              <w:rPr>
                <w:rFonts w:cs="B Yagut"/>
                <w:sz w:val="20"/>
                <w:szCs w:val="20"/>
                <w:rtl/>
              </w:rPr>
            </w:pPr>
          </w:p>
        </w:tc>
      </w:tr>
      <w:tr w:rsidR="00213E23" w:rsidRPr="00AA236E" w:rsidTr="00213E23">
        <w:trPr>
          <w:jc w:val="center"/>
        </w:trPr>
        <w:tc>
          <w:tcPr>
            <w:tcW w:w="9810" w:type="dxa"/>
          </w:tcPr>
          <w:p w:rsidR="00213E23" w:rsidRPr="00AA236E" w:rsidRDefault="00213E23" w:rsidP="0071315A">
            <w:pPr>
              <w:spacing w:after="0" w:line="240" w:lineRule="auto"/>
              <w:jc w:val="both"/>
              <w:rPr>
                <w:rFonts w:cs="B Yagut"/>
                <w:sz w:val="20"/>
                <w:szCs w:val="20"/>
                <w:rtl/>
              </w:rPr>
            </w:pPr>
            <w:r w:rsidRPr="00AA236E">
              <w:rPr>
                <w:rFonts w:cs="B Yagut" w:hint="cs"/>
                <w:sz w:val="20"/>
                <w:szCs w:val="20"/>
                <w:rtl/>
              </w:rPr>
              <w:t xml:space="preserve">*دبیرخانه شورای </w:t>
            </w:r>
            <w:r w:rsidR="00F84D91" w:rsidRPr="00AA236E">
              <w:rPr>
                <w:rFonts w:cs="B Yagut" w:hint="cs"/>
                <w:sz w:val="20"/>
                <w:szCs w:val="20"/>
                <w:rtl/>
              </w:rPr>
              <w:t>آموزش</w:t>
            </w:r>
            <w:r w:rsidRPr="00AA236E">
              <w:rPr>
                <w:rFonts w:cs="B Yagut" w:hint="cs"/>
                <w:sz w:val="20"/>
                <w:szCs w:val="20"/>
                <w:rtl/>
              </w:rPr>
              <w:t xml:space="preserve"> پزشکی عمومی می تواند فهرست علائم و نشانه های شایع، سندرم ها و بیماری های مهم در این درس</w:t>
            </w:r>
            <w:r w:rsidR="00BA7E2C" w:rsidRPr="00AA236E">
              <w:rPr>
                <w:rFonts w:cs="B Yagut" w:hint="cs"/>
                <w:sz w:val="20"/>
                <w:szCs w:val="20"/>
                <w:rtl/>
              </w:rPr>
              <w:t xml:space="preserve"> </w:t>
            </w:r>
            <w:r w:rsidRPr="00AA236E">
              <w:rPr>
                <w:rFonts w:cs="B Yagut" w:hint="cs"/>
                <w:sz w:val="20"/>
                <w:szCs w:val="20"/>
                <w:rtl/>
              </w:rPr>
              <w:t>را در</w:t>
            </w:r>
            <w:r w:rsidR="00BA7E2C" w:rsidRPr="00AA236E">
              <w:rPr>
                <w:rFonts w:cs="B Yagut" w:hint="cs"/>
                <w:sz w:val="20"/>
                <w:szCs w:val="20"/>
                <w:rtl/>
              </w:rPr>
              <w:t xml:space="preserve"> </w:t>
            </w:r>
            <w:r w:rsidRPr="00AA236E">
              <w:rPr>
                <w:rFonts w:cs="B Yagut" w:hint="cs"/>
                <w:sz w:val="20"/>
                <w:szCs w:val="20"/>
                <w:rtl/>
              </w:rPr>
              <w:t>مقاطع زمانی لازم حسب ضرورت و اولویتها با نظر و هماهنگی بورد پزشکی عمومی و دانشکده های پزشکی تغییر دهد</w:t>
            </w:r>
            <w:r w:rsidR="00BA7E2C" w:rsidRPr="00AA236E">
              <w:rPr>
                <w:rFonts w:cs="B Yagut" w:hint="cs"/>
                <w:sz w:val="20"/>
                <w:szCs w:val="20"/>
                <w:rtl/>
              </w:rPr>
              <w:t xml:space="preserve">. </w:t>
            </w:r>
          </w:p>
        </w:tc>
      </w:tr>
    </w:tbl>
    <w:p w:rsidR="00213E23" w:rsidRPr="00AA236E" w:rsidRDefault="00213E23" w:rsidP="0071315A">
      <w:pPr>
        <w:spacing w:after="0" w:line="240" w:lineRule="auto"/>
        <w:jc w:val="both"/>
        <w:rPr>
          <w:rFonts w:cs="B Yagut"/>
          <w:sz w:val="20"/>
          <w:szCs w:val="20"/>
          <w:rtl/>
        </w:rPr>
      </w:pPr>
    </w:p>
    <w:p w:rsidR="00213E23" w:rsidRPr="00AA236E" w:rsidRDefault="00213E23" w:rsidP="0071315A">
      <w:pPr>
        <w:bidi w:val="0"/>
        <w:spacing w:after="0" w:line="240" w:lineRule="auto"/>
        <w:jc w:val="both"/>
        <w:rPr>
          <w:rFonts w:cs="B Yagut"/>
          <w:sz w:val="20"/>
          <w:szCs w:val="20"/>
          <w:rtl/>
        </w:rPr>
      </w:pPr>
      <w:r w:rsidRPr="00AA236E">
        <w:rPr>
          <w:rFonts w:cs="B Yagut"/>
          <w:sz w:val="20"/>
          <w:szCs w:val="20"/>
          <w:rtl/>
        </w:rPr>
        <w:br w:type="page"/>
      </w:r>
    </w:p>
    <w:tbl>
      <w:tblPr>
        <w:bidiVisual/>
        <w:tblW w:w="4995"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326"/>
        <w:gridCol w:w="3275"/>
        <w:gridCol w:w="1770"/>
        <w:gridCol w:w="12"/>
        <w:gridCol w:w="3445"/>
        <w:gridCol w:w="8"/>
      </w:tblGrid>
      <w:tr w:rsidR="005B4CB8" w:rsidRPr="00AA236E" w:rsidTr="00191745">
        <w:trPr>
          <w:gridAfter w:val="1"/>
          <w:wAfter w:w="4" w:type="pct"/>
        </w:trPr>
        <w:tc>
          <w:tcPr>
            <w:tcW w:w="674" w:type="pct"/>
            <w:tcBorders>
              <w:top w:val="single" w:sz="4" w:space="0" w:color="auto"/>
              <w:left w:val="single" w:sz="4" w:space="0" w:color="auto"/>
              <w:bottom w:val="single" w:sz="4" w:space="0" w:color="auto"/>
              <w:right w:val="single" w:sz="4" w:space="0" w:color="auto"/>
            </w:tcBorders>
            <w:shd w:val="clear" w:color="auto" w:fill="D9D9D9"/>
          </w:tcPr>
          <w:p w:rsidR="005B4CB8" w:rsidRPr="00AA236E" w:rsidRDefault="005B4CB8" w:rsidP="0071315A">
            <w:pPr>
              <w:spacing w:after="0" w:line="240" w:lineRule="auto"/>
              <w:jc w:val="both"/>
              <w:rPr>
                <w:rFonts w:cs="B Yagut"/>
                <w:bCs/>
                <w:sz w:val="20"/>
                <w:szCs w:val="20"/>
                <w:rtl/>
              </w:rPr>
            </w:pPr>
            <w:r w:rsidRPr="00AA236E">
              <w:rPr>
                <w:rFonts w:cs="B Yagut" w:hint="cs"/>
                <w:bCs/>
                <w:sz w:val="20"/>
                <w:szCs w:val="20"/>
                <w:rtl/>
              </w:rPr>
              <w:lastRenderedPageBreak/>
              <w:t>کد درس</w:t>
            </w:r>
          </w:p>
        </w:tc>
        <w:tc>
          <w:tcPr>
            <w:tcW w:w="4322" w:type="pct"/>
            <w:gridSpan w:val="4"/>
            <w:tcBorders>
              <w:top w:val="single" w:sz="4" w:space="0" w:color="auto"/>
              <w:left w:val="single" w:sz="4" w:space="0" w:color="auto"/>
              <w:bottom w:val="single" w:sz="4" w:space="0" w:color="auto"/>
              <w:right w:val="single" w:sz="4" w:space="0" w:color="auto"/>
            </w:tcBorders>
          </w:tcPr>
          <w:p w:rsidR="005B4CB8" w:rsidRPr="00AA236E" w:rsidRDefault="0085120B" w:rsidP="0071315A">
            <w:pPr>
              <w:spacing w:after="0" w:line="240" w:lineRule="auto"/>
              <w:jc w:val="both"/>
              <w:rPr>
                <w:rFonts w:cs="B Yagut"/>
                <w:sz w:val="20"/>
                <w:szCs w:val="20"/>
                <w:rtl/>
              </w:rPr>
            </w:pPr>
            <w:r w:rsidRPr="00AA236E">
              <w:rPr>
                <w:rFonts w:cs="B Yagut" w:hint="cs"/>
                <w:sz w:val="20"/>
                <w:szCs w:val="20"/>
                <w:rtl/>
              </w:rPr>
              <w:t>183</w:t>
            </w:r>
          </w:p>
        </w:tc>
      </w:tr>
      <w:tr w:rsidR="00213E23" w:rsidRPr="00AA236E" w:rsidTr="00191745">
        <w:trPr>
          <w:gridAfter w:val="1"/>
          <w:wAfter w:w="4" w:type="pct"/>
        </w:trPr>
        <w:tc>
          <w:tcPr>
            <w:tcW w:w="674" w:type="pct"/>
            <w:tcBorders>
              <w:top w:val="single" w:sz="4" w:space="0" w:color="auto"/>
              <w:left w:val="single" w:sz="4" w:space="0" w:color="auto"/>
              <w:bottom w:val="single" w:sz="4" w:space="0" w:color="auto"/>
              <w:right w:val="single" w:sz="4" w:space="0" w:color="auto"/>
            </w:tcBorders>
            <w:shd w:val="clear" w:color="auto" w:fill="D9D9D9"/>
          </w:tcPr>
          <w:p w:rsidR="00213E23" w:rsidRPr="00AA236E" w:rsidRDefault="005B4CB8" w:rsidP="0071315A">
            <w:pPr>
              <w:spacing w:after="0" w:line="240" w:lineRule="auto"/>
              <w:jc w:val="both"/>
              <w:rPr>
                <w:rFonts w:cs="B Yagut"/>
                <w:bCs/>
                <w:sz w:val="20"/>
                <w:szCs w:val="20"/>
                <w:rtl/>
              </w:rPr>
            </w:pPr>
            <w:r w:rsidRPr="00AA236E">
              <w:rPr>
                <w:rFonts w:cs="B Yagut" w:hint="cs"/>
                <w:bCs/>
                <w:sz w:val="20"/>
                <w:szCs w:val="20"/>
                <w:rtl/>
              </w:rPr>
              <w:t>نام درس</w:t>
            </w:r>
          </w:p>
        </w:tc>
        <w:tc>
          <w:tcPr>
            <w:tcW w:w="1665" w:type="pct"/>
            <w:tcBorders>
              <w:top w:val="single" w:sz="4" w:space="0" w:color="auto"/>
              <w:left w:val="single" w:sz="4" w:space="0" w:color="auto"/>
              <w:bottom w:val="single" w:sz="4" w:space="0" w:color="auto"/>
              <w:right w:val="single" w:sz="4" w:space="0" w:color="auto"/>
            </w:tcBorders>
          </w:tcPr>
          <w:p w:rsidR="00213E23" w:rsidRPr="00AA236E" w:rsidRDefault="00213E23" w:rsidP="0071315A">
            <w:pPr>
              <w:spacing w:after="0" w:line="240" w:lineRule="auto"/>
              <w:jc w:val="both"/>
              <w:rPr>
                <w:rFonts w:cs="B Yagut"/>
                <w:sz w:val="20"/>
                <w:szCs w:val="20"/>
                <w:rtl/>
              </w:rPr>
            </w:pPr>
            <w:r w:rsidRPr="00AA236E">
              <w:rPr>
                <w:rFonts w:cs="B Yagut" w:hint="cs"/>
                <w:sz w:val="20"/>
                <w:szCs w:val="20"/>
                <w:rtl/>
              </w:rPr>
              <w:t xml:space="preserve">مقدمات </w:t>
            </w:r>
            <w:r w:rsidR="00D04B71" w:rsidRPr="00AA236E">
              <w:rPr>
                <w:rFonts w:cs="B Yagut" w:hint="cs"/>
                <w:sz w:val="20"/>
                <w:szCs w:val="20"/>
                <w:rtl/>
              </w:rPr>
              <w:t xml:space="preserve">بیماریهای </w:t>
            </w:r>
            <w:r w:rsidRPr="00AA236E">
              <w:rPr>
                <w:rFonts w:cs="B Yagut" w:hint="cs"/>
                <w:sz w:val="20"/>
                <w:szCs w:val="20"/>
                <w:rtl/>
              </w:rPr>
              <w:t>جراحی</w:t>
            </w:r>
          </w:p>
        </w:tc>
        <w:tc>
          <w:tcPr>
            <w:tcW w:w="906" w:type="pct"/>
            <w:gridSpan w:val="2"/>
            <w:tcBorders>
              <w:top w:val="single" w:sz="4" w:space="0" w:color="auto"/>
              <w:left w:val="single" w:sz="4" w:space="0" w:color="auto"/>
              <w:bottom w:val="single" w:sz="4" w:space="0" w:color="auto"/>
              <w:right w:val="single" w:sz="4" w:space="0" w:color="auto"/>
            </w:tcBorders>
            <w:shd w:val="clear" w:color="auto" w:fill="D9D9D9"/>
          </w:tcPr>
          <w:p w:rsidR="00213E23" w:rsidRPr="00AA236E" w:rsidRDefault="00213E23" w:rsidP="0071315A">
            <w:pPr>
              <w:spacing w:after="0" w:line="240" w:lineRule="auto"/>
              <w:jc w:val="both"/>
              <w:rPr>
                <w:rFonts w:cs="B Yagut"/>
                <w:sz w:val="20"/>
                <w:szCs w:val="20"/>
                <w:rtl/>
              </w:rPr>
            </w:pPr>
            <w:r w:rsidRPr="00AA236E">
              <w:rPr>
                <w:rFonts w:cs="B Yagut" w:hint="cs"/>
                <w:b/>
                <w:bCs/>
                <w:sz w:val="20"/>
                <w:szCs w:val="20"/>
                <w:rtl/>
              </w:rPr>
              <w:t>نوع</w:t>
            </w:r>
            <w:r w:rsidR="00BA7E2C" w:rsidRPr="00AA236E">
              <w:rPr>
                <w:rFonts w:cs="B Yagut" w:hint="cs"/>
                <w:b/>
                <w:bCs/>
                <w:sz w:val="20"/>
                <w:szCs w:val="20"/>
                <w:rtl/>
              </w:rPr>
              <w:t xml:space="preserve"> </w:t>
            </w:r>
            <w:r w:rsidRPr="00AA236E">
              <w:rPr>
                <w:rFonts w:cs="B Yagut" w:hint="cs"/>
                <w:b/>
                <w:bCs/>
                <w:sz w:val="20"/>
                <w:szCs w:val="20"/>
                <w:rtl/>
              </w:rPr>
              <w:t>درس</w:t>
            </w:r>
          </w:p>
        </w:tc>
        <w:tc>
          <w:tcPr>
            <w:tcW w:w="1751" w:type="pct"/>
            <w:tcBorders>
              <w:top w:val="single" w:sz="4" w:space="0" w:color="auto"/>
              <w:left w:val="single" w:sz="4" w:space="0" w:color="auto"/>
              <w:bottom w:val="single" w:sz="4" w:space="0" w:color="auto"/>
              <w:right w:val="single" w:sz="4" w:space="0" w:color="auto"/>
            </w:tcBorders>
          </w:tcPr>
          <w:p w:rsidR="00213E23" w:rsidRPr="00AA236E" w:rsidRDefault="00D81356" w:rsidP="0071315A">
            <w:pPr>
              <w:spacing w:after="0" w:line="240" w:lineRule="auto"/>
              <w:jc w:val="both"/>
              <w:rPr>
                <w:rFonts w:cs="B Yagut"/>
                <w:sz w:val="20"/>
                <w:szCs w:val="20"/>
                <w:rtl/>
              </w:rPr>
            </w:pPr>
            <w:r w:rsidRPr="00AA236E">
              <w:rPr>
                <w:rFonts w:cs="B Yagut" w:hint="cs"/>
                <w:sz w:val="20"/>
                <w:szCs w:val="20"/>
                <w:rtl/>
              </w:rPr>
              <w:t>نظری- عملی</w:t>
            </w:r>
          </w:p>
        </w:tc>
      </w:tr>
      <w:tr w:rsidR="00213E23" w:rsidRPr="00AA236E" w:rsidTr="00191745">
        <w:tc>
          <w:tcPr>
            <w:tcW w:w="674" w:type="pct"/>
            <w:tcBorders>
              <w:top w:val="single" w:sz="4" w:space="0" w:color="auto"/>
              <w:left w:val="single" w:sz="4" w:space="0" w:color="auto"/>
              <w:bottom w:val="single" w:sz="4" w:space="0" w:color="auto"/>
              <w:right w:val="single" w:sz="4" w:space="0" w:color="auto"/>
            </w:tcBorders>
            <w:shd w:val="clear" w:color="auto" w:fill="D9D9D9"/>
          </w:tcPr>
          <w:p w:rsidR="00213E23" w:rsidRPr="00AA236E" w:rsidRDefault="005B4CB8" w:rsidP="0071315A">
            <w:pPr>
              <w:spacing w:after="0" w:line="240" w:lineRule="auto"/>
              <w:jc w:val="both"/>
              <w:rPr>
                <w:rFonts w:cs="B Yagut"/>
                <w:bCs/>
                <w:sz w:val="20"/>
                <w:szCs w:val="20"/>
                <w:rtl/>
              </w:rPr>
            </w:pPr>
            <w:r w:rsidRPr="00AA236E">
              <w:rPr>
                <w:rFonts w:cs="B Yagut" w:hint="cs"/>
                <w:bCs/>
                <w:sz w:val="20"/>
                <w:szCs w:val="20"/>
                <w:rtl/>
              </w:rPr>
              <w:t>مرحله ارائه</w:t>
            </w:r>
          </w:p>
        </w:tc>
        <w:tc>
          <w:tcPr>
            <w:tcW w:w="1665" w:type="pct"/>
            <w:tcBorders>
              <w:top w:val="single" w:sz="4" w:space="0" w:color="auto"/>
              <w:left w:val="single" w:sz="4" w:space="0" w:color="auto"/>
              <w:bottom w:val="single" w:sz="4" w:space="0" w:color="auto"/>
              <w:right w:val="single" w:sz="4" w:space="0" w:color="auto"/>
            </w:tcBorders>
          </w:tcPr>
          <w:p w:rsidR="00213E23" w:rsidRPr="00AA236E" w:rsidRDefault="00213E23" w:rsidP="0071315A">
            <w:pPr>
              <w:pStyle w:val="ListParagraph"/>
              <w:spacing w:after="0" w:line="240" w:lineRule="auto"/>
              <w:ind w:left="0"/>
              <w:jc w:val="both"/>
              <w:rPr>
                <w:rFonts w:cs="B Yagut"/>
                <w:sz w:val="20"/>
                <w:szCs w:val="20"/>
                <w:rtl/>
              </w:rPr>
            </w:pPr>
            <w:r w:rsidRPr="00AA236E">
              <w:rPr>
                <w:rFonts w:cs="B Yagut" w:hint="cs"/>
                <w:sz w:val="20"/>
                <w:szCs w:val="20"/>
                <w:rtl/>
              </w:rPr>
              <w:t>مقدمات بالینی</w:t>
            </w:r>
          </w:p>
        </w:tc>
        <w:tc>
          <w:tcPr>
            <w:tcW w:w="906" w:type="pct"/>
            <w:gridSpan w:val="2"/>
            <w:tcBorders>
              <w:top w:val="single" w:sz="4" w:space="0" w:color="auto"/>
              <w:left w:val="single" w:sz="4" w:space="0" w:color="auto"/>
              <w:bottom w:val="single" w:sz="4" w:space="0" w:color="auto"/>
              <w:right w:val="single" w:sz="4" w:space="0" w:color="auto"/>
            </w:tcBorders>
            <w:shd w:val="clear" w:color="auto" w:fill="D9D9D9"/>
          </w:tcPr>
          <w:p w:rsidR="00213E23" w:rsidRPr="00AA236E" w:rsidRDefault="00213E23" w:rsidP="0071315A">
            <w:pPr>
              <w:pStyle w:val="ListParagraph"/>
              <w:spacing w:after="0" w:line="240" w:lineRule="auto"/>
              <w:ind w:left="0"/>
              <w:jc w:val="both"/>
              <w:rPr>
                <w:rFonts w:cs="B Yagut"/>
                <w:b/>
                <w:bCs/>
                <w:sz w:val="20"/>
                <w:szCs w:val="20"/>
                <w:rtl/>
              </w:rPr>
            </w:pPr>
            <w:r w:rsidRPr="00AA236E">
              <w:rPr>
                <w:rFonts w:cs="B Yagut" w:hint="cs"/>
                <w:b/>
                <w:bCs/>
                <w:sz w:val="20"/>
                <w:szCs w:val="20"/>
                <w:rtl/>
              </w:rPr>
              <w:t xml:space="preserve">مدت </w:t>
            </w:r>
            <w:r w:rsidR="00F84D91" w:rsidRPr="00AA236E">
              <w:rPr>
                <w:rFonts w:cs="B Yagut" w:hint="cs"/>
                <w:b/>
                <w:bCs/>
                <w:sz w:val="20"/>
                <w:szCs w:val="20"/>
                <w:rtl/>
              </w:rPr>
              <w:t>آموزش</w:t>
            </w:r>
            <w:r w:rsidR="00BA7E2C" w:rsidRPr="00AA236E">
              <w:rPr>
                <w:rFonts w:cs="B Yagut" w:hint="cs"/>
                <w:b/>
                <w:bCs/>
                <w:sz w:val="20"/>
                <w:szCs w:val="20"/>
                <w:rtl/>
              </w:rPr>
              <w:t xml:space="preserve">: </w:t>
            </w:r>
          </w:p>
        </w:tc>
        <w:tc>
          <w:tcPr>
            <w:tcW w:w="1755" w:type="pct"/>
            <w:gridSpan w:val="2"/>
            <w:tcBorders>
              <w:top w:val="single" w:sz="4" w:space="0" w:color="auto"/>
              <w:left w:val="single" w:sz="4" w:space="0" w:color="auto"/>
              <w:bottom w:val="single" w:sz="4" w:space="0" w:color="auto"/>
              <w:right w:val="single" w:sz="4" w:space="0" w:color="auto"/>
            </w:tcBorders>
          </w:tcPr>
          <w:p w:rsidR="00213E23" w:rsidRPr="00AA236E" w:rsidRDefault="00262818" w:rsidP="0071315A">
            <w:pPr>
              <w:pStyle w:val="ListParagraph"/>
              <w:spacing w:after="0" w:line="240" w:lineRule="auto"/>
              <w:ind w:left="0"/>
              <w:jc w:val="both"/>
              <w:rPr>
                <w:rFonts w:cs="B Yagut"/>
                <w:sz w:val="20"/>
                <w:szCs w:val="20"/>
                <w:rtl/>
              </w:rPr>
            </w:pPr>
            <w:r>
              <w:rPr>
                <w:rFonts w:cs="B Yagut" w:hint="cs"/>
                <w:sz w:val="20"/>
                <w:szCs w:val="20"/>
                <w:rtl/>
              </w:rPr>
              <w:t>15ساعت نظری،</w:t>
            </w:r>
            <w:r w:rsidR="00213E23" w:rsidRPr="00AA236E">
              <w:rPr>
                <w:rFonts w:cs="B Yagut" w:hint="cs"/>
                <w:sz w:val="20"/>
                <w:szCs w:val="20"/>
                <w:rtl/>
              </w:rPr>
              <w:t xml:space="preserve"> 4 ساعت کارگاه</w:t>
            </w:r>
          </w:p>
        </w:tc>
      </w:tr>
      <w:tr w:rsidR="00213E23" w:rsidRPr="00AA236E" w:rsidTr="00191745">
        <w:trPr>
          <w:gridAfter w:val="1"/>
          <w:wAfter w:w="4" w:type="pct"/>
        </w:trPr>
        <w:tc>
          <w:tcPr>
            <w:tcW w:w="674" w:type="pct"/>
            <w:tcBorders>
              <w:top w:val="single" w:sz="4" w:space="0" w:color="auto"/>
              <w:left w:val="single" w:sz="4" w:space="0" w:color="auto"/>
              <w:bottom w:val="single" w:sz="4" w:space="0" w:color="auto"/>
              <w:right w:val="single" w:sz="4" w:space="0" w:color="auto"/>
            </w:tcBorders>
            <w:shd w:val="clear" w:color="auto" w:fill="D9D9D9"/>
          </w:tcPr>
          <w:p w:rsidR="00213E23" w:rsidRPr="00AA236E" w:rsidRDefault="005B4CB8" w:rsidP="0071315A">
            <w:pPr>
              <w:spacing w:after="0" w:line="240" w:lineRule="auto"/>
              <w:jc w:val="both"/>
              <w:rPr>
                <w:rFonts w:cs="B Yagut"/>
                <w:bCs/>
                <w:sz w:val="20"/>
                <w:szCs w:val="20"/>
                <w:rtl/>
              </w:rPr>
            </w:pPr>
            <w:r w:rsidRPr="00AA236E">
              <w:rPr>
                <w:rFonts w:cs="B Yagut" w:hint="cs"/>
                <w:bCs/>
                <w:sz w:val="20"/>
                <w:szCs w:val="20"/>
                <w:rtl/>
              </w:rPr>
              <w:t>پيش نياز</w:t>
            </w:r>
          </w:p>
        </w:tc>
        <w:tc>
          <w:tcPr>
            <w:tcW w:w="1665" w:type="pct"/>
            <w:tcBorders>
              <w:top w:val="single" w:sz="4" w:space="0" w:color="auto"/>
              <w:left w:val="single" w:sz="4" w:space="0" w:color="auto"/>
              <w:bottom w:val="single" w:sz="4" w:space="0" w:color="auto"/>
              <w:right w:val="single" w:sz="4" w:space="0" w:color="auto"/>
            </w:tcBorders>
          </w:tcPr>
          <w:p w:rsidR="00213E23" w:rsidRPr="00AA236E" w:rsidRDefault="00213E23" w:rsidP="0071315A">
            <w:pPr>
              <w:pStyle w:val="ListParagraph"/>
              <w:spacing w:after="0" w:line="240" w:lineRule="auto"/>
              <w:ind w:left="0"/>
              <w:jc w:val="both"/>
              <w:rPr>
                <w:rFonts w:cs="B Yagut"/>
                <w:sz w:val="20"/>
                <w:szCs w:val="20"/>
                <w:rtl/>
              </w:rPr>
            </w:pPr>
          </w:p>
        </w:tc>
        <w:tc>
          <w:tcPr>
            <w:tcW w:w="900" w:type="pct"/>
            <w:tcBorders>
              <w:top w:val="single" w:sz="4" w:space="0" w:color="auto"/>
              <w:left w:val="single" w:sz="4" w:space="0" w:color="auto"/>
              <w:bottom w:val="single" w:sz="4" w:space="0" w:color="auto"/>
              <w:right w:val="single" w:sz="4" w:space="0" w:color="auto"/>
            </w:tcBorders>
            <w:shd w:val="clear" w:color="auto" w:fill="D9D9D9"/>
          </w:tcPr>
          <w:p w:rsidR="00213E23" w:rsidRPr="00AA236E" w:rsidRDefault="00821E07" w:rsidP="0071315A">
            <w:pPr>
              <w:pStyle w:val="ListParagraph"/>
              <w:spacing w:after="0" w:line="240" w:lineRule="auto"/>
              <w:ind w:left="0"/>
              <w:jc w:val="both"/>
              <w:rPr>
                <w:rFonts w:cs="B Yagut"/>
                <w:b/>
                <w:bCs/>
                <w:sz w:val="20"/>
                <w:szCs w:val="20"/>
                <w:rtl/>
              </w:rPr>
            </w:pPr>
            <w:r w:rsidRPr="00AA236E">
              <w:rPr>
                <w:rFonts w:cs="B Yagut" w:hint="cs"/>
                <w:b/>
                <w:bCs/>
                <w:sz w:val="20"/>
                <w:szCs w:val="20"/>
                <w:rtl/>
              </w:rPr>
              <w:t>تعداد واحد</w:t>
            </w:r>
          </w:p>
        </w:tc>
        <w:tc>
          <w:tcPr>
            <w:tcW w:w="1757" w:type="pct"/>
            <w:gridSpan w:val="2"/>
            <w:tcBorders>
              <w:top w:val="single" w:sz="4" w:space="0" w:color="auto"/>
              <w:left w:val="single" w:sz="4" w:space="0" w:color="auto"/>
              <w:bottom w:val="single" w:sz="4" w:space="0" w:color="auto"/>
              <w:right w:val="single" w:sz="4" w:space="0" w:color="auto"/>
            </w:tcBorders>
          </w:tcPr>
          <w:p w:rsidR="00213E23" w:rsidRPr="00AA236E" w:rsidRDefault="00213E23" w:rsidP="0071315A">
            <w:pPr>
              <w:pStyle w:val="ListParagraph"/>
              <w:spacing w:after="0" w:line="240" w:lineRule="auto"/>
              <w:ind w:left="0"/>
              <w:jc w:val="both"/>
              <w:rPr>
                <w:rFonts w:cs="B Yagut"/>
                <w:sz w:val="20"/>
                <w:szCs w:val="20"/>
                <w:rtl/>
              </w:rPr>
            </w:pPr>
            <w:r w:rsidRPr="00AA236E">
              <w:rPr>
                <w:rFonts w:cs="B Yagut" w:hint="cs"/>
                <w:sz w:val="20"/>
                <w:szCs w:val="20"/>
                <w:rtl/>
              </w:rPr>
              <w:t>1 واحد</w:t>
            </w:r>
          </w:p>
        </w:tc>
      </w:tr>
      <w:tr w:rsidR="00213E23" w:rsidRPr="00AA236E" w:rsidTr="00191745">
        <w:trPr>
          <w:gridAfter w:val="1"/>
          <w:wAfter w:w="4" w:type="pct"/>
        </w:trPr>
        <w:tc>
          <w:tcPr>
            <w:tcW w:w="674" w:type="pct"/>
            <w:tcBorders>
              <w:top w:val="single" w:sz="4" w:space="0" w:color="auto"/>
              <w:left w:val="single" w:sz="4" w:space="0" w:color="auto"/>
              <w:bottom w:val="single" w:sz="4" w:space="0" w:color="auto"/>
              <w:right w:val="single" w:sz="4" w:space="0" w:color="auto"/>
            </w:tcBorders>
            <w:shd w:val="clear" w:color="auto" w:fill="D9D9D9"/>
          </w:tcPr>
          <w:p w:rsidR="00213E23" w:rsidRPr="00AA236E" w:rsidRDefault="00213E23" w:rsidP="0071315A">
            <w:pPr>
              <w:spacing w:after="0" w:line="240" w:lineRule="auto"/>
              <w:jc w:val="both"/>
              <w:rPr>
                <w:rFonts w:cs="B Yagut"/>
                <w:bCs/>
                <w:sz w:val="20"/>
                <w:szCs w:val="20"/>
                <w:rtl/>
              </w:rPr>
            </w:pPr>
            <w:r w:rsidRPr="00AA236E">
              <w:rPr>
                <w:rFonts w:cs="B Yagut" w:hint="cs"/>
                <w:bCs/>
                <w:sz w:val="20"/>
                <w:szCs w:val="20"/>
                <w:rtl/>
              </w:rPr>
              <w:t>هدف هاي كلي</w:t>
            </w:r>
          </w:p>
          <w:p w:rsidR="00213E23" w:rsidRPr="00AA236E" w:rsidRDefault="00213E23" w:rsidP="0071315A">
            <w:pPr>
              <w:bidi w:val="0"/>
              <w:spacing w:after="0" w:line="240" w:lineRule="auto"/>
              <w:jc w:val="both"/>
              <w:rPr>
                <w:rFonts w:cs="B Yagut"/>
                <w:b/>
                <w:sz w:val="20"/>
                <w:szCs w:val="20"/>
                <w:rtl/>
              </w:rPr>
            </w:pPr>
          </w:p>
        </w:tc>
        <w:tc>
          <w:tcPr>
            <w:tcW w:w="4322" w:type="pct"/>
            <w:gridSpan w:val="4"/>
            <w:tcBorders>
              <w:top w:val="single" w:sz="4" w:space="0" w:color="auto"/>
              <w:left w:val="single" w:sz="4" w:space="0" w:color="auto"/>
              <w:bottom w:val="single" w:sz="4" w:space="0" w:color="auto"/>
              <w:right w:val="single" w:sz="4" w:space="0" w:color="auto"/>
            </w:tcBorders>
          </w:tcPr>
          <w:p w:rsidR="005B4CB8" w:rsidRPr="00AA236E" w:rsidRDefault="005B4CB8" w:rsidP="0071315A">
            <w:pPr>
              <w:pStyle w:val="ListParagraph"/>
              <w:tabs>
                <w:tab w:val="right" w:pos="-288"/>
              </w:tabs>
              <w:spacing w:after="0" w:line="240" w:lineRule="auto"/>
              <w:ind w:left="0"/>
              <w:jc w:val="both"/>
              <w:rPr>
                <w:rFonts w:cs="B Yagut"/>
                <w:b/>
                <w:bCs/>
                <w:sz w:val="20"/>
                <w:szCs w:val="20"/>
                <w:rtl/>
              </w:rPr>
            </w:pPr>
            <w:r w:rsidRPr="00AA236E">
              <w:rPr>
                <w:rFonts w:cs="B Yagut" w:hint="cs"/>
                <w:b/>
                <w:bCs/>
                <w:sz w:val="20"/>
                <w:szCs w:val="20"/>
                <w:rtl/>
              </w:rPr>
              <w:t>در پایان این درس</w:t>
            </w:r>
            <w:r w:rsidR="00BA7E2C" w:rsidRPr="00AA236E">
              <w:rPr>
                <w:rFonts w:cs="B Yagut" w:hint="cs"/>
                <w:b/>
                <w:bCs/>
                <w:sz w:val="20"/>
                <w:szCs w:val="20"/>
                <w:rtl/>
              </w:rPr>
              <w:t xml:space="preserve">، </w:t>
            </w:r>
            <w:r w:rsidRPr="00AA236E">
              <w:rPr>
                <w:rFonts w:cs="B Yagut" w:hint="cs"/>
                <w:b/>
                <w:bCs/>
                <w:sz w:val="20"/>
                <w:szCs w:val="20"/>
                <w:rtl/>
              </w:rPr>
              <w:t>دانشجو باید بتواند ( بر اساس فهرست پیوست)</w:t>
            </w:r>
            <w:r w:rsidR="00BA7E2C" w:rsidRPr="00AA236E">
              <w:rPr>
                <w:rFonts w:cs="B Yagut" w:hint="cs"/>
                <w:b/>
                <w:bCs/>
                <w:sz w:val="20"/>
                <w:szCs w:val="20"/>
                <w:rtl/>
              </w:rPr>
              <w:t xml:space="preserve">: </w:t>
            </w:r>
          </w:p>
          <w:p w:rsidR="005B4CB8" w:rsidRPr="00AA236E" w:rsidRDefault="005B4CB8" w:rsidP="0071315A">
            <w:pPr>
              <w:pStyle w:val="ListParagraph"/>
              <w:tabs>
                <w:tab w:val="right" w:pos="-288"/>
              </w:tabs>
              <w:spacing w:after="0" w:line="240" w:lineRule="auto"/>
              <w:ind w:left="0"/>
              <w:jc w:val="both"/>
              <w:rPr>
                <w:rFonts w:cs="B Yagut"/>
                <w:b/>
                <w:bCs/>
                <w:sz w:val="20"/>
                <w:szCs w:val="20"/>
                <w:rtl/>
              </w:rPr>
            </w:pPr>
            <w:r w:rsidRPr="00AA236E">
              <w:rPr>
                <w:rFonts w:cs="B Yagut" w:hint="cs"/>
                <w:b/>
                <w:bCs/>
                <w:sz w:val="20"/>
                <w:szCs w:val="20"/>
                <w:rtl/>
              </w:rPr>
              <w:t>الف)</w:t>
            </w:r>
            <w:r w:rsidR="00BA7E2C" w:rsidRPr="00AA236E">
              <w:rPr>
                <w:rFonts w:cs="B Yagut" w:hint="cs"/>
                <w:b/>
                <w:bCs/>
                <w:sz w:val="20"/>
                <w:szCs w:val="20"/>
                <w:rtl/>
              </w:rPr>
              <w:t xml:space="preserve"> </w:t>
            </w:r>
            <w:r w:rsidRPr="00AA236E">
              <w:rPr>
                <w:rFonts w:cs="B Yagut" w:hint="cs"/>
                <w:b/>
                <w:bCs/>
                <w:sz w:val="20"/>
                <w:szCs w:val="20"/>
                <w:rtl/>
              </w:rPr>
              <w:t>در مواجهه با هر یک از علائم و شکایات شایع و مهم</w:t>
            </w:r>
            <w:r w:rsidR="00BA7E2C" w:rsidRPr="00AA236E">
              <w:rPr>
                <w:rFonts w:cs="B Yagut" w:hint="cs"/>
                <w:b/>
                <w:bCs/>
                <w:sz w:val="20"/>
                <w:szCs w:val="20"/>
                <w:rtl/>
              </w:rPr>
              <w:t xml:space="preserve">: </w:t>
            </w:r>
          </w:p>
          <w:p w:rsidR="005B4CB8" w:rsidRPr="00AA236E" w:rsidRDefault="005B4CB8" w:rsidP="0071315A">
            <w:pPr>
              <w:pStyle w:val="ListParagraph"/>
              <w:spacing w:after="0" w:line="240" w:lineRule="auto"/>
              <w:ind w:left="0"/>
              <w:jc w:val="both"/>
              <w:rPr>
                <w:rFonts w:cs="B Yagut"/>
                <w:sz w:val="20"/>
                <w:szCs w:val="20"/>
                <w:rtl/>
              </w:rPr>
            </w:pPr>
            <w:r w:rsidRPr="00AA236E">
              <w:rPr>
                <w:rFonts w:cs="B Yagut" w:hint="cs"/>
                <w:sz w:val="20"/>
                <w:szCs w:val="20"/>
                <w:rtl/>
              </w:rPr>
              <w:t>1- تعریف آن را بیان کند</w:t>
            </w:r>
            <w:r w:rsidR="00BA7E2C" w:rsidRPr="00AA236E">
              <w:rPr>
                <w:rFonts w:cs="B Yagut" w:hint="cs"/>
                <w:sz w:val="20"/>
                <w:szCs w:val="20"/>
                <w:rtl/>
              </w:rPr>
              <w:t xml:space="preserve">. </w:t>
            </w:r>
          </w:p>
          <w:p w:rsidR="005B4CB8" w:rsidRPr="00AA236E" w:rsidRDefault="005B4CB8" w:rsidP="0071315A">
            <w:pPr>
              <w:pStyle w:val="ListParagraph"/>
              <w:spacing w:after="0" w:line="240" w:lineRule="auto"/>
              <w:ind w:left="0"/>
              <w:jc w:val="both"/>
              <w:rPr>
                <w:rFonts w:cs="B Yagut"/>
                <w:sz w:val="20"/>
                <w:szCs w:val="20"/>
                <w:rtl/>
              </w:rPr>
            </w:pPr>
            <w:r w:rsidRPr="00AA236E">
              <w:rPr>
                <w:rFonts w:cs="B Yagut" w:hint="cs"/>
                <w:sz w:val="20"/>
                <w:szCs w:val="20"/>
                <w:rtl/>
              </w:rPr>
              <w:t>2- معاینات فیزیکی لازم (</w:t>
            </w:r>
            <w:r w:rsidRPr="00AA236E">
              <w:rPr>
                <w:rFonts w:cs="B Yagut"/>
                <w:sz w:val="20"/>
                <w:szCs w:val="20"/>
              </w:rPr>
              <w:t>focused history taking and physical exam</w:t>
            </w:r>
            <w:r w:rsidRPr="00AA236E">
              <w:rPr>
                <w:rFonts w:cs="B Yagut" w:hint="cs"/>
                <w:sz w:val="20"/>
                <w:szCs w:val="20"/>
                <w:rtl/>
              </w:rPr>
              <w:t>) برای رویکرد به آن را شرح دهد</w:t>
            </w:r>
            <w:r w:rsidR="00BA7E2C" w:rsidRPr="00AA236E">
              <w:rPr>
                <w:rFonts w:cs="B Yagut" w:hint="cs"/>
                <w:sz w:val="20"/>
                <w:szCs w:val="20"/>
                <w:rtl/>
              </w:rPr>
              <w:t xml:space="preserve">. </w:t>
            </w:r>
          </w:p>
          <w:p w:rsidR="005B4CB8" w:rsidRPr="00AA236E" w:rsidRDefault="005B4CB8" w:rsidP="0071315A">
            <w:pPr>
              <w:pStyle w:val="ListParagraph"/>
              <w:spacing w:after="0" w:line="240" w:lineRule="auto"/>
              <w:ind w:left="0"/>
              <w:jc w:val="both"/>
              <w:rPr>
                <w:rFonts w:cs="B Yagut"/>
                <w:b/>
                <w:bCs/>
                <w:sz w:val="20"/>
                <w:szCs w:val="20"/>
              </w:rPr>
            </w:pPr>
            <w:r w:rsidRPr="00AA236E">
              <w:rPr>
                <w:rFonts w:cs="B Yagut" w:hint="cs"/>
                <w:sz w:val="20"/>
                <w:szCs w:val="20"/>
                <w:rtl/>
              </w:rPr>
              <w:t>3- تشخیص های افتراقی مهم را مطرح کند و گامهای ضروری برای رسیدن به تشخیص و مدیریت مشکل بیمار را پیشنهاد دهد</w:t>
            </w:r>
            <w:r w:rsidR="00BA7E2C" w:rsidRPr="00AA236E">
              <w:rPr>
                <w:rFonts w:cs="B Yagut" w:hint="cs"/>
                <w:sz w:val="20"/>
                <w:szCs w:val="20"/>
                <w:rtl/>
              </w:rPr>
              <w:t xml:space="preserve">. </w:t>
            </w:r>
          </w:p>
          <w:p w:rsidR="005B4CB8" w:rsidRPr="00AA236E" w:rsidRDefault="005B4CB8" w:rsidP="0071315A">
            <w:pPr>
              <w:pStyle w:val="ListParagraph"/>
              <w:spacing w:after="0" w:line="240" w:lineRule="auto"/>
              <w:ind w:left="0"/>
              <w:jc w:val="both"/>
              <w:rPr>
                <w:rFonts w:cs="B Yagut"/>
                <w:b/>
                <w:bCs/>
                <w:sz w:val="20"/>
                <w:szCs w:val="20"/>
                <w:rtl/>
              </w:rPr>
            </w:pPr>
            <w:r w:rsidRPr="00AA236E">
              <w:rPr>
                <w:rFonts w:cs="B Yagut" w:hint="cs"/>
                <w:b/>
                <w:bCs/>
                <w:sz w:val="20"/>
                <w:szCs w:val="20"/>
                <w:rtl/>
              </w:rPr>
              <w:t>ب) در مورد</w:t>
            </w:r>
            <w:r w:rsidR="00BA7E2C" w:rsidRPr="00AA236E">
              <w:rPr>
                <w:rFonts w:cs="B Yagut" w:hint="cs"/>
                <w:b/>
                <w:bCs/>
                <w:sz w:val="20"/>
                <w:szCs w:val="20"/>
                <w:rtl/>
              </w:rPr>
              <w:t xml:space="preserve"> </w:t>
            </w:r>
            <w:r w:rsidRPr="00AA236E">
              <w:rPr>
                <w:rFonts w:cs="B Yagut" w:hint="cs"/>
                <w:b/>
                <w:bCs/>
                <w:sz w:val="20"/>
                <w:szCs w:val="20"/>
                <w:rtl/>
              </w:rPr>
              <w:t>بیماریهای شایع و مهم</w:t>
            </w:r>
            <w:r w:rsidR="00BA7E2C" w:rsidRPr="00AA236E">
              <w:rPr>
                <w:rFonts w:cs="B Yagut" w:hint="cs"/>
                <w:b/>
                <w:bCs/>
                <w:sz w:val="20"/>
                <w:szCs w:val="20"/>
                <w:rtl/>
              </w:rPr>
              <w:t xml:space="preserve">: </w:t>
            </w:r>
          </w:p>
          <w:p w:rsidR="005B4CB8" w:rsidRPr="00AA236E" w:rsidRDefault="005B4CB8" w:rsidP="0071315A">
            <w:pPr>
              <w:pStyle w:val="ListParagraph"/>
              <w:spacing w:after="0" w:line="240" w:lineRule="auto"/>
              <w:ind w:left="0"/>
              <w:jc w:val="both"/>
              <w:rPr>
                <w:rFonts w:cs="B Yagut"/>
                <w:sz w:val="20"/>
                <w:szCs w:val="20"/>
                <w:rtl/>
              </w:rPr>
            </w:pPr>
            <w:r w:rsidRPr="00AA236E">
              <w:rPr>
                <w:rFonts w:cs="B Yagut" w:hint="cs"/>
                <w:sz w:val="20"/>
                <w:szCs w:val="20"/>
                <w:rtl/>
              </w:rPr>
              <w:t>1- تعریف، اتیولوژی، و اپیدمیولوژی بیماری را شرح دهد</w:t>
            </w:r>
            <w:r w:rsidR="00BA7E2C" w:rsidRPr="00AA236E">
              <w:rPr>
                <w:rFonts w:cs="B Yagut" w:hint="cs"/>
                <w:sz w:val="20"/>
                <w:szCs w:val="20"/>
                <w:rtl/>
              </w:rPr>
              <w:t xml:space="preserve">. </w:t>
            </w:r>
          </w:p>
          <w:p w:rsidR="005B4CB8" w:rsidRPr="00AA236E" w:rsidRDefault="005B4CB8" w:rsidP="0071315A">
            <w:pPr>
              <w:pStyle w:val="ListParagraph"/>
              <w:spacing w:after="0" w:line="240" w:lineRule="auto"/>
              <w:ind w:left="0"/>
              <w:jc w:val="both"/>
              <w:rPr>
                <w:rFonts w:cs="B Yagut"/>
                <w:sz w:val="20"/>
                <w:szCs w:val="20"/>
                <w:rtl/>
              </w:rPr>
            </w:pPr>
            <w:r w:rsidRPr="00AA236E">
              <w:rPr>
                <w:rFonts w:cs="B Yagut" w:hint="cs"/>
                <w:sz w:val="20"/>
                <w:szCs w:val="20"/>
                <w:rtl/>
              </w:rPr>
              <w:t>2- مشکلات بیماران مبتلا به بیماریهای شایع و مهم را توضیح دهد</w:t>
            </w:r>
            <w:r w:rsidR="00BA7E2C" w:rsidRPr="00AA236E">
              <w:rPr>
                <w:rFonts w:cs="B Yagut" w:hint="cs"/>
                <w:sz w:val="20"/>
                <w:szCs w:val="20"/>
                <w:rtl/>
              </w:rPr>
              <w:t xml:space="preserve">. </w:t>
            </w:r>
          </w:p>
          <w:p w:rsidR="005B4CB8" w:rsidRPr="00AA236E" w:rsidRDefault="005B4CB8" w:rsidP="0071315A">
            <w:pPr>
              <w:pStyle w:val="ListParagraph"/>
              <w:spacing w:after="0" w:line="240" w:lineRule="auto"/>
              <w:ind w:left="0"/>
              <w:jc w:val="both"/>
              <w:rPr>
                <w:rFonts w:cs="B Yagut"/>
                <w:sz w:val="20"/>
                <w:szCs w:val="20"/>
                <w:rtl/>
              </w:rPr>
            </w:pPr>
            <w:r w:rsidRPr="00AA236E">
              <w:rPr>
                <w:rFonts w:cs="B Yagut" w:hint="cs"/>
                <w:sz w:val="20"/>
                <w:szCs w:val="20"/>
                <w:rtl/>
              </w:rPr>
              <w:t>3- روشهای تشخیص بیماری را شرح دهد</w:t>
            </w:r>
            <w:r w:rsidR="00BA7E2C" w:rsidRPr="00AA236E">
              <w:rPr>
                <w:rFonts w:cs="B Yagut" w:hint="cs"/>
                <w:sz w:val="20"/>
                <w:szCs w:val="20"/>
                <w:rtl/>
              </w:rPr>
              <w:t xml:space="preserve">. </w:t>
            </w:r>
          </w:p>
          <w:p w:rsidR="005B4CB8" w:rsidRPr="00AA236E" w:rsidRDefault="005B4CB8" w:rsidP="0071315A">
            <w:pPr>
              <w:pStyle w:val="ListParagraph"/>
              <w:spacing w:after="0" w:line="240" w:lineRule="auto"/>
              <w:ind w:left="0"/>
              <w:jc w:val="both"/>
              <w:rPr>
                <w:rFonts w:cs="B Yagut"/>
                <w:sz w:val="20"/>
                <w:szCs w:val="20"/>
                <w:rtl/>
              </w:rPr>
            </w:pPr>
            <w:r w:rsidRPr="00AA236E">
              <w:rPr>
                <w:rFonts w:cs="B Yagut" w:hint="cs"/>
                <w:sz w:val="20"/>
                <w:szCs w:val="20"/>
                <w:rtl/>
              </w:rPr>
              <w:t>4- مهمترین اقدامات پیشگیری در سطوح مختلف، مشتمل بر درمان و توانبخشی بیمار را بر اساس شواهد علمی و گایدلاینهای بومی در حد مورد انتظار از پزشک عمومی توضیح دهد</w:t>
            </w:r>
            <w:r w:rsidR="00BA7E2C" w:rsidRPr="00AA236E">
              <w:rPr>
                <w:rFonts w:cs="B Yagut" w:hint="cs"/>
                <w:sz w:val="20"/>
                <w:szCs w:val="20"/>
                <w:rtl/>
              </w:rPr>
              <w:t xml:space="preserve">. </w:t>
            </w:r>
          </w:p>
          <w:p w:rsidR="005B4CB8" w:rsidRPr="00AA236E" w:rsidRDefault="005B4CB8" w:rsidP="0071315A">
            <w:pPr>
              <w:pStyle w:val="ListParagraph"/>
              <w:spacing w:after="0" w:line="240" w:lineRule="auto"/>
              <w:ind w:left="0"/>
              <w:jc w:val="both"/>
              <w:rPr>
                <w:rFonts w:cs="B Yagut"/>
                <w:sz w:val="20"/>
                <w:szCs w:val="20"/>
                <w:rtl/>
              </w:rPr>
            </w:pPr>
            <w:r w:rsidRPr="00AA236E">
              <w:rPr>
                <w:rFonts w:cs="B Yagut" w:hint="cs"/>
                <w:sz w:val="20"/>
                <w:szCs w:val="20"/>
                <w:rtl/>
              </w:rPr>
              <w:t>5- در مواجهه با سناریو یا شرح موارد بیماران مرتبط با این بیماریها، دانش آموخته شده را برای استدلال بالینی و پیشنهاد رویکردهای تشخیصی یا درمانی به کار بندد</w:t>
            </w:r>
            <w:r w:rsidR="00BA7E2C" w:rsidRPr="00AA236E">
              <w:rPr>
                <w:rFonts w:cs="B Yagut" w:hint="cs"/>
                <w:sz w:val="20"/>
                <w:szCs w:val="20"/>
                <w:rtl/>
              </w:rPr>
              <w:t xml:space="preserve">. </w:t>
            </w:r>
          </w:p>
          <w:p w:rsidR="00213E23" w:rsidRPr="00AA236E" w:rsidRDefault="005B4CB8" w:rsidP="0071315A">
            <w:pPr>
              <w:pStyle w:val="ListParagraph"/>
              <w:tabs>
                <w:tab w:val="left" w:pos="4860"/>
              </w:tabs>
              <w:spacing w:after="0" w:line="240" w:lineRule="auto"/>
              <w:ind w:left="0"/>
              <w:jc w:val="both"/>
              <w:rPr>
                <w:rFonts w:ascii="B Lotus" w:cs="B Yagut"/>
                <w:b/>
                <w:bCs/>
                <w:noProof/>
                <w:sz w:val="20"/>
                <w:szCs w:val="20"/>
                <w:rtl/>
              </w:rPr>
            </w:pPr>
            <w:r w:rsidRPr="00AA236E">
              <w:rPr>
                <w:rFonts w:ascii="B Lotus" w:cs="B Yagut" w:hint="cs"/>
                <w:b/>
                <w:bCs/>
                <w:noProof/>
                <w:sz w:val="20"/>
                <w:szCs w:val="20"/>
                <w:rtl/>
              </w:rPr>
              <w:t>ج) نسبت به مسائل و مهارتهای مهمی که در نظر گرفتن آنها در محیط بالینی این حیطه ضرورت دارد توجه کند</w:t>
            </w:r>
            <w:r w:rsidR="00BA7E2C" w:rsidRPr="00AA236E">
              <w:rPr>
                <w:rFonts w:ascii="B Lotus" w:cs="B Yagut" w:hint="cs"/>
                <w:b/>
                <w:bCs/>
                <w:noProof/>
                <w:sz w:val="20"/>
                <w:szCs w:val="20"/>
                <w:rtl/>
              </w:rPr>
              <w:t xml:space="preserve">. </w:t>
            </w:r>
          </w:p>
        </w:tc>
      </w:tr>
      <w:tr w:rsidR="00213E23" w:rsidRPr="00AA236E" w:rsidTr="00191745">
        <w:trPr>
          <w:gridAfter w:val="1"/>
          <w:wAfter w:w="4" w:type="pct"/>
        </w:trPr>
        <w:tc>
          <w:tcPr>
            <w:tcW w:w="674" w:type="pct"/>
            <w:tcBorders>
              <w:top w:val="single" w:sz="4" w:space="0" w:color="auto"/>
              <w:left w:val="single" w:sz="4" w:space="0" w:color="auto"/>
              <w:bottom w:val="single" w:sz="4" w:space="0" w:color="auto"/>
              <w:right w:val="single" w:sz="4" w:space="0" w:color="auto"/>
            </w:tcBorders>
            <w:shd w:val="clear" w:color="auto" w:fill="D9D9D9"/>
          </w:tcPr>
          <w:p w:rsidR="00213E23" w:rsidRPr="00AA236E" w:rsidRDefault="00D024C5" w:rsidP="0071315A">
            <w:pPr>
              <w:spacing w:after="0" w:line="240" w:lineRule="auto"/>
              <w:jc w:val="both"/>
              <w:rPr>
                <w:rFonts w:cs="B Yagut"/>
                <w:bCs/>
                <w:sz w:val="20"/>
                <w:szCs w:val="20"/>
                <w:rtl/>
              </w:rPr>
            </w:pPr>
            <w:r w:rsidRPr="00AA236E">
              <w:rPr>
                <w:rFonts w:cs="B Yagut" w:hint="cs"/>
                <w:bCs/>
                <w:sz w:val="20"/>
                <w:szCs w:val="20"/>
                <w:rtl/>
              </w:rPr>
              <w:t>شرح درس</w:t>
            </w:r>
          </w:p>
        </w:tc>
        <w:tc>
          <w:tcPr>
            <w:tcW w:w="4322" w:type="pct"/>
            <w:gridSpan w:val="4"/>
            <w:tcBorders>
              <w:top w:val="single" w:sz="4" w:space="0" w:color="auto"/>
              <w:left w:val="single" w:sz="4" w:space="0" w:color="auto"/>
              <w:bottom w:val="single" w:sz="4" w:space="0" w:color="auto"/>
              <w:right w:val="single" w:sz="4" w:space="0" w:color="auto"/>
            </w:tcBorders>
          </w:tcPr>
          <w:p w:rsidR="00213E23" w:rsidRPr="00AA236E" w:rsidRDefault="00213E23" w:rsidP="0071315A">
            <w:pPr>
              <w:spacing w:after="0" w:line="240" w:lineRule="auto"/>
              <w:jc w:val="both"/>
              <w:rPr>
                <w:rFonts w:cs="B Yagut"/>
                <w:sz w:val="20"/>
                <w:szCs w:val="20"/>
                <w:rtl/>
              </w:rPr>
            </w:pPr>
            <w:r w:rsidRPr="00AA236E">
              <w:rPr>
                <w:rFonts w:cs="B Yagut" w:hint="cs"/>
                <w:sz w:val="20"/>
                <w:szCs w:val="20"/>
                <w:rtl/>
              </w:rPr>
              <w:t xml:space="preserve">در </w:t>
            </w:r>
            <w:r w:rsidR="005B4CB8" w:rsidRPr="00AA236E">
              <w:rPr>
                <w:rFonts w:cs="B Yagut" w:hint="cs"/>
                <w:sz w:val="20"/>
                <w:szCs w:val="20"/>
                <w:rtl/>
              </w:rPr>
              <w:t>این درس</w:t>
            </w:r>
            <w:r w:rsidRPr="00AA236E">
              <w:rPr>
                <w:rFonts w:cs="B Yagut" w:hint="cs"/>
                <w:sz w:val="20"/>
                <w:szCs w:val="20"/>
                <w:rtl/>
              </w:rPr>
              <w:t xml:space="preserve">، دانشجو باید از طریق حضور در کلاس درس، مرکز یادگیری مهارتهای بالینی </w:t>
            </w:r>
            <w:r w:rsidRPr="00AA236E">
              <w:rPr>
                <w:rFonts w:cs="B Yagut"/>
                <w:sz w:val="20"/>
                <w:szCs w:val="20"/>
              </w:rPr>
              <w:t>Skill Lab</w:t>
            </w:r>
            <w:r w:rsidRPr="00AA236E">
              <w:rPr>
                <w:rFonts w:cs="B Yagut" w:hint="cs"/>
                <w:sz w:val="20"/>
                <w:szCs w:val="20"/>
                <w:rtl/>
              </w:rPr>
              <w:t>،</w:t>
            </w:r>
            <w:r w:rsidRPr="00AA236E">
              <w:rPr>
                <w:rFonts w:cs="B Yagut"/>
                <w:sz w:val="20"/>
                <w:szCs w:val="20"/>
              </w:rPr>
              <w:t xml:space="preserve"> </w:t>
            </w:r>
            <w:r w:rsidRPr="00AA236E">
              <w:rPr>
                <w:rFonts w:cs="B Yagut" w:hint="cs"/>
                <w:sz w:val="20"/>
                <w:szCs w:val="20"/>
                <w:rtl/>
              </w:rPr>
              <w:t xml:space="preserve">کارگاه </w:t>
            </w:r>
            <w:r w:rsidR="00F84D91" w:rsidRPr="00AA236E">
              <w:rPr>
                <w:rFonts w:cs="B Yagut" w:hint="cs"/>
                <w:sz w:val="20"/>
                <w:szCs w:val="20"/>
                <w:rtl/>
              </w:rPr>
              <w:t>آموزش</w:t>
            </w:r>
            <w:r w:rsidRPr="00AA236E">
              <w:rPr>
                <w:rFonts w:cs="B Yagut" w:hint="cs"/>
                <w:sz w:val="20"/>
                <w:szCs w:val="20"/>
                <w:rtl/>
              </w:rPr>
              <w:t>ی، و انجام تکالیف فردی و گروهی به اهداف مشخص دست یابد</w:t>
            </w:r>
            <w:r w:rsidR="00BA7E2C" w:rsidRPr="00AA236E">
              <w:rPr>
                <w:rFonts w:cs="B Yagut" w:hint="cs"/>
                <w:sz w:val="20"/>
                <w:szCs w:val="20"/>
                <w:rtl/>
              </w:rPr>
              <w:t xml:space="preserve">. </w:t>
            </w:r>
          </w:p>
        </w:tc>
      </w:tr>
      <w:tr w:rsidR="00213E23" w:rsidRPr="00AA236E" w:rsidTr="00191745">
        <w:trPr>
          <w:gridAfter w:val="1"/>
          <w:wAfter w:w="4" w:type="pct"/>
          <w:trHeight w:val="420"/>
        </w:trPr>
        <w:tc>
          <w:tcPr>
            <w:tcW w:w="674" w:type="pct"/>
            <w:tcBorders>
              <w:top w:val="single" w:sz="4" w:space="0" w:color="auto"/>
              <w:left w:val="single" w:sz="4" w:space="0" w:color="auto"/>
              <w:bottom w:val="single" w:sz="4" w:space="0" w:color="auto"/>
              <w:right w:val="single" w:sz="4" w:space="0" w:color="auto"/>
            </w:tcBorders>
            <w:shd w:val="clear" w:color="auto" w:fill="D9D9D9"/>
          </w:tcPr>
          <w:p w:rsidR="00213E23" w:rsidRPr="00AA236E" w:rsidRDefault="005B4CB8" w:rsidP="0071315A">
            <w:pPr>
              <w:spacing w:after="0" w:line="240" w:lineRule="auto"/>
              <w:jc w:val="both"/>
              <w:rPr>
                <w:rFonts w:cs="B Yagut"/>
                <w:bCs/>
                <w:sz w:val="20"/>
                <w:szCs w:val="20"/>
                <w:rtl/>
              </w:rPr>
            </w:pPr>
            <w:r w:rsidRPr="00AA236E">
              <w:rPr>
                <w:rFonts w:cs="B Yagut" w:hint="cs"/>
                <w:bCs/>
                <w:sz w:val="20"/>
                <w:szCs w:val="20"/>
                <w:rtl/>
              </w:rPr>
              <w:t xml:space="preserve">فعالیت های </w:t>
            </w:r>
            <w:r w:rsidR="00F84D91" w:rsidRPr="00AA236E">
              <w:rPr>
                <w:rFonts w:cs="B Yagut" w:hint="cs"/>
                <w:bCs/>
                <w:sz w:val="20"/>
                <w:szCs w:val="20"/>
                <w:rtl/>
              </w:rPr>
              <w:t>آموزش</w:t>
            </w:r>
            <w:r w:rsidRPr="00AA236E">
              <w:rPr>
                <w:rFonts w:cs="B Yagut" w:hint="cs"/>
                <w:bCs/>
                <w:sz w:val="20"/>
                <w:szCs w:val="20"/>
                <w:rtl/>
              </w:rPr>
              <w:t>ی</w:t>
            </w:r>
          </w:p>
        </w:tc>
        <w:tc>
          <w:tcPr>
            <w:tcW w:w="4322" w:type="pct"/>
            <w:gridSpan w:val="4"/>
            <w:tcBorders>
              <w:top w:val="single" w:sz="4" w:space="0" w:color="auto"/>
              <w:left w:val="single" w:sz="4" w:space="0" w:color="auto"/>
              <w:bottom w:val="single" w:sz="4" w:space="0" w:color="auto"/>
              <w:right w:val="single" w:sz="4" w:space="0" w:color="auto"/>
            </w:tcBorders>
          </w:tcPr>
          <w:p w:rsidR="00213E23" w:rsidRPr="00AA236E" w:rsidRDefault="00213E23" w:rsidP="0071315A">
            <w:pPr>
              <w:tabs>
                <w:tab w:val="left" w:pos="708"/>
                <w:tab w:val="left" w:pos="2976"/>
                <w:tab w:val="left" w:pos="4819"/>
              </w:tabs>
              <w:spacing w:after="0" w:line="240" w:lineRule="auto"/>
              <w:jc w:val="both"/>
              <w:rPr>
                <w:rFonts w:cs="B Yagut"/>
                <w:sz w:val="20"/>
                <w:szCs w:val="20"/>
                <w:rtl/>
              </w:rPr>
            </w:pPr>
            <w:r w:rsidRPr="00AA236E">
              <w:rPr>
                <w:rFonts w:cs="B Yagut" w:hint="cs"/>
                <w:sz w:val="20"/>
                <w:szCs w:val="20"/>
                <w:rtl/>
              </w:rPr>
              <w:t>فعالیتهای یادگیری این درس</w:t>
            </w:r>
            <w:r w:rsidR="00BA7E2C" w:rsidRPr="00AA236E">
              <w:rPr>
                <w:rFonts w:cs="B Yagut" w:hint="cs"/>
                <w:sz w:val="20"/>
                <w:szCs w:val="20"/>
                <w:rtl/>
              </w:rPr>
              <w:t xml:space="preserve"> </w:t>
            </w:r>
            <w:r w:rsidRPr="00AA236E">
              <w:rPr>
                <w:rFonts w:cs="B Yagut" w:hint="cs"/>
                <w:sz w:val="20"/>
                <w:szCs w:val="20"/>
                <w:rtl/>
              </w:rPr>
              <w:t xml:space="preserve">باید ترکیب متوازنی از </w:t>
            </w:r>
            <w:r w:rsidR="00F84D91" w:rsidRPr="00AA236E">
              <w:rPr>
                <w:rFonts w:cs="B Yagut" w:hint="cs"/>
                <w:sz w:val="20"/>
                <w:szCs w:val="20"/>
                <w:rtl/>
              </w:rPr>
              <w:t>آموزش</w:t>
            </w:r>
            <w:r w:rsidRPr="00AA236E">
              <w:rPr>
                <w:rFonts w:cs="B Yagut" w:hint="cs"/>
                <w:sz w:val="20"/>
                <w:szCs w:val="20"/>
                <w:rtl/>
              </w:rPr>
              <w:t xml:space="preserve"> نظری، مطالعه فردی و بحث گروهی، بررسی موارد بیماری، و انجام سایر تکالیف یادگیری را شامل شود</w:t>
            </w:r>
            <w:r w:rsidR="00BA7E2C" w:rsidRPr="00AA236E">
              <w:rPr>
                <w:rFonts w:cs="B Yagut" w:hint="cs"/>
                <w:sz w:val="20"/>
                <w:szCs w:val="20"/>
                <w:rtl/>
              </w:rPr>
              <w:t xml:space="preserve">. </w:t>
            </w:r>
          </w:p>
          <w:p w:rsidR="00213E23" w:rsidRPr="00AA236E" w:rsidRDefault="00213E23" w:rsidP="0071315A">
            <w:pPr>
              <w:tabs>
                <w:tab w:val="left" w:pos="708"/>
                <w:tab w:val="left" w:pos="2976"/>
                <w:tab w:val="left" w:pos="4819"/>
              </w:tabs>
              <w:spacing w:after="0" w:line="240" w:lineRule="auto"/>
              <w:jc w:val="both"/>
              <w:rPr>
                <w:rFonts w:cs="B Yagut"/>
                <w:sz w:val="20"/>
                <w:szCs w:val="20"/>
                <w:rtl/>
              </w:rPr>
            </w:pPr>
            <w:r w:rsidRPr="00AA236E">
              <w:rPr>
                <w:rFonts w:cs="B Yagut" w:hint="cs"/>
                <w:sz w:val="20"/>
                <w:szCs w:val="20"/>
                <w:rtl/>
              </w:rPr>
              <w:t xml:space="preserve">زمان بندی و ترکیب این فعالیتها و عرصه های مورد نیاز برای هر فعالیت (اعم از کلاس درس، مرکز یادگیری مهارتهای بالینی </w:t>
            </w:r>
            <w:r w:rsidRPr="00AA236E">
              <w:rPr>
                <w:rFonts w:cs="B Yagut"/>
                <w:sz w:val="20"/>
                <w:szCs w:val="20"/>
              </w:rPr>
              <w:t>Skill Lab</w:t>
            </w:r>
            <w:r w:rsidRPr="00AA236E">
              <w:rPr>
                <w:rFonts w:cs="B Yagut" w:hint="cs"/>
                <w:sz w:val="20"/>
                <w:szCs w:val="20"/>
                <w:rtl/>
              </w:rPr>
              <w:t xml:space="preserve">، و عرصه های بالینی، در راهنمای یادگیری </w:t>
            </w:r>
            <w:r w:rsidRPr="00AA236E">
              <w:rPr>
                <w:rFonts w:cs="B Yagut"/>
                <w:sz w:val="20"/>
                <w:szCs w:val="20"/>
              </w:rPr>
              <w:t>Study Guide</w:t>
            </w:r>
            <w:r w:rsidRPr="00AA236E">
              <w:rPr>
                <w:rFonts w:cs="B Yagut" w:hint="cs"/>
                <w:sz w:val="20"/>
                <w:szCs w:val="20"/>
                <w:rtl/>
              </w:rPr>
              <w:t xml:space="preserve"> هماهنگ با استانداردهای اعلام شده از سوی دبیرخانه شورای </w:t>
            </w:r>
            <w:r w:rsidR="00F84D91" w:rsidRPr="00AA236E">
              <w:rPr>
                <w:rFonts w:cs="B Yagut" w:hint="cs"/>
                <w:sz w:val="20"/>
                <w:szCs w:val="20"/>
                <w:rtl/>
              </w:rPr>
              <w:t>آموزش</w:t>
            </w:r>
            <w:r w:rsidRPr="00AA236E">
              <w:rPr>
                <w:rFonts w:cs="B Yagut" w:hint="cs"/>
                <w:sz w:val="20"/>
                <w:szCs w:val="20"/>
                <w:rtl/>
              </w:rPr>
              <w:t xml:space="preserve"> پزشکی عمومی توسط هر دانشکده پزشکی تعیین می شود</w:t>
            </w:r>
            <w:r w:rsidR="00BA7E2C" w:rsidRPr="00AA236E">
              <w:rPr>
                <w:rFonts w:cs="B Yagut" w:hint="cs"/>
                <w:sz w:val="20"/>
                <w:szCs w:val="20"/>
                <w:rtl/>
              </w:rPr>
              <w:t xml:space="preserve">. </w:t>
            </w:r>
          </w:p>
        </w:tc>
      </w:tr>
      <w:tr w:rsidR="00213E23" w:rsidRPr="00AA236E" w:rsidTr="00191745">
        <w:trPr>
          <w:gridAfter w:val="1"/>
          <w:wAfter w:w="4" w:type="pct"/>
          <w:trHeight w:val="249"/>
        </w:trPr>
        <w:tc>
          <w:tcPr>
            <w:tcW w:w="67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13E23" w:rsidRPr="00AA236E" w:rsidRDefault="005B4CB8" w:rsidP="0071315A">
            <w:pPr>
              <w:spacing w:after="0" w:line="240" w:lineRule="auto"/>
              <w:jc w:val="both"/>
              <w:rPr>
                <w:rFonts w:cs="B Yagut"/>
                <w:bCs/>
                <w:sz w:val="20"/>
                <w:szCs w:val="20"/>
                <w:rtl/>
              </w:rPr>
            </w:pPr>
            <w:r w:rsidRPr="00AA236E">
              <w:rPr>
                <w:rFonts w:cs="B Yagut" w:hint="cs"/>
                <w:bCs/>
                <w:sz w:val="20"/>
                <w:szCs w:val="20"/>
                <w:rtl/>
              </w:rPr>
              <w:t>توضیحات ضروری</w:t>
            </w:r>
          </w:p>
        </w:tc>
        <w:tc>
          <w:tcPr>
            <w:tcW w:w="4322" w:type="pct"/>
            <w:gridSpan w:val="4"/>
            <w:tcBorders>
              <w:top w:val="single" w:sz="4" w:space="0" w:color="auto"/>
              <w:left w:val="single" w:sz="4" w:space="0" w:color="auto"/>
              <w:bottom w:val="single" w:sz="4" w:space="0" w:color="auto"/>
              <w:right w:val="single" w:sz="4" w:space="0" w:color="auto"/>
            </w:tcBorders>
          </w:tcPr>
          <w:p w:rsidR="00213E23" w:rsidRPr="00AA236E" w:rsidRDefault="00213E23" w:rsidP="0071315A">
            <w:pPr>
              <w:spacing w:after="0" w:line="240" w:lineRule="auto"/>
              <w:jc w:val="both"/>
              <w:rPr>
                <w:rFonts w:cs="B Yagut"/>
                <w:sz w:val="20"/>
                <w:szCs w:val="20"/>
                <w:rtl/>
              </w:rPr>
            </w:pPr>
            <w:r w:rsidRPr="00AA236E">
              <w:rPr>
                <w:rFonts w:cs="B Yagut" w:hint="cs"/>
                <w:sz w:val="20"/>
                <w:szCs w:val="20"/>
                <w:rtl/>
              </w:rPr>
              <w:t xml:space="preserve">* با توجه به شرایط متفاوت </w:t>
            </w:r>
            <w:r w:rsidR="00F84D91" w:rsidRPr="00AA236E">
              <w:rPr>
                <w:rFonts w:cs="B Yagut" w:hint="cs"/>
                <w:sz w:val="20"/>
                <w:szCs w:val="20"/>
                <w:rtl/>
              </w:rPr>
              <w:t>آموزش</w:t>
            </w:r>
            <w:r w:rsidRPr="00AA236E">
              <w:rPr>
                <w:rFonts w:cs="B Yagut" w:hint="cs"/>
                <w:sz w:val="20"/>
                <w:szCs w:val="20"/>
                <w:rtl/>
              </w:rPr>
              <w:t xml:space="preserve"> بالینی در دانشکده های مختلف، لازم است راهنمای یادگیری بالینی مطابق سند توانمندی های مورد انتظار دانش آموختگان دوره دکترای پزشکی عمومی و با درنظر گرفتن استانداردهای اعلام شده از سوی دبیرخانه شورای </w:t>
            </w:r>
            <w:r w:rsidR="00F84D91" w:rsidRPr="00AA236E">
              <w:rPr>
                <w:rFonts w:cs="B Yagut" w:hint="cs"/>
                <w:sz w:val="20"/>
                <w:szCs w:val="20"/>
                <w:rtl/>
              </w:rPr>
              <w:t>آموزش</w:t>
            </w:r>
            <w:r w:rsidRPr="00AA236E">
              <w:rPr>
                <w:rFonts w:cs="B Yagut" w:hint="cs"/>
                <w:sz w:val="20"/>
                <w:szCs w:val="20"/>
                <w:rtl/>
              </w:rPr>
              <w:t xml:space="preserve"> پزشکی عمومی وزارت بهداشت درمان و</w:t>
            </w:r>
            <w:r w:rsidR="00F84D91" w:rsidRPr="00AA236E">
              <w:rPr>
                <w:rFonts w:cs="B Yagut" w:hint="cs"/>
                <w:sz w:val="20"/>
                <w:szCs w:val="20"/>
                <w:rtl/>
              </w:rPr>
              <w:t>آموزش</w:t>
            </w:r>
            <w:r w:rsidRPr="00AA236E">
              <w:rPr>
                <w:rFonts w:cs="B Yagut" w:hint="cs"/>
                <w:sz w:val="20"/>
                <w:szCs w:val="20"/>
                <w:rtl/>
              </w:rPr>
              <w:t xml:space="preserve"> پزشکی توسط دانشکده پزشکی تدوین و در اختیار فراگیران قرار گیرد</w:t>
            </w:r>
            <w:r w:rsidR="00BA7E2C" w:rsidRPr="00AA236E">
              <w:rPr>
                <w:rFonts w:cs="B Yagut" w:hint="cs"/>
                <w:sz w:val="20"/>
                <w:szCs w:val="20"/>
                <w:rtl/>
              </w:rPr>
              <w:t xml:space="preserve">. </w:t>
            </w:r>
          </w:p>
          <w:p w:rsidR="00213E23" w:rsidRPr="00AA236E" w:rsidRDefault="00213E23" w:rsidP="00833388">
            <w:pPr>
              <w:spacing w:after="0" w:line="240" w:lineRule="auto"/>
              <w:jc w:val="both"/>
              <w:rPr>
                <w:rFonts w:cs="B Yagut"/>
                <w:sz w:val="20"/>
                <w:szCs w:val="20"/>
              </w:rPr>
            </w:pPr>
            <w:r w:rsidRPr="00AA236E">
              <w:rPr>
                <w:rFonts w:cs="B Yagut" w:hint="cs"/>
                <w:sz w:val="20"/>
                <w:szCs w:val="20"/>
                <w:rtl/>
              </w:rPr>
              <w:t xml:space="preserve">**لازم است روش ها و برنامه </w:t>
            </w:r>
            <w:r w:rsidR="00F84D91" w:rsidRPr="00AA236E">
              <w:rPr>
                <w:rFonts w:cs="B Yagut" w:hint="cs"/>
                <w:sz w:val="20"/>
                <w:szCs w:val="20"/>
                <w:rtl/>
              </w:rPr>
              <w:t>آموزش</w:t>
            </w:r>
            <w:r w:rsidRPr="00AA236E">
              <w:rPr>
                <w:rFonts w:cs="B Yagut" w:hint="cs"/>
                <w:sz w:val="20"/>
                <w:szCs w:val="20"/>
                <w:rtl/>
              </w:rPr>
              <w:t xml:space="preserve"> و ارزیابی دانشجو بر اساس اصول علمی مناسب توسط گروه </w:t>
            </w:r>
            <w:r w:rsidR="00F84D91" w:rsidRPr="00AA236E">
              <w:rPr>
                <w:rFonts w:cs="B Yagut" w:hint="cs"/>
                <w:sz w:val="20"/>
                <w:szCs w:val="20"/>
                <w:rtl/>
              </w:rPr>
              <w:t>آموزش</w:t>
            </w:r>
            <w:r w:rsidRPr="00AA236E">
              <w:rPr>
                <w:rFonts w:cs="B Yagut" w:hint="cs"/>
                <w:sz w:val="20"/>
                <w:szCs w:val="20"/>
                <w:rtl/>
              </w:rPr>
              <w:t>ی تعیین، اعلام و اجرا شود</w:t>
            </w:r>
            <w:r w:rsidR="00BA7E2C" w:rsidRPr="00AA236E">
              <w:rPr>
                <w:rFonts w:cs="B Yagut" w:hint="cs"/>
                <w:sz w:val="20"/>
                <w:szCs w:val="20"/>
                <w:rtl/>
              </w:rPr>
              <w:t xml:space="preserve">. </w:t>
            </w:r>
            <w:r w:rsidRPr="00AA236E">
              <w:rPr>
                <w:rFonts w:cs="B Yagut" w:hint="cs"/>
                <w:sz w:val="20"/>
                <w:szCs w:val="20"/>
                <w:rtl/>
              </w:rPr>
              <w:t>تایید برنامه، نظارت بر اجرا</w:t>
            </w:r>
            <w:r w:rsidR="00BA7E2C" w:rsidRPr="00AA236E">
              <w:rPr>
                <w:rFonts w:cs="B Yagut" w:hint="cs"/>
                <w:sz w:val="20"/>
                <w:szCs w:val="20"/>
                <w:rtl/>
              </w:rPr>
              <w:t xml:space="preserve"> </w:t>
            </w:r>
            <w:r w:rsidRPr="00AA236E">
              <w:rPr>
                <w:rFonts w:cs="B Yagut" w:hint="cs"/>
                <w:sz w:val="20"/>
                <w:szCs w:val="20"/>
                <w:rtl/>
              </w:rPr>
              <w:t>و ارزشیابی برنامه بر عهده دانشکده پزشکی است</w:t>
            </w:r>
            <w:r w:rsidR="00BA7E2C" w:rsidRPr="00AA236E">
              <w:rPr>
                <w:rFonts w:cs="B Yagut" w:hint="cs"/>
                <w:sz w:val="20"/>
                <w:szCs w:val="20"/>
                <w:rtl/>
              </w:rPr>
              <w:t xml:space="preserve">. </w:t>
            </w:r>
          </w:p>
        </w:tc>
      </w:tr>
    </w:tbl>
    <w:p w:rsidR="005B4CB8" w:rsidRPr="00AA236E" w:rsidRDefault="005B4CB8" w:rsidP="0071315A">
      <w:pPr>
        <w:bidi w:val="0"/>
        <w:spacing w:after="0" w:line="240" w:lineRule="auto"/>
        <w:jc w:val="both"/>
        <w:rPr>
          <w:rFonts w:cs="B Yagut"/>
          <w:sz w:val="20"/>
          <w:szCs w:val="20"/>
        </w:rPr>
      </w:pPr>
    </w:p>
    <w:p w:rsidR="00213E23" w:rsidRPr="00AA236E" w:rsidRDefault="005B4CB8" w:rsidP="00833388">
      <w:pPr>
        <w:bidi w:val="0"/>
        <w:spacing w:after="0" w:line="240" w:lineRule="auto"/>
        <w:jc w:val="both"/>
        <w:rPr>
          <w:rFonts w:cs="B Yagut"/>
          <w:sz w:val="20"/>
          <w:szCs w:val="20"/>
        </w:rPr>
      </w:pPr>
      <w:r w:rsidRPr="00AA236E">
        <w:rPr>
          <w:rFonts w:cs="B Yagut"/>
          <w:sz w:val="20"/>
          <w:szCs w:val="20"/>
        </w:rPr>
        <w:br w:type="page"/>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6"/>
      </w:tblGrid>
      <w:tr w:rsidR="00213E23" w:rsidRPr="00AA236E" w:rsidTr="00213E23">
        <w:trPr>
          <w:tblHeader/>
        </w:trPr>
        <w:tc>
          <w:tcPr>
            <w:tcW w:w="5000" w:type="pct"/>
            <w:shd w:val="clear" w:color="auto" w:fill="BFBFBF"/>
          </w:tcPr>
          <w:p w:rsidR="00213E23" w:rsidRPr="00AA236E" w:rsidRDefault="00213E23" w:rsidP="0071315A">
            <w:pPr>
              <w:spacing w:after="0" w:line="240" w:lineRule="auto"/>
              <w:jc w:val="both"/>
              <w:rPr>
                <w:rFonts w:cs="B Yagut"/>
                <w:b/>
                <w:bCs/>
                <w:sz w:val="20"/>
                <w:szCs w:val="20"/>
                <w:rtl/>
              </w:rPr>
            </w:pPr>
            <w:r w:rsidRPr="00AA236E">
              <w:rPr>
                <w:rFonts w:cs="B Yagut"/>
                <w:sz w:val="20"/>
                <w:szCs w:val="20"/>
              </w:rPr>
              <w:lastRenderedPageBreak/>
              <w:br w:type="page"/>
            </w:r>
            <w:r w:rsidRPr="00AA236E">
              <w:rPr>
                <w:rFonts w:cs="B Yagut" w:hint="cs"/>
                <w:b/>
                <w:bCs/>
                <w:sz w:val="20"/>
                <w:szCs w:val="20"/>
                <w:rtl/>
              </w:rPr>
              <w:t>پیوست درس مقدمات</w:t>
            </w:r>
            <w:r w:rsidR="00BA7E2C" w:rsidRPr="00AA236E">
              <w:rPr>
                <w:rFonts w:cs="B Yagut" w:hint="cs"/>
                <w:b/>
                <w:bCs/>
                <w:sz w:val="20"/>
                <w:szCs w:val="20"/>
                <w:rtl/>
              </w:rPr>
              <w:t xml:space="preserve"> </w:t>
            </w:r>
            <w:r w:rsidRPr="00AA236E">
              <w:rPr>
                <w:rFonts w:cs="B Yagut" w:hint="cs"/>
                <w:b/>
                <w:bCs/>
                <w:sz w:val="20"/>
                <w:szCs w:val="20"/>
                <w:rtl/>
              </w:rPr>
              <w:t>بیما</w:t>
            </w:r>
            <w:r w:rsidR="00C565CC">
              <w:rPr>
                <w:rFonts w:cs="B Yagut" w:hint="cs"/>
                <w:b/>
                <w:bCs/>
                <w:sz w:val="20"/>
                <w:szCs w:val="20"/>
                <w:rtl/>
              </w:rPr>
              <w:t>ر</w:t>
            </w:r>
            <w:r w:rsidRPr="00AA236E">
              <w:rPr>
                <w:rFonts w:cs="B Yagut" w:hint="cs"/>
                <w:b/>
                <w:bCs/>
                <w:sz w:val="20"/>
                <w:szCs w:val="20"/>
                <w:rtl/>
              </w:rPr>
              <w:t>یهای جراحی</w:t>
            </w:r>
            <w:r w:rsidR="00BA7E2C" w:rsidRPr="00AA236E">
              <w:rPr>
                <w:rFonts w:cs="B Yagut" w:hint="cs"/>
                <w:b/>
                <w:bCs/>
                <w:sz w:val="20"/>
                <w:szCs w:val="20"/>
                <w:rtl/>
              </w:rPr>
              <w:t xml:space="preserve"> </w:t>
            </w:r>
            <w:r w:rsidRPr="00AA236E">
              <w:rPr>
                <w:rFonts w:cs="B Yagut" w:hint="cs"/>
                <w:b/>
                <w:bCs/>
                <w:sz w:val="20"/>
                <w:szCs w:val="20"/>
                <w:rtl/>
              </w:rPr>
              <w:t>دوره دكتراي پزشكي عمومي</w:t>
            </w:r>
          </w:p>
          <w:p w:rsidR="00213E23" w:rsidRPr="00AA236E" w:rsidRDefault="005B4CB8" w:rsidP="0071315A">
            <w:pPr>
              <w:spacing w:after="0" w:line="240" w:lineRule="auto"/>
              <w:jc w:val="both"/>
              <w:rPr>
                <w:rFonts w:cs="B Yagut"/>
                <w:sz w:val="20"/>
                <w:szCs w:val="20"/>
                <w:rtl/>
              </w:rPr>
            </w:pPr>
            <w:r w:rsidRPr="00AA236E">
              <w:rPr>
                <w:rFonts w:cs="B Yagut" w:hint="cs"/>
                <w:b/>
                <w:bCs/>
                <w:sz w:val="20"/>
                <w:szCs w:val="20"/>
                <w:rtl/>
              </w:rPr>
              <w:t>(</w:t>
            </w:r>
            <w:r w:rsidR="00213E23" w:rsidRPr="00AA236E">
              <w:rPr>
                <w:rFonts w:cs="B Yagut" w:hint="cs"/>
                <w:b/>
                <w:bCs/>
                <w:sz w:val="20"/>
                <w:szCs w:val="20"/>
                <w:rtl/>
              </w:rPr>
              <w:t>محتوای ضروری درس</w:t>
            </w:r>
            <w:r w:rsidRPr="00AA236E">
              <w:rPr>
                <w:rFonts w:cs="B Yagut" w:hint="cs"/>
                <w:b/>
                <w:bCs/>
                <w:sz w:val="20"/>
                <w:szCs w:val="20"/>
                <w:rtl/>
              </w:rPr>
              <w:t>)</w:t>
            </w:r>
            <w:r w:rsidR="00213E23" w:rsidRPr="00AA236E">
              <w:rPr>
                <w:rFonts w:cs="B Yagut" w:hint="cs"/>
                <w:b/>
                <w:bCs/>
                <w:sz w:val="20"/>
                <w:szCs w:val="20"/>
                <w:rtl/>
              </w:rPr>
              <w:t xml:space="preserve"> </w:t>
            </w:r>
          </w:p>
        </w:tc>
      </w:tr>
      <w:tr w:rsidR="00213E23" w:rsidRPr="00AA236E" w:rsidTr="00213E23">
        <w:tc>
          <w:tcPr>
            <w:tcW w:w="5000" w:type="pct"/>
            <w:shd w:val="clear" w:color="auto" w:fill="auto"/>
          </w:tcPr>
          <w:p w:rsidR="00213E23" w:rsidRPr="00AA236E" w:rsidRDefault="00213E23" w:rsidP="0071315A">
            <w:pPr>
              <w:numPr>
                <w:ilvl w:val="0"/>
                <w:numId w:val="96"/>
              </w:numPr>
              <w:spacing w:after="0" w:line="240" w:lineRule="auto"/>
              <w:ind w:left="360"/>
              <w:jc w:val="both"/>
              <w:rPr>
                <w:rFonts w:cs="B Yagut"/>
                <w:sz w:val="20"/>
                <w:szCs w:val="20"/>
                <w:rtl/>
              </w:rPr>
            </w:pPr>
            <w:r w:rsidRPr="00AA236E">
              <w:rPr>
                <w:rFonts w:cs="B Yagut" w:hint="cs"/>
                <w:sz w:val="20"/>
                <w:szCs w:val="20"/>
                <w:rtl/>
              </w:rPr>
              <w:t>شکم حاد و تشخیصهای افتراقی آن</w:t>
            </w:r>
          </w:p>
          <w:p w:rsidR="00213E23" w:rsidRPr="00AA236E" w:rsidRDefault="00213E23" w:rsidP="0071315A">
            <w:pPr>
              <w:numPr>
                <w:ilvl w:val="0"/>
                <w:numId w:val="96"/>
              </w:numPr>
              <w:spacing w:after="0" w:line="240" w:lineRule="auto"/>
              <w:ind w:left="360"/>
              <w:jc w:val="both"/>
              <w:rPr>
                <w:rFonts w:cs="B Yagut"/>
                <w:sz w:val="20"/>
                <w:szCs w:val="20"/>
                <w:rtl/>
              </w:rPr>
            </w:pPr>
            <w:r w:rsidRPr="00AA236E">
              <w:rPr>
                <w:rFonts w:cs="B Yagut" w:hint="cs"/>
                <w:sz w:val="20"/>
                <w:szCs w:val="20"/>
                <w:rtl/>
              </w:rPr>
              <w:t>اصول برخورد با زخم باز و بسته و کنترل خونریزی های خارجی</w:t>
            </w:r>
          </w:p>
          <w:p w:rsidR="00213E23" w:rsidRPr="00AA236E" w:rsidRDefault="00213E23" w:rsidP="0071315A">
            <w:pPr>
              <w:numPr>
                <w:ilvl w:val="0"/>
                <w:numId w:val="96"/>
              </w:numPr>
              <w:spacing w:after="0" w:line="240" w:lineRule="auto"/>
              <w:ind w:left="360"/>
              <w:jc w:val="both"/>
              <w:rPr>
                <w:rFonts w:cs="B Yagut"/>
                <w:sz w:val="20"/>
                <w:szCs w:val="20"/>
                <w:rtl/>
              </w:rPr>
            </w:pPr>
            <w:r w:rsidRPr="00AA236E">
              <w:rPr>
                <w:rFonts w:cs="B Yagut" w:hint="cs"/>
                <w:sz w:val="20"/>
                <w:szCs w:val="20"/>
                <w:rtl/>
              </w:rPr>
              <w:t>شوک و ترانسفیوژن</w:t>
            </w:r>
          </w:p>
          <w:p w:rsidR="00213E23" w:rsidRPr="00AA236E" w:rsidRDefault="00213E23" w:rsidP="0071315A">
            <w:pPr>
              <w:numPr>
                <w:ilvl w:val="0"/>
                <w:numId w:val="96"/>
              </w:numPr>
              <w:spacing w:after="0" w:line="240" w:lineRule="auto"/>
              <w:ind w:left="360"/>
              <w:jc w:val="both"/>
              <w:rPr>
                <w:rFonts w:cs="B Yagut"/>
                <w:sz w:val="20"/>
                <w:szCs w:val="20"/>
                <w:rtl/>
              </w:rPr>
            </w:pPr>
            <w:r w:rsidRPr="00AA236E">
              <w:rPr>
                <w:rFonts w:cs="B Yagut" w:hint="cs"/>
                <w:sz w:val="20"/>
                <w:szCs w:val="20"/>
                <w:rtl/>
              </w:rPr>
              <w:t xml:space="preserve">برخورد با تروماهای شایع شامل ارزیابی اولیه و ثانویه </w:t>
            </w:r>
          </w:p>
          <w:p w:rsidR="00213E23" w:rsidRPr="00AA236E" w:rsidRDefault="00213E23" w:rsidP="0071315A">
            <w:pPr>
              <w:numPr>
                <w:ilvl w:val="0"/>
                <w:numId w:val="96"/>
              </w:numPr>
              <w:spacing w:after="0" w:line="240" w:lineRule="auto"/>
              <w:ind w:left="360"/>
              <w:jc w:val="both"/>
              <w:rPr>
                <w:rFonts w:cs="B Yagut"/>
                <w:sz w:val="20"/>
                <w:szCs w:val="20"/>
                <w:rtl/>
              </w:rPr>
            </w:pPr>
            <w:r w:rsidRPr="00AA236E">
              <w:rPr>
                <w:rFonts w:cs="B Yagut" w:hint="cs"/>
                <w:sz w:val="20"/>
                <w:szCs w:val="20"/>
                <w:rtl/>
              </w:rPr>
              <w:t xml:space="preserve">اداره بیماران قبل و بعد از انجام اعمال جراحی </w:t>
            </w:r>
          </w:p>
          <w:p w:rsidR="00213E23" w:rsidRPr="00AA236E" w:rsidRDefault="00213E23" w:rsidP="0071315A">
            <w:pPr>
              <w:numPr>
                <w:ilvl w:val="0"/>
                <w:numId w:val="96"/>
              </w:numPr>
              <w:spacing w:after="0" w:line="240" w:lineRule="auto"/>
              <w:ind w:left="360"/>
              <w:jc w:val="both"/>
              <w:rPr>
                <w:rFonts w:cs="B Yagut"/>
                <w:sz w:val="20"/>
                <w:szCs w:val="20"/>
                <w:rtl/>
              </w:rPr>
            </w:pPr>
            <w:r w:rsidRPr="00AA236E">
              <w:rPr>
                <w:rFonts w:cs="B Yagut" w:hint="cs"/>
                <w:sz w:val="20"/>
                <w:szCs w:val="20"/>
                <w:rtl/>
              </w:rPr>
              <w:t xml:space="preserve">گرفتن شرح حال و معاینه فیزیکی دستگاه اداراری تناسلی </w:t>
            </w:r>
          </w:p>
          <w:p w:rsidR="00213E23" w:rsidRPr="00AA236E" w:rsidRDefault="00213E23" w:rsidP="00C565CC">
            <w:pPr>
              <w:numPr>
                <w:ilvl w:val="0"/>
                <w:numId w:val="96"/>
              </w:numPr>
              <w:spacing w:after="0" w:line="240" w:lineRule="auto"/>
              <w:ind w:left="360"/>
              <w:jc w:val="both"/>
              <w:rPr>
                <w:rFonts w:cs="B Yagut"/>
                <w:sz w:val="20"/>
                <w:szCs w:val="20"/>
                <w:rtl/>
              </w:rPr>
            </w:pPr>
            <w:r w:rsidRPr="00AA236E">
              <w:rPr>
                <w:rFonts w:cs="B Yagut" w:hint="cs"/>
                <w:sz w:val="20"/>
                <w:szCs w:val="20"/>
                <w:rtl/>
              </w:rPr>
              <w:t xml:space="preserve">علائم و نشانه های شایع بیماریهای مجاری ادراری(ارولوژی) </w:t>
            </w:r>
          </w:p>
          <w:p w:rsidR="00213E23" w:rsidRPr="00AA236E" w:rsidRDefault="00213E23" w:rsidP="0071315A">
            <w:pPr>
              <w:numPr>
                <w:ilvl w:val="0"/>
                <w:numId w:val="96"/>
              </w:numPr>
              <w:spacing w:after="0" w:line="240" w:lineRule="auto"/>
              <w:ind w:left="360"/>
              <w:jc w:val="both"/>
              <w:rPr>
                <w:rFonts w:cs="B Yagut"/>
                <w:sz w:val="20"/>
                <w:szCs w:val="20"/>
                <w:rtl/>
              </w:rPr>
            </w:pPr>
            <w:r w:rsidRPr="00AA236E">
              <w:rPr>
                <w:rFonts w:cs="B Yagut" w:hint="cs"/>
                <w:sz w:val="20"/>
                <w:szCs w:val="20"/>
                <w:rtl/>
              </w:rPr>
              <w:t xml:space="preserve">هماچوری و کولیک کلیوی </w:t>
            </w:r>
          </w:p>
          <w:p w:rsidR="00213E23" w:rsidRPr="00AA236E" w:rsidRDefault="00213E23" w:rsidP="00C565CC">
            <w:pPr>
              <w:numPr>
                <w:ilvl w:val="0"/>
                <w:numId w:val="96"/>
              </w:numPr>
              <w:spacing w:after="0" w:line="240" w:lineRule="auto"/>
              <w:ind w:left="360"/>
              <w:jc w:val="both"/>
              <w:rPr>
                <w:rFonts w:cs="B Yagut"/>
                <w:sz w:val="20"/>
                <w:szCs w:val="20"/>
                <w:rtl/>
              </w:rPr>
            </w:pPr>
            <w:r w:rsidRPr="00AA236E">
              <w:rPr>
                <w:rFonts w:cs="B Yagut" w:hint="cs"/>
                <w:sz w:val="20"/>
                <w:szCs w:val="20"/>
                <w:rtl/>
              </w:rPr>
              <w:t>کلیات شکستگی ها و در رفتگی ها( شامل اصول ترمیم شکستگیهای باز)</w:t>
            </w:r>
          </w:p>
          <w:p w:rsidR="00213E23" w:rsidRPr="00AA236E" w:rsidRDefault="00213E23" w:rsidP="0071315A">
            <w:pPr>
              <w:numPr>
                <w:ilvl w:val="0"/>
                <w:numId w:val="96"/>
              </w:numPr>
              <w:spacing w:after="0" w:line="240" w:lineRule="auto"/>
              <w:ind w:left="360"/>
              <w:jc w:val="both"/>
              <w:rPr>
                <w:rFonts w:cs="B Yagut"/>
                <w:sz w:val="20"/>
                <w:szCs w:val="20"/>
              </w:rPr>
            </w:pPr>
            <w:r w:rsidRPr="00AA236E">
              <w:rPr>
                <w:rFonts w:cs="B Yagut" w:hint="cs"/>
                <w:sz w:val="20"/>
                <w:szCs w:val="20"/>
                <w:rtl/>
              </w:rPr>
              <w:t xml:space="preserve">اصول گرفتن شرح حال و معاینات ارتوپدی و روشهای تشخیصی رایج در ارتوپدی </w:t>
            </w:r>
          </w:p>
          <w:p w:rsidR="00213E23" w:rsidRPr="00AA236E" w:rsidRDefault="00213E23" w:rsidP="00C565CC">
            <w:pPr>
              <w:numPr>
                <w:ilvl w:val="0"/>
                <w:numId w:val="96"/>
              </w:numPr>
              <w:spacing w:after="0" w:line="240" w:lineRule="auto"/>
              <w:ind w:left="360"/>
              <w:jc w:val="both"/>
              <w:rPr>
                <w:rFonts w:cs="B Yagut"/>
                <w:sz w:val="20"/>
                <w:szCs w:val="20"/>
              </w:rPr>
            </w:pPr>
            <w:r w:rsidRPr="00AA236E">
              <w:rPr>
                <w:rFonts w:cs="B Yagut" w:hint="cs"/>
                <w:sz w:val="20"/>
                <w:szCs w:val="20"/>
                <w:rtl/>
              </w:rPr>
              <w:t xml:space="preserve">شناسایی ابزارهای ساده جراحی و </w:t>
            </w:r>
            <w:r w:rsidR="00C565CC">
              <w:rPr>
                <w:rFonts w:cs="B Yagut" w:hint="cs"/>
                <w:sz w:val="20"/>
                <w:szCs w:val="20"/>
                <w:rtl/>
              </w:rPr>
              <w:t xml:space="preserve">ستهای پرکاربرد در بخشهای مختلف </w:t>
            </w:r>
            <w:r w:rsidRPr="00AA236E">
              <w:rPr>
                <w:rFonts w:cs="B Yagut" w:hint="cs"/>
                <w:sz w:val="20"/>
                <w:szCs w:val="20"/>
                <w:rtl/>
              </w:rPr>
              <w:t xml:space="preserve">و نحوه بکارگیری تکنیکهای اسپتیک در پروسیجرهای رایج در بیمارستان(کارگاه 2 ساعته) </w:t>
            </w:r>
          </w:p>
          <w:p w:rsidR="00213E23" w:rsidRPr="00AA236E" w:rsidRDefault="00213E23" w:rsidP="00C565CC">
            <w:pPr>
              <w:numPr>
                <w:ilvl w:val="0"/>
                <w:numId w:val="96"/>
              </w:numPr>
              <w:spacing w:after="0" w:line="240" w:lineRule="auto"/>
              <w:ind w:left="360"/>
              <w:jc w:val="both"/>
              <w:rPr>
                <w:rFonts w:cs="B Yagut"/>
                <w:sz w:val="20"/>
                <w:szCs w:val="20"/>
              </w:rPr>
            </w:pPr>
            <w:r w:rsidRPr="00AA236E">
              <w:rPr>
                <w:rFonts w:cs="B Yagut" w:hint="cs"/>
                <w:sz w:val="20"/>
                <w:szCs w:val="20"/>
                <w:rtl/>
              </w:rPr>
              <w:t>اهمیت مستند سازی مراقبتها و مسائل مهم پرونده نویسی در بخشهای جراحی(کارگاه 2 ساعته)</w:t>
            </w:r>
          </w:p>
          <w:p w:rsidR="00213E23" w:rsidRPr="00AA236E" w:rsidRDefault="008A38EB" w:rsidP="00833388">
            <w:pPr>
              <w:numPr>
                <w:ilvl w:val="0"/>
                <w:numId w:val="96"/>
              </w:numPr>
              <w:spacing w:after="0" w:line="240" w:lineRule="auto"/>
              <w:ind w:left="360"/>
              <w:jc w:val="both"/>
              <w:rPr>
                <w:rFonts w:cs="B Yagut"/>
                <w:sz w:val="20"/>
                <w:szCs w:val="20"/>
                <w:rtl/>
              </w:rPr>
            </w:pPr>
            <w:r w:rsidRPr="00AA236E">
              <w:rPr>
                <w:rFonts w:cs="B Yagut" w:hint="cs"/>
                <w:sz w:val="20"/>
                <w:szCs w:val="20"/>
                <w:rtl/>
              </w:rPr>
              <w:t>ایمنی بیماران در بخشهای جراحی</w:t>
            </w:r>
          </w:p>
        </w:tc>
      </w:tr>
      <w:tr w:rsidR="00213E23" w:rsidRPr="00AA236E" w:rsidTr="00213E23">
        <w:tc>
          <w:tcPr>
            <w:tcW w:w="5000" w:type="pct"/>
          </w:tcPr>
          <w:p w:rsidR="00213E23" w:rsidRPr="00AA236E" w:rsidRDefault="00213E23" w:rsidP="0071315A">
            <w:pPr>
              <w:spacing w:after="0" w:line="240" w:lineRule="auto"/>
              <w:jc w:val="both"/>
              <w:rPr>
                <w:rFonts w:cs="B Yagut"/>
                <w:sz w:val="20"/>
                <w:szCs w:val="20"/>
                <w:rtl/>
              </w:rPr>
            </w:pPr>
            <w:r w:rsidRPr="00AA236E">
              <w:rPr>
                <w:rFonts w:cs="B Yagut" w:hint="cs"/>
                <w:sz w:val="20"/>
                <w:szCs w:val="20"/>
                <w:rtl/>
              </w:rPr>
              <w:t xml:space="preserve">*دبیرخانه شورای </w:t>
            </w:r>
            <w:r w:rsidR="00F84D91" w:rsidRPr="00AA236E">
              <w:rPr>
                <w:rFonts w:cs="B Yagut" w:hint="cs"/>
                <w:sz w:val="20"/>
                <w:szCs w:val="20"/>
                <w:rtl/>
              </w:rPr>
              <w:t>آموزش</w:t>
            </w:r>
            <w:r w:rsidRPr="00AA236E">
              <w:rPr>
                <w:rFonts w:cs="B Yagut" w:hint="cs"/>
                <w:sz w:val="20"/>
                <w:szCs w:val="20"/>
                <w:rtl/>
              </w:rPr>
              <w:t xml:space="preserve"> پزشکی عمومی می تواند فهرست علائم و نشانه های شایع، سندرم ها و بیماری های مهم در این درس</w:t>
            </w:r>
            <w:r w:rsidR="00BA7E2C" w:rsidRPr="00AA236E">
              <w:rPr>
                <w:rFonts w:cs="B Yagut" w:hint="cs"/>
                <w:sz w:val="20"/>
                <w:szCs w:val="20"/>
                <w:rtl/>
              </w:rPr>
              <w:t xml:space="preserve"> </w:t>
            </w:r>
            <w:r w:rsidRPr="00AA236E">
              <w:rPr>
                <w:rFonts w:cs="B Yagut" w:hint="cs"/>
                <w:sz w:val="20"/>
                <w:szCs w:val="20"/>
                <w:rtl/>
              </w:rPr>
              <w:t>را در</w:t>
            </w:r>
            <w:r w:rsidR="00BA7E2C" w:rsidRPr="00AA236E">
              <w:rPr>
                <w:rFonts w:cs="B Yagut" w:hint="cs"/>
                <w:sz w:val="20"/>
                <w:szCs w:val="20"/>
                <w:rtl/>
              </w:rPr>
              <w:t xml:space="preserve"> </w:t>
            </w:r>
            <w:r w:rsidRPr="00AA236E">
              <w:rPr>
                <w:rFonts w:cs="B Yagut" w:hint="cs"/>
                <w:sz w:val="20"/>
                <w:szCs w:val="20"/>
                <w:rtl/>
              </w:rPr>
              <w:t>مقاطع زمانی لازم حسب ضرورت و اولویتها با نظر و هماهنگی بورد پزشکی عمومی و دانشکده های پزشکی تغییر دهد</w:t>
            </w:r>
            <w:r w:rsidR="00BA7E2C" w:rsidRPr="00AA236E">
              <w:rPr>
                <w:rFonts w:cs="B Yagut" w:hint="cs"/>
                <w:sz w:val="20"/>
                <w:szCs w:val="20"/>
                <w:rtl/>
              </w:rPr>
              <w:t xml:space="preserve">. </w:t>
            </w:r>
          </w:p>
        </w:tc>
      </w:tr>
    </w:tbl>
    <w:p w:rsidR="00213E23" w:rsidRPr="00AA236E" w:rsidRDefault="00213E23" w:rsidP="0071315A">
      <w:pPr>
        <w:spacing w:after="0" w:line="240" w:lineRule="auto"/>
        <w:jc w:val="both"/>
        <w:rPr>
          <w:rFonts w:cs="B Yagut"/>
          <w:sz w:val="20"/>
          <w:szCs w:val="20"/>
          <w:rtl/>
        </w:rPr>
      </w:pPr>
    </w:p>
    <w:p w:rsidR="00213E23" w:rsidRPr="00AA236E" w:rsidRDefault="00213E23" w:rsidP="0071315A">
      <w:pPr>
        <w:bidi w:val="0"/>
        <w:spacing w:after="0" w:line="240" w:lineRule="auto"/>
        <w:jc w:val="both"/>
        <w:rPr>
          <w:rFonts w:cs="B Yagut"/>
          <w:sz w:val="20"/>
          <w:szCs w:val="20"/>
          <w:rtl/>
        </w:rPr>
      </w:pPr>
      <w:r w:rsidRPr="00AA236E">
        <w:rPr>
          <w:rFonts w:cs="B Yagut"/>
          <w:sz w:val="20"/>
          <w:szCs w:val="20"/>
          <w:rtl/>
        </w:rPr>
        <w:br w:type="page"/>
      </w:r>
    </w:p>
    <w:tbl>
      <w:tblPr>
        <w:bidiVisual/>
        <w:tblW w:w="4995"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326"/>
        <w:gridCol w:w="3275"/>
        <w:gridCol w:w="1770"/>
        <w:gridCol w:w="12"/>
        <w:gridCol w:w="3445"/>
        <w:gridCol w:w="8"/>
      </w:tblGrid>
      <w:tr w:rsidR="005B4CB8" w:rsidRPr="00AA236E" w:rsidTr="00191745">
        <w:trPr>
          <w:gridAfter w:val="1"/>
          <w:wAfter w:w="4" w:type="pct"/>
        </w:trPr>
        <w:tc>
          <w:tcPr>
            <w:tcW w:w="674" w:type="pct"/>
            <w:tcBorders>
              <w:top w:val="single" w:sz="4" w:space="0" w:color="auto"/>
              <w:left w:val="single" w:sz="4" w:space="0" w:color="auto"/>
              <w:bottom w:val="single" w:sz="4" w:space="0" w:color="auto"/>
              <w:right w:val="single" w:sz="4" w:space="0" w:color="auto"/>
            </w:tcBorders>
            <w:shd w:val="clear" w:color="auto" w:fill="D9D9D9"/>
          </w:tcPr>
          <w:p w:rsidR="005B4CB8" w:rsidRPr="00AA236E" w:rsidRDefault="005B4CB8" w:rsidP="0071315A">
            <w:pPr>
              <w:spacing w:after="0" w:line="240" w:lineRule="auto"/>
              <w:jc w:val="both"/>
              <w:rPr>
                <w:rFonts w:cs="B Yagut"/>
                <w:bCs/>
                <w:sz w:val="20"/>
                <w:szCs w:val="20"/>
                <w:rtl/>
              </w:rPr>
            </w:pPr>
            <w:r w:rsidRPr="00AA236E">
              <w:rPr>
                <w:rFonts w:cs="B Yagut" w:hint="cs"/>
                <w:bCs/>
                <w:sz w:val="20"/>
                <w:szCs w:val="20"/>
                <w:rtl/>
              </w:rPr>
              <w:lastRenderedPageBreak/>
              <w:t>کد درس</w:t>
            </w:r>
          </w:p>
        </w:tc>
        <w:tc>
          <w:tcPr>
            <w:tcW w:w="4322" w:type="pct"/>
            <w:gridSpan w:val="4"/>
            <w:tcBorders>
              <w:top w:val="single" w:sz="4" w:space="0" w:color="auto"/>
              <w:left w:val="single" w:sz="4" w:space="0" w:color="auto"/>
              <w:bottom w:val="single" w:sz="4" w:space="0" w:color="auto"/>
              <w:right w:val="single" w:sz="4" w:space="0" w:color="auto"/>
            </w:tcBorders>
          </w:tcPr>
          <w:p w:rsidR="005B4CB8" w:rsidRPr="00AA236E" w:rsidRDefault="0085120B" w:rsidP="0071315A">
            <w:pPr>
              <w:spacing w:after="0" w:line="240" w:lineRule="auto"/>
              <w:jc w:val="both"/>
              <w:rPr>
                <w:rFonts w:cs="B Yagut"/>
                <w:sz w:val="20"/>
                <w:szCs w:val="20"/>
                <w:rtl/>
              </w:rPr>
            </w:pPr>
            <w:r w:rsidRPr="00AA236E">
              <w:rPr>
                <w:rFonts w:cs="B Yagut" w:hint="cs"/>
                <w:sz w:val="20"/>
                <w:szCs w:val="20"/>
                <w:rtl/>
              </w:rPr>
              <w:t>184</w:t>
            </w:r>
          </w:p>
        </w:tc>
      </w:tr>
      <w:tr w:rsidR="00213E23" w:rsidRPr="00AA236E" w:rsidTr="00191745">
        <w:trPr>
          <w:gridAfter w:val="1"/>
          <w:wAfter w:w="4" w:type="pct"/>
        </w:trPr>
        <w:tc>
          <w:tcPr>
            <w:tcW w:w="674" w:type="pct"/>
            <w:tcBorders>
              <w:top w:val="single" w:sz="4" w:space="0" w:color="auto"/>
              <w:left w:val="single" w:sz="4" w:space="0" w:color="auto"/>
              <w:bottom w:val="single" w:sz="4" w:space="0" w:color="auto"/>
              <w:right w:val="single" w:sz="4" w:space="0" w:color="auto"/>
            </w:tcBorders>
            <w:shd w:val="clear" w:color="auto" w:fill="D9D9D9"/>
          </w:tcPr>
          <w:p w:rsidR="00213E23" w:rsidRPr="00AA236E" w:rsidRDefault="0085120B" w:rsidP="0071315A">
            <w:pPr>
              <w:spacing w:after="0" w:line="240" w:lineRule="auto"/>
              <w:jc w:val="both"/>
              <w:rPr>
                <w:rFonts w:cs="B Yagut"/>
                <w:bCs/>
                <w:sz w:val="20"/>
                <w:szCs w:val="20"/>
                <w:rtl/>
              </w:rPr>
            </w:pPr>
            <w:r w:rsidRPr="00AA236E">
              <w:rPr>
                <w:rFonts w:cs="B Yagut" w:hint="cs"/>
                <w:bCs/>
                <w:sz w:val="20"/>
                <w:szCs w:val="20"/>
                <w:rtl/>
              </w:rPr>
              <w:t xml:space="preserve">نام </w:t>
            </w:r>
            <w:r w:rsidR="005B4CB8" w:rsidRPr="00AA236E">
              <w:rPr>
                <w:rFonts w:cs="B Yagut" w:hint="cs"/>
                <w:bCs/>
                <w:sz w:val="20"/>
                <w:szCs w:val="20"/>
                <w:rtl/>
              </w:rPr>
              <w:t>درس</w:t>
            </w:r>
          </w:p>
        </w:tc>
        <w:tc>
          <w:tcPr>
            <w:tcW w:w="1665" w:type="pct"/>
            <w:tcBorders>
              <w:top w:val="single" w:sz="4" w:space="0" w:color="auto"/>
              <w:left w:val="single" w:sz="4" w:space="0" w:color="auto"/>
              <w:bottom w:val="single" w:sz="4" w:space="0" w:color="auto"/>
              <w:right w:val="single" w:sz="4" w:space="0" w:color="auto"/>
            </w:tcBorders>
          </w:tcPr>
          <w:p w:rsidR="00213E23" w:rsidRPr="00AA236E" w:rsidRDefault="00213E23" w:rsidP="0071315A">
            <w:pPr>
              <w:spacing w:after="0" w:line="240" w:lineRule="auto"/>
              <w:jc w:val="both"/>
              <w:rPr>
                <w:rFonts w:cs="B Yagut"/>
                <w:sz w:val="20"/>
                <w:szCs w:val="20"/>
                <w:rtl/>
              </w:rPr>
            </w:pPr>
            <w:r w:rsidRPr="00AA236E">
              <w:rPr>
                <w:rFonts w:cs="B Yagut" w:hint="cs"/>
                <w:sz w:val="20"/>
                <w:szCs w:val="20"/>
                <w:rtl/>
              </w:rPr>
              <w:t>مقدمات بیماریهای اعصاب</w:t>
            </w:r>
          </w:p>
        </w:tc>
        <w:tc>
          <w:tcPr>
            <w:tcW w:w="906" w:type="pct"/>
            <w:gridSpan w:val="2"/>
            <w:tcBorders>
              <w:top w:val="single" w:sz="4" w:space="0" w:color="auto"/>
              <w:left w:val="single" w:sz="4" w:space="0" w:color="auto"/>
              <w:bottom w:val="single" w:sz="4" w:space="0" w:color="auto"/>
              <w:right w:val="single" w:sz="4" w:space="0" w:color="auto"/>
            </w:tcBorders>
            <w:shd w:val="clear" w:color="auto" w:fill="D9D9D9"/>
          </w:tcPr>
          <w:p w:rsidR="00213E23" w:rsidRPr="00AA236E" w:rsidRDefault="00213E23" w:rsidP="0071315A">
            <w:pPr>
              <w:spacing w:after="0" w:line="240" w:lineRule="auto"/>
              <w:jc w:val="both"/>
              <w:rPr>
                <w:rFonts w:cs="B Yagut"/>
                <w:sz w:val="20"/>
                <w:szCs w:val="20"/>
                <w:rtl/>
              </w:rPr>
            </w:pPr>
            <w:r w:rsidRPr="00AA236E">
              <w:rPr>
                <w:rFonts w:cs="B Yagut" w:hint="cs"/>
                <w:b/>
                <w:bCs/>
                <w:sz w:val="20"/>
                <w:szCs w:val="20"/>
                <w:rtl/>
              </w:rPr>
              <w:t>نوع</w:t>
            </w:r>
            <w:r w:rsidR="00BA7E2C" w:rsidRPr="00AA236E">
              <w:rPr>
                <w:rFonts w:cs="B Yagut" w:hint="cs"/>
                <w:b/>
                <w:bCs/>
                <w:sz w:val="20"/>
                <w:szCs w:val="20"/>
                <w:rtl/>
              </w:rPr>
              <w:t xml:space="preserve"> </w:t>
            </w:r>
            <w:r w:rsidRPr="00AA236E">
              <w:rPr>
                <w:rFonts w:cs="B Yagut" w:hint="cs"/>
                <w:b/>
                <w:bCs/>
                <w:sz w:val="20"/>
                <w:szCs w:val="20"/>
                <w:rtl/>
              </w:rPr>
              <w:t>درس</w:t>
            </w:r>
          </w:p>
        </w:tc>
        <w:tc>
          <w:tcPr>
            <w:tcW w:w="1751" w:type="pct"/>
            <w:tcBorders>
              <w:top w:val="single" w:sz="4" w:space="0" w:color="auto"/>
              <w:left w:val="single" w:sz="4" w:space="0" w:color="auto"/>
              <w:bottom w:val="single" w:sz="4" w:space="0" w:color="auto"/>
              <w:right w:val="single" w:sz="4" w:space="0" w:color="auto"/>
            </w:tcBorders>
          </w:tcPr>
          <w:p w:rsidR="00213E23" w:rsidRPr="00AA236E" w:rsidRDefault="00D81356" w:rsidP="0071315A">
            <w:pPr>
              <w:spacing w:after="0" w:line="240" w:lineRule="auto"/>
              <w:jc w:val="both"/>
              <w:rPr>
                <w:rFonts w:cs="B Yagut"/>
                <w:sz w:val="20"/>
                <w:szCs w:val="20"/>
                <w:rtl/>
              </w:rPr>
            </w:pPr>
            <w:r w:rsidRPr="00AA236E">
              <w:rPr>
                <w:rFonts w:cs="B Yagut" w:hint="cs"/>
                <w:sz w:val="20"/>
                <w:szCs w:val="20"/>
                <w:rtl/>
              </w:rPr>
              <w:t>نظری</w:t>
            </w:r>
          </w:p>
        </w:tc>
      </w:tr>
      <w:tr w:rsidR="00213E23" w:rsidRPr="00AA236E" w:rsidTr="00191745">
        <w:tc>
          <w:tcPr>
            <w:tcW w:w="674" w:type="pct"/>
            <w:tcBorders>
              <w:top w:val="single" w:sz="4" w:space="0" w:color="auto"/>
              <w:left w:val="single" w:sz="4" w:space="0" w:color="auto"/>
              <w:bottom w:val="single" w:sz="4" w:space="0" w:color="auto"/>
              <w:right w:val="single" w:sz="4" w:space="0" w:color="auto"/>
            </w:tcBorders>
            <w:shd w:val="clear" w:color="auto" w:fill="D9D9D9"/>
          </w:tcPr>
          <w:p w:rsidR="00213E23" w:rsidRPr="00AA236E" w:rsidRDefault="005B4CB8" w:rsidP="0071315A">
            <w:pPr>
              <w:spacing w:after="0" w:line="240" w:lineRule="auto"/>
              <w:jc w:val="both"/>
              <w:rPr>
                <w:rFonts w:cs="B Yagut"/>
                <w:bCs/>
                <w:sz w:val="20"/>
                <w:szCs w:val="20"/>
                <w:rtl/>
              </w:rPr>
            </w:pPr>
            <w:r w:rsidRPr="00AA236E">
              <w:rPr>
                <w:rFonts w:cs="B Yagut" w:hint="cs"/>
                <w:bCs/>
                <w:sz w:val="20"/>
                <w:szCs w:val="20"/>
                <w:rtl/>
              </w:rPr>
              <w:t>مرحله ارائه</w:t>
            </w:r>
          </w:p>
        </w:tc>
        <w:tc>
          <w:tcPr>
            <w:tcW w:w="1665" w:type="pct"/>
            <w:tcBorders>
              <w:top w:val="single" w:sz="4" w:space="0" w:color="auto"/>
              <w:left w:val="single" w:sz="4" w:space="0" w:color="auto"/>
              <w:bottom w:val="single" w:sz="4" w:space="0" w:color="auto"/>
              <w:right w:val="single" w:sz="4" w:space="0" w:color="auto"/>
            </w:tcBorders>
          </w:tcPr>
          <w:p w:rsidR="00213E23" w:rsidRPr="00AA236E" w:rsidRDefault="00213E23" w:rsidP="0071315A">
            <w:pPr>
              <w:pStyle w:val="ListParagraph"/>
              <w:spacing w:after="0" w:line="240" w:lineRule="auto"/>
              <w:ind w:left="0"/>
              <w:jc w:val="both"/>
              <w:rPr>
                <w:rFonts w:cs="B Yagut"/>
                <w:sz w:val="20"/>
                <w:szCs w:val="20"/>
                <w:rtl/>
              </w:rPr>
            </w:pPr>
            <w:r w:rsidRPr="00AA236E">
              <w:rPr>
                <w:rFonts w:cs="B Yagut" w:hint="cs"/>
                <w:sz w:val="20"/>
                <w:szCs w:val="20"/>
                <w:rtl/>
              </w:rPr>
              <w:t>مقدمات بالینی</w:t>
            </w:r>
          </w:p>
        </w:tc>
        <w:tc>
          <w:tcPr>
            <w:tcW w:w="906" w:type="pct"/>
            <w:gridSpan w:val="2"/>
            <w:tcBorders>
              <w:top w:val="single" w:sz="4" w:space="0" w:color="auto"/>
              <w:left w:val="single" w:sz="4" w:space="0" w:color="auto"/>
              <w:bottom w:val="single" w:sz="4" w:space="0" w:color="auto"/>
              <w:right w:val="single" w:sz="4" w:space="0" w:color="auto"/>
            </w:tcBorders>
            <w:shd w:val="clear" w:color="auto" w:fill="D9D9D9"/>
          </w:tcPr>
          <w:p w:rsidR="00213E23" w:rsidRPr="00AA236E" w:rsidRDefault="00213E23" w:rsidP="0071315A">
            <w:pPr>
              <w:pStyle w:val="ListParagraph"/>
              <w:spacing w:after="0" w:line="240" w:lineRule="auto"/>
              <w:ind w:left="0"/>
              <w:jc w:val="both"/>
              <w:rPr>
                <w:rFonts w:cs="B Yagut"/>
                <w:b/>
                <w:bCs/>
                <w:sz w:val="20"/>
                <w:szCs w:val="20"/>
                <w:rtl/>
              </w:rPr>
            </w:pPr>
            <w:r w:rsidRPr="00AA236E">
              <w:rPr>
                <w:rFonts w:cs="B Yagut" w:hint="cs"/>
                <w:b/>
                <w:bCs/>
                <w:sz w:val="20"/>
                <w:szCs w:val="20"/>
                <w:rtl/>
              </w:rPr>
              <w:t xml:space="preserve">مدت </w:t>
            </w:r>
            <w:r w:rsidR="00F84D91" w:rsidRPr="00AA236E">
              <w:rPr>
                <w:rFonts w:cs="B Yagut" w:hint="cs"/>
                <w:b/>
                <w:bCs/>
                <w:sz w:val="20"/>
                <w:szCs w:val="20"/>
                <w:rtl/>
              </w:rPr>
              <w:t>آموزش</w:t>
            </w:r>
            <w:r w:rsidR="00BA7E2C" w:rsidRPr="00AA236E">
              <w:rPr>
                <w:rFonts w:cs="B Yagut" w:hint="cs"/>
                <w:b/>
                <w:bCs/>
                <w:sz w:val="20"/>
                <w:szCs w:val="20"/>
                <w:rtl/>
              </w:rPr>
              <w:t xml:space="preserve">: </w:t>
            </w:r>
          </w:p>
        </w:tc>
        <w:tc>
          <w:tcPr>
            <w:tcW w:w="1755" w:type="pct"/>
            <w:gridSpan w:val="2"/>
            <w:tcBorders>
              <w:top w:val="single" w:sz="4" w:space="0" w:color="auto"/>
              <w:left w:val="single" w:sz="4" w:space="0" w:color="auto"/>
              <w:bottom w:val="single" w:sz="4" w:space="0" w:color="auto"/>
              <w:right w:val="single" w:sz="4" w:space="0" w:color="auto"/>
            </w:tcBorders>
          </w:tcPr>
          <w:p w:rsidR="00213E23" w:rsidRPr="00AA236E" w:rsidRDefault="00213E23" w:rsidP="0071315A">
            <w:pPr>
              <w:pStyle w:val="ListParagraph"/>
              <w:spacing w:after="0" w:line="240" w:lineRule="auto"/>
              <w:ind w:left="0"/>
              <w:jc w:val="both"/>
              <w:rPr>
                <w:rFonts w:cs="B Yagut"/>
                <w:sz w:val="20"/>
                <w:szCs w:val="20"/>
                <w:rtl/>
              </w:rPr>
            </w:pPr>
            <w:r w:rsidRPr="00AA236E">
              <w:rPr>
                <w:rFonts w:cs="B Yagut" w:hint="cs"/>
                <w:sz w:val="20"/>
                <w:szCs w:val="20"/>
                <w:rtl/>
              </w:rPr>
              <w:t xml:space="preserve">9 ساعت نظری </w:t>
            </w:r>
          </w:p>
        </w:tc>
      </w:tr>
      <w:tr w:rsidR="00213E23" w:rsidRPr="00AA236E" w:rsidTr="00191745">
        <w:trPr>
          <w:gridAfter w:val="1"/>
          <w:wAfter w:w="4" w:type="pct"/>
        </w:trPr>
        <w:tc>
          <w:tcPr>
            <w:tcW w:w="674" w:type="pct"/>
            <w:tcBorders>
              <w:top w:val="single" w:sz="4" w:space="0" w:color="auto"/>
              <w:left w:val="single" w:sz="4" w:space="0" w:color="auto"/>
              <w:bottom w:val="single" w:sz="4" w:space="0" w:color="auto"/>
              <w:right w:val="single" w:sz="4" w:space="0" w:color="auto"/>
            </w:tcBorders>
            <w:shd w:val="clear" w:color="auto" w:fill="D9D9D9"/>
          </w:tcPr>
          <w:p w:rsidR="00213E23" w:rsidRPr="00AA236E" w:rsidRDefault="005B4CB8" w:rsidP="0071315A">
            <w:pPr>
              <w:spacing w:after="0" w:line="240" w:lineRule="auto"/>
              <w:jc w:val="both"/>
              <w:rPr>
                <w:rFonts w:cs="B Yagut"/>
                <w:bCs/>
                <w:sz w:val="20"/>
                <w:szCs w:val="20"/>
                <w:rtl/>
              </w:rPr>
            </w:pPr>
            <w:r w:rsidRPr="00AA236E">
              <w:rPr>
                <w:rFonts w:cs="B Yagut" w:hint="cs"/>
                <w:bCs/>
                <w:sz w:val="20"/>
                <w:szCs w:val="20"/>
                <w:rtl/>
              </w:rPr>
              <w:t>پيش نياز</w:t>
            </w:r>
          </w:p>
        </w:tc>
        <w:tc>
          <w:tcPr>
            <w:tcW w:w="1665" w:type="pct"/>
            <w:tcBorders>
              <w:top w:val="single" w:sz="4" w:space="0" w:color="auto"/>
              <w:left w:val="single" w:sz="4" w:space="0" w:color="auto"/>
              <w:bottom w:val="single" w:sz="4" w:space="0" w:color="auto"/>
              <w:right w:val="single" w:sz="4" w:space="0" w:color="auto"/>
            </w:tcBorders>
          </w:tcPr>
          <w:p w:rsidR="00213E23" w:rsidRPr="00AA236E" w:rsidRDefault="00F72998" w:rsidP="0071315A">
            <w:pPr>
              <w:pStyle w:val="ListParagraph"/>
              <w:spacing w:after="0" w:line="240" w:lineRule="auto"/>
              <w:ind w:left="0"/>
              <w:jc w:val="both"/>
              <w:rPr>
                <w:rFonts w:cs="B Yagut"/>
                <w:sz w:val="20"/>
                <w:szCs w:val="20"/>
                <w:rtl/>
              </w:rPr>
            </w:pPr>
            <w:r w:rsidRPr="00AA236E">
              <w:rPr>
                <w:rFonts w:cs="B Yagut" w:hint="cs"/>
                <w:sz w:val="20"/>
                <w:szCs w:val="20"/>
                <w:rtl/>
              </w:rPr>
              <w:t xml:space="preserve"> </w:t>
            </w:r>
          </w:p>
        </w:tc>
        <w:tc>
          <w:tcPr>
            <w:tcW w:w="900" w:type="pct"/>
            <w:tcBorders>
              <w:top w:val="single" w:sz="4" w:space="0" w:color="auto"/>
              <w:left w:val="single" w:sz="4" w:space="0" w:color="auto"/>
              <w:bottom w:val="single" w:sz="4" w:space="0" w:color="auto"/>
              <w:right w:val="single" w:sz="4" w:space="0" w:color="auto"/>
            </w:tcBorders>
            <w:shd w:val="clear" w:color="auto" w:fill="D9D9D9"/>
          </w:tcPr>
          <w:p w:rsidR="00213E23" w:rsidRPr="00AA236E" w:rsidRDefault="00821E07" w:rsidP="0071315A">
            <w:pPr>
              <w:pStyle w:val="ListParagraph"/>
              <w:spacing w:after="0" w:line="240" w:lineRule="auto"/>
              <w:ind w:left="0"/>
              <w:jc w:val="both"/>
              <w:rPr>
                <w:rFonts w:cs="B Yagut"/>
                <w:b/>
                <w:bCs/>
                <w:sz w:val="20"/>
                <w:szCs w:val="20"/>
                <w:rtl/>
              </w:rPr>
            </w:pPr>
            <w:r w:rsidRPr="00AA236E">
              <w:rPr>
                <w:rFonts w:cs="B Yagut" w:hint="cs"/>
                <w:b/>
                <w:bCs/>
                <w:sz w:val="20"/>
                <w:szCs w:val="20"/>
                <w:rtl/>
              </w:rPr>
              <w:t>تعداد واحد</w:t>
            </w:r>
          </w:p>
        </w:tc>
        <w:tc>
          <w:tcPr>
            <w:tcW w:w="1757" w:type="pct"/>
            <w:gridSpan w:val="2"/>
            <w:tcBorders>
              <w:top w:val="single" w:sz="4" w:space="0" w:color="auto"/>
              <w:left w:val="single" w:sz="4" w:space="0" w:color="auto"/>
              <w:bottom w:val="single" w:sz="4" w:space="0" w:color="auto"/>
              <w:right w:val="single" w:sz="4" w:space="0" w:color="auto"/>
            </w:tcBorders>
          </w:tcPr>
          <w:p w:rsidR="00213E23" w:rsidRPr="00AA236E" w:rsidRDefault="00213E23" w:rsidP="0071315A">
            <w:pPr>
              <w:pStyle w:val="ListParagraph"/>
              <w:spacing w:after="0" w:line="240" w:lineRule="auto"/>
              <w:ind w:left="0"/>
              <w:jc w:val="both"/>
              <w:rPr>
                <w:rFonts w:cs="B Yagut"/>
                <w:sz w:val="20"/>
                <w:szCs w:val="20"/>
                <w:rtl/>
              </w:rPr>
            </w:pPr>
            <w:r w:rsidRPr="00AA236E">
              <w:rPr>
                <w:rFonts w:cs="B Yagut" w:hint="cs"/>
                <w:sz w:val="20"/>
                <w:szCs w:val="20"/>
                <w:rtl/>
              </w:rPr>
              <w:t>5/0 واحد</w:t>
            </w:r>
          </w:p>
        </w:tc>
      </w:tr>
      <w:tr w:rsidR="00213E23" w:rsidRPr="00AA236E" w:rsidTr="00191745">
        <w:trPr>
          <w:gridAfter w:val="1"/>
          <w:wAfter w:w="4" w:type="pct"/>
        </w:trPr>
        <w:tc>
          <w:tcPr>
            <w:tcW w:w="674" w:type="pct"/>
            <w:tcBorders>
              <w:top w:val="single" w:sz="4" w:space="0" w:color="auto"/>
              <w:left w:val="single" w:sz="4" w:space="0" w:color="auto"/>
              <w:bottom w:val="single" w:sz="4" w:space="0" w:color="auto"/>
              <w:right w:val="single" w:sz="4" w:space="0" w:color="auto"/>
            </w:tcBorders>
            <w:shd w:val="clear" w:color="auto" w:fill="D9D9D9"/>
          </w:tcPr>
          <w:p w:rsidR="00213E23" w:rsidRPr="00AA236E" w:rsidRDefault="00821E07" w:rsidP="0071315A">
            <w:pPr>
              <w:spacing w:after="0" w:line="240" w:lineRule="auto"/>
              <w:jc w:val="both"/>
              <w:rPr>
                <w:rFonts w:cs="B Yagut"/>
                <w:bCs/>
                <w:sz w:val="20"/>
                <w:szCs w:val="20"/>
                <w:rtl/>
              </w:rPr>
            </w:pPr>
            <w:r w:rsidRPr="00AA236E">
              <w:rPr>
                <w:rFonts w:cs="B Yagut" w:hint="cs"/>
                <w:bCs/>
                <w:sz w:val="20"/>
                <w:szCs w:val="20"/>
                <w:rtl/>
              </w:rPr>
              <w:t>هدف های كلی</w:t>
            </w:r>
          </w:p>
          <w:p w:rsidR="00213E23" w:rsidRPr="00AA236E" w:rsidRDefault="00213E23" w:rsidP="0071315A">
            <w:pPr>
              <w:bidi w:val="0"/>
              <w:spacing w:after="0" w:line="240" w:lineRule="auto"/>
              <w:jc w:val="both"/>
              <w:rPr>
                <w:rFonts w:cs="B Yagut"/>
                <w:b/>
                <w:sz w:val="20"/>
                <w:szCs w:val="20"/>
                <w:rtl/>
              </w:rPr>
            </w:pPr>
          </w:p>
        </w:tc>
        <w:tc>
          <w:tcPr>
            <w:tcW w:w="4322" w:type="pct"/>
            <w:gridSpan w:val="4"/>
            <w:tcBorders>
              <w:top w:val="single" w:sz="4" w:space="0" w:color="auto"/>
              <w:left w:val="single" w:sz="4" w:space="0" w:color="auto"/>
              <w:bottom w:val="single" w:sz="4" w:space="0" w:color="auto"/>
              <w:right w:val="single" w:sz="4" w:space="0" w:color="auto"/>
            </w:tcBorders>
          </w:tcPr>
          <w:p w:rsidR="0085120B" w:rsidRPr="00AA236E" w:rsidRDefault="0085120B" w:rsidP="0071315A">
            <w:pPr>
              <w:pStyle w:val="ListParagraph"/>
              <w:tabs>
                <w:tab w:val="right" w:pos="-288"/>
              </w:tabs>
              <w:spacing w:after="0" w:line="240" w:lineRule="auto"/>
              <w:ind w:left="0"/>
              <w:jc w:val="both"/>
              <w:rPr>
                <w:rFonts w:cs="B Yagut"/>
                <w:b/>
                <w:bCs/>
                <w:sz w:val="20"/>
                <w:szCs w:val="20"/>
                <w:rtl/>
              </w:rPr>
            </w:pPr>
            <w:r w:rsidRPr="00AA236E">
              <w:rPr>
                <w:rFonts w:cs="B Yagut" w:hint="cs"/>
                <w:b/>
                <w:bCs/>
                <w:sz w:val="20"/>
                <w:szCs w:val="20"/>
                <w:rtl/>
              </w:rPr>
              <w:t>در پایان این درس</w:t>
            </w:r>
            <w:r w:rsidR="00BA7E2C" w:rsidRPr="00AA236E">
              <w:rPr>
                <w:rFonts w:cs="B Yagut" w:hint="cs"/>
                <w:b/>
                <w:bCs/>
                <w:sz w:val="20"/>
                <w:szCs w:val="20"/>
                <w:rtl/>
              </w:rPr>
              <w:t xml:space="preserve">، </w:t>
            </w:r>
            <w:r w:rsidRPr="00AA236E">
              <w:rPr>
                <w:rFonts w:cs="B Yagut" w:hint="cs"/>
                <w:b/>
                <w:bCs/>
                <w:sz w:val="20"/>
                <w:szCs w:val="20"/>
                <w:rtl/>
              </w:rPr>
              <w:t>دانشجو باید بتواند ( بر اساس فهرست پیوست)</w:t>
            </w:r>
            <w:r w:rsidR="00BA7E2C" w:rsidRPr="00AA236E">
              <w:rPr>
                <w:rFonts w:cs="B Yagut" w:hint="cs"/>
                <w:b/>
                <w:bCs/>
                <w:sz w:val="20"/>
                <w:szCs w:val="20"/>
                <w:rtl/>
              </w:rPr>
              <w:t xml:space="preserve">: </w:t>
            </w:r>
          </w:p>
          <w:p w:rsidR="0085120B" w:rsidRPr="00AA236E" w:rsidRDefault="0085120B" w:rsidP="0071315A">
            <w:pPr>
              <w:pStyle w:val="ListParagraph"/>
              <w:tabs>
                <w:tab w:val="right" w:pos="-288"/>
              </w:tabs>
              <w:spacing w:after="0" w:line="240" w:lineRule="auto"/>
              <w:ind w:left="0"/>
              <w:jc w:val="both"/>
              <w:rPr>
                <w:rFonts w:cs="B Yagut"/>
                <w:b/>
                <w:bCs/>
                <w:sz w:val="20"/>
                <w:szCs w:val="20"/>
                <w:rtl/>
              </w:rPr>
            </w:pPr>
            <w:r w:rsidRPr="00AA236E">
              <w:rPr>
                <w:rFonts w:cs="B Yagut" w:hint="cs"/>
                <w:b/>
                <w:bCs/>
                <w:sz w:val="20"/>
                <w:szCs w:val="20"/>
                <w:rtl/>
              </w:rPr>
              <w:t>الف)</w:t>
            </w:r>
            <w:r w:rsidR="00BA7E2C" w:rsidRPr="00AA236E">
              <w:rPr>
                <w:rFonts w:cs="B Yagut" w:hint="cs"/>
                <w:b/>
                <w:bCs/>
                <w:sz w:val="20"/>
                <w:szCs w:val="20"/>
                <w:rtl/>
              </w:rPr>
              <w:t xml:space="preserve"> </w:t>
            </w:r>
            <w:r w:rsidRPr="00AA236E">
              <w:rPr>
                <w:rFonts w:cs="B Yagut" w:hint="cs"/>
                <w:b/>
                <w:bCs/>
                <w:sz w:val="20"/>
                <w:szCs w:val="20"/>
                <w:rtl/>
              </w:rPr>
              <w:t>در مواجهه با هر یک از علائم و شکایات شایع و مهم</w:t>
            </w:r>
            <w:r w:rsidR="00BA7E2C" w:rsidRPr="00AA236E">
              <w:rPr>
                <w:rFonts w:cs="B Yagut" w:hint="cs"/>
                <w:b/>
                <w:bCs/>
                <w:sz w:val="20"/>
                <w:szCs w:val="20"/>
                <w:rtl/>
              </w:rPr>
              <w:t xml:space="preserve">: </w:t>
            </w:r>
          </w:p>
          <w:p w:rsidR="0085120B" w:rsidRPr="00AA236E" w:rsidRDefault="0085120B" w:rsidP="0071315A">
            <w:pPr>
              <w:pStyle w:val="ListParagraph"/>
              <w:spacing w:after="0" w:line="240" w:lineRule="auto"/>
              <w:ind w:left="0"/>
              <w:jc w:val="both"/>
              <w:rPr>
                <w:rFonts w:cs="B Yagut"/>
                <w:sz w:val="20"/>
                <w:szCs w:val="20"/>
                <w:rtl/>
              </w:rPr>
            </w:pPr>
            <w:r w:rsidRPr="00AA236E">
              <w:rPr>
                <w:rFonts w:cs="B Yagut" w:hint="cs"/>
                <w:sz w:val="20"/>
                <w:szCs w:val="20"/>
                <w:rtl/>
              </w:rPr>
              <w:t>1- تعریف آن را بیان کند</w:t>
            </w:r>
            <w:r w:rsidR="00BA7E2C" w:rsidRPr="00AA236E">
              <w:rPr>
                <w:rFonts w:cs="B Yagut" w:hint="cs"/>
                <w:sz w:val="20"/>
                <w:szCs w:val="20"/>
                <w:rtl/>
              </w:rPr>
              <w:t xml:space="preserve">. </w:t>
            </w:r>
          </w:p>
          <w:p w:rsidR="0085120B" w:rsidRPr="00AA236E" w:rsidRDefault="0085120B" w:rsidP="0071315A">
            <w:pPr>
              <w:pStyle w:val="ListParagraph"/>
              <w:spacing w:after="0" w:line="240" w:lineRule="auto"/>
              <w:ind w:left="0"/>
              <w:jc w:val="both"/>
              <w:rPr>
                <w:rFonts w:cs="B Yagut"/>
                <w:sz w:val="20"/>
                <w:szCs w:val="20"/>
                <w:rtl/>
              </w:rPr>
            </w:pPr>
            <w:r w:rsidRPr="00AA236E">
              <w:rPr>
                <w:rFonts w:cs="B Yagut" w:hint="cs"/>
                <w:sz w:val="20"/>
                <w:szCs w:val="20"/>
                <w:rtl/>
              </w:rPr>
              <w:t>2- معاینات فیزیکی لازم (</w:t>
            </w:r>
            <w:r w:rsidRPr="00AA236E">
              <w:rPr>
                <w:rFonts w:cs="B Yagut"/>
                <w:sz w:val="20"/>
                <w:szCs w:val="20"/>
              </w:rPr>
              <w:t>focused history taking and physical exam</w:t>
            </w:r>
            <w:r w:rsidRPr="00AA236E">
              <w:rPr>
                <w:rFonts w:cs="B Yagut" w:hint="cs"/>
                <w:sz w:val="20"/>
                <w:szCs w:val="20"/>
                <w:rtl/>
              </w:rPr>
              <w:t>) برای رویکرد به آن را شرح دهد</w:t>
            </w:r>
            <w:r w:rsidR="00BA7E2C" w:rsidRPr="00AA236E">
              <w:rPr>
                <w:rFonts w:cs="B Yagut" w:hint="cs"/>
                <w:sz w:val="20"/>
                <w:szCs w:val="20"/>
                <w:rtl/>
              </w:rPr>
              <w:t xml:space="preserve">. </w:t>
            </w:r>
          </w:p>
          <w:p w:rsidR="0085120B" w:rsidRPr="00AA236E" w:rsidRDefault="0085120B" w:rsidP="0071315A">
            <w:pPr>
              <w:pStyle w:val="ListParagraph"/>
              <w:spacing w:after="0" w:line="240" w:lineRule="auto"/>
              <w:ind w:left="0"/>
              <w:jc w:val="both"/>
              <w:rPr>
                <w:rFonts w:cs="B Yagut"/>
                <w:b/>
                <w:bCs/>
                <w:sz w:val="20"/>
                <w:szCs w:val="20"/>
              </w:rPr>
            </w:pPr>
            <w:r w:rsidRPr="00AA236E">
              <w:rPr>
                <w:rFonts w:cs="B Yagut" w:hint="cs"/>
                <w:sz w:val="20"/>
                <w:szCs w:val="20"/>
                <w:rtl/>
              </w:rPr>
              <w:t>3- تشخیص های افتراقی مهم را مطرح کند و گامهای ضروری برای رسیدن به تشخیص و مدیریت مشکل بیمار را پیشنهاد دهد</w:t>
            </w:r>
            <w:r w:rsidR="00BA7E2C" w:rsidRPr="00AA236E">
              <w:rPr>
                <w:rFonts w:cs="B Yagut" w:hint="cs"/>
                <w:sz w:val="20"/>
                <w:szCs w:val="20"/>
                <w:rtl/>
              </w:rPr>
              <w:t xml:space="preserve">. </w:t>
            </w:r>
          </w:p>
          <w:p w:rsidR="0085120B" w:rsidRPr="00AA236E" w:rsidRDefault="0085120B" w:rsidP="0071315A">
            <w:pPr>
              <w:pStyle w:val="ListParagraph"/>
              <w:spacing w:after="0" w:line="240" w:lineRule="auto"/>
              <w:ind w:left="0"/>
              <w:jc w:val="both"/>
              <w:rPr>
                <w:rFonts w:cs="B Yagut"/>
                <w:b/>
                <w:bCs/>
                <w:sz w:val="20"/>
                <w:szCs w:val="20"/>
                <w:rtl/>
              </w:rPr>
            </w:pPr>
            <w:r w:rsidRPr="00AA236E">
              <w:rPr>
                <w:rFonts w:cs="B Yagut" w:hint="cs"/>
                <w:b/>
                <w:bCs/>
                <w:sz w:val="20"/>
                <w:szCs w:val="20"/>
                <w:rtl/>
              </w:rPr>
              <w:t>ب) در مورد</w:t>
            </w:r>
            <w:r w:rsidR="00BA7E2C" w:rsidRPr="00AA236E">
              <w:rPr>
                <w:rFonts w:cs="B Yagut" w:hint="cs"/>
                <w:b/>
                <w:bCs/>
                <w:sz w:val="20"/>
                <w:szCs w:val="20"/>
                <w:rtl/>
              </w:rPr>
              <w:t xml:space="preserve"> </w:t>
            </w:r>
            <w:r w:rsidRPr="00AA236E">
              <w:rPr>
                <w:rFonts w:cs="B Yagut" w:hint="cs"/>
                <w:b/>
                <w:bCs/>
                <w:sz w:val="20"/>
                <w:szCs w:val="20"/>
                <w:rtl/>
              </w:rPr>
              <w:t>بیماریهای شایع و مهم</w:t>
            </w:r>
            <w:r w:rsidR="00BA7E2C" w:rsidRPr="00AA236E">
              <w:rPr>
                <w:rFonts w:cs="B Yagut" w:hint="cs"/>
                <w:b/>
                <w:bCs/>
                <w:sz w:val="20"/>
                <w:szCs w:val="20"/>
                <w:rtl/>
              </w:rPr>
              <w:t xml:space="preserve">: </w:t>
            </w:r>
          </w:p>
          <w:p w:rsidR="0085120B" w:rsidRPr="00AA236E" w:rsidRDefault="0085120B" w:rsidP="0071315A">
            <w:pPr>
              <w:pStyle w:val="ListParagraph"/>
              <w:spacing w:after="0" w:line="240" w:lineRule="auto"/>
              <w:ind w:left="0"/>
              <w:jc w:val="both"/>
              <w:rPr>
                <w:rFonts w:cs="B Yagut"/>
                <w:sz w:val="20"/>
                <w:szCs w:val="20"/>
                <w:rtl/>
              </w:rPr>
            </w:pPr>
            <w:r w:rsidRPr="00AA236E">
              <w:rPr>
                <w:rFonts w:cs="B Yagut" w:hint="cs"/>
                <w:sz w:val="20"/>
                <w:szCs w:val="20"/>
                <w:rtl/>
              </w:rPr>
              <w:t>1- تعریف، اتیولوژی، و اپیدمیولوژی بیماری را شرح دهد</w:t>
            </w:r>
            <w:r w:rsidR="00BA7E2C" w:rsidRPr="00AA236E">
              <w:rPr>
                <w:rFonts w:cs="B Yagut" w:hint="cs"/>
                <w:sz w:val="20"/>
                <w:szCs w:val="20"/>
                <w:rtl/>
              </w:rPr>
              <w:t xml:space="preserve">. </w:t>
            </w:r>
          </w:p>
          <w:p w:rsidR="0085120B" w:rsidRPr="00AA236E" w:rsidRDefault="0085120B" w:rsidP="0071315A">
            <w:pPr>
              <w:pStyle w:val="ListParagraph"/>
              <w:spacing w:after="0" w:line="240" w:lineRule="auto"/>
              <w:ind w:left="0"/>
              <w:jc w:val="both"/>
              <w:rPr>
                <w:rFonts w:cs="B Yagut"/>
                <w:sz w:val="20"/>
                <w:szCs w:val="20"/>
                <w:rtl/>
              </w:rPr>
            </w:pPr>
            <w:r w:rsidRPr="00AA236E">
              <w:rPr>
                <w:rFonts w:cs="B Yagut" w:hint="cs"/>
                <w:sz w:val="20"/>
                <w:szCs w:val="20"/>
                <w:rtl/>
              </w:rPr>
              <w:t>2- مشکلات بیماران مبتلا به بیماریهای شایع و مهم را توضیح دهد</w:t>
            </w:r>
            <w:r w:rsidR="00BA7E2C" w:rsidRPr="00AA236E">
              <w:rPr>
                <w:rFonts w:cs="B Yagut" w:hint="cs"/>
                <w:sz w:val="20"/>
                <w:szCs w:val="20"/>
                <w:rtl/>
              </w:rPr>
              <w:t xml:space="preserve">. </w:t>
            </w:r>
          </w:p>
          <w:p w:rsidR="0085120B" w:rsidRPr="00AA236E" w:rsidRDefault="0085120B" w:rsidP="0071315A">
            <w:pPr>
              <w:pStyle w:val="ListParagraph"/>
              <w:spacing w:after="0" w:line="240" w:lineRule="auto"/>
              <w:ind w:left="0"/>
              <w:jc w:val="both"/>
              <w:rPr>
                <w:rFonts w:cs="B Yagut"/>
                <w:sz w:val="20"/>
                <w:szCs w:val="20"/>
                <w:rtl/>
              </w:rPr>
            </w:pPr>
            <w:r w:rsidRPr="00AA236E">
              <w:rPr>
                <w:rFonts w:cs="B Yagut" w:hint="cs"/>
                <w:sz w:val="20"/>
                <w:szCs w:val="20"/>
                <w:rtl/>
              </w:rPr>
              <w:t>3- روشهای تشخیص بیماری را شرح دهد</w:t>
            </w:r>
            <w:r w:rsidR="00BA7E2C" w:rsidRPr="00AA236E">
              <w:rPr>
                <w:rFonts w:cs="B Yagut" w:hint="cs"/>
                <w:sz w:val="20"/>
                <w:szCs w:val="20"/>
                <w:rtl/>
              </w:rPr>
              <w:t xml:space="preserve">. </w:t>
            </w:r>
          </w:p>
          <w:p w:rsidR="0085120B" w:rsidRPr="00AA236E" w:rsidRDefault="0085120B" w:rsidP="0071315A">
            <w:pPr>
              <w:pStyle w:val="ListParagraph"/>
              <w:spacing w:after="0" w:line="240" w:lineRule="auto"/>
              <w:ind w:left="0"/>
              <w:jc w:val="both"/>
              <w:rPr>
                <w:rFonts w:cs="B Yagut"/>
                <w:sz w:val="20"/>
                <w:szCs w:val="20"/>
                <w:rtl/>
              </w:rPr>
            </w:pPr>
            <w:r w:rsidRPr="00AA236E">
              <w:rPr>
                <w:rFonts w:cs="B Yagut" w:hint="cs"/>
                <w:sz w:val="20"/>
                <w:szCs w:val="20"/>
                <w:rtl/>
              </w:rPr>
              <w:t>4- مهمترین اقدامات پیشگیری در سطوح مختلف، مشتمل بر درمان و توانبخشی بیمار را بر اساس شواهد علمی و گایدلاینهای بومی در حد مورد انتظار از پزشک عمومی توضیح دهد</w:t>
            </w:r>
            <w:r w:rsidR="00BA7E2C" w:rsidRPr="00AA236E">
              <w:rPr>
                <w:rFonts w:cs="B Yagut" w:hint="cs"/>
                <w:sz w:val="20"/>
                <w:szCs w:val="20"/>
                <w:rtl/>
              </w:rPr>
              <w:t xml:space="preserve">. </w:t>
            </w:r>
          </w:p>
          <w:p w:rsidR="0085120B" w:rsidRPr="00AA236E" w:rsidRDefault="0085120B" w:rsidP="0071315A">
            <w:pPr>
              <w:pStyle w:val="ListParagraph"/>
              <w:spacing w:after="0" w:line="240" w:lineRule="auto"/>
              <w:ind w:left="0"/>
              <w:jc w:val="both"/>
              <w:rPr>
                <w:rFonts w:cs="B Yagut"/>
                <w:sz w:val="20"/>
                <w:szCs w:val="20"/>
                <w:rtl/>
              </w:rPr>
            </w:pPr>
            <w:r w:rsidRPr="00AA236E">
              <w:rPr>
                <w:rFonts w:cs="B Yagut" w:hint="cs"/>
                <w:sz w:val="20"/>
                <w:szCs w:val="20"/>
                <w:rtl/>
              </w:rPr>
              <w:t>5- در مواجهه با سناریو یا شرح موارد بیماران مرتبط با این بیماریها، دانش آموخته شده را برای استدلال بالینی و پیشنهاد رویکردهای تشخیصی یا درمانی به کار بندد</w:t>
            </w:r>
            <w:r w:rsidR="00BA7E2C" w:rsidRPr="00AA236E">
              <w:rPr>
                <w:rFonts w:cs="B Yagut" w:hint="cs"/>
                <w:sz w:val="20"/>
                <w:szCs w:val="20"/>
                <w:rtl/>
              </w:rPr>
              <w:t xml:space="preserve">. </w:t>
            </w:r>
          </w:p>
          <w:p w:rsidR="00213E23" w:rsidRPr="00AA236E" w:rsidRDefault="0085120B" w:rsidP="00833388">
            <w:pPr>
              <w:pStyle w:val="ListParagraph"/>
              <w:tabs>
                <w:tab w:val="left" w:pos="4860"/>
              </w:tabs>
              <w:spacing w:after="0" w:line="240" w:lineRule="auto"/>
              <w:ind w:left="0"/>
              <w:jc w:val="both"/>
              <w:rPr>
                <w:rFonts w:ascii="B Lotus" w:cs="B Yagut"/>
                <w:b/>
                <w:bCs/>
                <w:noProof/>
                <w:sz w:val="20"/>
                <w:szCs w:val="20"/>
                <w:rtl/>
              </w:rPr>
            </w:pPr>
            <w:r w:rsidRPr="00AA236E">
              <w:rPr>
                <w:rFonts w:ascii="B Lotus" w:cs="B Yagut" w:hint="cs"/>
                <w:b/>
                <w:bCs/>
                <w:noProof/>
                <w:sz w:val="20"/>
                <w:szCs w:val="20"/>
                <w:rtl/>
              </w:rPr>
              <w:t>ج) نسبت به مسائل مهمی که مراعات آن در محیط بالینی این حیطه ضرورت دارد توجه کند</w:t>
            </w:r>
            <w:r w:rsidR="00BA7E2C" w:rsidRPr="00AA236E">
              <w:rPr>
                <w:rFonts w:ascii="B Lotus" w:cs="B Yagut" w:hint="cs"/>
                <w:b/>
                <w:bCs/>
                <w:noProof/>
                <w:sz w:val="20"/>
                <w:szCs w:val="20"/>
                <w:rtl/>
              </w:rPr>
              <w:t xml:space="preserve">. </w:t>
            </w:r>
            <w:r w:rsidR="00213E23" w:rsidRPr="00AA236E">
              <w:rPr>
                <w:rFonts w:ascii="B Lotus" w:cs="B Yagut"/>
                <w:noProof/>
                <w:sz w:val="20"/>
                <w:szCs w:val="20"/>
              </w:rPr>
              <w:tab/>
            </w:r>
          </w:p>
        </w:tc>
      </w:tr>
      <w:tr w:rsidR="00213E23" w:rsidRPr="00AA236E" w:rsidTr="00191745">
        <w:trPr>
          <w:gridAfter w:val="1"/>
          <w:wAfter w:w="4" w:type="pct"/>
        </w:trPr>
        <w:tc>
          <w:tcPr>
            <w:tcW w:w="674" w:type="pct"/>
            <w:tcBorders>
              <w:top w:val="single" w:sz="4" w:space="0" w:color="auto"/>
              <w:left w:val="single" w:sz="4" w:space="0" w:color="auto"/>
              <w:bottom w:val="single" w:sz="4" w:space="0" w:color="auto"/>
              <w:right w:val="single" w:sz="4" w:space="0" w:color="auto"/>
            </w:tcBorders>
            <w:shd w:val="clear" w:color="auto" w:fill="D9D9D9"/>
          </w:tcPr>
          <w:p w:rsidR="00213E23" w:rsidRPr="00AA236E" w:rsidRDefault="00D024C5" w:rsidP="0071315A">
            <w:pPr>
              <w:spacing w:after="0" w:line="240" w:lineRule="auto"/>
              <w:jc w:val="both"/>
              <w:rPr>
                <w:rFonts w:cs="B Yagut"/>
                <w:bCs/>
                <w:sz w:val="20"/>
                <w:szCs w:val="20"/>
                <w:rtl/>
              </w:rPr>
            </w:pPr>
            <w:r w:rsidRPr="00AA236E">
              <w:rPr>
                <w:rFonts w:cs="B Yagut" w:hint="cs"/>
                <w:bCs/>
                <w:sz w:val="20"/>
                <w:szCs w:val="20"/>
                <w:rtl/>
              </w:rPr>
              <w:t xml:space="preserve">شرح </w:t>
            </w:r>
            <w:r w:rsidR="005B4CB8" w:rsidRPr="00AA236E">
              <w:rPr>
                <w:rFonts w:cs="B Yagut" w:hint="cs"/>
                <w:bCs/>
                <w:sz w:val="20"/>
                <w:szCs w:val="20"/>
                <w:rtl/>
              </w:rPr>
              <w:t>درس</w:t>
            </w:r>
          </w:p>
        </w:tc>
        <w:tc>
          <w:tcPr>
            <w:tcW w:w="4322" w:type="pct"/>
            <w:gridSpan w:val="4"/>
            <w:tcBorders>
              <w:top w:val="single" w:sz="4" w:space="0" w:color="auto"/>
              <w:left w:val="single" w:sz="4" w:space="0" w:color="auto"/>
              <w:bottom w:val="single" w:sz="4" w:space="0" w:color="auto"/>
              <w:right w:val="single" w:sz="4" w:space="0" w:color="auto"/>
            </w:tcBorders>
          </w:tcPr>
          <w:p w:rsidR="00213E23" w:rsidRPr="00AA236E" w:rsidRDefault="00213E23" w:rsidP="0071315A">
            <w:pPr>
              <w:spacing w:after="0" w:line="240" w:lineRule="auto"/>
              <w:jc w:val="both"/>
              <w:rPr>
                <w:rFonts w:cs="B Yagut"/>
                <w:sz w:val="20"/>
                <w:szCs w:val="20"/>
                <w:rtl/>
              </w:rPr>
            </w:pPr>
            <w:r w:rsidRPr="00AA236E">
              <w:rPr>
                <w:rFonts w:cs="B Yagut" w:hint="cs"/>
                <w:sz w:val="20"/>
                <w:szCs w:val="20"/>
                <w:rtl/>
              </w:rPr>
              <w:t>در این درس</w:t>
            </w:r>
            <w:r w:rsidR="00BA7E2C" w:rsidRPr="00AA236E">
              <w:rPr>
                <w:rFonts w:cs="B Yagut" w:hint="cs"/>
                <w:sz w:val="20"/>
                <w:szCs w:val="20"/>
                <w:rtl/>
              </w:rPr>
              <w:t xml:space="preserve">، </w:t>
            </w:r>
            <w:r w:rsidRPr="00AA236E">
              <w:rPr>
                <w:rFonts w:cs="B Yagut" w:hint="cs"/>
                <w:sz w:val="20"/>
                <w:szCs w:val="20"/>
                <w:rtl/>
              </w:rPr>
              <w:t xml:space="preserve">دانشجو باید از طریق حضور در کلاس درس، مرکز یادگیری مهارتهای بالینی </w:t>
            </w:r>
            <w:r w:rsidRPr="00AA236E">
              <w:rPr>
                <w:rFonts w:cs="B Yagut"/>
                <w:sz w:val="20"/>
                <w:szCs w:val="20"/>
              </w:rPr>
              <w:t>Skill Lab</w:t>
            </w:r>
            <w:r w:rsidRPr="00AA236E">
              <w:rPr>
                <w:rFonts w:cs="B Yagut" w:hint="cs"/>
                <w:sz w:val="20"/>
                <w:szCs w:val="20"/>
                <w:rtl/>
              </w:rPr>
              <w:t>،</w:t>
            </w:r>
            <w:r w:rsidRPr="00AA236E">
              <w:rPr>
                <w:rFonts w:cs="B Yagut"/>
                <w:sz w:val="20"/>
                <w:szCs w:val="20"/>
              </w:rPr>
              <w:t xml:space="preserve"> </w:t>
            </w:r>
            <w:r w:rsidRPr="00AA236E">
              <w:rPr>
                <w:rFonts w:cs="B Yagut" w:hint="cs"/>
                <w:sz w:val="20"/>
                <w:szCs w:val="20"/>
                <w:rtl/>
              </w:rPr>
              <w:t xml:space="preserve">کارگاه </w:t>
            </w:r>
            <w:r w:rsidR="00F84D91" w:rsidRPr="00AA236E">
              <w:rPr>
                <w:rFonts w:cs="B Yagut" w:hint="cs"/>
                <w:sz w:val="20"/>
                <w:szCs w:val="20"/>
                <w:rtl/>
              </w:rPr>
              <w:t>آموزش</w:t>
            </w:r>
            <w:r w:rsidRPr="00AA236E">
              <w:rPr>
                <w:rFonts w:cs="B Yagut" w:hint="cs"/>
                <w:sz w:val="20"/>
                <w:szCs w:val="20"/>
                <w:rtl/>
              </w:rPr>
              <w:t>ی، و انجام تکالیف فردی و گروهی به اهداف مشخص دست یابد</w:t>
            </w:r>
            <w:r w:rsidR="00BA7E2C" w:rsidRPr="00AA236E">
              <w:rPr>
                <w:rFonts w:cs="B Yagut" w:hint="cs"/>
                <w:sz w:val="20"/>
                <w:szCs w:val="20"/>
                <w:rtl/>
              </w:rPr>
              <w:t xml:space="preserve">. </w:t>
            </w:r>
          </w:p>
        </w:tc>
      </w:tr>
      <w:tr w:rsidR="00213E23" w:rsidRPr="00AA236E" w:rsidTr="00191745">
        <w:trPr>
          <w:gridAfter w:val="1"/>
          <w:wAfter w:w="4" w:type="pct"/>
          <w:trHeight w:val="420"/>
        </w:trPr>
        <w:tc>
          <w:tcPr>
            <w:tcW w:w="674" w:type="pct"/>
            <w:tcBorders>
              <w:top w:val="single" w:sz="4" w:space="0" w:color="auto"/>
              <w:left w:val="single" w:sz="4" w:space="0" w:color="auto"/>
              <w:bottom w:val="single" w:sz="4" w:space="0" w:color="auto"/>
              <w:right w:val="single" w:sz="4" w:space="0" w:color="auto"/>
            </w:tcBorders>
            <w:shd w:val="clear" w:color="auto" w:fill="D9D9D9"/>
          </w:tcPr>
          <w:p w:rsidR="00213E23" w:rsidRPr="00AA236E" w:rsidRDefault="00821E07" w:rsidP="0071315A">
            <w:pPr>
              <w:spacing w:after="0" w:line="240" w:lineRule="auto"/>
              <w:jc w:val="both"/>
              <w:rPr>
                <w:rFonts w:cs="B Yagut"/>
                <w:bCs/>
                <w:sz w:val="20"/>
                <w:szCs w:val="20"/>
                <w:rtl/>
              </w:rPr>
            </w:pPr>
            <w:r w:rsidRPr="00AA236E">
              <w:rPr>
                <w:rFonts w:cs="B Yagut" w:hint="cs"/>
                <w:bCs/>
                <w:sz w:val="20"/>
                <w:szCs w:val="20"/>
                <w:rtl/>
              </w:rPr>
              <w:t xml:space="preserve">فعالیت های </w:t>
            </w:r>
            <w:r w:rsidR="00F84D91" w:rsidRPr="00AA236E">
              <w:rPr>
                <w:rFonts w:cs="B Yagut" w:hint="cs"/>
                <w:bCs/>
                <w:sz w:val="20"/>
                <w:szCs w:val="20"/>
                <w:rtl/>
              </w:rPr>
              <w:t>آموزش</w:t>
            </w:r>
            <w:r w:rsidRPr="00AA236E">
              <w:rPr>
                <w:rFonts w:cs="B Yagut" w:hint="cs"/>
                <w:bCs/>
                <w:sz w:val="20"/>
                <w:szCs w:val="20"/>
                <w:rtl/>
              </w:rPr>
              <w:t>ی</w:t>
            </w:r>
          </w:p>
        </w:tc>
        <w:tc>
          <w:tcPr>
            <w:tcW w:w="4322" w:type="pct"/>
            <w:gridSpan w:val="4"/>
            <w:tcBorders>
              <w:top w:val="single" w:sz="4" w:space="0" w:color="auto"/>
              <w:left w:val="single" w:sz="4" w:space="0" w:color="auto"/>
              <w:bottom w:val="single" w:sz="4" w:space="0" w:color="auto"/>
              <w:right w:val="single" w:sz="4" w:space="0" w:color="auto"/>
            </w:tcBorders>
          </w:tcPr>
          <w:p w:rsidR="00213E23" w:rsidRPr="00AA236E" w:rsidRDefault="00213E23" w:rsidP="0071315A">
            <w:pPr>
              <w:tabs>
                <w:tab w:val="left" w:pos="708"/>
                <w:tab w:val="left" w:pos="2976"/>
                <w:tab w:val="left" w:pos="4819"/>
              </w:tabs>
              <w:spacing w:after="0" w:line="240" w:lineRule="auto"/>
              <w:jc w:val="both"/>
              <w:rPr>
                <w:rFonts w:cs="B Yagut"/>
                <w:sz w:val="20"/>
                <w:szCs w:val="20"/>
                <w:rtl/>
              </w:rPr>
            </w:pPr>
            <w:r w:rsidRPr="00AA236E">
              <w:rPr>
                <w:rFonts w:cs="B Yagut" w:hint="cs"/>
                <w:sz w:val="20"/>
                <w:szCs w:val="20"/>
                <w:rtl/>
              </w:rPr>
              <w:t>فعالیتهای یادگیری این درس</w:t>
            </w:r>
            <w:r w:rsidR="00BA7E2C" w:rsidRPr="00AA236E">
              <w:rPr>
                <w:rFonts w:cs="B Yagut" w:hint="cs"/>
                <w:sz w:val="20"/>
                <w:szCs w:val="20"/>
                <w:rtl/>
              </w:rPr>
              <w:t xml:space="preserve"> </w:t>
            </w:r>
            <w:r w:rsidRPr="00AA236E">
              <w:rPr>
                <w:rFonts w:cs="B Yagut" w:hint="cs"/>
                <w:sz w:val="20"/>
                <w:szCs w:val="20"/>
                <w:rtl/>
              </w:rPr>
              <w:t xml:space="preserve">باید ترکیب متوازنی از </w:t>
            </w:r>
            <w:r w:rsidR="00F84D91" w:rsidRPr="00AA236E">
              <w:rPr>
                <w:rFonts w:cs="B Yagut" w:hint="cs"/>
                <w:sz w:val="20"/>
                <w:szCs w:val="20"/>
                <w:rtl/>
              </w:rPr>
              <w:t>آموزش</w:t>
            </w:r>
            <w:r w:rsidRPr="00AA236E">
              <w:rPr>
                <w:rFonts w:cs="B Yagut" w:hint="cs"/>
                <w:sz w:val="20"/>
                <w:szCs w:val="20"/>
                <w:rtl/>
              </w:rPr>
              <w:t xml:space="preserve"> نظری، مطالعه فردی و بحث گروهی، بررسی موارد بیماری، و انجام سایر تکالیف یادگیری را شامل شود</w:t>
            </w:r>
            <w:r w:rsidR="00BA7E2C" w:rsidRPr="00AA236E">
              <w:rPr>
                <w:rFonts w:cs="B Yagut" w:hint="cs"/>
                <w:sz w:val="20"/>
                <w:szCs w:val="20"/>
                <w:rtl/>
              </w:rPr>
              <w:t xml:space="preserve">. </w:t>
            </w:r>
          </w:p>
          <w:p w:rsidR="00213E23" w:rsidRPr="00AA236E" w:rsidRDefault="00213E23" w:rsidP="0071315A">
            <w:pPr>
              <w:tabs>
                <w:tab w:val="left" w:pos="708"/>
                <w:tab w:val="left" w:pos="2976"/>
                <w:tab w:val="left" w:pos="4819"/>
              </w:tabs>
              <w:spacing w:after="0" w:line="240" w:lineRule="auto"/>
              <w:jc w:val="both"/>
              <w:rPr>
                <w:rFonts w:cs="B Yagut"/>
                <w:sz w:val="20"/>
                <w:szCs w:val="20"/>
                <w:rtl/>
              </w:rPr>
            </w:pPr>
            <w:r w:rsidRPr="00AA236E">
              <w:rPr>
                <w:rFonts w:cs="B Yagut" w:hint="cs"/>
                <w:sz w:val="20"/>
                <w:szCs w:val="20"/>
                <w:rtl/>
              </w:rPr>
              <w:t xml:space="preserve">زمان بندی و ترکیب این فعالیتها و عرصه های مورد نیاز برای هر فعالیت (اعم از کلاس درس، مرکز یادگیری مهارتهای بالینی </w:t>
            </w:r>
            <w:r w:rsidRPr="00AA236E">
              <w:rPr>
                <w:rFonts w:cs="B Yagut"/>
                <w:sz w:val="20"/>
                <w:szCs w:val="20"/>
              </w:rPr>
              <w:t>Skill Lab</w:t>
            </w:r>
            <w:r w:rsidRPr="00AA236E">
              <w:rPr>
                <w:rFonts w:cs="B Yagut" w:hint="cs"/>
                <w:sz w:val="20"/>
                <w:szCs w:val="20"/>
                <w:rtl/>
              </w:rPr>
              <w:t xml:space="preserve">، و عرصه های بالینی، در راهنمای یادگیری </w:t>
            </w:r>
            <w:r w:rsidRPr="00AA236E">
              <w:rPr>
                <w:rFonts w:cs="B Yagut"/>
                <w:sz w:val="20"/>
                <w:szCs w:val="20"/>
              </w:rPr>
              <w:t>Study Guide</w:t>
            </w:r>
            <w:r w:rsidRPr="00AA236E">
              <w:rPr>
                <w:rFonts w:cs="B Yagut" w:hint="cs"/>
                <w:sz w:val="20"/>
                <w:szCs w:val="20"/>
                <w:rtl/>
              </w:rPr>
              <w:t xml:space="preserve"> هماهنگ با استانداردهای اعلام شده از سوی دبیرخانه شورای </w:t>
            </w:r>
            <w:r w:rsidR="00F84D91" w:rsidRPr="00AA236E">
              <w:rPr>
                <w:rFonts w:cs="B Yagut" w:hint="cs"/>
                <w:sz w:val="20"/>
                <w:szCs w:val="20"/>
                <w:rtl/>
              </w:rPr>
              <w:t>آموزش</w:t>
            </w:r>
            <w:r w:rsidRPr="00AA236E">
              <w:rPr>
                <w:rFonts w:cs="B Yagut" w:hint="cs"/>
                <w:sz w:val="20"/>
                <w:szCs w:val="20"/>
                <w:rtl/>
              </w:rPr>
              <w:t xml:space="preserve"> پزشکی عمومی توسط هر دانشکده پزشکی تعیین می شود</w:t>
            </w:r>
            <w:r w:rsidR="00BA7E2C" w:rsidRPr="00AA236E">
              <w:rPr>
                <w:rFonts w:cs="B Yagut" w:hint="cs"/>
                <w:sz w:val="20"/>
                <w:szCs w:val="20"/>
                <w:rtl/>
              </w:rPr>
              <w:t xml:space="preserve">. </w:t>
            </w:r>
          </w:p>
        </w:tc>
      </w:tr>
      <w:tr w:rsidR="00213E23" w:rsidRPr="00AA236E" w:rsidTr="00191745">
        <w:trPr>
          <w:gridAfter w:val="1"/>
          <w:wAfter w:w="4" w:type="pct"/>
          <w:trHeight w:val="249"/>
        </w:trPr>
        <w:tc>
          <w:tcPr>
            <w:tcW w:w="67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13E23" w:rsidRPr="00AA236E" w:rsidRDefault="00821E07" w:rsidP="0071315A">
            <w:pPr>
              <w:spacing w:after="0" w:line="240" w:lineRule="auto"/>
              <w:jc w:val="both"/>
              <w:rPr>
                <w:rFonts w:cs="B Yagut"/>
                <w:bCs/>
                <w:sz w:val="20"/>
                <w:szCs w:val="20"/>
                <w:rtl/>
              </w:rPr>
            </w:pPr>
            <w:r w:rsidRPr="00AA236E">
              <w:rPr>
                <w:rFonts w:cs="B Yagut" w:hint="cs"/>
                <w:bCs/>
                <w:sz w:val="20"/>
                <w:szCs w:val="20"/>
                <w:rtl/>
              </w:rPr>
              <w:t>توضیحات ضروری</w:t>
            </w:r>
          </w:p>
        </w:tc>
        <w:tc>
          <w:tcPr>
            <w:tcW w:w="4322" w:type="pct"/>
            <w:gridSpan w:val="4"/>
            <w:tcBorders>
              <w:top w:val="single" w:sz="4" w:space="0" w:color="auto"/>
              <w:left w:val="single" w:sz="4" w:space="0" w:color="auto"/>
              <w:bottom w:val="single" w:sz="4" w:space="0" w:color="auto"/>
              <w:right w:val="single" w:sz="4" w:space="0" w:color="auto"/>
            </w:tcBorders>
          </w:tcPr>
          <w:p w:rsidR="00213E23" w:rsidRPr="00AA236E" w:rsidRDefault="00213E23" w:rsidP="0071315A">
            <w:pPr>
              <w:spacing w:after="0" w:line="240" w:lineRule="auto"/>
              <w:jc w:val="both"/>
              <w:rPr>
                <w:rFonts w:cs="B Yagut"/>
                <w:sz w:val="20"/>
                <w:szCs w:val="20"/>
                <w:rtl/>
              </w:rPr>
            </w:pPr>
            <w:r w:rsidRPr="00AA236E">
              <w:rPr>
                <w:rFonts w:cs="B Yagut" w:hint="cs"/>
                <w:sz w:val="20"/>
                <w:szCs w:val="20"/>
                <w:rtl/>
              </w:rPr>
              <w:t xml:space="preserve">* با توجه به شرایط متفاوت </w:t>
            </w:r>
            <w:r w:rsidR="00F84D91" w:rsidRPr="00AA236E">
              <w:rPr>
                <w:rFonts w:cs="B Yagut" w:hint="cs"/>
                <w:sz w:val="20"/>
                <w:szCs w:val="20"/>
                <w:rtl/>
              </w:rPr>
              <w:t>آموزش</w:t>
            </w:r>
            <w:r w:rsidRPr="00AA236E">
              <w:rPr>
                <w:rFonts w:cs="B Yagut" w:hint="cs"/>
                <w:sz w:val="20"/>
                <w:szCs w:val="20"/>
                <w:rtl/>
              </w:rPr>
              <w:t xml:space="preserve"> بالینی در دانشکده های مختلف، لازم است راهنمای یادگیری بالینی مطابق سند توانمندی های مورد انتظار دانش آموختگان دوره دکترای پزشکی عمومی و با درنظر گرفتن استانداردهای اعلام شده از سوی دبیرخانه شورای </w:t>
            </w:r>
            <w:r w:rsidR="00F84D91" w:rsidRPr="00AA236E">
              <w:rPr>
                <w:rFonts w:cs="B Yagut" w:hint="cs"/>
                <w:sz w:val="20"/>
                <w:szCs w:val="20"/>
                <w:rtl/>
              </w:rPr>
              <w:t>آموزش</w:t>
            </w:r>
            <w:r w:rsidRPr="00AA236E">
              <w:rPr>
                <w:rFonts w:cs="B Yagut" w:hint="cs"/>
                <w:sz w:val="20"/>
                <w:szCs w:val="20"/>
                <w:rtl/>
              </w:rPr>
              <w:t xml:space="preserve"> پزشکی عمومی وزارت بهداشت درمان و</w:t>
            </w:r>
            <w:r w:rsidR="00F84D91" w:rsidRPr="00AA236E">
              <w:rPr>
                <w:rFonts w:cs="B Yagut" w:hint="cs"/>
                <w:sz w:val="20"/>
                <w:szCs w:val="20"/>
                <w:rtl/>
              </w:rPr>
              <w:t>آموزش</w:t>
            </w:r>
            <w:r w:rsidRPr="00AA236E">
              <w:rPr>
                <w:rFonts w:cs="B Yagut" w:hint="cs"/>
                <w:sz w:val="20"/>
                <w:szCs w:val="20"/>
                <w:rtl/>
              </w:rPr>
              <w:t xml:space="preserve"> پزشکی توسط دانشکده پزشکی تدوین و در اختیار فراگیران قرار گیرد</w:t>
            </w:r>
            <w:r w:rsidR="00BA7E2C" w:rsidRPr="00AA236E">
              <w:rPr>
                <w:rFonts w:cs="B Yagut" w:hint="cs"/>
                <w:sz w:val="20"/>
                <w:szCs w:val="20"/>
                <w:rtl/>
              </w:rPr>
              <w:t xml:space="preserve">. </w:t>
            </w:r>
          </w:p>
          <w:p w:rsidR="00213E23" w:rsidRPr="00AA236E" w:rsidRDefault="00213E23" w:rsidP="00833388">
            <w:pPr>
              <w:spacing w:after="0" w:line="240" w:lineRule="auto"/>
              <w:jc w:val="both"/>
              <w:rPr>
                <w:rFonts w:cs="B Yagut"/>
                <w:sz w:val="20"/>
                <w:szCs w:val="20"/>
              </w:rPr>
            </w:pPr>
            <w:r w:rsidRPr="00AA236E">
              <w:rPr>
                <w:rFonts w:cs="B Yagut" w:hint="cs"/>
                <w:sz w:val="20"/>
                <w:szCs w:val="20"/>
                <w:rtl/>
              </w:rPr>
              <w:t xml:space="preserve">**لازم است روش ها و برنامه </w:t>
            </w:r>
            <w:r w:rsidR="00F84D91" w:rsidRPr="00AA236E">
              <w:rPr>
                <w:rFonts w:cs="B Yagut" w:hint="cs"/>
                <w:sz w:val="20"/>
                <w:szCs w:val="20"/>
                <w:rtl/>
              </w:rPr>
              <w:t>آموزش</w:t>
            </w:r>
            <w:r w:rsidRPr="00AA236E">
              <w:rPr>
                <w:rFonts w:cs="B Yagut" w:hint="cs"/>
                <w:sz w:val="20"/>
                <w:szCs w:val="20"/>
                <w:rtl/>
              </w:rPr>
              <w:t xml:space="preserve"> و ارزیابی دانشجو بر اساس اصول علمی مناسب توسط گروه </w:t>
            </w:r>
            <w:r w:rsidR="00F84D91" w:rsidRPr="00AA236E">
              <w:rPr>
                <w:rFonts w:cs="B Yagut" w:hint="cs"/>
                <w:sz w:val="20"/>
                <w:szCs w:val="20"/>
                <w:rtl/>
              </w:rPr>
              <w:t>آموزش</w:t>
            </w:r>
            <w:r w:rsidRPr="00AA236E">
              <w:rPr>
                <w:rFonts w:cs="B Yagut" w:hint="cs"/>
                <w:sz w:val="20"/>
                <w:szCs w:val="20"/>
                <w:rtl/>
              </w:rPr>
              <w:t>ی تعیین، اعلام و اجرا شود</w:t>
            </w:r>
            <w:r w:rsidR="00BA7E2C" w:rsidRPr="00AA236E">
              <w:rPr>
                <w:rFonts w:cs="B Yagut" w:hint="cs"/>
                <w:sz w:val="20"/>
                <w:szCs w:val="20"/>
                <w:rtl/>
              </w:rPr>
              <w:t xml:space="preserve">. </w:t>
            </w:r>
            <w:r w:rsidRPr="00AA236E">
              <w:rPr>
                <w:rFonts w:cs="B Yagut" w:hint="cs"/>
                <w:sz w:val="20"/>
                <w:szCs w:val="20"/>
                <w:rtl/>
              </w:rPr>
              <w:t>تایید برنامه، نظارت بر اجرا</w:t>
            </w:r>
            <w:r w:rsidR="00BA7E2C" w:rsidRPr="00AA236E">
              <w:rPr>
                <w:rFonts w:cs="B Yagut" w:hint="cs"/>
                <w:sz w:val="20"/>
                <w:szCs w:val="20"/>
                <w:rtl/>
              </w:rPr>
              <w:t xml:space="preserve"> </w:t>
            </w:r>
            <w:r w:rsidRPr="00AA236E">
              <w:rPr>
                <w:rFonts w:cs="B Yagut" w:hint="cs"/>
                <w:sz w:val="20"/>
                <w:szCs w:val="20"/>
                <w:rtl/>
              </w:rPr>
              <w:t>و ارزشیابی برنامه بر عهده دانشکده پزشکی است</w:t>
            </w:r>
            <w:r w:rsidR="00BA7E2C" w:rsidRPr="00AA236E">
              <w:rPr>
                <w:rFonts w:cs="B Yagut" w:hint="cs"/>
                <w:sz w:val="20"/>
                <w:szCs w:val="20"/>
                <w:rtl/>
              </w:rPr>
              <w:t xml:space="preserve">. </w:t>
            </w:r>
          </w:p>
        </w:tc>
      </w:tr>
    </w:tbl>
    <w:p w:rsidR="00213E23" w:rsidRPr="00AA236E" w:rsidRDefault="00213E23" w:rsidP="0071315A">
      <w:pPr>
        <w:spacing w:after="0" w:line="240" w:lineRule="auto"/>
        <w:jc w:val="both"/>
        <w:rPr>
          <w:rFonts w:cs="B Yagut"/>
          <w:sz w:val="20"/>
          <w:szCs w:val="20"/>
          <w:rtl/>
        </w:rPr>
      </w:pPr>
    </w:p>
    <w:p w:rsidR="00213E23" w:rsidRPr="00AA236E" w:rsidRDefault="00213E23" w:rsidP="0071315A">
      <w:pPr>
        <w:bidi w:val="0"/>
        <w:spacing w:after="0" w:line="240" w:lineRule="auto"/>
        <w:jc w:val="both"/>
        <w:rPr>
          <w:rFonts w:cs="B Yagut"/>
          <w:sz w:val="20"/>
          <w:szCs w:val="20"/>
          <w:rtl/>
        </w:rPr>
      </w:pPr>
      <w:r w:rsidRPr="00AA236E">
        <w:rPr>
          <w:rFonts w:cs="B Yagut"/>
          <w:sz w:val="20"/>
          <w:szCs w:val="20"/>
          <w:rtl/>
        </w:rPr>
        <w:br w:type="page"/>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6"/>
      </w:tblGrid>
      <w:tr w:rsidR="00213E23" w:rsidRPr="00AA236E" w:rsidTr="00213E23">
        <w:trPr>
          <w:tblHeader/>
        </w:trPr>
        <w:tc>
          <w:tcPr>
            <w:tcW w:w="5000" w:type="pct"/>
            <w:shd w:val="clear" w:color="auto" w:fill="BFBFBF"/>
          </w:tcPr>
          <w:p w:rsidR="00213E23" w:rsidRPr="00AA236E" w:rsidRDefault="00213E23" w:rsidP="0071315A">
            <w:pPr>
              <w:spacing w:after="0" w:line="240" w:lineRule="auto"/>
              <w:jc w:val="both"/>
              <w:rPr>
                <w:rFonts w:cs="B Yagut"/>
                <w:b/>
                <w:bCs/>
                <w:sz w:val="20"/>
                <w:szCs w:val="20"/>
                <w:rtl/>
              </w:rPr>
            </w:pPr>
            <w:r w:rsidRPr="00AA236E">
              <w:rPr>
                <w:rFonts w:cs="B Yagut" w:hint="cs"/>
                <w:b/>
                <w:bCs/>
                <w:sz w:val="20"/>
                <w:szCs w:val="20"/>
                <w:rtl/>
              </w:rPr>
              <w:lastRenderedPageBreak/>
              <w:t>پیوست درس مقدمات بیماریهای اعصاب دوره دكتراي پزشكي عمومي</w:t>
            </w:r>
          </w:p>
          <w:p w:rsidR="00213E23" w:rsidRPr="00AA236E" w:rsidRDefault="0085120B" w:rsidP="0071315A">
            <w:pPr>
              <w:spacing w:after="0" w:line="240" w:lineRule="auto"/>
              <w:jc w:val="both"/>
              <w:rPr>
                <w:rFonts w:cs="B Yagut"/>
                <w:b/>
                <w:bCs/>
                <w:sz w:val="20"/>
                <w:szCs w:val="20"/>
                <w:rtl/>
              </w:rPr>
            </w:pPr>
            <w:r w:rsidRPr="00AA236E">
              <w:rPr>
                <w:rFonts w:cs="B Yagut" w:hint="cs"/>
                <w:b/>
                <w:bCs/>
                <w:sz w:val="20"/>
                <w:szCs w:val="20"/>
                <w:rtl/>
              </w:rPr>
              <w:t>(محتوای ضروری درس)</w:t>
            </w:r>
          </w:p>
        </w:tc>
      </w:tr>
      <w:tr w:rsidR="00213E23" w:rsidRPr="00AA236E" w:rsidTr="00213E23">
        <w:tc>
          <w:tcPr>
            <w:tcW w:w="5000" w:type="pct"/>
            <w:shd w:val="clear" w:color="auto" w:fill="auto"/>
          </w:tcPr>
          <w:p w:rsidR="00213E23" w:rsidRPr="00AA236E" w:rsidRDefault="00213E23" w:rsidP="0071315A">
            <w:pPr>
              <w:numPr>
                <w:ilvl w:val="0"/>
                <w:numId w:val="84"/>
              </w:numPr>
              <w:spacing w:after="0" w:line="240" w:lineRule="auto"/>
              <w:jc w:val="both"/>
              <w:rPr>
                <w:rFonts w:cs="B Yagut"/>
                <w:sz w:val="20"/>
                <w:szCs w:val="20"/>
              </w:rPr>
            </w:pPr>
            <w:r w:rsidRPr="00AA236E">
              <w:rPr>
                <w:rFonts w:cs="B Yagut" w:hint="cs"/>
                <w:sz w:val="20"/>
                <w:szCs w:val="20"/>
                <w:rtl/>
              </w:rPr>
              <w:t xml:space="preserve">تعیین محل آسیب در نورولوژی </w:t>
            </w:r>
          </w:p>
          <w:p w:rsidR="00213E23" w:rsidRPr="00AA236E" w:rsidRDefault="00213E23" w:rsidP="0071315A">
            <w:pPr>
              <w:numPr>
                <w:ilvl w:val="0"/>
                <w:numId w:val="84"/>
              </w:numPr>
              <w:spacing w:after="0" w:line="240" w:lineRule="auto"/>
              <w:jc w:val="both"/>
              <w:rPr>
                <w:rFonts w:cs="B Yagut"/>
                <w:sz w:val="20"/>
                <w:szCs w:val="20"/>
                <w:rtl/>
              </w:rPr>
            </w:pPr>
            <w:r w:rsidRPr="00AA236E">
              <w:rPr>
                <w:rFonts w:cs="B Yagut" w:hint="cs"/>
                <w:sz w:val="20"/>
                <w:szCs w:val="20"/>
                <w:rtl/>
              </w:rPr>
              <w:t>اختلالات هشیاری، وضعیت نباتی و مرگ مغزی (مفاهیم</w:t>
            </w:r>
            <w:r w:rsidR="00BA7E2C" w:rsidRPr="00AA236E">
              <w:rPr>
                <w:rFonts w:cs="B Yagut" w:hint="cs"/>
                <w:sz w:val="20"/>
                <w:szCs w:val="20"/>
                <w:rtl/>
              </w:rPr>
              <w:t xml:space="preserve">، </w:t>
            </w:r>
            <w:r w:rsidRPr="00AA236E">
              <w:rPr>
                <w:rFonts w:cs="B Yagut" w:hint="cs"/>
                <w:sz w:val="20"/>
                <w:szCs w:val="20"/>
                <w:rtl/>
              </w:rPr>
              <w:t>پاتوفیزیولوژی</w:t>
            </w:r>
            <w:r w:rsidR="00BA7E2C" w:rsidRPr="00AA236E">
              <w:rPr>
                <w:rFonts w:cs="B Yagut" w:hint="cs"/>
                <w:sz w:val="20"/>
                <w:szCs w:val="20"/>
                <w:rtl/>
              </w:rPr>
              <w:t xml:space="preserve">، </w:t>
            </w:r>
            <w:r w:rsidRPr="00AA236E">
              <w:rPr>
                <w:rFonts w:cs="B Yagut" w:hint="cs"/>
                <w:sz w:val="20"/>
                <w:szCs w:val="20"/>
                <w:rtl/>
              </w:rPr>
              <w:t>نکات کلیدی</w:t>
            </w:r>
            <w:r w:rsidR="00BA7E2C" w:rsidRPr="00AA236E">
              <w:rPr>
                <w:rFonts w:cs="B Yagut" w:hint="cs"/>
                <w:sz w:val="20"/>
                <w:szCs w:val="20"/>
                <w:rtl/>
              </w:rPr>
              <w:t xml:space="preserve"> </w:t>
            </w:r>
            <w:r w:rsidRPr="00AA236E">
              <w:rPr>
                <w:rFonts w:cs="B Yagut" w:hint="cs"/>
                <w:sz w:val="20"/>
                <w:szCs w:val="20"/>
                <w:rtl/>
              </w:rPr>
              <w:t>معاینه و شرح حال)</w:t>
            </w:r>
            <w:r w:rsidRPr="00AA236E">
              <w:rPr>
                <w:rFonts w:cs="B Yagut" w:hint="cs"/>
                <w:sz w:val="20"/>
                <w:szCs w:val="20"/>
                <w:rtl/>
              </w:rPr>
              <w:tab/>
            </w:r>
          </w:p>
          <w:p w:rsidR="00213E23" w:rsidRPr="00AA236E" w:rsidRDefault="00213E23" w:rsidP="0071315A">
            <w:pPr>
              <w:numPr>
                <w:ilvl w:val="0"/>
                <w:numId w:val="84"/>
              </w:numPr>
              <w:spacing w:after="0" w:line="240" w:lineRule="auto"/>
              <w:jc w:val="both"/>
              <w:rPr>
                <w:rFonts w:cs="B Yagut"/>
                <w:sz w:val="20"/>
                <w:szCs w:val="20"/>
              </w:rPr>
            </w:pPr>
            <w:r w:rsidRPr="00AA236E">
              <w:rPr>
                <w:rFonts w:cs="B Yagut" w:hint="cs"/>
                <w:sz w:val="20"/>
                <w:szCs w:val="20"/>
                <w:rtl/>
              </w:rPr>
              <w:t xml:space="preserve">رویکرد به بیمار دچار ضعف عضلانی </w:t>
            </w:r>
            <w:r w:rsidRPr="00AA236E">
              <w:rPr>
                <w:rFonts w:cs="B Yagut" w:hint="cs"/>
                <w:sz w:val="20"/>
                <w:szCs w:val="20"/>
                <w:rtl/>
              </w:rPr>
              <w:tab/>
            </w:r>
            <w:r w:rsidRPr="00AA236E">
              <w:rPr>
                <w:rFonts w:cs="B Yagut" w:hint="cs"/>
                <w:sz w:val="20"/>
                <w:szCs w:val="20"/>
                <w:rtl/>
              </w:rPr>
              <w:tab/>
            </w:r>
          </w:p>
          <w:p w:rsidR="00213E23" w:rsidRPr="00AA236E" w:rsidRDefault="00213E23" w:rsidP="0071315A">
            <w:pPr>
              <w:numPr>
                <w:ilvl w:val="0"/>
                <w:numId w:val="84"/>
              </w:numPr>
              <w:spacing w:after="0" w:line="240" w:lineRule="auto"/>
              <w:jc w:val="both"/>
              <w:rPr>
                <w:rFonts w:cs="B Yagut"/>
                <w:sz w:val="20"/>
                <w:szCs w:val="20"/>
              </w:rPr>
            </w:pPr>
            <w:r w:rsidRPr="00AA236E">
              <w:rPr>
                <w:rFonts w:cs="B Yagut" w:hint="cs"/>
                <w:sz w:val="20"/>
                <w:szCs w:val="20"/>
                <w:rtl/>
              </w:rPr>
              <w:t>سکته مغزی (مفاهیم</w:t>
            </w:r>
            <w:r w:rsidR="00BA7E2C" w:rsidRPr="00AA236E">
              <w:rPr>
                <w:rFonts w:cs="B Yagut" w:hint="cs"/>
                <w:sz w:val="20"/>
                <w:szCs w:val="20"/>
                <w:rtl/>
              </w:rPr>
              <w:t xml:space="preserve">، </w:t>
            </w:r>
            <w:r w:rsidRPr="00AA236E">
              <w:rPr>
                <w:rFonts w:cs="B Yagut" w:hint="cs"/>
                <w:sz w:val="20"/>
                <w:szCs w:val="20"/>
                <w:rtl/>
              </w:rPr>
              <w:t>پاتوفیزیولوژی</w:t>
            </w:r>
            <w:r w:rsidR="00BA7E2C" w:rsidRPr="00AA236E">
              <w:rPr>
                <w:rFonts w:cs="B Yagut" w:hint="cs"/>
                <w:sz w:val="20"/>
                <w:szCs w:val="20"/>
                <w:rtl/>
              </w:rPr>
              <w:t xml:space="preserve">، </w:t>
            </w:r>
            <w:r w:rsidRPr="00AA236E">
              <w:rPr>
                <w:rFonts w:cs="B Yagut" w:hint="cs"/>
                <w:sz w:val="20"/>
                <w:szCs w:val="20"/>
                <w:rtl/>
              </w:rPr>
              <w:t>اتیولوژی و علائم بالینی)</w:t>
            </w:r>
          </w:p>
          <w:p w:rsidR="00213E23" w:rsidRPr="00AA236E" w:rsidRDefault="00213E23" w:rsidP="0071315A">
            <w:pPr>
              <w:numPr>
                <w:ilvl w:val="0"/>
                <w:numId w:val="84"/>
              </w:numPr>
              <w:spacing w:after="0" w:line="240" w:lineRule="auto"/>
              <w:jc w:val="both"/>
              <w:rPr>
                <w:rFonts w:cs="B Yagut"/>
                <w:sz w:val="20"/>
                <w:szCs w:val="20"/>
              </w:rPr>
            </w:pPr>
            <w:r w:rsidRPr="00AA236E">
              <w:rPr>
                <w:rFonts w:cs="B Yagut" w:hint="cs"/>
                <w:sz w:val="20"/>
                <w:szCs w:val="20"/>
                <w:rtl/>
              </w:rPr>
              <w:t>اختلالات تشنجی (تعاریف</w:t>
            </w:r>
            <w:r w:rsidR="00BA7E2C" w:rsidRPr="00AA236E">
              <w:rPr>
                <w:rFonts w:cs="B Yagut" w:hint="cs"/>
                <w:sz w:val="20"/>
                <w:szCs w:val="20"/>
                <w:rtl/>
              </w:rPr>
              <w:t xml:space="preserve">، </w:t>
            </w:r>
            <w:r w:rsidRPr="00AA236E">
              <w:rPr>
                <w:rFonts w:cs="B Yagut" w:hint="cs"/>
                <w:sz w:val="20"/>
                <w:szCs w:val="20"/>
                <w:rtl/>
              </w:rPr>
              <w:t xml:space="preserve">طبقه بندی، علائم بالینی و تشخیص افتراقی ) </w:t>
            </w:r>
          </w:p>
          <w:p w:rsidR="00213E23" w:rsidRPr="00AA236E" w:rsidRDefault="00213E23" w:rsidP="0071315A">
            <w:pPr>
              <w:numPr>
                <w:ilvl w:val="0"/>
                <w:numId w:val="84"/>
              </w:numPr>
              <w:spacing w:after="0" w:line="240" w:lineRule="auto"/>
              <w:jc w:val="both"/>
              <w:rPr>
                <w:rFonts w:cs="B Yagut"/>
                <w:sz w:val="20"/>
                <w:szCs w:val="20"/>
              </w:rPr>
            </w:pPr>
            <w:r w:rsidRPr="00AA236E">
              <w:rPr>
                <w:rFonts w:cs="B Yagut" w:hint="cs"/>
                <w:sz w:val="20"/>
                <w:szCs w:val="20"/>
                <w:rtl/>
              </w:rPr>
              <w:t>رویکرد به سرگیجه و اختلالات تعادلی</w:t>
            </w:r>
            <w:r w:rsidRPr="00AA236E">
              <w:rPr>
                <w:rFonts w:cs="B Yagut" w:hint="cs"/>
                <w:sz w:val="20"/>
                <w:szCs w:val="20"/>
                <w:rtl/>
              </w:rPr>
              <w:tab/>
            </w:r>
            <w:r w:rsidRPr="00AA236E">
              <w:rPr>
                <w:rFonts w:cs="B Yagut" w:hint="cs"/>
                <w:sz w:val="20"/>
                <w:szCs w:val="20"/>
                <w:rtl/>
              </w:rPr>
              <w:tab/>
            </w:r>
          </w:p>
          <w:p w:rsidR="00213E23" w:rsidRPr="00AA236E" w:rsidRDefault="00213E23" w:rsidP="0071315A">
            <w:pPr>
              <w:numPr>
                <w:ilvl w:val="0"/>
                <w:numId w:val="84"/>
              </w:numPr>
              <w:spacing w:after="0" w:line="240" w:lineRule="auto"/>
              <w:jc w:val="both"/>
              <w:rPr>
                <w:rFonts w:cs="B Yagut"/>
                <w:sz w:val="20"/>
                <w:szCs w:val="20"/>
              </w:rPr>
            </w:pPr>
            <w:r w:rsidRPr="00AA236E">
              <w:rPr>
                <w:rFonts w:cs="B Yagut" w:hint="cs"/>
                <w:sz w:val="20"/>
                <w:szCs w:val="20"/>
                <w:rtl/>
              </w:rPr>
              <w:t xml:space="preserve">کمر درد، درد گردن و درد اندامها </w:t>
            </w:r>
            <w:r w:rsidRPr="00AA236E">
              <w:rPr>
                <w:rFonts w:cs="B Yagut" w:hint="cs"/>
                <w:sz w:val="20"/>
                <w:szCs w:val="20"/>
                <w:rtl/>
              </w:rPr>
              <w:tab/>
            </w:r>
          </w:p>
          <w:p w:rsidR="00213E23" w:rsidRPr="00AA236E" w:rsidRDefault="00213E23" w:rsidP="00833388">
            <w:pPr>
              <w:numPr>
                <w:ilvl w:val="0"/>
                <w:numId w:val="84"/>
              </w:numPr>
              <w:spacing w:after="0" w:line="240" w:lineRule="auto"/>
              <w:jc w:val="both"/>
              <w:rPr>
                <w:rFonts w:cs="B Yagut"/>
                <w:sz w:val="20"/>
                <w:szCs w:val="20"/>
                <w:rtl/>
              </w:rPr>
            </w:pPr>
            <w:r w:rsidRPr="00AA236E">
              <w:rPr>
                <w:rFonts w:cs="B Yagut" w:hint="cs"/>
                <w:sz w:val="20"/>
                <w:szCs w:val="20"/>
                <w:rtl/>
              </w:rPr>
              <w:t>سردرد (تعاریف</w:t>
            </w:r>
            <w:r w:rsidR="00BA7E2C" w:rsidRPr="00AA236E">
              <w:rPr>
                <w:rFonts w:cs="B Yagut" w:hint="cs"/>
                <w:sz w:val="20"/>
                <w:szCs w:val="20"/>
                <w:rtl/>
              </w:rPr>
              <w:t xml:space="preserve">، </w:t>
            </w:r>
            <w:r w:rsidRPr="00AA236E">
              <w:rPr>
                <w:rFonts w:cs="B Yagut" w:hint="cs"/>
                <w:sz w:val="20"/>
                <w:szCs w:val="20"/>
                <w:rtl/>
              </w:rPr>
              <w:t>طبقه بندی</w:t>
            </w:r>
            <w:r w:rsidR="00BA7E2C" w:rsidRPr="00AA236E">
              <w:rPr>
                <w:rFonts w:cs="B Yagut" w:hint="cs"/>
                <w:sz w:val="20"/>
                <w:szCs w:val="20"/>
                <w:rtl/>
              </w:rPr>
              <w:t xml:space="preserve">، </w:t>
            </w:r>
            <w:r w:rsidRPr="00AA236E">
              <w:rPr>
                <w:rFonts w:cs="B Yagut" w:hint="cs"/>
                <w:sz w:val="20"/>
                <w:szCs w:val="20"/>
                <w:rtl/>
              </w:rPr>
              <w:t xml:space="preserve">و نکات کلیدی شرح حال و معاینه ) </w:t>
            </w:r>
          </w:p>
        </w:tc>
      </w:tr>
      <w:tr w:rsidR="00213E23" w:rsidRPr="00AA236E" w:rsidTr="00213E23">
        <w:tc>
          <w:tcPr>
            <w:tcW w:w="5000" w:type="pct"/>
          </w:tcPr>
          <w:p w:rsidR="00213E23" w:rsidRPr="00AA236E" w:rsidRDefault="00213E23" w:rsidP="0071315A">
            <w:pPr>
              <w:spacing w:after="0" w:line="240" w:lineRule="auto"/>
              <w:jc w:val="both"/>
              <w:rPr>
                <w:rFonts w:cs="B Yagut"/>
                <w:sz w:val="20"/>
                <w:szCs w:val="20"/>
                <w:rtl/>
              </w:rPr>
            </w:pPr>
            <w:r w:rsidRPr="00AA236E">
              <w:rPr>
                <w:rFonts w:cs="B Yagut" w:hint="cs"/>
                <w:sz w:val="20"/>
                <w:szCs w:val="20"/>
                <w:rtl/>
              </w:rPr>
              <w:t xml:space="preserve">*دبیرخانه شورای </w:t>
            </w:r>
            <w:r w:rsidR="00F84D91" w:rsidRPr="00AA236E">
              <w:rPr>
                <w:rFonts w:cs="B Yagut" w:hint="cs"/>
                <w:sz w:val="20"/>
                <w:szCs w:val="20"/>
                <w:rtl/>
              </w:rPr>
              <w:t>آموزش</w:t>
            </w:r>
            <w:r w:rsidRPr="00AA236E">
              <w:rPr>
                <w:rFonts w:cs="B Yagut" w:hint="cs"/>
                <w:sz w:val="20"/>
                <w:szCs w:val="20"/>
                <w:rtl/>
              </w:rPr>
              <w:t xml:space="preserve"> پزشکی عمومی می تواند فهرست علائم و نشانه های شایع، سندرم ها و بیماری های مهم در این درس</w:t>
            </w:r>
            <w:r w:rsidR="00BA7E2C" w:rsidRPr="00AA236E">
              <w:rPr>
                <w:rFonts w:cs="B Yagut" w:hint="cs"/>
                <w:sz w:val="20"/>
                <w:szCs w:val="20"/>
                <w:rtl/>
              </w:rPr>
              <w:t xml:space="preserve"> </w:t>
            </w:r>
            <w:r w:rsidRPr="00AA236E">
              <w:rPr>
                <w:rFonts w:cs="B Yagut" w:hint="cs"/>
                <w:sz w:val="20"/>
                <w:szCs w:val="20"/>
                <w:rtl/>
              </w:rPr>
              <w:t>را در</w:t>
            </w:r>
            <w:r w:rsidR="00BA7E2C" w:rsidRPr="00AA236E">
              <w:rPr>
                <w:rFonts w:cs="B Yagut" w:hint="cs"/>
                <w:sz w:val="20"/>
                <w:szCs w:val="20"/>
                <w:rtl/>
              </w:rPr>
              <w:t xml:space="preserve"> </w:t>
            </w:r>
            <w:r w:rsidRPr="00AA236E">
              <w:rPr>
                <w:rFonts w:cs="B Yagut" w:hint="cs"/>
                <w:sz w:val="20"/>
                <w:szCs w:val="20"/>
                <w:rtl/>
              </w:rPr>
              <w:t>مقاطع زمانی لازم حسب ضرورت و اولویتها با نظر و هماهنگی بورد پزشکی عمومی و دانشکده های پزشکی تغییر دهد</w:t>
            </w:r>
            <w:r w:rsidR="00BA7E2C" w:rsidRPr="00AA236E">
              <w:rPr>
                <w:rFonts w:cs="B Yagut" w:hint="cs"/>
                <w:sz w:val="20"/>
                <w:szCs w:val="20"/>
                <w:rtl/>
              </w:rPr>
              <w:t xml:space="preserve">. </w:t>
            </w:r>
          </w:p>
        </w:tc>
      </w:tr>
    </w:tbl>
    <w:p w:rsidR="00213E23" w:rsidRPr="00AA236E" w:rsidRDefault="00213E23" w:rsidP="0071315A">
      <w:pPr>
        <w:spacing w:after="0" w:line="240" w:lineRule="auto"/>
        <w:jc w:val="both"/>
        <w:rPr>
          <w:rFonts w:cs="B Yagut"/>
          <w:sz w:val="20"/>
          <w:szCs w:val="20"/>
          <w:rtl/>
        </w:rPr>
      </w:pPr>
    </w:p>
    <w:p w:rsidR="00213E23" w:rsidRPr="00AA236E" w:rsidRDefault="00213E23" w:rsidP="0071315A">
      <w:pPr>
        <w:bidi w:val="0"/>
        <w:spacing w:after="0" w:line="240" w:lineRule="auto"/>
        <w:jc w:val="both"/>
        <w:rPr>
          <w:rFonts w:cs="B Yagut"/>
          <w:sz w:val="20"/>
          <w:szCs w:val="20"/>
          <w:rtl/>
        </w:rPr>
      </w:pPr>
      <w:r w:rsidRPr="00AA236E">
        <w:rPr>
          <w:rFonts w:cs="B Yagut"/>
          <w:sz w:val="20"/>
          <w:szCs w:val="20"/>
          <w:rtl/>
        </w:rPr>
        <w:br w:type="page"/>
      </w:r>
    </w:p>
    <w:tbl>
      <w:tblPr>
        <w:bidiVisual/>
        <w:tblW w:w="4995"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326"/>
        <w:gridCol w:w="3275"/>
        <w:gridCol w:w="1770"/>
        <w:gridCol w:w="12"/>
        <w:gridCol w:w="3445"/>
        <w:gridCol w:w="8"/>
      </w:tblGrid>
      <w:tr w:rsidR="0085120B" w:rsidRPr="00AA236E" w:rsidTr="00191745">
        <w:trPr>
          <w:gridAfter w:val="1"/>
          <w:wAfter w:w="4" w:type="pct"/>
        </w:trPr>
        <w:tc>
          <w:tcPr>
            <w:tcW w:w="674" w:type="pct"/>
            <w:tcBorders>
              <w:top w:val="single" w:sz="4" w:space="0" w:color="auto"/>
              <w:left w:val="single" w:sz="4" w:space="0" w:color="auto"/>
              <w:bottom w:val="single" w:sz="4" w:space="0" w:color="auto"/>
              <w:right w:val="single" w:sz="4" w:space="0" w:color="auto"/>
            </w:tcBorders>
            <w:shd w:val="clear" w:color="auto" w:fill="D9D9D9"/>
          </w:tcPr>
          <w:p w:rsidR="0085120B" w:rsidRPr="00AA236E" w:rsidRDefault="0085120B" w:rsidP="0071315A">
            <w:pPr>
              <w:spacing w:after="0" w:line="240" w:lineRule="auto"/>
              <w:jc w:val="both"/>
              <w:rPr>
                <w:rFonts w:cs="B Yagut"/>
                <w:bCs/>
                <w:sz w:val="20"/>
                <w:szCs w:val="20"/>
                <w:rtl/>
              </w:rPr>
            </w:pPr>
            <w:r w:rsidRPr="00AA236E">
              <w:rPr>
                <w:rFonts w:cs="B Yagut" w:hint="cs"/>
                <w:bCs/>
                <w:sz w:val="20"/>
                <w:szCs w:val="20"/>
                <w:rtl/>
              </w:rPr>
              <w:lastRenderedPageBreak/>
              <w:t>کد درس</w:t>
            </w:r>
          </w:p>
        </w:tc>
        <w:tc>
          <w:tcPr>
            <w:tcW w:w="4322" w:type="pct"/>
            <w:gridSpan w:val="4"/>
            <w:tcBorders>
              <w:top w:val="single" w:sz="4" w:space="0" w:color="auto"/>
              <w:left w:val="single" w:sz="4" w:space="0" w:color="auto"/>
              <w:bottom w:val="single" w:sz="4" w:space="0" w:color="auto"/>
              <w:right w:val="single" w:sz="4" w:space="0" w:color="auto"/>
            </w:tcBorders>
          </w:tcPr>
          <w:p w:rsidR="0085120B" w:rsidRPr="00AA236E" w:rsidRDefault="0085120B" w:rsidP="0071315A">
            <w:pPr>
              <w:spacing w:after="0" w:line="240" w:lineRule="auto"/>
              <w:jc w:val="both"/>
              <w:rPr>
                <w:rFonts w:cs="B Yagut"/>
                <w:sz w:val="20"/>
                <w:szCs w:val="20"/>
                <w:rtl/>
              </w:rPr>
            </w:pPr>
            <w:r w:rsidRPr="00AA236E">
              <w:rPr>
                <w:rFonts w:cs="B Yagut" w:hint="cs"/>
                <w:sz w:val="20"/>
                <w:szCs w:val="20"/>
                <w:rtl/>
              </w:rPr>
              <w:t>185</w:t>
            </w:r>
          </w:p>
        </w:tc>
      </w:tr>
      <w:tr w:rsidR="00213E23" w:rsidRPr="00AA236E" w:rsidTr="00191745">
        <w:trPr>
          <w:gridAfter w:val="1"/>
          <w:wAfter w:w="4" w:type="pct"/>
        </w:trPr>
        <w:tc>
          <w:tcPr>
            <w:tcW w:w="674" w:type="pct"/>
            <w:tcBorders>
              <w:top w:val="single" w:sz="4" w:space="0" w:color="auto"/>
              <w:left w:val="single" w:sz="4" w:space="0" w:color="auto"/>
              <w:bottom w:val="single" w:sz="4" w:space="0" w:color="auto"/>
              <w:right w:val="single" w:sz="4" w:space="0" w:color="auto"/>
            </w:tcBorders>
            <w:shd w:val="clear" w:color="auto" w:fill="D9D9D9"/>
          </w:tcPr>
          <w:p w:rsidR="00213E23" w:rsidRPr="00AA236E" w:rsidRDefault="0085120B" w:rsidP="0071315A">
            <w:pPr>
              <w:spacing w:after="0" w:line="240" w:lineRule="auto"/>
              <w:jc w:val="both"/>
              <w:rPr>
                <w:rFonts w:cs="B Yagut"/>
                <w:bCs/>
                <w:sz w:val="20"/>
                <w:szCs w:val="20"/>
                <w:rtl/>
              </w:rPr>
            </w:pPr>
            <w:r w:rsidRPr="00AA236E">
              <w:rPr>
                <w:rFonts w:cs="B Yagut" w:hint="cs"/>
                <w:bCs/>
                <w:sz w:val="20"/>
                <w:szCs w:val="20"/>
                <w:rtl/>
              </w:rPr>
              <w:t xml:space="preserve">نام </w:t>
            </w:r>
            <w:r w:rsidR="005B4CB8" w:rsidRPr="00AA236E">
              <w:rPr>
                <w:rFonts w:cs="B Yagut" w:hint="cs"/>
                <w:bCs/>
                <w:sz w:val="20"/>
                <w:szCs w:val="20"/>
                <w:rtl/>
              </w:rPr>
              <w:t>درس</w:t>
            </w:r>
          </w:p>
        </w:tc>
        <w:tc>
          <w:tcPr>
            <w:tcW w:w="1665" w:type="pct"/>
            <w:tcBorders>
              <w:top w:val="single" w:sz="4" w:space="0" w:color="auto"/>
              <w:left w:val="single" w:sz="4" w:space="0" w:color="auto"/>
              <w:bottom w:val="single" w:sz="4" w:space="0" w:color="auto"/>
              <w:right w:val="single" w:sz="4" w:space="0" w:color="auto"/>
            </w:tcBorders>
          </w:tcPr>
          <w:p w:rsidR="00213E23" w:rsidRPr="00AA236E" w:rsidRDefault="00213E23" w:rsidP="0071315A">
            <w:pPr>
              <w:spacing w:after="0" w:line="240" w:lineRule="auto"/>
              <w:jc w:val="both"/>
              <w:rPr>
                <w:rFonts w:cs="B Yagut"/>
                <w:sz w:val="20"/>
                <w:szCs w:val="20"/>
                <w:rtl/>
              </w:rPr>
            </w:pPr>
            <w:r w:rsidRPr="00AA236E">
              <w:rPr>
                <w:rFonts w:cs="B Yagut" w:hint="cs"/>
                <w:sz w:val="20"/>
                <w:szCs w:val="20"/>
                <w:rtl/>
              </w:rPr>
              <w:t>مقدمات روانپزشکی</w:t>
            </w:r>
          </w:p>
        </w:tc>
        <w:tc>
          <w:tcPr>
            <w:tcW w:w="906" w:type="pct"/>
            <w:gridSpan w:val="2"/>
            <w:tcBorders>
              <w:top w:val="single" w:sz="4" w:space="0" w:color="auto"/>
              <w:left w:val="single" w:sz="4" w:space="0" w:color="auto"/>
              <w:bottom w:val="single" w:sz="4" w:space="0" w:color="auto"/>
              <w:right w:val="single" w:sz="4" w:space="0" w:color="auto"/>
            </w:tcBorders>
            <w:shd w:val="clear" w:color="auto" w:fill="D9D9D9"/>
          </w:tcPr>
          <w:p w:rsidR="00213E23" w:rsidRPr="00AA236E" w:rsidRDefault="00213E23" w:rsidP="0071315A">
            <w:pPr>
              <w:spacing w:after="0" w:line="240" w:lineRule="auto"/>
              <w:jc w:val="both"/>
              <w:rPr>
                <w:rFonts w:cs="B Yagut"/>
                <w:sz w:val="20"/>
                <w:szCs w:val="20"/>
                <w:rtl/>
              </w:rPr>
            </w:pPr>
            <w:r w:rsidRPr="00AA236E">
              <w:rPr>
                <w:rFonts w:cs="B Yagut" w:hint="cs"/>
                <w:b/>
                <w:bCs/>
                <w:sz w:val="20"/>
                <w:szCs w:val="20"/>
                <w:rtl/>
              </w:rPr>
              <w:t>نوع</w:t>
            </w:r>
            <w:r w:rsidR="00BA7E2C" w:rsidRPr="00AA236E">
              <w:rPr>
                <w:rFonts w:cs="B Yagut" w:hint="cs"/>
                <w:b/>
                <w:bCs/>
                <w:sz w:val="20"/>
                <w:szCs w:val="20"/>
                <w:rtl/>
              </w:rPr>
              <w:t xml:space="preserve"> </w:t>
            </w:r>
            <w:r w:rsidRPr="00AA236E">
              <w:rPr>
                <w:rFonts w:cs="B Yagut" w:hint="cs"/>
                <w:b/>
                <w:bCs/>
                <w:sz w:val="20"/>
                <w:szCs w:val="20"/>
                <w:rtl/>
              </w:rPr>
              <w:t>درس</w:t>
            </w:r>
          </w:p>
        </w:tc>
        <w:tc>
          <w:tcPr>
            <w:tcW w:w="1751" w:type="pct"/>
            <w:tcBorders>
              <w:top w:val="single" w:sz="4" w:space="0" w:color="auto"/>
              <w:left w:val="single" w:sz="4" w:space="0" w:color="auto"/>
              <w:bottom w:val="single" w:sz="4" w:space="0" w:color="auto"/>
              <w:right w:val="single" w:sz="4" w:space="0" w:color="auto"/>
            </w:tcBorders>
          </w:tcPr>
          <w:p w:rsidR="00213E23" w:rsidRPr="00AA236E" w:rsidRDefault="00D81356" w:rsidP="0071315A">
            <w:pPr>
              <w:spacing w:after="0" w:line="240" w:lineRule="auto"/>
              <w:jc w:val="both"/>
              <w:rPr>
                <w:rFonts w:cs="B Yagut"/>
                <w:sz w:val="20"/>
                <w:szCs w:val="20"/>
                <w:rtl/>
              </w:rPr>
            </w:pPr>
            <w:r w:rsidRPr="00AA236E">
              <w:rPr>
                <w:rFonts w:cs="B Yagut" w:hint="cs"/>
                <w:sz w:val="20"/>
                <w:szCs w:val="20"/>
                <w:rtl/>
              </w:rPr>
              <w:t>نظری</w:t>
            </w:r>
          </w:p>
        </w:tc>
      </w:tr>
      <w:tr w:rsidR="00213E23" w:rsidRPr="00AA236E" w:rsidTr="00191745">
        <w:tc>
          <w:tcPr>
            <w:tcW w:w="674" w:type="pct"/>
            <w:tcBorders>
              <w:top w:val="single" w:sz="4" w:space="0" w:color="auto"/>
              <w:left w:val="single" w:sz="4" w:space="0" w:color="auto"/>
              <w:bottom w:val="single" w:sz="4" w:space="0" w:color="auto"/>
              <w:right w:val="single" w:sz="4" w:space="0" w:color="auto"/>
            </w:tcBorders>
            <w:shd w:val="clear" w:color="auto" w:fill="D9D9D9"/>
          </w:tcPr>
          <w:p w:rsidR="00213E23" w:rsidRPr="00AA236E" w:rsidRDefault="005B4CB8" w:rsidP="0071315A">
            <w:pPr>
              <w:spacing w:after="0" w:line="240" w:lineRule="auto"/>
              <w:jc w:val="both"/>
              <w:rPr>
                <w:rFonts w:cs="B Yagut"/>
                <w:bCs/>
                <w:sz w:val="20"/>
                <w:szCs w:val="20"/>
                <w:rtl/>
              </w:rPr>
            </w:pPr>
            <w:r w:rsidRPr="00AA236E">
              <w:rPr>
                <w:rFonts w:cs="B Yagut" w:hint="cs"/>
                <w:bCs/>
                <w:sz w:val="20"/>
                <w:szCs w:val="20"/>
                <w:rtl/>
              </w:rPr>
              <w:t>مرحله ارائه</w:t>
            </w:r>
          </w:p>
        </w:tc>
        <w:tc>
          <w:tcPr>
            <w:tcW w:w="1665" w:type="pct"/>
            <w:tcBorders>
              <w:top w:val="single" w:sz="4" w:space="0" w:color="auto"/>
              <w:left w:val="single" w:sz="4" w:space="0" w:color="auto"/>
              <w:bottom w:val="single" w:sz="4" w:space="0" w:color="auto"/>
              <w:right w:val="single" w:sz="4" w:space="0" w:color="auto"/>
            </w:tcBorders>
          </w:tcPr>
          <w:p w:rsidR="00213E23" w:rsidRPr="00AA236E" w:rsidRDefault="00213E23" w:rsidP="0071315A">
            <w:pPr>
              <w:pStyle w:val="ListParagraph"/>
              <w:spacing w:after="0" w:line="240" w:lineRule="auto"/>
              <w:ind w:left="0"/>
              <w:jc w:val="both"/>
              <w:rPr>
                <w:rFonts w:cs="B Yagut"/>
                <w:sz w:val="20"/>
                <w:szCs w:val="20"/>
                <w:rtl/>
              </w:rPr>
            </w:pPr>
            <w:r w:rsidRPr="00AA236E">
              <w:rPr>
                <w:rFonts w:cs="B Yagut" w:hint="cs"/>
                <w:sz w:val="20"/>
                <w:szCs w:val="20"/>
                <w:rtl/>
              </w:rPr>
              <w:t>مقدمات بالینی</w:t>
            </w:r>
          </w:p>
        </w:tc>
        <w:tc>
          <w:tcPr>
            <w:tcW w:w="906" w:type="pct"/>
            <w:gridSpan w:val="2"/>
            <w:tcBorders>
              <w:top w:val="single" w:sz="4" w:space="0" w:color="auto"/>
              <w:left w:val="single" w:sz="4" w:space="0" w:color="auto"/>
              <w:bottom w:val="single" w:sz="4" w:space="0" w:color="auto"/>
              <w:right w:val="single" w:sz="4" w:space="0" w:color="auto"/>
            </w:tcBorders>
            <w:shd w:val="clear" w:color="auto" w:fill="D9D9D9"/>
          </w:tcPr>
          <w:p w:rsidR="00213E23" w:rsidRPr="00AA236E" w:rsidRDefault="00213E23" w:rsidP="0071315A">
            <w:pPr>
              <w:pStyle w:val="ListParagraph"/>
              <w:spacing w:after="0" w:line="240" w:lineRule="auto"/>
              <w:ind w:left="0"/>
              <w:jc w:val="both"/>
              <w:rPr>
                <w:rFonts w:cs="B Yagut"/>
                <w:b/>
                <w:bCs/>
                <w:sz w:val="20"/>
                <w:szCs w:val="20"/>
                <w:rtl/>
              </w:rPr>
            </w:pPr>
            <w:r w:rsidRPr="00AA236E">
              <w:rPr>
                <w:rFonts w:cs="B Yagut" w:hint="cs"/>
                <w:b/>
                <w:bCs/>
                <w:sz w:val="20"/>
                <w:szCs w:val="20"/>
                <w:rtl/>
              </w:rPr>
              <w:t xml:space="preserve">مدت </w:t>
            </w:r>
            <w:r w:rsidR="00F84D91" w:rsidRPr="00AA236E">
              <w:rPr>
                <w:rFonts w:cs="B Yagut" w:hint="cs"/>
                <w:b/>
                <w:bCs/>
                <w:sz w:val="20"/>
                <w:szCs w:val="20"/>
                <w:rtl/>
              </w:rPr>
              <w:t>آموزش</w:t>
            </w:r>
            <w:r w:rsidR="00BA7E2C" w:rsidRPr="00AA236E">
              <w:rPr>
                <w:rFonts w:cs="B Yagut" w:hint="cs"/>
                <w:b/>
                <w:bCs/>
                <w:sz w:val="20"/>
                <w:szCs w:val="20"/>
                <w:rtl/>
              </w:rPr>
              <w:t xml:space="preserve">: </w:t>
            </w:r>
          </w:p>
        </w:tc>
        <w:tc>
          <w:tcPr>
            <w:tcW w:w="1755" w:type="pct"/>
            <w:gridSpan w:val="2"/>
            <w:tcBorders>
              <w:top w:val="single" w:sz="4" w:space="0" w:color="auto"/>
              <w:left w:val="single" w:sz="4" w:space="0" w:color="auto"/>
              <w:bottom w:val="single" w:sz="4" w:space="0" w:color="auto"/>
              <w:right w:val="single" w:sz="4" w:space="0" w:color="auto"/>
            </w:tcBorders>
          </w:tcPr>
          <w:p w:rsidR="00213E23" w:rsidRPr="00AA236E" w:rsidRDefault="00213E23" w:rsidP="0071315A">
            <w:pPr>
              <w:pStyle w:val="ListParagraph"/>
              <w:spacing w:after="0" w:line="240" w:lineRule="auto"/>
              <w:ind w:left="0"/>
              <w:jc w:val="both"/>
              <w:rPr>
                <w:rFonts w:cs="B Yagut"/>
                <w:sz w:val="20"/>
                <w:szCs w:val="20"/>
                <w:rtl/>
              </w:rPr>
            </w:pPr>
            <w:r w:rsidRPr="00AA236E">
              <w:rPr>
                <w:rFonts w:cs="B Yagut" w:hint="cs"/>
                <w:sz w:val="20"/>
                <w:szCs w:val="20"/>
                <w:rtl/>
              </w:rPr>
              <w:t xml:space="preserve">8 ساعت نظری </w:t>
            </w:r>
          </w:p>
        </w:tc>
      </w:tr>
      <w:tr w:rsidR="00213E23" w:rsidRPr="00AA236E" w:rsidTr="00191745">
        <w:trPr>
          <w:gridAfter w:val="1"/>
          <w:wAfter w:w="4" w:type="pct"/>
        </w:trPr>
        <w:tc>
          <w:tcPr>
            <w:tcW w:w="674" w:type="pct"/>
            <w:tcBorders>
              <w:top w:val="single" w:sz="4" w:space="0" w:color="auto"/>
              <w:left w:val="single" w:sz="4" w:space="0" w:color="auto"/>
              <w:bottom w:val="single" w:sz="4" w:space="0" w:color="auto"/>
              <w:right w:val="single" w:sz="4" w:space="0" w:color="auto"/>
            </w:tcBorders>
            <w:shd w:val="clear" w:color="auto" w:fill="D9D9D9"/>
          </w:tcPr>
          <w:p w:rsidR="00213E23" w:rsidRPr="00AA236E" w:rsidRDefault="005B4CB8" w:rsidP="0071315A">
            <w:pPr>
              <w:spacing w:after="0" w:line="240" w:lineRule="auto"/>
              <w:jc w:val="both"/>
              <w:rPr>
                <w:rFonts w:cs="B Yagut"/>
                <w:bCs/>
                <w:sz w:val="20"/>
                <w:szCs w:val="20"/>
                <w:rtl/>
              </w:rPr>
            </w:pPr>
            <w:r w:rsidRPr="00AA236E">
              <w:rPr>
                <w:rFonts w:cs="B Yagut" w:hint="cs"/>
                <w:bCs/>
                <w:sz w:val="20"/>
                <w:szCs w:val="20"/>
                <w:rtl/>
              </w:rPr>
              <w:t>پيش نياز</w:t>
            </w:r>
          </w:p>
        </w:tc>
        <w:tc>
          <w:tcPr>
            <w:tcW w:w="1665" w:type="pct"/>
            <w:tcBorders>
              <w:top w:val="single" w:sz="4" w:space="0" w:color="auto"/>
              <w:left w:val="single" w:sz="4" w:space="0" w:color="auto"/>
              <w:bottom w:val="single" w:sz="4" w:space="0" w:color="auto"/>
              <w:right w:val="single" w:sz="4" w:space="0" w:color="auto"/>
            </w:tcBorders>
          </w:tcPr>
          <w:p w:rsidR="00213E23" w:rsidRPr="00AA236E" w:rsidRDefault="00F72998" w:rsidP="0071315A">
            <w:pPr>
              <w:pStyle w:val="ListParagraph"/>
              <w:spacing w:after="0" w:line="240" w:lineRule="auto"/>
              <w:ind w:left="0"/>
              <w:jc w:val="both"/>
              <w:rPr>
                <w:rFonts w:cs="B Yagut"/>
                <w:sz w:val="20"/>
                <w:szCs w:val="20"/>
                <w:rtl/>
              </w:rPr>
            </w:pPr>
            <w:r w:rsidRPr="00AA236E">
              <w:rPr>
                <w:rFonts w:cs="B Yagut" w:hint="cs"/>
                <w:sz w:val="20"/>
                <w:szCs w:val="20"/>
                <w:rtl/>
              </w:rPr>
              <w:t xml:space="preserve"> </w:t>
            </w:r>
          </w:p>
        </w:tc>
        <w:tc>
          <w:tcPr>
            <w:tcW w:w="900" w:type="pct"/>
            <w:tcBorders>
              <w:top w:val="single" w:sz="4" w:space="0" w:color="auto"/>
              <w:left w:val="single" w:sz="4" w:space="0" w:color="auto"/>
              <w:bottom w:val="single" w:sz="4" w:space="0" w:color="auto"/>
              <w:right w:val="single" w:sz="4" w:space="0" w:color="auto"/>
            </w:tcBorders>
            <w:shd w:val="clear" w:color="auto" w:fill="D9D9D9"/>
          </w:tcPr>
          <w:p w:rsidR="00213E23" w:rsidRPr="00AA236E" w:rsidRDefault="00821E07" w:rsidP="0071315A">
            <w:pPr>
              <w:pStyle w:val="ListParagraph"/>
              <w:spacing w:after="0" w:line="240" w:lineRule="auto"/>
              <w:ind w:left="0"/>
              <w:jc w:val="both"/>
              <w:rPr>
                <w:rFonts w:cs="B Yagut"/>
                <w:b/>
                <w:bCs/>
                <w:sz w:val="20"/>
                <w:szCs w:val="20"/>
                <w:rtl/>
              </w:rPr>
            </w:pPr>
            <w:r w:rsidRPr="00AA236E">
              <w:rPr>
                <w:rFonts w:cs="B Yagut" w:hint="cs"/>
                <w:b/>
                <w:bCs/>
                <w:sz w:val="20"/>
                <w:szCs w:val="20"/>
                <w:rtl/>
              </w:rPr>
              <w:t>تعداد واحد</w:t>
            </w:r>
          </w:p>
        </w:tc>
        <w:tc>
          <w:tcPr>
            <w:tcW w:w="1757" w:type="pct"/>
            <w:gridSpan w:val="2"/>
            <w:tcBorders>
              <w:top w:val="single" w:sz="4" w:space="0" w:color="auto"/>
              <w:left w:val="single" w:sz="4" w:space="0" w:color="auto"/>
              <w:bottom w:val="single" w:sz="4" w:space="0" w:color="auto"/>
              <w:right w:val="single" w:sz="4" w:space="0" w:color="auto"/>
            </w:tcBorders>
          </w:tcPr>
          <w:p w:rsidR="00213E23" w:rsidRPr="00AA236E" w:rsidRDefault="00213E23" w:rsidP="0071315A">
            <w:pPr>
              <w:pStyle w:val="ListParagraph"/>
              <w:spacing w:after="0" w:line="240" w:lineRule="auto"/>
              <w:ind w:left="0"/>
              <w:jc w:val="both"/>
              <w:rPr>
                <w:rFonts w:cs="B Yagut"/>
                <w:sz w:val="20"/>
                <w:szCs w:val="20"/>
                <w:rtl/>
              </w:rPr>
            </w:pPr>
            <w:r w:rsidRPr="00AA236E">
              <w:rPr>
                <w:rFonts w:cs="B Yagut" w:hint="cs"/>
                <w:sz w:val="20"/>
                <w:szCs w:val="20"/>
                <w:rtl/>
              </w:rPr>
              <w:t>5/0 واحد</w:t>
            </w:r>
          </w:p>
        </w:tc>
      </w:tr>
      <w:tr w:rsidR="00213E23" w:rsidRPr="00AA236E" w:rsidTr="00191745">
        <w:trPr>
          <w:gridAfter w:val="1"/>
          <w:wAfter w:w="4" w:type="pct"/>
        </w:trPr>
        <w:tc>
          <w:tcPr>
            <w:tcW w:w="674" w:type="pct"/>
            <w:tcBorders>
              <w:top w:val="single" w:sz="4" w:space="0" w:color="auto"/>
              <w:left w:val="single" w:sz="4" w:space="0" w:color="auto"/>
              <w:bottom w:val="single" w:sz="4" w:space="0" w:color="auto"/>
              <w:right w:val="single" w:sz="4" w:space="0" w:color="auto"/>
            </w:tcBorders>
            <w:shd w:val="clear" w:color="auto" w:fill="D9D9D9"/>
          </w:tcPr>
          <w:p w:rsidR="00213E23" w:rsidRPr="00AA236E" w:rsidRDefault="00821E07" w:rsidP="0071315A">
            <w:pPr>
              <w:spacing w:after="0" w:line="240" w:lineRule="auto"/>
              <w:jc w:val="both"/>
              <w:rPr>
                <w:rFonts w:cs="B Yagut"/>
                <w:bCs/>
                <w:sz w:val="20"/>
                <w:szCs w:val="20"/>
                <w:rtl/>
              </w:rPr>
            </w:pPr>
            <w:r w:rsidRPr="00AA236E">
              <w:rPr>
                <w:rFonts w:cs="B Yagut" w:hint="cs"/>
                <w:bCs/>
                <w:sz w:val="20"/>
                <w:szCs w:val="20"/>
                <w:rtl/>
              </w:rPr>
              <w:t>هدف های كلی</w:t>
            </w:r>
          </w:p>
          <w:p w:rsidR="00213E23" w:rsidRPr="00AA236E" w:rsidRDefault="00213E23" w:rsidP="0071315A">
            <w:pPr>
              <w:bidi w:val="0"/>
              <w:spacing w:after="0" w:line="240" w:lineRule="auto"/>
              <w:jc w:val="both"/>
              <w:rPr>
                <w:rFonts w:cs="B Yagut"/>
                <w:b/>
                <w:sz w:val="20"/>
                <w:szCs w:val="20"/>
                <w:rtl/>
              </w:rPr>
            </w:pPr>
          </w:p>
        </w:tc>
        <w:tc>
          <w:tcPr>
            <w:tcW w:w="4322" w:type="pct"/>
            <w:gridSpan w:val="4"/>
            <w:tcBorders>
              <w:top w:val="single" w:sz="4" w:space="0" w:color="auto"/>
              <w:left w:val="single" w:sz="4" w:space="0" w:color="auto"/>
              <w:bottom w:val="single" w:sz="4" w:space="0" w:color="auto"/>
              <w:right w:val="single" w:sz="4" w:space="0" w:color="auto"/>
            </w:tcBorders>
          </w:tcPr>
          <w:p w:rsidR="0085120B" w:rsidRPr="00AA236E" w:rsidRDefault="0085120B" w:rsidP="0071315A">
            <w:pPr>
              <w:pStyle w:val="ListParagraph"/>
              <w:tabs>
                <w:tab w:val="right" w:pos="-288"/>
              </w:tabs>
              <w:spacing w:after="0" w:line="240" w:lineRule="auto"/>
              <w:ind w:left="0"/>
              <w:jc w:val="both"/>
              <w:rPr>
                <w:rFonts w:cs="B Yagut"/>
                <w:b/>
                <w:bCs/>
                <w:sz w:val="20"/>
                <w:szCs w:val="20"/>
                <w:rtl/>
              </w:rPr>
            </w:pPr>
            <w:r w:rsidRPr="00AA236E">
              <w:rPr>
                <w:rFonts w:cs="B Yagut" w:hint="cs"/>
                <w:b/>
                <w:bCs/>
                <w:sz w:val="20"/>
                <w:szCs w:val="20"/>
                <w:rtl/>
              </w:rPr>
              <w:t>در پایان این درس</w:t>
            </w:r>
            <w:r w:rsidR="00BA7E2C" w:rsidRPr="00AA236E">
              <w:rPr>
                <w:rFonts w:cs="B Yagut" w:hint="cs"/>
                <w:b/>
                <w:bCs/>
                <w:sz w:val="20"/>
                <w:szCs w:val="20"/>
                <w:rtl/>
              </w:rPr>
              <w:t xml:space="preserve">، </w:t>
            </w:r>
            <w:r w:rsidRPr="00AA236E">
              <w:rPr>
                <w:rFonts w:cs="B Yagut" w:hint="cs"/>
                <w:b/>
                <w:bCs/>
                <w:sz w:val="20"/>
                <w:szCs w:val="20"/>
                <w:rtl/>
              </w:rPr>
              <w:t>دانشجو باید بتواند ( بر اساس فهرست پیوست)</w:t>
            </w:r>
            <w:r w:rsidR="00BA7E2C" w:rsidRPr="00AA236E">
              <w:rPr>
                <w:rFonts w:cs="B Yagut" w:hint="cs"/>
                <w:b/>
                <w:bCs/>
                <w:sz w:val="20"/>
                <w:szCs w:val="20"/>
                <w:rtl/>
              </w:rPr>
              <w:t xml:space="preserve">: </w:t>
            </w:r>
          </w:p>
          <w:p w:rsidR="0085120B" w:rsidRPr="00AA236E" w:rsidRDefault="0085120B" w:rsidP="0071315A">
            <w:pPr>
              <w:pStyle w:val="ListParagraph"/>
              <w:tabs>
                <w:tab w:val="right" w:pos="-288"/>
              </w:tabs>
              <w:spacing w:after="0" w:line="240" w:lineRule="auto"/>
              <w:ind w:left="0"/>
              <w:jc w:val="both"/>
              <w:rPr>
                <w:rFonts w:cs="B Yagut"/>
                <w:b/>
                <w:bCs/>
                <w:sz w:val="20"/>
                <w:szCs w:val="20"/>
                <w:rtl/>
              </w:rPr>
            </w:pPr>
            <w:r w:rsidRPr="00AA236E">
              <w:rPr>
                <w:rFonts w:cs="B Yagut" w:hint="cs"/>
                <w:b/>
                <w:bCs/>
                <w:sz w:val="20"/>
                <w:szCs w:val="20"/>
                <w:rtl/>
              </w:rPr>
              <w:t>الف)</w:t>
            </w:r>
            <w:r w:rsidR="00BA7E2C" w:rsidRPr="00AA236E">
              <w:rPr>
                <w:rFonts w:cs="B Yagut" w:hint="cs"/>
                <w:b/>
                <w:bCs/>
                <w:sz w:val="20"/>
                <w:szCs w:val="20"/>
                <w:rtl/>
              </w:rPr>
              <w:t xml:space="preserve"> </w:t>
            </w:r>
            <w:r w:rsidRPr="00AA236E">
              <w:rPr>
                <w:rFonts w:cs="B Yagut" w:hint="cs"/>
                <w:b/>
                <w:bCs/>
                <w:sz w:val="20"/>
                <w:szCs w:val="20"/>
                <w:rtl/>
              </w:rPr>
              <w:t>در مواجهه با هر یک از علائم و شکایات شایع و مهم</w:t>
            </w:r>
            <w:r w:rsidR="00BA7E2C" w:rsidRPr="00AA236E">
              <w:rPr>
                <w:rFonts w:cs="B Yagut" w:hint="cs"/>
                <w:b/>
                <w:bCs/>
                <w:sz w:val="20"/>
                <w:szCs w:val="20"/>
                <w:rtl/>
              </w:rPr>
              <w:t xml:space="preserve">: </w:t>
            </w:r>
          </w:p>
          <w:p w:rsidR="0085120B" w:rsidRPr="00AA236E" w:rsidRDefault="0085120B" w:rsidP="0071315A">
            <w:pPr>
              <w:pStyle w:val="ListParagraph"/>
              <w:spacing w:after="0" w:line="240" w:lineRule="auto"/>
              <w:ind w:left="0"/>
              <w:jc w:val="both"/>
              <w:rPr>
                <w:rFonts w:cs="B Yagut"/>
                <w:sz w:val="20"/>
                <w:szCs w:val="20"/>
                <w:rtl/>
              </w:rPr>
            </w:pPr>
            <w:r w:rsidRPr="00AA236E">
              <w:rPr>
                <w:rFonts w:cs="B Yagut" w:hint="cs"/>
                <w:sz w:val="20"/>
                <w:szCs w:val="20"/>
                <w:rtl/>
              </w:rPr>
              <w:t>1- تعریف آن را بیان کند</w:t>
            </w:r>
            <w:r w:rsidR="00BA7E2C" w:rsidRPr="00AA236E">
              <w:rPr>
                <w:rFonts w:cs="B Yagut" w:hint="cs"/>
                <w:sz w:val="20"/>
                <w:szCs w:val="20"/>
                <w:rtl/>
              </w:rPr>
              <w:t xml:space="preserve">. </w:t>
            </w:r>
          </w:p>
          <w:p w:rsidR="0085120B" w:rsidRPr="00AA236E" w:rsidRDefault="0085120B" w:rsidP="0071315A">
            <w:pPr>
              <w:pStyle w:val="ListParagraph"/>
              <w:spacing w:after="0" w:line="240" w:lineRule="auto"/>
              <w:ind w:left="0"/>
              <w:jc w:val="both"/>
              <w:rPr>
                <w:rFonts w:cs="B Yagut"/>
                <w:sz w:val="20"/>
                <w:szCs w:val="20"/>
                <w:rtl/>
              </w:rPr>
            </w:pPr>
            <w:r w:rsidRPr="00AA236E">
              <w:rPr>
                <w:rFonts w:cs="B Yagut" w:hint="cs"/>
                <w:sz w:val="20"/>
                <w:szCs w:val="20"/>
                <w:rtl/>
              </w:rPr>
              <w:t>2- معاینات فیزیکی لازم (</w:t>
            </w:r>
            <w:r w:rsidRPr="00AA236E">
              <w:rPr>
                <w:rFonts w:cs="B Yagut"/>
                <w:sz w:val="20"/>
                <w:szCs w:val="20"/>
              </w:rPr>
              <w:t>focused history taking and physical exam</w:t>
            </w:r>
            <w:r w:rsidRPr="00AA236E">
              <w:rPr>
                <w:rFonts w:cs="B Yagut" w:hint="cs"/>
                <w:sz w:val="20"/>
                <w:szCs w:val="20"/>
                <w:rtl/>
              </w:rPr>
              <w:t>) برای رویکرد به آن را شرح دهد</w:t>
            </w:r>
            <w:r w:rsidR="00BA7E2C" w:rsidRPr="00AA236E">
              <w:rPr>
                <w:rFonts w:cs="B Yagut" w:hint="cs"/>
                <w:sz w:val="20"/>
                <w:szCs w:val="20"/>
                <w:rtl/>
              </w:rPr>
              <w:t xml:space="preserve">. </w:t>
            </w:r>
          </w:p>
          <w:p w:rsidR="0085120B" w:rsidRPr="00AA236E" w:rsidRDefault="0085120B" w:rsidP="0071315A">
            <w:pPr>
              <w:pStyle w:val="ListParagraph"/>
              <w:spacing w:after="0" w:line="240" w:lineRule="auto"/>
              <w:ind w:left="0"/>
              <w:jc w:val="both"/>
              <w:rPr>
                <w:rFonts w:cs="B Yagut"/>
                <w:b/>
                <w:bCs/>
                <w:sz w:val="20"/>
                <w:szCs w:val="20"/>
              </w:rPr>
            </w:pPr>
            <w:r w:rsidRPr="00AA236E">
              <w:rPr>
                <w:rFonts w:cs="B Yagut" w:hint="cs"/>
                <w:sz w:val="20"/>
                <w:szCs w:val="20"/>
                <w:rtl/>
              </w:rPr>
              <w:t>3- تشخیص های افتراقی مهم را مطرح کند و گامهای ضروری برای رسیدن به تشخیص و مدیریت مشکل بیمار را پیشنهاد دهد</w:t>
            </w:r>
            <w:r w:rsidR="00BA7E2C" w:rsidRPr="00AA236E">
              <w:rPr>
                <w:rFonts w:cs="B Yagut" w:hint="cs"/>
                <w:sz w:val="20"/>
                <w:szCs w:val="20"/>
                <w:rtl/>
              </w:rPr>
              <w:t xml:space="preserve">. </w:t>
            </w:r>
          </w:p>
          <w:p w:rsidR="0085120B" w:rsidRPr="00AA236E" w:rsidRDefault="0085120B" w:rsidP="0071315A">
            <w:pPr>
              <w:pStyle w:val="ListParagraph"/>
              <w:spacing w:after="0" w:line="240" w:lineRule="auto"/>
              <w:ind w:left="0"/>
              <w:jc w:val="both"/>
              <w:rPr>
                <w:rFonts w:cs="B Yagut"/>
                <w:b/>
                <w:bCs/>
                <w:sz w:val="20"/>
                <w:szCs w:val="20"/>
                <w:rtl/>
              </w:rPr>
            </w:pPr>
            <w:r w:rsidRPr="00AA236E">
              <w:rPr>
                <w:rFonts w:cs="B Yagut" w:hint="cs"/>
                <w:b/>
                <w:bCs/>
                <w:sz w:val="20"/>
                <w:szCs w:val="20"/>
                <w:rtl/>
              </w:rPr>
              <w:t>ب) در مورد</w:t>
            </w:r>
            <w:r w:rsidR="00BA7E2C" w:rsidRPr="00AA236E">
              <w:rPr>
                <w:rFonts w:cs="B Yagut" w:hint="cs"/>
                <w:b/>
                <w:bCs/>
                <w:sz w:val="20"/>
                <w:szCs w:val="20"/>
                <w:rtl/>
              </w:rPr>
              <w:t xml:space="preserve"> </w:t>
            </w:r>
            <w:r w:rsidRPr="00AA236E">
              <w:rPr>
                <w:rFonts w:cs="B Yagut" w:hint="cs"/>
                <w:b/>
                <w:bCs/>
                <w:sz w:val="20"/>
                <w:szCs w:val="20"/>
                <w:rtl/>
              </w:rPr>
              <w:t>بیماریهای شایع و مهم</w:t>
            </w:r>
            <w:r w:rsidR="00BA7E2C" w:rsidRPr="00AA236E">
              <w:rPr>
                <w:rFonts w:cs="B Yagut" w:hint="cs"/>
                <w:b/>
                <w:bCs/>
                <w:sz w:val="20"/>
                <w:szCs w:val="20"/>
                <w:rtl/>
              </w:rPr>
              <w:t xml:space="preserve">: </w:t>
            </w:r>
          </w:p>
          <w:p w:rsidR="0085120B" w:rsidRPr="00AA236E" w:rsidRDefault="0085120B" w:rsidP="0071315A">
            <w:pPr>
              <w:pStyle w:val="ListParagraph"/>
              <w:spacing w:after="0" w:line="240" w:lineRule="auto"/>
              <w:ind w:left="0"/>
              <w:jc w:val="both"/>
              <w:rPr>
                <w:rFonts w:cs="B Yagut"/>
                <w:sz w:val="20"/>
                <w:szCs w:val="20"/>
                <w:rtl/>
              </w:rPr>
            </w:pPr>
            <w:r w:rsidRPr="00AA236E">
              <w:rPr>
                <w:rFonts w:cs="B Yagut" w:hint="cs"/>
                <w:sz w:val="20"/>
                <w:szCs w:val="20"/>
                <w:rtl/>
              </w:rPr>
              <w:t>1- تعریف، اتیولوژی، و اپیدمیولوژی بیماری را شرح دهد</w:t>
            </w:r>
            <w:r w:rsidR="00BA7E2C" w:rsidRPr="00AA236E">
              <w:rPr>
                <w:rFonts w:cs="B Yagut" w:hint="cs"/>
                <w:sz w:val="20"/>
                <w:szCs w:val="20"/>
                <w:rtl/>
              </w:rPr>
              <w:t xml:space="preserve">. </w:t>
            </w:r>
          </w:p>
          <w:p w:rsidR="0085120B" w:rsidRPr="00AA236E" w:rsidRDefault="0085120B" w:rsidP="0071315A">
            <w:pPr>
              <w:pStyle w:val="ListParagraph"/>
              <w:spacing w:after="0" w:line="240" w:lineRule="auto"/>
              <w:ind w:left="0"/>
              <w:jc w:val="both"/>
              <w:rPr>
                <w:rFonts w:cs="B Yagut"/>
                <w:sz w:val="20"/>
                <w:szCs w:val="20"/>
                <w:rtl/>
              </w:rPr>
            </w:pPr>
            <w:r w:rsidRPr="00AA236E">
              <w:rPr>
                <w:rFonts w:cs="B Yagut" w:hint="cs"/>
                <w:sz w:val="20"/>
                <w:szCs w:val="20"/>
                <w:rtl/>
              </w:rPr>
              <w:t>2- مشکلات بیماران مبتلا به بیماریهای شایع و مهم را توضیح دهد</w:t>
            </w:r>
            <w:r w:rsidR="00BA7E2C" w:rsidRPr="00AA236E">
              <w:rPr>
                <w:rFonts w:cs="B Yagut" w:hint="cs"/>
                <w:sz w:val="20"/>
                <w:szCs w:val="20"/>
                <w:rtl/>
              </w:rPr>
              <w:t xml:space="preserve">. </w:t>
            </w:r>
          </w:p>
          <w:p w:rsidR="0085120B" w:rsidRPr="00AA236E" w:rsidRDefault="0085120B" w:rsidP="0071315A">
            <w:pPr>
              <w:pStyle w:val="ListParagraph"/>
              <w:spacing w:after="0" w:line="240" w:lineRule="auto"/>
              <w:ind w:left="0"/>
              <w:jc w:val="both"/>
              <w:rPr>
                <w:rFonts w:cs="B Yagut"/>
                <w:sz w:val="20"/>
                <w:szCs w:val="20"/>
                <w:rtl/>
              </w:rPr>
            </w:pPr>
            <w:r w:rsidRPr="00AA236E">
              <w:rPr>
                <w:rFonts w:cs="B Yagut" w:hint="cs"/>
                <w:sz w:val="20"/>
                <w:szCs w:val="20"/>
                <w:rtl/>
              </w:rPr>
              <w:t>3- روشهای تشخیص بیماری را شرح دهد</w:t>
            </w:r>
            <w:r w:rsidR="00BA7E2C" w:rsidRPr="00AA236E">
              <w:rPr>
                <w:rFonts w:cs="B Yagut" w:hint="cs"/>
                <w:sz w:val="20"/>
                <w:szCs w:val="20"/>
                <w:rtl/>
              </w:rPr>
              <w:t xml:space="preserve">. </w:t>
            </w:r>
          </w:p>
          <w:p w:rsidR="0085120B" w:rsidRPr="00AA236E" w:rsidRDefault="0085120B" w:rsidP="0071315A">
            <w:pPr>
              <w:pStyle w:val="ListParagraph"/>
              <w:spacing w:after="0" w:line="240" w:lineRule="auto"/>
              <w:ind w:left="0"/>
              <w:jc w:val="both"/>
              <w:rPr>
                <w:rFonts w:cs="B Yagut"/>
                <w:sz w:val="20"/>
                <w:szCs w:val="20"/>
                <w:rtl/>
              </w:rPr>
            </w:pPr>
            <w:r w:rsidRPr="00AA236E">
              <w:rPr>
                <w:rFonts w:cs="B Yagut" w:hint="cs"/>
                <w:sz w:val="20"/>
                <w:szCs w:val="20"/>
                <w:rtl/>
              </w:rPr>
              <w:t>4- مهمترین اقدامات پیشگیری در سطوح مختلف، مشتمل بر درمان و توانبخشی بیمار را بر اساس شواهد علمی و گایدلاینهای بومی در حد مورد انتظار از پزشک عمومی توضیح دهد</w:t>
            </w:r>
            <w:r w:rsidR="00BA7E2C" w:rsidRPr="00AA236E">
              <w:rPr>
                <w:rFonts w:cs="B Yagut" w:hint="cs"/>
                <w:sz w:val="20"/>
                <w:szCs w:val="20"/>
                <w:rtl/>
              </w:rPr>
              <w:t xml:space="preserve">. </w:t>
            </w:r>
          </w:p>
          <w:p w:rsidR="0085120B" w:rsidRPr="00AA236E" w:rsidRDefault="0085120B" w:rsidP="0071315A">
            <w:pPr>
              <w:pStyle w:val="ListParagraph"/>
              <w:spacing w:after="0" w:line="240" w:lineRule="auto"/>
              <w:ind w:left="0"/>
              <w:jc w:val="both"/>
              <w:rPr>
                <w:rFonts w:cs="B Yagut"/>
                <w:sz w:val="20"/>
                <w:szCs w:val="20"/>
                <w:rtl/>
              </w:rPr>
            </w:pPr>
            <w:r w:rsidRPr="00AA236E">
              <w:rPr>
                <w:rFonts w:cs="B Yagut" w:hint="cs"/>
                <w:sz w:val="20"/>
                <w:szCs w:val="20"/>
                <w:rtl/>
              </w:rPr>
              <w:t>5- در مواجهه با سناریو یا شرح موارد بیماران مرتبط با این بیماریها، دانش آموخته شده را برای استدلال بالینی و پیشنهاد رویکردهای تشخیصی یا درمانی به کار بندد</w:t>
            </w:r>
            <w:r w:rsidR="00BA7E2C" w:rsidRPr="00AA236E">
              <w:rPr>
                <w:rFonts w:cs="B Yagut" w:hint="cs"/>
                <w:sz w:val="20"/>
                <w:szCs w:val="20"/>
                <w:rtl/>
              </w:rPr>
              <w:t xml:space="preserve">. </w:t>
            </w:r>
          </w:p>
          <w:p w:rsidR="00213E23" w:rsidRPr="00AA236E" w:rsidRDefault="0085120B" w:rsidP="00833388">
            <w:pPr>
              <w:pStyle w:val="ListParagraph"/>
              <w:tabs>
                <w:tab w:val="left" w:pos="4860"/>
              </w:tabs>
              <w:spacing w:after="0" w:line="240" w:lineRule="auto"/>
              <w:ind w:left="0"/>
              <w:jc w:val="both"/>
              <w:rPr>
                <w:rFonts w:ascii="B Lotus" w:cs="B Yagut"/>
                <w:b/>
                <w:bCs/>
                <w:noProof/>
                <w:sz w:val="20"/>
                <w:szCs w:val="20"/>
                <w:rtl/>
              </w:rPr>
            </w:pPr>
            <w:r w:rsidRPr="00AA236E">
              <w:rPr>
                <w:rFonts w:ascii="B Lotus" w:cs="B Yagut" w:hint="cs"/>
                <w:b/>
                <w:bCs/>
                <w:noProof/>
                <w:sz w:val="20"/>
                <w:szCs w:val="20"/>
                <w:rtl/>
              </w:rPr>
              <w:t>ج) نسبت به مسائل مهمی که مراعات آن در محیط بالینی این حیطه ضرورت دارد توجه کند</w:t>
            </w:r>
            <w:r w:rsidR="00BA7E2C" w:rsidRPr="00AA236E">
              <w:rPr>
                <w:rFonts w:ascii="B Lotus" w:cs="B Yagut" w:hint="cs"/>
                <w:b/>
                <w:bCs/>
                <w:noProof/>
                <w:sz w:val="20"/>
                <w:szCs w:val="20"/>
                <w:rtl/>
              </w:rPr>
              <w:t xml:space="preserve">. </w:t>
            </w:r>
            <w:r w:rsidRPr="00AA236E">
              <w:rPr>
                <w:rFonts w:ascii="B Lotus" w:cs="B Yagut"/>
                <w:noProof/>
                <w:sz w:val="20"/>
                <w:szCs w:val="20"/>
              </w:rPr>
              <w:tab/>
            </w:r>
          </w:p>
        </w:tc>
      </w:tr>
      <w:tr w:rsidR="00213E23" w:rsidRPr="00AA236E" w:rsidTr="00191745">
        <w:trPr>
          <w:gridAfter w:val="1"/>
          <w:wAfter w:w="4" w:type="pct"/>
        </w:trPr>
        <w:tc>
          <w:tcPr>
            <w:tcW w:w="674" w:type="pct"/>
            <w:tcBorders>
              <w:top w:val="single" w:sz="4" w:space="0" w:color="auto"/>
              <w:left w:val="single" w:sz="4" w:space="0" w:color="auto"/>
              <w:bottom w:val="single" w:sz="4" w:space="0" w:color="auto"/>
              <w:right w:val="single" w:sz="4" w:space="0" w:color="auto"/>
            </w:tcBorders>
            <w:shd w:val="clear" w:color="auto" w:fill="D9D9D9"/>
          </w:tcPr>
          <w:p w:rsidR="00213E23" w:rsidRPr="00AA236E" w:rsidRDefault="00D024C5" w:rsidP="0071315A">
            <w:pPr>
              <w:spacing w:after="0" w:line="240" w:lineRule="auto"/>
              <w:jc w:val="both"/>
              <w:rPr>
                <w:rFonts w:cs="B Yagut"/>
                <w:bCs/>
                <w:sz w:val="20"/>
                <w:szCs w:val="20"/>
                <w:rtl/>
              </w:rPr>
            </w:pPr>
            <w:r w:rsidRPr="00AA236E">
              <w:rPr>
                <w:rFonts w:cs="B Yagut" w:hint="cs"/>
                <w:bCs/>
                <w:sz w:val="20"/>
                <w:szCs w:val="20"/>
                <w:rtl/>
              </w:rPr>
              <w:t xml:space="preserve">شرح </w:t>
            </w:r>
            <w:r w:rsidR="005B4CB8" w:rsidRPr="00AA236E">
              <w:rPr>
                <w:rFonts w:cs="B Yagut" w:hint="cs"/>
                <w:bCs/>
                <w:sz w:val="20"/>
                <w:szCs w:val="20"/>
                <w:rtl/>
              </w:rPr>
              <w:t>درس</w:t>
            </w:r>
          </w:p>
        </w:tc>
        <w:tc>
          <w:tcPr>
            <w:tcW w:w="4322" w:type="pct"/>
            <w:gridSpan w:val="4"/>
            <w:tcBorders>
              <w:top w:val="single" w:sz="4" w:space="0" w:color="auto"/>
              <w:left w:val="single" w:sz="4" w:space="0" w:color="auto"/>
              <w:bottom w:val="single" w:sz="4" w:space="0" w:color="auto"/>
              <w:right w:val="single" w:sz="4" w:space="0" w:color="auto"/>
            </w:tcBorders>
          </w:tcPr>
          <w:p w:rsidR="00213E23" w:rsidRPr="00AA236E" w:rsidRDefault="00213E23" w:rsidP="0071315A">
            <w:pPr>
              <w:spacing w:after="0" w:line="240" w:lineRule="auto"/>
              <w:jc w:val="both"/>
              <w:rPr>
                <w:rFonts w:cs="B Yagut"/>
                <w:sz w:val="20"/>
                <w:szCs w:val="20"/>
                <w:rtl/>
              </w:rPr>
            </w:pPr>
            <w:r w:rsidRPr="00AA236E">
              <w:rPr>
                <w:rFonts w:cs="B Yagut" w:hint="cs"/>
                <w:sz w:val="20"/>
                <w:szCs w:val="20"/>
                <w:rtl/>
              </w:rPr>
              <w:t>در این درس</w:t>
            </w:r>
            <w:r w:rsidR="00BA7E2C" w:rsidRPr="00AA236E">
              <w:rPr>
                <w:rFonts w:cs="B Yagut" w:hint="cs"/>
                <w:sz w:val="20"/>
                <w:szCs w:val="20"/>
                <w:rtl/>
              </w:rPr>
              <w:t xml:space="preserve">، </w:t>
            </w:r>
            <w:r w:rsidRPr="00AA236E">
              <w:rPr>
                <w:rFonts w:cs="B Yagut" w:hint="cs"/>
                <w:sz w:val="20"/>
                <w:szCs w:val="20"/>
                <w:rtl/>
              </w:rPr>
              <w:t xml:space="preserve">دانشجو باید از طریق حضور در کلاس درس، مرکز یادگیری مهارتهای بالینی </w:t>
            </w:r>
            <w:r w:rsidRPr="00AA236E">
              <w:rPr>
                <w:rFonts w:cs="B Yagut"/>
                <w:sz w:val="20"/>
                <w:szCs w:val="20"/>
              </w:rPr>
              <w:t>Skill Lab</w:t>
            </w:r>
            <w:r w:rsidRPr="00AA236E">
              <w:rPr>
                <w:rFonts w:cs="B Yagut" w:hint="cs"/>
                <w:sz w:val="20"/>
                <w:szCs w:val="20"/>
                <w:rtl/>
              </w:rPr>
              <w:t>،</w:t>
            </w:r>
            <w:r w:rsidRPr="00AA236E">
              <w:rPr>
                <w:rFonts w:cs="B Yagut"/>
                <w:sz w:val="20"/>
                <w:szCs w:val="20"/>
              </w:rPr>
              <w:t xml:space="preserve"> </w:t>
            </w:r>
            <w:r w:rsidRPr="00AA236E">
              <w:rPr>
                <w:rFonts w:cs="B Yagut" w:hint="cs"/>
                <w:sz w:val="20"/>
                <w:szCs w:val="20"/>
                <w:rtl/>
              </w:rPr>
              <w:t xml:space="preserve">کارگاه </w:t>
            </w:r>
            <w:r w:rsidR="00F84D91" w:rsidRPr="00AA236E">
              <w:rPr>
                <w:rFonts w:cs="B Yagut" w:hint="cs"/>
                <w:sz w:val="20"/>
                <w:szCs w:val="20"/>
                <w:rtl/>
              </w:rPr>
              <w:t>آموزش</w:t>
            </w:r>
            <w:r w:rsidRPr="00AA236E">
              <w:rPr>
                <w:rFonts w:cs="B Yagut" w:hint="cs"/>
                <w:sz w:val="20"/>
                <w:szCs w:val="20"/>
                <w:rtl/>
              </w:rPr>
              <w:t>ی، و انجام تکالیف فردی و گروهی به اهداف مشخص دست یابد</w:t>
            </w:r>
            <w:r w:rsidR="00BA7E2C" w:rsidRPr="00AA236E">
              <w:rPr>
                <w:rFonts w:cs="B Yagut" w:hint="cs"/>
                <w:sz w:val="20"/>
                <w:szCs w:val="20"/>
                <w:rtl/>
              </w:rPr>
              <w:t xml:space="preserve">. </w:t>
            </w:r>
          </w:p>
        </w:tc>
      </w:tr>
      <w:tr w:rsidR="00213E23" w:rsidRPr="00AA236E" w:rsidTr="00191745">
        <w:trPr>
          <w:gridAfter w:val="1"/>
          <w:wAfter w:w="4" w:type="pct"/>
          <w:trHeight w:val="420"/>
        </w:trPr>
        <w:tc>
          <w:tcPr>
            <w:tcW w:w="674" w:type="pct"/>
            <w:tcBorders>
              <w:top w:val="single" w:sz="4" w:space="0" w:color="auto"/>
              <w:left w:val="single" w:sz="4" w:space="0" w:color="auto"/>
              <w:bottom w:val="single" w:sz="4" w:space="0" w:color="auto"/>
              <w:right w:val="single" w:sz="4" w:space="0" w:color="auto"/>
            </w:tcBorders>
            <w:shd w:val="clear" w:color="auto" w:fill="D9D9D9"/>
          </w:tcPr>
          <w:p w:rsidR="00213E23" w:rsidRPr="00AA236E" w:rsidRDefault="00821E07" w:rsidP="0071315A">
            <w:pPr>
              <w:spacing w:after="0" w:line="240" w:lineRule="auto"/>
              <w:jc w:val="both"/>
              <w:rPr>
                <w:rFonts w:cs="B Yagut"/>
                <w:bCs/>
                <w:sz w:val="20"/>
                <w:szCs w:val="20"/>
                <w:rtl/>
              </w:rPr>
            </w:pPr>
            <w:r w:rsidRPr="00AA236E">
              <w:rPr>
                <w:rFonts w:cs="B Yagut" w:hint="cs"/>
                <w:bCs/>
                <w:sz w:val="20"/>
                <w:szCs w:val="20"/>
                <w:rtl/>
              </w:rPr>
              <w:t xml:space="preserve">فعالیت های </w:t>
            </w:r>
            <w:r w:rsidR="00F84D91" w:rsidRPr="00AA236E">
              <w:rPr>
                <w:rFonts w:cs="B Yagut" w:hint="cs"/>
                <w:bCs/>
                <w:sz w:val="20"/>
                <w:szCs w:val="20"/>
                <w:rtl/>
              </w:rPr>
              <w:t>آموزش</w:t>
            </w:r>
            <w:r w:rsidRPr="00AA236E">
              <w:rPr>
                <w:rFonts w:cs="B Yagut" w:hint="cs"/>
                <w:bCs/>
                <w:sz w:val="20"/>
                <w:szCs w:val="20"/>
                <w:rtl/>
              </w:rPr>
              <w:t>ی</w:t>
            </w:r>
          </w:p>
        </w:tc>
        <w:tc>
          <w:tcPr>
            <w:tcW w:w="4322" w:type="pct"/>
            <w:gridSpan w:val="4"/>
            <w:tcBorders>
              <w:top w:val="single" w:sz="4" w:space="0" w:color="auto"/>
              <w:left w:val="single" w:sz="4" w:space="0" w:color="auto"/>
              <w:bottom w:val="single" w:sz="4" w:space="0" w:color="auto"/>
              <w:right w:val="single" w:sz="4" w:space="0" w:color="auto"/>
            </w:tcBorders>
          </w:tcPr>
          <w:p w:rsidR="00213E23" w:rsidRPr="00AA236E" w:rsidRDefault="00213E23" w:rsidP="0071315A">
            <w:pPr>
              <w:tabs>
                <w:tab w:val="left" w:pos="708"/>
                <w:tab w:val="left" w:pos="2976"/>
                <w:tab w:val="left" w:pos="4819"/>
              </w:tabs>
              <w:spacing w:after="0" w:line="240" w:lineRule="auto"/>
              <w:jc w:val="both"/>
              <w:rPr>
                <w:rFonts w:cs="B Yagut"/>
                <w:sz w:val="20"/>
                <w:szCs w:val="20"/>
                <w:rtl/>
              </w:rPr>
            </w:pPr>
            <w:r w:rsidRPr="00AA236E">
              <w:rPr>
                <w:rFonts w:cs="B Yagut" w:hint="cs"/>
                <w:sz w:val="20"/>
                <w:szCs w:val="20"/>
                <w:rtl/>
              </w:rPr>
              <w:t>فعالیتهای یادگیری این درس</w:t>
            </w:r>
            <w:r w:rsidR="00BA7E2C" w:rsidRPr="00AA236E">
              <w:rPr>
                <w:rFonts w:cs="B Yagut" w:hint="cs"/>
                <w:sz w:val="20"/>
                <w:szCs w:val="20"/>
                <w:rtl/>
              </w:rPr>
              <w:t xml:space="preserve"> </w:t>
            </w:r>
            <w:r w:rsidRPr="00AA236E">
              <w:rPr>
                <w:rFonts w:cs="B Yagut" w:hint="cs"/>
                <w:sz w:val="20"/>
                <w:szCs w:val="20"/>
                <w:rtl/>
              </w:rPr>
              <w:t xml:space="preserve">باید ترکیب متوازنی از </w:t>
            </w:r>
            <w:r w:rsidR="00F84D91" w:rsidRPr="00AA236E">
              <w:rPr>
                <w:rFonts w:cs="B Yagut" w:hint="cs"/>
                <w:sz w:val="20"/>
                <w:szCs w:val="20"/>
                <w:rtl/>
              </w:rPr>
              <w:t>آموزش</w:t>
            </w:r>
            <w:r w:rsidRPr="00AA236E">
              <w:rPr>
                <w:rFonts w:cs="B Yagut" w:hint="cs"/>
                <w:sz w:val="20"/>
                <w:szCs w:val="20"/>
                <w:rtl/>
              </w:rPr>
              <w:t xml:space="preserve"> نظری، مطالعه فردی و بحث گروهی، بررسی موارد بیماری، و انجام سایر تکالیف یادگیری را شامل شود</w:t>
            </w:r>
            <w:r w:rsidR="00BA7E2C" w:rsidRPr="00AA236E">
              <w:rPr>
                <w:rFonts w:cs="B Yagut" w:hint="cs"/>
                <w:sz w:val="20"/>
                <w:szCs w:val="20"/>
                <w:rtl/>
              </w:rPr>
              <w:t xml:space="preserve">. </w:t>
            </w:r>
          </w:p>
          <w:p w:rsidR="00213E23" w:rsidRPr="00AA236E" w:rsidRDefault="00213E23" w:rsidP="0071315A">
            <w:pPr>
              <w:tabs>
                <w:tab w:val="left" w:pos="708"/>
                <w:tab w:val="left" w:pos="2976"/>
                <w:tab w:val="left" w:pos="4819"/>
              </w:tabs>
              <w:spacing w:after="0" w:line="240" w:lineRule="auto"/>
              <w:jc w:val="both"/>
              <w:rPr>
                <w:rFonts w:cs="B Yagut"/>
                <w:sz w:val="20"/>
                <w:szCs w:val="20"/>
                <w:rtl/>
              </w:rPr>
            </w:pPr>
            <w:r w:rsidRPr="00AA236E">
              <w:rPr>
                <w:rFonts w:cs="B Yagut" w:hint="cs"/>
                <w:sz w:val="20"/>
                <w:szCs w:val="20"/>
                <w:rtl/>
              </w:rPr>
              <w:t xml:space="preserve">زمان بندی و ترکیب این فعالیتها و عرصه های مورد نیاز برای هر فعالیت (اعم از کلاس درس، مرکز یادگیری مهارتهای بالینی </w:t>
            </w:r>
            <w:r w:rsidRPr="00AA236E">
              <w:rPr>
                <w:rFonts w:cs="B Yagut"/>
                <w:sz w:val="20"/>
                <w:szCs w:val="20"/>
              </w:rPr>
              <w:t>Skill Lab</w:t>
            </w:r>
            <w:r w:rsidRPr="00AA236E">
              <w:rPr>
                <w:rFonts w:cs="B Yagut" w:hint="cs"/>
                <w:sz w:val="20"/>
                <w:szCs w:val="20"/>
                <w:rtl/>
              </w:rPr>
              <w:t xml:space="preserve">، و عرصه های بالینی، در راهنمای یادگیری </w:t>
            </w:r>
            <w:r w:rsidRPr="00AA236E">
              <w:rPr>
                <w:rFonts w:cs="B Yagut"/>
                <w:sz w:val="20"/>
                <w:szCs w:val="20"/>
              </w:rPr>
              <w:t>Study Guide</w:t>
            </w:r>
            <w:r w:rsidRPr="00AA236E">
              <w:rPr>
                <w:rFonts w:cs="B Yagut" w:hint="cs"/>
                <w:sz w:val="20"/>
                <w:szCs w:val="20"/>
                <w:rtl/>
              </w:rPr>
              <w:t xml:space="preserve"> هماهنگ با استانداردهای اعلام شده از سوی دبیرخانه شورای </w:t>
            </w:r>
            <w:r w:rsidR="00F84D91" w:rsidRPr="00AA236E">
              <w:rPr>
                <w:rFonts w:cs="B Yagut" w:hint="cs"/>
                <w:sz w:val="20"/>
                <w:szCs w:val="20"/>
                <w:rtl/>
              </w:rPr>
              <w:t>آموزش</w:t>
            </w:r>
            <w:r w:rsidRPr="00AA236E">
              <w:rPr>
                <w:rFonts w:cs="B Yagut" w:hint="cs"/>
                <w:sz w:val="20"/>
                <w:szCs w:val="20"/>
                <w:rtl/>
              </w:rPr>
              <w:t xml:space="preserve"> پزشکی عمومی توسط هر دانشکده پزشکی تعیین می شود</w:t>
            </w:r>
            <w:r w:rsidR="00BA7E2C" w:rsidRPr="00AA236E">
              <w:rPr>
                <w:rFonts w:cs="B Yagut" w:hint="cs"/>
                <w:sz w:val="20"/>
                <w:szCs w:val="20"/>
                <w:rtl/>
              </w:rPr>
              <w:t xml:space="preserve">. </w:t>
            </w:r>
          </w:p>
        </w:tc>
      </w:tr>
      <w:tr w:rsidR="00213E23" w:rsidRPr="00AA236E" w:rsidTr="00191745">
        <w:trPr>
          <w:gridAfter w:val="1"/>
          <w:wAfter w:w="4" w:type="pct"/>
          <w:trHeight w:val="249"/>
        </w:trPr>
        <w:tc>
          <w:tcPr>
            <w:tcW w:w="67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13E23" w:rsidRPr="00AA236E" w:rsidRDefault="00821E07" w:rsidP="0071315A">
            <w:pPr>
              <w:spacing w:after="0" w:line="240" w:lineRule="auto"/>
              <w:jc w:val="both"/>
              <w:rPr>
                <w:rFonts w:cs="B Yagut"/>
                <w:bCs/>
                <w:sz w:val="20"/>
                <w:szCs w:val="20"/>
                <w:rtl/>
              </w:rPr>
            </w:pPr>
            <w:r w:rsidRPr="00AA236E">
              <w:rPr>
                <w:rFonts w:cs="B Yagut" w:hint="cs"/>
                <w:bCs/>
                <w:sz w:val="20"/>
                <w:szCs w:val="20"/>
                <w:rtl/>
              </w:rPr>
              <w:t>توضیحات ضروری</w:t>
            </w:r>
          </w:p>
        </w:tc>
        <w:tc>
          <w:tcPr>
            <w:tcW w:w="4322" w:type="pct"/>
            <w:gridSpan w:val="4"/>
            <w:tcBorders>
              <w:top w:val="single" w:sz="4" w:space="0" w:color="auto"/>
              <w:left w:val="single" w:sz="4" w:space="0" w:color="auto"/>
              <w:bottom w:val="single" w:sz="4" w:space="0" w:color="auto"/>
              <w:right w:val="single" w:sz="4" w:space="0" w:color="auto"/>
            </w:tcBorders>
          </w:tcPr>
          <w:p w:rsidR="00213E23" w:rsidRPr="00AA236E" w:rsidRDefault="00213E23" w:rsidP="0071315A">
            <w:pPr>
              <w:spacing w:after="0" w:line="240" w:lineRule="auto"/>
              <w:jc w:val="both"/>
              <w:rPr>
                <w:rFonts w:cs="B Yagut"/>
                <w:sz w:val="20"/>
                <w:szCs w:val="20"/>
                <w:rtl/>
              </w:rPr>
            </w:pPr>
            <w:r w:rsidRPr="00AA236E">
              <w:rPr>
                <w:rFonts w:cs="B Yagut" w:hint="cs"/>
                <w:sz w:val="20"/>
                <w:szCs w:val="20"/>
                <w:rtl/>
              </w:rPr>
              <w:t xml:space="preserve">* با توجه به شرایط متفاوت </w:t>
            </w:r>
            <w:r w:rsidR="00F84D91" w:rsidRPr="00AA236E">
              <w:rPr>
                <w:rFonts w:cs="B Yagut" w:hint="cs"/>
                <w:sz w:val="20"/>
                <w:szCs w:val="20"/>
                <w:rtl/>
              </w:rPr>
              <w:t>آموزش</w:t>
            </w:r>
            <w:r w:rsidRPr="00AA236E">
              <w:rPr>
                <w:rFonts w:cs="B Yagut" w:hint="cs"/>
                <w:sz w:val="20"/>
                <w:szCs w:val="20"/>
                <w:rtl/>
              </w:rPr>
              <w:t xml:space="preserve"> بالینی در دانشکده های مختلف، لازم است راهنمای یادگیری بالینی مطابق سند توانمندی های مورد انتظار دانش آموختگان دوره دکترای پزشکی عمومی و با درنظر گرفتن استانداردهای اعلام شده از سوی دبیرخانه شورای </w:t>
            </w:r>
            <w:r w:rsidR="00F84D91" w:rsidRPr="00AA236E">
              <w:rPr>
                <w:rFonts w:cs="B Yagut" w:hint="cs"/>
                <w:sz w:val="20"/>
                <w:szCs w:val="20"/>
                <w:rtl/>
              </w:rPr>
              <w:t>آموزش</w:t>
            </w:r>
            <w:r w:rsidRPr="00AA236E">
              <w:rPr>
                <w:rFonts w:cs="B Yagut" w:hint="cs"/>
                <w:sz w:val="20"/>
                <w:szCs w:val="20"/>
                <w:rtl/>
              </w:rPr>
              <w:t xml:space="preserve"> پزشکی عمومی وزارت بهداشت درمان و</w:t>
            </w:r>
            <w:r w:rsidR="00F84D91" w:rsidRPr="00AA236E">
              <w:rPr>
                <w:rFonts w:cs="B Yagut" w:hint="cs"/>
                <w:sz w:val="20"/>
                <w:szCs w:val="20"/>
                <w:rtl/>
              </w:rPr>
              <w:t>آموزش</w:t>
            </w:r>
            <w:r w:rsidRPr="00AA236E">
              <w:rPr>
                <w:rFonts w:cs="B Yagut" w:hint="cs"/>
                <w:sz w:val="20"/>
                <w:szCs w:val="20"/>
                <w:rtl/>
              </w:rPr>
              <w:t xml:space="preserve"> پزشکی توسط دانشکده پزشکی تدوین و در اختیار فراگیران قرار گیرد</w:t>
            </w:r>
            <w:r w:rsidR="00BA7E2C" w:rsidRPr="00AA236E">
              <w:rPr>
                <w:rFonts w:cs="B Yagut" w:hint="cs"/>
                <w:sz w:val="20"/>
                <w:szCs w:val="20"/>
                <w:rtl/>
              </w:rPr>
              <w:t xml:space="preserve">. </w:t>
            </w:r>
          </w:p>
          <w:p w:rsidR="00213E23" w:rsidRPr="00AA236E" w:rsidRDefault="00213E23" w:rsidP="00833388">
            <w:pPr>
              <w:spacing w:after="0" w:line="240" w:lineRule="auto"/>
              <w:jc w:val="both"/>
              <w:rPr>
                <w:rFonts w:cs="B Yagut"/>
                <w:sz w:val="20"/>
                <w:szCs w:val="20"/>
              </w:rPr>
            </w:pPr>
            <w:r w:rsidRPr="00AA236E">
              <w:rPr>
                <w:rFonts w:cs="B Yagut" w:hint="cs"/>
                <w:sz w:val="20"/>
                <w:szCs w:val="20"/>
                <w:rtl/>
              </w:rPr>
              <w:t xml:space="preserve">**لازم است روش ها و برنامه </w:t>
            </w:r>
            <w:r w:rsidR="00F84D91" w:rsidRPr="00AA236E">
              <w:rPr>
                <w:rFonts w:cs="B Yagut" w:hint="cs"/>
                <w:sz w:val="20"/>
                <w:szCs w:val="20"/>
                <w:rtl/>
              </w:rPr>
              <w:t>آموزش</w:t>
            </w:r>
            <w:r w:rsidRPr="00AA236E">
              <w:rPr>
                <w:rFonts w:cs="B Yagut" w:hint="cs"/>
                <w:sz w:val="20"/>
                <w:szCs w:val="20"/>
                <w:rtl/>
              </w:rPr>
              <w:t xml:space="preserve"> و ارزیابی دانشجو بر اساس اصول علمی مناسب توسط گروه </w:t>
            </w:r>
            <w:r w:rsidR="00F84D91" w:rsidRPr="00AA236E">
              <w:rPr>
                <w:rFonts w:cs="B Yagut" w:hint="cs"/>
                <w:sz w:val="20"/>
                <w:szCs w:val="20"/>
                <w:rtl/>
              </w:rPr>
              <w:t>آموزش</w:t>
            </w:r>
            <w:r w:rsidRPr="00AA236E">
              <w:rPr>
                <w:rFonts w:cs="B Yagut" w:hint="cs"/>
                <w:sz w:val="20"/>
                <w:szCs w:val="20"/>
                <w:rtl/>
              </w:rPr>
              <w:t>ی تعیین، اعلام و اجرا شود</w:t>
            </w:r>
            <w:r w:rsidR="00BA7E2C" w:rsidRPr="00AA236E">
              <w:rPr>
                <w:rFonts w:cs="B Yagut" w:hint="cs"/>
                <w:sz w:val="20"/>
                <w:szCs w:val="20"/>
                <w:rtl/>
              </w:rPr>
              <w:t xml:space="preserve">. </w:t>
            </w:r>
            <w:r w:rsidRPr="00AA236E">
              <w:rPr>
                <w:rFonts w:cs="B Yagut" w:hint="cs"/>
                <w:sz w:val="20"/>
                <w:szCs w:val="20"/>
                <w:rtl/>
              </w:rPr>
              <w:t>تایید برنامه، نظارت بر اجرا</w:t>
            </w:r>
            <w:r w:rsidR="00BA7E2C" w:rsidRPr="00AA236E">
              <w:rPr>
                <w:rFonts w:cs="B Yagut" w:hint="cs"/>
                <w:sz w:val="20"/>
                <w:szCs w:val="20"/>
                <w:rtl/>
              </w:rPr>
              <w:t xml:space="preserve"> </w:t>
            </w:r>
            <w:r w:rsidRPr="00AA236E">
              <w:rPr>
                <w:rFonts w:cs="B Yagut" w:hint="cs"/>
                <w:sz w:val="20"/>
                <w:szCs w:val="20"/>
                <w:rtl/>
              </w:rPr>
              <w:t>و ارزشیابی برنامه بر عهده دانشکده پزشکی است</w:t>
            </w:r>
            <w:r w:rsidR="00BA7E2C" w:rsidRPr="00AA236E">
              <w:rPr>
                <w:rFonts w:cs="B Yagut" w:hint="cs"/>
                <w:sz w:val="20"/>
                <w:szCs w:val="20"/>
                <w:rtl/>
              </w:rPr>
              <w:t xml:space="preserve">. </w:t>
            </w:r>
          </w:p>
        </w:tc>
      </w:tr>
    </w:tbl>
    <w:p w:rsidR="00213E23" w:rsidRPr="00AA236E" w:rsidRDefault="00213E23" w:rsidP="0071315A">
      <w:pPr>
        <w:spacing w:after="0" w:line="240" w:lineRule="auto"/>
        <w:jc w:val="both"/>
        <w:rPr>
          <w:rFonts w:cs="B Yagut"/>
          <w:sz w:val="20"/>
          <w:szCs w:val="20"/>
          <w:rtl/>
        </w:rPr>
      </w:pPr>
    </w:p>
    <w:p w:rsidR="00213E23" w:rsidRPr="00AA236E" w:rsidRDefault="00213E23" w:rsidP="0071315A">
      <w:pPr>
        <w:pStyle w:val="ListParagraph"/>
        <w:spacing w:after="0" w:line="240" w:lineRule="auto"/>
        <w:ind w:left="360"/>
        <w:jc w:val="both"/>
        <w:rPr>
          <w:rFonts w:cs="B Yagut"/>
          <w:sz w:val="20"/>
          <w:szCs w:val="20"/>
          <w:rtl/>
        </w:rPr>
      </w:pPr>
    </w:p>
    <w:p w:rsidR="00191745" w:rsidRPr="00AA236E" w:rsidRDefault="00191745" w:rsidP="0071315A">
      <w:pPr>
        <w:bidi w:val="0"/>
        <w:spacing w:after="0" w:line="240" w:lineRule="auto"/>
        <w:jc w:val="both"/>
        <w:rPr>
          <w:rFonts w:cs="B Yagut"/>
          <w:sz w:val="20"/>
          <w:szCs w:val="20"/>
          <w:rtl/>
        </w:rPr>
      </w:pPr>
      <w:r w:rsidRPr="00AA236E">
        <w:rPr>
          <w:rFonts w:cs="B Yagut"/>
          <w:sz w:val="20"/>
          <w:szCs w:val="20"/>
          <w:rtl/>
        </w:rPr>
        <w:br w:type="page"/>
      </w:r>
    </w:p>
    <w:p w:rsidR="00213E23" w:rsidRPr="00AA236E" w:rsidRDefault="00213E23" w:rsidP="0071315A">
      <w:pPr>
        <w:pStyle w:val="ListParagraph"/>
        <w:spacing w:after="0" w:line="240" w:lineRule="auto"/>
        <w:ind w:left="360"/>
        <w:jc w:val="both"/>
        <w:rPr>
          <w:rFonts w:cs="B Yagut"/>
          <w:sz w:val="20"/>
          <w:szCs w:val="20"/>
          <w:rtl/>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6"/>
      </w:tblGrid>
      <w:tr w:rsidR="00213E23" w:rsidRPr="00AA236E" w:rsidTr="00213E23">
        <w:trPr>
          <w:tblHeader/>
        </w:trPr>
        <w:tc>
          <w:tcPr>
            <w:tcW w:w="5000" w:type="pct"/>
            <w:shd w:val="clear" w:color="auto" w:fill="BFBFBF"/>
          </w:tcPr>
          <w:p w:rsidR="00213E23" w:rsidRPr="00AA236E" w:rsidRDefault="00213E23" w:rsidP="0071315A">
            <w:pPr>
              <w:spacing w:after="0" w:line="240" w:lineRule="auto"/>
              <w:jc w:val="both"/>
              <w:rPr>
                <w:rFonts w:cs="B Yagut"/>
                <w:b/>
                <w:bCs/>
                <w:sz w:val="20"/>
                <w:szCs w:val="20"/>
                <w:rtl/>
              </w:rPr>
            </w:pPr>
            <w:r w:rsidRPr="00AA236E">
              <w:rPr>
                <w:rFonts w:cs="B Yagut" w:hint="cs"/>
                <w:b/>
                <w:bCs/>
                <w:sz w:val="20"/>
                <w:szCs w:val="20"/>
                <w:rtl/>
              </w:rPr>
              <w:t>پیوست درس مقدمات روانپزشکی دوره دكتراي پزشكي عمومي</w:t>
            </w:r>
          </w:p>
        </w:tc>
      </w:tr>
      <w:tr w:rsidR="00213E23" w:rsidRPr="00AA236E" w:rsidTr="00213E23">
        <w:tc>
          <w:tcPr>
            <w:tcW w:w="5000" w:type="pct"/>
            <w:shd w:val="clear" w:color="auto" w:fill="auto"/>
          </w:tcPr>
          <w:p w:rsidR="00213E23" w:rsidRPr="00AA236E" w:rsidRDefault="00213E23" w:rsidP="0071315A">
            <w:pPr>
              <w:numPr>
                <w:ilvl w:val="0"/>
                <w:numId w:val="72"/>
              </w:numPr>
              <w:spacing w:after="0" w:line="240" w:lineRule="auto"/>
              <w:jc w:val="both"/>
              <w:rPr>
                <w:rFonts w:cs="B Yagut"/>
                <w:sz w:val="20"/>
                <w:szCs w:val="20"/>
              </w:rPr>
            </w:pPr>
            <w:r w:rsidRPr="00AA236E">
              <w:rPr>
                <w:rFonts w:cs="B Yagut" w:hint="cs"/>
                <w:sz w:val="20"/>
                <w:szCs w:val="20"/>
                <w:rtl/>
              </w:rPr>
              <w:t>کلیات روانپزشکی و بهداشت روان و طبقه بندی رایج در روانپزشکی</w:t>
            </w:r>
          </w:p>
          <w:p w:rsidR="00213E23" w:rsidRPr="00AA236E" w:rsidRDefault="0085120B" w:rsidP="0071315A">
            <w:pPr>
              <w:numPr>
                <w:ilvl w:val="0"/>
                <w:numId w:val="72"/>
              </w:numPr>
              <w:spacing w:after="0" w:line="240" w:lineRule="auto"/>
              <w:jc w:val="both"/>
              <w:rPr>
                <w:rFonts w:cs="B Yagut"/>
                <w:sz w:val="20"/>
                <w:szCs w:val="20"/>
              </w:rPr>
            </w:pPr>
            <w:r w:rsidRPr="00AA236E">
              <w:rPr>
                <w:rFonts w:cs="B Yagut" w:hint="cs"/>
                <w:sz w:val="20"/>
                <w:szCs w:val="20"/>
                <w:rtl/>
              </w:rPr>
              <w:t>گرفتن شرح حال از بیماران مبتلا به مشکلات روانپزشکی</w:t>
            </w:r>
            <w:r w:rsidR="00BA7E2C" w:rsidRPr="00AA236E">
              <w:rPr>
                <w:rFonts w:cs="B Yagut" w:hint="cs"/>
                <w:sz w:val="20"/>
                <w:szCs w:val="20"/>
                <w:rtl/>
              </w:rPr>
              <w:t xml:space="preserve">: </w:t>
            </w:r>
            <w:r w:rsidR="00213E23" w:rsidRPr="00AA236E">
              <w:rPr>
                <w:rFonts w:cs="B Yagut" w:hint="cs"/>
                <w:sz w:val="20"/>
                <w:szCs w:val="20"/>
                <w:rtl/>
              </w:rPr>
              <w:t>اصول و تکنیک ها و علامت شناسی</w:t>
            </w:r>
          </w:p>
          <w:p w:rsidR="00213E23" w:rsidRPr="00AA236E" w:rsidRDefault="00213E23" w:rsidP="0071315A">
            <w:pPr>
              <w:numPr>
                <w:ilvl w:val="0"/>
                <w:numId w:val="72"/>
              </w:numPr>
              <w:spacing w:after="0" w:line="240" w:lineRule="auto"/>
              <w:jc w:val="both"/>
              <w:rPr>
                <w:rFonts w:cs="B Yagut"/>
                <w:sz w:val="20"/>
                <w:szCs w:val="20"/>
              </w:rPr>
            </w:pPr>
            <w:r w:rsidRPr="00AA236E">
              <w:rPr>
                <w:rFonts w:cs="B Yagut" w:hint="cs"/>
                <w:sz w:val="20"/>
                <w:szCs w:val="20"/>
                <w:rtl/>
              </w:rPr>
              <w:t>مسائل روانپزشکی در بیماریهای جسمی و اختلالات روان تنی</w:t>
            </w:r>
          </w:p>
          <w:p w:rsidR="00213E23" w:rsidRPr="00AA236E" w:rsidRDefault="00213E23" w:rsidP="0071315A">
            <w:pPr>
              <w:numPr>
                <w:ilvl w:val="0"/>
                <w:numId w:val="72"/>
              </w:numPr>
              <w:spacing w:after="0" w:line="240" w:lineRule="auto"/>
              <w:jc w:val="both"/>
              <w:rPr>
                <w:rFonts w:cs="B Yagut"/>
                <w:sz w:val="20"/>
                <w:szCs w:val="20"/>
              </w:rPr>
            </w:pPr>
            <w:r w:rsidRPr="00AA236E">
              <w:rPr>
                <w:rFonts w:cs="B Yagut" w:hint="cs"/>
                <w:sz w:val="20"/>
                <w:szCs w:val="20"/>
                <w:rtl/>
              </w:rPr>
              <w:t>مشکلات جسمی در بیماریهای روانی</w:t>
            </w:r>
          </w:p>
          <w:p w:rsidR="00213E23" w:rsidRPr="00AA236E" w:rsidRDefault="00213E23" w:rsidP="0071315A">
            <w:pPr>
              <w:numPr>
                <w:ilvl w:val="0"/>
                <w:numId w:val="72"/>
              </w:numPr>
              <w:spacing w:after="0" w:line="240" w:lineRule="auto"/>
              <w:jc w:val="both"/>
              <w:rPr>
                <w:rFonts w:cs="B Yagut"/>
                <w:sz w:val="20"/>
                <w:szCs w:val="20"/>
              </w:rPr>
            </w:pPr>
            <w:r w:rsidRPr="00AA236E">
              <w:rPr>
                <w:rFonts w:cs="B Yagut" w:hint="cs"/>
                <w:sz w:val="20"/>
                <w:szCs w:val="20"/>
                <w:rtl/>
              </w:rPr>
              <w:t>افسردگی و اضطراب (تعریف، اهمیت</w:t>
            </w:r>
            <w:r w:rsidR="00BA7E2C" w:rsidRPr="00AA236E">
              <w:rPr>
                <w:rFonts w:cs="B Yagut" w:hint="cs"/>
                <w:sz w:val="20"/>
                <w:szCs w:val="20"/>
                <w:rtl/>
              </w:rPr>
              <w:t xml:space="preserve">، </w:t>
            </w:r>
            <w:r w:rsidRPr="00AA236E">
              <w:rPr>
                <w:rFonts w:cs="B Yagut" w:hint="cs"/>
                <w:sz w:val="20"/>
                <w:szCs w:val="20"/>
                <w:rtl/>
              </w:rPr>
              <w:t>همه گیر شناسی)</w:t>
            </w:r>
          </w:p>
          <w:p w:rsidR="00213E23" w:rsidRPr="00AA236E" w:rsidRDefault="00213E23" w:rsidP="0071315A">
            <w:pPr>
              <w:numPr>
                <w:ilvl w:val="0"/>
                <w:numId w:val="72"/>
              </w:numPr>
              <w:spacing w:after="0" w:line="240" w:lineRule="auto"/>
              <w:jc w:val="both"/>
              <w:rPr>
                <w:rFonts w:cs="B Yagut"/>
                <w:sz w:val="20"/>
                <w:szCs w:val="20"/>
              </w:rPr>
            </w:pPr>
            <w:r w:rsidRPr="00AA236E">
              <w:rPr>
                <w:rFonts w:cs="B Yagut" w:hint="cs"/>
                <w:sz w:val="20"/>
                <w:szCs w:val="20"/>
                <w:rtl/>
              </w:rPr>
              <w:t>اختلالات سوماتوفرم</w:t>
            </w:r>
          </w:p>
          <w:p w:rsidR="00213E23" w:rsidRPr="00AA236E" w:rsidRDefault="00213E23" w:rsidP="00833388">
            <w:pPr>
              <w:numPr>
                <w:ilvl w:val="0"/>
                <w:numId w:val="72"/>
              </w:numPr>
              <w:spacing w:after="0" w:line="240" w:lineRule="auto"/>
              <w:jc w:val="both"/>
              <w:rPr>
                <w:rFonts w:cs="B Yagut"/>
                <w:sz w:val="20"/>
                <w:szCs w:val="20"/>
                <w:rtl/>
              </w:rPr>
            </w:pPr>
            <w:r w:rsidRPr="00AA236E">
              <w:rPr>
                <w:rFonts w:cs="B Yagut" w:hint="cs"/>
                <w:sz w:val="20"/>
                <w:szCs w:val="20"/>
                <w:rtl/>
              </w:rPr>
              <w:t>اورژانس های روانپزشکی (اصول مواجهه و مراقبت و اصول درمان)</w:t>
            </w:r>
          </w:p>
        </w:tc>
      </w:tr>
      <w:tr w:rsidR="00213E23" w:rsidRPr="00AA236E" w:rsidTr="00213E23">
        <w:tc>
          <w:tcPr>
            <w:tcW w:w="5000" w:type="pct"/>
          </w:tcPr>
          <w:p w:rsidR="00213E23" w:rsidRPr="00AA236E" w:rsidRDefault="00213E23" w:rsidP="0071315A">
            <w:pPr>
              <w:spacing w:after="0" w:line="240" w:lineRule="auto"/>
              <w:jc w:val="both"/>
              <w:rPr>
                <w:rFonts w:cs="B Yagut"/>
                <w:sz w:val="20"/>
                <w:szCs w:val="20"/>
                <w:rtl/>
              </w:rPr>
            </w:pPr>
            <w:r w:rsidRPr="00AA236E">
              <w:rPr>
                <w:rFonts w:cs="B Yagut" w:hint="cs"/>
                <w:sz w:val="20"/>
                <w:szCs w:val="20"/>
                <w:rtl/>
              </w:rPr>
              <w:t xml:space="preserve">*دبیرخانه شورای </w:t>
            </w:r>
            <w:r w:rsidR="00F84D91" w:rsidRPr="00AA236E">
              <w:rPr>
                <w:rFonts w:cs="B Yagut" w:hint="cs"/>
                <w:sz w:val="20"/>
                <w:szCs w:val="20"/>
                <w:rtl/>
              </w:rPr>
              <w:t>آموزش</w:t>
            </w:r>
            <w:r w:rsidRPr="00AA236E">
              <w:rPr>
                <w:rFonts w:cs="B Yagut" w:hint="cs"/>
                <w:sz w:val="20"/>
                <w:szCs w:val="20"/>
                <w:rtl/>
              </w:rPr>
              <w:t xml:space="preserve"> پزشکی عمومی می تواند فهرست فوق را در</w:t>
            </w:r>
            <w:r w:rsidR="00BA7E2C" w:rsidRPr="00AA236E">
              <w:rPr>
                <w:rFonts w:cs="B Yagut" w:hint="cs"/>
                <w:sz w:val="20"/>
                <w:szCs w:val="20"/>
                <w:rtl/>
              </w:rPr>
              <w:t xml:space="preserve"> </w:t>
            </w:r>
            <w:r w:rsidRPr="00AA236E">
              <w:rPr>
                <w:rFonts w:cs="B Yagut" w:hint="cs"/>
                <w:sz w:val="20"/>
                <w:szCs w:val="20"/>
                <w:rtl/>
              </w:rPr>
              <w:t>مقاطع زمانی لازم حسب ضرورت و اولویتها با نظر و هماهنگی بورد پزشکی عمومی و دانشکده های پزشکی تغییر دهد</w:t>
            </w:r>
            <w:r w:rsidR="00BA7E2C" w:rsidRPr="00AA236E">
              <w:rPr>
                <w:rFonts w:cs="B Yagut" w:hint="cs"/>
                <w:sz w:val="20"/>
                <w:szCs w:val="20"/>
                <w:rtl/>
              </w:rPr>
              <w:t xml:space="preserve">. </w:t>
            </w:r>
          </w:p>
        </w:tc>
      </w:tr>
    </w:tbl>
    <w:p w:rsidR="00213E23" w:rsidRPr="00AA236E" w:rsidRDefault="00213E23" w:rsidP="0071315A">
      <w:pPr>
        <w:spacing w:after="0" w:line="240" w:lineRule="auto"/>
        <w:jc w:val="both"/>
        <w:rPr>
          <w:rFonts w:cs="B Yagut"/>
          <w:sz w:val="20"/>
          <w:szCs w:val="20"/>
          <w:rtl/>
        </w:rPr>
      </w:pPr>
    </w:p>
    <w:p w:rsidR="00213E23" w:rsidRPr="00AA236E" w:rsidRDefault="00213E23" w:rsidP="0071315A">
      <w:pPr>
        <w:bidi w:val="0"/>
        <w:spacing w:after="0" w:line="240" w:lineRule="auto"/>
        <w:jc w:val="both"/>
        <w:rPr>
          <w:rFonts w:cs="B Yagut"/>
          <w:sz w:val="20"/>
          <w:szCs w:val="20"/>
          <w:rtl/>
        </w:rPr>
      </w:pPr>
      <w:r w:rsidRPr="00AA236E">
        <w:rPr>
          <w:rFonts w:cs="B Yagut"/>
          <w:sz w:val="20"/>
          <w:szCs w:val="20"/>
          <w:rtl/>
        </w:rPr>
        <w:br w:type="page"/>
      </w:r>
    </w:p>
    <w:tbl>
      <w:tblPr>
        <w:bidiVisual/>
        <w:tblW w:w="4995"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326"/>
        <w:gridCol w:w="3275"/>
        <w:gridCol w:w="1770"/>
        <w:gridCol w:w="12"/>
        <w:gridCol w:w="3445"/>
        <w:gridCol w:w="8"/>
      </w:tblGrid>
      <w:tr w:rsidR="0085120B" w:rsidRPr="00AA236E" w:rsidTr="00191745">
        <w:trPr>
          <w:gridAfter w:val="1"/>
          <w:wAfter w:w="4" w:type="pct"/>
        </w:trPr>
        <w:tc>
          <w:tcPr>
            <w:tcW w:w="674" w:type="pct"/>
            <w:tcBorders>
              <w:top w:val="single" w:sz="4" w:space="0" w:color="auto"/>
              <w:left w:val="single" w:sz="4" w:space="0" w:color="auto"/>
              <w:bottom w:val="single" w:sz="4" w:space="0" w:color="auto"/>
              <w:right w:val="single" w:sz="4" w:space="0" w:color="auto"/>
            </w:tcBorders>
            <w:shd w:val="clear" w:color="auto" w:fill="D9D9D9"/>
          </w:tcPr>
          <w:p w:rsidR="0085120B" w:rsidRPr="00AA236E" w:rsidRDefault="0085120B" w:rsidP="0071315A">
            <w:pPr>
              <w:spacing w:after="0" w:line="240" w:lineRule="auto"/>
              <w:jc w:val="both"/>
              <w:rPr>
                <w:rFonts w:cs="B Yagut"/>
                <w:bCs/>
                <w:sz w:val="20"/>
                <w:szCs w:val="20"/>
                <w:rtl/>
              </w:rPr>
            </w:pPr>
            <w:r w:rsidRPr="00AA236E">
              <w:rPr>
                <w:rFonts w:cs="B Yagut" w:hint="cs"/>
                <w:bCs/>
                <w:sz w:val="20"/>
                <w:szCs w:val="20"/>
                <w:rtl/>
              </w:rPr>
              <w:lastRenderedPageBreak/>
              <w:t>کد درس</w:t>
            </w:r>
          </w:p>
        </w:tc>
        <w:tc>
          <w:tcPr>
            <w:tcW w:w="4322" w:type="pct"/>
            <w:gridSpan w:val="4"/>
            <w:tcBorders>
              <w:top w:val="single" w:sz="4" w:space="0" w:color="auto"/>
              <w:left w:val="single" w:sz="4" w:space="0" w:color="auto"/>
              <w:bottom w:val="single" w:sz="4" w:space="0" w:color="auto"/>
              <w:right w:val="single" w:sz="4" w:space="0" w:color="auto"/>
            </w:tcBorders>
          </w:tcPr>
          <w:p w:rsidR="0085120B" w:rsidRPr="00AA236E" w:rsidRDefault="0085120B" w:rsidP="0071315A">
            <w:pPr>
              <w:spacing w:after="0" w:line="240" w:lineRule="auto"/>
              <w:jc w:val="both"/>
              <w:rPr>
                <w:rFonts w:cs="B Yagut"/>
                <w:sz w:val="20"/>
                <w:szCs w:val="20"/>
                <w:rtl/>
              </w:rPr>
            </w:pPr>
            <w:r w:rsidRPr="00AA236E">
              <w:rPr>
                <w:rFonts w:cs="B Yagut" w:hint="cs"/>
                <w:sz w:val="20"/>
                <w:szCs w:val="20"/>
                <w:rtl/>
              </w:rPr>
              <w:t>186</w:t>
            </w:r>
          </w:p>
        </w:tc>
      </w:tr>
      <w:tr w:rsidR="00213E23" w:rsidRPr="00AA236E" w:rsidTr="00191745">
        <w:trPr>
          <w:gridAfter w:val="1"/>
          <w:wAfter w:w="4" w:type="pct"/>
        </w:trPr>
        <w:tc>
          <w:tcPr>
            <w:tcW w:w="674" w:type="pct"/>
            <w:tcBorders>
              <w:top w:val="single" w:sz="4" w:space="0" w:color="auto"/>
              <w:left w:val="single" w:sz="4" w:space="0" w:color="auto"/>
              <w:bottom w:val="single" w:sz="4" w:space="0" w:color="auto"/>
              <w:right w:val="single" w:sz="4" w:space="0" w:color="auto"/>
            </w:tcBorders>
            <w:shd w:val="clear" w:color="auto" w:fill="D9D9D9"/>
          </w:tcPr>
          <w:p w:rsidR="00213E23" w:rsidRPr="00AA236E" w:rsidRDefault="0085120B" w:rsidP="0071315A">
            <w:pPr>
              <w:spacing w:after="0" w:line="240" w:lineRule="auto"/>
              <w:jc w:val="both"/>
              <w:rPr>
                <w:rFonts w:cs="B Yagut"/>
                <w:bCs/>
                <w:sz w:val="20"/>
                <w:szCs w:val="20"/>
                <w:rtl/>
              </w:rPr>
            </w:pPr>
            <w:r w:rsidRPr="00AA236E">
              <w:rPr>
                <w:rFonts w:cs="B Yagut" w:hint="cs"/>
                <w:bCs/>
                <w:sz w:val="20"/>
                <w:szCs w:val="20"/>
                <w:rtl/>
              </w:rPr>
              <w:t xml:space="preserve">نام </w:t>
            </w:r>
            <w:r w:rsidR="005B4CB8" w:rsidRPr="00AA236E">
              <w:rPr>
                <w:rFonts w:cs="B Yagut" w:hint="cs"/>
                <w:bCs/>
                <w:sz w:val="20"/>
                <w:szCs w:val="20"/>
                <w:rtl/>
              </w:rPr>
              <w:t>درس</w:t>
            </w:r>
          </w:p>
        </w:tc>
        <w:tc>
          <w:tcPr>
            <w:tcW w:w="1665" w:type="pct"/>
            <w:tcBorders>
              <w:top w:val="single" w:sz="4" w:space="0" w:color="auto"/>
              <w:left w:val="single" w:sz="4" w:space="0" w:color="auto"/>
              <w:bottom w:val="single" w:sz="4" w:space="0" w:color="auto"/>
              <w:right w:val="single" w:sz="4" w:space="0" w:color="auto"/>
            </w:tcBorders>
          </w:tcPr>
          <w:p w:rsidR="00213E23" w:rsidRPr="00AA236E" w:rsidRDefault="00213E23" w:rsidP="0071315A">
            <w:pPr>
              <w:spacing w:after="0" w:line="240" w:lineRule="auto"/>
              <w:jc w:val="both"/>
              <w:rPr>
                <w:rFonts w:cs="B Yagut"/>
                <w:sz w:val="20"/>
                <w:szCs w:val="20"/>
                <w:rtl/>
              </w:rPr>
            </w:pPr>
            <w:r w:rsidRPr="00AA236E">
              <w:rPr>
                <w:rFonts w:cs="B Yagut" w:hint="cs"/>
                <w:sz w:val="20"/>
                <w:szCs w:val="20"/>
                <w:rtl/>
              </w:rPr>
              <w:t>مقدمات بیماری های عفونی</w:t>
            </w:r>
          </w:p>
        </w:tc>
        <w:tc>
          <w:tcPr>
            <w:tcW w:w="906" w:type="pct"/>
            <w:gridSpan w:val="2"/>
            <w:tcBorders>
              <w:top w:val="single" w:sz="4" w:space="0" w:color="auto"/>
              <w:left w:val="single" w:sz="4" w:space="0" w:color="auto"/>
              <w:bottom w:val="single" w:sz="4" w:space="0" w:color="auto"/>
              <w:right w:val="single" w:sz="4" w:space="0" w:color="auto"/>
            </w:tcBorders>
            <w:shd w:val="clear" w:color="auto" w:fill="D9D9D9"/>
          </w:tcPr>
          <w:p w:rsidR="00213E23" w:rsidRPr="00AA236E" w:rsidRDefault="00213E23" w:rsidP="0071315A">
            <w:pPr>
              <w:spacing w:after="0" w:line="240" w:lineRule="auto"/>
              <w:jc w:val="both"/>
              <w:rPr>
                <w:rFonts w:cs="B Yagut"/>
                <w:sz w:val="20"/>
                <w:szCs w:val="20"/>
                <w:rtl/>
              </w:rPr>
            </w:pPr>
            <w:r w:rsidRPr="00AA236E">
              <w:rPr>
                <w:rFonts w:cs="B Yagut" w:hint="cs"/>
                <w:b/>
                <w:bCs/>
                <w:sz w:val="20"/>
                <w:szCs w:val="20"/>
                <w:rtl/>
              </w:rPr>
              <w:t>نوع</w:t>
            </w:r>
            <w:r w:rsidR="00BA7E2C" w:rsidRPr="00AA236E">
              <w:rPr>
                <w:rFonts w:cs="B Yagut" w:hint="cs"/>
                <w:b/>
                <w:bCs/>
                <w:sz w:val="20"/>
                <w:szCs w:val="20"/>
                <w:rtl/>
              </w:rPr>
              <w:t xml:space="preserve"> </w:t>
            </w:r>
            <w:r w:rsidRPr="00AA236E">
              <w:rPr>
                <w:rFonts w:cs="B Yagut" w:hint="cs"/>
                <w:b/>
                <w:bCs/>
                <w:sz w:val="20"/>
                <w:szCs w:val="20"/>
                <w:rtl/>
              </w:rPr>
              <w:t xml:space="preserve">چرخش </w:t>
            </w:r>
            <w:r w:rsidR="00F84D91" w:rsidRPr="00AA236E">
              <w:rPr>
                <w:rFonts w:cs="B Yagut" w:hint="cs"/>
                <w:b/>
                <w:bCs/>
                <w:sz w:val="20"/>
                <w:szCs w:val="20"/>
                <w:rtl/>
              </w:rPr>
              <w:t>آموزش</w:t>
            </w:r>
            <w:r w:rsidRPr="00AA236E">
              <w:rPr>
                <w:rFonts w:cs="B Yagut" w:hint="cs"/>
                <w:b/>
                <w:bCs/>
                <w:sz w:val="20"/>
                <w:szCs w:val="20"/>
                <w:rtl/>
              </w:rPr>
              <w:t>ی</w:t>
            </w:r>
          </w:p>
        </w:tc>
        <w:tc>
          <w:tcPr>
            <w:tcW w:w="1751" w:type="pct"/>
            <w:tcBorders>
              <w:top w:val="single" w:sz="4" w:space="0" w:color="auto"/>
              <w:left w:val="single" w:sz="4" w:space="0" w:color="auto"/>
              <w:bottom w:val="single" w:sz="4" w:space="0" w:color="auto"/>
              <w:right w:val="single" w:sz="4" w:space="0" w:color="auto"/>
            </w:tcBorders>
          </w:tcPr>
          <w:p w:rsidR="00213E23" w:rsidRPr="00AA236E" w:rsidRDefault="00D81356" w:rsidP="0071315A">
            <w:pPr>
              <w:spacing w:after="0" w:line="240" w:lineRule="auto"/>
              <w:jc w:val="both"/>
              <w:rPr>
                <w:rFonts w:cs="B Yagut"/>
                <w:sz w:val="20"/>
                <w:szCs w:val="20"/>
                <w:rtl/>
              </w:rPr>
            </w:pPr>
            <w:r w:rsidRPr="00AA236E">
              <w:rPr>
                <w:rFonts w:cs="B Yagut" w:hint="cs"/>
                <w:sz w:val="20"/>
                <w:szCs w:val="20"/>
                <w:rtl/>
              </w:rPr>
              <w:t>نظری</w:t>
            </w:r>
          </w:p>
        </w:tc>
      </w:tr>
      <w:tr w:rsidR="00213E23" w:rsidRPr="00AA236E" w:rsidTr="00191745">
        <w:tc>
          <w:tcPr>
            <w:tcW w:w="674" w:type="pct"/>
            <w:tcBorders>
              <w:top w:val="single" w:sz="4" w:space="0" w:color="auto"/>
              <w:left w:val="single" w:sz="4" w:space="0" w:color="auto"/>
              <w:bottom w:val="single" w:sz="4" w:space="0" w:color="auto"/>
              <w:right w:val="single" w:sz="4" w:space="0" w:color="auto"/>
            </w:tcBorders>
            <w:shd w:val="clear" w:color="auto" w:fill="D9D9D9"/>
          </w:tcPr>
          <w:p w:rsidR="00213E23" w:rsidRPr="00AA236E" w:rsidRDefault="005B4CB8" w:rsidP="0071315A">
            <w:pPr>
              <w:spacing w:after="0" w:line="240" w:lineRule="auto"/>
              <w:jc w:val="both"/>
              <w:rPr>
                <w:rFonts w:cs="B Yagut"/>
                <w:bCs/>
                <w:sz w:val="20"/>
                <w:szCs w:val="20"/>
                <w:rtl/>
              </w:rPr>
            </w:pPr>
            <w:r w:rsidRPr="00AA236E">
              <w:rPr>
                <w:rFonts w:cs="B Yagut" w:hint="cs"/>
                <w:bCs/>
                <w:sz w:val="20"/>
                <w:szCs w:val="20"/>
                <w:rtl/>
              </w:rPr>
              <w:t>مرحله ارائه</w:t>
            </w:r>
          </w:p>
        </w:tc>
        <w:tc>
          <w:tcPr>
            <w:tcW w:w="1665" w:type="pct"/>
            <w:tcBorders>
              <w:top w:val="single" w:sz="4" w:space="0" w:color="auto"/>
              <w:left w:val="single" w:sz="4" w:space="0" w:color="auto"/>
              <w:bottom w:val="single" w:sz="4" w:space="0" w:color="auto"/>
              <w:right w:val="single" w:sz="4" w:space="0" w:color="auto"/>
            </w:tcBorders>
          </w:tcPr>
          <w:p w:rsidR="00213E23" w:rsidRPr="00AA236E" w:rsidRDefault="00213E23" w:rsidP="0071315A">
            <w:pPr>
              <w:pStyle w:val="ListParagraph"/>
              <w:spacing w:after="0" w:line="240" w:lineRule="auto"/>
              <w:ind w:left="0"/>
              <w:jc w:val="both"/>
              <w:rPr>
                <w:rFonts w:cs="B Yagut"/>
                <w:sz w:val="20"/>
                <w:szCs w:val="20"/>
                <w:rtl/>
              </w:rPr>
            </w:pPr>
            <w:r w:rsidRPr="00AA236E">
              <w:rPr>
                <w:rFonts w:cs="B Yagut" w:hint="cs"/>
                <w:sz w:val="20"/>
                <w:szCs w:val="20"/>
                <w:rtl/>
              </w:rPr>
              <w:t>مقدمات بالینی</w:t>
            </w:r>
          </w:p>
        </w:tc>
        <w:tc>
          <w:tcPr>
            <w:tcW w:w="906" w:type="pct"/>
            <w:gridSpan w:val="2"/>
            <w:tcBorders>
              <w:top w:val="single" w:sz="4" w:space="0" w:color="auto"/>
              <w:left w:val="single" w:sz="4" w:space="0" w:color="auto"/>
              <w:bottom w:val="single" w:sz="4" w:space="0" w:color="auto"/>
              <w:right w:val="single" w:sz="4" w:space="0" w:color="auto"/>
            </w:tcBorders>
            <w:shd w:val="clear" w:color="auto" w:fill="D9D9D9"/>
          </w:tcPr>
          <w:p w:rsidR="00213E23" w:rsidRPr="00AA236E" w:rsidRDefault="00213E23" w:rsidP="0071315A">
            <w:pPr>
              <w:pStyle w:val="ListParagraph"/>
              <w:spacing w:after="0" w:line="240" w:lineRule="auto"/>
              <w:ind w:left="0"/>
              <w:jc w:val="both"/>
              <w:rPr>
                <w:rFonts w:cs="B Yagut"/>
                <w:b/>
                <w:bCs/>
                <w:sz w:val="20"/>
                <w:szCs w:val="20"/>
                <w:rtl/>
              </w:rPr>
            </w:pPr>
            <w:r w:rsidRPr="00AA236E">
              <w:rPr>
                <w:rFonts w:cs="B Yagut" w:hint="cs"/>
                <w:b/>
                <w:bCs/>
                <w:sz w:val="20"/>
                <w:szCs w:val="20"/>
                <w:rtl/>
              </w:rPr>
              <w:t xml:space="preserve">مدت </w:t>
            </w:r>
            <w:r w:rsidR="00F84D91" w:rsidRPr="00AA236E">
              <w:rPr>
                <w:rFonts w:cs="B Yagut" w:hint="cs"/>
                <w:b/>
                <w:bCs/>
                <w:sz w:val="20"/>
                <w:szCs w:val="20"/>
                <w:rtl/>
              </w:rPr>
              <w:t>آموزش</w:t>
            </w:r>
            <w:r w:rsidR="00BA7E2C" w:rsidRPr="00AA236E">
              <w:rPr>
                <w:rFonts w:cs="B Yagut" w:hint="cs"/>
                <w:b/>
                <w:bCs/>
                <w:sz w:val="20"/>
                <w:szCs w:val="20"/>
                <w:rtl/>
              </w:rPr>
              <w:t xml:space="preserve">: </w:t>
            </w:r>
          </w:p>
        </w:tc>
        <w:tc>
          <w:tcPr>
            <w:tcW w:w="1755" w:type="pct"/>
            <w:gridSpan w:val="2"/>
            <w:tcBorders>
              <w:top w:val="single" w:sz="4" w:space="0" w:color="auto"/>
              <w:left w:val="single" w:sz="4" w:space="0" w:color="auto"/>
              <w:bottom w:val="single" w:sz="4" w:space="0" w:color="auto"/>
              <w:right w:val="single" w:sz="4" w:space="0" w:color="auto"/>
            </w:tcBorders>
          </w:tcPr>
          <w:p w:rsidR="00213E23" w:rsidRPr="00AA236E" w:rsidRDefault="00213E23" w:rsidP="0071315A">
            <w:pPr>
              <w:pStyle w:val="ListParagraph"/>
              <w:spacing w:after="0" w:line="240" w:lineRule="auto"/>
              <w:ind w:left="0"/>
              <w:jc w:val="both"/>
              <w:rPr>
                <w:rFonts w:cs="B Yagut"/>
                <w:sz w:val="20"/>
                <w:szCs w:val="20"/>
                <w:rtl/>
              </w:rPr>
            </w:pPr>
            <w:r w:rsidRPr="00AA236E">
              <w:rPr>
                <w:rFonts w:cs="B Yagut" w:hint="cs"/>
                <w:sz w:val="20"/>
                <w:szCs w:val="20"/>
                <w:rtl/>
              </w:rPr>
              <w:t xml:space="preserve">17ساعت نظری </w:t>
            </w:r>
          </w:p>
        </w:tc>
      </w:tr>
      <w:tr w:rsidR="00213E23" w:rsidRPr="00AA236E" w:rsidTr="00191745">
        <w:trPr>
          <w:gridAfter w:val="1"/>
          <w:wAfter w:w="4" w:type="pct"/>
        </w:trPr>
        <w:tc>
          <w:tcPr>
            <w:tcW w:w="674" w:type="pct"/>
            <w:tcBorders>
              <w:top w:val="single" w:sz="4" w:space="0" w:color="auto"/>
              <w:left w:val="single" w:sz="4" w:space="0" w:color="auto"/>
              <w:bottom w:val="single" w:sz="4" w:space="0" w:color="auto"/>
              <w:right w:val="single" w:sz="4" w:space="0" w:color="auto"/>
            </w:tcBorders>
            <w:shd w:val="clear" w:color="auto" w:fill="D9D9D9"/>
          </w:tcPr>
          <w:p w:rsidR="00213E23" w:rsidRPr="00AA236E" w:rsidRDefault="005B4CB8" w:rsidP="0071315A">
            <w:pPr>
              <w:spacing w:after="0" w:line="240" w:lineRule="auto"/>
              <w:jc w:val="both"/>
              <w:rPr>
                <w:rFonts w:cs="B Yagut"/>
                <w:bCs/>
                <w:sz w:val="20"/>
                <w:szCs w:val="20"/>
                <w:rtl/>
              </w:rPr>
            </w:pPr>
            <w:r w:rsidRPr="00AA236E">
              <w:rPr>
                <w:rFonts w:cs="B Yagut" w:hint="cs"/>
                <w:bCs/>
                <w:sz w:val="20"/>
                <w:szCs w:val="20"/>
                <w:rtl/>
              </w:rPr>
              <w:t>پيش نياز</w:t>
            </w:r>
          </w:p>
        </w:tc>
        <w:tc>
          <w:tcPr>
            <w:tcW w:w="1665" w:type="pct"/>
            <w:tcBorders>
              <w:top w:val="single" w:sz="4" w:space="0" w:color="auto"/>
              <w:left w:val="single" w:sz="4" w:space="0" w:color="auto"/>
              <w:bottom w:val="single" w:sz="4" w:space="0" w:color="auto"/>
              <w:right w:val="single" w:sz="4" w:space="0" w:color="auto"/>
            </w:tcBorders>
          </w:tcPr>
          <w:p w:rsidR="00213E23" w:rsidRPr="00AA236E" w:rsidRDefault="00213E23" w:rsidP="0071315A">
            <w:pPr>
              <w:pStyle w:val="ListParagraph"/>
              <w:spacing w:after="0" w:line="240" w:lineRule="auto"/>
              <w:ind w:left="0"/>
              <w:jc w:val="both"/>
              <w:rPr>
                <w:rFonts w:cs="B Yagut"/>
                <w:sz w:val="20"/>
                <w:szCs w:val="20"/>
                <w:rtl/>
              </w:rPr>
            </w:pPr>
          </w:p>
        </w:tc>
        <w:tc>
          <w:tcPr>
            <w:tcW w:w="900" w:type="pct"/>
            <w:tcBorders>
              <w:top w:val="single" w:sz="4" w:space="0" w:color="auto"/>
              <w:left w:val="single" w:sz="4" w:space="0" w:color="auto"/>
              <w:bottom w:val="single" w:sz="4" w:space="0" w:color="auto"/>
              <w:right w:val="single" w:sz="4" w:space="0" w:color="auto"/>
            </w:tcBorders>
            <w:shd w:val="clear" w:color="auto" w:fill="D9D9D9"/>
          </w:tcPr>
          <w:p w:rsidR="00213E23" w:rsidRPr="00AA236E" w:rsidRDefault="00821E07" w:rsidP="0071315A">
            <w:pPr>
              <w:pStyle w:val="ListParagraph"/>
              <w:spacing w:after="0" w:line="240" w:lineRule="auto"/>
              <w:ind w:left="0"/>
              <w:jc w:val="both"/>
              <w:rPr>
                <w:rFonts w:cs="B Yagut"/>
                <w:b/>
                <w:bCs/>
                <w:sz w:val="20"/>
                <w:szCs w:val="20"/>
                <w:rtl/>
              </w:rPr>
            </w:pPr>
            <w:r w:rsidRPr="00AA236E">
              <w:rPr>
                <w:rFonts w:cs="B Yagut" w:hint="cs"/>
                <w:b/>
                <w:bCs/>
                <w:sz w:val="20"/>
                <w:szCs w:val="20"/>
                <w:rtl/>
              </w:rPr>
              <w:t>تعداد واحد</w:t>
            </w:r>
          </w:p>
        </w:tc>
        <w:tc>
          <w:tcPr>
            <w:tcW w:w="1757" w:type="pct"/>
            <w:gridSpan w:val="2"/>
            <w:tcBorders>
              <w:top w:val="single" w:sz="4" w:space="0" w:color="auto"/>
              <w:left w:val="single" w:sz="4" w:space="0" w:color="auto"/>
              <w:bottom w:val="single" w:sz="4" w:space="0" w:color="auto"/>
              <w:right w:val="single" w:sz="4" w:space="0" w:color="auto"/>
            </w:tcBorders>
          </w:tcPr>
          <w:p w:rsidR="00213E23" w:rsidRPr="00AA236E" w:rsidRDefault="00213E23" w:rsidP="0071315A">
            <w:pPr>
              <w:pStyle w:val="ListParagraph"/>
              <w:spacing w:after="0" w:line="240" w:lineRule="auto"/>
              <w:ind w:left="0"/>
              <w:jc w:val="both"/>
              <w:rPr>
                <w:rFonts w:cs="B Yagut"/>
                <w:sz w:val="20"/>
                <w:szCs w:val="20"/>
                <w:rtl/>
              </w:rPr>
            </w:pPr>
            <w:r w:rsidRPr="00AA236E">
              <w:rPr>
                <w:rFonts w:cs="B Yagut" w:hint="cs"/>
                <w:sz w:val="20"/>
                <w:szCs w:val="20"/>
                <w:rtl/>
              </w:rPr>
              <w:t>یک واحد</w:t>
            </w:r>
          </w:p>
        </w:tc>
      </w:tr>
      <w:tr w:rsidR="00213E23" w:rsidRPr="00AA236E" w:rsidTr="00191745">
        <w:trPr>
          <w:gridAfter w:val="1"/>
          <w:wAfter w:w="4" w:type="pct"/>
        </w:trPr>
        <w:tc>
          <w:tcPr>
            <w:tcW w:w="674" w:type="pct"/>
            <w:tcBorders>
              <w:top w:val="single" w:sz="4" w:space="0" w:color="auto"/>
              <w:left w:val="single" w:sz="4" w:space="0" w:color="auto"/>
              <w:bottom w:val="single" w:sz="4" w:space="0" w:color="auto"/>
              <w:right w:val="single" w:sz="4" w:space="0" w:color="auto"/>
            </w:tcBorders>
            <w:shd w:val="clear" w:color="auto" w:fill="D9D9D9"/>
          </w:tcPr>
          <w:p w:rsidR="00213E23" w:rsidRPr="00AA236E" w:rsidRDefault="00821E07" w:rsidP="0071315A">
            <w:pPr>
              <w:spacing w:after="0" w:line="240" w:lineRule="auto"/>
              <w:jc w:val="both"/>
              <w:rPr>
                <w:rFonts w:cs="B Yagut"/>
                <w:bCs/>
                <w:sz w:val="20"/>
                <w:szCs w:val="20"/>
                <w:rtl/>
              </w:rPr>
            </w:pPr>
            <w:r w:rsidRPr="00AA236E">
              <w:rPr>
                <w:rFonts w:cs="B Yagut" w:hint="cs"/>
                <w:bCs/>
                <w:sz w:val="20"/>
                <w:szCs w:val="20"/>
                <w:rtl/>
              </w:rPr>
              <w:t>هدف های كلی</w:t>
            </w:r>
          </w:p>
          <w:p w:rsidR="00213E23" w:rsidRPr="00AA236E" w:rsidRDefault="00213E23" w:rsidP="0071315A">
            <w:pPr>
              <w:bidi w:val="0"/>
              <w:spacing w:after="0" w:line="240" w:lineRule="auto"/>
              <w:jc w:val="both"/>
              <w:rPr>
                <w:rFonts w:cs="B Yagut"/>
                <w:b/>
                <w:sz w:val="20"/>
                <w:szCs w:val="20"/>
                <w:rtl/>
              </w:rPr>
            </w:pPr>
          </w:p>
        </w:tc>
        <w:tc>
          <w:tcPr>
            <w:tcW w:w="4322" w:type="pct"/>
            <w:gridSpan w:val="4"/>
            <w:tcBorders>
              <w:top w:val="single" w:sz="4" w:space="0" w:color="auto"/>
              <w:left w:val="single" w:sz="4" w:space="0" w:color="auto"/>
              <w:bottom w:val="single" w:sz="4" w:space="0" w:color="auto"/>
              <w:right w:val="single" w:sz="4" w:space="0" w:color="auto"/>
            </w:tcBorders>
          </w:tcPr>
          <w:p w:rsidR="0085120B" w:rsidRPr="00AA236E" w:rsidRDefault="0085120B" w:rsidP="0071315A">
            <w:pPr>
              <w:pStyle w:val="ListParagraph"/>
              <w:tabs>
                <w:tab w:val="right" w:pos="-288"/>
              </w:tabs>
              <w:spacing w:after="0" w:line="240" w:lineRule="auto"/>
              <w:ind w:left="0"/>
              <w:jc w:val="both"/>
              <w:rPr>
                <w:rFonts w:cs="B Yagut"/>
                <w:b/>
                <w:bCs/>
                <w:sz w:val="20"/>
                <w:szCs w:val="20"/>
                <w:rtl/>
              </w:rPr>
            </w:pPr>
            <w:r w:rsidRPr="00AA236E">
              <w:rPr>
                <w:rFonts w:cs="B Yagut" w:hint="cs"/>
                <w:b/>
                <w:bCs/>
                <w:sz w:val="20"/>
                <w:szCs w:val="20"/>
                <w:rtl/>
              </w:rPr>
              <w:t>در پایان این درس</w:t>
            </w:r>
            <w:r w:rsidR="00BA7E2C" w:rsidRPr="00AA236E">
              <w:rPr>
                <w:rFonts w:cs="B Yagut" w:hint="cs"/>
                <w:b/>
                <w:bCs/>
                <w:sz w:val="20"/>
                <w:szCs w:val="20"/>
                <w:rtl/>
              </w:rPr>
              <w:t xml:space="preserve">، </w:t>
            </w:r>
            <w:r w:rsidRPr="00AA236E">
              <w:rPr>
                <w:rFonts w:cs="B Yagut" w:hint="cs"/>
                <w:b/>
                <w:bCs/>
                <w:sz w:val="20"/>
                <w:szCs w:val="20"/>
                <w:rtl/>
              </w:rPr>
              <w:t>دانشجو باید بتواند ( بر اساس فهرست پیوست)</w:t>
            </w:r>
            <w:r w:rsidR="00BA7E2C" w:rsidRPr="00AA236E">
              <w:rPr>
                <w:rFonts w:cs="B Yagut" w:hint="cs"/>
                <w:b/>
                <w:bCs/>
                <w:sz w:val="20"/>
                <w:szCs w:val="20"/>
                <w:rtl/>
              </w:rPr>
              <w:t xml:space="preserve">: </w:t>
            </w:r>
          </w:p>
          <w:p w:rsidR="0085120B" w:rsidRPr="00AA236E" w:rsidRDefault="0085120B" w:rsidP="0071315A">
            <w:pPr>
              <w:pStyle w:val="ListParagraph"/>
              <w:tabs>
                <w:tab w:val="right" w:pos="-288"/>
              </w:tabs>
              <w:spacing w:after="0" w:line="240" w:lineRule="auto"/>
              <w:ind w:left="0"/>
              <w:jc w:val="both"/>
              <w:rPr>
                <w:rFonts w:cs="B Yagut"/>
                <w:b/>
                <w:bCs/>
                <w:sz w:val="20"/>
                <w:szCs w:val="20"/>
                <w:rtl/>
              </w:rPr>
            </w:pPr>
            <w:r w:rsidRPr="00AA236E">
              <w:rPr>
                <w:rFonts w:cs="B Yagut" w:hint="cs"/>
                <w:b/>
                <w:bCs/>
                <w:sz w:val="20"/>
                <w:szCs w:val="20"/>
                <w:rtl/>
              </w:rPr>
              <w:t>الف)</w:t>
            </w:r>
            <w:r w:rsidR="00BA7E2C" w:rsidRPr="00AA236E">
              <w:rPr>
                <w:rFonts w:cs="B Yagut" w:hint="cs"/>
                <w:b/>
                <w:bCs/>
                <w:sz w:val="20"/>
                <w:szCs w:val="20"/>
                <w:rtl/>
              </w:rPr>
              <w:t xml:space="preserve"> </w:t>
            </w:r>
            <w:r w:rsidRPr="00AA236E">
              <w:rPr>
                <w:rFonts w:cs="B Yagut" w:hint="cs"/>
                <w:b/>
                <w:bCs/>
                <w:sz w:val="20"/>
                <w:szCs w:val="20"/>
                <w:rtl/>
              </w:rPr>
              <w:t>در مواجهه با هر یک از علائم و شکایات شایع و مهم</w:t>
            </w:r>
            <w:r w:rsidR="00BA7E2C" w:rsidRPr="00AA236E">
              <w:rPr>
                <w:rFonts w:cs="B Yagut" w:hint="cs"/>
                <w:b/>
                <w:bCs/>
                <w:sz w:val="20"/>
                <w:szCs w:val="20"/>
                <w:rtl/>
              </w:rPr>
              <w:t xml:space="preserve">: </w:t>
            </w:r>
          </w:p>
          <w:p w:rsidR="0085120B" w:rsidRPr="00AA236E" w:rsidRDefault="0085120B" w:rsidP="0071315A">
            <w:pPr>
              <w:pStyle w:val="ListParagraph"/>
              <w:spacing w:after="0" w:line="240" w:lineRule="auto"/>
              <w:ind w:left="0"/>
              <w:jc w:val="both"/>
              <w:rPr>
                <w:rFonts w:cs="B Yagut"/>
                <w:sz w:val="20"/>
                <w:szCs w:val="20"/>
                <w:rtl/>
              </w:rPr>
            </w:pPr>
            <w:r w:rsidRPr="00AA236E">
              <w:rPr>
                <w:rFonts w:cs="B Yagut" w:hint="cs"/>
                <w:sz w:val="20"/>
                <w:szCs w:val="20"/>
                <w:rtl/>
              </w:rPr>
              <w:t>1- تعریف آن را بیان کند</w:t>
            </w:r>
            <w:r w:rsidR="00BA7E2C" w:rsidRPr="00AA236E">
              <w:rPr>
                <w:rFonts w:cs="B Yagut" w:hint="cs"/>
                <w:sz w:val="20"/>
                <w:szCs w:val="20"/>
                <w:rtl/>
              </w:rPr>
              <w:t xml:space="preserve">. </w:t>
            </w:r>
          </w:p>
          <w:p w:rsidR="0085120B" w:rsidRPr="00AA236E" w:rsidRDefault="0085120B" w:rsidP="0071315A">
            <w:pPr>
              <w:pStyle w:val="ListParagraph"/>
              <w:spacing w:after="0" w:line="240" w:lineRule="auto"/>
              <w:ind w:left="0"/>
              <w:jc w:val="both"/>
              <w:rPr>
                <w:rFonts w:cs="B Yagut"/>
                <w:sz w:val="20"/>
                <w:szCs w:val="20"/>
                <w:rtl/>
              </w:rPr>
            </w:pPr>
            <w:r w:rsidRPr="00AA236E">
              <w:rPr>
                <w:rFonts w:cs="B Yagut" w:hint="cs"/>
                <w:sz w:val="20"/>
                <w:szCs w:val="20"/>
                <w:rtl/>
              </w:rPr>
              <w:t>2- معاینات فیزیکی لازم (</w:t>
            </w:r>
            <w:r w:rsidRPr="00AA236E">
              <w:rPr>
                <w:rFonts w:cs="B Yagut"/>
                <w:sz w:val="20"/>
                <w:szCs w:val="20"/>
              </w:rPr>
              <w:t>focused history taking and physical exam</w:t>
            </w:r>
            <w:r w:rsidRPr="00AA236E">
              <w:rPr>
                <w:rFonts w:cs="B Yagut" w:hint="cs"/>
                <w:sz w:val="20"/>
                <w:szCs w:val="20"/>
                <w:rtl/>
              </w:rPr>
              <w:t>) برای رویکرد به آن را شرح دهد</w:t>
            </w:r>
            <w:r w:rsidR="00BA7E2C" w:rsidRPr="00AA236E">
              <w:rPr>
                <w:rFonts w:cs="B Yagut" w:hint="cs"/>
                <w:sz w:val="20"/>
                <w:szCs w:val="20"/>
                <w:rtl/>
              </w:rPr>
              <w:t xml:space="preserve">. </w:t>
            </w:r>
          </w:p>
          <w:p w:rsidR="0085120B" w:rsidRPr="00AA236E" w:rsidRDefault="0085120B" w:rsidP="0071315A">
            <w:pPr>
              <w:pStyle w:val="ListParagraph"/>
              <w:spacing w:after="0" w:line="240" w:lineRule="auto"/>
              <w:ind w:left="0"/>
              <w:jc w:val="both"/>
              <w:rPr>
                <w:rFonts w:cs="B Yagut"/>
                <w:b/>
                <w:bCs/>
                <w:sz w:val="20"/>
                <w:szCs w:val="20"/>
              </w:rPr>
            </w:pPr>
            <w:r w:rsidRPr="00AA236E">
              <w:rPr>
                <w:rFonts w:cs="B Yagut" w:hint="cs"/>
                <w:sz w:val="20"/>
                <w:szCs w:val="20"/>
                <w:rtl/>
              </w:rPr>
              <w:t>3- تشخیص های افتراقی مهم را مطرح کند و گامهای ضروری برای رسیدن به تشخیص و مدیریت مشکل بیمار را پیشنهاد دهد</w:t>
            </w:r>
            <w:r w:rsidR="00BA7E2C" w:rsidRPr="00AA236E">
              <w:rPr>
                <w:rFonts w:cs="B Yagut" w:hint="cs"/>
                <w:sz w:val="20"/>
                <w:szCs w:val="20"/>
                <w:rtl/>
              </w:rPr>
              <w:t xml:space="preserve">. </w:t>
            </w:r>
          </w:p>
          <w:p w:rsidR="0085120B" w:rsidRPr="00AA236E" w:rsidRDefault="0085120B" w:rsidP="0071315A">
            <w:pPr>
              <w:pStyle w:val="ListParagraph"/>
              <w:spacing w:after="0" w:line="240" w:lineRule="auto"/>
              <w:ind w:left="0"/>
              <w:jc w:val="both"/>
              <w:rPr>
                <w:rFonts w:cs="B Yagut"/>
                <w:b/>
                <w:bCs/>
                <w:sz w:val="20"/>
                <w:szCs w:val="20"/>
                <w:rtl/>
              </w:rPr>
            </w:pPr>
            <w:r w:rsidRPr="00AA236E">
              <w:rPr>
                <w:rFonts w:cs="B Yagut" w:hint="cs"/>
                <w:b/>
                <w:bCs/>
                <w:sz w:val="20"/>
                <w:szCs w:val="20"/>
                <w:rtl/>
              </w:rPr>
              <w:t>ب) در مورد</w:t>
            </w:r>
            <w:r w:rsidR="00BA7E2C" w:rsidRPr="00AA236E">
              <w:rPr>
                <w:rFonts w:cs="B Yagut" w:hint="cs"/>
                <w:b/>
                <w:bCs/>
                <w:sz w:val="20"/>
                <w:szCs w:val="20"/>
                <w:rtl/>
              </w:rPr>
              <w:t xml:space="preserve"> </w:t>
            </w:r>
            <w:r w:rsidRPr="00AA236E">
              <w:rPr>
                <w:rFonts w:cs="B Yagut" w:hint="cs"/>
                <w:b/>
                <w:bCs/>
                <w:sz w:val="20"/>
                <w:szCs w:val="20"/>
                <w:rtl/>
              </w:rPr>
              <w:t>بیماریهای شایع و مهم</w:t>
            </w:r>
            <w:r w:rsidR="00BA7E2C" w:rsidRPr="00AA236E">
              <w:rPr>
                <w:rFonts w:cs="B Yagut" w:hint="cs"/>
                <w:b/>
                <w:bCs/>
                <w:sz w:val="20"/>
                <w:szCs w:val="20"/>
                <w:rtl/>
              </w:rPr>
              <w:t xml:space="preserve">: </w:t>
            </w:r>
          </w:p>
          <w:p w:rsidR="0085120B" w:rsidRPr="00AA236E" w:rsidRDefault="0085120B" w:rsidP="0071315A">
            <w:pPr>
              <w:pStyle w:val="ListParagraph"/>
              <w:spacing w:after="0" w:line="240" w:lineRule="auto"/>
              <w:ind w:left="0"/>
              <w:jc w:val="both"/>
              <w:rPr>
                <w:rFonts w:cs="B Yagut"/>
                <w:sz w:val="20"/>
                <w:szCs w:val="20"/>
                <w:rtl/>
              </w:rPr>
            </w:pPr>
            <w:r w:rsidRPr="00AA236E">
              <w:rPr>
                <w:rFonts w:cs="B Yagut" w:hint="cs"/>
                <w:sz w:val="20"/>
                <w:szCs w:val="20"/>
                <w:rtl/>
              </w:rPr>
              <w:t>1- تعریف، اتیولوژی، و اپیدمیولوژی بیماری را شرح دهد</w:t>
            </w:r>
            <w:r w:rsidR="00BA7E2C" w:rsidRPr="00AA236E">
              <w:rPr>
                <w:rFonts w:cs="B Yagut" w:hint="cs"/>
                <w:sz w:val="20"/>
                <w:szCs w:val="20"/>
                <w:rtl/>
              </w:rPr>
              <w:t xml:space="preserve">. </w:t>
            </w:r>
          </w:p>
          <w:p w:rsidR="0085120B" w:rsidRPr="00AA236E" w:rsidRDefault="0085120B" w:rsidP="0071315A">
            <w:pPr>
              <w:pStyle w:val="ListParagraph"/>
              <w:spacing w:after="0" w:line="240" w:lineRule="auto"/>
              <w:ind w:left="0"/>
              <w:jc w:val="both"/>
              <w:rPr>
                <w:rFonts w:cs="B Yagut"/>
                <w:sz w:val="20"/>
                <w:szCs w:val="20"/>
                <w:rtl/>
              </w:rPr>
            </w:pPr>
            <w:r w:rsidRPr="00AA236E">
              <w:rPr>
                <w:rFonts w:cs="B Yagut" w:hint="cs"/>
                <w:sz w:val="20"/>
                <w:szCs w:val="20"/>
                <w:rtl/>
              </w:rPr>
              <w:t>2- مشکلات بیماران مبتلا به بیماریهای شایع و مهم را توضیح دهد</w:t>
            </w:r>
            <w:r w:rsidR="00BA7E2C" w:rsidRPr="00AA236E">
              <w:rPr>
                <w:rFonts w:cs="B Yagut" w:hint="cs"/>
                <w:sz w:val="20"/>
                <w:szCs w:val="20"/>
                <w:rtl/>
              </w:rPr>
              <w:t xml:space="preserve">. </w:t>
            </w:r>
          </w:p>
          <w:p w:rsidR="0085120B" w:rsidRPr="00AA236E" w:rsidRDefault="0085120B" w:rsidP="0071315A">
            <w:pPr>
              <w:pStyle w:val="ListParagraph"/>
              <w:spacing w:after="0" w:line="240" w:lineRule="auto"/>
              <w:ind w:left="0"/>
              <w:jc w:val="both"/>
              <w:rPr>
                <w:rFonts w:cs="B Yagut"/>
                <w:sz w:val="20"/>
                <w:szCs w:val="20"/>
                <w:rtl/>
              </w:rPr>
            </w:pPr>
            <w:r w:rsidRPr="00AA236E">
              <w:rPr>
                <w:rFonts w:cs="B Yagut" w:hint="cs"/>
                <w:sz w:val="20"/>
                <w:szCs w:val="20"/>
                <w:rtl/>
              </w:rPr>
              <w:t>3- روشهای تشخیص بیماری را شرح دهد</w:t>
            </w:r>
            <w:r w:rsidR="00BA7E2C" w:rsidRPr="00AA236E">
              <w:rPr>
                <w:rFonts w:cs="B Yagut" w:hint="cs"/>
                <w:sz w:val="20"/>
                <w:szCs w:val="20"/>
                <w:rtl/>
              </w:rPr>
              <w:t xml:space="preserve">. </w:t>
            </w:r>
          </w:p>
          <w:p w:rsidR="0085120B" w:rsidRPr="00AA236E" w:rsidRDefault="0085120B" w:rsidP="0071315A">
            <w:pPr>
              <w:pStyle w:val="ListParagraph"/>
              <w:spacing w:after="0" w:line="240" w:lineRule="auto"/>
              <w:ind w:left="0"/>
              <w:jc w:val="both"/>
              <w:rPr>
                <w:rFonts w:cs="B Yagut"/>
                <w:sz w:val="20"/>
                <w:szCs w:val="20"/>
                <w:rtl/>
              </w:rPr>
            </w:pPr>
            <w:r w:rsidRPr="00AA236E">
              <w:rPr>
                <w:rFonts w:cs="B Yagut" w:hint="cs"/>
                <w:sz w:val="20"/>
                <w:szCs w:val="20"/>
                <w:rtl/>
              </w:rPr>
              <w:t>4- مهمترین اقدامات پیشگیری در سطوح مختلف، مشتمل بر درمان و توانبخشی بیمار را بر اساس شواهد علمی و گایدلاینهای بومی در حد مورد انتظار از پزشک عمومی توضیح دهد</w:t>
            </w:r>
            <w:r w:rsidR="00BA7E2C" w:rsidRPr="00AA236E">
              <w:rPr>
                <w:rFonts w:cs="B Yagut" w:hint="cs"/>
                <w:sz w:val="20"/>
                <w:szCs w:val="20"/>
                <w:rtl/>
              </w:rPr>
              <w:t xml:space="preserve">. </w:t>
            </w:r>
          </w:p>
          <w:p w:rsidR="0085120B" w:rsidRPr="00AA236E" w:rsidRDefault="0085120B" w:rsidP="0071315A">
            <w:pPr>
              <w:pStyle w:val="ListParagraph"/>
              <w:spacing w:after="0" w:line="240" w:lineRule="auto"/>
              <w:ind w:left="0"/>
              <w:jc w:val="both"/>
              <w:rPr>
                <w:rFonts w:cs="B Yagut"/>
                <w:sz w:val="20"/>
                <w:szCs w:val="20"/>
                <w:rtl/>
              </w:rPr>
            </w:pPr>
            <w:r w:rsidRPr="00AA236E">
              <w:rPr>
                <w:rFonts w:cs="B Yagut" w:hint="cs"/>
                <w:sz w:val="20"/>
                <w:szCs w:val="20"/>
                <w:rtl/>
              </w:rPr>
              <w:t>5- در مواجهه با سناریو یا شرح موارد بیماران مرتبط با این بیماریها، دانش آموخته شده را برای استدلال بالینی و پیشنهاد رویکردهای تشخیصی یا درمانی به کار بندد</w:t>
            </w:r>
            <w:r w:rsidR="00BA7E2C" w:rsidRPr="00AA236E">
              <w:rPr>
                <w:rFonts w:cs="B Yagut" w:hint="cs"/>
                <w:sz w:val="20"/>
                <w:szCs w:val="20"/>
                <w:rtl/>
              </w:rPr>
              <w:t xml:space="preserve">. </w:t>
            </w:r>
          </w:p>
          <w:p w:rsidR="00213E23" w:rsidRPr="00AA236E" w:rsidRDefault="0085120B" w:rsidP="0071315A">
            <w:pPr>
              <w:pStyle w:val="ListParagraph"/>
              <w:spacing w:after="0" w:line="240" w:lineRule="auto"/>
              <w:ind w:left="71"/>
              <w:jc w:val="both"/>
              <w:rPr>
                <w:rFonts w:cs="B Yagut"/>
                <w:sz w:val="20"/>
                <w:szCs w:val="20"/>
                <w:rtl/>
              </w:rPr>
            </w:pPr>
            <w:r w:rsidRPr="00AA236E">
              <w:rPr>
                <w:rFonts w:ascii="B Lotus" w:cs="B Yagut" w:hint="cs"/>
                <w:b/>
                <w:bCs/>
                <w:noProof/>
                <w:sz w:val="20"/>
                <w:szCs w:val="20"/>
                <w:rtl/>
              </w:rPr>
              <w:t>ج) نسبت به مسائل مهمی که مراعات آن در محیط بالینی این حیطه ضرورت دارد توجه کند</w:t>
            </w:r>
            <w:r w:rsidR="00BA7E2C" w:rsidRPr="00AA236E">
              <w:rPr>
                <w:rFonts w:ascii="B Lotus" w:cs="B Yagut" w:hint="cs"/>
                <w:b/>
                <w:bCs/>
                <w:noProof/>
                <w:sz w:val="20"/>
                <w:szCs w:val="20"/>
                <w:rtl/>
              </w:rPr>
              <w:t xml:space="preserve">. </w:t>
            </w:r>
            <w:r w:rsidRPr="00AA236E">
              <w:rPr>
                <w:rFonts w:ascii="B Lotus" w:cs="B Yagut"/>
                <w:noProof/>
                <w:sz w:val="20"/>
                <w:szCs w:val="20"/>
              </w:rPr>
              <w:tab/>
            </w:r>
          </w:p>
        </w:tc>
      </w:tr>
      <w:tr w:rsidR="00213E23" w:rsidRPr="00AA236E" w:rsidTr="00191745">
        <w:trPr>
          <w:gridAfter w:val="1"/>
          <w:wAfter w:w="4" w:type="pct"/>
        </w:trPr>
        <w:tc>
          <w:tcPr>
            <w:tcW w:w="674" w:type="pct"/>
            <w:tcBorders>
              <w:top w:val="single" w:sz="4" w:space="0" w:color="auto"/>
              <w:left w:val="single" w:sz="4" w:space="0" w:color="auto"/>
              <w:bottom w:val="single" w:sz="4" w:space="0" w:color="auto"/>
              <w:right w:val="single" w:sz="4" w:space="0" w:color="auto"/>
            </w:tcBorders>
            <w:shd w:val="clear" w:color="auto" w:fill="D9D9D9"/>
          </w:tcPr>
          <w:p w:rsidR="00213E23" w:rsidRPr="00AA236E" w:rsidRDefault="00D024C5" w:rsidP="0071315A">
            <w:pPr>
              <w:spacing w:after="0" w:line="240" w:lineRule="auto"/>
              <w:jc w:val="both"/>
              <w:rPr>
                <w:rFonts w:cs="B Yagut"/>
                <w:bCs/>
                <w:sz w:val="20"/>
                <w:szCs w:val="20"/>
                <w:rtl/>
              </w:rPr>
            </w:pPr>
            <w:r w:rsidRPr="00AA236E">
              <w:rPr>
                <w:rFonts w:cs="B Yagut" w:hint="cs"/>
                <w:bCs/>
                <w:sz w:val="20"/>
                <w:szCs w:val="20"/>
                <w:rtl/>
              </w:rPr>
              <w:t xml:space="preserve">شرح </w:t>
            </w:r>
            <w:r w:rsidR="005B4CB8" w:rsidRPr="00AA236E">
              <w:rPr>
                <w:rFonts w:cs="B Yagut" w:hint="cs"/>
                <w:bCs/>
                <w:sz w:val="20"/>
                <w:szCs w:val="20"/>
                <w:rtl/>
              </w:rPr>
              <w:t>درس</w:t>
            </w:r>
          </w:p>
        </w:tc>
        <w:tc>
          <w:tcPr>
            <w:tcW w:w="4322" w:type="pct"/>
            <w:gridSpan w:val="4"/>
            <w:tcBorders>
              <w:top w:val="single" w:sz="4" w:space="0" w:color="auto"/>
              <w:left w:val="single" w:sz="4" w:space="0" w:color="auto"/>
              <w:bottom w:val="single" w:sz="4" w:space="0" w:color="auto"/>
              <w:right w:val="single" w:sz="4" w:space="0" w:color="auto"/>
            </w:tcBorders>
          </w:tcPr>
          <w:p w:rsidR="00213E23" w:rsidRPr="00AA236E" w:rsidRDefault="00213E23" w:rsidP="0071315A">
            <w:pPr>
              <w:spacing w:after="0" w:line="240" w:lineRule="auto"/>
              <w:jc w:val="both"/>
              <w:rPr>
                <w:rFonts w:cs="B Yagut"/>
                <w:sz w:val="20"/>
                <w:szCs w:val="20"/>
                <w:rtl/>
              </w:rPr>
            </w:pPr>
            <w:r w:rsidRPr="00AA236E">
              <w:rPr>
                <w:rFonts w:cs="B Yagut" w:hint="cs"/>
                <w:sz w:val="20"/>
                <w:szCs w:val="20"/>
                <w:rtl/>
              </w:rPr>
              <w:t>در این درس</w:t>
            </w:r>
            <w:r w:rsidR="00BA7E2C" w:rsidRPr="00AA236E">
              <w:rPr>
                <w:rFonts w:cs="B Yagut" w:hint="cs"/>
                <w:sz w:val="20"/>
                <w:szCs w:val="20"/>
                <w:rtl/>
              </w:rPr>
              <w:t xml:space="preserve">، </w:t>
            </w:r>
            <w:r w:rsidRPr="00AA236E">
              <w:rPr>
                <w:rFonts w:cs="B Yagut" w:hint="cs"/>
                <w:sz w:val="20"/>
                <w:szCs w:val="20"/>
                <w:rtl/>
              </w:rPr>
              <w:t xml:space="preserve">دانشجو باید از طریق حضور در کلاس درس، مرکز یادگیری مهارتهای بالینی </w:t>
            </w:r>
            <w:r w:rsidRPr="00AA236E">
              <w:rPr>
                <w:rFonts w:cs="B Yagut"/>
                <w:sz w:val="20"/>
                <w:szCs w:val="20"/>
              </w:rPr>
              <w:t>Skill Lab</w:t>
            </w:r>
            <w:r w:rsidRPr="00AA236E">
              <w:rPr>
                <w:rFonts w:cs="B Yagut" w:hint="cs"/>
                <w:sz w:val="20"/>
                <w:szCs w:val="20"/>
                <w:rtl/>
              </w:rPr>
              <w:t>،</w:t>
            </w:r>
            <w:r w:rsidRPr="00AA236E">
              <w:rPr>
                <w:rFonts w:cs="B Yagut"/>
                <w:sz w:val="20"/>
                <w:szCs w:val="20"/>
              </w:rPr>
              <w:t xml:space="preserve"> </w:t>
            </w:r>
            <w:r w:rsidRPr="00AA236E">
              <w:rPr>
                <w:rFonts w:cs="B Yagut" w:hint="cs"/>
                <w:sz w:val="20"/>
                <w:szCs w:val="20"/>
                <w:rtl/>
              </w:rPr>
              <w:t xml:space="preserve">کارگاه </w:t>
            </w:r>
            <w:r w:rsidR="00F84D91" w:rsidRPr="00AA236E">
              <w:rPr>
                <w:rFonts w:cs="B Yagut" w:hint="cs"/>
                <w:sz w:val="20"/>
                <w:szCs w:val="20"/>
                <w:rtl/>
              </w:rPr>
              <w:t>آموزش</w:t>
            </w:r>
            <w:r w:rsidRPr="00AA236E">
              <w:rPr>
                <w:rFonts w:cs="B Yagut" w:hint="cs"/>
                <w:sz w:val="20"/>
                <w:szCs w:val="20"/>
                <w:rtl/>
              </w:rPr>
              <w:t>ی، و انجام تکالیف فردی و گروهی به اهداف مشخص دست یابد</w:t>
            </w:r>
            <w:r w:rsidR="00BA7E2C" w:rsidRPr="00AA236E">
              <w:rPr>
                <w:rFonts w:cs="B Yagut" w:hint="cs"/>
                <w:sz w:val="20"/>
                <w:szCs w:val="20"/>
                <w:rtl/>
              </w:rPr>
              <w:t xml:space="preserve">. </w:t>
            </w:r>
          </w:p>
        </w:tc>
      </w:tr>
      <w:tr w:rsidR="00213E23" w:rsidRPr="00AA236E" w:rsidTr="00191745">
        <w:trPr>
          <w:gridAfter w:val="1"/>
          <w:wAfter w:w="4" w:type="pct"/>
          <w:trHeight w:val="420"/>
        </w:trPr>
        <w:tc>
          <w:tcPr>
            <w:tcW w:w="674" w:type="pct"/>
            <w:tcBorders>
              <w:top w:val="single" w:sz="4" w:space="0" w:color="auto"/>
              <w:left w:val="single" w:sz="4" w:space="0" w:color="auto"/>
              <w:bottom w:val="single" w:sz="4" w:space="0" w:color="auto"/>
              <w:right w:val="single" w:sz="4" w:space="0" w:color="auto"/>
            </w:tcBorders>
            <w:shd w:val="clear" w:color="auto" w:fill="D9D9D9"/>
          </w:tcPr>
          <w:p w:rsidR="00213E23" w:rsidRPr="00AA236E" w:rsidRDefault="00821E07" w:rsidP="0071315A">
            <w:pPr>
              <w:spacing w:after="0" w:line="240" w:lineRule="auto"/>
              <w:jc w:val="both"/>
              <w:rPr>
                <w:rFonts w:cs="B Yagut"/>
                <w:bCs/>
                <w:sz w:val="20"/>
                <w:szCs w:val="20"/>
                <w:rtl/>
              </w:rPr>
            </w:pPr>
            <w:r w:rsidRPr="00AA236E">
              <w:rPr>
                <w:rFonts w:cs="B Yagut" w:hint="cs"/>
                <w:bCs/>
                <w:sz w:val="20"/>
                <w:szCs w:val="20"/>
                <w:rtl/>
              </w:rPr>
              <w:t xml:space="preserve">فعالیت های </w:t>
            </w:r>
            <w:r w:rsidR="00F84D91" w:rsidRPr="00AA236E">
              <w:rPr>
                <w:rFonts w:cs="B Yagut" w:hint="cs"/>
                <w:bCs/>
                <w:sz w:val="20"/>
                <w:szCs w:val="20"/>
                <w:rtl/>
              </w:rPr>
              <w:t>آموزش</w:t>
            </w:r>
            <w:r w:rsidRPr="00AA236E">
              <w:rPr>
                <w:rFonts w:cs="B Yagut" w:hint="cs"/>
                <w:bCs/>
                <w:sz w:val="20"/>
                <w:szCs w:val="20"/>
                <w:rtl/>
              </w:rPr>
              <w:t>ی</w:t>
            </w:r>
          </w:p>
        </w:tc>
        <w:tc>
          <w:tcPr>
            <w:tcW w:w="4322" w:type="pct"/>
            <w:gridSpan w:val="4"/>
            <w:tcBorders>
              <w:top w:val="single" w:sz="4" w:space="0" w:color="auto"/>
              <w:left w:val="single" w:sz="4" w:space="0" w:color="auto"/>
              <w:bottom w:val="single" w:sz="4" w:space="0" w:color="auto"/>
              <w:right w:val="single" w:sz="4" w:space="0" w:color="auto"/>
            </w:tcBorders>
          </w:tcPr>
          <w:p w:rsidR="00213E23" w:rsidRPr="00AA236E" w:rsidRDefault="00213E23" w:rsidP="0071315A">
            <w:pPr>
              <w:tabs>
                <w:tab w:val="left" w:pos="708"/>
                <w:tab w:val="left" w:pos="2976"/>
                <w:tab w:val="left" w:pos="4819"/>
              </w:tabs>
              <w:spacing w:after="0" w:line="240" w:lineRule="auto"/>
              <w:jc w:val="both"/>
              <w:rPr>
                <w:rFonts w:cs="B Yagut"/>
                <w:sz w:val="20"/>
                <w:szCs w:val="20"/>
                <w:rtl/>
              </w:rPr>
            </w:pPr>
            <w:r w:rsidRPr="00AA236E">
              <w:rPr>
                <w:rFonts w:cs="B Yagut" w:hint="cs"/>
                <w:sz w:val="20"/>
                <w:szCs w:val="20"/>
                <w:rtl/>
              </w:rPr>
              <w:t>فعالیتهای یادگیری این درس</w:t>
            </w:r>
            <w:r w:rsidR="00BA7E2C" w:rsidRPr="00AA236E">
              <w:rPr>
                <w:rFonts w:cs="B Yagut" w:hint="cs"/>
                <w:sz w:val="20"/>
                <w:szCs w:val="20"/>
                <w:rtl/>
              </w:rPr>
              <w:t xml:space="preserve"> </w:t>
            </w:r>
            <w:r w:rsidRPr="00AA236E">
              <w:rPr>
                <w:rFonts w:cs="B Yagut" w:hint="cs"/>
                <w:sz w:val="20"/>
                <w:szCs w:val="20"/>
                <w:rtl/>
              </w:rPr>
              <w:t xml:space="preserve">باید ترکیب متوازنی از </w:t>
            </w:r>
            <w:r w:rsidR="00F84D91" w:rsidRPr="00AA236E">
              <w:rPr>
                <w:rFonts w:cs="B Yagut" w:hint="cs"/>
                <w:sz w:val="20"/>
                <w:szCs w:val="20"/>
                <w:rtl/>
              </w:rPr>
              <w:t>آموزش</w:t>
            </w:r>
            <w:r w:rsidRPr="00AA236E">
              <w:rPr>
                <w:rFonts w:cs="B Yagut" w:hint="cs"/>
                <w:sz w:val="20"/>
                <w:szCs w:val="20"/>
                <w:rtl/>
              </w:rPr>
              <w:t xml:space="preserve"> نظری، مطالعه فردی و بحث گروهی، بررسی موارد بیماری، و انجام سایر تکالیف یادگیری را شامل شود</w:t>
            </w:r>
            <w:r w:rsidR="00BA7E2C" w:rsidRPr="00AA236E">
              <w:rPr>
                <w:rFonts w:cs="B Yagut" w:hint="cs"/>
                <w:sz w:val="20"/>
                <w:szCs w:val="20"/>
                <w:rtl/>
              </w:rPr>
              <w:t xml:space="preserve">. </w:t>
            </w:r>
          </w:p>
          <w:p w:rsidR="00213E23" w:rsidRPr="00AA236E" w:rsidRDefault="00213E23" w:rsidP="0071315A">
            <w:pPr>
              <w:tabs>
                <w:tab w:val="left" w:pos="708"/>
                <w:tab w:val="left" w:pos="2976"/>
                <w:tab w:val="left" w:pos="4819"/>
              </w:tabs>
              <w:spacing w:after="0" w:line="240" w:lineRule="auto"/>
              <w:jc w:val="both"/>
              <w:rPr>
                <w:rFonts w:cs="B Yagut"/>
                <w:sz w:val="20"/>
                <w:szCs w:val="20"/>
                <w:rtl/>
              </w:rPr>
            </w:pPr>
            <w:r w:rsidRPr="00AA236E">
              <w:rPr>
                <w:rFonts w:cs="B Yagut" w:hint="cs"/>
                <w:sz w:val="20"/>
                <w:szCs w:val="20"/>
                <w:rtl/>
              </w:rPr>
              <w:t xml:space="preserve">زمان بندی و ترکیب این فعالیتها و عرصه های مورد نیاز برای هر فعالیت (اعم از کلاس درس، مرکز یادگیری مهارتهای بالینی </w:t>
            </w:r>
            <w:r w:rsidRPr="00AA236E">
              <w:rPr>
                <w:rFonts w:cs="B Yagut"/>
                <w:sz w:val="20"/>
                <w:szCs w:val="20"/>
              </w:rPr>
              <w:t>Skill Lab</w:t>
            </w:r>
            <w:r w:rsidRPr="00AA236E">
              <w:rPr>
                <w:rFonts w:cs="B Yagut" w:hint="cs"/>
                <w:sz w:val="20"/>
                <w:szCs w:val="20"/>
                <w:rtl/>
              </w:rPr>
              <w:t xml:space="preserve">، و عرصه های بالینی، در راهنمای یادگیری </w:t>
            </w:r>
            <w:r w:rsidRPr="00AA236E">
              <w:rPr>
                <w:rFonts w:cs="B Yagut"/>
                <w:sz w:val="20"/>
                <w:szCs w:val="20"/>
              </w:rPr>
              <w:t>Study Guide</w:t>
            </w:r>
            <w:r w:rsidRPr="00AA236E">
              <w:rPr>
                <w:rFonts w:cs="B Yagut" w:hint="cs"/>
                <w:sz w:val="20"/>
                <w:szCs w:val="20"/>
                <w:rtl/>
              </w:rPr>
              <w:t xml:space="preserve"> هماهنگ با استانداردهای اعلام شده از سوی دبیرخانه شورای </w:t>
            </w:r>
            <w:r w:rsidR="00F84D91" w:rsidRPr="00AA236E">
              <w:rPr>
                <w:rFonts w:cs="B Yagut" w:hint="cs"/>
                <w:sz w:val="20"/>
                <w:szCs w:val="20"/>
                <w:rtl/>
              </w:rPr>
              <w:t>آموزش</w:t>
            </w:r>
            <w:r w:rsidRPr="00AA236E">
              <w:rPr>
                <w:rFonts w:cs="B Yagut" w:hint="cs"/>
                <w:sz w:val="20"/>
                <w:szCs w:val="20"/>
                <w:rtl/>
              </w:rPr>
              <w:t xml:space="preserve"> پزشکی عمومی توسط هر دانشکده پزشکی تعیین می شود</w:t>
            </w:r>
            <w:r w:rsidR="00BA7E2C" w:rsidRPr="00AA236E">
              <w:rPr>
                <w:rFonts w:cs="B Yagut" w:hint="cs"/>
                <w:sz w:val="20"/>
                <w:szCs w:val="20"/>
                <w:rtl/>
              </w:rPr>
              <w:t xml:space="preserve">. </w:t>
            </w:r>
          </w:p>
        </w:tc>
      </w:tr>
      <w:tr w:rsidR="00213E23" w:rsidRPr="00AA236E" w:rsidTr="00191745">
        <w:trPr>
          <w:gridAfter w:val="1"/>
          <w:wAfter w:w="4" w:type="pct"/>
          <w:trHeight w:val="249"/>
        </w:trPr>
        <w:tc>
          <w:tcPr>
            <w:tcW w:w="67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13E23" w:rsidRPr="00AA236E" w:rsidRDefault="00821E07" w:rsidP="0071315A">
            <w:pPr>
              <w:spacing w:after="0" w:line="240" w:lineRule="auto"/>
              <w:jc w:val="both"/>
              <w:rPr>
                <w:rFonts w:cs="B Yagut"/>
                <w:bCs/>
                <w:sz w:val="20"/>
                <w:szCs w:val="20"/>
                <w:rtl/>
              </w:rPr>
            </w:pPr>
            <w:r w:rsidRPr="00AA236E">
              <w:rPr>
                <w:rFonts w:cs="B Yagut" w:hint="cs"/>
                <w:bCs/>
                <w:sz w:val="20"/>
                <w:szCs w:val="20"/>
                <w:rtl/>
              </w:rPr>
              <w:t>توضیحات ضروری</w:t>
            </w:r>
          </w:p>
        </w:tc>
        <w:tc>
          <w:tcPr>
            <w:tcW w:w="4322" w:type="pct"/>
            <w:gridSpan w:val="4"/>
            <w:tcBorders>
              <w:top w:val="single" w:sz="4" w:space="0" w:color="auto"/>
              <w:left w:val="single" w:sz="4" w:space="0" w:color="auto"/>
              <w:bottom w:val="single" w:sz="4" w:space="0" w:color="auto"/>
              <w:right w:val="single" w:sz="4" w:space="0" w:color="auto"/>
            </w:tcBorders>
          </w:tcPr>
          <w:p w:rsidR="00213E23" w:rsidRPr="00AA236E" w:rsidRDefault="00213E23" w:rsidP="0071315A">
            <w:pPr>
              <w:spacing w:after="0" w:line="240" w:lineRule="auto"/>
              <w:jc w:val="both"/>
              <w:rPr>
                <w:rFonts w:cs="B Yagut"/>
                <w:sz w:val="20"/>
                <w:szCs w:val="20"/>
                <w:rtl/>
              </w:rPr>
            </w:pPr>
            <w:r w:rsidRPr="00AA236E">
              <w:rPr>
                <w:rFonts w:cs="B Yagut" w:hint="cs"/>
                <w:sz w:val="20"/>
                <w:szCs w:val="20"/>
                <w:rtl/>
              </w:rPr>
              <w:t xml:space="preserve">* با توجه به شرایط متفاوت </w:t>
            </w:r>
            <w:r w:rsidR="00F84D91" w:rsidRPr="00AA236E">
              <w:rPr>
                <w:rFonts w:cs="B Yagut" w:hint="cs"/>
                <w:sz w:val="20"/>
                <w:szCs w:val="20"/>
                <w:rtl/>
              </w:rPr>
              <w:t>آموزش</w:t>
            </w:r>
            <w:r w:rsidRPr="00AA236E">
              <w:rPr>
                <w:rFonts w:cs="B Yagut" w:hint="cs"/>
                <w:sz w:val="20"/>
                <w:szCs w:val="20"/>
                <w:rtl/>
              </w:rPr>
              <w:t xml:space="preserve"> بالینی در دانشکده های مختلف، لازم است راهنمای یادگیری بالینی مطابق سند توانمندی های مورد انتظار دانش آموختگان دوره دکترای پزشکی عمومی و با درنظر گرفتن استانداردهای اعلام شده از سوی دبیرخانه شورای </w:t>
            </w:r>
            <w:r w:rsidR="00F84D91" w:rsidRPr="00AA236E">
              <w:rPr>
                <w:rFonts w:cs="B Yagut" w:hint="cs"/>
                <w:sz w:val="20"/>
                <w:szCs w:val="20"/>
                <w:rtl/>
              </w:rPr>
              <w:t>آموزش</w:t>
            </w:r>
            <w:r w:rsidRPr="00AA236E">
              <w:rPr>
                <w:rFonts w:cs="B Yagut" w:hint="cs"/>
                <w:sz w:val="20"/>
                <w:szCs w:val="20"/>
                <w:rtl/>
              </w:rPr>
              <w:t xml:space="preserve"> پزشکی عمومی وزارت بهداشت درمان و</w:t>
            </w:r>
            <w:r w:rsidR="00F84D91" w:rsidRPr="00AA236E">
              <w:rPr>
                <w:rFonts w:cs="B Yagut" w:hint="cs"/>
                <w:sz w:val="20"/>
                <w:szCs w:val="20"/>
                <w:rtl/>
              </w:rPr>
              <w:t>آموزش</w:t>
            </w:r>
            <w:r w:rsidRPr="00AA236E">
              <w:rPr>
                <w:rFonts w:cs="B Yagut" w:hint="cs"/>
                <w:sz w:val="20"/>
                <w:szCs w:val="20"/>
                <w:rtl/>
              </w:rPr>
              <w:t xml:space="preserve"> پزشکی توسط دانشکده پزشکی تدوین و در اختیار فراگیران قرار گیرد</w:t>
            </w:r>
            <w:r w:rsidR="00BA7E2C" w:rsidRPr="00AA236E">
              <w:rPr>
                <w:rFonts w:cs="B Yagut" w:hint="cs"/>
                <w:sz w:val="20"/>
                <w:szCs w:val="20"/>
                <w:rtl/>
              </w:rPr>
              <w:t xml:space="preserve">. </w:t>
            </w:r>
          </w:p>
          <w:p w:rsidR="00213E23" w:rsidRPr="00AA236E" w:rsidRDefault="00213E23" w:rsidP="00833388">
            <w:pPr>
              <w:spacing w:after="0" w:line="240" w:lineRule="auto"/>
              <w:jc w:val="both"/>
              <w:rPr>
                <w:rFonts w:cs="B Yagut"/>
                <w:sz w:val="20"/>
                <w:szCs w:val="20"/>
              </w:rPr>
            </w:pPr>
            <w:r w:rsidRPr="00AA236E">
              <w:rPr>
                <w:rFonts w:cs="B Yagut" w:hint="cs"/>
                <w:sz w:val="20"/>
                <w:szCs w:val="20"/>
                <w:rtl/>
              </w:rPr>
              <w:t xml:space="preserve">**لازم است روش ها و برنامه </w:t>
            </w:r>
            <w:r w:rsidR="00F84D91" w:rsidRPr="00AA236E">
              <w:rPr>
                <w:rFonts w:cs="B Yagut" w:hint="cs"/>
                <w:sz w:val="20"/>
                <w:szCs w:val="20"/>
                <w:rtl/>
              </w:rPr>
              <w:t>آموزش</w:t>
            </w:r>
            <w:r w:rsidRPr="00AA236E">
              <w:rPr>
                <w:rFonts w:cs="B Yagut" w:hint="cs"/>
                <w:sz w:val="20"/>
                <w:szCs w:val="20"/>
                <w:rtl/>
              </w:rPr>
              <w:t xml:space="preserve"> و ارزیابی دانشجو بر اساس اصول علمی مناسب توسط گروه </w:t>
            </w:r>
            <w:r w:rsidR="00F84D91" w:rsidRPr="00AA236E">
              <w:rPr>
                <w:rFonts w:cs="B Yagut" w:hint="cs"/>
                <w:sz w:val="20"/>
                <w:szCs w:val="20"/>
                <w:rtl/>
              </w:rPr>
              <w:t>آموزش</w:t>
            </w:r>
            <w:r w:rsidRPr="00AA236E">
              <w:rPr>
                <w:rFonts w:cs="B Yagut" w:hint="cs"/>
                <w:sz w:val="20"/>
                <w:szCs w:val="20"/>
                <w:rtl/>
              </w:rPr>
              <w:t>ی تعیین، اعلام و اجرا شود</w:t>
            </w:r>
            <w:r w:rsidR="00BA7E2C" w:rsidRPr="00AA236E">
              <w:rPr>
                <w:rFonts w:cs="B Yagut" w:hint="cs"/>
                <w:sz w:val="20"/>
                <w:szCs w:val="20"/>
                <w:rtl/>
              </w:rPr>
              <w:t xml:space="preserve">. </w:t>
            </w:r>
            <w:r w:rsidRPr="00AA236E">
              <w:rPr>
                <w:rFonts w:cs="B Yagut" w:hint="cs"/>
                <w:sz w:val="20"/>
                <w:szCs w:val="20"/>
                <w:rtl/>
              </w:rPr>
              <w:t>تایید برنامه، نظارت بر اجرا</w:t>
            </w:r>
            <w:r w:rsidR="00BA7E2C" w:rsidRPr="00AA236E">
              <w:rPr>
                <w:rFonts w:cs="B Yagut" w:hint="cs"/>
                <w:sz w:val="20"/>
                <w:szCs w:val="20"/>
                <w:rtl/>
              </w:rPr>
              <w:t xml:space="preserve"> </w:t>
            </w:r>
            <w:r w:rsidRPr="00AA236E">
              <w:rPr>
                <w:rFonts w:cs="B Yagut" w:hint="cs"/>
                <w:sz w:val="20"/>
                <w:szCs w:val="20"/>
                <w:rtl/>
              </w:rPr>
              <w:t>و ارزشیابی برنامه بر عهده دانشکده پزشکی است</w:t>
            </w:r>
            <w:r w:rsidR="00BA7E2C" w:rsidRPr="00AA236E">
              <w:rPr>
                <w:rFonts w:cs="B Yagut" w:hint="cs"/>
                <w:sz w:val="20"/>
                <w:szCs w:val="20"/>
                <w:rtl/>
              </w:rPr>
              <w:t xml:space="preserve">. </w:t>
            </w:r>
          </w:p>
        </w:tc>
      </w:tr>
    </w:tbl>
    <w:p w:rsidR="00213E23" w:rsidRPr="00AA236E" w:rsidRDefault="00213E23" w:rsidP="0071315A">
      <w:pPr>
        <w:spacing w:after="0" w:line="240" w:lineRule="auto"/>
        <w:jc w:val="both"/>
        <w:rPr>
          <w:rFonts w:cs="B Yagut"/>
          <w:sz w:val="20"/>
          <w:szCs w:val="20"/>
          <w:rtl/>
        </w:rPr>
      </w:pPr>
    </w:p>
    <w:p w:rsidR="00213E23" w:rsidRPr="00AA236E" w:rsidRDefault="00213E23" w:rsidP="0071315A">
      <w:pPr>
        <w:bidi w:val="0"/>
        <w:spacing w:after="0" w:line="240" w:lineRule="auto"/>
        <w:jc w:val="both"/>
        <w:rPr>
          <w:rFonts w:cs="B Yagut"/>
          <w:sz w:val="20"/>
          <w:szCs w:val="20"/>
          <w:rtl/>
        </w:rPr>
      </w:pPr>
      <w:r w:rsidRPr="00AA236E">
        <w:rPr>
          <w:rFonts w:cs="B Yagut"/>
          <w:sz w:val="20"/>
          <w:szCs w:val="20"/>
          <w:rtl/>
        </w:rPr>
        <w:br w:type="page"/>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6"/>
      </w:tblGrid>
      <w:tr w:rsidR="00213E23" w:rsidRPr="00AA236E" w:rsidTr="00213E23">
        <w:trPr>
          <w:tblHeader/>
        </w:trPr>
        <w:tc>
          <w:tcPr>
            <w:tcW w:w="5000" w:type="pct"/>
            <w:shd w:val="clear" w:color="auto" w:fill="BFBFBF"/>
          </w:tcPr>
          <w:p w:rsidR="00213E23" w:rsidRPr="00AA236E" w:rsidRDefault="00213E23" w:rsidP="0071315A">
            <w:pPr>
              <w:spacing w:after="0" w:line="240" w:lineRule="auto"/>
              <w:jc w:val="both"/>
              <w:rPr>
                <w:rFonts w:cs="B Yagut"/>
                <w:b/>
                <w:bCs/>
                <w:sz w:val="20"/>
                <w:szCs w:val="20"/>
                <w:rtl/>
              </w:rPr>
            </w:pPr>
            <w:r w:rsidRPr="00AA236E">
              <w:rPr>
                <w:rFonts w:cs="B Yagut" w:hint="cs"/>
                <w:b/>
                <w:bCs/>
                <w:sz w:val="20"/>
                <w:szCs w:val="20"/>
                <w:rtl/>
              </w:rPr>
              <w:lastRenderedPageBreak/>
              <w:t>پیوست درس مقدمات</w:t>
            </w:r>
            <w:r w:rsidR="00BA7E2C" w:rsidRPr="00AA236E">
              <w:rPr>
                <w:rFonts w:cs="B Yagut" w:hint="cs"/>
                <w:b/>
                <w:bCs/>
                <w:sz w:val="20"/>
                <w:szCs w:val="20"/>
                <w:rtl/>
              </w:rPr>
              <w:t xml:space="preserve"> </w:t>
            </w:r>
            <w:r w:rsidRPr="00AA236E">
              <w:rPr>
                <w:rFonts w:cs="B Yagut" w:hint="cs"/>
                <w:b/>
                <w:bCs/>
                <w:sz w:val="20"/>
                <w:szCs w:val="20"/>
                <w:rtl/>
              </w:rPr>
              <w:t>بیما</w:t>
            </w:r>
            <w:r w:rsidR="007F6A7B">
              <w:rPr>
                <w:rFonts w:cs="B Yagut" w:hint="cs"/>
                <w:b/>
                <w:bCs/>
                <w:sz w:val="20"/>
                <w:szCs w:val="20"/>
                <w:rtl/>
              </w:rPr>
              <w:t>ر</w:t>
            </w:r>
            <w:r w:rsidRPr="00AA236E">
              <w:rPr>
                <w:rFonts w:cs="B Yagut" w:hint="cs"/>
                <w:b/>
                <w:bCs/>
                <w:sz w:val="20"/>
                <w:szCs w:val="20"/>
                <w:rtl/>
              </w:rPr>
              <w:t>یهای عفونی</w:t>
            </w:r>
            <w:r w:rsidR="00BA7E2C" w:rsidRPr="00AA236E">
              <w:rPr>
                <w:rFonts w:cs="B Yagut" w:hint="cs"/>
                <w:b/>
                <w:bCs/>
                <w:sz w:val="20"/>
                <w:szCs w:val="20"/>
                <w:rtl/>
              </w:rPr>
              <w:t xml:space="preserve"> </w:t>
            </w:r>
            <w:r w:rsidRPr="00AA236E">
              <w:rPr>
                <w:rFonts w:cs="B Yagut" w:hint="cs"/>
                <w:b/>
                <w:bCs/>
                <w:sz w:val="20"/>
                <w:szCs w:val="20"/>
                <w:rtl/>
              </w:rPr>
              <w:t>دوره دكتراي پزشكي عمومي</w:t>
            </w:r>
          </w:p>
          <w:p w:rsidR="00213E23" w:rsidRPr="00AA236E" w:rsidRDefault="00213E23" w:rsidP="0071315A">
            <w:pPr>
              <w:spacing w:after="0" w:line="240" w:lineRule="auto"/>
              <w:jc w:val="both"/>
              <w:rPr>
                <w:rFonts w:cs="B Yagut"/>
                <w:sz w:val="20"/>
                <w:szCs w:val="20"/>
                <w:rtl/>
              </w:rPr>
            </w:pPr>
            <w:r w:rsidRPr="00AA236E">
              <w:rPr>
                <w:rFonts w:cs="B Yagut" w:hint="cs"/>
                <w:b/>
                <w:bCs/>
                <w:sz w:val="20"/>
                <w:szCs w:val="20"/>
                <w:rtl/>
              </w:rPr>
              <w:t xml:space="preserve">محتوای ضروری درس </w:t>
            </w:r>
          </w:p>
        </w:tc>
      </w:tr>
      <w:tr w:rsidR="00213E23" w:rsidRPr="00AA236E" w:rsidTr="00213E23">
        <w:tc>
          <w:tcPr>
            <w:tcW w:w="5000" w:type="pct"/>
            <w:shd w:val="clear" w:color="auto" w:fill="auto"/>
          </w:tcPr>
          <w:p w:rsidR="00213E23" w:rsidRPr="00AA236E" w:rsidRDefault="00213E23" w:rsidP="0071315A">
            <w:pPr>
              <w:numPr>
                <w:ilvl w:val="0"/>
                <w:numId w:val="81"/>
              </w:numPr>
              <w:spacing w:after="0" w:line="240" w:lineRule="auto"/>
              <w:jc w:val="both"/>
              <w:rPr>
                <w:rFonts w:cs="B Yagut"/>
                <w:sz w:val="20"/>
                <w:szCs w:val="20"/>
                <w:rtl/>
              </w:rPr>
            </w:pPr>
            <w:r w:rsidRPr="00AA236E">
              <w:rPr>
                <w:rFonts w:cs="B Yagut" w:hint="cs"/>
                <w:sz w:val="20"/>
                <w:szCs w:val="20"/>
                <w:rtl/>
              </w:rPr>
              <w:t>اصول پیشگیری از بیماریهای عفونی</w:t>
            </w:r>
          </w:p>
          <w:p w:rsidR="00213E23" w:rsidRPr="00AA236E" w:rsidRDefault="00213E23" w:rsidP="0071315A">
            <w:pPr>
              <w:numPr>
                <w:ilvl w:val="0"/>
                <w:numId w:val="81"/>
              </w:numPr>
              <w:spacing w:after="0" w:line="240" w:lineRule="auto"/>
              <w:jc w:val="both"/>
              <w:rPr>
                <w:rFonts w:cs="B Yagut"/>
                <w:sz w:val="20"/>
                <w:szCs w:val="20"/>
                <w:rtl/>
              </w:rPr>
            </w:pPr>
            <w:r w:rsidRPr="00AA236E">
              <w:rPr>
                <w:rFonts w:cs="B Yagut" w:hint="cs"/>
                <w:sz w:val="20"/>
                <w:szCs w:val="20"/>
                <w:rtl/>
              </w:rPr>
              <w:t>اصول اولیه بررسی های آزمایشگاهی در بیماریهای عفونی</w:t>
            </w:r>
          </w:p>
          <w:p w:rsidR="00213E23" w:rsidRPr="00AA236E" w:rsidRDefault="00213E23" w:rsidP="0071315A">
            <w:pPr>
              <w:numPr>
                <w:ilvl w:val="0"/>
                <w:numId w:val="81"/>
              </w:numPr>
              <w:spacing w:after="0" w:line="240" w:lineRule="auto"/>
              <w:jc w:val="both"/>
              <w:rPr>
                <w:rFonts w:cs="B Yagut"/>
                <w:sz w:val="20"/>
                <w:szCs w:val="20"/>
                <w:rtl/>
              </w:rPr>
            </w:pPr>
            <w:r w:rsidRPr="00AA236E">
              <w:rPr>
                <w:rFonts w:cs="B Yagut" w:hint="cs"/>
                <w:sz w:val="20"/>
                <w:szCs w:val="20"/>
                <w:rtl/>
              </w:rPr>
              <w:t>اصول کنترل عفونت بیمارستانی و ایزولاسیون</w:t>
            </w:r>
          </w:p>
          <w:p w:rsidR="00213E23" w:rsidRPr="00AA236E" w:rsidRDefault="00213E23" w:rsidP="0071315A">
            <w:pPr>
              <w:numPr>
                <w:ilvl w:val="0"/>
                <w:numId w:val="81"/>
              </w:numPr>
              <w:spacing w:after="0" w:line="240" w:lineRule="auto"/>
              <w:jc w:val="both"/>
              <w:rPr>
                <w:rFonts w:cs="B Yagut"/>
                <w:sz w:val="20"/>
                <w:szCs w:val="20"/>
                <w:rtl/>
              </w:rPr>
            </w:pPr>
            <w:r w:rsidRPr="00AA236E">
              <w:rPr>
                <w:rFonts w:cs="B Yagut" w:hint="cs"/>
                <w:sz w:val="20"/>
                <w:szCs w:val="20"/>
                <w:rtl/>
              </w:rPr>
              <w:t>اصول مراقبت فردی در برابر عفونت ها</w:t>
            </w:r>
          </w:p>
          <w:p w:rsidR="00213E23" w:rsidRPr="00AA236E" w:rsidRDefault="00213E23" w:rsidP="0071315A">
            <w:pPr>
              <w:numPr>
                <w:ilvl w:val="0"/>
                <w:numId w:val="81"/>
              </w:numPr>
              <w:spacing w:after="0" w:line="240" w:lineRule="auto"/>
              <w:jc w:val="both"/>
              <w:rPr>
                <w:rFonts w:cs="B Yagut"/>
                <w:sz w:val="20"/>
                <w:szCs w:val="20"/>
                <w:rtl/>
              </w:rPr>
            </w:pPr>
            <w:r w:rsidRPr="00AA236E">
              <w:rPr>
                <w:rFonts w:cs="B Yagut" w:hint="cs"/>
                <w:sz w:val="20"/>
                <w:szCs w:val="20"/>
                <w:rtl/>
              </w:rPr>
              <w:t>برخورد با بیمار تب دار و تب بدون علایم لوکالیزه</w:t>
            </w:r>
          </w:p>
          <w:p w:rsidR="00213E23" w:rsidRPr="00AA236E" w:rsidRDefault="00213E23" w:rsidP="0071315A">
            <w:pPr>
              <w:numPr>
                <w:ilvl w:val="0"/>
                <w:numId w:val="81"/>
              </w:numPr>
              <w:spacing w:after="0" w:line="240" w:lineRule="auto"/>
              <w:jc w:val="both"/>
              <w:rPr>
                <w:rFonts w:cs="B Yagut"/>
                <w:sz w:val="20"/>
                <w:szCs w:val="20"/>
                <w:rtl/>
              </w:rPr>
            </w:pPr>
            <w:r w:rsidRPr="00AA236E">
              <w:rPr>
                <w:rFonts w:cs="B Yagut" w:hint="cs"/>
                <w:sz w:val="20"/>
                <w:szCs w:val="20"/>
                <w:rtl/>
              </w:rPr>
              <w:t>سپسیس و شوک سپتیک</w:t>
            </w:r>
          </w:p>
          <w:p w:rsidR="00213E23" w:rsidRPr="00AA236E" w:rsidRDefault="00213E23" w:rsidP="0071315A">
            <w:pPr>
              <w:numPr>
                <w:ilvl w:val="0"/>
                <w:numId w:val="81"/>
              </w:numPr>
              <w:spacing w:after="0" w:line="240" w:lineRule="auto"/>
              <w:jc w:val="both"/>
              <w:rPr>
                <w:rFonts w:cs="B Yagut"/>
                <w:sz w:val="20"/>
                <w:szCs w:val="20"/>
                <w:rtl/>
              </w:rPr>
            </w:pPr>
            <w:r w:rsidRPr="00AA236E">
              <w:rPr>
                <w:rFonts w:cs="B Yagut" w:hint="cs"/>
                <w:sz w:val="20"/>
                <w:szCs w:val="20"/>
                <w:rtl/>
              </w:rPr>
              <w:t>برخورد با بیمار با بزرگی غدد لنفاوی</w:t>
            </w:r>
          </w:p>
          <w:p w:rsidR="00213E23" w:rsidRPr="00AA236E" w:rsidRDefault="00213E23" w:rsidP="0071315A">
            <w:pPr>
              <w:numPr>
                <w:ilvl w:val="0"/>
                <w:numId w:val="81"/>
              </w:numPr>
              <w:spacing w:after="0" w:line="240" w:lineRule="auto"/>
              <w:jc w:val="both"/>
              <w:rPr>
                <w:rFonts w:cs="B Yagut"/>
                <w:sz w:val="20"/>
                <w:szCs w:val="20"/>
                <w:rtl/>
              </w:rPr>
            </w:pPr>
            <w:r w:rsidRPr="00AA236E">
              <w:rPr>
                <w:rFonts w:cs="B Yagut" w:hint="cs"/>
                <w:sz w:val="20"/>
                <w:szCs w:val="20"/>
                <w:rtl/>
              </w:rPr>
              <w:t xml:space="preserve">برخورد با بیمار با تب و راش </w:t>
            </w:r>
          </w:p>
          <w:p w:rsidR="00213E23" w:rsidRPr="00AA236E" w:rsidRDefault="00213E23" w:rsidP="0071315A">
            <w:pPr>
              <w:numPr>
                <w:ilvl w:val="0"/>
                <w:numId w:val="81"/>
              </w:numPr>
              <w:spacing w:after="0" w:line="240" w:lineRule="auto"/>
              <w:jc w:val="both"/>
              <w:rPr>
                <w:rFonts w:cs="B Yagut"/>
                <w:sz w:val="20"/>
                <w:szCs w:val="20"/>
                <w:rtl/>
              </w:rPr>
            </w:pPr>
            <w:r w:rsidRPr="00AA236E">
              <w:rPr>
                <w:rFonts w:cs="B Yagut" w:hint="cs"/>
                <w:sz w:val="20"/>
                <w:szCs w:val="20"/>
                <w:rtl/>
              </w:rPr>
              <w:t>عفونت پوست و بافت نرم</w:t>
            </w:r>
          </w:p>
          <w:p w:rsidR="00213E23" w:rsidRPr="00AA236E" w:rsidRDefault="00213E23" w:rsidP="0071315A">
            <w:pPr>
              <w:numPr>
                <w:ilvl w:val="0"/>
                <w:numId w:val="81"/>
              </w:numPr>
              <w:spacing w:after="0" w:line="240" w:lineRule="auto"/>
              <w:jc w:val="both"/>
              <w:rPr>
                <w:rFonts w:cs="B Yagut"/>
                <w:sz w:val="20"/>
                <w:szCs w:val="20"/>
                <w:rtl/>
              </w:rPr>
            </w:pPr>
            <w:r w:rsidRPr="00AA236E">
              <w:rPr>
                <w:rFonts w:cs="B Yagut" w:hint="cs"/>
                <w:sz w:val="20"/>
                <w:szCs w:val="20"/>
                <w:rtl/>
              </w:rPr>
              <w:t>عفونتهای ویروسی و باکتریال دستگاه گوارش</w:t>
            </w:r>
          </w:p>
          <w:p w:rsidR="00213E23" w:rsidRPr="00AA236E" w:rsidRDefault="00213E23" w:rsidP="0071315A">
            <w:pPr>
              <w:numPr>
                <w:ilvl w:val="0"/>
                <w:numId w:val="81"/>
              </w:numPr>
              <w:spacing w:after="0" w:line="240" w:lineRule="auto"/>
              <w:jc w:val="both"/>
              <w:rPr>
                <w:rFonts w:cs="B Yagut"/>
                <w:sz w:val="20"/>
                <w:szCs w:val="20"/>
                <w:rtl/>
              </w:rPr>
            </w:pPr>
            <w:r w:rsidRPr="00AA236E">
              <w:rPr>
                <w:rFonts w:cs="B Yagut" w:hint="cs"/>
                <w:sz w:val="20"/>
                <w:szCs w:val="20"/>
                <w:rtl/>
              </w:rPr>
              <w:t>عفونتهای انگلی شایع دستگاه گوارش</w:t>
            </w:r>
          </w:p>
          <w:p w:rsidR="00213E23" w:rsidRPr="00AA236E" w:rsidRDefault="00213E23" w:rsidP="0071315A">
            <w:pPr>
              <w:numPr>
                <w:ilvl w:val="0"/>
                <w:numId w:val="81"/>
              </w:numPr>
              <w:spacing w:after="0" w:line="240" w:lineRule="auto"/>
              <w:jc w:val="both"/>
              <w:rPr>
                <w:rFonts w:cs="B Yagut"/>
                <w:sz w:val="20"/>
                <w:szCs w:val="20"/>
                <w:rtl/>
              </w:rPr>
            </w:pPr>
            <w:r w:rsidRPr="00AA236E">
              <w:rPr>
                <w:rFonts w:cs="B Yagut" w:hint="cs"/>
                <w:sz w:val="20"/>
                <w:szCs w:val="20"/>
                <w:rtl/>
              </w:rPr>
              <w:t>عفونتهای شایع دستگاه تنفسی فوقانی</w:t>
            </w:r>
          </w:p>
          <w:p w:rsidR="00213E23" w:rsidRPr="00AA236E" w:rsidRDefault="00213E23" w:rsidP="0071315A">
            <w:pPr>
              <w:numPr>
                <w:ilvl w:val="0"/>
                <w:numId w:val="81"/>
              </w:numPr>
              <w:spacing w:after="0" w:line="240" w:lineRule="auto"/>
              <w:jc w:val="both"/>
              <w:rPr>
                <w:rFonts w:cs="B Yagut"/>
                <w:sz w:val="20"/>
                <w:szCs w:val="20"/>
                <w:rtl/>
              </w:rPr>
            </w:pPr>
            <w:r w:rsidRPr="00AA236E">
              <w:rPr>
                <w:rFonts w:cs="B Yagut" w:hint="cs"/>
                <w:sz w:val="20"/>
                <w:szCs w:val="20"/>
                <w:rtl/>
              </w:rPr>
              <w:t>عفونتهای شایع دستگاه تنفسی تحتانی</w:t>
            </w:r>
          </w:p>
          <w:p w:rsidR="00213E23" w:rsidRPr="00AA236E" w:rsidRDefault="00213E23" w:rsidP="00833388">
            <w:pPr>
              <w:numPr>
                <w:ilvl w:val="0"/>
                <w:numId w:val="81"/>
              </w:numPr>
              <w:spacing w:after="0" w:line="240" w:lineRule="auto"/>
              <w:jc w:val="both"/>
              <w:rPr>
                <w:rFonts w:cs="B Yagut"/>
                <w:sz w:val="20"/>
                <w:szCs w:val="20"/>
                <w:rtl/>
              </w:rPr>
            </w:pPr>
            <w:r w:rsidRPr="00AA236E">
              <w:rPr>
                <w:rFonts w:cs="B Yagut" w:hint="cs"/>
                <w:sz w:val="20"/>
                <w:szCs w:val="20"/>
                <w:rtl/>
              </w:rPr>
              <w:t>عفونتهای بیمارستانی</w:t>
            </w:r>
          </w:p>
        </w:tc>
      </w:tr>
      <w:tr w:rsidR="00213E23" w:rsidRPr="00AA236E" w:rsidTr="0085120B">
        <w:trPr>
          <w:trHeight w:val="846"/>
        </w:trPr>
        <w:tc>
          <w:tcPr>
            <w:tcW w:w="5000" w:type="pct"/>
          </w:tcPr>
          <w:p w:rsidR="00213E23" w:rsidRPr="00AA236E" w:rsidRDefault="00213E23" w:rsidP="0071315A">
            <w:pPr>
              <w:spacing w:after="0" w:line="240" w:lineRule="auto"/>
              <w:jc w:val="both"/>
              <w:rPr>
                <w:rFonts w:cs="B Yagut"/>
                <w:sz w:val="20"/>
                <w:szCs w:val="20"/>
                <w:rtl/>
              </w:rPr>
            </w:pPr>
            <w:r w:rsidRPr="00AA236E">
              <w:rPr>
                <w:rFonts w:cs="B Yagut" w:hint="cs"/>
                <w:sz w:val="20"/>
                <w:szCs w:val="20"/>
                <w:rtl/>
              </w:rPr>
              <w:t xml:space="preserve">*دبیرخانه شورای </w:t>
            </w:r>
            <w:r w:rsidR="00F84D91" w:rsidRPr="00AA236E">
              <w:rPr>
                <w:rFonts w:cs="B Yagut" w:hint="cs"/>
                <w:sz w:val="20"/>
                <w:szCs w:val="20"/>
                <w:rtl/>
              </w:rPr>
              <w:t>آموزش</w:t>
            </w:r>
            <w:r w:rsidRPr="00AA236E">
              <w:rPr>
                <w:rFonts w:cs="B Yagut" w:hint="cs"/>
                <w:sz w:val="20"/>
                <w:szCs w:val="20"/>
                <w:rtl/>
              </w:rPr>
              <w:t xml:space="preserve"> پزشکی عمومی می تواند فهرست علائم و نشانه های شایع، سندرم ها و بیماری های مهم در این درس</w:t>
            </w:r>
            <w:r w:rsidR="00BA7E2C" w:rsidRPr="00AA236E">
              <w:rPr>
                <w:rFonts w:cs="B Yagut" w:hint="cs"/>
                <w:sz w:val="20"/>
                <w:szCs w:val="20"/>
                <w:rtl/>
              </w:rPr>
              <w:t xml:space="preserve"> </w:t>
            </w:r>
            <w:r w:rsidRPr="00AA236E">
              <w:rPr>
                <w:rFonts w:cs="B Yagut" w:hint="cs"/>
                <w:sz w:val="20"/>
                <w:szCs w:val="20"/>
                <w:rtl/>
              </w:rPr>
              <w:t>را در</w:t>
            </w:r>
            <w:r w:rsidR="00BA7E2C" w:rsidRPr="00AA236E">
              <w:rPr>
                <w:rFonts w:cs="B Yagut" w:hint="cs"/>
                <w:sz w:val="20"/>
                <w:szCs w:val="20"/>
                <w:rtl/>
              </w:rPr>
              <w:t xml:space="preserve"> </w:t>
            </w:r>
            <w:r w:rsidRPr="00AA236E">
              <w:rPr>
                <w:rFonts w:cs="B Yagut" w:hint="cs"/>
                <w:sz w:val="20"/>
                <w:szCs w:val="20"/>
                <w:rtl/>
              </w:rPr>
              <w:t>مقاطع زمانی لازم حسب ضرورت و اولویتها با نظر و هماهنگی بورد پزشکی عمومی و دانشکده های پزشکی تغییر دهد</w:t>
            </w:r>
            <w:r w:rsidR="00BA7E2C" w:rsidRPr="00AA236E">
              <w:rPr>
                <w:rFonts w:cs="B Yagut" w:hint="cs"/>
                <w:sz w:val="20"/>
                <w:szCs w:val="20"/>
                <w:rtl/>
              </w:rPr>
              <w:t xml:space="preserve">. </w:t>
            </w:r>
          </w:p>
        </w:tc>
      </w:tr>
    </w:tbl>
    <w:p w:rsidR="00213E23" w:rsidRPr="00AA236E" w:rsidRDefault="00213E23" w:rsidP="0071315A">
      <w:pPr>
        <w:spacing w:after="0" w:line="240" w:lineRule="auto"/>
        <w:jc w:val="both"/>
        <w:rPr>
          <w:rFonts w:cs="B Yagut"/>
          <w:sz w:val="20"/>
          <w:szCs w:val="20"/>
          <w:rtl/>
        </w:rPr>
      </w:pPr>
    </w:p>
    <w:p w:rsidR="0037284D" w:rsidRPr="00AA236E" w:rsidRDefault="008B22D8" w:rsidP="0071315A">
      <w:pPr>
        <w:spacing w:after="0" w:line="240" w:lineRule="auto"/>
        <w:jc w:val="both"/>
        <w:rPr>
          <w:rFonts w:cs="B Yagut"/>
          <w:sz w:val="20"/>
          <w:szCs w:val="20"/>
          <w:rtl/>
        </w:rPr>
      </w:pPr>
      <w:r w:rsidRPr="00AA236E">
        <w:rPr>
          <w:rFonts w:cs="B Yagut"/>
          <w:sz w:val="20"/>
          <w:szCs w:val="20"/>
          <w:rtl/>
        </w:rPr>
        <w:br w:type="page"/>
      </w:r>
    </w:p>
    <w:p w:rsidR="00654ACA" w:rsidRPr="00AA236E" w:rsidRDefault="00654ACA" w:rsidP="0071315A">
      <w:pPr>
        <w:spacing w:after="0" w:line="240" w:lineRule="auto"/>
        <w:ind w:left="558"/>
        <w:jc w:val="both"/>
        <w:rPr>
          <w:rFonts w:cs="B Yagut"/>
          <w:sz w:val="20"/>
          <w:szCs w:val="20"/>
          <w:rtl/>
        </w:rPr>
      </w:pPr>
      <w:r w:rsidRPr="00AA236E">
        <w:rPr>
          <w:rFonts w:cs="B Yagut" w:hint="cs"/>
          <w:sz w:val="20"/>
          <w:szCs w:val="20"/>
          <w:rtl/>
        </w:rPr>
        <w:lastRenderedPageBreak/>
        <w:t xml:space="preserve">طب سنتی </w:t>
      </w:r>
    </w:p>
    <w:tbl>
      <w:tblPr>
        <w:bidiVisual/>
        <w:tblW w:w="4985"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00"/>
        <w:gridCol w:w="2407"/>
        <w:gridCol w:w="2962"/>
        <w:gridCol w:w="2947"/>
      </w:tblGrid>
      <w:tr w:rsidR="00654ACA" w:rsidRPr="007F6A7B" w:rsidTr="00191745">
        <w:tc>
          <w:tcPr>
            <w:tcW w:w="764" w:type="pct"/>
            <w:tcBorders>
              <w:top w:val="single" w:sz="4" w:space="0" w:color="auto"/>
              <w:left w:val="single" w:sz="4" w:space="0" w:color="auto"/>
              <w:bottom w:val="single" w:sz="4" w:space="0" w:color="auto"/>
              <w:right w:val="single" w:sz="4" w:space="0" w:color="auto"/>
            </w:tcBorders>
            <w:shd w:val="clear" w:color="auto" w:fill="D9D9D9"/>
          </w:tcPr>
          <w:p w:rsidR="00654ACA" w:rsidRPr="007F6A7B" w:rsidRDefault="00654ACA" w:rsidP="0071315A">
            <w:pPr>
              <w:spacing w:after="0" w:line="240" w:lineRule="auto"/>
              <w:jc w:val="both"/>
              <w:rPr>
                <w:rFonts w:cs="B Yagut"/>
                <w:bCs/>
                <w:sz w:val="18"/>
                <w:szCs w:val="18"/>
                <w:rtl/>
              </w:rPr>
            </w:pPr>
            <w:r w:rsidRPr="007F6A7B">
              <w:rPr>
                <w:rFonts w:cs="B Yagut" w:hint="cs"/>
                <w:bCs/>
                <w:sz w:val="18"/>
                <w:szCs w:val="18"/>
                <w:rtl/>
              </w:rPr>
              <w:t>کد درس</w:t>
            </w:r>
          </w:p>
        </w:tc>
        <w:tc>
          <w:tcPr>
            <w:tcW w:w="4236" w:type="pct"/>
            <w:gridSpan w:val="3"/>
            <w:tcBorders>
              <w:top w:val="single" w:sz="4" w:space="0" w:color="auto"/>
              <w:left w:val="single" w:sz="4" w:space="0" w:color="auto"/>
              <w:bottom w:val="single" w:sz="4" w:space="0" w:color="auto"/>
              <w:right w:val="single" w:sz="4" w:space="0" w:color="auto"/>
            </w:tcBorders>
          </w:tcPr>
          <w:p w:rsidR="00654ACA" w:rsidRPr="007F6A7B" w:rsidRDefault="00654ACA" w:rsidP="0071315A">
            <w:pPr>
              <w:spacing w:after="0" w:line="240" w:lineRule="auto"/>
              <w:jc w:val="both"/>
              <w:rPr>
                <w:rFonts w:cs="B Yagut"/>
                <w:sz w:val="18"/>
                <w:szCs w:val="18"/>
                <w:rtl/>
              </w:rPr>
            </w:pPr>
            <w:r w:rsidRPr="007F6A7B">
              <w:rPr>
                <w:rFonts w:cs="B Yagut" w:hint="cs"/>
                <w:sz w:val="18"/>
                <w:szCs w:val="18"/>
                <w:rtl/>
              </w:rPr>
              <w:t>187</w:t>
            </w:r>
          </w:p>
        </w:tc>
      </w:tr>
      <w:tr w:rsidR="00654ACA" w:rsidRPr="007F6A7B" w:rsidTr="00191745">
        <w:tc>
          <w:tcPr>
            <w:tcW w:w="764" w:type="pct"/>
            <w:tcBorders>
              <w:top w:val="single" w:sz="4" w:space="0" w:color="auto"/>
              <w:left w:val="single" w:sz="4" w:space="0" w:color="auto"/>
              <w:bottom w:val="single" w:sz="4" w:space="0" w:color="auto"/>
              <w:right w:val="single" w:sz="4" w:space="0" w:color="auto"/>
            </w:tcBorders>
            <w:shd w:val="clear" w:color="auto" w:fill="D9D9D9"/>
          </w:tcPr>
          <w:p w:rsidR="00654ACA" w:rsidRPr="007F6A7B" w:rsidRDefault="00654ACA" w:rsidP="0071315A">
            <w:pPr>
              <w:spacing w:after="0" w:line="240" w:lineRule="auto"/>
              <w:jc w:val="both"/>
              <w:rPr>
                <w:rFonts w:cs="B Yagut"/>
                <w:bCs/>
                <w:sz w:val="18"/>
                <w:szCs w:val="18"/>
                <w:rtl/>
              </w:rPr>
            </w:pPr>
            <w:r w:rsidRPr="007F6A7B">
              <w:rPr>
                <w:rFonts w:cs="B Yagut" w:hint="cs"/>
                <w:bCs/>
                <w:sz w:val="18"/>
                <w:szCs w:val="18"/>
                <w:rtl/>
              </w:rPr>
              <w:t>نام درس</w:t>
            </w:r>
          </w:p>
        </w:tc>
        <w:tc>
          <w:tcPr>
            <w:tcW w:w="4236" w:type="pct"/>
            <w:gridSpan w:val="3"/>
            <w:tcBorders>
              <w:top w:val="single" w:sz="4" w:space="0" w:color="auto"/>
              <w:left w:val="single" w:sz="4" w:space="0" w:color="auto"/>
              <w:bottom w:val="single" w:sz="4" w:space="0" w:color="auto"/>
              <w:right w:val="single" w:sz="4" w:space="0" w:color="auto"/>
            </w:tcBorders>
          </w:tcPr>
          <w:p w:rsidR="00654ACA" w:rsidRPr="007F6A7B" w:rsidRDefault="00654ACA" w:rsidP="0071315A">
            <w:pPr>
              <w:spacing w:after="0" w:line="240" w:lineRule="auto"/>
              <w:jc w:val="both"/>
              <w:rPr>
                <w:rFonts w:cs="B Yagut"/>
                <w:sz w:val="18"/>
                <w:szCs w:val="18"/>
                <w:rtl/>
              </w:rPr>
            </w:pPr>
            <w:r w:rsidRPr="007F6A7B">
              <w:rPr>
                <w:rFonts w:cs="B Yagut" w:hint="cs"/>
                <w:sz w:val="18"/>
                <w:szCs w:val="18"/>
                <w:rtl/>
              </w:rPr>
              <w:t xml:space="preserve">طب سنتی </w:t>
            </w:r>
          </w:p>
        </w:tc>
      </w:tr>
      <w:tr w:rsidR="00654ACA" w:rsidRPr="007F6A7B" w:rsidTr="00191745">
        <w:tc>
          <w:tcPr>
            <w:tcW w:w="764" w:type="pct"/>
            <w:tcBorders>
              <w:top w:val="single" w:sz="4" w:space="0" w:color="auto"/>
              <w:left w:val="single" w:sz="4" w:space="0" w:color="auto"/>
              <w:bottom w:val="single" w:sz="4" w:space="0" w:color="auto"/>
              <w:right w:val="single" w:sz="4" w:space="0" w:color="auto"/>
            </w:tcBorders>
            <w:shd w:val="clear" w:color="auto" w:fill="D9D9D9"/>
          </w:tcPr>
          <w:p w:rsidR="00654ACA" w:rsidRPr="007F6A7B" w:rsidRDefault="00654ACA" w:rsidP="0071315A">
            <w:pPr>
              <w:spacing w:after="0" w:line="240" w:lineRule="auto"/>
              <w:jc w:val="both"/>
              <w:rPr>
                <w:rFonts w:cs="B Yagut"/>
                <w:bCs/>
                <w:sz w:val="18"/>
                <w:szCs w:val="18"/>
                <w:rtl/>
              </w:rPr>
            </w:pPr>
            <w:r w:rsidRPr="007F6A7B">
              <w:rPr>
                <w:rFonts w:cs="B Yagut" w:hint="cs"/>
                <w:bCs/>
                <w:sz w:val="18"/>
                <w:szCs w:val="18"/>
                <w:rtl/>
              </w:rPr>
              <w:t>مرحله ارائه</w:t>
            </w:r>
          </w:p>
        </w:tc>
        <w:tc>
          <w:tcPr>
            <w:tcW w:w="4236" w:type="pct"/>
            <w:gridSpan w:val="3"/>
            <w:tcBorders>
              <w:top w:val="single" w:sz="4" w:space="0" w:color="auto"/>
              <w:left w:val="single" w:sz="4" w:space="0" w:color="auto"/>
              <w:bottom w:val="single" w:sz="4" w:space="0" w:color="auto"/>
              <w:right w:val="single" w:sz="4" w:space="0" w:color="auto"/>
            </w:tcBorders>
          </w:tcPr>
          <w:p w:rsidR="00654ACA" w:rsidRPr="007F6A7B" w:rsidRDefault="00654ACA" w:rsidP="0071315A">
            <w:pPr>
              <w:pStyle w:val="ListParagraph"/>
              <w:spacing w:after="0" w:line="240" w:lineRule="auto"/>
              <w:ind w:left="0"/>
              <w:jc w:val="both"/>
              <w:rPr>
                <w:rFonts w:cs="B Yagut"/>
                <w:sz w:val="18"/>
                <w:szCs w:val="18"/>
                <w:rtl/>
              </w:rPr>
            </w:pPr>
            <w:r w:rsidRPr="007F6A7B">
              <w:rPr>
                <w:rFonts w:cs="B Yagut" w:hint="cs"/>
                <w:sz w:val="18"/>
                <w:szCs w:val="18"/>
                <w:rtl/>
              </w:rPr>
              <w:t>کارآموزی</w:t>
            </w:r>
          </w:p>
        </w:tc>
      </w:tr>
      <w:tr w:rsidR="00654ACA" w:rsidRPr="007F6A7B" w:rsidTr="00191745">
        <w:tc>
          <w:tcPr>
            <w:tcW w:w="764" w:type="pct"/>
            <w:tcBorders>
              <w:top w:val="single" w:sz="4" w:space="0" w:color="auto"/>
              <w:left w:val="single" w:sz="4" w:space="0" w:color="auto"/>
              <w:bottom w:val="single" w:sz="4" w:space="0" w:color="auto"/>
              <w:right w:val="single" w:sz="4" w:space="0" w:color="auto"/>
            </w:tcBorders>
            <w:shd w:val="clear" w:color="auto" w:fill="D9D9D9"/>
          </w:tcPr>
          <w:p w:rsidR="00654ACA" w:rsidRPr="007F6A7B" w:rsidRDefault="00654ACA" w:rsidP="0071315A">
            <w:pPr>
              <w:spacing w:after="0" w:line="240" w:lineRule="auto"/>
              <w:jc w:val="both"/>
              <w:rPr>
                <w:rFonts w:cs="B Yagut"/>
                <w:bCs/>
                <w:sz w:val="18"/>
                <w:szCs w:val="18"/>
                <w:rtl/>
              </w:rPr>
            </w:pPr>
            <w:r w:rsidRPr="007F6A7B">
              <w:rPr>
                <w:rFonts w:cs="B Yagut" w:hint="cs"/>
                <w:bCs/>
                <w:sz w:val="18"/>
                <w:szCs w:val="18"/>
                <w:rtl/>
              </w:rPr>
              <w:t>دروس پيش نياز</w:t>
            </w:r>
          </w:p>
        </w:tc>
        <w:tc>
          <w:tcPr>
            <w:tcW w:w="4236" w:type="pct"/>
            <w:gridSpan w:val="3"/>
            <w:tcBorders>
              <w:top w:val="single" w:sz="4" w:space="0" w:color="auto"/>
              <w:left w:val="single" w:sz="4" w:space="0" w:color="auto"/>
              <w:bottom w:val="single" w:sz="4" w:space="0" w:color="auto"/>
              <w:right w:val="single" w:sz="4" w:space="0" w:color="auto"/>
            </w:tcBorders>
          </w:tcPr>
          <w:p w:rsidR="00654ACA" w:rsidRPr="007F6A7B" w:rsidRDefault="00654ACA" w:rsidP="0071315A">
            <w:pPr>
              <w:spacing w:after="0" w:line="240" w:lineRule="auto"/>
              <w:jc w:val="both"/>
              <w:rPr>
                <w:rFonts w:cs="B Yagut"/>
                <w:sz w:val="18"/>
                <w:szCs w:val="18"/>
                <w:rtl/>
              </w:rPr>
            </w:pPr>
            <w:r w:rsidRPr="007F6A7B">
              <w:rPr>
                <w:rFonts w:cs="B Yagut" w:hint="cs"/>
                <w:sz w:val="18"/>
                <w:szCs w:val="18"/>
                <w:rtl/>
              </w:rPr>
              <w:t>دروس مقدمات بالینی</w:t>
            </w:r>
          </w:p>
        </w:tc>
      </w:tr>
      <w:tr w:rsidR="00654ACA" w:rsidRPr="007F6A7B" w:rsidTr="007F6A7B">
        <w:tc>
          <w:tcPr>
            <w:tcW w:w="764" w:type="pct"/>
            <w:tcBorders>
              <w:top w:val="single" w:sz="4" w:space="0" w:color="auto"/>
              <w:left w:val="single" w:sz="4" w:space="0" w:color="auto"/>
              <w:bottom w:val="single" w:sz="4" w:space="0" w:color="auto"/>
              <w:right w:val="single" w:sz="4" w:space="0" w:color="auto"/>
            </w:tcBorders>
            <w:shd w:val="clear" w:color="auto" w:fill="D9D9D9"/>
          </w:tcPr>
          <w:p w:rsidR="00654ACA" w:rsidRPr="007F6A7B" w:rsidRDefault="00654ACA" w:rsidP="0071315A">
            <w:pPr>
              <w:spacing w:after="0" w:line="240" w:lineRule="auto"/>
              <w:jc w:val="both"/>
              <w:rPr>
                <w:rFonts w:cs="B Yagut"/>
                <w:b/>
                <w:bCs/>
                <w:sz w:val="18"/>
                <w:szCs w:val="18"/>
                <w:rtl/>
              </w:rPr>
            </w:pPr>
            <w:r w:rsidRPr="007F6A7B">
              <w:rPr>
                <w:rFonts w:cs="B Yagut" w:hint="cs"/>
                <w:b/>
                <w:bCs/>
                <w:sz w:val="18"/>
                <w:szCs w:val="18"/>
                <w:rtl/>
              </w:rPr>
              <w:t>نوع درس</w:t>
            </w:r>
          </w:p>
        </w:tc>
        <w:tc>
          <w:tcPr>
            <w:tcW w:w="1226" w:type="pct"/>
            <w:tcBorders>
              <w:top w:val="single" w:sz="4" w:space="0" w:color="auto"/>
              <w:left w:val="single" w:sz="4" w:space="0" w:color="auto"/>
              <w:bottom w:val="single" w:sz="4" w:space="0" w:color="auto"/>
              <w:right w:val="single" w:sz="4" w:space="0" w:color="auto"/>
            </w:tcBorders>
            <w:shd w:val="clear" w:color="auto" w:fill="auto"/>
          </w:tcPr>
          <w:p w:rsidR="00654ACA" w:rsidRPr="007F6A7B" w:rsidRDefault="00654ACA" w:rsidP="0071315A">
            <w:pPr>
              <w:spacing w:after="0" w:line="240" w:lineRule="auto"/>
              <w:jc w:val="both"/>
              <w:rPr>
                <w:rFonts w:cs="B Yagut"/>
                <w:sz w:val="18"/>
                <w:szCs w:val="18"/>
                <w:rtl/>
              </w:rPr>
            </w:pPr>
            <w:r w:rsidRPr="007F6A7B">
              <w:rPr>
                <w:rFonts w:cs="B Yagut" w:hint="cs"/>
                <w:sz w:val="18"/>
                <w:szCs w:val="18"/>
                <w:rtl/>
              </w:rPr>
              <w:t xml:space="preserve">نظري </w:t>
            </w:r>
          </w:p>
        </w:tc>
        <w:tc>
          <w:tcPr>
            <w:tcW w:w="1509" w:type="pct"/>
            <w:tcBorders>
              <w:top w:val="single" w:sz="4" w:space="0" w:color="auto"/>
              <w:left w:val="single" w:sz="4" w:space="0" w:color="auto"/>
              <w:bottom w:val="single" w:sz="4" w:space="0" w:color="auto"/>
              <w:right w:val="single" w:sz="4" w:space="0" w:color="auto"/>
            </w:tcBorders>
            <w:shd w:val="clear" w:color="auto" w:fill="auto"/>
          </w:tcPr>
          <w:p w:rsidR="00654ACA" w:rsidRPr="007F6A7B" w:rsidRDefault="00654ACA" w:rsidP="0071315A">
            <w:pPr>
              <w:spacing w:after="0" w:line="240" w:lineRule="auto"/>
              <w:jc w:val="both"/>
              <w:rPr>
                <w:rFonts w:cs="B Yagut"/>
                <w:sz w:val="18"/>
                <w:szCs w:val="18"/>
                <w:rtl/>
              </w:rPr>
            </w:pPr>
            <w:r w:rsidRPr="007F6A7B">
              <w:rPr>
                <w:rFonts w:cs="B Yagut" w:hint="cs"/>
                <w:sz w:val="18"/>
                <w:szCs w:val="18"/>
                <w:rtl/>
              </w:rPr>
              <w:t>عملي</w:t>
            </w:r>
          </w:p>
        </w:tc>
        <w:tc>
          <w:tcPr>
            <w:tcW w:w="1501" w:type="pct"/>
            <w:tcBorders>
              <w:top w:val="single" w:sz="4" w:space="0" w:color="auto"/>
              <w:left w:val="single" w:sz="4" w:space="0" w:color="auto"/>
              <w:bottom w:val="single" w:sz="4" w:space="0" w:color="auto"/>
              <w:right w:val="single" w:sz="4" w:space="0" w:color="auto"/>
            </w:tcBorders>
            <w:shd w:val="clear" w:color="auto" w:fill="auto"/>
          </w:tcPr>
          <w:p w:rsidR="00654ACA" w:rsidRPr="007F6A7B" w:rsidRDefault="00654ACA" w:rsidP="0071315A">
            <w:pPr>
              <w:spacing w:after="0" w:line="240" w:lineRule="auto"/>
              <w:jc w:val="both"/>
              <w:rPr>
                <w:rFonts w:cs="B Yagut"/>
                <w:sz w:val="18"/>
                <w:szCs w:val="18"/>
                <w:rtl/>
              </w:rPr>
            </w:pPr>
            <w:r w:rsidRPr="007F6A7B">
              <w:rPr>
                <w:rFonts w:cs="B Yagut" w:hint="cs"/>
                <w:sz w:val="18"/>
                <w:szCs w:val="18"/>
                <w:rtl/>
              </w:rPr>
              <w:t>کل</w:t>
            </w:r>
          </w:p>
        </w:tc>
      </w:tr>
      <w:tr w:rsidR="00654ACA" w:rsidRPr="007F6A7B" w:rsidTr="007F6A7B">
        <w:tc>
          <w:tcPr>
            <w:tcW w:w="764" w:type="pct"/>
            <w:tcBorders>
              <w:top w:val="single" w:sz="4" w:space="0" w:color="auto"/>
              <w:left w:val="single" w:sz="4" w:space="0" w:color="auto"/>
              <w:bottom w:val="single" w:sz="4" w:space="0" w:color="auto"/>
              <w:right w:val="single" w:sz="4" w:space="0" w:color="auto"/>
            </w:tcBorders>
            <w:shd w:val="clear" w:color="auto" w:fill="D9D9D9"/>
          </w:tcPr>
          <w:p w:rsidR="00654ACA" w:rsidRPr="007F6A7B" w:rsidRDefault="00654ACA" w:rsidP="0071315A">
            <w:pPr>
              <w:spacing w:after="0" w:line="240" w:lineRule="auto"/>
              <w:jc w:val="both"/>
              <w:rPr>
                <w:rFonts w:cs="B Yagut"/>
                <w:bCs/>
                <w:sz w:val="18"/>
                <w:szCs w:val="18"/>
                <w:rtl/>
              </w:rPr>
            </w:pPr>
            <w:r w:rsidRPr="007F6A7B">
              <w:rPr>
                <w:rFonts w:cs="B Yagut" w:hint="cs"/>
                <w:b/>
                <w:bCs/>
                <w:sz w:val="18"/>
                <w:szCs w:val="18"/>
                <w:rtl/>
              </w:rPr>
              <w:t>تعداد ساعت آموزشی</w:t>
            </w:r>
          </w:p>
        </w:tc>
        <w:tc>
          <w:tcPr>
            <w:tcW w:w="1226" w:type="pct"/>
            <w:tcBorders>
              <w:top w:val="single" w:sz="4" w:space="0" w:color="auto"/>
              <w:left w:val="single" w:sz="4" w:space="0" w:color="auto"/>
              <w:bottom w:val="single" w:sz="4" w:space="0" w:color="auto"/>
              <w:right w:val="single" w:sz="4" w:space="0" w:color="auto"/>
            </w:tcBorders>
            <w:shd w:val="clear" w:color="auto" w:fill="auto"/>
          </w:tcPr>
          <w:p w:rsidR="00654ACA" w:rsidRPr="007F6A7B" w:rsidRDefault="00654ACA" w:rsidP="0071315A">
            <w:pPr>
              <w:spacing w:after="0" w:line="240" w:lineRule="auto"/>
              <w:jc w:val="both"/>
              <w:rPr>
                <w:rFonts w:cs="B Yagut"/>
                <w:sz w:val="18"/>
                <w:szCs w:val="18"/>
                <w:rtl/>
              </w:rPr>
            </w:pPr>
            <w:r w:rsidRPr="007F6A7B">
              <w:rPr>
                <w:rFonts w:cs="B Yagut" w:hint="cs"/>
                <w:sz w:val="18"/>
                <w:szCs w:val="18"/>
                <w:rtl/>
              </w:rPr>
              <w:t>34 ساعت</w:t>
            </w:r>
          </w:p>
        </w:tc>
        <w:tc>
          <w:tcPr>
            <w:tcW w:w="1509" w:type="pct"/>
            <w:tcBorders>
              <w:top w:val="single" w:sz="4" w:space="0" w:color="auto"/>
              <w:left w:val="single" w:sz="4" w:space="0" w:color="auto"/>
              <w:bottom w:val="single" w:sz="4" w:space="0" w:color="auto"/>
              <w:right w:val="single" w:sz="4" w:space="0" w:color="auto"/>
            </w:tcBorders>
            <w:shd w:val="clear" w:color="auto" w:fill="auto"/>
          </w:tcPr>
          <w:p w:rsidR="00654ACA" w:rsidRPr="007F6A7B" w:rsidRDefault="00D04B71" w:rsidP="0071315A">
            <w:pPr>
              <w:spacing w:after="0" w:line="240" w:lineRule="auto"/>
              <w:jc w:val="both"/>
              <w:rPr>
                <w:rFonts w:cs="B Yagut"/>
                <w:sz w:val="18"/>
                <w:szCs w:val="18"/>
                <w:rtl/>
              </w:rPr>
            </w:pPr>
            <w:r w:rsidRPr="007F6A7B">
              <w:rPr>
                <w:rFonts w:cs="B Yagut" w:hint="cs"/>
                <w:sz w:val="18"/>
                <w:szCs w:val="18"/>
                <w:rtl/>
              </w:rPr>
              <w:t>-</w:t>
            </w:r>
            <w:r w:rsidR="00654ACA" w:rsidRPr="007F6A7B">
              <w:rPr>
                <w:rFonts w:cs="B Yagut" w:hint="cs"/>
                <w:sz w:val="18"/>
                <w:szCs w:val="18"/>
                <w:rtl/>
              </w:rPr>
              <w:t xml:space="preserve"> ساعت</w:t>
            </w:r>
          </w:p>
        </w:tc>
        <w:tc>
          <w:tcPr>
            <w:tcW w:w="1501" w:type="pct"/>
            <w:tcBorders>
              <w:top w:val="single" w:sz="4" w:space="0" w:color="auto"/>
              <w:left w:val="single" w:sz="4" w:space="0" w:color="auto"/>
              <w:bottom w:val="single" w:sz="4" w:space="0" w:color="auto"/>
              <w:right w:val="single" w:sz="4" w:space="0" w:color="auto"/>
            </w:tcBorders>
            <w:shd w:val="clear" w:color="auto" w:fill="auto"/>
          </w:tcPr>
          <w:p w:rsidR="00654ACA" w:rsidRPr="007F6A7B" w:rsidRDefault="00654ACA" w:rsidP="0071315A">
            <w:pPr>
              <w:spacing w:after="0" w:line="240" w:lineRule="auto"/>
              <w:jc w:val="both"/>
              <w:rPr>
                <w:rFonts w:cs="B Yagut"/>
                <w:sz w:val="18"/>
                <w:szCs w:val="18"/>
                <w:rtl/>
              </w:rPr>
            </w:pPr>
            <w:r w:rsidRPr="007F6A7B">
              <w:rPr>
                <w:rFonts w:cs="B Yagut" w:hint="cs"/>
                <w:sz w:val="18"/>
                <w:szCs w:val="18"/>
                <w:rtl/>
              </w:rPr>
              <w:t>34 ساعت</w:t>
            </w:r>
          </w:p>
        </w:tc>
      </w:tr>
      <w:tr w:rsidR="00654ACA" w:rsidRPr="007F6A7B" w:rsidTr="00191745">
        <w:tc>
          <w:tcPr>
            <w:tcW w:w="764" w:type="pct"/>
            <w:tcBorders>
              <w:top w:val="single" w:sz="4" w:space="0" w:color="auto"/>
              <w:left w:val="single" w:sz="4" w:space="0" w:color="auto"/>
              <w:bottom w:val="single" w:sz="4" w:space="0" w:color="auto"/>
              <w:right w:val="single" w:sz="4" w:space="0" w:color="auto"/>
            </w:tcBorders>
            <w:shd w:val="clear" w:color="auto" w:fill="D9D9D9"/>
          </w:tcPr>
          <w:p w:rsidR="00654ACA" w:rsidRPr="007F6A7B" w:rsidRDefault="00654ACA" w:rsidP="0071315A">
            <w:pPr>
              <w:spacing w:after="0" w:line="240" w:lineRule="auto"/>
              <w:jc w:val="both"/>
              <w:rPr>
                <w:rFonts w:cs="B Yagut"/>
                <w:bCs/>
                <w:sz w:val="18"/>
                <w:szCs w:val="18"/>
                <w:rtl/>
              </w:rPr>
            </w:pPr>
            <w:r w:rsidRPr="007F6A7B">
              <w:rPr>
                <w:rFonts w:cs="B Yagut" w:hint="cs"/>
                <w:bCs/>
                <w:sz w:val="18"/>
                <w:szCs w:val="18"/>
                <w:rtl/>
              </w:rPr>
              <w:t>هدف های كلی</w:t>
            </w:r>
          </w:p>
          <w:p w:rsidR="00654ACA" w:rsidRPr="007F6A7B" w:rsidRDefault="00654ACA" w:rsidP="0071315A">
            <w:pPr>
              <w:bidi w:val="0"/>
              <w:spacing w:after="0" w:line="240" w:lineRule="auto"/>
              <w:jc w:val="both"/>
              <w:rPr>
                <w:rFonts w:cs="B Yagut"/>
                <w:b/>
                <w:sz w:val="18"/>
                <w:szCs w:val="18"/>
                <w:rtl/>
              </w:rPr>
            </w:pPr>
          </w:p>
        </w:tc>
        <w:tc>
          <w:tcPr>
            <w:tcW w:w="4236" w:type="pct"/>
            <w:gridSpan w:val="3"/>
            <w:tcBorders>
              <w:top w:val="single" w:sz="4" w:space="0" w:color="auto"/>
              <w:left w:val="single" w:sz="4" w:space="0" w:color="auto"/>
              <w:bottom w:val="single" w:sz="4" w:space="0" w:color="auto"/>
              <w:right w:val="single" w:sz="4" w:space="0" w:color="auto"/>
            </w:tcBorders>
          </w:tcPr>
          <w:p w:rsidR="00654ACA" w:rsidRPr="007F6A7B" w:rsidRDefault="00654ACA" w:rsidP="0071315A">
            <w:pPr>
              <w:pStyle w:val="ListParagraph"/>
              <w:tabs>
                <w:tab w:val="right" w:pos="-288"/>
              </w:tabs>
              <w:spacing w:after="0" w:line="240" w:lineRule="auto"/>
              <w:ind w:left="0" w:right="404"/>
              <w:jc w:val="both"/>
              <w:rPr>
                <w:rFonts w:cs="B Yagut"/>
                <w:b/>
                <w:bCs/>
                <w:sz w:val="18"/>
                <w:szCs w:val="18"/>
                <w:rtl/>
              </w:rPr>
            </w:pPr>
            <w:r w:rsidRPr="007F6A7B">
              <w:rPr>
                <w:rFonts w:cs="B Yagut" w:hint="cs"/>
                <w:b/>
                <w:bCs/>
                <w:sz w:val="18"/>
                <w:szCs w:val="18"/>
                <w:rtl/>
              </w:rPr>
              <w:t xml:space="preserve">اهداف آموزشی در این درس عبارتند از: </w:t>
            </w:r>
          </w:p>
          <w:p w:rsidR="00654ACA" w:rsidRPr="007F6A7B" w:rsidRDefault="00654ACA" w:rsidP="0071315A">
            <w:pPr>
              <w:pStyle w:val="ListParagraph"/>
              <w:numPr>
                <w:ilvl w:val="0"/>
                <w:numId w:val="193"/>
              </w:numPr>
              <w:spacing w:after="0" w:line="240" w:lineRule="auto"/>
              <w:ind w:left="431" w:hanging="274"/>
              <w:jc w:val="both"/>
              <w:rPr>
                <w:rFonts w:cs="B Yagut"/>
                <w:sz w:val="18"/>
                <w:szCs w:val="18"/>
                <w:rtl/>
              </w:rPr>
            </w:pPr>
            <w:r w:rsidRPr="007F6A7B">
              <w:rPr>
                <w:rFonts w:cs="B Yagut" w:hint="cs"/>
                <w:sz w:val="18"/>
                <w:szCs w:val="18"/>
                <w:rtl/>
              </w:rPr>
              <w:t>آشنایی</w:t>
            </w:r>
            <w:r w:rsidRPr="007F6A7B">
              <w:rPr>
                <w:rFonts w:cs="B Yagut"/>
                <w:sz w:val="18"/>
                <w:szCs w:val="18"/>
                <w:rtl/>
              </w:rPr>
              <w:t xml:space="preserve"> </w:t>
            </w:r>
            <w:r w:rsidRPr="007F6A7B">
              <w:rPr>
                <w:rFonts w:cs="B Yagut" w:hint="cs"/>
                <w:sz w:val="18"/>
                <w:szCs w:val="18"/>
                <w:rtl/>
              </w:rPr>
              <w:t>با</w:t>
            </w:r>
            <w:r w:rsidRPr="007F6A7B">
              <w:rPr>
                <w:rFonts w:cs="B Yagut"/>
                <w:sz w:val="18"/>
                <w:szCs w:val="18"/>
                <w:rtl/>
              </w:rPr>
              <w:t xml:space="preserve"> </w:t>
            </w:r>
            <w:r w:rsidRPr="007F6A7B">
              <w:rPr>
                <w:rFonts w:cs="B Yagut" w:hint="cs"/>
                <w:sz w:val="18"/>
                <w:szCs w:val="18"/>
                <w:rtl/>
              </w:rPr>
              <w:t>مکاتب</w:t>
            </w:r>
            <w:r w:rsidRPr="007F6A7B">
              <w:rPr>
                <w:rFonts w:cs="B Yagut"/>
                <w:sz w:val="18"/>
                <w:szCs w:val="18"/>
                <w:rtl/>
              </w:rPr>
              <w:t xml:space="preserve"> </w:t>
            </w:r>
            <w:r w:rsidRPr="007F6A7B">
              <w:rPr>
                <w:rFonts w:cs="B Yagut" w:hint="cs"/>
                <w:sz w:val="18"/>
                <w:szCs w:val="18"/>
                <w:rtl/>
              </w:rPr>
              <w:t>طب</w:t>
            </w:r>
            <w:r w:rsidRPr="007F6A7B">
              <w:rPr>
                <w:rFonts w:cs="B Yagut"/>
                <w:sz w:val="18"/>
                <w:szCs w:val="18"/>
                <w:rtl/>
              </w:rPr>
              <w:t xml:space="preserve"> </w:t>
            </w:r>
            <w:r w:rsidRPr="007F6A7B">
              <w:rPr>
                <w:rFonts w:cs="B Yagut" w:hint="cs"/>
                <w:sz w:val="18"/>
                <w:szCs w:val="18"/>
                <w:rtl/>
              </w:rPr>
              <w:t>سنتی</w:t>
            </w:r>
            <w:r w:rsidRPr="007F6A7B">
              <w:rPr>
                <w:rFonts w:cs="B Yagut"/>
                <w:sz w:val="18"/>
                <w:szCs w:val="18"/>
                <w:rtl/>
              </w:rPr>
              <w:t xml:space="preserve"> </w:t>
            </w:r>
            <w:r w:rsidRPr="007F6A7B">
              <w:rPr>
                <w:rFonts w:cs="B Yagut" w:hint="cs"/>
                <w:sz w:val="18"/>
                <w:szCs w:val="18"/>
                <w:rtl/>
              </w:rPr>
              <w:t>و</w:t>
            </w:r>
            <w:r w:rsidRPr="007F6A7B">
              <w:rPr>
                <w:rFonts w:cs="B Yagut"/>
                <w:sz w:val="18"/>
                <w:szCs w:val="18"/>
                <w:rtl/>
              </w:rPr>
              <w:t xml:space="preserve"> </w:t>
            </w:r>
            <w:r w:rsidRPr="007F6A7B">
              <w:rPr>
                <w:rFonts w:cs="B Yagut" w:hint="cs"/>
                <w:sz w:val="18"/>
                <w:szCs w:val="18"/>
                <w:rtl/>
              </w:rPr>
              <w:t>مکمل</w:t>
            </w:r>
            <w:r w:rsidRPr="007F6A7B">
              <w:rPr>
                <w:rFonts w:cs="B Yagut"/>
                <w:sz w:val="18"/>
                <w:szCs w:val="18"/>
                <w:rtl/>
              </w:rPr>
              <w:t xml:space="preserve"> </w:t>
            </w:r>
            <w:r w:rsidRPr="007F6A7B">
              <w:rPr>
                <w:rFonts w:cs="B Yagut" w:hint="cs"/>
                <w:sz w:val="18"/>
                <w:szCs w:val="18"/>
                <w:rtl/>
              </w:rPr>
              <w:t>مورد</w:t>
            </w:r>
            <w:r w:rsidRPr="007F6A7B">
              <w:rPr>
                <w:rFonts w:cs="B Yagut"/>
                <w:sz w:val="18"/>
                <w:szCs w:val="18"/>
                <w:rtl/>
              </w:rPr>
              <w:t xml:space="preserve"> </w:t>
            </w:r>
            <w:r w:rsidRPr="007F6A7B">
              <w:rPr>
                <w:rFonts w:cs="B Yagut" w:hint="cs"/>
                <w:sz w:val="18"/>
                <w:szCs w:val="18"/>
                <w:rtl/>
              </w:rPr>
              <w:t>تایید</w:t>
            </w:r>
            <w:r w:rsidRPr="007F6A7B">
              <w:rPr>
                <w:rFonts w:cs="B Yagut"/>
                <w:sz w:val="18"/>
                <w:szCs w:val="18"/>
                <w:rtl/>
              </w:rPr>
              <w:t xml:space="preserve"> </w:t>
            </w:r>
            <w:r w:rsidRPr="007F6A7B">
              <w:rPr>
                <w:rFonts w:cs="B Yagut" w:hint="cs"/>
                <w:sz w:val="18"/>
                <w:szCs w:val="18"/>
                <w:rtl/>
              </w:rPr>
              <w:t>سازمان</w:t>
            </w:r>
            <w:r w:rsidRPr="007F6A7B">
              <w:rPr>
                <w:rFonts w:cs="B Yagut"/>
                <w:sz w:val="18"/>
                <w:szCs w:val="18"/>
                <w:rtl/>
              </w:rPr>
              <w:t xml:space="preserve"> </w:t>
            </w:r>
            <w:r w:rsidRPr="007F6A7B">
              <w:rPr>
                <w:rFonts w:cs="B Yagut" w:hint="cs"/>
                <w:sz w:val="18"/>
                <w:szCs w:val="18"/>
                <w:rtl/>
              </w:rPr>
              <w:t>جهانی</w:t>
            </w:r>
            <w:r w:rsidRPr="007F6A7B">
              <w:rPr>
                <w:rFonts w:cs="B Yagut"/>
                <w:sz w:val="18"/>
                <w:szCs w:val="18"/>
                <w:rtl/>
              </w:rPr>
              <w:t xml:space="preserve"> </w:t>
            </w:r>
            <w:r w:rsidRPr="007F6A7B">
              <w:rPr>
                <w:rFonts w:cs="B Yagut" w:hint="cs"/>
                <w:sz w:val="18"/>
                <w:szCs w:val="18"/>
                <w:rtl/>
              </w:rPr>
              <w:t>بهداشت و حوزه فعالیت</w:t>
            </w:r>
            <w:r w:rsidRPr="007F6A7B">
              <w:rPr>
                <w:rFonts w:cs="B Yagut"/>
                <w:sz w:val="18"/>
                <w:szCs w:val="18"/>
                <w:rtl/>
              </w:rPr>
              <w:t xml:space="preserve"> </w:t>
            </w:r>
            <w:r w:rsidRPr="007F6A7B">
              <w:rPr>
                <w:rFonts w:cs="B Yagut" w:hint="cs"/>
                <w:sz w:val="18"/>
                <w:szCs w:val="18"/>
                <w:rtl/>
              </w:rPr>
              <w:t>شاخه</w:t>
            </w:r>
            <w:r w:rsidRPr="007F6A7B">
              <w:rPr>
                <w:rFonts w:cs="B Yagut"/>
                <w:sz w:val="18"/>
                <w:szCs w:val="18"/>
                <w:rtl/>
              </w:rPr>
              <w:softHyphen/>
            </w:r>
            <w:r w:rsidRPr="007F6A7B">
              <w:rPr>
                <w:rFonts w:cs="B Yagut" w:hint="cs"/>
                <w:sz w:val="18"/>
                <w:szCs w:val="18"/>
                <w:rtl/>
              </w:rPr>
              <w:t>های</w:t>
            </w:r>
            <w:r w:rsidRPr="007F6A7B">
              <w:rPr>
                <w:rFonts w:cs="B Yagut"/>
                <w:sz w:val="18"/>
                <w:szCs w:val="18"/>
                <w:rtl/>
              </w:rPr>
              <w:t xml:space="preserve"> </w:t>
            </w:r>
            <w:r w:rsidRPr="007F6A7B">
              <w:rPr>
                <w:rFonts w:cs="B Yagut" w:hint="cs"/>
                <w:sz w:val="18"/>
                <w:szCs w:val="18"/>
                <w:rtl/>
              </w:rPr>
              <w:t>پرکاربرد آن</w:t>
            </w:r>
          </w:p>
          <w:p w:rsidR="00654ACA" w:rsidRPr="007F6A7B" w:rsidRDefault="00654ACA" w:rsidP="0071315A">
            <w:pPr>
              <w:pStyle w:val="ListParagraph"/>
              <w:numPr>
                <w:ilvl w:val="0"/>
                <w:numId w:val="193"/>
              </w:numPr>
              <w:spacing w:after="0" w:line="240" w:lineRule="auto"/>
              <w:ind w:left="431" w:hanging="274"/>
              <w:jc w:val="both"/>
              <w:rPr>
                <w:rFonts w:cs="B Yagut"/>
                <w:sz w:val="18"/>
                <w:szCs w:val="18"/>
              </w:rPr>
            </w:pPr>
            <w:r w:rsidRPr="007F6A7B">
              <w:rPr>
                <w:rFonts w:cs="B Yagut" w:hint="cs"/>
                <w:sz w:val="18"/>
                <w:szCs w:val="18"/>
                <w:rtl/>
              </w:rPr>
              <w:t>آشنایی با نحوه کسب اطلاعات علمی با توجه به لزوم یادگیری بیشتر و دسترسی به نتایج</w:t>
            </w:r>
            <w:r w:rsidRPr="007F6A7B">
              <w:rPr>
                <w:rFonts w:cs="B Yagut"/>
                <w:sz w:val="18"/>
                <w:szCs w:val="18"/>
                <w:rtl/>
              </w:rPr>
              <w:t xml:space="preserve"> </w:t>
            </w:r>
            <w:r w:rsidRPr="007F6A7B">
              <w:rPr>
                <w:rFonts w:cs="B Yagut" w:hint="cs"/>
                <w:sz w:val="18"/>
                <w:szCs w:val="18"/>
                <w:rtl/>
              </w:rPr>
              <w:t>تحقیقات</w:t>
            </w:r>
            <w:r w:rsidRPr="007F6A7B">
              <w:rPr>
                <w:rFonts w:cs="B Yagut"/>
                <w:sz w:val="18"/>
                <w:szCs w:val="18"/>
                <w:rtl/>
              </w:rPr>
              <w:t xml:space="preserve"> </w:t>
            </w:r>
            <w:r w:rsidRPr="007F6A7B">
              <w:rPr>
                <w:rFonts w:cs="B Yagut" w:hint="cs"/>
                <w:sz w:val="18"/>
                <w:szCs w:val="18"/>
                <w:rtl/>
              </w:rPr>
              <w:t xml:space="preserve">آینده در زمینه طب سنتی و مکمل </w:t>
            </w:r>
          </w:p>
          <w:p w:rsidR="00654ACA" w:rsidRPr="007F6A7B" w:rsidRDefault="00654ACA" w:rsidP="0071315A">
            <w:pPr>
              <w:pStyle w:val="ListParagraph"/>
              <w:numPr>
                <w:ilvl w:val="0"/>
                <w:numId w:val="193"/>
              </w:numPr>
              <w:spacing w:after="0" w:line="240" w:lineRule="auto"/>
              <w:ind w:left="431" w:hanging="274"/>
              <w:jc w:val="both"/>
              <w:rPr>
                <w:rFonts w:cs="B Yagut"/>
                <w:sz w:val="18"/>
                <w:szCs w:val="18"/>
              </w:rPr>
            </w:pPr>
            <w:r w:rsidRPr="007F6A7B">
              <w:rPr>
                <w:rFonts w:cs="B Yagut" w:hint="cs"/>
                <w:sz w:val="18"/>
                <w:szCs w:val="18"/>
                <w:rtl/>
              </w:rPr>
              <w:t>کسب دیدگاه مثبت برای</w:t>
            </w:r>
            <w:r w:rsidRPr="007F6A7B">
              <w:rPr>
                <w:rFonts w:cs="B Yagut"/>
                <w:sz w:val="18"/>
                <w:szCs w:val="18"/>
                <w:rtl/>
              </w:rPr>
              <w:t xml:space="preserve"> </w:t>
            </w:r>
            <w:r w:rsidRPr="007F6A7B">
              <w:rPr>
                <w:rFonts w:cs="B Yagut" w:hint="cs"/>
                <w:sz w:val="18"/>
                <w:szCs w:val="18"/>
                <w:rtl/>
              </w:rPr>
              <w:t>پاسخگویی</w:t>
            </w:r>
            <w:r w:rsidRPr="007F6A7B">
              <w:rPr>
                <w:rFonts w:cs="B Yagut"/>
                <w:sz w:val="18"/>
                <w:szCs w:val="18"/>
                <w:rtl/>
              </w:rPr>
              <w:t xml:space="preserve"> </w:t>
            </w:r>
            <w:r w:rsidRPr="007F6A7B">
              <w:rPr>
                <w:rFonts w:cs="B Yagut" w:hint="cs"/>
                <w:sz w:val="18"/>
                <w:szCs w:val="18"/>
                <w:rtl/>
              </w:rPr>
              <w:t>به انتخاب</w:t>
            </w:r>
            <w:r w:rsidRPr="007F6A7B">
              <w:rPr>
                <w:rFonts w:cs="B Yagut"/>
                <w:sz w:val="18"/>
                <w:szCs w:val="18"/>
                <w:rtl/>
              </w:rPr>
              <w:t xml:space="preserve"> </w:t>
            </w:r>
            <w:r w:rsidRPr="007F6A7B">
              <w:rPr>
                <w:rFonts w:cs="B Yagut" w:hint="cs"/>
                <w:sz w:val="18"/>
                <w:szCs w:val="18"/>
                <w:rtl/>
              </w:rPr>
              <w:t>های</w:t>
            </w:r>
            <w:r w:rsidRPr="007F6A7B">
              <w:rPr>
                <w:rFonts w:cs="B Yagut"/>
                <w:sz w:val="18"/>
                <w:szCs w:val="18"/>
                <w:rtl/>
              </w:rPr>
              <w:t xml:space="preserve"> </w:t>
            </w:r>
            <w:r w:rsidRPr="007F6A7B">
              <w:rPr>
                <w:rFonts w:cs="B Yagut" w:hint="cs"/>
                <w:sz w:val="18"/>
                <w:szCs w:val="18"/>
                <w:rtl/>
              </w:rPr>
              <w:t>بیماران در حوزه طب</w:t>
            </w:r>
            <w:r w:rsidRPr="007F6A7B">
              <w:rPr>
                <w:rFonts w:cs="B Yagut"/>
                <w:sz w:val="18"/>
                <w:szCs w:val="18"/>
                <w:rtl/>
              </w:rPr>
              <w:softHyphen/>
            </w:r>
            <w:r w:rsidRPr="007F6A7B">
              <w:rPr>
                <w:rFonts w:cs="B Yagut" w:hint="cs"/>
                <w:sz w:val="18"/>
                <w:szCs w:val="18"/>
                <w:rtl/>
              </w:rPr>
              <w:t xml:space="preserve">های سنتی و مکمل </w:t>
            </w:r>
          </w:p>
          <w:p w:rsidR="00654ACA" w:rsidRPr="007F6A7B" w:rsidRDefault="00654ACA" w:rsidP="0071315A">
            <w:pPr>
              <w:pStyle w:val="ListParagraph"/>
              <w:numPr>
                <w:ilvl w:val="0"/>
                <w:numId w:val="193"/>
              </w:numPr>
              <w:spacing w:after="0" w:line="240" w:lineRule="auto"/>
              <w:ind w:left="431" w:right="404" w:hanging="274"/>
              <w:jc w:val="both"/>
              <w:rPr>
                <w:rFonts w:cs="B Yagut"/>
                <w:sz w:val="18"/>
                <w:szCs w:val="18"/>
                <w:rtl/>
              </w:rPr>
            </w:pPr>
            <w:r w:rsidRPr="007F6A7B">
              <w:rPr>
                <w:rFonts w:cs="B Yagut" w:hint="cs"/>
                <w:sz w:val="18"/>
                <w:szCs w:val="18"/>
                <w:rtl/>
              </w:rPr>
              <w:t>توانمندسازی دانشجویان دوره دکترای پزشکی عمومی در</w:t>
            </w:r>
            <w:r w:rsidRPr="007F6A7B">
              <w:rPr>
                <w:rFonts w:cs="B Yagut"/>
                <w:sz w:val="18"/>
                <w:szCs w:val="18"/>
                <w:rtl/>
              </w:rPr>
              <w:t xml:space="preserve"> </w:t>
            </w:r>
            <w:r w:rsidRPr="007F6A7B">
              <w:rPr>
                <w:rFonts w:cs="B Yagut" w:hint="cs"/>
                <w:sz w:val="18"/>
                <w:szCs w:val="18"/>
                <w:rtl/>
              </w:rPr>
              <w:t>زمینه</w:t>
            </w:r>
            <w:r w:rsidRPr="007F6A7B">
              <w:rPr>
                <w:rFonts w:cs="B Yagut"/>
                <w:sz w:val="18"/>
                <w:szCs w:val="18"/>
                <w:rtl/>
              </w:rPr>
              <w:t xml:space="preserve"> </w:t>
            </w:r>
            <w:r w:rsidRPr="007F6A7B">
              <w:rPr>
                <w:rFonts w:cs="B Yagut" w:hint="cs"/>
                <w:sz w:val="18"/>
                <w:szCs w:val="18"/>
                <w:rtl/>
              </w:rPr>
              <w:t>طب</w:t>
            </w:r>
            <w:r w:rsidRPr="007F6A7B">
              <w:rPr>
                <w:rFonts w:cs="B Yagut"/>
                <w:sz w:val="18"/>
                <w:szCs w:val="18"/>
                <w:rtl/>
              </w:rPr>
              <w:t xml:space="preserve"> </w:t>
            </w:r>
            <w:r w:rsidRPr="007F6A7B">
              <w:rPr>
                <w:rFonts w:cs="B Yagut" w:hint="cs"/>
                <w:sz w:val="18"/>
                <w:szCs w:val="18"/>
                <w:rtl/>
              </w:rPr>
              <w:t>تلفیقی( استفاده</w:t>
            </w:r>
            <w:r w:rsidRPr="007F6A7B">
              <w:rPr>
                <w:rFonts w:cs="B Yagut"/>
                <w:sz w:val="18"/>
                <w:szCs w:val="18"/>
                <w:rtl/>
              </w:rPr>
              <w:t xml:space="preserve"> </w:t>
            </w:r>
            <w:r w:rsidRPr="007F6A7B">
              <w:rPr>
                <w:rFonts w:cs="B Yagut" w:hint="cs"/>
                <w:sz w:val="18"/>
                <w:szCs w:val="18"/>
                <w:rtl/>
              </w:rPr>
              <w:t>از</w:t>
            </w:r>
            <w:r w:rsidRPr="007F6A7B">
              <w:rPr>
                <w:rFonts w:cs="B Yagut"/>
                <w:sz w:val="18"/>
                <w:szCs w:val="18"/>
                <w:rtl/>
              </w:rPr>
              <w:t xml:space="preserve"> </w:t>
            </w:r>
            <w:r w:rsidRPr="007F6A7B">
              <w:rPr>
                <w:rFonts w:cs="B Yagut" w:hint="cs"/>
                <w:sz w:val="18"/>
                <w:szCs w:val="18"/>
                <w:rtl/>
              </w:rPr>
              <w:t>تمامی</w:t>
            </w:r>
            <w:r w:rsidRPr="007F6A7B">
              <w:rPr>
                <w:rFonts w:cs="B Yagut"/>
                <w:sz w:val="18"/>
                <w:szCs w:val="18"/>
                <w:rtl/>
              </w:rPr>
              <w:t xml:space="preserve"> </w:t>
            </w:r>
            <w:r w:rsidRPr="007F6A7B">
              <w:rPr>
                <w:rFonts w:cs="B Yagut" w:hint="cs"/>
                <w:sz w:val="18"/>
                <w:szCs w:val="18"/>
                <w:rtl/>
              </w:rPr>
              <w:t>پتانسیل</w:t>
            </w:r>
            <w:r w:rsidRPr="007F6A7B">
              <w:rPr>
                <w:rFonts w:cs="B Yagut"/>
                <w:sz w:val="18"/>
                <w:szCs w:val="18"/>
                <w:rtl/>
              </w:rPr>
              <w:softHyphen/>
            </w:r>
            <w:r w:rsidRPr="007F6A7B">
              <w:rPr>
                <w:rFonts w:cs="B Yagut" w:hint="cs"/>
                <w:sz w:val="18"/>
                <w:szCs w:val="18"/>
                <w:rtl/>
              </w:rPr>
              <w:t>ها</w:t>
            </w:r>
            <w:r w:rsidRPr="007F6A7B">
              <w:rPr>
                <w:rFonts w:cs="B Yagut"/>
                <w:sz w:val="18"/>
                <w:szCs w:val="18"/>
                <w:rtl/>
              </w:rPr>
              <w:t xml:space="preserve"> </w:t>
            </w:r>
            <w:r w:rsidRPr="007F6A7B">
              <w:rPr>
                <w:rFonts w:cs="B Yagut" w:hint="cs"/>
                <w:sz w:val="18"/>
                <w:szCs w:val="18"/>
                <w:rtl/>
              </w:rPr>
              <w:t>و</w:t>
            </w:r>
            <w:r w:rsidRPr="007F6A7B">
              <w:rPr>
                <w:rFonts w:cs="B Yagut"/>
                <w:sz w:val="18"/>
                <w:szCs w:val="18"/>
                <w:rtl/>
              </w:rPr>
              <w:t xml:space="preserve"> </w:t>
            </w:r>
            <w:r w:rsidRPr="007F6A7B">
              <w:rPr>
                <w:rFonts w:cs="B Yagut" w:hint="cs"/>
                <w:sz w:val="18"/>
                <w:szCs w:val="18"/>
                <w:rtl/>
              </w:rPr>
              <w:t>مداخلات</w:t>
            </w:r>
            <w:r w:rsidRPr="007F6A7B">
              <w:rPr>
                <w:rFonts w:cs="B Yagut"/>
                <w:sz w:val="18"/>
                <w:szCs w:val="18"/>
                <w:rtl/>
              </w:rPr>
              <w:t xml:space="preserve"> </w:t>
            </w:r>
            <w:r w:rsidRPr="007F6A7B">
              <w:rPr>
                <w:rFonts w:cs="B Yagut" w:hint="cs"/>
                <w:sz w:val="18"/>
                <w:szCs w:val="18"/>
                <w:rtl/>
              </w:rPr>
              <w:t>درمانی</w:t>
            </w:r>
            <w:r w:rsidRPr="007F6A7B">
              <w:rPr>
                <w:rFonts w:cs="B Yagut"/>
                <w:sz w:val="18"/>
                <w:szCs w:val="18"/>
                <w:rtl/>
              </w:rPr>
              <w:t xml:space="preserve"> </w:t>
            </w:r>
            <w:r w:rsidRPr="007F6A7B">
              <w:rPr>
                <w:rFonts w:cs="B Yagut" w:hint="cs"/>
                <w:sz w:val="18"/>
                <w:szCs w:val="18"/>
                <w:rtl/>
              </w:rPr>
              <w:t>موثر</w:t>
            </w:r>
            <w:r w:rsidRPr="007F6A7B">
              <w:rPr>
                <w:rFonts w:cs="B Yagut"/>
                <w:sz w:val="18"/>
                <w:szCs w:val="18"/>
                <w:rtl/>
              </w:rPr>
              <w:t xml:space="preserve"> </w:t>
            </w:r>
            <w:r w:rsidRPr="007F6A7B">
              <w:rPr>
                <w:rFonts w:cs="B Yagut" w:hint="cs"/>
                <w:sz w:val="18"/>
                <w:szCs w:val="18"/>
                <w:rtl/>
              </w:rPr>
              <w:t>و موجود</w:t>
            </w:r>
            <w:r w:rsidRPr="007F6A7B">
              <w:rPr>
                <w:rFonts w:cs="B Yagut"/>
                <w:sz w:val="18"/>
                <w:szCs w:val="18"/>
                <w:rtl/>
              </w:rPr>
              <w:t xml:space="preserve"> </w:t>
            </w:r>
            <w:r w:rsidRPr="007F6A7B">
              <w:rPr>
                <w:rFonts w:cs="B Yagut" w:hint="cs"/>
                <w:sz w:val="18"/>
                <w:szCs w:val="18"/>
                <w:rtl/>
              </w:rPr>
              <w:t>به</w:t>
            </w:r>
            <w:r w:rsidRPr="007F6A7B">
              <w:rPr>
                <w:rFonts w:cs="B Yagut"/>
                <w:sz w:val="18"/>
                <w:szCs w:val="18"/>
                <w:rtl/>
              </w:rPr>
              <w:t xml:space="preserve"> </w:t>
            </w:r>
            <w:r w:rsidRPr="007F6A7B">
              <w:rPr>
                <w:rFonts w:cs="B Yagut" w:hint="cs"/>
                <w:sz w:val="18"/>
                <w:szCs w:val="18"/>
                <w:rtl/>
              </w:rPr>
              <w:t>شکل</w:t>
            </w:r>
            <w:r w:rsidRPr="007F6A7B">
              <w:rPr>
                <w:rFonts w:cs="B Yagut"/>
                <w:sz w:val="18"/>
                <w:szCs w:val="18"/>
                <w:rtl/>
              </w:rPr>
              <w:t xml:space="preserve"> </w:t>
            </w:r>
            <w:r w:rsidRPr="007F6A7B">
              <w:rPr>
                <w:rFonts w:cs="B Yagut" w:hint="cs"/>
                <w:sz w:val="18"/>
                <w:szCs w:val="18"/>
                <w:rtl/>
              </w:rPr>
              <w:t>همکاری</w:t>
            </w:r>
            <w:r w:rsidRPr="007F6A7B">
              <w:rPr>
                <w:rFonts w:cs="B Yagut"/>
                <w:sz w:val="18"/>
                <w:szCs w:val="18"/>
                <w:rtl/>
              </w:rPr>
              <w:t xml:space="preserve"> </w:t>
            </w:r>
            <w:r w:rsidRPr="007F6A7B">
              <w:rPr>
                <w:rFonts w:cs="B Yagut" w:hint="cs"/>
                <w:sz w:val="18"/>
                <w:szCs w:val="18"/>
                <w:rtl/>
              </w:rPr>
              <w:t>تیمی)</w:t>
            </w:r>
            <w:r w:rsidRPr="007F6A7B">
              <w:rPr>
                <w:rFonts w:cs="B Yagut"/>
                <w:sz w:val="18"/>
                <w:szCs w:val="18"/>
                <w:rtl/>
              </w:rPr>
              <w:t xml:space="preserve"> </w:t>
            </w:r>
          </w:p>
          <w:p w:rsidR="00654ACA" w:rsidRPr="007F6A7B" w:rsidRDefault="00654ACA" w:rsidP="0071315A">
            <w:pPr>
              <w:pStyle w:val="ListParagraph"/>
              <w:numPr>
                <w:ilvl w:val="0"/>
                <w:numId w:val="193"/>
              </w:numPr>
              <w:spacing w:after="0" w:line="240" w:lineRule="auto"/>
              <w:ind w:left="431" w:right="404" w:hanging="274"/>
              <w:jc w:val="both"/>
              <w:rPr>
                <w:rFonts w:cs="B Yagut"/>
                <w:sz w:val="18"/>
                <w:szCs w:val="18"/>
              </w:rPr>
            </w:pPr>
            <w:r w:rsidRPr="007F6A7B">
              <w:rPr>
                <w:rFonts w:cs="B Yagut" w:hint="cs"/>
                <w:sz w:val="18"/>
                <w:szCs w:val="18"/>
                <w:rtl/>
              </w:rPr>
              <w:t>آشنایی با چگونگی بهره گیری از تدابیر طب سنتی ایرانی در</w:t>
            </w:r>
            <w:r w:rsidRPr="007F6A7B">
              <w:rPr>
                <w:rFonts w:cs="B Yagut"/>
                <w:sz w:val="18"/>
                <w:szCs w:val="18"/>
                <w:rtl/>
              </w:rPr>
              <w:t xml:space="preserve"> </w:t>
            </w:r>
            <w:r w:rsidRPr="007F6A7B">
              <w:rPr>
                <w:rFonts w:cs="B Yagut" w:hint="cs"/>
                <w:sz w:val="18"/>
                <w:szCs w:val="18"/>
                <w:rtl/>
              </w:rPr>
              <w:t>چرخه</w:t>
            </w:r>
            <w:r w:rsidRPr="007F6A7B">
              <w:rPr>
                <w:rFonts w:cs="B Yagut"/>
                <w:sz w:val="18"/>
                <w:szCs w:val="18"/>
                <w:rtl/>
              </w:rPr>
              <w:t xml:space="preserve"> </w:t>
            </w:r>
            <w:r w:rsidRPr="007F6A7B">
              <w:rPr>
                <w:rFonts w:cs="B Yagut" w:hint="cs"/>
                <w:sz w:val="18"/>
                <w:szCs w:val="18"/>
                <w:rtl/>
              </w:rPr>
              <w:t>فعالیتهای درمانی</w:t>
            </w:r>
            <w:r w:rsidRPr="007F6A7B">
              <w:rPr>
                <w:rFonts w:cs="B Yagut"/>
                <w:sz w:val="18"/>
                <w:szCs w:val="18"/>
                <w:rtl/>
              </w:rPr>
              <w:t xml:space="preserve"> </w:t>
            </w:r>
            <w:r w:rsidRPr="007F6A7B">
              <w:rPr>
                <w:rFonts w:cs="B Yagut" w:hint="cs"/>
                <w:sz w:val="18"/>
                <w:szCs w:val="18"/>
                <w:rtl/>
              </w:rPr>
              <w:t>بر</w:t>
            </w:r>
            <w:r w:rsidRPr="007F6A7B">
              <w:rPr>
                <w:rFonts w:cs="B Yagut"/>
                <w:sz w:val="18"/>
                <w:szCs w:val="18"/>
                <w:rtl/>
              </w:rPr>
              <w:t xml:space="preserve"> </w:t>
            </w:r>
            <w:r w:rsidRPr="007F6A7B">
              <w:rPr>
                <w:rFonts w:cs="B Yagut" w:hint="cs"/>
                <w:sz w:val="18"/>
                <w:szCs w:val="18"/>
                <w:rtl/>
              </w:rPr>
              <w:t>اساس</w:t>
            </w:r>
            <w:r w:rsidRPr="007F6A7B">
              <w:rPr>
                <w:rFonts w:cs="B Yagut"/>
                <w:sz w:val="18"/>
                <w:szCs w:val="18"/>
                <w:rtl/>
              </w:rPr>
              <w:t xml:space="preserve"> </w:t>
            </w:r>
            <w:r w:rsidRPr="007F6A7B">
              <w:rPr>
                <w:rFonts w:cs="B Yagut" w:hint="cs"/>
                <w:sz w:val="18"/>
                <w:szCs w:val="18"/>
                <w:rtl/>
              </w:rPr>
              <w:t>پزشکی</w:t>
            </w:r>
            <w:r w:rsidRPr="007F6A7B">
              <w:rPr>
                <w:rFonts w:cs="B Yagut"/>
                <w:sz w:val="18"/>
                <w:szCs w:val="18"/>
                <w:rtl/>
              </w:rPr>
              <w:t xml:space="preserve"> </w:t>
            </w:r>
            <w:r w:rsidRPr="007F6A7B">
              <w:rPr>
                <w:rFonts w:cs="B Yagut" w:hint="cs"/>
                <w:sz w:val="18"/>
                <w:szCs w:val="18"/>
                <w:rtl/>
              </w:rPr>
              <w:t>مبتنی</w:t>
            </w:r>
            <w:r w:rsidRPr="007F6A7B">
              <w:rPr>
                <w:rFonts w:cs="B Yagut"/>
                <w:sz w:val="18"/>
                <w:szCs w:val="18"/>
                <w:rtl/>
              </w:rPr>
              <w:t xml:space="preserve"> </w:t>
            </w:r>
            <w:r w:rsidRPr="007F6A7B">
              <w:rPr>
                <w:rFonts w:cs="B Yagut" w:hint="cs"/>
                <w:sz w:val="18"/>
                <w:szCs w:val="18"/>
                <w:rtl/>
              </w:rPr>
              <w:t>بر</w:t>
            </w:r>
            <w:r w:rsidRPr="007F6A7B">
              <w:rPr>
                <w:rFonts w:cs="B Yagut"/>
                <w:sz w:val="18"/>
                <w:szCs w:val="18"/>
                <w:rtl/>
              </w:rPr>
              <w:t xml:space="preserve"> </w:t>
            </w:r>
            <w:r w:rsidRPr="007F6A7B">
              <w:rPr>
                <w:rFonts w:cs="B Yagut" w:hint="cs"/>
                <w:sz w:val="18"/>
                <w:szCs w:val="18"/>
                <w:rtl/>
              </w:rPr>
              <w:t>شواهد</w:t>
            </w:r>
            <w:r w:rsidRPr="007F6A7B">
              <w:rPr>
                <w:rFonts w:cs="B Yagut"/>
                <w:sz w:val="18"/>
                <w:szCs w:val="18"/>
                <w:vertAlign w:val="superscript"/>
                <w:rtl/>
              </w:rPr>
              <w:footnoteReference w:id="7"/>
            </w:r>
            <w:r w:rsidRPr="007F6A7B">
              <w:rPr>
                <w:rFonts w:cs="B Yagut" w:hint="cs"/>
                <w:sz w:val="18"/>
                <w:szCs w:val="18"/>
                <w:rtl/>
              </w:rPr>
              <w:t xml:space="preserve"> در محدوده فعالیت بالینی پزشکی عمومی و ارجاع بهنگام موارد پیشرفته مرتبط با طب سنتی به پزشکان دکترای تخصصی </w:t>
            </w:r>
            <w:r w:rsidRPr="007F6A7B">
              <w:rPr>
                <w:rFonts w:cs="B Yagut"/>
                <w:sz w:val="18"/>
                <w:szCs w:val="18"/>
              </w:rPr>
              <w:t>(PhD)</w:t>
            </w:r>
            <w:r w:rsidRPr="007F6A7B">
              <w:rPr>
                <w:rFonts w:cs="B Yagut" w:hint="cs"/>
                <w:sz w:val="18"/>
                <w:szCs w:val="18"/>
                <w:rtl/>
              </w:rPr>
              <w:t xml:space="preserve"> طب سنتی ایرانی</w:t>
            </w:r>
          </w:p>
          <w:p w:rsidR="00654ACA" w:rsidRPr="007F6A7B" w:rsidRDefault="00654ACA" w:rsidP="0071315A">
            <w:pPr>
              <w:pStyle w:val="ListParagraph"/>
              <w:numPr>
                <w:ilvl w:val="0"/>
                <w:numId w:val="193"/>
              </w:numPr>
              <w:spacing w:after="0" w:line="240" w:lineRule="auto"/>
              <w:ind w:left="431" w:right="404" w:hanging="274"/>
              <w:jc w:val="both"/>
              <w:rPr>
                <w:rFonts w:cs="B Yagut"/>
                <w:sz w:val="18"/>
                <w:szCs w:val="18"/>
                <w:rtl/>
              </w:rPr>
            </w:pPr>
            <w:r w:rsidRPr="007F6A7B">
              <w:rPr>
                <w:rFonts w:cs="B Yagut" w:hint="cs"/>
                <w:sz w:val="18"/>
                <w:szCs w:val="18"/>
                <w:rtl/>
              </w:rPr>
              <w:t>ایجاد نگرش منطقی در دانشجویان پزشکی نسبت به آموزش، راهنمایی و مشاوره در مورد سبک</w:t>
            </w:r>
            <w:r w:rsidRPr="007F6A7B">
              <w:rPr>
                <w:rFonts w:cs="B Yagut"/>
                <w:sz w:val="18"/>
                <w:szCs w:val="18"/>
                <w:rtl/>
              </w:rPr>
              <w:t xml:space="preserve"> </w:t>
            </w:r>
            <w:r w:rsidRPr="007F6A7B">
              <w:rPr>
                <w:rFonts w:cs="B Yagut" w:hint="cs"/>
                <w:sz w:val="18"/>
                <w:szCs w:val="18"/>
                <w:rtl/>
              </w:rPr>
              <w:t>زندگی</w:t>
            </w:r>
            <w:r w:rsidRPr="007F6A7B">
              <w:rPr>
                <w:rFonts w:cs="B Yagut"/>
                <w:sz w:val="18"/>
                <w:szCs w:val="18"/>
                <w:rtl/>
              </w:rPr>
              <w:t xml:space="preserve"> </w:t>
            </w:r>
            <w:r w:rsidRPr="007F6A7B">
              <w:rPr>
                <w:rFonts w:cs="B Yagut" w:hint="cs"/>
                <w:sz w:val="18"/>
                <w:szCs w:val="18"/>
                <w:rtl/>
              </w:rPr>
              <w:t>سالم</w:t>
            </w:r>
            <w:r w:rsidRPr="007F6A7B">
              <w:rPr>
                <w:rFonts w:cs="B Yagut"/>
                <w:sz w:val="18"/>
                <w:szCs w:val="18"/>
                <w:rtl/>
              </w:rPr>
              <w:t xml:space="preserve"> </w:t>
            </w:r>
            <w:r w:rsidRPr="007F6A7B">
              <w:rPr>
                <w:rFonts w:cs="B Yagut" w:hint="cs"/>
                <w:sz w:val="18"/>
                <w:szCs w:val="18"/>
                <w:rtl/>
              </w:rPr>
              <w:t>از</w:t>
            </w:r>
            <w:r w:rsidRPr="007F6A7B">
              <w:rPr>
                <w:rFonts w:cs="B Yagut"/>
                <w:sz w:val="18"/>
                <w:szCs w:val="18"/>
                <w:rtl/>
              </w:rPr>
              <w:t xml:space="preserve"> </w:t>
            </w:r>
            <w:r w:rsidRPr="007F6A7B">
              <w:rPr>
                <w:rFonts w:cs="B Yagut" w:hint="cs"/>
                <w:sz w:val="18"/>
                <w:szCs w:val="18"/>
                <w:rtl/>
              </w:rPr>
              <w:t>دیدگاه</w:t>
            </w:r>
            <w:r w:rsidRPr="007F6A7B">
              <w:rPr>
                <w:rFonts w:cs="B Yagut"/>
                <w:sz w:val="18"/>
                <w:szCs w:val="18"/>
                <w:rtl/>
              </w:rPr>
              <w:t xml:space="preserve"> </w:t>
            </w:r>
            <w:r w:rsidRPr="007F6A7B">
              <w:rPr>
                <w:rFonts w:cs="B Yagut" w:hint="cs"/>
                <w:sz w:val="18"/>
                <w:szCs w:val="18"/>
                <w:rtl/>
              </w:rPr>
              <w:t>طب</w:t>
            </w:r>
            <w:r w:rsidRPr="007F6A7B">
              <w:rPr>
                <w:rFonts w:cs="B Yagut"/>
                <w:sz w:val="18"/>
                <w:szCs w:val="18"/>
                <w:rtl/>
              </w:rPr>
              <w:t xml:space="preserve"> </w:t>
            </w:r>
            <w:r w:rsidRPr="007F6A7B">
              <w:rPr>
                <w:rFonts w:cs="B Yagut" w:hint="cs"/>
                <w:sz w:val="18"/>
                <w:szCs w:val="18"/>
                <w:rtl/>
              </w:rPr>
              <w:t>سنتی</w:t>
            </w:r>
            <w:r w:rsidRPr="007F6A7B">
              <w:rPr>
                <w:rFonts w:cs="B Yagut"/>
                <w:sz w:val="18"/>
                <w:szCs w:val="18"/>
                <w:rtl/>
              </w:rPr>
              <w:t xml:space="preserve"> </w:t>
            </w:r>
            <w:r w:rsidRPr="007F6A7B">
              <w:rPr>
                <w:rFonts w:cs="B Yagut" w:hint="cs"/>
                <w:sz w:val="18"/>
                <w:szCs w:val="18"/>
                <w:rtl/>
              </w:rPr>
              <w:t>ایرانی</w:t>
            </w:r>
          </w:p>
        </w:tc>
      </w:tr>
      <w:tr w:rsidR="00654ACA" w:rsidRPr="007F6A7B" w:rsidTr="00191745">
        <w:tc>
          <w:tcPr>
            <w:tcW w:w="764" w:type="pct"/>
            <w:tcBorders>
              <w:top w:val="single" w:sz="4" w:space="0" w:color="auto"/>
              <w:left w:val="single" w:sz="4" w:space="0" w:color="auto"/>
              <w:bottom w:val="single" w:sz="4" w:space="0" w:color="auto"/>
              <w:right w:val="single" w:sz="4" w:space="0" w:color="auto"/>
            </w:tcBorders>
            <w:shd w:val="clear" w:color="auto" w:fill="D9D9D9"/>
          </w:tcPr>
          <w:p w:rsidR="00654ACA" w:rsidRPr="007F6A7B" w:rsidRDefault="00654ACA" w:rsidP="0071315A">
            <w:pPr>
              <w:spacing w:after="0" w:line="240" w:lineRule="auto"/>
              <w:jc w:val="both"/>
              <w:rPr>
                <w:rFonts w:cs="B Yagut"/>
                <w:bCs/>
                <w:sz w:val="18"/>
                <w:szCs w:val="18"/>
                <w:rtl/>
              </w:rPr>
            </w:pPr>
            <w:r w:rsidRPr="007F6A7B">
              <w:rPr>
                <w:rFonts w:cs="B Yagut" w:hint="cs"/>
                <w:bCs/>
                <w:sz w:val="18"/>
                <w:szCs w:val="18"/>
                <w:rtl/>
              </w:rPr>
              <w:t>شرح درس</w:t>
            </w:r>
          </w:p>
        </w:tc>
        <w:tc>
          <w:tcPr>
            <w:tcW w:w="4236" w:type="pct"/>
            <w:gridSpan w:val="3"/>
            <w:tcBorders>
              <w:top w:val="single" w:sz="4" w:space="0" w:color="auto"/>
              <w:left w:val="single" w:sz="4" w:space="0" w:color="auto"/>
              <w:bottom w:val="single" w:sz="4" w:space="0" w:color="auto"/>
              <w:right w:val="single" w:sz="4" w:space="0" w:color="auto"/>
            </w:tcBorders>
          </w:tcPr>
          <w:p w:rsidR="00654ACA" w:rsidRPr="007F6A7B" w:rsidRDefault="00654ACA" w:rsidP="0071315A">
            <w:pPr>
              <w:pStyle w:val="ListParagraph"/>
              <w:spacing w:after="0" w:line="240" w:lineRule="auto"/>
              <w:ind w:left="316" w:right="224"/>
              <w:jc w:val="both"/>
              <w:rPr>
                <w:rFonts w:cs="B Yagut"/>
                <w:sz w:val="18"/>
                <w:szCs w:val="18"/>
              </w:rPr>
            </w:pPr>
            <w:r w:rsidRPr="007F6A7B">
              <w:rPr>
                <w:rFonts w:cs="B Yagut" w:hint="cs"/>
                <w:sz w:val="18"/>
                <w:szCs w:val="18"/>
                <w:rtl/>
              </w:rPr>
              <w:t>در این درس دانشجویان با تعاریف جهانی و ترمینولوژی طب</w:t>
            </w:r>
            <w:r w:rsidRPr="007F6A7B">
              <w:rPr>
                <w:rFonts w:cs="B Yagut"/>
                <w:sz w:val="18"/>
                <w:szCs w:val="18"/>
                <w:rtl/>
              </w:rPr>
              <w:t xml:space="preserve"> </w:t>
            </w:r>
            <w:r w:rsidRPr="007F6A7B">
              <w:rPr>
                <w:rFonts w:cs="B Yagut" w:hint="cs"/>
                <w:sz w:val="18"/>
                <w:szCs w:val="18"/>
                <w:rtl/>
              </w:rPr>
              <w:t>سنتی</w:t>
            </w:r>
            <w:r w:rsidRPr="007F6A7B">
              <w:rPr>
                <w:rFonts w:cs="B Yagut"/>
                <w:sz w:val="18"/>
                <w:szCs w:val="18"/>
                <w:rtl/>
              </w:rPr>
              <w:t xml:space="preserve"> </w:t>
            </w:r>
            <w:r w:rsidRPr="007F6A7B">
              <w:rPr>
                <w:rFonts w:cs="B Yagut" w:hint="cs"/>
                <w:sz w:val="18"/>
                <w:szCs w:val="18"/>
                <w:rtl/>
              </w:rPr>
              <w:t>و</w:t>
            </w:r>
            <w:r w:rsidRPr="007F6A7B">
              <w:rPr>
                <w:rFonts w:cs="B Yagut"/>
                <w:sz w:val="18"/>
                <w:szCs w:val="18"/>
                <w:rtl/>
              </w:rPr>
              <w:t xml:space="preserve"> </w:t>
            </w:r>
            <w:r w:rsidRPr="007F6A7B">
              <w:rPr>
                <w:rFonts w:cs="B Yagut" w:hint="cs"/>
                <w:sz w:val="18"/>
                <w:szCs w:val="18"/>
                <w:rtl/>
              </w:rPr>
              <w:t xml:space="preserve">مکمل </w:t>
            </w:r>
            <w:r w:rsidRPr="007F6A7B">
              <w:rPr>
                <w:rFonts w:cs="B Yagut"/>
                <w:sz w:val="18"/>
                <w:szCs w:val="18"/>
              </w:rPr>
              <w:t>(T&amp;CM)</w:t>
            </w:r>
            <w:r w:rsidRPr="007F6A7B">
              <w:rPr>
                <w:rFonts w:cs="B Yagut" w:hint="cs"/>
                <w:sz w:val="18"/>
                <w:szCs w:val="18"/>
                <w:rtl/>
              </w:rPr>
              <w:t xml:space="preserve"> و طب</w:t>
            </w:r>
            <w:r w:rsidRPr="007F6A7B">
              <w:rPr>
                <w:rFonts w:cs="B Yagut"/>
                <w:sz w:val="18"/>
                <w:szCs w:val="18"/>
                <w:rtl/>
              </w:rPr>
              <w:t xml:space="preserve"> </w:t>
            </w:r>
            <w:r w:rsidRPr="007F6A7B">
              <w:rPr>
                <w:rFonts w:cs="B Yagut" w:hint="cs"/>
                <w:sz w:val="18"/>
                <w:szCs w:val="18"/>
                <w:rtl/>
              </w:rPr>
              <w:t>فراگیر و همچنین با اصول پایه و حیطه فعالیت برخی از مهمترین و مشهورترین مکاتب طبی که بیشترین شواهد علمی را در دنیا دارند آشنا خواهند شد. هدف کلی اینست که تمام</w:t>
            </w:r>
            <w:r w:rsidRPr="007F6A7B">
              <w:rPr>
                <w:rFonts w:cs="B Yagut"/>
                <w:sz w:val="18"/>
                <w:szCs w:val="18"/>
                <w:rtl/>
              </w:rPr>
              <w:t xml:space="preserve"> </w:t>
            </w:r>
            <w:r w:rsidRPr="007F6A7B">
              <w:rPr>
                <w:rFonts w:cs="B Yagut" w:hint="cs"/>
                <w:sz w:val="18"/>
                <w:szCs w:val="18"/>
                <w:rtl/>
              </w:rPr>
              <w:t>دانشکده</w:t>
            </w:r>
            <w:r w:rsidRPr="007F6A7B">
              <w:rPr>
                <w:rFonts w:cs="B Yagut"/>
                <w:sz w:val="18"/>
                <w:szCs w:val="18"/>
                <w:rtl/>
              </w:rPr>
              <w:softHyphen/>
            </w:r>
            <w:r w:rsidRPr="007F6A7B">
              <w:rPr>
                <w:rFonts w:cs="B Yagut" w:hint="cs"/>
                <w:sz w:val="18"/>
                <w:szCs w:val="18"/>
                <w:rtl/>
              </w:rPr>
              <w:t>های</w:t>
            </w:r>
            <w:r w:rsidRPr="007F6A7B">
              <w:rPr>
                <w:rFonts w:cs="B Yagut"/>
                <w:sz w:val="18"/>
                <w:szCs w:val="18"/>
                <w:rtl/>
              </w:rPr>
              <w:t xml:space="preserve"> </w:t>
            </w:r>
            <w:r w:rsidRPr="007F6A7B">
              <w:rPr>
                <w:rFonts w:cs="B Yagut" w:hint="cs"/>
                <w:sz w:val="18"/>
                <w:szCs w:val="18"/>
                <w:rtl/>
              </w:rPr>
              <w:t>پزشکی</w:t>
            </w:r>
            <w:r w:rsidRPr="007F6A7B">
              <w:rPr>
                <w:rFonts w:cs="B Yagut"/>
                <w:sz w:val="18"/>
                <w:szCs w:val="18"/>
                <w:rtl/>
              </w:rPr>
              <w:t xml:space="preserve"> </w:t>
            </w:r>
            <w:r w:rsidRPr="007F6A7B">
              <w:rPr>
                <w:rFonts w:cs="B Yagut" w:hint="cs"/>
                <w:sz w:val="18"/>
                <w:szCs w:val="18"/>
                <w:rtl/>
              </w:rPr>
              <w:t>اطمینان</w:t>
            </w:r>
            <w:r w:rsidRPr="007F6A7B">
              <w:rPr>
                <w:rFonts w:cs="B Yagut"/>
                <w:sz w:val="18"/>
                <w:szCs w:val="18"/>
                <w:rtl/>
              </w:rPr>
              <w:t xml:space="preserve"> </w:t>
            </w:r>
            <w:r w:rsidRPr="007F6A7B">
              <w:rPr>
                <w:rFonts w:cs="B Yagut" w:hint="cs"/>
                <w:sz w:val="18"/>
                <w:szCs w:val="18"/>
                <w:rtl/>
              </w:rPr>
              <w:t>حاصل</w:t>
            </w:r>
            <w:r w:rsidRPr="007F6A7B">
              <w:rPr>
                <w:rFonts w:cs="B Yagut"/>
                <w:sz w:val="18"/>
                <w:szCs w:val="18"/>
                <w:rtl/>
              </w:rPr>
              <w:t xml:space="preserve"> </w:t>
            </w:r>
            <w:r w:rsidRPr="007F6A7B">
              <w:rPr>
                <w:rFonts w:cs="B Yagut" w:hint="cs"/>
                <w:sz w:val="18"/>
                <w:szCs w:val="18"/>
                <w:rtl/>
              </w:rPr>
              <w:t>کنند</w:t>
            </w:r>
            <w:r w:rsidRPr="007F6A7B">
              <w:rPr>
                <w:rFonts w:cs="B Yagut"/>
                <w:sz w:val="18"/>
                <w:szCs w:val="18"/>
                <w:rtl/>
              </w:rPr>
              <w:t xml:space="preserve"> </w:t>
            </w:r>
            <w:r w:rsidRPr="007F6A7B">
              <w:rPr>
                <w:rFonts w:cs="B Yagut" w:hint="cs"/>
                <w:sz w:val="18"/>
                <w:szCs w:val="18"/>
                <w:rtl/>
              </w:rPr>
              <w:t>که</w:t>
            </w:r>
            <w:r w:rsidRPr="007F6A7B">
              <w:rPr>
                <w:rFonts w:cs="B Yagut"/>
                <w:sz w:val="18"/>
                <w:szCs w:val="18"/>
                <w:rtl/>
              </w:rPr>
              <w:t xml:space="preserve"> </w:t>
            </w:r>
            <w:r w:rsidRPr="007F6A7B">
              <w:rPr>
                <w:rFonts w:cs="B Yagut" w:hint="cs"/>
                <w:sz w:val="18"/>
                <w:szCs w:val="18"/>
                <w:rtl/>
              </w:rPr>
              <w:t>تمام</w:t>
            </w:r>
            <w:r w:rsidRPr="007F6A7B">
              <w:rPr>
                <w:rFonts w:cs="B Yagut"/>
                <w:sz w:val="18"/>
                <w:szCs w:val="18"/>
                <w:rtl/>
              </w:rPr>
              <w:t xml:space="preserve"> </w:t>
            </w:r>
            <w:r w:rsidRPr="007F6A7B">
              <w:rPr>
                <w:rFonts w:cs="B Yagut" w:hint="cs"/>
                <w:sz w:val="18"/>
                <w:szCs w:val="18"/>
                <w:rtl/>
              </w:rPr>
              <w:t>دانشجویان</w:t>
            </w:r>
            <w:r w:rsidRPr="007F6A7B">
              <w:rPr>
                <w:rFonts w:cs="B Yagut"/>
                <w:sz w:val="18"/>
                <w:szCs w:val="18"/>
                <w:rtl/>
              </w:rPr>
              <w:t xml:space="preserve"> </w:t>
            </w:r>
            <w:r w:rsidRPr="007F6A7B">
              <w:rPr>
                <w:rFonts w:cs="B Yagut" w:hint="cs"/>
                <w:sz w:val="18"/>
                <w:szCs w:val="18"/>
                <w:rtl/>
              </w:rPr>
              <w:t>پزشکی</w:t>
            </w:r>
            <w:r w:rsidRPr="007F6A7B">
              <w:rPr>
                <w:rFonts w:cs="B Yagut"/>
                <w:sz w:val="18"/>
                <w:szCs w:val="18"/>
                <w:rtl/>
              </w:rPr>
              <w:t xml:space="preserve"> </w:t>
            </w:r>
            <w:r w:rsidRPr="007F6A7B">
              <w:rPr>
                <w:rFonts w:cs="B Yagut" w:hint="cs"/>
                <w:sz w:val="18"/>
                <w:szCs w:val="18"/>
                <w:rtl/>
              </w:rPr>
              <w:t>دوره</w:t>
            </w:r>
            <w:r w:rsidRPr="007F6A7B">
              <w:rPr>
                <w:rFonts w:cs="B Yagut"/>
                <w:sz w:val="18"/>
                <w:szCs w:val="18"/>
                <w:rtl/>
              </w:rPr>
              <w:t xml:space="preserve"> </w:t>
            </w:r>
            <w:r w:rsidRPr="007F6A7B">
              <w:rPr>
                <w:rFonts w:cs="B Yagut" w:hint="cs"/>
                <w:sz w:val="18"/>
                <w:szCs w:val="18"/>
                <w:rtl/>
              </w:rPr>
              <w:t>عمومی</w:t>
            </w:r>
            <w:r w:rsidRPr="007F6A7B">
              <w:rPr>
                <w:rFonts w:cs="B Yagut"/>
                <w:sz w:val="18"/>
                <w:szCs w:val="18"/>
                <w:rtl/>
              </w:rPr>
              <w:t xml:space="preserve"> </w:t>
            </w:r>
            <w:r w:rsidRPr="007F6A7B">
              <w:rPr>
                <w:rFonts w:cs="B Yagut" w:hint="cs"/>
                <w:sz w:val="18"/>
                <w:szCs w:val="18"/>
                <w:rtl/>
              </w:rPr>
              <w:t>به نحوی</w:t>
            </w:r>
            <w:r w:rsidRPr="007F6A7B">
              <w:rPr>
                <w:rFonts w:cs="B Yagut"/>
                <w:sz w:val="18"/>
                <w:szCs w:val="18"/>
                <w:rtl/>
              </w:rPr>
              <w:t xml:space="preserve"> </w:t>
            </w:r>
            <w:r w:rsidRPr="007F6A7B">
              <w:rPr>
                <w:rFonts w:cs="B Yagut" w:hint="cs"/>
                <w:sz w:val="18"/>
                <w:szCs w:val="18"/>
                <w:rtl/>
              </w:rPr>
              <w:t>با</w:t>
            </w:r>
            <w:r w:rsidRPr="007F6A7B">
              <w:rPr>
                <w:rFonts w:cs="B Yagut"/>
                <w:sz w:val="18"/>
                <w:szCs w:val="18"/>
                <w:rtl/>
              </w:rPr>
              <w:t xml:space="preserve"> </w:t>
            </w:r>
            <w:r w:rsidRPr="007F6A7B">
              <w:rPr>
                <w:rFonts w:cs="B Yagut" w:hint="cs"/>
                <w:sz w:val="18"/>
                <w:szCs w:val="18"/>
                <w:rtl/>
              </w:rPr>
              <w:t>طب</w:t>
            </w:r>
            <w:r w:rsidRPr="007F6A7B">
              <w:rPr>
                <w:rFonts w:cs="B Yagut"/>
                <w:sz w:val="18"/>
                <w:szCs w:val="18"/>
                <w:rtl/>
              </w:rPr>
              <w:softHyphen/>
            </w:r>
            <w:r w:rsidRPr="007F6A7B">
              <w:rPr>
                <w:rFonts w:cs="B Yagut" w:hint="cs"/>
                <w:sz w:val="18"/>
                <w:szCs w:val="18"/>
                <w:rtl/>
              </w:rPr>
              <w:t>های</w:t>
            </w:r>
            <w:r w:rsidRPr="007F6A7B">
              <w:rPr>
                <w:rFonts w:cs="B Yagut"/>
                <w:sz w:val="18"/>
                <w:szCs w:val="18"/>
                <w:rtl/>
              </w:rPr>
              <w:t xml:space="preserve"> </w:t>
            </w:r>
            <w:r w:rsidRPr="007F6A7B">
              <w:rPr>
                <w:rFonts w:cs="B Yagut" w:hint="cs"/>
                <w:sz w:val="18"/>
                <w:szCs w:val="18"/>
                <w:rtl/>
              </w:rPr>
              <w:t>سنتی</w:t>
            </w:r>
            <w:r w:rsidRPr="007F6A7B">
              <w:rPr>
                <w:rFonts w:cs="B Yagut"/>
                <w:sz w:val="18"/>
                <w:szCs w:val="18"/>
                <w:rtl/>
              </w:rPr>
              <w:t xml:space="preserve"> </w:t>
            </w:r>
            <w:r w:rsidRPr="007F6A7B">
              <w:rPr>
                <w:rFonts w:cs="B Yagut" w:hint="cs"/>
                <w:sz w:val="18"/>
                <w:szCs w:val="18"/>
                <w:rtl/>
              </w:rPr>
              <w:t>و</w:t>
            </w:r>
            <w:r w:rsidRPr="007F6A7B">
              <w:rPr>
                <w:rFonts w:cs="B Yagut"/>
                <w:sz w:val="18"/>
                <w:szCs w:val="18"/>
                <w:rtl/>
              </w:rPr>
              <w:t xml:space="preserve"> </w:t>
            </w:r>
            <w:r w:rsidRPr="007F6A7B">
              <w:rPr>
                <w:rFonts w:cs="B Yagut" w:hint="cs"/>
                <w:sz w:val="18"/>
                <w:szCs w:val="18"/>
                <w:rtl/>
              </w:rPr>
              <w:t>مکمل</w:t>
            </w:r>
            <w:r w:rsidRPr="007F6A7B">
              <w:rPr>
                <w:rFonts w:cs="B Yagut"/>
                <w:sz w:val="18"/>
                <w:szCs w:val="18"/>
                <w:rtl/>
              </w:rPr>
              <w:t xml:space="preserve"> </w:t>
            </w:r>
            <w:r w:rsidRPr="007F6A7B">
              <w:rPr>
                <w:rFonts w:cs="B Yagut" w:hint="cs"/>
                <w:sz w:val="18"/>
                <w:szCs w:val="18"/>
                <w:rtl/>
              </w:rPr>
              <w:t>آشنا</w:t>
            </w:r>
            <w:r w:rsidRPr="007F6A7B">
              <w:rPr>
                <w:rFonts w:cs="B Yagut"/>
                <w:sz w:val="18"/>
                <w:szCs w:val="18"/>
                <w:rtl/>
              </w:rPr>
              <w:t xml:space="preserve"> </w:t>
            </w:r>
            <w:r w:rsidRPr="007F6A7B">
              <w:rPr>
                <w:rFonts w:cs="B Yagut" w:hint="cs"/>
                <w:sz w:val="18"/>
                <w:szCs w:val="18"/>
                <w:rtl/>
              </w:rPr>
              <w:t>شوند</w:t>
            </w:r>
            <w:r w:rsidRPr="007F6A7B">
              <w:rPr>
                <w:rFonts w:cs="B Yagut"/>
                <w:sz w:val="18"/>
                <w:szCs w:val="18"/>
                <w:rtl/>
              </w:rPr>
              <w:t xml:space="preserve"> </w:t>
            </w:r>
            <w:r w:rsidRPr="007F6A7B">
              <w:rPr>
                <w:rFonts w:cs="B Yagut" w:hint="cs"/>
                <w:sz w:val="18"/>
                <w:szCs w:val="18"/>
                <w:rtl/>
              </w:rPr>
              <w:t>که</w:t>
            </w:r>
            <w:r w:rsidRPr="007F6A7B">
              <w:rPr>
                <w:rFonts w:cs="B Yagut"/>
                <w:sz w:val="18"/>
                <w:szCs w:val="18"/>
                <w:rtl/>
              </w:rPr>
              <w:t xml:space="preserve"> </w:t>
            </w:r>
            <w:r w:rsidRPr="007F6A7B">
              <w:rPr>
                <w:rFonts w:cs="B Yagut" w:hint="cs"/>
                <w:sz w:val="18"/>
                <w:szCs w:val="18"/>
                <w:rtl/>
              </w:rPr>
              <w:t>نسبت</w:t>
            </w:r>
            <w:r w:rsidRPr="007F6A7B">
              <w:rPr>
                <w:rFonts w:cs="B Yagut"/>
                <w:sz w:val="18"/>
                <w:szCs w:val="18"/>
                <w:rtl/>
              </w:rPr>
              <w:t xml:space="preserve"> </w:t>
            </w:r>
            <w:r w:rsidRPr="007F6A7B">
              <w:rPr>
                <w:rFonts w:cs="B Yagut" w:hint="cs"/>
                <w:sz w:val="18"/>
                <w:szCs w:val="18"/>
                <w:rtl/>
              </w:rPr>
              <w:t>به</w:t>
            </w:r>
            <w:r w:rsidRPr="007F6A7B">
              <w:rPr>
                <w:rFonts w:cs="B Yagut"/>
                <w:sz w:val="18"/>
                <w:szCs w:val="18"/>
                <w:rtl/>
              </w:rPr>
              <w:t xml:space="preserve"> </w:t>
            </w:r>
            <w:r w:rsidRPr="007F6A7B">
              <w:rPr>
                <w:rFonts w:cs="B Yagut" w:hint="cs"/>
                <w:sz w:val="18"/>
                <w:szCs w:val="18"/>
                <w:rtl/>
              </w:rPr>
              <w:t>تمام</w:t>
            </w:r>
            <w:r w:rsidRPr="007F6A7B">
              <w:rPr>
                <w:rFonts w:cs="B Yagut"/>
                <w:sz w:val="18"/>
                <w:szCs w:val="18"/>
                <w:rtl/>
              </w:rPr>
              <w:t xml:space="preserve"> </w:t>
            </w:r>
            <w:r w:rsidRPr="007F6A7B">
              <w:rPr>
                <w:rFonts w:cs="B Yagut" w:hint="cs"/>
                <w:sz w:val="18"/>
                <w:szCs w:val="18"/>
                <w:rtl/>
              </w:rPr>
              <w:t>انتخاب</w:t>
            </w:r>
            <w:r w:rsidRPr="007F6A7B">
              <w:rPr>
                <w:rFonts w:cs="B Yagut"/>
                <w:sz w:val="18"/>
                <w:szCs w:val="18"/>
                <w:rtl/>
              </w:rPr>
              <w:softHyphen/>
            </w:r>
            <w:r w:rsidRPr="007F6A7B">
              <w:rPr>
                <w:rFonts w:cs="B Yagut" w:hint="cs"/>
                <w:sz w:val="18"/>
                <w:szCs w:val="18"/>
                <w:rtl/>
              </w:rPr>
              <w:t>های</w:t>
            </w:r>
            <w:r w:rsidRPr="007F6A7B">
              <w:rPr>
                <w:rFonts w:cs="B Yagut"/>
                <w:sz w:val="18"/>
                <w:szCs w:val="18"/>
                <w:rtl/>
              </w:rPr>
              <w:t xml:space="preserve"> </w:t>
            </w:r>
            <w:r w:rsidRPr="007F6A7B">
              <w:rPr>
                <w:rFonts w:cs="B Yagut" w:hint="cs"/>
                <w:sz w:val="18"/>
                <w:szCs w:val="18"/>
                <w:rtl/>
              </w:rPr>
              <w:t>بیمار</w:t>
            </w:r>
            <w:r w:rsidRPr="007F6A7B">
              <w:rPr>
                <w:rFonts w:cs="B Yagut"/>
                <w:sz w:val="18"/>
                <w:szCs w:val="18"/>
                <w:rtl/>
              </w:rPr>
              <w:t xml:space="preserve"> </w:t>
            </w:r>
            <w:r w:rsidRPr="007F6A7B">
              <w:rPr>
                <w:rFonts w:cs="B Yagut" w:hint="cs"/>
                <w:sz w:val="18"/>
                <w:szCs w:val="18"/>
                <w:rtl/>
              </w:rPr>
              <w:t>سطوحی</w:t>
            </w:r>
            <w:r w:rsidRPr="007F6A7B">
              <w:rPr>
                <w:rFonts w:cs="B Yagut"/>
                <w:sz w:val="18"/>
                <w:szCs w:val="18"/>
                <w:rtl/>
              </w:rPr>
              <w:t xml:space="preserve"> </w:t>
            </w:r>
            <w:r w:rsidRPr="007F6A7B">
              <w:rPr>
                <w:rFonts w:cs="B Yagut" w:hint="cs"/>
                <w:sz w:val="18"/>
                <w:szCs w:val="18"/>
                <w:rtl/>
              </w:rPr>
              <w:t>از</w:t>
            </w:r>
            <w:r w:rsidRPr="007F6A7B">
              <w:rPr>
                <w:rFonts w:cs="B Yagut"/>
                <w:sz w:val="18"/>
                <w:szCs w:val="18"/>
                <w:rtl/>
              </w:rPr>
              <w:t xml:space="preserve"> </w:t>
            </w:r>
            <w:r w:rsidRPr="007F6A7B">
              <w:rPr>
                <w:rFonts w:cs="B Yagut" w:hint="cs"/>
                <w:sz w:val="18"/>
                <w:szCs w:val="18"/>
                <w:rtl/>
              </w:rPr>
              <w:t>آگاهی</w:t>
            </w:r>
            <w:r w:rsidRPr="007F6A7B">
              <w:rPr>
                <w:rFonts w:cs="B Yagut"/>
                <w:sz w:val="18"/>
                <w:szCs w:val="18"/>
                <w:rtl/>
              </w:rPr>
              <w:t xml:space="preserve"> </w:t>
            </w:r>
            <w:r w:rsidRPr="007F6A7B">
              <w:rPr>
                <w:rFonts w:cs="B Yagut" w:hint="cs"/>
                <w:sz w:val="18"/>
                <w:szCs w:val="18"/>
                <w:rtl/>
              </w:rPr>
              <w:t>را</w:t>
            </w:r>
            <w:r w:rsidRPr="007F6A7B">
              <w:rPr>
                <w:rFonts w:cs="B Yagut"/>
                <w:sz w:val="18"/>
                <w:szCs w:val="18"/>
                <w:rtl/>
              </w:rPr>
              <w:t xml:space="preserve"> </w:t>
            </w:r>
            <w:r w:rsidRPr="007F6A7B">
              <w:rPr>
                <w:rFonts w:cs="B Yagut" w:hint="cs"/>
                <w:sz w:val="18"/>
                <w:szCs w:val="18"/>
                <w:rtl/>
              </w:rPr>
              <w:t xml:space="preserve"> بویژه در زمینه های زیر دارا</w:t>
            </w:r>
            <w:r w:rsidRPr="007F6A7B">
              <w:rPr>
                <w:rFonts w:cs="B Yagut"/>
                <w:sz w:val="18"/>
                <w:szCs w:val="18"/>
                <w:rtl/>
              </w:rPr>
              <w:t xml:space="preserve"> </w:t>
            </w:r>
            <w:r w:rsidRPr="007F6A7B">
              <w:rPr>
                <w:rFonts w:cs="B Yagut" w:hint="cs"/>
                <w:sz w:val="18"/>
                <w:szCs w:val="18"/>
                <w:rtl/>
              </w:rPr>
              <w:t>باشند.</w:t>
            </w:r>
          </w:p>
          <w:p w:rsidR="00654ACA" w:rsidRPr="007F6A7B" w:rsidRDefault="00654ACA" w:rsidP="0071315A">
            <w:pPr>
              <w:pStyle w:val="ListParagraph"/>
              <w:numPr>
                <w:ilvl w:val="0"/>
                <w:numId w:val="106"/>
              </w:numPr>
              <w:spacing w:after="0" w:line="240" w:lineRule="auto"/>
              <w:ind w:left="316" w:right="224" w:hanging="316"/>
              <w:jc w:val="both"/>
              <w:rPr>
                <w:rFonts w:cs="B Yagut"/>
                <w:sz w:val="18"/>
                <w:szCs w:val="18"/>
              </w:rPr>
            </w:pPr>
            <w:r w:rsidRPr="007F6A7B">
              <w:rPr>
                <w:rFonts w:cs="B Yagut" w:hint="cs"/>
                <w:sz w:val="18"/>
                <w:szCs w:val="18"/>
                <w:rtl/>
              </w:rPr>
              <w:t>آشنایی با طب سنتی ایرانی و آموزش</w:t>
            </w:r>
            <w:r w:rsidRPr="007F6A7B">
              <w:rPr>
                <w:rFonts w:cs="B Yagut"/>
                <w:sz w:val="18"/>
                <w:szCs w:val="18"/>
                <w:rtl/>
              </w:rPr>
              <w:t xml:space="preserve"> </w:t>
            </w:r>
            <w:r w:rsidRPr="007F6A7B">
              <w:rPr>
                <w:rFonts w:cs="B Yagut" w:hint="cs"/>
                <w:sz w:val="18"/>
                <w:szCs w:val="18"/>
                <w:rtl/>
              </w:rPr>
              <w:t>مفاهیم</w:t>
            </w:r>
            <w:r w:rsidRPr="007F6A7B">
              <w:rPr>
                <w:rFonts w:cs="B Yagut"/>
                <w:sz w:val="18"/>
                <w:szCs w:val="18"/>
                <w:rtl/>
              </w:rPr>
              <w:t xml:space="preserve"> </w:t>
            </w:r>
            <w:r w:rsidRPr="007F6A7B">
              <w:rPr>
                <w:rFonts w:cs="B Yagut" w:hint="cs"/>
                <w:sz w:val="18"/>
                <w:szCs w:val="18"/>
                <w:rtl/>
              </w:rPr>
              <w:t>کاربردی</w:t>
            </w:r>
            <w:r w:rsidRPr="007F6A7B">
              <w:rPr>
                <w:rFonts w:cs="B Yagut"/>
                <w:sz w:val="18"/>
                <w:szCs w:val="18"/>
                <w:rtl/>
              </w:rPr>
              <w:t xml:space="preserve"> </w:t>
            </w:r>
            <w:r w:rsidRPr="007F6A7B">
              <w:rPr>
                <w:rFonts w:cs="B Yagut" w:hint="cs"/>
                <w:sz w:val="18"/>
                <w:szCs w:val="18"/>
                <w:rtl/>
              </w:rPr>
              <w:t>و</w:t>
            </w:r>
            <w:r w:rsidRPr="007F6A7B">
              <w:rPr>
                <w:rFonts w:cs="B Yagut"/>
                <w:sz w:val="18"/>
                <w:szCs w:val="18"/>
                <w:rtl/>
              </w:rPr>
              <w:t xml:space="preserve"> </w:t>
            </w:r>
            <w:r w:rsidRPr="007F6A7B">
              <w:rPr>
                <w:rFonts w:cs="B Yagut" w:hint="cs"/>
                <w:sz w:val="18"/>
                <w:szCs w:val="18"/>
                <w:rtl/>
              </w:rPr>
              <w:t>بنیادی آن</w:t>
            </w:r>
          </w:p>
          <w:p w:rsidR="00654ACA" w:rsidRPr="007F6A7B" w:rsidRDefault="00654ACA" w:rsidP="0071315A">
            <w:pPr>
              <w:pStyle w:val="ListParagraph"/>
              <w:numPr>
                <w:ilvl w:val="0"/>
                <w:numId w:val="106"/>
              </w:numPr>
              <w:spacing w:after="0" w:line="240" w:lineRule="auto"/>
              <w:ind w:left="316" w:right="224" w:hanging="316"/>
              <w:jc w:val="both"/>
              <w:rPr>
                <w:rFonts w:cs="B Yagut"/>
                <w:sz w:val="18"/>
                <w:szCs w:val="18"/>
                <w:rtl/>
              </w:rPr>
            </w:pPr>
            <w:r w:rsidRPr="007F6A7B">
              <w:rPr>
                <w:rFonts w:cs="B Yagut" w:hint="cs"/>
                <w:sz w:val="18"/>
                <w:szCs w:val="18"/>
                <w:rtl/>
              </w:rPr>
              <w:t>آموزش</w:t>
            </w:r>
            <w:r w:rsidRPr="007F6A7B">
              <w:rPr>
                <w:rFonts w:cs="B Yagut"/>
                <w:sz w:val="18"/>
                <w:szCs w:val="18"/>
                <w:rtl/>
              </w:rPr>
              <w:t xml:space="preserve"> </w:t>
            </w:r>
            <w:r w:rsidRPr="007F6A7B">
              <w:rPr>
                <w:rFonts w:cs="B Yagut" w:hint="cs"/>
                <w:sz w:val="18"/>
                <w:szCs w:val="18"/>
                <w:rtl/>
              </w:rPr>
              <w:t>مبانی</w:t>
            </w:r>
            <w:r w:rsidRPr="007F6A7B">
              <w:rPr>
                <w:rFonts w:cs="B Yagut"/>
                <w:sz w:val="18"/>
                <w:szCs w:val="18"/>
                <w:rtl/>
              </w:rPr>
              <w:t xml:space="preserve"> </w:t>
            </w:r>
            <w:r w:rsidRPr="007F6A7B">
              <w:rPr>
                <w:rFonts w:cs="B Yagut" w:hint="cs"/>
                <w:sz w:val="18"/>
                <w:szCs w:val="18"/>
                <w:rtl/>
              </w:rPr>
              <w:t>پیشگیری</w:t>
            </w:r>
            <w:r w:rsidRPr="007F6A7B">
              <w:rPr>
                <w:rFonts w:cs="B Yagut"/>
                <w:sz w:val="18"/>
                <w:szCs w:val="18"/>
                <w:rtl/>
              </w:rPr>
              <w:t xml:space="preserve"> </w:t>
            </w:r>
            <w:r w:rsidRPr="007F6A7B">
              <w:rPr>
                <w:rFonts w:cs="B Yagut" w:hint="cs"/>
                <w:sz w:val="18"/>
                <w:szCs w:val="18"/>
                <w:rtl/>
              </w:rPr>
              <w:t>و</w:t>
            </w:r>
            <w:r w:rsidRPr="007F6A7B">
              <w:rPr>
                <w:rFonts w:cs="B Yagut"/>
                <w:sz w:val="18"/>
                <w:szCs w:val="18"/>
                <w:rtl/>
              </w:rPr>
              <w:t xml:space="preserve"> </w:t>
            </w:r>
            <w:r w:rsidRPr="007F6A7B">
              <w:rPr>
                <w:rFonts w:cs="B Yagut" w:hint="cs"/>
                <w:sz w:val="18"/>
                <w:szCs w:val="18"/>
                <w:rtl/>
              </w:rPr>
              <w:t>سبک</w:t>
            </w:r>
            <w:r w:rsidRPr="007F6A7B">
              <w:rPr>
                <w:rFonts w:cs="B Yagut"/>
                <w:sz w:val="18"/>
                <w:szCs w:val="18"/>
                <w:rtl/>
              </w:rPr>
              <w:t xml:space="preserve"> </w:t>
            </w:r>
            <w:r w:rsidRPr="007F6A7B">
              <w:rPr>
                <w:rFonts w:cs="B Yagut" w:hint="cs"/>
                <w:sz w:val="18"/>
                <w:szCs w:val="18"/>
                <w:rtl/>
              </w:rPr>
              <w:t>زندگی</w:t>
            </w:r>
            <w:r w:rsidRPr="007F6A7B">
              <w:rPr>
                <w:rFonts w:cs="B Yagut"/>
                <w:sz w:val="18"/>
                <w:szCs w:val="18"/>
                <w:rtl/>
              </w:rPr>
              <w:t xml:space="preserve"> </w:t>
            </w:r>
            <w:r w:rsidRPr="007F6A7B">
              <w:rPr>
                <w:rFonts w:cs="B Yagut" w:hint="cs"/>
                <w:sz w:val="18"/>
                <w:szCs w:val="18"/>
                <w:rtl/>
              </w:rPr>
              <w:t>سالم</w:t>
            </w:r>
            <w:r w:rsidRPr="007F6A7B">
              <w:rPr>
                <w:rFonts w:cs="B Yagut"/>
                <w:sz w:val="18"/>
                <w:szCs w:val="18"/>
                <w:rtl/>
              </w:rPr>
              <w:t xml:space="preserve"> </w:t>
            </w:r>
            <w:r w:rsidRPr="007F6A7B">
              <w:rPr>
                <w:rFonts w:cs="B Yagut" w:hint="cs"/>
                <w:sz w:val="18"/>
                <w:szCs w:val="18"/>
                <w:rtl/>
              </w:rPr>
              <w:t>از</w:t>
            </w:r>
            <w:r w:rsidRPr="007F6A7B">
              <w:rPr>
                <w:rFonts w:cs="B Yagut"/>
                <w:sz w:val="18"/>
                <w:szCs w:val="18"/>
                <w:rtl/>
              </w:rPr>
              <w:t xml:space="preserve"> </w:t>
            </w:r>
            <w:r w:rsidRPr="007F6A7B">
              <w:rPr>
                <w:rFonts w:cs="B Yagut" w:hint="cs"/>
                <w:sz w:val="18"/>
                <w:szCs w:val="18"/>
                <w:rtl/>
              </w:rPr>
              <w:t>دیدگاه</w:t>
            </w:r>
            <w:r w:rsidRPr="007F6A7B">
              <w:rPr>
                <w:rFonts w:cs="B Yagut"/>
                <w:sz w:val="18"/>
                <w:szCs w:val="18"/>
                <w:rtl/>
              </w:rPr>
              <w:t xml:space="preserve"> </w:t>
            </w:r>
            <w:r w:rsidRPr="007F6A7B">
              <w:rPr>
                <w:rFonts w:cs="B Yagut" w:hint="cs"/>
                <w:sz w:val="18"/>
                <w:szCs w:val="18"/>
                <w:rtl/>
              </w:rPr>
              <w:t>طب</w:t>
            </w:r>
            <w:r w:rsidRPr="007F6A7B">
              <w:rPr>
                <w:rFonts w:cs="B Yagut"/>
                <w:sz w:val="18"/>
                <w:szCs w:val="18"/>
                <w:rtl/>
              </w:rPr>
              <w:t xml:space="preserve"> </w:t>
            </w:r>
            <w:r w:rsidRPr="007F6A7B">
              <w:rPr>
                <w:rFonts w:cs="B Yagut" w:hint="cs"/>
                <w:sz w:val="18"/>
                <w:szCs w:val="18"/>
                <w:rtl/>
              </w:rPr>
              <w:t>سنتی</w:t>
            </w:r>
            <w:r w:rsidRPr="007F6A7B">
              <w:rPr>
                <w:rFonts w:cs="B Yagut"/>
                <w:sz w:val="18"/>
                <w:szCs w:val="18"/>
                <w:rtl/>
              </w:rPr>
              <w:t xml:space="preserve"> </w:t>
            </w:r>
            <w:r w:rsidRPr="007F6A7B">
              <w:rPr>
                <w:rFonts w:cs="B Yagut" w:hint="cs"/>
                <w:sz w:val="18"/>
                <w:szCs w:val="18"/>
                <w:rtl/>
              </w:rPr>
              <w:t>ایرانی</w:t>
            </w:r>
          </w:p>
          <w:p w:rsidR="00654ACA" w:rsidRPr="007F6A7B" w:rsidRDefault="00654ACA" w:rsidP="0071315A">
            <w:pPr>
              <w:pStyle w:val="ListParagraph"/>
              <w:numPr>
                <w:ilvl w:val="0"/>
                <w:numId w:val="106"/>
              </w:numPr>
              <w:spacing w:after="0" w:line="240" w:lineRule="auto"/>
              <w:ind w:left="316" w:right="224" w:hanging="316"/>
              <w:jc w:val="both"/>
              <w:rPr>
                <w:rFonts w:cs="B Yagut"/>
                <w:sz w:val="18"/>
                <w:szCs w:val="18"/>
                <w:rtl/>
              </w:rPr>
            </w:pPr>
            <w:r w:rsidRPr="007F6A7B">
              <w:rPr>
                <w:rFonts w:cs="B Yagut" w:hint="cs"/>
                <w:sz w:val="18"/>
                <w:szCs w:val="18"/>
                <w:rtl/>
              </w:rPr>
              <w:t>ایجاد</w:t>
            </w:r>
            <w:r w:rsidRPr="007F6A7B">
              <w:rPr>
                <w:rFonts w:cs="B Yagut"/>
                <w:sz w:val="18"/>
                <w:szCs w:val="18"/>
                <w:rtl/>
              </w:rPr>
              <w:t xml:space="preserve"> </w:t>
            </w:r>
            <w:r w:rsidRPr="007F6A7B">
              <w:rPr>
                <w:rFonts w:cs="B Yagut" w:hint="cs"/>
                <w:sz w:val="18"/>
                <w:szCs w:val="18"/>
                <w:rtl/>
              </w:rPr>
              <w:t>زمینه</w:t>
            </w:r>
            <w:r w:rsidRPr="007F6A7B">
              <w:rPr>
                <w:rFonts w:cs="B Yagut"/>
                <w:sz w:val="18"/>
                <w:szCs w:val="18"/>
                <w:rtl/>
              </w:rPr>
              <w:t xml:space="preserve"> </w:t>
            </w:r>
            <w:r w:rsidRPr="007F6A7B">
              <w:rPr>
                <w:rFonts w:cs="B Yagut" w:hint="cs"/>
                <w:sz w:val="18"/>
                <w:szCs w:val="18"/>
                <w:rtl/>
              </w:rPr>
              <w:t>مناسب</w:t>
            </w:r>
            <w:r w:rsidRPr="007F6A7B">
              <w:rPr>
                <w:rFonts w:cs="B Yagut"/>
                <w:sz w:val="18"/>
                <w:szCs w:val="18"/>
                <w:rtl/>
              </w:rPr>
              <w:t xml:space="preserve"> </w:t>
            </w:r>
            <w:r w:rsidRPr="007F6A7B">
              <w:rPr>
                <w:rFonts w:cs="B Yagut" w:hint="cs"/>
                <w:sz w:val="18"/>
                <w:szCs w:val="18"/>
                <w:rtl/>
              </w:rPr>
              <w:t>جستجوی</w:t>
            </w:r>
            <w:r w:rsidRPr="007F6A7B">
              <w:rPr>
                <w:rFonts w:cs="B Yagut"/>
                <w:sz w:val="18"/>
                <w:szCs w:val="18"/>
                <w:rtl/>
              </w:rPr>
              <w:t xml:space="preserve"> </w:t>
            </w:r>
            <w:r w:rsidRPr="007F6A7B">
              <w:rPr>
                <w:rFonts w:cs="B Yagut" w:hint="cs"/>
                <w:sz w:val="18"/>
                <w:szCs w:val="18"/>
                <w:rtl/>
              </w:rPr>
              <w:t>علمی</w:t>
            </w:r>
            <w:r w:rsidRPr="007F6A7B">
              <w:rPr>
                <w:rFonts w:cs="B Yagut"/>
                <w:sz w:val="18"/>
                <w:szCs w:val="18"/>
                <w:rtl/>
              </w:rPr>
              <w:t xml:space="preserve"> </w:t>
            </w:r>
            <w:r w:rsidRPr="007F6A7B">
              <w:rPr>
                <w:rFonts w:cs="B Yagut" w:hint="cs"/>
                <w:sz w:val="18"/>
                <w:szCs w:val="18"/>
                <w:rtl/>
              </w:rPr>
              <w:t>در</w:t>
            </w:r>
            <w:r w:rsidRPr="007F6A7B">
              <w:rPr>
                <w:rFonts w:cs="B Yagut"/>
                <w:sz w:val="18"/>
                <w:szCs w:val="18"/>
                <w:rtl/>
              </w:rPr>
              <w:t xml:space="preserve"> </w:t>
            </w:r>
            <w:r w:rsidRPr="007F6A7B">
              <w:rPr>
                <w:rFonts w:cs="B Yagut" w:hint="cs"/>
                <w:sz w:val="18"/>
                <w:szCs w:val="18"/>
                <w:rtl/>
              </w:rPr>
              <w:t>طب</w:t>
            </w:r>
            <w:r w:rsidRPr="007F6A7B">
              <w:rPr>
                <w:rFonts w:cs="B Yagut"/>
                <w:sz w:val="18"/>
                <w:szCs w:val="18"/>
                <w:rtl/>
              </w:rPr>
              <w:t xml:space="preserve"> </w:t>
            </w:r>
            <w:r w:rsidRPr="007F6A7B">
              <w:rPr>
                <w:rFonts w:cs="B Yagut" w:hint="cs"/>
                <w:sz w:val="18"/>
                <w:szCs w:val="18"/>
                <w:rtl/>
              </w:rPr>
              <w:t>سنتی</w:t>
            </w:r>
            <w:r w:rsidRPr="007F6A7B">
              <w:rPr>
                <w:rFonts w:cs="B Yagut"/>
                <w:sz w:val="18"/>
                <w:szCs w:val="18"/>
                <w:rtl/>
              </w:rPr>
              <w:t xml:space="preserve"> </w:t>
            </w:r>
            <w:r w:rsidRPr="007F6A7B">
              <w:rPr>
                <w:rFonts w:cs="B Yagut" w:hint="cs"/>
                <w:sz w:val="18"/>
                <w:szCs w:val="18"/>
                <w:rtl/>
              </w:rPr>
              <w:t>و</w:t>
            </w:r>
            <w:r w:rsidRPr="007F6A7B">
              <w:rPr>
                <w:rFonts w:cs="B Yagut"/>
                <w:sz w:val="18"/>
                <w:szCs w:val="18"/>
                <w:rtl/>
              </w:rPr>
              <w:t xml:space="preserve"> </w:t>
            </w:r>
            <w:r w:rsidRPr="007F6A7B">
              <w:rPr>
                <w:rFonts w:cs="B Yagut" w:hint="cs"/>
                <w:sz w:val="18"/>
                <w:szCs w:val="18"/>
                <w:rtl/>
              </w:rPr>
              <w:t>انگیزه</w:t>
            </w:r>
            <w:r w:rsidRPr="007F6A7B">
              <w:rPr>
                <w:rFonts w:cs="B Yagut"/>
                <w:sz w:val="18"/>
                <w:szCs w:val="18"/>
                <w:rtl/>
              </w:rPr>
              <w:t xml:space="preserve"> </w:t>
            </w:r>
            <w:r w:rsidRPr="007F6A7B">
              <w:rPr>
                <w:rFonts w:cs="B Yagut" w:hint="cs"/>
                <w:sz w:val="18"/>
                <w:szCs w:val="18"/>
                <w:rtl/>
              </w:rPr>
              <w:t>جهت</w:t>
            </w:r>
            <w:r w:rsidRPr="007F6A7B">
              <w:rPr>
                <w:rFonts w:cs="B Yagut"/>
                <w:sz w:val="18"/>
                <w:szCs w:val="18"/>
                <w:rtl/>
              </w:rPr>
              <w:t xml:space="preserve"> </w:t>
            </w:r>
            <w:r w:rsidRPr="007F6A7B">
              <w:rPr>
                <w:rFonts w:cs="B Yagut" w:hint="cs"/>
                <w:sz w:val="18"/>
                <w:szCs w:val="18"/>
                <w:rtl/>
              </w:rPr>
              <w:t>ادامه</w:t>
            </w:r>
            <w:r w:rsidRPr="007F6A7B">
              <w:rPr>
                <w:rFonts w:cs="B Yagut"/>
                <w:sz w:val="18"/>
                <w:szCs w:val="18"/>
                <w:rtl/>
              </w:rPr>
              <w:softHyphen/>
            </w:r>
            <w:r w:rsidRPr="007F6A7B">
              <w:rPr>
                <w:rFonts w:cs="B Yagut" w:hint="cs"/>
                <w:sz w:val="18"/>
                <w:szCs w:val="18"/>
                <w:rtl/>
              </w:rPr>
              <w:t>ی</w:t>
            </w:r>
            <w:r w:rsidRPr="007F6A7B">
              <w:rPr>
                <w:rFonts w:cs="B Yagut"/>
                <w:sz w:val="18"/>
                <w:szCs w:val="18"/>
                <w:rtl/>
              </w:rPr>
              <w:t xml:space="preserve"> </w:t>
            </w:r>
            <w:r w:rsidRPr="007F6A7B">
              <w:rPr>
                <w:rFonts w:cs="B Yagut" w:hint="cs"/>
                <w:sz w:val="18"/>
                <w:szCs w:val="18"/>
                <w:rtl/>
              </w:rPr>
              <w:t>تحصیل</w:t>
            </w:r>
            <w:r w:rsidRPr="007F6A7B">
              <w:rPr>
                <w:rFonts w:cs="B Yagut"/>
                <w:sz w:val="18"/>
                <w:szCs w:val="18"/>
                <w:rtl/>
              </w:rPr>
              <w:t xml:space="preserve"> </w:t>
            </w:r>
            <w:r w:rsidRPr="007F6A7B">
              <w:rPr>
                <w:rFonts w:cs="B Yagut" w:hint="cs"/>
                <w:sz w:val="18"/>
                <w:szCs w:val="18"/>
                <w:rtl/>
              </w:rPr>
              <w:t>در</w:t>
            </w:r>
            <w:r w:rsidRPr="007F6A7B">
              <w:rPr>
                <w:rFonts w:cs="B Yagut"/>
                <w:sz w:val="18"/>
                <w:szCs w:val="18"/>
                <w:rtl/>
              </w:rPr>
              <w:t xml:space="preserve"> </w:t>
            </w:r>
            <w:r w:rsidRPr="007F6A7B">
              <w:rPr>
                <w:rFonts w:cs="B Yagut" w:hint="cs"/>
                <w:sz w:val="18"/>
                <w:szCs w:val="18"/>
                <w:rtl/>
              </w:rPr>
              <w:t>دوره</w:t>
            </w:r>
            <w:r w:rsidRPr="007F6A7B">
              <w:rPr>
                <w:rFonts w:cs="B Yagut"/>
                <w:sz w:val="18"/>
                <w:szCs w:val="18"/>
                <w:rtl/>
              </w:rPr>
              <w:t xml:space="preserve"> </w:t>
            </w:r>
            <w:r w:rsidRPr="007F6A7B">
              <w:rPr>
                <w:rFonts w:cs="B Yagut" w:hint="cs"/>
                <w:sz w:val="18"/>
                <w:szCs w:val="18"/>
                <w:rtl/>
              </w:rPr>
              <w:t>تخصصی</w:t>
            </w:r>
            <w:r w:rsidRPr="007F6A7B">
              <w:rPr>
                <w:rFonts w:cs="B Yagut"/>
                <w:sz w:val="18"/>
                <w:szCs w:val="18"/>
                <w:rtl/>
              </w:rPr>
              <w:t xml:space="preserve"> </w:t>
            </w:r>
            <w:r w:rsidRPr="007F6A7B">
              <w:rPr>
                <w:rFonts w:cs="B Yagut" w:hint="cs"/>
                <w:sz w:val="18"/>
                <w:szCs w:val="18"/>
                <w:rtl/>
              </w:rPr>
              <w:t>این</w:t>
            </w:r>
            <w:r w:rsidRPr="007F6A7B">
              <w:rPr>
                <w:rFonts w:cs="B Yagut"/>
                <w:sz w:val="18"/>
                <w:szCs w:val="18"/>
                <w:rtl/>
              </w:rPr>
              <w:t xml:space="preserve"> </w:t>
            </w:r>
            <w:r w:rsidRPr="007F6A7B">
              <w:rPr>
                <w:rFonts w:cs="B Yagut" w:hint="cs"/>
                <w:sz w:val="18"/>
                <w:szCs w:val="18"/>
                <w:rtl/>
              </w:rPr>
              <w:t>رشته</w:t>
            </w:r>
          </w:p>
        </w:tc>
      </w:tr>
      <w:tr w:rsidR="00654ACA" w:rsidRPr="007F6A7B" w:rsidTr="00191745">
        <w:tc>
          <w:tcPr>
            <w:tcW w:w="764" w:type="pct"/>
            <w:tcBorders>
              <w:top w:val="single" w:sz="4" w:space="0" w:color="auto"/>
              <w:left w:val="single" w:sz="4" w:space="0" w:color="auto"/>
              <w:bottom w:val="single" w:sz="4" w:space="0" w:color="auto"/>
              <w:right w:val="single" w:sz="4" w:space="0" w:color="auto"/>
            </w:tcBorders>
            <w:shd w:val="clear" w:color="auto" w:fill="D9D9D9"/>
          </w:tcPr>
          <w:p w:rsidR="00654ACA" w:rsidRPr="007F6A7B" w:rsidRDefault="00654ACA" w:rsidP="0071315A">
            <w:pPr>
              <w:spacing w:after="0" w:line="240" w:lineRule="auto"/>
              <w:jc w:val="both"/>
              <w:rPr>
                <w:rFonts w:cs="B Yagut"/>
                <w:sz w:val="18"/>
                <w:szCs w:val="18"/>
                <w:rtl/>
              </w:rPr>
            </w:pPr>
            <w:r w:rsidRPr="007F6A7B">
              <w:rPr>
                <w:rFonts w:cs="B Yagut" w:hint="cs"/>
                <w:sz w:val="18"/>
                <w:szCs w:val="18"/>
                <w:rtl/>
              </w:rPr>
              <w:t>محتواي ضروري</w:t>
            </w:r>
          </w:p>
        </w:tc>
        <w:tc>
          <w:tcPr>
            <w:tcW w:w="4236" w:type="pct"/>
            <w:gridSpan w:val="3"/>
            <w:tcBorders>
              <w:top w:val="single" w:sz="4" w:space="0" w:color="auto"/>
              <w:left w:val="single" w:sz="4" w:space="0" w:color="auto"/>
              <w:bottom w:val="single" w:sz="4" w:space="0" w:color="auto"/>
              <w:right w:val="single" w:sz="4" w:space="0" w:color="auto"/>
            </w:tcBorders>
          </w:tcPr>
          <w:p w:rsidR="00654ACA" w:rsidRPr="007F6A7B" w:rsidRDefault="00654ACA" w:rsidP="0071315A">
            <w:pPr>
              <w:pStyle w:val="ListParagraph"/>
              <w:numPr>
                <w:ilvl w:val="0"/>
                <w:numId w:val="194"/>
              </w:numPr>
              <w:spacing w:after="0" w:line="240" w:lineRule="auto"/>
              <w:ind w:left="364" w:right="224"/>
              <w:jc w:val="both"/>
              <w:rPr>
                <w:rFonts w:cs="B Yagut"/>
                <w:sz w:val="18"/>
                <w:szCs w:val="18"/>
                <w:rtl/>
              </w:rPr>
            </w:pPr>
            <w:r w:rsidRPr="007F6A7B">
              <w:rPr>
                <w:rFonts w:cs="B Yagut" w:hint="cs"/>
                <w:sz w:val="18"/>
                <w:szCs w:val="18"/>
                <w:rtl/>
              </w:rPr>
              <w:t>تعریف</w:t>
            </w:r>
            <w:r w:rsidRPr="007F6A7B">
              <w:rPr>
                <w:rFonts w:cs="B Yagut"/>
                <w:sz w:val="18"/>
                <w:szCs w:val="18"/>
                <w:rtl/>
              </w:rPr>
              <w:t xml:space="preserve"> </w:t>
            </w:r>
            <w:r w:rsidRPr="007F6A7B">
              <w:rPr>
                <w:rFonts w:cs="B Yagut" w:hint="cs"/>
                <w:sz w:val="18"/>
                <w:szCs w:val="18"/>
                <w:rtl/>
              </w:rPr>
              <w:t>طب</w:t>
            </w:r>
            <w:r w:rsidRPr="007F6A7B">
              <w:rPr>
                <w:rFonts w:cs="B Yagut"/>
                <w:sz w:val="18"/>
                <w:szCs w:val="18"/>
                <w:rtl/>
              </w:rPr>
              <w:t xml:space="preserve"> </w:t>
            </w:r>
            <w:r w:rsidRPr="007F6A7B">
              <w:rPr>
                <w:rFonts w:cs="B Yagut" w:hint="cs"/>
                <w:sz w:val="18"/>
                <w:szCs w:val="18"/>
                <w:rtl/>
              </w:rPr>
              <w:t>سنتی</w:t>
            </w:r>
            <w:r w:rsidRPr="007F6A7B">
              <w:rPr>
                <w:rFonts w:cs="B Yagut"/>
                <w:sz w:val="18"/>
                <w:szCs w:val="18"/>
                <w:rtl/>
              </w:rPr>
              <w:t xml:space="preserve"> </w:t>
            </w:r>
            <w:r w:rsidRPr="007F6A7B">
              <w:rPr>
                <w:rFonts w:cs="B Yagut" w:hint="cs"/>
                <w:sz w:val="18"/>
                <w:szCs w:val="18"/>
                <w:rtl/>
              </w:rPr>
              <w:t>و</w:t>
            </w:r>
            <w:r w:rsidRPr="007F6A7B">
              <w:rPr>
                <w:rFonts w:cs="B Yagut"/>
                <w:sz w:val="18"/>
                <w:szCs w:val="18"/>
                <w:rtl/>
              </w:rPr>
              <w:t xml:space="preserve"> </w:t>
            </w:r>
            <w:r w:rsidRPr="007F6A7B">
              <w:rPr>
                <w:rFonts w:cs="B Yagut" w:hint="cs"/>
                <w:sz w:val="18"/>
                <w:szCs w:val="18"/>
                <w:rtl/>
              </w:rPr>
              <w:t xml:space="preserve">مکمل </w:t>
            </w:r>
            <w:r w:rsidRPr="007F6A7B">
              <w:rPr>
                <w:rFonts w:cs="B Yagut"/>
                <w:sz w:val="18"/>
                <w:szCs w:val="18"/>
              </w:rPr>
              <w:t>(T&amp;CM)</w:t>
            </w:r>
            <w:r w:rsidRPr="007F6A7B">
              <w:rPr>
                <w:rFonts w:cs="B Yagut" w:hint="cs"/>
                <w:sz w:val="18"/>
                <w:szCs w:val="18"/>
                <w:rtl/>
              </w:rPr>
              <w:t xml:space="preserve"> و طب</w:t>
            </w:r>
            <w:r w:rsidRPr="007F6A7B">
              <w:rPr>
                <w:rFonts w:cs="B Yagut"/>
                <w:sz w:val="18"/>
                <w:szCs w:val="18"/>
                <w:rtl/>
              </w:rPr>
              <w:t xml:space="preserve"> </w:t>
            </w:r>
            <w:r w:rsidRPr="007F6A7B">
              <w:rPr>
                <w:rFonts w:cs="B Yagut" w:hint="cs"/>
                <w:sz w:val="18"/>
                <w:szCs w:val="18"/>
                <w:rtl/>
              </w:rPr>
              <w:t>فراگیر</w:t>
            </w:r>
            <w:r w:rsidRPr="007F6A7B">
              <w:rPr>
                <w:rFonts w:cs="B Yagut"/>
                <w:sz w:val="18"/>
                <w:szCs w:val="18"/>
                <w:rtl/>
              </w:rPr>
              <w:t xml:space="preserve"> </w:t>
            </w:r>
            <w:r w:rsidRPr="007F6A7B">
              <w:rPr>
                <w:rFonts w:cs="B Yagut" w:hint="cs"/>
                <w:sz w:val="18"/>
                <w:szCs w:val="18"/>
                <w:rtl/>
              </w:rPr>
              <w:t>از</w:t>
            </w:r>
            <w:r w:rsidRPr="007F6A7B">
              <w:rPr>
                <w:rFonts w:cs="B Yagut"/>
                <w:sz w:val="18"/>
                <w:szCs w:val="18"/>
                <w:rtl/>
              </w:rPr>
              <w:t xml:space="preserve"> </w:t>
            </w:r>
            <w:r w:rsidRPr="007F6A7B">
              <w:rPr>
                <w:rFonts w:cs="B Yagut" w:hint="cs"/>
                <w:sz w:val="18"/>
                <w:szCs w:val="18"/>
                <w:rtl/>
              </w:rPr>
              <w:t>دیدگاه</w:t>
            </w:r>
            <w:r w:rsidRPr="007F6A7B">
              <w:rPr>
                <w:rFonts w:cs="B Yagut"/>
                <w:sz w:val="18"/>
                <w:szCs w:val="18"/>
                <w:rtl/>
              </w:rPr>
              <w:t xml:space="preserve"> </w:t>
            </w:r>
            <w:r w:rsidRPr="007F6A7B">
              <w:rPr>
                <w:rFonts w:cs="B Yagut" w:hint="cs"/>
                <w:sz w:val="18"/>
                <w:szCs w:val="18"/>
                <w:rtl/>
              </w:rPr>
              <w:t>سازمان</w:t>
            </w:r>
            <w:r w:rsidRPr="007F6A7B">
              <w:rPr>
                <w:rFonts w:cs="B Yagut"/>
                <w:sz w:val="18"/>
                <w:szCs w:val="18"/>
                <w:rtl/>
              </w:rPr>
              <w:t xml:space="preserve"> </w:t>
            </w:r>
            <w:r w:rsidRPr="007F6A7B">
              <w:rPr>
                <w:rFonts w:cs="B Yagut" w:hint="cs"/>
                <w:sz w:val="18"/>
                <w:szCs w:val="18"/>
                <w:rtl/>
              </w:rPr>
              <w:t>جهانی</w:t>
            </w:r>
            <w:r w:rsidRPr="007F6A7B">
              <w:rPr>
                <w:rFonts w:cs="B Yagut"/>
                <w:sz w:val="18"/>
                <w:szCs w:val="18"/>
                <w:rtl/>
              </w:rPr>
              <w:t xml:space="preserve"> </w:t>
            </w:r>
            <w:r w:rsidRPr="007F6A7B">
              <w:rPr>
                <w:rFonts w:cs="B Yagut" w:hint="cs"/>
                <w:sz w:val="18"/>
                <w:szCs w:val="18"/>
                <w:rtl/>
              </w:rPr>
              <w:t>بهداشت، تعریف</w:t>
            </w:r>
            <w:r w:rsidRPr="007F6A7B">
              <w:rPr>
                <w:rFonts w:cs="B Yagut"/>
                <w:sz w:val="18"/>
                <w:szCs w:val="18"/>
                <w:rtl/>
              </w:rPr>
              <w:t xml:space="preserve"> </w:t>
            </w:r>
            <w:r w:rsidRPr="007F6A7B">
              <w:rPr>
                <w:rFonts w:cs="B Yagut" w:hint="cs"/>
                <w:sz w:val="18"/>
                <w:szCs w:val="18"/>
                <w:rtl/>
              </w:rPr>
              <w:t>طب</w:t>
            </w:r>
            <w:r w:rsidRPr="007F6A7B">
              <w:rPr>
                <w:rFonts w:cs="B Yagut"/>
                <w:sz w:val="18"/>
                <w:szCs w:val="18"/>
                <w:rtl/>
              </w:rPr>
              <w:t xml:space="preserve"> </w:t>
            </w:r>
            <w:r w:rsidRPr="007F6A7B">
              <w:rPr>
                <w:rFonts w:cs="B Yagut" w:hint="cs"/>
                <w:sz w:val="18"/>
                <w:szCs w:val="18"/>
                <w:rtl/>
              </w:rPr>
              <w:t>کل</w:t>
            </w:r>
            <w:r w:rsidRPr="007F6A7B">
              <w:rPr>
                <w:rFonts w:cs="B Yagut"/>
                <w:sz w:val="18"/>
                <w:szCs w:val="18"/>
                <w:rtl/>
              </w:rPr>
              <w:t xml:space="preserve"> </w:t>
            </w:r>
            <w:r w:rsidRPr="007F6A7B">
              <w:rPr>
                <w:rFonts w:cs="B Yagut" w:hint="cs"/>
                <w:sz w:val="18"/>
                <w:szCs w:val="18"/>
                <w:rtl/>
              </w:rPr>
              <w:t>نگر،</w:t>
            </w:r>
            <w:r w:rsidRPr="007F6A7B">
              <w:rPr>
                <w:rFonts w:cs="B Yagut"/>
                <w:sz w:val="18"/>
                <w:szCs w:val="18"/>
                <w:rtl/>
              </w:rPr>
              <w:t xml:space="preserve"> </w:t>
            </w:r>
            <w:r w:rsidRPr="007F6A7B">
              <w:rPr>
                <w:rFonts w:cs="B Yagut" w:hint="cs"/>
                <w:sz w:val="18"/>
                <w:szCs w:val="18"/>
                <w:rtl/>
              </w:rPr>
              <w:t>جایگاه</w:t>
            </w:r>
            <w:r w:rsidRPr="007F6A7B">
              <w:rPr>
                <w:rFonts w:cs="B Yagut"/>
                <w:sz w:val="18"/>
                <w:szCs w:val="18"/>
                <w:rtl/>
              </w:rPr>
              <w:t xml:space="preserve"> </w:t>
            </w:r>
            <w:r w:rsidRPr="007F6A7B">
              <w:rPr>
                <w:rFonts w:cs="B Yagut" w:hint="cs"/>
                <w:sz w:val="18"/>
                <w:szCs w:val="18"/>
                <w:rtl/>
              </w:rPr>
              <w:t>آن</w:t>
            </w:r>
            <w:r w:rsidRPr="007F6A7B">
              <w:rPr>
                <w:rFonts w:cs="B Yagut"/>
                <w:sz w:val="18"/>
                <w:szCs w:val="18"/>
                <w:rtl/>
              </w:rPr>
              <w:t xml:space="preserve"> </w:t>
            </w:r>
            <w:r w:rsidRPr="007F6A7B">
              <w:rPr>
                <w:rFonts w:cs="B Yagut" w:hint="cs"/>
                <w:sz w:val="18"/>
                <w:szCs w:val="18"/>
                <w:rtl/>
              </w:rPr>
              <w:t>در سیستم</w:t>
            </w:r>
            <w:r w:rsidRPr="007F6A7B">
              <w:rPr>
                <w:rFonts w:cs="B Yagut"/>
                <w:sz w:val="18"/>
                <w:szCs w:val="18"/>
                <w:rtl/>
              </w:rPr>
              <w:t xml:space="preserve"> </w:t>
            </w:r>
            <w:r w:rsidRPr="007F6A7B">
              <w:rPr>
                <w:rFonts w:cs="B Yagut" w:hint="cs"/>
                <w:sz w:val="18"/>
                <w:szCs w:val="18"/>
                <w:rtl/>
              </w:rPr>
              <w:t>آموزش</w:t>
            </w:r>
            <w:r w:rsidRPr="007F6A7B">
              <w:rPr>
                <w:rFonts w:cs="B Yagut"/>
                <w:sz w:val="18"/>
                <w:szCs w:val="18"/>
                <w:rtl/>
              </w:rPr>
              <w:t xml:space="preserve"> </w:t>
            </w:r>
            <w:r w:rsidRPr="007F6A7B">
              <w:rPr>
                <w:rFonts w:cs="B Yagut" w:hint="cs"/>
                <w:sz w:val="18"/>
                <w:szCs w:val="18"/>
                <w:rtl/>
              </w:rPr>
              <w:t>و</w:t>
            </w:r>
            <w:r w:rsidRPr="007F6A7B">
              <w:rPr>
                <w:rFonts w:cs="B Yagut"/>
                <w:sz w:val="18"/>
                <w:szCs w:val="18"/>
                <w:rtl/>
              </w:rPr>
              <w:t xml:space="preserve"> </w:t>
            </w:r>
            <w:r w:rsidRPr="007F6A7B">
              <w:rPr>
                <w:rFonts w:cs="B Yagut" w:hint="cs"/>
                <w:sz w:val="18"/>
                <w:szCs w:val="18"/>
                <w:rtl/>
              </w:rPr>
              <w:t>پژوهش</w:t>
            </w:r>
            <w:r w:rsidRPr="007F6A7B">
              <w:rPr>
                <w:rFonts w:cs="B Yagut"/>
                <w:sz w:val="18"/>
                <w:szCs w:val="18"/>
                <w:rtl/>
              </w:rPr>
              <w:t xml:space="preserve"> </w:t>
            </w:r>
            <w:r w:rsidRPr="007F6A7B">
              <w:rPr>
                <w:rFonts w:cs="B Yagut" w:hint="cs"/>
                <w:sz w:val="18"/>
                <w:szCs w:val="18"/>
                <w:rtl/>
              </w:rPr>
              <w:t>پزشکی، سیاست</w:t>
            </w:r>
            <w:r w:rsidRPr="007F6A7B">
              <w:rPr>
                <w:rFonts w:cs="B Yagut"/>
                <w:sz w:val="18"/>
                <w:szCs w:val="18"/>
                <w:rtl/>
              </w:rPr>
              <w:t xml:space="preserve"> </w:t>
            </w:r>
            <w:r w:rsidRPr="007F6A7B">
              <w:rPr>
                <w:rFonts w:cs="B Yagut" w:hint="cs"/>
                <w:sz w:val="18"/>
                <w:szCs w:val="18"/>
                <w:rtl/>
              </w:rPr>
              <w:t>ها</w:t>
            </w:r>
            <w:r w:rsidRPr="007F6A7B">
              <w:rPr>
                <w:rFonts w:cs="B Yagut"/>
                <w:sz w:val="18"/>
                <w:szCs w:val="18"/>
                <w:rtl/>
              </w:rPr>
              <w:t xml:space="preserve"> </w:t>
            </w:r>
            <w:r w:rsidRPr="007F6A7B">
              <w:rPr>
                <w:rFonts w:cs="B Yagut" w:hint="cs"/>
                <w:sz w:val="18"/>
                <w:szCs w:val="18"/>
                <w:rtl/>
              </w:rPr>
              <w:t>و</w:t>
            </w:r>
            <w:r w:rsidRPr="007F6A7B">
              <w:rPr>
                <w:rFonts w:cs="B Yagut"/>
                <w:sz w:val="18"/>
                <w:szCs w:val="18"/>
                <w:rtl/>
              </w:rPr>
              <w:t xml:space="preserve"> </w:t>
            </w:r>
            <w:r w:rsidRPr="007F6A7B">
              <w:rPr>
                <w:rFonts w:cs="B Yagut" w:hint="cs"/>
                <w:sz w:val="18"/>
                <w:szCs w:val="18"/>
                <w:rtl/>
              </w:rPr>
              <w:t>استراتژی</w:t>
            </w:r>
            <w:r w:rsidRPr="007F6A7B">
              <w:rPr>
                <w:rFonts w:cs="B Yagut"/>
                <w:sz w:val="18"/>
                <w:szCs w:val="18"/>
                <w:rtl/>
              </w:rPr>
              <w:t xml:space="preserve"> </w:t>
            </w:r>
            <w:r w:rsidRPr="007F6A7B">
              <w:rPr>
                <w:rFonts w:cs="B Yagut" w:hint="cs"/>
                <w:sz w:val="18"/>
                <w:szCs w:val="18"/>
                <w:rtl/>
              </w:rPr>
              <w:t>سازمان</w:t>
            </w:r>
            <w:r w:rsidRPr="007F6A7B">
              <w:rPr>
                <w:rFonts w:cs="B Yagut"/>
                <w:sz w:val="18"/>
                <w:szCs w:val="18"/>
                <w:rtl/>
              </w:rPr>
              <w:t xml:space="preserve"> </w:t>
            </w:r>
            <w:r w:rsidRPr="007F6A7B">
              <w:rPr>
                <w:rFonts w:cs="B Yagut" w:hint="cs"/>
                <w:sz w:val="18"/>
                <w:szCs w:val="18"/>
                <w:rtl/>
              </w:rPr>
              <w:t>جهانی</w:t>
            </w:r>
            <w:r w:rsidRPr="007F6A7B">
              <w:rPr>
                <w:rFonts w:cs="B Yagut"/>
                <w:sz w:val="18"/>
                <w:szCs w:val="18"/>
                <w:rtl/>
              </w:rPr>
              <w:t xml:space="preserve"> </w:t>
            </w:r>
            <w:r w:rsidRPr="007F6A7B">
              <w:rPr>
                <w:rFonts w:cs="B Yagut" w:hint="cs"/>
                <w:sz w:val="18"/>
                <w:szCs w:val="18"/>
                <w:rtl/>
              </w:rPr>
              <w:t>بهداشت</w:t>
            </w:r>
            <w:r w:rsidRPr="007F6A7B">
              <w:rPr>
                <w:rFonts w:cs="B Yagut"/>
                <w:sz w:val="18"/>
                <w:szCs w:val="18"/>
                <w:rtl/>
              </w:rPr>
              <w:t xml:space="preserve"> </w:t>
            </w:r>
            <w:r w:rsidRPr="007F6A7B">
              <w:rPr>
                <w:rFonts w:cs="B Yagut" w:hint="cs"/>
                <w:sz w:val="18"/>
                <w:szCs w:val="18"/>
                <w:rtl/>
              </w:rPr>
              <w:t>در</w:t>
            </w:r>
            <w:r w:rsidRPr="007F6A7B">
              <w:rPr>
                <w:rFonts w:cs="B Yagut"/>
                <w:sz w:val="18"/>
                <w:szCs w:val="18"/>
                <w:rtl/>
              </w:rPr>
              <w:t xml:space="preserve"> </w:t>
            </w:r>
            <w:r w:rsidRPr="007F6A7B">
              <w:rPr>
                <w:rFonts w:cs="B Yagut" w:hint="cs"/>
                <w:sz w:val="18"/>
                <w:szCs w:val="18"/>
                <w:rtl/>
              </w:rPr>
              <w:t>مورد</w:t>
            </w:r>
            <w:r w:rsidRPr="007F6A7B">
              <w:rPr>
                <w:rFonts w:cs="B Yagut"/>
                <w:sz w:val="18"/>
                <w:szCs w:val="18"/>
                <w:rtl/>
              </w:rPr>
              <w:t xml:space="preserve"> </w:t>
            </w:r>
            <w:r w:rsidRPr="007F6A7B">
              <w:rPr>
                <w:rFonts w:cs="B Yagut" w:hint="cs"/>
                <w:sz w:val="18"/>
                <w:szCs w:val="18"/>
                <w:rtl/>
              </w:rPr>
              <w:t>طب</w:t>
            </w:r>
            <w:r w:rsidRPr="007F6A7B">
              <w:rPr>
                <w:rFonts w:cs="B Yagut"/>
                <w:sz w:val="18"/>
                <w:szCs w:val="18"/>
                <w:rtl/>
              </w:rPr>
              <w:t xml:space="preserve"> </w:t>
            </w:r>
            <w:r w:rsidRPr="007F6A7B">
              <w:rPr>
                <w:rFonts w:cs="B Yagut" w:hint="cs"/>
                <w:sz w:val="18"/>
                <w:szCs w:val="18"/>
                <w:rtl/>
              </w:rPr>
              <w:t>سنتی، جایگاه</w:t>
            </w:r>
            <w:r w:rsidRPr="007F6A7B">
              <w:rPr>
                <w:rFonts w:cs="B Yagut"/>
                <w:sz w:val="18"/>
                <w:szCs w:val="18"/>
                <w:rtl/>
              </w:rPr>
              <w:t xml:space="preserve"> </w:t>
            </w:r>
            <w:r w:rsidRPr="007F6A7B">
              <w:rPr>
                <w:rFonts w:cs="B Yagut" w:hint="cs"/>
                <w:sz w:val="18"/>
                <w:szCs w:val="18"/>
                <w:rtl/>
              </w:rPr>
              <w:t>طب</w:t>
            </w:r>
            <w:r w:rsidRPr="007F6A7B">
              <w:rPr>
                <w:rFonts w:cs="B Yagut"/>
                <w:sz w:val="18"/>
                <w:szCs w:val="18"/>
                <w:rtl/>
              </w:rPr>
              <w:t xml:space="preserve"> </w:t>
            </w:r>
            <w:r w:rsidRPr="007F6A7B">
              <w:rPr>
                <w:rFonts w:cs="B Yagut" w:hint="cs"/>
                <w:sz w:val="18"/>
                <w:szCs w:val="18"/>
                <w:rtl/>
              </w:rPr>
              <w:t>سنتی</w:t>
            </w:r>
            <w:r w:rsidRPr="007F6A7B">
              <w:rPr>
                <w:rFonts w:cs="B Yagut"/>
                <w:sz w:val="18"/>
                <w:szCs w:val="18"/>
                <w:rtl/>
              </w:rPr>
              <w:t xml:space="preserve"> </w:t>
            </w:r>
            <w:r w:rsidRPr="007F6A7B">
              <w:rPr>
                <w:rFonts w:cs="B Yagut" w:hint="cs"/>
                <w:sz w:val="18"/>
                <w:szCs w:val="18"/>
                <w:rtl/>
              </w:rPr>
              <w:t>و</w:t>
            </w:r>
            <w:r w:rsidRPr="007F6A7B">
              <w:rPr>
                <w:rFonts w:cs="B Yagut"/>
                <w:sz w:val="18"/>
                <w:szCs w:val="18"/>
                <w:rtl/>
              </w:rPr>
              <w:t xml:space="preserve"> </w:t>
            </w:r>
            <w:r w:rsidRPr="007F6A7B">
              <w:rPr>
                <w:rFonts w:cs="B Yagut" w:hint="cs"/>
                <w:sz w:val="18"/>
                <w:szCs w:val="18"/>
                <w:rtl/>
              </w:rPr>
              <w:t>مکمل</w:t>
            </w:r>
            <w:r w:rsidRPr="007F6A7B">
              <w:rPr>
                <w:rFonts w:cs="B Yagut"/>
                <w:sz w:val="18"/>
                <w:szCs w:val="18"/>
                <w:rtl/>
              </w:rPr>
              <w:t xml:space="preserve"> </w:t>
            </w:r>
            <w:r w:rsidRPr="007F6A7B">
              <w:rPr>
                <w:rFonts w:cs="B Yagut" w:hint="cs"/>
                <w:sz w:val="18"/>
                <w:szCs w:val="18"/>
                <w:rtl/>
              </w:rPr>
              <w:t>در</w:t>
            </w:r>
            <w:r w:rsidRPr="007F6A7B">
              <w:rPr>
                <w:rFonts w:cs="B Yagut"/>
                <w:sz w:val="18"/>
                <w:szCs w:val="18"/>
                <w:rtl/>
              </w:rPr>
              <w:t xml:space="preserve"> </w:t>
            </w:r>
            <w:r w:rsidRPr="007F6A7B">
              <w:rPr>
                <w:rFonts w:cs="B Yagut" w:hint="cs"/>
                <w:sz w:val="18"/>
                <w:szCs w:val="18"/>
                <w:rtl/>
              </w:rPr>
              <w:t>سیستم</w:t>
            </w:r>
            <w:r w:rsidRPr="007F6A7B">
              <w:rPr>
                <w:rFonts w:cs="B Yagut"/>
                <w:sz w:val="18"/>
                <w:szCs w:val="18"/>
                <w:rtl/>
              </w:rPr>
              <w:t xml:space="preserve"> </w:t>
            </w:r>
            <w:r w:rsidRPr="007F6A7B">
              <w:rPr>
                <w:rFonts w:cs="B Yagut" w:hint="cs"/>
                <w:sz w:val="18"/>
                <w:szCs w:val="18"/>
                <w:rtl/>
              </w:rPr>
              <w:t>آموزش</w:t>
            </w:r>
            <w:r w:rsidRPr="007F6A7B">
              <w:rPr>
                <w:rFonts w:cs="B Yagut"/>
                <w:sz w:val="18"/>
                <w:szCs w:val="18"/>
                <w:rtl/>
              </w:rPr>
              <w:t xml:space="preserve"> </w:t>
            </w:r>
            <w:r w:rsidRPr="007F6A7B">
              <w:rPr>
                <w:rFonts w:cs="B Yagut" w:hint="cs"/>
                <w:sz w:val="18"/>
                <w:szCs w:val="18"/>
                <w:rtl/>
              </w:rPr>
              <w:t>و</w:t>
            </w:r>
            <w:r w:rsidRPr="007F6A7B">
              <w:rPr>
                <w:rFonts w:cs="B Yagut"/>
                <w:sz w:val="18"/>
                <w:szCs w:val="18"/>
                <w:rtl/>
              </w:rPr>
              <w:t xml:space="preserve"> </w:t>
            </w:r>
            <w:r w:rsidRPr="007F6A7B">
              <w:rPr>
                <w:rFonts w:cs="B Yagut" w:hint="cs"/>
                <w:sz w:val="18"/>
                <w:szCs w:val="18"/>
                <w:rtl/>
              </w:rPr>
              <w:t>پژوهش</w:t>
            </w:r>
            <w:r w:rsidRPr="007F6A7B">
              <w:rPr>
                <w:rFonts w:cs="B Yagut"/>
                <w:sz w:val="18"/>
                <w:szCs w:val="18"/>
                <w:rtl/>
              </w:rPr>
              <w:t xml:space="preserve"> </w:t>
            </w:r>
            <w:r w:rsidRPr="007F6A7B">
              <w:rPr>
                <w:rFonts w:cs="B Yagut" w:hint="cs"/>
                <w:sz w:val="18"/>
                <w:szCs w:val="18"/>
                <w:rtl/>
              </w:rPr>
              <w:t>و</w:t>
            </w:r>
            <w:r w:rsidRPr="007F6A7B">
              <w:rPr>
                <w:rFonts w:cs="B Yagut"/>
                <w:sz w:val="18"/>
                <w:szCs w:val="18"/>
                <w:rtl/>
              </w:rPr>
              <w:t xml:space="preserve"> </w:t>
            </w:r>
            <w:r w:rsidRPr="007F6A7B">
              <w:rPr>
                <w:rFonts w:cs="B Yagut" w:hint="cs"/>
                <w:sz w:val="18"/>
                <w:szCs w:val="18"/>
                <w:rtl/>
              </w:rPr>
              <w:t>نظام</w:t>
            </w:r>
            <w:r w:rsidRPr="007F6A7B">
              <w:rPr>
                <w:rFonts w:cs="B Yagut"/>
                <w:sz w:val="18"/>
                <w:szCs w:val="18"/>
                <w:rtl/>
              </w:rPr>
              <w:t xml:space="preserve"> </w:t>
            </w:r>
            <w:r w:rsidRPr="007F6A7B">
              <w:rPr>
                <w:rFonts w:cs="B Yagut" w:hint="cs"/>
                <w:sz w:val="18"/>
                <w:szCs w:val="18"/>
                <w:rtl/>
              </w:rPr>
              <w:t>سلامت</w:t>
            </w:r>
            <w:r w:rsidRPr="007F6A7B">
              <w:rPr>
                <w:rFonts w:cs="B Yagut"/>
                <w:sz w:val="18"/>
                <w:szCs w:val="18"/>
                <w:rtl/>
              </w:rPr>
              <w:t xml:space="preserve"> </w:t>
            </w:r>
            <w:r w:rsidRPr="007F6A7B">
              <w:rPr>
                <w:rFonts w:cs="B Yagut" w:hint="cs"/>
                <w:sz w:val="18"/>
                <w:szCs w:val="18"/>
                <w:rtl/>
              </w:rPr>
              <w:t>در</w:t>
            </w:r>
            <w:r w:rsidRPr="007F6A7B">
              <w:rPr>
                <w:rFonts w:cs="B Yagut"/>
                <w:sz w:val="18"/>
                <w:szCs w:val="18"/>
                <w:rtl/>
              </w:rPr>
              <w:t xml:space="preserve"> </w:t>
            </w:r>
            <w:r w:rsidRPr="007F6A7B">
              <w:rPr>
                <w:rFonts w:cs="B Yagut" w:hint="cs"/>
                <w:sz w:val="18"/>
                <w:szCs w:val="18"/>
                <w:rtl/>
              </w:rPr>
              <w:t>برخی</w:t>
            </w:r>
            <w:r w:rsidRPr="007F6A7B">
              <w:rPr>
                <w:rFonts w:cs="B Yagut"/>
                <w:sz w:val="18"/>
                <w:szCs w:val="18"/>
                <w:rtl/>
              </w:rPr>
              <w:t xml:space="preserve"> </w:t>
            </w:r>
            <w:r w:rsidRPr="007F6A7B">
              <w:rPr>
                <w:rFonts w:cs="B Yagut" w:hint="cs"/>
                <w:sz w:val="18"/>
                <w:szCs w:val="18"/>
                <w:rtl/>
              </w:rPr>
              <w:t>کشورهای</w:t>
            </w:r>
            <w:r w:rsidRPr="007F6A7B">
              <w:rPr>
                <w:rFonts w:cs="B Yagut"/>
                <w:sz w:val="18"/>
                <w:szCs w:val="18"/>
                <w:rtl/>
              </w:rPr>
              <w:t xml:space="preserve"> </w:t>
            </w:r>
            <w:r w:rsidRPr="007F6A7B">
              <w:rPr>
                <w:rFonts w:cs="B Yagut" w:hint="cs"/>
                <w:sz w:val="18"/>
                <w:szCs w:val="18"/>
                <w:rtl/>
              </w:rPr>
              <w:t>دنیا،</w:t>
            </w:r>
            <w:r w:rsidRPr="007F6A7B">
              <w:rPr>
                <w:rFonts w:cs="B Yagut"/>
                <w:sz w:val="18"/>
                <w:szCs w:val="18"/>
                <w:rtl/>
              </w:rPr>
              <w:t xml:space="preserve"> </w:t>
            </w:r>
            <w:r w:rsidRPr="007F6A7B">
              <w:rPr>
                <w:rFonts w:cs="B Yagut" w:hint="cs"/>
                <w:sz w:val="18"/>
                <w:szCs w:val="18"/>
                <w:rtl/>
              </w:rPr>
              <w:t>یا</w:t>
            </w:r>
            <w:r w:rsidRPr="007F6A7B">
              <w:rPr>
                <w:rFonts w:cs="B Yagut"/>
                <w:sz w:val="18"/>
                <w:szCs w:val="18"/>
                <w:rtl/>
              </w:rPr>
              <w:t xml:space="preserve"> </w:t>
            </w:r>
            <w:r w:rsidRPr="007F6A7B">
              <w:rPr>
                <w:rFonts w:cs="B Yagut" w:hint="cs"/>
                <w:sz w:val="18"/>
                <w:szCs w:val="18"/>
                <w:rtl/>
              </w:rPr>
              <w:t>تجربیات</w:t>
            </w:r>
            <w:r w:rsidRPr="007F6A7B">
              <w:rPr>
                <w:rFonts w:cs="B Yagut"/>
                <w:sz w:val="18"/>
                <w:szCs w:val="18"/>
                <w:rtl/>
              </w:rPr>
              <w:t xml:space="preserve"> </w:t>
            </w:r>
            <w:r w:rsidRPr="007F6A7B">
              <w:rPr>
                <w:rFonts w:cs="B Yagut" w:hint="cs"/>
                <w:sz w:val="18"/>
                <w:szCs w:val="18"/>
                <w:rtl/>
              </w:rPr>
              <w:t>برخی</w:t>
            </w:r>
            <w:r w:rsidRPr="007F6A7B">
              <w:rPr>
                <w:rFonts w:cs="B Yagut"/>
                <w:sz w:val="18"/>
                <w:szCs w:val="18"/>
                <w:rtl/>
              </w:rPr>
              <w:t xml:space="preserve"> </w:t>
            </w:r>
            <w:r w:rsidRPr="007F6A7B">
              <w:rPr>
                <w:rFonts w:cs="B Yagut" w:hint="cs"/>
                <w:sz w:val="18"/>
                <w:szCs w:val="18"/>
                <w:rtl/>
              </w:rPr>
              <w:t>کشورهای</w:t>
            </w:r>
            <w:r w:rsidRPr="007F6A7B">
              <w:rPr>
                <w:rFonts w:cs="B Yagut"/>
                <w:sz w:val="18"/>
                <w:szCs w:val="18"/>
                <w:rtl/>
              </w:rPr>
              <w:t xml:space="preserve"> </w:t>
            </w:r>
            <w:r w:rsidRPr="007F6A7B">
              <w:rPr>
                <w:rFonts w:cs="B Yagut" w:hint="cs"/>
                <w:sz w:val="18"/>
                <w:szCs w:val="18"/>
                <w:rtl/>
              </w:rPr>
              <w:t>پیشرفته</w:t>
            </w:r>
            <w:r w:rsidRPr="007F6A7B">
              <w:rPr>
                <w:rFonts w:cs="B Yagut"/>
                <w:sz w:val="18"/>
                <w:szCs w:val="18"/>
                <w:rtl/>
              </w:rPr>
              <w:t xml:space="preserve"> </w:t>
            </w:r>
            <w:r w:rsidRPr="007F6A7B">
              <w:rPr>
                <w:rFonts w:cs="B Yagut" w:hint="cs"/>
                <w:sz w:val="18"/>
                <w:szCs w:val="18"/>
                <w:rtl/>
              </w:rPr>
              <w:t>در</w:t>
            </w:r>
            <w:r w:rsidRPr="007F6A7B">
              <w:rPr>
                <w:rFonts w:cs="B Yagut"/>
                <w:sz w:val="18"/>
                <w:szCs w:val="18"/>
                <w:rtl/>
              </w:rPr>
              <w:t xml:space="preserve"> </w:t>
            </w:r>
            <w:r w:rsidRPr="007F6A7B">
              <w:rPr>
                <w:rFonts w:cs="B Yagut" w:hint="cs"/>
                <w:sz w:val="18"/>
                <w:szCs w:val="18"/>
                <w:rtl/>
              </w:rPr>
              <w:t>استفاده</w:t>
            </w:r>
            <w:r w:rsidRPr="007F6A7B">
              <w:rPr>
                <w:rFonts w:cs="B Yagut"/>
                <w:sz w:val="18"/>
                <w:szCs w:val="18"/>
                <w:rtl/>
              </w:rPr>
              <w:t xml:space="preserve"> </w:t>
            </w:r>
            <w:r w:rsidRPr="007F6A7B">
              <w:rPr>
                <w:rFonts w:cs="B Yagut" w:hint="cs"/>
                <w:sz w:val="18"/>
                <w:szCs w:val="18"/>
                <w:rtl/>
              </w:rPr>
              <w:t>از</w:t>
            </w:r>
            <w:r w:rsidRPr="007F6A7B">
              <w:rPr>
                <w:rFonts w:cs="B Yagut"/>
                <w:sz w:val="18"/>
                <w:szCs w:val="18"/>
                <w:rtl/>
              </w:rPr>
              <w:t xml:space="preserve"> </w:t>
            </w:r>
            <w:r w:rsidRPr="007F6A7B">
              <w:rPr>
                <w:rFonts w:cs="B Yagut" w:hint="cs"/>
                <w:sz w:val="18"/>
                <w:szCs w:val="18"/>
                <w:rtl/>
              </w:rPr>
              <w:t>طب</w:t>
            </w:r>
            <w:r w:rsidRPr="007F6A7B">
              <w:rPr>
                <w:rFonts w:cs="B Yagut"/>
                <w:sz w:val="18"/>
                <w:szCs w:val="18"/>
                <w:rtl/>
              </w:rPr>
              <w:t xml:space="preserve"> </w:t>
            </w:r>
            <w:r w:rsidRPr="007F6A7B">
              <w:rPr>
                <w:rFonts w:cs="B Yagut" w:hint="cs"/>
                <w:sz w:val="18"/>
                <w:szCs w:val="18"/>
                <w:rtl/>
              </w:rPr>
              <w:t>سنتی</w:t>
            </w:r>
            <w:r w:rsidRPr="007F6A7B">
              <w:rPr>
                <w:rFonts w:cs="B Yagut"/>
                <w:sz w:val="18"/>
                <w:szCs w:val="18"/>
                <w:rtl/>
              </w:rPr>
              <w:t xml:space="preserve"> </w:t>
            </w:r>
            <w:r w:rsidRPr="007F6A7B">
              <w:rPr>
                <w:rFonts w:cs="B Yagut" w:hint="cs"/>
                <w:sz w:val="18"/>
                <w:szCs w:val="18"/>
                <w:rtl/>
              </w:rPr>
              <w:t>و</w:t>
            </w:r>
            <w:r w:rsidRPr="007F6A7B">
              <w:rPr>
                <w:rFonts w:cs="B Yagut"/>
                <w:sz w:val="18"/>
                <w:szCs w:val="18"/>
                <w:rtl/>
              </w:rPr>
              <w:t xml:space="preserve"> </w:t>
            </w:r>
            <w:r w:rsidRPr="007F6A7B">
              <w:rPr>
                <w:rFonts w:cs="B Yagut" w:hint="cs"/>
                <w:sz w:val="18"/>
                <w:szCs w:val="18"/>
                <w:rtl/>
              </w:rPr>
              <w:t>مکمل</w:t>
            </w:r>
            <w:r w:rsidRPr="007F6A7B">
              <w:rPr>
                <w:rFonts w:cs="B Yagut"/>
                <w:sz w:val="18"/>
                <w:szCs w:val="18"/>
                <w:rtl/>
              </w:rPr>
              <w:t xml:space="preserve"> </w:t>
            </w:r>
            <w:r w:rsidRPr="007F6A7B">
              <w:rPr>
                <w:rFonts w:cs="B Yagut" w:hint="cs"/>
                <w:sz w:val="18"/>
                <w:szCs w:val="18"/>
                <w:rtl/>
              </w:rPr>
              <w:t>در</w:t>
            </w:r>
            <w:r w:rsidRPr="007F6A7B">
              <w:rPr>
                <w:rFonts w:cs="B Yagut"/>
                <w:sz w:val="18"/>
                <w:szCs w:val="18"/>
                <w:rtl/>
              </w:rPr>
              <w:t xml:space="preserve"> </w:t>
            </w:r>
            <w:r w:rsidRPr="007F6A7B">
              <w:rPr>
                <w:rFonts w:cs="B Yagut" w:hint="cs"/>
                <w:sz w:val="18"/>
                <w:szCs w:val="18"/>
                <w:rtl/>
              </w:rPr>
              <w:t>سیستم</w:t>
            </w:r>
            <w:r w:rsidRPr="007F6A7B">
              <w:rPr>
                <w:rFonts w:cs="B Yagut"/>
                <w:sz w:val="18"/>
                <w:szCs w:val="18"/>
                <w:rtl/>
              </w:rPr>
              <w:t xml:space="preserve"> </w:t>
            </w:r>
            <w:r w:rsidRPr="007F6A7B">
              <w:rPr>
                <w:rFonts w:cs="B Yagut" w:hint="cs"/>
                <w:sz w:val="18"/>
                <w:szCs w:val="18"/>
                <w:rtl/>
              </w:rPr>
              <w:t>آموزش</w:t>
            </w:r>
            <w:r w:rsidRPr="007F6A7B">
              <w:rPr>
                <w:rFonts w:cs="B Yagut"/>
                <w:sz w:val="18"/>
                <w:szCs w:val="18"/>
                <w:rtl/>
              </w:rPr>
              <w:t xml:space="preserve"> </w:t>
            </w:r>
            <w:r w:rsidRPr="007F6A7B">
              <w:rPr>
                <w:rFonts w:cs="B Yagut" w:hint="cs"/>
                <w:sz w:val="18"/>
                <w:szCs w:val="18"/>
                <w:rtl/>
              </w:rPr>
              <w:t>و</w:t>
            </w:r>
            <w:r w:rsidRPr="007F6A7B">
              <w:rPr>
                <w:rFonts w:cs="B Yagut"/>
                <w:sz w:val="18"/>
                <w:szCs w:val="18"/>
                <w:rtl/>
              </w:rPr>
              <w:t xml:space="preserve"> </w:t>
            </w:r>
            <w:r w:rsidRPr="007F6A7B">
              <w:rPr>
                <w:rFonts w:cs="B Yagut" w:hint="cs"/>
                <w:sz w:val="18"/>
                <w:szCs w:val="18"/>
                <w:rtl/>
              </w:rPr>
              <w:t>پژوهش</w:t>
            </w:r>
            <w:r w:rsidRPr="007F6A7B">
              <w:rPr>
                <w:rFonts w:cs="B Yagut"/>
                <w:sz w:val="18"/>
                <w:szCs w:val="18"/>
                <w:rtl/>
              </w:rPr>
              <w:t xml:space="preserve"> </w:t>
            </w:r>
            <w:r w:rsidRPr="007F6A7B">
              <w:rPr>
                <w:rFonts w:cs="B Yagut" w:hint="cs"/>
                <w:sz w:val="18"/>
                <w:szCs w:val="18"/>
                <w:rtl/>
              </w:rPr>
              <w:t>و</w:t>
            </w:r>
            <w:r w:rsidRPr="007F6A7B">
              <w:rPr>
                <w:rFonts w:cs="B Yagut"/>
                <w:sz w:val="18"/>
                <w:szCs w:val="18"/>
                <w:rtl/>
              </w:rPr>
              <w:t xml:space="preserve"> </w:t>
            </w:r>
            <w:r w:rsidRPr="007F6A7B">
              <w:rPr>
                <w:rFonts w:cs="B Yagut" w:hint="cs"/>
                <w:sz w:val="18"/>
                <w:szCs w:val="18"/>
                <w:rtl/>
              </w:rPr>
              <w:t>نظام</w:t>
            </w:r>
            <w:r w:rsidRPr="007F6A7B">
              <w:rPr>
                <w:rFonts w:cs="B Yagut"/>
                <w:sz w:val="18"/>
                <w:szCs w:val="18"/>
                <w:rtl/>
              </w:rPr>
              <w:t xml:space="preserve"> </w:t>
            </w:r>
            <w:r w:rsidRPr="007F6A7B">
              <w:rPr>
                <w:rFonts w:cs="B Yagut" w:hint="cs"/>
                <w:sz w:val="18"/>
                <w:szCs w:val="18"/>
                <w:rtl/>
              </w:rPr>
              <w:t>سلامت</w:t>
            </w:r>
            <w:r w:rsidRPr="007F6A7B">
              <w:rPr>
                <w:rFonts w:cs="B Yagut"/>
                <w:sz w:val="18"/>
                <w:szCs w:val="18"/>
                <w:rtl/>
              </w:rPr>
              <w:t xml:space="preserve"> </w:t>
            </w:r>
            <w:r w:rsidRPr="007F6A7B">
              <w:rPr>
                <w:rFonts w:cs="B Yagut" w:hint="cs"/>
                <w:sz w:val="18"/>
                <w:szCs w:val="18"/>
                <w:rtl/>
              </w:rPr>
              <w:t>و</w:t>
            </w:r>
            <w:r w:rsidRPr="007F6A7B">
              <w:rPr>
                <w:rFonts w:cs="B Yagut"/>
                <w:sz w:val="18"/>
                <w:szCs w:val="18"/>
                <w:rtl/>
              </w:rPr>
              <w:t xml:space="preserve"> </w:t>
            </w:r>
            <w:r w:rsidRPr="007F6A7B">
              <w:rPr>
                <w:rFonts w:cs="B Yagut" w:hint="cs"/>
                <w:sz w:val="18"/>
                <w:szCs w:val="18"/>
                <w:rtl/>
              </w:rPr>
              <w:t>معرفی</w:t>
            </w:r>
            <w:r w:rsidRPr="007F6A7B">
              <w:rPr>
                <w:rFonts w:cs="B Yagut"/>
                <w:sz w:val="18"/>
                <w:szCs w:val="18"/>
                <w:rtl/>
              </w:rPr>
              <w:t xml:space="preserve"> </w:t>
            </w:r>
            <w:r w:rsidRPr="007F6A7B">
              <w:rPr>
                <w:rFonts w:cs="B Yagut" w:hint="cs"/>
                <w:sz w:val="18"/>
                <w:szCs w:val="18"/>
                <w:rtl/>
              </w:rPr>
              <w:t>تقسیم</w:t>
            </w:r>
            <w:r w:rsidRPr="007F6A7B">
              <w:rPr>
                <w:rFonts w:cs="B Yagut"/>
                <w:sz w:val="18"/>
                <w:szCs w:val="18"/>
                <w:rtl/>
              </w:rPr>
              <w:t xml:space="preserve"> </w:t>
            </w:r>
            <w:r w:rsidRPr="007F6A7B">
              <w:rPr>
                <w:rFonts w:cs="B Yagut" w:hint="cs"/>
                <w:sz w:val="18"/>
                <w:szCs w:val="18"/>
                <w:rtl/>
              </w:rPr>
              <w:t>بندی</w:t>
            </w:r>
            <w:r w:rsidRPr="007F6A7B">
              <w:rPr>
                <w:rFonts w:cs="B Yagut"/>
                <w:sz w:val="18"/>
                <w:szCs w:val="18"/>
                <w:rtl/>
              </w:rPr>
              <w:t xml:space="preserve"> </w:t>
            </w:r>
            <w:r w:rsidRPr="007F6A7B">
              <w:rPr>
                <w:rFonts w:cs="B Yagut" w:hint="cs"/>
                <w:sz w:val="18"/>
                <w:szCs w:val="18"/>
                <w:rtl/>
              </w:rPr>
              <w:t>روشهای</w:t>
            </w:r>
            <w:r w:rsidRPr="007F6A7B">
              <w:rPr>
                <w:rFonts w:cs="B Yagut"/>
                <w:sz w:val="18"/>
                <w:szCs w:val="18"/>
                <w:rtl/>
              </w:rPr>
              <w:t xml:space="preserve"> </w:t>
            </w:r>
            <w:r w:rsidRPr="007F6A7B">
              <w:rPr>
                <w:rFonts w:cs="B Yagut" w:hint="cs"/>
                <w:sz w:val="18"/>
                <w:szCs w:val="18"/>
                <w:rtl/>
              </w:rPr>
              <w:t>درمان</w:t>
            </w:r>
            <w:r w:rsidRPr="007F6A7B">
              <w:rPr>
                <w:rFonts w:cs="B Yagut"/>
                <w:sz w:val="18"/>
                <w:szCs w:val="18"/>
                <w:rtl/>
              </w:rPr>
              <w:t xml:space="preserve"> </w:t>
            </w:r>
            <w:r w:rsidRPr="007F6A7B">
              <w:rPr>
                <w:rFonts w:cs="B Yagut" w:hint="cs"/>
                <w:sz w:val="18"/>
                <w:szCs w:val="18"/>
                <w:rtl/>
              </w:rPr>
              <w:t>طب</w:t>
            </w:r>
            <w:r w:rsidRPr="007F6A7B">
              <w:rPr>
                <w:rFonts w:cs="B Yagut"/>
                <w:sz w:val="18"/>
                <w:szCs w:val="18"/>
                <w:rtl/>
              </w:rPr>
              <w:t xml:space="preserve"> </w:t>
            </w:r>
            <w:r w:rsidRPr="007F6A7B">
              <w:rPr>
                <w:rFonts w:cs="B Yagut" w:hint="cs"/>
                <w:sz w:val="18"/>
                <w:szCs w:val="18"/>
                <w:rtl/>
              </w:rPr>
              <w:t>سنتی</w:t>
            </w:r>
            <w:r w:rsidRPr="007F6A7B">
              <w:rPr>
                <w:rFonts w:cs="B Yagut"/>
                <w:sz w:val="18"/>
                <w:szCs w:val="18"/>
                <w:rtl/>
              </w:rPr>
              <w:t xml:space="preserve"> </w:t>
            </w:r>
            <w:r w:rsidRPr="007F6A7B">
              <w:rPr>
                <w:rFonts w:cs="B Yagut" w:hint="cs"/>
                <w:sz w:val="18"/>
                <w:szCs w:val="18"/>
                <w:rtl/>
              </w:rPr>
              <w:t>و</w:t>
            </w:r>
            <w:r w:rsidRPr="007F6A7B">
              <w:rPr>
                <w:rFonts w:cs="B Yagut"/>
                <w:sz w:val="18"/>
                <w:szCs w:val="18"/>
                <w:rtl/>
              </w:rPr>
              <w:t xml:space="preserve"> </w:t>
            </w:r>
            <w:r w:rsidRPr="007F6A7B">
              <w:rPr>
                <w:rFonts w:cs="B Yagut" w:hint="cs"/>
                <w:sz w:val="18"/>
                <w:szCs w:val="18"/>
                <w:rtl/>
              </w:rPr>
              <w:t xml:space="preserve">مکمل </w:t>
            </w:r>
            <w:r w:rsidRPr="007F6A7B">
              <w:rPr>
                <w:rFonts w:cs="B Yagut"/>
                <w:sz w:val="18"/>
                <w:szCs w:val="18"/>
              </w:rPr>
              <w:t>(T&amp;CM)</w:t>
            </w:r>
            <w:r w:rsidRPr="007F6A7B">
              <w:rPr>
                <w:rFonts w:cs="B Yagut" w:hint="cs"/>
                <w:sz w:val="18"/>
                <w:szCs w:val="18"/>
                <w:rtl/>
              </w:rPr>
              <w:t>،</w:t>
            </w:r>
            <w:r w:rsidR="00963149" w:rsidRPr="007F6A7B">
              <w:rPr>
                <w:rFonts w:cs="B Yagut" w:hint="cs"/>
                <w:sz w:val="18"/>
                <w:szCs w:val="18"/>
                <w:rtl/>
              </w:rPr>
              <w:t xml:space="preserve">.. </w:t>
            </w:r>
          </w:p>
          <w:p w:rsidR="00654ACA" w:rsidRPr="007F6A7B" w:rsidRDefault="00654ACA" w:rsidP="0071315A">
            <w:pPr>
              <w:pStyle w:val="ListParagraph"/>
              <w:numPr>
                <w:ilvl w:val="0"/>
                <w:numId w:val="194"/>
              </w:numPr>
              <w:spacing w:after="0" w:line="240" w:lineRule="auto"/>
              <w:ind w:left="364"/>
              <w:jc w:val="both"/>
              <w:rPr>
                <w:rFonts w:cs="B Yagut"/>
                <w:sz w:val="18"/>
                <w:szCs w:val="18"/>
                <w:rtl/>
              </w:rPr>
            </w:pPr>
            <w:r w:rsidRPr="007F6A7B">
              <w:rPr>
                <w:rFonts w:cs="B Yagut" w:hint="cs"/>
                <w:sz w:val="18"/>
                <w:szCs w:val="18"/>
                <w:rtl/>
              </w:rPr>
              <w:t>تاریخچه،</w:t>
            </w:r>
            <w:r w:rsidRPr="007F6A7B">
              <w:rPr>
                <w:rFonts w:cs="B Yagut"/>
                <w:sz w:val="18"/>
                <w:szCs w:val="18"/>
                <w:rtl/>
              </w:rPr>
              <w:t xml:space="preserve"> </w:t>
            </w:r>
            <w:r w:rsidRPr="007F6A7B">
              <w:rPr>
                <w:rFonts w:cs="B Yagut" w:hint="cs"/>
                <w:sz w:val="18"/>
                <w:szCs w:val="18"/>
                <w:rtl/>
              </w:rPr>
              <w:t>مفاهیم اصلی، اصول، کاربردهای</w:t>
            </w:r>
            <w:r w:rsidRPr="007F6A7B">
              <w:rPr>
                <w:rFonts w:cs="B Yagut"/>
                <w:sz w:val="18"/>
                <w:szCs w:val="18"/>
                <w:rtl/>
              </w:rPr>
              <w:t xml:space="preserve"> </w:t>
            </w:r>
            <w:r w:rsidRPr="007F6A7B">
              <w:rPr>
                <w:rFonts w:cs="B Yagut" w:hint="cs"/>
                <w:sz w:val="18"/>
                <w:szCs w:val="18"/>
                <w:rtl/>
              </w:rPr>
              <w:t>درمانی، کنتراندیکاسیون</w:t>
            </w:r>
            <w:r w:rsidRPr="007F6A7B">
              <w:rPr>
                <w:rFonts w:cs="B Yagut"/>
                <w:sz w:val="18"/>
                <w:szCs w:val="18"/>
                <w:rtl/>
              </w:rPr>
              <w:softHyphen/>
            </w:r>
            <w:r w:rsidRPr="007F6A7B">
              <w:rPr>
                <w:rFonts w:cs="B Yagut" w:hint="cs"/>
                <w:sz w:val="18"/>
                <w:szCs w:val="18"/>
                <w:rtl/>
              </w:rPr>
              <w:t>ها</w:t>
            </w:r>
            <w:r w:rsidRPr="007F6A7B">
              <w:rPr>
                <w:rFonts w:cs="B Yagut"/>
                <w:sz w:val="18"/>
                <w:szCs w:val="18"/>
                <w:rtl/>
              </w:rPr>
              <w:t xml:space="preserve"> (</w:t>
            </w:r>
            <w:r w:rsidRPr="007F6A7B">
              <w:rPr>
                <w:rFonts w:cs="B Yagut" w:hint="cs"/>
                <w:sz w:val="18"/>
                <w:szCs w:val="18"/>
                <w:rtl/>
              </w:rPr>
              <w:t>موارد</w:t>
            </w:r>
            <w:r w:rsidRPr="007F6A7B">
              <w:rPr>
                <w:rFonts w:cs="B Yagut"/>
                <w:sz w:val="18"/>
                <w:szCs w:val="18"/>
                <w:rtl/>
              </w:rPr>
              <w:t xml:space="preserve"> </w:t>
            </w:r>
            <w:r w:rsidRPr="007F6A7B">
              <w:rPr>
                <w:rFonts w:cs="B Yagut" w:hint="cs"/>
                <w:sz w:val="18"/>
                <w:szCs w:val="18"/>
                <w:rtl/>
              </w:rPr>
              <w:t>عدم</w:t>
            </w:r>
            <w:r w:rsidRPr="007F6A7B">
              <w:rPr>
                <w:rFonts w:cs="B Yagut"/>
                <w:sz w:val="18"/>
                <w:szCs w:val="18"/>
                <w:rtl/>
              </w:rPr>
              <w:t xml:space="preserve"> </w:t>
            </w:r>
            <w:r w:rsidRPr="007F6A7B">
              <w:rPr>
                <w:rFonts w:cs="B Yagut" w:hint="cs"/>
                <w:sz w:val="18"/>
                <w:szCs w:val="18"/>
                <w:rtl/>
              </w:rPr>
              <w:t>کاربرد</w:t>
            </w:r>
            <w:r w:rsidRPr="007F6A7B">
              <w:rPr>
                <w:rFonts w:cs="B Yagut"/>
                <w:sz w:val="18"/>
                <w:szCs w:val="18"/>
                <w:rtl/>
              </w:rPr>
              <w:t>)</w:t>
            </w:r>
            <w:r w:rsidRPr="007F6A7B">
              <w:rPr>
                <w:rFonts w:cs="B Yagut" w:hint="cs"/>
                <w:sz w:val="18"/>
                <w:szCs w:val="18"/>
                <w:rtl/>
              </w:rPr>
              <w:t>، عوارض احتمالی</w:t>
            </w:r>
            <w:r w:rsidRPr="007F6A7B">
              <w:rPr>
                <w:rFonts w:cs="B Yagut"/>
                <w:sz w:val="18"/>
                <w:szCs w:val="18"/>
                <w:rtl/>
              </w:rPr>
              <w:t xml:space="preserve"> </w:t>
            </w:r>
            <w:r w:rsidRPr="007F6A7B">
              <w:rPr>
                <w:rFonts w:cs="B Yagut" w:hint="cs"/>
                <w:sz w:val="18"/>
                <w:szCs w:val="18"/>
                <w:rtl/>
              </w:rPr>
              <w:t>و مواردی</w:t>
            </w:r>
            <w:r w:rsidRPr="007F6A7B">
              <w:rPr>
                <w:rFonts w:cs="B Yagut"/>
                <w:sz w:val="18"/>
                <w:szCs w:val="18"/>
                <w:rtl/>
              </w:rPr>
              <w:t xml:space="preserve"> </w:t>
            </w:r>
            <w:r w:rsidRPr="007F6A7B">
              <w:rPr>
                <w:rFonts w:cs="B Yagut" w:hint="cs"/>
                <w:sz w:val="18"/>
                <w:szCs w:val="18"/>
                <w:rtl/>
              </w:rPr>
              <w:t>از</w:t>
            </w:r>
            <w:r w:rsidRPr="007F6A7B">
              <w:rPr>
                <w:rFonts w:cs="B Yagut"/>
                <w:sz w:val="18"/>
                <w:szCs w:val="18"/>
                <w:rtl/>
              </w:rPr>
              <w:t xml:space="preserve"> </w:t>
            </w:r>
            <w:r w:rsidRPr="007F6A7B">
              <w:rPr>
                <w:rFonts w:cs="B Yagut" w:hint="cs"/>
                <w:sz w:val="18"/>
                <w:szCs w:val="18"/>
                <w:rtl/>
              </w:rPr>
              <w:t>درمان که</w:t>
            </w:r>
            <w:r w:rsidRPr="007F6A7B">
              <w:rPr>
                <w:rFonts w:cs="B Yagut"/>
                <w:sz w:val="18"/>
                <w:szCs w:val="18"/>
                <w:rtl/>
              </w:rPr>
              <w:t xml:space="preserve"> </w:t>
            </w:r>
            <w:r w:rsidRPr="007F6A7B">
              <w:rPr>
                <w:rFonts w:cs="B Yagut" w:hint="cs"/>
                <w:sz w:val="18"/>
                <w:szCs w:val="18"/>
                <w:rtl/>
              </w:rPr>
              <w:t>اثربخشی</w:t>
            </w:r>
            <w:r w:rsidRPr="007F6A7B">
              <w:rPr>
                <w:rFonts w:cs="B Yagut"/>
                <w:sz w:val="18"/>
                <w:szCs w:val="18"/>
                <w:rtl/>
              </w:rPr>
              <w:t xml:space="preserve"> </w:t>
            </w:r>
            <w:r w:rsidRPr="007F6A7B">
              <w:rPr>
                <w:rFonts w:cs="B Yagut" w:hint="cs"/>
                <w:sz w:val="18"/>
                <w:szCs w:val="18"/>
                <w:rtl/>
              </w:rPr>
              <w:t>و</w:t>
            </w:r>
            <w:r w:rsidRPr="007F6A7B">
              <w:rPr>
                <w:rFonts w:cs="B Yagut"/>
                <w:sz w:val="18"/>
                <w:szCs w:val="18"/>
                <w:rtl/>
              </w:rPr>
              <w:t xml:space="preserve"> </w:t>
            </w:r>
            <w:r w:rsidRPr="007F6A7B">
              <w:rPr>
                <w:rFonts w:cs="B Yagut" w:hint="cs"/>
                <w:sz w:val="18"/>
                <w:szCs w:val="18"/>
                <w:rtl/>
              </w:rPr>
              <w:t>ایمنی</w:t>
            </w:r>
            <w:r w:rsidRPr="007F6A7B">
              <w:rPr>
                <w:rFonts w:cs="B Yagut"/>
                <w:sz w:val="18"/>
                <w:szCs w:val="18"/>
                <w:rtl/>
              </w:rPr>
              <w:t xml:space="preserve"> </w:t>
            </w:r>
            <w:r w:rsidRPr="007F6A7B">
              <w:rPr>
                <w:rFonts w:cs="B Yagut" w:hint="cs"/>
                <w:sz w:val="18"/>
                <w:szCs w:val="18"/>
                <w:rtl/>
              </w:rPr>
              <w:t>آن</w:t>
            </w:r>
            <w:r w:rsidRPr="007F6A7B">
              <w:rPr>
                <w:rFonts w:cs="B Yagut"/>
                <w:sz w:val="18"/>
                <w:szCs w:val="18"/>
                <w:rtl/>
              </w:rPr>
              <w:t xml:space="preserve"> </w:t>
            </w:r>
            <w:r w:rsidRPr="007F6A7B">
              <w:rPr>
                <w:rFonts w:cs="B Yagut" w:hint="cs"/>
                <w:sz w:val="18"/>
                <w:szCs w:val="18"/>
                <w:rtl/>
              </w:rPr>
              <w:t>براساس</w:t>
            </w:r>
            <w:r w:rsidRPr="007F6A7B">
              <w:rPr>
                <w:rFonts w:cs="B Yagut"/>
                <w:sz w:val="18"/>
                <w:szCs w:val="18"/>
                <w:rtl/>
              </w:rPr>
              <w:t xml:space="preserve"> </w:t>
            </w:r>
            <w:r w:rsidRPr="007F6A7B">
              <w:rPr>
                <w:rFonts w:cs="B Yagut" w:hint="cs"/>
                <w:sz w:val="18"/>
                <w:szCs w:val="18"/>
                <w:rtl/>
              </w:rPr>
              <w:t>شواهد</w:t>
            </w:r>
            <w:r w:rsidRPr="007F6A7B">
              <w:rPr>
                <w:rFonts w:cs="B Yagut"/>
                <w:sz w:val="18"/>
                <w:szCs w:val="18"/>
                <w:rtl/>
              </w:rPr>
              <w:t xml:space="preserve"> </w:t>
            </w:r>
            <w:r w:rsidRPr="007F6A7B">
              <w:rPr>
                <w:rFonts w:cs="B Yagut" w:hint="cs"/>
                <w:sz w:val="18"/>
                <w:szCs w:val="18"/>
                <w:rtl/>
              </w:rPr>
              <w:t>علمی</w:t>
            </w:r>
            <w:r w:rsidRPr="007F6A7B">
              <w:rPr>
                <w:rFonts w:cs="B Yagut"/>
                <w:sz w:val="18"/>
                <w:szCs w:val="18"/>
                <w:rtl/>
              </w:rPr>
              <w:t xml:space="preserve"> </w:t>
            </w:r>
            <w:r w:rsidRPr="007F6A7B">
              <w:rPr>
                <w:rFonts w:cs="B Yagut" w:hint="cs"/>
                <w:sz w:val="18"/>
                <w:szCs w:val="18"/>
                <w:rtl/>
              </w:rPr>
              <w:t>جدید</w:t>
            </w:r>
            <w:r w:rsidRPr="007F6A7B">
              <w:rPr>
                <w:rFonts w:cs="B Yagut"/>
                <w:sz w:val="18"/>
                <w:szCs w:val="18"/>
                <w:rtl/>
              </w:rPr>
              <w:t xml:space="preserve"> </w:t>
            </w:r>
            <w:r w:rsidRPr="007F6A7B">
              <w:rPr>
                <w:rFonts w:cs="B Yagut" w:hint="cs"/>
                <w:sz w:val="18"/>
                <w:szCs w:val="18"/>
                <w:rtl/>
              </w:rPr>
              <w:t>به</w:t>
            </w:r>
            <w:r w:rsidRPr="007F6A7B">
              <w:rPr>
                <w:rFonts w:cs="B Yagut"/>
                <w:sz w:val="18"/>
                <w:szCs w:val="18"/>
                <w:rtl/>
              </w:rPr>
              <w:t xml:space="preserve"> </w:t>
            </w:r>
            <w:r w:rsidRPr="007F6A7B">
              <w:rPr>
                <w:rFonts w:cs="B Yagut" w:hint="cs"/>
                <w:sz w:val="18"/>
                <w:szCs w:val="18"/>
                <w:rtl/>
              </w:rPr>
              <w:t>اثبات</w:t>
            </w:r>
            <w:r w:rsidRPr="007F6A7B">
              <w:rPr>
                <w:rFonts w:cs="B Yagut"/>
                <w:sz w:val="18"/>
                <w:szCs w:val="18"/>
                <w:rtl/>
              </w:rPr>
              <w:t xml:space="preserve"> </w:t>
            </w:r>
            <w:r w:rsidRPr="007F6A7B">
              <w:rPr>
                <w:rFonts w:cs="B Yagut" w:hint="cs"/>
                <w:sz w:val="18"/>
                <w:szCs w:val="18"/>
                <w:rtl/>
              </w:rPr>
              <w:t>رسیده</w:t>
            </w:r>
            <w:r w:rsidRPr="007F6A7B">
              <w:rPr>
                <w:rFonts w:cs="B Yagut"/>
                <w:sz w:val="18"/>
                <w:szCs w:val="18"/>
                <w:rtl/>
              </w:rPr>
              <w:t xml:space="preserve"> </w:t>
            </w:r>
            <w:r w:rsidRPr="007F6A7B">
              <w:rPr>
                <w:rFonts w:cs="B Yagut" w:hint="cs"/>
                <w:sz w:val="18"/>
                <w:szCs w:val="18"/>
                <w:rtl/>
              </w:rPr>
              <w:t>و</w:t>
            </w:r>
            <w:r w:rsidRPr="007F6A7B">
              <w:rPr>
                <w:rFonts w:cs="B Yagut"/>
                <w:sz w:val="18"/>
                <w:szCs w:val="18"/>
                <w:rtl/>
              </w:rPr>
              <w:t xml:space="preserve"> </w:t>
            </w:r>
            <w:r w:rsidRPr="007F6A7B">
              <w:rPr>
                <w:rFonts w:cs="B Yagut" w:hint="cs"/>
                <w:sz w:val="18"/>
                <w:szCs w:val="18"/>
                <w:rtl/>
              </w:rPr>
              <w:t>یک</w:t>
            </w:r>
            <w:r w:rsidRPr="007F6A7B">
              <w:rPr>
                <w:rFonts w:cs="B Yagut"/>
                <w:sz w:val="18"/>
                <w:szCs w:val="18"/>
                <w:rtl/>
              </w:rPr>
              <w:t xml:space="preserve"> </w:t>
            </w:r>
            <w:r w:rsidRPr="007F6A7B">
              <w:rPr>
                <w:rFonts w:cs="B Yagut" w:hint="cs"/>
                <w:sz w:val="18"/>
                <w:szCs w:val="18"/>
                <w:rtl/>
              </w:rPr>
              <w:t>پزشک</w:t>
            </w:r>
            <w:r w:rsidRPr="007F6A7B">
              <w:rPr>
                <w:rFonts w:cs="B Yagut"/>
                <w:sz w:val="18"/>
                <w:szCs w:val="18"/>
                <w:rtl/>
              </w:rPr>
              <w:t xml:space="preserve"> </w:t>
            </w:r>
            <w:r w:rsidRPr="007F6A7B">
              <w:rPr>
                <w:rFonts w:cs="B Yagut" w:hint="cs"/>
                <w:sz w:val="18"/>
                <w:szCs w:val="18"/>
                <w:rtl/>
              </w:rPr>
              <w:t>در</w:t>
            </w:r>
            <w:r w:rsidRPr="007F6A7B">
              <w:rPr>
                <w:rFonts w:cs="B Yagut"/>
                <w:sz w:val="18"/>
                <w:szCs w:val="18"/>
                <w:rtl/>
              </w:rPr>
              <w:t xml:space="preserve"> </w:t>
            </w:r>
            <w:r w:rsidRPr="007F6A7B">
              <w:rPr>
                <w:rFonts w:cs="B Yagut" w:hint="cs"/>
                <w:sz w:val="18"/>
                <w:szCs w:val="18"/>
                <w:rtl/>
              </w:rPr>
              <w:t>مورد</w:t>
            </w:r>
            <w:r w:rsidRPr="007F6A7B">
              <w:rPr>
                <w:rFonts w:cs="B Yagut"/>
                <w:sz w:val="18"/>
                <w:szCs w:val="18"/>
                <w:rtl/>
              </w:rPr>
              <w:t xml:space="preserve"> </w:t>
            </w:r>
            <w:r w:rsidRPr="007F6A7B">
              <w:rPr>
                <w:rFonts w:cs="B Yagut" w:hint="cs"/>
                <w:sz w:val="18"/>
                <w:szCs w:val="18"/>
                <w:rtl/>
              </w:rPr>
              <w:t>مهمترین رشته های طب</w:t>
            </w:r>
            <w:r w:rsidRPr="007F6A7B">
              <w:rPr>
                <w:rFonts w:cs="B Yagut"/>
                <w:sz w:val="18"/>
                <w:szCs w:val="18"/>
                <w:rtl/>
              </w:rPr>
              <w:t xml:space="preserve"> </w:t>
            </w:r>
            <w:r w:rsidRPr="007F6A7B">
              <w:rPr>
                <w:rFonts w:cs="B Yagut" w:hint="cs"/>
                <w:sz w:val="18"/>
                <w:szCs w:val="18"/>
                <w:rtl/>
              </w:rPr>
              <w:t>سنتی</w:t>
            </w:r>
            <w:r w:rsidRPr="007F6A7B">
              <w:rPr>
                <w:rFonts w:cs="B Yagut"/>
                <w:sz w:val="18"/>
                <w:szCs w:val="18"/>
                <w:rtl/>
              </w:rPr>
              <w:t xml:space="preserve"> </w:t>
            </w:r>
            <w:r w:rsidRPr="007F6A7B">
              <w:rPr>
                <w:rFonts w:cs="B Yagut" w:hint="cs"/>
                <w:sz w:val="18"/>
                <w:szCs w:val="18"/>
                <w:rtl/>
              </w:rPr>
              <w:t>و</w:t>
            </w:r>
            <w:r w:rsidRPr="007F6A7B">
              <w:rPr>
                <w:rFonts w:cs="B Yagut"/>
                <w:sz w:val="18"/>
                <w:szCs w:val="18"/>
                <w:rtl/>
              </w:rPr>
              <w:t xml:space="preserve"> </w:t>
            </w:r>
            <w:r w:rsidRPr="007F6A7B">
              <w:rPr>
                <w:rFonts w:cs="B Yagut" w:hint="cs"/>
                <w:sz w:val="18"/>
                <w:szCs w:val="18"/>
                <w:rtl/>
              </w:rPr>
              <w:t>مکمل (مانند:</w:t>
            </w:r>
            <w:r w:rsidRPr="007F6A7B">
              <w:rPr>
                <w:rFonts w:cs="B Yagut"/>
                <w:sz w:val="18"/>
                <w:szCs w:val="18"/>
                <w:rtl/>
              </w:rPr>
              <w:t xml:space="preserve"> </w:t>
            </w:r>
            <w:r w:rsidRPr="007F6A7B">
              <w:rPr>
                <w:rFonts w:cs="B Yagut" w:hint="cs"/>
                <w:sz w:val="18"/>
                <w:szCs w:val="18"/>
                <w:rtl/>
              </w:rPr>
              <w:t>کایروپراکتیک،</w:t>
            </w:r>
            <w:r w:rsidRPr="007F6A7B">
              <w:rPr>
                <w:rFonts w:cs="B Yagut"/>
                <w:sz w:val="18"/>
                <w:szCs w:val="18"/>
                <w:rtl/>
              </w:rPr>
              <w:t xml:space="preserve"> </w:t>
            </w:r>
            <w:r w:rsidRPr="007F6A7B">
              <w:rPr>
                <w:rFonts w:cs="B Yagut" w:hint="cs"/>
                <w:sz w:val="18"/>
                <w:szCs w:val="18"/>
                <w:rtl/>
              </w:rPr>
              <w:t>طب</w:t>
            </w:r>
            <w:r w:rsidRPr="007F6A7B">
              <w:rPr>
                <w:rFonts w:cs="B Yagut"/>
                <w:sz w:val="18"/>
                <w:szCs w:val="18"/>
                <w:rtl/>
              </w:rPr>
              <w:t xml:space="preserve"> </w:t>
            </w:r>
            <w:r w:rsidRPr="007F6A7B">
              <w:rPr>
                <w:rFonts w:cs="B Yagut" w:hint="cs"/>
                <w:sz w:val="18"/>
                <w:szCs w:val="18"/>
                <w:rtl/>
              </w:rPr>
              <w:t>سوزنی و طب سنتی</w:t>
            </w:r>
            <w:r w:rsidRPr="007F6A7B">
              <w:rPr>
                <w:rFonts w:cs="B Yagut"/>
                <w:sz w:val="18"/>
                <w:szCs w:val="18"/>
                <w:rtl/>
              </w:rPr>
              <w:t xml:space="preserve"> </w:t>
            </w:r>
            <w:r w:rsidRPr="007F6A7B">
              <w:rPr>
                <w:rFonts w:cs="B Yagut" w:hint="cs"/>
                <w:sz w:val="18"/>
                <w:szCs w:val="18"/>
                <w:rtl/>
              </w:rPr>
              <w:t>چین، آیورودا، ناتروپاتی،</w:t>
            </w:r>
            <w:r w:rsidRPr="007F6A7B">
              <w:rPr>
                <w:rFonts w:cs="B Yagut"/>
                <w:sz w:val="18"/>
                <w:szCs w:val="18"/>
                <w:rtl/>
              </w:rPr>
              <w:t xml:space="preserve"> </w:t>
            </w:r>
            <w:r w:rsidRPr="007F6A7B">
              <w:rPr>
                <w:rFonts w:cs="B Yagut" w:hint="cs"/>
                <w:sz w:val="18"/>
                <w:szCs w:val="18"/>
                <w:rtl/>
              </w:rPr>
              <w:t>رفلکسولوژی،</w:t>
            </w:r>
            <w:r w:rsidRPr="007F6A7B">
              <w:rPr>
                <w:rFonts w:cs="B Yagut"/>
                <w:sz w:val="18"/>
                <w:szCs w:val="18"/>
                <w:rtl/>
              </w:rPr>
              <w:t xml:space="preserve"> </w:t>
            </w:r>
            <w:r w:rsidRPr="007F6A7B">
              <w:rPr>
                <w:rFonts w:cs="B Yagut" w:hint="cs"/>
                <w:sz w:val="18"/>
                <w:szCs w:val="18"/>
                <w:rtl/>
              </w:rPr>
              <w:t>مدیتیشن،</w:t>
            </w:r>
            <w:r w:rsidRPr="007F6A7B">
              <w:rPr>
                <w:rFonts w:cs="B Yagut"/>
                <w:sz w:val="18"/>
                <w:szCs w:val="18"/>
                <w:rtl/>
              </w:rPr>
              <w:t xml:space="preserve"> </w:t>
            </w:r>
            <w:r w:rsidRPr="007F6A7B">
              <w:rPr>
                <w:rFonts w:cs="B Yagut" w:hint="cs"/>
                <w:sz w:val="18"/>
                <w:szCs w:val="18"/>
                <w:rtl/>
              </w:rPr>
              <w:t>هیپنوتیزم، هومیوپاتی) باید</w:t>
            </w:r>
            <w:r w:rsidRPr="007F6A7B">
              <w:rPr>
                <w:rFonts w:cs="B Yagut"/>
                <w:sz w:val="18"/>
                <w:szCs w:val="18"/>
                <w:rtl/>
              </w:rPr>
              <w:t xml:space="preserve"> </w:t>
            </w:r>
            <w:r w:rsidRPr="007F6A7B">
              <w:rPr>
                <w:rFonts w:cs="B Yagut" w:hint="cs"/>
                <w:sz w:val="18"/>
                <w:szCs w:val="18"/>
                <w:rtl/>
              </w:rPr>
              <w:t>بداند؛</w:t>
            </w:r>
          </w:p>
          <w:p w:rsidR="00654ACA" w:rsidRPr="007F6A7B" w:rsidRDefault="00654ACA" w:rsidP="0071315A">
            <w:pPr>
              <w:pStyle w:val="ListParagraph"/>
              <w:numPr>
                <w:ilvl w:val="0"/>
                <w:numId w:val="194"/>
              </w:numPr>
              <w:spacing w:after="0" w:line="240" w:lineRule="auto"/>
              <w:ind w:left="364" w:right="224"/>
              <w:jc w:val="both"/>
              <w:rPr>
                <w:rFonts w:cs="B Yagut"/>
                <w:sz w:val="18"/>
                <w:szCs w:val="18"/>
                <w:rtl/>
              </w:rPr>
            </w:pPr>
            <w:r w:rsidRPr="007F6A7B">
              <w:rPr>
                <w:rFonts w:cs="B Yagut" w:hint="cs"/>
                <w:sz w:val="18"/>
                <w:szCs w:val="18"/>
                <w:rtl/>
              </w:rPr>
              <w:t>تاریخچه</w:t>
            </w:r>
            <w:r w:rsidRPr="007F6A7B">
              <w:rPr>
                <w:rFonts w:cs="B Yagut"/>
                <w:sz w:val="18"/>
                <w:szCs w:val="18"/>
                <w:rtl/>
              </w:rPr>
              <w:softHyphen/>
            </w:r>
            <w:r w:rsidRPr="007F6A7B">
              <w:rPr>
                <w:rFonts w:cs="B Yagut" w:hint="cs"/>
                <w:sz w:val="18"/>
                <w:szCs w:val="18"/>
                <w:rtl/>
              </w:rPr>
              <w:t>ی</w:t>
            </w:r>
            <w:r w:rsidRPr="007F6A7B">
              <w:rPr>
                <w:rFonts w:cs="B Yagut"/>
                <w:sz w:val="18"/>
                <w:szCs w:val="18"/>
                <w:rtl/>
              </w:rPr>
              <w:t xml:space="preserve"> </w:t>
            </w:r>
            <w:r w:rsidRPr="007F6A7B">
              <w:rPr>
                <w:rFonts w:cs="B Yagut" w:hint="cs"/>
                <w:sz w:val="18"/>
                <w:szCs w:val="18"/>
                <w:rtl/>
              </w:rPr>
              <w:t>طب</w:t>
            </w:r>
            <w:r w:rsidRPr="007F6A7B">
              <w:rPr>
                <w:rFonts w:cs="B Yagut"/>
                <w:sz w:val="18"/>
                <w:szCs w:val="18"/>
                <w:rtl/>
              </w:rPr>
              <w:t xml:space="preserve"> </w:t>
            </w:r>
            <w:r w:rsidRPr="007F6A7B">
              <w:rPr>
                <w:rFonts w:cs="B Yagut" w:hint="cs"/>
                <w:sz w:val="18"/>
                <w:szCs w:val="18"/>
                <w:rtl/>
              </w:rPr>
              <w:t>سنتی</w:t>
            </w:r>
            <w:r w:rsidRPr="007F6A7B">
              <w:rPr>
                <w:rFonts w:cs="B Yagut"/>
                <w:sz w:val="18"/>
                <w:szCs w:val="18"/>
                <w:rtl/>
              </w:rPr>
              <w:t xml:space="preserve"> </w:t>
            </w:r>
            <w:r w:rsidRPr="007F6A7B">
              <w:rPr>
                <w:rFonts w:cs="B Yagut" w:hint="cs"/>
                <w:sz w:val="18"/>
                <w:szCs w:val="18"/>
                <w:rtl/>
              </w:rPr>
              <w:t>ایرانی،</w:t>
            </w:r>
            <w:r w:rsidRPr="007F6A7B">
              <w:rPr>
                <w:rFonts w:cs="B Yagut"/>
                <w:sz w:val="18"/>
                <w:szCs w:val="18"/>
                <w:rtl/>
              </w:rPr>
              <w:t xml:space="preserve"> </w:t>
            </w:r>
            <w:r w:rsidRPr="007F6A7B">
              <w:rPr>
                <w:rFonts w:cs="B Yagut" w:hint="cs"/>
                <w:sz w:val="18"/>
                <w:szCs w:val="18"/>
                <w:rtl/>
              </w:rPr>
              <w:t>جایگاه</w:t>
            </w:r>
            <w:r w:rsidRPr="007F6A7B">
              <w:rPr>
                <w:rFonts w:cs="B Yagut"/>
                <w:sz w:val="18"/>
                <w:szCs w:val="18"/>
                <w:rtl/>
              </w:rPr>
              <w:t xml:space="preserve"> </w:t>
            </w:r>
            <w:r w:rsidRPr="007F6A7B">
              <w:rPr>
                <w:rFonts w:cs="B Yagut" w:hint="cs"/>
                <w:sz w:val="18"/>
                <w:szCs w:val="18"/>
                <w:rtl/>
              </w:rPr>
              <w:t>آن</w:t>
            </w:r>
            <w:r w:rsidRPr="007F6A7B">
              <w:rPr>
                <w:rFonts w:cs="B Yagut"/>
                <w:sz w:val="18"/>
                <w:szCs w:val="18"/>
                <w:rtl/>
              </w:rPr>
              <w:t xml:space="preserve"> </w:t>
            </w:r>
            <w:r w:rsidRPr="007F6A7B">
              <w:rPr>
                <w:rFonts w:cs="B Yagut" w:hint="cs"/>
                <w:sz w:val="18"/>
                <w:szCs w:val="18"/>
                <w:rtl/>
              </w:rPr>
              <w:t>در</w:t>
            </w:r>
            <w:r w:rsidRPr="007F6A7B">
              <w:rPr>
                <w:rFonts w:cs="B Yagut"/>
                <w:sz w:val="18"/>
                <w:szCs w:val="18"/>
                <w:rtl/>
              </w:rPr>
              <w:t xml:space="preserve"> </w:t>
            </w:r>
            <w:r w:rsidRPr="007F6A7B">
              <w:rPr>
                <w:rFonts w:cs="B Yagut" w:hint="cs"/>
                <w:sz w:val="18"/>
                <w:szCs w:val="18"/>
                <w:rtl/>
              </w:rPr>
              <w:t>نظام</w:t>
            </w:r>
            <w:r w:rsidRPr="007F6A7B">
              <w:rPr>
                <w:rFonts w:cs="B Yagut"/>
                <w:sz w:val="18"/>
                <w:szCs w:val="18"/>
                <w:rtl/>
              </w:rPr>
              <w:t xml:space="preserve"> </w:t>
            </w:r>
            <w:r w:rsidRPr="007F6A7B">
              <w:rPr>
                <w:rFonts w:cs="B Yagut" w:hint="cs"/>
                <w:sz w:val="18"/>
                <w:szCs w:val="18"/>
                <w:rtl/>
              </w:rPr>
              <w:t>آموزش</w:t>
            </w:r>
            <w:r w:rsidRPr="007F6A7B">
              <w:rPr>
                <w:rFonts w:cs="B Yagut"/>
                <w:sz w:val="18"/>
                <w:szCs w:val="18"/>
                <w:rtl/>
              </w:rPr>
              <w:t xml:space="preserve"> </w:t>
            </w:r>
            <w:r w:rsidRPr="007F6A7B">
              <w:rPr>
                <w:rFonts w:cs="B Yagut" w:hint="cs"/>
                <w:sz w:val="18"/>
                <w:szCs w:val="18"/>
                <w:rtl/>
              </w:rPr>
              <w:t>و</w:t>
            </w:r>
            <w:r w:rsidRPr="007F6A7B">
              <w:rPr>
                <w:rFonts w:cs="B Yagut"/>
                <w:sz w:val="18"/>
                <w:szCs w:val="18"/>
                <w:rtl/>
              </w:rPr>
              <w:t xml:space="preserve"> </w:t>
            </w:r>
            <w:r w:rsidRPr="007F6A7B">
              <w:rPr>
                <w:rFonts w:cs="B Yagut" w:hint="cs"/>
                <w:sz w:val="18"/>
                <w:szCs w:val="18"/>
                <w:rtl/>
              </w:rPr>
              <w:t>پژوهش</w:t>
            </w:r>
            <w:r w:rsidRPr="007F6A7B">
              <w:rPr>
                <w:rFonts w:cs="B Yagut"/>
                <w:sz w:val="18"/>
                <w:szCs w:val="18"/>
                <w:rtl/>
              </w:rPr>
              <w:t xml:space="preserve"> </w:t>
            </w:r>
            <w:r w:rsidRPr="007F6A7B">
              <w:rPr>
                <w:rFonts w:cs="B Yagut" w:hint="cs"/>
                <w:sz w:val="18"/>
                <w:szCs w:val="18"/>
                <w:rtl/>
              </w:rPr>
              <w:t>پزشکی و</w:t>
            </w:r>
            <w:r w:rsidRPr="007F6A7B">
              <w:rPr>
                <w:rFonts w:cs="B Yagut"/>
                <w:sz w:val="18"/>
                <w:szCs w:val="18"/>
                <w:rtl/>
              </w:rPr>
              <w:t xml:space="preserve"> </w:t>
            </w:r>
            <w:r w:rsidRPr="007F6A7B">
              <w:rPr>
                <w:rFonts w:cs="B Yagut" w:hint="cs"/>
                <w:sz w:val="18"/>
                <w:szCs w:val="18"/>
                <w:rtl/>
              </w:rPr>
              <w:t>نظام</w:t>
            </w:r>
            <w:r w:rsidRPr="007F6A7B">
              <w:rPr>
                <w:rFonts w:cs="B Yagut"/>
                <w:sz w:val="18"/>
                <w:szCs w:val="18"/>
                <w:rtl/>
              </w:rPr>
              <w:t xml:space="preserve"> </w:t>
            </w:r>
            <w:r w:rsidRPr="007F6A7B">
              <w:rPr>
                <w:rFonts w:cs="B Yagut" w:hint="cs"/>
                <w:sz w:val="18"/>
                <w:szCs w:val="18"/>
                <w:rtl/>
              </w:rPr>
              <w:t>سلامت،</w:t>
            </w:r>
            <w:r w:rsidRPr="007F6A7B">
              <w:rPr>
                <w:rFonts w:cs="B Yagut"/>
                <w:sz w:val="18"/>
                <w:szCs w:val="18"/>
                <w:rtl/>
              </w:rPr>
              <w:t xml:space="preserve"> </w:t>
            </w:r>
            <w:r w:rsidRPr="007F6A7B">
              <w:rPr>
                <w:rFonts w:cs="B Yagut" w:hint="cs"/>
                <w:sz w:val="18"/>
                <w:szCs w:val="18"/>
                <w:rtl/>
              </w:rPr>
              <w:t>قوانین</w:t>
            </w:r>
            <w:r w:rsidRPr="007F6A7B">
              <w:rPr>
                <w:rFonts w:cs="B Yagut"/>
                <w:sz w:val="18"/>
                <w:szCs w:val="18"/>
                <w:rtl/>
              </w:rPr>
              <w:t xml:space="preserve"> </w:t>
            </w:r>
            <w:r w:rsidRPr="007F6A7B">
              <w:rPr>
                <w:rFonts w:cs="B Yagut" w:hint="cs"/>
                <w:sz w:val="18"/>
                <w:szCs w:val="18"/>
                <w:rtl/>
              </w:rPr>
              <w:t>و</w:t>
            </w:r>
            <w:r w:rsidRPr="007F6A7B">
              <w:rPr>
                <w:rFonts w:cs="B Yagut"/>
                <w:sz w:val="18"/>
                <w:szCs w:val="18"/>
                <w:rtl/>
              </w:rPr>
              <w:t xml:space="preserve"> </w:t>
            </w:r>
            <w:r w:rsidRPr="007F6A7B">
              <w:rPr>
                <w:rFonts w:cs="B Yagut" w:hint="cs"/>
                <w:sz w:val="18"/>
                <w:szCs w:val="18"/>
                <w:rtl/>
              </w:rPr>
              <w:t>سیاست</w:t>
            </w:r>
            <w:r w:rsidRPr="007F6A7B">
              <w:rPr>
                <w:rFonts w:cs="B Yagut"/>
                <w:sz w:val="18"/>
                <w:szCs w:val="18"/>
                <w:rtl/>
              </w:rPr>
              <w:softHyphen/>
            </w:r>
            <w:r w:rsidRPr="007F6A7B">
              <w:rPr>
                <w:rFonts w:cs="B Yagut" w:hint="cs"/>
                <w:sz w:val="18"/>
                <w:szCs w:val="18"/>
                <w:rtl/>
              </w:rPr>
              <w:t>گذاری، اصول</w:t>
            </w:r>
            <w:r w:rsidRPr="007F6A7B">
              <w:rPr>
                <w:rFonts w:cs="B Yagut"/>
                <w:sz w:val="18"/>
                <w:szCs w:val="18"/>
                <w:rtl/>
              </w:rPr>
              <w:t xml:space="preserve"> </w:t>
            </w:r>
            <w:r w:rsidRPr="007F6A7B">
              <w:rPr>
                <w:rFonts w:cs="B Yagut" w:hint="cs"/>
                <w:sz w:val="18"/>
                <w:szCs w:val="18"/>
                <w:rtl/>
              </w:rPr>
              <w:t>و</w:t>
            </w:r>
            <w:r w:rsidRPr="007F6A7B">
              <w:rPr>
                <w:rFonts w:cs="B Yagut"/>
                <w:sz w:val="18"/>
                <w:szCs w:val="18"/>
                <w:rtl/>
              </w:rPr>
              <w:t xml:space="preserve"> </w:t>
            </w:r>
            <w:r w:rsidRPr="007F6A7B">
              <w:rPr>
                <w:rFonts w:cs="B Yagut" w:hint="cs"/>
                <w:sz w:val="18"/>
                <w:szCs w:val="18"/>
                <w:rtl/>
              </w:rPr>
              <w:t>مبانی</w:t>
            </w:r>
            <w:r w:rsidRPr="007F6A7B">
              <w:rPr>
                <w:rFonts w:cs="B Yagut"/>
                <w:sz w:val="18"/>
                <w:szCs w:val="18"/>
                <w:rtl/>
              </w:rPr>
              <w:t xml:space="preserve"> </w:t>
            </w:r>
            <w:r w:rsidRPr="007F6A7B">
              <w:rPr>
                <w:rFonts w:cs="B Yagut" w:hint="cs"/>
                <w:sz w:val="18"/>
                <w:szCs w:val="18"/>
                <w:rtl/>
              </w:rPr>
              <w:t>طب</w:t>
            </w:r>
            <w:r w:rsidRPr="007F6A7B">
              <w:rPr>
                <w:rFonts w:cs="B Yagut"/>
                <w:sz w:val="18"/>
                <w:szCs w:val="18"/>
                <w:rtl/>
              </w:rPr>
              <w:t xml:space="preserve"> </w:t>
            </w:r>
            <w:r w:rsidRPr="007F6A7B">
              <w:rPr>
                <w:rFonts w:cs="B Yagut" w:hint="cs"/>
                <w:sz w:val="18"/>
                <w:szCs w:val="18"/>
                <w:rtl/>
              </w:rPr>
              <w:t>سنتی (کلیات، تعریف، طبقه</w:t>
            </w:r>
            <w:r w:rsidRPr="007F6A7B">
              <w:rPr>
                <w:rFonts w:cs="B Yagut"/>
                <w:sz w:val="18"/>
                <w:szCs w:val="18"/>
                <w:rtl/>
              </w:rPr>
              <w:softHyphen/>
            </w:r>
            <w:r w:rsidRPr="007F6A7B">
              <w:rPr>
                <w:rFonts w:cs="B Yagut" w:hint="cs"/>
                <w:sz w:val="18"/>
                <w:szCs w:val="18"/>
                <w:rtl/>
              </w:rPr>
              <w:t>بندی، حکمت</w:t>
            </w:r>
            <w:r w:rsidRPr="007F6A7B">
              <w:rPr>
                <w:rFonts w:cs="B Yagut"/>
                <w:sz w:val="18"/>
                <w:szCs w:val="18"/>
                <w:rtl/>
              </w:rPr>
              <w:t xml:space="preserve"> </w:t>
            </w:r>
            <w:r w:rsidRPr="007F6A7B">
              <w:rPr>
                <w:rFonts w:cs="B Yagut" w:hint="cs"/>
                <w:sz w:val="18"/>
                <w:szCs w:val="18"/>
                <w:rtl/>
              </w:rPr>
              <w:t>و</w:t>
            </w:r>
            <w:r w:rsidRPr="007F6A7B">
              <w:rPr>
                <w:rFonts w:cs="B Yagut"/>
                <w:sz w:val="18"/>
                <w:szCs w:val="18"/>
                <w:rtl/>
              </w:rPr>
              <w:t xml:space="preserve"> </w:t>
            </w:r>
            <w:r w:rsidRPr="007F6A7B">
              <w:rPr>
                <w:rFonts w:cs="B Yagut" w:hint="cs"/>
                <w:sz w:val="18"/>
                <w:szCs w:val="18"/>
                <w:rtl/>
              </w:rPr>
              <w:t>فلسفه</w:t>
            </w:r>
            <w:r w:rsidRPr="007F6A7B">
              <w:rPr>
                <w:rFonts w:cs="B Yagut"/>
                <w:sz w:val="18"/>
                <w:szCs w:val="18"/>
                <w:rtl/>
              </w:rPr>
              <w:t xml:space="preserve"> </w:t>
            </w:r>
            <w:r w:rsidRPr="007F6A7B">
              <w:rPr>
                <w:rFonts w:cs="B Yagut" w:hint="cs"/>
                <w:sz w:val="18"/>
                <w:szCs w:val="18"/>
                <w:rtl/>
              </w:rPr>
              <w:t>علم</w:t>
            </w:r>
            <w:r w:rsidRPr="007F6A7B">
              <w:rPr>
                <w:rFonts w:cs="B Yagut"/>
                <w:sz w:val="18"/>
                <w:szCs w:val="18"/>
                <w:rtl/>
              </w:rPr>
              <w:t xml:space="preserve"> </w:t>
            </w:r>
            <w:r w:rsidRPr="007F6A7B">
              <w:rPr>
                <w:rFonts w:cs="B Yagut" w:hint="cs"/>
                <w:sz w:val="18"/>
                <w:szCs w:val="18"/>
                <w:rtl/>
              </w:rPr>
              <w:t>طب</w:t>
            </w:r>
            <w:r w:rsidRPr="007F6A7B">
              <w:rPr>
                <w:rFonts w:cs="B Yagut"/>
                <w:sz w:val="18"/>
                <w:szCs w:val="18"/>
                <w:rtl/>
              </w:rPr>
              <w:t xml:space="preserve"> </w:t>
            </w:r>
            <w:r w:rsidRPr="007F6A7B">
              <w:rPr>
                <w:rFonts w:cs="B Yagut" w:hint="cs"/>
                <w:sz w:val="18"/>
                <w:szCs w:val="18"/>
                <w:rtl/>
              </w:rPr>
              <w:t>از</w:t>
            </w:r>
            <w:r w:rsidRPr="007F6A7B">
              <w:rPr>
                <w:rFonts w:cs="B Yagut"/>
                <w:sz w:val="18"/>
                <w:szCs w:val="18"/>
                <w:rtl/>
              </w:rPr>
              <w:t xml:space="preserve"> </w:t>
            </w:r>
            <w:r w:rsidRPr="007F6A7B">
              <w:rPr>
                <w:rFonts w:cs="B Yagut" w:hint="cs"/>
                <w:sz w:val="18"/>
                <w:szCs w:val="18"/>
                <w:rtl/>
              </w:rPr>
              <w:t>دیدگاه</w:t>
            </w:r>
            <w:r w:rsidRPr="007F6A7B">
              <w:rPr>
                <w:rFonts w:cs="B Yagut"/>
                <w:sz w:val="18"/>
                <w:szCs w:val="18"/>
                <w:rtl/>
              </w:rPr>
              <w:t xml:space="preserve"> </w:t>
            </w:r>
            <w:r w:rsidRPr="007F6A7B">
              <w:rPr>
                <w:rFonts w:cs="B Yagut" w:hint="cs"/>
                <w:sz w:val="18"/>
                <w:szCs w:val="18"/>
                <w:rtl/>
              </w:rPr>
              <w:t>طب</w:t>
            </w:r>
            <w:r w:rsidRPr="007F6A7B">
              <w:rPr>
                <w:rFonts w:cs="B Yagut"/>
                <w:sz w:val="18"/>
                <w:szCs w:val="18"/>
                <w:rtl/>
              </w:rPr>
              <w:t xml:space="preserve"> </w:t>
            </w:r>
            <w:r w:rsidRPr="007F6A7B">
              <w:rPr>
                <w:rFonts w:cs="B Yagut" w:hint="cs"/>
                <w:sz w:val="18"/>
                <w:szCs w:val="18"/>
                <w:rtl/>
              </w:rPr>
              <w:t>سنتی</w:t>
            </w:r>
            <w:r w:rsidRPr="007F6A7B">
              <w:rPr>
                <w:rFonts w:cs="B Yagut"/>
                <w:sz w:val="18"/>
                <w:szCs w:val="18"/>
                <w:rtl/>
              </w:rPr>
              <w:t xml:space="preserve"> </w:t>
            </w:r>
            <w:r w:rsidRPr="007F6A7B">
              <w:rPr>
                <w:rFonts w:cs="B Yagut" w:hint="cs"/>
                <w:sz w:val="18"/>
                <w:szCs w:val="18"/>
                <w:rtl/>
              </w:rPr>
              <w:t>ایرانی، ارکان،</w:t>
            </w:r>
            <w:r w:rsidRPr="007F6A7B">
              <w:rPr>
                <w:rFonts w:cs="B Yagut"/>
                <w:sz w:val="18"/>
                <w:szCs w:val="18"/>
                <w:rtl/>
              </w:rPr>
              <w:t xml:space="preserve"> </w:t>
            </w:r>
            <w:r w:rsidRPr="007F6A7B">
              <w:rPr>
                <w:rFonts w:cs="B Yagut" w:hint="cs"/>
                <w:sz w:val="18"/>
                <w:szCs w:val="18"/>
                <w:rtl/>
              </w:rPr>
              <w:t>مزاج</w:t>
            </w:r>
            <w:r w:rsidRPr="007F6A7B">
              <w:rPr>
                <w:rFonts w:cs="B Yagut"/>
                <w:sz w:val="18"/>
                <w:szCs w:val="18"/>
                <w:rtl/>
              </w:rPr>
              <w:t xml:space="preserve"> </w:t>
            </w:r>
            <w:r w:rsidRPr="007F6A7B">
              <w:rPr>
                <w:rFonts w:cs="B Yagut" w:hint="cs"/>
                <w:sz w:val="18"/>
                <w:szCs w:val="18"/>
                <w:rtl/>
              </w:rPr>
              <w:t>و</w:t>
            </w:r>
            <w:r w:rsidRPr="007F6A7B">
              <w:rPr>
                <w:rFonts w:cs="B Yagut"/>
                <w:sz w:val="18"/>
                <w:szCs w:val="18"/>
                <w:rtl/>
              </w:rPr>
              <w:t xml:space="preserve"> </w:t>
            </w:r>
            <w:r w:rsidRPr="007F6A7B">
              <w:rPr>
                <w:rFonts w:cs="B Yagut" w:hint="cs"/>
                <w:sz w:val="18"/>
                <w:szCs w:val="18"/>
                <w:rtl/>
              </w:rPr>
              <w:t>اخلاط، امور</w:t>
            </w:r>
            <w:r w:rsidRPr="007F6A7B">
              <w:rPr>
                <w:rFonts w:cs="B Yagut"/>
                <w:sz w:val="18"/>
                <w:szCs w:val="18"/>
                <w:rtl/>
              </w:rPr>
              <w:t xml:space="preserve"> </w:t>
            </w:r>
            <w:r w:rsidRPr="007F6A7B">
              <w:rPr>
                <w:rFonts w:cs="B Yagut" w:hint="cs"/>
                <w:sz w:val="18"/>
                <w:szCs w:val="18"/>
                <w:rtl/>
              </w:rPr>
              <w:t>طبیعیه؛</w:t>
            </w:r>
            <w:r w:rsidRPr="007F6A7B">
              <w:rPr>
                <w:rFonts w:cs="B Yagut"/>
                <w:sz w:val="18"/>
                <w:szCs w:val="18"/>
                <w:rtl/>
              </w:rPr>
              <w:t xml:space="preserve"> </w:t>
            </w:r>
            <w:r w:rsidRPr="007F6A7B">
              <w:rPr>
                <w:rFonts w:cs="B Yagut" w:hint="cs"/>
                <w:sz w:val="18"/>
                <w:szCs w:val="18"/>
                <w:rtl/>
              </w:rPr>
              <w:t>قوا، دلایل</w:t>
            </w:r>
            <w:r w:rsidRPr="007F6A7B">
              <w:rPr>
                <w:rFonts w:cs="B Yagut"/>
                <w:sz w:val="18"/>
                <w:szCs w:val="18"/>
                <w:rtl/>
              </w:rPr>
              <w:t xml:space="preserve"> (</w:t>
            </w:r>
            <w:r w:rsidRPr="007F6A7B">
              <w:rPr>
                <w:rFonts w:cs="B Yagut" w:hint="cs"/>
                <w:sz w:val="18"/>
                <w:szCs w:val="18"/>
                <w:rtl/>
              </w:rPr>
              <w:t>اسباب</w:t>
            </w:r>
            <w:r w:rsidRPr="007F6A7B">
              <w:rPr>
                <w:rFonts w:cs="B Yagut"/>
                <w:sz w:val="18"/>
                <w:szCs w:val="18"/>
                <w:rtl/>
              </w:rPr>
              <w:t xml:space="preserve"> </w:t>
            </w:r>
            <w:r w:rsidRPr="007F6A7B">
              <w:rPr>
                <w:rFonts w:cs="B Yagut" w:hint="cs"/>
                <w:sz w:val="18"/>
                <w:szCs w:val="18"/>
                <w:rtl/>
              </w:rPr>
              <w:t>و</w:t>
            </w:r>
            <w:r w:rsidRPr="007F6A7B">
              <w:rPr>
                <w:rFonts w:cs="B Yagut"/>
                <w:sz w:val="18"/>
                <w:szCs w:val="18"/>
                <w:rtl/>
              </w:rPr>
              <w:t xml:space="preserve"> </w:t>
            </w:r>
            <w:r w:rsidRPr="007F6A7B">
              <w:rPr>
                <w:rFonts w:cs="B Yagut" w:hint="cs"/>
                <w:sz w:val="18"/>
                <w:szCs w:val="18"/>
                <w:rtl/>
              </w:rPr>
              <w:t>علل</w:t>
            </w:r>
            <w:r w:rsidRPr="007F6A7B">
              <w:rPr>
                <w:rFonts w:cs="B Yagut"/>
                <w:sz w:val="18"/>
                <w:szCs w:val="18"/>
                <w:rtl/>
              </w:rPr>
              <w:t xml:space="preserve">) </w:t>
            </w:r>
            <w:r w:rsidRPr="007F6A7B">
              <w:rPr>
                <w:rFonts w:cs="B Yagut" w:hint="cs"/>
                <w:sz w:val="18"/>
                <w:szCs w:val="18"/>
                <w:rtl/>
              </w:rPr>
              <w:t>بیماری</w:t>
            </w:r>
            <w:r w:rsidRPr="007F6A7B">
              <w:rPr>
                <w:rFonts w:cs="B Yagut"/>
                <w:sz w:val="18"/>
                <w:szCs w:val="18"/>
                <w:rtl/>
              </w:rPr>
              <w:softHyphen/>
            </w:r>
            <w:r w:rsidRPr="007F6A7B">
              <w:rPr>
                <w:rFonts w:cs="B Yagut" w:hint="cs"/>
                <w:sz w:val="18"/>
                <w:szCs w:val="18"/>
                <w:rtl/>
              </w:rPr>
              <w:t>ها،</w:t>
            </w:r>
            <w:r w:rsidRPr="007F6A7B">
              <w:rPr>
                <w:rFonts w:cs="B Yagut"/>
                <w:sz w:val="18"/>
                <w:szCs w:val="18"/>
                <w:rtl/>
              </w:rPr>
              <w:t xml:space="preserve"> </w:t>
            </w:r>
            <w:r w:rsidRPr="007F6A7B">
              <w:rPr>
                <w:rFonts w:cs="B Yagut" w:hint="cs"/>
                <w:sz w:val="18"/>
                <w:szCs w:val="18"/>
                <w:rtl/>
              </w:rPr>
              <w:t>علائم،</w:t>
            </w:r>
            <w:r w:rsidRPr="007F6A7B">
              <w:rPr>
                <w:rFonts w:cs="B Yagut"/>
                <w:sz w:val="18"/>
                <w:szCs w:val="18"/>
                <w:rtl/>
              </w:rPr>
              <w:t xml:space="preserve"> </w:t>
            </w:r>
            <w:r w:rsidRPr="007F6A7B">
              <w:rPr>
                <w:rFonts w:cs="B Yagut" w:hint="cs"/>
                <w:sz w:val="18"/>
                <w:szCs w:val="18"/>
                <w:rtl/>
              </w:rPr>
              <w:t>تدابیر</w:t>
            </w:r>
            <w:r w:rsidRPr="007F6A7B">
              <w:rPr>
                <w:rFonts w:cs="B Yagut"/>
                <w:sz w:val="18"/>
                <w:szCs w:val="18"/>
                <w:rtl/>
              </w:rPr>
              <w:t xml:space="preserve"> </w:t>
            </w:r>
            <w:r w:rsidRPr="007F6A7B">
              <w:rPr>
                <w:rFonts w:cs="B Yagut" w:hint="cs"/>
                <w:sz w:val="18"/>
                <w:szCs w:val="18"/>
                <w:rtl/>
              </w:rPr>
              <w:t>درمانی، اعمال</w:t>
            </w:r>
            <w:r w:rsidRPr="007F6A7B">
              <w:rPr>
                <w:rFonts w:cs="B Yagut"/>
                <w:sz w:val="18"/>
                <w:szCs w:val="18"/>
                <w:rtl/>
              </w:rPr>
              <w:t xml:space="preserve"> </w:t>
            </w:r>
            <w:r w:rsidR="007F6A7B" w:rsidRPr="007F6A7B">
              <w:rPr>
                <w:rFonts w:cs="B Yagut" w:hint="cs"/>
                <w:sz w:val="18"/>
                <w:szCs w:val="18"/>
                <w:rtl/>
              </w:rPr>
              <w:t xml:space="preserve">یداوی، و . . </w:t>
            </w:r>
            <w:r w:rsidRPr="007F6A7B">
              <w:rPr>
                <w:rFonts w:cs="B Yagut" w:hint="cs"/>
                <w:sz w:val="18"/>
                <w:szCs w:val="18"/>
                <w:rtl/>
              </w:rPr>
              <w:t>)</w:t>
            </w:r>
          </w:p>
          <w:p w:rsidR="00654ACA" w:rsidRPr="007F6A7B" w:rsidRDefault="00654ACA" w:rsidP="0071315A">
            <w:pPr>
              <w:pStyle w:val="ListParagraph"/>
              <w:numPr>
                <w:ilvl w:val="0"/>
                <w:numId w:val="194"/>
              </w:numPr>
              <w:spacing w:after="0" w:line="240" w:lineRule="auto"/>
              <w:ind w:left="364" w:right="224"/>
              <w:jc w:val="both"/>
              <w:rPr>
                <w:rFonts w:cs="B Yagut"/>
                <w:sz w:val="18"/>
                <w:szCs w:val="18"/>
              </w:rPr>
            </w:pPr>
            <w:r w:rsidRPr="007F6A7B">
              <w:rPr>
                <w:rFonts w:cs="B Yagut"/>
                <w:sz w:val="18"/>
                <w:szCs w:val="18"/>
                <w:rtl/>
              </w:rPr>
              <w:t xml:space="preserve">تاریخچه </w:t>
            </w:r>
            <w:r w:rsidRPr="007F6A7B">
              <w:rPr>
                <w:rFonts w:cs="B Yagut" w:hint="cs"/>
                <w:sz w:val="18"/>
                <w:szCs w:val="18"/>
                <w:rtl/>
              </w:rPr>
              <w:t>دانش پزشکی و معرفی دانشمندان پزشکی</w:t>
            </w:r>
            <w:r w:rsidRPr="007F6A7B">
              <w:rPr>
                <w:rFonts w:cs="B Yagut"/>
                <w:sz w:val="18"/>
                <w:szCs w:val="18"/>
                <w:rtl/>
              </w:rPr>
              <w:t xml:space="preserve"> </w:t>
            </w:r>
          </w:p>
          <w:p w:rsidR="00654ACA" w:rsidRPr="007F6A7B" w:rsidRDefault="00654ACA" w:rsidP="0071315A">
            <w:pPr>
              <w:pStyle w:val="ListParagraph"/>
              <w:numPr>
                <w:ilvl w:val="0"/>
                <w:numId w:val="194"/>
              </w:numPr>
              <w:spacing w:after="0" w:line="240" w:lineRule="auto"/>
              <w:ind w:left="364"/>
              <w:jc w:val="both"/>
              <w:rPr>
                <w:rFonts w:cs="B Yagut"/>
                <w:sz w:val="18"/>
                <w:szCs w:val="18"/>
                <w:rtl/>
              </w:rPr>
            </w:pPr>
            <w:r w:rsidRPr="007F6A7B">
              <w:rPr>
                <w:rFonts w:cs="B Yagut" w:hint="cs"/>
                <w:sz w:val="18"/>
                <w:szCs w:val="18"/>
                <w:rtl/>
              </w:rPr>
              <w:t>معرفی منابع طب سنتی / معرفی منابع و سایت های معتبر داخلی و خارجی</w:t>
            </w:r>
          </w:p>
          <w:p w:rsidR="00654ACA" w:rsidRPr="007F6A7B" w:rsidRDefault="00654ACA" w:rsidP="0071315A">
            <w:pPr>
              <w:pStyle w:val="ListParagraph"/>
              <w:numPr>
                <w:ilvl w:val="0"/>
                <w:numId w:val="194"/>
              </w:numPr>
              <w:spacing w:after="0" w:line="240" w:lineRule="auto"/>
              <w:ind w:left="364"/>
              <w:jc w:val="both"/>
              <w:rPr>
                <w:rFonts w:cs="B Yagut"/>
                <w:sz w:val="18"/>
                <w:szCs w:val="18"/>
                <w:rtl/>
              </w:rPr>
            </w:pPr>
            <w:r w:rsidRPr="007F6A7B">
              <w:rPr>
                <w:rFonts w:cs="B Yagut" w:hint="cs"/>
                <w:sz w:val="18"/>
                <w:szCs w:val="18"/>
                <w:rtl/>
              </w:rPr>
              <w:t>حکمت</w:t>
            </w:r>
            <w:r w:rsidRPr="007F6A7B">
              <w:rPr>
                <w:rFonts w:cs="B Yagut"/>
                <w:sz w:val="18"/>
                <w:szCs w:val="18"/>
                <w:rtl/>
              </w:rPr>
              <w:t xml:space="preserve"> </w:t>
            </w:r>
            <w:r w:rsidRPr="007F6A7B">
              <w:rPr>
                <w:rFonts w:cs="B Yagut" w:hint="cs"/>
                <w:sz w:val="18"/>
                <w:szCs w:val="18"/>
                <w:rtl/>
              </w:rPr>
              <w:t>و</w:t>
            </w:r>
            <w:r w:rsidRPr="007F6A7B">
              <w:rPr>
                <w:rFonts w:cs="B Yagut"/>
                <w:sz w:val="18"/>
                <w:szCs w:val="18"/>
                <w:rtl/>
              </w:rPr>
              <w:t xml:space="preserve"> </w:t>
            </w:r>
            <w:r w:rsidRPr="007F6A7B">
              <w:rPr>
                <w:rFonts w:cs="B Yagut" w:hint="cs"/>
                <w:sz w:val="18"/>
                <w:szCs w:val="18"/>
                <w:rtl/>
              </w:rPr>
              <w:t>فلسفه</w:t>
            </w:r>
            <w:r w:rsidRPr="007F6A7B">
              <w:rPr>
                <w:rFonts w:cs="B Yagut"/>
                <w:sz w:val="18"/>
                <w:szCs w:val="18"/>
                <w:rtl/>
              </w:rPr>
              <w:t xml:space="preserve"> </w:t>
            </w:r>
            <w:r w:rsidRPr="007F6A7B">
              <w:rPr>
                <w:rFonts w:cs="B Yagut" w:hint="cs"/>
                <w:sz w:val="18"/>
                <w:szCs w:val="18"/>
                <w:rtl/>
              </w:rPr>
              <w:t>علم</w:t>
            </w:r>
            <w:r w:rsidRPr="007F6A7B">
              <w:rPr>
                <w:rFonts w:cs="B Yagut"/>
                <w:sz w:val="18"/>
                <w:szCs w:val="18"/>
                <w:rtl/>
              </w:rPr>
              <w:t xml:space="preserve"> </w:t>
            </w:r>
            <w:r w:rsidRPr="007F6A7B">
              <w:rPr>
                <w:rFonts w:cs="B Yagut" w:hint="cs"/>
                <w:sz w:val="18"/>
                <w:szCs w:val="18"/>
                <w:rtl/>
              </w:rPr>
              <w:t>طب</w:t>
            </w:r>
            <w:r w:rsidRPr="007F6A7B">
              <w:rPr>
                <w:rFonts w:cs="B Yagut"/>
                <w:sz w:val="18"/>
                <w:szCs w:val="18"/>
                <w:rtl/>
              </w:rPr>
              <w:t xml:space="preserve"> </w:t>
            </w:r>
            <w:r w:rsidRPr="007F6A7B">
              <w:rPr>
                <w:rFonts w:cs="B Yagut" w:hint="cs"/>
                <w:sz w:val="18"/>
                <w:szCs w:val="18"/>
                <w:rtl/>
              </w:rPr>
              <w:t>از</w:t>
            </w:r>
            <w:r w:rsidRPr="007F6A7B">
              <w:rPr>
                <w:rFonts w:cs="B Yagut"/>
                <w:sz w:val="18"/>
                <w:szCs w:val="18"/>
                <w:rtl/>
              </w:rPr>
              <w:t xml:space="preserve"> </w:t>
            </w:r>
            <w:r w:rsidRPr="007F6A7B">
              <w:rPr>
                <w:rFonts w:cs="B Yagut" w:hint="cs"/>
                <w:sz w:val="18"/>
                <w:szCs w:val="18"/>
                <w:rtl/>
              </w:rPr>
              <w:t>دیدگاه</w:t>
            </w:r>
            <w:r w:rsidRPr="007F6A7B">
              <w:rPr>
                <w:rFonts w:cs="B Yagut"/>
                <w:sz w:val="18"/>
                <w:szCs w:val="18"/>
                <w:rtl/>
              </w:rPr>
              <w:t xml:space="preserve"> </w:t>
            </w:r>
            <w:r w:rsidRPr="007F6A7B">
              <w:rPr>
                <w:rFonts w:cs="B Yagut" w:hint="cs"/>
                <w:sz w:val="18"/>
                <w:szCs w:val="18"/>
                <w:rtl/>
              </w:rPr>
              <w:t>طب</w:t>
            </w:r>
            <w:r w:rsidRPr="007F6A7B">
              <w:rPr>
                <w:rFonts w:cs="B Yagut"/>
                <w:sz w:val="18"/>
                <w:szCs w:val="18"/>
                <w:rtl/>
              </w:rPr>
              <w:t xml:space="preserve"> </w:t>
            </w:r>
            <w:r w:rsidRPr="007F6A7B">
              <w:rPr>
                <w:rFonts w:cs="B Yagut" w:hint="cs"/>
                <w:sz w:val="18"/>
                <w:szCs w:val="18"/>
                <w:rtl/>
              </w:rPr>
              <w:t>سنتی</w:t>
            </w:r>
            <w:r w:rsidRPr="007F6A7B">
              <w:rPr>
                <w:rFonts w:cs="B Yagut"/>
                <w:sz w:val="18"/>
                <w:szCs w:val="18"/>
                <w:rtl/>
              </w:rPr>
              <w:t xml:space="preserve"> </w:t>
            </w:r>
            <w:r w:rsidRPr="007F6A7B">
              <w:rPr>
                <w:rFonts w:cs="B Yagut" w:hint="cs"/>
                <w:sz w:val="18"/>
                <w:szCs w:val="18"/>
                <w:rtl/>
              </w:rPr>
              <w:t>ایرانی</w:t>
            </w:r>
          </w:p>
          <w:p w:rsidR="00654ACA" w:rsidRPr="007F6A7B" w:rsidRDefault="00654ACA" w:rsidP="0071315A">
            <w:pPr>
              <w:pStyle w:val="ListParagraph"/>
              <w:numPr>
                <w:ilvl w:val="0"/>
                <w:numId w:val="194"/>
              </w:numPr>
              <w:spacing w:after="0" w:line="240" w:lineRule="auto"/>
              <w:ind w:left="364"/>
              <w:jc w:val="both"/>
              <w:rPr>
                <w:rFonts w:cs="B Yagut"/>
                <w:sz w:val="18"/>
                <w:szCs w:val="18"/>
                <w:rtl/>
              </w:rPr>
            </w:pPr>
            <w:r w:rsidRPr="007F6A7B">
              <w:rPr>
                <w:rFonts w:cs="B Yagut"/>
                <w:sz w:val="18"/>
                <w:szCs w:val="18"/>
                <w:rtl/>
              </w:rPr>
              <w:t>مبانی طب سنتی</w:t>
            </w:r>
            <w:r w:rsidRPr="007F6A7B">
              <w:rPr>
                <w:rFonts w:cs="B Yagut" w:hint="cs"/>
                <w:sz w:val="18"/>
                <w:szCs w:val="18"/>
                <w:rtl/>
              </w:rPr>
              <w:t>: مفاهیم اصولی و کاربردی ارکان</w:t>
            </w:r>
          </w:p>
          <w:p w:rsidR="00654ACA" w:rsidRPr="007F6A7B" w:rsidRDefault="00654ACA" w:rsidP="0071315A">
            <w:pPr>
              <w:pStyle w:val="ListParagraph"/>
              <w:numPr>
                <w:ilvl w:val="0"/>
                <w:numId w:val="194"/>
              </w:numPr>
              <w:spacing w:after="0" w:line="240" w:lineRule="auto"/>
              <w:ind w:left="364"/>
              <w:jc w:val="both"/>
              <w:rPr>
                <w:rFonts w:cs="B Yagut"/>
                <w:sz w:val="18"/>
                <w:szCs w:val="18"/>
                <w:rtl/>
              </w:rPr>
            </w:pPr>
            <w:r w:rsidRPr="007F6A7B">
              <w:rPr>
                <w:rFonts w:cs="B Yagut"/>
                <w:sz w:val="18"/>
                <w:szCs w:val="18"/>
                <w:rtl/>
              </w:rPr>
              <w:t>مبانی طب سنتی</w:t>
            </w:r>
            <w:r w:rsidRPr="007F6A7B">
              <w:rPr>
                <w:rFonts w:cs="B Yagut" w:hint="cs"/>
                <w:sz w:val="18"/>
                <w:szCs w:val="18"/>
                <w:rtl/>
              </w:rPr>
              <w:t>: مفاهیم اصولی و کاربردی مزاج و اخلاط</w:t>
            </w:r>
          </w:p>
          <w:p w:rsidR="00654ACA" w:rsidRPr="007F6A7B" w:rsidRDefault="00654ACA" w:rsidP="0071315A">
            <w:pPr>
              <w:pStyle w:val="ListParagraph"/>
              <w:numPr>
                <w:ilvl w:val="0"/>
                <w:numId w:val="194"/>
              </w:numPr>
              <w:spacing w:after="0" w:line="240" w:lineRule="auto"/>
              <w:ind w:left="364"/>
              <w:jc w:val="both"/>
              <w:rPr>
                <w:rFonts w:cs="B Yagut"/>
                <w:sz w:val="18"/>
                <w:szCs w:val="18"/>
                <w:rtl/>
              </w:rPr>
            </w:pPr>
            <w:r w:rsidRPr="007F6A7B">
              <w:rPr>
                <w:rFonts w:cs="B Yagut"/>
                <w:sz w:val="18"/>
                <w:szCs w:val="18"/>
                <w:rtl/>
              </w:rPr>
              <w:t>مبانی طب سنتی</w:t>
            </w:r>
            <w:r w:rsidRPr="007F6A7B">
              <w:rPr>
                <w:rFonts w:cs="B Yagut" w:hint="cs"/>
                <w:sz w:val="18"/>
                <w:szCs w:val="18"/>
                <w:rtl/>
              </w:rPr>
              <w:t>: مفاهیم اصولی و کاربردی ,اعضاء ارواح، قوا و افعال</w:t>
            </w:r>
          </w:p>
          <w:p w:rsidR="00654ACA" w:rsidRPr="007F6A7B" w:rsidRDefault="00654ACA" w:rsidP="0071315A">
            <w:pPr>
              <w:pStyle w:val="ListParagraph"/>
              <w:numPr>
                <w:ilvl w:val="0"/>
                <w:numId w:val="194"/>
              </w:numPr>
              <w:spacing w:after="0" w:line="240" w:lineRule="auto"/>
              <w:ind w:left="364"/>
              <w:jc w:val="both"/>
              <w:rPr>
                <w:rFonts w:cs="B Yagut"/>
                <w:sz w:val="18"/>
                <w:szCs w:val="18"/>
                <w:rtl/>
              </w:rPr>
            </w:pPr>
            <w:r w:rsidRPr="007F6A7B">
              <w:rPr>
                <w:rFonts w:cs="B Yagut"/>
                <w:sz w:val="18"/>
                <w:szCs w:val="18"/>
                <w:rtl/>
              </w:rPr>
              <w:lastRenderedPageBreak/>
              <w:t>مبانی طب سنتی</w:t>
            </w:r>
            <w:r w:rsidRPr="007F6A7B">
              <w:rPr>
                <w:rFonts w:cs="B Yagut" w:hint="cs"/>
                <w:sz w:val="18"/>
                <w:szCs w:val="18"/>
                <w:rtl/>
              </w:rPr>
              <w:t xml:space="preserve">: شناخت اصولی و کاربردی </w:t>
            </w:r>
            <w:r w:rsidRPr="007F6A7B">
              <w:rPr>
                <w:rFonts w:cs="B Yagut"/>
                <w:sz w:val="18"/>
                <w:szCs w:val="18"/>
                <w:rtl/>
              </w:rPr>
              <w:t>مز</w:t>
            </w:r>
            <w:r w:rsidRPr="007F6A7B">
              <w:rPr>
                <w:rFonts w:cs="B Yagut" w:hint="cs"/>
                <w:sz w:val="18"/>
                <w:szCs w:val="18"/>
                <w:rtl/>
              </w:rPr>
              <w:t xml:space="preserve">اج مادرزادی </w:t>
            </w:r>
          </w:p>
          <w:p w:rsidR="00654ACA" w:rsidRPr="007F6A7B" w:rsidRDefault="00654ACA" w:rsidP="0071315A">
            <w:pPr>
              <w:pStyle w:val="ListParagraph"/>
              <w:numPr>
                <w:ilvl w:val="0"/>
                <w:numId w:val="194"/>
              </w:numPr>
              <w:spacing w:after="0" w:line="240" w:lineRule="auto"/>
              <w:ind w:left="364"/>
              <w:jc w:val="both"/>
              <w:rPr>
                <w:rFonts w:cs="B Yagut"/>
                <w:sz w:val="18"/>
                <w:szCs w:val="18"/>
                <w:rtl/>
              </w:rPr>
            </w:pPr>
            <w:r w:rsidRPr="007F6A7B">
              <w:rPr>
                <w:rFonts w:cs="B Yagut"/>
                <w:sz w:val="18"/>
                <w:szCs w:val="18"/>
                <w:rtl/>
              </w:rPr>
              <w:t xml:space="preserve">اصول </w:t>
            </w:r>
            <w:r w:rsidRPr="007F6A7B">
              <w:rPr>
                <w:rFonts w:cs="B Yagut" w:hint="cs"/>
                <w:sz w:val="18"/>
                <w:szCs w:val="18"/>
                <w:rtl/>
              </w:rPr>
              <w:t xml:space="preserve">حفظ سلامت و </w:t>
            </w:r>
            <w:r w:rsidRPr="007F6A7B">
              <w:rPr>
                <w:rFonts w:cs="B Yagut"/>
                <w:sz w:val="18"/>
                <w:szCs w:val="18"/>
                <w:rtl/>
              </w:rPr>
              <w:t>پیشگیری در طب سنتی</w:t>
            </w:r>
            <w:r w:rsidRPr="007F6A7B">
              <w:rPr>
                <w:rFonts w:cs="B Yagut" w:hint="cs"/>
                <w:sz w:val="18"/>
                <w:szCs w:val="18"/>
                <w:rtl/>
              </w:rPr>
              <w:t xml:space="preserve">(شش گانه </w:t>
            </w:r>
            <w:r w:rsidRPr="007F6A7B">
              <w:rPr>
                <w:rFonts w:cs="B Yagut"/>
                <w:sz w:val="18"/>
                <w:szCs w:val="18"/>
                <w:rtl/>
              </w:rPr>
              <w:t>ضروری</w:t>
            </w:r>
            <w:r w:rsidRPr="007F6A7B">
              <w:rPr>
                <w:rFonts w:cs="B Yagut" w:hint="cs"/>
                <w:sz w:val="18"/>
                <w:szCs w:val="18"/>
                <w:rtl/>
              </w:rPr>
              <w:t>): آب و هوا</w:t>
            </w:r>
          </w:p>
          <w:p w:rsidR="00654ACA" w:rsidRPr="007F6A7B" w:rsidRDefault="00654ACA" w:rsidP="0071315A">
            <w:pPr>
              <w:pStyle w:val="ListParagraph"/>
              <w:numPr>
                <w:ilvl w:val="0"/>
                <w:numId w:val="194"/>
              </w:numPr>
              <w:spacing w:after="0" w:line="240" w:lineRule="auto"/>
              <w:ind w:left="364"/>
              <w:jc w:val="both"/>
              <w:rPr>
                <w:rFonts w:cs="B Yagut"/>
                <w:sz w:val="18"/>
                <w:szCs w:val="18"/>
                <w:rtl/>
              </w:rPr>
            </w:pPr>
            <w:r w:rsidRPr="007F6A7B">
              <w:rPr>
                <w:rFonts w:cs="B Yagut"/>
                <w:sz w:val="18"/>
                <w:szCs w:val="18"/>
                <w:rtl/>
              </w:rPr>
              <w:t xml:space="preserve">اصول </w:t>
            </w:r>
            <w:r w:rsidRPr="007F6A7B">
              <w:rPr>
                <w:rFonts w:cs="B Yagut" w:hint="cs"/>
                <w:sz w:val="18"/>
                <w:szCs w:val="18"/>
                <w:rtl/>
              </w:rPr>
              <w:t xml:space="preserve">حفظ سلامت و </w:t>
            </w:r>
            <w:r w:rsidRPr="007F6A7B">
              <w:rPr>
                <w:rFonts w:cs="B Yagut"/>
                <w:sz w:val="18"/>
                <w:szCs w:val="18"/>
                <w:rtl/>
              </w:rPr>
              <w:t>پیشگیری در طب سنتی</w:t>
            </w:r>
            <w:r w:rsidRPr="007F6A7B">
              <w:rPr>
                <w:rFonts w:cs="B Yagut" w:hint="cs"/>
                <w:sz w:val="18"/>
                <w:szCs w:val="18"/>
                <w:rtl/>
              </w:rPr>
              <w:t xml:space="preserve">(شش گانه </w:t>
            </w:r>
            <w:r w:rsidRPr="007F6A7B">
              <w:rPr>
                <w:rFonts w:cs="B Yagut"/>
                <w:sz w:val="18"/>
                <w:szCs w:val="18"/>
                <w:rtl/>
              </w:rPr>
              <w:t>ضروری</w:t>
            </w:r>
            <w:r w:rsidRPr="007F6A7B">
              <w:rPr>
                <w:rFonts w:cs="B Yagut" w:hint="cs"/>
                <w:sz w:val="18"/>
                <w:szCs w:val="18"/>
                <w:rtl/>
              </w:rPr>
              <w:t>): خواب و بیداری</w:t>
            </w:r>
          </w:p>
          <w:p w:rsidR="00654ACA" w:rsidRPr="007F6A7B" w:rsidRDefault="00654ACA" w:rsidP="0071315A">
            <w:pPr>
              <w:pStyle w:val="ListParagraph"/>
              <w:numPr>
                <w:ilvl w:val="0"/>
                <w:numId w:val="194"/>
              </w:numPr>
              <w:spacing w:after="0" w:line="240" w:lineRule="auto"/>
              <w:ind w:left="364"/>
              <w:jc w:val="both"/>
              <w:rPr>
                <w:rFonts w:cs="B Yagut"/>
                <w:sz w:val="18"/>
                <w:szCs w:val="18"/>
                <w:rtl/>
              </w:rPr>
            </w:pPr>
            <w:r w:rsidRPr="007F6A7B">
              <w:rPr>
                <w:rFonts w:cs="B Yagut"/>
                <w:sz w:val="18"/>
                <w:szCs w:val="18"/>
                <w:rtl/>
              </w:rPr>
              <w:t>اصول پیشگیری در طب سنتی</w:t>
            </w:r>
            <w:r w:rsidRPr="007F6A7B">
              <w:rPr>
                <w:rFonts w:cs="B Yagut" w:hint="cs"/>
                <w:sz w:val="18"/>
                <w:szCs w:val="18"/>
                <w:rtl/>
              </w:rPr>
              <w:t xml:space="preserve">(شش گانه </w:t>
            </w:r>
            <w:r w:rsidRPr="007F6A7B">
              <w:rPr>
                <w:rFonts w:cs="B Yagut"/>
                <w:sz w:val="18"/>
                <w:szCs w:val="18"/>
                <w:rtl/>
              </w:rPr>
              <w:t>ضروری</w:t>
            </w:r>
            <w:r w:rsidRPr="007F6A7B">
              <w:rPr>
                <w:rFonts w:cs="B Yagut" w:hint="cs"/>
                <w:sz w:val="18"/>
                <w:szCs w:val="18"/>
                <w:rtl/>
              </w:rPr>
              <w:t>): حرکت و سکون ( ورزش)</w:t>
            </w:r>
          </w:p>
          <w:p w:rsidR="00654ACA" w:rsidRPr="007F6A7B" w:rsidRDefault="00654ACA" w:rsidP="0071315A">
            <w:pPr>
              <w:pStyle w:val="ListParagraph"/>
              <w:numPr>
                <w:ilvl w:val="0"/>
                <w:numId w:val="194"/>
              </w:numPr>
              <w:spacing w:after="0" w:line="240" w:lineRule="auto"/>
              <w:ind w:left="364"/>
              <w:jc w:val="both"/>
              <w:rPr>
                <w:rFonts w:cs="B Yagut"/>
                <w:sz w:val="18"/>
                <w:szCs w:val="18"/>
                <w:rtl/>
              </w:rPr>
            </w:pPr>
            <w:r w:rsidRPr="007F6A7B">
              <w:rPr>
                <w:rFonts w:cs="B Yagut"/>
                <w:sz w:val="18"/>
                <w:szCs w:val="18"/>
                <w:rtl/>
              </w:rPr>
              <w:t>اصول پیشگیری در طب سنتی</w:t>
            </w:r>
            <w:r w:rsidRPr="007F6A7B">
              <w:rPr>
                <w:rFonts w:cs="B Yagut" w:hint="cs"/>
                <w:sz w:val="18"/>
                <w:szCs w:val="18"/>
                <w:rtl/>
              </w:rPr>
              <w:t xml:space="preserve">(شش گانه </w:t>
            </w:r>
            <w:r w:rsidRPr="007F6A7B">
              <w:rPr>
                <w:rFonts w:cs="B Yagut"/>
                <w:sz w:val="18"/>
                <w:szCs w:val="18"/>
                <w:rtl/>
              </w:rPr>
              <w:t>ضروری</w:t>
            </w:r>
            <w:r w:rsidRPr="007F6A7B">
              <w:rPr>
                <w:rFonts w:cs="B Yagut" w:hint="cs"/>
                <w:sz w:val="18"/>
                <w:szCs w:val="18"/>
                <w:rtl/>
              </w:rPr>
              <w:t>): احتباس و استفراغ (نگاه داری مواد مفید ودفع مواد زاید)</w:t>
            </w:r>
          </w:p>
          <w:p w:rsidR="00654ACA" w:rsidRPr="007F6A7B" w:rsidRDefault="00654ACA" w:rsidP="0071315A">
            <w:pPr>
              <w:pStyle w:val="ListParagraph"/>
              <w:numPr>
                <w:ilvl w:val="0"/>
                <w:numId w:val="194"/>
              </w:numPr>
              <w:spacing w:after="0" w:line="240" w:lineRule="auto"/>
              <w:ind w:left="364"/>
              <w:jc w:val="both"/>
              <w:rPr>
                <w:rFonts w:cs="B Yagut"/>
                <w:sz w:val="18"/>
                <w:szCs w:val="18"/>
                <w:rtl/>
              </w:rPr>
            </w:pPr>
            <w:r w:rsidRPr="007F6A7B">
              <w:rPr>
                <w:rFonts w:cs="B Yagut"/>
                <w:sz w:val="18"/>
                <w:szCs w:val="18"/>
                <w:rtl/>
              </w:rPr>
              <w:t>اصول پیشگیری در طب سنت</w:t>
            </w:r>
            <w:r w:rsidRPr="007F6A7B">
              <w:rPr>
                <w:rFonts w:cs="B Yagut" w:hint="cs"/>
                <w:sz w:val="18"/>
                <w:szCs w:val="18"/>
                <w:rtl/>
              </w:rPr>
              <w:t>ی(شش گانه ضروری): اعراض نفسانی (حالات روحی)</w:t>
            </w:r>
          </w:p>
          <w:p w:rsidR="00654ACA" w:rsidRPr="007F6A7B" w:rsidRDefault="00654ACA" w:rsidP="0071315A">
            <w:pPr>
              <w:pStyle w:val="ListParagraph"/>
              <w:numPr>
                <w:ilvl w:val="0"/>
                <w:numId w:val="194"/>
              </w:numPr>
              <w:spacing w:after="0" w:line="240" w:lineRule="auto"/>
              <w:ind w:left="364"/>
              <w:jc w:val="both"/>
              <w:rPr>
                <w:rFonts w:cs="B Yagut"/>
                <w:sz w:val="18"/>
                <w:szCs w:val="18"/>
                <w:rtl/>
              </w:rPr>
            </w:pPr>
            <w:r w:rsidRPr="007F6A7B">
              <w:rPr>
                <w:rFonts w:cs="B Yagut"/>
                <w:sz w:val="18"/>
                <w:szCs w:val="18"/>
                <w:rtl/>
              </w:rPr>
              <w:t>اصول پیشگیری در طب سنتی</w:t>
            </w:r>
            <w:r w:rsidRPr="007F6A7B">
              <w:rPr>
                <w:rFonts w:cs="B Yagut" w:hint="cs"/>
                <w:sz w:val="18"/>
                <w:szCs w:val="18"/>
                <w:rtl/>
              </w:rPr>
              <w:t xml:space="preserve">(شش گانه </w:t>
            </w:r>
            <w:r w:rsidRPr="007F6A7B">
              <w:rPr>
                <w:rFonts w:cs="B Yagut"/>
                <w:sz w:val="18"/>
                <w:szCs w:val="18"/>
                <w:rtl/>
              </w:rPr>
              <w:t>ضروری</w:t>
            </w:r>
            <w:r w:rsidRPr="007F6A7B">
              <w:rPr>
                <w:rFonts w:cs="B Yagut" w:hint="cs"/>
                <w:sz w:val="18"/>
                <w:szCs w:val="18"/>
                <w:rtl/>
              </w:rPr>
              <w:t>). اصول تغذیه سالم</w:t>
            </w:r>
          </w:p>
          <w:p w:rsidR="00654ACA" w:rsidRPr="007F6A7B" w:rsidRDefault="00654ACA" w:rsidP="0071315A">
            <w:pPr>
              <w:pStyle w:val="ListParagraph"/>
              <w:numPr>
                <w:ilvl w:val="0"/>
                <w:numId w:val="194"/>
              </w:numPr>
              <w:spacing w:after="0" w:line="240" w:lineRule="auto"/>
              <w:ind w:left="364"/>
              <w:jc w:val="both"/>
              <w:rPr>
                <w:rFonts w:cs="B Yagut"/>
                <w:sz w:val="18"/>
                <w:szCs w:val="18"/>
                <w:rtl/>
              </w:rPr>
            </w:pPr>
            <w:r w:rsidRPr="007F6A7B">
              <w:rPr>
                <w:rFonts w:cs="B Yagut"/>
                <w:sz w:val="18"/>
                <w:szCs w:val="18"/>
                <w:rtl/>
              </w:rPr>
              <w:t>اصول پیشگیری در طب سنتی</w:t>
            </w:r>
            <w:r w:rsidRPr="007F6A7B">
              <w:rPr>
                <w:rFonts w:cs="B Yagut" w:hint="cs"/>
                <w:sz w:val="18"/>
                <w:szCs w:val="18"/>
                <w:rtl/>
              </w:rPr>
              <w:t xml:space="preserve">(شش گانه </w:t>
            </w:r>
            <w:r w:rsidRPr="007F6A7B">
              <w:rPr>
                <w:rFonts w:cs="B Yagut"/>
                <w:sz w:val="18"/>
                <w:szCs w:val="18"/>
                <w:rtl/>
              </w:rPr>
              <w:t>ضروری</w:t>
            </w:r>
            <w:r w:rsidRPr="007F6A7B">
              <w:rPr>
                <w:rFonts w:cs="B Yagut" w:hint="cs"/>
                <w:sz w:val="18"/>
                <w:szCs w:val="18"/>
                <w:rtl/>
              </w:rPr>
              <w:t>): اصول غذا شناسی کاربردی</w:t>
            </w:r>
          </w:p>
          <w:p w:rsidR="00654ACA" w:rsidRPr="007F6A7B" w:rsidRDefault="00654ACA" w:rsidP="0071315A">
            <w:pPr>
              <w:pStyle w:val="ListParagraph"/>
              <w:numPr>
                <w:ilvl w:val="0"/>
                <w:numId w:val="194"/>
              </w:numPr>
              <w:spacing w:after="0" w:line="240" w:lineRule="auto"/>
              <w:ind w:left="364"/>
              <w:jc w:val="both"/>
              <w:rPr>
                <w:rFonts w:cs="B Yagut"/>
                <w:sz w:val="18"/>
                <w:szCs w:val="18"/>
                <w:rtl/>
              </w:rPr>
            </w:pPr>
            <w:r w:rsidRPr="007F6A7B">
              <w:rPr>
                <w:rFonts w:cs="B Yagut"/>
                <w:sz w:val="18"/>
                <w:szCs w:val="18"/>
                <w:rtl/>
              </w:rPr>
              <w:t>اصول پیشگیری در طب سنتی</w:t>
            </w:r>
            <w:r w:rsidRPr="007F6A7B">
              <w:rPr>
                <w:rFonts w:cs="B Yagut" w:hint="cs"/>
                <w:sz w:val="18"/>
                <w:szCs w:val="18"/>
                <w:rtl/>
              </w:rPr>
              <w:t xml:space="preserve">(شش گانه </w:t>
            </w:r>
            <w:r w:rsidRPr="007F6A7B">
              <w:rPr>
                <w:rFonts w:cs="B Yagut"/>
                <w:sz w:val="18"/>
                <w:szCs w:val="18"/>
                <w:rtl/>
              </w:rPr>
              <w:t>ضروری</w:t>
            </w:r>
            <w:r w:rsidRPr="007F6A7B">
              <w:rPr>
                <w:rFonts w:cs="B Yagut" w:hint="cs"/>
                <w:sz w:val="18"/>
                <w:szCs w:val="18"/>
                <w:rtl/>
              </w:rPr>
              <w:t>): اصول حفظ سلامت برای اساس هر مزاج</w:t>
            </w:r>
          </w:p>
          <w:p w:rsidR="00654ACA" w:rsidRPr="007F6A7B" w:rsidRDefault="00654ACA" w:rsidP="0071315A">
            <w:pPr>
              <w:pStyle w:val="ListParagraph"/>
              <w:numPr>
                <w:ilvl w:val="0"/>
                <w:numId w:val="194"/>
              </w:numPr>
              <w:spacing w:after="0" w:line="240" w:lineRule="auto"/>
              <w:ind w:left="364"/>
              <w:jc w:val="both"/>
              <w:rPr>
                <w:rFonts w:cs="B Yagut"/>
                <w:sz w:val="18"/>
                <w:szCs w:val="18"/>
                <w:rtl/>
              </w:rPr>
            </w:pPr>
            <w:r w:rsidRPr="007F6A7B">
              <w:rPr>
                <w:rFonts w:cs="B Yagut" w:hint="cs"/>
                <w:sz w:val="18"/>
                <w:szCs w:val="18"/>
                <w:rtl/>
              </w:rPr>
              <w:t>مفردات غذایی: حبوبات و مغزها و میوه ها و سبزی</w:t>
            </w:r>
          </w:p>
          <w:p w:rsidR="00654ACA" w:rsidRPr="007F6A7B" w:rsidRDefault="00654ACA" w:rsidP="0071315A">
            <w:pPr>
              <w:pStyle w:val="ListParagraph"/>
              <w:numPr>
                <w:ilvl w:val="0"/>
                <w:numId w:val="194"/>
              </w:numPr>
              <w:spacing w:after="0" w:line="240" w:lineRule="auto"/>
              <w:ind w:left="364"/>
              <w:jc w:val="both"/>
              <w:rPr>
                <w:rFonts w:cs="B Yagut"/>
                <w:sz w:val="18"/>
                <w:szCs w:val="18"/>
                <w:rtl/>
              </w:rPr>
            </w:pPr>
            <w:r w:rsidRPr="007F6A7B">
              <w:rPr>
                <w:rFonts w:cs="B Yagut" w:hint="cs"/>
                <w:sz w:val="18"/>
                <w:szCs w:val="18"/>
                <w:rtl/>
              </w:rPr>
              <w:t>مفردات غذایی: لبنیات و گوشتها</w:t>
            </w:r>
          </w:p>
          <w:p w:rsidR="00654ACA" w:rsidRPr="007F6A7B" w:rsidRDefault="00654ACA" w:rsidP="0071315A">
            <w:pPr>
              <w:pStyle w:val="ListParagraph"/>
              <w:numPr>
                <w:ilvl w:val="0"/>
                <w:numId w:val="194"/>
              </w:numPr>
              <w:spacing w:after="0" w:line="240" w:lineRule="auto"/>
              <w:ind w:left="364"/>
              <w:jc w:val="both"/>
              <w:rPr>
                <w:rFonts w:cs="B Yagut"/>
                <w:sz w:val="18"/>
                <w:szCs w:val="18"/>
                <w:rtl/>
              </w:rPr>
            </w:pPr>
            <w:r w:rsidRPr="007F6A7B">
              <w:rPr>
                <w:rFonts w:cs="B Yagut" w:hint="cs"/>
                <w:sz w:val="18"/>
                <w:szCs w:val="18"/>
                <w:rtl/>
              </w:rPr>
              <w:t>آشنایی با اعمال یداوی: ماساژ. حجامت. فصد</w:t>
            </w:r>
          </w:p>
        </w:tc>
      </w:tr>
      <w:tr w:rsidR="00654ACA" w:rsidRPr="007F6A7B" w:rsidTr="00191745">
        <w:trPr>
          <w:trHeight w:val="249"/>
        </w:trPr>
        <w:tc>
          <w:tcPr>
            <w:tcW w:w="76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54ACA" w:rsidRPr="007F6A7B" w:rsidRDefault="00654ACA" w:rsidP="0071315A">
            <w:pPr>
              <w:spacing w:after="0" w:line="240" w:lineRule="auto"/>
              <w:jc w:val="both"/>
              <w:rPr>
                <w:rFonts w:cs="B Yagut"/>
                <w:sz w:val="18"/>
                <w:szCs w:val="18"/>
                <w:rtl/>
              </w:rPr>
            </w:pPr>
            <w:r w:rsidRPr="007F6A7B">
              <w:rPr>
                <w:rFonts w:cs="B Yagut" w:hint="cs"/>
                <w:sz w:val="18"/>
                <w:szCs w:val="18"/>
                <w:rtl/>
              </w:rPr>
              <w:lastRenderedPageBreak/>
              <w:t>توضیحات ضروری</w:t>
            </w:r>
          </w:p>
        </w:tc>
        <w:tc>
          <w:tcPr>
            <w:tcW w:w="4236" w:type="pct"/>
            <w:gridSpan w:val="3"/>
            <w:tcBorders>
              <w:top w:val="single" w:sz="4" w:space="0" w:color="auto"/>
              <w:left w:val="single" w:sz="4" w:space="0" w:color="auto"/>
              <w:bottom w:val="single" w:sz="4" w:space="0" w:color="auto"/>
              <w:right w:val="single" w:sz="4" w:space="0" w:color="auto"/>
            </w:tcBorders>
          </w:tcPr>
          <w:p w:rsidR="00654ACA" w:rsidRPr="007F6A7B" w:rsidRDefault="00654ACA" w:rsidP="0071315A">
            <w:pPr>
              <w:spacing w:after="0" w:line="240" w:lineRule="auto"/>
              <w:ind w:left="162" w:right="252"/>
              <w:jc w:val="both"/>
              <w:rPr>
                <w:rFonts w:cs="B Yagut"/>
                <w:sz w:val="18"/>
                <w:szCs w:val="18"/>
                <w:rtl/>
              </w:rPr>
            </w:pPr>
            <w:r w:rsidRPr="007F6A7B">
              <w:rPr>
                <w:rFonts w:cs="B Yagut" w:hint="cs"/>
                <w:sz w:val="18"/>
                <w:szCs w:val="18"/>
                <w:rtl/>
              </w:rPr>
              <w:t>طبق</w:t>
            </w:r>
            <w:r w:rsidRPr="007F6A7B">
              <w:rPr>
                <w:rFonts w:cs="B Yagut"/>
                <w:sz w:val="18"/>
                <w:szCs w:val="18"/>
                <w:rtl/>
              </w:rPr>
              <w:t xml:space="preserve"> </w:t>
            </w:r>
            <w:r w:rsidRPr="007F6A7B">
              <w:rPr>
                <w:rFonts w:cs="B Yagut" w:hint="cs"/>
                <w:sz w:val="18"/>
                <w:szCs w:val="18"/>
                <w:rtl/>
              </w:rPr>
              <w:t>تعریف</w:t>
            </w:r>
            <w:r w:rsidRPr="007F6A7B">
              <w:rPr>
                <w:rFonts w:cs="B Yagut"/>
                <w:sz w:val="18"/>
                <w:szCs w:val="18"/>
                <w:rtl/>
              </w:rPr>
              <w:t xml:space="preserve"> </w:t>
            </w:r>
            <w:r w:rsidRPr="007F6A7B">
              <w:rPr>
                <w:rFonts w:cs="B Yagut" w:hint="cs"/>
                <w:sz w:val="18"/>
                <w:szCs w:val="18"/>
                <w:rtl/>
              </w:rPr>
              <w:t>سازمان</w:t>
            </w:r>
            <w:r w:rsidRPr="007F6A7B">
              <w:rPr>
                <w:rFonts w:cs="B Yagut"/>
                <w:sz w:val="18"/>
                <w:szCs w:val="18"/>
                <w:rtl/>
              </w:rPr>
              <w:t xml:space="preserve"> </w:t>
            </w:r>
            <w:r w:rsidRPr="007F6A7B">
              <w:rPr>
                <w:rFonts w:cs="B Yagut" w:hint="cs"/>
                <w:sz w:val="18"/>
                <w:szCs w:val="18"/>
                <w:rtl/>
              </w:rPr>
              <w:t>جهانی بهداشت؛</w:t>
            </w:r>
            <w:r w:rsidRPr="007F6A7B">
              <w:rPr>
                <w:rFonts w:cs="B Yagut"/>
                <w:sz w:val="18"/>
                <w:szCs w:val="18"/>
                <w:rtl/>
              </w:rPr>
              <w:t xml:space="preserve"> </w:t>
            </w:r>
            <w:r w:rsidRPr="007F6A7B">
              <w:rPr>
                <w:rFonts w:cs="B Yagut" w:hint="cs"/>
                <w:sz w:val="18"/>
                <w:szCs w:val="18"/>
                <w:rtl/>
              </w:rPr>
              <w:t>طب</w:t>
            </w:r>
            <w:r w:rsidRPr="007F6A7B">
              <w:rPr>
                <w:rFonts w:cs="B Yagut"/>
                <w:sz w:val="18"/>
                <w:szCs w:val="18"/>
                <w:rtl/>
              </w:rPr>
              <w:t xml:space="preserve"> </w:t>
            </w:r>
            <w:r w:rsidRPr="007F6A7B">
              <w:rPr>
                <w:rFonts w:cs="B Yagut" w:hint="cs"/>
                <w:sz w:val="18"/>
                <w:szCs w:val="18"/>
                <w:rtl/>
              </w:rPr>
              <w:t>سنتی</w:t>
            </w:r>
            <w:r w:rsidRPr="007F6A7B">
              <w:rPr>
                <w:rFonts w:cs="B Yagut"/>
                <w:sz w:val="18"/>
                <w:szCs w:val="18"/>
                <w:rtl/>
              </w:rPr>
              <w:t xml:space="preserve"> </w:t>
            </w:r>
            <w:r w:rsidRPr="007F6A7B">
              <w:rPr>
                <w:rFonts w:cs="B Yagut" w:hint="cs"/>
                <w:sz w:val="18"/>
                <w:szCs w:val="18"/>
                <w:rtl/>
              </w:rPr>
              <w:t>و</w:t>
            </w:r>
            <w:r w:rsidRPr="007F6A7B">
              <w:rPr>
                <w:rFonts w:cs="B Yagut"/>
                <w:sz w:val="18"/>
                <w:szCs w:val="18"/>
                <w:rtl/>
              </w:rPr>
              <w:t xml:space="preserve"> </w:t>
            </w:r>
            <w:r w:rsidRPr="007F6A7B">
              <w:rPr>
                <w:rFonts w:cs="B Yagut" w:hint="cs"/>
                <w:sz w:val="18"/>
                <w:szCs w:val="18"/>
                <w:rtl/>
              </w:rPr>
              <w:t>مکمل</w:t>
            </w:r>
            <w:r w:rsidRPr="007F6A7B">
              <w:rPr>
                <w:rStyle w:val="FootnoteReference"/>
                <w:rFonts w:cs="B Yagut"/>
                <w:color w:val="auto"/>
                <w:sz w:val="18"/>
                <w:szCs w:val="18"/>
                <w:vertAlign w:val="superscript"/>
                <w:rtl/>
              </w:rPr>
              <w:footnoteReference w:id="8"/>
            </w:r>
            <w:r w:rsidRPr="007F6A7B">
              <w:rPr>
                <w:rFonts w:cs="B Yagut"/>
                <w:sz w:val="18"/>
                <w:szCs w:val="18"/>
                <w:rtl/>
              </w:rPr>
              <w:t xml:space="preserve"> </w:t>
            </w:r>
            <w:r w:rsidRPr="007F6A7B">
              <w:rPr>
                <w:rFonts w:cs="B Yagut" w:hint="cs"/>
                <w:sz w:val="18"/>
                <w:szCs w:val="18"/>
                <w:rtl/>
              </w:rPr>
              <w:t>عبارت است</w:t>
            </w:r>
            <w:r w:rsidRPr="007F6A7B">
              <w:rPr>
                <w:rFonts w:cs="B Yagut"/>
                <w:sz w:val="18"/>
                <w:szCs w:val="18"/>
                <w:rtl/>
              </w:rPr>
              <w:t xml:space="preserve"> </w:t>
            </w:r>
            <w:r w:rsidRPr="007F6A7B">
              <w:rPr>
                <w:rFonts w:cs="B Yagut" w:hint="cs"/>
                <w:sz w:val="18"/>
                <w:szCs w:val="18"/>
                <w:rtl/>
              </w:rPr>
              <w:t>از</w:t>
            </w:r>
            <w:r w:rsidRPr="007F6A7B">
              <w:rPr>
                <w:rFonts w:cs="B Yagut"/>
                <w:sz w:val="18"/>
                <w:szCs w:val="18"/>
                <w:rtl/>
              </w:rPr>
              <w:t xml:space="preserve"> </w:t>
            </w:r>
            <w:r w:rsidRPr="007F6A7B">
              <w:rPr>
                <w:rFonts w:cs="B Yagut" w:hint="cs"/>
                <w:sz w:val="18"/>
                <w:szCs w:val="18"/>
                <w:rtl/>
              </w:rPr>
              <w:t>گروهی</w:t>
            </w:r>
            <w:r w:rsidRPr="007F6A7B">
              <w:rPr>
                <w:rFonts w:cs="B Yagut"/>
                <w:sz w:val="18"/>
                <w:szCs w:val="18"/>
                <w:rtl/>
              </w:rPr>
              <w:t xml:space="preserve"> </w:t>
            </w:r>
            <w:r w:rsidRPr="007F6A7B">
              <w:rPr>
                <w:rFonts w:cs="B Yagut" w:hint="cs"/>
                <w:sz w:val="18"/>
                <w:szCs w:val="18"/>
                <w:rtl/>
              </w:rPr>
              <w:t>از</w:t>
            </w:r>
            <w:r w:rsidRPr="007F6A7B">
              <w:rPr>
                <w:rFonts w:cs="B Yagut"/>
                <w:sz w:val="18"/>
                <w:szCs w:val="18"/>
                <w:rtl/>
              </w:rPr>
              <w:t xml:space="preserve"> </w:t>
            </w:r>
            <w:r w:rsidRPr="007F6A7B">
              <w:rPr>
                <w:rFonts w:cs="B Yagut" w:hint="cs"/>
                <w:sz w:val="18"/>
                <w:szCs w:val="18"/>
                <w:rtl/>
              </w:rPr>
              <w:t>اعمال</w:t>
            </w:r>
            <w:r w:rsidRPr="007F6A7B">
              <w:rPr>
                <w:rFonts w:cs="B Yagut"/>
                <w:sz w:val="18"/>
                <w:szCs w:val="18"/>
                <w:rtl/>
              </w:rPr>
              <w:t xml:space="preserve"> </w:t>
            </w:r>
            <w:r w:rsidRPr="007F6A7B">
              <w:rPr>
                <w:rFonts w:cs="B Yagut" w:hint="cs"/>
                <w:sz w:val="18"/>
                <w:szCs w:val="18"/>
                <w:rtl/>
              </w:rPr>
              <w:t>و</w:t>
            </w:r>
            <w:r w:rsidRPr="007F6A7B">
              <w:rPr>
                <w:rFonts w:cs="B Yagut"/>
                <w:sz w:val="18"/>
                <w:szCs w:val="18"/>
                <w:rtl/>
              </w:rPr>
              <w:t xml:space="preserve"> </w:t>
            </w:r>
            <w:r w:rsidRPr="007F6A7B">
              <w:rPr>
                <w:rFonts w:cs="B Yagut" w:hint="cs"/>
                <w:sz w:val="18"/>
                <w:szCs w:val="18"/>
                <w:rtl/>
              </w:rPr>
              <w:t>محصولات</w:t>
            </w:r>
            <w:r w:rsidRPr="007F6A7B">
              <w:rPr>
                <w:rFonts w:cs="B Yagut"/>
                <w:sz w:val="18"/>
                <w:szCs w:val="18"/>
                <w:rtl/>
              </w:rPr>
              <w:t xml:space="preserve"> </w:t>
            </w:r>
            <w:r w:rsidRPr="007F6A7B">
              <w:rPr>
                <w:rFonts w:cs="B Yagut" w:hint="cs"/>
                <w:sz w:val="18"/>
                <w:szCs w:val="18"/>
                <w:rtl/>
              </w:rPr>
              <w:t>که</w:t>
            </w:r>
            <w:r w:rsidRPr="007F6A7B">
              <w:rPr>
                <w:rFonts w:cs="B Yagut"/>
                <w:sz w:val="18"/>
                <w:szCs w:val="18"/>
                <w:rtl/>
              </w:rPr>
              <w:t xml:space="preserve"> </w:t>
            </w:r>
            <w:r w:rsidRPr="007F6A7B">
              <w:rPr>
                <w:rFonts w:cs="B Yagut" w:hint="cs"/>
                <w:sz w:val="18"/>
                <w:szCs w:val="18"/>
                <w:rtl/>
              </w:rPr>
              <w:t>بخشی</w:t>
            </w:r>
            <w:r w:rsidRPr="007F6A7B">
              <w:rPr>
                <w:rFonts w:cs="B Yagut"/>
                <w:sz w:val="18"/>
                <w:szCs w:val="18"/>
                <w:rtl/>
              </w:rPr>
              <w:t xml:space="preserve"> </w:t>
            </w:r>
            <w:r w:rsidRPr="007F6A7B">
              <w:rPr>
                <w:rFonts w:cs="B Yagut" w:hint="cs"/>
                <w:sz w:val="18"/>
                <w:szCs w:val="18"/>
                <w:rtl/>
              </w:rPr>
              <w:t>از</w:t>
            </w:r>
            <w:r w:rsidRPr="007F6A7B">
              <w:rPr>
                <w:rFonts w:cs="B Yagut"/>
                <w:sz w:val="18"/>
                <w:szCs w:val="18"/>
                <w:rtl/>
              </w:rPr>
              <w:t xml:space="preserve"> </w:t>
            </w:r>
            <w:r w:rsidRPr="007F6A7B">
              <w:rPr>
                <w:rFonts w:cs="B Yagut" w:hint="cs"/>
                <w:sz w:val="18"/>
                <w:szCs w:val="18"/>
                <w:rtl/>
              </w:rPr>
              <w:t>طب</w:t>
            </w:r>
            <w:r w:rsidRPr="007F6A7B">
              <w:rPr>
                <w:rFonts w:cs="B Yagut"/>
                <w:sz w:val="18"/>
                <w:szCs w:val="18"/>
                <w:rtl/>
              </w:rPr>
              <w:t xml:space="preserve"> </w:t>
            </w:r>
            <w:r w:rsidRPr="007F6A7B">
              <w:rPr>
                <w:rFonts w:cs="B Yagut" w:hint="cs"/>
                <w:sz w:val="18"/>
                <w:szCs w:val="18"/>
                <w:rtl/>
              </w:rPr>
              <w:t>رایج</w:t>
            </w:r>
            <w:r w:rsidRPr="007F6A7B">
              <w:rPr>
                <w:rFonts w:cs="B Yagut"/>
                <w:sz w:val="18"/>
                <w:szCs w:val="18"/>
                <w:rtl/>
              </w:rPr>
              <w:t xml:space="preserve"> </w:t>
            </w:r>
            <w:r w:rsidRPr="007F6A7B">
              <w:rPr>
                <w:rFonts w:cs="B Yagut" w:hint="cs"/>
                <w:sz w:val="18"/>
                <w:szCs w:val="18"/>
                <w:rtl/>
              </w:rPr>
              <w:t>نیستند</w:t>
            </w:r>
            <w:r w:rsidR="003E67D6" w:rsidRPr="007F6A7B">
              <w:rPr>
                <w:rFonts w:cs="B Yagut"/>
                <w:sz w:val="18"/>
                <w:szCs w:val="18"/>
                <w:rtl/>
              </w:rPr>
              <w:fldChar w:fldCharType="begin"/>
            </w:r>
            <w:r w:rsidRPr="007F6A7B">
              <w:rPr>
                <w:rFonts w:cs="B Yagut"/>
                <w:sz w:val="18"/>
                <w:szCs w:val="18"/>
                <w:rtl/>
              </w:rPr>
              <w:instrText xml:space="preserve"> </w:instrText>
            </w:r>
            <w:r w:rsidRPr="007F6A7B">
              <w:rPr>
                <w:rFonts w:cs="B Yagut"/>
                <w:sz w:val="18"/>
                <w:szCs w:val="18"/>
              </w:rPr>
              <w:instrText>ADDIN EN.CITE &lt;EndNote&gt;&lt;Cite&gt;&lt;Author&gt;Geneva&lt;/Author&gt;&lt;Year&gt;2000&lt;/Year&gt;&lt;RecNum&gt;1&lt;/RecNum&gt;&lt;DisplayText&gt;(1)&lt;/DisplayText&gt;&lt;record&gt;&lt;rec-number&gt;1&lt;/rec-number&gt;&lt;foreign-keys&gt;&lt;key app="EN" db-id="9d5xsd5zcptapzeprsvpfetpx2rfx55z2e0x"&gt;1&lt;/key&gt;&lt;/foreign-keys&gt;&lt;ref-type name="Journal Article"&gt;17&lt;/ref-type&gt;&lt;contributors&gt;&lt;authors&gt;&lt;author&gt;Geneva,WHO/EDM/TRM/&lt;/author&gt;&lt;/authors&gt;&lt;/contributors&gt;&lt;titles&gt;&lt;title&gt;General Guidelines for Methodologies on Research and Evaluation of Traditional Medicine&lt;/title&gt;&lt;/titles&gt;&lt;volume&gt;1&lt;/volume&gt;&lt;dates&gt;&lt;year&gt;2000&lt;/year&gt;&lt;/dates&gt;&lt;urls&gt;&lt;/urls&gt;&lt;/record&gt;&lt;/Cite&gt;&lt;/EndNote</w:instrText>
            </w:r>
            <w:r w:rsidRPr="007F6A7B">
              <w:rPr>
                <w:rFonts w:cs="B Yagut"/>
                <w:sz w:val="18"/>
                <w:szCs w:val="18"/>
                <w:rtl/>
              </w:rPr>
              <w:instrText>&gt;</w:instrText>
            </w:r>
            <w:r w:rsidR="003E67D6" w:rsidRPr="007F6A7B">
              <w:rPr>
                <w:rFonts w:cs="B Yagut"/>
                <w:sz w:val="18"/>
                <w:szCs w:val="18"/>
                <w:rtl/>
              </w:rPr>
              <w:fldChar w:fldCharType="end"/>
            </w:r>
            <w:r w:rsidRPr="007F6A7B">
              <w:rPr>
                <w:rFonts w:cs="B Yagut" w:hint="cs"/>
                <w:sz w:val="18"/>
                <w:szCs w:val="18"/>
                <w:rtl/>
              </w:rPr>
              <w:t>. اين تعريف</w:t>
            </w:r>
            <w:r w:rsidRPr="007F6A7B">
              <w:rPr>
                <w:rFonts w:cs="B Yagut"/>
                <w:sz w:val="18"/>
                <w:szCs w:val="18"/>
                <w:rtl/>
              </w:rPr>
              <w:t xml:space="preserve"> </w:t>
            </w:r>
            <w:r w:rsidRPr="007F6A7B">
              <w:rPr>
                <w:rFonts w:cs="B Yagut" w:hint="cs"/>
                <w:sz w:val="18"/>
                <w:szCs w:val="18"/>
                <w:rtl/>
              </w:rPr>
              <w:t>بیانگر</w:t>
            </w:r>
            <w:r w:rsidRPr="007F6A7B">
              <w:rPr>
                <w:rFonts w:cs="B Yagut"/>
                <w:sz w:val="18"/>
                <w:szCs w:val="18"/>
                <w:rtl/>
              </w:rPr>
              <w:t xml:space="preserve"> </w:t>
            </w:r>
            <w:r w:rsidRPr="007F6A7B">
              <w:rPr>
                <w:rFonts w:cs="B Yagut" w:hint="cs"/>
                <w:sz w:val="18"/>
                <w:szCs w:val="18"/>
                <w:rtl/>
              </w:rPr>
              <w:t>این</w:t>
            </w:r>
            <w:r w:rsidRPr="007F6A7B">
              <w:rPr>
                <w:rFonts w:cs="B Yagut"/>
                <w:sz w:val="18"/>
                <w:szCs w:val="18"/>
                <w:rtl/>
              </w:rPr>
              <w:t xml:space="preserve"> </w:t>
            </w:r>
            <w:r w:rsidRPr="007F6A7B">
              <w:rPr>
                <w:rFonts w:cs="B Yagut" w:hint="cs"/>
                <w:sz w:val="18"/>
                <w:szCs w:val="18"/>
                <w:rtl/>
              </w:rPr>
              <w:t>حقیقت</w:t>
            </w:r>
            <w:r w:rsidRPr="007F6A7B">
              <w:rPr>
                <w:rFonts w:cs="B Yagut"/>
                <w:sz w:val="18"/>
                <w:szCs w:val="18"/>
                <w:rtl/>
              </w:rPr>
              <w:t xml:space="preserve"> </w:t>
            </w:r>
            <w:r w:rsidRPr="007F6A7B">
              <w:rPr>
                <w:rFonts w:cs="B Yagut" w:hint="cs"/>
                <w:sz w:val="18"/>
                <w:szCs w:val="18"/>
                <w:rtl/>
              </w:rPr>
              <w:t>است</w:t>
            </w:r>
            <w:r w:rsidRPr="007F6A7B">
              <w:rPr>
                <w:rFonts w:cs="B Yagut"/>
                <w:sz w:val="18"/>
                <w:szCs w:val="18"/>
                <w:rtl/>
              </w:rPr>
              <w:t xml:space="preserve"> </w:t>
            </w:r>
            <w:r w:rsidRPr="007F6A7B">
              <w:rPr>
                <w:rFonts w:cs="B Yagut" w:hint="cs"/>
                <w:sz w:val="18"/>
                <w:szCs w:val="18"/>
                <w:rtl/>
              </w:rPr>
              <w:t>كه روش</w:t>
            </w:r>
            <w:r w:rsidRPr="007F6A7B">
              <w:rPr>
                <w:rFonts w:cs="B Yagut"/>
                <w:sz w:val="18"/>
                <w:szCs w:val="18"/>
                <w:rtl/>
              </w:rPr>
              <w:softHyphen/>
            </w:r>
            <w:r w:rsidRPr="007F6A7B">
              <w:rPr>
                <w:rFonts w:cs="B Yagut" w:hint="cs"/>
                <w:sz w:val="18"/>
                <w:szCs w:val="18"/>
                <w:rtl/>
              </w:rPr>
              <w:t>هایی</w:t>
            </w:r>
            <w:r w:rsidRPr="007F6A7B">
              <w:rPr>
                <w:rFonts w:cs="B Yagut"/>
                <w:sz w:val="18"/>
                <w:szCs w:val="18"/>
                <w:rtl/>
              </w:rPr>
              <w:t xml:space="preserve"> </w:t>
            </w:r>
            <w:r w:rsidRPr="007F6A7B">
              <w:rPr>
                <w:rFonts w:cs="B Yagut" w:hint="cs"/>
                <w:sz w:val="18"/>
                <w:szCs w:val="18"/>
                <w:rtl/>
              </w:rPr>
              <w:t>برای</w:t>
            </w:r>
            <w:r w:rsidRPr="007F6A7B">
              <w:rPr>
                <w:rFonts w:cs="B Yagut"/>
                <w:sz w:val="18"/>
                <w:szCs w:val="18"/>
                <w:rtl/>
              </w:rPr>
              <w:t xml:space="preserve"> </w:t>
            </w:r>
            <w:r w:rsidRPr="007F6A7B">
              <w:rPr>
                <w:rFonts w:cs="B Yagut" w:hint="cs"/>
                <w:sz w:val="18"/>
                <w:szCs w:val="18"/>
                <w:rtl/>
              </w:rPr>
              <w:t>سلامتی</w:t>
            </w:r>
            <w:r w:rsidRPr="007F6A7B">
              <w:rPr>
                <w:rFonts w:cs="B Yagut"/>
                <w:sz w:val="18"/>
                <w:szCs w:val="18"/>
                <w:rtl/>
              </w:rPr>
              <w:t xml:space="preserve"> </w:t>
            </w:r>
            <w:r w:rsidRPr="007F6A7B">
              <w:rPr>
                <w:rFonts w:cs="B Yagut" w:hint="cs"/>
                <w:sz w:val="18"/>
                <w:szCs w:val="18"/>
                <w:rtl/>
              </w:rPr>
              <w:t>و</w:t>
            </w:r>
            <w:r w:rsidRPr="007F6A7B">
              <w:rPr>
                <w:rFonts w:cs="B Yagut"/>
                <w:sz w:val="18"/>
                <w:szCs w:val="18"/>
                <w:rtl/>
              </w:rPr>
              <w:t xml:space="preserve"> </w:t>
            </w:r>
            <w:r w:rsidRPr="007F6A7B">
              <w:rPr>
                <w:rFonts w:cs="B Yagut" w:hint="cs"/>
                <w:sz w:val="18"/>
                <w:szCs w:val="18"/>
                <w:rtl/>
              </w:rPr>
              <w:t>درمان</w:t>
            </w:r>
            <w:r w:rsidRPr="007F6A7B">
              <w:rPr>
                <w:rFonts w:cs="B Yagut"/>
                <w:sz w:val="18"/>
                <w:szCs w:val="18"/>
                <w:rtl/>
              </w:rPr>
              <w:t xml:space="preserve"> </w:t>
            </w:r>
            <w:r w:rsidRPr="007F6A7B">
              <w:rPr>
                <w:rFonts w:cs="B Yagut" w:hint="cs"/>
                <w:sz w:val="18"/>
                <w:szCs w:val="18"/>
                <w:rtl/>
              </w:rPr>
              <w:t>در</w:t>
            </w:r>
            <w:r w:rsidRPr="007F6A7B">
              <w:rPr>
                <w:rFonts w:cs="B Yagut"/>
                <w:sz w:val="18"/>
                <w:szCs w:val="18"/>
                <w:rtl/>
              </w:rPr>
              <w:t xml:space="preserve"> </w:t>
            </w:r>
            <w:r w:rsidRPr="007F6A7B">
              <w:rPr>
                <w:rFonts w:cs="B Yagut" w:hint="cs"/>
                <w:sz w:val="18"/>
                <w:szCs w:val="18"/>
                <w:rtl/>
              </w:rPr>
              <w:t>جامعه</w:t>
            </w:r>
            <w:r w:rsidRPr="007F6A7B">
              <w:rPr>
                <w:rFonts w:cs="B Yagut"/>
                <w:sz w:val="18"/>
                <w:szCs w:val="18"/>
                <w:rtl/>
              </w:rPr>
              <w:t xml:space="preserve"> </w:t>
            </w:r>
            <w:r w:rsidRPr="007F6A7B">
              <w:rPr>
                <w:rFonts w:cs="B Yagut" w:hint="cs"/>
                <w:sz w:val="18"/>
                <w:szCs w:val="18"/>
                <w:rtl/>
              </w:rPr>
              <w:t>وجود</w:t>
            </w:r>
            <w:r w:rsidRPr="007F6A7B">
              <w:rPr>
                <w:rFonts w:cs="B Yagut"/>
                <w:sz w:val="18"/>
                <w:szCs w:val="18"/>
                <w:rtl/>
              </w:rPr>
              <w:t xml:space="preserve"> </w:t>
            </w:r>
            <w:r w:rsidRPr="007F6A7B">
              <w:rPr>
                <w:rFonts w:cs="B Yagut" w:hint="cs"/>
                <w:sz w:val="18"/>
                <w:szCs w:val="18"/>
                <w:rtl/>
              </w:rPr>
              <w:t>دارد</w:t>
            </w:r>
            <w:r w:rsidRPr="007F6A7B">
              <w:rPr>
                <w:rFonts w:cs="B Yagut"/>
                <w:sz w:val="18"/>
                <w:szCs w:val="18"/>
                <w:rtl/>
              </w:rPr>
              <w:t xml:space="preserve"> </w:t>
            </w:r>
            <w:r w:rsidRPr="007F6A7B">
              <w:rPr>
                <w:rFonts w:cs="B Yagut" w:hint="cs"/>
                <w:sz w:val="18"/>
                <w:szCs w:val="18"/>
                <w:rtl/>
              </w:rPr>
              <w:t>که</w:t>
            </w:r>
            <w:r w:rsidRPr="007F6A7B">
              <w:rPr>
                <w:rFonts w:cs="B Yagut"/>
                <w:sz w:val="18"/>
                <w:szCs w:val="18"/>
                <w:rtl/>
              </w:rPr>
              <w:t xml:space="preserve"> </w:t>
            </w:r>
            <w:r w:rsidRPr="007F6A7B">
              <w:rPr>
                <w:rFonts w:cs="B Yagut" w:hint="cs"/>
                <w:sz w:val="18"/>
                <w:szCs w:val="18"/>
                <w:rtl/>
              </w:rPr>
              <w:t>در</w:t>
            </w:r>
            <w:r w:rsidRPr="007F6A7B">
              <w:rPr>
                <w:rFonts w:cs="B Yagut"/>
                <w:sz w:val="18"/>
                <w:szCs w:val="18"/>
                <w:rtl/>
              </w:rPr>
              <w:t xml:space="preserve"> </w:t>
            </w:r>
            <w:r w:rsidRPr="007F6A7B">
              <w:rPr>
                <w:rFonts w:cs="B Yagut" w:hint="cs"/>
                <w:sz w:val="18"/>
                <w:szCs w:val="18"/>
                <w:rtl/>
              </w:rPr>
              <w:t>دانشکده</w:t>
            </w:r>
            <w:r w:rsidRPr="007F6A7B">
              <w:rPr>
                <w:rFonts w:cs="B Yagut"/>
                <w:sz w:val="18"/>
                <w:szCs w:val="18"/>
                <w:rtl/>
              </w:rPr>
              <w:softHyphen/>
            </w:r>
            <w:r w:rsidRPr="007F6A7B">
              <w:rPr>
                <w:rFonts w:cs="B Yagut" w:hint="cs"/>
                <w:sz w:val="18"/>
                <w:szCs w:val="18"/>
                <w:rtl/>
              </w:rPr>
              <w:t>های</w:t>
            </w:r>
            <w:r w:rsidRPr="007F6A7B">
              <w:rPr>
                <w:rFonts w:cs="B Yagut"/>
                <w:sz w:val="18"/>
                <w:szCs w:val="18"/>
                <w:rtl/>
              </w:rPr>
              <w:t xml:space="preserve"> </w:t>
            </w:r>
            <w:r w:rsidRPr="007F6A7B">
              <w:rPr>
                <w:rFonts w:cs="B Yagut" w:hint="cs"/>
                <w:sz w:val="18"/>
                <w:szCs w:val="18"/>
                <w:rtl/>
              </w:rPr>
              <w:t>طب</w:t>
            </w:r>
            <w:r w:rsidRPr="007F6A7B">
              <w:rPr>
                <w:rFonts w:cs="B Yagut"/>
                <w:sz w:val="18"/>
                <w:szCs w:val="18"/>
                <w:rtl/>
              </w:rPr>
              <w:t xml:space="preserve"> </w:t>
            </w:r>
            <w:r w:rsidRPr="007F6A7B">
              <w:rPr>
                <w:rFonts w:cs="B Yagut" w:hint="cs"/>
                <w:sz w:val="18"/>
                <w:szCs w:val="18"/>
                <w:rtl/>
              </w:rPr>
              <w:t>رایج</w:t>
            </w:r>
            <w:r w:rsidRPr="007F6A7B">
              <w:rPr>
                <w:rFonts w:cs="B Yagut"/>
                <w:sz w:val="18"/>
                <w:szCs w:val="18"/>
                <w:rtl/>
              </w:rPr>
              <w:t xml:space="preserve"> </w:t>
            </w:r>
            <w:r w:rsidRPr="007F6A7B">
              <w:rPr>
                <w:rFonts w:cs="B Yagut" w:hint="cs"/>
                <w:sz w:val="18"/>
                <w:szCs w:val="18"/>
                <w:rtl/>
              </w:rPr>
              <w:t>به</w:t>
            </w:r>
            <w:r w:rsidRPr="007F6A7B">
              <w:rPr>
                <w:rFonts w:cs="B Yagut"/>
                <w:sz w:val="18"/>
                <w:szCs w:val="18"/>
                <w:rtl/>
              </w:rPr>
              <w:t xml:space="preserve"> </w:t>
            </w:r>
            <w:r w:rsidRPr="007F6A7B">
              <w:rPr>
                <w:rFonts w:cs="B Yagut" w:hint="cs"/>
                <w:sz w:val="18"/>
                <w:szCs w:val="18"/>
                <w:rtl/>
              </w:rPr>
              <w:t>آنها</w:t>
            </w:r>
            <w:r w:rsidRPr="007F6A7B">
              <w:rPr>
                <w:rFonts w:cs="B Yagut"/>
                <w:sz w:val="18"/>
                <w:szCs w:val="18"/>
                <w:rtl/>
              </w:rPr>
              <w:t xml:space="preserve"> </w:t>
            </w:r>
            <w:r w:rsidRPr="007F6A7B">
              <w:rPr>
                <w:rFonts w:cs="B Yagut" w:hint="cs"/>
                <w:sz w:val="18"/>
                <w:szCs w:val="18"/>
                <w:rtl/>
              </w:rPr>
              <w:t>پرداخته نمي</w:t>
            </w:r>
            <w:r w:rsidRPr="007F6A7B">
              <w:rPr>
                <w:rFonts w:cs="B Yagut"/>
                <w:sz w:val="18"/>
                <w:szCs w:val="18"/>
                <w:rtl/>
              </w:rPr>
              <w:softHyphen/>
            </w:r>
            <w:r w:rsidRPr="007F6A7B">
              <w:rPr>
                <w:rFonts w:cs="B Yagut" w:hint="cs"/>
                <w:sz w:val="18"/>
                <w:szCs w:val="18"/>
                <w:rtl/>
              </w:rPr>
              <w:t>شود، ولی</w:t>
            </w:r>
            <w:r w:rsidRPr="007F6A7B">
              <w:rPr>
                <w:rFonts w:cs="B Yagut"/>
                <w:sz w:val="18"/>
                <w:szCs w:val="18"/>
                <w:rtl/>
              </w:rPr>
              <w:t xml:space="preserve"> </w:t>
            </w:r>
            <w:r w:rsidRPr="007F6A7B">
              <w:rPr>
                <w:rFonts w:cs="B Yagut" w:hint="cs"/>
                <w:sz w:val="18"/>
                <w:szCs w:val="18"/>
                <w:rtl/>
              </w:rPr>
              <w:t>این</w:t>
            </w:r>
            <w:r w:rsidRPr="007F6A7B">
              <w:rPr>
                <w:rFonts w:cs="B Yagut"/>
                <w:sz w:val="18"/>
                <w:szCs w:val="18"/>
                <w:rtl/>
              </w:rPr>
              <w:t xml:space="preserve"> </w:t>
            </w:r>
            <w:r w:rsidRPr="007F6A7B">
              <w:rPr>
                <w:rFonts w:cs="B Yagut" w:hint="cs"/>
                <w:sz w:val="18"/>
                <w:szCs w:val="18"/>
                <w:rtl/>
              </w:rPr>
              <w:t>روش</w:t>
            </w:r>
            <w:r w:rsidRPr="007F6A7B">
              <w:rPr>
                <w:rFonts w:cs="B Yagut"/>
                <w:sz w:val="18"/>
                <w:szCs w:val="18"/>
                <w:rtl/>
              </w:rPr>
              <w:softHyphen/>
            </w:r>
            <w:r w:rsidRPr="007F6A7B">
              <w:rPr>
                <w:rFonts w:cs="B Yagut" w:hint="cs"/>
                <w:sz w:val="18"/>
                <w:szCs w:val="18"/>
                <w:rtl/>
              </w:rPr>
              <w:t>ها</w:t>
            </w:r>
            <w:r w:rsidRPr="007F6A7B">
              <w:rPr>
                <w:rFonts w:cs="B Yagut"/>
                <w:sz w:val="18"/>
                <w:szCs w:val="18"/>
                <w:rtl/>
              </w:rPr>
              <w:t xml:space="preserve"> </w:t>
            </w:r>
            <w:r w:rsidRPr="007F6A7B">
              <w:rPr>
                <w:rFonts w:cs="B Yagut" w:hint="cs"/>
                <w:sz w:val="18"/>
                <w:szCs w:val="18"/>
                <w:rtl/>
              </w:rPr>
              <w:t>در</w:t>
            </w:r>
            <w:r w:rsidRPr="007F6A7B">
              <w:rPr>
                <w:rFonts w:cs="B Yagut"/>
                <w:sz w:val="18"/>
                <w:szCs w:val="18"/>
                <w:rtl/>
              </w:rPr>
              <w:t xml:space="preserve"> </w:t>
            </w:r>
            <w:r w:rsidRPr="007F6A7B">
              <w:rPr>
                <w:rFonts w:cs="B Yagut" w:hint="cs"/>
                <w:sz w:val="18"/>
                <w:szCs w:val="18"/>
                <w:rtl/>
              </w:rPr>
              <w:t>سلامت</w:t>
            </w:r>
            <w:r w:rsidRPr="007F6A7B">
              <w:rPr>
                <w:rFonts w:cs="B Yagut"/>
                <w:sz w:val="18"/>
                <w:szCs w:val="18"/>
                <w:rtl/>
              </w:rPr>
              <w:t xml:space="preserve"> </w:t>
            </w:r>
            <w:r w:rsidRPr="007F6A7B">
              <w:rPr>
                <w:rFonts w:cs="B Yagut" w:hint="cs"/>
                <w:sz w:val="18"/>
                <w:szCs w:val="18"/>
                <w:rtl/>
              </w:rPr>
              <w:t>مردم</w:t>
            </w:r>
            <w:r w:rsidRPr="007F6A7B">
              <w:rPr>
                <w:rFonts w:cs="B Yagut"/>
                <w:sz w:val="18"/>
                <w:szCs w:val="18"/>
                <w:rtl/>
              </w:rPr>
              <w:t xml:space="preserve"> (</w:t>
            </w:r>
            <w:r w:rsidRPr="007F6A7B">
              <w:rPr>
                <w:rFonts w:cs="B Yagut" w:hint="cs"/>
                <w:sz w:val="18"/>
                <w:szCs w:val="18"/>
                <w:rtl/>
              </w:rPr>
              <w:t>مثبت</w:t>
            </w:r>
            <w:r w:rsidRPr="007F6A7B">
              <w:rPr>
                <w:rFonts w:cs="B Yagut"/>
                <w:sz w:val="18"/>
                <w:szCs w:val="18"/>
                <w:rtl/>
              </w:rPr>
              <w:t xml:space="preserve"> </w:t>
            </w:r>
            <w:r w:rsidRPr="007F6A7B">
              <w:rPr>
                <w:rFonts w:cs="B Yagut" w:hint="cs"/>
                <w:sz w:val="18"/>
                <w:szCs w:val="18"/>
                <w:rtl/>
              </w:rPr>
              <w:t>یا</w:t>
            </w:r>
            <w:r w:rsidRPr="007F6A7B">
              <w:rPr>
                <w:rFonts w:cs="B Yagut"/>
                <w:sz w:val="18"/>
                <w:szCs w:val="18"/>
                <w:rtl/>
              </w:rPr>
              <w:t xml:space="preserve"> </w:t>
            </w:r>
            <w:r w:rsidRPr="007F6A7B">
              <w:rPr>
                <w:rFonts w:cs="B Yagut" w:hint="cs"/>
                <w:sz w:val="18"/>
                <w:szCs w:val="18"/>
                <w:rtl/>
              </w:rPr>
              <w:t>منفی</w:t>
            </w:r>
            <w:r w:rsidRPr="007F6A7B">
              <w:rPr>
                <w:rFonts w:cs="B Yagut"/>
                <w:sz w:val="18"/>
                <w:szCs w:val="18"/>
                <w:rtl/>
              </w:rPr>
              <w:t xml:space="preserve">) </w:t>
            </w:r>
            <w:r w:rsidRPr="007F6A7B">
              <w:rPr>
                <w:rFonts w:cs="B Yagut" w:hint="cs"/>
                <w:sz w:val="18"/>
                <w:szCs w:val="18"/>
                <w:rtl/>
              </w:rPr>
              <w:t>موثرند،</w:t>
            </w:r>
            <w:r w:rsidRPr="007F6A7B">
              <w:rPr>
                <w:rFonts w:cs="B Yagut"/>
                <w:sz w:val="18"/>
                <w:szCs w:val="18"/>
                <w:rtl/>
              </w:rPr>
              <w:t xml:space="preserve"> </w:t>
            </w:r>
            <w:r w:rsidRPr="007F6A7B">
              <w:rPr>
                <w:rFonts w:cs="B Yagut" w:hint="cs"/>
                <w:sz w:val="18"/>
                <w:szCs w:val="18"/>
                <w:rtl/>
              </w:rPr>
              <w:t>و</w:t>
            </w:r>
            <w:r w:rsidRPr="007F6A7B">
              <w:rPr>
                <w:rFonts w:cs="B Yagut"/>
                <w:sz w:val="18"/>
                <w:szCs w:val="18"/>
                <w:rtl/>
              </w:rPr>
              <w:t xml:space="preserve"> </w:t>
            </w:r>
            <w:r w:rsidRPr="007F6A7B">
              <w:rPr>
                <w:rFonts w:cs="B Yagut" w:hint="cs"/>
                <w:sz w:val="18"/>
                <w:szCs w:val="18"/>
                <w:rtl/>
              </w:rPr>
              <w:t>آمارها</w:t>
            </w:r>
            <w:r w:rsidRPr="007F6A7B">
              <w:rPr>
                <w:rFonts w:cs="B Yagut"/>
                <w:sz w:val="18"/>
                <w:szCs w:val="18"/>
                <w:rtl/>
              </w:rPr>
              <w:t xml:space="preserve"> </w:t>
            </w:r>
            <w:r w:rsidRPr="007F6A7B">
              <w:rPr>
                <w:rFonts w:cs="B Yagut" w:hint="cs"/>
                <w:sz w:val="18"/>
                <w:szCs w:val="18"/>
                <w:rtl/>
              </w:rPr>
              <w:t>نشان</w:t>
            </w:r>
            <w:r w:rsidRPr="007F6A7B">
              <w:rPr>
                <w:rFonts w:cs="B Yagut"/>
                <w:sz w:val="18"/>
                <w:szCs w:val="18"/>
                <w:rtl/>
              </w:rPr>
              <w:t xml:space="preserve"> </w:t>
            </w:r>
            <w:r w:rsidRPr="007F6A7B">
              <w:rPr>
                <w:rFonts w:cs="B Yagut" w:hint="cs"/>
                <w:sz w:val="18"/>
                <w:szCs w:val="18"/>
                <w:rtl/>
              </w:rPr>
              <w:t>می</w:t>
            </w:r>
            <w:r w:rsidRPr="007F6A7B">
              <w:rPr>
                <w:rFonts w:cs="B Yagut"/>
                <w:sz w:val="18"/>
                <w:szCs w:val="18"/>
                <w:rtl/>
              </w:rPr>
              <w:softHyphen/>
            </w:r>
            <w:r w:rsidRPr="007F6A7B">
              <w:rPr>
                <w:rFonts w:cs="B Yagut" w:hint="cs"/>
                <w:sz w:val="18"/>
                <w:szCs w:val="18"/>
                <w:rtl/>
              </w:rPr>
              <w:t>دهد</w:t>
            </w:r>
            <w:r w:rsidRPr="007F6A7B">
              <w:rPr>
                <w:rFonts w:cs="B Yagut"/>
                <w:sz w:val="18"/>
                <w:szCs w:val="18"/>
                <w:rtl/>
              </w:rPr>
              <w:t xml:space="preserve"> </w:t>
            </w:r>
            <w:r w:rsidRPr="007F6A7B">
              <w:rPr>
                <w:rFonts w:cs="B Yagut" w:hint="cs"/>
                <w:sz w:val="18"/>
                <w:szCs w:val="18"/>
                <w:rtl/>
              </w:rPr>
              <w:t>که</w:t>
            </w:r>
            <w:r w:rsidRPr="007F6A7B">
              <w:rPr>
                <w:rFonts w:cs="B Yagut"/>
                <w:sz w:val="18"/>
                <w:szCs w:val="18"/>
                <w:rtl/>
              </w:rPr>
              <w:t xml:space="preserve"> </w:t>
            </w:r>
            <w:r w:rsidRPr="007F6A7B">
              <w:rPr>
                <w:rFonts w:cs="B Yagut" w:hint="cs"/>
                <w:sz w:val="18"/>
                <w:szCs w:val="18"/>
                <w:rtl/>
              </w:rPr>
              <w:t>استفاده</w:t>
            </w:r>
            <w:r w:rsidRPr="007F6A7B">
              <w:rPr>
                <w:rFonts w:cs="B Yagut"/>
                <w:sz w:val="18"/>
                <w:szCs w:val="18"/>
                <w:rtl/>
              </w:rPr>
              <w:t xml:space="preserve"> </w:t>
            </w:r>
            <w:r w:rsidRPr="007F6A7B">
              <w:rPr>
                <w:rFonts w:cs="B Yagut" w:hint="cs"/>
                <w:sz w:val="18"/>
                <w:szCs w:val="18"/>
                <w:rtl/>
              </w:rPr>
              <w:t>از</w:t>
            </w:r>
            <w:r w:rsidRPr="007F6A7B">
              <w:rPr>
                <w:rFonts w:cs="B Yagut"/>
                <w:sz w:val="18"/>
                <w:szCs w:val="18"/>
                <w:rtl/>
              </w:rPr>
              <w:t xml:space="preserve"> </w:t>
            </w:r>
            <w:r w:rsidRPr="007F6A7B">
              <w:rPr>
                <w:rFonts w:cs="B Yagut" w:hint="cs"/>
                <w:sz w:val="18"/>
                <w:szCs w:val="18"/>
                <w:rtl/>
              </w:rPr>
              <w:t>این روشها</w:t>
            </w:r>
            <w:r w:rsidRPr="007F6A7B">
              <w:rPr>
                <w:rFonts w:cs="B Yagut"/>
                <w:sz w:val="18"/>
                <w:szCs w:val="18"/>
                <w:rtl/>
              </w:rPr>
              <w:t xml:space="preserve"> </w:t>
            </w:r>
            <w:r w:rsidRPr="007F6A7B">
              <w:rPr>
                <w:rFonts w:cs="B Yagut" w:hint="cs"/>
                <w:sz w:val="18"/>
                <w:szCs w:val="18"/>
                <w:rtl/>
              </w:rPr>
              <w:t>به شدت</w:t>
            </w:r>
            <w:r w:rsidRPr="007F6A7B">
              <w:rPr>
                <w:rFonts w:cs="B Yagut"/>
                <w:sz w:val="18"/>
                <w:szCs w:val="18"/>
                <w:rtl/>
              </w:rPr>
              <w:t xml:space="preserve"> </w:t>
            </w:r>
            <w:r w:rsidRPr="007F6A7B">
              <w:rPr>
                <w:rFonts w:cs="B Yagut" w:hint="cs"/>
                <w:sz w:val="18"/>
                <w:szCs w:val="18"/>
                <w:rtl/>
              </w:rPr>
              <w:t>رو</w:t>
            </w:r>
            <w:r w:rsidRPr="007F6A7B">
              <w:rPr>
                <w:rFonts w:cs="B Yagut"/>
                <w:sz w:val="18"/>
                <w:szCs w:val="18"/>
                <w:rtl/>
              </w:rPr>
              <w:t xml:space="preserve"> </w:t>
            </w:r>
            <w:r w:rsidRPr="007F6A7B">
              <w:rPr>
                <w:rFonts w:cs="B Yagut" w:hint="cs"/>
                <w:sz w:val="18"/>
                <w:szCs w:val="18"/>
                <w:rtl/>
              </w:rPr>
              <w:t>به</w:t>
            </w:r>
            <w:r w:rsidRPr="007F6A7B">
              <w:rPr>
                <w:rFonts w:cs="B Yagut"/>
                <w:sz w:val="18"/>
                <w:szCs w:val="18"/>
                <w:rtl/>
              </w:rPr>
              <w:t xml:space="preserve"> </w:t>
            </w:r>
            <w:r w:rsidRPr="007F6A7B">
              <w:rPr>
                <w:rFonts w:cs="B Yagut" w:hint="cs"/>
                <w:sz w:val="18"/>
                <w:szCs w:val="18"/>
                <w:rtl/>
              </w:rPr>
              <w:t>رشد</w:t>
            </w:r>
            <w:r w:rsidRPr="007F6A7B">
              <w:rPr>
                <w:rFonts w:cs="B Yagut"/>
                <w:sz w:val="18"/>
                <w:szCs w:val="18"/>
                <w:rtl/>
              </w:rPr>
              <w:t xml:space="preserve"> </w:t>
            </w:r>
            <w:r w:rsidRPr="007F6A7B">
              <w:rPr>
                <w:rFonts w:cs="B Yagut" w:hint="cs"/>
                <w:sz w:val="18"/>
                <w:szCs w:val="18"/>
                <w:rtl/>
              </w:rPr>
              <w:t>و</w:t>
            </w:r>
            <w:r w:rsidRPr="007F6A7B">
              <w:rPr>
                <w:rFonts w:cs="B Yagut"/>
                <w:sz w:val="18"/>
                <w:szCs w:val="18"/>
                <w:rtl/>
              </w:rPr>
              <w:t xml:space="preserve"> </w:t>
            </w:r>
            <w:r w:rsidRPr="007F6A7B">
              <w:rPr>
                <w:rFonts w:cs="B Yagut" w:hint="cs"/>
                <w:sz w:val="18"/>
                <w:szCs w:val="18"/>
                <w:rtl/>
              </w:rPr>
              <w:t>گسترش</w:t>
            </w:r>
            <w:r w:rsidRPr="007F6A7B">
              <w:rPr>
                <w:rFonts w:cs="B Yagut"/>
                <w:sz w:val="18"/>
                <w:szCs w:val="18"/>
                <w:rtl/>
              </w:rPr>
              <w:t xml:space="preserve"> </w:t>
            </w:r>
            <w:r w:rsidRPr="007F6A7B">
              <w:rPr>
                <w:rFonts w:cs="B Yagut" w:hint="cs"/>
                <w:sz w:val="18"/>
                <w:szCs w:val="18"/>
                <w:rtl/>
              </w:rPr>
              <w:t>است</w:t>
            </w:r>
            <w:r w:rsidRPr="007F6A7B">
              <w:rPr>
                <w:rFonts w:cs="B Yagut"/>
                <w:sz w:val="18"/>
                <w:szCs w:val="18"/>
                <w:rtl/>
              </w:rPr>
              <w:t xml:space="preserve">. </w:t>
            </w:r>
            <w:r w:rsidRPr="007F6A7B">
              <w:rPr>
                <w:rFonts w:cs="B Yagut" w:hint="cs"/>
                <w:sz w:val="18"/>
                <w:szCs w:val="18"/>
                <w:rtl/>
              </w:rPr>
              <w:t>بنابراین</w:t>
            </w:r>
            <w:r w:rsidRPr="007F6A7B">
              <w:rPr>
                <w:rFonts w:cs="B Yagut"/>
                <w:sz w:val="18"/>
                <w:szCs w:val="18"/>
                <w:rtl/>
              </w:rPr>
              <w:t xml:space="preserve"> </w:t>
            </w:r>
            <w:r w:rsidRPr="007F6A7B">
              <w:rPr>
                <w:rFonts w:cs="B Yagut" w:hint="cs"/>
                <w:sz w:val="18"/>
                <w:szCs w:val="18"/>
                <w:rtl/>
              </w:rPr>
              <w:t>دولت</w:t>
            </w:r>
            <w:r w:rsidRPr="007F6A7B">
              <w:rPr>
                <w:rFonts w:cs="B Yagut"/>
                <w:sz w:val="18"/>
                <w:szCs w:val="18"/>
                <w:rtl/>
              </w:rPr>
              <w:softHyphen/>
            </w:r>
            <w:r w:rsidRPr="007F6A7B">
              <w:rPr>
                <w:rFonts w:cs="B Yagut" w:hint="cs"/>
                <w:sz w:val="18"/>
                <w:szCs w:val="18"/>
                <w:rtl/>
              </w:rPr>
              <w:t>ها</w:t>
            </w:r>
            <w:r w:rsidRPr="007F6A7B">
              <w:rPr>
                <w:rFonts w:cs="B Yagut"/>
                <w:sz w:val="18"/>
                <w:szCs w:val="18"/>
                <w:rtl/>
              </w:rPr>
              <w:t xml:space="preserve"> </w:t>
            </w:r>
            <w:r w:rsidRPr="007F6A7B">
              <w:rPr>
                <w:rFonts w:cs="B Yagut" w:hint="cs"/>
                <w:sz w:val="18"/>
                <w:szCs w:val="18"/>
                <w:rtl/>
              </w:rPr>
              <w:t>و</w:t>
            </w:r>
            <w:r w:rsidRPr="007F6A7B">
              <w:rPr>
                <w:rFonts w:cs="B Yagut"/>
                <w:sz w:val="18"/>
                <w:szCs w:val="18"/>
                <w:rtl/>
              </w:rPr>
              <w:t xml:space="preserve"> </w:t>
            </w:r>
            <w:r w:rsidRPr="007F6A7B">
              <w:rPr>
                <w:rFonts w:cs="B Yagut" w:hint="cs"/>
                <w:sz w:val="18"/>
                <w:szCs w:val="18"/>
                <w:rtl/>
              </w:rPr>
              <w:t>سازمان</w:t>
            </w:r>
            <w:r w:rsidRPr="007F6A7B">
              <w:rPr>
                <w:rFonts w:cs="B Yagut"/>
                <w:sz w:val="18"/>
                <w:szCs w:val="18"/>
                <w:rtl/>
              </w:rPr>
              <w:softHyphen/>
            </w:r>
            <w:r w:rsidRPr="007F6A7B">
              <w:rPr>
                <w:rFonts w:cs="B Yagut" w:hint="cs"/>
                <w:sz w:val="18"/>
                <w:szCs w:val="18"/>
                <w:rtl/>
              </w:rPr>
              <w:t>های</w:t>
            </w:r>
            <w:r w:rsidRPr="007F6A7B">
              <w:rPr>
                <w:rFonts w:cs="B Yagut"/>
                <w:sz w:val="18"/>
                <w:szCs w:val="18"/>
                <w:rtl/>
              </w:rPr>
              <w:t xml:space="preserve"> </w:t>
            </w:r>
            <w:r w:rsidRPr="007F6A7B">
              <w:rPr>
                <w:rFonts w:cs="B Yagut" w:hint="cs"/>
                <w:sz w:val="18"/>
                <w:szCs w:val="18"/>
                <w:rtl/>
              </w:rPr>
              <w:t>جهانی</w:t>
            </w:r>
            <w:r w:rsidRPr="007F6A7B">
              <w:rPr>
                <w:rFonts w:cs="B Yagut"/>
                <w:sz w:val="18"/>
                <w:szCs w:val="18"/>
                <w:rtl/>
              </w:rPr>
              <w:t xml:space="preserve"> </w:t>
            </w:r>
            <w:r w:rsidRPr="007F6A7B">
              <w:rPr>
                <w:rFonts w:cs="B Yagut" w:hint="cs"/>
                <w:sz w:val="18"/>
                <w:szCs w:val="18"/>
                <w:rtl/>
              </w:rPr>
              <w:t>طی</w:t>
            </w:r>
            <w:r w:rsidRPr="007F6A7B">
              <w:rPr>
                <w:rFonts w:cs="B Yagut"/>
                <w:sz w:val="18"/>
                <w:szCs w:val="18"/>
                <w:rtl/>
              </w:rPr>
              <w:t xml:space="preserve"> </w:t>
            </w:r>
            <w:r w:rsidRPr="007F6A7B">
              <w:rPr>
                <w:rFonts w:cs="B Yagut" w:hint="cs"/>
                <w:sz w:val="18"/>
                <w:szCs w:val="18"/>
                <w:rtl/>
              </w:rPr>
              <w:t>دو</w:t>
            </w:r>
            <w:r w:rsidRPr="007F6A7B">
              <w:rPr>
                <w:rFonts w:cs="B Yagut"/>
                <w:sz w:val="18"/>
                <w:szCs w:val="18"/>
                <w:rtl/>
              </w:rPr>
              <w:t xml:space="preserve"> </w:t>
            </w:r>
            <w:r w:rsidRPr="007F6A7B">
              <w:rPr>
                <w:rFonts w:cs="B Yagut" w:hint="cs"/>
                <w:sz w:val="18"/>
                <w:szCs w:val="18"/>
                <w:rtl/>
              </w:rPr>
              <w:t>دهه</w:t>
            </w:r>
            <w:r w:rsidRPr="007F6A7B">
              <w:rPr>
                <w:rFonts w:cs="B Yagut"/>
                <w:sz w:val="18"/>
                <w:szCs w:val="18"/>
                <w:rtl/>
              </w:rPr>
              <w:t xml:space="preserve"> </w:t>
            </w:r>
            <w:r w:rsidRPr="007F6A7B">
              <w:rPr>
                <w:rFonts w:cs="B Yagut" w:hint="cs"/>
                <w:sz w:val="18"/>
                <w:szCs w:val="18"/>
                <w:rtl/>
              </w:rPr>
              <w:t>اخیر</w:t>
            </w:r>
            <w:r w:rsidRPr="007F6A7B">
              <w:rPr>
                <w:rFonts w:cs="B Yagut"/>
                <w:sz w:val="18"/>
                <w:szCs w:val="18"/>
                <w:rtl/>
              </w:rPr>
              <w:t xml:space="preserve"> </w:t>
            </w:r>
            <w:r w:rsidRPr="007F6A7B">
              <w:rPr>
                <w:rFonts w:cs="B Yagut" w:hint="cs"/>
                <w:sz w:val="18"/>
                <w:szCs w:val="18"/>
                <w:rtl/>
              </w:rPr>
              <w:t>در</w:t>
            </w:r>
            <w:r w:rsidRPr="007F6A7B">
              <w:rPr>
                <w:rFonts w:cs="B Yagut"/>
                <w:sz w:val="18"/>
                <w:szCs w:val="18"/>
                <w:rtl/>
              </w:rPr>
              <w:t xml:space="preserve"> </w:t>
            </w:r>
            <w:r w:rsidRPr="007F6A7B">
              <w:rPr>
                <w:rFonts w:cs="B Yagut" w:hint="cs"/>
                <w:sz w:val="18"/>
                <w:szCs w:val="18"/>
                <w:rtl/>
              </w:rPr>
              <w:t>صدد</w:t>
            </w:r>
            <w:r w:rsidRPr="007F6A7B">
              <w:rPr>
                <w:rFonts w:cs="B Yagut"/>
                <w:sz w:val="18"/>
                <w:szCs w:val="18"/>
                <w:rtl/>
              </w:rPr>
              <w:t xml:space="preserve"> </w:t>
            </w:r>
            <w:r w:rsidRPr="007F6A7B">
              <w:rPr>
                <w:rFonts w:cs="B Yagut" w:hint="cs"/>
                <w:sz w:val="18"/>
                <w:szCs w:val="18"/>
                <w:rtl/>
              </w:rPr>
              <w:t>شناسایی،</w:t>
            </w:r>
            <w:r w:rsidRPr="007F6A7B">
              <w:rPr>
                <w:rFonts w:cs="B Yagut"/>
                <w:sz w:val="18"/>
                <w:szCs w:val="18"/>
                <w:rtl/>
              </w:rPr>
              <w:t xml:space="preserve"> </w:t>
            </w:r>
            <w:r w:rsidRPr="007F6A7B">
              <w:rPr>
                <w:rFonts w:cs="B Yagut" w:hint="cs"/>
                <w:sz w:val="18"/>
                <w:szCs w:val="18"/>
                <w:rtl/>
              </w:rPr>
              <w:t>آموزش،</w:t>
            </w:r>
            <w:r w:rsidRPr="007F6A7B">
              <w:rPr>
                <w:rFonts w:cs="B Yagut"/>
                <w:sz w:val="18"/>
                <w:szCs w:val="18"/>
                <w:rtl/>
              </w:rPr>
              <w:t xml:space="preserve"> </w:t>
            </w:r>
            <w:r w:rsidRPr="007F6A7B">
              <w:rPr>
                <w:rFonts w:cs="B Yagut" w:hint="cs"/>
                <w:sz w:val="18"/>
                <w:szCs w:val="18"/>
                <w:rtl/>
              </w:rPr>
              <w:t>پژوهش،</w:t>
            </w:r>
            <w:r w:rsidRPr="007F6A7B">
              <w:rPr>
                <w:rFonts w:cs="B Yagut"/>
                <w:sz w:val="18"/>
                <w:szCs w:val="18"/>
                <w:rtl/>
              </w:rPr>
              <w:t xml:space="preserve"> </w:t>
            </w:r>
            <w:r w:rsidRPr="007F6A7B">
              <w:rPr>
                <w:rFonts w:cs="B Yagut" w:hint="cs"/>
                <w:sz w:val="18"/>
                <w:szCs w:val="18"/>
                <w:rtl/>
              </w:rPr>
              <w:t>استاندارد</w:t>
            </w:r>
            <w:r w:rsidRPr="007F6A7B">
              <w:rPr>
                <w:rFonts w:cs="B Yagut"/>
                <w:sz w:val="18"/>
                <w:szCs w:val="18"/>
                <w:rtl/>
              </w:rPr>
              <w:t xml:space="preserve"> </w:t>
            </w:r>
            <w:r w:rsidRPr="007F6A7B">
              <w:rPr>
                <w:rFonts w:cs="B Yagut" w:hint="cs"/>
                <w:sz w:val="18"/>
                <w:szCs w:val="18"/>
                <w:rtl/>
              </w:rPr>
              <w:t>سازی</w:t>
            </w:r>
            <w:r w:rsidRPr="007F6A7B">
              <w:rPr>
                <w:rFonts w:cs="B Yagut"/>
                <w:sz w:val="18"/>
                <w:szCs w:val="18"/>
                <w:rtl/>
              </w:rPr>
              <w:t xml:space="preserve"> </w:t>
            </w:r>
            <w:r w:rsidRPr="007F6A7B">
              <w:rPr>
                <w:rFonts w:cs="B Yagut" w:hint="cs"/>
                <w:sz w:val="18"/>
                <w:szCs w:val="18"/>
                <w:rtl/>
              </w:rPr>
              <w:t>و</w:t>
            </w:r>
            <w:r w:rsidRPr="007F6A7B">
              <w:rPr>
                <w:rFonts w:cs="B Yagut"/>
                <w:sz w:val="18"/>
                <w:szCs w:val="18"/>
                <w:rtl/>
              </w:rPr>
              <w:t xml:space="preserve"> </w:t>
            </w:r>
            <w:r w:rsidRPr="007F6A7B">
              <w:rPr>
                <w:rFonts w:cs="B Yagut" w:hint="cs"/>
                <w:sz w:val="18"/>
                <w:szCs w:val="18"/>
                <w:rtl/>
              </w:rPr>
              <w:t>قانون</w:t>
            </w:r>
            <w:r w:rsidRPr="007F6A7B">
              <w:rPr>
                <w:rFonts w:cs="B Yagut"/>
                <w:sz w:val="18"/>
                <w:szCs w:val="18"/>
                <w:rtl/>
              </w:rPr>
              <w:softHyphen/>
            </w:r>
            <w:r w:rsidRPr="007F6A7B">
              <w:rPr>
                <w:rFonts w:cs="B Yagut" w:hint="cs"/>
                <w:sz w:val="18"/>
                <w:szCs w:val="18"/>
                <w:rtl/>
              </w:rPr>
              <w:t>گذاری</w:t>
            </w:r>
            <w:r w:rsidRPr="007F6A7B">
              <w:rPr>
                <w:rFonts w:cs="B Yagut"/>
                <w:sz w:val="18"/>
                <w:szCs w:val="18"/>
                <w:rtl/>
              </w:rPr>
              <w:t xml:space="preserve"> </w:t>
            </w:r>
            <w:r w:rsidRPr="007F6A7B">
              <w:rPr>
                <w:rFonts w:cs="B Yagut" w:hint="cs"/>
                <w:sz w:val="18"/>
                <w:szCs w:val="18"/>
                <w:rtl/>
              </w:rPr>
              <w:t>در</w:t>
            </w:r>
            <w:r w:rsidRPr="007F6A7B">
              <w:rPr>
                <w:rFonts w:cs="B Yagut"/>
                <w:sz w:val="18"/>
                <w:szCs w:val="18"/>
                <w:rtl/>
              </w:rPr>
              <w:t xml:space="preserve"> </w:t>
            </w:r>
            <w:r w:rsidRPr="007F6A7B">
              <w:rPr>
                <w:rFonts w:cs="B Yagut" w:hint="cs"/>
                <w:sz w:val="18"/>
                <w:szCs w:val="18"/>
                <w:rtl/>
              </w:rPr>
              <w:t>این</w:t>
            </w:r>
            <w:r w:rsidRPr="007F6A7B">
              <w:rPr>
                <w:rFonts w:cs="B Yagut"/>
                <w:sz w:val="18"/>
                <w:szCs w:val="18"/>
                <w:rtl/>
              </w:rPr>
              <w:t xml:space="preserve"> </w:t>
            </w:r>
            <w:r w:rsidRPr="007F6A7B">
              <w:rPr>
                <w:rFonts w:cs="B Yagut" w:hint="cs"/>
                <w:sz w:val="18"/>
                <w:szCs w:val="18"/>
                <w:rtl/>
              </w:rPr>
              <w:t>حوزه</w:t>
            </w:r>
            <w:r w:rsidRPr="007F6A7B">
              <w:rPr>
                <w:rFonts w:cs="B Yagut"/>
                <w:sz w:val="18"/>
                <w:szCs w:val="18"/>
                <w:rtl/>
              </w:rPr>
              <w:t xml:space="preserve"> </w:t>
            </w:r>
            <w:r w:rsidRPr="007F6A7B">
              <w:rPr>
                <w:rFonts w:cs="B Yagut" w:hint="cs"/>
                <w:sz w:val="18"/>
                <w:szCs w:val="18"/>
                <w:rtl/>
              </w:rPr>
              <w:t>برآمده</w:t>
            </w:r>
            <w:r w:rsidRPr="007F6A7B">
              <w:rPr>
                <w:rFonts w:cs="B Yagut"/>
                <w:sz w:val="18"/>
                <w:szCs w:val="18"/>
                <w:rtl/>
              </w:rPr>
              <w:softHyphen/>
            </w:r>
            <w:r w:rsidRPr="007F6A7B">
              <w:rPr>
                <w:rFonts w:cs="B Yagut" w:hint="cs"/>
                <w:sz w:val="18"/>
                <w:szCs w:val="18"/>
                <w:rtl/>
              </w:rPr>
              <w:t xml:space="preserve">اند. </w:t>
            </w:r>
          </w:p>
          <w:p w:rsidR="00654ACA" w:rsidRPr="007F6A7B" w:rsidRDefault="00654ACA" w:rsidP="0071315A">
            <w:pPr>
              <w:spacing w:after="0" w:line="240" w:lineRule="auto"/>
              <w:ind w:left="162" w:right="252"/>
              <w:jc w:val="both"/>
              <w:rPr>
                <w:rFonts w:cs="B Yagut"/>
                <w:sz w:val="18"/>
                <w:szCs w:val="18"/>
                <w:rtl/>
              </w:rPr>
            </w:pPr>
            <w:r w:rsidRPr="007F6A7B">
              <w:rPr>
                <w:rFonts w:cs="B Yagut" w:hint="cs"/>
                <w:sz w:val="18"/>
                <w:szCs w:val="18"/>
                <w:rtl/>
              </w:rPr>
              <w:t>با</w:t>
            </w:r>
            <w:r w:rsidRPr="007F6A7B">
              <w:rPr>
                <w:rFonts w:cs="B Yagut"/>
                <w:sz w:val="18"/>
                <w:szCs w:val="18"/>
                <w:rtl/>
              </w:rPr>
              <w:t xml:space="preserve"> </w:t>
            </w:r>
            <w:r w:rsidRPr="007F6A7B">
              <w:rPr>
                <w:rFonts w:cs="B Yagut" w:hint="cs"/>
                <w:sz w:val="18"/>
                <w:szCs w:val="18"/>
                <w:rtl/>
              </w:rPr>
              <w:t>توجه</w:t>
            </w:r>
            <w:r w:rsidRPr="007F6A7B">
              <w:rPr>
                <w:rFonts w:cs="B Yagut"/>
                <w:sz w:val="18"/>
                <w:szCs w:val="18"/>
                <w:rtl/>
              </w:rPr>
              <w:t xml:space="preserve"> </w:t>
            </w:r>
            <w:r w:rsidRPr="007F6A7B">
              <w:rPr>
                <w:rFonts w:cs="B Yagut" w:hint="cs"/>
                <w:sz w:val="18"/>
                <w:szCs w:val="18"/>
                <w:rtl/>
              </w:rPr>
              <w:t>به</w:t>
            </w:r>
            <w:r w:rsidRPr="007F6A7B">
              <w:rPr>
                <w:rFonts w:cs="B Yagut"/>
                <w:sz w:val="18"/>
                <w:szCs w:val="18"/>
                <w:rtl/>
              </w:rPr>
              <w:t xml:space="preserve"> </w:t>
            </w:r>
            <w:r w:rsidRPr="007F6A7B">
              <w:rPr>
                <w:rFonts w:cs="B Yagut" w:hint="cs"/>
                <w:sz w:val="18"/>
                <w:szCs w:val="18"/>
                <w:rtl/>
              </w:rPr>
              <w:t>افزایش</w:t>
            </w:r>
            <w:r w:rsidRPr="007F6A7B">
              <w:rPr>
                <w:rFonts w:cs="B Yagut"/>
                <w:sz w:val="18"/>
                <w:szCs w:val="18"/>
                <w:rtl/>
              </w:rPr>
              <w:t xml:space="preserve"> </w:t>
            </w:r>
            <w:r w:rsidRPr="007F6A7B">
              <w:rPr>
                <w:rFonts w:cs="B Yagut" w:hint="cs"/>
                <w:sz w:val="18"/>
                <w:szCs w:val="18"/>
                <w:rtl/>
              </w:rPr>
              <w:t>تمايل و استفاده</w:t>
            </w:r>
            <w:r w:rsidRPr="007F6A7B">
              <w:rPr>
                <w:rFonts w:cs="B Yagut"/>
                <w:sz w:val="18"/>
                <w:szCs w:val="18"/>
                <w:rtl/>
              </w:rPr>
              <w:t xml:space="preserve"> </w:t>
            </w:r>
            <w:r w:rsidRPr="007F6A7B">
              <w:rPr>
                <w:rFonts w:cs="B Yagut" w:hint="cs"/>
                <w:sz w:val="18"/>
                <w:szCs w:val="18"/>
                <w:rtl/>
              </w:rPr>
              <w:t>مردم</w:t>
            </w:r>
            <w:r w:rsidRPr="007F6A7B">
              <w:rPr>
                <w:rFonts w:cs="B Yagut"/>
                <w:sz w:val="18"/>
                <w:szCs w:val="18"/>
                <w:rtl/>
              </w:rPr>
              <w:t xml:space="preserve"> </w:t>
            </w:r>
            <w:r w:rsidRPr="007F6A7B">
              <w:rPr>
                <w:rFonts w:cs="B Yagut" w:hint="cs"/>
                <w:sz w:val="18"/>
                <w:szCs w:val="18"/>
                <w:rtl/>
              </w:rPr>
              <w:t>در</w:t>
            </w:r>
            <w:r w:rsidRPr="007F6A7B">
              <w:rPr>
                <w:rFonts w:cs="B Yagut"/>
                <w:sz w:val="18"/>
                <w:szCs w:val="18"/>
                <w:rtl/>
              </w:rPr>
              <w:t xml:space="preserve"> </w:t>
            </w:r>
            <w:r w:rsidRPr="007F6A7B">
              <w:rPr>
                <w:rFonts w:cs="B Yagut" w:hint="cs"/>
                <w:sz w:val="18"/>
                <w:szCs w:val="18"/>
                <w:rtl/>
              </w:rPr>
              <w:t>کشورهای</w:t>
            </w:r>
            <w:r w:rsidRPr="007F6A7B">
              <w:rPr>
                <w:rFonts w:cs="B Yagut"/>
                <w:sz w:val="18"/>
                <w:szCs w:val="18"/>
                <w:rtl/>
              </w:rPr>
              <w:t xml:space="preserve"> </w:t>
            </w:r>
            <w:r w:rsidRPr="007F6A7B">
              <w:rPr>
                <w:rFonts w:cs="B Yagut" w:hint="cs"/>
                <w:sz w:val="18"/>
                <w:szCs w:val="18"/>
                <w:rtl/>
              </w:rPr>
              <w:t>مختلف</w:t>
            </w:r>
            <w:r w:rsidRPr="007F6A7B">
              <w:rPr>
                <w:rFonts w:cs="B Yagut"/>
                <w:sz w:val="18"/>
                <w:szCs w:val="18"/>
                <w:rtl/>
              </w:rPr>
              <w:t xml:space="preserve"> </w:t>
            </w:r>
            <w:r w:rsidRPr="007F6A7B">
              <w:rPr>
                <w:rFonts w:cs="B Yagut" w:hint="cs"/>
                <w:sz w:val="18"/>
                <w:szCs w:val="18"/>
                <w:rtl/>
              </w:rPr>
              <w:t>به</w:t>
            </w:r>
            <w:r w:rsidRPr="007F6A7B">
              <w:rPr>
                <w:rFonts w:cs="B Yagut"/>
                <w:sz w:val="18"/>
                <w:szCs w:val="18"/>
                <w:rtl/>
              </w:rPr>
              <w:t xml:space="preserve"> </w:t>
            </w:r>
            <w:r w:rsidRPr="007F6A7B">
              <w:rPr>
                <w:rFonts w:cs="B Yagut" w:hint="cs"/>
                <w:sz w:val="18"/>
                <w:szCs w:val="18"/>
                <w:rtl/>
              </w:rPr>
              <w:t>طب</w:t>
            </w:r>
            <w:r w:rsidRPr="007F6A7B">
              <w:rPr>
                <w:rFonts w:cs="B Yagut"/>
                <w:sz w:val="18"/>
                <w:szCs w:val="18"/>
                <w:rtl/>
              </w:rPr>
              <w:t xml:space="preserve"> </w:t>
            </w:r>
            <w:r w:rsidRPr="007F6A7B">
              <w:rPr>
                <w:rFonts w:cs="B Yagut" w:hint="cs"/>
                <w:sz w:val="18"/>
                <w:szCs w:val="18"/>
                <w:rtl/>
              </w:rPr>
              <w:t>سنتی</w:t>
            </w:r>
            <w:r w:rsidRPr="007F6A7B">
              <w:rPr>
                <w:rFonts w:cs="B Yagut"/>
                <w:sz w:val="18"/>
                <w:szCs w:val="18"/>
                <w:rtl/>
              </w:rPr>
              <w:t xml:space="preserve"> </w:t>
            </w:r>
            <w:r w:rsidRPr="007F6A7B">
              <w:rPr>
                <w:rFonts w:cs="B Yagut" w:hint="cs"/>
                <w:sz w:val="18"/>
                <w:szCs w:val="18"/>
                <w:rtl/>
              </w:rPr>
              <w:t>و</w:t>
            </w:r>
            <w:r w:rsidRPr="007F6A7B">
              <w:rPr>
                <w:rFonts w:cs="B Yagut"/>
                <w:sz w:val="18"/>
                <w:szCs w:val="18"/>
                <w:rtl/>
              </w:rPr>
              <w:t xml:space="preserve"> </w:t>
            </w:r>
            <w:r w:rsidRPr="007F6A7B">
              <w:rPr>
                <w:rFonts w:cs="B Yagut" w:hint="cs"/>
                <w:sz w:val="18"/>
                <w:szCs w:val="18"/>
                <w:rtl/>
              </w:rPr>
              <w:t>مکمل</w:t>
            </w:r>
            <w:r w:rsidR="003E67D6" w:rsidRPr="007F6A7B">
              <w:rPr>
                <w:rFonts w:cs="B Yagut"/>
                <w:sz w:val="18"/>
                <w:szCs w:val="18"/>
                <w:rtl/>
              </w:rPr>
              <w:fldChar w:fldCharType="begin"/>
            </w:r>
            <w:r w:rsidRPr="007F6A7B">
              <w:rPr>
                <w:rFonts w:cs="B Yagut"/>
                <w:sz w:val="18"/>
                <w:szCs w:val="18"/>
                <w:rtl/>
              </w:rPr>
              <w:instrText xml:space="preserve"> </w:instrText>
            </w:r>
            <w:r w:rsidRPr="007F6A7B">
              <w:rPr>
                <w:rFonts w:cs="B Yagut"/>
                <w:sz w:val="18"/>
                <w:szCs w:val="18"/>
              </w:rPr>
              <w:instrText>ADDIN EN.CITE &lt;EndNote&gt;&lt;Cite&gt;&lt;Author&gt;https://nccih.nih.gov/about/budget/appropriations.htm&lt;/Author&gt;&lt;Year&gt;2015&lt;/Year&gt;&lt;RecNum&gt;4&lt;/RecNum&gt;&lt;DisplayText&gt;(4)&lt;/DisplayText&gt;&lt;record&gt;&lt;rec-number&gt;4&lt;/rec-number&gt;&lt;foreign-keys&gt;&lt;key app="EN" db-id="9d5xsd5zcptapzeprsvpfetpx2rfx55z2e0x"&gt;4&lt;/key&gt;&lt;/foreign-keys&gt;&lt;ref-type name="Journal Article"&gt;17&lt;/ref-type&gt;&lt;contributors&gt;&lt;authors&gt;&lt;author&gt;https://nccih.nih.gov/about/budget/appropriations.htm&lt;/author&gt;&lt;/authors&gt;&lt;/contributors&gt;&lt;titles&gt;&lt;title&gt;National Center for Complementary and</w:instrText>
            </w:r>
            <w:r w:rsidRPr="007F6A7B">
              <w:rPr>
                <w:rFonts w:cs="B Yagut"/>
                <w:sz w:val="18"/>
                <w:szCs w:val="18"/>
                <w:rtl/>
              </w:rPr>
              <w:instrText xml:space="preserve"> </w:instrText>
            </w:r>
            <w:r w:rsidRPr="007F6A7B">
              <w:rPr>
                <w:rFonts w:cs="B Yagut"/>
                <w:sz w:val="18"/>
                <w:szCs w:val="18"/>
              </w:rPr>
              <w:instrText>Integrative Health,NCCIH Funding&lt;/title&gt;&lt;/titles&gt;&lt;dates&gt;&lt;year&gt;2015&lt;/year&gt;&lt;/dates&gt;&lt;urls&gt;&lt;/urls&gt;&lt;/record&gt;&lt;/Cite&gt;&lt;/EndNote</w:instrText>
            </w:r>
            <w:r w:rsidRPr="007F6A7B">
              <w:rPr>
                <w:rFonts w:cs="B Yagut"/>
                <w:sz w:val="18"/>
                <w:szCs w:val="18"/>
                <w:rtl/>
              </w:rPr>
              <w:instrText>&gt;</w:instrText>
            </w:r>
            <w:r w:rsidR="003E67D6" w:rsidRPr="007F6A7B">
              <w:rPr>
                <w:rFonts w:cs="B Yagut"/>
                <w:sz w:val="18"/>
                <w:szCs w:val="18"/>
                <w:rtl/>
              </w:rPr>
              <w:fldChar w:fldCharType="end"/>
            </w:r>
            <w:r w:rsidRPr="007F6A7B">
              <w:rPr>
                <w:rFonts w:cs="B Yagut" w:hint="cs"/>
                <w:sz w:val="18"/>
                <w:szCs w:val="18"/>
                <w:rtl/>
              </w:rPr>
              <w:t>،</w:t>
            </w:r>
            <w:r w:rsidRPr="007F6A7B">
              <w:rPr>
                <w:rFonts w:cs="B Yagut"/>
                <w:sz w:val="18"/>
                <w:szCs w:val="18"/>
                <w:rtl/>
              </w:rPr>
              <w:t xml:space="preserve"> </w:t>
            </w:r>
            <w:r w:rsidRPr="007F6A7B">
              <w:rPr>
                <w:rFonts w:cs="B Yagut" w:hint="cs"/>
                <w:sz w:val="18"/>
                <w:szCs w:val="18"/>
                <w:rtl/>
              </w:rPr>
              <w:t>افزایش</w:t>
            </w:r>
            <w:r w:rsidRPr="007F6A7B">
              <w:rPr>
                <w:rFonts w:cs="B Yagut"/>
                <w:sz w:val="18"/>
                <w:szCs w:val="18"/>
                <w:rtl/>
              </w:rPr>
              <w:t xml:space="preserve"> </w:t>
            </w:r>
            <w:r w:rsidRPr="007F6A7B">
              <w:rPr>
                <w:rFonts w:cs="B Yagut" w:hint="cs"/>
                <w:sz w:val="18"/>
                <w:szCs w:val="18"/>
                <w:rtl/>
              </w:rPr>
              <w:t>آگاهی</w:t>
            </w:r>
            <w:r w:rsidRPr="007F6A7B">
              <w:rPr>
                <w:rFonts w:cs="B Yagut"/>
                <w:sz w:val="18"/>
                <w:szCs w:val="18"/>
                <w:rtl/>
              </w:rPr>
              <w:t xml:space="preserve"> </w:t>
            </w:r>
            <w:r w:rsidRPr="007F6A7B">
              <w:rPr>
                <w:rFonts w:cs="B Yagut" w:hint="cs"/>
                <w:sz w:val="18"/>
                <w:szCs w:val="18"/>
                <w:rtl/>
              </w:rPr>
              <w:t>پزشکان</w:t>
            </w:r>
            <w:r w:rsidRPr="007F6A7B">
              <w:rPr>
                <w:rFonts w:cs="B Yagut"/>
                <w:sz w:val="18"/>
                <w:szCs w:val="18"/>
                <w:rtl/>
              </w:rPr>
              <w:t xml:space="preserve"> </w:t>
            </w:r>
            <w:r w:rsidRPr="007F6A7B">
              <w:rPr>
                <w:rFonts w:cs="B Yagut" w:hint="cs"/>
                <w:sz w:val="18"/>
                <w:szCs w:val="18"/>
                <w:rtl/>
              </w:rPr>
              <w:t>در</w:t>
            </w:r>
            <w:r w:rsidRPr="007F6A7B">
              <w:rPr>
                <w:rFonts w:cs="B Yagut"/>
                <w:sz w:val="18"/>
                <w:szCs w:val="18"/>
                <w:rtl/>
              </w:rPr>
              <w:t xml:space="preserve"> </w:t>
            </w:r>
            <w:r w:rsidRPr="007F6A7B">
              <w:rPr>
                <w:rFonts w:cs="B Yagut" w:hint="cs"/>
                <w:sz w:val="18"/>
                <w:szCs w:val="18"/>
                <w:rtl/>
              </w:rPr>
              <w:t>این</w:t>
            </w:r>
            <w:r w:rsidRPr="007F6A7B">
              <w:rPr>
                <w:rFonts w:cs="B Yagut"/>
                <w:sz w:val="18"/>
                <w:szCs w:val="18"/>
                <w:rtl/>
              </w:rPr>
              <w:t xml:space="preserve"> </w:t>
            </w:r>
            <w:r w:rsidRPr="007F6A7B">
              <w:rPr>
                <w:rFonts w:cs="B Yagut" w:hint="cs"/>
                <w:sz w:val="18"/>
                <w:szCs w:val="18"/>
                <w:rtl/>
              </w:rPr>
              <w:t>زمینه</w:t>
            </w:r>
            <w:r w:rsidRPr="007F6A7B">
              <w:rPr>
                <w:rFonts w:cs="B Yagut"/>
                <w:sz w:val="18"/>
                <w:szCs w:val="18"/>
                <w:rtl/>
              </w:rPr>
              <w:t xml:space="preserve"> </w:t>
            </w:r>
            <w:r w:rsidRPr="007F6A7B">
              <w:rPr>
                <w:rFonts w:cs="B Yagut" w:hint="cs"/>
                <w:sz w:val="18"/>
                <w:szCs w:val="18"/>
                <w:rtl/>
              </w:rPr>
              <w:t>امری</w:t>
            </w:r>
            <w:r w:rsidRPr="007F6A7B">
              <w:rPr>
                <w:rFonts w:cs="B Yagut"/>
                <w:sz w:val="18"/>
                <w:szCs w:val="18"/>
                <w:rtl/>
              </w:rPr>
              <w:t xml:space="preserve"> </w:t>
            </w:r>
            <w:r w:rsidRPr="007F6A7B">
              <w:rPr>
                <w:rFonts w:cs="B Yagut" w:hint="cs"/>
                <w:sz w:val="18"/>
                <w:szCs w:val="18"/>
                <w:rtl/>
              </w:rPr>
              <w:t>ضروریست و لزوم و ضرورت آموزش</w:t>
            </w:r>
            <w:r w:rsidRPr="007F6A7B">
              <w:rPr>
                <w:rFonts w:cs="B Yagut"/>
                <w:sz w:val="18"/>
                <w:szCs w:val="18"/>
                <w:rtl/>
              </w:rPr>
              <w:t xml:space="preserve"> </w:t>
            </w:r>
            <w:r w:rsidRPr="007F6A7B">
              <w:rPr>
                <w:rFonts w:cs="B Yagut" w:hint="cs"/>
                <w:sz w:val="18"/>
                <w:szCs w:val="18"/>
                <w:rtl/>
              </w:rPr>
              <w:t>طب</w:t>
            </w:r>
            <w:r w:rsidRPr="007F6A7B">
              <w:rPr>
                <w:rFonts w:cs="B Yagut"/>
                <w:sz w:val="18"/>
                <w:szCs w:val="18"/>
                <w:rtl/>
              </w:rPr>
              <w:t xml:space="preserve"> </w:t>
            </w:r>
            <w:r w:rsidRPr="007F6A7B">
              <w:rPr>
                <w:rFonts w:cs="B Yagut" w:hint="cs"/>
                <w:sz w:val="18"/>
                <w:szCs w:val="18"/>
                <w:rtl/>
              </w:rPr>
              <w:t>یکپارچه یا تلفیقی</w:t>
            </w:r>
            <w:r w:rsidRPr="007F6A7B">
              <w:rPr>
                <w:rStyle w:val="FootnoteReference"/>
                <w:rFonts w:cs="B Yagut"/>
                <w:color w:val="auto"/>
                <w:sz w:val="18"/>
                <w:szCs w:val="18"/>
                <w:vertAlign w:val="superscript"/>
                <w:rtl/>
              </w:rPr>
              <w:footnoteReference w:id="9"/>
            </w:r>
            <w:r w:rsidRPr="007F6A7B">
              <w:rPr>
                <w:rFonts w:cs="B Yagut" w:hint="cs"/>
                <w:sz w:val="18"/>
                <w:szCs w:val="18"/>
                <w:rtl/>
              </w:rPr>
              <w:t xml:space="preserve"> احساس مي</w:t>
            </w:r>
            <w:r w:rsidRPr="007F6A7B">
              <w:rPr>
                <w:rFonts w:cs="B Yagut"/>
                <w:sz w:val="18"/>
                <w:szCs w:val="18"/>
                <w:rtl/>
              </w:rPr>
              <w:softHyphen/>
            </w:r>
            <w:r w:rsidRPr="007F6A7B">
              <w:rPr>
                <w:rFonts w:cs="B Yagut" w:hint="cs"/>
                <w:sz w:val="18"/>
                <w:szCs w:val="18"/>
                <w:rtl/>
              </w:rPr>
              <w:t>شود و به همين دليل سازمان</w:t>
            </w:r>
            <w:r w:rsidRPr="007F6A7B">
              <w:rPr>
                <w:rFonts w:cs="B Yagut"/>
                <w:sz w:val="18"/>
                <w:szCs w:val="18"/>
                <w:rtl/>
              </w:rPr>
              <w:t xml:space="preserve"> </w:t>
            </w:r>
            <w:r w:rsidRPr="007F6A7B">
              <w:rPr>
                <w:rFonts w:cs="B Yagut" w:hint="cs"/>
                <w:sz w:val="18"/>
                <w:szCs w:val="18"/>
                <w:rtl/>
              </w:rPr>
              <w:t>جهانی</w:t>
            </w:r>
            <w:r w:rsidRPr="007F6A7B">
              <w:rPr>
                <w:rFonts w:cs="B Yagut"/>
                <w:sz w:val="18"/>
                <w:szCs w:val="18"/>
                <w:rtl/>
              </w:rPr>
              <w:t xml:space="preserve"> </w:t>
            </w:r>
            <w:r w:rsidRPr="007F6A7B">
              <w:rPr>
                <w:rFonts w:cs="B Yagut" w:hint="cs"/>
                <w:sz w:val="18"/>
                <w:szCs w:val="18"/>
                <w:rtl/>
              </w:rPr>
              <w:t>بهداشت توصيه نموده است افرادی</w:t>
            </w:r>
            <w:r w:rsidRPr="007F6A7B">
              <w:rPr>
                <w:rFonts w:cs="B Yagut"/>
                <w:sz w:val="18"/>
                <w:szCs w:val="18"/>
                <w:rtl/>
              </w:rPr>
              <w:t xml:space="preserve"> </w:t>
            </w:r>
            <w:r w:rsidRPr="007F6A7B">
              <w:rPr>
                <w:rFonts w:cs="B Yagut" w:hint="cs"/>
                <w:sz w:val="18"/>
                <w:szCs w:val="18"/>
                <w:rtl/>
              </w:rPr>
              <w:t>که</w:t>
            </w:r>
            <w:r w:rsidRPr="007F6A7B">
              <w:rPr>
                <w:rFonts w:cs="B Yagut"/>
                <w:sz w:val="18"/>
                <w:szCs w:val="18"/>
                <w:rtl/>
              </w:rPr>
              <w:t xml:space="preserve"> </w:t>
            </w:r>
            <w:r w:rsidRPr="007F6A7B">
              <w:rPr>
                <w:rFonts w:cs="B Yagut" w:hint="cs"/>
                <w:sz w:val="18"/>
                <w:szCs w:val="18"/>
                <w:rtl/>
              </w:rPr>
              <w:t>خدمات پزشكي</w:t>
            </w:r>
            <w:r w:rsidRPr="007F6A7B">
              <w:rPr>
                <w:rFonts w:cs="B Yagut"/>
                <w:sz w:val="18"/>
                <w:szCs w:val="18"/>
                <w:rtl/>
              </w:rPr>
              <w:t xml:space="preserve"> </w:t>
            </w:r>
            <w:r w:rsidRPr="007F6A7B">
              <w:rPr>
                <w:rFonts w:cs="B Yagut" w:hint="cs"/>
                <w:sz w:val="18"/>
                <w:szCs w:val="18"/>
                <w:rtl/>
              </w:rPr>
              <w:t>را</w:t>
            </w:r>
            <w:r w:rsidRPr="007F6A7B">
              <w:rPr>
                <w:rFonts w:cs="B Yagut"/>
                <w:sz w:val="18"/>
                <w:szCs w:val="18"/>
                <w:rtl/>
              </w:rPr>
              <w:t xml:space="preserve"> </w:t>
            </w:r>
            <w:r w:rsidRPr="007F6A7B">
              <w:rPr>
                <w:rFonts w:cs="B Yagut" w:hint="cs"/>
                <w:sz w:val="18"/>
                <w:szCs w:val="18"/>
                <w:rtl/>
              </w:rPr>
              <w:t>ارایه</w:t>
            </w:r>
            <w:r w:rsidRPr="007F6A7B">
              <w:rPr>
                <w:rFonts w:cs="B Yagut"/>
                <w:sz w:val="18"/>
                <w:szCs w:val="18"/>
                <w:rtl/>
              </w:rPr>
              <w:t xml:space="preserve"> </w:t>
            </w:r>
            <w:r w:rsidRPr="007F6A7B">
              <w:rPr>
                <w:rFonts w:cs="B Yagut" w:hint="cs"/>
                <w:sz w:val="18"/>
                <w:szCs w:val="18"/>
                <w:rtl/>
              </w:rPr>
              <w:t>می</w:t>
            </w:r>
            <w:r w:rsidRPr="007F6A7B">
              <w:rPr>
                <w:rFonts w:cs="B Yagut"/>
                <w:sz w:val="18"/>
                <w:szCs w:val="18"/>
                <w:rtl/>
              </w:rPr>
              <w:softHyphen/>
            </w:r>
            <w:r w:rsidRPr="007F6A7B">
              <w:rPr>
                <w:rFonts w:cs="B Yagut" w:hint="cs"/>
                <w:sz w:val="18"/>
                <w:szCs w:val="18"/>
                <w:rtl/>
              </w:rPr>
              <w:t>دهند ضروري است در</w:t>
            </w:r>
            <w:r w:rsidRPr="007F6A7B">
              <w:rPr>
                <w:rFonts w:cs="B Yagut"/>
                <w:sz w:val="18"/>
                <w:szCs w:val="18"/>
                <w:rtl/>
              </w:rPr>
              <w:t xml:space="preserve"> </w:t>
            </w:r>
            <w:r w:rsidRPr="007F6A7B">
              <w:rPr>
                <w:rFonts w:cs="B Yagut" w:hint="cs"/>
                <w:sz w:val="18"/>
                <w:szCs w:val="18"/>
                <w:rtl/>
              </w:rPr>
              <w:t>زمینه</w:t>
            </w:r>
            <w:r w:rsidRPr="007F6A7B">
              <w:rPr>
                <w:rFonts w:cs="B Yagut"/>
                <w:sz w:val="18"/>
                <w:szCs w:val="18"/>
                <w:rtl/>
              </w:rPr>
              <w:t xml:space="preserve"> </w:t>
            </w:r>
            <w:r w:rsidRPr="007F6A7B">
              <w:rPr>
                <w:rFonts w:cs="B Yagut" w:hint="cs"/>
                <w:sz w:val="18"/>
                <w:szCs w:val="18"/>
                <w:rtl/>
              </w:rPr>
              <w:t>طب</w:t>
            </w:r>
            <w:r w:rsidRPr="007F6A7B">
              <w:rPr>
                <w:rFonts w:cs="B Yagut"/>
                <w:sz w:val="18"/>
                <w:szCs w:val="18"/>
                <w:rtl/>
              </w:rPr>
              <w:t xml:space="preserve"> </w:t>
            </w:r>
            <w:r w:rsidRPr="007F6A7B">
              <w:rPr>
                <w:rFonts w:cs="B Yagut" w:hint="cs"/>
                <w:sz w:val="18"/>
                <w:szCs w:val="18"/>
                <w:rtl/>
              </w:rPr>
              <w:t>سنتی</w:t>
            </w:r>
            <w:r w:rsidRPr="007F6A7B">
              <w:rPr>
                <w:rFonts w:cs="B Yagut"/>
                <w:sz w:val="18"/>
                <w:szCs w:val="18"/>
                <w:rtl/>
              </w:rPr>
              <w:t xml:space="preserve"> </w:t>
            </w:r>
            <w:r w:rsidRPr="007F6A7B">
              <w:rPr>
                <w:rFonts w:cs="B Yagut" w:hint="cs"/>
                <w:sz w:val="18"/>
                <w:szCs w:val="18"/>
                <w:rtl/>
              </w:rPr>
              <w:t>و</w:t>
            </w:r>
            <w:r w:rsidRPr="007F6A7B">
              <w:rPr>
                <w:rFonts w:cs="B Yagut"/>
                <w:sz w:val="18"/>
                <w:szCs w:val="18"/>
                <w:rtl/>
              </w:rPr>
              <w:t xml:space="preserve"> </w:t>
            </w:r>
            <w:r w:rsidRPr="007F6A7B">
              <w:rPr>
                <w:rFonts w:cs="B Yagut" w:hint="cs"/>
                <w:sz w:val="18"/>
                <w:szCs w:val="18"/>
                <w:rtl/>
              </w:rPr>
              <w:t>مکمل آشنایی</w:t>
            </w:r>
            <w:r w:rsidRPr="007F6A7B">
              <w:rPr>
                <w:rFonts w:cs="B Yagut"/>
                <w:sz w:val="18"/>
                <w:szCs w:val="18"/>
                <w:rtl/>
              </w:rPr>
              <w:t xml:space="preserve"> </w:t>
            </w:r>
            <w:r w:rsidRPr="007F6A7B">
              <w:rPr>
                <w:rFonts w:cs="B Yagut" w:hint="cs"/>
                <w:sz w:val="18"/>
                <w:szCs w:val="18"/>
                <w:rtl/>
              </w:rPr>
              <w:t>علمی</w:t>
            </w:r>
            <w:r w:rsidRPr="007F6A7B">
              <w:rPr>
                <w:rFonts w:cs="B Yagut"/>
                <w:sz w:val="18"/>
                <w:szCs w:val="18"/>
                <w:rtl/>
              </w:rPr>
              <w:t xml:space="preserve"> </w:t>
            </w:r>
            <w:r w:rsidRPr="007F6A7B">
              <w:rPr>
                <w:rFonts w:cs="B Yagut" w:hint="cs"/>
                <w:sz w:val="18"/>
                <w:szCs w:val="18"/>
                <w:rtl/>
              </w:rPr>
              <w:t>و</w:t>
            </w:r>
            <w:r w:rsidRPr="007F6A7B">
              <w:rPr>
                <w:rFonts w:cs="B Yagut"/>
                <w:sz w:val="18"/>
                <w:szCs w:val="18"/>
                <w:rtl/>
              </w:rPr>
              <w:t xml:space="preserve"> </w:t>
            </w:r>
            <w:r w:rsidRPr="007F6A7B">
              <w:rPr>
                <w:rFonts w:cs="B Yagut" w:hint="cs"/>
                <w:sz w:val="18"/>
                <w:szCs w:val="18"/>
                <w:rtl/>
              </w:rPr>
              <w:t>دانشگاهی داشته باشند. به</w:t>
            </w:r>
            <w:r w:rsidRPr="007F6A7B">
              <w:rPr>
                <w:rFonts w:cs="B Yagut"/>
                <w:sz w:val="18"/>
                <w:szCs w:val="18"/>
                <w:rtl/>
              </w:rPr>
              <w:t xml:space="preserve"> </w:t>
            </w:r>
            <w:r w:rsidRPr="007F6A7B">
              <w:rPr>
                <w:rFonts w:cs="B Yagut" w:hint="cs"/>
                <w:sz w:val="18"/>
                <w:szCs w:val="18"/>
                <w:rtl/>
              </w:rPr>
              <w:t>منظور</w:t>
            </w:r>
            <w:r w:rsidRPr="007F6A7B">
              <w:rPr>
                <w:rFonts w:cs="B Yagut"/>
                <w:sz w:val="18"/>
                <w:szCs w:val="18"/>
                <w:rtl/>
              </w:rPr>
              <w:t xml:space="preserve"> </w:t>
            </w:r>
            <w:r w:rsidRPr="007F6A7B">
              <w:rPr>
                <w:rFonts w:cs="B Yagut" w:hint="cs"/>
                <w:sz w:val="18"/>
                <w:szCs w:val="18"/>
                <w:rtl/>
              </w:rPr>
              <w:t>افزایش</w:t>
            </w:r>
            <w:r w:rsidRPr="007F6A7B">
              <w:rPr>
                <w:rFonts w:cs="B Yagut"/>
                <w:sz w:val="18"/>
                <w:szCs w:val="18"/>
                <w:rtl/>
              </w:rPr>
              <w:t xml:space="preserve"> </w:t>
            </w:r>
            <w:r w:rsidRPr="007F6A7B">
              <w:rPr>
                <w:rFonts w:cs="B Yagut" w:hint="cs"/>
                <w:sz w:val="18"/>
                <w:szCs w:val="18"/>
                <w:rtl/>
              </w:rPr>
              <w:t>آگاهی</w:t>
            </w:r>
            <w:r w:rsidRPr="007F6A7B">
              <w:rPr>
                <w:rFonts w:cs="B Yagut"/>
                <w:sz w:val="18"/>
                <w:szCs w:val="18"/>
                <w:rtl/>
              </w:rPr>
              <w:t xml:space="preserve"> </w:t>
            </w:r>
            <w:r w:rsidRPr="007F6A7B">
              <w:rPr>
                <w:rFonts w:cs="B Yagut" w:hint="cs"/>
                <w:sz w:val="18"/>
                <w:szCs w:val="18"/>
                <w:rtl/>
              </w:rPr>
              <w:t>پزشکان</w:t>
            </w:r>
            <w:r w:rsidRPr="007F6A7B">
              <w:rPr>
                <w:rFonts w:cs="B Yagut"/>
                <w:sz w:val="18"/>
                <w:szCs w:val="18"/>
                <w:rtl/>
              </w:rPr>
              <w:t xml:space="preserve"> </w:t>
            </w:r>
            <w:r w:rsidRPr="007F6A7B">
              <w:rPr>
                <w:rFonts w:cs="B Yagut" w:hint="cs"/>
                <w:sz w:val="18"/>
                <w:szCs w:val="18"/>
                <w:rtl/>
              </w:rPr>
              <w:t>از</w:t>
            </w:r>
            <w:r w:rsidRPr="007F6A7B">
              <w:rPr>
                <w:rFonts w:cs="B Yagut"/>
                <w:sz w:val="18"/>
                <w:szCs w:val="18"/>
                <w:rtl/>
              </w:rPr>
              <w:t xml:space="preserve"> </w:t>
            </w:r>
            <w:r w:rsidRPr="007F6A7B">
              <w:rPr>
                <w:rFonts w:cs="B Yagut" w:hint="cs"/>
                <w:sz w:val="18"/>
                <w:szCs w:val="18"/>
                <w:rtl/>
              </w:rPr>
              <w:t>درمان</w:t>
            </w:r>
            <w:r w:rsidRPr="007F6A7B">
              <w:rPr>
                <w:rFonts w:cs="B Yagut"/>
                <w:sz w:val="18"/>
                <w:szCs w:val="18"/>
                <w:rtl/>
              </w:rPr>
              <w:softHyphen/>
            </w:r>
            <w:r w:rsidRPr="007F6A7B">
              <w:rPr>
                <w:rFonts w:cs="B Yagut" w:hint="cs"/>
                <w:sz w:val="18"/>
                <w:szCs w:val="18"/>
                <w:rtl/>
              </w:rPr>
              <w:t>های</w:t>
            </w:r>
            <w:r w:rsidRPr="007F6A7B">
              <w:rPr>
                <w:rFonts w:cs="B Yagut"/>
                <w:sz w:val="18"/>
                <w:szCs w:val="18"/>
                <w:rtl/>
              </w:rPr>
              <w:t xml:space="preserve"> </w:t>
            </w:r>
            <w:r w:rsidRPr="007F6A7B">
              <w:rPr>
                <w:rFonts w:cs="B Yagut" w:hint="cs"/>
                <w:sz w:val="18"/>
                <w:szCs w:val="18"/>
                <w:rtl/>
              </w:rPr>
              <w:t>سنتی و</w:t>
            </w:r>
            <w:r w:rsidRPr="007F6A7B">
              <w:rPr>
                <w:rFonts w:cs="B Yagut"/>
                <w:sz w:val="18"/>
                <w:szCs w:val="18"/>
                <w:rtl/>
              </w:rPr>
              <w:t xml:space="preserve"> </w:t>
            </w:r>
            <w:r w:rsidRPr="007F6A7B">
              <w:rPr>
                <w:rFonts w:cs="B Yagut" w:hint="cs"/>
                <w:sz w:val="18"/>
                <w:szCs w:val="18"/>
                <w:rtl/>
              </w:rPr>
              <w:t>رایج موجود،</w:t>
            </w:r>
            <w:r w:rsidRPr="007F6A7B">
              <w:rPr>
                <w:rFonts w:cs="B Yagut"/>
                <w:sz w:val="18"/>
                <w:szCs w:val="18"/>
                <w:rtl/>
              </w:rPr>
              <w:t xml:space="preserve"> </w:t>
            </w:r>
            <w:r w:rsidRPr="007F6A7B">
              <w:rPr>
                <w:rFonts w:cs="B Yagut" w:hint="cs"/>
                <w:sz w:val="18"/>
                <w:szCs w:val="18"/>
                <w:rtl/>
              </w:rPr>
              <w:t>و</w:t>
            </w:r>
            <w:r w:rsidRPr="007F6A7B">
              <w:rPr>
                <w:rFonts w:cs="B Yagut"/>
                <w:sz w:val="18"/>
                <w:szCs w:val="18"/>
                <w:rtl/>
              </w:rPr>
              <w:t xml:space="preserve"> </w:t>
            </w:r>
            <w:r w:rsidRPr="007F6A7B">
              <w:rPr>
                <w:rFonts w:cs="B Yagut" w:hint="cs"/>
                <w:sz w:val="18"/>
                <w:szCs w:val="18"/>
                <w:rtl/>
              </w:rPr>
              <w:t>میزان</w:t>
            </w:r>
            <w:r w:rsidRPr="007F6A7B">
              <w:rPr>
                <w:rFonts w:cs="B Yagut"/>
                <w:sz w:val="18"/>
                <w:szCs w:val="18"/>
                <w:rtl/>
              </w:rPr>
              <w:t xml:space="preserve"> </w:t>
            </w:r>
            <w:r w:rsidRPr="007F6A7B">
              <w:rPr>
                <w:rFonts w:cs="B Yagut" w:hint="cs"/>
                <w:sz w:val="18"/>
                <w:szCs w:val="18"/>
                <w:rtl/>
              </w:rPr>
              <w:t>تاثیر</w:t>
            </w:r>
            <w:r w:rsidRPr="007F6A7B">
              <w:rPr>
                <w:rFonts w:cs="B Yagut"/>
                <w:sz w:val="18"/>
                <w:szCs w:val="18"/>
                <w:rtl/>
              </w:rPr>
              <w:t xml:space="preserve"> </w:t>
            </w:r>
            <w:r w:rsidRPr="007F6A7B">
              <w:rPr>
                <w:rFonts w:cs="B Yagut" w:hint="cs"/>
                <w:sz w:val="18"/>
                <w:szCs w:val="18"/>
                <w:rtl/>
              </w:rPr>
              <w:t>آن</w:t>
            </w:r>
            <w:r w:rsidRPr="007F6A7B">
              <w:rPr>
                <w:rFonts w:cs="B Yagut"/>
                <w:sz w:val="18"/>
                <w:szCs w:val="18"/>
                <w:rtl/>
              </w:rPr>
              <w:softHyphen/>
            </w:r>
            <w:r w:rsidRPr="007F6A7B">
              <w:rPr>
                <w:rFonts w:cs="B Yagut" w:hint="cs"/>
                <w:sz w:val="18"/>
                <w:szCs w:val="18"/>
                <w:rtl/>
              </w:rPr>
              <w:t>ها</w:t>
            </w:r>
            <w:r w:rsidRPr="007F6A7B">
              <w:rPr>
                <w:rFonts w:cs="B Yagut"/>
                <w:sz w:val="18"/>
                <w:szCs w:val="18"/>
                <w:rtl/>
              </w:rPr>
              <w:t xml:space="preserve"> </w:t>
            </w:r>
            <w:r w:rsidRPr="007F6A7B">
              <w:rPr>
                <w:rFonts w:cs="B Yagut" w:hint="cs"/>
                <w:sz w:val="18"/>
                <w:szCs w:val="18"/>
                <w:rtl/>
              </w:rPr>
              <w:t>و</w:t>
            </w:r>
            <w:r w:rsidRPr="007F6A7B">
              <w:rPr>
                <w:rFonts w:cs="B Yagut"/>
                <w:sz w:val="18"/>
                <w:szCs w:val="18"/>
                <w:rtl/>
              </w:rPr>
              <w:t xml:space="preserve"> </w:t>
            </w:r>
            <w:r w:rsidRPr="007F6A7B">
              <w:rPr>
                <w:rFonts w:cs="B Yagut" w:hint="cs"/>
                <w:sz w:val="18"/>
                <w:szCs w:val="18"/>
                <w:rtl/>
              </w:rPr>
              <w:t>برقراری</w:t>
            </w:r>
            <w:r w:rsidRPr="007F6A7B">
              <w:rPr>
                <w:rFonts w:cs="B Yagut"/>
                <w:sz w:val="18"/>
                <w:szCs w:val="18"/>
                <w:rtl/>
              </w:rPr>
              <w:t xml:space="preserve"> </w:t>
            </w:r>
            <w:r w:rsidRPr="007F6A7B">
              <w:rPr>
                <w:rFonts w:cs="B Yagut" w:hint="cs"/>
                <w:sz w:val="18"/>
                <w:szCs w:val="18"/>
                <w:rtl/>
              </w:rPr>
              <w:t>سیستم</w:t>
            </w:r>
            <w:r w:rsidRPr="007F6A7B">
              <w:rPr>
                <w:rFonts w:cs="B Yagut"/>
                <w:sz w:val="18"/>
                <w:szCs w:val="18"/>
                <w:rtl/>
              </w:rPr>
              <w:t xml:space="preserve"> </w:t>
            </w:r>
            <w:r w:rsidRPr="007F6A7B">
              <w:rPr>
                <w:rFonts w:cs="B Yagut" w:hint="cs"/>
                <w:sz w:val="18"/>
                <w:szCs w:val="18"/>
                <w:rtl/>
              </w:rPr>
              <w:t>ارجاع</w:t>
            </w:r>
            <w:r w:rsidRPr="007F6A7B">
              <w:rPr>
                <w:rFonts w:cs="B Yagut"/>
                <w:sz w:val="18"/>
                <w:szCs w:val="18"/>
                <w:rtl/>
              </w:rPr>
              <w:t xml:space="preserve"> </w:t>
            </w:r>
            <w:r w:rsidRPr="007F6A7B">
              <w:rPr>
                <w:rFonts w:cs="B Yagut" w:hint="cs"/>
                <w:sz w:val="18"/>
                <w:szCs w:val="18"/>
                <w:rtl/>
              </w:rPr>
              <w:t>مناسب، ارایه</w:t>
            </w:r>
            <w:r w:rsidRPr="007F6A7B">
              <w:rPr>
                <w:rFonts w:cs="B Yagut"/>
                <w:sz w:val="18"/>
                <w:szCs w:val="18"/>
                <w:rtl/>
              </w:rPr>
              <w:t xml:space="preserve"> </w:t>
            </w:r>
            <w:r w:rsidRPr="007F6A7B">
              <w:rPr>
                <w:rFonts w:cs="B Yagut" w:hint="cs"/>
                <w:sz w:val="18"/>
                <w:szCs w:val="18"/>
                <w:rtl/>
              </w:rPr>
              <w:t>استراتژی</w:t>
            </w:r>
            <w:r w:rsidRPr="007F6A7B">
              <w:rPr>
                <w:rFonts w:cs="B Yagut"/>
                <w:sz w:val="18"/>
                <w:szCs w:val="18"/>
                <w:rtl/>
              </w:rPr>
              <w:t xml:space="preserve"> </w:t>
            </w:r>
            <w:r w:rsidRPr="007F6A7B">
              <w:rPr>
                <w:rFonts w:cs="B Yagut" w:hint="cs"/>
                <w:sz w:val="18"/>
                <w:szCs w:val="18"/>
                <w:rtl/>
              </w:rPr>
              <w:t>برای</w:t>
            </w:r>
            <w:r w:rsidRPr="007F6A7B">
              <w:rPr>
                <w:rFonts w:cs="B Yagut"/>
                <w:sz w:val="18"/>
                <w:szCs w:val="18"/>
                <w:rtl/>
              </w:rPr>
              <w:t xml:space="preserve"> </w:t>
            </w:r>
            <w:r w:rsidRPr="007F6A7B">
              <w:rPr>
                <w:rFonts w:cs="B Yagut" w:hint="cs"/>
                <w:sz w:val="18"/>
                <w:szCs w:val="18"/>
                <w:rtl/>
              </w:rPr>
              <w:t>ادغام</w:t>
            </w:r>
            <w:r w:rsidRPr="007F6A7B">
              <w:rPr>
                <w:rFonts w:cs="B Yagut"/>
                <w:sz w:val="18"/>
                <w:szCs w:val="18"/>
                <w:rtl/>
              </w:rPr>
              <w:t xml:space="preserve"> </w:t>
            </w:r>
            <w:r w:rsidRPr="007F6A7B">
              <w:rPr>
                <w:rFonts w:cs="B Yagut" w:hint="cs"/>
                <w:sz w:val="18"/>
                <w:szCs w:val="18"/>
                <w:rtl/>
              </w:rPr>
              <w:t>آموزش</w:t>
            </w:r>
            <w:r w:rsidRPr="007F6A7B">
              <w:rPr>
                <w:rFonts w:cs="B Yagut"/>
                <w:sz w:val="18"/>
                <w:szCs w:val="18"/>
                <w:rtl/>
              </w:rPr>
              <w:t xml:space="preserve"> </w:t>
            </w:r>
            <w:r w:rsidRPr="007F6A7B">
              <w:rPr>
                <w:rFonts w:cs="B Yagut" w:hint="cs"/>
                <w:sz w:val="18"/>
                <w:szCs w:val="18"/>
                <w:rtl/>
              </w:rPr>
              <w:t>طب</w:t>
            </w:r>
            <w:r w:rsidRPr="007F6A7B">
              <w:rPr>
                <w:rFonts w:cs="B Yagut"/>
                <w:sz w:val="18"/>
                <w:szCs w:val="18"/>
                <w:rtl/>
              </w:rPr>
              <w:t xml:space="preserve"> </w:t>
            </w:r>
            <w:r w:rsidRPr="007F6A7B">
              <w:rPr>
                <w:rFonts w:cs="B Yagut" w:hint="cs"/>
                <w:sz w:val="18"/>
                <w:szCs w:val="18"/>
                <w:rtl/>
              </w:rPr>
              <w:t>سنتی</w:t>
            </w:r>
            <w:r w:rsidRPr="007F6A7B">
              <w:rPr>
                <w:rFonts w:cs="B Yagut"/>
                <w:sz w:val="18"/>
                <w:szCs w:val="18"/>
                <w:rtl/>
              </w:rPr>
              <w:t xml:space="preserve"> </w:t>
            </w:r>
            <w:r w:rsidRPr="007F6A7B">
              <w:rPr>
                <w:rFonts w:cs="B Yagut" w:hint="cs"/>
                <w:sz w:val="18"/>
                <w:szCs w:val="18"/>
                <w:rtl/>
              </w:rPr>
              <w:t>و</w:t>
            </w:r>
            <w:r w:rsidRPr="007F6A7B">
              <w:rPr>
                <w:rFonts w:cs="B Yagut"/>
                <w:sz w:val="18"/>
                <w:szCs w:val="18"/>
                <w:rtl/>
              </w:rPr>
              <w:t xml:space="preserve"> </w:t>
            </w:r>
            <w:r w:rsidRPr="007F6A7B">
              <w:rPr>
                <w:rFonts w:cs="B Yagut" w:hint="cs"/>
                <w:sz w:val="18"/>
                <w:szCs w:val="18"/>
                <w:rtl/>
              </w:rPr>
              <w:t>مکمل</w:t>
            </w:r>
            <w:r w:rsidRPr="007F6A7B">
              <w:rPr>
                <w:rFonts w:cs="B Yagut"/>
                <w:sz w:val="18"/>
                <w:szCs w:val="18"/>
                <w:rtl/>
              </w:rPr>
              <w:t xml:space="preserve"> </w:t>
            </w:r>
            <w:r w:rsidRPr="007F6A7B">
              <w:rPr>
                <w:rFonts w:cs="B Yagut" w:hint="cs"/>
                <w:sz w:val="18"/>
                <w:szCs w:val="18"/>
                <w:rtl/>
              </w:rPr>
              <w:t>در</w:t>
            </w:r>
            <w:r w:rsidRPr="007F6A7B">
              <w:rPr>
                <w:rFonts w:cs="B Yagut"/>
                <w:sz w:val="18"/>
                <w:szCs w:val="18"/>
                <w:rtl/>
              </w:rPr>
              <w:t xml:space="preserve"> </w:t>
            </w:r>
            <w:r w:rsidRPr="007F6A7B">
              <w:rPr>
                <w:rFonts w:cs="B Yagut" w:hint="cs"/>
                <w:sz w:val="18"/>
                <w:szCs w:val="18"/>
                <w:rtl/>
              </w:rPr>
              <w:t>آموزش</w:t>
            </w:r>
            <w:r w:rsidRPr="007F6A7B">
              <w:rPr>
                <w:rFonts w:cs="B Yagut"/>
                <w:sz w:val="18"/>
                <w:szCs w:val="18"/>
                <w:rtl/>
              </w:rPr>
              <w:t xml:space="preserve"> </w:t>
            </w:r>
            <w:r w:rsidRPr="007F6A7B">
              <w:rPr>
                <w:rFonts w:cs="B Yagut" w:hint="cs"/>
                <w:sz w:val="18"/>
                <w:szCs w:val="18"/>
                <w:rtl/>
              </w:rPr>
              <w:t>دانشجویان</w:t>
            </w:r>
            <w:r w:rsidRPr="007F6A7B">
              <w:rPr>
                <w:rFonts w:cs="B Yagut"/>
                <w:sz w:val="18"/>
                <w:szCs w:val="18"/>
                <w:rtl/>
              </w:rPr>
              <w:t xml:space="preserve"> </w:t>
            </w:r>
            <w:r w:rsidRPr="007F6A7B">
              <w:rPr>
                <w:rFonts w:cs="B Yagut" w:hint="cs"/>
                <w:sz w:val="18"/>
                <w:szCs w:val="18"/>
                <w:rtl/>
              </w:rPr>
              <w:t>پزشکی</w:t>
            </w:r>
            <w:r w:rsidRPr="007F6A7B">
              <w:rPr>
                <w:rFonts w:cs="B Yagut"/>
                <w:sz w:val="18"/>
                <w:szCs w:val="18"/>
                <w:rtl/>
              </w:rPr>
              <w:t xml:space="preserve"> </w:t>
            </w:r>
            <w:r w:rsidRPr="007F6A7B">
              <w:rPr>
                <w:rFonts w:cs="B Yagut" w:hint="cs"/>
                <w:sz w:val="18"/>
                <w:szCs w:val="18"/>
                <w:rtl/>
              </w:rPr>
              <w:t>امری</w:t>
            </w:r>
            <w:r w:rsidRPr="007F6A7B">
              <w:rPr>
                <w:rFonts w:cs="B Yagut"/>
                <w:sz w:val="18"/>
                <w:szCs w:val="18"/>
                <w:rtl/>
              </w:rPr>
              <w:t xml:space="preserve"> </w:t>
            </w:r>
            <w:r w:rsidRPr="007F6A7B">
              <w:rPr>
                <w:rFonts w:cs="B Yagut" w:hint="cs"/>
                <w:sz w:val="18"/>
                <w:szCs w:val="18"/>
                <w:rtl/>
              </w:rPr>
              <w:t>ضروری</w:t>
            </w:r>
            <w:r w:rsidRPr="007F6A7B">
              <w:rPr>
                <w:rFonts w:cs="B Yagut"/>
                <w:sz w:val="18"/>
                <w:szCs w:val="18"/>
                <w:rtl/>
              </w:rPr>
              <w:t xml:space="preserve"> </w:t>
            </w:r>
            <w:r w:rsidRPr="007F6A7B">
              <w:rPr>
                <w:rFonts w:cs="B Yagut" w:hint="cs"/>
                <w:sz w:val="18"/>
                <w:szCs w:val="18"/>
                <w:rtl/>
              </w:rPr>
              <w:t>می</w:t>
            </w:r>
            <w:r w:rsidRPr="007F6A7B">
              <w:rPr>
                <w:rFonts w:cs="B Yagut"/>
                <w:sz w:val="18"/>
                <w:szCs w:val="18"/>
                <w:rtl/>
              </w:rPr>
              <w:softHyphen/>
            </w:r>
            <w:r w:rsidRPr="007F6A7B">
              <w:rPr>
                <w:rFonts w:cs="B Yagut" w:hint="cs"/>
                <w:sz w:val="18"/>
                <w:szCs w:val="18"/>
                <w:rtl/>
              </w:rPr>
              <w:t>باشد</w:t>
            </w:r>
            <w:r w:rsidR="003E67D6" w:rsidRPr="007F6A7B">
              <w:rPr>
                <w:rFonts w:cs="B Yagut"/>
                <w:sz w:val="18"/>
                <w:szCs w:val="18"/>
                <w:rtl/>
              </w:rPr>
              <w:fldChar w:fldCharType="begin"/>
            </w:r>
            <w:r w:rsidRPr="007F6A7B">
              <w:rPr>
                <w:rFonts w:cs="B Yagut"/>
                <w:sz w:val="18"/>
                <w:szCs w:val="18"/>
                <w:rtl/>
              </w:rPr>
              <w:instrText xml:space="preserve"> </w:instrText>
            </w:r>
            <w:r w:rsidRPr="007F6A7B">
              <w:rPr>
                <w:rFonts w:cs="B Yagut"/>
                <w:sz w:val="18"/>
                <w:szCs w:val="18"/>
              </w:rPr>
              <w:instrText>ADDIN EN.CITE &lt;EndNote&gt;&lt;Cite&gt;&lt;Author&gt;Yao&lt;/Author&gt;&lt;Year&gt;2016&lt;/Year&gt;&lt;RecNum&gt;7&lt;/RecNum&gt;&lt;DisplayText&gt;(6)&lt;/DisplayText&gt;&lt;record&gt;&lt;rec-number&gt;7&lt;/rec-number&gt;&lt;foreign-keys&gt;&lt;key app="EN" db-id="9d5xsd5zcptapzeprsvpfetpx2rfx55z2e0x"&gt;7&lt;/key&gt;&lt;/foreign-keys&gt;&lt;ref-type name="Journal Article"&gt;17&lt;/ref-type&gt;&lt;contributors&gt;&lt;authors&gt;&lt;author&gt;Yao, Sha&lt;/author&gt;&lt;author&gt;Wei, Dang&lt;/author&gt;&lt;author&gt;Chen, Yao-long&lt;/author&gt;&lt;author&gt;Wang, Qi&lt;/author&gt;&lt;author&gt;Wang, Xiao-qin&lt;/author&gt;&lt;author&gt;Zeng, Zhao&lt;/author&gt;&lt;author&gt;Li, Hui&lt;/author&gt;&lt;/authors&gt;&lt;/contributors&gt;&lt;titles&gt;&lt;title&gt;Quality assessment of clinical practice guidelines for integrative medicine in China: A systematic review&lt;/title&gt;&lt;secondary-title&gt;Chinese Journal of Integrative Medicine&lt;/secondary-title&gt;&lt;/titles&gt;&lt;periodical&gt;&lt;full-title&gt;Chinese Journal of Integrative Medicine&lt;/full-title&gt;&lt;/periodical&gt;&lt;pages&gt;1-5&lt;/pages&gt;&lt;dates&gt;&lt;year&gt;2016&lt;/year&gt;&lt;/dates&gt;&lt;isbn&gt;1672-0415&lt;/isbn&gt;&lt;urls&gt;&lt;/urls&gt;&lt;/record&gt;&lt;/Cite&gt;&lt;/EndNote</w:instrText>
            </w:r>
            <w:r w:rsidRPr="007F6A7B">
              <w:rPr>
                <w:rFonts w:cs="B Yagut"/>
                <w:sz w:val="18"/>
                <w:szCs w:val="18"/>
                <w:rtl/>
              </w:rPr>
              <w:instrText>&gt;</w:instrText>
            </w:r>
            <w:r w:rsidR="003E67D6" w:rsidRPr="007F6A7B">
              <w:rPr>
                <w:rFonts w:cs="B Yagut"/>
                <w:sz w:val="18"/>
                <w:szCs w:val="18"/>
                <w:rtl/>
              </w:rPr>
              <w:fldChar w:fldCharType="end"/>
            </w:r>
            <w:r w:rsidRPr="007F6A7B">
              <w:rPr>
                <w:rFonts w:cs="B Yagut"/>
                <w:sz w:val="18"/>
                <w:szCs w:val="18"/>
                <w:rtl/>
              </w:rPr>
              <w:t xml:space="preserve">. </w:t>
            </w:r>
          </w:p>
          <w:p w:rsidR="00654ACA" w:rsidRPr="007F6A7B" w:rsidRDefault="00654ACA" w:rsidP="0071315A">
            <w:pPr>
              <w:spacing w:after="0" w:line="240" w:lineRule="auto"/>
              <w:ind w:left="162" w:right="252"/>
              <w:jc w:val="both"/>
              <w:rPr>
                <w:rFonts w:cs="B Yagut"/>
                <w:sz w:val="18"/>
                <w:szCs w:val="18"/>
                <w:rtl/>
              </w:rPr>
            </w:pPr>
            <w:r w:rsidRPr="007F6A7B">
              <w:rPr>
                <w:rFonts w:cs="B Yagut" w:hint="cs"/>
                <w:sz w:val="18"/>
                <w:szCs w:val="18"/>
                <w:rtl/>
              </w:rPr>
              <w:t>هدف</w:t>
            </w:r>
            <w:r w:rsidRPr="007F6A7B">
              <w:rPr>
                <w:rFonts w:cs="B Yagut"/>
                <w:sz w:val="18"/>
                <w:szCs w:val="18"/>
                <w:rtl/>
              </w:rPr>
              <w:t xml:space="preserve"> </w:t>
            </w:r>
            <w:r w:rsidRPr="007F6A7B">
              <w:rPr>
                <w:rFonts w:cs="B Yagut" w:hint="cs"/>
                <w:sz w:val="18"/>
                <w:szCs w:val="18"/>
                <w:rtl/>
              </w:rPr>
              <w:t>از "طب</w:t>
            </w:r>
            <w:r w:rsidRPr="007F6A7B">
              <w:rPr>
                <w:rFonts w:cs="B Yagut"/>
                <w:sz w:val="18"/>
                <w:szCs w:val="18"/>
                <w:rtl/>
              </w:rPr>
              <w:t xml:space="preserve"> </w:t>
            </w:r>
            <w:r w:rsidRPr="007F6A7B">
              <w:rPr>
                <w:rFonts w:cs="B Yagut" w:hint="cs"/>
                <w:sz w:val="18"/>
                <w:szCs w:val="18"/>
                <w:rtl/>
              </w:rPr>
              <w:t>یکپارچه" استفاده</w:t>
            </w:r>
            <w:r w:rsidRPr="007F6A7B">
              <w:rPr>
                <w:rFonts w:cs="B Yagut"/>
                <w:sz w:val="18"/>
                <w:szCs w:val="18"/>
                <w:rtl/>
              </w:rPr>
              <w:t xml:space="preserve"> </w:t>
            </w:r>
            <w:r w:rsidRPr="007F6A7B">
              <w:rPr>
                <w:rFonts w:cs="B Yagut" w:hint="cs"/>
                <w:sz w:val="18"/>
                <w:szCs w:val="18"/>
                <w:rtl/>
              </w:rPr>
              <w:t>از</w:t>
            </w:r>
            <w:r w:rsidRPr="007F6A7B">
              <w:rPr>
                <w:rFonts w:cs="B Yagut"/>
                <w:sz w:val="18"/>
                <w:szCs w:val="18"/>
                <w:rtl/>
              </w:rPr>
              <w:t xml:space="preserve"> </w:t>
            </w:r>
            <w:r w:rsidRPr="007F6A7B">
              <w:rPr>
                <w:rFonts w:cs="B Yagut" w:hint="cs"/>
                <w:sz w:val="18"/>
                <w:szCs w:val="18"/>
                <w:rtl/>
              </w:rPr>
              <w:t>تمامی</w:t>
            </w:r>
            <w:r w:rsidRPr="007F6A7B">
              <w:rPr>
                <w:rFonts w:cs="B Yagut"/>
                <w:sz w:val="18"/>
                <w:szCs w:val="18"/>
                <w:rtl/>
              </w:rPr>
              <w:t xml:space="preserve"> </w:t>
            </w:r>
            <w:r w:rsidRPr="007F6A7B">
              <w:rPr>
                <w:rFonts w:cs="B Yagut" w:hint="cs"/>
                <w:sz w:val="18"/>
                <w:szCs w:val="18"/>
                <w:rtl/>
              </w:rPr>
              <w:t>پتانسیل</w:t>
            </w:r>
            <w:r w:rsidRPr="007F6A7B">
              <w:rPr>
                <w:rFonts w:cs="B Yagut"/>
                <w:sz w:val="18"/>
                <w:szCs w:val="18"/>
                <w:rtl/>
              </w:rPr>
              <w:softHyphen/>
            </w:r>
            <w:r w:rsidRPr="007F6A7B">
              <w:rPr>
                <w:rFonts w:cs="B Yagut" w:hint="cs"/>
                <w:sz w:val="18"/>
                <w:szCs w:val="18"/>
                <w:rtl/>
              </w:rPr>
              <w:t>ها</w:t>
            </w:r>
            <w:r w:rsidRPr="007F6A7B">
              <w:rPr>
                <w:rFonts w:cs="B Yagut"/>
                <w:sz w:val="18"/>
                <w:szCs w:val="18"/>
                <w:rtl/>
              </w:rPr>
              <w:t xml:space="preserve"> </w:t>
            </w:r>
            <w:r w:rsidRPr="007F6A7B">
              <w:rPr>
                <w:rFonts w:cs="B Yagut" w:hint="cs"/>
                <w:sz w:val="18"/>
                <w:szCs w:val="18"/>
                <w:rtl/>
              </w:rPr>
              <w:t>و</w:t>
            </w:r>
            <w:r w:rsidRPr="007F6A7B">
              <w:rPr>
                <w:rFonts w:cs="B Yagut"/>
                <w:sz w:val="18"/>
                <w:szCs w:val="18"/>
                <w:rtl/>
              </w:rPr>
              <w:t xml:space="preserve"> </w:t>
            </w:r>
            <w:r w:rsidRPr="007F6A7B">
              <w:rPr>
                <w:rFonts w:cs="B Yagut" w:hint="cs"/>
                <w:sz w:val="18"/>
                <w:szCs w:val="18"/>
                <w:rtl/>
              </w:rPr>
              <w:t>مداخلات</w:t>
            </w:r>
            <w:r w:rsidRPr="007F6A7B">
              <w:rPr>
                <w:rFonts w:cs="B Yagut"/>
                <w:sz w:val="18"/>
                <w:szCs w:val="18"/>
                <w:rtl/>
              </w:rPr>
              <w:t xml:space="preserve"> </w:t>
            </w:r>
            <w:r w:rsidRPr="007F6A7B">
              <w:rPr>
                <w:rFonts w:cs="B Yagut" w:hint="cs"/>
                <w:sz w:val="18"/>
                <w:szCs w:val="18"/>
                <w:rtl/>
              </w:rPr>
              <w:t>درمانی</w:t>
            </w:r>
            <w:r w:rsidRPr="007F6A7B">
              <w:rPr>
                <w:rFonts w:cs="B Yagut"/>
                <w:sz w:val="18"/>
                <w:szCs w:val="18"/>
                <w:rtl/>
              </w:rPr>
              <w:t xml:space="preserve"> </w:t>
            </w:r>
            <w:r w:rsidRPr="007F6A7B">
              <w:rPr>
                <w:rFonts w:cs="B Yagut" w:hint="cs"/>
                <w:sz w:val="18"/>
                <w:szCs w:val="18"/>
                <w:rtl/>
              </w:rPr>
              <w:t>موثر</w:t>
            </w:r>
            <w:r w:rsidRPr="007F6A7B">
              <w:rPr>
                <w:rFonts w:cs="B Yagut"/>
                <w:sz w:val="18"/>
                <w:szCs w:val="18"/>
                <w:rtl/>
              </w:rPr>
              <w:t xml:space="preserve"> </w:t>
            </w:r>
            <w:r w:rsidRPr="007F6A7B">
              <w:rPr>
                <w:rFonts w:cs="B Yagut" w:hint="cs"/>
                <w:sz w:val="18"/>
                <w:szCs w:val="18"/>
                <w:rtl/>
              </w:rPr>
              <w:t>و موجود</w:t>
            </w:r>
            <w:r w:rsidRPr="007F6A7B">
              <w:rPr>
                <w:rFonts w:cs="B Yagut"/>
                <w:sz w:val="18"/>
                <w:szCs w:val="18"/>
                <w:rtl/>
              </w:rPr>
              <w:t xml:space="preserve"> </w:t>
            </w:r>
            <w:r w:rsidRPr="007F6A7B">
              <w:rPr>
                <w:rFonts w:cs="B Yagut" w:hint="cs"/>
                <w:sz w:val="18"/>
                <w:szCs w:val="18"/>
                <w:rtl/>
              </w:rPr>
              <w:t>توسط</w:t>
            </w:r>
            <w:r w:rsidRPr="007F6A7B">
              <w:rPr>
                <w:rFonts w:cs="B Yagut"/>
                <w:sz w:val="18"/>
                <w:szCs w:val="18"/>
                <w:rtl/>
              </w:rPr>
              <w:t xml:space="preserve"> </w:t>
            </w:r>
            <w:r w:rsidRPr="007F6A7B">
              <w:rPr>
                <w:rFonts w:cs="B Yagut" w:hint="cs"/>
                <w:sz w:val="18"/>
                <w:szCs w:val="18"/>
                <w:rtl/>
              </w:rPr>
              <w:t>درمانگران</w:t>
            </w:r>
            <w:r w:rsidRPr="007F6A7B">
              <w:rPr>
                <w:rFonts w:cs="B Yagut"/>
                <w:sz w:val="18"/>
                <w:szCs w:val="18"/>
                <w:rtl/>
              </w:rPr>
              <w:t xml:space="preserve"> </w:t>
            </w:r>
            <w:r w:rsidRPr="007F6A7B">
              <w:rPr>
                <w:rFonts w:cs="B Yagut" w:hint="cs"/>
                <w:sz w:val="18"/>
                <w:szCs w:val="18"/>
                <w:rtl/>
              </w:rPr>
              <w:t>با</w:t>
            </w:r>
            <w:r w:rsidRPr="007F6A7B">
              <w:rPr>
                <w:rFonts w:cs="B Yagut"/>
                <w:sz w:val="18"/>
                <w:szCs w:val="18"/>
                <w:rtl/>
              </w:rPr>
              <w:t xml:space="preserve"> </w:t>
            </w:r>
            <w:r w:rsidRPr="007F6A7B">
              <w:rPr>
                <w:rFonts w:cs="B Yagut" w:hint="cs"/>
                <w:sz w:val="18"/>
                <w:szCs w:val="18"/>
                <w:rtl/>
              </w:rPr>
              <w:t>تجربه</w:t>
            </w:r>
            <w:r w:rsidRPr="007F6A7B">
              <w:rPr>
                <w:rFonts w:cs="B Yagut"/>
                <w:sz w:val="18"/>
                <w:szCs w:val="18"/>
                <w:rtl/>
              </w:rPr>
              <w:t xml:space="preserve"> </w:t>
            </w:r>
            <w:r w:rsidRPr="007F6A7B">
              <w:rPr>
                <w:rFonts w:cs="B Yagut" w:hint="cs"/>
                <w:sz w:val="18"/>
                <w:szCs w:val="18"/>
                <w:rtl/>
              </w:rPr>
              <w:t>و</w:t>
            </w:r>
            <w:r w:rsidRPr="007F6A7B">
              <w:rPr>
                <w:rFonts w:cs="B Yagut"/>
                <w:sz w:val="18"/>
                <w:szCs w:val="18"/>
                <w:rtl/>
              </w:rPr>
              <w:t xml:space="preserve"> </w:t>
            </w:r>
            <w:r w:rsidRPr="007F6A7B">
              <w:rPr>
                <w:rFonts w:cs="B Yagut" w:hint="cs"/>
                <w:sz w:val="18"/>
                <w:szCs w:val="18"/>
                <w:rtl/>
              </w:rPr>
              <w:t>آموزش</w:t>
            </w:r>
            <w:r w:rsidRPr="007F6A7B">
              <w:rPr>
                <w:rFonts w:cs="B Yagut"/>
                <w:sz w:val="18"/>
                <w:szCs w:val="18"/>
                <w:rtl/>
              </w:rPr>
              <w:t xml:space="preserve"> </w:t>
            </w:r>
            <w:r w:rsidRPr="007F6A7B">
              <w:rPr>
                <w:rFonts w:cs="B Yagut" w:hint="cs"/>
                <w:sz w:val="18"/>
                <w:szCs w:val="18"/>
                <w:rtl/>
              </w:rPr>
              <w:t>دیده</w:t>
            </w:r>
            <w:r w:rsidRPr="007F6A7B">
              <w:rPr>
                <w:rFonts w:cs="B Yagut"/>
                <w:sz w:val="18"/>
                <w:szCs w:val="18"/>
                <w:rtl/>
              </w:rPr>
              <w:t xml:space="preserve"> </w:t>
            </w:r>
            <w:r w:rsidRPr="007F6A7B">
              <w:rPr>
                <w:rFonts w:cs="B Yagut" w:hint="cs"/>
                <w:sz w:val="18"/>
                <w:szCs w:val="18"/>
                <w:rtl/>
              </w:rPr>
              <w:t>مجوزدار به</w:t>
            </w:r>
            <w:r w:rsidRPr="007F6A7B">
              <w:rPr>
                <w:rFonts w:cs="B Yagut"/>
                <w:sz w:val="18"/>
                <w:szCs w:val="18"/>
                <w:rtl/>
              </w:rPr>
              <w:t xml:space="preserve"> </w:t>
            </w:r>
            <w:r w:rsidRPr="007F6A7B">
              <w:rPr>
                <w:rFonts w:cs="B Yagut" w:hint="cs"/>
                <w:sz w:val="18"/>
                <w:szCs w:val="18"/>
                <w:rtl/>
              </w:rPr>
              <w:t>شکل</w:t>
            </w:r>
            <w:r w:rsidRPr="007F6A7B">
              <w:rPr>
                <w:rFonts w:cs="B Yagut"/>
                <w:sz w:val="18"/>
                <w:szCs w:val="18"/>
                <w:rtl/>
              </w:rPr>
              <w:t xml:space="preserve"> </w:t>
            </w:r>
            <w:r w:rsidRPr="007F6A7B">
              <w:rPr>
                <w:rFonts w:cs="B Yagut" w:hint="cs"/>
                <w:sz w:val="18"/>
                <w:szCs w:val="18"/>
                <w:rtl/>
              </w:rPr>
              <w:t>همکاری</w:t>
            </w:r>
            <w:r w:rsidRPr="007F6A7B">
              <w:rPr>
                <w:rFonts w:cs="B Yagut"/>
                <w:sz w:val="18"/>
                <w:szCs w:val="18"/>
                <w:rtl/>
              </w:rPr>
              <w:t xml:space="preserve"> </w:t>
            </w:r>
            <w:r w:rsidRPr="007F6A7B">
              <w:rPr>
                <w:rFonts w:cs="B Yagut" w:hint="cs"/>
                <w:sz w:val="18"/>
                <w:szCs w:val="18"/>
                <w:rtl/>
              </w:rPr>
              <w:t>تیمی است، و از طرف دیگر</w:t>
            </w:r>
            <w:r w:rsidRPr="007F6A7B">
              <w:rPr>
                <w:rFonts w:cs="B Yagut"/>
                <w:sz w:val="18"/>
                <w:szCs w:val="18"/>
                <w:rtl/>
              </w:rPr>
              <w:t xml:space="preserve"> </w:t>
            </w:r>
            <w:r w:rsidRPr="007F6A7B">
              <w:rPr>
                <w:rFonts w:cs="B Yagut" w:hint="cs"/>
                <w:sz w:val="18"/>
                <w:szCs w:val="18"/>
                <w:rtl/>
              </w:rPr>
              <w:t>ورود</w:t>
            </w:r>
            <w:r w:rsidRPr="007F6A7B">
              <w:rPr>
                <w:rFonts w:cs="B Yagut"/>
                <w:sz w:val="18"/>
                <w:szCs w:val="18"/>
                <w:rtl/>
              </w:rPr>
              <w:t xml:space="preserve"> </w:t>
            </w:r>
            <w:r w:rsidRPr="007F6A7B">
              <w:rPr>
                <w:rFonts w:cs="B Yagut" w:hint="cs"/>
                <w:sz w:val="18"/>
                <w:szCs w:val="18"/>
                <w:rtl/>
              </w:rPr>
              <w:t>این مداخلات به</w:t>
            </w:r>
            <w:r w:rsidRPr="007F6A7B">
              <w:rPr>
                <w:rFonts w:cs="B Yagut"/>
                <w:sz w:val="18"/>
                <w:szCs w:val="18"/>
                <w:rtl/>
              </w:rPr>
              <w:t xml:space="preserve"> </w:t>
            </w:r>
            <w:r w:rsidRPr="007F6A7B">
              <w:rPr>
                <w:rFonts w:cs="B Yagut" w:hint="cs"/>
                <w:sz w:val="18"/>
                <w:szCs w:val="18"/>
                <w:rtl/>
              </w:rPr>
              <w:t>چرخه</w:t>
            </w:r>
            <w:r w:rsidRPr="007F6A7B">
              <w:rPr>
                <w:rFonts w:cs="B Yagut"/>
                <w:sz w:val="18"/>
                <w:szCs w:val="18"/>
                <w:rtl/>
              </w:rPr>
              <w:t xml:space="preserve"> </w:t>
            </w:r>
            <w:r w:rsidRPr="007F6A7B">
              <w:rPr>
                <w:rFonts w:cs="B Yagut" w:hint="cs"/>
                <w:sz w:val="18"/>
                <w:szCs w:val="18"/>
                <w:rtl/>
              </w:rPr>
              <w:t>درمان</w:t>
            </w:r>
            <w:r w:rsidRPr="007F6A7B">
              <w:rPr>
                <w:rFonts w:cs="B Yagut"/>
                <w:sz w:val="18"/>
                <w:szCs w:val="18"/>
                <w:rtl/>
              </w:rPr>
              <w:t xml:space="preserve"> </w:t>
            </w:r>
            <w:r w:rsidRPr="007F6A7B">
              <w:rPr>
                <w:rFonts w:cs="B Yagut" w:hint="cs"/>
                <w:sz w:val="18"/>
                <w:szCs w:val="18"/>
                <w:rtl/>
              </w:rPr>
              <w:t>بر</w:t>
            </w:r>
            <w:r w:rsidRPr="007F6A7B">
              <w:rPr>
                <w:rFonts w:cs="B Yagut"/>
                <w:sz w:val="18"/>
                <w:szCs w:val="18"/>
                <w:rtl/>
              </w:rPr>
              <w:t xml:space="preserve"> </w:t>
            </w:r>
            <w:r w:rsidRPr="007F6A7B">
              <w:rPr>
                <w:rFonts w:cs="B Yagut" w:hint="cs"/>
                <w:sz w:val="18"/>
                <w:szCs w:val="18"/>
                <w:rtl/>
              </w:rPr>
              <w:t>اساس</w:t>
            </w:r>
            <w:r w:rsidRPr="007F6A7B">
              <w:rPr>
                <w:rFonts w:cs="B Yagut"/>
                <w:sz w:val="18"/>
                <w:szCs w:val="18"/>
                <w:rtl/>
              </w:rPr>
              <w:t xml:space="preserve"> </w:t>
            </w:r>
            <w:r w:rsidRPr="007F6A7B">
              <w:rPr>
                <w:rFonts w:cs="B Yagut" w:hint="cs"/>
                <w:sz w:val="18"/>
                <w:szCs w:val="18"/>
                <w:rtl/>
              </w:rPr>
              <w:t>پزشکی</w:t>
            </w:r>
            <w:r w:rsidRPr="007F6A7B">
              <w:rPr>
                <w:rFonts w:cs="B Yagut"/>
                <w:sz w:val="18"/>
                <w:szCs w:val="18"/>
                <w:rtl/>
              </w:rPr>
              <w:t xml:space="preserve"> </w:t>
            </w:r>
            <w:r w:rsidRPr="007F6A7B">
              <w:rPr>
                <w:rFonts w:cs="B Yagut" w:hint="cs"/>
                <w:sz w:val="18"/>
                <w:szCs w:val="18"/>
                <w:rtl/>
              </w:rPr>
              <w:t>مبتنی</w:t>
            </w:r>
            <w:r w:rsidRPr="007F6A7B">
              <w:rPr>
                <w:rFonts w:cs="B Yagut"/>
                <w:sz w:val="18"/>
                <w:szCs w:val="18"/>
                <w:rtl/>
              </w:rPr>
              <w:t xml:space="preserve"> </w:t>
            </w:r>
            <w:r w:rsidRPr="007F6A7B">
              <w:rPr>
                <w:rFonts w:cs="B Yagut" w:hint="cs"/>
                <w:sz w:val="18"/>
                <w:szCs w:val="18"/>
                <w:rtl/>
              </w:rPr>
              <w:t>بر</w:t>
            </w:r>
            <w:r w:rsidRPr="007F6A7B">
              <w:rPr>
                <w:rFonts w:cs="B Yagut"/>
                <w:sz w:val="18"/>
                <w:szCs w:val="18"/>
                <w:rtl/>
              </w:rPr>
              <w:t xml:space="preserve"> </w:t>
            </w:r>
            <w:r w:rsidRPr="007F6A7B">
              <w:rPr>
                <w:rFonts w:cs="B Yagut" w:hint="cs"/>
                <w:sz w:val="18"/>
                <w:szCs w:val="18"/>
                <w:rtl/>
              </w:rPr>
              <w:t>شواهد</w:t>
            </w:r>
            <w:r w:rsidRPr="007F6A7B">
              <w:rPr>
                <w:rFonts w:cs="B Yagut"/>
                <w:sz w:val="18"/>
                <w:szCs w:val="18"/>
                <w:vertAlign w:val="superscript"/>
                <w:rtl/>
              </w:rPr>
              <w:footnoteReference w:id="10"/>
            </w:r>
            <w:r w:rsidRPr="007F6A7B">
              <w:rPr>
                <w:rFonts w:cs="B Yagut" w:hint="cs"/>
                <w:sz w:val="18"/>
                <w:szCs w:val="18"/>
                <w:rtl/>
              </w:rPr>
              <w:t xml:space="preserve"> ضروری می</w:t>
            </w:r>
            <w:r w:rsidRPr="007F6A7B">
              <w:rPr>
                <w:rFonts w:cs="B Yagut"/>
                <w:sz w:val="18"/>
                <w:szCs w:val="18"/>
                <w:rtl/>
              </w:rPr>
              <w:softHyphen/>
            </w:r>
            <w:r w:rsidRPr="007F6A7B">
              <w:rPr>
                <w:rFonts w:cs="B Yagut" w:hint="cs"/>
                <w:sz w:val="18"/>
                <w:szCs w:val="18"/>
                <w:rtl/>
              </w:rPr>
              <w:t>باشد</w:t>
            </w:r>
            <w:r w:rsidR="003E67D6" w:rsidRPr="007F6A7B">
              <w:rPr>
                <w:rFonts w:cs="B Yagut"/>
                <w:sz w:val="18"/>
                <w:szCs w:val="18"/>
                <w:rtl/>
              </w:rPr>
              <w:fldChar w:fldCharType="begin"/>
            </w:r>
            <w:r w:rsidRPr="007F6A7B">
              <w:rPr>
                <w:rFonts w:cs="B Yagut"/>
                <w:sz w:val="18"/>
                <w:szCs w:val="18"/>
                <w:rtl/>
              </w:rPr>
              <w:instrText xml:space="preserve"> </w:instrText>
            </w:r>
            <w:r w:rsidRPr="007F6A7B">
              <w:rPr>
                <w:rFonts w:cs="B Yagut"/>
                <w:sz w:val="18"/>
                <w:szCs w:val="18"/>
              </w:rPr>
              <w:instrText>ADDIN EN.CITE &lt;EndNote&gt;&lt;Cite&gt;&lt;Author&gt;Yao&lt;/Author&gt;&lt;Year&gt;2016&lt;/Year&gt;&lt;RecNum&gt;7&lt;/RecNum&gt;&lt;DisplayText&gt;(6)&lt;/DisplayText&gt;&lt;record&gt;&lt;rec-number&gt;7&lt;/rec-number&gt;&lt;foreign-keys&gt;&lt;key app="EN" db-id="9d5xsd5zcptapzeprsvpfetpx2rfx55z2e0x"&gt;7&lt;/key&gt;&lt;/foreign-keys&gt;&lt;ref-type name="Journal Article"&gt;17&lt;/ref-type&gt;&lt;contributors&gt;&lt;authors&gt;&lt;author&gt;Yao, Sha&lt;/author&gt;&lt;author&gt;Wei, Dang&lt;/author&gt;&lt;author&gt;Chen, Yao-long&lt;/author&gt;&lt;author&gt;Wang, Qi&lt;/author&gt;&lt;author&gt;Wang, Xiao-qin&lt;/author&gt;&lt;author&gt;Zeng, Zhao&lt;/author&gt;&lt;author&gt;Li, Hui&lt;/author&gt;&lt;/authors&gt;&lt;/contributors&gt;&lt;titles&gt;&lt;title&gt;Quality assessment of clinical practice guidelines for integrative medicine in China: A systematic review&lt;/title&gt;&lt;secondary-title&gt;Chinese Journal of Integrative Medicine&lt;/secondary-title&gt;&lt;/titles&gt;&lt;periodical&gt;&lt;full-title&gt;Chinese Journal of Integrative Medicine&lt;/full-title&gt;&lt;/periodical&gt;&lt;pages&gt;1-5&lt;/pages&gt;&lt;dates&gt;&lt;year&gt;2016&lt;/year&gt;&lt;/dates&gt;&lt;isbn&gt;1672-0415&lt;/isbn&gt;&lt;urls&gt;&lt;/urls&gt;&lt;/record&gt;&lt;/Cite&gt;&lt;/EndNote</w:instrText>
            </w:r>
            <w:r w:rsidRPr="007F6A7B">
              <w:rPr>
                <w:rFonts w:cs="B Yagut"/>
                <w:sz w:val="18"/>
                <w:szCs w:val="18"/>
                <w:rtl/>
              </w:rPr>
              <w:instrText>&gt;</w:instrText>
            </w:r>
            <w:r w:rsidR="003E67D6" w:rsidRPr="007F6A7B">
              <w:rPr>
                <w:rFonts w:cs="B Yagut"/>
                <w:sz w:val="18"/>
                <w:szCs w:val="18"/>
                <w:rtl/>
              </w:rPr>
              <w:fldChar w:fldCharType="end"/>
            </w:r>
            <w:r w:rsidRPr="007F6A7B">
              <w:rPr>
                <w:rFonts w:cs="B Yagut" w:hint="cs"/>
                <w:sz w:val="18"/>
                <w:szCs w:val="18"/>
                <w:rtl/>
              </w:rPr>
              <w:t xml:space="preserve">. </w:t>
            </w:r>
          </w:p>
          <w:p w:rsidR="00654ACA" w:rsidRPr="007F6A7B" w:rsidRDefault="00654ACA" w:rsidP="0071315A">
            <w:pPr>
              <w:spacing w:after="0" w:line="240" w:lineRule="auto"/>
              <w:ind w:right="134"/>
              <w:jc w:val="both"/>
              <w:rPr>
                <w:rFonts w:cs="B Yagut"/>
                <w:sz w:val="18"/>
                <w:szCs w:val="18"/>
                <w:rtl/>
              </w:rPr>
            </w:pPr>
            <w:r w:rsidRPr="007F6A7B">
              <w:rPr>
                <w:rFonts w:cs="B Yagut" w:hint="cs"/>
                <w:sz w:val="18"/>
                <w:szCs w:val="18"/>
                <w:rtl/>
              </w:rPr>
              <w:t>در ایران نیز با توجه به سیاستهای ابلاغی سلامت و سابقه دیرین و غنی ایران در طب سنتی، گسترش مطالعات طب سنتی و ترغیب به استفاده از تجارب مستند و علمی به دست آمده در اولویت قرار دارد و از این رو ضروری است دانش آموختگان پزشکی دیدگاه مناسبی نسبت به طب سنتی به دست آورند. کسب مهارت در مورد به کار گیری شیوه های تشخیصی و درمانی طب سنتی مستلزم طی دوره های آموزشی اختصاصی و تکمیلی است و فراتر از محدوده برنامه درسی پزشکی عمومی می باشد.</w:t>
            </w:r>
          </w:p>
          <w:p w:rsidR="00654ACA" w:rsidRPr="007F6A7B" w:rsidRDefault="00654ACA" w:rsidP="0071315A">
            <w:pPr>
              <w:spacing w:after="0" w:line="240" w:lineRule="auto"/>
              <w:ind w:right="134"/>
              <w:jc w:val="both"/>
              <w:rPr>
                <w:rFonts w:cs="B Yagut"/>
                <w:sz w:val="18"/>
                <w:szCs w:val="18"/>
                <w:rtl/>
              </w:rPr>
            </w:pPr>
            <w:r w:rsidRPr="007F6A7B">
              <w:rPr>
                <w:rFonts w:cs="B Yagut" w:hint="cs"/>
                <w:sz w:val="18"/>
                <w:szCs w:val="18"/>
                <w:rtl/>
              </w:rPr>
              <w:t xml:space="preserve">*لازم است روش ها و برنامه آموزش و ارزیابی دانشجو بر اساس اصول علمی مناسب و توصیه های بورد محترم طب سنتی توسط دانشکده پزشکی تعیین، اعلام و اجرا شود. تایید برنامه، نظارت بر اجرا و ارزشیابی برنامه بر عهده دانشکده پزشکی است. </w:t>
            </w:r>
          </w:p>
          <w:p w:rsidR="00654ACA" w:rsidRPr="007F6A7B" w:rsidRDefault="00654ACA" w:rsidP="0071315A">
            <w:pPr>
              <w:spacing w:after="0" w:line="240" w:lineRule="auto"/>
              <w:ind w:right="134"/>
              <w:jc w:val="both"/>
              <w:rPr>
                <w:rFonts w:cs="B Yagut"/>
                <w:sz w:val="18"/>
                <w:szCs w:val="18"/>
                <w:rtl/>
              </w:rPr>
            </w:pPr>
            <w:r w:rsidRPr="007F6A7B">
              <w:rPr>
                <w:rFonts w:cs="B Yagut" w:hint="cs"/>
                <w:sz w:val="18"/>
                <w:szCs w:val="18"/>
                <w:rtl/>
              </w:rPr>
              <w:t>** ضروری است دانشجویان محترم با مقالات</w:t>
            </w:r>
            <w:r w:rsidRPr="007F6A7B">
              <w:rPr>
                <w:rFonts w:cs="B Yagut"/>
                <w:sz w:val="18"/>
                <w:szCs w:val="18"/>
                <w:rtl/>
              </w:rPr>
              <w:t xml:space="preserve"> </w:t>
            </w:r>
            <w:r w:rsidRPr="007F6A7B">
              <w:rPr>
                <w:rFonts w:cs="B Yagut" w:hint="cs"/>
                <w:sz w:val="18"/>
                <w:szCs w:val="18"/>
                <w:rtl/>
              </w:rPr>
              <w:t>منتشرشده</w:t>
            </w:r>
            <w:r w:rsidRPr="007F6A7B">
              <w:rPr>
                <w:rFonts w:cs="B Yagut"/>
                <w:sz w:val="18"/>
                <w:szCs w:val="18"/>
                <w:rtl/>
              </w:rPr>
              <w:t xml:space="preserve"> </w:t>
            </w:r>
            <w:r w:rsidRPr="007F6A7B">
              <w:rPr>
                <w:rFonts w:cs="B Yagut" w:hint="cs"/>
                <w:sz w:val="18"/>
                <w:szCs w:val="18"/>
                <w:rtl/>
              </w:rPr>
              <w:t>طب</w:t>
            </w:r>
            <w:r w:rsidRPr="007F6A7B">
              <w:rPr>
                <w:rFonts w:cs="B Yagut"/>
                <w:sz w:val="18"/>
                <w:szCs w:val="18"/>
                <w:rtl/>
              </w:rPr>
              <w:t xml:space="preserve"> </w:t>
            </w:r>
            <w:r w:rsidRPr="007F6A7B">
              <w:rPr>
                <w:rFonts w:cs="B Yagut" w:hint="cs"/>
                <w:sz w:val="18"/>
                <w:szCs w:val="18"/>
                <w:rtl/>
              </w:rPr>
              <w:t>سنتی</w:t>
            </w:r>
            <w:r w:rsidRPr="007F6A7B">
              <w:rPr>
                <w:rFonts w:cs="B Yagut"/>
                <w:sz w:val="18"/>
                <w:szCs w:val="18"/>
                <w:rtl/>
              </w:rPr>
              <w:t xml:space="preserve"> </w:t>
            </w:r>
            <w:r w:rsidRPr="007F6A7B">
              <w:rPr>
                <w:rFonts w:cs="B Yagut" w:hint="cs"/>
                <w:sz w:val="18"/>
                <w:szCs w:val="18"/>
                <w:rtl/>
              </w:rPr>
              <w:t>در</w:t>
            </w:r>
            <w:r w:rsidRPr="007F6A7B">
              <w:rPr>
                <w:rFonts w:cs="B Yagut"/>
                <w:sz w:val="18"/>
                <w:szCs w:val="18"/>
                <w:rtl/>
              </w:rPr>
              <w:t xml:space="preserve"> </w:t>
            </w:r>
            <w:r w:rsidRPr="007F6A7B">
              <w:rPr>
                <w:rFonts w:cs="B Yagut" w:hint="cs"/>
                <w:sz w:val="18"/>
                <w:szCs w:val="18"/>
                <w:rtl/>
              </w:rPr>
              <w:t>ژورنالهای</w:t>
            </w:r>
            <w:r w:rsidRPr="007F6A7B">
              <w:rPr>
                <w:rFonts w:cs="B Yagut"/>
                <w:sz w:val="18"/>
                <w:szCs w:val="18"/>
                <w:rtl/>
              </w:rPr>
              <w:t xml:space="preserve"> </w:t>
            </w:r>
            <w:r w:rsidRPr="007F6A7B">
              <w:rPr>
                <w:rFonts w:cs="B Yagut" w:hint="cs"/>
                <w:sz w:val="18"/>
                <w:szCs w:val="18"/>
                <w:rtl/>
              </w:rPr>
              <w:t>معتبر</w:t>
            </w:r>
            <w:r w:rsidRPr="007F6A7B">
              <w:rPr>
                <w:rFonts w:cs="B Yagut"/>
                <w:sz w:val="18"/>
                <w:szCs w:val="18"/>
                <w:rtl/>
              </w:rPr>
              <w:t xml:space="preserve"> </w:t>
            </w:r>
            <w:r w:rsidRPr="007F6A7B">
              <w:rPr>
                <w:rFonts w:cs="B Yagut" w:hint="cs"/>
                <w:sz w:val="18"/>
                <w:szCs w:val="18"/>
                <w:rtl/>
              </w:rPr>
              <w:t>و</w:t>
            </w:r>
            <w:r w:rsidRPr="007F6A7B">
              <w:rPr>
                <w:rFonts w:cs="B Yagut"/>
                <w:sz w:val="18"/>
                <w:szCs w:val="18"/>
                <w:rtl/>
              </w:rPr>
              <w:t xml:space="preserve"> </w:t>
            </w:r>
            <w:r w:rsidRPr="007F6A7B">
              <w:rPr>
                <w:rFonts w:cs="B Yagut" w:hint="cs"/>
                <w:sz w:val="18"/>
                <w:szCs w:val="18"/>
                <w:rtl/>
              </w:rPr>
              <w:t>روش</w:t>
            </w:r>
            <w:r w:rsidRPr="007F6A7B">
              <w:rPr>
                <w:rFonts w:cs="B Yagut"/>
                <w:sz w:val="18"/>
                <w:szCs w:val="18"/>
                <w:rtl/>
              </w:rPr>
              <w:t xml:space="preserve"> </w:t>
            </w:r>
            <w:r w:rsidRPr="007F6A7B">
              <w:rPr>
                <w:rFonts w:cs="B Yagut" w:hint="cs"/>
                <w:sz w:val="18"/>
                <w:szCs w:val="18"/>
                <w:rtl/>
              </w:rPr>
              <w:t>تحقیق</w:t>
            </w:r>
            <w:r w:rsidRPr="007F6A7B">
              <w:rPr>
                <w:rFonts w:cs="B Yagut"/>
                <w:sz w:val="18"/>
                <w:szCs w:val="18"/>
                <w:rtl/>
              </w:rPr>
              <w:t xml:space="preserve"> </w:t>
            </w:r>
            <w:r w:rsidRPr="007F6A7B">
              <w:rPr>
                <w:rFonts w:cs="B Yagut" w:hint="cs"/>
                <w:sz w:val="18"/>
                <w:szCs w:val="18"/>
                <w:rtl/>
              </w:rPr>
              <w:t>در</w:t>
            </w:r>
            <w:r w:rsidRPr="007F6A7B">
              <w:rPr>
                <w:rFonts w:cs="B Yagut"/>
                <w:sz w:val="18"/>
                <w:szCs w:val="18"/>
                <w:rtl/>
              </w:rPr>
              <w:t xml:space="preserve"> </w:t>
            </w:r>
            <w:r w:rsidRPr="007F6A7B">
              <w:rPr>
                <w:rFonts w:cs="B Yagut" w:hint="cs"/>
                <w:sz w:val="18"/>
                <w:szCs w:val="18"/>
                <w:rtl/>
              </w:rPr>
              <w:t>طب</w:t>
            </w:r>
            <w:r w:rsidRPr="007F6A7B">
              <w:rPr>
                <w:rFonts w:cs="B Yagut"/>
                <w:sz w:val="18"/>
                <w:szCs w:val="18"/>
                <w:rtl/>
              </w:rPr>
              <w:t xml:space="preserve"> </w:t>
            </w:r>
            <w:r w:rsidRPr="007F6A7B">
              <w:rPr>
                <w:rFonts w:cs="B Yagut" w:hint="cs"/>
                <w:sz w:val="18"/>
                <w:szCs w:val="18"/>
                <w:rtl/>
              </w:rPr>
              <w:t>های</w:t>
            </w:r>
            <w:r w:rsidRPr="007F6A7B">
              <w:rPr>
                <w:rFonts w:cs="B Yagut"/>
                <w:sz w:val="18"/>
                <w:szCs w:val="18"/>
                <w:rtl/>
              </w:rPr>
              <w:t xml:space="preserve"> </w:t>
            </w:r>
            <w:r w:rsidRPr="007F6A7B">
              <w:rPr>
                <w:rFonts w:cs="B Yagut" w:hint="cs"/>
                <w:sz w:val="18"/>
                <w:szCs w:val="18"/>
                <w:rtl/>
              </w:rPr>
              <w:t>سنتی</w:t>
            </w:r>
            <w:r w:rsidRPr="007F6A7B">
              <w:rPr>
                <w:rFonts w:cs="B Yagut"/>
                <w:sz w:val="18"/>
                <w:szCs w:val="18"/>
                <w:rtl/>
              </w:rPr>
              <w:t xml:space="preserve"> </w:t>
            </w:r>
            <w:r w:rsidRPr="007F6A7B">
              <w:rPr>
                <w:rFonts w:cs="B Yagut" w:hint="cs"/>
                <w:sz w:val="18"/>
                <w:szCs w:val="18"/>
                <w:rtl/>
              </w:rPr>
              <w:t>و</w:t>
            </w:r>
            <w:r w:rsidRPr="007F6A7B">
              <w:rPr>
                <w:rFonts w:cs="B Yagut"/>
                <w:sz w:val="18"/>
                <w:szCs w:val="18"/>
                <w:rtl/>
              </w:rPr>
              <w:t xml:space="preserve"> </w:t>
            </w:r>
            <w:r w:rsidRPr="007F6A7B">
              <w:rPr>
                <w:rFonts w:cs="B Yagut" w:hint="cs"/>
                <w:sz w:val="18"/>
                <w:szCs w:val="18"/>
                <w:rtl/>
              </w:rPr>
              <w:t>مکمل، و نیز لزوم</w:t>
            </w:r>
            <w:r w:rsidRPr="007F6A7B">
              <w:rPr>
                <w:rFonts w:cs="B Yagut"/>
                <w:sz w:val="18"/>
                <w:szCs w:val="18"/>
                <w:rtl/>
              </w:rPr>
              <w:t xml:space="preserve"> </w:t>
            </w:r>
            <w:r w:rsidRPr="007F6A7B">
              <w:rPr>
                <w:rFonts w:cs="B Yagut" w:hint="cs"/>
                <w:sz w:val="18"/>
                <w:szCs w:val="18"/>
                <w:rtl/>
              </w:rPr>
              <w:t>استفاده</w:t>
            </w:r>
            <w:r w:rsidRPr="007F6A7B">
              <w:rPr>
                <w:rFonts w:cs="B Yagut"/>
                <w:sz w:val="18"/>
                <w:szCs w:val="18"/>
                <w:rtl/>
              </w:rPr>
              <w:t xml:space="preserve"> </w:t>
            </w:r>
            <w:r w:rsidRPr="007F6A7B">
              <w:rPr>
                <w:rFonts w:cs="B Yagut" w:hint="cs"/>
                <w:sz w:val="18"/>
                <w:szCs w:val="18"/>
                <w:rtl/>
              </w:rPr>
              <w:t>از</w:t>
            </w:r>
            <w:r w:rsidRPr="007F6A7B">
              <w:rPr>
                <w:rFonts w:cs="B Yagut"/>
                <w:sz w:val="18"/>
                <w:szCs w:val="18"/>
                <w:rtl/>
              </w:rPr>
              <w:t xml:space="preserve"> </w:t>
            </w:r>
            <w:r w:rsidRPr="007F6A7B">
              <w:rPr>
                <w:rFonts w:cs="B Yagut" w:hint="cs"/>
                <w:sz w:val="18"/>
                <w:szCs w:val="18"/>
                <w:rtl/>
              </w:rPr>
              <w:t>طب</w:t>
            </w:r>
            <w:r w:rsidRPr="007F6A7B">
              <w:rPr>
                <w:rFonts w:cs="B Yagut"/>
                <w:sz w:val="18"/>
                <w:szCs w:val="18"/>
                <w:rtl/>
              </w:rPr>
              <w:t xml:space="preserve"> </w:t>
            </w:r>
            <w:r w:rsidRPr="007F6A7B">
              <w:rPr>
                <w:rFonts w:cs="B Yagut" w:hint="cs"/>
                <w:sz w:val="18"/>
                <w:szCs w:val="18"/>
                <w:rtl/>
              </w:rPr>
              <w:t>تلفیقی</w:t>
            </w:r>
            <w:r w:rsidRPr="007F6A7B">
              <w:rPr>
                <w:rFonts w:cs="B Yagut"/>
                <w:sz w:val="18"/>
                <w:szCs w:val="18"/>
                <w:rtl/>
              </w:rPr>
              <w:t xml:space="preserve"> (</w:t>
            </w:r>
            <w:r w:rsidRPr="007F6A7B">
              <w:rPr>
                <w:rFonts w:cs="B Yagut" w:hint="cs"/>
                <w:sz w:val="18"/>
                <w:szCs w:val="18"/>
                <w:rtl/>
              </w:rPr>
              <w:t>طب</w:t>
            </w:r>
            <w:r w:rsidRPr="007F6A7B">
              <w:rPr>
                <w:rFonts w:cs="B Yagut"/>
                <w:sz w:val="18"/>
                <w:szCs w:val="18"/>
                <w:rtl/>
              </w:rPr>
              <w:t xml:space="preserve"> </w:t>
            </w:r>
            <w:r w:rsidRPr="007F6A7B">
              <w:rPr>
                <w:rFonts w:cs="B Yagut" w:hint="cs"/>
                <w:sz w:val="18"/>
                <w:szCs w:val="18"/>
                <w:rtl/>
              </w:rPr>
              <w:t>فراگیر</w:t>
            </w:r>
            <w:r w:rsidRPr="007F6A7B">
              <w:rPr>
                <w:rFonts w:cs="B Yagut"/>
                <w:sz w:val="18"/>
                <w:szCs w:val="18"/>
                <w:rtl/>
              </w:rPr>
              <w:t>)</w:t>
            </w:r>
            <w:r w:rsidRPr="007F6A7B">
              <w:rPr>
                <w:rFonts w:cs="B Yagut" w:hint="cs"/>
                <w:sz w:val="18"/>
                <w:szCs w:val="18"/>
                <w:rtl/>
              </w:rPr>
              <w:t xml:space="preserve"> آشنا شده و چند</w:t>
            </w:r>
            <w:r w:rsidRPr="007F6A7B">
              <w:rPr>
                <w:rFonts w:cs="B Yagut"/>
                <w:sz w:val="18"/>
                <w:szCs w:val="18"/>
                <w:rtl/>
              </w:rPr>
              <w:t xml:space="preserve"> </w:t>
            </w:r>
            <w:r w:rsidRPr="007F6A7B">
              <w:rPr>
                <w:rFonts w:cs="B Yagut" w:hint="cs"/>
                <w:sz w:val="18"/>
                <w:szCs w:val="18"/>
                <w:rtl/>
              </w:rPr>
              <w:t>تجربه</w:t>
            </w:r>
            <w:r w:rsidRPr="007F6A7B">
              <w:rPr>
                <w:rFonts w:cs="B Yagut"/>
                <w:sz w:val="18"/>
                <w:szCs w:val="18"/>
                <w:rtl/>
              </w:rPr>
              <w:t xml:space="preserve"> </w:t>
            </w:r>
            <w:r w:rsidRPr="007F6A7B">
              <w:rPr>
                <w:rFonts w:cs="B Yagut" w:hint="cs"/>
                <w:sz w:val="18"/>
                <w:szCs w:val="18"/>
                <w:rtl/>
              </w:rPr>
              <w:t xml:space="preserve">موفق در این زمینه را شناسایی و بررسی کنند. </w:t>
            </w:r>
          </w:p>
          <w:p w:rsidR="00654ACA" w:rsidRPr="007F6A7B" w:rsidRDefault="00654ACA" w:rsidP="0071315A">
            <w:pPr>
              <w:spacing w:after="0" w:line="240" w:lineRule="auto"/>
              <w:ind w:right="134"/>
              <w:jc w:val="both"/>
              <w:rPr>
                <w:rFonts w:cs="B Yagut"/>
                <w:sz w:val="18"/>
                <w:szCs w:val="18"/>
              </w:rPr>
            </w:pPr>
            <w:r w:rsidRPr="007F6A7B">
              <w:rPr>
                <w:rFonts w:cs="B Yagut" w:hint="cs"/>
                <w:sz w:val="18"/>
                <w:szCs w:val="18"/>
                <w:rtl/>
              </w:rPr>
              <w:t>***هدف</w:t>
            </w:r>
            <w:r w:rsidRPr="007F6A7B">
              <w:rPr>
                <w:rFonts w:cs="B Yagut"/>
                <w:sz w:val="18"/>
                <w:szCs w:val="18"/>
                <w:rtl/>
              </w:rPr>
              <w:t xml:space="preserve"> </w:t>
            </w:r>
            <w:r w:rsidRPr="007F6A7B">
              <w:rPr>
                <w:rFonts w:cs="B Yagut" w:hint="cs"/>
                <w:sz w:val="18"/>
                <w:szCs w:val="18"/>
                <w:rtl/>
              </w:rPr>
              <w:t>از "طب</w:t>
            </w:r>
            <w:r w:rsidRPr="007F6A7B">
              <w:rPr>
                <w:rFonts w:cs="B Yagut"/>
                <w:sz w:val="18"/>
                <w:szCs w:val="18"/>
                <w:rtl/>
              </w:rPr>
              <w:t xml:space="preserve"> </w:t>
            </w:r>
            <w:r w:rsidRPr="007F6A7B">
              <w:rPr>
                <w:rFonts w:cs="B Yagut" w:hint="cs"/>
                <w:sz w:val="18"/>
                <w:szCs w:val="18"/>
                <w:rtl/>
              </w:rPr>
              <w:t>یکپارچه" استفاده</w:t>
            </w:r>
            <w:r w:rsidRPr="007F6A7B">
              <w:rPr>
                <w:rFonts w:cs="B Yagut"/>
                <w:sz w:val="18"/>
                <w:szCs w:val="18"/>
                <w:rtl/>
              </w:rPr>
              <w:t xml:space="preserve"> </w:t>
            </w:r>
            <w:r w:rsidRPr="007F6A7B">
              <w:rPr>
                <w:rFonts w:cs="B Yagut" w:hint="cs"/>
                <w:sz w:val="18"/>
                <w:szCs w:val="18"/>
                <w:rtl/>
              </w:rPr>
              <w:t>از</w:t>
            </w:r>
            <w:r w:rsidRPr="007F6A7B">
              <w:rPr>
                <w:rFonts w:cs="B Yagut"/>
                <w:sz w:val="18"/>
                <w:szCs w:val="18"/>
                <w:rtl/>
              </w:rPr>
              <w:t xml:space="preserve"> </w:t>
            </w:r>
            <w:r w:rsidRPr="007F6A7B">
              <w:rPr>
                <w:rFonts w:cs="B Yagut" w:hint="cs"/>
                <w:sz w:val="18"/>
                <w:szCs w:val="18"/>
                <w:rtl/>
              </w:rPr>
              <w:t>تمامی</w:t>
            </w:r>
            <w:r w:rsidRPr="007F6A7B">
              <w:rPr>
                <w:rFonts w:cs="B Yagut"/>
                <w:sz w:val="18"/>
                <w:szCs w:val="18"/>
                <w:rtl/>
              </w:rPr>
              <w:t xml:space="preserve"> </w:t>
            </w:r>
            <w:r w:rsidRPr="007F6A7B">
              <w:rPr>
                <w:rFonts w:cs="B Yagut" w:hint="cs"/>
                <w:sz w:val="18"/>
                <w:szCs w:val="18"/>
                <w:rtl/>
              </w:rPr>
              <w:t>پتانسیل</w:t>
            </w:r>
            <w:r w:rsidRPr="007F6A7B">
              <w:rPr>
                <w:rFonts w:cs="B Yagut"/>
                <w:sz w:val="18"/>
                <w:szCs w:val="18"/>
                <w:rtl/>
              </w:rPr>
              <w:softHyphen/>
            </w:r>
            <w:r w:rsidRPr="007F6A7B">
              <w:rPr>
                <w:rFonts w:cs="B Yagut" w:hint="cs"/>
                <w:sz w:val="18"/>
                <w:szCs w:val="18"/>
                <w:rtl/>
              </w:rPr>
              <w:t>ها</w:t>
            </w:r>
            <w:r w:rsidRPr="007F6A7B">
              <w:rPr>
                <w:rFonts w:cs="B Yagut"/>
                <w:sz w:val="18"/>
                <w:szCs w:val="18"/>
                <w:rtl/>
              </w:rPr>
              <w:t xml:space="preserve"> </w:t>
            </w:r>
            <w:r w:rsidRPr="007F6A7B">
              <w:rPr>
                <w:rFonts w:cs="B Yagut" w:hint="cs"/>
                <w:sz w:val="18"/>
                <w:szCs w:val="18"/>
                <w:rtl/>
              </w:rPr>
              <w:t>و</w:t>
            </w:r>
            <w:r w:rsidRPr="007F6A7B">
              <w:rPr>
                <w:rFonts w:cs="B Yagut"/>
                <w:sz w:val="18"/>
                <w:szCs w:val="18"/>
                <w:rtl/>
              </w:rPr>
              <w:t xml:space="preserve"> </w:t>
            </w:r>
            <w:r w:rsidRPr="007F6A7B">
              <w:rPr>
                <w:rFonts w:cs="B Yagut" w:hint="cs"/>
                <w:sz w:val="18"/>
                <w:szCs w:val="18"/>
                <w:rtl/>
              </w:rPr>
              <w:t>مداخلات</w:t>
            </w:r>
            <w:r w:rsidRPr="007F6A7B">
              <w:rPr>
                <w:rFonts w:cs="B Yagut"/>
                <w:sz w:val="18"/>
                <w:szCs w:val="18"/>
                <w:rtl/>
              </w:rPr>
              <w:t xml:space="preserve"> </w:t>
            </w:r>
            <w:r w:rsidRPr="007F6A7B">
              <w:rPr>
                <w:rFonts w:cs="B Yagut" w:hint="cs"/>
                <w:sz w:val="18"/>
                <w:szCs w:val="18"/>
                <w:rtl/>
              </w:rPr>
              <w:t>درمانی</w:t>
            </w:r>
            <w:r w:rsidRPr="007F6A7B">
              <w:rPr>
                <w:rFonts w:cs="B Yagut"/>
                <w:sz w:val="18"/>
                <w:szCs w:val="18"/>
                <w:rtl/>
              </w:rPr>
              <w:t xml:space="preserve"> </w:t>
            </w:r>
            <w:r w:rsidRPr="007F6A7B">
              <w:rPr>
                <w:rFonts w:cs="B Yagut" w:hint="cs"/>
                <w:sz w:val="18"/>
                <w:szCs w:val="18"/>
                <w:rtl/>
              </w:rPr>
              <w:t>موثر</w:t>
            </w:r>
            <w:r w:rsidRPr="007F6A7B">
              <w:rPr>
                <w:rFonts w:cs="B Yagut"/>
                <w:sz w:val="18"/>
                <w:szCs w:val="18"/>
                <w:rtl/>
              </w:rPr>
              <w:t xml:space="preserve"> </w:t>
            </w:r>
            <w:r w:rsidRPr="007F6A7B">
              <w:rPr>
                <w:rFonts w:cs="B Yagut" w:hint="cs"/>
                <w:sz w:val="18"/>
                <w:szCs w:val="18"/>
                <w:rtl/>
              </w:rPr>
              <w:t>و موجود</w:t>
            </w:r>
            <w:r w:rsidRPr="007F6A7B">
              <w:rPr>
                <w:rFonts w:cs="B Yagut"/>
                <w:sz w:val="18"/>
                <w:szCs w:val="18"/>
                <w:rtl/>
              </w:rPr>
              <w:t xml:space="preserve"> </w:t>
            </w:r>
            <w:r w:rsidRPr="007F6A7B">
              <w:rPr>
                <w:rFonts w:cs="B Yagut" w:hint="cs"/>
                <w:sz w:val="18"/>
                <w:szCs w:val="18"/>
                <w:rtl/>
              </w:rPr>
              <w:t>توسط</w:t>
            </w:r>
            <w:r w:rsidRPr="007F6A7B">
              <w:rPr>
                <w:rFonts w:cs="B Yagut"/>
                <w:sz w:val="18"/>
                <w:szCs w:val="18"/>
                <w:rtl/>
              </w:rPr>
              <w:t xml:space="preserve"> </w:t>
            </w:r>
            <w:r w:rsidRPr="007F6A7B">
              <w:rPr>
                <w:rFonts w:cs="B Yagut" w:hint="cs"/>
                <w:sz w:val="18"/>
                <w:szCs w:val="18"/>
                <w:rtl/>
              </w:rPr>
              <w:t>درمانگران</w:t>
            </w:r>
            <w:r w:rsidRPr="007F6A7B">
              <w:rPr>
                <w:rFonts w:cs="B Yagut"/>
                <w:sz w:val="18"/>
                <w:szCs w:val="18"/>
                <w:rtl/>
              </w:rPr>
              <w:t xml:space="preserve"> </w:t>
            </w:r>
            <w:r w:rsidRPr="007F6A7B">
              <w:rPr>
                <w:rFonts w:cs="B Yagut" w:hint="cs"/>
                <w:sz w:val="18"/>
                <w:szCs w:val="18"/>
                <w:rtl/>
              </w:rPr>
              <w:t>با</w:t>
            </w:r>
            <w:r w:rsidRPr="007F6A7B">
              <w:rPr>
                <w:rFonts w:cs="B Yagut"/>
                <w:sz w:val="18"/>
                <w:szCs w:val="18"/>
                <w:rtl/>
              </w:rPr>
              <w:t xml:space="preserve"> </w:t>
            </w:r>
            <w:r w:rsidRPr="007F6A7B">
              <w:rPr>
                <w:rFonts w:cs="B Yagut" w:hint="cs"/>
                <w:sz w:val="18"/>
                <w:szCs w:val="18"/>
                <w:rtl/>
              </w:rPr>
              <w:t>تجربه</w:t>
            </w:r>
            <w:r w:rsidRPr="007F6A7B">
              <w:rPr>
                <w:rFonts w:cs="B Yagut"/>
                <w:sz w:val="18"/>
                <w:szCs w:val="18"/>
                <w:rtl/>
              </w:rPr>
              <w:t xml:space="preserve"> </w:t>
            </w:r>
            <w:r w:rsidRPr="007F6A7B">
              <w:rPr>
                <w:rFonts w:cs="B Yagut" w:hint="cs"/>
                <w:sz w:val="18"/>
                <w:szCs w:val="18"/>
                <w:rtl/>
              </w:rPr>
              <w:t>و</w:t>
            </w:r>
            <w:r w:rsidRPr="007F6A7B">
              <w:rPr>
                <w:rFonts w:cs="B Yagut"/>
                <w:sz w:val="18"/>
                <w:szCs w:val="18"/>
                <w:rtl/>
              </w:rPr>
              <w:t xml:space="preserve"> </w:t>
            </w:r>
            <w:r w:rsidRPr="007F6A7B">
              <w:rPr>
                <w:rFonts w:cs="B Yagut" w:hint="cs"/>
                <w:sz w:val="18"/>
                <w:szCs w:val="18"/>
                <w:rtl/>
              </w:rPr>
              <w:t>آموزش</w:t>
            </w:r>
            <w:r w:rsidRPr="007F6A7B">
              <w:rPr>
                <w:rFonts w:cs="B Yagut"/>
                <w:sz w:val="18"/>
                <w:szCs w:val="18"/>
                <w:rtl/>
              </w:rPr>
              <w:t xml:space="preserve"> </w:t>
            </w:r>
            <w:r w:rsidRPr="007F6A7B">
              <w:rPr>
                <w:rFonts w:cs="B Yagut" w:hint="cs"/>
                <w:sz w:val="18"/>
                <w:szCs w:val="18"/>
                <w:rtl/>
              </w:rPr>
              <w:t>دیده</w:t>
            </w:r>
            <w:r w:rsidRPr="007F6A7B">
              <w:rPr>
                <w:rFonts w:cs="B Yagut"/>
                <w:sz w:val="18"/>
                <w:szCs w:val="18"/>
                <w:rtl/>
              </w:rPr>
              <w:t xml:space="preserve"> </w:t>
            </w:r>
            <w:r w:rsidRPr="007F6A7B">
              <w:rPr>
                <w:rFonts w:cs="B Yagut" w:hint="cs"/>
                <w:sz w:val="18"/>
                <w:szCs w:val="18"/>
                <w:rtl/>
              </w:rPr>
              <w:t>به</w:t>
            </w:r>
            <w:r w:rsidRPr="007F6A7B">
              <w:rPr>
                <w:rFonts w:cs="B Yagut"/>
                <w:sz w:val="18"/>
                <w:szCs w:val="18"/>
                <w:rtl/>
              </w:rPr>
              <w:t xml:space="preserve"> </w:t>
            </w:r>
            <w:r w:rsidRPr="007F6A7B">
              <w:rPr>
                <w:rFonts w:cs="B Yagut" w:hint="cs"/>
                <w:sz w:val="18"/>
                <w:szCs w:val="18"/>
                <w:rtl/>
              </w:rPr>
              <w:t>شکل</w:t>
            </w:r>
            <w:r w:rsidRPr="007F6A7B">
              <w:rPr>
                <w:rFonts w:cs="B Yagut"/>
                <w:sz w:val="18"/>
                <w:szCs w:val="18"/>
                <w:rtl/>
              </w:rPr>
              <w:t xml:space="preserve"> </w:t>
            </w:r>
            <w:r w:rsidRPr="007F6A7B">
              <w:rPr>
                <w:rFonts w:cs="B Yagut" w:hint="cs"/>
                <w:sz w:val="18"/>
                <w:szCs w:val="18"/>
                <w:rtl/>
              </w:rPr>
              <w:t>همکاری</w:t>
            </w:r>
            <w:r w:rsidRPr="007F6A7B">
              <w:rPr>
                <w:rFonts w:cs="B Yagut"/>
                <w:sz w:val="18"/>
                <w:szCs w:val="18"/>
                <w:rtl/>
              </w:rPr>
              <w:t xml:space="preserve"> </w:t>
            </w:r>
            <w:r w:rsidRPr="007F6A7B">
              <w:rPr>
                <w:rFonts w:cs="B Yagut" w:hint="cs"/>
                <w:sz w:val="18"/>
                <w:szCs w:val="18"/>
                <w:rtl/>
              </w:rPr>
              <w:t>تیمی است، و از طرف دیگر</w:t>
            </w:r>
            <w:r w:rsidRPr="007F6A7B">
              <w:rPr>
                <w:rFonts w:cs="B Yagut"/>
                <w:sz w:val="18"/>
                <w:szCs w:val="18"/>
                <w:rtl/>
              </w:rPr>
              <w:t xml:space="preserve"> </w:t>
            </w:r>
            <w:r w:rsidRPr="007F6A7B">
              <w:rPr>
                <w:rFonts w:cs="B Yagut" w:hint="cs"/>
                <w:sz w:val="18"/>
                <w:szCs w:val="18"/>
                <w:rtl/>
              </w:rPr>
              <w:t>ورود</w:t>
            </w:r>
            <w:r w:rsidRPr="007F6A7B">
              <w:rPr>
                <w:rFonts w:cs="B Yagut"/>
                <w:sz w:val="18"/>
                <w:szCs w:val="18"/>
                <w:rtl/>
              </w:rPr>
              <w:t xml:space="preserve"> </w:t>
            </w:r>
            <w:r w:rsidRPr="007F6A7B">
              <w:rPr>
                <w:rFonts w:cs="B Yagut" w:hint="cs"/>
                <w:sz w:val="18"/>
                <w:szCs w:val="18"/>
                <w:rtl/>
              </w:rPr>
              <w:t>این مداخلات به</w:t>
            </w:r>
            <w:r w:rsidRPr="007F6A7B">
              <w:rPr>
                <w:rFonts w:cs="B Yagut"/>
                <w:sz w:val="18"/>
                <w:szCs w:val="18"/>
                <w:rtl/>
              </w:rPr>
              <w:t xml:space="preserve"> </w:t>
            </w:r>
            <w:r w:rsidRPr="007F6A7B">
              <w:rPr>
                <w:rFonts w:cs="B Yagut" w:hint="cs"/>
                <w:sz w:val="18"/>
                <w:szCs w:val="18"/>
                <w:rtl/>
              </w:rPr>
              <w:t>چرخه</w:t>
            </w:r>
            <w:r w:rsidRPr="007F6A7B">
              <w:rPr>
                <w:rFonts w:cs="B Yagut"/>
                <w:sz w:val="18"/>
                <w:szCs w:val="18"/>
                <w:rtl/>
              </w:rPr>
              <w:t xml:space="preserve"> </w:t>
            </w:r>
            <w:r w:rsidRPr="007F6A7B">
              <w:rPr>
                <w:rFonts w:cs="B Yagut" w:hint="cs"/>
                <w:sz w:val="18"/>
                <w:szCs w:val="18"/>
                <w:rtl/>
              </w:rPr>
              <w:t>درمان</w:t>
            </w:r>
            <w:r w:rsidRPr="007F6A7B">
              <w:rPr>
                <w:rFonts w:cs="B Yagut"/>
                <w:sz w:val="18"/>
                <w:szCs w:val="18"/>
                <w:rtl/>
              </w:rPr>
              <w:t xml:space="preserve"> </w:t>
            </w:r>
            <w:r w:rsidRPr="007F6A7B">
              <w:rPr>
                <w:rFonts w:cs="B Yagut" w:hint="cs"/>
                <w:sz w:val="18"/>
                <w:szCs w:val="18"/>
                <w:rtl/>
              </w:rPr>
              <w:t>بر</w:t>
            </w:r>
            <w:r w:rsidRPr="007F6A7B">
              <w:rPr>
                <w:rFonts w:cs="B Yagut"/>
                <w:sz w:val="18"/>
                <w:szCs w:val="18"/>
                <w:rtl/>
              </w:rPr>
              <w:t xml:space="preserve"> </w:t>
            </w:r>
            <w:r w:rsidRPr="007F6A7B">
              <w:rPr>
                <w:rFonts w:cs="B Yagut" w:hint="cs"/>
                <w:sz w:val="18"/>
                <w:szCs w:val="18"/>
                <w:rtl/>
              </w:rPr>
              <w:t>اساس</w:t>
            </w:r>
            <w:r w:rsidRPr="007F6A7B">
              <w:rPr>
                <w:rFonts w:cs="B Yagut"/>
                <w:sz w:val="18"/>
                <w:szCs w:val="18"/>
                <w:rtl/>
              </w:rPr>
              <w:t xml:space="preserve"> </w:t>
            </w:r>
            <w:r w:rsidRPr="007F6A7B">
              <w:rPr>
                <w:rFonts w:cs="B Yagut" w:hint="cs"/>
                <w:sz w:val="18"/>
                <w:szCs w:val="18"/>
                <w:rtl/>
              </w:rPr>
              <w:t>پزشکی</w:t>
            </w:r>
            <w:r w:rsidRPr="007F6A7B">
              <w:rPr>
                <w:rFonts w:cs="B Yagut"/>
                <w:sz w:val="18"/>
                <w:szCs w:val="18"/>
                <w:rtl/>
              </w:rPr>
              <w:t xml:space="preserve"> </w:t>
            </w:r>
            <w:r w:rsidRPr="007F6A7B">
              <w:rPr>
                <w:rFonts w:cs="B Yagut" w:hint="cs"/>
                <w:sz w:val="18"/>
                <w:szCs w:val="18"/>
                <w:rtl/>
              </w:rPr>
              <w:t>مبتنی</w:t>
            </w:r>
            <w:r w:rsidRPr="007F6A7B">
              <w:rPr>
                <w:rFonts w:cs="B Yagut"/>
                <w:sz w:val="18"/>
                <w:szCs w:val="18"/>
                <w:rtl/>
              </w:rPr>
              <w:t xml:space="preserve"> </w:t>
            </w:r>
            <w:r w:rsidRPr="007F6A7B">
              <w:rPr>
                <w:rFonts w:cs="B Yagut" w:hint="cs"/>
                <w:sz w:val="18"/>
                <w:szCs w:val="18"/>
                <w:rtl/>
              </w:rPr>
              <w:t>بر</w:t>
            </w:r>
            <w:r w:rsidRPr="007F6A7B">
              <w:rPr>
                <w:rFonts w:cs="B Yagut"/>
                <w:sz w:val="18"/>
                <w:szCs w:val="18"/>
                <w:rtl/>
              </w:rPr>
              <w:t xml:space="preserve"> </w:t>
            </w:r>
            <w:r w:rsidRPr="007F6A7B">
              <w:rPr>
                <w:rFonts w:cs="B Yagut" w:hint="cs"/>
                <w:sz w:val="18"/>
                <w:szCs w:val="18"/>
                <w:rtl/>
              </w:rPr>
              <w:t>شواهد ضروری می</w:t>
            </w:r>
            <w:r w:rsidRPr="007F6A7B">
              <w:rPr>
                <w:rFonts w:cs="B Yagut"/>
                <w:sz w:val="18"/>
                <w:szCs w:val="18"/>
                <w:rtl/>
              </w:rPr>
              <w:softHyphen/>
            </w:r>
            <w:r w:rsidRPr="007F6A7B">
              <w:rPr>
                <w:rFonts w:cs="B Yagut" w:hint="cs"/>
                <w:sz w:val="18"/>
                <w:szCs w:val="18"/>
                <w:rtl/>
              </w:rPr>
              <w:t xml:space="preserve">باشد. </w:t>
            </w:r>
          </w:p>
        </w:tc>
      </w:tr>
    </w:tbl>
    <w:p w:rsidR="00654ACA" w:rsidRPr="00AA236E" w:rsidRDefault="00654ACA" w:rsidP="0071315A">
      <w:pPr>
        <w:pStyle w:val="ListParagraph"/>
        <w:spacing w:after="0" w:line="240" w:lineRule="auto"/>
        <w:ind w:left="360"/>
        <w:jc w:val="both"/>
        <w:rPr>
          <w:rFonts w:cs="B Yagut"/>
          <w:sz w:val="20"/>
          <w:szCs w:val="20"/>
          <w:rtl/>
        </w:rPr>
      </w:pPr>
    </w:p>
    <w:p w:rsidR="00654ACA" w:rsidRPr="00AA236E" w:rsidRDefault="00654ACA" w:rsidP="0071315A">
      <w:pPr>
        <w:spacing w:after="0" w:line="240" w:lineRule="auto"/>
        <w:jc w:val="both"/>
        <w:rPr>
          <w:rFonts w:cs="B Yagut"/>
          <w:sz w:val="20"/>
          <w:szCs w:val="20"/>
        </w:rPr>
      </w:pPr>
    </w:p>
    <w:p w:rsidR="000E39FE" w:rsidRPr="00AA236E" w:rsidRDefault="000E39FE" w:rsidP="0071315A">
      <w:pPr>
        <w:spacing w:after="0" w:line="240" w:lineRule="auto"/>
        <w:jc w:val="both"/>
        <w:rPr>
          <w:rFonts w:cs="B Yagut"/>
          <w:sz w:val="20"/>
          <w:szCs w:val="20"/>
          <w:rtl/>
        </w:rPr>
      </w:pPr>
      <w:r w:rsidRPr="00AA236E">
        <w:rPr>
          <w:rFonts w:cs="B Yagut"/>
          <w:sz w:val="20"/>
          <w:szCs w:val="20"/>
          <w:rtl/>
        </w:rPr>
        <w:br w:type="page"/>
      </w:r>
    </w:p>
    <w:p w:rsidR="00F76189" w:rsidRPr="00AA236E" w:rsidRDefault="009F5FC6" w:rsidP="0071315A">
      <w:pPr>
        <w:spacing w:after="0" w:line="240" w:lineRule="auto"/>
        <w:jc w:val="both"/>
        <w:rPr>
          <w:rFonts w:cs="B Yagut"/>
          <w:b/>
          <w:bCs/>
          <w:sz w:val="20"/>
          <w:szCs w:val="20"/>
          <w:rtl/>
        </w:rPr>
      </w:pPr>
      <w:r w:rsidRPr="00AA236E">
        <w:rPr>
          <w:rFonts w:cs="B Yagut" w:hint="cs"/>
          <w:b/>
          <w:bCs/>
          <w:sz w:val="20"/>
          <w:szCs w:val="20"/>
          <w:rtl/>
        </w:rPr>
        <w:lastRenderedPageBreak/>
        <w:t xml:space="preserve">دروس </w:t>
      </w:r>
      <w:r w:rsidR="00F84D91" w:rsidRPr="00AA236E">
        <w:rPr>
          <w:rFonts w:cs="B Yagut" w:hint="cs"/>
          <w:b/>
          <w:bCs/>
          <w:sz w:val="20"/>
          <w:szCs w:val="20"/>
          <w:rtl/>
        </w:rPr>
        <w:t>کارآموزی</w:t>
      </w:r>
      <w:r w:rsidR="000E39FE" w:rsidRPr="00AA236E">
        <w:rPr>
          <w:rFonts w:cs="B Yagut" w:hint="cs"/>
          <w:b/>
          <w:bCs/>
          <w:sz w:val="20"/>
          <w:szCs w:val="20"/>
          <w:rtl/>
        </w:rPr>
        <w:t xml:space="preserve"> و کارورزی </w:t>
      </w:r>
      <w:r w:rsidRPr="00AA236E">
        <w:rPr>
          <w:rFonts w:cs="B Yagut" w:hint="cs"/>
          <w:b/>
          <w:bCs/>
          <w:sz w:val="20"/>
          <w:szCs w:val="20"/>
          <w:rtl/>
        </w:rPr>
        <w:t>بالینی بیماریهای داخلی</w:t>
      </w:r>
    </w:p>
    <w:p w:rsidR="000E39FE" w:rsidRPr="00AA236E" w:rsidRDefault="00F84D91" w:rsidP="0071315A">
      <w:pPr>
        <w:spacing w:after="0" w:line="240" w:lineRule="auto"/>
        <w:ind w:left="720"/>
        <w:jc w:val="both"/>
        <w:rPr>
          <w:rFonts w:cs="B Yagut"/>
          <w:b/>
          <w:bCs/>
          <w:sz w:val="20"/>
          <w:szCs w:val="20"/>
          <w:rtl/>
        </w:rPr>
      </w:pPr>
      <w:r w:rsidRPr="00AA236E">
        <w:rPr>
          <w:rFonts w:cs="B Yagut" w:hint="cs"/>
          <w:b/>
          <w:bCs/>
          <w:sz w:val="20"/>
          <w:szCs w:val="20"/>
          <w:rtl/>
        </w:rPr>
        <w:t>کارآموزی</w:t>
      </w:r>
      <w:r w:rsidR="000E39FE" w:rsidRPr="00AA236E">
        <w:rPr>
          <w:rFonts w:cs="B Yagut" w:hint="cs"/>
          <w:b/>
          <w:bCs/>
          <w:sz w:val="20"/>
          <w:szCs w:val="20"/>
          <w:rtl/>
        </w:rPr>
        <w:t xml:space="preserve"> </w:t>
      </w:r>
      <w:r w:rsidR="0008631E" w:rsidRPr="00AA236E">
        <w:rPr>
          <w:rFonts w:cs="B Yagut" w:hint="cs"/>
          <w:b/>
          <w:bCs/>
          <w:sz w:val="20"/>
          <w:szCs w:val="20"/>
          <w:rtl/>
        </w:rPr>
        <w:t>بیماریهای داخلی</w:t>
      </w:r>
    </w:p>
    <w:p w:rsidR="000E39FE" w:rsidRPr="00AA236E" w:rsidRDefault="000E39FE" w:rsidP="0071315A">
      <w:pPr>
        <w:spacing w:after="0" w:line="240" w:lineRule="auto"/>
        <w:ind w:left="720"/>
        <w:jc w:val="both"/>
        <w:rPr>
          <w:rFonts w:cs="B Yagut"/>
          <w:b/>
          <w:bCs/>
          <w:sz w:val="20"/>
          <w:szCs w:val="20"/>
          <w:rtl/>
        </w:rPr>
      </w:pPr>
      <w:r w:rsidRPr="00AA236E">
        <w:rPr>
          <w:rFonts w:cs="B Yagut" w:hint="cs"/>
          <w:b/>
          <w:bCs/>
          <w:sz w:val="20"/>
          <w:szCs w:val="20"/>
          <w:rtl/>
        </w:rPr>
        <w:t>کارورزی</w:t>
      </w:r>
      <w:r w:rsidR="0008631E" w:rsidRPr="00AA236E">
        <w:rPr>
          <w:rFonts w:cs="B Yagut" w:hint="cs"/>
          <w:b/>
          <w:bCs/>
          <w:sz w:val="20"/>
          <w:szCs w:val="20"/>
          <w:rtl/>
        </w:rPr>
        <w:t xml:space="preserve"> بیماریهای داخلی</w:t>
      </w:r>
    </w:p>
    <w:tbl>
      <w:tblPr>
        <w:bidiVisual/>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313"/>
        <w:gridCol w:w="3237"/>
        <w:gridCol w:w="1820"/>
        <w:gridCol w:w="3470"/>
        <w:gridCol w:w="6"/>
      </w:tblGrid>
      <w:tr w:rsidR="000E39FE" w:rsidRPr="00AA236E" w:rsidTr="00C1126E">
        <w:trPr>
          <w:gridAfter w:val="1"/>
          <w:wAfter w:w="3" w:type="pct"/>
        </w:trPr>
        <w:tc>
          <w:tcPr>
            <w:tcW w:w="667" w:type="pct"/>
            <w:tcBorders>
              <w:top w:val="single" w:sz="4" w:space="0" w:color="auto"/>
              <w:left w:val="single" w:sz="4" w:space="0" w:color="auto"/>
              <w:bottom w:val="single" w:sz="4" w:space="0" w:color="auto"/>
              <w:right w:val="single" w:sz="4" w:space="0" w:color="auto"/>
            </w:tcBorders>
            <w:shd w:val="clear" w:color="auto" w:fill="D9D9D9"/>
          </w:tcPr>
          <w:p w:rsidR="000E39FE" w:rsidRPr="00AA236E" w:rsidRDefault="000E39FE" w:rsidP="0071315A">
            <w:pPr>
              <w:spacing w:after="0" w:line="240" w:lineRule="auto"/>
              <w:jc w:val="both"/>
              <w:rPr>
                <w:rFonts w:cs="B Yagut"/>
                <w:bCs/>
                <w:sz w:val="20"/>
                <w:szCs w:val="20"/>
                <w:rtl/>
              </w:rPr>
            </w:pPr>
            <w:r w:rsidRPr="00AA236E">
              <w:rPr>
                <w:rFonts w:cs="B Yagut" w:hint="cs"/>
                <w:bCs/>
                <w:sz w:val="20"/>
                <w:szCs w:val="20"/>
                <w:rtl/>
              </w:rPr>
              <w:t>کد درس</w:t>
            </w:r>
          </w:p>
        </w:tc>
        <w:tc>
          <w:tcPr>
            <w:tcW w:w="4330" w:type="pct"/>
            <w:gridSpan w:val="3"/>
            <w:tcBorders>
              <w:top w:val="single" w:sz="4" w:space="0" w:color="auto"/>
              <w:left w:val="single" w:sz="4" w:space="0" w:color="auto"/>
              <w:bottom w:val="single" w:sz="4" w:space="0" w:color="auto"/>
              <w:right w:val="single" w:sz="4" w:space="0" w:color="auto"/>
            </w:tcBorders>
          </w:tcPr>
          <w:p w:rsidR="000E39FE" w:rsidRPr="00AA236E" w:rsidRDefault="00B81EB6" w:rsidP="0071315A">
            <w:pPr>
              <w:spacing w:after="0" w:line="240" w:lineRule="auto"/>
              <w:jc w:val="both"/>
              <w:rPr>
                <w:rFonts w:cs="B Yagut"/>
                <w:sz w:val="20"/>
                <w:szCs w:val="20"/>
                <w:rtl/>
              </w:rPr>
            </w:pPr>
            <w:r w:rsidRPr="00AA236E">
              <w:rPr>
                <w:rFonts w:cs="B Yagut" w:hint="cs"/>
                <w:sz w:val="20"/>
                <w:szCs w:val="20"/>
                <w:rtl/>
              </w:rPr>
              <w:t>188</w:t>
            </w:r>
          </w:p>
        </w:tc>
      </w:tr>
      <w:tr w:rsidR="00756400" w:rsidRPr="00AA236E" w:rsidTr="00C1126E">
        <w:trPr>
          <w:gridAfter w:val="1"/>
          <w:wAfter w:w="3" w:type="pct"/>
        </w:trPr>
        <w:tc>
          <w:tcPr>
            <w:tcW w:w="667" w:type="pct"/>
            <w:tcBorders>
              <w:top w:val="single" w:sz="4" w:space="0" w:color="auto"/>
              <w:left w:val="single" w:sz="4" w:space="0" w:color="auto"/>
              <w:bottom w:val="single" w:sz="4" w:space="0" w:color="auto"/>
              <w:right w:val="single" w:sz="4" w:space="0" w:color="auto"/>
            </w:tcBorders>
            <w:shd w:val="clear" w:color="auto" w:fill="D9D9D9"/>
          </w:tcPr>
          <w:p w:rsidR="00756400" w:rsidRPr="00AA236E" w:rsidRDefault="000E39FE" w:rsidP="0071315A">
            <w:pPr>
              <w:spacing w:after="0" w:line="240" w:lineRule="auto"/>
              <w:jc w:val="both"/>
              <w:rPr>
                <w:rFonts w:cs="B Yagut"/>
                <w:bCs/>
                <w:sz w:val="20"/>
                <w:szCs w:val="20"/>
                <w:rtl/>
              </w:rPr>
            </w:pPr>
            <w:r w:rsidRPr="00AA236E">
              <w:rPr>
                <w:rFonts w:cs="B Yagut" w:hint="cs"/>
                <w:bCs/>
                <w:sz w:val="20"/>
                <w:szCs w:val="20"/>
                <w:rtl/>
              </w:rPr>
              <w:t xml:space="preserve">نام </w:t>
            </w:r>
            <w:r w:rsidR="005B4CB8" w:rsidRPr="00AA236E">
              <w:rPr>
                <w:rFonts w:cs="B Yagut" w:hint="cs"/>
                <w:bCs/>
                <w:sz w:val="20"/>
                <w:szCs w:val="20"/>
                <w:rtl/>
              </w:rPr>
              <w:t>درس</w:t>
            </w:r>
          </w:p>
        </w:tc>
        <w:tc>
          <w:tcPr>
            <w:tcW w:w="1644" w:type="pct"/>
            <w:tcBorders>
              <w:top w:val="single" w:sz="4" w:space="0" w:color="auto"/>
              <w:left w:val="single" w:sz="4" w:space="0" w:color="auto"/>
              <w:bottom w:val="single" w:sz="4" w:space="0" w:color="auto"/>
              <w:right w:val="single" w:sz="4" w:space="0" w:color="auto"/>
            </w:tcBorders>
          </w:tcPr>
          <w:p w:rsidR="00756400" w:rsidRPr="00AA236E" w:rsidRDefault="00F84D91" w:rsidP="0071315A">
            <w:pPr>
              <w:spacing w:after="0" w:line="240" w:lineRule="auto"/>
              <w:jc w:val="both"/>
              <w:rPr>
                <w:rFonts w:cs="B Yagut"/>
                <w:sz w:val="20"/>
                <w:szCs w:val="20"/>
                <w:rtl/>
              </w:rPr>
            </w:pPr>
            <w:r w:rsidRPr="00AA236E">
              <w:rPr>
                <w:rFonts w:cs="B Yagut" w:hint="cs"/>
                <w:sz w:val="20"/>
                <w:szCs w:val="20"/>
                <w:rtl/>
              </w:rPr>
              <w:t>کارآموزی</w:t>
            </w:r>
            <w:r w:rsidR="00B84F08" w:rsidRPr="00AA236E">
              <w:rPr>
                <w:rFonts w:cs="B Yagut" w:hint="cs"/>
                <w:sz w:val="20"/>
                <w:szCs w:val="20"/>
                <w:rtl/>
              </w:rPr>
              <w:t xml:space="preserve"> بیماریهای داخلی</w:t>
            </w:r>
          </w:p>
        </w:tc>
        <w:tc>
          <w:tcPr>
            <w:tcW w:w="924" w:type="pct"/>
            <w:tcBorders>
              <w:top w:val="single" w:sz="4" w:space="0" w:color="auto"/>
              <w:left w:val="single" w:sz="4" w:space="0" w:color="auto"/>
              <w:bottom w:val="single" w:sz="4" w:space="0" w:color="auto"/>
              <w:right w:val="single" w:sz="4" w:space="0" w:color="auto"/>
            </w:tcBorders>
            <w:shd w:val="clear" w:color="auto" w:fill="D9D9D9"/>
          </w:tcPr>
          <w:p w:rsidR="00756400" w:rsidRPr="00AA236E" w:rsidRDefault="00756400" w:rsidP="0071315A">
            <w:pPr>
              <w:spacing w:after="0" w:line="240" w:lineRule="auto"/>
              <w:jc w:val="both"/>
              <w:rPr>
                <w:rFonts w:cs="B Yagut"/>
                <w:sz w:val="20"/>
                <w:szCs w:val="20"/>
                <w:rtl/>
              </w:rPr>
            </w:pPr>
            <w:r w:rsidRPr="00AA236E">
              <w:rPr>
                <w:rFonts w:cs="B Yagut" w:hint="cs"/>
                <w:b/>
                <w:bCs/>
                <w:sz w:val="20"/>
                <w:szCs w:val="20"/>
                <w:rtl/>
              </w:rPr>
              <w:t>نوع</w:t>
            </w:r>
            <w:r w:rsidR="00BA7E2C" w:rsidRPr="00AA236E">
              <w:rPr>
                <w:rFonts w:cs="B Yagut" w:hint="cs"/>
                <w:b/>
                <w:bCs/>
                <w:sz w:val="20"/>
                <w:szCs w:val="20"/>
                <w:rtl/>
              </w:rPr>
              <w:t xml:space="preserve"> </w:t>
            </w:r>
            <w:r w:rsidRPr="00AA236E">
              <w:rPr>
                <w:rFonts w:cs="B Yagut" w:hint="cs"/>
                <w:b/>
                <w:bCs/>
                <w:sz w:val="20"/>
                <w:szCs w:val="20"/>
                <w:rtl/>
              </w:rPr>
              <w:t xml:space="preserve">چرخش </w:t>
            </w:r>
            <w:r w:rsidR="00F84D91" w:rsidRPr="00AA236E">
              <w:rPr>
                <w:rFonts w:cs="B Yagut" w:hint="cs"/>
                <w:b/>
                <w:bCs/>
                <w:sz w:val="20"/>
                <w:szCs w:val="20"/>
                <w:rtl/>
              </w:rPr>
              <w:t>آموزش</w:t>
            </w:r>
            <w:r w:rsidRPr="00AA236E">
              <w:rPr>
                <w:rFonts w:cs="B Yagut" w:hint="cs"/>
                <w:b/>
                <w:bCs/>
                <w:sz w:val="20"/>
                <w:szCs w:val="20"/>
                <w:rtl/>
              </w:rPr>
              <w:t>ی</w:t>
            </w:r>
          </w:p>
        </w:tc>
        <w:tc>
          <w:tcPr>
            <w:tcW w:w="1762" w:type="pct"/>
            <w:tcBorders>
              <w:top w:val="single" w:sz="4" w:space="0" w:color="auto"/>
              <w:left w:val="single" w:sz="4" w:space="0" w:color="auto"/>
              <w:bottom w:val="single" w:sz="4" w:space="0" w:color="auto"/>
              <w:right w:val="single" w:sz="4" w:space="0" w:color="auto"/>
            </w:tcBorders>
          </w:tcPr>
          <w:p w:rsidR="00756400" w:rsidRPr="00AA236E" w:rsidRDefault="00756400" w:rsidP="0071315A">
            <w:pPr>
              <w:spacing w:after="0" w:line="240" w:lineRule="auto"/>
              <w:jc w:val="both"/>
              <w:rPr>
                <w:rFonts w:cs="B Yagut"/>
                <w:sz w:val="20"/>
                <w:szCs w:val="20"/>
                <w:rtl/>
              </w:rPr>
            </w:pPr>
            <w:r w:rsidRPr="00AA236E">
              <w:rPr>
                <w:rFonts w:cs="B Yagut" w:hint="cs"/>
                <w:sz w:val="20"/>
                <w:szCs w:val="20"/>
                <w:rtl/>
              </w:rPr>
              <w:t>الزامی</w:t>
            </w:r>
          </w:p>
        </w:tc>
      </w:tr>
      <w:tr w:rsidR="00756400" w:rsidRPr="00AA236E" w:rsidTr="00C1126E">
        <w:tc>
          <w:tcPr>
            <w:tcW w:w="667" w:type="pct"/>
            <w:tcBorders>
              <w:top w:val="single" w:sz="4" w:space="0" w:color="auto"/>
              <w:left w:val="single" w:sz="4" w:space="0" w:color="auto"/>
              <w:bottom w:val="single" w:sz="4" w:space="0" w:color="auto"/>
              <w:right w:val="single" w:sz="4" w:space="0" w:color="auto"/>
            </w:tcBorders>
            <w:shd w:val="clear" w:color="auto" w:fill="D9D9D9"/>
          </w:tcPr>
          <w:p w:rsidR="00756400" w:rsidRPr="00AA236E" w:rsidRDefault="005B4CB8" w:rsidP="0071315A">
            <w:pPr>
              <w:spacing w:after="0" w:line="240" w:lineRule="auto"/>
              <w:jc w:val="both"/>
              <w:rPr>
                <w:rFonts w:cs="B Yagut"/>
                <w:bCs/>
                <w:sz w:val="20"/>
                <w:szCs w:val="20"/>
                <w:rtl/>
              </w:rPr>
            </w:pPr>
            <w:r w:rsidRPr="00AA236E">
              <w:rPr>
                <w:rFonts w:cs="B Yagut" w:hint="cs"/>
                <w:bCs/>
                <w:sz w:val="20"/>
                <w:szCs w:val="20"/>
                <w:rtl/>
              </w:rPr>
              <w:t>مرحله ارائه</w:t>
            </w:r>
          </w:p>
        </w:tc>
        <w:tc>
          <w:tcPr>
            <w:tcW w:w="1644" w:type="pct"/>
            <w:tcBorders>
              <w:top w:val="single" w:sz="4" w:space="0" w:color="auto"/>
              <w:left w:val="single" w:sz="4" w:space="0" w:color="auto"/>
              <w:bottom w:val="single" w:sz="4" w:space="0" w:color="auto"/>
              <w:right w:val="single" w:sz="4" w:space="0" w:color="auto"/>
            </w:tcBorders>
          </w:tcPr>
          <w:p w:rsidR="00756400" w:rsidRPr="00AA236E" w:rsidRDefault="00F84D91" w:rsidP="0071315A">
            <w:pPr>
              <w:pStyle w:val="ListParagraph"/>
              <w:spacing w:after="0" w:line="240" w:lineRule="auto"/>
              <w:ind w:left="0"/>
              <w:jc w:val="both"/>
              <w:rPr>
                <w:rFonts w:cs="B Yagut"/>
                <w:sz w:val="20"/>
                <w:szCs w:val="20"/>
                <w:rtl/>
              </w:rPr>
            </w:pPr>
            <w:r w:rsidRPr="00AA236E">
              <w:rPr>
                <w:rFonts w:cs="B Yagut" w:hint="cs"/>
                <w:sz w:val="20"/>
                <w:szCs w:val="20"/>
                <w:rtl/>
              </w:rPr>
              <w:t>کارآموزی</w:t>
            </w:r>
            <w:r w:rsidR="00BA7E2C" w:rsidRPr="00AA236E">
              <w:rPr>
                <w:rFonts w:cs="B Yagut" w:hint="cs"/>
                <w:sz w:val="20"/>
                <w:szCs w:val="20"/>
                <w:rtl/>
              </w:rPr>
              <w:t xml:space="preserve">: </w:t>
            </w:r>
            <w:r w:rsidR="00756400" w:rsidRPr="00AA236E">
              <w:rPr>
                <w:rFonts w:cs="B Yagut" w:hint="cs"/>
                <w:sz w:val="20"/>
                <w:szCs w:val="20"/>
                <w:rtl/>
              </w:rPr>
              <w:t>دو ماه</w:t>
            </w:r>
            <w:r w:rsidR="00BA7E2C" w:rsidRPr="00AA236E">
              <w:rPr>
                <w:rFonts w:cs="B Yagut" w:hint="cs"/>
                <w:sz w:val="20"/>
                <w:szCs w:val="20"/>
                <w:rtl/>
              </w:rPr>
              <w:t xml:space="preserve"> </w:t>
            </w:r>
            <w:r w:rsidR="00756400" w:rsidRPr="00AA236E">
              <w:rPr>
                <w:rFonts w:cs="B Yagut" w:hint="cs"/>
                <w:sz w:val="20"/>
                <w:szCs w:val="20"/>
                <w:rtl/>
              </w:rPr>
              <w:t xml:space="preserve">داخلی عمومی الزاما در </w:t>
            </w:r>
            <w:r w:rsidRPr="00AA236E">
              <w:rPr>
                <w:rFonts w:cs="B Yagut" w:hint="cs"/>
                <w:sz w:val="20"/>
                <w:szCs w:val="20"/>
                <w:rtl/>
              </w:rPr>
              <w:t>کارآموزی</w:t>
            </w:r>
            <w:r w:rsidR="00756400" w:rsidRPr="00AA236E">
              <w:rPr>
                <w:rFonts w:cs="B Yagut" w:hint="cs"/>
                <w:sz w:val="20"/>
                <w:szCs w:val="20"/>
                <w:rtl/>
              </w:rPr>
              <w:t xml:space="preserve"> 1 ارائه می شود</w:t>
            </w:r>
            <w:r w:rsidR="00BA7E2C" w:rsidRPr="00AA236E">
              <w:rPr>
                <w:rFonts w:cs="B Yagut" w:hint="cs"/>
                <w:sz w:val="20"/>
                <w:szCs w:val="20"/>
                <w:rtl/>
              </w:rPr>
              <w:t xml:space="preserve">. </w:t>
            </w:r>
          </w:p>
        </w:tc>
        <w:tc>
          <w:tcPr>
            <w:tcW w:w="924" w:type="pct"/>
            <w:tcBorders>
              <w:top w:val="single" w:sz="4" w:space="0" w:color="auto"/>
              <w:left w:val="single" w:sz="4" w:space="0" w:color="auto"/>
              <w:bottom w:val="single" w:sz="4" w:space="0" w:color="auto"/>
              <w:right w:val="single" w:sz="4" w:space="0" w:color="auto"/>
            </w:tcBorders>
            <w:shd w:val="clear" w:color="auto" w:fill="D9D9D9"/>
          </w:tcPr>
          <w:p w:rsidR="00756400" w:rsidRPr="00AA236E" w:rsidRDefault="00821E07" w:rsidP="0071315A">
            <w:pPr>
              <w:pStyle w:val="ListParagraph"/>
              <w:spacing w:after="0" w:line="240" w:lineRule="auto"/>
              <w:ind w:left="0"/>
              <w:jc w:val="both"/>
              <w:rPr>
                <w:rFonts w:cs="B Yagut"/>
                <w:b/>
                <w:bCs/>
                <w:sz w:val="20"/>
                <w:szCs w:val="20"/>
                <w:rtl/>
              </w:rPr>
            </w:pPr>
            <w:r w:rsidRPr="00AA236E">
              <w:rPr>
                <w:rFonts w:cs="B Yagut" w:hint="cs"/>
                <w:b/>
                <w:bCs/>
                <w:sz w:val="20"/>
                <w:szCs w:val="20"/>
                <w:rtl/>
              </w:rPr>
              <w:t xml:space="preserve">مدت چرخش </w:t>
            </w:r>
            <w:r w:rsidR="00F84D91" w:rsidRPr="00AA236E">
              <w:rPr>
                <w:rFonts w:cs="B Yagut" w:hint="cs"/>
                <w:b/>
                <w:bCs/>
                <w:sz w:val="20"/>
                <w:szCs w:val="20"/>
                <w:rtl/>
              </w:rPr>
              <w:t>آموزش</w:t>
            </w:r>
            <w:r w:rsidRPr="00AA236E">
              <w:rPr>
                <w:rFonts w:cs="B Yagut" w:hint="cs"/>
                <w:b/>
                <w:bCs/>
                <w:sz w:val="20"/>
                <w:szCs w:val="20"/>
                <w:rtl/>
              </w:rPr>
              <w:t>ی</w:t>
            </w:r>
          </w:p>
        </w:tc>
        <w:tc>
          <w:tcPr>
            <w:tcW w:w="1765" w:type="pct"/>
            <w:gridSpan w:val="2"/>
            <w:tcBorders>
              <w:top w:val="single" w:sz="4" w:space="0" w:color="auto"/>
              <w:left w:val="single" w:sz="4" w:space="0" w:color="auto"/>
              <w:bottom w:val="single" w:sz="4" w:space="0" w:color="auto"/>
              <w:right w:val="single" w:sz="4" w:space="0" w:color="auto"/>
            </w:tcBorders>
          </w:tcPr>
          <w:p w:rsidR="00756400" w:rsidRPr="00AA236E" w:rsidRDefault="00756400" w:rsidP="0071315A">
            <w:pPr>
              <w:pStyle w:val="ListParagraph"/>
              <w:spacing w:after="0" w:line="240" w:lineRule="auto"/>
              <w:ind w:left="0"/>
              <w:jc w:val="both"/>
              <w:rPr>
                <w:rFonts w:cs="B Yagut"/>
                <w:sz w:val="20"/>
                <w:szCs w:val="20"/>
                <w:rtl/>
              </w:rPr>
            </w:pPr>
            <w:r w:rsidRPr="00AA236E">
              <w:rPr>
                <w:rFonts w:cs="B Yagut" w:hint="cs"/>
                <w:sz w:val="20"/>
                <w:szCs w:val="20"/>
                <w:rtl/>
              </w:rPr>
              <w:t>3 ماه</w:t>
            </w:r>
            <w:r w:rsidR="00B81EB6" w:rsidRPr="00AA236E">
              <w:rPr>
                <w:rFonts w:cs="B Yagut" w:hint="cs"/>
                <w:sz w:val="20"/>
                <w:szCs w:val="20"/>
                <w:rtl/>
              </w:rPr>
              <w:t xml:space="preserve"> ( یا 12 هفته) </w:t>
            </w:r>
          </w:p>
        </w:tc>
      </w:tr>
      <w:tr w:rsidR="00756400" w:rsidRPr="00AA236E" w:rsidTr="00C1126E">
        <w:trPr>
          <w:gridAfter w:val="1"/>
          <w:wAfter w:w="3" w:type="pct"/>
        </w:trPr>
        <w:tc>
          <w:tcPr>
            <w:tcW w:w="667" w:type="pct"/>
            <w:tcBorders>
              <w:top w:val="single" w:sz="4" w:space="0" w:color="auto"/>
              <w:left w:val="single" w:sz="4" w:space="0" w:color="auto"/>
              <w:bottom w:val="single" w:sz="4" w:space="0" w:color="auto"/>
              <w:right w:val="single" w:sz="4" w:space="0" w:color="auto"/>
            </w:tcBorders>
            <w:shd w:val="clear" w:color="auto" w:fill="D9D9D9"/>
          </w:tcPr>
          <w:p w:rsidR="00756400" w:rsidRPr="00AA236E" w:rsidRDefault="005B4CB8" w:rsidP="0071315A">
            <w:pPr>
              <w:spacing w:after="0" w:line="240" w:lineRule="auto"/>
              <w:jc w:val="both"/>
              <w:rPr>
                <w:rFonts w:cs="B Yagut"/>
                <w:bCs/>
                <w:sz w:val="20"/>
                <w:szCs w:val="20"/>
                <w:rtl/>
              </w:rPr>
            </w:pPr>
            <w:r w:rsidRPr="00AA236E">
              <w:rPr>
                <w:rFonts w:cs="B Yagut" w:hint="cs"/>
                <w:bCs/>
                <w:sz w:val="20"/>
                <w:szCs w:val="20"/>
                <w:rtl/>
              </w:rPr>
              <w:t>پيش نياز</w:t>
            </w:r>
          </w:p>
        </w:tc>
        <w:tc>
          <w:tcPr>
            <w:tcW w:w="1644" w:type="pct"/>
            <w:tcBorders>
              <w:top w:val="single" w:sz="4" w:space="0" w:color="auto"/>
              <w:left w:val="single" w:sz="4" w:space="0" w:color="auto"/>
              <w:bottom w:val="single" w:sz="4" w:space="0" w:color="auto"/>
              <w:right w:val="single" w:sz="4" w:space="0" w:color="auto"/>
            </w:tcBorders>
          </w:tcPr>
          <w:p w:rsidR="00756400" w:rsidRPr="00AA236E" w:rsidRDefault="00756400" w:rsidP="0071315A">
            <w:pPr>
              <w:pStyle w:val="ListParagraph"/>
              <w:spacing w:after="0" w:line="240" w:lineRule="auto"/>
              <w:ind w:left="0"/>
              <w:jc w:val="both"/>
              <w:rPr>
                <w:rFonts w:cs="B Yagut"/>
                <w:sz w:val="20"/>
                <w:szCs w:val="20"/>
                <w:rtl/>
              </w:rPr>
            </w:pPr>
          </w:p>
        </w:tc>
        <w:tc>
          <w:tcPr>
            <w:tcW w:w="924" w:type="pct"/>
            <w:tcBorders>
              <w:top w:val="single" w:sz="4" w:space="0" w:color="auto"/>
              <w:left w:val="single" w:sz="4" w:space="0" w:color="auto"/>
              <w:bottom w:val="single" w:sz="4" w:space="0" w:color="auto"/>
              <w:right w:val="single" w:sz="4" w:space="0" w:color="auto"/>
            </w:tcBorders>
            <w:shd w:val="clear" w:color="auto" w:fill="D9D9D9"/>
          </w:tcPr>
          <w:p w:rsidR="00756400" w:rsidRPr="00AA236E" w:rsidRDefault="00821E07" w:rsidP="0071315A">
            <w:pPr>
              <w:pStyle w:val="ListParagraph"/>
              <w:spacing w:after="0" w:line="240" w:lineRule="auto"/>
              <w:ind w:left="0"/>
              <w:jc w:val="both"/>
              <w:rPr>
                <w:rFonts w:cs="B Yagut"/>
                <w:b/>
                <w:bCs/>
                <w:sz w:val="20"/>
                <w:szCs w:val="20"/>
                <w:rtl/>
              </w:rPr>
            </w:pPr>
            <w:r w:rsidRPr="00AA236E">
              <w:rPr>
                <w:rFonts w:cs="B Yagut" w:hint="cs"/>
                <w:b/>
                <w:bCs/>
                <w:sz w:val="20"/>
                <w:szCs w:val="20"/>
                <w:rtl/>
              </w:rPr>
              <w:t>تعداد واحد</w:t>
            </w:r>
          </w:p>
        </w:tc>
        <w:tc>
          <w:tcPr>
            <w:tcW w:w="1762" w:type="pct"/>
            <w:tcBorders>
              <w:top w:val="single" w:sz="4" w:space="0" w:color="auto"/>
              <w:left w:val="single" w:sz="4" w:space="0" w:color="auto"/>
              <w:bottom w:val="single" w:sz="4" w:space="0" w:color="auto"/>
              <w:right w:val="single" w:sz="4" w:space="0" w:color="auto"/>
            </w:tcBorders>
          </w:tcPr>
          <w:p w:rsidR="00756400" w:rsidRPr="00AA236E" w:rsidRDefault="00756400" w:rsidP="0071315A">
            <w:pPr>
              <w:pStyle w:val="ListParagraph"/>
              <w:spacing w:after="0" w:line="240" w:lineRule="auto"/>
              <w:ind w:left="0"/>
              <w:jc w:val="both"/>
              <w:rPr>
                <w:rFonts w:cs="B Yagut"/>
                <w:sz w:val="20"/>
                <w:szCs w:val="20"/>
                <w:rtl/>
              </w:rPr>
            </w:pPr>
            <w:r w:rsidRPr="00AA236E">
              <w:rPr>
                <w:rFonts w:cs="B Yagut" w:hint="cs"/>
                <w:sz w:val="20"/>
                <w:szCs w:val="20"/>
                <w:rtl/>
              </w:rPr>
              <w:t>9</w:t>
            </w:r>
            <w:r w:rsidR="00BA7E2C" w:rsidRPr="00AA236E">
              <w:rPr>
                <w:rFonts w:cs="B Yagut" w:hint="cs"/>
                <w:sz w:val="20"/>
                <w:szCs w:val="20"/>
                <w:rtl/>
              </w:rPr>
              <w:t xml:space="preserve"> </w:t>
            </w:r>
            <w:r w:rsidRPr="00AA236E">
              <w:rPr>
                <w:rFonts w:cs="B Yagut" w:hint="cs"/>
                <w:sz w:val="20"/>
                <w:szCs w:val="20"/>
                <w:rtl/>
              </w:rPr>
              <w:t xml:space="preserve">واحد </w:t>
            </w:r>
            <w:r w:rsidR="00F84D91" w:rsidRPr="00AA236E">
              <w:rPr>
                <w:rFonts w:cs="B Yagut" w:hint="cs"/>
                <w:sz w:val="20"/>
                <w:szCs w:val="20"/>
                <w:rtl/>
              </w:rPr>
              <w:t>کارآموزی</w:t>
            </w:r>
            <w:r w:rsidRPr="00AA236E">
              <w:rPr>
                <w:rFonts w:cs="B Yagut" w:hint="cs"/>
                <w:sz w:val="20"/>
                <w:szCs w:val="20"/>
                <w:rtl/>
              </w:rPr>
              <w:t xml:space="preserve"> </w:t>
            </w:r>
          </w:p>
        </w:tc>
      </w:tr>
      <w:tr w:rsidR="00756400" w:rsidRPr="00AA236E" w:rsidTr="00C1126E">
        <w:trPr>
          <w:gridAfter w:val="1"/>
          <w:wAfter w:w="3" w:type="pct"/>
        </w:trPr>
        <w:tc>
          <w:tcPr>
            <w:tcW w:w="667" w:type="pct"/>
            <w:tcBorders>
              <w:top w:val="single" w:sz="4" w:space="0" w:color="auto"/>
              <w:left w:val="single" w:sz="4" w:space="0" w:color="auto"/>
              <w:bottom w:val="single" w:sz="4" w:space="0" w:color="auto"/>
              <w:right w:val="single" w:sz="4" w:space="0" w:color="auto"/>
            </w:tcBorders>
            <w:shd w:val="clear" w:color="auto" w:fill="D9D9D9"/>
          </w:tcPr>
          <w:p w:rsidR="00756400" w:rsidRPr="00AA236E" w:rsidRDefault="00821E07" w:rsidP="0071315A">
            <w:pPr>
              <w:spacing w:after="0" w:line="240" w:lineRule="auto"/>
              <w:jc w:val="both"/>
              <w:rPr>
                <w:rFonts w:cs="B Yagut"/>
                <w:bCs/>
                <w:sz w:val="20"/>
                <w:szCs w:val="20"/>
                <w:rtl/>
              </w:rPr>
            </w:pPr>
            <w:r w:rsidRPr="00AA236E">
              <w:rPr>
                <w:rFonts w:cs="B Yagut" w:hint="cs"/>
                <w:bCs/>
                <w:sz w:val="20"/>
                <w:szCs w:val="20"/>
                <w:rtl/>
              </w:rPr>
              <w:t>هدف های كلی</w:t>
            </w:r>
          </w:p>
          <w:p w:rsidR="00756400" w:rsidRPr="00AA236E" w:rsidRDefault="00756400" w:rsidP="0071315A">
            <w:pPr>
              <w:bidi w:val="0"/>
              <w:spacing w:after="0" w:line="240" w:lineRule="auto"/>
              <w:jc w:val="both"/>
              <w:rPr>
                <w:rFonts w:cs="B Yagut"/>
                <w:b/>
                <w:sz w:val="20"/>
                <w:szCs w:val="20"/>
                <w:rtl/>
              </w:rPr>
            </w:pPr>
          </w:p>
        </w:tc>
        <w:tc>
          <w:tcPr>
            <w:tcW w:w="4330" w:type="pct"/>
            <w:gridSpan w:val="3"/>
            <w:tcBorders>
              <w:top w:val="single" w:sz="4" w:space="0" w:color="auto"/>
              <w:left w:val="single" w:sz="4" w:space="0" w:color="auto"/>
              <w:bottom w:val="single" w:sz="4" w:space="0" w:color="auto"/>
              <w:right w:val="single" w:sz="4" w:space="0" w:color="auto"/>
            </w:tcBorders>
          </w:tcPr>
          <w:p w:rsidR="00756400" w:rsidRPr="00AA236E" w:rsidRDefault="00756400" w:rsidP="0071315A">
            <w:pPr>
              <w:pStyle w:val="ListParagraph"/>
              <w:tabs>
                <w:tab w:val="right" w:pos="-288"/>
              </w:tabs>
              <w:spacing w:after="0" w:line="240" w:lineRule="auto"/>
              <w:ind w:left="0"/>
              <w:jc w:val="both"/>
              <w:rPr>
                <w:rFonts w:cs="B Yagut"/>
                <w:b/>
                <w:bCs/>
                <w:sz w:val="20"/>
                <w:szCs w:val="20"/>
                <w:rtl/>
              </w:rPr>
            </w:pPr>
            <w:r w:rsidRPr="00AA236E">
              <w:rPr>
                <w:rFonts w:cs="B Yagut" w:hint="cs"/>
                <w:b/>
                <w:bCs/>
                <w:sz w:val="20"/>
                <w:szCs w:val="20"/>
                <w:rtl/>
              </w:rPr>
              <w:t xml:space="preserve">در پایان این چرخش </w:t>
            </w:r>
            <w:r w:rsidR="00F84D91" w:rsidRPr="00AA236E">
              <w:rPr>
                <w:rFonts w:cs="B Yagut" w:hint="cs"/>
                <w:b/>
                <w:bCs/>
                <w:sz w:val="20"/>
                <w:szCs w:val="20"/>
                <w:rtl/>
              </w:rPr>
              <w:t>آموزش</w:t>
            </w:r>
            <w:r w:rsidRPr="00AA236E">
              <w:rPr>
                <w:rFonts w:cs="B Yagut" w:hint="cs"/>
                <w:b/>
                <w:bCs/>
                <w:sz w:val="20"/>
                <w:szCs w:val="20"/>
                <w:rtl/>
              </w:rPr>
              <w:t>ی کارآموز باید بتواند</w:t>
            </w:r>
            <w:r w:rsidR="00BA7E2C" w:rsidRPr="00AA236E">
              <w:rPr>
                <w:rFonts w:cs="B Yagut" w:hint="cs"/>
                <w:b/>
                <w:bCs/>
                <w:sz w:val="20"/>
                <w:szCs w:val="20"/>
                <w:rtl/>
              </w:rPr>
              <w:t xml:space="preserve">: </w:t>
            </w:r>
          </w:p>
          <w:p w:rsidR="00756400" w:rsidRPr="00AA236E" w:rsidRDefault="00344462" w:rsidP="0071315A">
            <w:pPr>
              <w:spacing w:after="0" w:line="240" w:lineRule="auto"/>
              <w:jc w:val="both"/>
              <w:rPr>
                <w:rFonts w:cs="B Yagut"/>
                <w:sz w:val="20"/>
                <w:szCs w:val="20"/>
              </w:rPr>
            </w:pPr>
            <w:r w:rsidRPr="00AA236E">
              <w:rPr>
                <w:rFonts w:cs="B Yagut" w:hint="cs"/>
                <w:sz w:val="20"/>
                <w:szCs w:val="20"/>
                <w:rtl/>
              </w:rPr>
              <w:t xml:space="preserve">1- </w:t>
            </w:r>
            <w:r w:rsidR="00756400" w:rsidRPr="00AA236E">
              <w:rPr>
                <w:rFonts w:cs="B Yagut" w:hint="cs"/>
                <w:sz w:val="20"/>
                <w:szCs w:val="20"/>
                <w:rtl/>
              </w:rPr>
              <w:t>با مراجعان، بیماران، کارکنان و سایر اعضای تیم سلامت به نحو شایسته ارتباط برقرار کند و ویژگی های رفتار حرفه ای مناسب</w:t>
            </w:r>
            <w:r w:rsidR="00BA7E2C" w:rsidRPr="00AA236E">
              <w:rPr>
                <w:rFonts w:cs="B Yagut" w:hint="cs"/>
                <w:sz w:val="20"/>
                <w:szCs w:val="20"/>
                <w:rtl/>
              </w:rPr>
              <w:t xml:space="preserve"> </w:t>
            </w:r>
            <w:r w:rsidR="00756400" w:rsidRPr="00AA236E">
              <w:rPr>
                <w:rFonts w:cs="B Yagut" w:hint="cs"/>
                <w:sz w:val="20"/>
                <w:szCs w:val="20"/>
                <w:rtl/>
              </w:rPr>
              <w:t>را در تعاملات خود به نحو مطلوب نشان دهد</w:t>
            </w:r>
            <w:r w:rsidR="00BA7E2C" w:rsidRPr="00AA236E">
              <w:rPr>
                <w:rFonts w:cs="B Yagut" w:hint="cs"/>
                <w:sz w:val="20"/>
                <w:szCs w:val="20"/>
                <w:rtl/>
              </w:rPr>
              <w:t xml:space="preserve">. </w:t>
            </w:r>
          </w:p>
          <w:p w:rsidR="00756400" w:rsidRPr="00AA236E" w:rsidRDefault="00344462" w:rsidP="0071315A">
            <w:pPr>
              <w:spacing w:after="0" w:line="240" w:lineRule="auto"/>
              <w:jc w:val="both"/>
              <w:rPr>
                <w:rFonts w:cs="B Yagut"/>
                <w:sz w:val="20"/>
                <w:szCs w:val="20"/>
              </w:rPr>
            </w:pPr>
            <w:r w:rsidRPr="00AA236E">
              <w:rPr>
                <w:rFonts w:cs="B Yagut" w:hint="cs"/>
                <w:sz w:val="20"/>
                <w:szCs w:val="20"/>
                <w:rtl/>
              </w:rPr>
              <w:t xml:space="preserve">2- </w:t>
            </w:r>
            <w:r w:rsidR="00756400" w:rsidRPr="00AA236E">
              <w:rPr>
                <w:rFonts w:cs="B Yagut" w:hint="cs"/>
                <w:sz w:val="20"/>
                <w:szCs w:val="20"/>
                <w:rtl/>
              </w:rPr>
              <w:t xml:space="preserve">از بیمار مبتلا به علائم و شکایات </w:t>
            </w:r>
            <w:r w:rsidR="00B81EB6" w:rsidRPr="00AA236E">
              <w:rPr>
                <w:rFonts w:cs="B Yagut" w:hint="cs"/>
                <w:sz w:val="20"/>
                <w:szCs w:val="20"/>
                <w:rtl/>
              </w:rPr>
              <w:t>شایع و مهم مرتبط با این بخش (</w:t>
            </w:r>
            <w:r w:rsidR="00B81EB6" w:rsidRPr="00AA236E">
              <w:rPr>
                <w:rFonts w:cs="B Yagut" w:hint="cs"/>
                <w:b/>
                <w:bCs/>
                <w:sz w:val="20"/>
                <w:szCs w:val="20"/>
                <w:rtl/>
              </w:rPr>
              <w:t>فهرست پیوست)</w:t>
            </w:r>
            <w:r w:rsidR="00B81EB6" w:rsidRPr="00AA236E">
              <w:rPr>
                <w:rFonts w:cs="B Yagut" w:hint="cs"/>
                <w:sz w:val="20"/>
                <w:szCs w:val="20"/>
                <w:rtl/>
              </w:rPr>
              <w:t xml:space="preserve"> </w:t>
            </w:r>
            <w:r w:rsidR="00756400" w:rsidRPr="00AA236E">
              <w:rPr>
                <w:rFonts w:cs="B Yagut" w:hint="cs"/>
                <w:sz w:val="20"/>
                <w:szCs w:val="20"/>
                <w:rtl/>
              </w:rPr>
              <w:t xml:space="preserve">شرح حال بگیرد، معاینات فیزیکی لازم را انجام دهد، تشخیص های افتراقی مهم را مطرح کند و تشخیص و </w:t>
            </w:r>
            <w:r w:rsidR="00B81EB6" w:rsidRPr="00AA236E">
              <w:rPr>
                <w:rFonts w:cs="B Yagut" w:hint="cs"/>
                <w:sz w:val="20"/>
                <w:szCs w:val="20"/>
                <w:rtl/>
              </w:rPr>
              <w:t xml:space="preserve">نحوه </w:t>
            </w:r>
            <w:r w:rsidR="00756400" w:rsidRPr="00AA236E">
              <w:rPr>
                <w:rFonts w:cs="B Yagut" w:hint="cs"/>
                <w:sz w:val="20"/>
                <w:szCs w:val="20"/>
                <w:rtl/>
              </w:rPr>
              <w:t>مدیریت مشکل بیمار را پیشنهاد دهد</w:t>
            </w:r>
            <w:r w:rsidR="00BA7E2C" w:rsidRPr="00AA236E">
              <w:rPr>
                <w:rFonts w:cs="B Yagut" w:hint="cs"/>
                <w:sz w:val="20"/>
                <w:szCs w:val="20"/>
                <w:rtl/>
              </w:rPr>
              <w:t xml:space="preserve">. </w:t>
            </w:r>
          </w:p>
          <w:p w:rsidR="00756400" w:rsidRPr="00AA236E" w:rsidRDefault="00344462" w:rsidP="0071315A">
            <w:pPr>
              <w:spacing w:after="0" w:line="240" w:lineRule="auto"/>
              <w:jc w:val="both"/>
              <w:rPr>
                <w:rFonts w:cs="B Yagut"/>
                <w:sz w:val="20"/>
                <w:szCs w:val="20"/>
              </w:rPr>
            </w:pPr>
            <w:r w:rsidRPr="00AA236E">
              <w:rPr>
                <w:rFonts w:cs="B Yagut" w:hint="cs"/>
                <w:sz w:val="20"/>
                <w:szCs w:val="20"/>
                <w:rtl/>
              </w:rPr>
              <w:t xml:space="preserve">3- </w:t>
            </w:r>
            <w:r w:rsidR="00756400" w:rsidRPr="00AA236E">
              <w:rPr>
                <w:rFonts w:cs="B Yagut" w:hint="cs"/>
                <w:sz w:val="20"/>
                <w:szCs w:val="20"/>
                <w:rtl/>
              </w:rPr>
              <w:t xml:space="preserve">مشکلات بیماران مبتلا به بیماریهای </w:t>
            </w:r>
            <w:r w:rsidR="00B81EB6" w:rsidRPr="00AA236E">
              <w:rPr>
                <w:rFonts w:cs="B Yagut" w:hint="cs"/>
                <w:sz w:val="20"/>
                <w:szCs w:val="20"/>
                <w:rtl/>
              </w:rPr>
              <w:t>شایع و مهم مرتبط با این بخش (</w:t>
            </w:r>
            <w:r w:rsidR="00B81EB6" w:rsidRPr="00AA236E">
              <w:rPr>
                <w:rFonts w:cs="B Yagut" w:hint="cs"/>
                <w:b/>
                <w:bCs/>
                <w:sz w:val="20"/>
                <w:szCs w:val="20"/>
                <w:rtl/>
              </w:rPr>
              <w:t>فهرست پیوست)</w:t>
            </w:r>
            <w:r w:rsidR="00756400" w:rsidRPr="00AA236E">
              <w:rPr>
                <w:rFonts w:cs="B Yagut" w:hint="cs"/>
                <w:sz w:val="20"/>
                <w:szCs w:val="20"/>
                <w:rtl/>
              </w:rPr>
              <w:t xml:space="preserve"> را شناسایی کند، براساس شواهد علمی و گایدلاینها</w:t>
            </w:r>
            <w:r w:rsidRPr="00AA236E">
              <w:rPr>
                <w:rFonts w:cs="B Yagut" w:hint="cs"/>
                <w:sz w:val="20"/>
                <w:szCs w:val="20"/>
                <w:rtl/>
              </w:rPr>
              <w:t xml:space="preserve">ی بومی، در مورد اقدامات </w:t>
            </w:r>
            <w:r w:rsidR="009B416D" w:rsidRPr="00AA236E">
              <w:rPr>
                <w:rFonts w:cs="B Yagut" w:hint="cs"/>
                <w:sz w:val="20"/>
                <w:szCs w:val="20"/>
                <w:rtl/>
              </w:rPr>
              <w:t xml:space="preserve">پیشگیری، درمان، </w:t>
            </w:r>
            <w:r w:rsidR="00173992" w:rsidRPr="00AA236E">
              <w:rPr>
                <w:rFonts w:cs="B Yagut" w:hint="cs"/>
                <w:sz w:val="20"/>
                <w:szCs w:val="20"/>
                <w:rtl/>
              </w:rPr>
              <w:t>پیگیری، ارجاع و توانبخشی  همراه با آموزش بیمار</w:t>
            </w:r>
            <w:r w:rsidR="00756400" w:rsidRPr="00AA236E">
              <w:rPr>
                <w:rFonts w:cs="B Yagut" w:hint="cs"/>
                <w:sz w:val="20"/>
                <w:szCs w:val="20"/>
                <w:rtl/>
              </w:rPr>
              <w:t xml:space="preserve"> در حد مورد انتظار از پزشک عمومی استدلال و پیشنهاد نماید و در مدیریت مشکل بیمار بر اساس استانداردهای بخش زیر نظر سطوح بالاتر (مطابق ضوابط بخش)</w:t>
            </w:r>
            <w:r w:rsidR="00BA7E2C" w:rsidRPr="00AA236E">
              <w:rPr>
                <w:rFonts w:cs="B Yagut" w:hint="cs"/>
                <w:sz w:val="20"/>
                <w:szCs w:val="20"/>
                <w:rtl/>
              </w:rPr>
              <w:t xml:space="preserve"> </w:t>
            </w:r>
            <w:r w:rsidR="00756400" w:rsidRPr="00AA236E">
              <w:rPr>
                <w:rFonts w:cs="B Yagut" w:hint="cs"/>
                <w:sz w:val="20"/>
                <w:szCs w:val="20"/>
                <w:rtl/>
              </w:rPr>
              <w:t>مشارکت کند</w:t>
            </w:r>
            <w:r w:rsidR="00BA7E2C" w:rsidRPr="00AA236E">
              <w:rPr>
                <w:rFonts w:cs="B Yagut" w:hint="cs"/>
                <w:sz w:val="20"/>
                <w:szCs w:val="20"/>
                <w:rtl/>
              </w:rPr>
              <w:t xml:space="preserve">. </w:t>
            </w:r>
          </w:p>
          <w:p w:rsidR="00756400" w:rsidRPr="00AA236E" w:rsidRDefault="00756400" w:rsidP="0071315A">
            <w:pPr>
              <w:tabs>
                <w:tab w:val="left" w:pos="4860"/>
              </w:tabs>
              <w:spacing w:after="0" w:line="240" w:lineRule="auto"/>
              <w:jc w:val="both"/>
              <w:rPr>
                <w:rFonts w:cs="B Yagut"/>
                <w:b/>
                <w:bCs/>
                <w:sz w:val="20"/>
                <w:szCs w:val="20"/>
                <w:rtl/>
              </w:rPr>
            </w:pPr>
            <w:r w:rsidRPr="00AA236E">
              <w:rPr>
                <w:rFonts w:cs="B Yagut" w:hint="cs"/>
                <w:sz w:val="20"/>
                <w:szCs w:val="20"/>
                <w:rtl/>
              </w:rPr>
              <w:t xml:space="preserve">4- پروسیجرهای ضروری </w:t>
            </w:r>
            <w:r w:rsidR="00344462" w:rsidRPr="00AA236E">
              <w:rPr>
                <w:rFonts w:cs="B Yagut" w:hint="cs"/>
                <w:sz w:val="20"/>
                <w:szCs w:val="20"/>
                <w:rtl/>
              </w:rPr>
              <w:t>مرتبط با این بخش (</w:t>
            </w:r>
            <w:r w:rsidR="00344462" w:rsidRPr="00AA236E">
              <w:rPr>
                <w:rFonts w:cs="B Yagut" w:hint="cs"/>
                <w:b/>
                <w:bCs/>
                <w:sz w:val="20"/>
                <w:szCs w:val="20"/>
                <w:rtl/>
              </w:rPr>
              <w:t>فهرست پیوست</w:t>
            </w:r>
            <w:r w:rsidR="00344462" w:rsidRPr="00AA236E">
              <w:rPr>
                <w:rFonts w:cs="B Yagut" w:hint="cs"/>
                <w:sz w:val="20"/>
                <w:szCs w:val="20"/>
                <w:rtl/>
              </w:rPr>
              <w:t xml:space="preserve">) </w:t>
            </w:r>
            <w:r w:rsidRPr="00AA236E">
              <w:rPr>
                <w:rFonts w:cs="B Yagut" w:hint="cs"/>
                <w:sz w:val="20"/>
                <w:szCs w:val="20"/>
                <w:rtl/>
              </w:rPr>
              <w:t>را با رعایت اصول ایمنی بیمار و تحت نظارت مناسب سطوح بالاتر ( مطابق ضوابط بخش) انجام دهد</w:t>
            </w:r>
            <w:r w:rsidR="00BA7E2C" w:rsidRPr="00AA236E">
              <w:rPr>
                <w:rFonts w:cs="B Yagut" w:hint="cs"/>
                <w:sz w:val="20"/>
                <w:szCs w:val="20"/>
                <w:rtl/>
              </w:rPr>
              <w:t xml:space="preserve">. </w:t>
            </w:r>
          </w:p>
        </w:tc>
      </w:tr>
      <w:tr w:rsidR="00756400" w:rsidRPr="00AA236E" w:rsidTr="00C1126E">
        <w:trPr>
          <w:gridAfter w:val="1"/>
          <w:wAfter w:w="3" w:type="pct"/>
        </w:trPr>
        <w:tc>
          <w:tcPr>
            <w:tcW w:w="667" w:type="pct"/>
            <w:tcBorders>
              <w:top w:val="single" w:sz="4" w:space="0" w:color="auto"/>
              <w:left w:val="single" w:sz="4" w:space="0" w:color="auto"/>
              <w:bottom w:val="single" w:sz="4" w:space="0" w:color="auto"/>
              <w:right w:val="single" w:sz="4" w:space="0" w:color="auto"/>
            </w:tcBorders>
            <w:shd w:val="clear" w:color="auto" w:fill="D9D9D9"/>
          </w:tcPr>
          <w:p w:rsidR="00756400" w:rsidRPr="00AA236E" w:rsidRDefault="00D024C5" w:rsidP="0071315A">
            <w:pPr>
              <w:spacing w:after="0" w:line="240" w:lineRule="auto"/>
              <w:jc w:val="both"/>
              <w:rPr>
                <w:rFonts w:cs="B Yagut"/>
                <w:bCs/>
                <w:sz w:val="20"/>
                <w:szCs w:val="20"/>
                <w:rtl/>
              </w:rPr>
            </w:pPr>
            <w:r w:rsidRPr="00AA236E">
              <w:rPr>
                <w:rFonts w:cs="B Yagut" w:hint="cs"/>
                <w:bCs/>
                <w:sz w:val="20"/>
                <w:szCs w:val="20"/>
                <w:rtl/>
              </w:rPr>
              <w:t xml:space="preserve">شرح </w:t>
            </w:r>
            <w:r w:rsidR="005B4CB8" w:rsidRPr="00AA236E">
              <w:rPr>
                <w:rFonts w:cs="B Yagut" w:hint="cs"/>
                <w:bCs/>
                <w:sz w:val="20"/>
                <w:szCs w:val="20"/>
                <w:rtl/>
              </w:rPr>
              <w:t>درس</w:t>
            </w:r>
          </w:p>
        </w:tc>
        <w:tc>
          <w:tcPr>
            <w:tcW w:w="4330" w:type="pct"/>
            <w:gridSpan w:val="3"/>
            <w:tcBorders>
              <w:top w:val="single" w:sz="4" w:space="0" w:color="auto"/>
              <w:left w:val="single" w:sz="4" w:space="0" w:color="auto"/>
              <w:bottom w:val="single" w:sz="4" w:space="0" w:color="auto"/>
              <w:right w:val="single" w:sz="4" w:space="0" w:color="auto"/>
            </w:tcBorders>
          </w:tcPr>
          <w:p w:rsidR="00756400" w:rsidRPr="00AA236E" w:rsidRDefault="00756400" w:rsidP="0071315A">
            <w:pPr>
              <w:spacing w:after="0" w:line="240" w:lineRule="auto"/>
              <w:jc w:val="both"/>
              <w:rPr>
                <w:rFonts w:cs="B Yagut"/>
                <w:sz w:val="20"/>
                <w:szCs w:val="20"/>
                <w:rtl/>
              </w:rPr>
            </w:pPr>
            <w:r w:rsidRPr="00AA236E">
              <w:rPr>
                <w:rFonts w:cs="B Yagut" w:hint="cs"/>
                <w:sz w:val="20"/>
                <w:szCs w:val="20"/>
                <w:rtl/>
              </w:rPr>
              <w:t xml:space="preserve">در این چرخش </w:t>
            </w:r>
            <w:r w:rsidR="00F84D91" w:rsidRPr="00AA236E">
              <w:rPr>
                <w:rFonts w:cs="B Yagut" w:hint="cs"/>
                <w:sz w:val="20"/>
                <w:szCs w:val="20"/>
                <w:rtl/>
              </w:rPr>
              <w:t>آموزش</w:t>
            </w:r>
            <w:r w:rsidRPr="00AA236E">
              <w:rPr>
                <w:rFonts w:cs="B Yagut" w:hint="cs"/>
                <w:sz w:val="20"/>
                <w:szCs w:val="20"/>
                <w:rtl/>
              </w:rPr>
              <w:t xml:space="preserve">ی کارآموز باید از طریق حضور در راندهای بالینی، درمانگاههای </w:t>
            </w:r>
            <w:r w:rsidR="00F84D91" w:rsidRPr="00AA236E">
              <w:rPr>
                <w:rFonts w:cs="B Yagut" w:hint="cs"/>
                <w:sz w:val="20"/>
                <w:szCs w:val="20"/>
                <w:rtl/>
              </w:rPr>
              <w:t>آموزش</w:t>
            </w:r>
            <w:r w:rsidRPr="00AA236E">
              <w:rPr>
                <w:rFonts w:cs="B Yagut" w:hint="cs"/>
                <w:sz w:val="20"/>
                <w:szCs w:val="20"/>
                <w:rtl/>
              </w:rPr>
              <w:t>ی و انجام تکالیف فردی و گروهی به اهداف مشخص شده دست یابد</w:t>
            </w:r>
            <w:r w:rsidR="00BA7E2C" w:rsidRPr="00AA236E">
              <w:rPr>
                <w:rFonts w:cs="B Yagut" w:hint="cs"/>
                <w:sz w:val="20"/>
                <w:szCs w:val="20"/>
                <w:rtl/>
              </w:rPr>
              <w:t xml:space="preserve">. </w:t>
            </w:r>
            <w:r w:rsidRPr="00AA236E">
              <w:rPr>
                <w:rFonts w:cs="B Yagut" w:hint="cs"/>
                <w:sz w:val="20"/>
                <w:szCs w:val="20"/>
                <w:rtl/>
              </w:rPr>
              <w:t xml:space="preserve">برای تامین دانش نظری کلاسهای </w:t>
            </w:r>
            <w:r w:rsidR="00F84D91" w:rsidRPr="00AA236E">
              <w:rPr>
                <w:rFonts w:cs="B Yagut" w:hint="cs"/>
                <w:sz w:val="20"/>
                <w:szCs w:val="20"/>
                <w:rtl/>
              </w:rPr>
              <w:t>آموزش</w:t>
            </w:r>
            <w:r w:rsidRPr="00AA236E">
              <w:rPr>
                <w:rFonts w:cs="B Yagut" w:hint="cs"/>
                <w:sz w:val="20"/>
                <w:szCs w:val="20"/>
                <w:rtl/>
              </w:rPr>
              <w:t xml:space="preserve"> نظری مورد نیاز برگزار شود</w:t>
            </w:r>
            <w:r w:rsidR="00BA7E2C" w:rsidRPr="00AA236E">
              <w:rPr>
                <w:rFonts w:cs="B Yagut" w:hint="cs"/>
                <w:sz w:val="20"/>
                <w:szCs w:val="20"/>
                <w:rtl/>
              </w:rPr>
              <w:t xml:space="preserve">. </w:t>
            </w:r>
          </w:p>
        </w:tc>
      </w:tr>
      <w:tr w:rsidR="00756400" w:rsidRPr="00AA236E" w:rsidTr="00C1126E">
        <w:trPr>
          <w:gridAfter w:val="1"/>
          <w:wAfter w:w="3" w:type="pct"/>
          <w:trHeight w:val="420"/>
        </w:trPr>
        <w:tc>
          <w:tcPr>
            <w:tcW w:w="667" w:type="pct"/>
            <w:tcBorders>
              <w:top w:val="single" w:sz="4" w:space="0" w:color="auto"/>
              <w:left w:val="single" w:sz="4" w:space="0" w:color="auto"/>
              <w:bottom w:val="single" w:sz="4" w:space="0" w:color="auto"/>
              <w:right w:val="single" w:sz="4" w:space="0" w:color="auto"/>
            </w:tcBorders>
            <w:shd w:val="clear" w:color="auto" w:fill="D9D9D9"/>
          </w:tcPr>
          <w:p w:rsidR="00756400" w:rsidRPr="00AA236E" w:rsidRDefault="00821E07" w:rsidP="0071315A">
            <w:pPr>
              <w:spacing w:after="0" w:line="240" w:lineRule="auto"/>
              <w:jc w:val="both"/>
              <w:rPr>
                <w:rFonts w:cs="B Yagut"/>
                <w:bCs/>
                <w:sz w:val="20"/>
                <w:szCs w:val="20"/>
                <w:rtl/>
              </w:rPr>
            </w:pPr>
            <w:r w:rsidRPr="00AA236E">
              <w:rPr>
                <w:rFonts w:cs="B Yagut" w:hint="cs"/>
                <w:bCs/>
                <w:sz w:val="20"/>
                <w:szCs w:val="20"/>
                <w:rtl/>
              </w:rPr>
              <w:t xml:space="preserve">فعالیت های </w:t>
            </w:r>
            <w:r w:rsidR="00F84D91" w:rsidRPr="00AA236E">
              <w:rPr>
                <w:rFonts w:cs="B Yagut" w:hint="cs"/>
                <w:bCs/>
                <w:sz w:val="20"/>
                <w:szCs w:val="20"/>
                <w:rtl/>
              </w:rPr>
              <w:t>آموزش</w:t>
            </w:r>
            <w:r w:rsidRPr="00AA236E">
              <w:rPr>
                <w:rFonts w:cs="B Yagut" w:hint="cs"/>
                <w:bCs/>
                <w:sz w:val="20"/>
                <w:szCs w:val="20"/>
                <w:rtl/>
              </w:rPr>
              <w:t>ی</w:t>
            </w:r>
          </w:p>
        </w:tc>
        <w:tc>
          <w:tcPr>
            <w:tcW w:w="4330" w:type="pct"/>
            <w:gridSpan w:val="3"/>
            <w:tcBorders>
              <w:top w:val="single" w:sz="4" w:space="0" w:color="auto"/>
              <w:left w:val="single" w:sz="4" w:space="0" w:color="auto"/>
              <w:bottom w:val="single" w:sz="4" w:space="0" w:color="auto"/>
              <w:right w:val="single" w:sz="4" w:space="0" w:color="auto"/>
            </w:tcBorders>
          </w:tcPr>
          <w:p w:rsidR="00756400" w:rsidRPr="00AA236E" w:rsidRDefault="00756400" w:rsidP="0071315A">
            <w:pPr>
              <w:tabs>
                <w:tab w:val="left" w:pos="708"/>
                <w:tab w:val="left" w:pos="2976"/>
                <w:tab w:val="left" w:pos="4819"/>
              </w:tabs>
              <w:spacing w:after="0" w:line="240" w:lineRule="auto"/>
              <w:jc w:val="both"/>
              <w:rPr>
                <w:rFonts w:cs="B Yagut"/>
                <w:sz w:val="20"/>
                <w:szCs w:val="20"/>
                <w:rtl/>
              </w:rPr>
            </w:pPr>
            <w:r w:rsidRPr="00AA236E">
              <w:rPr>
                <w:rFonts w:cs="B Yagut" w:hint="cs"/>
                <w:sz w:val="20"/>
                <w:szCs w:val="20"/>
                <w:rtl/>
              </w:rPr>
              <w:t xml:space="preserve">فعالیتهای یادگیری این بخش باید ترکیب متوازنی از </w:t>
            </w:r>
            <w:r w:rsidR="00F84D91" w:rsidRPr="00AA236E">
              <w:rPr>
                <w:rFonts w:cs="B Yagut" w:hint="cs"/>
                <w:sz w:val="20"/>
                <w:szCs w:val="20"/>
                <w:rtl/>
              </w:rPr>
              <w:t>آموزش</w:t>
            </w:r>
            <w:r w:rsidRPr="00AA236E">
              <w:rPr>
                <w:rFonts w:cs="B Yagut" w:hint="cs"/>
                <w:sz w:val="20"/>
                <w:szCs w:val="20"/>
                <w:rtl/>
              </w:rPr>
              <w:t xml:space="preserve"> بر بالین بیمار، مطالعه فردی و بحث گروهی، ارائه موارد بیماری، انجام پروسیجرهای عملی تحت نظارت استاد، شرکت در جلسات </w:t>
            </w:r>
            <w:r w:rsidR="00F84D91" w:rsidRPr="00AA236E">
              <w:rPr>
                <w:rFonts w:cs="B Yagut" w:hint="cs"/>
                <w:sz w:val="20"/>
                <w:szCs w:val="20"/>
                <w:rtl/>
              </w:rPr>
              <w:t>آموزش</w:t>
            </w:r>
            <w:r w:rsidRPr="00AA236E">
              <w:rPr>
                <w:rFonts w:cs="B Yagut" w:hint="cs"/>
                <w:sz w:val="20"/>
                <w:szCs w:val="20"/>
                <w:rtl/>
              </w:rPr>
              <w:t>ی گروه، را شامل شود</w:t>
            </w:r>
            <w:r w:rsidR="00BA7E2C" w:rsidRPr="00AA236E">
              <w:rPr>
                <w:rFonts w:cs="B Yagut" w:hint="cs"/>
                <w:sz w:val="20"/>
                <w:szCs w:val="20"/>
                <w:rtl/>
              </w:rPr>
              <w:t xml:space="preserve">. </w:t>
            </w:r>
          </w:p>
          <w:p w:rsidR="00756400" w:rsidRPr="00AA236E" w:rsidRDefault="00756400" w:rsidP="0071315A">
            <w:pPr>
              <w:tabs>
                <w:tab w:val="left" w:pos="708"/>
                <w:tab w:val="left" w:pos="2976"/>
                <w:tab w:val="left" w:pos="4819"/>
              </w:tabs>
              <w:spacing w:after="0" w:line="240" w:lineRule="auto"/>
              <w:jc w:val="both"/>
              <w:rPr>
                <w:rFonts w:cs="B Yagut"/>
                <w:sz w:val="20"/>
                <w:szCs w:val="20"/>
                <w:rtl/>
              </w:rPr>
            </w:pPr>
            <w:r w:rsidRPr="00AA236E">
              <w:rPr>
                <w:rFonts w:cs="B Yagut" w:hint="cs"/>
                <w:sz w:val="20"/>
                <w:szCs w:val="20"/>
                <w:rtl/>
              </w:rPr>
              <w:t xml:space="preserve">زمان بندی و ترکیب این فعالیتها و عرصه های مورد نیاز برای هر فعالیت (اعم از بیمارستان، درمانگاه، مراکز خدمات سلامت، آزمایشگاه، اورژانس، مرکز یادگیری مهارتهای بالینی </w:t>
            </w:r>
            <w:r w:rsidRPr="00AA236E">
              <w:rPr>
                <w:rFonts w:asciiTheme="majorBidi" w:hAnsiTheme="majorBidi" w:cs="B Yagut"/>
                <w:sz w:val="20"/>
                <w:szCs w:val="20"/>
              </w:rPr>
              <w:t>Skill Lab</w:t>
            </w:r>
            <w:r w:rsidRPr="00AA236E">
              <w:rPr>
                <w:rFonts w:cs="B Yagut" w:hint="cs"/>
                <w:sz w:val="20"/>
                <w:szCs w:val="20"/>
                <w:rtl/>
              </w:rPr>
              <w:t xml:space="preserve">) در راهنمای یادگیری بالینی </w:t>
            </w:r>
            <w:r w:rsidRPr="00AA236E">
              <w:rPr>
                <w:rFonts w:asciiTheme="majorBidi" w:hAnsiTheme="majorBidi" w:cs="B Yagut"/>
                <w:sz w:val="20"/>
                <w:szCs w:val="20"/>
              </w:rPr>
              <w:t>Clinical</w:t>
            </w:r>
            <w:r w:rsidRPr="00AA236E">
              <w:rPr>
                <w:rFonts w:cs="B Yagut"/>
                <w:sz w:val="20"/>
                <w:szCs w:val="20"/>
              </w:rPr>
              <w:t xml:space="preserve"> </w:t>
            </w:r>
            <w:r w:rsidRPr="00AA236E">
              <w:rPr>
                <w:rFonts w:asciiTheme="majorBidi" w:hAnsiTheme="majorBidi" w:cs="B Yagut"/>
                <w:sz w:val="20"/>
                <w:szCs w:val="20"/>
              </w:rPr>
              <w:t>Study Guide</w:t>
            </w:r>
            <w:r w:rsidRPr="00AA236E">
              <w:rPr>
                <w:rFonts w:cs="B Yagut" w:hint="cs"/>
                <w:sz w:val="20"/>
                <w:szCs w:val="20"/>
                <w:rtl/>
              </w:rPr>
              <w:t xml:space="preserve"> هماهنگ با استانداردهای اعلام شده از سوی دبیرخانه شورای </w:t>
            </w:r>
            <w:r w:rsidR="00F84D91" w:rsidRPr="00AA236E">
              <w:rPr>
                <w:rFonts w:cs="B Yagut" w:hint="cs"/>
                <w:sz w:val="20"/>
                <w:szCs w:val="20"/>
                <w:rtl/>
              </w:rPr>
              <w:t>آموزش</w:t>
            </w:r>
            <w:r w:rsidRPr="00AA236E">
              <w:rPr>
                <w:rFonts w:cs="B Yagut" w:hint="cs"/>
                <w:sz w:val="20"/>
                <w:szCs w:val="20"/>
                <w:rtl/>
              </w:rPr>
              <w:t xml:space="preserve"> پزشکی عمومی توسط هر دانشکده پزشکی تعیین می شود</w:t>
            </w:r>
            <w:r w:rsidR="00BA7E2C" w:rsidRPr="00AA236E">
              <w:rPr>
                <w:rFonts w:cs="B Yagut" w:hint="cs"/>
                <w:sz w:val="20"/>
                <w:szCs w:val="20"/>
                <w:rtl/>
              </w:rPr>
              <w:t xml:space="preserve">. </w:t>
            </w:r>
          </w:p>
        </w:tc>
      </w:tr>
      <w:tr w:rsidR="00756400" w:rsidRPr="00AA236E" w:rsidTr="00C1126E">
        <w:trPr>
          <w:gridAfter w:val="1"/>
          <w:wAfter w:w="3" w:type="pct"/>
          <w:trHeight w:val="249"/>
        </w:trPr>
        <w:tc>
          <w:tcPr>
            <w:tcW w:w="66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56400" w:rsidRPr="00AA236E" w:rsidRDefault="00821E07" w:rsidP="0071315A">
            <w:pPr>
              <w:spacing w:after="0" w:line="240" w:lineRule="auto"/>
              <w:jc w:val="both"/>
              <w:rPr>
                <w:rFonts w:cs="B Yagut"/>
                <w:bCs/>
                <w:sz w:val="20"/>
                <w:szCs w:val="20"/>
                <w:rtl/>
              </w:rPr>
            </w:pPr>
            <w:r w:rsidRPr="00AA236E">
              <w:rPr>
                <w:rFonts w:cs="B Yagut" w:hint="cs"/>
                <w:bCs/>
                <w:sz w:val="20"/>
                <w:szCs w:val="20"/>
                <w:rtl/>
              </w:rPr>
              <w:t>توضیحات ضروری</w:t>
            </w:r>
          </w:p>
        </w:tc>
        <w:tc>
          <w:tcPr>
            <w:tcW w:w="4330" w:type="pct"/>
            <w:gridSpan w:val="3"/>
            <w:tcBorders>
              <w:top w:val="single" w:sz="4" w:space="0" w:color="auto"/>
              <w:left w:val="single" w:sz="4" w:space="0" w:color="auto"/>
              <w:bottom w:val="single" w:sz="4" w:space="0" w:color="auto"/>
              <w:right w:val="single" w:sz="4" w:space="0" w:color="auto"/>
            </w:tcBorders>
          </w:tcPr>
          <w:p w:rsidR="00756400" w:rsidRPr="00AA236E" w:rsidRDefault="00756400" w:rsidP="0071315A">
            <w:pPr>
              <w:spacing w:after="0" w:line="240" w:lineRule="auto"/>
              <w:jc w:val="both"/>
              <w:rPr>
                <w:rFonts w:cs="B Yagut"/>
                <w:sz w:val="20"/>
                <w:szCs w:val="20"/>
                <w:rtl/>
              </w:rPr>
            </w:pPr>
            <w:r w:rsidRPr="00AA236E">
              <w:rPr>
                <w:rFonts w:cs="B Yagut" w:hint="cs"/>
                <w:sz w:val="20"/>
                <w:szCs w:val="20"/>
                <w:rtl/>
              </w:rPr>
              <w:t xml:space="preserve">* با توجه به شرایط متفاوت </w:t>
            </w:r>
            <w:r w:rsidR="00F84D91" w:rsidRPr="00AA236E">
              <w:rPr>
                <w:rFonts w:cs="B Yagut" w:hint="cs"/>
                <w:sz w:val="20"/>
                <w:szCs w:val="20"/>
                <w:rtl/>
              </w:rPr>
              <w:t>آموزش</w:t>
            </w:r>
            <w:r w:rsidRPr="00AA236E">
              <w:rPr>
                <w:rFonts w:cs="B Yagut" w:hint="cs"/>
                <w:sz w:val="20"/>
                <w:szCs w:val="20"/>
                <w:rtl/>
              </w:rPr>
              <w:t xml:space="preserve"> بالینی در دانشکده های مختلف، </w:t>
            </w:r>
            <w:r w:rsidR="0038459F" w:rsidRPr="00AA236E">
              <w:rPr>
                <w:rFonts w:cs="B Yagut" w:hint="cs"/>
                <w:sz w:val="20"/>
                <w:szCs w:val="20"/>
                <w:rtl/>
              </w:rPr>
              <w:t>لازم است</w:t>
            </w:r>
            <w:r w:rsidRPr="00AA236E">
              <w:rPr>
                <w:rFonts w:cs="B Yagut" w:hint="cs"/>
                <w:sz w:val="20"/>
                <w:szCs w:val="20"/>
                <w:rtl/>
              </w:rPr>
              <w:t xml:space="preserve"> راهنمای یادگیری بالینی مطابق سند توانمندی های مورد انتظار دانش آموختگان دوره دکترای پزشکی عمومی و با درنظر گرفتن استانداردهای اعلام شده از سوی دبیرخانه شورای </w:t>
            </w:r>
            <w:r w:rsidR="00F84D91" w:rsidRPr="00AA236E">
              <w:rPr>
                <w:rFonts w:cs="B Yagut" w:hint="cs"/>
                <w:sz w:val="20"/>
                <w:szCs w:val="20"/>
                <w:rtl/>
              </w:rPr>
              <w:t>آموزش</w:t>
            </w:r>
            <w:r w:rsidRPr="00AA236E">
              <w:rPr>
                <w:rFonts w:cs="B Yagut" w:hint="cs"/>
                <w:sz w:val="20"/>
                <w:szCs w:val="20"/>
                <w:rtl/>
              </w:rPr>
              <w:t xml:space="preserve"> پزشکی عمومی وزارت بهداشت درمان و</w:t>
            </w:r>
            <w:r w:rsidR="00F84D91" w:rsidRPr="00AA236E">
              <w:rPr>
                <w:rFonts w:cs="B Yagut" w:hint="cs"/>
                <w:sz w:val="20"/>
                <w:szCs w:val="20"/>
                <w:rtl/>
              </w:rPr>
              <w:t>آموزش</w:t>
            </w:r>
            <w:r w:rsidRPr="00AA236E">
              <w:rPr>
                <w:rFonts w:cs="B Yagut" w:hint="cs"/>
                <w:sz w:val="20"/>
                <w:szCs w:val="20"/>
                <w:rtl/>
              </w:rPr>
              <w:t xml:space="preserve"> پزشکی توسط دانشکده پزشکی تدوین و در اختیار فراگیران قرار گیرد</w:t>
            </w:r>
            <w:r w:rsidR="00BA7E2C" w:rsidRPr="00AA236E">
              <w:rPr>
                <w:rFonts w:cs="B Yagut" w:hint="cs"/>
                <w:sz w:val="20"/>
                <w:szCs w:val="20"/>
                <w:rtl/>
              </w:rPr>
              <w:t xml:space="preserve">. </w:t>
            </w:r>
            <w:r w:rsidRPr="00AA236E">
              <w:rPr>
                <w:rFonts w:cs="B Yagut" w:hint="cs"/>
                <w:sz w:val="20"/>
                <w:szCs w:val="20"/>
                <w:rtl/>
              </w:rPr>
              <w:t xml:space="preserve">در هر </w:t>
            </w:r>
            <w:r w:rsidR="00F72465" w:rsidRPr="00AA236E">
              <w:rPr>
                <w:rFonts w:cs="B Yagut" w:hint="cs"/>
                <w:sz w:val="20"/>
                <w:szCs w:val="20"/>
                <w:rtl/>
              </w:rPr>
              <w:t xml:space="preserve">راهنمای یادگیری بالینی </w:t>
            </w:r>
            <w:r w:rsidRPr="00AA236E">
              <w:rPr>
                <w:rFonts w:cs="B Yagut" w:hint="cs"/>
                <w:sz w:val="20"/>
                <w:szCs w:val="20"/>
                <w:rtl/>
              </w:rPr>
              <w:t>علاوه بر مهارتهای فوق، روشهای تشخیصی و پارکلینیک اصلی</w:t>
            </w:r>
            <w:r w:rsidR="00BA7E2C" w:rsidRPr="00AA236E">
              <w:rPr>
                <w:rFonts w:cs="B Yagut" w:hint="cs"/>
                <w:sz w:val="20"/>
                <w:szCs w:val="20"/>
                <w:rtl/>
              </w:rPr>
              <w:t xml:space="preserve"> </w:t>
            </w:r>
            <w:r w:rsidRPr="00AA236E">
              <w:rPr>
                <w:rFonts w:cs="B Yagut" w:hint="cs"/>
                <w:sz w:val="20"/>
                <w:szCs w:val="20"/>
                <w:rtl/>
              </w:rPr>
              <w:t>و داروهای ضروری که کارآموز باید شناخت کافی در مورد آنها را کسب نماید بایستی مشخص شود</w:t>
            </w:r>
            <w:r w:rsidR="00BA7E2C" w:rsidRPr="00AA236E">
              <w:rPr>
                <w:rFonts w:cs="B Yagut" w:hint="cs"/>
                <w:sz w:val="20"/>
                <w:szCs w:val="20"/>
                <w:rtl/>
              </w:rPr>
              <w:t xml:space="preserve">. </w:t>
            </w:r>
          </w:p>
          <w:p w:rsidR="00756400" w:rsidRPr="00AA236E" w:rsidRDefault="00756400" w:rsidP="0071315A">
            <w:pPr>
              <w:spacing w:after="0" w:line="240" w:lineRule="auto"/>
              <w:jc w:val="both"/>
              <w:rPr>
                <w:rFonts w:cs="B Yagut"/>
                <w:sz w:val="20"/>
                <w:szCs w:val="20"/>
                <w:rtl/>
              </w:rPr>
            </w:pPr>
            <w:r w:rsidRPr="00AA236E">
              <w:rPr>
                <w:rFonts w:cs="B Yagut" w:hint="cs"/>
                <w:sz w:val="20"/>
                <w:szCs w:val="20"/>
                <w:rtl/>
              </w:rPr>
              <w:t>** میزان و نحوه ارائه کلاس ها نباید به نحوی باشد که حضور دانشجو در کنار بیمار و تمرینهای بالینی وی را تحت الشعاع قرار دهد و مختل کند</w:t>
            </w:r>
            <w:r w:rsidR="00BA7E2C" w:rsidRPr="00AA236E">
              <w:rPr>
                <w:rFonts w:cs="B Yagut" w:hint="cs"/>
                <w:sz w:val="20"/>
                <w:szCs w:val="20"/>
                <w:rtl/>
              </w:rPr>
              <w:t xml:space="preserve">. </w:t>
            </w:r>
          </w:p>
          <w:p w:rsidR="00756400" w:rsidRPr="00AA236E" w:rsidRDefault="00756400" w:rsidP="0071315A">
            <w:pPr>
              <w:spacing w:after="0" w:line="240" w:lineRule="auto"/>
              <w:jc w:val="both"/>
              <w:rPr>
                <w:rFonts w:cs="B Yagut"/>
                <w:sz w:val="20"/>
                <w:szCs w:val="20"/>
                <w:rtl/>
              </w:rPr>
            </w:pPr>
            <w:r w:rsidRPr="00AA236E">
              <w:rPr>
                <w:rFonts w:cs="B Yagut" w:hint="cs"/>
                <w:sz w:val="20"/>
                <w:szCs w:val="20"/>
                <w:rtl/>
              </w:rPr>
              <w:t>***</w:t>
            </w:r>
            <w:r w:rsidR="0038459F" w:rsidRPr="00AA236E">
              <w:rPr>
                <w:rFonts w:cs="B Yagut" w:hint="cs"/>
                <w:sz w:val="20"/>
                <w:szCs w:val="20"/>
                <w:rtl/>
              </w:rPr>
              <w:t>لازم است</w:t>
            </w:r>
            <w:r w:rsidRPr="00AA236E">
              <w:rPr>
                <w:rFonts w:cs="B Yagut" w:hint="cs"/>
                <w:sz w:val="20"/>
                <w:szCs w:val="20"/>
                <w:rtl/>
              </w:rPr>
              <w:t xml:space="preserve"> روش ها و برنامه </w:t>
            </w:r>
            <w:r w:rsidR="00F84D91" w:rsidRPr="00AA236E">
              <w:rPr>
                <w:rFonts w:cs="B Yagut" w:hint="cs"/>
                <w:sz w:val="20"/>
                <w:szCs w:val="20"/>
                <w:rtl/>
              </w:rPr>
              <w:t>آموزش</w:t>
            </w:r>
            <w:r w:rsidRPr="00AA236E">
              <w:rPr>
                <w:rFonts w:cs="B Yagut" w:hint="cs"/>
                <w:sz w:val="20"/>
                <w:szCs w:val="20"/>
                <w:rtl/>
              </w:rPr>
              <w:t xml:space="preserve"> و ارزیابی کارآموز بر اساس اصول علمی مناسب توسط گروه </w:t>
            </w:r>
            <w:r w:rsidR="00F84D91" w:rsidRPr="00AA236E">
              <w:rPr>
                <w:rFonts w:cs="B Yagut" w:hint="cs"/>
                <w:sz w:val="20"/>
                <w:szCs w:val="20"/>
                <w:rtl/>
              </w:rPr>
              <w:t>آموزش</w:t>
            </w:r>
            <w:r w:rsidRPr="00AA236E">
              <w:rPr>
                <w:rFonts w:cs="B Yagut" w:hint="cs"/>
                <w:sz w:val="20"/>
                <w:szCs w:val="20"/>
                <w:rtl/>
              </w:rPr>
              <w:t>ی تعیین، اعلام و اجرا شود</w:t>
            </w:r>
            <w:r w:rsidR="00BA7E2C" w:rsidRPr="00AA236E">
              <w:rPr>
                <w:rFonts w:cs="B Yagut" w:hint="cs"/>
                <w:sz w:val="20"/>
                <w:szCs w:val="20"/>
                <w:rtl/>
              </w:rPr>
              <w:t xml:space="preserve">. </w:t>
            </w:r>
            <w:r w:rsidRPr="00AA236E">
              <w:rPr>
                <w:rFonts w:cs="B Yagut" w:hint="cs"/>
                <w:sz w:val="20"/>
                <w:szCs w:val="20"/>
                <w:rtl/>
              </w:rPr>
              <w:t>تایید برنامه، نظارت بر اجرا</w:t>
            </w:r>
            <w:r w:rsidR="00BA7E2C" w:rsidRPr="00AA236E">
              <w:rPr>
                <w:rFonts w:cs="B Yagut" w:hint="cs"/>
                <w:sz w:val="20"/>
                <w:szCs w:val="20"/>
                <w:rtl/>
              </w:rPr>
              <w:t xml:space="preserve"> </w:t>
            </w:r>
            <w:r w:rsidRPr="00AA236E">
              <w:rPr>
                <w:rFonts w:cs="B Yagut" w:hint="cs"/>
                <w:sz w:val="20"/>
                <w:szCs w:val="20"/>
                <w:rtl/>
              </w:rPr>
              <w:t>و ارزشیابی برنامه بر عهده دانشکده پزشکی است</w:t>
            </w:r>
            <w:r w:rsidR="00BA7E2C" w:rsidRPr="00AA236E">
              <w:rPr>
                <w:rFonts w:cs="B Yagut" w:hint="cs"/>
                <w:sz w:val="20"/>
                <w:szCs w:val="20"/>
                <w:rtl/>
              </w:rPr>
              <w:t xml:space="preserve">. </w:t>
            </w:r>
          </w:p>
          <w:p w:rsidR="00756400" w:rsidRPr="00AA236E" w:rsidRDefault="00756400" w:rsidP="0071315A">
            <w:pPr>
              <w:spacing w:after="0" w:line="240" w:lineRule="auto"/>
              <w:jc w:val="both"/>
              <w:rPr>
                <w:rFonts w:cs="B Yagut"/>
                <w:sz w:val="20"/>
                <w:szCs w:val="20"/>
              </w:rPr>
            </w:pPr>
            <w:r w:rsidRPr="00AA236E">
              <w:rPr>
                <w:rFonts w:cs="B Yagut" w:hint="cs"/>
                <w:sz w:val="20"/>
                <w:szCs w:val="20"/>
                <w:rtl/>
              </w:rPr>
              <w:t>**** نظارت می تواند توسط سطوح بالاتر ( کارورزان، دستیاران، فلوها، استادان) و یا سایر اعضای ذیصلاح تیم سلامت اعمال شود</w:t>
            </w:r>
            <w:r w:rsidR="00344462" w:rsidRPr="00AA236E">
              <w:rPr>
                <w:rFonts w:cs="B Yagut" w:hint="cs"/>
                <w:sz w:val="20"/>
                <w:szCs w:val="20"/>
                <w:rtl/>
              </w:rPr>
              <w:t xml:space="preserve"> به نحوی که ضمن اطمینان از مراعات ایمنی و حقوق بیماران، امکان تحقق اهداف یادگیری کارآموزان نیز فراهم گردد</w:t>
            </w:r>
            <w:r w:rsidR="00BA7E2C" w:rsidRPr="00AA236E">
              <w:rPr>
                <w:rFonts w:cs="B Yagut" w:hint="cs"/>
                <w:sz w:val="20"/>
                <w:szCs w:val="20"/>
                <w:rtl/>
              </w:rPr>
              <w:t xml:space="preserve">. </w:t>
            </w:r>
            <w:r w:rsidRPr="00AA236E">
              <w:rPr>
                <w:rFonts w:cs="B Yagut" w:hint="cs"/>
                <w:sz w:val="20"/>
                <w:szCs w:val="20"/>
                <w:rtl/>
              </w:rPr>
              <w:t xml:space="preserve">تعیین نحوه و </w:t>
            </w:r>
            <w:r w:rsidR="001B6697" w:rsidRPr="00AA236E">
              <w:rPr>
                <w:rFonts w:cs="B Yagut" w:hint="cs"/>
                <w:sz w:val="20"/>
                <w:szCs w:val="20"/>
                <w:rtl/>
              </w:rPr>
              <w:t>مسئول</w:t>
            </w:r>
            <w:r w:rsidRPr="00AA236E">
              <w:rPr>
                <w:rFonts w:cs="B Yagut" w:hint="cs"/>
                <w:sz w:val="20"/>
                <w:szCs w:val="20"/>
                <w:rtl/>
              </w:rPr>
              <w:t xml:space="preserve"> نظارت مناسب برای هر پروسیجر یا مداخله بر عهده دانشکد</w:t>
            </w:r>
            <w:r w:rsidR="00344462" w:rsidRPr="00AA236E">
              <w:rPr>
                <w:rFonts w:cs="B Yagut" w:hint="cs"/>
                <w:sz w:val="20"/>
                <w:szCs w:val="20"/>
                <w:rtl/>
              </w:rPr>
              <w:t>ه پزشکی است</w:t>
            </w:r>
            <w:r w:rsidR="00BA7E2C" w:rsidRPr="00AA236E">
              <w:rPr>
                <w:rFonts w:cs="B Yagut" w:hint="cs"/>
                <w:sz w:val="20"/>
                <w:szCs w:val="20"/>
                <w:rtl/>
              </w:rPr>
              <w:t xml:space="preserve">. </w:t>
            </w:r>
          </w:p>
        </w:tc>
      </w:tr>
    </w:tbl>
    <w:p w:rsidR="00756400" w:rsidRPr="00AA236E" w:rsidRDefault="00756400" w:rsidP="0071315A">
      <w:pPr>
        <w:bidi w:val="0"/>
        <w:spacing w:after="0" w:line="240" w:lineRule="auto"/>
        <w:jc w:val="both"/>
        <w:rPr>
          <w:rFonts w:cs="B Yagut"/>
          <w:sz w:val="20"/>
          <w:szCs w:val="20"/>
          <w:rtl/>
        </w:rPr>
      </w:pPr>
      <w:r w:rsidRPr="00AA236E">
        <w:rPr>
          <w:rFonts w:cs="B Yagut"/>
          <w:sz w:val="20"/>
          <w:szCs w:val="20"/>
          <w:rtl/>
        </w:rPr>
        <w:br w:type="page"/>
      </w:r>
    </w:p>
    <w:p w:rsidR="00756400" w:rsidRPr="00AA236E" w:rsidRDefault="00756400" w:rsidP="0071315A">
      <w:pPr>
        <w:spacing w:after="0" w:line="240" w:lineRule="auto"/>
        <w:jc w:val="both"/>
        <w:rPr>
          <w:rFonts w:cs="B Yagut"/>
          <w:sz w:val="20"/>
          <w:szCs w:val="20"/>
          <w:rtl/>
        </w:rPr>
      </w:pPr>
    </w:p>
    <w:tbl>
      <w:tblPr>
        <w:bidiVisual/>
        <w:tblW w:w="4980" w:type="pct"/>
        <w:tblInd w:w="2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56"/>
        <w:gridCol w:w="3023"/>
        <w:gridCol w:w="12"/>
        <w:gridCol w:w="1785"/>
        <w:gridCol w:w="3831"/>
      </w:tblGrid>
      <w:tr w:rsidR="00344462" w:rsidRPr="00AA236E" w:rsidTr="00191745">
        <w:tc>
          <w:tcPr>
            <w:tcW w:w="590" w:type="pct"/>
            <w:tcBorders>
              <w:top w:val="single" w:sz="4" w:space="0" w:color="auto"/>
              <w:left w:val="single" w:sz="4" w:space="0" w:color="auto"/>
              <w:bottom w:val="single" w:sz="4" w:space="0" w:color="auto"/>
              <w:right w:val="single" w:sz="4" w:space="0" w:color="auto"/>
            </w:tcBorders>
            <w:shd w:val="clear" w:color="auto" w:fill="D9D9D9"/>
          </w:tcPr>
          <w:p w:rsidR="00344462" w:rsidRPr="00AA236E" w:rsidRDefault="00344462" w:rsidP="0071315A">
            <w:pPr>
              <w:spacing w:after="0" w:line="240" w:lineRule="auto"/>
              <w:jc w:val="both"/>
              <w:rPr>
                <w:rFonts w:cs="B Yagut"/>
                <w:bCs/>
                <w:sz w:val="20"/>
                <w:szCs w:val="20"/>
                <w:rtl/>
              </w:rPr>
            </w:pPr>
            <w:r w:rsidRPr="00AA236E">
              <w:rPr>
                <w:rFonts w:cs="B Yagut" w:hint="cs"/>
                <w:bCs/>
                <w:sz w:val="20"/>
                <w:szCs w:val="20"/>
                <w:rtl/>
              </w:rPr>
              <w:t>کد درس</w:t>
            </w:r>
          </w:p>
        </w:tc>
        <w:tc>
          <w:tcPr>
            <w:tcW w:w="4410" w:type="pct"/>
            <w:gridSpan w:val="4"/>
            <w:tcBorders>
              <w:top w:val="single" w:sz="4" w:space="0" w:color="auto"/>
              <w:left w:val="single" w:sz="4" w:space="0" w:color="auto"/>
              <w:bottom w:val="single" w:sz="4" w:space="0" w:color="auto"/>
              <w:right w:val="single" w:sz="4" w:space="0" w:color="auto"/>
            </w:tcBorders>
          </w:tcPr>
          <w:p w:rsidR="00344462" w:rsidRPr="00AA236E" w:rsidRDefault="00344462" w:rsidP="0071315A">
            <w:pPr>
              <w:spacing w:after="0" w:line="240" w:lineRule="auto"/>
              <w:jc w:val="both"/>
              <w:rPr>
                <w:rFonts w:cs="B Yagut"/>
                <w:sz w:val="20"/>
                <w:szCs w:val="20"/>
                <w:rtl/>
              </w:rPr>
            </w:pPr>
            <w:r w:rsidRPr="00AA236E">
              <w:rPr>
                <w:rFonts w:cs="B Yagut" w:hint="cs"/>
                <w:sz w:val="20"/>
                <w:szCs w:val="20"/>
                <w:rtl/>
              </w:rPr>
              <w:t>189</w:t>
            </w:r>
          </w:p>
        </w:tc>
      </w:tr>
      <w:tr w:rsidR="00756400" w:rsidRPr="00AA236E" w:rsidTr="00191745">
        <w:tc>
          <w:tcPr>
            <w:tcW w:w="590" w:type="pct"/>
            <w:tcBorders>
              <w:top w:val="single" w:sz="4" w:space="0" w:color="auto"/>
              <w:left w:val="single" w:sz="4" w:space="0" w:color="auto"/>
              <w:bottom w:val="single" w:sz="4" w:space="0" w:color="auto"/>
              <w:right w:val="single" w:sz="4" w:space="0" w:color="auto"/>
            </w:tcBorders>
            <w:shd w:val="clear" w:color="auto" w:fill="D9D9D9"/>
          </w:tcPr>
          <w:p w:rsidR="00756400" w:rsidRPr="00AA236E" w:rsidRDefault="009B1FCB" w:rsidP="0071315A">
            <w:pPr>
              <w:spacing w:after="0" w:line="240" w:lineRule="auto"/>
              <w:jc w:val="both"/>
              <w:rPr>
                <w:rFonts w:cs="B Yagut"/>
                <w:bCs/>
                <w:sz w:val="20"/>
                <w:szCs w:val="20"/>
                <w:rtl/>
              </w:rPr>
            </w:pPr>
            <w:r w:rsidRPr="00AA236E">
              <w:rPr>
                <w:rFonts w:cs="B Yagut" w:hint="cs"/>
                <w:bCs/>
                <w:sz w:val="20"/>
                <w:szCs w:val="20"/>
                <w:rtl/>
              </w:rPr>
              <w:t xml:space="preserve">نام </w:t>
            </w:r>
            <w:r w:rsidR="00756400" w:rsidRPr="00AA236E">
              <w:rPr>
                <w:rFonts w:cs="B Yagut" w:hint="cs"/>
                <w:bCs/>
                <w:sz w:val="20"/>
                <w:szCs w:val="20"/>
                <w:rtl/>
              </w:rPr>
              <w:t>درس</w:t>
            </w:r>
          </w:p>
        </w:tc>
        <w:tc>
          <w:tcPr>
            <w:tcW w:w="1541" w:type="pct"/>
            <w:tcBorders>
              <w:top w:val="single" w:sz="4" w:space="0" w:color="auto"/>
              <w:left w:val="single" w:sz="4" w:space="0" w:color="auto"/>
              <w:bottom w:val="single" w:sz="4" w:space="0" w:color="auto"/>
              <w:right w:val="single" w:sz="4" w:space="0" w:color="auto"/>
            </w:tcBorders>
          </w:tcPr>
          <w:p w:rsidR="00756400" w:rsidRPr="00AA236E" w:rsidRDefault="009B1FCB" w:rsidP="0071315A">
            <w:pPr>
              <w:spacing w:after="0" w:line="240" w:lineRule="auto"/>
              <w:jc w:val="both"/>
              <w:rPr>
                <w:rFonts w:cs="B Yagut"/>
                <w:sz w:val="20"/>
                <w:szCs w:val="20"/>
                <w:rtl/>
              </w:rPr>
            </w:pPr>
            <w:r w:rsidRPr="00AA236E">
              <w:rPr>
                <w:rFonts w:cs="B Yagut" w:hint="cs"/>
                <w:sz w:val="20"/>
                <w:szCs w:val="20"/>
                <w:rtl/>
              </w:rPr>
              <w:t>کارورزی بیماریهای داخلی</w:t>
            </w:r>
          </w:p>
        </w:tc>
        <w:tc>
          <w:tcPr>
            <w:tcW w:w="916" w:type="pct"/>
            <w:gridSpan w:val="2"/>
            <w:tcBorders>
              <w:top w:val="single" w:sz="4" w:space="0" w:color="auto"/>
              <w:left w:val="single" w:sz="4" w:space="0" w:color="auto"/>
              <w:bottom w:val="single" w:sz="4" w:space="0" w:color="auto"/>
              <w:right w:val="single" w:sz="4" w:space="0" w:color="auto"/>
            </w:tcBorders>
            <w:shd w:val="clear" w:color="auto" w:fill="D9D9D9"/>
          </w:tcPr>
          <w:p w:rsidR="00756400" w:rsidRPr="00AA236E" w:rsidRDefault="0008631E" w:rsidP="0071315A">
            <w:pPr>
              <w:spacing w:after="0" w:line="240" w:lineRule="auto"/>
              <w:jc w:val="both"/>
              <w:rPr>
                <w:rFonts w:cs="B Yagut"/>
                <w:b/>
                <w:bCs/>
                <w:sz w:val="20"/>
                <w:szCs w:val="20"/>
                <w:rtl/>
              </w:rPr>
            </w:pPr>
            <w:r w:rsidRPr="00AA236E">
              <w:rPr>
                <w:rFonts w:cs="B Yagut" w:hint="cs"/>
                <w:b/>
                <w:bCs/>
                <w:sz w:val="20"/>
                <w:szCs w:val="20"/>
                <w:rtl/>
              </w:rPr>
              <w:t>نوع چرخش</w:t>
            </w:r>
          </w:p>
        </w:tc>
        <w:tc>
          <w:tcPr>
            <w:tcW w:w="1953" w:type="pct"/>
            <w:tcBorders>
              <w:top w:val="single" w:sz="4" w:space="0" w:color="auto"/>
              <w:left w:val="single" w:sz="4" w:space="0" w:color="auto"/>
              <w:bottom w:val="single" w:sz="4" w:space="0" w:color="auto"/>
              <w:right w:val="single" w:sz="4" w:space="0" w:color="auto"/>
            </w:tcBorders>
          </w:tcPr>
          <w:p w:rsidR="00756400" w:rsidRPr="00AA236E" w:rsidRDefault="00756400" w:rsidP="0071315A">
            <w:pPr>
              <w:spacing w:after="0" w:line="240" w:lineRule="auto"/>
              <w:jc w:val="both"/>
              <w:rPr>
                <w:rFonts w:cs="B Yagut"/>
                <w:sz w:val="20"/>
                <w:szCs w:val="20"/>
                <w:rtl/>
              </w:rPr>
            </w:pPr>
            <w:r w:rsidRPr="00AA236E">
              <w:rPr>
                <w:rFonts w:cs="B Yagut" w:hint="cs"/>
                <w:sz w:val="20"/>
                <w:szCs w:val="20"/>
                <w:rtl/>
              </w:rPr>
              <w:t>الزامی</w:t>
            </w:r>
          </w:p>
        </w:tc>
      </w:tr>
      <w:tr w:rsidR="00756400" w:rsidRPr="00AA236E" w:rsidTr="00191745">
        <w:tc>
          <w:tcPr>
            <w:tcW w:w="590" w:type="pct"/>
            <w:tcBorders>
              <w:top w:val="single" w:sz="4" w:space="0" w:color="auto"/>
              <w:left w:val="single" w:sz="4" w:space="0" w:color="auto"/>
              <w:bottom w:val="single" w:sz="4" w:space="0" w:color="auto"/>
              <w:right w:val="single" w:sz="4" w:space="0" w:color="auto"/>
            </w:tcBorders>
            <w:shd w:val="clear" w:color="auto" w:fill="D9D9D9"/>
          </w:tcPr>
          <w:p w:rsidR="00756400" w:rsidRPr="00AA236E" w:rsidRDefault="005B4CB8" w:rsidP="0071315A">
            <w:pPr>
              <w:spacing w:after="0" w:line="240" w:lineRule="auto"/>
              <w:jc w:val="both"/>
              <w:rPr>
                <w:rFonts w:cs="B Yagut"/>
                <w:bCs/>
                <w:sz w:val="20"/>
                <w:szCs w:val="20"/>
                <w:rtl/>
              </w:rPr>
            </w:pPr>
            <w:r w:rsidRPr="00AA236E">
              <w:rPr>
                <w:rFonts w:cs="B Yagut" w:hint="cs"/>
                <w:bCs/>
                <w:sz w:val="20"/>
                <w:szCs w:val="20"/>
                <w:rtl/>
              </w:rPr>
              <w:t>مرحله ارائه</w:t>
            </w:r>
          </w:p>
        </w:tc>
        <w:tc>
          <w:tcPr>
            <w:tcW w:w="1547" w:type="pct"/>
            <w:gridSpan w:val="2"/>
            <w:tcBorders>
              <w:top w:val="single" w:sz="4" w:space="0" w:color="auto"/>
              <w:left w:val="single" w:sz="4" w:space="0" w:color="auto"/>
              <w:bottom w:val="single" w:sz="4" w:space="0" w:color="auto"/>
              <w:right w:val="single" w:sz="4" w:space="0" w:color="auto"/>
            </w:tcBorders>
          </w:tcPr>
          <w:p w:rsidR="00756400" w:rsidRPr="00AA236E" w:rsidRDefault="00756400" w:rsidP="0071315A">
            <w:pPr>
              <w:pStyle w:val="ListParagraph"/>
              <w:spacing w:after="0" w:line="240" w:lineRule="auto"/>
              <w:ind w:left="0"/>
              <w:jc w:val="both"/>
              <w:rPr>
                <w:rFonts w:cs="B Yagut"/>
                <w:sz w:val="20"/>
                <w:szCs w:val="20"/>
                <w:rtl/>
              </w:rPr>
            </w:pPr>
            <w:r w:rsidRPr="00AA236E">
              <w:rPr>
                <w:rFonts w:cs="B Yagut" w:hint="cs"/>
                <w:sz w:val="20"/>
                <w:szCs w:val="20"/>
                <w:rtl/>
              </w:rPr>
              <w:t xml:space="preserve">کارورزی </w:t>
            </w:r>
          </w:p>
        </w:tc>
        <w:tc>
          <w:tcPr>
            <w:tcW w:w="910" w:type="pct"/>
            <w:tcBorders>
              <w:top w:val="single" w:sz="4" w:space="0" w:color="auto"/>
              <w:left w:val="single" w:sz="4" w:space="0" w:color="auto"/>
              <w:bottom w:val="single" w:sz="4" w:space="0" w:color="auto"/>
              <w:right w:val="single" w:sz="4" w:space="0" w:color="auto"/>
            </w:tcBorders>
            <w:shd w:val="clear" w:color="auto" w:fill="D9D9D9"/>
          </w:tcPr>
          <w:p w:rsidR="00756400" w:rsidRPr="00AA236E" w:rsidRDefault="00821E07" w:rsidP="0071315A">
            <w:pPr>
              <w:pStyle w:val="ListParagraph"/>
              <w:spacing w:after="0" w:line="240" w:lineRule="auto"/>
              <w:ind w:left="0"/>
              <w:jc w:val="both"/>
              <w:rPr>
                <w:rFonts w:cs="B Yagut"/>
                <w:b/>
                <w:bCs/>
                <w:sz w:val="20"/>
                <w:szCs w:val="20"/>
                <w:rtl/>
              </w:rPr>
            </w:pPr>
            <w:r w:rsidRPr="00AA236E">
              <w:rPr>
                <w:rFonts w:cs="B Yagut" w:hint="cs"/>
                <w:b/>
                <w:bCs/>
                <w:sz w:val="20"/>
                <w:szCs w:val="20"/>
                <w:rtl/>
              </w:rPr>
              <w:t xml:space="preserve">مدت چرخش </w:t>
            </w:r>
            <w:r w:rsidR="00F84D91" w:rsidRPr="00AA236E">
              <w:rPr>
                <w:rFonts w:cs="B Yagut" w:hint="cs"/>
                <w:b/>
                <w:bCs/>
                <w:sz w:val="20"/>
                <w:szCs w:val="20"/>
                <w:rtl/>
              </w:rPr>
              <w:t>آموزش</w:t>
            </w:r>
            <w:r w:rsidRPr="00AA236E">
              <w:rPr>
                <w:rFonts w:cs="B Yagut" w:hint="cs"/>
                <w:b/>
                <w:bCs/>
                <w:sz w:val="20"/>
                <w:szCs w:val="20"/>
                <w:rtl/>
              </w:rPr>
              <w:t>ی</w:t>
            </w:r>
          </w:p>
        </w:tc>
        <w:tc>
          <w:tcPr>
            <w:tcW w:w="1953" w:type="pct"/>
            <w:tcBorders>
              <w:top w:val="single" w:sz="4" w:space="0" w:color="auto"/>
              <w:left w:val="single" w:sz="4" w:space="0" w:color="auto"/>
              <w:bottom w:val="single" w:sz="4" w:space="0" w:color="auto"/>
              <w:right w:val="single" w:sz="4" w:space="0" w:color="auto"/>
            </w:tcBorders>
          </w:tcPr>
          <w:p w:rsidR="00756400" w:rsidRPr="00AA236E" w:rsidRDefault="00756400" w:rsidP="0071315A">
            <w:pPr>
              <w:pStyle w:val="ListParagraph"/>
              <w:spacing w:after="0" w:line="240" w:lineRule="auto"/>
              <w:ind w:left="0"/>
              <w:jc w:val="both"/>
              <w:rPr>
                <w:rFonts w:cs="B Yagut"/>
                <w:sz w:val="20"/>
                <w:szCs w:val="20"/>
                <w:rtl/>
              </w:rPr>
            </w:pPr>
            <w:r w:rsidRPr="00AA236E">
              <w:rPr>
                <w:rFonts w:cs="B Yagut" w:hint="cs"/>
                <w:sz w:val="20"/>
                <w:szCs w:val="20"/>
                <w:rtl/>
              </w:rPr>
              <w:t>3</w:t>
            </w:r>
            <w:r w:rsidR="00BA7E2C" w:rsidRPr="00AA236E">
              <w:rPr>
                <w:rFonts w:cs="B Yagut" w:hint="cs"/>
                <w:sz w:val="20"/>
                <w:szCs w:val="20"/>
                <w:rtl/>
              </w:rPr>
              <w:t xml:space="preserve"> </w:t>
            </w:r>
            <w:r w:rsidRPr="00AA236E">
              <w:rPr>
                <w:rFonts w:cs="B Yagut" w:hint="cs"/>
                <w:sz w:val="20"/>
                <w:szCs w:val="20"/>
                <w:rtl/>
              </w:rPr>
              <w:t xml:space="preserve">ماه </w:t>
            </w:r>
            <w:r w:rsidR="00262818">
              <w:rPr>
                <w:rFonts w:cs="B Yagut" w:hint="cs"/>
                <w:sz w:val="20"/>
                <w:szCs w:val="20"/>
                <w:rtl/>
              </w:rPr>
              <w:t>(یا 12 هفته)</w:t>
            </w:r>
          </w:p>
        </w:tc>
      </w:tr>
      <w:tr w:rsidR="00756400" w:rsidRPr="00AA236E" w:rsidTr="00191745">
        <w:tc>
          <w:tcPr>
            <w:tcW w:w="590" w:type="pct"/>
            <w:tcBorders>
              <w:top w:val="single" w:sz="4" w:space="0" w:color="auto"/>
              <w:left w:val="single" w:sz="4" w:space="0" w:color="auto"/>
              <w:bottom w:val="single" w:sz="4" w:space="0" w:color="auto"/>
              <w:right w:val="single" w:sz="4" w:space="0" w:color="auto"/>
            </w:tcBorders>
            <w:shd w:val="clear" w:color="auto" w:fill="D9D9D9"/>
          </w:tcPr>
          <w:p w:rsidR="00756400" w:rsidRPr="00AA236E" w:rsidRDefault="005B4CB8" w:rsidP="0071315A">
            <w:pPr>
              <w:spacing w:after="0" w:line="240" w:lineRule="auto"/>
              <w:jc w:val="both"/>
              <w:rPr>
                <w:rFonts w:cs="B Yagut"/>
                <w:bCs/>
                <w:sz w:val="20"/>
                <w:szCs w:val="20"/>
                <w:rtl/>
              </w:rPr>
            </w:pPr>
            <w:r w:rsidRPr="00AA236E">
              <w:rPr>
                <w:rFonts w:cs="B Yagut" w:hint="cs"/>
                <w:bCs/>
                <w:sz w:val="20"/>
                <w:szCs w:val="20"/>
                <w:rtl/>
              </w:rPr>
              <w:t>پيش نياز</w:t>
            </w:r>
          </w:p>
        </w:tc>
        <w:tc>
          <w:tcPr>
            <w:tcW w:w="1547" w:type="pct"/>
            <w:gridSpan w:val="2"/>
            <w:tcBorders>
              <w:top w:val="single" w:sz="4" w:space="0" w:color="auto"/>
              <w:left w:val="single" w:sz="4" w:space="0" w:color="auto"/>
              <w:bottom w:val="single" w:sz="4" w:space="0" w:color="auto"/>
              <w:right w:val="single" w:sz="4" w:space="0" w:color="auto"/>
            </w:tcBorders>
          </w:tcPr>
          <w:p w:rsidR="00756400" w:rsidRPr="00AA236E" w:rsidRDefault="00756400" w:rsidP="0071315A">
            <w:pPr>
              <w:pStyle w:val="ListParagraph"/>
              <w:spacing w:after="0" w:line="240" w:lineRule="auto"/>
              <w:ind w:left="0"/>
              <w:jc w:val="both"/>
              <w:rPr>
                <w:rFonts w:cs="B Yagut"/>
                <w:sz w:val="20"/>
                <w:szCs w:val="20"/>
                <w:rtl/>
              </w:rPr>
            </w:pPr>
          </w:p>
        </w:tc>
        <w:tc>
          <w:tcPr>
            <w:tcW w:w="910" w:type="pct"/>
            <w:tcBorders>
              <w:top w:val="single" w:sz="4" w:space="0" w:color="auto"/>
              <w:left w:val="single" w:sz="4" w:space="0" w:color="auto"/>
              <w:bottom w:val="single" w:sz="4" w:space="0" w:color="auto"/>
              <w:right w:val="single" w:sz="4" w:space="0" w:color="auto"/>
            </w:tcBorders>
            <w:shd w:val="clear" w:color="auto" w:fill="D9D9D9"/>
          </w:tcPr>
          <w:p w:rsidR="00756400" w:rsidRPr="00AA236E" w:rsidRDefault="00821E07" w:rsidP="0071315A">
            <w:pPr>
              <w:pStyle w:val="ListParagraph"/>
              <w:spacing w:after="0" w:line="240" w:lineRule="auto"/>
              <w:ind w:left="0"/>
              <w:jc w:val="both"/>
              <w:rPr>
                <w:rFonts w:cs="B Yagut"/>
                <w:b/>
                <w:bCs/>
                <w:sz w:val="20"/>
                <w:szCs w:val="20"/>
                <w:rtl/>
              </w:rPr>
            </w:pPr>
            <w:r w:rsidRPr="00AA236E">
              <w:rPr>
                <w:rFonts w:cs="B Yagut" w:hint="cs"/>
                <w:b/>
                <w:bCs/>
                <w:sz w:val="20"/>
                <w:szCs w:val="20"/>
                <w:rtl/>
              </w:rPr>
              <w:t>تعداد واحد</w:t>
            </w:r>
          </w:p>
        </w:tc>
        <w:tc>
          <w:tcPr>
            <w:tcW w:w="1953" w:type="pct"/>
            <w:tcBorders>
              <w:top w:val="single" w:sz="4" w:space="0" w:color="auto"/>
              <w:left w:val="single" w:sz="4" w:space="0" w:color="auto"/>
              <w:bottom w:val="single" w:sz="4" w:space="0" w:color="auto"/>
              <w:right w:val="single" w:sz="4" w:space="0" w:color="auto"/>
            </w:tcBorders>
          </w:tcPr>
          <w:p w:rsidR="00756400" w:rsidRPr="00AA236E" w:rsidRDefault="00756400" w:rsidP="0071315A">
            <w:pPr>
              <w:pStyle w:val="ListParagraph"/>
              <w:spacing w:after="0" w:line="240" w:lineRule="auto"/>
              <w:ind w:left="0"/>
              <w:jc w:val="both"/>
              <w:rPr>
                <w:rFonts w:cs="B Yagut"/>
                <w:sz w:val="20"/>
                <w:szCs w:val="20"/>
                <w:rtl/>
              </w:rPr>
            </w:pPr>
            <w:r w:rsidRPr="00AA236E">
              <w:rPr>
                <w:rFonts w:cs="B Yagut" w:hint="cs"/>
                <w:sz w:val="20"/>
                <w:szCs w:val="20"/>
                <w:rtl/>
              </w:rPr>
              <w:t>12 واحد</w:t>
            </w:r>
          </w:p>
        </w:tc>
      </w:tr>
      <w:tr w:rsidR="00756400" w:rsidRPr="00AA236E" w:rsidTr="00191745">
        <w:tc>
          <w:tcPr>
            <w:tcW w:w="590" w:type="pct"/>
            <w:tcBorders>
              <w:top w:val="single" w:sz="4" w:space="0" w:color="auto"/>
              <w:left w:val="single" w:sz="4" w:space="0" w:color="auto"/>
              <w:bottom w:val="single" w:sz="4" w:space="0" w:color="auto"/>
              <w:right w:val="single" w:sz="4" w:space="0" w:color="auto"/>
            </w:tcBorders>
            <w:shd w:val="clear" w:color="auto" w:fill="D9D9D9"/>
          </w:tcPr>
          <w:p w:rsidR="00756400" w:rsidRPr="00AA236E" w:rsidRDefault="00821E07" w:rsidP="0071315A">
            <w:pPr>
              <w:spacing w:after="0" w:line="240" w:lineRule="auto"/>
              <w:jc w:val="both"/>
              <w:rPr>
                <w:rFonts w:cs="B Yagut"/>
                <w:bCs/>
                <w:sz w:val="20"/>
                <w:szCs w:val="20"/>
                <w:rtl/>
              </w:rPr>
            </w:pPr>
            <w:r w:rsidRPr="00AA236E">
              <w:rPr>
                <w:rFonts w:cs="B Yagut" w:hint="cs"/>
                <w:bCs/>
                <w:sz w:val="20"/>
                <w:szCs w:val="20"/>
                <w:rtl/>
              </w:rPr>
              <w:t>هدف های كلی</w:t>
            </w:r>
          </w:p>
          <w:p w:rsidR="00756400" w:rsidRPr="00AA236E" w:rsidRDefault="00756400" w:rsidP="0071315A">
            <w:pPr>
              <w:bidi w:val="0"/>
              <w:spacing w:after="0" w:line="240" w:lineRule="auto"/>
              <w:jc w:val="both"/>
              <w:rPr>
                <w:rFonts w:cs="B Yagut"/>
                <w:b/>
                <w:sz w:val="20"/>
                <w:szCs w:val="20"/>
                <w:rtl/>
              </w:rPr>
            </w:pPr>
          </w:p>
        </w:tc>
        <w:tc>
          <w:tcPr>
            <w:tcW w:w="4410" w:type="pct"/>
            <w:gridSpan w:val="4"/>
            <w:tcBorders>
              <w:top w:val="single" w:sz="4" w:space="0" w:color="auto"/>
              <w:left w:val="single" w:sz="4" w:space="0" w:color="auto"/>
              <w:bottom w:val="single" w:sz="4" w:space="0" w:color="auto"/>
              <w:right w:val="single" w:sz="4" w:space="0" w:color="auto"/>
            </w:tcBorders>
          </w:tcPr>
          <w:p w:rsidR="00756400" w:rsidRPr="00AA236E" w:rsidRDefault="00756400" w:rsidP="0071315A">
            <w:pPr>
              <w:pStyle w:val="ListParagraph"/>
              <w:spacing w:after="0" w:line="240" w:lineRule="auto"/>
              <w:ind w:left="0"/>
              <w:jc w:val="both"/>
              <w:rPr>
                <w:rFonts w:cs="B Yagut"/>
                <w:sz w:val="20"/>
                <w:szCs w:val="20"/>
                <w:rtl/>
              </w:rPr>
            </w:pPr>
            <w:r w:rsidRPr="00AA236E">
              <w:rPr>
                <w:rFonts w:cs="B Yagut" w:hint="cs"/>
                <w:sz w:val="20"/>
                <w:szCs w:val="20"/>
                <w:rtl/>
              </w:rPr>
              <w:t xml:space="preserve">در پایان این دوره </w:t>
            </w:r>
            <w:r w:rsidR="00F84D91" w:rsidRPr="00AA236E">
              <w:rPr>
                <w:rFonts w:cs="B Yagut" w:hint="cs"/>
                <w:sz w:val="20"/>
                <w:szCs w:val="20"/>
                <w:rtl/>
              </w:rPr>
              <w:t>آموزش</w:t>
            </w:r>
            <w:r w:rsidRPr="00AA236E">
              <w:rPr>
                <w:rFonts w:cs="B Yagut" w:hint="cs"/>
                <w:sz w:val="20"/>
                <w:szCs w:val="20"/>
                <w:rtl/>
              </w:rPr>
              <w:t>ی کارورز باید بتواند</w:t>
            </w:r>
            <w:r w:rsidR="00BA7E2C" w:rsidRPr="00AA236E">
              <w:rPr>
                <w:rFonts w:cs="B Yagut" w:hint="cs"/>
                <w:sz w:val="20"/>
                <w:szCs w:val="20"/>
                <w:rtl/>
              </w:rPr>
              <w:t xml:space="preserve">: </w:t>
            </w:r>
          </w:p>
          <w:p w:rsidR="00756400" w:rsidRPr="00AA236E" w:rsidRDefault="00756400" w:rsidP="0071315A">
            <w:pPr>
              <w:pStyle w:val="ListParagraph"/>
              <w:spacing w:after="0" w:line="240" w:lineRule="auto"/>
              <w:ind w:left="0"/>
              <w:jc w:val="both"/>
              <w:rPr>
                <w:rFonts w:cs="B Yagut"/>
                <w:sz w:val="20"/>
                <w:szCs w:val="20"/>
              </w:rPr>
            </w:pPr>
            <w:r w:rsidRPr="00AA236E">
              <w:rPr>
                <w:rFonts w:cs="B Yagut" w:hint="cs"/>
                <w:sz w:val="20"/>
                <w:szCs w:val="20"/>
                <w:rtl/>
              </w:rPr>
              <w:t>1- با کارکنان و سایر اعضای تیم سلامت به نحو شایسته همکاری کند</w:t>
            </w:r>
            <w:r w:rsidR="00BA7E2C" w:rsidRPr="00AA236E">
              <w:rPr>
                <w:rFonts w:cs="B Yagut" w:hint="cs"/>
                <w:sz w:val="20"/>
                <w:szCs w:val="20"/>
                <w:rtl/>
              </w:rPr>
              <w:t xml:space="preserve">. </w:t>
            </w:r>
          </w:p>
          <w:p w:rsidR="00756400" w:rsidRPr="00AA236E" w:rsidRDefault="00756400" w:rsidP="0071315A">
            <w:pPr>
              <w:pStyle w:val="ListParagraph"/>
              <w:spacing w:after="0" w:line="240" w:lineRule="auto"/>
              <w:ind w:left="0"/>
              <w:jc w:val="both"/>
              <w:rPr>
                <w:rFonts w:cs="B Yagut"/>
                <w:sz w:val="20"/>
                <w:szCs w:val="20"/>
              </w:rPr>
            </w:pPr>
            <w:r w:rsidRPr="00AA236E">
              <w:rPr>
                <w:rFonts w:cs="B Yagut" w:hint="cs"/>
                <w:sz w:val="20"/>
                <w:szCs w:val="20"/>
                <w:rtl/>
              </w:rPr>
              <w:t>2- ویژگی های رفتار حرفه ای مناسب را در تعاملات خود به نحو مطلوب نشان دهد</w:t>
            </w:r>
            <w:r w:rsidR="00BA7E2C" w:rsidRPr="00AA236E">
              <w:rPr>
                <w:rFonts w:cs="B Yagut" w:hint="cs"/>
                <w:sz w:val="20"/>
                <w:szCs w:val="20"/>
                <w:rtl/>
              </w:rPr>
              <w:t xml:space="preserve">. </w:t>
            </w:r>
            <w:r w:rsidRPr="00AA236E">
              <w:rPr>
                <w:rFonts w:cs="B Yagut" w:hint="cs"/>
                <w:sz w:val="20"/>
                <w:szCs w:val="20"/>
                <w:rtl/>
              </w:rPr>
              <w:t xml:space="preserve">خصوصا در شرایط مختلف بالینی، نشان دهد که </w:t>
            </w:r>
            <w:r w:rsidR="001B6697" w:rsidRPr="00AA236E">
              <w:rPr>
                <w:rFonts w:cs="B Yagut" w:hint="cs"/>
                <w:sz w:val="20"/>
                <w:szCs w:val="20"/>
                <w:rtl/>
              </w:rPr>
              <w:t>مسئولیت</w:t>
            </w:r>
            <w:r w:rsidRPr="00AA236E">
              <w:rPr>
                <w:rFonts w:cs="B Yagut" w:hint="cs"/>
                <w:sz w:val="20"/>
                <w:szCs w:val="20"/>
                <w:rtl/>
              </w:rPr>
              <w:t xml:space="preserve"> پذیری، ورزیدگی</w:t>
            </w:r>
            <w:r w:rsidR="00344462" w:rsidRPr="00AA236E">
              <w:rPr>
                <w:rFonts w:cs="B Yagut" w:hint="cs"/>
                <w:sz w:val="20"/>
                <w:szCs w:val="20"/>
                <w:rtl/>
              </w:rPr>
              <w:t xml:space="preserve"> و</w:t>
            </w:r>
            <w:r w:rsidRPr="00AA236E">
              <w:rPr>
                <w:rFonts w:cs="B Yagut" w:hint="cs"/>
                <w:sz w:val="20"/>
                <w:szCs w:val="20"/>
                <w:rtl/>
              </w:rPr>
              <w:t xml:space="preserve"> اعتماد به نفس لازم برای انجام وظایف حرفه ای را به دست آورده است</w:t>
            </w:r>
            <w:r w:rsidR="00BA7E2C" w:rsidRPr="00AA236E">
              <w:rPr>
                <w:rFonts w:cs="B Yagut" w:hint="cs"/>
                <w:sz w:val="20"/>
                <w:szCs w:val="20"/>
                <w:rtl/>
              </w:rPr>
              <w:t xml:space="preserve">. </w:t>
            </w:r>
          </w:p>
          <w:p w:rsidR="00756400" w:rsidRPr="00AA236E" w:rsidRDefault="00756400" w:rsidP="0071315A">
            <w:pPr>
              <w:pStyle w:val="ListParagraph"/>
              <w:spacing w:after="0" w:line="240" w:lineRule="auto"/>
              <w:ind w:left="0"/>
              <w:jc w:val="both"/>
              <w:rPr>
                <w:rFonts w:cs="B Yagut"/>
                <w:sz w:val="20"/>
                <w:szCs w:val="20"/>
              </w:rPr>
            </w:pPr>
            <w:r w:rsidRPr="00AA236E">
              <w:rPr>
                <w:rFonts w:cs="B Yagut" w:hint="cs"/>
                <w:sz w:val="20"/>
                <w:szCs w:val="20"/>
                <w:rtl/>
              </w:rPr>
              <w:t xml:space="preserve">3- از بیمار مبتلا به علائم و شکایات </w:t>
            </w:r>
            <w:r w:rsidR="00344462" w:rsidRPr="00AA236E">
              <w:rPr>
                <w:rFonts w:cs="B Yagut" w:hint="cs"/>
                <w:sz w:val="20"/>
                <w:szCs w:val="20"/>
                <w:rtl/>
              </w:rPr>
              <w:t>شایع و مهم در این بخش</w:t>
            </w:r>
            <w:r w:rsidR="00344462" w:rsidRPr="00AA236E">
              <w:rPr>
                <w:rFonts w:cs="B Yagut" w:hint="cs"/>
                <w:b/>
                <w:bCs/>
                <w:sz w:val="20"/>
                <w:szCs w:val="20"/>
                <w:rtl/>
              </w:rPr>
              <w:t xml:space="preserve"> (فهرست پیوست) </w:t>
            </w:r>
            <w:r w:rsidRPr="00AA236E">
              <w:rPr>
                <w:rFonts w:cs="B Yagut" w:hint="cs"/>
                <w:sz w:val="20"/>
                <w:szCs w:val="20"/>
                <w:rtl/>
              </w:rPr>
              <w:t xml:space="preserve">شرح حال بگیرد، معاینات فیزیکی لازم را انجام دهد، تشخیص </w:t>
            </w:r>
            <w:r w:rsidR="00344462" w:rsidRPr="00AA236E">
              <w:rPr>
                <w:rFonts w:cs="B Yagut" w:hint="cs"/>
                <w:sz w:val="20"/>
                <w:szCs w:val="20"/>
                <w:rtl/>
              </w:rPr>
              <w:t>های افتراقی مهم را فهرست</w:t>
            </w:r>
            <w:r w:rsidR="00BA7E2C" w:rsidRPr="00AA236E">
              <w:rPr>
                <w:rFonts w:cs="B Yagut" w:hint="cs"/>
                <w:sz w:val="20"/>
                <w:szCs w:val="20"/>
                <w:rtl/>
              </w:rPr>
              <w:t xml:space="preserve"> </w:t>
            </w:r>
            <w:r w:rsidR="00344462" w:rsidRPr="00AA236E">
              <w:rPr>
                <w:rFonts w:cs="B Yagut" w:hint="cs"/>
                <w:sz w:val="20"/>
                <w:szCs w:val="20"/>
                <w:rtl/>
              </w:rPr>
              <w:t>کند، اقدامات ضروری برای</w:t>
            </w:r>
            <w:r w:rsidRPr="00AA236E">
              <w:rPr>
                <w:rFonts w:cs="B Yagut" w:hint="cs"/>
                <w:sz w:val="20"/>
                <w:szCs w:val="20"/>
                <w:rtl/>
              </w:rPr>
              <w:t xml:space="preserve"> تشخیص و مدیریت مشکل بیمار را در حد مورد انتظار از پزشکان عمومی و متناسب با استانداردهای بخش بالینی محل </w:t>
            </w:r>
            <w:r w:rsidR="00F84D91" w:rsidRPr="00AA236E">
              <w:rPr>
                <w:rFonts w:cs="B Yagut" w:hint="cs"/>
                <w:sz w:val="20"/>
                <w:szCs w:val="20"/>
                <w:rtl/>
              </w:rPr>
              <w:t>آموزش</w:t>
            </w:r>
            <w:r w:rsidRPr="00AA236E">
              <w:rPr>
                <w:rFonts w:cs="B Yagut" w:hint="cs"/>
                <w:sz w:val="20"/>
                <w:szCs w:val="20"/>
                <w:rtl/>
              </w:rPr>
              <w:t>، زیر نظر استاد مربوطه انجام دهد</w:t>
            </w:r>
            <w:r w:rsidR="00BA7E2C" w:rsidRPr="00AA236E">
              <w:rPr>
                <w:rFonts w:cs="B Yagut" w:hint="cs"/>
                <w:sz w:val="20"/>
                <w:szCs w:val="20"/>
                <w:rtl/>
              </w:rPr>
              <w:t xml:space="preserve">. </w:t>
            </w:r>
          </w:p>
          <w:p w:rsidR="00756400" w:rsidRPr="00AA236E" w:rsidRDefault="00756400" w:rsidP="0071315A">
            <w:pPr>
              <w:pStyle w:val="ListParagraph"/>
              <w:spacing w:after="0" w:line="240" w:lineRule="auto"/>
              <w:ind w:left="0"/>
              <w:jc w:val="both"/>
              <w:rPr>
                <w:rFonts w:cs="B Yagut"/>
                <w:sz w:val="20"/>
                <w:szCs w:val="20"/>
              </w:rPr>
            </w:pPr>
            <w:r w:rsidRPr="00AA236E">
              <w:rPr>
                <w:rFonts w:cs="B Yagut" w:hint="cs"/>
                <w:sz w:val="20"/>
                <w:szCs w:val="20"/>
                <w:rtl/>
              </w:rPr>
              <w:t xml:space="preserve">4- مشکلات بیماران مبتلا به بیماریهای </w:t>
            </w:r>
            <w:r w:rsidR="00344462" w:rsidRPr="00AA236E">
              <w:rPr>
                <w:rFonts w:cs="B Yagut" w:hint="cs"/>
                <w:sz w:val="20"/>
                <w:szCs w:val="20"/>
                <w:rtl/>
              </w:rPr>
              <w:t>شایع و مهم در این بخش</w:t>
            </w:r>
            <w:r w:rsidR="00344462" w:rsidRPr="00AA236E">
              <w:rPr>
                <w:rFonts w:cs="B Yagut" w:hint="cs"/>
                <w:b/>
                <w:bCs/>
                <w:sz w:val="20"/>
                <w:szCs w:val="20"/>
                <w:rtl/>
              </w:rPr>
              <w:t xml:space="preserve"> (فهرست پیوست) </w:t>
            </w:r>
            <w:r w:rsidRPr="00AA236E">
              <w:rPr>
                <w:rFonts w:cs="B Yagut" w:hint="cs"/>
                <w:sz w:val="20"/>
                <w:szCs w:val="20"/>
                <w:rtl/>
              </w:rPr>
              <w:t>را تشخیص دهد، براساس شواهد علمی و گایدلاینهای بومی در مورد اقدامات پیشگیری</w:t>
            </w:r>
            <w:r w:rsidR="00344462" w:rsidRPr="00AA236E">
              <w:rPr>
                <w:rFonts w:cs="B Yagut" w:hint="cs"/>
                <w:sz w:val="20"/>
                <w:szCs w:val="20"/>
                <w:rtl/>
              </w:rPr>
              <w:t xml:space="preserve">، </w:t>
            </w:r>
            <w:r w:rsidRPr="00AA236E">
              <w:rPr>
                <w:rFonts w:cs="B Yagut" w:hint="cs"/>
                <w:sz w:val="20"/>
                <w:szCs w:val="20"/>
                <w:rtl/>
              </w:rPr>
              <w:t>مشتمل بر درمان و توانبخشی بیمار در حد مورد انتظار از پزشک عمومی استدلال و پیشنهاد نماید و مراحل مدیریت و درمان مشکل بیمار را بر اساس استانداردهای بخش با نظارت سطوح بالاتر (مطابق ضوابط بخش) انجام دهد</w:t>
            </w:r>
            <w:r w:rsidR="00BA7E2C" w:rsidRPr="00AA236E">
              <w:rPr>
                <w:rFonts w:cs="B Yagut" w:hint="cs"/>
                <w:sz w:val="20"/>
                <w:szCs w:val="20"/>
                <w:rtl/>
              </w:rPr>
              <w:t xml:space="preserve">. </w:t>
            </w:r>
          </w:p>
          <w:p w:rsidR="00756400" w:rsidRPr="00AA236E" w:rsidRDefault="00756400" w:rsidP="0071315A">
            <w:pPr>
              <w:pStyle w:val="ListParagraph"/>
              <w:tabs>
                <w:tab w:val="left" w:pos="4860"/>
              </w:tabs>
              <w:spacing w:after="0" w:line="240" w:lineRule="auto"/>
              <w:ind w:left="0"/>
              <w:jc w:val="both"/>
              <w:rPr>
                <w:rFonts w:cs="B Yagut"/>
                <w:b/>
                <w:bCs/>
                <w:sz w:val="20"/>
                <w:szCs w:val="20"/>
                <w:rtl/>
              </w:rPr>
            </w:pPr>
            <w:r w:rsidRPr="00AA236E">
              <w:rPr>
                <w:rFonts w:cs="B Yagut" w:hint="cs"/>
                <w:sz w:val="20"/>
                <w:szCs w:val="20"/>
                <w:rtl/>
              </w:rPr>
              <w:t>5- پروسیجرهای ضروری</w:t>
            </w:r>
            <w:r w:rsidR="00344462" w:rsidRPr="00AA236E">
              <w:rPr>
                <w:rFonts w:cs="B Yagut" w:hint="cs"/>
                <w:sz w:val="20"/>
                <w:szCs w:val="20"/>
                <w:rtl/>
              </w:rPr>
              <w:t xml:space="preserve"> مرتبط با این بخش </w:t>
            </w:r>
            <w:r w:rsidR="00344462" w:rsidRPr="00AA236E">
              <w:rPr>
                <w:rFonts w:cs="B Yagut" w:hint="cs"/>
                <w:b/>
                <w:bCs/>
                <w:sz w:val="20"/>
                <w:szCs w:val="20"/>
                <w:rtl/>
              </w:rPr>
              <w:t>(فهرست پیوست)</w:t>
            </w:r>
            <w:r w:rsidR="00BA7E2C" w:rsidRPr="00AA236E">
              <w:rPr>
                <w:rFonts w:cs="B Yagut" w:hint="cs"/>
                <w:b/>
                <w:bCs/>
                <w:sz w:val="20"/>
                <w:szCs w:val="20"/>
                <w:rtl/>
              </w:rPr>
              <w:t xml:space="preserve"> </w:t>
            </w:r>
            <w:r w:rsidRPr="00AA236E">
              <w:rPr>
                <w:rFonts w:cs="B Yagut" w:hint="cs"/>
                <w:sz w:val="20"/>
                <w:szCs w:val="20"/>
                <w:rtl/>
              </w:rPr>
              <w:t>را با رعایت اصول ایمنی بیمار، به طور مستقل با نظارت مناسب (مطابق ضوابط بخش)</w:t>
            </w:r>
            <w:r w:rsidR="00BA7E2C" w:rsidRPr="00AA236E">
              <w:rPr>
                <w:rFonts w:cs="B Yagut" w:hint="cs"/>
                <w:sz w:val="20"/>
                <w:szCs w:val="20"/>
                <w:rtl/>
              </w:rPr>
              <w:t xml:space="preserve"> </w:t>
            </w:r>
            <w:r w:rsidRPr="00AA236E">
              <w:rPr>
                <w:rFonts w:cs="B Yagut" w:hint="cs"/>
                <w:sz w:val="20"/>
                <w:szCs w:val="20"/>
                <w:rtl/>
              </w:rPr>
              <w:t>انجام دهد</w:t>
            </w:r>
            <w:r w:rsidR="00BA7E2C" w:rsidRPr="00AA236E">
              <w:rPr>
                <w:rFonts w:cs="B Yagut" w:hint="cs"/>
                <w:sz w:val="20"/>
                <w:szCs w:val="20"/>
                <w:rtl/>
              </w:rPr>
              <w:t xml:space="preserve"> </w:t>
            </w:r>
          </w:p>
        </w:tc>
      </w:tr>
      <w:tr w:rsidR="00756400" w:rsidRPr="00AA236E" w:rsidTr="00191745">
        <w:tc>
          <w:tcPr>
            <w:tcW w:w="590" w:type="pct"/>
            <w:tcBorders>
              <w:top w:val="single" w:sz="4" w:space="0" w:color="auto"/>
              <w:left w:val="single" w:sz="4" w:space="0" w:color="auto"/>
              <w:bottom w:val="single" w:sz="4" w:space="0" w:color="auto"/>
              <w:right w:val="single" w:sz="4" w:space="0" w:color="auto"/>
            </w:tcBorders>
            <w:shd w:val="clear" w:color="auto" w:fill="D9D9D9"/>
          </w:tcPr>
          <w:p w:rsidR="00756400" w:rsidRPr="00AA236E" w:rsidRDefault="00756400" w:rsidP="0071315A">
            <w:pPr>
              <w:spacing w:after="0" w:line="240" w:lineRule="auto"/>
              <w:jc w:val="both"/>
              <w:rPr>
                <w:rFonts w:cs="B Yagut"/>
                <w:bCs/>
                <w:sz w:val="20"/>
                <w:szCs w:val="20"/>
                <w:rtl/>
              </w:rPr>
            </w:pPr>
            <w:r w:rsidRPr="00AA236E">
              <w:rPr>
                <w:rFonts w:cs="B Yagut" w:hint="cs"/>
                <w:bCs/>
                <w:sz w:val="20"/>
                <w:szCs w:val="20"/>
                <w:rtl/>
              </w:rPr>
              <w:t xml:space="preserve">شرح چرخش </w:t>
            </w:r>
            <w:r w:rsidR="00F84D91" w:rsidRPr="00AA236E">
              <w:rPr>
                <w:rFonts w:cs="B Yagut" w:hint="cs"/>
                <w:bCs/>
                <w:sz w:val="20"/>
                <w:szCs w:val="20"/>
                <w:rtl/>
              </w:rPr>
              <w:t>آموزش</w:t>
            </w:r>
            <w:r w:rsidRPr="00AA236E">
              <w:rPr>
                <w:rFonts w:cs="B Yagut" w:hint="cs"/>
                <w:bCs/>
                <w:sz w:val="20"/>
                <w:szCs w:val="20"/>
                <w:rtl/>
              </w:rPr>
              <w:t>ی</w:t>
            </w:r>
          </w:p>
        </w:tc>
        <w:tc>
          <w:tcPr>
            <w:tcW w:w="4410" w:type="pct"/>
            <w:gridSpan w:val="4"/>
            <w:tcBorders>
              <w:top w:val="single" w:sz="4" w:space="0" w:color="auto"/>
              <w:left w:val="single" w:sz="4" w:space="0" w:color="auto"/>
              <w:bottom w:val="single" w:sz="4" w:space="0" w:color="auto"/>
              <w:right w:val="single" w:sz="4" w:space="0" w:color="auto"/>
            </w:tcBorders>
          </w:tcPr>
          <w:p w:rsidR="00756400" w:rsidRPr="00AA236E" w:rsidRDefault="00756400" w:rsidP="0071315A">
            <w:pPr>
              <w:spacing w:after="0" w:line="240" w:lineRule="auto"/>
              <w:jc w:val="both"/>
              <w:rPr>
                <w:rFonts w:cs="B Yagut"/>
                <w:sz w:val="20"/>
                <w:szCs w:val="20"/>
                <w:rtl/>
              </w:rPr>
            </w:pPr>
            <w:r w:rsidRPr="00AA236E">
              <w:rPr>
                <w:rFonts w:cs="B Yagut" w:hint="cs"/>
                <w:sz w:val="20"/>
                <w:szCs w:val="20"/>
                <w:rtl/>
              </w:rPr>
              <w:t xml:space="preserve">در این چرخش </w:t>
            </w:r>
            <w:r w:rsidR="00F84D91" w:rsidRPr="00AA236E">
              <w:rPr>
                <w:rFonts w:cs="B Yagut" w:hint="cs"/>
                <w:sz w:val="20"/>
                <w:szCs w:val="20"/>
                <w:rtl/>
              </w:rPr>
              <w:t>آموزش</w:t>
            </w:r>
            <w:r w:rsidRPr="00AA236E">
              <w:rPr>
                <w:rFonts w:cs="B Yagut" w:hint="cs"/>
                <w:sz w:val="20"/>
                <w:szCs w:val="20"/>
                <w:rtl/>
              </w:rPr>
              <w:t>ی کارورزان از</w:t>
            </w:r>
            <w:r w:rsidR="00BA7E2C" w:rsidRPr="00AA236E">
              <w:rPr>
                <w:rFonts w:cs="B Yagut" w:hint="cs"/>
                <w:sz w:val="20"/>
                <w:szCs w:val="20"/>
                <w:rtl/>
              </w:rPr>
              <w:t xml:space="preserve"> </w:t>
            </w:r>
            <w:r w:rsidRPr="00AA236E">
              <w:rPr>
                <w:rFonts w:cs="B Yagut" w:hint="cs"/>
                <w:sz w:val="20"/>
                <w:szCs w:val="20"/>
                <w:rtl/>
              </w:rPr>
              <w:t xml:space="preserve">طریق مشارکت در ارائه خدمات سلامت در عرصه های مرتبط (بیمارستان، درمانگاه، مراکز خدمات سلامت، </w:t>
            </w:r>
            <w:r w:rsidR="00BA7E2C" w:rsidRPr="00AA236E">
              <w:rPr>
                <w:rFonts w:cs="B Yagut" w:hint="cs"/>
                <w:sz w:val="20"/>
                <w:szCs w:val="20"/>
                <w:rtl/>
              </w:rPr>
              <w:t xml:space="preserve">. . . </w:t>
            </w:r>
            <w:r w:rsidRPr="00AA236E">
              <w:rPr>
                <w:rFonts w:cs="B Yagut" w:hint="cs"/>
                <w:sz w:val="20"/>
                <w:szCs w:val="20"/>
                <w:rtl/>
              </w:rPr>
              <w:t xml:space="preserve">)، حضور در جلسات </w:t>
            </w:r>
            <w:r w:rsidR="00F84D91" w:rsidRPr="00AA236E">
              <w:rPr>
                <w:rFonts w:cs="B Yagut" w:hint="cs"/>
                <w:sz w:val="20"/>
                <w:szCs w:val="20"/>
                <w:rtl/>
              </w:rPr>
              <w:t>آموزش</w:t>
            </w:r>
            <w:r w:rsidRPr="00AA236E">
              <w:rPr>
                <w:rFonts w:cs="B Yagut" w:hint="cs"/>
                <w:sz w:val="20"/>
                <w:szCs w:val="20"/>
                <w:rtl/>
              </w:rPr>
              <w:t>ی تعیین شده، و مطالعه فردی توانمندی لازم برای انجام مستقل خدمات مرتبط با</w:t>
            </w:r>
            <w:r w:rsidR="009B1FCB" w:rsidRPr="00AA236E">
              <w:rPr>
                <w:rFonts w:cs="B Yagut" w:hint="cs"/>
                <w:sz w:val="20"/>
                <w:szCs w:val="20"/>
                <w:rtl/>
              </w:rPr>
              <w:t xml:space="preserve"> این</w:t>
            </w:r>
            <w:r w:rsidRPr="00AA236E">
              <w:rPr>
                <w:rFonts w:cs="B Yagut" w:hint="cs"/>
                <w:sz w:val="20"/>
                <w:szCs w:val="20"/>
                <w:rtl/>
              </w:rPr>
              <w:t xml:space="preserve"> </w:t>
            </w:r>
            <w:r w:rsidR="009B1FCB" w:rsidRPr="00AA236E">
              <w:rPr>
                <w:rFonts w:cs="B Yagut" w:hint="cs"/>
                <w:sz w:val="20"/>
                <w:szCs w:val="20"/>
                <w:rtl/>
              </w:rPr>
              <w:t>بخش</w:t>
            </w:r>
            <w:r w:rsidRPr="00AA236E">
              <w:rPr>
                <w:rFonts w:cs="B Yagut" w:hint="cs"/>
                <w:sz w:val="20"/>
                <w:szCs w:val="20"/>
                <w:rtl/>
              </w:rPr>
              <w:t xml:space="preserve"> </w:t>
            </w:r>
            <w:r w:rsidR="009B1FCB" w:rsidRPr="00AA236E">
              <w:rPr>
                <w:rFonts w:cs="B Yagut" w:hint="cs"/>
                <w:sz w:val="20"/>
                <w:szCs w:val="20"/>
                <w:rtl/>
              </w:rPr>
              <w:t xml:space="preserve">را در حیطه طب عمومی </w:t>
            </w:r>
            <w:r w:rsidRPr="00AA236E">
              <w:rPr>
                <w:rFonts w:cs="B Yagut" w:hint="cs"/>
                <w:sz w:val="20"/>
                <w:szCs w:val="20"/>
                <w:rtl/>
              </w:rPr>
              <w:t>متناسب با سند توانمندیهای مورد انتظار از پزشکان عمومی کسب می کنند</w:t>
            </w:r>
            <w:r w:rsidR="00BA7E2C" w:rsidRPr="00AA236E">
              <w:rPr>
                <w:rFonts w:cs="B Yagut" w:hint="cs"/>
                <w:sz w:val="20"/>
                <w:szCs w:val="20"/>
                <w:rtl/>
              </w:rPr>
              <w:t xml:space="preserve">. </w:t>
            </w:r>
          </w:p>
        </w:tc>
      </w:tr>
      <w:tr w:rsidR="00756400" w:rsidRPr="00AA236E" w:rsidTr="00191745">
        <w:trPr>
          <w:trHeight w:val="420"/>
        </w:trPr>
        <w:tc>
          <w:tcPr>
            <w:tcW w:w="590" w:type="pct"/>
            <w:tcBorders>
              <w:top w:val="single" w:sz="4" w:space="0" w:color="auto"/>
              <w:left w:val="single" w:sz="4" w:space="0" w:color="auto"/>
              <w:bottom w:val="single" w:sz="4" w:space="0" w:color="auto"/>
              <w:right w:val="single" w:sz="4" w:space="0" w:color="auto"/>
            </w:tcBorders>
            <w:shd w:val="clear" w:color="auto" w:fill="D9D9D9"/>
          </w:tcPr>
          <w:p w:rsidR="00756400" w:rsidRPr="00AA236E" w:rsidRDefault="00821E07" w:rsidP="0071315A">
            <w:pPr>
              <w:spacing w:after="0" w:line="240" w:lineRule="auto"/>
              <w:jc w:val="both"/>
              <w:rPr>
                <w:rFonts w:cs="B Yagut"/>
                <w:bCs/>
                <w:sz w:val="20"/>
                <w:szCs w:val="20"/>
                <w:rtl/>
              </w:rPr>
            </w:pPr>
            <w:r w:rsidRPr="00AA236E">
              <w:rPr>
                <w:rFonts w:cs="B Yagut" w:hint="cs"/>
                <w:bCs/>
                <w:sz w:val="20"/>
                <w:szCs w:val="20"/>
                <w:rtl/>
              </w:rPr>
              <w:t xml:space="preserve">فعالیت های </w:t>
            </w:r>
            <w:r w:rsidR="00F84D91" w:rsidRPr="00AA236E">
              <w:rPr>
                <w:rFonts w:cs="B Yagut" w:hint="cs"/>
                <w:bCs/>
                <w:sz w:val="20"/>
                <w:szCs w:val="20"/>
                <w:rtl/>
              </w:rPr>
              <w:t>آموزش</w:t>
            </w:r>
            <w:r w:rsidRPr="00AA236E">
              <w:rPr>
                <w:rFonts w:cs="B Yagut" w:hint="cs"/>
                <w:bCs/>
                <w:sz w:val="20"/>
                <w:szCs w:val="20"/>
                <w:rtl/>
              </w:rPr>
              <w:t>ی</w:t>
            </w:r>
          </w:p>
        </w:tc>
        <w:tc>
          <w:tcPr>
            <w:tcW w:w="4410" w:type="pct"/>
            <w:gridSpan w:val="4"/>
            <w:tcBorders>
              <w:top w:val="single" w:sz="4" w:space="0" w:color="auto"/>
              <w:left w:val="single" w:sz="4" w:space="0" w:color="auto"/>
              <w:bottom w:val="single" w:sz="4" w:space="0" w:color="auto"/>
              <w:right w:val="single" w:sz="4" w:space="0" w:color="auto"/>
            </w:tcBorders>
          </w:tcPr>
          <w:p w:rsidR="00756400" w:rsidRPr="00AA236E" w:rsidRDefault="00756400" w:rsidP="0071315A">
            <w:pPr>
              <w:tabs>
                <w:tab w:val="left" w:pos="708"/>
                <w:tab w:val="left" w:pos="2976"/>
                <w:tab w:val="left" w:pos="4819"/>
              </w:tabs>
              <w:spacing w:after="0" w:line="240" w:lineRule="auto"/>
              <w:jc w:val="both"/>
              <w:rPr>
                <w:rFonts w:cs="B Yagut"/>
                <w:b/>
                <w:bCs/>
                <w:sz w:val="20"/>
                <w:szCs w:val="20"/>
                <w:rtl/>
              </w:rPr>
            </w:pPr>
            <w:r w:rsidRPr="00AA236E">
              <w:rPr>
                <w:rFonts w:cs="B Yagut" w:hint="cs"/>
                <w:sz w:val="20"/>
                <w:szCs w:val="20"/>
                <w:rtl/>
              </w:rPr>
              <w:t xml:space="preserve">زمان بندی و ترکیب این فعالیتها و عرصه های مورد نیاز برای هر فعالیت (اعم از بیمارستان، درمانگاه، مراکز خدمات سلامت، آزمایشگاه، اورژانس، مرکز یادگیری مهارتهای بالینی </w:t>
            </w:r>
            <w:r w:rsidRPr="00AA236E">
              <w:rPr>
                <w:rFonts w:cs="B Yagut"/>
                <w:sz w:val="20"/>
                <w:szCs w:val="20"/>
              </w:rPr>
              <w:t>Skill Lab</w:t>
            </w:r>
            <w:r w:rsidRPr="00AA236E">
              <w:rPr>
                <w:rFonts w:cs="B Yagut" w:hint="cs"/>
                <w:sz w:val="20"/>
                <w:szCs w:val="20"/>
                <w:rtl/>
              </w:rPr>
              <w:t xml:space="preserve">) در راهنمای یادگیری بالینی </w:t>
            </w:r>
            <w:r w:rsidRPr="00AA236E">
              <w:rPr>
                <w:rFonts w:cs="B Yagut"/>
                <w:sz w:val="20"/>
                <w:szCs w:val="20"/>
              </w:rPr>
              <w:t>Clinical Study Guide</w:t>
            </w:r>
            <w:r w:rsidRPr="00AA236E">
              <w:rPr>
                <w:rFonts w:cs="B Yagut" w:hint="cs"/>
                <w:sz w:val="20"/>
                <w:szCs w:val="20"/>
                <w:rtl/>
              </w:rPr>
              <w:t xml:space="preserve"> هماهنگ با استانداردهای اعلام شده از سوی دبیرخانه شورای </w:t>
            </w:r>
            <w:r w:rsidR="00F84D91" w:rsidRPr="00AA236E">
              <w:rPr>
                <w:rFonts w:cs="B Yagut" w:hint="cs"/>
                <w:sz w:val="20"/>
                <w:szCs w:val="20"/>
                <w:rtl/>
              </w:rPr>
              <w:t>آموزش</w:t>
            </w:r>
            <w:r w:rsidRPr="00AA236E">
              <w:rPr>
                <w:rFonts w:cs="B Yagut" w:hint="cs"/>
                <w:sz w:val="20"/>
                <w:szCs w:val="20"/>
                <w:rtl/>
              </w:rPr>
              <w:t xml:space="preserve"> پزشکی عمومی توسط هر دانشکده پزشکی تعیین می شود</w:t>
            </w:r>
            <w:r w:rsidR="00BA7E2C" w:rsidRPr="00AA236E">
              <w:rPr>
                <w:rFonts w:cs="B Yagut" w:hint="cs"/>
                <w:sz w:val="20"/>
                <w:szCs w:val="20"/>
                <w:rtl/>
              </w:rPr>
              <w:t xml:space="preserve">. </w:t>
            </w:r>
          </w:p>
        </w:tc>
      </w:tr>
      <w:tr w:rsidR="00756400" w:rsidRPr="00AA236E" w:rsidTr="00191745">
        <w:trPr>
          <w:trHeight w:val="420"/>
        </w:trPr>
        <w:tc>
          <w:tcPr>
            <w:tcW w:w="59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56400" w:rsidRPr="00AA236E" w:rsidRDefault="00821E07" w:rsidP="0071315A">
            <w:pPr>
              <w:spacing w:after="0" w:line="240" w:lineRule="auto"/>
              <w:jc w:val="both"/>
              <w:rPr>
                <w:rFonts w:cs="B Yagut"/>
                <w:bCs/>
                <w:sz w:val="20"/>
                <w:szCs w:val="20"/>
                <w:rtl/>
              </w:rPr>
            </w:pPr>
            <w:r w:rsidRPr="00AA236E">
              <w:rPr>
                <w:rFonts w:cs="B Yagut" w:hint="cs"/>
                <w:bCs/>
                <w:sz w:val="20"/>
                <w:szCs w:val="20"/>
                <w:rtl/>
              </w:rPr>
              <w:t>توضیحات ضروری</w:t>
            </w:r>
          </w:p>
        </w:tc>
        <w:tc>
          <w:tcPr>
            <w:tcW w:w="4410" w:type="pct"/>
            <w:gridSpan w:val="4"/>
            <w:tcBorders>
              <w:top w:val="single" w:sz="4" w:space="0" w:color="auto"/>
              <w:left w:val="single" w:sz="4" w:space="0" w:color="auto"/>
              <w:bottom w:val="single" w:sz="4" w:space="0" w:color="auto"/>
              <w:right w:val="single" w:sz="4" w:space="0" w:color="auto"/>
            </w:tcBorders>
          </w:tcPr>
          <w:p w:rsidR="00756400" w:rsidRPr="00AA236E" w:rsidRDefault="00756400" w:rsidP="0071315A">
            <w:pPr>
              <w:spacing w:after="0" w:line="240" w:lineRule="auto"/>
              <w:jc w:val="both"/>
              <w:rPr>
                <w:rFonts w:cs="B Yagut"/>
                <w:sz w:val="20"/>
                <w:szCs w:val="20"/>
                <w:rtl/>
              </w:rPr>
            </w:pPr>
            <w:r w:rsidRPr="00AA236E">
              <w:rPr>
                <w:rFonts w:cs="B Yagut" w:hint="cs"/>
                <w:sz w:val="20"/>
                <w:szCs w:val="20"/>
                <w:rtl/>
              </w:rPr>
              <w:t xml:space="preserve">* با توجه به شرایط متفاوت </w:t>
            </w:r>
            <w:r w:rsidR="00F84D91" w:rsidRPr="00AA236E">
              <w:rPr>
                <w:rFonts w:cs="B Yagut" w:hint="cs"/>
                <w:sz w:val="20"/>
                <w:szCs w:val="20"/>
                <w:rtl/>
              </w:rPr>
              <w:t>آموزش</w:t>
            </w:r>
            <w:r w:rsidRPr="00AA236E">
              <w:rPr>
                <w:rFonts w:cs="B Yagut" w:hint="cs"/>
                <w:sz w:val="20"/>
                <w:szCs w:val="20"/>
                <w:rtl/>
              </w:rPr>
              <w:t xml:space="preserve"> بالینی در بخش ها و دانشکده های مختلف </w:t>
            </w:r>
            <w:r w:rsidR="0038459F" w:rsidRPr="00AA236E">
              <w:rPr>
                <w:rFonts w:cs="B Yagut" w:hint="cs"/>
                <w:sz w:val="20"/>
                <w:szCs w:val="20"/>
                <w:rtl/>
              </w:rPr>
              <w:t>لازم است</w:t>
            </w:r>
            <w:r w:rsidRPr="00AA236E">
              <w:rPr>
                <w:rFonts w:cs="B Yagut" w:hint="cs"/>
                <w:sz w:val="20"/>
                <w:szCs w:val="20"/>
                <w:rtl/>
              </w:rPr>
              <w:t xml:space="preserve"> برنامه و راهنمای یادگیری بالینی مطابق سند توانمندی های مورد انتظار دانش آموختگان دوره دکترای پزشکی عمومی توسط دانشکده پزشکی تدوین و در اختیار فراگیران قرار گیرد</w:t>
            </w:r>
            <w:r w:rsidR="00BA7E2C" w:rsidRPr="00AA236E">
              <w:rPr>
                <w:rFonts w:cs="B Yagut" w:hint="cs"/>
                <w:sz w:val="20"/>
                <w:szCs w:val="20"/>
                <w:rtl/>
              </w:rPr>
              <w:t xml:space="preserve">. </w:t>
            </w:r>
          </w:p>
          <w:p w:rsidR="00756400" w:rsidRPr="00AA236E" w:rsidRDefault="00756400" w:rsidP="0071315A">
            <w:pPr>
              <w:spacing w:after="0" w:line="240" w:lineRule="auto"/>
              <w:jc w:val="both"/>
              <w:rPr>
                <w:rFonts w:cs="B Yagut"/>
                <w:sz w:val="20"/>
                <w:szCs w:val="20"/>
                <w:rtl/>
              </w:rPr>
            </w:pPr>
            <w:r w:rsidRPr="00AA236E">
              <w:rPr>
                <w:rFonts w:cs="B Yagut" w:hint="cs"/>
                <w:sz w:val="20"/>
                <w:szCs w:val="20"/>
                <w:rtl/>
              </w:rPr>
              <w:t>** میزان و نحوه ارائه کلاس ها نباید به نحوی باشد که حضور کارورز در کنار بیمار را تحت الشعاع قرار دهد و مختل کند</w:t>
            </w:r>
            <w:r w:rsidR="00BA7E2C" w:rsidRPr="00AA236E">
              <w:rPr>
                <w:rFonts w:cs="B Yagut" w:hint="cs"/>
                <w:sz w:val="20"/>
                <w:szCs w:val="20"/>
                <w:rtl/>
              </w:rPr>
              <w:t xml:space="preserve">. </w:t>
            </w:r>
            <w:r w:rsidRPr="00AA236E">
              <w:rPr>
                <w:rFonts w:cs="B Yagut" w:hint="cs"/>
                <w:sz w:val="20"/>
                <w:szCs w:val="20"/>
                <w:rtl/>
              </w:rPr>
              <w:t xml:space="preserve">همچنین نوع و میزان وظایف خدماتی محوله به کارورز در هر چرخش بالینی باید متناسب با اهداف </w:t>
            </w:r>
            <w:r w:rsidR="00F84D91" w:rsidRPr="00AA236E">
              <w:rPr>
                <w:rFonts w:cs="B Yagut" w:hint="cs"/>
                <w:sz w:val="20"/>
                <w:szCs w:val="20"/>
                <w:rtl/>
              </w:rPr>
              <w:t>آموزش</w:t>
            </w:r>
            <w:r w:rsidRPr="00AA236E">
              <w:rPr>
                <w:rFonts w:cs="B Yagut" w:hint="cs"/>
                <w:sz w:val="20"/>
                <w:szCs w:val="20"/>
                <w:rtl/>
              </w:rPr>
              <w:t>ی بخش باشد و سبب اختلال در یادگیری مهارتهای ضروری مورد انتظار نگردد</w:t>
            </w:r>
            <w:r w:rsidR="00BA7E2C" w:rsidRPr="00AA236E">
              <w:rPr>
                <w:rFonts w:cs="B Yagut" w:hint="cs"/>
                <w:sz w:val="20"/>
                <w:szCs w:val="20"/>
                <w:rtl/>
              </w:rPr>
              <w:t xml:space="preserve">. </w:t>
            </w:r>
          </w:p>
          <w:p w:rsidR="00756400" w:rsidRPr="00AA236E" w:rsidRDefault="00756400" w:rsidP="0071315A">
            <w:pPr>
              <w:spacing w:after="0" w:line="240" w:lineRule="auto"/>
              <w:jc w:val="both"/>
              <w:rPr>
                <w:rFonts w:cs="B Yagut"/>
                <w:sz w:val="20"/>
                <w:szCs w:val="20"/>
                <w:rtl/>
              </w:rPr>
            </w:pPr>
            <w:r w:rsidRPr="00AA236E">
              <w:rPr>
                <w:rFonts w:cs="B Yagut" w:hint="cs"/>
                <w:sz w:val="20"/>
                <w:szCs w:val="20"/>
                <w:rtl/>
              </w:rPr>
              <w:t>***</w:t>
            </w:r>
            <w:r w:rsidR="00BA7E2C" w:rsidRPr="00AA236E">
              <w:rPr>
                <w:rFonts w:cs="B Yagut" w:hint="cs"/>
                <w:sz w:val="20"/>
                <w:szCs w:val="20"/>
                <w:rtl/>
              </w:rPr>
              <w:t xml:space="preserve"> </w:t>
            </w:r>
            <w:r w:rsidRPr="00AA236E">
              <w:rPr>
                <w:rFonts w:cs="B Yagut" w:hint="cs"/>
                <w:sz w:val="20"/>
                <w:szCs w:val="20"/>
                <w:rtl/>
              </w:rPr>
              <w:t xml:space="preserve">لازم است حداقل یک سوم از زمان </w:t>
            </w:r>
            <w:r w:rsidR="00F84D91" w:rsidRPr="00AA236E">
              <w:rPr>
                <w:rFonts w:cs="B Yagut" w:hint="cs"/>
                <w:sz w:val="20"/>
                <w:szCs w:val="20"/>
                <w:rtl/>
              </w:rPr>
              <w:t>آموزش</w:t>
            </w:r>
            <w:r w:rsidRPr="00AA236E">
              <w:rPr>
                <w:rFonts w:cs="B Yagut" w:hint="cs"/>
                <w:sz w:val="20"/>
                <w:szCs w:val="20"/>
                <w:rtl/>
              </w:rPr>
              <w:t xml:space="preserve"> کارورزان به </w:t>
            </w:r>
            <w:r w:rsidR="00F84D91" w:rsidRPr="00AA236E">
              <w:rPr>
                <w:rFonts w:cs="B Yagut" w:hint="cs"/>
                <w:sz w:val="20"/>
                <w:szCs w:val="20"/>
                <w:rtl/>
              </w:rPr>
              <w:t>آموزش</w:t>
            </w:r>
            <w:r w:rsidRPr="00AA236E">
              <w:rPr>
                <w:rFonts w:cs="B Yagut" w:hint="cs"/>
                <w:sz w:val="20"/>
                <w:szCs w:val="20"/>
                <w:rtl/>
              </w:rPr>
              <w:t xml:space="preserve"> درمانگاهی اختصاص یابد</w:t>
            </w:r>
            <w:r w:rsidR="00BA7E2C" w:rsidRPr="00AA236E">
              <w:rPr>
                <w:rFonts w:cs="B Yagut" w:hint="cs"/>
                <w:sz w:val="20"/>
                <w:szCs w:val="20"/>
                <w:rtl/>
              </w:rPr>
              <w:t xml:space="preserve">. </w:t>
            </w:r>
            <w:r w:rsidRPr="00AA236E">
              <w:rPr>
                <w:rFonts w:cs="B Yagut" w:hint="cs"/>
                <w:sz w:val="20"/>
                <w:szCs w:val="20"/>
                <w:rtl/>
              </w:rPr>
              <w:t>دانشکده ها می توانند حسب شرایط، برنامه فعالیت کارورزان را در ساعات صبح به مدت یک ماه صرفا در درمانگاهها اختصاص داده و کشیک موظف را در بعد از ظهرها و ساعات شب تنظیم نمایند</w:t>
            </w:r>
            <w:r w:rsidR="00BA7E2C" w:rsidRPr="00AA236E">
              <w:rPr>
                <w:rFonts w:cs="B Yagut" w:hint="cs"/>
                <w:sz w:val="20"/>
                <w:szCs w:val="20"/>
                <w:rtl/>
              </w:rPr>
              <w:t xml:space="preserve">. </w:t>
            </w:r>
          </w:p>
          <w:p w:rsidR="00756400" w:rsidRPr="00AA236E" w:rsidRDefault="00756400" w:rsidP="0071315A">
            <w:pPr>
              <w:spacing w:after="0" w:line="240" w:lineRule="auto"/>
              <w:jc w:val="both"/>
              <w:rPr>
                <w:rFonts w:cs="B Yagut"/>
                <w:sz w:val="20"/>
                <w:szCs w:val="20"/>
                <w:rtl/>
              </w:rPr>
            </w:pPr>
            <w:r w:rsidRPr="00AA236E">
              <w:rPr>
                <w:rFonts w:cs="B Yagut" w:hint="cs"/>
                <w:sz w:val="20"/>
                <w:szCs w:val="20"/>
                <w:rtl/>
              </w:rPr>
              <w:t>**** نظارت می تواند توسط سطوح بالاتر ( دستیاران، فلوها، استادان) اعمال شود</w:t>
            </w:r>
            <w:r w:rsidR="00344462" w:rsidRPr="00AA236E">
              <w:rPr>
                <w:rFonts w:cs="B Yagut" w:hint="cs"/>
                <w:sz w:val="20"/>
                <w:szCs w:val="20"/>
                <w:rtl/>
              </w:rPr>
              <w:t xml:space="preserve"> به نحوی که ضمن اطمینان از مراعات ایمنی و حقوق بیماران، امکان تحقق اهداف یادگیری کارورزان و کسب مهارت در انجام مستقل پرووسیجرهای ضروری مندرج در سند توانمندیهای مورد انتظار از پزشکان عمومی نیز فراهم گردد</w:t>
            </w:r>
            <w:r w:rsidR="00BA7E2C" w:rsidRPr="00AA236E">
              <w:rPr>
                <w:rFonts w:cs="B Yagut" w:hint="cs"/>
                <w:sz w:val="20"/>
                <w:szCs w:val="20"/>
                <w:rtl/>
              </w:rPr>
              <w:t xml:space="preserve">. </w:t>
            </w:r>
            <w:r w:rsidR="00344462" w:rsidRPr="00AA236E">
              <w:rPr>
                <w:rFonts w:cs="B Yagut" w:hint="cs"/>
                <w:sz w:val="20"/>
                <w:szCs w:val="20"/>
                <w:rtl/>
              </w:rPr>
              <w:t xml:space="preserve">تعیین نحوه و </w:t>
            </w:r>
            <w:r w:rsidR="001B6697" w:rsidRPr="00AA236E">
              <w:rPr>
                <w:rFonts w:cs="B Yagut" w:hint="cs"/>
                <w:sz w:val="20"/>
                <w:szCs w:val="20"/>
                <w:rtl/>
              </w:rPr>
              <w:t>مسئول</w:t>
            </w:r>
            <w:r w:rsidR="00344462" w:rsidRPr="00AA236E">
              <w:rPr>
                <w:rFonts w:cs="B Yagut" w:hint="cs"/>
                <w:sz w:val="20"/>
                <w:szCs w:val="20"/>
                <w:rtl/>
              </w:rPr>
              <w:t xml:space="preserve"> نظارت مناسب برای هر پروسیجر یا مداخله بر عهده دانشکده پزشکی است</w:t>
            </w:r>
            <w:r w:rsidR="00BA7E2C" w:rsidRPr="00AA236E">
              <w:rPr>
                <w:rFonts w:cs="B Yagut" w:hint="cs"/>
                <w:sz w:val="20"/>
                <w:szCs w:val="20"/>
                <w:rtl/>
              </w:rPr>
              <w:t xml:space="preserve">. </w:t>
            </w:r>
          </w:p>
        </w:tc>
      </w:tr>
    </w:tbl>
    <w:p w:rsidR="002E38A1" w:rsidRPr="00AA236E" w:rsidRDefault="002E38A1" w:rsidP="0071315A">
      <w:pPr>
        <w:bidi w:val="0"/>
        <w:spacing w:after="0" w:line="240" w:lineRule="auto"/>
        <w:jc w:val="both"/>
        <w:rPr>
          <w:rFonts w:cs="B Yagut"/>
          <w:sz w:val="20"/>
          <w:szCs w:val="20"/>
        </w:rPr>
      </w:pPr>
    </w:p>
    <w:p w:rsidR="002E38A1" w:rsidRPr="00AA236E" w:rsidRDefault="002E38A1">
      <w:pPr>
        <w:bidi w:val="0"/>
        <w:spacing w:after="0" w:line="240" w:lineRule="auto"/>
        <w:rPr>
          <w:rFonts w:cs="B Yagut"/>
          <w:sz w:val="20"/>
          <w:szCs w:val="20"/>
        </w:rPr>
      </w:pPr>
      <w:r w:rsidRPr="00AA236E">
        <w:rPr>
          <w:rFonts w:cs="B Yagut"/>
          <w:sz w:val="20"/>
          <w:szCs w:val="20"/>
        </w:rPr>
        <w:br w:type="page"/>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7"/>
        <w:gridCol w:w="5289"/>
      </w:tblGrid>
      <w:tr w:rsidR="00756400" w:rsidRPr="00AA236E" w:rsidTr="00BF4CD7">
        <w:trPr>
          <w:tblHeader/>
        </w:trPr>
        <w:tc>
          <w:tcPr>
            <w:tcW w:w="5000" w:type="pct"/>
            <w:gridSpan w:val="2"/>
            <w:shd w:val="clear" w:color="auto" w:fill="BFBFBF"/>
          </w:tcPr>
          <w:p w:rsidR="00756400" w:rsidRPr="00AA236E" w:rsidRDefault="00756400" w:rsidP="0071315A">
            <w:pPr>
              <w:spacing w:after="0" w:line="240" w:lineRule="auto"/>
              <w:jc w:val="both"/>
              <w:rPr>
                <w:rFonts w:cs="B Yagut"/>
                <w:sz w:val="20"/>
                <w:szCs w:val="20"/>
                <w:rtl/>
              </w:rPr>
            </w:pPr>
            <w:r w:rsidRPr="00AA236E">
              <w:rPr>
                <w:rFonts w:cs="B Yagut" w:hint="cs"/>
                <w:b/>
                <w:bCs/>
                <w:sz w:val="20"/>
                <w:szCs w:val="20"/>
                <w:rtl/>
              </w:rPr>
              <w:lastRenderedPageBreak/>
              <w:t xml:space="preserve">پیوست دروس </w:t>
            </w:r>
            <w:r w:rsidR="00F84D91" w:rsidRPr="00AA236E">
              <w:rPr>
                <w:rFonts w:cs="B Yagut" w:hint="cs"/>
                <w:b/>
                <w:bCs/>
                <w:sz w:val="20"/>
                <w:szCs w:val="20"/>
                <w:rtl/>
              </w:rPr>
              <w:t>کارآموزی</w:t>
            </w:r>
            <w:r w:rsidRPr="00AA236E">
              <w:rPr>
                <w:rFonts w:cs="B Yagut" w:hint="cs"/>
                <w:b/>
                <w:bCs/>
                <w:sz w:val="20"/>
                <w:szCs w:val="20"/>
                <w:rtl/>
              </w:rPr>
              <w:t xml:space="preserve"> و کارورزی بالینی</w:t>
            </w:r>
            <w:r w:rsidR="00BA7E2C" w:rsidRPr="00AA236E">
              <w:rPr>
                <w:rFonts w:cs="B Yagut" w:hint="cs"/>
                <w:b/>
                <w:bCs/>
                <w:sz w:val="20"/>
                <w:szCs w:val="20"/>
                <w:rtl/>
              </w:rPr>
              <w:t xml:space="preserve"> </w:t>
            </w:r>
            <w:r w:rsidRPr="00AA236E">
              <w:rPr>
                <w:rFonts w:cs="B Yagut" w:hint="cs"/>
                <w:b/>
                <w:bCs/>
                <w:sz w:val="20"/>
                <w:szCs w:val="20"/>
                <w:rtl/>
              </w:rPr>
              <w:t xml:space="preserve">بیماریهای داخلی </w:t>
            </w:r>
          </w:p>
        </w:tc>
      </w:tr>
      <w:tr w:rsidR="00756400" w:rsidRPr="00AA236E" w:rsidTr="00BF4CD7">
        <w:trPr>
          <w:trHeight w:val="377"/>
        </w:trPr>
        <w:tc>
          <w:tcPr>
            <w:tcW w:w="5000" w:type="pct"/>
            <w:gridSpan w:val="2"/>
            <w:shd w:val="clear" w:color="auto" w:fill="BFBFBF"/>
          </w:tcPr>
          <w:p w:rsidR="00756400" w:rsidRPr="00AA236E" w:rsidRDefault="00756400" w:rsidP="0071315A">
            <w:pPr>
              <w:spacing w:after="0" w:line="240" w:lineRule="auto"/>
              <w:jc w:val="both"/>
              <w:rPr>
                <w:rFonts w:cs="B Yagut"/>
                <w:b/>
                <w:bCs/>
                <w:sz w:val="20"/>
                <w:szCs w:val="20"/>
                <w:rtl/>
              </w:rPr>
            </w:pPr>
            <w:r w:rsidRPr="00AA236E">
              <w:rPr>
                <w:rFonts w:cs="B Yagut" w:hint="cs"/>
                <w:b/>
                <w:bCs/>
                <w:sz w:val="20"/>
                <w:szCs w:val="20"/>
                <w:rtl/>
              </w:rPr>
              <w:t>علائم و شکایات شایع در این بخش</w:t>
            </w:r>
          </w:p>
        </w:tc>
      </w:tr>
      <w:tr w:rsidR="00756400" w:rsidRPr="00AA236E" w:rsidTr="00BF4CD7">
        <w:tc>
          <w:tcPr>
            <w:tcW w:w="5000" w:type="pct"/>
            <w:gridSpan w:val="2"/>
            <w:shd w:val="clear" w:color="auto" w:fill="auto"/>
          </w:tcPr>
          <w:p w:rsidR="00756400" w:rsidRPr="00AA236E" w:rsidRDefault="00756400" w:rsidP="0071315A">
            <w:pPr>
              <w:numPr>
                <w:ilvl w:val="0"/>
                <w:numId w:val="128"/>
              </w:numPr>
              <w:spacing w:after="0" w:line="240" w:lineRule="auto"/>
              <w:jc w:val="both"/>
              <w:rPr>
                <w:rFonts w:cs="B Yagut"/>
                <w:sz w:val="20"/>
                <w:szCs w:val="20"/>
              </w:rPr>
            </w:pPr>
            <w:r w:rsidRPr="00AA236E">
              <w:rPr>
                <w:rFonts w:cs="B Yagut" w:hint="cs"/>
                <w:sz w:val="20"/>
                <w:szCs w:val="20"/>
                <w:rtl/>
              </w:rPr>
              <w:t>درد قفسه سینه</w:t>
            </w:r>
          </w:p>
          <w:p w:rsidR="00756400" w:rsidRPr="00AA236E" w:rsidRDefault="00756400" w:rsidP="0071315A">
            <w:pPr>
              <w:numPr>
                <w:ilvl w:val="0"/>
                <w:numId w:val="128"/>
              </w:numPr>
              <w:spacing w:after="0" w:line="240" w:lineRule="auto"/>
              <w:jc w:val="both"/>
              <w:rPr>
                <w:rFonts w:cs="B Yagut"/>
                <w:sz w:val="20"/>
                <w:szCs w:val="20"/>
              </w:rPr>
            </w:pPr>
            <w:r w:rsidRPr="00AA236E">
              <w:rPr>
                <w:rFonts w:cs="B Yagut" w:hint="cs"/>
                <w:sz w:val="20"/>
                <w:szCs w:val="20"/>
                <w:rtl/>
              </w:rPr>
              <w:t>درد شکم</w:t>
            </w:r>
          </w:p>
          <w:p w:rsidR="00756400" w:rsidRPr="00AA236E" w:rsidRDefault="00756400" w:rsidP="0071315A">
            <w:pPr>
              <w:numPr>
                <w:ilvl w:val="0"/>
                <w:numId w:val="128"/>
              </w:numPr>
              <w:spacing w:after="0" w:line="240" w:lineRule="auto"/>
              <w:jc w:val="both"/>
              <w:rPr>
                <w:rFonts w:cs="B Yagut"/>
                <w:sz w:val="20"/>
                <w:szCs w:val="20"/>
                <w:rtl/>
              </w:rPr>
            </w:pPr>
            <w:r w:rsidRPr="00AA236E">
              <w:rPr>
                <w:rFonts w:cs="B Yagut" w:hint="cs"/>
                <w:sz w:val="20"/>
                <w:szCs w:val="20"/>
                <w:rtl/>
              </w:rPr>
              <w:t xml:space="preserve">درد ستون فقرات و دردهای عمومی موسکولواسکلتال </w:t>
            </w:r>
          </w:p>
          <w:p w:rsidR="00756400" w:rsidRPr="00AA236E" w:rsidRDefault="00756400" w:rsidP="0071315A">
            <w:pPr>
              <w:numPr>
                <w:ilvl w:val="0"/>
                <w:numId w:val="128"/>
              </w:numPr>
              <w:spacing w:after="0" w:line="240" w:lineRule="auto"/>
              <w:jc w:val="both"/>
              <w:rPr>
                <w:rFonts w:cs="B Yagut"/>
                <w:sz w:val="20"/>
                <w:szCs w:val="20"/>
                <w:rtl/>
              </w:rPr>
            </w:pPr>
            <w:r w:rsidRPr="00AA236E">
              <w:rPr>
                <w:rFonts w:cs="B Yagut" w:hint="cs"/>
                <w:sz w:val="20"/>
                <w:szCs w:val="20"/>
                <w:rtl/>
              </w:rPr>
              <w:t xml:space="preserve">ضعف و بیحالی </w:t>
            </w:r>
          </w:p>
          <w:p w:rsidR="00756400" w:rsidRPr="00AA236E" w:rsidRDefault="00756400" w:rsidP="0071315A">
            <w:pPr>
              <w:numPr>
                <w:ilvl w:val="0"/>
                <w:numId w:val="128"/>
              </w:numPr>
              <w:spacing w:after="0" w:line="240" w:lineRule="auto"/>
              <w:jc w:val="both"/>
              <w:rPr>
                <w:rFonts w:cs="B Yagut"/>
                <w:sz w:val="20"/>
                <w:szCs w:val="20"/>
                <w:rtl/>
              </w:rPr>
            </w:pPr>
            <w:r w:rsidRPr="00AA236E">
              <w:rPr>
                <w:rFonts w:cs="B Yagut" w:hint="cs"/>
                <w:sz w:val="20"/>
                <w:szCs w:val="20"/>
                <w:rtl/>
              </w:rPr>
              <w:t>تنگی نفس</w:t>
            </w:r>
          </w:p>
          <w:p w:rsidR="00756400" w:rsidRPr="00AA236E" w:rsidRDefault="00756400" w:rsidP="0071315A">
            <w:pPr>
              <w:numPr>
                <w:ilvl w:val="0"/>
                <w:numId w:val="128"/>
              </w:numPr>
              <w:spacing w:after="0" w:line="240" w:lineRule="auto"/>
              <w:jc w:val="both"/>
              <w:rPr>
                <w:rFonts w:cs="B Yagut"/>
                <w:sz w:val="20"/>
                <w:szCs w:val="20"/>
                <w:rtl/>
              </w:rPr>
            </w:pPr>
            <w:r w:rsidRPr="00AA236E">
              <w:rPr>
                <w:rFonts w:cs="B Yagut" w:hint="cs"/>
                <w:sz w:val="20"/>
                <w:szCs w:val="20"/>
                <w:rtl/>
              </w:rPr>
              <w:t>سرفه و هموپتیزی</w:t>
            </w:r>
          </w:p>
          <w:p w:rsidR="00756400" w:rsidRPr="00AA236E" w:rsidRDefault="00756400" w:rsidP="0071315A">
            <w:pPr>
              <w:numPr>
                <w:ilvl w:val="0"/>
                <w:numId w:val="128"/>
              </w:numPr>
              <w:spacing w:after="0" w:line="240" w:lineRule="auto"/>
              <w:jc w:val="both"/>
              <w:rPr>
                <w:rFonts w:cs="B Yagut"/>
                <w:sz w:val="20"/>
                <w:szCs w:val="20"/>
                <w:rtl/>
              </w:rPr>
            </w:pPr>
            <w:r w:rsidRPr="00AA236E">
              <w:rPr>
                <w:rFonts w:cs="B Yagut" w:hint="cs"/>
                <w:sz w:val="20"/>
                <w:szCs w:val="20"/>
                <w:rtl/>
              </w:rPr>
              <w:t xml:space="preserve">ادم </w:t>
            </w:r>
          </w:p>
          <w:p w:rsidR="00756400" w:rsidRPr="00AA236E" w:rsidRDefault="00756400" w:rsidP="0071315A">
            <w:pPr>
              <w:numPr>
                <w:ilvl w:val="0"/>
                <w:numId w:val="128"/>
              </w:numPr>
              <w:spacing w:after="0" w:line="240" w:lineRule="auto"/>
              <w:jc w:val="both"/>
              <w:rPr>
                <w:rFonts w:cs="B Yagut"/>
                <w:sz w:val="20"/>
                <w:szCs w:val="20"/>
                <w:rtl/>
              </w:rPr>
            </w:pPr>
            <w:r w:rsidRPr="00AA236E">
              <w:rPr>
                <w:rFonts w:cs="B Yagut" w:hint="cs"/>
                <w:sz w:val="20"/>
                <w:szCs w:val="20"/>
                <w:rtl/>
              </w:rPr>
              <w:t>تپش قلب</w:t>
            </w:r>
          </w:p>
          <w:p w:rsidR="00756400" w:rsidRPr="00AA236E" w:rsidRDefault="00756400" w:rsidP="0071315A">
            <w:pPr>
              <w:numPr>
                <w:ilvl w:val="0"/>
                <w:numId w:val="128"/>
              </w:numPr>
              <w:spacing w:after="0" w:line="240" w:lineRule="auto"/>
              <w:jc w:val="both"/>
              <w:rPr>
                <w:rFonts w:cs="B Yagut"/>
                <w:sz w:val="20"/>
                <w:szCs w:val="20"/>
                <w:rtl/>
              </w:rPr>
            </w:pPr>
            <w:r w:rsidRPr="00AA236E">
              <w:rPr>
                <w:rFonts w:cs="B Yagut" w:hint="cs"/>
                <w:sz w:val="20"/>
                <w:szCs w:val="20"/>
                <w:rtl/>
              </w:rPr>
              <w:t>دیسفاژی</w:t>
            </w:r>
          </w:p>
          <w:p w:rsidR="00756400" w:rsidRPr="00AA236E" w:rsidRDefault="00756400" w:rsidP="0071315A">
            <w:pPr>
              <w:numPr>
                <w:ilvl w:val="0"/>
                <w:numId w:val="128"/>
              </w:numPr>
              <w:spacing w:after="0" w:line="240" w:lineRule="auto"/>
              <w:ind w:left="699" w:hanging="425"/>
              <w:jc w:val="both"/>
              <w:rPr>
                <w:rFonts w:cs="B Yagut"/>
                <w:sz w:val="20"/>
                <w:szCs w:val="20"/>
              </w:rPr>
            </w:pPr>
            <w:r w:rsidRPr="00AA236E">
              <w:rPr>
                <w:rFonts w:cs="B Yagut" w:hint="eastAsia"/>
                <w:sz w:val="20"/>
                <w:szCs w:val="20"/>
                <w:rtl/>
              </w:rPr>
              <w:t>تهوع،</w:t>
            </w:r>
            <w:r w:rsidRPr="00AA236E">
              <w:rPr>
                <w:rFonts w:cs="B Yagut"/>
                <w:sz w:val="20"/>
                <w:szCs w:val="20"/>
                <w:rtl/>
              </w:rPr>
              <w:t xml:space="preserve"> استفراغ </w:t>
            </w:r>
          </w:p>
          <w:p w:rsidR="00756400" w:rsidRPr="00AA236E" w:rsidRDefault="00756400" w:rsidP="0071315A">
            <w:pPr>
              <w:numPr>
                <w:ilvl w:val="0"/>
                <w:numId w:val="128"/>
              </w:numPr>
              <w:spacing w:after="0" w:line="240" w:lineRule="auto"/>
              <w:ind w:left="699" w:hanging="425"/>
              <w:jc w:val="both"/>
              <w:rPr>
                <w:rFonts w:cs="B Yagut"/>
                <w:sz w:val="20"/>
                <w:szCs w:val="20"/>
                <w:rtl/>
              </w:rPr>
            </w:pPr>
            <w:r w:rsidRPr="00AA236E">
              <w:rPr>
                <w:rFonts w:cs="B Yagut" w:hint="eastAsia"/>
                <w:sz w:val="20"/>
                <w:szCs w:val="20"/>
                <w:rtl/>
              </w:rPr>
              <w:t>سو</w:t>
            </w:r>
            <w:r w:rsidRPr="00AA236E">
              <w:rPr>
                <w:rFonts w:cs="B Yagut" w:hint="cs"/>
                <w:sz w:val="20"/>
                <w:szCs w:val="20"/>
                <w:rtl/>
              </w:rPr>
              <w:t>ء</w:t>
            </w:r>
            <w:r w:rsidRPr="00AA236E">
              <w:rPr>
                <w:rFonts w:cs="B Yagut"/>
                <w:sz w:val="20"/>
                <w:szCs w:val="20"/>
                <w:rtl/>
              </w:rPr>
              <w:t xml:space="preserve"> </w:t>
            </w:r>
            <w:r w:rsidRPr="00AA236E">
              <w:rPr>
                <w:rFonts w:cs="B Yagut" w:hint="eastAsia"/>
                <w:sz w:val="20"/>
                <w:szCs w:val="20"/>
                <w:rtl/>
              </w:rPr>
              <w:t>هاضمه</w:t>
            </w:r>
            <w:r w:rsidRPr="00AA236E">
              <w:rPr>
                <w:rFonts w:cs="B Yagut" w:hint="cs"/>
                <w:sz w:val="20"/>
                <w:szCs w:val="20"/>
                <w:rtl/>
              </w:rPr>
              <w:t xml:space="preserve"> </w:t>
            </w:r>
            <w:r w:rsidRPr="00AA236E">
              <w:rPr>
                <w:rFonts w:cs="B Yagut"/>
                <w:sz w:val="20"/>
                <w:szCs w:val="20"/>
              </w:rPr>
              <w:t>(dyspepsia)</w:t>
            </w:r>
          </w:p>
          <w:p w:rsidR="00756400" w:rsidRPr="00AA236E" w:rsidRDefault="00756400" w:rsidP="0071315A">
            <w:pPr>
              <w:numPr>
                <w:ilvl w:val="0"/>
                <w:numId w:val="128"/>
              </w:numPr>
              <w:spacing w:after="0" w:line="240" w:lineRule="auto"/>
              <w:ind w:left="699" w:hanging="425"/>
              <w:jc w:val="both"/>
              <w:rPr>
                <w:rFonts w:cs="B Yagut"/>
                <w:sz w:val="20"/>
                <w:szCs w:val="20"/>
              </w:rPr>
            </w:pPr>
            <w:r w:rsidRPr="00AA236E">
              <w:rPr>
                <w:rFonts w:cs="B Yagut" w:hint="eastAsia"/>
                <w:sz w:val="20"/>
                <w:szCs w:val="20"/>
                <w:rtl/>
              </w:rPr>
              <w:t>اسهال</w:t>
            </w:r>
            <w:r w:rsidRPr="00AA236E">
              <w:rPr>
                <w:rFonts w:cs="B Yagut"/>
                <w:sz w:val="20"/>
                <w:szCs w:val="20"/>
                <w:rtl/>
              </w:rPr>
              <w:t xml:space="preserve"> </w:t>
            </w:r>
          </w:p>
          <w:p w:rsidR="00756400" w:rsidRPr="00AA236E" w:rsidRDefault="00756400" w:rsidP="0071315A">
            <w:pPr>
              <w:numPr>
                <w:ilvl w:val="0"/>
                <w:numId w:val="128"/>
              </w:numPr>
              <w:spacing w:after="0" w:line="240" w:lineRule="auto"/>
              <w:ind w:left="699" w:hanging="425"/>
              <w:jc w:val="both"/>
              <w:rPr>
                <w:rFonts w:cs="B Yagut"/>
                <w:sz w:val="20"/>
                <w:szCs w:val="20"/>
                <w:rtl/>
              </w:rPr>
            </w:pPr>
            <w:r w:rsidRPr="00AA236E">
              <w:rPr>
                <w:rFonts w:cs="B Yagut" w:hint="cs"/>
                <w:sz w:val="20"/>
                <w:szCs w:val="20"/>
                <w:rtl/>
              </w:rPr>
              <w:t>ی</w:t>
            </w:r>
            <w:r w:rsidRPr="00AA236E">
              <w:rPr>
                <w:rFonts w:cs="B Yagut" w:hint="eastAsia"/>
                <w:sz w:val="20"/>
                <w:szCs w:val="20"/>
                <w:rtl/>
              </w:rPr>
              <w:t>بوست</w:t>
            </w:r>
          </w:p>
          <w:p w:rsidR="00756400" w:rsidRPr="00AA236E" w:rsidRDefault="00756400" w:rsidP="0071315A">
            <w:pPr>
              <w:numPr>
                <w:ilvl w:val="0"/>
                <w:numId w:val="128"/>
              </w:numPr>
              <w:spacing w:after="0" w:line="240" w:lineRule="auto"/>
              <w:ind w:left="699" w:hanging="425"/>
              <w:jc w:val="both"/>
              <w:rPr>
                <w:rFonts w:cs="B Yagut"/>
                <w:sz w:val="20"/>
                <w:szCs w:val="20"/>
                <w:rtl/>
              </w:rPr>
            </w:pPr>
            <w:r w:rsidRPr="00AA236E">
              <w:rPr>
                <w:rFonts w:cs="B Yagut" w:hint="eastAsia"/>
                <w:sz w:val="20"/>
                <w:szCs w:val="20"/>
                <w:rtl/>
              </w:rPr>
              <w:t>کاهش</w:t>
            </w:r>
            <w:r w:rsidRPr="00AA236E">
              <w:rPr>
                <w:rFonts w:cs="B Yagut"/>
                <w:sz w:val="20"/>
                <w:szCs w:val="20"/>
                <w:rtl/>
              </w:rPr>
              <w:t xml:space="preserve"> </w:t>
            </w:r>
            <w:r w:rsidRPr="00AA236E">
              <w:rPr>
                <w:rFonts w:cs="B Yagut" w:hint="eastAsia"/>
                <w:sz w:val="20"/>
                <w:szCs w:val="20"/>
                <w:rtl/>
              </w:rPr>
              <w:t>وزن</w:t>
            </w:r>
            <w:r w:rsidRPr="00AA236E">
              <w:rPr>
                <w:rFonts w:cs="B Yagut"/>
                <w:sz w:val="20"/>
                <w:szCs w:val="20"/>
                <w:rtl/>
              </w:rPr>
              <w:t xml:space="preserve"> </w:t>
            </w:r>
            <w:r w:rsidRPr="00AA236E">
              <w:rPr>
                <w:rFonts w:cs="B Yagut" w:hint="eastAsia"/>
                <w:sz w:val="20"/>
                <w:szCs w:val="20"/>
                <w:rtl/>
              </w:rPr>
              <w:t>غ</w:t>
            </w:r>
            <w:r w:rsidRPr="00AA236E">
              <w:rPr>
                <w:rFonts w:cs="B Yagut" w:hint="cs"/>
                <w:sz w:val="20"/>
                <w:szCs w:val="20"/>
                <w:rtl/>
              </w:rPr>
              <w:t>ی</w:t>
            </w:r>
            <w:r w:rsidRPr="00AA236E">
              <w:rPr>
                <w:rFonts w:cs="B Yagut" w:hint="eastAsia"/>
                <w:sz w:val="20"/>
                <w:szCs w:val="20"/>
                <w:rtl/>
              </w:rPr>
              <w:t>راراد</w:t>
            </w:r>
            <w:r w:rsidRPr="00AA236E">
              <w:rPr>
                <w:rFonts w:cs="B Yagut" w:hint="cs"/>
                <w:sz w:val="20"/>
                <w:szCs w:val="20"/>
                <w:rtl/>
              </w:rPr>
              <w:t>ی</w:t>
            </w:r>
          </w:p>
          <w:p w:rsidR="00756400" w:rsidRPr="00AA236E" w:rsidRDefault="00756400" w:rsidP="0071315A">
            <w:pPr>
              <w:numPr>
                <w:ilvl w:val="0"/>
                <w:numId w:val="128"/>
              </w:numPr>
              <w:spacing w:after="0" w:line="240" w:lineRule="auto"/>
              <w:ind w:left="699" w:hanging="425"/>
              <w:jc w:val="both"/>
              <w:rPr>
                <w:rFonts w:cs="B Yagut"/>
                <w:sz w:val="20"/>
                <w:szCs w:val="20"/>
                <w:rtl/>
              </w:rPr>
            </w:pPr>
            <w:r w:rsidRPr="00AA236E">
              <w:rPr>
                <w:rFonts w:cs="B Yagut" w:hint="cs"/>
                <w:sz w:val="20"/>
                <w:szCs w:val="20"/>
                <w:rtl/>
              </w:rPr>
              <w:t>ی</w:t>
            </w:r>
            <w:r w:rsidRPr="00AA236E">
              <w:rPr>
                <w:rFonts w:cs="B Yagut" w:hint="eastAsia"/>
                <w:sz w:val="20"/>
                <w:szCs w:val="20"/>
                <w:rtl/>
              </w:rPr>
              <w:t>رقان</w:t>
            </w:r>
          </w:p>
          <w:p w:rsidR="00756400" w:rsidRPr="00AA236E" w:rsidRDefault="00756400" w:rsidP="0071315A">
            <w:pPr>
              <w:numPr>
                <w:ilvl w:val="0"/>
                <w:numId w:val="128"/>
              </w:numPr>
              <w:spacing w:after="0" w:line="240" w:lineRule="auto"/>
              <w:ind w:left="699" w:hanging="425"/>
              <w:jc w:val="both"/>
              <w:rPr>
                <w:rFonts w:cs="B Yagut"/>
                <w:sz w:val="20"/>
                <w:szCs w:val="20"/>
                <w:rtl/>
              </w:rPr>
            </w:pPr>
            <w:r w:rsidRPr="00AA236E">
              <w:rPr>
                <w:rFonts w:cs="B Yagut" w:hint="eastAsia"/>
                <w:sz w:val="20"/>
                <w:szCs w:val="20"/>
                <w:rtl/>
              </w:rPr>
              <w:t>آس</w:t>
            </w:r>
            <w:r w:rsidRPr="00AA236E">
              <w:rPr>
                <w:rFonts w:cs="B Yagut" w:hint="cs"/>
                <w:sz w:val="20"/>
                <w:szCs w:val="20"/>
                <w:rtl/>
              </w:rPr>
              <w:t>ی</w:t>
            </w:r>
            <w:r w:rsidRPr="00AA236E">
              <w:rPr>
                <w:rFonts w:cs="B Yagut" w:hint="eastAsia"/>
                <w:sz w:val="20"/>
                <w:szCs w:val="20"/>
                <w:rtl/>
              </w:rPr>
              <w:t>ت</w:t>
            </w:r>
            <w:r w:rsidRPr="00AA236E">
              <w:rPr>
                <w:rFonts w:cs="B Yagut"/>
                <w:sz w:val="20"/>
                <w:szCs w:val="20"/>
                <w:rtl/>
              </w:rPr>
              <w:t xml:space="preserve"> </w:t>
            </w:r>
            <w:r w:rsidRPr="00AA236E">
              <w:rPr>
                <w:rFonts w:cs="B Yagut" w:hint="eastAsia"/>
                <w:sz w:val="20"/>
                <w:szCs w:val="20"/>
                <w:rtl/>
              </w:rPr>
              <w:t>و</w:t>
            </w:r>
            <w:r w:rsidRPr="00AA236E">
              <w:rPr>
                <w:rFonts w:cs="B Yagut"/>
                <w:sz w:val="20"/>
                <w:szCs w:val="20"/>
                <w:rtl/>
              </w:rPr>
              <w:t xml:space="preserve"> </w:t>
            </w:r>
            <w:r w:rsidRPr="00AA236E">
              <w:rPr>
                <w:rFonts w:cs="B Yagut" w:hint="eastAsia"/>
                <w:sz w:val="20"/>
                <w:szCs w:val="20"/>
                <w:rtl/>
              </w:rPr>
              <w:t>تورم</w:t>
            </w:r>
            <w:r w:rsidRPr="00AA236E">
              <w:rPr>
                <w:rFonts w:cs="B Yagut"/>
                <w:sz w:val="20"/>
                <w:szCs w:val="20"/>
                <w:rtl/>
              </w:rPr>
              <w:t xml:space="preserve"> </w:t>
            </w:r>
            <w:r w:rsidRPr="00AA236E">
              <w:rPr>
                <w:rFonts w:cs="B Yagut" w:hint="eastAsia"/>
                <w:sz w:val="20"/>
                <w:szCs w:val="20"/>
                <w:rtl/>
              </w:rPr>
              <w:t>شکم</w:t>
            </w:r>
          </w:p>
          <w:p w:rsidR="00756400" w:rsidRPr="00AA236E" w:rsidRDefault="00756400" w:rsidP="0071315A">
            <w:pPr>
              <w:numPr>
                <w:ilvl w:val="0"/>
                <w:numId w:val="128"/>
              </w:numPr>
              <w:spacing w:after="0" w:line="240" w:lineRule="auto"/>
              <w:ind w:left="699" w:hanging="425"/>
              <w:jc w:val="both"/>
              <w:rPr>
                <w:rFonts w:cs="B Yagut"/>
                <w:sz w:val="20"/>
                <w:szCs w:val="20"/>
                <w:rtl/>
              </w:rPr>
            </w:pPr>
            <w:r w:rsidRPr="00AA236E">
              <w:rPr>
                <w:rFonts w:cs="B Yagut" w:hint="cs"/>
                <w:sz w:val="20"/>
                <w:szCs w:val="20"/>
                <w:rtl/>
              </w:rPr>
              <w:t xml:space="preserve">علایم سیستم ادراری (پلی اوری، دیس اوری، فرکوئنسی) </w:t>
            </w:r>
          </w:p>
          <w:p w:rsidR="00756400" w:rsidRPr="00AA236E" w:rsidRDefault="00756400" w:rsidP="0071315A">
            <w:pPr>
              <w:numPr>
                <w:ilvl w:val="0"/>
                <w:numId w:val="128"/>
              </w:numPr>
              <w:spacing w:after="0" w:line="240" w:lineRule="auto"/>
              <w:ind w:left="699" w:hanging="425"/>
              <w:jc w:val="both"/>
              <w:rPr>
                <w:rFonts w:cs="B Yagut"/>
                <w:sz w:val="20"/>
                <w:szCs w:val="20"/>
                <w:rtl/>
              </w:rPr>
            </w:pPr>
            <w:r w:rsidRPr="00AA236E">
              <w:rPr>
                <w:rFonts w:cs="B Yagut" w:hint="cs"/>
                <w:sz w:val="20"/>
                <w:szCs w:val="20"/>
                <w:rtl/>
              </w:rPr>
              <w:t xml:space="preserve">بزرگی غدد لنفاوی و طحال </w:t>
            </w:r>
          </w:p>
          <w:p w:rsidR="00756400" w:rsidRPr="00AA236E" w:rsidRDefault="00756400" w:rsidP="0071315A">
            <w:pPr>
              <w:numPr>
                <w:ilvl w:val="0"/>
                <w:numId w:val="128"/>
              </w:numPr>
              <w:spacing w:after="0" w:line="240" w:lineRule="auto"/>
              <w:ind w:left="699" w:hanging="425"/>
              <w:jc w:val="both"/>
              <w:rPr>
                <w:rFonts w:cs="B Yagut"/>
                <w:sz w:val="20"/>
                <w:szCs w:val="20"/>
              </w:rPr>
            </w:pPr>
            <w:r w:rsidRPr="00AA236E">
              <w:rPr>
                <w:rFonts w:cs="B Yagut" w:hint="cs"/>
                <w:sz w:val="20"/>
                <w:szCs w:val="20"/>
                <w:rtl/>
              </w:rPr>
              <w:t>پلی آرتریت و منوآرتریت</w:t>
            </w:r>
          </w:p>
          <w:p w:rsidR="00756400" w:rsidRPr="00AA236E" w:rsidRDefault="00756400" w:rsidP="0071315A">
            <w:pPr>
              <w:numPr>
                <w:ilvl w:val="0"/>
                <w:numId w:val="128"/>
              </w:numPr>
              <w:spacing w:after="0" w:line="240" w:lineRule="auto"/>
              <w:ind w:left="699" w:hanging="425"/>
              <w:jc w:val="both"/>
              <w:rPr>
                <w:rFonts w:cs="B Yagut"/>
                <w:sz w:val="20"/>
                <w:szCs w:val="20"/>
              </w:rPr>
            </w:pPr>
            <w:r w:rsidRPr="00AA236E">
              <w:rPr>
                <w:rFonts w:cs="B Yagut" w:hint="cs"/>
                <w:sz w:val="20"/>
                <w:szCs w:val="20"/>
                <w:rtl/>
              </w:rPr>
              <w:t>خونریزی گوارشی</w:t>
            </w:r>
          </w:p>
          <w:p w:rsidR="00756400" w:rsidRPr="00AA236E" w:rsidRDefault="00756400" w:rsidP="0071315A">
            <w:pPr>
              <w:numPr>
                <w:ilvl w:val="0"/>
                <w:numId w:val="128"/>
              </w:numPr>
              <w:spacing w:after="0" w:line="240" w:lineRule="auto"/>
              <w:ind w:left="699" w:hanging="425"/>
              <w:jc w:val="both"/>
              <w:rPr>
                <w:rFonts w:cs="B Yagut"/>
                <w:sz w:val="20"/>
                <w:szCs w:val="20"/>
              </w:rPr>
            </w:pPr>
            <w:r w:rsidRPr="00AA236E">
              <w:rPr>
                <w:rFonts w:cs="B Yagut" w:hint="cs"/>
                <w:sz w:val="20"/>
                <w:szCs w:val="20"/>
                <w:rtl/>
              </w:rPr>
              <w:t>تب</w:t>
            </w:r>
          </w:p>
          <w:p w:rsidR="00756400" w:rsidRPr="00AA236E" w:rsidRDefault="00756400" w:rsidP="0071315A">
            <w:pPr>
              <w:numPr>
                <w:ilvl w:val="0"/>
                <w:numId w:val="128"/>
              </w:numPr>
              <w:spacing w:after="0" w:line="240" w:lineRule="auto"/>
              <w:ind w:left="699" w:hanging="425"/>
              <w:jc w:val="both"/>
              <w:rPr>
                <w:rFonts w:cs="B Yagut"/>
                <w:sz w:val="20"/>
                <w:szCs w:val="20"/>
              </w:rPr>
            </w:pPr>
            <w:r w:rsidRPr="00AA236E">
              <w:rPr>
                <w:rFonts w:cs="B Yagut" w:hint="cs"/>
                <w:sz w:val="20"/>
                <w:szCs w:val="20"/>
                <w:rtl/>
              </w:rPr>
              <w:t>هیپرگلیسمی</w:t>
            </w:r>
          </w:p>
          <w:p w:rsidR="00756400" w:rsidRPr="00AA236E" w:rsidRDefault="00756400" w:rsidP="0071315A">
            <w:pPr>
              <w:numPr>
                <w:ilvl w:val="0"/>
                <w:numId w:val="128"/>
              </w:numPr>
              <w:spacing w:after="0" w:line="240" w:lineRule="auto"/>
              <w:jc w:val="both"/>
              <w:rPr>
                <w:rFonts w:cs="B Yagut"/>
                <w:sz w:val="20"/>
                <w:szCs w:val="20"/>
                <w:rtl/>
              </w:rPr>
            </w:pPr>
            <w:r w:rsidRPr="00AA236E">
              <w:rPr>
                <w:rFonts w:cs="B Yagut" w:hint="cs"/>
                <w:sz w:val="20"/>
                <w:szCs w:val="20"/>
                <w:rtl/>
              </w:rPr>
              <w:t xml:space="preserve">چاقی </w:t>
            </w:r>
            <w:r w:rsidRPr="00AA236E">
              <w:rPr>
                <w:rFonts w:cs="B Yagut"/>
                <w:sz w:val="20"/>
                <w:szCs w:val="20"/>
                <w:rtl/>
              </w:rPr>
              <w:br w:type="page"/>
            </w:r>
          </w:p>
        </w:tc>
      </w:tr>
      <w:tr w:rsidR="00756400" w:rsidRPr="00AA236E" w:rsidTr="00BF4CD7">
        <w:tc>
          <w:tcPr>
            <w:tcW w:w="5000" w:type="pct"/>
            <w:gridSpan w:val="2"/>
            <w:shd w:val="clear" w:color="auto" w:fill="D9D9D9"/>
          </w:tcPr>
          <w:p w:rsidR="00756400" w:rsidRPr="00AA236E" w:rsidRDefault="00756400" w:rsidP="0071315A">
            <w:pPr>
              <w:spacing w:after="0" w:line="240" w:lineRule="auto"/>
              <w:ind w:left="162"/>
              <w:jc w:val="both"/>
              <w:rPr>
                <w:rFonts w:cs="B Yagut"/>
                <w:sz w:val="20"/>
                <w:szCs w:val="20"/>
                <w:rtl/>
              </w:rPr>
            </w:pPr>
            <w:r w:rsidRPr="00AA236E">
              <w:rPr>
                <w:rFonts w:cs="B Yagut" w:hint="cs"/>
                <w:b/>
                <w:bCs/>
                <w:sz w:val="20"/>
                <w:szCs w:val="20"/>
                <w:rtl/>
              </w:rPr>
              <w:t>سند</w:t>
            </w:r>
            <w:r w:rsidR="0008631E" w:rsidRPr="00AA236E">
              <w:rPr>
                <w:rFonts w:cs="B Yagut" w:hint="cs"/>
                <w:b/>
                <w:bCs/>
                <w:sz w:val="20"/>
                <w:szCs w:val="20"/>
                <w:rtl/>
              </w:rPr>
              <w:t>رمها و بیماریهای مهم در این بخش</w:t>
            </w:r>
          </w:p>
        </w:tc>
      </w:tr>
      <w:tr w:rsidR="00756400" w:rsidRPr="00AA236E" w:rsidTr="00BF4CD7">
        <w:trPr>
          <w:trHeight w:val="652"/>
        </w:trPr>
        <w:tc>
          <w:tcPr>
            <w:tcW w:w="2314" w:type="pct"/>
            <w:shd w:val="clear" w:color="auto" w:fill="auto"/>
          </w:tcPr>
          <w:p w:rsidR="00756400" w:rsidRPr="00AA236E" w:rsidRDefault="00756400" w:rsidP="0071315A">
            <w:pPr>
              <w:spacing w:after="0" w:line="240" w:lineRule="auto"/>
              <w:ind w:left="72"/>
              <w:jc w:val="both"/>
              <w:rPr>
                <w:rFonts w:cs="B Yagut"/>
                <w:b/>
                <w:bCs/>
                <w:sz w:val="20"/>
                <w:szCs w:val="20"/>
                <w:u w:val="single"/>
              </w:rPr>
            </w:pPr>
            <w:r w:rsidRPr="00AA236E">
              <w:rPr>
                <w:rFonts w:cs="B Yagut" w:hint="cs"/>
                <w:b/>
                <w:bCs/>
                <w:sz w:val="20"/>
                <w:szCs w:val="20"/>
                <w:u w:val="single"/>
                <w:rtl/>
              </w:rPr>
              <w:t>موارد الزامی</w:t>
            </w:r>
          </w:p>
          <w:p w:rsidR="00756400" w:rsidRPr="00AA236E" w:rsidRDefault="00756400" w:rsidP="0071315A">
            <w:pPr>
              <w:numPr>
                <w:ilvl w:val="0"/>
                <w:numId w:val="64"/>
              </w:numPr>
              <w:spacing w:after="0" w:line="240" w:lineRule="auto"/>
              <w:ind w:left="360"/>
              <w:jc w:val="both"/>
              <w:rPr>
                <w:rFonts w:cs="B Yagut"/>
                <w:sz w:val="20"/>
                <w:szCs w:val="20"/>
              </w:rPr>
            </w:pPr>
            <w:r w:rsidRPr="00AA236E">
              <w:rPr>
                <w:rFonts w:cs="B Yagut" w:hint="cs"/>
                <w:sz w:val="20"/>
                <w:szCs w:val="20"/>
                <w:rtl/>
              </w:rPr>
              <w:t xml:space="preserve">دیابت </w:t>
            </w:r>
          </w:p>
          <w:p w:rsidR="00756400" w:rsidRPr="00AA236E" w:rsidRDefault="00756400" w:rsidP="0071315A">
            <w:pPr>
              <w:numPr>
                <w:ilvl w:val="0"/>
                <w:numId w:val="64"/>
              </w:numPr>
              <w:spacing w:after="0" w:line="240" w:lineRule="auto"/>
              <w:ind w:left="360"/>
              <w:jc w:val="both"/>
              <w:rPr>
                <w:rFonts w:cs="B Yagut"/>
                <w:sz w:val="20"/>
                <w:szCs w:val="20"/>
              </w:rPr>
            </w:pPr>
            <w:r w:rsidRPr="00AA236E">
              <w:rPr>
                <w:rFonts w:cs="B Yagut" w:hint="cs"/>
                <w:sz w:val="20"/>
                <w:szCs w:val="20"/>
                <w:rtl/>
              </w:rPr>
              <w:t>هیپوتیروئیدی</w:t>
            </w:r>
          </w:p>
          <w:p w:rsidR="00756400" w:rsidRPr="00AA236E" w:rsidRDefault="00756400" w:rsidP="0071315A">
            <w:pPr>
              <w:numPr>
                <w:ilvl w:val="0"/>
                <w:numId w:val="64"/>
              </w:numPr>
              <w:spacing w:after="0" w:line="240" w:lineRule="auto"/>
              <w:ind w:left="360"/>
              <w:jc w:val="both"/>
              <w:rPr>
                <w:rFonts w:cs="B Yagut"/>
                <w:sz w:val="20"/>
                <w:szCs w:val="20"/>
              </w:rPr>
            </w:pPr>
            <w:r w:rsidRPr="00AA236E">
              <w:rPr>
                <w:rFonts w:cs="B Yagut" w:hint="cs"/>
                <w:sz w:val="20"/>
                <w:szCs w:val="20"/>
                <w:rtl/>
              </w:rPr>
              <w:t>گواتر</w:t>
            </w:r>
          </w:p>
          <w:p w:rsidR="00756400" w:rsidRPr="00AA236E" w:rsidRDefault="00756400" w:rsidP="0071315A">
            <w:pPr>
              <w:numPr>
                <w:ilvl w:val="0"/>
                <w:numId w:val="64"/>
              </w:numPr>
              <w:spacing w:after="0" w:line="240" w:lineRule="auto"/>
              <w:ind w:left="360"/>
              <w:jc w:val="both"/>
              <w:rPr>
                <w:rFonts w:cs="B Yagut"/>
                <w:sz w:val="20"/>
                <w:szCs w:val="20"/>
              </w:rPr>
            </w:pPr>
            <w:r w:rsidRPr="00AA236E">
              <w:rPr>
                <w:rFonts w:cs="B Yagut" w:hint="cs"/>
                <w:sz w:val="20"/>
                <w:szCs w:val="20"/>
                <w:rtl/>
              </w:rPr>
              <w:t>هیپرتیرو ئیدی</w:t>
            </w:r>
          </w:p>
          <w:p w:rsidR="00756400" w:rsidRPr="00AA236E" w:rsidRDefault="00756400" w:rsidP="0071315A">
            <w:pPr>
              <w:numPr>
                <w:ilvl w:val="0"/>
                <w:numId w:val="64"/>
              </w:numPr>
              <w:spacing w:after="0" w:line="240" w:lineRule="auto"/>
              <w:ind w:left="360"/>
              <w:jc w:val="both"/>
              <w:rPr>
                <w:rFonts w:cs="B Yagut"/>
                <w:sz w:val="20"/>
                <w:szCs w:val="20"/>
              </w:rPr>
            </w:pPr>
            <w:r w:rsidRPr="00AA236E">
              <w:rPr>
                <w:rFonts w:cs="B Yagut" w:hint="cs"/>
                <w:sz w:val="20"/>
                <w:szCs w:val="20"/>
                <w:rtl/>
              </w:rPr>
              <w:t>هیپر لیپیدمی</w:t>
            </w:r>
          </w:p>
          <w:p w:rsidR="00756400" w:rsidRPr="00AA236E" w:rsidRDefault="00756400" w:rsidP="0071315A">
            <w:pPr>
              <w:numPr>
                <w:ilvl w:val="0"/>
                <w:numId w:val="64"/>
              </w:numPr>
              <w:spacing w:after="0" w:line="240" w:lineRule="auto"/>
              <w:ind w:left="360"/>
              <w:jc w:val="both"/>
              <w:rPr>
                <w:rFonts w:cs="B Yagut"/>
                <w:sz w:val="20"/>
                <w:szCs w:val="20"/>
              </w:rPr>
            </w:pPr>
            <w:r w:rsidRPr="00AA236E">
              <w:rPr>
                <w:rFonts w:cs="B Yagut" w:hint="cs"/>
                <w:sz w:val="20"/>
                <w:szCs w:val="20"/>
                <w:rtl/>
              </w:rPr>
              <w:t>نقرس</w:t>
            </w:r>
          </w:p>
          <w:p w:rsidR="00756400" w:rsidRPr="00AA236E" w:rsidRDefault="00756400" w:rsidP="0071315A">
            <w:pPr>
              <w:numPr>
                <w:ilvl w:val="0"/>
                <w:numId w:val="64"/>
              </w:numPr>
              <w:spacing w:after="0" w:line="240" w:lineRule="auto"/>
              <w:ind w:left="360"/>
              <w:jc w:val="both"/>
              <w:rPr>
                <w:rFonts w:cs="B Yagut"/>
                <w:sz w:val="20"/>
                <w:szCs w:val="20"/>
              </w:rPr>
            </w:pPr>
            <w:r w:rsidRPr="00AA236E">
              <w:rPr>
                <w:rFonts w:cs="B Yagut" w:hint="cs"/>
                <w:sz w:val="20"/>
                <w:szCs w:val="20"/>
                <w:rtl/>
              </w:rPr>
              <w:t>چاقی</w:t>
            </w:r>
          </w:p>
          <w:p w:rsidR="00756400" w:rsidRPr="00AA236E" w:rsidRDefault="00756400" w:rsidP="0071315A">
            <w:pPr>
              <w:numPr>
                <w:ilvl w:val="0"/>
                <w:numId w:val="64"/>
              </w:numPr>
              <w:spacing w:after="0" w:line="240" w:lineRule="auto"/>
              <w:ind w:left="360"/>
              <w:jc w:val="both"/>
              <w:rPr>
                <w:rFonts w:cs="B Yagut"/>
                <w:sz w:val="20"/>
                <w:szCs w:val="20"/>
              </w:rPr>
            </w:pPr>
            <w:r w:rsidRPr="00AA236E">
              <w:rPr>
                <w:rFonts w:cs="B Yagut" w:hint="cs"/>
                <w:sz w:val="20"/>
                <w:szCs w:val="20"/>
                <w:rtl/>
              </w:rPr>
              <w:t xml:space="preserve">اختلالات هیپراندروژنیک در زنان </w:t>
            </w:r>
          </w:p>
          <w:p w:rsidR="00756400" w:rsidRPr="00AA236E" w:rsidRDefault="00756400" w:rsidP="0071315A">
            <w:pPr>
              <w:numPr>
                <w:ilvl w:val="0"/>
                <w:numId w:val="64"/>
              </w:numPr>
              <w:spacing w:after="0" w:line="240" w:lineRule="auto"/>
              <w:ind w:left="360"/>
              <w:jc w:val="both"/>
              <w:rPr>
                <w:rFonts w:cs="B Yagut"/>
                <w:sz w:val="20"/>
                <w:szCs w:val="20"/>
              </w:rPr>
            </w:pPr>
            <w:r w:rsidRPr="00AA236E">
              <w:rPr>
                <w:rFonts w:cs="B Yagut" w:hint="cs"/>
                <w:sz w:val="20"/>
                <w:szCs w:val="20"/>
                <w:rtl/>
              </w:rPr>
              <w:t>استئوپروز</w:t>
            </w:r>
          </w:p>
          <w:p w:rsidR="00756400" w:rsidRPr="00AA236E" w:rsidRDefault="00756400" w:rsidP="0071315A">
            <w:pPr>
              <w:numPr>
                <w:ilvl w:val="0"/>
                <w:numId w:val="64"/>
              </w:numPr>
              <w:spacing w:after="0" w:line="240" w:lineRule="auto"/>
              <w:ind w:left="360"/>
              <w:jc w:val="both"/>
              <w:rPr>
                <w:rFonts w:cs="B Yagut"/>
                <w:sz w:val="20"/>
                <w:szCs w:val="20"/>
              </w:rPr>
            </w:pPr>
            <w:r w:rsidRPr="00AA236E">
              <w:rPr>
                <w:rFonts w:cs="B Yagut" w:hint="cs"/>
                <w:sz w:val="20"/>
                <w:szCs w:val="20"/>
                <w:rtl/>
              </w:rPr>
              <w:t>سندرم کوشینگ ( با تاکید بر کوشینگ دارویی)</w:t>
            </w:r>
          </w:p>
          <w:p w:rsidR="00756400" w:rsidRPr="00AA236E" w:rsidRDefault="00756400" w:rsidP="0071315A">
            <w:pPr>
              <w:numPr>
                <w:ilvl w:val="0"/>
                <w:numId w:val="64"/>
              </w:numPr>
              <w:spacing w:after="0" w:line="240" w:lineRule="auto"/>
              <w:ind w:left="360"/>
              <w:jc w:val="both"/>
              <w:rPr>
                <w:rFonts w:cs="B Yagut"/>
                <w:sz w:val="20"/>
                <w:szCs w:val="20"/>
              </w:rPr>
            </w:pPr>
            <w:r w:rsidRPr="00AA236E">
              <w:rPr>
                <w:rFonts w:cs="B Yagut" w:hint="cs"/>
                <w:sz w:val="20"/>
                <w:szCs w:val="20"/>
                <w:rtl/>
              </w:rPr>
              <w:t>هپاتیت ویروسی</w:t>
            </w:r>
          </w:p>
          <w:p w:rsidR="00756400" w:rsidRPr="00AA236E" w:rsidRDefault="00756400" w:rsidP="0071315A">
            <w:pPr>
              <w:numPr>
                <w:ilvl w:val="0"/>
                <w:numId w:val="64"/>
              </w:numPr>
              <w:spacing w:after="0" w:line="240" w:lineRule="auto"/>
              <w:ind w:left="360"/>
              <w:jc w:val="both"/>
              <w:rPr>
                <w:rFonts w:cs="B Yagut"/>
                <w:sz w:val="20"/>
                <w:szCs w:val="20"/>
              </w:rPr>
            </w:pPr>
            <w:r w:rsidRPr="00AA236E">
              <w:rPr>
                <w:rFonts w:cs="B Yagut" w:hint="cs"/>
                <w:sz w:val="20"/>
                <w:szCs w:val="20"/>
                <w:rtl/>
              </w:rPr>
              <w:t>ریفلاکس مری</w:t>
            </w:r>
          </w:p>
          <w:p w:rsidR="00756400" w:rsidRPr="00AA236E" w:rsidRDefault="00756400" w:rsidP="0071315A">
            <w:pPr>
              <w:numPr>
                <w:ilvl w:val="0"/>
                <w:numId w:val="64"/>
              </w:numPr>
              <w:spacing w:after="0" w:line="240" w:lineRule="auto"/>
              <w:ind w:left="360"/>
              <w:jc w:val="both"/>
              <w:rPr>
                <w:rFonts w:cs="B Yagut"/>
                <w:sz w:val="20"/>
                <w:szCs w:val="20"/>
              </w:rPr>
            </w:pPr>
            <w:r w:rsidRPr="00AA236E">
              <w:rPr>
                <w:rFonts w:cs="B Yagut" w:hint="cs"/>
                <w:sz w:val="20"/>
                <w:szCs w:val="20"/>
                <w:rtl/>
              </w:rPr>
              <w:t>زخم معده و دئودنوم</w:t>
            </w:r>
          </w:p>
          <w:p w:rsidR="00756400" w:rsidRPr="00AA236E" w:rsidRDefault="00756400" w:rsidP="0071315A">
            <w:pPr>
              <w:numPr>
                <w:ilvl w:val="0"/>
                <w:numId w:val="64"/>
              </w:numPr>
              <w:spacing w:after="0" w:line="240" w:lineRule="auto"/>
              <w:ind w:left="360"/>
              <w:jc w:val="both"/>
              <w:rPr>
                <w:rFonts w:cs="B Yagut"/>
                <w:sz w:val="20"/>
                <w:szCs w:val="20"/>
              </w:rPr>
            </w:pPr>
            <w:r w:rsidRPr="00AA236E">
              <w:rPr>
                <w:rFonts w:cs="B Yagut" w:hint="cs"/>
                <w:sz w:val="20"/>
                <w:szCs w:val="20"/>
                <w:rtl/>
              </w:rPr>
              <w:t>گاستریت و دئودنیت</w:t>
            </w:r>
          </w:p>
          <w:p w:rsidR="00756400" w:rsidRPr="00AA236E" w:rsidRDefault="00756400" w:rsidP="0071315A">
            <w:pPr>
              <w:numPr>
                <w:ilvl w:val="0"/>
                <w:numId w:val="64"/>
              </w:numPr>
              <w:spacing w:after="0" w:line="240" w:lineRule="auto"/>
              <w:ind w:left="360"/>
              <w:jc w:val="both"/>
              <w:rPr>
                <w:rFonts w:cs="B Yagut"/>
                <w:sz w:val="20"/>
                <w:szCs w:val="20"/>
              </w:rPr>
            </w:pPr>
            <w:r w:rsidRPr="00AA236E">
              <w:rPr>
                <w:rFonts w:cs="B Yagut" w:hint="cs"/>
                <w:sz w:val="20"/>
                <w:szCs w:val="20"/>
                <w:rtl/>
              </w:rPr>
              <w:t>سندرم روده تحریک پذیر</w:t>
            </w:r>
          </w:p>
          <w:p w:rsidR="00756400" w:rsidRPr="00AA236E" w:rsidRDefault="00756400" w:rsidP="0071315A">
            <w:pPr>
              <w:numPr>
                <w:ilvl w:val="0"/>
                <w:numId w:val="64"/>
              </w:numPr>
              <w:spacing w:after="0" w:line="240" w:lineRule="auto"/>
              <w:ind w:left="360"/>
              <w:jc w:val="both"/>
              <w:rPr>
                <w:rFonts w:cs="B Yagut"/>
                <w:sz w:val="20"/>
                <w:szCs w:val="20"/>
              </w:rPr>
            </w:pPr>
            <w:r w:rsidRPr="00AA236E">
              <w:rPr>
                <w:rFonts w:cs="B Yagut" w:hint="cs"/>
                <w:sz w:val="20"/>
                <w:szCs w:val="20"/>
                <w:rtl/>
              </w:rPr>
              <w:lastRenderedPageBreak/>
              <w:t>فیشر آنال</w:t>
            </w:r>
          </w:p>
          <w:p w:rsidR="00756400" w:rsidRPr="00AA236E" w:rsidRDefault="00756400" w:rsidP="0071315A">
            <w:pPr>
              <w:numPr>
                <w:ilvl w:val="0"/>
                <w:numId w:val="64"/>
              </w:numPr>
              <w:spacing w:after="0" w:line="240" w:lineRule="auto"/>
              <w:ind w:left="360"/>
              <w:jc w:val="both"/>
              <w:rPr>
                <w:rFonts w:cs="B Yagut"/>
                <w:sz w:val="20"/>
                <w:szCs w:val="20"/>
              </w:rPr>
            </w:pPr>
            <w:r w:rsidRPr="00AA236E">
              <w:rPr>
                <w:rFonts w:cs="B Yagut" w:hint="cs"/>
                <w:sz w:val="20"/>
                <w:szCs w:val="20"/>
                <w:rtl/>
              </w:rPr>
              <w:t>سنگهای صفراوی</w:t>
            </w:r>
          </w:p>
          <w:p w:rsidR="00756400" w:rsidRPr="00AA236E" w:rsidRDefault="00756400" w:rsidP="0071315A">
            <w:pPr>
              <w:numPr>
                <w:ilvl w:val="0"/>
                <w:numId w:val="64"/>
              </w:numPr>
              <w:spacing w:after="0" w:line="240" w:lineRule="auto"/>
              <w:ind w:left="360"/>
              <w:jc w:val="both"/>
              <w:rPr>
                <w:rFonts w:cs="B Yagut"/>
                <w:sz w:val="20"/>
                <w:szCs w:val="20"/>
              </w:rPr>
            </w:pPr>
            <w:r w:rsidRPr="00AA236E">
              <w:rPr>
                <w:rFonts w:cs="B Yagut" w:hint="cs"/>
                <w:sz w:val="20"/>
                <w:szCs w:val="20"/>
                <w:rtl/>
              </w:rPr>
              <w:t xml:space="preserve">کمبود آهن، ویتامین </w:t>
            </w:r>
            <w:r w:rsidRPr="00AA236E">
              <w:rPr>
                <w:rFonts w:cs="B Yagut"/>
                <w:sz w:val="20"/>
                <w:szCs w:val="20"/>
              </w:rPr>
              <w:t>B12</w:t>
            </w:r>
            <w:r w:rsidRPr="00AA236E">
              <w:rPr>
                <w:rFonts w:cs="B Yagut" w:hint="cs"/>
                <w:sz w:val="20"/>
                <w:szCs w:val="20"/>
                <w:rtl/>
              </w:rPr>
              <w:t>، اسید فولیک،</w:t>
            </w:r>
          </w:p>
          <w:p w:rsidR="00756400" w:rsidRPr="00AA236E" w:rsidRDefault="00756400" w:rsidP="0071315A">
            <w:pPr>
              <w:numPr>
                <w:ilvl w:val="0"/>
                <w:numId w:val="64"/>
              </w:numPr>
              <w:spacing w:after="0" w:line="240" w:lineRule="auto"/>
              <w:ind w:left="360"/>
              <w:jc w:val="both"/>
              <w:rPr>
                <w:rFonts w:cs="B Yagut"/>
                <w:sz w:val="20"/>
                <w:szCs w:val="20"/>
              </w:rPr>
            </w:pPr>
            <w:r w:rsidRPr="00AA236E">
              <w:rPr>
                <w:rFonts w:cs="B Yagut" w:hint="cs"/>
                <w:sz w:val="20"/>
                <w:szCs w:val="20"/>
                <w:rtl/>
              </w:rPr>
              <w:t xml:space="preserve">آنمی فقر آهن </w:t>
            </w:r>
          </w:p>
          <w:p w:rsidR="00756400" w:rsidRPr="00AA236E" w:rsidRDefault="00756400" w:rsidP="0071315A">
            <w:pPr>
              <w:numPr>
                <w:ilvl w:val="0"/>
                <w:numId w:val="64"/>
              </w:numPr>
              <w:spacing w:after="0" w:line="240" w:lineRule="auto"/>
              <w:ind w:left="360"/>
              <w:jc w:val="both"/>
              <w:rPr>
                <w:rFonts w:cs="B Yagut"/>
                <w:sz w:val="20"/>
                <w:szCs w:val="20"/>
              </w:rPr>
            </w:pPr>
            <w:r w:rsidRPr="00AA236E">
              <w:rPr>
                <w:rFonts w:cs="B Yagut" w:hint="cs"/>
                <w:sz w:val="20"/>
                <w:szCs w:val="20"/>
                <w:rtl/>
              </w:rPr>
              <w:t>تالاسمی مینور</w:t>
            </w:r>
          </w:p>
          <w:p w:rsidR="00756400" w:rsidRPr="00AA236E" w:rsidRDefault="00756400" w:rsidP="0071315A">
            <w:pPr>
              <w:numPr>
                <w:ilvl w:val="0"/>
                <w:numId w:val="64"/>
              </w:numPr>
              <w:spacing w:after="0" w:line="240" w:lineRule="auto"/>
              <w:ind w:left="360"/>
              <w:jc w:val="both"/>
              <w:rPr>
                <w:rFonts w:cs="B Yagut"/>
                <w:sz w:val="20"/>
                <w:szCs w:val="20"/>
              </w:rPr>
            </w:pPr>
            <w:r w:rsidRPr="00AA236E">
              <w:rPr>
                <w:rFonts w:cs="B Yagut" w:hint="cs"/>
                <w:sz w:val="20"/>
                <w:szCs w:val="20"/>
                <w:rtl/>
              </w:rPr>
              <w:t>واکنشهای ترانسفیوژن</w:t>
            </w:r>
          </w:p>
          <w:p w:rsidR="00756400" w:rsidRPr="00AA236E" w:rsidRDefault="00756400" w:rsidP="0071315A">
            <w:pPr>
              <w:numPr>
                <w:ilvl w:val="0"/>
                <w:numId w:val="64"/>
              </w:numPr>
              <w:spacing w:after="0" w:line="240" w:lineRule="auto"/>
              <w:ind w:left="360"/>
              <w:jc w:val="both"/>
              <w:rPr>
                <w:rFonts w:cs="B Yagut"/>
                <w:sz w:val="20"/>
                <w:szCs w:val="20"/>
              </w:rPr>
            </w:pPr>
            <w:r w:rsidRPr="00AA236E">
              <w:rPr>
                <w:rFonts w:cs="B Yagut" w:hint="cs"/>
                <w:sz w:val="20"/>
                <w:szCs w:val="20"/>
                <w:rtl/>
              </w:rPr>
              <w:t>هیپرتانسیون شریانی</w:t>
            </w:r>
          </w:p>
          <w:p w:rsidR="00756400" w:rsidRPr="00AA236E" w:rsidRDefault="00756400" w:rsidP="001B6697">
            <w:pPr>
              <w:numPr>
                <w:ilvl w:val="0"/>
                <w:numId w:val="64"/>
              </w:numPr>
              <w:spacing w:after="0" w:line="240" w:lineRule="auto"/>
              <w:ind w:left="360"/>
              <w:jc w:val="both"/>
              <w:rPr>
                <w:rFonts w:cs="B Yagut"/>
                <w:sz w:val="20"/>
                <w:szCs w:val="20"/>
                <w:rtl/>
              </w:rPr>
            </w:pPr>
            <w:r w:rsidRPr="00AA236E">
              <w:rPr>
                <w:rFonts w:cs="B Yagut" w:hint="cs"/>
                <w:sz w:val="20"/>
                <w:szCs w:val="20"/>
                <w:rtl/>
              </w:rPr>
              <w:t>نفروپاتی ناشی از بیماریهای مزمن ( دیابت، هیپرتانسیون)</w:t>
            </w:r>
          </w:p>
        </w:tc>
        <w:tc>
          <w:tcPr>
            <w:tcW w:w="2686" w:type="pct"/>
            <w:shd w:val="clear" w:color="auto" w:fill="auto"/>
          </w:tcPr>
          <w:p w:rsidR="00756400" w:rsidRPr="00AA236E" w:rsidRDefault="00756400" w:rsidP="0071315A">
            <w:pPr>
              <w:numPr>
                <w:ilvl w:val="0"/>
                <w:numId w:val="64"/>
              </w:numPr>
              <w:spacing w:after="0" w:line="240" w:lineRule="auto"/>
              <w:ind w:left="360"/>
              <w:jc w:val="both"/>
              <w:rPr>
                <w:rFonts w:cs="B Yagut"/>
                <w:sz w:val="20"/>
                <w:szCs w:val="20"/>
              </w:rPr>
            </w:pPr>
            <w:r w:rsidRPr="00AA236E">
              <w:rPr>
                <w:rFonts w:cs="B Yagut" w:hint="cs"/>
                <w:sz w:val="20"/>
                <w:szCs w:val="20"/>
                <w:rtl/>
              </w:rPr>
              <w:lastRenderedPageBreak/>
              <w:t xml:space="preserve">پیلونفریت حاد </w:t>
            </w:r>
          </w:p>
          <w:p w:rsidR="00756400" w:rsidRPr="00AA236E" w:rsidRDefault="00756400" w:rsidP="0071315A">
            <w:pPr>
              <w:numPr>
                <w:ilvl w:val="0"/>
                <w:numId w:val="64"/>
              </w:numPr>
              <w:spacing w:after="0" w:line="240" w:lineRule="auto"/>
              <w:ind w:left="360"/>
              <w:jc w:val="both"/>
              <w:rPr>
                <w:rFonts w:cs="B Yagut"/>
                <w:sz w:val="20"/>
                <w:szCs w:val="20"/>
              </w:rPr>
            </w:pPr>
            <w:r w:rsidRPr="00AA236E">
              <w:rPr>
                <w:rFonts w:cs="B Yagut" w:hint="cs"/>
                <w:sz w:val="20"/>
                <w:szCs w:val="20"/>
                <w:rtl/>
              </w:rPr>
              <w:t xml:space="preserve">سیستیت و یورتریت </w:t>
            </w:r>
          </w:p>
          <w:p w:rsidR="00756400" w:rsidRPr="00AA236E" w:rsidRDefault="00756400" w:rsidP="0071315A">
            <w:pPr>
              <w:numPr>
                <w:ilvl w:val="0"/>
                <w:numId w:val="64"/>
              </w:numPr>
              <w:spacing w:after="0" w:line="240" w:lineRule="auto"/>
              <w:ind w:left="360"/>
              <w:jc w:val="both"/>
              <w:rPr>
                <w:rFonts w:cs="B Yagut"/>
                <w:sz w:val="20"/>
                <w:szCs w:val="20"/>
              </w:rPr>
            </w:pPr>
            <w:r w:rsidRPr="00AA236E">
              <w:rPr>
                <w:rFonts w:cs="B Yagut" w:hint="cs"/>
                <w:sz w:val="20"/>
                <w:szCs w:val="20"/>
                <w:rtl/>
              </w:rPr>
              <w:t xml:space="preserve">سنگهای ادراری </w:t>
            </w:r>
          </w:p>
          <w:p w:rsidR="00756400" w:rsidRPr="00AA236E" w:rsidRDefault="00756400" w:rsidP="0071315A">
            <w:pPr>
              <w:numPr>
                <w:ilvl w:val="0"/>
                <w:numId w:val="64"/>
              </w:numPr>
              <w:spacing w:after="0" w:line="240" w:lineRule="auto"/>
              <w:ind w:left="360"/>
              <w:jc w:val="both"/>
              <w:rPr>
                <w:rFonts w:cs="B Yagut"/>
                <w:sz w:val="20"/>
                <w:szCs w:val="20"/>
              </w:rPr>
            </w:pPr>
            <w:r w:rsidRPr="00AA236E">
              <w:rPr>
                <w:rFonts w:cs="B Yagut" w:hint="cs"/>
                <w:sz w:val="20"/>
                <w:szCs w:val="20"/>
                <w:rtl/>
              </w:rPr>
              <w:t xml:space="preserve">نارسایی حاد کلیه </w:t>
            </w:r>
          </w:p>
          <w:p w:rsidR="00756400" w:rsidRPr="00AA236E" w:rsidRDefault="00756400" w:rsidP="0071315A">
            <w:pPr>
              <w:numPr>
                <w:ilvl w:val="0"/>
                <w:numId w:val="64"/>
              </w:numPr>
              <w:spacing w:after="0" w:line="240" w:lineRule="auto"/>
              <w:ind w:left="360"/>
              <w:jc w:val="both"/>
              <w:rPr>
                <w:rFonts w:cs="B Yagut"/>
                <w:sz w:val="20"/>
                <w:szCs w:val="20"/>
              </w:rPr>
            </w:pPr>
            <w:r w:rsidRPr="00AA236E">
              <w:rPr>
                <w:rFonts w:cs="B Yagut" w:hint="cs"/>
                <w:sz w:val="20"/>
                <w:szCs w:val="20"/>
                <w:rtl/>
              </w:rPr>
              <w:t xml:space="preserve">نارسایی مزمن کلیه </w:t>
            </w:r>
          </w:p>
          <w:p w:rsidR="00756400" w:rsidRPr="00AA236E" w:rsidRDefault="00756400" w:rsidP="0071315A">
            <w:pPr>
              <w:numPr>
                <w:ilvl w:val="0"/>
                <w:numId w:val="64"/>
              </w:numPr>
              <w:spacing w:after="0" w:line="240" w:lineRule="auto"/>
              <w:ind w:left="360"/>
              <w:jc w:val="both"/>
              <w:rPr>
                <w:rFonts w:cs="B Yagut"/>
                <w:sz w:val="20"/>
                <w:szCs w:val="20"/>
              </w:rPr>
            </w:pPr>
            <w:r w:rsidRPr="00AA236E">
              <w:rPr>
                <w:rFonts w:cs="B Yagut" w:hint="cs"/>
                <w:sz w:val="20"/>
                <w:szCs w:val="20"/>
                <w:rtl/>
              </w:rPr>
              <w:t xml:space="preserve">آسم </w:t>
            </w:r>
          </w:p>
          <w:p w:rsidR="00756400" w:rsidRPr="00AA236E" w:rsidRDefault="00756400" w:rsidP="0071315A">
            <w:pPr>
              <w:numPr>
                <w:ilvl w:val="0"/>
                <w:numId w:val="64"/>
              </w:numPr>
              <w:spacing w:after="0" w:line="240" w:lineRule="auto"/>
              <w:ind w:left="360"/>
              <w:jc w:val="both"/>
              <w:rPr>
                <w:rFonts w:cs="B Yagut"/>
                <w:sz w:val="20"/>
                <w:szCs w:val="20"/>
              </w:rPr>
            </w:pPr>
            <w:r w:rsidRPr="00AA236E">
              <w:rPr>
                <w:rFonts w:cs="B Yagut"/>
                <w:sz w:val="20"/>
                <w:szCs w:val="20"/>
              </w:rPr>
              <w:t>COPD</w:t>
            </w:r>
          </w:p>
          <w:p w:rsidR="00756400" w:rsidRPr="00AA236E" w:rsidRDefault="00756400" w:rsidP="0071315A">
            <w:pPr>
              <w:numPr>
                <w:ilvl w:val="0"/>
                <w:numId w:val="64"/>
              </w:numPr>
              <w:spacing w:after="0" w:line="240" w:lineRule="auto"/>
              <w:ind w:left="360"/>
              <w:jc w:val="both"/>
              <w:rPr>
                <w:rFonts w:cs="B Yagut"/>
                <w:sz w:val="20"/>
                <w:szCs w:val="20"/>
              </w:rPr>
            </w:pPr>
            <w:r w:rsidRPr="00AA236E">
              <w:rPr>
                <w:rFonts w:cs="B Yagut" w:hint="cs"/>
                <w:sz w:val="20"/>
                <w:szCs w:val="20"/>
                <w:rtl/>
              </w:rPr>
              <w:t xml:space="preserve">برونشیت و برونشیولیت حاد </w:t>
            </w:r>
          </w:p>
          <w:p w:rsidR="00756400" w:rsidRPr="00AA236E" w:rsidRDefault="00756400" w:rsidP="0071315A">
            <w:pPr>
              <w:numPr>
                <w:ilvl w:val="0"/>
                <w:numId w:val="64"/>
              </w:numPr>
              <w:spacing w:after="0" w:line="240" w:lineRule="auto"/>
              <w:ind w:left="360"/>
              <w:jc w:val="both"/>
              <w:rPr>
                <w:rFonts w:cs="B Yagut"/>
                <w:sz w:val="20"/>
                <w:szCs w:val="20"/>
              </w:rPr>
            </w:pPr>
            <w:r w:rsidRPr="00AA236E">
              <w:rPr>
                <w:rFonts w:cs="B Yagut" w:hint="cs"/>
                <w:sz w:val="20"/>
                <w:szCs w:val="20"/>
                <w:rtl/>
              </w:rPr>
              <w:t xml:space="preserve">پنومونی </w:t>
            </w:r>
          </w:p>
          <w:p w:rsidR="00756400" w:rsidRPr="00AA236E" w:rsidRDefault="00756400" w:rsidP="0071315A">
            <w:pPr>
              <w:numPr>
                <w:ilvl w:val="0"/>
                <w:numId w:val="64"/>
              </w:numPr>
              <w:spacing w:after="0" w:line="240" w:lineRule="auto"/>
              <w:ind w:left="360"/>
              <w:jc w:val="both"/>
              <w:rPr>
                <w:rFonts w:cs="B Yagut"/>
                <w:sz w:val="20"/>
                <w:szCs w:val="20"/>
              </w:rPr>
            </w:pPr>
            <w:r w:rsidRPr="00AA236E">
              <w:rPr>
                <w:rFonts w:cs="B Yagut" w:hint="cs"/>
                <w:sz w:val="20"/>
                <w:szCs w:val="20"/>
                <w:rtl/>
              </w:rPr>
              <w:t>برونشگتازی</w:t>
            </w:r>
          </w:p>
          <w:p w:rsidR="00756400" w:rsidRPr="00AA236E" w:rsidRDefault="00756400" w:rsidP="0071315A">
            <w:pPr>
              <w:numPr>
                <w:ilvl w:val="0"/>
                <w:numId w:val="64"/>
              </w:numPr>
              <w:spacing w:after="0" w:line="240" w:lineRule="auto"/>
              <w:ind w:left="360"/>
              <w:jc w:val="both"/>
              <w:rPr>
                <w:rFonts w:cs="B Yagut"/>
                <w:sz w:val="20"/>
                <w:szCs w:val="20"/>
              </w:rPr>
            </w:pPr>
            <w:r w:rsidRPr="00AA236E">
              <w:rPr>
                <w:rFonts w:cs="B Yagut" w:hint="cs"/>
                <w:sz w:val="20"/>
                <w:szCs w:val="20"/>
                <w:rtl/>
              </w:rPr>
              <w:t xml:space="preserve">بیماریهای شغلی ریه </w:t>
            </w:r>
          </w:p>
          <w:p w:rsidR="00756400" w:rsidRPr="00AA236E" w:rsidRDefault="00756400" w:rsidP="0071315A">
            <w:pPr>
              <w:numPr>
                <w:ilvl w:val="0"/>
                <w:numId w:val="64"/>
              </w:numPr>
              <w:spacing w:after="0" w:line="240" w:lineRule="auto"/>
              <w:ind w:left="360"/>
              <w:jc w:val="both"/>
              <w:rPr>
                <w:rFonts w:cs="B Yagut"/>
                <w:sz w:val="20"/>
                <w:szCs w:val="20"/>
              </w:rPr>
            </w:pPr>
            <w:r w:rsidRPr="00AA236E">
              <w:rPr>
                <w:rFonts w:cs="B Yagut" w:hint="cs"/>
                <w:sz w:val="20"/>
                <w:szCs w:val="20"/>
                <w:rtl/>
              </w:rPr>
              <w:t>پلورزی</w:t>
            </w:r>
          </w:p>
          <w:p w:rsidR="00756400" w:rsidRPr="00AA236E" w:rsidRDefault="00756400" w:rsidP="0071315A">
            <w:pPr>
              <w:numPr>
                <w:ilvl w:val="0"/>
                <w:numId w:val="64"/>
              </w:numPr>
              <w:spacing w:after="0" w:line="240" w:lineRule="auto"/>
              <w:ind w:left="360"/>
              <w:jc w:val="both"/>
              <w:rPr>
                <w:rFonts w:cs="B Yagut"/>
                <w:sz w:val="20"/>
                <w:szCs w:val="20"/>
              </w:rPr>
            </w:pPr>
            <w:r w:rsidRPr="00AA236E">
              <w:rPr>
                <w:rFonts w:cs="B Yagut" w:hint="cs"/>
                <w:sz w:val="20"/>
                <w:szCs w:val="20"/>
                <w:rtl/>
              </w:rPr>
              <w:t xml:space="preserve">سندرم دیسترس تنفسی بالغین </w:t>
            </w:r>
          </w:p>
          <w:p w:rsidR="00756400" w:rsidRPr="00AA236E" w:rsidRDefault="00756400" w:rsidP="0071315A">
            <w:pPr>
              <w:numPr>
                <w:ilvl w:val="0"/>
                <w:numId w:val="64"/>
              </w:numPr>
              <w:spacing w:after="0" w:line="240" w:lineRule="auto"/>
              <w:ind w:left="360"/>
              <w:jc w:val="both"/>
              <w:rPr>
                <w:rFonts w:cs="B Yagut"/>
                <w:sz w:val="20"/>
                <w:szCs w:val="20"/>
              </w:rPr>
            </w:pPr>
            <w:r w:rsidRPr="00AA236E">
              <w:rPr>
                <w:rFonts w:cs="B Yagut" w:hint="cs"/>
                <w:sz w:val="20"/>
                <w:szCs w:val="20"/>
                <w:rtl/>
              </w:rPr>
              <w:t>فیبرومیالژی</w:t>
            </w:r>
          </w:p>
          <w:p w:rsidR="00756400" w:rsidRPr="00AA236E" w:rsidRDefault="00756400" w:rsidP="0071315A">
            <w:pPr>
              <w:numPr>
                <w:ilvl w:val="0"/>
                <w:numId w:val="64"/>
              </w:numPr>
              <w:spacing w:after="0" w:line="240" w:lineRule="auto"/>
              <w:ind w:left="360"/>
              <w:jc w:val="both"/>
              <w:rPr>
                <w:rFonts w:cs="B Yagut"/>
                <w:sz w:val="20"/>
                <w:szCs w:val="20"/>
              </w:rPr>
            </w:pPr>
            <w:r w:rsidRPr="00AA236E">
              <w:rPr>
                <w:rFonts w:cs="B Yagut" w:hint="cs"/>
                <w:sz w:val="20"/>
                <w:szCs w:val="20"/>
                <w:rtl/>
              </w:rPr>
              <w:t>تب روماتیسمی</w:t>
            </w:r>
          </w:p>
          <w:p w:rsidR="00756400" w:rsidRPr="00AA236E" w:rsidRDefault="00756400" w:rsidP="0071315A">
            <w:pPr>
              <w:numPr>
                <w:ilvl w:val="0"/>
                <w:numId w:val="64"/>
              </w:numPr>
              <w:spacing w:after="0" w:line="240" w:lineRule="auto"/>
              <w:ind w:left="360"/>
              <w:jc w:val="both"/>
              <w:rPr>
                <w:rFonts w:cs="B Yagut"/>
                <w:sz w:val="20"/>
                <w:szCs w:val="20"/>
              </w:rPr>
            </w:pPr>
            <w:r w:rsidRPr="00AA236E">
              <w:rPr>
                <w:rFonts w:cs="B Yagut" w:hint="cs"/>
                <w:sz w:val="20"/>
                <w:szCs w:val="20"/>
                <w:rtl/>
              </w:rPr>
              <w:t xml:space="preserve">واسکولیتها </w:t>
            </w:r>
          </w:p>
          <w:p w:rsidR="00756400" w:rsidRPr="00AA236E" w:rsidRDefault="00756400" w:rsidP="0071315A">
            <w:pPr>
              <w:numPr>
                <w:ilvl w:val="0"/>
                <w:numId w:val="64"/>
              </w:numPr>
              <w:spacing w:after="0" w:line="240" w:lineRule="auto"/>
              <w:ind w:left="360"/>
              <w:jc w:val="both"/>
              <w:rPr>
                <w:rFonts w:cs="B Yagut"/>
                <w:sz w:val="20"/>
                <w:szCs w:val="20"/>
              </w:rPr>
            </w:pPr>
            <w:r w:rsidRPr="00AA236E">
              <w:rPr>
                <w:rFonts w:cs="B Yagut" w:hint="cs"/>
                <w:sz w:val="20"/>
                <w:szCs w:val="20"/>
                <w:rtl/>
              </w:rPr>
              <w:lastRenderedPageBreak/>
              <w:t>آرتریت ویروسی</w:t>
            </w:r>
          </w:p>
          <w:p w:rsidR="00756400" w:rsidRPr="00AA236E" w:rsidRDefault="00756400" w:rsidP="0071315A">
            <w:pPr>
              <w:numPr>
                <w:ilvl w:val="0"/>
                <w:numId w:val="64"/>
              </w:numPr>
              <w:spacing w:after="0" w:line="240" w:lineRule="auto"/>
              <w:ind w:left="360"/>
              <w:jc w:val="both"/>
              <w:rPr>
                <w:rFonts w:cs="B Yagut"/>
                <w:sz w:val="20"/>
                <w:szCs w:val="20"/>
              </w:rPr>
            </w:pPr>
            <w:r w:rsidRPr="00AA236E">
              <w:rPr>
                <w:rFonts w:cs="B Yagut" w:hint="cs"/>
                <w:sz w:val="20"/>
                <w:szCs w:val="20"/>
                <w:rtl/>
              </w:rPr>
              <w:t>آرتریت روماتوئید</w:t>
            </w:r>
          </w:p>
          <w:p w:rsidR="00756400" w:rsidRPr="00AA236E" w:rsidRDefault="00756400" w:rsidP="0071315A">
            <w:pPr>
              <w:numPr>
                <w:ilvl w:val="0"/>
                <w:numId w:val="64"/>
              </w:numPr>
              <w:spacing w:after="0" w:line="240" w:lineRule="auto"/>
              <w:ind w:left="360"/>
              <w:jc w:val="both"/>
              <w:rPr>
                <w:rFonts w:cs="B Yagut"/>
                <w:sz w:val="20"/>
                <w:szCs w:val="20"/>
              </w:rPr>
            </w:pPr>
            <w:r w:rsidRPr="00AA236E">
              <w:rPr>
                <w:rFonts w:cs="B Yagut" w:hint="cs"/>
                <w:sz w:val="20"/>
                <w:szCs w:val="20"/>
                <w:rtl/>
              </w:rPr>
              <w:t>استئوآرتریت</w:t>
            </w:r>
          </w:p>
          <w:p w:rsidR="00756400" w:rsidRPr="00AA236E" w:rsidRDefault="00756400" w:rsidP="0071315A">
            <w:pPr>
              <w:numPr>
                <w:ilvl w:val="0"/>
                <w:numId w:val="64"/>
              </w:numPr>
              <w:spacing w:after="0" w:line="240" w:lineRule="auto"/>
              <w:ind w:left="360"/>
              <w:jc w:val="both"/>
              <w:rPr>
                <w:rFonts w:cs="B Yagut"/>
                <w:sz w:val="20"/>
                <w:szCs w:val="20"/>
              </w:rPr>
            </w:pPr>
            <w:r w:rsidRPr="00AA236E">
              <w:rPr>
                <w:rFonts w:cs="B Yagut" w:hint="cs"/>
                <w:sz w:val="20"/>
                <w:szCs w:val="20"/>
                <w:rtl/>
              </w:rPr>
              <w:t xml:space="preserve">سندرم </w:t>
            </w:r>
            <w:r w:rsidRPr="00AA236E">
              <w:rPr>
                <w:rFonts w:cs="B Yagut"/>
                <w:sz w:val="20"/>
                <w:szCs w:val="20"/>
              </w:rPr>
              <w:t>Rotator Cuff</w:t>
            </w:r>
            <w:r w:rsidRPr="00AA236E">
              <w:rPr>
                <w:rFonts w:cs="B Yagut" w:hint="cs"/>
                <w:sz w:val="20"/>
                <w:szCs w:val="20"/>
                <w:rtl/>
              </w:rPr>
              <w:t xml:space="preserve"> شانه</w:t>
            </w:r>
          </w:p>
          <w:p w:rsidR="00756400" w:rsidRPr="00AA236E" w:rsidRDefault="00756400" w:rsidP="0071315A">
            <w:pPr>
              <w:numPr>
                <w:ilvl w:val="0"/>
                <w:numId w:val="64"/>
              </w:numPr>
              <w:spacing w:after="0" w:line="240" w:lineRule="auto"/>
              <w:ind w:left="360"/>
              <w:jc w:val="both"/>
              <w:rPr>
                <w:rFonts w:cs="B Yagut"/>
                <w:sz w:val="20"/>
                <w:szCs w:val="20"/>
              </w:rPr>
            </w:pPr>
            <w:r w:rsidRPr="00AA236E">
              <w:rPr>
                <w:rFonts w:cs="B Yagut"/>
                <w:sz w:val="20"/>
                <w:szCs w:val="20"/>
              </w:rPr>
              <w:t xml:space="preserve"> </w:t>
            </w:r>
            <w:r w:rsidRPr="00AA236E">
              <w:rPr>
                <w:rFonts w:cs="B Yagut" w:hint="cs"/>
                <w:sz w:val="20"/>
                <w:szCs w:val="20"/>
                <w:rtl/>
              </w:rPr>
              <w:t>استئوپروز</w:t>
            </w:r>
          </w:p>
          <w:p w:rsidR="00756400" w:rsidRPr="00AA236E" w:rsidRDefault="00756400" w:rsidP="0071315A">
            <w:pPr>
              <w:numPr>
                <w:ilvl w:val="0"/>
                <w:numId w:val="64"/>
              </w:numPr>
              <w:spacing w:after="0" w:line="240" w:lineRule="auto"/>
              <w:ind w:left="360"/>
              <w:jc w:val="both"/>
              <w:rPr>
                <w:rFonts w:cs="B Yagut"/>
                <w:sz w:val="20"/>
                <w:szCs w:val="20"/>
              </w:rPr>
            </w:pPr>
            <w:r w:rsidRPr="00AA236E">
              <w:rPr>
                <w:rFonts w:cs="B Yagut" w:hint="cs"/>
                <w:sz w:val="20"/>
                <w:szCs w:val="20"/>
                <w:rtl/>
              </w:rPr>
              <w:t>کندرومالاسی کشکک</w:t>
            </w:r>
          </w:p>
          <w:p w:rsidR="00756400" w:rsidRPr="00AA236E" w:rsidRDefault="00756400" w:rsidP="0071315A">
            <w:pPr>
              <w:numPr>
                <w:ilvl w:val="0"/>
                <w:numId w:val="64"/>
              </w:numPr>
              <w:spacing w:after="0" w:line="240" w:lineRule="auto"/>
              <w:ind w:left="360"/>
              <w:jc w:val="both"/>
              <w:rPr>
                <w:rFonts w:cs="B Yagut"/>
                <w:sz w:val="20"/>
                <w:szCs w:val="20"/>
              </w:rPr>
            </w:pPr>
            <w:r w:rsidRPr="00AA236E">
              <w:rPr>
                <w:rFonts w:cs="B Yagut" w:hint="cs"/>
                <w:sz w:val="20"/>
                <w:szCs w:val="20"/>
                <w:rtl/>
              </w:rPr>
              <w:t>اسپوندیلوز</w:t>
            </w:r>
          </w:p>
          <w:p w:rsidR="00756400" w:rsidRPr="00AA236E" w:rsidRDefault="00756400" w:rsidP="001B6697">
            <w:pPr>
              <w:numPr>
                <w:ilvl w:val="0"/>
                <w:numId w:val="64"/>
              </w:numPr>
              <w:spacing w:after="0" w:line="240" w:lineRule="auto"/>
              <w:ind w:left="360"/>
              <w:jc w:val="both"/>
              <w:rPr>
                <w:rFonts w:cs="B Yagut"/>
                <w:sz w:val="20"/>
                <w:szCs w:val="20"/>
                <w:rtl/>
              </w:rPr>
            </w:pPr>
            <w:r w:rsidRPr="00AA236E">
              <w:rPr>
                <w:rFonts w:cs="B Yagut"/>
                <w:sz w:val="20"/>
                <w:szCs w:val="20"/>
              </w:rPr>
              <w:t>Plantar fasciitis</w:t>
            </w:r>
          </w:p>
        </w:tc>
      </w:tr>
      <w:tr w:rsidR="00756400" w:rsidRPr="00AA236E" w:rsidTr="00BF4CD7">
        <w:trPr>
          <w:trHeight w:val="1475"/>
        </w:trPr>
        <w:tc>
          <w:tcPr>
            <w:tcW w:w="5000" w:type="pct"/>
            <w:gridSpan w:val="2"/>
            <w:shd w:val="clear" w:color="auto" w:fill="auto"/>
          </w:tcPr>
          <w:p w:rsidR="00756400" w:rsidRPr="00AA236E" w:rsidRDefault="00756400" w:rsidP="0071315A">
            <w:pPr>
              <w:spacing w:after="0" w:line="240" w:lineRule="auto"/>
              <w:ind w:left="162"/>
              <w:jc w:val="both"/>
              <w:rPr>
                <w:rFonts w:cs="B Yagut"/>
                <w:sz w:val="20"/>
                <w:szCs w:val="20"/>
                <w:rtl/>
              </w:rPr>
            </w:pPr>
            <w:r w:rsidRPr="00AA236E">
              <w:rPr>
                <w:rFonts w:cs="B Yagut" w:hint="cs"/>
                <w:sz w:val="20"/>
                <w:szCs w:val="20"/>
                <w:rtl/>
              </w:rPr>
              <w:lastRenderedPageBreak/>
              <w:t>* موارد الزامی، شامل بیماری ها و سندرمهایی است که اداره آنها در حیطه عملکرد پزشک عمومی قرار دارد</w:t>
            </w:r>
            <w:r w:rsidR="00BA7E2C" w:rsidRPr="00AA236E">
              <w:rPr>
                <w:rFonts w:cs="B Yagut" w:hint="cs"/>
                <w:sz w:val="20"/>
                <w:szCs w:val="20"/>
                <w:rtl/>
              </w:rPr>
              <w:t xml:space="preserve">. </w:t>
            </w:r>
            <w:r w:rsidRPr="00AA236E">
              <w:rPr>
                <w:rFonts w:cs="B Yagut" w:hint="cs"/>
                <w:sz w:val="20"/>
                <w:szCs w:val="20"/>
                <w:rtl/>
              </w:rPr>
              <w:t>سایر موارد ضروری حسب تشخیص کمیته برنامه درسی دانشکده پزشکی می تواند به موارد فوق</w:t>
            </w:r>
            <w:r w:rsidR="00BA7E2C" w:rsidRPr="00AA236E">
              <w:rPr>
                <w:rFonts w:cs="B Yagut" w:hint="cs"/>
                <w:sz w:val="20"/>
                <w:szCs w:val="20"/>
                <w:rtl/>
              </w:rPr>
              <w:t xml:space="preserve"> </w:t>
            </w:r>
            <w:r w:rsidRPr="00AA236E">
              <w:rPr>
                <w:rFonts w:cs="B Yagut" w:hint="cs"/>
                <w:sz w:val="20"/>
                <w:szCs w:val="20"/>
                <w:rtl/>
              </w:rPr>
              <w:t xml:space="preserve">اضافه شود، مشروط بر آنکه امکان مواجهه با بیماران و </w:t>
            </w:r>
            <w:r w:rsidR="00F84D91" w:rsidRPr="00AA236E">
              <w:rPr>
                <w:rFonts w:cs="B Yagut" w:hint="cs"/>
                <w:sz w:val="20"/>
                <w:szCs w:val="20"/>
                <w:rtl/>
              </w:rPr>
              <w:t>آموزش</w:t>
            </w:r>
            <w:r w:rsidRPr="00AA236E">
              <w:rPr>
                <w:rFonts w:cs="B Yagut" w:hint="cs"/>
                <w:sz w:val="20"/>
                <w:szCs w:val="20"/>
                <w:rtl/>
              </w:rPr>
              <w:t xml:space="preserve"> نیز برای دانشجویان و کاورزان فراهم گردد</w:t>
            </w:r>
            <w:r w:rsidR="00BA7E2C" w:rsidRPr="00AA236E">
              <w:rPr>
                <w:rFonts w:cs="B Yagut" w:hint="cs"/>
                <w:sz w:val="20"/>
                <w:szCs w:val="20"/>
                <w:rtl/>
              </w:rPr>
              <w:t xml:space="preserve">. </w:t>
            </w:r>
          </w:p>
          <w:p w:rsidR="00756400" w:rsidRPr="00AA236E" w:rsidRDefault="00756400" w:rsidP="0071315A">
            <w:pPr>
              <w:spacing w:after="0" w:line="240" w:lineRule="auto"/>
              <w:ind w:left="162"/>
              <w:jc w:val="both"/>
              <w:rPr>
                <w:rFonts w:cs="B Yagut"/>
                <w:b/>
                <w:bCs/>
                <w:sz w:val="20"/>
                <w:szCs w:val="20"/>
                <w:rtl/>
              </w:rPr>
            </w:pPr>
            <w:r w:rsidRPr="00AA236E">
              <w:rPr>
                <w:rFonts w:cs="B Yagut" w:hint="cs"/>
                <w:sz w:val="20"/>
                <w:szCs w:val="20"/>
                <w:rtl/>
              </w:rPr>
              <w:t xml:space="preserve">**در طی این چرخش </w:t>
            </w:r>
            <w:r w:rsidR="0038459F" w:rsidRPr="00AA236E">
              <w:rPr>
                <w:rFonts w:cs="B Yagut" w:hint="cs"/>
                <w:b/>
                <w:bCs/>
                <w:sz w:val="20"/>
                <w:szCs w:val="20"/>
                <w:rtl/>
              </w:rPr>
              <w:t>لازم است</w:t>
            </w:r>
            <w:r w:rsidRPr="00AA236E">
              <w:rPr>
                <w:rFonts w:cs="B Yagut" w:hint="cs"/>
                <w:b/>
                <w:bCs/>
                <w:sz w:val="20"/>
                <w:szCs w:val="20"/>
                <w:rtl/>
              </w:rPr>
              <w:t xml:space="preserve"> آزمایشها و روشهای تشخیصی رایج دارای کاربرد در حیطه فعالیت بالینی پزشک عمومی، و نحوه درخواست و تفسیر نتایج این آزمایشها و روشها در اختلالات و بیماریهای شایع داخلی</w:t>
            </w:r>
            <w:r w:rsidR="00BA7E2C" w:rsidRPr="00AA236E">
              <w:rPr>
                <w:rFonts w:cs="B Yagut" w:hint="cs"/>
                <w:b/>
                <w:bCs/>
                <w:sz w:val="20"/>
                <w:szCs w:val="20"/>
                <w:rtl/>
              </w:rPr>
              <w:t xml:space="preserve"> </w:t>
            </w:r>
            <w:r w:rsidR="00F84D91" w:rsidRPr="00AA236E">
              <w:rPr>
                <w:rFonts w:cs="B Yagut" w:hint="cs"/>
                <w:b/>
                <w:bCs/>
                <w:sz w:val="20"/>
                <w:szCs w:val="20"/>
                <w:rtl/>
              </w:rPr>
              <w:t>آموزش</w:t>
            </w:r>
            <w:r w:rsidRPr="00AA236E">
              <w:rPr>
                <w:rFonts w:cs="B Yagut" w:hint="cs"/>
                <w:b/>
                <w:bCs/>
                <w:sz w:val="20"/>
                <w:szCs w:val="20"/>
                <w:rtl/>
              </w:rPr>
              <w:t xml:space="preserve"> داده شود</w:t>
            </w:r>
            <w:r w:rsidR="00BA7E2C" w:rsidRPr="00AA236E">
              <w:rPr>
                <w:rFonts w:cs="B Yagut" w:hint="cs"/>
                <w:b/>
                <w:bCs/>
                <w:sz w:val="20"/>
                <w:szCs w:val="20"/>
                <w:rtl/>
              </w:rPr>
              <w:t xml:space="preserve">. </w:t>
            </w:r>
          </w:p>
          <w:p w:rsidR="008A38EB" w:rsidRPr="00AA236E" w:rsidRDefault="00756400" w:rsidP="0071315A">
            <w:pPr>
              <w:spacing w:after="0" w:line="240" w:lineRule="auto"/>
              <w:ind w:left="162"/>
              <w:jc w:val="both"/>
              <w:rPr>
                <w:rFonts w:cs="B Yagut"/>
                <w:b/>
                <w:bCs/>
                <w:sz w:val="20"/>
                <w:szCs w:val="20"/>
                <w:rtl/>
              </w:rPr>
            </w:pPr>
            <w:r w:rsidRPr="00AA236E">
              <w:rPr>
                <w:rFonts w:cs="B Yagut" w:hint="cs"/>
                <w:sz w:val="20"/>
                <w:szCs w:val="20"/>
                <w:rtl/>
              </w:rPr>
              <w:t xml:space="preserve">*** در طی این چرخش </w:t>
            </w:r>
            <w:r w:rsidR="0038459F" w:rsidRPr="00AA236E">
              <w:rPr>
                <w:rFonts w:cs="B Yagut" w:hint="cs"/>
                <w:b/>
                <w:bCs/>
                <w:sz w:val="20"/>
                <w:szCs w:val="20"/>
                <w:rtl/>
              </w:rPr>
              <w:t>لازم است</w:t>
            </w:r>
            <w:r w:rsidRPr="00AA236E">
              <w:rPr>
                <w:rFonts w:cs="B Yagut" w:hint="cs"/>
                <w:b/>
                <w:bCs/>
                <w:sz w:val="20"/>
                <w:szCs w:val="20"/>
                <w:rtl/>
              </w:rPr>
              <w:t xml:space="preserve"> داروهای رایج دارای کاربرد در حیطه فعالیت بالینی پزشک عمومی، و نحوه نوشتن نسخه در اختلالات و بیماریهای شایع داخلی </w:t>
            </w:r>
            <w:r w:rsidR="00F84D91" w:rsidRPr="00AA236E">
              <w:rPr>
                <w:rFonts w:cs="B Yagut" w:hint="cs"/>
                <w:b/>
                <w:bCs/>
                <w:sz w:val="20"/>
                <w:szCs w:val="20"/>
                <w:rtl/>
              </w:rPr>
              <w:t>آموزش</w:t>
            </w:r>
            <w:r w:rsidRPr="00AA236E">
              <w:rPr>
                <w:rFonts w:cs="B Yagut" w:hint="cs"/>
                <w:b/>
                <w:bCs/>
                <w:sz w:val="20"/>
                <w:szCs w:val="20"/>
                <w:rtl/>
              </w:rPr>
              <w:t xml:space="preserve"> داده شود</w:t>
            </w:r>
            <w:r w:rsidR="00BA7E2C" w:rsidRPr="00AA236E">
              <w:rPr>
                <w:rFonts w:cs="B Yagut" w:hint="cs"/>
                <w:b/>
                <w:bCs/>
                <w:sz w:val="20"/>
                <w:szCs w:val="20"/>
                <w:rtl/>
              </w:rPr>
              <w:t xml:space="preserve">. </w:t>
            </w:r>
          </w:p>
          <w:p w:rsidR="00756400" w:rsidRPr="00AA236E" w:rsidRDefault="008A38EB" w:rsidP="0071315A">
            <w:pPr>
              <w:spacing w:after="0" w:line="240" w:lineRule="auto"/>
              <w:ind w:left="162"/>
              <w:jc w:val="both"/>
              <w:rPr>
                <w:rFonts w:cs="B Yagut"/>
                <w:sz w:val="20"/>
                <w:szCs w:val="20"/>
              </w:rPr>
            </w:pPr>
            <w:r w:rsidRPr="00AA236E">
              <w:rPr>
                <w:rFonts w:cs="B Yagut" w:hint="cs"/>
                <w:sz w:val="20"/>
                <w:szCs w:val="20"/>
                <w:rtl/>
              </w:rPr>
              <w:t>**** در طی این دوره لازم است دانشجویان نحوه مراعات ایمنی بیماران را یادبگیرند و عملا تمرین کنند.</w:t>
            </w:r>
          </w:p>
        </w:tc>
      </w:tr>
      <w:tr w:rsidR="00756400" w:rsidRPr="00AA236E" w:rsidTr="00BF4CD7">
        <w:tc>
          <w:tcPr>
            <w:tcW w:w="5000" w:type="pct"/>
            <w:gridSpan w:val="2"/>
            <w:shd w:val="clear" w:color="auto" w:fill="D9D9D9"/>
          </w:tcPr>
          <w:p w:rsidR="00756400" w:rsidRPr="00AA236E" w:rsidRDefault="00756400" w:rsidP="0071315A">
            <w:pPr>
              <w:spacing w:after="0" w:line="240" w:lineRule="auto"/>
              <w:ind w:left="162"/>
              <w:jc w:val="both"/>
              <w:rPr>
                <w:rFonts w:cs="B Yagut"/>
                <w:b/>
                <w:bCs/>
                <w:sz w:val="20"/>
                <w:szCs w:val="20"/>
                <w:rtl/>
              </w:rPr>
            </w:pPr>
            <w:r w:rsidRPr="00AA236E">
              <w:rPr>
                <w:rFonts w:cs="B Yagut" w:hint="cs"/>
                <w:b/>
                <w:bCs/>
                <w:sz w:val="20"/>
                <w:szCs w:val="20"/>
                <w:rtl/>
              </w:rPr>
              <w:t>پروسیجرهای ضروری در این بخش</w:t>
            </w:r>
            <w:r w:rsidR="00BA7E2C" w:rsidRPr="00AA236E">
              <w:rPr>
                <w:rFonts w:cs="B Yagut" w:hint="cs"/>
                <w:b/>
                <w:bCs/>
                <w:sz w:val="20"/>
                <w:szCs w:val="20"/>
                <w:rtl/>
              </w:rPr>
              <w:t xml:space="preserve">: </w:t>
            </w:r>
          </w:p>
        </w:tc>
      </w:tr>
      <w:tr w:rsidR="00756400" w:rsidRPr="00AA236E" w:rsidTr="00BF4CD7">
        <w:tc>
          <w:tcPr>
            <w:tcW w:w="5000" w:type="pct"/>
            <w:gridSpan w:val="2"/>
            <w:shd w:val="clear" w:color="auto" w:fill="auto"/>
          </w:tcPr>
          <w:p w:rsidR="00756400" w:rsidRPr="00AA236E" w:rsidRDefault="00756400" w:rsidP="0071315A">
            <w:pPr>
              <w:pStyle w:val="NoSpacing"/>
              <w:numPr>
                <w:ilvl w:val="0"/>
                <w:numId w:val="127"/>
              </w:numPr>
              <w:bidi/>
              <w:ind w:left="564" w:right="288"/>
              <w:jc w:val="both"/>
              <w:rPr>
                <w:rFonts w:ascii="Times New Roman" w:hAnsi="Times New Roman" w:cs="B Yagut"/>
                <w:b/>
                <w:sz w:val="20"/>
                <w:szCs w:val="20"/>
              </w:rPr>
            </w:pPr>
            <w:r w:rsidRPr="00AA236E">
              <w:rPr>
                <w:rFonts w:cs="B Yagut"/>
                <w:b/>
                <w:i/>
                <w:iCs/>
                <w:sz w:val="20"/>
                <w:szCs w:val="20"/>
                <w:rtl/>
              </w:rPr>
              <w:t>کمکهاي اوليه</w:t>
            </w:r>
          </w:p>
          <w:p w:rsidR="00756400" w:rsidRPr="00AA236E" w:rsidRDefault="00756400" w:rsidP="0071315A">
            <w:pPr>
              <w:pStyle w:val="NoSpacing"/>
              <w:numPr>
                <w:ilvl w:val="0"/>
                <w:numId w:val="127"/>
              </w:numPr>
              <w:bidi/>
              <w:ind w:left="564" w:right="288"/>
              <w:jc w:val="both"/>
              <w:rPr>
                <w:rFonts w:ascii="Times New Roman" w:hAnsi="Times New Roman" w:cs="B Yagut"/>
                <w:b/>
                <w:sz w:val="20"/>
                <w:szCs w:val="20"/>
              </w:rPr>
            </w:pPr>
            <w:r w:rsidRPr="00AA236E">
              <w:rPr>
                <w:rFonts w:cs="B Yagut"/>
                <w:b/>
                <w:i/>
                <w:iCs/>
                <w:sz w:val="20"/>
                <w:szCs w:val="20"/>
                <w:rtl/>
              </w:rPr>
              <w:t>احياي قلبي ريوي بالغين (ابتدايي و پيشرفته )</w:t>
            </w:r>
          </w:p>
          <w:p w:rsidR="00756400" w:rsidRPr="00AA236E" w:rsidRDefault="00756400" w:rsidP="0071315A">
            <w:pPr>
              <w:pStyle w:val="NoSpacing"/>
              <w:numPr>
                <w:ilvl w:val="0"/>
                <w:numId w:val="127"/>
              </w:numPr>
              <w:bidi/>
              <w:ind w:left="564" w:right="288"/>
              <w:jc w:val="both"/>
              <w:rPr>
                <w:rFonts w:ascii="Times New Roman" w:hAnsi="Times New Roman" w:cs="B Yagut"/>
                <w:sz w:val="20"/>
                <w:szCs w:val="20"/>
              </w:rPr>
            </w:pPr>
            <w:r w:rsidRPr="00AA236E">
              <w:rPr>
                <w:rFonts w:ascii="Times New Roman" w:hAnsi="Times New Roman" w:cs="B Yagut"/>
                <w:sz w:val="20"/>
                <w:szCs w:val="20"/>
                <w:rtl/>
              </w:rPr>
              <w:t xml:space="preserve">گرفتن نمونه خون وريدي </w:t>
            </w:r>
          </w:p>
          <w:p w:rsidR="00756400" w:rsidRPr="00AA236E" w:rsidRDefault="00756400" w:rsidP="0071315A">
            <w:pPr>
              <w:pStyle w:val="NoSpacing"/>
              <w:numPr>
                <w:ilvl w:val="0"/>
                <w:numId w:val="127"/>
              </w:numPr>
              <w:bidi/>
              <w:ind w:left="564" w:right="288"/>
              <w:jc w:val="both"/>
              <w:rPr>
                <w:rFonts w:ascii="Times New Roman" w:hAnsi="Times New Roman" w:cs="B Yagut"/>
                <w:sz w:val="20"/>
                <w:szCs w:val="20"/>
                <w:rtl/>
              </w:rPr>
            </w:pPr>
            <w:r w:rsidRPr="00AA236E">
              <w:rPr>
                <w:rFonts w:ascii="Times New Roman" w:hAnsi="Times New Roman" w:cs="B Yagut"/>
                <w:sz w:val="20"/>
                <w:szCs w:val="20"/>
                <w:rtl/>
              </w:rPr>
              <w:t xml:space="preserve"> خون‌گیری به منظور انجام کشت خون</w:t>
            </w:r>
          </w:p>
          <w:p w:rsidR="00756400" w:rsidRPr="00AA236E" w:rsidRDefault="00756400" w:rsidP="0071315A">
            <w:pPr>
              <w:pStyle w:val="NoSpacing"/>
              <w:numPr>
                <w:ilvl w:val="0"/>
                <w:numId w:val="127"/>
              </w:numPr>
              <w:bidi/>
              <w:ind w:left="564" w:right="288"/>
              <w:jc w:val="both"/>
              <w:rPr>
                <w:rFonts w:ascii="Times New Roman" w:hAnsi="Times New Roman" w:cs="B Yagut"/>
                <w:sz w:val="20"/>
                <w:szCs w:val="20"/>
              </w:rPr>
            </w:pPr>
            <w:r w:rsidRPr="00AA236E">
              <w:rPr>
                <w:rFonts w:ascii="Times New Roman" w:hAnsi="Times New Roman" w:cs="B Yagut"/>
                <w:sz w:val="20"/>
                <w:szCs w:val="20"/>
                <w:rtl/>
              </w:rPr>
              <w:t>خون‌گيري شرياني به منظور اندازه گيري گازهاي شرياني</w:t>
            </w:r>
          </w:p>
          <w:p w:rsidR="00756400" w:rsidRPr="00AA236E" w:rsidRDefault="00756400" w:rsidP="0071315A">
            <w:pPr>
              <w:pStyle w:val="NoSpacing"/>
              <w:numPr>
                <w:ilvl w:val="0"/>
                <w:numId w:val="127"/>
              </w:numPr>
              <w:bidi/>
              <w:ind w:left="564" w:right="288"/>
              <w:jc w:val="both"/>
              <w:rPr>
                <w:rFonts w:ascii="Times New Roman" w:hAnsi="Times New Roman" w:cs="B Yagut"/>
                <w:sz w:val="20"/>
                <w:szCs w:val="20"/>
              </w:rPr>
            </w:pPr>
            <w:r w:rsidRPr="00AA236E">
              <w:rPr>
                <w:rFonts w:ascii="Times New Roman" w:hAnsi="Times New Roman" w:cs="B Yagut"/>
                <w:sz w:val="20"/>
                <w:szCs w:val="20"/>
                <w:rtl/>
              </w:rPr>
              <w:t>برقراری راه وریدی محیطی</w:t>
            </w:r>
            <w:r w:rsidRPr="00AA236E">
              <w:rPr>
                <w:rFonts w:ascii="Times New Roman" w:hAnsi="Times New Roman" w:cs="B Yagut" w:hint="cs"/>
                <w:sz w:val="20"/>
                <w:szCs w:val="20"/>
                <w:rtl/>
              </w:rPr>
              <w:t xml:space="preserve"> و تزريق مايعات</w:t>
            </w:r>
          </w:p>
          <w:p w:rsidR="00756400" w:rsidRPr="00AA236E" w:rsidRDefault="00756400" w:rsidP="0071315A">
            <w:pPr>
              <w:pStyle w:val="NoSpacing"/>
              <w:numPr>
                <w:ilvl w:val="0"/>
                <w:numId w:val="127"/>
              </w:numPr>
              <w:bidi/>
              <w:ind w:left="564" w:right="288"/>
              <w:jc w:val="both"/>
              <w:rPr>
                <w:rFonts w:ascii="Times New Roman" w:hAnsi="Times New Roman" w:cs="B Yagut"/>
                <w:sz w:val="20"/>
                <w:szCs w:val="20"/>
              </w:rPr>
            </w:pPr>
            <w:r w:rsidRPr="00AA236E">
              <w:rPr>
                <w:rFonts w:ascii="Times New Roman" w:hAnsi="Times New Roman" w:cs="B Yagut"/>
                <w:sz w:val="20"/>
                <w:szCs w:val="20"/>
                <w:rtl/>
              </w:rPr>
              <w:t xml:space="preserve">تزريق انسولين </w:t>
            </w:r>
          </w:p>
          <w:p w:rsidR="00756400" w:rsidRPr="00AA236E" w:rsidRDefault="00756400" w:rsidP="0071315A">
            <w:pPr>
              <w:pStyle w:val="NoSpacing"/>
              <w:numPr>
                <w:ilvl w:val="0"/>
                <w:numId w:val="127"/>
              </w:numPr>
              <w:bidi/>
              <w:ind w:left="564" w:right="288"/>
              <w:jc w:val="both"/>
              <w:rPr>
                <w:rFonts w:ascii="Times New Roman" w:hAnsi="Times New Roman" w:cs="B Yagut"/>
                <w:sz w:val="20"/>
                <w:szCs w:val="20"/>
              </w:rPr>
            </w:pPr>
            <w:r w:rsidRPr="00AA236E">
              <w:rPr>
                <w:rFonts w:ascii="Times New Roman" w:hAnsi="Times New Roman" w:cs="B Yagut"/>
                <w:sz w:val="20"/>
                <w:szCs w:val="20"/>
                <w:rtl/>
              </w:rPr>
              <w:t>تزريق</w:t>
            </w:r>
            <w:r w:rsidR="00BA7E2C" w:rsidRPr="00AA236E">
              <w:rPr>
                <w:rFonts w:ascii="Times New Roman" w:hAnsi="Times New Roman" w:cs="B Yagut"/>
                <w:sz w:val="20"/>
                <w:szCs w:val="20"/>
                <w:rtl/>
              </w:rPr>
              <w:t xml:space="preserve">: </w:t>
            </w:r>
            <w:r w:rsidRPr="00AA236E">
              <w:rPr>
                <w:rFonts w:ascii="Times New Roman" w:hAnsi="Times New Roman" w:cs="B Yagut"/>
                <w:sz w:val="20"/>
                <w:szCs w:val="20"/>
                <w:rtl/>
              </w:rPr>
              <w:t>داخل پوست، زيرجلدي، عضلاني و وريدي</w:t>
            </w:r>
            <w:r w:rsidRPr="00AA236E">
              <w:rPr>
                <w:rFonts w:ascii="Times New Roman" w:hAnsi="Times New Roman" w:cs="B Yagut" w:hint="cs"/>
                <w:sz w:val="20"/>
                <w:szCs w:val="20"/>
                <w:rtl/>
              </w:rPr>
              <w:t xml:space="preserve"> وداخل استخواني</w:t>
            </w:r>
          </w:p>
          <w:p w:rsidR="00756400" w:rsidRPr="00AA236E" w:rsidRDefault="00756400" w:rsidP="0071315A">
            <w:pPr>
              <w:pStyle w:val="NoSpacing"/>
              <w:numPr>
                <w:ilvl w:val="0"/>
                <w:numId w:val="127"/>
              </w:numPr>
              <w:bidi/>
              <w:ind w:left="564" w:right="288"/>
              <w:jc w:val="both"/>
              <w:rPr>
                <w:rFonts w:ascii="Times New Roman" w:hAnsi="Times New Roman" w:cs="B Yagut"/>
                <w:sz w:val="20"/>
                <w:szCs w:val="20"/>
                <w:rtl/>
              </w:rPr>
            </w:pPr>
            <w:r w:rsidRPr="00AA236E">
              <w:rPr>
                <w:rFonts w:ascii="Times New Roman" w:hAnsi="Times New Roman" w:cs="B Yagut"/>
                <w:sz w:val="20"/>
                <w:szCs w:val="20"/>
                <w:rtl/>
              </w:rPr>
              <w:t>اداره راه هوایی</w:t>
            </w:r>
          </w:p>
          <w:p w:rsidR="00756400" w:rsidRPr="00AA236E" w:rsidRDefault="00756400" w:rsidP="0071315A">
            <w:pPr>
              <w:pStyle w:val="NoSpacing"/>
              <w:numPr>
                <w:ilvl w:val="0"/>
                <w:numId w:val="127"/>
              </w:numPr>
              <w:tabs>
                <w:tab w:val="right" w:pos="462"/>
              </w:tabs>
              <w:bidi/>
              <w:ind w:left="564" w:right="288"/>
              <w:jc w:val="both"/>
              <w:rPr>
                <w:rFonts w:ascii="Times New Roman" w:hAnsi="Times New Roman" w:cs="B Yagut"/>
                <w:sz w:val="20"/>
                <w:szCs w:val="20"/>
              </w:rPr>
            </w:pPr>
            <w:r w:rsidRPr="00AA236E">
              <w:rPr>
                <w:rFonts w:ascii="Times New Roman" w:hAnsi="Times New Roman" w:cs="B Yagut"/>
                <w:sz w:val="20"/>
                <w:szCs w:val="20"/>
                <w:rtl/>
              </w:rPr>
              <w:t>توراکوستومی با سوزن در پنوموتوراكس فشارنده</w:t>
            </w:r>
          </w:p>
          <w:p w:rsidR="00756400" w:rsidRPr="00AA236E" w:rsidRDefault="00756400" w:rsidP="0071315A">
            <w:pPr>
              <w:pStyle w:val="NoSpacing"/>
              <w:numPr>
                <w:ilvl w:val="0"/>
                <w:numId w:val="127"/>
              </w:numPr>
              <w:tabs>
                <w:tab w:val="right" w:pos="462"/>
              </w:tabs>
              <w:bidi/>
              <w:ind w:left="564" w:right="288"/>
              <w:jc w:val="both"/>
              <w:rPr>
                <w:rFonts w:ascii="Times New Roman" w:hAnsi="Times New Roman" w:cs="B Yagut"/>
                <w:sz w:val="20"/>
                <w:szCs w:val="20"/>
              </w:rPr>
            </w:pPr>
            <w:r w:rsidRPr="00AA236E">
              <w:rPr>
                <w:rFonts w:ascii="Times New Roman" w:hAnsi="Times New Roman" w:cs="B Yagut"/>
                <w:sz w:val="20"/>
                <w:szCs w:val="20"/>
                <w:rtl/>
              </w:rPr>
              <w:t>توراكوسنتز</w:t>
            </w:r>
          </w:p>
          <w:p w:rsidR="00756400" w:rsidRPr="00AA236E" w:rsidRDefault="00756400" w:rsidP="0071315A">
            <w:pPr>
              <w:pStyle w:val="NoSpacing"/>
              <w:numPr>
                <w:ilvl w:val="0"/>
                <w:numId w:val="127"/>
              </w:numPr>
              <w:tabs>
                <w:tab w:val="right" w:pos="462"/>
              </w:tabs>
              <w:bidi/>
              <w:ind w:left="564" w:right="288"/>
              <w:jc w:val="both"/>
              <w:rPr>
                <w:rFonts w:ascii="Times New Roman" w:hAnsi="Times New Roman" w:cs="B Yagut"/>
                <w:sz w:val="20"/>
                <w:szCs w:val="20"/>
                <w:rtl/>
              </w:rPr>
            </w:pPr>
            <w:r w:rsidRPr="00AA236E">
              <w:rPr>
                <w:rFonts w:ascii="Times New Roman" w:hAnsi="Times New Roman" w:cs="B Yagut"/>
                <w:sz w:val="20"/>
                <w:szCs w:val="20"/>
                <w:rtl/>
              </w:rPr>
              <w:t>پاراسنتز شكمي</w:t>
            </w:r>
          </w:p>
          <w:p w:rsidR="00756400" w:rsidRPr="00AA236E" w:rsidRDefault="00756400" w:rsidP="0071315A">
            <w:pPr>
              <w:pStyle w:val="NoSpacing"/>
              <w:numPr>
                <w:ilvl w:val="0"/>
                <w:numId w:val="127"/>
              </w:numPr>
              <w:tabs>
                <w:tab w:val="right" w:pos="462"/>
              </w:tabs>
              <w:bidi/>
              <w:ind w:left="564" w:right="288"/>
              <w:jc w:val="both"/>
              <w:rPr>
                <w:rFonts w:ascii="Times New Roman" w:hAnsi="Times New Roman" w:cs="B Yagut"/>
                <w:sz w:val="20"/>
                <w:szCs w:val="20"/>
              </w:rPr>
            </w:pPr>
            <w:r w:rsidRPr="00AA236E">
              <w:rPr>
                <w:rFonts w:ascii="Times New Roman" w:hAnsi="Times New Roman" w:cs="B Yagut"/>
                <w:sz w:val="20"/>
                <w:szCs w:val="20"/>
                <w:rtl/>
              </w:rPr>
              <w:t>احتیاطات استاندارد به منظور کنترل عفونت به ويژه كار كردن در شرايط استريل</w:t>
            </w:r>
            <w:r w:rsidRPr="00AA236E">
              <w:rPr>
                <w:rFonts w:ascii="Times New Roman" w:hAnsi="Times New Roman" w:cs="B Yagut"/>
                <w:sz w:val="20"/>
                <w:szCs w:val="20"/>
              </w:rPr>
              <w:t>(Infection control precautions)</w:t>
            </w:r>
            <w:r w:rsidRPr="00AA236E">
              <w:rPr>
                <w:rFonts w:ascii="Times New Roman" w:hAnsi="Times New Roman" w:cs="B Yagut" w:hint="cs"/>
                <w:sz w:val="20"/>
                <w:szCs w:val="20"/>
                <w:rtl/>
              </w:rPr>
              <w:t xml:space="preserve"> مانند دست شستن</w:t>
            </w:r>
          </w:p>
          <w:p w:rsidR="00756400" w:rsidRPr="00AA236E" w:rsidRDefault="00756400" w:rsidP="0071315A">
            <w:pPr>
              <w:pStyle w:val="NoSpacing"/>
              <w:numPr>
                <w:ilvl w:val="0"/>
                <w:numId w:val="127"/>
              </w:numPr>
              <w:tabs>
                <w:tab w:val="right" w:pos="462"/>
              </w:tabs>
              <w:bidi/>
              <w:ind w:left="564" w:right="288"/>
              <w:jc w:val="both"/>
              <w:rPr>
                <w:rFonts w:ascii="Times New Roman" w:hAnsi="Times New Roman" w:cs="B Yagut"/>
                <w:sz w:val="20"/>
                <w:szCs w:val="20"/>
                <w:rtl/>
              </w:rPr>
            </w:pPr>
            <w:r w:rsidRPr="00AA236E">
              <w:rPr>
                <w:rFonts w:ascii="Times New Roman" w:hAnsi="Times New Roman" w:cs="B Yagut"/>
                <w:sz w:val="20"/>
                <w:szCs w:val="20"/>
                <w:rtl/>
              </w:rPr>
              <w:t xml:space="preserve">تعبیه و خارج کردن کاتتر مثانه </w:t>
            </w:r>
          </w:p>
          <w:p w:rsidR="00756400" w:rsidRPr="00AA236E" w:rsidRDefault="00756400" w:rsidP="0071315A">
            <w:pPr>
              <w:pStyle w:val="NoSpacing"/>
              <w:numPr>
                <w:ilvl w:val="0"/>
                <w:numId w:val="127"/>
              </w:numPr>
              <w:tabs>
                <w:tab w:val="right" w:pos="462"/>
              </w:tabs>
              <w:bidi/>
              <w:ind w:left="564" w:right="288"/>
              <w:jc w:val="both"/>
              <w:rPr>
                <w:rFonts w:ascii="Times New Roman" w:hAnsi="Times New Roman" w:cs="B Yagut"/>
                <w:sz w:val="20"/>
                <w:szCs w:val="20"/>
              </w:rPr>
            </w:pPr>
            <w:r w:rsidRPr="00AA236E">
              <w:rPr>
                <w:rFonts w:ascii="Times New Roman" w:hAnsi="Times New Roman" w:cs="B Yagut"/>
                <w:sz w:val="20"/>
                <w:szCs w:val="20"/>
                <w:rtl/>
              </w:rPr>
              <w:t xml:space="preserve"> پونکسیون سوپراپوبیک</w:t>
            </w:r>
          </w:p>
          <w:p w:rsidR="00756400" w:rsidRPr="00AA236E" w:rsidRDefault="00756400" w:rsidP="0071315A">
            <w:pPr>
              <w:pStyle w:val="NoSpacing"/>
              <w:numPr>
                <w:ilvl w:val="0"/>
                <w:numId w:val="127"/>
              </w:numPr>
              <w:tabs>
                <w:tab w:val="right" w:pos="462"/>
              </w:tabs>
              <w:bidi/>
              <w:ind w:left="564" w:right="288"/>
              <w:jc w:val="both"/>
              <w:rPr>
                <w:rFonts w:ascii="Times New Roman" w:hAnsi="Times New Roman" w:cs="B Yagut"/>
                <w:sz w:val="20"/>
                <w:szCs w:val="20"/>
              </w:rPr>
            </w:pPr>
            <w:r w:rsidRPr="00AA236E">
              <w:rPr>
                <w:rFonts w:ascii="Times New Roman" w:hAnsi="Times New Roman" w:cs="B Yagut" w:hint="cs"/>
                <w:sz w:val="20"/>
                <w:szCs w:val="20"/>
                <w:rtl/>
              </w:rPr>
              <w:t>انتقال بيمار</w:t>
            </w:r>
            <w:r w:rsidRPr="00AA236E">
              <w:rPr>
                <w:rFonts w:ascii="Times New Roman" w:hAnsi="Times New Roman" w:cs="B Yagut"/>
                <w:sz w:val="20"/>
                <w:szCs w:val="20"/>
                <w:rtl/>
              </w:rPr>
              <w:t xml:space="preserve"> </w:t>
            </w:r>
          </w:p>
          <w:p w:rsidR="00756400" w:rsidRPr="00AA236E" w:rsidRDefault="00756400" w:rsidP="0071315A">
            <w:pPr>
              <w:pStyle w:val="NoSpacing"/>
              <w:numPr>
                <w:ilvl w:val="0"/>
                <w:numId w:val="127"/>
              </w:numPr>
              <w:tabs>
                <w:tab w:val="right" w:pos="462"/>
              </w:tabs>
              <w:bidi/>
              <w:ind w:left="564" w:right="288"/>
              <w:jc w:val="both"/>
              <w:rPr>
                <w:rFonts w:ascii="Times New Roman" w:hAnsi="Times New Roman" w:cs="B Yagut"/>
                <w:sz w:val="20"/>
                <w:szCs w:val="20"/>
              </w:rPr>
            </w:pPr>
            <w:r w:rsidRPr="00AA236E">
              <w:rPr>
                <w:rFonts w:ascii="Times New Roman" w:hAnsi="Times New Roman" w:cs="B Yagut"/>
                <w:sz w:val="20"/>
                <w:szCs w:val="20"/>
                <w:rtl/>
              </w:rPr>
              <w:t xml:space="preserve">انجام آسپیراسیون مایع مفصلی زانو </w:t>
            </w:r>
          </w:p>
          <w:p w:rsidR="00756400" w:rsidRPr="00AA236E" w:rsidRDefault="00756400" w:rsidP="0071315A">
            <w:pPr>
              <w:pStyle w:val="NoSpacing"/>
              <w:numPr>
                <w:ilvl w:val="0"/>
                <w:numId w:val="127"/>
              </w:numPr>
              <w:tabs>
                <w:tab w:val="right" w:pos="462"/>
              </w:tabs>
              <w:bidi/>
              <w:ind w:left="564" w:right="288"/>
              <w:jc w:val="both"/>
              <w:rPr>
                <w:rFonts w:ascii="Times New Roman" w:hAnsi="Times New Roman" w:cs="B Yagut"/>
                <w:sz w:val="20"/>
                <w:szCs w:val="20"/>
              </w:rPr>
            </w:pPr>
            <w:r w:rsidRPr="00AA236E">
              <w:rPr>
                <w:rFonts w:ascii="Times New Roman" w:hAnsi="Times New Roman" w:cs="B Yagut"/>
                <w:sz w:val="20"/>
                <w:szCs w:val="20"/>
                <w:rtl/>
              </w:rPr>
              <w:t>استفاده از افشانه</w:t>
            </w:r>
            <w:r w:rsidRPr="00AA236E">
              <w:rPr>
                <w:rStyle w:val="FootnoteReference"/>
                <w:rFonts w:ascii="Times New Roman" w:hAnsi="Times New Roman" w:cs="B Yagut"/>
                <w:color w:val="auto"/>
                <w:sz w:val="20"/>
                <w:szCs w:val="20"/>
                <w:rtl/>
              </w:rPr>
              <w:footnoteReference w:id="11"/>
            </w:r>
            <w:r w:rsidRPr="00AA236E">
              <w:rPr>
                <w:rFonts w:ascii="Times New Roman" w:hAnsi="Times New Roman" w:cs="B Yagut"/>
                <w:sz w:val="20"/>
                <w:szCs w:val="20"/>
                <w:rtl/>
              </w:rPr>
              <w:t xml:space="preserve"> </w:t>
            </w:r>
          </w:p>
          <w:p w:rsidR="00756400" w:rsidRPr="00AA236E" w:rsidRDefault="00756400" w:rsidP="0071315A">
            <w:pPr>
              <w:pStyle w:val="NoSpacing"/>
              <w:numPr>
                <w:ilvl w:val="0"/>
                <w:numId w:val="127"/>
              </w:numPr>
              <w:tabs>
                <w:tab w:val="right" w:pos="462"/>
              </w:tabs>
              <w:bidi/>
              <w:ind w:left="564" w:right="288"/>
              <w:jc w:val="both"/>
              <w:rPr>
                <w:rFonts w:ascii="Times New Roman" w:hAnsi="Times New Roman" w:cs="B Yagut"/>
                <w:sz w:val="20"/>
                <w:szCs w:val="20"/>
              </w:rPr>
            </w:pPr>
            <w:r w:rsidRPr="00AA236E">
              <w:rPr>
                <w:rFonts w:ascii="Times New Roman" w:hAnsi="Times New Roman" w:cs="B Yagut"/>
                <w:sz w:val="20"/>
                <w:szCs w:val="20"/>
                <w:rtl/>
              </w:rPr>
              <w:t>استفاده از وسایل مونیتورینگ همودینامیک</w:t>
            </w:r>
          </w:p>
          <w:p w:rsidR="00756400" w:rsidRPr="00AA236E" w:rsidRDefault="00756400" w:rsidP="0071315A">
            <w:pPr>
              <w:pStyle w:val="NoSpacing"/>
              <w:numPr>
                <w:ilvl w:val="0"/>
                <w:numId w:val="127"/>
              </w:numPr>
              <w:tabs>
                <w:tab w:val="right" w:pos="462"/>
              </w:tabs>
              <w:bidi/>
              <w:ind w:left="564" w:right="288"/>
              <w:jc w:val="both"/>
              <w:rPr>
                <w:rFonts w:ascii="Times New Roman" w:hAnsi="Times New Roman" w:cs="B Yagut"/>
                <w:sz w:val="20"/>
                <w:szCs w:val="20"/>
              </w:rPr>
            </w:pPr>
            <w:r w:rsidRPr="00AA236E">
              <w:rPr>
                <w:rFonts w:ascii="Times New Roman" w:hAnsi="Times New Roman" w:cs="B Yagut"/>
                <w:sz w:val="20"/>
                <w:szCs w:val="20"/>
                <w:rtl/>
              </w:rPr>
              <w:t xml:space="preserve">تعبیه رکتال تیوب </w:t>
            </w:r>
          </w:p>
          <w:p w:rsidR="00756400" w:rsidRPr="00AA236E" w:rsidRDefault="00756400" w:rsidP="0071315A">
            <w:pPr>
              <w:pStyle w:val="NoSpacing"/>
              <w:numPr>
                <w:ilvl w:val="0"/>
                <w:numId w:val="127"/>
              </w:numPr>
              <w:tabs>
                <w:tab w:val="right" w:pos="462"/>
              </w:tabs>
              <w:bidi/>
              <w:ind w:left="564" w:right="288"/>
              <w:jc w:val="both"/>
              <w:rPr>
                <w:rFonts w:ascii="Times New Roman" w:hAnsi="Times New Roman" w:cs="B Yagut"/>
                <w:sz w:val="20"/>
                <w:szCs w:val="20"/>
                <w:rtl/>
              </w:rPr>
            </w:pPr>
            <w:r w:rsidRPr="00AA236E">
              <w:rPr>
                <w:rFonts w:ascii="Times New Roman" w:hAnsi="Times New Roman" w:cs="B Yagut"/>
                <w:sz w:val="20"/>
                <w:szCs w:val="20"/>
                <w:rtl/>
              </w:rPr>
              <w:t xml:space="preserve">قرار دادن لوله معده از راه بینی </w:t>
            </w:r>
            <w:r w:rsidRPr="00AA236E">
              <w:rPr>
                <w:rFonts w:ascii="Times New Roman" w:hAnsi="Times New Roman" w:cs="B Yagut" w:hint="cs"/>
                <w:sz w:val="20"/>
                <w:szCs w:val="20"/>
                <w:rtl/>
              </w:rPr>
              <w:t>و شستن معده</w:t>
            </w:r>
          </w:p>
        </w:tc>
      </w:tr>
      <w:tr w:rsidR="00756400" w:rsidRPr="00AA236E" w:rsidTr="00BF4CD7">
        <w:tc>
          <w:tcPr>
            <w:tcW w:w="5000" w:type="pct"/>
            <w:gridSpan w:val="2"/>
          </w:tcPr>
          <w:p w:rsidR="00756400" w:rsidRPr="00AA236E" w:rsidRDefault="00756400" w:rsidP="0071315A">
            <w:pPr>
              <w:spacing w:after="0" w:line="240" w:lineRule="auto"/>
              <w:jc w:val="both"/>
              <w:rPr>
                <w:rFonts w:cs="B Yagut"/>
                <w:sz w:val="20"/>
                <w:szCs w:val="20"/>
                <w:rtl/>
              </w:rPr>
            </w:pPr>
            <w:r w:rsidRPr="00AA236E">
              <w:rPr>
                <w:rFonts w:cs="B Yagut" w:hint="cs"/>
                <w:sz w:val="20"/>
                <w:szCs w:val="20"/>
                <w:rtl/>
              </w:rPr>
              <w:lastRenderedPageBreak/>
              <w:t xml:space="preserve">*دبیرخانه شورای </w:t>
            </w:r>
            <w:r w:rsidR="00F84D91" w:rsidRPr="00AA236E">
              <w:rPr>
                <w:rFonts w:cs="B Yagut" w:hint="cs"/>
                <w:sz w:val="20"/>
                <w:szCs w:val="20"/>
                <w:rtl/>
              </w:rPr>
              <w:t>آموزش</w:t>
            </w:r>
            <w:r w:rsidRPr="00AA236E">
              <w:rPr>
                <w:rFonts w:cs="B Yagut" w:hint="cs"/>
                <w:sz w:val="20"/>
                <w:szCs w:val="20"/>
                <w:rtl/>
              </w:rPr>
              <w:t xml:space="preserve"> پزشکی عمومی می تواند فهرست علائم و نشانه های شایع، سندرم ها و بیماری های مهم و</w:t>
            </w:r>
            <w:r w:rsidR="00BA7E2C" w:rsidRPr="00AA236E">
              <w:rPr>
                <w:rFonts w:cs="B Yagut" w:hint="cs"/>
                <w:sz w:val="20"/>
                <w:szCs w:val="20"/>
                <w:rtl/>
              </w:rPr>
              <w:t xml:space="preserve"> </w:t>
            </w:r>
            <w:r w:rsidRPr="00AA236E">
              <w:rPr>
                <w:rFonts w:cs="B Yagut" w:hint="cs"/>
                <w:sz w:val="20"/>
                <w:szCs w:val="20"/>
                <w:rtl/>
              </w:rPr>
              <w:t>پروسیجرهای ضروری در این بخش را در</w:t>
            </w:r>
            <w:r w:rsidR="00BA7E2C" w:rsidRPr="00AA236E">
              <w:rPr>
                <w:rFonts w:cs="B Yagut" w:hint="cs"/>
                <w:sz w:val="20"/>
                <w:szCs w:val="20"/>
                <w:rtl/>
              </w:rPr>
              <w:t xml:space="preserve"> </w:t>
            </w:r>
            <w:r w:rsidRPr="00AA236E">
              <w:rPr>
                <w:rFonts w:cs="B Yagut" w:hint="cs"/>
                <w:sz w:val="20"/>
                <w:szCs w:val="20"/>
                <w:rtl/>
              </w:rPr>
              <w:t>مقاطع زمانی لازم حسب ضرورت و اولویتها با نظر و هماهنگی بورد پزشکی عمومی و</w:t>
            </w:r>
            <w:r w:rsidR="00BA7E2C" w:rsidRPr="00AA236E">
              <w:rPr>
                <w:rFonts w:cs="B Yagut" w:hint="cs"/>
                <w:sz w:val="20"/>
                <w:szCs w:val="20"/>
                <w:rtl/>
              </w:rPr>
              <w:t xml:space="preserve"> </w:t>
            </w:r>
            <w:r w:rsidRPr="00AA236E">
              <w:rPr>
                <w:rFonts w:cs="B Yagut" w:hint="cs"/>
                <w:sz w:val="20"/>
                <w:szCs w:val="20"/>
                <w:rtl/>
              </w:rPr>
              <w:t>دانشکده های پزشکی تغییر دهد</w:t>
            </w:r>
            <w:r w:rsidR="00BA7E2C" w:rsidRPr="00AA236E">
              <w:rPr>
                <w:rFonts w:cs="B Yagut" w:hint="cs"/>
                <w:sz w:val="20"/>
                <w:szCs w:val="20"/>
                <w:rtl/>
              </w:rPr>
              <w:t xml:space="preserve">. </w:t>
            </w:r>
          </w:p>
        </w:tc>
      </w:tr>
    </w:tbl>
    <w:p w:rsidR="00756400" w:rsidRPr="00AA236E" w:rsidRDefault="00756400" w:rsidP="0071315A">
      <w:pPr>
        <w:spacing w:after="0" w:line="240" w:lineRule="auto"/>
        <w:jc w:val="both"/>
        <w:rPr>
          <w:rFonts w:cs="B Yagut"/>
          <w:sz w:val="20"/>
          <w:szCs w:val="20"/>
          <w:rtl/>
        </w:rPr>
      </w:pPr>
    </w:p>
    <w:p w:rsidR="00AC02C4" w:rsidRPr="00AA236E" w:rsidRDefault="00AC02C4" w:rsidP="0071315A">
      <w:pPr>
        <w:bidi w:val="0"/>
        <w:spacing w:after="0" w:line="240" w:lineRule="auto"/>
        <w:jc w:val="both"/>
        <w:rPr>
          <w:rFonts w:cs="B Yagut"/>
          <w:sz w:val="20"/>
          <w:szCs w:val="20"/>
          <w:rtl/>
        </w:rPr>
      </w:pPr>
    </w:p>
    <w:p w:rsidR="00AC02C4" w:rsidRPr="00AA236E" w:rsidRDefault="00AC02C4" w:rsidP="0071315A">
      <w:pPr>
        <w:pStyle w:val="ListParagraph"/>
        <w:spacing w:after="0" w:line="240" w:lineRule="auto"/>
        <w:jc w:val="both"/>
        <w:rPr>
          <w:rFonts w:cs="B Yagut"/>
          <w:sz w:val="20"/>
          <w:szCs w:val="20"/>
        </w:rPr>
      </w:pPr>
    </w:p>
    <w:p w:rsidR="0008631E" w:rsidRPr="00AA236E" w:rsidRDefault="0008631E" w:rsidP="00C565CC">
      <w:pPr>
        <w:spacing w:after="0" w:line="240" w:lineRule="auto"/>
        <w:jc w:val="both"/>
        <w:rPr>
          <w:rFonts w:cs="B Yagut"/>
          <w:b/>
          <w:bCs/>
          <w:sz w:val="20"/>
          <w:szCs w:val="20"/>
          <w:rtl/>
        </w:rPr>
      </w:pPr>
      <w:r w:rsidRPr="00AA236E">
        <w:rPr>
          <w:rFonts w:cs="B Yagut" w:hint="cs"/>
          <w:b/>
          <w:bCs/>
          <w:sz w:val="20"/>
          <w:szCs w:val="20"/>
          <w:rtl/>
        </w:rPr>
        <w:t xml:space="preserve">دروس </w:t>
      </w:r>
      <w:r w:rsidR="00C565CC">
        <w:rPr>
          <w:rFonts w:cs="B Yagut" w:hint="cs"/>
          <w:b/>
          <w:bCs/>
          <w:sz w:val="20"/>
          <w:szCs w:val="20"/>
          <w:rtl/>
        </w:rPr>
        <w:t>کارآموزی و کارورزی</w:t>
      </w:r>
      <w:r w:rsidRPr="00AA236E">
        <w:rPr>
          <w:rFonts w:cs="B Yagut" w:hint="cs"/>
          <w:b/>
          <w:bCs/>
          <w:sz w:val="20"/>
          <w:szCs w:val="20"/>
          <w:rtl/>
        </w:rPr>
        <w:t xml:space="preserve"> بالینی بیماریهای قلب و عروق</w:t>
      </w:r>
      <w:r w:rsidR="00BA7E2C" w:rsidRPr="00AA236E">
        <w:rPr>
          <w:rFonts w:cs="B Yagut" w:hint="cs"/>
          <w:b/>
          <w:bCs/>
          <w:sz w:val="20"/>
          <w:szCs w:val="20"/>
          <w:rtl/>
        </w:rPr>
        <w:t xml:space="preserve">: </w:t>
      </w:r>
    </w:p>
    <w:p w:rsidR="0008631E" w:rsidRPr="00AA236E" w:rsidRDefault="0008631E" w:rsidP="0071315A">
      <w:pPr>
        <w:spacing w:after="0" w:line="240" w:lineRule="auto"/>
        <w:ind w:left="720"/>
        <w:jc w:val="both"/>
        <w:rPr>
          <w:rFonts w:cs="B Yagut"/>
          <w:b/>
          <w:bCs/>
          <w:sz w:val="20"/>
          <w:szCs w:val="20"/>
          <w:rtl/>
        </w:rPr>
      </w:pPr>
      <w:r w:rsidRPr="00AA236E">
        <w:rPr>
          <w:rFonts w:cs="B Yagut" w:hint="cs"/>
          <w:b/>
          <w:bCs/>
          <w:sz w:val="20"/>
          <w:szCs w:val="20"/>
          <w:rtl/>
        </w:rPr>
        <w:t>کارآموزی بیماریهای قلب و عروق</w:t>
      </w:r>
    </w:p>
    <w:p w:rsidR="0008631E" w:rsidRPr="00AA236E" w:rsidRDefault="0008631E" w:rsidP="0071315A">
      <w:pPr>
        <w:spacing w:after="0" w:line="240" w:lineRule="auto"/>
        <w:ind w:left="720"/>
        <w:jc w:val="both"/>
        <w:rPr>
          <w:rFonts w:cs="B Yagut"/>
          <w:b/>
          <w:bCs/>
          <w:sz w:val="20"/>
          <w:szCs w:val="20"/>
          <w:rtl/>
        </w:rPr>
      </w:pPr>
      <w:r w:rsidRPr="00AA236E">
        <w:rPr>
          <w:rFonts w:cs="B Yagut" w:hint="cs"/>
          <w:b/>
          <w:bCs/>
          <w:sz w:val="20"/>
          <w:szCs w:val="20"/>
          <w:rtl/>
        </w:rPr>
        <w:t>کارورزی بیماریهای قلب و عروق</w:t>
      </w:r>
    </w:p>
    <w:tbl>
      <w:tblPr>
        <w:bidiVisual/>
        <w:tblW w:w="4995"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328"/>
        <w:gridCol w:w="3275"/>
        <w:gridCol w:w="1770"/>
        <w:gridCol w:w="12"/>
        <w:gridCol w:w="3445"/>
        <w:gridCol w:w="6"/>
      </w:tblGrid>
      <w:tr w:rsidR="0008631E" w:rsidRPr="00AA236E" w:rsidTr="00191745">
        <w:trPr>
          <w:gridAfter w:val="1"/>
          <w:wAfter w:w="3" w:type="pct"/>
        </w:trPr>
        <w:tc>
          <w:tcPr>
            <w:tcW w:w="675" w:type="pct"/>
            <w:tcBorders>
              <w:top w:val="single" w:sz="4" w:space="0" w:color="auto"/>
              <w:left w:val="single" w:sz="4" w:space="0" w:color="auto"/>
              <w:bottom w:val="single" w:sz="4" w:space="0" w:color="auto"/>
              <w:right w:val="single" w:sz="4" w:space="0" w:color="auto"/>
            </w:tcBorders>
            <w:shd w:val="clear" w:color="auto" w:fill="D9D9D9"/>
          </w:tcPr>
          <w:p w:rsidR="0008631E" w:rsidRPr="00AA236E" w:rsidRDefault="0008631E" w:rsidP="0071315A">
            <w:pPr>
              <w:spacing w:after="0" w:line="240" w:lineRule="auto"/>
              <w:jc w:val="both"/>
              <w:rPr>
                <w:rFonts w:cs="B Yagut"/>
                <w:bCs/>
                <w:sz w:val="20"/>
                <w:szCs w:val="20"/>
                <w:rtl/>
              </w:rPr>
            </w:pPr>
            <w:r w:rsidRPr="00AA236E">
              <w:rPr>
                <w:rFonts w:cs="B Yagut" w:hint="cs"/>
                <w:bCs/>
                <w:sz w:val="20"/>
                <w:szCs w:val="20"/>
                <w:rtl/>
              </w:rPr>
              <w:t>کد درس</w:t>
            </w:r>
          </w:p>
        </w:tc>
        <w:tc>
          <w:tcPr>
            <w:tcW w:w="4322" w:type="pct"/>
            <w:gridSpan w:val="4"/>
            <w:tcBorders>
              <w:top w:val="single" w:sz="4" w:space="0" w:color="auto"/>
              <w:left w:val="single" w:sz="4" w:space="0" w:color="auto"/>
              <w:bottom w:val="single" w:sz="4" w:space="0" w:color="auto"/>
              <w:right w:val="single" w:sz="4" w:space="0" w:color="auto"/>
            </w:tcBorders>
          </w:tcPr>
          <w:p w:rsidR="0008631E" w:rsidRPr="00AA236E" w:rsidRDefault="0008631E" w:rsidP="0071315A">
            <w:pPr>
              <w:spacing w:after="0" w:line="240" w:lineRule="auto"/>
              <w:jc w:val="both"/>
              <w:rPr>
                <w:rFonts w:cs="B Yagut"/>
                <w:sz w:val="20"/>
                <w:szCs w:val="20"/>
                <w:rtl/>
              </w:rPr>
            </w:pPr>
            <w:r w:rsidRPr="00AA236E">
              <w:rPr>
                <w:rFonts w:cs="B Yagut" w:hint="cs"/>
                <w:sz w:val="20"/>
                <w:szCs w:val="20"/>
                <w:rtl/>
              </w:rPr>
              <w:t>190</w:t>
            </w:r>
          </w:p>
        </w:tc>
      </w:tr>
      <w:tr w:rsidR="0008631E" w:rsidRPr="00AA236E" w:rsidTr="00191745">
        <w:trPr>
          <w:gridAfter w:val="1"/>
          <w:wAfter w:w="3" w:type="pct"/>
        </w:trPr>
        <w:tc>
          <w:tcPr>
            <w:tcW w:w="675" w:type="pct"/>
            <w:tcBorders>
              <w:top w:val="single" w:sz="4" w:space="0" w:color="auto"/>
              <w:left w:val="single" w:sz="4" w:space="0" w:color="auto"/>
              <w:bottom w:val="single" w:sz="4" w:space="0" w:color="auto"/>
              <w:right w:val="single" w:sz="4" w:space="0" w:color="auto"/>
            </w:tcBorders>
            <w:shd w:val="clear" w:color="auto" w:fill="D9D9D9"/>
          </w:tcPr>
          <w:p w:rsidR="0008631E" w:rsidRPr="00AA236E" w:rsidRDefault="0008631E" w:rsidP="0071315A">
            <w:pPr>
              <w:spacing w:after="0" w:line="240" w:lineRule="auto"/>
              <w:jc w:val="both"/>
              <w:rPr>
                <w:rFonts w:cs="B Yagut"/>
                <w:bCs/>
                <w:sz w:val="20"/>
                <w:szCs w:val="20"/>
                <w:rtl/>
              </w:rPr>
            </w:pPr>
            <w:r w:rsidRPr="00AA236E">
              <w:rPr>
                <w:rFonts w:cs="B Yagut" w:hint="cs"/>
                <w:bCs/>
                <w:sz w:val="20"/>
                <w:szCs w:val="20"/>
                <w:rtl/>
              </w:rPr>
              <w:t>نام درس</w:t>
            </w:r>
          </w:p>
        </w:tc>
        <w:tc>
          <w:tcPr>
            <w:tcW w:w="1665" w:type="pct"/>
            <w:tcBorders>
              <w:top w:val="single" w:sz="4" w:space="0" w:color="auto"/>
              <w:left w:val="single" w:sz="4" w:space="0" w:color="auto"/>
              <w:bottom w:val="single" w:sz="4" w:space="0" w:color="auto"/>
              <w:right w:val="single" w:sz="4" w:space="0" w:color="auto"/>
            </w:tcBorders>
          </w:tcPr>
          <w:p w:rsidR="0008631E" w:rsidRPr="00AA236E" w:rsidRDefault="0008631E" w:rsidP="0071315A">
            <w:pPr>
              <w:spacing w:after="0" w:line="240" w:lineRule="auto"/>
              <w:jc w:val="both"/>
              <w:rPr>
                <w:rFonts w:cs="B Yagut"/>
                <w:sz w:val="20"/>
                <w:szCs w:val="20"/>
                <w:rtl/>
              </w:rPr>
            </w:pPr>
            <w:r w:rsidRPr="00AA236E">
              <w:rPr>
                <w:rFonts w:cs="B Yagut" w:hint="cs"/>
                <w:sz w:val="20"/>
                <w:szCs w:val="20"/>
                <w:rtl/>
              </w:rPr>
              <w:t xml:space="preserve">کارآموزی </w:t>
            </w:r>
            <w:r w:rsidR="00A67D8D" w:rsidRPr="00AA236E">
              <w:rPr>
                <w:rFonts w:cs="B Yagut" w:hint="cs"/>
                <w:sz w:val="20"/>
                <w:szCs w:val="20"/>
                <w:rtl/>
              </w:rPr>
              <w:t>بیماریهای قلب و عروق</w:t>
            </w:r>
          </w:p>
        </w:tc>
        <w:tc>
          <w:tcPr>
            <w:tcW w:w="906" w:type="pct"/>
            <w:gridSpan w:val="2"/>
            <w:tcBorders>
              <w:top w:val="single" w:sz="4" w:space="0" w:color="auto"/>
              <w:left w:val="single" w:sz="4" w:space="0" w:color="auto"/>
              <w:bottom w:val="single" w:sz="4" w:space="0" w:color="auto"/>
              <w:right w:val="single" w:sz="4" w:space="0" w:color="auto"/>
            </w:tcBorders>
            <w:shd w:val="clear" w:color="auto" w:fill="D9D9D9"/>
          </w:tcPr>
          <w:p w:rsidR="0008631E" w:rsidRPr="00AA236E" w:rsidRDefault="0008631E" w:rsidP="0071315A">
            <w:pPr>
              <w:spacing w:after="0" w:line="240" w:lineRule="auto"/>
              <w:jc w:val="both"/>
              <w:rPr>
                <w:rFonts w:cs="B Yagut"/>
                <w:sz w:val="20"/>
                <w:szCs w:val="20"/>
                <w:rtl/>
              </w:rPr>
            </w:pPr>
            <w:r w:rsidRPr="00AA236E">
              <w:rPr>
                <w:rFonts w:cs="B Yagut" w:hint="cs"/>
                <w:b/>
                <w:bCs/>
                <w:sz w:val="20"/>
                <w:szCs w:val="20"/>
                <w:rtl/>
              </w:rPr>
              <w:t>نوع</w:t>
            </w:r>
            <w:r w:rsidR="00BA7E2C" w:rsidRPr="00AA236E">
              <w:rPr>
                <w:rFonts w:cs="B Yagut" w:hint="cs"/>
                <w:b/>
                <w:bCs/>
                <w:sz w:val="20"/>
                <w:szCs w:val="20"/>
                <w:rtl/>
              </w:rPr>
              <w:t xml:space="preserve"> </w:t>
            </w:r>
            <w:r w:rsidRPr="00AA236E">
              <w:rPr>
                <w:rFonts w:cs="B Yagut" w:hint="cs"/>
                <w:b/>
                <w:bCs/>
                <w:sz w:val="20"/>
                <w:szCs w:val="20"/>
                <w:rtl/>
              </w:rPr>
              <w:t>چرخش آموزشی</w:t>
            </w:r>
          </w:p>
        </w:tc>
        <w:tc>
          <w:tcPr>
            <w:tcW w:w="1751" w:type="pct"/>
            <w:tcBorders>
              <w:top w:val="single" w:sz="4" w:space="0" w:color="auto"/>
              <w:left w:val="single" w:sz="4" w:space="0" w:color="auto"/>
              <w:bottom w:val="single" w:sz="4" w:space="0" w:color="auto"/>
              <w:right w:val="single" w:sz="4" w:space="0" w:color="auto"/>
            </w:tcBorders>
          </w:tcPr>
          <w:p w:rsidR="0008631E" w:rsidRPr="00AA236E" w:rsidRDefault="0008631E" w:rsidP="0071315A">
            <w:pPr>
              <w:spacing w:after="0" w:line="240" w:lineRule="auto"/>
              <w:jc w:val="both"/>
              <w:rPr>
                <w:rFonts w:cs="B Yagut"/>
                <w:sz w:val="20"/>
                <w:szCs w:val="20"/>
                <w:rtl/>
              </w:rPr>
            </w:pPr>
            <w:r w:rsidRPr="00AA236E">
              <w:rPr>
                <w:rFonts w:cs="B Yagut" w:hint="cs"/>
                <w:sz w:val="20"/>
                <w:szCs w:val="20"/>
                <w:rtl/>
              </w:rPr>
              <w:t>الزامی</w:t>
            </w:r>
          </w:p>
        </w:tc>
      </w:tr>
      <w:tr w:rsidR="0008631E" w:rsidRPr="00AA236E" w:rsidTr="00191745">
        <w:tc>
          <w:tcPr>
            <w:tcW w:w="675" w:type="pct"/>
            <w:tcBorders>
              <w:top w:val="single" w:sz="4" w:space="0" w:color="auto"/>
              <w:left w:val="single" w:sz="4" w:space="0" w:color="auto"/>
              <w:bottom w:val="single" w:sz="4" w:space="0" w:color="auto"/>
              <w:right w:val="single" w:sz="4" w:space="0" w:color="auto"/>
            </w:tcBorders>
            <w:shd w:val="clear" w:color="auto" w:fill="D9D9D9"/>
          </w:tcPr>
          <w:p w:rsidR="0008631E" w:rsidRPr="00AA236E" w:rsidRDefault="0008631E" w:rsidP="0071315A">
            <w:pPr>
              <w:spacing w:after="0" w:line="240" w:lineRule="auto"/>
              <w:jc w:val="both"/>
              <w:rPr>
                <w:rFonts w:cs="B Yagut"/>
                <w:bCs/>
                <w:sz w:val="20"/>
                <w:szCs w:val="20"/>
                <w:rtl/>
              </w:rPr>
            </w:pPr>
            <w:r w:rsidRPr="00AA236E">
              <w:rPr>
                <w:rFonts w:cs="B Yagut" w:hint="cs"/>
                <w:bCs/>
                <w:sz w:val="20"/>
                <w:szCs w:val="20"/>
                <w:rtl/>
              </w:rPr>
              <w:t>مرحله ارائه</w:t>
            </w:r>
          </w:p>
        </w:tc>
        <w:tc>
          <w:tcPr>
            <w:tcW w:w="1665" w:type="pct"/>
            <w:tcBorders>
              <w:top w:val="single" w:sz="4" w:space="0" w:color="auto"/>
              <w:left w:val="single" w:sz="4" w:space="0" w:color="auto"/>
              <w:bottom w:val="single" w:sz="4" w:space="0" w:color="auto"/>
              <w:right w:val="single" w:sz="4" w:space="0" w:color="auto"/>
            </w:tcBorders>
          </w:tcPr>
          <w:p w:rsidR="0008631E" w:rsidRPr="00AA236E" w:rsidRDefault="0008631E" w:rsidP="0071315A">
            <w:pPr>
              <w:pStyle w:val="ListParagraph"/>
              <w:spacing w:after="0" w:line="240" w:lineRule="auto"/>
              <w:ind w:left="0"/>
              <w:jc w:val="both"/>
              <w:rPr>
                <w:rFonts w:cs="B Yagut"/>
                <w:sz w:val="20"/>
                <w:szCs w:val="20"/>
                <w:rtl/>
              </w:rPr>
            </w:pPr>
            <w:r w:rsidRPr="00AA236E">
              <w:rPr>
                <w:rFonts w:cs="B Yagut" w:hint="cs"/>
                <w:sz w:val="20"/>
                <w:szCs w:val="20"/>
                <w:rtl/>
              </w:rPr>
              <w:t>کارآموزی ( کار آموزی 1 یا 2)</w:t>
            </w:r>
            <w:r w:rsidR="00BA7E2C" w:rsidRPr="00AA236E">
              <w:rPr>
                <w:rFonts w:cs="B Yagut" w:hint="cs"/>
                <w:sz w:val="20"/>
                <w:szCs w:val="20"/>
                <w:rtl/>
              </w:rPr>
              <w:t xml:space="preserve"> </w:t>
            </w:r>
          </w:p>
        </w:tc>
        <w:tc>
          <w:tcPr>
            <w:tcW w:w="906" w:type="pct"/>
            <w:gridSpan w:val="2"/>
            <w:tcBorders>
              <w:top w:val="single" w:sz="4" w:space="0" w:color="auto"/>
              <w:left w:val="single" w:sz="4" w:space="0" w:color="auto"/>
              <w:bottom w:val="single" w:sz="4" w:space="0" w:color="auto"/>
              <w:right w:val="single" w:sz="4" w:space="0" w:color="auto"/>
            </w:tcBorders>
            <w:shd w:val="clear" w:color="auto" w:fill="D9D9D9"/>
          </w:tcPr>
          <w:p w:rsidR="0008631E" w:rsidRPr="00AA236E" w:rsidRDefault="0008631E" w:rsidP="0071315A">
            <w:pPr>
              <w:pStyle w:val="ListParagraph"/>
              <w:spacing w:after="0" w:line="240" w:lineRule="auto"/>
              <w:ind w:left="0"/>
              <w:jc w:val="both"/>
              <w:rPr>
                <w:rFonts w:cs="B Yagut"/>
                <w:b/>
                <w:bCs/>
                <w:sz w:val="20"/>
                <w:szCs w:val="20"/>
                <w:rtl/>
              </w:rPr>
            </w:pPr>
            <w:r w:rsidRPr="00AA236E">
              <w:rPr>
                <w:rFonts w:cs="B Yagut" w:hint="cs"/>
                <w:b/>
                <w:bCs/>
                <w:sz w:val="20"/>
                <w:szCs w:val="20"/>
                <w:rtl/>
              </w:rPr>
              <w:t>مدت چرخش آموزشی</w:t>
            </w:r>
          </w:p>
        </w:tc>
        <w:tc>
          <w:tcPr>
            <w:tcW w:w="1754" w:type="pct"/>
            <w:gridSpan w:val="2"/>
            <w:tcBorders>
              <w:top w:val="single" w:sz="4" w:space="0" w:color="auto"/>
              <w:left w:val="single" w:sz="4" w:space="0" w:color="auto"/>
              <w:bottom w:val="single" w:sz="4" w:space="0" w:color="auto"/>
              <w:right w:val="single" w:sz="4" w:space="0" w:color="auto"/>
            </w:tcBorders>
          </w:tcPr>
          <w:p w:rsidR="0008631E" w:rsidRPr="00AA236E" w:rsidRDefault="0008631E" w:rsidP="0071315A">
            <w:pPr>
              <w:pStyle w:val="ListParagraph"/>
              <w:spacing w:after="0" w:line="240" w:lineRule="auto"/>
              <w:ind w:left="0"/>
              <w:jc w:val="both"/>
              <w:rPr>
                <w:rFonts w:cs="B Yagut"/>
                <w:sz w:val="20"/>
                <w:szCs w:val="20"/>
                <w:rtl/>
              </w:rPr>
            </w:pPr>
            <w:r w:rsidRPr="00AA236E">
              <w:rPr>
                <w:rFonts w:cs="B Yagut" w:hint="cs"/>
                <w:sz w:val="20"/>
                <w:szCs w:val="20"/>
                <w:rtl/>
              </w:rPr>
              <w:t>1 ماه</w:t>
            </w:r>
            <w:r w:rsidR="00262818">
              <w:rPr>
                <w:rFonts w:cs="B Yagut" w:hint="cs"/>
                <w:sz w:val="20"/>
                <w:szCs w:val="20"/>
                <w:rtl/>
              </w:rPr>
              <w:t>(4 هفته)</w:t>
            </w:r>
          </w:p>
        </w:tc>
      </w:tr>
      <w:tr w:rsidR="0008631E" w:rsidRPr="00AA236E" w:rsidTr="00191745">
        <w:trPr>
          <w:gridAfter w:val="1"/>
          <w:wAfter w:w="3" w:type="pct"/>
        </w:trPr>
        <w:tc>
          <w:tcPr>
            <w:tcW w:w="675" w:type="pct"/>
            <w:tcBorders>
              <w:top w:val="single" w:sz="4" w:space="0" w:color="auto"/>
              <w:left w:val="single" w:sz="4" w:space="0" w:color="auto"/>
              <w:bottom w:val="single" w:sz="4" w:space="0" w:color="auto"/>
              <w:right w:val="single" w:sz="4" w:space="0" w:color="auto"/>
            </w:tcBorders>
            <w:shd w:val="clear" w:color="auto" w:fill="D9D9D9"/>
          </w:tcPr>
          <w:p w:rsidR="0008631E" w:rsidRPr="00AA236E" w:rsidRDefault="0008631E" w:rsidP="0071315A">
            <w:pPr>
              <w:spacing w:after="0" w:line="240" w:lineRule="auto"/>
              <w:jc w:val="both"/>
              <w:rPr>
                <w:rFonts w:cs="B Yagut"/>
                <w:bCs/>
                <w:sz w:val="20"/>
                <w:szCs w:val="20"/>
                <w:rtl/>
              </w:rPr>
            </w:pPr>
            <w:r w:rsidRPr="00AA236E">
              <w:rPr>
                <w:rFonts w:cs="B Yagut" w:hint="cs"/>
                <w:bCs/>
                <w:sz w:val="20"/>
                <w:szCs w:val="20"/>
                <w:rtl/>
              </w:rPr>
              <w:t>پيش نياز</w:t>
            </w:r>
          </w:p>
        </w:tc>
        <w:tc>
          <w:tcPr>
            <w:tcW w:w="1665" w:type="pct"/>
            <w:tcBorders>
              <w:top w:val="single" w:sz="4" w:space="0" w:color="auto"/>
              <w:left w:val="single" w:sz="4" w:space="0" w:color="auto"/>
              <w:bottom w:val="single" w:sz="4" w:space="0" w:color="auto"/>
              <w:right w:val="single" w:sz="4" w:space="0" w:color="auto"/>
            </w:tcBorders>
          </w:tcPr>
          <w:p w:rsidR="0008631E" w:rsidRPr="00AA236E" w:rsidRDefault="0008631E" w:rsidP="0071315A">
            <w:pPr>
              <w:pStyle w:val="ListParagraph"/>
              <w:spacing w:after="0" w:line="240" w:lineRule="auto"/>
              <w:ind w:left="0"/>
              <w:jc w:val="both"/>
              <w:rPr>
                <w:rFonts w:cs="B Yagut"/>
                <w:sz w:val="20"/>
                <w:szCs w:val="20"/>
                <w:rtl/>
              </w:rPr>
            </w:pPr>
            <w:r w:rsidRPr="00AA236E">
              <w:rPr>
                <w:rFonts w:cs="B Yagut" w:hint="cs"/>
                <w:sz w:val="20"/>
                <w:szCs w:val="20"/>
                <w:rtl/>
              </w:rPr>
              <w:t>دروس مقدمات بالینی</w:t>
            </w:r>
          </w:p>
        </w:tc>
        <w:tc>
          <w:tcPr>
            <w:tcW w:w="900" w:type="pct"/>
            <w:tcBorders>
              <w:top w:val="single" w:sz="4" w:space="0" w:color="auto"/>
              <w:left w:val="single" w:sz="4" w:space="0" w:color="auto"/>
              <w:bottom w:val="single" w:sz="4" w:space="0" w:color="auto"/>
              <w:right w:val="single" w:sz="4" w:space="0" w:color="auto"/>
            </w:tcBorders>
            <w:shd w:val="clear" w:color="auto" w:fill="D9D9D9"/>
          </w:tcPr>
          <w:p w:rsidR="0008631E" w:rsidRPr="00AA236E" w:rsidRDefault="0008631E" w:rsidP="0071315A">
            <w:pPr>
              <w:pStyle w:val="ListParagraph"/>
              <w:spacing w:after="0" w:line="240" w:lineRule="auto"/>
              <w:ind w:left="0"/>
              <w:jc w:val="both"/>
              <w:rPr>
                <w:rFonts w:cs="B Yagut"/>
                <w:b/>
                <w:bCs/>
                <w:sz w:val="20"/>
                <w:szCs w:val="20"/>
                <w:rtl/>
              </w:rPr>
            </w:pPr>
            <w:r w:rsidRPr="00AA236E">
              <w:rPr>
                <w:rFonts w:cs="B Yagut" w:hint="cs"/>
                <w:b/>
                <w:bCs/>
                <w:sz w:val="20"/>
                <w:szCs w:val="20"/>
                <w:rtl/>
              </w:rPr>
              <w:t>تعداد واحد</w:t>
            </w:r>
          </w:p>
        </w:tc>
        <w:tc>
          <w:tcPr>
            <w:tcW w:w="1757" w:type="pct"/>
            <w:gridSpan w:val="2"/>
            <w:tcBorders>
              <w:top w:val="single" w:sz="4" w:space="0" w:color="auto"/>
              <w:left w:val="single" w:sz="4" w:space="0" w:color="auto"/>
              <w:bottom w:val="single" w:sz="4" w:space="0" w:color="auto"/>
              <w:right w:val="single" w:sz="4" w:space="0" w:color="auto"/>
            </w:tcBorders>
          </w:tcPr>
          <w:p w:rsidR="0008631E" w:rsidRPr="00AA236E" w:rsidRDefault="0008631E" w:rsidP="0071315A">
            <w:pPr>
              <w:pStyle w:val="ListParagraph"/>
              <w:spacing w:after="0" w:line="240" w:lineRule="auto"/>
              <w:ind w:left="0"/>
              <w:jc w:val="both"/>
              <w:rPr>
                <w:rFonts w:cs="B Yagut"/>
                <w:sz w:val="20"/>
                <w:szCs w:val="20"/>
                <w:rtl/>
              </w:rPr>
            </w:pPr>
            <w:r w:rsidRPr="00AA236E">
              <w:rPr>
                <w:rFonts w:cs="B Yagut" w:hint="cs"/>
                <w:sz w:val="20"/>
                <w:szCs w:val="20"/>
                <w:rtl/>
              </w:rPr>
              <w:t>3</w:t>
            </w:r>
            <w:r w:rsidR="00BA7E2C" w:rsidRPr="00AA236E">
              <w:rPr>
                <w:rFonts w:cs="B Yagut" w:hint="cs"/>
                <w:sz w:val="20"/>
                <w:szCs w:val="20"/>
                <w:rtl/>
              </w:rPr>
              <w:t xml:space="preserve"> </w:t>
            </w:r>
            <w:r w:rsidRPr="00AA236E">
              <w:rPr>
                <w:rFonts w:cs="B Yagut" w:hint="cs"/>
                <w:sz w:val="20"/>
                <w:szCs w:val="20"/>
                <w:rtl/>
              </w:rPr>
              <w:t xml:space="preserve">واحد </w:t>
            </w:r>
          </w:p>
        </w:tc>
      </w:tr>
      <w:tr w:rsidR="0008631E" w:rsidRPr="00AA236E" w:rsidTr="00191745">
        <w:trPr>
          <w:gridAfter w:val="1"/>
          <w:wAfter w:w="3" w:type="pct"/>
        </w:trPr>
        <w:tc>
          <w:tcPr>
            <w:tcW w:w="675" w:type="pct"/>
            <w:tcBorders>
              <w:top w:val="single" w:sz="4" w:space="0" w:color="auto"/>
              <w:left w:val="single" w:sz="4" w:space="0" w:color="auto"/>
              <w:bottom w:val="single" w:sz="4" w:space="0" w:color="auto"/>
              <w:right w:val="single" w:sz="4" w:space="0" w:color="auto"/>
            </w:tcBorders>
            <w:shd w:val="clear" w:color="auto" w:fill="D9D9D9"/>
          </w:tcPr>
          <w:p w:rsidR="0008631E" w:rsidRPr="00AA236E" w:rsidRDefault="0008631E" w:rsidP="0071315A">
            <w:pPr>
              <w:spacing w:after="0" w:line="240" w:lineRule="auto"/>
              <w:jc w:val="both"/>
              <w:rPr>
                <w:rFonts w:cs="B Yagut"/>
                <w:bCs/>
                <w:sz w:val="20"/>
                <w:szCs w:val="20"/>
                <w:rtl/>
              </w:rPr>
            </w:pPr>
            <w:r w:rsidRPr="00AA236E">
              <w:rPr>
                <w:rFonts w:cs="B Yagut" w:hint="cs"/>
                <w:bCs/>
                <w:sz w:val="20"/>
                <w:szCs w:val="20"/>
                <w:rtl/>
              </w:rPr>
              <w:t>هدف های كلی</w:t>
            </w:r>
          </w:p>
          <w:p w:rsidR="0008631E" w:rsidRPr="00AA236E" w:rsidRDefault="0008631E" w:rsidP="0071315A">
            <w:pPr>
              <w:bidi w:val="0"/>
              <w:spacing w:after="0" w:line="240" w:lineRule="auto"/>
              <w:jc w:val="both"/>
              <w:rPr>
                <w:rFonts w:cs="B Yagut"/>
                <w:b/>
                <w:sz w:val="20"/>
                <w:szCs w:val="20"/>
                <w:rtl/>
              </w:rPr>
            </w:pPr>
          </w:p>
        </w:tc>
        <w:tc>
          <w:tcPr>
            <w:tcW w:w="4322" w:type="pct"/>
            <w:gridSpan w:val="4"/>
            <w:tcBorders>
              <w:top w:val="single" w:sz="4" w:space="0" w:color="auto"/>
              <w:left w:val="single" w:sz="4" w:space="0" w:color="auto"/>
              <w:bottom w:val="single" w:sz="4" w:space="0" w:color="auto"/>
              <w:right w:val="single" w:sz="4" w:space="0" w:color="auto"/>
            </w:tcBorders>
          </w:tcPr>
          <w:p w:rsidR="0008631E" w:rsidRPr="00AA236E" w:rsidRDefault="0008631E" w:rsidP="0071315A">
            <w:pPr>
              <w:pStyle w:val="ListParagraph"/>
              <w:tabs>
                <w:tab w:val="right" w:pos="-288"/>
              </w:tabs>
              <w:spacing w:after="0" w:line="240" w:lineRule="auto"/>
              <w:ind w:left="0"/>
              <w:jc w:val="both"/>
              <w:rPr>
                <w:rFonts w:cs="B Yagut"/>
                <w:b/>
                <w:bCs/>
                <w:sz w:val="20"/>
                <w:szCs w:val="20"/>
                <w:rtl/>
              </w:rPr>
            </w:pPr>
            <w:r w:rsidRPr="00AA236E">
              <w:rPr>
                <w:rFonts w:cs="B Yagut" w:hint="cs"/>
                <w:b/>
                <w:bCs/>
                <w:sz w:val="20"/>
                <w:szCs w:val="20"/>
                <w:rtl/>
              </w:rPr>
              <w:t>در پایان این چرخش آموزشی کارآموز باید بتواند</w:t>
            </w:r>
            <w:r w:rsidR="00BA7E2C" w:rsidRPr="00AA236E">
              <w:rPr>
                <w:rFonts w:cs="B Yagut" w:hint="cs"/>
                <w:b/>
                <w:bCs/>
                <w:sz w:val="20"/>
                <w:szCs w:val="20"/>
                <w:rtl/>
              </w:rPr>
              <w:t xml:space="preserve">: </w:t>
            </w:r>
          </w:p>
          <w:p w:rsidR="0008631E" w:rsidRPr="00AA236E" w:rsidRDefault="0008631E" w:rsidP="0071315A">
            <w:pPr>
              <w:spacing w:after="0" w:line="240" w:lineRule="auto"/>
              <w:jc w:val="both"/>
              <w:rPr>
                <w:rFonts w:cs="B Yagut"/>
                <w:sz w:val="20"/>
                <w:szCs w:val="20"/>
              </w:rPr>
            </w:pPr>
            <w:r w:rsidRPr="00AA236E">
              <w:rPr>
                <w:rFonts w:cs="B Yagut" w:hint="cs"/>
                <w:sz w:val="20"/>
                <w:szCs w:val="20"/>
                <w:rtl/>
              </w:rPr>
              <w:t>1- با مراجعان، بیماران، کارکنان و سایر اعضای تیم سلامت به نحو شایسته ارتباط برقرار کند و ویژگی های رفتار حرفه ای مناسب</w:t>
            </w:r>
            <w:r w:rsidR="00BA7E2C" w:rsidRPr="00AA236E">
              <w:rPr>
                <w:rFonts w:cs="B Yagut" w:hint="cs"/>
                <w:sz w:val="20"/>
                <w:szCs w:val="20"/>
                <w:rtl/>
              </w:rPr>
              <w:t xml:space="preserve"> </w:t>
            </w:r>
            <w:r w:rsidRPr="00AA236E">
              <w:rPr>
                <w:rFonts w:cs="B Yagut" w:hint="cs"/>
                <w:sz w:val="20"/>
                <w:szCs w:val="20"/>
                <w:rtl/>
              </w:rPr>
              <w:t>را در تعاملات خود به نحو مطلوب نشان دهد</w:t>
            </w:r>
            <w:r w:rsidR="00BA7E2C" w:rsidRPr="00AA236E">
              <w:rPr>
                <w:rFonts w:cs="B Yagut" w:hint="cs"/>
                <w:sz w:val="20"/>
                <w:szCs w:val="20"/>
                <w:rtl/>
              </w:rPr>
              <w:t xml:space="preserve">. </w:t>
            </w:r>
          </w:p>
          <w:p w:rsidR="0008631E" w:rsidRPr="00AA236E" w:rsidRDefault="0008631E" w:rsidP="0071315A">
            <w:pPr>
              <w:spacing w:after="0" w:line="240" w:lineRule="auto"/>
              <w:jc w:val="both"/>
              <w:rPr>
                <w:rFonts w:cs="B Yagut"/>
                <w:sz w:val="20"/>
                <w:szCs w:val="20"/>
              </w:rPr>
            </w:pPr>
            <w:r w:rsidRPr="00AA236E">
              <w:rPr>
                <w:rFonts w:cs="B Yagut" w:hint="cs"/>
                <w:sz w:val="20"/>
                <w:szCs w:val="20"/>
                <w:rtl/>
              </w:rPr>
              <w:t>2- از بیمار مبتلا به علائم و شکایات شایع و مهم مرتبط با این بخش (</w:t>
            </w:r>
            <w:r w:rsidRPr="00AA236E">
              <w:rPr>
                <w:rFonts w:cs="B Yagut" w:hint="cs"/>
                <w:b/>
                <w:bCs/>
                <w:sz w:val="20"/>
                <w:szCs w:val="20"/>
                <w:rtl/>
              </w:rPr>
              <w:t>فهرست پیوست)</w:t>
            </w:r>
            <w:r w:rsidRPr="00AA236E">
              <w:rPr>
                <w:rFonts w:cs="B Yagut" w:hint="cs"/>
                <w:sz w:val="20"/>
                <w:szCs w:val="20"/>
                <w:rtl/>
              </w:rPr>
              <w:t xml:space="preserve"> شرح حال بگیرد، معاینات فیزیکی لازم را انجام دهد، تشخیص های افتراقی مهم را مطرح کند و تشخیص و نحوه مدیریت مشکل بیمار را پیشنهاد دهد</w:t>
            </w:r>
            <w:r w:rsidR="00BA7E2C" w:rsidRPr="00AA236E">
              <w:rPr>
                <w:rFonts w:cs="B Yagut" w:hint="cs"/>
                <w:sz w:val="20"/>
                <w:szCs w:val="20"/>
                <w:rtl/>
              </w:rPr>
              <w:t xml:space="preserve">. </w:t>
            </w:r>
          </w:p>
          <w:p w:rsidR="0008631E" w:rsidRPr="00AA236E" w:rsidRDefault="0008631E" w:rsidP="0071315A">
            <w:pPr>
              <w:spacing w:after="0" w:line="240" w:lineRule="auto"/>
              <w:jc w:val="both"/>
              <w:rPr>
                <w:rFonts w:cs="B Yagut"/>
                <w:sz w:val="20"/>
                <w:szCs w:val="20"/>
              </w:rPr>
            </w:pPr>
            <w:r w:rsidRPr="00AA236E">
              <w:rPr>
                <w:rFonts w:cs="B Yagut" w:hint="cs"/>
                <w:sz w:val="20"/>
                <w:szCs w:val="20"/>
                <w:rtl/>
              </w:rPr>
              <w:t>3- مشکلات بیماران مبتلا به بیماریهای شایع و مهم مرتبط با این بخش (</w:t>
            </w:r>
            <w:r w:rsidRPr="00AA236E">
              <w:rPr>
                <w:rFonts w:cs="B Yagut" w:hint="cs"/>
                <w:b/>
                <w:bCs/>
                <w:sz w:val="20"/>
                <w:szCs w:val="20"/>
                <w:rtl/>
              </w:rPr>
              <w:t>فهرست پیوست)</w:t>
            </w:r>
            <w:r w:rsidRPr="00AA236E">
              <w:rPr>
                <w:rFonts w:cs="B Yagut" w:hint="cs"/>
                <w:sz w:val="20"/>
                <w:szCs w:val="20"/>
                <w:rtl/>
              </w:rPr>
              <w:t xml:space="preserve"> را شناسایی کند، براساس شواهد علمی و گایدلاینهای بومی، در مورد اقدامات </w:t>
            </w:r>
            <w:r w:rsidR="009B416D" w:rsidRPr="00AA236E">
              <w:rPr>
                <w:rFonts w:cs="B Yagut" w:hint="cs"/>
                <w:sz w:val="20"/>
                <w:szCs w:val="20"/>
                <w:rtl/>
              </w:rPr>
              <w:t xml:space="preserve">پیشگیری، درمان، </w:t>
            </w:r>
            <w:r w:rsidR="00173992" w:rsidRPr="00AA236E">
              <w:rPr>
                <w:rFonts w:cs="B Yagut" w:hint="cs"/>
                <w:sz w:val="20"/>
                <w:szCs w:val="20"/>
                <w:rtl/>
              </w:rPr>
              <w:t>پیگیری، ارجاع و توانبخشی  همراه با آموزش بیمار</w:t>
            </w:r>
            <w:r w:rsidRPr="00AA236E">
              <w:rPr>
                <w:rFonts w:cs="B Yagut" w:hint="cs"/>
                <w:sz w:val="20"/>
                <w:szCs w:val="20"/>
                <w:rtl/>
              </w:rPr>
              <w:t xml:space="preserve"> در حد مورد انتظار از پزشک عمومی استدلال و پیشنهاد نماید و در مدیریت مشکل بیمار بر اساس استانداردهای بخش زیر نظر سطوح بالاتر (مطابق ضوابط بخش)</w:t>
            </w:r>
            <w:r w:rsidR="00BA7E2C" w:rsidRPr="00AA236E">
              <w:rPr>
                <w:rFonts w:cs="B Yagut" w:hint="cs"/>
                <w:sz w:val="20"/>
                <w:szCs w:val="20"/>
                <w:rtl/>
              </w:rPr>
              <w:t xml:space="preserve"> </w:t>
            </w:r>
            <w:r w:rsidRPr="00AA236E">
              <w:rPr>
                <w:rFonts w:cs="B Yagut" w:hint="cs"/>
                <w:sz w:val="20"/>
                <w:szCs w:val="20"/>
                <w:rtl/>
              </w:rPr>
              <w:t>مشارکت کند</w:t>
            </w:r>
            <w:r w:rsidR="00BA7E2C" w:rsidRPr="00AA236E">
              <w:rPr>
                <w:rFonts w:cs="B Yagut" w:hint="cs"/>
                <w:sz w:val="20"/>
                <w:szCs w:val="20"/>
                <w:rtl/>
              </w:rPr>
              <w:t xml:space="preserve">. </w:t>
            </w:r>
          </w:p>
          <w:p w:rsidR="0008631E" w:rsidRPr="00AA236E" w:rsidRDefault="0008631E" w:rsidP="0071315A">
            <w:pPr>
              <w:tabs>
                <w:tab w:val="left" w:pos="4860"/>
              </w:tabs>
              <w:spacing w:after="0" w:line="240" w:lineRule="auto"/>
              <w:jc w:val="both"/>
              <w:rPr>
                <w:rFonts w:cs="B Yagut"/>
                <w:b/>
                <w:bCs/>
                <w:sz w:val="20"/>
                <w:szCs w:val="20"/>
                <w:rtl/>
              </w:rPr>
            </w:pPr>
            <w:r w:rsidRPr="00AA236E">
              <w:rPr>
                <w:rFonts w:cs="B Yagut" w:hint="cs"/>
                <w:sz w:val="20"/>
                <w:szCs w:val="20"/>
                <w:rtl/>
              </w:rPr>
              <w:t>4- پروسیجرهای ضروری مرتبط با این بخش (</w:t>
            </w:r>
            <w:r w:rsidRPr="00AA236E">
              <w:rPr>
                <w:rFonts w:cs="B Yagut" w:hint="cs"/>
                <w:b/>
                <w:bCs/>
                <w:sz w:val="20"/>
                <w:szCs w:val="20"/>
                <w:rtl/>
              </w:rPr>
              <w:t>فهرست پیوست</w:t>
            </w:r>
            <w:r w:rsidRPr="00AA236E">
              <w:rPr>
                <w:rFonts w:cs="B Yagut" w:hint="cs"/>
                <w:sz w:val="20"/>
                <w:szCs w:val="20"/>
                <w:rtl/>
              </w:rPr>
              <w:t>) را با رعایت اصول ایمنی بیمار و تحت نظارت مناسب سطوح بالاتر ( مطابق ضوابط بخش) انجام دهد</w:t>
            </w:r>
            <w:r w:rsidR="00BA7E2C" w:rsidRPr="00AA236E">
              <w:rPr>
                <w:rFonts w:cs="B Yagut" w:hint="cs"/>
                <w:sz w:val="20"/>
                <w:szCs w:val="20"/>
                <w:rtl/>
              </w:rPr>
              <w:t xml:space="preserve">. </w:t>
            </w:r>
          </w:p>
        </w:tc>
      </w:tr>
      <w:tr w:rsidR="0008631E" w:rsidRPr="00AA236E" w:rsidTr="00191745">
        <w:trPr>
          <w:gridAfter w:val="1"/>
          <w:wAfter w:w="3" w:type="pct"/>
        </w:trPr>
        <w:tc>
          <w:tcPr>
            <w:tcW w:w="675" w:type="pct"/>
            <w:tcBorders>
              <w:top w:val="single" w:sz="4" w:space="0" w:color="auto"/>
              <w:left w:val="single" w:sz="4" w:space="0" w:color="auto"/>
              <w:bottom w:val="single" w:sz="4" w:space="0" w:color="auto"/>
              <w:right w:val="single" w:sz="4" w:space="0" w:color="auto"/>
            </w:tcBorders>
            <w:shd w:val="clear" w:color="auto" w:fill="D9D9D9"/>
          </w:tcPr>
          <w:p w:rsidR="0008631E" w:rsidRPr="00AA236E" w:rsidRDefault="0008631E" w:rsidP="0071315A">
            <w:pPr>
              <w:spacing w:after="0" w:line="240" w:lineRule="auto"/>
              <w:jc w:val="both"/>
              <w:rPr>
                <w:rFonts w:cs="B Yagut"/>
                <w:bCs/>
                <w:sz w:val="20"/>
                <w:szCs w:val="20"/>
                <w:rtl/>
              </w:rPr>
            </w:pPr>
            <w:r w:rsidRPr="00AA236E">
              <w:rPr>
                <w:rFonts w:cs="B Yagut" w:hint="cs"/>
                <w:bCs/>
                <w:sz w:val="20"/>
                <w:szCs w:val="20"/>
                <w:rtl/>
              </w:rPr>
              <w:t>شرح درس</w:t>
            </w:r>
          </w:p>
        </w:tc>
        <w:tc>
          <w:tcPr>
            <w:tcW w:w="4322" w:type="pct"/>
            <w:gridSpan w:val="4"/>
            <w:tcBorders>
              <w:top w:val="single" w:sz="4" w:space="0" w:color="auto"/>
              <w:left w:val="single" w:sz="4" w:space="0" w:color="auto"/>
              <w:bottom w:val="single" w:sz="4" w:space="0" w:color="auto"/>
              <w:right w:val="single" w:sz="4" w:space="0" w:color="auto"/>
            </w:tcBorders>
          </w:tcPr>
          <w:p w:rsidR="0008631E" w:rsidRPr="00AA236E" w:rsidRDefault="0008631E" w:rsidP="0071315A">
            <w:pPr>
              <w:spacing w:after="0" w:line="240" w:lineRule="auto"/>
              <w:jc w:val="both"/>
              <w:rPr>
                <w:rFonts w:cs="B Yagut"/>
                <w:sz w:val="20"/>
                <w:szCs w:val="20"/>
                <w:rtl/>
              </w:rPr>
            </w:pPr>
            <w:r w:rsidRPr="00AA236E">
              <w:rPr>
                <w:rFonts w:cs="B Yagut" w:hint="cs"/>
                <w:sz w:val="20"/>
                <w:szCs w:val="20"/>
                <w:rtl/>
              </w:rPr>
              <w:t>در این چرخش آموزشی کارآموز باید از طریق حضور در راندهای بالینی، درمانگاههای آموزشی و انجام تکالیف فردی و گروهی به اهداف مشخص شده دست یابد</w:t>
            </w:r>
            <w:r w:rsidR="00BA7E2C" w:rsidRPr="00AA236E">
              <w:rPr>
                <w:rFonts w:cs="B Yagut" w:hint="cs"/>
                <w:sz w:val="20"/>
                <w:szCs w:val="20"/>
                <w:rtl/>
              </w:rPr>
              <w:t xml:space="preserve">. </w:t>
            </w:r>
            <w:r w:rsidRPr="00AA236E">
              <w:rPr>
                <w:rFonts w:cs="B Yagut" w:hint="cs"/>
                <w:sz w:val="20"/>
                <w:szCs w:val="20"/>
                <w:rtl/>
              </w:rPr>
              <w:t>برای تامین دانش نظری کلاسهای آموزش نظری مورد نیاز برگزار شود</w:t>
            </w:r>
            <w:r w:rsidR="00BA7E2C" w:rsidRPr="00AA236E">
              <w:rPr>
                <w:rFonts w:cs="B Yagut" w:hint="cs"/>
                <w:sz w:val="20"/>
                <w:szCs w:val="20"/>
                <w:rtl/>
              </w:rPr>
              <w:t xml:space="preserve">. </w:t>
            </w:r>
          </w:p>
        </w:tc>
      </w:tr>
      <w:tr w:rsidR="0008631E" w:rsidRPr="00AA236E" w:rsidTr="00191745">
        <w:trPr>
          <w:gridAfter w:val="1"/>
          <w:wAfter w:w="3" w:type="pct"/>
          <w:trHeight w:val="420"/>
        </w:trPr>
        <w:tc>
          <w:tcPr>
            <w:tcW w:w="675" w:type="pct"/>
            <w:tcBorders>
              <w:top w:val="single" w:sz="4" w:space="0" w:color="auto"/>
              <w:left w:val="single" w:sz="4" w:space="0" w:color="auto"/>
              <w:bottom w:val="single" w:sz="4" w:space="0" w:color="auto"/>
              <w:right w:val="single" w:sz="4" w:space="0" w:color="auto"/>
            </w:tcBorders>
            <w:shd w:val="clear" w:color="auto" w:fill="D9D9D9"/>
          </w:tcPr>
          <w:p w:rsidR="0008631E" w:rsidRPr="00AA236E" w:rsidRDefault="0008631E" w:rsidP="0071315A">
            <w:pPr>
              <w:spacing w:after="0" w:line="240" w:lineRule="auto"/>
              <w:jc w:val="both"/>
              <w:rPr>
                <w:rFonts w:cs="B Yagut"/>
                <w:bCs/>
                <w:sz w:val="20"/>
                <w:szCs w:val="20"/>
                <w:rtl/>
              </w:rPr>
            </w:pPr>
            <w:r w:rsidRPr="00AA236E">
              <w:rPr>
                <w:rFonts w:cs="B Yagut" w:hint="cs"/>
                <w:bCs/>
                <w:sz w:val="20"/>
                <w:szCs w:val="20"/>
                <w:rtl/>
              </w:rPr>
              <w:t>فعالیت های آموزشی</w:t>
            </w:r>
          </w:p>
        </w:tc>
        <w:tc>
          <w:tcPr>
            <w:tcW w:w="4322" w:type="pct"/>
            <w:gridSpan w:val="4"/>
            <w:tcBorders>
              <w:top w:val="single" w:sz="4" w:space="0" w:color="auto"/>
              <w:left w:val="single" w:sz="4" w:space="0" w:color="auto"/>
              <w:bottom w:val="single" w:sz="4" w:space="0" w:color="auto"/>
              <w:right w:val="single" w:sz="4" w:space="0" w:color="auto"/>
            </w:tcBorders>
          </w:tcPr>
          <w:p w:rsidR="0008631E" w:rsidRPr="00AA236E" w:rsidRDefault="0008631E" w:rsidP="0071315A">
            <w:pPr>
              <w:tabs>
                <w:tab w:val="left" w:pos="708"/>
                <w:tab w:val="left" w:pos="2976"/>
                <w:tab w:val="left" w:pos="4819"/>
              </w:tabs>
              <w:spacing w:after="0" w:line="240" w:lineRule="auto"/>
              <w:jc w:val="both"/>
              <w:rPr>
                <w:rFonts w:cs="B Yagut"/>
                <w:sz w:val="20"/>
                <w:szCs w:val="20"/>
                <w:rtl/>
              </w:rPr>
            </w:pPr>
            <w:r w:rsidRPr="00AA236E">
              <w:rPr>
                <w:rFonts w:cs="B Yagut" w:hint="cs"/>
                <w:sz w:val="20"/>
                <w:szCs w:val="20"/>
                <w:rtl/>
              </w:rPr>
              <w:t>فعالیتهای یادگیری این بخش باید ترکیب متوازنی از آموزش بر بالین بیمار، مطالعه فردی و بحث گروهی، ارائه موارد بیماری، انجام پروسیجرهای عملی تحت نظارت استاد، شرکت در جلسات آموزشی گروه، را شامل شود</w:t>
            </w:r>
            <w:r w:rsidR="00BA7E2C" w:rsidRPr="00AA236E">
              <w:rPr>
                <w:rFonts w:cs="B Yagut" w:hint="cs"/>
                <w:sz w:val="20"/>
                <w:szCs w:val="20"/>
                <w:rtl/>
              </w:rPr>
              <w:t xml:space="preserve">. </w:t>
            </w:r>
          </w:p>
          <w:p w:rsidR="0008631E" w:rsidRPr="00AA236E" w:rsidRDefault="0008631E" w:rsidP="0071315A">
            <w:pPr>
              <w:tabs>
                <w:tab w:val="left" w:pos="708"/>
                <w:tab w:val="left" w:pos="2976"/>
                <w:tab w:val="left" w:pos="4819"/>
              </w:tabs>
              <w:spacing w:after="0" w:line="240" w:lineRule="auto"/>
              <w:jc w:val="both"/>
              <w:rPr>
                <w:rFonts w:cs="B Yagut"/>
                <w:sz w:val="20"/>
                <w:szCs w:val="20"/>
                <w:rtl/>
              </w:rPr>
            </w:pPr>
            <w:r w:rsidRPr="00AA236E">
              <w:rPr>
                <w:rFonts w:cs="B Yagut" w:hint="cs"/>
                <w:sz w:val="20"/>
                <w:szCs w:val="20"/>
                <w:rtl/>
              </w:rPr>
              <w:t xml:space="preserve">زمان بندی و ترکیب این فعالیتها و عرصه های مورد نیاز برای هر فعالیت (اعم از بیمارستان، درمانگاه، مراکز خدمات سلامت، آزمایشگاه، اورژانس، مرکز یادگیری مهارتهای بالینی </w:t>
            </w:r>
            <w:r w:rsidRPr="00AA236E">
              <w:rPr>
                <w:rFonts w:cs="B Yagut"/>
                <w:sz w:val="20"/>
                <w:szCs w:val="20"/>
              </w:rPr>
              <w:t>Skill Lab</w:t>
            </w:r>
            <w:r w:rsidRPr="00AA236E">
              <w:rPr>
                <w:rFonts w:cs="B Yagut" w:hint="cs"/>
                <w:sz w:val="20"/>
                <w:szCs w:val="20"/>
                <w:rtl/>
              </w:rPr>
              <w:t xml:space="preserve">) در راهنمای یادگیری بالینی </w:t>
            </w:r>
            <w:r w:rsidRPr="00AA236E">
              <w:rPr>
                <w:rFonts w:cs="B Yagut"/>
                <w:sz w:val="20"/>
                <w:szCs w:val="20"/>
              </w:rPr>
              <w:t>Clinical Study Guide</w:t>
            </w:r>
            <w:r w:rsidRPr="00AA236E">
              <w:rPr>
                <w:rFonts w:cs="B Yagut" w:hint="cs"/>
                <w:sz w:val="20"/>
                <w:szCs w:val="20"/>
                <w:rtl/>
              </w:rPr>
              <w:t xml:space="preserve"> هماهنگ با استانداردهای اعلام شده از سوی دبیرخانه شورای آموزش پزشکی عمومی توسط هر دانشکده پزشکی تعیین می شود</w:t>
            </w:r>
            <w:r w:rsidR="00BA7E2C" w:rsidRPr="00AA236E">
              <w:rPr>
                <w:rFonts w:cs="B Yagut" w:hint="cs"/>
                <w:sz w:val="20"/>
                <w:szCs w:val="20"/>
                <w:rtl/>
              </w:rPr>
              <w:t xml:space="preserve">. </w:t>
            </w:r>
          </w:p>
        </w:tc>
      </w:tr>
      <w:tr w:rsidR="0008631E" w:rsidRPr="00AA236E" w:rsidTr="00191745">
        <w:trPr>
          <w:gridAfter w:val="1"/>
          <w:wAfter w:w="3" w:type="pct"/>
          <w:trHeight w:val="249"/>
        </w:trPr>
        <w:tc>
          <w:tcPr>
            <w:tcW w:w="67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8631E" w:rsidRPr="00AA236E" w:rsidRDefault="0008631E" w:rsidP="0071315A">
            <w:pPr>
              <w:spacing w:after="0" w:line="240" w:lineRule="auto"/>
              <w:jc w:val="both"/>
              <w:rPr>
                <w:rFonts w:cs="B Yagut"/>
                <w:bCs/>
                <w:sz w:val="20"/>
                <w:szCs w:val="20"/>
                <w:rtl/>
              </w:rPr>
            </w:pPr>
            <w:r w:rsidRPr="00AA236E">
              <w:rPr>
                <w:rFonts w:cs="B Yagut" w:hint="cs"/>
                <w:bCs/>
                <w:sz w:val="20"/>
                <w:szCs w:val="20"/>
                <w:rtl/>
              </w:rPr>
              <w:t>توضیحات ضروری</w:t>
            </w:r>
          </w:p>
        </w:tc>
        <w:tc>
          <w:tcPr>
            <w:tcW w:w="4322" w:type="pct"/>
            <w:gridSpan w:val="4"/>
            <w:tcBorders>
              <w:top w:val="single" w:sz="4" w:space="0" w:color="auto"/>
              <w:left w:val="single" w:sz="4" w:space="0" w:color="auto"/>
              <w:bottom w:val="single" w:sz="4" w:space="0" w:color="auto"/>
              <w:right w:val="single" w:sz="4" w:space="0" w:color="auto"/>
            </w:tcBorders>
          </w:tcPr>
          <w:p w:rsidR="0008631E" w:rsidRPr="00AA236E" w:rsidRDefault="0008631E" w:rsidP="0071315A">
            <w:pPr>
              <w:spacing w:after="0" w:line="240" w:lineRule="auto"/>
              <w:jc w:val="both"/>
              <w:rPr>
                <w:rFonts w:cs="B Yagut"/>
                <w:sz w:val="20"/>
                <w:szCs w:val="20"/>
                <w:rtl/>
              </w:rPr>
            </w:pPr>
            <w:r w:rsidRPr="00AA236E">
              <w:rPr>
                <w:rFonts w:cs="B Yagut" w:hint="cs"/>
                <w:sz w:val="20"/>
                <w:szCs w:val="20"/>
                <w:rtl/>
              </w:rPr>
              <w:t>* با توجه به شرایط متفاوت آموزش بالینی در دانشکده های مختلف، لازم است راهنمای یادگیری بالینی مطابق سند توانمندی های مورد انتظار دانش آموختگان دوره دکترای پزشکی عمومی و با درنظر گرفتن استانداردهای اعلام شده از سوی دبیرخانه شورای آموزش پزشکی عمومی وزارت بهداشت درمان وآموزش پزشکی توسط دانشکده پزشکی تدوین و در اختیار فراگیران قرار گیرد</w:t>
            </w:r>
            <w:r w:rsidR="00BA7E2C" w:rsidRPr="00AA236E">
              <w:rPr>
                <w:rFonts w:cs="B Yagut" w:hint="cs"/>
                <w:sz w:val="20"/>
                <w:szCs w:val="20"/>
                <w:rtl/>
              </w:rPr>
              <w:t xml:space="preserve">. </w:t>
            </w:r>
            <w:r w:rsidRPr="00AA236E">
              <w:rPr>
                <w:rFonts w:cs="B Yagut" w:hint="cs"/>
                <w:sz w:val="20"/>
                <w:szCs w:val="20"/>
                <w:rtl/>
              </w:rPr>
              <w:t>در هر راهنمای یادگیری بالینی علاوه بر مهارتهای فوق، روشهای تشخیصی و پارکلینیک اصلی</w:t>
            </w:r>
            <w:r w:rsidR="00BA7E2C" w:rsidRPr="00AA236E">
              <w:rPr>
                <w:rFonts w:cs="B Yagut" w:hint="cs"/>
                <w:sz w:val="20"/>
                <w:szCs w:val="20"/>
                <w:rtl/>
              </w:rPr>
              <w:t xml:space="preserve"> </w:t>
            </w:r>
            <w:r w:rsidRPr="00AA236E">
              <w:rPr>
                <w:rFonts w:cs="B Yagut" w:hint="cs"/>
                <w:sz w:val="20"/>
                <w:szCs w:val="20"/>
                <w:rtl/>
              </w:rPr>
              <w:t>و داروهای ضروری که کارآموز باید شناخت کافی در مورد آنها را کسب نماید بایستی مشخص شود</w:t>
            </w:r>
            <w:r w:rsidR="00BA7E2C" w:rsidRPr="00AA236E">
              <w:rPr>
                <w:rFonts w:cs="B Yagut" w:hint="cs"/>
                <w:sz w:val="20"/>
                <w:szCs w:val="20"/>
                <w:rtl/>
              </w:rPr>
              <w:t xml:space="preserve">. </w:t>
            </w:r>
          </w:p>
          <w:p w:rsidR="0008631E" w:rsidRPr="00AA236E" w:rsidRDefault="0008631E" w:rsidP="0071315A">
            <w:pPr>
              <w:spacing w:after="0" w:line="240" w:lineRule="auto"/>
              <w:jc w:val="both"/>
              <w:rPr>
                <w:rFonts w:cs="B Yagut"/>
                <w:sz w:val="20"/>
                <w:szCs w:val="20"/>
                <w:rtl/>
              </w:rPr>
            </w:pPr>
            <w:r w:rsidRPr="00AA236E">
              <w:rPr>
                <w:rFonts w:cs="B Yagut" w:hint="cs"/>
                <w:sz w:val="20"/>
                <w:szCs w:val="20"/>
                <w:rtl/>
              </w:rPr>
              <w:t>** میزان و نحوه ارائه کلاس ها نباید به نحوی باشد که حضور دانشجو در کنار بیمار و تمرینهای بالینی وی را تحت الشعاع قرار دهد و مختل کند</w:t>
            </w:r>
            <w:r w:rsidR="00BA7E2C" w:rsidRPr="00AA236E">
              <w:rPr>
                <w:rFonts w:cs="B Yagut" w:hint="cs"/>
                <w:sz w:val="20"/>
                <w:szCs w:val="20"/>
                <w:rtl/>
              </w:rPr>
              <w:t xml:space="preserve">. </w:t>
            </w:r>
          </w:p>
          <w:p w:rsidR="0008631E" w:rsidRPr="00AA236E" w:rsidRDefault="0008631E" w:rsidP="0071315A">
            <w:pPr>
              <w:spacing w:after="0" w:line="240" w:lineRule="auto"/>
              <w:jc w:val="both"/>
              <w:rPr>
                <w:rFonts w:cs="B Yagut"/>
                <w:sz w:val="20"/>
                <w:szCs w:val="20"/>
                <w:rtl/>
              </w:rPr>
            </w:pPr>
            <w:r w:rsidRPr="00AA236E">
              <w:rPr>
                <w:rFonts w:cs="B Yagut" w:hint="cs"/>
                <w:sz w:val="20"/>
                <w:szCs w:val="20"/>
                <w:rtl/>
              </w:rPr>
              <w:t>***لازم است روش ها و برنامه آموزش و ارزیابی کارآموز بر اساس اصول علمی مناسب توسط گروه آموزشی تعیین، اعلام و اجرا شود</w:t>
            </w:r>
            <w:r w:rsidR="00BA7E2C" w:rsidRPr="00AA236E">
              <w:rPr>
                <w:rFonts w:cs="B Yagut" w:hint="cs"/>
                <w:sz w:val="20"/>
                <w:szCs w:val="20"/>
                <w:rtl/>
              </w:rPr>
              <w:t xml:space="preserve">. </w:t>
            </w:r>
            <w:r w:rsidRPr="00AA236E">
              <w:rPr>
                <w:rFonts w:cs="B Yagut" w:hint="cs"/>
                <w:sz w:val="20"/>
                <w:szCs w:val="20"/>
                <w:rtl/>
              </w:rPr>
              <w:t>تایید برنامه، نظارت بر اجرا</w:t>
            </w:r>
            <w:r w:rsidR="00BA7E2C" w:rsidRPr="00AA236E">
              <w:rPr>
                <w:rFonts w:cs="B Yagut" w:hint="cs"/>
                <w:sz w:val="20"/>
                <w:szCs w:val="20"/>
                <w:rtl/>
              </w:rPr>
              <w:t xml:space="preserve"> </w:t>
            </w:r>
            <w:r w:rsidRPr="00AA236E">
              <w:rPr>
                <w:rFonts w:cs="B Yagut" w:hint="cs"/>
                <w:sz w:val="20"/>
                <w:szCs w:val="20"/>
                <w:rtl/>
              </w:rPr>
              <w:t>و ارزشیابی برنامه بر عهده دانشکده پزشکی است</w:t>
            </w:r>
            <w:r w:rsidR="00BA7E2C" w:rsidRPr="00AA236E">
              <w:rPr>
                <w:rFonts w:cs="B Yagut" w:hint="cs"/>
                <w:sz w:val="20"/>
                <w:szCs w:val="20"/>
                <w:rtl/>
              </w:rPr>
              <w:t xml:space="preserve">. </w:t>
            </w:r>
          </w:p>
          <w:p w:rsidR="0008631E" w:rsidRPr="00AA236E" w:rsidRDefault="0008631E" w:rsidP="001B6697">
            <w:pPr>
              <w:spacing w:after="0" w:line="240" w:lineRule="auto"/>
              <w:jc w:val="both"/>
              <w:rPr>
                <w:rFonts w:cs="B Yagut"/>
                <w:sz w:val="20"/>
                <w:szCs w:val="20"/>
              </w:rPr>
            </w:pPr>
            <w:r w:rsidRPr="00AA236E">
              <w:rPr>
                <w:rFonts w:cs="B Yagut" w:hint="cs"/>
                <w:sz w:val="20"/>
                <w:szCs w:val="20"/>
                <w:rtl/>
              </w:rPr>
              <w:t xml:space="preserve">**** نظارت می تواند توسط سطوح بالاتر ( کارورزان، دستیاران، فلوها، استادان) و یا سایر اعضای ذیصلاح تیم سلامت </w:t>
            </w:r>
            <w:r w:rsidRPr="00AA236E">
              <w:rPr>
                <w:rFonts w:cs="B Yagut" w:hint="cs"/>
                <w:sz w:val="20"/>
                <w:szCs w:val="20"/>
                <w:rtl/>
              </w:rPr>
              <w:lastRenderedPageBreak/>
              <w:t>اعمال شود به نحوی که ضمن اطمینان از مراعات ایمنی و حقوق بیماران، امکان تحقق اهداف یادگیری کارآموزان نیز فراهم گردد</w:t>
            </w:r>
            <w:r w:rsidR="00BA7E2C" w:rsidRPr="00AA236E">
              <w:rPr>
                <w:rFonts w:cs="B Yagut" w:hint="cs"/>
                <w:sz w:val="20"/>
                <w:szCs w:val="20"/>
                <w:rtl/>
              </w:rPr>
              <w:t xml:space="preserve">. </w:t>
            </w:r>
            <w:r w:rsidRPr="00AA236E">
              <w:rPr>
                <w:rFonts w:cs="B Yagut" w:hint="cs"/>
                <w:sz w:val="20"/>
                <w:szCs w:val="20"/>
                <w:rtl/>
              </w:rPr>
              <w:t xml:space="preserve">تعیین نحوه و </w:t>
            </w:r>
            <w:r w:rsidR="001B6697" w:rsidRPr="00AA236E">
              <w:rPr>
                <w:rFonts w:cs="B Yagut" w:hint="cs"/>
                <w:sz w:val="20"/>
                <w:szCs w:val="20"/>
                <w:rtl/>
              </w:rPr>
              <w:t>مسئول</w:t>
            </w:r>
            <w:r w:rsidRPr="00AA236E">
              <w:rPr>
                <w:rFonts w:cs="B Yagut" w:hint="cs"/>
                <w:sz w:val="20"/>
                <w:szCs w:val="20"/>
                <w:rtl/>
              </w:rPr>
              <w:t xml:space="preserve"> نظارت مناسب برای هر پروسیجر یا مداخله بر عهده دانشکده پزشکی است</w:t>
            </w:r>
            <w:r w:rsidR="00BA7E2C" w:rsidRPr="00AA236E">
              <w:rPr>
                <w:rFonts w:cs="B Yagut" w:hint="cs"/>
                <w:sz w:val="20"/>
                <w:szCs w:val="20"/>
                <w:rtl/>
              </w:rPr>
              <w:t xml:space="preserve">. </w:t>
            </w:r>
          </w:p>
        </w:tc>
      </w:tr>
    </w:tbl>
    <w:p w:rsidR="0008631E" w:rsidRPr="00AA236E" w:rsidRDefault="0008631E" w:rsidP="0071315A">
      <w:pPr>
        <w:bidi w:val="0"/>
        <w:spacing w:after="0" w:line="240" w:lineRule="auto"/>
        <w:jc w:val="both"/>
        <w:rPr>
          <w:rFonts w:cs="B Yagut"/>
          <w:sz w:val="20"/>
          <w:szCs w:val="20"/>
          <w:rtl/>
        </w:rPr>
      </w:pPr>
    </w:p>
    <w:p w:rsidR="00191745" w:rsidRPr="00AA236E" w:rsidRDefault="00191745" w:rsidP="0071315A">
      <w:pPr>
        <w:spacing w:after="0" w:line="240" w:lineRule="auto"/>
        <w:jc w:val="both"/>
        <w:rPr>
          <w:rFonts w:cs="B Yagut"/>
          <w:sz w:val="20"/>
          <w:szCs w:val="20"/>
        </w:rPr>
      </w:pPr>
      <w:r w:rsidRPr="00AA236E">
        <w:rPr>
          <w:rFonts w:cs="B Yagut"/>
          <w:sz w:val="20"/>
          <w:szCs w:val="20"/>
        </w:rPr>
        <w:br w:type="page"/>
      </w:r>
    </w:p>
    <w:tbl>
      <w:tblPr>
        <w:bidiVisual/>
        <w:tblW w:w="4970" w:type="pct"/>
        <w:tblInd w:w="3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57"/>
        <w:gridCol w:w="3016"/>
        <w:gridCol w:w="10"/>
        <w:gridCol w:w="1783"/>
        <w:gridCol w:w="3821"/>
      </w:tblGrid>
      <w:tr w:rsidR="0008631E" w:rsidRPr="00AA236E" w:rsidTr="00191745">
        <w:tc>
          <w:tcPr>
            <w:tcW w:w="591" w:type="pct"/>
            <w:tcBorders>
              <w:top w:val="single" w:sz="4" w:space="0" w:color="auto"/>
              <w:left w:val="single" w:sz="4" w:space="0" w:color="auto"/>
              <w:bottom w:val="single" w:sz="4" w:space="0" w:color="auto"/>
              <w:right w:val="single" w:sz="4" w:space="0" w:color="auto"/>
            </w:tcBorders>
            <w:shd w:val="clear" w:color="auto" w:fill="D9D9D9"/>
          </w:tcPr>
          <w:p w:rsidR="0008631E" w:rsidRPr="00AA236E" w:rsidRDefault="0008631E" w:rsidP="0071315A">
            <w:pPr>
              <w:spacing w:after="0" w:line="240" w:lineRule="auto"/>
              <w:jc w:val="both"/>
              <w:rPr>
                <w:rFonts w:cs="B Yagut"/>
                <w:bCs/>
                <w:sz w:val="20"/>
                <w:szCs w:val="20"/>
                <w:rtl/>
              </w:rPr>
            </w:pPr>
            <w:r w:rsidRPr="00AA236E">
              <w:rPr>
                <w:rFonts w:cs="B Yagut" w:hint="cs"/>
                <w:bCs/>
                <w:sz w:val="20"/>
                <w:szCs w:val="20"/>
                <w:rtl/>
              </w:rPr>
              <w:lastRenderedPageBreak/>
              <w:t>کد درس</w:t>
            </w:r>
          </w:p>
        </w:tc>
        <w:tc>
          <w:tcPr>
            <w:tcW w:w="4409" w:type="pct"/>
            <w:gridSpan w:val="4"/>
            <w:tcBorders>
              <w:top w:val="single" w:sz="4" w:space="0" w:color="auto"/>
              <w:left w:val="single" w:sz="4" w:space="0" w:color="auto"/>
              <w:bottom w:val="single" w:sz="4" w:space="0" w:color="auto"/>
              <w:right w:val="single" w:sz="4" w:space="0" w:color="auto"/>
            </w:tcBorders>
          </w:tcPr>
          <w:p w:rsidR="0008631E" w:rsidRPr="00AA236E" w:rsidRDefault="0008631E" w:rsidP="0071315A">
            <w:pPr>
              <w:spacing w:after="0" w:line="240" w:lineRule="auto"/>
              <w:jc w:val="both"/>
              <w:rPr>
                <w:rFonts w:cs="B Yagut"/>
                <w:sz w:val="20"/>
                <w:szCs w:val="20"/>
                <w:rtl/>
              </w:rPr>
            </w:pPr>
            <w:r w:rsidRPr="00AA236E">
              <w:rPr>
                <w:rFonts w:cs="B Yagut" w:hint="cs"/>
                <w:sz w:val="20"/>
                <w:szCs w:val="20"/>
                <w:rtl/>
              </w:rPr>
              <w:t>191</w:t>
            </w:r>
          </w:p>
        </w:tc>
      </w:tr>
      <w:tr w:rsidR="0008631E" w:rsidRPr="00AA236E" w:rsidTr="00262818">
        <w:tc>
          <w:tcPr>
            <w:tcW w:w="591" w:type="pct"/>
            <w:tcBorders>
              <w:top w:val="single" w:sz="4" w:space="0" w:color="auto"/>
              <w:left w:val="single" w:sz="4" w:space="0" w:color="auto"/>
              <w:bottom w:val="single" w:sz="4" w:space="0" w:color="auto"/>
              <w:right w:val="single" w:sz="4" w:space="0" w:color="auto"/>
            </w:tcBorders>
            <w:shd w:val="clear" w:color="auto" w:fill="D9D9D9"/>
          </w:tcPr>
          <w:p w:rsidR="0008631E" w:rsidRPr="00AA236E" w:rsidRDefault="0008631E" w:rsidP="0071315A">
            <w:pPr>
              <w:spacing w:after="0" w:line="240" w:lineRule="auto"/>
              <w:jc w:val="both"/>
              <w:rPr>
                <w:rFonts w:cs="B Yagut"/>
                <w:bCs/>
                <w:sz w:val="20"/>
                <w:szCs w:val="20"/>
                <w:rtl/>
              </w:rPr>
            </w:pPr>
            <w:r w:rsidRPr="00AA236E">
              <w:rPr>
                <w:rFonts w:cs="B Yagut" w:hint="cs"/>
                <w:bCs/>
                <w:sz w:val="20"/>
                <w:szCs w:val="20"/>
                <w:rtl/>
              </w:rPr>
              <w:t>نام درس</w:t>
            </w:r>
          </w:p>
        </w:tc>
        <w:tc>
          <w:tcPr>
            <w:tcW w:w="1541" w:type="pct"/>
            <w:tcBorders>
              <w:top w:val="single" w:sz="4" w:space="0" w:color="auto"/>
              <w:left w:val="single" w:sz="4" w:space="0" w:color="auto"/>
              <w:bottom w:val="single" w:sz="4" w:space="0" w:color="auto"/>
              <w:right w:val="single" w:sz="4" w:space="0" w:color="auto"/>
            </w:tcBorders>
          </w:tcPr>
          <w:p w:rsidR="0008631E" w:rsidRPr="00AA236E" w:rsidRDefault="0008631E" w:rsidP="0071315A">
            <w:pPr>
              <w:spacing w:after="0" w:line="240" w:lineRule="auto"/>
              <w:jc w:val="both"/>
              <w:rPr>
                <w:rFonts w:cs="B Yagut"/>
                <w:sz w:val="20"/>
                <w:szCs w:val="20"/>
                <w:rtl/>
              </w:rPr>
            </w:pPr>
            <w:r w:rsidRPr="00AA236E">
              <w:rPr>
                <w:rFonts w:cs="B Yagut" w:hint="cs"/>
                <w:sz w:val="20"/>
                <w:szCs w:val="20"/>
                <w:rtl/>
              </w:rPr>
              <w:t xml:space="preserve">کارورزی </w:t>
            </w:r>
            <w:r w:rsidR="00A67D8D" w:rsidRPr="00AA236E">
              <w:rPr>
                <w:rFonts w:cs="B Yagut" w:hint="cs"/>
                <w:sz w:val="20"/>
                <w:szCs w:val="20"/>
                <w:rtl/>
              </w:rPr>
              <w:t>بیماریهای قلب و عروق</w:t>
            </w:r>
          </w:p>
        </w:tc>
        <w:tc>
          <w:tcPr>
            <w:tcW w:w="916" w:type="pct"/>
            <w:gridSpan w:val="2"/>
            <w:tcBorders>
              <w:top w:val="single" w:sz="4" w:space="0" w:color="auto"/>
              <w:left w:val="single" w:sz="4" w:space="0" w:color="auto"/>
              <w:bottom w:val="single" w:sz="4" w:space="0" w:color="auto"/>
              <w:right w:val="single" w:sz="4" w:space="0" w:color="auto"/>
            </w:tcBorders>
            <w:shd w:val="clear" w:color="auto" w:fill="D9D9D9"/>
          </w:tcPr>
          <w:p w:rsidR="0008631E" w:rsidRPr="00AA236E" w:rsidRDefault="0008631E" w:rsidP="0071315A">
            <w:pPr>
              <w:spacing w:after="0" w:line="240" w:lineRule="auto"/>
              <w:jc w:val="both"/>
              <w:rPr>
                <w:rFonts w:cs="B Yagut"/>
                <w:b/>
                <w:bCs/>
                <w:sz w:val="20"/>
                <w:szCs w:val="20"/>
                <w:rtl/>
              </w:rPr>
            </w:pPr>
            <w:r w:rsidRPr="00AA236E">
              <w:rPr>
                <w:rFonts w:cs="B Yagut" w:hint="cs"/>
                <w:b/>
                <w:bCs/>
                <w:sz w:val="20"/>
                <w:szCs w:val="20"/>
                <w:rtl/>
              </w:rPr>
              <w:t>نوع چرخش</w:t>
            </w:r>
            <w:r w:rsidR="00BA7E2C" w:rsidRPr="00AA236E">
              <w:rPr>
                <w:rFonts w:cs="B Yagut" w:hint="cs"/>
                <w:b/>
                <w:bCs/>
                <w:sz w:val="20"/>
                <w:szCs w:val="20"/>
                <w:rtl/>
              </w:rPr>
              <w:t xml:space="preserve">: </w:t>
            </w:r>
          </w:p>
        </w:tc>
        <w:tc>
          <w:tcPr>
            <w:tcW w:w="1952" w:type="pct"/>
            <w:tcBorders>
              <w:top w:val="single" w:sz="4" w:space="0" w:color="auto"/>
              <w:left w:val="single" w:sz="4" w:space="0" w:color="auto"/>
              <w:bottom w:val="single" w:sz="4" w:space="0" w:color="auto"/>
              <w:right w:val="single" w:sz="4" w:space="0" w:color="auto"/>
            </w:tcBorders>
          </w:tcPr>
          <w:p w:rsidR="0008631E" w:rsidRPr="00AA236E" w:rsidRDefault="0008631E" w:rsidP="0071315A">
            <w:pPr>
              <w:spacing w:after="0" w:line="240" w:lineRule="auto"/>
              <w:jc w:val="both"/>
              <w:rPr>
                <w:rFonts w:cs="B Yagut"/>
                <w:sz w:val="20"/>
                <w:szCs w:val="20"/>
                <w:rtl/>
              </w:rPr>
            </w:pPr>
            <w:r w:rsidRPr="00AA236E">
              <w:rPr>
                <w:rFonts w:cs="B Yagut" w:hint="cs"/>
                <w:sz w:val="20"/>
                <w:szCs w:val="20"/>
                <w:rtl/>
              </w:rPr>
              <w:t>الزامی</w:t>
            </w:r>
          </w:p>
        </w:tc>
      </w:tr>
      <w:tr w:rsidR="00262818" w:rsidRPr="00AA236E" w:rsidTr="00262818">
        <w:tc>
          <w:tcPr>
            <w:tcW w:w="591" w:type="pct"/>
            <w:tcBorders>
              <w:top w:val="single" w:sz="4" w:space="0" w:color="auto"/>
              <w:left w:val="single" w:sz="4" w:space="0" w:color="auto"/>
              <w:bottom w:val="single" w:sz="4" w:space="0" w:color="auto"/>
              <w:right w:val="single" w:sz="4" w:space="0" w:color="auto"/>
            </w:tcBorders>
            <w:shd w:val="clear" w:color="auto" w:fill="D9D9D9"/>
          </w:tcPr>
          <w:p w:rsidR="00262818" w:rsidRPr="00AA236E" w:rsidRDefault="00262818" w:rsidP="0071315A">
            <w:pPr>
              <w:spacing w:after="0" w:line="240" w:lineRule="auto"/>
              <w:jc w:val="both"/>
              <w:rPr>
                <w:rFonts w:cs="B Yagut"/>
                <w:bCs/>
                <w:sz w:val="20"/>
                <w:szCs w:val="20"/>
                <w:rtl/>
              </w:rPr>
            </w:pPr>
            <w:r w:rsidRPr="00AA236E">
              <w:rPr>
                <w:rFonts w:cs="B Yagut" w:hint="cs"/>
                <w:bCs/>
                <w:sz w:val="20"/>
                <w:szCs w:val="20"/>
                <w:rtl/>
              </w:rPr>
              <w:t>مرحله ارائه</w:t>
            </w:r>
          </w:p>
        </w:tc>
        <w:tc>
          <w:tcPr>
            <w:tcW w:w="1546" w:type="pct"/>
            <w:gridSpan w:val="2"/>
            <w:tcBorders>
              <w:top w:val="single" w:sz="4" w:space="0" w:color="auto"/>
              <w:left w:val="single" w:sz="4" w:space="0" w:color="auto"/>
              <w:bottom w:val="single" w:sz="4" w:space="0" w:color="auto"/>
              <w:right w:val="single" w:sz="4" w:space="0" w:color="auto"/>
            </w:tcBorders>
          </w:tcPr>
          <w:p w:rsidR="00262818" w:rsidRPr="00AA236E" w:rsidRDefault="00262818" w:rsidP="0071315A">
            <w:pPr>
              <w:pStyle w:val="ListParagraph"/>
              <w:spacing w:after="0" w:line="240" w:lineRule="auto"/>
              <w:ind w:left="0"/>
              <w:jc w:val="both"/>
              <w:rPr>
                <w:rFonts w:cs="B Yagut"/>
                <w:sz w:val="20"/>
                <w:szCs w:val="20"/>
                <w:rtl/>
              </w:rPr>
            </w:pPr>
            <w:r w:rsidRPr="00AA236E">
              <w:rPr>
                <w:rFonts w:cs="B Yagut" w:hint="cs"/>
                <w:sz w:val="20"/>
                <w:szCs w:val="20"/>
                <w:rtl/>
              </w:rPr>
              <w:t xml:space="preserve">کارورزی </w:t>
            </w:r>
          </w:p>
        </w:tc>
        <w:tc>
          <w:tcPr>
            <w:tcW w:w="911" w:type="pct"/>
            <w:tcBorders>
              <w:top w:val="single" w:sz="4" w:space="0" w:color="auto"/>
              <w:left w:val="single" w:sz="4" w:space="0" w:color="auto"/>
              <w:bottom w:val="single" w:sz="4" w:space="0" w:color="auto"/>
              <w:right w:val="single" w:sz="4" w:space="0" w:color="auto"/>
            </w:tcBorders>
            <w:shd w:val="clear" w:color="auto" w:fill="D9D9D9"/>
          </w:tcPr>
          <w:p w:rsidR="00262818" w:rsidRPr="00AA236E" w:rsidRDefault="00262818" w:rsidP="0071315A">
            <w:pPr>
              <w:pStyle w:val="ListParagraph"/>
              <w:spacing w:after="0" w:line="240" w:lineRule="auto"/>
              <w:ind w:left="0"/>
              <w:jc w:val="both"/>
              <w:rPr>
                <w:rFonts w:cs="B Yagut"/>
                <w:b/>
                <w:bCs/>
                <w:sz w:val="20"/>
                <w:szCs w:val="20"/>
                <w:rtl/>
              </w:rPr>
            </w:pPr>
            <w:r w:rsidRPr="00AA236E">
              <w:rPr>
                <w:rFonts w:cs="B Yagut" w:hint="cs"/>
                <w:b/>
                <w:bCs/>
                <w:sz w:val="20"/>
                <w:szCs w:val="20"/>
                <w:rtl/>
              </w:rPr>
              <w:t>مدت چرخش آموزشی</w:t>
            </w:r>
          </w:p>
        </w:tc>
        <w:tc>
          <w:tcPr>
            <w:tcW w:w="1952" w:type="pct"/>
            <w:tcBorders>
              <w:top w:val="single" w:sz="4" w:space="0" w:color="auto"/>
              <w:left w:val="single" w:sz="4" w:space="0" w:color="auto"/>
              <w:bottom w:val="single" w:sz="4" w:space="0" w:color="auto"/>
              <w:right w:val="single" w:sz="4" w:space="0" w:color="auto"/>
            </w:tcBorders>
          </w:tcPr>
          <w:p w:rsidR="00262818" w:rsidRPr="00AA236E" w:rsidRDefault="00262818" w:rsidP="00BA692D">
            <w:pPr>
              <w:pStyle w:val="ListParagraph"/>
              <w:spacing w:after="0" w:line="240" w:lineRule="auto"/>
              <w:ind w:left="0"/>
              <w:jc w:val="both"/>
              <w:rPr>
                <w:rFonts w:cs="B Yagut"/>
                <w:sz w:val="20"/>
                <w:szCs w:val="20"/>
                <w:rtl/>
              </w:rPr>
            </w:pPr>
            <w:r w:rsidRPr="00AA236E">
              <w:rPr>
                <w:rFonts w:cs="B Yagut" w:hint="cs"/>
                <w:sz w:val="20"/>
                <w:szCs w:val="20"/>
                <w:rtl/>
              </w:rPr>
              <w:t>1 ماه</w:t>
            </w:r>
            <w:r>
              <w:rPr>
                <w:rFonts w:cs="B Yagut" w:hint="cs"/>
                <w:sz w:val="20"/>
                <w:szCs w:val="20"/>
                <w:rtl/>
              </w:rPr>
              <w:t>(4 هفته)</w:t>
            </w:r>
          </w:p>
        </w:tc>
      </w:tr>
      <w:tr w:rsidR="0008631E" w:rsidRPr="00AA236E" w:rsidTr="00262818">
        <w:tc>
          <w:tcPr>
            <w:tcW w:w="591" w:type="pct"/>
            <w:tcBorders>
              <w:top w:val="single" w:sz="4" w:space="0" w:color="auto"/>
              <w:left w:val="single" w:sz="4" w:space="0" w:color="auto"/>
              <w:bottom w:val="single" w:sz="4" w:space="0" w:color="auto"/>
              <w:right w:val="single" w:sz="4" w:space="0" w:color="auto"/>
            </w:tcBorders>
            <w:shd w:val="clear" w:color="auto" w:fill="D9D9D9"/>
          </w:tcPr>
          <w:p w:rsidR="0008631E" w:rsidRPr="00AA236E" w:rsidRDefault="0008631E" w:rsidP="0071315A">
            <w:pPr>
              <w:spacing w:after="0" w:line="240" w:lineRule="auto"/>
              <w:jc w:val="both"/>
              <w:rPr>
                <w:rFonts w:cs="B Yagut"/>
                <w:bCs/>
                <w:sz w:val="20"/>
                <w:szCs w:val="20"/>
                <w:rtl/>
              </w:rPr>
            </w:pPr>
            <w:r w:rsidRPr="00AA236E">
              <w:rPr>
                <w:rFonts w:cs="B Yagut" w:hint="cs"/>
                <w:bCs/>
                <w:sz w:val="20"/>
                <w:szCs w:val="20"/>
                <w:rtl/>
              </w:rPr>
              <w:t>پيش نياز</w:t>
            </w:r>
          </w:p>
        </w:tc>
        <w:tc>
          <w:tcPr>
            <w:tcW w:w="1546" w:type="pct"/>
            <w:gridSpan w:val="2"/>
            <w:tcBorders>
              <w:top w:val="single" w:sz="4" w:space="0" w:color="auto"/>
              <w:left w:val="single" w:sz="4" w:space="0" w:color="auto"/>
              <w:bottom w:val="single" w:sz="4" w:space="0" w:color="auto"/>
              <w:right w:val="single" w:sz="4" w:space="0" w:color="auto"/>
            </w:tcBorders>
          </w:tcPr>
          <w:p w:rsidR="0008631E" w:rsidRPr="00AA236E" w:rsidRDefault="0008631E" w:rsidP="0071315A">
            <w:pPr>
              <w:pStyle w:val="ListParagraph"/>
              <w:spacing w:after="0" w:line="240" w:lineRule="auto"/>
              <w:ind w:left="0"/>
              <w:jc w:val="both"/>
              <w:rPr>
                <w:rFonts w:cs="B Yagut"/>
                <w:sz w:val="20"/>
                <w:szCs w:val="20"/>
                <w:rtl/>
              </w:rPr>
            </w:pPr>
          </w:p>
        </w:tc>
        <w:tc>
          <w:tcPr>
            <w:tcW w:w="911" w:type="pct"/>
            <w:tcBorders>
              <w:top w:val="single" w:sz="4" w:space="0" w:color="auto"/>
              <w:left w:val="single" w:sz="4" w:space="0" w:color="auto"/>
              <w:bottom w:val="single" w:sz="4" w:space="0" w:color="auto"/>
              <w:right w:val="single" w:sz="4" w:space="0" w:color="auto"/>
            </w:tcBorders>
            <w:shd w:val="clear" w:color="auto" w:fill="D9D9D9"/>
          </w:tcPr>
          <w:p w:rsidR="0008631E" w:rsidRPr="00AA236E" w:rsidRDefault="0008631E" w:rsidP="0071315A">
            <w:pPr>
              <w:pStyle w:val="ListParagraph"/>
              <w:spacing w:after="0" w:line="240" w:lineRule="auto"/>
              <w:ind w:left="0"/>
              <w:jc w:val="both"/>
              <w:rPr>
                <w:rFonts w:cs="B Yagut"/>
                <w:b/>
                <w:bCs/>
                <w:sz w:val="20"/>
                <w:szCs w:val="20"/>
                <w:rtl/>
              </w:rPr>
            </w:pPr>
            <w:r w:rsidRPr="00AA236E">
              <w:rPr>
                <w:rFonts w:cs="B Yagut" w:hint="cs"/>
                <w:b/>
                <w:bCs/>
                <w:sz w:val="20"/>
                <w:szCs w:val="20"/>
                <w:rtl/>
              </w:rPr>
              <w:t>تعداد واحد</w:t>
            </w:r>
          </w:p>
        </w:tc>
        <w:tc>
          <w:tcPr>
            <w:tcW w:w="1952" w:type="pct"/>
            <w:tcBorders>
              <w:top w:val="single" w:sz="4" w:space="0" w:color="auto"/>
              <w:left w:val="single" w:sz="4" w:space="0" w:color="auto"/>
              <w:bottom w:val="single" w:sz="4" w:space="0" w:color="auto"/>
              <w:right w:val="single" w:sz="4" w:space="0" w:color="auto"/>
            </w:tcBorders>
          </w:tcPr>
          <w:p w:rsidR="0008631E" w:rsidRPr="00AA236E" w:rsidRDefault="0008631E" w:rsidP="0071315A">
            <w:pPr>
              <w:pStyle w:val="ListParagraph"/>
              <w:spacing w:after="0" w:line="240" w:lineRule="auto"/>
              <w:ind w:left="0"/>
              <w:jc w:val="both"/>
              <w:rPr>
                <w:rFonts w:cs="B Yagut"/>
                <w:sz w:val="20"/>
                <w:szCs w:val="20"/>
                <w:rtl/>
              </w:rPr>
            </w:pPr>
            <w:r w:rsidRPr="00AA236E">
              <w:rPr>
                <w:rFonts w:cs="B Yagut" w:hint="cs"/>
                <w:sz w:val="20"/>
                <w:szCs w:val="20"/>
                <w:rtl/>
              </w:rPr>
              <w:t>4 واحد</w:t>
            </w:r>
          </w:p>
        </w:tc>
      </w:tr>
      <w:tr w:rsidR="0008631E" w:rsidRPr="00AA236E" w:rsidTr="00191745">
        <w:tc>
          <w:tcPr>
            <w:tcW w:w="591" w:type="pct"/>
            <w:tcBorders>
              <w:top w:val="single" w:sz="4" w:space="0" w:color="auto"/>
              <w:left w:val="single" w:sz="4" w:space="0" w:color="auto"/>
              <w:bottom w:val="single" w:sz="4" w:space="0" w:color="auto"/>
              <w:right w:val="single" w:sz="4" w:space="0" w:color="auto"/>
            </w:tcBorders>
            <w:shd w:val="clear" w:color="auto" w:fill="D9D9D9"/>
          </w:tcPr>
          <w:p w:rsidR="0008631E" w:rsidRPr="00AA236E" w:rsidRDefault="0008631E" w:rsidP="0071315A">
            <w:pPr>
              <w:spacing w:after="0" w:line="240" w:lineRule="auto"/>
              <w:jc w:val="both"/>
              <w:rPr>
                <w:rFonts w:cs="B Yagut"/>
                <w:bCs/>
                <w:sz w:val="20"/>
                <w:szCs w:val="20"/>
                <w:rtl/>
              </w:rPr>
            </w:pPr>
            <w:r w:rsidRPr="00AA236E">
              <w:rPr>
                <w:rFonts w:cs="B Yagut" w:hint="cs"/>
                <w:bCs/>
                <w:sz w:val="20"/>
                <w:szCs w:val="20"/>
                <w:rtl/>
              </w:rPr>
              <w:t>هدف های كلی</w:t>
            </w:r>
          </w:p>
          <w:p w:rsidR="0008631E" w:rsidRPr="00AA236E" w:rsidRDefault="0008631E" w:rsidP="0071315A">
            <w:pPr>
              <w:bidi w:val="0"/>
              <w:spacing w:after="0" w:line="240" w:lineRule="auto"/>
              <w:jc w:val="both"/>
              <w:rPr>
                <w:rFonts w:cs="B Yagut"/>
                <w:b/>
                <w:sz w:val="20"/>
                <w:szCs w:val="20"/>
                <w:rtl/>
              </w:rPr>
            </w:pPr>
          </w:p>
        </w:tc>
        <w:tc>
          <w:tcPr>
            <w:tcW w:w="4409" w:type="pct"/>
            <w:gridSpan w:val="4"/>
            <w:tcBorders>
              <w:top w:val="single" w:sz="4" w:space="0" w:color="auto"/>
              <w:left w:val="single" w:sz="4" w:space="0" w:color="auto"/>
              <w:bottom w:val="single" w:sz="4" w:space="0" w:color="auto"/>
              <w:right w:val="single" w:sz="4" w:space="0" w:color="auto"/>
            </w:tcBorders>
          </w:tcPr>
          <w:p w:rsidR="0008631E" w:rsidRPr="00AA236E" w:rsidRDefault="0008631E" w:rsidP="0071315A">
            <w:pPr>
              <w:pStyle w:val="ListParagraph"/>
              <w:spacing w:after="0" w:line="240" w:lineRule="auto"/>
              <w:ind w:left="0"/>
              <w:jc w:val="both"/>
              <w:rPr>
                <w:rFonts w:cs="B Yagut"/>
                <w:sz w:val="20"/>
                <w:szCs w:val="20"/>
                <w:rtl/>
              </w:rPr>
            </w:pPr>
            <w:r w:rsidRPr="00AA236E">
              <w:rPr>
                <w:rFonts w:cs="B Yagut" w:hint="cs"/>
                <w:sz w:val="20"/>
                <w:szCs w:val="20"/>
                <w:rtl/>
              </w:rPr>
              <w:t>در پایان این دوره آموزشی کارورز باید بتواند</w:t>
            </w:r>
            <w:r w:rsidR="00BA7E2C" w:rsidRPr="00AA236E">
              <w:rPr>
                <w:rFonts w:cs="B Yagut" w:hint="cs"/>
                <w:sz w:val="20"/>
                <w:szCs w:val="20"/>
                <w:rtl/>
              </w:rPr>
              <w:t xml:space="preserve">: </w:t>
            </w:r>
          </w:p>
          <w:p w:rsidR="0008631E" w:rsidRPr="00AA236E" w:rsidRDefault="0008631E" w:rsidP="0071315A">
            <w:pPr>
              <w:pStyle w:val="ListParagraph"/>
              <w:spacing w:after="0" w:line="240" w:lineRule="auto"/>
              <w:ind w:left="0"/>
              <w:jc w:val="both"/>
              <w:rPr>
                <w:rFonts w:cs="B Yagut"/>
                <w:sz w:val="20"/>
                <w:szCs w:val="20"/>
              </w:rPr>
            </w:pPr>
            <w:r w:rsidRPr="00AA236E">
              <w:rPr>
                <w:rFonts w:cs="B Yagut" w:hint="cs"/>
                <w:sz w:val="20"/>
                <w:szCs w:val="20"/>
                <w:rtl/>
              </w:rPr>
              <w:t>1- با کارکنان و سایر اعضای تیم سلامت به نحو شایسته همکاری کند</w:t>
            </w:r>
            <w:r w:rsidR="00BA7E2C" w:rsidRPr="00AA236E">
              <w:rPr>
                <w:rFonts w:cs="B Yagut" w:hint="cs"/>
                <w:sz w:val="20"/>
                <w:szCs w:val="20"/>
                <w:rtl/>
              </w:rPr>
              <w:t xml:space="preserve">. </w:t>
            </w:r>
          </w:p>
          <w:p w:rsidR="0008631E" w:rsidRPr="00AA236E" w:rsidRDefault="0008631E" w:rsidP="001B6697">
            <w:pPr>
              <w:pStyle w:val="ListParagraph"/>
              <w:spacing w:after="0" w:line="240" w:lineRule="auto"/>
              <w:ind w:left="0"/>
              <w:jc w:val="both"/>
              <w:rPr>
                <w:rFonts w:cs="B Yagut"/>
                <w:sz w:val="20"/>
                <w:szCs w:val="20"/>
              </w:rPr>
            </w:pPr>
            <w:r w:rsidRPr="00AA236E">
              <w:rPr>
                <w:rFonts w:cs="B Yagut" w:hint="cs"/>
                <w:sz w:val="20"/>
                <w:szCs w:val="20"/>
                <w:rtl/>
              </w:rPr>
              <w:t>2- ویژگی های رفتار حرفه ای مناسب را در تعاملات خود به نحو مطلوب نشان دهد</w:t>
            </w:r>
            <w:r w:rsidR="00BA7E2C" w:rsidRPr="00AA236E">
              <w:rPr>
                <w:rFonts w:cs="B Yagut" w:hint="cs"/>
                <w:sz w:val="20"/>
                <w:szCs w:val="20"/>
                <w:rtl/>
              </w:rPr>
              <w:t xml:space="preserve">. </w:t>
            </w:r>
            <w:r w:rsidRPr="00AA236E">
              <w:rPr>
                <w:rFonts w:cs="B Yagut" w:hint="cs"/>
                <w:sz w:val="20"/>
                <w:szCs w:val="20"/>
                <w:rtl/>
              </w:rPr>
              <w:t xml:space="preserve">خصوصا در شرایط مختلف بالینی، نشان دهد که </w:t>
            </w:r>
            <w:r w:rsidR="001B6697" w:rsidRPr="00AA236E">
              <w:rPr>
                <w:rFonts w:cs="B Yagut" w:hint="cs"/>
                <w:sz w:val="20"/>
                <w:szCs w:val="20"/>
                <w:rtl/>
              </w:rPr>
              <w:t>مسئولیت</w:t>
            </w:r>
            <w:r w:rsidRPr="00AA236E">
              <w:rPr>
                <w:rFonts w:cs="B Yagut" w:hint="cs"/>
                <w:sz w:val="20"/>
                <w:szCs w:val="20"/>
                <w:rtl/>
              </w:rPr>
              <w:t xml:space="preserve"> پذیری، ورزیدگی و اعتماد به نفس لازم برای انجام وظایف حرفه ای را به دست آورده است</w:t>
            </w:r>
            <w:r w:rsidR="00BA7E2C" w:rsidRPr="00AA236E">
              <w:rPr>
                <w:rFonts w:cs="B Yagut" w:hint="cs"/>
                <w:sz w:val="20"/>
                <w:szCs w:val="20"/>
                <w:rtl/>
              </w:rPr>
              <w:t xml:space="preserve">. </w:t>
            </w:r>
          </w:p>
          <w:p w:rsidR="0008631E" w:rsidRPr="00AA236E" w:rsidRDefault="0008631E" w:rsidP="0071315A">
            <w:pPr>
              <w:pStyle w:val="ListParagraph"/>
              <w:spacing w:after="0" w:line="240" w:lineRule="auto"/>
              <w:ind w:left="0"/>
              <w:jc w:val="both"/>
              <w:rPr>
                <w:rFonts w:cs="B Yagut"/>
                <w:sz w:val="20"/>
                <w:szCs w:val="20"/>
              </w:rPr>
            </w:pPr>
            <w:r w:rsidRPr="00AA236E">
              <w:rPr>
                <w:rFonts w:cs="B Yagut" w:hint="cs"/>
                <w:sz w:val="20"/>
                <w:szCs w:val="20"/>
                <w:rtl/>
              </w:rPr>
              <w:t>3- از بیمار مبتلا به علائم و شکایات شایع و مهم در این بخش</w:t>
            </w:r>
            <w:r w:rsidRPr="00AA236E">
              <w:rPr>
                <w:rFonts w:cs="B Yagut" w:hint="cs"/>
                <w:b/>
                <w:bCs/>
                <w:sz w:val="20"/>
                <w:szCs w:val="20"/>
                <w:rtl/>
              </w:rPr>
              <w:t xml:space="preserve"> (فهرست پیوست) </w:t>
            </w:r>
            <w:r w:rsidRPr="00AA236E">
              <w:rPr>
                <w:rFonts w:cs="B Yagut" w:hint="cs"/>
                <w:sz w:val="20"/>
                <w:szCs w:val="20"/>
                <w:rtl/>
              </w:rPr>
              <w:t>شرح حال بگیرد، معاینات فیزیکی لازم را انجام دهد، تشخیص های افتراقی مهم را فهرست</w:t>
            </w:r>
            <w:r w:rsidR="00BA7E2C" w:rsidRPr="00AA236E">
              <w:rPr>
                <w:rFonts w:cs="B Yagut" w:hint="cs"/>
                <w:sz w:val="20"/>
                <w:szCs w:val="20"/>
                <w:rtl/>
              </w:rPr>
              <w:t xml:space="preserve"> </w:t>
            </w:r>
            <w:r w:rsidRPr="00AA236E">
              <w:rPr>
                <w:rFonts w:cs="B Yagut" w:hint="cs"/>
                <w:sz w:val="20"/>
                <w:szCs w:val="20"/>
                <w:rtl/>
              </w:rPr>
              <w:t>کند، اقدامات ضروری برای تشخیص و مدیریت مشکل بیمار را در حد مورد انتظار از پزشکان عمومی و متناسب با استانداردهای بخش بالینی محل آموزش، زیر نظر استاد مربوطه انجام دهد</w:t>
            </w:r>
            <w:r w:rsidR="00BA7E2C" w:rsidRPr="00AA236E">
              <w:rPr>
                <w:rFonts w:cs="B Yagut" w:hint="cs"/>
                <w:sz w:val="20"/>
                <w:szCs w:val="20"/>
                <w:rtl/>
              </w:rPr>
              <w:t xml:space="preserve">. </w:t>
            </w:r>
          </w:p>
          <w:p w:rsidR="0008631E" w:rsidRPr="00AA236E" w:rsidRDefault="0008631E" w:rsidP="0071315A">
            <w:pPr>
              <w:pStyle w:val="ListParagraph"/>
              <w:spacing w:after="0" w:line="240" w:lineRule="auto"/>
              <w:ind w:left="0"/>
              <w:jc w:val="both"/>
              <w:rPr>
                <w:rFonts w:cs="B Yagut"/>
                <w:sz w:val="20"/>
                <w:szCs w:val="20"/>
              </w:rPr>
            </w:pPr>
            <w:r w:rsidRPr="00AA236E">
              <w:rPr>
                <w:rFonts w:cs="B Yagut" w:hint="cs"/>
                <w:sz w:val="20"/>
                <w:szCs w:val="20"/>
                <w:rtl/>
              </w:rPr>
              <w:t>4- مشکلات بیماران مبتلا به بیماریهای شایع و مهم در این بخش</w:t>
            </w:r>
            <w:r w:rsidRPr="00AA236E">
              <w:rPr>
                <w:rFonts w:cs="B Yagut" w:hint="cs"/>
                <w:b/>
                <w:bCs/>
                <w:sz w:val="20"/>
                <w:szCs w:val="20"/>
                <w:rtl/>
              </w:rPr>
              <w:t xml:space="preserve"> (فهرست پیوست) </w:t>
            </w:r>
            <w:r w:rsidRPr="00AA236E">
              <w:rPr>
                <w:rFonts w:cs="B Yagut" w:hint="cs"/>
                <w:sz w:val="20"/>
                <w:szCs w:val="20"/>
                <w:rtl/>
              </w:rPr>
              <w:t>را تشخیص دهد، براساس شواهد علمی و گایدلاینهای بومی در مورد اقدامات پیشگیری، مشتمل بر درمان و توانبخشی بیمار در حد مورد انتظار از پزشک عمومی استدلال و پیشنهاد نماید و مراحل مدیریت و درمان مشکل بیمار را بر اساس استانداردهای بخش با نظارت سطوح بالاتر (مطابق ضوابط بخش) انجام دهد</w:t>
            </w:r>
            <w:r w:rsidR="00BA7E2C" w:rsidRPr="00AA236E">
              <w:rPr>
                <w:rFonts w:cs="B Yagut" w:hint="cs"/>
                <w:sz w:val="20"/>
                <w:szCs w:val="20"/>
                <w:rtl/>
              </w:rPr>
              <w:t xml:space="preserve">. </w:t>
            </w:r>
          </w:p>
          <w:p w:rsidR="0008631E" w:rsidRPr="00AA236E" w:rsidRDefault="0008631E" w:rsidP="0071315A">
            <w:pPr>
              <w:pStyle w:val="ListParagraph"/>
              <w:tabs>
                <w:tab w:val="left" w:pos="4860"/>
              </w:tabs>
              <w:spacing w:after="0" w:line="240" w:lineRule="auto"/>
              <w:ind w:left="0"/>
              <w:jc w:val="both"/>
              <w:rPr>
                <w:rFonts w:cs="B Yagut"/>
                <w:b/>
                <w:bCs/>
                <w:sz w:val="20"/>
                <w:szCs w:val="20"/>
                <w:rtl/>
              </w:rPr>
            </w:pPr>
            <w:r w:rsidRPr="00AA236E">
              <w:rPr>
                <w:rFonts w:cs="B Yagut" w:hint="cs"/>
                <w:sz w:val="20"/>
                <w:szCs w:val="20"/>
                <w:rtl/>
              </w:rPr>
              <w:t xml:space="preserve">5- پروسیجرهای ضروری مرتبط با این بخش </w:t>
            </w:r>
            <w:r w:rsidRPr="00AA236E">
              <w:rPr>
                <w:rFonts w:cs="B Yagut" w:hint="cs"/>
                <w:b/>
                <w:bCs/>
                <w:sz w:val="20"/>
                <w:szCs w:val="20"/>
                <w:rtl/>
              </w:rPr>
              <w:t>(فهرست پیوست)</w:t>
            </w:r>
            <w:r w:rsidR="00BA7E2C" w:rsidRPr="00AA236E">
              <w:rPr>
                <w:rFonts w:cs="B Yagut" w:hint="cs"/>
                <w:b/>
                <w:bCs/>
                <w:sz w:val="20"/>
                <w:szCs w:val="20"/>
                <w:rtl/>
              </w:rPr>
              <w:t xml:space="preserve"> </w:t>
            </w:r>
            <w:r w:rsidRPr="00AA236E">
              <w:rPr>
                <w:rFonts w:cs="B Yagut" w:hint="cs"/>
                <w:sz w:val="20"/>
                <w:szCs w:val="20"/>
                <w:rtl/>
              </w:rPr>
              <w:t>را با رعایت اصول ایمنی بیمار، به طور مستقل با نظارت مناسب (مطابق ضوابط بخش)</w:t>
            </w:r>
            <w:r w:rsidR="00BA7E2C" w:rsidRPr="00AA236E">
              <w:rPr>
                <w:rFonts w:cs="B Yagut" w:hint="cs"/>
                <w:sz w:val="20"/>
                <w:szCs w:val="20"/>
                <w:rtl/>
              </w:rPr>
              <w:t xml:space="preserve"> </w:t>
            </w:r>
            <w:r w:rsidRPr="00AA236E">
              <w:rPr>
                <w:rFonts w:cs="B Yagut" w:hint="cs"/>
                <w:sz w:val="20"/>
                <w:szCs w:val="20"/>
                <w:rtl/>
              </w:rPr>
              <w:t>انجام دهد</w:t>
            </w:r>
            <w:r w:rsidR="00BA7E2C" w:rsidRPr="00AA236E">
              <w:rPr>
                <w:rFonts w:cs="B Yagut" w:hint="cs"/>
                <w:sz w:val="20"/>
                <w:szCs w:val="20"/>
                <w:rtl/>
              </w:rPr>
              <w:t xml:space="preserve"> </w:t>
            </w:r>
          </w:p>
        </w:tc>
      </w:tr>
      <w:tr w:rsidR="0008631E" w:rsidRPr="00AA236E" w:rsidTr="00191745">
        <w:tc>
          <w:tcPr>
            <w:tcW w:w="591" w:type="pct"/>
            <w:tcBorders>
              <w:top w:val="single" w:sz="4" w:space="0" w:color="auto"/>
              <w:left w:val="single" w:sz="4" w:space="0" w:color="auto"/>
              <w:bottom w:val="single" w:sz="4" w:space="0" w:color="auto"/>
              <w:right w:val="single" w:sz="4" w:space="0" w:color="auto"/>
            </w:tcBorders>
            <w:shd w:val="clear" w:color="auto" w:fill="D9D9D9"/>
          </w:tcPr>
          <w:p w:rsidR="0008631E" w:rsidRPr="00AA236E" w:rsidRDefault="0008631E" w:rsidP="0071315A">
            <w:pPr>
              <w:spacing w:after="0" w:line="240" w:lineRule="auto"/>
              <w:jc w:val="both"/>
              <w:rPr>
                <w:rFonts w:cs="B Yagut"/>
                <w:bCs/>
                <w:sz w:val="20"/>
                <w:szCs w:val="20"/>
                <w:rtl/>
              </w:rPr>
            </w:pPr>
            <w:r w:rsidRPr="00AA236E">
              <w:rPr>
                <w:rFonts w:cs="B Yagut" w:hint="cs"/>
                <w:bCs/>
                <w:sz w:val="20"/>
                <w:szCs w:val="20"/>
                <w:rtl/>
              </w:rPr>
              <w:t>شرح چرخش آموزشی</w:t>
            </w:r>
          </w:p>
        </w:tc>
        <w:tc>
          <w:tcPr>
            <w:tcW w:w="4409" w:type="pct"/>
            <w:gridSpan w:val="4"/>
            <w:tcBorders>
              <w:top w:val="single" w:sz="4" w:space="0" w:color="auto"/>
              <w:left w:val="single" w:sz="4" w:space="0" w:color="auto"/>
              <w:bottom w:val="single" w:sz="4" w:space="0" w:color="auto"/>
              <w:right w:val="single" w:sz="4" w:space="0" w:color="auto"/>
            </w:tcBorders>
          </w:tcPr>
          <w:p w:rsidR="0008631E" w:rsidRPr="00AA236E" w:rsidRDefault="0008631E" w:rsidP="0071315A">
            <w:pPr>
              <w:spacing w:after="0" w:line="240" w:lineRule="auto"/>
              <w:jc w:val="both"/>
              <w:rPr>
                <w:rFonts w:cs="B Yagut"/>
                <w:sz w:val="20"/>
                <w:szCs w:val="20"/>
                <w:rtl/>
              </w:rPr>
            </w:pPr>
            <w:r w:rsidRPr="00AA236E">
              <w:rPr>
                <w:rFonts w:cs="B Yagut" w:hint="cs"/>
                <w:sz w:val="20"/>
                <w:szCs w:val="20"/>
                <w:rtl/>
              </w:rPr>
              <w:t>در این چرخش آموزشی کارورزان از</w:t>
            </w:r>
            <w:r w:rsidR="00BA7E2C" w:rsidRPr="00AA236E">
              <w:rPr>
                <w:rFonts w:cs="B Yagut" w:hint="cs"/>
                <w:sz w:val="20"/>
                <w:szCs w:val="20"/>
                <w:rtl/>
              </w:rPr>
              <w:t xml:space="preserve"> </w:t>
            </w:r>
            <w:r w:rsidRPr="00AA236E">
              <w:rPr>
                <w:rFonts w:cs="B Yagut" w:hint="cs"/>
                <w:sz w:val="20"/>
                <w:szCs w:val="20"/>
                <w:rtl/>
              </w:rPr>
              <w:t xml:space="preserve">طریق مشارکت در ارائه خدمات سلامت در عرصه های مرتبط (بیمارستان، درمانگاه، مراکز خدمات سلامت، </w:t>
            </w:r>
            <w:r w:rsidR="00BA7E2C" w:rsidRPr="00AA236E">
              <w:rPr>
                <w:rFonts w:cs="B Yagut" w:hint="cs"/>
                <w:sz w:val="20"/>
                <w:szCs w:val="20"/>
                <w:rtl/>
              </w:rPr>
              <w:t xml:space="preserve">. . . </w:t>
            </w:r>
            <w:r w:rsidRPr="00AA236E">
              <w:rPr>
                <w:rFonts w:cs="B Yagut" w:hint="cs"/>
                <w:sz w:val="20"/>
                <w:szCs w:val="20"/>
                <w:rtl/>
              </w:rPr>
              <w:t>)، حضور در جلسات آموزشی تعیین شده، و مطالعه فردی توانمندی لازم برای انجام مستقل خدمات مرتبط با این بخش را در حیطه طب عمومی متناسب با سند توانمندیهای مورد انتظار از پزشکان عمومی کسب می کنند</w:t>
            </w:r>
            <w:r w:rsidR="00BA7E2C" w:rsidRPr="00AA236E">
              <w:rPr>
                <w:rFonts w:cs="B Yagut" w:hint="cs"/>
                <w:sz w:val="20"/>
                <w:szCs w:val="20"/>
                <w:rtl/>
              </w:rPr>
              <w:t xml:space="preserve">. </w:t>
            </w:r>
          </w:p>
        </w:tc>
      </w:tr>
      <w:tr w:rsidR="0008631E" w:rsidRPr="00AA236E" w:rsidTr="00191745">
        <w:trPr>
          <w:trHeight w:val="420"/>
        </w:trPr>
        <w:tc>
          <w:tcPr>
            <w:tcW w:w="591" w:type="pct"/>
            <w:tcBorders>
              <w:top w:val="single" w:sz="4" w:space="0" w:color="auto"/>
              <w:left w:val="single" w:sz="4" w:space="0" w:color="auto"/>
              <w:bottom w:val="single" w:sz="4" w:space="0" w:color="auto"/>
              <w:right w:val="single" w:sz="4" w:space="0" w:color="auto"/>
            </w:tcBorders>
            <w:shd w:val="clear" w:color="auto" w:fill="D9D9D9"/>
          </w:tcPr>
          <w:p w:rsidR="0008631E" w:rsidRPr="00AA236E" w:rsidRDefault="0008631E" w:rsidP="0071315A">
            <w:pPr>
              <w:spacing w:after="0" w:line="240" w:lineRule="auto"/>
              <w:jc w:val="both"/>
              <w:rPr>
                <w:rFonts w:cs="B Yagut"/>
                <w:bCs/>
                <w:sz w:val="20"/>
                <w:szCs w:val="20"/>
                <w:rtl/>
              </w:rPr>
            </w:pPr>
            <w:r w:rsidRPr="00AA236E">
              <w:rPr>
                <w:rFonts w:cs="B Yagut" w:hint="cs"/>
                <w:bCs/>
                <w:sz w:val="20"/>
                <w:szCs w:val="20"/>
                <w:rtl/>
              </w:rPr>
              <w:t>فعالیت های آموزشی</w:t>
            </w:r>
          </w:p>
        </w:tc>
        <w:tc>
          <w:tcPr>
            <w:tcW w:w="4409" w:type="pct"/>
            <w:gridSpan w:val="4"/>
            <w:tcBorders>
              <w:top w:val="single" w:sz="4" w:space="0" w:color="auto"/>
              <w:left w:val="single" w:sz="4" w:space="0" w:color="auto"/>
              <w:bottom w:val="single" w:sz="4" w:space="0" w:color="auto"/>
              <w:right w:val="single" w:sz="4" w:space="0" w:color="auto"/>
            </w:tcBorders>
          </w:tcPr>
          <w:p w:rsidR="0008631E" w:rsidRPr="00AA236E" w:rsidRDefault="0008631E" w:rsidP="0071315A">
            <w:pPr>
              <w:tabs>
                <w:tab w:val="left" w:pos="708"/>
                <w:tab w:val="left" w:pos="2976"/>
                <w:tab w:val="left" w:pos="4819"/>
              </w:tabs>
              <w:spacing w:after="0" w:line="240" w:lineRule="auto"/>
              <w:jc w:val="both"/>
              <w:rPr>
                <w:rFonts w:cs="B Yagut"/>
                <w:b/>
                <w:bCs/>
                <w:sz w:val="20"/>
                <w:szCs w:val="20"/>
                <w:rtl/>
              </w:rPr>
            </w:pPr>
            <w:r w:rsidRPr="00AA236E">
              <w:rPr>
                <w:rFonts w:cs="B Yagut" w:hint="cs"/>
                <w:sz w:val="20"/>
                <w:szCs w:val="20"/>
                <w:rtl/>
              </w:rPr>
              <w:t xml:space="preserve">زمان بندی و ترکیب این فعالیتها و عرصه های مورد نیاز برای هر فعالیت (اعم از بیمارستان، درمانگاه، مراکز خدمات سلامت، آزمایشگاه، اورژانس، مرکز یادگیری مهارتهای بالینی </w:t>
            </w:r>
            <w:r w:rsidRPr="00AA236E">
              <w:rPr>
                <w:rFonts w:cs="B Yagut"/>
                <w:sz w:val="20"/>
                <w:szCs w:val="20"/>
              </w:rPr>
              <w:t>Skill Lab</w:t>
            </w:r>
            <w:r w:rsidRPr="00AA236E">
              <w:rPr>
                <w:rFonts w:cs="B Yagut" w:hint="cs"/>
                <w:sz w:val="20"/>
                <w:szCs w:val="20"/>
                <w:rtl/>
              </w:rPr>
              <w:t xml:space="preserve">) در راهنمای یادگیری بالینی </w:t>
            </w:r>
            <w:r w:rsidRPr="00AA236E">
              <w:rPr>
                <w:rFonts w:cs="B Yagut"/>
                <w:sz w:val="20"/>
                <w:szCs w:val="20"/>
              </w:rPr>
              <w:t>Clinical Study Guide</w:t>
            </w:r>
            <w:r w:rsidRPr="00AA236E">
              <w:rPr>
                <w:rFonts w:cs="B Yagut" w:hint="cs"/>
                <w:sz w:val="20"/>
                <w:szCs w:val="20"/>
                <w:rtl/>
              </w:rPr>
              <w:t xml:space="preserve"> هماهنگ با استانداردهای اعلام شده از سوی دبیرخانه شورای آموزش پزشکی عمومی توسط هر دانشکده پزشکی تعیین می شود</w:t>
            </w:r>
            <w:r w:rsidR="00BA7E2C" w:rsidRPr="00AA236E">
              <w:rPr>
                <w:rFonts w:cs="B Yagut" w:hint="cs"/>
                <w:sz w:val="20"/>
                <w:szCs w:val="20"/>
                <w:rtl/>
              </w:rPr>
              <w:t xml:space="preserve">. </w:t>
            </w:r>
          </w:p>
        </w:tc>
      </w:tr>
      <w:tr w:rsidR="0008631E" w:rsidRPr="00AA236E" w:rsidTr="00191745">
        <w:trPr>
          <w:trHeight w:val="420"/>
        </w:trPr>
        <w:tc>
          <w:tcPr>
            <w:tcW w:w="59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8631E" w:rsidRPr="00AA236E" w:rsidRDefault="0008631E" w:rsidP="0071315A">
            <w:pPr>
              <w:spacing w:after="0" w:line="240" w:lineRule="auto"/>
              <w:jc w:val="both"/>
              <w:rPr>
                <w:rFonts w:cs="B Yagut"/>
                <w:bCs/>
                <w:sz w:val="20"/>
                <w:szCs w:val="20"/>
                <w:rtl/>
              </w:rPr>
            </w:pPr>
            <w:r w:rsidRPr="00AA236E">
              <w:rPr>
                <w:rFonts w:cs="B Yagut" w:hint="cs"/>
                <w:bCs/>
                <w:sz w:val="20"/>
                <w:szCs w:val="20"/>
                <w:rtl/>
              </w:rPr>
              <w:t>توضیحات ضروری</w:t>
            </w:r>
          </w:p>
        </w:tc>
        <w:tc>
          <w:tcPr>
            <w:tcW w:w="4409" w:type="pct"/>
            <w:gridSpan w:val="4"/>
            <w:tcBorders>
              <w:top w:val="single" w:sz="4" w:space="0" w:color="auto"/>
              <w:left w:val="single" w:sz="4" w:space="0" w:color="auto"/>
              <w:bottom w:val="single" w:sz="4" w:space="0" w:color="auto"/>
              <w:right w:val="single" w:sz="4" w:space="0" w:color="auto"/>
            </w:tcBorders>
          </w:tcPr>
          <w:p w:rsidR="0008631E" w:rsidRPr="00AA236E" w:rsidRDefault="0008631E" w:rsidP="0071315A">
            <w:pPr>
              <w:spacing w:after="0" w:line="240" w:lineRule="auto"/>
              <w:jc w:val="both"/>
              <w:rPr>
                <w:rFonts w:cs="B Yagut"/>
                <w:sz w:val="20"/>
                <w:szCs w:val="20"/>
                <w:rtl/>
              </w:rPr>
            </w:pPr>
            <w:r w:rsidRPr="00AA236E">
              <w:rPr>
                <w:rFonts w:cs="B Yagut" w:hint="cs"/>
                <w:sz w:val="20"/>
                <w:szCs w:val="20"/>
                <w:rtl/>
              </w:rPr>
              <w:t>* با توجه به شرایط متفاوت آموزش بالینی در بخش ها و دانشکده های مختلف لازم است برنامه و راهنمای یادگیری بالینی مطابق سند توانمندی های مورد انتظار دانش آموختگان دوره دکترای پزشکی عمومی توسط دانشکده پزشکی تدوین و در اختیار فراگیران قرار گیرد</w:t>
            </w:r>
            <w:r w:rsidR="00BA7E2C" w:rsidRPr="00AA236E">
              <w:rPr>
                <w:rFonts w:cs="B Yagut" w:hint="cs"/>
                <w:sz w:val="20"/>
                <w:szCs w:val="20"/>
                <w:rtl/>
              </w:rPr>
              <w:t xml:space="preserve">. </w:t>
            </w:r>
          </w:p>
          <w:p w:rsidR="0008631E" w:rsidRPr="00AA236E" w:rsidRDefault="0008631E" w:rsidP="0071315A">
            <w:pPr>
              <w:spacing w:after="0" w:line="240" w:lineRule="auto"/>
              <w:jc w:val="both"/>
              <w:rPr>
                <w:rFonts w:cs="B Yagut"/>
                <w:sz w:val="20"/>
                <w:szCs w:val="20"/>
                <w:rtl/>
              </w:rPr>
            </w:pPr>
            <w:r w:rsidRPr="00AA236E">
              <w:rPr>
                <w:rFonts w:cs="B Yagut" w:hint="cs"/>
                <w:sz w:val="20"/>
                <w:szCs w:val="20"/>
                <w:rtl/>
              </w:rPr>
              <w:t>** میزان و نحوه ارائه کلاس ها نباید به نحوی باشد که حضور کارورز در کنار بیمار را تحت الشعاع قرار دهد و مختل کند</w:t>
            </w:r>
            <w:r w:rsidR="00BA7E2C" w:rsidRPr="00AA236E">
              <w:rPr>
                <w:rFonts w:cs="B Yagut" w:hint="cs"/>
                <w:sz w:val="20"/>
                <w:szCs w:val="20"/>
                <w:rtl/>
              </w:rPr>
              <w:t xml:space="preserve">. </w:t>
            </w:r>
            <w:r w:rsidRPr="00AA236E">
              <w:rPr>
                <w:rFonts w:cs="B Yagut" w:hint="cs"/>
                <w:sz w:val="20"/>
                <w:szCs w:val="20"/>
                <w:rtl/>
              </w:rPr>
              <w:t>همچنین نوع و میزان وظایف خدماتی محوله به کارورز در هر چرخش بالینی باید متناسب با اهداف آموزشی بخش باشد و سبب اختلال در یادگیری مهارتهای ضروری مورد انتظار نگردد</w:t>
            </w:r>
            <w:r w:rsidR="00BA7E2C" w:rsidRPr="00AA236E">
              <w:rPr>
                <w:rFonts w:cs="B Yagut" w:hint="cs"/>
                <w:sz w:val="20"/>
                <w:szCs w:val="20"/>
                <w:rtl/>
              </w:rPr>
              <w:t xml:space="preserve">. </w:t>
            </w:r>
          </w:p>
          <w:p w:rsidR="0008631E" w:rsidRPr="00AA236E" w:rsidRDefault="0008631E" w:rsidP="0071315A">
            <w:pPr>
              <w:spacing w:after="0" w:line="240" w:lineRule="auto"/>
              <w:jc w:val="both"/>
              <w:rPr>
                <w:rFonts w:cs="B Yagut"/>
                <w:sz w:val="20"/>
                <w:szCs w:val="20"/>
                <w:rtl/>
              </w:rPr>
            </w:pPr>
            <w:r w:rsidRPr="00AA236E">
              <w:rPr>
                <w:rFonts w:cs="B Yagut" w:hint="cs"/>
                <w:sz w:val="20"/>
                <w:szCs w:val="20"/>
                <w:rtl/>
              </w:rPr>
              <w:t>***</w:t>
            </w:r>
            <w:r w:rsidR="00BA7E2C" w:rsidRPr="00AA236E">
              <w:rPr>
                <w:rFonts w:cs="B Yagut" w:hint="cs"/>
                <w:sz w:val="20"/>
                <w:szCs w:val="20"/>
                <w:rtl/>
              </w:rPr>
              <w:t xml:space="preserve"> </w:t>
            </w:r>
            <w:r w:rsidRPr="00AA236E">
              <w:rPr>
                <w:rFonts w:cs="B Yagut" w:hint="cs"/>
                <w:sz w:val="20"/>
                <w:szCs w:val="20"/>
                <w:rtl/>
              </w:rPr>
              <w:t>لازم است حداقل یک سوم از زمان آموزش کارورزان به آموزش درمانگاهی اختصاص یابد</w:t>
            </w:r>
            <w:r w:rsidR="00BA7E2C" w:rsidRPr="00AA236E">
              <w:rPr>
                <w:rFonts w:cs="B Yagut" w:hint="cs"/>
                <w:sz w:val="20"/>
                <w:szCs w:val="20"/>
                <w:rtl/>
              </w:rPr>
              <w:t xml:space="preserve">. </w:t>
            </w:r>
            <w:r w:rsidRPr="00AA236E">
              <w:rPr>
                <w:rFonts w:cs="B Yagut" w:hint="cs"/>
                <w:sz w:val="20"/>
                <w:szCs w:val="20"/>
                <w:rtl/>
              </w:rPr>
              <w:t>دانشکده ها می توانند حسب شرایط، برنامه فعالیت کارورزان را در ساعات صبح به مدت یک ماه صرفا در درمانگاهها اختصاص داده و کشیک موظف را در بعد از ظهرها و ساعات شب تنظیم نمایند</w:t>
            </w:r>
            <w:r w:rsidR="00BA7E2C" w:rsidRPr="00AA236E">
              <w:rPr>
                <w:rFonts w:cs="B Yagut" w:hint="cs"/>
                <w:sz w:val="20"/>
                <w:szCs w:val="20"/>
                <w:rtl/>
              </w:rPr>
              <w:t xml:space="preserve">. </w:t>
            </w:r>
          </w:p>
          <w:p w:rsidR="0008631E" w:rsidRPr="00AA236E" w:rsidRDefault="0008631E" w:rsidP="0071315A">
            <w:pPr>
              <w:spacing w:after="0" w:line="240" w:lineRule="auto"/>
              <w:jc w:val="both"/>
              <w:rPr>
                <w:rFonts w:cs="B Yagut"/>
                <w:sz w:val="20"/>
                <w:szCs w:val="20"/>
                <w:rtl/>
              </w:rPr>
            </w:pPr>
            <w:r w:rsidRPr="00AA236E">
              <w:rPr>
                <w:rFonts w:cs="B Yagut" w:hint="cs"/>
                <w:sz w:val="20"/>
                <w:szCs w:val="20"/>
                <w:rtl/>
              </w:rPr>
              <w:t>**** نظارت می تواند توسط سطوح بالاتر ( دستیاران، فلوها، استادان) اعمال شود به نحوی که ضمن اطمینان از مراعات ایمنی و حقوق بیماران، امکان تحقق اهداف یادگیری کارورزان و کسب مهارت در انجام مستقل پرووسیجرهای ضروری مندرج در سند توانمندیهای مورد انتظار از پزشکان عمومی نیز فراهم گردد</w:t>
            </w:r>
            <w:r w:rsidR="00BA7E2C" w:rsidRPr="00AA236E">
              <w:rPr>
                <w:rFonts w:cs="B Yagut" w:hint="cs"/>
                <w:sz w:val="20"/>
                <w:szCs w:val="20"/>
                <w:rtl/>
              </w:rPr>
              <w:t xml:space="preserve">. </w:t>
            </w:r>
            <w:r w:rsidRPr="00AA236E">
              <w:rPr>
                <w:rFonts w:cs="B Yagut" w:hint="cs"/>
                <w:sz w:val="20"/>
                <w:szCs w:val="20"/>
                <w:rtl/>
              </w:rPr>
              <w:t xml:space="preserve">تعیین نحوه و </w:t>
            </w:r>
            <w:r w:rsidR="001B6697" w:rsidRPr="00AA236E">
              <w:rPr>
                <w:rFonts w:cs="B Yagut" w:hint="cs"/>
                <w:sz w:val="20"/>
                <w:szCs w:val="20"/>
                <w:rtl/>
              </w:rPr>
              <w:t>مسئول</w:t>
            </w:r>
            <w:r w:rsidRPr="00AA236E">
              <w:rPr>
                <w:rFonts w:cs="B Yagut" w:hint="cs"/>
                <w:sz w:val="20"/>
                <w:szCs w:val="20"/>
                <w:rtl/>
              </w:rPr>
              <w:t xml:space="preserve"> نظارت مناسب برای هر پروسیجر یا مداخله بر عهده دانشکده پزشکی است</w:t>
            </w:r>
            <w:r w:rsidR="00BA7E2C" w:rsidRPr="00AA236E">
              <w:rPr>
                <w:rFonts w:cs="B Yagut" w:hint="cs"/>
                <w:sz w:val="20"/>
                <w:szCs w:val="20"/>
                <w:rtl/>
              </w:rPr>
              <w:t xml:space="preserve">. </w:t>
            </w:r>
          </w:p>
        </w:tc>
      </w:tr>
    </w:tbl>
    <w:p w:rsidR="00191745" w:rsidRPr="00AA236E" w:rsidRDefault="00191745" w:rsidP="0071315A">
      <w:pPr>
        <w:spacing w:after="0" w:line="240" w:lineRule="auto"/>
        <w:jc w:val="both"/>
        <w:rPr>
          <w:rFonts w:cs="B Yagut"/>
          <w:sz w:val="20"/>
          <w:szCs w:val="20"/>
        </w:rPr>
      </w:pPr>
      <w:r w:rsidRPr="00AA236E">
        <w:rPr>
          <w:rFonts w:cs="B Yagut"/>
          <w:sz w:val="20"/>
          <w:szCs w:val="20"/>
        </w:rPr>
        <w:br w:type="page"/>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6"/>
      </w:tblGrid>
      <w:tr w:rsidR="0008631E" w:rsidRPr="00AA236E" w:rsidTr="00191745">
        <w:trPr>
          <w:tblHeader/>
        </w:trPr>
        <w:tc>
          <w:tcPr>
            <w:tcW w:w="5000" w:type="pct"/>
            <w:tcBorders>
              <w:top w:val="single" w:sz="4" w:space="0" w:color="auto"/>
              <w:left w:val="single" w:sz="4" w:space="0" w:color="auto"/>
              <w:bottom w:val="single" w:sz="4" w:space="0" w:color="auto"/>
              <w:right w:val="single" w:sz="4" w:space="0" w:color="auto"/>
            </w:tcBorders>
            <w:shd w:val="clear" w:color="auto" w:fill="BFBFBF"/>
          </w:tcPr>
          <w:p w:rsidR="0008631E" w:rsidRPr="00AA236E" w:rsidRDefault="0008631E" w:rsidP="0071315A">
            <w:pPr>
              <w:spacing w:after="0" w:line="240" w:lineRule="auto"/>
              <w:jc w:val="both"/>
              <w:rPr>
                <w:rFonts w:cs="B Yagut"/>
                <w:sz w:val="20"/>
                <w:szCs w:val="20"/>
                <w:rtl/>
              </w:rPr>
            </w:pPr>
            <w:r w:rsidRPr="00AA236E">
              <w:rPr>
                <w:rFonts w:cs="B Yagut" w:hint="cs"/>
                <w:b/>
                <w:bCs/>
                <w:sz w:val="20"/>
                <w:szCs w:val="20"/>
                <w:rtl/>
              </w:rPr>
              <w:lastRenderedPageBreak/>
              <w:t xml:space="preserve">پیوست دروس </w:t>
            </w:r>
            <w:r w:rsidR="001B6697" w:rsidRPr="00AA236E">
              <w:rPr>
                <w:rFonts w:cs="B Yagut" w:hint="cs"/>
                <w:b/>
                <w:bCs/>
                <w:sz w:val="20"/>
                <w:szCs w:val="20"/>
                <w:rtl/>
              </w:rPr>
              <w:t xml:space="preserve">کارآموزی </w:t>
            </w:r>
            <w:r w:rsidRPr="00AA236E">
              <w:rPr>
                <w:rFonts w:cs="B Yagut" w:hint="cs"/>
                <w:b/>
                <w:bCs/>
                <w:sz w:val="20"/>
                <w:szCs w:val="20"/>
                <w:rtl/>
              </w:rPr>
              <w:t>و کارورزی بالینی</w:t>
            </w:r>
            <w:r w:rsidR="00BA7E2C" w:rsidRPr="00AA236E">
              <w:rPr>
                <w:rFonts w:cs="B Yagut" w:hint="cs"/>
                <w:b/>
                <w:bCs/>
                <w:sz w:val="20"/>
                <w:szCs w:val="20"/>
                <w:rtl/>
              </w:rPr>
              <w:t xml:space="preserve"> </w:t>
            </w:r>
            <w:r w:rsidRPr="00AA236E">
              <w:rPr>
                <w:rFonts w:cs="B Yagut" w:hint="cs"/>
                <w:b/>
                <w:bCs/>
                <w:sz w:val="20"/>
                <w:szCs w:val="20"/>
                <w:rtl/>
              </w:rPr>
              <w:t>بیماریهای قلب و عروق</w:t>
            </w:r>
            <w:r w:rsidR="00BA7E2C" w:rsidRPr="00AA236E">
              <w:rPr>
                <w:rFonts w:cs="B Yagut" w:hint="cs"/>
                <w:b/>
                <w:bCs/>
                <w:sz w:val="20"/>
                <w:szCs w:val="20"/>
                <w:rtl/>
              </w:rPr>
              <w:t xml:space="preserve"> </w:t>
            </w:r>
          </w:p>
        </w:tc>
      </w:tr>
      <w:tr w:rsidR="0008631E" w:rsidRPr="00AA236E" w:rsidTr="00191745">
        <w:trPr>
          <w:trHeight w:val="377"/>
        </w:trPr>
        <w:tc>
          <w:tcPr>
            <w:tcW w:w="5000" w:type="pct"/>
            <w:tcBorders>
              <w:top w:val="single" w:sz="4" w:space="0" w:color="auto"/>
              <w:left w:val="single" w:sz="4" w:space="0" w:color="auto"/>
              <w:bottom w:val="single" w:sz="4" w:space="0" w:color="auto"/>
              <w:right w:val="single" w:sz="4" w:space="0" w:color="auto"/>
            </w:tcBorders>
            <w:shd w:val="clear" w:color="auto" w:fill="BFBFBF"/>
          </w:tcPr>
          <w:p w:rsidR="0008631E" w:rsidRPr="00AA236E" w:rsidRDefault="0008631E" w:rsidP="0071315A">
            <w:pPr>
              <w:spacing w:after="0" w:line="240" w:lineRule="auto"/>
              <w:jc w:val="both"/>
              <w:rPr>
                <w:rFonts w:cs="B Yagut"/>
                <w:b/>
                <w:bCs/>
                <w:sz w:val="20"/>
                <w:szCs w:val="20"/>
                <w:rtl/>
              </w:rPr>
            </w:pPr>
            <w:r w:rsidRPr="00AA236E">
              <w:rPr>
                <w:rFonts w:cs="B Yagut" w:hint="cs"/>
                <w:b/>
                <w:bCs/>
                <w:sz w:val="20"/>
                <w:szCs w:val="20"/>
                <w:rtl/>
              </w:rPr>
              <w:t>علائم و شکایات شایع در این بخش</w:t>
            </w:r>
          </w:p>
        </w:tc>
      </w:tr>
      <w:tr w:rsidR="0008631E" w:rsidRPr="00AA236E" w:rsidTr="00191745">
        <w:tc>
          <w:tcPr>
            <w:tcW w:w="5000" w:type="pct"/>
            <w:tcBorders>
              <w:top w:val="single" w:sz="4" w:space="0" w:color="auto"/>
              <w:left w:val="single" w:sz="4" w:space="0" w:color="auto"/>
              <w:bottom w:val="single" w:sz="4" w:space="0" w:color="auto"/>
              <w:right w:val="single" w:sz="4" w:space="0" w:color="auto"/>
            </w:tcBorders>
            <w:shd w:val="clear" w:color="auto" w:fill="auto"/>
          </w:tcPr>
          <w:p w:rsidR="0008631E" w:rsidRPr="00AA236E" w:rsidRDefault="0008631E" w:rsidP="0071315A">
            <w:pPr>
              <w:pStyle w:val="ListParagraph"/>
              <w:numPr>
                <w:ilvl w:val="0"/>
                <w:numId w:val="129"/>
              </w:numPr>
              <w:spacing w:after="0" w:line="240" w:lineRule="auto"/>
              <w:jc w:val="both"/>
              <w:rPr>
                <w:rFonts w:cs="B Yagut"/>
                <w:sz w:val="20"/>
                <w:szCs w:val="20"/>
              </w:rPr>
            </w:pPr>
            <w:r w:rsidRPr="00AA236E">
              <w:rPr>
                <w:rFonts w:cs="B Yagut" w:hint="cs"/>
                <w:sz w:val="20"/>
                <w:szCs w:val="20"/>
                <w:rtl/>
              </w:rPr>
              <w:t>درد قفسه سینه</w:t>
            </w:r>
          </w:p>
          <w:p w:rsidR="0008631E" w:rsidRPr="00AA236E" w:rsidRDefault="0008631E" w:rsidP="0071315A">
            <w:pPr>
              <w:pStyle w:val="ListParagraph"/>
              <w:numPr>
                <w:ilvl w:val="0"/>
                <w:numId w:val="129"/>
              </w:numPr>
              <w:spacing w:after="0" w:line="240" w:lineRule="auto"/>
              <w:jc w:val="both"/>
              <w:rPr>
                <w:rFonts w:cs="B Yagut"/>
                <w:sz w:val="20"/>
                <w:szCs w:val="20"/>
                <w:rtl/>
              </w:rPr>
            </w:pPr>
            <w:r w:rsidRPr="00AA236E">
              <w:rPr>
                <w:rFonts w:cs="B Yagut" w:hint="cs"/>
                <w:sz w:val="20"/>
                <w:szCs w:val="20"/>
                <w:rtl/>
              </w:rPr>
              <w:t>تنگی نفس</w:t>
            </w:r>
          </w:p>
          <w:p w:rsidR="0008631E" w:rsidRPr="00AA236E" w:rsidRDefault="0008631E" w:rsidP="0071315A">
            <w:pPr>
              <w:pStyle w:val="ListParagraph"/>
              <w:numPr>
                <w:ilvl w:val="0"/>
                <w:numId w:val="129"/>
              </w:numPr>
              <w:spacing w:after="0" w:line="240" w:lineRule="auto"/>
              <w:jc w:val="both"/>
              <w:rPr>
                <w:rFonts w:cs="B Yagut"/>
                <w:sz w:val="20"/>
                <w:szCs w:val="20"/>
                <w:rtl/>
              </w:rPr>
            </w:pPr>
            <w:r w:rsidRPr="00AA236E">
              <w:rPr>
                <w:rFonts w:cs="B Yagut" w:hint="cs"/>
                <w:sz w:val="20"/>
                <w:szCs w:val="20"/>
                <w:rtl/>
              </w:rPr>
              <w:t>سرفه و هموپتیزی</w:t>
            </w:r>
          </w:p>
          <w:p w:rsidR="0008631E" w:rsidRPr="00AA236E" w:rsidRDefault="0008631E" w:rsidP="0071315A">
            <w:pPr>
              <w:pStyle w:val="ListParagraph"/>
              <w:numPr>
                <w:ilvl w:val="0"/>
                <w:numId w:val="129"/>
              </w:numPr>
              <w:spacing w:after="0" w:line="240" w:lineRule="auto"/>
              <w:jc w:val="both"/>
              <w:rPr>
                <w:rFonts w:cs="B Yagut"/>
                <w:sz w:val="20"/>
                <w:szCs w:val="20"/>
                <w:rtl/>
              </w:rPr>
            </w:pPr>
            <w:r w:rsidRPr="00AA236E">
              <w:rPr>
                <w:rFonts w:cs="B Yagut" w:hint="cs"/>
                <w:sz w:val="20"/>
                <w:szCs w:val="20"/>
                <w:rtl/>
              </w:rPr>
              <w:t xml:space="preserve">ادم </w:t>
            </w:r>
          </w:p>
          <w:p w:rsidR="0008631E" w:rsidRPr="00AA236E" w:rsidRDefault="0008631E" w:rsidP="0071315A">
            <w:pPr>
              <w:pStyle w:val="ListParagraph"/>
              <w:numPr>
                <w:ilvl w:val="0"/>
                <w:numId w:val="129"/>
              </w:numPr>
              <w:spacing w:after="0" w:line="240" w:lineRule="auto"/>
              <w:jc w:val="both"/>
              <w:rPr>
                <w:rFonts w:cs="B Yagut"/>
                <w:sz w:val="20"/>
                <w:szCs w:val="20"/>
                <w:rtl/>
              </w:rPr>
            </w:pPr>
            <w:r w:rsidRPr="00AA236E">
              <w:rPr>
                <w:rFonts w:cs="B Yagut" w:hint="cs"/>
                <w:sz w:val="20"/>
                <w:szCs w:val="20"/>
                <w:rtl/>
              </w:rPr>
              <w:t>تپش قلب</w:t>
            </w:r>
          </w:p>
          <w:p w:rsidR="0008631E" w:rsidRPr="00AA236E" w:rsidRDefault="0008631E" w:rsidP="0071315A">
            <w:pPr>
              <w:pStyle w:val="ListParagraph"/>
              <w:numPr>
                <w:ilvl w:val="0"/>
                <w:numId w:val="129"/>
              </w:numPr>
              <w:spacing w:after="0" w:line="240" w:lineRule="auto"/>
              <w:jc w:val="both"/>
              <w:rPr>
                <w:rFonts w:cs="B Yagut"/>
                <w:sz w:val="20"/>
                <w:szCs w:val="20"/>
              </w:rPr>
            </w:pPr>
            <w:r w:rsidRPr="00AA236E">
              <w:rPr>
                <w:rFonts w:cs="B Yagut" w:hint="cs"/>
                <w:sz w:val="20"/>
                <w:szCs w:val="20"/>
                <w:rtl/>
              </w:rPr>
              <w:t>خستگی</w:t>
            </w:r>
          </w:p>
          <w:p w:rsidR="0008631E" w:rsidRPr="00AA236E" w:rsidRDefault="0008631E" w:rsidP="0071315A">
            <w:pPr>
              <w:pStyle w:val="ListParagraph"/>
              <w:numPr>
                <w:ilvl w:val="0"/>
                <w:numId w:val="129"/>
              </w:numPr>
              <w:spacing w:after="0" w:line="240" w:lineRule="auto"/>
              <w:jc w:val="both"/>
              <w:rPr>
                <w:rFonts w:cs="B Yagut"/>
                <w:sz w:val="20"/>
                <w:szCs w:val="20"/>
                <w:rtl/>
              </w:rPr>
            </w:pPr>
            <w:r w:rsidRPr="00AA236E">
              <w:rPr>
                <w:rFonts w:cs="B Yagut" w:hint="cs"/>
                <w:sz w:val="20"/>
                <w:szCs w:val="20"/>
                <w:rtl/>
              </w:rPr>
              <w:t>الکتروکاردیوگرام غیر طبیعی</w:t>
            </w:r>
          </w:p>
        </w:tc>
      </w:tr>
      <w:tr w:rsidR="0008631E" w:rsidRPr="00AA236E" w:rsidTr="00191745">
        <w:tc>
          <w:tcPr>
            <w:tcW w:w="5000" w:type="pct"/>
            <w:tcBorders>
              <w:top w:val="single" w:sz="4" w:space="0" w:color="auto"/>
              <w:left w:val="single" w:sz="4" w:space="0" w:color="auto"/>
              <w:bottom w:val="single" w:sz="4" w:space="0" w:color="auto"/>
              <w:right w:val="single" w:sz="4" w:space="0" w:color="auto"/>
            </w:tcBorders>
            <w:shd w:val="clear" w:color="auto" w:fill="D9D9D9"/>
          </w:tcPr>
          <w:p w:rsidR="0008631E" w:rsidRPr="00AA236E" w:rsidRDefault="0008631E" w:rsidP="0071315A">
            <w:pPr>
              <w:spacing w:after="0" w:line="240" w:lineRule="auto"/>
              <w:ind w:left="162"/>
              <w:jc w:val="both"/>
              <w:rPr>
                <w:rFonts w:cs="B Yagut"/>
                <w:sz w:val="20"/>
                <w:szCs w:val="20"/>
                <w:rtl/>
              </w:rPr>
            </w:pPr>
            <w:r w:rsidRPr="00AA236E">
              <w:rPr>
                <w:rFonts w:cs="B Yagut" w:hint="cs"/>
                <w:b/>
                <w:bCs/>
                <w:sz w:val="20"/>
                <w:szCs w:val="20"/>
                <w:rtl/>
              </w:rPr>
              <w:t>سندرمها و بیماریهای مهم و الزامی* در این بخش</w:t>
            </w:r>
          </w:p>
        </w:tc>
      </w:tr>
      <w:tr w:rsidR="0008631E" w:rsidRPr="00AA236E" w:rsidTr="00191745">
        <w:trPr>
          <w:trHeight w:val="652"/>
        </w:trPr>
        <w:tc>
          <w:tcPr>
            <w:tcW w:w="5000" w:type="pct"/>
            <w:tcBorders>
              <w:top w:val="single" w:sz="4" w:space="0" w:color="auto"/>
              <w:left w:val="single" w:sz="4" w:space="0" w:color="auto"/>
              <w:bottom w:val="single" w:sz="4" w:space="0" w:color="auto"/>
              <w:right w:val="single" w:sz="4" w:space="0" w:color="auto"/>
            </w:tcBorders>
            <w:shd w:val="clear" w:color="auto" w:fill="auto"/>
          </w:tcPr>
          <w:p w:rsidR="0008631E" w:rsidRPr="00AA236E" w:rsidRDefault="0008631E" w:rsidP="0071315A">
            <w:pPr>
              <w:pStyle w:val="ListParagraph"/>
              <w:numPr>
                <w:ilvl w:val="0"/>
                <w:numId w:val="130"/>
              </w:numPr>
              <w:spacing w:after="0" w:line="240" w:lineRule="auto"/>
              <w:jc w:val="both"/>
              <w:rPr>
                <w:rFonts w:cs="B Yagut"/>
                <w:sz w:val="20"/>
                <w:szCs w:val="20"/>
              </w:rPr>
            </w:pPr>
            <w:r w:rsidRPr="00AA236E">
              <w:rPr>
                <w:rFonts w:cs="B Yagut" w:hint="cs"/>
                <w:sz w:val="20"/>
                <w:szCs w:val="20"/>
                <w:rtl/>
              </w:rPr>
              <w:t>هیپر لیپیدمی</w:t>
            </w:r>
          </w:p>
          <w:p w:rsidR="0008631E" w:rsidRPr="00AA236E" w:rsidRDefault="0008631E" w:rsidP="0071315A">
            <w:pPr>
              <w:pStyle w:val="ListParagraph"/>
              <w:numPr>
                <w:ilvl w:val="0"/>
                <w:numId w:val="130"/>
              </w:numPr>
              <w:spacing w:after="0" w:line="240" w:lineRule="auto"/>
              <w:jc w:val="both"/>
              <w:rPr>
                <w:rFonts w:cs="B Yagut"/>
                <w:sz w:val="20"/>
                <w:szCs w:val="20"/>
              </w:rPr>
            </w:pPr>
            <w:r w:rsidRPr="00AA236E">
              <w:rPr>
                <w:rFonts w:cs="B Yagut" w:hint="cs"/>
                <w:sz w:val="20"/>
                <w:szCs w:val="20"/>
                <w:rtl/>
              </w:rPr>
              <w:t>اترواسکلروز</w:t>
            </w:r>
          </w:p>
          <w:p w:rsidR="0008631E" w:rsidRPr="00AA236E" w:rsidRDefault="0008631E" w:rsidP="0071315A">
            <w:pPr>
              <w:pStyle w:val="ListParagraph"/>
              <w:numPr>
                <w:ilvl w:val="0"/>
                <w:numId w:val="130"/>
              </w:numPr>
              <w:spacing w:after="0" w:line="240" w:lineRule="auto"/>
              <w:jc w:val="both"/>
              <w:rPr>
                <w:rFonts w:cs="B Yagut"/>
                <w:sz w:val="20"/>
                <w:szCs w:val="20"/>
              </w:rPr>
            </w:pPr>
            <w:r w:rsidRPr="00AA236E">
              <w:rPr>
                <w:rFonts w:cs="B Yagut" w:hint="cs"/>
                <w:sz w:val="20"/>
                <w:szCs w:val="20"/>
                <w:rtl/>
              </w:rPr>
              <w:t>هیپرتانسیون شریانی</w:t>
            </w:r>
          </w:p>
          <w:p w:rsidR="0008631E" w:rsidRPr="00AA236E" w:rsidRDefault="0008631E" w:rsidP="0071315A">
            <w:pPr>
              <w:pStyle w:val="ListParagraph"/>
              <w:numPr>
                <w:ilvl w:val="0"/>
                <w:numId w:val="130"/>
              </w:numPr>
              <w:spacing w:after="0" w:line="240" w:lineRule="auto"/>
              <w:jc w:val="both"/>
              <w:rPr>
                <w:rFonts w:cs="B Yagut"/>
                <w:sz w:val="20"/>
                <w:szCs w:val="20"/>
              </w:rPr>
            </w:pPr>
            <w:r w:rsidRPr="00AA236E">
              <w:rPr>
                <w:rFonts w:cs="B Yagut" w:hint="cs"/>
                <w:sz w:val="20"/>
                <w:szCs w:val="20"/>
                <w:rtl/>
              </w:rPr>
              <w:t>اورژانسهای هیپرتانسیون شریانی</w:t>
            </w:r>
          </w:p>
          <w:p w:rsidR="0008631E" w:rsidRPr="00AA236E" w:rsidRDefault="0008631E" w:rsidP="0071315A">
            <w:pPr>
              <w:pStyle w:val="ListParagraph"/>
              <w:numPr>
                <w:ilvl w:val="0"/>
                <w:numId w:val="130"/>
              </w:numPr>
              <w:spacing w:after="0" w:line="240" w:lineRule="auto"/>
              <w:jc w:val="both"/>
              <w:rPr>
                <w:rFonts w:cs="B Yagut"/>
                <w:sz w:val="20"/>
                <w:szCs w:val="20"/>
              </w:rPr>
            </w:pPr>
            <w:r w:rsidRPr="00AA236E">
              <w:rPr>
                <w:rFonts w:cs="B Yagut" w:hint="cs"/>
                <w:sz w:val="20"/>
                <w:szCs w:val="20"/>
                <w:rtl/>
              </w:rPr>
              <w:t xml:space="preserve">بیماری عروق کرونر ( آنژین قلبی پایدار و ناپایدار) </w:t>
            </w:r>
          </w:p>
          <w:p w:rsidR="0008631E" w:rsidRPr="00AA236E" w:rsidRDefault="0008631E" w:rsidP="0071315A">
            <w:pPr>
              <w:pStyle w:val="ListParagraph"/>
              <w:numPr>
                <w:ilvl w:val="0"/>
                <w:numId w:val="130"/>
              </w:numPr>
              <w:spacing w:after="0" w:line="240" w:lineRule="auto"/>
              <w:jc w:val="both"/>
              <w:rPr>
                <w:rFonts w:cs="B Yagut"/>
                <w:sz w:val="20"/>
                <w:szCs w:val="20"/>
              </w:rPr>
            </w:pPr>
            <w:r w:rsidRPr="00AA236E">
              <w:rPr>
                <w:rFonts w:cs="B Yagut" w:hint="cs"/>
                <w:sz w:val="20"/>
                <w:szCs w:val="20"/>
                <w:rtl/>
              </w:rPr>
              <w:t xml:space="preserve">انفارکتوس حاد میوکارد </w:t>
            </w:r>
          </w:p>
          <w:p w:rsidR="0008631E" w:rsidRPr="00AA236E" w:rsidRDefault="0008631E" w:rsidP="0071315A">
            <w:pPr>
              <w:pStyle w:val="ListParagraph"/>
              <w:numPr>
                <w:ilvl w:val="0"/>
                <w:numId w:val="130"/>
              </w:numPr>
              <w:spacing w:after="0" w:line="240" w:lineRule="auto"/>
              <w:jc w:val="both"/>
              <w:rPr>
                <w:rFonts w:cs="B Yagut"/>
                <w:sz w:val="20"/>
                <w:szCs w:val="20"/>
              </w:rPr>
            </w:pPr>
            <w:r w:rsidRPr="00AA236E">
              <w:rPr>
                <w:rFonts w:cs="B Yagut"/>
                <w:sz w:val="20"/>
                <w:szCs w:val="20"/>
              </w:rPr>
              <w:t>Core Pulmonale</w:t>
            </w:r>
          </w:p>
          <w:p w:rsidR="0008631E" w:rsidRPr="00AA236E" w:rsidRDefault="0008631E" w:rsidP="0071315A">
            <w:pPr>
              <w:pStyle w:val="ListParagraph"/>
              <w:numPr>
                <w:ilvl w:val="0"/>
                <w:numId w:val="130"/>
              </w:numPr>
              <w:spacing w:after="0" w:line="240" w:lineRule="auto"/>
              <w:jc w:val="both"/>
              <w:rPr>
                <w:rFonts w:cs="B Yagut"/>
                <w:sz w:val="20"/>
                <w:szCs w:val="20"/>
              </w:rPr>
            </w:pPr>
            <w:r w:rsidRPr="00AA236E">
              <w:rPr>
                <w:rFonts w:cs="B Yagut" w:hint="cs"/>
                <w:sz w:val="20"/>
                <w:szCs w:val="20"/>
                <w:rtl/>
              </w:rPr>
              <w:t>نارسایی قلبی</w:t>
            </w:r>
          </w:p>
          <w:p w:rsidR="0008631E" w:rsidRPr="00AA236E" w:rsidRDefault="0008631E" w:rsidP="0071315A">
            <w:pPr>
              <w:pStyle w:val="ListParagraph"/>
              <w:numPr>
                <w:ilvl w:val="0"/>
                <w:numId w:val="130"/>
              </w:numPr>
              <w:spacing w:after="0" w:line="240" w:lineRule="auto"/>
              <w:jc w:val="both"/>
              <w:rPr>
                <w:rFonts w:cs="B Yagut"/>
                <w:sz w:val="20"/>
                <w:szCs w:val="20"/>
              </w:rPr>
            </w:pPr>
            <w:r w:rsidRPr="00AA236E">
              <w:rPr>
                <w:rFonts w:cs="B Yagut" w:hint="cs"/>
                <w:sz w:val="20"/>
                <w:szCs w:val="20"/>
                <w:rtl/>
              </w:rPr>
              <w:t xml:space="preserve">نارسایی و تنگی دریچه میترال </w:t>
            </w:r>
          </w:p>
          <w:p w:rsidR="0008631E" w:rsidRPr="00AA236E" w:rsidRDefault="0008631E" w:rsidP="0071315A">
            <w:pPr>
              <w:pStyle w:val="ListParagraph"/>
              <w:numPr>
                <w:ilvl w:val="0"/>
                <w:numId w:val="130"/>
              </w:numPr>
              <w:spacing w:after="0" w:line="240" w:lineRule="auto"/>
              <w:jc w:val="both"/>
              <w:rPr>
                <w:rFonts w:cs="B Yagut"/>
                <w:sz w:val="20"/>
                <w:szCs w:val="20"/>
              </w:rPr>
            </w:pPr>
            <w:r w:rsidRPr="00AA236E">
              <w:rPr>
                <w:rFonts w:cs="B Yagut" w:hint="cs"/>
                <w:sz w:val="20"/>
                <w:szCs w:val="20"/>
                <w:rtl/>
              </w:rPr>
              <w:t>آریتمی های شایع دهلیزی( فیبریلاسیون و فلاتر دهلیزی)</w:t>
            </w:r>
          </w:p>
          <w:p w:rsidR="0008631E" w:rsidRPr="00AA236E" w:rsidRDefault="0008631E" w:rsidP="0071315A">
            <w:pPr>
              <w:pStyle w:val="ListParagraph"/>
              <w:numPr>
                <w:ilvl w:val="0"/>
                <w:numId w:val="130"/>
              </w:numPr>
              <w:spacing w:after="0" w:line="240" w:lineRule="auto"/>
              <w:jc w:val="both"/>
              <w:rPr>
                <w:rFonts w:cs="B Yagut"/>
                <w:sz w:val="20"/>
                <w:szCs w:val="20"/>
              </w:rPr>
            </w:pPr>
            <w:r w:rsidRPr="00AA236E">
              <w:rPr>
                <w:rFonts w:cs="B Yagut" w:hint="cs"/>
                <w:sz w:val="20"/>
                <w:szCs w:val="20"/>
                <w:rtl/>
              </w:rPr>
              <w:t xml:space="preserve">آریتمی های کشنده بطنی </w:t>
            </w:r>
          </w:p>
          <w:p w:rsidR="0008631E" w:rsidRPr="00AA236E" w:rsidRDefault="0008631E" w:rsidP="0071315A">
            <w:pPr>
              <w:pStyle w:val="ListParagraph"/>
              <w:numPr>
                <w:ilvl w:val="0"/>
                <w:numId w:val="130"/>
              </w:numPr>
              <w:spacing w:after="0" w:line="240" w:lineRule="auto"/>
              <w:jc w:val="both"/>
              <w:rPr>
                <w:rFonts w:cs="B Yagut"/>
                <w:sz w:val="20"/>
                <w:szCs w:val="20"/>
              </w:rPr>
            </w:pPr>
            <w:r w:rsidRPr="00AA236E">
              <w:rPr>
                <w:rFonts w:cs="B Yagut" w:hint="cs"/>
                <w:sz w:val="20"/>
                <w:szCs w:val="20"/>
                <w:rtl/>
              </w:rPr>
              <w:t>وقفه قلبی</w:t>
            </w:r>
          </w:p>
          <w:p w:rsidR="0008631E" w:rsidRPr="00AA236E" w:rsidRDefault="0008631E" w:rsidP="0071315A">
            <w:pPr>
              <w:pStyle w:val="ListParagraph"/>
              <w:numPr>
                <w:ilvl w:val="0"/>
                <w:numId w:val="130"/>
              </w:numPr>
              <w:spacing w:after="0" w:line="240" w:lineRule="auto"/>
              <w:jc w:val="both"/>
              <w:rPr>
                <w:rFonts w:cs="B Yagut"/>
                <w:sz w:val="20"/>
                <w:szCs w:val="20"/>
                <w:rtl/>
              </w:rPr>
            </w:pPr>
            <w:r w:rsidRPr="00AA236E">
              <w:rPr>
                <w:rFonts w:cs="B Yagut" w:hint="cs"/>
                <w:sz w:val="20"/>
                <w:szCs w:val="20"/>
                <w:rtl/>
              </w:rPr>
              <w:t>شوک</w:t>
            </w:r>
          </w:p>
        </w:tc>
      </w:tr>
      <w:tr w:rsidR="0008631E" w:rsidRPr="00AA236E" w:rsidTr="00191745">
        <w:trPr>
          <w:trHeight w:val="1475"/>
        </w:trPr>
        <w:tc>
          <w:tcPr>
            <w:tcW w:w="5000" w:type="pct"/>
            <w:tcBorders>
              <w:top w:val="single" w:sz="4" w:space="0" w:color="auto"/>
              <w:left w:val="single" w:sz="4" w:space="0" w:color="auto"/>
              <w:bottom w:val="single" w:sz="4" w:space="0" w:color="auto"/>
              <w:right w:val="single" w:sz="4" w:space="0" w:color="auto"/>
            </w:tcBorders>
            <w:shd w:val="clear" w:color="auto" w:fill="auto"/>
          </w:tcPr>
          <w:p w:rsidR="0008631E" w:rsidRPr="00AA236E" w:rsidRDefault="0008631E" w:rsidP="0071315A">
            <w:pPr>
              <w:spacing w:after="0" w:line="240" w:lineRule="auto"/>
              <w:ind w:left="162"/>
              <w:jc w:val="both"/>
              <w:rPr>
                <w:rFonts w:cs="B Yagut"/>
                <w:b/>
                <w:bCs/>
                <w:sz w:val="20"/>
                <w:szCs w:val="20"/>
                <w:rtl/>
              </w:rPr>
            </w:pPr>
            <w:r w:rsidRPr="00AA236E">
              <w:rPr>
                <w:rFonts w:cs="B Yagut" w:hint="cs"/>
                <w:sz w:val="20"/>
                <w:szCs w:val="20"/>
                <w:rtl/>
              </w:rPr>
              <w:t>* موارد الزامی، شامل بیماری ها و سندرمهایی است که اداره آنها در حیطه عملکرد پزشک عمومی قرار دارد</w:t>
            </w:r>
            <w:r w:rsidR="00BA7E2C" w:rsidRPr="00AA236E">
              <w:rPr>
                <w:rFonts w:cs="B Yagut" w:hint="cs"/>
                <w:sz w:val="20"/>
                <w:szCs w:val="20"/>
                <w:rtl/>
              </w:rPr>
              <w:t xml:space="preserve">. </w:t>
            </w:r>
            <w:r w:rsidRPr="00AA236E">
              <w:rPr>
                <w:rFonts w:cs="B Yagut" w:hint="cs"/>
                <w:sz w:val="20"/>
                <w:szCs w:val="20"/>
                <w:rtl/>
              </w:rPr>
              <w:t>سایر موارد ضروری حسب تشخیص کمیته برنامه درسی دانشکده پزشکی می تواند به موارد فوق</w:t>
            </w:r>
            <w:r w:rsidR="00BA7E2C" w:rsidRPr="00AA236E">
              <w:rPr>
                <w:rFonts w:cs="B Yagut" w:hint="cs"/>
                <w:sz w:val="20"/>
                <w:szCs w:val="20"/>
                <w:rtl/>
              </w:rPr>
              <w:t xml:space="preserve"> </w:t>
            </w:r>
            <w:r w:rsidRPr="00AA236E">
              <w:rPr>
                <w:rFonts w:cs="B Yagut" w:hint="cs"/>
                <w:sz w:val="20"/>
                <w:szCs w:val="20"/>
                <w:rtl/>
              </w:rPr>
              <w:t>اضافه شود، مشروط بر آنکه امکان مواجهه با بیماران و آموزش نیز برای دانشجویان و کاورزان فراهم گردد</w:t>
            </w:r>
            <w:r w:rsidR="00BA7E2C" w:rsidRPr="00AA236E">
              <w:rPr>
                <w:rFonts w:cs="B Yagut" w:hint="cs"/>
                <w:sz w:val="20"/>
                <w:szCs w:val="20"/>
                <w:rtl/>
              </w:rPr>
              <w:t xml:space="preserve">. </w:t>
            </w:r>
          </w:p>
          <w:p w:rsidR="0008631E" w:rsidRPr="00AA236E" w:rsidRDefault="0008631E" w:rsidP="0071315A">
            <w:pPr>
              <w:spacing w:after="0" w:line="240" w:lineRule="auto"/>
              <w:ind w:left="162"/>
              <w:jc w:val="both"/>
              <w:rPr>
                <w:rFonts w:cs="B Yagut"/>
                <w:sz w:val="20"/>
                <w:szCs w:val="20"/>
                <w:rtl/>
              </w:rPr>
            </w:pPr>
            <w:r w:rsidRPr="00AA236E">
              <w:rPr>
                <w:rFonts w:cs="B Yagut" w:hint="cs"/>
                <w:b/>
                <w:bCs/>
                <w:sz w:val="20"/>
                <w:szCs w:val="20"/>
                <w:rtl/>
              </w:rPr>
              <w:t>**</w:t>
            </w:r>
            <w:r w:rsidRPr="00AA236E">
              <w:rPr>
                <w:rFonts w:cs="B Yagut" w:hint="cs"/>
                <w:sz w:val="20"/>
                <w:szCs w:val="20"/>
                <w:rtl/>
              </w:rPr>
              <w:t>در طی این چرخش لازم است آزمایشها و روشهای تشخیصی رایج دارای کاربرد در حیطه فعالیت بالینی پزشک عمومی، و نحوه درخواست و تفسیر نتایج این آزمایشها و روشها در اختلالات و بیماریهای شایع قلب و عروق</w:t>
            </w:r>
            <w:r w:rsidR="00BA7E2C" w:rsidRPr="00AA236E">
              <w:rPr>
                <w:rFonts w:cs="B Yagut" w:hint="cs"/>
                <w:sz w:val="20"/>
                <w:szCs w:val="20"/>
                <w:rtl/>
              </w:rPr>
              <w:t xml:space="preserve"> </w:t>
            </w:r>
            <w:r w:rsidRPr="00AA236E">
              <w:rPr>
                <w:rFonts w:cs="B Yagut" w:hint="cs"/>
                <w:sz w:val="20"/>
                <w:szCs w:val="20"/>
                <w:rtl/>
              </w:rPr>
              <w:t>آموزش داده شود</w:t>
            </w:r>
            <w:r w:rsidR="00BA7E2C" w:rsidRPr="00AA236E">
              <w:rPr>
                <w:rFonts w:cs="B Yagut" w:hint="cs"/>
                <w:sz w:val="20"/>
                <w:szCs w:val="20"/>
                <w:rtl/>
              </w:rPr>
              <w:t xml:space="preserve">. </w:t>
            </w:r>
          </w:p>
          <w:p w:rsidR="0008631E" w:rsidRPr="00AA236E" w:rsidRDefault="0008631E" w:rsidP="0071315A">
            <w:pPr>
              <w:spacing w:after="0" w:line="240" w:lineRule="auto"/>
              <w:ind w:left="162"/>
              <w:jc w:val="both"/>
              <w:rPr>
                <w:rFonts w:cs="B Yagut"/>
                <w:sz w:val="20"/>
                <w:szCs w:val="20"/>
                <w:rtl/>
              </w:rPr>
            </w:pPr>
            <w:r w:rsidRPr="00AA236E">
              <w:rPr>
                <w:rFonts w:cs="B Yagut" w:hint="cs"/>
                <w:sz w:val="20"/>
                <w:szCs w:val="20"/>
                <w:rtl/>
              </w:rPr>
              <w:t>*** در طی این چرخش لازم است داروهای رایج دارای کاربرد در حیطه فعالیت بالینی پزشک عمومی، و نحوه نوشتن نسخه در اختلالات و بیماریهای شایع قلب و عروق آموزش داده شود</w:t>
            </w:r>
            <w:r w:rsidR="00BA7E2C" w:rsidRPr="00AA236E">
              <w:rPr>
                <w:rFonts w:cs="B Yagut" w:hint="cs"/>
                <w:sz w:val="20"/>
                <w:szCs w:val="20"/>
                <w:rtl/>
              </w:rPr>
              <w:t xml:space="preserve">. </w:t>
            </w:r>
          </w:p>
          <w:p w:rsidR="0008631E" w:rsidRPr="00AA236E" w:rsidRDefault="008A38EB" w:rsidP="0071315A">
            <w:pPr>
              <w:spacing w:after="0" w:line="240" w:lineRule="auto"/>
              <w:ind w:left="162"/>
              <w:jc w:val="both"/>
              <w:rPr>
                <w:rFonts w:cs="B Yagut"/>
                <w:b/>
                <w:bCs/>
                <w:sz w:val="20"/>
                <w:szCs w:val="20"/>
              </w:rPr>
            </w:pPr>
            <w:r w:rsidRPr="00AA236E">
              <w:rPr>
                <w:rFonts w:cs="B Yagut" w:hint="cs"/>
                <w:sz w:val="20"/>
                <w:szCs w:val="20"/>
                <w:rtl/>
              </w:rPr>
              <w:t>**** در طی این دوره لازم است دانشجویان نحوه مراعات ایمنی بیماران را یادبگیرند و عملا تمرین کنند.</w:t>
            </w:r>
          </w:p>
        </w:tc>
      </w:tr>
      <w:tr w:rsidR="0008631E" w:rsidRPr="00AA236E" w:rsidTr="00191745">
        <w:tc>
          <w:tcPr>
            <w:tcW w:w="5000" w:type="pct"/>
            <w:tcBorders>
              <w:top w:val="single" w:sz="4" w:space="0" w:color="auto"/>
              <w:left w:val="single" w:sz="4" w:space="0" w:color="auto"/>
              <w:bottom w:val="single" w:sz="4" w:space="0" w:color="auto"/>
              <w:right w:val="single" w:sz="4" w:space="0" w:color="auto"/>
            </w:tcBorders>
            <w:shd w:val="clear" w:color="auto" w:fill="D9D9D9"/>
          </w:tcPr>
          <w:p w:rsidR="0008631E" w:rsidRPr="00AA236E" w:rsidRDefault="0008631E" w:rsidP="0071315A">
            <w:pPr>
              <w:spacing w:after="0" w:line="240" w:lineRule="auto"/>
              <w:ind w:left="162"/>
              <w:jc w:val="both"/>
              <w:rPr>
                <w:rFonts w:cs="B Yagut"/>
                <w:b/>
                <w:bCs/>
                <w:sz w:val="20"/>
                <w:szCs w:val="20"/>
                <w:rtl/>
              </w:rPr>
            </w:pPr>
            <w:r w:rsidRPr="00AA236E">
              <w:rPr>
                <w:rFonts w:cs="B Yagut" w:hint="cs"/>
                <w:b/>
                <w:bCs/>
                <w:sz w:val="20"/>
                <w:szCs w:val="20"/>
                <w:rtl/>
              </w:rPr>
              <w:t>پروسیجرهای ضروری در این بخش</w:t>
            </w:r>
            <w:r w:rsidR="00BA7E2C" w:rsidRPr="00AA236E">
              <w:rPr>
                <w:rFonts w:cs="B Yagut" w:hint="cs"/>
                <w:b/>
                <w:bCs/>
                <w:sz w:val="20"/>
                <w:szCs w:val="20"/>
                <w:rtl/>
              </w:rPr>
              <w:t xml:space="preserve">: </w:t>
            </w:r>
          </w:p>
        </w:tc>
      </w:tr>
      <w:tr w:rsidR="0008631E" w:rsidRPr="00AA236E" w:rsidTr="00191745">
        <w:tc>
          <w:tcPr>
            <w:tcW w:w="5000" w:type="pct"/>
            <w:tcBorders>
              <w:top w:val="single" w:sz="4" w:space="0" w:color="auto"/>
              <w:left w:val="single" w:sz="4" w:space="0" w:color="auto"/>
              <w:bottom w:val="single" w:sz="4" w:space="0" w:color="auto"/>
              <w:right w:val="single" w:sz="4" w:space="0" w:color="auto"/>
            </w:tcBorders>
            <w:shd w:val="clear" w:color="auto" w:fill="auto"/>
          </w:tcPr>
          <w:p w:rsidR="0008631E" w:rsidRPr="00AA236E" w:rsidRDefault="0008631E" w:rsidP="0071315A">
            <w:pPr>
              <w:pStyle w:val="NoSpacing"/>
              <w:numPr>
                <w:ilvl w:val="0"/>
                <w:numId w:val="131"/>
              </w:numPr>
              <w:bidi/>
              <w:ind w:right="288"/>
              <w:jc w:val="both"/>
              <w:rPr>
                <w:rFonts w:ascii="Times New Roman" w:hAnsi="Times New Roman" w:cs="B Yagut"/>
                <w:b/>
                <w:sz w:val="20"/>
                <w:szCs w:val="20"/>
              </w:rPr>
            </w:pPr>
            <w:r w:rsidRPr="00AA236E">
              <w:rPr>
                <w:rFonts w:cs="B Yagut"/>
                <w:b/>
                <w:sz w:val="20"/>
                <w:szCs w:val="20"/>
                <w:rtl/>
              </w:rPr>
              <w:t>کمکهاي اوليه</w:t>
            </w:r>
          </w:p>
          <w:p w:rsidR="0008631E" w:rsidRPr="00AA236E" w:rsidRDefault="0008631E" w:rsidP="0071315A">
            <w:pPr>
              <w:pStyle w:val="NoSpacing"/>
              <w:numPr>
                <w:ilvl w:val="0"/>
                <w:numId w:val="131"/>
              </w:numPr>
              <w:bidi/>
              <w:ind w:right="288"/>
              <w:jc w:val="both"/>
              <w:rPr>
                <w:rFonts w:ascii="Times New Roman" w:hAnsi="Times New Roman" w:cs="B Yagut"/>
                <w:b/>
                <w:sz w:val="20"/>
                <w:szCs w:val="20"/>
              </w:rPr>
            </w:pPr>
            <w:r w:rsidRPr="00AA236E">
              <w:rPr>
                <w:rFonts w:cs="B Yagut"/>
                <w:b/>
                <w:sz w:val="20"/>
                <w:szCs w:val="20"/>
                <w:rtl/>
              </w:rPr>
              <w:t>احياي قلبي ريوي بالغين (ابتدايي و پيشرفته )</w:t>
            </w:r>
          </w:p>
          <w:p w:rsidR="0008631E" w:rsidRPr="00AA236E" w:rsidRDefault="0008631E" w:rsidP="0071315A">
            <w:pPr>
              <w:pStyle w:val="NoSpacing"/>
              <w:numPr>
                <w:ilvl w:val="0"/>
                <w:numId w:val="131"/>
              </w:numPr>
              <w:bidi/>
              <w:ind w:right="288"/>
              <w:jc w:val="both"/>
              <w:rPr>
                <w:rFonts w:ascii="Times New Roman" w:hAnsi="Times New Roman" w:cs="B Yagut"/>
                <w:sz w:val="20"/>
                <w:szCs w:val="20"/>
                <w:rtl/>
              </w:rPr>
            </w:pPr>
            <w:r w:rsidRPr="00AA236E">
              <w:rPr>
                <w:rFonts w:ascii="Times New Roman" w:hAnsi="Times New Roman" w:cs="B Yagut"/>
                <w:sz w:val="20"/>
                <w:szCs w:val="20"/>
                <w:rtl/>
              </w:rPr>
              <w:t xml:space="preserve">گرفتن نمونه خون وريدي </w:t>
            </w:r>
          </w:p>
          <w:p w:rsidR="0008631E" w:rsidRPr="00AA236E" w:rsidRDefault="0008631E" w:rsidP="0071315A">
            <w:pPr>
              <w:pStyle w:val="NoSpacing"/>
              <w:numPr>
                <w:ilvl w:val="0"/>
                <w:numId w:val="131"/>
              </w:numPr>
              <w:bidi/>
              <w:ind w:right="288"/>
              <w:jc w:val="both"/>
              <w:rPr>
                <w:rFonts w:ascii="Times New Roman" w:hAnsi="Times New Roman" w:cs="B Yagut"/>
                <w:sz w:val="20"/>
                <w:szCs w:val="20"/>
              </w:rPr>
            </w:pPr>
            <w:r w:rsidRPr="00AA236E">
              <w:rPr>
                <w:rFonts w:ascii="Times New Roman" w:hAnsi="Times New Roman" w:cs="B Yagut"/>
                <w:sz w:val="20"/>
                <w:szCs w:val="20"/>
                <w:rtl/>
              </w:rPr>
              <w:t>خون‌گيري شرياني به منظور اندازه گيري گازهاي شرياني</w:t>
            </w:r>
          </w:p>
          <w:p w:rsidR="0008631E" w:rsidRPr="00AA236E" w:rsidRDefault="0008631E" w:rsidP="0071315A">
            <w:pPr>
              <w:pStyle w:val="NoSpacing"/>
              <w:numPr>
                <w:ilvl w:val="0"/>
                <w:numId w:val="131"/>
              </w:numPr>
              <w:bidi/>
              <w:ind w:right="288"/>
              <w:jc w:val="both"/>
              <w:rPr>
                <w:rFonts w:ascii="Times New Roman" w:hAnsi="Times New Roman" w:cs="B Yagut"/>
                <w:sz w:val="20"/>
                <w:szCs w:val="20"/>
              </w:rPr>
            </w:pPr>
            <w:r w:rsidRPr="00AA236E">
              <w:rPr>
                <w:rFonts w:ascii="Times New Roman" w:hAnsi="Times New Roman" w:cs="B Yagut"/>
                <w:sz w:val="20"/>
                <w:szCs w:val="20"/>
                <w:rtl/>
              </w:rPr>
              <w:t>برقراری راه وریدی محیطی</w:t>
            </w:r>
            <w:r w:rsidRPr="00AA236E">
              <w:rPr>
                <w:rFonts w:ascii="Times New Roman" w:hAnsi="Times New Roman" w:cs="B Yagut" w:hint="cs"/>
                <w:sz w:val="20"/>
                <w:szCs w:val="20"/>
                <w:rtl/>
              </w:rPr>
              <w:t xml:space="preserve"> و تزريق مايعات</w:t>
            </w:r>
          </w:p>
          <w:p w:rsidR="0008631E" w:rsidRPr="00AA236E" w:rsidRDefault="0008631E" w:rsidP="0071315A">
            <w:pPr>
              <w:pStyle w:val="NoSpacing"/>
              <w:numPr>
                <w:ilvl w:val="0"/>
                <w:numId w:val="131"/>
              </w:numPr>
              <w:tabs>
                <w:tab w:val="right" w:pos="462"/>
              </w:tabs>
              <w:bidi/>
              <w:ind w:right="288"/>
              <w:jc w:val="both"/>
              <w:rPr>
                <w:rFonts w:ascii="Times New Roman" w:hAnsi="Times New Roman" w:cs="B Yagut"/>
                <w:sz w:val="20"/>
                <w:szCs w:val="20"/>
              </w:rPr>
            </w:pPr>
            <w:r w:rsidRPr="00AA236E">
              <w:rPr>
                <w:rFonts w:ascii="Times New Roman" w:hAnsi="Times New Roman" w:cs="B Yagut"/>
                <w:sz w:val="20"/>
                <w:szCs w:val="20"/>
                <w:rtl/>
              </w:rPr>
              <w:t>احتیاطات استاندارد به منظور کنترل عفونت به ويژه كار كردن در شرايط استريل</w:t>
            </w:r>
            <w:r w:rsidRPr="00AA236E">
              <w:rPr>
                <w:rFonts w:ascii="Times New Roman" w:hAnsi="Times New Roman" w:cs="B Yagut"/>
                <w:sz w:val="20"/>
                <w:szCs w:val="20"/>
              </w:rPr>
              <w:t>(Infection control precautions)</w:t>
            </w:r>
            <w:r w:rsidRPr="00AA236E">
              <w:rPr>
                <w:rFonts w:ascii="Times New Roman" w:hAnsi="Times New Roman" w:cs="B Yagut" w:hint="cs"/>
                <w:sz w:val="20"/>
                <w:szCs w:val="20"/>
                <w:rtl/>
              </w:rPr>
              <w:t xml:space="preserve"> مانند دست شستن</w:t>
            </w:r>
          </w:p>
          <w:p w:rsidR="0008631E" w:rsidRPr="00AA236E" w:rsidRDefault="0008631E" w:rsidP="0071315A">
            <w:pPr>
              <w:pStyle w:val="NoSpacing"/>
              <w:numPr>
                <w:ilvl w:val="0"/>
                <w:numId w:val="131"/>
              </w:numPr>
              <w:tabs>
                <w:tab w:val="right" w:pos="462"/>
              </w:tabs>
              <w:bidi/>
              <w:ind w:right="288"/>
              <w:jc w:val="both"/>
              <w:rPr>
                <w:rFonts w:ascii="Times New Roman" w:hAnsi="Times New Roman" w:cs="B Yagut"/>
                <w:sz w:val="20"/>
                <w:szCs w:val="20"/>
              </w:rPr>
            </w:pPr>
            <w:r w:rsidRPr="00AA236E">
              <w:rPr>
                <w:rFonts w:ascii="Times New Roman" w:hAnsi="Times New Roman" w:cs="B Yagut" w:hint="cs"/>
                <w:sz w:val="20"/>
                <w:szCs w:val="20"/>
                <w:rtl/>
              </w:rPr>
              <w:t>انتقال بيمار</w:t>
            </w:r>
            <w:r w:rsidRPr="00AA236E">
              <w:rPr>
                <w:rFonts w:ascii="Times New Roman" w:hAnsi="Times New Roman" w:cs="B Yagut"/>
                <w:sz w:val="20"/>
                <w:szCs w:val="20"/>
                <w:rtl/>
              </w:rPr>
              <w:t xml:space="preserve"> </w:t>
            </w:r>
          </w:p>
          <w:p w:rsidR="0008631E" w:rsidRPr="00AA236E" w:rsidRDefault="0008631E" w:rsidP="0071315A">
            <w:pPr>
              <w:pStyle w:val="NoSpacing"/>
              <w:numPr>
                <w:ilvl w:val="0"/>
                <w:numId w:val="131"/>
              </w:numPr>
              <w:tabs>
                <w:tab w:val="right" w:pos="462"/>
              </w:tabs>
              <w:bidi/>
              <w:ind w:right="288"/>
              <w:jc w:val="both"/>
              <w:rPr>
                <w:rFonts w:ascii="Times New Roman" w:hAnsi="Times New Roman" w:cs="B Yagut"/>
                <w:sz w:val="20"/>
                <w:szCs w:val="20"/>
              </w:rPr>
            </w:pPr>
            <w:r w:rsidRPr="00AA236E">
              <w:rPr>
                <w:rFonts w:ascii="Times New Roman" w:hAnsi="Times New Roman" w:cs="B Yagut"/>
                <w:sz w:val="20"/>
                <w:szCs w:val="20"/>
                <w:rtl/>
              </w:rPr>
              <w:t>استفاده از وسایل مونیتورینگ همودینامیک</w:t>
            </w:r>
          </w:p>
          <w:p w:rsidR="0008631E" w:rsidRPr="00AA236E" w:rsidRDefault="0008631E" w:rsidP="001B6697">
            <w:pPr>
              <w:pStyle w:val="NoSpacing"/>
              <w:numPr>
                <w:ilvl w:val="0"/>
                <w:numId w:val="131"/>
              </w:numPr>
              <w:tabs>
                <w:tab w:val="right" w:pos="462"/>
              </w:tabs>
              <w:bidi/>
              <w:ind w:right="288"/>
              <w:jc w:val="both"/>
              <w:rPr>
                <w:rFonts w:ascii="Times New Roman" w:hAnsi="Times New Roman" w:cs="B Yagut"/>
                <w:sz w:val="20"/>
                <w:szCs w:val="20"/>
                <w:rtl/>
              </w:rPr>
            </w:pPr>
            <w:r w:rsidRPr="00AA236E">
              <w:rPr>
                <w:rFonts w:ascii="Times New Roman" w:hAnsi="Times New Roman" w:cs="B Yagut" w:hint="cs"/>
                <w:sz w:val="20"/>
                <w:szCs w:val="20"/>
                <w:rtl/>
              </w:rPr>
              <w:t xml:space="preserve">گرفتن </w:t>
            </w:r>
            <w:r w:rsidRPr="00AA236E">
              <w:rPr>
                <w:rFonts w:ascii="Times New Roman" w:hAnsi="Times New Roman" w:cs="B Yagut"/>
                <w:sz w:val="20"/>
                <w:szCs w:val="20"/>
              </w:rPr>
              <w:t>EKG</w:t>
            </w:r>
          </w:p>
        </w:tc>
      </w:tr>
      <w:tr w:rsidR="0008631E" w:rsidRPr="00AA236E" w:rsidTr="00191745">
        <w:tc>
          <w:tcPr>
            <w:tcW w:w="5000" w:type="pct"/>
            <w:tcBorders>
              <w:top w:val="single" w:sz="4" w:space="0" w:color="auto"/>
            </w:tcBorders>
          </w:tcPr>
          <w:p w:rsidR="0008631E" w:rsidRPr="00AA236E" w:rsidRDefault="0008631E" w:rsidP="0071315A">
            <w:pPr>
              <w:spacing w:after="0" w:line="240" w:lineRule="auto"/>
              <w:jc w:val="both"/>
              <w:rPr>
                <w:rFonts w:cs="B Yagut"/>
                <w:sz w:val="20"/>
                <w:szCs w:val="20"/>
                <w:rtl/>
              </w:rPr>
            </w:pPr>
            <w:r w:rsidRPr="00AA236E">
              <w:rPr>
                <w:rFonts w:cs="B Yagut" w:hint="cs"/>
                <w:sz w:val="20"/>
                <w:szCs w:val="20"/>
                <w:rtl/>
              </w:rPr>
              <w:lastRenderedPageBreak/>
              <w:t>*دبیرخانه شورای آموزش پزشکی عمومی می تواند فهرست علائم و نشانه های شایع، سندرم ها و بیماری های مهم و</w:t>
            </w:r>
            <w:r w:rsidR="00BA7E2C" w:rsidRPr="00AA236E">
              <w:rPr>
                <w:rFonts w:cs="B Yagut" w:hint="cs"/>
                <w:sz w:val="20"/>
                <w:szCs w:val="20"/>
                <w:rtl/>
              </w:rPr>
              <w:t xml:space="preserve"> </w:t>
            </w:r>
            <w:r w:rsidRPr="00AA236E">
              <w:rPr>
                <w:rFonts w:cs="B Yagut" w:hint="cs"/>
                <w:sz w:val="20"/>
                <w:szCs w:val="20"/>
                <w:rtl/>
              </w:rPr>
              <w:t>پروسیجرهای ضروری در این بخش را در</w:t>
            </w:r>
            <w:r w:rsidR="00BA7E2C" w:rsidRPr="00AA236E">
              <w:rPr>
                <w:rFonts w:cs="B Yagut" w:hint="cs"/>
                <w:sz w:val="20"/>
                <w:szCs w:val="20"/>
                <w:rtl/>
              </w:rPr>
              <w:t xml:space="preserve"> </w:t>
            </w:r>
            <w:r w:rsidRPr="00AA236E">
              <w:rPr>
                <w:rFonts w:cs="B Yagut" w:hint="cs"/>
                <w:sz w:val="20"/>
                <w:szCs w:val="20"/>
                <w:rtl/>
              </w:rPr>
              <w:t>مقاطع زمانی لازم حسب ضرورت و اولویتها با نظر و هماهنگی بورد پزشکی عمومی و</w:t>
            </w:r>
            <w:r w:rsidR="00BA7E2C" w:rsidRPr="00AA236E">
              <w:rPr>
                <w:rFonts w:cs="B Yagut" w:hint="cs"/>
                <w:sz w:val="20"/>
                <w:szCs w:val="20"/>
                <w:rtl/>
              </w:rPr>
              <w:t xml:space="preserve"> </w:t>
            </w:r>
            <w:r w:rsidRPr="00AA236E">
              <w:rPr>
                <w:rFonts w:cs="B Yagut" w:hint="cs"/>
                <w:sz w:val="20"/>
                <w:szCs w:val="20"/>
                <w:rtl/>
              </w:rPr>
              <w:t>دانشکده های پزشکی تغییر دهد</w:t>
            </w:r>
            <w:r w:rsidR="00BA7E2C" w:rsidRPr="00AA236E">
              <w:rPr>
                <w:rFonts w:cs="B Yagut" w:hint="cs"/>
                <w:sz w:val="20"/>
                <w:szCs w:val="20"/>
                <w:rtl/>
              </w:rPr>
              <w:t xml:space="preserve">. </w:t>
            </w:r>
          </w:p>
        </w:tc>
      </w:tr>
    </w:tbl>
    <w:p w:rsidR="008D2100" w:rsidRPr="00AA236E" w:rsidRDefault="009B1FCB" w:rsidP="0071315A">
      <w:pPr>
        <w:spacing w:after="0" w:line="240" w:lineRule="auto"/>
        <w:jc w:val="both"/>
        <w:rPr>
          <w:rFonts w:cs="B Yagut"/>
          <w:b/>
          <w:bCs/>
          <w:sz w:val="20"/>
          <w:szCs w:val="20"/>
          <w:rtl/>
        </w:rPr>
      </w:pPr>
      <w:r w:rsidRPr="00AA236E">
        <w:rPr>
          <w:rFonts w:cs="B Yagut" w:hint="cs"/>
          <w:b/>
          <w:bCs/>
          <w:sz w:val="20"/>
          <w:szCs w:val="20"/>
          <w:rtl/>
        </w:rPr>
        <w:t xml:space="preserve">دروس </w:t>
      </w:r>
      <w:r w:rsidR="00F84D91" w:rsidRPr="00AA236E">
        <w:rPr>
          <w:rFonts w:cs="B Yagut" w:hint="cs"/>
          <w:b/>
          <w:bCs/>
          <w:sz w:val="20"/>
          <w:szCs w:val="20"/>
          <w:rtl/>
        </w:rPr>
        <w:t>کارآموزی</w:t>
      </w:r>
      <w:r w:rsidRPr="00AA236E">
        <w:rPr>
          <w:rFonts w:cs="B Yagut" w:hint="cs"/>
          <w:b/>
          <w:bCs/>
          <w:sz w:val="20"/>
          <w:szCs w:val="20"/>
          <w:rtl/>
        </w:rPr>
        <w:t xml:space="preserve"> و کارورزی </w:t>
      </w:r>
      <w:r w:rsidR="00CB1D9E" w:rsidRPr="00AA236E">
        <w:rPr>
          <w:rFonts w:cs="B Yagut" w:hint="cs"/>
          <w:b/>
          <w:bCs/>
          <w:sz w:val="20"/>
          <w:szCs w:val="20"/>
          <w:rtl/>
        </w:rPr>
        <w:t>بیماریهای کودکان</w:t>
      </w:r>
      <w:r w:rsidR="00BA7E2C" w:rsidRPr="00AA236E">
        <w:rPr>
          <w:rFonts w:cs="B Yagut" w:hint="cs"/>
          <w:b/>
          <w:bCs/>
          <w:sz w:val="20"/>
          <w:szCs w:val="20"/>
          <w:rtl/>
        </w:rPr>
        <w:t xml:space="preserve">: </w:t>
      </w:r>
    </w:p>
    <w:p w:rsidR="009B1FCB" w:rsidRPr="00AA236E" w:rsidRDefault="00F84D91" w:rsidP="0071315A">
      <w:pPr>
        <w:spacing w:after="0" w:line="240" w:lineRule="auto"/>
        <w:ind w:left="720"/>
        <w:jc w:val="both"/>
        <w:rPr>
          <w:rFonts w:cs="B Yagut"/>
          <w:b/>
          <w:bCs/>
          <w:sz w:val="20"/>
          <w:szCs w:val="20"/>
          <w:rtl/>
        </w:rPr>
      </w:pPr>
      <w:r w:rsidRPr="00AA236E">
        <w:rPr>
          <w:rFonts w:cs="B Yagut" w:hint="cs"/>
          <w:b/>
          <w:bCs/>
          <w:sz w:val="20"/>
          <w:szCs w:val="20"/>
          <w:rtl/>
        </w:rPr>
        <w:t>کارآموزی</w:t>
      </w:r>
      <w:r w:rsidR="009B1FCB" w:rsidRPr="00AA236E">
        <w:rPr>
          <w:rFonts w:cs="B Yagut" w:hint="cs"/>
          <w:b/>
          <w:bCs/>
          <w:sz w:val="20"/>
          <w:szCs w:val="20"/>
          <w:rtl/>
        </w:rPr>
        <w:t xml:space="preserve"> بیماریهای کودکان </w:t>
      </w:r>
    </w:p>
    <w:p w:rsidR="009B1FCB" w:rsidRPr="00AA236E" w:rsidRDefault="009B1FCB" w:rsidP="0071315A">
      <w:pPr>
        <w:spacing w:after="0" w:line="240" w:lineRule="auto"/>
        <w:ind w:left="720"/>
        <w:jc w:val="both"/>
        <w:rPr>
          <w:rFonts w:cs="B Yagut"/>
          <w:b/>
          <w:bCs/>
          <w:sz w:val="20"/>
          <w:szCs w:val="20"/>
          <w:rtl/>
        </w:rPr>
      </w:pPr>
      <w:r w:rsidRPr="00AA236E">
        <w:rPr>
          <w:rFonts w:cs="B Yagut" w:hint="cs"/>
          <w:b/>
          <w:bCs/>
          <w:sz w:val="20"/>
          <w:szCs w:val="20"/>
          <w:rtl/>
        </w:rPr>
        <w:t xml:space="preserve">کارورزی بیماریهای کودکان </w:t>
      </w:r>
    </w:p>
    <w:p w:rsidR="009B1FCB" w:rsidRPr="00AA236E" w:rsidRDefault="009B1FCB" w:rsidP="0071315A">
      <w:pPr>
        <w:spacing w:after="0" w:line="240" w:lineRule="auto"/>
        <w:ind w:left="720"/>
        <w:jc w:val="both"/>
        <w:rPr>
          <w:rFonts w:cs="B Yagut"/>
          <w:b/>
          <w:bCs/>
          <w:sz w:val="20"/>
          <w:szCs w:val="20"/>
          <w:rtl/>
        </w:rPr>
      </w:pPr>
      <w:r w:rsidRPr="00AA236E">
        <w:rPr>
          <w:rFonts w:cs="B Yagut" w:hint="cs"/>
          <w:b/>
          <w:bCs/>
          <w:sz w:val="20"/>
          <w:szCs w:val="20"/>
          <w:rtl/>
        </w:rPr>
        <w:t>درس نظری بیماریهای کودکان</w:t>
      </w:r>
    </w:p>
    <w:tbl>
      <w:tblPr>
        <w:bidiVisual/>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298"/>
        <w:gridCol w:w="3204"/>
        <w:gridCol w:w="1963"/>
        <w:gridCol w:w="3369"/>
        <w:gridCol w:w="6"/>
        <w:gridCol w:w="6"/>
      </w:tblGrid>
      <w:tr w:rsidR="0008631E" w:rsidRPr="007F6A7B" w:rsidTr="001B6697">
        <w:trPr>
          <w:gridAfter w:val="2"/>
          <w:wAfter w:w="6" w:type="pct"/>
          <w:jc w:val="center"/>
        </w:trPr>
        <w:tc>
          <w:tcPr>
            <w:tcW w:w="659" w:type="pct"/>
            <w:tcBorders>
              <w:top w:val="single" w:sz="4" w:space="0" w:color="auto"/>
              <w:left w:val="single" w:sz="4" w:space="0" w:color="auto"/>
              <w:bottom w:val="single" w:sz="4" w:space="0" w:color="auto"/>
              <w:right w:val="single" w:sz="4" w:space="0" w:color="auto"/>
            </w:tcBorders>
            <w:shd w:val="clear" w:color="auto" w:fill="D9D9D9"/>
          </w:tcPr>
          <w:p w:rsidR="0008631E" w:rsidRPr="007F6A7B" w:rsidRDefault="0008631E" w:rsidP="0071315A">
            <w:pPr>
              <w:spacing w:after="0" w:line="240" w:lineRule="auto"/>
              <w:jc w:val="both"/>
              <w:rPr>
                <w:rFonts w:cs="B Yagut"/>
                <w:sz w:val="18"/>
                <w:szCs w:val="18"/>
                <w:rtl/>
              </w:rPr>
            </w:pPr>
            <w:r w:rsidRPr="007F6A7B">
              <w:rPr>
                <w:rFonts w:cs="B Yagut" w:hint="cs"/>
                <w:bCs/>
                <w:sz w:val="18"/>
                <w:szCs w:val="18"/>
                <w:rtl/>
              </w:rPr>
              <w:t>کد درس</w:t>
            </w:r>
          </w:p>
        </w:tc>
        <w:tc>
          <w:tcPr>
            <w:tcW w:w="1627" w:type="pct"/>
            <w:tcBorders>
              <w:top w:val="single" w:sz="4" w:space="0" w:color="auto"/>
              <w:left w:val="single" w:sz="4" w:space="0" w:color="auto"/>
              <w:bottom w:val="single" w:sz="4" w:space="0" w:color="auto"/>
              <w:right w:val="single" w:sz="4" w:space="0" w:color="auto"/>
            </w:tcBorders>
          </w:tcPr>
          <w:p w:rsidR="0008631E" w:rsidRPr="007F6A7B" w:rsidRDefault="0008631E" w:rsidP="0071315A">
            <w:pPr>
              <w:spacing w:after="0" w:line="240" w:lineRule="auto"/>
              <w:jc w:val="both"/>
              <w:rPr>
                <w:rFonts w:cs="B Yagut"/>
                <w:sz w:val="18"/>
                <w:szCs w:val="18"/>
                <w:rtl/>
              </w:rPr>
            </w:pPr>
            <w:r w:rsidRPr="007F6A7B">
              <w:rPr>
                <w:rFonts w:cs="B Yagut" w:hint="cs"/>
                <w:sz w:val="18"/>
                <w:szCs w:val="18"/>
                <w:rtl/>
              </w:rPr>
              <w:t>192</w:t>
            </w:r>
          </w:p>
        </w:tc>
        <w:tc>
          <w:tcPr>
            <w:tcW w:w="997" w:type="pct"/>
            <w:tcBorders>
              <w:top w:val="single" w:sz="4" w:space="0" w:color="auto"/>
              <w:left w:val="single" w:sz="4" w:space="0" w:color="auto"/>
              <w:bottom w:val="single" w:sz="4" w:space="0" w:color="auto"/>
              <w:right w:val="single" w:sz="4" w:space="0" w:color="auto"/>
            </w:tcBorders>
            <w:shd w:val="clear" w:color="auto" w:fill="D9D9D9"/>
          </w:tcPr>
          <w:p w:rsidR="0008631E" w:rsidRPr="007F6A7B" w:rsidRDefault="0008631E" w:rsidP="0071315A">
            <w:pPr>
              <w:spacing w:after="0" w:line="240" w:lineRule="auto"/>
              <w:jc w:val="both"/>
              <w:rPr>
                <w:rFonts w:cs="B Yagut"/>
                <w:b/>
                <w:bCs/>
                <w:sz w:val="18"/>
                <w:szCs w:val="18"/>
                <w:rtl/>
              </w:rPr>
            </w:pPr>
          </w:p>
        </w:tc>
        <w:tc>
          <w:tcPr>
            <w:tcW w:w="1711" w:type="pct"/>
            <w:tcBorders>
              <w:top w:val="single" w:sz="4" w:space="0" w:color="auto"/>
              <w:left w:val="single" w:sz="4" w:space="0" w:color="auto"/>
              <w:bottom w:val="single" w:sz="4" w:space="0" w:color="auto"/>
              <w:right w:val="single" w:sz="4" w:space="0" w:color="auto"/>
            </w:tcBorders>
          </w:tcPr>
          <w:p w:rsidR="0008631E" w:rsidRPr="007F6A7B" w:rsidRDefault="0008631E" w:rsidP="0071315A">
            <w:pPr>
              <w:spacing w:after="0" w:line="240" w:lineRule="auto"/>
              <w:jc w:val="both"/>
              <w:rPr>
                <w:rFonts w:cs="B Yagut"/>
                <w:sz w:val="18"/>
                <w:szCs w:val="18"/>
                <w:rtl/>
              </w:rPr>
            </w:pPr>
          </w:p>
        </w:tc>
      </w:tr>
      <w:tr w:rsidR="00614533" w:rsidRPr="007F6A7B" w:rsidTr="001B6697">
        <w:trPr>
          <w:gridAfter w:val="2"/>
          <w:wAfter w:w="6" w:type="pct"/>
          <w:jc w:val="center"/>
        </w:trPr>
        <w:tc>
          <w:tcPr>
            <w:tcW w:w="659" w:type="pct"/>
            <w:tcBorders>
              <w:top w:val="single" w:sz="4" w:space="0" w:color="auto"/>
              <w:left w:val="single" w:sz="4" w:space="0" w:color="auto"/>
              <w:bottom w:val="single" w:sz="4" w:space="0" w:color="auto"/>
              <w:right w:val="single" w:sz="4" w:space="0" w:color="auto"/>
            </w:tcBorders>
            <w:shd w:val="clear" w:color="auto" w:fill="D9D9D9"/>
          </w:tcPr>
          <w:p w:rsidR="00614533" w:rsidRPr="007F6A7B" w:rsidRDefault="008D2100" w:rsidP="0071315A">
            <w:pPr>
              <w:spacing w:after="0" w:line="240" w:lineRule="auto"/>
              <w:jc w:val="both"/>
              <w:rPr>
                <w:rFonts w:cs="B Yagut"/>
                <w:bCs/>
                <w:sz w:val="18"/>
                <w:szCs w:val="18"/>
                <w:rtl/>
              </w:rPr>
            </w:pPr>
            <w:r w:rsidRPr="007F6A7B">
              <w:rPr>
                <w:rFonts w:cs="B Yagut"/>
                <w:sz w:val="18"/>
                <w:szCs w:val="18"/>
                <w:rtl/>
              </w:rPr>
              <w:br w:type="page"/>
            </w:r>
            <w:r w:rsidR="005B4CB8" w:rsidRPr="007F6A7B">
              <w:rPr>
                <w:rFonts w:cs="B Yagut" w:hint="cs"/>
                <w:bCs/>
                <w:sz w:val="18"/>
                <w:szCs w:val="18"/>
                <w:rtl/>
              </w:rPr>
              <w:t>درس</w:t>
            </w:r>
          </w:p>
        </w:tc>
        <w:tc>
          <w:tcPr>
            <w:tcW w:w="1627" w:type="pct"/>
            <w:tcBorders>
              <w:top w:val="single" w:sz="4" w:space="0" w:color="auto"/>
              <w:left w:val="single" w:sz="4" w:space="0" w:color="auto"/>
              <w:bottom w:val="single" w:sz="4" w:space="0" w:color="auto"/>
              <w:right w:val="single" w:sz="4" w:space="0" w:color="auto"/>
            </w:tcBorders>
          </w:tcPr>
          <w:p w:rsidR="00614533" w:rsidRPr="007F6A7B" w:rsidRDefault="00F84D91" w:rsidP="0071315A">
            <w:pPr>
              <w:spacing w:after="0" w:line="240" w:lineRule="auto"/>
              <w:jc w:val="both"/>
              <w:rPr>
                <w:rFonts w:cs="B Yagut"/>
                <w:sz w:val="18"/>
                <w:szCs w:val="18"/>
                <w:rtl/>
              </w:rPr>
            </w:pPr>
            <w:r w:rsidRPr="007F6A7B">
              <w:rPr>
                <w:rFonts w:cs="B Yagut" w:hint="cs"/>
                <w:sz w:val="18"/>
                <w:szCs w:val="18"/>
                <w:rtl/>
              </w:rPr>
              <w:t>کارآموزی</w:t>
            </w:r>
            <w:r w:rsidR="00614533" w:rsidRPr="007F6A7B">
              <w:rPr>
                <w:rFonts w:cs="B Yagut" w:hint="cs"/>
                <w:sz w:val="18"/>
                <w:szCs w:val="18"/>
                <w:rtl/>
              </w:rPr>
              <w:t xml:space="preserve"> </w:t>
            </w:r>
            <w:r w:rsidR="00A67D8D" w:rsidRPr="007F6A7B">
              <w:rPr>
                <w:rFonts w:cs="B Yagut" w:hint="cs"/>
                <w:sz w:val="18"/>
                <w:szCs w:val="18"/>
                <w:rtl/>
              </w:rPr>
              <w:t>بیماریهای</w:t>
            </w:r>
            <w:r w:rsidR="00614533" w:rsidRPr="007F6A7B">
              <w:rPr>
                <w:rFonts w:cs="B Yagut" w:hint="cs"/>
                <w:sz w:val="18"/>
                <w:szCs w:val="18"/>
                <w:rtl/>
              </w:rPr>
              <w:t xml:space="preserve"> کودکان </w:t>
            </w:r>
          </w:p>
        </w:tc>
        <w:tc>
          <w:tcPr>
            <w:tcW w:w="997" w:type="pct"/>
            <w:tcBorders>
              <w:top w:val="single" w:sz="4" w:space="0" w:color="auto"/>
              <w:left w:val="single" w:sz="4" w:space="0" w:color="auto"/>
              <w:bottom w:val="single" w:sz="4" w:space="0" w:color="auto"/>
              <w:right w:val="single" w:sz="4" w:space="0" w:color="auto"/>
            </w:tcBorders>
            <w:shd w:val="clear" w:color="auto" w:fill="D9D9D9"/>
          </w:tcPr>
          <w:p w:rsidR="00614533" w:rsidRPr="007F6A7B" w:rsidRDefault="00614533" w:rsidP="0071315A">
            <w:pPr>
              <w:spacing w:after="0" w:line="240" w:lineRule="auto"/>
              <w:jc w:val="both"/>
              <w:rPr>
                <w:rFonts w:cs="B Yagut"/>
                <w:sz w:val="18"/>
                <w:szCs w:val="18"/>
                <w:rtl/>
              </w:rPr>
            </w:pPr>
            <w:r w:rsidRPr="007F6A7B">
              <w:rPr>
                <w:rFonts w:cs="B Yagut" w:hint="cs"/>
                <w:b/>
                <w:bCs/>
                <w:sz w:val="18"/>
                <w:szCs w:val="18"/>
                <w:rtl/>
              </w:rPr>
              <w:t>نوع</w:t>
            </w:r>
            <w:r w:rsidR="00BA7E2C" w:rsidRPr="007F6A7B">
              <w:rPr>
                <w:rFonts w:cs="B Yagut" w:hint="cs"/>
                <w:b/>
                <w:bCs/>
                <w:sz w:val="18"/>
                <w:szCs w:val="18"/>
                <w:rtl/>
              </w:rPr>
              <w:t xml:space="preserve"> </w:t>
            </w:r>
            <w:r w:rsidRPr="007F6A7B">
              <w:rPr>
                <w:rFonts w:cs="B Yagut" w:hint="cs"/>
                <w:b/>
                <w:bCs/>
                <w:sz w:val="18"/>
                <w:szCs w:val="18"/>
                <w:rtl/>
              </w:rPr>
              <w:t xml:space="preserve">چرخش </w:t>
            </w:r>
            <w:r w:rsidR="00F84D91" w:rsidRPr="007F6A7B">
              <w:rPr>
                <w:rFonts w:cs="B Yagut" w:hint="cs"/>
                <w:b/>
                <w:bCs/>
                <w:sz w:val="18"/>
                <w:szCs w:val="18"/>
                <w:rtl/>
              </w:rPr>
              <w:t>آموزش</w:t>
            </w:r>
            <w:r w:rsidRPr="007F6A7B">
              <w:rPr>
                <w:rFonts w:cs="B Yagut" w:hint="cs"/>
                <w:b/>
                <w:bCs/>
                <w:sz w:val="18"/>
                <w:szCs w:val="18"/>
                <w:rtl/>
              </w:rPr>
              <w:t>ی</w:t>
            </w:r>
          </w:p>
        </w:tc>
        <w:tc>
          <w:tcPr>
            <w:tcW w:w="1711" w:type="pct"/>
            <w:tcBorders>
              <w:top w:val="single" w:sz="4" w:space="0" w:color="auto"/>
              <w:left w:val="single" w:sz="4" w:space="0" w:color="auto"/>
              <w:bottom w:val="single" w:sz="4" w:space="0" w:color="auto"/>
              <w:right w:val="single" w:sz="4" w:space="0" w:color="auto"/>
            </w:tcBorders>
          </w:tcPr>
          <w:p w:rsidR="00614533" w:rsidRPr="007F6A7B" w:rsidRDefault="00614533" w:rsidP="0071315A">
            <w:pPr>
              <w:spacing w:after="0" w:line="240" w:lineRule="auto"/>
              <w:jc w:val="both"/>
              <w:rPr>
                <w:rFonts w:cs="B Yagut"/>
                <w:sz w:val="18"/>
                <w:szCs w:val="18"/>
                <w:rtl/>
              </w:rPr>
            </w:pPr>
            <w:r w:rsidRPr="007F6A7B">
              <w:rPr>
                <w:rFonts w:cs="B Yagut" w:hint="cs"/>
                <w:sz w:val="18"/>
                <w:szCs w:val="18"/>
                <w:rtl/>
              </w:rPr>
              <w:t>الزامی</w:t>
            </w:r>
          </w:p>
        </w:tc>
      </w:tr>
      <w:tr w:rsidR="00614533" w:rsidRPr="007F6A7B" w:rsidTr="001B6697">
        <w:trPr>
          <w:gridAfter w:val="1"/>
          <w:wAfter w:w="3" w:type="pct"/>
          <w:jc w:val="center"/>
        </w:trPr>
        <w:tc>
          <w:tcPr>
            <w:tcW w:w="659" w:type="pct"/>
            <w:tcBorders>
              <w:top w:val="single" w:sz="4" w:space="0" w:color="auto"/>
              <w:left w:val="single" w:sz="4" w:space="0" w:color="auto"/>
              <w:bottom w:val="single" w:sz="4" w:space="0" w:color="auto"/>
              <w:right w:val="single" w:sz="4" w:space="0" w:color="auto"/>
            </w:tcBorders>
            <w:shd w:val="clear" w:color="auto" w:fill="D9D9D9"/>
          </w:tcPr>
          <w:p w:rsidR="00614533" w:rsidRPr="007F6A7B" w:rsidRDefault="005B4CB8" w:rsidP="0071315A">
            <w:pPr>
              <w:spacing w:after="0" w:line="240" w:lineRule="auto"/>
              <w:jc w:val="both"/>
              <w:rPr>
                <w:rFonts w:cs="B Yagut"/>
                <w:bCs/>
                <w:sz w:val="18"/>
                <w:szCs w:val="18"/>
                <w:rtl/>
              </w:rPr>
            </w:pPr>
            <w:r w:rsidRPr="007F6A7B">
              <w:rPr>
                <w:rFonts w:cs="B Yagut" w:hint="cs"/>
                <w:bCs/>
                <w:sz w:val="18"/>
                <w:szCs w:val="18"/>
                <w:rtl/>
              </w:rPr>
              <w:t>مرحله ارائه</w:t>
            </w:r>
          </w:p>
        </w:tc>
        <w:tc>
          <w:tcPr>
            <w:tcW w:w="1627" w:type="pct"/>
            <w:tcBorders>
              <w:top w:val="single" w:sz="4" w:space="0" w:color="auto"/>
              <w:left w:val="single" w:sz="4" w:space="0" w:color="auto"/>
              <w:bottom w:val="single" w:sz="4" w:space="0" w:color="auto"/>
              <w:right w:val="single" w:sz="4" w:space="0" w:color="auto"/>
            </w:tcBorders>
          </w:tcPr>
          <w:p w:rsidR="00614533" w:rsidRPr="007F6A7B" w:rsidRDefault="00F84D91" w:rsidP="0071315A">
            <w:pPr>
              <w:pStyle w:val="ListParagraph"/>
              <w:spacing w:after="0" w:line="240" w:lineRule="auto"/>
              <w:ind w:left="0"/>
              <w:jc w:val="both"/>
              <w:rPr>
                <w:rFonts w:cs="B Yagut"/>
                <w:sz w:val="18"/>
                <w:szCs w:val="18"/>
                <w:rtl/>
              </w:rPr>
            </w:pPr>
            <w:r w:rsidRPr="007F6A7B">
              <w:rPr>
                <w:rFonts w:cs="B Yagut" w:hint="cs"/>
                <w:sz w:val="18"/>
                <w:szCs w:val="18"/>
                <w:rtl/>
              </w:rPr>
              <w:t>کارآموزی</w:t>
            </w:r>
            <w:r w:rsidR="006404CB" w:rsidRPr="007F6A7B">
              <w:rPr>
                <w:rFonts w:cs="B Yagut" w:hint="cs"/>
                <w:sz w:val="18"/>
                <w:szCs w:val="18"/>
                <w:rtl/>
              </w:rPr>
              <w:t xml:space="preserve"> (قابل تفکیک به کارآموزی </w:t>
            </w:r>
            <w:r w:rsidR="00A67D8D" w:rsidRPr="007F6A7B">
              <w:rPr>
                <w:rFonts w:cs="B Yagut" w:hint="cs"/>
                <w:sz w:val="18"/>
                <w:szCs w:val="18"/>
                <w:rtl/>
              </w:rPr>
              <w:t>1</w:t>
            </w:r>
            <w:r w:rsidR="006404CB" w:rsidRPr="007F6A7B">
              <w:rPr>
                <w:rFonts w:cs="B Yagut" w:hint="cs"/>
                <w:sz w:val="18"/>
                <w:szCs w:val="18"/>
                <w:rtl/>
              </w:rPr>
              <w:t xml:space="preserve"> و </w:t>
            </w:r>
            <w:r w:rsidR="00A67D8D" w:rsidRPr="007F6A7B">
              <w:rPr>
                <w:rFonts w:cs="B Yagut" w:hint="cs"/>
                <w:sz w:val="18"/>
                <w:szCs w:val="18"/>
                <w:rtl/>
              </w:rPr>
              <w:t>2</w:t>
            </w:r>
            <w:r w:rsidR="006404CB" w:rsidRPr="007F6A7B">
              <w:rPr>
                <w:rFonts w:cs="B Yagut" w:hint="cs"/>
                <w:sz w:val="18"/>
                <w:szCs w:val="18"/>
                <w:rtl/>
              </w:rPr>
              <w:t>)</w:t>
            </w:r>
          </w:p>
        </w:tc>
        <w:tc>
          <w:tcPr>
            <w:tcW w:w="997" w:type="pct"/>
            <w:tcBorders>
              <w:top w:val="single" w:sz="4" w:space="0" w:color="auto"/>
              <w:left w:val="single" w:sz="4" w:space="0" w:color="auto"/>
              <w:bottom w:val="single" w:sz="4" w:space="0" w:color="auto"/>
              <w:right w:val="single" w:sz="4" w:space="0" w:color="auto"/>
            </w:tcBorders>
            <w:shd w:val="clear" w:color="auto" w:fill="D9D9D9"/>
          </w:tcPr>
          <w:p w:rsidR="00614533" w:rsidRPr="007F6A7B" w:rsidRDefault="00614533" w:rsidP="0071315A">
            <w:pPr>
              <w:pStyle w:val="ListParagraph"/>
              <w:spacing w:after="0" w:line="240" w:lineRule="auto"/>
              <w:ind w:left="0"/>
              <w:jc w:val="both"/>
              <w:rPr>
                <w:rFonts w:cs="B Yagut"/>
                <w:b/>
                <w:bCs/>
                <w:sz w:val="18"/>
                <w:szCs w:val="18"/>
                <w:rtl/>
              </w:rPr>
            </w:pPr>
            <w:r w:rsidRPr="007F6A7B">
              <w:rPr>
                <w:rFonts w:cs="B Yagut" w:hint="cs"/>
                <w:b/>
                <w:bCs/>
                <w:sz w:val="18"/>
                <w:szCs w:val="18"/>
                <w:rtl/>
              </w:rPr>
              <w:t xml:space="preserve">مدت چرخش </w:t>
            </w:r>
            <w:r w:rsidR="00F84D91" w:rsidRPr="007F6A7B">
              <w:rPr>
                <w:rFonts w:cs="B Yagut" w:hint="cs"/>
                <w:b/>
                <w:bCs/>
                <w:sz w:val="18"/>
                <w:szCs w:val="18"/>
                <w:rtl/>
              </w:rPr>
              <w:t>آموزش</w:t>
            </w:r>
            <w:r w:rsidRPr="007F6A7B">
              <w:rPr>
                <w:rFonts w:cs="B Yagut" w:hint="cs"/>
                <w:b/>
                <w:bCs/>
                <w:sz w:val="18"/>
                <w:szCs w:val="18"/>
                <w:rtl/>
              </w:rPr>
              <w:t>ی</w:t>
            </w:r>
            <w:r w:rsidR="008D2100" w:rsidRPr="007F6A7B">
              <w:rPr>
                <w:rFonts w:cs="B Yagut" w:hint="cs"/>
                <w:b/>
                <w:bCs/>
                <w:sz w:val="18"/>
                <w:szCs w:val="18"/>
                <w:rtl/>
              </w:rPr>
              <w:t>*</w:t>
            </w:r>
            <w:r w:rsidR="00BA7E2C" w:rsidRPr="007F6A7B">
              <w:rPr>
                <w:rFonts w:cs="B Yagut" w:hint="cs"/>
                <w:b/>
                <w:bCs/>
                <w:sz w:val="18"/>
                <w:szCs w:val="18"/>
                <w:rtl/>
              </w:rPr>
              <w:t xml:space="preserve">: </w:t>
            </w:r>
          </w:p>
        </w:tc>
        <w:tc>
          <w:tcPr>
            <w:tcW w:w="1714" w:type="pct"/>
            <w:gridSpan w:val="2"/>
            <w:tcBorders>
              <w:top w:val="single" w:sz="4" w:space="0" w:color="auto"/>
              <w:left w:val="single" w:sz="4" w:space="0" w:color="auto"/>
              <w:bottom w:val="single" w:sz="4" w:space="0" w:color="auto"/>
              <w:right w:val="single" w:sz="4" w:space="0" w:color="auto"/>
            </w:tcBorders>
          </w:tcPr>
          <w:p w:rsidR="00614533" w:rsidRPr="007F6A7B" w:rsidRDefault="00614533" w:rsidP="0071315A">
            <w:pPr>
              <w:pStyle w:val="ListParagraph"/>
              <w:spacing w:after="0" w:line="240" w:lineRule="auto"/>
              <w:ind w:left="0"/>
              <w:jc w:val="both"/>
              <w:rPr>
                <w:rFonts w:cs="B Yagut"/>
                <w:sz w:val="18"/>
                <w:szCs w:val="18"/>
                <w:rtl/>
              </w:rPr>
            </w:pPr>
            <w:r w:rsidRPr="007F6A7B">
              <w:rPr>
                <w:rFonts w:cs="B Yagut" w:hint="cs"/>
                <w:sz w:val="18"/>
                <w:szCs w:val="18"/>
                <w:rtl/>
              </w:rPr>
              <w:t>3 ماه (</w:t>
            </w:r>
            <w:r w:rsidR="006404CB" w:rsidRPr="007F6A7B">
              <w:rPr>
                <w:rFonts w:cs="B Yagut" w:hint="cs"/>
                <w:sz w:val="18"/>
                <w:szCs w:val="18"/>
                <w:rtl/>
              </w:rPr>
              <w:t>یا 12هفته</w:t>
            </w:r>
            <w:r w:rsidRPr="007F6A7B">
              <w:rPr>
                <w:rFonts w:cs="B Yagut" w:hint="cs"/>
                <w:sz w:val="18"/>
                <w:szCs w:val="18"/>
                <w:rtl/>
              </w:rPr>
              <w:t>)</w:t>
            </w:r>
          </w:p>
        </w:tc>
      </w:tr>
      <w:tr w:rsidR="00614533" w:rsidRPr="007F6A7B" w:rsidTr="001B6697">
        <w:trPr>
          <w:jc w:val="center"/>
        </w:trPr>
        <w:tc>
          <w:tcPr>
            <w:tcW w:w="659" w:type="pct"/>
            <w:tcBorders>
              <w:top w:val="single" w:sz="4" w:space="0" w:color="auto"/>
              <w:left w:val="single" w:sz="4" w:space="0" w:color="auto"/>
              <w:bottom w:val="single" w:sz="4" w:space="0" w:color="auto"/>
              <w:right w:val="single" w:sz="4" w:space="0" w:color="auto"/>
            </w:tcBorders>
            <w:shd w:val="clear" w:color="auto" w:fill="D9D9D9"/>
          </w:tcPr>
          <w:p w:rsidR="00614533" w:rsidRPr="007F6A7B" w:rsidRDefault="005B4CB8" w:rsidP="0071315A">
            <w:pPr>
              <w:spacing w:after="0" w:line="240" w:lineRule="auto"/>
              <w:jc w:val="both"/>
              <w:rPr>
                <w:rFonts w:cs="B Yagut"/>
                <w:bCs/>
                <w:sz w:val="18"/>
                <w:szCs w:val="18"/>
                <w:rtl/>
              </w:rPr>
            </w:pPr>
            <w:r w:rsidRPr="007F6A7B">
              <w:rPr>
                <w:rFonts w:cs="B Yagut" w:hint="cs"/>
                <w:bCs/>
                <w:sz w:val="18"/>
                <w:szCs w:val="18"/>
                <w:rtl/>
              </w:rPr>
              <w:t>پيش نياز</w:t>
            </w:r>
          </w:p>
        </w:tc>
        <w:tc>
          <w:tcPr>
            <w:tcW w:w="1627" w:type="pct"/>
            <w:tcBorders>
              <w:top w:val="single" w:sz="4" w:space="0" w:color="auto"/>
              <w:left w:val="single" w:sz="4" w:space="0" w:color="auto"/>
              <w:bottom w:val="single" w:sz="4" w:space="0" w:color="auto"/>
              <w:right w:val="single" w:sz="4" w:space="0" w:color="auto"/>
            </w:tcBorders>
          </w:tcPr>
          <w:p w:rsidR="00614533" w:rsidRPr="007F6A7B" w:rsidRDefault="00614533" w:rsidP="0071315A">
            <w:pPr>
              <w:pStyle w:val="ListParagraph"/>
              <w:spacing w:after="0" w:line="240" w:lineRule="auto"/>
              <w:ind w:left="0"/>
              <w:jc w:val="both"/>
              <w:rPr>
                <w:rFonts w:cs="B Yagut"/>
                <w:sz w:val="18"/>
                <w:szCs w:val="18"/>
                <w:rtl/>
              </w:rPr>
            </w:pPr>
            <w:r w:rsidRPr="007F6A7B">
              <w:rPr>
                <w:rFonts w:cs="B Yagut" w:hint="cs"/>
                <w:sz w:val="18"/>
                <w:szCs w:val="18"/>
                <w:rtl/>
              </w:rPr>
              <w:t>مقدمات</w:t>
            </w:r>
            <w:r w:rsidRPr="007F6A7B">
              <w:rPr>
                <w:rFonts w:cs="B Yagut"/>
                <w:sz w:val="18"/>
                <w:szCs w:val="18"/>
                <w:rtl/>
              </w:rPr>
              <w:t xml:space="preserve"> </w:t>
            </w:r>
            <w:r w:rsidRPr="007F6A7B">
              <w:rPr>
                <w:rFonts w:cs="B Yagut" w:hint="cs"/>
                <w:sz w:val="18"/>
                <w:szCs w:val="18"/>
                <w:rtl/>
              </w:rPr>
              <w:t>بالینی</w:t>
            </w:r>
            <w:r w:rsidRPr="007F6A7B">
              <w:rPr>
                <w:rFonts w:cs="B Yagut"/>
                <w:sz w:val="18"/>
                <w:szCs w:val="18"/>
                <w:rtl/>
              </w:rPr>
              <w:t xml:space="preserve"> </w:t>
            </w:r>
            <w:r w:rsidRPr="007F6A7B">
              <w:rPr>
                <w:rFonts w:cs="B Yagut" w:hint="cs"/>
                <w:sz w:val="18"/>
                <w:szCs w:val="18"/>
                <w:rtl/>
              </w:rPr>
              <w:t>کودکان</w:t>
            </w:r>
          </w:p>
        </w:tc>
        <w:tc>
          <w:tcPr>
            <w:tcW w:w="997" w:type="pct"/>
            <w:tcBorders>
              <w:top w:val="single" w:sz="4" w:space="0" w:color="auto"/>
              <w:left w:val="single" w:sz="4" w:space="0" w:color="auto"/>
              <w:bottom w:val="single" w:sz="4" w:space="0" w:color="auto"/>
              <w:right w:val="single" w:sz="4" w:space="0" w:color="auto"/>
            </w:tcBorders>
            <w:shd w:val="clear" w:color="auto" w:fill="D9D9D9"/>
          </w:tcPr>
          <w:p w:rsidR="00614533" w:rsidRPr="007F6A7B" w:rsidRDefault="00821E07" w:rsidP="0071315A">
            <w:pPr>
              <w:pStyle w:val="ListParagraph"/>
              <w:spacing w:after="0" w:line="240" w:lineRule="auto"/>
              <w:ind w:left="0"/>
              <w:jc w:val="both"/>
              <w:rPr>
                <w:rFonts w:cs="B Yagut"/>
                <w:b/>
                <w:bCs/>
                <w:sz w:val="18"/>
                <w:szCs w:val="18"/>
                <w:rtl/>
              </w:rPr>
            </w:pPr>
            <w:r w:rsidRPr="007F6A7B">
              <w:rPr>
                <w:rFonts w:cs="B Yagut" w:hint="cs"/>
                <w:b/>
                <w:bCs/>
                <w:sz w:val="18"/>
                <w:szCs w:val="18"/>
                <w:rtl/>
              </w:rPr>
              <w:t>تعداد واحد</w:t>
            </w:r>
          </w:p>
        </w:tc>
        <w:tc>
          <w:tcPr>
            <w:tcW w:w="1717" w:type="pct"/>
            <w:gridSpan w:val="3"/>
            <w:tcBorders>
              <w:top w:val="single" w:sz="4" w:space="0" w:color="auto"/>
              <w:left w:val="single" w:sz="4" w:space="0" w:color="auto"/>
              <w:bottom w:val="single" w:sz="4" w:space="0" w:color="auto"/>
              <w:right w:val="single" w:sz="4" w:space="0" w:color="auto"/>
            </w:tcBorders>
          </w:tcPr>
          <w:p w:rsidR="00614533" w:rsidRPr="007F6A7B" w:rsidRDefault="006404CB" w:rsidP="0071315A">
            <w:pPr>
              <w:pStyle w:val="ListParagraph"/>
              <w:spacing w:after="0" w:line="240" w:lineRule="auto"/>
              <w:ind w:left="0"/>
              <w:jc w:val="both"/>
              <w:rPr>
                <w:rFonts w:cs="B Yagut"/>
                <w:sz w:val="18"/>
                <w:szCs w:val="18"/>
                <w:rtl/>
              </w:rPr>
            </w:pPr>
            <w:r w:rsidRPr="007F6A7B">
              <w:rPr>
                <w:rFonts w:cs="B Yagut" w:hint="cs"/>
                <w:sz w:val="18"/>
                <w:szCs w:val="18"/>
                <w:rtl/>
              </w:rPr>
              <w:t>جمعا 9 واحد کارآموزی</w:t>
            </w:r>
            <w:r w:rsidR="00C53385" w:rsidRPr="007F6A7B">
              <w:rPr>
                <w:rFonts w:cs="B Yagut" w:hint="cs"/>
                <w:sz w:val="18"/>
                <w:szCs w:val="18"/>
                <w:rtl/>
              </w:rPr>
              <w:t xml:space="preserve"> </w:t>
            </w:r>
          </w:p>
        </w:tc>
      </w:tr>
      <w:tr w:rsidR="00614533" w:rsidRPr="007F6A7B" w:rsidTr="001B6697">
        <w:trPr>
          <w:gridAfter w:val="2"/>
          <w:wAfter w:w="6" w:type="pct"/>
          <w:jc w:val="center"/>
        </w:trPr>
        <w:tc>
          <w:tcPr>
            <w:tcW w:w="659" w:type="pct"/>
            <w:tcBorders>
              <w:top w:val="single" w:sz="4" w:space="0" w:color="auto"/>
              <w:left w:val="single" w:sz="4" w:space="0" w:color="auto"/>
              <w:bottom w:val="single" w:sz="4" w:space="0" w:color="auto"/>
              <w:right w:val="single" w:sz="4" w:space="0" w:color="auto"/>
            </w:tcBorders>
            <w:shd w:val="clear" w:color="auto" w:fill="D9D9D9"/>
          </w:tcPr>
          <w:p w:rsidR="00614533" w:rsidRPr="007F6A7B" w:rsidRDefault="00821E07" w:rsidP="007F6A7B">
            <w:pPr>
              <w:spacing w:after="0" w:line="240" w:lineRule="auto"/>
              <w:jc w:val="both"/>
              <w:rPr>
                <w:rFonts w:cs="B Yagut"/>
                <w:bCs/>
                <w:sz w:val="18"/>
                <w:szCs w:val="18"/>
                <w:rtl/>
              </w:rPr>
            </w:pPr>
            <w:r w:rsidRPr="007F6A7B">
              <w:rPr>
                <w:rFonts w:cs="B Yagut" w:hint="cs"/>
                <w:bCs/>
                <w:sz w:val="18"/>
                <w:szCs w:val="18"/>
                <w:rtl/>
              </w:rPr>
              <w:t>هدف های كلی</w:t>
            </w:r>
          </w:p>
        </w:tc>
        <w:tc>
          <w:tcPr>
            <w:tcW w:w="4335" w:type="pct"/>
            <w:gridSpan w:val="3"/>
            <w:tcBorders>
              <w:top w:val="single" w:sz="4" w:space="0" w:color="auto"/>
              <w:left w:val="single" w:sz="4" w:space="0" w:color="auto"/>
              <w:bottom w:val="single" w:sz="4" w:space="0" w:color="auto"/>
              <w:right w:val="single" w:sz="4" w:space="0" w:color="auto"/>
            </w:tcBorders>
          </w:tcPr>
          <w:p w:rsidR="009B1FCB" w:rsidRPr="007F6A7B" w:rsidRDefault="009B1FCB" w:rsidP="0071315A">
            <w:pPr>
              <w:pStyle w:val="ListParagraph"/>
              <w:tabs>
                <w:tab w:val="right" w:pos="-288"/>
              </w:tabs>
              <w:spacing w:after="0" w:line="240" w:lineRule="auto"/>
              <w:ind w:left="0"/>
              <w:jc w:val="both"/>
              <w:rPr>
                <w:rFonts w:cs="B Yagut"/>
                <w:b/>
                <w:bCs/>
                <w:sz w:val="18"/>
                <w:szCs w:val="18"/>
                <w:rtl/>
              </w:rPr>
            </w:pPr>
            <w:r w:rsidRPr="007F6A7B">
              <w:rPr>
                <w:rFonts w:cs="B Yagut" w:hint="cs"/>
                <w:b/>
                <w:bCs/>
                <w:sz w:val="18"/>
                <w:szCs w:val="18"/>
                <w:rtl/>
              </w:rPr>
              <w:t xml:space="preserve">در پایان این چرخش </w:t>
            </w:r>
            <w:r w:rsidR="00F84D91" w:rsidRPr="007F6A7B">
              <w:rPr>
                <w:rFonts w:cs="B Yagut" w:hint="cs"/>
                <w:b/>
                <w:bCs/>
                <w:sz w:val="18"/>
                <w:szCs w:val="18"/>
                <w:rtl/>
              </w:rPr>
              <w:t>آموزش</w:t>
            </w:r>
            <w:r w:rsidRPr="007F6A7B">
              <w:rPr>
                <w:rFonts w:cs="B Yagut" w:hint="cs"/>
                <w:b/>
                <w:bCs/>
                <w:sz w:val="18"/>
                <w:szCs w:val="18"/>
                <w:rtl/>
              </w:rPr>
              <w:t>ی کارآموز باید بتواند</w:t>
            </w:r>
            <w:r w:rsidR="00BA7E2C" w:rsidRPr="007F6A7B">
              <w:rPr>
                <w:rFonts w:cs="B Yagut" w:hint="cs"/>
                <w:b/>
                <w:bCs/>
                <w:sz w:val="18"/>
                <w:szCs w:val="18"/>
                <w:rtl/>
              </w:rPr>
              <w:t xml:space="preserve">: </w:t>
            </w:r>
          </w:p>
          <w:p w:rsidR="009B1FCB" w:rsidRPr="007F6A7B" w:rsidRDefault="009B1FCB" w:rsidP="0071315A">
            <w:pPr>
              <w:spacing w:after="0" w:line="240" w:lineRule="auto"/>
              <w:jc w:val="both"/>
              <w:rPr>
                <w:rFonts w:cs="B Yagut"/>
                <w:sz w:val="18"/>
                <w:szCs w:val="18"/>
              </w:rPr>
            </w:pPr>
            <w:r w:rsidRPr="007F6A7B">
              <w:rPr>
                <w:rFonts w:cs="B Yagut" w:hint="cs"/>
                <w:sz w:val="18"/>
                <w:szCs w:val="18"/>
                <w:rtl/>
              </w:rPr>
              <w:t>1- با مراجعان، بیماران، کارکنان و سایر اعضای تیم سلامت به نحو شایسته ارتباط برقرار کند و ویژگی های رفتار حرفه ای مناسب</w:t>
            </w:r>
            <w:r w:rsidR="00BA7E2C" w:rsidRPr="007F6A7B">
              <w:rPr>
                <w:rFonts w:cs="B Yagut" w:hint="cs"/>
                <w:sz w:val="18"/>
                <w:szCs w:val="18"/>
                <w:rtl/>
              </w:rPr>
              <w:t xml:space="preserve"> </w:t>
            </w:r>
            <w:r w:rsidRPr="007F6A7B">
              <w:rPr>
                <w:rFonts w:cs="B Yagut" w:hint="cs"/>
                <w:sz w:val="18"/>
                <w:szCs w:val="18"/>
                <w:rtl/>
              </w:rPr>
              <w:t>را در تعاملات خود به نحو مطلوب نشان دهد</w:t>
            </w:r>
            <w:r w:rsidR="00BA7E2C" w:rsidRPr="007F6A7B">
              <w:rPr>
                <w:rFonts w:cs="B Yagut" w:hint="cs"/>
                <w:sz w:val="18"/>
                <w:szCs w:val="18"/>
                <w:rtl/>
              </w:rPr>
              <w:t xml:space="preserve">. </w:t>
            </w:r>
          </w:p>
          <w:p w:rsidR="009B1FCB" w:rsidRPr="007F6A7B" w:rsidRDefault="009B1FCB" w:rsidP="0071315A">
            <w:pPr>
              <w:spacing w:after="0" w:line="240" w:lineRule="auto"/>
              <w:jc w:val="both"/>
              <w:rPr>
                <w:rFonts w:cs="B Yagut"/>
                <w:sz w:val="18"/>
                <w:szCs w:val="18"/>
              </w:rPr>
            </w:pPr>
            <w:r w:rsidRPr="007F6A7B">
              <w:rPr>
                <w:rFonts w:cs="B Yagut" w:hint="cs"/>
                <w:sz w:val="18"/>
                <w:szCs w:val="18"/>
                <w:rtl/>
              </w:rPr>
              <w:t>2- از بیمار مبتلا به علائم و شکایات شایع و مهم مرتبط با این بخش (</w:t>
            </w:r>
            <w:r w:rsidRPr="007F6A7B">
              <w:rPr>
                <w:rFonts w:cs="B Yagut" w:hint="cs"/>
                <w:b/>
                <w:bCs/>
                <w:sz w:val="18"/>
                <w:szCs w:val="18"/>
                <w:rtl/>
              </w:rPr>
              <w:t>فهرست پیوست)</w:t>
            </w:r>
            <w:r w:rsidRPr="007F6A7B">
              <w:rPr>
                <w:rFonts w:cs="B Yagut" w:hint="cs"/>
                <w:sz w:val="18"/>
                <w:szCs w:val="18"/>
                <w:rtl/>
              </w:rPr>
              <w:t xml:space="preserve"> شرح حال بگیرد، معاینات فیزیکی لازم را انجام دهد، تشخیص های افتراقی مهم را مطرح کند و تشخیص و نحوه مدیریت مشکل بیمار را پیشنهاد دهد</w:t>
            </w:r>
            <w:r w:rsidR="00BA7E2C" w:rsidRPr="007F6A7B">
              <w:rPr>
                <w:rFonts w:cs="B Yagut" w:hint="cs"/>
                <w:sz w:val="18"/>
                <w:szCs w:val="18"/>
                <w:rtl/>
              </w:rPr>
              <w:t xml:space="preserve">. </w:t>
            </w:r>
          </w:p>
          <w:p w:rsidR="009B1FCB" w:rsidRPr="007F6A7B" w:rsidRDefault="009B1FCB" w:rsidP="0071315A">
            <w:pPr>
              <w:spacing w:after="0" w:line="240" w:lineRule="auto"/>
              <w:jc w:val="both"/>
              <w:rPr>
                <w:rFonts w:cs="B Yagut"/>
                <w:sz w:val="18"/>
                <w:szCs w:val="18"/>
              </w:rPr>
            </w:pPr>
            <w:r w:rsidRPr="007F6A7B">
              <w:rPr>
                <w:rFonts w:cs="B Yagut" w:hint="cs"/>
                <w:sz w:val="18"/>
                <w:szCs w:val="18"/>
                <w:rtl/>
              </w:rPr>
              <w:t>3- مشکلات بیماران مبتلا به بیماریهای شایع و مهم مرتبط با این بخش (</w:t>
            </w:r>
            <w:r w:rsidRPr="007F6A7B">
              <w:rPr>
                <w:rFonts w:cs="B Yagut" w:hint="cs"/>
                <w:b/>
                <w:bCs/>
                <w:sz w:val="18"/>
                <w:szCs w:val="18"/>
                <w:rtl/>
              </w:rPr>
              <w:t>فهرست پیوست)</w:t>
            </w:r>
            <w:r w:rsidRPr="007F6A7B">
              <w:rPr>
                <w:rFonts w:cs="B Yagut" w:hint="cs"/>
                <w:sz w:val="18"/>
                <w:szCs w:val="18"/>
                <w:rtl/>
              </w:rPr>
              <w:t xml:space="preserve"> را شناسایی کند، براساس شواهد علمی و گایدلاینهای بومی، در مورد اقدامات </w:t>
            </w:r>
            <w:r w:rsidR="009B416D" w:rsidRPr="007F6A7B">
              <w:rPr>
                <w:rFonts w:cs="B Yagut" w:hint="cs"/>
                <w:sz w:val="18"/>
                <w:szCs w:val="18"/>
                <w:rtl/>
              </w:rPr>
              <w:t xml:space="preserve">پیشگیری، درمان، </w:t>
            </w:r>
            <w:r w:rsidR="00173992" w:rsidRPr="007F6A7B">
              <w:rPr>
                <w:rFonts w:cs="B Yagut" w:hint="cs"/>
                <w:sz w:val="18"/>
                <w:szCs w:val="18"/>
                <w:rtl/>
              </w:rPr>
              <w:t>پیگیری، ارجاع و توانبخشی  همراه با آموزش بیمار</w:t>
            </w:r>
            <w:r w:rsidRPr="007F6A7B">
              <w:rPr>
                <w:rFonts w:cs="B Yagut" w:hint="cs"/>
                <w:sz w:val="18"/>
                <w:szCs w:val="18"/>
                <w:rtl/>
              </w:rPr>
              <w:t xml:space="preserve"> در حد مورد انتظار از پزشک عمومی استدلال و پیشنهاد نماید و در مدیریت مشکل بیمار بر اساس استانداردهای بخش زیر نظر سطوح بالاتر (مطابق ضوابط بخش)</w:t>
            </w:r>
            <w:r w:rsidR="00BA7E2C" w:rsidRPr="007F6A7B">
              <w:rPr>
                <w:rFonts w:cs="B Yagut" w:hint="cs"/>
                <w:sz w:val="18"/>
                <w:szCs w:val="18"/>
                <w:rtl/>
              </w:rPr>
              <w:t xml:space="preserve"> </w:t>
            </w:r>
            <w:r w:rsidRPr="007F6A7B">
              <w:rPr>
                <w:rFonts w:cs="B Yagut" w:hint="cs"/>
                <w:sz w:val="18"/>
                <w:szCs w:val="18"/>
                <w:rtl/>
              </w:rPr>
              <w:t>مشارکت کند</w:t>
            </w:r>
            <w:r w:rsidR="00BA7E2C" w:rsidRPr="007F6A7B">
              <w:rPr>
                <w:rFonts w:cs="B Yagut" w:hint="cs"/>
                <w:sz w:val="18"/>
                <w:szCs w:val="18"/>
                <w:rtl/>
              </w:rPr>
              <w:t xml:space="preserve">. </w:t>
            </w:r>
          </w:p>
          <w:p w:rsidR="00614533" w:rsidRPr="007F6A7B" w:rsidRDefault="009B1FCB" w:rsidP="0071315A">
            <w:pPr>
              <w:tabs>
                <w:tab w:val="left" w:pos="4860"/>
              </w:tabs>
              <w:spacing w:after="0" w:line="240" w:lineRule="auto"/>
              <w:jc w:val="both"/>
              <w:rPr>
                <w:rFonts w:cs="B Yagut"/>
                <w:b/>
                <w:bCs/>
                <w:sz w:val="18"/>
                <w:szCs w:val="18"/>
                <w:rtl/>
              </w:rPr>
            </w:pPr>
            <w:r w:rsidRPr="007F6A7B">
              <w:rPr>
                <w:rFonts w:cs="B Yagut" w:hint="cs"/>
                <w:sz w:val="18"/>
                <w:szCs w:val="18"/>
                <w:rtl/>
              </w:rPr>
              <w:t>4- پروسیجرهای ضروری مرتبط با این بخش (</w:t>
            </w:r>
            <w:r w:rsidRPr="007F6A7B">
              <w:rPr>
                <w:rFonts w:cs="B Yagut" w:hint="cs"/>
                <w:b/>
                <w:bCs/>
                <w:sz w:val="18"/>
                <w:szCs w:val="18"/>
                <w:rtl/>
              </w:rPr>
              <w:t>فهرست پیوست</w:t>
            </w:r>
            <w:r w:rsidRPr="007F6A7B">
              <w:rPr>
                <w:rFonts w:cs="B Yagut" w:hint="cs"/>
                <w:sz w:val="18"/>
                <w:szCs w:val="18"/>
                <w:rtl/>
              </w:rPr>
              <w:t>) را با رعایت اصول ایمنی بیمار و تحت نظارت مناسب سطوح بالاتر ( مطابق ضوابط بخش) انجام دهد</w:t>
            </w:r>
            <w:r w:rsidR="00BA7E2C" w:rsidRPr="007F6A7B">
              <w:rPr>
                <w:rFonts w:cs="B Yagut" w:hint="cs"/>
                <w:sz w:val="18"/>
                <w:szCs w:val="18"/>
                <w:rtl/>
              </w:rPr>
              <w:t xml:space="preserve">. </w:t>
            </w:r>
          </w:p>
        </w:tc>
      </w:tr>
      <w:tr w:rsidR="00614533" w:rsidRPr="007F6A7B" w:rsidTr="001B6697">
        <w:trPr>
          <w:gridAfter w:val="2"/>
          <w:wAfter w:w="6" w:type="pct"/>
          <w:jc w:val="center"/>
        </w:trPr>
        <w:tc>
          <w:tcPr>
            <w:tcW w:w="659" w:type="pct"/>
            <w:tcBorders>
              <w:top w:val="single" w:sz="4" w:space="0" w:color="auto"/>
              <w:left w:val="single" w:sz="4" w:space="0" w:color="auto"/>
              <w:bottom w:val="single" w:sz="4" w:space="0" w:color="auto"/>
              <w:right w:val="single" w:sz="4" w:space="0" w:color="auto"/>
            </w:tcBorders>
            <w:shd w:val="clear" w:color="auto" w:fill="D9D9D9"/>
          </w:tcPr>
          <w:p w:rsidR="00614533" w:rsidRPr="007F6A7B" w:rsidRDefault="00D024C5" w:rsidP="0071315A">
            <w:pPr>
              <w:spacing w:after="0" w:line="240" w:lineRule="auto"/>
              <w:jc w:val="both"/>
              <w:rPr>
                <w:rFonts w:cs="B Yagut"/>
                <w:bCs/>
                <w:sz w:val="18"/>
                <w:szCs w:val="18"/>
                <w:rtl/>
              </w:rPr>
            </w:pPr>
            <w:r w:rsidRPr="007F6A7B">
              <w:rPr>
                <w:rFonts w:cs="B Yagut" w:hint="cs"/>
                <w:bCs/>
                <w:sz w:val="18"/>
                <w:szCs w:val="18"/>
                <w:rtl/>
              </w:rPr>
              <w:t xml:space="preserve">شرح </w:t>
            </w:r>
            <w:r w:rsidR="005B4CB8" w:rsidRPr="007F6A7B">
              <w:rPr>
                <w:rFonts w:cs="B Yagut" w:hint="cs"/>
                <w:bCs/>
                <w:sz w:val="18"/>
                <w:szCs w:val="18"/>
                <w:rtl/>
              </w:rPr>
              <w:t>درس</w:t>
            </w:r>
          </w:p>
        </w:tc>
        <w:tc>
          <w:tcPr>
            <w:tcW w:w="4335" w:type="pct"/>
            <w:gridSpan w:val="3"/>
            <w:tcBorders>
              <w:top w:val="single" w:sz="4" w:space="0" w:color="auto"/>
              <w:left w:val="single" w:sz="4" w:space="0" w:color="auto"/>
              <w:bottom w:val="single" w:sz="4" w:space="0" w:color="auto"/>
              <w:right w:val="single" w:sz="4" w:space="0" w:color="auto"/>
            </w:tcBorders>
          </w:tcPr>
          <w:p w:rsidR="00614533" w:rsidRPr="007F6A7B" w:rsidRDefault="00614533" w:rsidP="0071315A">
            <w:pPr>
              <w:spacing w:after="0" w:line="240" w:lineRule="auto"/>
              <w:jc w:val="both"/>
              <w:rPr>
                <w:rFonts w:cs="B Yagut"/>
                <w:sz w:val="18"/>
                <w:szCs w:val="18"/>
                <w:rtl/>
              </w:rPr>
            </w:pPr>
            <w:r w:rsidRPr="007F6A7B">
              <w:rPr>
                <w:rFonts w:cs="B Yagut" w:hint="cs"/>
                <w:sz w:val="18"/>
                <w:szCs w:val="18"/>
                <w:rtl/>
              </w:rPr>
              <w:t xml:space="preserve">در این چرخش </w:t>
            </w:r>
            <w:r w:rsidR="00F84D91" w:rsidRPr="007F6A7B">
              <w:rPr>
                <w:rFonts w:cs="B Yagut" w:hint="cs"/>
                <w:sz w:val="18"/>
                <w:szCs w:val="18"/>
                <w:rtl/>
              </w:rPr>
              <w:t>آموزش</w:t>
            </w:r>
            <w:r w:rsidRPr="007F6A7B">
              <w:rPr>
                <w:rFonts w:cs="B Yagut" w:hint="cs"/>
                <w:sz w:val="18"/>
                <w:szCs w:val="18"/>
                <w:rtl/>
              </w:rPr>
              <w:t xml:space="preserve">ی کارآموز باید از طریق حضور در راندهای بالینی، درمانگاههای </w:t>
            </w:r>
            <w:r w:rsidR="00F84D91" w:rsidRPr="007F6A7B">
              <w:rPr>
                <w:rFonts w:cs="B Yagut" w:hint="cs"/>
                <w:sz w:val="18"/>
                <w:szCs w:val="18"/>
                <w:rtl/>
              </w:rPr>
              <w:t>آموزش</w:t>
            </w:r>
            <w:r w:rsidRPr="007F6A7B">
              <w:rPr>
                <w:rFonts w:cs="B Yagut" w:hint="cs"/>
                <w:sz w:val="18"/>
                <w:szCs w:val="18"/>
                <w:rtl/>
              </w:rPr>
              <w:t>ی و انجام تکالیف فردی و گروهی به اهداف مشخص شده دست یابد</w:t>
            </w:r>
            <w:r w:rsidR="00BA7E2C" w:rsidRPr="007F6A7B">
              <w:rPr>
                <w:rFonts w:cs="B Yagut" w:hint="cs"/>
                <w:sz w:val="18"/>
                <w:szCs w:val="18"/>
                <w:rtl/>
              </w:rPr>
              <w:t xml:space="preserve">. </w:t>
            </w:r>
            <w:r w:rsidRPr="007F6A7B">
              <w:rPr>
                <w:rFonts w:cs="B Yagut" w:hint="cs"/>
                <w:sz w:val="18"/>
                <w:szCs w:val="18"/>
                <w:rtl/>
              </w:rPr>
              <w:t xml:space="preserve">برای تامین دانش نظری کلاسهای </w:t>
            </w:r>
            <w:r w:rsidR="00F84D91" w:rsidRPr="007F6A7B">
              <w:rPr>
                <w:rFonts w:cs="B Yagut" w:hint="cs"/>
                <w:sz w:val="18"/>
                <w:szCs w:val="18"/>
                <w:rtl/>
              </w:rPr>
              <w:t>آموزش</w:t>
            </w:r>
            <w:r w:rsidRPr="007F6A7B">
              <w:rPr>
                <w:rFonts w:cs="B Yagut" w:hint="cs"/>
                <w:sz w:val="18"/>
                <w:szCs w:val="18"/>
                <w:rtl/>
              </w:rPr>
              <w:t xml:space="preserve"> نظری مورد نیاز برگزار شود</w:t>
            </w:r>
            <w:r w:rsidR="00BA7E2C" w:rsidRPr="007F6A7B">
              <w:rPr>
                <w:rFonts w:cs="B Yagut" w:hint="cs"/>
                <w:sz w:val="18"/>
                <w:szCs w:val="18"/>
                <w:rtl/>
              </w:rPr>
              <w:t xml:space="preserve">. </w:t>
            </w:r>
          </w:p>
        </w:tc>
      </w:tr>
      <w:tr w:rsidR="00614533" w:rsidRPr="007F6A7B" w:rsidTr="001B6697">
        <w:trPr>
          <w:gridAfter w:val="2"/>
          <w:wAfter w:w="6" w:type="pct"/>
          <w:trHeight w:val="420"/>
          <w:jc w:val="center"/>
        </w:trPr>
        <w:tc>
          <w:tcPr>
            <w:tcW w:w="659" w:type="pct"/>
            <w:tcBorders>
              <w:top w:val="single" w:sz="4" w:space="0" w:color="auto"/>
              <w:left w:val="single" w:sz="4" w:space="0" w:color="auto"/>
              <w:bottom w:val="single" w:sz="4" w:space="0" w:color="auto"/>
              <w:right w:val="single" w:sz="4" w:space="0" w:color="auto"/>
            </w:tcBorders>
            <w:shd w:val="clear" w:color="auto" w:fill="D9D9D9"/>
          </w:tcPr>
          <w:p w:rsidR="00614533" w:rsidRPr="007F6A7B" w:rsidRDefault="00614533" w:rsidP="0071315A">
            <w:pPr>
              <w:spacing w:after="0" w:line="240" w:lineRule="auto"/>
              <w:jc w:val="both"/>
              <w:rPr>
                <w:rFonts w:cs="B Yagut"/>
                <w:bCs/>
                <w:sz w:val="18"/>
                <w:szCs w:val="18"/>
                <w:rtl/>
              </w:rPr>
            </w:pPr>
            <w:r w:rsidRPr="007F6A7B">
              <w:rPr>
                <w:rFonts w:cs="B Yagut" w:hint="cs"/>
                <w:bCs/>
                <w:sz w:val="18"/>
                <w:szCs w:val="18"/>
                <w:rtl/>
              </w:rPr>
              <w:t xml:space="preserve">فعالیت های </w:t>
            </w:r>
            <w:r w:rsidR="00F84D91" w:rsidRPr="007F6A7B">
              <w:rPr>
                <w:rFonts w:cs="B Yagut" w:hint="cs"/>
                <w:bCs/>
                <w:sz w:val="18"/>
                <w:szCs w:val="18"/>
                <w:rtl/>
              </w:rPr>
              <w:t>آموزش</w:t>
            </w:r>
            <w:r w:rsidRPr="007F6A7B">
              <w:rPr>
                <w:rFonts w:cs="B Yagut" w:hint="cs"/>
                <w:bCs/>
                <w:sz w:val="18"/>
                <w:szCs w:val="18"/>
                <w:rtl/>
              </w:rPr>
              <w:t>ی</w:t>
            </w:r>
            <w:r w:rsidR="00CC0513" w:rsidRPr="007F6A7B">
              <w:rPr>
                <w:rFonts w:cs="B Yagut" w:hint="cs"/>
                <w:bCs/>
                <w:sz w:val="18"/>
                <w:szCs w:val="18"/>
                <w:rtl/>
              </w:rPr>
              <w:t>**</w:t>
            </w:r>
            <w:r w:rsidR="00BA7E2C" w:rsidRPr="007F6A7B">
              <w:rPr>
                <w:rFonts w:cs="B Yagut" w:hint="cs"/>
                <w:bCs/>
                <w:sz w:val="18"/>
                <w:szCs w:val="18"/>
                <w:rtl/>
              </w:rPr>
              <w:t xml:space="preserve">: </w:t>
            </w:r>
          </w:p>
        </w:tc>
        <w:tc>
          <w:tcPr>
            <w:tcW w:w="4335" w:type="pct"/>
            <w:gridSpan w:val="3"/>
            <w:tcBorders>
              <w:top w:val="single" w:sz="4" w:space="0" w:color="auto"/>
              <w:left w:val="single" w:sz="4" w:space="0" w:color="auto"/>
              <w:bottom w:val="single" w:sz="4" w:space="0" w:color="auto"/>
              <w:right w:val="single" w:sz="4" w:space="0" w:color="auto"/>
            </w:tcBorders>
          </w:tcPr>
          <w:p w:rsidR="00614533" w:rsidRPr="007F6A7B" w:rsidRDefault="00614533" w:rsidP="0071315A">
            <w:pPr>
              <w:tabs>
                <w:tab w:val="left" w:pos="708"/>
                <w:tab w:val="left" w:pos="2976"/>
                <w:tab w:val="left" w:pos="4819"/>
              </w:tabs>
              <w:spacing w:after="0" w:line="240" w:lineRule="auto"/>
              <w:jc w:val="both"/>
              <w:rPr>
                <w:rFonts w:cs="B Yagut"/>
                <w:sz w:val="18"/>
                <w:szCs w:val="18"/>
                <w:rtl/>
              </w:rPr>
            </w:pPr>
            <w:r w:rsidRPr="007F6A7B">
              <w:rPr>
                <w:rFonts w:cs="B Yagut" w:hint="cs"/>
                <w:sz w:val="18"/>
                <w:szCs w:val="18"/>
                <w:rtl/>
              </w:rPr>
              <w:t xml:space="preserve">فعالیتهای یادگیری این بخش باید ترکیب متوازنی از </w:t>
            </w:r>
            <w:r w:rsidR="00F84D91" w:rsidRPr="007F6A7B">
              <w:rPr>
                <w:rFonts w:cs="B Yagut" w:hint="cs"/>
                <w:sz w:val="18"/>
                <w:szCs w:val="18"/>
                <w:rtl/>
              </w:rPr>
              <w:t>آموزش</w:t>
            </w:r>
            <w:r w:rsidRPr="007F6A7B">
              <w:rPr>
                <w:rFonts w:cs="B Yagut" w:hint="cs"/>
                <w:sz w:val="18"/>
                <w:szCs w:val="18"/>
                <w:rtl/>
              </w:rPr>
              <w:t xml:space="preserve"> بر بالین بیمار، مطالعه فردی و بحث گروهی، ارائه موارد بیماری، انجام پروسیجرهای عملی تحت نظارت استاد، شرکت در جلسات </w:t>
            </w:r>
            <w:r w:rsidR="00F84D91" w:rsidRPr="007F6A7B">
              <w:rPr>
                <w:rFonts w:cs="B Yagut" w:hint="cs"/>
                <w:sz w:val="18"/>
                <w:szCs w:val="18"/>
                <w:rtl/>
              </w:rPr>
              <w:t>آموزش</w:t>
            </w:r>
            <w:r w:rsidRPr="007F6A7B">
              <w:rPr>
                <w:rFonts w:cs="B Yagut" w:hint="cs"/>
                <w:sz w:val="18"/>
                <w:szCs w:val="18"/>
                <w:rtl/>
              </w:rPr>
              <w:t>ی گروه، را شامل شود</w:t>
            </w:r>
            <w:r w:rsidR="00BA7E2C" w:rsidRPr="007F6A7B">
              <w:rPr>
                <w:rFonts w:cs="B Yagut" w:hint="cs"/>
                <w:sz w:val="18"/>
                <w:szCs w:val="18"/>
                <w:rtl/>
              </w:rPr>
              <w:t xml:space="preserve">. </w:t>
            </w:r>
          </w:p>
          <w:p w:rsidR="00614533" w:rsidRPr="007F6A7B" w:rsidRDefault="00614533" w:rsidP="0071315A">
            <w:pPr>
              <w:tabs>
                <w:tab w:val="left" w:pos="708"/>
                <w:tab w:val="left" w:pos="2976"/>
                <w:tab w:val="left" w:pos="4819"/>
              </w:tabs>
              <w:spacing w:after="0" w:line="240" w:lineRule="auto"/>
              <w:jc w:val="both"/>
              <w:rPr>
                <w:rFonts w:cs="B Yagut"/>
                <w:sz w:val="18"/>
                <w:szCs w:val="18"/>
                <w:rtl/>
              </w:rPr>
            </w:pPr>
            <w:r w:rsidRPr="007F6A7B">
              <w:rPr>
                <w:rFonts w:cs="B Yagut" w:hint="cs"/>
                <w:sz w:val="18"/>
                <w:szCs w:val="18"/>
                <w:rtl/>
              </w:rPr>
              <w:t xml:space="preserve">زمان بندی و ترکیب این فعالیتها و عرصه های مورد نیاز برای هر فعالیت (اعم از بیمارستان، درمانگاه، مراکز خدمات سلامت، اتاق عمل، آزمایشگاه، اورژانس، مرکز یادگیری مهارتهای بالینی </w:t>
            </w:r>
            <w:r w:rsidRPr="007F6A7B">
              <w:rPr>
                <w:rFonts w:cs="B Yagut"/>
                <w:sz w:val="18"/>
                <w:szCs w:val="18"/>
              </w:rPr>
              <w:t>Skill Lab</w:t>
            </w:r>
            <w:r w:rsidRPr="007F6A7B">
              <w:rPr>
                <w:rFonts w:cs="B Yagut" w:hint="cs"/>
                <w:sz w:val="18"/>
                <w:szCs w:val="18"/>
                <w:rtl/>
              </w:rPr>
              <w:t xml:space="preserve">) در راهنمای یادگیری بالینی </w:t>
            </w:r>
            <w:r w:rsidRPr="007F6A7B">
              <w:rPr>
                <w:rFonts w:cs="B Yagut"/>
                <w:sz w:val="18"/>
                <w:szCs w:val="18"/>
              </w:rPr>
              <w:t>Clinical Study Guide</w:t>
            </w:r>
            <w:r w:rsidRPr="007F6A7B">
              <w:rPr>
                <w:rFonts w:cs="B Yagut" w:hint="cs"/>
                <w:sz w:val="18"/>
                <w:szCs w:val="18"/>
                <w:rtl/>
              </w:rPr>
              <w:t xml:space="preserve"> هماهنگ با استانداردهای اعلام شده از سوی دبیرخانه شورای </w:t>
            </w:r>
            <w:r w:rsidR="00F84D91" w:rsidRPr="007F6A7B">
              <w:rPr>
                <w:rFonts w:cs="B Yagut" w:hint="cs"/>
                <w:sz w:val="18"/>
                <w:szCs w:val="18"/>
                <w:rtl/>
              </w:rPr>
              <w:t>آموزش</w:t>
            </w:r>
            <w:r w:rsidRPr="007F6A7B">
              <w:rPr>
                <w:rFonts w:cs="B Yagut" w:hint="cs"/>
                <w:sz w:val="18"/>
                <w:szCs w:val="18"/>
                <w:rtl/>
              </w:rPr>
              <w:t xml:space="preserve"> پزشکی عمومی توسط هر دانشکده پزشکی تعیین می شود</w:t>
            </w:r>
            <w:r w:rsidR="00BA7E2C" w:rsidRPr="007F6A7B">
              <w:rPr>
                <w:rFonts w:cs="B Yagut" w:hint="cs"/>
                <w:sz w:val="18"/>
                <w:szCs w:val="18"/>
                <w:rtl/>
              </w:rPr>
              <w:t xml:space="preserve">. </w:t>
            </w:r>
          </w:p>
        </w:tc>
      </w:tr>
      <w:tr w:rsidR="00614533" w:rsidRPr="007F6A7B" w:rsidTr="001B6697">
        <w:trPr>
          <w:gridAfter w:val="2"/>
          <w:wAfter w:w="6" w:type="pct"/>
          <w:trHeight w:val="249"/>
          <w:jc w:val="center"/>
        </w:trPr>
        <w:tc>
          <w:tcPr>
            <w:tcW w:w="659" w:type="pct"/>
            <w:tcBorders>
              <w:top w:val="single" w:sz="4" w:space="0" w:color="auto"/>
              <w:left w:val="single" w:sz="4" w:space="0" w:color="auto"/>
              <w:bottom w:val="single" w:sz="4" w:space="0" w:color="auto"/>
              <w:right w:val="single" w:sz="4" w:space="0" w:color="auto"/>
            </w:tcBorders>
          </w:tcPr>
          <w:p w:rsidR="00614533" w:rsidRPr="007F6A7B" w:rsidRDefault="00821E07" w:rsidP="0071315A">
            <w:pPr>
              <w:spacing w:after="0" w:line="240" w:lineRule="auto"/>
              <w:jc w:val="both"/>
              <w:rPr>
                <w:rFonts w:cs="B Yagut"/>
                <w:bCs/>
                <w:sz w:val="18"/>
                <w:szCs w:val="18"/>
                <w:rtl/>
              </w:rPr>
            </w:pPr>
            <w:r w:rsidRPr="007F6A7B">
              <w:rPr>
                <w:rFonts w:cs="B Yagut" w:hint="cs"/>
                <w:bCs/>
                <w:sz w:val="18"/>
                <w:szCs w:val="18"/>
                <w:rtl/>
              </w:rPr>
              <w:t>توضیحات ضروری</w:t>
            </w:r>
          </w:p>
        </w:tc>
        <w:tc>
          <w:tcPr>
            <w:tcW w:w="4335" w:type="pct"/>
            <w:gridSpan w:val="3"/>
            <w:tcBorders>
              <w:top w:val="single" w:sz="4" w:space="0" w:color="auto"/>
              <w:left w:val="single" w:sz="4" w:space="0" w:color="auto"/>
              <w:bottom w:val="single" w:sz="4" w:space="0" w:color="auto"/>
              <w:right w:val="single" w:sz="4" w:space="0" w:color="auto"/>
            </w:tcBorders>
          </w:tcPr>
          <w:p w:rsidR="008D2100" w:rsidRPr="007F6A7B" w:rsidRDefault="00614533" w:rsidP="0071315A">
            <w:pPr>
              <w:spacing w:after="0" w:line="240" w:lineRule="auto"/>
              <w:jc w:val="both"/>
              <w:rPr>
                <w:rFonts w:cs="B Yagut"/>
                <w:sz w:val="18"/>
                <w:szCs w:val="18"/>
                <w:rtl/>
              </w:rPr>
            </w:pPr>
            <w:r w:rsidRPr="007F6A7B">
              <w:rPr>
                <w:rFonts w:cs="B Yagut" w:hint="cs"/>
                <w:sz w:val="18"/>
                <w:szCs w:val="18"/>
                <w:rtl/>
              </w:rPr>
              <w:t>*</w:t>
            </w:r>
            <w:r w:rsidR="008D2100" w:rsidRPr="007F6A7B">
              <w:rPr>
                <w:rFonts w:cs="B Yagut" w:hint="cs"/>
                <w:sz w:val="18"/>
                <w:szCs w:val="18"/>
                <w:rtl/>
              </w:rPr>
              <w:t xml:space="preserve"> دانشگاه‌هايي كه برنامه دوره دانشجويي (كارآموزي)، را به‌صورت كارآموزي 1 و 2 (دانشجويي و اكسترني) ارائه می‌دهند می‌توانند از برنامه پيشنهادي به‌صورت ارائه‌شده استفاده نمايند و دانشگاه‌هايي كه دور</w:t>
            </w:r>
            <w:r w:rsidR="009B1FCB" w:rsidRPr="007F6A7B">
              <w:rPr>
                <w:rFonts w:cs="B Yagut" w:hint="cs"/>
                <w:sz w:val="18"/>
                <w:szCs w:val="18"/>
                <w:rtl/>
              </w:rPr>
              <w:t>ه اكسترني را به‌صورت دوره مجزا اجرا نمی کنند</w:t>
            </w:r>
            <w:r w:rsidR="008D2100" w:rsidRPr="007F6A7B">
              <w:rPr>
                <w:rFonts w:cs="B Yagut" w:hint="cs"/>
                <w:sz w:val="18"/>
                <w:szCs w:val="18"/>
                <w:rtl/>
              </w:rPr>
              <w:t xml:space="preserve"> كل مباحث پيشنهادي برای دوره‌های </w:t>
            </w:r>
            <w:r w:rsidR="00F84D91" w:rsidRPr="007F6A7B">
              <w:rPr>
                <w:rFonts w:cs="B Yagut" w:hint="cs"/>
                <w:sz w:val="18"/>
                <w:szCs w:val="18"/>
                <w:rtl/>
              </w:rPr>
              <w:t>کارآموزی</w:t>
            </w:r>
            <w:r w:rsidR="008D2100" w:rsidRPr="007F6A7B">
              <w:rPr>
                <w:rFonts w:cs="B Yagut" w:hint="cs"/>
                <w:sz w:val="18"/>
                <w:szCs w:val="18"/>
                <w:rtl/>
              </w:rPr>
              <w:t xml:space="preserve"> 1 و 2 را در قالب برنامه </w:t>
            </w:r>
            <w:r w:rsidR="00F84D91" w:rsidRPr="007F6A7B">
              <w:rPr>
                <w:rFonts w:cs="B Yagut" w:hint="cs"/>
                <w:sz w:val="18"/>
                <w:szCs w:val="18"/>
                <w:rtl/>
              </w:rPr>
              <w:t>آموزش</w:t>
            </w:r>
            <w:r w:rsidR="008D2100" w:rsidRPr="007F6A7B">
              <w:rPr>
                <w:rFonts w:cs="B Yagut" w:hint="cs"/>
                <w:sz w:val="18"/>
                <w:szCs w:val="18"/>
                <w:rtl/>
              </w:rPr>
              <w:t>ي دوره كارآموزي ارائه نمايند</w:t>
            </w:r>
            <w:r w:rsidR="00BA7E2C" w:rsidRPr="007F6A7B">
              <w:rPr>
                <w:rFonts w:cs="B Yagut" w:hint="cs"/>
                <w:sz w:val="18"/>
                <w:szCs w:val="18"/>
                <w:rtl/>
              </w:rPr>
              <w:t xml:space="preserve">. </w:t>
            </w:r>
          </w:p>
          <w:p w:rsidR="00CC0513" w:rsidRPr="007F6A7B" w:rsidRDefault="00614533" w:rsidP="0071315A">
            <w:pPr>
              <w:spacing w:after="0" w:line="240" w:lineRule="auto"/>
              <w:jc w:val="both"/>
              <w:rPr>
                <w:rFonts w:cs="B Yagut"/>
                <w:sz w:val="18"/>
                <w:szCs w:val="18"/>
                <w:rtl/>
              </w:rPr>
            </w:pPr>
            <w:r w:rsidRPr="007F6A7B">
              <w:rPr>
                <w:rFonts w:cs="B Yagut" w:hint="cs"/>
                <w:sz w:val="18"/>
                <w:szCs w:val="18"/>
                <w:rtl/>
              </w:rPr>
              <w:t xml:space="preserve"> </w:t>
            </w:r>
            <w:r w:rsidR="00CC0513" w:rsidRPr="007F6A7B">
              <w:rPr>
                <w:rFonts w:cs="B Yagut" w:hint="cs"/>
                <w:sz w:val="18"/>
                <w:szCs w:val="18"/>
                <w:rtl/>
              </w:rPr>
              <w:t xml:space="preserve">** توصيه شود فراگيران دوره پزشكي عمومي عمدتاً (60 تا 70 درصد </w:t>
            </w:r>
            <w:r w:rsidR="00F84D91" w:rsidRPr="007F6A7B">
              <w:rPr>
                <w:rFonts w:cs="B Yagut" w:hint="cs"/>
                <w:sz w:val="18"/>
                <w:szCs w:val="18"/>
                <w:rtl/>
              </w:rPr>
              <w:t>آموزش</w:t>
            </w:r>
            <w:r w:rsidR="007414DA" w:rsidRPr="007F6A7B">
              <w:rPr>
                <w:rFonts w:cs="B Yagut" w:hint="cs"/>
                <w:sz w:val="18"/>
                <w:szCs w:val="18"/>
                <w:rtl/>
              </w:rPr>
              <w:t xml:space="preserve"> بالینی</w:t>
            </w:r>
            <w:r w:rsidR="00CC0513" w:rsidRPr="007F6A7B">
              <w:rPr>
                <w:rFonts w:cs="B Yagut" w:hint="cs"/>
                <w:sz w:val="18"/>
                <w:szCs w:val="18"/>
                <w:rtl/>
              </w:rPr>
              <w:t xml:space="preserve">) </w:t>
            </w:r>
            <w:r w:rsidR="007414DA" w:rsidRPr="007F6A7B">
              <w:rPr>
                <w:rFonts w:cs="B Yagut" w:hint="cs"/>
                <w:sz w:val="18"/>
                <w:szCs w:val="18"/>
                <w:rtl/>
              </w:rPr>
              <w:t xml:space="preserve">را </w:t>
            </w:r>
            <w:r w:rsidR="00CC0513" w:rsidRPr="007F6A7B">
              <w:rPr>
                <w:rFonts w:cs="B Yagut" w:hint="cs"/>
                <w:sz w:val="18"/>
                <w:szCs w:val="18"/>
                <w:rtl/>
              </w:rPr>
              <w:t xml:space="preserve">در </w:t>
            </w:r>
            <w:r w:rsidR="006119C1" w:rsidRPr="007F6A7B">
              <w:rPr>
                <w:rFonts w:cs="B Yagut" w:hint="cs"/>
                <w:sz w:val="18"/>
                <w:szCs w:val="18"/>
                <w:rtl/>
              </w:rPr>
              <w:t xml:space="preserve">درمانگاه‌ها، </w:t>
            </w:r>
            <w:r w:rsidR="00CC0513" w:rsidRPr="007F6A7B">
              <w:rPr>
                <w:rFonts w:cs="B Yagut" w:hint="cs"/>
                <w:sz w:val="18"/>
                <w:szCs w:val="18"/>
                <w:rtl/>
              </w:rPr>
              <w:t>بخش‌های</w:t>
            </w:r>
            <w:r w:rsidR="006119C1" w:rsidRPr="007F6A7B">
              <w:rPr>
                <w:rFonts w:cs="B Yagut" w:hint="cs"/>
                <w:sz w:val="18"/>
                <w:szCs w:val="18"/>
                <w:rtl/>
              </w:rPr>
              <w:t xml:space="preserve"> جنرال، اورژانس</w:t>
            </w:r>
            <w:r w:rsidR="00CC0513" w:rsidRPr="007F6A7B">
              <w:rPr>
                <w:rFonts w:cs="B Yagut" w:hint="cs"/>
                <w:sz w:val="18"/>
                <w:szCs w:val="18"/>
                <w:rtl/>
              </w:rPr>
              <w:t xml:space="preserve"> و 30 تا 40 درصد طول دوره را در بخش‌های فوق تخصصي حضور يابند و حتی‌المقدور برنامه‌های چرخشي فراگيران مقطع پزشكي عمومي در بخش‌های فوق تخصصي به حداقل برسد</w:t>
            </w:r>
            <w:r w:rsidR="00BA7E2C" w:rsidRPr="007F6A7B">
              <w:rPr>
                <w:rFonts w:cs="B Yagut" w:hint="cs"/>
                <w:sz w:val="18"/>
                <w:szCs w:val="18"/>
                <w:rtl/>
              </w:rPr>
              <w:t xml:space="preserve">. </w:t>
            </w:r>
          </w:p>
          <w:p w:rsidR="00614533" w:rsidRPr="007F6A7B" w:rsidRDefault="00CC0513" w:rsidP="0071315A">
            <w:pPr>
              <w:spacing w:after="0" w:line="240" w:lineRule="auto"/>
              <w:jc w:val="both"/>
              <w:rPr>
                <w:rFonts w:cs="B Yagut"/>
                <w:sz w:val="18"/>
                <w:szCs w:val="18"/>
                <w:rtl/>
              </w:rPr>
            </w:pPr>
            <w:r w:rsidRPr="007F6A7B">
              <w:rPr>
                <w:rFonts w:cs="B Yagut" w:hint="cs"/>
                <w:sz w:val="18"/>
                <w:szCs w:val="18"/>
                <w:rtl/>
              </w:rPr>
              <w:t>**</w:t>
            </w:r>
            <w:r w:rsidR="00614533" w:rsidRPr="007F6A7B">
              <w:rPr>
                <w:rFonts w:cs="B Yagut" w:hint="cs"/>
                <w:sz w:val="18"/>
                <w:szCs w:val="18"/>
                <w:rtl/>
              </w:rPr>
              <w:t xml:space="preserve">با توجه به شرایط متفاوت </w:t>
            </w:r>
            <w:r w:rsidR="00F84D91" w:rsidRPr="007F6A7B">
              <w:rPr>
                <w:rFonts w:cs="B Yagut" w:hint="cs"/>
                <w:sz w:val="18"/>
                <w:szCs w:val="18"/>
                <w:rtl/>
              </w:rPr>
              <w:t>آموزش</w:t>
            </w:r>
            <w:r w:rsidR="00614533" w:rsidRPr="007F6A7B">
              <w:rPr>
                <w:rFonts w:cs="B Yagut" w:hint="cs"/>
                <w:sz w:val="18"/>
                <w:szCs w:val="18"/>
                <w:rtl/>
              </w:rPr>
              <w:t xml:space="preserve"> بالینی در دانشکده‌های مختلف، لازم است راهنمای یادگیری بالینی مطابق سند توانمندی های مورد انتظار دانش آموختگان دوره دکترای پزشکی عمومی و با درنظر گرفتن استانداردهای اعلام شده از سوی دبیرخانه شورای </w:t>
            </w:r>
            <w:r w:rsidR="00F84D91" w:rsidRPr="007F6A7B">
              <w:rPr>
                <w:rFonts w:cs="B Yagut" w:hint="cs"/>
                <w:sz w:val="18"/>
                <w:szCs w:val="18"/>
                <w:rtl/>
              </w:rPr>
              <w:t>آموزش</w:t>
            </w:r>
            <w:r w:rsidR="00614533" w:rsidRPr="007F6A7B">
              <w:rPr>
                <w:rFonts w:cs="B Yagut" w:hint="cs"/>
                <w:sz w:val="18"/>
                <w:szCs w:val="18"/>
                <w:rtl/>
              </w:rPr>
              <w:t xml:space="preserve"> پزشکی عمومی وزارت بهداشت درمان و</w:t>
            </w:r>
            <w:r w:rsidR="00F84D91" w:rsidRPr="007F6A7B">
              <w:rPr>
                <w:rFonts w:cs="B Yagut" w:hint="cs"/>
                <w:sz w:val="18"/>
                <w:szCs w:val="18"/>
                <w:rtl/>
              </w:rPr>
              <w:t>آموزش</w:t>
            </w:r>
            <w:r w:rsidR="00614533" w:rsidRPr="007F6A7B">
              <w:rPr>
                <w:rFonts w:cs="B Yagut" w:hint="cs"/>
                <w:sz w:val="18"/>
                <w:szCs w:val="18"/>
                <w:rtl/>
              </w:rPr>
              <w:t xml:space="preserve"> پزشکی توسط دانشکده پزشکی تدوین و در اختیار فراگیران قرار گیرد</w:t>
            </w:r>
            <w:r w:rsidR="00BA7E2C" w:rsidRPr="007F6A7B">
              <w:rPr>
                <w:rFonts w:cs="B Yagut" w:hint="cs"/>
                <w:sz w:val="18"/>
                <w:szCs w:val="18"/>
                <w:rtl/>
              </w:rPr>
              <w:t xml:space="preserve">. </w:t>
            </w:r>
            <w:r w:rsidR="00614533" w:rsidRPr="007F6A7B">
              <w:rPr>
                <w:rFonts w:cs="B Yagut" w:hint="cs"/>
                <w:sz w:val="18"/>
                <w:szCs w:val="18"/>
                <w:rtl/>
              </w:rPr>
              <w:t>در هر راهنمای</w:t>
            </w:r>
            <w:r w:rsidR="00F72465" w:rsidRPr="007F6A7B">
              <w:rPr>
                <w:rFonts w:cs="B Yagut" w:hint="cs"/>
                <w:sz w:val="18"/>
                <w:szCs w:val="18"/>
                <w:rtl/>
              </w:rPr>
              <w:t xml:space="preserve"> </w:t>
            </w:r>
            <w:r w:rsidR="00614533" w:rsidRPr="007F6A7B">
              <w:rPr>
                <w:rFonts w:cs="B Yagut" w:hint="cs"/>
                <w:sz w:val="18"/>
                <w:szCs w:val="18"/>
                <w:rtl/>
              </w:rPr>
              <w:t>بالینی علاوه بر مهارتهای فوق، روش‌های تشخیصی و پارکلینیک اصلی</w:t>
            </w:r>
            <w:r w:rsidR="00BA7E2C" w:rsidRPr="007F6A7B">
              <w:rPr>
                <w:rFonts w:cs="B Yagut" w:hint="cs"/>
                <w:sz w:val="18"/>
                <w:szCs w:val="18"/>
                <w:rtl/>
              </w:rPr>
              <w:t xml:space="preserve"> </w:t>
            </w:r>
            <w:r w:rsidR="00614533" w:rsidRPr="007F6A7B">
              <w:rPr>
                <w:rFonts w:cs="B Yagut" w:hint="cs"/>
                <w:sz w:val="18"/>
                <w:szCs w:val="18"/>
                <w:rtl/>
              </w:rPr>
              <w:t>و داروهای ضروری که کارآموز باید شناخت کافی در مورد آنها را کسب نماید بایستی مشخص شود</w:t>
            </w:r>
            <w:r w:rsidR="00BA7E2C" w:rsidRPr="007F6A7B">
              <w:rPr>
                <w:rFonts w:cs="B Yagut" w:hint="cs"/>
                <w:sz w:val="18"/>
                <w:szCs w:val="18"/>
                <w:rtl/>
              </w:rPr>
              <w:t xml:space="preserve">. </w:t>
            </w:r>
          </w:p>
          <w:p w:rsidR="00614533" w:rsidRPr="007F6A7B" w:rsidRDefault="00614533" w:rsidP="0071315A">
            <w:pPr>
              <w:spacing w:after="0" w:line="240" w:lineRule="auto"/>
              <w:jc w:val="both"/>
              <w:rPr>
                <w:rFonts w:cs="B Yagut"/>
                <w:sz w:val="18"/>
                <w:szCs w:val="18"/>
                <w:rtl/>
              </w:rPr>
            </w:pPr>
            <w:r w:rsidRPr="007F6A7B">
              <w:rPr>
                <w:rFonts w:cs="B Yagut" w:hint="cs"/>
                <w:sz w:val="18"/>
                <w:szCs w:val="18"/>
                <w:rtl/>
              </w:rPr>
              <w:t>** میزان و نحوه ارائه کلاس ها نباید به نحوی باشد که حضور دانشجو در کنار بیمار و تمرینهای بالینی وی را تحت الشعاع قرار دهد و مختل کند</w:t>
            </w:r>
            <w:r w:rsidR="00BA7E2C" w:rsidRPr="007F6A7B">
              <w:rPr>
                <w:rFonts w:cs="B Yagut" w:hint="cs"/>
                <w:sz w:val="18"/>
                <w:szCs w:val="18"/>
                <w:rtl/>
              </w:rPr>
              <w:t xml:space="preserve">. </w:t>
            </w:r>
          </w:p>
          <w:p w:rsidR="00614533" w:rsidRPr="007F6A7B" w:rsidRDefault="00614533" w:rsidP="0071315A">
            <w:pPr>
              <w:spacing w:after="0" w:line="240" w:lineRule="auto"/>
              <w:jc w:val="both"/>
              <w:rPr>
                <w:rFonts w:cs="B Yagut"/>
                <w:sz w:val="18"/>
                <w:szCs w:val="18"/>
                <w:rtl/>
              </w:rPr>
            </w:pPr>
            <w:r w:rsidRPr="007F6A7B">
              <w:rPr>
                <w:rFonts w:cs="B Yagut" w:hint="cs"/>
                <w:sz w:val="18"/>
                <w:szCs w:val="18"/>
                <w:rtl/>
              </w:rPr>
              <w:t xml:space="preserve">***لازم است روش ها و برنامه </w:t>
            </w:r>
            <w:r w:rsidR="00F84D91" w:rsidRPr="007F6A7B">
              <w:rPr>
                <w:rFonts w:cs="B Yagut" w:hint="cs"/>
                <w:sz w:val="18"/>
                <w:szCs w:val="18"/>
                <w:rtl/>
              </w:rPr>
              <w:t>آموزش</w:t>
            </w:r>
            <w:r w:rsidRPr="007F6A7B">
              <w:rPr>
                <w:rFonts w:cs="B Yagut" w:hint="cs"/>
                <w:sz w:val="18"/>
                <w:szCs w:val="18"/>
                <w:rtl/>
              </w:rPr>
              <w:t xml:space="preserve"> و ارزیابی کارآموز بر اساس اصول علمی مناسب توسط گروه </w:t>
            </w:r>
            <w:r w:rsidR="00F84D91" w:rsidRPr="007F6A7B">
              <w:rPr>
                <w:rFonts w:cs="B Yagut" w:hint="cs"/>
                <w:sz w:val="18"/>
                <w:szCs w:val="18"/>
                <w:rtl/>
              </w:rPr>
              <w:t>آموزش</w:t>
            </w:r>
            <w:r w:rsidRPr="007F6A7B">
              <w:rPr>
                <w:rFonts w:cs="B Yagut" w:hint="cs"/>
                <w:sz w:val="18"/>
                <w:szCs w:val="18"/>
                <w:rtl/>
              </w:rPr>
              <w:t>ی تعیین، اعلام و اجرا شود</w:t>
            </w:r>
            <w:r w:rsidR="00BA7E2C" w:rsidRPr="007F6A7B">
              <w:rPr>
                <w:rFonts w:cs="B Yagut" w:hint="cs"/>
                <w:sz w:val="18"/>
                <w:szCs w:val="18"/>
                <w:rtl/>
              </w:rPr>
              <w:t xml:space="preserve">. </w:t>
            </w:r>
            <w:r w:rsidRPr="007F6A7B">
              <w:rPr>
                <w:rFonts w:cs="B Yagut" w:hint="cs"/>
                <w:sz w:val="18"/>
                <w:szCs w:val="18"/>
                <w:rtl/>
              </w:rPr>
              <w:t>تایید برنامه، نظارت بر اجرا</w:t>
            </w:r>
            <w:r w:rsidR="00BA7E2C" w:rsidRPr="007F6A7B">
              <w:rPr>
                <w:rFonts w:cs="B Yagut" w:hint="cs"/>
                <w:sz w:val="18"/>
                <w:szCs w:val="18"/>
                <w:rtl/>
              </w:rPr>
              <w:t xml:space="preserve"> </w:t>
            </w:r>
            <w:r w:rsidRPr="007F6A7B">
              <w:rPr>
                <w:rFonts w:cs="B Yagut" w:hint="cs"/>
                <w:sz w:val="18"/>
                <w:szCs w:val="18"/>
                <w:rtl/>
              </w:rPr>
              <w:t>و ارزشیابی برنامه بر عهده دانشکده پزشکی است</w:t>
            </w:r>
            <w:r w:rsidR="00BA7E2C" w:rsidRPr="007F6A7B">
              <w:rPr>
                <w:rFonts w:cs="B Yagut" w:hint="cs"/>
                <w:sz w:val="18"/>
                <w:szCs w:val="18"/>
                <w:rtl/>
              </w:rPr>
              <w:t xml:space="preserve">. </w:t>
            </w:r>
            <w:r w:rsidR="00FE70B7" w:rsidRPr="007F6A7B">
              <w:rPr>
                <w:rFonts w:cs="B Yagut" w:hint="cs"/>
                <w:sz w:val="18"/>
                <w:szCs w:val="18"/>
                <w:rtl/>
              </w:rPr>
              <w:t>پیشنهاد</w:t>
            </w:r>
          </w:p>
          <w:p w:rsidR="00642313" w:rsidRPr="007F6A7B" w:rsidRDefault="00614533" w:rsidP="0071315A">
            <w:pPr>
              <w:spacing w:after="0" w:line="240" w:lineRule="auto"/>
              <w:jc w:val="both"/>
              <w:rPr>
                <w:rFonts w:cs="B Yagut"/>
                <w:sz w:val="18"/>
                <w:szCs w:val="18"/>
              </w:rPr>
            </w:pPr>
            <w:r w:rsidRPr="007F6A7B">
              <w:rPr>
                <w:rFonts w:cs="B Yagut" w:hint="cs"/>
                <w:sz w:val="18"/>
                <w:szCs w:val="18"/>
                <w:rtl/>
              </w:rPr>
              <w:t xml:space="preserve">**** </w:t>
            </w:r>
            <w:r w:rsidR="009B1FCB" w:rsidRPr="007F6A7B">
              <w:rPr>
                <w:rFonts w:cs="B Yagut" w:hint="cs"/>
                <w:sz w:val="18"/>
                <w:szCs w:val="18"/>
                <w:rtl/>
              </w:rPr>
              <w:t xml:space="preserve">نظارت می تواند توسط سطوح بالاتر ( کارورزان، دستیاران، فلوها، استادان) و یا سایر اعضای ذیصلاح تیم سلامت اعمال شود به </w:t>
            </w:r>
            <w:r w:rsidR="009B1FCB" w:rsidRPr="007F6A7B">
              <w:rPr>
                <w:rFonts w:cs="B Yagut" w:hint="cs"/>
                <w:sz w:val="18"/>
                <w:szCs w:val="18"/>
                <w:rtl/>
              </w:rPr>
              <w:lastRenderedPageBreak/>
              <w:t>نحوی که ضمن اطمینان از مراعات ایمنی و حقوق بیماران، امکان تحقق اهداف یادگیری کارآموزان نیز فراهم گردد</w:t>
            </w:r>
            <w:r w:rsidR="00BA7E2C" w:rsidRPr="007F6A7B">
              <w:rPr>
                <w:rFonts w:cs="B Yagut" w:hint="cs"/>
                <w:sz w:val="18"/>
                <w:szCs w:val="18"/>
                <w:rtl/>
              </w:rPr>
              <w:t xml:space="preserve">. </w:t>
            </w:r>
            <w:r w:rsidR="009B1FCB" w:rsidRPr="007F6A7B">
              <w:rPr>
                <w:rFonts w:cs="B Yagut" w:hint="cs"/>
                <w:sz w:val="18"/>
                <w:szCs w:val="18"/>
                <w:rtl/>
              </w:rPr>
              <w:t xml:space="preserve">تعیین نحوه و </w:t>
            </w:r>
            <w:r w:rsidR="001B6697" w:rsidRPr="007F6A7B">
              <w:rPr>
                <w:rFonts w:cs="B Yagut" w:hint="cs"/>
                <w:sz w:val="18"/>
                <w:szCs w:val="18"/>
                <w:rtl/>
              </w:rPr>
              <w:t>مسئول</w:t>
            </w:r>
            <w:r w:rsidR="009B1FCB" w:rsidRPr="007F6A7B">
              <w:rPr>
                <w:rFonts w:cs="B Yagut" w:hint="cs"/>
                <w:sz w:val="18"/>
                <w:szCs w:val="18"/>
                <w:rtl/>
              </w:rPr>
              <w:t xml:space="preserve"> نظارت مناسب برای هر پروسیجر یا مداخله بر عهده دانشکده پزشکی است</w:t>
            </w:r>
            <w:r w:rsidR="00BA7E2C" w:rsidRPr="007F6A7B">
              <w:rPr>
                <w:rFonts w:cs="B Yagut" w:hint="cs"/>
                <w:sz w:val="18"/>
                <w:szCs w:val="18"/>
                <w:rtl/>
              </w:rPr>
              <w:t xml:space="preserve">. </w:t>
            </w:r>
          </w:p>
        </w:tc>
      </w:tr>
    </w:tbl>
    <w:p w:rsidR="00614533" w:rsidRPr="00AA236E" w:rsidRDefault="00614533" w:rsidP="0071315A">
      <w:pPr>
        <w:spacing w:after="0" w:line="240" w:lineRule="auto"/>
        <w:jc w:val="both"/>
        <w:rPr>
          <w:rFonts w:cs="B Yagut"/>
          <w:sz w:val="20"/>
          <w:szCs w:val="20"/>
          <w:rtl/>
        </w:rPr>
      </w:pPr>
    </w:p>
    <w:p w:rsidR="00614533" w:rsidRPr="00AA236E" w:rsidRDefault="00614533" w:rsidP="0071315A">
      <w:pPr>
        <w:bidi w:val="0"/>
        <w:spacing w:after="0" w:line="240" w:lineRule="auto"/>
        <w:jc w:val="both"/>
        <w:rPr>
          <w:rFonts w:cs="B Yagut"/>
          <w:sz w:val="20"/>
          <w:szCs w:val="20"/>
          <w:rtl/>
        </w:rPr>
      </w:pPr>
      <w:r w:rsidRPr="00AA236E">
        <w:rPr>
          <w:rFonts w:cs="B Yagut"/>
          <w:sz w:val="20"/>
          <w:szCs w:val="20"/>
          <w:rtl/>
        </w:rPr>
        <w:br w:type="page"/>
      </w:r>
    </w:p>
    <w:tbl>
      <w:tblPr>
        <w:bidiVisual/>
        <w:tblW w:w="5079" w:type="pct"/>
        <w:tblInd w:w="2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186"/>
        <w:gridCol w:w="3093"/>
        <w:gridCol w:w="14"/>
        <w:gridCol w:w="1828"/>
        <w:gridCol w:w="3881"/>
      </w:tblGrid>
      <w:tr w:rsidR="009B1FCB" w:rsidRPr="00AA236E" w:rsidTr="00C1126E">
        <w:tc>
          <w:tcPr>
            <w:tcW w:w="593" w:type="pct"/>
            <w:tcBorders>
              <w:top w:val="single" w:sz="4" w:space="0" w:color="auto"/>
              <w:left w:val="single" w:sz="4" w:space="0" w:color="auto"/>
              <w:bottom w:val="single" w:sz="4" w:space="0" w:color="auto"/>
              <w:right w:val="single" w:sz="4" w:space="0" w:color="auto"/>
            </w:tcBorders>
            <w:shd w:val="clear" w:color="auto" w:fill="D9D9D9"/>
          </w:tcPr>
          <w:p w:rsidR="009B1FCB" w:rsidRPr="00AA236E" w:rsidRDefault="009B1FCB" w:rsidP="0071315A">
            <w:pPr>
              <w:spacing w:after="0" w:line="240" w:lineRule="auto"/>
              <w:jc w:val="both"/>
              <w:rPr>
                <w:rFonts w:cs="B Yagut"/>
                <w:bCs/>
                <w:sz w:val="20"/>
                <w:szCs w:val="20"/>
                <w:rtl/>
              </w:rPr>
            </w:pPr>
            <w:r w:rsidRPr="00AA236E">
              <w:rPr>
                <w:rFonts w:cs="B Yagut" w:hint="cs"/>
                <w:bCs/>
                <w:sz w:val="20"/>
                <w:szCs w:val="20"/>
                <w:rtl/>
              </w:rPr>
              <w:lastRenderedPageBreak/>
              <w:t>کد درس</w:t>
            </w:r>
          </w:p>
        </w:tc>
        <w:tc>
          <w:tcPr>
            <w:tcW w:w="4407" w:type="pct"/>
            <w:gridSpan w:val="4"/>
            <w:tcBorders>
              <w:top w:val="single" w:sz="4" w:space="0" w:color="auto"/>
              <w:left w:val="single" w:sz="4" w:space="0" w:color="auto"/>
              <w:bottom w:val="single" w:sz="4" w:space="0" w:color="auto"/>
              <w:right w:val="single" w:sz="4" w:space="0" w:color="auto"/>
            </w:tcBorders>
          </w:tcPr>
          <w:p w:rsidR="009B1FCB" w:rsidRPr="00AA236E" w:rsidRDefault="009B1FCB" w:rsidP="0071315A">
            <w:pPr>
              <w:spacing w:after="0" w:line="240" w:lineRule="auto"/>
              <w:jc w:val="both"/>
              <w:rPr>
                <w:rFonts w:cs="B Yagut"/>
                <w:sz w:val="20"/>
                <w:szCs w:val="20"/>
                <w:rtl/>
              </w:rPr>
            </w:pPr>
            <w:r w:rsidRPr="00AA236E">
              <w:rPr>
                <w:rFonts w:cs="B Yagut" w:hint="cs"/>
                <w:sz w:val="20"/>
                <w:szCs w:val="20"/>
                <w:rtl/>
              </w:rPr>
              <w:t>19</w:t>
            </w:r>
            <w:r w:rsidR="006404CB" w:rsidRPr="00AA236E">
              <w:rPr>
                <w:rFonts w:cs="B Yagut" w:hint="cs"/>
                <w:sz w:val="20"/>
                <w:szCs w:val="20"/>
                <w:rtl/>
              </w:rPr>
              <w:t>3</w:t>
            </w:r>
          </w:p>
        </w:tc>
      </w:tr>
      <w:tr w:rsidR="00614533" w:rsidRPr="00AA236E" w:rsidTr="00C1126E">
        <w:tc>
          <w:tcPr>
            <w:tcW w:w="593" w:type="pct"/>
            <w:tcBorders>
              <w:top w:val="single" w:sz="4" w:space="0" w:color="auto"/>
              <w:left w:val="single" w:sz="4" w:space="0" w:color="auto"/>
              <w:bottom w:val="single" w:sz="4" w:space="0" w:color="auto"/>
              <w:right w:val="single" w:sz="4" w:space="0" w:color="auto"/>
            </w:tcBorders>
            <w:shd w:val="clear" w:color="auto" w:fill="D9D9D9"/>
          </w:tcPr>
          <w:p w:rsidR="00614533" w:rsidRPr="00AA236E" w:rsidRDefault="009B1FCB" w:rsidP="0071315A">
            <w:pPr>
              <w:spacing w:after="0" w:line="240" w:lineRule="auto"/>
              <w:jc w:val="both"/>
              <w:rPr>
                <w:rFonts w:cs="B Yagut"/>
                <w:bCs/>
                <w:sz w:val="20"/>
                <w:szCs w:val="20"/>
                <w:rtl/>
              </w:rPr>
            </w:pPr>
            <w:r w:rsidRPr="00AA236E">
              <w:rPr>
                <w:rFonts w:cs="B Yagut" w:hint="cs"/>
                <w:bCs/>
                <w:sz w:val="20"/>
                <w:szCs w:val="20"/>
                <w:rtl/>
              </w:rPr>
              <w:t xml:space="preserve">نام </w:t>
            </w:r>
            <w:r w:rsidR="00614533" w:rsidRPr="00AA236E">
              <w:rPr>
                <w:rFonts w:cs="B Yagut" w:hint="cs"/>
                <w:bCs/>
                <w:sz w:val="20"/>
                <w:szCs w:val="20"/>
                <w:rtl/>
              </w:rPr>
              <w:t>درس</w:t>
            </w:r>
          </w:p>
        </w:tc>
        <w:tc>
          <w:tcPr>
            <w:tcW w:w="1546" w:type="pct"/>
            <w:tcBorders>
              <w:top w:val="single" w:sz="4" w:space="0" w:color="auto"/>
              <w:left w:val="single" w:sz="4" w:space="0" w:color="auto"/>
              <w:bottom w:val="single" w:sz="4" w:space="0" w:color="auto"/>
              <w:right w:val="single" w:sz="4" w:space="0" w:color="auto"/>
            </w:tcBorders>
          </w:tcPr>
          <w:p w:rsidR="00614533" w:rsidRPr="00AA236E" w:rsidRDefault="009B1FCB" w:rsidP="0071315A">
            <w:pPr>
              <w:spacing w:after="0" w:line="240" w:lineRule="auto"/>
              <w:jc w:val="both"/>
              <w:rPr>
                <w:rFonts w:cs="B Yagut"/>
                <w:sz w:val="20"/>
                <w:szCs w:val="20"/>
                <w:rtl/>
              </w:rPr>
            </w:pPr>
            <w:r w:rsidRPr="00AA236E">
              <w:rPr>
                <w:rFonts w:cs="B Yagut" w:hint="cs"/>
                <w:sz w:val="20"/>
                <w:szCs w:val="20"/>
                <w:rtl/>
              </w:rPr>
              <w:t>کارورزی بیماریهای</w:t>
            </w:r>
            <w:r w:rsidR="00614533" w:rsidRPr="00AA236E">
              <w:rPr>
                <w:rFonts w:cs="B Yagut" w:hint="cs"/>
                <w:sz w:val="20"/>
                <w:szCs w:val="20"/>
                <w:rtl/>
              </w:rPr>
              <w:t xml:space="preserve"> کودکان</w:t>
            </w:r>
          </w:p>
        </w:tc>
        <w:tc>
          <w:tcPr>
            <w:tcW w:w="921" w:type="pct"/>
            <w:gridSpan w:val="2"/>
            <w:tcBorders>
              <w:top w:val="single" w:sz="4" w:space="0" w:color="auto"/>
              <w:left w:val="single" w:sz="4" w:space="0" w:color="auto"/>
              <w:bottom w:val="single" w:sz="4" w:space="0" w:color="auto"/>
              <w:right w:val="single" w:sz="4" w:space="0" w:color="auto"/>
            </w:tcBorders>
            <w:shd w:val="clear" w:color="auto" w:fill="D9D9D9"/>
          </w:tcPr>
          <w:p w:rsidR="00614533" w:rsidRPr="00AA236E" w:rsidRDefault="009B1FCB" w:rsidP="0071315A">
            <w:pPr>
              <w:spacing w:after="0" w:line="240" w:lineRule="auto"/>
              <w:jc w:val="both"/>
              <w:rPr>
                <w:rFonts w:cs="B Yagut"/>
                <w:b/>
                <w:bCs/>
                <w:sz w:val="20"/>
                <w:szCs w:val="20"/>
                <w:rtl/>
              </w:rPr>
            </w:pPr>
            <w:r w:rsidRPr="00AA236E">
              <w:rPr>
                <w:rFonts w:cs="B Yagut" w:hint="cs"/>
                <w:b/>
                <w:bCs/>
                <w:sz w:val="20"/>
                <w:szCs w:val="20"/>
                <w:rtl/>
              </w:rPr>
              <w:t>نوع چرخش</w:t>
            </w:r>
          </w:p>
        </w:tc>
        <w:tc>
          <w:tcPr>
            <w:tcW w:w="1940" w:type="pct"/>
            <w:tcBorders>
              <w:top w:val="single" w:sz="4" w:space="0" w:color="auto"/>
              <w:left w:val="single" w:sz="4" w:space="0" w:color="auto"/>
              <w:bottom w:val="single" w:sz="4" w:space="0" w:color="auto"/>
              <w:right w:val="single" w:sz="4" w:space="0" w:color="auto"/>
            </w:tcBorders>
          </w:tcPr>
          <w:p w:rsidR="00614533" w:rsidRPr="00AA236E" w:rsidRDefault="00614533" w:rsidP="0071315A">
            <w:pPr>
              <w:spacing w:after="0" w:line="240" w:lineRule="auto"/>
              <w:jc w:val="both"/>
              <w:rPr>
                <w:rFonts w:cs="B Yagut"/>
                <w:sz w:val="20"/>
                <w:szCs w:val="20"/>
                <w:rtl/>
              </w:rPr>
            </w:pPr>
            <w:r w:rsidRPr="00AA236E">
              <w:rPr>
                <w:rFonts w:cs="B Yagut" w:hint="cs"/>
                <w:sz w:val="20"/>
                <w:szCs w:val="20"/>
                <w:rtl/>
              </w:rPr>
              <w:t>الزامی</w:t>
            </w:r>
          </w:p>
        </w:tc>
      </w:tr>
      <w:tr w:rsidR="00614533" w:rsidRPr="00AA236E" w:rsidTr="00C1126E">
        <w:tc>
          <w:tcPr>
            <w:tcW w:w="593" w:type="pct"/>
            <w:tcBorders>
              <w:top w:val="single" w:sz="4" w:space="0" w:color="auto"/>
              <w:left w:val="single" w:sz="4" w:space="0" w:color="auto"/>
              <w:bottom w:val="single" w:sz="4" w:space="0" w:color="auto"/>
              <w:right w:val="single" w:sz="4" w:space="0" w:color="auto"/>
            </w:tcBorders>
            <w:shd w:val="clear" w:color="auto" w:fill="D9D9D9"/>
          </w:tcPr>
          <w:p w:rsidR="00614533" w:rsidRPr="00AA236E" w:rsidRDefault="005B4CB8" w:rsidP="0071315A">
            <w:pPr>
              <w:spacing w:after="0" w:line="240" w:lineRule="auto"/>
              <w:jc w:val="both"/>
              <w:rPr>
                <w:rFonts w:cs="B Yagut"/>
                <w:bCs/>
                <w:sz w:val="20"/>
                <w:szCs w:val="20"/>
                <w:rtl/>
              </w:rPr>
            </w:pPr>
            <w:r w:rsidRPr="00AA236E">
              <w:rPr>
                <w:rFonts w:cs="B Yagut" w:hint="cs"/>
                <w:bCs/>
                <w:sz w:val="20"/>
                <w:szCs w:val="20"/>
                <w:rtl/>
              </w:rPr>
              <w:t>مرحله ارائه</w:t>
            </w:r>
          </w:p>
        </w:tc>
        <w:tc>
          <w:tcPr>
            <w:tcW w:w="1553" w:type="pct"/>
            <w:gridSpan w:val="2"/>
            <w:tcBorders>
              <w:top w:val="single" w:sz="4" w:space="0" w:color="auto"/>
              <w:left w:val="single" w:sz="4" w:space="0" w:color="auto"/>
              <w:bottom w:val="single" w:sz="4" w:space="0" w:color="auto"/>
              <w:right w:val="single" w:sz="4" w:space="0" w:color="auto"/>
            </w:tcBorders>
          </w:tcPr>
          <w:p w:rsidR="00614533" w:rsidRPr="00AA236E" w:rsidRDefault="00614533" w:rsidP="0071315A">
            <w:pPr>
              <w:pStyle w:val="ListParagraph"/>
              <w:spacing w:after="0" w:line="240" w:lineRule="auto"/>
              <w:ind w:left="0"/>
              <w:jc w:val="both"/>
              <w:rPr>
                <w:rFonts w:cs="B Yagut"/>
                <w:sz w:val="20"/>
                <w:szCs w:val="20"/>
                <w:rtl/>
              </w:rPr>
            </w:pPr>
            <w:r w:rsidRPr="00AA236E">
              <w:rPr>
                <w:rFonts w:cs="B Yagut" w:hint="cs"/>
                <w:sz w:val="20"/>
                <w:szCs w:val="20"/>
                <w:rtl/>
              </w:rPr>
              <w:t xml:space="preserve">کارورزی </w:t>
            </w:r>
          </w:p>
        </w:tc>
        <w:tc>
          <w:tcPr>
            <w:tcW w:w="914" w:type="pct"/>
            <w:tcBorders>
              <w:top w:val="single" w:sz="4" w:space="0" w:color="auto"/>
              <w:left w:val="single" w:sz="4" w:space="0" w:color="auto"/>
              <w:bottom w:val="single" w:sz="4" w:space="0" w:color="auto"/>
              <w:right w:val="single" w:sz="4" w:space="0" w:color="auto"/>
            </w:tcBorders>
            <w:shd w:val="clear" w:color="auto" w:fill="D9D9D9"/>
          </w:tcPr>
          <w:p w:rsidR="00614533" w:rsidRPr="00AA236E" w:rsidRDefault="00821E07" w:rsidP="0071315A">
            <w:pPr>
              <w:pStyle w:val="ListParagraph"/>
              <w:spacing w:after="0" w:line="240" w:lineRule="auto"/>
              <w:ind w:left="0"/>
              <w:jc w:val="both"/>
              <w:rPr>
                <w:rFonts w:cs="B Yagut"/>
                <w:b/>
                <w:bCs/>
                <w:sz w:val="20"/>
                <w:szCs w:val="20"/>
                <w:rtl/>
              </w:rPr>
            </w:pPr>
            <w:r w:rsidRPr="00AA236E">
              <w:rPr>
                <w:rFonts w:cs="B Yagut" w:hint="cs"/>
                <w:b/>
                <w:bCs/>
                <w:sz w:val="20"/>
                <w:szCs w:val="20"/>
                <w:rtl/>
              </w:rPr>
              <w:t xml:space="preserve">مدت چرخش </w:t>
            </w:r>
            <w:r w:rsidR="00F84D91" w:rsidRPr="00AA236E">
              <w:rPr>
                <w:rFonts w:cs="B Yagut" w:hint="cs"/>
                <w:b/>
                <w:bCs/>
                <w:sz w:val="20"/>
                <w:szCs w:val="20"/>
                <w:rtl/>
              </w:rPr>
              <w:t>آموزش</w:t>
            </w:r>
            <w:r w:rsidRPr="00AA236E">
              <w:rPr>
                <w:rFonts w:cs="B Yagut" w:hint="cs"/>
                <w:b/>
                <w:bCs/>
                <w:sz w:val="20"/>
                <w:szCs w:val="20"/>
                <w:rtl/>
              </w:rPr>
              <w:t>ی</w:t>
            </w:r>
          </w:p>
        </w:tc>
        <w:tc>
          <w:tcPr>
            <w:tcW w:w="1940" w:type="pct"/>
            <w:tcBorders>
              <w:top w:val="single" w:sz="4" w:space="0" w:color="auto"/>
              <w:left w:val="single" w:sz="4" w:space="0" w:color="auto"/>
              <w:bottom w:val="single" w:sz="4" w:space="0" w:color="auto"/>
              <w:right w:val="single" w:sz="4" w:space="0" w:color="auto"/>
            </w:tcBorders>
          </w:tcPr>
          <w:p w:rsidR="00614533" w:rsidRPr="00AA236E" w:rsidRDefault="00614533" w:rsidP="0071315A">
            <w:pPr>
              <w:pStyle w:val="ListParagraph"/>
              <w:spacing w:after="0" w:line="240" w:lineRule="auto"/>
              <w:ind w:left="0"/>
              <w:jc w:val="both"/>
              <w:rPr>
                <w:rFonts w:cs="B Yagut"/>
                <w:sz w:val="20"/>
                <w:szCs w:val="20"/>
                <w:rtl/>
              </w:rPr>
            </w:pPr>
            <w:r w:rsidRPr="00AA236E">
              <w:rPr>
                <w:rFonts w:cs="B Yagut" w:hint="cs"/>
                <w:sz w:val="20"/>
                <w:szCs w:val="20"/>
                <w:rtl/>
              </w:rPr>
              <w:t>3 ماه</w:t>
            </w:r>
            <w:r w:rsidR="00262818">
              <w:rPr>
                <w:rFonts w:cs="B Yagut" w:hint="cs"/>
                <w:sz w:val="20"/>
                <w:szCs w:val="20"/>
                <w:rtl/>
              </w:rPr>
              <w:t>(12 هفته)</w:t>
            </w:r>
          </w:p>
        </w:tc>
      </w:tr>
      <w:tr w:rsidR="00614533" w:rsidRPr="00AA236E" w:rsidTr="00C1126E">
        <w:tc>
          <w:tcPr>
            <w:tcW w:w="593" w:type="pct"/>
            <w:tcBorders>
              <w:top w:val="single" w:sz="4" w:space="0" w:color="auto"/>
              <w:left w:val="single" w:sz="4" w:space="0" w:color="auto"/>
              <w:bottom w:val="single" w:sz="4" w:space="0" w:color="auto"/>
              <w:right w:val="single" w:sz="4" w:space="0" w:color="auto"/>
            </w:tcBorders>
            <w:shd w:val="clear" w:color="auto" w:fill="D9D9D9"/>
          </w:tcPr>
          <w:p w:rsidR="00614533" w:rsidRPr="00AA236E" w:rsidRDefault="005B4CB8" w:rsidP="0071315A">
            <w:pPr>
              <w:spacing w:after="0" w:line="240" w:lineRule="auto"/>
              <w:jc w:val="both"/>
              <w:rPr>
                <w:rFonts w:cs="B Yagut"/>
                <w:bCs/>
                <w:sz w:val="20"/>
                <w:szCs w:val="20"/>
                <w:rtl/>
              </w:rPr>
            </w:pPr>
            <w:r w:rsidRPr="00AA236E">
              <w:rPr>
                <w:rFonts w:cs="B Yagut" w:hint="cs"/>
                <w:bCs/>
                <w:sz w:val="20"/>
                <w:szCs w:val="20"/>
                <w:rtl/>
              </w:rPr>
              <w:t>پيش نياز</w:t>
            </w:r>
          </w:p>
        </w:tc>
        <w:tc>
          <w:tcPr>
            <w:tcW w:w="1553" w:type="pct"/>
            <w:gridSpan w:val="2"/>
            <w:tcBorders>
              <w:top w:val="single" w:sz="4" w:space="0" w:color="auto"/>
              <w:left w:val="single" w:sz="4" w:space="0" w:color="auto"/>
              <w:bottom w:val="single" w:sz="4" w:space="0" w:color="auto"/>
              <w:right w:val="single" w:sz="4" w:space="0" w:color="auto"/>
            </w:tcBorders>
          </w:tcPr>
          <w:p w:rsidR="00614533" w:rsidRPr="00AA236E" w:rsidRDefault="00F84D91" w:rsidP="0071315A">
            <w:pPr>
              <w:pStyle w:val="ListParagraph"/>
              <w:spacing w:after="0" w:line="240" w:lineRule="auto"/>
              <w:ind w:left="0"/>
              <w:jc w:val="both"/>
              <w:rPr>
                <w:rFonts w:cs="B Yagut"/>
                <w:sz w:val="20"/>
                <w:szCs w:val="20"/>
                <w:rtl/>
              </w:rPr>
            </w:pPr>
            <w:r w:rsidRPr="00AA236E">
              <w:rPr>
                <w:rFonts w:cs="B Yagut" w:hint="cs"/>
                <w:sz w:val="20"/>
                <w:szCs w:val="20"/>
                <w:rtl/>
              </w:rPr>
              <w:t>کارآموزی</w:t>
            </w:r>
            <w:r w:rsidR="00BA7E2C" w:rsidRPr="00AA236E">
              <w:rPr>
                <w:rFonts w:cs="B Yagut"/>
                <w:sz w:val="20"/>
                <w:szCs w:val="20"/>
                <w:rtl/>
              </w:rPr>
              <w:t xml:space="preserve"> </w:t>
            </w:r>
            <w:r w:rsidR="009B1FCB" w:rsidRPr="00AA236E">
              <w:rPr>
                <w:rFonts w:cs="B Yagut" w:hint="cs"/>
                <w:sz w:val="20"/>
                <w:szCs w:val="20"/>
                <w:rtl/>
              </w:rPr>
              <w:t xml:space="preserve">بیماریهای </w:t>
            </w:r>
            <w:r w:rsidR="00614533" w:rsidRPr="00AA236E">
              <w:rPr>
                <w:rFonts w:cs="B Yagut" w:hint="cs"/>
                <w:sz w:val="20"/>
                <w:szCs w:val="20"/>
                <w:rtl/>
              </w:rPr>
              <w:t>کودکان</w:t>
            </w:r>
            <w:r w:rsidR="00614533" w:rsidRPr="00AA236E">
              <w:rPr>
                <w:rFonts w:cs="B Yagut"/>
                <w:sz w:val="20"/>
                <w:szCs w:val="20"/>
                <w:rtl/>
              </w:rPr>
              <w:t xml:space="preserve"> (</w:t>
            </w:r>
            <w:r w:rsidRPr="00AA236E">
              <w:rPr>
                <w:rFonts w:cs="B Yagut" w:hint="cs"/>
                <w:sz w:val="20"/>
                <w:szCs w:val="20"/>
                <w:rtl/>
              </w:rPr>
              <w:t>کارآموزی</w:t>
            </w:r>
            <w:r w:rsidR="00614533" w:rsidRPr="00AA236E">
              <w:rPr>
                <w:rFonts w:cs="B Yagut"/>
                <w:sz w:val="20"/>
                <w:szCs w:val="20"/>
                <w:rtl/>
              </w:rPr>
              <w:t xml:space="preserve">1 </w:t>
            </w:r>
            <w:r w:rsidR="00614533" w:rsidRPr="00AA236E">
              <w:rPr>
                <w:rFonts w:cs="B Yagut" w:hint="cs"/>
                <w:sz w:val="20"/>
                <w:szCs w:val="20"/>
                <w:rtl/>
              </w:rPr>
              <w:t>و</w:t>
            </w:r>
            <w:r w:rsidR="00614533" w:rsidRPr="00AA236E">
              <w:rPr>
                <w:rFonts w:cs="B Yagut"/>
                <w:sz w:val="20"/>
                <w:szCs w:val="20"/>
                <w:rtl/>
              </w:rPr>
              <w:t xml:space="preserve"> 2)</w:t>
            </w:r>
          </w:p>
        </w:tc>
        <w:tc>
          <w:tcPr>
            <w:tcW w:w="914" w:type="pct"/>
            <w:tcBorders>
              <w:top w:val="single" w:sz="4" w:space="0" w:color="auto"/>
              <w:left w:val="single" w:sz="4" w:space="0" w:color="auto"/>
              <w:bottom w:val="single" w:sz="4" w:space="0" w:color="auto"/>
              <w:right w:val="single" w:sz="4" w:space="0" w:color="auto"/>
            </w:tcBorders>
            <w:shd w:val="clear" w:color="auto" w:fill="D9D9D9"/>
          </w:tcPr>
          <w:p w:rsidR="00614533" w:rsidRPr="00AA236E" w:rsidRDefault="00821E07" w:rsidP="0071315A">
            <w:pPr>
              <w:pStyle w:val="ListParagraph"/>
              <w:spacing w:after="0" w:line="240" w:lineRule="auto"/>
              <w:ind w:left="0"/>
              <w:jc w:val="both"/>
              <w:rPr>
                <w:rFonts w:cs="B Yagut"/>
                <w:b/>
                <w:bCs/>
                <w:sz w:val="20"/>
                <w:szCs w:val="20"/>
                <w:rtl/>
              </w:rPr>
            </w:pPr>
            <w:r w:rsidRPr="00AA236E">
              <w:rPr>
                <w:rFonts w:cs="B Yagut" w:hint="cs"/>
                <w:b/>
                <w:bCs/>
                <w:sz w:val="20"/>
                <w:szCs w:val="20"/>
                <w:rtl/>
              </w:rPr>
              <w:t>تعداد واحد</w:t>
            </w:r>
          </w:p>
        </w:tc>
        <w:tc>
          <w:tcPr>
            <w:tcW w:w="1940" w:type="pct"/>
            <w:tcBorders>
              <w:top w:val="single" w:sz="4" w:space="0" w:color="auto"/>
              <w:left w:val="single" w:sz="4" w:space="0" w:color="auto"/>
              <w:bottom w:val="single" w:sz="4" w:space="0" w:color="auto"/>
              <w:right w:val="single" w:sz="4" w:space="0" w:color="auto"/>
            </w:tcBorders>
          </w:tcPr>
          <w:p w:rsidR="00614533" w:rsidRPr="00AA236E" w:rsidRDefault="006404CB" w:rsidP="0071315A">
            <w:pPr>
              <w:pStyle w:val="ListParagraph"/>
              <w:spacing w:after="0" w:line="240" w:lineRule="auto"/>
              <w:ind w:left="0"/>
              <w:jc w:val="both"/>
              <w:rPr>
                <w:rFonts w:cs="B Yagut"/>
                <w:sz w:val="20"/>
                <w:szCs w:val="20"/>
                <w:rtl/>
              </w:rPr>
            </w:pPr>
            <w:r w:rsidRPr="00AA236E">
              <w:rPr>
                <w:rFonts w:cs="B Yagut" w:hint="cs"/>
                <w:sz w:val="20"/>
                <w:szCs w:val="20"/>
                <w:rtl/>
              </w:rPr>
              <w:t>12</w:t>
            </w:r>
            <w:r w:rsidR="00614533" w:rsidRPr="00AA236E">
              <w:rPr>
                <w:rFonts w:cs="B Yagut" w:hint="cs"/>
                <w:sz w:val="20"/>
                <w:szCs w:val="20"/>
                <w:rtl/>
              </w:rPr>
              <w:t xml:space="preserve"> واحد</w:t>
            </w:r>
          </w:p>
        </w:tc>
      </w:tr>
      <w:tr w:rsidR="00614533" w:rsidRPr="00AA236E" w:rsidTr="00C1126E">
        <w:tc>
          <w:tcPr>
            <w:tcW w:w="593" w:type="pct"/>
            <w:tcBorders>
              <w:top w:val="single" w:sz="4" w:space="0" w:color="auto"/>
              <w:left w:val="single" w:sz="4" w:space="0" w:color="auto"/>
              <w:bottom w:val="single" w:sz="4" w:space="0" w:color="auto"/>
              <w:right w:val="single" w:sz="4" w:space="0" w:color="auto"/>
            </w:tcBorders>
            <w:shd w:val="clear" w:color="auto" w:fill="D9D9D9"/>
          </w:tcPr>
          <w:p w:rsidR="00614533" w:rsidRPr="00AA236E" w:rsidRDefault="00821E07" w:rsidP="0071315A">
            <w:pPr>
              <w:spacing w:after="0" w:line="240" w:lineRule="auto"/>
              <w:jc w:val="both"/>
              <w:rPr>
                <w:rFonts w:cs="B Yagut"/>
                <w:bCs/>
                <w:sz w:val="20"/>
                <w:szCs w:val="20"/>
                <w:rtl/>
              </w:rPr>
            </w:pPr>
            <w:r w:rsidRPr="00AA236E">
              <w:rPr>
                <w:rFonts w:cs="B Yagut" w:hint="cs"/>
                <w:bCs/>
                <w:sz w:val="20"/>
                <w:szCs w:val="20"/>
                <w:rtl/>
              </w:rPr>
              <w:t>هدف های كلی</w:t>
            </w:r>
          </w:p>
          <w:p w:rsidR="00614533" w:rsidRPr="00AA236E" w:rsidRDefault="00614533" w:rsidP="0071315A">
            <w:pPr>
              <w:bidi w:val="0"/>
              <w:spacing w:after="0" w:line="240" w:lineRule="auto"/>
              <w:jc w:val="both"/>
              <w:rPr>
                <w:rFonts w:cs="B Yagut"/>
                <w:b/>
                <w:sz w:val="20"/>
                <w:szCs w:val="20"/>
                <w:rtl/>
              </w:rPr>
            </w:pPr>
          </w:p>
        </w:tc>
        <w:tc>
          <w:tcPr>
            <w:tcW w:w="4407" w:type="pct"/>
            <w:gridSpan w:val="4"/>
            <w:tcBorders>
              <w:top w:val="single" w:sz="4" w:space="0" w:color="auto"/>
              <w:left w:val="single" w:sz="4" w:space="0" w:color="auto"/>
              <w:bottom w:val="single" w:sz="4" w:space="0" w:color="auto"/>
              <w:right w:val="single" w:sz="4" w:space="0" w:color="auto"/>
            </w:tcBorders>
          </w:tcPr>
          <w:p w:rsidR="009B1FCB" w:rsidRPr="00AA236E" w:rsidRDefault="009B1FCB" w:rsidP="0071315A">
            <w:pPr>
              <w:pStyle w:val="ListParagraph"/>
              <w:spacing w:after="0" w:line="240" w:lineRule="auto"/>
              <w:ind w:left="0"/>
              <w:jc w:val="both"/>
              <w:rPr>
                <w:rFonts w:cs="B Yagut"/>
                <w:sz w:val="20"/>
                <w:szCs w:val="20"/>
                <w:rtl/>
              </w:rPr>
            </w:pPr>
            <w:r w:rsidRPr="00AA236E">
              <w:rPr>
                <w:rFonts w:cs="B Yagut" w:hint="cs"/>
                <w:sz w:val="20"/>
                <w:szCs w:val="20"/>
                <w:rtl/>
              </w:rPr>
              <w:t xml:space="preserve">در پایان این دوره </w:t>
            </w:r>
            <w:r w:rsidR="00F84D91" w:rsidRPr="00AA236E">
              <w:rPr>
                <w:rFonts w:cs="B Yagut" w:hint="cs"/>
                <w:sz w:val="20"/>
                <w:szCs w:val="20"/>
                <w:rtl/>
              </w:rPr>
              <w:t>آموزش</w:t>
            </w:r>
            <w:r w:rsidRPr="00AA236E">
              <w:rPr>
                <w:rFonts w:cs="B Yagut" w:hint="cs"/>
                <w:sz w:val="20"/>
                <w:szCs w:val="20"/>
                <w:rtl/>
              </w:rPr>
              <w:t>ی کارورز باید بتواند</w:t>
            </w:r>
            <w:r w:rsidR="00BA7E2C" w:rsidRPr="00AA236E">
              <w:rPr>
                <w:rFonts w:cs="B Yagut" w:hint="cs"/>
                <w:sz w:val="20"/>
                <w:szCs w:val="20"/>
                <w:rtl/>
              </w:rPr>
              <w:t xml:space="preserve">: </w:t>
            </w:r>
          </w:p>
          <w:p w:rsidR="009B1FCB" w:rsidRPr="00AA236E" w:rsidRDefault="009B1FCB" w:rsidP="0071315A">
            <w:pPr>
              <w:pStyle w:val="ListParagraph"/>
              <w:spacing w:after="0" w:line="240" w:lineRule="auto"/>
              <w:ind w:left="0"/>
              <w:jc w:val="both"/>
              <w:rPr>
                <w:rFonts w:cs="B Yagut"/>
                <w:sz w:val="20"/>
                <w:szCs w:val="20"/>
              </w:rPr>
            </w:pPr>
            <w:r w:rsidRPr="00AA236E">
              <w:rPr>
                <w:rFonts w:cs="B Yagut" w:hint="cs"/>
                <w:sz w:val="20"/>
                <w:szCs w:val="20"/>
                <w:rtl/>
              </w:rPr>
              <w:t>1- با کارکنان و سایر اعضای تیم سلامت به نحو شایسته همکاری کند</w:t>
            </w:r>
            <w:r w:rsidR="00BA7E2C" w:rsidRPr="00AA236E">
              <w:rPr>
                <w:rFonts w:cs="B Yagut" w:hint="cs"/>
                <w:sz w:val="20"/>
                <w:szCs w:val="20"/>
                <w:rtl/>
              </w:rPr>
              <w:t xml:space="preserve">. </w:t>
            </w:r>
          </w:p>
          <w:p w:rsidR="009B1FCB" w:rsidRPr="00AA236E" w:rsidRDefault="009B1FCB" w:rsidP="0071315A">
            <w:pPr>
              <w:pStyle w:val="ListParagraph"/>
              <w:spacing w:after="0" w:line="240" w:lineRule="auto"/>
              <w:ind w:left="0"/>
              <w:jc w:val="both"/>
              <w:rPr>
                <w:rFonts w:cs="B Yagut"/>
                <w:sz w:val="20"/>
                <w:szCs w:val="20"/>
              </w:rPr>
            </w:pPr>
            <w:r w:rsidRPr="00AA236E">
              <w:rPr>
                <w:rFonts w:cs="B Yagut" w:hint="cs"/>
                <w:sz w:val="20"/>
                <w:szCs w:val="20"/>
                <w:rtl/>
              </w:rPr>
              <w:t>2- ویژگی های رفتار حرفه ای مناسب را در تعاملات خود به نحو مطلوب نشان دهد</w:t>
            </w:r>
            <w:r w:rsidR="00BA7E2C" w:rsidRPr="00AA236E">
              <w:rPr>
                <w:rFonts w:cs="B Yagut" w:hint="cs"/>
                <w:sz w:val="20"/>
                <w:szCs w:val="20"/>
                <w:rtl/>
              </w:rPr>
              <w:t xml:space="preserve">. </w:t>
            </w:r>
            <w:r w:rsidRPr="00AA236E">
              <w:rPr>
                <w:rFonts w:cs="B Yagut" w:hint="cs"/>
                <w:sz w:val="20"/>
                <w:szCs w:val="20"/>
                <w:rtl/>
              </w:rPr>
              <w:t xml:space="preserve">خصوصا در شرایط مختلف بالینی، نشان دهد که </w:t>
            </w:r>
            <w:r w:rsidR="001B6697" w:rsidRPr="00AA236E">
              <w:rPr>
                <w:rFonts w:cs="B Yagut" w:hint="cs"/>
                <w:sz w:val="20"/>
                <w:szCs w:val="20"/>
                <w:rtl/>
              </w:rPr>
              <w:t>مسئولیت</w:t>
            </w:r>
            <w:r w:rsidRPr="00AA236E">
              <w:rPr>
                <w:rFonts w:cs="B Yagut" w:hint="cs"/>
                <w:sz w:val="20"/>
                <w:szCs w:val="20"/>
                <w:rtl/>
              </w:rPr>
              <w:t xml:space="preserve"> پذیری، ورزیدگی و اعتماد به نفس لازم برای انجام وظایف حرفه ای را به دست آورده است</w:t>
            </w:r>
            <w:r w:rsidR="00BA7E2C" w:rsidRPr="00AA236E">
              <w:rPr>
                <w:rFonts w:cs="B Yagut" w:hint="cs"/>
                <w:sz w:val="20"/>
                <w:szCs w:val="20"/>
                <w:rtl/>
              </w:rPr>
              <w:t xml:space="preserve">. </w:t>
            </w:r>
          </w:p>
          <w:p w:rsidR="009B1FCB" w:rsidRPr="00AA236E" w:rsidRDefault="009B1FCB" w:rsidP="0071315A">
            <w:pPr>
              <w:pStyle w:val="ListParagraph"/>
              <w:spacing w:after="0" w:line="240" w:lineRule="auto"/>
              <w:ind w:left="0"/>
              <w:jc w:val="both"/>
              <w:rPr>
                <w:rFonts w:cs="B Yagut"/>
                <w:sz w:val="20"/>
                <w:szCs w:val="20"/>
              </w:rPr>
            </w:pPr>
            <w:r w:rsidRPr="00AA236E">
              <w:rPr>
                <w:rFonts w:cs="B Yagut" w:hint="cs"/>
                <w:sz w:val="20"/>
                <w:szCs w:val="20"/>
                <w:rtl/>
              </w:rPr>
              <w:t>3- از بیمار مبتلا به علائم و شکایات شایع و مهم در این بخش</w:t>
            </w:r>
            <w:r w:rsidRPr="00AA236E">
              <w:rPr>
                <w:rFonts w:cs="B Yagut" w:hint="cs"/>
                <w:b/>
                <w:bCs/>
                <w:sz w:val="20"/>
                <w:szCs w:val="20"/>
                <w:rtl/>
              </w:rPr>
              <w:t xml:space="preserve"> (فهرست پیوست) </w:t>
            </w:r>
            <w:r w:rsidRPr="00AA236E">
              <w:rPr>
                <w:rFonts w:cs="B Yagut" w:hint="cs"/>
                <w:sz w:val="20"/>
                <w:szCs w:val="20"/>
                <w:rtl/>
              </w:rPr>
              <w:t>شرح حال بگیرد، معاینات فیزیکی لازم را انجام دهد، تشخیص های افتراقی مهم را فهرست</w:t>
            </w:r>
            <w:r w:rsidR="00BA7E2C" w:rsidRPr="00AA236E">
              <w:rPr>
                <w:rFonts w:cs="B Yagut" w:hint="cs"/>
                <w:sz w:val="20"/>
                <w:szCs w:val="20"/>
                <w:rtl/>
              </w:rPr>
              <w:t xml:space="preserve"> </w:t>
            </w:r>
            <w:r w:rsidRPr="00AA236E">
              <w:rPr>
                <w:rFonts w:cs="B Yagut" w:hint="cs"/>
                <w:sz w:val="20"/>
                <w:szCs w:val="20"/>
                <w:rtl/>
              </w:rPr>
              <w:t xml:space="preserve">کند، اقدامات ضروری برای تشخیص و مدیریت مشکل بیمار را در حد مورد انتظار از پزشکان عمومی و متناسب با استانداردهای بخش بالینی محل </w:t>
            </w:r>
            <w:r w:rsidR="00F84D91" w:rsidRPr="00AA236E">
              <w:rPr>
                <w:rFonts w:cs="B Yagut" w:hint="cs"/>
                <w:sz w:val="20"/>
                <w:szCs w:val="20"/>
                <w:rtl/>
              </w:rPr>
              <w:t>آموزش</w:t>
            </w:r>
            <w:r w:rsidRPr="00AA236E">
              <w:rPr>
                <w:rFonts w:cs="B Yagut" w:hint="cs"/>
                <w:sz w:val="20"/>
                <w:szCs w:val="20"/>
                <w:rtl/>
              </w:rPr>
              <w:t>، زیر نظر استاد مربوطه انجام دهد</w:t>
            </w:r>
            <w:r w:rsidR="00BA7E2C" w:rsidRPr="00AA236E">
              <w:rPr>
                <w:rFonts w:cs="B Yagut" w:hint="cs"/>
                <w:sz w:val="20"/>
                <w:szCs w:val="20"/>
                <w:rtl/>
              </w:rPr>
              <w:t xml:space="preserve">. </w:t>
            </w:r>
          </w:p>
          <w:p w:rsidR="009B1FCB" w:rsidRPr="00AA236E" w:rsidRDefault="009B1FCB" w:rsidP="0071315A">
            <w:pPr>
              <w:pStyle w:val="ListParagraph"/>
              <w:spacing w:after="0" w:line="240" w:lineRule="auto"/>
              <w:ind w:left="0"/>
              <w:jc w:val="both"/>
              <w:rPr>
                <w:rFonts w:cs="B Yagut"/>
                <w:sz w:val="20"/>
                <w:szCs w:val="20"/>
              </w:rPr>
            </w:pPr>
            <w:r w:rsidRPr="00AA236E">
              <w:rPr>
                <w:rFonts w:cs="B Yagut" w:hint="cs"/>
                <w:sz w:val="20"/>
                <w:szCs w:val="20"/>
                <w:rtl/>
              </w:rPr>
              <w:t>4- مشکلات بیماران مبتلا به بیماریهای شایع و مهم در این بخش</w:t>
            </w:r>
            <w:r w:rsidRPr="00AA236E">
              <w:rPr>
                <w:rFonts w:cs="B Yagut" w:hint="cs"/>
                <w:b/>
                <w:bCs/>
                <w:sz w:val="20"/>
                <w:szCs w:val="20"/>
                <w:rtl/>
              </w:rPr>
              <w:t xml:space="preserve"> (فهرست پیوست) </w:t>
            </w:r>
            <w:r w:rsidRPr="00AA236E">
              <w:rPr>
                <w:rFonts w:cs="B Yagut" w:hint="cs"/>
                <w:sz w:val="20"/>
                <w:szCs w:val="20"/>
                <w:rtl/>
              </w:rPr>
              <w:t>را تشخیص دهد، براساس شواهد علمی و گایدلاینهای بومی در مورد اقدامات پیشگیری، مشتمل بر درمان و توانبخشی بیمار در حد مورد انتظار از پزشک عمومی استدلال و پیشنهاد نماید و مراحل مدیریت و درمان مشکل بیمار را بر اساس استانداردهای بخش با نظارت سطوح بالاتر (مطابق ضوابط بخش) انجام دهد</w:t>
            </w:r>
            <w:r w:rsidR="00BA7E2C" w:rsidRPr="00AA236E">
              <w:rPr>
                <w:rFonts w:cs="B Yagut" w:hint="cs"/>
                <w:sz w:val="20"/>
                <w:szCs w:val="20"/>
                <w:rtl/>
              </w:rPr>
              <w:t xml:space="preserve">. </w:t>
            </w:r>
          </w:p>
          <w:p w:rsidR="00614533" w:rsidRPr="00AA236E" w:rsidRDefault="009B1FCB" w:rsidP="0071315A">
            <w:pPr>
              <w:pStyle w:val="ListParagraph"/>
              <w:tabs>
                <w:tab w:val="left" w:pos="4860"/>
              </w:tabs>
              <w:spacing w:after="0" w:line="240" w:lineRule="auto"/>
              <w:ind w:left="0"/>
              <w:jc w:val="both"/>
              <w:rPr>
                <w:rFonts w:cs="B Yagut"/>
                <w:b/>
                <w:bCs/>
                <w:sz w:val="20"/>
                <w:szCs w:val="20"/>
                <w:rtl/>
              </w:rPr>
            </w:pPr>
            <w:r w:rsidRPr="00AA236E">
              <w:rPr>
                <w:rFonts w:cs="B Yagut" w:hint="cs"/>
                <w:sz w:val="20"/>
                <w:szCs w:val="20"/>
                <w:rtl/>
              </w:rPr>
              <w:t xml:space="preserve">5- پروسیجرهای ضروری مرتبط با این بخش </w:t>
            </w:r>
            <w:r w:rsidRPr="00AA236E">
              <w:rPr>
                <w:rFonts w:cs="B Yagut" w:hint="cs"/>
                <w:b/>
                <w:bCs/>
                <w:sz w:val="20"/>
                <w:szCs w:val="20"/>
                <w:rtl/>
              </w:rPr>
              <w:t>(فهرست پیوست)</w:t>
            </w:r>
            <w:r w:rsidR="00BA7E2C" w:rsidRPr="00AA236E">
              <w:rPr>
                <w:rFonts w:cs="B Yagut" w:hint="cs"/>
                <w:b/>
                <w:bCs/>
                <w:sz w:val="20"/>
                <w:szCs w:val="20"/>
                <w:rtl/>
              </w:rPr>
              <w:t xml:space="preserve"> </w:t>
            </w:r>
            <w:r w:rsidRPr="00AA236E">
              <w:rPr>
                <w:rFonts w:cs="B Yagut" w:hint="cs"/>
                <w:sz w:val="20"/>
                <w:szCs w:val="20"/>
                <w:rtl/>
              </w:rPr>
              <w:t>را با رعایت اصول ایمنی بیمار، به طور مستقل با نظارت مناسب (مطابق ضوابط بخش)</w:t>
            </w:r>
            <w:r w:rsidR="00BA7E2C" w:rsidRPr="00AA236E">
              <w:rPr>
                <w:rFonts w:cs="B Yagut" w:hint="cs"/>
                <w:sz w:val="20"/>
                <w:szCs w:val="20"/>
                <w:rtl/>
              </w:rPr>
              <w:t xml:space="preserve"> </w:t>
            </w:r>
            <w:r w:rsidRPr="00AA236E">
              <w:rPr>
                <w:rFonts w:cs="B Yagut" w:hint="cs"/>
                <w:sz w:val="20"/>
                <w:szCs w:val="20"/>
                <w:rtl/>
              </w:rPr>
              <w:t>انجام دهد</w:t>
            </w:r>
            <w:r w:rsidR="00BA7E2C" w:rsidRPr="00AA236E">
              <w:rPr>
                <w:rFonts w:cs="B Yagut" w:hint="cs"/>
                <w:sz w:val="20"/>
                <w:szCs w:val="20"/>
                <w:rtl/>
              </w:rPr>
              <w:t xml:space="preserve"> </w:t>
            </w:r>
          </w:p>
        </w:tc>
      </w:tr>
      <w:tr w:rsidR="00614533" w:rsidRPr="00AA236E" w:rsidTr="00C1126E">
        <w:tc>
          <w:tcPr>
            <w:tcW w:w="593" w:type="pct"/>
            <w:tcBorders>
              <w:top w:val="single" w:sz="4" w:space="0" w:color="auto"/>
              <w:left w:val="single" w:sz="4" w:space="0" w:color="auto"/>
              <w:bottom w:val="single" w:sz="4" w:space="0" w:color="auto"/>
              <w:right w:val="single" w:sz="4" w:space="0" w:color="auto"/>
            </w:tcBorders>
            <w:shd w:val="clear" w:color="auto" w:fill="D9D9D9"/>
          </w:tcPr>
          <w:p w:rsidR="00614533" w:rsidRPr="00AA236E" w:rsidRDefault="00D024C5" w:rsidP="0071315A">
            <w:pPr>
              <w:spacing w:after="0" w:line="240" w:lineRule="auto"/>
              <w:jc w:val="both"/>
              <w:rPr>
                <w:rFonts w:cs="B Yagut"/>
                <w:bCs/>
                <w:sz w:val="20"/>
                <w:szCs w:val="20"/>
                <w:rtl/>
              </w:rPr>
            </w:pPr>
            <w:r w:rsidRPr="00AA236E">
              <w:rPr>
                <w:rFonts w:cs="B Yagut" w:hint="cs"/>
                <w:bCs/>
                <w:sz w:val="20"/>
                <w:szCs w:val="20"/>
                <w:rtl/>
              </w:rPr>
              <w:t xml:space="preserve">شرح </w:t>
            </w:r>
            <w:r w:rsidR="005B4CB8" w:rsidRPr="00AA236E">
              <w:rPr>
                <w:rFonts w:cs="B Yagut" w:hint="cs"/>
                <w:bCs/>
                <w:sz w:val="20"/>
                <w:szCs w:val="20"/>
                <w:rtl/>
              </w:rPr>
              <w:t>درس</w:t>
            </w:r>
          </w:p>
        </w:tc>
        <w:tc>
          <w:tcPr>
            <w:tcW w:w="4407" w:type="pct"/>
            <w:gridSpan w:val="4"/>
            <w:tcBorders>
              <w:top w:val="single" w:sz="4" w:space="0" w:color="auto"/>
              <w:left w:val="single" w:sz="4" w:space="0" w:color="auto"/>
              <w:bottom w:val="single" w:sz="4" w:space="0" w:color="auto"/>
              <w:right w:val="single" w:sz="4" w:space="0" w:color="auto"/>
            </w:tcBorders>
          </w:tcPr>
          <w:p w:rsidR="00614533" w:rsidRPr="00AA236E" w:rsidRDefault="009B1FCB" w:rsidP="0071315A">
            <w:pPr>
              <w:spacing w:after="0" w:line="240" w:lineRule="auto"/>
              <w:jc w:val="both"/>
              <w:rPr>
                <w:rFonts w:cs="B Yagut"/>
                <w:sz w:val="20"/>
                <w:szCs w:val="20"/>
                <w:rtl/>
              </w:rPr>
            </w:pPr>
            <w:r w:rsidRPr="00AA236E">
              <w:rPr>
                <w:rFonts w:cs="B Yagut" w:hint="cs"/>
                <w:sz w:val="20"/>
                <w:szCs w:val="20"/>
                <w:rtl/>
              </w:rPr>
              <w:t xml:space="preserve">در این چرخش </w:t>
            </w:r>
            <w:r w:rsidR="00F84D91" w:rsidRPr="00AA236E">
              <w:rPr>
                <w:rFonts w:cs="B Yagut" w:hint="cs"/>
                <w:sz w:val="20"/>
                <w:szCs w:val="20"/>
                <w:rtl/>
              </w:rPr>
              <w:t>آموزش</w:t>
            </w:r>
            <w:r w:rsidRPr="00AA236E">
              <w:rPr>
                <w:rFonts w:cs="B Yagut" w:hint="cs"/>
                <w:sz w:val="20"/>
                <w:szCs w:val="20"/>
                <w:rtl/>
              </w:rPr>
              <w:t>ی کارورزان از</w:t>
            </w:r>
            <w:r w:rsidR="00BA7E2C" w:rsidRPr="00AA236E">
              <w:rPr>
                <w:rFonts w:cs="B Yagut" w:hint="cs"/>
                <w:sz w:val="20"/>
                <w:szCs w:val="20"/>
                <w:rtl/>
              </w:rPr>
              <w:t xml:space="preserve"> </w:t>
            </w:r>
            <w:r w:rsidRPr="00AA236E">
              <w:rPr>
                <w:rFonts w:cs="B Yagut" w:hint="cs"/>
                <w:sz w:val="20"/>
                <w:szCs w:val="20"/>
                <w:rtl/>
              </w:rPr>
              <w:t>طریق مشارکت در ارائه خدمات سلامت در عرصه های مرتبط (بیمارستان، درمانگاه، مراکز خدمات سلامت،</w:t>
            </w:r>
            <w:r w:rsidR="00963149" w:rsidRPr="00AA236E">
              <w:rPr>
                <w:rFonts w:cs="B Yagut" w:hint="cs"/>
                <w:sz w:val="20"/>
                <w:szCs w:val="20"/>
                <w:rtl/>
              </w:rPr>
              <w:t>...</w:t>
            </w:r>
            <w:r w:rsidR="00BA7E2C" w:rsidRPr="00AA236E">
              <w:rPr>
                <w:rFonts w:cs="B Yagut" w:hint="cs"/>
                <w:sz w:val="20"/>
                <w:szCs w:val="20"/>
                <w:rtl/>
              </w:rPr>
              <w:t xml:space="preserve"> </w:t>
            </w:r>
            <w:r w:rsidRPr="00AA236E">
              <w:rPr>
                <w:rFonts w:cs="B Yagut" w:hint="cs"/>
                <w:sz w:val="20"/>
                <w:szCs w:val="20"/>
                <w:rtl/>
              </w:rPr>
              <w:t xml:space="preserve">)، حضور در جلسات </w:t>
            </w:r>
            <w:r w:rsidR="00F84D91" w:rsidRPr="00AA236E">
              <w:rPr>
                <w:rFonts w:cs="B Yagut" w:hint="cs"/>
                <w:sz w:val="20"/>
                <w:szCs w:val="20"/>
                <w:rtl/>
              </w:rPr>
              <w:t>آموزش</w:t>
            </w:r>
            <w:r w:rsidRPr="00AA236E">
              <w:rPr>
                <w:rFonts w:cs="B Yagut" w:hint="cs"/>
                <w:sz w:val="20"/>
                <w:szCs w:val="20"/>
                <w:rtl/>
              </w:rPr>
              <w:t>ی تعیین شده، و مطالعه فردی توانمندی لازم برای انجام مستقل خدمات مرتبط با این بخش را در حیطه طب عمومی متناسب با سند توانمندیهای مورد انتظار از پزشکان عمومی کسب می کنند</w:t>
            </w:r>
            <w:r w:rsidR="00BA7E2C" w:rsidRPr="00AA236E">
              <w:rPr>
                <w:rFonts w:cs="B Yagut" w:hint="cs"/>
                <w:sz w:val="20"/>
                <w:szCs w:val="20"/>
                <w:rtl/>
              </w:rPr>
              <w:t xml:space="preserve">. </w:t>
            </w:r>
          </w:p>
        </w:tc>
      </w:tr>
      <w:tr w:rsidR="00614533" w:rsidRPr="00AA236E" w:rsidTr="00C1126E">
        <w:trPr>
          <w:trHeight w:val="420"/>
        </w:trPr>
        <w:tc>
          <w:tcPr>
            <w:tcW w:w="593" w:type="pct"/>
            <w:tcBorders>
              <w:top w:val="single" w:sz="4" w:space="0" w:color="auto"/>
              <w:left w:val="single" w:sz="4" w:space="0" w:color="auto"/>
              <w:bottom w:val="single" w:sz="4" w:space="0" w:color="auto"/>
              <w:right w:val="single" w:sz="4" w:space="0" w:color="auto"/>
            </w:tcBorders>
            <w:shd w:val="clear" w:color="auto" w:fill="D9D9D9"/>
          </w:tcPr>
          <w:p w:rsidR="00614533" w:rsidRPr="00AA236E" w:rsidRDefault="00821E07" w:rsidP="0071315A">
            <w:pPr>
              <w:spacing w:after="0" w:line="240" w:lineRule="auto"/>
              <w:jc w:val="both"/>
              <w:rPr>
                <w:rFonts w:cs="B Yagut"/>
                <w:bCs/>
                <w:sz w:val="20"/>
                <w:szCs w:val="20"/>
                <w:rtl/>
              </w:rPr>
            </w:pPr>
            <w:r w:rsidRPr="00AA236E">
              <w:rPr>
                <w:rFonts w:cs="B Yagut" w:hint="cs"/>
                <w:bCs/>
                <w:sz w:val="20"/>
                <w:szCs w:val="20"/>
                <w:rtl/>
              </w:rPr>
              <w:t xml:space="preserve">فعالیت های </w:t>
            </w:r>
            <w:r w:rsidR="00F84D91" w:rsidRPr="00AA236E">
              <w:rPr>
                <w:rFonts w:cs="B Yagut" w:hint="cs"/>
                <w:bCs/>
                <w:sz w:val="20"/>
                <w:szCs w:val="20"/>
                <w:rtl/>
              </w:rPr>
              <w:t>آموزش</w:t>
            </w:r>
            <w:r w:rsidRPr="00AA236E">
              <w:rPr>
                <w:rFonts w:cs="B Yagut" w:hint="cs"/>
                <w:bCs/>
                <w:sz w:val="20"/>
                <w:szCs w:val="20"/>
                <w:rtl/>
              </w:rPr>
              <w:t>ی</w:t>
            </w:r>
          </w:p>
        </w:tc>
        <w:tc>
          <w:tcPr>
            <w:tcW w:w="4407" w:type="pct"/>
            <w:gridSpan w:val="4"/>
            <w:tcBorders>
              <w:top w:val="single" w:sz="4" w:space="0" w:color="auto"/>
              <w:left w:val="single" w:sz="4" w:space="0" w:color="auto"/>
              <w:bottom w:val="single" w:sz="4" w:space="0" w:color="auto"/>
              <w:right w:val="single" w:sz="4" w:space="0" w:color="auto"/>
            </w:tcBorders>
          </w:tcPr>
          <w:p w:rsidR="00614533" w:rsidRPr="00AA236E" w:rsidRDefault="00614533" w:rsidP="0071315A">
            <w:pPr>
              <w:tabs>
                <w:tab w:val="left" w:pos="708"/>
                <w:tab w:val="left" w:pos="2976"/>
                <w:tab w:val="left" w:pos="4819"/>
              </w:tabs>
              <w:spacing w:after="0" w:line="240" w:lineRule="auto"/>
              <w:jc w:val="both"/>
              <w:rPr>
                <w:rFonts w:cs="B Yagut"/>
                <w:b/>
                <w:bCs/>
                <w:sz w:val="20"/>
                <w:szCs w:val="20"/>
                <w:rtl/>
              </w:rPr>
            </w:pPr>
            <w:r w:rsidRPr="00AA236E">
              <w:rPr>
                <w:rFonts w:cs="B Yagut" w:hint="cs"/>
                <w:sz w:val="20"/>
                <w:szCs w:val="20"/>
                <w:rtl/>
              </w:rPr>
              <w:t xml:space="preserve">زمان بندی و ترکیب این فعالیتها و عرصه های مورد نیاز برای هر فعالیت (اعم از بیمارستان، درمانگاه، مراکز خدمات سلامت، اتاق عمل، آزمایشگاه، اورژانس، مرکز یادگیری مهارتهای بالینی </w:t>
            </w:r>
            <w:r w:rsidRPr="00AA236E">
              <w:rPr>
                <w:rFonts w:cs="B Yagut"/>
                <w:sz w:val="20"/>
                <w:szCs w:val="20"/>
              </w:rPr>
              <w:t>Skill Lab</w:t>
            </w:r>
            <w:r w:rsidRPr="00AA236E">
              <w:rPr>
                <w:rFonts w:cs="B Yagut" w:hint="cs"/>
                <w:sz w:val="20"/>
                <w:szCs w:val="20"/>
                <w:rtl/>
              </w:rPr>
              <w:t xml:space="preserve">) در راهنمای یادگیری بالینی </w:t>
            </w:r>
            <w:r w:rsidRPr="00AA236E">
              <w:rPr>
                <w:rFonts w:cs="B Yagut"/>
                <w:sz w:val="20"/>
                <w:szCs w:val="20"/>
              </w:rPr>
              <w:t>Clinical Study Guide</w:t>
            </w:r>
            <w:r w:rsidRPr="00AA236E">
              <w:rPr>
                <w:rFonts w:cs="B Yagut" w:hint="cs"/>
                <w:sz w:val="20"/>
                <w:szCs w:val="20"/>
                <w:rtl/>
              </w:rPr>
              <w:t xml:space="preserve"> هماهنگ با استانداردهای اعلام شده از سوی دبیرخانه شورای </w:t>
            </w:r>
            <w:r w:rsidR="00F84D91" w:rsidRPr="00AA236E">
              <w:rPr>
                <w:rFonts w:cs="B Yagut" w:hint="cs"/>
                <w:sz w:val="20"/>
                <w:szCs w:val="20"/>
                <w:rtl/>
              </w:rPr>
              <w:t>آموزش</w:t>
            </w:r>
            <w:r w:rsidRPr="00AA236E">
              <w:rPr>
                <w:rFonts w:cs="B Yagut" w:hint="cs"/>
                <w:sz w:val="20"/>
                <w:szCs w:val="20"/>
                <w:rtl/>
              </w:rPr>
              <w:t xml:space="preserve"> پزشکی عمومی توسط هر دانشکده پزشکی تعیین می شود</w:t>
            </w:r>
            <w:r w:rsidR="00BA7E2C" w:rsidRPr="00AA236E">
              <w:rPr>
                <w:rFonts w:cs="B Yagut" w:hint="cs"/>
                <w:sz w:val="20"/>
                <w:szCs w:val="20"/>
                <w:rtl/>
              </w:rPr>
              <w:t xml:space="preserve">. </w:t>
            </w:r>
          </w:p>
        </w:tc>
      </w:tr>
      <w:tr w:rsidR="00614533" w:rsidRPr="00AA236E" w:rsidTr="00C1126E">
        <w:trPr>
          <w:trHeight w:val="420"/>
        </w:trPr>
        <w:tc>
          <w:tcPr>
            <w:tcW w:w="59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14533" w:rsidRPr="00AA236E" w:rsidRDefault="00821E07" w:rsidP="0071315A">
            <w:pPr>
              <w:spacing w:after="0" w:line="240" w:lineRule="auto"/>
              <w:jc w:val="both"/>
              <w:rPr>
                <w:rFonts w:cs="B Yagut"/>
                <w:bCs/>
                <w:sz w:val="20"/>
                <w:szCs w:val="20"/>
                <w:rtl/>
              </w:rPr>
            </w:pPr>
            <w:r w:rsidRPr="00AA236E">
              <w:rPr>
                <w:rFonts w:cs="B Yagut" w:hint="cs"/>
                <w:bCs/>
                <w:sz w:val="20"/>
                <w:szCs w:val="20"/>
                <w:rtl/>
              </w:rPr>
              <w:t>توضیحات ضروری</w:t>
            </w:r>
          </w:p>
        </w:tc>
        <w:tc>
          <w:tcPr>
            <w:tcW w:w="4407" w:type="pct"/>
            <w:gridSpan w:val="4"/>
            <w:tcBorders>
              <w:top w:val="single" w:sz="4" w:space="0" w:color="auto"/>
              <w:left w:val="single" w:sz="4" w:space="0" w:color="auto"/>
              <w:bottom w:val="single" w:sz="4" w:space="0" w:color="auto"/>
              <w:right w:val="single" w:sz="4" w:space="0" w:color="auto"/>
            </w:tcBorders>
          </w:tcPr>
          <w:p w:rsidR="00614533" w:rsidRPr="00AA236E" w:rsidRDefault="00614533" w:rsidP="0071315A">
            <w:pPr>
              <w:spacing w:after="0" w:line="240" w:lineRule="auto"/>
              <w:jc w:val="both"/>
              <w:rPr>
                <w:rFonts w:cs="B Yagut"/>
                <w:sz w:val="20"/>
                <w:szCs w:val="20"/>
                <w:rtl/>
              </w:rPr>
            </w:pPr>
            <w:r w:rsidRPr="00AA236E">
              <w:rPr>
                <w:rFonts w:cs="B Yagut" w:hint="cs"/>
                <w:sz w:val="20"/>
                <w:szCs w:val="20"/>
                <w:rtl/>
              </w:rPr>
              <w:t xml:space="preserve">* با توجه به شرایط متفاوت </w:t>
            </w:r>
            <w:r w:rsidR="00F84D91" w:rsidRPr="00AA236E">
              <w:rPr>
                <w:rFonts w:cs="B Yagut" w:hint="cs"/>
                <w:sz w:val="20"/>
                <w:szCs w:val="20"/>
                <w:rtl/>
              </w:rPr>
              <w:t>آموزش</w:t>
            </w:r>
            <w:r w:rsidRPr="00AA236E">
              <w:rPr>
                <w:rFonts w:cs="B Yagut" w:hint="cs"/>
                <w:sz w:val="20"/>
                <w:szCs w:val="20"/>
                <w:rtl/>
              </w:rPr>
              <w:t xml:space="preserve"> بالینی در بخش ها و دانشکده‌های مختلف لازم است راهنمای یادگیری بالینی مطابق سند توانمندی های مورد انتظار دانش آموختگان دوره دکترای پزشکی عمومی توسط دانشکده پزشکی تدوین و در اختیار فراگیران قرار گیرد</w:t>
            </w:r>
            <w:r w:rsidR="00BA7E2C" w:rsidRPr="00AA236E">
              <w:rPr>
                <w:rFonts w:cs="B Yagut" w:hint="cs"/>
                <w:sz w:val="20"/>
                <w:szCs w:val="20"/>
                <w:rtl/>
              </w:rPr>
              <w:t xml:space="preserve">. </w:t>
            </w:r>
          </w:p>
          <w:p w:rsidR="00F402AA" w:rsidRPr="00AA236E" w:rsidRDefault="00614533" w:rsidP="0071315A">
            <w:pPr>
              <w:spacing w:after="0" w:line="240" w:lineRule="auto"/>
              <w:jc w:val="both"/>
              <w:rPr>
                <w:rFonts w:cs="B Yagut"/>
                <w:sz w:val="20"/>
                <w:szCs w:val="20"/>
                <w:rtl/>
              </w:rPr>
            </w:pPr>
            <w:r w:rsidRPr="00AA236E">
              <w:rPr>
                <w:rFonts w:cs="B Yagut" w:hint="cs"/>
                <w:sz w:val="20"/>
                <w:szCs w:val="20"/>
                <w:rtl/>
              </w:rPr>
              <w:t xml:space="preserve">** </w:t>
            </w:r>
            <w:r w:rsidR="00F402AA" w:rsidRPr="00AA236E">
              <w:rPr>
                <w:rFonts w:cs="B Yagut" w:hint="cs"/>
                <w:sz w:val="20"/>
                <w:szCs w:val="20"/>
                <w:rtl/>
              </w:rPr>
              <w:t xml:space="preserve">توصيه شود فراگيران دوره پزشكي عمومي عمدتاً (60 تا 70 درصد </w:t>
            </w:r>
            <w:r w:rsidR="00F84D91" w:rsidRPr="00AA236E">
              <w:rPr>
                <w:rFonts w:cs="B Yagut" w:hint="cs"/>
                <w:sz w:val="20"/>
                <w:szCs w:val="20"/>
                <w:rtl/>
              </w:rPr>
              <w:t>آموزش</w:t>
            </w:r>
            <w:r w:rsidR="00F402AA" w:rsidRPr="00AA236E">
              <w:rPr>
                <w:rFonts w:cs="B Yagut" w:hint="cs"/>
                <w:sz w:val="20"/>
                <w:szCs w:val="20"/>
                <w:rtl/>
              </w:rPr>
              <w:t xml:space="preserve"> بالینی )را در بخش‌های جنرال، اورژانس و درمانگاه‌ها و</w:t>
            </w:r>
            <w:r w:rsidR="009B1FCB" w:rsidRPr="00AA236E">
              <w:rPr>
                <w:rFonts w:cs="B Yagut" w:hint="cs"/>
                <w:sz w:val="20"/>
                <w:szCs w:val="20"/>
                <w:rtl/>
              </w:rPr>
              <w:t xml:space="preserve"> حداکثر</w:t>
            </w:r>
            <w:r w:rsidR="00F402AA" w:rsidRPr="00AA236E">
              <w:rPr>
                <w:rFonts w:cs="B Yagut" w:hint="cs"/>
                <w:sz w:val="20"/>
                <w:szCs w:val="20"/>
                <w:rtl/>
              </w:rPr>
              <w:t xml:space="preserve"> 30 تا 40 درصد طول دوره را در بخش‌های فوق تخصصي حضور يابند</w:t>
            </w:r>
            <w:r w:rsidR="00BA7E2C" w:rsidRPr="00AA236E">
              <w:rPr>
                <w:rFonts w:cs="B Yagut" w:hint="cs"/>
                <w:sz w:val="20"/>
                <w:szCs w:val="20"/>
                <w:rtl/>
              </w:rPr>
              <w:t xml:space="preserve">. </w:t>
            </w:r>
            <w:r w:rsidR="009B1FCB" w:rsidRPr="00AA236E">
              <w:rPr>
                <w:rFonts w:cs="B Yagut" w:hint="cs"/>
                <w:sz w:val="20"/>
                <w:szCs w:val="20"/>
                <w:rtl/>
              </w:rPr>
              <w:t>بایستی</w:t>
            </w:r>
            <w:r w:rsidR="00F402AA" w:rsidRPr="00AA236E">
              <w:rPr>
                <w:rFonts w:cs="B Yagut" w:hint="cs"/>
                <w:sz w:val="20"/>
                <w:szCs w:val="20"/>
                <w:rtl/>
              </w:rPr>
              <w:t xml:space="preserve"> حتی‌المقدور برنامه‌های چرخشي فراگيران مقطع پزشكي عمومي در بخش‌های فوق تخصصي به حداقل برسد</w:t>
            </w:r>
            <w:r w:rsidR="00BA7E2C" w:rsidRPr="00AA236E">
              <w:rPr>
                <w:rFonts w:cs="B Yagut" w:hint="cs"/>
                <w:sz w:val="20"/>
                <w:szCs w:val="20"/>
                <w:rtl/>
              </w:rPr>
              <w:t xml:space="preserve">. </w:t>
            </w:r>
          </w:p>
          <w:p w:rsidR="00614533" w:rsidRPr="00AA236E" w:rsidRDefault="00F402AA" w:rsidP="0071315A">
            <w:pPr>
              <w:spacing w:after="0" w:line="240" w:lineRule="auto"/>
              <w:jc w:val="both"/>
              <w:rPr>
                <w:rFonts w:cs="B Yagut"/>
                <w:sz w:val="20"/>
                <w:szCs w:val="20"/>
                <w:rtl/>
              </w:rPr>
            </w:pPr>
            <w:r w:rsidRPr="00AA236E">
              <w:rPr>
                <w:rFonts w:cs="B Yagut" w:hint="cs"/>
                <w:sz w:val="20"/>
                <w:szCs w:val="20"/>
                <w:rtl/>
              </w:rPr>
              <w:t>**</w:t>
            </w:r>
            <w:r w:rsidR="00614533" w:rsidRPr="00AA236E">
              <w:rPr>
                <w:rFonts w:cs="B Yagut" w:hint="cs"/>
                <w:sz w:val="20"/>
                <w:szCs w:val="20"/>
                <w:rtl/>
              </w:rPr>
              <w:t>میزان و نحوه ارائه کلاس ها نباید به نحوی باشد که حضور کارورز در کنار بیمار را تحت الشعاع قرار دهد و مختل کند</w:t>
            </w:r>
            <w:r w:rsidR="00BA7E2C" w:rsidRPr="00AA236E">
              <w:rPr>
                <w:rFonts w:cs="B Yagut" w:hint="cs"/>
                <w:sz w:val="20"/>
                <w:szCs w:val="20"/>
                <w:rtl/>
              </w:rPr>
              <w:t xml:space="preserve">. </w:t>
            </w:r>
            <w:r w:rsidR="00614533" w:rsidRPr="00AA236E">
              <w:rPr>
                <w:rFonts w:cs="B Yagut" w:hint="cs"/>
                <w:sz w:val="20"/>
                <w:szCs w:val="20"/>
                <w:rtl/>
              </w:rPr>
              <w:t xml:space="preserve">همچنین نوع و میزان وظایف خدماتی محوله به کارورز در هر چرخش بالینی باید متناسب با اهداف </w:t>
            </w:r>
            <w:r w:rsidR="00F84D91" w:rsidRPr="00AA236E">
              <w:rPr>
                <w:rFonts w:cs="B Yagut" w:hint="cs"/>
                <w:sz w:val="20"/>
                <w:szCs w:val="20"/>
                <w:rtl/>
              </w:rPr>
              <w:t>آموزش</w:t>
            </w:r>
            <w:r w:rsidR="00614533" w:rsidRPr="00AA236E">
              <w:rPr>
                <w:rFonts w:cs="B Yagut" w:hint="cs"/>
                <w:sz w:val="20"/>
                <w:szCs w:val="20"/>
                <w:rtl/>
              </w:rPr>
              <w:t>ی بخش باشد و سبب اختلال در یادگیری مهارتهای ضروری مورد انتظار نگردد</w:t>
            </w:r>
            <w:r w:rsidR="00BA7E2C" w:rsidRPr="00AA236E">
              <w:rPr>
                <w:rFonts w:cs="B Yagut" w:hint="cs"/>
                <w:sz w:val="20"/>
                <w:szCs w:val="20"/>
                <w:rtl/>
              </w:rPr>
              <w:t xml:space="preserve">. </w:t>
            </w:r>
          </w:p>
          <w:p w:rsidR="006404CB" w:rsidRPr="00AA236E" w:rsidRDefault="00614533" w:rsidP="0071315A">
            <w:pPr>
              <w:spacing w:after="0" w:line="240" w:lineRule="auto"/>
              <w:jc w:val="both"/>
              <w:rPr>
                <w:rFonts w:cs="B Yagut"/>
                <w:sz w:val="20"/>
                <w:szCs w:val="20"/>
                <w:rtl/>
              </w:rPr>
            </w:pPr>
            <w:r w:rsidRPr="00AA236E">
              <w:rPr>
                <w:rFonts w:cs="B Yagut" w:hint="cs"/>
                <w:sz w:val="20"/>
                <w:szCs w:val="20"/>
                <w:rtl/>
              </w:rPr>
              <w:t xml:space="preserve">*** </w:t>
            </w:r>
            <w:r w:rsidR="006404CB" w:rsidRPr="00AA236E">
              <w:rPr>
                <w:rFonts w:cs="B Yagut" w:hint="cs"/>
                <w:sz w:val="20"/>
                <w:szCs w:val="20"/>
                <w:rtl/>
              </w:rPr>
              <w:t>نظارت می تواند توسط سطوح بالاتر ( کارورزان، دستیاران، فلوها، استادان) و یا سایر اعضای ذیصلاح تیم سلامت اعمال شود به نحوی که ضمن اطمینان از مراعات ایمنی و حقوق بیماران، امکان تحقق اهداف یادگیری کارآموزان نیز فراهم گردد</w:t>
            </w:r>
            <w:r w:rsidR="00BA7E2C" w:rsidRPr="00AA236E">
              <w:rPr>
                <w:rFonts w:cs="B Yagut" w:hint="cs"/>
                <w:sz w:val="20"/>
                <w:szCs w:val="20"/>
                <w:rtl/>
              </w:rPr>
              <w:t xml:space="preserve">. </w:t>
            </w:r>
            <w:r w:rsidR="006404CB" w:rsidRPr="00AA236E">
              <w:rPr>
                <w:rFonts w:cs="B Yagut" w:hint="cs"/>
                <w:sz w:val="20"/>
                <w:szCs w:val="20"/>
                <w:rtl/>
              </w:rPr>
              <w:t xml:space="preserve">تعیین نحوه و </w:t>
            </w:r>
            <w:r w:rsidR="001B6697" w:rsidRPr="00AA236E">
              <w:rPr>
                <w:rFonts w:cs="B Yagut" w:hint="cs"/>
                <w:sz w:val="20"/>
                <w:szCs w:val="20"/>
                <w:rtl/>
              </w:rPr>
              <w:t>مسئول</w:t>
            </w:r>
            <w:r w:rsidR="006404CB" w:rsidRPr="00AA236E">
              <w:rPr>
                <w:rFonts w:cs="B Yagut" w:hint="cs"/>
                <w:sz w:val="20"/>
                <w:szCs w:val="20"/>
                <w:rtl/>
              </w:rPr>
              <w:t xml:space="preserve"> نظارت مناسب برای هر پروسیجر یا مداخله بر عهده دانشکده پزشکی است</w:t>
            </w:r>
            <w:r w:rsidR="00BA7E2C" w:rsidRPr="00AA236E">
              <w:rPr>
                <w:rFonts w:cs="B Yagut" w:hint="cs"/>
                <w:sz w:val="20"/>
                <w:szCs w:val="20"/>
                <w:rtl/>
              </w:rPr>
              <w:t xml:space="preserve">. </w:t>
            </w:r>
          </w:p>
          <w:p w:rsidR="004D3C3B" w:rsidRPr="00AA236E" w:rsidRDefault="00CE2D07" w:rsidP="001B6697">
            <w:pPr>
              <w:spacing w:after="0" w:line="240" w:lineRule="auto"/>
              <w:jc w:val="both"/>
              <w:rPr>
                <w:rFonts w:cs="B Yagut"/>
                <w:sz w:val="20"/>
                <w:szCs w:val="20"/>
                <w:rtl/>
              </w:rPr>
            </w:pPr>
            <w:r w:rsidRPr="00AA236E">
              <w:rPr>
                <w:rFonts w:cs="B Yagut" w:hint="cs"/>
                <w:sz w:val="20"/>
                <w:szCs w:val="20"/>
                <w:rtl/>
              </w:rPr>
              <w:t xml:space="preserve">**** مقطع و زمان برگزاري کارگاه‌ها با صلاحديد هر دانشگاه در دوره </w:t>
            </w:r>
            <w:r w:rsidR="00F84D91" w:rsidRPr="00AA236E">
              <w:rPr>
                <w:rFonts w:cs="B Yagut" w:hint="cs"/>
                <w:sz w:val="20"/>
                <w:szCs w:val="20"/>
                <w:rtl/>
              </w:rPr>
              <w:t>کارآموزی</w:t>
            </w:r>
            <w:r w:rsidRPr="00AA236E">
              <w:rPr>
                <w:rFonts w:cs="B Yagut" w:hint="cs"/>
                <w:sz w:val="20"/>
                <w:szCs w:val="20"/>
                <w:rtl/>
              </w:rPr>
              <w:t xml:space="preserve"> يا كارورزي صورت پذيرد</w:t>
            </w:r>
            <w:r w:rsidR="00BA7E2C" w:rsidRPr="00AA236E">
              <w:rPr>
                <w:rFonts w:cs="B Yagut" w:hint="cs"/>
                <w:sz w:val="20"/>
                <w:szCs w:val="20"/>
                <w:rtl/>
              </w:rPr>
              <w:t xml:space="preserve">. </w:t>
            </w:r>
          </w:p>
        </w:tc>
      </w:tr>
    </w:tbl>
    <w:p w:rsidR="007F6A7B" w:rsidRDefault="007F6A7B" w:rsidP="0071315A">
      <w:pPr>
        <w:spacing w:after="0" w:line="240" w:lineRule="auto"/>
        <w:jc w:val="both"/>
        <w:rPr>
          <w:rFonts w:cs="B Yagut"/>
          <w:sz w:val="20"/>
          <w:szCs w:val="20"/>
          <w:rtl/>
        </w:rPr>
      </w:pPr>
    </w:p>
    <w:p w:rsidR="007F6A7B" w:rsidRDefault="007F6A7B">
      <w:pPr>
        <w:bidi w:val="0"/>
        <w:spacing w:after="0" w:line="240" w:lineRule="auto"/>
        <w:rPr>
          <w:rFonts w:cs="B Yagut"/>
          <w:sz w:val="20"/>
          <w:szCs w:val="20"/>
          <w:rtl/>
        </w:rPr>
      </w:pPr>
      <w:r>
        <w:rPr>
          <w:rFonts w:cs="B Yagut"/>
          <w:sz w:val="20"/>
          <w:szCs w:val="20"/>
          <w:rtl/>
        </w:rPr>
        <w:br w:type="page"/>
      </w:r>
    </w:p>
    <w:p w:rsidR="001B7A8C" w:rsidRPr="00AA236E" w:rsidRDefault="001B7A8C" w:rsidP="0071315A">
      <w:pPr>
        <w:spacing w:after="0" w:line="240" w:lineRule="auto"/>
        <w:jc w:val="both"/>
        <w:rPr>
          <w:rFonts w:cs="B Yagut"/>
          <w:sz w:val="20"/>
          <w:szCs w:val="20"/>
          <w:rtl/>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6"/>
      </w:tblGrid>
      <w:tr w:rsidR="001B7A8C" w:rsidRPr="00AA236E" w:rsidTr="00A34687">
        <w:trPr>
          <w:tblHeader/>
        </w:trPr>
        <w:tc>
          <w:tcPr>
            <w:tcW w:w="5000" w:type="pct"/>
            <w:shd w:val="clear" w:color="auto" w:fill="BFBFBF"/>
          </w:tcPr>
          <w:p w:rsidR="001B7A8C" w:rsidRPr="00AA236E" w:rsidRDefault="001B7A8C" w:rsidP="0071315A">
            <w:pPr>
              <w:spacing w:after="0" w:line="240" w:lineRule="auto"/>
              <w:jc w:val="both"/>
              <w:rPr>
                <w:rFonts w:cs="B Yagut"/>
                <w:sz w:val="20"/>
                <w:szCs w:val="20"/>
                <w:rtl/>
              </w:rPr>
            </w:pPr>
            <w:r w:rsidRPr="00AA236E">
              <w:rPr>
                <w:rFonts w:cs="B Yagut"/>
                <w:sz w:val="20"/>
                <w:szCs w:val="20"/>
                <w:rtl/>
              </w:rPr>
              <w:br w:type="page"/>
            </w:r>
            <w:r w:rsidRPr="00AA236E">
              <w:rPr>
                <w:rFonts w:cs="B Yagut"/>
                <w:sz w:val="20"/>
                <w:szCs w:val="20"/>
                <w:rtl/>
              </w:rPr>
              <w:br w:type="page"/>
            </w:r>
            <w:r w:rsidRPr="00AA236E">
              <w:rPr>
                <w:rFonts w:cs="B Yagut" w:hint="cs"/>
                <w:b/>
                <w:bCs/>
                <w:sz w:val="20"/>
                <w:szCs w:val="20"/>
                <w:rtl/>
              </w:rPr>
              <w:t xml:space="preserve">پیوست دروس </w:t>
            </w:r>
            <w:r w:rsidR="00F84D91" w:rsidRPr="00AA236E">
              <w:rPr>
                <w:rFonts w:cs="B Yagut" w:hint="cs"/>
                <w:b/>
                <w:bCs/>
                <w:sz w:val="20"/>
                <w:szCs w:val="20"/>
                <w:rtl/>
              </w:rPr>
              <w:t>کارآموزی</w:t>
            </w:r>
            <w:r w:rsidRPr="00AA236E">
              <w:rPr>
                <w:rFonts w:cs="B Yagut" w:hint="cs"/>
                <w:b/>
                <w:bCs/>
                <w:sz w:val="20"/>
                <w:szCs w:val="20"/>
                <w:rtl/>
              </w:rPr>
              <w:t xml:space="preserve"> و کارورزی</w:t>
            </w:r>
            <w:r w:rsidR="00BA7E2C" w:rsidRPr="00AA236E">
              <w:rPr>
                <w:rFonts w:cs="B Yagut" w:hint="cs"/>
                <w:b/>
                <w:bCs/>
                <w:sz w:val="20"/>
                <w:szCs w:val="20"/>
                <w:rtl/>
              </w:rPr>
              <w:t xml:space="preserve"> </w:t>
            </w:r>
            <w:r w:rsidRPr="00AA236E">
              <w:rPr>
                <w:rFonts w:cs="B Yagut" w:hint="cs"/>
                <w:b/>
                <w:bCs/>
                <w:sz w:val="20"/>
                <w:szCs w:val="20"/>
                <w:rtl/>
              </w:rPr>
              <w:t xml:space="preserve">بیماریهای کودکان </w:t>
            </w:r>
          </w:p>
        </w:tc>
      </w:tr>
      <w:tr w:rsidR="001B7A8C" w:rsidRPr="00AA236E" w:rsidTr="00A34687">
        <w:tc>
          <w:tcPr>
            <w:tcW w:w="5000" w:type="pct"/>
            <w:shd w:val="clear" w:color="auto" w:fill="BFBFBF"/>
          </w:tcPr>
          <w:p w:rsidR="001B7A8C" w:rsidRPr="00AA236E" w:rsidRDefault="001B7A8C" w:rsidP="0071315A">
            <w:pPr>
              <w:spacing w:after="0" w:line="240" w:lineRule="auto"/>
              <w:jc w:val="both"/>
              <w:rPr>
                <w:rFonts w:cs="B Yagut"/>
                <w:b/>
                <w:bCs/>
                <w:sz w:val="20"/>
                <w:szCs w:val="20"/>
                <w:rtl/>
              </w:rPr>
            </w:pPr>
            <w:r w:rsidRPr="00AA236E">
              <w:rPr>
                <w:rFonts w:cs="B Yagut" w:hint="cs"/>
                <w:b/>
                <w:bCs/>
                <w:sz w:val="20"/>
                <w:szCs w:val="20"/>
                <w:rtl/>
              </w:rPr>
              <w:t>علائم،</w:t>
            </w:r>
            <w:r w:rsidR="00BA7E2C" w:rsidRPr="00AA236E">
              <w:rPr>
                <w:rFonts w:cs="B Yagut" w:hint="cs"/>
                <w:b/>
                <w:bCs/>
                <w:sz w:val="20"/>
                <w:szCs w:val="20"/>
                <w:rtl/>
              </w:rPr>
              <w:t xml:space="preserve"> </w:t>
            </w:r>
            <w:r w:rsidRPr="00AA236E">
              <w:rPr>
                <w:rFonts w:cs="B Yagut" w:hint="cs"/>
                <w:b/>
                <w:bCs/>
                <w:sz w:val="20"/>
                <w:szCs w:val="20"/>
                <w:rtl/>
              </w:rPr>
              <w:t>شکایات و علل مراجعه شایع کودکان</w:t>
            </w:r>
          </w:p>
        </w:tc>
      </w:tr>
      <w:tr w:rsidR="001B7A8C" w:rsidRPr="00AA236E" w:rsidTr="00A34687">
        <w:tc>
          <w:tcPr>
            <w:tcW w:w="5000" w:type="pct"/>
            <w:shd w:val="clear" w:color="auto" w:fill="auto"/>
          </w:tcPr>
          <w:p w:rsidR="001B7A8C" w:rsidRPr="00AA236E" w:rsidRDefault="001B7A8C" w:rsidP="0071315A">
            <w:pPr>
              <w:numPr>
                <w:ilvl w:val="0"/>
                <w:numId w:val="58"/>
              </w:numPr>
              <w:spacing w:after="0" w:line="240" w:lineRule="auto"/>
              <w:jc w:val="both"/>
              <w:rPr>
                <w:rFonts w:cs="B Yagut"/>
                <w:sz w:val="20"/>
                <w:szCs w:val="20"/>
              </w:rPr>
            </w:pPr>
            <w:r w:rsidRPr="00AA236E">
              <w:rPr>
                <w:rFonts w:cs="B Yagut" w:hint="cs"/>
                <w:sz w:val="20"/>
                <w:szCs w:val="20"/>
                <w:rtl/>
              </w:rPr>
              <w:t>گرفتن</w:t>
            </w:r>
            <w:r w:rsidRPr="00AA236E">
              <w:rPr>
                <w:rFonts w:cs="B Yagut"/>
                <w:sz w:val="20"/>
                <w:szCs w:val="20"/>
                <w:rtl/>
              </w:rPr>
              <w:t xml:space="preserve"> </w:t>
            </w:r>
            <w:r w:rsidRPr="00AA236E">
              <w:rPr>
                <w:rFonts w:cs="B Yagut" w:hint="cs"/>
                <w:sz w:val="20"/>
                <w:szCs w:val="20"/>
                <w:rtl/>
              </w:rPr>
              <w:t>شرح</w:t>
            </w:r>
            <w:r w:rsidRPr="00AA236E">
              <w:rPr>
                <w:rFonts w:cs="B Yagut"/>
                <w:sz w:val="20"/>
                <w:szCs w:val="20"/>
                <w:rtl/>
              </w:rPr>
              <w:t xml:space="preserve"> </w:t>
            </w:r>
            <w:r w:rsidRPr="00AA236E">
              <w:rPr>
                <w:rFonts w:cs="B Yagut" w:hint="cs"/>
                <w:sz w:val="20"/>
                <w:szCs w:val="20"/>
                <w:rtl/>
              </w:rPr>
              <w:t>حال</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معاينه</w:t>
            </w:r>
            <w:r w:rsidRPr="00AA236E">
              <w:rPr>
                <w:rFonts w:cs="B Yagut"/>
                <w:sz w:val="20"/>
                <w:szCs w:val="20"/>
                <w:rtl/>
              </w:rPr>
              <w:t xml:space="preserve"> </w:t>
            </w:r>
            <w:r w:rsidRPr="00AA236E">
              <w:rPr>
                <w:rFonts w:cs="B Yagut" w:hint="cs"/>
                <w:sz w:val="20"/>
                <w:szCs w:val="20"/>
                <w:rtl/>
              </w:rPr>
              <w:t>فيزيكي</w:t>
            </w:r>
            <w:r w:rsidRPr="00AA236E">
              <w:rPr>
                <w:rFonts w:cs="B Yagut"/>
                <w:sz w:val="20"/>
                <w:szCs w:val="20"/>
                <w:rtl/>
              </w:rPr>
              <w:t xml:space="preserve"> </w:t>
            </w:r>
            <w:r w:rsidRPr="00AA236E">
              <w:rPr>
                <w:rFonts w:cs="B Yagut" w:hint="cs"/>
                <w:sz w:val="20"/>
                <w:szCs w:val="20"/>
                <w:rtl/>
              </w:rPr>
              <w:t>كودك</w:t>
            </w:r>
          </w:p>
          <w:p w:rsidR="001B7A8C" w:rsidRPr="00AA236E" w:rsidRDefault="001B7A8C" w:rsidP="0071315A">
            <w:pPr>
              <w:numPr>
                <w:ilvl w:val="0"/>
                <w:numId w:val="58"/>
              </w:numPr>
              <w:spacing w:after="0" w:line="240" w:lineRule="auto"/>
              <w:jc w:val="both"/>
              <w:rPr>
                <w:rFonts w:cs="B Yagut"/>
                <w:spacing w:val="-6"/>
                <w:sz w:val="20"/>
                <w:szCs w:val="20"/>
              </w:rPr>
            </w:pPr>
            <w:r w:rsidRPr="00AA236E">
              <w:rPr>
                <w:rFonts w:cs="B Yagut" w:hint="cs"/>
                <w:spacing w:val="-6"/>
                <w:sz w:val="20"/>
                <w:szCs w:val="20"/>
                <w:rtl/>
              </w:rPr>
              <w:t>بررسی</w:t>
            </w:r>
            <w:r w:rsidRPr="00AA236E">
              <w:rPr>
                <w:rFonts w:cs="B Yagut"/>
                <w:spacing w:val="-6"/>
                <w:sz w:val="20"/>
                <w:szCs w:val="20"/>
                <w:rtl/>
              </w:rPr>
              <w:t xml:space="preserve"> </w:t>
            </w:r>
            <w:r w:rsidRPr="00AA236E">
              <w:rPr>
                <w:rFonts w:cs="B Yagut" w:hint="cs"/>
                <w:spacing w:val="-6"/>
                <w:sz w:val="20"/>
                <w:szCs w:val="20"/>
                <w:rtl/>
              </w:rPr>
              <w:t>رشد</w:t>
            </w:r>
            <w:r w:rsidRPr="00AA236E">
              <w:rPr>
                <w:rFonts w:cs="B Yagut"/>
                <w:spacing w:val="-6"/>
                <w:sz w:val="20"/>
                <w:szCs w:val="20"/>
                <w:rtl/>
              </w:rPr>
              <w:t xml:space="preserve"> </w:t>
            </w:r>
            <w:r w:rsidRPr="00AA236E">
              <w:rPr>
                <w:rFonts w:cs="B Yagut" w:hint="cs"/>
                <w:spacing w:val="-6"/>
                <w:sz w:val="20"/>
                <w:szCs w:val="20"/>
                <w:rtl/>
              </w:rPr>
              <w:t>طبيعي</w:t>
            </w:r>
            <w:r w:rsidRPr="00AA236E">
              <w:rPr>
                <w:rFonts w:cs="B Yagut"/>
                <w:spacing w:val="-6"/>
                <w:sz w:val="20"/>
                <w:szCs w:val="20"/>
                <w:rtl/>
              </w:rPr>
              <w:t xml:space="preserve"> </w:t>
            </w:r>
            <w:r w:rsidRPr="00AA236E">
              <w:rPr>
                <w:rFonts w:cs="B Yagut" w:hint="cs"/>
                <w:spacing w:val="-6"/>
                <w:sz w:val="20"/>
                <w:szCs w:val="20"/>
                <w:rtl/>
              </w:rPr>
              <w:t>و</w:t>
            </w:r>
            <w:r w:rsidRPr="00AA236E">
              <w:rPr>
                <w:rFonts w:cs="B Yagut"/>
                <w:spacing w:val="-6"/>
                <w:sz w:val="20"/>
                <w:szCs w:val="20"/>
                <w:rtl/>
              </w:rPr>
              <w:t xml:space="preserve"> </w:t>
            </w:r>
            <w:r w:rsidRPr="00AA236E">
              <w:rPr>
                <w:rFonts w:cs="B Yagut" w:hint="cs"/>
                <w:spacing w:val="-6"/>
                <w:sz w:val="20"/>
                <w:szCs w:val="20"/>
                <w:rtl/>
              </w:rPr>
              <w:t>غیرطبیعی</w:t>
            </w:r>
            <w:r w:rsidRPr="00AA236E">
              <w:rPr>
                <w:rFonts w:cs="B Yagut"/>
                <w:spacing w:val="-6"/>
                <w:sz w:val="20"/>
                <w:szCs w:val="20"/>
                <w:rtl/>
              </w:rPr>
              <w:t xml:space="preserve"> </w:t>
            </w:r>
            <w:r w:rsidRPr="00AA236E">
              <w:rPr>
                <w:rFonts w:cs="B Yagut" w:hint="cs"/>
                <w:spacing w:val="-6"/>
                <w:sz w:val="20"/>
                <w:szCs w:val="20"/>
                <w:rtl/>
              </w:rPr>
              <w:t>در</w:t>
            </w:r>
            <w:r w:rsidRPr="00AA236E">
              <w:rPr>
                <w:rFonts w:cs="B Yagut"/>
                <w:spacing w:val="-6"/>
                <w:sz w:val="20"/>
                <w:szCs w:val="20"/>
                <w:rtl/>
              </w:rPr>
              <w:t xml:space="preserve"> </w:t>
            </w:r>
            <w:r w:rsidRPr="00AA236E">
              <w:rPr>
                <w:rFonts w:cs="B Yagut" w:hint="cs"/>
                <w:spacing w:val="-6"/>
                <w:sz w:val="20"/>
                <w:szCs w:val="20"/>
                <w:rtl/>
              </w:rPr>
              <w:t>كودكان</w:t>
            </w:r>
            <w:r w:rsidRPr="00AA236E">
              <w:rPr>
                <w:rFonts w:cs="B Yagut"/>
                <w:spacing w:val="-6"/>
                <w:sz w:val="20"/>
                <w:szCs w:val="20"/>
                <w:rtl/>
              </w:rPr>
              <w:t xml:space="preserve"> </w:t>
            </w:r>
            <w:r w:rsidRPr="00AA236E">
              <w:rPr>
                <w:rFonts w:cs="B Yagut" w:hint="cs"/>
                <w:spacing w:val="-6"/>
                <w:sz w:val="20"/>
                <w:szCs w:val="20"/>
                <w:rtl/>
              </w:rPr>
              <w:t>و</w:t>
            </w:r>
            <w:r w:rsidRPr="00AA236E">
              <w:rPr>
                <w:rFonts w:cs="B Yagut"/>
                <w:spacing w:val="-6"/>
                <w:sz w:val="20"/>
                <w:szCs w:val="20"/>
                <w:rtl/>
              </w:rPr>
              <w:t xml:space="preserve"> </w:t>
            </w:r>
            <w:r w:rsidRPr="00AA236E">
              <w:rPr>
                <w:rFonts w:cs="B Yagut" w:hint="cs"/>
                <w:spacing w:val="-6"/>
                <w:sz w:val="20"/>
                <w:szCs w:val="20"/>
                <w:rtl/>
              </w:rPr>
              <w:t>نحوه</w:t>
            </w:r>
            <w:r w:rsidRPr="00AA236E">
              <w:rPr>
                <w:rFonts w:cs="B Yagut"/>
                <w:spacing w:val="-6"/>
                <w:sz w:val="20"/>
                <w:szCs w:val="20"/>
                <w:rtl/>
              </w:rPr>
              <w:t xml:space="preserve"> </w:t>
            </w:r>
            <w:r w:rsidRPr="00AA236E">
              <w:rPr>
                <w:rFonts w:cs="B Yagut" w:hint="cs"/>
                <w:spacing w:val="-6"/>
                <w:sz w:val="20"/>
                <w:szCs w:val="20"/>
                <w:rtl/>
              </w:rPr>
              <w:t>استفاده</w:t>
            </w:r>
            <w:r w:rsidRPr="00AA236E">
              <w:rPr>
                <w:rFonts w:cs="B Yagut"/>
                <w:spacing w:val="-6"/>
                <w:sz w:val="20"/>
                <w:szCs w:val="20"/>
                <w:rtl/>
              </w:rPr>
              <w:t xml:space="preserve"> </w:t>
            </w:r>
            <w:r w:rsidRPr="00AA236E">
              <w:rPr>
                <w:rFonts w:cs="B Yagut" w:hint="cs"/>
                <w:spacing w:val="-6"/>
                <w:sz w:val="20"/>
                <w:szCs w:val="20"/>
                <w:rtl/>
              </w:rPr>
              <w:t>از</w:t>
            </w:r>
            <w:r w:rsidRPr="00AA236E">
              <w:rPr>
                <w:rFonts w:cs="B Yagut"/>
                <w:spacing w:val="-6"/>
                <w:sz w:val="20"/>
                <w:szCs w:val="20"/>
                <w:rtl/>
              </w:rPr>
              <w:t xml:space="preserve"> </w:t>
            </w:r>
            <w:r w:rsidRPr="00AA236E">
              <w:rPr>
                <w:rFonts w:cs="B Yagut" w:hint="cs"/>
                <w:spacing w:val="-6"/>
                <w:sz w:val="20"/>
                <w:szCs w:val="20"/>
                <w:rtl/>
              </w:rPr>
              <w:t>منحنی‌های</w:t>
            </w:r>
            <w:r w:rsidRPr="00AA236E">
              <w:rPr>
                <w:rFonts w:cs="B Yagut"/>
                <w:spacing w:val="-6"/>
                <w:sz w:val="20"/>
                <w:szCs w:val="20"/>
                <w:rtl/>
              </w:rPr>
              <w:t xml:space="preserve"> </w:t>
            </w:r>
            <w:r w:rsidRPr="00AA236E">
              <w:rPr>
                <w:rFonts w:cs="B Yagut" w:hint="cs"/>
                <w:spacing w:val="-6"/>
                <w:sz w:val="20"/>
                <w:szCs w:val="20"/>
                <w:rtl/>
              </w:rPr>
              <w:t xml:space="preserve">رشد </w:t>
            </w:r>
          </w:p>
          <w:p w:rsidR="001B7A8C" w:rsidRPr="00AA236E" w:rsidRDefault="001B7A8C" w:rsidP="0071315A">
            <w:pPr>
              <w:numPr>
                <w:ilvl w:val="0"/>
                <w:numId w:val="58"/>
              </w:numPr>
              <w:spacing w:after="0" w:line="240" w:lineRule="auto"/>
              <w:jc w:val="both"/>
              <w:rPr>
                <w:rFonts w:cs="B Yagut"/>
                <w:sz w:val="20"/>
                <w:szCs w:val="20"/>
              </w:rPr>
            </w:pPr>
            <w:r w:rsidRPr="00AA236E">
              <w:rPr>
                <w:rFonts w:cs="B Yagut" w:hint="cs"/>
                <w:sz w:val="20"/>
                <w:szCs w:val="20"/>
                <w:rtl/>
              </w:rPr>
              <w:t>بررسی</w:t>
            </w:r>
            <w:r w:rsidRPr="00AA236E">
              <w:rPr>
                <w:rFonts w:cs="B Yagut"/>
                <w:sz w:val="20"/>
                <w:szCs w:val="20"/>
                <w:rtl/>
              </w:rPr>
              <w:t xml:space="preserve"> </w:t>
            </w:r>
            <w:r w:rsidRPr="00AA236E">
              <w:rPr>
                <w:rFonts w:cs="B Yagut" w:hint="cs"/>
                <w:sz w:val="20"/>
                <w:szCs w:val="20"/>
                <w:rtl/>
              </w:rPr>
              <w:t>تكامل</w:t>
            </w:r>
            <w:r w:rsidRPr="00AA236E">
              <w:rPr>
                <w:rFonts w:cs="B Yagut"/>
                <w:sz w:val="20"/>
                <w:szCs w:val="20"/>
                <w:rtl/>
              </w:rPr>
              <w:t xml:space="preserve"> </w:t>
            </w:r>
            <w:r w:rsidRPr="00AA236E">
              <w:rPr>
                <w:rFonts w:cs="B Yagut" w:hint="cs"/>
                <w:sz w:val="20"/>
                <w:szCs w:val="20"/>
                <w:rtl/>
              </w:rPr>
              <w:t>طبيعي</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غيرطبيعي</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ابزارهاي</w:t>
            </w:r>
            <w:r w:rsidRPr="00AA236E">
              <w:rPr>
                <w:rFonts w:cs="B Yagut"/>
                <w:sz w:val="20"/>
                <w:szCs w:val="20"/>
                <w:rtl/>
              </w:rPr>
              <w:t xml:space="preserve"> </w:t>
            </w:r>
            <w:r w:rsidRPr="00AA236E">
              <w:rPr>
                <w:rFonts w:cs="B Yagut" w:hint="cs"/>
                <w:sz w:val="20"/>
                <w:szCs w:val="20"/>
                <w:rtl/>
              </w:rPr>
              <w:t>ارزيابي</w:t>
            </w:r>
            <w:r w:rsidRPr="00AA236E">
              <w:rPr>
                <w:rFonts w:cs="B Yagut"/>
                <w:sz w:val="20"/>
                <w:szCs w:val="20"/>
                <w:rtl/>
              </w:rPr>
              <w:t xml:space="preserve"> </w:t>
            </w:r>
            <w:r w:rsidRPr="00AA236E">
              <w:rPr>
                <w:rFonts w:cs="B Yagut" w:hint="cs"/>
                <w:sz w:val="20"/>
                <w:szCs w:val="20"/>
                <w:rtl/>
              </w:rPr>
              <w:t>نمو</w:t>
            </w:r>
            <w:r w:rsidRPr="00AA236E">
              <w:rPr>
                <w:rFonts w:cs="B Yagut"/>
                <w:sz w:val="20"/>
                <w:szCs w:val="20"/>
                <w:rtl/>
              </w:rPr>
              <w:t xml:space="preserve"> </w:t>
            </w:r>
            <w:r w:rsidRPr="00AA236E">
              <w:rPr>
                <w:rFonts w:cs="B Yagut" w:hint="cs"/>
                <w:sz w:val="20"/>
                <w:szCs w:val="20"/>
                <w:rtl/>
              </w:rPr>
              <w:t>در</w:t>
            </w:r>
            <w:r w:rsidRPr="00AA236E">
              <w:rPr>
                <w:rFonts w:cs="B Yagut"/>
                <w:sz w:val="20"/>
                <w:szCs w:val="20"/>
                <w:rtl/>
              </w:rPr>
              <w:t xml:space="preserve"> </w:t>
            </w:r>
            <w:r w:rsidRPr="00AA236E">
              <w:rPr>
                <w:rFonts w:cs="B Yagut" w:hint="cs"/>
                <w:sz w:val="20"/>
                <w:szCs w:val="20"/>
                <w:rtl/>
              </w:rPr>
              <w:t>كودكان</w:t>
            </w:r>
            <w:r w:rsidRPr="00AA236E">
              <w:rPr>
                <w:rFonts w:cs="B Yagut"/>
                <w:sz w:val="20"/>
                <w:szCs w:val="20"/>
                <w:rtl/>
              </w:rPr>
              <w:t xml:space="preserve"> </w:t>
            </w:r>
            <w:r w:rsidRPr="00AA236E">
              <w:rPr>
                <w:rFonts w:cs="B Yagut" w:hint="cs"/>
                <w:sz w:val="20"/>
                <w:szCs w:val="20"/>
                <w:rtl/>
              </w:rPr>
              <w:t>با</w:t>
            </w:r>
            <w:r w:rsidRPr="00AA236E">
              <w:rPr>
                <w:rFonts w:cs="B Yagut"/>
                <w:sz w:val="20"/>
                <w:szCs w:val="20"/>
                <w:rtl/>
              </w:rPr>
              <w:t xml:space="preserve"> </w:t>
            </w:r>
            <w:r w:rsidRPr="00AA236E">
              <w:rPr>
                <w:rFonts w:cs="B Yagut" w:hint="cs"/>
                <w:sz w:val="20"/>
                <w:szCs w:val="20"/>
                <w:rtl/>
              </w:rPr>
              <w:t>توجه</w:t>
            </w:r>
            <w:r w:rsidRPr="00AA236E">
              <w:rPr>
                <w:rFonts w:cs="B Yagut"/>
                <w:sz w:val="20"/>
                <w:szCs w:val="20"/>
                <w:rtl/>
              </w:rPr>
              <w:t xml:space="preserve"> </w:t>
            </w:r>
            <w:r w:rsidRPr="00AA236E">
              <w:rPr>
                <w:rFonts w:cs="B Yagut" w:hint="cs"/>
                <w:sz w:val="20"/>
                <w:szCs w:val="20"/>
                <w:rtl/>
              </w:rPr>
              <w:t>به</w:t>
            </w:r>
            <w:r w:rsidRPr="00AA236E">
              <w:rPr>
                <w:rFonts w:cs="B Yagut"/>
                <w:sz w:val="20"/>
                <w:szCs w:val="20"/>
                <w:rtl/>
              </w:rPr>
              <w:t xml:space="preserve"> </w:t>
            </w:r>
            <w:r w:rsidRPr="00AA236E">
              <w:rPr>
                <w:rFonts w:cs="B Yagut" w:hint="cs"/>
                <w:sz w:val="20"/>
                <w:szCs w:val="20"/>
                <w:rtl/>
              </w:rPr>
              <w:t>برنامه</w:t>
            </w:r>
            <w:r w:rsidRPr="00AA236E">
              <w:rPr>
                <w:rFonts w:cs="B Yagut"/>
                <w:sz w:val="20"/>
                <w:szCs w:val="20"/>
                <w:rtl/>
              </w:rPr>
              <w:t xml:space="preserve"> </w:t>
            </w:r>
            <w:r w:rsidRPr="00AA236E">
              <w:rPr>
                <w:rFonts w:cs="B Yagut" w:hint="cs"/>
                <w:sz w:val="20"/>
                <w:szCs w:val="20"/>
                <w:rtl/>
              </w:rPr>
              <w:t>كشوري</w:t>
            </w:r>
            <w:r w:rsidRPr="00AA236E">
              <w:rPr>
                <w:rFonts w:cs="B Yagut"/>
                <w:sz w:val="20"/>
                <w:szCs w:val="20"/>
                <w:rtl/>
              </w:rPr>
              <w:t xml:space="preserve"> </w:t>
            </w:r>
            <w:r w:rsidRPr="00AA236E">
              <w:rPr>
                <w:rFonts w:cs="B Yagut" w:hint="cs"/>
                <w:sz w:val="20"/>
                <w:szCs w:val="20"/>
                <w:rtl/>
              </w:rPr>
              <w:t>كودك</w:t>
            </w:r>
            <w:r w:rsidRPr="00AA236E">
              <w:rPr>
                <w:rFonts w:cs="B Yagut"/>
                <w:sz w:val="20"/>
                <w:szCs w:val="20"/>
                <w:rtl/>
              </w:rPr>
              <w:t xml:space="preserve"> </w:t>
            </w:r>
            <w:r w:rsidRPr="00AA236E">
              <w:rPr>
                <w:rFonts w:cs="B Yagut" w:hint="cs"/>
                <w:sz w:val="20"/>
                <w:szCs w:val="20"/>
                <w:rtl/>
              </w:rPr>
              <w:t>سالم</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sz w:val="20"/>
                <w:szCs w:val="20"/>
              </w:rPr>
              <w:t>early child development</w:t>
            </w:r>
            <w:r w:rsidRPr="00AA236E">
              <w:rPr>
                <w:rFonts w:cs="B Yagut" w:hint="cs"/>
                <w:sz w:val="20"/>
                <w:szCs w:val="20"/>
                <w:rtl/>
              </w:rPr>
              <w:t xml:space="preserve"> </w:t>
            </w:r>
          </w:p>
          <w:p w:rsidR="001B7A8C" w:rsidRPr="00AA236E" w:rsidRDefault="001B7A8C" w:rsidP="0071315A">
            <w:pPr>
              <w:numPr>
                <w:ilvl w:val="0"/>
                <w:numId w:val="58"/>
              </w:numPr>
              <w:spacing w:after="0" w:line="240" w:lineRule="auto"/>
              <w:jc w:val="both"/>
              <w:rPr>
                <w:rFonts w:cs="B Yagut"/>
                <w:sz w:val="20"/>
                <w:szCs w:val="20"/>
              </w:rPr>
            </w:pPr>
            <w:r w:rsidRPr="00AA236E">
              <w:rPr>
                <w:rFonts w:cs="B Yagut" w:hint="cs"/>
                <w:sz w:val="20"/>
                <w:szCs w:val="20"/>
                <w:rtl/>
              </w:rPr>
              <w:t>تغذيه</w:t>
            </w:r>
            <w:r w:rsidRPr="00AA236E">
              <w:rPr>
                <w:rFonts w:cs="B Yagut"/>
                <w:sz w:val="20"/>
                <w:szCs w:val="20"/>
                <w:rtl/>
              </w:rPr>
              <w:t xml:space="preserve"> </w:t>
            </w:r>
            <w:r w:rsidRPr="00AA236E">
              <w:rPr>
                <w:rFonts w:cs="B Yagut" w:hint="cs"/>
                <w:sz w:val="20"/>
                <w:szCs w:val="20"/>
                <w:rtl/>
              </w:rPr>
              <w:t>با</w:t>
            </w:r>
            <w:r w:rsidRPr="00AA236E">
              <w:rPr>
                <w:rFonts w:cs="B Yagut"/>
                <w:sz w:val="20"/>
                <w:szCs w:val="20"/>
                <w:rtl/>
              </w:rPr>
              <w:t xml:space="preserve"> </w:t>
            </w:r>
            <w:r w:rsidRPr="00AA236E">
              <w:rPr>
                <w:rFonts w:cs="B Yagut" w:hint="cs"/>
                <w:sz w:val="20"/>
                <w:szCs w:val="20"/>
                <w:rtl/>
              </w:rPr>
              <w:t>شیر</w:t>
            </w:r>
            <w:r w:rsidRPr="00AA236E">
              <w:rPr>
                <w:rFonts w:cs="B Yagut"/>
                <w:sz w:val="20"/>
                <w:szCs w:val="20"/>
                <w:rtl/>
              </w:rPr>
              <w:t xml:space="preserve"> </w:t>
            </w:r>
            <w:r w:rsidRPr="00AA236E">
              <w:rPr>
                <w:rFonts w:cs="B Yagut" w:hint="cs"/>
                <w:sz w:val="20"/>
                <w:szCs w:val="20"/>
                <w:rtl/>
              </w:rPr>
              <w:t>مادر،</w:t>
            </w:r>
            <w:r w:rsidRPr="00AA236E">
              <w:rPr>
                <w:rFonts w:cs="B Yagut"/>
                <w:sz w:val="20"/>
                <w:szCs w:val="20"/>
                <w:rtl/>
              </w:rPr>
              <w:t xml:space="preserve"> </w:t>
            </w:r>
            <w:r w:rsidRPr="00AA236E">
              <w:rPr>
                <w:rFonts w:cs="B Yagut" w:hint="cs"/>
                <w:sz w:val="20"/>
                <w:szCs w:val="20"/>
                <w:rtl/>
              </w:rPr>
              <w:t>مشاوره</w:t>
            </w:r>
            <w:r w:rsidRPr="00AA236E">
              <w:rPr>
                <w:rFonts w:cs="B Yagut"/>
                <w:sz w:val="20"/>
                <w:szCs w:val="20"/>
                <w:rtl/>
              </w:rPr>
              <w:t xml:space="preserve"> </w:t>
            </w:r>
            <w:r w:rsidRPr="00AA236E">
              <w:rPr>
                <w:rFonts w:cs="B Yagut" w:hint="cs"/>
                <w:sz w:val="20"/>
                <w:szCs w:val="20"/>
                <w:rtl/>
              </w:rPr>
              <w:t>مادر</w:t>
            </w:r>
            <w:r w:rsidRPr="00AA236E">
              <w:rPr>
                <w:rFonts w:cs="B Yagut"/>
                <w:sz w:val="20"/>
                <w:szCs w:val="20"/>
                <w:rtl/>
              </w:rPr>
              <w:t xml:space="preserve"> </w:t>
            </w:r>
            <w:r w:rsidRPr="00AA236E">
              <w:rPr>
                <w:rFonts w:cs="B Yagut" w:hint="cs"/>
                <w:sz w:val="20"/>
                <w:szCs w:val="20"/>
                <w:rtl/>
              </w:rPr>
              <w:t>شيرده،</w:t>
            </w:r>
            <w:r w:rsidRPr="00AA236E">
              <w:rPr>
                <w:rFonts w:cs="B Yagut"/>
                <w:sz w:val="20"/>
                <w:szCs w:val="20"/>
                <w:rtl/>
              </w:rPr>
              <w:t xml:space="preserve"> </w:t>
            </w:r>
            <w:r w:rsidRPr="00AA236E">
              <w:rPr>
                <w:rFonts w:cs="B Yagut" w:hint="cs"/>
                <w:sz w:val="20"/>
                <w:szCs w:val="20"/>
                <w:rtl/>
              </w:rPr>
              <w:t>بیماری‌های</w:t>
            </w:r>
            <w:r w:rsidRPr="00AA236E">
              <w:rPr>
                <w:rFonts w:cs="B Yagut"/>
                <w:sz w:val="20"/>
                <w:szCs w:val="20"/>
                <w:rtl/>
              </w:rPr>
              <w:t xml:space="preserve"> </w:t>
            </w:r>
            <w:r w:rsidRPr="00AA236E">
              <w:rPr>
                <w:rFonts w:cs="B Yagut" w:hint="cs"/>
                <w:sz w:val="20"/>
                <w:szCs w:val="20"/>
                <w:rtl/>
              </w:rPr>
              <w:t>مادر</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مصرف</w:t>
            </w:r>
            <w:r w:rsidRPr="00AA236E">
              <w:rPr>
                <w:rFonts w:cs="B Yagut"/>
                <w:sz w:val="20"/>
                <w:szCs w:val="20"/>
                <w:rtl/>
              </w:rPr>
              <w:t xml:space="preserve"> </w:t>
            </w:r>
            <w:r w:rsidRPr="00AA236E">
              <w:rPr>
                <w:rFonts w:cs="B Yagut" w:hint="cs"/>
                <w:sz w:val="20"/>
                <w:szCs w:val="20"/>
                <w:rtl/>
              </w:rPr>
              <w:t>داروها</w:t>
            </w:r>
            <w:r w:rsidRPr="00AA236E">
              <w:rPr>
                <w:rFonts w:cs="B Yagut"/>
                <w:sz w:val="20"/>
                <w:szCs w:val="20"/>
                <w:rtl/>
              </w:rPr>
              <w:t xml:space="preserve"> </w:t>
            </w:r>
            <w:r w:rsidRPr="00AA236E">
              <w:rPr>
                <w:rFonts w:cs="B Yagut" w:hint="cs"/>
                <w:sz w:val="20"/>
                <w:szCs w:val="20"/>
                <w:rtl/>
              </w:rPr>
              <w:t>در</w:t>
            </w:r>
            <w:r w:rsidRPr="00AA236E">
              <w:rPr>
                <w:rFonts w:cs="B Yagut"/>
                <w:sz w:val="20"/>
                <w:szCs w:val="20"/>
                <w:rtl/>
              </w:rPr>
              <w:t xml:space="preserve"> </w:t>
            </w:r>
            <w:r w:rsidRPr="00AA236E">
              <w:rPr>
                <w:rFonts w:cs="B Yagut" w:hint="cs"/>
                <w:sz w:val="20"/>
                <w:szCs w:val="20"/>
                <w:rtl/>
              </w:rPr>
              <w:t>دوران</w:t>
            </w:r>
            <w:r w:rsidRPr="00AA236E">
              <w:rPr>
                <w:rFonts w:cs="B Yagut"/>
                <w:sz w:val="20"/>
                <w:szCs w:val="20"/>
                <w:rtl/>
              </w:rPr>
              <w:t xml:space="preserve"> </w:t>
            </w:r>
            <w:r w:rsidRPr="00AA236E">
              <w:rPr>
                <w:rFonts w:cs="B Yagut" w:hint="cs"/>
                <w:sz w:val="20"/>
                <w:szCs w:val="20"/>
                <w:rtl/>
              </w:rPr>
              <w:t>شيردهي</w:t>
            </w:r>
          </w:p>
          <w:p w:rsidR="001B7A8C" w:rsidRPr="00AA236E" w:rsidRDefault="001B7A8C" w:rsidP="0071315A">
            <w:pPr>
              <w:numPr>
                <w:ilvl w:val="0"/>
                <w:numId w:val="58"/>
              </w:numPr>
              <w:spacing w:after="0" w:line="240" w:lineRule="auto"/>
              <w:jc w:val="both"/>
              <w:rPr>
                <w:rFonts w:cs="B Yagut"/>
                <w:sz w:val="20"/>
                <w:szCs w:val="20"/>
              </w:rPr>
            </w:pPr>
            <w:r w:rsidRPr="00AA236E">
              <w:rPr>
                <w:rFonts w:cs="B Yagut" w:hint="cs"/>
                <w:sz w:val="20"/>
                <w:szCs w:val="20"/>
                <w:rtl/>
              </w:rPr>
              <w:t>تغذيه</w:t>
            </w:r>
            <w:r w:rsidRPr="00AA236E">
              <w:rPr>
                <w:rFonts w:cs="B Yagut"/>
                <w:sz w:val="20"/>
                <w:szCs w:val="20"/>
                <w:rtl/>
              </w:rPr>
              <w:t xml:space="preserve"> </w:t>
            </w:r>
            <w:r w:rsidRPr="00AA236E">
              <w:rPr>
                <w:rFonts w:cs="B Yagut" w:hint="cs"/>
                <w:sz w:val="20"/>
                <w:szCs w:val="20"/>
                <w:rtl/>
              </w:rPr>
              <w:t>در</w:t>
            </w:r>
            <w:r w:rsidRPr="00AA236E">
              <w:rPr>
                <w:rFonts w:cs="B Yagut"/>
                <w:sz w:val="20"/>
                <w:szCs w:val="20"/>
                <w:rtl/>
              </w:rPr>
              <w:t xml:space="preserve"> </w:t>
            </w:r>
            <w:r w:rsidRPr="00AA236E">
              <w:rPr>
                <w:rFonts w:cs="B Yagut" w:hint="cs"/>
                <w:sz w:val="20"/>
                <w:szCs w:val="20"/>
                <w:rtl/>
              </w:rPr>
              <w:t>دوران</w:t>
            </w:r>
            <w:r w:rsidRPr="00AA236E">
              <w:rPr>
                <w:rFonts w:cs="B Yagut"/>
                <w:sz w:val="20"/>
                <w:szCs w:val="20"/>
                <w:rtl/>
              </w:rPr>
              <w:t xml:space="preserve"> </w:t>
            </w:r>
            <w:r w:rsidRPr="00AA236E">
              <w:rPr>
                <w:rFonts w:cs="B Yagut" w:hint="cs"/>
                <w:sz w:val="20"/>
                <w:szCs w:val="20"/>
                <w:rtl/>
              </w:rPr>
              <w:t>مختلف</w:t>
            </w:r>
            <w:r w:rsidRPr="00AA236E">
              <w:rPr>
                <w:rFonts w:cs="B Yagut"/>
                <w:sz w:val="20"/>
                <w:szCs w:val="20"/>
                <w:rtl/>
              </w:rPr>
              <w:t xml:space="preserve"> </w:t>
            </w:r>
            <w:r w:rsidRPr="00AA236E">
              <w:rPr>
                <w:rFonts w:cs="B Yagut" w:hint="cs"/>
                <w:sz w:val="20"/>
                <w:szCs w:val="20"/>
                <w:rtl/>
              </w:rPr>
              <w:t>از</w:t>
            </w:r>
            <w:r w:rsidRPr="00AA236E">
              <w:rPr>
                <w:rFonts w:cs="B Yagut"/>
                <w:sz w:val="20"/>
                <w:szCs w:val="20"/>
                <w:rtl/>
              </w:rPr>
              <w:t xml:space="preserve"> </w:t>
            </w:r>
            <w:r w:rsidRPr="00AA236E">
              <w:rPr>
                <w:rFonts w:cs="B Yagut" w:hint="cs"/>
                <w:sz w:val="20"/>
                <w:szCs w:val="20"/>
                <w:rtl/>
              </w:rPr>
              <w:t>شش‌ماهگی</w:t>
            </w:r>
            <w:r w:rsidRPr="00AA236E">
              <w:rPr>
                <w:rFonts w:cs="B Yagut"/>
                <w:sz w:val="20"/>
                <w:szCs w:val="20"/>
                <w:rtl/>
              </w:rPr>
              <w:t xml:space="preserve"> </w:t>
            </w:r>
            <w:r w:rsidRPr="00AA236E">
              <w:rPr>
                <w:rFonts w:cs="B Yagut" w:hint="cs"/>
                <w:sz w:val="20"/>
                <w:szCs w:val="20"/>
                <w:rtl/>
              </w:rPr>
              <w:t>تازمان</w:t>
            </w:r>
            <w:r w:rsidRPr="00AA236E">
              <w:rPr>
                <w:rFonts w:cs="B Yagut"/>
                <w:sz w:val="20"/>
                <w:szCs w:val="20"/>
                <w:rtl/>
              </w:rPr>
              <w:t xml:space="preserve"> </w:t>
            </w:r>
            <w:r w:rsidRPr="00AA236E">
              <w:rPr>
                <w:rFonts w:cs="B Yagut" w:hint="cs"/>
                <w:sz w:val="20"/>
                <w:szCs w:val="20"/>
                <w:rtl/>
              </w:rPr>
              <w:t>بلوغ</w:t>
            </w:r>
            <w:r w:rsidRPr="00AA236E">
              <w:rPr>
                <w:rFonts w:cs="B Yagut"/>
                <w:sz w:val="20"/>
                <w:szCs w:val="20"/>
                <w:rtl/>
              </w:rPr>
              <w:t xml:space="preserve"> (</w:t>
            </w:r>
            <w:r w:rsidRPr="00AA236E">
              <w:rPr>
                <w:rFonts w:cs="B Yagut" w:hint="cs"/>
                <w:sz w:val="20"/>
                <w:szCs w:val="20"/>
                <w:rtl/>
              </w:rPr>
              <w:t>ارزیابي،</w:t>
            </w:r>
            <w:r w:rsidRPr="00AA236E">
              <w:rPr>
                <w:rFonts w:cs="B Yagut"/>
                <w:sz w:val="20"/>
                <w:szCs w:val="20"/>
                <w:rtl/>
              </w:rPr>
              <w:t xml:space="preserve"> </w:t>
            </w:r>
            <w:r w:rsidRPr="00AA236E">
              <w:rPr>
                <w:rFonts w:cs="B Yagut" w:hint="cs"/>
                <w:sz w:val="20"/>
                <w:szCs w:val="20"/>
                <w:rtl/>
              </w:rPr>
              <w:t>مشاوره</w:t>
            </w:r>
            <w:r w:rsidRPr="00AA236E">
              <w:rPr>
                <w:rFonts w:cs="B Yagut"/>
                <w:sz w:val="20"/>
                <w:szCs w:val="20"/>
                <w:rtl/>
              </w:rPr>
              <w:t xml:space="preserve">) </w:t>
            </w:r>
            <w:r w:rsidRPr="00AA236E">
              <w:rPr>
                <w:rFonts w:cs="B Yagut" w:hint="cs"/>
                <w:sz w:val="20"/>
                <w:szCs w:val="20"/>
                <w:rtl/>
              </w:rPr>
              <w:t>با</w:t>
            </w:r>
            <w:r w:rsidRPr="00AA236E">
              <w:rPr>
                <w:rFonts w:cs="B Yagut"/>
                <w:sz w:val="20"/>
                <w:szCs w:val="20"/>
                <w:rtl/>
              </w:rPr>
              <w:t xml:space="preserve"> </w:t>
            </w:r>
            <w:r w:rsidRPr="00AA236E">
              <w:rPr>
                <w:rFonts w:cs="B Yagut" w:hint="cs"/>
                <w:sz w:val="20"/>
                <w:szCs w:val="20"/>
                <w:rtl/>
              </w:rPr>
              <w:t>توجه</w:t>
            </w:r>
            <w:r w:rsidRPr="00AA236E">
              <w:rPr>
                <w:rFonts w:cs="B Yagut"/>
                <w:sz w:val="20"/>
                <w:szCs w:val="20"/>
                <w:rtl/>
              </w:rPr>
              <w:t xml:space="preserve"> </w:t>
            </w:r>
            <w:r w:rsidRPr="00AA236E">
              <w:rPr>
                <w:rFonts w:cs="B Yagut" w:hint="cs"/>
                <w:sz w:val="20"/>
                <w:szCs w:val="20"/>
                <w:rtl/>
              </w:rPr>
              <w:t>به</w:t>
            </w:r>
            <w:r w:rsidRPr="00AA236E">
              <w:rPr>
                <w:rFonts w:cs="B Yagut"/>
                <w:sz w:val="20"/>
                <w:szCs w:val="20"/>
                <w:rtl/>
              </w:rPr>
              <w:t xml:space="preserve"> </w:t>
            </w:r>
            <w:r w:rsidRPr="00AA236E">
              <w:rPr>
                <w:rFonts w:cs="B Yagut" w:hint="cs"/>
                <w:sz w:val="20"/>
                <w:szCs w:val="20"/>
                <w:rtl/>
              </w:rPr>
              <w:t>برنامه</w:t>
            </w:r>
            <w:r w:rsidRPr="00AA236E">
              <w:rPr>
                <w:rFonts w:cs="B Yagut"/>
                <w:sz w:val="20"/>
                <w:szCs w:val="20"/>
                <w:rtl/>
              </w:rPr>
              <w:t xml:space="preserve"> </w:t>
            </w:r>
            <w:r w:rsidRPr="00AA236E">
              <w:rPr>
                <w:rFonts w:cs="B Yagut" w:hint="cs"/>
                <w:sz w:val="20"/>
                <w:szCs w:val="20"/>
                <w:rtl/>
              </w:rPr>
              <w:t>كشوري</w:t>
            </w:r>
            <w:r w:rsidRPr="00AA236E">
              <w:rPr>
                <w:rFonts w:cs="B Yagut"/>
                <w:sz w:val="20"/>
                <w:szCs w:val="20"/>
                <w:rtl/>
              </w:rPr>
              <w:t xml:space="preserve"> </w:t>
            </w:r>
            <w:r w:rsidRPr="00AA236E">
              <w:rPr>
                <w:rFonts w:cs="B Yagut" w:hint="cs"/>
                <w:sz w:val="20"/>
                <w:szCs w:val="20"/>
                <w:rtl/>
              </w:rPr>
              <w:t>كودك</w:t>
            </w:r>
            <w:r w:rsidRPr="00AA236E">
              <w:rPr>
                <w:rFonts w:cs="B Yagut"/>
                <w:sz w:val="20"/>
                <w:szCs w:val="20"/>
                <w:rtl/>
              </w:rPr>
              <w:t xml:space="preserve"> </w:t>
            </w:r>
            <w:r w:rsidRPr="00AA236E">
              <w:rPr>
                <w:rFonts w:cs="B Yagut" w:hint="cs"/>
                <w:sz w:val="20"/>
                <w:szCs w:val="20"/>
                <w:rtl/>
              </w:rPr>
              <w:t>سالم</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sz w:val="20"/>
                <w:szCs w:val="20"/>
              </w:rPr>
              <w:t>early child development</w:t>
            </w:r>
            <w:r w:rsidRPr="00AA236E">
              <w:rPr>
                <w:rFonts w:cs="B Yagut" w:hint="cs"/>
                <w:sz w:val="20"/>
                <w:szCs w:val="20"/>
                <w:rtl/>
              </w:rPr>
              <w:t xml:space="preserve"> </w:t>
            </w:r>
          </w:p>
          <w:p w:rsidR="001B7A8C" w:rsidRPr="00AA236E" w:rsidRDefault="001B7A8C" w:rsidP="0071315A">
            <w:pPr>
              <w:numPr>
                <w:ilvl w:val="0"/>
                <w:numId w:val="58"/>
              </w:numPr>
              <w:spacing w:after="0" w:line="240" w:lineRule="auto"/>
              <w:jc w:val="both"/>
              <w:rPr>
                <w:rFonts w:cs="B Yagut"/>
                <w:sz w:val="20"/>
                <w:szCs w:val="20"/>
              </w:rPr>
            </w:pPr>
            <w:r w:rsidRPr="00AA236E">
              <w:rPr>
                <w:rFonts w:cs="B Yagut" w:hint="cs"/>
                <w:sz w:val="20"/>
                <w:szCs w:val="20"/>
                <w:rtl/>
              </w:rPr>
              <w:t>مشكلات</w:t>
            </w:r>
            <w:r w:rsidRPr="00AA236E">
              <w:rPr>
                <w:rFonts w:cs="B Yagut"/>
                <w:sz w:val="20"/>
                <w:szCs w:val="20"/>
                <w:rtl/>
              </w:rPr>
              <w:t xml:space="preserve"> </w:t>
            </w:r>
            <w:r w:rsidRPr="00AA236E">
              <w:rPr>
                <w:rFonts w:cs="B Yagut" w:hint="cs"/>
                <w:sz w:val="20"/>
                <w:szCs w:val="20"/>
                <w:rtl/>
              </w:rPr>
              <w:t>تغذیه‌ای</w:t>
            </w:r>
            <w:r w:rsidRPr="00AA236E">
              <w:rPr>
                <w:rFonts w:cs="B Yagut"/>
                <w:sz w:val="20"/>
                <w:szCs w:val="20"/>
                <w:rtl/>
              </w:rPr>
              <w:t xml:space="preserve"> </w:t>
            </w:r>
            <w:r w:rsidRPr="00AA236E">
              <w:rPr>
                <w:rFonts w:cs="B Yagut" w:hint="cs"/>
                <w:sz w:val="20"/>
                <w:szCs w:val="20"/>
                <w:rtl/>
              </w:rPr>
              <w:t>شايع</w:t>
            </w:r>
            <w:r w:rsidRPr="00AA236E">
              <w:rPr>
                <w:rFonts w:cs="B Yagut"/>
                <w:sz w:val="20"/>
                <w:szCs w:val="20"/>
                <w:rtl/>
              </w:rPr>
              <w:t xml:space="preserve"> </w:t>
            </w:r>
            <w:r w:rsidRPr="00AA236E">
              <w:rPr>
                <w:rFonts w:cs="B Yagut" w:hint="cs"/>
                <w:sz w:val="20"/>
                <w:szCs w:val="20"/>
                <w:rtl/>
              </w:rPr>
              <w:t>در</w:t>
            </w:r>
            <w:r w:rsidRPr="00AA236E">
              <w:rPr>
                <w:rFonts w:cs="B Yagut"/>
                <w:sz w:val="20"/>
                <w:szCs w:val="20"/>
                <w:rtl/>
              </w:rPr>
              <w:t xml:space="preserve"> </w:t>
            </w:r>
            <w:r w:rsidRPr="00AA236E">
              <w:rPr>
                <w:rFonts w:cs="B Yagut" w:hint="cs"/>
                <w:sz w:val="20"/>
                <w:szCs w:val="20"/>
                <w:rtl/>
              </w:rPr>
              <w:t>دوران</w:t>
            </w:r>
            <w:r w:rsidRPr="00AA236E">
              <w:rPr>
                <w:rFonts w:cs="B Yagut"/>
                <w:sz w:val="20"/>
                <w:szCs w:val="20"/>
                <w:rtl/>
              </w:rPr>
              <w:t xml:space="preserve"> </w:t>
            </w:r>
            <w:r w:rsidRPr="00AA236E">
              <w:rPr>
                <w:rFonts w:cs="B Yagut" w:hint="cs"/>
                <w:sz w:val="20"/>
                <w:szCs w:val="20"/>
                <w:rtl/>
              </w:rPr>
              <w:t>كودكي</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نوجواني</w:t>
            </w:r>
            <w:r w:rsidRPr="00AA236E">
              <w:rPr>
                <w:rFonts w:cs="B Yagut"/>
                <w:sz w:val="20"/>
                <w:szCs w:val="20"/>
                <w:rtl/>
              </w:rPr>
              <w:t xml:space="preserve"> </w:t>
            </w:r>
            <w:r w:rsidRPr="00AA236E">
              <w:rPr>
                <w:rFonts w:cs="B Yagut" w:hint="cs"/>
                <w:sz w:val="20"/>
                <w:szCs w:val="20"/>
                <w:rtl/>
              </w:rPr>
              <w:t>با</w:t>
            </w:r>
            <w:r w:rsidRPr="00AA236E">
              <w:rPr>
                <w:rFonts w:cs="B Yagut"/>
                <w:sz w:val="20"/>
                <w:szCs w:val="20"/>
                <w:rtl/>
              </w:rPr>
              <w:t xml:space="preserve"> </w:t>
            </w:r>
            <w:r w:rsidRPr="00AA236E">
              <w:rPr>
                <w:rFonts w:cs="B Yagut" w:hint="cs"/>
                <w:sz w:val="20"/>
                <w:szCs w:val="20"/>
                <w:rtl/>
              </w:rPr>
              <w:t>توجه</w:t>
            </w:r>
            <w:r w:rsidRPr="00AA236E">
              <w:rPr>
                <w:rFonts w:cs="B Yagut"/>
                <w:sz w:val="20"/>
                <w:szCs w:val="20"/>
                <w:rtl/>
              </w:rPr>
              <w:t xml:space="preserve"> </w:t>
            </w:r>
            <w:r w:rsidRPr="00AA236E">
              <w:rPr>
                <w:rFonts w:cs="B Yagut" w:hint="cs"/>
                <w:sz w:val="20"/>
                <w:szCs w:val="20"/>
                <w:rtl/>
              </w:rPr>
              <w:t>به</w:t>
            </w:r>
            <w:r w:rsidRPr="00AA236E">
              <w:rPr>
                <w:rFonts w:cs="B Yagut"/>
                <w:sz w:val="20"/>
                <w:szCs w:val="20"/>
                <w:rtl/>
              </w:rPr>
              <w:t xml:space="preserve"> </w:t>
            </w:r>
            <w:r w:rsidRPr="00AA236E">
              <w:rPr>
                <w:rFonts w:cs="B Yagut" w:hint="cs"/>
                <w:sz w:val="20"/>
                <w:szCs w:val="20"/>
                <w:rtl/>
              </w:rPr>
              <w:t>برنامه</w:t>
            </w:r>
            <w:r w:rsidRPr="00AA236E">
              <w:rPr>
                <w:rFonts w:cs="B Yagut"/>
                <w:sz w:val="20"/>
                <w:szCs w:val="20"/>
                <w:rtl/>
              </w:rPr>
              <w:t xml:space="preserve"> </w:t>
            </w:r>
            <w:r w:rsidRPr="00AA236E">
              <w:rPr>
                <w:rFonts w:cs="B Yagut" w:hint="cs"/>
                <w:sz w:val="20"/>
                <w:szCs w:val="20"/>
                <w:rtl/>
              </w:rPr>
              <w:t>كشوري</w:t>
            </w:r>
            <w:r w:rsidRPr="00AA236E">
              <w:rPr>
                <w:rFonts w:cs="B Yagut"/>
                <w:sz w:val="20"/>
                <w:szCs w:val="20"/>
                <w:rtl/>
              </w:rPr>
              <w:t xml:space="preserve"> </w:t>
            </w:r>
            <w:r w:rsidRPr="00AA236E">
              <w:rPr>
                <w:rFonts w:cs="B Yagut" w:hint="cs"/>
                <w:sz w:val="20"/>
                <w:szCs w:val="20"/>
                <w:rtl/>
              </w:rPr>
              <w:t>کودک سالم</w:t>
            </w:r>
            <w:r w:rsidRPr="00AA236E">
              <w:rPr>
                <w:rFonts w:cs="B Yagut"/>
                <w:sz w:val="20"/>
                <w:szCs w:val="20"/>
                <w:rtl/>
              </w:rPr>
              <w:t xml:space="preserve"> (</w:t>
            </w:r>
            <w:r w:rsidRPr="00AA236E">
              <w:rPr>
                <w:rFonts w:cs="B Yagut"/>
                <w:sz w:val="20"/>
                <w:szCs w:val="20"/>
              </w:rPr>
              <w:t>FTT</w:t>
            </w:r>
            <w:r w:rsidRPr="00AA236E">
              <w:rPr>
                <w:rFonts w:cs="B Yagut" w:hint="cs"/>
                <w:sz w:val="20"/>
                <w:szCs w:val="20"/>
                <w:rtl/>
              </w:rPr>
              <w:t>،</w:t>
            </w:r>
            <w:r w:rsidRPr="00AA236E">
              <w:rPr>
                <w:rFonts w:cs="B Yagut"/>
                <w:sz w:val="20"/>
                <w:szCs w:val="20"/>
                <w:rtl/>
              </w:rPr>
              <w:t xml:space="preserve"> </w:t>
            </w:r>
            <w:r w:rsidRPr="00AA236E">
              <w:rPr>
                <w:rFonts w:cs="B Yagut" w:hint="cs"/>
                <w:sz w:val="20"/>
                <w:szCs w:val="20"/>
                <w:rtl/>
              </w:rPr>
              <w:t>چاقي</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كمبود</w:t>
            </w:r>
            <w:r w:rsidRPr="00AA236E">
              <w:rPr>
                <w:rFonts w:cs="B Yagut"/>
                <w:sz w:val="20"/>
                <w:szCs w:val="20"/>
                <w:rtl/>
              </w:rPr>
              <w:t xml:space="preserve"> </w:t>
            </w:r>
            <w:r w:rsidRPr="00AA236E">
              <w:rPr>
                <w:rFonts w:cs="B Yagut" w:hint="cs"/>
                <w:sz w:val="20"/>
                <w:szCs w:val="20"/>
                <w:rtl/>
              </w:rPr>
              <w:t>ریزمغذی‌ها</w:t>
            </w:r>
            <w:r w:rsidRPr="00AA236E">
              <w:rPr>
                <w:rFonts w:cs="B Yagut"/>
                <w:sz w:val="20"/>
                <w:szCs w:val="20"/>
                <w:rtl/>
              </w:rPr>
              <w:t>)</w:t>
            </w:r>
            <w:r w:rsidRPr="00AA236E">
              <w:rPr>
                <w:rFonts w:cs="B Yagut" w:hint="cs"/>
                <w:sz w:val="20"/>
                <w:szCs w:val="20"/>
                <w:rtl/>
              </w:rPr>
              <w:t xml:space="preserve"> </w:t>
            </w:r>
          </w:p>
          <w:p w:rsidR="001B7A8C" w:rsidRPr="00AA236E" w:rsidRDefault="001B7A8C" w:rsidP="0071315A">
            <w:pPr>
              <w:numPr>
                <w:ilvl w:val="0"/>
                <w:numId w:val="58"/>
              </w:numPr>
              <w:spacing w:after="0" w:line="240" w:lineRule="auto"/>
              <w:jc w:val="both"/>
              <w:rPr>
                <w:rFonts w:cs="B Yagut"/>
                <w:sz w:val="20"/>
                <w:szCs w:val="20"/>
              </w:rPr>
            </w:pPr>
            <w:r w:rsidRPr="00AA236E">
              <w:rPr>
                <w:rFonts w:cs="B Yagut" w:hint="cs"/>
                <w:sz w:val="20"/>
                <w:szCs w:val="20"/>
                <w:rtl/>
              </w:rPr>
              <w:t>ارتقا</w:t>
            </w:r>
            <w:r w:rsidRPr="00AA236E">
              <w:rPr>
                <w:rFonts w:cs="B Yagut"/>
                <w:sz w:val="20"/>
                <w:szCs w:val="20"/>
                <w:rtl/>
              </w:rPr>
              <w:t xml:space="preserve"> </w:t>
            </w:r>
            <w:r w:rsidRPr="00AA236E">
              <w:rPr>
                <w:rFonts w:cs="B Yagut" w:hint="cs"/>
                <w:sz w:val="20"/>
                <w:szCs w:val="20"/>
                <w:rtl/>
              </w:rPr>
              <w:t>سلامت</w:t>
            </w:r>
            <w:r w:rsidRPr="00AA236E">
              <w:rPr>
                <w:rFonts w:cs="B Yagut"/>
                <w:sz w:val="20"/>
                <w:szCs w:val="20"/>
                <w:rtl/>
              </w:rPr>
              <w:t xml:space="preserve"> </w:t>
            </w:r>
            <w:r w:rsidRPr="00AA236E">
              <w:rPr>
                <w:rFonts w:cs="B Yagut" w:hint="cs"/>
                <w:sz w:val="20"/>
                <w:szCs w:val="20"/>
                <w:rtl/>
              </w:rPr>
              <w:t>كودكان</w:t>
            </w:r>
            <w:r w:rsidRPr="00AA236E">
              <w:rPr>
                <w:rFonts w:cs="B Yagut"/>
                <w:sz w:val="20"/>
                <w:szCs w:val="20"/>
                <w:rtl/>
              </w:rPr>
              <w:t xml:space="preserve"> </w:t>
            </w:r>
            <w:r w:rsidRPr="00AA236E">
              <w:rPr>
                <w:rFonts w:cs="B Yagut" w:hint="cs"/>
                <w:sz w:val="20"/>
                <w:szCs w:val="20"/>
                <w:rtl/>
              </w:rPr>
              <w:t>در</w:t>
            </w:r>
            <w:r w:rsidRPr="00AA236E">
              <w:rPr>
                <w:rFonts w:cs="B Yagut"/>
                <w:sz w:val="20"/>
                <w:szCs w:val="20"/>
                <w:rtl/>
              </w:rPr>
              <w:t xml:space="preserve"> </w:t>
            </w:r>
            <w:r w:rsidRPr="00AA236E">
              <w:rPr>
                <w:rFonts w:cs="B Yagut" w:hint="cs"/>
                <w:sz w:val="20"/>
                <w:szCs w:val="20"/>
                <w:rtl/>
              </w:rPr>
              <w:t>زمينه</w:t>
            </w:r>
            <w:r w:rsidRPr="00AA236E">
              <w:rPr>
                <w:rFonts w:cs="B Yagut"/>
                <w:sz w:val="20"/>
                <w:szCs w:val="20"/>
                <w:rtl/>
              </w:rPr>
              <w:t xml:space="preserve"> </w:t>
            </w:r>
            <w:r w:rsidRPr="00AA236E">
              <w:rPr>
                <w:rFonts w:cs="B Yagut" w:hint="cs"/>
                <w:sz w:val="20"/>
                <w:szCs w:val="20"/>
                <w:rtl/>
              </w:rPr>
              <w:t>پيشگيري</w:t>
            </w:r>
            <w:r w:rsidRPr="00AA236E">
              <w:rPr>
                <w:rFonts w:cs="B Yagut"/>
                <w:sz w:val="20"/>
                <w:szCs w:val="20"/>
                <w:rtl/>
              </w:rPr>
              <w:t xml:space="preserve"> </w:t>
            </w:r>
            <w:r w:rsidRPr="00AA236E">
              <w:rPr>
                <w:rFonts w:cs="B Yagut" w:hint="cs"/>
                <w:sz w:val="20"/>
                <w:szCs w:val="20"/>
                <w:rtl/>
              </w:rPr>
              <w:t>از</w:t>
            </w:r>
            <w:r w:rsidRPr="00AA236E">
              <w:rPr>
                <w:rFonts w:cs="B Yagut"/>
                <w:sz w:val="20"/>
                <w:szCs w:val="20"/>
                <w:rtl/>
              </w:rPr>
              <w:t xml:space="preserve"> </w:t>
            </w:r>
            <w:r w:rsidRPr="00AA236E">
              <w:rPr>
                <w:rFonts w:cs="B Yagut" w:hint="cs"/>
                <w:sz w:val="20"/>
                <w:szCs w:val="20"/>
                <w:rtl/>
              </w:rPr>
              <w:t>حوادث،</w:t>
            </w:r>
            <w:r w:rsidRPr="00AA236E">
              <w:rPr>
                <w:rFonts w:cs="B Yagut"/>
                <w:sz w:val="20"/>
                <w:szCs w:val="20"/>
                <w:rtl/>
              </w:rPr>
              <w:t xml:space="preserve"> </w:t>
            </w:r>
            <w:r w:rsidRPr="00AA236E">
              <w:rPr>
                <w:rFonts w:cs="B Yagut" w:hint="cs"/>
                <w:sz w:val="20"/>
                <w:szCs w:val="20"/>
                <w:rtl/>
              </w:rPr>
              <w:t>مسموميت،</w:t>
            </w:r>
            <w:r w:rsidRPr="00AA236E">
              <w:rPr>
                <w:rFonts w:cs="B Yagut"/>
                <w:sz w:val="20"/>
                <w:szCs w:val="20"/>
                <w:rtl/>
              </w:rPr>
              <w:t xml:space="preserve"> </w:t>
            </w:r>
            <w:r w:rsidRPr="00AA236E">
              <w:rPr>
                <w:rFonts w:cs="B Yagut" w:hint="cs"/>
                <w:sz w:val="20"/>
                <w:szCs w:val="20"/>
                <w:rtl/>
              </w:rPr>
              <w:t>سوختگي،</w:t>
            </w:r>
            <w:r w:rsidRPr="00AA236E">
              <w:rPr>
                <w:rFonts w:cs="B Yagut"/>
                <w:sz w:val="20"/>
                <w:szCs w:val="20"/>
                <w:rtl/>
              </w:rPr>
              <w:t xml:space="preserve"> </w:t>
            </w:r>
            <w:r w:rsidRPr="00AA236E">
              <w:rPr>
                <w:rFonts w:cs="B Yagut" w:hint="cs"/>
                <w:sz w:val="20"/>
                <w:szCs w:val="20"/>
                <w:rtl/>
              </w:rPr>
              <w:t>بیماری‌های</w:t>
            </w:r>
            <w:r w:rsidRPr="00AA236E">
              <w:rPr>
                <w:rFonts w:cs="B Yagut"/>
                <w:sz w:val="20"/>
                <w:szCs w:val="20"/>
                <w:rtl/>
              </w:rPr>
              <w:t xml:space="preserve"> </w:t>
            </w:r>
            <w:r w:rsidRPr="00AA236E">
              <w:rPr>
                <w:rFonts w:cs="B Yagut" w:hint="cs"/>
                <w:sz w:val="20"/>
                <w:szCs w:val="20"/>
                <w:rtl/>
              </w:rPr>
              <w:t>واگير</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غیر واگیر</w:t>
            </w:r>
            <w:r w:rsidRPr="00AA236E">
              <w:rPr>
                <w:rFonts w:cs="B Yagut"/>
                <w:sz w:val="20"/>
                <w:szCs w:val="20"/>
                <w:rtl/>
              </w:rPr>
              <w:t xml:space="preserve">- </w:t>
            </w:r>
            <w:r w:rsidRPr="00AA236E">
              <w:rPr>
                <w:rFonts w:cs="B Yagut" w:hint="cs"/>
                <w:sz w:val="20"/>
                <w:szCs w:val="20"/>
                <w:rtl/>
              </w:rPr>
              <w:t>نقش</w:t>
            </w:r>
            <w:r w:rsidRPr="00AA236E">
              <w:rPr>
                <w:rFonts w:cs="B Yagut"/>
                <w:sz w:val="20"/>
                <w:szCs w:val="20"/>
                <w:rtl/>
              </w:rPr>
              <w:t xml:space="preserve"> </w:t>
            </w:r>
            <w:r w:rsidRPr="00AA236E">
              <w:rPr>
                <w:rFonts w:cs="B Yagut" w:hint="cs"/>
                <w:sz w:val="20"/>
                <w:szCs w:val="20"/>
                <w:rtl/>
              </w:rPr>
              <w:t>پزشك</w:t>
            </w:r>
            <w:r w:rsidR="00BA7E2C" w:rsidRPr="00AA236E">
              <w:rPr>
                <w:rFonts w:cs="B Yagut" w:hint="cs"/>
                <w:sz w:val="20"/>
                <w:szCs w:val="20"/>
                <w:rtl/>
              </w:rPr>
              <w:t xml:space="preserve"> </w:t>
            </w:r>
            <w:r w:rsidRPr="00AA236E">
              <w:rPr>
                <w:rFonts w:cs="B Yagut" w:hint="cs"/>
                <w:sz w:val="20"/>
                <w:szCs w:val="20"/>
                <w:rtl/>
              </w:rPr>
              <w:t>با</w:t>
            </w:r>
            <w:r w:rsidRPr="00AA236E">
              <w:rPr>
                <w:rFonts w:cs="B Yagut"/>
                <w:sz w:val="20"/>
                <w:szCs w:val="20"/>
                <w:rtl/>
              </w:rPr>
              <w:t xml:space="preserve"> </w:t>
            </w:r>
            <w:r w:rsidRPr="00AA236E">
              <w:rPr>
                <w:rFonts w:cs="B Yagut" w:hint="cs"/>
                <w:sz w:val="20"/>
                <w:szCs w:val="20"/>
                <w:rtl/>
              </w:rPr>
              <w:t>توجه</w:t>
            </w:r>
            <w:r w:rsidRPr="00AA236E">
              <w:rPr>
                <w:rFonts w:cs="B Yagut"/>
                <w:sz w:val="20"/>
                <w:szCs w:val="20"/>
                <w:rtl/>
              </w:rPr>
              <w:t xml:space="preserve"> </w:t>
            </w:r>
            <w:r w:rsidRPr="00AA236E">
              <w:rPr>
                <w:rFonts w:cs="B Yagut" w:hint="cs"/>
                <w:sz w:val="20"/>
                <w:szCs w:val="20"/>
                <w:rtl/>
              </w:rPr>
              <w:t>به</w:t>
            </w:r>
            <w:r w:rsidRPr="00AA236E">
              <w:rPr>
                <w:rFonts w:cs="B Yagut"/>
                <w:sz w:val="20"/>
                <w:szCs w:val="20"/>
                <w:rtl/>
              </w:rPr>
              <w:t xml:space="preserve"> </w:t>
            </w:r>
            <w:r w:rsidRPr="00AA236E">
              <w:rPr>
                <w:rFonts w:cs="B Yagut" w:hint="cs"/>
                <w:sz w:val="20"/>
                <w:szCs w:val="20"/>
                <w:rtl/>
              </w:rPr>
              <w:t>برنامه</w:t>
            </w:r>
            <w:r w:rsidRPr="00AA236E">
              <w:rPr>
                <w:rFonts w:cs="B Yagut"/>
                <w:sz w:val="20"/>
                <w:szCs w:val="20"/>
                <w:rtl/>
              </w:rPr>
              <w:t xml:space="preserve"> </w:t>
            </w:r>
            <w:r w:rsidRPr="00AA236E">
              <w:rPr>
                <w:rFonts w:cs="B Yagut" w:hint="cs"/>
                <w:sz w:val="20"/>
                <w:szCs w:val="20"/>
                <w:rtl/>
              </w:rPr>
              <w:t>كشوري</w:t>
            </w:r>
            <w:r w:rsidRPr="00AA236E">
              <w:rPr>
                <w:rFonts w:cs="B Yagut"/>
                <w:sz w:val="20"/>
                <w:szCs w:val="20"/>
                <w:rtl/>
              </w:rPr>
              <w:t xml:space="preserve"> </w:t>
            </w:r>
            <w:r w:rsidRPr="00AA236E">
              <w:rPr>
                <w:rFonts w:cs="B Yagut" w:hint="cs"/>
                <w:sz w:val="20"/>
                <w:szCs w:val="20"/>
                <w:rtl/>
              </w:rPr>
              <w:t>کودک سالم</w:t>
            </w:r>
            <w:r w:rsidR="00BA7E2C" w:rsidRPr="00AA236E">
              <w:rPr>
                <w:rFonts w:cs="B Yagut"/>
                <w:sz w:val="20"/>
                <w:szCs w:val="20"/>
                <w:rtl/>
              </w:rPr>
              <w:t xml:space="preserve"> </w:t>
            </w:r>
          </w:p>
          <w:p w:rsidR="001B7A8C" w:rsidRPr="00AA236E" w:rsidRDefault="001B7A8C" w:rsidP="0071315A">
            <w:pPr>
              <w:numPr>
                <w:ilvl w:val="0"/>
                <w:numId w:val="58"/>
              </w:numPr>
              <w:spacing w:after="0" w:line="240" w:lineRule="auto"/>
              <w:jc w:val="both"/>
              <w:rPr>
                <w:rFonts w:cs="B Yagut"/>
                <w:sz w:val="20"/>
                <w:szCs w:val="20"/>
              </w:rPr>
            </w:pPr>
            <w:r w:rsidRPr="00AA236E">
              <w:rPr>
                <w:rFonts w:cs="B Yagut" w:hint="cs"/>
                <w:sz w:val="20"/>
                <w:szCs w:val="20"/>
                <w:rtl/>
              </w:rPr>
              <w:t>واكسيناسيون</w:t>
            </w:r>
          </w:p>
          <w:p w:rsidR="001B7A8C" w:rsidRPr="00AA236E" w:rsidRDefault="001B7A8C" w:rsidP="0071315A">
            <w:pPr>
              <w:numPr>
                <w:ilvl w:val="0"/>
                <w:numId w:val="58"/>
              </w:numPr>
              <w:spacing w:after="0" w:line="240" w:lineRule="auto"/>
              <w:jc w:val="both"/>
              <w:rPr>
                <w:rFonts w:cs="B Yagut"/>
                <w:sz w:val="20"/>
                <w:szCs w:val="20"/>
              </w:rPr>
            </w:pPr>
            <w:r w:rsidRPr="00AA236E">
              <w:rPr>
                <w:rFonts w:cs="B Yagut" w:hint="cs"/>
                <w:sz w:val="20"/>
                <w:szCs w:val="20"/>
                <w:rtl/>
              </w:rPr>
              <w:t>ارزيابي</w:t>
            </w:r>
            <w:r w:rsidRPr="00AA236E">
              <w:rPr>
                <w:rFonts w:cs="B Yagut"/>
                <w:sz w:val="20"/>
                <w:szCs w:val="20"/>
                <w:rtl/>
              </w:rPr>
              <w:t xml:space="preserve"> </w:t>
            </w:r>
            <w:r w:rsidRPr="00AA236E">
              <w:rPr>
                <w:rFonts w:cs="B Yagut" w:hint="cs"/>
                <w:sz w:val="20"/>
                <w:szCs w:val="20"/>
                <w:rtl/>
              </w:rPr>
              <w:t>كودك</w:t>
            </w:r>
            <w:r w:rsidRPr="00AA236E">
              <w:rPr>
                <w:rFonts w:cs="B Yagut"/>
                <w:sz w:val="20"/>
                <w:szCs w:val="20"/>
                <w:rtl/>
              </w:rPr>
              <w:t xml:space="preserve"> </w:t>
            </w:r>
            <w:r w:rsidRPr="00AA236E">
              <w:rPr>
                <w:rFonts w:cs="B Yagut" w:hint="cs"/>
                <w:sz w:val="20"/>
                <w:szCs w:val="20"/>
                <w:rtl/>
              </w:rPr>
              <w:t>بدحال</w:t>
            </w:r>
            <w:r w:rsidRPr="00AA236E">
              <w:rPr>
                <w:rFonts w:cs="B Yagut"/>
                <w:sz w:val="20"/>
                <w:szCs w:val="20"/>
                <w:rtl/>
              </w:rPr>
              <w:t xml:space="preserve"> </w:t>
            </w:r>
            <w:r w:rsidRPr="00AA236E">
              <w:rPr>
                <w:rFonts w:cs="B Yagut" w:hint="cs"/>
                <w:sz w:val="20"/>
                <w:szCs w:val="20"/>
                <w:rtl/>
              </w:rPr>
              <w:t>با</w:t>
            </w:r>
            <w:r w:rsidRPr="00AA236E">
              <w:rPr>
                <w:rFonts w:cs="B Yagut"/>
                <w:sz w:val="20"/>
                <w:szCs w:val="20"/>
                <w:rtl/>
              </w:rPr>
              <w:t xml:space="preserve"> </w:t>
            </w:r>
            <w:r w:rsidRPr="00AA236E">
              <w:rPr>
                <w:rFonts w:cs="B Yagut" w:hint="cs"/>
                <w:sz w:val="20"/>
                <w:szCs w:val="20"/>
                <w:rtl/>
              </w:rPr>
              <w:t>توجه</w:t>
            </w:r>
            <w:r w:rsidRPr="00AA236E">
              <w:rPr>
                <w:rFonts w:cs="B Yagut"/>
                <w:sz w:val="20"/>
                <w:szCs w:val="20"/>
                <w:rtl/>
              </w:rPr>
              <w:t xml:space="preserve"> </w:t>
            </w:r>
            <w:r w:rsidRPr="00AA236E">
              <w:rPr>
                <w:rFonts w:cs="B Yagut" w:hint="cs"/>
                <w:sz w:val="20"/>
                <w:szCs w:val="20"/>
                <w:rtl/>
              </w:rPr>
              <w:t>به</w:t>
            </w:r>
            <w:r w:rsidRPr="00AA236E">
              <w:rPr>
                <w:rFonts w:cs="B Yagut"/>
                <w:sz w:val="20"/>
                <w:szCs w:val="20"/>
                <w:rtl/>
              </w:rPr>
              <w:t xml:space="preserve"> </w:t>
            </w:r>
            <w:r w:rsidRPr="00AA236E">
              <w:rPr>
                <w:rFonts w:cs="B Yagut" w:hint="cs"/>
                <w:sz w:val="20"/>
                <w:szCs w:val="20"/>
                <w:rtl/>
              </w:rPr>
              <w:t>برنامه</w:t>
            </w:r>
            <w:r w:rsidRPr="00AA236E">
              <w:rPr>
                <w:rFonts w:cs="B Yagut"/>
                <w:sz w:val="20"/>
                <w:szCs w:val="20"/>
                <w:rtl/>
              </w:rPr>
              <w:t xml:space="preserve"> </w:t>
            </w:r>
            <w:r w:rsidRPr="00AA236E">
              <w:rPr>
                <w:rFonts w:cs="B Yagut" w:hint="cs"/>
                <w:sz w:val="20"/>
                <w:szCs w:val="20"/>
                <w:rtl/>
              </w:rPr>
              <w:t>كشوري</w:t>
            </w:r>
            <w:r w:rsidRPr="00AA236E">
              <w:rPr>
                <w:rFonts w:cs="B Yagut"/>
                <w:sz w:val="20"/>
                <w:szCs w:val="20"/>
                <w:rtl/>
              </w:rPr>
              <w:t xml:space="preserve"> </w:t>
            </w:r>
            <w:r w:rsidRPr="00AA236E">
              <w:rPr>
                <w:rFonts w:cs="B Yagut" w:hint="cs"/>
                <w:sz w:val="20"/>
                <w:szCs w:val="20"/>
                <w:rtl/>
              </w:rPr>
              <w:t>مانا</w:t>
            </w:r>
          </w:p>
          <w:p w:rsidR="001B7A8C" w:rsidRPr="00AA236E" w:rsidRDefault="001B7A8C" w:rsidP="0071315A">
            <w:pPr>
              <w:numPr>
                <w:ilvl w:val="0"/>
                <w:numId w:val="58"/>
              </w:numPr>
              <w:spacing w:after="0" w:line="240" w:lineRule="auto"/>
              <w:jc w:val="both"/>
              <w:rPr>
                <w:rFonts w:cs="B Yagut"/>
                <w:sz w:val="20"/>
                <w:szCs w:val="20"/>
              </w:rPr>
            </w:pPr>
            <w:r w:rsidRPr="00AA236E">
              <w:rPr>
                <w:rFonts w:cs="B Yagut" w:hint="cs"/>
                <w:sz w:val="20"/>
                <w:szCs w:val="20"/>
                <w:rtl/>
              </w:rPr>
              <w:t>معاينه</w:t>
            </w:r>
            <w:r w:rsidRPr="00AA236E">
              <w:rPr>
                <w:rFonts w:cs="B Yagut"/>
                <w:sz w:val="20"/>
                <w:szCs w:val="20"/>
                <w:rtl/>
              </w:rPr>
              <w:t xml:space="preserve"> </w:t>
            </w:r>
            <w:r w:rsidRPr="00AA236E">
              <w:rPr>
                <w:rFonts w:cs="B Yagut" w:hint="cs"/>
                <w:sz w:val="20"/>
                <w:szCs w:val="20"/>
                <w:rtl/>
              </w:rPr>
              <w:t>نوزاد</w:t>
            </w:r>
            <w:r w:rsidRPr="00AA236E">
              <w:rPr>
                <w:rFonts w:cs="B Yagut"/>
                <w:sz w:val="20"/>
                <w:szCs w:val="20"/>
                <w:rtl/>
              </w:rPr>
              <w:t xml:space="preserve"> </w:t>
            </w:r>
            <w:r w:rsidRPr="00AA236E">
              <w:rPr>
                <w:rFonts w:cs="B Yagut" w:hint="cs"/>
                <w:sz w:val="20"/>
                <w:szCs w:val="20"/>
                <w:rtl/>
              </w:rPr>
              <w:t>سالم</w:t>
            </w:r>
            <w:r w:rsidRPr="00AA236E">
              <w:rPr>
                <w:rFonts w:cs="B Yagut"/>
                <w:sz w:val="20"/>
                <w:szCs w:val="20"/>
                <w:rtl/>
              </w:rPr>
              <w:t xml:space="preserve"> </w:t>
            </w:r>
            <w:r w:rsidRPr="00AA236E">
              <w:rPr>
                <w:rFonts w:cs="B Yagut" w:hint="cs"/>
                <w:sz w:val="20"/>
                <w:szCs w:val="20"/>
                <w:rtl/>
              </w:rPr>
              <w:t>ترم</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مراقبت‌های</w:t>
            </w:r>
            <w:r w:rsidRPr="00AA236E">
              <w:rPr>
                <w:rFonts w:cs="B Yagut"/>
                <w:sz w:val="20"/>
                <w:szCs w:val="20"/>
                <w:rtl/>
              </w:rPr>
              <w:t xml:space="preserve"> </w:t>
            </w:r>
            <w:r w:rsidRPr="00AA236E">
              <w:rPr>
                <w:rFonts w:cs="B Yagut" w:hint="cs"/>
                <w:sz w:val="20"/>
                <w:szCs w:val="20"/>
                <w:rtl/>
              </w:rPr>
              <w:t>اوليه</w:t>
            </w:r>
            <w:r w:rsidRPr="00AA236E">
              <w:rPr>
                <w:rFonts w:cs="B Yagut"/>
                <w:sz w:val="20"/>
                <w:szCs w:val="20"/>
                <w:rtl/>
              </w:rPr>
              <w:t xml:space="preserve"> </w:t>
            </w:r>
            <w:r w:rsidRPr="00AA236E">
              <w:rPr>
                <w:rFonts w:cs="B Yagut" w:hint="cs"/>
                <w:sz w:val="20"/>
                <w:szCs w:val="20"/>
                <w:rtl/>
              </w:rPr>
              <w:t>اتاق</w:t>
            </w:r>
            <w:r w:rsidRPr="00AA236E">
              <w:rPr>
                <w:rFonts w:cs="B Yagut"/>
                <w:sz w:val="20"/>
                <w:szCs w:val="20"/>
                <w:rtl/>
              </w:rPr>
              <w:t xml:space="preserve"> </w:t>
            </w:r>
            <w:r w:rsidRPr="00AA236E">
              <w:rPr>
                <w:rFonts w:cs="B Yagut" w:hint="cs"/>
                <w:sz w:val="20"/>
                <w:szCs w:val="20"/>
                <w:rtl/>
              </w:rPr>
              <w:t>زايمان</w:t>
            </w:r>
          </w:p>
          <w:p w:rsidR="001B7A8C" w:rsidRPr="00AA236E" w:rsidRDefault="001B7A8C" w:rsidP="0071315A">
            <w:pPr>
              <w:numPr>
                <w:ilvl w:val="0"/>
                <w:numId w:val="58"/>
              </w:numPr>
              <w:spacing w:after="0" w:line="240" w:lineRule="auto"/>
              <w:jc w:val="both"/>
              <w:rPr>
                <w:rFonts w:cs="B Yagut"/>
                <w:sz w:val="20"/>
                <w:szCs w:val="20"/>
              </w:rPr>
            </w:pPr>
            <w:r w:rsidRPr="00AA236E">
              <w:rPr>
                <w:rFonts w:cs="B Yagut" w:hint="cs"/>
                <w:sz w:val="20"/>
                <w:szCs w:val="20"/>
                <w:rtl/>
              </w:rPr>
              <w:t>ديسترس</w:t>
            </w:r>
            <w:r w:rsidRPr="00AA236E">
              <w:rPr>
                <w:rFonts w:cs="B Yagut"/>
                <w:sz w:val="20"/>
                <w:szCs w:val="20"/>
                <w:rtl/>
              </w:rPr>
              <w:t xml:space="preserve"> </w:t>
            </w:r>
            <w:r w:rsidRPr="00AA236E">
              <w:rPr>
                <w:rFonts w:cs="B Yagut" w:hint="cs"/>
                <w:sz w:val="20"/>
                <w:szCs w:val="20"/>
                <w:rtl/>
              </w:rPr>
              <w:t>تنفسي،</w:t>
            </w:r>
            <w:r w:rsidRPr="00AA236E">
              <w:rPr>
                <w:rFonts w:cs="B Yagut"/>
                <w:sz w:val="20"/>
                <w:szCs w:val="20"/>
                <w:rtl/>
              </w:rPr>
              <w:t xml:space="preserve"> </w:t>
            </w:r>
            <w:r w:rsidRPr="00AA236E">
              <w:rPr>
                <w:rFonts w:cs="B Yagut" w:hint="cs"/>
                <w:sz w:val="20"/>
                <w:szCs w:val="20"/>
                <w:rtl/>
              </w:rPr>
              <w:t>آپنه</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سيانوز</w:t>
            </w:r>
            <w:r w:rsidRPr="00AA236E">
              <w:rPr>
                <w:rFonts w:cs="B Yagut"/>
                <w:sz w:val="20"/>
                <w:szCs w:val="20"/>
                <w:rtl/>
              </w:rPr>
              <w:t xml:space="preserve"> </w:t>
            </w:r>
            <w:r w:rsidRPr="00AA236E">
              <w:rPr>
                <w:rFonts w:cs="B Yagut" w:hint="cs"/>
                <w:sz w:val="20"/>
                <w:szCs w:val="20"/>
                <w:rtl/>
              </w:rPr>
              <w:t>در</w:t>
            </w:r>
            <w:r w:rsidRPr="00AA236E">
              <w:rPr>
                <w:rFonts w:cs="B Yagut"/>
                <w:sz w:val="20"/>
                <w:szCs w:val="20"/>
                <w:rtl/>
              </w:rPr>
              <w:t xml:space="preserve"> </w:t>
            </w:r>
            <w:r w:rsidRPr="00AA236E">
              <w:rPr>
                <w:rFonts w:cs="B Yagut" w:hint="cs"/>
                <w:sz w:val="20"/>
                <w:szCs w:val="20"/>
                <w:rtl/>
              </w:rPr>
              <w:t>نوزادان</w:t>
            </w:r>
          </w:p>
          <w:p w:rsidR="001B7A8C" w:rsidRPr="00AA236E" w:rsidRDefault="001B7A8C" w:rsidP="0071315A">
            <w:pPr>
              <w:numPr>
                <w:ilvl w:val="0"/>
                <w:numId w:val="58"/>
              </w:numPr>
              <w:spacing w:after="0" w:line="240" w:lineRule="auto"/>
              <w:jc w:val="both"/>
              <w:rPr>
                <w:rFonts w:cs="B Yagut"/>
                <w:sz w:val="20"/>
                <w:szCs w:val="20"/>
              </w:rPr>
            </w:pPr>
            <w:r w:rsidRPr="00AA236E">
              <w:rPr>
                <w:rFonts w:cs="B Yagut" w:hint="cs"/>
                <w:sz w:val="20"/>
                <w:szCs w:val="20"/>
                <w:rtl/>
              </w:rPr>
              <w:t>زردي</w:t>
            </w:r>
            <w:r w:rsidRPr="00AA236E">
              <w:rPr>
                <w:rFonts w:cs="B Yagut"/>
                <w:sz w:val="20"/>
                <w:szCs w:val="20"/>
                <w:rtl/>
              </w:rPr>
              <w:t xml:space="preserve"> </w:t>
            </w:r>
            <w:r w:rsidRPr="00AA236E">
              <w:rPr>
                <w:rFonts w:cs="B Yagut" w:hint="cs"/>
                <w:sz w:val="20"/>
                <w:szCs w:val="20"/>
                <w:rtl/>
              </w:rPr>
              <w:t>در</w:t>
            </w:r>
            <w:r w:rsidRPr="00AA236E">
              <w:rPr>
                <w:rFonts w:cs="B Yagut"/>
                <w:sz w:val="20"/>
                <w:szCs w:val="20"/>
                <w:rtl/>
              </w:rPr>
              <w:t xml:space="preserve"> </w:t>
            </w:r>
            <w:r w:rsidRPr="00AA236E">
              <w:rPr>
                <w:rFonts w:cs="B Yagut" w:hint="cs"/>
                <w:sz w:val="20"/>
                <w:szCs w:val="20"/>
                <w:rtl/>
              </w:rPr>
              <w:t>نوزادان</w:t>
            </w:r>
          </w:p>
          <w:p w:rsidR="001B7A8C" w:rsidRPr="00AA236E" w:rsidRDefault="001B7A8C" w:rsidP="0071315A">
            <w:pPr>
              <w:numPr>
                <w:ilvl w:val="0"/>
                <w:numId w:val="58"/>
              </w:numPr>
              <w:spacing w:after="0" w:line="240" w:lineRule="auto"/>
              <w:jc w:val="both"/>
              <w:rPr>
                <w:rFonts w:cs="B Yagut"/>
                <w:sz w:val="20"/>
                <w:szCs w:val="20"/>
              </w:rPr>
            </w:pPr>
            <w:r w:rsidRPr="00AA236E">
              <w:rPr>
                <w:rFonts w:cs="B Yagut" w:hint="cs"/>
                <w:sz w:val="20"/>
                <w:szCs w:val="20"/>
                <w:rtl/>
              </w:rPr>
              <w:t>تشنج</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هیپوگلیسمی</w:t>
            </w:r>
            <w:r w:rsidRPr="00AA236E">
              <w:rPr>
                <w:rFonts w:cs="B Yagut"/>
                <w:sz w:val="20"/>
                <w:szCs w:val="20"/>
                <w:rtl/>
              </w:rPr>
              <w:t xml:space="preserve"> </w:t>
            </w:r>
            <w:r w:rsidRPr="00AA236E">
              <w:rPr>
                <w:rFonts w:cs="B Yagut" w:hint="cs"/>
                <w:sz w:val="20"/>
                <w:szCs w:val="20"/>
                <w:rtl/>
              </w:rPr>
              <w:t>در</w:t>
            </w:r>
            <w:r w:rsidRPr="00AA236E">
              <w:rPr>
                <w:rFonts w:cs="B Yagut"/>
                <w:sz w:val="20"/>
                <w:szCs w:val="20"/>
                <w:rtl/>
              </w:rPr>
              <w:t xml:space="preserve"> </w:t>
            </w:r>
            <w:r w:rsidRPr="00AA236E">
              <w:rPr>
                <w:rFonts w:cs="B Yagut" w:hint="cs"/>
                <w:sz w:val="20"/>
                <w:szCs w:val="20"/>
                <w:rtl/>
              </w:rPr>
              <w:t>نوزادان</w:t>
            </w:r>
          </w:p>
          <w:p w:rsidR="001B7A8C" w:rsidRPr="00AA236E" w:rsidRDefault="001B7A8C" w:rsidP="0071315A">
            <w:pPr>
              <w:numPr>
                <w:ilvl w:val="0"/>
                <w:numId w:val="58"/>
              </w:numPr>
              <w:spacing w:after="0" w:line="240" w:lineRule="auto"/>
              <w:jc w:val="both"/>
              <w:rPr>
                <w:rFonts w:cs="B Yagut"/>
                <w:sz w:val="20"/>
                <w:szCs w:val="20"/>
              </w:rPr>
            </w:pPr>
            <w:r w:rsidRPr="00AA236E">
              <w:rPr>
                <w:rFonts w:cs="B Yagut" w:hint="cs"/>
                <w:sz w:val="20"/>
                <w:szCs w:val="20"/>
                <w:rtl/>
              </w:rPr>
              <w:t>تغذيه</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مايع</w:t>
            </w:r>
            <w:r w:rsidRPr="00AA236E">
              <w:rPr>
                <w:rFonts w:cs="B Yagut"/>
                <w:sz w:val="20"/>
                <w:szCs w:val="20"/>
                <w:rtl/>
              </w:rPr>
              <w:t xml:space="preserve"> </w:t>
            </w:r>
            <w:r w:rsidRPr="00AA236E">
              <w:rPr>
                <w:rFonts w:cs="B Yagut" w:hint="cs"/>
                <w:sz w:val="20"/>
                <w:szCs w:val="20"/>
                <w:rtl/>
              </w:rPr>
              <w:t>درماني</w:t>
            </w:r>
            <w:r w:rsidRPr="00AA236E">
              <w:rPr>
                <w:rFonts w:cs="B Yagut"/>
                <w:sz w:val="20"/>
                <w:szCs w:val="20"/>
                <w:rtl/>
              </w:rPr>
              <w:t xml:space="preserve"> </w:t>
            </w:r>
            <w:r w:rsidRPr="00AA236E">
              <w:rPr>
                <w:rFonts w:cs="B Yagut" w:hint="cs"/>
                <w:sz w:val="20"/>
                <w:szCs w:val="20"/>
                <w:rtl/>
              </w:rPr>
              <w:t>در</w:t>
            </w:r>
            <w:r w:rsidRPr="00AA236E">
              <w:rPr>
                <w:rFonts w:cs="B Yagut"/>
                <w:sz w:val="20"/>
                <w:szCs w:val="20"/>
                <w:rtl/>
              </w:rPr>
              <w:t xml:space="preserve"> </w:t>
            </w:r>
            <w:r w:rsidRPr="00AA236E">
              <w:rPr>
                <w:rFonts w:cs="B Yagut" w:hint="cs"/>
                <w:sz w:val="20"/>
                <w:szCs w:val="20"/>
                <w:rtl/>
              </w:rPr>
              <w:t>نوزادان و کودکان</w:t>
            </w:r>
          </w:p>
          <w:p w:rsidR="001B7A8C" w:rsidRPr="00AA236E" w:rsidRDefault="001B7A8C" w:rsidP="0071315A">
            <w:pPr>
              <w:numPr>
                <w:ilvl w:val="0"/>
                <w:numId w:val="58"/>
              </w:numPr>
              <w:spacing w:after="0" w:line="240" w:lineRule="auto"/>
              <w:jc w:val="both"/>
              <w:rPr>
                <w:rFonts w:cs="B Yagut"/>
                <w:sz w:val="20"/>
                <w:szCs w:val="20"/>
              </w:rPr>
            </w:pPr>
            <w:r w:rsidRPr="00AA236E">
              <w:rPr>
                <w:rFonts w:cs="B Yagut" w:hint="cs"/>
                <w:sz w:val="20"/>
                <w:szCs w:val="20"/>
                <w:rtl/>
              </w:rPr>
              <w:t xml:space="preserve">تب در كودكان </w:t>
            </w:r>
          </w:p>
          <w:p w:rsidR="001B7A8C" w:rsidRPr="00AA236E" w:rsidRDefault="001B7A8C" w:rsidP="0071315A">
            <w:pPr>
              <w:numPr>
                <w:ilvl w:val="0"/>
                <w:numId w:val="58"/>
              </w:numPr>
              <w:spacing w:after="0" w:line="240" w:lineRule="auto"/>
              <w:jc w:val="both"/>
              <w:rPr>
                <w:rFonts w:cs="B Yagut"/>
                <w:sz w:val="20"/>
                <w:szCs w:val="20"/>
              </w:rPr>
            </w:pPr>
            <w:r w:rsidRPr="00AA236E">
              <w:rPr>
                <w:rFonts w:cs="B Yagut" w:hint="cs"/>
                <w:sz w:val="20"/>
                <w:szCs w:val="20"/>
                <w:rtl/>
              </w:rPr>
              <w:t>دل‌درد</w:t>
            </w:r>
            <w:r w:rsidRPr="00AA236E">
              <w:rPr>
                <w:rFonts w:cs="B Yagut"/>
                <w:sz w:val="20"/>
                <w:szCs w:val="20"/>
                <w:rtl/>
              </w:rPr>
              <w:t xml:space="preserve"> </w:t>
            </w:r>
            <w:r w:rsidRPr="00AA236E">
              <w:rPr>
                <w:rFonts w:cs="B Yagut" w:hint="cs"/>
                <w:sz w:val="20"/>
                <w:szCs w:val="20"/>
                <w:rtl/>
              </w:rPr>
              <w:t>در</w:t>
            </w:r>
            <w:r w:rsidRPr="00AA236E">
              <w:rPr>
                <w:rFonts w:cs="B Yagut"/>
                <w:sz w:val="20"/>
                <w:szCs w:val="20"/>
                <w:rtl/>
              </w:rPr>
              <w:t xml:space="preserve"> </w:t>
            </w:r>
            <w:r w:rsidRPr="00AA236E">
              <w:rPr>
                <w:rFonts w:cs="B Yagut" w:hint="cs"/>
                <w:sz w:val="20"/>
                <w:szCs w:val="20"/>
                <w:rtl/>
              </w:rPr>
              <w:t xml:space="preserve">كودكان </w:t>
            </w:r>
          </w:p>
          <w:p w:rsidR="001B7A8C" w:rsidRPr="00AA236E" w:rsidRDefault="001B7A8C" w:rsidP="0071315A">
            <w:pPr>
              <w:numPr>
                <w:ilvl w:val="0"/>
                <w:numId w:val="58"/>
              </w:numPr>
              <w:spacing w:after="0" w:line="240" w:lineRule="auto"/>
              <w:jc w:val="both"/>
              <w:rPr>
                <w:rFonts w:cs="B Yagut"/>
                <w:sz w:val="20"/>
                <w:szCs w:val="20"/>
              </w:rPr>
            </w:pPr>
            <w:r w:rsidRPr="00AA236E">
              <w:rPr>
                <w:rFonts w:cs="B Yagut" w:hint="cs"/>
                <w:sz w:val="20"/>
                <w:szCs w:val="20"/>
                <w:rtl/>
              </w:rPr>
              <w:t>اسهال و استفراغ</w:t>
            </w:r>
            <w:r w:rsidRPr="00AA236E">
              <w:rPr>
                <w:rFonts w:cs="B Yagut"/>
                <w:sz w:val="20"/>
                <w:szCs w:val="20"/>
                <w:rtl/>
              </w:rPr>
              <w:t xml:space="preserve"> </w:t>
            </w:r>
            <w:r w:rsidRPr="00AA236E">
              <w:rPr>
                <w:rFonts w:cs="B Yagut" w:hint="cs"/>
                <w:sz w:val="20"/>
                <w:szCs w:val="20"/>
                <w:rtl/>
              </w:rPr>
              <w:t>در</w:t>
            </w:r>
            <w:r w:rsidRPr="00AA236E">
              <w:rPr>
                <w:rFonts w:cs="B Yagut"/>
                <w:sz w:val="20"/>
                <w:szCs w:val="20"/>
                <w:rtl/>
              </w:rPr>
              <w:t xml:space="preserve"> </w:t>
            </w:r>
            <w:r w:rsidRPr="00AA236E">
              <w:rPr>
                <w:rFonts w:cs="B Yagut" w:hint="cs"/>
                <w:sz w:val="20"/>
                <w:szCs w:val="20"/>
                <w:rtl/>
              </w:rPr>
              <w:t xml:space="preserve">كودکان </w:t>
            </w:r>
          </w:p>
          <w:p w:rsidR="001B7A8C" w:rsidRPr="00AA236E" w:rsidRDefault="001B7A8C" w:rsidP="0071315A">
            <w:pPr>
              <w:numPr>
                <w:ilvl w:val="0"/>
                <w:numId w:val="58"/>
              </w:numPr>
              <w:spacing w:after="0" w:line="240" w:lineRule="auto"/>
              <w:jc w:val="both"/>
              <w:rPr>
                <w:rFonts w:cs="B Yagut"/>
                <w:sz w:val="20"/>
                <w:szCs w:val="20"/>
              </w:rPr>
            </w:pPr>
            <w:r w:rsidRPr="00AA236E">
              <w:rPr>
                <w:rFonts w:cs="B Yagut" w:hint="cs"/>
                <w:sz w:val="20"/>
                <w:szCs w:val="20"/>
                <w:rtl/>
              </w:rPr>
              <w:t>يبوست</w:t>
            </w:r>
            <w:r w:rsidRPr="00AA236E">
              <w:rPr>
                <w:rFonts w:cs="B Yagut"/>
                <w:sz w:val="20"/>
                <w:szCs w:val="20"/>
                <w:rtl/>
              </w:rPr>
              <w:t xml:space="preserve"> </w:t>
            </w:r>
            <w:r w:rsidRPr="00AA236E">
              <w:rPr>
                <w:rFonts w:cs="B Yagut" w:hint="cs"/>
                <w:sz w:val="20"/>
                <w:szCs w:val="20"/>
                <w:rtl/>
              </w:rPr>
              <w:t>در</w:t>
            </w:r>
            <w:r w:rsidRPr="00AA236E">
              <w:rPr>
                <w:rFonts w:cs="B Yagut"/>
                <w:sz w:val="20"/>
                <w:szCs w:val="20"/>
                <w:rtl/>
              </w:rPr>
              <w:t xml:space="preserve"> </w:t>
            </w:r>
            <w:r w:rsidRPr="00AA236E">
              <w:rPr>
                <w:rFonts w:cs="B Yagut" w:hint="cs"/>
                <w:sz w:val="20"/>
                <w:szCs w:val="20"/>
                <w:rtl/>
              </w:rPr>
              <w:t xml:space="preserve">كودكان </w:t>
            </w:r>
          </w:p>
          <w:p w:rsidR="001B7A8C" w:rsidRPr="00AA236E" w:rsidRDefault="001B7A8C" w:rsidP="0071315A">
            <w:pPr>
              <w:numPr>
                <w:ilvl w:val="0"/>
                <w:numId w:val="58"/>
              </w:numPr>
              <w:spacing w:after="0" w:line="240" w:lineRule="auto"/>
              <w:jc w:val="both"/>
              <w:rPr>
                <w:rFonts w:cs="B Yagut"/>
                <w:sz w:val="20"/>
                <w:szCs w:val="20"/>
              </w:rPr>
            </w:pPr>
            <w:r w:rsidRPr="00AA236E">
              <w:rPr>
                <w:rFonts w:cs="B Yagut" w:hint="cs"/>
                <w:sz w:val="20"/>
                <w:szCs w:val="20"/>
                <w:rtl/>
              </w:rPr>
              <w:t>زردي</w:t>
            </w:r>
            <w:r w:rsidRPr="00AA236E">
              <w:rPr>
                <w:rFonts w:cs="B Yagut"/>
                <w:sz w:val="20"/>
                <w:szCs w:val="20"/>
                <w:rtl/>
              </w:rPr>
              <w:t xml:space="preserve"> </w:t>
            </w:r>
            <w:r w:rsidRPr="00AA236E">
              <w:rPr>
                <w:rFonts w:cs="B Yagut" w:hint="cs"/>
                <w:sz w:val="20"/>
                <w:szCs w:val="20"/>
                <w:rtl/>
              </w:rPr>
              <w:t>در</w:t>
            </w:r>
            <w:r w:rsidRPr="00AA236E">
              <w:rPr>
                <w:rFonts w:cs="B Yagut"/>
                <w:sz w:val="20"/>
                <w:szCs w:val="20"/>
                <w:rtl/>
              </w:rPr>
              <w:t xml:space="preserve"> </w:t>
            </w:r>
            <w:r w:rsidRPr="00AA236E">
              <w:rPr>
                <w:rFonts w:cs="B Yagut" w:hint="cs"/>
                <w:sz w:val="20"/>
                <w:szCs w:val="20"/>
                <w:rtl/>
              </w:rPr>
              <w:t>كودكان</w:t>
            </w:r>
          </w:p>
          <w:p w:rsidR="001B7A8C" w:rsidRPr="00AA236E" w:rsidRDefault="001B7A8C" w:rsidP="0071315A">
            <w:pPr>
              <w:numPr>
                <w:ilvl w:val="0"/>
                <w:numId w:val="58"/>
              </w:numPr>
              <w:spacing w:after="0" w:line="240" w:lineRule="auto"/>
              <w:jc w:val="both"/>
              <w:rPr>
                <w:rFonts w:cs="B Yagut"/>
                <w:sz w:val="20"/>
                <w:szCs w:val="20"/>
              </w:rPr>
            </w:pPr>
            <w:r w:rsidRPr="00AA236E">
              <w:rPr>
                <w:rFonts w:cs="B Yagut" w:hint="cs"/>
                <w:sz w:val="20"/>
                <w:szCs w:val="20"/>
                <w:rtl/>
              </w:rPr>
              <w:t>هپاتواسپلنومگالي</w:t>
            </w:r>
            <w:r w:rsidRPr="00AA236E">
              <w:rPr>
                <w:rFonts w:cs="B Yagut"/>
                <w:sz w:val="20"/>
                <w:szCs w:val="20"/>
                <w:rtl/>
              </w:rPr>
              <w:t xml:space="preserve"> </w:t>
            </w:r>
            <w:r w:rsidRPr="00AA236E">
              <w:rPr>
                <w:rFonts w:cs="B Yagut" w:hint="cs"/>
                <w:sz w:val="20"/>
                <w:szCs w:val="20"/>
                <w:rtl/>
              </w:rPr>
              <w:t>در</w:t>
            </w:r>
            <w:r w:rsidRPr="00AA236E">
              <w:rPr>
                <w:rFonts w:cs="B Yagut"/>
                <w:sz w:val="20"/>
                <w:szCs w:val="20"/>
                <w:rtl/>
              </w:rPr>
              <w:t xml:space="preserve"> </w:t>
            </w:r>
            <w:r w:rsidRPr="00AA236E">
              <w:rPr>
                <w:rFonts w:cs="B Yagut" w:hint="cs"/>
                <w:sz w:val="20"/>
                <w:szCs w:val="20"/>
                <w:rtl/>
              </w:rPr>
              <w:t>كودكان</w:t>
            </w:r>
          </w:p>
          <w:p w:rsidR="001B7A8C" w:rsidRPr="00AA236E" w:rsidRDefault="001B7A8C" w:rsidP="0071315A">
            <w:pPr>
              <w:numPr>
                <w:ilvl w:val="0"/>
                <w:numId w:val="58"/>
              </w:numPr>
              <w:spacing w:after="0" w:line="240" w:lineRule="auto"/>
              <w:jc w:val="both"/>
              <w:rPr>
                <w:rFonts w:cs="B Yagut"/>
                <w:sz w:val="20"/>
                <w:szCs w:val="20"/>
              </w:rPr>
            </w:pPr>
            <w:r w:rsidRPr="00AA236E">
              <w:rPr>
                <w:rFonts w:cs="B Yagut" w:hint="cs"/>
                <w:sz w:val="20"/>
                <w:szCs w:val="20"/>
                <w:rtl/>
              </w:rPr>
              <w:t>فلج</w:t>
            </w:r>
            <w:r w:rsidRPr="00AA236E">
              <w:rPr>
                <w:rFonts w:cs="B Yagut"/>
                <w:sz w:val="20"/>
                <w:szCs w:val="20"/>
                <w:rtl/>
              </w:rPr>
              <w:t xml:space="preserve"> </w:t>
            </w:r>
            <w:r w:rsidRPr="00AA236E">
              <w:rPr>
                <w:rFonts w:cs="B Yagut" w:hint="cs"/>
                <w:sz w:val="20"/>
                <w:szCs w:val="20"/>
                <w:rtl/>
              </w:rPr>
              <w:t>شل</w:t>
            </w:r>
            <w:r w:rsidRPr="00AA236E">
              <w:rPr>
                <w:rFonts w:cs="B Yagut"/>
                <w:sz w:val="20"/>
                <w:szCs w:val="20"/>
                <w:rtl/>
              </w:rPr>
              <w:t xml:space="preserve"> </w:t>
            </w:r>
            <w:r w:rsidRPr="00AA236E">
              <w:rPr>
                <w:rFonts w:cs="B Yagut" w:hint="cs"/>
                <w:sz w:val="20"/>
                <w:szCs w:val="20"/>
                <w:rtl/>
              </w:rPr>
              <w:t>حاد</w:t>
            </w:r>
            <w:r w:rsidRPr="00AA236E">
              <w:rPr>
                <w:rFonts w:cs="B Yagut"/>
                <w:sz w:val="20"/>
                <w:szCs w:val="20"/>
                <w:rtl/>
              </w:rPr>
              <w:t xml:space="preserve"> </w:t>
            </w:r>
            <w:r w:rsidRPr="00AA236E">
              <w:rPr>
                <w:rFonts w:cs="B Yagut" w:hint="cs"/>
                <w:sz w:val="20"/>
                <w:szCs w:val="20"/>
                <w:rtl/>
              </w:rPr>
              <w:t>در</w:t>
            </w:r>
            <w:r w:rsidRPr="00AA236E">
              <w:rPr>
                <w:rFonts w:cs="B Yagut"/>
                <w:sz w:val="20"/>
                <w:szCs w:val="20"/>
                <w:rtl/>
              </w:rPr>
              <w:t xml:space="preserve"> </w:t>
            </w:r>
            <w:r w:rsidRPr="00AA236E">
              <w:rPr>
                <w:rFonts w:cs="B Yagut" w:hint="cs"/>
                <w:sz w:val="20"/>
                <w:szCs w:val="20"/>
                <w:rtl/>
              </w:rPr>
              <w:t>كودكان</w:t>
            </w:r>
          </w:p>
          <w:p w:rsidR="001B7A8C" w:rsidRPr="00AA236E" w:rsidRDefault="001B7A8C" w:rsidP="0071315A">
            <w:pPr>
              <w:numPr>
                <w:ilvl w:val="0"/>
                <w:numId w:val="58"/>
              </w:numPr>
              <w:spacing w:after="0" w:line="240" w:lineRule="auto"/>
              <w:jc w:val="both"/>
              <w:rPr>
                <w:rFonts w:cs="B Yagut"/>
                <w:sz w:val="20"/>
                <w:szCs w:val="20"/>
              </w:rPr>
            </w:pPr>
            <w:r w:rsidRPr="00AA236E">
              <w:rPr>
                <w:rFonts w:cs="B Yagut" w:hint="cs"/>
                <w:sz w:val="20"/>
                <w:szCs w:val="20"/>
                <w:rtl/>
              </w:rPr>
              <w:t>لنفادنوپاتي</w:t>
            </w:r>
            <w:r w:rsidRPr="00AA236E">
              <w:rPr>
                <w:rFonts w:cs="B Yagut"/>
                <w:sz w:val="20"/>
                <w:szCs w:val="20"/>
                <w:rtl/>
              </w:rPr>
              <w:t xml:space="preserve"> </w:t>
            </w:r>
            <w:r w:rsidRPr="00AA236E">
              <w:rPr>
                <w:rFonts w:cs="B Yagut" w:hint="cs"/>
                <w:sz w:val="20"/>
                <w:szCs w:val="20"/>
                <w:rtl/>
              </w:rPr>
              <w:t>در</w:t>
            </w:r>
            <w:r w:rsidRPr="00AA236E">
              <w:rPr>
                <w:rFonts w:cs="B Yagut"/>
                <w:sz w:val="20"/>
                <w:szCs w:val="20"/>
                <w:rtl/>
              </w:rPr>
              <w:t xml:space="preserve"> </w:t>
            </w:r>
            <w:r w:rsidRPr="00AA236E">
              <w:rPr>
                <w:rFonts w:cs="B Yagut" w:hint="cs"/>
                <w:sz w:val="20"/>
                <w:szCs w:val="20"/>
                <w:rtl/>
              </w:rPr>
              <w:t xml:space="preserve">كودكان </w:t>
            </w:r>
          </w:p>
          <w:p w:rsidR="001B7A8C" w:rsidRPr="00AA236E" w:rsidRDefault="001B7A8C" w:rsidP="0071315A">
            <w:pPr>
              <w:numPr>
                <w:ilvl w:val="0"/>
                <w:numId w:val="58"/>
              </w:numPr>
              <w:spacing w:after="0" w:line="240" w:lineRule="auto"/>
              <w:jc w:val="both"/>
              <w:rPr>
                <w:rFonts w:cs="B Yagut"/>
                <w:sz w:val="20"/>
                <w:szCs w:val="20"/>
              </w:rPr>
            </w:pPr>
            <w:r w:rsidRPr="00AA236E">
              <w:rPr>
                <w:rFonts w:cs="B Yagut" w:hint="cs"/>
                <w:sz w:val="20"/>
                <w:szCs w:val="20"/>
                <w:rtl/>
              </w:rPr>
              <w:t>پلی</w:t>
            </w:r>
            <w:r w:rsidRPr="00AA236E">
              <w:rPr>
                <w:rFonts w:cs="B Yagut"/>
                <w:sz w:val="20"/>
                <w:szCs w:val="20"/>
                <w:rtl/>
              </w:rPr>
              <w:t xml:space="preserve"> </w:t>
            </w:r>
            <w:r w:rsidRPr="00AA236E">
              <w:rPr>
                <w:rFonts w:cs="B Yagut" w:hint="cs"/>
                <w:sz w:val="20"/>
                <w:szCs w:val="20"/>
                <w:rtl/>
              </w:rPr>
              <w:t>اوری</w:t>
            </w:r>
            <w:r w:rsidRPr="00AA236E">
              <w:rPr>
                <w:rFonts w:cs="B Yagut"/>
                <w:sz w:val="20"/>
                <w:szCs w:val="20"/>
                <w:rtl/>
              </w:rPr>
              <w:t xml:space="preserve"> </w:t>
            </w:r>
            <w:r w:rsidRPr="00AA236E">
              <w:rPr>
                <w:rFonts w:cs="B Yagut" w:hint="cs"/>
                <w:sz w:val="20"/>
                <w:szCs w:val="20"/>
                <w:rtl/>
              </w:rPr>
              <w:t>در</w:t>
            </w:r>
            <w:r w:rsidRPr="00AA236E">
              <w:rPr>
                <w:rFonts w:cs="B Yagut"/>
                <w:sz w:val="20"/>
                <w:szCs w:val="20"/>
                <w:rtl/>
              </w:rPr>
              <w:t xml:space="preserve"> </w:t>
            </w:r>
            <w:r w:rsidRPr="00AA236E">
              <w:rPr>
                <w:rFonts w:cs="B Yagut" w:hint="cs"/>
                <w:sz w:val="20"/>
                <w:szCs w:val="20"/>
                <w:rtl/>
              </w:rPr>
              <w:t xml:space="preserve">كودكان </w:t>
            </w:r>
          </w:p>
          <w:p w:rsidR="001B7A8C" w:rsidRPr="00AA236E" w:rsidRDefault="001B7A8C" w:rsidP="0071315A">
            <w:pPr>
              <w:numPr>
                <w:ilvl w:val="0"/>
                <w:numId w:val="58"/>
              </w:numPr>
              <w:spacing w:after="0" w:line="240" w:lineRule="auto"/>
              <w:jc w:val="both"/>
              <w:rPr>
                <w:rFonts w:cs="B Yagut"/>
                <w:sz w:val="20"/>
                <w:szCs w:val="20"/>
              </w:rPr>
            </w:pPr>
            <w:r w:rsidRPr="00AA236E">
              <w:rPr>
                <w:rFonts w:cs="B Yagut" w:hint="cs"/>
                <w:sz w:val="20"/>
                <w:szCs w:val="20"/>
                <w:rtl/>
              </w:rPr>
              <w:t>عفونت</w:t>
            </w:r>
            <w:r w:rsidRPr="00AA236E">
              <w:rPr>
                <w:rFonts w:cs="B Yagut"/>
                <w:sz w:val="20"/>
                <w:szCs w:val="20"/>
                <w:rtl/>
              </w:rPr>
              <w:t xml:space="preserve"> </w:t>
            </w:r>
            <w:r w:rsidRPr="00AA236E">
              <w:rPr>
                <w:rFonts w:cs="B Yagut" w:hint="cs"/>
                <w:sz w:val="20"/>
                <w:szCs w:val="20"/>
                <w:rtl/>
              </w:rPr>
              <w:t>در</w:t>
            </w:r>
            <w:r w:rsidRPr="00AA236E">
              <w:rPr>
                <w:rFonts w:cs="B Yagut"/>
                <w:sz w:val="20"/>
                <w:szCs w:val="20"/>
                <w:rtl/>
              </w:rPr>
              <w:t xml:space="preserve"> </w:t>
            </w:r>
            <w:r w:rsidRPr="00AA236E">
              <w:rPr>
                <w:rFonts w:cs="B Yagut" w:hint="cs"/>
                <w:sz w:val="20"/>
                <w:szCs w:val="20"/>
                <w:rtl/>
              </w:rPr>
              <w:t xml:space="preserve">نوزادان </w:t>
            </w:r>
          </w:p>
          <w:p w:rsidR="001B7A8C" w:rsidRPr="00AA236E" w:rsidRDefault="001B7A8C" w:rsidP="0071315A">
            <w:pPr>
              <w:numPr>
                <w:ilvl w:val="0"/>
                <w:numId w:val="58"/>
              </w:numPr>
              <w:spacing w:after="0" w:line="240" w:lineRule="auto"/>
              <w:jc w:val="both"/>
              <w:rPr>
                <w:rFonts w:cs="B Yagut"/>
                <w:sz w:val="20"/>
                <w:szCs w:val="20"/>
              </w:rPr>
            </w:pPr>
            <w:r w:rsidRPr="00AA236E">
              <w:rPr>
                <w:rFonts w:cs="B Yagut" w:hint="cs"/>
                <w:sz w:val="20"/>
                <w:szCs w:val="20"/>
                <w:rtl/>
              </w:rPr>
              <w:t>عفونت</w:t>
            </w:r>
            <w:r w:rsidRPr="00AA236E">
              <w:rPr>
                <w:rFonts w:cs="B Yagut"/>
                <w:sz w:val="20"/>
                <w:szCs w:val="20"/>
                <w:rtl/>
              </w:rPr>
              <w:t xml:space="preserve"> </w:t>
            </w:r>
            <w:r w:rsidRPr="00AA236E">
              <w:rPr>
                <w:rFonts w:cs="B Yagut" w:hint="cs"/>
                <w:sz w:val="20"/>
                <w:szCs w:val="20"/>
                <w:rtl/>
              </w:rPr>
              <w:t>دستگاه</w:t>
            </w:r>
            <w:r w:rsidRPr="00AA236E">
              <w:rPr>
                <w:rFonts w:cs="B Yagut"/>
                <w:sz w:val="20"/>
                <w:szCs w:val="20"/>
                <w:rtl/>
              </w:rPr>
              <w:t xml:space="preserve"> </w:t>
            </w:r>
            <w:r w:rsidRPr="00AA236E">
              <w:rPr>
                <w:rFonts w:cs="B Yagut" w:hint="cs"/>
                <w:sz w:val="20"/>
                <w:szCs w:val="20"/>
                <w:rtl/>
              </w:rPr>
              <w:t>تنفسی</w:t>
            </w:r>
            <w:r w:rsidRPr="00AA236E">
              <w:rPr>
                <w:rFonts w:cs="B Yagut"/>
                <w:sz w:val="20"/>
                <w:szCs w:val="20"/>
                <w:rtl/>
              </w:rPr>
              <w:t xml:space="preserve"> </w:t>
            </w:r>
            <w:r w:rsidRPr="00AA236E">
              <w:rPr>
                <w:rFonts w:cs="B Yagut" w:hint="cs"/>
                <w:sz w:val="20"/>
                <w:szCs w:val="20"/>
                <w:rtl/>
              </w:rPr>
              <w:t>تحتانی</w:t>
            </w:r>
            <w:r w:rsidRPr="00AA236E">
              <w:rPr>
                <w:rFonts w:cs="B Yagut"/>
                <w:sz w:val="20"/>
                <w:szCs w:val="20"/>
                <w:rtl/>
              </w:rPr>
              <w:t xml:space="preserve"> </w:t>
            </w:r>
            <w:r w:rsidRPr="00AA236E">
              <w:rPr>
                <w:rFonts w:cs="B Yagut" w:hint="cs"/>
                <w:sz w:val="20"/>
                <w:szCs w:val="20"/>
                <w:rtl/>
              </w:rPr>
              <w:t>در</w:t>
            </w:r>
            <w:r w:rsidRPr="00AA236E">
              <w:rPr>
                <w:rFonts w:cs="B Yagut"/>
                <w:sz w:val="20"/>
                <w:szCs w:val="20"/>
                <w:rtl/>
              </w:rPr>
              <w:t xml:space="preserve"> </w:t>
            </w:r>
            <w:r w:rsidRPr="00AA236E">
              <w:rPr>
                <w:rFonts w:cs="B Yagut" w:hint="cs"/>
                <w:sz w:val="20"/>
                <w:szCs w:val="20"/>
                <w:rtl/>
              </w:rPr>
              <w:t xml:space="preserve">كودكان </w:t>
            </w:r>
          </w:p>
          <w:p w:rsidR="001B7A8C" w:rsidRPr="00AA236E" w:rsidRDefault="001B7A8C" w:rsidP="0071315A">
            <w:pPr>
              <w:numPr>
                <w:ilvl w:val="0"/>
                <w:numId w:val="58"/>
              </w:numPr>
              <w:spacing w:after="0" w:line="240" w:lineRule="auto"/>
              <w:jc w:val="both"/>
              <w:rPr>
                <w:rFonts w:cs="B Yagut"/>
                <w:sz w:val="20"/>
                <w:szCs w:val="20"/>
              </w:rPr>
            </w:pPr>
            <w:r w:rsidRPr="00AA236E">
              <w:rPr>
                <w:rFonts w:cs="B Yagut" w:hint="cs"/>
                <w:sz w:val="20"/>
                <w:szCs w:val="20"/>
                <w:rtl/>
              </w:rPr>
              <w:t>عفونت</w:t>
            </w:r>
            <w:r w:rsidRPr="00AA236E">
              <w:rPr>
                <w:rFonts w:cs="B Yagut"/>
                <w:sz w:val="20"/>
                <w:szCs w:val="20"/>
                <w:rtl/>
              </w:rPr>
              <w:t xml:space="preserve"> </w:t>
            </w:r>
            <w:r w:rsidRPr="00AA236E">
              <w:rPr>
                <w:rFonts w:cs="B Yagut" w:hint="cs"/>
                <w:sz w:val="20"/>
                <w:szCs w:val="20"/>
                <w:rtl/>
              </w:rPr>
              <w:t>دستگاه</w:t>
            </w:r>
            <w:r w:rsidRPr="00AA236E">
              <w:rPr>
                <w:rFonts w:cs="B Yagut"/>
                <w:sz w:val="20"/>
                <w:szCs w:val="20"/>
                <w:rtl/>
              </w:rPr>
              <w:t xml:space="preserve"> </w:t>
            </w:r>
            <w:r w:rsidRPr="00AA236E">
              <w:rPr>
                <w:rFonts w:cs="B Yagut" w:hint="cs"/>
                <w:sz w:val="20"/>
                <w:szCs w:val="20"/>
                <w:rtl/>
              </w:rPr>
              <w:t>تنفسی</w:t>
            </w:r>
            <w:r w:rsidRPr="00AA236E">
              <w:rPr>
                <w:rFonts w:cs="B Yagut"/>
                <w:sz w:val="20"/>
                <w:szCs w:val="20"/>
                <w:rtl/>
              </w:rPr>
              <w:t xml:space="preserve"> </w:t>
            </w:r>
            <w:r w:rsidRPr="00AA236E">
              <w:rPr>
                <w:rFonts w:cs="B Yagut" w:hint="cs"/>
                <w:sz w:val="20"/>
                <w:szCs w:val="20"/>
                <w:rtl/>
              </w:rPr>
              <w:t>فوقانی</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رویکرد</w:t>
            </w:r>
            <w:r w:rsidRPr="00AA236E">
              <w:rPr>
                <w:rFonts w:cs="B Yagut"/>
                <w:sz w:val="20"/>
                <w:szCs w:val="20"/>
                <w:rtl/>
              </w:rPr>
              <w:t xml:space="preserve"> </w:t>
            </w:r>
            <w:r w:rsidRPr="00AA236E">
              <w:rPr>
                <w:rFonts w:cs="B Yagut" w:hint="cs"/>
                <w:sz w:val="20"/>
                <w:szCs w:val="20"/>
                <w:rtl/>
              </w:rPr>
              <w:t>به</w:t>
            </w:r>
            <w:r w:rsidRPr="00AA236E">
              <w:rPr>
                <w:rFonts w:cs="B Yagut"/>
                <w:sz w:val="20"/>
                <w:szCs w:val="20"/>
                <w:rtl/>
              </w:rPr>
              <w:t xml:space="preserve"> </w:t>
            </w:r>
            <w:r w:rsidRPr="00AA236E">
              <w:rPr>
                <w:rFonts w:cs="B Yagut" w:hint="cs"/>
                <w:sz w:val="20"/>
                <w:szCs w:val="20"/>
                <w:rtl/>
              </w:rPr>
              <w:t>کودک</w:t>
            </w:r>
            <w:r w:rsidRPr="00AA236E">
              <w:rPr>
                <w:rFonts w:cs="B Yagut"/>
                <w:sz w:val="20"/>
                <w:szCs w:val="20"/>
                <w:rtl/>
              </w:rPr>
              <w:t xml:space="preserve"> </w:t>
            </w:r>
            <w:r w:rsidRPr="00AA236E">
              <w:rPr>
                <w:rFonts w:cs="B Yagut" w:hint="cs"/>
                <w:sz w:val="20"/>
                <w:szCs w:val="20"/>
                <w:rtl/>
              </w:rPr>
              <w:t>مبتلا</w:t>
            </w:r>
            <w:r w:rsidRPr="00AA236E">
              <w:rPr>
                <w:rFonts w:cs="B Yagut"/>
                <w:sz w:val="20"/>
                <w:szCs w:val="20"/>
                <w:rtl/>
              </w:rPr>
              <w:t xml:space="preserve"> </w:t>
            </w:r>
            <w:r w:rsidRPr="00AA236E">
              <w:rPr>
                <w:rFonts w:cs="B Yagut" w:hint="cs"/>
                <w:sz w:val="20"/>
                <w:szCs w:val="20"/>
                <w:rtl/>
              </w:rPr>
              <w:t>به</w:t>
            </w:r>
            <w:r w:rsidRPr="00AA236E">
              <w:rPr>
                <w:rFonts w:cs="B Yagut"/>
                <w:sz w:val="20"/>
                <w:szCs w:val="20"/>
                <w:rtl/>
              </w:rPr>
              <w:t xml:space="preserve"> </w:t>
            </w:r>
            <w:r w:rsidRPr="00AA236E">
              <w:rPr>
                <w:rFonts w:cs="B Yagut" w:hint="cs"/>
                <w:sz w:val="20"/>
                <w:szCs w:val="20"/>
                <w:rtl/>
              </w:rPr>
              <w:t>دیسترس</w:t>
            </w:r>
            <w:r w:rsidRPr="00AA236E">
              <w:rPr>
                <w:rFonts w:cs="B Yagut"/>
                <w:sz w:val="20"/>
                <w:szCs w:val="20"/>
                <w:rtl/>
              </w:rPr>
              <w:t xml:space="preserve"> </w:t>
            </w:r>
            <w:r w:rsidRPr="00AA236E">
              <w:rPr>
                <w:rFonts w:cs="B Yagut" w:hint="cs"/>
                <w:sz w:val="20"/>
                <w:szCs w:val="20"/>
                <w:rtl/>
              </w:rPr>
              <w:t>تنفسی</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انسداد</w:t>
            </w:r>
            <w:r w:rsidRPr="00AA236E">
              <w:rPr>
                <w:rFonts w:cs="B Yagut"/>
                <w:sz w:val="20"/>
                <w:szCs w:val="20"/>
                <w:rtl/>
              </w:rPr>
              <w:t xml:space="preserve"> </w:t>
            </w:r>
            <w:r w:rsidRPr="00AA236E">
              <w:rPr>
                <w:rFonts w:cs="B Yagut" w:hint="cs"/>
                <w:sz w:val="20"/>
                <w:szCs w:val="20"/>
                <w:rtl/>
              </w:rPr>
              <w:t>راه</w:t>
            </w:r>
            <w:r w:rsidRPr="00AA236E">
              <w:rPr>
                <w:rFonts w:cs="B Yagut"/>
                <w:sz w:val="20"/>
                <w:szCs w:val="20"/>
                <w:rtl/>
              </w:rPr>
              <w:t xml:space="preserve"> </w:t>
            </w:r>
            <w:r w:rsidRPr="00AA236E">
              <w:rPr>
                <w:rFonts w:cs="B Yagut" w:hint="cs"/>
                <w:sz w:val="20"/>
                <w:szCs w:val="20"/>
                <w:rtl/>
              </w:rPr>
              <w:t>هوایی</w:t>
            </w:r>
            <w:r w:rsidRPr="00AA236E">
              <w:rPr>
                <w:rFonts w:cs="B Yagut"/>
                <w:sz w:val="20"/>
                <w:szCs w:val="20"/>
                <w:rtl/>
              </w:rPr>
              <w:t xml:space="preserve"> (</w:t>
            </w:r>
            <w:r w:rsidRPr="00AA236E">
              <w:rPr>
                <w:rFonts w:cs="B Yagut" w:hint="cs"/>
                <w:sz w:val="20"/>
                <w:szCs w:val="20"/>
                <w:rtl/>
              </w:rPr>
              <w:t>کروپ،</w:t>
            </w:r>
            <w:r w:rsidRPr="00AA236E">
              <w:rPr>
                <w:rFonts w:cs="B Yagut"/>
                <w:sz w:val="20"/>
                <w:szCs w:val="20"/>
                <w:rtl/>
              </w:rPr>
              <w:t xml:space="preserve"> </w:t>
            </w:r>
            <w:r w:rsidRPr="00AA236E">
              <w:rPr>
                <w:rFonts w:cs="B Yagut" w:hint="cs"/>
                <w:sz w:val="20"/>
                <w:szCs w:val="20"/>
                <w:rtl/>
              </w:rPr>
              <w:t>اپیگلوتیت</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جسم</w:t>
            </w:r>
            <w:r w:rsidRPr="00AA236E">
              <w:rPr>
                <w:rFonts w:cs="B Yagut"/>
                <w:sz w:val="20"/>
                <w:szCs w:val="20"/>
                <w:rtl/>
              </w:rPr>
              <w:t xml:space="preserve"> </w:t>
            </w:r>
            <w:r w:rsidRPr="00AA236E">
              <w:rPr>
                <w:rFonts w:cs="B Yagut" w:hint="cs"/>
                <w:sz w:val="20"/>
                <w:szCs w:val="20"/>
                <w:rtl/>
              </w:rPr>
              <w:t>خارجی</w:t>
            </w:r>
            <w:r w:rsidRPr="00AA236E">
              <w:rPr>
                <w:rFonts w:cs="B Yagut"/>
                <w:sz w:val="20"/>
                <w:szCs w:val="20"/>
                <w:rtl/>
              </w:rPr>
              <w:t>)</w:t>
            </w:r>
            <w:r w:rsidRPr="00AA236E">
              <w:rPr>
                <w:rFonts w:cs="B Yagut" w:hint="cs"/>
                <w:sz w:val="20"/>
                <w:szCs w:val="20"/>
                <w:rtl/>
              </w:rPr>
              <w:t xml:space="preserve"> </w:t>
            </w:r>
          </w:p>
          <w:p w:rsidR="001B7A8C" w:rsidRPr="00AA236E" w:rsidRDefault="001B7A8C" w:rsidP="0071315A">
            <w:pPr>
              <w:numPr>
                <w:ilvl w:val="0"/>
                <w:numId w:val="58"/>
              </w:numPr>
              <w:spacing w:after="0" w:line="240" w:lineRule="auto"/>
              <w:jc w:val="both"/>
              <w:rPr>
                <w:rFonts w:cs="B Yagut"/>
                <w:sz w:val="20"/>
                <w:szCs w:val="20"/>
              </w:rPr>
            </w:pPr>
            <w:r w:rsidRPr="00AA236E">
              <w:rPr>
                <w:rFonts w:cs="B Yagut" w:hint="cs"/>
                <w:sz w:val="20"/>
                <w:szCs w:val="20"/>
                <w:rtl/>
              </w:rPr>
              <w:t>عفونت</w:t>
            </w:r>
            <w:r w:rsidRPr="00AA236E">
              <w:rPr>
                <w:rFonts w:cs="B Yagut"/>
                <w:sz w:val="20"/>
                <w:szCs w:val="20"/>
                <w:rtl/>
              </w:rPr>
              <w:t xml:space="preserve"> </w:t>
            </w:r>
            <w:r w:rsidRPr="00AA236E">
              <w:rPr>
                <w:rFonts w:cs="B Yagut" w:hint="cs"/>
                <w:sz w:val="20"/>
                <w:szCs w:val="20"/>
                <w:rtl/>
              </w:rPr>
              <w:t>مغزی در کودکان (پاتوفیزیولوژی، علائم و نشانه‌ها)</w:t>
            </w:r>
            <w:r w:rsidRPr="00AA236E">
              <w:rPr>
                <w:rFonts w:cs="B Yagut"/>
                <w:sz w:val="20"/>
                <w:szCs w:val="20"/>
                <w:rtl/>
              </w:rPr>
              <w:t xml:space="preserve"> </w:t>
            </w:r>
          </w:p>
          <w:p w:rsidR="001B7A8C" w:rsidRPr="00AA236E" w:rsidRDefault="001B7A8C" w:rsidP="0071315A">
            <w:pPr>
              <w:numPr>
                <w:ilvl w:val="0"/>
                <w:numId w:val="58"/>
              </w:numPr>
              <w:spacing w:after="0" w:line="240" w:lineRule="auto"/>
              <w:jc w:val="both"/>
              <w:rPr>
                <w:rFonts w:cs="B Yagut"/>
                <w:sz w:val="20"/>
                <w:szCs w:val="20"/>
              </w:rPr>
            </w:pPr>
            <w:r w:rsidRPr="00AA236E">
              <w:rPr>
                <w:rFonts w:cs="B Yagut" w:hint="cs"/>
                <w:sz w:val="20"/>
                <w:szCs w:val="20"/>
                <w:rtl/>
              </w:rPr>
              <w:t>سردرد</w:t>
            </w:r>
            <w:r w:rsidRPr="00AA236E">
              <w:rPr>
                <w:rFonts w:cs="B Yagut"/>
                <w:sz w:val="20"/>
                <w:szCs w:val="20"/>
                <w:rtl/>
              </w:rPr>
              <w:t xml:space="preserve"> </w:t>
            </w:r>
            <w:r w:rsidRPr="00AA236E">
              <w:rPr>
                <w:rFonts w:cs="B Yagut" w:hint="cs"/>
                <w:sz w:val="20"/>
                <w:szCs w:val="20"/>
                <w:rtl/>
              </w:rPr>
              <w:t>در</w:t>
            </w:r>
            <w:r w:rsidRPr="00AA236E">
              <w:rPr>
                <w:rFonts w:cs="B Yagut"/>
                <w:sz w:val="20"/>
                <w:szCs w:val="20"/>
                <w:rtl/>
              </w:rPr>
              <w:t xml:space="preserve"> </w:t>
            </w:r>
            <w:r w:rsidRPr="00AA236E">
              <w:rPr>
                <w:rFonts w:cs="B Yagut" w:hint="cs"/>
                <w:sz w:val="20"/>
                <w:szCs w:val="20"/>
                <w:rtl/>
              </w:rPr>
              <w:t>كودكان</w:t>
            </w:r>
            <w:r w:rsidR="00BA7E2C" w:rsidRPr="00AA236E">
              <w:rPr>
                <w:rFonts w:cs="B Yagut" w:hint="cs"/>
                <w:sz w:val="20"/>
                <w:szCs w:val="20"/>
                <w:rtl/>
              </w:rPr>
              <w:t xml:space="preserve"> </w:t>
            </w:r>
          </w:p>
          <w:p w:rsidR="001B7A8C" w:rsidRPr="00AA236E" w:rsidRDefault="001B7A8C" w:rsidP="0071315A">
            <w:pPr>
              <w:numPr>
                <w:ilvl w:val="0"/>
                <w:numId w:val="58"/>
              </w:numPr>
              <w:spacing w:after="0" w:line="240" w:lineRule="auto"/>
              <w:jc w:val="both"/>
              <w:rPr>
                <w:rFonts w:cs="B Yagut"/>
                <w:sz w:val="20"/>
                <w:szCs w:val="20"/>
              </w:rPr>
            </w:pPr>
            <w:r w:rsidRPr="00AA236E">
              <w:rPr>
                <w:rFonts w:cs="B Yagut" w:hint="cs"/>
                <w:sz w:val="20"/>
                <w:szCs w:val="20"/>
                <w:rtl/>
              </w:rPr>
              <w:t>تشنج</w:t>
            </w:r>
            <w:r w:rsidRPr="00AA236E">
              <w:rPr>
                <w:rFonts w:cs="B Yagut"/>
                <w:sz w:val="20"/>
                <w:szCs w:val="20"/>
                <w:rtl/>
              </w:rPr>
              <w:t xml:space="preserve"> </w:t>
            </w:r>
            <w:r w:rsidRPr="00AA236E">
              <w:rPr>
                <w:rFonts w:cs="B Yagut" w:hint="cs"/>
                <w:sz w:val="20"/>
                <w:szCs w:val="20"/>
                <w:rtl/>
              </w:rPr>
              <w:t>در</w:t>
            </w:r>
            <w:r w:rsidRPr="00AA236E">
              <w:rPr>
                <w:rFonts w:cs="B Yagut"/>
                <w:sz w:val="20"/>
                <w:szCs w:val="20"/>
                <w:rtl/>
              </w:rPr>
              <w:t xml:space="preserve"> </w:t>
            </w:r>
            <w:r w:rsidRPr="00AA236E">
              <w:rPr>
                <w:rFonts w:cs="B Yagut" w:hint="cs"/>
                <w:sz w:val="20"/>
                <w:szCs w:val="20"/>
                <w:rtl/>
              </w:rPr>
              <w:t xml:space="preserve">كودكان </w:t>
            </w:r>
          </w:p>
          <w:p w:rsidR="001B7A8C" w:rsidRPr="00AA236E" w:rsidRDefault="001B7A8C" w:rsidP="0071315A">
            <w:pPr>
              <w:numPr>
                <w:ilvl w:val="0"/>
                <w:numId w:val="58"/>
              </w:numPr>
              <w:spacing w:after="0" w:line="240" w:lineRule="auto"/>
              <w:jc w:val="both"/>
              <w:rPr>
                <w:rFonts w:cs="B Yagut"/>
                <w:spacing w:val="-8"/>
                <w:sz w:val="20"/>
                <w:szCs w:val="20"/>
              </w:rPr>
            </w:pPr>
            <w:r w:rsidRPr="00AA236E">
              <w:rPr>
                <w:rFonts w:cs="B Yagut" w:hint="cs"/>
                <w:spacing w:val="-8"/>
                <w:sz w:val="20"/>
                <w:szCs w:val="20"/>
                <w:rtl/>
              </w:rPr>
              <w:t>علائم</w:t>
            </w:r>
            <w:r w:rsidRPr="00AA236E">
              <w:rPr>
                <w:rFonts w:cs="B Yagut"/>
                <w:spacing w:val="-8"/>
                <w:sz w:val="20"/>
                <w:szCs w:val="20"/>
                <w:rtl/>
              </w:rPr>
              <w:t xml:space="preserve"> </w:t>
            </w:r>
            <w:r w:rsidRPr="00AA236E">
              <w:rPr>
                <w:rFonts w:cs="B Yagut" w:hint="cs"/>
                <w:spacing w:val="-8"/>
                <w:sz w:val="20"/>
                <w:szCs w:val="20"/>
                <w:rtl/>
              </w:rPr>
              <w:t>بالینی</w:t>
            </w:r>
            <w:r w:rsidRPr="00AA236E">
              <w:rPr>
                <w:rFonts w:cs="B Yagut"/>
                <w:spacing w:val="-8"/>
                <w:sz w:val="20"/>
                <w:szCs w:val="20"/>
                <w:rtl/>
              </w:rPr>
              <w:t xml:space="preserve"> </w:t>
            </w:r>
            <w:r w:rsidRPr="00AA236E">
              <w:rPr>
                <w:rFonts w:cs="B Yagut" w:hint="cs"/>
                <w:spacing w:val="-8"/>
                <w:sz w:val="20"/>
                <w:szCs w:val="20"/>
                <w:rtl/>
              </w:rPr>
              <w:t>و</w:t>
            </w:r>
            <w:r w:rsidRPr="00AA236E">
              <w:rPr>
                <w:rFonts w:cs="B Yagut"/>
                <w:spacing w:val="-8"/>
                <w:sz w:val="20"/>
                <w:szCs w:val="20"/>
                <w:rtl/>
              </w:rPr>
              <w:t xml:space="preserve"> </w:t>
            </w:r>
            <w:r w:rsidRPr="00AA236E">
              <w:rPr>
                <w:rFonts w:cs="B Yagut" w:hint="cs"/>
                <w:spacing w:val="-8"/>
                <w:sz w:val="20"/>
                <w:szCs w:val="20"/>
                <w:rtl/>
              </w:rPr>
              <w:t>نشانه‌ها</w:t>
            </w:r>
            <w:r w:rsidRPr="00AA236E">
              <w:rPr>
                <w:rFonts w:cs="B Yagut"/>
                <w:spacing w:val="-8"/>
                <w:sz w:val="20"/>
                <w:szCs w:val="20"/>
                <w:rtl/>
              </w:rPr>
              <w:t xml:space="preserve"> </w:t>
            </w:r>
            <w:r w:rsidRPr="00AA236E">
              <w:rPr>
                <w:rFonts w:cs="B Yagut" w:hint="cs"/>
                <w:spacing w:val="-8"/>
                <w:sz w:val="20"/>
                <w:szCs w:val="20"/>
                <w:rtl/>
              </w:rPr>
              <w:t>و</w:t>
            </w:r>
            <w:r w:rsidRPr="00AA236E">
              <w:rPr>
                <w:rFonts w:cs="B Yagut"/>
                <w:spacing w:val="-8"/>
                <w:sz w:val="20"/>
                <w:szCs w:val="20"/>
                <w:rtl/>
              </w:rPr>
              <w:t xml:space="preserve"> </w:t>
            </w:r>
            <w:r w:rsidRPr="00AA236E">
              <w:rPr>
                <w:rFonts w:cs="B Yagut" w:hint="cs"/>
                <w:spacing w:val="-8"/>
                <w:sz w:val="20"/>
                <w:szCs w:val="20"/>
                <w:rtl/>
              </w:rPr>
              <w:t>تشخیص</w:t>
            </w:r>
            <w:r w:rsidRPr="00AA236E">
              <w:rPr>
                <w:rFonts w:cs="B Yagut"/>
                <w:spacing w:val="-8"/>
                <w:sz w:val="20"/>
                <w:szCs w:val="20"/>
                <w:rtl/>
              </w:rPr>
              <w:t xml:space="preserve"> </w:t>
            </w:r>
            <w:r w:rsidRPr="00AA236E">
              <w:rPr>
                <w:rFonts w:cs="B Yagut" w:hint="cs"/>
                <w:spacing w:val="-8"/>
                <w:sz w:val="20"/>
                <w:szCs w:val="20"/>
                <w:rtl/>
              </w:rPr>
              <w:t>بیماری‌های</w:t>
            </w:r>
            <w:r w:rsidRPr="00AA236E">
              <w:rPr>
                <w:rFonts w:cs="B Yagut"/>
                <w:spacing w:val="-8"/>
                <w:sz w:val="20"/>
                <w:szCs w:val="20"/>
                <w:rtl/>
              </w:rPr>
              <w:t xml:space="preserve"> </w:t>
            </w:r>
            <w:r w:rsidRPr="00AA236E">
              <w:rPr>
                <w:rFonts w:cs="B Yagut" w:hint="cs"/>
                <w:spacing w:val="-8"/>
                <w:sz w:val="20"/>
                <w:szCs w:val="20"/>
                <w:rtl/>
              </w:rPr>
              <w:t>عصبی</w:t>
            </w:r>
            <w:r w:rsidRPr="00AA236E">
              <w:rPr>
                <w:rFonts w:cs="B Yagut"/>
                <w:spacing w:val="-8"/>
                <w:sz w:val="20"/>
                <w:szCs w:val="20"/>
                <w:rtl/>
              </w:rPr>
              <w:t xml:space="preserve"> </w:t>
            </w:r>
            <w:r w:rsidRPr="00AA236E">
              <w:rPr>
                <w:rFonts w:cs="B Yagut" w:hint="cs"/>
                <w:spacing w:val="-8"/>
                <w:sz w:val="20"/>
                <w:szCs w:val="20"/>
                <w:rtl/>
              </w:rPr>
              <w:t>عضلانی</w:t>
            </w:r>
            <w:r w:rsidRPr="00AA236E">
              <w:rPr>
                <w:rFonts w:cs="B Yagut"/>
                <w:spacing w:val="-8"/>
                <w:sz w:val="20"/>
                <w:szCs w:val="20"/>
                <w:rtl/>
              </w:rPr>
              <w:t xml:space="preserve"> </w:t>
            </w:r>
            <w:r w:rsidRPr="00AA236E">
              <w:rPr>
                <w:rFonts w:cs="B Yagut" w:hint="cs"/>
                <w:spacing w:val="-8"/>
                <w:sz w:val="20"/>
                <w:szCs w:val="20"/>
                <w:rtl/>
              </w:rPr>
              <w:t>شایع</w:t>
            </w:r>
            <w:r w:rsidRPr="00AA236E">
              <w:rPr>
                <w:rFonts w:cs="B Yagut"/>
                <w:spacing w:val="-8"/>
                <w:sz w:val="20"/>
                <w:szCs w:val="20"/>
                <w:rtl/>
              </w:rPr>
              <w:t xml:space="preserve"> </w:t>
            </w:r>
            <w:r w:rsidRPr="00AA236E">
              <w:rPr>
                <w:rFonts w:cs="B Yagut" w:hint="cs"/>
                <w:spacing w:val="-8"/>
                <w:sz w:val="20"/>
                <w:szCs w:val="20"/>
                <w:rtl/>
              </w:rPr>
              <w:t>در</w:t>
            </w:r>
            <w:r w:rsidRPr="00AA236E">
              <w:rPr>
                <w:rFonts w:cs="B Yagut"/>
                <w:spacing w:val="-8"/>
                <w:sz w:val="20"/>
                <w:szCs w:val="20"/>
                <w:rtl/>
              </w:rPr>
              <w:t xml:space="preserve"> </w:t>
            </w:r>
            <w:r w:rsidRPr="00AA236E">
              <w:rPr>
                <w:rFonts w:cs="B Yagut" w:hint="cs"/>
                <w:spacing w:val="-8"/>
                <w:sz w:val="20"/>
                <w:szCs w:val="20"/>
                <w:rtl/>
              </w:rPr>
              <w:t>كودكان</w:t>
            </w:r>
            <w:r w:rsidRPr="00AA236E">
              <w:rPr>
                <w:rFonts w:cs="B Yagut"/>
                <w:spacing w:val="-8"/>
                <w:sz w:val="20"/>
                <w:szCs w:val="20"/>
                <w:rtl/>
              </w:rPr>
              <w:t xml:space="preserve"> (</w:t>
            </w:r>
            <w:r w:rsidRPr="00AA236E">
              <w:rPr>
                <w:rFonts w:cs="B Yagut" w:hint="cs"/>
                <w:spacing w:val="-8"/>
                <w:sz w:val="20"/>
                <w:szCs w:val="20"/>
                <w:rtl/>
              </w:rPr>
              <w:t>کودک</w:t>
            </w:r>
            <w:r w:rsidRPr="00AA236E">
              <w:rPr>
                <w:rFonts w:cs="B Yagut"/>
                <w:spacing w:val="-8"/>
                <w:sz w:val="20"/>
                <w:szCs w:val="20"/>
                <w:rtl/>
              </w:rPr>
              <w:t xml:space="preserve"> </w:t>
            </w:r>
            <w:r w:rsidRPr="00AA236E">
              <w:rPr>
                <w:rFonts w:cs="B Yagut" w:hint="cs"/>
                <w:spacing w:val="-8"/>
                <w:sz w:val="20"/>
                <w:szCs w:val="20"/>
                <w:rtl/>
              </w:rPr>
              <w:t>شل</w:t>
            </w:r>
            <w:r w:rsidRPr="00AA236E">
              <w:rPr>
                <w:rFonts w:cs="B Yagut"/>
                <w:spacing w:val="-8"/>
                <w:sz w:val="20"/>
                <w:szCs w:val="20"/>
                <w:rtl/>
              </w:rPr>
              <w:t>)</w:t>
            </w:r>
            <w:r w:rsidRPr="00AA236E">
              <w:rPr>
                <w:rFonts w:cs="B Yagut" w:hint="cs"/>
                <w:spacing w:val="-8"/>
                <w:sz w:val="20"/>
                <w:szCs w:val="20"/>
                <w:rtl/>
              </w:rPr>
              <w:t xml:space="preserve"> </w:t>
            </w:r>
          </w:p>
          <w:p w:rsidR="001B7A8C" w:rsidRPr="00AA236E" w:rsidRDefault="001B7A8C" w:rsidP="0071315A">
            <w:pPr>
              <w:numPr>
                <w:ilvl w:val="0"/>
                <w:numId w:val="58"/>
              </w:numPr>
              <w:spacing w:after="0" w:line="240" w:lineRule="auto"/>
              <w:jc w:val="both"/>
              <w:rPr>
                <w:rFonts w:cs="B Yagut"/>
                <w:sz w:val="20"/>
                <w:szCs w:val="20"/>
              </w:rPr>
            </w:pPr>
            <w:r w:rsidRPr="00AA236E">
              <w:rPr>
                <w:rFonts w:cs="B Yagut" w:hint="cs"/>
                <w:sz w:val="20"/>
                <w:szCs w:val="20"/>
                <w:rtl/>
              </w:rPr>
              <w:t>اختلالات</w:t>
            </w:r>
            <w:r w:rsidRPr="00AA236E">
              <w:rPr>
                <w:rFonts w:cs="B Yagut"/>
                <w:sz w:val="20"/>
                <w:szCs w:val="20"/>
                <w:rtl/>
              </w:rPr>
              <w:t xml:space="preserve"> </w:t>
            </w:r>
            <w:r w:rsidRPr="00AA236E">
              <w:rPr>
                <w:rFonts w:cs="B Yagut" w:hint="cs"/>
                <w:sz w:val="20"/>
                <w:szCs w:val="20"/>
                <w:rtl/>
              </w:rPr>
              <w:t>انعقادي</w:t>
            </w:r>
            <w:r w:rsidRPr="00AA236E">
              <w:rPr>
                <w:rFonts w:cs="B Yagut"/>
                <w:sz w:val="20"/>
                <w:szCs w:val="20"/>
                <w:rtl/>
              </w:rPr>
              <w:t xml:space="preserve"> </w:t>
            </w:r>
            <w:r w:rsidRPr="00AA236E">
              <w:rPr>
                <w:rFonts w:cs="B Yagut" w:hint="cs"/>
                <w:sz w:val="20"/>
                <w:szCs w:val="20"/>
                <w:rtl/>
              </w:rPr>
              <w:t>در</w:t>
            </w:r>
            <w:r w:rsidRPr="00AA236E">
              <w:rPr>
                <w:rFonts w:cs="B Yagut"/>
                <w:sz w:val="20"/>
                <w:szCs w:val="20"/>
                <w:rtl/>
              </w:rPr>
              <w:t xml:space="preserve"> </w:t>
            </w:r>
            <w:r w:rsidRPr="00AA236E">
              <w:rPr>
                <w:rFonts w:cs="B Yagut" w:hint="cs"/>
                <w:sz w:val="20"/>
                <w:szCs w:val="20"/>
                <w:rtl/>
              </w:rPr>
              <w:t xml:space="preserve">كودكان </w:t>
            </w:r>
          </w:p>
          <w:p w:rsidR="001B7A8C" w:rsidRPr="00AA236E" w:rsidRDefault="001B7A8C" w:rsidP="0071315A">
            <w:pPr>
              <w:numPr>
                <w:ilvl w:val="0"/>
                <w:numId w:val="58"/>
              </w:numPr>
              <w:spacing w:after="0" w:line="240" w:lineRule="auto"/>
              <w:jc w:val="both"/>
              <w:rPr>
                <w:rFonts w:cs="B Yagut"/>
                <w:sz w:val="20"/>
                <w:szCs w:val="20"/>
              </w:rPr>
            </w:pPr>
            <w:r w:rsidRPr="00AA236E">
              <w:rPr>
                <w:rFonts w:cs="B Yagut" w:hint="cs"/>
                <w:sz w:val="20"/>
                <w:szCs w:val="20"/>
                <w:rtl/>
              </w:rPr>
              <w:t>آنمی</w:t>
            </w:r>
            <w:r w:rsidRPr="00AA236E">
              <w:rPr>
                <w:rFonts w:cs="B Yagut"/>
                <w:sz w:val="20"/>
                <w:szCs w:val="20"/>
                <w:rtl/>
              </w:rPr>
              <w:t xml:space="preserve"> </w:t>
            </w:r>
            <w:r w:rsidRPr="00AA236E">
              <w:rPr>
                <w:rFonts w:cs="B Yagut" w:hint="cs"/>
                <w:sz w:val="20"/>
                <w:szCs w:val="20"/>
                <w:rtl/>
              </w:rPr>
              <w:t>در</w:t>
            </w:r>
            <w:r w:rsidRPr="00AA236E">
              <w:rPr>
                <w:rFonts w:cs="B Yagut"/>
                <w:sz w:val="20"/>
                <w:szCs w:val="20"/>
                <w:rtl/>
              </w:rPr>
              <w:t xml:space="preserve"> </w:t>
            </w:r>
            <w:r w:rsidRPr="00AA236E">
              <w:rPr>
                <w:rFonts w:cs="B Yagut" w:hint="cs"/>
                <w:sz w:val="20"/>
                <w:szCs w:val="20"/>
                <w:rtl/>
              </w:rPr>
              <w:t xml:space="preserve">كودكان </w:t>
            </w:r>
          </w:p>
          <w:p w:rsidR="001B7A8C" w:rsidRPr="00AA236E" w:rsidRDefault="001B7A8C" w:rsidP="0071315A">
            <w:pPr>
              <w:numPr>
                <w:ilvl w:val="0"/>
                <w:numId w:val="58"/>
              </w:numPr>
              <w:spacing w:after="0" w:line="240" w:lineRule="auto"/>
              <w:jc w:val="both"/>
              <w:rPr>
                <w:rFonts w:cs="B Yagut"/>
                <w:sz w:val="20"/>
                <w:szCs w:val="20"/>
              </w:rPr>
            </w:pPr>
            <w:r w:rsidRPr="00AA236E">
              <w:rPr>
                <w:rFonts w:cs="B Yagut" w:hint="cs"/>
                <w:sz w:val="20"/>
                <w:szCs w:val="20"/>
                <w:rtl/>
              </w:rPr>
              <w:t>بلوغ</w:t>
            </w:r>
            <w:r w:rsidRPr="00AA236E">
              <w:rPr>
                <w:rFonts w:cs="B Yagut"/>
                <w:sz w:val="20"/>
                <w:szCs w:val="20"/>
                <w:rtl/>
              </w:rPr>
              <w:t xml:space="preserve"> </w:t>
            </w:r>
            <w:r w:rsidRPr="00AA236E">
              <w:rPr>
                <w:rFonts w:cs="B Yagut" w:hint="cs"/>
                <w:sz w:val="20"/>
                <w:szCs w:val="20"/>
                <w:rtl/>
              </w:rPr>
              <w:t>طبيعي</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نشانه‌های</w:t>
            </w:r>
            <w:r w:rsidRPr="00AA236E">
              <w:rPr>
                <w:rFonts w:cs="B Yagut"/>
                <w:sz w:val="20"/>
                <w:szCs w:val="20"/>
                <w:rtl/>
              </w:rPr>
              <w:t xml:space="preserve"> </w:t>
            </w:r>
            <w:r w:rsidRPr="00AA236E">
              <w:rPr>
                <w:rFonts w:cs="B Yagut" w:hint="cs"/>
                <w:sz w:val="20"/>
                <w:szCs w:val="20"/>
                <w:rtl/>
              </w:rPr>
              <w:t>بلوغ</w:t>
            </w:r>
            <w:r w:rsidRPr="00AA236E">
              <w:rPr>
                <w:rFonts w:cs="B Yagut"/>
                <w:sz w:val="20"/>
                <w:szCs w:val="20"/>
                <w:rtl/>
              </w:rPr>
              <w:t xml:space="preserve"> </w:t>
            </w:r>
            <w:r w:rsidRPr="00AA236E">
              <w:rPr>
                <w:rFonts w:cs="B Yagut" w:hint="cs"/>
                <w:sz w:val="20"/>
                <w:szCs w:val="20"/>
                <w:rtl/>
              </w:rPr>
              <w:t>طبیعی</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 xml:space="preserve">غیرطبیعی </w:t>
            </w:r>
          </w:p>
          <w:p w:rsidR="001B7A8C" w:rsidRPr="00AA236E" w:rsidRDefault="001B7A8C" w:rsidP="0071315A">
            <w:pPr>
              <w:numPr>
                <w:ilvl w:val="0"/>
                <w:numId w:val="58"/>
              </w:numPr>
              <w:spacing w:after="0" w:line="240" w:lineRule="auto"/>
              <w:jc w:val="both"/>
              <w:rPr>
                <w:rFonts w:cs="B Yagut"/>
                <w:sz w:val="20"/>
                <w:szCs w:val="20"/>
              </w:rPr>
            </w:pPr>
            <w:r w:rsidRPr="00AA236E">
              <w:rPr>
                <w:rFonts w:cs="B Yagut" w:hint="cs"/>
                <w:sz w:val="20"/>
                <w:szCs w:val="20"/>
                <w:rtl/>
              </w:rPr>
              <w:t>هیپوکلسمی</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ریکتز</w:t>
            </w:r>
            <w:r w:rsidRPr="00AA236E">
              <w:rPr>
                <w:rFonts w:cs="B Yagut"/>
                <w:sz w:val="20"/>
                <w:szCs w:val="20"/>
                <w:rtl/>
              </w:rPr>
              <w:t xml:space="preserve"> </w:t>
            </w:r>
            <w:r w:rsidRPr="00AA236E">
              <w:rPr>
                <w:rFonts w:cs="B Yagut" w:hint="cs"/>
                <w:sz w:val="20"/>
                <w:szCs w:val="20"/>
                <w:rtl/>
              </w:rPr>
              <w:t>در</w:t>
            </w:r>
            <w:r w:rsidRPr="00AA236E">
              <w:rPr>
                <w:rFonts w:cs="B Yagut"/>
                <w:sz w:val="20"/>
                <w:szCs w:val="20"/>
                <w:rtl/>
              </w:rPr>
              <w:t xml:space="preserve"> </w:t>
            </w:r>
            <w:r w:rsidRPr="00AA236E">
              <w:rPr>
                <w:rFonts w:cs="B Yagut" w:hint="cs"/>
                <w:sz w:val="20"/>
                <w:szCs w:val="20"/>
                <w:rtl/>
              </w:rPr>
              <w:t>كودكان</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 xml:space="preserve">نوزادان </w:t>
            </w:r>
          </w:p>
          <w:p w:rsidR="001B7A8C" w:rsidRPr="00AA236E" w:rsidRDefault="001B7A8C" w:rsidP="0071315A">
            <w:pPr>
              <w:numPr>
                <w:ilvl w:val="0"/>
                <w:numId w:val="58"/>
              </w:numPr>
              <w:spacing w:after="0" w:line="240" w:lineRule="auto"/>
              <w:jc w:val="both"/>
              <w:rPr>
                <w:rFonts w:cs="B Yagut"/>
                <w:sz w:val="20"/>
                <w:szCs w:val="20"/>
              </w:rPr>
            </w:pPr>
            <w:r w:rsidRPr="00AA236E">
              <w:rPr>
                <w:rFonts w:cs="B Yagut" w:hint="cs"/>
                <w:sz w:val="20"/>
                <w:szCs w:val="20"/>
                <w:rtl/>
              </w:rPr>
              <w:t>عفونت</w:t>
            </w:r>
            <w:r w:rsidRPr="00AA236E">
              <w:rPr>
                <w:rFonts w:cs="B Yagut"/>
                <w:sz w:val="20"/>
                <w:szCs w:val="20"/>
                <w:rtl/>
              </w:rPr>
              <w:t xml:space="preserve"> </w:t>
            </w:r>
            <w:r w:rsidRPr="00AA236E">
              <w:rPr>
                <w:rFonts w:cs="B Yagut" w:hint="cs"/>
                <w:sz w:val="20"/>
                <w:szCs w:val="20"/>
                <w:rtl/>
              </w:rPr>
              <w:t>ادراری</w:t>
            </w:r>
            <w:r w:rsidRPr="00AA236E">
              <w:rPr>
                <w:rFonts w:cs="B Yagut"/>
                <w:sz w:val="20"/>
                <w:szCs w:val="20"/>
                <w:rtl/>
              </w:rPr>
              <w:t xml:space="preserve"> </w:t>
            </w:r>
            <w:r w:rsidRPr="00AA236E">
              <w:rPr>
                <w:rFonts w:cs="B Yagut" w:hint="cs"/>
                <w:sz w:val="20"/>
                <w:szCs w:val="20"/>
                <w:rtl/>
              </w:rPr>
              <w:t>در</w:t>
            </w:r>
            <w:r w:rsidRPr="00AA236E">
              <w:rPr>
                <w:rFonts w:cs="B Yagut"/>
                <w:sz w:val="20"/>
                <w:szCs w:val="20"/>
                <w:rtl/>
              </w:rPr>
              <w:t xml:space="preserve"> </w:t>
            </w:r>
            <w:r w:rsidRPr="00AA236E">
              <w:rPr>
                <w:rFonts w:cs="B Yagut" w:hint="cs"/>
                <w:sz w:val="20"/>
                <w:szCs w:val="20"/>
                <w:rtl/>
              </w:rPr>
              <w:t>كودكان</w:t>
            </w:r>
            <w:r w:rsidR="00BA7E2C" w:rsidRPr="00AA236E">
              <w:rPr>
                <w:rFonts w:cs="B Yagut" w:hint="cs"/>
                <w:sz w:val="20"/>
                <w:szCs w:val="20"/>
                <w:rtl/>
              </w:rPr>
              <w:t xml:space="preserve"> </w:t>
            </w:r>
            <w:r w:rsidRPr="00AA236E">
              <w:rPr>
                <w:rFonts w:cs="B Yagut" w:hint="cs"/>
                <w:sz w:val="20"/>
                <w:szCs w:val="20"/>
                <w:rtl/>
              </w:rPr>
              <w:t xml:space="preserve">(به‌صورت </w:t>
            </w:r>
            <w:r w:rsidRPr="00AA236E">
              <w:rPr>
                <w:rFonts w:cs="B Yagut"/>
                <w:sz w:val="20"/>
                <w:szCs w:val="20"/>
              </w:rPr>
              <w:t>self-reading</w:t>
            </w:r>
            <w:r w:rsidRPr="00AA236E">
              <w:rPr>
                <w:rFonts w:cs="B Yagut" w:hint="cs"/>
                <w:sz w:val="20"/>
                <w:szCs w:val="20"/>
                <w:rtl/>
              </w:rPr>
              <w:t>)*</w:t>
            </w:r>
          </w:p>
          <w:p w:rsidR="001B7A8C" w:rsidRPr="00AA236E" w:rsidRDefault="001B7A8C" w:rsidP="0071315A">
            <w:pPr>
              <w:numPr>
                <w:ilvl w:val="0"/>
                <w:numId w:val="58"/>
              </w:numPr>
              <w:spacing w:after="0" w:line="240" w:lineRule="auto"/>
              <w:jc w:val="both"/>
              <w:rPr>
                <w:rFonts w:cs="B Yagut"/>
                <w:sz w:val="20"/>
                <w:szCs w:val="20"/>
              </w:rPr>
            </w:pPr>
            <w:r w:rsidRPr="00AA236E">
              <w:rPr>
                <w:rFonts w:cs="B Yagut" w:hint="cs"/>
                <w:sz w:val="20"/>
                <w:szCs w:val="20"/>
                <w:rtl/>
              </w:rPr>
              <w:t>گلومرولونفریت</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سندرم</w:t>
            </w:r>
            <w:r w:rsidRPr="00AA236E">
              <w:rPr>
                <w:rFonts w:cs="B Yagut"/>
                <w:sz w:val="20"/>
                <w:szCs w:val="20"/>
                <w:rtl/>
              </w:rPr>
              <w:t xml:space="preserve"> </w:t>
            </w:r>
            <w:r w:rsidRPr="00AA236E">
              <w:rPr>
                <w:rFonts w:cs="B Yagut" w:hint="cs"/>
                <w:sz w:val="20"/>
                <w:szCs w:val="20"/>
                <w:rtl/>
              </w:rPr>
              <w:t>نفروتیک</w:t>
            </w:r>
            <w:r w:rsidRPr="00AA236E">
              <w:rPr>
                <w:rFonts w:cs="B Yagut"/>
                <w:sz w:val="20"/>
                <w:szCs w:val="20"/>
                <w:rtl/>
              </w:rPr>
              <w:t xml:space="preserve"> </w:t>
            </w:r>
            <w:r w:rsidRPr="00AA236E">
              <w:rPr>
                <w:rFonts w:cs="B Yagut" w:hint="cs"/>
                <w:sz w:val="20"/>
                <w:szCs w:val="20"/>
                <w:rtl/>
              </w:rPr>
              <w:t>در</w:t>
            </w:r>
            <w:r w:rsidRPr="00AA236E">
              <w:rPr>
                <w:rFonts w:cs="B Yagut"/>
                <w:sz w:val="20"/>
                <w:szCs w:val="20"/>
                <w:rtl/>
              </w:rPr>
              <w:t xml:space="preserve"> </w:t>
            </w:r>
            <w:r w:rsidRPr="00AA236E">
              <w:rPr>
                <w:rFonts w:cs="B Yagut" w:hint="cs"/>
                <w:sz w:val="20"/>
                <w:szCs w:val="20"/>
                <w:rtl/>
              </w:rPr>
              <w:t xml:space="preserve">كودكان </w:t>
            </w:r>
          </w:p>
          <w:p w:rsidR="001B7A8C" w:rsidRPr="00AA236E" w:rsidRDefault="001B7A8C" w:rsidP="0071315A">
            <w:pPr>
              <w:numPr>
                <w:ilvl w:val="0"/>
                <w:numId w:val="58"/>
              </w:numPr>
              <w:spacing w:after="0" w:line="240" w:lineRule="auto"/>
              <w:jc w:val="both"/>
              <w:rPr>
                <w:rFonts w:cs="B Yagut"/>
                <w:sz w:val="20"/>
                <w:szCs w:val="20"/>
              </w:rPr>
            </w:pPr>
            <w:r w:rsidRPr="00AA236E">
              <w:rPr>
                <w:rFonts w:cs="B Yagut" w:hint="cs"/>
                <w:sz w:val="20"/>
                <w:szCs w:val="20"/>
                <w:rtl/>
              </w:rPr>
              <w:t>اولیگوری</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نارسایی</w:t>
            </w:r>
            <w:r w:rsidRPr="00AA236E">
              <w:rPr>
                <w:rFonts w:cs="B Yagut"/>
                <w:sz w:val="20"/>
                <w:szCs w:val="20"/>
                <w:rtl/>
              </w:rPr>
              <w:t xml:space="preserve"> </w:t>
            </w:r>
            <w:r w:rsidRPr="00AA236E">
              <w:rPr>
                <w:rFonts w:cs="B Yagut" w:hint="cs"/>
                <w:sz w:val="20"/>
                <w:szCs w:val="20"/>
                <w:rtl/>
              </w:rPr>
              <w:t>کلیه</w:t>
            </w:r>
            <w:r w:rsidRPr="00AA236E">
              <w:rPr>
                <w:rFonts w:cs="B Yagut"/>
                <w:sz w:val="20"/>
                <w:szCs w:val="20"/>
                <w:rtl/>
              </w:rPr>
              <w:t xml:space="preserve"> </w:t>
            </w:r>
            <w:r w:rsidRPr="00AA236E">
              <w:rPr>
                <w:rFonts w:cs="B Yagut" w:hint="cs"/>
                <w:sz w:val="20"/>
                <w:szCs w:val="20"/>
                <w:rtl/>
              </w:rPr>
              <w:t>در</w:t>
            </w:r>
            <w:r w:rsidRPr="00AA236E">
              <w:rPr>
                <w:rFonts w:cs="B Yagut"/>
                <w:sz w:val="20"/>
                <w:szCs w:val="20"/>
                <w:rtl/>
              </w:rPr>
              <w:t xml:space="preserve"> </w:t>
            </w:r>
            <w:r w:rsidRPr="00AA236E">
              <w:rPr>
                <w:rFonts w:cs="B Yagut" w:hint="cs"/>
                <w:sz w:val="20"/>
                <w:szCs w:val="20"/>
                <w:rtl/>
              </w:rPr>
              <w:t xml:space="preserve">كودكان </w:t>
            </w:r>
          </w:p>
          <w:p w:rsidR="001B7A8C" w:rsidRPr="00AA236E" w:rsidRDefault="001B7A8C" w:rsidP="0071315A">
            <w:pPr>
              <w:numPr>
                <w:ilvl w:val="0"/>
                <w:numId w:val="58"/>
              </w:numPr>
              <w:spacing w:after="0" w:line="240" w:lineRule="auto"/>
              <w:jc w:val="both"/>
              <w:rPr>
                <w:rFonts w:cs="B Yagut"/>
                <w:sz w:val="20"/>
                <w:szCs w:val="20"/>
              </w:rPr>
            </w:pPr>
            <w:r w:rsidRPr="00AA236E">
              <w:rPr>
                <w:rFonts w:cs="B Yagut" w:hint="cs"/>
                <w:sz w:val="20"/>
                <w:szCs w:val="20"/>
                <w:rtl/>
              </w:rPr>
              <w:lastRenderedPageBreak/>
              <w:t xml:space="preserve">آسم </w:t>
            </w:r>
          </w:p>
          <w:p w:rsidR="001B7A8C" w:rsidRPr="00AA236E" w:rsidRDefault="001B7A8C" w:rsidP="0071315A">
            <w:pPr>
              <w:numPr>
                <w:ilvl w:val="0"/>
                <w:numId w:val="58"/>
              </w:numPr>
              <w:spacing w:after="0" w:line="240" w:lineRule="auto"/>
              <w:jc w:val="both"/>
              <w:rPr>
                <w:rFonts w:cs="B Yagut"/>
                <w:sz w:val="20"/>
                <w:szCs w:val="20"/>
              </w:rPr>
            </w:pPr>
            <w:r w:rsidRPr="00AA236E">
              <w:rPr>
                <w:rFonts w:cs="B Yagut" w:hint="cs"/>
                <w:sz w:val="20"/>
                <w:szCs w:val="20"/>
                <w:rtl/>
              </w:rPr>
              <w:t>کهیر،</w:t>
            </w:r>
            <w:r w:rsidRPr="00AA236E">
              <w:rPr>
                <w:rFonts w:cs="B Yagut"/>
                <w:sz w:val="20"/>
                <w:szCs w:val="20"/>
                <w:rtl/>
              </w:rPr>
              <w:t xml:space="preserve"> </w:t>
            </w:r>
            <w:r w:rsidRPr="00AA236E">
              <w:rPr>
                <w:rFonts w:cs="B Yagut" w:hint="cs"/>
                <w:sz w:val="20"/>
                <w:szCs w:val="20"/>
                <w:rtl/>
              </w:rPr>
              <w:t>آنژیوادم،</w:t>
            </w:r>
            <w:r w:rsidRPr="00AA236E">
              <w:rPr>
                <w:rFonts w:cs="B Yagut"/>
                <w:sz w:val="20"/>
                <w:szCs w:val="20"/>
                <w:rtl/>
              </w:rPr>
              <w:t xml:space="preserve"> </w:t>
            </w:r>
            <w:r w:rsidRPr="00AA236E">
              <w:rPr>
                <w:rFonts w:cs="B Yagut" w:hint="cs"/>
                <w:sz w:val="20"/>
                <w:szCs w:val="20"/>
                <w:rtl/>
              </w:rPr>
              <w:t>آنافیلاکسی</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درماتیت</w:t>
            </w:r>
            <w:r w:rsidRPr="00AA236E">
              <w:rPr>
                <w:rFonts w:cs="B Yagut"/>
                <w:sz w:val="20"/>
                <w:szCs w:val="20"/>
                <w:rtl/>
              </w:rPr>
              <w:t xml:space="preserve"> </w:t>
            </w:r>
            <w:r w:rsidRPr="00AA236E">
              <w:rPr>
                <w:rFonts w:cs="B Yagut" w:hint="cs"/>
                <w:sz w:val="20"/>
                <w:szCs w:val="20"/>
                <w:rtl/>
              </w:rPr>
              <w:t>اتوپیک</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بیماری</w:t>
            </w:r>
            <w:r w:rsidRPr="00AA236E">
              <w:rPr>
                <w:rFonts w:cs="B Yagut"/>
                <w:sz w:val="20"/>
                <w:szCs w:val="20"/>
                <w:rtl/>
              </w:rPr>
              <w:t xml:space="preserve"> </w:t>
            </w:r>
            <w:r w:rsidRPr="00AA236E">
              <w:rPr>
                <w:rFonts w:cs="B Yagut" w:hint="cs"/>
                <w:sz w:val="20"/>
                <w:szCs w:val="20"/>
                <w:rtl/>
              </w:rPr>
              <w:t xml:space="preserve">سرم </w:t>
            </w:r>
          </w:p>
          <w:p w:rsidR="001B7A8C" w:rsidRPr="00AA236E" w:rsidRDefault="001B7A8C" w:rsidP="0071315A">
            <w:pPr>
              <w:numPr>
                <w:ilvl w:val="0"/>
                <w:numId w:val="58"/>
              </w:numPr>
              <w:spacing w:after="0" w:line="240" w:lineRule="auto"/>
              <w:jc w:val="both"/>
              <w:rPr>
                <w:rFonts w:cs="B Yagut"/>
                <w:sz w:val="20"/>
                <w:szCs w:val="20"/>
              </w:rPr>
            </w:pPr>
            <w:r w:rsidRPr="00AA236E">
              <w:rPr>
                <w:rFonts w:cs="B Yagut" w:hint="cs"/>
                <w:sz w:val="20"/>
                <w:szCs w:val="20"/>
                <w:rtl/>
              </w:rPr>
              <w:t>سالمونلوز</w:t>
            </w:r>
            <w:r w:rsidRPr="00AA236E">
              <w:rPr>
                <w:rFonts w:cs="B Yagut"/>
                <w:sz w:val="20"/>
                <w:szCs w:val="20"/>
                <w:rtl/>
              </w:rPr>
              <w:t xml:space="preserve">- </w:t>
            </w:r>
            <w:r w:rsidRPr="00AA236E">
              <w:rPr>
                <w:rFonts w:cs="B Yagut" w:hint="cs"/>
                <w:sz w:val="20"/>
                <w:szCs w:val="20"/>
                <w:rtl/>
              </w:rPr>
              <w:t xml:space="preserve">بروسلوز </w:t>
            </w:r>
          </w:p>
          <w:p w:rsidR="001B7A8C" w:rsidRPr="00AA236E" w:rsidRDefault="001B7A8C" w:rsidP="0071315A">
            <w:pPr>
              <w:numPr>
                <w:ilvl w:val="0"/>
                <w:numId w:val="58"/>
              </w:numPr>
              <w:spacing w:after="0" w:line="240" w:lineRule="auto"/>
              <w:jc w:val="both"/>
              <w:rPr>
                <w:rFonts w:cs="B Yagut"/>
                <w:sz w:val="20"/>
                <w:szCs w:val="20"/>
              </w:rPr>
            </w:pPr>
            <w:r w:rsidRPr="00AA236E">
              <w:rPr>
                <w:rFonts w:cs="B Yagut" w:hint="cs"/>
                <w:sz w:val="20"/>
                <w:szCs w:val="20"/>
                <w:rtl/>
              </w:rPr>
              <w:t>سیاه‌سرفه، دیفتری و</w:t>
            </w:r>
            <w:r w:rsidRPr="00AA236E">
              <w:rPr>
                <w:rFonts w:cs="B Yagut"/>
                <w:sz w:val="20"/>
                <w:szCs w:val="20"/>
                <w:rtl/>
              </w:rPr>
              <w:t xml:space="preserve"> </w:t>
            </w:r>
            <w:r w:rsidRPr="00AA236E">
              <w:rPr>
                <w:rFonts w:cs="B Yagut" w:hint="cs"/>
                <w:sz w:val="20"/>
                <w:szCs w:val="20"/>
                <w:rtl/>
              </w:rPr>
              <w:t>کزاز</w:t>
            </w:r>
            <w:r w:rsidR="00BA7E2C" w:rsidRPr="00AA236E">
              <w:rPr>
                <w:rFonts w:cs="B Yagut"/>
                <w:sz w:val="20"/>
                <w:szCs w:val="20"/>
                <w:rtl/>
              </w:rPr>
              <w:t xml:space="preserve"> </w:t>
            </w:r>
          </w:p>
          <w:p w:rsidR="001B7A8C" w:rsidRPr="00AA236E" w:rsidRDefault="001B7A8C" w:rsidP="0071315A">
            <w:pPr>
              <w:numPr>
                <w:ilvl w:val="0"/>
                <w:numId w:val="58"/>
              </w:numPr>
              <w:spacing w:after="0" w:line="240" w:lineRule="auto"/>
              <w:jc w:val="both"/>
              <w:rPr>
                <w:rFonts w:cs="B Yagut"/>
                <w:sz w:val="20"/>
                <w:szCs w:val="20"/>
              </w:rPr>
            </w:pPr>
            <w:r w:rsidRPr="00AA236E">
              <w:rPr>
                <w:rFonts w:cs="B Yagut" w:hint="cs"/>
                <w:sz w:val="20"/>
                <w:szCs w:val="20"/>
                <w:rtl/>
              </w:rPr>
              <w:t>بیماری‌های</w:t>
            </w:r>
            <w:r w:rsidRPr="00AA236E">
              <w:rPr>
                <w:rFonts w:cs="B Yagut"/>
                <w:sz w:val="20"/>
                <w:szCs w:val="20"/>
                <w:rtl/>
              </w:rPr>
              <w:t xml:space="preserve"> </w:t>
            </w:r>
            <w:r w:rsidRPr="00AA236E">
              <w:rPr>
                <w:rFonts w:cs="B Yagut" w:hint="cs"/>
                <w:sz w:val="20"/>
                <w:szCs w:val="20"/>
                <w:rtl/>
              </w:rPr>
              <w:t>انگلی</w:t>
            </w:r>
            <w:r w:rsidRPr="00AA236E">
              <w:rPr>
                <w:rFonts w:cs="B Yagut"/>
                <w:sz w:val="20"/>
                <w:szCs w:val="20"/>
                <w:rtl/>
              </w:rPr>
              <w:t xml:space="preserve"> </w:t>
            </w:r>
            <w:r w:rsidRPr="00AA236E">
              <w:rPr>
                <w:rFonts w:cs="B Yagut" w:hint="cs"/>
                <w:sz w:val="20"/>
                <w:szCs w:val="20"/>
                <w:rtl/>
              </w:rPr>
              <w:t>روده</w:t>
            </w:r>
            <w:r w:rsidR="00BA7E2C" w:rsidRPr="00AA236E">
              <w:rPr>
                <w:rFonts w:cs="B Yagut"/>
                <w:sz w:val="20"/>
                <w:szCs w:val="20"/>
                <w:rtl/>
              </w:rPr>
              <w:t xml:space="preserve"> </w:t>
            </w:r>
          </w:p>
          <w:p w:rsidR="001B7A8C" w:rsidRPr="00AA236E" w:rsidRDefault="001B7A8C" w:rsidP="0071315A">
            <w:pPr>
              <w:numPr>
                <w:ilvl w:val="0"/>
                <w:numId w:val="58"/>
              </w:numPr>
              <w:spacing w:after="0" w:line="240" w:lineRule="auto"/>
              <w:jc w:val="both"/>
              <w:rPr>
                <w:rFonts w:cs="B Yagut"/>
                <w:sz w:val="20"/>
                <w:szCs w:val="20"/>
              </w:rPr>
            </w:pPr>
            <w:r w:rsidRPr="00AA236E">
              <w:rPr>
                <w:rFonts w:cs="B Yagut" w:hint="cs"/>
                <w:sz w:val="20"/>
                <w:szCs w:val="20"/>
                <w:rtl/>
              </w:rPr>
              <w:t>استئومیلیت</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آرتریت</w:t>
            </w:r>
            <w:r w:rsidRPr="00AA236E">
              <w:rPr>
                <w:rFonts w:cs="B Yagut"/>
                <w:sz w:val="20"/>
                <w:szCs w:val="20"/>
                <w:rtl/>
              </w:rPr>
              <w:t xml:space="preserve"> </w:t>
            </w:r>
            <w:r w:rsidRPr="00AA236E">
              <w:rPr>
                <w:rFonts w:cs="B Yagut" w:hint="cs"/>
                <w:sz w:val="20"/>
                <w:szCs w:val="20"/>
                <w:rtl/>
              </w:rPr>
              <w:t xml:space="preserve">سپتیک </w:t>
            </w:r>
          </w:p>
          <w:p w:rsidR="001B7A8C" w:rsidRPr="00AA236E" w:rsidRDefault="001B7A8C" w:rsidP="0071315A">
            <w:pPr>
              <w:numPr>
                <w:ilvl w:val="0"/>
                <w:numId w:val="58"/>
              </w:numPr>
              <w:spacing w:after="0" w:line="240" w:lineRule="auto"/>
              <w:jc w:val="both"/>
              <w:rPr>
                <w:rFonts w:cs="B Yagut"/>
                <w:sz w:val="20"/>
                <w:szCs w:val="20"/>
              </w:rPr>
            </w:pPr>
            <w:r w:rsidRPr="00AA236E">
              <w:rPr>
                <w:rFonts w:cs="B Yagut" w:hint="cs"/>
                <w:sz w:val="20"/>
                <w:szCs w:val="20"/>
                <w:rtl/>
              </w:rPr>
              <w:t>بیماری‌های</w:t>
            </w:r>
            <w:r w:rsidRPr="00AA236E">
              <w:rPr>
                <w:rFonts w:cs="B Yagut"/>
                <w:sz w:val="20"/>
                <w:szCs w:val="20"/>
                <w:rtl/>
              </w:rPr>
              <w:t xml:space="preserve"> </w:t>
            </w:r>
            <w:r w:rsidRPr="00AA236E">
              <w:rPr>
                <w:rFonts w:cs="B Yagut" w:hint="cs"/>
                <w:sz w:val="20"/>
                <w:szCs w:val="20"/>
                <w:rtl/>
              </w:rPr>
              <w:t>شایع</w:t>
            </w:r>
            <w:r w:rsidRPr="00AA236E">
              <w:rPr>
                <w:rFonts w:cs="B Yagut"/>
                <w:sz w:val="20"/>
                <w:szCs w:val="20"/>
                <w:rtl/>
              </w:rPr>
              <w:t xml:space="preserve"> </w:t>
            </w:r>
            <w:r w:rsidRPr="00AA236E">
              <w:rPr>
                <w:rFonts w:cs="B Yagut" w:hint="cs"/>
                <w:sz w:val="20"/>
                <w:szCs w:val="20"/>
                <w:rtl/>
              </w:rPr>
              <w:t>ویروسی</w:t>
            </w:r>
            <w:r w:rsidRPr="00AA236E">
              <w:rPr>
                <w:rFonts w:cs="B Yagut"/>
                <w:sz w:val="20"/>
                <w:szCs w:val="20"/>
                <w:rtl/>
              </w:rPr>
              <w:t xml:space="preserve"> </w:t>
            </w:r>
            <w:r w:rsidRPr="00AA236E">
              <w:rPr>
                <w:rFonts w:cs="B Yagut" w:hint="cs"/>
                <w:sz w:val="20"/>
                <w:szCs w:val="20"/>
                <w:rtl/>
              </w:rPr>
              <w:t>بثوری</w:t>
            </w:r>
            <w:r w:rsidRPr="00AA236E">
              <w:rPr>
                <w:rFonts w:cs="B Yagut"/>
                <w:sz w:val="20"/>
                <w:szCs w:val="20"/>
                <w:rtl/>
              </w:rPr>
              <w:t xml:space="preserve"> (</w:t>
            </w:r>
            <w:r w:rsidRPr="00AA236E">
              <w:rPr>
                <w:rFonts w:cs="B Yagut" w:hint="cs"/>
                <w:sz w:val="20"/>
                <w:szCs w:val="20"/>
                <w:rtl/>
              </w:rPr>
              <w:t>سرخجه،</w:t>
            </w:r>
            <w:r w:rsidRPr="00AA236E">
              <w:rPr>
                <w:rFonts w:cs="B Yagut"/>
                <w:sz w:val="20"/>
                <w:szCs w:val="20"/>
                <w:rtl/>
              </w:rPr>
              <w:t xml:space="preserve"> </w:t>
            </w:r>
            <w:r w:rsidRPr="00AA236E">
              <w:rPr>
                <w:rFonts w:cs="B Yagut" w:hint="cs"/>
                <w:sz w:val="20"/>
                <w:szCs w:val="20"/>
                <w:rtl/>
              </w:rPr>
              <w:t>مخملک،</w:t>
            </w:r>
            <w:r w:rsidRPr="00AA236E">
              <w:rPr>
                <w:rFonts w:cs="B Yagut"/>
                <w:sz w:val="20"/>
                <w:szCs w:val="20"/>
                <w:rtl/>
              </w:rPr>
              <w:t xml:space="preserve"> </w:t>
            </w:r>
            <w:r w:rsidRPr="00AA236E">
              <w:rPr>
                <w:rFonts w:cs="B Yagut" w:hint="cs"/>
                <w:sz w:val="20"/>
                <w:szCs w:val="20"/>
                <w:rtl/>
              </w:rPr>
              <w:t>روزئولا،</w:t>
            </w:r>
            <w:r w:rsidRPr="00AA236E">
              <w:rPr>
                <w:rFonts w:cs="B Yagut"/>
                <w:sz w:val="20"/>
                <w:szCs w:val="20"/>
                <w:rtl/>
              </w:rPr>
              <w:t xml:space="preserve"> </w:t>
            </w:r>
            <w:r w:rsidRPr="00AA236E">
              <w:rPr>
                <w:rFonts w:cs="B Yagut" w:hint="cs"/>
                <w:sz w:val="20"/>
                <w:szCs w:val="20"/>
                <w:rtl/>
              </w:rPr>
              <w:t>آبله‌مرغان</w:t>
            </w:r>
            <w:r w:rsidRPr="00AA236E">
              <w:rPr>
                <w:rFonts w:cs="B Yagut"/>
                <w:sz w:val="20"/>
                <w:szCs w:val="20"/>
                <w:rtl/>
              </w:rPr>
              <w:t>)</w:t>
            </w:r>
            <w:r w:rsidR="00BA7E2C" w:rsidRPr="00AA236E">
              <w:rPr>
                <w:rFonts w:cs="B Yagut" w:hint="cs"/>
                <w:sz w:val="20"/>
                <w:szCs w:val="20"/>
                <w:rtl/>
              </w:rPr>
              <w:t xml:space="preserve"> </w:t>
            </w:r>
          </w:p>
          <w:p w:rsidR="001B7A8C" w:rsidRPr="00AA236E" w:rsidRDefault="001B7A8C" w:rsidP="0071315A">
            <w:pPr>
              <w:numPr>
                <w:ilvl w:val="0"/>
                <w:numId w:val="58"/>
              </w:numPr>
              <w:spacing w:after="0" w:line="240" w:lineRule="auto"/>
              <w:jc w:val="both"/>
              <w:rPr>
                <w:rFonts w:cs="B Yagut"/>
                <w:sz w:val="20"/>
                <w:szCs w:val="20"/>
              </w:rPr>
            </w:pPr>
            <w:r w:rsidRPr="00AA236E">
              <w:rPr>
                <w:rFonts w:cs="B Yagut" w:hint="cs"/>
                <w:sz w:val="20"/>
                <w:szCs w:val="20"/>
                <w:rtl/>
              </w:rPr>
              <w:t>بیماری‌های</w:t>
            </w:r>
            <w:r w:rsidRPr="00AA236E">
              <w:rPr>
                <w:rFonts w:cs="B Yagut"/>
                <w:sz w:val="20"/>
                <w:szCs w:val="20"/>
                <w:rtl/>
              </w:rPr>
              <w:t xml:space="preserve"> </w:t>
            </w:r>
            <w:r w:rsidRPr="00AA236E">
              <w:rPr>
                <w:rFonts w:cs="B Yagut" w:hint="cs"/>
                <w:sz w:val="20"/>
                <w:szCs w:val="20"/>
                <w:rtl/>
              </w:rPr>
              <w:t>شایع</w:t>
            </w:r>
            <w:r w:rsidRPr="00AA236E">
              <w:rPr>
                <w:rFonts w:cs="B Yagut"/>
                <w:sz w:val="20"/>
                <w:szCs w:val="20"/>
                <w:rtl/>
              </w:rPr>
              <w:t xml:space="preserve"> </w:t>
            </w:r>
            <w:r w:rsidRPr="00AA236E">
              <w:rPr>
                <w:rFonts w:cs="B Yagut" w:hint="cs"/>
                <w:sz w:val="20"/>
                <w:szCs w:val="20"/>
                <w:rtl/>
              </w:rPr>
              <w:t>ویروسی</w:t>
            </w:r>
            <w:r w:rsidRPr="00AA236E">
              <w:rPr>
                <w:rFonts w:cs="B Yagut"/>
                <w:sz w:val="20"/>
                <w:szCs w:val="20"/>
                <w:rtl/>
              </w:rPr>
              <w:t xml:space="preserve"> </w:t>
            </w:r>
            <w:r w:rsidRPr="00AA236E">
              <w:rPr>
                <w:rFonts w:cs="B Yagut" w:hint="cs"/>
                <w:sz w:val="20"/>
                <w:szCs w:val="20"/>
                <w:rtl/>
              </w:rPr>
              <w:t xml:space="preserve">غیر بثوری </w:t>
            </w:r>
          </w:p>
          <w:p w:rsidR="001B7A8C" w:rsidRPr="00AA236E" w:rsidRDefault="001B7A8C" w:rsidP="0071315A">
            <w:pPr>
              <w:numPr>
                <w:ilvl w:val="0"/>
                <w:numId w:val="58"/>
              </w:numPr>
              <w:spacing w:after="0" w:line="240" w:lineRule="auto"/>
              <w:jc w:val="both"/>
              <w:rPr>
                <w:rFonts w:cs="B Yagut"/>
                <w:sz w:val="20"/>
                <w:szCs w:val="20"/>
              </w:rPr>
            </w:pPr>
            <w:r w:rsidRPr="00AA236E">
              <w:rPr>
                <w:rFonts w:cs="B Yagut" w:hint="cs"/>
                <w:sz w:val="20"/>
                <w:szCs w:val="20"/>
                <w:rtl/>
              </w:rPr>
              <w:t>هیپوتیروئیدی</w:t>
            </w:r>
            <w:r w:rsidRPr="00AA236E">
              <w:rPr>
                <w:rFonts w:cs="B Yagut"/>
                <w:sz w:val="20"/>
                <w:szCs w:val="20"/>
                <w:rtl/>
              </w:rPr>
              <w:t xml:space="preserve">/ </w:t>
            </w:r>
            <w:r w:rsidRPr="00AA236E">
              <w:rPr>
                <w:rFonts w:cs="B Yagut" w:hint="cs"/>
                <w:sz w:val="20"/>
                <w:szCs w:val="20"/>
                <w:rtl/>
              </w:rPr>
              <w:t>هیپرتیروئیدی</w:t>
            </w:r>
            <w:r w:rsidRPr="00AA236E">
              <w:rPr>
                <w:rFonts w:cs="B Yagut"/>
                <w:sz w:val="20"/>
                <w:szCs w:val="20"/>
                <w:rtl/>
              </w:rPr>
              <w:t xml:space="preserve"> </w:t>
            </w:r>
            <w:r w:rsidRPr="00AA236E">
              <w:rPr>
                <w:rFonts w:cs="B Yagut" w:hint="cs"/>
                <w:sz w:val="20"/>
                <w:szCs w:val="20"/>
                <w:rtl/>
              </w:rPr>
              <w:t>در</w:t>
            </w:r>
            <w:r w:rsidRPr="00AA236E">
              <w:rPr>
                <w:rFonts w:cs="B Yagut"/>
                <w:sz w:val="20"/>
                <w:szCs w:val="20"/>
                <w:rtl/>
              </w:rPr>
              <w:t xml:space="preserve"> </w:t>
            </w:r>
            <w:r w:rsidRPr="00AA236E">
              <w:rPr>
                <w:rFonts w:cs="B Yagut" w:hint="cs"/>
                <w:sz w:val="20"/>
                <w:szCs w:val="20"/>
                <w:rtl/>
              </w:rPr>
              <w:t xml:space="preserve">کودکان </w:t>
            </w:r>
          </w:p>
          <w:p w:rsidR="001B7A8C" w:rsidRPr="00AA236E" w:rsidRDefault="001B7A8C" w:rsidP="0071315A">
            <w:pPr>
              <w:numPr>
                <w:ilvl w:val="0"/>
                <w:numId w:val="58"/>
              </w:numPr>
              <w:spacing w:after="0" w:line="240" w:lineRule="auto"/>
              <w:jc w:val="both"/>
              <w:rPr>
                <w:rFonts w:cs="B Yagut"/>
                <w:sz w:val="20"/>
                <w:szCs w:val="20"/>
              </w:rPr>
            </w:pPr>
            <w:r w:rsidRPr="00AA236E">
              <w:rPr>
                <w:rFonts w:cs="B Yagut" w:hint="cs"/>
                <w:sz w:val="20"/>
                <w:szCs w:val="20"/>
                <w:rtl/>
              </w:rPr>
              <w:t xml:space="preserve">سل در کودکان </w:t>
            </w:r>
          </w:p>
          <w:p w:rsidR="001B7A8C" w:rsidRPr="00AA236E" w:rsidRDefault="001B7A8C" w:rsidP="0071315A">
            <w:pPr>
              <w:numPr>
                <w:ilvl w:val="0"/>
                <w:numId w:val="58"/>
              </w:numPr>
              <w:spacing w:after="0" w:line="240" w:lineRule="auto"/>
              <w:jc w:val="both"/>
              <w:rPr>
                <w:rFonts w:cs="B Yagut"/>
                <w:sz w:val="20"/>
                <w:szCs w:val="20"/>
              </w:rPr>
            </w:pPr>
            <w:r w:rsidRPr="00AA236E">
              <w:rPr>
                <w:rFonts w:cs="B Yagut" w:hint="cs"/>
                <w:sz w:val="20"/>
                <w:szCs w:val="20"/>
                <w:rtl/>
              </w:rPr>
              <w:t>بیماری‌های</w:t>
            </w:r>
            <w:r w:rsidRPr="00AA236E">
              <w:rPr>
                <w:rFonts w:cs="B Yagut"/>
                <w:sz w:val="20"/>
                <w:szCs w:val="20"/>
                <w:rtl/>
              </w:rPr>
              <w:t xml:space="preserve"> </w:t>
            </w:r>
            <w:r w:rsidRPr="00AA236E">
              <w:rPr>
                <w:rFonts w:cs="B Yagut" w:hint="cs"/>
                <w:sz w:val="20"/>
                <w:szCs w:val="20"/>
                <w:rtl/>
              </w:rPr>
              <w:t>انگلی</w:t>
            </w:r>
            <w:r w:rsidRPr="00AA236E">
              <w:rPr>
                <w:rFonts w:cs="B Yagut"/>
                <w:sz w:val="20"/>
                <w:szCs w:val="20"/>
                <w:rtl/>
              </w:rPr>
              <w:t xml:space="preserve"> </w:t>
            </w:r>
            <w:r w:rsidRPr="00AA236E">
              <w:rPr>
                <w:rFonts w:cs="B Yagut" w:hint="cs"/>
                <w:sz w:val="20"/>
                <w:szCs w:val="20"/>
                <w:rtl/>
              </w:rPr>
              <w:t>شایع</w:t>
            </w:r>
            <w:r w:rsidRPr="00AA236E">
              <w:rPr>
                <w:rFonts w:cs="B Yagut"/>
                <w:sz w:val="20"/>
                <w:szCs w:val="20"/>
                <w:rtl/>
              </w:rPr>
              <w:t xml:space="preserve"> (</w:t>
            </w:r>
            <w:r w:rsidRPr="00AA236E">
              <w:rPr>
                <w:rFonts w:cs="B Yagut" w:hint="cs"/>
                <w:sz w:val="20"/>
                <w:szCs w:val="20"/>
                <w:rtl/>
              </w:rPr>
              <w:t>کالا</w:t>
            </w:r>
            <w:r w:rsidRPr="00AA236E">
              <w:rPr>
                <w:rFonts w:cs="B Yagut"/>
                <w:sz w:val="20"/>
                <w:szCs w:val="20"/>
                <w:rtl/>
              </w:rPr>
              <w:t xml:space="preserve"> </w:t>
            </w:r>
            <w:r w:rsidRPr="00AA236E">
              <w:rPr>
                <w:rFonts w:cs="B Yagut" w:hint="cs"/>
                <w:sz w:val="20"/>
                <w:szCs w:val="20"/>
                <w:rtl/>
              </w:rPr>
              <w:t>آزار</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مالاریا</w:t>
            </w:r>
            <w:r w:rsidRPr="00AA236E">
              <w:rPr>
                <w:rFonts w:cs="B Yagut"/>
                <w:sz w:val="20"/>
                <w:szCs w:val="20"/>
                <w:rtl/>
              </w:rPr>
              <w:t>)</w:t>
            </w:r>
            <w:r w:rsidRPr="00AA236E">
              <w:rPr>
                <w:rFonts w:cs="B Yagut" w:hint="cs"/>
                <w:sz w:val="20"/>
                <w:szCs w:val="20"/>
                <w:rtl/>
              </w:rPr>
              <w:t xml:space="preserve"> </w:t>
            </w:r>
          </w:p>
          <w:p w:rsidR="001B7A8C" w:rsidRPr="00AA236E" w:rsidRDefault="001B7A8C" w:rsidP="0071315A">
            <w:pPr>
              <w:numPr>
                <w:ilvl w:val="0"/>
                <w:numId w:val="58"/>
              </w:numPr>
              <w:spacing w:after="0" w:line="240" w:lineRule="auto"/>
              <w:jc w:val="both"/>
              <w:rPr>
                <w:rFonts w:cs="B Yagut"/>
                <w:sz w:val="20"/>
                <w:szCs w:val="20"/>
              </w:rPr>
            </w:pPr>
            <w:r w:rsidRPr="00AA236E">
              <w:rPr>
                <w:rFonts w:cs="B Yagut" w:hint="cs"/>
                <w:sz w:val="20"/>
                <w:szCs w:val="20"/>
                <w:rtl/>
              </w:rPr>
              <w:t>واسکولیت</w:t>
            </w:r>
            <w:r w:rsidRPr="00AA236E">
              <w:rPr>
                <w:rFonts w:cs="B Yagut"/>
                <w:sz w:val="20"/>
                <w:szCs w:val="20"/>
                <w:rtl/>
              </w:rPr>
              <w:t xml:space="preserve"> </w:t>
            </w:r>
            <w:r w:rsidRPr="00AA236E">
              <w:rPr>
                <w:rFonts w:cs="B Yagut" w:hint="cs"/>
                <w:sz w:val="20"/>
                <w:szCs w:val="20"/>
                <w:rtl/>
              </w:rPr>
              <w:t>های</w:t>
            </w:r>
            <w:r w:rsidRPr="00AA236E">
              <w:rPr>
                <w:rFonts w:cs="B Yagut"/>
                <w:sz w:val="20"/>
                <w:szCs w:val="20"/>
                <w:rtl/>
              </w:rPr>
              <w:t xml:space="preserve"> </w:t>
            </w:r>
            <w:r w:rsidRPr="00AA236E">
              <w:rPr>
                <w:rFonts w:cs="B Yagut" w:hint="cs"/>
                <w:sz w:val="20"/>
                <w:szCs w:val="20"/>
                <w:rtl/>
              </w:rPr>
              <w:t>شایع</w:t>
            </w:r>
            <w:r w:rsidRPr="00AA236E">
              <w:rPr>
                <w:rFonts w:cs="B Yagut"/>
                <w:sz w:val="20"/>
                <w:szCs w:val="20"/>
                <w:rtl/>
              </w:rPr>
              <w:t xml:space="preserve"> </w:t>
            </w:r>
            <w:r w:rsidRPr="00AA236E">
              <w:rPr>
                <w:rFonts w:cs="B Yagut" w:hint="cs"/>
                <w:sz w:val="20"/>
                <w:szCs w:val="20"/>
                <w:rtl/>
              </w:rPr>
              <w:t>در</w:t>
            </w:r>
            <w:r w:rsidRPr="00AA236E">
              <w:rPr>
                <w:rFonts w:cs="B Yagut"/>
                <w:sz w:val="20"/>
                <w:szCs w:val="20"/>
                <w:rtl/>
              </w:rPr>
              <w:t xml:space="preserve"> </w:t>
            </w:r>
            <w:r w:rsidRPr="00AA236E">
              <w:rPr>
                <w:rFonts w:cs="B Yagut" w:hint="cs"/>
                <w:sz w:val="20"/>
                <w:szCs w:val="20"/>
                <w:rtl/>
              </w:rPr>
              <w:t>کودکان</w:t>
            </w:r>
            <w:r w:rsidRPr="00AA236E">
              <w:rPr>
                <w:rFonts w:cs="B Yagut"/>
                <w:sz w:val="20"/>
                <w:szCs w:val="20"/>
                <w:rtl/>
              </w:rPr>
              <w:t xml:space="preserve"> (</w:t>
            </w:r>
            <w:r w:rsidRPr="00AA236E">
              <w:rPr>
                <w:rFonts w:cs="B Yagut" w:hint="cs"/>
                <w:sz w:val="20"/>
                <w:szCs w:val="20"/>
                <w:rtl/>
              </w:rPr>
              <w:t>کاوازاکی،</w:t>
            </w:r>
            <w:r w:rsidRPr="00AA236E">
              <w:rPr>
                <w:rFonts w:cs="B Yagut"/>
                <w:sz w:val="20"/>
                <w:szCs w:val="20"/>
                <w:rtl/>
              </w:rPr>
              <w:t xml:space="preserve"> </w:t>
            </w:r>
            <w:r w:rsidRPr="00AA236E">
              <w:rPr>
                <w:rFonts w:cs="B Yagut" w:hint="cs"/>
                <w:sz w:val="20"/>
                <w:szCs w:val="20"/>
                <w:rtl/>
              </w:rPr>
              <w:t>هنوخ</w:t>
            </w:r>
            <w:r w:rsidRPr="00AA236E">
              <w:rPr>
                <w:rFonts w:cs="B Yagut"/>
                <w:sz w:val="20"/>
                <w:szCs w:val="20"/>
                <w:rtl/>
              </w:rPr>
              <w:t>)</w:t>
            </w:r>
            <w:r w:rsidR="00BA7E2C" w:rsidRPr="00AA236E">
              <w:rPr>
                <w:rFonts w:cs="B Yagut" w:hint="cs"/>
                <w:sz w:val="20"/>
                <w:szCs w:val="20"/>
                <w:rtl/>
              </w:rPr>
              <w:t xml:space="preserve"> </w:t>
            </w:r>
          </w:p>
          <w:p w:rsidR="001B7A8C" w:rsidRPr="00AA236E" w:rsidRDefault="001B7A8C" w:rsidP="0071315A">
            <w:pPr>
              <w:numPr>
                <w:ilvl w:val="0"/>
                <w:numId w:val="58"/>
              </w:numPr>
              <w:spacing w:after="0" w:line="240" w:lineRule="auto"/>
              <w:jc w:val="both"/>
              <w:rPr>
                <w:rFonts w:cs="B Yagut"/>
                <w:sz w:val="20"/>
                <w:szCs w:val="20"/>
              </w:rPr>
            </w:pPr>
            <w:r w:rsidRPr="00AA236E">
              <w:rPr>
                <w:rFonts w:cs="B Yagut" w:hint="cs"/>
                <w:sz w:val="20"/>
                <w:szCs w:val="20"/>
                <w:rtl/>
              </w:rPr>
              <w:t>دیابت</w:t>
            </w:r>
            <w:r w:rsidRPr="00AA236E">
              <w:rPr>
                <w:rFonts w:cs="B Yagut"/>
                <w:sz w:val="20"/>
                <w:szCs w:val="20"/>
                <w:rtl/>
              </w:rPr>
              <w:t xml:space="preserve"> </w:t>
            </w:r>
            <w:r w:rsidRPr="00AA236E">
              <w:rPr>
                <w:rFonts w:cs="B Yagut" w:hint="cs"/>
                <w:sz w:val="20"/>
                <w:szCs w:val="20"/>
                <w:rtl/>
              </w:rPr>
              <w:t>قندی</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sz w:val="20"/>
                <w:szCs w:val="20"/>
              </w:rPr>
              <w:t>DKA</w:t>
            </w:r>
            <w:r w:rsidRPr="00AA236E">
              <w:rPr>
                <w:rFonts w:cs="B Yagut" w:hint="cs"/>
                <w:sz w:val="20"/>
                <w:szCs w:val="20"/>
                <w:rtl/>
              </w:rPr>
              <w:t xml:space="preserve"> </w:t>
            </w:r>
          </w:p>
          <w:p w:rsidR="001B7A8C" w:rsidRPr="00AA236E" w:rsidRDefault="001B7A8C" w:rsidP="0071315A">
            <w:pPr>
              <w:numPr>
                <w:ilvl w:val="0"/>
                <w:numId w:val="58"/>
              </w:numPr>
              <w:spacing w:after="0" w:line="240" w:lineRule="auto"/>
              <w:jc w:val="both"/>
              <w:rPr>
                <w:rFonts w:cs="B Yagut"/>
                <w:sz w:val="20"/>
                <w:szCs w:val="20"/>
              </w:rPr>
            </w:pPr>
            <w:r w:rsidRPr="00AA236E">
              <w:rPr>
                <w:rFonts w:cs="B Yagut" w:hint="cs"/>
                <w:sz w:val="20"/>
                <w:szCs w:val="20"/>
                <w:rtl/>
              </w:rPr>
              <w:t>آشنایی</w:t>
            </w:r>
            <w:r w:rsidRPr="00AA236E">
              <w:rPr>
                <w:rFonts w:cs="B Yagut"/>
                <w:sz w:val="20"/>
                <w:szCs w:val="20"/>
                <w:rtl/>
              </w:rPr>
              <w:t xml:space="preserve"> </w:t>
            </w:r>
            <w:r w:rsidRPr="00AA236E">
              <w:rPr>
                <w:rFonts w:cs="B Yagut" w:hint="cs"/>
                <w:sz w:val="20"/>
                <w:szCs w:val="20"/>
                <w:rtl/>
              </w:rPr>
              <w:t>با</w:t>
            </w:r>
            <w:r w:rsidRPr="00AA236E">
              <w:rPr>
                <w:rFonts w:cs="B Yagut"/>
                <w:sz w:val="20"/>
                <w:szCs w:val="20"/>
                <w:rtl/>
              </w:rPr>
              <w:t xml:space="preserve"> </w:t>
            </w:r>
            <w:r w:rsidRPr="00AA236E">
              <w:rPr>
                <w:rFonts w:cs="B Yagut" w:hint="cs"/>
                <w:sz w:val="20"/>
                <w:szCs w:val="20"/>
                <w:rtl/>
              </w:rPr>
              <w:t>بیماری‌های</w:t>
            </w:r>
            <w:r w:rsidRPr="00AA236E">
              <w:rPr>
                <w:rFonts w:cs="B Yagut"/>
                <w:sz w:val="20"/>
                <w:szCs w:val="20"/>
                <w:rtl/>
              </w:rPr>
              <w:t xml:space="preserve"> </w:t>
            </w:r>
            <w:r w:rsidRPr="00AA236E">
              <w:rPr>
                <w:rFonts w:cs="B Yagut" w:hint="cs"/>
                <w:sz w:val="20"/>
                <w:szCs w:val="20"/>
                <w:rtl/>
              </w:rPr>
              <w:t>مادرزادی</w:t>
            </w:r>
            <w:r w:rsidRPr="00AA236E">
              <w:rPr>
                <w:rFonts w:cs="B Yagut"/>
                <w:sz w:val="20"/>
                <w:szCs w:val="20"/>
                <w:rtl/>
              </w:rPr>
              <w:t xml:space="preserve"> </w:t>
            </w:r>
            <w:r w:rsidRPr="00AA236E">
              <w:rPr>
                <w:rFonts w:cs="B Yagut" w:hint="cs"/>
                <w:sz w:val="20"/>
                <w:szCs w:val="20"/>
                <w:rtl/>
              </w:rPr>
              <w:t>قلبی</w:t>
            </w:r>
            <w:r w:rsidRPr="00AA236E">
              <w:rPr>
                <w:rFonts w:cs="B Yagut"/>
                <w:sz w:val="20"/>
                <w:szCs w:val="20"/>
                <w:rtl/>
              </w:rPr>
              <w:t xml:space="preserve"> </w:t>
            </w:r>
            <w:r w:rsidRPr="00AA236E">
              <w:rPr>
                <w:rFonts w:cs="B Yagut" w:hint="cs"/>
                <w:sz w:val="20"/>
                <w:szCs w:val="20"/>
                <w:rtl/>
              </w:rPr>
              <w:t>شایع</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 xml:space="preserve">مهم </w:t>
            </w:r>
          </w:p>
          <w:p w:rsidR="001B7A8C" w:rsidRPr="00AA236E" w:rsidRDefault="001B7A8C" w:rsidP="0071315A">
            <w:pPr>
              <w:numPr>
                <w:ilvl w:val="0"/>
                <w:numId w:val="58"/>
              </w:numPr>
              <w:spacing w:after="0" w:line="240" w:lineRule="auto"/>
              <w:jc w:val="both"/>
              <w:rPr>
                <w:rFonts w:cs="B Yagut"/>
                <w:sz w:val="20"/>
                <w:szCs w:val="20"/>
              </w:rPr>
            </w:pPr>
            <w:r w:rsidRPr="00AA236E">
              <w:rPr>
                <w:rFonts w:cs="B Yagut" w:hint="cs"/>
                <w:sz w:val="20"/>
                <w:szCs w:val="20"/>
                <w:rtl/>
              </w:rPr>
              <w:t>فشارخون</w:t>
            </w:r>
            <w:r w:rsidRPr="00AA236E">
              <w:rPr>
                <w:rFonts w:cs="B Yagut"/>
                <w:sz w:val="20"/>
                <w:szCs w:val="20"/>
                <w:rtl/>
              </w:rPr>
              <w:t xml:space="preserve"> </w:t>
            </w:r>
            <w:r w:rsidRPr="00AA236E">
              <w:rPr>
                <w:rFonts w:cs="B Yagut" w:hint="cs"/>
                <w:sz w:val="20"/>
                <w:szCs w:val="20"/>
                <w:rtl/>
              </w:rPr>
              <w:t>بالا</w:t>
            </w:r>
            <w:r w:rsidRPr="00AA236E">
              <w:rPr>
                <w:rFonts w:cs="B Yagut"/>
                <w:sz w:val="20"/>
                <w:szCs w:val="20"/>
                <w:rtl/>
              </w:rPr>
              <w:t xml:space="preserve"> </w:t>
            </w:r>
            <w:r w:rsidRPr="00AA236E">
              <w:rPr>
                <w:rFonts w:cs="B Yagut" w:hint="cs"/>
                <w:sz w:val="20"/>
                <w:szCs w:val="20"/>
                <w:rtl/>
              </w:rPr>
              <w:t>در</w:t>
            </w:r>
            <w:r w:rsidRPr="00AA236E">
              <w:rPr>
                <w:rFonts w:cs="B Yagut"/>
                <w:sz w:val="20"/>
                <w:szCs w:val="20"/>
                <w:rtl/>
              </w:rPr>
              <w:t xml:space="preserve"> </w:t>
            </w:r>
            <w:r w:rsidRPr="00AA236E">
              <w:rPr>
                <w:rFonts w:cs="B Yagut" w:hint="cs"/>
                <w:sz w:val="20"/>
                <w:szCs w:val="20"/>
                <w:rtl/>
              </w:rPr>
              <w:t xml:space="preserve">کودکان </w:t>
            </w:r>
          </w:p>
          <w:p w:rsidR="001B7A8C" w:rsidRPr="00AA236E" w:rsidRDefault="001B7A8C" w:rsidP="0071315A">
            <w:pPr>
              <w:numPr>
                <w:ilvl w:val="0"/>
                <w:numId w:val="58"/>
              </w:numPr>
              <w:spacing w:after="0" w:line="240" w:lineRule="auto"/>
              <w:jc w:val="both"/>
              <w:rPr>
                <w:rFonts w:cs="B Yagut"/>
                <w:sz w:val="20"/>
                <w:szCs w:val="20"/>
              </w:rPr>
            </w:pPr>
            <w:r w:rsidRPr="00AA236E">
              <w:rPr>
                <w:rFonts w:cs="B Yagut" w:hint="cs"/>
                <w:sz w:val="20"/>
                <w:szCs w:val="20"/>
                <w:rtl/>
              </w:rPr>
              <w:t>نارسايي</w:t>
            </w:r>
            <w:r w:rsidRPr="00AA236E">
              <w:rPr>
                <w:rFonts w:cs="B Yagut"/>
                <w:sz w:val="20"/>
                <w:szCs w:val="20"/>
                <w:rtl/>
              </w:rPr>
              <w:t xml:space="preserve"> </w:t>
            </w:r>
            <w:r w:rsidRPr="00AA236E">
              <w:rPr>
                <w:rFonts w:cs="B Yagut" w:hint="cs"/>
                <w:sz w:val="20"/>
                <w:szCs w:val="20"/>
                <w:rtl/>
              </w:rPr>
              <w:t>قلب</w:t>
            </w:r>
            <w:r w:rsidRPr="00AA236E">
              <w:rPr>
                <w:rFonts w:cs="B Yagut"/>
                <w:sz w:val="20"/>
                <w:szCs w:val="20"/>
                <w:rtl/>
              </w:rPr>
              <w:t xml:space="preserve"> </w:t>
            </w:r>
            <w:r w:rsidRPr="00AA236E">
              <w:rPr>
                <w:rFonts w:cs="B Yagut" w:hint="cs"/>
                <w:sz w:val="20"/>
                <w:szCs w:val="20"/>
                <w:rtl/>
              </w:rPr>
              <w:t>در</w:t>
            </w:r>
            <w:r w:rsidRPr="00AA236E">
              <w:rPr>
                <w:rFonts w:cs="B Yagut"/>
                <w:sz w:val="20"/>
                <w:szCs w:val="20"/>
                <w:rtl/>
              </w:rPr>
              <w:t xml:space="preserve"> </w:t>
            </w:r>
            <w:r w:rsidRPr="00AA236E">
              <w:rPr>
                <w:rFonts w:cs="B Yagut" w:hint="cs"/>
                <w:sz w:val="20"/>
                <w:szCs w:val="20"/>
                <w:rtl/>
              </w:rPr>
              <w:t xml:space="preserve">کودکان </w:t>
            </w:r>
          </w:p>
          <w:p w:rsidR="001B7A8C" w:rsidRPr="00AA236E" w:rsidRDefault="001B7A8C" w:rsidP="0071315A">
            <w:pPr>
              <w:numPr>
                <w:ilvl w:val="0"/>
                <w:numId w:val="58"/>
              </w:numPr>
              <w:spacing w:after="0" w:line="240" w:lineRule="auto"/>
              <w:jc w:val="both"/>
              <w:rPr>
                <w:rFonts w:cs="B Yagut"/>
                <w:sz w:val="20"/>
                <w:szCs w:val="20"/>
              </w:rPr>
            </w:pPr>
            <w:r w:rsidRPr="00AA236E">
              <w:rPr>
                <w:rFonts w:cs="B Yagut" w:hint="cs"/>
                <w:sz w:val="20"/>
                <w:szCs w:val="20"/>
                <w:rtl/>
              </w:rPr>
              <w:t>اسهال</w:t>
            </w:r>
            <w:r w:rsidRPr="00AA236E">
              <w:rPr>
                <w:rFonts w:cs="B Yagut"/>
                <w:sz w:val="20"/>
                <w:szCs w:val="20"/>
                <w:rtl/>
              </w:rPr>
              <w:t xml:space="preserve"> </w:t>
            </w:r>
            <w:r w:rsidRPr="00AA236E">
              <w:rPr>
                <w:rFonts w:cs="B Yagut" w:hint="cs"/>
                <w:sz w:val="20"/>
                <w:szCs w:val="20"/>
                <w:rtl/>
              </w:rPr>
              <w:t xml:space="preserve">مزمن </w:t>
            </w:r>
          </w:p>
          <w:p w:rsidR="001B7A8C" w:rsidRPr="00AA236E" w:rsidRDefault="001B7A8C" w:rsidP="0071315A">
            <w:pPr>
              <w:numPr>
                <w:ilvl w:val="0"/>
                <w:numId w:val="58"/>
              </w:numPr>
              <w:spacing w:after="0" w:line="240" w:lineRule="auto"/>
              <w:jc w:val="both"/>
              <w:rPr>
                <w:rFonts w:cs="B Yagut"/>
                <w:sz w:val="20"/>
                <w:szCs w:val="20"/>
              </w:rPr>
            </w:pPr>
            <w:r w:rsidRPr="00AA236E">
              <w:rPr>
                <w:rFonts w:cs="B Yagut" w:hint="cs"/>
                <w:sz w:val="20"/>
                <w:szCs w:val="20"/>
                <w:rtl/>
              </w:rPr>
              <w:t>سندرم‌های</w:t>
            </w:r>
            <w:r w:rsidRPr="00AA236E">
              <w:rPr>
                <w:rFonts w:cs="B Yagut"/>
                <w:sz w:val="20"/>
                <w:szCs w:val="20"/>
                <w:rtl/>
              </w:rPr>
              <w:t xml:space="preserve"> </w:t>
            </w:r>
            <w:r w:rsidRPr="00AA236E">
              <w:rPr>
                <w:rFonts w:cs="B Yagut" w:hint="cs"/>
                <w:sz w:val="20"/>
                <w:szCs w:val="20"/>
                <w:rtl/>
              </w:rPr>
              <w:t>شایع</w:t>
            </w:r>
            <w:r w:rsidRPr="00AA236E">
              <w:rPr>
                <w:rFonts w:cs="B Yagut"/>
                <w:sz w:val="20"/>
                <w:szCs w:val="20"/>
                <w:rtl/>
              </w:rPr>
              <w:t xml:space="preserve"> </w:t>
            </w:r>
            <w:r w:rsidRPr="00AA236E">
              <w:rPr>
                <w:rFonts w:cs="B Yagut" w:hint="cs"/>
                <w:sz w:val="20"/>
                <w:szCs w:val="20"/>
                <w:rtl/>
              </w:rPr>
              <w:t>ژنتیکی</w:t>
            </w:r>
            <w:r w:rsidRPr="00AA236E">
              <w:rPr>
                <w:rFonts w:cs="B Yagut"/>
                <w:sz w:val="20"/>
                <w:szCs w:val="20"/>
                <w:rtl/>
              </w:rPr>
              <w:t xml:space="preserve"> (</w:t>
            </w:r>
            <w:r w:rsidRPr="00AA236E">
              <w:rPr>
                <w:rFonts w:cs="B Yagut" w:hint="cs"/>
                <w:sz w:val="20"/>
                <w:szCs w:val="20"/>
                <w:rtl/>
              </w:rPr>
              <w:t>شامل</w:t>
            </w:r>
            <w:r w:rsidRPr="00AA236E">
              <w:rPr>
                <w:rFonts w:cs="B Yagut"/>
                <w:sz w:val="20"/>
                <w:szCs w:val="20"/>
                <w:rtl/>
              </w:rPr>
              <w:t xml:space="preserve"> </w:t>
            </w:r>
            <w:r w:rsidRPr="00AA236E">
              <w:rPr>
                <w:rFonts w:cs="B Yagut"/>
                <w:sz w:val="20"/>
                <w:szCs w:val="20"/>
              </w:rPr>
              <w:t>MR</w:t>
            </w:r>
            <w:r w:rsidRPr="00AA236E">
              <w:rPr>
                <w:rFonts w:cs="B Yagut"/>
                <w:sz w:val="20"/>
                <w:szCs w:val="20"/>
                <w:rtl/>
              </w:rPr>
              <w:t>)</w:t>
            </w:r>
            <w:r w:rsidR="00BA7E2C" w:rsidRPr="00AA236E">
              <w:rPr>
                <w:rFonts w:cs="B Yagut" w:hint="cs"/>
                <w:sz w:val="20"/>
                <w:szCs w:val="20"/>
                <w:rtl/>
              </w:rPr>
              <w:t xml:space="preserve"> </w:t>
            </w:r>
          </w:p>
          <w:p w:rsidR="001B7A8C" w:rsidRPr="00AA236E" w:rsidRDefault="001B7A8C" w:rsidP="0071315A">
            <w:pPr>
              <w:numPr>
                <w:ilvl w:val="0"/>
                <w:numId w:val="58"/>
              </w:numPr>
              <w:spacing w:after="0" w:line="240" w:lineRule="auto"/>
              <w:jc w:val="both"/>
              <w:rPr>
                <w:rFonts w:cs="B Yagut"/>
                <w:sz w:val="20"/>
                <w:szCs w:val="20"/>
              </w:rPr>
            </w:pPr>
            <w:r w:rsidRPr="00AA236E">
              <w:rPr>
                <w:rFonts w:cs="B Yagut" w:hint="cs"/>
                <w:sz w:val="20"/>
                <w:szCs w:val="20"/>
                <w:rtl/>
              </w:rPr>
              <w:t>علائم</w:t>
            </w:r>
            <w:r w:rsidRPr="00AA236E">
              <w:rPr>
                <w:rFonts w:cs="B Yagut"/>
                <w:sz w:val="20"/>
                <w:szCs w:val="20"/>
                <w:rtl/>
              </w:rPr>
              <w:t xml:space="preserve"> </w:t>
            </w:r>
            <w:r w:rsidRPr="00AA236E">
              <w:rPr>
                <w:rFonts w:cs="B Yagut" w:hint="cs"/>
                <w:sz w:val="20"/>
                <w:szCs w:val="20"/>
                <w:rtl/>
              </w:rPr>
              <w:t>شایع</w:t>
            </w:r>
            <w:r w:rsidRPr="00AA236E">
              <w:rPr>
                <w:rFonts w:cs="B Yagut"/>
                <w:sz w:val="20"/>
                <w:szCs w:val="20"/>
                <w:rtl/>
              </w:rPr>
              <w:t xml:space="preserve"> </w:t>
            </w:r>
            <w:r w:rsidRPr="00AA236E">
              <w:rPr>
                <w:rFonts w:cs="B Yagut" w:hint="cs"/>
                <w:sz w:val="20"/>
                <w:szCs w:val="20"/>
                <w:rtl/>
              </w:rPr>
              <w:t>بیماری‌های</w:t>
            </w:r>
            <w:r w:rsidRPr="00AA236E">
              <w:rPr>
                <w:rFonts w:cs="B Yagut"/>
                <w:sz w:val="20"/>
                <w:szCs w:val="20"/>
                <w:rtl/>
              </w:rPr>
              <w:t xml:space="preserve"> </w:t>
            </w:r>
            <w:r w:rsidRPr="00AA236E">
              <w:rPr>
                <w:rFonts w:cs="B Yagut" w:hint="cs"/>
                <w:sz w:val="20"/>
                <w:szCs w:val="20"/>
                <w:rtl/>
              </w:rPr>
              <w:t>متابولیک</w:t>
            </w:r>
            <w:r w:rsidRPr="00AA236E">
              <w:rPr>
                <w:rFonts w:cs="B Yagut"/>
                <w:sz w:val="20"/>
                <w:szCs w:val="20"/>
                <w:rtl/>
              </w:rPr>
              <w:t xml:space="preserve"> </w:t>
            </w:r>
            <w:r w:rsidRPr="00AA236E">
              <w:rPr>
                <w:rFonts w:cs="B Yagut" w:hint="cs"/>
                <w:sz w:val="20"/>
                <w:szCs w:val="20"/>
                <w:rtl/>
              </w:rPr>
              <w:t xml:space="preserve">ارثی </w:t>
            </w:r>
          </w:p>
          <w:p w:rsidR="001B7A8C" w:rsidRPr="007F6A7B" w:rsidRDefault="001B7A8C" w:rsidP="007F6A7B">
            <w:pPr>
              <w:numPr>
                <w:ilvl w:val="0"/>
                <w:numId w:val="58"/>
              </w:numPr>
              <w:spacing w:after="0" w:line="240" w:lineRule="auto"/>
              <w:jc w:val="both"/>
              <w:rPr>
                <w:rFonts w:cs="B Yagut"/>
                <w:sz w:val="20"/>
                <w:szCs w:val="20"/>
                <w:rtl/>
              </w:rPr>
            </w:pPr>
            <w:r w:rsidRPr="00AA236E">
              <w:rPr>
                <w:rFonts w:cs="B Yagut" w:hint="cs"/>
                <w:sz w:val="20"/>
                <w:szCs w:val="20"/>
                <w:rtl/>
              </w:rPr>
              <w:t xml:space="preserve">بیماری‌های شایع پوستی در کودکان </w:t>
            </w:r>
          </w:p>
        </w:tc>
      </w:tr>
      <w:tr w:rsidR="001B7A8C" w:rsidRPr="00AA236E" w:rsidTr="00A34687">
        <w:tc>
          <w:tcPr>
            <w:tcW w:w="5000" w:type="pct"/>
            <w:shd w:val="clear" w:color="auto" w:fill="D9D9D9" w:themeFill="background1" w:themeFillShade="D9"/>
          </w:tcPr>
          <w:p w:rsidR="001B7A8C" w:rsidRPr="00AA236E" w:rsidRDefault="001B7A8C" w:rsidP="0071315A">
            <w:pPr>
              <w:spacing w:after="0" w:line="240" w:lineRule="auto"/>
              <w:jc w:val="both"/>
              <w:rPr>
                <w:rFonts w:cs="B Yagut"/>
                <w:b/>
                <w:bCs/>
                <w:sz w:val="20"/>
                <w:szCs w:val="20"/>
                <w:rtl/>
              </w:rPr>
            </w:pPr>
            <w:r w:rsidRPr="00AA236E">
              <w:rPr>
                <w:rFonts w:cs="B Yagut" w:hint="cs"/>
                <w:b/>
                <w:bCs/>
                <w:sz w:val="20"/>
                <w:szCs w:val="20"/>
                <w:rtl/>
              </w:rPr>
              <w:lastRenderedPageBreak/>
              <w:t xml:space="preserve">پروسیجرهای ضروری در بخش کودکان </w:t>
            </w:r>
          </w:p>
        </w:tc>
      </w:tr>
      <w:tr w:rsidR="001B7A8C" w:rsidRPr="00AA236E" w:rsidTr="00A34687">
        <w:tc>
          <w:tcPr>
            <w:tcW w:w="5000" w:type="pct"/>
            <w:shd w:val="clear" w:color="auto" w:fill="auto"/>
          </w:tcPr>
          <w:p w:rsidR="001B7A8C" w:rsidRPr="00AA236E" w:rsidRDefault="001B7A8C" w:rsidP="0071315A">
            <w:pPr>
              <w:pStyle w:val="ListParagraph"/>
              <w:numPr>
                <w:ilvl w:val="0"/>
                <w:numId w:val="174"/>
              </w:numPr>
              <w:autoSpaceDE w:val="0"/>
              <w:autoSpaceDN w:val="0"/>
              <w:adjustRightInd w:val="0"/>
              <w:spacing w:after="0" w:line="240" w:lineRule="auto"/>
              <w:jc w:val="both"/>
              <w:rPr>
                <w:rFonts w:cs="B Yagut"/>
                <w:sz w:val="20"/>
                <w:szCs w:val="20"/>
                <w:rtl/>
              </w:rPr>
            </w:pPr>
            <w:r w:rsidRPr="00AA236E">
              <w:rPr>
                <w:rFonts w:cs="B Yagut" w:hint="cs"/>
                <w:sz w:val="20"/>
                <w:szCs w:val="20"/>
                <w:rtl/>
              </w:rPr>
              <w:t>خونگیری</w:t>
            </w:r>
            <w:r w:rsidRPr="00AA236E">
              <w:rPr>
                <w:rFonts w:cs="B Yagut"/>
                <w:sz w:val="20"/>
                <w:szCs w:val="20"/>
              </w:rPr>
              <w:t xml:space="preserve"> </w:t>
            </w:r>
            <w:r w:rsidRPr="00AA236E">
              <w:rPr>
                <w:rFonts w:cs="B Yagut" w:hint="cs"/>
                <w:sz w:val="20"/>
                <w:szCs w:val="20"/>
                <w:rtl/>
              </w:rPr>
              <w:t>از ورید</w:t>
            </w:r>
          </w:p>
          <w:p w:rsidR="001B7A8C" w:rsidRPr="00AA236E" w:rsidRDefault="001B7A8C" w:rsidP="0071315A">
            <w:pPr>
              <w:pStyle w:val="ListParagraph"/>
              <w:numPr>
                <w:ilvl w:val="0"/>
                <w:numId w:val="174"/>
              </w:numPr>
              <w:autoSpaceDE w:val="0"/>
              <w:autoSpaceDN w:val="0"/>
              <w:adjustRightInd w:val="0"/>
              <w:spacing w:after="0" w:line="240" w:lineRule="auto"/>
              <w:jc w:val="both"/>
              <w:rPr>
                <w:rFonts w:cs="B Yagut"/>
                <w:sz w:val="20"/>
                <w:szCs w:val="20"/>
              </w:rPr>
            </w:pPr>
            <w:r w:rsidRPr="00AA236E">
              <w:rPr>
                <w:rFonts w:cs="B Yagut" w:hint="cs"/>
                <w:sz w:val="20"/>
                <w:szCs w:val="20"/>
                <w:rtl/>
              </w:rPr>
              <w:t>گرفتن</w:t>
            </w:r>
            <w:r w:rsidRPr="00AA236E">
              <w:rPr>
                <w:rFonts w:cs="B Yagut"/>
                <w:sz w:val="20"/>
                <w:szCs w:val="20"/>
              </w:rPr>
              <w:t xml:space="preserve"> </w:t>
            </w:r>
            <w:r w:rsidRPr="00AA236E">
              <w:rPr>
                <w:rFonts w:cs="B Yagut" w:hint="cs"/>
                <w:sz w:val="20"/>
                <w:szCs w:val="20"/>
                <w:rtl/>
              </w:rPr>
              <w:t>فشارخون</w:t>
            </w:r>
            <w:r w:rsidRPr="00AA236E">
              <w:rPr>
                <w:rFonts w:cs="B Yagut"/>
                <w:sz w:val="20"/>
                <w:szCs w:val="20"/>
              </w:rPr>
              <w:t xml:space="preserve"> </w:t>
            </w:r>
            <w:r w:rsidRPr="00AA236E">
              <w:rPr>
                <w:rFonts w:cs="B Yagut" w:hint="cs"/>
                <w:sz w:val="20"/>
                <w:szCs w:val="20"/>
                <w:rtl/>
              </w:rPr>
              <w:t>کودک</w:t>
            </w:r>
            <w:r w:rsidRPr="00AA236E">
              <w:rPr>
                <w:rFonts w:cs="B Yagut"/>
                <w:sz w:val="20"/>
                <w:szCs w:val="20"/>
              </w:rPr>
              <w:t xml:space="preserve"> </w:t>
            </w:r>
            <w:r w:rsidRPr="00AA236E">
              <w:rPr>
                <w:rFonts w:cs="B Yagut" w:hint="cs"/>
                <w:sz w:val="20"/>
                <w:szCs w:val="20"/>
                <w:rtl/>
              </w:rPr>
              <w:t>و</w:t>
            </w:r>
            <w:r w:rsidRPr="00AA236E">
              <w:rPr>
                <w:rFonts w:cs="B Yagut"/>
                <w:sz w:val="20"/>
                <w:szCs w:val="20"/>
              </w:rPr>
              <w:t xml:space="preserve"> </w:t>
            </w:r>
            <w:r w:rsidRPr="00AA236E">
              <w:rPr>
                <w:rFonts w:cs="B Yagut" w:hint="cs"/>
                <w:sz w:val="20"/>
                <w:szCs w:val="20"/>
                <w:rtl/>
              </w:rPr>
              <w:t>نوزاد</w:t>
            </w:r>
          </w:p>
          <w:p w:rsidR="001B7A8C" w:rsidRPr="00AA236E" w:rsidRDefault="001B7A8C" w:rsidP="0071315A">
            <w:pPr>
              <w:pStyle w:val="ListParagraph"/>
              <w:numPr>
                <w:ilvl w:val="0"/>
                <w:numId w:val="174"/>
              </w:numPr>
              <w:autoSpaceDE w:val="0"/>
              <w:autoSpaceDN w:val="0"/>
              <w:adjustRightInd w:val="0"/>
              <w:spacing w:after="0" w:line="240" w:lineRule="auto"/>
              <w:jc w:val="both"/>
              <w:rPr>
                <w:rFonts w:cs="B Yagut"/>
                <w:sz w:val="20"/>
                <w:szCs w:val="20"/>
              </w:rPr>
            </w:pPr>
            <w:r w:rsidRPr="00AA236E">
              <w:rPr>
                <w:rFonts w:cs="B Yagut" w:hint="cs"/>
                <w:sz w:val="20"/>
                <w:szCs w:val="20"/>
                <w:rtl/>
              </w:rPr>
              <w:t>جمع</w:t>
            </w:r>
            <w:r w:rsidRPr="00AA236E">
              <w:rPr>
                <w:rFonts w:cs="B Yagut"/>
                <w:sz w:val="20"/>
                <w:szCs w:val="20"/>
                <w:rtl/>
              </w:rPr>
              <w:softHyphen/>
            </w:r>
            <w:r w:rsidRPr="00AA236E">
              <w:rPr>
                <w:rFonts w:cs="B Yagut" w:hint="cs"/>
                <w:sz w:val="20"/>
                <w:szCs w:val="20"/>
                <w:rtl/>
              </w:rPr>
              <w:t>آوری</w:t>
            </w:r>
            <w:r w:rsidRPr="00AA236E">
              <w:rPr>
                <w:rFonts w:cs="B Yagut"/>
                <w:sz w:val="20"/>
                <w:szCs w:val="20"/>
              </w:rPr>
              <w:t xml:space="preserve"> </w:t>
            </w:r>
            <w:r w:rsidRPr="00AA236E">
              <w:rPr>
                <w:rFonts w:cs="B Yagut" w:hint="cs"/>
                <w:sz w:val="20"/>
                <w:szCs w:val="20"/>
                <w:rtl/>
              </w:rPr>
              <w:t>ادرار</w:t>
            </w:r>
            <w:r w:rsidRPr="00AA236E">
              <w:rPr>
                <w:rFonts w:cs="B Yagut"/>
                <w:sz w:val="20"/>
                <w:szCs w:val="20"/>
              </w:rPr>
              <w:t xml:space="preserve"> </w:t>
            </w:r>
            <w:r w:rsidRPr="00AA236E">
              <w:rPr>
                <w:rFonts w:cs="B Yagut" w:hint="cs"/>
                <w:sz w:val="20"/>
                <w:szCs w:val="20"/>
                <w:rtl/>
              </w:rPr>
              <w:t>با</w:t>
            </w:r>
            <w:r w:rsidRPr="00AA236E">
              <w:rPr>
                <w:rFonts w:cs="B Yagut"/>
                <w:sz w:val="20"/>
                <w:szCs w:val="20"/>
              </w:rPr>
              <w:t xml:space="preserve"> </w:t>
            </w:r>
            <w:r w:rsidRPr="00AA236E">
              <w:rPr>
                <w:rFonts w:cs="B Yagut" w:hint="cs"/>
                <w:sz w:val="20"/>
                <w:szCs w:val="20"/>
                <w:rtl/>
              </w:rPr>
              <w:t>کیسه</w:t>
            </w:r>
            <w:r w:rsidRPr="00AA236E">
              <w:rPr>
                <w:rFonts w:cs="B Yagut"/>
                <w:sz w:val="20"/>
                <w:szCs w:val="20"/>
              </w:rPr>
              <w:t xml:space="preserve"> </w:t>
            </w:r>
            <w:r w:rsidRPr="00AA236E">
              <w:rPr>
                <w:rFonts w:cs="B Yagut" w:hint="cs"/>
                <w:sz w:val="20"/>
                <w:szCs w:val="20"/>
                <w:rtl/>
              </w:rPr>
              <w:t>ادرار</w:t>
            </w:r>
          </w:p>
          <w:p w:rsidR="001B7A8C" w:rsidRPr="00AA236E" w:rsidRDefault="001B7A8C" w:rsidP="0071315A">
            <w:pPr>
              <w:pStyle w:val="ListParagraph"/>
              <w:numPr>
                <w:ilvl w:val="0"/>
                <w:numId w:val="174"/>
              </w:numPr>
              <w:spacing w:after="0" w:line="240" w:lineRule="auto"/>
              <w:jc w:val="both"/>
              <w:rPr>
                <w:rFonts w:cs="B Yagut"/>
                <w:sz w:val="20"/>
                <w:szCs w:val="20"/>
                <w:rtl/>
              </w:rPr>
            </w:pPr>
            <w:r w:rsidRPr="00AA236E">
              <w:rPr>
                <w:rFonts w:cs="B Yagut" w:hint="cs"/>
                <w:sz w:val="20"/>
                <w:szCs w:val="20"/>
                <w:rtl/>
              </w:rPr>
              <w:t>انجام</w:t>
            </w:r>
            <w:r w:rsidRPr="00AA236E">
              <w:rPr>
                <w:rFonts w:cs="B Yagut"/>
                <w:sz w:val="20"/>
                <w:szCs w:val="20"/>
              </w:rPr>
              <w:t xml:space="preserve"> </w:t>
            </w:r>
            <w:r w:rsidRPr="00AA236E">
              <w:rPr>
                <w:rFonts w:cs="B Yagut" w:hint="cs"/>
                <w:sz w:val="20"/>
                <w:szCs w:val="20"/>
                <w:rtl/>
              </w:rPr>
              <w:t>واکسیناسیون</w:t>
            </w:r>
            <w:r w:rsidRPr="00AA236E">
              <w:rPr>
                <w:rFonts w:cs="B Yagut"/>
                <w:sz w:val="20"/>
                <w:szCs w:val="20"/>
              </w:rPr>
              <w:t xml:space="preserve"> </w:t>
            </w:r>
            <w:r w:rsidRPr="00AA236E">
              <w:rPr>
                <w:rFonts w:cs="B Yagut" w:hint="cs"/>
                <w:sz w:val="20"/>
                <w:szCs w:val="20"/>
                <w:rtl/>
              </w:rPr>
              <w:t>نوزاد</w:t>
            </w:r>
            <w:r w:rsidRPr="00AA236E">
              <w:rPr>
                <w:rFonts w:cs="B Yagut"/>
                <w:sz w:val="20"/>
                <w:szCs w:val="20"/>
              </w:rPr>
              <w:t xml:space="preserve"> </w:t>
            </w:r>
            <w:r w:rsidRPr="00AA236E">
              <w:rPr>
                <w:rFonts w:cs="B Yagut" w:hint="cs"/>
                <w:sz w:val="20"/>
                <w:szCs w:val="20"/>
                <w:rtl/>
              </w:rPr>
              <w:t>و</w:t>
            </w:r>
            <w:r w:rsidRPr="00AA236E">
              <w:rPr>
                <w:rFonts w:cs="B Yagut"/>
                <w:sz w:val="20"/>
                <w:szCs w:val="20"/>
              </w:rPr>
              <w:t xml:space="preserve"> </w:t>
            </w:r>
            <w:r w:rsidRPr="00AA236E">
              <w:rPr>
                <w:rFonts w:cs="B Yagut" w:hint="cs"/>
                <w:sz w:val="20"/>
                <w:szCs w:val="20"/>
                <w:rtl/>
              </w:rPr>
              <w:t>کودک</w:t>
            </w:r>
          </w:p>
          <w:p w:rsidR="001B7A8C" w:rsidRPr="00AA236E" w:rsidRDefault="001B7A8C" w:rsidP="0071315A">
            <w:pPr>
              <w:pStyle w:val="ListParagraph"/>
              <w:numPr>
                <w:ilvl w:val="0"/>
                <w:numId w:val="174"/>
              </w:numPr>
              <w:spacing w:after="0" w:line="240" w:lineRule="auto"/>
              <w:jc w:val="both"/>
              <w:rPr>
                <w:rFonts w:cs="B Yagut"/>
                <w:sz w:val="20"/>
                <w:szCs w:val="20"/>
              </w:rPr>
            </w:pPr>
            <w:r w:rsidRPr="00AA236E">
              <w:rPr>
                <w:rFonts w:cs="B Yagut" w:hint="cs"/>
                <w:sz w:val="20"/>
                <w:szCs w:val="20"/>
                <w:rtl/>
              </w:rPr>
              <w:t>خون‌گیری</w:t>
            </w:r>
            <w:r w:rsidRPr="00AA236E">
              <w:rPr>
                <w:rFonts w:cs="B Yagut"/>
                <w:sz w:val="20"/>
                <w:szCs w:val="20"/>
                <w:rtl/>
              </w:rPr>
              <w:t xml:space="preserve"> </w:t>
            </w:r>
            <w:r w:rsidRPr="00AA236E">
              <w:rPr>
                <w:rFonts w:cs="B Yagut" w:hint="cs"/>
                <w:sz w:val="20"/>
                <w:szCs w:val="20"/>
                <w:rtl/>
              </w:rPr>
              <w:t>شرياني</w:t>
            </w:r>
            <w:r w:rsidRPr="00AA236E">
              <w:rPr>
                <w:rFonts w:cs="B Yagut"/>
                <w:sz w:val="20"/>
                <w:szCs w:val="20"/>
                <w:rtl/>
              </w:rPr>
              <w:t xml:space="preserve"> (</w:t>
            </w:r>
            <w:r w:rsidRPr="00AA236E">
              <w:rPr>
                <w:rFonts w:cs="B Yagut"/>
                <w:sz w:val="20"/>
                <w:szCs w:val="20"/>
              </w:rPr>
              <w:t>ABG</w:t>
            </w:r>
            <w:r w:rsidRPr="00AA236E">
              <w:rPr>
                <w:rFonts w:cs="B Yagut"/>
                <w:sz w:val="20"/>
                <w:szCs w:val="20"/>
                <w:rtl/>
              </w:rPr>
              <w:t>,</w:t>
            </w:r>
            <w:r w:rsidRPr="00AA236E">
              <w:rPr>
                <w:rFonts w:ascii="Times New Roman" w:hAnsi="Times New Roman" w:cs="Times New Roman" w:hint="cs"/>
                <w:sz w:val="20"/>
                <w:szCs w:val="20"/>
                <w:rtl/>
              </w:rPr>
              <w:t>…</w:t>
            </w:r>
            <w:r w:rsidRPr="00AA236E">
              <w:rPr>
                <w:rFonts w:cs="B Yagut"/>
                <w:sz w:val="20"/>
                <w:szCs w:val="20"/>
                <w:rtl/>
              </w:rPr>
              <w:t>)</w:t>
            </w:r>
          </w:p>
          <w:p w:rsidR="001B7A8C" w:rsidRPr="00AA236E" w:rsidRDefault="001B7A8C" w:rsidP="0071315A">
            <w:pPr>
              <w:pStyle w:val="ListParagraph"/>
              <w:numPr>
                <w:ilvl w:val="0"/>
                <w:numId w:val="174"/>
              </w:numPr>
              <w:spacing w:after="0" w:line="240" w:lineRule="auto"/>
              <w:jc w:val="both"/>
              <w:rPr>
                <w:rFonts w:cs="B Yagut"/>
                <w:sz w:val="20"/>
                <w:szCs w:val="20"/>
              </w:rPr>
            </w:pPr>
            <w:r w:rsidRPr="00AA236E">
              <w:rPr>
                <w:rFonts w:cs="B Yagut" w:hint="cs"/>
                <w:sz w:val="20"/>
                <w:szCs w:val="20"/>
                <w:rtl/>
              </w:rPr>
              <w:t>گذاشتن</w:t>
            </w:r>
            <w:r w:rsidRPr="00AA236E">
              <w:rPr>
                <w:rFonts w:cs="B Yagut"/>
                <w:sz w:val="20"/>
                <w:szCs w:val="20"/>
                <w:rtl/>
              </w:rPr>
              <w:t xml:space="preserve"> </w:t>
            </w:r>
            <w:r w:rsidRPr="00AA236E">
              <w:rPr>
                <w:rFonts w:cs="B Yagut" w:hint="cs"/>
                <w:sz w:val="20"/>
                <w:szCs w:val="20"/>
                <w:rtl/>
              </w:rPr>
              <w:t>سوند</w:t>
            </w:r>
            <w:r w:rsidRPr="00AA236E">
              <w:rPr>
                <w:rFonts w:cs="B Yagut"/>
                <w:sz w:val="20"/>
                <w:szCs w:val="20"/>
                <w:rtl/>
              </w:rPr>
              <w:t xml:space="preserve"> </w:t>
            </w:r>
            <w:r w:rsidRPr="00AA236E">
              <w:rPr>
                <w:rFonts w:cs="B Yagut" w:hint="cs"/>
                <w:sz w:val="20"/>
                <w:szCs w:val="20"/>
                <w:rtl/>
              </w:rPr>
              <w:t>ادراري</w:t>
            </w:r>
          </w:p>
          <w:p w:rsidR="001B7A8C" w:rsidRPr="00AA236E" w:rsidRDefault="001B7A8C" w:rsidP="0071315A">
            <w:pPr>
              <w:pStyle w:val="ListParagraph"/>
              <w:numPr>
                <w:ilvl w:val="0"/>
                <w:numId w:val="174"/>
              </w:numPr>
              <w:spacing w:after="0" w:line="240" w:lineRule="auto"/>
              <w:jc w:val="both"/>
              <w:rPr>
                <w:rFonts w:cs="B Yagut"/>
                <w:sz w:val="20"/>
                <w:szCs w:val="20"/>
              </w:rPr>
            </w:pPr>
            <w:r w:rsidRPr="00AA236E">
              <w:rPr>
                <w:rFonts w:cs="B Yagut" w:hint="cs"/>
                <w:sz w:val="20"/>
                <w:szCs w:val="20"/>
                <w:rtl/>
              </w:rPr>
              <w:t>گذاشتن</w:t>
            </w:r>
            <w:r w:rsidRPr="00AA236E">
              <w:rPr>
                <w:rFonts w:cs="B Yagut"/>
                <w:sz w:val="20"/>
                <w:szCs w:val="20"/>
                <w:rtl/>
              </w:rPr>
              <w:t xml:space="preserve"> </w:t>
            </w:r>
            <w:r w:rsidRPr="00AA236E">
              <w:rPr>
                <w:rFonts w:cs="B Yagut" w:hint="cs"/>
                <w:sz w:val="20"/>
                <w:szCs w:val="20"/>
                <w:rtl/>
              </w:rPr>
              <w:t>لوله</w:t>
            </w:r>
            <w:r w:rsidRPr="00AA236E">
              <w:rPr>
                <w:rFonts w:cs="B Yagut"/>
                <w:sz w:val="20"/>
                <w:szCs w:val="20"/>
                <w:rtl/>
              </w:rPr>
              <w:t xml:space="preserve"> </w:t>
            </w:r>
            <w:r w:rsidRPr="00AA236E">
              <w:rPr>
                <w:rFonts w:cs="B Yagut" w:hint="cs"/>
                <w:sz w:val="20"/>
                <w:szCs w:val="20"/>
                <w:rtl/>
              </w:rPr>
              <w:t>معده</w:t>
            </w:r>
          </w:p>
          <w:p w:rsidR="001B7A8C" w:rsidRPr="00AA236E" w:rsidRDefault="001B7A8C" w:rsidP="0071315A">
            <w:pPr>
              <w:pStyle w:val="ListParagraph"/>
              <w:numPr>
                <w:ilvl w:val="0"/>
                <w:numId w:val="174"/>
              </w:numPr>
              <w:autoSpaceDE w:val="0"/>
              <w:autoSpaceDN w:val="0"/>
              <w:adjustRightInd w:val="0"/>
              <w:spacing w:after="0" w:line="240" w:lineRule="auto"/>
              <w:jc w:val="both"/>
              <w:rPr>
                <w:rFonts w:cs="B Yagut"/>
                <w:sz w:val="20"/>
                <w:szCs w:val="20"/>
              </w:rPr>
            </w:pPr>
            <w:r w:rsidRPr="00AA236E">
              <w:rPr>
                <w:rFonts w:cs="B Yagut" w:hint="cs"/>
                <w:sz w:val="20"/>
                <w:szCs w:val="20"/>
                <w:rtl/>
              </w:rPr>
              <w:t>پونکسیون</w:t>
            </w:r>
            <w:r w:rsidRPr="00AA236E">
              <w:rPr>
                <w:rFonts w:cs="B Yagut"/>
                <w:sz w:val="20"/>
                <w:szCs w:val="20"/>
              </w:rPr>
              <w:t xml:space="preserve"> </w:t>
            </w:r>
            <w:r w:rsidRPr="00AA236E">
              <w:rPr>
                <w:rFonts w:cs="B Yagut" w:hint="cs"/>
                <w:sz w:val="20"/>
                <w:szCs w:val="20"/>
                <w:rtl/>
              </w:rPr>
              <w:t>نخاعی</w:t>
            </w:r>
            <w:r w:rsidRPr="00AA236E">
              <w:rPr>
                <w:rFonts w:cs="B Yagut"/>
                <w:sz w:val="20"/>
                <w:szCs w:val="20"/>
              </w:rPr>
              <w:t xml:space="preserve"> </w:t>
            </w:r>
            <w:r w:rsidRPr="00AA236E">
              <w:rPr>
                <w:rFonts w:cs="B Yagut" w:hint="cs"/>
                <w:sz w:val="20"/>
                <w:szCs w:val="20"/>
                <w:rtl/>
              </w:rPr>
              <w:t>کودکان</w:t>
            </w:r>
            <w:r w:rsidRPr="00AA236E">
              <w:rPr>
                <w:rFonts w:cs="B Yagut"/>
                <w:sz w:val="20"/>
                <w:szCs w:val="20"/>
              </w:rPr>
              <w:t xml:space="preserve"> </w:t>
            </w:r>
            <w:r w:rsidRPr="00AA236E">
              <w:rPr>
                <w:rFonts w:cs="B Yagut" w:hint="cs"/>
                <w:sz w:val="20"/>
                <w:szCs w:val="20"/>
                <w:rtl/>
              </w:rPr>
              <w:t>و</w:t>
            </w:r>
            <w:r w:rsidRPr="00AA236E">
              <w:rPr>
                <w:rFonts w:cs="B Yagut"/>
                <w:sz w:val="20"/>
                <w:szCs w:val="20"/>
              </w:rPr>
              <w:t xml:space="preserve"> </w:t>
            </w:r>
            <w:r w:rsidRPr="00AA236E">
              <w:rPr>
                <w:rFonts w:cs="B Yagut" w:hint="cs"/>
                <w:sz w:val="20"/>
                <w:szCs w:val="20"/>
                <w:rtl/>
              </w:rPr>
              <w:t>نوزادان</w:t>
            </w:r>
          </w:p>
          <w:p w:rsidR="001B7A8C" w:rsidRPr="00AA236E" w:rsidRDefault="001B7A8C" w:rsidP="0071315A">
            <w:pPr>
              <w:pStyle w:val="ListParagraph"/>
              <w:numPr>
                <w:ilvl w:val="0"/>
                <w:numId w:val="174"/>
              </w:numPr>
              <w:spacing w:after="0" w:line="240" w:lineRule="auto"/>
              <w:jc w:val="both"/>
              <w:rPr>
                <w:rFonts w:cs="B Yagut"/>
                <w:sz w:val="20"/>
                <w:szCs w:val="20"/>
              </w:rPr>
            </w:pPr>
            <w:r w:rsidRPr="00AA236E">
              <w:rPr>
                <w:rFonts w:cs="B Yagut" w:hint="cs"/>
                <w:sz w:val="20"/>
                <w:szCs w:val="20"/>
                <w:rtl/>
              </w:rPr>
              <w:t>آسپیراسیون</w:t>
            </w:r>
            <w:r w:rsidRPr="00AA236E">
              <w:rPr>
                <w:rFonts w:cs="B Yagut"/>
                <w:sz w:val="20"/>
                <w:szCs w:val="20"/>
              </w:rPr>
              <w:t xml:space="preserve"> </w:t>
            </w:r>
            <w:r w:rsidRPr="00AA236E">
              <w:rPr>
                <w:rFonts w:cs="B Yagut" w:hint="cs"/>
                <w:sz w:val="20"/>
                <w:szCs w:val="20"/>
                <w:rtl/>
              </w:rPr>
              <w:t>سوپراپوبیک</w:t>
            </w:r>
          </w:p>
          <w:p w:rsidR="001B7A8C" w:rsidRPr="00AA236E" w:rsidRDefault="001B7A8C" w:rsidP="0071315A">
            <w:pPr>
              <w:spacing w:after="0" w:line="240" w:lineRule="auto"/>
              <w:jc w:val="both"/>
              <w:rPr>
                <w:rFonts w:cs="B Yagut"/>
                <w:sz w:val="20"/>
                <w:szCs w:val="20"/>
                <w:rtl/>
              </w:rPr>
            </w:pPr>
            <w:r w:rsidRPr="00AA236E">
              <w:rPr>
                <w:rFonts w:cs="B Yagut" w:hint="cs"/>
                <w:sz w:val="20"/>
                <w:szCs w:val="20"/>
                <w:rtl/>
              </w:rPr>
              <w:t xml:space="preserve">( </w:t>
            </w:r>
            <w:r w:rsidR="00F84D91" w:rsidRPr="00AA236E">
              <w:rPr>
                <w:rFonts w:cs="B Yagut" w:hint="cs"/>
                <w:sz w:val="20"/>
                <w:szCs w:val="20"/>
                <w:rtl/>
              </w:rPr>
              <w:t>آموزش</w:t>
            </w:r>
            <w:r w:rsidRPr="00AA236E">
              <w:rPr>
                <w:rFonts w:cs="B Yagut" w:hint="cs"/>
                <w:sz w:val="20"/>
                <w:szCs w:val="20"/>
                <w:rtl/>
              </w:rPr>
              <w:t xml:space="preserve"> موارد فوق به‌صورت کارگاه یک‌روزه و بر روی مولاژ برای کارآموزان و بر روی بیمار تحت نظر مستقیم برای کارورزان الزامی است)</w:t>
            </w:r>
          </w:p>
        </w:tc>
      </w:tr>
      <w:tr w:rsidR="001B7A8C" w:rsidRPr="00AA236E" w:rsidTr="00A34687">
        <w:tc>
          <w:tcPr>
            <w:tcW w:w="5000" w:type="pct"/>
            <w:shd w:val="clear" w:color="auto" w:fill="D9D9D9" w:themeFill="background1" w:themeFillShade="D9"/>
          </w:tcPr>
          <w:p w:rsidR="001B7A8C" w:rsidRPr="00AA236E" w:rsidRDefault="001B7A8C" w:rsidP="0071315A">
            <w:pPr>
              <w:autoSpaceDE w:val="0"/>
              <w:autoSpaceDN w:val="0"/>
              <w:adjustRightInd w:val="0"/>
              <w:spacing w:after="0" w:line="240" w:lineRule="auto"/>
              <w:jc w:val="both"/>
              <w:rPr>
                <w:rFonts w:cs="B Yagut"/>
                <w:b/>
                <w:bCs/>
                <w:sz w:val="20"/>
                <w:szCs w:val="20"/>
                <w:rtl/>
              </w:rPr>
            </w:pPr>
            <w:r w:rsidRPr="00AA236E">
              <w:rPr>
                <w:rFonts w:cs="B Yagut" w:hint="cs"/>
                <w:b/>
                <w:bCs/>
                <w:sz w:val="20"/>
                <w:szCs w:val="20"/>
                <w:rtl/>
              </w:rPr>
              <w:t xml:space="preserve">برنامه های </w:t>
            </w:r>
            <w:r w:rsidR="00F84D91" w:rsidRPr="00AA236E">
              <w:rPr>
                <w:rFonts w:cs="B Yagut" w:hint="cs"/>
                <w:b/>
                <w:bCs/>
                <w:sz w:val="20"/>
                <w:szCs w:val="20"/>
                <w:rtl/>
              </w:rPr>
              <w:t>آموزش</w:t>
            </w:r>
            <w:r w:rsidRPr="00AA236E">
              <w:rPr>
                <w:rFonts w:cs="B Yagut" w:hint="cs"/>
                <w:b/>
                <w:bCs/>
                <w:sz w:val="20"/>
                <w:szCs w:val="20"/>
                <w:rtl/>
              </w:rPr>
              <w:t>ی</w:t>
            </w:r>
            <w:r w:rsidR="00BA7E2C" w:rsidRPr="00AA236E">
              <w:rPr>
                <w:rFonts w:cs="B Yagut" w:hint="cs"/>
                <w:b/>
                <w:bCs/>
                <w:sz w:val="20"/>
                <w:szCs w:val="20"/>
                <w:rtl/>
              </w:rPr>
              <w:t xml:space="preserve"> </w:t>
            </w:r>
            <w:r w:rsidRPr="00AA236E">
              <w:rPr>
                <w:rFonts w:cs="B Yagut" w:hint="cs"/>
                <w:b/>
                <w:bCs/>
                <w:sz w:val="20"/>
                <w:szCs w:val="20"/>
                <w:rtl/>
              </w:rPr>
              <w:t>مورد تاکید در</w:t>
            </w:r>
            <w:r w:rsidR="00BA7E2C" w:rsidRPr="00AA236E">
              <w:rPr>
                <w:rFonts w:cs="B Yagut" w:hint="cs"/>
                <w:b/>
                <w:bCs/>
                <w:sz w:val="20"/>
                <w:szCs w:val="20"/>
                <w:rtl/>
              </w:rPr>
              <w:t xml:space="preserve"> </w:t>
            </w:r>
            <w:r w:rsidRPr="00AA236E">
              <w:rPr>
                <w:rFonts w:cs="B Yagut" w:hint="cs"/>
                <w:b/>
                <w:bCs/>
                <w:sz w:val="20"/>
                <w:szCs w:val="20"/>
                <w:rtl/>
              </w:rPr>
              <w:t>دوره کارورزی کودکان</w:t>
            </w:r>
          </w:p>
        </w:tc>
      </w:tr>
      <w:tr w:rsidR="001B7A8C" w:rsidRPr="00AA236E" w:rsidTr="00A34687">
        <w:tc>
          <w:tcPr>
            <w:tcW w:w="5000" w:type="pct"/>
            <w:shd w:val="clear" w:color="auto" w:fill="auto"/>
          </w:tcPr>
          <w:p w:rsidR="001B7A8C" w:rsidRPr="00AA236E" w:rsidRDefault="00F84D91" w:rsidP="0071315A">
            <w:pPr>
              <w:pStyle w:val="ListParagraph"/>
              <w:numPr>
                <w:ilvl w:val="0"/>
                <w:numId w:val="61"/>
              </w:numPr>
              <w:spacing w:after="0" w:line="240" w:lineRule="auto"/>
              <w:jc w:val="both"/>
              <w:rPr>
                <w:rFonts w:cs="B Yagut"/>
                <w:sz w:val="20"/>
                <w:szCs w:val="20"/>
                <w:rtl/>
              </w:rPr>
            </w:pPr>
            <w:r w:rsidRPr="00AA236E">
              <w:rPr>
                <w:rFonts w:cs="B Yagut" w:hint="cs"/>
                <w:sz w:val="20"/>
                <w:szCs w:val="20"/>
                <w:rtl/>
              </w:rPr>
              <w:t>آموزش</w:t>
            </w:r>
            <w:r w:rsidR="001B7A8C" w:rsidRPr="00AA236E">
              <w:rPr>
                <w:rFonts w:cs="B Yagut" w:hint="cs"/>
                <w:sz w:val="20"/>
                <w:szCs w:val="20"/>
                <w:rtl/>
              </w:rPr>
              <w:t xml:space="preserve"> و تمرین برنامه کشوری مراقبت از کودک سالم شامل</w:t>
            </w:r>
            <w:r w:rsidR="00BA7E2C" w:rsidRPr="00AA236E">
              <w:rPr>
                <w:rFonts w:cs="B Yagut" w:hint="cs"/>
                <w:sz w:val="20"/>
                <w:szCs w:val="20"/>
                <w:rtl/>
              </w:rPr>
              <w:t xml:space="preserve">: </w:t>
            </w:r>
          </w:p>
          <w:p w:rsidR="001B7A8C" w:rsidRPr="00AA236E" w:rsidRDefault="001B7A8C" w:rsidP="0071315A">
            <w:pPr>
              <w:pStyle w:val="ListParagraph"/>
              <w:spacing w:after="0" w:line="240" w:lineRule="auto"/>
              <w:ind w:left="972"/>
              <w:jc w:val="both"/>
              <w:rPr>
                <w:rFonts w:cs="B Yagut"/>
                <w:sz w:val="20"/>
                <w:szCs w:val="20"/>
                <w:rtl/>
              </w:rPr>
            </w:pPr>
            <w:r w:rsidRPr="00AA236E">
              <w:rPr>
                <w:rFonts w:cs="B Yagut" w:hint="cs"/>
                <w:sz w:val="20"/>
                <w:szCs w:val="20"/>
                <w:rtl/>
              </w:rPr>
              <w:t>الف) برنامه کشوری كودك</w:t>
            </w:r>
            <w:r w:rsidRPr="00AA236E">
              <w:rPr>
                <w:rFonts w:cs="B Yagut"/>
                <w:sz w:val="20"/>
                <w:szCs w:val="20"/>
                <w:rtl/>
              </w:rPr>
              <w:t xml:space="preserve"> </w:t>
            </w:r>
            <w:r w:rsidRPr="00AA236E">
              <w:rPr>
                <w:rFonts w:cs="B Yagut" w:hint="cs"/>
                <w:sz w:val="20"/>
                <w:szCs w:val="20"/>
                <w:rtl/>
              </w:rPr>
              <w:t>سالم</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معاينه</w:t>
            </w:r>
            <w:r w:rsidRPr="00AA236E">
              <w:rPr>
                <w:rFonts w:cs="B Yagut"/>
                <w:sz w:val="20"/>
                <w:szCs w:val="20"/>
                <w:rtl/>
              </w:rPr>
              <w:t xml:space="preserve"> </w:t>
            </w:r>
            <w:r w:rsidRPr="00AA236E">
              <w:rPr>
                <w:rFonts w:cs="B Yagut" w:hint="cs"/>
                <w:sz w:val="20"/>
                <w:szCs w:val="20"/>
                <w:rtl/>
              </w:rPr>
              <w:t>كودك</w:t>
            </w:r>
            <w:r w:rsidRPr="00AA236E">
              <w:rPr>
                <w:rFonts w:cs="B Yagut"/>
                <w:sz w:val="20"/>
                <w:szCs w:val="20"/>
                <w:rtl/>
              </w:rPr>
              <w:t xml:space="preserve"> </w:t>
            </w:r>
            <w:r w:rsidRPr="00AA236E">
              <w:rPr>
                <w:rFonts w:cs="B Yagut" w:hint="cs"/>
                <w:sz w:val="20"/>
                <w:szCs w:val="20"/>
                <w:rtl/>
              </w:rPr>
              <w:t>سالم</w:t>
            </w:r>
            <w:r w:rsidRPr="00AA236E">
              <w:rPr>
                <w:rFonts w:cs="B Yagut"/>
                <w:sz w:val="20"/>
                <w:szCs w:val="20"/>
                <w:rtl/>
              </w:rPr>
              <w:t xml:space="preserve"> </w:t>
            </w:r>
          </w:p>
          <w:p w:rsidR="001B7A8C" w:rsidRPr="00AA236E" w:rsidRDefault="001B7A8C" w:rsidP="0071315A">
            <w:pPr>
              <w:pStyle w:val="ListParagraph"/>
              <w:spacing w:after="0" w:line="240" w:lineRule="auto"/>
              <w:ind w:left="972"/>
              <w:jc w:val="both"/>
              <w:rPr>
                <w:rFonts w:cs="B Yagut"/>
                <w:sz w:val="20"/>
                <w:szCs w:val="20"/>
                <w:rtl/>
              </w:rPr>
            </w:pPr>
            <w:r w:rsidRPr="00AA236E">
              <w:rPr>
                <w:rFonts w:cs="B Yagut" w:hint="cs"/>
                <w:sz w:val="20"/>
                <w:szCs w:val="20"/>
                <w:rtl/>
              </w:rPr>
              <w:t>ب) برنامه</w:t>
            </w:r>
            <w:r w:rsidRPr="00AA236E">
              <w:rPr>
                <w:rFonts w:cs="B Yagut"/>
                <w:sz w:val="20"/>
                <w:szCs w:val="20"/>
                <w:rtl/>
              </w:rPr>
              <w:t xml:space="preserve"> </w:t>
            </w:r>
            <w:r w:rsidRPr="00AA236E">
              <w:rPr>
                <w:rFonts w:cs="B Yagut" w:hint="cs"/>
                <w:sz w:val="20"/>
                <w:szCs w:val="20"/>
                <w:rtl/>
              </w:rPr>
              <w:t>غربالگري</w:t>
            </w:r>
            <w:r w:rsidRPr="00AA236E">
              <w:rPr>
                <w:rFonts w:cs="B Yagut"/>
                <w:sz w:val="20"/>
                <w:szCs w:val="20"/>
                <w:rtl/>
              </w:rPr>
              <w:t xml:space="preserve"> </w:t>
            </w:r>
            <w:r w:rsidRPr="00AA236E">
              <w:rPr>
                <w:rFonts w:cs="B Yagut" w:hint="cs"/>
                <w:sz w:val="20"/>
                <w:szCs w:val="20"/>
                <w:rtl/>
              </w:rPr>
              <w:t>بیماری‌های شایع (هيپوتيروئيدي،</w:t>
            </w:r>
            <w:r w:rsidRPr="00AA236E">
              <w:rPr>
                <w:rFonts w:cs="B Yagut"/>
                <w:sz w:val="20"/>
                <w:szCs w:val="20"/>
                <w:rtl/>
              </w:rPr>
              <w:t xml:space="preserve"> </w:t>
            </w:r>
            <w:r w:rsidRPr="00AA236E">
              <w:rPr>
                <w:rFonts w:cs="B Yagut"/>
                <w:sz w:val="20"/>
                <w:szCs w:val="20"/>
              </w:rPr>
              <w:t>PKU</w:t>
            </w:r>
            <w:r w:rsidRPr="00AA236E">
              <w:rPr>
                <w:rFonts w:cs="B Yagut" w:hint="cs"/>
                <w:sz w:val="20"/>
                <w:szCs w:val="20"/>
                <w:rtl/>
              </w:rPr>
              <w:t xml:space="preserve"> و</w:t>
            </w:r>
            <w:r w:rsidR="00963149" w:rsidRPr="00AA236E">
              <w:rPr>
                <w:rFonts w:cs="B Yagut" w:hint="cs"/>
                <w:sz w:val="20"/>
                <w:szCs w:val="20"/>
                <w:rtl/>
              </w:rPr>
              <w:t>...</w:t>
            </w:r>
            <w:r w:rsidR="00BA7E2C" w:rsidRPr="00AA236E">
              <w:rPr>
                <w:rFonts w:cs="B Yagut" w:hint="cs"/>
                <w:sz w:val="20"/>
                <w:szCs w:val="20"/>
                <w:rtl/>
              </w:rPr>
              <w:t xml:space="preserve"> </w:t>
            </w:r>
            <w:r w:rsidRPr="00AA236E">
              <w:rPr>
                <w:rFonts w:cs="B Yagut" w:hint="cs"/>
                <w:sz w:val="20"/>
                <w:szCs w:val="20"/>
                <w:rtl/>
              </w:rPr>
              <w:t>)</w:t>
            </w:r>
          </w:p>
          <w:p w:rsidR="001B7A8C" w:rsidRPr="00AA236E" w:rsidRDefault="001B7A8C" w:rsidP="0071315A">
            <w:pPr>
              <w:pStyle w:val="ListParagraph"/>
              <w:spacing w:after="0" w:line="240" w:lineRule="auto"/>
              <w:ind w:left="972"/>
              <w:jc w:val="both"/>
              <w:rPr>
                <w:rFonts w:cs="B Yagut"/>
                <w:sz w:val="20"/>
                <w:szCs w:val="20"/>
                <w:rtl/>
              </w:rPr>
            </w:pPr>
            <w:r w:rsidRPr="00AA236E">
              <w:rPr>
                <w:rFonts w:cs="B Yagut" w:hint="cs"/>
                <w:sz w:val="20"/>
                <w:szCs w:val="20"/>
                <w:rtl/>
              </w:rPr>
              <w:t>پ) برنامه غربالگري</w:t>
            </w:r>
            <w:r w:rsidRPr="00AA236E">
              <w:rPr>
                <w:rFonts w:cs="B Yagut"/>
                <w:sz w:val="20"/>
                <w:szCs w:val="20"/>
                <w:rtl/>
              </w:rPr>
              <w:t xml:space="preserve"> </w:t>
            </w:r>
            <w:r w:rsidRPr="00AA236E">
              <w:rPr>
                <w:rFonts w:cs="B Yagut" w:hint="cs"/>
                <w:sz w:val="20"/>
                <w:szCs w:val="20"/>
                <w:rtl/>
              </w:rPr>
              <w:t>شنوايي،</w:t>
            </w:r>
            <w:r w:rsidRPr="00AA236E">
              <w:rPr>
                <w:rFonts w:cs="B Yagut"/>
                <w:sz w:val="20"/>
                <w:szCs w:val="20"/>
                <w:rtl/>
              </w:rPr>
              <w:t xml:space="preserve"> </w:t>
            </w:r>
            <w:r w:rsidRPr="00AA236E">
              <w:rPr>
                <w:rFonts w:cs="B Yagut" w:hint="cs"/>
                <w:sz w:val="20"/>
                <w:szCs w:val="20"/>
                <w:rtl/>
              </w:rPr>
              <w:t>بينايي،</w:t>
            </w:r>
            <w:r w:rsidRPr="00AA236E">
              <w:rPr>
                <w:rFonts w:cs="B Yagut"/>
                <w:sz w:val="20"/>
                <w:szCs w:val="20"/>
                <w:rtl/>
              </w:rPr>
              <w:t xml:space="preserve"> </w:t>
            </w:r>
            <w:r w:rsidRPr="00AA236E">
              <w:rPr>
                <w:rFonts w:cs="B Yagut" w:hint="cs"/>
                <w:sz w:val="20"/>
                <w:szCs w:val="20"/>
                <w:rtl/>
              </w:rPr>
              <w:t>ژنتيك</w:t>
            </w:r>
            <w:r w:rsidRPr="00AA236E">
              <w:rPr>
                <w:rFonts w:cs="B Yagut"/>
                <w:sz w:val="20"/>
                <w:szCs w:val="20"/>
                <w:rtl/>
              </w:rPr>
              <w:t xml:space="preserve"> </w:t>
            </w:r>
            <w:r w:rsidRPr="00AA236E">
              <w:rPr>
                <w:rFonts w:cs="B Yagut" w:hint="cs"/>
                <w:sz w:val="20"/>
                <w:szCs w:val="20"/>
                <w:rtl/>
              </w:rPr>
              <w:t xml:space="preserve">بر اساس برنامه کشوری </w:t>
            </w:r>
          </w:p>
          <w:p w:rsidR="001B7A8C" w:rsidRPr="00AA236E" w:rsidRDefault="001B7A8C" w:rsidP="0071315A">
            <w:pPr>
              <w:pStyle w:val="ListParagraph"/>
              <w:spacing w:after="0" w:line="240" w:lineRule="auto"/>
              <w:ind w:left="972"/>
              <w:jc w:val="both"/>
              <w:rPr>
                <w:rFonts w:cs="B Yagut"/>
                <w:sz w:val="20"/>
                <w:szCs w:val="20"/>
                <w:rtl/>
              </w:rPr>
            </w:pPr>
            <w:r w:rsidRPr="00AA236E">
              <w:rPr>
                <w:rFonts w:cs="B Yagut" w:hint="cs"/>
                <w:sz w:val="20"/>
                <w:szCs w:val="20"/>
                <w:rtl/>
              </w:rPr>
              <w:t xml:space="preserve">ت) </w:t>
            </w:r>
            <w:r w:rsidRPr="00AA236E">
              <w:rPr>
                <w:rFonts w:cs="B Yagut" w:hint="cs"/>
                <w:spacing w:val="-6"/>
                <w:sz w:val="20"/>
                <w:szCs w:val="20"/>
                <w:rtl/>
              </w:rPr>
              <w:t xml:space="preserve">بررسی الگوهاي رشد و تكامل طبيعي و غيرطبيعي در کودکان و استفاده از منحنی‌های رشد و ابزارهاي ارزيابي نمو در كودكان با توجه به برنامه كشوري كودك سالم و </w:t>
            </w:r>
            <w:r w:rsidRPr="00AA236E">
              <w:rPr>
                <w:rFonts w:cs="B Yagut"/>
                <w:spacing w:val="-6"/>
                <w:sz w:val="20"/>
                <w:szCs w:val="20"/>
              </w:rPr>
              <w:t>early child development</w:t>
            </w:r>
            <w:r w:rsidRPr="00AA236E">
              <w:rPr>
                <w:rFonts w:cs="B Yagut" w:hint="cs"/>
                <w:sz w:val="20"/>
                <w:szCs w:val="20"/>
                <w:rtl/>
              </w:rPr>
              <w:t xml:space="preserve"> </w:t>
            </w:r>
          </w:p>
          <w:p w:rsidR="001B7A8C" w:rsidRPr="00AA236E" w:rsidRDefault="001B7A8C" w:rsidP="0071315A">
            <w:pPr>
              <w:pStyle w:val="ListParagraph"/>
              <w:spacing w:after="0" w:line="240" w:lineRule="auto"/>
              <w:ind w:left="972"/>
              <w:jc w:val="both"/>
              <w:rPr>
                <w:rFonts w:cs="B Yagut"/>
                <w:sz w:val="20"/>
                <w:szCs w:val="20"/>
                <w:rtl/>
              </w:rPr>
            </w:pPr>
            <w:r w:rsidRPr="00AA236E">
              <w:rPr>
                <w:rFonts w:cs="B Yagut" w:hint="cs"/>
                <w:sz w:val="20"/>
                <w:szCs w:val="20"/>
                <w:rtl/>
              </w:rPr>
              <w:t>ث) تغذيه</w:t>
            </w:r>
            <w:r w:rsidRPr="00AA236E">
              <w:rPr>
                <w:rFonts w:cs="B Yagut"/>
                <w:sz w:val="20"/>
                <w:szCs w:val="20"/>
                <w:rtl/>
              </w:rPr>
              <w:t xml:space="preserve"> </w:t>
            </w:r>
            <w:r w:rsidRPr="00AA236E">
              <w:rPr>
                <w:rFonts w:cs="B Yagut" w:hint="cs"/>
                <w:sz w:val="20"/>
                <w:szCs w:val="20"/>
                <w:rtl/>
              </w:rPr>
              <w:t>در</w:t>
            </w:r>
            <w:r w:rsidRPr="00AA236E">
              <w:rPr>
                <w:rFonts w:cs="B Yagut"/>
                <w:sz w:val="20"/>
                <w:szCs w:val="20"/>
                <w:rtl/>
              </w:rPr>
              <w:t xml:space="preserve"> </w:t>
            </w:r>
            <w:r w:rsidRPr="00AA236E">
              <w:rPr>
                <w:rFonts w:cs="B Yagut" w:hint="cs"/>
                <w:sz w:val="20"/>
                <w:szCs w:val="20"/>
                <w:rtl/>
              </w:rPr>
              <w:t>كودك</w:t>
            </w:r>
            <w:r w:rsidRPr="00AA236E">
              <w:rPr>
                <w:rFonts w:cs="B Yagut"/>
                <w:sz w:val="20"/>
                <w:szCs w:val="20"/>
                <w:rtl/>
              </w:rPr>
              <w:t xml:space="preserve"> </w:t>
            </w:r>
            <w:r w:rsidRPr="00AA236E">
              <w:rPr>
                <w:rFonts w:cs="B Yagut" w:hint="cs"/>
                <w:sz w:val="20"/>
                <w:szCs w:val="20"/>
                <w:rtl/>
              </w:rPr>
              <w:t>سالم بر اساس برنامه کشوری</w:t>
            </w:r>
          </w:p>
          <w:p w:rsidR="001B7A8C" w:rsidRPr="00AA236E" w:rsidRDefault="001B7A8C" w:rsidP="0071315A">
            <w:pPr>
              <w:pStyle w:val="ListParagraph"/>
              <w:spacing w:after="0" w:line="240" w:lineRule="auto"/>
              <w:ind w:left="972"/>
              <w:jc w:val="both"/>
              <w:rPr>
                <w:rFonts w:cs="B Yagut"/>
                <w:sz w:val="20"/>
                <w:szCs w:val="20"/>
                <w:rtl/>
              </w:rPr>
            </w:pPr>
            <w:r w:rsidRPr="00AA236E">
              <w:rPr>
                <w:rFonts w:cs="B Yagut" w:hint="cs"/>
                <w:sz w:val="20"/>
                <w:szCs w:val="20"/>
                <w:rtl/>
              </w:rPr>
              <w:t>ج) برخورد</w:t>
            </w:r>
            <w:r w:rsidRPr="00AA236E">
              <w:rPr>
                <w:rFonts w:cs="B Yagut"/>
                <w:sz w:val="20"/>
                <w:szCs w:val="20"/>
                <w:rtl/>
              </w:rPr>
              <w:t xml:space="preserve"> </w:t>
            </w:r>
            <w:r w:rsidRPr="00AA236E">
              <w:rPr>
                <w:rFonts w:cs="B Yagut" w:hint="cs"/>
                <w:sz w:val="20"/>
                <w:szCs w:val="20"/>
                <w:rtl/>
              </w:rPr>
              <w:t>با</w:t>
            </w:r>
            <w:r w:rsidRPr="00AA236E">
              <w:rPr>
                <w:rFonts w:cs="B Yagut"/>
                <w:sz w:val="20"/>
                <w:szCs w:val="20"/>
                <w:rtl/>
              </w:rPr>
              <w:t xml:space="preserve"> </w:t>
            </w:r>
            <w:r w:rsidRPr="00AA236E">
              <w:rPr>
                <w:rFonts w:cs="B Yagut" w:hint="cs"/>
                <w:sz w:val="20"/>
                <w:szCs w:val="20"/>
                <w:rtl/>
              </w:rPr>
              <w:t>چاقی</w:t>
            </w:r>
            <w:r w:rsidRPr="00AA236E">
              <w:rPr>
                <w:rFonts w:cs="B Yagut"/>
                <w:sz w:val="20"/>
                <w:szCs w:val="20"/>
                <w:rtl/>
              </w:rPr>
              <w:t xml:space="preserve"> </w:t>
            </w:r>
            <w:r w:rsidRPr="00AA236E">
              <w:rPr>
                <w:rFonts w:cs="B Yagut" w:hint="cs"/>
                <w:sz w:val="20"/>
                <w:szCs w:val="20"/>
                <w:rtl/>
              </w:rPr>
              <w:t>بر</w:t>
            </w:r>
            <w:r w:rsidRPr="00AA236E">
              <w:rPr>
                <w:rFonts w:cs="B Yagut"/>
                <w:sz w:val="20"/>
                <w:szCs w:val="20"/>
                <w:rtl/>
              </w:rPr>
              <w:t xml:space="preserve"> </w:t>
            </w:r>
            <w:r w:rsidRPr="00AA236E">
              <w:rPr>
                <w:rFonts w:cs="B Yagut" w:hint="cs"/>
                <w:sz w:val="20"/>
                <w:szCs w:val="20"/>
                <w:rtl/>
              </w:rPr>
              <w:t>اساس</w:t>
            </w:r>
            <w:r w:rsidRPr="00AA236E">
              <w:rPr>
                <w:rFonts w:cs="B Yagut"/>
                <w:sz w:val="20"/>
                <w:szCs w:val="20"/>
                <w:rtl/>
              </w:rPr>
              <w:t xml:space="preserve"> </w:t>
            </w:r>
            <w:r w:rsidRPr="00AA236E">
              <w:rPr>
                <w:rFonts w:cs="B Yagut" w:hint="cs"/>
                <w:sz w:val="20"/>
                <w:szCs w:val="20"/>
                <w:rtl/>
              </w:rPr>
              <w:t>دستورالعمل</w:t>
            </w:r>
            <w:r w:rsidRPr="00AA236E">
              <w:rPr>
                <w:rFonts w:cs="B Yagut"/>
                <w:sz w:val="20"/>
                <w:szCs w:val="20"/>
                <w:rtl/>
              </w:rPr>
              <w:t xml:space="preserve"> </w:t>
            </w:r>
            <w:r w:rsidRPr="00AA236E">
              <w:rPr>
                <w:rFonts w:cs="B Yagut" w:hint="cs"/>
                <w:sz w:val="20"/>
                <w:szCs w:val="20"/>
                <w:rtl/>
              </w:rPr>
              <w:t>کشوری</w:t>
            </w:r>
          </w:p>
          <w:p w:rsidR="001B7A8C" w:rsidRPr="00AA236E" w:rsidRDefault="001B7A8C" w:rsidP="0071315A">
            <w:pPr>
              <w:pStyle w:val="ListParagraph"/>
              <w:spacing w:after="0" w:line="240" w:lineRule="auto"/>
              <w:ind w:left="972"/>
              <w:jc w:val="both"/>
              <w:rPr>
                <w:rFonts w:cs="B Yagut"/>
                <w:sz w:val="20"/>
                <w:szCs w:val="20"/>
              </w:rPr>
            </w:pPr>
            <w:r w:rsidRPr="00AA236E">
              <w:rPr>
                <w:rFonts w:cs="B Yagut" w:hint="cs"/>
                <w:sz w:val="20"/>
                <w:szCs w:val="20"/>
                <w:rtl/>
              </w:rPr>
              <w:lastRenderedPageBreak/>
              <w:t>چ) برخورد</w:t>
            </w:r>
            <w:r w:rsidRPr="00AA236E">
              <w:rPr>
                <w:rFonts w:cs="B Yagut"/>
                <w:sz w:val="20"/>
                <w:szCs w:val="20"/>
                <w:rtl/>
              </w:rPr>
              <w:t xml:space="preserve"> </w:t>
            </w:r>
            <w:r w:rsidRPr="00AA236E">
              <w:rPr>
                <w:rFonts w:cs="B Yagut" w:hint="cs"/>
                <w:sz w:val="20"/>
                <w:szCs w:val="20"/>
                <w:rtl/>
              </w:rPr>
              <w:t>با</w:t>
            </w:r>
            <w:r w:rsidRPr="00AA236E">
              <w:rPr>
                <w:rFonts w:cs="B Yagut"/>
                <w:sz w:val="20"/>
                <w:szCs w:val="20"/>
                <w:rtl/>
              </w:rPr>
              <w:t xml:space="preserve"> </w:t>
            </w:r>
            <w:r w:rsidRPr="00AA236E">
              <w:rPr>
                <w:rFonts w:cs="B Yagut" w:hint="cs"/>
                <w:sz w:val="20"/>
                <w:szCs w:val="20"/>
                <w:rtl/>
              </w:rPr>
              <w:t>سوءتغذیه</w:t>
            </w:r>
            <w:r w:rsidRPr="00AA236E">
              <w:rPr>
                <w:rFonts w:cs="B Yagut"/>
                <w:sz w:val="20"/>
                <w:szCs w:val="20"/>
                <w:rtl/>
              </w:rPr>
              <w:t xml:space="preserve"> </w:t>
            </w:r>
            <w:r w:rsidRPr="00AA236E">
              <w:rPr>
                <w:rFonts w:cs="B Yagut" w:hint="cs"/>
                <w:sz w:val="20"/>
                <w:szCs w:val="20"/>
                <w:rtl/>
              </w:rPr>
              <w:t>بر</w:t>
            </w:r>
            <w:r w:rsidRPr="00AA236E">
              <w:rPr>
                <w:rFonts w:cs="B Yagut"/>
                <w:sz w:val="20"/>
                <w:szCs w:val="20"/>
                <w:rtl/>
              </w:rPr>
              <w:t xml:space="preserve"> </w:t>
            </w:r>
            <w:r w:rsidRPr="00AA236E">
              <w:rPr>
                <w:rFonts w:cs="B Yagut" w:hint="cs"/>
                <w:sz w:val="20"/>
                <w:szCs w:val="20"/>
                <w:rtl/>
              </w:rPr>
              <w:t>اساس</w:t>
            </w:r>
            <w:r w:rsidRPr="00AA236E">
              <w:rPr>
                <w:rFonts w:cs="B Yagut"/>
                <w:sz w:val="20"/>
                <w:szCs w:val="20"/>
                <w:rtl/>
              </w:rPr>
              <w:t xml:space="preserve"> </w:t>
            </w:r>
            <w:r w:rsidRPr="00AA236E">
              <w:rPr>
                <w:rFonts w:cs="B Yagut" w:hint="cs"/>
                <w:sz w:val="20"/>
                <w:szCs w:val="20"/>
                <w:rtl/>
              </w:rPr>
              <w:t>دستورالعمل</w:t>
            </w:r>
            <w:r w:rsidRPr="00AA236E">
              <w:rPr>
                <w:rFonts w:cs="B Yagut"/>
                <w:sz w:val="20"/>
                <w:szCs w:val="20"/>
                <w:rtl/>
              </w:rPr>
              <w:t xml:space="preserve"> </w:t>
            </w:r>
            <w:r w:rsidRPr="00AA236E">
              <w:rPr>
                <w:rFonts w:cs="B Yagut" w:hint="cs"/>
                <w:sz w:val="20"/>
                <w:szCs w:val="20"/>
                <w:rtl/>
              </w:rPr>
              <w:t>کشوری</w:t>
            </w:r>
          </w:p>
          <w:p w:rsidR="001B7A8C" w:rsidRPr="00AA236E" w:rsidRDefault="00F84D91" w:rsidP="0071315A">
            <w:pPr>
              <w:pStyle w:val="ListParagraph"/>
              <w:numPr>
                <w:ilvl w:val="0"/>
                <w:numId w:val="61"/>
              </w:numPr>
              <w:spacing w:after="0" w:line="240" w:lineRule="auto"/>
              <w:jc w:val="both"/>
              <w:rPr>
                <w:rFonts w:cs="B Yagut"/>
                <w:spacing w:val="-2"/>
                <w:sz w:val="20"/>
                <w:szCs w:val="20"/>
                <w:rtl/>
              </w:rPr>
            </w:pPr>
            <w:r w:rsidRPr="00AA236E">
              <w:rPr>
                <w:rFonts w:cs="B Yagut" w:hint="cs"/>
                <w:spacing w:val="-2"/>
                <w:sz w:val="20"/>
                <w:szCs w:val="20"/>
                <w:rtl/>
              </w:rPr>
              <w:t>آموزش</w:t>
            </w:r>
            <w:r w:rsidR="001B7A8C" w:rsidRPr="00AA236E">
              <w:rPr>
                <w:rFonts w:cs="B Yagut" w:hint="cs"/>
                <w:spacing w:val="-2"/>
                <w:sz w:val="20"/>
                <w:szCs w:val="20"/>
                <w:rtl/>
              </w:rPr>
              <w:t xml:space="preserve"> مفاهیم رفتار حرفه‌ای به‌خصوص موضوعاتی که در حیطه طب کودکان اهمیت ویژه دارند نظیر</w:t>
            </w:r>
            <w:r w:rsidR="00BA7E2C" w:rsidRPr="00AA236E">
              <w:rPr>
                <w:rFonts w:cs="B Yagut" w:hint="cs"/>
                <w:spacing w:val="-2"/>
                <w:sz w:val="20"/>
                <w:szCs w:val="20"/>
                <w:rtl/>
              </w:rPr>
              <w:t xml:space="preserve">: </w:t>
            </w:r>
          </w:p>
          <w:p w:rsidR="001B7A8C" w:rsidRPr="00AA236E" w:rsidRDefault="001B7A8C" w:rsidP="0071315A">
            <w:pPr>
              <w:pStyle w:val="ListParagraph"/>
              <w:spacing w:after="0" w:line="240" w:lineRule="auto"/>
              <w:ind w:left="972"/>
              <w:jc w:val="both"/>
              <w:rPr>
                <w:rFonts w:cs="B Yagut"/>
                <w:sz w:val="20"/>
                <w:szCs w:val="20"/>
                <w:rtl/>
              </w:rPr>
            </w:pPr>
            <w:r w:rsidRPr="00AA236E">
              <w:rPr>
                <w:rFonts w:cs="B Yagut" w:hint="cs"/>
                <w:sz w:val="20"/>
                <w:szCs w:val="20"/>
                <w:rtl/>
              </w:rPr>
              <w:t>الف) تعهد</w:t>
            </w:r>
            <w:r w:rsidRPr="00AA236E">
              <w:rPr>
                <w:rFonts w:cs="B Yagut"/>
                <w:sz w:val="20"/>
                <w:szCs w:val="20"/>
                <w:rtl/>
              </w:rPr>
              <w:t xml:space="preserve"> </w:t>
            </w:r>
            <w:r w:rsidRPr="00AA236E">
              <w:rPr>
                <w:rFonts w:cs="B Yagut" w:hint="cs"/>
                <w:sz w:val="20"/>
                <w:szCs w:val="20"/>
                <w:rtl/>
              </w:rPr>
              <w:t>به</w:t>
            </w:r>
            <w:r w:rsidRPr="00AA236E">
              <w:rPr>
                <w:rFonts w:cs="B Yagut"/>
                <w:sz w:val="20"/>
                <w:szCs w:val="20"/>
                <w:rtl/>
              </w:rPr>
              <w:t xml:space="preserve"> </w:t>
            </w:r>
            <w:r w:rsidRPr="00AA236E">
              <w:rPr>
                <w:rFonts w:cs="B Yagut" w:hint="cs"/>
                <w:sz w:val="20"/>
                <w:szCs w:val="20"/>
                <w:rtl/>
              </w:rPr>
              <w:t>توزیع</w:t>
            </w:r>
            <w:r w:rsidRPr="00AA236E">
              <w:rPr>
                <w:rFonts w:cs="B Yagut"/>
                <w:sz w:val="20"/>
                <w:szCs w:val="20"/>
                <w:rtl/>
              </w:rPr>
              <w:t xml:space="preserve"> </w:t>
            </w:r>
            <w:r w:rsidRPr="00AA236E">
              <w:rPr>
                <w:rFonts w:cs="B Yagut" w:hint="cs"/>
                <w:sz w:val="20"/>
                <w:szCs w:val="20"/>
                <w:rtl/>
              </w:rPr>
              <w:t>عادلانه</w:t>
            </w:r>
            <w:r w:rsidRPr="00AA236E">
              <w:rPr>
                <w:rFonts w:cs="B Yagut"/>
                <w:sz w:val="20"/>
                <w:szCs w:val="20"/>
                <w:rtl/>
              </w:rPr>
              <w:t xml:space="preserve"> </w:t>
            </w:r>
            <w:r w:rsidRPr="00AA236E">
              <w:rPr>
                <w:rFonts w:cs="B Yagut" w:hint="cs"/>
                <w:sz w:val="20"/>
                <w:szCs w:val="20"/>
                <w:rtl/>
              </w:rPr>
              <w:t>منابع</w:t>
            </w:r>
            <w:r w:rsidRPr="00AA236E">
              <w:rPr>
                <w:rFonts w:cs="B Yagut"/>
                <w:sz w:val="20"/>
                <w:szCs w:val="20"/>
                <w:rtl/>
              </w:rPr>
              <w:t xml:space="preserve"> </w:t>
            </w:r>
            <w:r w:rsidRPr="00AA236E">
              <w:rPr>
                <w:rFonts w:cs="B Yagut" w:hint="cs"/>
                <w:sz w:val="20"/>
                <w:szCs w:val="20"/>
                <w:rtl/>
              </w:rPr>
              <w:t>محدود</w:t>
            </w:r>
          </w:p>
          <w:p w:rsidR="001B7A8C" w:rsidRPr="00AA236E" w:rsidRDefault="001B7A8C" w:rsidP="0071315A">
            <w:pPr>
              <w:pStyle w:val="ListParagraph"/>
              <w:spacing w:after="0" w:line="240" w:lineRule="auto"/>
              <w:ind w:left="972"/>
              <w:jc w:val="both"/>
              <w:rPr>
                <w:rFonts w:cs="B Yagut"/>
                <w:sz w:val="20"/>
                <w:szCs w:val="20"/>
                <w:rtl/>
              </w:rPr>
            </w:pPr>
            <w:r w:rsidRPr="00AA236E">
              <w:rPr>
                <w:rFonts w:cs="B Yagut" w:hint="cs"/>
                <w:sz w:val="20"/>
                <w:szCs w:val="20"/>
                <w:rtl/>
              </w:rPr>
              <w:t>ب) تعهد</w:t>
            </w:r>
            <w:r w:rsidRPr="00AA236E">
              <w:rPr>
                <w:rFonts w:cs="B Yagut"/>
                <w:sz w:val="20"/>
                <w:szCs w:val="20"/>
                <w:rtl/>
              </w:rPr>
              <w:t xml:space="preserve"> </w:t>
            </w:r>
            <w:r w:rsidRPr="00AA236E">
              <w:rPr>
                <w:rFonts w:cs="B Yagut" w:hint="cs"/>
                <w:sz w:val="20"/>
                <w:szCs w:val="20"/>
                <w:rtl/>
              </w:rPr>
              <w:t>به</w:t>
            </w:r>
            <w:r w:rsidRPr="00AA236E">
              <w:rPr>
                <w:rFonts w:cs="B Yagut"/>
                <w:sz w:val="20"/>
                <w:szCs w:val="20"/>
                <w:rtl/>
              </w:rPr>
              <w:t xml:space="preserve"> </w:t>
            </w:r>
            <w:r w:rsidRPr="00AA236E">
              <w:rPr>
                <w:rFonts w:cs="B Yagut" w:hint="cs"/>
                <w:sz w:val="20"/>
                <w:szCs w:val="20"/>
                <w:rtl/>
              </w:rPr>
              <w:t>مسئولیت‌های</w:t>
            </w:r>
            <w:r w:rsidRPr="00AA236E">
              <w:rPr>
                <w:rFonts w:cs="B Yagut"/>
                <w:sz w:val="20"/>
                <w:szCs w:val="20"/>
                <w:rtl/>
              </w:rPr>
              <w:t xml:space="preserve"> </w:t>
            </w:r>
            <w:r w:rsidRPr="00AA236E">
              <w:rPr>
                <w:rFonts w:cs="B Yagut" w:hint="cs"/>
                <w:sz w:val="20"/>
                <w:szCs w:val="20"/>
                <w:rtl/>
              </w:rPr>
              <w:t>حرفه‌ای</w:t>
            </w:r>
          </w:p>
          <w:p w:rsidR="001B7A8C" w:rsidRPr="00AA236E" w:rsidRDefault="001B7A8C" w:rsidP="0071315A">
            <w:pPr>
              <w:pStyle w:val="ListParagraph"/>
              <w:spacing w:after="0" w:line="240" w:lineRule="auto"/>
              <w:ind w:left="972"/>
              <w:jc w:val="both"/>
              <w:rPr>
                <w:rFonts w:cs="B Yagut"/>
                <w:sz w:val="20"/>
                <w:szCs w:val="20"/>
                <w:rtl/>
              </w:rPr>
            </w:pPr>
            <w:r w:rsidRPr="00AA236E">
              <w:rPr>
                <w:rFonts w:cs="B Yagut" w:hint="cs"/>
                <w:sz w:val="20"/>
                <w:szCs w:val="20"/>
                <w:rtl/>
              </w:rPr>
              <w:t>پ) ارتقای</w:t>
            </w:r>
            <w:r w:rsidRPr="00AA236E">
              <w:rPr>
                <w:rFonts w:cs="B Yagut"/>
                <w:sz w:val="20"/>
                <w:szCs w:val="20"/>
                <w:rtl/>
              </w:rPr>
              <w:t xml:space="preserve"> </w:t>
            </w:r>
            <w:r w:rsidRPr="00AA236E">
              <w:rPr>
                <w:rFonts w:cs="B Yagut" w:hint="cs"/>
                <w:sz w:val="20"/>
                <w:szCs w:val="20"/>
                <w:rtl/>
              </w:rPr>
              <w:t>کیفیت</w:t>
            </w:r>
            <w:r w:rsidRPr="00AA236E">
              <w:rPr>
                <w:rFonts w:cs="B Yagut"/>
                <w:sz w:val="20"/>
                <w:szCs w:val="20"/>
                <w:rtl/>
              </w:rPr>
              <w:t xml:space="preserve"> </w:t>
            </w:r>
            <w:r w:rsidRPr="00AA236E">
              <w:rPr>
                <w:rFonts w:cs="B Yagut" w:hint="cs"/>
                <w:sz w:val="20"/>
                <w:szCs w:val="20"/>
                <w:rtl/>
              </w:rPr>
              <w:t>مراقبت</w:t>
            </w:r>
            <w:r w:rsidRPr="00AA236E">
              <w:rPr>
                <w:rFonts w:cs="B Yagut"/>
                <w:sz w:val="20"/>
                <w:szCs w:val="20"/>
                <w:rtl/>
              </w:rPr>
              <w:t xml:space="preserve"> </w:t>
            </w:r>
            <w:r w:rsidRPr="00AA236E">
              <w:rPr>
                <w:rFonts w:cs="B Yagut" w:hint="cs"/>
                <w:sz w:val="20"/>
                <w:szCs w:val="20"/>
                <w:rtl/>
              </w:rPr>
              <w:t>از</w:t>
            </w:r>
            <w:r w:rsidRPr="00AA236E">
              <w:rPr>
                <w:rFonts w:cs="B Yagut"/>
                <w:sz w:val="20"/>
                <w:szCs w:val="20"/>
                <w:rtl/>
              </w:rPr>
              <w:t xml:space="preserve"> </w:t>
            </w:r>
            <w:r w:rsidRPr="00AA236E">
              <w:rPr>
                <w:rFonts w:cs="B Yagut" w:hint="cs"/>
                <w:sz w:val="20"/>
                <w:szCs w:val="20"/>
                <w:rtl/>
              </w:rPr>
              <w:t>بیمار و ایمنی بیمار</w:t>
            </w:r>
          </w:p>
          <w:p w:rsidR="001B7A8C" w:rsidRPr="00AA236E" w:rsidRDefault="001B7A8C" w:rsidP="0071315A">
            <w:pPr>
              <w:pStyle w:val="ListParagraph"/>
              <w:spacing w:after="0" w:line="240" w:lineRule="auto"/>
              <w:ind w:left="972"/>
              <w:jc w:val="both"/>
              <w:rPr>
                <w:rFonts w:cs="B Yagut"/>
                <w:sz w:val="20"/>
                <w:szCs w:val="20"/>
                <w:rtl/>
              </w:rPr>
            </w:pPr>
            <w:r w:rsidRPr="00AA236E">
              <w:rPr>
                <w:rFonts w:cs="B Yagut" w:hint="cs"/>
                <w:sz w:val="20"/>
                <w:szCs w:val="20"/>
                <w:rtl/>
              </w:rPr>
              <w:t>ت) تعهد</w:t>
            </w:r>
            <w:r w:rsidRPr="00AA236E">
              <w:rPr>
                <w:rFonts w:cs="B Yagut"/>
                <w:sz w:val="20"/>
                <w:szCs w:val="20"/>
                <w:rtl/>
              </w:rPr>
              <w:t xml:space="preserve"> </w:t>
            </w:r>
            <w:r w:rsidRPr="00AA236E">
              <w:rPr>
                <w:rFonts w:cs="B Yagut" w:hint="cs"/>
                <w:sz w:val="20"/>
                <w:szCs w:val="20"/>
                <w:rtl/>
              </w:rPr>
              <w:t>به</w:t>
            </w:r>
            <w:r w:rsidRPr="00AA236E">
              <w:rPr>
                <w:rFonts w:cs="B Yagut"/>
                <w:sz w:val="20"/>
                <w:szCs w:val="20"/>
                <w:rtl/>
              </w:rPr>
              <w:t xml:space="preserve"> </w:t>
            </w:r>
            <w:r w:rsidRPr="00AA236E">
              <w:rPr>
                <w:rFonts w:cs="B Yagut" w:hint="cs"/>
                <w:sz w:val="20"/>
                <w:szCs w:val="20"/>
                <w:rtl/>
              </w:rPr>
              <w:t>عمل</w:t>
            </w:r>
            <w:r w:rsidRPr="00AA236E">
              <w:rPr>
                <w:rFonts w:cs="B Yagut"/>
                <w:sz w:val="20"/>
                <w:szCs w:val="20"/>
                <w:rtl/>
              </w:rPr>
              <w:t xml:space="preserve"> </w:t>
            </w:r>
            <w:r w:rsidRPr="00AA236E">
              <w:rPr>
                <w:rFonts w:cs="B Yagut" w:hint="cs"/>
                <w:sz w:val="20"/>
                <w:szCs w:val="20"/>
                <w:rtl/>
              </w:rPr>
              <w:t>بر</w:t>
            </w:r>
            <w:r w:rsidRPr="00AA236E">
              <w:rPr>
                <w:rFonts w:cs="B Yagut"/>
                <w:sz w:val="20"/>
                <w:szCs w:val="20"/>
                <w:rtl/>
              </w:rPr>
              <w:t xml:space="preserve"> </w:t>
            </w:r>
            <w:r w:rsidRPr="00AA236E">
              <w:rPr>
                <w:rFonts w:cs="B Yagut" w:hint="cs"/>
                <w:sz w:val="20"/>
                <w:szCs w:val="20"/>
                <w:rtl/>
              </w:rPr>
              <w:t>اساس</w:t>
            </w:r>
            <w:r w:rsidRPr="00AA236E">
              <w:rPr>
                <w:rFonts w:cs="B Yagut"/>
                <w:sz w:val="20"/>
                <w:szCs w:val="20"/>
                <w:rtl/>
              </w:rPr>
              <w:t xml:space="preserve"> </w:t>
            </w:r>
            <w:r w:rsidRPr="00AA236E">
              <w:rPr>
                <w:rFonts w:cs="B Yagut" w:hint="cs"/>
                <w:sz w:val="20"/>
                <w:szCs w:val="20"/>
                <w:rtl/>
              </w:rPr>
              <w:t>اطلاعات</w:t>
            </w:r>
            <w:r w:rsidRPr="00AA236E">
              <w:rPr>
                <w:rFonts w:cs="B Yagut"/>
                <w:sz w:val="20"/>
                <w:szCs w:val="20"/>
                <w:rtl/>
              </w:rPr>
              <w:t xml:space="preserve"> </w:t>
            </w:r>
            <w:r w:rsidRPr="00AA236E">
              <w:rPr>
                <w:rFonts w:cs="B Yagut" w:hint="cs"/>
                <w:sz w:val="20"/>
                <w:szCs w:val="20"/>
                <w:rtl/>
              </w:rPr>
              <w:t>علمی</w:t>
            </w:r>
          </w:p>
          <w:p w:rsidR="001B7A8C" w:rsidRPr="00AA236E" w:rsidRDefault="001B7A8C" w:rsidP="0071315A">
            <w:pPr>
              <w:pStyle w:val="ListParagraph"/>
              <w:spacing w:after="0" w:line="240" w:lineRule="auto"/>
              <w:ind w:left="972"/>
              <w:jc w:val="both"/>
              <w:rPr>
                <w:rFonts w:cs="B Yagut"/>
                <w:sz w:val="20"/>
                <w:szCs w:val="20"/>
                <w:rtl/>
              </w:rPr>
            </w:pPr>
            <w:r w:rsidRPr="00AA236E">
              <w:rPr>
                <w:rFonts w:cs="B Yagut" w:hint="cs"/>
                <w:sz w:val="20"/>
                <w:szCs w:val="20"/>
                <w:rtl/>
              </w:rPr>
              <w:t>ث) تعهد</w:t>
            </w:r>
            <w:r w:rsidRPr="00AA236E">
              <w:rPr>
                <w:rFonts w:cs="B Yagut"/>
                <w:sz w:val="20"/>
                <w:szCs w:val="20"/>
                <w:rtl/>
              </w:rPr>
              <w:t xml:space="preserve"> </w:t>
            </w:r>
            <w:r w:rsidRPr="00AA236E">
              <w:rPr>
                <w:rFonts w:cs="B Yagut" w:hint="cs"/>
                <w:sz w:val="20"/>
                <w:szCs w:val="20"/>
                <w:rtl/>
              </w:rPr>
              <w:t>به</w:t>
            </w:r>
            <w:r w:rsidRPr="00AA236E">
              <w:rPr>
                <w:rFonts w:cs="B Yagut"/>
                <w:sz w:val="20"/>
                <w:szCs w:val="20"/>
                <w:rtl/>
              </w:rPr>
              <w:t xml:space="preserve"> </w:t>
            </w:r>
            <w:r w:rsidRPr="00AA236E">
              <w:rPr>
                <w:rFonts w:cs="B Yagut" w:hint="cs"/>
                <w:sz w:val="20"/>
                <w:szCs w:val="20"/>
                <w:rtl/>
              </w:rPr>
              <w:t>کسب</w:t>
            </w:r>
            <w:r w:rsidRPr="00AA236E">
              <w:rPr>
                <w:rFonts w:cs="B Yagut"/>
                <w:sz w:val="20"/>
                <w:szCs w:val="20"/>
                <w:rtl/>
              </w:rPr>
              <w:t xml:space="preserve"> </w:t>
            </w:r>
            <w:r w:rsidRPr="00AA236E">
              <w:rPr>
                <w:rFonts w:cs="B Yagut" w:hint="cs"/>
                <w:sz w:val="20"/>
                <w:szCs w:val="20"/>
                <w:rtl/>
              </w:rPr>
              <w:t>صلاحیت</w:t>
            </w:r>
            <w:r w:rsidRPr="00AA236E">
              <w:rPr>
                <w:rFonts w:cs="B Yagut"/>
                <w:sz w:val="20"/>
                <w:szCs w:val="20"/>
                <w:rtl/>
              </w:rPr>
              <w:t xml:space="preserve"> </w:t>
            </w:r>
            <w:r w:rsidRPr="00AA236E">
              <w:rPr>
                <w:rFonts w:cs="B Yagut" w:hint="cs"/>
                <w:sz w:val="20"/>
                <w:szCs w:val="20"/>
                <w:rtl/>
              </w:rPr>
              <w:t>حرفه‌ای</w:t>
            </w:r>
          </w:p>
          <w:p w:rsidR="001B7A8C" w:rsidRPr="00AA236E" w:rsidRDefault="001B7A8C" w:rsidP="0071315A">
            <w:pPr>
              <w:pStyle w:val="ListParagraph"/>
              <w:numPr>
                <w:ilvl w:val="0"/>
                <w:numId w:val="61"/>
              </w:numPr>
              <w:spacing w:after="0" w:line="240" w:lineRule="auto"/>
              <w:jc w:val="both"/>
              <w:rPr>
                <w:rFonts w:cs="B Yagut"/>
                <w:sz w:val="20"/>
                <w:szCs w:val="20"/>
              </w:rPr>
            </w:pPr>
            <w:r w:rsidRPr="00AA236E">
              <w:rPr>
                <w:rFonts w:cs="B Yagut" w:hint="cs"/>
                <w:sz w:val="20"/>
                <w:szCs w:val="20"/>
                <w:rtl/>
              </w:rPr>
              <w:t>برخورد</w:t>
            </w:r>
            <w:r w:rsidRPr="00AA236E">
              <w:rPr>
                <w:rFonts w:cs="B Yagut"/>
                <w:sz w:val="20"/>
                <w:szCs w:val="20"/>
                <w:rtl/>
              </w:rPr>
              <w:t xml:space="preserve"> </w:t>
            </w:r>
            <w:r w:rsidRPr="00AA236E">
              <w:rPr>
                <w:rFonts w:cs="B Yagut" w:hint="cs"/>
                <w:sz w:val="20"/>
                <w:szCs w:val="20"/>
                <w:rtl/>
              </w:rPr>
              <w:t>با</w:t>
            </w:r>
            <w:r w:rsidRPr="00AA236E">
              <w:rPr>
                <w:rFonts w:cs="B Yagut"/>
                <w:sz w:val="20"/>
                <w:szCs w:val="20"/>
                <w:rtl/>
              </w:rPr>
              <w:t xml:space="preserve"> </w:t>
            </w:r>
            <w:r w:rsidRPr="00AA236E">
              <w:rPr>
                <w:rFonts w:cs="B Yagut" w:hint="cs"/>
                <w:sz w:val="20"/>
                <w:szCs w:val="20"/>
                <w:rtl/>
              </w:rPr>
              <w:t>زردي</w:t>
            </w:r>
            <w:r w:rsidRPr="00AA236E">
              <w:rPr>
                <w:rFonts w:cs="B Yagut"/>
                <w:sz w:val="20"/>
                <w:szCs w:val="20"/>
                <w:rtl/>
              </w:rPr>
              <w:t xml:space="preserve"> </w:t>
            </w:r>
            <w:r w:rsidRPr="00AA236E">
              <w:rPr>
                <w:rFonts w:cs="B Yagut" w:hint="cs"/>
                <w:sz w:val="20"/>
                <w:szCs w:val="20"/>
                <w:rtl/>
              </w:rPr>
              <w:t>در</w:t>
            </w:r>
            <w:r w:rsidRPr="00AA236E">
              <w:rPr>
                <w:rFonts w:cs="B Yagut"/>
                <w:sz w:val="20"/>
                <w:szCs w:val="20"/>
                <w:rtl/>
              </w:rPr>
              <w:t xml:space="preserve"> </w:t>
            </w:r>
            <w:r w:rsidRPr="00AA236E">
              <w:rPr>
                <w:rFonts w:cs="B Yagut" w:hint="cs"/>
                <w:sz w:val="20"/>
                <w:szCs w:val="20"/>
                <w:rtl/>
              </w:rPr>
              <w:t>نوزادان</w:t>
            </w:r>
          </w:p>
          <w:p w:rsidR="001B7A8C" w:rsidRPr="00AA236E" w:rsidRDefault="001B7A8C" w:rsidP="0071315A">
            <w:pPr>
              <w:pStyle w:val="ListParagraph"/>
              <w:numPr>
                <w:ilvl w:val="0"/>
                <w:numId w:val="61"/>
              </w:numPr>
              <w:spacing w:after="0" w:line="240" w:lineRule="auto"/>
              <w:jc w:val="both"/>
              <w:rPr>
                <w:rFonts w:cs="B Yagut"/>
                <w:sz w:val="20"/>
                <w:szCs w:val="20"/>
              </w:rPr>
            </w:pPr>
            <w:r w:rsidRPr="00AA236E">
              <w:rPr>
                <w:rFonts w:cs="B Yagut" w:hint="cs"/>
                <w:sz w:val="20"/>
                <w:szCs w:val="20"/>
                <w:rtl/>
              </w:rPr>
              <w:t>برخورد</w:t>
            </w:r>
            <w:r w:rsidRPr="00AA236E">
              <w:rPr>
                <w:rFonts w:cs="B Yagut"/>
                <w:sz w:val="20"/>
                <w:szCs w:val="20"/>
                <w:rtl/>
              </w:rPr>
              <w:t xml:space="preserve"> </w:t>
            </w:r>
            <w:r w:rsidRPr="00AA236E">
              <w:rPr>
                <w:rFonts w:cs="B Yagut" w:hint="cs"/>
                <w:sz w:val="20"/>
                <w:szCs w:val="20"/>
                <w:rtl/>
              </w:rPr>
              <w:t>با</w:t>
            </w:r>
            <w:r w:rsidRPr="00AA236E">
              <w:rPr>
                <w:rFonts w:cs="B Yagut"/>
                <w:sz w:val="20"/>
                <w:szCs w:val="20"/>
                <w:rtl/>
              </w:rPr>
              <w:t xml:space="preserve"> </w:t>
            </w:r>
            <w:r w:rsidRPr="00AA236E">
              <w:rPr>
                <w:rFonts w:cs="B Yagut" w:hint="cs"/>
                <w:sz w:val="20"/>
                <w:szCs w:val="20"/>
                <w:rtl/>
              </w:rPr>
              <w:t>كاهش</w:t>
            </w:r>
            <w:r w:rsidRPr="00AA236E">
              <w:rPr>
                <w:rFonts w:cs="B Yagut"/>
                <w:sz w:val="20"/>
                <w:szCs w:val="20"/>
                <w:rtl/>
              </w:rPr>
              <w:t xml:space="preserve"> </w:t>
            </w:r>
            <w:r w:rsidRPr="00AA236E">
              <w:rPr>
                <w:rFonts w:cs="B Yagut" w:hint="cs"/>
                <w:sz w:val="20"/>
                <w:szCs w:val="20"/>
                <w:rtl/>
              </w:rPr>
              <w:t>سطح</w:t>
            </w:r>
            <w:r w:rsidRPr="00AA236E">
              <w:rPr>
                <w:rFonts w:cs="B Yagut"/>
                <w:sz w:val="20"/>
                <w:szCs w:val="20"/>
                <w:rtl/>
              </w:rPr>
              <w:t xml:space="preserve"> </w:t>
            </w:r>
            <w:r w:rsidRPr="00AA236E">
              <w:rPr>
                <w:rFonts w:cs="B Yagut" w:hint="cs"/>
                <w:sz w:val="20"/>
                <w:szCs w:val="20"/>
                <w:rtl/>
              </w:rPr>
              <w:t>هوشياري</w:t>
            </w:r>
            <w:r w:rsidRPr="00AA236E">
              <w:rPr>
                <w:rFonts w:cs="B Yagut"/>
                <w:sz w:val="20"/>
                <w:szCs w:val="20"/>
                <w:rtl/>
              </w:rPr>
              <w:t xml:space="preserve"> </w:t>
            </w:r>
            <w:r w:rsidRPr="00AA236E">
              <w:rPr>
                <w:rFonts w:cs="B Yagut" w:hint="cs"/>
                <w:sz w:val="20"/>
                <w:szCs w:val="20"/>
                <w:rtl/>
              </w:rPr>
              <w:t>و</w:t>
            </w:r>
            <w:r w:rsidR="00BA7E2C" w:rsidRPr="00AA236E">
              <w:rPr>
                <w:rFonts w:cs="B Yagut"/>
                <w:sz w:val="20"/>
                <w:szCs w:val="20"/>
                <w:rtl/>
              </w:rPr>
              <w:t xml:space="preserve"> </w:t>
            </w:r>
            <w:r w:rsidRPr="00AA236E">
              <w:rPr>
                <w:rFonts w:cs="B Yagut" w:hint="cs"/>
                <w:sz w:val="20"/>
                <w:szCs w:val="20"/>
                <w:rtl/>
              </w:rPr>
              <w:t>تشنج</w:t>
            </w:r>
            <w:r w:rsidRPr="00AA236E">
              <w:rPr>
                <w:rFonts w:cs="B Yagut"/>
                <w:sz w:val="20"/>
                <w:szCs w:val="20"/>
                <w:rtl/>
              </w:rPr>
              <w:t xml:space="preserve"> </w:t>
            </w:r>
            <w:r w:rsidRPr="00AA236E">
              <w:rPr>
                <w:rFonts w:cs="B Yagut" w:hint="cs"/>
                <w:sz w:val="20"/>
                <w:szCs w:val="20"/>
                <w:rtl/>
              </w:rPr>
              <w:t>در</w:t>
            </w:r>
            <w:r w:rsidRPr="00AA236E">
              <w:rPr>
                <w:rFonts w:cs="B Yagut"/>
                <w:sz w:val="20"/>
                <w:szCs w:val="20"/>
                <w:rtl/>
              </w:rPr>
              <w:t xml:space="preserve"> </w:t>
            </w:r>
            <w:r w:rsidRPr="00AA236E">
              <w:rPr>
                <w:rFonts w:cs="B Yagut" w:hint="cs"/>
                <w:sz w:val="20"/>
                <w:szCs w:val="20"/>
                <w:rtl/>
              </w:rPr>
              <w:t>اورژانس</w:t>
            </w:r>
          </w:p>
          <w:p w:rsidR="001B7A8C" w:rsidRPr="00AA236E" w:rsidRDefault="001B7A8C" w:rsidP="0071315A">
            <w:pPr>
              <w:pStyle w:val="ListParagraph"/>
              <w:numPr>
                <w:ilvl w:val="0"/>
                <w:numId w:val="61"/>
              </w:numPr>
              <w:spacing w:after="0" w:line="240" w:lineRule="auto"/>
              <w:jc w:val="both"/>
              <w:rPr>
                <w:rFonts w:cs="B Yagut"/>
                <w:sz w:val="20"/>
                <w:szCs w:val="20"/>
                <w:rtl/>
              </w:rPr>
            </w:pPr>
            <w:r w:rsidRPr="00AA236E">
              <w:rPr>
                <w:rFonts w:cs="B Yagut" w:hint="cs"/>
                <w:sz w:val="20"/>
                <w:szCs w:val="20"/>
                <w:rtl/>
              </w:rPr>
              <w:t>تفسیر</w:t>
            </w:r>
            <w:r w:rsidRPr="00AA236E">
              <w:rPr>
                <w:rFonts w:cs="B Yagut"/>
                <w:sz w:val="20"/>
                <w:szCs w:val="20"/>
                <w:rtl/>
              </w:rPr>
              <w:t xml:space="preserve"> </w:t>
            </w:r>
            <w:r w:rsidRPr="00AA236E">
              <w:rPr>
                <w:rFonts w:cs="B Yagut" w:hint="cs"/>
                <w:sz w:val="20"/>
                <w:szCs w:val="20"/>
                <w:rtl/>
              </w:rPr>
              <w:t>فرمول</w:t>
            </w:r>
            <w:r w:rsidRPr="00AA236E">
              <w:rPr>
                <w:rFonts w:cs="B Yagut"/>
                <w:sz w:val="20"/>
                <w:szCs w:val="20"/>
                <w:rtl/>
              </w:rPr>
              <w:t xml:space="preserve"> </w:t>
            </w:r>
            <w:r w:rsidRPr="00AA236E">
              <w:rPr>
                <w:rFonts w:cs="B Yagut" w:hint="cs"/>
                <w:sz w:val="20"/>
                <w:szCs w:val="20"/>
                <w:rtl/>
              </w:rPr>
              <w:t>شمارش</w:t>
            </w:r>
            <w:r w:rsidRPr="00AA236E">
              <w:rPr>
                <w:rFonts w:cs="B Yagut"/>
                <w:sz w:val="20"/>
                <w:szCs w:val="20"/>
                <w:rtl/>
              </w:rPr>
              <w:t xml:space="preserve"> </w:t>
            </w:r>
            <w:r w:rsidRPr="00AA236E">
              <w:rPr>
                <w:rFonts w:cs="B Yagut" w:hint="cs"/>
                <w:sz w:val="20"/>
                <w:szCs w:val="20"/>
                <w:rtl/>
              </w:rPr>
              <w:t>خون</w:t>
            </w:r>
            <w:r w:rsidRPr="00AA236E">
              <w:rPr>
                <w:rFonts w:cs="B Yagut"/>
                <w:sz w:val="20"/>
                <w:szCs w:val="20"/>
                <w:rtl/>
              </w:rPr>
              <w:t xml:space="preserve"> (</w:t>
            </w:r>
            <w:r w:rsidRPr="00AA236E">
              <w:rPr>
                <w:rFonts w:cs="B Yagut"/>
                <w:sz w:val="20"/>
                <w:szCs w:val="20"/>
              </w:rPr>
              <w:t>CBC</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تست‌های</w:t>
            </w:r>
            <w:r w:rsidRPr="00AA236E">
              <w:rPr>
                <w:rFonts w:cs="B Yagut"/>
                <w:sz w:val="20"/>
                <w:szCs w:val="20"/>
                <w:rtl/>
              </w:rPr>
              <w:t xml:space="preserve"> </w:t>
            </w:r>
            <w:r w:rsidRPr="00AA236E">
              <w:rPr>
                <w:rFonts w:cs="B Yagut" w:hint="cs"/>
                <w:sz w:val="20"/>
                <w:szCs w:val="20"/>
                <w:rtl/>
              </w:rPr>
              <w:t>انعقادی</w:t>
            </w:r>
          </w:p>
          <w:p w:rsidR="001B7A8C" w:rsidRPr="00AA236E" w:rsidRDefault="001B7A8C" w:rsidP="0071315A">
            <w:pPr>
              <w:pStyle w:val="ListParagraph"/>
              <w:numPr>
                <w:ilvl w:val="0"/>
                <w:numId w:val="61"/>
              </w:numPr>
              <w:spacing w:after="0" w:line="240" w:lineRule="auto"/>
              <w:jc w:val="both"/>
              <w:rPr>
                <w:rFonts w:cs="B Yagut"/>
                <w:sz w:val="20"/>
                <w:szCs w:val="20"/>
              </w:rPr>
            </w:pPr>
            <w:r w:rsidRPr="00AA236E">
              <w:rPr>
                <w:rFonts w:cs="B Yagut" w:hint="cs"/>
                <w:sz w:val="20"/>
                <w:szCs w:val="20"/>
                <w:rtl/>
              </w:rPr>
              <w:t>برخورد</w:t>
            </w:r>
            <w:r w:rsidRPr="00AA236E">
              <w:rPr>
                <w:rFonts w:cs="B Yagut"/>
                <w:sz w:val="20"/>
                <w:szCs w:val="20"/>
                <w:rtl/>
              </w:rPr>
              <w:t xml:space="preserve"> </w:t>
            </w:r>
            <w:r w:rsidRPr="00AA236E">
              <w:rPr>
                <w:rFonts w:cs="B Yagut" w:hint="cs"/>
                <w:sz w:val="20"/>
                <w:szCs w:val="20"/>
                <w:rtl/>
              </w:rPr>
              <w:t>با</w:t>
            </w:r>
            <w:r w:rsidRPr="00AA236E">
              <w:rPr>
                <w:rFonts w:cs="B Yagut"/>
                <w:sz w:val="20"/>
                <w:szCs w:val="20"/>
                <w:rtl/>
              </w:rPr>
              <w:t xml:space="preserve"> </w:t>
            </w:r>
            <w:r w:rsidRPr="00AA236E">
              <w:rPr>
                <w:rFonts w:cs="B Yagut" w:hint="cs"/>
                <w:sz w:val="20"/>
                <w:szCs w:val="20"/>
                <w:rtl/>
              </w:rPr>
              <w:t>دل‌درد</w:t>
            </w:r>
            <w:r w:rsidRPr="00AA236E">
              <w:rPr>
                <w:rFonts w:cs="B Yagut"/>
                <w:sz w:val="20"/>
                <w:szCs w:val="20"/>
                <w:rtl/>
              </w:rPr>
              <w:t xml:space="preserve"> </w:t>
            </w:r>
            <w:r w:rsidRPr="00AA236E">
              <w:rPr>
                <w:rFonts w:cs="B Yagut" w:hint="cs"/>
                <w:sz w:val="20"/>
                <w:szCs w:val="20"/>
                <w:rtl/>
              </w:rPr>
              <w:t>در</w:t>
            </w:r>
            <w:r w:rsidRPr="00AA236E">
              <w:rPr>
                <w:rFonts w:cs="B Yagut"/>
                <w:sz w:val="20"/>
                <w:szCs w:val="20"/>
                <w:rtl/>
              </w:rPr>
              <w:t xml:space="preserve"> </w:t>
            </w:r>
            <w:r w:rsidRPr="00AA236E">
              <w:rPr>
                <w:rFonts w:cs="B Yagut" w:hint="cs"/>
                <w:sz w:val="20"/>
                <w:szCs w:val="20"/>
                <w:rtl/>
              </w:rPr>
              <w:t>كودكان</w:t>
            </w:r>
          </w:p>
          <w:p w:rsidR="001B7A8C" w:rsidRPr="00AA236E" w:rsidRDefault="001B7A8C" w:rsidP="0071315A">
            <w:pPr>
              <w:pStyle w:val="ListParagraph"/>
              <w:numPr>
                <w:ilvl w:val="0"/>
                <w:numId w:val="61"/>
              </w:numPr>
              <w:spacing w:after="0" w:line="240" w:lineRule="auto"/>
              <w:jc w:val="both"/>
              <w:rPr>
                <w:rFonts w:cs="B Yagut"/>
                <w:sz w:val="20"/>
                <w:szCs w:val="20"/>
              </w:rPr>
            </w:pPr>
            <w:r w:rsidRPr="00AA236E">
              <w:rPr>
                <w:rFonts w:cs="B Yagut" w:hint="cs"/>
                <w:sz w:val="20"/>
                <w:szCs w:val="20"/>
                <w:rtl/>
              </w:rPr>
              <w:t>برخورد</w:t>
            </w:r>
            <w:r w:rsidRPr="00AA236E">
              <w:rPr>
                <w:rFonts w:cs="B Yagut"/>
                <w:sz w:val="20"/>
                <w:szCs w:val="20"/>
                <w:rtl/>
              </w:rPr>
              <w:t xml:space="preserve"> </w:t>
            </w:r>
            <w:r w:rsidRPr="00AA236E">
              <w:rPr>
                <w:rFonts w:cs="B Yagut" w:hint="cs"/>
                <w:sz w:val="20"/>
                <w:szCs w:val="20"/>
                <w:rtl/>
              </w:rPr>
              <w:t>با</w:t>
            </w:r>
            <w:r w:rsidRPr="00AA236E">
              <w:rPr>
                <w:rFonts w:cs="B Yagut"/>
                <w:sz w:val="20"/>
                <w:szCs w:val="20"/>
                <w:rtl/>
              </w:rPr>
              <w:t xml:space="preserve"> </w:t>
            </w:r>
            <w:r w:rsidRPr="00AA236E">
              <w:rPr>
                <w:rFonts w:cs="B Yagut" w:hint="cs"/>
                <w:sz w:val="20"/>
                <w:szCs w:val="20"/>
                <w:rtl/>
              </w:rPr>
              <w:t>بی‌حالی</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بی‌قراری</w:t>
            </w:r>
            <w:r w:rsidRPr="00AA236E">
              <w:rPr>
                <w:rFonts w:cs="B Yagut"/>
                <w:sz w:val="20"/>
                <w:szCs w:val="20"/>
                <w:rtl/>
              </w:rPr>
              <w:t xml:space="preserve"> </w:t>
            </w:r>
            <w:r w:rsidRPr="00AA236E">
              <w:rPr>
                <w:rFonts w:cs="B Yagut" w:hint="cs"/>
                <w:sz w:val="20"/>
                <w:szCs w:val="20"/>
                <w:rtl/>
              </w:rPr>
              <w:t>در</w:t>
            </w:r>
            <w:r w:rsidRPr="00AA236E">
              <w:rPr>
                <w:rFonts w:cs="B Yagut"/>
                <w:sz w:val="20"/>
                <w:szCs w:val="20"/>
                <w:rtl/>
              </w:rPr>
              <w:t xml:space="preserve"> </w:t>
            </w:r>
            <w:r w:rsidRPr="00AA236E">
              <w:rPr>
                <w:rFonts w:cs="B Yagut" w:hint="cs"/>
                <w:sz w:val="20"/>
                <w:szCs w:val="20"/>
                <w:rtl/>
              </w:rPr>
              <w:t>نوزادان</w:t>
            </w:r>
          </w:p>
          <w:p w:rsidR="001B7A8C" w:rsidRPr="00AA236E" w:rsidRDefault="001B7A8C" w:rsidP="0071315A">
            <w:pPr>
              <w:pStyle w:val="ListParagraph"/>
              <w:numPr>
                <w:ilvl w:val="0"/>
                <w:numId w:val="61"/>
              </w:numPr>
              <w:spacing w:after="0" w:line="240" w:lineRule="auto"/>
              <w:jc w:val="both"/>
              <w:rPr>
                <w:rFonts w:cs="B Yagut"/>
                <w:sz w:val="20"/>
                <w:szCs w:val="20"/>
                <w:rtl/>
              </w:rPr>
            </w:pPr>
            <w:r w:rsidRPr="00AA236E">
              <w:rPr>
                <w:rFonts w:cs="B Yagut" w:hint="cs"/>
                <w:sz w:val="20"/>
                <w:szCs w:val="20"/>
                <w:rtl/>
              </w:rPr>
              <w:t>برخورد</w:t>
            </w:r>
            <w:r w:rsidRPr="00AA236E">
              <w:rPr>
                <w:rFonts w:cs="B Yagut"/>
                <w:sz w:val="20"/>
                <w:szCs w:val="20"/>
                <w:rtl/>
              </w:rPr>
              <w:t xml:space="preserve"> </w:t>
            </w:r>
            <w:r w:rsidRPr="00AA236E">
              <w:rPr>
                <w:rFonts w:cs="B Yagut" w:hint="cs"/>
                <w:sz w:val="20"/>
                <w:szCs w:val="20"/>
                <w:rtl/>
              </w:rPr>
              <w:t>با</w:t>
            </w:r>
            <w:r w:rsidRPr="00AA236E">
              <w:rPr>
                <w:rFonts w:cs="B Yagut"/>
                <w:sz w:val="20"/>
                <w:szCs w:val="20"/>
                <w:rtl/>
              </w:rPr>
              <w:t xml:space="preserve"> </w:t>
            </w:r>
            <w:r w:rsidRPr="00AA236E">
              <w:rPr>
                <w:rFonts w:cs="B Yagut" w:hint="cs"/>
                <w:sz w:val="20"/>
                <w:szCs w:val="20"/>
                <w:rtl/>
              </w:rPr>
              <w:t>بی‌اشتهایی</w:t>
            </w:r>
            <w:r w:rsidRPr="00AA236E">
              <w:rPr>
                <w:rFonts w:cs="B Yagut"/>
                <w:sz w:val="20"/>
                <w:szCs w:val="20"/>
                <w:rtl/>
              </w:rPr>
              <w:t xml:space="preserve"> </w:t>
            </w:r>
            <w:r w:rsidRPr="00AA236E">
              <w:rPr>
                <w:rFonts w:cs="B Yagut" w:hint="cs"/>
                <w:sz w:val="20"/>
                <w:szCs w:val="20"/>
                <w:rtl/>
              </w:rPr>
              <w:t>در</w:t>
            </w:r>
            <w:r w:rsidRPr="00AA236E">
              <w:rPr>
                <w:rFonts w:cs="B Yagut"/>
                <w:sz w:val="20"/>
                <w:szCs w:val="20"/>
                <w:rtl/>
              </w:rPr>
              <w:t xml:space="preserve"> </w:t>
            </w:r>
            <w:r w:rsidRPr="00AA236E">
              <w:rPr>
                <w:rFonts w:cs="B Yagut" w:hint="cs"/>
                <w:sz w:val="20"/>
                <w:szCs w:val="20"/>
                <w:rtl/>
              </w:rPr>
              <w:t>کودکان</w:t>
            </w:r>
          </w:p>
          <w:p w:rsidR="001B7A8C" w:rsidRPr="00AA236E" w:rsidRDefault="001B7A8C" w:rsidP="0071315A">
            <w:pPr>
              <w:pStyle w:val="ListParagraph"/>
              <w:numPr>
                <w:ilvl w:val="0"/>
                <w:numId w:val="61"/>
              </w:numPr>
              <w:spacing w:after="0" w:line="240" w:lineRule="auto"/>
              <w:jc w:val="both"/>
              <w:rPr>
                <w:rFonts w:cs="B Yagut"/>
                <w:sz w:val="20"/>
                <w:szCs w:val="20"/>
              </w:rPr>
            </w:pPr>
            <w:r w:rsidRPr="00AA236E">
              <w:rPr>
                <w:rFonts w:cs="B Yagut" w:hint="cs"/>
                <w:sz w:val="20"/>
                <w:szCs w:val="20"/>
                <w:rtl/>
              </w:rPr>
              <w:t>برخورد</w:t>
            </w:r>
            <w:r w:rsidRPr="00AA236E">
              <w:rPr>
                <w:rFonts w:cs="B Yagut"/>
                <w:sz w:val="20"/>
                <w:szCs w:val="20"/>
                <w:rtl/>
              </w:rPr>
              <w:t xml:space="preserve"> </w:t>
            </w:r>
            <w:r w:rsidRPr="00AA236E">
              <w:rPr>
                <w:rFonts w:cs="B Yagut" w:hint="cs"/>
                <w:sz w:val="20"/>
                <w:szCs w:val="20"/>
                <w:rtl/>
              </w:rPr>
              <w:t>با</w:t>
            </w:r>
            <w:r w:rsidRPr="00AA236E">
              <w:rPr>
                <w:rFonts w:cs="B Yagut"/>
                <w:sz w:val="20"/>
                <w:szCs w:val="20"/>
                <w:rtl/>
              </w:rPr>
              <w:t xml:space="preserve"> </w:t>
            </w:r>
            <w:r w:rsidRPr="00AA236E">
              <w:rPr>
                <w:rFonts w:cs="B Yagut" w:hint="cs"/>
                <w:sz w:val="20"/>
                <w:szCs w:val="20"/>
                <w:rtl/>
              </w:rPr>
              <w:t>سرفه</w:t>
            </w:r>
          </w:p>
          <w:p w:rsidR="001B7A8C" w:rsidRPr="00AA236E" w:rsidRDefault="001B7A8C" w:rsidP="0071315A">
            <w:pPr>
              <w:pStyle w:val="ListParagraph"/>
              <w:numPr>
                <w:ilvl w:val="0"/>
                <w:numId w:val="61"/>
              </w:numPr>
              <w:spacing w:after="0" w:line="240" w:lineRule="auto"/>
              <w:jc w:val="both"/>
              <w:rPr>
                <w:rFonts w:cs="B Yagut"/>
                <w:sz w:val="20"/>
                <w:szCs w:val="20"/>
              </w:rPr>
            </w:pPr>
            <w:r w:rsidRPr="00AA236E">
              <w:rPr>
                <w:rFonts w:cs="B Yagut" w:hint="cs"/>
                <w:sz w:val="20"/>
                <w:szCs w:val="20"/>
                <w:rtl/>
              </w:rPr>
              <w:t>برخورد</w:t>
            </w:r>
            <w:r w:rsidRPr="00AA236E">
              <w:rPr>
                <w:rFonts w:cs="B Yagut"/>
                <w:sz w:val="20"/>
                <w:szCs w:val="20"/>
                <w:rtl/>
              </w:rPr>
              <w:t xml:space="preserve"> </w:t>
            </w:r>
            <w:r w:rsidRPr="00AA236E">
              <w:rPr>
                <w:rFonts w:cs="B Yagut" w:hint="cs"/>
                <w:sz w:val="20"/>
                <w:szCs w:val="20"/>
                <w:rtl/>
              </w:rPr>
              <w:t>با</w:t>
            </w:r>
            <w:r w:rsidRPr="00AA236E">
              <w:rPr>
                <w:rFonts w:cs="B Yagut"/>
                <w:sz w:val="20"/>
                <w:szCs w:val="20"/>
                <w:rtl/>
              </w:rPr>
              <w:t xml:space="preserve"> </w:t>
            </w:r>
            <w:r w:rsidRPr="00AA236E">
              <w:rPr>
                <w:rFonts w:cs="B Yagut" w:hint="cs"/>
                <w:sz w:val="20"/>
                <w:szCs w:val="20"/>
                <w:rtl/>
              </w:rPr>
              <w:t>تب‌های</w:t>
            </w:r>
            <w:r w:rsidRPr="00AA236E">
              <w:rPr>
                <w:rFonts w:cs="B Yagut"/>
                <w:sz w:val="20"/>
                <w:szCs w:val="20"/>
                <w:rtl/>
              </w:rPr>
              <w:t xml:space="preserve"> </w:t>
            </w:r>
            <w:r w:rsidRPr="00AA236E">
              <w:rPr>
                <w:rFonts w:cs="B Yagut" w:hint="cs"/>
                <w:sz w:val="20"/>
                <w:szCs w:val="20"/>
                <w:rtl/>
              </w:rPr>
              <w:t>راجعه</w:t>
            </w:r>
            <w:r w:rsidRPr="00AA236E">
              <w:rPr>
                <w:rFonts w:cs="B Yagut"/>
                <w:sz w:val="20"/>
                <w:szCs w:val="20"/>
                <w:rtl/>
              </w:rPr>
              <w:t xml:space="preserve"> (</w:t>
            </w:r>
            <w:r w:rsidRPr="00AA236E">
              <w:rPr>
                <w:rFonts w:cs="B Yagut" w:hint="cs"/>
                <w:sz w:val="20"/>
                <w:szCs w:val="20"/>
                <w:rtl/>
              </w:rPr>
              <w:t>شامل</w:t>
            </w:r>
            <w:r w:rsidRPr="00AA236E">
              <w:rPr>
                <w:rFonts w:cs="B Yagut"/>
                <w:sz w:val="20"/>
                <w:szCs w:val="20"/>
                <w:rtl/>
              </w:rPr>
              <w:t xml:space="preserve"> </w:t>
            </w:r>
            <w:r w:rsidRPr="00AA236E">
              <w:rPr>
                <w:rFonts w:cs="B Yagut" w:hint="cs"/>
                <w:sz w:val="20"/>
                <w:szCs w:val="20"/>
                <w:rtl/>
              </w:rPr>
              <w:t>عفونت‌های</w:t>
            </w:r>
            <w:r w:rsidRPr="00AA236E">
              <w:rPr>
                <w:rFonts w:cs="B Yagut"/>
                <w:sz w:val="20"/>
                <w:szCs w:val="20"/>
                <w:rtl/>
              </w:rPr>
              <w:t xml:space="preserve"> </w:t>
            </w:r>
            <w:r w:rsidRPr="00AA236E">
              <w:rPr>
                <w:rFonts w:cs="B Yagut" w:hint="cs"/>
                <w:sz w:val="20"/>
                <w:szCs w:val="20"/>
                <w:rtl/>
              </w:rPr>
              <w:t>مکرر</w:t>
            </w:r>
            <w:r w:rsidRPr="00AA236E">
              <w:rPr>
                <w:rFonts w:cs="B Yagut"/>
                <w:sz w:val="20"/>
                <w:szCs w:val="20"/>
                <w:rtl/>
              </w:rPr>
              <w:t>)</w:t>
            </w:r>
          </w:p>
          <w:p w:rsidR="001B7A8C" w:rsidRPr="00AA236E" w:rsidRDefault="001B7A8C" w:rsidP="0071315A">
            <w:pPr>
              <w:pStyle w:val="ListParagraph"/>
              <w:numPr>
                <w:ilvl w:val="0"/>
                <w:numId w:val="61"/>
              </w:numPr>
              <w:spacing w:after="0" w:line="240" w:lineRule="auto"/>
              <w:jc w:val="both"/>
              <w:rPr>
                <w:rFonts w:cs="B Yagut"/>
                <w:sz w:val="20"/>
                <w:szCs w:val="20"/>
              </w:rPr>
            </w:pPr>
            <w:r w:rsidRPr="00AA236E">
              <w:rPr>
                <w:rFonts w:cs="B Yagut" w:hint="cs"/>
                <w:sz w:val="20"/>
                <w:szCs w:val="20"/>
                <w:rtl/>
              </w:rPr>
              <w:t xml:space="preserve">تجویز منطقی داروها و اصول نسخه‌نویسی </w:t>
            </w:r>
          </w:p>
          <w:p w:rsidR="001B7A8C" w:rsidRPr="00AA236E" w:rsidRDefault="001B7A8C" w:rsidP="0071315A">
            <w:pPr>
              <w:pStyle w:val="ListParagraph"/>
              <w:numPr>
                <w:ilvl w:val="0"/>
                <w:numId w:val="61"/>
              </w:numPr>
              <w:spacing w:after="0" w:line="240" w:lineRule="auto"/>
              <w:jc w:val="both"/>
              <w:rPr>
                <w:rFonts w:cs="B Yagut"/>
                <w:sz w:val="20"/>
                <w:szCs w:val="20"/>
              </w:rPr>
            </w:pPr>
            <w:r w:rsidRPr="00AA236E">
              <w:rPr>
                <w:rFonts w:cs="B Yagut" w:hint="cs"/>
                <w:sz w:val="20"/>
                <w:szCs w:val="20"/>
                <w:rtl/>
              </w:rPr>
              <w:t>برخورد</w:t>
            </w:r>
            <w:r w:rsidRPr="00AA236E">
              <w:rPr>
                <w:rFonts w:cs="B Yagut"/>
                <w:sz w:val="20"/>
                <w:szCs w:val="20"/>
                <w:rtl/>
              </w:rPr>
              <w:t xml:space="preserve"> </w:t>
            </w:r>
            <w:r w:rsidRPr="00AA236E">
              <w:rPr>
                <w:rFonts w:cs="B Yagut" w:hint="cs"/>
                <w:sz w:val="20"/>
                <w:szCs w:val="20"/>
                <w:rtl/>
              </w:rPr>
              <w:t>با</w:t>
            </w:r>
            <w:r w:rsidRPr="00AA236E">
              <w:rPr>
                <w:rFonts w:cs="B Yagut"/>
                <w:sz w:val="20"/>
                <w:szCs w:val="20"/>
                <w:rtl/>
              </w:rPr>
              <w:t xml:space="preserve"> </w:t>
            </w:r>
            <w:r w:rsidRPr="00AA236E">
              <w:rPr>
                <w:rFonts w:cs="B Yagut" w:hint="cs"/>
                <w:sz w:val="20"/>
                <w:szCs w:val="20"/>
                <w:rtl/>
              </w:rPr>
              <w:t>آسم</w:t>
            </w:r>
            <w:r w:rsidRPr="00AA236E">
              <w:rPr>
                <w:rFonts w:cs="B Yagut"/>
                <w:sz w:val="20"/>
                <w:szCs w:val="20"/>
                <w:rtl/>
              </w:rPr>
              <w:t xml:space="preserve"> </w:t>
            </w:r>
            <w:r w:rsidRPr="00AA236E">
              <w:rPr>
                <w:rFonts w:cs="B Yagut" w:hint="cs"/>
                <w:sz w:val="20"/>
                <w:szCs w:val="20"/>
                <w:rtl/>
              </w:rPr>
              <w:t>در</w:t>
            </w:r>
            <w:r w:rsidRPr="00AA236E">
              <w:rPr>
                <w:rFonts w:cs="B Yagut"/>
                <w:sz w:val="20"/>
                <w:szCs w:val="20"/>
                <w:rtl/>
              </w:rPr>
              <w:t xml:space="preserve"> </w:t>
            </w:r>
            <w:r w:rsidRPr="00AA236E">
              <w:rPr>
                <w:rFonts w:cs="B Yagut" w:hint="cs"/>
                <w:sz w:val="20"/>
                <w:szCs w:val="20"/>
                <w:rtl/>
              </w:rPr>
              <w:t>كودكان</w:t>
            </w:r>
          </w:p>
          <w:p w:rsidR="001B7A8C" w:rsidRPr="00AA236E" w:rsidRDefault="001B7A8C" w:rsidP="0071315A">
            <w:pPr>
              <w:pStyle w:val="ListParagraph"/>
              <w:numPr>
                <w:ilvl w:val="0"/>
                <w:numId w:val="61"/>
              </w:numPr>
              <w:spacing w:after="0" w:line="240" w:lineRule="auto"/>
              <w:jc w:val="both"/>
              <w:rPr>
                <w:rFonts w:cs="B Yagut"/>
                <w:sz w:val="20"/>
                <w:szCs w:val="20"/>
              </w:rPr>
            </w:pPr>
            <w:r w:rsidRPr="00AA236E">
              <w:rPr>
                <w:rFonts w:cs="B Yagut" w:hint="cs"/>
                <w:sz w:val="20"/>
                <w:szCs w:val="20"/>
                <w:rtl/>
              </w:rPr>
              <w:t>برخورد</w:t>
            </w:r>
            <w:r w:rsidRPr="00AA236E">
              <w:rPr>
                <w:rFonts w:cs="B Yagut"/>
                <w:sz w:val="20"/>
                <w:szCs w:val="20"/>
                <w:rtl/>
              </w:rPr>
              <w:t xml:space="preserve"> </w:t>
            </w:r>
            <w:r w:rsidRPr="00AA236E">
              <w:rPr>
                <w:rFonts w:cs="B Yagut" w:hint="cs"/>
                <w:sz w:val="20"/>
                <w:szCs w:val="20"/>
                <w:rtl/>
              </w:rPr>
              <w:t>با</w:t>
            </w:r>
            <w:r w:rsidRPr="00AA236E">
              <w:rPr>
                <w:rFonts w:cs="B Yagut"/>
                <w:sz w:val="20"/>
                <w:szCs w:val="20"/>
                <w:rtl/>
              </w:rPr>
              <w:t xml:space="preserve"> </w:t>
            </w:r>
            <w:r w:rsidRPr="00AA236E">
              <w:rPr>
                <w:rFonts w:cs="B Yagut" w:hint="cs"/>
                <w:sz w:val="20"/>
                <w:szCs w:val="20"/>
                <w:rtl/>
              </w:rPr>
              <w:t>عفونت‌های</w:t>
            </w:r>
            <w:r w:rsidRPr="00AA236E">
              <w:rPr>
                <w:rFonts w:cs="B Yagut"/>
                <w:sz w:val="20"/>
                <w:szCs w:val="20"/>
                <w:rtl/>
              </w:rPr>
              <w:t xml:space="preserve"> </w:t>
            </w:r>
            <w:r w:rsidRPr="00AA236E">
              <w:rPr>
                <w:rFonts w:cs="B Yagut" w:hint="cs"/>
                <w:sz w:val="20"/>
                <w:szCs w:val="20"/>
                <w:rtl/>
              </w:rPr>
              <w:t>دستگاه</w:t>
            </w:r>
            <w:r w:rsidRPr="00AA236E">
              <w:rPr>
                <w:rFonts w:cs="B Yagut"/>
                <w:sz w:val="20"/>
                <w:szCs w:val="20"/>
                <w:rtl/>
              </w:rPr>
              <w:t xml:space="preserve"> </w:t>
            </w:r>
            <w:r w:rsidRPr="00AA236E">
              <w:rPr>
                <w:rFonts w:cs="B Yagut" w:hint="cs"/>
                <w:sz w:val="20"/>
                <w:szCs w:val="20"/>
                <w:rtl/>
              </w:rPr>
              <w:t>تنفسي</w:t>
            </w:r>
            <w:r w:rsidRPr="00AA236E">
              <w:rPr>
                <w:rFonts w:cs="B Yagut"/>
                <w:sz w:val="20"/>
                <w:szCs w:val="20"/>
                <w:rtl/>
              </w:rPr>
              <w:t xml:space="preserve"> </w:t>
            </w:r>
            <w:r w:rsidRPr="00AA236E">
              <w:rPr>
                <w:rFonts w:cs="B Yagut" w:hint="cs"/>
                <w:sz w:val="20"/>
                <w:szCs w:val="20"/>
                <w:rtl/>
              </w:rPr>
              <w:t>فوقاني</w:t>
            </w:r>
            <w:r w:rsidRPr="00AA236E">
              <w:rPr>
                <w:rFonts w:cs="B Yagut"/>
                <w:sz w:val="20"/>
                <w:szCs w:val="20"/>
                <w:rtl/>
              </w:rPr>
              <w:t xml:space="preserve"> (</w:t>
            </w:r>
            <w:r w:rsidRPr="00AA236E">
              <w:rPr>
                <w:rFonts w:cs="B Yagut" w:hint="cs"/>
                <w:sz w:val="20"/>
                <w:szCs w:val="20"/>
                <w:rtl/>
              </w:rPr>
              <w:t>فارنژيت،</w:t>
            </w:r>
            <w:r w:rsidRPr="00AA236E">
              <w:rPr>
                <w:rFonts w:cs="B Yagut"/>
                <w:sz w:val="20"/>
                <w:szCs w:val="20"/>
                <w:rtl/>
              </w:rPr>
              <w:t xml:space="preserve"> </w:t>
            </w:r>
            <w:r w:rsidRPr="00AA236E">
              <w:rPr>
                <w:rFonts w:cs="B Yagut" w:hint="cs"/>
                <w:sz w:val="20"/>
                <w:szCs w:val="20"/>
                <w:rtl/>
              </w:rPr>
              <w:t>سرماخوردگي</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كروپ؛ اوتیت؛ سینوزیت</w:t>
            </w:r>
            <w:r w:rsidRPr="00AA236E">
              <w:rPr>
                <w:rFonts w:cs="B Yagut"/>
                <w:sz w:val="20"/>
                <w:szCs w:val="20"/>
                <w:rtl/>
              </w:rPr>
              <w:t>)</w:t>
            </w:r>
          </w:p>
          <w:p w:rsidR="001B7A8C" w:rsidRPr="00AA236E" w:rsidRDefault="001B7A8C" w:rsidP="0071315A">
            <w:pPr>
              <w:pStyle w:val="ListParagraph"/>
              <w:numPr>
                <w:ilvl w:val="0"/>
                <w:numId w:val="61"/>
              </w:numPr>
              <w:spacing w:after="0" w:line="240" w:lineRule="auto"/>
              <w:jc w:val="both"/>
              <w:rPr>
                <w:rFonts w:cs="B Yagut"/>
                <w:sz w:val="20"/>
                <w:szCs w:val="20"/>
              </w:rPr>
            </w:pPr>
            <w:r w:rsidRPr="00AA236E">
              <w:rPr>
                <w:rFonts w:cs="B Yagut" w:hint="cs"/>
                <w:sz w:val="20"/>
                <w:szCs w:val="20"/>
                <w:rtl/>
              </w:rPr>
              <w:t>برخورد</w:t>
            </w:r>
            <w:r w:rsidRPr="00AA236E">
              <w:rPr>
                <w:rFonts w:cs="B Yagut"/>
                <w:sz w:val="20"/>
                <w:szCs w:val="20"/>
                <w:rtl/>
              </w:rPr>
              <w:t xml:space="preserve"> </w:t>
            </w:r>
            <w:r w:rsidRPr="00AA236E">
              <w:rPr>
                <w:rFonts w:cs="B Yagut" w:hint="cs"/>
                <w:sz w:val="20"/>
                <w:szCs w:val="20"/>
                <w:rtl/>
              </w:rPr>
              <w:t>با</w:t>
            </w:r>
            <w:r w:rsidRPr="00AA236E">
              <w:rPr>
                <w:rFonts w:cs="B Yagut"/>
                <w:sz w:val="20"/>
                <w:szCs w:val="20"/>
                <w:rtl/>
              </w:rPr>
              <w:t xml:space="preserve"> </w:t>
            </w:r>
            <w:r w:rsidRPr="00AA236E">
              <w:rPr>
                <w:rFonts w:cs="B Yagut" w:hint="cs"/>
                <w:sz w:val="20"/>
                <w:szCs w:val="20"/>
                <w:rtl/>
              </w:rPr>
              <w:t>اگزماي</w:t>
            </w:r>
            <w:r w:rsidRPr="00AA236E">
              <w:rPr>
                <w:rFonts w:cs="B Yagut"/>
                <w:sz w:val="20"/>
                <w:szCs w:val="20"/>
                <w:rtl/>
              </w:rPr>
              <w:t xml:space="preserve"> </w:t>
            </w:r>
            <w:r w:rsidRPr="00AA236E">
              <w:rPr>
                <w:rFonts w:cs="B Yagut" w:hint="cs"/>
                <w:sz w:val="20"/>
                <w:szCs w:val="20"/>
                <w:rtl/>
              </w:rPr>
              <w:t>اتوپيك</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آلرژی</w:t>
            </w:r>
            <w:r w:rsidRPr="00AA236E">
              <w:rPr>
                <w:rFonts w:cs="B Yagut"/>
                <w:sz w:val="20"/>
                <w:szCs w:val="20"/>
                <w:rtl/>
              </w:rPr>
              <w:t xml:space="preserve"> </w:t>
            </w:r>
            <w:r w:rsidRPr="00AA236E">
              <w:rPr>
                <w:rFonts w:cs="B Yagut" w:hint="cs"/>
                <w:sz w:val="20"/>
                <w:szCs w:val="20"/>
                <w:rtl/>
              </w:rPr>
              <w:t>غذایی</w:t>
            </w:r>
          </w:p>
          <w:p w:rsidR="001B7A8C" w:rsidRPr="00AA236E" w:rsidRDefault="001B7A8C" w:rsidP="0071315A">
            <w:pPr>
              <w:pStyle w:val="ListParagraph"/>
              <w:numPr>
                <w:ilvl w:val="0"/>
                <w:numId w:val="61"/>
              </w:numPr>
              <w:spacing w:after="0" w:line="240" w:lineRule="auto"/>
              <w:jc w:val="both"/>
              <w:rPr>
                <w:rFonts w:cs="B Yagut"/>
                <w:sz w:val="20"/>
                <w:szCs w:val="20"/>
              </w:rPr>
            </w:pPr>
            <w:r w:rsidRPr="00AA236E">
              <w:rPr>
                <w:rFonts w:cs="B Yagut" w:hint="cs"/>
                <w:sz w:val="20"/>
                <w:szCs w:val="20"/>
                <w:rtl/>
              </w:rPr>
              <w:t>برخورد</w:t>
            </w:r>
            <w:r w:rsidRPr="00AA236E">
              <w:rPr>
                <w:rFonts w:cs="B Yagut"/>
                <w:sz w:val="20"/>
                <w:szCs w:val="20"/>
                <w:rtl/>
              </w:rPr>
              <w:t xml:space="preserve"> </w:t>
            </w:r>
            <w:r w:rsidRPr="00AA236E">
              <w:rPr>
                <w:rFonts w:cs="B Yagut" w:hint="cs"/>
                <w:sz w:val="20"/>
                <w:szCs w:val="20"/>
                <w:rtl/>
              </w:rPr>
              <w:t>با</w:t>
            </w:r>
            <w:r w:rsidRPr="00AA236E">
              <w:rPr>
                <w:rFonts w:cs="B Yagut"/>
                <w:sz w:val="20"/>
                <w:szCs w:val="20"/>
                <w:rtl/>
              </w:rPr>
              <w:t xml:space="preserve"> </w:t>
            </w:r>
            <w:r w:rsidRPr="00AA236E">
              <w:rPr>
                <w:rFonts w:cs="B Yagut" w:hint="cs"/>
                <w:sz w:val="20"/>
                <w:szCs w:val="20"/>
                <w:rtl/>
              </w:rPr>
              <w:t>عفونت‌های</w:t>
            </w:r>
            <w:r w:rsidRPr="00AA236E">
              <w:rPr>
                <w:rFonts w:cs="B Yagut"/>
                <w:sz w:val="20"/>
                <w:szCs w:val="20"/>
                <w:rtl/>
              </w:rPr>
              <w:t xml:space="preserve"> </w:t>
            </w:r>
            <w:r w:rsidRPr="00AA236E">
              <w:rPr>
                <w:rFonts w:cs="B Yagut" w:hint="cs"/>
                <w:sz w:val="20"/>
                <w:szCs w:val="20"/>
                <w:rtl/>
              </w:rPr>
              <w:t>پوست</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بافت</w:t>
            </w:r>
            <w:r w:rsidRPr="00AA236E">
              <w:rPr>
                <w:rFonts w:cs="B Yagut"/>
                <w:sz w:val="20"/>
                <w:szCs w:val="20"/>
                <w:rtl/>
              </w:rPr>
              <w:t xml:space="preserve"> </w:t>
            </w:r>
            <w:r w:rsidRPr="00AA236E">
              <w:rPr>
                <w:rFonts w:cs="B Yagut" w:hint="cs"/>
                <w:sz w:val="20"/>
                <w:szCs w:val="20"/>
                <w:rtl/>
              </w:rPr>
              <w:t>نرم</w:t>
            </w:r>
          </w:p>
          <w:p w:rsidR="001B7A8C" w:rsidRPr="00AA236E" w:rsidRDefault="001B7A8C" w:rsidP="0071315A">
            <w:pPr>
              <w:numPr>
                <w:ilvl w:val="0"/>
                <w:numId w:val="61"/>
              </w:numPr>
              <w:spacing w:after="0" w:line="240" w:lineRule="auto"/>
              <w:jc w:val="both"/>
              <w:rPr>
                <w:rFonts w:cs="B Yagut"/>
                <w:sz w:val="20"/>
                <w:szCs w:val="20"/>
              </w:rPr>
            </w:pPr>
            <w:r w:rsidRPr="00AA236E">
              <w:rPr>
                <w:rFonts w:cs="B Yagut" w:hint="cs"/>
                <w:sz w:val="20"/>
                <w:szCs w:val="20"/>
                <w:rtl/>
              </w:rPr>
              <w:t>برخورد</w:t>
            </w:r>
            <w:r w:rsidRPr="00AA236E">
              <w:rPr>
                <w:rFonts w:cs="B Yagut"/>
                <w:sz w:val="20"/>
                <w:szCs w:val="20"/>
                <w:rtl/>
              </w:rPr>
              <w:t xml:space="preserve"> </w:t>
            </w:r>
            <w:r w:rsidRPr="00AA236E">
              <w:rPr>
                <w:rFonts w:cs="B Yagut" w:hint="cs"/>
                <w:sz w:val="20"/>
                <w:szCs w:val="20"/>
                <w:rtl/>
              </w:rPr>
              <w:t>با</w:t>
            </w:r>
            <w:r w:rsidRPr="00AA236E">
              <w:rPr>
                <w:rFonts w:cs="B Yagut"/>
                <w:sz w:val="20"/>
                <w:szCs w:val="20"/>
                <w:rtl/>
              </w:rPr>
              <w:t xml:space="preserve"> </w:t>
            </w:r>
            <w:r w:rsidRPr="00AA236E">
              <w:rPr>
                <w:rFonts w:cs="B Yagut" w:hint="cs"/>
                <w:sz w:val="20"/>
                <w:szCs w:val="20"/>
                <w:rtl/>
              </w:rPr>
              <w:t>تب، تب</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راش</w:t>
            </w:r>
          </w:p>
          <w:p w:rsidR="001B7A8C" w:rsidRPr="00AA236E" w:rsidRDefault="001B7A8C" w:rsidP="0071315A">
            <w:pPr>
              <w:pStyle w:val="ListParagraph"/>
              <w:numPr>
                <w:ilvl w:val="0"/>
                <w:numId w:val="61"/>
              </w:numPr>
              <w:spacing w:after="0" w:line="240" w:lineRule="auto"/>
              <w:jc w:val="both"/>
              <w:rPr>
                <w:rFonts w:cs="B Yagut"/>
                <w:sz w:val="20"/>
                <w:szCs w:val="20"/>
              </w:rPr>
            </w:pPr>
            <w:r w:rsidRPr="00AA236E">
              <w:rPr>
                <w:rFonts w:cs="B Yagut" w:hint="cs"/>
                <w:sz w:val="20"/>
                <w:szCs w:val="20"/>
                <w:rtl/>
              </w:rPr>
              <w:t>برخورد</w:t>
            </w:r>
            <w:r w:rsidRPr="00AA236E">
              <w:rPr>
                <w:rFonts w:cs="B Yagut"/>
                <w:sz w:val="20"/>
                <w:szCs w:val="20"/>
                <w:rtl/>
              </w:rPr>
              <w:t xml:space="preserve"> </w:t>
            </w:r>
            <w:r w:rsidRPr="00AA236E">
              <w:rPr>
                <w:rFonts w:cs="B Yagut" w:hint="cs"/>
                <w:sz w:val="20"/>
                <w:szCs w:val="20"/>
                <w:rtl/>
              </w:rPr>
              <w:t>با</w:t>
            </w:r>
            <w:r w:rsidRPr="00AA236E">
              <w:rPr>
                <w:rFonts w:cs="B Yagut"/>
                <w:sz w:val="20"/>
                <w:szCs w:val="20"/>
                <w:rtl/>
              </w:rPr>
              <w:t xml:space="preserve"> </w:t>
            </w:r>
            <w:r w:rsidRPr="00AA236E">
              <w:rPr>
                <w:rFonts w:cs="B Yagut" w:hint="cs"/>
                <w:sz w:val="20"/>
                <w:szCs w:val="20"/>
                <w:rtl/>
              </w:rPr>
              <w:t>تب</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تشنج</w:t>
            </w:r>
            <w:r w:rsidRPr="00AA236E">
              <w:rPr>
                <w:rFonts w:cs="B Yagut"/>
                <w:sz w:val="20"/>
                <w:szCs w:val="20"/>
                <w:rtl/>
              </w:rPr>
              <w:t xml:space="preserve"> </w:t>
            </w:r>
          </w:p>
          <w:p w:rsidR="001B7A8C" w:rsidRPr="00AA236E" w:rsidRDefault="001B7A8C" w:rsidP="0071315A">
            <w:pPr>
              <w:pStyle w:val="ListParagraph"/>
              <w:numPr>
                <w:ilvl w:val="0"/>
                <w:numId w:val="61"/>
              </w:numPr>
              <w:spacing w:after="0" w:line="240" w:lineRule="auto"/>
              <w:jc w:val="both"/>
              <w:rPr>
                <w:rFonts w:cs="B Yagut"/>
                <w:sz w:val="20"/>
                <w:szCs w:val="20"/>
              </w:rPr>
            </w:pPr>
            <w:r w:rsidRPr="00AA236E">
              <w:rPr>
                <w:rFonts w:cs="B Yagut" w:hint="cs"/>
                <w:sz w:val="20"/>
                <w:szCs w:val="20"/>
                <w:rtl/>
              </w:rPr>
              <w:t>برخورد</w:t>
            </w:r>
            <w:r w:rsidRPr="00AA236E">
              <w:rPr>
                <w:rFonts w:cs="B Yagut"/>
                <w:sz w:val="20"/>
                <w:szCs w:val="20"/>
                <w:rtl/>
              </w:rPr>
              <w:t xml:space="preserve"> </w:t>
            </w:r>
            <w:r w:rsidRPr="00AA236E">
              <w:rPr>
                <w:rFonts w:cs="B Yagut" w:hint="cs"/>
                <w:sz w:val="20"/>
                <w:szCs w:val="20"/>
                <w:rtl/>
              </w:rPr>
              <w:t>با</w:t>
            </w:r>
            <w:r w:rsidRPr="00AA236E">
              <w:rPr>
                <w:rFonts w:cs="B Yagut"/>
                <w:sz w:val="20"/>
                <w:szCs w:val="20"/>
                <w:rtl/>
              </w:rPr>
              <w:t xml:space="preserve"> </w:t>
            </w:r>
            <w:r w:rsidRPr="00AA236E">
              <w:rPr>
                <w:rFonts w:cs="B Yagut" w:hint="cs"/>
                <w:sz w:val="20"/>
                <w:szCs w:val="20"/>
                <w:rtl/>
              </w:rPr>
              <w:t>برونشيوليت،</w:t>
            </w:r>
            <w:r w:rsidRPr="00AA236E">
              <w:rPr>
                <w:rFonts w:cs="B Yagut"/>
                <w:sz w:val="20"/>
                <w:szCs w:val="20"/>
                <w:rtl/>
              </w:rPr>
              <w:t xml:space="preserve"> </w:t>
            </w:r>
            <w:r w:rsidRPr="00AA236E">
              <w:rPr>
                <w:rFonts w:cs="B Yagut" w:hint="cs"/>
                <w:sz w:val="20"/>
                <w:szCs w:val="20"/>
                <w:rtl/>
              </w:rPr>
              <w:t>پنوموني</w:t>
            </w:r>
          </w:p>
          <w:p w:rsidR="001B7A8C" w:rsidRPr="00AA236E" w:rsidRDefault="001B7A8C" w:rsidP="0071315A">
            <w:pPr>
              <w:pStyle w:val="ListParagraph"/>
              <w:numPr>
                <w:ilvl w:val="0"/>
                <w:numId w:val="61"/>
              </w:numPr>
              <w:spacing w:after="0" w:line="240" w:lineRule="auto"/>
              <w:jc w:val="both"/>
              <w:rPr>
                <w:rFonts w:cs="B Yagut"/>
                <w:sz w:val="20"/>
                <w:szCs w:val="20"/>
              </w:rPr>
            </w:pPr>
            <w:r w:rsidRPr="00AA236E">
              <w:rPr>
                <w:rFonts w:cs="B Yagut" w:hint="cs"/>
                <w:sz w:val="20"/>
                <w:szCs w:val="20"/>
                <w:rtl/>
              </w:rPr>
              <w:t>رویکرد به اختلالات</w:t>
            </w:r>
            <w:r w:rsidRPr="00AA236E">
              <w:rPr>
                <w:rFonts w:cs="B Yagut"/>
                <w:sz w:val="20"/>
                <w:szCs w:val="20"/>
                <w:rtl/>
              </w:rPr>
              <w:t xml:space="preserve"> </w:t>
            </w:r>
            <w:r w:rsidRPr="00AA236E">
              <w:rPr>
                <w:rFonts w:cs="B Yagut" w:hint="cs"/>
                <w:sz w:val="20"/>
                <w:szCs w:val="20"/>
                <w:rtl/>
              </w:rPr>
              <w:t>يادگيري</w:t>
            </w:r>
            <w:r w:rsidRPr="00AA236E">
              <w:rPr>
                <w:rFonts w:cs="B Yagut"/>
                <w:sz w:val="20"/>
                <w:szCs w:val="20"/>
                <w:rtl/>
              </w:rPr>
              <w:t xml:space="preserve"> </w:t>
            </w:r>
            <w:r w:rsidRPr="00AA236E">
              <w:rPr>
                <w:rFonts w:cs="B Yagut" w:hint="cs"/>
                <w:sz w:val="20"/>
                <w:szCs w:val="20"/>
                <w:rtl/>
              </w:rPr>
              <w:t>در</w:t>
            </w:r>
            <w:r w:rsidRPr="00AA236E">
              <w:rPr>
                <w:rFonts w:cs="B Yagut"/>
                <w:sz w:val="20"/>
                <w:szCs w:val="20"/>
                <w:rtl/>
              </w:rPr>
              <w:t xml:space="preserve"> </w:t>
            </w:r>
            <w:r w:rsidRPr="00AA236E">
              <w:rPr>
                <w:rFonts w:cs="B Yagut" w:hint="cs"/>
                <w:sz w:val="20"/>
                <w:szCs w:val="20"/>
                <w:rtl/>
              </w:rPr>
              <w:t>كودكان و بيماري</w:t>
            </w:r>
            <w:r w:rsidRPr="00AA236E">
              <w:rPr>
                <w:rFonts w:cs="B Yagut"/>
                <w:sz w:val="20"/>
                <w:szCs w:val="20"/>
                <w:rtl/>
              </w:rPr>
              <w:t xml:space="preserve"> </w:t>
            </w:r>
            <w:r w:rsidRPr="00AA236E">
              <w:rPr>
                <w:rFonts w:cs="B Yagut" w:hint="cs"/>
                <w:sz w:val="20"/>
                <w:szCs w:val="20"/>
                <w:rtl/>
              </w:rPr>
              <w:t>هاي</w:t>
            </w:r>
            <w:r w:rsidRPr="00AA236E">
              <w:rPr>
                <w:rFonts w:cs="B Yagut"/>
                <w:sz w:val="20"/>
                <w:szCs w:val="20"/>
                <w:rtl/>
              </w:rPr>
              <w:t xml:space="preserve"> </w:t>
            </w:r>
            <w:r w:rsidRPr="00AA236E">
              <w:rPr>
                <w:rFonts w:cs="B Yagut" w:hint="cs"/>
                <w:sz w:val="20"/>
                <w:szCs w:val="20"/>
                <w:rtl/>
              </w:rPr>
              <w:t>شايع</w:t>
            </w:r>
            <w:r w:rsidRPr="00AA236E">
              <w:rPr>
                <w:rFonts w:cs="B Yagut"/>
                <w:sz w:val="20"/>
                <w:szCs w:val="20"/>
                <w:rtl/>
              </w:rPr>
              <w:t xml:space="preserve"> </w:t>
            </w:r>
            <w:r w:rsidRPr="00AA236E">
              <w:rPr>
                <w:rFonts w:cs="B Yagut" w:hint="cs"/>
                <w:sz w:val="20"/>
                <w:szCs w:val="20"/>
                <w:rtl/>
              </w:rPr>
              <w:t>روانپزشكي</w:t>
            </w:r>
            <w:r w:rsidRPr="00AA236E">
              <w:rPr>
                <w:rFonts w:cs="B Yagut"/>
                <w:sz w:val="20"/>
                <w:szCs w:val="20"/>
                <w:rtl/>
              </w:rPr>
              <w:t xml:space="preserve"> </w:t>
            </w:r>
          </w:p>
          <w:p w:rsidR="001B7A8C" w:rsidRPr="00AA236E" w:rsidRDefault="008A38EB" w:rsidP="0071315A">
            <w:pPr>
              <w:autoSpaceDE w:val="0"/>
              <w:autoSpaceDN w:val="0"/>
              <w:adjustRightInd w:val="0"/>
              <w:spacing w:after="0" w:line="240" w:lineRule="auto"/>
              <w:jc w:val="both"/>
              <w:rPr>
                <w:rFonts w:cs="B Yagut"/>
                <w:sz w:val="20"/>
                <w:szCs w:val="20"/>
                <w:rtl/>
              </w:rPr>
            </w:pPr>
            <w:r w:rsidRPr="00AA236E">
              <w:rPr>
                <w:rFonts w:cs="B Yagut" w:hint="cs"/>
                <w:sz w:val="20"/>
                <w:szCs w:val="20"/>
                <w:rtl/>
              </w:rPr>
              <w:t xml:space="preserve">* </w:t>
            </w:r>
            <w:r w:rsidR="001B7A8C" w:rsidRPr="00AA236E">
              <w:rPr>
                <w:rFonts w:cs="B Yagut" w:hint="cs"/>
                <w:sz w:val="20"/>
                <w:szCs w:val="20"/>
                <w:rtl/>
              </w:rPr>
              <w:t xml:space="preserve">در طی این چرخش لازم است فهرست داروهای رایج و نحوه نوشتن نسخه در موارد شایع این حیطه دارای کاربرد در فعالیت بالینی پزشک عمومی </w:t>
            </w:r>
            <w:r w:rsidR="00F84D91" w:rsidRPr="00AA236E">
              <w:rPr>
                <w:rFonts w:cs="B Yagut" w:hint="cs"/>
                <w:sz w:val="20"/>
                <w:szCs w:val="20"/>
                <w:rtl/>
              </w:rPr>
              <w:t>آموزش</w:t>
            </w:r>
            <w:r w:rsidR="001B7A8C" w:rsidRPr="00AA236E">
              <w:rPr>
                <w:rFonts w:cs="B Yagut" w:hint="cs"/>
                <w:sz w:val="20"/>
                <w:szCs w:val="20"/>
                <w:rtl/>
              </w:rPr>
              <w:t xml:space="preserve"> داده شود</w:t>
            </w:r>
            <w:r w:rsidR="00BA7E2C" w:rsidRPr="00AA236E">
              <w:rPr>
                <w:rFonts w:cs="B Yagut" w:hint="cs"/>
                <w:sz w:val="20"/>
                <w:szCs w:val="20"/>
                <w:rtl/>
              </w:rPr>
              <w:t xml:space="preserve">. </w:t>
            </w:r>
          </w:p>
          <w:p w:rsidR="001B7A8C" w:rsidRPr="00AA236E" w:rsidRDefault="008A38EB" w:rsidP="0071315A">
            <w:pPr>
              <w:autoSpaceDE w:val="0"/>
              <w:autoSpaceDN w:val="0"/>
              <w:adjustRightInd w:val="0"/>
              <w:spacing w:after="0" w:line="240" w:lineRule="auto"/>
              <w:jc w:val="both"/>
              <w:rPr>
                <w:rFonts w:cs="B Yagut"/>
                <w:sz w:val="20"/>
                <w:szCs w:val="20"/>
                <w:rtl/>
              </w:rPr>
            </w:pPr>
            <w:r w:rsidRPr="00AA236E">
              <w:rPr>
                <w:rFonts w:cs="B Yagut" w:hint="cs"/>
                <w:sz w:val="20"/>
                <w:szCs w:val="20"/>
                <w:rtl/>
              </w:rPr>
              <w:t xml:space="preserve">** </w:t>
            </w:r>
            <w:r w:rsidR="001B7A8C" w:rsidRPr="00AA236E">
              <w:rPr>
                <w:rFonts w:cs="B Yagut" w:hint="cs"/>
                <w:sz w:val="20"/>
                <w:szCs w:val="20"/>
                <w:rtl/>
              </w:rPr>
              <w:t xml:space="preserve">در پایان چرخش چرخش لازم است آزمایش‌ها و روش‌های تشخیصی رایج دارای کاربرد در حیطه فعالیت بالینی پزشک عمومی، و نحوه درخواست و تفسیر نتایج این آزمایش‌ها و روش‌ها در اختلالات و بیماری‌های شایع کودکان </w:t>
            </w:r>
            <w:r w:rsidR="00F84D91" w:rsidRPr="00AA236E">
              <w:rPr>
                <w:rFonts w:cs="B Yagut" w:hint="cs"/>
                <w:sz w:val="20"/>
                <w:szCs w:val="20"/>
                <w:rtl/>
              </w:rPr>
              <w:t>آموزش</w:t>
            </w:r>
            <w:r w:rsidR="001B7A8C" w:rsidRPr="00AA236E">
              <w:rPr>
                <w:rFonts w:cs="B Yagut" w:hint="cs"/>
                <w:sz w:val="20"/>
                <w:szCs w:val="20"/>
                <w:rtl/>
              </w:rPr>
              <w:t xml:space="preserve"> داده شود</w:t>
            </w:r>
            <w:r w:rsidR="00BA7E2C" w:rsidRPr="00AA236E">
              <w:rPr>
                <w:rFonts w:cs="B Yagut" w:hint="cs"/>
                <w:sz w:val="20"/>
                <w:szCs w:val="20"/>
                <w:rtl/>
              </w:rPr>
              <w:t xml:space="preserve">. </w:t>
            </w:r>
          </w:p>
          <w:p w:rsidR="001B7A8C" w:rsidRPr="00AA236E" w:rsidRDefault="008A38EB" w:rsidP="0071315A">
            <w:pPr>
              <w:autoSpaceDE w:val="0"/>
              <w:autoSpaceDN w:val="0"/>
              <w:adjustRightInd w:val="0"/>
              <w:spacing w:after="0" w:line="240" w:lineRule="auto"/>
              <w:jc w:val="both"/>
              <w:rPr>
                <w:rFonts w:cs="B Yagut"/>
                <w:sz w:val="20"/>
                <w:szCs w:val="20"/>
                <w:rtl/>
              </w:rPr>
            </w:pPr>
            <w:r w:rsidRPr="00AA236E">
              <w:rPr>
                <w:rFonts w:cs="B Yagut" w:hint="cs"/>
                <w:sz w:val="20"/>
                <w:szCs w:val="20"/>
                <w:rtl/>
              </w:rPr>
              <w:t>*** در طی این دوره لازم است دانشجویان نحوه مراعات ایمنی بیماران را یاد</w:t>
            </w:r>
            <w:r w:rsidR="001B6697" w:rsidRPr="00AA236E">
              <w:rPr>
                <w:rFonts w:cs="B Yagut" w:hint="cs"/>
                <w:sz w:val="20"/>
                <w:szCs w:val="20"/>
                <w:rtl/>
              </w:rPr>
              <w:t xml:space="preserve"> </w:t>
            </w:r>
            <w:r w:rsidRPr="00AA236E">
              <w:rPr>
                <w:rFonts w:cs="B Yagut" w:hint="cs"/>
                <w:sz w:val="20"/>
                <w:szCs w:val="20"/>
                <w:rtl/>
              </w:rPr>
              <w:t>بگیرند و عملا تمرین کنند.</w:t>
            </w:r>
          </w:p>
        </w:tc>
      </w:tr>
      <w:tr w:rsidR="001B7A8C" w:rsidRPr="00AA236E" w:rsidTr="00A34687">
        <w:trPr>
          <w:trHeight w:val="478"/>
        </w:trPr>
        <w:tc>
          <w:tcPr>
            <w:tcW w:w="5000" w:type="pct"/>
            <w:shd w:val="clear" w:color="auto" w:fill="D9D9D9" w:themeFill="background1" w:themeFillShade="D9"/>
          </w:tcPr>
          <w:p w:rsidR="001B7A8C" w:rsidRPr="00AA236E" w:rsidRDefault="001B7A8C" w:rsidP="0071315A">
            <w:pPr>
              <w:spacing w:after="0" w:line="240" w:lineRule="auto"/>
              <w:jc w:val="both"/>
              <w:rPr>
                <w:rFonts w:cs="B Yagut"/>
                <w:b/>
                <w:bCs/>
                <w:sz w:val="20"/>
                <w:szCs w:val="20"/>
                <w:rtl/>
              </w:rPr>
            </w:pPr>
            <w:r w:rsidRPr="00AA236E">
              <w:rPr>
                <w:rFonts w:cs="B Yagut" w:hint="cs"/>
                <w:b/>
                <w:bCs/>
                <w:sz w:val="20"/>
                <w:szCs w:val="20"/>
                <w:rtl/>
              </w:rPr>
              <w:lastRenderedPageBreak/>
              <w:t>کارگاههای ضروری در دوره</w:t>
            </w:r>
            <w:r w:rsidR="00BA7E2C" w:rsidRPr="00AA236E">
              <w:rPr>
                <w:rFonts w:cs="B Yagut" w:hint="cs"/>
                <w:b/>
                <w:bCs/>
                <w:sz w:val="20"/>
                <w:szCs w:val="20"/>
                <w:rtl/>
              </w:rPr>
              <w:t xml:space="preserve"> </w:t>
            </w:r>
            <w:r w:rsidR="00F84D91" w:rsidRPr="00AA236E">
              <w:rPr>
                <w:rFonts w:cs="B Yagut" w:hint="cs"/>
                <w:b/>
                <w:bCs/>
                <w:sz w:val="20"/>
                <w:szCs w:val="20"/>
                <w:rtl/>
              </w:rPr>
              <w:t>آموزش</w:t>
            </w:r>
            <w:r w:rsidRPr="00AA236E">
              <w:rPr>
                <w:rFonts w:cs="B Yagut" w:hint="cs"/>
                <w:b/>
                <w:bCs/>
                <w:sz w:val="20"/>
                <w:szCs w:val="20"/>
                <w:rtl/>
              </w:rPr>
              <w:t xml:space="preserve"> بالینی </w:t>
            </w:r>
            <w:r w:rsidR="00C565CC">
              <w:rPr>
                <w:rFonts w:cs="B Yagut" w:hint="cs"/>
                <w:b/>
                <w:bCs/>
                <w:sz w:val="20"/>
                <w:szCs w:val="20"/>
                <w:rtl/>
              </w:rPr>
              <w:t>ب</w:t>
            </w:r>
            <w:r w:rsidRPr="00AA236E">
              <w:rPr>
                <w:rFonts w:cs="B Yagut" w:hint="cs"/>
                <w:b/>
                <w:bCs/>
                <w:sz w:val="20"/>
                <w:szCs w:val="20"/>
                <w:rtl/>
              </w:rPr>
              <w:t>یماریهای کودکان</w:t>
            </w:r>
          </w:p>
        </w:tc>
      </w:tr>
      <w:tr w:rsidR="001B7A8C" w:rsidRPr="00AA236E" w:rsidTr="00A34687">
        <w:tc>
          <w:tcPr>
            <w:tcW w:w="5000" w:type="pct"/>
          </w:tcPr>
          <w:p w:rsidR="001B7A8C" w:rsidRPr="00AA236E" w:rsidRDefault="001B7A8C" w:rsidP="0071315A">
            <w:pPr>
              <w:numPr>
                <w:ilvl w:val="0"/>
                <w:numId w:val="60"/>
              </w:numPr>
              <w:spacing w:after="0" w:line="240" w:lineRule="auto"/>
              <w:jc w:val="both"/>
              <w:rPr>
                <w:rFonts w:cs="B Yagut"/>
                <w:sz w:val="20"/>
                <w:szCs w:val="20"/>
              </w:rPr>
            </w:pPr>
            <w:r w:rsidRPr="00AA236E">
              <w:rPr>
                <w:rFonts w:cs="B Yagut" w:hint="cs"/>
                <w:sz w:val="20"/>
                <w:szCs w:val="20"/>
                <w:rtl/>
              </w:rPr>
              <w:t>کارگاه 2 روزه احیای کودکان (</w:t>
            </w:r>
            <w:r w:rsidRPr="00AA236E">
              <w:rPr>
                <w:rFonts w:cs="B Yagut"/>
                <w:sz w:val="20"/>
                <w:szCs w:val="20"/>
              </w:rPr>
              <w:t>PALS</w:t>
            </w:r>
            <w:r w:rsidRPr="00AA236E">
              <w:rPr>
                <w:rFonts w:cs="B Yagut" w:hint="cs"/>
                <w:sz w:val="20"/>
                <w:szCs w:val="20"/>
                <w:rtl/>
              </w:rPr>
              <w:t>) بر اساس برنامه انجمن‌های کودکان و قلب آمریکا (</w:t>
            </w:r>
            <w:r w:rsidRPr="00AA236E">
              <w:rPr>
                <w:rFonts w:cs="B Yagut"/>
                <w:sz w:val="20"/>
                <w:szCs w:val="20"/>
              </w:rPr>
              <w:t>AHA</w:t>
            </w:r>
            <w:r w:rsidRPr="00AA236E">
              <w:rPr>
                <w:rFonts w:cs="B Yagut" w:hint="cs"/>
                <w:sz w:val="20"/>
                <w:szCs w:val="20"/>
                <w:rtl/>
              </w:rPr>
              <w:t>)</w:t>
            </w:r>
          </w:p>
          <w:p w:rsidR="001B7A8C" w:rsidRPr="00AA236E" w:rsidRDefault="001B7A8C" w:rsidP="0071315A">
            <w:pPr>
              <w:numPr>
                <w:ilvl w:val="0"/>
                <w:numId w:val="60"/>
              </w:numPr>
              <w:spacing w:after="0" w:line="240" w:lineRule="auto"/>
              <w:jc w:val="both"/>
              <w:rPr>
                <w:rFonts w:cs="B Yagut"/>
                <w:sz w:val="20"/>
                <w:szCs w:val="20"/>
              </w:rPr>
            </w:pPr>
            <w:r w:rsidRPr="00AA236E">
              <w:rPr>
                <w:rFonts w:cs="B Yagut" w:hint="cs"/>
                <w:sz w:val="20"/>
                <w:szCs w:val="20"/>
                <w:rtl/>
              </w:rPr>
              <w:t>کارگاه 1 روزه احیای نوزادان (</w:t>
            </w:r>
            <w:r w:rsidRPr="00AA236E">
              <w:rPr>
                <w:rFonts w:cs="B Yagut"/>
                <w:sz w:val="20"/>
                <w:szCs w:val="20"/>
              </w:rPr>
              <w:t>NRP</w:t>
            </w:r>
            <w:r w:rsidRPr="00AA236E">
              <w:rPr>
                <w:rFonts w:cs="B Yagut" w:hint="cs"/>
                <w:sz w:val="20"/>
                <w:szCs w:val="20"/>
                <w:rtl/>
              </w:rPr>
              <w:t>)</w:t>
            </w:r>
          </w:p>
          <w:p w:rsidR="001B7A8C" w:rsidRPr="00AA236E" w:rsidRDefault="001B7A8C" w:rsidP="0071315A">
            <w:pPr>
              <w:numPr>
                <w:ilvl w:val="0"/>
                <w:numId w:val="60"/>
              </w:numPr>
              <w:spacing w:after="0" w:line="240" w:lineRule="auto"/>
              <w:jc w:val="both"/>
              <w:rPr>
                <w:rFonts w:cs="B Yagut"/>
                <w:sz w:val="20"/>
                <w:szCs w:val="20"/>
              </w:rPr>
            </w:pPr>
            <w:r w:rsidRPr="00AA236E">
              <w:rPr>
                <w:rFonts w:cs="B Yagut" w:hint="cs"/>
                <w:sz w:val="20"/>
                <w:szCs w:val="20"/>
                <w:rtl/>
              </w:rPr>
              <w:t>کارگاه 1 روزه شیر مادر</w:t>
            </w:r>
          </w:p>
          <w:p w:rsidR="001B7A8C" w:rsidRPr="00AA236E" w:rsidRDefault="001B7A8C" w:rsidP="0071315A">
            <w:pPr>
              <w:numPr>
                <w:ilvl w:val="0"/>
                <w:numId w:val="60"/>
              </w:numPr>
              <w:spacing w:after="0" w:line="240" w:lineRule="auto"/>
              <w:jc w:val="both"/>
              <w:rPr>
                <w:rFonts w:cs="B Yagut"/>
                <w:sz w:val="20"/>
                <w:szCs w:val="20"/>
                <w:rtl/>
              </w:rPr>
            </w:pPr>
            <w:r w:rsidRPr="00AA236E">
              <w:rPr>
                <w:rFonts w:cs="B Yagut" w:hint="cs"/>
                <w:sz w:val="20"/>
                <w:szCs w:val="20"/>
                <w:rtl/>
              </w:rPr>
              <w:t xml:space="preserve">کارگاه نیم روزه </w:t>
            </w:r>
            <w:r w:rsidR="00F84D91" w:rsidRPr="00AA236E">
              <w:rPr>
                <w:rFonts w:cs="B Yagut" w:hint="cs"/>
                <w:sz w:val="20"/>
                <w:szCs w:val="20"/>
                <w:rtl/>
              </w:rPr>
              <w:t>آموزش</w:t>
            </w:r>
            <w:r w:rsidRPr="00AA236E">
              <w:rPr>
                <w:rFonts w:cs="B Yagut" w:hint="cs"/>
                <w:sz w:val="20"/>
                <w:szCs w:val="20"/>
                <w:rtl/>
              </w:rPr>
              <w:t xml:space="preserve"> مانا</w:t>
            </w:r>
          </w:p>
        </w:tc>
      </w:tr>
      <w:tr w:rsidR="001B7A8C" w:rsidRPr="00AA236E" w:rsidTr="00A34687">
        <w:tc>
          <w:tcPr>
            <w:tcW w:w="5000" w:type="pct"/>
          </w:tcPr>
          <w:p w:rsidR="001B7A8C" w:rsidRPr="00AA236E" w:rsidRDefault="001B7A8C" w:rsidP="0071315A">
            <w:pPr>
              <w:spacing w:after="0" w:line="240" w:lineRule="auto"/>
              <w:jc w:val="both"/>
              <w:rPr>
                <w:rFonts w:cs="B Yagut"/>
                <w:sz w:val="20"/>
                <w:szCs w:val="20"/>
                <w:rtl/>
              </w:rPr>
            </w:pPr>
            <w:r w:rsidRPr="00AA236E">
              <w:rPr>
                <w:rFonts w:cs="B Yagut" w:hint="cs"/>
                <w:sz w:val="20"/>
                <w:szCs w:val="20"/>
                <w:rtl/>
              </w:rPr>
              <w:t xml:space="preserve">* به‌منظور </w:t>
            </w:r>
            <w:r w:rsidR="00F84D91" w:rsidRPr="00AA236E">
              <w:rPr>
                <w:rFonts w:cs="B Yagut" w:hint="cs"/>
                <w:sz w:val="20"/>
                <w:szCs w:val="20"/>
                <w:rtl/>
              </w:rPr>
              <w:t>آموزش</w:t>
            </w:r>
            <w:r w:rsidRPr="00AA236E">
              <w:rPr>
                <w:rFonts w:cs="B Yagut" w:hint="cs"/>
                <w:sz w:val="20"/>
                <w:szCs w:val="20"/>
                <w:rtl/>
              </w:rPr>
              <w:t xml:space="preserve"> برنامه کشوری مراقبت از کودک سالم لازم است درمانگاه‌های ویژه با هماهنگی با معاونت بهداشتی دانشگاه‌ها با سرپرستی اعضای هیأت علمی گروه کودکان و با حضور کارآموزان، کارورزان و دستیاران تخصصی کودکان راه‌اندازی گردد</w:t>
            </w:r>
            <w:r w:rsidR="00BA7E2C" w:rsidRPr="00AA236E">
              <w:rPr>
                <w:rFonts w:cs="B Yagut" w:hint="cs"/>
                <w:sz w:val="20"/>
                <w:szCs w:val="20"/>
                <w:rtl/>
              </w:rPr>
              <w:t xml:space="preserve">. </w:t>
            </w:r>
          </w:p>
          <w:p w:rsidR="001B7A8C" w:rsidRPr="00AA236E" w:rsidRDefault="001B7A8C" w:rsidP="0071315A">
            <w:pPr>
              <w:spacing w:after="0" w:line="240" w:lineRule="auto"/>
              <w:jc w:val="both"/>
              <w:rPr>
                <w:rFonts w:cs="B Yagut"/>
                <w:sz w:val="20"/>
                <w:szCs w:val="20"/>
                <w:rtl/>
              </w:rPr>
            </w:pPr>
            <w:r w:rsidRPr="00AA236E">
              <w:rPr>
                <w:rFonts w:cs="B Yagut" w:hint="cs"/>
                <w:sz w:val="20"/>
                <w:szCs w:val="20"/>
                <w:rtl/>
              </w:rPr>
              <w:t xml:space="preserve">** توصیه می شود علاوه بر </w:t>
            </w:r>
            <w:r w:rsidR="00F84D91" w:rsidRPr="00AA236E">
              <w:rPr>
                <w:rFonts w:cs="B Yagut" w:hint="cs"/>
                <w:sz w:val="20"/>
                <w:szCs w:val="20"/>
                <w:rtl/>
              </w:rPr>
              <w:t>آموزش</w:t>
            </w:r>
            <w:r w:rsidRPr="00AA236E">
              <w:rPr>
                <w:rFonts w:cs="B Yagut" w:hint="cs"/>
                <w:sz w:val="20"/>
                <w:szCs w:val="20"/>
                <w:rtl/>
              </w:rPr>
              <w:t xml:space="preserve"> تئوری مانا، کارگاه‌های </w:t>
            </w:r>
            <w:r w:rsidR="00F84D91" w:rsidRPr="00AA236E">
              <w:rPr>
                <w:rFonts w:cs="B Yagut" w:hint="cs"/>
                <w:sz w:val="20"/>
                <w:szCs w:val="20"/>
                <w:rtl/>
              </w:rPr>
              <w:t>آموزش</w:t>
            </w:r>
            <w:r w:rsidRPr="00AA236E">
              <w:rPr>
                <w:rFonts w:cs="B Yagut" w:hint="cs"/>
                <w:sz w:val="20"/>
                <w:szCs w:val="20"/>
                <w:rtl/>
              </w:rPr>
              <w:t>ي مانا (قبل و یا در آغاز کارورزی کودکان) براي فراگيران مقطع پزشكي عمومي برگزار گردد</w:t>
            </w:r>
            <w:r w:rsidR="00BA7E2C" w:rsidRPr="00AA236E">
              <w:rPr>
                <w:rFonts w:cs="B Yagut" w:hint="cs"/>
                <w:sz w:val="20"/>
                <w:szCs w:val="20"/>
                <w:rtl/>
              </w:rPr>
              <w:t xml:space="preserve">. </w:t>
            </w:r>
          </w:p>
          <w:p w:rsidR="001B7A8C" w:rsidRPr="00AA236E" w:rsidRDefault="001B7A8C" w:rsidP="0071315A">
            <w:pPr>
              <w:spacing w:after="0" w:line="240" w:lineRule="auto"/>
              <w:jc w:val="both"/>
              <w:rPr>
                <w:rFonts w:cs="B Yagut"/>
                <w:sz w:val="20"/>
                <w:szCs w:val="20"/>
                <w:rtl/>
              </w:rPr>
            </w:pPr>
            <w:r w:rsidRPr="00AA236E">
              <w:rPr>
                <w:rFonts w:cs="B Yagut" w:hint="cs"/>
                <w:sz w:val="20"/>
                <w:szCs w:val="20"/>
                <w:rtl/>
              </w:rPr>
              <w:t xml:space="preserve">***دبیرخانه شورای </w:t>
            </w:r>
            <w:r w:rsidR="00F84D91" w:rsidRPr="00AA236E">
              <w:rPr>
                <w:rFonts w:cs="B Yagut" w:hint="cs"/>
                <w:sz w:val="20"/>
                <w:szCs w:val="20"/>
                <w:rtl/>
              </w:rPr>
              <w:t>آموزش</w:t>
            </w:r>
            <w:r w:rsidRPr="00AA236E">
              <w:rPr>
                <w:rFonts w:cs="B Yagut" w:hint="cs"/>
                <w:sz w:val="20"/>
                <w:szCs w:val="20"/>
                <w:rtl/>
              </w:rPr>
              <w:t xml:space="preserve"> پزشکی عمومی می‌تواند فهرست علائم و نشانه‌های شایع، سندرم‌ها و بیماری‌های مهم و</w:t>
            </w:r>
            <w:r w:rsidR="00BA7E2C" w:rsidRPr="00AA236E">
              <w:rPr>
                <w:rFonts w:cs="B Yagut" w:hint="cs"/>
                <w:sz w:val="20"/>
                <w:szCs w:val="20"/>
                <w:rtl/>
              </w:rPr>
              <w:t xml:space="preserve"> </w:t>
            </w:r>
            <w:r w:rsidRPr="00AA236E">
              <w:rPr>
                <w:rFonts w:cs="B Yagut" w:hint="cs"/>
                <w:sz w:val="20"/>
                <w:szCs w:val="20"/>
                <w:rtl/>
              </w:rPr>
              <w:t>پروسیجرهای ضروری در این بخش را در</w:t>
            </w:r>
            <w:r w:rsidR="00BA7E2C" w:rsidRPr="00AA236E">
              <w:rPr>
                <w:rFonts w:cs="B Yagut" w:hint="cs"/>
                <w:sz w:val="20"/>
                <w:szCs w:val="20"/>
                <w:rtl/>
              </w:rPr>
              <w:t xml:space="preserve"> </w:t>
            </w:r>
            <w:r w:rsidRPr="00AA236E">
              <w:rPr>
                <w:rFonts w:cs="B Yagut" w:hint="cs"/>
                <w:sz w:val="20"/>
                <w:szCs w:val="20"/>
                <w:rtl/>
              </w:rPr>
              <w:t>مقاطع زمانی لازم حسب ضرورت و اولویت‌ها با نظر و هماهنگی بورد پزشکی عمومی و</w:t>
            </w:r>
            <w:r w:rsidR="00BA7E2C" w:rsidRPr="00AA236E">
              <w:rPr>
                <w:rFonts w:cs="B Yagut" w:hint="cs"/>
                <w:sz w:val="20"/>
                <w:szCs w:val="20"/>
                <w:rtl/>
              </w:rPr>
              <w:t xml:space="preserve"> </w:t>
            </w:r>
            <w:r w:rsidRPr="00AA236E">
              <w:rPr>
                <w:rFonts w:cs="B Yagut" w:hint="cs"/>
                <w:sz w:val="20"/>
                <w:szCs w:val="20"/>
                <w:rtl/>
              </w:rPr>
              <w:t>دانشکده‌های پزشکی تغییر دهد</w:t>
            </w:r>
            <w:r w:rsidR="00BA7E2C" w:rsidRPr="00AA236E">
              <w:rPr>
                <w:rFonts w:cs="B Yagut" w:hint="cs"/>
                <w:sz w:val="20"/>
                <w:szCs w:val="20"/>
                <w:rtl/>
              </w:rPr>
              <w:t xml:space="preserve">. </w:t>
            </w:r>
          </w:p>
        </w:tc>
      </w:tr>
    </w:tbl>
    <w:p w:rsidR="001B7A8C" w:rsidRPr="00AA236E" w:rsidRDefault="001B7A8C" w:rsidP="0071315A">
      <w:pPr>
        <w:bidi w:val="0"/>
        <w:spacing w:after="0" w:line="240" w:lineRule="auto"/>
        <w:jc w:val="both"/>
        <w:rPr>
          <w:rFonts w:cs="B Yagut"/>
          <w:sz w:val="20"/>
          <w:szCs w:val="20"/>
          <w:rtl/>
        </w:rPr>
      </w:pPr>
    </w:p>
    <w:p w:rsidR="001B7A8C" w:rsidRPr="00AA236E" w:rsidRDefault="001B7A8C" w:rsidP="0071315A">
      <w:pPr>
        <w:bidi w:val="0"/>
        <w:spacing w:after="0" w:line="240" w:lineRule="auto"/>
        <w:jc w:val="both"/>
        <w:rPr>
          <w:rFonts w:cs="B Yagut"/>
          <w:sz w:val="20"/>
          <w:szCs w:val="20"/>
          <w:rtl/>
        </w:rPr>
      </w:pPr>
      <w:r w:rsidRPr="00AA236E">
        <w:rPr>
          <w:rFonts w:cs="B Yagut"/>
          <w:sz w:val="20"/>
          <w:szCs w:val="20"/>
          <w:rtl/>
        </w:rPr>
        <w:lastRenderedPageBreak/>
        <w:br w:type="page"/>
      </w:r>
    </w:p>
    <w:tbl>
      <w:tblPr>
        <w:bidiVisual/>
        <w:tblW w:w="9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3"/>
        <w:gridCol w:w="8503"/>
      </w:tblGrid>
      <w:tr w:rsidR="00C53385" w:rsidRPr="00AA236E" w:rsidTr="001B6697">
        <w:trPr>
          <w:jc w:val="center"/>
        </w:trPr>
        <w:tc>
          <w:tcPr>
            <w:tcW w:w="1443" w:type="dxa"/>
            <w:shd w:val="clear" w:color="auto" w:fill="D9D9D9"/>
          </w:tcPr>
          <w:p w:rsidR="00C53385" w:rsidRPr="00AA236E" w:rsidRDefault="00C53385" w:rsidP="0071315A">
            <w:pPr>
              <w:spacing w:after="0" w:line="240" w:lineRule="auto"/>
              <w:jc w:val="both"/>
              <w:rPr>
                <w:rFonts w:cs="B Yagut"/>
                <w:bCs/>
                <w:sz w:val="20"/>
                <w:szCs w:val="20"/>
                <w:rtl/>
              </w:rPr>
            </w:pPr>
            <w:r w:rsidRPr="00AA236E">
              <w:rPr>
                <w:rFonts w:cs="B Yagut"/>
                <w:sz w:val="20"/>
                <w:szCs w:val="20"/>
                <w:rtl/>
              </w:rPr>
              <w:lastRenderedPageBreak/>
              <w:br w:type="page"/>
            </w:r>
            <w:r w:rsidRPr="00AA236E">
              <w:rPr>
                <w:rFonts w:cs="B Yagut" w:hint="cs"/>
                <w:bCs/>
                <w:sz w:val="20"/>
                <w:szCs w:val="20"/>
                <w:rtl/>
              </w:rPr>
              <w:t>کد درس</w:t>
            </w:r>
          </w:p>
        </w:tc>
        <w:tc>
          <w:tcPr>
            <w:tcW w:w="8503" w:type="dxa"/>
          </w:tcPr>
          <w:p w:rsidR="00C53385" w:rsidRPr="00AA236E" w:rsidRDefault="00C53385" w:rsidP="0071315A">
            <w:pPr>
              <w:spacing w:after="0" w:line="240" w:lineRule="auto"/>
              <w:jc w:val="both"/>
              <w:rPr>
                <w:rFonts w:cs="B Yagut"/>
                <w:sz w:val="20"/>
                <w:szCs w:val="20"/>
                <w:rtl/>
              </w:rPr>
            </w:pPr>
            <w:r w:rsidRPr="00AA236E">
              <w:rPr>
                <w:rFonts w:cs="B Yagut" w:hint="cs"/>
                <w:sz w:val="20"/>
                <w:szCs w:val="20"/>
                <w:rtl/>
              </w:rPr>
              <w:t>19</w:t>
            </w:r>
            <w:r w:rsidR="006404CB" w:rsidRPr="00AA236E">
              <w:rPr>
                <w:rFonts w:cs="B Yagut" w:hint="cs"/>
                <w:sz w:val="20"/>
                <w:szCs w:val="20"/>
                <w:rtl/>
              </w:rPr>
              <w:t>4</w:t>
            </w:r>
          </w:p>
        </w:tc>
      </w:tr>
      <w:tr w:rsidR="00C53385" w:rsidRPr="00AA236E" w:rsidTr="001B6697">
        <w:trPr>
          <w:jc w:val="center"/>
        </w:trPr>
        <w:tc>
          <w:tcPr>
            <w:tcW w:w="1443" w:type="dxa"/>
            <w:shd w:val="clear" w:color="auto" w:fill="D9D9D9"/>
          </w:tcPr>
          <w:p w:rsidR="00C53385" w:rsidRPr="00AA236E" w:rsidRDefault="00C53385" w:rsidP="0071315A">
            <w:pPr>
              <w:spacing w:after="0" w:line="240" w:lineRule="auto"/>
              <w:jc w:val="both"/>
              <w:rPr>
                <w:rFonts w:cs="B Yagut"/>
                <w:bCs/>
                <w:sz w:val="20"/>
                <w:szCs w:val="20"/>
                <w:rtl/>
              </w:rPr>
            </w:pPr>
            <w:r w:rsidRPr="00AA236E">
              <w:rPr>
                <w:rFonts w:cs="B Yagut" w:hint="cs"/>
                <w:bCs/>
                <w:sz w:val="20"/>
                <w:szCs w:val="20"/>
                <w:rtl/>
              </w:rPr>
              <w:t>نام درس</w:t>
            </w:r>
          </w:p>
        </w:tc>
        <w:tc>
          <w:tcPr>
            <w:tcW w:w="8503" w:type="dxa"/>
          </w:tcPr>
          <w:p w:rsidR="00C53385" w:rsidRPr="00AA236E" w:rsidRDefault="00C53385" w:rsidP="0071315A">
            <w:pPr>
              <w:spacing w:after="0" w:line="240" w:lineRule="auto"/>
              <w:jc w:val="both"/>
              <w:rPr>
                <w:rFonts w:cs="B Yagut"/>
                <w:sz w:val="20"/>
                <w:szCs w:val="20"/>
                <w:rtl/>
              </w:rPr>
            </w:pPr>
            <w:r w:rsidRPr="00AA236E">
              <w:rPr>
                <w:rFonts w:cs="B Yagut" w:hint="cs"/>
                <w:sz w:val="20"/>
                <w:szCs w:val="20"/>
                <w:rtl/>
              </w:rPr>
              <w:t>بیماریهای</w:t>
            </w:r>
            <w:r w:rsidR="00BA7E2C" w:rsidRPr="00AA236E">
              <w:rPr>
                <w:rFonts w:cs="B Yagut" w:hint="cs"/>
                <w:sz w:val="20"/>
                <w:szCs w:val="20"/>
                <w:rtl/>
              </w:rPr>
              <w:t xml:space="preserve"> </w:t>
            </w:r>
            <w:r w:rsidRPr="00AA236E">
              <w:rPr>
                <w:rFonts w:cs="B Yagut" w:hint="cs"/>
                <w:sz w:val="20"/>
                <w:szCs w:val="20"/>
                <w:rtl/>
              </w:rPr>
              <w:t xml:space="preserve">کودکان (1) </w:t>
            </w:r>
          </w:p>
        </w:tc>
      </w:tr>
      <w:tr w:rsidR="00C53385" w:rsidRPr="00AA236E" w:rsidTr="001B6697">
        <w:trPr>
          <w:jc w:val="center"/>
        </w:trPr>
        <w:tc>
          <w:tcPr>
            <w:tcW w:w="1443" w:type="dxa"/>
            <w:shd w:val="clear" w:color="auto" w:fill="D9D9D9"/>
          </w:tcPr>
          <w:p w:rsidR="00C53385" w:rsidRPr="00AA236E" w:rsidRDefault="00C53385" w:rsidP="0071315A">
            <w:pPr>
              <w:spacing w:after="0" w:line="240" w:lineRule="auto"/>
              <w:jc w:val="both"/>
              <w:rPr>
                <w:rFonts w:cs="B Yagut"/>
                <w:bCs/>
                <w:sz w:val="20"/>
                <w:szCs w:val="20"/>
                <w:rtl/>
              </w:rPr>
            </w:pPr>
            <w:r w:rsidRPr="00AA236E">
              <w:rPr>
                <w:rFonts w:cs="B Yagut" w:hint="cs"/>
                <w:bCs/>
                <w:sz w:val="20"/>
                <w:szCs w:val="20"/>
                <w:rtl/>
              </w:rPr>
              <w:t>مرحله ارائه</w:t>
            </w:r>
          </w:p>
        </w:tc>
        <w:tc>
          <w:tcPr>
            <w:tcW w:w="8503" w:type="dxa"/>
          </w:tcPr>
          <w:p w:rsidR="00C53385" w:rsidRPr="00AA236E" w:rsidRDefault="00F84D91" w:rsidP="0071315A">
            <w:pPr>
              <w:pStyle w:val="ListParagraph"/>
              <w:spacing w:after="0" w:line="240" w:lineRule="auto"/>
              <w:ind w:left="0"/>
              <w:jc w:val="both"/>
              <w:rPr>
                <w:rFonts w:cs="B Yagut"/>
                <w:sz w:val="20"/>
                <w:szCs w:val="20"/>
                <w:rtl/>
              </w:rPr>
            </w:pPr>
            <w:r w:rsidRPr="00AA236E">
              <w:rPr>
                <w:rFonts w:cs="B Yagut" w:hint="cs"/>
                <w:sz w:val="20"/>
                <w:szCs w:val="20"/>
                <w:rtl/>
              </w:rPr>
              <w:t>کارآموزی</w:t>
            </w:r>
            <w:r w:rsidR="00C53385" w:rsidRPr="00AA236E">
              <w:rPr>
                <w:rFonts w:cs="B Yagut" w:hint="cs"/>
                <w:sz w:val="20"/>
                <w:szCs w:val="20"/>
                <w:rtl/>
              </w:rPr>
              <w:t xml:space="preserve"> </w:t>
            </w:r>
          </w:p>
        </w:tc>
      </w:tr>
      <w:tr w:rsidR="00C53385" w:rsidRPr="00AA236E" w:rsidTr="001B6697">
        <w:trPr>
          <w:jc w:val="center"/>
        </w:trPr>
        <w:tc>
          <w:tcPr>
            <w:tcW w:w="1443" w:type="dxa"/>
            <w:shd w:val="clear" w:color="auto" w:fill="D9D9D9"/>
          </w:tcPr>
          <w:p w:rsidR="00C53385" w:rsidRPr="00AA236E" w:rsidRDefault="00C53385" w:rsidP="0071315A">
            <w:pPr>
              <w:spacing w:after="0" w:line="240" w:lineRule="auto"/>
              <w:jc w:val="both"/>
              <w:rPr>
                <w:rFonts w:cs="B Yagut"/>
                <w:bCs/>
                <w:sz w:val="20"/>
                <w:szCs w:val="20"/>
                <w:rtl/>
              </w:rPr>
            </w:pPr>
            <w:r w:rsidRPr="00AA236E">
              <w:rPr>
                <w:rFonts w:cs="B Yagut" w:hint="cs"/>
                <w:bCs/>
                <w:sz w:val="20"/>
                <w:szCs w:val="20"/>
                <w:rtl/>
              </w:rPr>
              <w:t>پيش نياز</w:t>
            </w:r>
            <w:r w:rsidR="00BA7E2C" w:rsidRPr="00AA236E">
              <w:rPr>
                <w:rFonts w:cs="B Yagut" w:hint="cs"/>
                <w:bCs/>
                <w:sz w:val="20"/>
                <w:szCs w:val="20"/>
                <w:rtl/>
              </w:rPr>
              <w:t xml:space="preserve">: </w:t>
            </w:r>
          </w:p>
        </w:tc>
        <w:tc>
          <w:tcPr>
            <w:tcW w:w="8503" w:type="dxa"/>
          </w:tcPr>
          <w:p w:rsidR="00C53385" w:rsidRPr="00AA236E" w:rsidRDefault="00F72998" w:rsidP="0071315A">
            <w:pPr>
              <w:pStyle w:val="ListParagraph"/>
              <w:spacing w:after="0" w:line="240" w:lineRule="auto"/>
              <w:ind w:left="0"/>
              <w:jc w:val="both"/>
              <w:rPr>
                <w:rFonts w:cs="B Yagut"/>
                <w:sz w:val="20"/>
                <w:szCs w:val="20"/>
                <w:rtl/>
              </w:rPr>
            </w:pPr>
            <w:r w:rsidRPr="00AA236E">
              <w:rPr>
                <w:rFonts w:cs="B Yagut" w:hint="cs"/>
                <w:sz w:val="20"/>
                <w:szCs w:val="20"/>
                <w:rtl/>
              </w:rPr>
              <w:t xml:space="preserve"> </w:t>
            </w:r>
          </w:p>
        </w:tc>
      </w:tr>
      <w:tr w:rsidR="00C53385" w:rsidRPr="00AA236E" w:rsidTr="001B6697">
        <w:trPr>
          <w:jc w:val="center"/>
        </w:trPr>
        <w:tc>
          <w:tcPr>
            <w:tcW w:w="1443" w:type="dxa"/>
            <w:shd w:val="clear" w:color="auto" w:fill="D9D9D9"/>
          </w:tcPr>
          <w:p w:rsidR="00C53385" w:rsidRPr="00AA236E" w:rsidRDefault="00C53385" w:rsidP="0071315A">
            <w:pPr>
              <w:spacing w:after="0" w:line="240" w:lineRule="auto"/>
              <w:jc w:val="both"/>
              <w:rPr>
                <w:rFonts w:cs="B Yagut"/>
                <w:sz w:val="20"/>
                <w:szCs w:val="20"/>
                <w:rtl/>
              </w:rPr>
            </w:pPr>
            <w:r w:rsidRPr="00AA236E">
              <w:rPr>
                <w:rFonts w:cs="B Yagut" w:hint="cs"/>
                <w:b/>
                <w:bCs/>
                <w:sz w:val="20"/>
                <w:szCs w:val="20"/>
                <w:rtl/>
              </w:rPr>
              <w:t>نوع</w:t>
            </w:r>
            <w:r w:rsidR="00BA7E2C" w:rsidRPr="00AA236E">
              <w:rPr>
                <w:rFonts w:cs="B Yagut" w:hint="cs"/>
                <w:b/>
                <w:bCs/>
                <w:sz w:val="20"/>
                <w:szCs w:val="20"/>
                <w:rtl/>
              </w:rPr>
              <w:t xml:space="preserve"> </w:t>
            </w:r>
            <w:r w:rsidRPr="00AA236E">
              <w:rPr>
                <w:rFonts w:cs="B Yagut" w:hint="cs"/>
                <w:b/>
                <w:bCs/>
                <w:sz w:val="20"/>
                <w:szCs w:val="20"/>
                <w:rtl/>
              </w:rPr>
              <w:t>درس</w:t>
            </w:r>
          </w:p>
        </w:tc>
        <w:tc>
          <w:tcPr>
            <w:tcW w:w="8503" w:type="dxa"/>
          </w:tcPr>
          <w:p w:rsidR="00C53385" w:rsidRPr="00AA236E" w:rsidRDefault="00C53385" w:rsidP="0071315A">
            <w:pPr>
              <w:spacing w:after="0" w:line="240" w:lineRule="auto"/>
              <w:jc w:val="both"/>
              <w:rPr>
                <w:rFonts w:cs="B Yagut"/>
                <w:b/>
                <w:bCs/>
                <w:sz w:val="20"/>
                <w:szCs w:val="20"/>
                <w:rtl/>
              </w:rPr>
            </w:pPr>
            <w:r w:rsidRPr="00AA236E">
              <w:rPr>
                <w:rFonts w:cs="B Yagut" w:hint="cs"/>
                <w:b/>
                <w:bCs/>
                <w:sz w:val="20"/>
                <w:szCs w:val="20"/>
                <w:rtl/>
              </w:rPr>
              <w:t>نظری</w:t>
            </w:r>
          </w:p>
        </w:tc>
      </w:tr>
      <w:tr w:rsidR="00C53385" w:rsidRPr="00AA236E" w:rsidTr="001B6697">
        <w:trPr>
          <w:jc w:val="center"/>
        </w:trPr>
        <w:tc>
          <w:tcPr>
            <w:tcW w:w="1443" w:type="dxa"/>
            <w:shd w:val="clear" w:color="auto" w:fill="D9D9D9"/>
          </w:tcPr>
          <w:p w:rsidR="00C53385" w:rsidRPr="00AA236E" w:rsidRDefault="00C53385" w:rsidP="0071315A">
            <w:pPr>
              <w:pStyle w:val="ListParagraph"/>
              <w:spacing w:after="0" w:line="240" w:lineRule="auto"/>
              <w:ind w:left="0"/>
              <w:jc w:val="both"/>
              <w:rPr>
                <w:rFonts w:cs="B Yagut"/>
                <w:b/>
                <w:bCs/>
                <w:sz w:val="20"/>
                <w:szCs w:val="20"/>
                <w:rtl/>
              </w:rPr>
            </w:pPr>
            <w:r w:rsidRPr="00AA236E">
              <w:rPr>
                <w:rFonts w:cs="B Yagut" w:hint="cs"/>
                <w:b/>
                <w:bCs/>
                <w:sz w:val="20"/>
                <w:szCs w:val="20"/>
                <w:rtl/>
              </w:rPr>
              <w:t xml:space="preserve">مدت </w:t>
            </w:r>
            <w:r w:rsidR="00F84D91" w:rsidRPr="00AA236E">
              <w:rPr>
                <w:rFonts w:cs="B Yagut" w:hint="cs"/>
                <w:b/>
                <w:bCs/>
                <w:sz w:val="20"/>
                <w:szCs w:val="20"/>
                <w:rtl/>
              </w:rPr>
              <w:t>آموزش</w:t>
            </w:r>
          </w:p>
        </w:tc>
        <w:tc>
          <w:tcPr>
            <w:tcW w:w="8503" w:type="dxa"/>
          </w:tcPr>
          <w:p w:rsidR="00C53385" w:rsidRPr="00AA236E" w:rsidRDefault="00C53385" w:rsidP="0071315A">
            <w:pPr>
              <w:pStyle w:val="ListParagraph"/>
              <w:spacing w:after="0" w:line="240" w:lineRule="auto"/>
              <w:ind w:left="0"/>
              <w:jc w:val="both"/>
              <w:rPr>
                <w:rFonts w:cs="B Yagut"/>
                <w:sz w:val="20"/>
                <w:szCs w:val="20"/>
                <w:rtl/>
              </w:rPr>
            </w:pPr>
            <w:r w:rsidRPr="00AA236E">
              <w:rPr>
                <w:rFonts w:cs="B Yagut" w:hint="cs"/>
                <w:sz w:val="20"/>
                <w:szCs w:val="20"/>
                <w:rtl/>
              </w:rPr>
              <w:t xml:space="preserve">68 ساعت </w:t>
            </w:r>
          </w:p>
        </w:tc>
      </w:tr>
      <w:tr w:rsidR="00C53385" w:rsidRPr="00AA236E" w:rsidTr="001B6697">
        <w:trPr>
          <w:jc w:val="center"/>
        </w:trPr>
        <w:tc>
          <w:tcPr>
            <w:tcW w:w="1443" w:type="dxa"/>
            <w:shd w:val="clear" w:color="auto" w:fill="D9D9D9"/>
          </w:tcPr>
          <w:p w:rsidR="00C53385" w:rsidRPr="00AA236E" w:rsidRDefault="00C53385" w:rsidP="0071315A">
            <w:pPr>
              <w:spacing w:after="0" w:line="240" w:lineRule="auto"/>
              <w:jc w:val="both"/>
              <w:rPr>
                <w:rFonts w:cs="B Yagut"/>
                <w:bCs/>
                <w:sz w:val="20"/>
                <w:szCs w:val="20"/>
                <w:rtl/>
              </w:rPr>
            </w:pPr>
            <w:r w:rsidRPr="00AA236E">
              <w:rPr>
                <w:rFonts w:cs="B Yagut" w:hint="cs"/>
                <w:bCs/>
                <w:sz w:val="20"/>
                <w:szCs w:val="20"/>
                <w:rtl/>
              </w:rPr>
              <w:t>هدف هاي كلي</w:t>
            </w:r>
          </w:p>
          <w:p w:rsidR="00C53385" w:rsidRPr="00AA236E" w:rsidRDefault="00C53385" w:rsidP="0071315A">
            <w:pPr>
              <w:bidi w:val="0"/>
              <w:spacing w:after="0" w:line="240" w:lineRule="auto"/>
              <w:jc w:val="both"/>
              <w:rPr>
                <w:rFonts w:cs="B Yagut"/>
                <w:b/>
                <w:sz w:val="20"/>
                <w:szCs w:val="20"/>
                <w:rtl/>
              </w:rPr>
            </w:pPr>
          </w:p>
        </w:tc>
        <w:tc>
          <w:tcPr>
            <w:tcW w:w="8503" w:type="dxa"/>
          </w:tcPr>
          <w:p w:rsidR="00C53385" w:rsidRPr="00AA236E" w:rsidRDefault="00C53385" w:rsidP="0071315A">
            <w:pPr>
              <w:pStyle w:val="ListParagraph"/>
              <w:tabs>
                <w:tab w:val="right" w:pos="-288"/>
              </w:tabs>
              <w:spacing w:after="0" w:line="240" w:lineRule="auto"/>
              <w:ind w:left="0"/>
              <w:jc w:val="both"/>
              <w:rPr>
                <w:rFonts w:cs="B Yagut"/>
                <w:b/>
                <w:bCs/>
                <w:sz w:val="20"/>
                <w:szCs w:val="20"/>
                <w:rtl/>
              </w:rPr>
            </w:pPr>
            <w:r w:rsidRPr="00AA236E">
              <w:rPr>
                <w:rFonts w:cs="B Yagut" w:hint="cs"/>
                <w:b/>
                <w:bCs/>
                <w:sz w:val="20"/>
                <w:szCs w:val="20"/>
                <w:rtl/>
              </w:rPr>
              <w:t>در پایان این درس</w:t>
            </w:r>
            <w:r w:rsidR="00BA7E2C" w:rsidRPr="00AA236E">
              <w:rPr>
                <w:rFonts w:cs="B Yagut" w:hint="cs"/>
                <w:b/>
                <w:bCs/>
                <w:sz w:val="20"/>
                <w:szCs w:val="20"/>
                <w:rtl/>
              </w:rPr>
              <w:t xml:space="preserve">، </w:t>
            </w:r>
            <w:r w:rsidRPr="00AA236E">
              <w:rPr>
                <w:rFonts w:cs="B Yagut" w:hint="cs"/>
                <w:b/>
                <w:bCs/>
                <w:sz w:val="20"/>
                <w:szCs w:val="20"/>
                <w:rtl/>
              </w:rPr>
              <w:t>دانشجو باید بتواند ( بر اساس فهرست پیوست)</w:t>
            </w:r>
            <w:r w:rsidR="00BA7E2C" w:rsidRPr="00AA236E">
              <w:rPr>
                <w:rFonts w:cs="B Yagut" w:hint="cs"/>
                <w:b/>
                <w:bCs/>
                <w:sz w:val="20"/>
                <w:szCs w:val="20"/>
                <w:rtl/>
              </w:rPr>
              <w:t xml:space="preserve">: </w:t>
            </w:r>
          </w:p>
          <w:p w:rsidR="00C53385" w:rsidRPr="00AA236E" w:rsidRDefault="00C53385" w:rsidP="0071315A">
            <w:pPr>
              <w:pStyle w:val="ListParagraph"/>
              <w:tabs>
                <w:tab w:val="right" w:pos="-288"/>
              </w:tabs>
              <w:spacing w:after="0" w:line="240" w:lineRule="auto"/>
              <w:ind w:left="0"/>
              <w:jc w:val="both"/>
              <w:rPr>
                <w:rFonts w:cs="B Yagut"/>
                <w:b/>
                <w:bCs/>
                <w:sz w:val="20"/>
                <w:szCs w:val="20"/>
                <w:rtl/>
              </w:rPr>
            </w:pPr>
            <w:r w:rsidRPr="00AA236E">
              <w:rPr>
                <w:rFonts w:cs="B Yagut" w:hint="cs"/>
                <w:b/>
                <w:bCs/>
                <w:sz w:val="20"/>
                <w:szCs w:val="20"/>
                <w:rtl/>
              </w:rPr>
              <w:t>الف)</w:t>
            </w:r>
            <w:r w:rsidR="00BA7E2C" w:rsidRPr="00AA236E">
              <w:rPr>
                <w:rFonts w:cs="B Yagut" w:hint="cs"/>
                <w:b/>
                <w:bCs/>
                <w:sz w:val="20"/>
                <w:szCs w:val="20"/>
                <w:rtl/>
              </w:rPr>
              <w:t xml:space="preserve"> </w:t>
            </w:r>
            <w:r w:rsidRPr="00AA236E">
              <w:rPr>
                <w:rFonts w:cs="B Yagut" w:hint="cs"/>
                <w:b/>
                <w:bCs/>
                <w:sz w:val="20"/>
                <w:szCs w:val="20"/>
                <w:rtl/>
              </w:rPr>
              <w:t>در مواجهه با هر یک از علائم و شکایات شایع و مهم</w:t>
            </w:r>
            <w:r w:rsidR="00BA7E2C" w:rsidRPr="00AA236E">
              <w:rPr>
                <w:rFonts w:cs="B Yagut" w:hint="cs"/>
                <w:b/>
                <w:bCs/>
                <w:sz w:val="20"/>
                <w:szCs w:val="20"/>
                <w:rtl/>
              </w:rPr>
              <w:t xml:space="preserve">: </w:t>
            </w:r>
          </w:p>
          <w:p w:rsidR="00C53385" w:rsidRPr="00AA236E" w:rsidRDefault="00C53385" w:rsidP="0071315A">
            <w:pPr>
              <w:pStyle w:val="ListParagraph"/>
              <w:spacing w:after="0" w:line="240" w:lineRule="auto"/>
              <w:ind w:left="0"/>
              <w:jc w:val="both"/>
              <w:rPr>
                <w:rFonts w:cs="B Yagut"/>
                <w:sz w:val="20"/>
                <w:szCs w:val="20"/>
                <w:rtl/>
              </w:rPr>
            </w:pPr>
            <w:r w:rsidRPr="00AA236E">
              <w:rPr>
                <w:rFonts w:cs="B Yagut" w:hint="cs"/>
                <w:sz w:val="20"/>
                <w:szCs w:val="20"/>
                <w:rtl/>
              </w:rPr>
              <w:t>1- تعریف آن را بیان کند</w:t>
            </w:r>
            <w:r w:rsidR="00BA7E2C" w:rsidRPr="00AA236E">
              <w:rPr>
                <w:rFonts w:cs="B Yagut" w:hint="cs"/>
                <w:sz w:val="20"/>
                <w:szCs w:val="20"/>
                <w:rtl/>
              </w:rPr>
              <w:t xml:space="preserve">. </w:t>
            </w:r>
          </w:p>
          <w:p w:rsidR="00C53385" w:rsidRPr="00AA236E" w:rsidRDefault="00C53385" w:rsidP="0071315A">
            <w:pPr>
              <w:pStyle w:val="ListParagraph"/>
              <w:spacing w:after="0" w:line="240" w:lineRule="auto"/>
              <w:ind w:left="0"/>
              <w:jc w:val="both"/>
              <w:rPr>
                <w:rFonts w:cs="B Yagut"/>
                <w:sz w:val="20"/>
                <w:szCs w:val="20"/>
                <w:rtl/>
              </w:rPr>
            </w:pPr>
            <w:r w:rsidRPr="00AA236E">
              <w:rPr>
                <w:rFonts w:cs="B Yagut" w:hint="cs"/>
                <w:sz w:val="20"/>
                <w:szCs w:val="20"/>
                <w:rtl/>
              </w:rPr>
              <w:t>2- معاینات فیزیکی لازم (</w:t>
            </w:r>
            <w:r w:rsidRPr="00AA236E">
              <w:rPr>
                <w:rFonts w:cs="B Yagut"/>
                <w:sz w:val="20"/>
                <w:szCs w:val="20"/>
              </w:rPr>
              <w:t>focused history taking and physical exam</w:t>
            </w:r>
            <w:r w:rsidRPr="00AA236E">
              <w:rPr>
                <w:rFonts w:cs="B Yagut" w:hint="cs"/>
                <w:sz w:val="20"/>
                <w:szCs w:val="20"/>
                <w:rtl/>
              </w:rPr>
              <w:t>) برای رویکرد به آن را شرح دهد</w:t>
            </w:r>
            <w:r w:rsidR="00BA7E2C" w:rsidRPr="00AA236E">
              <w:rPr>
                <w:rFonts w:cs="B Yagut" w:hint="cs"/>
                <w:sz w:val="20"/>
                <w:szCs w:val="20"/>
                <w:rtl/>
              </w:rPr>
              <w:t xml:space="preserve">. </w:t>
            </w:r>
          </w:p>
          <w:p w:rsidR="00C53385" w:rsidRPr="00AA236E" w:rsidRDefault="00C53385" w:rsidP="0071315A">
            <w:pPr>
              <w:pStyle w:val="ListParagraph"/>
              <w:spacing w:after="0" w:line="240" w:lineRule="auto"/>
              <w:ind w:left="0"/>
              <w:jc w:val="both"/>
              <w:rPr>
                <w:rFonts w:cs="B Yagut"/>
                <w:b/>
                <w:bCs/>
                <w:sz w:val="20"/>
                <w:szCs w:val="20"/>
              </w:rPr>
            </w:pPr>
            <w:r w:rsidRPr="00AA236E">
              <w:rPr>
                <w:rFonts w:cs="B Yagut" w:hint="cs"/>
                <w:sz w:val="20"/>
                <w:szCs w:val="20"/>
                <w:rtl/>
              </w:rPr>
              <w:t>3- تشخیص های افتراقی مهم را مطرح کند و گامهای ضروری برای رسیدن به تشخیص و مدیریت مشکل بیمار را پیشنهاد دهد</w:t>
            </w:r>
            <w:r w:rsidR="00BA7E2C" w:rsidRPr="00AA236E">
              <w:rPr>
                <w:rFonts w:cs="B Yagut" w:hint="cs"/>
                <w:sz w:val="20"/>
                <w:szCs w:val="20"/>
                <w:rtl/>
              </w:rPr>
              <w:t xml:space="preserve">. </w:t>
            </w:r>
          </w:p>
          <w:p w:rsidR="00C53385" w:rsidRPr="00AA236E" w:rsidRDefault="00C53385" w:rsidP="0071315A">
            <w:pPr>
              <w:pStyle w:val="ListParagraph"/>
              <w:spacing w:after="0" w:line="240" w:lineRule="auto"/>
              <w:ind w:left="0"/>
              <w:jc w:val="both"/>
              <w:rPr>
                <w:rFonts w:cs="B Yagut"/>
                <w:b/>
                <w:bCs/>
                <w:sz w:val="20"/>
                <w:szCs w:val="20"/>
                <w:rtl/>
              </w:rPr>
            </w:pPr>
            <w:r w:rsidRPr="00AA236E">
              <w:rPr>
                <w:rFonts w:cs="B Yagut" w:hint="cs"/>
                <w:b/>
                <w:bCs/>
                <w:sz w:val="20"/>
                <w:szCs w:val="20"/>
                <w:rtl/>
              </w:rPr>
              <w:t>ب) در مورد</w:t>
            </w:r>
            <w:r w:rsidR="00BA7E2C" w:rsidRPr="00AA236E">
              <w:rPr>
                <w:rFonts w:cs="B Yagut" w:hint="cs"/>
                <w:b/>
                <w:bCs/>
                <w:sz w:val="20"/>
                <w:szCs w:val="20"/>
                <w:rtl/>
              </w:rPr>
              <w:t xml:space="preserve"> </w:t>
            </w:r>
            <w:r w:rsidRPr="00AA236E">
              <w:rPr>
                <w:rFonts w:cs="B Yagut" w:hint="cs"/>
                <w:b/>
                <w:bCs/>
                <w:sz w:val="20"/>
                <w:szCs w:val="20"/>
                <w:rtl/>
              </w:rPr>
              <w:t>بیماریهای شایع و مهم</w:t>
            </w:r>
            <w:r w:rsidR="00BA7E2C" w:rsidRPr="00AA236E">
              <w:rPr>
                <w:rFonts w:cs="B Yagut" w:hint="cs"/>
                <w:b/>
                <w:bCs/>
                <w:sz w:val="20"/>
                <w:szCs w:val="20"/>
                <w:rtl/>
              </w:rPr>
              <w:t xml:space="preserve">: </w:t>
            </w:r>
          </w:p>
          <w:p w:rsidR="00C53385" w:rsidRPr="00AA236E" w:rsidRDefault="00C53385" w:rsidP="0071315A">
            <w:pPr>
              <w:pStyle w:val="ListParagraph"/>
              <w:spacing w:after="0" w:line="240" w:lineRule="auto"/>
              <w:ind w:left="0"/>
              <w:jc w:val="both"/>
              <w:rPr>
                <w:rFonts w:cs="B Yagut"/>
                <w:sz w:val="20"/>
                <w:szCs w:val="20"/>
                <w:rtl/>
              </w:rPr>
            </w:pPr>
            <w:r w:rsidRPr="00AA236E">
              <w:rPr>
                <w:rFonts w:cs="B Yagut" w:hint="cs"/>
                <w:sz w:val="20"/>
                <w:szCs w:val="20"/>
                <w:rtl/>
              </w:rPr>
              <w:t>1- تعریف، اتیولوژی، و اپیدمیولوژی بیماری را شرح دهد</w:t>
            </w:r>
            <w:r w:rsidR="00BA7E2C" w:rsidRPr="00AA236E">
              <w:rPr>
                <w:rFonts w:cs="B Yagut" w:hint="cs"/>
                <w:sz w:val="20"/>
                <w:szCs w:val="20"/>
                <w:rtl/>
              </w:rPr>
              <w:t xml:space="preserve">. </w:t>
            </w:r>
          </w:p>
          <w:p w:rsidR="00C53385" w:rsidRPr="00AA236E" w:rsidRDefault="00C53385" w:rsidP="0071315A">
            <w:pPr>
              <w:pStyle w:val="ListParagraph"/>
              <w:spacing w:after="0" w:line="240" w:lineRule="auto"/>
              <w:ind w:left="0"/>
              <w:jc w:val="both"/>
              <w:rPr>
                <w:rFonts w:cs="B Yagut"/>
                <w:sz w:val="20"/>
                <w:szCs w:val="20"/>
                <w:rtl/>
              </w:rPr>
            </w:pPr>
            <w:r w:rsidRPr="00AA236E">
              <w:rPr>
                <w:rFonts w:cs="B Yagut" w:hint="cs"/>
                <w:sz w:val="20"/>
                <w:szCs w:val="20"/>
                <w:rtl/>
              </w:rPr>
              <w:t>2- مشکلات بیماران مبتلا به بیماریهای شایع و مهم را توضیح دهد</w:t>
            </w:r>
            <w:r w:rsidR="00BA7E2C" w:rsidRPr="00AA236E">
              <w:rPr>
                <w:rFonts w:cs="B Yagut" w:hint="cs"/>
                <w:sz w:val="20"/>
                <w:szCs w:val="20"/>
                <w:rtl/>
              </w:rPr>
              <w:t xml:space="preserve">. </w:t>
            </w:r>
          </w:p>
          <w:p w:rsidR="00C53385" w:rsidRPr="00AA236E" w:rsidRDefault="00C53385" w:rsidP="0071315A">
            <w:pPr>
              <w:pStyle w:val="ListParagraph"/>
              <w:spacing w:after="0" w:line="240" w:lineRule="auto"/>
              <w:ind w:left="0"/>
              <w:jc w:val="both"/>
              <w:rPr>
                <w:rFonts w:cs="B Yagut"/>
                <w:sz w:val="20"/>
                <w:szCs w:val="20"/>
                <w:rtl/>
              </w:rPr>
            </w:pPr>
            <w:r w:rsidRPr="00AA236E">
              <w:rPr>
                <w:rFonts w:cs="B Yagut" w:hint="cs"/>
                <w:sz w:val="20"/>
                <w:szCs w:val="20"/>
                <w:rtl/>
              </w:rPr>
              <w:t>3- روشهای تشخیص بیماری را شرح دهد</w:t>
            </w:r>
            <w:r w:rsidR="00BA7E2C" w:rsidRPr="00AA236E">
              <w:rPr>
                <w:rFonts w:cs="B Yagut" w:hint="cs"/>
                <w:sz w:val="20"/>
                <w:szCs w:val="20"/>
                <w:rtl/>
              </w:rPr>
              <w:t xml:space="preserve">. </w:t>
            </w:r>
          </w:p>
          <w:p w:rsidR="00C53385" w:rsidRPr="00AA236E" w:rsidRDefault="00C53385" w:rsidP="0071315A">
            <w:pPr>
              <w:pStyle w:val="ListParagraph"/>
              <w:spacing w:after="0" w:line="240" w:lineRule="auto"/>
              <w:ind w:left="0"/>
              <w:jc w:val="both"/>
              <w:rPr>
                <w:rFonts w:cs="B Yagut"/>
                <w:sz w:val="20"/>
                <w:szCs w:val="20"/>
                <w:rtl/>
              </w:rPr>
            </w:pPr>
            <w:r w:rsidRPr="00AA236E">
              <w:rPr>
                <w:rFonts w:cs="B Yagut" w:hint="cs"/>
                <w:sz w:val="20"/>
                <w:szCs w:val="20"/>
                <w:rtl/>
              </w:rPr>
              <w:t>4- مهمترین اقدامات پیشگیری در سطوح مختلف، مشتمل بر درمان و توانبخشی بیمار را بر اساس شواهد علمی و گایدلاینهای بومی در حد مورد انتظار از پزشک عمومی توضیح دهد</w:t>
            </w:r>
            <w:r w:rsidR="00BA7E2C" w:rsidRPr="00AA236E">
              <w:rPr>
                <w:rFonts w:cs="B Yagut" w:hint="cs"/>
                <w:sz w:val="20"/>
                <w:szCs w:val="20"/>
                <w:rtl/>
              </w:rPr>
              <w:t xml:space="preserve">. </w:t>
            </w:r>
          </w:p>
          <w:p w:rsidR="00C53385" w:rsidRPr="00AA236E" w:rsidRDefault="00C53385" w:rsidP="0071315A">
            <w:pPr>
              <w:pStyle w:val="ListParagraph"/>
              <w:spacing w:after="0" w:line="240" w:lineRule="auto"/>
              <w:ind w:left="0"/>
              <w:jc w:val="both"/>
              <w:rPr>
                <w:rFonts w:cs="B Yagut"/>
                <w:sz w:val="20"/>
                <w:szCs w:val="20"/>
                <w:rtl/>
              </w:rPr>
            </w:pPr>
            <w:r w:rsidRPr="00AA236E">
              <w:rPr>
                <w:rFonts w:cs="B Yagut" w:hint="cs"/>
                <w:sz w:val="20"/>
                <w:szCs w:val="20"/>
                <w:rtl/>
              </w:rPr>
              <w:t>5- در مواجهه با سناریو یا شرح موارد بیماران مرتبط با این بیماریها، دانش آموخته شده را برای استدلال بالینی و پیشنهاد رویکردهای تشخیصی یا درمانی به کار بندد</w:t>
            </w:r>
            <w:r w:rsidR="00BA7E2C" w:rsidRPr="00AA236E">
              <w:rPr>
                <w:rFonts w:cs="B Yagut" w:hint="cs"/>
                <w:sz w:val="20"/>
                <w:szCs w:val="20"/>
                <w:rtl/>
              </w:rPr>
              <w:t xml:space="preserve">. </w:t>
            </w:r>
          </w:p>
          <w:p w:rsidR="00C53385" w:rsidRPr="00AA236E" w:rsidRDefault="00C53385" w:rsidP="0071315A">
            <w:pPr>
              <w:pStyle w:val="ListParagraph"/>
              <w:spacing w:after="0" w:line="240" w:lineRule="auto"/>
              <w:ind w:left="71"/>
              <w:jc w:val="both"/>
              <w:rPr>
                <w:rFonts w:cs="B Yagut"/>
                <w:sz w:val="20"/>
                <w:szCs w:val="20"/>
                <w:rtl/>
              </w:rPr>
            </w:pPr>
            <w:r w:rsidRPr="00AA236E">
              <w:rPr>
                <w:rFonts w:ascii="B Lotus" w:cs="B Yagut" w:hint="cs"/>
                <w:b/>
                <w:bCs/>
                <w:noProof/>
                <w:sz w:val="20"/>
                <w:szCs w:val="20"/>
                <w:rtl/>
              </w:rPr>
              <w:t>ج) نسبت به مسائل مهمی که مراعات آن در محیط بالینی این حیطه ضرورت دارد توجه کند</w:t>
            </w:r>
            <w:r w:rsidR="00BA7E2C" w:rsidRPr="00AA236E">
              <w:rPr>
                <w:rFonts w:ascii="B Lotus" w:cs="B Yagut" w:hint="cs"/>
                <w:b/>
                <w:bCs/>
                <w:noProof/>
                <w:sz w:val="20"/>
                <w:szCs w:val="20"/>
                <w:rtl/>
              </w:rPr>
              <w:t xml:space="preserve">. </w:t>
            </w:r>
            <w:r w:rsidRPr="00AA236E">
              <w:rPr>
                <w:rFonts w:ascii="B Lotus" w:cs="B Yagut"/>
                <w:noProof/>
                <w:sz w:val="20"/>
                <w:szCs w:val="20"/>
              </w:rPr>
              <w:tab/>
            </w:r>
          </w:p>
        </w:tc>
      </w:tr>
      <w:tr w:rsidR="00C53385" w:rsidRPr="00AA236E" w:rsidTr="001B6697">
        <w:trPr>
          <w:jc w:val="center"/>
        </w:trPr>
        <w:tc>
          <w:tcPr>
            <w:tcW w:w="1443" w:type="dxa"/>
            <w:shd w:val="clear" w:color="auto" w:fill="D9D9D9"/>
          </w:tcPr>
          <w:p w:rsidR="00C53385" w:rsidRPr="00AA236E" w:rsidRDefault="00C53385" w:rsidP="0071315A">
            <w:pPr>
              <w:spacing w:after="0" w:line="240" w:lineRule="auto"/>
              <w:jc w:val="both"/>
              <w:rPr>
                <w:rFonts w:cs="B Yagut"/>
                <w:bCs/>
                <w:sz w:val="20"/>
                <w:szCs w:val="20"/>
                <w:rtl/>
              </w:rPr>
            </w:pPr>
            <w:r w:rsidRPr="00AA236E">
              <w:rPr>
                <w:rFonts w:cs="B Yagut" w:hint="cs"/>
                <w:bCs/>
                <w:sz w:val="20"/>
                <w:szCs w:val="20"/>
                <w:rtl/>
              </w:rPr>
              <w:t xml:space="preserve">شرح بسته </w:t>
            </w:r>
            <w:r w:rsidR="00F84D91" w:rsidRPr="00AA236E">
              <w:rPr>
                <w:rFonts w:cs="B Yagut" w:hint="cs"/>
                <w:bCs/>
                <w:sz w:val="20"/>
                <w:szCs w:val="20"/>
                <w:rtl/>
              </w:rPr>
              <w:t>آموزش</w:t>
            </w:r>
            <w:r w:rsidRPr="00AA236E">
              <w:rPr>
                <w:rFonts w:cs="B Yagut" w:hint="cs"/>
                <w:bCs/>
                <w:sz w:val="20"/>
                <w:szCs w:val="20"/>
                <w:rtl/>
              </w:rPr>
              <w:t>ی</w:t>
            </w:r>
            <w:r w:rsidR="00BA7E2C" w:rsidRPr="00AA236E">
              <w:rPr>
                <w:rFonts w:cs="B Yagut" w:hint="cs"/>
                <w:bCs/>
                <w:sz w:val="20"/>
                <w:szCs w:val="20"/>
                <w:rtl/>
              </w:rPr>
              <w:t xml:space="preserve">: </w:t>
            </w:r>
          </w:p>
        </w:tc>
        <w:tc>
          <w:tcPr>
            <w:tcW w:w="8503" w:type="dxa"/>
          </w:tcPr>
          <w:p w:rsidR="00C53385" w:rsidRPr="00AA236E" w:rsidRDefault="00C53385" w:rsidP="0071315A">
            <w:pPr>
              <w:spacing w:after="0" w:line="240" w:lineRule="auto"/>
              <w:jc w:val="both"/>
              <w:rPr>
                <w:rFonts w:cs="B Yagut"/>
                <w:sz w:val="20"/>
                <w:szCs w:val="20"/>
                <w:rtl/>
              </w:rPr>
            </w:pPr>
            <w:r w:rsidRPr="00AA236E">
              <w:rPr>
                <w:rFonts w:cs="B Yagut" w:hint="cs"/>
                <w:sz w:val="20"/>
                <w:szCs w:val="20"/>
                <w:rtl/>
              </w:rPr>
              <w:t>در این درس</w:t>
            </w:r>
            <w:r w:rsidR="00BA7E2C" w:rsidRPr="00AA236E">
              <w:rPr>
                <w:rFonts w:cs="B Yagut" w:hint="cs"/>
                <w:sz w:val="20"/>
                <w:szCs w:val="20"/>
                <w:rtl/>
              </w:rPr>
              <w:t xml:space="preserve">، </w:t>
            </w:r>
            <w:r w:rsidRPr="00AA236E">
              <w:rPr>
                <w:rFonts w:cs="B Yagut" w:hint="cs"/>
                <w:sz w:val="20"/>
                <w:szCs w:val="20"/>
                <w:rtl/>
              </w:rPr>
              <w:t xml:space="preserve">دانشجو باید از طریق حضور در کلاس درس، مرکز یادگیری مهارتهای بالینی </w:t>
            </w:r>
            <w:r w:rsidRPr="00AA236E">
              <w:rPr>
                <w:rFonts w:cs="B Yagut"/>
                <w:sz w:val="20"/>
                <w:szCs w:val="20"/>
              </w:rPr>
              <w:t>Skill Lab</w:t>
            </w:r>
            <w:r w:rsidRPr="00AA236E">
              <w:rPr>
                <w:rFonts w:cs="B Yagut" w:hint="cs"/>
                <w:sz w:val="20"/>
                <w:szCs w:val="20"/>
                <w:rtl/>
              </w:rPr>
              <w:t>،</w:t>
            </w:r>
            <w:r w:rsidRPr="00AA236E">
              <w:rPr>
                <w:rFonts w:cs="B Yagut"/>
                <w:sz w:val="20"/>
                <w:szCs w:val="20"/>
              </w:rPr>
              <w:t xml:space="preserve"> </w:t>
            </w:r>
            <w:r w:rsidRPr="00AA236E">
              <w:rPr>
                <w:rFonts w:cs="B Yagut" w:hint="cs"/>
                <w:sz w:val="20"/>
                <w:szCs w:val="20"/>
                <w:rtl/>
              </w:rPr>
              <w:t xml:space="preserve">کارگاه </w:t>
            </w:r>
            <w:r w:rsidR="00F84D91" w:rsidRPr="00AA236E">
              <w:rPr>
                <w:rFonts w:cs="B Yagut" w:hint="cs"/>
                <w:sz w:val="20"/>
                <w:szCs w:val="20"/>
                <w:rtl/>
              </w:rPr>
              <w:t>آموزش</w:t>
            </w:r>
            <w:r w:rsidRPr="00AA236E">
              <w:rPr>
                <w:rFonts w:cs="B Yagut" w:hint="cs"/>
                <w:sz w:val="20"/>
                <w:szCs w:val="20"/>
                <w:rtl/>
              </w:rPr>
              <w:t>ی، و انجام تکالیف فردی و گروهی به اهداف مشخص دست یابد</w:t>
            </w:r>
            <w:r w:rsidR="00BA7E2C" w:rsidRPr="00AA236E">
              <w:rPr>
                <w:rFonts w:cs="B Yagut" w:hint="cs"/>
                <w:sz w:val="20"/>
                <w:szCs w:val="20"/>
                <w:rtl/>
              </w:rPr>
              <w:t xml:space="preserve">. </w:t>
            </w:r>
          </w:p>
        </w:tc>
      </w:tr>
      <w:tr w:rsidR="00C53385" w:rsidRPr="00AA236E" w:rsidTr="001B6697">
        <w:trPr>
          <w:trHeight w:val="420"/>
          <w:jc w:val="center"/>
        </w:trPr>
        <w:tc>
          <w:tcPr>
            <w:tcW w:w="1443" w:type="dxa"/>
            <w:shd w:val="clear" w:color="auto" w:fill="D9D9D9"/>
          </w:tcPr>
          <w:p w:rsidR="00C53385" w:rsidRPr="00AA236E" w:rsidRDefault="00C53385" w:rsidP="0071315A">
            <w:pPr>
              <w:spacing w:after="0" w:line="240" w:lineRule="auto"/>
              <w:jc w:val="both"/>
              <w:rPr>
                <w:rFonts w:cs="B Yagut"/>
                <w:bCs/>
                <w:sz w:val="20"/>
                <w:szCs w:val="20"/>
                <w:rtl/>
              </w:rPr>
            </w:pPr>
            <w:r w:rsidRPr="00AA236E">
              <w:rPr>
                <w:rFonts w:cs="B Yagut" w:hint="cs"/>
                <w:bCs/>
                <w:sz w:val="20"/>
                <w:szCs w:val="20"/>
                <w:rtl/>
              </w:rPr>
              <w:t xml:space="preserve">فعالیت های </w:t>
            </w:r>
            <w:r w:rsidR="00F84D91" w:rsidRPr="00AA236E">
              <w:rPr>
                <w:rFonts w:cs="B Yagut" w:hint="cs"/>
                <w:bCs/>
                <w:sz w:val="20"/>
                <w:szCs w:val="20"/>
                <w:rtl/>
              </w:rPr>
              <w:t>آموزش</w:t>
            </w:r>
            <w:r w:rsidRPr="00AA236E">
              <w:rPr>
                <w:rFonts w:cs="B Yagut" w:hint="cs"/>
                <w:bCs/>
                <w:sz w:val="20"/>
                <w:szCs w:val="20"/>
                <w:rtl/>
              </w:rPr>
              <w:t>ی</w:t>
            </w:r>
            <w:r w:rsidR="00BA7E2C" w:rsidRPr="00AA236E">
              <w:rPr>
                <w:rFonts w:cs="B Yagut" w:hint="cs"/>
                <w:bCs/>
                <w:sz w:val="20"/>
                <w:szCs w:val="20"/>
                <w:rtl/>
              </w:rPr>
              <w:t xml:space="preserve">: </w:t>
            </w:r>
          </w:p>
        </w:tc>
        <w:tc>
          <w:tcPr>
            <w:tcW w:w="8503" w:type="dxa"/>
          </w:tcPr>
          <w:p w:rsidR="00C53385" w:rsidRPr="00AA236E" w:rsidRDefault="00C53385" w:rsidP="0071315A">
            <w:pPr>
              <w:tabs>
                <w:tab w:val="left" w:pos="708"/>
                <w:tab w:val="left" w:pos="2976"/>
                <w:tab w:val="left" w:pos="4819"/>
              </w:tabs>
              <w:spacing w:after="0" w:line="240" w:lineRule="auto"/>
              <w:jc w:val="both"/>
              <w:rPr>
                <w:rFonts w:cs="B Yagut"/>
                <w:sz w:val="20"/>
                <w:szCs w:val="20"/>
                <w:rtl/>
              </w:rPr>
            </w:pPr>
            <w:r w:rsidRPr="00AA236E">
              <w:rPr>
                <w:rFonts w:cs="B Yagut" w:hint="cs"/>
                <w:sz w:val="20"/>
                <w:szCs w:val="20"/>
                <w:rtl/>
              </w:rPr>
              <w:t>فعالیتهای یادگیری این درس</w:t>
            </w:r>
            <w:r w:rsidR="00BA7E2C" w:rsidRPr="00AA236E">
              <w:rPr>
                <w:rFonts w:cs="B Yagut" w:hint="cs"/>
                <w:sz w:val="20"/>
                <w:szCs w:val="20"/>
                <w:rtl/>
              </w:rPr>
              <w:t xml:space="preserve"> </w:t>
            </w:r>
            <w:r w:rsidRPr="00AA236E">
              <w:rPr>
                <w:rFonts w:cs="B Yagut" w:hint="cs"/>
                <w:sz w:val="20"/>
                <w:szCs w:val="20"/>
                <w:rtl/>
              </w:rPr>
              <w:t xml:space="preserve">باید ترکیب متوازنی از </w:t>
            </w:r>
            <w:r w:rsidR="00F84D91" w:rsidRPr="00AA236E">
              <w:rPr>
                <w:rFonts w:cs="B Yagut" w:hint="cs"/>
                <w:sz w:val="20"/>
                <w:szCs w:val="20"/>
                <w:rtl/>
              </w:rPr>
              <w:t>آموزش</w:t>
            </w:r>
            <w:r w:rsidRPr="00AA236E">
              <w:rPr>
                <w:rFonts w:cs="B Yagut" w:hint="cs"/>
                <w:sz w:val="20"/>
                <w:szCs w:val="20"/>
                <w:rtl/>
              </w:rPr>
              <w:t xml:space="preserve"> نظری، مطالعه فردی و بحث گروهی، بررسی موارد بیماری، و انجام سایر تکالیف یادگیری را شامل شود</w:t>
            </w:r>
            <w:r w:rsidR="00BA7E2C" w:rsidRPr="00AA236E">
              <w:rPr>
                <w:rFonts w:cs="B Yagut" w:hint="cs"/>
                <w:sz w:val="20"/>
                <w:szCs w:val="20"/>
                <w:rtl/>
              </w:rPr>
              <w:t xml:space="preserve">. </w:t>
            </w:r>
          </w:p>
          <w:p w:rsidR="00C53385" w:rsidRPr="00AA236E" w:rsidRDefault="00C53385" w:rsidP="0071315A">
            <w:pPr>
              <w:tabs>
                <w:tab w:val="left" w:pos="708"/>
                <w:tab w:val="left" w:pos="2976"/>
                <w:tab w:val="left" w:pos="4819"/>
              </w:tabs>
              <w:spacing w:after="0" w:line="240" w:lineRule="auto"/>
              <w:jc w:val="both"/>
              <w:rPr>
                <w:rFonts w:cs="B Yagut"/>
                <w:sz w:val="20"/>
                <w:szCs w:val="20"/>
                <w:rtl/>
              </w:rPr>
            </w:pPr>
            <w:r w:rsidRPr="00AA236E">
              <w:rPr>
                <w:rFonts w:cs="B Yagut" w:hint="cs"/>
                <w:sz w:val="20"/>
                <w:szCs w:val="20"/>
                <w:rtl/>
              </w:rPr>
              <w:t xml:space="preserve">زمان بندی و ترکیب این فعالیتها و عرصه های مورد نیاز برای هر فعالیت (اعم از کلاس درس، مرکز یادگیری مهارتهای بالینی </w:t>
            </w:r>
            <w:r w:rsidRPr="00AA236E">
              <w:rPr>
                <w:rFonts w:cs="B Yagut"/>
                <w:sz w:val="20"/>
                <w:szCs w:val="20"/>
              </w:rPr>
              <w:t>Skill Lab</w:t>
            </w:r>
            <w:r w:rsidRPr="00AA236E">
              <w:rPr>
                <w:rFonts w:cs="B Yagut" w:hint="cs"/>
                <w:sz w:val="20"/>
                <w:szCs w:val="20"/>
                <w:rtl/>
              </w:rPr>
              <w:t xml:space="preserve">، و عرصه های بالینی، در راهنمای یادگیری </w:t>
            </w:r>
            <w:r w:rsidRPr="00AA236E">
              <w:rPr>
                <w:rFonts w:cs="B Yagut"/>
                <w:sz w:val="20"/>
                <w:szCs w:val="20"/>
              </w:rPr>
              <w:t>Study Guide</w:t>
            </w:r>
            <w:r w:rsidRPr="00AA236E">
              <w:rPr>
                <w:rFonts w:cs="B Yagut" w:hint="cs"/>
                <w:sz w:val="20"/>
                <w:szCs w:val="20"/>
                <w:rtl/>
              </w:rPr>
              <w:t xml:space="preserve"> هماهنگ با استانداردهای اعلام شده از سوی دبیرخانه شورای </w:t>
            </w:r>
            <w:r w:rsidR="00F84D91" w:rsidRPr="00AA236E">
              <w:rPr>
                <w:rFonts w:cs="B Yagut" w:hint="cs"/>
                <w:sz w:val="20"/>
                <w:szCs w:val="20"/>
                <w:rtl/>
              </w:rPr>
              <w:t>آموزش</w:t>
            </w:r>
            <w:r w:rsidRPr="00AA236E">
              <w:rPr>
                <w:rFonts w:cs="B Yagut" w:hint="cs"/>
                <w:sz w:val="20"/>
                <w:szCs w:val="20"/>
                <w:rtl/>
              </w:rPr>
              <w:t xml:space="preserve"> پزشکی عمومی توسط هر دانشکده پزشکی تعیین می شود</w:t>
            </w:r>
            <w:r w:rsidR="00BA7E2C" w:rsidRPr="00AA236E">
              <w:rPr>
                <w:rFonts w:cs="B Yagut" w:hint="cs"/>
                <w:sz w:val="20"/>
                <w:szCs w:val="20"/>
                <w:rtl/>
              </w:rPr>
              <w:t xml:space="preserve">. </w:t>
            </w:r>
          </w:p>
        </w:tc>
      </w:tr>
      <w:tr w:rsidR="00C53385" w:rsidRPr="00AA236E" w:rsidTr="001B6697">
        <w:trPr>
          <w:trHeight w:val="249"/>
          <w:jc w:val="center"/>
        </w:trPr>
        <w:tc>
          <w:tcPr>
            <w:tcW w:w="1443" w:type="dxa"/>
            <w:shd w:val="clear" w:color="auto" w:fill="D9D9D9" w:themeFill="background1" w:themeFillShade="D9"/>
          </w:tcPr>
          <w:p w:rsidR="00C53385" w:rsidRPr="00AA236E" w:rsidRDefault="00C53385" w:rsidP="0071315A">
            <w:pPr>
              <w:spacing w:after="0" w:line="240" w:lineRule="auto"/>
              <w:jc w:val="both"/>
              <w:rPr>
                <w:rFonts w:cs="B Yagut"/>
                <w:bCs/>
                <w:sz w:val="20"/>
                <w:szCs w:val="20"/>
                <w:rtl/>
              </w:rPr>
            </w:pPr>
            <w:r w:rsidRPr="00AA236E">
              <w:rPr>
                <w:rFonts w:cs="B Yagut" w:hint="cs"/>
                <w:bCs/>
                <w:sz w:val="20"/>
                <w:szCs w:val="20"/>
                <w:rtl/>
              </w:rPr>
              <w:t>توضیحات ضروری</w:t>
            </w:r>
          </w:p>
        </w:tc>
        <w:tc>
          <w:tcPr>
            <w:tcW w:w="8503" w:type="dxa"/>
          </w:tcPr>
          <w:p w:rsidR="00C53385" w:rsidRPr="00AA236E" w:rsidRDefault="00C53385" w:rsidP="0071315A">
            <w:pPr>
              <w:spacing w:after="0" w:line="240" w:lineRule="auto"/>
              <w:jc w:val="both"/>
              <w:rPr>
                <w:rFonts w:cs="B Yagut"/>
                <w:sz w:val="20"/>
                <w:szCs w:val="20"/>
                <w:rtl/>
              </w:rPr>
            </w:pPr>
            <w:r w:rsidRPr="00AA236E">
              <w:rPr>
                <w:rFonts w:cs="B Yagut" w:hint="cs"/>
                <w:sz w:val="20"/>
                <w:szCs w:val="20"/>
                <w:rtl/>
              </w:rPr>
              <w:t xml:space="preserve">* با توجه به شرایط متفاوت </w:t>
            </w:r>
            <w:r w:rsidR="00F84D91" w:rsidRPr="00AA236E">
              <w:rPr>
                <w:rFonts w:cs="B Yagut" w:hint="cs"/>
                <w:sz w:val="20"/>
                <w:szCs w:val="20"/>
                <w:rtl/>
              </w:rPr>
              <w:t>آموزش</w:t>
            </w:r>
            <w:r w:rsidRPr="00AA236E">
              <w:rPr>
                <w:rFonts w:cs="B Yagut" w:hint="cs"/>
                <w:sz w:val="20"/>
                <w:szCs w:val="20"/>
                <w:rtl/>
              </w:rPr>
              <w:t xml:space="preserve"> بالینی در دانشکده های مختلف، لازم است راهنمای یادگیری بالینی مطابق سند توانمندی های مورد انتظار دانش آموختگان دوره دکترای پزشکی عمومی و با درنظر گرفتن استانداردهای اعلام شده از سوی دبیرخانه شورای </w:t>
            </w:r>
            <w:r w:rsidR="00F84D91" w:rsidRPr="00AA236E">
              <w:rPr>
                <w:rFonts w:cs="B Yagut" w:hint="cs"/>
                <w:sz w:val="20"/>
                <w:szCs w:val="20"/>
                <w:rtl/>
              </w:rPr>
              <w:t>آموزش</w:t>
            </w:r>
            <w:r w:rsidRPr="00AA236E">
              <w:rPr>
                <w:rFonts w:cs="B Yagut" w:hint="cs"/>
                <w:sz w:val="20"/>
                <w:szCs w:val="20"/>
                <w:rtl/>
              </w:rPr>
              <w:t xml:space="preserve"> پزشکی عمومی وزارت بهداشت درمان و</w:t>
            </w:r>
            <w:r w:rsidR="00F84D91" w:rsidRPr="00AA236E">
              <w:rPr>
                <w:rFonts w:cs="B Yagut" w:hint="cs"/>
                <w:sz w:val="20"/>
                <w:szCs w:val="20"/>
                <w:rtl/>
              </w:rPr>
              <w:t>آموزش</w:t>
            </w:r>
            <w:r w:rsidRPr="00AA236E">
              <w:rPr>
                <w:rFonts w:cs="B Yagut" w:hint="cs"/>
                <w:sz w:val="20"/>
                <w:szCs w:val="20"/>
                <w:rtl/>
              </w:rPr>
              <w:t xml:space="preserve"> پزشکی توسط دانشکده پزشکی تدوین و در اختیار فراگیران قرار گیرد</w:t>
            </w:r>
            <w:r w:rsidR="00BA7E2C" w:rsidRPr="00AA236E">
              <w:rPr>
                <w:rFonts w:cs="B Yagut" w:hint="cs"/>
                <w:sz w:val="20"/>
                <w:szCs w:val="20"/>
                <w:rtl/>
              </w:rPr>
              <w:t xml:space="preserve">. </w:t>
            </w:r>
          </w:p>
          <w:p w:rsidR="00C53385" w:rsidRPr="00AA236E" w:rsidRDefault="00C53385" w:rsidP="0071315A">
            <w:pPr>
              <w:spacing w:after="0" w:line="240" w:lineRule="auto"/>
              <w:jc w:val="both"/>
              <w:rPr>
                <w:rFonts w:cs="B Yagut"/>
                <w:sz w:val="20"/>
                <w:szCs w:val="20"/>
                <w:rtl/>
              </w:rPr>
            </w:pPr>
            <w:r w:rsidRPr="00AA236E">
              <w:rPr>
                <w:rFonts w:cs="B Yagut" w:hint="cs"/>
                <w:sz w:val="20"/>
                <w:szCs w:val="20"/>
                <w:rtl/>
              </w:rPr>
              <w:t>** میزان و زمان ارائه کلاسهای نظری نباید به نحوی باشد که یادگیری بالینی دانشجو را مختل کند</w:t>
            </w:r>
            <w:r w:rsidR="00BA7E2C" w:rsidRPr="00AA236E">
              <w:rPr>
                <w:rFonts w:cs="B Yagut" w:hint="cs"/>
                <w:sz w:val="20"/>
                <w:szCs w:val="20"/>
                <w:rtl/>
              </w:rPr>
              <w:t xml:space="preserve">. </w:t>
            </w:r>
          </w:p>
          <w:p w:rsidR="00C53385" w:rsidRPr="00AA236E" w:rsidRDefault="00C53385" w:rsidP="001B6697">
            <w:pPr>
              <w:spacing w:after="0" w:line="240" w:lineRule="auto"/>
              <w:jc w:val="both"/>
              <w:rPr>
                <w:rFonts w:cs="B Yagut"/>
                <w:sz w:val="20"/>
                <w:szCs w:val="20"/>
              </w:rPr>
            </w:pPr>
            <w:r w:rsidRPr="00AA236E">
              <w:rPr>
                <w:rFonts w:cs="B Yagut" w:hint="cs"/>
                <w:sz w:val="20"/>
                <w:szCs w:val="20"/>
                <w:rtl/>
              </w:rPr>
              <w:t xml:space="preserve">***لازم است روش ها و برنامه </w:t>
            </w:r>
            <w:r w:rsidR="00F84D91" w:rsidRPr="00AA236E">
              <w:rPr>
                <w:rFonts w:cs="B Yagut" w:hint="cs"/>
                <w:sz w:val="20"/>
                <w:szCs w:val="20"/>
                <w:rtl/>
              </w:rPr>
              <w:t>آموزش</w:t>
            </w:r>
            <w:r w:rsidRPr="00AA236E">
              <w:rPr>
                <w:rFonts w:cs="B Yagut" w:hint="cs"/>
                <w:sz w:val="20"/>
                <w:szCs w:val="20"/>
                <w:rtl/>
              </w:rPr>
              <w:t xml:space="preserve"> و ارزیابی دانشجو بر اساس اصول علمی مناسب توسط گروه </w:t>
            </w:r>
            <w:r w:rsidR="00F84D91" w:rsidRPr="00AA236E">
              <w:rPr>
                <w:rFonts w:cs="B Yagut" w:hint="cs"/>
                <w:sz w:val="20"/>
                <w:szCs w:val="20"/>
                <w:rtl/>
              </w:rPr>
              <w:t>آموزش</w:t>
            </w:r>
            <w:r w:rsidRPr="00AA236E">
              <w:rPr>
                <w:rFonts w:cs="B Yagut" w:hint="cs"/>
                <w:sz w:val="20"/>
                <w:szCs w:val="20"/>
                <w:rtl/>
              </w:rPr>
              <w:t>ی تعیین، اعلام و اجرا شود</w:t>
            </w:r>
            <w:r w:rsidR="00BA7E2C" w:rsidRPr="00AA236E">
              <w:rPr>
                <w:rFonts w:cs="B Yagut" w:hint="cs"/>
                <w:sz w:val="20"/>
                <w:szCs w:val="20"/>
                <w:rtl/>
              </w:rPr>
              <w:t xml:space="preserve">. </w:t>
            </w:r>
            <w:r w:rsidRPr="00AA236E">
              <w:rPr>
                <w:rFonts w:cs="B Yagut" w:hint="cs"/>
                <w:sz w:val="20"/>
                <w:szCs w:val="20"/>
                <w:rtl/>
              </w:rPr>
              <w:t>تایید برنامه، نظارت بر اجرا</w:t>
            </w:r>
            <w:r w:rsidR="00BA7E2C" w:rsidRPr="00AA236E">
              <w:rPr>
                <w:rFonts w:cs="B Yagut" w:hint="cs"/>
                <w:sz w:val="20"/>
                <w:szCs w:val="20"/>
                <w:rtl/>
              </w:rPr>
              <w:t xml:space="preserve"> </w:t>
            </w:r>
            <w:r w:rsidRPr="00AA236E">
              <w:rPr>
                <w:rFonts w:cs="B Yagut" w:hint="cs"/>
                <w:sz w:val="20"/>
                <w:szCs w:val="20"/>
                <w:rtl/>
              </w:rPr>
              <w:t>و ارزشیابی برنامه بر عهده دانشکده پزشکی است</w:t>
            </w:r>
            <w:r w:rsidR="00BA7E2C" w:rsidRPr="00AA236E">
              <w:rPr>
                <w:rFonts w:cs="B Yagut" w:hint="cs"/>
                <w:sz w:val="20"/>
                <w:szCs w:val="20"/>
                <w:rtl/>
              </w:rPr>
              <w:t xml:space="preserve">. </w:t>
            </w:r>
          </w:p>
        </w:tc>
      </w:tr>
    </w:tbl>
    <w:p w:rsidR="00C53385" w:rsidRPr="00AA236E" w:rsidRDefault="00C53385" w:rsidP="0071315A">
      <w:pPr>
        <w:spacing w:after="0" w:line="240" w:lineRule="auto"/>
        <w:jc w:val="both"/>
        <w:rPr>
          <w:rFonts w:cs="B Yagut"/>
          <w:sz w:val="20"/>
          <w:szCs w:val="20"/>
          <w:rtl/>
        </w:rPr>
      </w:pPr>
    </w:p>
    <w:p w:rsidR="001B7A8C" w:rsidRPr="00AA236E" w:rsidRDefault="001B7A8C" w:rsidP="0071315A">
      <w:pPr>
        <w:bidi w:val="0"/>
        <w:spacing w:after="0" w:line="240" w:lineRule="auto"/>
        <w:jc w:val="both"/>
        <w:rPr>
          <w:rFonts w:cs="B Yagut"/>
          <w:sz w:val="20"/>
          <w:szCs w:val="20"/>
          <w:rtl/>
        </w:rPr>
      </w:pPr>
      <w:r w:rsidRPr="00AA236E">
        <w:rPr>
          <w:rFonts w:cs="B Yagut"/>
          <w:sz w:val="20"/>
          <w:szCs w:val="20"/>
          <w:rtl/>
        </w:rPr>
        <w:br w:type="page"/>
      </w:r>
    </w:p>
    <w:p w:rsidR="00C53385" w:rsidRPr="00AA236E" w:rsidRDefault="00C53385" w:rsidP="0071315A">
      <w:pPr>
        <w:spacing w:after="0" w:line="240" w:lineRule="auto"/>
        <w:jc w:val="both"/>
        <w:rPr>
          <w:rFonts w:cs="B Yagut"/>
          <w:sz w:val="20"/>
          <w:szCs w:val="20"/>
          <w:rtl/>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6"/>
      </w:tblGrid>
      <w:tr w:rsidR="00C53385" w:rsidRPr="00AA236E" w:rsidTr="00940783">
        <w:trPr>
          <w:tblHeader/>
        </w:trPr>
        <w:tc>
          <w:tcPr>
            <w:tcW w:w="5000" w:type="pct"/>
            <w:shd w:val="clear" w:color="auto" w:fill="BFBFBF"/>
          </w:tcPr>
          <w:p w:rsidR="00C53385" w:rsidRPr="00AA236E" w:rsidRDefault="001B6697" w:rsidP="0071315A">
            <w:pPr>
              <w:spacing w:after="0" w:line="240" w:lineRule="auto"/>
              <w:jc w:val="both"/>
              <w:rPr>
                <w:rFonts w:cs="B Yagut"/>
                <w:sz w:val="20"/>
                <w:szCs w:val="20"/>
                <w:rtl/>
              </w:rPr>
            </w:pPr>
            <w:r w:rsidRPr="00AA236E">
              <w:rPr>
                <w:rFonts w:cs="B Yagut" w:hint="cs"/>
                <w:b/>
                <w:bCs/>
                <w:sz w:val="20"/>
                <w:szCs w:val="20"/>
                <w:rtl/>
              </w:rPr>
              <w:t xml:space="preserve">رئوس </w:t>
            </w:r>
            <w:r w:rsidR="00C53385" w:rsidRPr="00AA236E">
              <w:rPr>
                <w:rFonts w:cs="B Yagut" w:hint="cs"/>
                <w:b/>
                <w:bCs/>
                <w:sz w:val="20"/>
                <w:szCs w:val="20"/>
                <w:rtl/>
              </w:rPr>
              <w:t xml:space="preserve"> مطالب</w:t>
            </w:r>
            <w:r w:rsidR="00BA7E2C" w:rsidRPr="00AA236E">
              <w:rPr>
                <w:rFonts w:cs="B Yagut" w:hint="cs"/>
                <w:b/>
                <w:bCs/>
                <w:sz w:val="20"/>
                <w:szCs w:val="20"/>
                <w:rtl/>
              </w:rPr>
              <w:t xml:space="preserve"> </w:t>
            </w:r>
            <w:r w:rsidR="00C53385" w:rsidRPr="00AA236E">
              <w:rPr>
                <w:rFonts w:cs="B Yagut" w:hint="cs"/>
                <w:b/>
                <w:bCs/>
                <w:sz w:val="20"/>
                <w:szCs w:val="20"/>
                <w:rtl/>
              </w:rPr>
              <w:t>درس</w:t>
            </w:r>
            <w:r w:rsidR="00BA7E2C" w:rsidRPr="00AA236E">
              <w:rPr>
                <w:rFonts w:cs="B Yagut" w:hint="cs"/>
                <w:b/>
                <w:bCs/>
                <w:sz w:val="20"/>
                <w:szCs w:val="20"/>
                <w:rtl/>
              </w:rPr>
              <w:t xml:space="preserve"> </w:t>
            </w:r>
            <w:r w:rsidR="00C53385" w:rsidRPr="00AA236E">
              <w:rPr>
                <w:rFonts w:cs="B Yagut" w:hint="cs"/>
                <w:b/>
                <w:bCs/>
                <w:sz w:val="20"/>
                <w:szCs w:val="20"/>
                <w:rtl/>
              </w:rPr>
              <w:t>نظری</w:t>
            </w:r>
            <w:r w:rsidR="00BA7E2C" w:rsidRPr="00AA236E">
              <w:rPr>
                <w:rFonts w:cs="B Yagut" w:hint="cs"/>
                <w:b/>
                <w:bCs/>
                <w:sz w:val="20"/>
                <w:szCs w:val="20"/>
                <w:rtl/>
              </w:rPr>
              <w:t xml:space="preserve"> </w:t>
            </w:r>
            <w:r w:rsidR="00C53385" w:rsidRPr="00AA236E">
              <w:rPr>
                <w:rFonts w:cs="B Yagut" w:hint="cs"/>
                <w:b/>
                <w:bCs/>
                <w:sz w:val="20"/>
                <w:szCs w:val="20"/>
                <w:rtl/>
              </w:rPr>
              <w:t>بیماریهای کودکان (1)</w:t>
            </w:r>
            <w:r w:rsidR="00BA7E2C" w:rsidRPr="00AA236E">
              <w:rPr>
                <w:rFonts w:cs="B Yagut" w:hint="cs"/>
                <w:b/>
                <w:bCs/>
                <w:sz w:val="20"/>
                <w:szCs w:val="20"/>
                <w:rtl/>
              </w:rPr>
              <w:t xml:space="preserve"> </w:t>
            </w:r>
          </w:p>
        </w:tc>
      </w:tr>
      <w:tr w:rsidR="00C53385" w:rsidRPr="00AA236E" w:rsidTr="00940783">
        <w:tc>
          <w:tcPr>
            <w:tcW w:w="5000" w:type="pct"/>
            <w:shd w:val="clear" w:color="auto" w:fill="auto"/>
          </w:tcPr>
          <w:p w:rsidR="00C53385" w:rsidRPr="00AA236E" w:rsidRDefault="00C53385" w:rsidP="0071315A">
            <w:pPr>
              <w:numPr>
                <w:ilvl w:val="0"/>
                <w:numId w:val="173"/>
              </w:numPr>
              <w:spacing w:after="0" w:line="240" w:lineRule="auto"/>
              <w:jc w:val="both"/>
              <w:rPr>
                <w:rFonts w:cs="B Yagut"/>
                <w:sz w:val="20"/>
                <w:szCs w:val="20"/>
              </w:rPr>
            </w:pPr>
            <w:r w:rsidRPr="00AA236E">
              <w:rPr>
                <w:rFonts w:cs="B Yagut" w:hint="cs"/>
                <w:sz w:val="20"/>
                <w:szCs w:val="20"/>
                <w:rtl/>
              </w:rPr>
              <w:t>گرفتن</w:t>
            </w:r>
            <w:r w:rsidRPr="00AA236E">
              <w:rPr>
                <w:rFonts w:cs="B Yagut"/>
                <w:sz w:val="20"/>
                <w:szCs w:val="20"/>
                <w:rtl/>
              </w:rPr>
              <w:t xml:space="preserve"> </w:t>
            </w:r>
            <w:r w:rsidRPr="00AA236E">
              <w:rPr>
                <w:rFonts w:cs="B Yagut" w:hint="cs"/>
                <w:sz w:val="20"/>
                <w:szCs w:val="20"/>
                <w:rtl/>
              </w:rPr>
              <w:t>شرح</w:t>
            </w:r>
            <w:r w:rsidRPr="00AA236E">
              <w:rPr>
                <w:rFonts w:cs="B Yagut"/>
                <w:sz w:val="20"/>
                <w:szCs w:val="20"/>
                <w:rtl/>
              </w:rPr>
              <w:t xml:space="preserve"> </w:t>
            </w:r>
            <w:r w:rsidRPr="00AA236E">
              <w:rPr>
                <w:rFonts w:cs="B Yagut" w:hint="cs"/>
                <w:sz w:val="20"/>
                <w:szCs w:val="20"/>
                <w:rtl/>
              </w:rPr>
              <w:t>حال</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معاينه</w:t>
            </w:r>
            <w:r w:rsidRPr="00AA236E">
              <w:rPr>
                <w:rFonts w:cs="B Yagut"/>
                <w:sz w:val="20"/>
                <w:szCs w:val="20"/>
                <w:rtl/>
              </w:rPr>
              <w:t xml:space="preserve"> </w:t>
            </w:r>
            <w:r w:rsidRPr="00AA236E">
              <w:rPr>
                <w:rFonts w:cs="B Yagut" w:hint="cs"/>
                <w:sz w:val="20"/>
                <w:szCs w:val="20"/>
                <w:rtl/>
              </w:rPr>
              <w:t>فيزيكي</w:t>
            </w:r>
            <w:r w:rsidRPr="00AA236E">
              <w:rPr>
                <w:rFonts w:cs="B Yagut"/>
                <w:sz w:val="20"/>
                <w:szCs w:val="20"/>
                <w:rtl/>
              </w:rPr>
              <w:t xml:space="preserve"> </w:t>
            </w:r>
            <w:r w:rsidRPr="00AA236E">
              <w:rPr>
                <w:rFonts w:cs="B Yagut" w:hint="cs"/>
                <w:sz w:val="20"/>
                <w:szCs w:val="20"/>
                <w:rtl/>
              </w:rPr>
              <w:t>كودك</w:t>
            </w:r>
          </w:p>
          <w:p w:rsidR="00C53385" w:rsidRPr="00AA236E" w:rsidRDefault="00C53385" w:rsidP="0071315A">
            <w:pPr>
              <w:numPr>
                <w:ilvl w:val="0"/>
                <w:numId w:val="173"/>
              </w:numPr>
              <w:spacing w:after="0" w:line="240" w:lineRule="auto"/>
              <w:jc w:val="both"/>
              <w:rPr>
                <w:rFonts w:cs="B Yagut"/>
                <w:spacing w:val="-6"/>
                <w:sz w:val="20"/>
                <w:szCs w:val="20"/>
              </w:rPr>
            </w:pPr>
            <w:r w:rsidRPr="00AA236E">
              <w:rPr>
                <w:rFonts w:cs="B Yagut" w:hint="cs"/>
                <w:spacing w:val="-6"/>
                <w:sz w:val="20"/>
                <w:szCs w:val="20"/>
                <w:rtl/>
              </w:rPr>
              <w:t>آشنايي</w:t>
            </w:r>
            <w:r w:rsidRPr="00AA236E">
              <w:rPr>
                <w:rFonts w:cs="B Yagut"/>
                <w:spacing w:val="-6"/>
                <w:sz w:val="20"/>
                <w:szCs w:val="20"/>
                <w:rtl/>
              </w:rPr>
              <w:t xml:space="preserve"> </w:t>
            </w:r>
            <w:r w:rsidRPr="00AA236E">
              <w:rPr>
                <w:rFonts w:cs="B Yagut" w:hint="cs"/>
                <w:spacing w:val="-6"/>
                <w:sz w:val="20"/>
                <w:szCs w:val="20"/>
                <w:rtl/>
              </w:rPr>
              <w:t>با</w:t>
            </w:r>
            <w:r w:rsidRPr="00AA236E">
              <w:rPr>
                <w:rFonts w:cs="B Yagut"/>
                <w:spacing w:val="-6"/>
                <w:sz w:val="20"/>
                <w:szCs w:val="20"/>
                <w:rtl/>
              </w:rPr>
              <w:t xml:space="preserve"> </w:t>
            </w:r>
            <w:r w:rsidRPr="00AA236E">
              <w:rPr>
                <w:rFonts w:cs="B Yagut" w:hint="cs"/>
                <w:spacing w:val="-6"/>
                <w:sz w:val="20"/>
                <w:szCs w:val="20"/>
                <w:rtl/>
              </w:rPr>
              <w:t>الگوهاي</w:t>
            </w:r>
            <w:r w:rsidRPr="00AA236E">
              <w:rPr>
                <w:rFonts w:cs="B Yagut"/>
                <w:spacing w:val="-6"/>
                <w:sz w:val="20"/>
                <w:szCs w:val="20"/>
                <w:rtl/>
              </w:rPr>
              <w:t xml:space="preserve"> </w:t>
            </w:r>
            <w:r w:rsidRPr="00AA236E">
              <w:rPr>
                <w:rFonts w:cs="B Yagut" w:hint="cs"/>
                <w:spacing w:val="-6"/>
                <w:sz w:val="20"/>
                <w:szCs w:val="20"/>
                <w:rtl/>
              </w:rPr>
              <w:t>رشد</w:t>
            </w:r>
            <w:r w:rsidRPr="00AA236E">
              <w:rPr>
                <w:rFonts w:cs="B Yagut"/>
                <w:spacing w:val="-6"/>
                <w:sz w:val="20"/>
                <w:szCs w:val="20"/>
                <w:rtl/>
              </w:rPr>
              <w:t xml:space="preserve"> </w:t>
            </w:r>
            <w:r w:rsidRPr="00AA236E">
              <w:rPr>
                <w:rFonts w:cs="B Yagut" w:hint="cs"/>
                <w:spacing w:val="-6"/>
                <w:sz w:val="20"/>
                <w:szCs w:val="20"/>
                <w:rtl/>
              </w:rPr>
              <w:t>طبيعي</w:t>
            </w:r>
            <w:r w:rsidRPr="00AA236E">
              <w:rPr>
                <w:rFonts w:cs="B Yagut"/>
                <w:spacing w:val="-6"/>
                <w:sz w:val="20"/>
                <w:szCs w:val="20"/>
                <w:rtl/>
              </w:rPr>
              <w:t xml:space="preserve"> </w:t>
            </w:r>
            <w:r w:rsidRPr="00AA236E">
              <w:rPr>
                <w:rFonts w:cs="B Yagut" w:hint="cs"/>
                <w:spacing w:val="-6"/>
                <w:sz w:val="20"/>
                <w:szCs w:val="20"/>
                <w:rtl/>
              </w:rPr>
              <w:t>و</w:t>
            </w:r>
            <w:r w:rsidRPr="00AA236E">
              <w:rPr>
                <w:rFonts w:cs="B Yagut"/>
                <w:spacing w:val="-6"/>
                <w:sz w:val="20"/>
                <w:szCs w:val="20"/>
                <w:rtl/>
              </w:rPr>
              <w:t xml:space="preserve"> </w:t>
            </w:r>
            <w:r w:rsidRPr="00AA236E">
              <w:rPr>
                <w:rFonts w:cs="B Yagut" w:hint="cs"/>
                <w:spacing w:val="-6"/>
                <w:sz w:val="20"/>
                <w:szCs w:val="20"/>
                <w:rtl/>
              </w:rPr>
              <w:t>غیرطبیعی</w:t>
            </w:r>
            <w:r w:rsidRPr="00AA236E">
              <w:rPr>
                <w:rFonts w:cs="B Yagut"/>
                <w:spacing w:val="-6"/>
                <w:sz w:val="20"/>
                <w:szCs w:val="20"/>
                <w:rtl/>
              </w:rPr>
              <w:t xml:space="preserve"> </w:t>
            </w:r>
            <w:r w:rsidRPr="00AA236E">
              <w:rPr>
                <w:rFonts w:cs="B Yagut" w:hint="cs"/>
                <w:spacing w:val="-6"/>
                <w:sz w:val="20"/>
                <w:szCs w:val="20"/>
                <w:rtl/>
              </w:rPr>
              <w:t>در</w:t>
            </w:r>
            <w:r w:rsidRPr="00AA236E">
              <w:rPr>
                <w:rFonts w:cs="B Yagut"/>
                <w:spacing w:val="-6"/>
                <w:sz w:val="20"/>
                <w:szCs w:val="20"/>
                <w:rtl/>
              </w:rPr>
              <w:t xml:space="preserve"> </w:t>
            </w:r>
            <w:r w:rsidRPr="00AA236E">
              <w:rPr>
                <w:rFonts w:cs="B Yagut" w:hint="cs"/>
                <w:spacing w:val="-6"/>
                <w:sz w:val="20"/>
                <w:szCs w:val="20"/>
                <w:rtl/>
              </w:rPr>
              <w:t>كودكان</w:t>
            </w:r>
            <w:r w:rsidRPr="00AA236E">
              <w:rPr>
                <w:rFonts w:cs="B Yagut"/>
                <w:spacing w:val="-6"/>
                <w:sz w:val="20"/>
                <w:szCs w:val="20"/>
                <w:rtl/>
              </w:rPr>
              <w:t xml:space="preserve"> </w:t>
            </w:r>
            <w:r w:rsidRPr="00AA236E">
              <w:rPr>
                <w:rFonts w:cs="B Yagut" w:hint="cs"/>
                <w:spacing w:val="-6"/>
                <w:sz w:val="20"/>
                <w:szCs w:val="20"/>
                <w:rtl/>
              </w:rPr>
              <w:t>و</w:t>
            </w:r>
            <w:r w:rsidRPr="00AA236E">
              <w:rPr>
                <w:rFonts w:cs="B Yagut"/>
                <w:spacing w:val="-6"/>
                <w:sz w:val="20"/>
                <w:szCs w:val="20"/>
                <w:rtl/>
              </w:rPr>
              <w:t xml:space="preserve"> </w:t>
            </w:r>
            <w:r w:rsidRPr="00AA236E">
              <w:rPr>
                <w:rFonts w:cs="B Yagut" w:hint="cs"/>
                <w:spacing w:val="-6"/>
                <w:sz w:val="20"/>
                <w:szCs w:val="20"/>
                <w:rtl/>
              </w:rPr>
              <w:t>نحوه</w:t>
            </w:r>
            <w:r w:rsidRPr="00AA236E">
              <w:rPr>
                <w:rFonts w:cs="B Yagut"/>
                <w:spacing w:val="-6"/>
                <w:sz w:val="20"/>
                <w:szCs w:val="20"/>
                <w:rtl/>
              </w:rPr>
              <w:t xml:space="preserve"> </w:t>
            </w:r>
            <w:r w:rsidRPr="00AA236E">
              <w:rPr>
                <w:rFonts w:cs="B Yagut" w:hint="cs"/>
                <w:spacing w:val="-6"/>
                <w:sz w:val="20"/>
                <w:szCs w:val="20"/>
                <w:rtl/>
              </w:rPr>
              <w:t>استفاده</w:t>
            </w:r>
            <w:r w:rsidRPr="00AA236E">
              <w:rPr>
                <w:rFonts w:cs="B Yagut"/>
                <w:spacing w:val="-6"/>
                <w:sz w:val="20"/>
                <w:szCs w:val="20"/>
                <w:rtl/>
              </w:rPr>
              <w:t xml:space="preserve"> </w:t>
            </w:r>
            <w:r w:rsidRPr="00AA236E">
              <w:rPr>
                <w:rFonts w:cs="B Yagut" w:hint="cs"/>
                <w:spacing w:val="-6"/>
                <w:sz w:val="20"/>
                <w:szCs w:val="20"/>
                <w:rtl/>
              </w:rPr>
              <w:t>از</w:t>
            </w:r>
            <w:r w:rsidRPr="00AA236E">
              <w:rPr>
                <w:rFonts w:cs="B Yagut"/>
                <w:spacing w:val="-6"/>
                <w:sz w:val="20"/>
                <w:szCs w:val="20"/>
                <w:rtl/>
              </w:rPr>
              <w:t xml:space="preserve"> </w:t>
            </w:r>
            <w:r w:rsidRPr="00AA236E">
              <w:rPr>
                <w:rFonts w:cs="B Yagut" w:hint="cs"/>
                <w:spacing w:val="-6"/>
                <w:sz w:val="20"/>
                <w:szCs w:val="20"/>
                <w:rtl/>
              </w:rPr>
              <w:t>منحنی‌های</w:t>
            </w:r>
            <w:r w:rsidRPr="00AA236E">
              <w:rPr>
                <w:rFonts w:cs="B Yagut"/>
                <w:spacing w:val="-6"/>
                <w:sz w:val="20"/>
                <w:szCs w:val="20"/>
                <w:rtl/>
              </w:rPr>
              <w:t xml:space="preserve"> </w:t>
            </w:r>
            <w:r w:rsidRPr="00AA236E">
              <w:rPr>
                <w:rFonts w:cs="B Yagut" w:hint="cs"/>
                <w:spacing w:val="-6"/>
                <w:sz w:val="20"/>
                <w:szCs w:val="20"/>
                <w:rtl/>
              </w:rPr>
              <w:t xml:space="preserve">رشد </w:t>
            </w:r>
          </w:p>
          <w:p w:rsidR="00C53385" w:rsidRPr="00AA236E" w:rsidRDefault="00C53385" w:rsidP="0071315A">
            <w:pPr>
              <w:numPr>
                <w:ilvl w:val="0"/>
                <w:numId w:val="173"/>
              </w:numPr>
              <w:spacing w:after="0" w:line="240" w:lineRule="auto"/>
              <w:jc w:val="both"/>
              <w:rPr>
                <w:rFonts w:cs="B Yagut"/>
                <w:sz w:val="20"/>
                <w:szCs w:val="20"/>
              </w:rPr>
            </w:pPr>
            <w:r w:rsidRPr="00AA236E">
              <w:rPr>
                <w:rFonts w:cs="B Yagut" w:hint="cs"/>
                <w:sz w:val="20"/>
                <w:szCs w:val="20"/>
                <w:rtl/>
              </w:rPr>
              <w:t>آشنايي</w:t>
            </w:r>
            <w:r w:rsidRPr="00AA236E">
              <w:rPr>
                <w:rFonts w:cs="B Yagut"/>
                <w:sz w:val="20"/>
                <w:szCs w:val="20"/>
                <w:rtl/>
              </w:rPr>
              <w:t xml:space="preserve"> </w:t>
            </w:r>
            <w:r w:rsidRPr="00AA236E">
              <w:rPr>
                <w:rFonts w:cs="B Yagut" w:hint="cs"/>
                <w:sz w:val="20"/>
                <w:szCs w:val="20"/>
                <w:rtl/>
              </w:rPr>
              <w:t>با</w:t>
            </w:r>
            <w:r w:rsidRPr="00AA236E">
              <w:rPr>
                <w:rFonts w:cs="B Yagut"/>
                <w:sz w:val="20"/>
                <w:szCs w:val="20"/>
                <w:rtl/>
              </w:rPr>
              <w:t xml:space="preserve"> </w:t>
            </w:r>
            <w:r w:rsidRPr="00AA236E">
              <w:rPr>
                <w:rFonts w:cs="B Yagut" w:hint="cs"/>
                <w:sz w:val="20"/>
                <w:szCs w:val="20"/>
                <w:rtl/>
              </w:rPr>
              <w:t>الگوهاي</w:t>
            </w:r>
            <w:r w:rsidRPr="00AA236E">
              <w:rPr>
                <w:rFonts w:cs="B Yagut"/>
                <w:sz w:val="20"/>
                <w:szCs w:val="20"/>
                <w:rtl/>
              </w:rPr>
              <w:t xml:space="preserve"> </w:t>
            </w:r>
            <w:r w:rsidRPr="00AA236E">
              <w:rPr>
                <w:rFonts w:cs="B Yagut" w:hint="cs"/>
                <w:sz w:val="20"/>
                <w:szCs w:val="20"/>
                <w:rtl/>
              </w:rPr>
              <w:t>تكامل</w:t>
            </w:r>
            <w:r w:rsidRPr="00AA236E">
              <w:rPr>
                <w:rFonts w:cs="B Yagut"/>
                <w:sz w:val="20"/>
                <w:szCs w:val="20"/>
                <w:rtl/>
              </w:rPr>
              <w:t xml:space="preserve"> </w:t>
            </w:r>
            <w:r w:rsidRPr="00AA236E">
              <w:rPr>
                <w:rFonts w:cs="B Yagut" w:hint="cs"/>
                <w:sz w:val="20"/>
                <w:szCs w:val="20"/>
                <w:rtl/>
              </w:rPr>
              <w:t>طبيعي</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غيرطبيعي</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ابزارهاي</w:t>
            </w:r>
            <w:r w:rsidRPr="00AA236E">
              <w:rPr>
                <w:rFonts w:cs="B Yagut"/>
                <w:sz w:val="20"/>
                <w:szCs w:val="20"/>
                <w:rtl/>
              </w:rPr>
              <w:t xml:space="preserve"> </w:t>
            </w:r>
            <w:r w:rsidRPr="00AA236E">
              <w:rPr>
                <w:rFonts w:cs="B Yagut" w:hint="cs"/>
                <w:sz w:val="20"/>
                <w:szCs w:val="20"/>
                <w:rtl/>
              </w:rPr>
              <w:t>ارزيابي</w:t>
            </w:r>
            <w:r w:rsidRPr="00AA236E">
              <w:rPr>
                <w:rFonts w:cs="B Yagut"/>
                <w:sz w:val="20"/>
                <w:szCs w:val="20"/>
                <w:rtl/>
              </w:rPr>
              <w:t xml:space="preserve"> </w:t>
            </w:r>
            <w:r w:rsidRPr="00AA236E">
              <w:rPr>
                <w:rFonts w:cs="B Yagut" w:hint="cs"/>
                <w:sz w:val="20"/>
                <w:szCs w:val="20"/>
                <w:rtl/>
              </w:rPr>
              <w:t>نمو</w:t>
            </w:r>
            <w:r w:rsidRPr="00AA236E">
              <w:rPr>
                <w:rFonts w:cs="B Yagut"/>
                <w:sz w:val="20"/>
                <w:szCs w:val="20"/>
                <w:rtl/>
              </w:rPr>
              <w:t xml:space="preserve"> </w:t>
            </w:r>
            <w:r w:rsidRPr="00AA236E">
              <w:rPr>
                <w:rFonts w:cs="B Yagut" w:hint="cs"/>
                <w:sz w:val="20"/>
                <w:szCs w:val="20"/>
                <w:rtl/>
              </w:rPr>
              <w:t>در</w:t>
            </w:r>
            <w:r w:rsidRPr="00AA236E">
              <w:rPr>
                <w:rFonts w:cs="B Yagut"/>
                <w:sz w:val="20"/>
                <w:szCs w:val="20"/>
                <w:rtl/>
              </w:rPr>
              <w:t xml:space="preserve"> </w:t>
            </w:r>
            <w:r w:rsidRPr="00AA236E">
              <w:rPr>
                <w:rFonts w:cs="B Yagut" w:hint="cs"/>
                <w:sz w:val="20"/>
                <w:szCs w:val="20"/>
                <w:rtl/>
              </w:rPr>
              <w:t>كودكان</w:t>
            </w:r>
            <w:r w:rsidRPr="00AA236E">
              <w:rPr>
                <w:rFonts w:cs="B Yagut"/>
                <w:sz w:val="20"/>
                <w:szCs w:val="20"/>
                <w:rtl/>
              </w:rPr>
              <w:t xml:space="preserve"> </w:t>
            </w:r>
            <w:r w:rsidRPr="00AA236E">
              <w:rPr>
                <w:rFonts w:cs="B Yagut" w:hint="cs"/>
                <w:sz w:val="20"/>
                <w:szCs w:val="20"/>
                <w:rtl/>
              </w:rPr>
              <w:t>با</w:t>
            </w:r>
            <w:r w:rsidRPr="00AA236E">
              <w:rPr>
                <w:rFonts w:cs="B Yagut"/>
                <w:sz w:val="20"/>
                <w:szCs w:val="20"/>
                <w:rtl/>
              </w:rPr>
              <w:t xml:space="preserve"> </w:t>
            </w:r>
            <w:r w:rsidRPr="00AA236E">
              <w:rPr>
                <w:rFonts w:cs="B Yagut" w:hint="cs"/>
                <w:sz w:val="20"/>
                <w:szCs w:val="20"/>
                <w:rtl/>
              </w:rPr>
              <w:t>توجه</w:t>
            </w:r>
            <w:r w:rsidRPr="00AA236E">
              <w:rPr>
                <w:rFonts w:cs="B Yagut"/>
                <w:sz w:val="20"/>
                <w:szCs w:val="20"/>
                <w:rtl/>
              </w:rPr>
              <w:t xml:space="preserve"> </w:t>
            </w:r>
            <w:r w:rsidRPr="00AA236E">
              <w:rPr>
                <w:rFonts w:cs="B Yagut" w:hint="cs"/>
                <w:sz w:val="20"/>
                <w:szCs w:val="20"/>
                <w:rtl/>
              </w:rPr>
              <w:t>به</w:t>
            </w:r>
            <w:r w:rsidRPr="00AA236E">
              <w:rPr>
                <w:rFonts w:cs="B Yagut"/>
                <w:sz w:val="20"/>
                <w:szCs w:val="20"/>
                <w:rtl/>
              </w:rPr>
              <w:t xml:space="preserve"> </w:t>
            </w:r>
            <w:r w:rsidRPr="00AA236E">
              <w:rPr>
                <w:rFonts w:cs="B Yagut" w:hint="cs"/>
                <w:sz w:val="20"/>
                <w:szCs w:val="20"/>
                <w:rtl/>
              </w:rPr>
              <w:t>برنامه</w:t>
            </w:r>
            <w:r w:rsidRPr="00AA236E">
              <w:rPr>
                <w:rFonts w:cs="B Yagut"/>
                <w:sz w:val="20"/>
                <w:szCs w:val="20"/>
                <w:rtl/>
              </w:rPr>
              <w:t xml:space="preserve"> </w:t>
            </w:r>
            <w:r w:rsidRPr="00AA236E">
              <w:rPr>
                <w:rFonts w:cs="B Yagut" w:hint="cs"/>
                <w:sz w:val="20"/>
                <w:szCs w:val="20"/>
                <w:rtl/>
              </w:rPr>
              <w:t>كشوري</w:t>
            </w:r>
            <w:r w:rsidRPr="00AA236E">
              <w:rPr>
                <w:rFonts w:cs="B Yagut"/>
                <w:sz w:val="20"/>
                <w:szCs w:val="20"/>
                <w:rtl/>
              </w:rPr>
              <w:t xml:space="preserve"> </w:t>
            </w:r>
            <w:r w:rsidRPr="00AA236E">
              <w:rPr>
                <w:rFonts w:cs="B Yagut" w:hint="cs"/>
                <w:sz w:val="20"/>
                <w:szCs w:val="20"/>
                <w:rtl/>
              </w:rPr>
              <w:t>كودك</w:t>
            </w:r>
            <w:r w:rsidRPr="00AA236E">
              <w:rPr>
                <w:rFonts w:cs="B Yagut"/>
                <w:sz w:val="20"/>
                <w:szCs w:val="20"/>
                <w:rtl/>
              </w:rPr>
              <w:t xml:space="preserve"> </w:t>
            </w:r>
            <w:r w:rsidRPr="00AA236E">
              <w:rPr>
                <w:rFonts w:cs="B Yagut" w:hint="cs"/>
                <w:sz w:val="20"/>
                <w:szCs w:val="20"/>
                <w:rtl/>
              </w:rPr>
              <w:t>سالم</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sz w:val="20"/>
                <w:szCs w:val="20"/>
              </w:rPr>
              <w:t>early child development</w:t>
            </w:r>
            <w:r w:rsidRPr="00AA236E">
              <w:rPr>
                <w:rFonts w:cs="B Yagut" w:hint="cs"/>
                <w:sz w:val="20"/>
                <w:szCs w:val="20"/>
                <w:rtl/>
              </w:rPr>
              <w:t xml:space="preserve"> </w:t>
            </w:r>
          </w:p>
          <w:p w:rsidR="00C53385" w:rsidRPr="00AA236E" w:rsidRDefault="00C53385" w:rsidP="0071315A">
            <w:pPr>
              <w:numPr>
                <w:ilvl w:val="0"/>
                <w:numId w:val="173"/>
              </w:numPr>
              <w:spacing w:after="0" w:line="240" w:lineRule="auto"/>
              <w:jc w:val="both"/>
              <w:rPr>
                <w:rFonts w:cs="B Yagut"/>
                <w:sz w:val="20"/>
                <w:szCs w:val="20"/>
              </w:rPr>
            </w:pPr>
            <w:r w:rsidRPr="00AA236E">
              <w:rPr>
                <w:rFonts w:cs="B Yagut" w:hint="cs"/>
                <w:sz w:val="20"/>
                <w:szCs w:val="20"/>
                <w:rtl/>
              </w:rPr>
              <w:t>تغذيه</w:t>
            </w:r>
            <w:r w:rsidRPr="00AA236E">
              <w:rPr>
                <w:rFonts w:cs="B Yagut"/>
                <w:sz w:val="20"/>
                <w:szCs w:val="20"/>
                <w:rtl/>
              </w:rPr>
              <w:t xml:space="preserve"> </w:t>
            </w:r>
            <w:r w:rsidRPr="00AA236E">
              <w:rPr>
                <w:rFonts w:cs="B Yagut" w:hint="cs"/>
                <w:sz w:val="20"/>
                <w:szCs w:val="20"/>
                <w:rtl/>
              </w:rPr>
              <w:t>با</w:t>
            </w:r>
            <w:r w:rsidRPr="00AA236E">
              <w:rPr>
                <w:rFonts w:cs="B Yagut"/>
                <w:sz w:val="20"/>
                <w:szCs w:val="20"/>
                <w:rtl/>
              </w:rPr>
              <w:t xml:space="preserve"> </w:t>
            </w:r>
            <w:r w:rsidRPr="00AA236E">
              <w:rPr>
                <w:rFonts w:cs="B Yagut" w:hint="cs"/>
                <w:sz w:val="20"/>
                <w:szCs w:val="20"/>
                <w:rtl/>
              </w:rPr>
              <w:t>شیر</w:t>
            </w:r>
            <w:r w:rsidRPr="00AA236E">
              <w:rPr>
                <w:rFonts w:cs="B Yagut"/>
                <w:sz w:val="20"/>
                <w:szCs w:val="20"/>
                <w:rtl/>
              </w:rPr>
              <w:t xml:space="preserve"> </w:t>
            </w:r>
            <w:r w:rsidRPr="00AA236E">
              <w:rPr>
                <w:rFonts w:cs="B Yagut" w:hint="cs"/>
                <w:sz w:val="20"/>
                <w:szCs w:val="20"/>
                <w:rtl/>
              </w:rPr>
              <w:t>مادر،</w:t>
            </w:r>
            <w:r w:rsidRPr="00AA236E">
              <w:rPr>
                <w:rFonts w:cs="B Yagut"/>
                <w:sz w:val="20"/>
                <w:szCs w:val="20"/>
                <w:rtl/>
              </w:rPr>
              <w:t xml:space="preserve"> </w:t>
            </w:r>
            <w:r w:rsidRPr="00AA236E">
              <w:rPr>
                <w:rFonts w:cs="B Yagut" w:hint="cs"/>
                <w:sz w:val="20"/>
                <w:szCs w:val="20"/>
                <w:rtl/>
              </w:rPr>
              <w:t>مشاوره</w:t>
            </w:r>
            <w:r w:rsidRPr="00AA236E">
              <w:rPr>
                <w:rFonts w:cs="B Yagut"/>
                <w:sz w:val="20"/>
                <w:szCs w:val="20"/>
                <w:rtl/>
              </w:rPr>
              <w:t xml:space="preserve"> </w:t>
            </w:r>
            <w:r w:rsidRPr="00AA236E">
              <w:rPr>
                <w:rFonts w:cs="B Yagut" w:hint="cs"/>
                <w:sz w:val="20"/>
                <w:szCs w:val="20"/>
                <w:rtl/>
              </w:rPr>
              <w:t>مادر</w:t>
            </w:r>
            <w:r w:rsidRPr="00AA236E">
              <w:rPr>
                <w:rFonts w:cs="B Yagut"/>
                <w:sz w:val="20"/>
                <w:szCs w:val="20"/>
                <w:rtl/>
              </w:rPr>
              <w:t xml:space="preserve"> </w:t>
            </w:r>
            <w:r w:rsidRPr="00AA236E">
              <w:rPr>
                <w:rFonts w:cs="B Yagut" w:hint="cs"/>
                <w:sz w:val="20"/>
                <w:szCs w:val="20"/>
                <w:rtl/>
              </w:rPr>
              <w:t>شيرده،</w:t>
            </w:r>
            <w:r w:rsidRPr="00AA236E">
              <w:rPr>
                <w:rFonts w:cs="B Yagut"/>
                <w:sz w:val="20"/>
                <w:szCs w:val="20"/>
                <w:rtl/>
              </w:rPr>
              <w:t xml:space="preserve"> </w:t>
            </w:r>
            <w:r w:rsidRPr="00AA236E">
              <w:rPr>
                <w:rFonts w:cs="B Yagut" w:hint="cs"/>
                <w:sz w:val="20"/>
                <w:szCs w:val="20"/>
                <w:rtl/>
              </w:rPr>
              <w:t>بیماری‌های</w:t>
            </w:r>
            <w:r w:rsidRPr="00AA236E">
              <w:rPr>
                <w:rFonts w:cs="B Yagut"/>
                <w:sz w:val="20"/>
                <w:szCs w:val="20"/>
                <w:rtl/>
              </w:rPr>
              <w:t xml:space="preserve"> </w:t>
            </w:r>
            <w:r w:rsidRPr="00AA236E">
              <w:rPr>
                <w:rFonts w:cs="B Yagut" w:hint="cs"/>
                <w:sz w:val="20"/>
                <w:szCs w:val="20"/>
                <w:rtl/>
              </w:rPr>
              <w:t>مادر</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مصرف</w:t>
            </w:r>
            <w:r w:rsidRPr="00AA236E">
              <w:rPr>
                <w:rFonts w:cs="B Yagut"/>
                <w:sz w:val="20"/>
                <w:szCs w:val="20"/>
                <w:rtl/>
              </w:rPr>
              <w:t xml:space="preserve"> </w:t>
            </w:r>
            <w:r w:rsidRPr="00AA236E">
              <w:rPr>
                <w:rFonts w:cs="B Yagut" w:hint="cs"/>
                <w:sz w:val="20"/>
                <w:szCs w:val="20"/>
                <w:rtl/>
              </w:rPr>
              <w:t>داروها</w:t>
            </w:r>
            <w:r w:rsidRPr="00AA236E">
              <w:rPr>
                <w:rFonts w:cs="B Yagut"/>
                <w:sz w:val="20"/>
                <w:szCs w:val="20"/>
                <w:rtl/>
              </w:rPr>
              <w:t xml:space="preserve"> </w:t>
            </w:r>
            <w:r w:rsidRPr="00AA236E">
              <w:rPr>
                <w:rFonts w:cs="B Yagut" w:hint="cs"/>
                <w:sz w:val="20"/>
                <w:szCs w:val="20"/>
                <w:rtl/>
              </w:rPr>
              <w:t>در</w:t>
            </w:r>
            <w:r w:rsidRPr="00AA236E">
              <w:rPr>
                <w:rFonts w:cs="B Yagut"/>
                <w:sz w:val="20"/>
                <w:szCs w:val="20"/>
                <w:rtl/>
              </w:rPr>
              <w:t xml:space="preserve"> </w:t>
            </w:r>
            <w:r w:rsidRPr="00AA236E">
              <w:rPr>
                <w:rFonts w:cs="B Yagut" w:hint="cs"/>
                <w:sz w:val="20"/>
                <w:szCs w:val="20"/>
                <w:rtl/>
              </w:rPr>
              <w:t>دوران</w:t>
            </w:r>
            <w:r w:rsidRPr="00AA236E">
              <w:rPr>
                <w:rFonts w:cs="B Yagut"/>
                <w:sz w:val="20"/>
                <w:szCs w:val="20"/>
                <w:rtl/>
              </w:rPr>
              <w:t xml:space="preserve"> </w:t>
            </w:r>
            <w:r w:rsidRPr="00AA236E">
              <w:rPr>
                <w:rFonts w:cs="B Yagut" w:hint="cs"/>
                <w:sz w:val="20"/>
                <w:szCs w:val="20"/>
                <w:rtl/>
              </w:rPr>
              <w:t>شيردهي</w:t>
            </w:r>
          </w:p>
          <w:p w:rsidR="00C53385" w:rsidRPr="00AA236E" w:rsidRDefault="00C53385" w:rsidP="0071315A">
            <w:pPr>
              <w:numPr>
                <w:ilvl w:val="0"/>
                <w:numId w:val="173"/>
              </w:numPr>
              <w:spacing w:after="0" w:line="240" w:lineRule="auto"/>
              <w:jc w:val="both"/>
              <w:rPr>
                <w:rFonts w:cs="B Yagut"/>
                <w:sz w:val="20"/>
                <w:szCs w:val="20"/>
              </w:rPr>
            </w:pPr>
            <w:r w:rsidRPr="00AA236E">
              <w:rPr>
                <w:rFonts w:cs="B Yagut" w:hint="cs"/>
                <w:sz w:val="20"/>
                <w:szCs w:val="20"/>
                <w:rtl/>
              </w:rPr>
              <w:t>تغذيه</w:t>
            </w:r>
            <w:r w:rsidRPr="00AA236E">
              <w:rPr>
                <w:rFonts w:cs="B Yagut"/>
                <w:sz w:val="20"/>
                <w:szCs w:val="20"/>
                <w:rtl/>
              </w:rPr>
              <w:t xml:space="preserve"> </w:t>
            </w:r>
            <w:r w:rsidRPr="00AA236E">
              <w:rPr>
                <w:rFonts w:cs="B Yagut" w:hint="cs"/>
                <w:sz w:val="20"/>
                <w:szCs w:val="20"/>
                <w:rtl/>
              </w:rPr>
              <w:t>در</w:t>
            </w:r>
            <w:r w:rsidRPr="00AA236E">
              <w:rPr>
                <w:rFonts w:cs="B Yagut"/>
                <w:sz w:val="20"/>
                <w:szCs w:val="20"/>
                <w:rtl/>
              </w:rPr>
              <w:t xml:space="preserve"> </w:t>
            </w:r>
            <w:r w:rsidRPr="00AA236E">
              <w:rPr>
                <w:rFonts w:cs="B Yagut" w:hint="cs"/>
                <w:sz w:val="20"/>
                <w:szCs w:val="20"/>
                <w:rtl/>
              </w:rPr>
              <w:t>دوران</w:t>
            </w:r>
            <w:r w:rsidRPr="00AA236E">
              <w:rPr>
                <w:rFonts w:cs="B Yagut"/>
                <w:sz w:val="20"/>
                <w:szCs w:val="20"/>
                <w:rtl/>
              </w:rPr>
              <w:t xml:space="preserve"> </w:t>
            </w:r>
            <w:r w:rsidRPr="00AA236E">
              <w:rPr>
                <w:rFonts w:cs="B Yagut" w:hint="cs"/>
                <w:sz w:val="20"/>
                <w:szCs w:val="20"/>
                <w:rtl/>
              </w:rPr>
              <w:t>مختلف</w:t>
            </w:r>
            <w:r w:rsidRPr="00AA236E">
              <w:rPr>
                <w:rFonts w:cs="B Yagut"/>
                <w:sz w:val="20"/>
                <w:szCs w:val="20"/>
                <w:rtl/>
              </w:rPr>
              <w:t xml:space="preserve"> </w:t>
            </w:r>
            <w:r w:rsidRPr="00AA236E">
              <w:rPr>
                <w:rFonts w:cs="B Yagut" w:hint="cs"/>
                <w:sz w:val="20"/>
                <w:szCs w:val="20"/>
                <w:rtl/>
              </w:rPr>
              <w:t>از</w:t>
            </w:r>
            <w:r w:rsidRPr="00AA236E">
              <w:rPr>
                <w:rFonts w:cs="B Yagut"/>
                <w:sz w:val="20"/>
                <w:szCs w:val="20"/>
                <w:rtl/>
              </w:rPr>
              <w:t xml:space="preserve"> </w:t>
            </w:r>
            <w:r w:rsidRPr="00AA236E">
              <w:rPr>
                <w:rFonts w:cs="B Yagut" w:hint="cs"/>
                <w:sz w:val="20"/>
                <w:szCs w:val="20"/>
                <w:rtl/>
              </w:rPr>
              <w:t>شش‌ماهگی</w:t>
            </w:r>
            <w:r w:rsidRPr="00AA236E">
              <w:rPr>
                <w:rFonts w:cs="B Yagut"/>
                <w:sz w:val="20"/>
                <w:szCs w:val="20"/>
                <w:rtl/>
              </w:rPr>
              <w:t xml:space="preserve"> </w:t>
            </w:r>
            <w:r w:rsidRPr="00AA236E">
              <w:rPr>
                <w:rFonts w:cs="B Yagut" w:hint="cs"/>
                <w:sz w:val="20"/>
                <w:szCs w:val="20"/>
                <w:rtl/>
              </w:rPr>
              <w:t>تازمان</w:t>
            </w:r>
            <w:r w:rsidRPr="00AA236E">
              <w:rPr>
                <w:rFonts w:cs="B Yagut"/>
                <w:sz w:val="20"/>
                <w:szCs w:val="20"/>
                <w:rtl/>
              </w:rPr>
              <w:t xml:space="preserve"> </w:t>
            </w:r>
            <w:r w:rsidRPr="00AA236E">
              <w:rPr>
                <w:rFonts w:cs="B Yagut" w:hint="cs"/>
                <w:sz w:val="20"/>
                <w:szCs w:val="20"/>
                <w:rtl/>
              </w:rPr>
              <w:t>بلوغ</w:t>
            </w:r>
            <w:r w:rsidRPr="00AA236E">
              <w:rPr>
                <w:rFonts w:cs="B Yagut"/>
                <w:sz w:val="20"/>
                <w:szCs w:val="20"/>
                <w:rtl/>
              </w:rPr>
              <w:t xml:space="preserve"> (</w:t>
            </w:r>
            <w:r w:rsidRPr="00AA236E">
              <w:rPr>
                <w:rFonts w:cs="B Yagut" w:hint="cs"/>
                <w:sz w:val="20"/>
                <w:szCs w:val="20"/>
                <w:rtl/>
              </w:rPr>
              <w:t>ارزیابي،</w:t>
            </w:r>
            <w:r w:rsidRPr="00AA236E">
              <w:rPr>
                <w:rFonts w:cs="B Yagut"/>
                <w:sz w:val="20"/>
                <w:szCs w:val="20"/>
                <w:rtl/>
              </w:rPr>
              <w:t xml:space="preserve"> </w:t>
            </w:r>
            <w:r w:rsidRPr="00AA236E">
              <w:rPr>
                <w:rFonts w:cs="B Yagut" w:hint="cs"/>
                <w:sz w:val="20"/>
                <w:szCs w:val="20"/>
                <w:rtl/>
              </w:rPr>
              <w:t>مشاوره</w:t>
            </w:r>
            <w:r w:rsidRPr="00AA236E">
              <w:rPr>
                <w:rFonts w:cs="B Yagut"/>
                <w:sz w:val="20"/>
                <w:szCs w:val="20"/>
                <w:rtl/>
              </w:rPr>
              <w:t xml:space="preserve">) </w:t>
            </w:r>
            <w:r w:rsidRPr="00AA236E">
              <w:rPr>
                <w:rFonts w:cs="B Yagut" w:hint="cs"/>
                <w:sz w:val="20"/>
                <w:szCs w:val="20"/>
                <w:rtl/>
              </w:rPr>
              <w:t>با</w:t>
            </w:r>
            <w:r w:rsidRPr="00AA236E">
              <w:rPr>
                <w:rFonts w:cs="B Yagut"/>
                <w:sz w:val="20"/>
                <w:szCs w:val="20"/>
                <w:rtl/>
              </w:rPr>
              <w:t xml:space="preserve"> </w:t>
            </w:r>
            <w:r w:rsidRPr="00AA236E">
              <w:rPr>
                <w:rFonts w:cs="B Yagut" w:hint="cs"/>
                <w:sz w:val="20"/>
                <w:szCs w:val="20"/>
                <w:rtl/>
              </w:rPr>
              <w:t>توجه</w:t>
            </w:r>
            <w:r w:rsidRPr="00AA236E">
              <w:rPr>
                <w:rFonts w:cs="B Yagut"/>
                <w:sz w:val="20"/>
                <w:szCs w:val="20"/>
                <w:rtl/>
              </w:rPr>
              <w:t xml:space="preserve"> </w:t>
            </w:r>
            <w:r w:rsidRPr="00AA236E">
              <w:rPr>
                <w:rFonts w:cs="B Yagut" w:hint="cs"/>
                <w:sz w:val="20"/>
                <w:szCs w:val="20"/>
                <w:rtl/>
              </w:rPr>
              <w:t>به</w:t>
            </w:r>
            <w:r w:rsidRPr="00AA236E">
              <w:rPr>
                <w:rFonts w:cs="B Yagut"/>
                <w:sz w:val="20"/>
                <w:szCs w:val="20"/>
                <w:rtl/>
              </w:rPr>
              <w:t xml:space="preserve"> </w:t>
            </w:r>
            <w:r w:rsidRPr="00AA236E">
              <w:rPr>
                <w:rFonts w:cs="B Yagut" w:hint="cs"/>
                <w:sz w:val="20"/>
                <w:szCs w:val="20"/>
                <w:rtl/>
              </w:rPr>
              <w:t>برنامه</w:t>
            </w:r>
            <w:r w:rsidRPr="00AA236E">
              <w:rPr>
                <w:rFonts w:cs="B Yagut"/>
                <w:sz w:val="20"/>
                <w:szCs w:val="20"/>
                <w:rtl/>
              </w:rPr>
              <w:t xml:space="preserve"> </w:t>
            </w:r>
            <w:r w:rsidRPr="00AA236E">
              <w:rPr>
                <w:rFonts w:cs="B Yagut" w:hint="cs"/>
                <w:sz w:val="20"/>
                <w:szCs w:val="20"/>
                <w:rtl/>
              </w:rPr>
              <w:t>كشوري</w:t>
            </w:r>
            <w:r w:rsidRPr="00AA236E">
              <w:rPr>
                <w:rFonts w:cs="B Yagut"/>
                <w:sz w:val="20"/>
                <w:szCs w:val="20"/>
                <w:rtl/>
              </w:rPr>
              <w:t xml:space="preserve"> </w:t>
            </w:r>
            <w:r w:rsidRPr="00AA236E">
              <w:rPr>
                <w:rFonts w:cs="B Yagut" w:hint="cs"/>
                <w:sz w:val="20"/>
                <w:szCs w:val="20"/>
                <w:rtl/>
              </w:rPr>
              <w:t>كودك</w:t>
            </w:r>
            <w:r w:rsidRPr="00AA236E">
              <w:rPr>
                <w:rFonts w:cs="B Yagut"/>
                <w:sz w:val="20"/>
                <w:szCs w:val="20"/>
                <w:rtl/>
              </w:rPr>
              <w:t xml:space="preserve"> </w:t>
            </w:r>
            <w:r w:rsidRPr="00AA236E">
              <w:rPr>
                <w:rFonts w:cs="B Yagut" w:hint="cs"/>
                <w:sz w:val="20"/>
                <w:szCs w:val="20"/>
                <w:rtl/>
              </w:rPr>
              <w:t>سالم</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sz w:val="20"/>
                <w:szCs w:val="20"/>
              </w:rPr>
              <w:t>early child development</w:t>
            </w:r>
            <w:r w:rsidRPr="00AA236E">
              <w:rPr>
                <w:rFonts w:cs="B Yagut" w:hint="cs"/>
                <w:sz w:val="20"/>
                <w:szCs w:val="20"/>
                <w:rtl/>
              </w:rPr>
              <w:t xml:space="preserve"> </w:t>
            </w:r>
          </w:p>
          <w:p w:rsidR="00C53385" w:rsidRPr="00AA236E" w:rsidRDefault="00C53385" w:rsidP="0071315A">
            <w:pPr>
              <w:numPr>
                <w:ilvl w:val="0"/>
                <w:numId w:val="173"/>
              </w:numPr>
              <w:spacing w:after="0" w:line="240" w:lineRule="auto"/>
              <w:jc w:val="both"/>
              <w:rPr>
                <w:rFonts w:cs="B Yagut"/>
                <w:sz w:val="20"/>
                <w:szCs w:val="20"/>
              </w:rPr>
            </w:pPr>
            <w:r w:rsidRPr="00AA236E">
              <w:rPr>
                <w:rFonts w:cs="B Yagut" w:hint="cs"/>
                <w:sz w:val="20"/>
                <w:szCs w:val="20"/>
                <w:rtl/>
              </w:rPr>
              <w:t>آشنايي</w:t>
            </w:r>
            <w:r w:rsidRPr="00AA236E">
              <w:rPr>
                <w:rFonts w:cs="B Yagut"/>
                <w:sz w:val="20"/>
                <w:szCs w:val="20"/>
                <w:rtl/>
              </w:rPr>
              <w:t xml:space="preserve"> </w:t>
            </w:r>
            <w:r w:rsidRPr="00AA236E">
              <w:rPr>
                <w:rFonts w:cs="B Yagut" w:hint="cs"/>
                <w:sz w:val="20"/>
                <w:szCs w:val="20"/>
                <w:rtl/>
              </w:rPr>
              <w:t>با</w:t>
            </w:r>
            <w:r w:rsidRPr="00AA236E">
              <w:rPr>
                <w:rFonts w:cs="B Yagut"/>
                <w:sz w:val="20"/>
                <w:szCs w:val="20"/>
                <w:rtl/>
              </w:rPr>
              <w:t xml:space="preserve"> </w:t>
            </w:r>
            <w:r w:rsidRPr="00AA236E">
              <w:rPr>
                <w:rFonts w:cs="B Yagut" w:hint="cs"/>
                <w:sz w:val="20"/>
                <w:szCs w:val="20"/>
                <w:rtl/>
              </w:rPr>
              <w:t>مشكلات</w:t>
            </w:r>
            <w:r w:rsidRPr="00AA236E">
              <w:rPr>
                <w:rFonts w:cs="B Yagut"/>
                <w:sz w:val="20"/>
                <w:szCs w:val="20"/>
                <w:rtl/>
              </w:rPr>
              <w:t xml:space="preserve"> </w:t>
            </w:r>
            <w:r w:rsidRPr="00AA236E">
              <w:rPr>
                <w:rFonts w:cs="B Yagut" w:hint="cs"/>
                <w:sz w:val="20"/>
                <w:szCs w:val="20"/>
                <w:rtl/>
              </w:rPr>
              <w:t>تغذیه‌ای</w:t>
            </w:r>
            <w:r w:rsidRPr="00AA236E">
              <w:rPr>
                <w:rFonts w:cs="B Yagut"/>
                <w:sz w:val="20"/>
                <w:szCs w:val="20"/>
                <w:rtl/>
              </w:rPr>
              <w:t xml:space="preserve"> </w:t>
            </w:r>
            <w:r w:rsidRPr="00AA236E">
              <w:rPr>
                <w:rFonts w:cs="B Yagut" w:hint="cs"/>
                <w:sz w:val="20"/>
                <w:szCs w:val="20"/>
                <w:rtl/>
              </w:rPr>
              <w:t>شايع</w:t>
            </w:r>
            <w:r w:rsidRPr="00AA236E">
              <w:rPr>
                <w:rFonts w:cs="B Yagut"/>
                <w:sz w:val="20"/>
                <w:szCs w:val="20"/>
                <w:rtl/>
              </w:rPr>
              <w:t xml:space="preserve"> </w:t>
            </w:r>
            <w:r w:rsidRPr="00AA236E">
              <w:rPr>
                <w:rFonts w:cs="B Yagut" w:hint="cs"/>
                <w:sz w:val="20"/>
                <w:szCs w:val="20"/>
                <w:rtl/>
              </w:rPr>
              <w:t>در</w:t>
            </w:r>
            <w:r w:rsidRPr="00AA236E">
              <w:rPr>
                <w:rFonts w:cs="B Yagut"/>
                <w:sz w:val="20"/>
                <w:szCs w:val="20"/>
                <w:rtl/>
              </w:rPr>
              <w:t xml:space="preserve"> </w:t>
            </w:r>
            <w:r w:rsidRPr="00AA236E">
              <w:rPr>
                <w:rFonts w:cs="B Yagut" w:hint="cs"/>
                <w:sz w:val="20"/>
                <w:szCs w:val="20"/>
                <w:rtl/>
              </w:rPr>
              <w:t>دوران</w:t>
            </w:r>
            <w:r w:rsidRPr="00AA236E">
              <w:rPr>
                <w:rFonts w:cs="B Yagut"/>
                <w:sz w:val="20"/>
                <w:szCs w:val="20"/>
                <w:rtl/>
              </w:rPr>
              <w:t xml:space="preserve"> </w:t>
            </w:r>
            <w:r w:rsidRPr="00AA236E">
              <w:rPr>
                <w:rFonts w:cs="B Yagut" w:hint="cs"/>
                <w:sz w:val="20"/>
                <w:szCs w:val="20"/>
                <w:rtl/>
              </w:rPr>
              <w:t>كودكي</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نوجواني</w:t>
            </w:r>
            <w:r w:rsidRPr="00AA236E">
              <w:rPr>
                <w:rFonts w:cs="B Yagut"/>
                <w:sz w:val="20"/>
                <w:szCs w:val="20"/>
                <w:rtl/>
              </w:rPr>
              <w:t xml:space="preserve"> </w:t>
            </w:r>
            <w:r w:rsidRPr="00AA236E">
              <w:rPr>
                <w:rFonts w:cs="B Yagut" w:hint="cs"/>
                <w:sz w:val="20"/>
                <w:szCs w:val="20"/>
                <w:rtl/>
              </w:rPr>
              <w:t>با</w:t>
            </w:r>
            <w:r w:rsidRPr="00AA236E">
              <w:rPr>
                <w:rFonts w:cs="B Yagut"/>
                <w:sz w:val="20"/>
                <w:szCs w:val="20"/>
                <w:rtl/>
              </w:rPr>
              <w:t xml:space="preserve"> </w:t>
            </w:r>
            <w:r w:rsidRPr="00AA236E">
              <w:rPr>
                <w:rFonts w:cs="B Yagut" w:hint="cs"/>
                <w:sz w:val="20"/>
                <w:szCs w:val="20"/>
                <w:rtl/>
              </w:rPr>
              <w:t>توجه</w:t>
            </w:r>
            <w:r w:rsidRPr="00AA236E">
              <w:rPr>
                <w:rFonts w:cs="B Yagut"/>
                <w:sz w:val="20"/>
                <w:szCs w:val="20"/>
                <w:rtl/>
              </w:rPr>
              <w:t xml:space="preserve"> </w:t>
            </w:r>
            <w:r w:rsidRPr="00AA236E">
              <w:rPr>
                <w:rFonts w:cs="B Yagut" w:hint="cs"/>
                <w:sz w:val="20"/>
                <w:szCs w:val="20"/>
                <w:rtl/>
              </w:rPr>
              <w:t>به</w:t>
            </w:r>
            <w:r w:rsidRPr="00AA236E">
              <w:rPr>
                <w:rFonts w:cs="B Yagut"/>
                <w:sz w:val="20"/>
                <w:szCs w:val="20"/>
                <w:rtl/>
              </w:rPr>
              <w:t xml:space="preserve"> </w:t>
            </w:r>
            <w:r w:rsidRPr="00AA236E">
              <w:rPr>
                <w:rFonts w:cs="B Yagut" w:hint="cs"/>
                <w:sz w:val="20"/>
                <w:szCs w:val="20"/>
                <w:rtl/>
              </w:rPr>
              <w:t>برنامه</w:t>
            </w:r>
            <w:r w:rsidRPr="00AA236E">
              <w:rPr>
                <w:rFonts w:cs="B Yagut"/>
                <w:sz w:val="20"/>
                <w:szCs w:val="20"/>
                <w:rtl/>
              </w:rPr>
              <w:t xml:space="preserve"> </w:t>
            </w:r>
            <w:r w:rsidRPr="00AA236E">
              <w:rPr>
                <w:rFonts w:cs="B Yagut" w:hint="cs"/>
                <w:sz w:val="20"/>
                <w:szCs w:val="20"/>
                <w:rtl/>
              </w:rPr>
              <w:t>كشوري</w:t>
            </w:r>
            <w:r w:rsidRPr="00AA236E">
              <w:rPr>
                <w:rFonts w:cs="B Yagut"/>
                <w:sz w:val="20"/>
                <w:szCs w:val="20"/>
                <w:rtl/>
              </w:rPr>
              <w:t xml:space="preserve"> </w:t>
            </w:r>
            <w:r w:rsidRPr="00AA236E">
              <w:rPr>
                <w:rFonts w:cs="B Yagut" w:hint="cs"/>
                <w:sz w:val="20"/>
                <w:szCs w:val="20"/>
                <w:rtl/>
              </w:rPr>
              <w:t>کودک سالم</w:t>
            </w:r>
            <w:r w:rsidRPr="00AA236E">
              <w:rPr>
                <w:rFonts w:cs="B Yagut"/>
                <w:sz w:val="20"/>
                <w:szCs w:val="20"/>
                <w:rtl/>
              </w:rPr>
              <w:t xml:space="preserve"> (</w:t>
            </w:r>
            <w:r w:rsidRPr="00AA236E">
              <w:rPr>
                <w:rFonts w:cs="B Yagut"/>
                <w:sz w:val="20"/>
                <w:szCs w:val="20"/>
              </w:rPr>
              <w:t>FTT</w:t>
            </w:r>
            <w:r w:rsidRPr="00AA236E">
              <w:rPr>
                <w:rFonts w:cs="B Yagut" w:hint="cs"/>
                <w:sz w:val="20"/>
                <w:szCs w:val="20"/>
                <w:rtl/>
              </w:rPr>
              <w:t>،</w:t>
            </w:r>
            <w:r w:rsidRPr="00AA236E">
              <w:rPr>
                <w:rFonts w:cs="B Yagut"/>
                <w:sz w:val="20"/>
                <w:szCs w:val="20"/>
                <w:rtl/>
              </w:rPr>
              <w:t xml:space="preserve"> </w:t>
            </w:r>
            <w:r w:rsidRPr="00AA236E">
              <w:rPr>
                <w:rFonts w:cs="B Yagut" w:hint="cs"/>
                <w:sz w:val="20"/>
                <w:szCs w:val="20"/>
                <w:rtl/>
              </w:rPr>
              <w:t>چاقي</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كمبود</w:t>
            </w:r>
            <w:r w:rsidRPr="00AA236E">
              <w:rPr>
                <w:rFonts w:cs="B Yagut"/>
                <w:sz w:val="20"/>
                <w:szCs w:val="20"/>
                <w:rtl/>
              </w:rPr>
              <w:t xml:space="preserve"> </w:t>
            </w:r>
            <w:r w:rsidRPr="00AA236E">
              <w:rPr>
                <w:rFonts w:cs="B Yagut" w:hint="cs"/>
                <w:sz w:val="20"/>
                <w:szCs w:val="20"/>
                <w:rtl/>
              </w:rPr>
              <w:t>ریزمغذی‌ها</w:t>
            </w:r>
            <w:r w:rsidRPr="00AA236E">
              <w:rPr>
                <w:rFonts w:cs="B Yagut"/>
                <w:sz w:val="20"/>
                <w:szCs w:val="20"/>
                <w:rtl/>
              </w:rPr>
              <w:t>)</w:t>
            </w:r>
            <w:r w:rsidRPr="00AA236E">
              <w:rPr>
                <w:rFonts w:cs="B Yagut" w:hint="cs"/>
                <w:sz w:val="20"/>
                <w:szCs w:val="20"/>
                <w:rtl/>
              </w:rPr>
              <w:t xml:space="preserve"> </w:t>
            </w:r>
          </w:p>
          <w:p w:rsidR="00C53385" w:rsidRPr="00AA236E" w:rsidRDefault="00C53385" w:rsidP="0071315A">
            <w:pPr>
              <w:numPr>
                <w:ilvl w:val="0"/>
                <w:numId w:val="173"/>
              </w:numPr>
              <w:spacing w:after="0" w:line="240" w:lineRule="auto"/>
              <w:jc w:val="both"/>
              <w:rPr>
                <w:rFonts w:cs="B Yagut"/>
                <w:sz w:val="20"/>
                <w:szCs w:val="20"/>
              </w:rPr>
            </w:pPr>
            <w:r w:rsidRPr="00AA236E">
              <w:rPr>
                <w:rFonts w:cs="B Yagut" w:hint="cs"/>
                <w:sz w:val="20"/>
                <w:szCs w:val="20"/>
                <w:rtl/>
              </w:rPr>
              <w:t>ارتقا</w:t>
            </w:r>
            <w:r w:rsidRPr="00AA236E">
              <w:rPr>
                <w:rFonts w:cs="B Yagut"/>
                <w:sz w:val="20"/>
                <w:szCs w:val="20"/>
                <w:rtl/>
              </w:rPr>
              <w:t xml:space="preserve"> </w:t>
            </w:r>
            <w:r w:rsidRPr="00AA236E">
              <w:rPr>
                <w:rFonts w:cs="B Yagut" w:hint="cs"/>
                <w:sz w:val="20"/>
                <w:szCs w:val="20"/>
                <w:rtl/>
              </w:rPr>
              <w:t>سلامت</w:t>
            </w:r>
            <w:r w:rsidRPr="00AA236E">
              <w:rPr>
                <w:rFonts w:cs="B Yagut"/>
                <w:sz w:val="20"/>
                <w:szCs w:val="20"/>
                <w:rtl/>
              </w:rPr>
              <w:t xml:space="preserve"> </w:t>
            </w:r>
            <w:r w:rsidRPr="00AA236E">
              <w:rPr>
                <w:rFonts w:cs="B Yagut" w:hint="cs"/>
                <w:sz w:val="20"/>
                <w:szCs w:val="20"/>
                <w:rtl/>
              </w:rPr>
              <w:t>كودكان</w:t>
            </w:r>
            <w:r w:rsidRPr="00AA236E">
              <w:rPr>
                <w:rFonts w:cs="B Yagut"/>
                <w:sz w:val="20"/>
                <w:szCs w:val="20"/>
                <w:rtl/>
              </w:rPr>
              <w:t xml:space="preserve"> </w:t>
            </w:r>
            <w:r w:rsidRPr="00AA236E">
              <w:rPr>
                <w:rFonts w:cs="B Yagut" w:hint="cs"/>
                <w:sz w:val="20"/>
                <w:szCs w:val="20"/>
                <w:rtl/>
              </w:rPr>
              <w:t>در</w:t>
            </w:r>
            <w:r w:rsidRPr="00AA236E">
              <w:rPr>
                <w:rFonts w:cs="B Yagut"/>
                <w:sz w:val="20"/>
                <w:szCs w:val="20"/>
                <w:rtl/>
              </w:rPr>
              <w:t xml:space="preserve"> </w:t>
            </w:r>
            <w:r w:rsidRPr="00AA236E">
              <w:rPr>
                <w:rFonts w:cs="B Yagut" w:hint="cs"/>
                <w:sz w:val="20"/>
                <w:szCs w:val="20"/>
                <w:rtl/>
              </w:rPr>
              <w:t>زمينه</w:t>
            </w:r>
            <w:r w:rsidRPr="00AA236E">
              <w:rPr>
                <w:rFonts w:cs="B Yagut"/>
                <w:sz w:val="20"/>
                <w:szCs w:val="20"/>
                <w:rtl/>
              </w:rPr>
              <w:t xml:space="preserve"> </w:t>
            </w:r>
            <w:r w:rsidRPr="00AA236E">
              <w:rPr>
                <w:rFonts w:cs="B Yagut" w:hint="cs"/>
                <w:sz w:val="20"/>
                <w:szCs w:val="20"/>
                <w:rtl/>
              </w:rPr>
              <w:t>پيشگيري</w:t>
            </w:r>
            <w:r w:rsidRPr="00AA236E">
              <w:rPr>
                <w:rFonts w:cs="B Yagut"/>
                <w:sz w:val="20"/>
                <w:szCs w:val="20"/>
                <w:rtl/>
              </w:rPr>
              <w:t xml:space="preserve"> </w:t>
            </w:r>
            <w:r w:rsidRPr="00AA236E">
              <w:rPr>
                <w:rFonts w:cs="B Yagut" w:hint="cs"/>
                <w:sz w:val="20"/>
                <w:szCs w:val="20"/>
                <w:rtl/>
              </w:rPr>
              <w:t>از</w:t>
            </w:r>
            <w:r w:rsidRPr="00AA236E">
              <w:rPr>
                <w:rFonts w:cs="B Yagut"/>
                <w:sz w:val="20"/>
                <w:szCs w:val="20"/>
                <w:rtl/>
              </w:rPr>
              <w:t xml:space="preserve"> </w:t>
            </w:r>
            <w:r w:rsidRPr="00AA236E">
              <w:rPr>
                <w:rFonts w:cs="B Yagut" w:hint="cs"/>
                <w:sz w:val="20"/>
                <w:szCs w:val="20"/>
                <w:rtl/>
              </w:rPr>
              <w:t>حوادث،</w:t>
            </w:r>
            <w:r w:rsidRPr="00AA236E">
              <w:rPr>
                <w:rFonts w:cs="B Yagut"/>
                <w:sz w:val="20"/>
                <w:szCs w:val="20"/>
                <w:rtl/>
              </w:rPr>
              <w:t xml:space="preserve"> </w:t>
            </w:r>
            <w:r w:rsidRPr="00AA236E">
              <w:rPr>
                <w:rFonts w:cs="B Yagut" w:hint="cs"/>
                <w:sz w:val="20"/>
                <w:szCs w:val="20"/>
                <w:rtl/>
              </w:rPr>
              <w:t>مسموميت،</w:t>
            </w:r>
            <w:r w:rsidRPr="00AA236E">
              <w:rPr>
                <w:rFonts w:cs="B Yagut"/>
                <w:sz w:val="20"/>
                <w:szCs w:val="20"/>
                <w:rtl/>
              </w:rPr>
              <w:t xml:space="preserve"> </w:t>
            </w:r>
            <w:r w:rsidRPr="00AA236E">
              <w:rPr>
                <w:rFonts w:cs="B Yagut" w:hint="cs"/>
                <w:sz w:val="20"/>
                <w:szCs w:val="20"/>
                <w:rtl/>
              </w:rPr>
              <w:t>سوختگي،</w:t>
            </w:r>
            <w:r w:rsidRPr="00AA236E">
              <w:rPr>
                <w:rFonts w:cs="B Yagut"/>
                <w:sz w:val="20"/>
                <w:szCs w:val="20"/>
                <w:rtl/>
              </w:rPr>
              <w:t xml:space="preserve"> </w:t>
            </w:r>
            <w:r w:rsidRPr="00AA236E">
              <w:rPr>
                <w:rFonts w:cs="B Yagut" w:hint="cs"/>
                <w:sz w:val="20"/>
                <w:szCs w:val="20"/>
                <w:rtl/>
              </w:rPr>
              <w:t>بیماری‌های</w:t>
            </w:r>
            <w:r w:rsidRPr="00AA236E">
              <w:rPr>
                <w:rFonts w:cs="B Yagut"/>
                <w:sz w:val="20"/>
                <w:szCs w:val="20"/>
                <w:rtl/>
              </w:rPr>
              <w:t xml:space="preserve"> </w:t>
            </w:r>
            <w:r w:rsidRPr="00AA236E">
              <w:rPr>
                <w:rFonts w:cs="B Yagut" w:hint="cs"/>
                <w:sz w:val="20"/>
                <w:szCs w:val="20"/>
                <w:rtl/>
              </w:rPr>
              <w:t>واگير</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غیر واگیر</w:t>
            </w:r>
            <w:r w:rsidRPr="00AA236E">
              <w:rPr>
                <w:rFonts w:cs="B Yagut"/>
                <w:sz w:val="20"/>
                <w:szCs w:val="20"/>
                <w:rtl/>
              </w:rPr>
              <w:t xml:space="preserve">- </w:t>
            </w:r>
            <w:r w:rsidRPr="00AA236E">
              <w:rPr>
                <w:rFonts w:cs="B Yagut" w:hint="cs"/>
                <w:sz w:val="20"/>
                <w:szCs w:val="20"/>
                <w:rtl/>
              </w:rPr>
              <w:t>نقش</w:t>
            </w:r>
            <w:r w:rsidRPr="00AA236E">
              <w:rPr>
                <w:rFonts w:cs="B Yagut"/>
                <w:sz w:val="20"/>
                <w:szCs w:val="20"/>
                <w:rtl/>
              </w:rPr>
              <w:t xml:space="preserve"> </w:t>
            </w:r>
            <w:r w:rsidRPr="00AA236E">
              <w:rPr>
                <w:rFonts w:cs="B Yagut" w:hint="cs"/>
                <w:sz w:val="20"/>
                <w:szCs w:val="20"/>
                <w:rtl/>
              </w:rPr>
              <w:t>پزشك</w:t>
            </w:r>
            <w:r w:rsidR="00BA7E2C" w:rsidRPr="00AA236E">
              <w:rPr>
                <w:rFonts w:cs="B Yagut" w:hint="cs"/>
                <w:sz w:val="20"/>
                <w:szCs w:val="20"/>
                <w:rtl/>
              </w:rPr>
              <w:t xml:space="preserve"> </w:t>
            </w:r>
            <w:r w:rsidRPr="00AA236E">
              <w:rPr>
                <w:rFonts w:cs="B Yagut" w:hint="cs"/>
                <w:sz w:val="20"/>
                <w:szCs w:val="20"/>
                <w:rtl/>
              </w:rPr>
              <w:t>با</w:t>
            </w:r>
            <w:r w:rsidRPr="00AA236E">
              <w:rPr>
                <w:rFonts w:cs="B Yagut"/>
                <w:sz w:val="20"/>
                <w:szCs w:val="20"/>
                <w:rtl/>
              </w:rPr>
              <w:t xml:space="preserve"> </w:t>
            </w:r>
            <w:r w:rsidRPr="00AA236E">
              <w:rPr>
                <w:rFonts w:cs="B Yagut" w:hint="cs"/>
                <w:sz w:val="20"/>
                <w:szCs w:val="20"/>
                <w:rtl/>
              </w:rPr>
              <w:t>توجه</w:t>
            </w:r>
            <w:r w:rsidRPr="00AA236E">
              <w:rPr>
                <w:rFonts w:cs="B Yagut"/>
                <w:sz w:val="20"/>
                <w:szCs w:val="20"/>
                <w:rtl/>
              </w:rPr>
              <w:t xml:space="preserve"> </w:t>
            </w:r>
            <w:r w:rsidRPr="00AA236E">
              <w:rPr>
                <w:rFonts w:cs="B Yagut" w:hint="cs"/>
                <w:sz w:val="20"/>
                <w:szCs w:val="20"/>
                <w:rtl/>
              </w:rPr>
              <w:t>به</w:t>
            </w:r>
            <w:r w:rsidRPr="00AA236E">
              <w:rPr>
                <w:rFonts w:cs="B Yagut"/>
                <w:sz w:val="20"/>
                <w:szCs w:val="20"/>
                <w:rtl/>
              </w:rPr>
              <w:t xml:space="preserve"> </w:t>
            </w:r>
            <w:r w:rsidRPr="00AA236E">
              <w:rPr>
                <w:rFonts w:cs="B Yagut" w:hint="cs"/>
                <w:sz w:val="20"/>
                <w:szCs w:val="20"/>
                <w:rtl/>
              </w:rPr>
              <w:t>برنامه</w:t>
            </w:r>
            <w:r w:rsidRPr="00AA236E">
              <w:rPr>
                <w:rFonts w:cs="B Yagut"/>
                <w:sz w:val="20"/>
                <w:szCs w:val="20"/>
                <w:rtl/>
              </w:rPr>
              <w:t xml:space="preserve"> </w:t>
            </w:r>
            <w:r w:rsidRPr="00AA236E">
              <w:rPr>
                <w:rFonts w:cs="B Yagut" w:hint="cs"/>
                <w:sz w:val="20"/>
                <w:szCs w:val="20"/>
                <w:rtl/>
              </w:rPr>
              <w:t>كشوري</w:t>
            </w:r>
            <w:r w:rsidRPr="00AA236E">
              <w:rPr>
                <w:rFonts w:cs="B Yagut"/>
                <w:sz w:val="20"/>
                <w:szCs w:val="20"/>
                <w:rtl/>
              </w:rPr>
              <w:t xml:space="preserve"> </w:t>
            </w:r>
            <w:r w:rsidRPr="00AA236E">
              <w:rPr>
                <w:rFonts w:cs="B Yagut" w:hint="cs"/>
                <w:sz w:val="20"/>
                <w:szCs w:val="20"/>
                <w:rtl/>
              </w:rPr>
              <w:t>کودک سالم</w:t>
            </w:r>
            <w:r w:rsidR="00BA7E2C" w:rsidRPr="00AA236E">
              <w:rPr>
                <w:rFonts w:cs="B Yagut"/>
                <w:sz w:val="20"/>
                <w:szCs w:val="20"/>
                <w:rtl/>
              </w:rPr>
              <w:t xml:space="preserve"> </w:t>
            </w:r>
            <w:r w:rsidRPr="00AA236E">
              <w:rPr>
                <w:rFonts w:cs="B Yagut" w:hint="cs"/>
                <w:sz w:val="20"/>
                <w:szCs w:val="20"/>
                <w:rtl/>
              </w:rPr>
              <w:t xml:space="preserve">(به‌صورت </w:t>
            </w:r>
            <w:r w:rsidRPr="00AA236E">
              <w:rPr>
                <w:rFonts w:cs="B Yagut"/>
                <w:sz w:val="20"/>
                <w:szCs w:val="20"/>
              </w:rPr>
              <w:t>self-reading</w:t>
            </w:r>
            <w:r w:rsidRPr="00AA236E">
              <w:rPr>
                <w:rFonts w:cs="B Yagut" w:hint="cs"/>
                <w:sz w:val="20"/>
                <w:szCs w:val="20"/>
                <w:rtl/>
              </w:rPr>
              <w:t>)*</w:t>
            </w:r>
          </w:p>
          <w:p w:rsidR="00C53385" w:rsidRPr="00AA236E" w:rsidRDefault="00C53385" w:rsidP="0071315A">
            <w:pPr>
              <w:numPr>
                <w:ilvl w:val="0"/>
                <w:numId w:val="173"/>
              </w:numPr>
              <w:spacing w:after="0" w:line="240" w:lineRule="auto"/>
              <w:jc w:val="both"/>
              <w:rPr>
                <w:rFonts w:cs="B Yagut"/>
                <w:sz w:val="20"/>
                <w:szCs w:val="20"/>
              </w:rPr>
            </w:pPr>
            <w:r w:rsidRPr="00AA236E">
              <w:rPr>
                <w:rFonts w:cs="B Yagut" w:hint="cs"/>
                <w:sz w:val="20"/>
                <w:szCs w:val="20"/>
                <w:rtl/>
              </w:rPr>
              <w:t>آشنايي</w:t>
            </w:r>
            <w:r w:rsidRPr="00AA236E">
              <w:rPr>
                <w:rFonts w:cs="B Yagut"/>
                <w:sz w:val="20"/>
                <w:szCs w:val="20"/>
                <w:rtl/>
              </w:rPr>
              <w:t xml:space="preserve"> </w:t>
            </w:r>
            <w:r w:rsidRPr="00AA236E">
              <w:rPr>
                <w:rFonts w:cs="B Yagut" w:hint="cs"/>
                <w:sz w:val="20"/>
                <w:szCs w:val="20"/>
                <w:rtl/>
              </w:rPr>
              <w:t>با</w:t>
            </w:r>
            <w:r w:rsidRPr="00AA236E">
              <w:rPr>
                <w:rFonts w:cs="B Yagut"/>
                <w:sz w:val="20"/>
                <w:szCs w:val="20"/>
                <w:rtl/>
              </w:rPr>
              <w:t xml:space="preserve"> </w:t>
            </w:r>
            <w:r w:rsidRPr="00AA236E">
              <w:rPr>
                <w:rFonts w:cs="B Yagut" w:hint="cs"/>
                <w:sz w:val="20"/>
                <w:szCs w:val="20"/>
                <w:rtl/>
              </w:rPr>
              <w:t>برنامه</w:t>
            </w:r>
            <w:r w:rsidRPr="00AA236E">
              <w:rPr>
                <w:rFonts w:cs="B Yagut"/>
                <w:sz w:val="20"/>
                <w:szCs w:val="20"/>
                <w:rtl/>
              </w:rPr>
              <w:t xml:space="preserve"> </w:t>
            </w:r>
            <w:r w:rsidRPr="00AA236E">
              <w:rPr>
                <w:rFonts w:cs="B Yagut" w:hint="cs"/>
                <w:sz w:val="20"/>
                <w:szCs w:val="20"/>
                <w:rtl/>
              </w:rPr>
              <w:t>كشوري</w:t>
            </w:r>
            <w:r w:rsidRPr="00AA236E">
              <w:rPr>
                <w:rFonts w:cs="B Yagut"/>
                <w:sz w:val="20"/>
                <w:szCs w:val="20"/>
                <w:rtl/>
              </w:rPr>
              <w:t xml:space="preserve"> </w:t>
            </w:r>
            <w:r w:rsidRPr="00AA236E">
              <w:rPr>
                <w:rFonts w:cs="B Yagut" w:hint="cs"/>
                <w:sz w:val="20"/>
                <w:szCs w:val="20"/>
                <w:rtl/>
              </w:rPr>
              <w:t xml:space="preserve">واكسيناسيون (به‌صورت </w:t>
            </w:r>
            <w:r w:rsidRPr="00AA236E">
              <w:rPr>
                <w:rFonts w:cs="B Yagut"/>
                <w:sz w:val="20"/>
                <w:szCs w:val="20"/>
              </w:rPr>
              <w:t>self-reading</w:t>
            </w:r>
            <w:r w:rsidRPr="00AA236E">
              <w:rPr>
                <w:rFonts w:cs="B Yagut" w:hint="cs"/>
                <w:sz w:val="20"/>
                <w:szCs w:val="20"/>
                <w:rtl/>
              </w:rPr>
              <w:t>)*</w:t>
            </w:r>
          </w:p>
          <w:p w:rsidR="00C53385" w:rsidRPr="00AA236E" w:rsidRDefault="00C53385" w:rsidP="0071315A">
            <w:pPr>
              <w:numPr>
                <w:ilvl w:val="0"/>
                <w:numId w:val="173"/>
              </w:numPr>
              <w:spacing w:after="0" w:line="240" w:lineRule="auto"/>
              <w:jc w:val="both"/>
              <w:rPr>
                <w:rFonts w:cs="B Yagut"/>
                <w:sz w:val="20"/>
                <w:szCs w:val="20"/>
              </w:rPr>
            </w:pPr>
            <w:r w:rsidRPr="00AA236E">
              <w:rPr>
                <w:rFonts w:cs="B Yagut" w:hint="cs"/>
                <w:sz w:val="20"/>
                <w:szCs w:val="20"/>
                <w:rtl/>
              </w:rPr>
              <w:t>آشنايي</w:t>
            </w:r>
            <w:r w:rsidRPr="00AA236E">
              <w:rPr>
                <w:rFonts w:cs="B Yagut"/>
                <w:sz w:val="20"/>
                <w:szCs w:val="20"/>
                <w:rtl/>
              </w:rPr>
              <w:t xml:space="preserve"> </w:t>
            </w:r>
            <w:r w:rsidRPr="00AA236E">
              <w:rPr>
                <w:rFonts w:cs="B Yagut" w:hint="cs"/>
                <w:sz w:val="20"/>
                <w:szCs w:val="20"/>
                <w:rtl/>
              </w:rPr>
              <w:t>با</w:t>
            </w:r>
            <w:r w:rsidRPr="00AA236E">
              <w:rPr>
                <w:rFonts w:cs="B Yagut"/>
                <w:sz w:val="20"/>
                <w:szCs w:val="20"/>
                <w:rtl/>
              </w:rPr>
              <w:t xml:space="preserve"> </w:t>
            </w:r>
            <w:r w:rsidRPr="00AA236E">
              <w:rPr>
                <w:rFonts w:cs="B Yagut" w:hint="cs"/>
                <w:sz w:val="20"/>
                <w:szCs w:val="20"/>
                <w:rtl/>
              </w:rPr>
              <w:t>ارزيابي</w:t>
            </w:r>
            <w:r w:rsidRPr="00AA236E">
              <w:rPr>
                <w:rFonts w:cs="B Yagut"/>
                <w:sz w:val="20"/>
                <w:szCs w:val="20"/>
                <w:rtl/>
              </w:rPr>
              <w:t xml:space="preserve"> </w:t>
            </w:r>
            <w:r w:rsidRPr="00AA236E">
              <w:rPr>
                <w:rFonts w:cs="B Yagut" w:hint="cs"/>
                <w:sz w:val="20"/>
                <w:szCs w:val="20"/>
                <w:rtl/>
              </w:rPr>
              <w:t>كودك</w:t>
            </w:r>
            <w:r w:rsidRPr="00AA236E">
              <w:rPr>
                <w:rFonts w:cs="B Yagut"/>
                <w:sz w:val="20"/>
                <w:szCs w:val="20"/>
                <w:rtl/>
              </w:rPr>
              <w:t xml:space="preserve"> </w:t>
            </w:r>
            <w:r w:rsidRPr="00AA236E">
              <w:rPr>
                <w:rFonts w:cs="B Yagut" w:hint="cs"/>
                <w:sz w:val="20"/>
                <w:szCs w:val="20"/>
                <w:rtl/>
              </w:rPr>
              <w:t>بدحال</w:t>
            </w:r>
            <w:r w:rsidRPr="00AA236E">
              <w:rPr>
                <w:rFonts w:cs="B Yagut"/>
                <w:sz w:val="20"/>
                <w:szCs w:val="20"/>
                <w:rtl/>
              </w:rPr>
              <w:t xml:space="preserve"> </w:t>
            </w:r>
            <w:r w:rsidRPr="00AA236E">
              <w:rPr>
                <w:rFonts w:cs="B Yagut" w:hint="cs"/>
                <w:sz w:val="20"/>
                <w:szCs w:val="20"/>
                <w:rtl/>
              </w:rPr>
              <w:t>با</w:t>
            </w:r>
            <w:r w:rsidRPr="00AA236E">
              <w:rPr>
                <w:rFonts w:cs="B Yagut"/>
                <w:sz w:val="20"/>
                <w:szCs w:val="20"/>
                <w:rtl/>
              </w:rPr>
              <w:t xml:space="preserve"> </w:t>
            </w:r>
            <w:r w:rsidRPr="00AA236E">
              <w:rPr>
                <w:rFonts w:cs="B Yagut" w:hint="cs"/>
                <w:sz w:val="20"/>
                <w:szCs w:val="20"/>
                <w:rtl/>
              </w:rPr>
              <w:t>توجه</w:t>
            </w:r>
            <w:r w:rsidRPr="00AA236E">
              <w:rPr>
                <w:rFonts w:cs="B Yagut"/>
                <w:sz w:val="20"/>
                <w:szCs w:val="20"/>
                <w:rtl/>
              </w:rPr>
              <w:t xml:space="preserve"> </w:t>
            </w:r>
            <w:r w:rsidRPr="00AA236E">
              <w:rPr>
                <w:rFonts w:cs="B Yagut" w:hint="cs"/>
                <w:sz w:val="20"/>
                <w:szCs w:val="20"/>
                <w:rtl/>
              </w:rPr>
              <w:t>به</w:t>
            </w:r>
            <w:r w:rsidRPr="00AA236E">
              <w:rPr>
                <w:rFonts w:cs="B Yagut"/>
                <w:sz w:val="20"/>
                <w:szCs w:val="20"/>
                <w:rtl/>
              </w:rPr>
              <w:t xml:space="preserve"> </w:t>
            </w:r>
            <w:r w:rsidRPr="00AA236E">
              <w:rPr>
                <w:rFonts w:cs="B Yagut" w:hint="cs"/>
                <w:sz w:val="20"/>
                <w:szCs w:val="20"/>
                <w:rtl/>
              </w:rPr>
              <w:t>برنامه</w:t>
            </w:r>
            <w:r w:rsidRPr="00AA236E">
              <w:rPr>
                <w:rFonts w:cs="B Yagut"/>
                <w:sz w:val="20"/>
                <w:szCs w:val="20"/>
                <w:rtl/>
              </w:rPr>
              <w:t xml:space="preserve"> </w:t>
            </w:r>
            <w:r w:rsidRPr="00AA236E">
              <w:rPr>
                <w:rFonts w:cs="B Yagut" w:hint="cs"/>
                <w:sz w:val="20"/>
                <w:szCs w:val="20"/>
                <w:rtl/>
              </w:rPr>
              <w:t>كشوري</w:t>
            </w:r>
            <w:r w:rsidRPr="00AA236E">
              <w:rPr>
                <w:rFonts w:cs="B Yagut"/>
                <w:sz w:val="20"/>
                <w:szCs w:val="20"/>
                <w:rtl/>
              </w:rPr>
              <w:t xml:space="preserve"> </w:t>
            </w:r>
            <w:r w:rsidRPr="00AA236E">
              <w:rPr>
                <w:rFonts w:cs="B Yagut" w:hint="cs"/>
                <w:sz w:val="20"/>
                <w:szCs w:val="20"/>
                <w:rtl/>
              </w:rPr>
              <w:t>مانا **</w:t>
            </w:r>
          </w:p>
          <w:p w:rsidR="00C53385" w:rsidRPr="00AA236E" w:rsidRDefault="00C53385" w:rsidP="0071315A">
            <w:pPr>
              <w:numPr>
                <w:ilvl w:val="0"/>
                <w:numId w:val="173"/>
              </w:numPr>
              <w:spacing w:after="0" w:line="240" w:lineRule="auto"/>
              <w:jc w:val="both"/>
              <w:rPr>
                <w:rFonts w:cs="B Yagut"/>
                <w:sz w:val="20"/>
                <w:szCs w:val="20"/>
              </w:rPr>
            </w:pPr>
            <w:r w:rsidRPr="00AA236E">
              <w:rPr>
                <w:rFonts w:cs="B Yagut" w:hint="cs"/>
                <w:sz w:val="20"/>
                <w:szCs w:val="20"/>
                <w:rtl/>
              </w:rPr>
              <w:t>معاينه</w:t>
            </w:r>
            <w:r w:rsidRPr="00AA236E">
              <w:rPr>
                <w:rFonts w:cs="B Yagut"/>
                <w:sz w:val="20"/>
                <w:szCs w:val="20"/>
                <w:rtl/>
              </w:rPr>
              <w:t xml:space="preserve"> </w:t>
            </w:r>
            <w:r w:rsidRPr="00AA236E">
              <w:rPr>
                <w:rFonts w:cs="B Yagut" w:hint="cs"/>
                <w:sz w:val="20"/>
                <w:szCs w:val="20"/>
                <w:rtl/>
              </w:rPr>
              <w:t>نوزاد</w:t>
            </w:r>
            <w:r w:rsidRPr="00AA236E">
              <w:rPr>
                <w:rFonts w:cs="B Yagut"/>
                <w:sz w:val="20"/>
                <w:szCs w:val="20"/>
                <w:rtl/>
              </w:rPr>
              <w:t xml:space="preserve"> </w:t>
            </w:r>
            <w:r w:rsidRPr="00AA236E">
              <w:rPr>
                <w:rFonts w:cs="B Yagut" w:hint="cs"/>
                <w:sz w:val="20"/>
                <w:szCs w:val="20"/>
                <w:rtl/>
              </w:rPr>
              <w:t>سالم</w:t>
            </w:r>
            <w:r w:rsidRPr="00AA236E">
              <w:rPr>
                <w:rFonts w:cs="B Yagut"/>
                <w:sz w:val="20"/>
                <w:szCs w:val="20"/>
                <w:rtl/>
              </w:rPr>
              <w:t xml:space="preserve"> </w:t>
            </w:r>
            <w:r w:rsidRPr="00AA236E">
              <w:rPr>
                <w:rFonts w:cs="B Yagut" w:hint="cs"/>
                <w:sz w:val="20"/>
                <w:szCs w:val="20"/>
                <w:rtl/>
              </w:rPr>
              <w:t>ترم</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مراقبت‌های</w:t>
            </w:r>
            <w:r w:rsidRPr="00AA236E">
              <w:rPr>
                <w:rFonts w:cs="B Yagut"/>
                <w:sz w:val="20"/>
                <w:szCs w:val="20"/>
                <w:rtl/>
              </w:rPr>
              <w:t xml:space="preserve"> </w:t>
            </w:r>
            <w:r w:rsidRPr="00AA236E">
              <w:rPr>
                <w:rFonts w:cs="B Yagut" w:hint="cs"/>
                <w:sz w:val="20"/>
                <w:szCs w:val="20"/>
                <w:rtl/>
              </w:rPr>
              <w:t>اوليه</w:t>
            </w:r>
            <w:r w:rsidRPr="00AA236E">
              <w:rPr>
                <w:rFonts w:cs="B Yagut"/>
                <w:sz w:val="20"/>
                <w:szCs w:val="20"/>
                <w:rtl/>
              </w:rPr>
              <w:t xml:space="preserve"> </w:t>
            </w:r>
            <w:r w:rsidRPr="00AA236E">
              <w:rPr>
                <w:rFonts w:cs="B Yagut" w:hint="cs"/>
                <w:sz w:val="20"/>
                <w:szCs w:val="20"/>
                <w:rtl/>
              </w:rPr>
              <w:t>اتاق</w:t>
            </w:r>
            <w:r w:rsidRPr="00AA236E">
              <w:rPr>
                <w:rFonts w:cs="B Yagut"/>
                <w:sz w:val="20"/>
                <w:szCs w:val="20"/>
                <w:rtl/>
              </w:rPr>
              <w:t xml:space="preserve"> </w:t>
            </w:r>
            <w:r w:rsidRPr="00AA236E">
              <w:rPr>
                <w:rFonts w:cs="B Yagut" w:hint="cs"/>
                <w:sz w:val="20"/>
                <w:szCs w:val="20"/>
                <w:rtl/>
              </w:rPr>
              <w:t>زايمان</w:t>
            </w:r>
          </w:p>
          <w:p w:rsidR="00C53385" w:rsidRPr="00AA236E" w:rsidRDefault="00C53385" w:rsidP="0071315A">
            <w:pPr>
              <w:numPr>
                <w:ilvl w:val="0"/>
                <w:numId w:val="173"/>
              </w:numPr>
              <w:spacing w:after="0" w:line="240" w:lineRule="auto"/>
              <w:jc w:val="both"/>
              <w:rPr>
                <w:rFonts w:cs="B Yagut"/>
                <w:sz w:val="20"/>
                <w:szCs w:val="20"/>
              </w:rPr>
            </w:pPr>
            <w:r w:rsidRPr="00AA236E">
              <w:rPr>
                <w:rFonts w:cs="B Yagut" w:hint="cs"/>
                <w:sz w:val="20"/>
                <w:szCs w:val="20"/>
                <w:rtl/>
              </w:rPr>
              <w:t>ديسترس</w:t>
            </w:r>
            <w:r w:rsidRPr="00AA236E">
              <w:rPr>
                <w:rFonts w:cs="B Yagut"/>
                <w:sz w:val="20"/>
                <w:szCs w:val="20"/>
                <w:rtl/>
              </w:rPr>
              <w:t xml:space="preserve"> </w:t>
            </w:r>
            <w:r w:rsidRPr="00AA236E">
              <w:rPr>
                <w:rFonts w:cs="B Yagut" w:hint="cs"/>
                <w:sz w:val="20"/>
                <w:szCs w:val="20"/>
                <w:rtl/>
              </w:rPr>
              <w:t>تنفسي،</w:t>
            </w:r>
            <w:r w:rsidRPr="00AA236E">
              <w:rPr>
                <w:rFonts w:cs="B Yagut"/>
                <w:sz w:val="20"/>
                <w:szCs w:val="20"/>
                <w:rtl/>
              </w:rPr>
              <w:t xml:space="preserve"> </w:t>
            </w:r>
            <w:r w:rsidRPr="00AA236E">
              <w:rPr>
                <w:rFonts w:cs="B Yagut" w:hint="cs"/>
                <w:sz w:val="20"/>
                <w:szCs w:val="20"/>
                <w:rtl/>
              </w:rPr>
              <w:t>آپنه</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سيانوز</w:t>
            </w:r>
            <w:r w:rsidRPr="00AA236E">
              <w:rPr>
                <w:rFonts w:cs="B Yagut"/>
                <w:sz w:val="20"/>
                <w:szCs w:val="20"/>
                <w:rtl/>
              </w:rPr>
              <w:t xml:space="preserve"> </w:t>
            </w:r>
            <w:r w:rsidRPr="00AA236E">
              <w:rPr>
                <w:rFonts w:cs="B Yagut" w:hint="cs"/>
                <w:sz w:val="20"/>
                <w:szCs w:val="20"/>
                <w:rtl/>
              </w:rPr>
              <w:t>در</w:t>
            </w:r>
            <w:r w:rsidRPr="00AA236E">
              <w:rPr>
                <w:rFonts w:cs="B Yagut"/>
                <w:sz w:val="20"/>
                <w:szCs w:val="20"/>
                <w:rtl/>
              </w:rPr>
              <w:t xml:space="preserve"> </w:t>
            </w:r>
            <w:r w:rsidRPr="00AA236E">
              <w:rPr>
                <w:rFonts w:cs="B Yagut" w:hint="cs"/>
                <w:sz w:val="20"/>
                <w:szCs w:val="20"/>
                <w:rtl/>
              </w:rPr>
              <w:t>نوزادان</w:t>
            </w:r>
          </w:p>
          <w:p w:rsidR="00C53385" w:rsidRPr="00AA236E" w:rsidRDefault="00C53385" w:rsidP="0071315A">
            <w:pPr>
              <w:numPr>
                <w:ilvl w:val="0"/>
                <w:numId w:val="173"/>
              </w:numPr>
              <w:spacing w:after="0" w:line="240" w:lineRule="auto"/>
              <w:jc w:val="both"/>
              <w:rPr>
                <w:rFonts w:cs="B Yagut"/>
                <w:sz w:val="20"/>
                <w:szCs w:val="20"/>
              </w:rPr>
            </w:pPr>
            <w:r w:rsidRPr="00AA236E">
              <w:rPr>
                <w:rFonts w:cs="B Yagut" w:hint="cs"/>
                <w:sz w:val="20"/>
                <w:szCs w:val="20"/>
                <w:rtl/>
              </w:rPr>
              <w:t>زردي</w:t>
            </w:r>
            <w:r w:rsidRPr="00AA236E">
              <w:rPr>
                <w:rFonts w:cs="B Yagut"/>
                <w:sz w:val="20"/>
                <w:szCs w:val="20"/>
                <w:rtl/>
              </w:rPr>
              <w:t xml:space="preserve"> </w:t>
            </w:r>
            <w:r w:rsidRPr="00AA236E">
              <w:rPr>
                <w:rFonts w:cs="B Yagut" w:hint="cs"/>
                <w:sz w:val="20"/>
                <w:szCs w:val="20"/>
                <w:rtl/>
              </w:rPr>
              <w:t>در</w:t>
            </w:r>
            <w:r w:rsidRPr="00AA236E">
              <w:rPr>
                <w:rFonts w:cs="B Yagut"/>
                <w:sz w:val="20"/>
                <w:szCs w:val="20"/>
                <w:rtl/>
              </w:rPr>
              <w:t xml:space="preserve"> </w:t>
            </w:r>
            <w:r w:rsidRPr="00AA236E">
              <w:rPr>
                <w:rFonts w:cs="B Yagut" w:hint="cs"/>
                <w:sz w:val="20"/>
                <w:szCs w:val="20"/>
                <w:rtl/>
              </w:rPr>
              <w:t>نوزادان</w:t>
            </w:r>
          </w:p>
          <w:p w:rsidR="00C53385" w:rsidRPr="00AA236E" w:rsidRDefault="00C53385" w:rsidP="0071315A">
            <w:pPr>
              <w:numPr>
                <w:ilvl w:val="0"/>
                <w:numId w:val="173"/>
              </w:numPr>
              <w:spacing w:after="0" w:line="240" w:lineRule="auto"/>
              <w:jc w:val="both"/>
              <w:rPr>
                <w:rFonts w:cs="B Yagut"/>
                <w:sz w:val="20"/>
                <w:szCs w:val="20"/>
              </w:rPr>
            </w:pPr>
            <w:r w:rsidRPr="00AA236E">
              <w:rPr>
                <w:rFonts w:cs="B Yagut" w:hint="cs"/>
                <w:sz w:val="20"/>
                <w:szCs w:val="20"/>
                <w:rtl/>
              </w:rPr>
              <w:t>تشنج</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هیپوگلیسمی</w:t>
            </w:r>
            <w:r w:rsidRPr="00AA236E">
              <w:rPr>
                <w:rFonts w:cs="B Yagut"/>
                <w:sz w:val="20"/>
                <w:szCs w:val="20"/>
                <w:rtl/>
              </w:rPr>
              <w:t xml:space="preserve"> </w:t>
            </w:r>
            <w:r w:rsidRPr="00AA236E">
              <w:rPr>
                <w:rFonts w:cs="B Yagut" w:hint="cs"/>
                <w:sz w:val="20"/>
                <w:szCs w:val="20"/>
                <w:rtl/>
              </w:rPr>
              <w:t>در</w:t>
            </w:r>
            <w:r w:rsidRPr="00AA236E">
              <w:rPr>
                <w:rFonts w:cs="B Yagut"/>
                <w:sz w:val="20"/>
                <w:szCs w:val="20"/>
                <w:rtl/>
              </w:rPr>
              <w:t xml:space="preserve"> </w:t>
            </w:r>
            <w:r w:rsidRPr="00AA236E">
              <w:rPr>
                <w:rFonts w:cs="B Yagut" w:hint="cs"/>
                <w:sz w:val="20"/>
                <w:szCs w:val="20"/>
                <w:rtl/>
              </w:rPr>
              <w:t>نوزادان</w:t>
            </w:r>
          </w:p>
          <w:p w:rsidR="00C53385" w:rsidRPr="00AA236E" w:rsidRDefault="00C53385" w:rsidP="0071315A">
            <w:pPr>
              <w:numPr>
                <w:ilvl w:val="0"/>
                <w:numId w:val="173"/>
              </w:numPr>
              <w:spacing w:after="0" w:line="240" w:lineRule="auto"/>
              <w:jc w:val="both"/>
              <w:rPr>
                <w:rFonts w:cs="B Yagut"/>
                <w:sz w:val="20"/>
                <w:szCs w:val="20"/>
              </w:rPr>
            </w:pPr>
            <w:r w:rsidRPr="00AA236E">
              <w:rPr>
                <w:rFonts w:cs="B Yagut" w:hint="cs"/>
                <w:sz w:val="20"/>
                <w:szCs w:val="20"/>
                <w:rtl/>
              </w:rPr>
              <w:t>تغذيه</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مايع</w:t>
            </w:r>
            <w:r w:rsidRPr="00AA236E">
              <w:rPr>
                <w:rFonts w:cs="B Yagut"/>
                <w:sz w:val="20"/>
                <w:szCs w:val="20"/>
                <w:rtl/>
              </w:rPr>
              <w:t xml:space="preserve"> </w:t>
            </w:r>
            <w:r w:rsidRPr="00AA236E">
              <w:rPr>
                <w:rFonts w:cs="B Yagut" w:hint="cs"/>
                <w:sz w:val="20"/>
                <w:szCs w:val="20"/>
                <w:rtl/>
              </w:rPr>
              <w:t>درماني</w:t>
            </w:r>
            <w:r w:rsidRPr="00AA236E">
              <w:rPr>
                <w:rFonts w:cs="B Yagut"/>
                <w:sz w:val="20"/>
                <w:szCs w:val="20"/>
                <w:rtl/>
              </w:rPr>
              <w:t xml:space="preserve"> </w:t>
            </w:r>
            <w:r w:rsidRPr="00AA236E">
              <w:rPr>
                <w:rFonts w:cs="B Yagut" w:hint="cs"/>
                <w:sz w:val="20"/>
                <w:szCs w:val="20"/>
                <w:rtl/>
              </w:rPr>
              <w:t>در</w:t>
            </w:r>
            <w:r w:rsidRPr="00AA236E">
              <w:rPr>
                <w:rFonts w:cs="B Yagut"/>
                <w:sz w:val="20"/>
                <w:szCs w:val="20"/>
                <w:rtl/>
              </w:rPr>
              <w:t xml:space="preserve"> </w:t>
            </w:r>
            <w:r w:rsidRPr="00AA236E">
              <w:rPr>
                <w:rFonts w:cs="B Yagut" w:hint="cs"/>
                <w:sz w:val="20"/>
                <w:szCs w:val="20"/>
                <w:rtl/>
              </w:rPr>
              <w:t>نوزادان و کودکان</w:t>
            </w:r>
          </w:p>
          <w:p w:rsidR="00C53385" w:rsidRPr="00AA236E" w:rsidRDefault="00C53385" w:rsidP="0071315A">
            <w:pPr>
              <w:numPr>
                <w:ilvl w:val="0"/>
                <w:numId w:val="173"/>
              </w:numPr>
              <w:spacing w:after="0" w:line="240" w:lineRule="auto"/>
              <w:jc w:val="both"/>
              <w:rPr>
                <w:rFonts w:cs="B Yagut"/>
                <w:sz w:val="20"/>
                <w:szCs w:val="20"/>
              </w:rPr>
            </w:pPr>
            <w:r w:rsidRPr="00AA236E">
              <w:rPr>
                <w:rFonts w:cs="B Yagut" w:hint="cs"/>
                <w:sz w:val="20"/>
                <w:szCs w:val="20"/>
                <w:rtl/>
              </w:rPr>
              <w:t xml:space="preserve">تب در كودكان </w:t>
            </w:r>
          </w:p>
          <w:p w:rsidR="00C53385" w:rsidRPr="00AA236E" w:rsidRDefault="00C53385" w:rsidP="0071315A">
            <w:pPr>
              <w:numPr>
                <w:ilvl w:val="0"/>
                <w:numId w:val="173"/>
              </w:numPr>
              <w:spacing w:after="0" w:line="240" w:lineRule="auto"/>
              <w:jc w:val="both"/>
              <w:rPr>
                <w:rFonts w:cs="B Yagut"/>
                <w:sz w:val="20"/>
                <w:szCs w:val="20"/>
              </w:rPr>
            </w:pPr>
            <w:r w:rsidRPr="00AA236E">
              <w:rPr>
                <w:rFonts w:cs="B Yagut" w:hint="cs"/>
                <w:sz w:val="20"/>
                <w:szCs w:val="20"/>
                <w:rtl/>
              </w:rPr>
              <w:t>دل‌درد</w:t>
            </w:r>
            <w:r w:rsidRPr="00AA236E">
              <w:rPr>
                <w:rFonts w:cs="B Yagut"/>
                <w:sz w:val="20"/>
                <w:szCs w:val="20"/>
                <w:rtl/>
              </w:rPr>
              <w:t xml:space="preserve"> </w:t>
            </w:r>
            <w:r w:rsidRPr="00AA236E">
              <w:rPr>
                <w:rFonts w:cs="B Yagut" w:hint="cs"/>
                <w:sz w:val="20"/>
                <w:szCs w:val="20"/>
                <w:rtl/>
              </w:rPr>
              <w:t>در</w:t>
            </w:r>
            <w:r w:rsidRPr="00AA236E">
              <w:rPr>
                <w:rFonts w:cs="B Yagut"/>
                <w:sz w:val="20"/>
                <w:szCs w:val="20"/>
                <w:rtl/>
              </w:rPr>
              <w:t xml:space="preserve"> </w:t>
            </w:r>
            <w:r w:rsidRPr="00AA236E">
              <w:rPr>
                <w:rFonts w:cs="B Yagut" w:hint="cs"/>
                <w:sz w:val="20"/>
                <w:szCs w:val="20"/>
                <w:rtl/>
              </w:rPr>
              <w:t xml:space="preserve">كودكان </w:t>
            </w:r>
          </w:p>
          <w:p w:rsidR="00C53385" w:rsidRPr="00AA236E" w:rsidRDefault="00C53385" w:rsidP="0071315A">
            <w:pPr>
              <w:numPr>
                <w:ilvl w:val="0"/>
                <w:numId w:val="173"/>
              </w:numPr>
              <w:spacing w:after="0" w:line="240" w:lineRule="auto"/>
              <w:jc w:val="both"/>
              <w:rPr>
                <w:rFonts w:cs="B Yagut"/>
                <w:sz w:val="20"/>
                <w:szCs w:val="20"/>
              </w:rPr>
            </w:pPr>
            <w:r w:rsidRPr="00AA236E">
              <w:rPr>
                <w:rFonts w:cs="B Yagut" w:hint="cs"/>
                <w:sz w:val="20"/>
                <w:szCs w:val="20"/>
                <w:rtl/>
              </w:rPr>
              <w:t>اسهال و استفراغ</w:t>
            </w:r>
            <w:r w:rsidRPr="00AA236E">
              <w:rPr>
                <w:rFonts w:cs="B Yagut"/>
                <w:sz w:val="20"/>
                <w:szCs w:val="20"/>
                <w:rtl/>
              </w:rPr>
              <w:t xml:space="preserve"> </w:t>
            </w:r>
            <w:r w:rsidRPr="00AA236E">
              <w:rPr>
                <w:rFonts w:cs="B Yagut" w:hint="cs"/>
                <w:sz w:val="20"/>
                <w:szCs w:val="20"/>
                <w:rtl/>
              </w:rPr>
              <w:t>در</w:t>
            </w:r>
            <w:r w:rsidRPr="00AA236E">
              <w:rPr>
                <w:rFonts w:cs="B Yagut"/>
                <w:sz w:val="20"/>
                <w:szCs w:val="20"/>
                <w:rtl/>
              </w:rPr>
              <w:t xml:space="preserve"> </w:t>
            </w:r>
            <w:r w:rsidRPr="00AA236E">
              <w:rPr>
                <w:rFonts w:cs="B Yagut" w:hint="cs"/>
                <w:sz w:val="20"/>
                <w:szCs w:val="20"/>
                <w:rtl/>
              </w:rPr>
              <w:t xml:space="preserve">كودکان </w:t>
            </w:r>
          </w:p>
          <w:p w:rsidR="00C53385" w:rsidRPr="00AA236E" w:rsidRDefault="00C53385" w:rsidP="0071315A">
            <w:pPr>
              <w:numPr>
                <w:ilvl w:val="0"/>
                <w:numId w:val="173"/>
              </w:numPr>
              <w:spacing w:after="0" w:line="240" w:lineRule="auto"/>
              <w:jc w:val="both"/>
              <w:rPr>
                <w:rFonts w:cs="B Yagut"/>
                <w:sz w:val="20"/>
                <w:szCs w:val="20"/>
              </w:rPr>
            </w:pPr>
            <w:r w:rsidRPr="00AA236E">
              <w:rPr>
                <w:rFonts w:cs="B Yagut" w:hint="cs"/>
                <w:sz w:val="20"/>
                <w:szCs w:val="20"/>
                <w:rtl/>
              </w:rPr>
              <w:t>يبوست</w:t>
            </w:r>
            <w:r w:rsidRPr="00AA236E">
              <w:rPr>
                <w:rFonts w:cs="B Yagut"/>
                <w:sz w:val="20"/>
                <w:szCs w:val="20"/>
                <w:rtl/>
              </w:rPr>
              <w:t xml:space="preserve"> </w:t>
            </w:r>
            <w:r w:rsidRPr="00AA236E">
              <w:rPr>
                <w:rFonts w:cs="B Yagut" w:hint="cs"/>
                <w:sz w:val="20"/>
                <w:szCs w:val="20"/>
                <w:rtl/>
              </w:rPr>
              <w:t>در</w:t>
            </w:r>
            <w:r w:rsidRPr="00AA236E">
              <w:rPr>
                <w:rFonts w:cs="B Yagut"/>
                <w:sz w:val="20"/>
                <w:szCs w:val="20"/>
                <w:rtl/>
              </w:rPr>
              <w:t xml:space="preserve"> </w:t>
            </w:r>
            <w:r w:rsidRPr="00AA236E">
              <w:rPr>
                <w:rFonts w:cs="B Yagut" w:hint="cs"/>
                <w:sz w:val="20"/>
                <w:szCs w:val="20"/>
                <w:rtl/>
              </w:rPr>
              <w:t xml:space="preserve">كودكان </w:t>
            </w:r>
          </w:p>
          <w:p w:rsidR="00C53385" w:rsidRPr="00AA236E" w:rsidRDefault="00C53385" w:rsidP="0071315A">
            <w:pPr>
              <w:numPr>
                <w:ilvl w:val="0"/>
                <w:numId w:val="173"/>
              </w:numPr>
              <w:spacing w:after="0" w:line="240" w:lineRule="auto"/>
              <w:jc w:val="both"/>
              <w:rPr>
                <w:rFonts w:cs="B Yagut"/>
                <w:sz w:val="20"/>
                <w:szCs w:val="20"/>
              </w:rPr>
            </w:pPr>
            <w:r w:rsidRPr="00AA236E">
              <w:rPr>
                <w:rFonts w:cs="B Yagut" w:hint="cs"/>
                <w:sz w:val="20"/>
                <w:szCs w:val="20"/>
                <w:rtl/>
              </w:rPr>
              <w:t>زردي</w:t>
            </w:r>
            <w:r w:rsidRPr="00AA236E">
              <w:rPr>
                <w:rFonts w:cs="B Yagut"/>
                <w:sz w:val="20"/>
                <w:szCs w:val="20"/>
                <w:rtl/>
              </w:rPr>
              <w:t xml:space="preserve"> </w:t>
            </w:r>
            <w:r w:rsidRPr="00AA236E">
              <w:rPr>
                <w:rFonts w:cs="B Yagut" w:hint="cs"/>
                <w:sz w:val="20"/>
                <w:szCs w:val="20"/>
                <w:rtl/>
              </w:rPr>
              <w:t>در</w:t>
            </w:r>
            <w:r w:rsidRPr="00AA236E">
              <w:rPr>
                <w:rFonts w:cs="B Yagut"/>
                <w:sz w:val="20"/>
                <w:szCs w:val="20"/>
                <w:rtl/>
              </w:rPr>
              <w:t xml:space="preserve"> </w:t>
            </w:r>
            <w:r w:rsidRPr="00AA236E">
              <w:rPr>
                <w:rFonts w:cs="B Yagut" w:hint="cs"/>
                <w:sz w:val="20"/>
                <w:szCs w:val="20"/>
                <w:rtl/>
              </w:rPr>
              <w:t>كودكان</w:t>
            </w:r>
          </w:p>
          <w:p w:rsidR="00C53385" w:rsidRPr="00AA236E" w:rsidRDefault="00C53385" w:rsidP="0071315A">
            <w:pPr>
              <w:numPr>
                <w:ilvl w:val="0"/>
                <w:numId w:val="173"/>
              </w:numPr>
              <w:spacing w:after="0" w:line="240" w:lineRule="auto"/>
              <w:jc w:val="both"/>
              <w:rPr>
                <w:rFonts w:cs="B Yagut"/>
                <w:sz w:val="20"/>
                <w:szCs w:val="20"/>
              </w:rPr>
            </w:pPr>
            <w:r w:rsidRPr="00AA236E">
              <w:rPr>
                <w:rFonts w:cs="B Yagut" w:hint="cs"/>
                <w:sz w:val="20"/>
                <w:szCs w:val="20"/>
                <w:rtl/>
              </w:rPr>
              <w:t>هپاتواسپلنومگالي</w:t>
            </w:r>
            <w:r w:rsidRPr="00AA236E">
              <w:rPr>
                <w:rFonts w:cs="B Yagut"/>
                <w:sz w:val="20"/>
                <w:szCs w:val="20"/>
                <w:rtl/>
              </w:rPr>
              <w:t xml:space="preserve"> </w:t>
            </w:r>
            <w:r w:rsidRPr="00AA236E">
              <w:rPr>
                <w:rFonts w:cs="B Yagut" w:hint="cs"/>
                <w:sz w:val="20"/>
                <w:szCs w:val="20"/>
                <w:rtl/>
              </w:rPr>
              <w:t>در</w:t>
            </w:r>
            <w:r w:rsidRPr="00AA236E">
              <w:rPr>
                <w:rFonts w:cs="B Yagut"/>
                <w:sz w:val="20"/>
                <w:szCs w:val="20"/>
                <w:rtl/>
              </w:rPr>
              <w:t xml:space="preserve"> </w:t>
            </w:r>
            <w:r w:rsidRPr="00AA236E">
              <w:rPr>
                <w:rFonts w:cs="B Yagut" w:hint="cs"/>
                <w:sz w:val="20"/>
                <w:szCs w:val="20"/>
                <w:rtl/>
              </w:rPr>
              <w:t>كودكان</w:t>
            </w:r>
          </w:p>
          <w:p w:rsidR="00C53385" w:rsidRPr="00AA236E" w:rsidRDefault="00C53385" w:rsidP="0071315A">
            <w:pPr>
              <w:numPr>
                <w:ilvl w:val="0"/>
                <w:numId w:val="173"/>
              </w:numPr>
              <w:spacing w:after="0" w:line="240" w:lineRule="auto"/>
              <w:jc w:val="both"/>
              <w:rPr>
                <w:rFonts w:cs="B Yagut"/>
                <w:sz w:val="20"/>
                <w:szCs w:val="20"/>
              </w:rPr>
            </w:pPr>
            <w:r w:rsidRPr="00AA236E">
              <w:rPr>
                <w:rFonts w:cs="B Yagut" w:hint="cs"/>
                <w:sz w:val="20"/>
                <w:szCs w:val="20"/>
                <w:rtl/>
              </w:rPr>
              <w:t>فلج</w:t>
            </w:r>
            <w:r w:rsidRPr="00AA236E">
              <w:rPr>
                <w:rFonts w:cs="B Yagut"/>
                <w:sz w:val="20"/>
                <w:szCs w:val="20"/>
                <w:rtl/>
              </w:rPr>
              <w:t xml:space="preserve"> </w:t>
            </w:r>
            <w:r w:rsidRPr="00AA236E">
              <w:rPr>
                <w:rFonts w:cs="B Yagut" w:hint="cs"/>
                <w:sz w:val="20"/>
                <w:szCs w:val="20"/>
                <w:rtl/>
              </w:rPr>
              <w:t>شل</w:t>
            </w:r>
            <w:r w:rsidRPr="00AA236E">
              <w:rPr>
                <w:rFonts w:cs="B Yagut"/>
                <w:sz w:val="20"/>
                <w:szCs w:val="20"/>
                <w:rtl/>
              </w:rPr>
              <w:t xml:space="preserve"> </w:t>
            </w:r>
            <w:r w:rsidRPr="00AA236E">
              <w:rPr>
                <w:rFonts w:cs="B Yagut" w:hint="cs"/>
                <w:sz w:val="20"/>
                <w:szCs w:val="20"/>
                <w:rtl/>
              </w:rPr>
              <w:t>حاد</w:t>
            </w:r>
            <w:r w:rsidRPr="00AA236E">
              <w:rPr>
                <w:rFonts w:cs="B Yagut"/>
                <w:sz w:val="20"/>
                <w:szCs w:val="20"/>
                <w:rtl/>
              </w:rPr>
              <w:t xml:space="preserve"> </w:t>
            </w:r>
            <w:r w:rsidRPr="00AA236E">
              <w:rPr>
                <w:rFonts w:cs="B Yagut" w:hint="cs"/>
                <w:sz w:val="20"/>
                <w:szCs w:val="20"/>
                <w:rtl/>
              </w:rPr>
              <w:t>در</w:t>
            </w:r>
            <w:r w:rsidRPr="00AA236E">
              <w:rPr>
                <w:rFonts w:cs="B Yagut"/>
                <w:sz w:val="20"/>
                <w:szCs w:val="20"/>
                <w:rtl/>
              </w:rPr>
              <w:t xml:space="preserve"> </w:t>
            </w:r>
            <w:r w:rsidRPr="00AA236E">
              <w:rPr>
                <w:rFonts w:cs="B Yagut" w:hint="cs"/>
                <w:sz w:val="20"/>
                <w:szCs w:val="20"/>
                <w:rtl/>
              </w:rPr>
              <w:t>كودكان</w:t>
            </w:r>
          </w:p>
          <w:p w:rsidR="00C53385" w:rsidRPr="00AA236E" w:rsidRDefault="00C53385" w:rsidP="0071315A">
            <w:pPr>
              <w:numPr>
                <w:ilvl w:val="0"/>
                <w:numId w:val="173"/>
              </w:numPr>
              <w:spacing w:after="0" w:line="240" w:lineRule="auto"/>
              <w:jc w:val="both"/>
              <w:rPr>
                <w:rFonts w:cs="B Yagut"/>
                <w:sz w:val="20"/>
                <w:szCs w:val="20"/>
              </w:rPr>
            </w:pPr>
            <w:r w:rsidRPr="00AA236E">
              <w:rPr>
                <w:rFonts w:cs="B Yagut" w:hint="cs"/>
                <w:sz w:val="20"/>
                <w:szCs w:val="20"/>
                <w:rtl/>
              </w:rPr>
              <w:t>لنفادنوپاتي</w:t>
            </w:r>
            <w:r w:rsidRPr="00AA236E">
              <w:rPr>
                <w:rFonts w:cs="B Yagut"/>
                <w:sz w:val="20"/>
                <w:szCs w:val="20"/>
                <w:rtl/>
              </w:rPr>
              <w:t xml:space="preserve"> </w:t>
            </w:r>
            <w:r w:rsidRPr="00AA236E">
              <w:rPr>
                <w:rFonts w:cs="B Yagut" w:hint="cs"/>
                <w:sz w:val="20"/>
                <w:szCs w:val="20"/>
                <w:rtl/>
              </w:rPr>
              <w:t>در</w:t>
            </w:r>
            <w:r w:rsidRPr="00AA236E">
              <w:rPr>
                <w:rFonts w:cs="B Yagut"/>
                <w:sz w:val="20"/>
                <w:szCs w:val="20"/>
                <w:rtl/>
              </w:rPr>
              <w:t xml:space="preserve"> </w:t>
            </w:r>
            <w:r w:rsidRPr="00AA236E">
              <w:rPr>
                <w:rFonts w:cs="B Yagut" w:hint="cs"/>
                <w:sz w:val="20"/>
                <w:szCs w:val="20"/>
                <w:rtl/>
              </w:rPr>
              <w:t xml:space="preserve">كودكان </w:t>
            </w:r>
          </w:p>
          <w:p w:rsidR="00C53385" w:rsidRPr="00AA236E" w:rsidRDefault="00C53385" w:rsidP="0071315A">
            <w:pPr>
              <w:numPr>
                <w:ilvl w:val="0"/>
                <w:numId w:val="173"/>
              </w:numPr>
              <w:spacing w:after="0" w:line="240" w:lineRule="auto"/>
              <w:jc w:val="both"/>
              <w:rPr>
                <w:rFonts w:cs="B Yagut"/>
                <w:sz w:val="20"/>
                <w:szCs w:val="20"/>
              </w:rPr>
            </w:pPr>
            <w:r w:rsidRPr="00AA236E">
              <w:rPr>
                <w:rFonts w:cs="B Yagut" w:hint="cs"/>
                <w:sz w:val="20"/>
                <w:szCs w:val="20"/>
                <w:rtl/>
              </w:rPr>
              <w:t>پلی</w:t>
            </w:r>
            <w:r w:rsidRPr="00AA236E">
              <w:rPr>
                <w:rFonts w:cs="B Yagut"/>
                <w:sz w:val="20"/>
                <w:szCs w:val="20"/>
                <w:rtl/>
              </w:rPr>
              <w:t xml:space="preserve"> </w:t>
            </w:r>
            <w:r w:rsidRPr="00AA236E">
              <w:rPr>
                <w:rFonts w:cs="B Yagut" w:hint="cs"/>
                <w:sz w:val="20"/>
                <w:szCs w:val="20"/>
                <w:rtl/>
              </w:rPr>
              <w:t>اوری</w:t>
            </w:r>
            <w:r w:rsidRPr="00AA236E">
              <w:rPr>
                <w:rFonts w:cs="B Yagut"/>
                <w:sz w:val="20"/>
                <w:szCs w:val="20"/>
                <w:rtl/>
              </w:rPr>
              <w:t xml:space="preserve"> </w:t>
            </w:r>
            <w:r w:rsidRPr="00AA236E">
              <w:rPr>
                <w:rFonts w:cs="B Yagut" w:hint="cs"/>
                <w:sz w:val="20"/>
                <w:szCs w:val="20"/>
                <w:rtl/>
              </w:rPr>
              <w:t>در</w:t>
            </w:r>
            <w:r w:rsidRPr="00AA236E">
              <w:rPr>
                <w:rFonts w:cs="B Yagut"/>
                <w:sz w:val="20"/>
                <w:szCs w:val="20"/>
                <w:rtl/>
              </w:rPr>
              <w:t xml:space="preserve"> </w:t>
            </w:r>
            <w:r w:rsidRPr="00AA236E">
              <w:rPr>
                <w:rFonts w:cs="B Yagut" w:hint="cs"/>
                <w:sz w:val="20"/>
                <w:szCs w:val="20"/>
                <w:rtl/>
              </w:rPr>
              <w:t xml:space="preserve">كودكان </w:t>
            </w:r>
          </w:p>
          <w:p w:rsidR="00C53385" w:rsidRPr="00AA236E" w:rsidRDefault="00C53385" w:rsidP="0071315A">
            <w:pPr>
              <w:numPr>
                <w:ilvl w:val="0"/>
                <w:numId w:val="173"/>
              </w:numPr>
              <w:spacing w:after="0" w:line="240" w:lineRule="auto"/>
              <w:jc w:val="both"/>
              <w:rPr>
                <w:rFonts w:cs="B Yagut"/>
                <w:sz w:val="20"/>
                <w:szCs w:val="20"/>
              </w:rPr>
            </w:pPr>
            <w:r w:rsidRPr="00AA236E">
              <w:rPr>
                <w:rFonts w:cs="B Yagut" w:hint="cs"/>
                <w:sz w:val="20"/>
                <w:szCs w:val="20"/>
                <w:rtl/>
              </w:rPr>
              <w:t>آشنايي</w:t>
            </w:r>
            <w:r w:rsidRPr="00AA236E">
              <w:rPr>
                <w:rFonts w:cs="B Yagut"/>
                <w:sz w:val="20"/>
                <w:szCs w:val="20"/>
                <w:rtl/>
              </w:rPr>
              <w:t xml:space="preserve"> </w:t>
            </w:r>
            <w:r w:rsidRPr="00AA236E">
              <w:rPr>
                <w:rFonts w:cs="B Yagut" w:hint="cs"/>
                <w:sz w:val="20"/>
                <w:szCs w:val="20"/>
                <w:rtl/>
              </w:rPr>
              <w:t>با</w:t>
            </w:r>
            <w:r w:rsidRPr="00AA236E">
              <w:rPr>
                <w:rFonts w:cs="B Yagut"/>
                <w:sz w:val="20"/>
                <w:szCs w:val="20"/>
                <w:rtl/>
              </w:rPr>
              <w:t xml:space="preserve"> </w:t>
            </w:r>
            <w:r w:rsidRPr="00AA236E">
              <w:rPr>
                <w:rFonts w:cs="B Yagut" w:hint="cs"/>
                <w:sz w:val="20"/>
                <w:szCs w:val="20"/>
                <w:rtl/>
              </w:rPr>
              <w:t>علائم</w:t>
            </w:r>
            <w:r w:rsidRPr="00AA236E">
              <w:rPr>
                <w:rFonts w:cs="B Yagut"/>
                <w:sz w:val="20"/>
                <w:szCs w:val="20"/>
                <w:rtl/>
              </w:rPr>
              <w:t xml:space="preserve"> </w:t>
            </w:r>
            <w:r w:rsidRPr="00AA236E">
              <w:rPr>
                <w:rFonts w:cs="B Yagut" w:hint="cs"/>
                <w:sz w:val="20"/>
                <w:szCs w:val="20"/>
                <w:rtl/>
              </w:rPr>
              <w:t>شايع</w:t>
            </w:r>
            <w:r w:rsidRPr="00AA236E">
              <w:rPr>
                <w:rFonts w:cs="B Yagut"/>
                <w:sz w:val="20"/>
                <w:szCs w:val="20"/>
                <w:rtl/>
              </w:rPr>
              <w:t xml:space="preserve"> </w:t>
            </w:r>
            <w:r w:rsidRPr="00AA236E">
              <w:rPr>
                <w:rFonts w:cs="B Yagut" w:hint="cs"/>
                <w:sz w:val="20"/>
                <w:szCs w:val="20"/>
                <w:rtl/>
              </w:rPr>
              <w:t>بیماری‌های</w:t>
            </w:r>
            <w:r w:rsidRPr="00AA236E">
              <w:rPr>
                <w:rFonts w:cs="B Yagut"/>
                <w:sz w:val="20"/>
                <w:szCs w:val="20"/>
                <w:rtl/>
              </w:rPr>
              <w:t xml:space="preserve"> </w:t>
            </w:r>
            <w:r w:rsidRPr="00AA236E">
              <w:rPr>
                <w:rFonts w:cs="B Yagut" w:hint="cs"/>
                <w:sz w:val="20"/>
                <w:szCs w:val="20"/>
                <w:rtl/>
              </w:rPr>
              <w:t>بدخيم</w:t>
            </w:r>
            <w:r w:rsidRPr="00AA236E">
              <w:rPr>
                <w:rFonts w:cs="B Yagut"/>
                <w:sz w:val="20"/>
                <w:szCs w:val="20"/>
                <w:rtl/>
              </w:rPr>
              <w:t xml:space="preserve"> </w:t>
            </w:r>
            <w:r w:rsidRPr="00AA236E">
              <w:rPr>
                <w:rFonts w:cs="B Yagut" w:hint="cs"/>
                <w:sz w:val="20"/>
                <w:szCs w:val="20"/>
                <w:rtl/>
              </w:rPr>
              <w:t>در</w:t>
            </w:r>
            <w:r w:rsidRPr="00AA236E">
              <w:rPr>
                <w:rFonts w:cs="B Yagut"/>
                <w:sz w:val="20"/>
                <w:szCs w:val="20"/>
                <w:rtl/>
              </w:rPr>
              <w:t xml:space="preserve"> </w:t>
            </w:r>
            <w:r w:rsidRPr="00AA236E">
              <w:rPr>
                <w:rFonts w:cs="B Yagut" w:hint="cs"/>
                <w:sz w:val="20"/>
                <w:szCs w:val="20"/>
                <w:rtl/>
              </w:rPr>
              <w:t>كودكان</w:t>
            </w:r>
            <w:r w:rsidR="00BA7E2C" w:rsidRPr="00AA236E">
              <w:rPr>
                <w:rFonts w:cs="B Yagut" w:hint="cs"/>
                <w:sz w:val="20"/>
                <w:szCs w:val="20"/>
                <w:rtl/>
              </w:rPr>
              <w:t xml:space="preserve"> </w:t>
            </w:r>
            <w:r w:rsidRPr="00AA236E">
              <w:rPr>
                <w:rFonts w:cs="B Yagut" w:hint="cs"/>
                <w:sz w:val="20"/>
                <w:szCs w:val="20"/>
                <w:rtl/>
              </w:rPr>
              <w:t xml:space="preserve">(به‌صورت </w:t>
            </w:r>
            <w:r w:rsidRPr="00AA236E">
              <w:rPr>
                <w:rFonts w:cs="B Yagut"/>
                <w:sz w:val="20"/>
                <w:szCs w:val="20"/>
              </w:rPr>
              <w:t>self-reading</w:t>
            </w:r>
            <w:r w:rsidRPr="00AA236E">
              <w:rPr>
                <w:rFonts w:cs="B Yagut" w:hint="cs"/>
                <w:sz w:val="20"/>
                <w:szCs w:val="20"/>
                <w:rtl/>
              </w:rPr>
              <w:t>)*</w:t>
            </w:r>
          </w:p>
          <w:p w:rsidR="00C53385" w:rsidRPr="00AA236E" w:rsidRDefault="00C53385" w:rsidP="0071315A">
            <w:pPr>
              <w:numPr>
                <w:ilvl w:val="0"/>
                <w:numId w:val="173"/>
              </w:numPr>
              <w:spacing w:after="0" w:line="240" w:lineRule="auto"/>
              <w:jc w:val="both"/>
              <w:rPr>
                <w:rFonts w:cs="B Yagut"/>
                <w:sz w:val="20"/>
                <w:szCs w:val="20"/>
              </w:rPr>
            </w:pPr>
            <w:r w:rsidRPr="00AA236E">
              <w:rPr>
                <w:rFonts w:cs="B Yagut" w:hint="cs"/>
                <w:sz w:val="20"/>
                <w:szCs w:val="20"/>
                <w:rtl/>
              </w:rPr>
              <w:t>عفونت</w:t>
            </w:r>
            <w:r w:rsidRPr="00AA236E">
              <w:rPr>
                <w:rFonts w:cs="B Yagut"/>
                <w:sz w:val="20"/>
                <w:szCs w:val="20"/>
                <w:rtl/>
              </w:rPr>
              <w:t xml:space="preserve"> </w:t>
            </w:r>
            <w:r w:rsidRPr="00AA236E">
              <w:rPr>
                <w:rFonts w:cs="B Yagut" w:hint="cs"/>
                <w:sz w:val="20"/>
                <w:szCs w:val="20"/>
                <w:rtl/>
              </w:rPr>
              <w:t>در</w:t>
            </w:r>
            <w:r w:rsidRPr="00AA236E">
              <w:rPr>
                <w:rFonts w:cs="B Yagut"/>
                <w:sz w:val="20"/>
                <w:szCs w:val="20"/>
                <w:rtl/>
              </w:rPr>
              <w:t xml:space="preserve"> </w:t>
            </w:r>
            <w:r w:rsidRPr="00AA236E">
              <w:rPr>
                <w:rFonts w:cs="B Yagut" w:hint="cs"/>
                <w:sz w:val="20"/>
                <w:szCs w:val="20"/>
                <w:rtl/>
              </w:rPr>
              <w:t xml:space="preserve">نوزادان </w:t>
            </w:r>
          </w:p>
          <w:p w:rsidR="00C53385" w:rsidRPr="00AA236E" w:rsidRDefault="00C53385" w:rsidP="0071315A">
            <w:pPr>
              <w:numPr>
                <w:ilvl w:val="0"/>
                <w:numId w:val="173"/>
              </w:numPr>
              <w:spacing w:after="0" w:line="240" w:lineRule="auto"/>
              <w:jc w:val="both"/>
              <w:rPr>
                <w:rFonts w:cs="B Yagut"/>
                <w:sz w:val="20"/>
                <w:szCs w:val="20"/>
              </w:rPr>
            </w:pPr>
            <w:r w:rsidRPr="00AA236E">
              <w:rPr>
                <w:rFonts w:cs="B Yagut" w:hint="cs"/>
                <w:sz w:val="20"/>
                <w:szCs w:val="20"/>
                <w:rtl/>
              </w:rPr>
              <w:t>عفونت</w:t>
            </w:r>
            <w:r w:rsidRPr="00AA236E">
              <w:rPr>
                <w:rFonts w:cs="B Yagut"/>
                <w:sz w:val="20"/>
                <w:szCs w:val="20"/>
                <w:rtl/>
              </w:rPr>
              <w:t xml:space="preserve"> </w:t>
            </w:r>
            <w:r w:rsidRPr="00AA236E">
              <w:rPr>
                <w:rFonts w:cs="B Yagut" w:hint="cs"/>
                <w:sz w:val="20"/>
                <w:szCs w:val="20"/>
                <w:rtl/>
              </w:rPr>
              <w:t>دستگاه</w:t>
            </w:r>
            <w:r w:rsidRPr="00AA236E">
              <w:rPr>
                <w:rFonts w:cs="B Yagut"/>
                <w:sz w:val="20"/>
                <w:szCs w:val="20"/>
                <w:rtl/>
              </w:rPr>
              <w:t xml:space="preserve"> </w:t>
            </w:r>
            <w:r w:rsidRPr="00AA236E">
              <w:rPr>
                <w:rFonts w:cs="B Yagut" w:hint="cs"/>
                <w:sz w:val="20"/>
                <w:szCs w:val="20"/>
                <w:rtl/>
              </w:rPr>
              <w:t>تنفسی</w:t>
            </w:r>
            <w:r w:rsidRPr="00AA236E">
              <w:rPr>
                <w:rFonts w:cs="B Yagut"/>
                <w:sz w:val="20"/>
                <w:szCs w:val="20"/>
                <w:rtl/>
              </w:rPr>
              <w:t xml:space="preserve"> </w:t>
            </w:r>
            <w:r w:rsidRPr="00AA236E">
              <w:rPr>
                <w:rFonts w:cs="B Yagut" w:hint="cs"/>
                <w:sz w:val="20"/>
                <w:szCs w:val="20"/>
                <w:rtl/>
              </w:rPr>
              <w:t>تحتانی</w:t>
            </w:r>
            <w:r w:rsidRPr="00AA236E">
              <w:rPr>
                <w:rFonts w:cs="B Yagut"/>
                <w:sz w:val="20"/>
                <w:szCs w:val="20"/>
                <w:rtl/>
              </w:rPr>
              <w:t xml:space="preserve"> </w:t>
            </w:r>
            <w:r w:rsidRPr="00AA236E">
              <w:rPr>
                <w:rFonts w:cs="B Yagut" w:hint="cs"/>
                <w:sz w:val="20"/>
                <w:szCs w:val="20"/>
                <w:rtl/>
              </w:rPr>
              <w:t>در</w:t>
            </w:r>
            <w:r w:rsidRPr="00AA236E">
              <w:rPr>
                <w:rFonts w:cs="B Yagut"/>
                <w:sz w:val="20"/>
                <w:szCs w:val="20"/>
                <w:rtl/>
              </w:rPr>
              <w:t xml:space="preserve"> </w:t>
            </w:r>
            <w:r w:rsidRPr="00AA236E">
              <w:rPr>
                <w:rFonts w:cs="B Yagut" w:hint="cs"/>
                <w:sz w:val="20"/>
                <w:szCs w:val="20"/>
                <w:rtl/>
              </w:rPr>
              <w:t xml:space="preserve">كودكان </w:t>
            </w:r>
          </w:p>
          <w:p w:rsidR="00C53385" w:rsidRPr="00AA236E" w:rsidRDefault="00C53385" w:rsidP="0071315A">
            <w:pPr>
              <w:numPr>
                <w:ilvl w:val="0"/>
                <w:numId w:val="173"/>
              </w:numPr>
              <w:spacing w:after="0" w:line="240" w:lineRule="auto"/>
              <w:jc w:val="both"/>
              <w:rPr>
                <w:rFonts w:cs="B Yagut"/>
                <w:sz w:val="20"/>
                <w:szCs w:val="20"/>
              </w:rPr>
            </w:pPr>
            <w:r w:rsidRPr="00AA236E">
              <w:rPr>
                <w:rFonts w:cs="B Yagut" w:hint="cs"/>
                <w:sz w:val="20"/>
                <w:szCs w:val="20"/>
                <w:rtl/>
              </w:rPr>
              <w:t>عفونت</w:t>
            </w:r>
            <w:r w:rsidRPr="00AA236E">
              <w:rPr>
                <w:rFonts w:cs="B Yagut"/>
                <w:sz w:val="20"/>
                <w:szCs w:val="20"/>
                <w:rtl/>
              </w:rPr>
              <w:t xml:space="preserve"> </w:t>
            </w:r>
            <w:r w:rsidRPr="00AA236E">
              <w:rPr>
                <w:rFonts w:cs="B Yagut" w:hint="cs"/>
                <w:sz w:val="20"/>
                <w:szCs w:val="20"/>
                <w:rtl/>
              </w:rPr>
              <w:t>دستگاه</w:t>
            </w:r>
            <w:r w:rsidRPr="00AA236E">
              <w:rPr>
                <w:rFonts w:cs="B Yagut"/>
                <w:sz w:val="20"/>
                <w:szCs w:val="20"/>
                <w:rtl/>
              </w:rPr>
              <w:t xml:space="preserve"> </w:t>
            </w:r>
            <w:r w:rsidRPr="00AA236E">
              <w:rPr>
                <w:rFonts w:cs="B Yagut" w:hint="cs"/>
                <w:sz w:val="20"/>
                <w:szCs w:val="20"/>
                <w:rtl/>
              </w:rPr>
              <w:t>تنفسی</w:t>
            </w:r>
            <w:r w:rsidRPr="00AA236E">
              <w:rPr>
                <w:rFonts w:cs="B Yagut"/>
                <w:sz w:val="20"/>
                <w:szCs w:val="20"/>
                <w:rtl/>
              </w:rPr>
              <w:t xml:space="preserve"> </w:t>
            </w:r>
            <w:r w:rsidRPr="00AA236E">
              <w:rPr>
                <w:rFonts w:cs="B Yagut" w:hint="cs"/>
                <w:sz w:val="20"/>
                <w:szCs w:val="20"/>
                <w:rtl/>
              </w:rPr>
              <w:t>فوقانی</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رویکرد</w:t>
            </w:r>
            <w:r w:rsidRPr="00AA236E">
              <w:rPr>
                <w:rFonts w:cs="B Yagut"/>
                <w:sz w:val="20"/>
                <w:szCs w:val="20"/>
                <w:rtl/>
              </w:rPr>
              <w:t xml:space="preserve"> </w:t>
            </w:r>
            <w:r w:rsidRPr="00AA236E">
              <w:rPr>
                <w:rFonts w:cs="B Yagut" w:hint="cs"/>
                <w:sz w:val="20"/>
                <w:szCs w:val="20"/>
                <w:rtl/>
              </w:rPr>
              <w:t>به</w:t>
            </w:r>
            <w:r w:rsidRPr="00AA236E">
              <w:rPr>
                <w:rFonts w:cs="B Yagut"/>
                <w:sz w:val="20"/>
                <w:szCs w:val="20"/>
                <w:rtl/>
              </w:rPr>
              <w:t xml:space="preserve"> </w:t>
            </w:r>
            <w:r w:rsidRPr="00AA236E">
              <w:rPr>
                <w:rFonts w:cs="B Yagut" w:hint="cs"/>
                <w:sz w:val="20"/>
                <w:szCs w:val="20"/>
                <w:rtl/>
              </w:rPr>
              <w:t>کودک</w:t>
            </w:r>
            <w:r w:rsidRPr="00AA236E">
              <w:rPr>
                <w:rFonts w:cs="B Yagut"/>
                <w:sz w:val="20"/>
                <w:szCs w:val="20"/>
                <w:rtl/>
              </w:rPr>
              <w:t xml:space="preserve"> </w:t>
            </w:r>
            <w:r w:rsidRPr="00AA236E">
              <w:rPr>
                <w:rFonts w:cs="B Yagut" w:hint="cs"/>
                <w:sz w:val="20"/>
                <w:szCs w:val="20"/>
                <w:rtl/>
              </w:rPr>
              <w:t>مبتلا</w:t>
            </w:r>
            <w:r w:rsidRPr="00AA236E">
              <w:rPr>
                <w:rFonts w:cs="B Yagut"/>
                <w:sz w:val="20"/>
                <w:szCs w:val="20"/>
                <w:rtl/>
              </w:rPr>
              <w:t xml:space="preserve"> </w:t>
            </w:r>
            <w:r w:rsidRPr="00AA236E">
              <w:rPr>
                <w:rFonts w:cs="B Yagut" w:hint="cs"/>
                <w:sz w:val="20"/>
                <w:szCs w:val="20"/>
                <w:rtl/>
              </w:rPr>
              <w:t>به</w:t>
            </w:r>
            <w:r w:rsidRPr="00AA236E">
              <w:rPr>
                <w:rFonts w:cs="B Yagut"/>
                <w:sz w:val="20"/>
                <w:szCs w:val="20"/>
                <w:rtl/>
              </w:rPr>
              <w:t xml:space="preserve"> </w:t>
            </w:r>
            <w:r w:rsidRPr="00AA236E">
              <w:rPr>
                <w:rFonts w:cs="B Yagut" w:hint="cs"/>
                <w:sz w:val="20"/>
                <w:szCs w:val="20"/>
                <w:rtl/>
              </w:rPr>
              <w:t>دیسترس</w:t>
            </w:r>
            <w:r w:rsidRPr="00AA236E">
              <w:rPr>
                <w:rFonts w:cs="B Yagut"/>
                <w:sz w:val="20"/>
                <w:szCs w:val="20"/>
                <w:rtl/>
              </w:rPr>
              <w:t xml:space="preserve"> </w:t>
            </w:r>
            <w:r w:rsidRPr="00AA236E">
              <w:rPr>
                <w:rFonts w:cs="B Yagut" w:hint="cs"/>
                <w:sz w:val="20"/>
                <w:szCs w:val="20"/>
                <w:rtl/>
              </w:rPr>
              <w:t>تنفسی</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انسداد</w:t>
            </w:r>
            <w:r w:rsidRPr="00AA236E">
              <w:rPr>
                <w:rFonts w:cs="B Yagut"/>
                <w:sz w:val="20"/>
                <w:szCs w:val="20"/>
                <w:rtl/>
              </w:rPr>
              <w:t xml:space="preserve"> </w:t>
            </w:r>
            <w:r w:rsidRPr="00AA236E">
              <w:rPr>
                <w:rFonts w:cs="B Yagut" w:hint="cs"/>
                <w:sz w:val="20"/>
                <w:szCs w:val="20"/>
                <w:rtl/>
              </w:rPr>
              <w:t>راه</w:t>
            </w:r>
            <w:r w:rsidRPr="00AA236E">
              <w:rPr>
                <w:rFonts w:cs="B Yagut"/>
                <w:sz w:val="20"/>
                <w:szCs w:val="20"/>
                <w:rtl/>
              </w:rPr>
              <w:t xml:space="preserve"> </w:t>
            </w:r>
            <w:r w:rsidRPr="00AA236E">
              <w:rPr>
                <w:rFonts w:cs="B Yagut" w:hint="cs"/>
                <w:sz w:val="20"/>
                <w:szCs w:val="20"/>
                <w:rtl/>
              </w:rPr>
              <w:t>هوایی</w:t>
            </w:r>
            <w:r w:rsidRPr="00AA236E">
              <w:rPr>
                <w:rFonts w:cs="B Yagut"/>
                <w:sz w:val="20"/>
                <w:szCs w:val="20"/>
                <w:rtl/>
              </w:rPr>
              <w:t xml:space="preserve"> (</w:t>
            </w:r>
            <w:r w:rsidRPr="00AA236E">
              <w:rPr>
                <w:rFonts w:cs="B Yagut" w:hint="cs"/>
                <w:sz w:val="20"/>
                <w:szCs w:val="20"/>
                <w:rtl/>
              </w:rPr>
              <w:t>کروپ،</w:t>
            </w:r>
            <w:r w:rsidRPr="00AA236E">
              <w:rPr>
                <w:rFonts w:cs="B Yagut"/>
                <w:sz w:val="20"/>
                <w:szCs w:val="20"/>
                <w:rtl/>
              </w:rPr>
              <w:t xml:space="preserve"> </w:t>
            </w:r>
            <w:r w:rsidRPr="00AA236E">
              <w:rPr>
                <w:rFonts w:cs="B Yagut" w:hint="cs"/>
                <w:sz w:val="20"/>
                <w:szCs w:val="20"/>
                <w:rtl/>
              </w:rPr>
              <w:t>اپیگلوتیت</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جسم</w:t>
            </w:r>
            <w:r w:rsidRPr="00AA236E">
              <w:rPr>
                <w:rFonts w:cs="B Yagut"/>
                <w:sz w:val="20"/>
                <w:szCs w:val="20"/>
                <w:rtl/>
              </w:rPr>
              <w:t xml:space="preserve"> </w:t>
            </w:r>
            <w:r w:rsidRPr="00AA236E">
              <w:rPr>
                <w:rFonts w:cs="B Yagut" w:hint="cs"/>
                <w:sz w:val="20"/>
                <w:szCs w:val="20"/>
                <w:rtl/>
              </w:rPr>
              <w:t>خارجی</w:t>
            </w:r>
            <w:r w:rsidRPr="00AA236E">
              <w:rPr>
                <w:rFonts w:cs="B Yagut"/>
                <w:sz w:val="20"/>
                <w:szCs w:val="20"/>
                <w:rtl/>
              </w:rPr>
              <w:t>)</w:t>
            </w:r>
            <w:r w:rsidRPr="00AA236E">
              <w:rPr>
                <w:rFonts w:cs="B Yagut" w:hint="cs"/>
                <w:sz w:val="20"/>
                <w:szCs w:val="20"/>
                <w:rtl/>
              </w:rPr>
              <w:t xml:space="preserve"> </w:t>
            </w:r>
          </w:p>
          <w:p w:rsidR="00C53385" w:rsidRPr="00AA236E" w:rsidRDefault="00C53385" w:rsidP="0071315A">
            <w:pPr>
              <w:numPr>
                <w:ilvl w:val="0"/>
                <w:numId w:val="173"/>
              </w:numPr>
              <w:spacing w:after="0" w:line="240" w:lineRule="auto"/>
              <w:jc w:val="both"/>
              <w:rPr>
                <w:rFonts w:cs="B Yagut"/>
                <w:sz w:val="20"/>
                <w:szCs w:val="20"/>
              </w:rPr>
            </w:pPr>
            <w:r w:rsidRPr="00AA236E">
              <w:rPr>
                <w:rFonts w:cs="B Yagut" w:hint="cs"/>
                <w:sz w:val="20"/>
                <w:szCs w:val="20"/>
                <w:rtl/>
              </w:rPr>
              <w:t>عفونت</w:t>
            </w:r>
            <w:r w:rsidRPr="00AA236E">
              <w:rPr>
                <w:rFonts w:cs="B Yagut"/>
                <w:sz w:val="20"/>
                <w:szCs w:val="20"/>
                <w:rtl/>
              </w:rPr>
              <w:t xml:space="preserve"> </w:t>
            </w:r>
            <w:r w:rsidRPr="00AA236E">
              <w:rPr>
                <w:rFonts w:cs="B Yagut" w:hint="cs"/>
                <w:sz w:val="20"/>
                <w:szCs w:val="20"/>
                <w:rtl/>
              </w:rPr>
              <w:t>مغزی در کودکان (پاتوفیزیولوژی، علائم و نشانه‌ها)</w:t>
            </w:r>
            <w:r w:rsidRPr="00AA236E">
              <w:rPr>
                <w:rFonts w:cs="B Yagut"/>
                <w:sz w:val="20"/>
                <w:szCs w:val="20"/>
                <w:rtl/>
              </w:rPr>
              <w:t xml:space="preserve"> </w:t>
            </w:r>
          </w:p>
          <w:p w:rsidR="00C53385" w:rsidRPr="00AA236E" w:rsidRDefault="00C53385" w:rsidP="0071315A">
            <w:pPr>
              <w:numPr>
                <w:ilvl w:val="0"/>
                <w:numId w:val="173"/>
              </w:numPr>
              <w:spacing w:after="0" w:line="240" w:lineRule="auto"/>
              <w:jc w:val="both"/>
              <w:rPr>
                <w:rFonts w:cs="B Yagut"/>
                <w:sz w:val="20"/>
                <w:szCs w:val="20"/>
              </w:rPr>
            </w:pPr>
            <w:r w:rsidRPr="00AA236E">
              <w:rPr>
                <w:rFonts w:cs="B Yagut" w:hint="cs"/>
                <w:sz w:val="20"/>
                <w:szCs w:val="20"/>
                <w:rtl/>
              </w:rPr>
              <w:t>سردرد</w:t>
            </w:r>
            <w:r w:rsidRPr="00AA236E">
              <w:rPr>
                <w:rFonts w:cs="B Yagut"/>
                <w:sz w:val="20"/>
                <w:szCs w:val="20"/>
                <w:rtl/>
              </w:rPr>
              <w:t xml:space="preserve"> </w:t>
            </w:r>
            <w:r w:rsidRPr="00AA236E">
              <w:rPr>
                <w:rFonts w:cs="B Yagut" w:hint="cs"/>
                <w:sz w:val="20"/>
                <w:szCs w:val="20"/>
                <w:rtl/>
              </w:rPr>
              <w:t>در</w:t>
            </w:r>
            <w:r w:rsidRPr="00AA236E">
              <w:rPr>
                <w:rFonts w:cs="B Yagut"/>
                <w:sz w:val="20"/>
                <w:szCs w:val="20"/>
                <w:rtl/>
              </w:rPr>
              <w:t xml:space="preserve"> </w:t>
            </w:r>
            <w:r w:rsidRPr="00AA236E">
              <w:rPr>
                <w:rFonts w:cs="B Yagut" w:hint="cs"/>
                <w:sz w:val="20"/>
                <w:szCs w:val="20"/>
                <w:rtl/>
              </w:rPr>
              <w:t>كودكان</w:t>
            </w:r>
            <w:r w:rsidR="00BA7E2C" w:rsidRPr="00AA236E">
              <w:rPr>
                <w:rFonts w:cs="B Yagut" w:hint="cs"/>
                <w:sz w:val="20"/>
                <w:szCs w:val="20"/>
                <w:rtl/>
              </w:rPr>
              <w:t xml:space="preserve"> </w:t>
            </w:r>
            <w:r w:rsidRPr="00AA236E">
              <w:rPr>
                <w:rFonts w:cs="B Yagut" w:hint="cs"/>
                <w:sz w:val="20"/>
                <w:szCs w:val="20"/>
                <w:rtl/>
              </w:rPr>
              <w:t xml:space="preserve">(به‌صورت </w:t>
            </w:r>
            <w:r w:rsidRPr="00AA236E">
              <w:rPr>
                <w:rFonts w:cs="B Yagut"/>
                <w:sz w:val="20"/>
                <w:szCs w:val="20"/>
              </w:rPr>
              <w:t>self-reading</w:t>
            </w:r>
            <w:r w:rsidRPr="00AA236E">
              <w:rPr>
                <w:rFonts w:cs="B Yagut" w:hint="cs"/>
                <w:sz w:val="20"/>
                <w:szCs w:val="20"/>
                <w:rtl/>
              </w:rPr>
              <w:t>)*</w:t>
            </w:r>
          </w:p>
          <w:p w:rsidR="00C53385" w:rsidRPr="00AA236E" w:rsidRDefault="00C53385" w:rsidP="0071315A">
            <w:pPr>
              <w:numPr>
                <w:ilvl w:val="0"/>
                <w:numId w:val="173"/>
              </w:numPr>
              <w:spacing w:after="0" w:line="240" w:lineRule="auto"/>
              <w:jc w:val="both"/>
              <w:rPr>
                <w:rFonts w:cs="B Yagut"/>
                <w:sz w:val="20"/>
                <w:szCs w:val="20"/>
              </w:rPr>
            </w:pPr>
            <w:r w:rsidRPr="00AA236E">
              <w:rPr>
                <w:rFonts w:cs="B Yagut" w:hint="cs"/>
                <w:sz w:val="20"/>
                <w:szCs w:val="20"/>
                <w:rtl/>
              </w:rPr>
              <w:t>تشنج</w:t>
            </w:r>
            <w:r w:rsidRPr="00AA236E">
              <w:rPr>
                <w:rFonts w:cs="B Yagut"/>
                <w:sz w:val="20"/>
                <w:szCs w:val="20"/>
                <w:rtl/>
              </w:rPr>
              <w:t xml:space="preserve"> </w:t>
            </w:r>
            <w:r w:rsidRPr="00AA236E">
              <w:rPr>
                <w:rFonts w:cs="B Yagut" w:hint="cs"/>
                <w:sz w:val="20"/>
                <w:szCs w:val="20"/>
                <w:rtl/>
              </w:rPr>
              <w:t>در</w:t>
            </w:r>
            <w:r w:rsidRPr="00AA236E">
              <w:rPr>
                <w:rFonts w:cs="B Yagut"/>
                <w:sz w:val="20"/>
                <w:szCs w:val="20"/>
                <w:rtl/>
              </w:rPr>
              <w:t xml:space="preserve"> </w:t>
            </w:r>
            <w:r w:rsidRPr="00AA236E">
              <w:rPr>
                <w:rFonts w:cs="B Yagut" w:hint="cs"/>
                <w:sz w:val="20"/>
                <w:szCs w:val="20"/>
                <w:rtl/>
              </w:rPr>
              <w:t xml:space="preserve">كودكان </w:t>
            </w:r>
          </w:p>
          <w:p w:rsidR="00C53385" w:rsidRPr="00AA236E" w:rsidRDefault="00C53385" w:rsidP="0071315A">
            <w:pPr>
              <w:numPr>
                <w:ilvl w:val="0"/>
                <w:numId w:val="173"/>
              </w:numPr>
              <w:spacing w:after="0" w:line="240" w:lineRule="auto"/>
              <w:jc w:val="both"/>
              <w:rPr>
                <w:rFonts w:cs="B Yagut"/>
                <w:spacing w:val="-8"/>
                <w:sz w:val="20"/>
                <w:szCs w:val="20"/>
              </w:rPr>
            </w:pPr>
            <w:r w:rsidRPr="00AA236E">
              <w:rPr>
                <w:rFonts w:cs="B Yagut" w:hint="cs"/>
                <w:spacing w:val="-8"/>
                <w:sz w:val="20"/>
                <w:szCs w:val="20"/>
                <w:rtl/>
              </w:rPr>
              <w:t>علائم</w:t>
            </w:r>
            <w:r w:rsidRPr="00AA236E">
              <w:rPr>
                <w:rFonts w:cs="B Yagut"/>
                <w:spacing w:val="-8"/>
                <w:sz w:val="20"/>
                <w:szCs w:val="20"/>
                <w:rtl/>
              </w:rPr>
              <w:t xml:space="preserve"> </w:t>
            </w:r>
            <w:r w:rsidRPr="00AA236E">
              <w:rPr>
                <w:rFonts w:cs="B Yagut" w:hint="cs"/>
                <w:spacing w:val="-8"/>
                <w:sz w:val="20"/>
                <w:szCs w:val="20"/>
                <w:rtl/>
              </w:rPr>
              <w:t>بالینی</w:t>
            </w:r>
            <w:r w:rsidRPr="00AA236E">
              <w:rPr>
                <w:rFonts w:cs="B Yagut"/>
                <w:spacing w:val="-8"/>
                <w:sz w:val="20"/>
                <w:szCs w:val="20"/>
                <w:rtl/>
              </w:rPr>
              <w:t xml:space="preserve"> </w:t>
            </w:r>
            <w:r w:rsidRPr="00AA236E">
              <w:rPr>
                <w:rFonts w:cs="B Yagut" w:hint="cs"/>
                <w:spacing w:val="-8"/>
                <w:sz w:val="20"/>
                <w:szCs w:val="20"/>
                <w:rtl/>
              </w:rPr>
              <w:t>و</w:t>
            </w:r>
            <w:r w:rsidRPr="00AA236E">
              <w:rPr>
                <w:rFonts w:cs="B Yagut"/>
                <w:spacing w:val="-8"/>
                <w:sz w:val="20"/>
                <w:szCs w:val="20"/>
                <w:rtl/>
              </w:rPr>
              <w:t xml:space="preserve"> </w:t>
            </w:r>
            <w:r w:rsidRPr="00AA236E">
              <w:rPr>
                <w:rFonts w:cs="B Yagut" w:hint="cs"/>
                <w:spacing w:val="-8"/>
                <w:sz w:val="20"/>
                <w:szCs w:val="20"/>
                <w:rtl/>
              </w:rPr>
              <w:t>نشانه‌ها</w:t>
            </w:r>
            <w:r w:rsidRPr="00AA236E">
              <w:rPr>
                <w:rFonts w:cs="B Yagut"/>
                <w:spacing w:val="-8"/>
                <w:sz w:val="20"/>
                <w:szCs w:val="20"/>
                <w:rtl/>
              </w:rPr>
              <w:t xml:space="preserve"> </w:t>
            </w:r>
            <w:r w:rsidRPr="00AA236E">
              <w:rPr>
                <w:rFonts w:cs="B Yagut" w:hint="cs"/>
                <w:spacing w:val="-8"/>
                <w:sz w:val="20"/>
                <w:szCs w:val="20"/>
                <w:rtl/>
              </w:rPr>
              <w:t>و</w:t>
            </w:r>
            <w:r w:rsidRPr="00AA236E">
              <w:rPr>
                <w:rFonts w:cs="B Yagut"/>
                <w:spacing w:val="-8"/>
                <w:sz w:val="20"/>
                <w:szCs w:val="20"/>
                <w:rtl/>
              </w:rPr>
              <w:t xml:space="preserve"> </w:t>
            </w:r>
            <w:r w:rsidRPr="00AA236E">
              <w:rPr>
                <w:rFonts w:cs="B Yagut" w:hint="cs"/>
                <w:spacing w:val="-8"/>
                <w:sz w:val="20"/>
                <w:szCs w:val="20"/>
                <w:rtl/>
              </w:rPr>
              <w:t>تشخیص</w:t>
            </w:r>
            <w:r w:rsidRPr="00AA236E">
              <w:rPr>
                <w:rFonts w:cs="B Yagut"/>
                <w:spacing w:val="-8"/>
                <w:sz w:val="20"/>
                <w:szCs w:val="20"/>
                <w:rtl/>
              </w:rPr>
              <w:t xml:space="preserve"> </w:t>
            </w:r>
            <w:r w:rsidRPr="00AA236E">
              <w:rPr>
                <w:rFonts w:cs="B Yagut" w:hint="cs"/>
                <w:spacing w:val="-8"/>
                <w:sz w:val="20"/>
                <w:szCs w:val="20"/>
                <w:rtl/>
              </w:rPr>
              <w:t>بیماری‌های</w:t>
            </w:r>
            <w:r w:rsidRPr="00AA236E">
              <w:rPr>
                <w:rFonts w:cs="B Yagut"/>
                <w:spacing w:val="-8"/>
                <w:sz w:val="20"/>
                <w:szCs w:val="20"/>
                <w:rtl/>
              </w:rPr>
              <w:t xml:space="preserve"> </w:t>
            </w:r>
            <w:r w:rsidRPr="00AA236E">
              <w:rPr>
                <w:rFonts w:cs="B Yagut" w:hint="cs"/>
                <w:spacing w:val="-8"/>
                <w:sz w:val="20"/>
                <w:szCs w:val="20"/>
                <w:rtl/>
              </w:rPr>
              <w:t>عصبی</w:t>
            </w:r>
            <w:r w:rsidRPr="00AA236E">
              <w:rPr>
                <w:rFonts w:cs="B Yagut"/>
                <w:spacing w:val="-8"/>
                <w:sz w:val="20"/>
                <w:szCs w:val="20"/>
                <w:rtl/>
              </w:rPr>
              <w:t xml:space="preserve"> </w:t>
            </w:r>
            <w:r w:rsidRPr="00AA236E">
              <w:rPr>
                <w:rFonts w:cs="B Yagut" w:hint="cs"/>
                <w:spacing w:val="-8"/>
                <w:sz w:val="20"/>
                <w:szCs w:val="20"/>
                <w:rtl/>
              </w:rPr>
              <w:t>عضلانی</w:t>
            </w:r>
            <w:r w:rsidRPr="00AA236E">
              <w:rPr>
                <w:rFonts w:cs="B Yagut"/>
                <w:spacing w:val="-8"/>
                <w:sz w:val="20"/>
                <w:szCs w:val="20"/>
                <w:rtl/>
              </w:rPr>
              <w:t xml:space="preserve"> </w:t>
            </w:r>
            <w:r w:rsidRPr="00AA236E">
              <w:rPr>
                <w:rFonts w:cs="B Yagut" w:hint="cs"/>
                <w:spacing w:val="-8"/>
                <w:sz w:val="20"/>
                <w:szCs w:val="20"/>
                <w:rtl/>
              </w:rPr>
              <w:t>شایع</w:t>
            </w:r>
            <w:r w:rsidRPr="00AA236E">
              <w:rPr>
                <w:rFonts w:cs="B Yagut"/>
                <w:spacing w:val="-8"/>
                <w:sz w:val="20"/>
                <w:szCs w:val="20"/>
                <w:rtl/>
              </w:rPr>
              <w:t xml:space="preserve"> </w:t>
            </w:r>
            <w:r w:rsidRPr="00AA236E">
              <w:rPr>
                <w:rFonts w:cs="B Yagut" w:hint="cs"/>
                <w:spacing w:val="-8"/>
                <w:sz w:val="20"/>
                <w:szCs w:val="20"/>
                <w:rtl/>
              </w:rPr>
              <w:t>در</w:t>
            </w:r>
            <w:r w:rsidRPr="00AA236E">
              <w:rPr>
                <w:rFonts w:cs="B Yagut"/>
                <w:spacing w:val="-8"/>
                <w:sz w:val="20"/>
                <w:szCs w:val="20"/>
                <w:rtl/>
              </w:rPr>
              <w:t xml:space="preserve"> </w:t>
            </w:r>
            <w:r w:rsidRPr="00AA236E">
              <w:rPr>
                <w:rFonts w:cs="B Yagut" w:hint="cs"/>
                <w:spacing w:val="-8"/>
                <w:sz w:val="20"/>
                <w:szCs w:val="20"/>
                <w:rtl/>
              </w:rPr>
              <w:t>كودكان</w:t>
            </w:r>
            <w:r w:rsidRPr="00AA236E">
              <w:rPr>
                <w:rFonts w:cs="B Yagut"/>
                <w:spacing w:val="-8"/>
                <w:sz w:val="20"/>
                <w:szCs w:val="20"/>
                <w:rtl/>
              </w:rPr>
              <w:t xml:space="preserve"> (</w:t>
            </w:r>
            <w:r w:rsidRPr="00AA236E">
              <w:rPr>
                <w:rFonts w:cs="B Yagut" w:hint="cs"/>
                <w:spacing w:val="-8"/>
                <w:sz w:val="20"/>
                <w:szCs w:val="20"/>
                <w:rtl/>
              </w:rPr>
              <w:t>کودک</w:t>
            </w:r>
            <w:r w:rsidRPr="00AA236E">
              <w:rPr>
                <w:rFonts w:cs="B Yagut"/>
                <w:spacing w:val="-8"/>
                <w:sz w:val="20"/>
                <w:szCs w:val="20"/>
                <w:rtl/>
              </w:rPr>
              <w:t xml:space="preserve"> </w:t>
            </w:r>
            <w:r w:rsidRPr="00AA236E">
              <w:rPr>
                <w:rFonts w:cs="B Yagut" w:hint="cs"/>
                <w:spacing w:val="-8"/>
                <w:sz w:val="20"/>
                <w:szCs w:val="20"/>
                <w:rtl/>
              </w:rPr>
              <w:t>شل</w:t>
            </w:r>
            <w:r w:rsidRPr="00AA236E">
              <w:rPr>
                <w:rFonts w:cs="B Yagut"/>
                <w:spacing w:val="-8"/>
                <w:sz w:val="20"/>
                <w:szCs w:val="20"/>
                <w:rtl/>
              </w:rPr>
              <w:t>)</w:t>
            </w:r>
            <w:r w:rsidRPr="00AA236E">
              <w:rPr>
                <w:rFonts w:cs="B Yagut" w:hint="cs"/>
                <w:spacing w:val="-8"/>
                <w:sz w:val="20"/>
                <w:szCs w:val="20"/>
                <w:rtl/>
              </w:rPr>
              <w:t xml:space="preserve"> </w:t>
            </w:r>
          </w:p>
          <w:p w:rsidR="00C53385" w:rsidRPr="00AA236E" w:rsidRDefault="00C53385" w:rsidP="0071315A">
            <w:pPr>
              <w:numPr>
                <w:ilvl w:val="0"/>
                <w:numId w:val="173"/>
              </w:numPr>
              <w:spacing w:after="0" w:line="240" w:lineRule="auto"/>
              <w:jc w:val="both"/>
              <w:rPr>
                <w:rFonts w:cs="B Yagut"/>
                <w:sz w:val="20"/>
                <w:szCs w:val="20"/>
              </w:rPr>
            </w:pPr>
            <w:r w:rsidRPr="00AA236E">
              <w:rPr>
                <w:rFonts w:cs="B Yagut" w:hint="cs"/>
                <w:sz w:val="20"/>
                <w:szCs w:val="20"/>
                <w:rtl/>
              </w:rPr>
              <w:t>اختلالات</w:t>
            </w:r>
            <w:r w:rsidRPr="00AA236E">
              <w:rPr>
                <w:rFonts w:cs="B Yagut"/>
                <w:sz w:val="20"/>
                <w:szCs w:val="20"/>
                <w:rtl/>
              </w:rPr>
              <w:t xml:space="preserve"> </w:t>
            </w:r>
            <w:r w:rsidRPr="00AA236E">
              <w:rPr>
                <w:rFonts w:cs="B Yagut" w:hint="cs"/>
                <w:sz w:val="20"/>
                <w:szCs w:val="20"/>
                <w:rtl/>
              </w:rPr>
              <w:t>انعقادي</w:t>
            </w:r>
            <w:r w:rsidRPr="00AA236E">
              <w:rPr>
                <w:rFonts w:cs="B Yagut"/>
                <w:sz w:val="20"/>
                <w:szCs w:val="20"/>
                <w:rtl/>
              </w:rPr>
              <w:t xml:space="preserve"> </w:t>
            </w:r>
            <w:r w:rsidRPr="00AA236E">
              <w:rPr>
                <w:rFonts w:cs="B Yagut" w:hint="cs"/>
                <w:sz w:val="20"/>
                <w:szCs w:val="20"/>
                <w:rtl/>
              </w:rPr>
              <w:t>در</w:t>
            </w:r>
            <w:r w:rsidRPr="00AA236E">
              <w:rPr>
                <w:rFonts w:cs="B Yagut"/>
                <w:sz w:val="20"/>
                <w:szCs w:val="20"/>
                <w:rtl/>
              </w:rPr>
              <w:t xml:space="preserve"> </w:t>
            </w:r>
            <w:r w:rsidRPr="00AA236E">
              <w:rPr>
                <w:rFonts w:cs="B Yagut" w:hint="cs"/>
                <w:sz w:val="20"/>
                <w:szCs w:val="20"/>
                <w:rtl/>
              </w:rPr>
              <w:t xml:space="preserve">كودكان </w:t>
            </w:r>
          </w:p>
          <w:p w:rsidR="00C53385" w:rsidRPr="00AA236E" w:rsidRDefault="00C53385" w:rsidP="0071315A">
            <w:pPr>
              <w:numPr>
                <w:ilvl w:val="0"/>
                <w:numId w:val="173"/>
              </w:numPr>
              <w:spacing w:after="0" w:line="240" w:lineRule="auto"/>
              <w:jc w:val="both"/>
              <w:rPr>
                <w:rFonts w:cs="B Yagut"/>
                <w:sz w:val="20"/>
                <w:szCs w:val="20"/>
              </w:rPr>
            </w:pPr>
            <w:r w:rsidRPr="00AA236E">
              <w:rPr>
                <w:rFonts w:cs="B Yagut" w:hint="cs"/>
                <w:sz w:val="20"/>
                <w:szCs w:val="20"/>
                <w:rtl/>
              </w:rPr>
              <w:t>آنمی</w:t>
            </w:r>
            <w:r w:rsidRPr="00AA236E">
              <w:rPr>
                <w:rFonts w:cs="B Yagut"/>
                <w:sz w:val="20"/>
                <w:szCs w:val="20"/>
                <w:rtl/>
              </w:rPr>
              <w:t xml:space="preserve"> </w:t>
            </w:r>
            <w:r w:rsidRPr="00AA236E">
              <w:rPr>
                <w:rFonts w:cs="B Yagut" w:hint="cs"/>
                <w:sz w:val="20"/>
                <w:szCs w:val="20"/>
                <w:rtl/>
              </w:rPr>
              <w:t>در</w:t>
            </w:r>
            <w:r w:rsidRPr="00AA236E">
              <w:rPr>
                <w:rFonts w:cs="B Yagut"/>
                <w:sz w:val="20"/>
                <w:szCs w:val="20"/>
                <w:rtl/>
              </w:rPr>
              <w:t xml:space="preserve"> </w:t>
            </w:r>
            <w:r w:rsidRPr="00AA236E">
              <w:rPr>
                <w:rFonts w:cs="B Yagut" w:hint="cs"/>
                <w:sz w:val="20"/>
                <w:szCs w:val="20"/>
                <w:rtl/>
              </w:rPr>
              <w:t xml:space="preserve">كودكان </w:t>
            </w:r>
          </w:p>
          <w:p w:rsidR="00C53385" w:rsidRPr="00AA236E" w:rsidRDefault="00C53385" w:rsidP="0071315A">
            <w:pPr>
              <w:numPr>
                <w:ilvl w:val="0"/>
                <w:numId w:val="173"/>
              </w:numPr>
              <w:spacing w:after="0" w:line="240" w:lineRule="auto"/>
              <w:jc w:val="both"/>
              <w:rPr>
                <w:rFonts w:cs="B Yagut"/>
                <w:sz w:val="20"/>
                <w:szCs w:val="20"/>
              </w:rPr>
            </w:pPr>
            <w:r w:rsidRPr="00AA236E">
              <w:rPr>
                <w:rFonts w:cs="B Yagut" w:hint="cs"/>
                <w:sz w:val="20"/>
                <w:szCs w:val="20"/>
                <w:rtl/>
              </w:rPr>
              <w:t>بلوغ</w:t>
            </w:r>
            <w:r w:rsidRPr="00AA236E">
              <w:rPr>
                <w:rFonts w:cs="B Yagut"/>
                <w:sz w:val="20"/>
                <w:szCs w:val="20"/>
                <w:rtl/>
              </w:rPr>
              <w:t xml:space="preserve"> </w:t>
            </w:r>
            <w:r w:rsidRPr="00AA236E">
              <w:rPr>
                <w:rFonts w:cs="B Yagut" w:hint="cs"/>
                <w:sz w:val="20"/>
                <w:szCs w:val="20"/>
                <w:rtl/>
              </w:rPr>
              <w:t>طبيعي</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نشانه‌های</w:t>
            </w:r>
            <w:r w:rsidRPr="00AA236E">
              <w:rPr>
                <w:rFonts w:cs="B Yagut"/>
                <w:sz w:val="20"/>
                <w:szCs w:val="20"/>
                <w:rtl/>
              </w:rPr>
              <w:t xml:space="preserve"> </w:t>
            </w:r>
            <w:r w:rsidRPr="00AA236E">
              <w:rPr>
                <w:rFonts w:cs="B Yagut" w:hint="cs"/>
                <w:sz w:val="20"/>
                <w:szCs w:val="20"/>
                <w:rtl/>
              </w:rPr>
              <w:t>بلوغ</w:t>
            </w:r>
            <w:r w:rsidRPr="00AA236E">
              <w:rPr>
                <w:rFonts w:cs="B Yagut"/>
                <w:sz w:val="20"/>
                <w:szCs w:val="20"/>
                <w:rtl/>
              </w:rPr>
              <w:t xml:space="preserve"> </w:t>
            </w:r>
            <w:r w:rsidRPr="00AA236E">
              <w:rPr>
                <w:rFonts w:cs="B Yagut" w:hint="cs"/>
                <w:sz w:val="20"/>
                <w:szCs w:val="20"/>
                <w:rtl/>
              </w:rPr>
              <w:t>طبیعی</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 xml:space="preserve">غیرطبیعی </w:t>
            </w:r>
          </w:p>
          <w:p w:rsidR="00C53385" w:rsidRPr="00AA236E" w:rsidRDefault="00C53385" w:rsidP="0071315A">
            <w:pPr>
              <w:numPr>
                <w:ilvl w:val="0"/>
                <w:numId w:val="173"/>
              </w:numPr>
              <w:spacing w:after="0" w:line="240" w:lineRule="auto"/>
              <w:jc w:val="both"/>
              <w:rPr>
                <w:rFonts w:cs="B Yagut"/>
                <w:sz w:val="20"/>
                <w:szCs w:val="20"/>
              </w:rPr>
            </w:pPr>
            <w:r w:rsidRPr="00AA236E">
              <w:rPr>
                <w:rFonts w:cs="B Yagut" w:hint="cs"/>
                <w:sz w:val="20"/>
                <w:szCs w:val="20"/>
                <w:rtl/>
              </w:rPr>
              <w:t>هیپوکلسمی</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ریکتز</w:t>
            </w:r>
            <w:r w:rsidRPr="00AA236E">
              <w:rPr>
                <w:rFonts w:cs="B Yagut"/>
                <w:sz w:val="20"/>
                <w:szCs w:val="20"/>
                <w:rtl/>
              </w:rPr>
              <w:t xml:space="preserve"> </w:t>
            </w:r>
            <w:r w:rsidRPr="00AA236E">
              <w:rPr>
                <w:rFonts w:cs="B Yagut" w:hint="cs"/>
                <w:sz w:val="20"/>
                <w:szCs w:val="20"/>
                <w:rtl/>
              </w:rPr>
              <w:t>در</w:t>
            </w:r>
            <w:r w:rsidRPr="00AA236E">
              <w:rPr>
                <w:rFonts w:cs="B Yagut"/>
                <w:sz w:val="20"/>
                <w:szCs w:val="20"/>
                <w:rtl/>
              </w:rPr>
              <w:t xml:space="preserve"> </w:t>
            </w:r>
            <w:r w:rsidRPr="00AA236E">
              <w:rPr>
                <w:rFonts w:cs="B Yagut" w:hint="cs"/>
                <w:sz w:val="20"/>
                <w:szCs w:val="20"/>
                <w:rtl/>
              </w:rPr>
              <w:t>كودكان</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 xml:space="preserve">نوزادان </w:t>
            </w:r>
          </w:p>
          <w:p w:rsidR="00C53385" w:rsidRPr="00AA236E" w:rsidRDefault="00C53385" w:rsidP="0071315A">
            <w:pPr>
              <w:numPr>
                <w:ilvl w:val="0"/>
                <w:numId w:val="173"/>
              </w:numPr>
              <w:spacing w:after="0" w:line="240" w:lineRule="auto"/>
              <w:jc w:val="both"/>
              <w:rPr>
                <w:rFonts w:cs="B Yagut"/>
                <w:sz w:val="20"/>
                <w:szCs w:val="20"/>
              </w:rPr>
            </w:pPr>
            <w:r w:rsidRPr="00AA236E">
              <w:rPr>
                <w:rFonts w:cs="B Yagut" w:hint="cs"/>
                <w:sz w:val="20"/>
                <w:szCs w:val="20"/>
                <w:rtl/>
              </w:rPr>
              <w:t>عفونت</w:t>
            </w:r>
            <w:r w:rsidRPr="00AA236E">
              <w:rPr>
                <w:rFonts w:cs="B Yagut"/>
                <w:sz w:val="20"/>
                <w:szCs w:val="20"/>
                <w:rtl/>
              </w:rPr>
              <w:t xml:space="preserve"> </w:t>
            </w:r>
            <w:r w:rsidRPr="00AA236E">
              <w:rPr>
                <w:rFonts w:cs="B Yagut" w:hint="cs"/>
                <w:sz w:val="20"/>
                <w:szCs w:val="20"/>
                <w:rtl/>
              </w:rPr>
              <w:t>ادراری</w:t>
            </w:r>
            <w:r w:rsidRPr="00AA236E">
              <w:rPr>
                <w:rFonts w:cs="B Yagut"/>
                <w:sz w:val="20"/>
                <w:szCs w:val="20"/>
                <w:rtl/>
              </w:rPr>
              <w:t xml:space="preserve"> </w:t>
            </w:r>
            <w:r w:rsidRPr="00AA236E">
              <w:rPr>
                <w:rFonts w:cs="B Yagut" w:hint="cs"/>
                <w:sz w:val="20"/>
                <w:szCs w:val="20"/>
                <w:rtl/>
              </w:rPr>
              <w:t>در</w:t>
            </w:r>
            <w:r w:rsidRPr="00AA236E">
              <w:rPr>
                <w:rFonts w:cs="B Yagut"/>
                <w:sz w:val="20"/>
                <w:szCs w:val="20"/>
                <w:rtl/>
              </w:rPr>
              <w:t xml:space="preserve"> </w:t>
            </w:r>
            <w:r w:rsidRPr="00AA236E">
              <w:rPr>
                <w:rFonts w:cs="B Yagut" w:hint="cs"/>
                <w:sz w:val="20"/>
                <w:szCs w:val="20"/>
                <w:rtl/>
              </w:rPr>
              <w:t>كودكان</w:t>
            </w:r>
            <w:r w:rsidR="00BA7E2C" w:rsidRPr="00AA236E">
              <w:rPr>
                <w:rFonts w:cs="B Yagut" w:hint="cs"/>
                <w:sz w:val="20"/>
                <w:szCs w:val="20"/>
                <w:rtl/>
              </w:rPr>
              <w:t xml:space="preserve"> </w:t>
            </w:r>
            <w:r w:rsidRPr="00AA236E">
              <w:rPr>
                <w:rFonts w:cs="B Yagut" w:hint="cs"/>
                <w:sz w:val="20"/>
                <w:szCs w:val="20"/>
                <w:rtl/>
              </w:rPr>
              <w:t xml:space="preserve">(به‌صورت </w:t>
            </w:r>
            <w:r w:rsidRPr="00AA236E">
              <w:rPr>
                <w:rFonts w:cs="B Yagut"/>
                <w:sz w:val="20"/>
                <w:szCs w:val="20"/>
              </w:rPr>
              <w:t>self-reading</w:t>
            </w:r>
            <w:r w:rsidRPr="00AA236E">
              <w:rPr>
                <w:rFonts w:cs="B Yagut" w:hint="cs"/>
                <w:sz w:val="20"/>
                <w:szCs w:val="20"/>
                <w:rtl/>
              </w:rPr>
              <w:t>)*</w:t>
            </w:r>
          </w:p>
          <w:p w:rsidR="00C53385" w:rsidRPr="00AA236E" w:rsidRDefault="00C53385" w:rsidP="0071315A">
            <w:pPr>
              <w:numPr>
                <w:ilvl w:val="0"/>
                <w:numId w:val="173"/>
              </w:numPr>
              <w:spacing w:after="0" w:line="240" w:lineRule="auto"/>
              <w:jc w:val="both"/>
              <w:rPr>
                <w:rFonts w:cs="B Yagut"/>
                <w:sz w:val="20"/>
                <w:szCs w:val="20"/>
              </w:rPr>
            </w:pPr>
            <w:r w:rsidRPr="00AA236E">
              <w:rPr>
                <w:rFonts w:cs="B Yagut" w:hint="cs"/>
                <w:sz w:val="20"/>
                <w:szCs w:val="20"/>
                <w:rtl/>
              </w:rPr>
              <w:t>گلومرولونفریت</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سندرم</w:t>
            </w:r>
            <w:r w:rsidRPr="00AA236E">
              <w:rPr>
                <w:rFonts w:cs="B Yagut"/>
                <w:sz w:val="20"/>
                <w:szCs w:val="20"/>
                <w:rtl/>
              </w:rPr>
              <w:t xml:space="preserve"> </w:t>
            </w:r>
            <w:r w:rsidRPr="00AA236E">
              <w:rPr>
                <w:rFonts w:cs="B Yagut" w:hint="cs"/>
                <w:sz w:val="20"/>
                <w:szCs w:val="20"/>
                <w:rtl/>
              </w:rPr>
              <w:t>نفروتیک</w:t>
            </w:r>
            <w:r w:rsidRPr="00AA236E">
              <w:rPr>
                <w:rFonts w:cs="B Yagut"/>
                <w:sz w:val="20"/>
                <w:szCs w:val="20"/>
                <w:rtl/>
              </w:rPr>
              <w:t xml:space="preserve"> </w:t>
            </w:r>
            <w:r w:rsidRPr="00AA236E">
              <w:rPr>
                <w:rFonts w:cs="B Yagut" w:hint="cs"/>
                <w:sz w:val="20"/>
                <w:szCs w:val="20"/>
                <w:rtl/>
              </w:rPr>
              <w:t>در</w:t>
            </w:r>
            <w:r w:rsidRPr="00AA236E">
              <w:rPr>
                <w:rFonts w:cs="B Yagut"/>
                <w:sz w:val="20"/>
                <w:szCs w:val="20"/>
                <w:rtl/>
              </w:rPr>
              <w:t xml:space="preserve"> </w:t>
            </w:r>
            <w:r w:rsidRPr="00AA236E">
              <w:rPr>
                <w:rFonts w:cs="B Yagut" w:hint="cs"/>
                <w:sz w:val="20"/>
                <w:szCs w:val="20"/>
                <w:rtl/>
              </w:rPr>
              <w:t xml:space="preserve">كودكان </w:t>
            </w:r>
          </w:p>
          <w:p w:rsidR="00C53385" w:rsidRPr="00AA236E" w:rsidRDefault="00C53385" w:rsidP="0071315A">
            <w:pPr>
              <w:numPr>
                <w:ilvl w:val="0"/>
                <w:numId w:val="173"/>
              </w:numPr>
              <w:spacing w:after="0" w:line="240" w:lineRule="auto"/>
              <w:jc w:val="both"/>
              <w:rPr>
                <w:rFonts w:cs="B Yagut"/>
                <w:sz w:val="20"/>
                <w:szCs w:val="20"/>
              </w:rPr>
            </w:pPr>
            <w:r w:rsidRPr="00AA236E">
              <w:rPr>
                <w:rFonts w:cs="B Yagut" w:hint="cs"/>
                <w:sz w:val="20"/>
                <w:szCs w:val="20"/>
                <w:rtl/>
              </w:rPr>
              <w:lastRenderedPageBreak/>
              <w:t>اولیگوری</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نارسایی</w:t>
            </w:r>
            <w:r w:rsidRPr="00AA236E">
              <w:rPr>
                <w:rFonts w:cs="B Yagut"/>
                <w:sz w:val="20"/>
                <w:szCs w:val="20"/>
                <w:rtl/>
              </w:rPr>
              <w:t xml:space="preserve"> </w:t>
            </w:r>
            <w:r w:rsidRPr="00AA236E">
              <w:rPr>
                <w:rFonts w:cs="B Yagut" w:hint="cs"/>
                <w:sz w:val="20"/>
                <w:szCs w:val="20"/>
                <w:rtl/>
              </w:rPr>
              <w:t>کلیه</w:t>
            </w:r>
            <w:r w:rsidRPr="00AA236E">
              <w:rPr>
                <w:rFonts w:cs="B Yagut"/>
                <w:sz w:val="20"/>
                <w:szCs w:val="20"/>
                <w:rtl/>
              </w:rPr>
              <w:t xml:space="preserve"> </w:t>
            </w:r>
            <w:r w:rsidRPr="00AA236E">
              <w:rPr>
                <w:rFonts w:cs="B Yagut" w:hint="cs"/>
                <w:sz w:val="20"/>
                <w:szCs w:val="20"/>
                <w:rtl/>
              </w:rPr>
              <w:t>در</w:t>
            </w:r>
            <w:r w:rsidRPr="00AA236E">
              <w:rPr>
                <w:rFonts w:cs="B Yagut"/>
                <w:sz w:val="20"/>
                <w:szCs w:val="20"/>
                <w:rtl/>
              </w:rPr>
              <w:t xml:space="preserve"> </w:t>
            </w:r>
            <w:r w:rsidRPr="00AA236E">
              <w:rPr>
                <w:rFonts w:cs="B Yagut" w:hint="cs"/>
                <w:sz w:val="20"/>
                <w:szCs w:val="20"/>
                <w:rtl/>
              </w:rPr>
              <w:t xml:space="preserve">كودكان </w:t>
            </w:r>
          </w:p>
          <w:p w:rsidR="00C53385" w:rsidRPr="00AA236E" w:rsidRDefault="00C53385" w:rsidP="0071315A">
            <w:pPr>
              <w:numPr>
                <w:ilvl w:val="0"/>
                <w:numId w:val="173"/>
              </w:numPr>
              <w:spacing w:after="0" w:line="240" w:lineRule="auto"/>
              <w:jc w:val="both"/>
              <w:rPr>
                <w:rFonts w:cs="B Yagut"/>
                <w:sz w:val="20"/>
                <w:szCs w:val="20"/>
              </w:rPr>
            </w:pPr>
            <w:r w:rsidRPr="00AA236E">
              <w:rPr>
                <w:rFonts w:cs="B Yagut" w:hint="cs"/>
                <w:sz w:val="20"/>
                <w:szCs w:val="20"/>
                <w:rtl/>
              </w:rPr>
              <w:t xml:space="preserve">آسم </w:t>
            </w:r>
          </w:p>
          <w:p w:rsidR="00C53385" w:rsidRPr="00AA236E" w:rsidRDefault="00C53385" w:rsidP="0071315A">
            <w:pPr>
              <w:numPr>
                <w:ilvl w:val="0"/>
                <w:numId w:val="173"/>
              </w:numPr>
              <w:spacing w:after="0" w:line="240" w:lineRule="auto"/>
              <w:jc w:val="both"/>
              <w:rPr>
                <w:rFonts w:cs="B Yagut"/>
                <w:sz w:val="20"/>
                <w:szCs w:val="20"/>
              </w:rPr>
            </w:pPr>
            <w:r w:rsidRPr="00AA236E">
              <w:rPr>
                <w:rFonts w:cs="B Yagut" w:hint="cs"/>
                <w:sz w:val="20"/>
                <w:szCs w:val="20"/>
                <w:rtl/>
              </w:rPr>
              <w:t>کهیر،</w:t>
            </w:r>
            <w:r w:rsidRPr="00AA236E">
              <w:rPr>
                <w:rFonts w:cs="B Yagut"/>
                <w:sz w:val="20"/>
                <w:szCs w:val="20"/>
                <w:rtl/>
              </w:rPr>
              <w:t xml:space="preserve"> </w:t>
            </w:r>
            <w:r w:rsidRPr="00AA236E">
              <w:rPr>
                <w:rFonts w:cs="B Yagut" w:hint="cs"/>
                <w:sz w:val="20"/>
                <w:szCs w:val="20"/>
                <w:rtl/>
              </w:rPr>
              <w:t>آنژیوادم،</w:t>
            </w:r>
            <w:r w:rsidRPr="00AA236E">
              <w:rPr>
                <w:rFonts w:cs="B Yagut"/>
                <w:sz w:val="20"/>
                <w:szCs w:val="20"/>
                <w:rtl/>
              </w:rPr>
              <w:t xml:space="preserve"> </w:t>
            </w:r>
            <w:r w:rsidRPr="00AA236E">
              <w:rPr>
                <w:rFonts w:cs="B Yagut" w:hint="cs"/>
                <w:sz w:val="20"/>
                <w:szCs w:val="20"/>
                <w:rtl/>
              </w:rPr>
              <w:t>آنافیلاکسی</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درماتیت</w:t>
            </w:r>
            <w:r w:rsidRPr="00AA236E">
              <w:rPr>
                <w:rFonts w:cs="B Yagut"/>
                <w:sz w:val="20"/>
                <w:szCs w:val="20"/>
                <w:rtl/>
              </w:rPr>
              <w:t xml:space="preserve"> </w:t>
            </w:r>
            <w:r w:rsidRPr="00AA236E">
              <w:rPr>
                <w:rFonts w:cs="B Yagut" w:hint="cs"/>
                <w:sz w:val="20"/>
                <w:szCs w:val="20"/>
                <w:rtl/>
              </w:rPr>
              <w:t>اتوپیک</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بیماری</w:t>
            </w:r>
            <w:r w:rsidRPr="00AA236E">
              <w:rPr>
                <w:rFonts w:cs="B Yagut"/>
                <w:sz w:val="20"/>
                <w:szCs w:val="20"/>
                <w:rtl/>
              </w:rPr>
              <w:t xml:space="preserve"> </w:t>
            </w:r>
            <w:r w:rsidRPr="00AA236E">
              <w:rPr>
                <w:rFonts w:cs="B Yagut" w:hint="cs"/>
                <w:sz w:val="20"/>
                <w:szCs w:val="20"/>
                <w:rtl/>
              </w:rPr>
              <w:t xml:space="preserve">سرم </w:t>
            </w:r>
          </w:p>
          <w:p w:rsidR="00C53385" w:rsidRPr="00AA236E" w:rsidRDefault="00C53385" w:rsidP="0071315A">
            <w:pPr>
              <w:numPr>
                <w:ilvl w:val="0"/>
                <w:numId w:val="173"/>
              </w:numPr>
              <w:spacing w:after="0" w:line="240" w:lineRule="auto"/>
              <w:jc w:val="both"/>
              <w:rPr>
                <w:rFonts w:cs="B Yagut"/>
                <w:sz w:val="20"/>
                <w:szCs w:val="20"/>
              </w:rPr>
            </w:pPr>
            <w:r w:rsidRPr="00AA236E">
              <w:rPr>
                <w:rFonts w:cs="B Yagut" w:hint="cs"/>
                <w:sz w:val="20"/>
                <w:szCs w:val="20"/>
                <w:rtl/>
              </w:rPr>
              <w:t>سالمونلوز</w:t>
            </w:r>
            <w:r w:rsidRPr="00AA236E">
              <w:rPr>
                <w:rFonts w:cs="B Yagut"/>
                <w:sz w:val="20"/>
                <w:szCs w:val="20"/>
                <w:rtl/>
              </w:rPr>
              <w:t xml:space="preserve">- </w:t>
            </w:r>
            <w:r w:rsidRPr="00AA236E">
              <w:rPr>
                <w:rFonts w:cs="B Yagut" w:hint="cs"/>
                <w:sz w:val="20"/>
                <w:szCs w:val="20"/>
                <w:rtl/>
              </w:rPr>
              <w:t xml:space="preserve">بروسلوز </w:t>
            </w:r>
          </w:p>
          <w:p w:rsidR="00C53385" w:rsidRPr="00AA236E" w:rsidRDefault="00C53385" w:rsidP="0071315A">
            <w:pPr>
              <w:numPr>
                <w:ilvl w:val="0"/>
                <w:numId w:val="173"/>
              </w:numPr>
              <w:spacing w:after="0" w:line="240" w:lineRule="auto"/>
              <w:jc w:val="both"/>
              <w:rPr>
                <w:rFonts w:cs="B Yagut"/>
                <w:sz w:val="20"/>
                <w:szCs w:val="20"/>
              </w:rPr>
            </w:pPr>
            <w:r w:rsidRPr="00AA236E">
              <w:rPr>
                <w:rFonts w:cs="B Yagut" w:hint="cs"/>
                <w:sz w:val="20"/>
                <w:szCs w:val="20"/>
                <w:rtl/>
              </w:rPr>
              <w:t>سیاه‌سرفه، دیفتری و</w:t>
            </w:r>
            <w:r w:rsidRPr="00AA236E">
              <w:rPr>
                <w:rFonts w:cs="B Yagut"/>
                <w:sz w:val="20"/>
                <w:szCs w:val="20"/>
                <w:rtl/>
              </w:rPr>
              <w:t xml:space="preserve"> </w:t>
            </w:r>
            <w:r w:rsidRPr="00AA236E">
              <w:rPr>
                <w:rFonts w:cs="B Yagut" w:hint="cs"/>
                <w:sz w:val="20"/>
                <w:szCs w:val="20"/>
                <w:rtl/>
              </w:rPr>
              <w:t>کزاز</w:t>
            </w:r>
            <w:r w:rsidR="00BA7E2C" w:rsidRPr="00AA236E">
              <w:rPr>
                <w:rFonts w:cs="B Yagut"/>
                <w:sz w:val="20"/>
                <w:szCs w:val="20"/>
                <w:rtl/>
              </w:rPr>
              <w:t xml:space="preserve"> </w:t>
            </w:r>
          </w:p>
          <w:p w:rsidR="00C53385" w:rsidRPr="00AA236E" w:rsidRDefault="00C53385" w:rsidP="0071315A">
            <w:pPr>
              <w:numPr>
                <w:ilvl w:val="0"/>
                <w:numId w:val="173"/>
              </w:numPr>
              <w:spacing w:after="0" w:line="240" w:lineRule="auto"/>
              <w:jc w:val="both"/>
              <w:rPr>
                <w:rFonts w:cs="B Yagut"/>
                <w:sz w:val="20"/>
                <w:szCs w:val="20"/>
              </w:rPr>
            </w:pPr>
            <w:r w:rsidRPr="00AA236E">
              <w:rPr>
                <w:rFonts w:cs="B Yagut" w:hint="cs"/>
                <w:sz w:val="20"/>
                <w:szCs w:val="20"/>
                <w:rtl/>
              </w:rPr>
              <w:t>بیماری‌های</w:t>
            </w:r>
            <w:r w:rsidRPr="00AA236E">
              <w:rPr>
                <w:rFonts w:cs="B Yagut"/>
                <w:sz w:val="20"/>
                <w:szCs w:val="20"/>
                <w:rtl/>
              </w:rPr>
              <w:t xml:space="preserve"> </w:t>
            </w:r>
            <w:r w:rsidRPr="00AA236E">
              <w:rPr>
                <w:rFonts w:cs="B Yagut" w:hint="cs"/>
                <w:sz w:val="20"/>
                <w:szCs w:val="20"/>
                <w:rtl/>
              </w:rPr>
              <w:t>انگلی</w:t>
            </w:r>
            <w:r w:rsidRPr="00AA236E">
              <w:rPr>
                <w:rFonts w:cs="B Yagut"/>
                <w:sz w:val="20"/>
                <w:szCs w:val="20"/>
                <w:rtl/>
              </w:rPr>
              <w:t xml:space="preserve"> </w:t>
            </w:r>
            <w:r w:rsidRPr="00AA236E">
              <w:rPr>
                <w:rFonts w:cs="B Yagut" w:hint="cs"/>
                <w:sz w:val="20"/>
                <w:szCs w:val="20"/>
                <w:rtl/>
              </w:rPr>
              <w:t>روده</w:t>
            </w:r>
            <w:r w:rsidR="00BA7E2C" w:rsidRPr="00AA236E">
              <w:rPr>
                <w:rFonts w:cs="B Yagut"/>
                <w:sz w:val="20"/>
                <w:szCs w:val="20"/>
                <w:rtl/>
              </w:rPr>
              <w:t xml:space="preserve"> </w:t>
            </w:r>
            <w:r w:rsidRPr="00AA236E">
              <w:rPr>
                <w:rFonts w:cs="B Yagut" w:hint="cs"/>
                <w:sz w:val="20"/>
                <w:szCs w:val="20"/>
                <w:rtl/>
              </w:rPr>
              <w:t xml:space="preserve">(به‌صورت </w:t>
            </w:r>
            <w:r w:rsidRPr="00AA236E">
              <w:rPr>
                <w:rFonts w:cs="B Yagut"/>
                <w:sz w:val="20"/>
                <w:szCs w:val="20"/>
              </w:rPr>
              <w:t>self-reading</w:t>
            </w:r>
            <w:r w:rsidRPr="00AA236E">
              <w:rPr>
                <w:rFonts w:cs="B Yagut" w:hint="cs"/>
                <w:sz w:val="20"/>
                <w:szCs w:val="20"/>
                <w:rtl/>
              </w:rPr>
              <w:t>)*</w:t>
            </w:r>
          </w:p>
          <w:p w:rsidR="00C53385" w:rsidRPr="00AA236E" w:rsidRDefault="00C53385" w:rsidP="0071315A">
            <w:pPr>
              <w:numPr>
                <w:ilvl w:val="0"/>
                <w:numId w:val="173"/>
              </w:numPr>
              <w:spacing w:after="0" w:line="240" w:lineRule="auto"/>
              <w:jc w:val="both"/>
              <w:rPr>
                <w:rFonts w:cs="B Yagut"/>
                <w:sz w:val="20"/>
                <w:szCs w:val="20"/>
              </w:rPr>
            </w:pPr>
            <w:r w:rsidRPr="00AA236E">
              <w:rPr>
                <w:rFonts w:cs="B Yagut" w:hint="cs"/>
                <w:sz w:val="20"/>
                <w:szCs w:val="20"/>
                <w:rtl/>
              </w:rPr>
              <w:t>استئومیلیت</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آرتریت</w:t>
            </w:r>
            <w:r w:rsidRPr="00AA236E">
              <w:rPr>
                <w:rFonts w:cs="B Yagut"/>
                <w:sz w:val="20"/>
                <w:szCs w:val="20"/>
                <w:rtl/>
              </w:rPr>
              <w:t xml:space="preserve"> </w:t>
            </w:r>
            <w:r w:rsidRPr="00AA236E">
              <w:rPr>
                <w:rFonts w:cs="B Yagut" w:hint="cs"/>
                <w:sz w:val="20"/>
                <w:szCs w:val="20"/>
                <w:rtl/>
              </w:rPr>
              <w:t xml:space="preserve">سپتیک </w:t>
            </w:r>
          </w:p>
          <w:p w:rsidR="00C53385" w:rsidRPr="00AA236E" w:rsidRDefault="00C53385" w:rsidP="0071315A">
            <w:pPr>
              <w:numPr>
                <w:ilvl w:val="0"/>
                <w:numId w:val="173"/>
              </w:numPr>
              <w:spacing w:after="0" w:line="240" w:lineRule="auto"/>
              <w:jc w:val="both"/>
              <w:rPr>
                <w:rFonts w:cs="B Yagut"/>
                <w:sz w:val="20"/>
                <w:szCs w:val="20"/>
              </w:rPr>
            </w:pPr>
            <w:r w:rsidRPr="00AA236E">
              <w:rPr>
                <w:rFonts w:cs="B Yagut" w:hint="cs"/>
                <w:sz w:val="20"/>
                <w:szCs w:val="20"/>
                <w:rtl/>
              </w:rPr>
              <w:t>بیماری‌های</w:t>
            </w:r>
            <w:r w:rsidRPr="00AA236E">
              <w:rPr>
                <w:rFonts w:cs="B Yagut"/>
                <w:sz w:val="20"/>
                <w:szCs w:val="20"/>
                <w:rtl/>
              </w:rPr>
              <w:t xml:space="preserve"> </w:t>
            </w:r>
            <w:r w:rsidRPr="00AA236E">
              <w:rPr>
                <w:rFonts w:cs="B Yagut" w:hint="cs"/>
                <w:sz w:val="20"/>
                <w:szCs w:val="20"/>
                <w:rtl/>
              </w:rPr>
              <w:t>شایع</w:t>
            </w:r>
            <w:r w:rsidRPr="00AA236E">
              <w:rPr>
                <w:rFonts w:cs="B Yagut"/>
                <w:sz w:val="20"/>
                <w:szCs w:val="20"/>
                <w:rtl/>
              </w:rPr>
              <w:t xml:space="preserve"> </w:t>
            </w:r>
            <w:r w:rsidRPr="00AA236E">
              <w:rPr>
                <w:rFonts w:cs="B Yagut" w:hint="cs"/>
                <w:sz w:val="20"/>
                <w:szCs w:val="20"/>
                <w:rtl/>
              </w:rPr>
              <w:t>ویروسی</w:t>
            </w:r>
            <w:r w:rsidRPr="00AA236E">
              <w:rPr>
                <w:rFonts w:cs="B Yagut"/>
                <w:sz w:val="20"/>
                <w:szCs w:val="20"/>
                <w:rtl/>
              </w:rPr>
              <w:t xml:space="preserve"> </w:t>
            </w:r>
            <w:r w:rsidRPr="00AA236E">
              <w:rPr>
                <w:rFonts w:cs="B Yagut" w:hint="cs"/>
                <w:sz w:val="20"/>
                <w:szCs w:val="20"/>
                <w:rtl/>
              </w:rPr>
              <w:t>بثوری</w:t>
            </w:r>
            <w:r w:rsidRPr="00AA236E">
              <w:rPr>
                <w:rFonts w:cs="B Yagut"/>
                <w:sz w:val="20"/>
                <w:szCs w:val="20"/>
                <w:rtl/>
              </w:rPr>
              <w:t xml:space="preserve"> (</w:t>
            </w:r>
            <w:r w:rsidRPr="00AA236E">
              <w:rPr>
                <w:rFonts w:cs="B Yagut" w:hint="cs"/>
                <w:sz w:val="20"/>
                <w:szCs w:val="20"/>
                <w:rtl/>
              </w:rPr>
              <w:t>سرخجه،</w:t>
            </w:r>
            <w:r w:rsidRPr="00AA236E">
              <w:rPr>
                <w:rFonts w:cs="B Yagut"/>
                <w:sz w:val="20"/>
                <w:szCs w:val="20"/>
                <w:rtl/>
              </w:rPr>
              <w:t xml:space="preserve"> </w:t>
            </w:r>
            <w:r w:rsidRPr="00AA236E">
              <w:rPr>
                <w:rFonts w:cs="B Yagut" w:hint="cs"/>
                <w:sz w:val="20"/>
                <w:szCs w:val="20"/>
                <w:rtl/>
              </w:rPr>
              <w:t>مخملک،</w:t>
            </w:r>
            <w:r w:rsidRPr="00AA236E">
              <w:rPr>
                <w:rFonts w:cs="B Yagut"/>
                <w:sz w:val="20"/>
                <w:szCs w:val="20"/>
                <w:rtl/>
              </w:rPr>
              <w:t xml:space="preserve"> </w:t>
            </w:r>
            <w:r w:rsidRPr="00AA236E">
              <w:rPr>
                <w:rFonts w:cs="B Yagut" w:hint="cs"/>
                <w:sz w:val="20"/>
                <w:szCs w:val="20"/>
                <w:rtl/>
              </w:rPr>
              <w:t>روزئولا،</w:t>
            </w:r>
            <w:r w:rsidRPr="00AA236E">
              <w:rPr>
                <w:rFonts w:cs="B Yagut"/>
                <w:sz w:val="20"/>
                <w:szCs w:val="20"/>
                <w:rtl/>
              </w:rPr>
              <w:t xml:space="preserve"> </w:t>
            </w:r>
            <w:r w:rsidRPr="00AA236E">
              <w:rPr>
                <w:rFonts w:cs="B Yagut" w:hint="cs"/>
                <w:sz w:val="20"/>
                <w:szCs w:val="20"/>
                <w:rtl/>
              </w:rPr>
              <w:t>آبله‌مرغان</w:t>
            </w:r>
            <w:r w:rsidRPr="00AA236E">
              <w:rPr>
                <w:rFonts w:cs="B Yagut"/>
                <w:sz w:val="20"/>
                <w:szCs w:val="20"/>
                <w:rtl/>
              </w:rPr>
              <w:t>)</w:t>
            </w:r>
            <w:r w:rsidR="00BA7E2C" w:rsidRPr="00AA236E">
              <w:rPr>
                <w:rFonts w:cs="B Yagut" w:hint="cs"/>
                <w:sz w:val="20"/>
                <w:szCs w:val="20"/>
                <w:rtl/>
              </w:rPr>
              <w:t xml:space="preserve"> </w:t>
            </w:r>
            <w:r w:rsidRPr="00AA236E">
              <w:rPr>
                <w:rFonts w:cs="B Yagut" w:hint="cs"/>
                <w:sz w:val="20"/>
                <w:szCs w:val="20"/>
                <w:rtl/>
              </w:rPr>
              <w:t xml:space="preserve">(به‌صورت </w:t>
            </w:r>
            <w:r w:rsidRPr="00AA236E">
              <w:rPr>
                <w:rFonts w:cs="B Yagut"/>
                <w:sz w:val="20"/>
                <w:szCs w:val="20"/>
              </w:rPr>
              <w:t>self-reading</w:t>
            </w:r>
            <w:r w:rsidRPr="00AA236E">
              <w:rPr>
                <w:rFonts w:cs="B Yagut" w:hint="cs"/>
                <w:sz w:val="20"/>
                <w:szCs w:val="20"/>
                <w:rtl/>
              </w:rPr>
              <w:t>)*</w:t>
            </w:r>
          </w:p>
          <w:p w:rsidR="00C53385" w:rsidRPr="00AA236E" w:rsidRDefault="00C53385" w:rsidP="0071315A">
            <w:pPr>
              <w:numPr>
                <w:ilvl w:val="0"/>
                <w:numId w:val="173"/>
              </w:numPr>
              <w:spacing w:after="0" w:line="240" w:lineRule="auto"/>
              <w:jc w:val="both"/>
              <w:rPr>
                <w:rFonts w:cs="B Yagut"/>
                <w:sz w:val="20"/>
                <w:szCs w:val="20"/>
              </w:rPr>
            </w:pPr>
            <w:r w:rsidRPr="00AA236E">
              <w:rPr>
                <w:rFonts w:cs="B Yagut" w:hint="cs"/>
                <w:sz w:val="20"/>
                <w:szCs w:val="20"/>
                <w:rtl/>
              </w:rPr>
              <w:t>بیماری‌های</w:t>
            </w:r>
            <w:r w:rsidRPr="00AA236E">
              <w:rPr>
                <w:rFonts w:cs="B Yagut"/>
                <w:sz w:val="20"/>
                <w:szCs w:val="20"/>
                <w:rtl/>
              </w:rPr>
              <w:t xml:space="preserve"> </w:t>
            </w:r>
            <w:r w:rsidRPr="00AA236E">
              <w:rPr>
                <w:rFonts w:cs="B Yagut" w:hint="cs"/>
                <w:sz w:val="20"/>
                <w:szCs w:val="20"/>
                <w:rtl/>
              </w:rPr>
              <w:t>شایع</w:t>
            </w:r>
            <w:r w:rsidRPr="00AA236E">
              <w:rPr>
                <w:rFonts w:cs="B Yagut"/>
                <w:sz w:val="20"/>
                <w:szCs w:val="20"/>
                <w:rtl/>
              </w:rPr>
              <w:t xml:space="preserve"> </w:t>
            </w:r>
            <w:r w:rsidRPr="00AA236E">
              <w:rPr>
                <w:rFonts w:cs="B Yagut" w:hint="cs"/>
                <w:sz w:val="20"/>
                <w:szCs w:val="20"/>
                <w:rtl/>
              </w:rPr>
              <w:t>ویروسی</w:t>
            </w:r>
            <w:r w:rsidRPr="00AA236E">
              <w:rPr>
                <w:rFonts w:cs="B Yagut"/>
                <w:sz w:val="20"/>
                <w:szCs w:val="20"/>
                <w:rtl/>
              </w:rPr>
              <w:t xml:space="preserve"> </w:t>
            </w:r>
            <w:r w:rsidRPr="00AA236E">
              <w:rPr>
                <w:rFonts w:cs="B Yagut" w:hint="cs"/>
                <w:sz w:val="20"/>
                <w:szCs w:val="20"/>
                <w:rtl/>
              </w:rPr>
              <w:t>غیر بثوری</w:t>
            </w:r>
            <w:r w:rsidR="00BA7E2C" w:rsidRPr="00AA236E">
              <w:rPr>
                <w:rFonts w:cs="B Yagut" w:hint="cs"/>
                <w:sz w:val="20"/>
                <w:szCs w:val="20"/>
                <w:rtl/>
              </w:rPr>
              <w:t xml:space="preserve"> </w:t>
            </w:r>
            <w:r w:rsidRPr="00AA236E">
              <w:rPr>
                <w:rFonts w:cs="B Yagut" w:hint="cs"/>
                <w:sz w:val="20"/>
                <w:szCs w:val="20"/>
                <w:rtl/>
              </w:rPr>
              <w:t xml:space="preserve">(به‌صورت </w:t>
            </w:r>
            <w:r w:rsidRPr="00AA236E">
              <w:rPr>
                <w:rFonts w:cs="B Yagut"/>
                <w:sz w:val="20"/>
                <w:szCs w:val="20"/>
              </w:rPr>
              <w:t>self-reading</w:t>
            </w:r>
            <w:r w:rsidRPr="00AA236E">
              <w:rPr>
                <w:rFonts w:cs="B Yagut" w:hint="cs"/>
                <w:sz w:val="20"/>
                <w:szCs w:val="20"/>
                <w:rtl/>
              </w:rPr>
              <w:t>)*</w:t>
            </w:r>
          </w:p>
          <w:p w:rsidR="00C53385" w:rsidRPr="00AA236E" w:rsidRDefault="00C53385" w:rsidP="0071315A">
            <w:pPr>
              <w:numPr>
                <w:ilvl w:val="0"/>
                <w:numId w:val="173"/>
              </w:numPr>
              <w:spacing w:after="0" w:line="240" w:lineRule="auto"/>
              <w:jc w:val="both"/>
              <w:rPr>
                <w:rFonts w:cs="B Yagut"/>
                <w:sz w:val="20"/>
                <w:szCs w:val="20"/>
              </w:rPr>
            </w:pPr>
            <w:r w:rsidRPr="00AA236E">
              <w:rPr>
                <w:rFonts w:cs="B Yagut" w:hint="cs"/>
                <w:sz w:val="20"/>
                <w:szCs w:val="20"/>
                <w:rtl/>
              </w:rPr>
              <w:t>هیپوتیروئیدی</w:t>
            </w:r>
            <w:r w:rsidRPr="00AA236E">
              <w:rPr>
                <w:rFonts w:cs="B Yagut"/>
                <w:sz w:val="20"/>
                <w:szCs w:val="20"/>
                <w:rtl/>
              </w:rPr>
              <w:t xml:space="preserve">/ </w:t>
            </w:r>
            <w:r w:rsidRPr="00AA236E">
              <w:rPr>
                <w:rFonts w:cs="B Yagut" w:hint="cs"/>
                <w:sz w:val="20"/>
                <w:szCs w:val="20"/>
                <w:rtl/>
              </w:rPr>
              <w:t>هیپرتیروئیدی</w:t>
            </w:r>
            <w:r w:rsidRPr="00AA236E">
              <w:rPr>
                <w:rFonts w:cs="B Yagut"/>
                <w:sz w:val="20"/>
                <w:szCs w:val="20"/>
                <w:rtl/>
              </w:rPr>
              <w:t xml:space="preserve"> </w:t>
            </w:r>
            <w:r w:rsidRPr="00AA236E">
              <w:rPr>
                <w:rFonts w:cs="B Yagut" w:hint="cs"/>
                <w:sz w:val="20"/>
                <w:szCs w:val="20"/>
                <w:rtl/>
              </w:rPr>
              <w:t>در</w:t>
            </w:r>
            <w:r w:rsidRPr="00AA236E">
              <w:rPr>
                <w:rFonts w:cs="B Yagut"/>
                <w:sz w:val="20"/>
                <w:szCs w:val="20"/>
                <w:rtl/>
              </w:rPr>
              <w:t xml:space="preserve"> </w:t>
            </w:r>
            <w:r w:rsidRPr="00AA236E">
              <w:rPr>
                <w:rFonts w:cs="B Yagut" w:hint="cs"/>
                <w:sz w:val="20"/>
                <w:szCs w:val="20"/>
                <w:rtl/>
              </w:rPr>
              <w:t xml:space="preserve">کودکان </w:t>
            </w:r>
          </w:p>
          <w:p w:rsidR="00C53385" w:rsidRPr="00AA236E" w:rsidRDefault="00C53385" w:rsidP="0071315A">
            <w:pPr>
              <w:numPr>
                <w:ilvl w:val="0"/>
                <w:numId w:val="173"/>
              </w:numPr>
              <w:spacing w:after="0" w:line="240" w:lineRule="auto"/>
              <w:jc w:val="both"/>
              <w:rPr>
                <w:rFonts w:cs="B Yagut"/>
                <w:sz w:val="20"/>
                <w:szCs w:val="20"/>
              </w:rPr>
            </w:pPr>
            <w:r w:rsidRPr="00AA236E">
              <w:rPr>
                <w:rFonts w:cs="B Yagut" w:hint="cs"/>
                <w:sz w:val="20"/>
                <w:szCs w:val="20"/>
                <w:rtl/>
              </w:rPr>
              <w:t xml:space="preserve">سل در کودکان </w:t>
            </w:r>
          </w:p>
          <w:p w:rsidR="00C53385" w:rsidRPr="00AA236E" w:rsidRDefault="00C53385" w:rsidP="0071315A">
            <w:pPr>
              <w:numPr>
                <w:ilvl w:val="0"/>
                <w:numId w:val="173"/>
              </w:numPr>
              <w:spacing w:after="0" w:line="240" w:lineRule="auto"/>
              <w:jc w:val="both"/>
              <w:rPr>
                <w:rFonts w:cs="B Yagut"/>
                <w:sz w:val="20"/>
                <w:szCs w:val="20"/>
              </w:rPr>
            </w:pPr>
            <w:r w:rsidRPr="00AA236E">
              <w:rPr>
                <w:rFonts w:cs="B Yagut" w:hint="cs"/>
                <w:sz w:val="20"/>
                <w:szCs w:val="20"/>
                <w:rtl/>
              </w:rPr>
              <w:t>بیماری‌های</w:t>
            </w:r>
            <w:r w:rsidRPr="00AA236E">
              <w:rPr>
                <w:rFonts w:cs="B Yagut"/>
                <w:sz w:val="20"/>
                <w:szCs w:val="20"/>
                <w:rtl/>
              </w:rPr>
              <w:t xml:space="preserve"> </w:t>
            </w:r>
            <w:r w:rsidRPr="00AA236E">
              <w:rPr>
                <w:rFonts w:cs="B Yagut" w:hint="cs"/>
                <w:sz w:val="20"/>
                <w:szCs w:val="20"/>
                <w:rtl/>
              </w:rPr>
              <w:t>انگلی</w:t>
            </w:r>
            <w:r w:rsidRPr="00AA236E">
              <w:rPr>
                <w:rFonts w:cs="B Yagut"/>
                <w:sz w:val="20"/>
                <w:szCs w:val="20"/>
                <w:rtl/>
              </w:rPr>
              <w:t xml:space="preserve"> </w:t>
            </w:r>
            <w:r w:rsidRPr="00AA236E">
              <w:rPr>
                <w:rFonts w:cs="B Yagut" w:hint="cs"/>
                <w:sz w:val="20"/>
                <w:szCs w:val="20"/>
                <w:rtl/>
              </w:rPr>
              <w:t>شایع</w:t>
            </w:r>
            <w:r w:rsidRPr="00AA236E">
              <w:rPr>
                <w:rFonts w:cs="B Yagut"/>
                <w:sz w:val="20"/>
                <w:szCs w:val="20"/>
                <w:rtl/>
              </w:rPr>
              <w:t xml:space="preserve"> (</w:t>
            </w:r>
            <w:r w:rsidRPr="00AA236E">
              <w:rPr>
                <w:rFonts w:cs="B Yagut" w:hint="cs"/>
                <w:sz w:val="20"/>
                <w:szCs w:val="20"/>
                <w:rtl/>
              </w:rPr>
              <w:t>کالا</w:t>
            </w:r>
            <w:r w:rsidRPr="00AA236E">
              <w:rPr>
                <w:rFonts w:cs="B Yagut"/>
                <w:sz w:val="20"/>
                <w:szCs w:val="20"/>
                <w:rtl/>
              </w:rPr>
              <w:t xml:space="preserve"> </w:t>
            </w:r>
            <w:r w:rsidRPr="00AA236E">
              <w:rPr>
                <w:rFonts w:cs="B Yagut" w:hint="cs"/>
                <w:sz w:val="20"/>
                <w:szCs w:val="20"/>
                <w:rtl/>
              </w:rPr>
              <w:t>آزار</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مالاریا</w:t>
            </w:r>
            <w:r w:rsidRPr="00AA236E">
              <w:rPr>
                <w:rFonts w:cs="B Yagut"/>
                <w:sz w:val="20"/>
                <w:szCs w:val="20"/>
                <w:rtl/>
              </w:rPr>
              <w:t>)</w:t>
            </w:r>
            <w:r w:rsidR="00BA7E2C" w:rsidRPr="00AA236E">
              <w:rPr>
                <w:rFonts w:cs="B Yagut" w:hint="cs"/>
                <w:sz w:val="20"/>
                <w:szCs w:val="20"/>
                <w:rtl/>
              </w:rPr>
              <w:t xml:space="preserve"> </w:t>
            </w:r>
            <w:r w:rsidRPr="00AA236E">
              <w:rPr>
                <w:rFonts w:cs="B Yagut" w:hint="cs"/>
                <w:sz w:val="20"/>
                <w:szCs w:val="20"/>
                <w:rtl/>
              </w:rPr>
              <w:t xml:space="preserve">(به‌صورت </w:t>
            </w:r>
            <w:r w:rsidRPr="00AA236E">
              <w:rPr>
                <w:rFonts w:cs="B Yagut"/>
                <w:sz w:val="20"/>
                <w:szCs w:val="20"/>
              </w:rPr>
              <w:t>self-reading</w:t>
            </w:r>
            <w:r w:rsidRPr="00AA236E">
              <w:rPr>
                <w:rFonts w:cs="B Yagut" w:hint="cs"/>
                <w:sz w:val="20"/>
                <w:szCs w:val="20"/>
                <w:rtl/>
              </w:rPr>
              <w:t>)*</w:t>
            </w:r>
          </w:p>
          <w:p w:rsidR="00C53385" w:rsidRPr="00AA236E" w:rsidRDefault="00C53385" w:rsidP="0071315A">
            <w:pPr>
              <w:numPr>
                <w:ilvl w:val="0"/>
                <w:numId w:val="173"/>
              </w:numPr>
              <w:spacing w:after="0" w:line="240" w:lineRule="auto"/>
              <w:jc w:val="both"/>
              <w:rPr>
                <w:rFonts w:cs="B Yagut"/>
                <w:sz w:val="20"/>
                <w:szCs w:val="20"/>
              </w:rPr>
            </w:pPr>
            <w:r w:rsidRPr="00AA236E">
              <w:rPr>
                <w:rFonts w:cs="B Yagut" w:hint="cs"/>
                <w:sz w:val="20"/>
                <w:szCs w:val="20"/>
                <w:rtl/>
              </w:rPr>
              <w:t>واسکولیت</w:t>
            </w:r>
            <w:r w:rsidRPr="00AA236E">
              <w:rPr>
                <w:rFonts w:cs="B Yagut"/>
                <w:sz w:val="20"/>
                <w:szCs w:val="20"/>
                <w:rtl/>
              </w:rPr>
              <w:t xml:space="preserve"> </w:t>
            </w:r>
            <w:r w:rsidRPr="00AA236E">
              <w:rPr>
                <w:rFonts w:cs="B Yagut" w:hint="cs"/>
                <w:sz w:val="20"/>
                <w:szCs w:val="20"/>
                <w:rtl/>
              </w:rPr>
              <w:t>های</w:t>
            </w:r>
            <w:r w:rsidRPr="00AA236E">
              <w:rPr>
                <w:rFonts w:cs="B Yagut"/>
                <w:sz w:val="20"/>
                <w:szCs w:val="20"/>
                <w:rtl/>
              </w:rPr>
              <w:t xml:space="preserve"> </w:t>
            </w:r>
            <w:r w:rsidRPr="00AA236E">
              <w:rPr>
                <w:rFonts w:cs="B Yagut" w:hint="cs"/>
                <w:sz w:val="20"/>
                <w:szCs w:val="20"/>
                <w:rtl/>
              </w:rPr>
              <w:t>شایع</w:t>
            </w:r>
            <w:r w:rsidRPr="00AA236E">
              <w:rPr>
                <w:rFonts w:cs="B Yagut"/>
                <w:sz w:val="20"/>
                <w:szCs w:val="20"/>
                <w:rtl/>
              </w:rPr>
              <w:t xml:space="preserve"> </w:t>
            </w:r>
            <w:r w:rsidRPr="00AA236E">
              <w:rPr>
                <w:rFonts w:cs="B Yagut" w:hint="cs"/>
                <w:sz w:val="20"/>
                <w:szCs w:val="20"/>
                <w:rtl/>
              </w:rPr>
              <w:t>در</w:t>
            </w:r>
            <w:r w:rsidRPr="00AA236E">
              <w:rPr>
                <w:rFonts w:cs="B Yagut"/>
                <w:sz w:val="20"/>
                <w:szCs w:val="20"/>
                <w:rtl/>
              </w:rPr>
              <w:t xml:space="preserve"> </w:t>
            </w:r>
            <w:r w:rsidRPr="00AA236E">
              <w:rPr>
                <w:rFonts w:cs="B Yagut" w:hint="cs"/>
                <w:sz w:val="20"/>
                <w:szCs w:val="20"/>
                <w:rtl/>
              </w:rPr>
              <w:t>کودکان</w:t>
            </w:r>
            <w:r w:rsidRPr="00AA236E">
              <w:rPr>
                <w:rFonts w:cs="B Yagut"/>
                <w:sz w:val="20"/>
                <w:szCs w:val="20"/>
                <w:rtl/>
              </w:rPr>
              <w:t xml:space="preserve"> (</w:t>
            </w:r>
            <w:r w:rsidRPr="00AA236E">
              <w:rPr>
                <w:rFonts w:cs="B Yagut" w:hint="cs"/>
                <w:sz w:val="20"/>
                <w:szCs w:val="20"/>
                <w:rtl/>
              </w:rPr>
              <w:t>کاوازاکی،</w:t>
            </w:r>
            <w:r w:rsidRPr="00AA236E">
              <w:rPr>
                <w:rFonts w:cs="B Yagut"/>
                <w:sz w:val="20"/>
                <w:szCs w:val="20"/>
                <w:rtl/>
              </w:rPr>
              <w:t xml:space="preserve"> </w:t>
            </w:r>
            <w:r w:rsidRPr="00AA236E">
              <w:rPr>
                <w:rFonts w:cs="B Yagut" w:hint="cs"/>
                <w:sz w:val="20"/>
                <w:szCs w:val="20"/>
                <w:rtl/>
              </w:rPr>
              <w:t>هنوخ</w:t>
            </w:r>
            <w:r w:rsidRPr="00AA236E">
              <w:rPr>
                <w:rFonts w:cs="B Yagut"/>
                <w:sz w:val="20"/>
                <w:szCs w:val="20"/>
                <w:rtl/>
              </w:rPr>
              <w:t>)</w:t>
            </w:r>
            <w:r w:rsidR="00BA7E2C" w:rsidRPr="00AA236E">
              <w:rPr>
                <w:rFonts w:cs="B Yagut" w:hint="cs"/>
                <w:sz w:val="20"/>
                <w:szCs w:val="20"/>
                <w:rtl/>
              </w:rPr>
              <w:t xml:space="preserve"> </w:t>
            </w:r>
            <w:r w:rsidRPr="00AA236E">
              <w:rPr>
                <w:rFonts w:cs="B Yagut" w:hint="cs"/>
                <w:sz w:val="20"/>
                <w:szCs w:val="20"/>
                <w:rtl/>
              </w:rPr>
              <w:t xml:space="preserve">(به‌صورت </w:t>
            </w:r>
            <w:r w:rsidRPr="00AA236E">
              <w:rPr>
                <w:rFonts w:cs="B Yagut"/>
                <w:sz w:val="20"/>
                <w:szCs w:val="20"/>
              </w:rPr>
              <w:t>self-reading</w:t>
            </w:r>
            <w:r w:rsidRPr="00AA236E">
              <w:rPr>
                <w:rFonts w:cs="B Yagut" w:hint="cs"/>
                <w:sz w:val="20"/>
                <w:szCs w:val="20"/>
                <w:rtl/>
              </w:rPr>
              <w:t>)*</w:t>
            </w:r>
          </w:p>
          <w:p w:rsidR="00C53385" w:rsidRPr="00AA236E" w:rsidRDefault="00C53385" w:rsidP="0071315A">
            <w:pPr>
              <w:numPr>
                <w:ilvl w:val="0"/>
                <w:numId w:val="173"/>
              </w:numPr>
              <w:spacing w:after="0" w:line="240" w:lineRule="auto"/>
              <w:jc w:val="both"/>
              <w:rPr>
                <w:rFonts w:cs="B Yagut"/>
                <w:sz w:val="20"/>
                <w:szCs w:val="20"/>
              </w:rPr>
            </w:pPr>
            <w:r w:rsidRPr="00AA236E">
              <w:rPr>
                <w:rFonts w:cs="B Yagut" w:hint="cs"/>
                <w:sz w:val="20"/>
                <w:szCs w:val="20"/>
                <w:rtl/>
              </w:rPr>
              <w:t>دیابت</w:t>
            </w:r>
            <w:r w:rsidRPr="00AA236E">
              <w:rPr>
                <w:rFonts w:cs="B Yagut"/>
                <w:sz w:val="20"/>
                <w:szCs w:val="20"/>
                <w:rtl/>
              </w:rPr>
              <w:t xml:space="preserve"> </w:t>
            </w:r>
            <w:r w:rsidRPr="00AA236E">
              <w:rPr>
                <w:rFonts w:cs="B Yagut" w:hint="cs"/>
                <w:sz w:val="20"/>
                <w:szCs w:val="20"/>
                <w:rtl/>
              </w:rPr>
              <w:t>قندی</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sz w:val="20"/>
                <w:szCs w:val="20"/>
              </w:rPr>
              <w:t>DKA</w:t>
            </w:r>
            <w:r w:rsidRPr="00AA236E">
              <w:rPr>
                <w:rFonts w:cs="B Yagut" w:hint="cs"/>
                <w:sz w:val="20"/>
                <w:szCs w:val="20"/>
                <w:rtl/>
              </w:rPr>
              <w:t xml:space="preserve"> </w:t>
            </w:r>
          </w:p>
          <w:p w:rsidR="00C53385" w:rsidRPr="00AA236E" w:rsidRDefault="00C53385" w:rsidP="0071315A">
            <w:pPr>
              <w:numPr>
                <w:ilvl w:val="0"/>
                <w:numId w:val="173"/>
              </w:numPr>
              <w:spacing w:after="0" w:line="240" w:lineRule="auto"/>
              <w:jc w:val="both"/>
              <w:rPr>
                <w:rFonts w:cs="B Yagut"/>
                <w:sz w:val="20"/>
                <w:szCs w:val="20"/>
              </w:rPr>
            </w:pPr>
            <w:r w:rsidRPr="00AA236E">
              <w:rPr>
                <w:rFonts w:cs="B Yagut" w:hint="cs"/>
                <w:sz w:val="20"/>
                <w:szCs w:val="20"/>
                <w:rtl/>
              </w:rPr>
              <w:t>آشنایی</w:t>
            </w:r>
            <w:r w:rsidRPr="00AA236E">
              <w:rPr>
                <w:rFonts w:cs="B Yagut"/>
                <w:sz w:val="20"/>
                <w:szCs w:val="20"/>
                <w:rtl/>
              </w:rPr>
              <w:t xml:space="preserve"> </w:t>
            </w:r>
            <w:r w:rsidRPr="00AA236E">
              <w:rPr>
                <w:rFonts w:cs="B Yagut" w:hint="cs"/>
                <w:sz w:val="20"/>
                <w:szCs w:val="20"/>
                <w:rtl/>
              </w:rPr>
              <w:t>با</w:t>
            </w:r>
            <w:r w:rsidRPr="00AA236E">
              <w:rPr>
                <w:rFonts w:cs="B Yagut"/>
                <w:sz w:val="20"/>
                <w:szCs w:val="20"/>
                <w:rtl/>
              </w:rPr>
              <w:t xml:space="preserve"> </w:t>
            </w:r>
            <w:r w:rsidRPr="00AA236E">
              <w:rPr>
                <w:rFonts w:cs="B Yagut" w:hint="cs"/>
                <w:sz w:val="20"/>
                <w:szCs w:val="20"/>
                <w:rtl/>
              </w:rPr>
              <w:t>بیماری‌های</w:t>
            </w:r>
            <w:r w:rsidRPr="00AA236E">
              <w:rPr>
                <w:rFonts w:cs="B Yagut"/>
                <w:sz w:val="20"/>
                <w:szCs w:val="20"/>
                <w:rtl/>
              </w:rPr>
              <w:t xml:space="preserve"> </w:t>
            </w:r>
            <w:r w:rsidRPr="00AA236E">
              <w:rPr>
                <w:rFonts w:cs="B Yagut" w:hint="cs"/>
                <w:sz w:val="20"/>
                <w:szCs w:val="20"/>
                <w:rtl/>
              </w:rPr>
              <w:t>مادرزادی</w:t>
            </w:r>
            <w:r w:rsidRPr="00AA236E">
              <w:rPr>
                <w:rFonts w:cs="B Yagut"/>
                <w:sz w:val="20"/>
                <w:szCs w:val="20"/>
                <w:rtl/>
              </w:rPr>
              <w:t xml:space="preserve"> </w:t>
            </w:r>
            <w:r w:rsidRPr="00AA236E">
              <w:rPr>
                <w:rFonts w:cs="B Yagut" w:hint="cs"/>
                <w:sz w:val="20"/>
                <w:szCs w:val="20"/>
                <w:rtl/>
              </w:rPr>
              <w:t>قلبی</w:t>
            </w:r>
            <w:r w:rsidRPr="00AA236E">
              <w:rPr>
                <w:rFonts w:cs="B Yagut"/>
                <w:sz w:val="20"/>
                <w:szCs w:val="20"/>
                <w:rtl/>
              </w:rPr>
              <w:t xml:space="preserve"> </w:t>
            </w:r>
            <w:r w:rsidRPr="00AA236E">
              <w:rPr>
                <w:rFonts w:cs="B Yagut" w:hint="cs"/>
                <w:sz w:val="20"/>
                <w:szCs w:val="20"/>
                <w:rtl/>
              </w:rPr>
              <w:t>شایع</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 xml:space="preserve">مهم </w:t>
            </w:r>
          </w:p>
          <w:p w:rsidR="00C53385" w:rsidRPr="00AA236E" w:rsidRDefault="00C53385" w:rsidP="0071315A">
            <w:pPr>
              <w:numPr>
                <w:ilvl w:val="0"/>
                <w:numId w:val="173"/>
              </w:numPr>
              <w:spacing w:after="0" w:line="240" w:lineRule="auto"/>
              <w:jc w:val="both"/>
              <w:rPr>
                <w:rFonts w:cs="B Yagut"/>
                <w:sz w:val="20"/>
                <w:szCs w:val="20"/>
              </w:rPr>
            </w:pPr>
            <w:r w:rsidRPr="00AA236E">
              <w:rPr>
                <w:rFonts w:cs="B Yagut" w:hint="cs"/>
                <w:sz w:val="20"/>
                <w:szCs w:val="20"/>
                <w:rtl/>
              </w:rPr>
              <w:t>فشارخون</w:t>
            </w:r>
            <w:r w:rsidRPr="00AA236E">
              <w:rPr>
                <w:rFonts w:cs="B Yagut"/>
                <w:sz w:val="20"/>
                <w:szCs w:val="20"/>
                <w:rtl/>
              </w:rPr>
              <w:t xml:space="preserve"> </w:t>
            </w:r>
            <w:r w:rsidRPr="00AA236E">
              <w:rPr>
                <w:rFonts w:cs="B Yagut" w:hint="cs"/>
                <w:sz w:val="20"/>
                <w:szCs w:val="20"/>
                <w:rtl/>
              </w:rPr>
              <w:t>بالا</w:t>
            </w:r>
            <w:r w:rsidRPr="00AA236E">
              <w:rPr>
                <w:rFonts w:cs="B Yagut"/>
                <w:sz w:val="20"/>
                <w:szCs w:val="20"/>
                <w:rtl/>
              </w:rPr>
              <w:t xml:space="preserve"> </w:t>
            </w:r>
            <w:r w:rsidRPr="00AA236E">
              <w:rPr>
                <w:rFonts w:cs="B Yagut" w:hint="cs"/>
                <w:sz w:val="20"/>
                <w:szCs w:val="20"/>
                <w:rtl/>
              </w:rPr>
              <w:t>در</w:t>
            </w:r>
            <w:r w:rsidRPr="00AA236E">
              <w:rPr>
                <w:rFonts w:cs="B Yagut"/>
                <w:sz w:val="20"/>
                <w:szCs w:val="20"/>
                <w:rtl/>
              </w:rPr>
              <w:t xml:space="preserve"> </w:t>
            </w:r>
            <w:r w:rsidRPr="00AA236E">
              <w:rPr>
                <w:rFonts w:cs="B Yagut" w:hint="cs"/>
                <w:sz w:val="20"/>
                <w:szCs w:val="20"/>
                <w:rtl/>
              </w:rPr>
              <w:t xml:space="preserve">کودکان </w:t>
            </w:r>
          </w:p>
          <w:p w:rsidR="00C53385" w:rsidRPr="00AA236E" w:rsidRDefault="00C53385" w:rsidP="0071315A">
            <w:pPr>
              <w:numPr>
                <w:ilvl w:val="0"/>
                <w:numId w:val="173"/>
              </w:numPr>
              <w:spacing w:after="0" w:line="240" w:lineRule="auto"/>
              <w:jc w:val="both"/>
              <w:rPr>
                <w:rFonts w:cs="B Yagut"/>
                <w:sz w:val="20"/>
                <w:szCs w:val="20"/>
              </w:rPr>
            </w:pPr>
            <w:r w:rsidRPr="00AA236E">
              <w:rPr>
                <w:rFonts w:cs="B Yagut" w:hint="cs"/>
                <w:sz w:val="20"/>
                <w:szCs w:val="20"/>
                <w:rtl/>
              </w:rPr>
              <w:t>نارسايي</w:t>
            </w:r>
            <w:r w:rsidRPr="00AA236E">
              <w:rPr>
                <w:rFonts w:cs="B Yagut"/>
                <w:sz w:val="20"/>
                <w:szCs w:val="20"/>
                <w:rtl/>
              </w:rPr>
              <w:t xml:space="preserve"> </w:t>
            </w:r>
            <w:r w:rsidRPr="00AA236E">
              <w:rPr>
                <w:rFonts w:cs="B Yagut" w:hint="cs"/>
                <w:sz w:val="20"/>
                <w:szCs w:val="20"/>
                <w:rtl/>
              </w:rPr>
              <w:t>قلب</w:t>
            </w:r>
            <w:r w:rsidRPr="00AA236E">
              <w:rPr>
                <w:rFonts w:cs="B Yagut"/>
                <w:sz w:val="20"/>
                <w:szCs w:val="20"/>
                <w:rtl/>
              </w:rPr>
              <w:t xml:space="preserve"> </w:t>
            </w:r>
            <w:r w:rsidRPr="00AA236E">
              <w:rPr>
                <w:rFonts w:cs="B Yagut" w:hint="cs"/>
                <w:sz w:val="20"/>
                <w:szCs w:val="20"/>
                <w:rtl/>
              </w:rPr>
              <w:t>در</w:t>
            </w:r>
            <w:r w:rsidRPr="00AA236E">
              <w:rPr>
                <w:rFonts w:cs="B Yagut"/>
                <w:sz w:val="20"/>
                <w:szCs w:val="20"/>
                <w:rtl/>
              </w:rPr>
              <w:t xml:space="preserve"> </w:t>
            </w:r>
            <w:r w:rsidRPr="00AA236E">
              <w:rPr>
                <w:rFonts w:cs="B Yagut" w:hint="cs"/>
                <w:sz w:val="20"/>
                <w:szCs w:val="20"/>
                <w:rtl/>
              </w:rPr>
              <w:t xml:space="preserve">کودکان </w:t>
            </w:r>
          </w:p>
          <w:p w:rsidR="00C53385" w:rsidRPr="00AA236E" w:rsidRDefault="00C53385" w:rsidP="0071315A">
            <w:pPr>
              <w:numPr>
                <w:ilvl w:val="0"/>
                <w:numId w:val="173"/>
              </w:numPr>
              <w:spacing w:after="0" w:line="240" w:lineRule="auto"/>
              <w:jc w:val="both"/>
              <w:rPr>
                <w:rFonts w:cs="B Yagut"/>
                <w:sz w:val="20"/>
                <w:szCs w:val="20"/>
              </w:rPr>
            </w:pPr>
            <w:r w:rsidRPr="00AA236E">
              <w:rPr>
                <w:rFonts w:cs="B Yagut" w:hint="cs"/>
                <w:sz w:val="20"/>
                <w:szCs w:val="20"/>
                <w:rtl/>
              </w:rPr>
              <w:t>اسهال</w:t>
            </w:r>
            <w:r w:rsidRPr="00AA236E">
              <w:rPr>
                <w:rFonts w:cs="B Yagut"/>
                <w:sz w:val="20"/>
                <w:szCs w:val="20"/>
                <w:rtl/>
              </w:rPr>
              <w:t xml:space="preserve"> </w:t>
            </w:r>
            <w:r w:rsidRPr="00AA236E">
              <w:rPr>
                <w:rFonts w:cs="B Yagut" w:hint="cs"/>
                <w:sz w:val="20"/>
                <w:szCs w:val="20"/>
                <w:rtl/>
              </w:rPr>
              <w:t>مزمن</w:t>
            </w:r>
            <w:r w:rsidR="00BA7E2C" w:rsidRPr="00AA236E">
              <w:rPr>
                <w:rFonts w:cs="B Yagut" w:hint="cs"/>
                <w:sz w:val="20"/>
                <w:szCs w:val="20"/>
                <w:rtl/>
              </w:rPr>
              <w:t xml:space="preserve"> </w:t>
            </w:r>
            <w:r w:rsidRPr="00AA236E">
              <w:rPr>
                <w:rFonts w:cs="B Yagut" w:hint="cs"/>
                <w:sz w:val="20"/>
                <w:szCs w:val="20"/>
                <w:rtl/>
              </w:rPr>
              <w:t xml:space="preserve">(به‌صورت </w:t>
            </w:r>
            <w:r w:rsidRPr="00AA236E">
              <w:rPr>
                <w:rFonts w:cs="B Yagut"/>
                <w:sz w:val="20"/>
                <w:szCs w:val="20"/>
              </w:rPr>
              <w:t>self-reading</w:t>
            </w:r>
            <w:r w:rsidRPr="00AA236E">
              <w:rPr>
                <w:rFonts w:cs="B Yagut" w:hint="cs"/>
                <w:sz w:val="20"/>
                <w:szCs w:val="20"/>
                <w:rtl/>
              </w:rPr>
              <w:t>)*</w:t>
            </w:r>
          </w:p>
          <w:p w:rsidR="00C53385" w:rsidRPr="00AA236E" w:rsidRDefault="00C53385" w:rsidP="0071315A">
            <w:pPr>
              <w:numPr>
                <w:ilvl w:val="0"/>
                <w:numId w:val="173"/>
              </w:numPr>
              <w:spacing w:after="0" w:line="240" w:lineRule="auto"/>
              <w:jc w:val="both"/>
              <w:rPr>
                <w:rFonts w:cs="B Yagut"/>
                <w:sz w:val="20"/>
                <w:szCs w:val="20"/>
              </w:rPr>
            </w:pPr>
            <w:r w:rsidRPr="00AA236E">
              <w:rPr>
                <w:rFonts w:cs="B Yagut" w:hint="cs"/>
                <w:sz w:val="20"/>
                <w:szCs w:val="20"/>
                <w:rtl/>
              </w:rPr>
              <w:t>سندرم‌های</w:t>
            </w:r>
            <w:r w:rsidRPr="00AA236E">
              <w:rPr>
                <w:rFonts w:cs="B Yagut"/>
                <w:sz w:val="20"/>
                <w:szCs w:val="20"/>
                <w:rtl/>
              </w:rPr>
              <w:t xml:space="preserve"> </w:t>
            </w:r>
            <w:r w:rsidRPr="00AA236E">
              <w:rPr>
                <w:rFonts w:cs="B Yagut" w:hint="cs"/>
                <w:sz w:val="20"/>
                <w:szCs w:val="20"/>
                <w:rtl/>
              </w:rPr>
              <w:t>شایع</w:t>
            </w:r>
            <w:r w:rsidRPr="00AA236E">
              <w:rPr>
                <w:rFonts w:cs="B Yagut"/>
                <w:sz w:val="20"/>
                <w:szCs w:val="20"/>
                <w:rtl/>
              </w:rPr>
              <w:t xml:space="preserve"> </w:t>
            </w:r>
            <w:r w:rsidRPr="00AA236E">
              <w:rPr>
                <w:rFonts w:cs="B Yagut" w:hint="cs"/>
                <w:sz w:val="20"/>
                <w:szCs w:val="20"/>
                <w:rtl/>
              </w:rPr>
              <w:t>ژنتیکی</w:t>
            </w:r>
            <w:r w:rsidRPr="00AA236E">
              <w:rPr>
                <w:rFonts w:cs="B Yagut"/>
                <w:sz w:val="20"/>
                <w:szCs w:val="20"/>
                <w:rtl/>
              </w:rPr>
              <w:t xml:space="preserve"> (</w:t>
            </w:r>
            <w:r w:rsidRPr="00AA236E">
              <w:rPr>
                <w:rFonts w:cs="B Yagut" w:hint="cs"/>
                <w:sz w:val="20"/>
                <w:szCs w:val="20"/>
                <w:rtl/>
              </w:rPr>
              <w:t>شامل</w:t>
            </w:r>
            <w:r w:rsidRPr="00AA236E">
              <w:rPr>
                <w:rFonts w:cs="B Yagut"/>
                <w:sz w:val="20"/>
                <w:szCs w:val="20"/>
                <w:rtl/>
              </w:rPr>
              <w:t xml:space="preserve"> </w:t>
            </w:r>
            <w:r w:rsidRPr="00AA236E">
              <w:rPr>
                <w:rFonts w:cs="B Yagut"/>
                <w:sz w:val="20"/>
                <w:szCs w:val="20"/>
              </w:rPr>
              <w:t>MR</w:t>
            </w:r>
            <w:r w:rsidRPr="00AA236E">
              <w:rPr>
                <w:rFonts w:cs="B Yagut"/>
                <w:sz w:val="20"/>
                <w:szCs w:val="20"/>
                <w:rtl/>
              </w:rPr>
              <w:t>)</w:t>
            </w:r>
            <w:r w:rsidR="00BA7E2C" w:rsidRPr="00AA236E">
              <w:rPr>
                <w:rFonts w:cs="B Yagut" w:hint="cs"/>
                <w:sz w:val="20"/>
                <w:szCs w:val="20"/>
                <w:rtl/>
              </w:rPr>
              <w:t xml:space="preserve"> </w:t>
            </w:r>
            <w:r w:rsidRPr="00AA236E">
              <w:rPr>
                <w:rFonts w:cs="B Yagut" w:hint="cs"/>
                <w:sz w:val="20"/>
                <w:szCs w:val="20"/>
                <w:rtl/>
              </w:rPr>
              <w:t xml:space="preserve">(به‌صورت </w:t>
            </w:r>
            <w:r w:rsidRPr="00AA236E">
              <w:rPr>
                <w:rFonts w:cs="B Yagut"/>
                <w:sz w:val="20"/>
                <w:szCs w:val="20"/>
              </w:rPr>
              <w:t>self-reading</w:t>
            </w:r>
            <w:r w:rsidRPr="00AA236E">
              <w:rPr>
                <w:rFonts w:cs="B Yagut" w:hint="cs"/>
                <w:sz w:val="20"/>
                <w:szCs w:val="20"/>
                <w:rtl/>
              </w:rPr>
              <w:t>)*</w:t>
            </w:r>
          </w:p>
          <w:p w:rsidR="00C53385" w:rsidRPr="00AA236E" w:rsidRDefault="00C53385" w:rsidP="0071315A">
            <w:pPr>
              <w:numPr>
                <w:ilvl w:val="0"/>
                <w:numId w:val="173"/>
              </w:numPr>
              <w:spacing w:after="0" w:line="240" w:lineRule="auto"/>
              <w:jc w:val="both"/>
              <w:rPr>
                <w:rFonts w:cs="B Yagut"/>
                <w:sz w:val="20"/>
                <w:szCs w:val="20"/>
              </w:rPr>
            </w:pPr>
            <w:r w:rsidRPr="00AA236E">
              <w:rPr>
                <w:rFonts w:cs="B Yagut" w:hint="cs"/>
                <w:sz w:val="20"/>
                <w:szCs w:val="20"/>
                <w:rtl/>
              </w:rPr>
              <w:t>علائم</w:t>
            </w:r>
            <w:r w:rsidRPr="00AA236E">
              <w:rPr>
                <w:rFonts w:cs="B Yagut"/>
                <w:sz w:val="20"/>
                <w:szCs w:val="20"/>
                <w:rtl/>
              </w:rPr>
              <w:t xml:space="preserve"> </w:t>
            </w:r>
            <w:r w:rsidRPr="00AA236E">
              <w:rPr>
                <w:rFonts w:cs="B Yagut" w:hint="cs"/>
                <w:sz w:val="20"/>
                <w:szCs w:val="20"/>
                <w:rtl/>
              </w:rPr>
              <w:t>شایع</w:t>
            </w:r>
            <w:r w:rsidRPr="00AA236E">
              <w:rPr>
                <w:rFonts w:cs="B Yagut"/>
                <w:sz w:val="20"/>
                <w:szCs w:val="20"/>
                <w:rtl/>
              </w:rPr>
              <w:t xml:space="preserve"> </w:t>
            </w:r>
            <w:r w:rsidRPr="00AA236E">
              <w:rPr>
                <w:rFonts w:cs="B Yagut" w:hint="cs"/>
                <w:sz w:val="20"/>
                <w:szCs w:val="20"/>
                <w:rtl/>
              </w:rPr>
              <w:t>بیماری‌های</w:t>
            </w:r>
            <w:r w:rsidRPr="00AA236E">
              <w:rPr>
                <w:rFonts w:cs="B Yagut"/>
                <w:sz w:val="20"/>
                <w:szCs w:val="20"/>
                <w:rtl/>
              </w:rPr>
              <w:t xml:space="preserve"> </w:t>
            </w:r>
            <w:r w:rsidRPr="00AA236E">
              <w:rPr>
                <w:rFonts w:cs="B Yagut" w:hint="cs"/>
                <w:sz w:val="20"/>
                <w:szCs w:val="20"/>
                <w:rtl/>
              </w:rPr>
              <w:t>متابولیک</w:t>
            </w:r>
            <w:r w:rsidRPr="00AA236E">
              <w:rPr>
                <w:rFonts w:cs="B Yagut"/>
                <w:sz w:val="20"/>
                <w:szCs w:val="20"/>
                <w:rtl/>
              </w:rPr>
              <w:t xml:space="preserve"> </w:t>
            </w:r>
            <w:r w:rsidRPr="00AA236E">
              <w:rPr>
                <w:rFonts w:cs="B Yagut" w:hint="cs"/>
                <w:sz w:val="20"/>
                <w:szCs w:val="20"/>
                <w:rtl/>
              </w:rPr>
              <w:t xml:space="preserve">ارثی </w:t>
            </w:r>
          </w:p>
          <w:p w:rsidR="00C53385" w:rsidRPr="00AA236E" w:rsidRDefault="00C53385" w:rsidP="0071315A">
            <w:pPr>
              <w:numPr>
                <w:ilvl w:val="0"/>
                <w:numId w:val="173"/>
              </w:numPr>
              <w:spacing w:after="0" w:line="240" w:lineRule="auto"/>
              <w:jc w:val="both"/>
              <w:rPr>
                <w:rFonts w:cs="B Yagut"/>
                <w:sz w:val="20"/>
                <w:szCs w:val="20"/>
              </w:rPr>
            </w:pPr>
            <w:r w:rsidRPr="00AA236E">
              <w:rPr>
                <w:rFonts w:cs="B Yagut" w:hint="cs"/>
                <w:sz w:val="20"/>
                <w:szCs w:val="20"/>
                <w:rtl/>
              </w:rPr>
              <w:t xml:space="preserve">بیماری‌های شایع پوستی در کودکان </w:t>
            </w:r>
          </w:p>
          <w:p w:rsidR="00C53385" w:rsidRPr="00AA236E" w:rsidRDefault="00C53385" w:rsidP="0071315A">
            <w:pPr>
              <w:numPr>
                <w:ilvl w:val="0"/>
                <w:numId w:val="173"/>
              </w:numPr>
              <w:spacing w:after="0" w:line="240" w:lineRule="auto"/>
              <w:jc w:val="both"/>
              <w:rPr>
                <w:rFonts w:cs="B Yagut"/>
                <w:sz w:val="20"/>
                <w:szCs w:val="20"/>
              </w:rPr>
            </w:pPr>
            <w:r w:rsidRPr="00AA236E">
              <w:rPr>
                <w:rFonts w:cs="B Yagut" w:hint="cs"/>
                <w:sz w:val="20"/>
                <w:szCs w:val="20"/>
                <w:rtl/>
              </w:rPr>
              <w:t xml:space="preserve">بی‌قراری </w:t>
            </w:r>
          </w:p>
          <w:p w:rsidR="00C53385" w:rsidRPr="00AA236E" w:rsidRDefault="00C53385" w:rsidP="0071315A">
            <w:pPr>
              <w:numPr>
                <w:ilvl w:val="0"/>
                <w:numId w:val="173"/>
              </w:numPr>
              <w:spacing w:after="0" w:line="240" w:lineRule="auto"/>
              <w:jc w:val="both"/>
              <w:rPr>
                <w:rFonts w:cs="B Yagut"/>
                <w:sz w:val="20"/>
                <w:szCs w:val="20"/>
              </w:rPr>
            </w:pPr>
            <w:r w:rsidRPr="00AA236E">
              <w:rPr>
                <w:rFonts w:cs="B Yagut" w:hint="cs"/>
                <w:sz w:val="20"/>
                <w:szCs w:val="20"/>
                <w:rtl/>
              </w:rPr>
              <w:t xml:space="preserve">لنگش </w:t>
            </w:r>
          </w:p>
          <w:p w:rsidR="00C53385" w:rsidRPr="00AA236E" w:rsidRDefault="00C53385" w:rsidP="0071315A">
            <w:pPr>
              <w:numPr>
                <w:ilvl w:val="0"/>
                <w:numId w:val="173"/>
              </w:numPr>
              <w:spacing w:after="0" w:line="240" w:lineRule="auto"/>
              <w:jc w:val="both"/>
              <w:rPr>
                <w:rFonts w:cs="B Yagut"/>
                <w:sz w:val="20"/>
                <w:szCs w:val="20"/>
              </w:rPr>
            </w:pPr>
            <w:r w:rsidRPr="00AA236E">
              <w:rPr>
                <w:rFonts w:cs="B Yagut" w:hint="cs"/>
                <w:sz w:val="20"/>
                <w:szCs w:val="20"/>
                <w:rtl/>
              </w:rPr>
              <w:t>اختلال</w:t>
            </w:r>
            <w:r w:rsidRPr="00AA236E">
              <w:rPr>
                <w:rFonts w:cs="B Yagut"/>
                <w:sz w:val="20"/>
                <w:szCs w:val="20"/>
                <w:rtl/>
              </w:rPr>
              <w:t xml:space="preserve"> </w:t>
            </w:r>
            <w:r w:rsidRPr="00AA236E">
              <w:rPr>
                <w:rFonts w:cs="B Yagut" w:hint="cs"/>
                <w:sz w:val="20"/>
                <w:szCs w:val="20"/>
                <w:rtl/>
              </w:rPr>
              <w:t>در</w:t>
            </w:r>
            <w:r w:rsidRPr="00AA236E">
              <w:rPr>
                <w:rFonts w:cs="B Yagut"/>
                <w:sz w:val="20"/>
                <w:szCs w:val="20"/>
                <w:rtl/>
              </w:rPr>
              <w:t xml:space="preserve"> </w:t>
            </w:r>
            <w:r w:rsidRPr="00AA236E">
              <w:rPr>
                <w:rFonts w:cs="B Yagut" w:hint="cs"/>
                <w:sz w:val="20"/>
                <w:szCs w:val="20"/>
                <w:rtl/>
              </w:rPr>
              <w:t>کنترل</w:t>
            </w:r>
            <w:r w:rsidRPr="00AA236E">
              <w:rPr>
                <w:rFonts w:cs="B Yagut"/>
                <w:sz w:val="20"/>
                <w:szCs w:val="20"/>
                <w:rtl/>
              </w:rPr>
              <w:t xml:space="preserve"> </w:t>
            </w:r>
            <w:r w:rsidRPr="00AA236E">
              <w:rPr>
                <w:rFonts w:cs="B Yagut" w:hint="cs"/>
                <w:sz w:val="20"/>
                <w:szCs w:val="20"/>
                <w:rtl/>
              </w:rPr>
              <w:t>ادرار</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شب‌ادراری</w:t>
            </w:r>
            <w:r w:rsidRPr="00AA236E">
              <w:rPr>
                <w:rFonts w:cs="B Yagut"/>
                <w:sz w:val="20"/>
                <w:szCs w:val="20"/>
                <w:rtl/>
              </w:rPr>
              <w:t xml:space="preserve"> </w:t>
            </w:r>
          </w:p>
          <w:p w:rsidR="00C53385" w:rsidRPr="00AA236E" w:rsidRDefault="00C53385" w:rsidP="0071315A">
            <w:pPr>
              <w:numPr>
                <w:ilvl w:val="0"/>
                <w:numId w:val="173"/>
              </w:numPr>
              <w:spacing w:after="0" w:line="240" w:lineRule="auto"/>
              <w:jc w:val="both"/>
              <w:rPr>
                <w:rFonts w:cs="B Yagut"/>
                <w:sz w:val="20"/>
                <w:szCs w:val="20"/>
              </w:rPr>
            </w:pPr>
            <w:r w:rsidRPr="00AA236E">
              <w:rPr>
                <w:rFonts w:cs="B Yagut" w:hint="cs"/>
                <w:sz w:val="20"/>
                <w:szCs w:val="20"/>
                <w:rtl/>
              </w:rPr>
              <w:t>شوک</w:t>
            </w:r>
            <w:r w:rsidRPr="00AA236E">
              <w:rPr>
                <w:rFonts w:cs="B Yagut"/>
                <w:sz w:val="20"/>
                <w:szCs w:val="20"/>
                <w:rtl/>
              </w:rPr>
              <w:t xml:space="preserve"> </w:t>
            </w:r>
            <w:r w:rsidRPr="00AA236E">
              <w:rPr>
                <w:rFonts w:cs="B Yagut" w:hint="cs"/>
                <w:sz w:val="20"/>
                <w:szCs w:val="20"/>
                <w:rtl/>
              </w:rPr>
              <w:t>در</w:t>
            </w:r>
            <w:r w:rsidRPr="00AA236E">
              <w:rPr>
                <w:rFonts w:cs="B Yagut"/>
                <w:sz w:val="20"/>
                <w:szCs w:val="20"/>
                <w:rtl/>
              </w:rPr>
              <w:t xml:space="preserve"> </w:t>
            </w:r>
            <w:r w:rsidRPr="00AA236E">
              <w:rPr>
                <w:rFonts w:cs="B Yagut" w:hint="cs"/>
                <w:sz w:val="20"/>
                <w:szCs w:val="20"/>
                <w:rtl/>
              </w:rPr>
              <w:t xml:space="preserve">کودکان </w:t>
            </w:r>
          </w:p>
          <w:p w:rsidR="00C53385" w:rsidRPr="00AA236E" w:rsidRDefault="00C53385" w:rsidP="0071315A">
            <w:pPr>
              <w:numPr>
                <w:ilvl w:val="0"/>
                <w:numId w:val="173"/>
              </w:numPr>
              <w:spacing w:after="0" w:line="240" w:lineRule="auto"/>
              <w:jc w:val="both"/>
              <w:rPr>
                <w:rFonts w:cs="B Yagut"/>
                <w:sz w:val="20"/>
                <w:szCs w:val="20"/>
              </w:rPr>
            </w:pPr>
            <w:r w:rsidRPr="00AA236E">
              <w:rPr>
                <w:rFonts w:cs="B Yagut" w:hint="cs"/>
                <w:sz w:val="20"/>
                <w:szCs w:val="20"/>
                <w:rtl/>
              </w:rPr>
              <w:t>خونریزی</w:t>
            </w:r>
            <w:r w:rsidRPr="00AA236E">
              <w:rPr>
                <w:rFonts w:cs="B Yagut"/>
                <w:sz w:val="20"/>
                <w:szCs w:val="20"/>
                <w:rtl/>
              </w:rPr>
              <w:t xml:space="preserve"> </w:t>
            </w:r>
            <w:r w:rsidRPr="00AA236E">
              <w:rPr>
                <w:rFonts w:cs="B Yagut" w:hint="cs"/>
                <w:sz w:val="20"/>
                <w:szCs w:val="20"/>
                <w:rtl/>
              </w:rPr>
              <w:t>گوارشی</w:t>
            </w:r>
            <w:r w:rsidRPr="00AA236E">
              <w:rPr>
                <w:rFonts w:cs="B Yagut"/>
                <w:sz w:val="20"/>
                <w:szCs w:val="20"/>
                <w:rtl/>
              </w:rPr>
              <w:t xml:space="preserve"> (</w:t>
            </w:r>
            <w:r w:rsidRPr="00AA236E">
              <w:rPr>
                <w:rFonts w:cs="B Yagut" w:hint="cs"/>
                <w:sz w:val="20"/>
                <w:szCs w:val="20"/>
                <w:rtl/>
              </w:rPr>
              <w:t>فوقانی</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تحتانی</w:t>
            </w:r>
            <w:r w:rsidRPr="00AA236E">
              <w:rPr>
                <w:rFonts w:cs="B Yagut"/>
                <w:sz w:val="20"/>
                <w:szCs w:val="20"/>
                <w:rtl/>
              </w:rPr>
              <w:t>)</w:t>
            </w:r>
            <w:r w:rsidRPr="00AA236E">
              <w:rPr>
                <w:rFonts w:cs="B Yagut" w:hint="cs"/>
                <w:sz w:val="20"/>
                <w:szCs w:val="20"/>
                <w:rtl/>
              </w:rPr>
              <w:t xml:space="preserve"> </w:t>
            </w:r>
          </w:p>
          <w:p w:rsidR="00C53385" w:rsidRPr="00AA236E" w:rsidRDefault="00C53385" w:rsidP="0071315A">
            <w:pPr>
              <w:numPr>
                <w:ilvl w:val="0"/>
                <w:numId w:val="173"/>
              </w:numPr>
              <w:spacing w:after="0" w:line="240" w:lineRule="auto"/>
              <w:jc w:val="both"/>
              <w:rPr>
                <w:rFonts w:cs="B Yagut"/>
                <w:sz w:val="20"/>
                <w:szCs w:val="20"/>
              </w:rPr>
            </w:pPr>
            <w:r w:rsidRPr="00AA236E">
              <w:rPr>
                <w:rFonts w:cs="B Yagut" w:hint="cs"/>
                <w:sz w:val="20"/>
                <w:szCs w:val="20"/>
                <w:rtl/>
              </w:rPr>
              <w:t>اختلال</w:t>
            </w:r>
            <w:r w:rsidRPr="00AA236E">
              <w:rPr>
                <w:rFonts w:cs="B Yagut"/>
                <w:sz w:val="20"/>
                <w:szCs w:val="20"/>
                <w:rtl/>
              </w:rPr>
              <w:t xml:space="preserve"> </w:t>
            </w:r>
            <w:r w:rsidRPr="00AA236E">
              <w:rPr>
                <w:rFonts w:cs="B Yagut" w:hint="cs"/>
                <w:sz w:val="20"/>
                <w:szCs w:val="20"/>
                <w:rtl/>
              </w:rPr>
              <w:t>سطح</w:t>
            </w:r>
            <w:r w:rsidRPr="00AA236E">
              <w:rPr>
                <w:rFonts w:cs="B Yagut"/>
                <w:sz w:val="20"/>
                <w:szCs w:val="20"/>
                <w:rtl/>
              </w:rPr>
              <w:t xml:space="preserve"> </w:t>
            </w:r>
            <w:r w:rsidRPr="00AA236E">
              <w:rPr>
                <w:rFonts w:cs="B Yagut" w:hint="cs"/>
                <w:sz w:val="20"/>
                <w:szCs w:val="20"/>
                <w:rtl/>
              </w:rPr>
              <w:t>هوشیاری</w:t>
            </w:r>
            <w:r w:rsidRPr="00AA236E">
              <w:rPr>
                <w:rFonts w:cs="B Yagut"/>
                <w:sz w:val="20"/>
                <w:szCs w:val="20"/>
                <w:rtl/>
              </w:rPr>
              <w:t xml:space="preserve"> (</w:t>
            </w:r>
            <w:r w:rsidRPr="00AA236E">
              <w:rPr>
                <w:rFonts w:cs="B Yagut" w:hint="cs"/>
                <w:sz w:val="20"/>
                <w:szCs w:val="20"/>
                <w:rtl/>
              </w:rPr>
              <w:t>کما</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دلیریوم</w:t>
            </w:r>
            <w:r w:rsidRPr="00AA236E">
              <w:rPr>
                <w:rFonts w:cs="B Yagut"/>
                <w:sz w:val="20"/>
                <w:szCs w:val="20"/>
                <w:rtl/>
              </w:rPr>
              <w:t xml:space="preserve">) </w:t>
            </w:r>
          </w:p>
          <w:p w:rsidR="00C53385" w:rsidRPr="00AA236E" w:rsidRDefault="00C53385" w:rsidP="0071315A">
            <w:pPr>
              <w:numPr>
                <w:ilvl w:val="0"/>
                <w:numId w:val="173"/>
              </w:numPr>
              <w:spacing w:after="0" w:line="240" w:lineRule="auto"/>
              <w:jc w:val="both"/>
              <w:rPr>
                <w:rFonts w:cs="B Yagut"/>
                <w:sz w:val="20"/>
                <w:szCs w:val="20"/>
              </w:rPr>
            </w:pPr>
            <w:r w:rsidRPr="00AA236E">
              <w:rPr>
                <w:rFonts w:cs="B Yagut" w:hint="cs"/>
                <w:sz w:val="20"/>
                <w:szCs w:val="20"/>
                <w:rtl/>
              </w:rPr>
              <w:t xml:space="preserve">بررسی </w:t>
            </w:r>
            <w:r w:rsidRPr="00AA236E">
              <w:rPr>
                <w:rFonts w:cs="B Yagut"/>
                <w:sz w:val="20"/>
                <w:szCs w:val="20"/>
              </w:rPr>
              <w:t>U/A</w:t>
            </w:r>
            <w:r w:rsidRPr="00AA236E">
              <w:rPr>
                <w:rFonts w:cs="B Yagut" w:hint="cs"/>
                <w:sz w:val="20"/>
                <w:szCs w:val="20"/>
                <w:rtl/>
              </w:rPr>
              <w:t xml:space="preserve"> غیرطبیعی </w:t>
            </w:r>
          </w:p>
          <w:p w:rsidR="00C53385" w:rsidRPr="00AA236E" w:rsidRDefault="00C53385" w:rsidP="0071315A">
            <w:pPr>
              <w:pStyle w:val="ListParagraph"/>
              <w:numPr>
                <w:ilvl w:val="0"/>
                <w:numId w:val="173"/>
              </w:numPr>
              <w:spacing w:after="0" w:line="240" w:lineRule="auto"/>
              <w:jc w:val="both"/>
              <w:rPr>
                <w:rFonts w:cs="B Yagut"/>
                <w:sz w:val="20"/>
                <w:szCs w:val="20"/>
              </w:rPr>
            </w:pPr>
            <w:r w:rsidRPr="00AA236E">
              <w:rPr>
                <w:rFonts w:cs="B Yagut" w:hint="cs"/>
                <w:sz w:val="20"/>
                <w:szCs w:val="20"/>
                <w:rtl/>
              </w:rPr>
              <w:t>هیپوناترمي</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هيپرناترمي در کودکان</w:t>
            </w:r>
          </w:p>
          <w:p w:rsidR="00C53385" w:rsidRPr="00AA236E" w:rsidRDefault="00C53385" w:rsidP="0071315A">
            <w:pPr>
              <w:pStyle w:val="ListParagraph"/>
              <w:numPr>
                <w:ilvl w:val="0"/>
                <w:numId w:val="173"/>
              </w:numPr>
              <w:spacing w:after="0" w:line="240" w:lineRule="auto"/>
              <w:jc w:val="both"/>
              <w:rPr>
                <w:rFonts w:cs="B Yagut"/>
                <w:sz w:val="20"/>
                <w:szCs w:val="20"/>
              </w:rPr>
            </w:pPr>
            <w:r w:rsidRPr="00AA236E">
              <w:rPr>
                <w:rFonts w:cs="B Yagut" w:hint="cs"/>
                <w:sz w:val="20"/>
                <w:szCs w:val="20"/>
                <w:rtl/>
              </w:rPr>
              <w:t>اختلالات</w:t>
            </w:r>
            <w:r w:rsidRPr="00AA236E">
              <w:rPr>
                <w:rFonts w:cs="B Yagut"/>
                <w:sz w:val="20"/>
                <w:szCs w:val="20"/>
                <w:rtl/>
              </w:rPr>
              <w:t xml:space="preserve"> </w:t>
            </w:r>
            <w:r w:rsidRPr="00AA236E">
              <w:rPr>
                <w:rFonts w:cs="B Yagut" w:hint="cs"/>
                <w:sz w:val="20"/>
                <w:szCs w:val="20"/>
                <w:rtl/>
              </w:rPr>
              <w:t>اسید</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باز</w:t>
            </w:r>
            <w:r w:rsidRPr="00AA236E">
              <w:rPr>
                <w:rFonts w:cs="B Yagut"/>
                <w:sz w:val="20"/>
                <w:szCs w:val="20"/>
                <w:rtl/>
              </w:rPr>
              <w:t xml:space="preserve"> </w:t>
            </w:r>
            <w:r w:rsidRPr="00AA236E">
              <w:rPr>
                <w:rFonts w:cs="B Yagut" w:hint="cs"/>
                <w:sz w:val="20"/>
                <w:szCs w:val="20"/>
                <w:rtl/>
              </w:rPr>
              <w:t>در</w:t>
            </w:r>
            <w:r w:rsidRPr="00AA236E">
              <w:rPr>
                <w:rFonts w:cs="B Yagut"/>
                <w:sz w:val="20"/>
                <w:szCs w:val="20"/>
                <w:rtl/>
              </w:rPr>
              <w:t xml:space="preserve"> </w:t>
            </w:r>
            <w:r w:rsidRPr="00AA236E">
              <w:rPr>
                <w:rFonts w:cs="B Yagut" w:hint="cs"/>
                <w:sz w:val="20"/>
                <w:szCs w:val="20"/>
                <w:rtl/>
              </w:rPr>
              <w:t>کودکان</w:t>
            </w:r>
          </w:p>
          <w:p w:rsidR="00C53385" w:rsidRPr="00AA236E" w:rsidRDefault="00C53385" w:rsidP="0071315A">
            <w:pPr>
              <w:numPr>
                <w:ilvl w:val="0"/>
                <w:numId w:val="173"/>
              </w:numPr>
              <w:spacing w:after="0" w:line="240" w:lineRule="auto"/>
              <w:jc w:val="both"/>
              <w:rPr>
                <w:rFonts w:cs="B Yagut"/>
                <w:sz w:val="20"/>
                <w:szCs w:val="20"/>
              </w:rPr>
            </w:pPr>
            <w:r w:rsidRPr="00AA236E">
              <w:rPr>
                <w:rFonts w:cs="B Yagut" w:hint="cs"/>
                <w:sz w:val="20"/>
                <w:szCs w:val="20"/>
                <w:rtl/>
              </w:rPr>
              <w:t>رویکرد</w:t>
            </w:r>
            <w:r w:rsidRPr="00AA236E">
              <w:rPr>
                <w:rFonts w:cs="B Yagut"/>
                <w:sz w:val="20"/>
                <w:szCs w:val="20"/>
                <w:rtl/>
              </w:rPr>
              <w:t xml:space="preserve"> </w:t>
            </w:r>
            <w:r w:rsidRPr="00AA236E">
              <w:rPr>
                <w:rFonts w:cs="B Yagut" w:hint="cs"/>
                <w:sz w:val="20"/>
                <w:szCs w:val="20"/>
                <w:rtl/>
              </w:rPr>
              <w:t>به</w:t>
            </w:r>
            <w:r w:rsidRPr="00AA236E">
              <w:rPr>
                <w:rFonts w:cs="B Yagut"/>
                <w:sz w:val="20"/>
                <w:szCs w:val="20"/>
                <w:rtl/>
              </w:rPr>
              <w:t xml:space="preserve"> </w:t>
            </w:r>
            <w:r w:rsidRPr="00AA236E">
              <w:rPr>
                <w:rFonts w:cs="B Yagut" w:hint="cs"/>
                <w:sz w:val="20"/>
                <w:szCs w:val="20"/>
                <w:rtl/>
              </w:rPr>
              <w:t xml:space="preserve">بلع مواد سوزاننده با جسم خارجی </w:t>
            </w:r>
          </w:p>
          <w:p w:rsidR="00C53385" w:rsidRPr="00AA236E" w:rsidRDefault="00C53385" w:rsidP="0071315A">
            <w:pPr>
              <w:numPr>
                <w:ilvl w:val="0"/>
                <w:numId w:val="173"/>
              </w:numPr>
              <w:spacing w:after="0" w:line="240" w:lineRule="auto"/>
              <w:jc w:val="both"/>
              <w:rPr>
                <w:rFonts w:cs="B Yagut"/>
                <w:sz w:val="20"/>
                <w:szCs w:val="20"/>
              </w:rPr>
            </w:pPr>
            <w:r w:rsidRPr="00AA236E">
              <w:rPr>
                <w:rFonts w:cs="B Yagut" w:hint="cs"/>
                <w:sz w:val="20"/>
                <w:szCs w:val="20"/>
                <w:rtl/>
              </w:rPr>
              <w:t>غرق‌شدگی -</w:t>
            </w:r>
            <w:r w:rsidRPr="00AA236E">
              <w:rPr>
                <w:rFonts w:cs="B Yagut"/>
                <w:sz w:val="20"/>
                <w:szCs w:val="20"/>
                <w:rtl/>
              </w:rPr>
              <w:t xml:space="preserve"> </w:t>
            </w:r>
            <w:r w:rsidRPr="00AA236E">
              <w:rPr>
                <w:rFonts w:cs="B Yagut" w:hint="cs"/>
                <w:sz w:val="20"/>
                <w:szCs w:val="20"/>
                <w:rtl/>
              </w:rPr>
              <w:t xml:space="preserve">برق‌گرفتگی </w:t>
            </w:r>
          </w:p>
          <w:p w:rsidR="00C53385" w:rsidRPr="00AA236E" w:rsidRDefault="00C53385" w:rsidP="0071315A">
            <w:pPr>
              <w:numPr>
                <w:ilvl w:val="0"/>
                <w:numId w:val="173"/>
              </w:numPr>
              <w:spacing w:after="0" w:line="240" w:lineRule="auto"/>
              <w:jc w:val="both"/>
              <w:rPr>
                <w:rFonts w:cs="B Yagut"/>
                <w:sz w:val="20"/>
                <w:szCs w:val="20"/>
              </w:rPr>
            </w:pPr>
            <w:r w:rsidRPr="00AA236E">
              <w:rPr>
                <w:rFonts w:cs="B Yagut" w:hint="cs"/>
                <w:sz w:val="20"/>
                <w:szCs w:val="20"/>
                <w:rtl/>
              </w:rPr>
              <w:t>مسمومیت‌های</w:t>
            </w:r>
            <w:r w:rsidRPr="00AA236E">
              <w:rPr>
                <w:rFonts w:cs="B Yagut"/>
                <w:sz w:val="20"/>
                <w:szCs w:val="20"/>
                <w:rtl/>
              </w:rPr>
              <w:t xml:space="preserve"> </w:t>
            </w:r>
            <w:r w:rsidRPr="00AA236E">
              <w:rPr>
                <w:rFonts w:cs="B Yagut" w:hint="cs"/>
                <w:sz w:val="20"/>
                <w:szCs w:val="20"/>
                <w:rtl/>
              </w:rPr>
              <w:t xml:space="preserve">شايع در کودکان </w:t>
            </w:r>
          </w:p>
          <w:p w:rsidR="00C53385" w:rsidRPr="00AA236E" w:rsidRDefault="00C53385" w:rsidP="0071315A">
            <w:pPr>
              <w:numPr>
                <w:ilvl w:val="0"/>
                <w:numId w:val="173"/>
              </w:numPr>
              <w:spacing w:after="0" w:line="240" w:lineRule="auto"/>
              <w:jc w:val="both"/>
              <w:rPr>
                <w:rFonts w:cs="B Yagut"/>
                <w:sz w:val="20"/>
                <w:szCs w:val="20"/>
              </w:rPr>
            </w:pPr>
            <w:r w:rsidRPr="00AA236E">
              <w:rPr>
                <w:rFonts w:cs="B Yagut" w:hint="cs"/>
                <w:sz w:val="20"/>
                <w:szCs w:val="20"/>
                <w:rtl/>
              </w:rPr>
              <w:t xml:space="preserve">هپاتیت‌ها </w:t>
            </w:r>
          </w:p>
          <w:p w:rsidR="00C53385" w:rsidRPr="00AA236E" w:rsidRDefault="00C53385" w:rsidP="001B6697">
            <w:pPr>
              <w:numPr>
                <w:ilvl w:val="0"/>
                <w:numId w:val="173"/>
              </w:numPr>
              <w:spacing w:after="0" w:line="240" w:lineRule="auto"/>
              <w:jc w:val="both"/>
              <w:rPr>
                <w:rFonts w:cs="B Yagut"/>
                <w:sz w:val="20"/>
                <w:szCs w:val="20"/>
                <w:rtl/>
              </w:rPr>
            </w:pPr>
            <w:r w:rsidRPr="00AA236E">
              <w:rPr>
                <w:rFonts w:cs="B Yagut" w:hint="cs"/>
                <w:sz w:val="20"/>
                <w:szCs w:val="20"/>
                <w:rtl/>
              </w:rPr>
              <w:t>تب</w:t>
            </w:r>
            <w:r w:rsidRPr="00AA236E">
              <w:rPr>
                <w:rFonts w:cs="B Yagut"/>
                <w:sz w:val="20"/>
                <w:szCs w:val="20"/>
                <w:rtl/>
              </w:rPr>
              <w:t xml:space="preserve"> </w:t>
            </w:r>
            <w:r w:rsidRPr="00AA236E">
              <w:rPr>
                <w:rFonts w:cs="B Yagut" w:hint="cs"/>
                <w:sz w:val="20"/>
                <w:szCs w:val="20"/>
                <w:rtl/>
              </w:rPr>
              <w:t>روماتیسمی</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 xml:space="preserve">اندوکاردیت </w:t>
            </w:r>
          </w:p>
        </w:tc>
      </w:tr>
      <w:tr w:rsidR="00C53385" w:rsidRPr="00AA236E" w:rsidTr="00940783">
        <w:tc>
          <w:tcPr>
            <w:tcW w:w="5000" w:type="pct"/>
          </w:tcPr>
          <w:p w:rsidR="00C53385" w:rsidRPr="00AA236E" w:rsidRDefault="00C53385" w:rsidP="0071315A">
            <w:pPr>
              <w:spacing w:after="0" w:line="240" w:lineRule="auto"/>
              <w:jc w:val="both"/>
              <w:rPr>
                <w:rFonts w:cs="B Yagut"/>
                <w:sz w:val="20"/>
                <w:szCs w:val="20"/>
                <w:rtl/>
              </w:rPr>
            </w:pPr>
            <w:r w:rsidRPr="00AA236E">
              <w:rPr>
                <w:rFonts w:cs="B Yagut" w:hint="cs"/>
                <w:sz w:val="20"/>
                <w:szCs w:val="20"/>
                <w:rtl/>
              </w:rPr>
              <w:lastRenderedPageBreak/>
              <w:t xml:space="preserve">*توصیه می شود نحوه ارزیابی فعالیتهای یادگیری مباحث تئوری که بصورت خودآموزی انجام می گیرد در ابتدای مرحله </w:t>
            </w:r>
            <w:r w:rsidR="00F84D91" w:rsidRPr="00AA236E">
              <w:rPr>
                <w:rFonts w:cs="B Yagut" w:hint="cs"/>
                <w:sz w:val="20"/>
                <w:szCs w:val="20"/>
                <w:rtl/>
              </w:rPr>
              <w:t>آموزش</w:t>
            </w:r>
            <w:r w:rsidRPr="00AA236E">
              <w:rPr>
                <w:rFonts w:cs="B Yagut" w:hint="cs"/>
                <w:sz w:val="20"/>
                <w:szCs w:val="20"/>
                <w:rtl/>
              </w:rPr>
              <w:t xml:space="preserve">ی توسط گروه </w:t>
            </w:r>
            <w:r w:rsidR="00F84D91" w:rsidRPr="00AA236E">
              <w:rPr>
                <w:rFonts w:cs="B Yagut" w:hint="cs"/>
                <w:sz w:val="20"/>
                <w:szCs w:val="20"/>
                <w:rtl/>
              </w:rPr>
              <w:t>آموزش</w:t>
            </w:r>
            <w:r w:rsidRPr="00AA236E">
              <w:rPr>
                <w:rFonts w:cs="B Yagut" w:hint="cs"/>
                <w:sz w:val="20"/>
                <w:szCs w:val="20"/>
                <w:rtl/>
              </w:rPr>
              <w:t>ی مشخص و اعلام گردد</w:t>
            </w:r>
            <w:r w:rsidR="00BA7E2C" w:rsidRPr="00AA236E">
              <w:rPr>
                <w:rFonts w:cs="B Yagut" w:hint="cs"/>
                <w:sz w:val="20"/>
                <w:szCs w:val="20"/>
                <w:rtl/>
              </w:rPr>
              <w:t xml:space="preserve">. </w:t>
            </w:r>
          </w:p>
          <w:p w:rsidR="00C53385" w:rsidRPr="00AA236E" w:rsidRDefault="00C53385" w:rsidP="0071315A">
            <w:pPr>
              <w:spacing w:after="0" w:line="240" w:lineRule="auto"/>
              <w:jc w:val="both"/>
              <w:rPr>
                <w:rFonts w:cs="B Yagut"/>
                <w:sz w:val="20"/>
                <w:szCs w:val="20"/>
                <w:rtl/>
              </w:rPr>
            </w:pPr>
            <w:r w:rsidRPr="00AA236E">
              <w:rPr>
                <w:rFonts w:cs="B Yagut" w:hint="cs"/>
                <w:sz w:val="20"/>
                <w:szCs w:val="20"/>
                <w:rtl/>
              </w:rPr>
              <w:t xml:space="preserve">** به‌منظور </w:t>
            </w:r>
            <w:r w:rsidR="00F84D91" w:rsidRPr="00AA236E">
              <w:rPr>
                <w:rFonts w:cs="B Yagut" w:hint="cs"/>
                <w:sz w:val="20"/>
                <w:szCs w:val="20"/>
                <w:rtl/>
              </w:rPr>
              <w:t>آموزش</w:t>
            </w:r>
            <w:r w:rsidRPr="00AA236E">
              <w:rPr>
                <w:rFonts w:cs="B Yagut" w:hint="cs"/>
                <w:sz w:val="20"/>
                <w:szCs w:val="20"/>
                <w:rtl/>
              </w:rPr>
              <w:t xml:space="preserve"> برنامه کشوری مراقبت از کودک سالم لازم است درمانگاه‌های ویژه با هماهنگی با معاونت بهداشتی دانشگاه‌ها با سرپرستی اعضای هیأت علمی گروه کودکان و با حضور کارآموزان، کارورزان و دستیاران تخصصی کودکان راه‌اندازی گردد</w:t>
            </w:r>
            <w:r w:rsidR="00BA7E2C" w:rsidRPr="00AA236E">
              <w:rPr>
                <w:rFonts w:cs="B Yagut" w:hint="cs"/>
                <w:sz w:val="20"/>
                <w:szCs w:val="20"/>
                <w:rtl/>
              </w:rPr>
              <w:t xml:space="preserve">. </w:t>
            </w:r>
          </w:p>
          <w:p w:rsidR="00C53385" w:rsidRPr="00AA236E" w:rsidRDefault="00C53385" w:rsidP="0071315A">
            <w:pPr>
              <w:spacing w:after="0" w:line="240" w:lineRule="auto"/>
              <w:jc w:val="both"/>
              <w:rPr>
                <w:rFonts w:cs="B Yagut"/>
                <w:sz w:val="20"/>
                <w:szCs w:val="20"/>
                <w:rtl/>
              </w:rPr>
            </w:pPr>
            <w:r w:rsidRPr="00AA236E">
              <w:rPr>
                <w:rFonts w:cs="B Yagut" w:hint="cs"/>
                <w:sz w:val="20"/>
                <w:szCs w:val="20"/>
                <w:rtl/>
              </w:rPr>
              <w:t xml:space="preserve">** توصیه می شود علاوه بر </w:t>
            </w:r>
            <w:r w:rsidR="00F84D91" w:rsidRPr="00AA236E">
              <w:rPr>
                <w:rFonts w:cs="B Yagut" w:hint="cs"/>
                <w:sz w:val="20"/>
                <w:szCs w:val="20"/>
                <w:rtl/>
              </w:rPr>
              <w:t>آموزش</w:t>
            </w:r>
            <w:r w:rsidRPr="00AA236E">
              <w:rPr>
                <w:rFonts w:cs="B Yagut" w:hint="cs"/>
                <w:sz w:val="20"/>
                <w:szCs w:val="20"/>
                <w:rtl/>
              </w:rPr>
              <w:t xml:space="preserve"> تئوری مانا، کارگاه‌های </w:t>
            </w:r>
            <w:r w:rsidR="00F84D91" w:rsidRPr="00AA236E">
              <w:rPr>
                <w:rFonts w:cs="B Yagut" w:hint="cs"/>
                <w:sz w:val="20"/>
                <w:szCs w:val="20"/>
                <w:rtl/>
              </w:rPr>
              <w:t>آموزش</w:t>
            </w:r>
            <w:r w:rsidRPr="00AA236E">
              <w:rPr>
                <w:rFonts w:cs="B Yagut" w:hint="cs"/>
                <w:sz w:val="20"/>
                <w:szCs w:val="20"/>
                <w:rtl/>
              </w:rPr>
              <w:t>ي مانا (قبل و یا در آغاز کارورزی کودکان) براي فراگيران مقطع پزشكي عمومي برگزار گردد</w:t>
            </w:r>
            <w:r w:rsidR="00BA7E2C" w:rsidRPr="00AA236E">
              <w:rPr>
                <w:rFonts w:cs="B Yagut" w:hint="cs"/>
                <w:sz w:val="20"/>
                <w:szCs w:val="20"/>
                <w:rtl/>
              </w:rPr>
              <w:t xml:space="preserve">. </w:t>
            </w:r>
          </w:p>
          <w:p w:rsidR="00C53385" w:rsidRPr="00AA236E" w:rsidRDefault="00C53385" w:rsidP="0071315A">
            <w:pPr>
              <w:spacing w:after="0" w:line="240" w:lineRule="auto"/>
              <w:jc w:val="both"/>
              <w:rPr>
                <w:rFonts w:cs="B Yagut"/>
                <w:sz w:val="20"/>
                <w:szCs w:val="20"/>
                <w:rtl/>
              </w:rPr>
            </w:pPr>
            <w:r w:rsidRPr="00AA236E">
              <w:rPr>
                <w:rFonts w:cs="B Yagut" w:hint="cs"/>
                <w:sz w:val="20"/>
                <w:szCs w:val="20"/>
                <w:rtl/>
              </w:rPr>
              <w:lastRenderedPageBreak/>
              <w:t xml:space="preserve">***دبیرخانه شورای </w:t>
            </w:r>
            <w:r w:rsidR="00F84D91" w:rsidRPr="00AA236E">
              <w:rPr>
                <w:rFonts w:cs="B Yagut" w:hint="cs"/>
                <w:sz w:val="20"/>
                <w:szCs w:val="20"/>
                <w:rtl/>
              </w:rPr>
              <w:t>آموزش</w:t>
            </w:r>
            <w:r w:rsidRPr="00AA236E">
              <w:rPr>
                <w:rFonts w:cs="B Yagut" w:hint="cs"/>
                <w:sz w:val="20"/>
                <w:szCs w:val="20"/>
                <w:rtl/>
              </w:rPr>
              <w:t xml:space="preserve"> پزشکی عمومی می‌تواند فهرست علائم و نشانه‌های شایع، سندرم‌ها و بیماری‌های مهم و</w:t>
            </w:r>
            <w:r w:rsidR="00BA7E2C" w:rsidRPr="00AA236E">
              <w:rPr>
                <w:rFonts w:cs="B Yagut" w:hint="cs"/>
                <w:sz w:val="20"/>
                <w:szCs w:val="20"/>
                <w:rtl/>
              </w:rPr>
              <w:t xml:space="preserve"> </w:t>
            </w:r>
            <w:r w:rsidRPr="00AA236E">
              <w:rPr>
                <w:rFonts w:cs="B Yagut" w:hint="cs"/>
                <w:sz w:val="20"/>
                <w:szCs w:val="20"/>
                <w:rtl/>
              </w:rPr>
              <w:t>پروسیجرهای ضروری در این بخش را در</w:t>
            </w:r>
            <w:r w:rsidR="00BA7E2C" w:rsidRPr="00AA236E">
              <w:rPr>
                <w:rFonts w:cs="B Yagut" w:hint="cs"/>
                <w:sz w:val="20"/>
                <w:szCs w:val="20"/>
                <w:rtl/>
              </w:rPr>
              <w:t xml:space="preserve"> </w:t>
            </w:r>
            <w:r w:rsidRPr="00AA236E">
              <w:rPr>
                <w:rFonts w:cs="B Yagut" w:hint="cs"/>
                <w:sz w:val="20"/>
                <w:szCs w:val="20"/>
                <w:rtl/>
              </w:rPr>
              <w:t>مقاطع زمانی لازم حسب ضرورت و اولویت‌ها با نظر و هماهنگی بورد پزشکی عمومی و</w:t>
            </w:r>
            <w:r w:rsidR="00BA7E2C" w:rsidRPr="00AA236E">
              <w:rPr>
                <w:rFonts w:cs="B Yagut" w:hint="cs"/>
                <w:sz w:val="20"/>
                <w:szCs w:val="20"/>
                <w:rtl/>
              </w:rPr>
              <w:t xml:space="preserve"> </w:t>
            </w:r>
            <w:r w:rsidRPr="00AA236E">
              <w:rPr>
                <w:rFonts w:cs="B Yagut" w:hint="cs"/>
                <w:sz w:val="20"/>
                <w:szCs w:val="20"/>
                <w:rtl/>
              </w:rPr>
              <w:t>دانشکده‌های پزشکی تغییر دهد</w:t>
            </w:r>
            <w:r w:rsidR="00BA7E2C" w:rsidRPr="00AA236E">
              <w:rPr>
                <w:rFonts w:cs="B Yagut" w:hint="cs"/>
                <w:sz w:val="20"/>
                <w:szCs w:val="20"/>
                <w:rtl/>
              </w:rPr>
              <w:t xml:space="preserve">. </w:t>
            </w:r>
          </w:p>
        </w:tc>
      </w:tr>
    </w:tbl>
    <w:p w:rsidR="00C53385" w:rsidRPr="00AA236E" w:rsidRDefault="00C53385" w:rsidP="0071315A">
      <w:pPr>
        <w:spacing w:after="0" w:line="240" w:lineRule="auto"/>
        <w:jc w:val="both"/>
        <w:rPr>
          <w:rFonts w:cs="B Yagut"/>
          <w:sz w:val="20"/>
          <w:szCs w:val="20"/>
          <w:rtl/>
        </w:rPr>
      </w:pP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0"/>
        <w:gridCol w:w="8476"/>
      </w:tblGrid>
      <w:tr w:rsidR="00C53385" w:rsidRPr="00AA236E" w:rsidTr="007F6A7B">
        <w:trPr>
          <w:jc w:val="center"/>
        </w:trPr>
        <w:tc>
          <w:tcPr>
            <w:tcW w:w="1370" w:type="dxa"/>
            <w:shd w:val="clear" w:color="auto" w:fill="D9D9D9"/>
          </w:tcPr>
          <w:p w:rsidR="00C53385" w:rsidRPr="00AA236E" w:rsidRDefault="00C53385" w:rsidP="0071315A">
            <w:pPr>
              <w:spacing w:after="0" w:line="240" w:lineRule="auto"/>
              <w:jc w:val="both"/>
              <w:rPr>
                <w:rFonts w:cs="B Yagut"/>
                <w:bCs/>
                <w:sz w:val="20"/>
                <w:szCs w:val="20"/>
                <w:rtl/>
              </w:rPr>
            </w:pPr>
            <w:r w:rsidRPr="00AA236E">
              <w:rPr>
                <w:rFonts w:cs="B Yagut" w:hint="cs"/>
                <w:bCs/>
                <w:sz w:val="20"/>
                <w:szCs w:val="20"/>
                <w:rtl/>
              </w:rPr>
              <w:t>کد درس</w:t>
            </w:r>
          </w:p>
        </w:tc>
        <w:tc>
          <w:tcPr>
            <w:tcW w:w="8476" w:type="dxa"/>
          </w:tcPr>
          <w:p w:rsidR="00C53385" w:rsidRPr="00AA236E" w:rsidRDefault="00C53385" w:rsidP="0071315A">
            <w:pPr>
              <w:spacing w:after="0" w:line="240" w:lineRule="auto"/>
              <w:jc w:val="both"/>
              <w:rPr>
                <w:rFonts w:cs="B Yagut"/>
                <w:sz w:val="20"/>
                <w:szCs w:val="20"/>
                <w:rtl/>
              </w:rPr>
            </w:pPr>
            <w:r w:rsidRPr="00AA236E">
              <w:rPr>
                <w:rFonts w:cs="B Yagut" w:hint="cs"/>
                <w:sz w:val="20"/>
                <w:szCs w:val="20"/>
                <w:rtl/>
              </w:rPr>
              <w:t>1</w:t>
            </w:r>
            <w:r w:rsidR="006404CB" w:rsidRPr="00AA236E">
              <w:rPr>
                <w:rFonts w:cs="B Yagut" w:hint="cs"/>
                <w:sz w:val="20"/>
                <w:szCs w:val="20"/>
                <w:rtl/>
              </w:rPr>
              <w:t>95</w:t>
            </w:r>
          </w:p>
        </w:tc>
      </w:tr>
      <w:tr w:rsidR="00C53385" w:rsidRPr="00AA236E" w:rsidTr="007F6A7B">
        <w:trPr>
          <w:jc w:val="center"/>
        </w:trPr>
        <w:tc>
          <w:tcPr>
            <w:tcW w:w="1370" w:type="dxa"/>
            <w:shd w:val="clear" w:color="auto" w:fill="D9D9D9"/>
          </w:tcPr>
          <w:p w:rsidR="00C53385" w:rsidRPr="00AA236E" w:rsidRDefault="00C53385" w:rsidP="0071315A">
            <w:pPr>
              <w:spacing w:after="0" w:line="240" w:lineRule="auto"/>
              <w:jc w:val="both"/>
              <w:rPr>
                <w:rFonts w:cs="B Yagut"/>
                <w:bCs/>
                <w:sz w:val="20"/>
                <w:szCs w:val="20"/>
                <w:rtl/>
              </w:rPr>
            </w:pPr>
            <w:r w:rsidRPr="00AA236E">
              <w:rPr>
                <w:rFonts w:cs="B Yagut" w:hint="cs"/>
                <w:bCs/>
                <w:sz w:val="20"/>
                <w:szCs w:val="20"/>
                <w:rtl/>
              </w:rPr>
              <w:t>نام درس</w:t>
            </w:r>
          </w:p>
        </w:tc>
        <w:tc>
          <w:tcPr>
            <w:tcW w:w="8476" w:type="dxa"/>
          </w:tcPr>
          <w:p w:rsidR="00C53385" w:rsidRPr="00AA236E" w:rsidRDefault="00C53385" w:rsidP="0071315A">
            <w:pPr>
              <w:spacing w:after="0" w:line="240" w:lineRule="auto"/>
              <w:jc w:val="both"/>
              <w:rPr>
                <w:rFonts w:cs="B Yagut"/>
                <w:sz w:val="20"/>
                <w:szCs w:val="20"/>
                <w:rtl/>
              </w:rPr>
            </w:pPr>
            <w:r w:rsidRPr="00AA236E">
              <w:rPr>
                <w:rFonts w:cs="B Yagut" w:hint="cs"/>
                <w:sz w:val="20"/>
                <w:szCs w:val="20"/>
                <w:rtl/>
              </w:rPr>
              <w:t>بیماریهای</w:t>
            </w:r>
            <w:r w:rsidR="00BA7E2C" w:rsidRPr="00AA236E">
              <w:rPr>
                <w:rFonts w:cs="B Yagut" w:hint="cs"/>
                <w:sz w:val="20"/>
                <w:szCs w:val="20"/>
                <w:rtl/>
              </w:rPr>
              <w:t xml:space="preserve"> </w:t>
            </w:r>
            <w:r w:rsidRPr="00AA236E">
              <w:rPr>
                <w:rFonts w:cs="B Yagut" w:hint="cs"/>
                <w:sz w:val="20"/>
                <w:szCs w:val="20"/>
                <w:rtl/>
              </w:rPr>
              <w:t xml:space="preserve">کودکان (2) </w:t>
            </w:r>
          </w:p>
        </w:tc>
      </w:tr>
      <w:tr w:rsidR="00C53385" w:rsidRPr="00AA236E" w:rsidTr="007F6A7B">
        <w:trPr>
          <w:jc w:val="center"/>
        </w:trPr>
        <w:tc>
          <w:tcPr>
            <w:tcW w:w="1370" w:type="dxa"/>
            <w:shd w:val="clear" w:color="auto" w:fill="D9D9D9"/>
          </w:tcPr>
          <w:p w:rsidR="00C53385" w:rsidRPr="00AA236E" w:rsidRDefault="00C53385" w:rsidP="0071315A">
            <w:pPr>
              <w:spacing w:after="0" w:line="240" w:lineRule="auto"/>
              <w:jc w:val="both"/>
              <w:rPr>
                <w:rFonts w:cs="B Yagut"/>
                <w:bCs/>
                <w:sz w:val="20"/>
                <w:szCs w:val="20"/>
                <w:rtl/>
              </w:rPr>
            </w:pPr>
            <w:r w:rsidRPr="00AA236E">
              <w:rPr>
                <w:rFonts w:cs="B Yagut" w:hint="cs"/>
                <w:bCs/>
                <w:sz w:val="20"/>
                <w:szCs w:val="20"/>
                <w:rtl/>
              </w:rPr>
              <w:t>مرحله ارائه</w:t>
            </w:r>
          </w:p>
        </w:tc>
        <w:tc>
          <w:tcPr>
            <w:tcW w:w="8476" w:type="dxa"/>
          </w:tcPr>
          <w:p w:rsidR="00C53385" w:rsidRPr="00AA236E" w:rsidRDefault="00F84D91" w:rsidP="0071315A">
            <w:pPr>
              <w:pStyle w:val="ListParagraph"/>
              <w:spacing w:after="0" w:line="240" w:lineRule="auto"/>
              <w:ind w:left="0"/>
              <w:jc w:val="both"/>
              <w:rPr>
                <w:rFonts w:cs="B Yagut"/>
                <w:sz w:val="20"/>
                <w:szCs w:val="20"/>
                <w:rtl/>
              </w:rPr>
            </w:pPr>
            <w:r w:rsidRPr="00AA236E">
              <w:rPr>
                <w:rFonts w:cs="B Yagut" w:hint="cs"/>
                <w:sz w:val="20"/>
                <w:szCs w:val="20"/>
                <w:rtl/>
              </w:rPr>
              <w:t>کارآموزی</w:t>
            </w:r>
            <w:r w:rsidR="00C53385" w:rsidRPr="00AA236E">
              <w:rPr>
                <w:rFonts w:cs="B Yagut" w:hint="cs"/>
                <w:sz w:val="20"/>
                <w:szCs w:val="20"/>
                <w:rtl/>
              </w:rPr>
              <w:t xml:space="preserve"> </w:t>
            </w:r>
          </w:p>
        </w:tc>
      </w:tr>
      <w:tr w:rsidR="00C53385" w:rsidRPr="00AA236E" w:rsidTr="007F6A7B">
        <w:trPr>
          <w:jc w:val="center"/>
        </w:trPr>
        <w:tc>
          <w:tcPr>
            <w:tcW w:w="1370" w:type="dxa"/>
            <w:shd w:val="clear" w:color="auto" w:fill="D9D9D9"/>
          </w:tcPr>
          <w:p w:rsidR="00C53385" w:rsidRPr="00AA236E" w:rsidRDefault="00C53385" w:rsidP="0071315A">
            <w:pPr>
              <w:spacing w:after="0" w:line="240" w:lineRule="auto"/>
              <w:jc w:val="both"/>
              <w:rPr>
                <w:rFonts w:cs="B Yagut"/>
                <w:bCs/>
                <w:sz w:val="20"/>
                <w:szCs w:val="20"/>
                <w:rtl/>
              </w:rPr>
            </w:pPr>
            <w:r w:rsidRPr="00AA236E">
              <w:rPr>
                <w:rFonts w:cs="B Yagut" w:hint="cs"/>
                <w:bCs/>
                <w:sz w:val="20"/>
                <w:szCs w:val="20"/>
                <w:rtl/>
              </w:rPr>
              <w:t>پيش نياز</w:t>
            </w:r>
            <w:r w:rsidR="00BA7E2C" w:rsidRPr="00AA236E">
              <w:rPr>
                <w:rFonts w:cs="B Yagut" w:hint="cs"/>
                <w:bCs/>
                <w:sz w:val="20"/>
                <w:szCs w:val="20"/>
                <w:rtl/>
              </w:rPr>
              <w:t xml:space="preserve">: </w:t>
            </w:r>
          </w:p>
        </w:tc>
        <w:tc>
          <w:tcPr>
            <w:tcW w:w="8476" w:type="dxa"/>
          </w:tcPr>
          <w:p w:rsidR="00C53385" w:rsidRPr="00AA236E" w:rsidRDefault="00C53385" w:rsidP="0071315A">
            <w:pPr>
              <w:pStyle w:val="ListParagraph"/>
              <w:spacing w:after="0" w:line="240" w:lineRule="auto"/>
              <w:ind w:left="0"/>
              <w:jc w:val="both"/>
              <w:rPr>
                <w:rFonts w:cs="B Yagut"/>
                <w:sz w:val="20"/>
                <w:szCs w:val="20"/>
                <w:rtl/>
              </w:rPr>
            </w:pPr>
            <w:r w:rsidRPr="00AA236E">
              <w:rPr>
                <w:rFonts w:cs="B Yagut" w:hint="cs"/>
                <w:sz w:val="20"/>
                <w:szCs w:val="20"/>
                <w:rtl/>
              </w:rPr>
              <w:t>بیماریهای</w:t>
            </w:r>
            <w:r w:rsidR="00BA7E2C" w:rsidRPr="00AA236E">
              <w:rPr>
                <w:rFonts w:cs="B Yagut" w:hint="cs"/>
                <w:sz w:val="20"/>
                <w:szCs w:val="20"/>
                <w:rtl/>
              </w:rPr>
              <w:t xml:space="preserve"> </w:t>
            </w:r>
            <w:r w:rsidRPr="00AA236E">
              <w:rPr>
                <w:rFonts w:cs="B Yagut" w:hint="cs"/>
                <w:sz w:val="20"/>
                <w:szCs w:val="20"/>
                <w:rtl/>
              </w:rPr>
              <w:t>کودکان (1)</w:t>
            </w:r>
          </w:p>
        </w:tc>
      </w:tr>
      <w:tr w:rsidR="00C53385" w:rsidRPr="00AA236E" w:rsidTr="007F6A7B">
        <w:trPr>
          <w:jc w:val="center"/>
        </w:trPr>
        <w:tc>
          <w:tcPr>
            <w:tcW w:w="1370" w:type="dxa"/>
            <w:shd w:val="clear" w:color="auto" w:fill="D9D9D9"/>
          </w:tcPr>
          <w:p w:rsidR="00C53385" w:rsidRPr="00AA236E" w:rsidRDefault="00C53385" w:rsidP="0071315A">
            <w:pPr>
              <w:spacing w:after="0" w:line="240" w:lineRule="auto"/>
              <w:jc w:val="both"/>
              <w:rPr>
                <w:rFonts w:cs="B Yagut"/>
                <w:sz w:val="20"/>
                <w:szCs w:val="20"/>
                <w:rtl/>
              </w:rPr>
            </w:pPr>
            <w:r w:rsidRPr="00AA236E">
              <w:rPr>
                <w:rFonts w:cs="B Yagut" w:hint="cs"/>
                <w:b/>
                <w:bCs/>
                <w:sz w:val="20"/>
                <w:szCs w:val="20"/>
                <w:rtl/>
              </w:rPr>
              <w:t>نوع</w:t>
            </w:r>
            <w:r w:rsidR="00BA7E2C" w:rsidRPr="00AA236E">
              <w:rPr>
                <w:rFonts w:cs="B Yagut" w:hint="cs"/>
                <w:b/>
                <w:bCs/>
                <w:sz w:val="20"/>
                <w:szCs w:val="20"/>
                <w:rtl/>
              </w:rPr>
              <w:t xml:space="preserve"> </w:t>
            </w:r>
            <w:r w:rsidRPr="00AA236E">
              <w:rPr>
                <w:rFonts w:cs="B Yagut" w:hint="cs"/>
                <w:b/>
                <w:bCs/>
                <w:sz w:val="20"/>
                <w:szCs w:val="20"/>
                <w:rtl/>
              </w:rPr>
              <w:t>درس</w:t>
            </w:r>
          </w:p>
        </w:tc>
        <w:tc>
          <w:tcPr>
            <w:tcW w:w="8476" w:type="dxa"/>
          </w:tcPr>
          <w:p w:rsidR="00C53385" w:rsidRPr="00AA236E" w:rsidRDefault="00C53385" w:rsidP="0071315A">
            <w:pPr>
              <w:spacing w:after="0" w:line="240" w:lineRule="auto"/>
              <w:jc w:val="both"/>
              <w:rPr>
                <w:rFonts w:cs="B Yagut"/>
                <w:sz w:val="20"/>
                <w:szCs w:val="20"/>
                <w:rtl/>
              </w:rPr>
            </w:pPr>
            <w:r w:rsidRPr="00AA236E">
              <w:rPr>
                <w:rFonts w:cs="B Yagut" w:hint="cs"/>
                <w:sz w:val="20"/>
                <w:szCs w:val="20"/>
                <w:rtl/>
              </w:rPr>
              <w:t>نظری</w:t>
            </w:r>
          </w:p>
        </w:tc>
      </w:tr>
      <w:tr w:rsidR="00C53385" w:rsidRPr="00AA236E" w:rsidTr="007F6A7B">
        <w:trPr>
          <w:jc w:val="center"/>
        </w:trPr>
        <w:tc>
          <w:tcPr>
            <w:tcW w:w="1370" w:type="dxa"/>
            <w:shd w:val="clear" w:color="auto" w:fill="D9D9D9"/>
          </w:tcPr>
          <w:p w:rsidR="00C53385" w:rsidRPr="00AA236E" w:rsidRDefault="00C53385" w:rsidP="0071315A">
            <w:pPr>
              <w:pStyle w:val="ListParagraph"/>
              <w:spacing w:after="0" w:line="240" w:lineRule="auto"/>
              <w:ind w:left="0"/>
              <w:jc w:val="both"/>
              <w:rPr>
                <w:rFonts w:cs="B Yagut"/>
                <w:b/>
                <w:bCs/>
                <w:sz w:val="20"/>
                <w:szCs w:val="20"/>
                <w:rtl/>
              </w:rPr>
            </w:pPr>
            <w:r w:rsidRPr="00AA236E">
              <w:rPr>
                <w:rFonts w:cs="B Yagut" w:hint="cs"/>
                <w:b/>
                <w:bCs/>
                <w:sz w:val="20"/>
                <w:szCs w:val="20"/>
                <w:rtl/>
              </w:rPr>
              <w:t xml:space="preserve">مدت </w:t>
            </w:r>
            <w:r w:rsidR="00F84D91" w:rsidRPr="00AA236E">
              <w:rPr>
                <w:rFonts w:cs="B Yagut" w:hint="cs"/>
                <w:b/>
                <w:bCs/>
                <w:sz w:val="20"/>
                <w:szCs w:val="20"/>
                <w:rtl/>
              </w:rPr>
              <w:t>آموزش</w:t>
            </w:r>
          </w:p>
        </w:tc>
        <w:tc>
          <w:tcPr>
            <w:tcW w:w="8476" w:type="dxa"/>
          </w:tcPr>
          <w:p w:rsidR="00C53385" w:rsidRPr="00AA236E" w:rsidRDefault="00C53385" w:rsidP="0071315A">
            <w:pPr>
              <w:pStyle w:val="ListParagraph"/>
              <w:spacing w:after="0" w:line="240" w:lineRule="auto"/>
              <w:ind w:left="0"/>
              <w:jc w:val="both"/>
              <w:rPr>
                <w:rFonts w:cs="B Yagut"/>
                <w:sz w:val="20"/>
                <w:szCs w:val="20"/>
                <w:rtl/>
              </w:rPr>
            </w:pPr>
            <w:r w:rsidRPr="00AA236E">
              <w:rPr>
                <w:rFonts w:cs="B Yagut" w:hint="cs"/>
                <w:sz w:val="20"/>
                <w:szCs w:val="20"/>
                <w:rtl/>
              </w:rPr>
              <w:t xml:space="preserve">17 ساعت </w:t>
            </w:r>
          </w:p>
        </w:tc>
      </w:tr>
      <w:tr w:rsidR="00C53385" w:rsidRPr="00AA236E" w:rsidTr="007F6A7B">
        <w:trPr>
          <w:jc w:val="center"/>
        </w:trPr>
        <w:tc>
          <w:tcPr>
            <w:tcW w:w="1370" w:type="dxa"/>
            <w:shd w:val="clear" w:color="auto" w:fill="D9D9D9"/>
          </w:tcPr>
          <w:p w:rsidR="00C53385" w:rsidRPr="00AA236E" w:rsidRDefault="00C53385" w:rsidP="0071315A">
            <w:pPr>
              <w:spacing w:after="0" w:line="240" w:lineRule="auto"/>
              <w:jc w:val="both"/>
              <w:rPr>
                <w:rFonts w:cs="B Yagut"/>
                <w:bCs/>
                <w:sz w:val="20"/>
                <w:szCs w:val="20"/>
                <w:rtl/>
              </w:rPr>
            </w:pPr>
            <w:r w:rsidRPr="00AA236E">
              <w:rPr>
                <w:rFonts w:cs="B Yagut" w:hint="cs"/>
                <w:bCs/>
                <w:sz w:val="20"/>
                <w:szCs w:val="20"/>
                <w:rtl/>
              </w:rPr>
              <w:t>هدف هاي كلي</w:t>
            </w:r>
          </w:p>
          <w:p w:rsidR="00C53385" w:rsidRPr="00AA236E" w:rsidRDefault="00C53385" w:rsidP="0071315A">
            <w:pPr>
              <w:bidi w:val="0"/>
              <w:spacing w:after="0" w:line="240" w:lineRule="auto"/>
              <w:jc w:val="both"/>
              <w:rPr>
                <w:rFonts w:cs="B Yagut"/>
                <w:b/>
                <w:sz w:val="20"/>
                <w:szCs w:val="20"/>
                <w:rtl/>
              </w:rPr>
            </w:pPr>
          </w:p>
        </w:tc>
        <w:tc>
          <w:tcPr>
            <w:tcW w:w="8476" w:type="dxa"/>
          </w:tcPr>
          <w:p w:rsidR="00C53385" w:rsidRPr="00AA236E" w:rsidRDefault="00C53385" w:rsidP="0071315A">
            <w:pPr>
              <w:pStyle w:val="ListParagraph"/>
              <w:tabs>
                <w:tab w:val="right" w:pos="-288"/>
              </w:tabs>
              <w:spacing w:after="0" w:line="240" w:lineRule="auto"/>
              <w:ind w:left="0"/>
              <w:jc w:val="both"/>
              <w:rPr>
                <w:rFonts w:cs="B Yagut"/>
                <w:b/>
                <w:bCs/>
                <w:sz w:val="20"/>
                <w:szCs w:val="20"/>
                <w:rtl/>
              </w:rPr>
            </w:pPr>
            <w:r w:rsidRPr="00AA236E">
              <w:rPr>
                <w:rFonts w:cs="B Yagut" w:hint="cs"/>
                <w:b/>
                <w:bCs/>
                <w:sz w:val="20"/>
                <w:szCs w:val="20"/>
                <w:rtl/>
              </w:rPr>
              <w:t>در پایان این درس</w:t>
            </w:r>
            <w:r w:rsidR="00BA7E2C" w:rsidRPr="00AA236E">
              <w:rPr>
                <w:rFonts w:cs="B Yagut" w:hint="cs"/>
                <w:b/>
                <w:bCs/>
                <w:sz w:val="20"/>
                <w:szCs w:val="20"/>
                <w:rtl/>
              </w:rPr>
              <w:t xml:space="preserve">، </w:t>
            </w:r>
            <w:r w:rsidRPr="00AA236E">
              <w:rPr>
                <w:rFonts w:cs="B Yagut" w:hint="cs"/>
                <w:b/>
                <w:bCs/>
                <w:sz w:val="20"/>
                <w:szCs w:val="20"/>
                <w:rtl/>
              </w:rPr>
              <w:t>دانشجو باید بتواند ( بر اساس فهرست پیوست)</w:t>
            </w:r>
            <w:r w:rsidR="00BA7E2C" w:rsidRPr="00AA236E">
              <w:rPr>
                <w:rFonts w:cs="B Yagut" w:hint="cs"/>
                <w:b/>
                <w:bCs/>
                <w:sz w:val="20"/>
                <w:szCs w:val="20"/>
                <w:rtl/>
              </w:rPr>
              <w:t xml:space="preserve">: </w:t>
            </w:r>
          </w:p>
          <w:p w:rsidR="00C53385" w:rsidRPr="00AA236E" w:rsidRDefault="00C53385" w:rsidP="0071315A">
            <w:pPr>
              <w:pStyle w:val="ListParagraph"/>
              <w:tabs>
                <w:tab w:val="right" w:pos="-288"/>
              </w:tabs>
              <w:spacing w:after="0" w:line="240" w:lineRule="auto"/>
              <w:ind w:left="0"/>
              <w:jc w:val="both"/>
              <w:rPr>
                <w:rFonts w:cs="B Yagut"/>
                <w:b/>
                <w:bCs/>
                <w:sz w:val="20"/>
                <w:szCs w:val="20"/>
                <w:rtl/>
              </w:rPr>
            </w:pPr>
            <w:r w:rsidRPr="00AA236E">
              <w:rPr>
                <w:rFonts w:cs="B Yagut" w:hint="cs"/>
                <w:b/>
                <w:bCs/>
                <w:sz w:val="20"/>
                <w:szCs w:val="20"/>
                <w:rtl/>
              </w:rPr>
              <w:t>الف)</w:t>
            </w:r>
            <w:r w:rsidR="00BA7E2C" w:rsidRPr="00AA236E">
              <w:rPr>
                <w:rFonts w:cs="B Yagut" w:hint="cs"/>
                <w:b/>
                <w:bCs/>
                <w:sz w:val="20"/>
                <w:szCs w:val="20"/>
                <w:rtl/>
              </w:rPr>
              <w:t xml:space="preserve"> </w:t>
            </w:r>
            <w:r w:rsidRPr="00AA236E">
              <w:rPr>
                <w:rFonts w:cs="B Yagut" w:hint="cs"/>
                <w:b/>
                <w:bCs/>
                <w:sz w:val="20"/>
                <w:szCs w:val="20"/>
                <w:rtl/>
              </w:rPr>
              <w:t>در مواجهه با هر یک از علائم و شکایات شایع و مهم</w:t>
            </w:r>
            <w:r w:rsidR="00BA7E2C" w:rsidRPr="00AA236E">
              <w:rPr>
                <w:rFonts w:cs="B Yagut" w:hint="cs"/>
                <w:b/>
                <w:bCs/>
                <w:sz w:val="20"/>
                <w:szCs w:val="20"/>
                <w:rtl/>
              </w:rPr>
              <w:t xml:space="preserve">: </w:t>
            </w:r>
          </w:p>
          <w:p w:rsidR="00C53385" w:rsidRPr="00AA236E" w:rsidRDefault="00C53385" w:rsidP="0071315A">
            <w:pPr>
              <w:pStyle w:val="ListParagraph"/>
              <w:spacing w:after="0" w:line="240" w:lineRule="auto"/>
              <w:ind w:left="0"/>
              <w:jc w:val="both"/>
              <w:rPr>
                <w:rFonts w:cs="B Yagut"/>
                <w:sz w:val="20"/>
                <w:szCs w:val="20"/>
                <w:rtl/>
              </w:rPr>
            </w:pPr>
            <w:r w:rsidRPr="00AA236E">
              <w:rPr>
                <w:rFonts w:cs="B Yagut" w:hint="cs"/>
                <w:sz w:val="20"/>
                <w:szCs w:val="20"/>
                <w:rtl/>
              </w:rPr>
              <w:t>1- تعریف آن را بیان کند</w:t>
            </w:r>
            <w:r w:rsidR="00BA7E2C" w:rsidRPr="00AA236E">
              <w:rPr>
                <w:rFonts w:cs="B Yagut" w:hint="cs"/>
                <w:sz w:val="20"/>
                <w:szCs w:val="20"/>
                <w:rtl/>
              </w:rPr>
              <w:t xml:space="preserve">. </w:t>
            </w:r>
          </w:p>
          <w:p w:rsidR="00C53385" w:rsidRPr="00AA236E" w:rsidRDefault="00C53385" w:rsidP="0071315A">
            <w:pPr>
              <w:pStyle w:val="ListParagraph"/>
              <w:spacing w:after="0" w:line="240" w:lineRule="auto"/>
              <w:ind w:left="0"/>
              <w:jc w:val="both"/>
              <w:rPr>
                <w:rFonts w:cs="B Yagut"/>
                <w:sz w:val="20"/>
                <w:szCs w:val="20"/>
                <w:rtl/>
              </w:rPr>
            </w:pPr>
            <w:r w:rsidRPr="00AA236E">
              <w:rPr>
                <w:rFonts w:cs="B Yagut" w:hint="cs"/>
                <w:sz w:val="20"/>
                <w:szCs w:val="20"/>
                <w:rtl/>
              </w:rPr>
              <w:t>2- معاینات فیزیکی لازم (</w:t>
            </w:r>
            <w:r w:rsidRPr="00AA236E">
              <w:rPr>
                <w:rFonts w:cs="B Yagut"/>
                <w:sz w:val="20"/>
                <w:szCs w:val="20"/>
              </w:rPr>
              <w:t>focused history taking and physical exam</w:t>
            </w:r>
            <w:r w:rsidRPr="00AA236E">
              <w:rPr>
                <w:rFonts w:cs="B Yagut" w:hint="cs"/>
                <w:sz w:val="20"/>
                <w:szCs w:val="20"/>
                <w:rtl/>
              </w:rPr>
              <w:t>) برای رویکرد به آن را شرح دهد</w:t>
            </w:r>
            <w:r w:rsidR="00BA7E2C" w:rsidRPr="00AA236E">
              <w:rPr>
                <w:rFonts w:cs="B Yagut" w:hint="cs"/>
                <w:sz w:val="20"/>
                <w:szCs w:val="20"/>
                <w:rtl/>
              </w:rPr>
              <w:t xml:space="preserve">. </w:t>
            </w:r>
          </w:p>
          <w:p w:rsidR="00C53385" w:rsidRPr="00AA236E" w:rsidRDefault="00C53385" w:rsidP="0071315A">
            <w:pPr>
              <w:pStyle w:val="ListParagraph"/>
              <w:spacing w:after="0" w:line="240" w:lineRule="auto"/>
              <w:ind w:left="0"/>
              <w:jc w:val="both"/>
              <w:rPr>
                <w:rFonts w:cs="B Yagut"/>
                <w:b/>
                <w:bCs/>
                <w:sz w:val="20"/>
                <w:szCs w:val="20"/>
              </w:rPr>
            </w:pPr>
            <w:r w:rsidRPr="00AA236E">
              <w:rPr>
                <w:rFonts w:cs="B Yagut" w:hint="cs"/>
                <w:sz w:val="20"/>
                <w:szCs w:val="20"/>
                <w:rtl/>
              </w:rPr>
              <w:t>3- تشخیص های افتراقی مهم را مطرح کند و گامهای ضروری برای رسیدن به تشخیص و مدیریت مشکل بیمار را پیشنهاد دهد</w:t>
            </w:r>
            <w:r w:rsidR="00BA7E2C" w:rsidRPr="00AA236E">
              <w:rPr>
                <w:rFonts w:cs="B Yagut" w:hint="cs"/>
                <w:sz w:val="20"/>
                <w:szCs w:val="20"/>
                <w:rtl/>
              </w:rPr>
              <w:t xml:space="preserve">. </w:t>
            </w:r>
          </w:p>
          <w:p w:rsidR="00C53385" w:rsidRPr="00AA236E" w:rsidRDefault="00C53385" w:rsidP="0071315A">
            <w:pPr>
              <w:pStyle w:val="ListParagraph"/>
              <w:spacing w:after="0" w:line="240" w:lineRule="auto"/>
              <w:ind w:left="0"/>
              <w:jc w:val="both"/>
              <w:rPr>
                <w:rFonts w:cs="B Yagut"/>
                <w:b/>
                <w:bCs/>
                <w:sz w:val="20"/>
                <w:szCs w:val="20"/>
                <w:rtl/>
              </w:rPr>
            </w:pPr>
            <w:r w:rsidRPr="00AA236E">
              <w:rPr>
                <w:rFonts w:cs="B Yagut" w:hint="cs"/>
                <w:b/>
                <w:bCs/>
                <w:sz w:val="20"/>
                <w:szCs w:val="20"/>
                <w:rtl/>
              </w:rPr>
              <w:t>ب) در مورد</w:t>
            </w:r>
            <w:r w:rsidR="00BA7E2C" w:rsidRPr="00AA236E">
              <w:rPr>
                <w:rFonts w:cs="B Yagut" w:hint="cs"/>
                <w:b/>
                <w:bCs/>
                <w:sz w:val="20"/>
                <w:szCs w:val="20"/>
                <w:rtl/>
              </w:rPr>
              <w:t xml:space="preserve"> </w:t>
            </w:r>
            <w:r w:rsidRPr="00AA236E">
              <w:rPr>
                <w:rFonts w:cs="B Yagut" w:hint="cs"/>
                <w:b/>
                <w:bCs/>
                <w:sz w:val="20"/>
                <w:szCs w:val="20"/>
                <w:rtl/>
              </w:rPr>
              <w:t>بیماریهای شایع و مهم</w:t>
            </w:r>
            <w:r w:rsidR="00BA7E2C" w:rsidRPr="00AA236E">
              <w:rPr>
                <w:rFonts w:cs="B Yagut" w:hint="cs"/>
                <w:b/>
                <w:bCs/>
                <w:sz w:val="20"/>
                <w:szCs w:val="20"/>
                <w:rtl/>
              </w:rPr>
              <w:t xml:space="preserve">: </w:t>
            </w:r>
          </w:p>
          <w:p w:rsidR="00C53385" w:rsidRPr="00AA236E" w:rsidRDefault="00C53385" w:rsidP="0071315A">
            <w:pPr>
              <w:pStyle w:val="ListParagraph"/>
              <w:spacing w:after="0" w:line="240" w:lineRule="auto"/>
              <w:ind w:left="0"/>
              <w:jc w:val="both"/>
              <w:rPr>
                <w:rFonts w:cs="B Yagut"/>
                <w:sz w:val="20"/>
                <w:szCs w:val="20"/>
                <w:rtl/>
              </w:rPr>
            </w:pPr>
            <w:r w:rsidRPr="00AA236E">
              <w:rPr>
                <w:rFonts w:cs="B Yagut" w:hint="cs"/>
                <w:sz w:val="20"/>
                <w:szCs w:val="20"/>
                <w:rtl/>
              </w:rPr>
              <w:t>1- تعریف، اتیولوژی، و اپیدمیولوژی بیماری را شرح دهد</w:t>
            </w:r>
            <w:r w:rsidR="00BA7E2C" w:rsidRPr="00AA236E">
              <w:rPr>
                <w:rFonts w:cs="B Yagut" w:hint="cs"/>
                <w:sz w:val="20"/>
                <w:szCs w:val="20"/>
                <w:rtl/>
              </w:rPr>
              <w:t xml:space="preserve">. </w:t>
            </w:r>
          </w:p>
          <w:p w:rsidR="00C53385" w:rsidRPr="00AA236E" w:rsidRDefault="00C53385" w:rsidP="0071315A">
            <w:pPr>
              <w:pStyle w:val="ListParagraph"/>
              <w:spacing w:after="0" w:line="240" w:lineRule="auto"/>
              <w:ind w:left="0"/>
              <w:jc w:val="both"/>
              <w:rPr>
                <w:rFonts w:cs="B Yagut"/>
                <w:sz w:val="20"/>
                <w:szCs w:val="20"/>
                <w:rtl/>
              </w:rPr>
            </w:pPr>
            <w:r w:rsidRPr="00AA236E">
              <w:rPr>
                <w:rFonts w:cs="B Yagut" w:hint="cs"/>
                <w:sz w:val="20"/>
                <w:szCs w:val="20"/>
                <w:rtl/>
              </w:rPr>
              <w:t>2- مشکلات بیماران مبتلا به بیماریهای شایع و مهم را توضیح دهد</w:t>
            </w:r>
            <w:r w:rsidR="00BA7E2C" w:rsidRPr="00AA236E">
              <w:rPr>
                <w:rFonts w:cs="B Yagut" w:hint="cs"/>
                <w:sz w:val="20"/>
                <w:szCs w:val="20"/>
                <w:rtl/>
              </w:rPr>
              <w:t xml:space="preserve">. </w:t>
            </w:r>
          </w:p>
          <w:p w:rsidR="00C53385" w:rsidRPr="00AA236E" w:rsidRDefault="00C53385" w:rsidP="0071315A">
            <w:pPr>
              <w:pStyle w:val="ListParagraph"/>
              <w:spacing w:after="0" w:line="240" w:lineRule="auto"/>
              <w:ind w:left="0"/>
              <w:jc w:val="both"/>
              <w:rPr>
                <w:rFonts w:cs="B Yagut"/>
                <w:sz w:val="20"/>
                <w:szCs w:val="20"/>
                <w:rtl/>
              </w:rPr>
            </w:pPr>
            <w:r w:rsidRPr="00AA236E">
              <w:rPr>
                <w:rFonts w:cs="B Yagut" w:hint="cs"/>
                <w:sz w:val="20"/>
                <w:szCs w:val="20"/>
                <w:rtl/>
              </w:rPr>
              <w:t>3- روشهای تشخیص بیماری را شرح دهد</w:t>
            </w:r>
            <w:r w:rsidR="00BA7E2C" w:rsidRPr="00AA236E">
              <w:rPr>
                <w:rFonts w:cs="B Yagut" w:hint="cs"/>
                <w:sz w:val="20"/>
                <w:szCs w:val="20"/>
                <w:rtl/>
              </w:rPr>
              <w:t xml:space="preserve">. </w:t>
            </w:r>
          </w:p>
          <w:p w:rsidR="00C53385" w:rsidRPr="00AA236E" w:rsidRDefault="00C53385" w:rsidP="0071315A">
            <w:pPr>
              <w:pStyle w:val="ListParagraph"/>
              <w:spacing w:after="0" w:line="240" w:lineRule="auto"/>
              <w:ind w:left="0"/>
              <w:jc w:val="both"/>
              <w:rPr>
                <w:rFonts w:cs="B Yagut"/>
                <w:sz w:val="20"/>
                <w:szCs w:val="20"/>
                <w:rtl/>
              </w:rPr>
            </w:pPr>
            <w:r w:rsidRPr="00AA236E">
              <w:rPr>
                <w:rFonts w:cs="B Yagut" w:hint="cs"/>
                <w:sz w:val="20"/>
                <w:szCs w:val="20"/>
                <w:rtl/>
              </w:rPr>
              <w:t>4- مهمترین اقدامات پیشگیری در سطوح مختلف، مشتمل بر درمان و توانبخشی بیمار را بر اساس شواهد علمی و گایدلاینهای بومی در حد مورد انتظار از پزشک عمومی توضیح دهد</w:t>
            </w:r>
            <w:r w:rsidR="00BA7E2C" w:rsidRPr="00AA236E">
              <w:rPr>
                <w:rFonts w:cs="B Yagut" w:hint="cs"/>
                <w:sz w:val="20"/>
                <w:szCs w:val="20"/>
                <w:rtl/>
              </w:rPr>
              <w:t xml:space="preserve">. </w:t>
            </w:r>
          </w:p>
          <w:p w:rsidR="00C53385" w:rsidRPr="00AA236E" w:rsidRDefault="00C53385" w:rsidP="0071315A">
            <w:pPr>
              <w:pStyle w:val="ListParagraph"/>
              <w:spacing w:after="0" w:line="240" w:lineRule="auto"/>
              <w:ind w:left="0"/>
              <w:jc w:val="both"/>
              <w:rPr>
                <w:rFonts w:cs="B Yagut"/>
                <w:sz w:val="20"/>
                <w:szCs w:val="20"/>
                <w:rtl/>
              </w:rPr>
            </w:pPr>
            <w:r w:rsidRPr="00AA236E">
              <w:rPr>
                <w:rFonts w:cs="B Yagut" w:hint="cs"/>
                <w:sz w:val="20"/>
                <w:szCs w:val="20"/>
                <w:rtl/>
              </w:rPr>
              <w:t>5- در مواجهه با سناریو یا شرح موارد بیماران مرتبط با این بیماریها، دانش آموخته شده را برای استدلال بالینی و پیشنهاد رویکردهای تشخیصی یا درمانی به کار بندد</w:t>
            </w:r>
            <w:r w:rsidR="00BA7E2C" w:rsidRPr="00AA236E">
              <w:rPr>
                <w:rFonts w:cs="B Yagut" w:hint="cs"/>
                <w:sz w:val="20"/>
                <w:szCs w:val="20"/>
                <w:rtl/>
              </w:rPr>
              <w:t xml:space="preserve">. </w:t>
            </w:r>
          </w:p>
          <w:p w:rsidR="00C53385" w:rsidRPr="00AA236E" w:rsidRDefault="00C53385" w:rsidP="0071315A">
            <w:pPr>
              <w:pStyle w:val="ListParagraph"/>
              <w:spacing w:after="0" w:line="240" w:lineRule="auto"/>
              <w:ind w:left="71"/>
              <w:jc w:val="both"/>
              <w:rPr>
                <w:rFonts w:cs="B Yagut"/>
                <w:sz w:val="20"/>
                <w:szCs w:val="20"/>
                <w:rtl/>
              </w:rPr>
            </w:pPr>
            <w:r w:rsidRPr="00AA236E">
              <w:rPr>
                <w:rFonts w:ascii="B Lotus" w:cs="B Yagut" w:hint="cs"/>
                <w:b/>
                <w:bCs/>
                <w:noProof/>
                <w:sz w:val="20"/>
                <w:szCs w:val="20"/>
                <w:rtl/>
              </w:rPr>
              <w:t>ج) نسبت به مسائل مهمی که مراعات آن در محیط بالینی این حیطه ضرورت دارد توجه کند</w:t>
            </w:r>
            <w:r w:rsidR="00BA7E2C" w:rsidRPr="00AA236E">
              <w:rPr>
                <w:rFonts w:ascii="B Lotus" w:cs="B Yagut" w:hint="cs"/>
                <w:b/>
                <w:bCs/>
                <w:noProof/>
                <w:sz w:val="20"/>
                <w:szCs w:val="20"/>
                <w:rtl/>
              </w:rPr>
              <w:t xml:space="preserve">. </w:t>
            </w:r>
          </w:p>
        </w:tc>
      </w:tr>
      <w:tr w:rsidR="00C53385" w:rsidRPr="00AA236E" w:rsidTr="007F6A7B">
        <w:trPr>
          <w:jc w:val="center"/>
        </w:trPr>
        <w:tc>
          <w:tcPr>
            <w:tcW w:w="1370" w:type="dxa"/>
            <w:shd w:val="clear" w:color="auto" w:fill="D9D9D9"/>
          </w:tcPr>
          <w:p w:rsidR="00C53385" w:rsidRPr="00AA236E" w:rsidRDefault="00C53385" w:rsidP="0071315A">
            <w:pPr>
              <w:spacing w:after="0" w:line="240" w:lineRule="auto"/>
              <w:jc w:val="both"/>
              <w:rPr>
                <w:rFonts w:cs="B Yagut"/>
                <w:bCs/>
                <w:sz w:val="20"/>
                <w:szCs w:val="20"/>
                <w:rtl/>
              </w:rPr>
            </w:pPr>
            <w:r w:rsidRPr="00AA236E">
              <w:rPr>
                <w:rFonts w:cs="B Yagut" w:hint="cs"/>
                <w:bCs/>
                <w:sz w:val="20"/>
                <w:szCs w:val="20"/>
                <w:rtl/>
              </w:rPr>
              <w:t xml:space="preserve">شرح بسته </w:t>
            </w:r>
            <w:r w:rsidR="00F84D91" w:rsidRPr="00AA236E">
              <w:rPr>
                <w:rFonts w:cs="B Yagut" w:hint="cs"/>
                <w:bCs/>
                <w:sz w:val="20"/>
                <w:szCs w:val="20"/>
                <w:rtl/>
              </w:rPr>
              <w:t>آموزش</w:t>
            </w:r>
            <w:r w:rsidRPr="00AA236E">
              <w:rPr>
                <w:rFonts w:cs="B Yagut" w:hint="cs"/>
                <w:bCs/>
                <w:sz w:val="20"/>
                <w:szCs w:val="20"/>
                <w:rtl/>
              </w:rPr>
              <w:t>ی</w:t>
            </w:r>
            <w:r w:rsidR="00BA7E2C" w:rsidRPr="00AA236E">
              <w:rPr>
                <w:rFonts w:cs="B Yagut" w:hint="cs"/>
                <w:bCs/>
                <w:sz w:val="20"/>
                <w:szCs w:val="20"/>
                <w:rtl/>
              </w:rPr>
              <w:t xml:space="preserve">: </w:t>
            </w:r>
          </w:p>
        </w:tc>
        <w:tc>
          <w:tcPr>
            <w:tcW w:w="8476" w:type="dxa"/>
          </w:tcPr>
          <w:p w:rsidR="00C53385" w:rsidRPr="00AA236E" w:rsidRDefault="00C53385" w:rsidP="0071315A">
            <w:pPr>
              <w:spacing w:after="0" w:line="240" w:lineRule="auto"/>
              <w:jc w:val="both"/>
              <w:rPr>
                <w:rFonts w:cs="B Yagut"/>
                <w:sz w:val="20"/>
                <w:szCs w:val="20"/>
                <w:rtl/>
              </w:rPr>
            </w:pPr>
            <w:r w:rsidRPr="00AA236E">
              <w:rPr>
                <w:rFonts w:cs="B Yagut" w:hint="cs"/>
                <w:sz w:val="20"/>
                <w:szCs w:val="20"/>
                <w:rtl/>
              </w:rPr>
              <w:t>در این درس</w:t>
            </w:r>
            <w:r w:rsidR="00BA7E2C" w:rsidRPr="00AA236E">
              <w:rPr>
                <w:rFonts w:cs="B Yagut" w:hint="cs"/>
                <w:sz w:val="20"/>
                <w:szCs w:val="20"/>
                <w:rtl/>
              </w:rPr>
              <w:t xml:space="preserve">، </w:t>
            </w:r>
            <w:r w:rsidRPr="00AA236E">
              <w:rPr>
                <w:rFonts w:cs="B Yagut" w:hint="cs"/>
                <w:sz w:val="20"/>
                <w:szCs w:val="20"/>
                <w:rtl/>
              </w:rPr>
              <w:t xml:space="preserve">دانشجو باید از طریق حضور در کلاس درس، مرکز یادگیری مهارتهای بالینی </w:t>
            </w:r>
            <w:r w:rsidRPr="00AA236E">
              <w:rPr>
                <w:rFonts w:cs="B Yagut"/>
                <w:sz w:val="20"/>
                <w:szCs w:val="20"/>
              </w:rPr>
              <w:t>Skill Lab</w:t>
            </w:r>
            <w:r w:rsidRPr="00AA236E">
              <w:rPr>
                <w:rFonts w:cs="B Yagut" w:hint="cs"/>
                <w:sz w:val="20"/>
                <w:szCs w:val="20"/>
                <w:rtl/>
              </w:rPr>
              <w:t>،</w:t>
            </w:r>
            <w:r w:rsidRPr="00AA236E">
              <w:rPr>
                <w:rFonts w:cs="B Yagut"/>
                <w:sz w:val="20"/>
                <w:szCs w:val="20"/>
              </w:rPr>
              <w:t xml:space="preserve"> </w:t>
            </w:r>
            <w:r w:rsidRPr="00AA236E">
              <w:rPr>
                <w:rFonts w:cs="B Yagut" w:hint="cs"/>
                <w:sz w:val="20"/>
                <w:szCs w:val="20"/>
                <w:rtl/>
              </w:rPr>
              <w:t xml:space="preserve">کارگاه </w:t>
            </w:r>
            <w:r w:rsidR="00F84D91" w:rsidRPr="00AA236E">
              <w:rPr>
                <w:rFonts w:cs="B Yagut" w:hint="cs"/>
                <w:sz w:val="20"/>
                <w:szCs w:val="20"/>
                <w:rtl/>
              </w:rPr>
              <w:t>آموزش</w:t>
            </w:r>
            <w:r w:rsidRPr="00AA236E">
              <w:rPr>
                <w:rFonts w:cs="B Yagut" w:hint="cs"/>
                <w:sz w:val="20"/>
                <w:szCs w:val="20"/>
                <w:rtl/>
              </w:rPr>
              <w:t>ی، و انجام تکالیف فردی و گروهی به اهداف مشخص دست یابد</w:t>
            </w:r>
            <w:r w:rsidR="00BA7E2C" w:rsidRPr="00AA236E">
              <w:rPr>
                <w:rFonts w:cs="B Yagut" w:hint="cs"/>
                <w:sz w:val="20"/>
                <w:szCs w:val="20"/>
                <w:rtl/>
              </w:rPr>
              <w:t xml:space="preserve">. </w:t>
            </w:r>
          </w:p>
        </w:tc>
      </w:tr>
      <w:tr w:rsidR="00C53385" w:rsidRPr="00AA236E" w:rsidTr="007F6A7B">
        <w:trPr>
          <w:jc w:val="center"/>
        </w:trPr>
        <w:tc>
          <w:tcPr>
            <w:tcW w:w="1370" w:type="dxa"/>
            <w:shd w:val="clear" w:color="auto" w:fill="D9D9D9"/>
          </w:tcPr>
          <w:p w:rsidR="00C53385" w:rsidRPr="00AA236E" w:rsidRDefault="00C53385" w:rsidP="0071315A">
            <w:pPr>
              <w:spacing w:after="0" w:line="240" w:lineRule="auto"/>
              <w:jc w:val="both"/>
              <w:rPr>
                <w:rFonts w:cs="B Yagut"/>
                <w:bCs/>
                <w:sz w:val="20"/>
                <w:szCs w:val="20"/>
                <w:rtl/>
              </w:rPr>
            </w:pPr>
            <w:r w:rsidRPr="00AA236E">
              <w:rPr>
                <w:rFonts w:cs="B Yagut" w:hint="cs"/>
                <w:bCs/>
                <w:sz w:val="20"/>
                <w:szCs w:val="20"/>
                <w:rtl/>
              </w:rPr>
              <w:t xml:space="preserve">فعالیت های </w:t>
            </w:r>
            <w:r w:rsidR="00F84D91" w:rsidRPr="00AA236E">
              <w:rPr>
                <w:rFonts w:cs="B Yagut" w:hint="cs"/>
                <w:bCs/>
                <w:sz w:val="20"/>
                <w:szCs w:val="20"/>
                <w:rtl/>
              </w:rPr>
              <w:t>آموزش</w:t>
            </w:r>
            <w:r w:rsidRPr="00AA236E">
              <w:rPr>
                <w:rFonts w:cs="B Yagut" w:hint="cs"/>
                <w:bCs/>
                <w:sz w:val="20"/>
                <w:szCs w:val="20"/>
                <w:rtl/>
              </w:rPr>
              <w:t>ی</w:t>
            </w:r>
            <w:r w:rsidR="00BA7E2C" w:rsidRPr="00AA236E">
              <w:rPr>
                <w:rFonts w:cs="B Yagut" w:hint="cs"/>
                <w:bCs/>
                <w:sz w:val="20"/>
                <w:szCs w:val="20"/>
                <w:rtl/>
              </w:rPr>
              <w:t xml:space="preserve">: </w:t>
            </w:r>
          </w:p>
        </w:tc>
        <w:tc>
          <w:tcPr>
            <w:tcW w:w="8476" w:type="dxa"/>
          </w:tcPr>
          <w:p w:rsidR="00C53385" w:rsidRPr="00AA236E" w:rsidRDefault="00C53385" w:rsidP="0071315A">
            <w:pPr>
              <w:tabs>
                <w:tab w:val="left" w:pos="708"/>
                <w:tab w:val="left" w:pos="2976"/>
                <w:tab w:val="left" w:pos="4819"/>
              </w:tabs>
              <w:spacing w:after="0" w:line="240" w:lineRule="auto"/>
              <w:jc w:val="both"/>
              <w:rPr>
                <w:rFonts w:cs="B Yagut"/>
                <w:sz w:val="20"/>
                <w:szCs w:val="20"/>
                <w:rtl/>
              </w:rPr>
            </w:pPr>
            <w:r w:rsidRPr="00AA236E">
              <w:rPr>
                <w:rFonts w:cs="B Yagut" w:hint="cs"/>
                <w:sz w:val="20"/>
                <w:szCs w:val="20"/>
                <w:rtl/>
              </w:rPr>
              <w:t>فعالیتهای یادگیری این درس</w:t>
            </w:r>
            <w:r w:rsidR="00BA7E2C" w:rsidRPr="00AA236E">
              <w:rPr>
                <w:rFonts w:cs="B Yagut" w:hint="cs"/>
                <w:sz w:val="20"/>
                <w:szCs w:val="20"/>
                <w:rtl/>
              </w:rPr>
              <w:t xml:space="preserve"> </w:t>
            </w:r>
            <w:r w:rsidRPr="00AA236E">
              <w:rPr>
                <w:rFonts w:cs="B Yagut" w:hint="cs"/>
                <w:sz w:val="20"/>
                <w:szCs w:val="20"/>
                <w:rtl/>
              </w:rPr>
              <w:t xml:space="preserve">باید ترکیب متوازنی از </w:t>
            </w:r>
            <w:r w:rsidR="00F84D91" w:rsidRPr="00AA236E">
              <w:rPr>
                <w:rFonts w:cs="B Yagut" w:hint="cs"/>
                <w:sz w:val="20"/>
                <w:szCs w:val="20"/>
                <w:rtl/>
              </w:rPr>
              <w:t>آموزش</w:t>
            </w:r>
            <w:r w:rsidRPr="00AA236E">
              <w:rPr>
                <w:rFonts w:cs="B Yagut" w:hint="cs"/>
                <w:sz w:val="20"/>
                <w:szCs w:val="20"/>
                <w:rtl/>
              </w:rPr>
              <w:t xml:space="preserve"> نظری، مطالعه فردی و بحث گروهی، بررسی موارد بیماری، و انجام سایر تکالیف یادگیری را شامل شود</w:t>
            </w:r>
            <w:r w:rsidR="00BA7E2C" w:rsidRPr="00AA236E">
              <w:rPr>
                <w:rFonts w:cs="B Yagut" w:hint="cs"/>
                <w:sz w:val="20"/>
                <w:szCs w:val="20"/>
                <w:rtl/>
              </w:rPr>
              <w:t xml:space="preserve">. </w:t>
            </w:r>
          </w:p>
          <w:p w:rsidR="00C53385" w:rsidRPr="00AA236E" w:rsidRDefault="00C53385" w:rsidP="0071315A">
            <w:pPr>
              <w:tabs>
                <w:tab w:val="left" w:pos="708"/>
                <w:tab w:val="left" w:pos="2976"/>
                <w:tab w:val="left" w:pos="4819"/>
              </w:tabs>
              <w:spacing w:after="0" w:line="240" w:lineRule="auto"/>
              <w:jc w:val="both"/>
              <w:rPr>
                <w:rFonts w:cs="B Yagut"/>
                <w:sz w:val="20"/>
                <w:szCs w:val="20"/>
                <w:rtl/>
              </w:rPr>
            </w:pPr>
            <w:r w:rsidRPr="00AA236E">
              <w:rPr>
                <w:rFonts w:cs="B Yagut" w:hint="cs"/>
                <w:sz w:val="20"/>
                <w:szCs w:val="20"/>
                <w:rtl/>
              </w:rPr>
              <w:t xml:space="preserve">زمان بندی و ترکیب این فعالیتها و عرصه های مورد نیاز برای هر فعالیت (اعم از کلاس درس، مرکز یادگیری مهارتهای بالینی </w:t>
            </w:r>
            <w:r w:rsidRPr="00AA236E">
              <w:rPr>
                <w:rFonts w:cs="B Yagut"/>
                <w:sz w:val="20"/>
                <w:szCs w:val="20"/>
              </w:rPr>
              <w:t>Skill Lab</w:t>
            </w:r>
            <w:r w:rsidRPr="00AA236E">
              <w:rPr>
                <w:rFonts w:cs="B Yagut" w:hint="cs"/>
                <w:sz w:val="20"/>
                <w:szCs w:val="20"/>
                <w:rtl/>
              </w:rPr>
              <w:t xml:space="preserve">، و عرصه های بالینی، در راهنمای یادگیری </w:t>
            </w:r>
            <w:r w:rsidRPr="00AA236E">
              <w:rPr>
                <w:rFonts w:cs="B Yagut"/>
                <w:sz w:val="20"/>
                <w:szCs w:val="20"/>
              </w:rPr>
              <w:t>Study Guide</w:t>
            </w:r>
            <w:r w:rsidRPr="00AA236E">
              <w:rPr>
                <w:rFonts w:cs="B Yagut" w:hint="cs"/>
                <w:sz w:val="20"/>
                <w:szCs w:val="20"/>
                <w:rtl/>
              </w:rPr>
              <w:t xml:space="preserve"> هماهنگ با استانداردهای اعلام شده از سوی دبیرخانه شورای </w:t>
            </w:r>
            <w:r w:rsidR="00F84D91" w:rsidRPr="00AA236E">
              <w:rPr>
                <w:rFonts w:cs="B Yagut" w:hint="cs"/>
                <w:sz w:val="20"/>
                <w:szCs w:val="20"/>
                <w:rtl/>
              </w:rPr>
              <w:t>آموزش</w:t>
            </w:r>
            <w:r w:rsidRPr="00AA236E">
              <w:rPr>
                <w:rFonts w:cs="B Yagut" w:hint="cs"/>
                <w:sz w:val="20"/>
                <w:szCs w:val="20"/>
                <w:rtl/>
              </w:rPr>
              <w:t xml:space="preserve"> پزشکی عمومی توسط هر دانشکده پزشکی تعیین می شود</w:t>
            </w:r>
            <w:r w:rsidR="00BA7E2C" w:rsidRPr="00AA236E">
              <w:rPr>
                <w:rFonts w:cs="B Yagut" w:hint="cs"/>
                <w:sz w:val="20"/>
                <w:szCs w:val="20"/>
                <w:rtl/>
              </w:rPr>
              <w:t xml:space="preserve">. </w:t>
            </w:r>
          </w:p>
        </w:tc>
      </w:tr>
      <w:tr w:rsidR="00C53385" w:rsidRPr="00AA236E" w:rsidTr="007F6A7B">
        <w:trPr>
          <w:jc w:val="center"/>
        </w:trPr>
        <w:tc>
          <w:tcPr>
            <w:tcW w:w="1370" w:type="dxa"/>
            <w:shd w:val="clear" w:color="auto" w:fill="D9D9D9"/>
          </w:tcPr>
          <w:p w:rsidR="00C53385" w:rsidRPr="00AA236E" w:rsidRDefault="00C53385" w:rsidP="0071315A">
            <w:pPr>
              <w:spacing w:after="0" w:line="240" w:lineRule="auto"/>
              <w:jc w:val="both"/>
              <w:rPr>
                <w:rFonts w:cs="B Yagut"/>
                <w:bCs/>
                <w:sz w:val="20"/>
                <w:szCs w:val="20"/>
                <w:rtl/>
              </w:rPr>
            </w:pPr>
            <w:r w:rsidRPr="00AA236E">
              <w:rPr>
                <w:rFonts w:cs="B Yagut" w:hint="cs"/>
                <w:bCs/>
                <w:sz w:val="20"/>
                <w:szCs w:val="20"/>
                <w:rtl/>
              </w:rPr>
              <w:t>توضیحات ضروری</w:t>
            </w:r>
          </w:p>
        </w:tc>
        <w:tc>
          <w:tcPr>
            <w:tcW w:w="8476" w:type="dxa"/>
          </w:tcPr>
          <w:p w:rsidR="00C53385" w:rsidRPr="00AA236E" w:rsidRDefault="00C53385" w:rsidP="0071315A">
            <w:pPr>
              <w:spacing w:after="0" w:line="240" w:lineRule="auto"/>
              <w:jc w:val="both"/>
              <w:rPr>
                <w:rFonts w:cs="B Yagut"/>
                <w:sz w:val="20"/>
                <w:szCs w:val="20"/>
                <w:rtl/>
              </w:rPr>
            </w:pPr>
            <w:r w:rsidRPr="00AA236E">
              <w:rPr>
                <w:rFonts w:cs="B Yagut" w:hint="cs"/>
                <w:sz w:val="20"/>
                <w:szCs w:val="20"/>
                <w:rtl/>
              </w:rPr>
              <w:t xml:space="preserve">* با توجه به شرایط متفاوت </w:t>
            </w:r>
            <w:r w:rsidR="00F84D91" w:rsidRPr="00AA236E">
              <w:rPr>
                <w:rFonts w:cs="B Yagut" w:hint="cs"/>
                <w:sz w:val="20"/>
                <w:szCs w:val="20"/>
                <w:rtl/>
              </w:rPr>
              <w:t>آموزش</w:t>
            </w:r>
            <w:r w:rsidRPr="00AA236E">
              <w:rPr>
                <w:rFonts w:cs="B Yagut" w:hint="cs"/>
                <w:sz w:val="20"/>
                <w:szCs w:val="20"/>
                <w:rtl/>
              </w:rPr>
              <w:t xml:space="preserve"> بالینی در دانشکده های مختلف، لازم است راهنمای یادگیری بالینی مطابق سند توانمندی های مورد انتظار دانش آموختگان دوره دکترای پزشکی عمومی و با درنظر گرفتن استانداردهای اعلام شده از سوی دبیرخانه شورای </w:t>
            </w:r>
            <w:r w:rsidR="00F84D91" w:rsidRPr="00AA236E">
              <w:rPr>
                <w:rFonts w:cs="B Yagut" w:hint="cs"/>
                <w:sz w:val="20"/>
                <w:szCs w:val="20"/>
                <w:rtl/>
              </w:rPr>
              <w:t>آموزش</w:t>
            </w:r>
            <w:r w:rsidRPr="00AA236E">
              <w:rPr>
                <w:rFonts w:cs="B Yagut" w:hint="cs"/>
                <w:sz w:val="20"/>
                <w:szCs w:val="20"/>
                <w:rtl/>
              </w:rPr>
              <w:t xml:space="preserve"> پزشکی عمومی وزارت بهداشت درمان و</w:t>
            </w:r>
            <w:r w:rsidR="00F84D91" w:rsidRPr="00AA236E">
              <w:rPr>
                <w:rFonts w:cs="B Yagut" w:hint="cs"/>
                <w:sz w:val="20"/>
                <w:szCs w:val="20"/>
                <w:rtl/>
              </w:rPr>
              <w:t>آموزش</w:t>
            </w:r>
            <w:r w:rsidRPr="00AA236E">
              <w:rPr>
                <w:rFonts w:cs="B Yagut" w:hint="cs"/>
                <w:sz w:val="20"/>
                <w:szCs w:val="20"/>
                <w:rtl/>
              </w:rPr>
              <w:t xml:space="preserve"> پزشکی توسط دانشکده پزشکی تدوین و در اختیار فراگیران قرار گیرد</w:t>
            </w:r>
            <w:r w:rsidR="00BA7E2C" w:rsidRPr="00AA236E">
              <w:rPr>
                <w:rFonts w:cs="B Yagut" w:hint="cs"/>
                <w:sz w:val="20"/>
                <w:szCs w:val="20"/>
                <w:rtl/>
              </w:rPr>
              <w:t xml:space="preserve">. </w:t>
            </w:r>
          </w:p>
          <w:p w:rsidR="00C53385" w:rsidRPr="00AA236E" w:rsidRDefault="00C53385" w:rsidP="0071315A">
            <w:pPr>
              <w:spacing w:after="0" w:line="240" w:lineRule="auto"/>
              <w:jc w:val="both"/>
              <w:rPr>
                <w:rFonts w:cs="B Yagut"/>
                <w:sz w:val="20"/>
                <w:szCs w:val="20"/>
                <w:rtl/>
              </w:rPr>
            </w:pPr>
            <w:r w:rsidRPr="00AA236E">
              <w:rPr>
                <w:rFonts w:cs="B Yagut" w:hint="cs"/>
                <w:sz w:val="20"/>
                <w:szCs w:val="20"/>
                <w:rtl/>
              </w:rPr>
              <w:t>** میزان و زمان ارائه کلاسهای نظری نباید به نحوی باشد که یادگیری بالینی دانشجو را مختل کند</w:t>
            </w:r>
            <w:r w:rsidR="00BA7E2C" w:rsidRPr="00AA236E">
              <w:rPr>
                <w:rFonts w:cs="B Yagut" w:hint="cs"/>
                <w:sz w:val="20"/>
                <w:szCs w:val="20"/>
                <w:rtl/>
              </w:rPr>
              <w:t xml:space="preserve">. </w:t>
            </w:r>
          </w:p>
          <w:p w:rsidR="00C53385" w:rsidRPr="00AA236E" w:rsidRDefault="00C53385" w:rsidP="001B6697">
            <w:pPr>
              <w:spacing w:after="0" w:line="240" w:lineRule="auto"/>
              <w:jc w:val="both"/>
              <w:rPr>
                <w:rFonts w:cs="B Yagut"/>
                <w:sz w:val="20"/>
                <w:szCs w:val="20"/>
              </w:rPr>
            </w:pPr>
            <w:r w:rsidRPr="00AA236E">
              <w:rPr>
                <w:rFonts w:cs="B Yagut" w:hint="cs"/>
                <w:sz w:val="20"/>
                <w:szCs w:val="20"/>
                <w:rtl/>
              </w:rPr>
              <w:t xml:space="preserve">***لازم است روش ها و برنامه </w:t>
            </w:r>
            <w:r w:rsidR="00F84D91" w:rsidRPr="00AA236E">
              <w:rPr>
                <w:rFonts w:cs="B Yagut" w:hint="cs"/>
                <w:sz w:val="20"/>
                <w:szCs w:val="20"/>
                <w:rtl/>
              </w:rPr>
              <w:t>آموزش</w:t>
            </w:r>
            <w:r w:rsidRPr="00AA236E">
              <w:rPr>
                <w:rFonts w:cs="B Yagut" w:hint="cs"/>
                <w:sz w:val="20"/>
                <w:szCs w:val="20"/>
                <w:rtl/>
              </w:rPr>
              <w:t xml:space="preserve"> و ارزیابی دانشجو بر اساس اصول علمی مناسب توسط گروه </w:t>
            </w:r>
            <w:r w:rsidR="00F84D91" w:rsidRPr="00AA236E">
              <w:rPr>
                <w:rFonts w:cs="B Yagut" w:hint="cs"/>
                <w:sz w:val="20"/>
                <w:szCs w:val="20"/>
                <w:rtl/>
              </w:rPr>
              <w:t>آموزش</w:t>
            </w:r>
            <w:r w:rsidRPr="00AA236E">
              <w:rPr>
                <w:rFonts w:cs="B Yagut" w:hint="cs"/>
                <w:sz w:val="20"/>
                <w:szCs w:val="20"/>
                <w:rtl/>
              </w:rPr>
              <w:t>ی تعیین، اعلام و اجرا شود</w:t>
            </w:r>
            <w:r w:rsidR="00BA7E2C" w:rsidRPr="00AA236E">
              <w:rPr>
                <w:rFonts w:cs="B Yagut" w:hint="cs"/>
                <w:sz w:val="20"/>
                <w:szCs w:val="20"/>
                <w:rtl/>
              </w:rPr>
              <w:t xml:space="preserve">. </w:t>
            </w:r>
            <w:r w:rsidRPr="00AA236E">
              <w:rPr>
                <w:rFonts w:cs="B Yagut" w:hint="cs"/>
                <w:sz w:val="20"/>
                <w:szCs w:val="20"/>
                <w:rtl/>
              </w:rPr>
              <w:t>تایید برنامه، نظارت بر اجرا</w:t>
            </w:r>
            <w:r w:rsidR="00BA7E2C" w:rsidRPr="00AA236E">
              <w:rPr>
                <w:rFonts w:cs="B Yagut" w:hint="cs"/>
                <w:sz w:val="20"/>
                <w:szCs w:val="20"/>
                <w:rtl/>
              </w:rPr>
              <w:t xml:space="preserve"> </w:t>
            </w:r>
            <w:r w:rsidRPr="00AA236E">
              <w:rPr>
                <w:rFonts w:cs="B Yagut" w:hint="cs"/>
                <w:sz w:val="20"/>
                <w:szCs w:val="20"/>
                <w:rtl/>
              </w:rPr>
              <w:t>و ارزشیابی برنامه بر عهده دانشکده پزشکی است</w:t>
            </w:r>
            <w:r w:rsidR="00BA7E2C" w:rsidRPr="00AA236E">
              <w:rPr>
                <w:rFonts w:cs="B Yagut" w:hint="cs"/>
                <w:sz w:val="20"/>
                <w:szCs w:val="20"/>
                <w:rtl/>
              </w:rPr>
              <w:t xml:space="preserve">. </w:t>
            </w:r>
          </w:p>
        </w:tc>
      </w:tr>
    </w:tbl>
    <w:p w:rsidR="00C53385" w:rsidRPr="00AA236E" w:rsidRDefault="00C53385" w:rsidP="0071315A">
      <w:pPr>
        <w:spacing w:after="0" w:line="240" w:lineRule="auto"/>
        <w:jc w:val="both"/>
        <w:rPr>
          <w:rFonts w:cs="B Yagut"/>
          <w:sz w:val="20"/>
          <w:szCs w:val="20"/>
          <w:rtl/>
        </w:rPr>
      </w:pPr>
    </w:p>
    <w:p w:rsidR="00C53385" w:rsidRPr="00AA236E" w:rsidRDefault="00C53385" w:rsidP="0071315A">
      <w:pPr>
        <w:spacing w:after="0" w:line="240" w:lineRule="auto"/>
        <w:jc w:val="both"/>
        <w:rPr>
          <w:rFonts w:cs="B Yagut"/>
          <w:sz w:val="20"/>
          <w:szCs w:val="20"/>
          <w:rtl/>
        </w:rPr>
      </w:pPr>
    </w:p>
    <w:p w:rsidR="00C53385" w:rsidRPr="00AA236E" w:rsidRDefault="00C53385" w:rsidP="0071315A">
      <w:pPr>
        <w:spacing w:after="0" w:line="240" w:lineRule="auto"/>
        <w:jc w:val="both"/>
        <w:rPr>
          <w:rFonts w:cs="B Yagut"/>
          <w:sz w:val="20"/>
          <w:szCs w:val="20"/>
          <w:rtl/>
        </w:rPr>
      </w:pPr>
      <w:r w:rsidRPr="00AA236E">
        <w:rPr>
          <w:rFonts w:cs="B Yagut"/>
          <w:sz w:val="20"/>
          <w:szCs w:val="20"/>
          <w:rtl/>
        </w:rPr>
        <w:br w:type="page"/>
      </w:r>
    </w:p>
    <w:p w:rsidR="00C53385" w:rsidRPr="00AA236E" w:rsidRDefault="00C53385" w:rsidP="0071315A">
      <w:pPr>
        <w:spacing w:after="0" w:line="240" w:lineRule="auto"/>
        <w:jc w:val="both"/>
        <w:rPr>
          <w:rFonts w:cs="B Yagut"/>
          <w:sz w:val="20"/>
          <w:szCs w:val="20"/>
          <w:rtl/>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6"/>
      </w:tblGrid>
      <w:tr w:rsidR="00C53385" w:rsidRPr="00AA236E" w:rsidTr="00940783">
        <w:trPr>
          <w:tblHeader/>
        </w:trPr>
        <w:tc>
          <w:tcPr>
            <w:tcW w:w="5000" w:type="pct"/>
            <w:shd w:val="clear" w:color="auto" w:fill="BFBFBF"/>
          </w:tcPr>
          <w:p w:rsidR="00C53385" w:rsidRPr="00AA236E" w:rsidRDefault="001B6697" w:rsidP="0071315A">
            <w:pPr>
              <w:spacing w:after="0" w:line="240" w:lineRule="auto"/>
              <w:jc w:val="both"/>
              <w:rPr>
                <w:rFonts w:cs="B Yagut"/>
                <w:sz w:val="20"/>
                <w:szCs w:val="20"/>
                <w:rtl/>
              </w:rPr>
            </w:pPr>
            <w:r w:rsidRPr="00AA236E">
              <w:rPr>
                <w:rFonts w:cs="B Yagut" w:hint="cs"/>
                <w:b/>
                <w:bCs/>
                <w:sz w:val="20"/>
                <w:szCs w:val="20"/>
                <w:rtl/>
              </w:rPr>
              <w:t xml:space="preserve">رئوس </w:t>
            </w:r>
            <w:r w:rsidR="00C53385" w:rsidRPr="00AA236E">
              <w:rPr>
                <w:rFonts w:cs="B Yagut" w:hint="cs"/>
                <w:b/>
                <w:bCs/>
                <w:sz w:val="20"/>
                <w:szCs w:val="20"/>
                <w:rtl/>
              </w:rPr>
              <w:t xml:space="preserve"> مطالب</w:t>
            </w:r>
            <w:r w:rsidR="00BA7E2C" w:rsidRPr="00AA236E">
              <w:rPr>
                <w:rFonts w:cs="B Yagut" w:hint="cs"/>
                <w:b/>
                <w:bCs/>
                <w:sz w:val="20"/>
                <w:szCs w:val="20"/>
                <w:rtl/>
              </w:rPr>
              <w:t xml:space="preserve"> </w:t>
            </w:r>
            <w:r w:rsidR="00C53385" w:rsidRPr="00AA236E">
              <w:rPr>
                <w:rFonts w:cs="B Yagut" w:hint="cs"/>
                <w:b/>
                <w:bCs/>
                <w:sz w:val="20"/>
                <w:szCs w:val="20"/>
                <w:rtl/>
              </w:rPr>
              <w:t>درس</w:t>
            </w:r>
            <w:r w:rsidR="00BA7E2C" w:rsidRPr="00AA236E">
              <w:rPr>
                <w:rFonts w:cs="B Yagut" w:hint="cs"/>
                <w:b/>
                <w:bCs/>
                <w:sz w:val="20"/>
                <w:szCs w:val="20"/>
                <w:rtl/>
              </w:rPr>
              <w:t xml:space="preserve"> </w:t>
            </w:r>
            <w:r w:rsidR="00C53385" w:rsidRPr="00AA236E">
              <w:rPr>
                <w:rFonts w:cs="B Yagut" w:hint="cs"/>
                <w:b/>
                <w:bCs/>
                <w:sz w:val="20"/>
                <w:szCs w:val="20"/>
                <w:rtl/>
              </w:rPr>
              <w:t>نظری</w:t>
            </w:r>
            <w:r w:rsidR="00BA7E2C" w:rsidRPr="00AA236E">
              <w:rPr>
                <w:rFonts w:cs="B Yagut" w:hint="cs"/>
                <w:b/>
                <w:bCs/>
                <w:sz w:val="20"/>
                <w:szCs w:val="20"/>
                <w:rtl/>
              </w:rPr>
              <w:t xml:space="preserve"> </w:t>
            </w:r>
            <w:r w:rsidR="00C53385" w:rsidRPr="00AA236E">
              <w:rPr>
                <w:rFonts w:cs="B Yagut" w:hint="cs"/>
                <w:b/>
                <w:bCs/>
                <w:sz w:val="20"/>
                <w:szCs w:val="20"/>
                <w:rtl/>
              </w:rPr>
              <w:t>بیماریهای کودکان (2)</w:t>
            </w:r>
            <w:r w:rsidR="00BA7E2C" w:rsidRPr="00AA236E">
              <w:rPr>
                <w:rFonts w:cs="B Yagut" w:hint="cs"/>
                <w:b/>
                <w:bCs/>
                <w:sz w:val="20"/>
                <w:szCs w:val="20"/>
                <w:rtl/>
              </w:rPr>
              <w:t xml:space="preserve"> </w:t>
            </w:r>
          </w:p>
        </w:tc>
      </w:tr>
      <w:tr w:rsidR="00C53385" w:rsidRPr="00AA236E" w:rsidTr="00940783">
        <w:tc>
          <w:tcPr>
            <w:tcW w:w="5000" w:type="pct"/>
            <w:shd w:val="clear" w:color="auto" w:fill="auto"/>
          </w:tcPr>
          <w:p w:rsidR="00C53385" w:rsidRPr="00AA236E" w:rsidRDefault="00C53385" w:rsidP="0071315A">
            <w:pPr>
              <w:numPr>
                <w:ilvl w:val="0"/>
                <w:numId w:val="59"/>
              </w:numPr>
              <w:spacing w:after="0" w:line="240" w:lineRule="auto"/>
              <w:jc w:val="both"/>
              <w:rPr>
                <w:rFonts w:cs="B Yagut"/>
                <w:sz w:val="20"/>
                <w:szCs w:val="20"/>
              </w:rPr>
            </w:pPr>
            <w:r w:rsidRPr="00AA236E">
              <w:rPr>
                <w:rFonts w:cs="B Yagut" w:hint="cs"/>
                <w:sz w:val="20"/>
                <w:szCs w:val="20"/>
                <w:rtl/>
              </w:rPr>
              <w:t>آشنايي</w:t>
            </w:r>
            <w:r w:rsidRPr="00AA236E">
              <w:rPr>
                <w:rFonts w:cs="B Yagut"/>
                <w:sz w:val="20"/>
                <w:szCs w:val="20"/>
                <w:rtl/>
              </w:rPr>
              <w:t xml:space="preserve"> </w:t>
            </w:r>
            <w:r w:rsidRPr="00AA236E">
              <w:rPr>
                <w:rFonts w:cs="B Yagut" w:hint="cs"/>
                <w:sz w:val="20"/>
                <w:szCs w:val="20"/>
                <w:rtl/>
              </w:rPr>
              <w:t>با</w:t>
            </w:r>
            <w:r w:rsidRPr="00AA236E">
              <w:rPr>
                <w:rFonts w:cs="B Yagut"/>
                <w:sz w:val="20"/>
                <w:szCs w:val="20"/>
                <w:rtl/>
              </w:rPr>
              <w:t xml:space="preserve"> </w:t>
            </w:r>
            <w:r w:rsidRPr="00AA236E">
              <w:rPr>
                <w:rFonts w:cs="B Yagut" w:hint="cs"/>
                <w:sz w:val="20"/>
                <w:szCs w:val="20"/>
                <w:rtl/>
              </w:rPr>
              <w:t>الگوهاي</w:t>
            </w:r>
            <w:r w:rsidRPr="00AA236E">
              <w:rPr>
                <w:rFonts w:cs="B Yagut"/>
                <w:sz w:val="20"/>
                <w:szCs w:val="20"/>
                <w:rtl/>
              </w:rPr>
              <w:t xml:space="preserve"> </w:t>
            </w:r>
            <w:r w:rsidRPr="00AA236E">
              <w:rPr>
                <w:rFonts w:cs="B Yagut" w:hint="cs"/>
                <w:sz w:val="20"/>
                <w:szCs w:val="20"/>
                <w:rtl/>
              </w:rPr>
              <w:t>رشد</w:t>
            </w:r>
            <w:r w:rsidRPr="00AA236E">
              <w:rPr>
                <w:rFonts w:cs="B Yagut"/>
                <w:sz w:val="20"/>
                <w:szCs w:val="20"/>
                <w:rtl/>
              </w:rPr>
              <w:t xml:space="preserve"> </w:t>
            </w:r>
            <w:r w:rsidRPr="00AA236E">
              <w:rPr>
                <w:rFonts w:cs="B Yagut" w:hint="cs"/>
                <w:sz w:val="20"/>
                <w:szCs w:val="20"/>
                <w:rtl/>
              </w:rPr>
              <w:t>طبيعي</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غیرطبیعی</w:t>
            </w:r>
            <w:r w:rsidRPr="00AA236E">
              <w:rPr>
                <w:rFonts w:cs="B Yagut"/>
                <w:sz w:val="20"/>
                <w:szCs w:val="20"/>
                <w:rtl/>
              </w:rPr>
              <w:t xml:space="preserve"> </w:t>
            </w:r>
            <w:r w:rsidRPr="00AA236E">
              <w:rPr>
                <w:rFonts w:cs="B Yagut" w:hint="cs"/>
                <w:sz w:val="20"/>
                <w:szCs w:val="20"/>
                <w:rtl/>
              </w:rPr>
              <w:t>در</w:t>
            </w:r>
            <w:r w:rsidRPr="00AA236E">
              <w:rPr>
                <w:rFonts w:cs="B Yagut"/>
                <w:sz w:val="20"/>
                <w:szCs w:val="20"/>
                <w:rtl/>
              </w:rPr>
              <w:t xml:space="preserve"> </w:t>
            </w:r>
            <w:r w:rsidRPr="00AA236E">
              <w:rPr>
                <w:rFonts w:cs="B Yagut" w:hint="cs"/>
                <w:sz w:val="20"/>
                <w:szCs w:val="20"/>
                <w:rtl/>
              </w:rPr>
              <w:t>كودكان</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نحوه</w:t>
            </w:r>
            <w:r w:rsidRPr="00AA236E">
              <w:rPr>
                <w:rFonts w:cs="B Yagut"/>
                <w:sz w:val="20"/>
                <w:szCs w:val="20"/>
                <w:rtl/>
              </w:rPr>
              <w:t xml:space="preserve"> </w:t>
            </w:r>
            <w:r w:rsidRPr="00AA236E">
              <w:rPr>
                <w:rFonts w:cs="B Yagut" w:hint="cs"/>
                <w:sz w:val="20"/>
                <w:szCs w:val="20"/>
                <w:rtl/>
              </w:rPr>
              <w:t>استفاده</w:t>
            </w:r>
            <w:r w:rsidRPr="00AA236E">
              <w:rPr>
                <w:rFonts w:cs="B Yagut"/>
                <w:sz w:val="20"/>
                <w:szCs w:val="20"/>
                <w:rtl/>
              </w:rPr>
              <w:t xml:space="preserve"> </w:t>
            </w:r>
            <w:r w:rsidRPr="00AA236E">
              <w:rPr>
                <w:rFonts w:cs="B Yagut" w:hint="cs"/>
                <w:sz w:val="20"/>
                <w:szCs w:val="20"/>
                <w:rtl/>
              </w:rPr>
              <w:t>از</w:t>
            </w:r>
            <w:r w:rsidRPr="00AA236E">
              <w:rPr>
                <w:rFonts w:cs="B Yagut"/>
                <w:sz w:val="20"/>
                <w:szCs w:val="20"/>
                <w:rtl/>
              </w:rPr>
              <w:t xml:space="preserve"> </w:t>
            </w:r>
            <w:r w:rsidRPr="00AA236E">
              <w:rPr>
                <w:rFonts w:cs="B Yagut" w:hint="cs"/>
                <w:sz w:val="20"/>
                <w:szCs w:val="20"/>
                <w:rtl/>
              </w:rPr>
              <w:t>منحنی‌های</w:t>
            </w:r>
            <w:r w:rsidRPr="00AA236E">
              <w:rPr>
                <w:rFonts w:cs="B Yagut"/>
                <w:sz w:val="20"/>
                <w:szCs w:val="20"/>
                <w:rtl/>
              </w:rPr>
              <w:t xml:space="preserve"> </w:t>
            </w:r>
            <w:r w:rsidRPr="00AA236E">
              <w:rPr>
                <w:rFonts w:cs="B Yagut" w:hint="cs"/>
                <w:sz w:val="20"/>
                <w:szCs w:val="20"/>
                <w:rtl/>
              </w:rPr>
              <w:t>رشد و آشنايي</w:t>
            </w:r>
            <w:r w:rsidRPr="00AA236E">
              <w:rPr>
                <w:rFonts w:cs="B Yagut"/>
                <w:sz w:val="20"/>
                <w:szCs w:val="20"/>
                <w:rtl/>
              </w:rPr>
              <w:t xml:space="preserve"> </w:t>
            </w:r>
            <w:r w:rsidRPr="00AA236E">
              <w:rPr>
                <w:rFonts w:cs="B Yagut" w:hint="cs"/>
                <w:sz w:val="20"/>
                <w:szCs w:val="20"/>
                <w:rtl/>
              </w:rPr>
              <w:t>با</w:t>
            </w:r>
            <w:r w:rsidRPr="00AA236E">
              <w:rPr>
                <w:rFonts w:cs="B Yagut"/>
                <w:sz w:val="20"/>
                <w:szCs w:val="20"/>
                <w:rtl/>
              </w:rPr>
              <w:t xml:space="preserve"> </w:t>
            </w:r>
            <w:r w:rsidRPr="00AA236E">
              <w:rPr>
                <w:rFonts w:cs="B Yagut" w:hint="cs"/>
                <w:sz w:val="20"/>
                <w:szCs w:val="20"/>
                <w:rtl/>
              </w:rPr>
              <w:t>الگوهاي</w:t>
            </w:r>
            <w:r w:rsidRPr="00AA236E">
              <w:rPr>
                <w:rFonts w:cs="B Yagut"/>
                <w:sz w:val="20"/>
                <w:szCs w:val="20"/>
                <w:rtl/>
              </w:rPr>
              <w:t xml:space="preserve"> </w:t>
            </w:r>
            <w:r w:rsidRPr="00AA236E">
              <w:rPr>
                <w:rFonts w:cs="B Yagut" w:hint="cs"/>
                <w:sz w:val="20"/>
                <w:szCs w:val="20"/>
                <w:rtl/>
              </w:rPr>
              <w:t>تكامل</w:t>
            </w:r>
            <w:r w:rsidRPr="00AA236E">
              <w:rPr>
                <w:rFonts w:cs="B Yagut"/>
                <w:sz w:val="20"/>
                <w:szCs w:val="20"/>
                <w:rtl/>
              </w:rPr>
              <w:t xml:space="preserve"> </w:t>
            </w:r>
            <w:r w:rsidRPr="00AA236E">
              <w:rPr>
                <w:rFonts w:cs="B Yagut" w:hint="cs"/>
                <w:sz w:val="20"/>
                <w:szCs w:val="20"/>
                <w:rtl/>
              </w:rPr>
              <w:t>طبيعي</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غيرطبيعي</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ابزارهاي</w:t>
            </w:r>
            <w:r w:rsidRPr="00AA236E">
              <w:rPr>
                <w:rFonts w:cs="B Yagut"/>
                <w:sz w:val="20"/>
                <w:szCs w:val="20"/>
                <w:rtl/>
              </w:rPr>
              <w:t xml:space="preserve"> </w:t>
            </w:r>
            <w:r w:rsidRPr="00AA236E">
              <w:rPr>
                <w:rFonts w:cs="B Yagut" w:hint="cs"/>
                <w:sz w:val="20"/>
                <w:szCs w:val="20"/>
                <w:rtl/>
              </w:rPr>
              <w:t>ارزيابي</w:t>
            </w:r>
            <w:r w:rsidRPr="00AA236E">
              <w:rPr>
                <w:rFonts w:cs="B Yagut"/>
                <w:sz w:val="20"/>
                <w:szCs w:val="20"/>
                <w:rtl/>
              </w:rPr>
              <w:t xml:space="preserve"> </w:t>
            </w:r>
            <w:r w:rsidRPr="00AA236E">
              <w:rPr>
                <w:rFonts w:cs="B Yagut" w:hint="cs"/>
                <w:sz w:val="20"/>
                <w:szCs w:val="20"/>
                <w:rtl/>
              </w:rPr>
              <w:t>نمو</w:t>
            </w:r>
            <w:r w:rsidRPr="00AA236E">
              <w:rPr>
                <w:rFonts w:cs="B Yagut"/>
                <w:sz w:val="20"/>
                <w:szCs w:val="20"/>
                <w:rtl/>
              </w:rPr>
              <w:t xml:space="preserve"> </w:t>
            </w:r>
            <w:r w:rsidRPr="00AA236E">
              <w:rPr>
                <w:rFonts w:cs="B Yagut" w:hint="cs"/>
                <w:sz w:val="20"/>
                <w:szCs w:val="20"/>
                <w:rtl/>
              </w:rPr>
              <w:t>در</w:t>
            </w:r>
            <w:r w:rsidRPr="00AA236E">
              <w:rPr>
                <w:rFonts w:cs="B Yagut"/>
                <w:sz w:val="20"/>
                <w:szCs w:val="20"/>
                <w:rtl/>
              </w:rPr>
              <w:t xml:space="preserve"> </w:t>
            </w:r>
            <w:r w:rsidRPr="00AA236E">
              <w:rPr>
                <w:rFonts w:cs="B Yagut" w:hint="cs"/>
                <w:sz w:val="20"/>
                <w:szCs w:val="20"/>
                <w:rtl/>
              </w:rPr>
              <w:t>كودكان</w:t>
            </w:r>
            <w:r w:rsidRPr="00AA236E">
              <w:rPr>
                <w:rFonts w:cs="B Yagut"/>
                <w:sz w:val="20"/>
                <w:szCs w:val="20"/>
                <w:rtl/>
              </w:rPr>
              <w:t xml:space="preserve"> </w:t>
            </w:r>
            <w:r w:rsidRPr="00AA236E">
              <w:rPr>
                <w:rFonts w:cs="B Yagut" w:hint="cs"/>
                <w:sz w:val="20"/>
                <w:szCs w:val="20"/>
                <w:rtl/>
              </w:rPr>
              <w:t>با</w:t>
            </w:r>
            <w:r w:rsidRPr="00AA236E">
              <w:rPr>
                <w:rFonts w:cs="B Yagut"/>
                <w:sz w:val="20"/>
                <w:szCs w:val="20"/>
                <w:rtl/>
              </w:rPr>
              <w:t xml:space="preserve"> </w:t>
            </w:r>
            <w:r w:rsidRPr="00AA236E">
              <w:rPr>
                <w:rFonts w:cs="B Yagut" w:hint="cs"/>
                <w:sz w:val="20"/>
                <w:szCs w:val="20"/>
                <w:rtl/>
              </w:rPr>
              <w:t>توجه</w:t>
            </w:r>
            <w:r w:rsidRPr="00AA236E">
              <w:rPr>
                <w:rFonts w:cs="B Yagut"/>
                <w:sz w:val="20"/>
                <w:szCs w:val="20"/>
                <w:rtl/>
              </w:rPr>
              <w:t xml:space="preserve"> </w:t>
            </w:r>
            <w:r w:rsidRPr="00AA236E">
              <w:rPr>
                <w:rFonts w:cs="B Yagut" w:hint="cs"/>
                <w:sz w:val="20"/>
                <w:szCs w:val="20"/>
                <w:rtl/>
              </w:rPr>
              <w:t>به</w:t>
            </w:r>
            <w:r w:rsidRPr="00AA236E">
              <w:rPr>
                <w:rFonts w:cs="B Yagut"/>
                <w:sz w:val="20"/>
                <w:szCs w:val="20"/>
                <w:rtl/>
              </w:rPr>
              <w:t xml:space="preserve"> </w:t>
            </w:r>
            <w:r w:rsidRPr="00AA236E">
              <w:rPr>
                <w:rFonts w:cs="B Yagut" w:hint="cs"/>
                <w:sz w:val="20"/>
                <w:szCs w:val="20"/>
                <w:rtl/>
              </w:rPr>
              <w:t>برنامه</w:t>
            </w:r>
            <w:r w:rsidRPr="00AA236E">
              <w:rPr>
                <w:rFonts w:cs="B Yagut"/>
                <w:sz w:val="20"/>
                <w:szCs w:val="20"/>
                <w:rtl/>
              </w:rPr>
              <w:t xml:space="preserve"> </w:t>
            </w:r>
            <w:r w:rsidRPr="00AA236E">
              <w:rPr>
                <w:rFonts w:cs="B Yagut" w:hint="cs"/>
                <w:sz w:val="20"/>
                <w:szCs w:val="20"/>
                <w:rtl/>
              </w:rPr>
              <w:t>كشوري</w:t>
            </w:r>
            <w:r w:rsidRPr="00AA236E">
              <w:rPr>
                <w:rFonts w:cs="B Yagut"/>
                <w:sz w:val="20"/>
                <w:szCs w:val="20"/>
                <w:rtl/>
              </w:rPr>
              <w:t xml:space="preserve"> </w:t>
            </w:r>
            <w:r w:rsidRPr="00AA236E">
              <w:rPr>
                <w:rFonts w:cs="B Yagut" w:hint="cs"/>
                <w:sz w:val="20"/>
                <w:szCs w:val="20"/>
                <w:rtl/>
              </w:rPr>
              <w:t>كودك</w:t>
            </w:r>
            <w:r w:rsidRPr="00AA236E">
              <w:rPr>
                <w:rFonts w:cs="B Yagut"/>
                <w:sz w:val="20"/>
                <w:szCs w:val="20"/>
                <w:rtl/>
              </w:rPr>
              <w:t xml:space="preserve"> </w:t>
            </w:r>
            <w:r w:rsidRPr="00AA236E">
              <w:rPr>
                <w:rFonts w:cs="B Yagut" w:hint="cs"/>
                <w:sz w:val="20"/>
                <w:szCs w:val="20"/>
                <w:rtl/>
              </w:rPr>
              <w:t>سالم</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sz w:val="20"/>
                <w:szCs w:val="20"/>
              </w:rPr>
              <w:t>early child development</w:t>
            </w:r>
            <w:r w:rsidR="00BA7E2C" w:rsidRPr="00AA236E">
              <w:rPr>
                <w:rFonts w:cs="B Yagut" w:hint="cs"/>
                <w:sz w:val="20"/>
                <w:szCs w:val="20"/>
                <w:rtl/>
              </w:rPr>
              <w:t xml:space="preserve"> </w:t>
            </w:r>
          </w:p>
          <w:p w:rsidR="00C53385" w:rsidRPr="00AA236E" w:rsidRDefault="00C53385" w:rsidP="0071315A">
            <w:pPr>
              <w:numPr>
                <w:ilvl w:val="0"/>
                <w:numId w:val="59"/>
              </w:numPr>
              <w:spacing w:after="0" w:line="240" w:lineRule="auto"/>
              <w:jc w:val="both"/>
              <w:rPr>
                <w:rFonts w:cs="B Yagut"/>
                <w:sz w:val="20"/>
                <w:szCs w:val="20"/>
              </w:rPr>
            </w:pPr>
            <w:r w:rsidRPr="00AA236E">
              <w:rPr>
                <w:rFonts w:cs="B Yagut" w:hint="cs"/>
                <w:sz w:val="20"/>
                <w:szCs w:val="20"/>
                <w:rtl/>
              </w:rPr>
              <w:t>رويكرد</w:t>
            </w:r>
            <w:r w:rsidRPr="00AA236E">
              <w:rPr>
                <w:rFonts w:cs="B Yagut"/>
                <w:sz w:val="20"/>
                <w:szCs w:val="20"/>
                <w:rtl/>
              </w:rPr>
              <w:t xml:space="preserve"> </w:t>
            </w:r>
            <w:r w:rsidRPr="00AA236E">
              <w:rPr>
                <w:rFonts w:cs="B Yagut" w:hint="cs"/>
                <w:sz w:val="20"/>
                <w:szCs w:val="20"/>
                <w:rtl/>
              </w:rPr>
              <w:t>به</w:t>
            </w:r>
            <w:r w:rsidRPr="00AA236E">
              <w:rPr>
                <w:rFonts w:cs="B Yagut"/>
                <w:sz w:val="20"/>
                <w:szCs w:val="20"/>
                <w:rtl/>
              </w:rPr>
              <w:t xml:space="preserve"> </w:t>
            </w:r>
            <w:r w:rsidRPr="00AA236E">
              <w:rPr>
                <w:rFonts w:cs="B Yagut" w:hint="cs"/>
                <w:sz w:val="20"/>
                <w:szCs w:val="20"/>
                <w:rtl/>
              </w:rPr>
              <w:t>كودك</w:t>
            </w:r>
            <w:r w:rsidRPr="00AA236E">
              <w:rPr>
                <w:rFonts w:cs="B Yagut"/>
                <w:sz w:val="20"/>
                <w:szCs w:val="20"/>
                <w:rtl/>
              </w:rPr>
              <w:t xml:space="preserve"> </w:t>
            </w:r>
            <w:r w:rsidRPr="00AA236E">
              <w:rPr>
                <w:rFonts w:cs="B Yagut" w:hint="cs"/>
                <w:sz w:val="20"/>
                <w:szCs w:val="20"/>
                <w:rtl/>
              </w:rPr>
              <w:t>مبتلا</w:t>
            </w:r>
            <w:r w:rsidRPr="00AA236E">
              <w:rPr>
                <w:rFonts w:cs="B Yagut"/>
                <w:sz w:val="20"/>
                <w:szCs w:val="20"/>
                <w:rtl/>
              </w:rPr>
              <w:t xml:space="preserve"> </w:t>
            </w:r>
            <w:r w:rsidRPr="00AA236E">
              <w:rPr>
                <w:rFonts w:cs="B Yagut" w:hint="cs"/>
                <w:sz w:val="20"/>
                <w:szCs w:val="20"/>
                <w:rtl/>
              </w:rPr>
              <w:t>به</w:t>
            </w:r>
            <w:r w:rsidRPr="00AA236E">
              <w:rPr>
                <w:rFonts w:cs="B Yagut"/>
                <w:sz w:val="20"/>
                <w:szCs w:val="20"/>
                <w:rtl/>
              </w:rPr>
              <w:t xml:space="preserve"> </w:t>
            </w:r>
            <w:r w:rsidRPr="00AA236E">
              <w:rPr>
                <w:rFonts w:cs="B Yagut" w:hint="cs"/>
                <w:sz w:val="20"/>
                <w:szCs w:val="20"/>
                <w:rtl/>
              </w:rPr>
              <w:t xml:space="preserve">بی‌قراری </w:t>
            </w:r>
          </w:p>
          <w:p w:rsidR="00C53385" w:rsidRPr="00AA236E" w:rsidRDefault="00C53385" w:rsidP="0071315A">
            <w:pPr>
              <w:numPr>
                <w:ilvl w:val="0"/>
                <w:numId w:val="59"/>
              </w:numPr>
              <w:spacing w:after="0" w:line="240" w:lineRule="auto"/>
              <w:jc w:val="both"/>
              <w:rPr>
                <w:rFonts w:cs="B Yagut"/>
                <w:sz w:val="20"/>
                <w:szCs w:val="20"/>
              </w:rPr>
            </w:pPr>
            <w:r w:rsidRPr="00AA236E">
              <w:rPr>
                <w:rFonts w:cs="B Yagut" w:hint="cs"/>
                <w:sz w:val="20"/>
                <w:szCs w:val="20"/>
                <w:rtl/>
              </w:rPr>
              <w:t>رويكرد</w:t>
            </w:r>
            <w:r w:rsidRPr="00AA236E">
              <w:rPr>
                <w:rFonts w:cs="B Yagut"/>
                <w:sz w:val="20"/>
                <w:szCs w:val="20"/>
                <w:rtl/>
              </w:rPr>
              <w:t xml:space="preserve"> </w:t>
            </w:r>
            <w:r w:rsidRPr="00AA236E">
              <w:rPr>
                <w:rFonts w:cs="B Yagut" w:hint="cs"/>
                <w:sz w:val="20"/>
                <w:szCs w:val="20"/>
                <w:rtl/>
              </w:rPr>
              <w:t>به</w:t>
            </w:r>
            <w:r w:rsidRPr="00AA236E">
              <w:rPr>
                <w:rFonts w:cs="B Yagut"/>
                <w:sz w:val="20"/>
                <w:szCs w:val="20"/>
                <w:rtl/>
              </w:rPr>
              <w:t xml:space="preserve"> </w:t>
            </w:r>
            <w:r w:rsidRPr="00AA236E">
              <w:rPr>
                <w:rFonts w:cs="B Yagut" w:hint="cs"/>
                <w:sz w:val="20"/>
                <w:szCs w:val="20"/>
                <w:rtl/>
              </w:rPr>
              <w:t>كودك</w:t>
            </w:r>
            <w:r w:rsidRPr="00AA236E">
              <w:rPr>
                <w:rFonts w:cs="B Yagut"/>
                <w:sz w:val="20"/>
                <w:szCs w:val="20"/>
                <w:rtl/>
              </w:rPr>
              <w:t xml:space="preserve"> </w:t>
            </w:r>
            <w:r w:rsidRPr="00AA236E">
              <w:rPr>
                <w:rFonts w:cs="B Yagut" w:hint="cs"/>
                <w:sz w:val="20"/>
                <w:szCs w:val="20"/>
                <w:rtl/>
              </w:rPr>
              <w:t>مبتلا</w:t>
            </w:r>
            <w:r w:rsidRPr="00AA236E">
              <w:rPr>
                <w:rFonts w:cs="B Yagut"/>
                <w:sz w:val="20"/>
                <w:szCs w:val="20"/>
                <w:rtl/>
              </w:rPr>
              <w:t xml:space="preserve"> </w:t>
            </w:r>
            <w:r w:rsidRPr="00AA236E">
              <w:rPr>
                <w:rFonts w:cs="B Yagut" w:hint="cs"/>
                <w:sz w:val="20"/>
                <w:szCs w:val="20"/>
                <w:rtl/>
              </w:rPr>
              <w:t>به</w:t>
            </w:r>
            <w:r w:rsidRPr="00AA236E">
              <w:rPr>
                <w:rFonts w:cs="B Yagut"/>
                <w:sz w:val="20"/>
                <w:szCs w:val="20"/>
                <w:rtl/>
              </w:rPr>
              <w:t xml:space="preserve"> </w:t>
            </w:r>
            <w:r w:rsidRPr="00AA236E">
              <w:rPr>
                <w:rFonts w:cs="B Yagut" w:hint="cs"/>
                <w:sz w:val="20"/>
                <w:szCs w:val="20"/>
                <w:rtl/>
              </w:rPr>
              <w:t xml:space="preserve">تب </w:t>
            </w:r>
          </w:p>
          <w:p w:rsidR="00C53385" w:rsidRPr="00AA236E" w:rsidRDefault="00C53385" w:rsidP="0071315A">
            <w:pPr>
              <w:numPr>
                <w:ilvl w:val="0"/>
                <w:numId w:val="59"/>
              </w:numPr>
              <w:spacing w:after="0" w:line="240" w:lineRule="auto"/>
              <w:jc w:val="both"/>
              <w:rPr>
                <w:rFonts w:cs="B Yagut"/>
                <w:sz w:val="20"/>
                <w:szCs w:val="20"/>
              </w:rPr>
            </w:pPr>
            <w:r w:rsidRPr="00AA236E">
              <w:rPr>
                <w:rFonts w:cs="B Yagut" w:hint="cs"/>
                <w:sz w:val="20"/>
                <w:szCs w:val="20"/>
                <w:rtl/>
              </w:rPr>
              <w:t>رويكرد</w:t>
            </w:r>
            <w:r w:rsidRPr="00AA236E">
              <w:rPr>
                <w:rFonts w:cs="B Yagut"/>
                <w:sz w:val="20"/>
                <w:szCs w:val="20"/>
                <w:rtl/>
              </w:rPr>
              <w:t xml:space="preserve"> </w:t>
            </w:r>
            <w:r w:rsidRPr="00AA236E">
              <w:rPr>
                <w:rFonts w:cs="B Yagut" w:hint="cs"/>
                <w:sz w:val="20"/>
                <w:szCs w:val="20"/>
                <w:rtl/>
              </w:rPr>
              <w:t>به</w:t>
            </w:r>
            <w:r w:rsidRPr="00AA236E">
              <w:rPr>
                <w:rFonts w:cs="B Yagut"/>
                <w:sz w:val="20"/>
                <w:szCs w:val="20"/>
                <w:rtl/>
              </w:rPr>
              <w:t xml:space="preserve"> </w:t>
            </w:r>
            <w:r w:rsidRPr="00AA236E">
              <w:rPr>
                <w:rFonts w:cs="B Yagut" w:hint="cs"/>
                <w:sz w:val="20"/>
                <w:szCs w:val="20"/>
                <w:rtl/>
              </w:rPr>
              <w:t>كودك</w:t>
            </w:r>
            <w:r w:rsidRPr="00AA236E">
              <w:rPr>
                <w:rFonts w:cs="B Yagut"/>
                <w:sz w:val="20"/>
                <w:szCs w:val="20"/>
                <w:rtl/>
              </w:rPr>
              <w:t xml:space="preserve"> </w:t>
            </w:r>
            <w:r w:rsidRPr="00AA236E">
              <w:rPr>
                <w:rFonts w:cs="B Yagut" w:hint="cs"/>
                <w:sz w:val="20"/>
                <w:szCs w:val="20"/>
                <w:rtl/>
              </w:rPr>
              <w:t>با</w:t>
            </w:r>
            <w:r w:rsidRPr="00AA236E">
              <w:rPr>
                <w:rFonts w:cs="B Yagut"/>
                <w:sz w:val="20"/>
                <w:szCs w:val="20"/>
                <w:rtl/>
              </w:rPr>
              <w:t xml:space="preserve"> </w:t>
            </w:r>
            <w:r w:rsidRPr="00AA236E">
              <w:rPr>
                <w:rFonts w:cs="B Yagut" w:hint="cs"/>
                <w:sz w:val="20"/>
                <w:szCs w:val="20"/>
                <w:rtl/>
              </w:rPr>
              <w:t>علائم</w:t>
            </w:r>
            <w:r w:rsidRPr="00AA236E">
              <w:rPr>
                <w:rFonts w:cs="B Yagut"/>
                <w:sz w:val="20"/>
                <w:szCs w:val="20"/>
                <w:rtl/>
              </w:rPr>
              <w:t xml:space="preserve"> </w:t>
            </w:r>
            <w:r w:rsidRPr="00AA236E">
              <w:rPr>
                <w:rFonts w:cs="B Yagut" w:hint="cs"/>
                <w:sz w:val="20"/>
                <w:szCs w:val="20"/>
                <w:rtl/>
              </w:rPr>
              <w:t>عفونت</w:t>
            </w:r>
            <w:r w:rsidRPr="00AA236E">
              <w:rPr>
                <w:rFonts w:cs="B Yagut"/>
                <w:sz w:val="20"/>
                <w:szCs w:val="20"/>
                <w:rtl/>
              </w:rPr>
              <w:t xml:space="preserve"> </w:t>
            </w:r>
            <w:r w:rsidRPr="00AA236E">
              <w:rPr>
                <w:rFonts w:cs="B Yagut" w:hint="cs"/>
                <w:sz w:val="20"/>
                <w:szCs w:val="20"/>
                <w:rtl/>
              </w:rPr>
              <w:t xml:space="preserve">مغزی </w:t>
            </w:r>
          </w:p>
          <w:p w:rsidR="00C53385" w:rsidRPr="00AA236E" w:rsidRDefault="00C53385" w:rsidP="0071315A">
            <w:pPr>
              <w:numPr>
                <w:ilvl w:val="0"/>
                <w:numId w:val="59"/>
              </w:numPr>
              <w:spacing w:after="0" w:line="240" w:lineRule="auto"/>
              <w:jc w:val="both"/>
              <w:rPr>
                <w:rFonts w:cs="B Yagut"/>
                <w:sz w:val="20"/>
                <w:szCs w:val="20"/>
              </w:rPr>
            </w:pPr>
            <w:r w:rsidRPr="00AA236E">
              <w:rPr>
                <w:rFonts w:cs="B Yagut" w:hint="cs"/>
                <w:sz w:val="20"/>
                <w:szCs w:val="20"/>
                <w:rtl/>
              </w:rPr>
              <w:t>رويكرد</w:t>
            </w:r>
            <w:r w:rsidRPr="00AA236E">
              <w:rPr>
                <w:rFonts w:cs="B Yagut"/>
                <w:sz w:val="20"/>
                <w:szCs w:val="20"/>
                <w:rtl/>
              </w:rPr>
              <w:t xml:space="preserve"> </w:t>
            </w:r>
            <w:r w:rsidRPr="00AA236E">
              <w:rPr>
                <w:rFonts w:cs="B Yagut" w:hint="cs"/>
                <w:sz w:val="20"/>
                <w:szCs w:val="20"/>
                <w:rtl/>
              </w:rPr>
              <w:t>به</w:t>
            </w:r>
            <w:r w:rsidRPr="00AA236E">
              <w:rPr>
                <w:rFonts w:cs="B Yagut"/>
                <w:sz w:val="20"/>
                <w:szCs w:val="20"/>
                <w:rtl/>
              </w:rPr>
              <w:t xml:space="preserve"> </w:t>
            </w:r>
            <w:r w:rsidRPr="00AA236E">
              <w:rPr>
                <w:rFonts w:cs="B Yagut" w:hint="cs"/>
                <w:sz w:val="20"/>
                <w:szCs w:val="20"/>
                <w:rtl/>
              </w:rPr>
              <w:t>كودك</w:t>
            </w:r>
            <w:r w:rsidRPr="00AA236E">
              <w:rPr>
                <w:rFonts w:cs="B Yagut"/>
                <w:sz w:val="20"/>
                <w:szCs w:val="20"/>
                <w:rtl/>
              </w:rPr>
              <w:t xml:space="preserve"> </w:t>
            </w:r>
            <w:r w:rsidRPr="00AA236E">
              <w:rPr>
                <w:rFonts w:cs="B Yagut" w:hint="cs"/>
                <w:sz w:val="20"/>
                <w:szCs w:val="20"/>
                <w:rtl/>
              </w:rPr>
              <w:t>مبتلا</w:t>
            </w:r>
            <w:r w:rsidRPr="00AA236E">
              <w:rPr>
                <w:rFonts w:cs="B Yagut"/>
                <w:sz w:val="20"/>
                <w:szCs w:val="20"/>
                <w:rtl/>
              </w:rPr>
              <w:t xml:space="preserve"> </w:t>
            </w:r>
            <w:r w:rsidRPr="00AA236E">
              <w:rPr>
                <w:rFonts w:cs="B Yagut" w:hint="cs"/>
                <w:sz w:val="20"/>
                <w:szCs w:val="20"/>
                <w:rtl/>
              </w:rPr>
              <w:t>به</w:t>
            </w:r>
            <w:r w:rsidRPr="00AA236E">
              <w:rPr>
                <w:rFonts w:cs="B Yagut"/>
                <w:sz w:val="20"/>
                <w:szCs w:val="20"/>
                <w:rtl/>
              </w:rPr>
              <w:t xml:space="preserve"> </w:t>
            </w:r>
            <w:r w:rsidRPr="00AA236E">
              <w:rPr>
                <w:rFonts w:cs="B Yagut" w:hint="cs"/>
                <w:sz w:val="20"/>
                <w:szCs w:val="20"/>
                <w:rtl/>
              </w:rPr>
              <w:t xml:space="preserve">لنگش </w:t>
            </w:r>
          </w:p>
          <w:p w:rsidR="00C53385" w:rsidRPr="00AA236E" w:rsidRDefault="00C53385" w:rsidP="0071315A">
            <w:pPr>
              <w:numPr>
                <w:ilvl w:val="0"/>
                <w:numId w:val="59"/>
              </w:numPr>
              <w:spacing w:after="0" w:line="240" w:lineRule="auto"/>
              <w:jc w:val="both"/>
              <w:rPr>
                <w:rFonts w:cs="B Yagut"/>
                <w:sz w:val="20"/>
                <w:szCs w:val="20"/>
              </w:rPr>
            </w:pPr>
            <w:r w:rsidRPr="00AA236E">
              <w:rPr>
                <w:rFonts w:cs="B Yagut" w:hint="cs"/>
                <w:sz w:val="20"/>
                <w:szCs w:val="20"/>
                <w:rtl/>
              </w:rPr>
              <w:t>اختلال</w:t>
            </w:r>
            <w:r w:rsidRPr="00AA236E">
              <w:rPr>
                <w:rFonts w:cs="B Yagut"/>
                <w:sz w:val="20"/>
                <w:szCs w:val="20"/>
                <w:rtl/>
              </w:rPr>
              <w:t xml:space="preserve"> </w:t>
            </w:r>
            <w:r w:rsidRPr="00AA236E">
              <w:rPr>
                <w:rFonts w:cs="B Yagut" w:hint="cs"/>
                <w:sz w:val="20"/>
                <w:szCs w:val="20"/>
                <w:rtl/>
              </w:rPr>
              <w:t>در</w:t>
            </w:r>
            <w:r w:rsidRPr="00AA236E">
              <w:rPr>
                <w:rFonts w:cs="B Yagut"/>
                <w:sz w:val="20"/>
                <w:szCs w:val="20"/>
                <w:rtl/>
              </w:rPr>
              <w:t xml:space="preserve"> </w:t>
            </w:r>
            <w:r w:rsidRPr="00AA236E">
              <w:rPr>
                <w:rFonts w:cs="B Yagut" w:hint="cs"/>
                <w:sz w:val="20"/>
                <w:szCs w:val="20"/>
                <w:rtl/>
              </w:rPr>
              <w:t>کنترل</w:t>
            </w:r>
            <w:r w:rsidRPr="00AA236E">
              <w:rPr>
                <w:rFonts w:cs="B Yagut"/>
                <w:sz w:val="20"/>
                <w:szCs w:val="20"/>
                <w:rtl/>
              </w:rPr>
              <w:t xml:space="preserve"> </w:t>
            </w:r>
            <w:r w:rsidRPr="00AA236E">
              <w:rPr>
                <w:rFonts w:cs="B Yagut" w:hint="cs"/>
                <w:sz w:val="20"/>
                <w:szCs w:val="20"/>
                <w:rtl/>
              </w:rPr>
              <w:t>ادرار</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شب‌ادراری</w:t>
            </w:r>
            <w:r w:rsidRPr="00AA236E">
              <w:rPr>
                <w:rFonts w:cs="B Yagut"/>
                <w:sz w:val="20"/>
                <w:szCs w:val="20"/>
                <w:rtl/>
              </w:rPr>
              <w:t xml:space="preserve"> </w:t>
            </w:r>
            <w:r w:rsidRPr="00AA236E">
              <w:rPr>
                <w:rFonts w:cs="B Yagut" w:hint="cs"/>
                <w:sz w:val="20"/>
                <w:szCs w:val="20"/>
                <w:rtl/>
              </w:rPr>
              <w:t>در</w:t>
            </w:r>
            <w:r w:rsidRPr="00AA236E">
              <w:rPr>
                <w:rFonts w:cs="B Yagut"/>
                <w:sz w:val="20"/>
                <w:szCs w:val="20"/>
                <w:rtl/>
              </w:rPr>
              <w:t xml:space="preserve"> </w:t>
            </w:r>
            <w:r w:rsidRPr="00AA236E">
              <w:rPr>
                <w:rFonts w:cs="B Yagut" w:hint="cs"/>
                <w:sz w:val="20"/>
                <w:szCs w:val="20"/>
                <w:rtl/>
              </w:rPr>
              <w:t xml:space="preserve">كودكان </w:t>
            </w:r>
          </w:p>
          <w:p w:rsidR="00C53385" w:rsidRPr="00AA236E" w:rsidRDefault="00C53385" w:rsidP="0071315A">
            <w:pPr>
              <w:numPr>
                <w:ilvl w:val="0"/>
                <w:numId w:val="59"/>
              </w:numPr>
              <w:spacing w:after="0" w:line="240" w:lineRule="auto"/>
              <w:jc w:val="both"/>
              <w:rPr>
                <w:rFonts w:cs="B Yagut"/>
                <w:sz w:val="20"/>
                <w:szCs w:val="20"/>
              </w:rPr>
            </w:pPr>
            <w:r w:rsidRPr="00AA236E">
              <w:rPr>
                <w:rFonts w:cs="B Yagut" w:hint="cs"/>
                <w:sz w:val="20"/>
                <w:szCs w:val="20"/>
                <w:rtl/>
              </w:rPr>
              <w:t>رویکرد به شوک</w:t>
            </w:r>
            <w:r w:rsidRPr="00AA236E">
              <w:rPr>
                <w:rFonts w:cs="B Yagut"/>
                <w:sz w:val="20"/>
                <w:szCs w:val="20"/>
                <w:rtl/>
              </w:rPr>
              <w:t xml:space="preserve"> </w:t>
            </w:r>
            <w:r w:rsidRPr="00AA236E">
              <w:rPr>
                <w:rFonts w:cs="B Yagut" w:hint="cs"/>
                <w:sz w:val="20"/>
                <w:szCs w:val="20"/>
                <w:rtl/>
              </w:rPr>
              <w:t>در</w:t>
            </w:r>
            <w:r w:rsidRPr="00AA236E">
              <w:rPr>
                <w:rFonts w:cs="B Yagut"/>
                <w:sz w:val="20"/>
                <w:szCs w:val="20"/>
                <w:rtl/>
              </w:rPr>
              <w:t xml:space="preserve"> </w:t>
            </w:r>
            <w:r w:rsidRPr="00AA236E">
              <w:rPr>
                <w:rFonts w:cs="B Yagut" w:hint="cs"/>
                <w:sz w:val="20"/>
                <w:szCs w:val="20"/>
                <w:rtl/>
              </w:rPr>
              <w:t xml:space="preserve">کودکان </w:t>
            </w:r>
          </w:p>
          <w:p w:rsidR="00C53385" w:rsidRPr="00AA236E" w:rsidRDefault="00C53385" w:rsidP="0071315A">
            <w:pPr>
              <w:numPr>
                <w:ilvl w:val="0"/>
                <w:numId w:val="59"/>
              </w:numPr>
              <w:spacing w:after="0" w:line="240" w:lineRule="auto"/>
              <w:jc w:val="both"/>
              <w:rPr>
                <w:rFonts w:cs="B Yagut"/>
                <w:sz w:val="20"/>
                <w:szCs w:val="20"/>
              </w:rPr>
            </w:pPr>
            <w:r w:rsidRPr="00AA236E">
              <w:rPr>
                <w:rFonts w:cs="B Yagut" w:hint="cs"/>
                <w:sz w:val="20"/>
                <w:szCs w:val="20"/>
                <w:rtl/>
              </w:rPr>
              <w:t>رویکرد</w:t>
            </w:r>
            <w:r w:rsidRPr="00AA236E">
              <w:rPr>
                <w:rFonts w:cs="B Yagut"/>
                <w:sz w:val="20"/>
                <w:szCs w:val="20"/>
                <w:rtl/>
              </w:rPr>
              <w:t xml:space="preserve"> </w:t>
            </w:r>
            <w:r w:rsidRPr="00AA236E">
              <w:rPr>
                <w:rFonts w:cs="B Yagut" w:hint="cs"/>
                <w:sz w:val="20"/>
                <w:szCs w:val="20"/>
                <w:rtl/>
              </w:rPr>
              <w:t>به</w:t>
            </w:r>
            <w:r w:rsidRPr="00AA236E">
              <w:rPr>
                <w:rFonts w:cs="B Yagut"/>
                <w:sz w:val="20"/>
                <w:szCs w:val="20"/>
                <w:rtl/>
              </w:rPr>
              <w:t xml:space="preserve"> </w:t>
            </w:r>
            <w:r w:rsidRPr="00AA236E">
              <w:rPr>
                <w:rFonts w:cs="B Yagut" w:hint="cs"/>
                <w:sz w:val="20"/>
                <w:szCs w:val="20"/>
                <w:rtl/>
              </w:rPr>
              <w:t>کودک</w:t>
            </w:r>
            <w:r w:rsidRPr="00AA236E">
              <w:rPr>
                <w:rFonts w:cs="B Yagut"/>
                <w:sz w:val="20"/>
                <w:szCs w:val="20"/>
                <w:rtl/>
              </w:rPr>
              <w:t xml:space="preserve"> </w:t>
            </w:r>
            <w:r w:rsidRPr="00AA236E">
              <w:rPr>
                <w:rFonts w:cs="B Yagut" w:hint="cs"/>
                <w:sz w:val="20"/>
                <w:szCs w:val="20"/>
                <w:rtl/>
              </w:rPr>
              <w:t>مبتلا</w:t>
            </w:r>
            <w:r w:rsidRPr="00AA236E">
              <w:rPr>
                <w:rFonts w:cs="B Yagut"/>
                <w:sz w:val="20"/>
                <w:szCs w:val="20"/>
                <w:rtl/>
              </w:rPr>
              <w:t xml:space="preserve"> </w:t>
            </w:r>
            <w:r w:rsidRPr="00AA236E">
              <w:rPr>
                <w:rFonts w:cs="B Yagut" w:hint="cs"/>
                <w:sz w:val="20"/>
                <w:szCs w:val="20"/>
                <w:rtl/>
              </w:rPr>
              <w:t>به</w:t>
            </w:r>
            <w:r w:rsidRPr="00AA236E">
              <w:rPr>
                <w:rFonts w:cs="B Yagut"/>
                <w:sz w:val="20"/>
                <w:szCs w:val="20"/>
                <w:rtl/>
              </w:rPr>
              <w:t xml:space="preserve"> </w:t>
            </w:r>
            <w:r w:rsidRPr="00AA236E">
              <w:rPr>
                <w:rFonts w:cs="B Yagut" w:hint="cs"/>
                <w:sz w:val="20"/>
                <w:szCs w:val="20"/>
                <w:rtl/>
              </w:rPr>
              <w:t>خونریزی</w:t>
            </w:r>
            <w:r w:rsidRPr="00AA236E">
              <w:rPr>
                <w:rFonts w:cs="B Yagut"/>
                <w:sz w:val="20"/>
                <w:szCs w:val="20"/>
                <w:rtl/>
              </w:rPr>
              <w:t xml:space="preserve"> </w:t>
            </w:r>
            <w:r w:rsidRPr="00AA236E">
              <w:rPr>
                <w:rFonts w:cs="B Yagut" w:hint="cs"/>
                <w:sz w:val="20"/>
                <w:szCs w:val="20"/>
                <w:rtl/>
              </w:rPr>
              <w:t>گوارشی</w:t>
            </w:r>
            <w:r w:rsidRPr="00AA236E">
              <w:rPr>
                <w:rFonts w:cs="B Yagut"/>
                <w:sz w:val="20"/>
                <w:szCs w:val="20"/>
                <w:rtl/>
              </w:rPr>
              <w:t xml:space="preserve"> (</w:t>
            </w:r>
            <w:r w:rsidRPr="00AA236E">
              <w:rPr>
                <w:rFonts w:cs="B Yagut" w:hint="cs"/>
                <w:sz w:val="20"/>
                <w:szCs w:val="20"/>
                <w:rtl/>
              </w:rPr>
              <w:t>فوقانی</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تحتانی</w:t>
            </w:r>
            <w:r w:rsidRPr="00AA236E">
              <w:rPr>
                <w:rFonts w:cs="B Yagut"/>
                <w:sz w:val="20"/>
                <w:szCs w:val="20"/>
                <w:rtl/>
              </w:rPr>
              <w:t>)</w:t>
            </w:r>
            <w:r w:rsidRPr="00AA236E">
              <w:rPr>
                <w:rFonts w:cs="B Yagut" w:hint="cs"/>
                <w:sz w:val="20"/>
                <w:szCs w:val="20"/>
                <w:rtl/>
              </w:rPr>
              <w:t xml:space="preserve"> </w:t>
            </w:r>
          </w:p>
          <w:p w:rsidR="00C53385" w:rsidRPr="00AA236E" w:rsidRDefault="00C53385" w:rsidP="0071315A">
            <w:pPr>
              <w:numPr>
                <w:ilvl w:val="0"/>
                <w:numId w:val="59"/>
              </w:numPr>
              <w:spacing w:after="0" w:line="240" w:lineRule="auto"/>
              <w:jc w:val="both"/>
              <w:rPr>
                <w:rFonts w:cs="B Yagut"/>
                <w:sz w:val="20"/>
                <w:szCs w:val="20"/>
              </w:rPr>
            </w:pPr>
            <w:r w:rsidRPr="00AA236E">
              <w:rPr>
                <w:rFonts w:cs="B Yagut" w:hint="cs"/>
                <w:sz w:val="20"/>
                <w:szCs w:val="20"/>
                <w:rtl/>
              </w:rPr>
              <w:t>رویکرد</w:t>
            </w:r>
            <w:r w:rsidRPr="00AA236E">
              <w:rPr>
                <w:rFonts w:cs="B Yagut"/>
                <w:sz w:val="20"/>
                <w:szCs w:val="20"/>
                <w:rtl/>
              </w:rPr>
              <w:t xml:space="preserve"> </w:t>
            </w:r>
            <w:r w:rsidRPr="00AA236E">
              <w:rPr>
                <w:rFonts w:cs="B Yagut" w:hint="cs"/>
                <w:sz w:val="20"/>
                <w:szCs w:val="20"/>
                <w:rtl/>
              </w:rPr>
              <w:t>به</w:t>
            </w:r>
            <w:r w:rsidRPr="00AA236E">
              <w:rPr>
                <w:rFonts w:cs="B Yagut"/>
                <w:sz w:val="20"/>
                <w:szCs w:val="20"/>
                <w:rtl/>
              </w:rPr>
              <w:t xml:space="preserve"> </w:t>
            </w:r>
            <w:r w:rsidRPr="00AA236E">
              <w:rPr>
                <w:rFonts w:cs="B Yagut" w:hint="cs"/>
                <w:sz w:val="20"/>
                <w:szCs w:val="20"/>
                <w:rtl/>
              </w:rPr>
              <w:t>کودک</w:t>
            </w:r>
            <w:r w:rsidRPr="00AA236E">
              <w:rPr>
                <w:rFonts w:cs="B Yagut"/>
                <w:sz w:val="20"/>
                <w:szCs w:val="20"/>
                <w:rtl/>
              </w:rPr>
              <w:t xml:space="preserve"> </w:t>
            </w:r>
            <w:r w:rsidRPr="00AA236E">
              <w:rPr>
                <w:rFonts w:cs="B Yagut" w:hint="cs"/>
                <w:sz w:val="20"/>
                <w:szCs w:val="20"/>
                <w:rtl/>
              </w:rPr>
              <w:t>مبتلا</w:t>
            </w:r>
            <w:r w:rsidRPr="00AA236E">
              <w:rPr>
                <w:rFonts w:cs="B Yagut"/>
                <w:sz w:val="20"/>
                <w:szCs w:val="20"/>
                <w:rtl/>
              </w:rPr>
              <w:t xml:space="preserve"> </w:t>
            </w:r>
            <w:r w:rsidRPr="00AA236E">
              <w:rPr>
                <w:rFonts w:cs="B Yagut" w:hint="cs"/>
                <w:sz w:val="20"/>
                <w:szCs w:val="20"/>
                <w:rtl/>
              </w:rPr>
              <w:t>به</w:t>
            </w:r>
            <w:r w:rsidRPr="00AA236E">
              <w:rPr>
                <w:rFonts w:cs="B Yagut"/>
                <w:sz w:val="20"/>
                <w:szCs w:val="20"/>
                <w:rtl/>
              </w:rPr>
              <w:t xml:space="preserve"> </w:t>
            </w:r>
            <w:r w:rsidRPr="00AA236E">
              <w:rPr>
                <w:rFonts w:cs="B Yagut" w:hint="cs"/>
                <w:sz w:val="20"/>
                <w:szCs w:val="20"/>
                <w:rtl/>
              </w:rPr>
              <w:t>اختلال</w:t>
            </w:r>
            <w:r w:rsidRPr="00AA236E">
              <w:rPr>
                <w:rFonts w:cs="B Yagut"/>
                <w:sz w:val="20"/>
                <w:szCs w:val="20"/>
                <w:rtl/>
              </w:rPr>
              <w:t xml:space="preserve"> </w:t>
            </w:r>
            <w:r w:rsidRPr="00AA236E">
              <w:rPr>
                <w:rFonts w:cs="B Yagut" w:hint="cs"/>
                <w:sz w:val="20"/>
                <w:szCs w:val="20"/>
                <w:rtl/>
              </w:rPr>
              <w:t>سطح</w:t>
            </w:r>
            <w:r w:rsidRPr="00AA236E">
              <w:rPr>
                <w:rFonts w:cs="B Yagut"/>
                <w:sz w:val="20"/>
                <w:szCs w:val="20"/>
                <w:rtl/>
              </w:rPr>
              <w:t xml:space="preserve"> </w:t>
            </w:r>
            <w:r w:rsidRPr="00AA236E">
              <w:rPr>
                <w:rFonts w:cs="B Yagut" w:hint="cs"/>
                <w:sz w:val="20"/>
                <w:szCs w:val="20"/>
                <w:rtl/>
              </w:rPr>
              <w:t>هوشیاری</w:t>
            </w:r>
            <w:r w:rsidRPr="00AA236E">
              <w:rPr>
                <w:rFonts w:cs="B Yagut"/>
                <w:sz w:val="20"/>
                <w:szCs w:val="20"/>
                <w:rtl/>
              </w:rPr>
              <w:t xml:space="preserve"> (</w:t>
            </w:r>
            <w:r w:rsidRPr="00AA236E">
              <w:rPr>
                <w:rFonts w:cs="B Yagut" w:hint="cs"/>
                <w:sz w:val="20"/>
                <w:szCs w:val="20"/>
                <w:rtl/>
              </w:rPr>
              <w:t>کما</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دلیریوم</w:t>
            </w:r>
            <w:r w:rsidRPr="00AA236E">
              <w:rPr>
                <w:rFonts w:cs="B Yagut"/>
                <w:sz w:val="20"/>
                <w:szCs w:val="20"/>
                <w:rtl/>
              </w:rPr>
              <w:t xml:space="preserve">) </w:t>
            </w:r>
          </w:p>
          <w:p w:rsidR="00C53385" w:rsidRPr="00AA236E" w:rsidRDefault="00C53385" w:rsidP="0071315A">
            <w:pPr>
              <w:numPr>
                <w:ilvl w:val="0"/>
                <w:numId w:val="59"/>
              </w:numPr>
              <w:spacing w:after="0" w:line="240" w:lineRule="auto"/>
              <w:jc w:val="both"/>
              <w:rPr>
                <w:rFonts w:cs="B Yagut"/>
                <w:sz w:val="20"/>
                <w:szCs w:val="20"/>
              </w:rPr>
            </w:pPr>
            <w:r w:rsidRPr="00AA236E">
              <w:rPr>
                <w:rFonts w:cs="B Yagut" w:hint="cs"/>
                <w:sz w:val="20"/>
                <w:szCs w:val="20"/>
                <w:rtl/>
              </w:rPr>
              <w:t xml:space="preserve">بررسی </w:t>
            </w:r>
            <w:r w:rsidRPr="00AA236E">
              <w:rPr>
                <w:rFonts w:cs="B Yagut"/>
                <w:sz w:val="20"/>
                <w:szCs w:val="20"/>
              </w:rPr>
              <w:t>U/A</w:t>
            </w:r>
            <w:r w:rsidRPr="00AA236E">
              <w:rPr>
                <w:rFonts w:cs="B Yagut" w:hint="cs"/>
                <w:sz w:val="20"/>
                <w:szCs w:val="20"/>
                <w:rtl/>
              </w:rPr>
              <w:t xml:space="preserve"> غیرطبیعی </w:t>
            </w:r>
          </w:p>
          <w:p w:rsidR="00C53385" w:rsidRPr="00AA236E" w:rsidRDefault="00C53385" w:rsidP="0071315A">
            <w:pPr>
              <w:pStyle w:val="ListParagraph"/>
              <w:numPr>
                <w:ilvl w:val="0"/>
                <w:numId w:val="59"/>
              </w:numPr>
              <w:spacing w:after="0" w:line="240" w:lineRule="auto"/>
              <w:jc w:val="both"/>
              <w:rPr>
                <w:rFonts w:cs="B Yagut"/>
                <w:sz w:val="20"/>
                <w:szCs w:val="20"/>
              </w:rPr>
            </w:pPr>
            <w:r w:rsidRPr="00AA236E">
              <w:rPr>
                <w:rFonts w:cs="B Yagut" w:hint="cs"/>
                <w:sz w:val="20"/>
                <w:szCs w:val="20"/>
                <w:rtl/>
              </w:rPr>
              <w:t>برخورد</w:t>
            </w:r>
            <w:r w:rsidRPr="00AA236E">
              <w:rPr>
                <w:rFonts w:cs="B Yagut"/>
                <w:sz w:val="20"/>
                <w:szCs w:val="20"/>
                <w:rtl/>
              </w:rPr>
              <w:t xml:space="preserve"> </w:t>
            </w:r>
            <w:r w:rsidRPr="00AA236E">
              <w:rPr>
                <w:rFonts w:cs="B Yagut" w:hint="cs"/>
                <w:sz w:val="20"/>
                <w:szCs w:val="20"/>
                <w:rtl/>
              </w:rPr>
              <w:t>با</w:t>
            </w:r>
            <w:r w:rsidRPr="00AA236E">
              <w:rPr>
                <w:rFonts w:cs="B Yagut"/>
                <w:sz w:val="20"/>
                <w:szCs w:val="20"/>
                <w:rtl/>
              </w:rPr>
              <w:t xml:space="preserve"> </w:t>
            </w:r>
            <w:r w:rsidRPr="00AA236E">
              <w:rPr>
                <w:rFonts w:cs="B Yagut" w:hint="cs"/>
                <w:sz w:val="20"/>
                <w:szCs w:val="20"/>
                <w:rtl/>
              </w:rPr>
              <w:t>هیپوناترمي</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هيپرناترمي در کودکان</w:t>
            </w:r>
          </w:p>
          <w:p w:rsidR="00C53385" w:rsidRPr="00AA236E" w:rsidRDefault="00C53385" w:rsidP="0071315A">
            <w:pPr>
              <w:pStyle w:val="ListParagraph"/>
              <w:numPr>
                <w:ilvl w:val="0"/>
                <w:numId w:val="59"/>
              </w:numPr>
              <w:spacing w:after="0" w:line="240" w:lineRule="auto"/>
              <w:jc w:val="both"/>
              <w:rPr>
                <w:rFonts w:cs="B Yagut"/>
                <w:sz w:val="20"/>
                <w:szCs w:val="20"/>
              </w:rPr>
            </w:pPr>
            <w:r w:rsidRPr="00AA236E">
              <w:rPr>
                <w:rFonts w:cs="B Yagut" w:hint="cs"/>
                <w:sz w:val="20"/>
                <w:szCs w:val="20"/>
                <w:rtl/>
              </w:rPr>
              <w:t>برخورد</w:t>
            </w:r>
            <w:r w:rsidRPr="00AA236E">
              <w:rPr>
                <w:rFonts w:cs="B Yagut"/>
                <w:sz w:val="20"/>
                <w:szCs w:val="20"/>
                <w:rtl/>
              </w:rPr>
              <w:t xml:space="preserve"> </w:t>
            </w:r>
            <w:r w:rsidRPr="00AA236E">
              <w:rPr>
                <w:rFonts w:cs="B Yagut" w:hint="cs"/>
                <w:sz w:val="20"/>
                <w:szCs w:val="20"/>
                <w:rtl/>
              </w:rPr>
              <w:t>با</w:t>
            </w:r>
            <w:r w:rsidRPr="00AA236E">
              <w:rPr>
                <w:rFonts w:cs="B Yagut"/>
                <w:sz w:val="20"/>
                <w:szCs w:val="20"/>
                <w:rtl/>
              </w:rPr>
              <w:t xml:space="preserve"> </w:t>
            </w:r>
            <w:r w:rsidRPr="00AA236E">
              <w:rPr>
                <w:rFonts w:cs="B Yagut" w:hint="cs"/>
                <w:sz w:val="20"/>
                <w:szCs w:val="20"/>
                <w:rtl/>
              </w:rPr>
              <w:t>اختلالات</w:t>
            </w:r>
            <w:r w:rsidRPr="00AA236E">
              <w:rPr>
                <w:rFonts w:cs="B Yagut"/>
                <w:sz w:val="20"/>
                <w:szCs w:val="20"/>
                <w:rtl/>
              </w:rPr>
              <w:t xml:space="preserve"> </w:t>
            </w:r>
            <w:r w:rsidRPr="00AA236E">
              <w:rPr>
                <w:rFonts w:cs="B Yagut" w:hint="cs"/>
                <w:sz w:val="20"/>
                <w:szCs w:val="20"/>
                <w:rtl/>
              </w:rPr>
              <w:t>اسید</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باز</w:t>
            </w:r>
            <w:r w:rsidRPr="00AA236E">
              <w:rPr>
                <w:rFonts w:cs="B Yagut"/>
                <w:sz w:val="20"/>
                <w:szCs w:val="20"/>
                <w:rtl/>
              </w:rPr>
              <w:t xml:space="preserve"> </w:t>
            </w:r>
            <w:r w:rsidRPr="00AA236E">
              <w:rPr>
                <w:rFonts w:cs="B Yagut" w:hint="cs"/>
                <w:sz w:val="20"/>
                <w:szCs w:val="20"/>
                <w:rtl/>
              </w:rPr>
              <w:t>در</w:t>
            </w:r>
            <w:r w:rsidRPr="00AA236E">
              <w:rPr>
                <w:rFonts w:cs="B Yagut"/>
                <w:sz w:val="20"/>
                <w:szCs w:val="20"/>
                <w:rtl/>
              </w:rPr>
              <w:t xml:space="preserve"> </w:t>
            </w:r>
            <w:r w:rsidRPr="00AA236E">
              <w:rPr>
                <w:rFonts w:cs="B Yagut" w:hint="cs"/>
                <w:sz w:val="20"/>
                <w:szCs w:val="20"/>
                <w:rtl/>
              </w:rPr>
              <w:t>کودکان</w:t>
            </w:r>
          </w:p>
          <w:p w:rsidR="00C53385" w:rsidRPr="00AA236E" w:rsidRDefault="00C53385" w:rsidP="0071315A">
            <w:pPr>
              <w:numPr>
                <w:ilvl w:val="0"/>
                <w:numId w:val="59"/>
              </w:numPr>
              <w:spacing w:after="0" w:line="240" w:lineRule="auto"/>
              <w:jc w:val="both"/>
              <w:rPr>
                <w:rFonts w:cs="B Yagut"/>
                <w:sz w:val="20"/>
                <w:szCs w:val="20"/>
              </w:rPr>
            </w:pPr>
            <w:r w:rsidRPr="00AA236E">
              <w:rPr>
                <w:rFonts w:cs="B Yagut" w:hint="cs"/>
                <w:sz w:val="20"/>
                <w:szCs w:val="20"/>
                <w:rtl/>
              </w:rPr>
              <w:t>رویکرد</w:t>
            </w:r>
            <w:r w:rsidRPr="00AA236E">
              <w:rPr>
                <w:rFonts w:cs="B Yagut"/>
                <w:sz w:val="20"/>
                <w:szCs w:val="20"/>
                <w:rtl/>
              </w:rPr>
              <w:t xml:space="preserve"> </w:t>
            </w:r>
            <w:r w:rsidRPr="00AA236E">
              <w:rPr>
                <w:rFonts w:cs="B Yagut" w:hint="cs"/>
                <w:sz w:val="20"/>
                <w:szCs w:val="20"/>
                <w:rtl/>
              </w:rPr>
              <w:t>به</w:t>
            </w:r>
            <w:r w:rsidRPr="00AA236E">
              <w:rPr>
                <w:rFonts w:cs="B Yagut"/>
                <w:sz w:val="20"/>
                <w:szCs w:val="20"/>
                <w:rtl/>
              </w:rPr>
              <w:t xml:space="preserve"> </w:t>
            </w:r>
            <w:r w:rsidRPr="00AA236E">
              <w:rPr>
                <w:rFonts w:cs="B Yagut" w:hint="cs"/>
                <w:sz w:val="20"/>
                <w:szCs w:val="20"/>
                <w:rtl/>
              </w:rPr>
              <w:t>کودکی</w:t>
            </w:r>
            <w:r w:rsidRPr="00AA236E">
              <w:rPr>
                <w:rFonts w:cs="B Yagut"/>
                <w:sz w:val="20"/>
                <w:szCs w:val="20"/>
                <w:rtl/>
              </w:rPr>
              <w:t xml:space="preserve"> </w:t>
            </w:r>
            <w:r w:rsidRPr="00AA236E">
              <w:rPr>
                <w:rFonts w:cs="B Yagut" w:hint="cs"/>
                <w:sz w:val="20"/>
                <w:szCs w:val="20"/>
                <w:rtl/>
              </w:rPr>
              <w:t>که</w:t>
            </w:r>
            <w:r w:rsidRPr="00AA236E">
              <w:rPr>
                <w:rFonts w:cs="B Yagut"/>
                <w:sz w:val="20"/>
                <w:szCs w:val="20"/>
                <w:rtl/>
              </w:rPr>
              <w:t xml:space="preserve"> </w:t>
            </w:r>
            <w:r w:rsidRPr="00AA236E">
              <w:rPr>
                <w:rFonts w:cs="B Yagut" w:hint="cs"/>
                <w:sz w:val="20"/>
                <w:szCs w:val="20"/>
                <w:rtl/>
              </w:rPr>
              <w:t>مواد</w:t>
            </w:r>
            <w:r w:rsidRPr="00AA236E">
              <w:rPr>
                <w:rFonts w:cs="B Yagut"/>
                <w:sz w:val="20"/>
                <w:szCs w:val="20"/>
                <w:rtl/>
              </w:rPr>
              <w:t xml:space="preserve"> </w:t>
            </w:r>
            <w:r w:rsidRPr="00AA236E">
              <w:rPr>
                <w:rFonts w:cs="B Yagut" w:hint="cs"/>
                <w:sz w:val="20"/>
                <w:szCs w:val="20"/>
                <w:rtl/>
              </w:rPr>
              <w:t>سوزاننده</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یا</w:t>
            </w:r>
            <w:r w:rsidRPr="00AA236E">
              <w:rPr>
                <w:rFonts w:cs="B Yagut"/>
                <w:sz w:val="20"/>
                <w:szCs w:val="20"/>
                <w:rtl/>
              </w:rPr>
              <w:t xml:space="preserve"> </w:t>
            </w:r>
            <w:r w:rsidRPr="00AA236E">
              <w:rPr>
                <w:rFonts w:cs="B Yagut" w:hint="cs"/>
                <w:sz w:val="20"/>
                <w:szCs w:val="20"/>
                <w:rtl/>
              </w:rPr>
              <w:t>جسم</w:t>
            </w:r>
            <w:r w:rsidRPr="00AA236E">
              <w:rPr>
                <w:rFonts w:cs="B Yagut"/>
                <w:sz w:val="20"/>
                <w:szCs w:val="20"/>
                <w:rtl/>
              </w:rPr>
              <w:t xml:space="preserve"> </w:t>
            </w:r>
            <w:r w:rsidRPr="00AA236E">
              <w:rPr>
                <w:rFonts w:cs="B Yagut" w:hint="cs"/>
                <w:sz w:val="20"/>
                <w:szCs w:val="20"/>
                <w:rtl/>
              </w:rPr>
              <w:t>خارجی</w:t>
            </w:r>
            <w:r w:rsidRPr="00AA236E">
              <w:rPr>
                <w:rFonts w:cs="B Yagut"/>
                <w:sz w:val="20"/>
                <w:szCs w:val="20"/>
                <w:rtl/>
              </w:rPr>
              <w:t xml:space="preserve"> </w:t>
            </w:r>
            <w:r w:rsidRPr="00AA236E">
              <w:rPr>
                <w:rFonts w:cs="B Yagut" w:hint="cs"/>
                <w:sz w:val="20"/>
                <w:szCs w:val="20"/>
                <w:rtl/>
              </w:rPr>
              <w:t>را</w:t>
            </w:r>
            <w:r w:rsidRPr="00AA236E">
              <w:rPr>
                <w:rFonts w:cs="B Yagut"/>
                <w:sz w:val="20"/>
                <w:szCs w:val="20"/>
                <w:rtl/>
              </w:rPr>
              <w:t xml:space="preserve"> </w:t>
            </w:r>
            <w:r w:rsidRPr="00AA236E">
              <w:rPr>
                <w:rFonts w:cs="B Yagut" w:hint="cs"/>
                <w:sz w:val="20"/>
                <w:szCs w:val="20"/>
                <w:rtl/>
              </w:rPr>
              <w:t>بلع</w:t>
            </w:r>
            <w:r w:rsidRPr="00AA236E">
              <w:rPr>
                <w:rFonts w:cs="B Yagut"/>
                <w:sz w:val="20"/>
                <w:szCs w:val="20"/>
                <w:rtl/>
              </w:rPr>
              <w:t xml:space="preserve"> </w:t>
            </w:r>
            <w:r w:rsidRPr="00AA236E">
              <w:rPr>
                <w:rFonts w:cs="B Yagut" w:hint="cs"/>
                <w:sz w:val="20"/>
                <w:szCs w:val="20"/>
                <w:rtl/>
              </w:rPr>
              <w:t>کرده</w:t>
            </w:r>
            <w:r w:rsidRPr="00AA236E">
              <w:rPr>
                <w:rFonts w:cs="B Yagut"/>
                <w:sz w:val="20"/>
                <w:szCs w:val="20"/>
                <w:rtl/>
              </w:rPr>
              <w:t xml:space="preserve"> </w:t>
            </w:r>
            <w:r w:rsidRPr="00AA236E">
              <w:rPr>
                <w:rFonts w:cs="B Yagut" w:hint="cs"/>
                <w:sz w:val="20"/>
                <w:szCs w:val="20"/>
                <w:rtl/>
              </w:rPr>
              <w:t xml:space="preserve">است </w:t>
            </w:r>
          </w:p>
          <w:p w:rsidR="00C53385" w:rsidRPr="00AA236E" w:rsidRDefault="00C53385" w:rsidP="0071315A">
            <w:pPr>
              <w:numPr>
                <w:ilvl w:val="0"/>
                <w:numId w:val="59"/>
              </w:numPr>
              <w:spacing w:after="0" w:line="240" w:lineRule="auto"/>
              <w:jc w:val="both"/>
              <w:rPr>
                <w:rFonts w:cs="B Yagut"/>
                <w:sz w:val="20"/>
                <w:szCs w:val="20"/>
              </w:rPr>
            </w:pPr>
            <w:r w:rsidRPr="00AA236E">
              <w:rPr>
                <w:rFonts w:cs="B Yagut" w:hint="cs"/>
                <w:sz w:val="20"/>
                <w:szCs w:val="20"/>
                <w:rtl/>
              </w:rPr>
              <w:t>رویکرد</w:t>
            </w:r>
            <w:r w:rsidRPr="00AA236E">
              <w:rPr>
                <w:rFonts w:cs="B Yagut"/>
                <w:sz w:val="20"/>
                <w:szCs w:val="20"/>
                <w:rtl/>
              </w:rPr>
              <w:t xml:space="preserve"> </w:t>
            </w:r>
            <w:r w:rsidRPr="00AA236E">
              <w:rPr>
                <w:rFonts w:cs="B Yagut" w:hint="cs"/>
                <w:sz w:val="20"/>
                <w:szCs w:val="20"/>
                <w:rtl/>
              </w:rPr>
              <w:t>به</w:t>
            </w:r>
            <w:r w:rsidRPr="00AA236E">
              <w:rPr>
                <w:rFonts w:cs="B Yagut"/>
                <w:sz w:val="20"/>
                <w:szCs w:val="20"/>
                <w:rtl/>
              </w:rPr>
              <w:t xml:space="preserve"> </w:t>
            </w:r>
            <w:r w:rsidRPr="00AA236E">
              <w:rPr>
                <w:rFonts w:cs="B Yagut" w:hint="cs"/>
                <w:sz w:val="20"/>
                <w:szCs w:val="20"/>
                <w:rtl/>
              </w:rPr>
              <w:t>کودکی</w:t>
            </w:r>
            <w:r w:rsidRPr="00AA236E">
              <w:rPr>
                <w:rFonts w:cs="B Yagut"/>
                <w:sz w:val="20"/>
                <w:szCs w:val="20"/>
                <w:rtl/>
              </w:rPr>
              <w:t xml:space="preserve"> </w:t>
            </w:r>
            <w:r w:rsidRPr="00AA236E">
              <w:rPr>
                <w:rFonts w:cs="B Yagut" w:hint="cs"/>
                <w:sz w:val="20"/>
                <w:szCs w:val="20"/>
                <w:rtl/>
              </w:rPr>
              <w:t>که</w:t>
            </w:r>
            <w:r w:rsidRPr="00AA236E">
              <w:rPr>
                <w:rFonts w:cs="B Yagut"/>
                <w:sz w:val="20"/>
                <w:szCs w:val="20"/>
                <w:rtl/>
              </w:rPr>
              <w:t xml:space="preserve"> </w:t>
            </w:r>
            <w:r w:rsidRPr="00AA236E">
              <w:rPr>
                <w:rFonts w:cs="B Yagut" w:hint="cs"/>
                <w:sz w:val="20"/>
                <w:szCs w:val="20"/>
                <w:rtl/>
              </w:rPr>
              <w:t>دچار غرق‌شدگی یا</w:t>
            </w:r>
            <w:r w:rsidRPr="00AA236E">
              <w:rPr>
                <w:rFonts w:cs="B Yagut"/>
                <w:sz w:val="20"/>
                <w:szCs w:val="20"/>
                <w:rtl/>
              </w:rPr>
              <w:t xml:space="preserve"> </w:t>
            </w:r>
            <w:r w:rsidRPr="00AA236E">
              <w:rPr>
                <w:rFonts w:cs="B Yagut" w:hint="cs"/>
                <w:sz w:val="20"/>
                <w:szCs w:val="20"/>
                <w:rtl/>
              </w:rPr>
              <w:t xml:space="preserve">برق‌گرفتگی شده است </w:t>
            </w:r>
          </w:p>
          <w:p w:rsidR="00C53385" w:rsidRPr="00AA236E" w:rsidRDefault="00C53385" w:rsidP="0071315A">
            <w:pPr>
              <w:numPr>
                <w:ilvl w:val="0"/>
                <w:numId w:val="59"/>
              </w:numPr>
              <w:spacing w:after="0" w:line="240" w:lineRule="auto"/>
              <w:jc w:val="both"/>
              <w:rPr>
                <w:rFonts w:cs="B Yagut"/>
                <w:sz w:val="20"/>
                <w:szCs w:val="20"/>
              </w:rPr>
            </w:pPr>
            <w:r w:rsidRPr="00AA236E">
              <w:rPr>
                <w:rFonts w:cs="B Yagut" w:hint="cs"/>
                <w:sz w:val="20"/>
                <w:szCs w:val="20"/>
                <w:rtl/>
              </w:rPr>
              <w:t>برخورد</w:t>
            </w:r>
            <w:r w:rsidRPr="00AA236E">
              <w:rPr>
                <w:rFonts w:cs="B Yagut"/>
                <w:sz w:val="20"/>
                <w:szCs w:val="20"/>
                <w:rtl/>
              </w:rPr>
              <w:t xml:space="preserve"> </w:t>
            </w:r>
            <w:r w:rsidRPr="00AA236E">
              <w:rPr>
                <w:rFonts w:cs="B Yagut" w:hint="cs"/>
                <w:sz w:val="20"/>
                <w:szCs w:val="20"/>
                <w:rtl/>
              </w:rPr>
              <w:t>با</w:t>
            </w:r>
            <w:r w:rsidRPr="00AA236E">
              <w:rPr>
                <w:rFonts w:cs="B Yagut"/>
                <w:sz w:val="20"/>
                <w:szCs w:val="20"/>
                <w:rtl/>
              </w:rPr>
              <w:t xml:space="preserve"> </w:t>
            </w:r>
            <w:r w:rsidRPr="00AA236E">
              <w:rPr>
                <w:rFonts w:cs="B Yagut" w:hint="cs"/>
                <w:sz w:val="20"/>
                <w:szCs w:val="20"/>
                <w:rtl/>
              </w:rPr>
              <w:t>مسمومیت‌های</w:t>
            </w:r>
            <w:r w:rsidRPr="00AA236E">
              <w:rPr>
                <w:rFonts w:cs="B Yagut"/>
                <w:sz w:val="20"/>
                <w:szCs w:val="20"/>
                <w:rtl/>
              </w:rPr>
              <w:t xml:space="preserve"> </w:t>
            </w:r>
            <w:r w:rsidRPr="00AA236E">
              <w:rPr>
                <w:rFonts w:cs="B Yagut" w:hint="cs"/>
                <w:sz w:val="20"/>
                <w:szCs w:val="20"/>
                <w:rtl/>
              </w:rPr>
              <w:t xml:space="preserve">شايع در کودکان </w:t>
            </w:r>
          </w:p>
          <w:p w:rsidR="00C53385" w:rsidRPr="00AA236E" w:rsidRDefault="00C53385" w:rsidP="0071315A">
            <w:pPr>
              <w:numPr>
                <w:ilvl w:val="0"/>
                <w:numId w:val="59"/>
              </w:numPr>
              <w:spacing w:after="0" w:line="240" w:lineRule="auto"/>
              <w:jc w:val="both"/>
              <w:rPr>
                <w:rFonts w:cs="B Yagut"/>
                <w:sz w:val="20"/>
                <w:szCs w:val="20"/>
              </w:rPr>
            </w:pPr>
            <w:r w:rsidRPr="00AA236E">
              <w:rPr>
                <w:rFonts w:cs="B Yagut" w:hint="cs"/>
                <w:sz w:val="20"/>
                <w:szCs w:val="20"/>
                <w:rtl/>
              </w:rPr>
              <w:t xml:space="preserve">هپاتیت‌ها </w:t>
            </w:r>
          </w:p>
          <w:p w:rsidR="00C53385" w:rsidRPr="00AA236E" w:rsidRDefault="00C53385" w:rsidP="001B6697">
            <w:pPr>
              <w:numPr>
                <w:ilvl w:val="0"/>
                <w:numId w:val="59"/>
              </w:numPr>
              <w:spacing w:after="0" w:line="240" w:lineRule="auto"/>
              <w:jc w:val="both"/>
              <w:rPr>
                <w:rFonts w:cs="B Yagut"/>
                <w:sz w:val="20"/>
                <w:szCs w:val="20"/>
                <w:rtl/>
              </w:rPr>
            </w:pPr>
            <w:r w:rsidRPr="00AA236E">
              <w:rPr>
                <w:rFonts w:cs="B Yagut" w:hint="cs"/>
                <w:sz w:val="20"/>
                <w:szCs w:val="20"/>
                <w:rtl/>
              </w:rPr>
              <w:t>تب</w:t>
            </w:r>
            <w:r w:rsidRPr="00AA236E">
              <w:rPr>
                <w:rFonts w:cs="B Yagut"/>
                <w:sz w:val="20"/>
                <w:szCs w:val="20"/>
                <w:rtl/>
              </w:rPr>
              <w:t xml:space="preserve"> </w:t>
            </w:r>
            <w:r w:rsidRPr="00AA236E">
              <w:rPr>
                <w:rFonts w:cs="B Yagut" w:hint="cs"/>
                <w:sz w:val="20"/>
                <w:szCs w:val="20"/>
                <w:rtl/>
              </w:rPr>
              <w:t>روماتیسمی</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 xml:space="preserve">اندوکاردیت </w:t>
            </w:r>
          </w:p>
        </w:tc>
      </w:tr>
      <w:tr w:rsidR="00C53385" w:rsidRPr="00AA236E" w:rsidTr="00940783">
        <w:tc>
          <w:tcPr>
            <w:tcW w:w="5000" w:type="pct"/>
          </w:tcPr>
          <w:p w:rsidR="00C53385" w:rsidRPr="00AA236E" w:rsidRDefault="00C53385" w:rsidP="0071315A">
            <w:pPr>
              <w:spacing w:after="0" w:line="240" w:lineRule="auto"/>
              <w:jc w:val="both"/>
              <w:rPr>
                <w:rFonts w:cs="B Yagut"/>
                <w:sz w:val="20"/>
                <w:szCs w:val="20"/>
                <w:rtl/>
              </w:rPr>
            </w:pPr>
            <w:r w:rsidRPr="00AA236E">
              <w:rPr>
                <w:rFonts w:cs="B Yagut" w:hint="cs"/>
                <w:sz w:val="20"/>
                <w:szCs w:val="20"/>
                <w:rtl/>
              </w:rPr>
              <w:t xml:space="preserve">دبیرخانه شورای </w:t>
            </w:r>
            <w:r w:rsidR="00F84D91" w:rsidRPr="00AA236E">
              <w:rPr>
                <w:rFonts w:cs="B Yagut" w:hint="cs"/>
                <w:sz w:val="20"/>
                <w:szCs w:val="20"/>
                <w:rtl/>
              </w:rPr>
              <w:t>آموزش</w:t>
            </w:r>
            <w:r w:rsidRPr="00AA236E">
              <w:rPr>
                <w:rFonts w:cs="B Yagut" w:hint="cs"/>
                <w:sz w:val="20"/>
                <w:szCs w:val="20"/>
                <w:rtl/>
              </w:rPr>
              <w:t xml:space="preserve"> پزشکی عمومی می‌تواند فهرست علائم و نشانه‌های شایع، سندرم‌ها و بیماری‌های مهم و</w:t>
            </w:r>
            <w:r w:rsidR="00BA7E2C" w:rsidRPr="00AA236E">
              <w:rPr>
                <w:rFonts w:cs="B Yagut" w:hint="cs"/>
                <w:sz w:val="20"/>
                <w:szCs w:val="20"/>
                <w:rtl/>
              </w:rPr>
              <w:t xml:space="preserve"> </w:t>
            </w:r>
            <w:r w:rsidRPr="00AA236E">
              <w:rPr>
                <w:rFonts w:cs="B Yagut" w:hint="cs"/>
                <w:sz w:val="20"/>
                <w:szCs w:val="20"/>
                <w:rtl/>
              </w:rPr>
              <w:t>پروسیجرهای ضروری در این بخش را در</w:t>
            </w:r>
            <w:r w:rsidR="00BA7E2C" w:rsidRPr="00AA236E">
              <w:rPr>
                <w:rFonts w:cs="B Yagut" w:hint="cs"/>
                <w:sz w:val="20"/>
                <w:szCs w:val="20"/>
                <w:rtl/>
              </w:rPr>
              <w:t xml:space="preserve"> </w:t>
            </w:r>
            <w:r w:rsidRPr="00AA236E">
              <w:rPr>
                <w:rFonts w:cs="B Yagut" w:hint="cs"/>
                <w:sz w:val="20"/>
                <w:szCs w:val="20"/>
                <w:rtl/>
              </w:rPr>
              <w:t>مقاطع زمانی لازم حسب ضرورت و اولویت‌ها با نظر و هماهنگی بورد پزشکی عمومی و</w:t>
            </w:r>
            <w:r w:rsidR="00BA7E2C" w:rsidRPr="00AA236E">
              <w:rPr>
                <w:rFonts w:cs="B Yagut" w:hint="cs"/>
                <w:sz w:val="20"/>
                <w:szCs w:val="20"/>
                <w:rtl/>
              </w:rPr>
              <w:t xml:space="preserve"> </w:t>
            </w:r>
            <w:r w:rsidRPr="00AA236E">
              <w:rPr>
                <w:rFonts w:cs="B Yagut" w:hint="cs"/>
                <w:sz w:val="20"/>
                <w:szCs w:val="20"/>
                <w:rtl/>
              </w:rPr>
              <w:t>دانشکده‌های پزشکی تغییر دهد</w:t>
            </w:r>
            <w:r w:rsidR="00BA7E2C" w:rsidRPr="00AA236E">
              <w:rPr>
                <w:rFonts w:cs="B Yagut" w:hint="cs"/>
                <w:sz w:val="20"/>
                <w:szCs w:val="20"/>
                <w:rtl/>
              </w:rPr>
              <w:t xml:space="preserve">. </w:t>
            </w:r>
          </w:p>
        </w:tc>
      </w:tr>
    </w:tbl>
    <w:p w:rsidR="00C53385" w:rsidRPr="00AA236E" w:rsidRDefault="00C53385" w:rsidP="0071315A">
      <w:pPr>
        <w:spacing w:after="0" w:line="240" w:lineRule="auto"/>
        <w:jc w:val="both"/>
        <w:rPr>
          <w:rFonts w:cs="B Yagut"/>
          <w:sz w:val="20"/>
          <w:szCs w:val="20"/>
          <w:rtl/>
        </w:rPr>
      </w:pPr>
    </w:p>
    <w:p w:rsidR="00614533" w:rsidRPr="00AA236E" w:rsidRDefault="00614533" w:rsidP="0071315A">
      <w:pPr>
        <w:spacing w:after="0" w:line="240" w:lineRule="auto"/>
        <w:jc w:val="both"/>
        <w:rPr>
          <w:rFonts w:cs="B Yagut"/>
          <w:sz w:val="20"/>
          <w:szCs w:val="20"/>
          <w:rtl/>
        </w:rPr>
      </w:pPr>
    </w:p>
    <w:p w:rsidR="00C53385" w:rsidRPr="00AA236E" w:rsidRDefault="00C53385" w:rsidP="0071315A">
      <w:pPr>
        <w:spacing w:after="0" w:line="240" w:lineRule="auto"/>
        <w:jc w:val="both"/>
        <w:rPr>
          <w:rFonts w:cs="B Yagut"/>
          <w:sz w:val="20"/>
          <w:szCs w:val="20"/>
          <w:rtl/>
        </w:rPr>
      </w:pPr>
    </w:p>
    <w:p w:rsidR="00614533" w:rsidRPr="00AA236E" w:rsidRDefault="00614533" w:rsidP="0071315A">
      <w:pPr>
        <w:bidi w:val="0"/>
        <w:spacing w:after="0" w:line="240" w:lineRule="auto"/>
        <w:jc w:val="both"/>
        <w:rPr>
          <w:rFonts w:cs="B Yagut"/>
          <w:sz w:val="20"/>
          <w:szCs w:val="20"/>
          <w:rtl/>
        </w:rPr>
      </w:pPr>
    </w:p>
    <w:p w:rsidR="00614533" w:rsidRPr="00AA236E" w:rsidRDefault="00614533" w:rsidP="0071315A">
      <w:pPr>
        <w:bidi w:val="0"/>
        <w:spacing w:after="0" w:line="240" w:lineRule="auto"/>
        <w:jc w:val="both"/>
        <w:rPr>
          <w:rFonts w:cs="B Yagut"/>
          <w:sz w:val="20"/>
          <w:szCs w:val="20"/>
          <w:rtl/>
        </w:rPr>
      </w:pPr>
    </w:p>
    <w:p w:rsidR="00087A0D" w:rsidRPr="00AA236E" w:rsidRDefault="00087A0D" w:rsidP="0071315A">
      <w:pPr>
        <w:bidi w:val="0"/>
        <w:spacing w:after="0" w:line="240" w:lineRule="auto"/>
        <w:jc w:val="both"/>
        <w:rPr>
          <w:rFonts w:cs="B Yagut"/>
          <w:sz w:val="20"/>
          <w:szCs w:val="20"/>
        </w:rPr>
      </w:pPr>
    </w:p>
    <w:p w:rsidR="00CB1D9E" w:rsidRPr="00AA236E" w:rsidRDefault="00CB1D9E" w:rsidP="0071315A">
      <w:pPr>
        <w:bidi w:val="0"/>
        <w:spacing w:after="0" w:line="240" w:lineRule="auto"/>
        <w:jc w:val="both"/>
        <w:rPr>
          <w:rFonts w:cs="B Yagut"/>
          <w:sz w:val="20"/>
          <w:szCs w:val="20"/>
        </w:rPr>
      </w:pPr>
      <w:r w:rsidRPr="00AA236E">
        <w:rPr>
          <w:rFonts w:cs="B Yagut"/>
          <w:sz w:val="20"/>
          <w:szCs w:val="20"/>
        </w:rPr>
        <w:br w:type="page"/>
      </w:r>
    </w:p>
    <w:p w:rsidR="008B31B7" w:rsidRPr="00AA236E" w:rsidRDefault="008B31B7" w:rsidP="0071315A">
      <w:pPr>
        <w:spacing w:after="0" w:line="240" w:lineRule="auto"/>
        <w:jc w:val="both"/>
        <w:rPr>
          <w:rFonts w:cs="B Yagut"/>
          <w:b/>
          <w:bCs/>
          <w:sz w:val="20"/>
          <w:szCs w:val="20"/>
          <w:rtl/>
        </w:rPr>
      </w:pPr>
      <w:r w:rsidRPr="00AA236E">
        <w:rPr>
          <w:rFonts w:cs="B Yagut" w:hint="cs"/>
          <w:b/>
          <w:bCs/>
          <w:sz w:val="20"/>
          <w:szCs w:val="20"/>
          <w:rtl/>
        </w:rPr>
        <w:lastRenderedPageBreak/>
        <w:t xml:space="preserve">دروس </w:t>
      </w:r>
      <w:r w:rsidR="00F84D91" w:rsidRPr="00AA236E">
        <w:rPr>
          <w:rFonts w:cs="B Yagut" w:hint="cs"/>
          <w:b/>
          <w:bCs/>
          <w:sz w:val="20"/>
          <w:szCs w:val="20"/>
          <w:rtl/>
        </w:rPr>
        <w:t>آموزش</w:t>
      </w:r>
      <w:r w:rsidRPr="00AA236E">
        <w:rPr>
          <w:rFonts w:cs="B Yagut" w:hint="cs"/>
          <w:b/>
          <w:bCs/>
          <w:sz w:val="20"/>
          <w:szCs w:val="20"/>
          <w:rtl/>
        </w:rPr>
        <w:t xml:space="preserve"> بالینی جراحی عمومی</w:t>
      </w:r>
      <w:r w:rsidR="00BA7E2C" w:rsidRPr="00AA236E">
        <w:rPr>
          <w:rFonts w:cs="B Yagut" w:hint="cs"/>
          <w:b/>
          <w:bCs/>
          <w:sz w:val="20"/>
          <w:szCs w:val="20"/>
          <w:rtl/>
        </w:rPr>
        <w:t xml:space="preserve">: </w:t>
      </w:r>
    </w:p>
    <w:p w:rsidR="00491D12" w:rsidRPr="00AA236E" w:rsidRDefault="00F84D91" w:rsidP="0071315A">
      <w:pPr>
        <w:spacing w:after="0" w:line="240" w:lineRule="auto"/>
        <w:ind w:left="720"/>
        <w:jc w:val="both"/>
        <w:rPr>
          <w:rFonts w:cs="B Yagut"/>
          <w:b/>
          <w:bCs/>
          <w:sz w:val="20"/>
          <w:szCs w:val="20"/>
          <w:rtl/>
        </w:rPr>
      </w:pPr>
      <w:r w:rsidRPr="00AA236E">
        <w:rPr>
          <w:rFonts w:cs="B Yagut" w:hint="cs"/>
          <w:b/>
          <w:bCs/>
          <w:sz w:val="20"/>
          <w:szCs w:val="20"/>
          <w:rtl/>
        </w:rPr>
        <w:t>کارآموزی</w:t>
      </w:r>
      <w:r w:rsidR="00491D12" w:rsidRPr="00AA236E">
        <w:rPr>
          <w:rFonts w:cs="B Yagut" w:hint="cs"/>
          <w:b/>
          <w:bCs/>
          <w:sz w:val="20"/>
          <w:szCs w:val="20"/>
          <w:rtl/>
        </w:rPr>
        <w:t xml:space="preserve"> جراحی</w:t>
      </w:r>
      <w:r w:rsidR="00262818">
        <w:rPr>
          <w:rFonts w:cs="B Yagut" w:hint="cs"/>
          <w:b/>
          <w:bCs/>
          <w:sz w:val="20"/>
          <w:szCs w:val="20"/>
          <w:rtl/>
        </w:rPr>
        <w:t xml:space="preserve"> عمومی</w:t>
      </w:r>
    </w:p>
    <w:p w:rsidR="00491D12" w:rsidRPr="00AA236E" w:rsidRDefault="00491D12" w:rsidP="0071315A">
      <w:pPr>
        <w:spacing w:after="0" w:line="240" w:lineRule="auto"/>
        <w:ind w:left="720"/>
        <w:jc w:val="both"/>
        <w:rPr>
          <w:rFonts w:cs="B Yagut"/>
          <w:b/>
          <w:bCs/>
          <w:sz w:val="20"/>
          <w:szCs w:val="20"/>
          <w:rtl/>
        </w:rPr>
      </w:pPr>
      <w:r w:rsidRPr="00AA236E">
        <w:rPr>
          <w:rFonts w:cs="B Yagut" w:hint="cs"/>
          <w:b/>
          <w:bCs/>
          <w:sz w:val="20"/>
          <w:szCs w:val="20"/>
          <w:rtl/>
        </w:rPr>
        <w:t>کارورزی جراحی</w:t>
      </w:r>
      <w:r w:rsidR="00262818">
        <w:rPr>
          <w:rFonts w:cs="B Yagut" w:hint="cs"/>
          <w:b/>
          <w:bCs/>
          <w:sz w:val="20"/>
          <w:szCs w:val="20"/>
          <w:rtl/>
        </w:rPr>
        <w:t xml:space="preserve"> عمومی</w:t>
      </w:r>
    </w:p>
    <w:p w:rsidR="00CC3A5A" w:rsidRPr="00AA236E" w:rsidRDefault="00CC3A5A" w:rsidP="0071315A">
      <w:pPr>
        <w:spacing w:after="0" w:line="240" w:lineRule="auto"/>
        <w:ind w:left="720"/>
        <w:jc w:val="both"/>
        <w:rPr>
          <w:rFonts w:cs="B Yagut"/>
          <w:b/>
          <w:bCs/>
          <w:sz w:val="20"/>
          <w:szCs w:val="20"/>
          <w:rtl/>
        </w:rPr>
      </w:pPr>
      <w:r w:rsidRPr="00AA236E">
        <w:rPr>
          <w:rFonts w:cs="B Yagut" w:hint="cs"/>
          <w:b/>
          <w:bCs/>
          <w:sz w:val="20"/>
          <w:szCs w:val="20"/>
          <w:rtl/>
        </w:rPr>
        <w:t>درس نظری</w:t>
      </w:r>
      <w:r w:rsidR="00BA7E2C" w:rsidRPr="00AA236E">
        <w:rPr>
          <w:rFonts w:cs="B Yagut" w:hint="cs"/>
          <w:b/>
          <w:bCs/>
          <w:sz w:val="20"/>
          <w:szCs w:val="20"/>
          <w:rtl/>
        </w:rPr>
        <w:t xml:space="preserve"> </w:t>
      </w:r>
      <w:r w:rsidRPr="00AA236E">
        <w:rPr>
          <w:rFonts w:cs="B Yagut" w:hint="cs"/>
          <w:b/>
          <w:bCs/>
          <w:sz w:val="20"/>
          <w:szCs w:val="20"/>
          <w:rtl/>
        </w:rPr>
        <w:t>بیماریهای جراحی</w:t>
      </w:r>
    </w:p>
    <w:tbl>
      <w:tblPr>
        <w:bidiVisual/>
        <w:tblW w:w="5017"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324"/>
        <w:gridCol w:w="3262"/>
        <w:gridCol w:w="1764"/>
        <w:gridCol w:w="12"/>
        <w:gridCol w:w="3517"/>
      </w:tblGrid>
      <w:tr w:rsidR="00CC3A5A" w:rsidRPr="00AA236E" w:rsidTr="001657E1">
        <w:tc>
          <w:tcPr>
            <w:tcW w:w="670" w:type="pct"/>
            <w:tcBorders>
              <w:top w:val="single" w:sz="4" w:space="0" w:color="auto"/>
              <w:left w:val="single" w:sz="4" w:space="0" w:color="auto"/>
              <w:bottom w:val="single" w:sz="4" w:space="0" w:color="auto"/>
              <w:right w:val="single" w:sz="4" w:space="0" w:color="auto"/>
            </w:tcBorders>
            <w:shd w:val="clear" w:color="auto" w:fill="D9D9D9"/>
          </w:tcPr>
          <w:p w:rsidR="00CC3A5A" w:rsidRPr="00AA236E" w:rsidRDefault="00CC3A5A" w:rsidP="0071315A">
            <w:pPr>
              <w:spacing w:after="0" w:line="240" w:lineRule="auto"/>
              <w:jc w:val="both"/>
              <w:rPr>
                <w:rFonts w:cs="B Yagut"/>
                <w:bCs/>
                <w:sz w:val="20"/>
                <w:szCs w:val="20"/>
                <w:rtl/>
              </w:rPr>
            </w:pPr>
            <w:r w:rsidRPr="00AA236E">
              <w:rPr>
                <w:rFonts w:cs="B Yagut" w:hint="cs"/>
                <w:bCs/>
                <w:sz w:val="20"/>
                <w:szCs w:val="20"/>
                <w:rtl/>
              </w:rPr>
              <w:t>کد درس</w:t>
            </w:r>
          </w:p>
        </w:tc>
        <w:tc>
          <w:tcPr>
            <w:tcW w:w="4329" w:type="pct"/>
            <w:gridSpan w:val="4"/>
            <w:tcBorders>
              <w:top w:val="single" w:sz="4" w:space="0" w:color="auto"/>
              <w:left w:val="single" w:sz="4" w:space="0" w:color="auto"/>
              <w:bottom w:val="single" w:sz="4" w:space="0" w:color="auto"/>
              <w:right w:val="single" w:sz="4" w:space="0" w:color="auto"/>
            </w:tcBorders>
          </w:tcPr>
          <w:p w:rsidR="00CC3A5A" w:rsidRPr="00AA236E" w:rsidRDefault="00CC3A5A" w:rsidP="0071315A">
            <w:pPr>
              <w:spacing w:after="0" w:line="240" w:lineRule="auto"/>
              <w:jc w:val="both"/>
              <w:rPr>
                <w:rFonts w:cs="B Yagut"/>
                <w:sz w:val="20"/>
                <w:szCs w:val="20"/>
                <w:rtl/>
              </w:rPr>
            </w:pPr>
            <w:r w:rsidRPr="00AA236E">
              <w:rPr>
                <w:rFonts w:cs="B Yagut" w:hint="cs"/>
                <w:sz w:val="20"/>
                <w:szCs w:val="20"/>
                <w:rtl/>
              </w:rPr>
              <w:t>19</w:t>
            </w:r>
            <w:r w:rsidR="006404CB" w:rsidRPr="00AA236E">
              <w:rPr>
                <w:rFonts w:cs="B Yagut" w:hint="cs"/>
                <w:sz w:val="20"/>
                <w:szCs w:val="20"/>
                <w:rtl/>
              </w:rPr>
              <w:t>6</w:t>
            </w:r>
          </w:p>
        </w:tc>
      </w:tr>
      <w:tr w:rsidR="00EB4A22" w:rsidRPr="00AA236E" w:rsidTr="001657E1">
        <w:tc>
          <w:tcPr>
            <w:tcW w:w="670" w:type="pct"/>
            <w:tcBorders>
              <w:top w:val="single" w:sz="4" w:space="0" w:color="auto"/>
              <w:left w:val="single" w:sz="4" w:space="0" w:color="auto"/>
              <w:bottom w:val="single" w:sz="4" w:space="0" w:color="auto"/>
              <w:right w:val="single" w:sz="4" w:space="0" w:color="auto"/>
            </w:tcBorders>
            <w:shd w:val="clear" w:color="auto" w:fill="D9D9D9"/>
          </w:tcPr>
          <w:p w:rsidR="00EB4A22" w:rsidRPr="00AA236E" w:rsidRDefault="001B7A8C" w:rsidP="0071315A">
            <w:pPr>
              <w:spacing w:after="0" w:line="240" w:lineRule="auto"/>
              <w:jc w:val="both"/>
              <w:rPr>
                <w:rFonts w:cs="B Yagut"/>
                <w:bCs/>
                <w:sz w:val="20"/>
                <w:szCs w:val="20"/>
                <w:rtl/>
              </w:rPr>
            </w:pPr>
            <w:r w:rsidRPr="00AA236E">
              <w:rPr>
                <w:rFonts w:cs="B Yagut" w:hint="cs"/>
                <w:bCs/>
                <w:sz w:val="20"/>
                <w:szCs w:val="20"/>
                <w:rtl/>
              </w:rPr>
              <w:t xml:space="preserve">نام </w:t>
            </w:r>
            <w:r w:rsidR="005B4CB8" w:rsidRPr="00AA236E">
              <w:rPr>
                <w:rFonts w:cs="B Yagut" w:hint="cs"/>
                <w:bCs/>
                <w:sz w:val="20"/>
                <w:szCs w:val="20"/>
                <w:rtl/>
              </w:rPr>
              <w:t>درس</w:t>
            </w:r>
          </w:p>
        </w:tc>
        <w:tc>
          <w:tcPr>
            <w:tcW w:w="1651" w:type="pct"/>
            <w:tcBorders>
              <w:top w:val="single" w:sz="4" w:space="0" w:color="auto"/>
              <w:left w:val="single" w:sz="4" w:space="0" w:color="auto"/>
              <w:bottom w:val="single" w:sz="4" w:space="0" w:color="auto"/>
              <w:right w:val="single" w:sz="4" w:space="0" w:color="auto"/>
            </w:tcBorders>
          </w:tcPr>
          <w:p w:rsidR="00EB4A22" w:rsidRPr="00AA236E" w:rsidRDefault="00F84D91" w:rsidP="0071315A">
            <w:pPr>
              <w:spacing w:after="0" w:line="240" w:lineRule="auto"/>
              <w:jc w:val="both"/>
              <w:rPr>
                <w:rFonts w:cs="B Yagut"/>
                <w:sz w:val="20"/>
                <w:szCs w:val="20"/>
                <w:rtl/>
              </w:rPr>
            </w:pPr>
            <w:r w:rsidRPr="00AA236E">
              <w:rPr>
                <w:rFonts w:cs="B Yagut" w:hint="cs"/>
                <w:sz w:val="20"/>
                <w:szCs w:val="20"/>
                <w:rtl/>
              </w:rPr>
              <w:t>کارآموزی</w:t>
            </w:r>
            <w:r w:rsidR="00EB4A22" w:rsidRPr="00AA236E">
              <w:rPr>
                <w:rFonts w:cs="B Yagut" w:hint="cs"/>
                <w:sz w:val="20"/>
                <w:szCs w:val="20"/>
                <w:rtl/>
              </w:rPr>
              <w:t xml:space="preserve"> </w:t>
            </w:r>
            <w:r w:rsidR="00CC3A5A" w:rsidRPr="00AA236E">
              <w:rPr>
                <w:rFonts w:cs="B Yagut" w:hint="cs"/>
                <w:sz w:val="20"/>
                <w:szCs w:val="20"/>
                <w:rtl/>
              </w:rPr>
              <w:t>جراحی عمومی</w:t>
            </w:r>
            <w:r w:rsidR="00EB4A22" w:rsidRPr="00AA236E">
              <w:rPr>
                <w:rFonts w:cs="B Yagut" w:hint="cs"/>
                <w:sz w:val="20"/>
                <w:szCs w:val="20"/>
                <w:rtl/>
              </w:rPr>
              <w:t xml:space="preserve"> </w:t>
            </w:r>
          </w:p>
        </w:tc>
        <w:tc>
          <w:tcPr>
            <w:tcW w:w="899" w:type="pct"/>
            <w:gridSpan w:val="2"/>
            <w:tcBorders>
              <w:top w:val="single" w:sz="4" w:space="0" w:color="auto"/>
              <w:left w:val="single" w:sz="4" w:space="0" w:color="auto"/>
              <w:bottom w:val="single" w:sz="4" w:space="0" w:color="auto"/>
              <w:right w:val="single" w:sz="4" w:space="0" w:color="auto"/>
            </w:tcBorders>
            <w:shd w:val="clear" w:color="auto" w:fill="D9D9D9"/>
          </w:tcPr>
          <w:p w:rsidR="00EB4A22" w:rsidRPr="00AA236E" w:rsidRDefault="00EB4A22" w:rsidP="0071315A">
            <w:pPr>
              <w:spacing w:after="0" w:line="240" w:lineRule="auto"/>
              <w:jc w:val="both"/>
              <w:rPr>
                <w:rFonts w:cs="B Yagut"/>
                <w:sz w:val="20"/>
                <w:szCs w:val="20"/>
                <w:rtl/>
              </w:rPr>
            </w:pPr>
            <w:r w:rsidRPr="00AA236E">
              <w:rPr>
                <w:rFonts w:cs="B Yagut" w:hint="cs"/>
                <w:b/>
                <w:bCs/>
                <w:sz w:val="20"/>
                <w:szCs w:val="20"/>
                <w:rtl/>
              </w:rPr>
              <w:t>نوع</w:t>
            </w:r>
            <w:r w:rsidR="00BA7E2C" w:rsidRPr="00AA236E">
              <w:rPr>
                <w:rFonts w:cs="B Yagut" w:hint="cs"/>
                <w:b/>
                <w:bCs/>
                <w:sz w:val="20"/>
                <w:szCs w:val="20"/>
                <w:rtl/>
              </w:rPr>
              <w:t xml:space="preserve"> </w:t>
            </w:r>
            <w:r w:rsidRPr="00AA236E">
              <w:rPr>
                <w:rFonts w:cs="B Yagut" w:hint="cs"/>
                <w:b/>
                <w:bCs/>
                <w:sz w:val="20"/>
                <w:szCs w:val="20"/>
                <w:rtl/>
              </w:rPr>
              <w:t xml:space="preserve">چرخش </w:t>
            </w:r>
            <w:r w:rsidR="00F84D91" w:rsidRPr="00AA236E">
              <w:rPr>
                <w:rFonts w:cs="B Yagut" w:hint="cs"/>
                <w:b/>
                <w:bCs/>
                <w:sz w:val="20"/>
                <w:szCs w:val="20"/>
                <w:rtl/>
              </w:rPr>
              <w:t>آموزش</w:t>
            </w:r>
            <w:r w:rsidRPr="00AA236E">
              <w:rPr>
                <w:rFonts w:cs="B Yagut" w:hint="cs"/>
                <w:b/>
                <w:bCs/>
                <w:sz w:val="20"/>
                <w:szCs w:val="20"/>
                <w:rtl/>
              </w:rPr>
              <w:t>ی</w:t>
            </w:r>
          </w:p>
        </w:tc>
        <w:tc>
          <w:tcPr>
            <w:tcW w:w="1780" w:type="pct"/>
            <w:tcBorders>
              <w:top w:val="single" w:sz="4" w:space="0" w:color="auto"/>
              <w:left w:val="single" w:sz="4" w:space="0" w:color="auto"/>
              <w:bottom w:val="single" w:sz="4" w:space="0" w:color="auto"/>
              <w:right w:val="single" w:sz="4" w:space="0" w:color="auto"/>
            </w:tcBorders>
          </w:tcPr>
          <w:p w:rsidR="00EB4A22" w:rsidRPr="00AA236E" w:rsidRDefault="00EB4A22" w:rsidP="0071315A">
            <w:pPr>
              <w:spacing w:after="0" w:line="240" w:lineRule="auto"/>
              <w:jc w:val="both"/>
              <w:rPr>
                <w:rFonts w:cs="B Yagut"/>
                <w:sz w:val="20"/>
                <w:szCs w:val="20"/>
                <w:rtl/>
              </w:rPr>
            </w:pPr>
            <w:r w:rsidRPr="00AA236E">
              <w:rPr>
                <w:rFonts w:cs="B Yagut" w:hint="cs"/>
                <w:sz w:val="20"/>
                <w:szCs w:val="20"/>
                <w:rtl/>
              </w:rPr>
              <w:t>الزامی</w:t>
            </w:r>
          </w:p>
        </w:tc>
      </w:tr>
      <w:tr w:rsidR="00EB4A22" w:rsidRPr="00AA236E" w:rsidTr="001657E1">
        <w:tc>
          <w:tcPr>
            <w:tcW w:w="670" w:type="pct"/>
            <w:tcBorders>
              <w:top w:val="single" w:sz="4" w:space="0" w:color="auto"/>
              <w:left w:val="single" w:sz="4" w:space="0" w:color="auto"/>
              <w:bottom w:val="single" w:sz="4" w:space="0" w:color="auto"/>
              <w:right w:val="single" w:sz="4" w:space="0" w:color="auto"/>
            </w:tcBorders>
            <w:shd w:val="clear" w:color="auto" w:fill="D9D9D9"/>
          </w:tcPr>
          <w:p w:rsidR="00EB4A22" w:rsidRPr="00AA236E" w:rsidRDefault="005B4CB8" w:rsidP="0071315A">
            <w:pPr>
              <w:spacing w:after="0" w:line="240" w:lineRule="auto"/>
              <w:jc w:val="both"/>
              <w:rPr>
                <w:rFonts w:cs="B Yagut"/>
                <w:bCs/>
                <w:sz w:val="20"/>
                <w:szCs w:val="20"/>
                <w:rtl/>
              </w:rPr>
            </w:pPr>
            <w:r w:rsidRPr="00AA236E">
              <w:rPr>
                <w:rFonts w:cs="B Yagut" w:hint="cs"/>
                <w:bCs/>
                <w:sz w:val="20"/>
                <w:szCs w:val="20"/>
                <w:rtl/>
              </w:rPr>
              <w:t>مرحله ارائه</w:t>
            </w:r>
          </w:p>
        </w:tc>
        <w:tc>
          <w:tcPr>
            <w:tcW w:w="1651" w:type="pct"/>
            <w:tcBorders>
              <w:top w:val="single" w:sz="4" w:space="0" w:color="auto"/>
              <w:left w:val="single" w:sz="4" w:space="0" w:color="auto"/>
              <w:bottom w:val="single" w:sz="4" w:space="0" w:color="auto"/>
              <w:right w:val="single" w:sz="4" w:space="0" w:color="auto"/>
            </w:tcBorders>
          </w:tcPr>
          <w:p w:rsidR="00EB4A22" w:rsidRPr="00AA236E" w:rsidRDefault="00F84D91" w:rsidP="0071315A">
            <w:pPr>
              <w:pStyle w:val="ListParagraph"/>
              <w:spacing w:after="0" w:line="240" w:lineRule="auto"/>
              <w:ind w:left="0"/>
              <w:jc w:val="both"/>
              <w:rPr>
                <w:rFonts w:cs="B Yagut"/>
                <w:sz w:val="20"/>
                <w:szCs w:val="20"/>
                <w:rtl/>
              </w:rPr>
            </w:pPr>
            <w:r w:rsidRPr="00AA236E">
              <w:rPr>
                <w:rFonts w:cs="B Yagut" w:hint="cs"/>
                <w:sz w:val="20"/>
                <w:szCs w:val="20"/>
                <w:rtl/>
              </w:rPr>
              <w:t>کارآموزی</w:t>
            </w:r>
            <w:r w:rsidR="00BA7E2C" w:rsidRPr="00AA236E">
              <w:rPr>
                <w:rFonts w:cs="B Yagut" w:hint="cs"/>
                <w:sz w:val="20"/>
                <w:szCs w:val="20"/>
                <w:rtl/>
              </w:rPr>
              <w:t xml:space="preserve">: </w:t>
            </w:r>
            <w:r w:rsidR="00EB4A22" w:rsidRPr="00AA236E">
              <w:rPr>
                <w:rFonts w:cs="B Yagut" w:hint="cs"/>
                <w:sz w:val="20"/>
                <w:szCs w:val="20"/>
                <w:rtl/>
              </w:rPr>
              <w:t xml:space="preserve">دو ماه جراحی عمومی الزاما در </w:t>
            </w:r>
            <w:r w:rsidRPr="00AA236E">
              <w:rPr>
                <w:rFonts w:cs="B Yagut" w:hint="cs"/>
                <w:sz w:val="20"/>
                <w:szCs w:val="20"/>
                <w:rtl/>
              </w:rPr>
              <w:t>کارآموزی</w:t>
            </w:r>
            <w:r w:rsidR="00EB4A22" w:rsidRPr="00AA236E">
              <w:rPr>
                <w:rFonts w:cs="B Yagut" w:hint="cs"/>
                <w:sz w:val="20"/>
                <w:szCs w:val="20"/>
                <w:rtl/>
              </w:rPr>
              <w:t xml:space="preserve"> 1 ارائه می شود</w:t>
            </w:r>
            <w:r w:rsidR="00BA7E2C" w:rsidRPr="00AA236E">
              <w:rPr>
                <w:rFonts w:cs="B Yagut" w:hint="cs"/>
                <w:sz w:val="20"/>
                <w:szCs w:val="20"/>
                <w:rtl/>
              </w:rPr>
              <w:t xml:space="preserve">. </w:t>
            </w:r>
          </w:p>
        </w:tc>
        <w:tc>
          <w:tcPr>
            <w:tcW w:w="899" w:type="pct"/>
            <w:gridSpan w:val="2"/>
            <w:tcBorders>
              <w:top w:val="single" w:sz="4" w:space="0" w:color="auto"/>
              <w:left w:val="single" w:sz="4" w:space="0" w:color="auto"/>
              <w:bottom w:val="single" w:sz="4" w:space="0" w:color="auto"/>
              <w:right w:val="single" w:sz="4" w:space="0" w:color="auto"/>
            </w:tcBorders>
            <w:shd w:val="clear" w:color="auto" w:fill="D9D9D9"/>
          </w:tcPr>
          <w:p w:rsidR="00EB4A22" w:rsidRPr="00AA236E" w:rsidRDefault="00821E07" w:rsidP="0071315A">
            <w:pPr>
              <w:pStyle w:val="ListParagraph"/>
              <w:spacing w:after="0" w:line="240" w:lineRule="auto"/>
              <w:ind w:left="0"/>
              <w:jc w:val="both"/>
              <w:rPr>
                <w:rFonts w:cs="B Yagut"/>
                <w:b/>
                <w:bCs/>
                <w:sz w:val="20"/>
                <w:szCs w:val="20"/>
                <w:rtl/>
              </w:rPr>
            </w:pPr>
            <w:r w:rsidRPr="00AA236E">
              <w:rPr>
                <w:rFonts w:cs="B Yagut" w:hint="cs"/>
                <w:b/>
                <w:bCs/>
                <w:sz w:val="20"/>
                <w:szCs w:val="20"/>
                <w:rtl/>
              </w:rPr>
              <w:t xml:space="preserve">مدت چرخش </w:t>
            </w:r>
            <w:r w:rsidR="00F84D91" w:rsidRPr="00AA236E">
              <w:rPr>
                <w:rFonts w:cs="B Yagut" w:hint="cs"/>
                <w:b/>
                <w:bCs/>
                <w:sz w:val="20"/>
                <w:szCs w:val="20"/>
                <w:rtl/>
              </w:rPr>
              <w:t>آموزش</w:t>
            </w:r>
            <w:r w:rsidRPr="00AA236E">
              <w:rPr>
                <w:rFonts w:cs="B Yagut" w:hint="cs"/>
                <w:b/>
                <w:bCs/>
                <w:sz w:val="20"/>
                <w:szCs w:val="20"/>
                <w:rtl/>
              </w:rPr>
              <w:t>ی</w:t>
            </w:r>
          </w:p>
        </w:tc>
        <w:tc>
          <w:tcPr>
            <w:tcW w:w="1780" w:type="pct"/>
            <w:tcBorders>
              <w:top w:val="single" w:sz="4" w:space="0" w:color="auto"/>
              <w:left w:val="single" w:sz="4" w:space="0" w:color="auto"/>
              <w:bottom w:val="single" w:sz="4" w:space="0" w:color="auto"/>
              <w:right w:val="single" w:sz="4" w:space="0" w:color="auto"/>
            </w:tcBorders>
          </w:tcPr>
          <w:p w:rsidR="00EB4A22" w:rsidRPr="00AA236E" w:rsidRDefault="00EB4A22" w:rsidP="0071315A">
            <w:pPr>
              <w:pStyle w:val="ListParagraph"/>
              <w:spacing w:after="0" w:line="240" w:lineRule="auto"/>
              <w:ind w:left="0"/>
              <w:jc w:val="both"/>
              <w:rPr>
                <w:rFonts w:cs="B Yagut"/>
                <w:sz w:val="20"/>
                <w:szCs w:val="20"/>
                <w:rtl/>
              </w:rPr>
            </w:pPr>
            <w:r w:rsidRPr="00AA236E">
              <w:rPr>
                <w:rFonts w:cs="B Yagut" w:hint="cs"/>
                <w:sz w:val="20"/>
                <w:szCs w:val="20"/>
                <w:rtl/>
              </w:rPr>
              <w:t>2 ماه</w:t>
            </w:r>
            <w:r w:rsidR="00BA7E2C" w:rsidRPr="00AA236E">
              <w:rPr>
                <w:rFonts w:cs="B Yagut" w:hint="cs"/>
                <w:sz w:val="20"/>
                <w:szCs w:val="20"/>
                <w:rtl/>
              </w:rPr>
              <w:t xml:space="preserve"> </w:t>
            </w:r>
            <w:r w:rsidR="00CC3A5A" w:rsidRPr="00AA236E">
              <w:rPr>
                <w:rFonts w:cs="B Yagut" w:hint="cs"/>
                <w:sz w:val="20"/>
                <w:szCs w:val="20"/>
                <w:rtl/>
              </w:rPr>
              <w:t>(یا 8 هفته)</w:t>
            </w:r>
          </w:p>
        </w:tc>
      </w:tr>
      <w:tr w:rsidR="00EB4A22" w:rsidRPr="00AA236E" w:rsidTr="001657E1">
        <w:tc>
          <w:tcPr>
            <w:tcW w:w="670" w:type="pct"/>
            <w:tcBorders>
              <w:top w:val="single" w:sz="4" w:space="0" w:color="auto"/>
              <w:left w:val="single" w:sz="4" w:space="0" w:color="auto"/>
              <w:bottom w:val="single" w:sz="4" w:space="0" w:color="auto"/>
              <w:right w:val="single" w:sz="4" w:space="0" w:color="auto"/>
            </w:tcBorders>
            <w:shd w:val="clear" w:color="auto" w:fill="D9D9D9"/>
          </w:tcPr>
          <w:p w:rsidR="00EB4A22" w:rsidRPr="00AA236E" w:rsidRDefault="005B4CB8" w:rsidP="0071315A">
            <w:pPr>
              <w:spacing w:after="0" w:line="240" w:lineRule="auto"/>
              <w:jc w:val="both"/>
              <w:rPr>
                <w:rFonts w:cs="B Yagut"/>
                <w:bCs/>
                <w:sz w:val="20"/>
                <w:szCs w:val="20"/>
                <w:rtl/>
              </w:rPr>
            </w:pPr>
            <w:r w:rsidRPr="00AA236E">
              <w:rPr>
                <w:rFonts w:cs="B Yagut" w:hint="cs"/>
                <w:bCs/>
                <w:sz w:val="20"/>
                <w:szCs w:val="20"/>
                <w:rtl/>
              </w:rPr>
              <w:t>پيش نياز</w:t>
            </w:r>
          </w:p>
        </w:tc>
        <w:tc>
          <w:tcPr>
            <w:tcW w:w="1651" w:type="pct"/>
            <w:tcBorders>
              <w:top w:val="single" w:sz="4" w:space="0" w:color="auto"/>
              <w:left w:val="single" w:sz="4" w:space="0" w:color="auto"/>
              <w:bottom w:val="single" w:sz="4" w:space="0" w:color="auto"/>
              <w:right w:val="single" w:sz="4" w:space="0" w:color="auto"/>
            </w:tcBorders>
          </w:tcPr>
          <w:p w:rsidR="00EB4A22" w:rsidRPr="00AA236E" w:rsidRDefault="00EB4A22" w:rsidP="0071315A">
            <w:pPr>
              <w:pStyle w:val="ListParagraph"/>
              <w:spacing w:after="0" w:line="240" w:lineRule="auto"/>
              <w:ind w:left="0"/>
              <w:jc w:val="both"/>
              <w:rPr>
                <w:rFonts w:cs="B Yagut"/>
                <w:sz w:val="20"/>
                <w:szCs w:val="20"/>
                <w:rtl/>
              </w:rPr>
            </w:pPr>
            <w:r w:rsidRPr="00AA236E">
              <w:rPr>
                <w:rFonts w:cs="B Yagut" w:hint="cs"/>
                <w:sz w:val="20"/>
                <w:szCs w:val="20"/>
                <w:rtl/>
              </w:rPr>
              <w:t>دروس مقدمات بالینی</w:t>
            </w:r>
          </w:p>
        </w:tc>
        <w:tc>
          <w:tcPr>
            <w:tcW w:w="893" w:type="pct"/>
            <w:tcBorders>
              <w:top w:val="single" w:sz="4" w:space="0" w:color="auto"/>
              <w:left w:val="single" w:sz="4" w:space="0" w:color="auto"/>
              <w:bottom w:val="single" w:sz="4" w:space="0" w:color="auto"/>
              <w:right w:val="single" w:sz="4" w:space="0" w:color="auto"/>
            </w:tcBorders>
            <w:shd w:val="clear" w:color="auto" w:fill="D9D9D9"/>
          </w:tcPr>
          <w:p w:rsidR="00EB4A22" w:rsidRPr="00AA236E" w:rsidRDefault="00821E07" w:rsidP="0071315A">
            <w:pPr>
              <w:pStyle w:val="ListParagraph"/>
              <w:spacing w:after="0" w:line="240" w:lineRule="auto"/>
              <w:ind w:left="0"/>
              <w:jc w:val="both"/>
              <w:rPr>
                <w:rFonts w:cs="B Yagut"/>
                <w:b/>
                <w:bCs/>
                <w:sz w:val="20"/>
                <w:szCs w:val="20"/>
                <w:rtl/>
              </w:rPr>
            </w:pPr>
            <w:r w:rsidRPr="00AA236E">
              <w:rPr>
                <w:rFonts w:cs="B Yagut" w:hint="cs"/>
                <w:b/>
                <w:bCs/>
                <w:sz w:val="20"/>
                <w:szCs w:val="20"/>
                <w:rtl/>
              </w:rPr>
              <w:t>تعداد واحد</w:t>
            </w:r>
          </w:p>
        </w:tc>
        <w:tc>
          <w:tcPr>
            <w:tcW w:w="1786" w:type="pct"/>
            <w:gridSpan w:val="2"/>
            <w:tcBorders>
              <w:top w:val="single" w:sz="4" w:space="0" w:color="auto"/>
              <w:left w:val="single" w:sz="4" w:space="0" w:color="auto"/>
              <w:bottom w:val="single" w:sz="4" w:space="0" w:color="auto"/>
              <w:right w:val="single" w:sz="4" w:space="0" w:color="auto"/>
            </w:tcBorders>
          </w:tcPr>
          <w:p w:rsidR="00EB4A22" w:rsidRPr="00AA236E" w:rsidRDefault="00EB4A22" w:rsidP="0071315A">
            <w:pPr>
              <w:pStyle w:val="ListParagraph"/>
              <w:spacing w:after="0" w:line="240" w:lineRule="auto"/>
              <w:ind w:left="0"/>
              <w:jc w:val="both"/>
              <w:rPr>
                <w:rFonts w:cs="B Yagut"/>
                <w:sz w:val="20"/>
                <w:szCs w:val="20"/>
                <w:rtl/>
              </w:rPr>
            </w:pPr>
            <w:r w:rsidRPr="00AA236E">
              <w:rPr>
                <w:rFonts w:cs="B Yagut" w:hint="cs"/>
                <w:sz w:val="20"/>
                <w:szCs w:val="20"/>
                <w:rtl/>
              </w:rPr>
              <w:t>6</w:t>
            </w:r>
            <w:r w:rsidR="00BA7E2C" w:rsidRPr="00AA236E">
              <w:rPr>
                <w:rFonts w:cs="B Yagut" w:hint="cs"/>
                <w:sz w:val="20"/>
                <w:szCs w:val="20"/>
                <w:rtl/>
              </w:rPr>
              <w:t xml:space="preserve"> </w:t>
            </w:r>
            <w:r w:rsidRPr="00AA236E">
              <w:rPr>
                <w:rFonts w:cs="B Yagut" w:hint="cs"/>
                <w:sz w:val="20"/>
                <w:szCs w:val="20"/>
                <w:rtl/>
              </w:rPr>
              <w:t xml:space="preserve">واحد </w:t>
            </w:r>
          </w:p>
        </w:tc>
      </w:tr>
      <w:tr w:rsidR="001B7A8C" w:rsidRPr="00AA236E" w:rsidTr="001657E1">
        <w:tc>
          <w:tcPr>
            <w:tcW w:w="670" w:type="pct"/>
            <w:tcBorders>
              <w:top w:val="single" w:sz="4" w:space="0" w:color="auto"/>
              <w:left w:val="single" w:sz="4" w:space="0" w:color="auto"/>
              <w:bottom w:val="single" w:sz="4" w:space="0" w:color="auto"/>
              <w:right w:val="single" w:sz="4" w:space="0" w:color="auto"/>
            </w:tcBorders>
            <w:shd w:val="clear" w:color="auto" w:fill="D9D9D9"/>
          </w:tcPr>
          <w:p w:rsidR="001B7A8C" w:rsidRPr="00AA236E" w:rsidRDefault="001B7A8C" w:rsidP="0071315A">
            <w:pPr>
              <w:spacing w:after="0" w:line="240" w:lineRule="auto"/>
              <w:jc w:val="both"/>
              <w:rPr>
                <w:rFonts w:cs="B Yagut"/>
                <w:bCs/>
                <w:sz w:val="20"/>
                <w:szCs w:val="20"/>
                <w:rtl/>
              </w:rPr>
            </w:pPr>
            <w:r w:rsidRPr="00AA236E">
              <w:rPr>
                <w:rFonts w:cs="B Yagut" w:hint="cs"/>
                <w:bCs/>
                <w:sz w:val="20"/>
                <w:szCs w:val="20"/>
                <w:rtl/>
              </w:rPr>
              <w:t>هدف های كلی</w:t>
            </w:r>
          </w:p>
          <w:p w:rsidR="001B7A8C" w:rsidRPr="00AA236E" w:rsidRDefault="001B7A8C" w:rsidP="0071315A">
            <w:pPr>
              <w:bidi w:val="0"/>
              <w:spacing w:after="0" w:line="240" w:lineRule="auto"/>
              <w:jc w:val="both"/>
              <w:rPr>
                <w:rFonts w:cs="B Yagut"/>
                <w:b/>
                <w:sz w:val="20"/>
                <w:szCs w:val="20"/>
                <w:rtl/>
              </w:rPr>
            </w:pPr>
          </w:p>
        </w:tc>
        <w:tc>
          <w:tcPr>
            <w:tcW w:w="4330" w:type="pct"/>
            <w:gridSpan w:val="4"/>
            <w:tcBorders>
              <w:top w:val="single" w:sz="4" w:space="0" w:color="auto"/>
              <w:left w:val="single" w:sz="4" w:space="0" w:color="auto"/>
              <w:bottom w:val="single" w:sz="4" w:space="0" w:color="auto"/>
              <w:right w:val="single" w:sz="4" w:space="0" w:color="auto"/>
            </w:tcBorders>
          </w:tcPr>
          <w:p w:rsidR="001B7A8C" w:rsidRPr="00AA236E" w:rsidRDefault="001B7A8C" w:rsidP="0071315A">
            <w:pPr>
              <w:pStyle w:val="ListParagraph"/>
              <w:tabs>
                <w:tab w:val="right" w:pos="-288"/>
              </w:tabs>
              <w:spacing w:after="0" w:line="240" w:lineRule="auto"/>
              <w:ind w:left="0"/>
              <w:jc w:val="both"/>
              <w:rPr>
                <w:rFonts w:cs="B Yagut"/>
                <w:b/>
                <w:bCs/>
                <w:sz w:val="20"/>
                <w:szCs w:val="20"/>
                <w:rtl/>
              </w:rPr>
            </w:pPr>
            <w:r w:rsidRPr="00AA236E">
              <w:rPr>
                <w:rFonts w:cs="B Yagut" w:hint="cs"/>
                <w:b/>
                <w:bCs/>
                <w:sz w:val="20"/>
                <w:szCs w:val="20"/>
                <w:rtl/>
              </w:rPr>
              <w:t xml:space="preserve">در پایان این چرخش </w:t>
            </w:r>
            <w:r w:rsidR="00F84D91" w:rsidRPr="00AA236E">
              <w:rPr>
                <w:rFonts w:cs="B Yagut" w:hint="cs"/>
                <w:b/>
                <w:bCs/>
                <w:sz w:val="20"/>
                <w:szCs w:val="20"/>
                <w:rtl/>
              </w:rPr>
              <w:t>آموزش</w:t>
            </w:r>
            <w:r w:rsidRPr="00AA236E">
              <w:rPr>
                <w:rFonts w:cs="B Yagut" w:hint="cs"/>
                <w:b/>
                <w:bCs/>
                <w:sz w:val="20"/>
                <w:szCs w:val="20"/>
                <w:rtl/>
              </w:rPr>
              <w:t>ی کارآموز باید بتواند</w:t>
            </w:r>
            <w:r w:rsidR="00BA7E2C" w:rsidRPr="00AA236E">
              <w:rPr>
                <w:rFonts w:cs="B Yagut" w:hint="cs"/>
                <w:b/>
                <w:bCs/>
                <w:sz w:val="20"/>
                <w:szCs w:val="20"/>
                <w:rtl/>
              </w:rPr>
              <w:t xml:space="preserve">: </w:t>
            </w:r>
          </w:p>
          <w:p w:rsidR="001B7A8C" w:rsidRPr="00AA236E" w:rsidRDefault="001B7A8C" w:rsidP="0071315A">
            <w:pPr>
              <w:spacing w:after="0" w:line="240" w:lineRule="auto"/>
              <w:jc w:val="both"/>
              <w:rPr>
                <w:rFonts w:cs="B Yagut"/>
                <w:sz w:val="20"/>
                <w:szCs w:val="20"/>
              </w:rPr>
            </w:pPr>
            <w:r w:rsidRPr="00AA236E">
              <w:rPr>
                <w:rFonts w:cs="B Yagut" w:hint="cs"/>
                <w:sz w:val="20"/>
                <w:szCs w:val="20"/>
                <w:rtl/>
              </w:rPr>
              <w:t>1- با مراجعان، بیماران، کارکنان و سایر اعضای تیم سلامت به نحو شایسته ارتباط برقرار کند و ویژگی های رفتار حرفه ای مناسب</w:t>
            </w:r>
            <w:r w:rsidR="00BA7E2C" w:rsidRPr="00AA236E">
              <w:rPr>
                <w:rFonts w:cs="B Yagut" w:hint="cs"/>
                <w:sz w:val="20"/>
                <w:szCs w:val="20"/>
                <w:rtl/>
              </w:rPr>
              <w:t xml:space="preserve"> </w:t>
            </w:r>
            <w:r w:rsidRPr="00AA236E">
              <w:rPr>
                <w:rFonts w:cs="B Yagut" w:hint="cs"/>
                <w:sz w:val="20"/>
                <w:szCs w:val="20"/>
                <w:rtl/>
              </w:rPr>
              <w:t>را در تعاملات خود به نحو مطلوب نشان دهد</w:t>
            </w:r>
            <w:r w:rsidR="00BA7E2C" w:rsidRPr="00AA236E">
              <w:rPr>
                <w:rFonts w:cs="B Yagut" w:hint="cs"/>
                <w:sz w:val="20"/>
                <w:szCs w:val="20"/>
                <w:rtl/>
              </w:rPr>
              <w:t xml:space="preserve">. </w:t>
            </w:r>
          </w:p>
          <w:p w:rsidR="001B7A8C" w:rsidRPr="00AA236E" w:rsidRDefault="001B7A8C" w:rsidP="0071315A">
            <w:pPr>
              <w:spacing w:after="0" w:line="240" w:lineRule="auto"/>
              <w:jc w:val="both"/>
              <w:rPr>
                <w:rFonts w:cs="B Yagut"/>
                <w:sz w:val="20"/>
                <w:szCs w:val="20"/>
              </w:rPr>
            </w:pPr>
            <w:r w:rsidRPr="00AA236E">
              <w:rPr>
                <w:rFonts w:cs="B Yagut" w:hint="cs"/>
                <w:sz w:val="20"/>
                <w:szCs w:val="20"/>
                <w:rtl/>
              </w:rPr>
              <w:t>2- از بیمار مبتلا به علائم و شکایات شایع و مهم مرتبط با این بخش (</w:t>
            </w:r>
            <w:r w:rsidRPr="00AA236E">
              <w:rPr>
                <w:rFonts w:cs="B Yagut" w:hint="cs"/>
                <w:b/>
                <w:bCs/>
                <w:sz w:val="20"/>
                <w:szCs w:val="20"/>
                <w:rtl/>
              </w:rPr>
              <w:t>فهرست پیوست)</w:t>
            </w:r>
            <w:r w:rsidRPr="00AA236E">
              <w:rPr>
                <w:rFonts w:cs="B Yagut" w:hint="cs"/>
                <w:sz w:val="20"/>
                <w:szCs w:val="20"/>
                <w:rtl/>
              </w:rPr>
              <w:t xml:space="preserve"> شرح حال بگیرد، معاینات فیزیکی لازم را انجام دهد، تشخیص های افتراقی مهم را مطرح کند و تشخیص و نحوه مدیریت مشکل بیمار را پیشنهاد دهد</w:t>
            </w:r>
            <w:r w:rsidR="00BA7E2C" w:rsidRPr="00AA236E">
              <w:rPr>
                <w:rFonts w:cs="B Yagut" w:hint="cs"/>
                <w:sz w:val="20"/>
                <w:szCs w:val="20"/>
                <w:rtl/>
              </w:rPr>
              <w:t xml:space="preserve">. </w:t>
            </w:r>
          </w:p>
          <w:p w:rsidR="001B7A8C" w:rsidRPr="00AA236E" w:rsidRDefault="001B7A8C" w:rsidP="0071315A">
            <w:pPr>
              <w:spacing w:after="0" w:line="240" w:lineRule="auto"/>
              <w:jc w:val="both"/>
              <w:rPr>
                <w:rFonts w:cs="B Yagut"/>
                <w:sz w:val="20"/>
                <w:szCs w:val="20"/>
              </w:rPr>
            </w:pPr>
            <w:r w:rsidRPr="00AA236E">
              <w:rPr>
                <w:rFonts w:cs="B Yagut" w:hint="cs"/>
                <w:sz w:val="20"/>
                <w:szCs w:val="20"/>
                <w:rtl/>
              </w:rPr>
              <w:t>3- مشکلات بیماران مبتلا به بیماریهای شایع و مهم مرتبط با این بخش (</w:t>
            </w:r>
            <w:r w:rsidRPr="00AA236E">
              <w:rPr>
                <w:rFonts w:cs="B Yagut" w:hint="cs"/>
                <w:b/>
                <w:bCs/>
                <w:sz w:val="20"/>
                <w:szCs w:val="20"/>
                <w:rtl/>
              </w:rPr>
              <w:t>فهرست پیوست)</w:t>
            </w:r>
            <w:r w:rsidRPr="00AA236E">
              <w:rPr>
                <w:rFonts w:cs="B Yagut" w:hint="cs"/>
                <w:sz w:val="20"/>
                <w:szCs w:val="20"/>
                <w:rtl/>
              </w:rPr>
              <w:t xml:space="preserve"> را شناسایی کند، براساس شواهد علمی و گایدلاینهای بومی، در مورد اقدامات </w:t>
            </w:r>
            <w:r w:rsidR="009B416D" w:rsidRPr="00AA236E">
              <w:rPr>
                <w:rFonts w:cs="B Yagut" w:hint="cs"/>
                <w:sz w:val="20"/>
                <w:szCs w:val="20"/>
                <w:rtl/>
              </w:rPr>
              <w:t xml:space="preserve">پیشگیری، درمان، </w:t>
            </w:r>
            <w:r w:rsidR="00173992" w:rsidRPr="00AA236E">
              <w:rPr>
                <w:rFonts w:cs="B Yagut" w:hint="cs"/>
                <w:sz w:val="20"/>
                <w:szCs w:val="20"/>
                <w:rtl/>
              </w:rPr>
              <w:t>پیگیری، ارجاع و توانبخشی  همراه با آموزش بیمار</w:t>
            </w:r>
            <w:r w:rsidRPr="00AA236E">
              <w:rPr>
                <w:rFonts w:cs="B Yagut" w:hint="cs"/>
                <w:sz w:val="20"/>
                <w:szCs w:val="20"/>
                <w:rtl/>
              </w:rPr>
              <w:t xml:space="preserve"> در حد مورد انتظار از پزشک عمومی استدلال و پیشنهاد نماید و در مدیریت مشکل بیمار بر اساس استانداردهای بخش زیر نظر سطوح بالاتر (مطابق ضوابط بخش)</w:t>
            </w:r>
            <w:r w:rsidR="00BA7E2C" w:rsidRPr="00AA236E">
              <w:rPr>
                <w:rFonts w:cs="B Yagut" w:hint="cs"/>
                <w:sz w:val="20"/>
                <w:szCs w:val="20"/>
                <w:rtl/>
              </w:rPr>
              <w:t xml:space="preserve"> </w:t>
            </w:r>
            <w:r w:rsidRPr="00AA236E">
              <w:rPr>
                <w:rFonts w:cs="B Yagut" w:hint="cs"/>
                <w:sz w:val="20"/>
                <w:szCs w:val="20"/>
                <w:rtl/>
              </w:rPr>
              <w:t>مشارکت کند</w:t>
            </w:r>
            <w:r w:rsidR="00BA7E2C" w:rsidRPr="00AA236E">
              <w:rPr>
                <w:rFonts w:cs="B Yagut" w:hint="cs"/>
                <w:sz w:val="20"/>
                <w:szCs w:val="20"/>
                <w:rtl/>
              </w:rPr>
              <w:t xml:space="preserve">. </w:t>
            </w:r>
          </w:p>
          <w:p w:rsidR="001B7A8C" w:rsidRPr="00AA236E" w:rsidRDefault="001B7A8C" w:rsidP="0071315A">
            <w:pPr>
              <w:tabs>
                <w:tab w:val="left" w:pos="4860"/>
              </w:tabs>
              <w:spacing w:after="0" w:line="240" w:lineRule="auto"/>
              <w:jc w:val="both"/>
              <w:rPr>
                <w:rFonts w:cs="B Yagut"/>
                <w:b/>
                <w:bCs/>
                <w:sz w:val="20"/>
                <w:szCs w:val="20"/>
                <w:rtl/>
              </w:rPr>
            </w:pPr>
            <w:r w:rsidRPr="00AA236E">
              <w:rPr>
                <w:rFonts w:cs="B Yagut" w:hint="cs"/>
                <w:sz w:val="20"/>
                <w:szCs w:val="20"/>
                <w:rtl/>
              </w:rPr>
              <w:t>4- پروسیجرهای ضروری مرتبط با این بخش (</w:t>
            </w:r>
            <w:r w:rsidRPr="00AA236E">
              <w:rPr>
                <w:rFonts w:cs="B Yagut" w:hint="cs"/>
                <w:b/>
                <w:bCs/>
                <w:sz w:val="20"/>
                <w:szCs w:val="20"/>
                <w:rtl/>
              </w:rPr>
              <w:t>فهرست پیوست</w:t>
            </w:r>
            <w:r w:rsidRPr="00AA236E">
              <w:rPr>
                <w:rFonts w:cs="B Yagut" w:hint="cs"/>
                <w:sz w:val="20"/>
                <w:szCs w:val="20"/>
                <w:rtl/>
              </w:rPr>
              <w:t>) را با رعایت اصول ایمنی بیمار و تحت نظارت مناسب سطوح بالاتر ( مطابق ضوابط بخش) انجام دهد</w:t>
            </w:r>
            <w:r w:rsidR="00BA7E2C" w:rsidRPr="00AA236E">
              <w:rPr>
                <w:rFonts w:cs="B Yagut" w:hint="cs"/>
                <w:sz w:val="20"/>
                <w:szCs w:val="20"/>
                <w:rtl/>
              </w:rPr>
              <w:t xml:space="preserve">. </w:t>
            </w:r>
          </w:p>
        </w:tc>
      </w:tr>
      <w:tr w:rsidR="001B7A8C" w:rsidRPr="00AA236E" w:rsidTr="001657E1">
        <w:tc>
          <w:tcPr>
            <w:tcW w:w="670" w:type="pct"/>
            <w:tcBorders>
              <w:top w:val="single" w:sz="4" w:space="0" w:color="auto"/>
              <w:left w:val="single" w:sz="4" w:space="0" w:color="auto"/>
              <w:bottom w:val="single" w:sz="4" w:space="0" w:color="auto"/>
              <w:right w:val="single" w:sz="4" w:space="0" w:color="auto"/>
            </w:tcBorders>
            <w:shd w:val="clear" w:color="auto" w:fill="D9D9D9"/>
          </w:tcPr>
          <w:p w:rsidR="001B7A8C" w:rsidRPr="00AA236E" w:rsidRDefault="001B7A8C" w:rsidP="0071315A">
            <w:pPr>
              <w:spacing w:after="0" w:line="240" w:lineRule="auto"/>
              <w:jc w:val="both"/>
              <w:rPr>
                <w:rFonts w:cs="B Yagut"/>
                <w:bCs/>
                <w:sz w:val="20"/>
                <w:szCs w:val="20"/>
                <w:rtl/>
              </w:rPr>
            </w:pPr>
            <w:r w:rsidRPr="00AA236E">
              <w:rPr>
                <w:rFonts w:cs="B Yagut" w:hint="cs"/>
                <w:bCs/>
                <w:sz w:val="20"/>
                <w:szCs w:val="20"/>
                <w:rtl/>
              </w:rPr>
              <w:t>شرح درس</w:t>
            </w:r>
          </w:p>
        </w:tc>
        <w:tc>
          <w:tcPr>
            <w:tcW w:w="4330" w:type="pct"/>
            <w:gridSpan w:val="4"/>
            <w:tcBorders>
              <w:top w:val="single" w:sz="4" w:space="0" w:color="auto"/>
              <w:left w:val="single" w:sz="4" w:space="0" w:color="auto"/>
              <w:bottom w:val="single" w:sz="4" w:space="0" w:color="auto"/>
              <w:right w:val="single" w:sz="4" w:space="0" w:color="auto"/>
            </w:tcBorders>
          </w:tcPr>
          <w:p w:rsidR="001B7A8C" w:rsidRPr="00AA236E" w:rsidRDefault="001B7A8C" w:rsidP="0071315A">
            <w:pPr>
              <w:spacing w:after="0" w:line="240" w:lineRule="auto"/>
              <w:jc w:val="both"/>
              <w:rPr>
                <w:rFonts w:cs="B Yagut"/>
                <w:sz w:val="20"/>
                <w:szCs w:val="20"/>
                <w:rtl/>
              </w:rPr>
            </w:pPr>
            <w:r w:rsidRPr="00AA236E">
              <w:rPr>
                <w:rFonts w:cs="B Yagut" w:hint="cs"/>
                <w:sz w:val="20"/>
                <w:szCs w:val="20"/>
                <w:rtl/>
              </w:rPr>
              <w:t xml:space="preserve">در این چرخش </w:t>
            </w:r>
            <w:r w:rsidR="00F84D91" w:rsidRPr="00AA236E">
              <w:rPr>
                <w:rFonts w:cs="B Yagut" w:hint="cs"/>
                <w:sz w:val="20"/>
                <w:szCs w:val="20"/>
                <w:rtl/>
              </w:rPr>
              <w:t>آموزش</w:t>
            </w:r>
            <w:r w:rsidRPr="00AA236E">
              <w:rPr>
                <w:rFonts w:cs="B Yagut" w:hint="cs"/>
                <w:sz w:val="20"/>
                <w:szCs w:val="20"/>
                <w:rtl/>
              </w:rPr>
              <w:t xml:space="preserve">ی کارآموز باید از طریق حضور در راندهای بالینی، درمانگاههای </w:t>
            </w:r>
            <w:r w:rsidR="00F84D91" w:rsidRPr="00AA236E">
              <w:rPr>
                <w:rFonts w:cs="B Yagut" w:hint="cs"/>
                <w:sz w:val="20"/>
                <w:szCs w:val="20"/>
                <w:rtl/>
              </w:rPr>
              <w:t>آموزش</w:t>
            </w:r>
            <w:r w:rsidRPr="00AA236E">
              <w:rPr>
                <w:rFonts w:cs="B Yagut" w:hint="cs"/>
                <w:sz w:val="20"/>
                <w:szCs w:val="20"/>
                <w:rtl/>
              </w:rPr>
              <w:t>ی و انجام تکالیف فردی و گروهی به اهداف مشخص شده دست یابد</w:t>
            </w:r>
            <w:r w:rsidR="00BA7E2C" w:rsidRPr="00AA236E">
              <w:rPr>
                <w:rFonts w:cs="B Yagut" w:hint="cs"/>
                <w:sz w:val="20"/>
                <w:szCs w:val="20"/>
                <w:rtl/>
              </w:rPr>
              <w:t xml:space="preserve">. </w:t>
            </w:r>
            <w:r w:rsidRPr="00AA236E">
              <w:rPr>
                <w:rFonts w:cs="B Yagut" w:hint="cs"/>
                <w:sz w:val="20"/>
                <w:szCs w:val="20"/>
                <w:rtl/>
              </w:rPr>
              <w:t xml:space="preserve">برای تامین دانش نظری کلاسهای </w:t>
            </w:r>
            <w:r w:rsidR="00F84D91" w:rsidRPr="00AA236E">
              <w:rPr>
                <w:rFonts w:cs="B Yagut" w:hint="cs"/>
                <w:sz w:val="20"/>
                <w:szCs w:val="20"/>
                <w:rtl/>
              </w:rPr>
              <w:t>آموزش</w:t>
            </w:r>
            <w:r w:rsidRPr="00AA236E">
              <w:rPr>
                <w:rFonts w:cs="B Yagut" w:hint="cs"/>
                <w:sz w:val="20"/>
                <w:szCs w:val="20"/>
                <w:rtl/>
              </w:rPr>
              <w:t xml:space="preserve"> نظری مورد نیاز برگزار شود</w:t>
            </w:r>
            <w:r w:rsidR="00BA7E2C" w:rsidRPr="00AA236E">
              <w:rPr>
                <w:rFonts w:cs="B Yagut" w:hint="cs"/>
                <w:sz w:val="20"/>
                <w:szCs w:val="20"/>
                <w:rtl/>
              </w:rPr>
              <w:t xml:space="preserve">. </w:t>
            </w:r>
          </w:p>
        </w:tc>
      </w:tr>
      <w:tr w:rsidR="001B7A8C" w:rsidRPr="00AA236E" w:rsidTr="001657E1">
        <w:trPr>
          <w:trHeight w:val="420"/>
        </w:trPr>
        <w:tc>
          <w:tcPr>
            <w:tcW w:w="670" w:type="pct"/>
            <w:tcBorders>
              <w:top w:val="single" w:sz="4" w:space="0" w:color="auto"/>
              <w:left w:val="single" w:sz="4" w:space="0" w:color="auto"/>
              <w:bottom w:val="single" w:sz="4" w:space="0" w:color="auto"/>
              <w:right w:val="single" w:sz="4" w:space="0" w:color="auto"/>
            </w:tcBorders>
            <w:shd w:val="clear" w:color="auto" w:fill="D9D9D9"/>
          </w:tcPr>
          <w:p w:rsidR="001B7A8C" w:rsidRPr="00AA236E" w:rsidRDefault="001B7A8C" w:rsidP="0071315A">
            <w:pPr>
              <w:spacing w:after="0" w:line="240" w:lineRule="auto"/>
              <w:jc w:val="both"/>
              <w:rPr>
                <w:rFonts w:cs="B Yagut"/>
                <w:bCs/>
                <w:sz w:val="20"/>
                <w:szCs w:val="20"/>
                <w:rtl/>
              </w:rPr>
            </w:pPr>
            <w:r w:rsidRPr="00AA236E">
              <w:rPr>
                <w:rFonts w:cs="B Yagut" w:hint="cs"/>
                <w:bCs/>
                <w:sz w:val="20"/>
                <w:szCs w:val="20"/>
                <w:rtl/>
              </w:rPr>
              <w:t xml:space="preserve">فعالیت های </w:t>
            </w:r>
            <w:r w:rsidR="00F84D91" w:rsidRPr="00AA236E">
              <w:rPr>
                <w:rFonts w:cs="B Yagut" w:hint="cs"/>
                <w:bCs/>
                <w:sz w:val="20"/>
                <w:szCs w:val="20"/>
                <w:rtl/>
              </w:rPr>
              <w:t>آموزش</w:t>
            </w:r>
            <w:r w:rsidRPr="00AA236E">
              <w:rPr>
                <w:rFonts w:cs="B Yagut" w:hint="cs"/>
                <w:bCs/>
                <w:sz w:val="20"/>
                <w:szCs w:val="20"/>
                <w:rtl/>
              </w:rPr>
              <w:t>ی</w:t>
            </w:r>
          </w:p>
        </w:tc>
        <w:tc>
          <w:tcPr>
            <w:tcW w:w="4330" w:type="pct"/>
            <w:gridSpan w:val="4"/>
            <w:tcBorders>
              <w:top w:val="single" w:sz="4" w:space="0" w:color="auto"/>
              <w:left w:val="single" w:sz="4" w:space="0" w:color="auto"/>
              <w:bottom w:val="single" w:sz="4" w:space="0" w:color="auto"/>
              <w:right w:val="single" w:sz="4" w:space="0" w:color="auto"/>
            </w:tcBorders>
          </w:tcPr>
          <w:p w:rsidR="001B7A8C" w:rsidRPr="00AA236E" w:rsidRDefault="001B7A8C" w:rsidP="0071315A">
            <w:pPr>
              <w:tabs>
                <w:tab w:val="left" w:pos="708"/>
                <w:tab w:val="left" w:pos="2976"/>
                <w:tab w:val="left" w:pos="4819"/>
              </w:tabs>
              <w:spacing w:after="0" w:line="240" w:lineRule="auto"/>
              <w:jc w:val="both"/>
              <w:rPr>
                <w:rFonts w:cs="B Yagut"/>
                <w:sz w:val="20"/>
                <w:szCs w:val="20"/>
                <w:rtl/>
              </w:rPr>
            </w:pPr>
            <w:r w:rsidRPr="00AA236E">
              <w:rPr>
                <w:rFonts w:cs="B Yagut" w:hint="cs"/>
                <w:sz w:val="20"/>
                <w:szCs w:val="20"/>
                <w:rtl/>
              </w:rPr>
              <w:t xml:space="preserve">فعالیتهای یادگیری این بخش باید ترکیب متوازنی از </w:t>
            </w:r>
            <w:r w:rsidR="00F84D91" w:rsidRPr="00AA236E">
              <w:rPr>
                <w:rFonts w:cs="B Yagut" w:hint="cs"/>
                <w:sz w:val="20"/>
                <w:szCs w:val="20"/>
                <w:rtl/>
              </w:rPr>
              <w:t>آموزش</w:t>
            </w:r>
            <w:r w:rsidRPr="00AA236E">
              <w:rPr>
                <w:rFonts w:cs="B Yagut" w:hint="cs"/>
                <w:sz w:val="20"/>
                <w:szCs w:val="20"/>
                <w:rtl/>
              </w:rPr>
              <w:t xml:space="preserve"> بر بالین بیمار، مطالعه فردی و بحث گروهی، ارائه موارد بیماری، انجام پروسیجرهای عملی تحت نظارت استاد، شرکت در جلسات </w:t>
            </w:r>
            <w:r w:rsidR="00F84D91" w:rsidRPr="00AA236E">
              <w:rPr>
                <w:rFonts w:cs="B Yagut" w:hint="cs"/>
                <w:sz w:val="20"/>
                <w:szCs w:val="20"/>
                <w:rtl/>
              </w:rPr>
              <w:t>آموزش</w:t>
            </w:r>
            <w:r w:rsidRPr="00AA236E">
              <w:rPr>
                <w:rFonts w:cs="B Yagut" w:hint="cs"/>
                <w:sz w:val="20"/>
                <w:szCs w:val="20"/>
                <w:rtl/>
              </w:rPr>
              <w:t>ی گروه، را شامل شود</w:t>
            </w:r>
            <w:r w:rsidR="00BA7E2C" w:rsidRPr="00AA236E">
              <w:rPr>
                <w:rFonts w:cs="B Yagut" w:hint="cs"/>
                <w:sz w:val="20"/>
                <w:szCs w:val="20"/>
                <w:rtl/>
              </w:rPr>
              <w:t xml:space="preserve">. </w:t>
            </w:r>
          </w:p>
          <w:p w:rsidR="001B7A8C" w:rsidRPr="00AA236E" w:rsidRDefault="001B7A8C" w:rsidP="0071315A">
            <w:pPr>
              <w:tabs>
                <w:tab w:val="left" w:pos="708"/>
                <w:tab w:val="left" w:pos="2976"/>
                <w:tab w:val="left" w:pos="4819"/>
              </w:tabs>
              <w:spacing w:after="0" w:line="240" w:lineRule="auto"/>
              <w:jc w:val="both"/>
              <w:rPr>
                <w:rFonts w:cs="B Yagut"/>
                <w:sz w:val="20"/>
                <w:szCs w:val="20"/>
                <w:rtl/>
              </w:rPr>
            </w:pPr>
            <w:r w:rsidRPr="00AA236E">
              <w:rPr>
                <w:rFonts w:cs="B Yagut" w:hint="cs"/>
                <w:sz w:val="20"/>
                <w:szCs w:val="20"/>
                <w:rtl/>
              </w:rPr>
              <w:t xml:space="preserve">زمان بندی و ترکیب این فعالیتها و عرصه های مورد نیاز برای هر فعالیت (اعم از بیمارستان، اتاق عمل، درمانگاه، مراکز خدمات سلامت، آزمایشگاه، اورژانس، مرکز یادگیری مهارتهای بالینی </w:t>
            </w:r>
            <w:r w:rsidRPr="00AA236E">
              <w:rPr>
                <w:rFonts w:cs="B Yagut"/>
                <w:sz w:val="20"/>
                <w:szCs w:val="20"/>
              </w:rPr>
              <w:t>Skill Lab</w:t>
            </w:r>
            <w:r w:rsidRPr="00AA236E">
              <w:rPr>
                <w:rFonts w:cs="B Yagut" w:hint="cs"/>
                <w:sz w:val="20"/>
                <w:szCs w:val="20"/>
                <w:rtl/>
              </w:rPr>
              <w:t xml:space="preserve">) در راهنمای یادگیری بالینی </w:t>
            </w:r>
            <w:r w:rsidRPr="00AA236E">
              <w:rPr>
                <w:rFonts w:cs="B Yagut"/>
                <w:sz w:val="20"/>
                <w:szCs w:val="20"/>
              </w:rPr>
              <w:t>Clinical Study Guide</w:t>
            </w:r>
            <w:r w:rsidRPr="00AA236E">
              <w:rPr>
                <w:rFonts w:cs="B Yagut" w:hint="cs"/>
                <w:sz w:val="20"/>
                <w:szCs w:val="20"/>
                <w:rtl/>
              </w:rPr>
              <w:t xml:space="preserve"> هماهنگ با استانداردهای اعلام شده از سوی دبیرخانه شورای </w:t>
            </w:r>
            <w:r w:rsidR="00F84D91" w:rsidRPr="00AA236E">
              <w:rPr>
                <w:rFonts w:cs="B Yagut" w:hint="cs"/>
                <w:sz w:val="20"/>
                <w:szCs w:val="20"/>
                <w:rtl/>
              </w:rPr>
              <w:t>آموزش</w:t>
            </w:r>
            <w:r w:rsidRPr="00AA236E">
              <w:rPr>
                <w:rFonts w:cs="B Yagut" w:hint="cs"/>
                <w:sz w:val="20"/>
                <w:szCs w:val="20"/>
                <w:rtl/>
              </w:rPr>
              <w:t xml:space="preserve"> پزشکی عمومی توسط هر دانشکده پزشکی تعیین می شود</w:t>
            </w:r>
            <w:r w:rsidR="00BA7E2C" w:rsidRPr="00AA236E">
              <w:rPr>
                <w:rFonts w:cs="B Yagut" w:hint="cs"/>
                <w:sz w:val="20"/>
                <w:szCs w:val="20"/>
                <w:rtl/>
              </w:rPr>
              <w:t xml:space="preserve">. </w:t>
            </w:r>
          </w:p>
        </w:tc>
      </w:tr>
      <w:tr w:rsidR="001B7A8C" w:rsidRPr="00AA236E" w:rsidTr="001657E1">
        <w:trPr>
          <w:trHeight w:val="249"/>
        </w:trPr>
        <w:tc>
          <w:tcPr>
            <w:tcW w:w="67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B7A8C" w:rsidRPr="00AA236E" w:rsidRDefault="001B7A8C" w:rsidP="0071315A">
            <w:pPr>
              <w:spacing w:after="0" w:line="240" w:lineRule="auto"/>
              <w:jc w:val="both"/>
              <w:rPr>
                <w:rFonts w:cs="B Yagut"/>
                <w:bCs/>
                <w:sz w:val="20"/>
                <w:szCs w:val="20"/>
                <w:rtl/>
              </w:rPr>
            </w:pPr>
            <w:r w:rsidRPr="00AA236E">
              <w:rPr>
                <w:rFonts w:cs="B Yagut" w:hint="cs"/>
                <w:bCs/>
                <w:sz w:val="20"/>
                <w:szCs w:val="20"/>
                <w:rtl/>
              </w:rPr>
              <w:t>توضیحات ضروری</w:t>
            </w:r>
          </w:p>
        </w:tc>
        <w:tc>
          <w:tcPr>
            <w:tcW w:w="4330" w:type="pct"/>
            <w:gridSpan w:val="4"/>
            <w:tcBorders>
              <w:top w:val="single" w:sz="4" w:space="0" w:color="auto"/>
              <w:left w:val="single" w:sz="4" w:space="0" w:color="auto"/>
              <w:bottom w:val="single" w:sz="4" w:space="0" w:color="auto"/>
              <w:right w:val="single" w:sz="4" w:space="0" w:color="auto"/>
            </w:tcBorders>
          </w:tcPr>
          <w:p w:rsidR="001B7A8C" w:rsidRPr="00AA236E" w:rsidRDefault="001B7A8C" w:rsidP="0071315A">
            <w:pPr>
              <w:spacing w:after="0" w:line="240" w:lineRule="auto"/>
              <w:jc w:val="both"/>
              <w:rPr>
                <w:rFonts w:cs="B Yagut"/>
                <w:sz w:val="20"/>
                <w:szCs w:val="20"/>
                <w:rtl/>
              </w:rPr>
            </w:pPr>
            <w:r w:rsidRPr="00AA236E">
              <w:rPr>
                <w:rFonts w:cs="B Yagut" w:hint="cs"/>
                <w:sz w:val="20"/>
                <w:szCs w:val="20"/>
                <w:rtl/>
              </w:rPr>
              <w:t xml:space="preserve">* با توجه به شرایط متفاوت </w:t>
            </w:r>
            <w:r w:rsidR="00F84D91" w:rsidRPr="00AA236E">
              <w:rPr>
                <w:rFonts w:cs="B Yagut" w:hint="cs"/>
                <w:sz w:val="20"/>
                <w:szCs w:val="20"/>
                <w:rtl/>
              </w:rPr>
              <w:t>آموزش</w:t>
            </w:r>
            <w:r w:rsidRPr="00AA236E">
              <w:rPr>
                <w:rFonts w:cs="B Yagut" w:hint="cs"/>
                <w:sz w:val="20"/>
                <w:szCs w:val="20"/>
                <w:rtl/>
              </w:rPr>
              <w:t xml:space="preserve"> بالینی در دانشکده های مختلف، لازم است راهنمای یادگیری بالینی مطابق سند توانمندی های مورد انتظار دانش آموختگان دوره دکترای پزشکی عمومی و با درنظر گرفتن استانداردهای اعلام شده از سوی دبیرخانه شورای </w:t>
            </w:r>
            <w:r w:rsidR="00F84D91" w:rsidRPr="00AA236E">
              <w:rPr>
                <w:rFonts w:cs="B Yagut" w:hint="cs"/>
                <w:sz w:val="20"/>
                <w:szCs w:val="20"/>
                <w:rtl/>
              </w:rPr>
              <w:t>آموزش</w:t>
            </w:r>
            <w:r w:rsidRPr="00AA236E">
              <w:rPr>
                <w:rFonts w:cs="B Yagut" w:hint="cs"/>
                <w:sz w:val="20"/>
                <w:szCs w:val="20"/>
                <w:rtl/>
              </w:rPr>
              <w:t xml:space="preserve"> پزشکی عمومی وزارت بهداشت درمان و</w:t>
            </w:r>
            <w:r w:rsidR="00F84D91" w:rsidRPr="00AA236E">
              <w:rPr>
                <w:rFonts w:cs="B Yagut" w:hint="cs"/>
                <w:sz w:val="20"/>
                <w:szCs w:val="20"/>
                <w:rtl/>
              </w:rPr>
              <w:t>آموزش</w:t>
            </w:r>
            <w:r w:rsidRPr="00AA236E">
              <w:rPr>
                <w:rFonts w:cs="B Yagut" w:hint="cs"/>
                <w:sz w:val="20"/>
                <w:szCs w:val="20"/>
                <w:rtl/>
              </w:rPr>
              <w:t xml:space="preserve"> پزشکی توسط دانشکده پزشکی تدوین و در اختیار فراگیران قرار گیرد</w:t>
            </w:r>
            <w:r w:rsidR="00BA7E2C" w:rsidRPr="00AA236E">
              <w:rPr>
                <w:rFonts w:cs="B Yagut" w:hint="cs"/>
                <w:sz w:val="20"/>
                <w:szCs w:val="20"/>
                <w:rtl/>
              </w:rPr>
              <w:t xml:space="preserve">. </w:t>
            </w:r>
            <w:r w:rsidRPr="00AA236E">
              <w:rPr>
                <w:rFonts w:cs="B Yagut" w:hint="cs"/>
                <w:sz w:val="20"/>
                <w:szCs w:val="20"/>
                <w:rtl/>
              </w:rPr>
              <w:t>در هر راهنمای یادگیری بالینی علاوه بر مهارتهای فوق، روشهای تشخیصی و پارکلینیک اصلی</w:t>
            </w:r>
            <w:r w:rsidR="00BA7E2C" w:rsidRPr="00AA236E">
              <w:rPr>
                <w:rFonts w:cs="B Yagut" w:hint="cs"/>
                <w:sz w:val="20"/>
                <w:szCs w:val="20"/>
                <w:rtl/>
              </w:rPr>
              <w:t xml:space="preserve"> </w:t>
            </w:r>
            <w:r w:rsidRPr="00AA236E">
              <w:rPr>
                <w:rFonts w:cs="B Yagut" w:hint="cs"/>
                <w:sz w:val="20"/>
                <w:szCs w:val="20"/>
                <w:rtl/>
              </w:rPr>
              <w:t>و داروهای ضروری که کارآموز باید شناخت کافی در مورد آنها را کسب نماید بایستی مشخص شود</w:t>
            </w:r>
            <w:r w:rsidR="00BA7E2C" w:rsidRPr="00AA236E">
              <w:rPr>
                <w:rFonts w:cs="B Yagut" w:hint="cs"/>
                <w:sz w:val="20"/>
                <w:szCs w:val="20"/>
                <w:rtl/>
              </w:rPr>
              <w:t xml:space="preserve">. </w:t>
            </w:r>
          </w:p>
          <w:p w:rsidR="001B7A8C" w:rsidRPr="00AA236E" w:rsidRDefault="001B7A8C" w:rsidP="0071315A">
            <w:pPr>
              <w:spacing w:after="0" w:line="240" w:lineRule="auto"/>
              <w:jc w:val="both"/>
              <w:rPr>
                <w:rFonts w:cs="B Yagut"/>
                <w:sz w:val="20"/>
                <w:szCs w:val="20"/>
                <w:rtl/>
              </w:rPr>
            </w:pPr>
            <w:r w:rsidRPr="00AA236E">
              <w:rPr>
                <w:rFonts w:cs="B Yagut" w:hint="cs"/>
                <w:sz w:val="20"/>
                <w:szCs w:val="20"/>
                <w:rtl/>
              </w:rPr>
              <w:t>** میزان و نحوه ارائه کلاس ها نباید به نحوی باشد که حضور دانشجو در کنار بیمار و تمرینهای بالینی وی را تحت الشعاع قرار دهد و مختل کند</w:t>
            </w:r>
            <w:r w:rsidR="00BA7E2C" w:rsidRPr="00AA236E">
              <w:rPr>
                <w:rFonts w:cs="B Yagut" w:hint="cs"/>
                <w:sz w:val="20"/>
                <w:szCs w:val="20"/>
                <w:rtl/>
              </w:rPr>
              <w:t xml:space="preserve">. </w:t>
            </w:r>
          </w:p>
          <w:p w:rsidR="001B7A8C" w:rsidRPr="00AA236E" w:rsidRDefault="001B7A8C" w:rsidP="0071315A">
            <w:pPr>
              <w:spacing w:after="0" w:line="240" w:lineRule="auto"/>
              <w:jc w:val="both"/>
              <w:rPr>
                <w:rFonts w:cs="B Yagut"/>
                <w:sz w:val="20"/>
                <w:szCs w:val="20"/>
                <w:rtl/>
              </w:rPr>
            </w:pPr>
            <w:r w:rsidRPr="00AA236E">
              <w:rPr>
                <w:rFonts w:cs="B Yagut" w:hint="cs"/>
                <w:sz w:val="20"/>
                <w:szCs w:val="20"/>
                <w:rtl/>
              </w:rPr>
              <w:t xml:space="preserve">***لازم است روش ها و برنامه </w:t>
            </w:r>
            <w:r w:rsidR="00F84D91" w:rsidRPr="00AA236E">
              <w:rPr>
                <w:rFonts w:cs="B Yagut" w:hint="cs"/>
                <w:sz w:val="20"/>
                <w:szCs w:val="20"/>
                <w:rtl/>
              </w:rPr>
              <w:t>آموزش</w:t>
            </w:r>
            <w:r w:rsidRPr="00AA236E">
              <w:rPr>
                <w:rFonts w:cs="B Yagut" w:hint="cs"/>
                <w:sz w:val="20"/>
                <w:szCs w:val="20"/>
                <w:rtl/>
              </w:rPr>
              <w:t xml:space="preserve"> و ارزیابی کارآموز بر اساس اصول علمی مناسب توسط گروه </w:t>
            </w:r>
            <w:r w:rsidR="00F84D91" w:rsidRPr="00AA236E">
              <w:rPr>
                <w:rFonts w:cs="B Yagut" w:hint="cs"/>
                <w:sz w:val="20"/>
                <w:szCs w:val="20"/>
                <w:rtl/>
              </w:rPr>
              <w:t>آموزش</w:t>
            </w:r>
            <w:r w:rsidRPr="00AA236E">
              <w:rPr>
                <w:rFonts w:cs="B Yagut" w:hint="cs"/>
                <w:sz w:val="20"/>
                <w:szCs w:val="20"/>
                <w:rtl/>
              </w:rPr>
              <w:t>ی تعیین، اعلام و اجرا شود</w:t>
            </w:r>
            <w:r w:rsidR="00BA7E2C" w:rsidRPr="00AA236E">
              <w:rPr>
                <w:rFonts w:cs="B Yagut" w:hint="cs"/>
                <w:sz w:val="20"/>
                <w:szCs w:val="20"/>
                <w:rtl/>
              </w:rPr>
              <w:t xml:space="preserve">. </w:t>
            </w:r>
            <w:r w:rsidRPr="00AA236E">
              <w:rPr>
                <w:rFonts w:cs="B Yagut" w:hint="cs"/>
                <w:sz w:val="20"/>
                <w:szCs w:val="20"/>
                <w:rtl/>
              </w:rPr>
              <w:t>تایید برنامه، نظارت بر اجرا</w:t>
            </w:r>
            <w:r w:rsidR="00BA7E2C" w:rsidRPr="00AA236E">
              <w:rPr>
                <w:rFonts w:cs="B Yagut" w:hint="cs"/>
                <w:sz w:val="20"/>
                <w:szCs w:val="20"/>
                <w:rtl/>
              </w:rPr>
              <w:t xml:space="preserve"> </w:t>
            </w:r>
            <w:r w:rsidRPr="00AA236E">
              <w:rPr>
                <w:rFonts w:cs="B Yagut" w:hint="cs"/>
                <w:sz w:val="20"/>
                <w:szCs w:val="20"/>
                <w:rtl/>
              </w:rPr>
              <w:t>و ارزشیابی برنامه بر عهده دانشکده پزشکی است</w:t>
            </w:r>
            <w:r w:rsidR="00BA7E2C" w:rsidRPr="00AA236E">
              <w:rPr>
                <w:rFonts w:cs="B Yagut" w:hint="cs"/>
                <w:sz w:val="20"/>
                <w:szCs w:val="20"/>
                <w:rtl/>
              </w:rPr>
              <w:t xml:space="preserve">. </w:t>
            </w:r>
          </w:p>
          <w:p w:rsidR="001B7A8C" w:rsidRPr="00AA236E" w:rsidRDefault="001B7A8C" w:rsidP="0071315A">
            <w:pPr>
              <w:spacing w:after="0" w:line="240" w:lineRule="auto"/>
              <w:jc w:val="both"/>
              <w:rPr>
                <w:rFonts w:cs="B Yagut"/>
                <w:sz w:val="20"/>
                <w:szCs w:val="20"/>
              </w:rPr>
            </w:pPr>
            <w:r w:rsidRPr="00AA236E">
              <w:rPr>
                <w:rFonts w:cs="B Yagut" w:hint="cs"/>
                <w:sz w:val="20"/>
                <w:szCs w:val="20"/>
                <w:rtl/>
              </w:rPr>
              <w:t>**** نظارت می تواند توسط سطوح بالاتر ( کارورزان، دستیاران، فلوها، استادان) و یا سایر اعضای ذیصلاح تیم سلامت اعمال شود به نحوی که ضمن اطمینان از مراعات ایمنی و حقوق بیماران، امکان تحقق اهداف یادگیری کارآموزان نیز فراهم گردد</w:t>
            </w:r>
            <w:r w:rsidR="00BA7E2C" w:rsidRPr="00AA236E">
              <w:rPr>
                <w:rFonts w:cs="B Yagut" w:hint="cs"/>
                <w:sz w:val="20"/>
                <w:szCs w:val="20"/>
                <w:rtl/>
              </w:rPr>
              <w:t xml:space="preserve">. </w:t>
            </w:r>
            <w:r w:rsidRPr="00AA236E">
              <w:rPr>
                <w:rFonts w:cs="B Yagut" w:hint="cs"/>
                <w:sz w:val="20"/>
                <w:szCs w:val="20"/>
                <w:rtl/>
              </w:rPr>
              <w:t xml:space="preserve">تعیین نحوه و </w:t>
            </w:r>
            <w:r w:rsidR="001B6697" w:rsidRPr="00AA236E">
              <w:rPr>
                <w:rFonts w:cs="B Yagut" w:hint="cs"/>
                <w:sz w:val="20"/>
                <w:szCs w:val="20"/>
                <w:rtl/>
              </w:rPr>
              <w:t>مسئول</w:t>
            </w:r>
            <w:r w:rsidRPr="00AA236E">
              <w:rPr>
                <w:rFonts w:cs="B Yagut" w:hint="cs"/>
                <w:sz w:val="20"/>
                <w:szCs w:val="20"/>
                <w:rtl/>
              </w:rPr>
              <w:t xml:space="preserve"> نظارت مناسب برای هر پروسیجر یا مداخله بر عهده دانشکده پزشکی است</w:t>
            </w:r>
            <w:r w:rsidR="00BA7E2C" w:rsidRPr="00AA236E">
              <w:rPr>
                <w:rFonts w:cs="B Yagut" w:hint="cs"/>
                <w:sz w:val="20"/>
                <w:szCs w:val="20"/>
                <w:rtl/>
              </w:rPr>
              <w:t xml:space="preserve">. </w:t>
            </w:r>
          </w:p>
        </w:tc>
      </w:tr>
    </w:tbl>
    <w:p w:rsidR="001B6697" w:rsidRPr="00AA236E" w:rsidRDefault="001B6697" w:rsidP="0071315A">
      <w:pPr>
        <w:bidi w:val="0"/>
        <w:spacing w:after="0" w:line="240" w:lineRule="auto"/>
        <w:jc w:val="both"/>
        <w:rPr>
          <w:rFonts w:cs="B Yagut"/>
          <w:sz w:val="20"/>
          <w:szCs w:val="20"/>
        </w:rPr>
      </w:pPr>
    </w:p>
    <w:p w:rsidR="001B6697" w:rsidRPr="00AA236E" w:rsidRDefault="001B6697">
      <w:pPr>
        <w:bidi w:val="0"/>
        <w:spacing w:after="0" w:line="240" w:lineRule="auto"/>
        <w:rPr>
          <w:rFonts w:cs="B Yagut"/>
          <w:sz w:val="20"/>
          <w:szCs w:val="20"/>
        </w:rPr>
      </w:pPr>
      <w:r w:rsidRPr="00AA236E">
        <w:rPr>
          <w:rFonts w:cs="B Yagut"/>
          <w:sz w:val="20"/>
          <w:szCs w:val="20"/>
        </w:rPr>
        <w:br w:type="page"/>
      </w:r>
    </w:p>
    <w:tbl>
      <w:tblPr>
        <w:bidiVisual/>
        <w:tblW w:w="4970" w:type="pct"/>
        <w:tblInd w:w="3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155"/>
        <w:gridCol w:w="3016"/>
        <w:gridCol w:w="12"/>
        <w:gridCol w:w="1781"/>
        <w:gridCol w:w="3823"/>
      </w:tblGrid>
      <w:tr w:rsidR="001B7A8C" w:rsidRPr="00AA236E" w:rsidTr="001657E1">
        <w:tc>
          <w:tcPr>
            <w:tcW w:w="590" w:type="pct"/>
            <w:tcBorders>
              <w:top w:val="single" w:sz="4" w:space="0" w:color="auto"/>
              <w:left w:val="single" w:sz="4" w:space="0" w:color="auto"/>
              <w:bottom w:val="single" w:sz="4" w:space="0" w:color="auto"/>
              <w:right w:val="single" w:sz="4" w:space="0" w:color="auto"/>
            </w:tcBorders>
            <w:shd w:val="clear" w:color="auto" w:fill="D9D9D9"/>
          </w:tcPr>
          <w:p w:rsidR="001B7A8C" w:rsidRPr="00AA236E" w:rsidRDefault="001B7A8C" w:rsidP="0071315A">
            <w:pPr>
              <w:spacing w:after="0" w:line="240" w:lineRule="auto"/>
              <w:jc w:val="both"/>
              <w:rPr>
                <w:rFonts w:cs="B Yagut"/>
                <w:bCs/>
                <w:sz w:val="20"/>
                <w:szCs w:val="20"/>
                <w:rtl/>
              </w:rPr>
            </w:pPr>
            <w:r w:rsidRPr="00AA236E">
              <w:rPr>
                <w:rFonts w:cs="B Yagut" w:hint="cs"/>
                <w:bCs/>
                <w:sz w:val="20"/>
                <w:szCs w:val="20"/>
                <w:rtl/>
              </w:rPr>
              <w:lastRenderedPageBreak/>
              <w:t>کد درس</w:t>
            </w:r>
          </w:p>
        </w:tc>
        <w:tc>
          <w:tcPr>
            <w:tcW w:w="4410" w:type="pct"/>
            <w:gridSpan w:val="4"/>
            <w:tcBorders>
              <w:top w:val="single" w:sz="4" w:space="0" w:color="auto"/>
              <w:left w:val="single" w:sz="4" w:space="0" w:color="auto"/>
              <w:bottom w:val="single" w:sz="4" w:space="0" w:color="auto"/>
              <w:right w:val="single" w:sz="4" w:space="0" w:color="auto"/>
            </w:tcBorders>
          </w:tcPr>
          <w:p w:rsidR="001B7A8C" w:rsidRPr="00AA236E" w:rsidRDefault="001B7A8C" w:rsidP="0071315A">
            <w:pPr>
              <w:spacing w:after="0" w:line="240" w:lineRule="auto"/>
              <w:jc w:val="both"/>
              <w:rPr>
                <w:rFonts w:cs="B Yagut"/>
                <w:sz w:val="20"/>
                <w:szCs w:val="20"/>
                <w:rtl/>
              </w:rPr>
            </w:pPr>
            <w:r w:rsidRPr="00AA236E">
              <w:rPr>
                <w:rFonts w:cs="B Yagut" w:hint="cs"/>
                <w:sz w:val="20"/>
                <w:szCs w:val="20"/>
                <w:rtl/>
              </w:rPr>
              <w:t>19</w:t>
            </w:r>
            <w:r w:rsidR="006404CB" w:rsidRPr="00AA236E">
              <w:rPr>
                <w:rFonts w:cs="B Yagut" w:hint="cs"/>
                <w:sz w:val="20"/>
                <w:szCs w:val="20"/>
                <w:rtl/>
              </w:rPr>
              <w:t>7</w:t>
            </w:r>
          </w:p>
        </w:tc>
      </w:tr>
      <w:tr w:rsidR="00EB4A22" w:rsidRPr="00AA236E" w:rsidTr="001657E1">
        <w:tc>
          <w:tcPr>
            <w:tcW w:w="590" w:type="pct"/>
            <w:tcBorders>
              <w:top w:val="single" w:sz="4" w:space="0" w:color="auto"/>
              <w:left w:val="single" w:sz="4" w:space="0" w:color="auto"/>
              <w:bottom w:val="single" w:sz="4" w:space="0" w:color="auto"/>
              <w:right w:val="single" w:sz="4" w:space="0" w:color="auto"/>
            </w:tcBorders>
            <w:shd w:val="clear" w:color="auto" w:fill="D9D9D9"/>
          </w:tcPr>
          <w:p w:rsidR="00EB4A22" w:rsidRPr="00AA236E" w:rsidRDefault="001B7A8C" w:rsidP="0071315A">
            <w:pPr>
              <w:spacing w:after="0" w:line="240" w:lineRule="auto"/>
              <w:jc w:val="both"/>
              <w:rPr>
                <w:rFonts w:cs="B Yagut"/>
                <w:bCs/>
                <w:sz w:val="20"/>
                <w:szCs w:val="20"/>
                <w:rtl/>
              </w:rPr>
            </w:pPr>
            <w:r w:rsidRPr="00AA236E">
              <w:rPr>
                <w:rFonts w:cs="B Yagut" w:hint="cs"/>
                <w:bCs/>
                <w:sz w:val="20"/>
                <w:szCs w:val="20"/>
                <w:rtl/>
              </w:rPr>
              <w:t xml:space="preserve">نام </w:t>
            </w:r>
            <w:r w:rsidR="00EB4A22" w:rsidRPr="00AA236E">
              <w:rPr>
                <w:rFonts w:cs="B Yagut" w:hint="cs"/>
                <w:bCs/>
                <w:sz w:val="20"/>
                <w:szCs w:val="20"/>
                <w:rtl/>
              </w:rPr>
              <w:t>درس</w:t>
            </w:r>
          </w:p>
        </w:tc>
        <w:tc>
          <w:tcPr>
            <w:tcW w:w="1541" w:type="pct"/>
            <w:tcBorders>
              <w:top w:val="single" w:sz="4" w:space="0" w:color="auto"/>
              <w:left w:val="single" w:sz="4" w:space="0" w:color="auto"/>
              <w:bottom w:val="single" w:sz="4" w:space="0" w:color="auto"/>
              <w:right w:val="single" w:sz="4" w:space="0" w:color="auto"/>
            </w:tcBorders>
          </w:tcPr>
          <w:p w:rsidR="00EB4A22" w:rsidRPr="00AA236E" w:rsidRDefault="00EB4A22" w:rsidP="0071315A">
            <w:pPr>
              <w:spacing w:after="0" w:line="240" w:lineRule="auto"/>
              <w:jc w:val="both"/>
              <w:rPr>
                <w:rFonts w:cs="B Yagut"/>
                <w:sz w:val="20"/>
                <w:szCs w:val="20"/>
                <w:rtl/>
              </w:rPr>
            </w:pPr>
            <w:r w:rsidRPr="00AA236E">
              <w:rPr>
                <w:rFonts w:cs="B Yagut" w:hint="cs"/>
                <w:sz w:val="20"/>
                <w:szCs w:val="20"/>
                <w:rtl/>
              </w:rPr>
              <w:t xml:space="preserve">کارورزی </w:t>
            </w:r>
            <w:r w:rsidR="0008631E" w:rsidRPr="00AA236E">
              <w:rPr>
                <w:rFonts w:cs="B Yagut" w:hint="cs"/>
                <w:sz w:val="20"/>
                <w:szCs w:val="20"/>
                <w:rtl/>
              </w:rPr>
              <w:t>جراحی عمومی</w:t>
            </w:r>
          </w:p>
        </w:tc>
        <w:tc>
          <w:tcPr>
            <w:tcW w:w="916" w:type="pct"/>
            <w:gridSpan w:val="2"/>
            <w:tcBorders>
              <w:top w:val="single" w:sz="4" w:space="0" w:color="auto"/>
              <w:left w:val="single" w:sz="4" w:space="0" w:color="auto"/>
              <w:bottom w:val="single" w:sz="4" w:space="0" w:color="auto"/>
              <w:right w:val="single" w:sz="4" w:space="0" w:color="auto"/>
            </w:tcBorders>
            <w:shd w:val="clear" w:color="auto" w:fill="D9D9D9"/>
          </w:tcPr>
          <w:p w:rsidR="00EB4A22" w:rsidRPr="00AA236E" w:rsidRDefault="00EB4A22" w:rsidP="0071315A">
            <w:pPr>
              <w:spacing w:after="0" w:line="240" w:lineRule="auto"/>
              <w:jc w:val="both"/>
              <w:rPr>
                <w:rFonts w:cs="B Yagut"/>
                <w:b/>
                <w:bCs/>
                <w:sz w:val="20"/>
                <w:szCs w:val="20"/>
                <w:rtl/>
              </w:rPr>
            </w:pPr>
            <w:r w:rsidRPr="00AA236E">
              <w:rPr>
                <w:rFonts w:cs="B Yagut" w:hint="cs"/>
                <w:b/>
                <w:bCs/>
                <w:sz w:val="20"/>
                <w:szCs w:val="20"/>
                <w:rtl/>
              </w:rPr>
              <w:t>نوع چرخش</w:t>
            </w:r>
            <w:r w:rsidR="00BA7E2C" w:rsidRPr="00AA236E">
              <w:rPr>
                <w:rFonts w:cs="B Yagut" w:hint="cs"/>
                <w:b/>
                <w:bCs/>
                <w:sz w:val="20"/>
                <w:szCs w:val="20"/>
                <w:rtl/>
              </w:rPr>
              <w:t xml:space="preserve">: </w:t>
            </w:r>
          </w:p>
        </w:tc>
        <w:tc>
          <w:tcPr>
            <w:tcW w:w="1953" w:type="pct"/>
            <w:tcBorders>
              <w:top w:val="single" w:sz="4" w:space="0" w:color="auto"/>
              <w:left w:val="single" w:sz="4" w:space="0" w:color="auto"/>
              <w:bottom w:val="single" w:sz="4" w:space="0" w:color="auto"/>
              <w:right w:val="single" w:sz="4" w:space="0" w:color="auto"/>
            </w:tcBorders>
          </w:tcPr>
          <w:p w:rsidR="00EB4A22" w:rsidRPr="00AA236E" w:rsidRDefault="00EB4A22" w:rsidP="0071315A">
            <w:pPr>
              <w:spacing w:after="0" w:line="240" w:lineRule="auto"/>
              <w:jc w:val="both"/>
              <w:rPr>
                <w:rFonts w:cs="B Yagut"/>
                <w:sz w:val="20"/>
                <w:szCs w:val="20"/>
                <w:rtl/>
              </w:rPr>
            </w:pPr>
            <w:r w:rsidRPr="00AA236E">
              <w:rPr>
                <w:rFonts w:cs="B Yagut" w:hint="cs"/>
                <w:sz w:val="20"/>
                <w:szCs w:val="20"/>
                <w:rtl/>
              </w:rPr>
              <w:t>الزامی</w:t>
            </w:r>
          </w:p>
        </w:tc>
      </w:tr>
      <w:tr w:rsidR="00EB4A22" w:rsidRPr="00AA236E" w:rsidTr="001657E1">
        <w:tc>
          <w:tcPr>
            <w:tcW w:w="590" w:type="pct"/>
            <w:tcBorders>
              <w:top w:val="single" w:sz="4" w:space="0" w:color="auto"/>
              <w:left w:val="single" w:sz="4" w:space="0" w:color="auto"/>
              <w:bottom w:val="single" w:sz="4" w:space="0" w:color="auto"/>
              <w:right w:val="single" w:sz="4" w:space="0" w:color="auto"/>
            </w:tcBorders>
            <w:shd w:val="clear" w:color="auto" w:fill="D9D9D9"/>
          </w:tcPr>
          <w:p w:rsidR="00EB4A22" w:rsidRPr="00AA236E" w:rsidRDefault="005B4CB8" w:rsidP="0071315A">
            <w:pPr>
              <w:spacing w:after="0" w:line="240" w:lineRule="auto"/>
              <w:jc w:val="both"/>
              <w:rPr>
                <w:rFonts w:cs="B Yagut"/>
                <w:bCs/>
                <w:sz w:val="20"/>
                <w:szCs w:val="20"/>
                <w:rtl/>
              </w:rPr>
            </w:pPr>
            <w:r w:rsidRPr="00AA236E">
              <w:rPr>
                <w:rFonts w:cs="B Yagut" w:hint="cs"/>
                <w:bCs/>
                <w:sz w:val="20"/>
                <w:szCs w:val="20"/>
                <w:rtl/>
              </w:rPr>
              <w:t>مرحله ارائه</w:t>
            </w:r>
          </w:p>
        </w:tc>
        <w:tc>
          <w:tcPr>
            <w:tcW w:w="1547" w:type="pct"/>
            <w:gridSpan w:val="2"/>
            <w:tcBorders>
              <w:top w:val="single" w:sz="4" w:space="0" w:color="auto"/>
              <w:left w:val="single" w:sz="4" w:space="0" w:color="auto"/>
              <w:bottom w:val="single" w:sz="4" w:space="0" w:color="auto"/>
              <w:right w:val="single" w:sz="4" w:space="0" w:color="auto"/>
            </w:tcBorders>
          </w:tcPr>
          <w:p w:rsidR="00EB4A22" w:rsidRPr="00AA236E" w:rsidRDefault="00EB4A22" w:rsidP="0071315A">
            <w:pPr>
              <w:pStyle w:val="ListParagraph"/>
              <w:spacing w:after="0" w:line="240" w:lineRule="auto"/>
              <w:ind w:left="0"/>
              <w:jc w:val="both"/>
              <w:rPr>
                <w:rFonts w:cs="B Yagut"/>
                <w:sz w:val="20"/>
                <w:szCs w:val="20"/>
                <w:rtl/>
              </w:rPr>
            </w:pPr>
            <w:r w:rsidRPr="00AA236E">
              <w:rPr>
                <w:rFonts w:cs="B Yagut" w:hint="cs"/>
                <w:sz w:val="20"/>
                <w:szCs w:val="20"/>
                <w:rtl/>
              </w:rPr>
              <w:t xml:space="preserve">کارورزی </w:t>
            </w:r>
          </w:p>
        </w:tc>
        <w:tc>
          <w:tcPr>
            <w:tcW w:w="910" w:type="pct"/>
            <w:tcBorders>
              <w:top w:val="single" w:sz="4" w:space="0" w:color="auto"/>
              <w:left w:val="single" w:sz="4" w:space="0" w:color="auto"/>
              <w:bottom w:val="single" w:sz="4" w:space="0" w:color="auto"/>
              <w:right w:val="single" w:sz="4" w:space="0" w:color="auto"/>
            </w:tcBorders>
            <w:shd w:val="clear" w:color="auto" w:fill="D9D9D9"/>
          </w:tcPr>
          <w:p w:rsidR="00EB4A22" w:rsidRPr="00AA236E" w:rsidRDefault="00821E07" w:rsidP="0071315A">
            <w:pPr>
              <w:pStyle w:val="ListParagraph"/>
              <w:spacing w:after="0" w:line="240" w:lineRule="auto"/>
              <w:ind w:left="0"/>
              <w:jc w:val="both"/>
              <w:rPr>
                <w:rFonts w:cs="B Yagut"/>
                <w:b/>
                <w:bCs/>
                <w:sz w:val="20"/>
                <w:szCs w:val="20"/>
                <w:rtl/>
              </w:rPr>
            </w:pPr>
            <w:r w:rsidRPr="00AA236E">
              <w:rPr>
                <w:rFonts w:cs="B Yagut" w:hint="cs"/>
                <w:b/>
                <w:bCs/>
                <w:sz w:val="20"/>
                <w:szCs w:val="20"/>
                <w:rtl/>
              </w:rPr>
              <w:t xml:space="preserve">مدت چرخش </w:t>
            </w:r>
            <w:r w:rsidR="00F84D91" w:rsidRPr="00AA236E">
              <w:rPr>
                <w:rFonts w:cs="B Yagut" w:hint="cs"/>
                <w:b/>
                <w:bCs/>
                <w:sz w:val="20"/>
                <w:szCs w:val="20"/>
                <w:rtl/>
              </w:rPr>
              <w:t>آموزش</w:t>
            </w:r>
            <w:r w:rsidRPr="00AA236E">
              <w:rPr>
                <w:rFonts w:cs="B Yagut" w:hint="cs"/>
                <w:b/>
                <w:bCs/>
                <w:sz w:val="20"/>
                <w:szCs w:val="20"/>
                <w:rtl/>
              </w:rPr>
              <w:t>ی</w:t>
            </w:r>
          </w:p>
        </w:tc>
        <w:tc>
          <w:tcPr>
            <w:tcW w:w="1953" w:type="pct"/>
            <w:tcBorders>
              <w:top w:val="single" w:sz="4" w:space="0" w:color="auto"/>
              <w:left w:val="single" w:sz="4" w:space="0" w:color="auto"/>
              <w:bottom w:val="single" w:sz="4" w:space="0" w:color="auto"/>
              <w:right w:val="single" w:sz="4" w:space="0" w:color="auto"/>
            </w:tcBorders>
          </w:tcPr>
          <w:p w:rsidR="00EB4A22" w:rsidRPr="00AA236E" w:rsidRDefault="00EB4A22" w:rsidP="0071315A">
            <w:pPr>
              <w:pStyle w:val="ListParagraph"/>
              <w:spacing w:after="0" w:line="240" w:lineRule="auto"/>
              <w:ind w:left="0"/>
              <w:jc w:val="both"/>
              <w:rPr>
                <w:rFonts w:cs="B Yagut"/>
                <w:sz w:val="20"/>
                <w:szCs w:val="20"/>
                <w:rtl/>
              </w:rPr>
            </w:pPr>
            <w:r w:rsidRPr="00AA236E">
              <w:rPr>
                <w:rFonts w:cs="B Yagut" w:hint="cs"/>
                <w:sz w:val="20"/>
                <w:szCs w:val="20"/>
                <w:rtl/>
              </w:rPr>
              <w:t>دو</w:t>
            </w:r>
            <w:r w:rsidR="00BA7E2C" w:rsidRPr="00AA236E">
              <w:rPr>
                <w:rFonts w:cs="B Yagut" w:hint="cs"/>
                <w:sz w:val="20"/>
                <w:szCs w:val="20"/>
                <w:rtl/>
              </w:rPr>
              <w:t xml:space="preserve"> </w:t>
            </w:r>
            <w:r w:rsidRPr="00AA236E">
              <w:rPr>
                <w:rFonts w:cs="B Yagut" w:hint="cs"/>
                <w:sz w:val="20"/>
                <w:szCs w:val="20"/>
                <w:rtl/>
              </w:rPr>
              <w:t xml:space="preserve">ماه </w:t>
            </w:r>
            <w:r w:rsidR="001B7A8C" w:rsidRPr="00AA236E">
              <w:rPr>
                <w:rFonts w:cs="B Yagut" w:hint="cs"/>
                <w:sz w:val="20"/>
                <w:szCs w:val="20"/>
                <w:rtl/>
              </w:rPr>
              <w:t>( یا 8 هفته)</w:t>
            </w:r>
          </w:p>
        </w:tc>
      </w:tr>
      <w:tr w:rsidR="00EB4A22" w:rsidRPr="00AA236E" w:rsidTr="001657E1">
        <w:tc>
          <w:tcPr>
            <w:tcW w:w="590" w:type="pct"/>
            <w:tcBorders>
              <w:top w:val="single" w:sz="4" w:space="0" w:color="auto"/>
              <w:left w:val="single" w:sz="4" w:space="0" w:color="auto"/>
              <w:bottom w:val="single" w:sz="4" w:space="0" w:color="auto"/>
              <w:right w:val="single" w:sz="4" w:space="0" w:color="auto"/>
            </w:tcBorders>
            <w:shd w:val="clear" w:color="auto" w:fill="D9D9D9"/>
          </w:tcPr>
          <w:p w:rsidR="00EB4A22" w:rsidRPr="00AA236E" w:rsidRDefault="005B4CB8" w:rsidP="0071315A">
            <w:pPr>
              <w:spacing w:after="0" w:line="240" w:lineRule="auto"/>
              <w:jc w:val="both"/>
              <w:rPr>
                <w:rFonts w:cs="B Yagut"/>
                <w:bCs/>
                <w:sz w:val="20"/>
                <w:szCs w:val="20"/>
                <w:rtl/>
              </w:rPr>
            </w:pPr>
            <w:r w:rsidRPr="00AA236E">
              <w:rPr>
                <w:rFonts w:cs="B Yagut" w:hint="cs"/>
                <w:bCs/>
                <w:sz w:val="20"/>
                <w:szCs w:val="20"/>
                <w:rtl/>
              </w:rPr>
              <w:t>پيش نياز</w:t>
            </w:r>
          </w:p>
        </w:tc>
        <w:tc>
          <w:tcPr>
            <w:tcW w:w="1547" w:type="pct"/>
            <w:gridSpan w:val="2"/>
            <w:tcBorders>
              <w:top w:val="single" w:sz="4" w:space="0" w:color="auto"/>
              <w:left w:val="single" w:sz="4" w:space="0" w:color="auto"/>
              <w:bottom w:val="single" w:sz="4" w:space="0" w:color="auto"/>
              <w:right w:val="single" w:sz="4" w:space="0" w:color="auto"/>
            </w:tcBorders>
          </w:tcPr>
          <w:p w:rsidR="00EB4A22" w:rsidRPr="00AA236E" w:rsidRDefault="00EB4A22" w:rsidP="0071315A">
            <w:pPr>
              <w:pStyle w:val="ListParagraph"/>
              <w:spacing w:after="0" w:line="240" w:lineRule="auto"/>
              <w:ind w:left="0"/>
              <w:jc w:val="both"/>
              <w:rPr>
                <w:rFonts w:cs="B Yagut"/>
                <w:sz w:val="20"/>
                <w:szCs w:val="20"/>
                <w:rtl/>
              </w:rPr>
            </w:pPr>
          </w:p>
        </w:tc>
        <w:tc>
          <w:tcPr>
            <w:tcW w:w="910" w:type="pct"/>
            <w:tcBorders>
              <w:top w:val="single" w:sz="4" w:space="0" w:color="auto"/>
              <w:left w:val="single" w:sz="4" w:space="0" w:color="auto"/>
              <w:bottom w:val="single" w:sz="4" w:space="0" w:color="auto"/>
              <w:right w:val="single" w:sz="4" w:space="0" w:color="auto"/>
            </w:tcBorders>
            <w:shd w:val="clear" w:color="auto" w:fill="D9D9D9"/>
          </w:tcPr>
          <w:p w:rsidR="00EB4A22" w:rsidRPr="00AA236E" w:rsidRDefault="00821E07" w:rsidP="0071315A">
            <w:pPr>
              <w:pStyle w:val="ListParagraph"/>
              <w:spacing w:after="0" w:line="240" w:lineRule="auto"/>
              <w:ind w:left="0"/>
              <w:jc w:val="both"/>
              <w:rPr>
                <w:rFonts w:cs="B Yagut"/>
                <w:b/>
                <w:bCs/>
                <w:sz w:val="20"/>
                <w:szCs w:val="20"/>
                <w:rtl/>
              </w:rPr>
            </w:pPr>
            <w:r w:rsidRPr="00AA236E">
              <w:rPr>
                <w:rFonts w:cs="B Yagut" w:hint="cs"/>
                <w:b/>
                <w:bCs/>
                <w:sz w:val="20"/>
                <w:szCs w:val="20"/>
                <w:rtl/>
              </w:rPr>
              <w:t>تعداد واحد</w:t>
            </w:r>
          </w:p>
        </w:tc>
        <w:tc>
          <w:tcPr>
            <w:tcW w:w="1953" w:type="pct"/>
            <w:tcBorders>
              <w:top w:val="single" w:sz="4" w:space="0" w:color="auto"/>
              <w:left w:val="single" w:sz="4" w:space="0" w:color="auto"/>
              <w:bottom w:val="single" w:sz="4" w:space="0" w:color="auto"/>
              <w:right w:val="single" w:sz="4" w:space="0" w:color="auto"/>
            </w:tcBorders>
          </w:tcPr>
          <w:p w:rsidR="00EB4A22" w:rsidRPr="00AA236E" w:rsidRDefault="00EB4A22" w:rsidP="0071315A">
            <w:pPr>
              <w:pStyle w:val="ListParagraph"/>
              <w:spacing w:after="0" w:line="240" w:lineRule="auto"/>
              <w:ind w:left="0"/>
              <w:jc w:val="both"/>
              <w:rPr>
                <w:rFonts w:cs="B Yagut"/>
                <w:sz w:val="20"/>
                <w:szCs w:val="20"/>
                <w:rtl/>
              </w:rPr>
            </w:pPr>
            <w:r w:rsidRPr="00AA236E">
              <w:rPr>
                <w:rFonts w:cs="B Yagut" w:hint="cs"/>
                <w:sz w:val="20"/>
                <w:szCs w:val="20"/>
                <w:rtl/>
              </w:rPr>
              <w:t>8 واحد</w:t>
            </w:r>
          </w:p>
        </w:tc>
      </w:tr>
      <w:tr w:rsidR="001B7A8C" w:rsidRPr="00AA236E" w:rsidTr="001657E1">
        <w:tc>
          <w:tcPr>
            <w:tcW w:w="590" w:type="pct"/>
            <w:tcBorders>
              <w:top w:val="single" w:sz="4" w:space="0" w:color="auto"/>
              <w:left w:val="single" w:sz="4" w:space="0" w:color="auto"/>
              <w:bottom w:val="single" w:sz="4" w:space="0" w:color="auto"/>
              <w:right w:val="single" w:sz="4" w:space="0" w:color="auto"/>
            </w:tcBorders>
            <w:shd w:val="clear" w:color="auto" w:fill="D9D9D9"/>
          </w:tcPr>
          <w:p w:rsidR="001B7A8C" w:rsidRPr="00AA236E" w:rsidRDefault="001B7A8C" w:rsidP="0071315A">
            <w:pPr>
              <w:spacing w:after="0" w:line="240" w:lineRule="auto"/>
              <w:jc w:val="both"/>
              <w:rPr>
                <w:rFonts w:cs="B Yagut"/>
                <w:bCs/>
                <w:sz w:val="20"/>
                <w:szCs w:val="20"/>
                <w:rtl/>
              </w:rPr>
            </w:pPr>
            <w:r w:rsidRPr="00AA236E">
              <w:rPr>
                <w:rFonts w:cs="B Yagut" w:hint="cs"/>
                <w:bCs/>
                <w:sz w:val="20"/>
                <w:szCs w:val="20"/>
                <w:rtl/>
              </w:rPr>
              <w:t>هدف های كلی</w:t>
            </w:r>
          </w:p>
          <w:p w:rsidR="001B7A8C" w:rsidRPr="00AA236E" w:rsidRDefault="001B7A8C" w:rsidP="0071315A">
            <w:pPr>
              <w:bidi w:val="0"/>
              <w:spacing w:after="0" w:line="240" w:lineRule="auto"/>
              <w:jc w:val="both"/>
              <w:rPr>
                <w:rFonts w:cs="B Yagut"/>
                <w:b/>
                <w:sz w:val="20"/>
                <w:szCs w:val="20"/>
                <w:rtl/>
              </w:rPr>
            </w:pPr>
          </w:p>
        </w:tc>
        <w:tc>
          <w:tcPr>
            <w:tcW w:w="4410" w:type="pct"/>
            <w:gridSpan w:val="4"/>
            <w:tcBorders>
              <w:top w:val="single" w:sz="4" w:space="0" w:color="auto"/>
              <w:left w:val="single" w:sz="4" w:space="0" w:color="auto"/>
              <w:bottom w:val="single" w:sz="4" w:space="0" w:color="auto"/>
              <w:right w:val="single" w:sz="4" w:space="0" w:color="auto"/>
            </w:tcBorders>
          </w:tcPr>
          <w:p w:rsidR="001B7A8C" w:rsidRPr="00AA236E" w:rsidRDefault="001B7A8C" w:rsidP="0071315A">
            <w:pPr>
              <w:pStyle w:val="ListParagraph"/>
              <w:spacing w:after="0" w:line="240" w:lineRule="auto"/>
              <w:ind w:left="0"/>
              <w:jc w:val="both"/>
              <w:rPr>
                <w:rFonts w:cs="B Yagut"/>
                <w:sz w:val="20"/>
                <w:szCs w:val="20"/>
                <w:rtl/>
              </w:rPr>
            </w:pPr>
            <w:r w:rsidRPr="00AA236E">
              <w:rPr>
                <w:rFonts w:cs="B Yagut" w:hint="cs"/>
                <w:sz w:val="20"/>
                <w:szCs w:val="20"/>
                <w:rtl/>
              </w:rPr>
              <w:t xml:space="preserve">در پایان این دوره </w:t>
            </w:r>
            <w:r w:rsidR="00F84D91" w:rsidRPr="00AA236E">
              <w:rPr>
                <w:rFonts w:cs="B Yagut" w:hint="cs"/>
                <w:sz w:val="20"/>
                <w:szCs w:val="20"/>
                <w:rtl/>
              </w:rPr>
              <w:t>آموزش</w:t>
            </w:r>
            <w:r w:rsidRPr="00AA236E">
              <w:rPr>
                <w:rFonts w:cs="B Yagut" w:hint="cs"/>
                <w:sz w:val="20"/>
                <w:szCs w:val="20"/>
                <w:rtl/>
              </w:rPr>
              <w:t>ی کارورز باید بتواند</w:t>
            </w:r>
            <w:r w:rsidR="00BA7E2C" w:rsidRPr="00AA236E">
              <w:rPr>
                <w:rFonts w:cs="B Yagut" w:hint="cs"/>
                <w:sz w:val="20"/>
                <w:szCs w:val="20"/>
                <w:rtl/>
              </w:rPr>
              <w:t xml:space="preserve">: </w:t>
            </w:r>
          </w:p>
          <w:p w:rsidR="001B7A8C" w:rsidRPr="00AA236E" w:rsidRDefault="001B7A8C" w:rsidP="0071315A">
            <w:pPr>
              <w:pStyle w:val="ListParagraph"/>
              <w:spacing w:after="0" w:line="240" w:lineRule="auto"/>
              <w:ind w:left="0"/>
              <w:jc w:val="both"/>
              <w:rPr>
                <w:rFonts w:cs="B Yagut"/>
                <w:sz w:val="20"/>
                <w:szCs w:val="20"/>
              </w:rPr>
            </w:pPr>
            <w:r w:rsidRPr="00AA236E">
              <w:rPr>
                <w:rFonts w:cs="B Yagut" w:hint="cs"/>
                <w:sz w:val="20"/>
                <w:szCs w:val="20"/>
                <w:rtl/>
              </w:rPr>
              <w:t>1- با کارکنان و سایر اعضای تیم سلامت به نحو شایسته همکاری کند</w:t>
            </w:r>
            <w:r w:rsidR="00BA7E2C" w:rsidRPr="00AA236E">
              <w:rPr>
                <w:rFonts w:cs="B Yagut" w:hint="cs"/>
                <w:sz w:val="20"/>
                <w:szCs w:val="20"/>
                <w:rtl/>
              </w:rPr>
              <w:t xml:space="preserve">. </w:t>
            </w:r>
          </w:p>
          <w:p w:rsidR="001B7A8C" w:rsidRPr="00AA236E" w:rsidRDefault="001B7A8C" w:rsidP="0071315A">
            <w:pPr>
              <w:pStyle w:val="ListParagraph"/>
              <w:spacing w:after="0" w:line="240" w:lineRule="auto"/>
              <w:ind w:left="0"/>
              <w:jc w:val="both"/>
              <w:rPr>
                <w:rFonts w:cs="B Yagut"/>
                <w:sz w:val="20"/>
                <w:szCs w:val="20"/>
              </w:rPr>
            </w:pPr>
            <w:r w:rsidRPr="00AA236E">
              <w:rPr>
                <w:rFonts w:cs="B Yagut" w:hint="cs"/>
                <w:sz w:val="20"/>
                <w:szCs w:val="20"/>
                <w:rtl/>
              </w:rPr>
              <w:t>2- ویژگی های رفتار حرفه ای مناسب را در تعاملات خود به نحو مطلوب نشان دهد</w:t>
            </w:r>
            <w:r w:rsidR="00BA7E2C" w:rsidRPr="00AA236E">
              <w:rPr>
                <w:rFonts w:cs="B Yagut" w:hint="cs"/>
                <w:sz w:val="20"/>
                <w:szCs w:val="20"/>
                <w:rtl/>
              </w:rPr>
              <w:t xml:space="preserve">. </w:t>
            </w:r>
            <w:r w:rsidRPr="00AA236E">
              <w:rPr>
                <w:rFonts w:cs="B Yagut" w:hint="cs"/>
                <w:sz w:val="20"/>
                <w:szCs w:val="20"/>
                <w:rtl/>
              </w:rPr>
              <w:t xml:space="preserve">خصوصا در شرایط مختلف بالینی، نشان دهد که </w:t>
            </w:r>
            <w:r w:rsidR="001B6697" w:rsidRPr="00AA236E">
              <w:rPr>
                <w:rFonts w:cs="B Yagut" w:hint="cs"/>
                <w:sz w:val="20"/>
                <w:szCs w:val="20"/>
                <w:rtl/>
              </w:rPr>
              <w:t>مسئولیت</w:t>
            </w:r>
            <w:r w:rsidRPr="00AA236E">
              <w:rPr>
                <w:rFonts w:cs="B Yagut" w:hint="cs"/>
                <w:sz w:val="20"/>
                <w:szCs w:val="20"/>
                <w:rtl/>
              </w:rPr>
              <w:t xml:space="preserve"> پذیری، ورزیدگی و اعتماد به نفس لازم برای انجام وظایف حرفه ای را به دست آورده است</w:t>
            </w:r>
            <w:r w:rsidR="00BA7E2C" w:rsidRPr="00AA236E">
              <w:rPr>
                <w:rFonts w:cs="B Yagut" w:hint="cs"/>
                <w:sz w:val="20"/>
                <w:szCs w:val="20"/>
                <w:rtl/>
              </w:rPr>
              <w:t xml:space="preserve">. </w:t>
            </w:r>
          </w:p>
          <w:p w:rsidR="001B7A8C" w:rsidRPr="00AA236E" w:rsidRDefault="001B7A8C" w:rsidP="0071315A">
            <w:pPr>
              <w:pStyle w:val="ListParagraph"/>
              <w:spacing w:after="0" w:line="240" w:lineRule="auto"/>
              <w:ind w:left="0"/>
              <w:jc w:val="both"/>
              <w:rPr>
                <w:rFonts w:cs="B Yagut"/>
                <w:sz w:val="20"/>
                <w:szCs w:val="20"/>
              </w:rPr>
            </w:pPr>
            <w:r w:rsidRPr="00AA236E">
              <w:rPr>
                <w:rFonts w:cs="B Yagut" w:hint="cs"/>
                <w:sz w:val="20"/>
                <w:szCs w:val="20"/>
                <w:rtl/>
              </w:rPr>
              <w:t>3- از بیمار مبتلا به علائم و شکایات شایع و مهم در این بخش</w:t>
            </w:r>
            <w:r w:rsidRPr="00AA236E">
              <w:rPr>
                <w:rFonts w:cs="B Yagut" w:hint="cs"/>
                <w:b/>
                <w:bCs/>
                <w:sz w:val="20"/>
                <w:szCs w:val="20"/>
                <w:rtl/>
              </w:rPr>
              <w:t xml:space="preserve"> (فهرست پیوست) </w:t>
            </w:r>
            <w:r w:rsidRPr="00AA236E">
              <w:rPr>
                <w:rFonts w:cs="B Yagut" w:hint="cs"/>
                <w:sz w:val="20"/>
                <w:szCs w:val="20"/>
                <w:rtl/>
              </w:rPr>
              <w:t>شرح حال بگیرد، معاینات فیزیکی لازم را انجام دهد، تشخیص های افتراقی مهم را فهرست</w:t>
            </w:r>
            <w:r w:rsidR="00BA7E2C" w:rsidRPr="00AA236E">
              <w:rPr>
                <w:rFonts w:cs="B Yagut" w:hint="cs"/>
                <w:sz w:val="20"/>
                <w:szCs w:val="20"/>
                <w:rtl/>
              </w:rPr>
              <w:t xml:space="preserve"> </w:t>
            </w:r>
            <w:r w:rsidRPr="00AA236E">
              <w:rPr>
                <w:rFonts w:cs="B Yagut" w:hint="cs"/>
                <w:sz w:val="20"/>
                <w:szCs w:val="20"/>
                <w:rtl/>
              </w:rPr>
              <w:t xml:space="preserve">کند، اقدامات ضروری برای تشخیص و مدیریت مشکل بیمار را در حد مورد انتظار از پزشکان عمومی و متناسب با استانداردهای بخش بالینی محل </w:t>
            </w:r>
            <w:r w:rsidR="00F84D91" w:rsidRPr="00AA236E">
              <w:rPr>
                <w:rFonts w:cs="B Yagut" w:hint="cs"/>
                <w:sz w:val="20"/>
                <w:szCs w:val="20"/>
                <w:rtl/>
              </w:rPr>
              <w:t>آموزش</w:t>
            </w:r>
            <w:r w:rsidRPr="00AA236E">
              <w:rPr>
                <w:rFonts w:cs="B Yagut" w:hint="cs"/>
                <w:sz w:val="20"/>
                <w:szCs w:val="20"/>
                <w:rtl/>
              </w:rPr>
              <w:t>، زیر نظر استاد مربوطه انجام دهد</w:t>
            </w:r>
            <w:r w:rsidR="00BA7E2C" w:rsidRPr="00AA236E">
              <w:rPr>
                <w:rFonts w:cs="B Yagut" w:hint="cs"/>
                <w:sz w:val="20"/>
                <w:szCs w:val="20"/>
                <w:rtl/>
              </w:rPr>
              <w:t xml:space="preserve">. </w:t>
            </w:r>
          </w:p>
          <w:p w:rsidR="001B7A8C" w:rsidRPr="00AA236E" w:rsidRDefault="001B7A8C" w:rsidP="0071315A">
            <w:pPr>
              <w:pStyle w:val="ListParagraph"/>
              <w:spacing w:after="0" w:line="240" w:lineRule="auto"/>
              <w:ind w:left="0"/>
              <w:jc w:val="both"/>
              <w:rPr>
                <w:rFonts w:cs="B Yagut"/>
                <w:sz w:val="20"/>
                <w:szCs w:val="20"/>
              </w:rPr>
            </w:pPr>
            <w:r w:rsidRPr="00AA236E">
              <w:rPr>
                <w:rFonts w:cs="B Yagut" w:hint="cs"/>
                <w:sz w:val="20"/>
                <w:szCs w:val="20"/>
                <w:rtl/>
              </w:rPr>
              <w:t>4- مشکلات بیماران مبتلا به بیماریهای شایع و مهم در این بخش</w:t>
            </w:r>
            <w:r w:rsidRPr="00AA236E">
              <w:rPr>
                <w:rFonts w:cs="B Yagut" w:hint="cs"/>
                <w:b/>
                <w:bCs/>
                <w:sz w:val="20"/>
                <w:szCs w:val="20"/>
                <w:rtl/>
              </w:rPr>
              <w:t xml:space="preserve"> (فهرست پیوست) </w:t>
            </w:r>
            <w:r w:rsidRPr="00AA236E">
              <w:rPr>
                <w:rFonts w:cs="B Yagut" w:hint="cs"/>
                <w:sz w:val="20"/>
                <w:szCs w:val="20"/>
                <w:rtl/>
              </w:rPr>
              <w:t>را تشخیص دهد، براساس شواهد علمی و گایدلاینهای بومی در مورد اقدامات پیشگیری، مشتمل بر درمان و توانبخشی بیمار در حد مورد انتظار از پزشک عمومی استدلال و پیشنهاد نماید و مراحل مدیریت و درمان مشکل بیمار را بر اساس استانداردهای بخش با نظارت سطوح بالاتر (مطابق ضوابط بخش) انجام دهد</w:t>
            </w:r>
            <w:r w:rsidR="00BA7E2C" w:rsidRPr="00AA236E">
              <w:rPr>
                <w:rFonts w:cs="B Yagut" w:hint="cs"/>
                <w:sz w:val="20"/>
                <w:szCs w:val="20"/>
                <w:rtl/>
              </w:rPr>
              <w:t xml:space="preserve">. </w:t>
            </w:r>
          </w:p>
          <w:p w:rsidR="001B7A8C" w:rsidRPr="00AA236E" w:rsidRDefault="001B7A8C" w:rsidP="0071315A">
            <w:pPr>
              <w:pStyle w:val="ListParagraph"/>
              <w:tabs>
                <w:tab w:val="left" w:pos="4860"/>
              </w:tabs>
              <w:spacing w:after="0" w:line="240" w:lineRule="auto"/>
              <w:ind w:left="0"/>
              <w:jc w:val="both"/>
              <w:rPr>
                <w:rFonts w:cs="B Yagut"/>
                <w:b/>
                <w:bCs/>
                <w:sz w:val="20"/>
                <w:szCs w:val="20"/>
                <w:rtl/>
              </w:rPr>
            </w:pPr>
            <w:r w:rsidRPr="00AA236E">
              <w:rPr>
                <w:rFonts w:cs="B Yagut" w:hint="cs"/>
                <w:sz w:val="20"/>
                <w:szCs w:val="20"/>
                <w:rtl/>
              </w:rPr>
              <w:t xml:space="preserve">5- پروسیجرهای ضروری مرتبط با این بخش </w:t>
            </w:r>
            <w:r w:rsidRPr="00AA236E">
              <w:rPr>
                <w:rFonts w:cs="B Yagut" w:hint="cs"/>
                <w:b/>
                <w:bCs/>
                <w:sz w:val="20"/>
                <w:szCs w:val="20"/>
                <w:rtl/>
              </w:rPr>
              <w:t>(فهرست پیوست)</w:t>
            </w:r>
            <w:r w:rsidR="00BA7E2C" w:rsidRPr="00AA236E">
              <w:rPr>
                <w:rFonts w:cs="B Yagut" w:hint="cs"/>
                <w:b/>
                <w:bCs/>
                <w:sz w:val="20"/>
                <w:szCs w:val="20"/>
                <w:rtl/>
              </w:rPr>
              <w:t xml:space="preserve"> </w:t>
            </w:r>
            <w:r w:rsidRPr="00AA236E">
              <w:rPr>
                <w:rFonts w:cs="B Yagut" w:hint="cs"/>
                <w:sz w:val="20"/>
                <w:szCs w:val="20"/>
                <w:rtl/>
              </w:rPr>
              <w:t>را با رعایت اصول ایمنی بیمار، به طور مستقل با نظارت مناسب (مطابق ضوابط بخش)</w:t>
            </w:r>
            <w:r w:rsidR="00BA7E2C" w:rsidRPr="00AA236E">
              <w:rPr>
                <w:rFonts w:cs="B Yagut" w:hint="cs"/>
                <w:sz w:val="20"/>
                <w:szCs w:val="20"/>
                <w:rtl/>
              </w:rPr>
              <w:t xml:space="preserve"> </w:t>
            </w:r>
            <w:r w:rsidRPr="00AA236E">
              <w:rPr>
                <w:rFonts w:cs="B Yagut" w:hint="cs"/>
                <w:sz w:val="20"/>
                <w:szCs w:val="20"/>
                <w:rtl/>
              </w:rPr>
              <w:t>انجام دهد</w:t>
            </w:r>
            <w:r w:rsidR="00BA7E2C" w:rsidRPr="00AA236E">
              <w:rPr>
                <w:rFonts w:cs="B Yagut" w:hint="cs"/>
                <w:sz w:val="20"/>
                <w:szCs w:val="20"/>
                <w:rtl/>
              </w:rPr>
              <w:t xml:space="preserve"> </w:t>
            </w:r>
          </w:p>
        </w:tc>
      </w:tr>
      <w:tr w:rsidR="001B7A8C" w:rsidRPr="00AA236E" w:rsidTr="001657E1">
        <w:tc>
          <w:tcPr>
            <w:tcW w:w="590" w:type="pct"/>
            <w:tcBorders>
              <w:top w:val="single" w:sz="4" w:space="0" w:color="auto"/>
              <w:left w:val="single" w:sz="4" w:space="0" w:color="auto"/>
              <w:bottom w:val="single" w:sz="4" w:space="0" w:color="auto"/>
              <w:right w:val="single" w:sz="4" w:space="0" w:color="auto"/>
            </w:tcBorders>
            <w:shd w:val="clear" w:color="auto" w:fill="D9D9D9"/>
          </w:tcPr>
          <w:p w:rsidR="001B7A8C" w:rsidRPr="00AA236E" w:rsidRDefault="001B7A8C" w:rsidP="0071315A">
            <w:pPr>
              <w:spacing w:after="0" w:line="240" w:lineRule="auto"/>
              <w:jc w:val="both"/>
              <w:rPr>
                <w:rFonts w:cs="B Yagut"/>
                <w:bCs/>
                <w:sz w:val="20"/>
                <w:szCs w:val="20"/>
                <w:rtl/>
              </w:rPr>
            </w:pPr>
            <w:r w:rsidRPr="00AA236E">
              <w:rPr>
                <w:rFonts w:cs="B Yagut" w:hint="cs"/>
                <w:bCs/>
                <w:sz w:val="20"/>
                <w:szCs w:val="20"/>
                <w:rtl/>
              </w:rPr>
              <w:t xml:space="preserve">شرح چرخش </w:t>
            </w:r>
            <w:r w:rsidR="00F84D91" w:rsidRPr="00AA236E">
              <w:rPr>
                <w:rFonts w:cs="B Yagut" w:hint="cs"/>
                <w:bCs/>
                <w:sz w:val="20"/>
                <w:szCs w:val="20"/>
                <w:rtl/>
              </w:rPr>
              <w:t>آموزش</w:t>
            </w:r>
            <w:r w:rsidRPr="00AA236E">
              <w:rPr>
                <w:rFonts w:cs="B Yagut" w:hint="cs"/>
                <w:bCs/>
                <w:sz w:val="20"/>
                <w:szCs w:val="20"/>
                <w:rtl/>
              </w:rPr>
              <w:t>ی</w:t>
            </w:r>
          </w:p>
        </w:tc>
        <w:tc>
          <w:tcPr>
            <w:tcW w:w="4410" w:type="pct"/>
            <w:gridSpan w:val="4"/>
            <w:tcBorders>
              <w:top w:val="single" w:sz="4" w:space="0" w:color="auto"/>
              <w:left w:val="single" w:sz="4" w:space="0" w:color="auto"/>
              <w:bottom w:val="single" w:sz="4" w:space="0" w:color="auto"/>
              <w:right w:val="single" w:sz="4" w:space="0" w:color="auto"/>
            </w:tcBorders>
          </w:tcPr>
          <w:p w:rsidR="001B7A8C" w:rsidRPr="00AA236E" w:rsidRDefault="001B7A8C" w:rsidP="0071315A">
            <w:pPr>
              <w:spacing w:after="0" w:line="240" w:lineRule="auto"/>
              <w:jc w:val="both"/>
              <w:rPr>
                <w:rFonts w:cs="B Yagut"/>
                <w:sz w:val="20"/>
                <w:szCs w:val="20"/>
                <w:rtl/>
              </w:rPr>
            </w:pPr>
            <w:r w:rsidRPr="00AA236E">
              <w:rPr>
                <w:rFonts w:cs="B Yagut" w:hint="cs"/>
                <w:sz w:val="20"/>
                <w:szCs w:val="20"/>
                <w:rtl/>
              </w:rPr>
              <w:t xml:space="preserve">در این چرخش </w:t>
            </w:r>
            <w:r w:rsidR="00F84D91" w:rsidRPr="00AA236E">
              <w:rPr>
                <w:rFonts w:cs="B Yagut" w:hint="cs"/>
                <w:sz w:val="20"/>
                <w:szCs w:val="20"/>
                <w:rtl/>
              </w:rPr>
              <w:t>آموزش</w:t>
            </w:r>
            <w:r w:rsidRPr="00AA236E">
              <w:rPr>
                <w:rFonts w:cs="B Yagut" w:hint="cs"/>
                <w:sz w:val="20"/>
                <w:szCs w:val="20"/>
                <w:rtl/>
              </w:rPr>
              <w:t xml:space="preserve">ی کارورزان از طریق مشارکت در ارائه خدمات سلامت در عرصه های مرتبط (بیمارستان، درمانگاه، مراکز خدمات سلامت، </w:t>
            </w:r>
            <w:r w:rsidR="00BA7E2C" w:rsidRPr="00AA236E">
              <w:rPr>
                <w:rFonts w:cs="B Yagut" w:hint="cs"/>
                <w:sz w:val="20"/>
                <w:szCs w:val="20"/>
                <w:rtl/>
              </w:rPr>
              <w:t xml:space="preserve">. . . </w:t>
            </w:r>
            <w:r w:rsidRPr="00AA236E">
              <w:rPr>
                <w:rFonts w:cs="B Yagut" w:hint="cs"/>
                <w:sz w:val="20"/>
                <w:szCs w:val="20"/>
                <w:rtl/>
              </w:rPr>
              <w:t xml:space="preserve">)، حضور در جلسات </w:t>
            </w:r>
            <w:r w:rsidR="00F84D91" w:rsidRPr="00AA236E">
              <w:rPr>
                <w:rFonts w:cs="B Yagut" w:hint="cs"/>
                <w:sz w:val="20"/>
                <w:szCs w:val="20"/>
                <w:rtl/>
              </w:rPr>
              <w:t>آموزش</w:t>
            </w:r>
            <w:r w:rsidRPr="00AA236E">
              <w:rPr>
                <w:rFonts w:cs="B Yagut" w:hint="cs"/>
                <w:sz w:val="20"/>
                <w:szCs w:val="20"/>
                <w:rtl/>
              </w:rPr>
              <w:t>ی تعیین شده، و مطالعه فردی توانمندی لازم برای انجام مستقل خدمات مرتبط با این بخش را در حیطه طب عمومی متناسب با سند توانمندیهای مورد انتظار از پزشکان عمومی کسب می کنند</w:t>
            </w:r>
            <w:r w:rsidR="00BA7E2C" w:rsidRPr="00AA236E">
              <w:rPr>
                <w:rFonts w:cs="B Yagut" w:hint="cs"/>
                <w:sz w:val="20"/>
                <w:szCs w:val="20"/>
                <w:rtl/>
              </w:rPr>
              <w:t xml:space="preserve">. </w:t>
            </w:r>
          </w:p>
        </w:tc>
      </w:tr>
      <w:tr w:rsidR="001B7A8C" w:rsidRPr="00AA236E" w:rsidTr="001657E1">
        <w:trPr>
          <w:trHeight w:val="420"/>
        </w:trPr>
        <w:tc>
          <w:tcPr>
            <w:tcW w:w="590" w:type="pct"/>
            <w:tcBorders>
              <w:top w:val="single" w:sz="4" w:space="0" w:color="auto"/>
              <w:left w:val="single" w:sz="4" w:space="0" w:color="auto"/>
              <w:bottom w:val="single" w:sz="4" w:space="0" w:color="auto"/>
              <w:right w:val="single" w:sz="4" w:space="0" w:color="auto"/>
            </w:tcBorders>
            <w:shd w:val="clear" w:color="auto" w:fill="D9D9D9"/>
          </w:tcPr>
          <w:p w:rsidR="001B7A8C" w:rsidRPr="00AA236E" w:rsidRDefault="001B7A8C" w:rsidP="0071315A">
            <w:pPr>
              <w:spacing w:after="0" w:line="240" w:lineRule="auto"/>
              <w:jc w:val="both"/>
              <w:rPr>
                <w:rFonts w:cs="B Yagut"/>
                <w:bCs/>
                <w:sz w:val="20"/>
                <w:szCs w:val="20"/>
                <w:rtl/>
              </w:rPr>
            </w:pPr>
            <w:r w:rsidRPr="00AA236E">
              <w:rPr>
                <w:rFonts w:cs="B Yagut" w:hint="cs"/>
                <w:bCs/>
                <w:sz w:val="20"/>
                <w:szCs w:val="20"/>
                <w:rtl/>
              </w:rPr>
              <w:t xml:space="preserve">فعالیت های </w:t>
            </w:r>
            <w:r w:rsidR="00F84D91" w:rsidRPr="00AA236E">
              <w:rPr>
                <w:rFonts w:cs="B Yagut" w:hint="cs"/>
                <w:bCs/>
                <w:sz w:val="20"/>
                <w:szCs w:val="20"/>
                <w:rtl/>
              </w:rPr>
              <w:t>آموزش</w:t>
            </w:r>
            <w:r w:rsidRPr="00AA236E">
              <w:rPr>
                <w:rFonts w:cs="B Yagut" w:hint="cs"/>
                <w:bCs/>
                <w:sz w:val="20"/>
                <w:szCs w:val="20"/>
                <w:rtl/>
              </w:rPr>
              <w:t>ی</w:t>
            </w:r>
          </w:p>
        </w:tc>
        <w:tc>
          <w:tcPr>
            <w:tcW w:w="4410" w:type="pct"/>
            <w:gridSpan w:val="4"/>
            <w:tcBorders>
              <w:top w:val="single" w:sz="4" w:space="0" w:color="auto"/>
              <w:left w:val="single" w:sz="4" w:space="0" w:color="auto"/>
              <w:bottom w:val="single" w:sz="4" w:space="0" w:color="auto"/>
              <w:right w:val="single" w:sz="4" w:space="0" w:color="auto"/>
            </w:tcBorders>
          </w:tcPr>
          <w:p w:rsidR="001B7A8C" w:rsidRPr="00AA236E" w:rsidRDefault="001B7A8C" w:rsidP="0071315A">
            <w:pPr>
              <w:tabs>
                <w:tab w:val="left" w:pos="708"/>
                <w:tab w:val="left" w:pos="2976"/>
                <w:tab w:val="left" w:pos="4819"/>
              </w:tabs>
              <w:spacing w:after="0" w:line="240" w:lineRule="auto"/>
              <w:jc w:val="both"/>
              <w:rPr>
                <w:rFonts w:cs="B Yagut"/>
                <w:b/>
                <w:bCs/>
                <w:sz w:val="20"/>
                <w:szCs w:val="20"/>
                <w:rtl/>
              </w:rPr>
            </w:pPr>
            <w:r w:rsidRPr="00AA236E">
              <w:rPr>
                <w:rFonts w:cs="B Yagut" w:hint="cs"/>
                <w:sz w:val="20"/>
                <w:szCs w:val="20"/>
                <w:rtl/>
              </w:rPr>
              <w:t xml:space="preserve">زمان بندی و ترکیب این فعالیتها و عرصه های مورد نیاز برای هر فعالیت (اعم از بیمارستان، اتاق عمل، درمانگاه، مراکز خدمات سلامت، آزمایشگاه، اورژانس، مرکز یادگیری مهارتهای بالینی </w:t>
            </w:r>
            <w:r w:rsidRPr="00AA236E">
              <w:rPr>
                <w:rFonts w:cs="B Yagut"/>
                <w:sz w:val="20"/>
                <w:szCs w:val="20"/>
              </w:rPr>
              <w:t>Skill Lab</w:t>
            </w:r>
            <w:r w:rsidRPr="00AA236E">
              <w:rPr>
                <w:rFonts w:cs="B Yagut" w:hint="cs"/>
                <w:sz w:val="20"/>
                <w:szCs w:val="20"/>
                <w:rtl/>
              </w:rPr>
              <w:t xml:space="preserve">) در راهنمای یادگیری بالینی </w:t>
            </w:r>
            <w:r w:rsidRPr="00AA236E">
              <w:rPr>
                <w:rFonts w:cs="B Yagut"/>
                <w:sz w:val="20"/>
                <w:szCs w:val="20"/>
              </w:rPr>
              <w:t>Clinical Study Guide</w:t>
            </w:r>
            <w:r w:rsidRPr="00AA236E">
              <w:rPr>
                <w:rFonts w:cs="B Yagut" w:hint="cs"/>
                <w:sz w:val="20"/>
                <w:szCs w:val="20"/>
                <w:rtl/>
              </w:rPr>
              <w:t xml:space="preserve"> هماهنگ با استانداردهای اعلام شده از سوی دبیرخانه شورای </w:t>
            </w:r>
            <w:r w:rsidR="00F84D91" w:rsidRPr="00AA236E">
              <w:rPr>
                <w:rFonts w:cs="B Yagut" w:hint="cs"/>
                <w:sz w:val="20"/>
                <w:szCs w:val="20"/>
                <w:rtl/>
              </w:rPr>
              <w:t>آموزش</w:t>
            </w:r>
            <w:r w:rsidRPr="00AA236E">
              <w:rPr>
                <w:rFonts w:cs="B Yagut" w:hint="cs"/>
                <w:sz w:val="20"/>
                <w:szCs w:val="20"/>
                <w:rtl/>
              </w:rPr>
              <w:t xml:space="preserve"> پزشکی عمومی توسط هر دانشکده پزشکی تعیین می شود</w:t>
            </w:r>
            <w:r w:rsidR="00BA7E2C" w:rsidRPr="00AA236E">
              <w:rPr>
                <w:rFonts w:cs="B Yagut" w:hint="cs"/>
                <w:sz w:val="20"/>
                <w:szCs w:val="20"/>
                <w:rtl/>
              </w:rPr>
              <w:t xml:space="preserve">. </w:t>
            </w:r>
          </w:p>
        </w:tc>
      </w:tr>
      <w:tr w:rsidR="001B7A8C" w:rsidRPr="00AA236E" w:rsidTr="001657E1">
        <w:trPr>
          <w:trHeight w:val="420"/>
        </w:trPr>
        <w:tc>
          <w:tcPr>
            <w:tcW w:w="59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B7A8C" w:rsidRPr="00AA236E" w:rsidRDefault="001B7A8C" w:rsidP="0071315A">
            <w:pPr>
              <w:spacing w:after="0" w:line="240" w:lineRule="auto"/>
              <w:jc w:val="both"/>
              <w:rPr>
                <w:rFonts w:cs="B Yagut"/>
                <w:bCs/>
                <w:sz w:val="20"/>
                <w:szCs w:val="20"/>
                <w:rtl/>
              </w:rPr>
            </w:pPr>
            <w:r w:rsidRPr="00AA236E">
              <w:rPr>
                <w:rFonts w:cs="B Yagut" w:hint="cs"/>
                <w:bCs/>
                <w:sz w:val="20"/>
                <w:szCs w:val="20"/>
                <w:rtl/>
              </w:rPr>
              <w:t>توضیحات ضروری</w:t>
            </w:r>
          </w:p>
        </w:tc>
        <w:tc>
          <w:tcPr>
            <w:tcW w:w="4410" w:type="pct"/>
            <w:gridSpan w:val="4"/>
            <w:tcBorders>
              <w:top w:val="single" w:sz="4" w:space="0" w:color="auto"/>
              <w:left w:val="single" w:sz="4" w:space="0" w:color="auto"/>
              <w:bottom w:val="single" w:sz="4" w:space="0" w:color="auto"/>
              <w:right w:val="single" w:sz="4" w:space="0" w:color="auto"/>
            </w:tcBorders>
          </w:tcPr>
          <w:p w:rsidR="001B7A8C" w:rsidRPr="00AA236E" w:rsidRDefault="001B7A8C" w:rsidP="0071315A">
            <w:pPr>
              <w:spacing w:after="0" w:line="240" w:lineRule="auto"/>
              <w:jc w:val="both"/>
              <w:rPr>
                <w:rFonts w:cs="B Yagut"/>
                <w:sz w:val="20"/>
                <w:szCs w:val="20"/>
                <w:rtl/>
              </w:rPr>
            </w:pPr>
            <w:r w:rsidRPr="00AA236E">
              <w:rPr>
                <w:rFonts w:cs="B Yagut" w:hint="cs"/>
                <w:sz w:val="20"/>
                <w:szCs w:val="20"/>
                <w:rtl/>
              </w:rPr>
              <w:t xml:space="preserve">* با توجه به شرایط متفاوت </w:t>
            </w:r>
            <w:r w:rsidR="00F84D91" w:rsidRPr="00AA236E">
              <w:rPr>
                <w:rFonts w:cs="B Yagut" w:hint="cs"/>
                <w:sz w:val="20"/>
                <w:szCs w:val="20"/>
                <w:rtl/>
              </w:rPr>
              <w:t>آموزش</w:t>
            </w:r>
            <w:r w:rsidRPr="00AA236E">
              <w:rPr>
                <w:rFonts w:cs="B Yagut" w:hint="cs"/>
                <w:sz w:val="20"/>
                <w:szCs w:val="20"/>
                <w:rtl/>
              </w:rPr>
              <w:t xml:space="preserve"> بالینی در بخش ها و دانشکده های مختلف لازم است برنامه و راهنمای یادگیری بالینی مطابق سند توانمندی های مورد انتظار دانش آموختگان دوره دکترای پزشکی عمومی توسط دانشکده پزشکی تدوین و در اختیار فراگیران قرار گیرد</w:t>
            </w:r>
            <w:r w:rsidR="00BA7E2C" w:rsidRPr="00AA236E">
              <w:rPr>
                <w:rFonts w:cs="B Yagut" w:hint="cs"/>
                <w:sz w:val="20"/>
                <w:szCs w:val="20"/>
                <w:rtl/>
              </w:rPr>
              <w:t xml:space="preserve">. </w:t>
            </w:r>
          </w:p>
          <w:p w:rsidR="001B7A8C" w:rsidRPr="00AA236E" w:rsidRDefault="001B7A8C" w:rsidP="0071315A">
            <w:pPr>
              <w:spacing w:after="0" w:line="240" w:lineRule="auto"/>
              <w:jc w:val="both"/>
              <w:rPr>
                <w:rFonts w:cs="B Yagut"/>
                <w:sz w:val="20"/>
                <w:szCs w:val="20"/>
                <w:rtl/>
              </w:rPr>
            </w:pPr>
            <w:r w:rsidRPr="00AA236E">
              <w:rPr>
                <w:rFonts w:cs="B Yagut" w:hint="cs"/>
                <w:sz w:val="20"/>
                <w:szCs w:val="20"/>
                <w:rtl/>
              </w:rPr>
              <w:t>** میزان و نحوه ارائه کلاس ها نباید به نحوی باشد که حضور کارورز در کنار بیمار را تحت الشعاع قرار دهد و مختل کند</w:t>
            </w:r>
            <w:r w:rsidR="00BA7E2C" w:rsidRPr="00AA236E">
              <w:rPr>
                <w:rFonts w:cs="B Yagut" w:hint="cs"/>
                <w:sz w:val="20"/>
                <w:szCs w:val="20"/>
                <w:rtl/>
              </w:rPr>
              <w:t xml:space="preserve">. </w:t>
            </w:r>
            <w:r w:rsidRPr="00AA236E">
              <w:rPr>
                <w:rFonts w:cs="B Yagut" w:hint="cs"/>
                <w:sz w:val="20"/>
                <w:szCs w:val="20"/>
                <w:rtl/>
              </w:rPr>
              <w:t xml:space="preserve">همچنین نوع و میزان وظایف خدماتی محوله به کارورز در هر چرخش بالینی باید متناسب با اهداف </w:t>
            </w:r>
            <w:r w:rsidR="00F84D91" w:rsidRPr="00AA236E">
              <w:rPr>
                <w:rFonts w:cs="B Yagut" w:hint="cs"/>
                <w:sz w:val="20"/>
                <w:szCs w:val="20"/>
                <w:rtl/>
              </w:rPr>
              <w:t>آموزش</w:t>
            </w:r>
            <w:r w:rsidRPr="00AA236E">
              <w:rPr>
                <w:rFonts w:cs="B Yagut" w:hint="cs"/>
                <w:sz w:val="20"/>
                <w:szCs w:val="20"/>
                <w:rtl/>
              </w:rPr>
              <w:t>ی بخش باشد و سبب اختلال در یادگیری مهارتهای ضروری مورد انتظار نگردد</w:t>
            </w:r>
            <w:r w:rsidR="00BA7E2C" w:rsidRPr="00AA236E">
              <w:rPr>
                <w:rFonts w:cs="B Yagut" w:hint="cs"/>
                <w:sz w:val="20"/>
                <w:szCs w:val="20"/>
                <w:rtl/>
              </w:rPr>
              <w:t xml:space="preserve">. </w:t>
            </w:r>
          </w:p>
          <w:p w:rsidR="001B7A8C" w:rsidRPr="00AA236E" w:rsidRDefault="001B7A8C" w:rsidP="0071315A">
            <w:pPr>
              <w:spacing w:after="0" w:line="240" w:lineRule="auto"/>
              <w:jc w:val="both"/>
              <w:rPr>
                <w:rFonts w:cs="B Yagut"/>
                <w:sz w:val="20"/>
                <w:szCs w:val="20"/>
                <w:rtl/>
              </w:rPr>
            </w:pPr>
            <w:r w:rsidRPr="00AA236E">
              <w:rPr>
                <w:rFonts w:cs="B Yagut" w:hint="cs"/>
                <w:sz w:val="20"/>
                <w:szCs w:val="20"/>
                <w:rtl/>
              </w:rPr>
              <w:t>***</w:t>
            </w:r>
            <w:r w:rsidR="00BA7E2C" w:rsidRPr="00AA236E">
              <w:rPr>
                <w:rFonts w:cs="B Yagut" w:hint="cs"/>
                <w:sz w:val="20"/>
                <w:szCs w:val="20"/>
                <w:rtl/>
              </w:rPr>
              <w:t xml:space="preserve"> </w:t>
            </w:r>
            <w:r w:rsidRPr="00AA236E">
              <w:rPr>
                <w:rFonts w:cs="B Yagut" w:hint="cs"/>
                <w:sz w:val="20"/>
                <w:szCs w:val="20"/>
                <w:rtl/>
              </w:rPr>
              <w:t xml:space="preserve">لازم است حداقل یک سوم از زمان </w:t>
            </w:r>
            <w:r w:rsidR="00F84D91" w:rsidRPr="00AA236E">
              <w:rPr>
                <w:rFonts w:cs="B Yagut" w:hint="cs"/>
                <w:sz w:val="20"/>
                <w:szCs w:val="20"/>
                <w:rtl/>
              </w:rPr>
              <w:t>آموزش</w:t>
            </w:r>
            <w:r w:rsidRPr="00AA236E">
              <w:rPr>
                <w:rFonts w:cs="B Yagut" w:hint="cs"/>
                <w:sz w:val="20"/>
                <w:szCs w:val="20"/>
                <w:rtl/>
              </w:rPr>
              <w:t xml:space="preserve"> کارورزان به </w:t>
            </w:r>
            <w:r w:rsidR="00F84D91" w:rsidRPr="00AA236E">
              <w:rPr>
                <w:rFonts w:cs="B Yagut" w:hint="cs"/>
                <w:sz w:val="20"/>
                <w:szCs w:val="20"/>
                <w:rtl/>
              </w:rPr>
              <w:t>آموزش</w:t>
            </w:r>
            <w:r w:rsidRPr="00AA236E">
              <w:rPr>
                <w:rFonts w:cs="B Yagut" w:hint="cs"/>
                <w:sz w:val="20"/>
                <w:szCs w:val="20"/>
                <w:rtl/>
              </w:rPr>
              <w:t xml:space="preserve"> درمانگاهی و اورژانس اختصاص یابد</w:t>
            </w:r>
            <w:r w:rsidR="00BA7E2C" w:rsidRPr="00AA236E">
              <w:rPr>
                <w:rFonts w:cs="B Yagut" w:hint="cs"/>
                <w:sz w:val="20"/>
                <w:szCs w:val="20"/>
                <w:rtl/>
              </w:rPr>
              <w:t xml:space="preserve">. </w:t>
            </w:r>
          </w:p>
          <w:p w:rsidR="001B7A8C" w:rsidRPr="00AA236E" w:rsidRDefault="001B7A8C" w:rsidP="0071315A">
            <w:pPr>
              <w:spacing w:after="0" w:line="240" w:lineRule="auto"/>
              <w:jc w:val="both"/>
              <w:rPr>
                <w:rFonts w:cs="B Yagut"/>
                <w:sz w:val="20"/>
                <w:szCs w:val="20"/>
                <w:rtl/>
              </w:rPr>
            </w:pPr>
            <w:r w:rsidRPr="00AA236E">
              <w:rPr>
                <w:rFonts w:cs="B Yagut" w:hint="cs"/>
                <w:sz w:val="20"/>
                <w:szCs w:val="20"/>
                <w:rtl/>
              </w:rPr>
              <w:t>**** نظارت می تواند توسط سطوح بالاتر ( دستیاران، فلوها، استادان) اعمال شود به نحوی که ضمن اطمینان از مراعات ایمنی و حقوق بیماران، امکان تحقق اهداف یادگیری کارورزان و کسب مهارت در انجام مستقل پرووسیجرهای ضروری مندرج در سند توانمندیهای مورد انتظار از پزشکان عمومی نیز فراهم گردد</w:t>
            </w:r>
            <w:r w:rsidR="00BA7E2C" w:rsidRPr="00AA236E">
              <w:rPr>
                <w:rFonts w:cs="B Yagut" w:hint="cs"/>
                <w:sz w:val="20"/>
                <w:szCs w:val="20"/>
                <w:rtl/>
              </w:rPr>
              <w:t xml:space="preserve">. </w:t>
            </w:r>
            <w:r w:rsidRPr="00AA236E">
              <w:rPr>
                <w:rFonts w:cs="B Yagut" w:hint="cs"/>
                <w:sz w:val="20"/>
                <w:szCs w:val="20"/>
                <w:rtl/>
              </w:rPr>
              <w:t xml:space="preserve">تعیین نحوه و </w:t>
            </w:r>
            <w:r w:rsidR="001B6697" w:rsidRPr="00AA236E">
              <w:rPr>
                <w:rFonts w:cs="B Yagut" w:hint="cs"/>
                <w:sz w:val="20"/>
                <w:szCs w:val="20"/>
                <w:rtl/>
              </w:rPr>
              <w:t>مسئول</w:t>
            </w:r>
            <w:r w:rsidRPr="00AA236E">
              <w:rPr>
                <w:rFonts w:cs="B Yagut" w:hint="cs"/>
                <w:sz w:val="20"/>
                <w:szCs w:val="20"/>
                <w:rtl/>
              </w:rPr>
              <w:t xml:space="preserve"> نظارت مناسب برای هر پروسیجر یا مداخله بر عهده دانشکده پزشکی است</w:t>
            </w:r>
            <w:r w:rsidR="00BA7E2C" w:rsidRPr="00AA236E">
              <w:rPr>
                <w:rFonts w:cs="B Yagut" w:hint="cs"/>
                <w:sz w:val="20"/>
                <w:szCs w:val="20"/>
                <w:rtl/>
              </w:rPr>
              <w:t xml:space="preserve">. </w:t>
            </w:r>
          </w:p>
        </w:tc>
      </w:tr>
    </w:tbl>
    <w:p w:rsidR="001657E1" w:rsidRPr="00AA236E" w:rsidRDefault="001657E1" w:rsidP="0071315A">
      <w:pPr>
        <w:spacing w:after="0" w:line="240" w:lineRule="auto"/>
        <w:jc w:val="both"/>
        <w:rPr>
          <w:rFonts w:cs="B Yagut"/>
          <w:sz w:val="20"/>
          <w:szCs w:val="20"/>
          <w:rtl/>
        </w:rPr>
      </w:pPr>
    </w:p>
    <w:p w:rsidR="001657E1" w:rsidRPr="00AA236E" w:rsidRDefault="001657E1" w:rsidP="0071315A">
      <w:pPr>
        <w:bidi w:val="0"/>
        <w:spacing w:after="0" w:line="240" w:lineRule="auto"/>
        <w:jc w:val="both"/>
        <w:rPr>
          <w:rFonts w:cs="B Yagut"/>
          <w:sz w:val="20"/>
          <w:szCs w:val="20"/>
          <w:rtl/>
        </w:rPr>
      </w:pPr>
      <w:r w:rsidRPr="00AA236E">
        <w:rPr>
          <w:rFonts w:cs="B Yagut"/>
          <w:sz w:val="20"/>
          <w:szCs w:val="20"/>
          <w:rtl/>
        </w:rPr>
        <w:br w:type="page"/>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5240"/>
      </w:tblGrid>
      <w:tr w:rsidR="00EB4A22" w:rsidRPr="00AA236E" w:rsidTr="00A555EE">
        <w:trPr>
          <w:tblHeader/>
        </w:trPr>
        <w:tc>
          <w:tcPr>
            <w:tcW w:w="5000" w:type="pct"/>
            <w:gridSpan w:val="2"/>
            <w:shd w:val="clear" w:color="auto" w:fill="BFBFBF"/>
          </w:tcPr>
          <w:p w:rsidR="00EB4A22" w:rsidRPr="00AA236E" w:rsidRDefault="00EB4A22" w:rsidP="0071315A">
            <w:pPr>
              <w:spacing w:after="0" w:line="240" w:lineRule="auto"/>
              <w:jc w:val="both"/>
              <w:rPr>
                <w:rFonts w:cs="B Yagut"/>
                <w:sz w:val="20"/>
                <w:szCs w:val="20"/>
                <w:rtl/>
              </w:rPr>
            </w:pPr>
            <w:r w:rsidRPr="00AA236E">
              <w:rPr>
                <w:rFonts w:cs="B Yagut"/>
                <w:sz w:val="20"/>
                <w:szCs w:val="20"/>
                <w:rtl/>
              </w:rPr>
              <w:lastRenderedPageBreak/>
              <w:br w:type="page"/>
            </w:r>
            <w:r w:rsidRPr="00AA236E">
              <w:rPr>
                <w:rFonts w:cs="B Yagut" w:hint="cs"/>
                <w:b/>
                <w:bCs/>
                <w:sz w:val="20"/>
                <w:szCs w:val="20"/>
                <w:rtl/>
              </w:rPr>
              <w:t xml:space="preserve">پیوست دروس </w:t>
            </w:r>
            <w:r w:rsidR="00F84D91" w:rsidRPr="00AA236E">
              <w:rPr>
                <w:rFonts w:cs="B Yagut" w:hint="cs"/>
                <w:b/>
                <w:bCs/>
                <w:sz w:val="20"/>
                <w:szCs w:val="20"/>
                <w:rtl/>
              </w:rPr>
              <w:t>کارآموزی</w:t>
            </w:r>
            <w:r w:rsidRPr="00AA236E">
              <w:rPr>
                <w:rFonts w:cs="B Yagut" w:hint="cs"/>
                <w:b/>
                <w:bCs/>
                <w:sz w:val="20"/>
                <w:szCs w:val="20"/>
                <w:rtl/>
              </w:rPr>
              <w:t xml:space="preserve"> و کارورزی بالینی</w:t>
            </w:r>
            <w:r w:rsidR="00BA7E2C" w:rsidRPr="00AA236E">
              <w:rPr>
                <w:rFonts w:cs="B Yagut" w:hint="cs"/>
                <w:b/>
                <w:bCs/>
                <w:sz w:val="20"/>
                <w:szCs w:val="20"/>
                <w:rtl/>
              </w:rPr>
              <w:t xml:space="preserve"> </w:t>
            </w:r>
            <w:r w:rsidRPr="00AA236E">
              <w:rPr>
                <w:rFonts w:cs="B Yagut" w:hint="cs"/>
                <w:b/>
                <w:bCs/>
                <w:sz w:val="20"/>
                <w:szCs w:val="20"/>
                <w:rtl/>
              </w:rPr>
              <w:t xml:space="preserve">بیماریهای جراحی </w:t>
            </w:r>
            <w:r w:rsidR="0008631E" w:rsidRPr="00AA236E">
              <w:rPr>
                <w:rFonts w:cs="B Yagut" w:hint="cs"/>
                <w:b/>
                <w:bCs/>
                <w:sz w:val="20"/>
                <w:szCs w:val="20"/>
                <w:rtl/>
              </w:rPr>
              <w:t xml:space="preserve">عمومی </w:t>
            </w:r>
          </w:p>
        </w:tc>
      </w:tr>
      <w:tr w:rsidR="00EB4A22" w:rsidRPr="00AA236E" w:rsidTr="00A555EE">
        <w:trPr>
          <w:trHeight w:val="377"/>
        </w:trPr>
        <w:tc>
          <w:tcPr>
            <w:tcW w:w="5000" w:type="pct"/>
            <w:gridSpan w:val="2"/>
            <w:shd w:val="clear" w:color="auto" w:fill="BFBFBF"/>
          </w:tcPr>
          <w:p w:rsidR="00EB4A22" w:rsidRPr="00AA236E" w:rsidRDefault="006404CB" w:rsidP="0071315A">
            <w:pPr>
              <w:spacing w:after="0" w:line="240" w:lineRule="auto"/>
              <w:jc w:val="both"/>
              <w:rPr>
                <w:rFonts w:cs="B Yagut"/>
                <w:b/>
                <w:bCs/>
                <w:sz w:val="20"/>
                <w:szCs w:val="20"/>
                <w:rtl/>
              </w:rPr>
            </w:pPr>
            <w:r w:rsidRPr="00AA236E">
              <w:rPr>
                <w:rFonts w:cs="B Yagut" w:hint="cs"/>
                <w:b/>
                <w:bCs/>
                <w:sz w:val="20"/>
                <w:szCs w:val="20"/>
                <w:rtl/>
              </w:rPr>
              <w:t>علائم و شکایات شایع در این بخش</w:t>
            </w:r>
          </w:p>
        </w:tc>
      </w:tr>
      <w:tr w:rsidR="00EB4A22" w:rsidRPr="00AA236E" w:rsidTr="00A555EE">
        <w:tc>
          <w:tcPr>
            <w:tcW w:w="5000" w:type="pct"/>
            <w:gridSpan w:val="2"/>
            <w:shd w:val="clear" w:color="auto" w:fill="auto"/>
          </w:tcPr>
          <w:p w:rsidR="00EB4A22" w:rsidRPr="00AA236E" w:rsidRDefault="00EB4A22" w:rsidP="0071315A">
            <w:pPr>
              <w:numPr>
                <w:ilvl w:val="0"/>
                <w:numId w:val="62"/>
              </w:numPr>
              <w:spacing w:after="0" w:line="240" w:lineRule="auto"/>
              <w:jc w:val="both"/>
              <w:rPr>
                <w:rFonts w:cs="B Yagut"/>
                <w:sz w:val="20"/>
                <w:szCs w:val="20"/>
              </w:rPr>
            </w:pPr>
            <w:r w:rsidRPr="00AA236E">
              <w:rPr>
                <w:rFonts w:cs="B Yagut" w:hint="cs"/>
                <w:sz w:val="20"/>
                <w:szCs w:val="20"/>
                <w:rtl/>
              </w:rPr>
              <w:t xml:space="preserve">توده گردن </w:t>
            </w:r>
          </w:p>
          <w:p w:rsidR="00EB4A22" w:rsidRPr="00AA236E" w:rsidRDefault="00EB4A22" w:rsidP="0071315A">
            <w:pPr>
              <w:numPr>
                <w:ilvl w:val="0"/>
                <w:numId w:val="62"/>
              </w:numPr>
              <w:spacing w:after="0" w:line="240" w:lineRule="auto"/>
              <w:jc w:val="both"/>
              <w:rPr>
                <w:rFonts w:cs="B Yagut"/>
                <w:sz w:val="20"/>
                <w:szCs w:val="20"/>
              </w:rPr>
            </w:pPr>
            <w:r w:rsidRPr="00AA236E">
              <w:rPr>
                <w:rFonts w:cs="B Yagut" w:hint="cs"/>
                <w:sz w:val="20"/>
                <w:szCs w:val="20"/>
                <w:rtl/>
              </w:rPr>
              <w:t xml:space="preserve">دیس فاژی </w:t>
            </w:r>
          </w:p>
          <w:p w:rsidR="00EB4A22" w:rsidRPr="00AA236E" w:rsidRDefault="00EB4A22" w:rsidP="0071315A">
            <w:pPr>
              <w:numPr>
                <w:ilvl w:val="0"/>
                <w:numId w:val="62"/>
              </w:numPr>
              <w:spacing w:after="0" w:line="240" w:lineRule="auto"/>
              <w:jc w:val="both"/>
              <w:rPr>
                <w:rFonts w:cs="B Yagut"/>
                <w:sz w:val="20"/>
                <w:szCs w:val="20"/>
              </w:rPr>
            </w:pPr>
            <w:r w:rsidRPr="00AA236E">
              <w:rPr>
                <w:rFonts w:cs="B Yagut" w:hint="cs"/>
                <w:sz w:val="20"/>
                <w:szCs w:val="20"/>
                <w:rtl/>
              </w:rPr>
              <w:t>توده پستان</w:t>
            </w:r>
          </w:p>
          <w:p w:rsidR="00EB4A22" w:rsidRPr="00AA236E" w:rsidRDefault="00EB4A22" w:rsidP="0071315A">
            <w:pPr>
              <w:numPr>
                <w:ilvl w:val="0"/>
                <w:numId w:val="62"/>
              </w:numPr>
              <w:spacing w:after="0" w:line="240" w:lineRule="auto"/>
              <w:jc w:val="both"/>
              <w:rPr>
                <w:rFonts w:cs="B Yagut"/>
                <w:sz w:val="20"/>
                <w:szCs w:val="20"/>
              </w:rPr>
            </w:pPr>
            <w:r w:rsidRPr="00AA236E">
              <w:rPr>
                <w:rFonts w:cs="B Yagut" w:hint="cs"/>
                <w:sz w:val="20"/>
                <w:szCs w:val="20"/>
                <w:rtl/>
              </w:rPr>
              <w:t>درد پستان</w:t>
            </w:r>
          </w:p>
          <w:p w:rsidR="00EB4A22" w:rsidRPr="00AA236E" w:rsidRDefault="00EB4A22" w:rsidP="0071315A">
            <w:pPr>
              <w:numPr>
                <w:ilvl w:val="0"/>
                <w:numId w:val="62"/>
              </w:numPr>
              <w:spacing w:after="0" w:line="240" w:lineRule="auto"/>
              <w:jc w:val="both"/>
              <w:rPr>
                <w:rFonts w:cs="B Yagut"/>
                <w:sz w:val="20"/>
                <w:szCs w:val="20"/>
              </w:rPr>
            </w:pPr>
            <w:r w:rsidRPr="00AA236E">
              <w:rPr>
                <w:rFonts w:cs="B Yagut" w:hint="cs"/>
                <w:sz w:val="20"/>
                <w:szCs w:val="20"/>
                <w:rtl/>
              </w:rPr>
              <w:t xml:space="preserve">ترشح پستان </w:t>
            </w:r>
          </w:p>
          <w:p w:rsidR="00EB4A22" w:rsidRPr="00AA236E" w:rsidRDefault="00EB4A22" w:rsidP="0071315A">
            <w:pPr>
              <w:numPr>
                <w:ilvl w:val="0"/>
                <w:numId w:val="62"/>
              </w:numPr>
              <w:spacing w:after="0" w:line="240" w:lineRule="auto"/>
              <w:jc w:val="both"/>
              <w:rPr>
                <w:rFonts w:cs="B Yagut"/>
                <w:sz w:val="20"/>
                <w:szCs w:val="20"/>
              </w:rPr>
            </w:pPr>
            <w:r w:rsidRPr="00AA236E">
              <w:rPr>
                <w:rFonts w:cs="B Yagut" w:hint="cs"/>
                <w:sz w:val="20"/>
                <w:szCs w:val="20"/>
                <w:rtl/>
              </w:rPr>
              <w:t xml:space="preserve">استفراغ و تهوع </w:t>
            </w:r>
          </w:p>
          <w:p w:rsidR="00EB4A22" w:rsidRPr="00AA236E" w:rsidRDefault="00EB4A22" w:rsidP="0071315A">
            <w:pPr>
              <w:numPr>
                <w:ilvl w:val="0"/>
                <w:numId w:val="62"/>
              </w:numPr>
              <w:spacing w:after="0" w:line="240" w:lineRule="auto"/>
              <w:jc w:val="both"/>
              <w:rPr>
                <w:rFonts w:cs="B Yagut"/>
                <w:sz w:val="20"/>
                <w:szCs w:val="20"/>
              </w:rPr>
            </w:pPr>
            <w:r w:rsidRPr="00AA236E">
              <w:rPr>
                <w:rFonts w:cs="B Yagut" w:hint="cs"/>
                <w:sz w:val="20"/>
                <w:szCs w:val="20"/>
                <w:rtl/>
              </w:rPr>
              <w:t xml:space="preserve">درد حاد شکم </w:t>
            </w:r>
          </w:p>
          <w:p w:rsidR="00EB4A22" w:rsidRPr="00AA236E" w:rsidRDefault="00EB4A22" w:rsidP="0071315A">
            <w:pPr>
              <w:numPr>
                <w:ilvl w:val="0"/>
                <w:numId w:val="62"/>
              </w:numPr>
              <w:spacing w:after="0" w:line="240" w:lineRule="auto"/>
              <w:jc w:val="both"/>
              <w:rPr>
                <w:rFonts w:cs="B Yagut"/>
                <w:sz w:val="20"/>
                <w:szCs w:val="20"/>
              </w:rPr>
            </w:pPr>
            <w:r w:rsidRPr="00AA236E">
              <w:rPr>
                <w:rFonts w:cs="B Yagut" w:hint="cs"/>
                <w:sz w:val="20"/>
                <w:szCs w:val="20"/>
                <w:rtl/>
              </w:rPr>
              <w:t>درد مزمن شکم</w:t>
            </w:r>
            <w:r w:rsidR="00BA7E2C" w:rsidRPr="00AA236E">
              <w:rPr>
                <w:rFonts w:cs="B Yagut" w:hint="cs"/>
                <w:sz w:val="20"/>
                <w:szCs w:val="20"/>
                <w:rtl/>
              </w:rPr>
              <w:t xml:space="preserve"> </w:t>
            </w:r>
          </w:p>
          <w:p w:rsidR="00EB4A22" w:rsidRPr="00AA236E" w:rsidRDefault="00EB4A22" w:rsidP="0071315A">
            <w:pPr>
              <w:numPr>
                <w:ilvl w:val="0"/>
                <w:numId w:val="62"/>
              </w:numPr>
              <w:spacing w:after="0" w:line="240" w:lineRule="auto"/>
              <w:jc w:val="both"/>
              <w:rPr>
                <w:rFonts w:cs="B Yagut"/>
                <w:sz w:val="20"/>
                <w:szCs w:val="20"/>
              </w:rPr>
            </w:pPr>
            <w:r w:rsidRPr="00AA236E">
              <w:rPr>
                <w:rFonts w:cs="B Yagut" w:hint="cs"/>
                <w:sz w:val="20"/>
                <w:szCs w:val="20"/>
                <w:rtl/>
              </w:rPr>
              <w:t xml:space="preserve">توده شکم </w:t>
            </w:r>
          </w:p>
          <w:p w:rsidR="00EB4A22" w:rsidRPr="00AA236E" w:rsidRDefault="00EB4A22" w:rsidP="0071315A">
            <w:pPr>
              <w:numPr>
                <w:ilvl w:val="0"/>
                <w:numId w:val="62"/>
              </w:numPr>
              <w:spacing w:after="0" w:line="240" w:lineRule="auto"/>
              <w:jc w:val="both"/>
              <w:rPr>
                <w:rFonts w:cs="B Yagut"/>
                <w:sz w:val="20"/>
                <w:szCs w:val="20"/>
              </w:rPr>
            </w:pPr>
            <w:r w:rsidRPr="00AA236E">
              <w:rPr>
                <w:rFonts w:cs="B Yagut" w:hint="cs"/>
                <w:sz w:val="20"/>
                <w:szCs w:val="20"/>
                <w:rtl/>
              </w:rPr>
              <w:t xml:space="preserve">یرقان انسدادی </w:t>
            </w:r>
          </w:p>
          <w:p w:rsidR="00EB4A22" w:rsidRPr="00AA236E" w:rsidRDefault="00EB4A22" w:rsidP="0071315A">
            <w:pPr>
              <w:numPr>
                <w:ilvl w:val="0"/>
                <w:numId w:val="62"/>
              </w:numPr>
              <w:spacing w:after="0" w:line="240" w:lineRule="auto"/>
              <w:jc w:val="both"/>
              <w:rPr>
                <w:rFonts w:cs="B Yagut"/>
                <w:sz w:val="20"/>
                <w:szCs w:val="20"/>
              </w:rPr>
            </w:pPr>
            <w:r w:rsidRPr="00AA236E">
              <w:rPr>
                <w:rFonts w:cs="B Yagut" w:hint="cs"/>
                <w:sz w:val="20"/>
                <w:szCs w:val="20"/>
                <w:rtl/>
              </w:rPr>
              <w:t xml:space="preserve">خونریزی گوارشی فوقانی (هماتمز) </w:t>
            </w:r>
          </w:p>
          <w:p w:rsidR="00EB4A22" w:rsidRPr="00AA236E" w:rsidRDefault="00EB4A22" w:rsidP="0071315A">
            <w:pPr>
              <w:numPr>
                <w:ilvl w:val="0"/>
                <w:numId w:val="62"/>
              </w:numPr>
              <w:spacing w:after="0" w:line="240" w:lineRule="auto"/>
              <w:jc w:val="both"/>
              <w:rPr>
                <w:rFonts w:cs="B Yagut"/>
                <w:sz w:val="20"/>
                <w:szCs w:val="20"/>
              </w:rPr>
            </w:pPr>
            <w:r w:rsidRPr="00AA236E">
              <w:rPr>
                <w:rFonts w:cs="B Yagut" w:hint="cs"/>
                <w:sz w:val="20"/>
                <w:szCs w:val="20"/>
                <w:rtl/>
              </w:rPr>
              <w:t xml:space="preserve">خونریزی گوارشی تحتانی (خونریزی) از مقعد </w:t>
            </w:r>
          </w:p>
          <w:p w:rsidR="00EB4A22" w:rsidRPr="00AA236E" w:rsidRDefault="00EB4A22" w:rsidP="0071315A">
            <w:pPr>
              <w:numPr>
                <w:ilvl w:val="0"/>
                <w:numId w:val="62"/>
              </w:numPr>
              <w:spacing w:after="0" w:line="240" w:lineRule="auto"/>
              <w:jc w:val="both"/>
              <w:rPr>
                <w:rFonts w:cs="B Yagut"/>
                <w:sz w:val="20"/>
                <w:szCs w:val="20"/>
              </w:rPr>
            </w:pPr>
            <w:r w:rsidRPr="00AA236E">
              <w:rPr>
                <w:rFonts w:cs="B Yagut" w:hint="cs"/>
                <w:sz w:val="20"/>
                <w:szCs w:val="20"/>
                <w:rtl/>
              </w:rPr>
              <w:t xml:space="preserve">توده کشاله ران </w:t>
            </w:r>
          </w:p>
          <w:p w:rsidR="00EB4A22" w:rsidRPr="00AA236E" w:rsidRDefault="00EB4A22" w:rsidP="0071315A">
            <w:pPr>
              <w:numPr>
                <w:ilvl w:val="0"/>
                <w:numId w:val="62"/>
              </w:numPr>
              <w:spacing w:after="0" w:line="240" w:lineRule="auto"/>
              <w:jc w:val="both"/>
              <w:rPr>
                <w:rFonts w:cs="B Yagut"/>
                <w:sz w:val="20"/>
                <w:szCs w:val="20"/>
              </w:rPr>
            </w:pPr>
            <w:r w:rsidRPr="00AA236E">
              <w:rPr>
                <w:rFonts w:cs="B Yagut" w:hint="cs"/>
                <w:sz w:val="20"/>
                <w:szCs w:val="20"/>
                <w:rtl/>
              </w:rPr>
              <w:t>لنگش پا (کلاد</w:t>
            </w:r>
            <w:r w:rsidR="001B7A8C" w:rsidRPr="00AA236E">
              <w:rPr>
                <w:rFonts w:cs="B Yagut" w:hint="cs"/>
                <w:sz w:val="20"/>
                <w:szCs w:val="20"/>
                <w:rtl/>
              </w:rPr>
              <w:t>یک</w:t>
            </w:r>
            <w:r w:rsidRPr="00AA236E">
              <w:rPr>
                <w:rFonts w:cs="B Yagut" w:hint="cs"/>
                <w:sz w:val="20"/>
                <w:szCs w:val="20"/>
                <w:rtl/>
              </w:rPr>
              <w:t xml:space="preserve">اسیون ) </w:t>
            </w:r>
          </w:p>
          <w:p w:rsidR="00EB4A22" w:rsidRPr="00AA236E" w:rsidRDefault="00EB4A22" w:rsidP="0071315A">
            <w:pPr>
              <w:numPr>
                <w:ilvl w:val="0"/>
                <w:numId w:val="62"/>
              </w:numPr>
              <w:spacing w:after="0" w:line="240" w:lineRule="auto"/>
              <w:jc w:val="both"/>
              <w:rPr>
                <w:rFonts w:cs="B Yagut"/>
                <w:sz w:val="20"/>
                <w:szCs w:val="20"/>
              </w:rPr>
            </w:pPr>
            <w:r w:rsidRPr="00AA236E">
              <w:rPr>
                <w:rFonts w:cs="B Yagut" w:hint="cs"/>
                <w:sz w:val="20"/>
                <w:szCs w:val="20"/>
                <w:rtl/>
              </w:rPr>
              <w:t xml:space="preserve">درد حاد اندام تحتانی با توجه به مشکلات عروقی </w:t>
            </w:r>
          </w:p>
          <w:p w:rsidR="00EB4A22" w:rsidRPr="00AA236E" w:rsidRDefault="00EB4A22" w:rsidP="0071315A">
            <w:pPr>
              <w:numPr>
                <w:ilvl w:val="0"/>
                <w:numId w:val="62"/>
              </w:numPr>
              <w:spacing w:after="0" w:line="240" w:lineRule="auto"/>
              <w:jc w:val="both"/>
              <w:rPr>
                <w:rFonts w:cs="B Yagut"/>
                <w:sz w:val="20"/>
                <w:szCs w:val="20"/>
              </w:rPr>
            </w:pPr>
            <w:r w:rsidRPr="00AA236E">
              <w:rPr>
                <w:rFonts w:cs="B Yagut" w:hint="cs"/>
                <w:sz w:val="20"/>
                <w:szCs w:val="20"/>
                <w:rtl/>
              </w:rPr>
              <w:t xml:space="preserve">درد مزمن اندام تحتانی با توجه به مشکلات عروقی </w:t>
            </w:r>
          </w:p>
          <w:p w:rsidR="00EB4A22" w:rsidRPr="00AA236E" w:rsidRDefault="00EB4A22" w:rsidP="0071315A">
            <w:pPr>
              <w:numPr>
                <w:ilvl w:val="0"/>
                <w:numId w:val="62"/>
              </w:numPr>
              <w:spacing w:after="0" w:line="240" w:lineRule="auto"/>
              <w:jc w:val="both"/>
              <w:rPr>
                <w:rFonts w:cs="B Yagut"/>
                <w:sz w:val="20"/>
                <w:szCs w:val="20"/>
              </w:rPr>
            </w:pPr>
            <w:r w:rsidRPr="00AA236E">
              <w:rPr>
                <w:rFonts w:cs="B Yagut" w:hint="cs"/>
                <w:sz w:val="20"/>
                <w:szCs w:val="20"/>
                <w:rtl/>
              </w:rPr>
              <w:t xml:space="preserve">ندول تیروئید </w:t>
            </w:r>
          </w:p>
          <w:p w:rsidR="00EB4A22" w:rsidRPr="00AA236E" w:rsidRDefault="00EB4A22" w:rsidP="0071315A">
            <w:pPr>
              <w:numPr>
                <w:ilvl w:val="0"/>
                <w:numId w:val="62"/>
              </w:numPr>
              <w:spacing w:after="0" w:line="240" w:lineRule="auto"/>
              <w:jc w:val="both"/>
              <w:rPr>
                <w:rFonts w:cs="B Yagut"/>
                <w:sz w:val="20"/>
                <w:szCs w:val="20"/>
              </w:rPr>
            </w:pPr>
            <w:r w:rsidRPr="00AA236E">
              <w:rPr>
                <w:rFonts w:cs="B Yagut" w:hint="cs"/>
                <w:sz w:val="20"/>
                <w:szCs w:val="20"/>
                <w:rtl/>
              </w:rPr>
              <w:t>لنفادنو پاتی نواحی گردن</w:t>
            </w:r>
            <w:r w:rsidR="00BA7E2C" w:rsidRPr="00AA236E">
              <w:rPr>
                <w:rFonts w:cs="B Yagut" w:hint="cs"/>
                <w:sz w:val="20"/>
                <w:szCs w:val="20"/>
                <w:rtl/>
              </w:rPr>
              <w:t xml:space="preserve">، </w:t>
            </w:r>
            <w:r w:rsidRPr="00AA236E">
              <w:rPr>
                <w:rFonts w:cs="B Yagut" w:hint="cs"/>
                <w:sz w:val="20"/>
                <w:szCs w:val="20"/>
                <w:rtl/>
              </w:rPr>
              <w:t xml:space="preserve">آگزیلاو کشاله ران </w:t>
            </w:r>
          </w:p>
          <w:p w:rsidR="001F4E6B" w:rsidRPr="00AA236E" w:rsidRDefault="00EB4A22" w:rsidP="0071315A">
            <w:pPr>
              <w:numPr>
                <w:ilvl w:val="0"/>
                <w:numId w:val="62"/>
              </w:numPr>
              <w:spacing w:after="0" w:line="240" w:lineRule="auto"/>
              <w:jc w:val="both"/>
              <w:rPr>
                <w:rFonts w:cs="B Yagut"/>
                <w:sz w:val="20"/>
                <w:szCs w:val="20"/>
              </w:rPr>
            </w:pPr>
            <w:r w:rsidRPr="00AA236E">
              <w:rPr>
                <w:rFonts w:cs="B Yagut" w:hint="cs"/>
                <w:sz w:val="20"/>
                <w:szCs w:val="20"/>
                <w:rtl/>
              </w:rPr>
              <w:t>پلورال افیوژن</w:t>
            </w:r>
          </w:p>
          <w:p w:rsidR="001F4E6B" w:rsidRPr="00AA236E" w:rsidRDefault="001F4E6B" w:rsidP="0071315A">
            <w:pPr>
              <w:numPr>
                <w:ilvl w:val="0"/>
                <w:numId w:val="62"/>
              </w:numPr>
              <w:spacing w:after="0" w:line="240" w:lineRule="auto"/>
              <w:jc w:val="both"/>
              <w:rPr>
                <w:rFonts w:cs="B Yagut"/>
                <w:sz w:val="20"/>
                <w:szCs w:val="20"/>
              </w:rPr>
            </w:pPr>
            <w:r w:rsidRPr="00AA236E">
              <w:rPr>
                <w:rFonts w:cs="B Yagut" w:hint="cs"/>
                <w:sz w:val="20"/>
                <w:szCs w:val="20"/>
                <w:rtl/>
              </w:rPr>
              <w:t>عدم دفع گاز و مدفوع</w:t>
            </w:r>
          </w:p>
          <w:p w:rsidR="001F4E6B" w:rsidRPr="00AA236E" w:rsidRDefault="001F4E6B" w:rsidP="0071315A">
            <w:pPr>
              <w:numPr>
                <w:ilvl w:val="0"/>
                <w:numId w:val="62"/>
              </w:numPr>
              <w:spacing w:after="0" w:line="240" w:lineRule="auto"/>
              <w:jc w:val="both"/>
              <w:rPr>
                <w:rFonts w:cs="B Yagut"/>
                <w:sz w:val="20"/>
                <w:szCs w:val="20"/>
              </w:rPr>
            </w:pPr>
            <w:r w:rsidRPr="00AA236E">
              <w:rPr>
                <w:rFonts w:cs="B Yagut" w:hint="cs"/>
                <w:sz w:val="20"/>
                <w:szCs w:val="20"/>
                <w:rtl/>
              </w:rPr>
              <w:t>اختلال دفع مدفوع</w:t>
            </w:r>
          </w:p>
          <w:p w:rsidR="00EB4A22" w:rsidRPr="00AA236E" w:rsidRDefault="001F4E6B" w:rsidP="0071315A">
            <w:pPr>
              <w:numPr>
                <w:ilvl w:val="0"/>
                <w:numId w:val="62"/>
              </w:numPr>
              <w:spacing w:after="0" w:line="240" w:lineRule="auto"/>
              <w:jc w:val="both"/>
              <w:rPr>
                <w:rFonts w:cs="B Yagut"/>
                <w:sz w:val="20"/>
                <w:szCs w:val="20"/>
              </w:rPr>
            </w:pPr>
            <w:r w:rsidRPr="00AA236E">
              <w:rPr>
                <w:rFonts w:cs="B Yagut" w:hint="cs"/>
                <w:sz w:val="20"/>
                <w:szCs w:val="20"/>
                <w:rtl/>
              </w:rPr>
              <w:t>اتساع شکم</w:t>
            </w:r>
            <w:r w:rsidR="00EB4A22" w:rsidRPr="00AA236E">
              <w:rPr>
                <w:rFonts w:cs="B Yagut" w:hint="cs"/>
                <w:sz w:val="20"/>
                <w:szCs w:val="20"/>
                <w:rtl/>
              </w:rPr>
              <w:t xml:space="preserve"> </w:t>
            </w:r>
          </w:p>
          <w:p w:rsidR="00FB0F1E" w:rsidRPr="00AA236E" w:rsidRDefault="00FB0F1E" w:rsidP="0071315A">
            <w:pPr>
              <w:numPr>
                <w:ilvl w:val="0"/>
                <w:numId w:val="62"/>
              </w:numPr>
              <w:spacing w:after="0" w:line="240" w:lineRule="auto"/>
              <w:jc w:val="both"/>
              <w:rPr>
                <w:rFonts w:cs="B Yagut"/>
                <w:sz w:val="20"/>
                <w:szCs w:val="20"/>
              </w:rPr>
            </w:pPr>
            <w:r w:rsidRPr="00AA236E">
              <w:rPr>
                <w:rFonts w:cs="B Yagut" w:hint="cs"/>
                <w:sz w:val="20"/>
                <w:szCs w:val="20"/>
                <w:rtl/>
              </w:rPr>
              <w:t xml:space="preserve">درد </w:t>
            </w:r>
            <w:r w:rsidR="001F4E6B" w:rsidRPr="00AA236E">
              <w:rPr>
                <w:rFonts w:cs="B Yagut" w:hint="cs"/>
                <w:sz w:val="20"/>
                <w:szCs w:val="20"/>
                <w:rtl/>
              </w:rPr>
              <w:t>مقعد</w:t>
            </w:r>
          </w:p>
          <w:p w:rsidR="00EB4A22" w:rsidRPr="00AA236E" w:rsidRDefault="00FB0F1E" w:rsidP="001B6697">
            <w:pPr>
              <w:numPr>
                <w:ilvl w:val="0"/>
                <w:numId w:val="62"/>
              </w:numPr>
              <w:spacing w:after="0" w:line="240" w:lineRule="auto"/>
              <w:jc w:val="both"/>
              <w:rPr>
                <w:rFonts w:cs="B Yagut"/>
                <w:sz w:val="20"/>
                <w:szCs w:val="20"/>
                <w:rtl/>
              </w:rPr>
            </w:pPr>
            <w:r w:rsidRPr="00AA236E">
              <w:rPr>
                <w:rFonts w:cs="B Yagut" w:hint="cs"/>
                <w:sz w:val="20"/>
                <w:szCs w:val="20"/>
                <w:rtl/>
              </w:rPr>
              <w:t xml:space="preserve">خارش </w:t>
            </w:r>
            <w:r w:rsidR="001F4E6B" w:rsidRPr="00AA236E">
              <w:rPr>
                <w:rFonts w:cs="B Yagut" w:hint="cs"/>
                <w:sz w:val="20"/>
                <w:szCs w:val="20"/>
                <w:rtl/>
              </w:rPr>
              <w:t>مقعد</w:t>
            </w:r>
          </w:p>
        </w:tc>
      </w:tr>
      <w:tr w:rsidR="00EB4A22" w:rsidRPr="00AA236E" w:rsidTr="001B7A8C">
        <w:tc>
          <w:tcPr>
            <w:tcW w:w="5000" w:type="pct"/>
            <w:gridSpan w:val="2"/>
            <w:tcBorders>
              <w:bottom w:val="single" w:sz="4" w:space="0" w:color="auto"/>
            </w:tcBorders>
            <w:shd w:val="clear" w:color="auto" w:fill="D9D9D9"/>
          </w:tcPr>
          <w:p w:rsidR="00EB4A22" w:rsidRPr="00AA236E" w:rsidRDefault="00EB4A22" w:rsidP="0071315A">
            <w:pPr>
              <w:spacing w:after="0" w:line="240" w:lineRule="auto"/>
              <w:ind w:left="162"/>
              <w:jc w:val="both"/>
              <w:rPr>
                <w:rFonts w:cs="B Yagut"/>
                <w:sz w:val="20"/>
                <w:szCs w:val="20"/>
                <w:rtl/>
              </w:rPr>
            </w:pPr>
            <w:r w:rsidRPr="00AA236E">
              <w:rPr>
                <w:rFonts w:cs="B Yagut" w:hint="cs"/>
                <w:b/>
                <w:bCs/>
                <w:sz w:val="20"/>
                <w:szCs w:val="20"/>
                <w:rtl/>
              </w:rPr>
              <w:t>سند</w:t>
            </w:r>
            <w:r w:rsidR="006404CB" w:rsidRPr="00AA236E">
              <w:rPr>
                <w:rFonts w:cs="B Yagut" w:hint="cs"/>
                <w:b/>
                <w:bCs/>
                <w:sz w:val="20"/>
                <w:szCs w:val="20"/>
                <w:rtl/>
              </w:rPr>
              <w:t>رمها و بیماریهای مهم در این بخش</w:t>
            </w:r>
          </w:p>
        </w:tc>
      </w:tr>
      <w:tr w:rsidR="00EB4A22" w:rsidRPr="00AA236E" w:rsidTr="001B7A8C">
        <w:trPr>
          <w:trHeight w:val="652"/>
        </w:trPr>
        <w:tc>
          <w:tcPr>
            <w:tcW w:w="2339" w:type="pct"/>
            <w:tcBorders>
              <w:right w:val="nil"/>
            </w:tcBorders>
            <w:shd w:val="clear" w:color="auto" w:fill="auto"/>
          </w:tcPr>
          <w:p w:rsidR="00EB4A22" w:rsidRPr="00AA236E" w:rsidRDefault="00EB4A22" w:rsidP="0071315A">
            <w:pPr>
              <w:spacing w:after="0" w:line="240" w:lineRule="auto"/>
              <w:ind w:left="72"/>
              <w:jc w:val="both"/>
              <w:rPr>
                <w:rFonts w:cs="B Yagut"/>
                <w:b/>
                <w:bCs/>
                <w:sz w:val="20"/>
                <w:szCs w:val="20"/>
                <w:u w:val="single"/>
              </w:rPr>
            </w:pPr>
            <w:r w:rsidRPr="00AA236E">
              <w:rPr>
                <w:rFonts w:cs="B Yagut" w:hint="cs"/>
                <w:b/>
                <w:bCs/>
                <w:sz w:val="20"/>
                <w:szCs w:val="20"/>
                <w:u w:val="single"/>
                <w:rtl/>
              </w:rPr>
              <w:t>موارد الزامی (</w:t>
            </w:r>
            <w:r w:rsidRPr="00AA236E">
              <w:rPr>
                <w:rFonts w:cs="B Yagut"/>
                <w:b/>
                <w:bCs/>
                <w:sz w:val="20"/>
                <w:szCs w:val="20"/>
                <w:u w:val="single"/>
              </w:rPr>
              <w:t>Must Know</w:t>
            </w:r>
            <w:r w:rsidRPr="00AA236E">
              <w:rPr>
                <w:rFonts w:cs="B Yagut" w:hint="cs"/>
                <w:b/>
                <w:bCs/>
                <w:sz w:val="20"/>
                <w:szCs w:val="20"/>
                <w:u w:val="single"/>
                <w:rtl/>
              </w:rPr>
              <w:t>)</w:t>
            </w:r>
          </w:p>
          <w:p w:rsidR="00EB4A22" w:rsidRPr="00AA236E" w:rsidRDefault="00EB4A22" w:rsidP="0071315A">
            <w:pPr>
              <w:pStyle w:val="ListParagraph"/>
              <w:numPr>
                <w:ilvl w:val="0"/>
                <w:numId w:val="144"/>
              </w:numPr>
              <w:spacing w:after="0" w:line="240" w:lineRule="auto"/>
              <w:jc w:val="both"/>
              <w:rPr>
                <w:rFonts w:cs="B Yagut"/>
                <w:sz w:val="20"/>
                <w:szCs w:val="20"/>
              </w:rPr>
            </w:pPr>
            <w:r w:rsidRPr="00AA236E">
              <w:rPr>
                <w:rFonts w:cs="B Yagut" w:hint="cs"/>
                <w:sz w:val="20"/>
                <w:szCs w:val="20"/>
                <w:rtl/>
              </w:rPr>
              <w:t xml:space="preserve">شوک </w:t>
            </w:r>
          </w:p>
          <w:p w:rsidR="00EB4A22" w:rsidRPr="00AA236E" w:rsidRDefault="00EB4A22" w:rsidP="0071315A">
            <w:pPr>
              <w:pStyle w:val="ListParagraph"/>
              <w:numPr>
                <w:ilvl w:val="0"/>
                <w:numId w:val="144"/>
              </w:numPr>
              <w:spacing w:after="0" w:line="240" w:lineRule="auto"/>
              <w:jc w:val="both"/>
              <w:rPr>
                <w:rFonts w:cs="B Yagut"/>
                <w:sz w:val="20"/>
                <w:szCs w:val="20"/>
              </w:rPr>
            </w:pPr>
            <w:r w:rsidRPr="00AA236E">
              <w:rPr>
                <w:rFonts w:cs="B Yagut" w:hint="cs"/>
                <w:sz w:val="20"/>
                <w:szCs w:val="20"/>
                <w:rtl/>
              </w:rPr>
              <w:t xml:space="preserve">سوختگی </w:t>
            </w:r>
          </w:p>
          <w:p w:rsidR="00EB4A22" w:rsidRPr="00AA236E" w:rsidRDefault="00EB4A22" w:rsidP="0071315A">
            <w:pPr>
              <w:pStyle w:val="ListParagraph"/>
              <w:numPr>
                <w:ilvl w:val="0"/>
                <w:numId w:val="144"/>
              </w:numPr>
              <w:spacing w:after="0" w:line="240" w:lineRule="auto"/>
              <w:jc w:val="both"/>
              <w:rPr>
                <w:rFonts w:cs="B Yagut"/>
                <w:sz w:val="20"/>
                <w:szCs w:val="20"/>
              </w:rPr>
            </w:pPr>
            <w:r w:rsidRPr="00AA236E">
              <w:rPr>
                <w:rFonts w:cs="B Yagut" w:hint="cs"/>
                <w:sz w:val="20"/>
                <w:szCs w:val="20"/>
                <w:rtl/>
              </w:rPr>
              <w:t xml:space="preserve">سرطان معده </w:t>
            </w:r>
          </w:p>
          <w:p w:rsidR="00EB4A22" w:rsidRPr="00AA236E" w:rsidRDefault="00EB4A22" w:rsidP="0071315A">
            <w:pPr>
              <w:pStyle w:val="ListParagraph"/>
              <w:numPr>
                <w:ilvl w:val="0"/>
                <w:numId w:val="144"/>
              </w:numPr>
              <w:spacing w:after="0" w:line="240" w:lineRule="auto"/>
              <w:jc w:val="both"/>
              <w:rPr>
                <w:rFonts w:cs="B Yagut"/>
                <w:sz w:val="20"/>
                <w:szCs w:val="20"/>
              </w:rPr>
            </w:pPr>
            <w:r w:rsidRPr="00AA236E">
              <w:rPr>
                <w:rFonts w:cs="B Yagut" w:hint="cs"/>
                <w:sz w:val="20"/>
                <w:szCs w:val="20"/>
                <w:rtl/>
              </w:rPr>
              <w:t xml:space="preserve">آپاندیست حاد </w:t>
            </w:r>
          </w:p>
          <w:p w:rsidR="00EB4A22" w:rsidRPr="00AA236E" w:rsidRDefault="00EB4A22" w:rsidP="0071315A">
            <w:pPr>
              <w:pStyle w:val="ListParagraph"/>
              <w:numPr>
                <w:ilvl w:val="0"/>
                <w:numId w:val="144"/>
              </w:numPr>
              <w:spacing w:after="0" w:line="240" w:lineRule="auto"/>
              <w:jc w:val="both"/>
              <w:rPr>
                <w:rFonts w:cs="B Yagut"/>
                <w:sz w:val="20"/>
                <w:szCs w:val="20"/>
              </w:rPr>
            </w:pPr>
            <w:r w:rsidRPr="00AA236E">
              <w:rPr>
                <w:rFonts w:cs="B Yagut" w:hint="cs"/>
                <w:sz w:val="20"/>
                <w:szCs w:val="20"/>
                <w:rtl/>
              </w:rPr>
              <w:t xml:space="preserve">بیماریهای بدخیم روده بزرگ </w:t>
            </w:r>
          </w:p>
          <w:p w:rsidR="00EB4A22" w:rsidRPr="00AA236E" w:rsidRDefault="00EB4A22" w:rsidP="0071315A">
            <w:pPr>
              <w:pStyle w:val="ListParagraph"/>
              <w:numPr>
                <w:ilvl w:val="0"/>
                <w:numId w:val="144"/>
              </w:numPr>
              <w:spacing w:after="0" w:line="240" w:lineRule="auto"/>
              <w:jc w:val="both"/>
              <w:rPr>
                <w:rFonts w:cs="B Yagut"/>
                <w:sz w:val="20"/>
                <w:szCs w:val="20"/>
              </w:rPr>
            </w:pPr>
            <w:r w:rsidRPr="00AA236E">
              <w:rPr>
                <w:rFonts w:cs="B Yagut" w:hint="cs"/>
                <w:sz w:val="20"/>
                <w:szCs w:val="20"/>
                <w:rtl/>
              </w:rPr>
              <w:t>بیماری های خوش خیم روده کوچک و روده بزرگ و آنوس</w:t>
            </w:r>
          </w:p>
          <w:p w:rsidR="00397811" w:rsidRPr="00AA236E" w:rsidRDefault="00397811" w:rsidP="0071315A">
            <w:pPr>
              <w:pStyle w:val="ListParagraph"/>
              <w:numPr>
                <w:ilvl w:val="0"/>
                <w:numId w:val="144"/>
              </w:numPr>
              <w:spacing w:after="0" w:line="240" w:lineRule="auto"/>
              <w:jc w:val="both"/>
              <w:rPr>
                <w:rFonts w:cs="B Yagut"/>
                <w:sz w:val="20"/>
                <w:szCs w:val="20"/>
              </w:rPr>
            </w:pPr>
            <w:r w:rsidRPr="00AA236E">
              <w:rPr>
                <w:rFonts w:cs="B Yagut" w:hint="cs"/>
                <w:sz w:val="20"/>
                <w:szCs w:val="20"/>
                <w:rtl/>
              </w:rPr>
              <w:t xml:space="preserve">بیماریهای پپتیک معده و دوازدهم </w:t>
            </w:r>
          </w:p>
          <w:p w:rsidR="00397811" w:rsidRPr="00AA236E" w:rsidRDefault="00397811" w:rsidP="0071315A">
            <w:pPr>
              <w:pStyle w:val="ListParagraph"/>
              <w:numPr>
                <w:ilvl w:val="0"/>
                <w:numId w:val="144"/>
              </w:numPr>
              <w:spacing w:after="0" w:line="240" w:lineRule="auto"/>
              <w:jc w:val="both"/>
              <w:rPr>
                <w:rFonts w:cs="B Yagut"/>
                <w:sz w:val="20"/>
                <w:szCs w:val="20"/>
              </w:rPr>
            </w:pPr>
            <w:r w:rsidRPr="00AA236E">
              <w:rPr>
                <w:rFonts w:cs="B Yagut" w:hint="cs"/>
                <w:sz w:val="20"/>
                <w:szCs w:val="20"/>
                <w:rtl/>
              </w:rPr>
              <w:t>پانکراتیت حاد ومزمن</w:t>
            </w:r>
          </w:p>
          <w:p w:rsidR="00EB4A22" w:rsidRPr="00AA236E" w:rsidRDefault="00EB4A22" w:rsidP="0071315A">
            <w:pPr>
              <w:pStyle w:val="ListParagraph"/>
              <w:numPr>
                <w:ilvl w:val="0"/>
                <w:numId w:val="144"/>
              </w:numPr>
              <w:spacing w:after="0" w:line="240" w:lineRule="auto"/>
              <w:jc w:val="both"/>
              <w:rPr>
                <w:rFonts w:cs="B Yagut"/>
                <w:sz w:val="20"/>
                <w:szCs w:val="20"/>
              </w:rPr>
            </w:pPr>
            <w:r w:rsidRPr="00AA236E">
              <w:rPr>
                <w:rFonts w:cs="B Yagut" w:hint="cs"/>
                <w:sz w:val="20"/>
                <w:szCs w:val="20"/>
                <w:rtl/>
              </w:rPr>
              <w:t xml:space="preserve">انسداد روده </w:t>
            </w:r>
          </w:p>
          <w:p w:rsidR="00EB4A22" w:rsidRPr="00AA236E" w:rsidRDefault="00EB4A22" w:rsidP="0071315A">
            <w:pPr>
              <w:pStyle w:val="ListParagraph"/>
              <w:numPr>
                <w:ilvl w:val="0"/>
                <w:numId w:val="144"/>
              </w:numPr>
              <w:spacing w:after="0" w:line="240" w:lineRule="auto"/>
              <w:jc w:val="both"/>
              <w:rPr>
                <w:rFonts w:cs="B Yagut"/>
                <w:sz w:val="20"/>
                <w:szCs w:val="20"/>
              </w:rPr>
            </w:pPr>
            <w:r w:rsidRPr="00AA236E">
              <w:rPr>
                <w:rFonts w:cs="B Yagut" w:hint="cs"/>
                <w:sz w:val="20"/>
                <w:szCs w:val="20"/>
                <w:rtl/>
              </w:rPr>
              <w:t xml:space="preserve">فتق های جدار شکم و کشاله ران </w:t>
            </w:r>
          </w:p>
          <w:p w:rsidR="008F3EF3" w:rsidRPr="00AA236E" w:rsidRDefault="00EB4A22" w:rsidP="0071315A">
            <w:pPr>
              <w:pStyle w:val="ListParagraph"/>
              <w:numPr>
                <w:ilvl w:val="0"/>
                <w:numId w:val="144"/>
              </w:numPr>
              <w:spacing w:after="0" w:line="240" w:lineRule="auto"/>
              <w:jc w:val="both"/>
              <w:rPr>
                <w:rFonts w:cs="B Yagut"/>
                <w:sz w:val="20"/>
                <w:szCs w:val="20"/>
              </w:rPr>
            </w:pPr>
            <w:r w:rsidRPr="00AA236E">
              <w:rPr>
                <w:rFonts w:cs="B Yagut" w:hint="cs"/>
                <w:sz w:val="20"/>
                <w:szCs w:val="20"/>
                <w:rtl/>
              </w:rPr>
              <w:t xml:space="preserve">بیماریهای مجاری صفراوی با تاکید بر بیماریهای ناشی از سنگ کیسه صفرا </w:t>
            </w:r>
          </w:p>
          <w:p w:rsidR="008F3EF3" w:rsidRPr="00AA236E" w:rsidRDefault="008F3EF3" w:rsidP="0071315A">
            <w:pPr>
              <w:pStyle w:val="ListParagraph"/>
              <w:numPr>
                <w:ilvl w:val="0"/>
                <w:numId w:val="144"/>
              </w:numPr>
              <w:spacing w:after="0" w:line="240" w:lineRule="auto"/>
              <w:jc w:val="both"/>
              <w:rPr>
                <w:rFonts w:cs="B Yagut"/>
                <w:sz w:val="20"/>
                <w:szCs w:val="20"/>
              </w:rPr>
            </w:pPr>
            <w:r w:rsidRPr="00AA236E">
              <w:rPr>
                <w:rFonts w:cs="B Yagut" w:hint="cs"/>
                <w:sz w:val="20"/>
                <w:szCs w:val="20"/>
                <w:rtl/>
              </w:rPr>
              <w:t xml:space="preserve">توده های پانکراس با تاکید بر بیماریهای بدخیم </w:t>
            </w:r>
            <w:r w:rsidRPr="00AA236E">
              <w:rPr>
                <w:rFonts w:cs="B Yagut" w:hint="cs"/>
                <w:sz w:val="20"/>
                <w:szCs w:val="20"/>
                <w:rtl/>
              </w:rPr>
              <w:lastRenderedPageBreak/>
              <w:t>پانکراس</w:t>
            </w:r>
          </w:p>
          <w:p w:rsidR="00EB4A22" w:rsidRPr="00AA236E" w:rsidRDefault="00EB4A22" w:rsidP="0071315A">
            <w:pPr>
              <w:pStyle w:val="ListParagraph"/>
              <w:numPr>
                <w:ilvl w:val="0"/>
                <w:numId w:val="144"/>
              </w:numPr>
              <w:spacing w:after="0" w:line="240" w:lineRule="auto"/>
              <w:jc w:val="both"/>
              <w:rPr>
                <w:rFonts w:cs="B Yagut"/>
                <w:sz w:val="20"/>
                <w:szCs w:val="20"/>
              </w:rPr>
            </w:pPr>
            <w:r w:rsidRPr="00AA236E">
              <w:rPr>
                <w:rFonts w:cs="B Yagut" w:hint="cs"/>
                <w:sz w:val="20"/>
                <w:szCs w:val="20"/>
                <w:rtl/>
              </w:rPr>
              <w:t xml:space="preserve">بیماریهای بدخیم پستان </w:t>
            </w:r>
          </w:p>
          <w:p w:rsidR="008F3EF3" w:rsidRPr="00AA236E" w:rsidRDefault="008F3EF3" w:rsidP="0071315A">
            <w:pPr>
              <w:pStyle w:val="ListParagraph"/>
              <w:numPr>
                <w:ilvl w:val="0"/>
                <w:numId w:val="144"/>
              </w:numPr>
              <w:spacing w:after="0" w:line="240" w:lineRule="auto"/>
              <w:jc w:val="both"/>
              <w:rPr>
                <w:rFonts w:cs="B Yagut"/>
                <w:sz w:val="20"/>
                <w:szCs w:val="20"/>
              </w:rPr>
            </w:pPr>
            <w:r w:rsidRPr="00AA236E">
              <w:rPr>
                <w:rFonts w:cs="B Yagut" w:hint="cs"/>
                <w:sz w:val="20"/>
                <w:szCs w:val="20"/>
                <w:rtl/>
              </w:rPr>
              <w:t>بیماریهای خوش خیم تیروئید با تاکید بر گواتر و پرکاری تیروئید</w:t>
            </w:r>
          </w:p>
          <w:p w:rsidR="00E00411" w:rsidRPr="00AA236E" w:rsidRDefault="00EB4A22" w:rsidP="0071315A">
            <w:pPr>
              <w:pStyle w:val="ListParagraph"/>
              <w:numPr>
                <w:ilvl w:val="0"/>
                <w:numId w:val="144"/>
              </w:numPr>
              <w:spacing w:after="0" w:line="240" w:lineRule="auto"/>
              <w:jc w:val="both"/>
              <w:rPr>
                <w:rFonts w:cs="B Yagut"/>
                <w:sz w:val="20"/>
                <w:szCs w:val="20"/>
              </w:rPr>
            </w:pPr>
            <w:r w:rsidRPr="00AA236E">
              <w:rPr>
                <w:rFonts w:cs="B Yagut" w:hint="cs"/>
                <w:sz w:val="20"/>
                <w:szCs w:val="20"/>
                <w:rtl/>
              </w:rPr>
              <w:t>بیماریهای بدخیم تیروئید</w:t>
            </w:r>
          </w:p>
          <w:p w:rsidR="00EB4A22" w:rsidRPr="00AA236E" w:rsidRDefault="008F3EF3" w:rsidP="0071315A">
            <w:pPr>
              <w:pStyle w:val="ListParagraph"/>
              <w:numPr>
                <w:ilvl w:val="0"/>
                <w:numId w:val="144"/>
              </w:numPr>
              <w:spacing w:after="0" w:line="240" w:lineRule="auto"/>
              <w:jc w:val="both"/>
              <w:rPr>
                <w:rFonts w:cs="B Yagut"/>
                <w:sz w:val="20"/>
                <w:szCs w:val="20"/>
              </w:rPr>
            </w:pPr>
            <w:r w:rsidRPr="00AA236E">
              <w:rPr>
                <w:rFonts w:cs="B Yagut" w:hint="cs"/>
                <w:sz w:val="20"/>
                <w:szCs w:val="20"/>
                <w:rtl/>
              </w:rPr>
              <w:t>توده های خوش خیم و بدخیم کبد با تاکید بر بیماریهای شایع در کشور</w:t>
            </w:r>
            <w:r w:rsidR="00EB4A22" w:rsidRPr="00AA236E">
              <w:rPr>
                <w:rFonts w:cs="B Yagut" w:hint="cs"/>
                <w:sz w:val="20"/>
                <w:szCs w:val="20"/>
                <w:rtl/>
              </w:rPr>
              <w:t xml:space="preserve"> </w:t>
            </w:r>
          </w:p>
          <w:p w:rsidR="00E00411" w:rsidRPr="00AA236E" w:rsidRDefault="00E00411" w:rsidP="0071315A">
            <w:pPr>
              <w:pStyle w:val="ListParagraph"/>
              <w:numPr>
                <w:ilvl w:val="0"/>
                <w:numId w:val="144"/>
              </w:numPr>
              <w:spacing w:after="0" w:line="240" w:lineRule="auto"/>
              <w:jc w:val="both"/>
              <w:rPr>
                <w:rFonts w:cs="B Yagut"/>
                <w:sz w:val="20"/>
                <w:szCs w:val="20"/>
              </w:rPr>
            </w:pPr>
            <w:r w:rsidRPr="00AA236E">
              <w:rPr>
                <w:rFonts w:cs="B Yagut" w:hint="cs"/>
                <w:sz w:val="20"/>
                <w:szCs w:val="20"/>
                <w:rtl/>
              </w:rPr>
              <w:t xml:space="preserve">ترومای ماژور (اداره مصدوم براساس آموزه های </w:t>
            </w:r>
            <w:r w:rsidRPr="00AA236E">
              <w:rPr>
                <w:rFonts w:cs="B Yagut"/>
                <w:sz w:val="20"/>
                <w:szCs w:val="20"/>
              </w:rPr>
              <w:t>ATLS</w:t>
            </w:r>
            <w:r w:rsidRPr="00AA236E">
              <w:rPr>
                <w:rFonts w:cs="B Yagut" w:hint="cs"/>
                <w:sz w:val="20"/>
                <w:szCs w:val="20"/>
                <w:rtl/>
              </w:rPr>
              <w:t xml:space="preserve">) </w:t>
            </w:r>
          </w:p>
          <w:p w:rsidR="00E00411" w:rsidRPr="00AA236E" w:rsidRDefault="00E00411" w:rsidP="0071315A">
            <w:pPr>
              <w:pStyle w:val="ListParagraph"/>
              <w:numPr>
                <w:ilvl w:val="0"/>
                <w:numId w:val="144"/>
              </w:numPr>
              <w:spacing w:after="0" w:line="240" w:lineRule="auto"/>
              <w:jc w:val="both"/>
              <w:rPr>
                <w:rFonts w:cs="B Yagut"/>
                <w:sz w:val="20"/>
                <w:szCs w:val="20"/>
              </w:rPr>
            </w:pPr>
            <w:r w:rsidRPr="00AA236E">
              <w:rPr>
                <w:rFonts w:cs="B Yagut" w:hint="cs"/>
                <w:sz w:val="20"/>
                <w:szCs w:val="20"/>
                <w:rtl/>
              </w:rPr>
              <w:t>اداره آب</w:t>
            </w:r>
            <w:r w:rsidR="00BA7E2C" w:rsidRPr="00AA236E">
              <w:rPr>
                <w:rFonts w:cs="B Yagut" w:hint="cs"/>
                <w:sz w:val="20"/>
                <w:szCs w:val="20"/>
                <w:rtl/>
              </w:rPr>
              <w:t xml:space="preserve">، </w:t>
            </w:r>
            <w:r w:rsidRPr="00AA236E">
              <w:rPr>
                <w:rFonts w:cs="B Yagut" w:hint="cs"/>
                <w:sz w:val="20"/>
                <w:szCs w:val="20"/>
                <w:rtl/>
              </w:rPr>
              <w:t xml:space="preserve">الکترولیت و اسید و باز در بیماران جراحی </w:t>
            </w:r>
          </w:p>
          <w:p w:rsidR="00EB4A22" w:rsidRPr="00AA236E" w:rsidRDefault="00EB4A22" w:rsidP="0071315A">
            <w:pPr>
              <w:pStyle w:val="ListParagraph"/>
              <w:numPr>
                <w:ilvl w:val="0"/>
                <w:numId w:val="144"/>
              </w:numPr>
              <w:spacing w:after="0" w:line="240" w:lineRule="auto"/>
              <w:jc w:val="both"/>
              <w:rPr>
                <w:rFonts w:cs="B Yagut"/>
                <w:sz w:val="20"/>
                <w:szCs w:val="20"/>
              </w:rPr>
            </w:pPr>
            <w:r w:rsidRPr="00AA236E">
              <w:rPr>
                <w:rFonts w:cs="B Yagut" w:hint="cs"/>
                <w:sz w:val="20"/>
                <w:szCs w:val="20"/>
                <w:rtl/>
              </w:rPr>
              <w:t xml:space="preserve">اداره بیماران جراحی قبل و بعد از اعمال جراحی </w:t>
            </w:r>
          </w:p>
          <w:p w:rsidR="00EB4A22" w:rsidRPr="00AA236E" w:rsidRDefault="00EB4A22" w:rsidP="0071315A">
            <w:pPr>
              <w:pStyle w:val="ListParagraph"/>
              <w:numPr>
                <w:ilvl w:val="0"/>
                <w:numId w:val="144"/>
              </w:numPr>
              <w:spacing w:after="0" w:line="240" w:lineRule="auto"/>
              <w:jc w:val="both"/>
              <w:rPr>
                <w:rFonts w:cs="B Yagut"/>
                <w:sz w:val="20"/>
                <w:szCs w:val="20"/>
              </w:rPr>
            </w:pPr>
            <w:r w:rsidRPr="00AA236E">
              <w:rPr>
                <w:rFonts w:cs="B Yagut" w:hint="cs"/>
                <w:sz w:val="20"/>
                <w:szCs w:val="20"/>
                <w:rtl/>
              </w:rPr>
              <w:t xml:space="preserve">خونریزی و هوستاز جراحی و اصول انتقال خون </w:t>
            </w:r>
          </w:p>
          <w:p w:rsidR="00397811" w:rsidRPr="00AA236E" w:rsidRDefault="00EB4A22" w:rsidP="0071315A">
            <w:pPr>
              <w:pStyle w:val="ListParagraph"/>
              <w:numPr>
                <w:ilvl w:val="0"/>
                <w:numId w:val="144"/>
              </w:numPr>
              <w:spacing w:after="0" w:line="240" w:lineRule="auto"/>
              <w:jc w:val="both"/>
              <w:rPr>
                <w:rFonts w:cs="B Yagut"/>
                <w:sz w:val="20"/>
                <w:szCs w:val="20"/>
              </w:rPr>
            </w:pPr>
            <w:r w:rsidRPr="00AA236E">
              <w:rPr>
                <w:rFonts w:cs="B Yagut" w:hint="cs"/>
                <w:sz w:val="20"/>
                <w:szCs w:val="20"/>
                <w:rtl/>
              </w:rPr>
              <w:t>مراقبتهای حاد جراحی</w:t>
            </w:r>
          </w:p>
          <w:p w:rsidR="00EB4A22" w:rsidRPr="00AA236E" w:rsidRDefault="00397811" w:rsidP="0071315A">
            <w:pPr>
              <w:pStyle w:val="ListParagraph"/>
              <w:numPr>
                <w:ilvl w:val="0"/>
                <w:numId w:val="144"/>
              </w:numPr>
              <w:spacing w:after="0" w:line="240" w:lineRule="auto"/>
              <w:jc w:val="both"/>
              <w:rPr>
                <w:rFonts w:cs="B Yagut"/>
                <w:sz w:val="20"/>
                <w:szCs w:val="20"/>
              </w:rPr>
            </w:pPr>
            <w:r w:rsidRPr="00AA236E">
              <w:rPr>
                <w:rFonts w:cs="B Yagut" w:hint="cs"/>
                <w:sz w:val="20"/>
                <w:szCs w:val="20"/>
                <w:rtl/>
              </w:rPr>
              <w:t>عفونت های جراحی</w:t>
            </w:r>
            <w:r w:rsidR="00EB4A22" w:rsidRPr="00AA236E">
              <w:rPr>
                <w:rFonts w:cs="B Yagut" w:hint="cs"/>
                <w:sz w:val="20"/>
                <w:szCs w:val="20"/>
                <w:rtl/>
              </w:rPr>
              <w:t xml:space="preserve"> </w:t>
            </w:r>
          </w:p>
          <w:p w:rsidR="008F3EF3" w:rsidRPr="00AA236E" w:rsidRDefault="00EB4A22" w:rsidP="0071315A">
            <w:pPr>
              <w:pStyle w:val="ListParagraph"/>
              <w:numPr>
                <w:ilvl w:val="0"/>
                <w:numId w:val="144"/>
              </w:numPr>
              <w:spacing w:after="0" w:line="240" w:lineRule="auto"/>
              <w:jc w:val="both"/>
              <w:rPr>
                <w:rFonts w:cs="B Yagut"/>
                <w:sz w:val="20"/>
                <w:szCs w:val="20"/>
              </w:rPr>
            </w:pPr>
            <w:r w:rsidRPr="00AA236E">
              <w:rPr>
                <w:rFonts w:cs="B Yagut" w:hint="cs"/>
                <w:sz w:val="20"/>
                <w:szCs w:val="20"/>
                <w:rtl/>
              </w:rPr>
              <w:t>اداره زخم ها و ترمیم زخم</w:t>
            </w:r>
          </w:p>
          <w:p w:rsidR="008F3EF3" w:rsidRPr="00AA236E" w:rsidRDefault="008F3EF3" w:rsidP="0071315A">
            <w:pPr>
              <w:pStyle w:val="ListParagraph"/>
              <w:numPr>
                <w:ilvl w:val="0"/>
                <w:numId w:val="144"/>
              </w:numPr>
              <w:spacing w:after="0" w:line="240" w:lineRule="auto"/>
              <w:jc w:val="both"/>
              <w:rPr>
                <w:rFonts w:cs="B Yagut"/>
                <w:sz w:val="20"/>
                <w:szCs w:val="20"/>
              </w:rPr>
            </w:pPr>
            <w:r w:rsidRPr="00AA236E">
              <w:rPr>
                <w:rFonts w:cs="B Yagut" w:hint="cs"/>
                <w:sz w:val="20"/>
                <w:szCs w:val="20"/>
                <w:rtl/>
              </w:rPr>
              <w:t>رفلاکس</w:t>
            </w:r>
            <w:r w:rsidRPr="00AA236E">
              <w:rPr>
                <w:rFonts w:cs="B Yagut"/>
                <w:sz w:val="20"/>
                <w:szCs w:val="20"/>
                <w:rtl/>
              </w:rPr>
              <w:t xml:space="preserve"> </w:t>
            </w:r>
            <w:r w:rsidRPr="00AA236E">
              <w:rPr>
                <w:rFonts w:cs="B Yagut" w:hint="cs"/>
                <w:sz w:val="20"/>
                <w:szCs w:val="20"/>
                <w:rtl/>
              </w:rPr>
              <w:t>معده</w:t>
            </w:r>
            <w:r w:rsidRPr="00AA236E">
              <w:rPr>
                <w:rFonts w:cs="B Yagut"/>
                <w:sz w:val="20"/>
                <w:szCs w:val="20"/>
                <w:rtl/>
              </w:rPr>
              <w:t xml:space="preserve"> </w:t>
            </w:r>
            <w:r w:rsidRPr="00AA236E">
              <w:rPr>
                <w:rFonts w:cs="B Yagut" w:hint="cs"/>
                <w:sz w:val="20"/>
                <w:szCs w:val="20"/>
                <w:rtl/>
              </w:rPr>
              <w:t>به</w:t>
            </w:r>
            <w:r w:rsidRPr="00AA236E">
              <w:rPr>
                <w:rFonts w:cs="B Yagut"/>
                <w:sz w:val="20"/>
                <w:szCs w:val="20"/>
                <w:rtl/>
              </w:rPr>
              <w:t xml:space="preserve"> </w:t>
            </w:r>
            <w:r w:rsidRPr="00AA236E">
              <w:rPr>
                <w:rFonts w:cs="B Yagut" w:hint="cs"/>
                <w:sz w:val="20"/>
                <w:szCs w:val="20"/>
                <w:rtl/>
              </w:rPr>
              <w:t xml:space="preserve">مری </w:t>
            </w:r>
          </w:p>
          <w:p w:rsidR="00EB4A22" w:rsidRPr="00AA236E" w:rsidRDefault="00EB4A22" w:rsidP="0071315A">
            <w:pPr>
              <w:pStyle w:val="ListParagraph"/>
              <w:numPr>
                <w:ilvl w:val="0"/>
                <w:numId w:val="144"/>
              </w:numPr>
              <w:spacing w:after="0" w:line="240" w:lineRule="auto"/>
              <w:jc w:val="both"/>
              <w:rPr>
                <w:rFonts w:cs="B Yagut"/>
                <w:sz w:val="20"/>
                <w:szCs w:val="20"/>
              </w:rPr>
            </w:pPr>
            <w:r w:rsidRPr="00AA236E">
              <w:rPr>
                <w:rFonts w:cs="B Yagut" w:hint="cs"/>
                <w:sz w:val="20"/>
                <w:szCs w:val="20"/>
                <w:rtl/>
              </w:rPr>
              <w:t>شرح حال و معاینه بیمار جراحی مغز و اعصاب</w:t>
            </w:r>
          </w:p>
          <w:p w:rsidR="00EB4A22" w:rsidRPr="00AA236E" w:rsidRDefault="00EB4A22" w:rsidP="0071315A">
            <w:pPr>
              <w:pStyle w:val="ListParagraph"/>
              <w:numPr>
                <w:ilvl w:val="0"/>
                <w:numId w:val="144"/>
              </w:numPr>
              <w:spacing w:after="0" w:line="240" w:lineRule="auto"/>
              <w:jc w:val="both"/>
              <w:rPr>
                <w:rFonts w:cs="B Yagut"/>
                <w:sz w:val="20"/>
                <w:szCs w:val="20"/>
              </w:rPr>
            </w:pPr>
            <w:r w:rsidRPr="00AA236E">
              <w:rPr>
                <w:rFonts w:cs="B Yagut" w:hint="cs"/>
                <w:sz w:val="20"/>
                <w:szCs w:val="20"/>
                <w:rtl/>
              </w:rPr>
              <w:t>رویکرد (دسته بندی، یافته های سی تی، اورژانسها) و اداره بیمار مبتلا به ترومای جمجمه</w:t>
            </w:r>
            <w:r w:rsidRPr="00AA236E">
              <w:rPr>
                <w:rFonts w:cs="B Yagut"/>
                <w:sz w:val="20"/>
                <w:szCs w:val="20"/>
              </w:rPr>
              <w:t xml:space="preserve"> Head Injury</w:t>
            </w:r>
            <w:r w:rsidR="00BA7E2C" w:rsidRPr="00AA236E">
              <w:rPr>
                <w:rFonts w:cs="B Yagut"/>
                <w:sz w:val="20"/>
                <w:szCs w:val="20"/>
                <w:rtl/>
              </w:rPr>
              <w:t xml:space="preserve"> </w:t>
            </w:r>
          </w:p>
          <w:p w:rsidR="00EB4A22" w:rsidRPr="00AA236E" w:rsidRDefault="00EB4A22" w:rsidP="0071315A">
            <w:pPr>
              <w:pStyle w:val="ListParagraph"/>
              <w:numPr>
                <w:ilvl w:val="0"/>
                <w:numId w:val="144"/>
              </w:numPr>
              <w:spacing w:after="0" w:line="240" w:lineRule="auto"/>
              <w:jc w:val="both"/>
              <w:rPr>
                <w:rFonts w:cs="B Yagut"/>
                <w:sz w:val="20"/>
                <w:szCs w:val="20"/>
              </w:rPr>
            </w:pPr>
            <w:r w:rsidRPr="00AA236E">
              <w:rPr>
                <w:rFonts w:cs="B Yagut" w:hint="cs"/>
                <w:sz w:val="20"/>
                <w:szCs w:val="20"/>
                <w:rtl/>
              </w:rPr>
              <w:t xml:space="preserve">اداره بیمار مبتلا به ترومای ستون فقرات </w:t>
            </w:r>
          </w:p>
          <w:p w:rsidR="00EB4A22" w:rsidRPr="00AA236E" w:rsidRDefault="00EB4A22" w:rsidP="0071315A">
            <w:pPr>
              <w:pStyle w:val="ListParagraph"/>
              <w:numPr>
                <w:ilvl w:val="0"/>
                <w:numId w:val="144"/>
              </w:numPr>
              <w:spacing w:after="0" w:line="240" w:lineRule="auto"/>
              <w:jc w:val="both"/>
              <w:rPr>
                <w:rFonts w:cs="B Yagut"/>
                <w:sz w:val="20"/>
                <w:szCs w:val="20"/>
              </w:rPr>
            </w:pPr>
            <w:r w:rsidRPr="00AA236E">
              <w:rPr>
                <w:rFonts w:cs="B Yagut" w:hint="cs"/>
                <w:sz w:val="20"/>
                <w:szCs w:val="20"/>
                <w:rtl/>
              </w:rPr>
              <w:t>بیماریهای عروقی مغز</w:t>
            </w:r>
          </w:p>
          <w:p w:rsidR="00EB4A22" w:rsidRPr="00AA236E" w:rsidRDefault="00EB4A22" w:rsidP="0071315A">
            <w:pPr>
              <w:spacing w:after="0" w:line="240" w:lineRule="auto"/>
              <w:ind w:left="720"/>
              <w:jc w:val="both"/>
              <w:rPr>
                <w:rFonts w:cs="B Yagut"/>
                <w:sz w:val="20"/>
                <w:szCs w:val="20"/>
                <w:rtl/>
              </w:rPr>
            </w:pPr>
          </w:p>
        </w:tc>
        <w:tc>
          <w:tcPr>
            <w:tcW w:w="2661" w:type="pct"/>
            <w:tcBorders>
              <w:left w:val="nil"/>
            </w:tcBorders>
            <w:shd w:val="clear" w:color="auto" w:fill="auto"/>
          </w:tcPr>
          <w:p w:rsidR="00EB4A22" w:rsidRPr="00AA236E" w:rsidRDefault="00EB4A22" w:rsidP="0071315A">
            <w:pPr>
              <w:spacing w:after="0" w:line="240" w:lineRule="auto"/>
              <w:ind w:left="72"/>
              <w:jc w:val="both"/>
              <w:rPr>
                <w:rFonts w:cs="B Yagut"/>
                <w:b/>
                <w:bCs/>
                <w:sz w:val="20"/>
                <w:szCs w:val="20"/>
                <w:u w:val="single"/>
                <w:rtl/>
              </w:rPr>
            </w:pPr>
            <w:r w:rsidRPr="00AA236E">
              <w:rPr>
                <w:rFonts w:cs="B Yagut" w:hint="cs"/>
                <w:b/>
                <w:bCs/>
                <w:sz w:val="20"/>
                <w:szCs w:val="20"/>
                <w:u w:val="single"/>
                <w:rtl/>
              </w:rPr>
              <w:lastRenderedPageBreak/>
              <w:t>موارد ترجیحی (</w:t>
            </w:r>
            <w:r w:rsidRPr="00AA236E">
              <w:rPr>
                <w:rFonts w:cs="B Yagut"/>
                <w:b/>
                <w:bCs/>
                <w:sz w:val="20"/>
                <w:szCs w:val="20"/>
                <w:u w:val="single"/>
              </w:rPr>
              <w:t>Better to Know</w:t>
            </w:r>
            <w:r w:rsidRPr="00AA236E">
              <w:rPr>
                <w:rFonts w:cs="B Yagut" w:hint="cs"/>
                <w:b/>
                <w:bCs/>
                <w:sz w:val="20"/>
                <w:szCs w:val="20"/>
                <w:u w:val="single"/>
                <w:rtl/>
              </w:rPr>
              <w:t>)</w:t>
            </w:r>
          </w:p>
          <w:p w:rsidR="00EB4A22" w:rsidRPr="00AA236E" w:rsidRDefault="00EB4A22" w:rsidP="0071315A">
            <w:pPr>
              <w:numPr>
                <w:ilvl w:val="0"/>
                <w:numId w:val="65"/>
              </w:numPr>
              <w:spacing w:after="0" w:line="240" w:lineRule="auto"/>
              <w:jc w:val="both"/>
              <w:rPr>
                <w:rFonts w:cs="B Yagut"/>
                <w:sz w:val="20"/>
                <w:szCs w:val="20"/>
              </w:rPr>
            </w:pPr>
            <w:r w:rsidRPr="00AA236E">
              <w:rPr>
                <w:rFonts w:cs="B Yagut" w:hint="cs"/>
                <w:sz w:val="20"/>
                <w:szCs w:val="20"/>
                <w:rtl/>
              </w:rPr>
              <w:t xml:space="preserve">کارسنیوم مری </w:t>
            </w:r>
          </w:p>
          <w:p w:rsidR="00EB4A22" w:rsidRPr="00AA236E" w:rsidRDefault="00A5443C" w:rsidP="0071315A">
            <w:pPr>
              <w:numPr>
                <w:ilvl w:val="0"/>
                <w:numId w:val="65"/>
              </w:numPr>
              <w:spacing w:after="0" w:line="240" w:lineRule="auto"/>
              <w:jc w:val="both"/>
              <w:rPr>
                <w:rFonts w:cs="B Yagut"/>
                <w:sz w:val="20"/>
                <w:szCs w:val="20"/>
              </w:rPr>
            </w:pPr>
            <w:r w:rsidRPr="00AA236E">
              <w:rPr>
                <w:rFonts w:cs="B Yagut" w:hint="cs"/>
                <w:sz w:val="20"/>
                <w:szCs w:val="20"/>
                <w:rtl/>
              </w:rPr>
              <w:t>بیماریهای</w:t>
            </w:r>
            <w:r w:rsidRPr="00AA236E">
              <w:rPr>
                <w:rFonts w:cs="B Yagut"/>
                <w:sz w:val="20"/>
                <w:szCs w:val="20"/>
                <w:rtl/>
              </w:rPr>
              <w:t xml:space="preserve"> </w:t>
            </w:r>
            <w:r w:rsidRPr="00AA236E">
              <w:rPr>
                <w:rFonts w:cs="B Yagut" w:hint="cs"/>
                <w:sz w:val="20"/>
                <w:szCs w:val="20"/>
                <w:rtl/>
              </w:rPr>
              <w:t>التها</w:t>
            </w:r>
            <w:r w:rsidR="00913EB5" w:rsidRPr="00AA236E">
              <w:rPr>
                <w:rFonts w:cs="B Yagut" w:hint="cs"/>
                <w:sz w:val="20"/>
                <w:szCs w:val="20"/>
                <w:rtl/>
              </w:rPr>
              <w:t>ب</w:t>
            </w:r>
            <w:r w:rsidRPr="00AA236E">
              <w:rPr>
                <w:rFonts w:cs="B Yagut" w:hint="cs"/>
                <w:sz w:val="20"/>
                <w:szCs w:val="20"/>
                <w:rtl/>
              </w:rPr>
              <w:t>ی</w:t>
            </w:r>
            <w:r w:rsidRPr="00AA236E">
              <w:rPr>
                <w:rFonts w:cs="B Yagut"/>
                <w:sz w:val="20"/>
                <w:szCs w:val="20"/>
                <w:rtl/>
              </w:rPr>
              <w:t xml:space="preserve"> </w:t>
            </w:r>
            <w:r w:rsidRPr="00AA236E">
              <w:rPr>
                <w:rFonts w:cs="B Yagut" w:hint="cs"/>
                <w:sz w:val="20"/>
                <w:szCs w:val="20"/>
                <w:rtl/>
              </w:rPr>
              <w:t>روده</w:t>
            </w:r>
            <w:r w:rsidR="00BA7E2C" w:rsidRPr="00AA236E">
              <w:rPr>
                <w:rFonts w:cs="B Yagut" w:hint="cs"/>
                <w:sz w:val="20"/>
                <w:szCs w:val="20"/>
                <w:rtl/>
              </w:rPr>
              <w:t xml:space="preserve"> </w:t>
            </w:r>
          </w:p>
          <w:p w:rsidR="00EB4A22" w:rsidRPr="00AA236E" w:rsidRDefault="00EB4A22" w:rsidP="0071315A">
            <w:pPr>
              <w:numPr>
                <w:ilvl w:val="0"/>
                <w:numId w:val="65"/>
              </w:numPr>
              <w:spacing w:after="0" w:line="240" w:lineRule="auto"/>
              <w:jc w:val="both"/>
              <w:rPr>
                <w:rFonts w:cs="B Yagut"/>
                <w:sz w:val="20"/>
                <w:szCs w:val="20"/>
              </w:rPr>
            </w:pPr>
            <w:r w:rsidRPr="00AA236E">
              <w:rPr>
                <w:rFonts w:cs="B Yagut" w:hint="cs"/>
                <w:sz w:val="20"/>
                <w:szCs w:val="20"/>
                <w:rtl/>
              </w:rPr>
              <w:t xml:space="preserve">بیماریهای دیورتیکولار </w:t>
            </w:r>
          </w:p>
          <w:p w:rsidR="00EB4A22" w:rsidRPr="00AA236E" w:rsidRDefault="00EB4A22" w:rsidP="0071315A">
            <w:pPr>
              <w:numPr>
                <w:ilvl w:val="0"/>
                <w:numId w:val="65"/>
              </w:numPr>
              <w:spacing w:after="0" w:line="240" w:lineRule="auto"/>
              <w:jc w:val="both"/>
              <w:rPr>
                <w:rFonts w:cs="B Yagut"/>
                <w:sz w:val="20"/>
                <w:szCs w:val="20"/>
              </w:rPr>
            </w:pPr>
            <w:r w:rsidRPr="00AA236E">
              <w:rPr>
                <w:rFonts w:cs="B Yagut" w:hint="cs"/>
                <w:sz w:val="20"/>
                <w:szCs w:val="20"/>
                <w:rtl/>
              </w:rPr>
              <w:t xml:space="preserve">بیماریهای خوش خیم پستان </w:t>
            </w:r>
          </w:p>
          <w:p w:rsidR="00EB4A22" w:rsidRPr="00AA236E" w:rsidRDefault="00A5443C" w:rsidP="0071315A">
            <w:pPr>
              <w:numPr>
                <w:ilvl w:val="0"/>
                <w:numId w:val="65"/>
              </w:numPr>
              <w:spacing w:after="0" w:line="240" w:lineRule="auto"/>
              <w:jc w:val="both"/>
              <w:rPr>
                <w:rFonts w:cs="B Yagut"/>
                <w:sz w:val="20"/>
                <w:szCs w:val="20"/>
              </w:rPr>
            </w:pPr>
            <w:r w:rsidRPr="00AA236E">
              <w:rPr>
                <w:rFonts w:cs="B Yagut" w:hint="cs"/>
                <w:sz w:val="20"/>
                <w:szCs w:val="20"/>
                <w:rtl/>
              </w:rPr>
              <w:t>بیماریهای</w:t>
            </w:r>
            <w:r w:rsidRPr="00AA236E">
              <w:rPr>
                <w:rFonts w:cs="B Yagut"/>
                <w:sz w:val="20"/>
                <w:szCs w:val="20"/>
                <w:rtl/>
              </w:rPr>
              <w:t xml:space="preserve"> </w:t>
            </w:r>
            <w:r w:rsidRPr="00AA236E">
              <w:rPr>
                <w:rFonts w:cs="B Yagut" w:hint="cs"/>
                <w:sz w:val="20"/>
                <w:szCs w:val="20"/>
                <w:rtl/>
              </w:rPr>
              <w:t>پاراتیروئید</w:t>
            </w:r>
            <w:r w:rsidR="00EB4A22" w:rsidRPr="00AA236E">
              <w:rPr>
                <w:rFonts w:cs="B Yagut" w:hint="cs"/>
                <w:sz w:val="20"/>
                <w:szCs w:val="20"/>
                <w:rtl/>
              </w:rPr>
              <w:t xml:space="preserve"> </w:t>
            </w:r>
          </w:p>
          <w:p w:rsidR="00EB4A22" w:rsidRPr="00AA236E" w:rsidRDefault="00A5443C" w:rsidP="0071315A">
            <w:pPr>
              <w:numPr>
                <w:ilvl w:val="0"/>
                <w:numId w:val="65"/>
              </w:numPr>
              <w:spacing w:after="0" w:line="240" w:lineRule="auto"/>
              <w:jc w:val="both"/>
              <w:rPr>
                <w:rFonts w:cs="B Yagut"/>
                <w:sz w:val="20"/>
                <w:szCs w:val="20"/>
              </w:rPr>
            </w:pPr>
            <w:r w:rsidRPr="00AA236E">
              <w:rPr>
                <w:rFonts w:cs="B Yagut" w:hint="cs"/>
                <w:sz w:val="20"/>
                <w:szCs w:val="20"/>
                <w:rtl/>
              </w:rPr>
              <w:t>بیماریهای</w:t>
            </w:r>
            <w:r w:rsidRPr="00AA236E">
              <w:rPr>
                <w:rFonts w:cs="B Yagut"/>
                <w:sz w:val="20"/>
                <w:szCs w:val="20"/>
                <w:rtl/>
              </w:rPr>
              <w:t xml:space="preserve"> </w:t>
            </w:r>
            <w:r w:rsidRPr="00AA236E">
              <w:rPr>
                <w:rFonts w:cs="B Yagut" w:hint="cs"/>
                <w:sz w:val="20"/>
                <w:szCs w:val="20"/>
                <w:rtl/>
              </w:rPr>
              <w:t>آدرنال</w:t>
            </w:r>
            <w:r w:rsidR="00EB4A22" w:rsidRPr="00AA236E">
              <w:rPr>
                <w:rFonts w:cs="B Yagut" w:hint="cs"/>
                <w:sz w:val="20"/>
                <w:szCs w:val="20"/>
                <w:rtl/>
              </w:rPr>
              <w:t xml:space="preserve"> </w:t>
            </w:r>
          </w:p>
          <w:p w:rsidR="00EB4A22" w:rsidRPr="00AA236E" w:rsidRDefault="00EB4A22" w:rsidP="0071315A">
            <w:pPr>
              <w:numPr>
                <w:ilvl w:val="0"/>
                <w:numId w:val="65"/>
              </w:numPr>
              <w:spacing w:after="0" w:line="240" w:lineRule="auto"/>
              <w:jc w:val="both"/>
              <w:rPr>
                <w:rFonts w:cs="B Yagut"/>
                <w:sz w:val="20"/>
                <w:szCs w:val="20"/>
              </w:rPr>
            </w:pPr>
            <w:r w:rsidRPr="00AA236E">
              <w:rPr>
                <w:rFonts w:cs="B Yagut" w:hint="cs"/>
                <w:sz w:val="20"/>
                <w:szCs w:val="20"/>
                <w:rtl/>
              </w:rPr>
              <w:t xml:space="preserve">بیماریهای عروق محیطی با زخم های اندام تحتانی </w:t>
            </w:r>
          </w:p>
          <w:p w:rsidR="00EB4A22" w:rsidRPr="00AA236E" w:rsidRDefault="00EB4A22" w:rsidP="0071315A">
            <w:pPr>
              <w:numPr>
                <w:ilvl w:val="0"/>
                <w:numId w:val="65"/>
              </w:numPr>
              <w:spacing w:after="0" w:line="240" w:lineRule="auto"/>
              <w:jc w:val="both"/>
              <w:rPr>
                <w:rFonts w:cs="B Yagut"/>
                <w:sz w:val="20"/>
                <w:szCs w:val="20"/>
              </w:rPr>
            </w:pPr>
            <w:r w:rsidRPr="00AA236E">
              <w:rPr>
                <w:rFonts w:cs="B Yagut" w:hint="cs"/>
                <w:sz w:val="20"/>
                <w:szCs w:val="20"/>
                <w:rtl/>
              </w:rPr>
              <w:t xml:space="preserve">بیماریهای آنوریسمی شریانها </w:t>
            </w:r>
          </w:p>
          <w:p w:rsidR="00EB4A22" w:rsidRPr="00AA236E" w:rsidRDefault="00EB4A22" w:rsidP="0071315A">
            <w:pPr>
              <w:numPr>
                <w:ilvl w:val="0"/>
                <w:numId w:val="65"/>
              </w:numPr>
              <w:spacing w:after="0" w:line="240" w:lineRule="auto"/>
              <w:jc w:val="both"/>
              <w:rPr>
                <w:rFonts w:cs="B Yagut"/>
                <w:sz w:val="20"/>
                <w:szCs w:val="20"/>
              </w:rPr>
            </w:pPr>
            <w:r w:rsidRPr="00AA236E">
              <w:rPr>
                <w:rFonts w:cs="B Yagut" w:hint="cs"/>
                <w:sz w:val="20"/>
                <w:szCs w:val="20"/>
                <w:rtl/>
              </w:rPr>
              <w:t>بیماریهای وریدی با تاکید بر ترومبوز عروق عمقی و بیماریهای واریسی</w:t>
            </w:r>
          </w:p>
          <w:p w:rsidR="00EB4A22" w:rsidRPr="00AA236E" w:rsidRDefault="00EB4A22" w:rsidP="0071315A">
            <w:pPr>
              <w:numPr>
                <w:ilvl w:val="0"/>
                <w:numId w:val="65"/>
              </w:numPr>
              <w:spacing w:after="0" w:line="240" w:lineRule="auto"/>
              <w:jc w:val="both"/>
              <w:rPr>
                <w:rFonts w:cs="B Yagut"/>
                <w:sz w:val="20"/>
                <w:szCs w:val="20"/>
              </w:rPr>
            </w:pPr>
            <w:r w:rsidRPr="00AA236E">
              <w:rPr>
                <w:rFonts w:cs="B Yagut" w:hint="cs"/>
                <w:sz w:val="20"/>
                <w:szCs w:val="20"/>
                <w:rtl/>
              </w:rPr>
              <w:t xml:space="preserve">موارد شایع و اورژانس های جراحی اطفال </w:t>
            </w:r>
          </w:p>
          <w:p w:rsidR="00EB4A22" w:rsidRPr="00AA236E" w:rsidRDefault="00EB4A22" w:rsidP="0071315A">
            <w:pPr>
              <w:numPr>
                <w:ilvl w:val="0"/>
                <w:numId w:val="65"/>
              </w:numPr>
              <w:spacing w:after="0" w:line="240" w:lineRule="auto"/>
              <w:jc w:val="both"/>
              <w:rPr>
                <w:rFonts w:cs="B Yagut"/>
                <w:sz w:val="20"/>
                <w:szCs w:val="20"/>
              </w:rPr>
            </w:pPr>
            <w:r w:rsidRPr="00AA236E">
              <w:rPr>
                <w:rFonts w:cs="B Yagut" w:hint="cs"/>
                <w:sz w:val="20"/>
                <w:szCs w:val="20"/>
                <w:rtl/>
              </w:rPr>
              <w:t>تغذیه در بیماران جراحی</w:t>
            </w:r>
          </w:p>
          <w:p w:rsidR="008F3EF3" w:rsidRPr="00AA236E" w:rsidRDefault="008F3EF3" w:rsidP="0071315A">
            <w:pPr>
              <w:numPr>
                <w:ilvl w:val="0"/>
                <w:numId w:val="65"/>
              </w:numPr>
              <w:spacing w:after="0" w:line="240" w:lineRule="auto"/>
              <w:jc w:val="both"/>
              <w:rPr>
                <w:rFonts w:cs="B Yagut"/>
                <w:sz w:val="20"/>
                <w:szCs w:val="20"/>
              </w:rPr>
            </w:pPr>
            <w:r w:rsidRPr="00AA236E">
              <w:rPr>
                <w:rFonts w:cs="B Yagut" w:hint="cs"/>
                <w:sz w:val="20"/>
                <w:szCs w:val="20"/>
                <w:rtl/>
              </w:rPr>
              <w:t>ضایعات بدخیم پوست</w:t>
            </w:r>
          </w:p>
          <w:p w:rsidR="00EB4A22" w:rsidRPr="00AA236E" w:rsidRDefault="00A5443C" w:rsidP="0071315A">
            <w:pPr>
              <w:numPr>
                <w:ilvl w:val="0"/>
                <w:numId w:val="65"/>
              </w:numPr>
              <w:spacing w:after="0" w:line="240" w:lineRule="auto"/>
              <w:jc w:val="both"/>
              <w:rPr>
                <w:rFonts w:cs="B Yagut"/>
                <w:sz w:val="20"/>
                <w:szCs w:val="20"/>
              </w:rPr>
            </w:pPr>
            <w:r w:rsidRPr="00AA236E">
              <w:rPr>
                <w:rFonts w:cs="B Yagut" w:hint="cs"/>
                <w:sz w:val="20"/>
                <w:szCs w:val="20"/>
                <w:rtl/>
              </w:rPr>
              <w:t>هایپرتانسیون</w:t>
            </w:r>
            <w:r w:rsidRPr="00AA236E">
              <w:rPr>
                <w:rFonts w:cs="B Yagut"/>
                <w:sz w:val="20"/>
                <w:szCs w:val="20"/>
                <w:rtl/>
              </w:rPr>
              <w:t xml:space="preserve"> </w:t>
            </w:r>
            <w:r w:rsidRPr="00AA236E">
              <w:rPr>
                <w:rFonts w:cs="B Yagut" w:hint="cs"/>
                <w:sz w:val="20"/>
                <w:szCs w:val="20"/>
                <w:rtl/>
              </w:rPr>
              <w:t>ورید</w:t>
            </w:r>
            <w:r w:rsidRPr="00AA236E">
              <w:rPr>
                <w:rFonts w:cs="B Yagut"/>
                <w:sz w:val="20"/>
                <w:szCs w:val="20"/>
                <w:rtl/>
              </w:rPr>
              <w:t xml:space="preserve"> </w:t>
            </w:r>
            <w:r w:rsidRPr="00AA236E">
              <w:rPr>
                <w:rFonts w:cs="B Yagut" w:hint="cs"/>
                <w:sz w:val="20"/>
                <w:szCs w:val="20"/>
                <w:rtl/>
              </w:rPr>
              <w:t>پورت</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عوارض</w:t>
            </w:r>
            <w:r w:rsidRPr="00AA236E">
              <w:rPr>
                <w:rFonts w:cs="B Yagut"/>
                <w:sz w:val="20"/>
                <w:szCs w:val="20"/>
                <w:rtl/>
              </w:rPr>
              <w:t xml:space="preserve"> </w:t>
            </w:r>
            <w:r w:rsidRPr="00AA236E">
              <w:rPr>
                <w:rFonts w:cs="B Yagut" w:hint="cs"/>
                <w:sz w:val="20"/>
                <w:szCs w:val="20"/>
                <w:rtl/>
              </w:rPr>
              <w:t>ناشی</w:t>
            </w:r>
            <w:r w:rsidRPr="00AA236E">
              <w:rPr>
                <w:rFonts w:cs="B Yagut"/>
                <w:sz w:val="20"/>
                <w:szCs w:val="20"/>
                <w:rtl/>
              </w:rPr>
              <w:t xml:space="preserve"> </w:t>
            </w:r>
            <w:r w:rsidRPr="00AA236E">
              <w:rPr>
                <w:rFonts w:cs="B Yagut" w:hint="cs"/>
                <w:sz w:val="20"/>
                <w:szCs w:val="20"/>
                <w:rtl/>
              </w:rPr>
              <w:t>از</w:t>
            </w:r>
            <w:r w:rsidRPr="00AA236E">
              <w:rPr>
                <w:rFonts w:cs="B Yagut"/>
                <w:sz w:val="20"/>
                <w:szCs w:val="20"/>
                <w:rtl/>
              </w:rPr>
              <w:t xml:space="preserve"> </w:t>
            </w:r>
            <w:r w:rsidRPr="00AA236E">
              <w:rPr>
                <w:rFonts w:cs="B Yagut" w:hint="cs"/>
                <w:sz w:val="20"/>
                <w:szCs w:val="20"/>
                <w:rtl/>
              </w:rPr>
              <w:t>آن</w:t>
            </w:r>
            <w:r w:rsidR="00EB4A22" w:rsidRPr="00AA236E">
              <w:rPr>
                <w:rFonts w:cs="B Yagut" w:hint="cs"/>
                <w:sz w:val="20"/>
                <w:szCs w:val="20"/>
                <w:rtl/>
              </w:rPr>
              <w:t xml:space="preserve"> </w:t>
            </w:r>
          </w:p>
          <w:p w:rsidR="00EB4A22" w:rsidRPr="00AA236E" w:rsidRDefault="00EB4A22" w:rsidP="0071315A">
            <w:pPr>
              <w:numPr>
                <w:ilvl w:val="0"/>
                <w:numId w:val="65"/>
              </w:numPr>
              <w:spacing w:after="0" w:line="240" w:lineRule="auto"/>
              <w:jc w:val="both"/>
              <w:rPr>
                <w:rFonts w:cs="B Yagut"/>
                <w:sz w:val="20"/>
                <w:szCs w:val="20"/>
              </w:rPr>
            </w:pPr>
            <w:r w:rsidRPr="00AA236E">
              <w:rPr>
                <w:rFonts w:cs="B Yagut" w:hint="cs"/>
                <w:sz w:val="20"/>
                <w:szCs w:val="20"/>
                <w:rtl/>
              </w:rPr>
              <w:lastRenderedPageBreak/>
              <w:t xml:space="preserve">بیماریهای طحال و غدد لنفاوی </w:t>
            </w:r>
          </w:p>
          <w:p w:rsidR="00EB4A22" w:rsidRPr="00AA236E" w:rsidRDefault="00EB4A22" w:rsidP="0071315A">
            <w:pPr>
              <w:numPr>
                <w:ilvl w:val="0"/>
                <w:numId w:val="65"/>
              </w:numPr>
              <w:spacing w:after="0" w:line="240" w:lineRule="auto"/>
              <w:jc w:val="both"/>
              <w:rPr>
                <w:rFonts w:cs="B Yagut"/>
                <w:b/>
                <w:bCs/>
                <w:sz w:val="20"/>
                <w:szCs w:val="20"/>
              </w:rPr>
            </w:pPr>
            <w:r w:rsidRPr="00AA236E">
              <w:rPr>
                <w:rFonts w:cs="B Yagut" w:hint="cs"/>
                <w:sz w:val="20"/>
                <w:szCs w:val="20"/>
                <w:rtl/>
              </w:rPr>
              <w:t>بیماریهای قفسه سینه</w:t>
            </w:r>
            <w:r w:rsidR="00BA7E2C" w:rsidRPr="00AA236E">
              <w:rPr>
                <w:rFonts w:cs="B Yagut" w:hint="cs"/>
                <w:sz w:val="20"/>
                <w:szCs w:val="20"/>
                <w:rtl/>
              </w:rPr>
              <w:t xml:space="preserve">، </w:t>
            </w:r>
            <w:r w:rsidRPr="00AA236E">
              <w:rPr>
                <w:rFonts w:cs="B Yagut" w:hint="cs"/>
                <w:sz w:val="20"/>
                <w:szCs w:val="20"/>
                <w:rtl/>
              </w:rPr>
              <w:t>تراشه</w:t>
            </w:r>
            <w:r w:rsidR="00BA7E2C" w:rsidRPr="00AA236E">
              <w:rPr>
                <w:rFonts w:cs="B Yagut" w:hint="cs"/>
                <w:sz w:val="20"/>
                <w:szCs w:val="20"/>
                <w:rtl/>
              </w:rPr>
              <w:t xml:space="preserve">، </w:t>
            </w:r>
            <w:r w:rsidRPr="00AA236E">
              <w:rPr>
                <w:rFonts w:cs="B Yagut" w:hint="cs"/>
                <w:sz w:val="20"/>
                <w:szCs w:val="20"/>
                <w:rtl/>
              </w:rPr>
              <w:t xml:space="preserve">ریه و پلور </w:t>
            </w:r>
          </w:p>
          <w:p w:rsidR="00397811" w:rsidRPr="00AA236E" w:rsidRDefault="00397811" w:rsidP="0071315A">
            <w:pPr>
              <w:numPr>
                <w:ilvl w:val="0"/>
                <w:numId w:val="65"/>
              </w:numPr>
              <w:spacing w:after="0" w:line="240" w:lineRule="auto"/>
              <w:jc w:val="both"/>
              <w:rPr>
                <w:rFonts w:cs="B Yagut"/>
                <w:b/>
                <w:bCs/>
                <w:sz w:val="20"/>
                <w:szCs w:val="20"/>
              </w:rPr>
            </w:pPr>
            <w:r w:rsidRPr="00AA236E">
              <w:rPr>
                <w:rFonts w:cs="B Yagut" w:hint="cs"/>
                <w:sz w:val="20"/>
                <w:szCs w:val="20"/>
                <w:rtl/>
              </w:rPr>
              <w:t>تومورهای مغز(انواع، نشانه ها و یافته ها، پیش آگهی)</w:t>
            </w:r>
          </w:p>
          <w:p w:rsidR="006D3FE5" w:rsidRPr="00AA236E" w:rsidRDefault="006D3FE5" w:rsidP="0071315A">
            <w:pPr>
              <w:numPr>
                <w:ilvl w:val="0"/>
                <w:numId w:val="65"/>
              </w:numPr>
              <w:spacing w:after="0" w:line="240" w:lineRule="auto"/>
              <w:jc w:val="both"/>
              <w:rPr>
                <w:rFonts w:cs="B Yagut"/>
                <w:sz w:val="20"/>
                <w:szCs w:val="20"/>
              </w:rPr>
            </w:pPr>
            <w:r w:rsidRPr="00AA236E">
              <w:rPr>
                <w:rFonts w:cs="B Yagut" w:hint="cs"/>
                <w:sz w:val="20"/>
                <w:szCs w:val="20"/>
                <w:rtl/>
              </w:rPr>
              <w:t>هیدروسفالی و منینگوسفالی</w:t>
            </w:r>
          </w:p>
          <w:p w:rsidR="006D3FE5" w:rsidRPr="00AA236E" w:rsidRDefault="006D3FE5" w:rsidP="0071315A">
            <w:pPr>
              <w:numPr>
                <w:ilvl w:val="0"/>
                <w:numId w:val="65"/>
              </w:numPr>
              <w:spacing w:after="0" w:line="240" w:lineRule="auto"/>
              <w:jc w:val="both"/>
              <w:rPr>
                <w:rFonts w:cs="B Yagut"/>
                <w:b/>
                <w:bCs/>
                <w:sz w:val="20"/>
                <w:szCs w:val="20"/>
              </w:rPr>
            </w:pPr>
            <w:r w:rsidRPr="00AA236E">
              <w:rPr>
                <w:rFonts w:cs="B Yagut" w:hint="cs"/>
                <w:sz w:val="20"/>
                <w:szCs w:val="20"/>
                <w:rtl/>
              </w:rPr>
              <w:t>کمردرد و هرنیاسیون دیسک لومبار(</w:t>
            </w:r>
            <w:r w:rsidRPr="00AA236E">
              <w:rPr>
                <w:rFonts w:cs="B Yagut"/>
                <w:sz w:val="20"/>
                <w:szCs w:val="20"/>
              </w:rPr>
              <w:t>Low back pain and HLD</w:t>
            </w:r>
            <w:r w:rsidRPr="00AA236E">
              <w:rPr>
                <w:rFonts w:cs="B Yagut" w:hint="cs"/>
                <w:sz w:val="20"/>
                <w:szCs w:val="20"/>
                <w:rtl/>
              </w:rPr>
              <w:t>)</w:t>
            </w:r>
          </w:p>
          <w:p w:rsidR="00397811" w:rsidRPr="00AA236E" w:rsidRDefault="00397811" w:rsidP="0071315A">
            <w:pPr>
              <w:numPr>
                <w:ilvl w:val="0"/>
                <w:numId w:val="65"/>
              </w:numPr>
              <w:spacing w:after="0" w:line="240" w:lineRule="auto"/>
              <w:jc w:val="both"/>
              <w:rPr>
                <w:rFonts w:cs="B Yagut"/>
                <w:b/>
                <w:bCs/>
                <w:sz w:val="20"/>
                <w:szCs w:val="20"/>
              </w:rPr>
            </w:pPr>
            <w:r w:rsidRPr="00AA236E">
              <w:rPr>
                <w:rFonts w:cs="B Yagut" w:hint="cs"/>
                <w:sz w:val="20"/>
                <w:szCs w:val="20"/>
                <w:rtl/>
              </w:rPr>
              <w:t>بیماریهای بدخیم روده کوچک</w:t>
            </w:r>
          </w:p>
          <w:p w:rsidR="00397811" w:rsidRPr="00AA236E" w:rsidRDefault="00397811" w:rsidP="0071315A">
            <w:pPr>
              <w:numPr>
                <w:ilvl w:val="0"/>
                <w:numId w:val="65"/>
              </w:numPr>
              <w:spacing w:after="0" w:line="240" w:lineRule="auto"/>
              <w:jc w:val="both"/>
              <w:rPr>
                <w:rFonts w:cs="B Yagut"/>
                <w:sz w:val="20"/>
                <w:szCs w:val="20"/>
                <w:rtl/>
              </w:rPr>
            </w:pPr>
            <w:r w:rsidRPr="00AA236E">
              <w:rPr>
                <w:rFonts w:cs="B Yagut" w:hint="cs"/>
                <w:sz w:val="20"/>
                <w:szCs w:val="20"/>
                <w:rtl/>
              </w:rPr>
              <w:t>چاقی</w:t>
            </w:r>
          </w:p>
        </w:tc>
      </w:tr>
      <w:tr w:rsidR="00EB4A22" w:rsidRPr="00AA236E" w:rsidTr="00A555EE">
        <w:trPr>
          <w:trHeight w:val="1475"/>
        </w:trPr>
        <w:tc>
          <w:tcPr>
            <w:tcW w:w="5000" w:type="pct"/>
            <w:gridSpan w:val="2"/>
            <w:shd w:val="clear" w:color="auto" w:fill="auto"/>
          </w:tcPr>
          <w:p w:rsidR="00EB4A22" w:rsidRPr="00AA236E" w:rsidRDefault="00EB4A22" w:rsidP="0071315A">
            <w:pPr>
              <w:spacing w:after="0" w:line="240" w:lineRule="auto"/>
              <w:ind w:left="162"/>
              <w:jc w:val="both"/>
              <w:rPr>
                <w:rFonts w:cs="B Yagut"/>
                <w:sz w:val="20"/>
                <w:szCs w:val="20"/>
                <w:rtl/>
              </w:rPr>
            </w:pPr>
            <w:r w:rsidRPr="00AA236E">
              <w:rPr>
                <w:rFonts w:cs="B Yagut" w:hint="cs"/>
                <w:sz w:val="20"/>
                <w:szCs w:val="20"/>
                <w:rtl/>
              </w:rPr>
              <w:lastRenderedPageBreak/>
              <w:t xml:space="preserve">* در طی این چرخش </w:t>
            </w:r>
            <w:r w:rsidR="0038459F" w:rsidRPr="00AA236E">
              <w:rPr>
                <w:rFonts w:cs="B Yagut" w:hint="cs"/>
                <w:sz w:val="20"/>
                <w:szCs w:val="20"/>
                <w:rtl/>
              </w:rPr>
              <w:t>لازم است</w:t>
            </w:r>
            <w:r w:rsidRPr="00AA236E">
              <w:rPr>
                <w:rFonts w:cs="B Yagut" w:hint="cs"/>
                <w:sz w:val="20"/>
                <w:szCs w:val="20"/>
                <w:rtl/>
              </w:rPr>
              <w:t xml:space="preserve"> آزمایشها و روشهای تشخیصی رایج دارای کاربرد در حیطه فعالیت بالینی پزشک عمومی، و نحوه درخواست و تفسیر نتایج این آزمایشها و روشها در اختلالات و بیماریهای شایع جراحی</w:t>
            </w:r>
            <w:r w:rsidR="00BA7E2C" w:rsidRPr="00AA236E">
              <w:rPr>
                <w:rFonts w:cs="B Yagut" w:hint="cs"/>
                <w:sz w:val="20"/>
                <w:szCs w:val="20"/>
                <w:rtl/>
              </w:rPr>
              <w:t xml:space="preserve"> </w:t>
            </w:r>
            <w:r w:rsidR="00F84D91" w:rsidRPr="00AA236E">
              <w:rPr>
                <w:rFonts w:cs="B Yagut" w:hint="cs"/>
                <w:sz w:val="20"/>
                <w:szCs w:val="20"/>
                <w:rtl/>
              </w:rPr>
              <w:t>آموزش</w:t>
            </w:r>
            <w:r w:rsidRPr="00AA236E">
              <w:rPr>
                <w:rFonts w:cs="B Yagut" w:hint="cs"/>
                <w:sz w:val="20"/>
                <w:szCs w:val="20"/>
                <w:rtl/>
              </w:rPr>
              <w:t xml:space="preserve"> داده شود</w:t>
            </w:r>
            <w:r w:rsidR="00BA7E2C" w:rsidRPr="00AA236E">
              <w:rPr>
                <w:rFonts w:cs="B Yagut" w:hint="cs"/>
                <w:sz w:val="20"/>
                <w:szCs w:val="20"/>
                <w:rtl/>
              </w:rPr>
              <w:t xml:space="preserve">. </w:t>
            </w:r>
          </w:p>
          <w:p w:rsidR="00EB4A22" w:rsidRPr="00AA236E" w:rsidRDefault="00EB4A22" w:rsidP="0071315A">
            <w:pPr>
              <w:spacing w:after="0" w:line="240" w:lineRule="auto"/>
              <w:ind w:left="162"/>
              <w:jc w:val="both"/>
              <w:rPr>
                <w:rFonts w:cs="B Yagut"/>
                <w:b/>
                <w:bCs/>
                <w:sz w:val="20"/>
                <w:szCs w:val="20"/>
                <w:rtl/>
              </w:rPr>
            </w:pPr>
            <w:r w:rsidRPr="00AA236E">
              <w:rPr>
                <w:rFonts w:cs="B Yagut" w:hint="cs"/>
                <w:sz w:val="20"/>
                <w:szCs w:val="20"/>
                <w:rtl/>
              </w:rPr>
              <w:t xml:space="preserve">** در طی این چرخش </w:t>
            </w:r>
            <w:r w:rsidR="0038459F" w:rsidRPr="00AA236E">
              <w:rPr>
                <w:rFonts w:cs="B Yagut" w:hint="cs"/>
                <w:sz w:val="20"/>
                <w:szCs w:val="20"/>
                <w:rtl/>
              </w:rPr>
              <w:t>لازم است</w:t>
            </w:r>
            <w:r w:rsidRPr="00AA236E">
              <w:rPr>
                <w:rFonts w:cs="B Yagut" w:hint="cs"/>
                <w:sz w:val="20"/>
                <w:szCs w:val="20"/>
                <w:rtl/>
              </w:rPr>
              <w:t xml:space="preserve"> داروهای رایج دارای کاربرد در حیطه فعالیت بالینی پزشک عمومی، و نحوه نوشتن نسخه در اختلالات و بیماریهای شایع جراحی </w:t>
            </w:r>
            <w:r w:rsidR="00F84D91" w:rsidRPr="00AA236E">
              <w:rPr>
                <w:rFonts w:cs="B Yagut" w:hint="cs"/>
                <w:sz w:val="20"/>
                <w:szCs w:val="20"/>
                <w:rtl/>
              </w:rPr>
              <w:t>آموزش</w:t>
            </w:r>
            <w:r w:rsidRPr="00AA236E">
              <w:rPr>
                <w:rFonts w:cs="B Yagut" w:hint="cs"/>
                <w:sz w:val="20"/>
                <w:szCs w:val="20"/>
                <w:rtl/>
              </w:rPr>
              <w:t xml:space="preserve"> داده شود</w:t>
            </w:r>
            <w:r w:rsidR="00BA7E2C" w:rsidRPr="00AA236E">
              <w:rPr>
                <w:rFonts w:cs="B Yagut" w:hint="cs"/>
                <w:sz w:val="20"/>
                <w:szCs w:val="20"/>
                <w:rtl/>
              </w:rPr>
              <w:t xml:space="preserve">. </w:t>
            </w:r>
          </w:p>
          <w:p w:rsidR="00811148" w:rsidRPr="00AA236E" w:rsidRDefault="00811148" w:rsidP="0071315A">
            <w:pPr>
              <w:spacing w:after="0" w:line="240" w:lineRule="auto"/>
              <w:ind w:left="162"/>
              <w:jc w:val="both"/>
              <w:rPr>
                <w:rFonts w:cs="B Yagut"/>
                <w:sz w:val="20"/>
                <w:szCs w:val="20"/>
                <w:rtl/>
              </w:rPr>
            </w:pPr>
            <w:r w:rsidRPr="00AA236E">
              <w:rPr>
                <w:rFonts w:cs="B Yagut" w:hint="cs"/>
                <w:b/>
                <w:bCs/>
                <w:sz w:val="20"/>
                <w:szCs w:val="20"/>
                <w:rtl/>
              </w:rPr>
              <w:t xml:space="preserve">*** </w:t>
            </w:r>
            <w:r w:rsidR="001B7A8C" w:rsidRPr="00AA236E">
              <w:rPr>
                <w:rFonts w:cs="B Yagut" w:hint="cs"/>
                <w:sz w:val="20"/>
                <w:szCs w:val="20"/>
                <w:rtl/>
              </w:rPr>
              <w:t xml:space="preserve">یادگیری </w:t>
            </w:r>
            <w:r w:rsidRPr="00AA236E">
              <w:rPr>
                <w:rFonts w:cs="B Yagut" w:hint="cs"/>
                <w:sz w:val="20"/>
                <w:szCs w:val="20"/>
                <w:rtl/>
              </w:rPr>
              <w:t>موارد ترجیحی (</w:t>
            </w:r>
            <w:r w:rsidRPr="00AA236E">
              <w:rPr>
                <w:rFonts w:cs="B Yagut"/>
                <w:sz w:val="20"/>
                <w:szCs w:val="20"/>
              </w:rPr>
              <w:t>Better to Know</w:t>
            </w:r>
            <w:r w:rsidRPr="00AA236E">
              <w:rPr>
                <w:rFonts w:cs="B Yagut" w:hint="cs"/>
                <w:sz w:val="20"/>
                <w:szCs w:val="20"/>
                <w:rtl/>
              </w:rPr>
              <w:t>)</w:t>
            </w:r>
            <w:r w:rsidR="00BA7E2C" w:rsidRPr="00AA236E">
              <w:rPr>
                <w:rFonts w:cs="B Yagut" w:hint="cs"/>
                <w:sz w:val="20"/>
                <w:szCs w:val="20"/>
                <w:rtl/>
              </w:rPr>
              <w:t xml:space="preserve"> </w:t>
            </w:r>
            <w:r w:rsidR="001B7A8C" w:rsidRPr="00AA236E">
              <w:rPr>
                <w:rFonts w:cs="B Yagut" w:hint="cs"/>
                <w:sz w:val="20"/>
                <w:szCs w:val="20"/>
                <w:rtl/>
              </w:rPr>
              <w:t>در صورت مواجهه با بیمار مرتبط در بخش،</w:t>
            </w:r>
            <w:r w:rsidRPr="00AA236E">
              <w:rPr>
                <w:rFonts w:cs="B Yagut" w:hint="cs"/>
                <w:sz w:val="20"/>
                <w:szCs w:val="20"/>
                <w:rtl/>
              </w:rPr>
              <w:t xml:space="preserve"> بصورت خودآموزی</w:t>
            </w:r>
            <w:r w:rsidR="006977B2" w:rsidRPr="00AA236E">
              <w:rPr>
                <w:rFonts w:cs="B Yagut"/>
                <w:sz w:val="20"/>
                <w:szCs w:val="20"/>
              </w:rPr>
              <w:t>(self study)</w:t>
            </w:r>
            <w:r w:rsidRPr="00AA236E">
              <w:rPr>
                <w:rFonts w:cs="B Yagut" w:hint="cs"/>
                <w:sz w:val="20"/>
                <w:szCs w:val="20"/>
                <w:rtl/>
              </w:rPr>
              <w:t xml:space="preserve"> یا الکترونیک </w:t>
            </w:r>
            <w:r w:rsidR="001B7A8C" w:rsidRPr="00AA236E">
              <w:rPr>
                <w:rFonts w:cs="B Yagut" w:hint="cs"/>
                <w:sz w:val="20"/>
                <w:szCs w:val="20"/>
                <w:rtl/>
              </w:rPr>
              <w:t>بر عهده فراگیران خواهد بود</w:t>
            </w:r>
            <w:r w:rsidR="00BA7E2C" w:rsidRPr="00AA236E">
              <w:rPr>
                <w:rFonts w:cs="B Yagut" w:hint="cs"/>
                <w:sz w:val="20"/>
                <w:szCs w:val="20"/>
                <w:rtl/>
              </w:rPr>
              <w:t xml:space="preserve">. </w:t>
            </w:r>
          </w:p>
          <w:p w:rsidR="00811148" w:rsidRPr="00AA236E" w:rsidRDefault="008A38EB" w:rsidP="0071315A">
            <w:pPr>
              <w:spacing w:after="0" w:line="240" w:lineRule="auto"/>
              <w:ind w:left="162"/>
              <w:jc w:val="both"/>
              <w:rPr>
                <w:rFonts w:cs="B Yagut"/>
                <w:b/>
                <w:bCs/>
                <w:sz w:val="20"/>
                <w:szCs w:val="20"/>
              </w:rPr>
            </w:pPr>
            <w:r w:rsidRPr="00AA236E">
              <w:rPr>
                <w:rFonts w:cs="B Yagut" w:hint="cs"/>
                <w:sz w:val="20"/>
                <w:szCs w:val="20"/>
                <w:rtl/>
              </w:rPr>
              <w:t>**** در طی این دوره لازم است دانشجویان نحوه مراعات ایمنی بیماران را یادبگیرند و عملا تمرین کنند.</w:t>
            </w:r>
          </w:p>
        </w:tc>
      </w:tr>
      <w:tr w:rsidR="00EB4A22" w:rsidRPr="00AA236E" w:rsidTr="00A555EE">
        <w:tc>
          <w:tcPr>
            <w:tcW w:w="5000" w:type="pct"/>
            <w:gridSpan w:val="2"/>
            <w:shd w:val="clear" w:color="auto" w:fill="D9D9D9"/>
          </w:tcPr>
          <w:p w:rsidR="00EB4A22" w:rsidRPr="00AA236E" w:rsidRDefault="006404CB" w:rsidP="0071315A">
            <w:pPr>
              <w:spacing w:after="0" w:line="240" w:lineRule="auto"/>
              <w:ind w:left="162"/>
              <w:jc w:val="both"/>
              <w:rPr>
                <w:rFonts w:cs="B Yagut"/>
                <w:b/>
                <w:bCs/>
                <w:sz w:val="20"/>
                <w:szCs w:val="20"/>
                <w:rtl/>
              </w:rPr>
            </w:pPr>
            <w:r w:rsidRPr="00AA236E">
              <w:rPr>
                <w:rFonts w:cs="B Yagut" w:hint="cs"/>
                <w:b/>
                <w:bCs/>
                <w:sz w:val="20"/>
                <w:szCs w:val="20"/>
                <w:rtl/>
              </w:rPr>
              <w:t>پروسیجرهای ضروری در این بخش</w:t>
            </w:r>
          </w:p>
        </w:tc>
      </w:tr>
      <w:tr w:rsidR="00EB4A22" w:rsidRPr="00AA236E" w:rsidTr="00A555EE">
        <w:tc>
          <w:tcPr>
            <w:tcW w:w="5000" w:type="pct"/>
            <w:gridSpan w:val="2"/>
            <w:shd w:val="clear" w:color="auto" w:fill="auto"/>
          </w:tcPr>
          <w:p w:rsidR="00EB4A22" w:rsidRPr="00AA236E" w:rsidRDefault="00EB4A22" w:rsidP="0071315A">
            <w:pPr>
              <w:numPr>
                <w:ilvl w:val="0"/>
                <w:numId w:val="63"/>
              </w:numPr>
              <w:spacing w:after="0" w:line="240" w:lineRule="auto"/>
              <w:jc w:val="both"/>
              <w:rPr>
                <w:rFonts w:cs="B Yagut"/>
                <w:sz w:val="20"/>
                <w:szCs w:val="20"/>
              </w:rPr>
            </w:pPr>
            <w:r w:rsidRPr="00AA236E">
              <w:rPr>
                <w:rFonts w:cs="B Yagut" w:hint="cs"/>
                <w:sz w:val="20"/>
                <w:szCs w:val="20"/>
                <w:rtl/>
              </w:rPr>
              <w:t>کنترل خونریزی های خارجی</w:t>
            </w:r>
          </w:p>
          <w:p w:rsidR="00EB4A22" w:rsidRPr="00AA236E" w:rsidRDefault="00EB4A22" w:rsidP="0071315A">
            <w:pPr>
              <w:numPr>
                <w:ilvl w:val="0"/>
                <w:numId w:val="63"/>
              </w:numPr>
              <w:spacing w:after="0" w:line="240" w:lineRule="auto"/>
              <w:jc w:val="both"/>
              <w:rPr>
                <w:rFonts w:cs="B Yagut"/>
                <w:sz w:val="20"/>
                <w:szCs w:val="20"/>
              </w:rPr>
            </w:pPr>
            <w:r w:rsidRPr="00AA236E">
              <w:rPr>
                <w:rFonts w:cs="B Yagut" w:hint="cs"/>
                <w:sz w:val="20"/>
                <w:szCs w:val="20"/>
                <w:rtl/>
              </w:rPr>
              <w:t>استفاده از ابزار جراحی</w:t>
            </w:r>
          </w:p>
          <w:p w:rsidR="00EB4A22" w:rsidRPr="00AA236E" w:rsidRDefault="00EB4A22" w:rsidP="0071315A">
            <w:pPr>
              <w:numPr>
                <w:ilvl w:val="0"/>
                <w:numId w:val="63"/>
              </w:numPr>
              <w:spacing w:after="0" w:line="240" w:lineRule="auto"/>
              <w:jc w:val="both"/>
              <w:rPr>
                <w:rFonts w:cs="B Yagut"/>
                <w:sz w:val="20"/>
                <w:szCs w:val="20"/>
              </w:rPr>
            </w:pPr>
            <w:r w:rsidRPr="00AA236E">
              <w:rPr>
                <w:rFonts w:cs="B Yagut" w:hint="cs"/>
                <w:sz w:val="20"/>
                <w:szCs w:val="20"/>
                <w:rtl/>
              </w:rPr>
              <w:t>بی حسی موضعی</w:t>
            </w:r>
          </w:p>
          <w:p w:rsidR="00EB4A22" w:rsidRPr="00AA236E" w:rsidRDefault="00EB4A22" w:rsidP="0071315A">
            <w:pPr>
              <w:numPr>
                <w:ilvl w:val="0"/>
                <w:numId w:val="63"/>
              </w:numPr>
              <w:spacing w:after="0" w:line="240" w:lineRule="auto"/>
              <w:jc w:val="both"/>
              <w:rPr>
                <w:rFonts w:cs="B Yagut"/>
                <w:sz w:val="20"/>
                <w:szCs w:val="20"/>
              </w:rPr>
            </w:pPr>
            <w:r w:rsidRPr="00AA236E">
              <w:rPr>
                <w:rFonts w:cs="B Yagut" w:hint="cs"/>
                <w:sz w:val="20"/>
                <w:szCs w:val="20"/>
                <w:rtl/>
              </w:rPr>
              <w:t>بخیه کردن و برداشتن بخیه پوستی</w:t>
            </w:r>
          </w:p>
          <w:p w:rsidR="00EB4A22" w:rsidRPr="00AA236E" w:rsidRDefault="00EB4A22" w:rsidP="0071315A">
            <w:pPr>
              <w:pStyle w:val="NoSpacing"/>
              <w:numPr>
                <w:ilvl w:val="0"/>
                <w:numId w:val="63"/>
              </w:numPr>
              <w:tabs>
                <w:tab w:val="right" w:pos="462"/>
              </w:tabs>
              <w:bidi/>
              <w:ind w:right="288"/>
              <w:jc w:val="both"/>
              <w:rPr>
                <w:rFonts w:ascii="Times New Roman" w:hAnsi="Times New Roman" w:cs="B Yagut"/>
                <w:sz w:val="20"/>
                <w:szCs w:val="20"/>
              </w:rPr>
            </w:pPr>
            <w:r w:rsidRPr="00AA236E">
              <w:rPr>
                <w:rFonts w:ascii="Times New Roman" w:hAnsi="Times New Roman" w:cs="B Yagut"/>
                <w:sz w:val="20"/>
                <w:szCs w:val="20"/>
                <w:rtl/>
              </w:rPr>
              <w:t>مراقبت از زخم</w:t>
            </w:r>
            <w:r w:rsidRPr="00AA236E">
              <w:rPr>
                <w:rFonts w:ascii="Times New Roman" w:hAnsi="Times New Roman" w:cs="B Yagut" w:hint="cs"/>
                <w:sz w:val="20"/>
                <w:szCs w:val="20"/>
                <w:rtl/>
              </w:rPr>
              <w:t xml:space="preserve"> شامل شستشو، پانسمان </w:t>
            </w:r>
          </w:p>
          <w:p w:rsidR="00EB4A22" w:rsidRPr="00AA236E" w:rsidRDefault="001B7A8C" w:rsidP="0071315A">
            <w:pPr>
              <w:numPr>
                <w:ilvl w:val="0"/>
                <w:numId w:val="63"/>
              </w:numPr>
              <w:spacing w:after="0" w:line="240" w:lineRule="auto"/>
              <w:jc w:val="both"/>
              <w:rPr>
                <w:rFonts w:cs="B Yagut"/>
                <w:sz w:val="20"/>
                <w:szCs w:val="20"/>
              </w:rPr>
            </w:pPr>
            <w:r w:rsidRPr="00AA236E">
              <w:rPr>
                <w:rFonts w:cs="B Yagut" w:hint="cs"/>
                <w:sz w:val="20"/>
                <w:szCs w:val="20"/>
                <w:rtl/>
              </w:rPr>
              <w:t xml:space="preserve">مشارکت </w:t>
            </w:r>
            <w:r w:rsidR="00EB4A22" w:rsidRPr="00AA236E">
              <w:rPr>
                <w:rFonts w:cs="B Yagut" w:hint="cs"/>
                <w:sz w:val="20"/>
                <w:szCs w:val="20"/>
                <w:rtl/>
              </w:rPr>
              <w:t xml:space="preserve">انجام پانسمان های پیچیده همراه با دبریدمان ساده </w:t>
            </w:r>
          </w:p>
          <w:p w:rsidR="00EB4A22" w:rsidRPr="00AA236E" w:rsidRDefault="001B7A8C" w:rsidP="0071315A">
            <w:pPr>
              <w:numPr>
                <w:ilvl w:val="0"/>
                <w:numId w:val="63"/>
              </w:numPr>
              <w:spacing w:after="0" w:line="240" w:lineRule="auto"/>
              <w:jc w:val="both"/>
              <w:rPr>
                <w:rFonts w:cs="B Yagut"/>
                <w:sz w:val="20"/>
                <w:szCs w:val="20"/>
              </w:rPr>
            </w:pPr>
            <w:r w:rsidRPr="00AA236E">
              <w:rPr>
                <w:rFonts w:cs="B Yagut" w:hint="cs"/>
                <w:sz w:val="20"/>
                <w:szCs w:val="20"/>
                <w:rtl/>
              </w:rPr>
              <w:t xml:space="preserve">مشارکت در </w:t>
            </w:r>
            <w:r w:rsidR="00EB4A22" w:rsidRPr="00AA236E">
              <w:rPr>
                <w:rFonts w:cs="B Yagut" w:hint="cs"/>
                <w:sz w:val="20"/>
                <w:szCs w:val="20"/>
                <w:rtl/>
              </w:rPr>
              <w:t>تخلیه آبسه</w:t>
            </w:r>
          </w:p>
          <w:p w:rsidR="00EB4A22" w:rsidRPr="00AA236E" w:rsidRDefault="00EB4A22" w:rsidP="0071315A">
            <w:pPr>
              <w:numPr>
                <w:ilvl w:val="0"/>
                <w:numId w:val="63"/>
              </w:numPr>
              <w:spacing w:after="0" w:line="240" w:lineRule="auto"/>
              <w:jc w:val="both"/>
              <w:rPr>
                <w:rFonts w:cs="B Yagut"/>
                <w:sz w:val="20"/>
                <w:szCs w:val="20"/>
              </w:rPr>
            </w:pPr>
            <w:r w:rsidRPr="00AA236E">
              <w:rPr>
                <w:rFonts w:cs="B Yagut" w:hint="cs"/>
                <w:sz w:val="20"/>
                <w:szCs w:val="20"/>
                <w:rtl/>
              </w:rPr>
              <w:t>تعبیه لوله معده</w:t>
            </w:r>
          </w:p>
          <w:p w:rsidR="00EB4A22" w:rsidRPr="00AA236E" w:rsidRDefault="00EB4A22" w:rsidP="0071315A">
            <w:pPr>
              <w:numPr>
                <w:ilvl w:val="0"/>
                <w:numId w:val="63"/>
              </w:numPr>
              <w:spacing w:after="0" w:line="240" w:lineRule="auto"/>
              <w:jc w:val="both"/>
              <w:rPr>
                <w:rFonts w:cs="B Yagut"/>
                <w:sz w:val="20"/>
                <w:szCs w:val="20"/>
              </w:rPr>
            </w:pPr>
            <w:r w:rsidRPr="00AA236E">
              <w:rPr>
                <w:rFonts w:cs="B Yagut" w:hint="cs"/>
                <w:sz w:val="20"/>
                <w:szCs w:val="20"/>
                <w:rtl/>
              </w:rPr>
              <w:t xml:space="preserve">تعبیه سوند ادراری </w:t>
            </w:r>
          </w:p>
          <w:p w:rsidR="00EB4A22" w:rsidRPr="00AA236E" w:rsidRDefault="00EB4A22" w:rsidP="0071315A">
            <w:pPr>
              <w:numPr>
                <w:ilvl w:val="0"/>
                <w:numId w:val="63"/>
              </w:numPr>
              <w:spacing w:after="0" w:line="240" w:lineRule="auto"/>
              <w:jc w:val="both"/>
              <w:rPr>
                <w:rFonts w:cs="B Yagut"/>
                <w:sz w:val="20"/>
                <w:szCs w:val="20"/>
              </w:rPr>
            </w:pPr>
            <w:r w:rsidRPr="00AA236E">
              <w:rPr>
                <w:rFonts w:cs="B Yagut" w:hint="cs"/>
                <w:sz w:val="20"/>
                <w:szCs w:val="20"/>
                <w:rtl/>
              </w:rPr>
              <w:lastRenderedPageBreak/>
              <w:t>مشارکت در گذاشتن لوله قفسه صدری</w:t>
            </w:r>
          </w:p>
          <w:p w:rsidR="00EB4A22" w:rsidRPr="00AA236E" w:rsidRDefault="00EB4A22" w:rsidP="0071315A">
            <w:pPr>
              <w:numPr>
                <w:ilvl w:val="0"/>
                <w:numId w:val="63"/>
              </w:numPr>
              <w:spacing w:after="0" w:line="240" w:lineRule="auto"/>
              <w:jc w:val="both"/>
              <w:rPr>
                <w:rFonts w:cs="B Yagut"/>
                <w:sz w:val="20"/>
                <w:szCs w:val="20"/>
              </w:rPr>
            </w:pPr>
            <w:r w:rsidRPr="00AA236E">
              <w:rPr>
                <w:rFonts w:cs="B Yagut" w:hint="cs"/>
                <w:sz w:val="20"/>
                <w:szCs w:val="20"/>
                <w:rtl/>
              </w:rPr>
              <w:t>توراکوستومی با سوزن در پنوموتوراکس فشارنده</w:t>
            </w:r>
          </w:p>
          <w:p w:rsidR="00EB4A22" w:rsidRPr="00AA236E" w:rsidRDefault="00EB4A22" w:rsidP="0071315A">
            <w:pPr>
              <w:numPr>
                <w:ilvl w:val="0"/>
                <w:numId w:val="63"/>
              </w:numPr>
              <w:spacing w:after="0" w:line="240" w:lineRule="auto"/>
              <w:jc w:val="both"/>
              <w:rPr>
                <w:rFonts w:cs="B Yagut"/>
                <w:sz w:val="20"/>
                <w:szCs w:val="20"/>
              </w:rPr>
            </w:pPr>
            <w:r w:rsidRPr="00AA236E">
              <w:rPr>
                <w:rFonts w:cs="B Yagut" w:hint="cs"/>
                <w:sz w:val="20"/>
                <w:szCs w:val="20"/>
                <w:rtl/>
              </w:rPr>
              <w:t xml:space="preserve">مشارکت در انجام کریکوتیروئیدوتومی </w:t>
            </w:r>
          </w:p>
          <w:p w:rsidR="00EB4A22" w:rsidRPr="00AA236E" w:rsidRDefault="00EB4A22" w:rsidP="0071315A">
            <w:pPr>
              <w:numPr>
                <w:ilvl w:val="0"/>
                <w:numId w:val="63"/>
              </w:numPr>
              <w:spacing w:after="0" w:line="240" w:lineRule="auto"/>
              <w:jc w:val="both"/>
              <w:rPr>
                <w:rFonts w:cs="B Yagut"/>
                <w:sz w:val="20"/>
                <w:szCs w:val="20"/>
              </w:rPr>
            </w:pPr>
            <w:r w:rsidRPr="00AA236E">
              <w:rPr>
                <w:rFonts w:cs="B Yagut" w:hint="cs"/>
                <w:sz w:val="20"/>
                <w:szCs w:val="20"/>
                <w:rtl/>
              </w:rPr>
              <w:t>توراکوسنتز</w:t>
            </w:r>
          </w:p>
          <w:p w:rsidR="00EB4A22" w:rsidRPr="00AA236E" w:rsidRDefault="00EB4A22" w:rsidP="0071315A">
            <w:pPr>
              <w:numPr>
                <w:ilvl w:val="0"/>
                <w:numId w:val="63"/>
              </w:numPr>
              <w:spacing w:after="0" w:line="240" w:lineRule="auto"/>
              <w:jc w:val="both"/>
              <w:rPr>
                <w:rFonts w:cs="B Yagut"/>
                <w:sz w:val="20"/>
                <w:szCs w:val="20"/>
              </w:rPr>
            </w:pPr>
            <w:r w:rsidRPr="00AA236E">
              <w:rPr>
                <w:rFonts w:cs="B Yagut" w:hint="cs"/>
                <w:sz w:val="20"/>
                <w:szCs w:val="20"/>
                <w:rtl/>
              </w:rPr>
              <w:t>پاراسنتز شکمی</w:t>
            </w:r>
          </w:p>
          <w:p w:rsidR="00EB4A22" w:rsidRPr="00AA236E" w:rsidRDefault="00EB4A22" w:rsidP="0071315A">
            <w:pPr>
              <w:numPr>
                <w:ilvl w:val="0"/>
                <w:numId w:val="63"/>
              </w:numPr>
              <w:spacing w:after="0" w:line="240" w:lineRule="auto"/>
              <w:jc w:val="both"/>
              <w:rPr>
                <w:rFonts w:cs="B Yagut"/>
                <w:sz w:val="20"/>
                <w:szCs w:val="20"/>
              </w:rPr>
            </w:pPr>
            <w:r w:rsidRPr="00AA236E">
              <w:rPr>
                <w:rFonts w:cs="B Yagut" w:hint="cs"/>
                <w:sz w:val="20"/>
                <w:szCs w:val="20"/>
                <w:rtl/>
              </w:rPr>
              <w:t>اداره زخم سوختگی</w:t>
            </w:r>
          </w:p>
          <w:p w:rsidR="00EB4A22" w:rsidRPr="00AA236E" w:rsidRDefault="00EB4A22" w:rsidP="0071315A">
            <w:pPr>
              <w:numPr>
                <w:ilvl w:val="0"/>
                <w:numId w:val="63"/>
              </w:numPr>
              <w:spacing w:after="0" w:line="240" w:lineRule="auto"/>
              <w:jc w:val="both"/>
              <w:rPr>
                <w:rFonts w:cs="B Yagut"/>
                <w:sz w:val="20"/>
                <w:szCs w:val="20"/>
              </w:rPr>
            </w:pPr>
            <w:r w:rsidRPr="00AA236E">
              <w:rPr>
                <w:rFonts w:cs="B Yagut" w:hint="cs"/>
                <w:sz w:val="20"/>
                <w:szCs w:val="20"/>
                <w:rtl/>
              </w:rPr>
              <w:t>تعبیه رکتال تیوب</w:t>
            </w:r>
          </w:p>
          <w:p w:rsidR="00EB4A22" w:rsidRPr="00AA236E" w:rsidRDefault="00EB4A22" w:rsidP="0071315A">
            <w:pPr>
              <w:pStyle w:val="NoSpacing"/>
              <w:numPr>
                <w:ilvl w:val="0"/>
                <w:numId w:val="63"/>
              </w:numPr>
              <w:bidi/>
              <w:ind w:left="1408" w:hanging="425"/>
              <w:jc w:val="both"/>
              <w:rPr>
                <w:rFonts w:cs="B Yagut"/>
                <w:sz w:val="20"/>
                <w:szCs w:val="20"/>
              </w:rPr>
            </w:pPr>
            <w:r w:rsidRPr="00AA236E">
              <w:rPr>
                <w:rFonts w:cs="B Yagut" w:hint="cs"/>
                <w:sz w:val="20"/>
                <w:szCs w:val="20"/>
                <w:rtl/>
              </w:rPr>
              <w:t>تخلیه</w:t>
            </w:r>
            <w:r w:rsidRPr="00AA236E">
              <w:rPr>
                <w:rFonts w:cs="B Yagut"/>
                <w:sz w:val="20"/>
                <w:szCs w:val="20"/>
                <w:rtl/>
              </w:rPr>
              <w:t xml:space="preserve"> </w:t>
            </w:r>
            <w:r w:rsidRPr="00AA236E">
              <w:rPr>
                <w:rFonts w:cs="B Yagut" w:hint="cs"/>
                <w:sz w:val="20"/>
                <w:szCs w:val="20"/>
                <w:rtl/>
              </w:rPr>
              <w:t>هماتوم</w:t>
            </w:r>
            <w:r w:rsidRPr="00AA236E">
              <w:rPr>
                <w:rFonts w:cs="B Yagut"/>
                <w:sz w:val="20"/>
                <w:szCs w:val="20"/>
                <w:rtl/>
              </w:rPr>
              <w:t xml:space="preserve"> </w:t>
            </w:r>
            <w:r w:rsidRPr="00AA236E">
              <w:rPr>
                <w:rFonts w:cs="B Yagut" w:hint="cs"/>
                <w:sz w:val="20"/>
                <w:szCs w:val="20"/>
                <w:rtl/>
              </w:rPr>
              <w:t>زیر</w:t>
            </w:r>
            <w:r w:rsidRPr="00AA236E">
              <w:rPr>
                <w:rFonts w:cs="B Yagut"/>
                <w:sz w:val="20"/>
                <w:szCs w:val="20"/>
                <w:rtl/>
              </w:rPr>
              <w:t xml:space="preserve"> </w:t>
            </w:r>
            <w:r w:rsidRPr="00AA236E">
              <w:rPr>
                <w:rFonts w:cs="B Yagut" w:hint="cs"/>
                <w:sz w:val="20"/>
                <w:szCs w:val="20"/>
                <w:rtl/>
              </w:rPr>
              <w:t>ناخن (ترجیحی است)</w:t>
            </w:r>
          </w:p>
          <w:p w:rsidR="00EB4A22" w:rsidRPr="00AA236E" w:rsidRDefault="00EB4A22" w:rsidP="0071315A">
            <w:pPr>
              <w:pStyle w:val="NoSpacing"/>
              <w:numPr>
                <w:ilvl w:val="0"/>
                <w:numId w:val="63"/>
              </w:numPr>
              <w:bidi/>
              <w:ind w:left="1408" w:hanging="425"/>
              <w:jc w:val="both"/>
              <w:rPr>
                <w:rFonts w:cs="B Yagut"/>
                <w:sz w:val="20"/>
                <w:szCs w:val="20"/>
              </w:rPr>
            </w:pPr>
            <w:r w:rsidRPr="00AA236E">
              <w:rPr>
                <w:rFonts w:cs="B Yagut" w:hint="cs"/>
                <w:sz w:val="20"/>
                <w:szCs w:val="20"/>
                <w:rtl/>
              </w:rPr>
              <w:t>توراکوستومی</w:t>
            </w:r>
            <w:r w:rsidRPr="00AA236E">
              <w:rPr>
                <w:rFonts w:cs="B Yagut"/>
                <w:sz w:val="20"/>
                <w:szCs w:val="20"/>
                <w:rtl/>
              </w:rPr>
              <w:t xml:space="preserve"> </w:t>
            </w:r>
            <w:r w:rsidRPr="00AA236E">
              <w:rPr>
                <w:rFonts w:cs="B Yagut" w:hint="cs"/>
                <w:sz w:val="20"/>
                <w:szCs w:val="20"/>
                <w:rtl/>
              </w:rPr>
              <w:t>با</w:t>
            </w:r>
            <w:r w:rsidRPr="00AA236E">
              <w:rPr>
                <w:rFonts w:cs="B Yagut"/>
                <w:sz w:val="20"/>
                <w:szCs w:val="20"/>
                <w:rtl/>
              </w:rPr>
              <w:t xml:space="preserve"> </w:t>
            </w:r>
            <w:r w:rsidRPr="00AA236E">
              <w:rPr>
                <w:rFonts w:cs="B Yagut" w:hint="cs"/>
                <w:sz w:val="20"/>
                <w:szCs w:val="20"/>
                <w:rtl/>
              </w:rPr>
              <w:t>لوله(ترجیحی است)</w:t>
            </w:r>
          </w:p>
          <w:p w:rsidR="00EB4A22" w:rsidRPr="00AA236E" w:rsidRDefault="00EB4A22" w:rsidP="0071315A">
            <w:pPr>
              <w:pStyle w:val="NoSpacing"/>
              <w:numPr>
                <w:ilvl w:val="0"/>
                <w:numId w:val="63"/>
              </w:numPr>
              <w:bidi/>
              <w:ind w:left="1408" w:hanging="425"/>
              <w:jc w:val="both"/>
              <w:rPr>
                <w:rFonts w:cs="B Yagut"/>
                <w:sz w:val="20"/>
                <w:szCs w:val="20"/>
              </w:rPr>
            </w:pPr>
            <w:r w:rsidRPr="00AA236E">
              <w:rPr>
                <w:rFonts w:cs="B Yagut" w:hint="cs"/>
                <w:sz w:val="20"/>
                <w:szCs w:val="20"/>
                <w:rtl/>
              </w:rPr>
              <w:t>ختنه(ترجیحی است)</w:t>
            </w:r>
          </w:p>
          <w:p w:rsidR="008F15EF" w:rsidRPr="00AA236E" w:rsidRDefault="008F15EF" w:rsidP="0071315A">
            <w:pPr>
              <w:pStyle w:val="NoSpacing"/>
              <w:numPr>
                <w:ilvl w:val="0"/>
                <w:numId w:val="63"/>
              </w:numPr>
              <w:bidi/>
              <w:ind w:left="1408" w:hanging="425"/>
              <w:jc w:val="both"/>
              <w:rPr>
                <w:rFonts w:cs="B Yagut"/>
                <w:sz w:val="20"/>
                <w:szCs w:val="20"/>
                <w:rtl/>
              </w:rPr>
            </w:pPr>
            <w:r w:rsidRPr="00AA236E">
              <w:rPr>
                <w:rFonts w:cs="B Yagut" w:hint="cs"/>
                <w:sz w:val="20"/>
                <w:szCs w:val="20"/>
                <w:rtl/>
              </w:rPr>
              <w:t>کات داون عروق محیطی (ترجیحی)</w:t>
            </w:r>
          </w:p>
        </w:tc>
      </w:tr>
      <w:tr w:rsidR="00EB4A22" w:rsidRPr="00AA236E" w:rsidTr="00A555EE">
        <w:tc>
          <w:tcPr>
            <w:tcW w:w="5000" w:type="pct"/>
            <w:gridSpan w:val="2"/>
          </w:tcPr>
          <w:p w:rsidR="00EB4A22" w:rsidRPr="00AA236E" w:rsidRDefault="00EB4A22" w:rsidP="0071315A">
            <w:pPr>
              <w:spacing w:after="0" w:line="240" w:lineRule="auto"/>
              <w:jc w:val="both"/>
              <w:rPr>
                <w:rFonts w:cs="B Yagut"/>
                <w:sz w:val="20"/>
                <w:szCs w:val="20"/>
                <w:rtl/>
              </w:rPr>
            </w:pPr>
            <w:r w:rsidRPr="00AA236E">
              <w:rPr>
                <w:rFonts w:cs="B Yagut" w:hint="cs"/>
                <w:sz w:val="20"/>
                <w:szCs w:val="20"/>
                <w:rtl/>
              </w:rPr>
              <w:lastRenderedPageBreak/>
              <w:t xml:space="preserve">*دبیرخانه شورای </w:t>
            </w:r>
            <w:r w:rsidR="00F84D91" w:rsidRPr="00AA236E">
              <w:rPr>
                <w:rFonts w:cs="B Yagut" w:hint="cs"/>
                <w:sz w:val="20"/>
                <w:szCs w:val="20"/>
                <w:rtl/>
              </w:rPr>
              <w:t>آموزش</w:t>
            </w:r>
            <w:r w:rsidRPr="00AA236E">
              <w:rPr>
                <w:rFonts w:cs="B Yagut" w:hint="cs"/>
                <w:sz w:val="20"/>
                <w:szCs w:val="20"/>
                <w:rtl/>
              </w:rPr>
              <w:t xml:space="preserve"> پزشکی عمومی می تواند فهرست علائم و نشانه های شایع، سندرم ها و بیماری های مهم و پروسیجرهای ضروری در این بخش را در</w:t>
            </w:r>
            <w:r w:rsidR="00BA7E2C" w:rsidRPr="00AA236E">
              <w:rPr>
                <w:rFonts w:cs="B Yagut" w:hint="cs"/>
                <w:sz w:val="20"/>
                <w:szCs w:val="20"/>
                <w:rtl/>
              </w:rPr>
              <w:t xml:space="preserve"> </w:t>
            </w:r>
            <w:r w:rsidRPr="00AA236E">
              <w:rPr>
                <w:rFonts w:cs="B Yagut" w:hint="cs"/>
                <w:sz w:val="20"/>
                <w:szCs w:val="20"/>
                <w:rtl/>
              </w:rPr>
              <w:t>مقاطع زمانی لازم حسب ضرورت و اولویتها با نظر و هماهنگی بورد پزشکی عمومی و</w:t>
            </w:r>
            <w:r w:rsidR="00BA7E2C" w:rsidRPr="00AA236E">
              <w:rPr>
                <w:rFonts w:cs="B Yagut" w:hint="cs"/>
                <w:sz w:val="20"/>
                <w:szCs w:val="20"/>
                <w:rtl/>
              </w:rPr>
              <w:t xml:space="preserve"> </w:t>
            </w:r>
            <w:r w:rsidRPr="00AA236E">
              <w:rPr>
                <w:rFonts w:cs="B Yagut" w:hint="cs"/>
                <w:sz w:val="20"/>
                <w:szCs w:val="20"/>
                <w:rtl/>
              </w:rPr>
              <w:t>دانشکده های پزشکی تغییر دهد</w:t>
            </w:r>
            <w:r w:rsidR="00BA7E2C" w:rsidRPr="00AA236E">
              <w:rPr>
                <w:rFonts w:cs="B Yagut" w:hint="cs"/>
                <w:sz w:val="20"/>
                <w:szCs w:val="20"/>
                <w:rtl/>
              </w:rPr>
              <w:t xml:space="preserve">. </w:t>
            </w:r>
          </w:p>
          <w:p w:rsidR="006126E5" w:rsidRPr="00AA236E" w:rsidRDefault="006126E5" w:rsidP="0071315A">
            <w:pPr>
              <w:spacing w:after="0" w:line="240" w:lineRule="auto"/>
              <w:jc w:val="both"/>
              <w:rPr>
                <w:rFonts w:cs="B Yagut"/>
                <w:sz w:val="20"/>
                <w:szCs w:val="20"/>
                <w:rtl/>
              </w:rPr>
            </w:pPr>
            <w:r w:rsidRPr="00AA236E">
              <w:rPr>
                <w:rFonts w:cs="B Yagut" w:hint="cs"/>
                <w:sz w:val="20"/>
                <w:szCs w:val="20"/>
                <w:rtl/>
              </w:rPr>
              <w:t xml:space="preserve">** شکستگی ها و دررفتگی های ستون فقرات در بخش جراحی مغز اعصاب </w:t>
            </w:r>
            <w:r w:rsidR="00F84D91" w:rsidRPr="00AA236E">
              <w:rPr>
                <w:rFonts w:cs="B Yagut" w:hint="cs"/>
                <w:sz w:val="20"/>
                <w:szCs w:val="20"/>
                <w:rtl/>
              </w:rPr>
              <w:t>آموزش</w:t>
            </w:r>
            <w:r w:rsidRPr="00AA236E">
              <w:rPr>
                <w:rFonts w:cs="B Yagut" w:hint="cs"/>
                <w:sz w:val="20"/>
                <w:szCs w:val="20"/>
                <w:rtl/>
              </w:rPr>
              <w:t xml:space="preserve"> داده می شوند</w:t>
            </w:r>
            <w:r w:rsidR="00BA7E2C" w:rsidRPr="00AA236E">
              <w:rPr>
                <w:rFonts w:cs="B Yagut" w:hint="cs"/>
                <w:sz w:val="20"/>
                <w:szCs w:val="20"/>
                <w:rtl/>
              </w:rPr>
              <w:t xml:space="preserve">. </w:t>
            </w:r>
          </w:p>
        </w:tc>
      </w:tr>
    </w:tbl>
    <w:p w:rsidR="00D0432E" w:rsidRPr="00AA236E" w:rsidRDefault="00D0432E" w:rsidP="0071315A">
      <w:pPr>
        <w:spacing w:after="0" w:line="240" w:lineRule="auto"/>
        <w:jc w:val="both"/>
        <w:rPr>
          <w:rFonts w:cs="B Yagut"/>
          <w:sz w:val="20"/>
          <w:szCs w:val="20"/>
          <w:rtl/>
        </w:rPr>
      </w:pPr>
    </w:p>
    <w:p w:rsidR="00D0432E" w:rsidRPr="00AA236E" w:rsidRDefault="00D0432E" w:rsidP="0071315A">
      <w:pPr>
        <w:bidi w:val="0"/>
        <w:spacing w:after="0" w:line="240" w:lineRule="auto"/>
        <w:jc w:val="both"/>
        <w:rPr>
          <w:rFonts w:cs="B Yagut"/>
          <w:sz w:val="20"/>
          <w:szCs w:val="20"/>
          <w:rtl/>
        </w:rPr>
      </w:pPr>
      <w:r w:rsidRPr="00AA236E">
        <w:rPr>
          <w:rFonts w:cs="B Yagut"/>
          <w:sz w:val="20"/>
          <w:szCs w:val="20"/>
          <w:rtl/>
        </w:rPr>
        <w:br w:type="page"/>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0"/>
        <w:gridCol w:w="8476"/>
      </w:tblGrid>
      <w:tr w:rsidR="001B7A8C" w:rsidRPr="00AA236E" w:rsidTr="001B6697">
        <w:trPr>
          <w:jc w:val="center"/>
        </w:trPr>
        <w:tc>
          <w:tcPr>
            <w:tcW w:w="1391" w:type="dxa"/>
            <w:shd w:val="clear" w:color="auto" w:fill="D9D9D9"/>
          </w:tcPr>
          <w:p w:rsidR="001B7A8C" w:rsidRPr="00AA236E" w:rsidRDefault="001B7A8C" w:rsidP="0071315A">
            <w:pPr>
              <w:spacing w:after="0" w:line="240" w:lineRule="auto"/>
              <w:jc w:val="both"/>
              <w:rPr>
                <w:rFonts w:cs="B Yagut"/>
                <w:bCs/>
                <w:sz w:val="20"/>
                <w:szCs w:val="20"/>
                <w:rtl/>
              </w:rPr>
            </w:pPr>
            <w:r w:rsidRPr="00AA236E">
              <w:rPr>
                <w:rFonts w:cs="B Yagut" w:hint="cs"/>
                <w:bCs/>
                <w:sz w:val="20"/>
                <w:szCs w:val="20"/>
                <w:rtl/>
              </w:rPr>
              <w:lastRenderedPageBreak/>
              <w:t>کد درس</w:t>
            </w:r>
          </w:p>
        </w:tc>
        <w:tc>
          <w:tcPr>
            <w:tcW w:w="8630" w:type="dxa"/>
          </w:tcPr>
          <w:p w:rsidR="001B7A8C" w:rsidRPr="00AA236E" w:rsidRDefault="001B7A8C" w:rsidP="0071315A">
            <w:pPr>
              <w:spacing w:after="0" w:line="240" w:lineRule="auto"/>
              <w:jc w:val="both"/>
              <w:rPr>
                <w:rFonts w:cs="B Yagut"/>
                <w:sz w:val="20"/>
                <w:szCs w:val="20"/>
                <w:rtl/>
              </w:rPr>
            </w:pPr>
            <w:r w:rsidRPr="00AA236E">
              <w:rPr>
                <w:rFonts w:cs="B Yagut" w:hint="cs"/>
                <w:sz w:val="20"/>
                <w:szCs w:val="20"/>
                <w:rtl/>
              </w:rPr>
              <w:t>19</w:t>
            </w:r>
            <w:r w:rsidR="006404CB" w:rsidRPr="00AA236E">
              <w:rPr>
                <w:rFonts w:cs="B Yagut" w:hint="cs"/>
                <w:sz w:val="20"/>
                <w:szCs w:val="20"/>
                <w:rtl/>
              </w:rPr>
              <w:t>8</w:t>
            </w:r>
          </w:p>
        </w:tc>
      </w:tr>
      <w:tr w:rsidR="001B7A8C" w:rsidRPr="00AA236E" w:rsidTr="001B6697">
        <w:trPr>
          <w:jc w:val="center"/>
        </w:trPr>
        <w:tc>
          <w:tcPr>
            <w:tcW w:w="1391" w:type="dxa"/>
            <w:shd w:val="clear" w:color="auto" w:fill="D9D9D9"/>
          </w:tcPr>
          <w:p w:rsidR="001B7A8C" w:rsidRPr="00AA236E" w:rsidRDefault="001B7A8C" w:rsidP="0071315A">
            <w:pPr>
              <w:spacing w:after="0" w:line="240" w:lineRule="auto"/>
              <w:jc w:val="both"/>
              <w:rPr>
                <w:rFonts w:cs="B Yagut"/>
                <w:bCs/>
                <w:sz w:val="20"/>
                <w:szCs w:val="20"/>
                <w:rtl/>
              </w:rPr>
            </w:pPr>
            <w:r w:rsidRPr="00AA236E">
              <w:rPr>
                <w:rFonts w:cs="B Yagut" w:hint="cs"/>
                <w:bCs/>
                <w:sz w:val="20"/>
                <w:szCs w:val="20"/>
                <w:rtl/>
              </w:rPr>
              <w:t>نام درس</w:t>
            </w:r>
          </w:p>
        </w:tc>
        <w:tc>
          <w:tcPr>
            <w:tcW w:w="8630" w:type="dxa"/>
          </w:tcPr>
          <w:p w:rsidR="001B7A8C" w:rsidRPr="00AA236E" w:rsidRDefault="001B7A8C" w:rsidP="00262818">
            <w:pPr>
              <w:spacing w:after="0" w:line="240" w:lineRule="auto"/>
              <w:jc w:val="both"/>
              <w:rPr>
                <w:rFonts w:cs="B Yagut"/>
                <w:sz w:val="20"/>
                <w:szCs w:val="20"/>
                <w:rtl/>
              </w:rPr>
            </w:pPr>
            <w:r w:rsidRPr="00AA236E">
              <w:rPr>
                <w:rFonts w:cs="B Yagut" w:hint="cs"/>
                <w:sz w:val="20"/>
                <w:szCs w:val="20"/>
                <w:rtl/>
              </w:rPr>
              <w:t xml:space="preserve">بیماریهای جراحی </w:t>
            </w:r>
          </w:p>
        </w:tc>
      </w:tr>
      <w:tr w:rsidR="001B7A8C" w:rsidRPr="00AA236E" w:rsidTr="001B6697">
        <w:trPr>
          <w:jc w:val="center"/>
        </w:trPr>
        <w:tc>
          <w:tcPr>
            <w:tcW w:w="1391" w:type="dxa"/>
            <w:shd w:val="clear" w:color="auto" w:fill="D9D9D9"/>
          </w:tcPr>
          <w:p w:rsidR="001B7A8C" w:rsidRPr="00AA236E" w:rsidRDefault="001B7A8C" w:rsidP="0071315A">
            <w:pPr>
              <w:spacing w:after="0" w:line="240" w:lineRule="auto"/>
              <w:jc w:val="both"/>
              <w:rPr>
                <w:rFonts w:cs="B Yagut"/>
                <w:bCs/>
                <w:sz w:val="20"/>
                <w:szCs w:val="20"/>
                <w:rtl/>
              </w:rPr>
            </w:pPr>
            <w:r w:rsidRPr="00AA236E">
              <w:rPr>
                <w:rFonts w:cs="B Yagut" w:hint="cs"/>
                <w:bCs/>
                <w:sz w:val="20"/>
                <w:szCs w:val="20"/>
                <w:rtl/>
              </w:rPr>
              <w:t>مرحله ارائه</w:t>
            </w:r>
          </w:p>
        </w:tc>
        <w:tc>
          <w:tcPr>
            <w:tcW w:w="8630" w:type="dxa"/>
          </w:tcPr>
          <w:p w:rsidR="001B7A8C" w:rsidRPr="00AA236E" w:rsidRDefault="00F84D91" w:rsidP="0071315A">
            <w:pPr>
              <w:pStyle w:val="ListParagraph"/>
              <w:spacing w:after="0" w:line="240" w:lineRule="auto"/>
              <w:ind w:left="0"/>
              <w:jc w:val="both"/>
              <w:rPr>
                <w:rFonts w:cs="B Yagut"/>
                <w:sz w:val="20"/>
                <w:szCs w:val="20"/>
                <w:rtl/>
              </w:rPr>
            </w:pPr>
            <w:r w:rsidRPr="00AA236E">
              <w:rPr>
                <w:rFonts w:cs="B Yagut" w:hint="cs"/>
                <w:sz w:val="20"/>
                <w:szCs w:val="20"/>
                <w:rtl/>
              </w:rPr>
              <w:t>کارآموزی</w:t>
            </w:r>
            <w:r w:rsidR="001B7A8C" w:rsidRPr="00AA236E">
              <w:rPr>
                <w:rFonts w:cs="B Yagut" w:hint="cs"/>
                <w:sz w:val="20"/>
                <w:szCs w:val="20"/>
                <w:rtl/>
              </w:rPr>
              <w:t xml:space="preserve"> </w:t>
            </w:r>
          </w:p>
        </w:tc>
      </w:tr>
      <w:tr w:rsidR="001B7A8C" w:rsidRPr="00AA236E" w:rsidTr="001B6697">
        <w:trPr>
          <w:jc w:val="center"/>
        </w:trPr>
        <w:tc>
          <w:tcPr>
            <w:tcW w:w="1391" w:type="dxa"/>
            <w:shd w:val="clear" w:color="auto" w:fill="D9D9D9"/>
          </w:tcPr>
          <w:p w:rsidR="001B7A8C" w:rsidRPr="00AA236E" w:rsidRDefault="001B7A8C" w:rsidP="0071315A">
            <w:pPr>
              <w:spacing w:after="0" w:line="240" w:lineRule="auto"/>
              <w:jc w:val="both"/>
              <w:rPr>
                <w:rFonts w:cs="B Yagut"/>
                <w:bCs/>
                <w:sz w:val="20"/>
                <w:szCs w:val="20"/>
                <w:rtl/>
              </w:rPr>
            </w:pPr>
            <w:r w:rsidRPr="00AA236E">
              <w:rPr>
                <w:rFonts w:cs="B Yagut" w:hint="cs"/>
                <w:bCs/>
                <w:sz w:val="20"/>
                <w:szCs w:val="20"/>
                <w:rtl/>
              </w:rPr>
              <w:t>پيش نياز</w:t>
            </w:r>
            <w:r w:rsidR="00BA7E2C" w:rsidRPr="00AA236E">
              <w:rPr>
                <w:rFonts w:cs="B Yagut" w:hint="cs"/>
                <w:bCs/>
                <w:sz w:val="20"/>
                <w:szCs w:val="20"/>
                <w:rtl/>
              </w:rPr>
              <w:t xml:space="preserve">: </w:t>
            </w:r>
          </w:p>
        </w:tc>
        <w:tc>
          <w:tcPr>
            <w:tcW w:w="8630" w:type="dxa"/>
          </w:tcPr>
          <w:p w:rsidR="001B7A8C" w:rsidRPr="00AA236E" w:rsidRDefault="001B7A8C" w:rsidP="0071315A">
            <w:pPr>
              <w:pStyle w:val="ListParagraph"/>
              <w:spacing w:after="0" w:line="240" w:lineRule="auto"/>
              <w:ind w:left="0"/>
              <w:jc w:val="both"/>
              <w:rPr>
                <w:rFonts w:cs="B Yagut"/>
                <w:sz w:val="20"/>
                <w:szCs w:val="20"/>
                <w:rtl/>
              </w:rPr>
            </w:pPr>
          </w:p>
        </w:tc>
      </w:tr>
      <w:tr w:rsidR="001B7A8C" w:rsidRPr="00AA236E" w:rsidTr="001B6697">
        <w:trPr>
          <w:jc w:val="center"/>
        </w:trPr>
        <w:tc>
          <w:tcPr>
            <w:tcW w:w="1391" w:type="dxa"/>
            <w:shd w:val="clear" w:color="auto" w:fill="D9D9D9"/>
          </w:tcPr>
          <w:p w:rsidR="001B7A8C" w:rsidRPr="00AA236E" w:rsidRDefault="001B7A8C" w:rsidP="0071315A">
            <w:pPr>
              <w:spacing w:after="0" w:line="240" w:lineRule="auto"/>
              <w:jc w:val="both"/>
              <w:rPr>
                <w:rFonts w:cs="B Yagut"/>
                <w:sz w:val="20"/>
                <w:szCs w:val="20"/>
                <w:rtl/>
              </w:rPr>
            </w:pPr>
            <w:r w:rsidRPr="00AA236E">
              <w:rPr>
                <w:rFonts w:cs="B Yagut" w:hint="cs"/>
                <w:b/>
                <w:bCs/>
                <w:sz w:val="20"/>
                <w:szCs w:val="20"/>
                <w:rtl/>
              </w:rPr>
              <w:t>نوع</w:t>
            </w:r>
            <w:r w:rsidR="00BA7E2C" w:rsidRPr="00AA236E">
              <w:rPr>
                <w:rFonts w:cs="B Yagut" w:hint="cs"/>
                <w:b/>
                <w:bCs/>
                <w:sz w:val="20"/>
                <w:szCs w:val="20"/>
                <w:rtl/>
              </w:rPr>
              <w:t xml:space="preserve"> </w:t>
            </w:r>
            <w:r w:rsidRPr="00AA236E">
              <w:rPr>
                <w:rFonts w:cs="B Yagut" w:hint="cs"/>
                <w:b/>
                <w:bCs/>
                <w:sz w:val="20"/>
                <w:szCs w:val="20"/>
                <w:rtl/>
              </w:rPr>
              <w:t>درس</w:t>
            </w:r>
          </w:p>
        </w:tc>
        <w:tc>
          <w:tcPr>
            <w:tcW w:w="8630" w:type="dxa"/>
          </w:tcPr>
          <w:p w:rsidR="001B7A8C" w:rsidRPr="00AA236E" w:rsidRDefault="001B7A8C" w:rsidP="0071315A">
            <w:pPr>
              <w:spacing w:after="0" w:line="240" w:lineRule="auto"/>
              <w:jc w:val="both"/>
              <w:rPr>
                <w:rFonts w:cs="B Yagut"/>
                <w:sz w:val="20"/>
                <w:szCs w:val="20"/>
                <w:rtl/>
              </w:rPr>
            </w:pPr>
            <w:r w:rsidRPr="00AA236E">
              <w:rPr>
                <w:rFonts w:cs="B Yagut" w:hint="cs"/>
                <w:sz w:val="20"/>
                <w:szCs w:val="20"/>
                <w:rtl/>
              </w:rPr>
              <w:t>نظری</w:t>
            </w:r>
          </w:p>
        </w:tc>
      </w:tr>
      <w:tr w:rsidR="001B7A8C" w:rsidRPr="00AA236E" w:rsidTr="001B6697">
        <w:trPr>
          <w:jc w:val="center"/>
        </w:trPr>
        <w:tc>
          <w:tcPr>
            <w:tcW w:w="1391" w:type="dxa"/>
            <w:shd w:val="clear" w:color="auto" w:fill="D9D9D9"/>
          </w:tcPr>
          <w:p w:rsidR="001B7A8C" w:rsidRPr="00AA236E" w:rsidRDefault="001B7A8C" w:rsidP="0071315A">
            <w:pPr>
              <w:pStyle w:val="ListParagraph"/>
              <w:spacing w:after="0" w:line="240" w:lineRule="auto"/>
              <w:ind w:left="0"/>
              <w:jc w:val="both"/>
              <w:rPr>
                <w:rFonts w:cs="B Yagut"/>
                <w:b/>
                <w:bCs/>
                <w:sz w:val="20"/>
                <w:szCs w:val="20"/>
                <w:rtl/>
              </w:rPr>
            </w:pPr>
            <w:r w:rsidRPr="00AA236E">
              <w:rPr>
                <w:rFonts w:cs="B Yagut" w:hint="cs"/>
                <w:b/>
                <w:bCs/>
                <w:sz w:val="20"/>
                <w:szCs w:val="20"/>
                <w:rtl/>
              </w:rPr>
              <w:t xml:space="preserve">مدت </w:t>
            </w:r>
            <w:r w:rsidR="00F84D91" w:rsidRPr="00AA236E">
              <w:rPr>
                <w:rFonts w:cs="B Yagut" w:hint="cs"/>
                <w:b/>
                <w:bCs/>
                <w:sz w:val="20"/>
                <w:szCs w:val="20"/>
                <w:rtl/>
              </w:rPr>
              <w:t>آموزش</w:t>
            </w:r>
          </w:p>
        </w:tc>
        <w:tc>
          <w:tcPr>
            <w:tcW w:w="8630" w:type="dxa"/>
          </w:tcPr>
          <w:p w:rsidR="001B7A8C" w:rsidRPr="00AA236E" w:rsidRDefault="001B7A8C" w:rsidP="0071315A">
            <w:pPr>
              <w:pStyle w:val="ListParagraph"/>
              <w:spacing w:after="0" w:line="240" w:lineRule="auto"/>
              <w:ind w:left="0"/>
              <w:jc w:val="both"/>
              <w:rPr>
                <w:rFonts w:cs="B Yagut"/>
                <w:sz w:val="20"/>
                <w:szCs w:val="20"/>
                <w:rtl/>
              </w:rPr>
            </w:pPr>
            <w:r w:rsidRPr="00AA236E">
              <w:rPr>
                <w:rFonts w:cs="B Yagut" w:hint="cs"/>
                <w:sz w:val="20"/>
                <w:szCs w:val="20"/>
                <w:rtl/>
              </w:rPr>
              <w:t xml:space="preserve">85 ساعت </w:t>
            </w:r>
          </w:p>
        </w:tc>
      </w:tr>
      <w:tr w:rsidR="001B7A8C" w:rsidRPr="00AA236E" w:rsidTr="001B6697">
        <w:trPr>
          <w:jc w:val="center"/>
        </w:trPr>
        <w:tc>
          <w:tcPr>
            <w:tcW w:w="1391" w:type="dxa"/>
            <w:shd w:val="clear" w:color="auto" w:fill="D9D9D9"/>
          </w:tcPr>
          <w:p w:rsidR="001B7A8C" w:rsidRPr="00AA236E" w:rsidRDefault="001B7A8C" w:rsidP="0071315A">
            <w:pPr>
              <w:spacing w:after="0" w:line="240" w:lineRule="auto"/>
              <w:jc w:val="both"/>
              <w:rPr>
                <w:rFonts w:cs="B Yagut"/>
                <w:bCs/>
                <w:sz w:val="20"/>
                <w:szCs w:val="20"/>
                <w:rtl/>
              </w:rPr>
            </w:pPr>
            <w:r w:rsidRPr="00AA236E">
              <w:rPr>
                <w:rFonts w:cs="B Yagut" w:hint="cs"/>
                <w:bCs/>
                <w:sz w:val="20"/>
                <w:szCs w:val="20"/>
                <w:rtl/>
              </w:rPr>
              <w:t>هدف هاي كلي</w:t>
            </w:r>
          </w:p>
          <w:p w:rsidR="001B7A8C" w:rsidRPr="00AA236E" w:rsidRDefault="001B7A8C" w:rsidP="0071315A">
            <w:pPr>
              <w:bidi w:val="0"/>
              <w:spacing w:after="0" w:line="240" w:lineRule="auto"/>
              <w:jc w:val="both"/>
              <w:rPr>
                <w:rFonts w:cs="B Yagut"/>
                <w:b/>
                <w:sz w:val="20"/>
                <w:szCs w:val="20"/>
                <w:rtl/>
              </w:rPr>
            </w:pPr>
          </w:p>
        </w:tc>
        <w:tc>
          <w:tcPr>
            <w:tcW w:w="8630" w:type="dxa"/>
          </w:tcPr>
          <w:p w:rsidR="001B7A8C" w:rsidRPr="00AA236E" w:rsidRDefault="001B7A8C" w:rsidP="0071315A">
            <w:pPr>
              <w:pStyle w:val="ListParagraph"/>
              <w:tabs>
                <w:tab w:val="right" w:pos="-288"/>
              </w:tabs>
              <w:spacing w:after="0" w:line="240" w:lineRule="auto"/>
              <w:ind w:left="0"/>
              <w:jc w:val="both"/>
              <w:rPr>
                <w:rFonts w:cs="B Yagut"/>
                <w:b/>
                <w:bCs/>
                <w:sz w:val="20"/>
                <w:szCs w:val="20"/>
                <w:rtl/>
              </w:rPr>
            </w:pPr>
            <w:r w:rsidRPr="00AA236E">
              <w:rPr>
                <w:rFonts w:cs="B Yagut" w:hint="cs"/>
                <w:b/>
                <w:bCs/>
                <w:sz w:val="20"/>
                <w:szCs w:val="20"/>
                <w:rtl/>
              </w:rPr>
              <w:t>در پایان این درس</w:t>
            </w:r>
            <w:r w:rsidR="00BA7E2C" w:rsidRPr="00AA236E">
              <w:rPr>
                <w:rFonts w:cs="B Yagut" w:hint="cs"/>
                <w:b/>
                <w:bCs/>
                <w:sz w:val="20"/>
                <w:szCs w:val="20"/>
                <w:rtl/>
              </w:rPr>
              <w:t xml:space="preserve">، </w:t>
            </w:r>
            <w:r w:rsidRPr="00AA236E">
              <w:rPr>
                <w:rFonts w:cs="B Yagut" w:hint="cs"/>
                <w:b/>
                <w:bCs/>
                <w:sz w:val="20"/>
                <w:szCs w:val="20"/>
                <w:rtl/>
              </w:rPr>
              <w:t>دانشجو باید بتواند ( بر اساس فهرست پیوست)</w:t>
            </w:r>
            <w:r w:rsidR="00BA7E2C" w:rsidRPr="00AA236E">
              <w:rPr>
                <w:rFonts w:cs="B Yagut" w:hint="cs"/>
                <w:b/>
                <w:bCs/>
                <w:sz w:val="20"/>
                <w:szCs w:val="20"/>
                <w:rtl/>
              </w:rPr>
              <w:t xml:space="preserve">: </w:t>
            </w:r>
          </w:p>
          <w:p w:rsidR="001B7A8C" w:rsidRPr="00AA236E" w:rsidRDefault="001B7A8C" w:rsidP="0071315A">
            <w:pPr>
              <w:pStyle w:val="ListParagraph"/>
              <w:tabs>
                <w:tab w:val="right" w:pos="-288"/>
              </w:tabs>
              <w:spacing w:after="0" w:line="240" w:lineRule="auto"/>
              <w:ind w:left="0"/>
              <w:jc w:val="both"/>
              <w:rPr>
                <w:rFonts w:cs="B Yagut"/>
                <w:b/>
                <w:bCs/>
                <w:sz w:val="20"/>
                <w:szCs w:val="20"/>
                <w:rtl/>
              </w:rPr>
            </w:pPr>
            <w:r w:rsidRPr="00AA236E">
              <w:rPr>
                <w:rFonts w:cs="B Yagut" w:hint="cs"/>
                <w:b/>
                <w:bCs/>
                <w:sz w:val="20"/>
                <w:szCs w:val="20"/>
                <w:rtl/>
              </w:rPr>
              <w:t>الف)</w:t>
            </w:r>
            <w:r w:rsidR="00BA7E2C" w:rsidRPr="00AA236E">
              <w:rPr>
                <w:rFonts w:cs="B Yagut" w:hint="cs"/>
                <w:b/>
                <w:bCs/>
                <w:sz w:val="20"/>
                <w:szCs w:val="20"/>
                <w:rtl/>
              </w:rPr>
              <w:t xml:space="preserve"> </w:t>
            </w:r>
            <w:r w:rsidRPr="00AA236E">
              <w:rPr>
                <w:rFonts w:cs="B Yagut" w:hint="cs"/>
                <w:b/>
                <w:bCs/>
                <w:sz w:val="20"/>
                <w:szCs w:val="20"/>
                <w:rtl/>
              </w:rPr>
              <w:t>در مواجهه با هر یک از علائم و شکایات شایع و مهم</w:t>
            </w:r>
            <w:r w:rsidR="00BA7E2C" w:rsidRPr="00AA236E">
              <w:rPr>
                <w:rFonts w:cs="B Yagut" w:hint="cs"/>
                <w:b/>
                <w:bCs/>
                <w:sz w:val="20"/>
                <w:szCs w:val="20"/>
                <w:rtl/>
              </w:rPr>
              <w:t xml:space="preserve">: </w:t>
            </w:r>
          </w:p>
          <w:p w:rsidR="001B7A8C" w:rsidRPr="00AA236E" w:rsidRDefault="001B7A8C" w:rsidP="0071315A">
            <w:pPr>
              <w:pStyle w:val="ListParagraph"/>
              <w:spacing w:after="0" w:line="240" w:lineRule="auto"/>
              <w:ind w:left="0"/>
              <w:jc w:val="both"/>
              <w:rPr>
                <w:rFonts w:cs="B Yagut"/>
                <w:sz w:val="20"/>
                <w:szCs w:val="20"/>
                <w:rtl/>
              </w:rPr>
            </w:pPr>
            <w:r w:rsidRPr="00AA236E">
              <w:rPr>
                <w:rFonts w:cs="B Yagut" w:hint="cs"/>
                <w:sz w:val="20"/>
                <w:szCs w:val="20"/>
                <w:rtl/>
              </w:rPr>
              <w:t>1- تعریف آن را بیان کند</w:t>
            </w:r>
            <w:r w:rsidR="00BA7E2C" w:rsidRPr="00AA236E">
              <w:rPr>
                <w:rFonts w:cs="B Yagut" w:hint="cs"/>
                <w:sz w:val="20"/>
                <w:szCs w:val="20"/>
                <w:rtl/>
              </w:rPr>
              <w:t xml:space="preserve">. </w:t>
            </w:r>
          </w:p>
          <w:p w:rsidR="001B7A8C" w:rsidRPr="00AA236E" w:rsidRDefault="001B7A8C" w:rsidP="0071315A">
            <w:pPr>
              <w:pStyle w:val="ListParagraph"/>
              <w:spacing w:after="0" w:line="240" w:lineRule="auto"/>
              <w:ind w:left="0"/>
              <w:jc w:val="both"/>
              <w:rPr>
                <w:rFonts w:cs="B Yagut"/>
                <w:sz w:val="20"/>
                <w:szCs w:val="20"/>
                <w:rtl/>
              </w:rPr>
            </w:pPr>
            <w:r w:rsidRPr="00AA236E">
              <w:rPr>
                <w:rFonts w:cs="B Yagut" w:hint="cs"/>
                <w:sz w:val="20"/>
                <w:szCs w:val="20"/>
                <w:rtl/>
              </w:rPr>
              <w:t>2- معاینات فیزیکی لازم (</w:t>
            </w:r>
            <w:r w:rsidRPr="00AA236E">
              <w:rPr>
                <w:rFonts w:cs="B Yagut"/>
                <w:sz w:val="20"/>
                <w:szCs w:val="20"/>
              </w:rPr>
              <w:t>focused history taking and physical exam</w:t>
            </w:r>
            <w:r w:rsidRPr="00AA236E">
              <w:rPr>
                <w:rFonts w:cs="B Yagut" w:hint="cs"/>
                <w:sz w:val="20"/>
                <w:szCs w:val="20"/>
                <w:rtl/>
              </w:rPr>
              <w:t>) برای رویکرد به آن را شرح دهد</w:t>
            </w:r>
            <w:r w:rsidR="00BA7E2C" w:rsidRPr="00AA236E">
              <w:rPr>
                <w:rFonts w:cs="B Yagut" w:hint="cs"/>
                <w:sz w:val="20"/>
                <w:szCs w:val="20"/>
                <w:rtl/>
              </w:rPr>
              <w:t xml:space="preserve">. </w:t>
            </w:r>
          </w:p>
          <w:p w:rsidR="001B7A8C" w:rsidRPr="00AA236E" w:rsidRDefault="001B7A8C" w:rsidP="0071315A">
            <w:pPr>
              <w:pStyle w:val="ListParagraph"/>
              <w:spacing w:after="0" w:line="240" w:lineRule="auto"/>
              <w:ind w:left="0"/>
              <w:jc w:val="both"/>
              <w:rPr>
                <w:rFonts w:cs="B Yagut"/>
                <w:b/>
                <w:bCs/>
                <w:sz w:val="20"/>
                <w:szCs w:val="20"/>
              </w:rPr>
            </w:pPr>
            <w:r w:rsidRPr="00AA236E">
              <w:rPr>
                <w:rFonts w:cs="B Yagut" w:hint="cs"/>
                <w:sz w:val="20"/>
                <w:szCs w:val="20"/>
                <w:rtl/>
              </w:rPr>
              <w:t>3- تشخیص های افتراقی مهم را مطرح کند و گامهای ضروری برای رسیدن به تشخیص و مدیریت مشکل بیمار را پیشنهاد دهد</w:t>
            </w:r>
            <w:r w:rsidR="00BA7E2C" w:rsidRPr="00AA236E">
              <w:rPr>
                <w:rFonts w:cs="B Yagut" w:hint="cs"/>
                <w:sz w:val="20"/>
                <w:szCs w:val="20"/>
                <w:rtl/>
              </w:rPr>
              <w:t xml:space="preserve">. </w:t>
            </w:r>
          </w:p>
          <w:p w:rsidR="001B7A8C" w:rsidRPr="00AA236E" w:rsidRDefault="001B7A8C" w:rsidP="0071315A">
            <w:pPr>
              <w:pStyle w:val="ListParagraph"/>
              <w:spacing w:after="0" w:line="240" w:lineRule="auto"/>
              <w:ind w:left="0"/>
              <w:jc w:val="both"/>
              <w:rPr>
                <w:rFonts w:cs="B Yagut"/>
                <w:b/>
                <w:bCs/>
                <w:sz w:val="20"/>
                <w:szCs w:val="20"/>
                <w:rtl/>
              </w:rPr>
            </w:pPr>
            <w:r w:rsidRPr="00AA236E">
              <w:rPr>
                <w:rFonts w:cs="B Yagut" w:hint="cs"/>
                <w:b/>
                <w:bCs/>
                <w:sz w:val="20"/>
                <w:szCs w:val="20"/>
                <w:rtl/>
              </w:rPr>
              <w:t>ب) در مورد</w:t>
            </w:r>
            <w:r w:rsidR="00BA7E2C" w:rsidRPr="00AA236E">
              <w:rPr>
                <w:rFonts w:cs="B Yagut" w:hint="cs"/>
                <w:b/>
                <w:bCs/>
                <w:sz w:val="20"/>
                <w:szCs w:val="20"/>
                <w:rtl/>
              </w:rPr>
              <w:t xml:space="preserve"> </w:t>
            </w:r>
            <w:r w:rsidRPr="00AA236E">
              <w:rPr>
                <w:rFonts w:cs="B Yagut" w:hint="cs"/>
                <w:b/>
                <w:bCs/>
                <w:sz w:val="20"/>
                <w:szCs w:val="20"/>
                <w:rtl/>
              </w:rPr>
              <w:t>بیماریهای شایع و مهم</w:t>
            </w:r>
            <w:r w:rsidR="00BA7E2C" w:rsidRPr="00AA236E">
              <w:rPr>
                <w:rFonts w:cs="B Yagut" w:hint="cs"/>
                <w:b/>
                <w:bCs/>
                <w:sz w:val="20"/>
                <w:szCs w:val="20"/>
                <w:rtl/>
              </w:rPr>
              <w:t xml:space="preserve">: </w:t>
            </w:r>
          </w:p>
          <w:p w:rsidR="001B7A8C" w:rsidRPr="00AA236E" w:rsidRDefault="001B7A8C" w:rsidP="0071315A">
            <w:pPr>
              <w:pStyle w:val="ListParagraph"/>
              <w:spacing w:after="0" w:line="240" w:lineRule="auto"/>
              <w:ind w:left="0"/>
              <w:jc w:val="both"/>
              <w:rPr>
                <w:rFonts w:cs="B Yagut"/>
                <w:sz w:val="20"/>
                <w:szCs w:val="20"/>
                <w:rtl/>
              </w:rPr>
            </w:pPr>
            <w:r w:rsidRPr="00AA236E">
              <w:rPr>
                <w:rFonts w:cs="B Yagut" w:hint="cs"/>
                <w:sz w:val="20"/>
                <w:szCs w:val="20"/>
                <w:rtl/>
              </w:rPr>
              <w:t>1- تعریف، اتیولوژی، و اپیدمیولوژی بیماری را شرح دهد</w:t>
            </w:r>
            <w:r w:rsidR="00BA7E2C" w:rsidRPr="00AA236E">
              <w:rPr>
                <w:rFonts w:cs="B Yagut" w:hint="cs"/>
                <w:sz w:val="20"/>
                <w:szCs w:val="20"/>
                <w:rtl/>
              </w:rPr>
              <w:t xml:space="preserve">. </w:t>
            </w:r>
          </w:p>
          <w:p w:rsidR="001B7A8C" w:rsidRPr="00AA236E" w:rsidRDefault="001B7A8C" w:rsidP="0071315A">
            <w:pPr>
              <w:pStyle w:val="ListParagraph"/>
              <w:spacing w:after="0" w:line="240" w:lineRule="auto"/>
              <w:ind w:left="0"/>
              <w:jc w:val="both"/>
              <w:rPr>
                <w:rFonts w:cs="B Yagut"/>
                <w:sz w:val="20"/>
                <w:szCs w:val="20"/>
                <w:rtl/>
              </w:rPr>
            </w:pPr>
            <w:r w:rsidRPr="00AA236E">
              <w:rPr>
                <w:rFonts w:cs="B Yagut" w:hint="cs"/>
                <w:sz w:val="20"/>
                <w:szCs w:val="20"/>
                <w:rtl/>
              </w:rPr>
              <w:t>2- مشکلات بیماران مبتلا به بیماریهای شایع و مهم را توضیح دهد</w:t>
            </w:r>
            <w:r w:rsidR="00BA7E2C" w:rsidRPr="00AA236E">
              <w:rPr>
                <w:rFonts w:cs="B Yagut" w:hint="cs"/>
                <w:sz w:val="20"/>
                <w:szCs w:val="20"/>
                <w:rtl/>
              </w:rPr>
              <w:t xml:space="preserve">. </w:t>
            </w:r>
          </w:p>
          <w:p w:rsidR="001B7A8C" w:rsidRPr="00AA236E" w:rsidRDefault="001B7A8C" w:rsidP="0071315A">
            <w:pPr>
              <w:pStyle w:val="ListParagraph"/>
              <w:spacing w:after="0" w:line="240" w:lineRule="auto"/>
              <w:ind w:left="0"/>
              <w:jc w:val="both"/>
              <w:rPr>
                <w:rFonts w:cs="B Yagut"/>
                <w:sz w:val="20"/>
                <w:szCs w:val="20"/>
                <w:rtl/>
              </w:rPr>
            </w:pPr>
            <w:r w:rsidRPr="00AA236E">
              <w:rPr>
                <w:rFonts w:cs="B Yagut" w:hint="cs"/>
                <w:sz w:val="20"/>
                <w:szCs w:val="20"/>
                <w:rtl/>
              </w:rPr>
              <w:t>3- روشهای تشخیص بیماری را شرح دهد</w:t>
            </w:r>
            <w:r w:rsidR="00BA7E2C" w:rsidRPr="00AA236E">
              <w:rPr>
                <w:rFonts w:cs="B Yagut" w:hint="cs"/>
                <w:sz w:val="20"/>
                <w:szCs w:val="20"/>
                <w:rtl/>
              </w:rPr>
              <w:t xml:space="preserve">. </w:t>
            </w:r>
          </w:p>
          <w:p w:rsidR="001B7A8C" w:rsidRPr="00AA236E" w:rsidRDefault="001B7A8C" w:rsidP="0071315A">
            <w:pPr>
              <w:pStyle w:val="ListParagraph"/>
              <w:spacing w:after="0" w:line="240" w:lineRule="auto"/>
              <w:ind w:left="0"/>
              <w:jc w:val="both"/>
              <w:rPr>
                <w:rFonts w:cs="B Yagut"/>
                <w:sz w:val="20"/>
                <w:szCs w:val="20"/>
                <w:rtl/>
              </w:rPr>
            </w:pPr>
            <w:r w:rsidRPr="00AA236E">
              <w:rPr>
                <w:rFonts w:cs="B Yagut" w:hint="cs"/>
                <w:sz w:val="20"/>
                <w:szCs w:val="20"/>
                <w:rtl/>
              </w:rPr>
              <w:t>4- مهمترین اقدامات پیشگیری در سطوح مختلف، مشتمل بر درمان و توانبخشی بیمار را بر اساس شواهد علمی و گایدلاینهای بومی در حد مورد انتظار از پزشک عمومی توضیح دهد</w:t>
            </w:r>
            <w:r w:rsidR="00BA7E2C" w:rsidRPr="00AA236E">
              <w:rPr>
                <w:rFonts w:cs="B Yagut" w:hint="cs"/>
                <w:sz w:val="20"/>
                <w:szCs w:val="20"/>
                <w:rtl/>
              </w:rPr>
              <w:t xml:space="preserve">. </w:t>
            </w:r>
          </w:p>
          <w:p w:rsidR="001B7A8C" w:rsidRPr="00AA236E" w:rsidRDefault="001B7A8C" w:rsidP="0071315A">
            <w:pPr>
              <w:pStyle w:val="ListParagraph"/>
              <w:spacing w:after="0" w:line="240" w:lineRule="auto"/>
              <w:ind w:left="0"/>
              <w:jc w:val="both"/>
              <w:rPr>
                <w:rFonts w:cs="B Yagut"/>
                <w:sz w:val="20"/>
                <w:szCs w:val="20"/>
                <w:rtl/>
              </w:rPr>
            </w:pPr>
            <w:r w:rsidRPr="00AA236E">
              <w:rPr>
                <w:rFonts w:cs="B Yagut" w:hint="cs"/>
                <w:sz w:val="20"/>
                <w:szCs w:val="20"/>
                <w:rtl/>
              </w:rPr>
              <w:t>5- در مواجهه با سناریو یا شرح موارد بیماران مرتبط با این بیماریها، دانش آموخته شده را برای استدلال بالینی و پیشنهاد رویکردهای تشخیصی یا درمانی به کار بندد</w:t>
            </w:r>
            <w:r w:rsidR="00BA7E2C" w:rsidRPr="00AA236E">
              <w:rPr>
                <w:rFonts w:cs="B Yagut" w:hint="cs"/>
                <w:sz w:val="20"/>
                <w:szCs w:val="20"/>
                <w:rtl/>
              </w:rPr>
              <w:t xml:space="preserve">. </w:t>
            </w:r>
          </w:p>
          <w:p w:rsidR="001B7A8C" w:rsidRPr="00AA236E" w:rsidRDefault="001B7A8C" w:rsidP="0071315A">
            <w:pPr>
              <w:pStyle w:val="ListParagraph"/>
              <w:spacing w:after="0" w:line="240" w:lineRule="auto"/>
              <w:ind w:left="71"/>
              <w:jc w:val="both"/>
              <w:rPr>
                <w:rFonts w:cs="B Yagut"/>
                <w:sz w:val="20"/>
                <w:szCs w:val="20"/>
                <w:rtl/>
              </w:rPr>
            </w:pPr>
            <w:r w:rsidRPr="00AA236E">
              <w:rPr>
                <w:rFonts w:ascii="B Lotus" w:cs="B Yagut" w:hint="cs"/>
                <w:b/>
                <w:bCs/>
                <w:noProof/>
                <w:sz w:val="20"/>
                <w:szCs w:val="20"/>
                <w:rtl/>
              </w:rPr>
              <w:t>ج) نسبت به مسائل مهمی که مراعات آن در محیط بالینی این حیطه ضرورت دارد توجه کند</w:t>
            </w:r>
            <w:r w:rsidR="00BA7E2C" w:rsidRPr="00AA236E">
              <w:rPr>
                <w:rFonts w:ascii="B Lotus" w:cs="B Yagut" w:hint="cs"/>
                <w:b/>
                <w:bCs/>
                <w:noProof/>
                <w:sz w:val="20"/>
                <w:szCs w:val="20"/>
                <w:rtl/>
              </w:rPr>
              <w:t xml:space="preserve">. </w:t>
            </w:r>
          </w:p>
        </w:tc>
      </w:tr>
      <w:tr w:rsidR="001B7A8C" w:rsidRPr="00AA236E" w:rsidTr="001B6697">
        <w:trPr>
          <w:jc w:val="center"/>
        </w:trPr>
        <w:tc>
          <w:tcPr>
            <w:tcW w:w="1391" w:type="dxa"/>
            <w:shd w:val="clear" w:color="auto" w:fill="D9D9D9"/>
          </w:tcPr>
          <w:p w:rsidR="001B7A8C" w:rsidRPr="00AA236E" w:rsidRDefault="001B7A8C" w:rsidP="0071315A">
            <w:pPr>
              <w:spacing w:after="0" w:line="240" w:lineRule="auto"/>
              <w:jc w:val="both"/>
              <w:rPr>
                <w:rFonts w:cs="B Yagut"/>
                <w:bCs/>
                <w:sz w:val="20"/>
                <w:szCs w:val="20"/>
                <w:rtl/>
              </w:rPr>
            </w:pPr>
            <w:r w:rsidRPr="00AA236E">
              <w:rPr>
                <w:rFonts w:cs="B Yagut" w:hint="cs"/>
                <w:bCs/>
                <w:sz w:val="20"/>
                <w:szCs w:val="20"/>
                <w:rtl/>
              </w:rPr>
              <w:t xml:space="preserve">شرح بسته </w:t>
            </w:r>
            <w:r w:rsidR="00F84D91" w:rsidRPr="00AA236E">
              <w:rPr>
                <w:rFonts w:cs="B Yagut" w:hint="cs"/>
                <w:bCs/>
                <w:sz w:val="20"/>
                <w:szCs w:val="20"/>
                <w:rtl/>
              </w:rPr>
              <w:t>آموزش</w:t>
            </w:r>
            <w:r w:rsidRPr="00AA236E">
              <w:rPr>
                <w:rFonts w:cs="B Yagut" w:hint="cs"/>
                <w:bCs/>
                <w:sz w:val="20"/>
                <w:szCs w:val="20"/>
                <w:rtl/>
              </w:rPr>
              <w:t>ی</w:t>
            </w:r>
            <w:r w:rsidR="00BA7E2C" w:rsidRPr="00AA236E">
              <w:rPr>
                <w:rFonts w:cs="B Yagut" w:hint="cs"/>
                <w:bCs/>
                <w:sz w:val="20"/>
                <w:szCs w:val="20"/>
                <w:rtl/>
              </w:rPr>
              <w:t xml:space="preserve">: </w:t>
            </w:r>
          </w:p>
        </w:tc>
        <w:tc>
          <w:tcPr>
            <w:tcW w:w="8630" w:type="dxa"/>
          </w:tcPr>
          <w:p w:rsidR="001B7A8C" w:rsidRPr="00AA236E" w:rsidRDefault="001B7A8C" w:rsidP="0071315A">
            <w:pPr>
              <w:spacing w:after="0" w:line="240" w:lineRule="auto"/>
              <w:jc w:val="both"/>
              <w:rPr>
                <w:rFonts w:cs="B Yagut"/>
                <w:sz w:val="20"/>
                <w:szCs w:val="20"/>
                <w:rtl/>
              </w:rPr>
            </w:pPr>
            <w:r w:rsidRPr="00AA236E">
              <w:rPr>
                <w:rFonts w:cs="B Yagut" w:hint="cs"/>
                <w:sz w:val="20"/>
                <w:szCs w:val="20"/>
                <w:rtl/>
              </w:rPr>
              <w:t>در این درس</w:t>
            </w:r>
            <w:r w:rsidR="00BA7E2C" w:rsidRPr="00AA236E">
              <w:rPr>
                <w:rFonts w:cs="B Yagut" w:hint="cs"/>
                <w:sz w:val="20"/>
                <w:szCs w:val="20"/>
                <w:rtl/>
              </w:rPr>
              <w:t xml:space="preserve">، </w:t>
            </w:r>
            <w:r w:rsidRPr="00AA236E">
              <w:rPr>
                <w:rFonts w:cs="B Yagut" w:hint="cs"/>
                <w:sz w:val="20"/>
                <w:szCs w:val="20"/>
                <w:rtl/>
              </w:rPr>
              <w:t xml:space="preserve">دانشجو باید از طریق حضور در کلاس درس، مرکز یادگیری مهارتهای بالینی </w:t>
            </w:r>
            <w:r w:rsidRPr="00AA236E">
              <w:rPr>
                <w:rFonts w:cs="B Yagut"/>
                <w:sz w:val="20"/>
                <w:szCs w:val="20"/>
              </w:rPr>
              <w:t>Skill Lab</w:t>
            </w:r>
            <w:r w:rsidRPr="00AA236E">
              <w:rPr>
                <w:rFonts w:cs="B Yagut" w:hint="cs"/>
                <w:sz w:val="20"/>
                <w:szCs w:val="20"/>
                <w:rtl/>
              </w:rPr>
              <w:t>،</w:t>
            </w:r>
            <w:r w:rsidRPr="00AA236E">
              <w:rPr>
                <w:rFonts w:cs="B Yagut"/>
                <w:sz w:val="20"/>
                <w:szCs w:val="20"/>
              </w:rPr>
              <w:t xml:space="preserve"> </w:t>
            </w:r>
            <w:r w:rsidRPr="00AA236E">
              <w:rPr>
                <w:rFonts w:cs="B Yagut" w:hint="cs"/>
                <w:sz w:val="20"/>
                <w:szCs w:val="20"/>
                <w:rtl/>
              </w:rPr>
              <w:t xml:space="preserve">کارگاه </w:t>
            </w:r>
            <w:r w:rsidR="00F84D91" w:rsidRPr="00AA236E">
              <w:rPr>
                <w:rFonts w:cs="B Yagut" w:hint="cs"/>
                <w:sz w:val="20"/>
                <w:szCs w:val="20"/>
                <w:rtl/>
              </w:rPr>
              <w:t>آموزش</w:t>
            </w:r>
            <w:r w:rsidRPr="00AA236E">
              <w:rPr>
                <w:rFonts w:cs="B Yagut" w:hint="cs"/>
                <w:sz w:val="20"/>
                <w:szCs w:val="20"/>
                <w:rtl/>
              </w:rPr>
              <w:t>ی، و انجام تکالیف فردی و گروهی به اهداف مشخص دست یابد</w:t>
            </w:r>
            <w:r w:rsidR="00BA7E2C" w:rsidRPr="00AA236E">
              <w:rPr>
                <w:rFonts w:cs="B Yagut" w:hint="cs"/>
                <w:sz w:val="20"/>
                <w:szCs w:val="20"/>
                <w:rtl/>
              </w:rPr>
              <w:t xml:space="preserve">. </w:t>
            </w:r>
          </w:p>
        </w:tc>
      </w:tr>
      <w:tr w:rsidR="001B7A8C" w:rsidRPr="00AA236E" w:rsidTr="001B6697">
        <w:trPr>
          <w:jc w:val="center"/>
        </w:trPr>
        <w:tc>
          <w:tcPr>
            <w:tcW w:w="1391" w:type="dxa"/>
            <w:shd w:val="clear" w:color="auto" w:fill="D9D9D9"/>
          </w:tcPr>
          <w:p w:rsidR="001B7A8C" w:rsidRPr="00AA236E" w:rsidRDefault="001B7A8C" w:rsidP="0071315A">
            <w:pPr>
              <w:spacing w:after="0" w:line="240" w:lineRule="auto"/>
              <w:jc w:val="both"/>
              <w:rPr>
                <w:rFonts w:cs="B Yagut"/>
                <w:bCs/>
                <w:sz w:val="20"/>
                <w:szCs w:val="20"/>
                <w:rtl/>
              </w:rPr>
            </w:pPr>
            <w:r w:rsidRPr="00AA236E">
              <w:rPr>
                <w:rFonts w:cs="B Yagut" w:hint="cs"/>
                <w:bCs/>
                <w:sz w:val="20"/>
                <w:szCs w:val="20"/>
                <w:rtl/>
              </w:rPr>
              <w:t xml:space="preserve">فعالیت های </w:t>
            </w:r>
            <w:r w:rsidR="00F84D91" w:rsidRPr="00AA236E">
              <w:rPr>
                <w:rFonts w:cs="B Yagut" w:hint="cs"/>
                <w:bCs/>
                <w:sz w:val="20"/>
                <w:szCs w:val="20"/>
                <w:rtl/>
              </w:rPr>
              <w:t>آموزش</w:t>
            </w:r>
            <w:r w:rsidRPr="00AA236E">
              <w:rPr>
                <w:rFonts w:cs="B Yagut" w:hint="cs"/>
                <w:bCs/>
                <w:sz w:val="20"/>
                <w:szCs w:val="20"/>
                <w:rtl/>
              </w:rPr>
              <w:t>ی</w:t>
            </w:r>
            <w:r w:rsidR="00BA7E2C" w:rsidRPr="00AA236E">
              <w:rPr>
                <w:rFonts w:cs="B Yagut" w:hint="cs"/>
                <w:bCs/>
                <w:sz w:val="20"/>
                <w:szCs w:val="20"/>
                <w:rtl/>
              </w:rPr>
              <w:t xml:space="preserve">: </w:t>
            </w:r>
          </w:p>
        </w:tc>
        <w:tc>
          <w:tcPr>
            <w:tcW w:w="8630" w:type="dxa"/>
          </w:tcPr>
          <w:p w:rsidR="001B7A8C" w:rsidRPr="00AA236E" w:rsidRDefault="001B7A8C" w:rsidP="0071315A">
            <w:pPr>
              <w:tabs>
                <w:tab w:val="left" w:pos="708"/>
                <w:tab w:val="left" w:pos="2976"/>
                <w:tab w:val="left" w:pos="4819"/>
              </w:tabs>
              <w:spacing w:after="0" w:line="240" w:lineRule="auto"/>
              <w:jc w:val="both"/>
              <w:rPr>
                <w:rFonts w:cs="B Yagut"/>
                <w:sz w:val="20"/>
                <w:szCs w:val="20"/>
                <w:rtl/>
              </w:rPr>
            </w:pPr>
            <w:r w:rsidRPr="00AA236E">
              <w:rPr>
                <w:rFonts w:cs="B Yagut" w:hint="cs"/>
                <w:sz w:val="20"/>
                <w:szCs w:val="20"/>
                <w:rtl/>
              </w:rPr>
              <w:t>فعالیتهای یادگیری این درس</w:t>
            </w:r>
            <w:r w:rsidR="00BA7E2C" w:rsidRPr="00AA236E">
              <w:rPr>
                <w:rFonts w:cs="B Yagut" w:hint="cs"/>
                <w:sz w:val="20"/>
                <w:szCs w:val="20"/>
                <w:rtl/>
              </w:rPr>
              <w:t xml:space="preserve"> </w:t>
            </w:r>
            <w:r w:rsidRPr="00AA236E">
              <w:rPr>
                <w:rFonts w:cs="B Yagut" w:hint="cs"/>
                <w:sz w:val="20"/>
                <w:szCs w:val="20"/>
                <w:rtl/>
              </w:rPr>
              <w:t xml:space="preserve">باید ترکیب متوازنی از </w:t>
            </w:r>
            <w:r w:rsidR="00F84D91" w:rsidRPr="00AA236E">
              <w:rPr>
                <w:rFonts w:cs="B Yagut" w:hint="cs"/>
                <w:sz w:val="20"/>
                <w:szCs w:val="20"/>
                <w:rtl/>
              </w:rPr>
              <w:t>آموزش</w:t>
            </w:r>
            <w:r w:rsidRPr="00AA236E">
              <w:rPr>
                <w:rFonts w:cs="B Yagut" w:hint="cs"/>
                <w:sz w:val="20"/>
                <w:szCs w:val="20"/>
                <w:rtl/>
              </w:rPr>
              <w:t xml:space="preserve"> نظری، مطالعه فردی و بحث گروهی، بررسی موارد بیماری، و انجام سایر تکالیف یادگیری را شامل شود</w:t>
            </w:r>
            <w:r w:rsidR="00BA7E2C" w:rsidRPr="00AA236E">
              <w:rPr>
                <w:rFonts w:cs="B Yagut" w:hint="cs"/>
                <w:sz w:val="20"/>
                <w:szCs w:val="20"/>
                <w:rtl/>
              </w:rPr>
              <w:t xml:space="preserve">. </w:t>
            </w:r>
          </w:p>
          <w:p w:rsidR="001B7A8C" w:rsidRPr="00AA236E" w:rsidRDefault="001B7A8C" w:rsidP="0071315A">
            <w:pPr>
              <w:tabs>
                <w:tab w:val="left" w:pos="708"/>
                <w:tab w:val="left" w:pos="2976"/>
                <w:tab w:val="left" w:pos="4819"/>
              </w:tabs>
              <w:spacing w:after="0" w:line="240" w:lineRule="auto"/>
              <w:jc w:val="both"/>
              <w:rPr>
                <w:rFonts w:cs="B Yagut"/>
                <w:sz w:val="20"/>
                <w:szCs w:val="20"/>
                <w:rtl/>
              </w:rPr>
            </w:pPr>
            <w:r w:rsidRPr="00AA236E">
              <w:rPr>
                <w:rFonts w:cs="B Yagut" w:hint="cs"/>
                <w:sz w:val="20"/>
                <w:szCs w:val="20"/>
                <w:rtl/>
              </w:rPr>
              <w:t xml:space="preserve">زمان بندی و ترکیب این فعالیتها و عرصه های مورد نیاز برای هر فعالیت (اعم از کلاس درس، مرکز یادگیری مهارتهای بالینی </w:t>
            </w:r>
            <w:r w:rsidRPr="00AA236E">
              <w:rPr>
                <w:rFonts w:cs="B Yagut"/>
                <w:sz w:val="20"/>
                <w:szCs w:val="20"/>
              </w:rPr>
              <w:t>Skill Lab</w:t>
            </w:r>
            <w:r w:rsidRPr="00AA236E">
              <w:rPr>
                <w:rFonts w:cs="B Yagut" w:hint="cs"/>
                <w:sz w:val="20"/>
                <w:szCs w:val="20"/>
                <w:rtl/>
              </w:rPr>
              <w:t xml:space="preserve">، و عرصه های بالینی، در راهنمای یادگیری </w:t>
            </w:r>
            <w:r w:rsidRPr="00AA236E">
              <w:rPr>
                <w:rFonts w:cs="B Yagut"/>
                <w:sz w:val="20"/>
                <w:szCs w:val="20"/>
              </w:rPr>
              <w:t>Study Guide</w:t>
            </w:r>
            <w:r w:rsidRPr="00AA236E">
              <w:rPr>
                <w:rFonts w:cs="B Yagut" w:hint="cs"/>
                <w:sz w:val="20"/>
                <w:szCs w:val="20"/>
                <w:rtl/>
              </w:rPr>
              <w:t xml:space="preserve"> هماهنگ با استانداردهای اعلام شده از سوی دبیرخانه شورای </w:t>
            </w:r>
            <w:r w:rsidR="00F84D91" w:rsidRPr="00AA236E">
              <w:rPr>
                <w:rFonts w:cs="B Yagut" w:hint="cs"/>
                <w:sz w:val="20"/>
                <w:szCs w:val="20"/>
                <w:rtl/>
              </w:rPr>
              <w:t>آموزش</w:t>
            </w:r>
            <w:r w:rsidRPr="00AA236E">
              <w:rPr>
                <w:rFonts w:cs="B Yagut" w:hint="cs"/>
                <w:sz w:val="20"/>
                <w:szCs w:val="20"/>
                <w:rtl/>
              </w:rPr>
              <w:t xml:space="preserve"> پزشکی عمومی توسط هر دانشکده پزشکی تعیین می شود</w:t>
            </w:r>
            <w:r w:rsidR="00BA7E2C" w:rsidRPr="00AA236E">
              <w:rPr>
                <w:rFonts w:cs="B Yagut" w:hint="cs"/>
                <w:sz w:val="20"/>
                <w:szCs w:val="20"/>
                <w:rtl/>
              </w:rPr>
              <w:t xml:space="preserve">. </w:t>
            </w:r>
          </w:p>
        </w:tc>
      </w:tr>
      <w:tr w:rsidR="001B7A8C" w:rsidRPr="00AA236E" w:rsidTr="001B6697">
        <w:trPr>
          <w:jc w:val="center"/>
        </w:trPr>
        <w:tc>
          <w:tcPr>
            <w:tcW w:w="1391" w:type="dxa"/>
            <w:shd w:val="clear" w:color="auto" w:fill="D9D9D9"/>
          </w:tcPr>
          <w:p w:rsidR="001B7A8C" w:rsidRPr="00AA236E" w:rsidRDefault="001B7A8C" w:rsidP="0071315A">
            <w:pPr>
              <w:spacing w:after="0" w:line="240" w:lineRule="auto"/>
              <w:jc w:val="both"/>
              <w:rPr>
                <w:rFonts w:cs="B Yagut"/>
                <w:bCs/>
                <w:sz w:val="20"/>
                <w:szCs w:val="20"/>
                <w:rtl/>
              </w:rPr>
            </w:pPr>
            <w:r w:rsidRPr="00AA236E">
              <w:rPr>
                <w:rFonts w:cs="B Yagut" w:hint="cs"/>
                <w:bCs/>
                <w:sz w:val="20"/>
                <w:szCs w:val="20"/>
                <w:rtl/>
              </w:rPr>
              <w:t>توضیحات ضروری</w:t>
            </w:r>
          </w:p>
        </w:tc>
        <w:tc>
          <w:tcPr>
            <w:tcW w:w="8630" w:type="dxa"/>
          </w:tcPr>
          <w:p w:rsidR="001B7A8C" w:rsidRPr="00AA236E" w:rsidRDefault="001B7A8C" w:rsidP="0071315A">
            <w:pPr>
              <w:spacing w:after="0" w:line="240" w:lineRule="auto"/>
              <w:jc w:val="both"/>
              <w:rPr>
                <w:rFonts w:cs="B Yagut"/>
                <w:sz w:val="20"/>
                <w:szCs w:val="20"/>
                <w:rtl/>
              </w:rPr>
            </w:pPr>
            <w:r w:rsidRPr="00AA236E">
              <w:rPr>
                <w:rFonts w:cs="B Yagut" w:hint="cs"/>
                <w:sz w:val="20"/>
                <w:szCs w:val="20"/>
                <w:rtl/>
              </w:rPr>
              <w:t xml:space="preserve">* با توجه به شرایط متفاوت </w:t>
            </w:r>
            <w:r w:rsidR="00F84D91" w:rsidRPr="00AA236E">
              <w:rPr>
                <w:rFonts w:cs="B Yagut" w:hint="cs"/>
                <w:sz w:val="20"/>
                <w:szCs w:val="20"/>
                <w:rtl/>
              </w:rPr>
              <w:t>آموزش</w:t>
            </w:r>
            <w:r w:rsidRPr="00AA236E">
              <w:rPr>
                <w:rFonts w:cs="B Yagut" w:hint="cs"/>
                <w:sz w:val="20"/>
                <w:szCs w:val="20"/>
                <w:rtl/>
              </w:rPr>
              <w:t xml:space="preserve"> بالینی در دانشکده های مختلف، لازم است راهنمای یادگیری بالینی مطابق سند توانمندی های مورد انتظار دانش آموختگان دوره دکترای پزشکی عمومی و با درنظر گرفتن استانداردهای اعلام شده از سوی دبیرخانه شورای </w:t>
            </w:r>
            <w:r w:rsidR="00F84D91" w:rsidRPr="00AA236E">
              <w:rPr>
                <w:rFonts w:cs="B Yagut" w:hint="cs"/>
                <w:sz w:val="20"/>
                <w:szCs w:val="20"/>
                <w:rtl/>
              </w:rPr>
              <w:t>آموزش</w:t>
            </w:r>
            <w:r w:rsidRPr="00AA236E">
              <w:rPr>
                <w:rFonts w:cs="B Yagut" w:hint="cs"/>
                <w:sz w:val="20"/>
                <w:szCs w:val="20"/>
                <w:rtl/>
              </w:rPr>
              <w:t xml:space="preserve"> پزشکی عمومی وزارت بهداشت درمان و</w:t>
            </w:r>
            <w:r w:rsidR="00F84D91" w:rsidRPr="00AA236E">
              <w:rPr>
                <w:rFonts w:cs="B Yagut" w:hint="cs"/>
                <w:sz w:val="20"/>
                <w:szCs w:val="20"/>
                <w:rtl/>
              </w:rPr>
              <w:t>آموزش</w:t>
            </w:r>
            <w:r w:rsidRPr="00AA236E">
              <w:rPr>
                <w:rFonts w:cs="B Yagut" w:hint="cs"/>
                <w:sz w:val="20"/>
                <w:szCs w:val="20"/>
                <w:rtl/>
              </w:rPr>
              <w:t xml:space="preserve"> پزشکی توسط دانشکده پزشکی تدوین و در اختیار فراگیران قرار گیرد</w:t>
            </w:r>
            <w:r w:rsidR="00BA7E2C" w:rsidRPr="00AA236E">
              <w:rPr>
                <w:rFonts w:cs="B Yagut" w:hint="cs"/>
                <w:sz w:val="20"/>
                <w:szCs w:val="20"/>
                <w:rtl/>
              </w:rPr>
              <w:t xml:space="preserve">. </w:t>
            </w:r>
          </w:p>
          <w:p w:rsidR="001B7A8C" w:rsidRPr="00AA236E" w:rsidRDefault="001B7A8C" w:rsidP="0071315A">
            <w:pPr>
              <w:spacing w:after="0" w:line="240" w:lineRule="auto"/>
              <w:jc w:val="both"/>
              <w:rPr>
                <w:rFonts w:cs="B Yagut"/>
                <w:sz w:val="20"/>
                <w:szCs w:val="20"/>
                <w:rtl/>
              </w:rPr>
            </w:pPr>
            <w:r w:rsidRPr="00AA236E">
              <w:rPr>
                <w:rFonts w:cs="B Yagut" w:hint="cs"/>
                <w:sz w:val="20"/>
                <w:szCs w:val="20"/>
                <w:rtl/>
              </w:rPr>
              <w:t>** میزان و زمان ارائه کلاسهای نظری نباید به نحوی باشد که یادگیری بالینی دانشجو را مختل کند</w:t>
            </w:r>
            <w:r w:rsidR="00BA7E2C" w:rsidRPr="00AA236E">
              <w:rPr>
                <w:rFonts w:cs="B Yagut" w:hint="cs"/>
                <w:sz w:val="20"/>
                <w:szCs w:val="20"/>
                <w:rtl/>
              </w:rPr>
              <w:t xml:space="preserve">. </w:t>
            </w:r>
          </w:p>
          <w:p w:rsidR="001B7A8C" w:rsidRPr="00AA236E" w:rsidRDefault="001B7A8C" w:rsidP="001B6697">
            <w:pPr>
              <w:spacing w:after="0" w:line="240" w:lineRule="auto"/>
              <w:jc w:val="both"/>
              <w:rPr>
                <w:rFonts w:cs="B Yagut"/>
                <w:sz w:val="20"/>
                <w:szCs w:val="20"/>
              </w:rPr>
            </w:pPr>
            <w:r w:rsidRPr="00AA236E">
              <w:rPr>
                <w:rFonts w:cs="B Yagut" w:hint="cs"/>
                <w:sz w:val="20"/>
                <w:szCs w:val="20"/>
                <w:rtl/>
              </w:rPr>
              <w:t xml:space="preserve">***لازم است روش ها و برنامه </w:t>
            </w:r>
            <w:r w:rsidR="00F84D91" w:rsidRPr="00AA236E">
              <w:rPr>
                <w:rFonts w:cs="B Yagut" w:hint="cs"/>
                <w:sz w:val="20"/>
                <w:szCs w:val="20"/>
                <w:rtl/>
              </w:rPr>
              <w:t>آموزش</w:t>
            </w:r>
            <w:r w:rsidRPr="00AA236E">
              <w:rPr>
                <w:rFonts w:cs="B Yagut" w:hint="cs"/>
                <w:sz w:val="20"/>
                <w:szCs w:val="20"/>
                <w:rtl/>
              </w:rPr>
              <w:t xml:space="preserve"> و ارزیابی دانشجو بر اساس اصول علمی مناسب توسط گروه </w:t>
            </w:r>
            <w:r w:rsidR="00F84D91" w:rsidRPr="00AA236E">
              <w:rPr>
                <w:rFonts w:cs="B Yagut" w:hint="cs"/>
                <w:sz w:val="20"/>
                <w:szCs w:val="20"/>
                <w:rtl/>
              </w:rPr>
              <w:t>آموزش</w:t>
            </w:r>
            <w:r w:rsidRPr="00AA236E">
              <w:rPr>
                <w:rFonts w:cs="B Yagut" w:hint="cs"/>
                <w:sz w:val="20"/>
                <w:szCs w:val="20"/>
                <w:rtl/>
              </w:rPr>
              <w:t>ی تعیین، اعلام و اجرا شود</w:t>
            </w:r>
            <w:r w:rsidR="00BA7E2C" w:rsidRPr="00AA236E">
              <w:rPr>
                <w:rFonts w:cs="B Yagut" w:hint="cs"/>
                <w:sz w:val="20"/>
                <w:szCs w:val="20"/>
                <w:rtl/>
              </w:rPr>
              <w:t xml:space="preserve">. </w:t>
            </w:r>
            <w:r w:rsidRPr="00AA236E">
              <w:rPr>
                <w:rFonts w:cs="B Yagut" w:hint="cs"/>
                <w:sz w:val="20"/>
                <w:szCs w:val="20"/>
                <w:rtl/>
              </w:rPr>
              <w:t>تایید برنامه، نظارت بر اجرا</w:t>
            </w:r>
            <w:r w:rsidR="00BA7E2C" w:rsidRPr="00AA236E">
              <w:rPr>
                <w:rFonts w:cs="B Yagut" w:hint="cs"/>
                <w:sz w:val="20"/>
                <w:szCs w:val="20"/>
                <w:rtl/>
              </w:rPr>
              <w:t xml:space="preserve"> </w:t>
            </w:r>
            <w:r w:rsidRPr="00AA236E">
              <w:rPr>
                <w:rFonts w:cs="B Yagut" w:hint="cs"/>
                <w:sz w:val="20"/>
                <w:szCs w:val="20"/>
                <w:rtl/>
              </w:rPr>
              <w:t>و ارزشیابی برنامه بر عهده دانشکده پزشکی است</w:t>
            </w:r>
            <w:r w:rsidR="00BA7E2C" w:rsidRPr="00AA236E">
              <w:rPr>
                <w:rFonts w:cs="B Yagut" w:hint="cs"/>
                <w:sz w:val="20"/>
                <w:szCs w:val="20"/>
                <w:rtl/>
              </w:rPr>
              <w:t xml:space="preserve">. </w:t>
            </w:r>
          </w:p>
        </w:tc>
      </w:tr>
    </w:tbl>
    <w:p w:rsidR="004E7CDC" w:rsidRPr="00AA236E" w:rsidRDefault="004E7CDC" w:rsidP="0071315A">
      <w:pPr>
        <w:spacing w:after="0" w:line="240" w:lineRule="auto"/>
        <w:jc w:val="both"/>
        <w:rPr>
          <w:rFonts w:cs="B Yagut"/>
          <w:sz w:val="20"/>
          <w:szCs w:val="20"/>
          <w:rtl/>
        </w:rPr>
      </w:pPr>
    </w:p>
    <w:p w:rsidR="004E7CDC" w:rsidRPr="00AA236E" w:rsidRDefault="004E7CDC" w:rsidP="0071315A">
      <w:pPr>
        <w:bidi w:val="0"/>
        <w:spacing w:after="0" w:line="240" w:lineRule="auto"/>
        <w:jc w:val="both"/>
        <w:rPr>
          <w:rFonts w:cs="B Yagut"/>
          <w:sz w:val="20"/>
          <w:szCs w:val="20"/>
          <w:rtl/>
        </w:rPr>
      </w:pPr>
      <w:r w:rsidRPr="00AA236E">
        <w:rPr>
          <w:rFonts w:cs="B Yagut"/>
          <w:sz w:val="20"/>
          <w:szCs w:val="20"/>
          <w:rtl/>
        </w:rPr>
        <w:br w:type="page"/>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6"/>
      </w:tblGrid>
      <w:tr w:rsidR="001B7A8C" w:rsidRPr="00AA236E" w:rsidTr="004E7CDC">
        <w:trPr>
          <w:tblHeader/>
        </w:trPr>
        <w:tc>
          <w:tcPr>
            <w:tcW w:w="5000" w:type="pct"/>
            <w:shd w:val="clear" w:color="auto" w:fill="BFBFBF"/>
          </w:tcPr>
          <w:p w:rsidR="001B7A8C" w:rsidRPr="00AA236E" w:rsidRDefault="001B6697" w:rsidP="0071315A">
            <w:pPr>
              <w:spacing w:after="0" w:line="240" w:lineRule="auto"/>
              <w:jc w:val="both"/>
              <w:rPr>
                <w:rFonts w:cs="B Yagut"/>
                <w:sz w:val="20"/>
                <w:szCs w:val="20"/>
                <w:rtl/>
              </w:rPr>
            </w:pPr>
            <w:r w:rsidRPr="00AA236E">
              <w:rPr>
                <w:rFonts w:cs="B Yagut" w:hint="cs"/>
                <w:b/>
                <w:bCs/>
                <w:sz w:val="20"/>
                <w:szCs w:val="20"/>
                <w:rtl/>
              </w:rPr>
              <w:lastRenderedPageBreak/>
              <w:t xml:space="preserve">رئوس </w:t>
            </w:r>
            <w:r w:rsidR="001B7A8C" w:rsidRPr="00AA236E">
              <w:rPr>
                <w:rFonts w:cs="B Yagut" w:hint="cs"/>
                <w:b/>
                <w:bCs/>
                <w:sz w:val="20"/>
                <w:szCs w:val="20"/>
                <w:rtl/>
              </w:rPr>
              <w:t xml:space="preserve"> مطالب</w:t>
            </w:r>
            <w:r w:rsidR="00BA7E2C" w:rsidRPr="00AA236E">
              <w:rPr>
                <w:rFonts w:cs="B Yagut" w:hint="cs"/>
                <w:b/>
                <w:bCs/>
                <w:sz w:val="20"/>
                <w:szCs w:val="20"/>
                <w:rtl/>
              </w:rPr>
              <w:t xml:space="preserve"> </w:t>
            </w:r>
            <w:r w:rsidR="001B7A8C" w:rsidRPr="00AA236E">
              <w:rPr>
                <w:rFonts w:cs="B Yagut" w:hint="cs"/>
                <w:b/>
                <w:bCs/>
                <w:sz w:val="20"/>
                <w:szCs w:val="20"/>
                <w:rtl/>
              </w:rPr>
              <w:t>درس</w:t>
            </w:r>
            <w:r w:rsidR="00BA7E2C" w:rsidRPr="00AA236E">
              <w:rPr>
                <w:rFonts w:cs="B Yagut" w:hint="cs"/>
                <w:b/>
                <w:bCs/>
                <w:sz w:val="20"/>
                <w:szCs w:val="20"/>
                <w:rtl/>
              </w:rPr>
              <w:t xml:space="preserve"> </w:t>
            </w:r>
            <w:r w:rsidR="001B7A8C" w:rsidRPr="00AA236E">
              <w:rPr>
                <w:rFonts w:cs="B Yagut" w:hint="cs"/>
                <w:b/>
                <w:bCs/>
                <w:sz w:val="20"/>
                <w:szCs w:val="20"/>
                <w:rtl/>
              </w:rPr>
              <w:t>نظری</w:t>
            </w:r>
            <w:r w:rsidR="00BA7E2C" w:rsidRPr="00AA236E">
              <w:rPr>
                <w:rFonts w:cs="B Yagut" w:hint="cs"/>
                <w:b/>
                <w:bCs/>
                <w:sz w:val="20"/>
                <w:szCs w:val="20"/>
                <w:rtl/>
              </w:rPr>
              <w:t xml:space="preserve"> </w:t>
            </w:r>
            <w:r w:rsidR="001B7A8C" w:rsidRPr="00AA236E">
              <w:rPr>
                <w:rFonts w:cs="B Yagut" w:hint="cs"/>
                <w:b/>
                <w:bCs/>
                <w:sz w:val="20"/>
                <w:szCs w:val="20"/>
                <w:rtl/>
              </w:rPr>
              <w:t>بیماریهای جراحی عمومی</w:t>
            </w:r>
            <w:r w:rsidR="00BA7E2C" w:rsidRPr="00AA236E">
              <w:rPr>
                <w:rFonts w:cs="B Yagut" w:hint="cs"/>
                <w:b/>
                <w:bCs/>
                <w:sz w:val="20"/>
                <w:szCs w:val="20"/>
                <w:rtl/>
              </w:rPr>
              <w:t xml:space="preserve"> </w:t>
            </w:r>
          </w:p>
        </w:tc>
      </w:tr>
      <w:tr w:rsidR="001B7A8C" w:rsidRPr="00AA236E" w:rsidTr="004E7CDC">
        <w:tc>
          <w:tcPr>
            <w:tcW w:w="5000" w:type="pct"/>
            <w:shd w:val="clear" w:color="auto" w:fill="auto"/>
          </w:tcPr>
          <w:p w:rsidR="001B7A8C" w:rsidRPr="00AA236E" w:rsidRDefault="001B7A8C" w:rsidP="0071315A">
            <w:pPr>
              <w:spacing w:after="0" w:line="240" w:lineRule="auto"/>
              <w:jc w:val="both"/>
              <w:rPr>
                <w:rFonts w:cs="B Yagut"/>
                <w:sz w:val="20"/>
                <w:szCs w:val="20"/>
                <w:rtl/>
              </w:rPr>
            </w:pPr>
            <w:r w:rsidRPr="00AA236E">
              <w:rPr>
                <w:rFonts w:cs="B Yagut" w:hint="cs"/>
                <w:sz w:val="20"/>
                <w:szCs w:val="20"/>
                <w:rtl/>
              </w:rPr>
              <w:t>الف) برخورد با علائم و شکایات شایع در بیماریهای جراحی</w:t>
            </w:r>
            <w:r w:rsidR="00BA7E2C" w:rsidRPr="00AA236E">
              <w:rPr>
                <w:rFonts w:cs="B Yagut" w:hint="cs"/>
                <w:sz w:val="20"/>
                <w:szCs w:val="20"/>
                <w:rtl/>
              </w:rPr>
              <w:t xml:space="preserve">: </w:t>
            </w:r>
          </w:p>
          <w:p w:rsidR="001B7A8C" w:rsidRPr="00AA236E" w:rsidRDefault="001B7A8C" w:rsidP="0071315A">
            <w:pPr>
              <w:numPr>
                <w:ilvl w:val="0"/>
                <w:numId w:val="175"/>
              </w:numPr>
              <w:spacing w:after="0" w:line="240" w:lineRule="auto"/>
              <w:jc w:val="both"/>
              <w:rPr>
                <w:rFonts w:cs="B Yagut"/>
                <w:sz w:val="20"/>
                <w:szCs w:val="20"/>
              </w:rPr>
            </w:pPr>
            <w:r w:rsidRPr="00AA236E">
              <w:rPr>
                <w:rFonts w:cs="B Yagut" w:hint="cs"/>
                <w:sz w:val="20"/>
                <w:szCs w:val="20"/>
                <w:rtl/>
              </w:rPr>
              <w:t xml:space="preserve">دیس فاژی </w:t>
            </w:r>
          </w:p>
          <w:p w:rsidR="001B7A8C" w:rsidRPr="00AA236E" w:rsidRDefault="001B7A8C" w:rsidP="0071315A">
            <w:pPr>
              <w:numPr>
                <w:ilvl w:val="0"/>
                <w:numId w:val="175"/>
              </w:numPr>
              <w:spacing w:after="0" w:line="240" w:lineRule="auto"/>
              <w:jc w:val="both"/>
              <w:rPr>
                <w:rFonts w:cs="B Yagut"/>
                <w:sz w:val="20"/>
                <w:szCs w:val="20"/>
              </w:rPr>
            </w:pPr>
            <w:r w:rsidRPr="00AA236E">
              <w:rPr>
                <w:rFonts w:cs="B Yagut" w:hint="cs"/>
                <w:sz w:val="20"/>
                <w:szCs w:val="20"/>
                <w:rtl/>
              </w:rPr>
              <w:t xml:space="preserve">توده های سر و گردن </w:t>
            </w:r>
          </w:p>
          <w:p w:rsidR="001B7A8C" w:rsidRPr="00AA236E" w:rsidRDefault="001B7A8C" w:rsidP="0071315A">
            <w:pPr>
              <w:numPr>
                <w:ilvl w:val="0"/>
                <w:numId w:val="175"/>
              </w:numPr>
              <w:spacing w:after="0" w:line="240" w:lineRule="auto"/>
              <w:jc w:val="both"/>
              <w:rPr>
                <w:rFonts w:cs="B Yagut"/>
                <w:sz w:val="20"/>
                <w:szCs w:val="20"/>
              </w:rPr>
            </w:pPr>
            <w:r w:rsidRPr="00AA236E">
              <w:rPr>
                <w:rFonts w:cs="B Yagut" w:hint="cs"/>
                <w:sz w:val="20"/>
                <w:szCs w:val="20"/>
                <w:rtl/>
              </w:rPr>
              <w:t>مشکلات شایع پستان</w:t>
            </w:r>
            <w:r w:rsidR="00BA7E2C" w:rsidRPr="00AA236E">
              <w:rPr>
                <w:rFonts w:cs="B Yagut" w:hint="cs"/>
                <w:sz w:val="20"/>
                <w:szCs w:val="20"/>
                <w:rtl/>
              </w:rPr>
              <w:t xml:space="preserve">: </w:t>
            </w:r>
            <w:r w:rsidRPr="00AA236E">
              <w:rPr>
                <w:rFonts w:cs="B Yagut" w:hint="cs"/>
                <w:sz w:val="20"/>
                <w:szCs w:val="20"/>
                <w:rtl/>
              </w:rPr>
              <w:t xml:space="preserve">توده، درد، ترشح </w:t>
            </w:r>
          </w:p>
          <w:p w:rsidR="001B7A8C" w:rsidRPr="00AA236E" w:rsidRDefault="001B7A8C" w:rsidP="0071315A">
            <w:pPr>
              <w:numPr>
                <w:ilvl w:val="0"/>
                <w:numId w:val="175"/>
              </w:numPr>
              <w:spacing w:after="0" w:line="240" w:lineRule="auto"/>
              <w:jc w:val="both"/>
              <w:rPr>
                <w:rFonts w:cs="B Yagut"/>
                <w:sz w:val="20"/>
                <w:szCs w:val="20"/>
              </w:rPr>
            </w:pPr>
            <w:r w:rsidRPr="00AA236E">
              <w:rPr>
                <w:rFonts w:cs="B Yagut" w:hint="cs"/>
                <w:sz w:val="20"/>
                <w:szCs w:val="20"/>
                <w:rtl/>
              </w:rPr>
              <w:t xml:space="preserve">استفراغ و تهوع </w:t>
            </w:r>
          </w:p>
          <w:p w:rsidR="001B7A8C" w:rsidRPr="00AA236E" w:rsidRDefault="001B7A8C" w:rsidP="0071315A">
            <w:pPr>
              <w:numPr>
                <w:ilvl w:val="0"/>
                <w:numId w:val="175"/>
              </w:numPr>
              <w:spacing w:after="0" w:line="240" w:lineRule="auto"/>
              <w:jc w:val="both"/>
              <w:rPr>
                <w:rFonts w:cs="B Yagut"/>
                <w:sz w:val="20"/>
                <w:szCs w:val="20"/>
              </w:rPr>
            </w:pPr>
            <w:r w:rsidRPr="00AA236E">
              <w:rPr>
                <w:rFonts w:cs="B Yagut" w:hint="cs"/>
                <w:sz w:val="20"/>
                <w:szCs w:val="20"/>
                <w:rtl/>
              </w:rPr>
              <w:t xml:space="preserve">درد حاد و مزمن شکم </w:t>
            </w:r>
          </w:p>
          <w:p w:rsidR="001B7A8C" w:rsidRPr="00AA236E" w:rsidRDefault="001B7A8C" w:rsidP="0071315A">
            <w:pPr>
              <w:numPr>
                <w:ilvl w:val="0"/>
                <w:numId w:val="175"/>
              </w:numPr>
              <w:spacing w:after="0" w:line="240" w:lineRule="auto"/>
              <w:jc w:val="both"/>
              <w:rPr>
                <w:rFonts w:cs="B Yagut"/>
                <w:sz w:val="20"/>
                <w:szCs w:val="20"/>
              </w:rPr>
            </w:pPr>
            <w:r w:rsidRPr="00AA236E">
              <w:rPr>
                <w:rFonts w:cs="B Yagut" w:hint="cs"/>
                <w:sz w:val="20"/>
                <w:szCs w:val="20"/>
                <w:rtl/>
              </w:rPr>
              <w:t xml:space="preserve">توده شکم و کشاله ران </w:t>
            </w:r>
          </w:p>
          <w:p w:rsidR="001B7A8C" w:rsidRPr="00AA236E" w:rsidRDefault="001B7A8C" w:rsidP="0071315A">
            <w:pPr>
              <w:numPr>
                <w:ilvl w:val="0"/>
                <w:numId w:val="175"/>
              </w:numPr>
              <w:spacing w:after="0" w:line="240" w:lineRule="auto"/>
              <w:jc w:val="both"/>
              <w:rPr>
                <w:rFonts w:cs="B Yagut"/>
                <w:sz w:val="20"/>
                <w:szCs w:val="20"/>
              </w:rPr>
            </w:pPr>
            <w:r w:rsidRPr="00AA236E">
              <w:rPr>
                <w:rFonts w:cs="B Yagut" w:hint="cs"/>
                <w:sz w:val="20"/>
                <w:szCs w:val="20"/>
                <w:rtl/>
              </w:rPr>
              <w:t xml:space="preserve">یرقان انسدادی </w:t>
            </w:r>
          </w:p>
          <w:p w:rsidR="001B7A8C" w:rsidRPr="00AA236E" w:rsidRDefault="001B7A8C" w:rsidP="0071315A">
            <w:pPr>
              <w:numPr>
                <w:ilvl w:val="0"/>
                <w:numId w:val="175"/>
              </w:numPr>
              <w:spacing w:after="0" w:line="240" w:lineRule="auto"/>
              <w:jc w:val="both"/>
              <w:rPr>
                <w:rFonts w:cs="B Yagut"/>
                <w:sz w:val="20"/>
                <w:szCs w:val="20"/>
              </w:rPr>
            </w:pPr>
            <w:r w:rsidRPr="00AA236E">
              <w:rPr>
                <w:rFonts w:cs="B Yagut" w:hint="cs"/>
                <w:sz w:val="20"/>
                <w:szCs w:val="20"/>
                <w:rtl/>
              </w:rPr>
              <w:t>خونریزی گوارشی (فوقانی و تحتانی)</w:t>
            </w:r>
            <w:r w:rsidR="00BA7E2C" w:rsidRPr="00AA236E">
              <w:rPr>
                <w:rFonts w:cs="B Yagut" w:hint="cs"/>
                <w:sz w:val="20"/>
                <w:szCs w:val="20"/>
                <w:rtl/>
              </w:rPr>
              <w:t xml:space="preserve"> </w:t>
            </w:r>
          </w:p>
          <w:p w:rsidR="001B7A8C" w:rsidRPr="00AA236E" w:rsidRDefault="001B7A8C" w:rsidP="0071315A">
            <w:pPr>
              <w:numPr>
                <w:ilvl w:val="0"/>
                <w:numId w:val="175"/>
              </w:numPr>
              <w:spacing w:after="0" w:line="240" w:lineRule="auto"/>
              <w:jc w:val="both"/>
              <w:rPr>
                <w:rFonts w:cs="B Yagut"/>
                <w:sz w:val="20"/>
                <w:szCs w:val="20"/>
              </w:rPr>
            </w:pPr>
            <w:r w:rsidRPr="00AA236E">
              <w:rPr>
                <w:rFonts w:cs="B Yagut" w:hint="cs"/>
                <w:sz w:val="20"/>
                <w:szCs w:val="20"/>
                <w:rtl/>
              </w:rPr>
              <w:t xml:space="preserve">لنگش پا (کلادیکاسیون ) </w:t>
            </w:r>
          </w:p>
          <w:p w:rsidR="001B7A8C" w:rsidRPr="00AA236E" w:rsidRDefault="001B7A8C" w:rsidP="0071315A">
            <w:pPr>
              <w:numPr>
                <w:ilvl w:val="0"/>
                <w:numId w:val="175"/>
              </w:numPr>
              <w:spacing w:after="0" w:line="240" w:lineRule="auto"/>
              <w:jc w:val="both"/>
              <w:rPr>
                <w:rFonts w:cs="B Yagut"/>
                <w:sz w:val="20"/>
                <w:szCs w:val="20"/>
              </w:rPr>
            </w:pPr>
            <w:r w:rsidRPr="00AA236E">
              <w:rPr>
                <w:rFonts w:cs="B Yagut" w:hint="cs"/>
                <w:sz w:val="20"/>
                <w:szCs w:val="20"/>
                <w:rtl/>
              </w:rPr>
              <w:t xml:space="preserve">درد حاد اندام تحتانی با توجه به مشکلات عروقی </w:t>
            </w:r>
          </w:p>
          <w:p w:rsidR="001B7A8C" w:rsidRPr="00AA236E" w:rsidRDefault="001B7A8C" w:rsidP="0071315A">
            <w:pPr>
              <w:numPr>
                <w:ilvl w:val="0"/>
                <w:numId w:val="175"/>
              </w:numPr>
              <w:spacing w:after="0" w:line="240" w:lineRule="auto"/>
              <w:jc w:val="both"/>
              <w:rPr>
                <w:rFonts w:cs="B Yagut"/>
                <w:sz w:val="20"/>
                <w:szCs w:val="20"/>
              </w:rPr>
            </w:pPr>
            <w:r w:rsidRPr="00AA236E">
              <w:rPr>
                <w:rFonts w:cs="B Yagut" w:hint="cs"/>
                <w:sz w:val="20"/>
                <w:szCs w:val="20"/>
                <w:rtl/>
              </w:rPr>
              <w:t xml:space="preserve">درد مزمن اندام تحتانی با توجه به مشکلات عروقی </w:t>
            </w:r>
          </w:p>
          <w:p w:rsidR="001B7A8C" w:rsidRPr="00AA236E" w:rsidRDefault="001B7A8C" w:rsidP="0071315A">
            <w:pPr>
              <w:numPr>
                <w:ilvl w:val="0"/>
                <w:numId w:val="175"/>
              </w:numPr>
              <w:spacing w:after="0" w:line="240" w:lineRule="auto"/>
              <w:jc w:val="both"/>
              <w:rPr>
                <w:rFonts w:cs="B Yagut"/>
                <w:sz w:val="20"/>
                <w:szCs w:val="20"/>
              </w:rPr>
            </w:pPr>
            <w:r w:rsidRPr="00AA236E">
              <w:rPr>
                <w:rFonts w:cs="B Yagut" w:hint="cs"/>
                <w:sz w:val="20"/>
                <w:szCs w:val="20"/>
                <w:rtl/>
              </w:rPr>
              <w:t xml:space="preserve">ندول تیروئید </w:t>
            </w:r>
          </w:p>
          <w:p w:rsidR="001B7A8C" w:rsidRPr="00AA236E" w:rsidRDefault="001B7A8C" w:rsidP="0071315A">
            <w:pPr>
              <w:numPr>
                <w:ilvl w:val="0"/>
                <w:numId w:val="175"/>
              </w:numPr>
              <w:spacing w:after="0" w:line="240" w:lineRule="auto"/>
              <w:jc w:val="both"/>
              <w:rPr>
                <w:rFonts w:cs="B Yagut"/>
                <w:sz w:val="20"/>
                <w:szCs w:val="20"/>
              </w:rPr>
            </w:pPr>
            <w:r w:rsidRPr="00AA236E">
              <w:rPr>
                <w:rFonts w:cs="B Yagut" w:hint="cs"/>
                <w:sz w:val="20"/>
                <w:szCs w:val="20"/>
                <w:rtl/>
              </w:rPr>
              <w:t>لنفادنو پاتی نواحی گردن</w:t>
            </w:r>
            <w:r w:rsidR="00BA7E2C" w:rsidRPr="00AA236E">
              <w:rPr>
                <w:rFonts w:cs="B Yagut" w:hint="cs"/>
                <w:sz w:val="20"/>
                <w:szCs w:val="20"/>
                <w:rtl/>
              </w:rPr>
              <w:t xml:space="preserve">، </w:t>
            </w:r>
            <w:r w:rsidRPr="00AA236E">
              <w:rPr>
                <w:rFonts w:cs="B Yagut" w:hint="cs"/>
                <w:sz w:val="20"/>
                <w:szCs w:val="20"/>
                <w:rtl/>
              </w:rPr>
              <w:t xml:space="preserve">آگزیلا و کشاله ران </w:t>
            </w:r>
          </w:p>
          <w:p w:rsidR="001B7A8C" w:rsidRPr="00AA236E" w:rsidRDefault="001B7A8C" w:rsidP="0071315A">
            <w:pPr>
              <w:numPr>
                <w:ilvl w:val="0"/>
                <w:numId w:val="175"/>
              </w:numPr>
              <w:spacing w:after="0" w:line="240" w:lineRule="auto"/>
              <w:jc w:val="both"/>
              <w:rPr>
                <w:rFonts w:cs="B Yagut"/>
                <w:sz w:val="20"/>
                <w:szCs w:val="20"/>
              </w:rPr>
            </w:pPr>
            <w:r w:rsidRPr="00AA236E">
              <w:rPr>
                <w:rFonts w:cs="B Yagut" w:hint="cs"/>
                <w:sz w:val="20"/>
                <w:szCs w:val="20"/>
                <w:rtl/>
              </w:rPr>
              <w:t>پلورال افیوژن</w:t>
            </w:r>
          </w:p>
          <w:p w:rsidR="001B7A8C" w:rsidRPr="00AA236E" w:rsidRDefault="001B7A8C" w:rsidP="0071315A">
            <w:pPr>
              <w:numPr>
                <w:ilvl w:val="0"/>
                <w:numId w:val="175"/>
              </w:numPr>
              <w:spacing w:after="0" w:line="240" w:lineRule="auto"/>
              <w:jc w:val="both"/>
              <w:rPr>
                <w:rFonts w:cs="B Yagut"/>
                <w:sz w:val="20"/>
                <w:szCs w:val="20"/>
              </w:rPr>
            </w:pPr>
            <w:r w:rsidRPr="00AA236E">
              <w:rPr>
                <w:rFonts w:cs="B Yagut" w:hint="cs"/>
                <w:sz w:val="20"/>
                <w:szCs w:val="20"/>
                <w:rtl/>
              </w:rPr>
              <w:t>اختلال دفع مدفوع</w:t>
            </w:r>
          </w:p>
          <w:p w:rsidR="001B7A8C" w:rsidRPr="00AA236E" w:rsidRDefault="001B7A8C" w:rsidP="0071315A">
            <w:pPr>
              <w:numPr>
                <w:ilvl w:val="0"/>
                <w:numId w:val="175"/>
              </w:numPr>
              <w:spacing w:after="0" w:line="240" w:lineRule="auto"/>
              <w:jc w:val="both"/>
              <w:rPr>
                <w:rFonts w:cs="B Yagut"/>
                <w:sz w:val="20"/>
                <w:szCs w:val="20"/>
              </w:rPr>
            </w:pPr>
            <w:r w:rsidRPr="00AA236E">
              <w:rPr>
                <w:rFonts w:cs="B Yagut" w:hint="cs"/>
                <w:sz w:val="20"/>
                <w:szCs w:val="20"/>
                <w:rtl/>
              </w:rPr>
              <w:t>شکایات شایع آنورکتال (درد و خارش مقعد)</w:t>
            </w:r>
          </w:p>
          <w:p w:rsidR="001B7A8C" w:rsidRPr="00AA236E" w:rsidRDefault="001B7A8C" w:rsidP="0071315A">
            <w:pPr>
              <w:pStyle w:val="ListParagraph"/>
              <w:numPr>
                <w:ilvl w:val="0"/>
                <w:numId w:val="175"/>
              </w:numPr>
              <w:spacing w:after="0" w:line="240" w:lineRule="auto"/>
              <w:jc w:val="both"/>
              <w:rPr>
                <w:rFonts w:cs="B Yagut"/>
                <w:sz w:val="20"/>
                <w:szCs w:val="20"/>
              </w:rPr>
            </w:pPr>
            <w:r w:rsidRPr="00AA236E">
              <w:rPr>
                <w:rFonts w:cs="B Yagut" w:hint="cs"/>
                <w:sz w:val="20"/>
                <w:szCs w:val="20"/>
                <w:rtl/>
              </w:rPr>
              <w:t xml:space="preserve">شوک </w:t>
            </w:r>
          </w:p>
          <w:p w:rsidR="001B7A8C" w:rsidRPr="00AA236E" w:rsidRDefault="001B7A8C" w:rsidP="0071315A">
            <w:pPr>
              <w:pStyle w:val="ListParagraph"/>
              <w:numPr>
                <w:ilvl w:val="0"/>
                <w:numId w:val="175"/>
              </w:numPr>
              <w:spacing w:after="0" w:line="240" w:lineRule="auto"/>
              <w:jc w:val="both"/>
              <w:rPr>
                <w:rFonts w:cs="B Yagut"/>
                <w:sz w:val="20"/>
                <w:szCs w:val="20"/>
              </w:rPr>
            </w:pPr>
            <w:r w:rsidRPr="00AA236E">
              <w:rPr>
                <w:rFonts w:cs="B Yagut" w:hint="cs"/>
                <w:sz w:val="20"/>
                <w:szCs w:val="20"/>
                <w:rtl/>
              </w:rPr>
              <w:t xml:space="preserve">سوختگی </w:t>
            </w:r>
          </w:p>
          <w:p w:rsidR="001B7A8C" w:rsidRPr="00AA236E" w:rsidRDefault="001B7A8C" w:rsidP="0071315A">
            <w:pPr>
              <w:spacing w:after="0" w:line="240" w:lineRule="auto"/>
              <w:jc w:val="both"/>
              <w:rPr>
                <w:rFonts w:cs="B Yagut"/>
                <w:b/>
                <w:bCs/>
                <w:sz w:val="20"/>
                <w:szCs w:val="20"/>
              </w:rPr>
            </w:pPr>
            <w:r w:rsidRPr="00AA236E">
              <w:rPr>
                <w:rFonts w:cs="B Yagut" w:hint="cs"/>
                <w:b/>
                <w:bCs/>
                <w:sz w:val="20"/>
                <w:szCs w:val="20"/>
                <w:rtl/>
              </w:rPr>
              <w:t xml:space="preserve">ب) بیماری های شایع و مهم در جراحی عمومی </w:t>
            </w:r>
          </w:p>
          <w:p w:rsidR="001B7A8C" w:rsidRPr="00AA236E" w:rsidRDefault="001B7A8C" w:rsidP="0071315A">
            <w:pPr>
              <w:pStyle w:val="ListParagraph"/>
              <w:numPr>
                <w:ilvl w:val="0"/>
                <w:numId w:val="175"/>
              </w:numPr>
              <w:spacing w:after="0" w:line="240" w:lineRule="auto"/>
              <w:jc w:val="both"/>
              <w:rPr>
                <w:rFonts w:cs="B Yagut"/>
                <w:sz w:val="20"/>
                <w:szCs w:val="20"/>
              </w:rPr>
            </w:pPr>
            <w:r w:rsidRPr="00AA236E">
              <w:rPr>
                <w:rFonts w:cs="B Yagut" w:hint="cs"/>
                <w:sz w:val="20"/>
                <w:szCs w:val="20"/>
                <w:rtl/>
              </w:rPr>
              <w:t xml:space="preserve">سرطان معده </w:t>
            </w:r>
          </w:p>
          <w:p w:rsidR="001B7A8C" w:rsidRPr="00AA236E" w:rsidRDefault="001B7A8C" w:rsidP="0071315A">
            <w:pPr>
              <w:pStyle w:val="ListParagraph"/>
              <w:numPr>
                <w:ilvl w:val="0"/>
                <w:numId w:val="175"/>
              </w:numPr>
              <w:spacing w:after="0" w:line="240" w:lineRule="auto"/>
              <w:jc w:val="both"/>
              <w:rPr>
                <w:rFonts w:cs="B Yagut"/>
                <w:sz w:val="20"/>
                <w:szCs w:val="20"/>
              </w:rPr>
            </w:pPr>
            <w:r w:rsidRPr="00AA236E">
              <w:rPr>
                <w:rFonts w:cs="B Yagut" w:hint="cs"/>
                <w:sz w:val="20"/>
                <w:szCs w:val="20"/>
                <w:rtl/>
              </w:rPr>
              <w:t xml:space="preserve">آپاندیست حاد </w:t>
            </w:r>
          </w:p>
          <w:p w:rsidR="001B7A8C" w:rsidRPr="00AA236E" w:rsidRDefault="001B7A8C" w:rsidP="0071315A">
            <w:pPr>
              <w:pStyle w:val="ListParagraph"/>
              <w:numPr>
                <w:ilvl w:val="0"/>
                <w:numId w:val="175"/>
              </w:numPr>
              <w:spacing w:after="0" w:line="240" w:lineRule="auto"/>
              <w:jc w:val="both"/>
              <w:rPr>
                <w:rFonts w:cs="B Yagut"/>
                <w:sz w:val="20"/>
                <w:szCs w:val="20"/>
              </w:rPr>
            </w:pPr>
            <w:r w:rsidRPr="00AA236E">
              <w:rPr>
                <w:rFonts w:cs="B Yagut" w:hint="cs"/>
                <w:sz w:val="20"/>
                <w:szCs w:val="20"/>
                <w:rtl/>
              </w:rPr>
              <w:t xml:space="preserve">بیماریهای بدخیم روده بزرگ </w:t>
            </w:r>
          </w:p>
          <w:p w:rsidR="001B7A8C" w:rsidRPr="00AA236E" w:rsidRDefault="001B7A8C" w:rsidP="0071315A">
            <w:pPr>
              <w:pStyle w:val="ListParagraph"/>
              <w:numPr>
                <w:ilvl w:val="0"/>
                <w:numId w:val="175"/>
              </w:numPr>
              <w:spacing w:after="0" w:line="240" w:lineRule="auto"/>
              <w:jc w:val="both"/>
              <w:rPr>
                <w:rFonts w:cs="B Yagut"/>
                <w:sz w:val="20"/>
                <w:szCs w:val="20"/>
              </w:rPr>
            </w:pPr>
            <w:r w:rsidRPr="00AA236E">
              <w:rPr>
                <w:rFonts w:cs="B Yagut" w:hint="cs"/>
                <w:sz w:val="20"/>
                <w:szCs w:val="20"/>
                <w:rtl/>
              </w:rPr>
              <w:t>بیماری های خوش خیم روده کوچک و روده بزرگ و آنوس</w:t>
            </w:r>
          </w:p>
          <w:p w:rsidR="001B7A8C" w:rsidRPr="00AA236E" w:rsidRDefault="001B7A8C" w:rsidP="0071315A">
            <w:pPr>
              <w:pStyle w:val="ListParagraph"/>
              <w:numPr>
                <w:ilvl w:val="0"/>
                <w:numId w:val="175"/>
              </w:numPr>
              <w:spacing w:after="0" w:line="240" w:lineRule="auto"/>
              <w:jc w:val="both"/>
              <w:rPr>
                <w:rFonts w:cs="B Yagut"/>
                <w:sz w:val="20"/>
                <w:szCs w:val="20"/>
              </w:rPr>
            </w:pPr>
            <w:r w:rsidRPr="00AA236E">
              <w:rPr>
                <w:rFonts w:cs="B Yagut" w:hint="cs"/>
                <w:sz w:val="20"/>
                <w:szCs w:val="20"/>
                <w:rtl/>
              </w:rPr>
              <w:t xml:space="preserve">بیماریهای پپتیک معده و دوازدهم </w:t>
            </w:r>
          </w:p>
          <w:p w:rsidR="001B7A8C" w:rsidRPr="00AA236E" w:rsidRDefault="001B7A8C" w:rsidP="0071315A">
            <w:pPr>
              <w:pStyle w:val="ListParagraph"/>
              <w:numPr>
                <w:ilvl w:val="0"/>
                <w:numId w:val="175"/>
              </w:numPr>
              <w:spacing w:after="0" w:line="240" w:lineRule="auto"/>
              <w:jc w:val="both"/>
              <w:rPr>
                <w:rFonts w:cs="B Yagut"/>
                <w:sz w:val="20"/>
                <w:szCs w:val="20"/>
              </w:rPr>
            </w:pPr>
            <w:r w:rsidRPr="00AA236E">
              <w:rPr>
                <w:rFonts w:cs="B Yagut" w:hint="cs"/>
                <w:sz w:val="20"/>
                <w:szCs w:val="20"/>
                <w:rtl/>
              </w:rPr>
              <w:t>پانکراتیت حاد ومزمن</w:t>
            </w:r>
          </w:p>
          <w:p w:rsidR="001B7A8C" w:rsidRPr="00AA236E" w:rsidRDefault="001B7A8C" w:rsidP="0071315A">
            <w:pPr>
              <w:pStyle w:val="ListParagraph"/>
              <w:numPr>
                <w:ilvl w:val="0"/>
                <w:numId w:val="175"/>
              </w:numPr>
              <w:spacing w:after="0" w:line="240" w:lineRule="auto"/>
              <w:jc w:val="both"/>
              <w:rPr>
                <w:rFonts w:cs="B Yagut"/>
                <w:sz w:val="20"/>
                <w:szCs w:val="20"/>
              </w:rPr>
            </w:pPr>
            <w:r w:rsidRPr="00AA236E">
              <w:rPr>
                <w:rFonts w:cs="B Yagut" w:hint="cs"/>
                <w:sz w:val="20"/>
                <w:szCs w:val="20"/>
                <w:rtl/>
              </w:rPr>
              <w:t xml:space="preserve">انسداد روده </w:t>
            </w:r>
          </w:p>
          <w:p w:rsidR="001B7A8C" w:rsidRPr="00AA236E" w:rsidRDefault="001B7A8C" w:rsidP="0071315A">
            <w:pPr>
              <w:pStyle w:val="ListParagraph"/>
              <w:numPr>
                <w:ilvl w:val="0"/>
                <w:numId w:val="175"/>
              </w:numPr>
              <w:spacing w:after="0" w:line="240" w:lineRule="auto"/>
              <w:jc w:val="both"/>
              <w:rPr>
                <w:rFonts w:cs="B Yagut"/>
                <w:sz w:val="20"/>
                <w:szCs w:val="20"/>
              </w:rPr>
            </w:pPr>
            <w:r w:rsidRPr="00AA236E">
              <w:rPr>
                <w:rFonts w:cs="B Yagut" w:hint="cs"/>
                <w:sz w:val="20"/>
                <w:szCs w:val="20"/>
                <w:rtl/>
              </w:rPr>
              <w:t xml:space="preserve">فتق های جدار شکم و کشاله ران </w:t>
            </w:r>
          </w:p>
          <w:p w:rsidR="001B7A8C" w:rsidRPr="00AA236E" w:rsidRDefault="001B7A8C" w:rsidP="0071315A">
            <w:pPr>
              <w:pStyle w:val="ListParagraph"/>
              <w:numPr>
                <w:ilvl w:val="0"/>
                <w:numId w:val="175"/>
              </w:numPr>
              <w:spacing w:after="0" w:line="240" w:lineRule="auto"/>
              <w:jc w:val="both"/>
              <w:rPr>
                <w:rFonts w:cs="B Yagut"/>
                <w:sz w:val="20"/>
                <w:szCs w:val="20"/>
              </w:rPr>
            </w:pPr>
            <w:r w:rsidRPr="00AA236E">
              <w:rPr>
                <w:rFonts w:cs="B Yagut" w:hint="cs"/>
                <w:sz w:val="20"/>
                <w:szCs w:val="20"/>
                <w:rtl/>
              </w:rPr>
              <w:t xml:space="preserve">بیماریهای مجاری صفراوی با تاکید بر بیماریهای ناشی از سنگ کیسه صفرا </w:t>
            </w:r>
          </w:p>
          <w:p w:rsidR="001B7A8C" w:rsidRPr="00AA236E" w:rsidRDefault="001B7A8C" w:rsidP="0071315A">
            <w:pPr>
              <w:pStyle w:val="ListParagraph"/>
              <w:numPr>
                <w:ilvl w:val="0"/>
                <w:numId w:val="175"/>
              </w:numPr>
              <w:spacing w:after="0" w:line="240" w:lineRule="auto"/>
              <w:jc w:val="both"/>
              <w:rPr>
                <w:rFonts w:cs="B Yagut"/>
                <w:sz w:val="20"/>
                <w:szCs w:val="20"/>
              </w:rPr>
            </w:pPr>
            <w:r w:rsidRPr="00AA236E">
              <w:rPr>
                <w:rFonts w:cs="B Yagut" w:hint="cs"/>
                <w:sz w:val="20"/>
                <w:szCs w:val="20"/>
                <w:rtl/>
              </w:rPr>
              <w:t>توده های پانکراس با تاکید بر بیماریهای بدخیم پانکراس</w:t>
            </w:r>
          </w:p>
          <w:p w:rsidR="001B7A8C" w:rsidRPr="00AA236E" w:rsidRDefault="001B7A8C" w:rsidP="0071315A">
            <w:pPr>
              <w:pStyle w:val="ListParagraph"/>
              <w:numPr>
                <w:ilvl w:val="0"/>
                <w:numId w:val="175"/>
              </w:numPr>
              <w:spacing w:after="0" w:line="240" w:lineRule="auto"/>
              <w:jc w:val="both"/>
              <w:rPr>
                <w:rFonts w:cs="B Yagut"/>
                <w:sz w:val="20"/>
                <w:szCs w:val="20"/>
              </w:rPr>
            </w:pPr>
            <w:r w:rsidRPr="00AA236E">
              <w:rPr>
                <w:rFonts w:cs="B Yagut" w:hint="cs"/>
                <w:sz w:val="20"/>
                <w:szCs w:val="20"/>
                <w:rtl/>
              </w:rPr>
              <w:t xml:space="preserve">بیماریهای بدخیم پستان </w:t>
            </w:r>
          </w:p>
          <w:p w:rsidR="001B7A8C" w:rsidRPr="00AA236E" w:rsidRDefault="001B7A8C" w:rsidP="0071315A">
            <w:pPr>
              <w:pStyle w:val="ListParagraph"/>
              <w:numPr>
                <w:ilvl w:val="0"/>
                <w:numId w:val="175"/>
              </w:numPr>
              <w:spacing w:after="0" w:line="240" w:lineRule="auto"/>
              <w:jc w:val="both"/>
              <w:rPr>
                <w:rFonts w:cs="B Yagut"/>
                <w:sz w:val="20"/>
                <w:szCs w:val="20"/>
              </w:rPr>
            </w:pPr>
            <w:r w:rsidRPr="00AA236E">
              <w:rPr>
                <w:rFonts w:cs="B Yagut" w:hint="cs"/>
                <w:sz w:val="20"/>
                <w:szCs w:val="20"/>
                <w:rtl/>
              </w:rPr>
              <w:t>بیماریهای خوش خیم تیروئید با تاکید بر گواتر و پرکاری تیروئید</w:t>
            </w:r>
          </w:p>
          <w:p w:rsidR="001B7A8C" w:rsidRPr="00AA236E" w:rsidRDefault="001B7A8C" w:rsidP="0071315A">
            <w:pPr>
              <w:pStyle w:val="ListParagraph"/>
              <w:numPr>
                <w:ilvl w:val="0"/>
                <w:numId w:val="175"/>
              </w:numPr>
              <w:spacing w:after="0" w:line="240" w:lineRule="auto"/>
              <w:jc w:val="both"/>
              <w:rPr>
                <w:rFonts w:cs="B Yagut"/>
                <w:sz w:val="20"/>
                <w:szCs w:val="20"/>
              </w:rPr>
            </w:pPr>
            <w:r w:rsidRPr="00AA236E">
              <w:rPr>
                <w:rFonts w:cs="B Yagut" w:hint="cs"/>
                <w:sz w:val="20"/>
                <w:szCs w:val="20"/>
                <w:rtl/>
              </w:rPr>
              <w:t>بیماریهای بدخیم تیروئید</w:t>
            </w:r>
          </w:p>
          <w:p w:rsidR="001B7A8C" w:rsidRPr="00AA236E" w:rsidRDefault="001B7A8C" w:rsidP="0071315A">
            <w:pPr>
              <w:pStyle w:val="ListParagraph"/>
              <w:numPr>
                <w:ilvl w:val="0"/>
                <w:numId w:val="175"/>
              </w:numPr>
              <w:spacing w:after="0" w:line="240" w:lineRule="auto"/>
              <w:jc w:val="both"/>
              <w:rPr>
                <w:rFonts w:cs="B Yagut"/>
                <w:sz w:val="20"/>
                <w:szCs w:val="20"/>
              </w:rPr>
            </w:pPr>
            <w:r w:rsidRPr="00AA236E">
              <w:rPr>
                <w:rFonts w:cs="B Yagut" w:hint="cs"/>
                <w:sz w:val="20"/>
                <w:szCs w:val="20"/>
                <w:rtl/>
              </w:rPr>
              <w:t xml:space="preserve">توده های خوش خیم و بدخیم کبد با تاکید بر بیماریهای شایع در کشور </w:t>
            </w:r>
          </w:p>
          <w:p w:rsidR="001B7A8C" w:rsidRPr="00AA236E" w:rsidRDefault="001B7A8C" w:rsidP="0071315A">
            <w:pPr>
              <w:pStyle w:val="ListParagraph"/>
              <w:numPr>
                <w:ilvl w:val="0"/>
                <w:numId w:val="175"/>
              </w:numPr>
              <w:spacing w:after="0" w:line="240" w:lineRule="auto"/>
              <w:jc w:val="both"/>
              <w:rPr>
                <w:rFonts w:cs="B Yagut"/>
                <w:sz w:val="20"/>
                <w:szCs w:val="20"/>
              </w:rPr>
            </w:pPr>
            <w:r w:rsidRPr="00AA236E">
              <w:rPr>
                <w:rFonts w:cs="B Yagut" w:hint="cs"/>
                <w:sz w:val="20"/>
                <w:szCs w:val="20"/>
                <w:rtl/>
              </w:rPr>
              <w:t xml:space="preserve">ترومای ماژور (اداره مصدوم براساس آموزه های </w:t>
            </w:r>
            <w:r w:rsidRPr="00AA236E">
              <w:rPr>
                <w:rFonts w:cs="B Yagut"/>
                <w:sz w:val="20"/>
                <w:szCs w:val="20"/>
              </w:rPr>
              <w:t>ATLS</w:t>
            </w:r>
            <w:r w:rsidRPr="00AA236E">
              <w:rPr>
                <w:rFonts w:cs="B Yagut" w:hint="cs"/>
                <w:sz w:val="20"/>
                <w:szCs w:val="20"/>
                <w:rtl/>
              </w:rPr>
              <w:t xml:space="preserve">) </w:t>
            </w:r>
          </w:p>
          <w:p w:rsidR="001B7A8C" w:rsidRPr="00AA236E" w:rsidRDefault="001B7A8C" w:rsidP="0071315A">
            <w:pPr>
              <w:pStyle w:val="ListParagraph"/>
              <w:numPr>
                <w:ilvl w:val="0"/>
                <w:numId w:val="175"/>
              </w:numPr>
              <w:spacing w:after="0" w:line="240" w:lineRule="auto"/>
              <w:jc w:val="both"/>
              <w:rPr>
                <w:rFonts w:cs="B Yagut"/>
                <w:sz w:val="20"/>
                <w:szCs w:val="20"/>
              </w:rPr>
            </w:pPr>
            <w:r w:rsidRPr="00AA236E">
              <w:rPr>
                <w:rFonts w:cs="B Yagut" w:hint="cs"/>
                <w:sz w:val="20"/>
                <w:szCs w:val="20"/>
                <w:rtl/>
              </w:rPr>
              <w:t xml:space="preserve">اداره آب، الکترولیت و اسید و باز در بیماران جراحی </w:t>
            </w:r>
          </w:p>
          <w:p w:rsidR="001B7A8C" w:rsidRPr="00AA236E" w:rsidRDefault="001B7A8C" w:rsidP="0071315A">
            <w:pPr>
              <w:pStyle w:val="ListParagraph"/>
              <w:numPr>
                <w:ilvl w:val="0"/>
                <w:numId w:val="175"/>
              </w:numPr>
              <w:spacing w:after="0" w:line="240" w:lineRule="auto"/>
              <w:jc w:val="both"/>
              <w:rPr>
                <w:rFonts w:cs="B Yagut"/>
                <w:sz w:val="20"/>
                <w:szCs w:val="20"/>
              </w:rPr>
            </w:pPr>
            <w:r w:rsidRPr="00AA236E">
              <w:rPr>
                <w:rFonts w:cs="B Yagut" w:hint="cs"/>
                <w:sz w:val="20"/>
                <w:szCs w:val="20"/>
                <w:rtl/>
              </w:rPr>
              <w:t xml:space="preserve">اداره بیماران جراحی قبل و بعد از اعمال جراحی </w:t>
            </w:r>
          </w:p>
          <w:p w:rsidR="001B7A8C" w:rsidRPr="00AA236E" w:rsidRDefault="001B7A8C" w:rsidP="0071315A">
            <w:pPr>
              <w:pStyle w:val="ListParagraph"/>
              <w:numPr>
                <w:ilvl w:val="0"/>
                <w:numId w:val="175"/>
              </w:numPr>
              <w:spacing w:after="0" w:line="240" w:lineRule="auto"/>
              <w:jc w:val="both"/>
              <w:rPr>
                <w:rFonts w:cs="B Yagut"/>
                <w:sz w:val="20"/>
                <w:szCs w:val="20"/>
              </w:rPr>
            </w:pPr>
            <w:r w:rsidRPr="00AA236E">
              <w:rPr>
                <w:rFonts w:cs="B Yagut" w:hint="cs"/>
                <w:sz w:val="20"/>
                <w:szCs w:val="20"/>
                <w:rtl/>
              </w:rPr>
              <w:t xml:space="preserve">خونریزی و هموستاز جراحی و اصول انتقال خون </w:t>
            </w:r>
          </w:p>
          <w:p w:rsidR="001B7A8C" w:rsidRPr="00AA236E" w:rsidRDefault="001B7A8C" w:rsidP="0071315A">
            <w:pPr>
              <w:pStyle w:val="ListParagraph"/>
              <w:numPr>
                <w:ilvl w:val="0"/>
                <w:numId w:val="175"/>
              </w:numPr>
              <w:spacing w:after="0" w:line="240" w:lineRule="auto"/>
              <w:jc w:val="both"/>
              <w:rPr>
                <w:rFonts w:cs="B Yagut"/>
                <w:sz w:val="20"/>
                <w:szCs w:val="20"/>
              </w:rPr>
            </w:pPr>
            <w:r w:rsidRPr="00AA236E">
              <w:rPr>
                <w:rFonts w:cs="B Yagut" w:hint="cs"/>
                <w:sz w:val="20"/>
                <w:szCs w:val="20"/>
                <w:rtl/>
              </w:rPr>
              <w:t>مراقبتهای حاد جراحی</w:t>
            </w:r>
          </w:p>
          <w:p w:rsidR="001B7A8C" w:rsidRPr="00AA236E" w:rsidRDefault="001B7A8C" w:rsidP="0071315A">
            <w:pPr>
              <w:pStyle w:val="ListParagraph"/>
              <w:numPr>
                <w:ilvl w:val="0"/>
                <w:numId w:val="175"/>
              </w:numPr>
              <w:spacing w:after="0" w:line="240" w:lineRule="auto"/>
              <w:jc w:val="both"/>
              <w:rPr>
                <w:rFonts w:cs="B Yagut"/>
                <w:sz w:val="20"/>
                <w:szCs w:val="20"/>
              </w:rPr>
            </w:pPr>
            <w:r w:rsidRPr="00AA236E">
              <w:rPr>
                <w:rFonts w:cs="B Yagut" w:hint="cs"/>
                <w:sz w:val="20"/>
                <w:szCs w:val="20"/>
                <w:rtl/>
              </w:rPr>
              <w:t xml:space="preserve">عفونت های جراحی </w:t>
            </w:r>
          </w:p>
          <w:p w:rsidR="001B7A8C" w:rsidRPr="00AA236E" w:rsidRDefault="001B7A8C" w:rsidP="0071315A">
            <w:pPr>
              <w:pStyle w:val="ListParagraph"/>
              <w:numPr>
                <w:ilvl w:val="0"/>
                <w:numId w:val="175"/>
              </w:numPr>
              <w:spacing w:after="0" w:line="240" w:lineRule="auto"/>
              <w:jc w:val="both"/>
              <w:rPr>
                <w:rFonts w:cs="B Yagut"/>
                <w:sz w:val="20"/>
                <w:szCs w:val="20"/>
              </w:rPr>
            </w:pPr>
            <w:r w:rsidRPr="00AA236E">
              <w:rPr>
                <w:rFonts w:cs="B Yagut" w:hint="cs"/>
                <w:sz w:val="20"/>
                <w:szCs w:val="20"/>
                <w:rtl/>
              </w:rPr>
              <w:t>اداره زخم ها و ترمیم زخم</w:t>
            </w:r>
          </w:p>
          <w:p w:rsidR="001B7A8C" w:rsidRPr="00AA236E" w:rsidRDefault="001B7A8C" w:rsidP="0071315A">
            <w:pPr>
              <w:pStyle w:val="ListParagraph"/>
              <w:numPr>
                <w:ilvl w:val="0"/>
                <w:numId w:val="175"/>
              </w:numPr>
              <w:spacing w:after="0" w:line="240" w:lineRule="auto"/>
              <w:jc w:val="both"/>
              <w:rPr>
                <w:rFonts w:cs="B Yagut"/>
                <w:sz w:val="20"/>
                <w:szCs w:val="20"/>
              </w:rPr>
            </w:pPr>
            <w:r w:rsidRPr="00AA236E">
              <w:rPr>
                <w:rFonts w:cs="B Yagut" w:hint="cs"/>
                <w:sz w:val="20"/>
                <w:szCs w:val="20"/>
                <w:rtl/>
              </w:rPr>
              <w:lastRenderedPageBreak/>
              <w:t>رفلاکس</w:t>
            </w:r>
            <w:r w:rsidRPr="00AA236E">
              <w:rPr>
                <w:rFonts w:cs="B Yagut"/>
                <w:sz w:val="20"/>
                <w:szCs w:val="20"/>
                <w:rtl/>
              </w:rPr>
              <w:t xml:space="preserve"> </w:t>
            </w:r>
            <w:r w:rsidRPr="00AA236E">
              <w:rPr>
                <w:rFonts w:cs="B Yagut" w:hint="cs"/>
                <w:sz w:val="20"/>
                <w:szCs w:val="20"/>
                <w:rtl/>
              </w:rPr>
              <w:t>معده</w:t>
            </w:r>
            <w:r w:rsidRPr="00AA236E">
              <w:rPr>
                <w:rFonts w:cs="B Yagut"/>
                <w:sz w:val="20"/>
                <w:szCs w:val="20"/>
                <w:rtl/>
              </w:rPr>
              <w:t xml:space="preserve"> </w:t>
            </w:r>
            <w:r w:rsidRPr="00AA236E">
              <w:rPr>
                <w:rFonts w:cs="B Yagut" w:hint="cs"/>
                <w:sz w:val="20"/>
                <w:szCs w:val="20"/>
                <w:rtl/>
              </w:rPr>
              <w:t>به</w:t>
            </w:r>
            <w:r w:rsidRPr="00AA236E">
              <w:rPr>
                <w:rFonts w:cs="B Yagut"/>
                <w:sz w:val="20"/>
                <w:szCs w:val="20"/>
                <w:rtl/>
              </w:rPr>
              <w:t xml:space="preserve"> </w:t>
            </w:r>
            <w:r w:rsidRPr="00AA236E">
              <w:rPr>
                <w:rFonts w:cs="B Yagut" w:hint="cs"/>
                <w:sz w:val="20"/>
                <w:szCs w:val="20"/>
                <w:rtl/>
              </w:rPr>
              <w:t xml:space="preserve">مری </w:t>
            </w:r>
          </w:p>
          <w:p w:rsidR="001B7A8C" w:rsidRPr="00AA236E" w:rsidRDefault="001B7A8C" w:rsidP="0071315A">
            <w:pPr>
              <w:pStyle w:val="ListParagraph"/>
              <w:numPr>
                <w:ilvl w:val="0"/>
                <w:numId w:val="175"/>
              </w:numPr>
              <w:spacing w:after="0" w:line="240" w:lineRule="auto"/>
              <w:jc w:val="both"/>
              <w:rPr>
                <w:rFonts w:cs="B Yagut"/>
                <w:sz w:val="20"/>
                <w:szCs w:val="20"/>
              </w:rPr>
            </w:pPr>
            <w:r w:rsidRPr="00AA236E">
              <w:rPr>
                <w:rFonts w:cs="B Yagut" w:hint="cs"/>
                <w:sz w:val="20"/>
                <w:szCs w:val="20"/>
                <w:rtl/>
              </w:rPr>
              <w:t>شرح حال و معاینه بیمار جراحی مغز و اعصاب</w:t>
            </w:r>
          </w:p>
          <w:p w:rsidR="001B7A8C" w:rsidRPr="00AA236E" w:rsidRDefault="001B7A8C" w:rsidP="0071315A">
            <w:pPr>
              <w:pStyle w:val="ListParagraph"/>
              <w:numPr>
                <w:ilvl w:val="0"/>
                <w:numId w:val="175"/>
              </w:numPr>
              <w:spacing w:after="0" w:line="240" w:lineRule="auto"/>
              <w:jc w:val="both"/>
              <w:rPr>
                <w:rFonts w:cs="B Yagut"/>
                <w:sz w:val="20"/>
                <w:szCs w:val="20"/>
              </w:rPr>
            </w:pPr>
            <w:r w:rsidRPr="00AA236E">
              <w:rPr>
                <w:rFonts w:cs="B Yagut" w:hint="cs"/>
                <w:sz w:val="20"/>
                <w:szCs w:val="20"/>
                <w:rtl/>
              </w:rPr>
              <w:t>رویکرد (دسته بندی، یافته های سی تی، اورژانسها) و اداره بیمار مبتلا به ترومای جمجمه</w:t>
            </w:r>
            <w:r w:rsidRPr="00AA236E">
              <w:rPr>
                <w:rFonts w:cs="B Yagut"/>
                <w:sz w:val="20"/>
                <w:szCs w:val="20"/>
              </w:rPr>
              <w:t xml:space="preserve"> Head Injury</w:t>
            </w:r>
            <w:r w:rsidR="00BA7E2C" w:rsidRPr="00AA236E">
              <w:rPr>
                <w:rFonts w:cs="B Yagut"/>
                <w:sz w:val="20"/>
                <w:szCs w:val="20"/>
                <w:rtl/>
              </w:rPr>
              <w:t xml:space="preserve"> </w:t>
            </w:r>
          </w:p>
          <w:p w:rsidR="001B7A8C" w:rsidRPr="00AA236E" w:rsidRDefault="001B7A8C" w:rsidP="0071315A">
            <w:pPr>
              <w:pStyle w:val="ListParagraph"/>
              <w:numPr>
                <w:ilvl w:val="0"/>
                <w:numId w:val="175"/>
              </w:numPr>
              <w:spacing w:after="0" w:line="240" w:lineRule="auto"/>
              <w:jc w:val="both"/>
              <w:rPr>
                <w:rFonts w:cs="B Yagut"/>
                <w:sz w:val="20"/>
                <w:szCs w:val="20"/>
              </w:rPr>
            </w:pPr>
            <w:r w:rsidRPr="00AA236E">
              <w:rPr>
                <w:rFonts w:cs="B Yagut" w:hint="cs"/>
                <w:sz w:val="20"/>
                <w:szCs w:val="20"/>
                <w:rtl/>
              </w:rPr>
              <w:t xml:space="preserve">اداره بیمار مبتلا به ترومای ستون فقرات** </w:t>
            </w:r>
          </w:p>
          <w:p w:rsidR="001B7A8C" w:rsidRPr="00AA236E" w:rsidRDefault="001B7A8C" w:rsidP="0071315A">
            <w:pPr>
              <w:pStyle w:val="ListParagraph"/>
              <w:numPr>
                <w:ilvl w:val="0"/>
                <w:numId w:val="175"/>
              </w:numPr>
              <w:spacing w:after="0" w:line="240" w:lineRule="auto"/>
              <w:jc w:val="both"/>
              <w:rPr>
                <w:rFonts w:cs="B Yagut"/>
                <w:sz w:val="20"/>
                <w:szCs w:val="20"/>
                <w:rtl/>
              </w:rPr>
            </w:pPr>
            <w:r w:rsidRPr="00AA236E">
              <w:rPr>
                <w:rFonts w:cs="B Yagut" w:hint="cs"/>
                <w:sz w:val="20"/>
                <w:szCs w:val="20"/>
                <w:rtl/>
              </w:rPr>
              <w:t>بیماریهای عروقی مغز</w:t>
            </w:r>
          </w:p>
        </w:tc>
      </w:tr>
      <w:tr w:rsidR="001B7A8C" w:rsidRPr="00AA236E" w:rsidTr="004E7CDC">
        <w:tc>
          <w:tcPr>
            <w:tcW w:w="5000" w:type="pct"/>
          </w:tcPr>
          <w:p w:rsidR="001B7A8C" w:rsidRPr="00AA236E" w:rsidRDefault="001B7A8C" w:rsidP="0071315A">
            <w:pPr>
              <w:spacing w:after="0" w:line="240" w:lineRule="auto"/>
              <w:jc w:val="both"/>
              <w:rPr>
                <w:rFonts w:cs="B Yagut"/>
                <w:sz w:val="20"/>
                <w:szCs w:val="20"/>
                <w:rtl/>
              </w:rPr>
            </w:pPr>
            <w:r w:rsidRPr="00AA236E">
              <w:rPr>
                <w:rFonts w:cs="B Yagut" w:hint="cs"/>
                <w:sz w:val="20"/>
                <w:szCs w:val="20"/>
                <w:rtl/>
              </w:rPr>
              <w:lastRenderedPageBreak/>
              <w:t xml:space="preserve">*دبیرخانه شورای </w:t>
            </w:r>
            <w:r w:rsidR="00F84D91" w:rsidRPr="00AA236E">
              <w:rPr>
                <w:rFonts w:cs="B Yagut" w:hint="cs"/>
                <w:sz w:val="20"/>
                <w:szCs w:val="20"/>
                <w:rtl/>
              </w:rPr>
              <w:t>آموزش</w:t>
            </w:r>
            <w:r w:rsidRPr="00AA236E">
              <w:rPr>
                <w:rFonts w:cs="B Yagut" w:hint="cs"/>
                <w:sz w:val="20"/>
                <w:szCs w:val="20"/>
                <w:rtl/>
              </w:rPr>
              <w:t xml:space="preserve"> پزشکی عمومی می تواند فهرست علائم و نشانه های شایع، سندرم ها و بیماری های مهم و پروسیجرهای ضروری در این بخش را در</w:t>
            </w:r>
            <w:r w:rsidR="00BA7E2C" w:rsidRPr="00AA236E">
              <w:rPr>
                <w:rFonts w:cs="B Yagut" w:hint="cs"/>
                <w:sz w:val="20"/>
                <w:szCs w:val="20"/>
                <w:rtl/>
              </w:rPr>
              <w:t xml:space="preserve"> </w:t>
            </w:r>
            <w:r w:rsidRPr="00AA236E">
              <w:rPr>
                <w:rFonts w:cs="B Yagut" w:hint="cs"/>
                <w:sz w:val="20"/>
                <w:szCs w:val="20"/>
                <w:rtl/>
              </w:rPr>
              <w:t>مقاطع زمانی لازم حسب ضرورت و اولویتها با نظر و هماهنگی بورد پزشکی عمومی و</w:t>
            </w:r>
            <w:r w:rsidR="00BA7E2C" w:rsidRPr="00AA236E">
              <w:rPr>
                <w:rFonts w:cs="B Yagut" w:hint="cs"/>
                <w:sz w:val="20"/>
                <w:szCs w:val="20"/>
                <w:rtl/>
              </w:rPr>
              <w:t xml:space="preserve"> </w:t>
            </w:r>
            <w:r w:rsidRPr="00AA236E">
              <w:rPr>
                <w:rFonts w:cs="B Yagut" w:hint="cs"/>
                <w:sz w:val="20"/>
                <w:szCs w:val="20"/>
                <w:rtl/>
              </w:rPr>
              <w:t>دانشکده های پزشکی تغییر دهد</w:t>
            </w:r>
            <w:r w:rsidR="00BA7E2C" w:rsidRPr="00AA236E">
              <w:rPr>
                <w:rFonts w:cs="B Yagut" w:hint="cs"/>
                <w:sz w:val="20"/>
                <w:szCs w:val="20"/>
                <w:rtl/>
              </w:rPr>
              <w:t xml:space="preserve">. </w:t>
            </w:r>
          </w:p>
          <w:p w:rsidR="001B7A8C" w:rsidRPr="00AA236E" w:rsidRDefault="001B7A8C" w:rsidP="0071315A">
            <w:pPr>
              <w:spacing w:after="0" w:line="240" w:lineRule="auto"/>
              <w:jc w:val="both"/>
              <w:rPr>
                <w:rFonts w:cs="B Yagut"/>
                <w:sz w:val="20"/>
                <w:szCs w:val="20"/>
                <w:rtl/>
              </w:rPr>
            </w:pPr>
            <w:r w:rsidRPr="00AA236E">
              <w:rPr>
                <w:rFonts w:cs="B Yagut" w:hint="cs"/>
                <w:sz w:val="20"/>
                <w:szCs w:val="20"/>
                <w:rtl/>
              </w:rPr>
              <w:t xml:space="preserve">** شکستگی ها و دررفتگی های ستون فقرات در بخش جراحی مغز اعصاب </w:t>
            </w:r>
            <w:r w:rsidR="00F84D91" w:rsidRPr="00AA236E">
              <w:rPr>
                <w:rFonts w:cs="B Yagut" w:hint="cs"/>
                <w:sz w:val="20"/>
                <w:szCs w:val="20"/>
                <w:rtl/>
              </w:rPr>
              <w:t>آموزش</w:t>
            </w:r>
            <w:r w:rsidRPr="00AA236E">
              <w:rPr>
                <w:rFonts w:cs="B Yagut" w:hint="cs"/>
                <w:sz w:val="20"/>
                <w:szCs w:val="20"/>
                <w:rtl/>
              </w:rPr>
              <w:t xml:space="preserve"> داده می شوند</w:t>
            </w:r>
            <w:r w:rsidR="00BA7E2C" w:rsidRPr="00AA236E">
              <w:rPr>
                <w:rFonts w:cs="B Yagut" w:hint="cs"/>
                <w:sz w:val="20"/>
                <w:szCs w:val="20"/>
                <w:rtl/>
              </w:rPr>
              <w:t xml:space="preserve">. </w:t>
            </w:r>
          </w:p>
        </w:tc>
      </w:tr>
    </w:tbl>
    <w:p w:rsidR="001B7A8C" w:rsidRPr="00AA236E" w:rsidRDefault="001B7A8C" w:rsidP="0071315A">
      <w:pPr>
        <w:spacing w:after="0" w:line="240" w:lineRule="auto"/>
        <w:jc w:val="both"/>
        <w:rPr>
          <w:rFonts w:cs="B Yagut"/>
          <w:sz w:val="20"/>
          <w:szCs w:val="20"/>
          <w:rtl/>
        </w:rPr>
      </w:pPr>
    </w:p>
    <w:p w:rsidR="001B7A8C" w:rsidRPr="00AA236E" w:rsidRDefault="001B7A8C" w:rsidP="0071315A">
      <w:pPr>
        <w:bidi w:val="0"/>
        <w:spacing w:after="0" w:line="240" w:lineRule="auto"/>
        <w:jc w:val="both"/>
        <w:rPr>
          <w:rFonts w:cs="B Yagut"/>
          <w:sz w:val="20"/>
          <w:szCs w:val="20"/>
          <w:rtl/>
        </w:rPr>
      </w:pPr>
      <w:r w:rsidRPr="00AA236E">
        <w:rPr>
          <w:rFonts w:cs="B Yagut"/>
          <w:sz w:val="20"/>
          <w:szCs w:val="20"/>
          <w:rtl/>
        </w:rPr>
        <w:br w:type="page"/>
      </w:r>
    </w:p>
    <w:p w:rsidR="006F2916" w:rsidRPr="00262818" w:rsidRDefault="0008631E" w:rsidP="0071315A">
      <w:pPr>
        <w:spacing w:after="0" w:line="240" w:lineRule="auto"/>
        <w:jc w:val="both"/>
        <w:rPr>
          <w:rFonts w:cs="B Yagut"/>
          <w:b/>
          <w:bCs/>
          <w:sz w:val="20"/>
          <w:szCs w:val="20"/>
          <w:rtl/>
        </w:rPr>
      </w:pPr>
      <w:r w:rsidRPr="00262818">
        <w:rPr>
          <w:rFonts w:cs="B Yagut" w:hint="cs"/>
          <w:b/>
          <w:bCs/>
          <w:sz w:val="20"/>
          <w:szCs w:val="20"/>
          <w:rtl/>
        </w:rPr>
        <w:lastRenderedPageBreak/>
        <w:t xml:space="preserve">دروس </w:t>
      </w:r>
      <w:r w:rsidR="00F84D91" w:rsidRPr="00262818">
        <w:rPr>
          <w:rFonts w:cs="B Yagut" w:hint="cs"/>
          <w:b/>
          <w:bCs/>
          <w:sz w:val="20"/>
          <w:szCs w:val="20"/>
          <w:rtl/>
        </w:rPr>
        <w:t>آموزش</w:t>
      </w:r>
      <w:r w:rsidR="006F2916" w:rsidRPr="00262818">
        <w:rPr>
          <w:rFonts w:cs="B Yagut" w:hint="cs"/>
          <w:b/>
          <w:bCs/>
          <w:sz w:val="20"/>
          <w:szCs w:val="20"/>
          <w:rtl/>
        </w:rPr>
        <w:t xml:space="preserve"> بالینی</w:t>
      </w:r>
      <w:r w:rsidR="00BA7E2C" w:rsidRPr="00262818">
        <w:rPr>
          <w:rFonts w:cs="B Yagut" w:hint="cs"/>
          <w:b/>
          <w:bCs/>
          <w:sz w:val="20"/>
          <w:szCs w:val="20"/>
          <w:rtl/>
        </w:rPr>
        <w:t xml:space="preserve"> </w:t>
      </w:r>
      <w:r w:rsidR="006F2916" w:rsidRPr="00262818">
        <w:rPr>
          <w:rFonts w:cs="B Yagut" w:hint="cs"/>
          <w:b/>
          <w:bCs/>
          <w:sz w:val="20"/>
          <w:szCs w:val="20"/>
          <w:rtl/>
        </w:rPr>
        <w:t>ارتوپدی</w:t>
      </w:r>
      <w:r w:rsidR="00BA7E2C" w:rsidRPr="00262818">
        <w:rPr>
          <w:rFonts w:cs="B Yagut" w:hint="cs"/>
          <w:b/>
          <w:bCs/>
          <w:sz w:val="20"/>
          <w:szCs w:val="20"/>
          <w:rtl/>
        </w:rPr>
        <w:t xml:space="preserve">: </w:t>
      </w:r>
    </w:p>
    <w:p w:rsidR="006F2916" w:rsidRPr="00262818" w:rsidRDefault="00F84D91" w:rsidP="0071315A">
      <w:pPr>
        <w:spacing w:after="0" w:line="240" w:lineRule="auto"/>
        <w:ind w:left="720"/>
        <w:jc w:val="both"/>
        <w:rPr>
          <w:rFonts w:cs="B Yagut"/>
          <w:b/>
          <w:bCs/>
          <w:sz w:val="20"/>
          <w:szCs w:val="20"/>
          <w:rtl/>
        </w:rPr>
      </w:pPr>
      <w:r w:rsidRPr="00262818">
        <w:rPr>
          <w:rFonts w:cs="B Yagut" w:hint="cs"/>
          <w:b/>
          <w:bCs/>
          <w:sz w:val="20"/>
          <w:szCs w:val="20"/>
          <w:rtl/>
        </w:rPr>
        <w:t>کارآموزی</w:t>
      </w:r>
      <w:r w:rsidR="006F2916" w:rsidRPr="00262818">
        <w:rPr>
          <w:rFonts w:cs="B Yagut" w:hint="cs"/>
          <w:b/>
          <w:bCs/>
          <w:sz w:val="20"/>
          <w:szCs w:val="20"/>
          <w:rtl/>
        </w:rPr>
        <w:t xml:space="preserve"> ارتوپدی</w:t>
      </w:r>
    </w:p>
    <w:p w:rsidR="006F2916" w:rsidRPr="00262818" w:rsidRDefault="006F2916" w:rsidP="0071315A">
      <w:pPr>
        <w:spacing w:after="0" w:line="240" w:lineRule="auto"/>
        <w:ind w:left="720"/>
        <w:jc w:val="both"/>
        <w:rPr>
          <w:rFonts w:cs="B Yagut"/>
          <w:b/>
          <w:bCs/>
          <w:sz w:val="20"/>
          <w:szCs w:val="20"/>
          <w:rtl/>
        </w:rPr>
      </w:pPr>
      <w:r w:rsidRPr="00262818">
        <w:rPr>
          <w:rFonts w:cs="B Yagut" w:hint="cs"/>
          <w:b/>
          <w:bCs/>
          <w:sz w:val="20"/>
          <w:szCs w:val="20"/>
          <w:rtl/>
        </w:rPr>
        <w:t>کارورزی ارتوپدی</w:t>
      </w:r>
    </w:p>
    <w:p w:rsidR="006F2916" w:rsidRPr="00262818" w:rsidRDefault="006F2916" w:rsidP="00262818">
      <w:pPr>
        <w:spacing w:after="0" w:line="240" w:lineRule="auto"/>
        <w:ind w:left="720"/>
        <w:jc w:val="both"/>
        <w:rPr>
          <w:rFonts w:cs="B Yagut"/>
          <w:b/>
          <w:bCs/>
          <w:sz w:val="20"/>
          <w:szCs w:val="20"/>
        </w:rPr>
      </w:pPr>
      <w:r w:rsidRPr="00262818">
        <w:rPr>
          <w:rFonts w:cs="B Yagut" w:hint="cs"/>
          <w:b/>
          <w:bCs/>
          <w:sz w:val="20"/>
          <w:szCs w:val="20"/>
          <w:rtl/>
        </w:rPr>
        <w:t xml:space="preserve">درس </w:t>
      </w:r>
      <w:r w:rsidR="00262818">
        <w:rPr>
          <w:rFonts w:cs="B Yagut" w:hint="cs"/>
          <w:b/>
          <w:bCs/>
          <w:sz w:val="20"/>
          <w:szCs w:val="20"/>
          <w:rtl/>
        </w:rPr>
        <w:t>بیماری های</w:t>
      </w:r>
      <w:r w:rsidRPr="00262818">
        <w:rPr>
          <w:rFonts w:cs="B Yagut" w:hint="cs"/>
          <w:b/>
          <w:bCs/>
          <w:sz w:val="20"/>
          <w:szCs w:val="20"/>
          <w:rtl/>
        </w:rPr>
        <w:t xml:space="preserve"> ارتوپدی</w:t>
      </w:r>
    </w:p>
    <w:tbl>
      <w:tblPr>
        <w:bidiVisual/>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317"/>
        <w:gridCol w:w="3237"/>
        <w:gridCol w:w="1820"/>
        <w:gridCol w:w="3472"/>
      </w:tblGrid>
      <w:tr w:rsidR="006F2916" w:rsidRPr="00AA236E" w:rsidTr="00C1126E">
        <w:tc>
          <w:tcPr>
            <w:tcW w:w="669" w:type="pct"/>
            <w:tcBorders>
              <w:top w:val="single" w:sz="4" w:space="0" w:color="auto"/>
              <w:left w:val="single" w:sz="4" w:space="0" w:color="auto"/>
              <w:bottom w:val="single" w:sz="4" w:space="0" w:color="auto"/>
              <w:right w:val="single" w:sz="4" w:space="0" w:color="auto"/>
            </w:tcBorders>
            <w:shd w:val="clear" w:color="auto" w:fill="D9D9D9"/>
          </w:tcPr>
          <w:p w:rsidR="006F2916" w:rsidRPr="00AA236E" w:rsidRDefault="006F2916" w:rsidP="0071315A">
            <w:pPr>
              <w:spacing w:after="0" w:line="240" w:lineRule="auto"/>
              <w:jc w:val="both"/>
              <w:rPr>
                <w:rFonts w:cs="B Yagut"/>
                <w:bCs/>
                <w:sz w:val="20"/>
                <w:szCs w:val="20"/>
                <w:rtl/>
              </w:rPr>
            </w:pPr>
            <w:r w:rsidRPr="00AA236E">
              <w:rPr>
                <w:rFonts w:cs="B Yagut" w:hint="cs"/>
                <w:bCs/>
                <w:sz w:val="20"/>
                <w:szCs w:val="20"/>
                <w:rtl/>
              </w:rPr>
              <w:t>کد درس</w:t>
            </w:r>
          </w:p>
        </w:tc>
        <w:tc>
          <w:tcPr>
            <w:tcW w:w="4331" w:type="pct"/>
            <w:gridSpan w:val="3"/>
            <w:tcBorders>
              <w:top w:val="single" w:sz="4" w:space="0" w:color="auto"/>
              <w:left w:val="single" w:sz="4" w:space="0" w:color="auto"/>
              <w:bottom w:val="single" w:sz="4" w:space="0" w:color="auto"/>
              <w:right w:val="single" w:sz="4" w:space="0" w:color="auto"/>
            </w:tcBorders>
          </w:tcPr>
          <w:p w:rsidR="006F2916" w:rsidRPr="00AA236E" w:rsidRDefault="006F2916" w:rsidP="0071315A">
            <w:pPr>
              <w:spacing w:after="0" w:line="240" w:lineRule="auto"/>
              <w:jc w:val="both"/>
              <w:rPr>
                <w:rFonts w:cs="B Yagut"/>
                <w:sz w:val="20"/>
                <w:szCs w:val="20"/>
                <w:rtl/>
              </w:rPr>
            </w:pPr>
            <w:r w:rsidRPr="00AA236E">
              <w:rPr>
                <w:rFonts w:cs="B Yagut" w:hint="cs"/>
                <w:sz w:val="20"/>
                <w:szCs w:val="20"/>
                <w:rtl/>
              </w:rPr>
              <w:t>19</w:t>
            </w:r>
            <w:r w:rsidR="006404CB" w:rsidRPr="00AA236E">
              <w:rPr>
                <w:rFonts w:cs="B Yagut" w:hint="cs"/>
                <w:sz w:val="20"/>
                <w:szCs w:val="20"/>
                <w:rtl/>
              </w:rPr>
              <w:t>9</w:t>
            </w:r>
          </w:p>
        </w:tc>
      </w:tr>
      <w:tr w:rsidR="006F2916" w:rsidRPr="00AA236E" w:rsidTr="00C1126E">
        <w:tc>
          <w:tcPr>
            <w:tcW w:w="669" w:type="pct"/>
            <w:tcBorders>
              <w:top w:val="single" w:sz="4" w:space="0" w:color="auto"/>
              <w:left w:val="single" w:sz="4" w:space="0" w:color="auto"/>
              <w:bottom w:val="single" w:sz="4" w:space="0" w:color="auto"/>
              <w:right w:val="single" w:sz="4" w:space="0" w:color="auto"/>
            </w:tcBorders>
            <w:shd w:val="clear" w:color="auto" w:fill="D9D9D9"/>
          </w:tcPr>
          <w:p w:rsidR="006F2916" w:rsidRPr="00AA236E" w:rsidRDefault="006F2916" w:rsidP="0071315A">
            <w:pPr>
              <w:spacing w:after="0" w:line="240" w:lineRule="auto"/>
              <w:jc w:val="both"/>
              <w:rPr>
                <w:rFonts w:cs="B Yagut"/>
                <w:bCs/>
                <w:sz w:val="20"/>
                <w:szCs w:val="20"/>
                <w:rtl/>
              </w:rPr>
            </w:pPr>
            <w:r w:rsidRPr="00AA236E">
              <w:rPr>
                <w:rFonts w:cs="B Yagut" w:hint="cs"/>
                <w:bCs/>
                <w:sz w:val="20"/>
                <w:szCs w:val="20"/>
                <w:rtl/>
              </w:rPr>
              <w:t>نام درس</w:t>
            </w:r>
          </w:p>
        </w:tc>
        <w:tc>
          <w:tcPr>
            <w:tcW w:w="1644" w:type="pct"/>
            <w:tcBorders>
              <w:top w:val="single" w:sz="4" w:space="0" w:color="auto"/>
              <w:left w:val="single" w:sz="4" w:space="0" w:color="auto"/>
              <w:bottom w:val="single" w:sz="4" w:space="0" w:color="auto"/>
              <w:right w:val="single" w:sz="4" w:space="0" w:color="auto"/>
            </w:tcBorders>
          </w:tcPr>
          <w:p w:rsidR="006F2916" w:rsidRPr="00AA236E" w:rsidRDefault="00F84D91" w:rsidP="0071315A">
            <w:pPr>
              <w:spacing w:after="0" w:line="240" w:lineRule="auto"/>
              <w:jc w:val="both"/>
              <w:rPr>
                <w:rFonts w:cs="B Yagut"/>
                <w:sz w:val="20"/>
                <w:szCs w:val="20"/>
                <w:rtl/>
              </w:rPr>
            </w:pPr>
            <w:r w:rsidRPr="00AA236E">
              <w:rPr>
                <w:rFonts w:cs="B Yagut" w:hint="cs"/>
                <w:sz w:val="20"/>
                <w:szCs w:val="20"/>
                <w:rtl/>
              </w:rPr>
              <w:t>کارآموزی</w:t>
            </w:r>
            <w:r w:rsidR="006F2916" w:rsidRPr="00AA236E">
              <w:rPr>
                <w:rFonts w:cs="B Yagut" w:hint="cs"/>
                <w:sz w:val="20"/>
                <w:szCs w:val="20"/>
                <w:rtl/>
              </w:rPr>
              <w:t xml:space="preserve"> </w:t>
            </w:r>
            <w:r w:rsidR="006F2916" w:rsidRPr="00AA236E">
              <w:rPr>
                <w:rFonts w:cs="B Yagut"/>
                <w:sz w:val="20"/>
                <w:szCs w:val="20"/>
                <w:rtl/>
              </w:rPr>
              <w:t>ارتوپدی</w:t>
            </w:r>
          </w:p>
        </w:tc>
        <w:tc>
          <w:tcPr>
            <w:tcW w:w="924" w:type="pct"/>
            <w:tcBorders>
              <w:top w:val="single" w:sz="4" w:space="0" w:color="auto"/>
              <w:left w:val="single" w:sz="4" w:space="0" w:color="auto"/>
              <w:bottom w:val="single" w:sz="4" w:space="0" w:color="auto"/>
              <w:right w:val="single" w:sz="4" w:space="0" w:color="auto"/>
            </w:tcBorders>
            <w:shd w:val="clear" w:color="auto" w:fill="D9D9D9"/>
          </w:tcPr>
          <w:p w:rsidR="006F2916" w:rsidRPr="00AA236E" w:rsidRDefault="006F2916" w:rsidP="0071315A">
            <w:pPr>
              <w:spacing w:after="0" w:line="240" w:lineRule="auto"/>
              <w:jc w:val="both"/>
              <w:rPr>
                <w:rFonts w:cs="B Yagut"/>
                <w:sz w:val="20"/>
                <w:szCs w:val="20"/>
                <w:rtl/>
              </w:rPr>
            </w:pPr>
            <w:r w:rsidRPr="00AA236E">
              <w:rPr>
                <w:rFonts w:cs="B Yagut" w:hint="cs"/>
                <w:b/>
                <w:bCs/>
                <w:sz w:val="20"/>
                <w:szCs w:val="20"/>
                <w:rtl/>
              </w:rPr>
              <w:t>نوع</w:t>
            </w:r>
            <w:r w:rsidR="00BA7E2C" w:rsidRPr="00AA236E">
              <w:rPr>
                <w:rFonts w:cs="B Yagut" w:hint="cs"/>
                <w:b/>
                <w:bCs/>
                <w:sz w:val="20"/>
                <w:szCs w:val="20"/>
                <w:rtl/>
              </w:rPr>
              <w:t xml:space="preserve"> </w:t>
            </w:r>
            <w:r w:rsidRPr="00AA236E">
              <w:rPr>
                <w:rFonts w:cs="B Yagut" w:hint="cs"/>
                <w:b/>
                <w:bCs/>
                <w:sz w:val="20"/>
                <w:szCs w:val="20"/>
                <w:rtl/>
              </w:rPr>
              <w:t xml:space="preserve">چرخش </w:t>
            </w:r>
            <w:r w:rsidR="00F84D91" w:rsidRPr="00AA236E">
              <w:rPr>
                <w:rFonts w:cs="B Yagut" w:hint="cs"/>
                <w:b/>
                <w:bCs/>
                <w:sz w:val="20"/>
                <w:szCs w:val="20"/>
                <w:rtl/>
              </w:rPr>
              <w:t>آموزش</w:t>
            </w:r>
            <w:r w:rsidRPr="00AA236E">
              <w:rPr>
                <w:rFonts w:cs="B Yagut" w:hint="cs"/>
                <w:b/>
                <w:bCs/>
                <w:sz w:val="20"/>
                <w:szCs w:val="20"/>
                <w:rtl/>
              </w:rPr>
              <w:t>ی</w:t>
            </w:r>
          </w:p>
        </w:tc>
        <w:tc>
          <w:tcPr>
            <w:tcW w:w="1763" w:type="pct"/>
            <w:tcBorders>
              <w:top w:val="single" w:sz="4" w:space="0" w:color="auto"/>
              <w:left w:val="single" w:sz="4" w:space="0" w:color="auto"/>
              <w:bottom w:val="single" w:sz="4" w:space="0" w:color="auto"/>
              <w:right w:val="single" w:sz="4" w:space="0" w:color="auto"/>
            </w:tcBorders>
          </w:tcPr>
          <w:p w:rsidR="006F2916" w:rsidRPr="00AA236E" w:rsidRDefault="006F2916" w:rsidP="0071315A">
            <w:pPr>
              <w:spacing w:after="0" w:line="240" w:lineRule="auto"/>
              <w:jc w:val="both"/>
              <w:rPr>
                <w:rFonts w:cs="B Yagut"/>
                <w:sz w:val="20"/>
                <w:szCs w:val="20"/>
                <w:rtl/>
              </w:rPr>
            </w:pPr>
            <w:r w:rsidRPr="00AA236E">
              <w:rPr>
                <w:rFonts w:cs="B Yagut" w:hint="cs"/>
                <w:sz w:val="20"/>
                <w:szCs w:val="20"/>
                <w:rtl/>
              </w:rPr>
              <w:t>الزامی</w:t>
            </w:r>
          </w:p>
        </w:tc>
      </w:tr>
      <w:tr w:rsidR="006F2916" w:rsidRPr="00AA236E" w:rsidTr="00C1126E">
        <w:tc>
          <w:tcPr>
            <w:tcW w:w="669" w:type="pct"/>
            <w:tcBorders>
              <w:top w:val="single" w:sz="4" w:space="0" w:color="auto"/>
              <w:left w:val="single" w:sz="4" w:space="0" w:color="auto"/>
              <w:bottom w:val="single" w:sz="4" w:space="0" w:color="auto"/>
              <w:right w:val="single" w:sz="4" w:space="0" w:color="auto"/>
            </w:tcBorders>
            <w:shd w:val="clear" w:color="auto" w:fill="D9D9D9"/>
          </w:tcPr>
          <w:p w:rsidR="006F2916" w:rsidRPr="00AA236E" w:rsidRDefault="006F2916" w:rsidP="0071315A">
            <w:pPr>
              <w:spacing w:after="0" w:line="240" w:lineRule="auto"/>
              <w:jc w:val="both"/>
              <w:rPr>
                <w:rFonts w:cs="B Yagut"/>
                <w:bCs/>
                <w:sz w:val="20"/>
                <w:szCs w:val="20"/>
                <w:rtl/>
              </w:rPr>
            </w:pPr>
            <w:r w:rsidRPr="00AA236E">
              <w:rPr>
                <w:rFonts w:cs="B Yagut" w:hint="cs"/>
                <w:bCs/>
                <w:sz w:val="20"/>
                <w:szCs w:val="20"/>
                <w:rtl/>
              </w:rPr>
              <w:t>مرحله ارائه</w:t>
            </w:r>
          </w:p>
        </w:tc>
        <w:tc>
          <w:tcPr>
            <w:tcW w:w="1644" w:type="pct"/>
            <w:tcBorders>
              <w:top w:val="single" w:sz="4" w:space="0" w:color="auto"/>
              <w:left w:val="single" w:sz="4" w:space="0" w:color="auto"/>
              <w:bottom w:val="single" w:sz="4" w:space="0" w:color="auto"/>
              <w:right w:val="single" w:sz="4" w:space="0" w:color="auto"/>
            </w:tcBorders>
          </w:tcPr>
          <w:p w:rsidR="006F2916" w:rsidRPr="00AA236E" w:rsidRDefault="00F84D91" w:rsidP="0071315A">
            <w:pPr>
              <w:pStyle w:val="ListParagraph"/>
              <w:spacing w:after="0" w:line="240" w:lineRule="auto"/>
              <w:ind w:left="0"/>
              <w:jc w:val="both"/>
              <w:rPr>
                <w:rFonts w:cs="B Yagut"/>
                <w:sz w:val="20"/>
                <w:szCs w:val="20"/>
                <w:rtl/>
              </w:rPr>
            </w:pPr>
            <w:r w:rsidRPr="00AA236E">
              <w:rPr>
                <w:rFonts w:cs="B Yagut" w:hint="cs"/>
                <w:sz w:val="20"/>
                <w:szCs w:val="20"/>
                <w:rtl/>
              </w:rPr>
              <w:t>کارآموزی</w:t>
            </w:r>
            <w:r w:rsidR="006F2916" w:rsidRPr="00AA236E">
              <w:rPr>
                <w:rFonts w:cs="B Yagut" w:hint="cs"/>
                <w:sz w:val="20"/>
                <w:szCs w:val="20"/>
                <w:rtl/>
              </w:rPr>
              <w:t xml:space="preserve"> (در مرحله </w:t>
            </w:r>
            <w:r w:rsidRPr="00AA236E">
              <w:rPr>
                <w:rFonts w:cs="B Yagut" w:hint="cs"/>
                <w:sz w:val="20"/>
                <w:szCs w:val="20"/>
                <w:rtl/>
              </w:rPr>
              <w:t>کارآموزی</w:t>
            </w:r>
            <w:r w:rsidR="006F2916" w:rsidRPr="00AA236E">
              <w:rPr>
                <w:rFonts w:cs="B Yagut" w:hint="cs"/>
                <w:sz w:val="20"/>
                <w:szCs w:val="20"/>
                <w:rtl/>
              </w:rPr>
              <w:t xml:space="preserve"> 1 یا 2 حسب برنامه دانشگاه)</w:t>
            </w:r>
          </w:p>
        </w:tc>
        <w:tc>
          <w:tcPr>
            <w:tcW w:w="924" w:type="pct"/>
            <w:tcBorders>
              <w:top w:val="single" w:sz="4" w:space="0" w:color="auto"/>
              <w:left w:val="single" w:sz="4" w:space="0" w:color="auto"/>
              <w:bottom w:val="single" w:sz="4" w:space="0" w:color="auto"/>
              <w:right w:val="single" w:sz="4" w:space="0" w:color="auto"/>
            </w:tcBorders>
            <w:shd w:val="clear" w:color="auto" w:fill="D9D9D9"/>
          </w:tcPr>
          <w:p w:rsidR="006F2916" w:rsidRPr="00AA236E" w:rsidRDefault="006F2916" w:rsidP="0071315A">
            <w:pPr>
              <w:pStyle w:val="ListParagraph"/>
              <w:spacing w:after="0" w:line="240" w:lineRule="auto"/>
              <w:ind w:left="0"/>
              <w:jc w:val="both"/>
              <w:rPr>
                <w:rFonts w:cs="B Yagut"/>
                <w:b/>
                <w:bCs/>
                <w:sz w:val="20"/>
                <w:szCs w:val="20"/>
                <w:rtl/>
              </w:rPr>
            </w:pPr>
            <w:r w:rsidRPr="00AA236E">
              <w:rPr>
                <w:rFonts w:cs="B Yagut" w:hint="cs"/>
                <w:b/>
                <w:bCs/>
                <w:sz w:val="20"/>
                <w:szCs w:val="20"/>
                <w:rtl/>
              </w:rPr>
              <w:t xml:space="preserve">مدت چرخش </w:t>
            </w:r>
            <w:r w:rsidR="00F84D91" w:rsidRPr="00AA236E">
              <w:rPr>
                <w:rFonts w:cs="B Yagut" w:hint="cs"/>
                <w:b/>
                <w:bCs/>
                <w:sz w:val="20"/>
                <w:szCs w:val="20"/>
                <w:rtl/>
              </w:rPr>
              <w:t>آموزش</w:t>
            </w:r>
            <w:r w:rsidRPr="00AA236E">
              <w:rPr>
                <w:rFonts w:cs="B Yagut" w:hint="cs"/>
                <w:b/>
                <w:bCs/>
                <w:sz w:val="20"/>
                <w:szCs w:val="20"/>
                <w:rtl/>
              </w:rPr>
              <w:t>ی</w:t>
            </w:r>
          </w:p>
        </w:tc>
        <w:tc>
          <w:tcPr>
            <w:tcW w:w="1763" w:type="pct"/>
            <w:tcBorders>
              <w:top w:val="single" w:sz="4" w:space="0" w:color="auto"/>
              <w:left w:val="single" w:sz="4" w:space="0" w:color="auto"/>
              <w:bottom w:val="single" w:sz="4" w:space="0" w:color="auto"/>
              <w:right w:val="single" w:sz="4" w:space="0" w:color="auto"/>
            </w:tcBorders>
          </w:tcPr>
          <w:p w:rsidR="006F2916" w:rsidRPr="00AA236E" w:rsidRDefault="006F2916" w:rsidP="0071315A">
            <w:pPr>
              <w:pStyle w:val="ListParagraph"/>
              <w:spacing w:after="0" w:line="240" w:lineRule="auto"/>
              <w:ind w:left="0"/>
              <w:jc w:val="both"/>
              <w:rPr>
                <w:rFonts w:cs="B Yagut"/>
                <w:sz w:val="20"/>
                <w:szCs w:val="20"/>
                <w:rtl/>
              </w:rPr>
            </w:pPr>
            <w:r w:rsidRPr="00AA236E">
              <w:rPr>
                <w:rFonts w:cs="B Yagut" w:hint="cs"/>
                <w:sz w:val="20"/>
                <w:szCs w:val="20"/>
                <w:rtl/>
              </w:rPr>
              <w:t>یک ماه</w:t>
            </w:r>
            <w:r w:rsidR="00262818">
              <w:rPr>
                <w:rFonts w:cs="B Yagut" w:hint="cs"/>
                <w:sz w:val="20"/>
                <w:szCs w:val="20"/>
                <w:rtl/>
              </w:rPr>
              <w:t>(4 هفته)</w:t>
            </w:r>
          </w:p>
        </w:tc>
      </w:tr>
      <w:tr w:rsidR="006F2916" w:rsidRPr="00AA236E" w:rsidTr="00C1126E">
        <w:tc>
          <w:tcPr>
            <w:tcW w:w="669" w:type="pct"/>
            <w:tcBorders>
              <w:top w:val="single" w:sz="4" w:space="0" w:color="auto"/>
              <w:left w:val="single" w:sz="4" w:space="0" w:color="auto"/>
              <w:bottom w:val="single" w:sz="4" w:space="0" w:color="auto"/>
              <w:right w:val="single" w:sz="4" w:space="0" w:color="auto"/>
            </w:tcBorders>
            <w:shd w:val="clear" w:color="auto" w:fill="D9D9D9"/>
          </w:tcPr>
          <w:p w:rsidR="006F2916" w:rsidRPr="00AA236E" w:rsidRDefault="006F2916" w:rsidP="0071315A">
            <w:pPr>
              <w:spacing w:after="0" w:line="240" w:lineRule="auto"/>
              <w:jc w:val="both"/>
              <w:rPr>
                <w:rFonts w:cs="B Yagut"/>
                <w:bCs/>
                <w:sz w:val="20"/>
                <w:szCs w:val="20"/>
                <w:rtl/>
              </w:rPr>
            </w:pPr>
            <w:r w:rsidRPr="00AA236E">
              <w:rPr>
                <w:rFonts w:cs="B Yagut" w:hint="cs"/>
                <w:bCs/>
                <w:sz w:val="20"/>
                <w:szCs w:val="20"/>
                <w:rtl/>
              </w:rPr>
              <w:t>پيش نياز</w:t>
            </w:r>
          </w:p>
        </w:tc>
        <w:tc>
          <w:tcPr>
            <w:tcW w:w="1644" w:type="pct"/>
            <w:tcBorders>
              <w:top w:val="single" w:sz="4" w:space="0" w:color="auto"/>
              <w:left w:val="single" w:sz="4" w:space="0" w:color="auto"/>
              <w:bottom w:val="single" w:sz="4" w:space="0" w:color="auto"/>
              <w:right w:val="single" w:sz="4" w:space="0" w:color="auto"/>
            </w:tcBorders>
          </w:tcPr>
          <w:p w:rsidR="006F2916" w:rsidRPr="00AA236E" w:rsidRDefault="00F72998" w:rsidP="0071315A">
            <w:pPr>
              <w:pStyle w:val="ListParagraph"/>
              <w:spacing w:after="0" w:line="240" w:lineRule="auto"/>
              <w:ind w:left="0"/>
              <w:jc w:val="both"/>
              <w:rPr>
                <w:rFonts w:cs="B Yagut"/>
                <w:sz w:val="20"/>
                <w:szCs w:val="20"/>
                <w:rtl/>
              </w:rPr>
            </w:pPr>
            <w:r w:rsidRPr="00AA236E">
              <w:rPr>
                <w:rFonts w:cs="B Yagut" w:hint="cs"/>
                <w:sz w:val="20"/>
                <w:szCs w:val="20"/>
                <w:rtl/>
              </w:rPr>
              <w:t xml:space="preserve"> </w:t>
            </w:r>
          </w:p>
        </w:tc>
        <w:tc>
          <w:tcPr>
            <w:tcW w:w="924" w:type="pct"/>
            <w:tcBorders>
              <w:top w:val="single" w:sz="4" w:space="0" w:color="auto"/>
              <w:left w:val="single" w:sz="4" w:space="0" w:color="auto"/>
              <w:bottom w:val="single" w:sz="4" w:space="0" w:color="auto"/>
              <w:right w:val="single" w:sz="4" w:space="0" w:color="auto"/>
            </w:tcBorders>
            <w:shd w:val="clear" w:color="auto" w:fill="D9D9D9"/>
          </w:tcPr>
          <w:p w:rsidR="006F2916" w:rsidRPr="00AA236E" w:rsidRDefault="006F2916" w:rsidP="0071315A">
            <w:pPr>
              <w:pStyle w:val="ListParagraph"/>
              <w:spacing w:after="0" w:line="240" w:lineRule="auto"/>
              <w:ind w:left="0"/>
              <w:jc w:val="both"/>
              <w:rPr>
                <w:rFonts w:cs="B Yagut"/>
                <w:b/>
                <w:bCs/>
                <w:sz w:val="20"/>
                <w:szCs w:val="20"/>
                <w:rtl/>
              </w:rPr>
            </w:pPr>
            <w:r w:rsidRPr="00AA236E">
              <w:rPr>
                <w:rFonts w:cs="B Yagut" w:hint="cs"/>
                <w:b/>
                <w:bCs/>
                <w:sz w:val="20"/>
                <w:szCs w:val="20"/>
                <w:rtl/>
              </w:rPr>
              <w:t>تعداد واحد</w:t>
            </w:r>
          </w:p>
        </w:tc>
        <w:tc>
          <w:tcPr>
            <w:tcW w:w="1763" w:type="pct"/>
            <w:tcBorders>
              <w:top w:val="single" w:sz="4" w:space="0" w:color="auto"/>
              <w:left w:val="single" w:sz="4" w:space="0" w:color="auto"/>
              <w:bottom w:val="single" w:sz="4" w:space="0" w:color="auto"/>
              <w:right w:val="single" w:sz="4" w:space="0" w:color="auto"/>
            </w:tcBorders>
          </w:tcPr>
          <w:p w:rsidR="006F2916" w:rsidRPr="00AA236E" w:rsidRDefault="006F2916" w:rsidP="0071315A">
            <w:pPr>
              <w:pStyle w:val="ListParagraph"/>
              <w:spacing w:after="0" w:line="240" w:lineRule="auto"/>
              <w:ind w:left="0"/>
              <w:jc w:val="both"/>
              <w:rPr>
                <w:rFonts w:cs="B Yagut"/>
                <w:sz w:val="20"/>
                <w:szCs w:val="20"/>
                <w:rtl/>
              </w:rPr>
            </w:pPr>
            <w:r w:rsidRPr="00AA236E">
              <w:rPr>
                <w:rFonts w:cs="B Yagut" w:hint="cs"/>
                <w:sz w:val="20"/>
                <w:szCs w:val="20"/>
                <w:rtl/>
              </w:rPr>
              <w:t xml:space="preserve">3 واحد </w:t>
            </w:r>
          </w:p>
        </w:tc>
      </w:tr>
      <w:tr w:rsidR="006F2916" w:rsidRPr="00AA236E" w:rsidTr="00C1126E">
        <w:tc>
          <w:tcPr>
            <w:tcW w:w="669" w:type="pct"/>
            <w:tcBorders>
              <w:top w:val="single" w:sz="4" w:space="0" w:color="auto"/>
              <w:left w:val="single" w:sz="4" w:space="0" w:color="auto"/>
              <w:bottom w:val="single" w:sz="4" w:space="0" w:color="auto"/>
              <w:right w:val="single" w:sz="4" w:space="0" w:color="auto"/>
            </w:tcBorders>
            <w:shd w:val="clear" w:color="auto" w:fill="D9D9D9"/>
          </w:tcPr>
          <w:p w:rsidR="006F2916" w:rsidRPr="00AA236E" w:rsidRDefault="006F2916" w:rsidP="0071315A">
            <w:pPr>
              <w:spacing w:after="0" w:line="240" w:lineRule="auto"/>
              <w:jc w:val="both"/>
              <w:rPr>
                <w:rFonts w:cs="B Yagut"/>
                <w:bCs/>
                <w:sz w:val="20"/>
                <w:szCs w:val="20"/>
                <w:rtl/>
              </w:rPr>
            </w:pPr>
            <w:r w:rsidRPr="00AA236E">
              <w:rPr>
                <w:rFonts w:cs="B Yagut" w:hint="cs"/>
                <w:bCs/>
                <w:sz w:val="20"/>
                <w:szCs w:val="20"/>
                <w:rtl/>
              </w:rPr>
              <w:t>هدف های كلی</w:t>
            </w:r>
          </w:p>
          <w:p w:rsidR="006F2916" w:rsidRPr="00AA236E" w:rsidRDefault="006F2916" w:rsidP="0071315A">
            <w:pPr>
              <w:bidi w:val="0"/>
              <w:spacing w:after="0" w:line="240" w:lineRule="auto"/>
              <w:jc w:val="both"/>
              <w:rPr>
                <w:rFonts w:cs="B Yagut"/>
                <w:b/>
                <w:sz w:val="20"/>
                <w:szCs w:val="20"/>
                <w:rtl/>
              </w:rPr>
            </w:pPr>
          </w:p>
        </w:tc>
        <w:tc>
          <w:tcPr>
            <w:tcW w:w="4331" w:type="pct"/>
            <w:gridSpan w:val="3"/>
            <w:tcBorders>
              <w:top w:val="single" w:sz="4" w:space="0" w:color="auto"/>
              <w:left w:val="single" w:sz="4" w:space="0" w:color="auto"/>
              <w:bottom w:val="single" w:sz="4" w:space="0" w:color="auto"/>
              <w:right w:val="single" w:sz="4" w:space="0" w:color="auto"/>
            </w:tcBorders>
          </w:tcPr>
          <w:p w:rsidR="006F2916" w:rsidRPr="00AA236E" w:rsidRDefault="006F2916" w:rsidP="0071315A">
            <w:pPr>
              <w:pStyle w:val="ListParagraph"/>
              <w:tabs>
                <w:tab w:val="right" w:pos="-288"/>
              </w:tabs>
              <w:spacing w:after="0" w:line="240" w:lineRule="auto"/>
              <w:ind w:left="0"/>
              <w:jc w:val="both"/>
              <w:rPr>
                <w:rFonts w:cs="B Yagut"/>
                <w:b/>
                <w:bCs/>
                <w:sz w:val="20"/>
                <w:szCs w:val="20"/>
                <w:rtl/>
              </w:rPr>
            </w:pPr>
            <w:r w:rsidRPr="00AA236E">
              <w:rPr>
                <w:rFonts w:cs="B Yagut" w:hint="cs"/>
                <w:b/>
                <w:bCs/>
                <w:sz w:val="20"/>
                <w:szCs w:val="20"/>
                <w:rtl/>
              </w:rPr>
              <w:t xml:space="preserve">در پایان این چرخش </w:t>
            </w:r>
            <w:r w:rsidR="00F84D91" w:rsidRPr="00AA236E">
              <w:rPr>
                <w:rFonts w:cs="B Yagut" w:hint="cs"/>
                <w:b/>
                <w:bCs/>
                <w:sz w:val="20"/>
                <w:szCs w:val="20"/>
                <w:rtl/>
              </w:rPr>
              <w:t>آموزش</w:t>
            </w:r>
            <w:r w:rsidRPr="00AA236E">
              <w:rPr>
                <w:rFonts w:cs="B Yagut" w:hint="cs"/>
                <w:b/>
                <w:bCs/>
                <w:sz w:val="20"/>
                <w:szCs w:val="20"/>
                <w:rtl/>
              </w:rPr>
              <w:t>ی کارآموز باید بتواند</w:t>
            </w:r>
            <w:r w:rsidR="00BA7E2C" w:rsidRPr="00AA236E">
              <w:rPr>
                <w:rFonts w:cs="B Yagut" w:hint="cs"/>
                <w:b/>
                <w:bCs/>
                <w:sz w:val="20"/>
                <w:szCs w:val="20"/>
                <w:rtl/>
              </w:rPr>
              <w:t xml:space="preserve">: </w:t>
            </w:r>
          </w:p>
          <w:p w:rsidR="006F2916" w:rsidRPr="00AA236E" w:rsidRDefault="006F2916" w:rsidP="0071315A">
            <w:pPr>
              <w:spacing w:after="0" w:line="240" w:lineRule="auto"/>
              <w:jc w:val="both"/>
              <w:rPr>
                <w:rFonts w:cs="B Yagut"/>
                <w:sz w:val="20"/>
                <w:szCs w:val="20"/>
              </w:rPr>
            </w:pPr>
            <w:r w:rsidRPr="00AA236E">
              <w:rPr>
                <w:rFonts w:cs="B Yagut" w:hint="cs"/>
                <w:sz w:val="20"/>
                <w:szCs w:val="20"/>
                <w:rtl/>
              </w:rPr>
              <w:t>1- با مراجعان، بیماران، کارکنان و سایر اعضای تیم سلامت به نحو شایسته ارتباط برقرار کند و ویژگی های رفتار حرفه ای مناسب</w:t>
            </w:r>
            <w:r w:rsidR="00BA7E2C" w:rsidRPr="00AA236E">
              <w:rPr>
                <w:rFonts w:cs="B Yagut" w:hint="cs"/>
                <w:sz w:val="20"/>
                <w:szCs w:val="20"/>
                <w:rtl/>
              </w:rPr>
              <w:t xml:space="preserve"> </w:t>
            </w:r>
            <w:r w:rsidRPr="00AA236E">
              <w:rPr>
                <w:rFonts w:cs="B Yagut" w:hint="cs"/>
                <w:sz w:val="20"/>
                <w:szCs w:val="20"/>
                <w:rtl/>
              </w:rPr>
              <w:t>را در تعاملات خود به نحو مطلوب نشان دهد</w:t>
            </w:r>
            <w:r w:rsidR="00BA7E2C" w:rsidRPr="00AA236E">
              <w:rPr>
                <w:rFonts w:cs="B Yagut" w:hint="cs"/>
                <w:sz w:val="20"/>
                <w:szCs w:val="20"/>
                <w:rtl/>
              </w:rPr>
              <w:t xml:space="preserve">. </w:t>
            </w:r>
          </w:p>
          <w:p w:rsidR="006F2916" w:rsidRPr="00AA236E" w:rsidRDefault="006F2916" w:rsidP="0071315A">
            <w:pPr>
              <w:spacing w:after="0" w:line="240" w:lineRule="auto"/>
              <w:jc w:val="both"/>
              <w:rPr>
                <w:rFonts w:cs="B Yagut"/>
                <w:sz w:val="20"/>
                <w:szCs w:val="20"/>
              </w:rPr>
            </w:pPr>
            <w:r w:rsidRPr="00AA236E">
              <w:rPr>
                <w:rFonts w:cs="B Yagut" w:hint="cs"/>
                <w:sz w:val="20"/>
                <w:szCs w:val="20"/>
                <w:rtl/>
              </w:rPr>
              <w:t>2- از بیمار مبتلا به علائم و شکایات شایع و مهم مرتبط با این بخش (</w:t>
            </w:r>
            <w:r w:rsidRPr="00AA236E">
              <w:rPr>
                <w:rFonts w:cs="B Yagut" w:hint="cs"/>
                <w:b/>
                <w:bCs/>
                <w:sz w:val="20"/>
                <w:szCs w:val="20"/>
                <w:rtl/>
              </w:rPr>
              <w:t>فهرست پیوست)</w:t>
            </w:r>
            <w:r w:rsidRPr="00AA236E">
              <w:rPr>
                <w:rFonts w:cs="B Yagut" w:hint="cs"/>
                <w:sz w:val="20"/>
                <w:szCs w:val="20"/>
                <w:rtl/>
              </w:rPr>
              <w:t xml:space="preserve"> شرح حال بگیرد، معاینات فیزیکی لازم را انجام دهد، تشخیص های افتراقی مهم را مطرح کند و تشخیص و نحوه مدیریت مشکل بیمار را پیشنهاد دهد</w:t>
            </w:r>
            <w:r w:rsidR="00BA7E2C" w:rsidRPr="00AA236E">
              <w:rPr>
                <w:rFonts w:cs="B Yagut" w:hint="cs"/>
                <w:sz w:val="20"/>
                <w:szCs w:val="20"/>
                <w:rtl/>
              </w:rPr>
              <w:t xml:space="preserve">. </w:t>
            </w:r>
          </w:p>
          <w:p w:rsidR="006F2916" w:rsidRPr="00AA236E" w:rsidRDefault="006F2916" w:rsidP="0071315A">
            <w:pPr>
              <w:spacing w:after="0" w:line="240" w:lineRule="auto"/>
              <w:jc w:val="both"/>
              <w:rPr>
                <w:rFonts w:cs="B Yagut"/>
                <w:sz w:val="20"/>
                <w:szCs w:val="20"/>
              </w:rPr>
            </w:pPr>
            <w:r w:rsidRPr="00AA236E">
              <w:rPr>
                <w:rFonts w:cs="B Yagut" w:hint="cs"/>
                <w:sz w:val="20"/>
                <w:szCs w:val="20"/>
                <w:rtl/>
              </w:rPr>
              <w:t>3- مشکلات بیماران مبتلا به بیماریهای شایع و مهم مرتبط با این بخش (</w:t>
            </w:r>
            <w:r w:rsidRPr="00AA236E">
              <w:rPr>
                <w:rFonts w:cs="B Yagut" w:hint="cs"/>
                <w:b/>
                <w:bCs/>
                <w:sz w:val="20"/>
                <w:szCs w:val="20"/>
                <w:rtl/>
              </w:rPr>
              <w:t>فهرست پیوست)</w:t>
            </w:r>
            <w:r w:rsidRPr="00AA236E">
              <w:rPr>
                <w:rFonts w:cs="B Yagut" w:hint="cs"/>
                <w:sz w:val="20"/>
                <w:szCs w:val="20"/>
                <w:rtl/>
              </w:rPr>
              <w:t xml:space="preserve"> را شناسایی کند، براساس شواهد علمی و گایدلاینهای بومی، در مورد اقدامات </w:t>
            </w:r>
            <w:r w:rsidR="009B416D" w:rsidRPr="00AA236E">
              <w:rPr>
                <w:rFonts w:cs="B Yagut" w:hint="cs"/>
                <w:sz w:val="20"/>
                <w:szCs w:val="20"/>
                <w:rtl/>
              </w:rPr>
              <w:t xml:space="preserve">پیشگیری، درمان، </w:t>
            </w:r>
            <w:r w:rsidR="00173992" w:rsidRPr="00AA236E">
              <w:rPr>
                <w:rFonts w:cs="B Yagut" w:hint="cs"/>
                <w:sz w:val="20"/>
                <w:szCs w:val="20"/>
                <w:rtl/>
              </w:rPr>
              <w:t>پیگیری، ارجاع و توانبخشی  همراه با آموزش بیمار</w:t>
            </w:r>
            <w:r w:rsidRPr="00AA236E">
              <w:rPr>
                <w:rFonts w:cs="B Yagut" w:hint="cs"/>
                <w:sz w:val="20"/>
                <w:szCs w:val="20"/>
                <w:rtl/>
              </w:rPr>
              <w:t xml:space="preserve"> در حد مورد انتظار از پزشک عمومی استدلال و پیشنهاد نماید و در مدیریت مشکل بیمار بر اساس استانداردهای بخش زیر نظر سطوح بالاتر (مطابق ضوابط بخش)</w:t>
            </w:r>
            <w:r w:rsidR="00BA7E2C" w:rsidRPr="00AA236E">
              <w:rPr>
                <w:rFonts w:cs="B Yagut" w:hint="cs"/>
                <w:sz w:val="20"/>
                <w:szCs w:val="20"/>
                <w:rtl/>
              </w:rPr>
              <w:t xml:space="preserve"> </w:t>
            </w:r>
            <w:r w:rsidRPr="00AA236E">
              <w:rPr>
                <w:rFonts w:cs="B Yagut" w:hint="cs"/>
                <w:sz w:val="20"/>
                <w:szCs w:val="20"/>
                <w:rtl/>
              </w:rPr>
              <w:t>مشارکت کند</w:t>
            </w:r>
            <w:r w:rsidR="00BA7E2C" w:rsidRPr="00AA236E">
              <w:rPr>
                <w:rFonts w:cs="B Yagut" w:hint="cs"/>
                <w:sz w:val="20"/>
                <w:szCs w:val="20"/>
                <w:rtl/>
              </w:rPr>
              <w:t xml:space="preserve">. </w:t>
            </w:r>
          </w:p>
          <w:p w:rsidR="006F2916" w:rsidRPr="00AA236E" w:rsidRDefault="006F2916" w:rsidP="0071315A">
            <w:pPr>
              <w:tabs>
                <w:tab w:val="left" w:pos="4860"/>
              </w:tabs>
              <w:spacing w:after="0" w:line="240" w:lineRule="auto"/>
              <w:jc w:val="both"/>
              <w:rPr>
                <w:rFonts w:cs="B Yagut"/>
                <w:b/>
                <w:bCs/>
                <w:sz w:val="20"/>
                <w:szCs w:val="20"/>
                <w:rtl/>
              </w:rPr>
            </w:pPr>
            <w:r w:rsidRPr="00AA236E">
              <w:rPr>
                <w:rFonts w:cs="B Yagut" w:hint="cs"/>
                <w:sz w:val="20"/>
                <w:szCs w:val="20"/>
                <w:rtl/>
              </w:rPr>
              <w:t>4- پروسیجرهای ضروری مرتبط با این بخش (</w:t>
            </w:r>
            <w:r w:rsidRPr="00AA236E">
              <w:rPr>
                <w:rFonts w:cs="B Yagut" w:hint="cs"/>
                <w:b/>
                <w:bCs/>
                <w:sz w:val="20"/>
                <w:szCs w:val="20"/>
                <w:rtl/>
              </w:rPr>
              <w:t>فهرست پیوست</w:t>
            </w:r>
            <w:r w:rsidRPr="00AA236E">
              <w:rPr>
                <w:rFonts w:cs="B Yagut" w:hint="cs"/>
                <w:sz w:val="20"/>
                <w:szCs w:val="20"/>
                <w:rtl/>
              </w:rPr>
              <w:t>) را با رعایت اصول ایمنی بیمار و تحت نظارت مناسب سطوح بالاتر ( مطابق ضوابط بخش) انجام دهد</w:t>
            </w:r>
            <w:r w:rsidR="00BA7E2C" w:rsidRPr="00AA236E">
              <w:rPr>
                <w:rFonts w:cs="B Yagut" w:hint="cs"/>
                <w:sz w:val="20"/>
                <w:szCs w:val="20"/>
                <w:rtl/>
              </w:rPr>
              <w:t xml:space="preserve">. </w:t>
            </w:r>
          </w:p>
        </w:tc>
      </w:tr>
      <w:tr w:rsidR="006F2916" w:rsidRPr="00AA236E" w:rsidTr="00C1126E">
        <w:tc>
          <w:tcPr>
            <w:tcW w:w="669" w:type="pct"/>
            <w:tcBorders>
              <w:top w:val="single" w:sz="4" w:space="0" w:color="auto"/>
              <w:left w:val="single" w:sz="4" w:space="0" w:color="auto"/>
              <w:bottom w:val="single" w:sz="4" w:space="0" w:color="auto"/>
              <w:right w:val="single" w:sz="4" w:space="0" w:color="auto"/>
            </w:tcBorders>
            <w:shd w:val="clear" w:color="auto" w:fill="D9D9D9"/>
          </w:tcPr>
          <w:p w:rsidR="006F2916" w:rsidRPr="00AA236E" w:rsidRDefault="006F2916" w:rsidP="0071315A">
            <w:pPr>
              <w:spacing w:after="0" w:line="240" w:lineRule="auto"/>
              <w:jc w:val="both"/>
              <w:rPr>
                <w:rFonts w:cs="B Yagut"/>
                <w:bCs/>
                <w:sz w:val="20"/>
                <w:szCs w:val="20"/>
                <w:rtl/>
              </w:rPr>
            </w:pPr>
            <w:r w:rsidRPr="00AA236E">
              <w:rPr>
                <w:rFonts w:cs="B Yagut" w:hint="cs"/>
                <w:bCs/>
                <w:sz w:val="20"/>
                <w:szCs w:val="20"/>
                <w:rtl/>
              </w:rPr>
              <w:t>شرح درس</w:t>
            </w:r>
          </w:p>
        </w:tc>
        <w:tc>
          <w:tcPr>
            <w:tcW w:w="4331" w:type="pct"/>
            <w:gridSpan w:val="3"/>
            <w:tcBorders>
              <w:top w:val="single" w:sz="4" w:space="0" w:color="auto"/>
              <w:left w:val="single" w:sz="4" w:space="0" w:color="auto"/>
              <w:bottom w:val="single" w:sz="4" w:space="0" w:color="auto"/>
              <w:right w:val="single" w:sz="4" w:space="0" w:color="auto"/>
            </w:tcBorders>
          </w:tcPr>
          <w:p w:rsidR="006F2916" w:rsidRPr="00AA236E" w:rsidRDefault="006F2916" w:rsidP="0071315A">
            <w:pPr>
              <w:spacing w:after="0" w:line="240" w:lineRule="auto"/>
              <w:jc w:val="both"/>
              <w:rPr>
                <w:rFonts w:cs="B Yagut"/>
                <w:sz w:val="20"/>
                <w:szCs w:val="20"/>
                <w:rtl/>
              </w:rPr>
            </w:pPr>
            <w:r w:rsidRPr="00AA236E">
              <w:rPr>
                <w:rFonts w:cs="B Yagut" w:hint="cs"/>
                <w:sz w:val="20"/>
                <w:szCs w:val="20"/>
                <w:rtl/>
              </w:rPr>
              <w:t xml:space="preserve">در این چرخش </w:t>
            </w:r>
            <w:r w:rsidR="00F84D91" w:rsidRPr="00AA236E">
              <w:rPr>
                <w:rFonts w:cs="B Yagut" w:hint="cs"/>
                <w:sz w:val="20"/>
                <w:szCs w:val="20"/>
                <w:rtl/>
              </w:rPr>
              <w:t>آموزش</w:t>
            </w:r>
            <w:r w:rsidRPr="00AA236E">
              <w:rPr>
                <w:rFonts w:cs="B Yagut" w:hint="cs"/>
                <w:sz w:val="20"/>
                <w:szCs w:val="20"/>
                <w:rtl/>
              </w:rPr>
              <w:t xml:space="preserve">ی کارآموز باید از طریق حضور در راندهای بالینی، درمانگاههای </w:t>
            </w:r>
            <w:r w:rsidR="00F84D91" w:rsidRPr="00AA236E">
              <w:rPr>
                <w:rFonts w:cs="B Yagut" w:hint="cs"/>
                <w:sz w:val="20"/>
                <w:szCs w:val="20"/>
                <w:rtl/>
              </w:rPr>
              <w:t>آموزش</w:t>
            </w:r>
            <w:r w:rsidRPr="00AA236E">
              <w:rPr>
                <w:rFonts w:cs="B Yagut" w:hint="cs"/>
                <w:sz w:val="20"/>
                <w:szCs w:val="20"/>
                <w:rtl/>
              </w:rPr>
              <w:t>ی و انجام تکالیف فردی و گروهی به اهداف مشخص شده دست یابد</w:t>
            </w:r>
            <w:r w:rsidR="00BA7E2C" w:rsidRPr="00AA236E">
              <w:rPr>
                <w:rFonts w:cs="B Yagut" w:hint="cs"/>
                <w:sz w:val="20"/>
                <w:szCs w:val="20"/>
                <w:rtl/>
              </w:rPr>
              <w:t xml:space="preserve">. </w:t>
            </w:r>
            <w:r w:rsidRPr="00AA236E">
              <w:rPr>
                <w:rFonts w:cs="B Yagut" w:hint="cs"/>
                <w:sz w:val="20"/>
                <w:szCs w:val="20"/>
                <w:rtl/>
              </w:rPr>
              <w:t xml:space="preserve">برای تامین دانش نظری کلاسهای </w:t>
            </w:r>
            <w:r w:rsidR="00F84D91" w:rsidRPr="00AA236E">
              <w:rPr>
                <w:rFonts w:cs="B Yagut" w:hint="cs"/>
                <w:sz w:val="20"/>
                <w:szCs w:val="20"/>
                <w:rtl/>
              </w:rPr>
              <w:t>آموزش</w:t>
            </w:r>
            <w:r w:rsidRPr="00AA236E">
              <w:rPr>
                <w:rFonts w:cs="B Yagut" w:hint="cs"/>
                <w:sz w:val="20"/>
                <w:szCs w:val="20"/>
                <w:rtl/>
              </w:rPr>
              <w:t xml:space="preserve"> نظری مورد نیاز برگزار شود</w:t>
            </w:r>
            <w:r w:rsidR="00BA7E2C" w:rsidRPr="00AA236E">
              <w:rPr>
                <w:rFonts w:cs="B Yagut" w:hint="cs"/>
                <w:sz w:val="20"/>
                <w:szCs w:val="20"/>
                <w:rtl/>
              </w:rPr>
              <w:t xml:space="preserve">. </w:t>
            </w:r>
          </w:p>
        </w:tc>
      </w:tr>
      <w:tr w:rsidR="006F2916" w:rsidRPr="00AA236E" w:rsidTr="00C1126E">
        <w:trPr>
          <w:trHeight w:val="420"/>
        </w:trPr>
        <w:tc>
          <w:tcPr>
            <w:tcW w:w="669" w:type="pct"/>
            <w:tcBorders>
              <w:top w:val="single" w:sz="4" w:space="0" w:color="auto"/>
              <w:left w:val="single" w:sz="4" w:space="0" w:color="auto"/>
              <w:bottom w:val="single" w:sz="4" w:space="0" w:color="auto"/>
              <w:right w:val="single" w:sz="4" w:space="0" w:color="auto"/>
            </w:tcBorders>
            <w:shd w:val="clear" w:color="auto" w:fill="D9D9D9"/>
          </w:tcPr>
          <w:p w:rsidR="006F2916" w:rsidRPr="00AA236E" w:rsidRDefault="006F2916" w:rsidP="0071315A">
            <w:pPr>
              <w:spacing w:after="0" w:line="240" w:lineRule="auto"/>
              <w:jc w:val="both"/>
              <w:rPr>
                <w:rFonts w:cs="B Yagut"/>
                <w:bCs/>
                <w:sz w:val="20"/>
                <w:szCs w:val="20"/>
                <w:rtl/>
              </w:rPr>
            </w:pPr>
            <w:r w:rsidRPr="00AA236E">
              <w:rPr>
                <w:rFonts w:cs="B Yagut" w:hint="cs"/>
                <w:bCs/>
                <w:sz w:val="20"/>
                <w:szCs w:val="20"/>
                <w:rtl/>
              </w:rPr>
              <w:t xml:space="preserve">فعالیت های </w:t>
            </w:r>
            <w:r w:rsidR="00F84D91" w:rsidRPr="00AA236E">
              <w:rPr>
                <w:rFonts w:cs="B Yagut" w:hint="cs"/>
                <w:bCs/>
                <w:sz w:val="20"/>
                <w:szCs w:val="20"/>
                <w:rtl/>
              </w:rPr>
              <w:t>آموزش</w:t>
            </w:r>
            <w:r w:rsidRPr="00AA236E">
              <w:rPr>
                <w:rFonts w:cs="B Yagut" w:hint="cs"/>
                <w:bCs/>
                <w:sz w:val="20"/>
                <w:szCs w:val="20"/>
                <w:rtl/>
              </w:rPr>
              <w:t>ی</w:t>
            </w:r>
          </w:p>
        </w:tc>
        <w:tc>
          <w:tcPr>
            <w:tcW w:w="4331" w:type="pct"/>
            <w:gridSpan w:val="3"/>
            <w:tcBorders>
              <w:top w:val="single" w:sz="4" w:space="0" w:color="auto"/>
              <w:left w:val="single" w:sz="4" w:space="0" w:color="auto"/>
              <w:bottom w:val="single" w:sz="4" w:space="0" w:color="auto"/>
              <w:right w:val="single" w:sz="4" w:space="0" w:color="auto"/>
            </w:tcBorders>
          </w:tcPr>
          <w:p w:rsidR="006F2916" w:rsidRPr="00AA236E" w:rsidRDefault="006F2916" w:rsidP="0071315A">
            <w:pPr>
              <w:tabs>
                <w:tab w:val="left" w:pos="708"/>
                <w:tab w:val="left" w:pos="2976"/>
                <w:tab w:val="left" w:pos="4819"/>
              </w:tabs>
              <w:spacing w:after="0" w:line="240" w:lineRule="auto"/>
              <w:jc w:val="both"/>
              <w:rPr>
                <w:rFonts w:cs="B Yagut"/>
                <w:sz w:val="20"/>
                <w:szCs w:val="20"/>
                <w:rtl/>
              </w:rPr>
            </w:pPr>
            <w:r w:rsidRPr="00AA236E">
              <w:rPr>
                <w:rFonts w:cs="B Yagut" w:hint="cs"/>
                <w:sz w:val="20"/>
                <w:szCs w:val="20"/>
                <w:rtl/>
              </w:rPr>
              <w:t xml:space="preserve">فعالیتهای یادگیری این بخش باید ترکیب متوازنی از </w:t>
            </w:r>
            <w:r w:rsidR="00F84D91" w:rsidRPr="00AA236E">
              <w:rPr>
                <w:rFonts w:cs="B Yagut" w:hint="cs"/>
                <w:sz w:val="20"/>
                <w:szCs w:val="20"/>
                <w:rtl/>
              </w:rPr>
              <w:t>آموزش</w:t>
            </w:r>
            <w:r w:rsidRPr="00AA236E">
              <w:rPr>
                <w:rFonts w:cs="B Yagut" w:hint="cs"/>
                <w:sz w:val="20"/>
                <w:szCs w:val="20"/>
                <w:rtl/>
              </w:rPr>
              <w:t xml:space="preserve"> بر بالین بیمار، مطالعه فردی و بحث گروهی، ارائه موارد بیماری، انجام پروسیجرهای عملی تحت نظارت استاد، شرکت در جلسات </w:t>
            </w:r>
            <w:r w:rsidR="00F84D91" w:rsidRPr="00AA236E">
              <w:rPr>
                <w:rFonts w:cs="B Yagut" w:hint="cs"/>
                <w:sz w:val="20"/>
                <w:szCs w:val="20"/>
                <w:rtl/>
              </w:rPr>
              <w:t>آموزش</w:t>
            </w:r>
            <w:r w:rsidRPr="00AA236E">
              <w:rPr>
                <w:rFonts w:cs="B Yagut" w:hint="cs"/>
                <w:sz w:val="20"/>
                <w:szCs w:val="20"/>
                <w:rtl/>
              </w:rPr>
              <w:t>ی گروه را شامل شود</w:t>
            </w:r>
            <w:r w:rsidR="00BA7E2C" w:rsidRPr="00AA236E">
              <w:rPr>
                <w:rFonts w:cs="B Yagut" w:hint="cs"/>
                <w:sz w:val="20"/>
                <w:szCs w:val="20"/>
                <w:rtl/>
              </w:rPr>
              <w:t xml:space="preserve">. </w:t>
            </w:r>
          </w:p>
          <w:p w:rsidR="006F2916" w:rsidRPr="00AA236E" w:rsidRDefault="006F2916" w:rsidP="0071315A">
            <w:pPr>
              <w:tabs>
                <w:tab w:val="left" w:pos="708"/>
                <w:tab w:val="left" w:pos="2976"/>
                <w:tab w:val="left" w:pos="4819"/>
              </w:tabs>
              <w:spacing w:after="0" w:line="240" w:lineRule="auto"/>
              <w:jc w:val="both"/>
              <w:rPr>
                <w:rFonts w:cs="B Yagut"/>
                <w:sz w:val="20"/>
                <w:szCs w:val="20"/>
                <w:rtl/>
              </w:rPr>
            </w:pPr>
            <w:r w:rsidRPr="00AA236E">
              <w:rPr>
                <w:rFonts w:cs="B Yagut" w:hint="cs"/>
                <w:sz w:val="20"/>
                <w:szCs w:val="20"/>
                <w:rtl/>
              </w:rPr>
              <w:t xml:space="preserve">زمان بندی و ترکیب این فعالیتها و عرصه های مورد نیاز برای هر فعالیت (اعم از بیمارستان، اتاق عمل، درمانگاه، مراکز خدمات سلامت، آزمایشگاه، اورژانس، مرکز یادگیری مهارتهای بالینی </w:t>
            </w:r>
            <w:r w:rsidRPr="00AA236E">
              <w:rPr>
                <w:rFonts w:asciiTheme="majorBidi" w:hAnsiTheme="majorBidi" w:cs="B Yagut"/>
                <w:sz w:val="20"/>
                <w:szCs w:val="20"/>
              </w:rPr>
              <w:t>Skill Lab</w:t>
            </w:r>
            <w:r w:rsidRPr="00AA236E">
              <w:rPr>
                <w:rFonts w:asciiTheme="majorBidi" w:hAnsiTheme="majorBidi" w:cs="B Yagut"/>
                <w:sz w:val="20"/>
                <w:szCs w:val="20"/>
                <w:rtl/>
              </w:rPr>
              <w:t xml:space="preserve">) </w:t>
            </w:r>
            <w:r w:rsidRPr="00AA236E">
              <w:rPr>
                <w:rFonts w:cs="B Yagut" w:hint="cs"/>
                <w:sz w:val="20"/>
                <w:szCs w:val="20"/>
                <w:rtl/>
              </w:rPr>
              <w:t xml:space="preserve">در راهنمای یادگیری بالینی </w:t>
            </w:r>
            <w:r w:rsidRPr="00AA236E">
              <w:rPr>
                <w:rFonts w:asciiTheme="majorBidi" w:hAnsiTheme="majorBidi" w:cs="B Yagut"/>
                <w:sz w:val="20"/>
                <w:szCs w:val="20"/>
              </w:rPr>
              <w:t>Clinical Study Guide</w:t>
            </w:r>
            <w:r w:rsidRPr="00AA236E">
              <w:rPr>
                <w:rFonts w:cs="B Yagut" w:hint="cs"/>
                <w:sz w:val="20"/>
                <w:szCs w:val="20"/>
                <w:rtl/>
              </w:rPr>
              <w:t xml:space="preserve"> هماهنگ با استانداردهای اعلام شده از سوی دبیرخانه شورای </w:t>
            </w:r>
            <w:r w:rsidR="00F84D91" w:rsidRPr="00AA236E">
              <w:rPr>
                <w:rFonts w:cs="B Yagut" w:hint="cs"/>
                <w:sz w:val="20"/>
                <w:szCs w:val="20"/>
                <w:rtl/>
              </w:rPr>
              <w:t>آموزش</w:t>
            </w:r>
            <w:r w:rsidRPr="00AA236E">
              <w:rPr>
                <w:rFonts w:cs="B Yagut" w:hint="cs"/>
                <w:sz w:val="20"/>
                <w:szCs w:val="20"/>
                <w:rtl/>
              </w:rPr>
              <w:t xml:space="preserve"> پزشکی عمومی توسط هر دانشکده پزشکی تعیین می شود</w:t>
            </w:r>
            <w:r w:rsidR="00BA7E2C" w:rsidRPr="00AA236E">
              <w:rPr>
                <w:rFonts w:cs="B Yagut" w:hint="cs"/>
                <w:sz w:val="20"/>
                <w:szCs w:val="20"/>
                <w:rtl/>
              </w:rPr>
              <w:t xml:space="preserve">. </w:t>
            </w:r>
          </w:p>
        </w:tc>
      </w:tr>
      <w:tr w:rsidR="006F2916" w:rsidRPr="00AA236E" w:rsidTr="00C1126E">
        <w:trPr>
          <w:trHeight w:val="249"/>
        </w:trPr>
        <w:tc>
          <w:tcPr>
            <w:tcW w:w="66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F2916" w:rsidRPr="00AA236E" w:rsidRDefault="006F2916" w:rsidP="0071315A">
            <w:pPr>
              <w:spacing w:after="0" w:line="240" w:lineRule="auto"/>
              <w:jc w:val="both"/>
              <w:rPr>
                <w:rFonts w:cs="B Yagut"/>
                <w:bCs/>
                <w:sz w:val="20"/>
                <w:szCs w:val="20"/>
                <w:rtl/>
              </w:rPr>
            </w:pPr>
            <w:r w:rsidRPr="00AA236E">
              <w:rPr>
                <w:rFonts w:cs="B Yagut" w:hint="cs"/>
                <w:bCs/>
                <w:sz w:val="20"/>
                <w:szCs w:val="20"/>
                <w:rtl/>
              </w:rPr>
              <w:t>توضیحات ضروری</w:t>
            </w:r>
          </w:p>
        </w:tc>
        <w:tc>
          <w:tcPr>
            <w:tcW w:w="4331" w:type="pct"/>
            <w:gridSpan w:val="3"/>
            <w:tcBorders>
              <w:top w:val="single" w:sz="4" w:space="0" w:color="auto"/>
              <w:left w:val="single" w:sz="4" w:space="0" w:color="auto"/>
              <w:bottom w:val="single" w:sz="4" w:space="0" w:color="auto"/>
              <w:right w:val="single" w:sz="4" w:space="0" w:color="auto"/>
            </w:tcBorders>
          </w:tcPr>
          <w:p w:rsidR="006F2916" w:rsidRPr="00AA236E" w:rsidRDefault="006F2916" w:rsidP="0071315A">
            <w:pPr>
              <w:spacing w:after="0" w:line="240" w:lineRule="auto"/>
              <w:jc w:val="both"/>
              <w:rPr>
                <w:rFonts w:cs="B Yagut"/>
                <w:sz w:val="20"/>
                <w:szCs w:val="20"/>
                <w:rtl/>
              </w:rPr>
            </w:pPr>
            <w:r w:rsidRPr="00AA236E">
              <w:rPr>
                <w:rFonts w:cs="B Yagut" w:hint="cs"/>
                <w:sz w:val="20"/>
                <w:szCs w:val="20"/>
                <w:rtl/>
              </w:rPr>
              <w:t xml:space="preserve">* با توجه به شرایط متفاوت </w:t>
            </w:r>
            <w:r w:rsidR="00F84D91" w:rsidRPr="00AA236E">
              <w:rPr>
                <w:rFonts w:cs="B Yagut" w:hint="cs"/>
                <w:sz w:val="20"/>
                <w:szCs w:val="20"/>
                <w:rtl/>
              </w:rPr>
              <w:t>آموزش</w:t>
            </w:r>
            <w:r w:rsidRPr="00AA236E">
              <w:rPr>
                <w:rFonts w:cs="B Yagut" w:hint="cs"/>
                <w:sz w:val="20"/>
                <w:szCs w:val="20"/>
                <w:rtl/>
              </w:rPr>
              <w:t xml:space="preserve"> بالینی در دانشکده های مختلف، لازم است راهنمای یادگیری بالینی مطابق سند توانمندی های مورد انتظار دانش آموختگان دوره دکترای پزشکی عمومی و با درنظر گرفتن استانداردهای اعلام شده از سوی دبیرخانه شورای </w:t>
            </w:r>
            <w:r w:rsidR="00F84D91" w:rsidRPr="00AA236E">
              <w:rPr>
                <w:rFonts w:cs="B Yagut" w:hint="cs"/>
                <w:sz w:val="20"/>
                <w:szCs w:val="20"/>
                <w:rtl/>
              </w:rPr>
              <w:t>آموزش</w:t>
            </w:r>
            <w:r w:rsidRPr="00AA236E">
              <w:rPr>
                <w:rFonts w:cs="B Yagut" w:hint="cs"/>
                <w:sz w:val="20"/>
                <w:szCs w:val="20"/>
                <w:rtl/>
              </w:rPr>
              <w:t xml:space="preserve"> پزشکی عمومی وزارت بهداشت درمان و</w:t>
            </w:r>
            <w:r w:rsidR="00F84D91" w:rsidRPr="00AA236E">
              <w:rPr>
                <w:rFonts w:cs="B Yagut" w:hint="cs"/>
                <w:sz w:val="20"/>
                <w:szCs w:val="20"/>
                <w:rtl/>
              </w:rPr>
              <w:t>آموزش</w:t>
            </w:r>
            <w:r w:rsidRPr="00AA236E">
              <w:rPr>
                <w:rFonts w:cs="B Yagut" w:hint="cs"/>
                <w:sz w:val="20"/>
                <w:szCs w:val="20"/>
                <w:rtl/>
              </w:rPr>
              <w:t xml:space="preserve"> پزشکی توسط دانشکده پزشکی تدوین و در اختیار فراگیران قرار گیرد</w:t>
            </w:r>
            <w:r w:rsidR="00BA7E2C" w:rsidRPr="00AA236E">
              <w:rPr>
                <w:rFonts w:cs="B Yagut" w:hint="cs"/>
                <w:sz w:val="20"/>
                <w:szCs w:val="20"/>
                <w:rtl/>
              </w:rPr>
              <w:t xml:space="preserve">. </w:t>
            </w:r>
            <w:r w:rsidRPr="00AA236E">
              <w:rPr>
                <w:rFonts w:cs="B Yagut" w:hint="cs"/>
                <w:sz w:val="20"/>
                <w:szCs w:val="20"/>
                <w:rtl/>
              </w:rPr>
              <w:t>در هر راهنمای یادگیری بالینی علاوه بر مهارتهای فوق، روشهای تشخیصی و پارکلینیک اصلی</w:t>
            </w:r>
            <w:r w:rsidR="00BA7E2C" w:rsidRPr="00AA236E">
              <w:rPr>
                <w:rFonts w:cs="B Yagut" w:hint="cs"/>
                <w:sz w:val="20"/>
                <w:szCs w:val="20"/>
                <w:rtl/>
              </w:rPr>
              <w:t xml:space="preserve"> </w:t>
            </w:r>
            <w:r w:rsidRPr="00AA236E">
              <w:rPr>
                <w:rFonts w:cs="B Yagut" w:hint="cs"/>
                <w:sz w:val="20"/>
                <w:szCs w:val="20"/>
                <w:rtl/>
              </w:rPr>
              <w:t>و داروهای ضروری که کارآموز باید شناخت کافی در مورد آنها را کسب نماید بایستی مشخص شود</w:t>
            </w:r>
            <w:r w:rsidR="00BA7E2C" w:rsidRPr="00AA236E">
              <w:rPr>
                <w:rFonts w:cs="B Yagut" w:hint="cs"/>
                <w:sz w:val="20"/>
                <w:szCs w:val="20"/>
                <w:rtl/>
              </w:rPr>
              <w:t xml:space="preserve">. </w:t>
            </w:r>
          </w:p>
          <w:p w:rsidR="006F2916" w:rsidRPr="00AA236E" w:rsidRDefault="006F2916" w:rsidP="0071315A">
            <w:pPr>
              <w:spacing w:after="0" w:line="240" w:lineRule="auto"/>
              <w:jc w:val="both"/>
              <w:rPr>
                <w:rFonts w:cs="B Yagut"/>
                <w:sz w:val="20"/>
                <w:szCs w:val="20"/>
                <w:rtl/>
              </w:rPr>
            </w:pPr>
            <w:r w:rsidRPr="00AA236E">
              <w:rPr>
                <w:rFonts w:cs="B Yagut" w:hint="cs"/>
                <w:sz w:val="20"/>
                <w:szCs w:val="20"/>
                <w:rtl/>
              </w:rPr>
              <w:t>** میزان و نحوه ارائه کلاس ها نباید به نحوی باشد که حضور دانشجو در کنار بیمار و تمرینهای بالینی وی را تحت الشعاع قرار دهد و مختل کند</w:t>
            </w:r>
            <w:r w:rsidR="00BA7E2C" w:rsidRPr="00AA236E">
              <w:rPr>
                <w:rFonts w:cs="B Yagut" w:hint="cs"/>
                <w:sz w:val="20"/>
                <w:szCs w:val="20"/>
                <w:rtl/>
              </w:rPr>
              <w:t xml:space="preserve">. </w:t>
            </w:r>
          </w:p>
          <w:p w:rsidR="006F2916" w:rsidRPr="00AA236E" w:rsidRDefault="006F2916" w:rsidP="0071315A">
            <w:pPr>
              <w:spacing w:after="0" w:line="240" w:lineRule="auto"/>
              <w:jc w:val="both"/>
              <w:rPr>
                <w:rFonts w:cs="B Yagut"/>
                <w:sz w:val="20"/>
                <w:szCs w:val="20"/>
                <w:rtl/>
              </w:rPr>
            </w:pPr>
            <w:r w:rsidRPr="00AA236E">
              <w:rPr>
                <w:rFonts w:cs="B Yagut" w:hint="cs"/>
                <w:sz w:val="20"/>
                <w:szCs w:val="20"/>
                <w:rtl/>
              </w:rPr>
              <w:t xml:space="preserve">***لازم است روش ها و برنامه </w:t>
            </w:r>
            <w:r w:rsidR="00F84D91" w:rsidRPr="00AA236E">
              <w:rPr>
                <w:rFonts w:cs="B Yagut" w:hint="cs"/>
                <w:sz w:val="20"/>
                <w:szCs w:val="20"/>
                <w:rtl/>
              </w:rPr>
              <w:t>آموزش</w:t>
            </w:r>
            <w:r w:rsidRPr="00AA236E">
              <w:rPr>
                <w:rFonts w:cs="B Yagut" w:hint="cs"/>
                <w:sz w:val="20"/>
                <w:szCs w:val="20"/>
                <w:rtl/>
              </w:rPr>
              <w:t xml:space="preserve"> و ارزیابی کارآموز بر اساس اصول علمی مناسب توسط گروه </w:t>
            </w:r>
            <w:r w:rsidR="00F84D91" w:rsidRPr="00AA236E">
              <w:rPr>
                <w:rFonts w:cs="B Yagut" w:hint="cs"/>
                <w:sz w:val="20"/>
                <w:szCs w:val="20"/>
                <w:rtl/>
              </w:rPr>
              <w:t>آموزش</w:t>
            </w:r>
            <w:r w:rsidRPr="00AA236E">
              <w:rPr>
                <w:rFonts w:cs="B Yagut" w:hint="cs"/>
                <w:sz w:val="20"/>
                <w:szCs w:val="20"/>
                <w:rtl/>
              </w:rPr>
              <w:t>ی تعیین، اعلام و اجرا شود</w:t>
            </w:r>
            <w:r w:rsidR="00BA7E2C" w:rsidRPr="00AA236E">
              <w:rPr>
                <w:rFonts w:cs="B Yagut" w:hint="cs"/>
                <w:sz w:val="20"/>
                <w:szCs w:val="20"/>
                <w:rtl/>
              </w:rPr>
              <w:t xml:space="preserve">. </w:t>
            </w:r>
            <w:r w:rsidRPr="00AA236E">
              <w:rPr>
                <w:rFonts w:cs="B Yagut" w:hint="cs"/>
                <w:sz w:val="20"/>
                <w:szCs w:val="20"/>
                <w:rtl/>
              </w:rPr>
              <w:t>تایید برنامه، نظارت بر اجرا</w:t>
            </w:r>
            <w:r w:rsidR="00BA7E2C" w:rsidRPr="00AA236E">
              <w:rPr>
                <w:rFonts w:cs="B Yagut" w:hint="cs"/>
                <w:sz w:val="20"/>
                <w:szCs w:val="20"/>
                <w:rtl/>
              </w:rPr>
              <w:t xml:space="preserve"> </w:t>
            </w:r>
            <w:r w:rsidRPr="00AA236E">
              <w:rPr>
                <w:rFonts w:cs="B Yagut" w:hint="cs"/>
                <w:sz w:val="20"/>
                <w:szCs w:val="20"/>
                <w:rtl/>
              </w:rPr>
              <w:t>و ارزشیابی برنامه بر عهده دانشکده پزشکی است</w:t>
            </w:r>
            <w:r w:rsidR="00BA7E2C" w:rsidRPr="00AA236E">
              <w:rPr>
                <w:rFonts w:cs="B Yagut" w:hint="cs"/>
                <w:sz w:val="20"/>
                <w:szCs w:val="20"/>
                <w:rtl/>
              </w:rPr>
              <w:t xml:space="preserve">. </w:t>
            </w:r>
          </w:p>
          <w:p w:rsidR="006F2916" w:rsidRPr="00AA236E" w:rsidRDefault="006F2916" w:rsidP="0071315A">
            <w:pPr>
              <w:spacing w:after="0" w:line="240" w:lineRule="auto"/>
              <w:jc w:val="both"/>
              <w:rPr>
                <w:rFonts w:cs="B Yagut"/>
                <w:sz w:val="20"/>
                <w:szCs w:val="20"/>
              </w:rPr>
            </w:pPr>
            <w:r w:rsidRPr="00AA236E">
              <w:rPr>
                <w:rFonts w:cs="B Yagut" w:hint="cs"/>
                <w:sz w:val="20"/>
                <w:szCs w:val="20"/>
                <w:rtl/>
              </w:rPr>
              <w:t>**** نظارت می تواند توسط سطوح بالاتر ( کارورزان، دستیاران، فلوها، استادان) و یا سایر اعضای ذیصلاح تیم سلامت اعمال شود به نحوی که ضمن اطمینان از مراعات ایمنی و حقوق بیماران، امکان تحقق اهداف یادگیری کارآموزان نیز فراهم گردد</w:t>
            </w:r>
            <w:r w:rsidR="00BA7E2C" w:rsidRPr="00AA236E">
              <w:rPr>
                <w:rFonts w:cs="B Yagut" w:hint="cs"/>
                <w:sz w:val="20"/>
                <w:szCs w:val="20"/>
                <w:rtl/>
              </w:rPr>
              <w:t xml:space="preserve">. </w:t>
            </w:r>
            <w:r w:rsidRPr="00AA236E">
              <w:rPr>
                <w:rFonts w:cs="B Yagut" w:hint="cs"/>
                <w:sz w:val="20"/>
                <w:szCs w:val="20"/>
                <w:rtl/>
              </w:rPr>
              <w:t xml:space="preserve">تعیین نحوه و </w:t>
            </w:r>
            <w:r w:rsidR="001B6697" w:rsidRPr="00AA236E">
              <w:rPr>
                <w:rFonts w:cs="B Yagut" w:hint="cs"/>
                <w:sz w:val="20"/>
                <w:szCs w:val="20"/>
                <w:rtl/>
              </w:rPr>
              <w:t>مسئول</w:t>
            </w:r>
            <w:r w:rsidRPr="00AA236E">
              <w:rPr>
                <w:rFonts w:cs="B Yagut" w:hint="cs"/>
                <w:sz w:val="20"/>
                <w:szCs w:val="20"/>
                <w:rtl/>
              </w:rPr>
              <w:t xml:space="preserve"> نظارت مناسب برای هر پروسیجر یا مداخله بر عهده دانشکده پزشکی است</w:t>
            </w:r>
            <w:r w:rsidR="00BA7E2C" w:rsidRPr="00AA236E">
              <w:rPr>
                <w:rFonts w:cs="B Yagut" w:hint="cs"/>
                <w:sz w:val="20"/>
                <w:szCs w:val="20"/>
                <w:rtl/>
              </w:rPr>
              <w:t xml:space="preserve">. </w:t>
            </w:r>
          </w:p>
        </w:tc>
      </w:tr>
    </w:tbl>
    <w:p w:rsidR="001B6697" w:rsidRPr="00AA236E" w:rsidRDefault="001B6697" w:rsidP="0071315A">
      <w:pPr>
        <w:bidi w:val="0"/>
        <w:spacing w:after="0" w:line="240" w:lineRule="auto"/>
        <w:jc w:val="both"/>
        <w:rPr>
          <w:rFonts w:cs="B Yagut"/>
          <w:sz w:val="20"/>
          <w:szCs w:val="20"/>
        </w:rPr>
      </w:pPr>
    </w:p>
    <w:p w:rsidR="001B6697" w:rsidRPr="00AA236E" w:rsidRDefault="001B6697">
      <w:pPr>
        <w:bidi w:val="0"/>
        <w:spacing w:after="0" w:line="240" w:lineRule="auto"/>
        <w:rPr>
          <w:rFonts w:cs="B Yagut"/>
          <w:sz w:val="20"/>
          <w:szCs w:val="20"/>
        </w:rPr>
      </w:pPr>
      <w:r w:rsidRPr="00AA236E">
        <w:rPr>
          <w:rFonts w:cs="B Yagut"/>
          <w:sz w:val="20"/>
          <w:szCs w:val="20"/>
        </w:rPr>
        <w:br w:type="page"/>
      </w:r>
    </w:p>
    <w:tbl>
      <w:tblPr>
        <w:bidiVisual/>
        <w:tblW w:w="5000" w:type="pct"/>
        <w:tblInd w:w="3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94"/>
        <w:gridCol w:w="3046"/>
        <w:gridCol w:w="1825"/>
        <w:gridCol w:w="3881"/>
      </w:tblGrid>
      <w:tr w:rsidR="006F2916" w:rsidRPr="00AA236E" w:rsidTr="00C1126E">
        <w:tc>
          <w:tcPr>
            <w:tcW w:w="555" w:type="pct"/>
            <w:tcBorders>
              <w:top w:val="single" w:sz="4" w:space="0" w:color="auto"/>
              <w:left w:val="single" w:sz="4" w:space="0" w:color="auto"/>
              <w:bottom w:val="single" w:sz="4" w:space="0" w:color="auto"/>
              <w:right w:val="single" w:sz="4" w:space="0" w:color="auto"/>
            </w:tcBorders>
            <w:shd w:val="clear" w:color="auto" w:fill="D9D9D9"/>
          </w:tcPr>
          <w:p w:rsidR="006F2916" w:rsidRPr="00AA236E" w:rsidRDefault="006F2916" w:rsidP="0071315A">
            <w:pPr>
              <w:spacing w:after="0" w:line="240" w:lineRule="auto"/>
              <w:jc w:val="both"/>
              <w:rPr>
                <w:rFonts w:cs="B Yagut"/>
                <w:bCs/>
                <w:sz w:val="20"/>
                <w:szCs w:val="20"/>
                <w:rtl/>
              </w:rPr>
            </w:pPr>
            <w:r w:rsidRPr="00AA236E">
              <w:rPr>
                <w:rFonts w:cs="B Yagut"/>
                <w:sz w:val="20"/>
                <w:szCs w:val="20"/>
              </w:rPr>
              <w:lastRenderedPageBreak/>
              <w:br w:type="page"/>
            </w:r>
            <w:r w:rsidRPr="00AA236E">
              <w:rPr>
                <w:rFonts w:cs="B Yagut" w:hint="cs"/>
                <w:bCs/>
                <w:sz w:val="20"/>
                <w:szCs w:val="20"/>
                <w:rtl/>
              </w:rPr>
              <w:t>کد درس</w:t>
            </w:r>
          </w:p>
        </w:tc>
        <w:tc>
          <w:tcPr>
            <w:tcW w:w="4445" w:type="pct"/>
            <w:gridSpan w:val="3"/>
            <w:tcBorders>
              <w:top w:val="single" w:sz="4" w:space="0" w:color="auto"/>
              <w:left w:val="single" w:sz="4" w:space="0" w:color="auto"/>
              <w:bottom w:val="single" w:sz="4" w:space="0" w:color="auto"/>
              <w:right w:val="single" w:sz="4" w:space="0" w:color="auto"/>
            </w:tcBorders>
          </w:tcPr>
          <w:p w:rsidR="006F2916" w:rsidRPr="00AA236E" w:rsidRDefault="006404CB" w:rsidP="0071315A">
            <w:pPr>
              <w:spacing w:after="0" w:line="240" w:lineRule="auto"/>
              <w:jc w:val="both"/>
              <w:rPr>
                <w:rFonts w:cs="B Yagut"/>
                <w:sz w:val="20"/>
                <w:szCs w:val="20"/>
                <w:rtl/>
              </w:rPr>
            </w:pPr>
            <w:r w:rsidRPr="00AA236E">
              <w:rPr>
                <w:rFonts w:cs="B Yagut" w:hint="cs"/>
                <w:sz w:val="20"/>
                <w:szCs w:val="20"/>
                <w:rtl/>
              </w:rPr>
              <w:t>200</w:t>
            </w:r>
          </w:p>
        </w:tc>
      </w:tr>
      <w:tr w:rsidR="006F2916" w:rsidRPr="00AA236E" w:rsidTr="00C1126E">
        <w:tc>
          <w:tcPr>
            <w:tcW w:w="555" w:type="pct"/>
            <w:tcBorders>
              <w:top w:val="single" w:sz="4" w:space="0" w:color="auto"/>
              <w:left w:val="single" w:sz="4" w:space="0" w:color="auto"/>
              <w:bottom w:val="single" w:sz="4" w:space="0" w:color="auto"/>
              <w:right w:val="single" w:sz="4" w:space="0" w:color="auto"/>
            </w:tcBorders>
            <w:shd w:val="clear" w:color="auto" w:fill="D9D9D9"/>
          </w:tcPr>
          <w:p w:rsidR="006F2916" w:rsidRPr="00AA236E" w:rsidRDefault="006F2916" w:rsidP="0071315A">
            <w:pPr>
              <w:spacing w:after="0" w:line="240" w:lineRule="auto"/>
              <w:jc w:val="both"/>
              <w:rPr>
                <w:rFonts w:cs="B Yagut"/>
                <w:bCs/>
                <w:sz w:val="20"/>
                <w:szCs w:val="20"/>
                <w:rtl/>
              </w:rPr>
            </w:pPr>
            <w:r w:rsidRPr="00AA236E">
              <w:rPr>
                <w:rFonts w:cs="B Yagut" w:hint="cs"/>
                <w:bCs/>
                <w:sz w:val="20"/>
                <w:szCs w:val="20"/>
                <w:rtl/>
              </w:rPr>
              <w:t>نام درس</w:t>
            </w:r>
          </w:p>
        </w:tc>
        <w:tc>
          <w:tcPr>
            <w:tcW w:w="1547" w:type="pct"/>
            <w:tcBorders>
              <w:top w:val="single" w:sz="4" w:space="0" w:color="auto"/>
              <w:left w:val="single" w:sz="4" w:space="0" w:color="auto"/>
              <w:bottom w:val="single" w:sz="4" w:space="0" w:color="auto"/>
              <w:right w:val="single" w:sz="4" w:space="0" w:color="auto"/>
            </w:tcBorders>
          </w:tcPr>
          <w:p w:rsidR="006F2916" w:rsidRPr="00AA236E" w:rsidRDefault="006F2916" w:rsidP="0071315A">
            <w:pPr>
              <w:spacing w:after="0" w:line="240" w:lineRule="auto"/>
              <w:jc w:val="both"/>
              <w:rPr>
                <w:rFonts w:cs="B Yagut"/>
                <w:sz w:val="20"/>
                <w:szCs w:val="20"/>
                <w:rtl/>
              </w:rPr>
            </w:pPr>
            <w:r w:rsidRPr="00AA236E">
              <w:rPr>
                <w:rFonts w:cs="B Yagut" w:hint="cs"/>
                <w:sz w:val="20"/>
                <w:szCs w:val="20"/>
                <w:rtl/>
              </w:rPr>
              <w:t xml:space="preserve">کارورزی </w:t>
            </w:r>
            <w:r w:rsidRPr="00AA236E">
              <w:rPr>
                <w:rFonts w:cs="B Yagut"/>
                <w:sz w:val="20"/>
                <w:szCs w:val="20"/>
                <w:rtl/>
              </w:rPr>
              <w:t>ارتوپدی</w:t>
            </w:r>
          </w:p>
        </w:tc>
        <w:tc>
          <w:tcPr>
            <w:tcW w:w="927" w:type="pct"/>
            <w:tcBorders>
              <w:top w:val="single" w:sz="4" w:space="0" w:color="auto"/>
              <w:left w:val="single" w:sz="4" w:space="0" w:color="auto"/>
              <w:bottom w:val="single" w:sz="4" w:space="0" w:color="auto"/>
              <w:right w:val="single" w:sz="4" w:space="0" w:color="auto"/>
            </w:tcBorders>
            <w:shd w:val="clear" w:color="auto" w:fill="D9D9D9"/>
          </w:tcPr>
          <w:p w:rsidR="006F2916" w:rsidRPr="00AA236E" w:rsidRDefault="006F2916" w:rsidP="0071315A">
            <w:pPr>
              <w:spacing w:after="0" w:line="240" w:lineRule="auto"/>
              <w:jc w:val="both"/>
              <w:rPr>
                <w:rFonts w:cs="B Yagut"/>
                <w:b/>
                <w:bCs/>
                <w:sz w:val="20"/>
                <w:szCs w:val="20"/>
                <w:rtl/>
              </w:rPr>
            </w:pPr>
            <w:r w:rsidRPr="00AA236E">
              <w:rPr>
                <w:rFonts w:cs="B Yagut" w:hint="cs"/>
                <w:b/>
                <w:bCs/>
                <w:sz w:val="20"/>
                <w:szCs w:val="20"/>
                <w:rtl/>
              </w:rPr>
              <w:t>نوع چرخش</w:t>
            </w:r>
            <w:r w:rsidR="00BA7E2C" w:rsidRPr="00AA236E">
              <w:rPr>
                <w:rFonts w:cs="B Yagut" w:hint="cs"/>
                <w:b/>
                <w:bCs/>
                <w:sz w:val="20"/>
                <w:szCs w:val="20"/>
                <w:rtl/>
              </w:rPr>
              <w:t xml:space="preserve">: </w:t>
            </w:r>
          </w:p>
        </w:tc>
        <w:tc>
          <w:tcPr>
            <w:tcW w:w="1971" w:type="pct"/>
            <w:tcBorders>
              <w:top w:val="single" w:sz="4" w:space="0" w:color="auto"/>
              <w:left w:val="single" w:sz="4" w:space="0" w:color="auto"/>
              <w:bottom w:val="single" w:sz="4" w:space="0" w:color="auto"/>
              <w:right w:val="single" w:sz="4" w:space="0" w:color="auto"/>
            </w:tcBorders>
          </w:tcPr>
          <w:p w:rsidR="006F2916" w:rsidRPr="00AA236E" w:rsidRDefault="006F2916" w:rsidP="0071315A">
            <w:pPr>
              <w:spacing w:after="0" w:line="240" w:lineRule="auto"/>
              <w:jc w:val="both"/>
              <w:rPr>
                <w:rFonts w:cs="B Yagut"/>
                <w:sz w:val="20"/>
                <w:szCs w:val="20"/>
                <w:rtl/>
              </w:rPr>
            </w:pPr>
            <w:r w:rsidRPr="00AA236E">
              <w:rPr>
                <w:rFonts w:cs="B Yagut" w:hint="cs"/>
                <w:sz w:val="20"/>
                <w:szCs w:val="20"/>
                <w:rtl/>
              </w:rPr>
              <w:t>انتخابی</w:t>
            </w:r>
          </w:p>
        </w:tc>
      </w:tr>
      <w:tr w:rsidR="006F2916" w:rsidRPr="00AA236E" w:rsidTr="00C1126E">
        <w:tc>
          <w:tcPr>
            <w:tcW w:w="555" w:type="pct"/>
            <w:tcBorders>
              <w:top w:val="single" w:sz="4" w:space="0" w:color="auto"/>
              <w:left w:val="single" w:sz="4" w:space="0" w:color="auto"/>
              <w:bottom w:val="single" w:sz="4" w:space="0" w:color="auto"/>
              <w:right w:val="single" w:sz="4" w:space="0" w:color="auto"/>
            </w:tcBorders>
            <w:shd w:val="clear" w:color="auto" w:fill="D9D9D9"/>
          </w:tcPr>
          <w:p w:rsidR="006F2916" w:rsidRPr="00AA236E" w:rsidRDefault="006F2916" w:rsidP="0071315A">
            <w:pPr>
              <w:spacing w:after="0" w:line="240" w:lineRule="auto"/>
              <w:jc w:val="both"/>
              <w:rPr>
                <w:rFonts w:cs="B Yagut"/>
                <w:bCs/>
                <w:sz w:val="20"/>
                <w:szCs w:val="20"/>
                <w:rtl/>
              </w:rPr>
            </w:pPr>
            <w:r w:rsidRPr="00AA236E">
              <w:rPr>
                <w:rFonts w:cs="B Yagut" w:hint="cs"/>
                <w:bCs/>
                <w:sz w:val="20"/>
                <w:szCs w:val="20"/>
                <w:rtl/>
              </w:rPr>
              <w:t>مرحله ارائه</w:t>
            </w:r>
          </w:p>
        </w:tc>
        <w:tc>
          <w:tcPr>
            <w:tcW w:w="1547" w:type="pct"/>
            <w:tcBorders>
              <w:top w:val="single" w:sz="4" w:space="0" w:color="auto"/>
              <w:left w:val="single" w:sz="4" w:space="0" w:color="auto"/>
              <w:bottom w:val="single" w:sz="4" w:space="0" w:color="auto"/>
              <w:right w:val="single" w:sz="4" w:space="0" w:color="auto"/>
            </w:tcBorders>
          </w:tcPr>
          <w:p w:rsidR="006F2916" w:rsidRPr="00AA236E" w:rsidRDefault="006F2916" w:rsidP="0071315A">
            <w:pPr>
              <w:pStyle w:val="ListParagraph"/>
              <w:spacing w:after="0" w:line="240" w:lineRule="auto"/>
              <w:ind w:left="0"/>
              <w:jc w:val="both"/>
              <w:rPr>
                <w:rFonts w:cs="B Yagut"/>
                <w:sz w:val="20"/>
                <w:szCs w:val="20"/>
                <w:rtl/>
              </w:rPr>
            </w:pPr>
            <w:r w:rsidRPr="00AA236E">
              <w:rPr>
                <w:rFonts w:cs="B Yagut" w:hint="cs"/>
                <w:sz w:val="20"/>
                <w:szCs w:val="20"/>
                <w:rtl/>
              </w:rPr>
              <w:t xml:space="preserve">کارورزی </w:t>
            </w:r>
          </w:p>
        </w:tc>
        <w:tc>
          <w:tcPr>
            <w:tcW w:w="927" w:type="pct"/>
            <w:tcBorders>
              <w:top w:val="single" w:sz="4" w:space="0" w:color="auto"/>
              <w:left w:val="single" w:sz="4" w:space="0" w:color="auto"/>
              <w:bottom w:val="single" w:sz="4" w:space="0" w:color="auto"/>
              <w:right w:val="single" w:sz="4" w:space="0" w:color="auto"/>
            </w:tcBorders>
            <w:shd w:val="clear" w:color="auto" w:fill="D9D9D9"/>
          </w:tcPr>
          <w:p w:rsidR="006F2916" w:rsidRPr="00AA236E" w:rsidRDefault="006F2916" w:rsidP="0071315A">
            <w:pPr>
              <w:pStyle w:val="ListParagraph"/>
              <w:spacing w:after="0" w:line="240" w:lineRule="auto"/>
              <w:ind w:left="0"/>
              <w:jc w:val="both"/>
              <w:rPr>
                <w:rFonts w:cs="B Yagut"/>
                <w:b/>
                <w:bCs/>
                <w:sz w:val="20"/>
                <w:szCs w:val="20"/>
                <w:rtl/>
              </w:rPr>
            </w:pPr>
            <w:r w:rsidRPr="00AA236E">
              <w:rPr>
                <w:rFonts w:cs="B Yagut" w:hint="cs"/>
                <w:b/>
                <w:bCs/>
                <w:sz w:val="20"/>
                <w:szCs w:val="20"/>
                <w:rtl/>
              </w:rPr>
              <w:t xml:space="preserve">مدت چرخش </w:t>
            </w:r>
            <w:r w:rsidR="00F84D91" w:rsidRPr="00AA236E">
              <w:rPr>
                <w:rFonts w:cs="B Yagut" w:hint="cs"/>
                <w:b/>
                <w:bCs/>
                <w:sz w:val="20"/>
                <w:szCs w:val="20"/>
                <w:rtl/>
              </w:rPr>
              <w:t>آموزش</w:t>
            </w:r>
            <w:r w:rsidRPr="00AA236E">
              <w:rPr>
                <w:rFonts w:cs="B Yagut" w:hint="cs"/>
                <w:b/>
                <w:bCs/>
                <w:sz w:val="20"/>
                <w:szCs w:val="20"/>
                <w:rtl/>
              </w:rPr>
              <w:t>ی</w:t>
            </w:r>
          </w:p>
        </w:tc>
        <w:tc>
          <w:tcPr>
            <w:tcW w:w="1971" w:type="pct"/>
            <w:tcBorders>
              <w:top w:val="single" w:sz="4" w:space="0" w:color="auto"/>
              <w:left w:val="single" w:sz="4" w:space="0" w:color="auto"/>
              <w:bottom w:val="single" w:sz="4" w:space="0" w:color="auto"/>
              <w:right w:val="single" w:sz="4" w:space="0" w:color="auto"/>
            </w:tcBorders>
          </w:tcPr>
          <w:p w:rsidR="006F2916" w:rsidRPr="00AA236E" w:rsidRDefault="006F2916" w:rsidP="0071315A">
            <w:pPr>
              <w:pStyle w:val="ListParagraph"/>
              <w:spacing w:after="0" w:line="240" w:lineRule="auto"/>
              <w:ind w:left="0"/>
              <w:jc w:val="both"/>
              <w:rPr>
                <w:rFonts w:cs="B Yagut"/>
                <w:sz w:val="20"/>
                <w:szCs w:val="20"/>
                <w:rtl/>
              </w:rPr>
            </w:pPr>
            <w:r w:rsidRPr="00AA236E">
              <w:rPr>
                <w:rFonts w:cs="B Yagut" w:hint="cs"/>
                <w:sz w:val="20"/>
                <w:szCs w:val="20"/>
                <w:rtl/>
              </w:rPr>
              <w:t>15روز الی یک ماه (2</w:t>
            </w:r>
            <w:r w:rsidR="00BA7E2C" w:rsidRPr="00AA236E">
              <w:rPr>
                <w:rFonts w:cs="B Yagut" w:hint="cs"/>
                <w:sz w:val="20"/>
                <w:szCs w:val="20"/>
                <w:rtl/>
              </w:rPr>
              <w:t xml:space="preserve"> </w:t>
            </w:r>
            <w:r w:rsidRPr="00AA236E">
              <w:rPr>
                <w:rFonts w:cs="B Yagut" w:hint="cs"/>
                <w:sz w:val="20"/>
                <w:szCs w:val="20"/>
                <w:rtl/>
              </w:rPr>
              <w:t xml:space="preserve">الی 4 هفته) </w:t>
            </w:r>
          </w:p>
        </w:tc>
      </w:tr>
      <w:tr w:rsidR="006F2916" w:rsidRPr="00AA236E" w:rsidTr="00C1126E">
        <w:tc>
          <w:tcPr>
            <w:tcW w:w="555" w:type="pct"/>
            <w:tcBorders>
              <w:top w:val="single" w:sz="4" w:space="0" w:color="auto"/>
              <w:left w:val="single" w:sz="4" w:space="0" w:color="auto"/>
              <w:bottom w:val="single" w:sz="4" w:space="0" w:color="auto"/>
              <w:right w:val="single" w:sz="4" w:space="0" w:color="auto"/>
            </w:tcBorders>
            <w:shd w:val="clear" w:color="auto" w:fill="D9D9D9"/>
          </w:tcPr>
          <w:p w:rsidR="006F2916" w:rsidRPr="00AA236E" w:rsidRDefault="006F2916" w:rsidP="0071315A">
            <w:pPr>
              <w:spacing w:after="0" w:line="240" w:lineRule="auto"/>
              <w:jc w:val="both"/>
              <w:rPr>
                <w:rFonts w:cs="B Yagut"/>
                <w:bCs/>
                <w:sz w:val="20"/>
                <w:szCs w:val="20"/>
                <w:rtl/>
              </w:rPr>
            </w:pPr>
            <w:r w:rsidRPr="00AA236E">
              <w:rPr>
                <w:rFonts w:cs="B Yagut" w:hint="cs"/>
                <w:bCs/>
                <w:sz w:val="20"/>
                <w:szCs w:val="20"/>
                <w:rtl/>
              </w:rPr>
              <w:t>پيش نياز</w:t>
            </w:r>
          </w:p>
        </w:tc>
        <w:tc>
          <w:tcPr>
            <w:tcW w:w="1547" w:type="pct"/>
            <w:tcBorders>
              <w:top w:val="single" w:sz="4" w:space="0" w:color="auto"/>
              <w:left w:val="single" w:sz="4" w:space="0" w:color="auto"/>
              <w:bottom w:val="single" w:sz="4" w:space="0" w:color="auto"/>
              <w:right w:val="single" w:sz="4" w:space="0" w:color="auto"/>
            </w:tcBorders>
          </w:tcPr>
          <w:p w:rsidR="006F2916" w:rsidRPr="00AA236E" w:rsidRDefault="006F2916" w:rsidP="0071315A">
            <w:pPr>
              <w:pStyle w:val="ListParagraph"/>
              <w:spacing w:after="0" w:line="240" w:lineRule="auto"/>
              <w:ind w:left="0"/>
              <w:jc w:val="both"/>
              <w:rPr>
                <w:rFonts w:cs="B Yagut"/>
                <w:sz w:val="20"/>
                <w:szCs w:val="20"/>
                <w:rtl/>
              </w:rPr>
            </w:pPr>
          </w:p>
        </w:tc>
        <w:tc>
          <w:tcPr>
            <w:tcW w:w="927" w:type="pct"/>
            <w:tcBorders>
              <w:top w:val="single" w:sz="4" w:space="0" w:color="auto"/>
              <w:left w:val="single" w:sz="4" w:space="0" w:color="auto"/>
              <w:bottom w:val="single" w:sz="4" w:space="0" w:color="auto"/>
              <w:right w:val="single" w:sz="4" w:space="0" w:color="auto"/>
            </w:tcBorders>
            <w:shd w:val="clear" w:color="auto" w:fill="D9D9D9"/>
          </w:tcPr>
          <w:p w:rsidR="006F2916" w:rsidRPr="00AA236E" w:rsidRDefault="006F2916" w:rsidP="0071315A">
            <w:pPr>
              <w:pStyle w:val="ListParagraph"/>
              <w:spacing w:after="0" w:line="240" w:lineRule="auto"/>
              <w:ind w:left="0"/>
              <w:jc w:val="both"/>
              <w:rPr>
                <w:rFonts w:cs="B Yagut"/>
                <w:b/>
                <w:bCs/>
                <w:sz w:val="20"/>
                <w:szCs w:val="20"/>
                <w:rtl/>
              </w:rPr>
            </w:pPr>
            <w:r w:rsidRPr="00AA236E">
              <w:rPr>
                <w:rFonts w:cs="B Yagut" w:hint="cs"/>
                <w:b/>
                <w:bCs/>
                <w:sz w:val="20"/>
                <w:szCs w:val="20"/>
                <w:rtl/>
              </w:rPr>
              <w:t>تعداد واحد</w:t>
            </w:r>
          </w:p>
        </w:tc>
        <w:tc>
          <w:tcPr>
            <w:tcW w:w="1971" w:type="pct"/>
            <w:tcBorders>
              <w:top w:val="single" w:sz="4" w:space="0" w:color="auto"/>
              <w:left w:val="single" w:sz="4" w:space="0" w:color="auto"/>
              <w:bottom w:val="single" w:sz="4" w:space="0" w:color="auto"/>
              <w:right w:val="single" w:sz="4" w:space="0" w:color="auto"/>
            </w:tcBorders>
          </w:tcPr>
          <w:p w:rsidR="006F2916" w:rsidRPr="00AA236E" w:rsidRDefault="006F2916" w:rsidP="0071315A">
            <w:pPr>
              <w:pStyle w:val="ListParagraph"/>
              <w:spacing w:after="0" w:line="240" w:lineRule="auto"/>
              <w:ind w:left="0"/>
              <w:jc w:val="both"/>
              <w:rPr>
                <w:rFonts w:cs="B Yagut"/>
                <w:sz w:val="20"/>
                <w:szCs w:val="20"/>
                <w:rtl/>
              </w:rPr>
            </w:pPr>
            <w:r w:rsidRPr="00AA236E">
              <w:rPr>
                <w:rFonts w:cs="B Yagut" w:hint="cs"/>
                <w:sz w:val="20"/>
                <w:szCs w:val="20"/>
                <w:rtl/>
              </w:rPr>
              <w:t>2 واحد به ازای هر دو هفته کارورزی</w:t>
            </w:r>
          </w:p>
        </w:tc>
      </w:tr>
      <w:tr w:rsidR="006F2916" w:rsidRPr="00AA236E" w:rsidTr="00C1126E">
        <w:tc>
          <w:tcPr>
            <w:tcW w:w="555" w:type="pct"/>
            <w:tcBorders>
              <w:top w:val="single" w:sz="4" w:space="0" w:color="auto"/>
              <w:left w:val="single" w:sz="4" w:space="0" w:color="auto"/>
              <w:bottom w:val="single" w:sz="4" w:space="0" w:color="auto"/>
              <w:right w:val="single" w:sz="4" w:space="0" w:color="auto"/>
            </w:tcBorders>
            <w:shd w:val="clear" w:color="auto" w:fill="D9D9D9"/>
          </w:tcPr>
          <w:p w:rsidR="006F2916" w:rsidRPr="00AA236E" w:rsidRDefault="006F2916" w:rsidP="0071315A">
            <w:pPr>
              <w:spacing w:after="0" w:line="240" w:lineRule="auto"/>
              <w:jc w:val="both"/>
              <w:rPr>
                <w:rFonts w:cs="B Yagut"/>
                <w:bCs/>
                <w:sz w:val="20"/>
                <w:szCs w:val="20"/>
                <w:rtl/>
              </w:rPr>
            </w:pPr>
            <w:r w:rsidRPr="00AA236E">
              <w:rPr>
                <w:rFonts w:cs="B Yagut" w:hint="cs"/>
                <w:bCs/>
                <w:sz w:val="20"/>
                <w:szCs w:val="20"/>
                <w:rtl/>
              </w:rPr>
              <w:t>هدف های كلی</w:t>
            </w:r>
          </w:p>
          <w:p w:rsidR="006F2916" w:rsidRPr="00AA236E" w:rsidRDefault="006F2916" w:rsidP="0071315A">
            <w:pPr>
              <w:bidi w:val="0"/>
              <w:spacing w:after="0" w:line="240" w:lineRule="auto"/>
              <w:jc w:val="both"/>
              <w:rPr>
                <w:rFonts w:cs="B Yagut"/>
                <w:b/>
                <w:sz w:val="20"/>
                <w:szCs w:val="20"/>
                <w:rtl/>
              </w:rPr>
            </w:pPr>
            <w:r w:rsidRPr="00AA236E">
              <w:rPr>
                <w:rFonts w:cs="B Yagut" w:hint="cs"/>
                <w:b/>
                <w:sz w:val="20"/>
                <w:szCs w:val="20"/>
                <w:rtl/>
              </w:rPr>
              <w:t>حيطه شناختي</w:t>
            </w:r>
          </w:p>
          <w:p w:rsidR="006F2916" w:rsidRPr="00AA236E" w:rsidRDefault="006F2916" w:rsidP="0071315A">
            <w:pPr>
              <w:bidi w:val="0"/>
              <w:spacing w:after="0" w:line="240" w:lineRule="auto"/>
              <w:jc w:val="both"/>
              <w:rPr>
                <w:rFonts w:cs="B Yagut"/>
                <w:b/>
                <w:sz w:val="20"/>
                <w:szCs w:val="20"/>
                <w:rtl/>
              </w:rPr>
            </w:pPr>
            <w:r w:rsidRPr="00AA236E">
              <w:rPr>
                <w:rFonts w:cs="B Yagut" w:hint="cs"/>
                <w:b/>
                <w:sz w:val="20"/>
                <w:szCs w:val="20"/>
                <w:rtl/>
              </w:rPr>
              <w:t>حيطه نگرشي</w:t>
            </w:r>
          </w:p>
          <w:p w:rsidR="006F2916" w:rsidRPr="00AA236E" w:rsidRDefault="006F2916" w:rsidP="0071315A">
            <w:pPr>
              <w:bidi w:val="0"/>
              <w:spacing w:after="0" w:line="240" w:lineRule="auto"/>
              <w:jc w:val="both"/>
              <w:rPr>
                <w:rFonts w:cs="B Yagut"/>
                <w:b/>
                <w:sz w:val="20"/>
                <w:szCs w:val="20"/>
                <w:rtl/>
              </w:rPr>
            </w:pPr>
            <w:r w:rsidRPr="00AA236E">
              <w:rPr>
                <w:rFonts w:cs="B Yagut" w:hint="cs"/>
                <w:b/>
                <w:sz w:val="20"/>
                <w:szCs w:val="20"/>
                <w:rtl/>
              </w:rPr>
              <w:t>حيطه مهارتي</w:t>
            </w:r>
          </w:p>
        </w:tc>
        <w:tc>
          <w:tcPr>
            <w:tcW w:w="4445" w:type="pct"/>
            <w:gridSpan w:val="3"/>
            <w:tcBorders>
              <w:top w:val="single" w:sz="4" w:space="0" w:color="auto"/>
              <w:left w:val="single" w:sz="4" w:space="0" w:color="auto"/>
              <w:bottom w:val="single" w:sz="4" w:space="0" w:color="auto"/>
              <w:right w:val="single" w:sz="4" w:space="0" w:color="auto"/>
            </w:tcBorders>
          </w:tcPr>
          <w:p w:rsidR="006F2916" w:rsidRPr="00AA236E" w:rsidRDefault="006F2916" w:rsidP="0071315A">
            <w:pPr>
              <w:pStyle w:val="ListParagraph"/>
              <w:spacing w:after="0" w:line="240" w:lineRule="auto"/>
              <w:ind w:left="0"/>
              <w:jc w:val="both"/>
              <w:rPr>
                <w:rFonts w:cs="B Yagut"/>
                <w:sz w:val="20"/>
                <w:szCs w:val="20"/>
                <w:rtl/>
              </w:rPr>
            </w:pPr>
            <w:r w:rsidRPr="00AA236E">
              <w:rPr>
                <w:rFonts w:cs="B Yagut" w:hint="cs"/>
                <w:sz w:val="20"/>
                <w:szCs w:val="20"/>
                <w:rtl/>
              </w:rPr>
              <w:t xml:space="preserve">در پایان این دوره </w:t>
            </w:r>
            <w:r w:rsidR="00F84D91" w:rsidRPr="00AA236E">
              <w:rPr>
                <w:rFonts w:cs="B Yagut" w:hint="cs"/>
                <w:sz w:val="20"/>
                <w:szCs w:val="20"/>
                <w:rtl/>
              </w:rPr>
              <w:t>آموزش</w:t>
            </w:r>
            <w:r w:rsidRPr="00AA236E">
              <w:rPr>
                <w:rFonts w:cs="B Yagut" w:hint="cs"/>
                <w:sz w:val="20"/>
                <w:szCs w:val="20"/>
                <w:rtl/>
              </w:rPr>
              <w:t>ی کارورز باید بتواند</w:t>
            </w:r>
            <w:r w:rsidR="00BA7E2C" w:rsidRPr="00AA236E">
              <w:rPr>
                <w:rFonts w:cs="B Yagut" w:hint="cs"/>
                <w:sz w:val="20"/>
                <w:szCs w:val="20"/>
                <w:rtl/>
              </w:rPr>
              <w:t xml:space="preserve">: </w:t>
            </w:r>
          </w:p>
          <w:p w:rsidR="006F2916" w:rsidRPr="00AA236E" w:rsidRDefault="006F2916" w:rsidP="0071315A">
            <w:pPr>
              <w:pStyle w:val="ListParagraph"/>
              <w:spacing w:after="0" w:line="240" w:lineRule="auto"/>
              <w:ind w:left="0"/>
              <w:jc w:val="both"/>
              <w:rPr>
                <w:rFonts w:cs="B Yagut"/>
                <w:sz w:val="20"/>
                <w:szCs w:val="20"/>
              </w:rPr>
            </w:pPr>
            <w:r w:rsidRPr="00AA236E">
              <w:rPr>
                <w:rFonts w:cs="B Yagut" w:hint="cs"/>
                <w:sz w:val="20"/>
                <w:szCs w:val="20"/>
                <w:rtl/>
              </w:rPr>
              <w:t>1- با کارکنان و سایر اعضای تیم سلامت به نحو شایسته همکاری کند</w:t>
            </w:r>
            <w:r w:rsidR="00BA7E2C" w:rsidRPr="00AA236E">
              <w:rPr>
                <w:rFonts w:cs="B Yagut" w:hint="cs"/>
                <w:sz w:val="20"/>
                <w:szCs w:val="20"/>
                <w:rtl/>
              </w:rPr>
              <w:t xml:space="preserve">. </w:t>
            </w:r>
          </w:p>
          <w:p w:rsidR="006F2916" w:rsidRPr="00AA236E" w:rsidRDefault="006F2916" w:rsidP="0071315A">
            <w:pPr>
              <w:pStyle w:val="ListParagraph"/>
              <w:spacing w:after="0" w:line="240" w:lineRule="auto"/>
              <w:ind w:left="0"/>
              <w:jc w:val="both"/>
              <w:rPr>
                <w:rFonts w:cs="B Yagut"/>
                <w:sz w:val="20"/>
                <w:szCs w:val="20"/>
              </w:rPr>
            </w:pPr>
            <w:r w:rsidRPr="00AA236E">
              <w:rPr>
                <w:rFonts w:cs="B Yagut" w:hint="cs"/>
                <w:sz w:val="20"/>
                <w:szCs w:val="20"/>
                <w:rtl/>
              </w:rPr>
              <w:t>2- ویژگی های رفتار حرفه ای مناسب را در تعاملات خود به نحو مطلوب نشان دهد</w:t>
            </w:r>
            <w:r w:rsidR="00BA7E2C" w:rsidRPr="00AA236E">
              <w:rPr>
                <w:rFonts w:cs="B Yagut" w:hint="cs"/>
                <w:sz w:val="20"/>
                <w:szCs w:val="20"/>
                <w:rtl/>
              </w:rPr>
              <w:t xml:space="preserve">. </w:t>
            </w:r>
            <w:r w:rsidRPr="00AA236E">
              <w:rPr>
                <w:rFonts w:cs="B Yagut" w:hint="cs"/>
                <w:sz w:val="20"/>
                <w:szCs w:val="20"/>
                <w:rtl/>
              </w:rPr>
              <w:t xml:space="preserve">خصوصا در شرایط مختلف بالینی، نشان دهد که </w:t>
            </w:r>
            <w:r w:rsidR="001B6697" w:rsidRPr="00AA236E">
              <w:rPr>
                <w:rFonts w:cs="B Yagut" w:hint="cs"/>
                <w:sz w:val="20"/>
                <w:szCs w:val="20"/>
                <w:rtl/>
              </w:rPr>
              <w:t>مسئولیت</w:t>
            </w:r>
            <w:r w:rsidRPr="00AA236E">
              <w:rPr>
                <w:rFonts w:cs="B Yagut" w:hint="cs"/>
                <w:sz w:val="20"/>
                <w:szCs w:val="20"/>
                <w:rtl/>
              </w:rPr>
              <w:t xml:space="preserve"> پذیری، ورزیدگی و اعتماد به نفس لازم برای انجام وظایف حرفه ای را به دست آورده است</w:t>
            </w:r>
            <w:r w:rsidR="00BA7E2C" w:rsidRPr="00AA236E">
              <w:rPr>
                <w:rFonts w:cs="B Yagut" w:hint="cs"/>
                <w:sz w:val="20"/>
                <w:szCs w:val="20"/>
                <w:rtl/>
              </w:rPr>
              <w:t xml:space="preserve">. </w:t>
            </w:r>
          </w:p>
          <w:p w:rsidR="006F2916" w:rsidRPr="00AA236E" w:rsidRDefault="006F2916" w:rsidP="0071315A">
            <w:pPr>
              <w:pStyle w:val="ListParagraph"/>
              <w:spacing w:after="0" w:line="240" w:lineRule="auto"/>
              <w:ind w:left="0"/>
              <w:jc w:val="both"/>
              <w:rPr>
                <w:rFonts w:cs="B Yagut"/>
                <w:sz w:val="20"/>
                <w:szCs w:val="20"/>
              </w:rPr>
            </w:pPr>
            <w:r w:rsidRPr="00AA236E">
              <w:rPr>
                <w:rFonts w:cs="B Yagut" w:hint="cs"/>
                <w:sz w:val="20"/>
                <w:szCs w:val="20"/>
                <w:rtl/>
              </w:rPr>
              <w:t>3- از بیمار مبتلا به علائم و شکایات شایع و مهم در این بخش</w:t>
            </w:r>
            <w:r w:rsidRPr="00AA236E">
              <w:rPr>
                <w:rFonts w:cs="B Yagut" w:hint="cs"/>
                <w:b/>
                <w:bCs/>
                <w:sz w:val="20"/>
                <w:szCs w:val="20"/>
                <w:rtl/>
              </w:rPr>
              <w:t xml:space="preserve"> (فهرست پیوست) </w:t>
            </w:r>
            <w:r w:rsidRPr="00AA236E">
              <w:rPr>
                <w:rFonts w:cs="B Yagut" w:hint="cs"/>
                <w:sz w:val="20"/>
                <w:szCs w:val="20"/>
                <w:rtl/>
              </w:rPr>
              <w:t>شرح حال بگیرد، معاینات فیزیکی لازم را انجام دهد، تشخیص های افتراقی مهم را فهرست</w:t>
            </w:r>
            <w:r w:rsidR="00BA7E2C" w:rsidRPr="00AA236E">
              <w:rPr>
                <w:rFonts w:cs="B Yagut" w:hint="cs"/>
                <w:sz w:val="20"/>
                <w:szCs w:val="20"/>
                <w:rtl/>
              </w:rPr>
              <w:t xml:space="preserve"> </w:t>
            </w:r>
            <w:r w:rsidRPr="00AA236E">
              <w:rPr>
                <w:rFonts w:cs="B Yagut" w:hint="cs"/>
                <w:sz w:val="20"/>
                <w:szCs w:val="20"/>
                <w:rtl/>
              </w:rPr>
              <w:t xml:space="preserve">کند، اقدامات ضروری برای تشخیص و مدیریت مشکل بیمار را در حد مورد انتظار از پزشکان عمومی و متناسب با استانداردهای بخش بالینی محل </w:t>
            </w:r>
            <w:r w:rsidR="00F84D91" w:rsidRPr="00AA236E">
              <w:rPr>
                <w:rFonts w:cs="B Yagut" w:hint="cs"/>
                <w:sz w:val="20"/>
                <w:szCs w:val="20"/>
                <w:rtl/>
              </w:rPr>
              <w:t>آموزش</w:t>
            </w:r>
            <w:r w:rsidRPr="00AA236E">
              <w:rPr>
                <w:rFonts w:cs="B Yagut" w:hint="cs"/>
                <w:sz w:val="20"/>
                <w:szCs w:val="20"/>
                <w:rtl/>
              </w:rPr>
              <w:t>، زیر نظر استاد مربوطه انجام دهد</w:t>
            </w:r>
            <w:r w:rsidR="00BA7E2C" w:rsidRPr="00AA236E">
              <w:rPr>
                <w:rFonts w:cs="B Yagut" w:hint="cs"/>
                <w:sz w:val="20"/>
                <w:szCs w:val="20"/>
                <w:rtl/>
              </w:rPr>
              <w:t xml:space="preserve">. </w:t>
            </w:r>
          </w:p>
          <w:p w:rsidR="006F2916" w:rsidRPr="00AA236E" w:rsidRDefault="006F2916" w:rsidP="0071315A">
            <w:pPr>
              <w:pStyle w:val="ListParagraph"/>
              <w:spacing w:after="0" w:line="240" w:lineRule="auto"/>
              <w:ind w:left="0"/>
              <w:jc w:val="both"/>
              <w:rPr>
                <w:rFonts w:cs="B Yagut"/>
                <w:sz w:val="20"/>
                <w:szCs w:val="20"/>
              </w:rPr>
            </w:pPr>
            <w:r w:rsidRPr="00AA236E">
              <w:rPr>
                <w:rFonts w:cs="B Yagut" w:hint="cs"/>
                <w:sz w:val="20"/>
                <w:szCs w:val="20"/>
                <w:rtl/>
              </w:rPr>
              <w:t>4- مشکلات بیماران مبتلا به بیماریهای شایع و مهم در این بخش</w:t>
            </w:r>
            <w:r w:rsidRPr="00AA236E">
              <w:rPr>
                <w:rFonts w:cs="B Yagut" w:hint="cs"/>
                <w:b/>
                <w:bCs/>
                <w:sz w:val="20"/>
                <w:szCs w:val="20"/>
                <w:rtl/>
              </w:rPr>
              <w:t xml:space="preserve"> (فهرست پیوست) </w:t>
            </w:r>
            <w:r w:rsidRPr="00AA236E">
              <w:rPr>
                <w:rFonts w:cs="B Yagut" w:hint="cs"/>
                <w:sz w:val="20"/>
                <w:szCs w:val="20"/>
                <w:rtl/>
              </w:rPr>
              <w:t>را تشخیص دهد، براساس شواهد علمی و گایدلاینهای بومی در مورد اقدامات پیشگیری، مشتمل بر درمان و توانبخشی بیمار در حد مورد انتظار از پزشک عمومی استدلال و پیشنهاد نماید و مراحل مدیریت و درمان مشکل بیمار را بر اساس استانداردهای بخش با نظارت سطوح بالاتر (مطابق ضوابط بخش) انجام دهد</w:t>
            </w:r>
            <w:r w:rsidR="00BA7E2C" w:rsidRPr="00AA236E">
              <w:rPr>
                <w:rFonts w:cs="B Yagut" w:hint="cs"/>
                <w:sz w:val="20"/>
                <w:szCs w:val="20"/>
                <w:rtl/>
              </w:rPr>
              <w:t xml:space="preserve">. </w:t>
            </w:r>
          </w:p>
          <w:p w:rsidR="006F2916" w:rsidRPr="00AA236E" w:rsidRDefault="006F2916" w:rsidP="0071315A">
            <w:pPr>
              <w:pStyle w:val="ListParagraph"/>
              <w:tabs>
                <w:tab w:val="left" w:pos="4860"/>
              </w:tabs>
              <w:spacing w:after="0" w:line="240" w:lineRule="auto"/>
              <w:ind w:left="0"/>
              <w:jc w:val="both"/>
              <w:rPr>
                <w:rFonts w:cs="B Yagut"/>
                <w:b/>
                <w:bCs/>
                <w:sz w:val="20"/>
                <w:szCs w:val="20"/>
                <w:rtl/>
              </w:rPr>
            </w:pPr>
            <w:r w:rsidRPr="00AA236E">
              <w:rPr>
                <w:rFonts w:cs="B Yagut" w:hint="cs"/>
                <w:sz w:val="20"/>
                <w:szCs w:val="20"/>
                <w:rtl/>
              </w:rPr>
              <w:t xml:space="preserve">5- پروسیجرهای ضروری مرتبط با این بخش </w:t>
            </w:r>
            <w:r w:rsidRPr="00AA236E">
              <w:rPr>
                <w:rFonts w:cs="B Yagut" w:hint="cs"/>
                <w:b/>
                <w:bCs/>
                <w:sz w:val="20"/>
                <w:szCs w:val="20"/>
                <w:rtl/>
              </w:rPr>
              <w:t>(فهرست پیوست)</w:t>
            </w:r>
            <w:r w:rsidR="00BA7E2C" w:rsidRPr="00AA236E">
              <w:rPr>
                <w:rFonts w:cs="B Yagut" w:hint="cs"/>
                <w:b/>
                <w:bCs/>
                <w:sz w:val="20"/>
                <w:szCs w:val="20"/>
                <w:rtl/>
              </w:rPr>
              <w:t xml:space="preserve"> </w:t>
            </w:r>
            <w:r w:rsidRPr="00AA236E">
              <w:rPr>
                <w:rFonts w:cs="B Yagut" w:hint="cs"/>
                <w:sz w:val="20"/>
                <w:szCs w:val="20"/>
                <w:rtl/>
              </w:rPr>
              <w:t>را با رعایت اصول ایمنی بیمار، به طور مستقل با نظارت مناسب (مطابق ضوابط بخش)</w:t>
            </w:r>
            <w:r w:rsidR="00BA7E2C" w:rsidRPr="00AA236E">
              <w:rPr>
                <w:rFonts w:cs="B Yagut" w:hint="cs"/>
                <w:sz w:val="20"/>
                <w:szCs w:val="20"/>
                <w:rtl/>
              </w:rPr>
              <w:t xml:space="preserve"> </w:t>
            </w:r>
            <w:r w:rsidRPr="00AA236E">
              <w:rPr>
                <w:rFonts w:cs="B Yagut" w:hint="cs"/>
                <w:sz w:val="20"/>
                <w:szCs w:val="20"/>
                <w:rtl/>
              </w:rPr>
              <w:t>انجام دهد</w:t>
            </w:r>
            <w:r w:rsidR="00BA7E2C" w:rsidRPr="00AA236E">
              <w:rPr>
                <w:rFonts w:cs="B Yagut" w:hint="cs"/>
                <w:sz w:val="20"/>
                <w:szCs w:val="20"/>
                <w:rtl/>
              </w:rPr>
              <w:t xml:space="preserve"> </w:t>
            </w:r>
            <w:r w:rsidRPr="00AA236E">
              <w:rPr>
                <w:rFonts w:ascii="B Lotus" w:cs="B Yagut"/>
                <w:noProof/>
                <w:sz w:val="20"/>
                <w:szCs w:val="20"/>
              </w:rPr>
              <w:tab/>
            </w:r>
          </w:p>
        </w:tc>
      </w:tr>
      <w:tr w:rsidR="006F2916" w:rsidRPr="00AA236E" w:rsidTr="00C1126E">
        <w:tc>
          <w:tcPr>
            <w:tcW w:w="555" w:type="pct"/>
            <w:tcBorders>
              <w:top w:val="single" w:sz="4" w:space="0" w:color="auto"/>
              <w:left w:val="single" w:sz="4" w:space="0" w:color="auto"/>
              <w:bottom w:val="single" w:sz="4" w:space="0" w:color="auto"/>
              <w:right w:val="single" w:sz="4" w:space="0" w:color="auto"/>
            </w:tcBorders>
            <w:shd w:val="clear" w:color="auto" w:fill="D9D9D9"/>
          </w:tcPr>
          <w:p w:rsidR="006F2916" w:rsidRPr="00AA236E" w:rsidRDefault="006F2916" w:rsidP="0071315A">
            <w:pPr>
              <w:spacing w:after="0" w:line="240" w:lineRule="auto"/>
              <w:jc w:val="both"/>
              <w:rPr>
                <w:rFonts w:cs="B Yagut"/>
                <w:bCs/>
                <w:sz w:val="20"/>
                <w:szCs w:val="20"/>
                <w:rtl/>
              </w:rPr>
            </w:pPr>
            <w:r w:rsidRPr="00AA236E">
              <w:rPr>
                <w:rFonts w:cs="B Yagut" w:hint="cs"/>
                <w:bCs/>
                <w:sz w:val="20"/>
                <w:szCs w:val="20"/>
                <w:rtl/>
              </w:rPr>
              <w:t>شرح درس</w:t>
            </w:r>
          </w:p>
        </w:tc>
        <w:tc>
          <w:tcPr>
            <w:tcW w:w="4445" w:type="pct"/>
            <w:gridSpan w:val="3"/>
            <w:tcBorders>
              <w:top w:val="single" w:sz="4" w:space="0" w:color="auto"/>
              <w:left w:val="single" w:sz="4" w:space="0" w:color="auto"/>
              <w:bottom w:val="single" w:sz="4" w:space="0" w:color="auto"/>
              <w:right w:val="single" w:sz="4" w:space="0" w:color="auto"/>
            </w:tcBorders>
          </w:tcPr>
          <w:p w:rsidR="006F2916" w:rsidRPr="00AA236E" w:rsidRDefault="006F2916" w:rsidP="0071315A">
            <w:pPr>
              <w:spacing w:after="0" w:line="240" w:lineRule="auto"/>
              <w:jc w:val="both"/>
              <w:rPr>
                <w:rFonts w:cs="B Yagut"/>
                <w:sz w:val="20"/>
                <w:szCs w:val="20"/>
                <w:rtl/>
              </w:rPr>
            </w:pPr>
            <w:r w:rsidRPr="00AA236E">
              <w:rPr>
                <w:rFonts w:cs="B Yagut" w:hint="cs"/>
                <w:sz w:val="20"/>
                <w:szCs w:val="20"/>
                <w:rtl/>
              </w:rPr>
              <w:t xml:space="preserve">در این چرخش </w:t>
            </w:r>
            <w:r w:rsidR="00F84D91" w:rsidRPr="00AA236E">
              <w:rPr>
                <w:rFonts w:cs="B Yagut" w:hint="cs"/>
                <w:sz w:val="20"/>
                <w:szCs w:val="20"/>
                <w:rtl/>
              </w:rPr>
              <w:t>آموزش</w:t>
            </w:r>
            <w:r w:rsidRPr="00AA236E">
              <w:rPr>
                <w:rFonts w:cs="B Yagut" w:hint="cs"/>
                <w:sz w:val="20"/>
                <w:szCs w:val="20"/>
                <w:rtl/>
              </w:rPr>
              <w:t xml:space="preserve">ی کارورزان از طریق مشارکت در ارائه خدمات سلامت در عرصه های مرتبط (بیمارستان، درمانگاه، مراکز خدمات سلامت، </w:t>
            </w:r>
            <w:r w:rsidR="00BA7E2C" w:rsidRPr="00AA236E">
              <w:rPr>
                <w:rFonts w:cs="B Yagut" w:hint="cs"/>
                <w:sz w:val="20"/>
                <w:szCs w:val="20"/>
                <w:rtl/>
              </w:rPr>
              <w:t xml:space="preserve">. . . </w:t>
            </w:r>
            <w:r w:rsidRPr="00AA236E">
              <w:rPr>
                <w:rFonts w:cs="B Yagut" w:hint="cs"/>
                <w:sz w:val="20"/>
                <w:szCs w:val="20"/>
                <w:rtl/>
              </w:rPr>
              <w:t xml:space="preserve">)، حضور در جلسات </w:t>
            </w:r>
            <w:r w:rsidR="00F84D91" w:rsidRPr="00AA236E">
              <w:rPr>
                <w:rFonts w:cs="B Yagut" w:hint="cs"/>
                <w:sz w:val="20"/>
                <w:szCs w:val="20"/>
                <w:rtl/>
              </w:rPr>
              <w:t>آموزش</w:t>
            </w:r>
            <w:r w:rsidRPr="00AA236E">
              <w:rPr>
                <w:rFonts w:cs="B Yagut" w:hint="cs"/>
                <w:sz w:val="20"/>
                <w:szCs w:val="20"/>
                <w:rtl/>
              </w:rPr>
              <w:t>ی تعیین شده، و مطالعه فردی توانمندی لازم برای انجام مستقل خدمات مرتبط با این بخش را در حیطه طب عمومی متناسب با سند توانمندیهای مورد انتظار از پزشکان عمومی کسب می کنند</w:t>
            </w:r>
            <w:r w:rsidR="00BA7E2C" w:rsidRPr="00AA236E">
              <w:rPr>
                <w:rFonts w:cs="B Yagut" w:hint="cs"/>
                <w:sz w:val="20"/>
                <w:szCs w:val="20"/>
                <w:rtl/>
              </w:rPr>
              <w:t xml:space="preserve">. </w:t>
            </w:r>
          </w:p>
        </w:tc>
      </w:tr>
      <w:tr w:rsidR="006F2916" w:rsidRPr="00AA236E" w:rsidTr="00C1126E">
        <w:trPr>
          <w:trHeight w:val="420"/>
        </w:trPr>
        <w:tc>
          <w:tcPr>
            <w:tcW w:w="555" w:type="pct"/>
            <w:tcBorders>
              <w:top w:val="single" w:sz="4" w:space="0" w:color="auto"/>
              <w:left w:val="single" w:sz="4" w:space="0" w:color="auto"/>
              <w:bottom w:val="single" w:sz="4" w:space="0" w:color="auto"/>
              <w:right w:val="single" w:sz="4" w:space="0" w:color="auto"/>
            </w:tcBorders>
            <w:shd w:val="clear" w:color="auto" w:fill="D9D9D9"/>
          </w:tcPr>
          <w:p w:rsidR="006F2916" w:rsidRPr="00AA236E" w:rsidRDefault="006F2916" w:rsidP="0071315A">
            <w:pPr>
              <w:spacing w:after="0" w:line="240" w:lineRule="auto"/>
              <w:jc w:val="both"/>
              <w:rPr>
                <w:rFonts w:cs="B Yagut"/>
                <w:bCs/>
                <w:sz w:val="20"/>
                <w:szCs w:val="20"/>
                <w:rtl/>
              </w:rPr>
            </w:pPr>
            <w:r w:rsidRPr="00AA236E">
              <w:rPr>
                <w:rFonts w:cs="B Yagut" w:hint="cs"/>
                <w:bCs/>
                <w:sz w:val="20"/>
                <w:szCs w:val="20"/>
                <w:rtl/>
              </w:rPr>
              <w:t xml:space="preserve">فعالیت های </w:t>
            </w:r>
            <w:r w:rsidR="00F84D91" w:rsidRPr="00AA236E">
              <w:rPr>
                <w:rFonts w:cs="B Yagut" w:hint="cs"/>
                <w:bCs/>
                <w:sz w:val="20"/>
                <w:szCs w:val="20"/>
                <w:rtl/>
              </w:rPr>
              <w:t>آموزش</w:t>
            </w:r>
            <w:r w:rsidRPr="00AA236E">
              <w:rPr>
                <w:rFonts w:cs="B Yagut" w:hint="cs"/>
                <w:bCs/>
                <w:sz w:val="20"/>
                <w:szCs w:val="20"/>
                <w:rtl/>
              </w:rPr>
              <w:t>ی</w:t>
            </w:r>
          </w:p>
        </w:tc>
        <w:tc>
          <w:tcPr>
            <w:tcW w:w="4445" w:type="pct"/>
            <w:gridSpan w:val="3"/>
            <w:tcBorders>
              <w:top w:val="single" w:sz="4" w:space="0" w:color="auto"/>
              <w:left w:val="single" w:sz="4" w:space="0" w:color="auto"/>
              <w:bottom w:val="single" w:sz="4" w:space="0" w:color="auto"/>
              <w:right w:val="single" w:sz="4" w:space="0" w:color="auto"/>
            </w:tcBorders>
          </w:tcPr>
          <w:p w:rsidR="006F2916" w:rsidRPr="00AA236E" w:rsidRDefault="006F2916" w:rsidP="0071315A">
            <w:pPr>
              <w:tabs>
                <w:tab w:val="left" w:pos="708"/>
                <w:tab w:val="left" w:pos="2976"/>
                <w:tab w:val="left" w:pos="4819"/>
              </w:tabs>
              <w:spacing w:after="0" w:line="240" w:lineRule="auto"/>
              <w:jc w:val="both"/>
              <w:rPr>
                <w:rFonts w:cs="B Yagut"/>
                <w:b/>
                <w:bCs/>
                <w:sz w:val="20"/>
                <w:szCs w:val="20"/>
                <w:rtl/>
              </w:rPr>
            </w:pPr>
            <w:r w:rsidRPr="00AA236E">
              <w:rPr>
                <w:rFonts w:cs="B Yagut" w:hint="cs"/>
                <w:sz w:val="20"/>
                <w:szCs w:val="20"/>
                <w:rtl/>
              </w:rPr>
              <w:t xml:space="preserve">زمان بندی و ترکیب این فعالیتها و عرصه های مورد نیاز برای هر فعالیت (اعم از بیمارستان، اتاق عمل، درمانگاه، مراکز خدمات سلامت، آزمایشگاه، اورژانس، مرکز یادگیری مهارتهای بالینی </w:t>
            </w:r>
            <w:r w:rsidRPr="00AA236E">
              <w:rPr>
                <w:rFonts w:cs="B Yagut"/>
                <w:sz w:val="20"/>
                <w:szCs w:val="20"/>
              </w:rPr>
              <w:t>Skill Lab</w:t>
            </w:r>
            <w:r w:rsidRPr="00AA236E">
              <w:rPr>
                <w:rFonts w:cs="B Yagut" w:hint="cs"/>
                <w:sz w:val="20"/>
                <w:szCs w:val="20"/>
                <w:rtl/>
              </w:rPr>
              <w:t xml:space="preserve">) در راهنمای یادگیری بالینی </w:t>
            </w:r>
            <w:r w:rsidRPr="00AA236E">
              <w:rPr>
                <w:rFonts w:cs="B Yagut"/>
                <w:sz w:val="20"/>
                <w:szCs w:val="20"/>
              </w:rPr>
              <w:t>Clinical Study Guide</w:t>
            </w:r>
            <w:r w:rsidRPr="00AA236E">
              <w:rPr>
                <w:rFonts w:cs="B Yagut" w:hint="cs"/>
                <w:sz w:val="20"/>
                <w:szCs w:val="20"/>
                <w:rtl/>
              </w:rPr>
              <w:t xml:space="preserve"> هماهنگ با استانداردهای اعلام شده از سوی دبیرخانه شورای </w:t>
            </w:r>
            <w:r w:rsidR="00F84D91" w:rsidRPr="00AA236E">
              <w:rPr>
                <w:rFonts w:cs="B Yagut" w:hint="cs"/>
                <w:sz w:val="20"/>
                <w:szCs w:val="20"/>
                <w:rtl/>
              </w:rPr>
              <w:t>آموزش</w:t>
            </w:r>
            <w:r w:rsidRPr="00AA236E">
              <w:rPr>
                <w:rFonts w:cs="B Yagut" w:hint="cs"/>
                <w:sz w:val="20"/>
                <w:szCs w:val="20"/>
                <w:rtl/>
              </w:rPr>
              <w:t xml:space="preserve"> پزشکی عمومی توسط هر دانشکده پزشکی تعیین می شود</w:t>
            </w:r>
            <w:r w:rsidR="00BA7E2C" w:rsidRPr="00AA236E">
              <w:rPr>
                <w:rFonts w:cs="B Yagut" w:hint="cs"/>
                <w:sz w:val="20"/>
                <w:szCs w:val="20"/>
                <w:rtl/>
              </w:rPr>
              <w:t xml:space="preserve">. </w:t>
            </w:r>
          </w:p>
        </w:tc>
      </w:tr>
      <w:tr w:rsidR="006F2916" w:rsidRPr="00AA236E" w:rsidTr="00C1126E">
        <w:trPr>
          <w:trHeight w:val="420"/>
        </w:trPr>
        <w:tc>
          <w:tcPr>
            <w:tcW w:w="55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F2916" w:rsidRPr="00AA236E" w:rsidRDefault="006F2916" w:rsidP="0071315A">
            <w:pPr>
              <w:spacing w:after="0" w:line="240" w:lineRule="auto"/>
              <w:jc w:val="both"/>
              <w:rPr>
                <w:rFonts w:cs="B Yagut"/>
                <w:bCs/>
                <w:sz w:val="20"/>
                <w:szCs w:val="20"/>
                <w:rtl/>
              </w:rPr>
            </w:pPr>
            <w:r w:rsidRPr="00AA236E">
              <w:rPr>
                <w:rFonts w:cs="B Yagut" w:hint="cs"/>
                <w:bCs/>
                <w:sz w:val="20"/>
                <w:szCs w:val="20"/>
                <w:rtl/>
              </w:rPr>
              <w:t>توضیحات ضروری</w:t>
            </w:r>
          </w:p>
        </w:tc>
        <w:tc>
          <w:tcPr>
            <w:tcW w:w="4445" w:type="pct"/>
            <w:gridSpan w:val="3"/>
            <w:tcBorders>
              <w:top w:val="single" w:sz="4" w:space="0" w:color="auto"/>
              <w:left w:val="single" w:sz="4" w:space="0" w:color="auto"/>
              <w:bottom w:val="single" w:sz="4" w:space="0" w:color="auto"/>
              <w:right w:val="single" w:sz="4" w:space="0" w:color="auto"/>
            </w:tcBorders>
          </w:tcPr>
          <w:p w:rsidR="006F2916" w:rsidRPr="00AA236E" w:rsidRDefault="006F2916" w:rsidP="0071315A">
            <w:pPr>
              <w:spacing w:after="0" w:line="240" w:lineRule="auto"/>
              <w:jc w:val="both"/>
              <w:rPr>
                <w:rFonts w:cs="B Yagut"/>
                <w:sz w:val="20"/>
                <w:szCs w:val="20"/>
                <w:rtl/>
              </w:rPr>
            </w:pPr>
            <w:r w:rsidRPr="00AA236E">
              <w:rPr>
                <w:rFonts w:cs="B Yagut" w:hint="cs"/>
                <w:sz w:val="20"/>
                <w:szCs w:val="20"/>
                <w:rtl/>
              </w:rPr>
              <w:t xml:space="preserve">* با توجه به شرایط متفاوت </w:t>
            </w:r>
            <w:r w:rsidR="00F84D91" w:rsidRPr="00AA236E">
              <w:rPr>
                <w:rFonts w:cs="B Yagut" w:hint="cs"/>
                <w:sz w:val="20"/>
                <w:szCs w:val="20"/>
                <w:rtl/>
              </w:rPr>
              <w:t>آموزش</w:t>
            </w:r>
            <w:r w:rsidRPr="00AA236E">
              <w:rPr>
                <w:rFonts w:cs="B Yagut" w:hint="cs"/>
                <w:sz w:val="20"/>
                <w:szCs w:val="20"/>
                <w:rtl/>
              </w:rPr>
              <w:t xml:space="preserve"> بالینی در بخش ها و دانشکده های مختلف لازم است برنامه و راهنمای یادگیری بالینی مطابق سند توانمندی های مورد انتظار دانش آموختگان دوره دکترای پزشکی عمومی توسط دانشکده پزشکی تدوین و در اختیار فراگیران قرار گیرد</w:t>
            </w:r>
            <w:r w:rsidR="00BA7E2C" w:rsidRPr="00AA236E">
              <w:rPr>
                <w:rFonts w:cs="B Yagut" w:hint="cs"/>
                <w:sz w:val="20"/>
                <w:szCs w:val="20"/>
                <w:rtl/>
              </w:rPr>
              <w:t xml:space="preserve">. </w:t>
            </w:r>
          </w:p>
          <w:p w:rsidR="006F2916" w:rsidRPr="00AA236E" w:rsidRDefault="006F2916" w:rsidP="0071315A">
            <w:pPr>
              <w:spacing w:after="0" w:line="240" w:lineRule="auto"/>
              <w:jc w:val="both"/>
              <w:rPr>
                <w:rFonts w:cs="B Yagut"/>
                <w:sz w:val="20"/>
                <w:szCs w:val="20"/>
                <w:rtl/>
              </w:rPr>
            </w:pPr>
            <w:r w:rsidRPr="00AA236E">
              <w:rPr>
                <w:rFonts w:cs="B Yagut" w:hint="cs"/>
                <w:sz w:val="20"/>
                <w:szCs w:val="20"/>
                <w:rtl/>
              </w:rPr>
              <w:t>** میزان و نحوه ارائه کلاس ها نباید به نحوی باشد که حضور کارورز در کنار بیمار را تحت الشعاع قرار دهد و مختل کند</w:t>
            </w:r>
            <w:r w:rsidR="00BA7E2C" w:rsidRPr="00AA236E">
              <w:rPr>
                <w:rFonts w:cs="B Yagut" w:hint="cs"/>
                <w:sz w:val="20"/>
                <w:szCs w:val="20"/>
                <w:rtl/>
              </w:rPr>
              <w:t xml:space="preserve">. </w:t>
            </w:r>
            <w:r w:rsidRPr="00AA236E">
              <w:rPr>
                <w:rFonts w:cs="B Yagut" w:hint="cs"/>
                <w:sz w:val="20"/>
                <w:szCs w:val="20"/>
                <w:rtl/>
              </w:rPr>
              <w:t xml:space="preserve">همچنین نوع و میزان وظایف خدماتی محوله به کارورز در هر چرخش بالینی باید متناسب با اهداف </w:t>
            </w:r>
            <w:r w:rsidR="00F84D91" w:rsidRPr="00AA236E">
              <w:rPr>
                <w:rFonts w:cs="B Yagut" w:hint="cs"/>
                <w:sz w:val="20"/>
                <w:szCs w:val="20"/>
                <w:rtl/>
              </w:rPr>
              <w:t>آموزش</w:t>
            </w:r>
            <w:r w:rsidRPr="00AA236E">
              <w:rPr>
                <w:rFonts w:cs="B Yagut" w:hint="cs"/>
                <w:sz w:val="20"/>
                <w:szCs w:val="20"/>
                <w:rtl/>
              </w:rPr>
              <w:t>ی بخش باشد و سبب اختلال در یادگیری مهارتهای ضروری مورد انتظار نگردد</w:t>
            </w:r>
            <w:r w:rsidR="00BA7E2C" w:rsidRPr="00AA236E">
              <w:rPr>
                <w:rFonts w:cs="B Yagut" w:hint="cs"/>
                <w:sz w:val="20"/>
                <w:szCs w:val="20"/>
                <w:rtl/>
              </w:rPr>
              <w:t xml:space="preserve">. </w:t>
            </w:r>
          </w:p>
          <w:p w:rsidR="006F2916" w:rsidRPr="00AA236E" w:rsidRDefault="006F2916" w:rsidP="0071315A">
            <w:pPr>
              <w:spacing w:after="0" w:line="240" w:lineRule="auto"/>
              <w:jc w:val="both"/>
              <w:rPr>
                <w:rFonts w:cs="B Yagut"/>
                <w:sz w:val="20"/>
                <w:szCs w:val="20"/>
                <w:rtl/>
              </w:rPr>
            </w:pPr>
            <w:r w:rsidRPr="00AA236E">
              <w:rPr>
                <w:rFonts w:cs="B Yagut" w:hint="cs"/>
                <w:sz w:val="20"/>
                <w:szCs w:val="20"/>
                <w:rtl/>
              </w:rPr>
              <w:t>***</w:t>
            </w:r>
            <w:r w:rsidR="00BA7E2C" w:rsidRPr="00AA236E">
              <w:rPr>
                <w:rFonts w:cs="B Yagut" w:hint="cs"/>
                <w:sz w:val="20"/>
                <w:szCs w:val="20"/>
                <w:rtl/>
              </w:rPr>
              <w:t xml:space="preserve"> </w:t>
            </w:r>
            <w:r w:rsidRPr="00AA236E">
              <w:rPr>
                <w:rFonts w:cs="B Yagut" w:hint="cs"/>
                <w:sz w:val="20"/>
                <w:szCs w:val="20"/>
                <w:rtl/>
              </w:rPr>
              <w:t xml:space="preserve">لازم است حداقل یک سوم از زمان </w:t>
            </w:r>
            <w:r w:rsidR="00F84D91" w:rsidRPr="00AA236E">
              <w:rPr>
                <w:rFonts w:cs="B Yagut" w:hint="cs"/>
                <w:sz w:val="20"/>
                <w:szCs w:val="20"/>
                <w:rtl/>
              </w:rPr>
              <w:t>آموزش</w:t>
            </w:r>
            <w:r w:rsidRPr="00AA236E">
              <w:rPr>
                <w:rFonts w:cs="B Yagut" w:hint="cs"/>
                <w:sz w:val="20"/>
                <w:szCs w:val="20"/>
                <w:rtl/>
              </w:rPr>
              <w:t xml:space="preserve"> کارورزان به </w:t>
            </w:r>
            <w:r w:rsidR="00F84D91" w:rsidRPr="00AA236E">
              <w:rPr>
                <w:rFonts w:cs="B Yagut" w:hint="cs"/>
                <w:sz w:val="20"/>
                <w:szCs w:val="20"/>
                <w:rtl/>
              </w:rPr>
              <w:t>آموزش</w:t>
            </w:r>
            <w:r w:rsidRPr="00AA236E">
              <w:rPr>
                <w:rFonts w:cs="B Yagut" w:hint="cs"/>
                <w:sz w:val="20"/>
                <w:szCs w:val="20"/>
                <w:rtl/>
              </w:rPr>
              <w:t xml:space="preserve"> درمانگاهی و اورژانس اختصاص یابد</w:t>
            </w:r>
            <w:r w:rsidR="00BA7E2C" w:rsidRPr="00AA236E">
              <w:rPr>
                <w:rFonts w:cs="B Yagut" w:hint="cs"/>
                <w:sz w:val="20"/>
                <w:szCs w:val="20"/>
                <w:rtl/>
              </w:rPr>
              <w:t xml:space="preserve">. </w:t>
            </w:r>
          </w:p>
          <w:p w:rsidR="006F2916" w:rsidRPr="00AA236E" w:rsidRDefault="006F2916" w:rsidP="0071315A">
            <w:pPr>
              <w:spacing w:after="0" w:line="240" w:lineRule="auto"/>
              <w:jc w:val="both"/>
              <w:rPr>
                <w:rFonts w:cs="B Yagut"/>
                <w:sz w:val="20"/>
                <w:szCs w:val="20"/>
                <w:rtl/>
              </w:rPr>
            </w:pPr>
            <w:r w:rsidRPr="00AA236E">
              <w:rPr>
                <w:rFonts w:cs="B Yagut" w:hint="cs"/>
                <w:sz w:val="20"/>
                <w:szCs w:val="20"/>
                <w:rtl/>
              </w:rPr>
              <w:t>**** نظارت می تواند توسط سطوح بالاتر ( دستیاران، فلوها، استادان) اعمال شود به نحوی که ضمن اطمینان از مراعات ایمنی و حقوق بیماران، امکان تحقق اهداف یادگیری کارورزان و کسب مهارت در انجام مستقل پرووسیجرهای ضروری مندرج در سند توانمندیهای مورد انتظار از پزشکان عمومی نیز فراهم گردد</w:t>
            </w:r>
            <w:r w:rsidR="00BA7E2C" w:rsidRPr="00AA236E">
              <w:rPr>
                <w:rFonts w:cs="B Yagut" w:hint="cs"/>
                <w:sz w:val="20"/>
                <w:szCs w:val="20"/>
                <w:rtl/>
              </w:rPr>
              <w:t xml:space="preserve">. </w:t>
            </w:r>
            <w:r w:rsidRPr="00AA236E">
              <w:rPr>
                <w:rFonts w:cs="B Yagut" w:hint="cs"/>
                <w:sz w:val="20"/>
                <w:szCs w:val="20"/>
                <w:rtl/>
              </w:rPr>
              <w:t xml:space="preserve">تعیین نحوه و </w:t>
            </w:r>
            <w:r w:rsidR="001B6697" w:rsidRPr="00AA236E">
              <w:rPr>
                <w:rFonts w:cs="B Yagut" w:hint="cs"/>
                <w:sz w:val="20"/>
                <w:szCs w:val="20"/>
                <w:rtl/>
              </w:rPr>
              <w:t>مسئول</w:t>
            </w:r>
            <w:r w:rsidRPr="00AA236E">
              <w:rPr>
                <w:rFonts w:cs="B Yagut" w:hint="cs"/>
                <w:sz w:val="20"/>
                <w:szCs w:val="20"/>
                <w:rtl/>
              </w:rPr>
              <w:t xml:space="preserve"> نظارت مناسب برای هر پروسیجر یا مداخله بر عهده دانشکده پزشکی است</w:t>
            </w:r>
            <w:r w:rsidR="00BA7E2C" w:rsidRPr="00AA236E">
              <w:rPr>
                <w:rFonts w:cs="B Yagut" w:hint="cs"/>
                <w:sz w:val="20"/>
                <w:szCs w:val="20"/>
                <w:rtl/>
              </w:rPr>
              <w:t xml:space="preserve">. </w:t>
            </w:r>
          </w:p>
        </w:tc>
      </w:tr>
    </w:tbl>
    <w:p w:rsidR="006F2916" w:rsidRPr="00AA236E" w:rsidRDefault="006F2916" w:rsidP="0071315A">
      <w:pPr>
        <w:bidi w:val="0"/>
        <w:spacing w:after="0" w:line="240" w:lineRule="auto"/>
        <w:jc w:val="both"/>
        <w:rPr>
          <w:rFonts w:cs="B Yagut"/>
          <w:sz w:val="20"/>
          <w:szCs w:val="20"/>
        </w:rPr>
      </w:pPr>
    </w:p>
    <w:p w:rsidR="006F2916" w:rsidRPr="00AA236E" w:rsidRDefault="006F2916" w:rsidP="0071315A">
      <w:pPr>
        <w:bidi w:val="0"/>
        <w:spacing w:after="0" w:line="240" w:lineRule="auto"/>
        <w:jc w:val="both"/>
        <w:rPr>
          <w:rFonts w:cs="B Yagut"/>
          <w:sz w:val="20"/>
          <w:szCs w:val="20"/>
        </w:rPr>
      </w:pPr>
      <w:r w:rsidRPr="00AA236E">
        <w:rPr>
          <w:rFonts w:cs="B Yagut"/>
          <w:sz w:val="20"/>
          <w:szCs w:val="20"/>
        </w:rPr>
        <w:br w:type="page"/>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6"/>
      </w:tblGrid>
      <w:tr w:rsidR="006F2916" w:rsidRPr="00AA236E" w:rsidTr="00EE7E22">
        <w:trPr>
          <w:tblHeader/>
        </w:trPr>
        <w:tc>
          <w:tcPr>
            <w:tcW w:w="5000" w:type="pct"/>
            <w:shd w:val="clear" w:color="auto" w:fill="BFBFBF"/>
          </w:tcPr>
          <w:p w:rsidR="006F2916" w:rsidRPr="00AA236E" w:rsidRDefault="006F2916" w:rsidP="0071315A">
            <w:pPr>
              <w:spacing w:after="0" w:line="240" w:lineRule="auto"/>
              <w:jc w:val="both"/>
              <w:rPr>
                <w:rFonts w:cs="B Yagut"/>
                <w:sz w:val="20"/>
                <w:szCs w:val="20"/>
                <w:rtl/>
              </w:rPr>
            </w:pPr>
            <w:r w:rsidRPr="00AA236E">
              <w:rPr>
                <w:rFonts w:cs="B Yagut" w:hint="cs"/>
                <w:b/>
                <w:bCs/>
                <w:sz w:val="20"/>
                <w:szCs w:val="20"/>
                <w:rtl/>
              </w:rPr>
              <w:lastRenderedPageBreak/>
              <w:t xml:space="preserve">پیوست دروس </w:t>
            </w:r>
            <w:r w:rsidR="00F84D91" w:rsidRPr="00AA236E">
              <w:rPr>
                <w:rFonts w:cs="B Yagut" w:hint="cs"/>
                <w:b/>
                <w:bCs/>
                <w:sz w:val="20"/>
                <w:szCs w:val="20"/>
                <w:rtl/>
              </w:rPr>
              <w:t>کارآموزی</w:t>
            </w:r>
            <w:r w:rsidRPr="00AA236E">
              <w:rPr>
                <w:rFonts w:cs="B Yagut" w:hint="cs"/>
                <w:b/>
                <w:bCs/>
                <w:sz w:val="20"/>
                <w:szCs w:val="20"/>
                <w:rtl/>
              </w:rPr>
              <w:t xml:space="preserve"> و کارورزی بالینی </w:t>
            </w:r>
            <w:r w:rsidRPr="00AA236E">
              <w:rPr>
                <w:rFonts w:cs="B Yagut"/>
                <w:b/>
                <w:bCs/>
                <w:sz w:val="20"/>
                <w:szCs w:val="20"/>
                <w:rtl/>
              </w:rPr>
              <w:t>ارتوپدی</w:t>
            </w:r>
            <w:r w:rsidR="00BA7E2C" w:rsidRPr="00AA236E">
              <w:rPr>
                <w:rFonts w:cs="B Yagut" w:hint="cs"/>
                <w:b/>
                <w:bCs/>
                <w:sz w:val="20"/>
                <w:szCs w:val="20"/>
                <w:rtl/>
              </w:rPr>
              <w:t xml:space="preserve"> </w:t>
            </w:r>
            <w:r w:rsidRPr="00AA236E">
              <w:rPr>
                <w:rFonts w:cs="B Yagut" w:hint="cs"/>
                <w:b/>
                <w:bCs/>
                <w:sz w:val="20"/>
                <w:szCs w:val="20"/>
                <w:rtl/>
              </w:rPr>
              <w:t>دوره دكتراي پزشكي عمومي</w:t>
            </w:r>
          </w:p>
        </w:tc>
      </w:tr>
      <w:tr w:rsidR="006F2916" w:rsidRPr="00AA236E" w:rsidTr="006404CB">
        <w:trPr>
          <w:trHeight w:val="252"/>
        </w:trPr>
        <w:tc>
          <w:tcPr>
            <w:tcW w:w="5000" w:type="pct"/>
            <w:shd w:val="clear" w:color="auto" w:fill="D9D9D9" w:themeFill="background1" w:themeFillShade="D9"/>
          </w:tcPr>
          <w:p w:rsidR="006F2916" w:rsidRPr="00AA236E" w:rsidRDefault="006F2916" w:rsidP="0071315A">
            <w:pPr>
              <w:spacing w:after="0" w:line="240" w:lineRule="auto"/>
              <w:jc w:val="both"/>
              <w:rPr>
                <w:rFonts w:cs="B Yagut"/>
                <w:sz w:val="20"/>
                <w:szCs w:val="20"/>
                <w:rtl/>
              </w:rPr>
            </w:pPr>
            <w:r w:rsidRPr="00AA236E">
              <w:rPr>
                <w:rFonts w:cs="B Yagut" w:hint="cs"/>
                <w:b/>
                <w:bCs/>
                <w:sz w:val="20"/>
                <w:szCs w:val="20"/>
                <w:rtl/>
              </w:rPr>
              <w:t>علائم و شکایات شایع در این بخش</w:t>
            </w:r>
            <w:r w:rsidR="00BA7E2C" w:rsidRPr="00AA236E">
              <w:rPr>
                <w:rFonts w:cs="B Yagut" w:hint="cs"/>
                <w:b/>
                <w:bCs/>
                <w:sz w:val="20"/>
                <w:szCs w:val="20"/>
                <w:rtl/>
              </w:rPr>
              <w:t xml:space="preserve">: </w:t>
            </w:r>
          </w:p>
        </w:tc>
      </w:tr>
      <w:tr w:rsidR="006F2916" w:rsidRPr="00AA236E" w:rsidTr="00262818">
        <w:trPr>
          <w:trHeight w:val="4765"/>
        </w:trPr>
        <w:tc>
          <w:tcPr>
            <w:tcW w:w="5000" w:type="pct"/>
            <w:shd w:val="clear" w:color="auto" w:fill="auto"/>
          </w:tcPr>
          <w:p w:rsidR="006F2916" w:rsidRPr="00AA236E" w:rsidRDefault="006F2916" w:rsidP="0071315A">
            <w:pPr>
              <w:numPr>
                <w:ilvl w:val="0"/>
                <w:numId w:val="94"/>
              </w:numPr>
              <w:spacing w:after="0" w:line="240" w:lineRule="auto"/>
              <w:ind w:left="360"/>
              <w:jc w:val="both"/>
              <w:rPr>
                <w:rFonts w:cs="B Yagut"/>
                <w:sz w:val="20"/>
                <w:szCs w:val="20"/>
                <w:rtl/>
              </w:rPr>
            </w:pPr>
            <w:r w:rsidRPr="00AA236E">
              <w:rPr>
                <w:rFonts w:cs="B Yagut" w:hint="cs"/>
                <w:sz w:val="20"/>
                <w:szCs w:val="20"/>
                <w:rtl/>
              </w:rPr>
              <w:t>درد زانو شامل استئوآرتریت، ضایعات منیسک و لیگامان</w:t>
            </w:r>
            <w:r w:rsidRPr="00AA236E">
              <w:rPr>
                <w:rFonts w:cs="B Nazanin" w:hint="cs"/>
                <w:sz w:val="20"/>
                <w:szCs w:val="20"/>
                <w:rtl/>
              </w:rPr>
              <w:t> </w:t>
            </w:r>
            <w:r w:rsidRPr="00AA236E">
              <w:rPr>
                <w:rFonts w:cs="B Yagut" w:hint="cs"/>
                <w:sz w:val="20"/>
                <w:szCs w:val="20"/>
                <w:rtl/>
              </w:rPr>
              <w:t>ها و وجود مایع در مفصل</w:t>
            </w:r>
          </w:p>
          <w:p w:rsidR="006F2916" w:rsidRPr="00AA236E" w:rsidRDefault="006F2916" w:rsidP="0071315A">
            <w:pPr>
              <w:numPr>
                <w:ilvl w:val="0"/>
                <w:numId w:val="94"/>
              </w:numPr>
              <w:spacing w:after="0" w:line="240" w:lineRule="auto"/>
              <w:ind w:left="360"/>
              <w:jc w:val="both"/>
              <w:rPr>
                <w:rFonts w:cs="B Yagut"/>
                <w:sz w:val="20"/>
                <w:szCs w:val="20"/>
                <w:rtl/>
              </w:rPr>
            </w:pPr>
            <w:r w:rsidRPr="00AA236E">
              <w:rPr>
                <w:rFonts w:cs="B Yagut" w:hint="cs"/>
                <w:sz w:val="20"/>
                <w:szCs w:val="20"/>
                <w:rtl/>
              </w:rPr>
              <w:t>درد هیپ شامل استئوآرتریت و نکروز آواسکولار</w:t>
            </w:r>
          </w:p>
          <w:p w:rsidR="006F2916" w:rsidRPr="00AA236E" w:rsidRDefault="006F2916" w:rsidP="0071315A">
            <w:pPr>
              <w:numPr>
                <w:ilvl w:val="0"/>
                <w:numId w:val="94"/>
              </w:numPr>
              <w:spacing w:after="0" w:line="240" w:lineRule="auto"/>
              <w:ind w:left="360"/>
              <w:jc w:val="both"/>
              <w:rPr>
                <w:rFonts w:cs="B Yagut"/>
                <w:sz w:val="20"/>
                <w:szCs w:val="20"/>
              </w:rPr>
            </w:pPr>
            <w:r w:rsidRPr="00AA236E">
              <w:rPr>
                <w:rFonts w:cs="B Yagut" w:hint="cs"/>
                <w:sz w:val="20"/>
                <w:szCs w:val="20"/>
                <w:rtl/>
              </w:rPr>
              <w:t>درد پا و مچ</w:t>
            </w:r>
            <w:r w:rsidRPr="00AA236E">
              <w:rPr>
                <w:rFonts w:cs="B Nazanin" w:hint="eastAsia"/>
                <w:sz w:val="20"/>
                <w:szCs w:val="20"/>
                <w:rtl/>
              </w:rPr>
              <w:t> </w:t>
            </w:r>
            <w:r w:rsidRPr="00AA236E">
              <w:rPr>
                <w:rFonts w:cs="B Yagut" w:hint="cs"/>
                <w:sz w:val="20"/>
                <w:szCs w:val="20"/>
                <w:rtl/>
              </w:rPr>
              <w:t>پا شامل ضایعات غضروفی، لیگامانی و کف پای صاف</w:t>
            </w:r>
          </w:p>
          <w:p w:rsidR="006F2916" w:rsidRPr="00AA236E" w:rsidRDefault="006F2916" w:rsidP="0071315A">
            <w:pPr>
              <w:numPr>
                <w:ilvl w:val="0"/>
                <w:numId w:val="94"/>
              </w:numPr>
              <w:spacing w:after="0" w:line="240" w:lineRule="auto"/>
              <w:ind w:left="360"/>
              <w:jc w:val="both"/>
              <w:rPr>
                <w:rFonts w:cs="B Yagut"/>
                <w:sz w:val="20"/>
                <w:szCs w:val="20"/>
                <w:rtl/>
              </w:rPr>
            </w:pPr>
            <w:r w:rsidRPr="00AA236E">
              <w:rPr>
                <w:rFonts w:cs="B Yagut" w:hint="cs"/>
                <w:sz w:val="20"/>
                <w:szCs w:val="20"/>
                <w:rtl/>
              </w:rPr>
              <w:t>درد شانه شامل ضایعات التهابی (بورسیت</w:t>
            </w:r>
            <w:r w:rsidRPr="00AA236E">
              <w:rPr>
                <w:rFonts w:cs="B Yagut" w:hint="eastAsia"/>
                <w:sz w:val="20"/>
                <w:szCs w:val="20"/>
                <w:rtl/>
              </w:rPr>
              <w:t>، تاندینیت</w:t>
            </w:r>
            <w:r w:rsidRPr="00AA236E">
              <w:rPr>
                <w:rFonts w:cs="B Yagut" w:hint="cs"/>
                <w:sz w:val="20"/>
                <w:szCs w:val="20"/>
                <w:rtl/>
              </w:rPr>
              <w:t xml:space="preserve"> و پری</w:t>
            </w:r>
            <w:r w:rsidRPr="00AA236E">
              <w:rPr>
                <w:rFonts w:cs="B Nazanin" w:hint="cs"/>
                <w:sz w:val="20"/>
                <w:szCs w:val="20"/>
                <w:rtl/>
              </w:rPr>
              <w:t> </w:t>
            </w:r>
            <w:r w:rsidRPr="00AA236E">
              <w:rPr>
                <w:rFonts w:cs="B Yagut" w:hint="cs"/>
                <w:sz w:val="20"/>
                <w:szCs w:val="20"/>
                <w:rtl/>
              </w:rPr>
              <w:t>آرتریت) و ناپایداری</w:t>
            </w:r>
          </w:p>
          <w:p w:rsidR="006F2916" w:rsidRPr="00AA236E" w:rsidRDefault="006F2916" w:rsidP="0071315A">
            <w:pPr>
              <w:numPr>
                <w:ilvl w:val="0"/>
                <w:numId w:val="94"/>
              </w:numPr>
              <w:spacing w:after="0" w:line="240" w:lineRule="auto"/>
              <w:ind w:left="360"/>
              <w:jc w:val="both"/>
              <w:rPr>
                <w:rFonts w:cs="B Yagut"/>
                <w:sz w:val="20"/>
                <w:szCs w:val="20"/>
                <w:rtl/>
              </w:rPr>
            </w:pPr>
            <w:r w:rsidRPr="00AA236E">
              <w:rPr>
                <w:rFonts w:cs="B Yagut" w:hint="cs"/>
                <w:sz w:val="20"/>
                <w:szCs w:val="20"/>
                <w:rtl/>
              </w:rPr>
              <w:t>درد آرنج شامل آرنج تنیس</w:t>
            </w:r>
            <w:r w:rsidRPr="00AA236E">
              <w:rPr>
                <w:rFonts w:cs="B Nazanin" w:hint="cs"/>
                <w:sz w:val="20"/>
                <w:szCs w:val="20"/>
                <w:rtl/>
              </w:rPr>
              <w:t> </w:t>
            </w:r>
            <w:r w:rsidRPr="00AA236E">
              <w:rPr>
                <w:rFonts w:cs="B Yagut" w:hint="cs"/>
                <w:sz w:val="20"/>
                <w:szCs w:val="20"/>
                <w:rtl/>
              </w:rPr>
              <w:t>بازان</w:t>
            </w:r>
          </w:p>
          <w:p w:rsidR="006F2916" w:rsidRPr="00AA236E" w:rsidRDefault="006F2916" w:rsidP="0071315A">
            <w:pPr>
              <w:numPr>
                <w:ilvl w:val="0"/>
                <w:numId w:val="94"/>
              </w:numPr>
              <w:spacing w:after="0" w:line="240" w:lineRule="auto"/>
              <w:ind w:left="360"/>
              <w:jc w:val="both"/>
              <w:rPr>
                <w:rFonts w:cs="B Yagut"/>
                <w:sz w:val="20"/>
                <w:szCs w:val="20"/>
                <w:rtl/>
              </w:rPr>
            </w:pPr>
            <w:r w:rsidRPr="00AA236E">
              <w:rPr>
                <w:rFonts w:cs="B Yagut" w:hint="cs"/>
                <w:sz w:val="20"/>
                <w:szCs w:val="20"/>
                <w:rtl/>
              </w:rPr>
              <w:t>درد دست و مچ دست شامل سندروم کانال کارپ، گانگلیون و بیماری کین</w:t>
            </w:r>
            <w:r w:rsidRPr="00AA236E">
              <w:rPr>
                <w:rFonts w:cs="B Nazanin" w:hint="cs"/>
                <w:sz w:val="20"/>
                <w:szCs w:val="20"/>
                <w:rtl/>
              </w:rPr>
              <w:t> </w:t>
            </w:r>
            <w:r w:rsidRPr="00AA236E">
              <w:rPr>
                <w:rFonts w:cs="B Yagut" w:hint="cs"/>
                <w:sz w:val="20"/>
                <w:szCs w:val="20"/>
                <w:rtl/>
              </w:rPr>
              <w:t>باخ</w:t>
            </w:r>
          </w:p>
          <w:p w:rsidR="006F2916" w:rsidRPr="00AA236E" w:rsidRDefault="006F2916" w:rsidP="0071315A">
            <w:pPr>
              <w:numPr>
                <w:ilvl w:val="0"/>
                <w:numId w:val="94"/>
              </w:numPr>
              <w:spacing w:after="0" w:line="240" w:lineRule="auto"/>
              <w:ind w:left="360"/>
              <w:jc w:val="both"/>
              <w:rPr>
                <w:rFonts w:cs="B Yagut"/>
                <w:sz w:val="20"/>
                <w:szCs w:val="20"/>
                <w:rtl/>
              </w:rPr>
            </w:pPr>
            <w:r w:rsidRPr="00AA236E">
              <w:rPr>
                <w:rFonts w:cs="B Yagut"/>
                <w:sz w:val="20"/>
                <w:szCs w:val="20"/>
                <w:rtl/>
              </w:rPr>
              <w:t>کمر درد</w:t>
            </w:r>
            <w:r w:rsidRPr="00AA236E">
              <w:rPr>
                <w:rFonts w:cs="B Yagut" w:hint="cs"/>
                <w:sz w:val="20"/>
                <w:szCs w:val="20"/>
                <w:rtl/>
              </w:rPr>
              <w:t xml:space="preserve"> و </w:t>
            </w:r>
            <w:r w:rsidRPr="00AA236E">
              <w:rPr>
                <w:rFonts w:cs="B Yagut"/>
                <w:sz w:val="20"/>
                <w:szCs w:val="20"/>
                <w:rtl/>
              </w:rPr>
              <w:t>گردن درد</w:t>
            </w:r>
          </w:p>
          <w:p w:rsidR="006F2916" w:rsidRPr="00AA236E" w:rsidRDefault="006F2916" w:rsidP="0071315A">
            <w:pPr>
              <w:numPr>
                <w:ilvl w:val="0"/>
                <w:numId w:val="94"/>
              </w:numPr>
              <w:spacing w:after="0" w:line="240" w:lineRule="auto"/>
              <w:ind w:left="360"/>
              <w:jc w:val="both"/>
              <w:rPr>
                <w:rFonts w:cs="B Yagut"/>
                <w:sz w:val="20"/>
                <w:szCs w:val="20"/>
                <w:rtl/>
              </w:rPr>
            </w:pPr>
            <w:r w:rsidRPr="00AA236E">
              <w:rPr>
                <w:rFonts w:cs="B Yagut" w:hint="cs"/>
                <w:sz w:val="20"/>
                <w:szCs w:val="20"/>
                <w:rtl/>
              </w:rPr>
              <w:t>لنگش کودکان (</w:t>
            </w:r>
            <w:r w:rsidRPr="00AA236E">
              <w:rPr>
                <w:rFonts w:cs="B Yagut"/>
                <w:sz w:val="20"/>
                <w:szCs w:val="20"/>
              </w:rPr>
              <w:t>Limping Child</w:t>
            </w:r>
            <w:r w:rsidRPr="00AA236E">
              <w:rPr>
                <w:rFonts w:cs="B Yagut" w:hint="cs"/>
                <w:sz w:val="20"/>
                <w:szCs w:val="20"/>
                <w:rtl/>
              </w:rPr>
              <w:t>)</w:t>
            </w:r>
          </w:p>
          <w:p w:rsidR="006F2916" w:rsidRPr="00AA236E" w:rsidRDefault="006F2916" w:rsidP="0071315A">
            <w:pPr>
              <w:numPr>
                <w:ilvl w:val="0"/>
                <w:numId w:val="94"/>
              </w:numPr>
              <w:spacing w:after="0" w:line="240" w:lineRule="auto"/>
              <w:ind w:left="360"/>
              <w:jc w:val="both"/>
              <w:rPr>
                <w:rFonts w:cs="B Yagut"/>
                <w:sz w:val="20"/>
                <w:szCs w:val="20"/>
                <w:rtl/>
              </w:rPr>
            </w:pPr>
            <w:r w:rsidRPr="00AA236E">
              <w:rPr>
                <w:rFonts w:cs="B Yagut" w:hint="cs"/>
                <w:sz w:val="20"/>
                <w:szCs w:val="20"/>
                <w:rtl/>
              </w:rPr>
              <w:t>دفورمیتی اندام</w:t>
            </w:r>
            <w:r w:rsidR="00BA7E2C" w:rsidRPr="00AA236E">
              <w:rPr>
                <w:rFonts w:cs="B Yagut" w:hint="cs"/>
                <w:sz w:val="20"/>
                <w:szCs w:val="20"/>
                <w:rtl/>
              </w:rPr>
              <w:t xml:space="preserve">: </w:t>
            </w:r>
            <w:r w:rsidRPr="00AA236E">
              <w:rPr>
                <w:rFonts w:cs="B Yagut"/>
                <w:sz w:val="20"/>
                <w:szCs w:val="20"/>
                <w:rtl/>
              </w:rPr>
              <w:t>مادرزادی</w:t>
            </w:r>
            <w:r w:rsidRPr="00AA236E">
              <w:rPr>
                <w:rFonts w:cs="B Yagut" w:hint="cs"/>
                <w:sz w:val="20"/>
                <w:szCs w:val="20"/>
                <w:rtl/>
              </w:rPr>
              <w:t xml:space="preserve"> شامل دیسپلازی مادرزادی هیپ، پاچنبری </w:t>
            </w:r>
            <w:r w:rsidRPr="00AA236E">
              <w:rPr>
                <w:rFonts w:cs="B Yagut"/>
                <w:sz w:val="20"/>
                <w:szCs w:val="20"/>
                <w:rtl/>
              </w:rPr>
              <w:t>و غیرمادرزادی</w:t>
            </w:r>
            <w:r w:rsidRPr="00AA236E">
              <w:rPr>
                <w:rFonts w:cs="B Yagut" w:hint="cs"/>
                <w:sz w:val="20"/>
                <w:szCs w:val="20"/>
                <w:rtl/>
              </w:rPr>
              <w:t xml:space="preserve"> شامل ژنوواروم و ژنووالگوم</w:t>
            </w:r>
            <w:r w:rsidR="00BA7E2C" w:rsidRPr="00AA236E">
              <w:rPr>
                <w:rFonts w:cs="B Yagut" w:hint="cs"/>
                <w:sz w:val="20"/>
                <w:szCs w:val="20"/>
                <w:rtl/>
              </w:rPr>
              <w:t xml:space="preserve">. </w:t>
            </w:r>
          </w:p>
          <w:p w:rsidR="006F2916" w:rsidRPr="00AA236E" w:rsidRDefault="006F2916" w:rsidP="0071315A">
            <w:pPr>
              <w:numPr>
                <w:ilvl w:val="0"/>
                <w:numId w:val="94"/>
              </w:numPr>
              <w:spacing w:after="0" w:line="240" w:lineRule="auto"/>
              <w:ind w:left="360"/>
              <w:jc w:val="both"/>
              <w:rPr>
                <w:rFonts w:cs="B Yagut"/>
                <w:sz w:val="20"/>
                <w:szCs w:val="20"/>
                <w:rtl/>
              </w:rPr>
            </w:pPr>
            <w:r w:rsidRPr="00AA236E">
              <w:rPr>
                <w:rFonts w:cs="B Yagut" w:hint="cs"/>
                <w:sz w:val="20"/>
                <w:szCs w:val="20"/>
                <w:rtl/>
              </w:rPr>
              <w:t>تومورهای استخوان و نسج</w:t>
            </w:r>
            <w:r w:rsidRPr="00AA236E">
              <w:rPr>
                <w:rFonts w:cs="B Nazanin" w:hint="eastAsia"/>
                <w:sz w:val="20"/>
                <w:szCs w:val="20"/>
                <w:rtl/>
              </w:rPr>
              <w:t> </w:t>
            </w:r>
            <w:r w:rsidRPr="00AA236E">
              <w:rPr>
                <w:rFonts w:cs="B Yagut" w:hint="cs"/>
                <w:sz w:val="20"/>
                <w:szCs w:val="20"/>
                <w:rtl/>
              </w:rPr>
              <w:t xml:space="preserve">نرم </w:t>
            </w:r>
          </w:p>
          <w:p w:rsidR="006F2916" w:rsidRPr="00AA236E" w:rsidRDefault="006F2916" w:rsidP="0071315A">
            <w:pPr>
              <w:numPr>
                <w:ilvl w:val="0"/>
                <w:numId w:val="94"/>
              </w:numPr>
              <w:spacing w:after="0" w:line="240" w:lineRule="auto"/>
              <w:ind w:left="360"/>
              <w:jc w:val="both"/>
              <w:rPr>
                <w:rFonts w:cs="B Yagut"/>
                <w:sz w:val="20"/>
                <w:szCs w:val="20"/>
                <w:rtl/>
              </w:rPr>
            </w:pPr>
            <w:r w:rsidRPr="00AA236E">
              <w:rPr>
                <w:rFonts w:cs="B Yagut" w:hint="cs"/>
                <w:sz w:val="20"/>
                <w:szCs w:val="20"/>
                <w:rtl/>
              </w:rPr>
              <w:t>التهاب مفاصل</w:t>
            </w:r>
          </w:p>
          <w:p w:rsidR="006F2916" w:rsidRPr="00AA236E" w:rsidRDefault="006F2916" w:rsidP="0071315A">
            <w:pPr>
              <w:numPr>
                <w:ilvl w:val="0"/>
                <w:numId w:val="94"/>
              </w:numPr>
              <w:spacing w:after="0" w:line="240" w:lineRule="auto"/>
              <w:ind w:left="360"/>
              <w:jc w:val="both"/>
              <w:rPr>
                <w:rFonts w:cs="B Yagut"/>
                <w:sz w:val="20"/>
                <w:szCs w:val="20"/>
              </w:rPr>
            </w:pPr>
            <w:r w:rsidRPr="00AA236E">
              <w:rPr>
                <w:rFonts w:cs="B Yagut"/>
                <w:sz w:val="20"/>
                <w:szCs w:val="20"/>
                <w:rtl/>
              </w:rPr>
              <w:t>مالتیپل تروما</w:t>
            </w:r>
          </w:p>
          <w:p w:rsidR="006F2916" w:rsidRPr="00AA236E" w:rsidRDefault="006F2916" w:rsidP="0071315A">
            <w:pPr>
              <w:numPr>
                <w:ilvl w:val="0"/>
                <w:numId w:val="94"/>
              </w:numPr>
              <w:spacing w:after="0" w:line="240" w:lineRule="auto"/>
              <w:ind w:left="360"/>
              <w:jc w:val="both"/>
              <w:rPr>
                <w:rFonts w:cs="B Yagut"/>
                <w:sz w:val="20"/>
                <w:szCs w:val="20"/>
                <w:rtl/>
              </w:rPr>
            </w:pPr>
            <w:r w:rsidRPr="00AA236E">
              <w:rPr>
                <w:rFonts w:cs="B Yagut"/>
                <w:sz w:val="20"/>
                <w:szCs w:val="20"/>
                <w:rtl/>
              </w:rPr>
              <w:t>شکستگی</w:t>
            </w:r>
            <w:r w:rsidRPr="00AA236E">
              <w:rPr>
                <w:rFonts w:cs="B Yagut" w:hint="cs"/>
                <w:sz w:val="20"/>
                <w:szCs w:val="20"/>
                <w:rtl/>
              </w:rPr>
              <w:t xml:space="preserve"> و دررفتگی</w:t>
            </w:r>
            <w:r w:rsidRPr="00AA236E">
              <w:rPr>
                <w:rFonts w:cs="B Nazanin" w:hint="cs"/>
                <w:sz w:val="20"/>
                <w:szCs w:val="20"/>
                <w:rtl/>
              </w:rPr>
              <w:t> </w:t>
            </w:r>
            <w:r w:rsidRPr="00AA236E">
              <w:rPr>
                <w:rFonts w:cs="B Yagut" w:hint="cs"/>
                <w:sz w:val="20"/>
                <w:szCs w:val="20"/>
                <w:rtl/>
              </w:rPr>
              <w:t>های</w:t>
            </w:r>
            <w:r w:rsidRPr="00AA236E">
              <w:rPr>
                <w:rFonts w:cs="B Yagut"/>
                <w:sz w:val="20"/>
                <w:szCs w:val="20"/>
                <w:rtl/>
              </w:rPr>
              <w:t xml:space="preserve"> اندام فوقانی</w:t>
            </w:r>
            <w:r w:rsidRPr="00AA236E">
              <w:rPr>
                <w:rFonts w:cs="B Yagut" w:hint="cs"/>
                <w:sz w:val="20"/>
                <w:szCs w:val="20"/>
                <w:rtl/>
              </w:rPr>
              <w:t xml:space="preserve">، </w:t>
            </w:r>
            <w:r w:rsidRPr="00AA236E">
              <w:rPr>
                <w:rFonts w:cs="B Yagut"/>
                <w:sz w:val="20"/>
                <w:szCs w:val="20"/>
                <w:rtl/>
              </w:rPr>
              <w:t>اندام تحتانی و لگن</w:t>
            </w:r>
            <w:r w:rsidRPr="00AA236E">
              <w:rPr>
                <w:rFonts w:cs="B Yagut" w:hint="cs"/>
                <w:sz w:val="20"/>
                <w:szCs w:val="20"/>
                <w:rtl/>
              </w:rPr>
              <w:t>،</w:t>
            </w:r>
            <w:r w:rsidR="00BA7E2C" w:rsidRPr="00AA236E">
              <w:rPr>
                <w:rFonts w:cs="B Yagut" w:hint="cs"/>
                <w:sz w:val="20"/>
                <w:szCs w:val="20"/>
                <w:rtl/>
              </w:rPr>
              <w:t xml:space="preserve"> </w:t>
            </w:r>
            <w:r w:rsidRPr="00AA236E">
              <w:rPr>
                <w:rFonts w:cs="B Yagut" w:hint="cs"/>
                <w:sz w:val="20"/>
                <w:szCs w:val="20"/>
                <w:rtl/>
              </w:rPr>
              <w:t xml:space="preserve">ستون فقرات </w:t>
            </w:r>
          </w:p>
          <w:p w:rsidR="006F2916" w:rsidRPr="00AA236E" w:rsidRDefault="006F2916" w:rsidP="0071315A">
            <w:pPr>
              <w:spacing w:after="0" w:line="240" w:lineRule="auto"/>
              <w:jc w:val="both"/>
              <w:rPr>
                <w:rFonts w:cs="B Yagut"/>
                <w:b/>
                <w:bCs/>
                <w:sz w:val="20"/>
                <w:szCs w:val="20"/>
                <w:rtl/>
              </w:rPr>
            </w:pPr>
            <w:r w:rsidRPr="00AA236E">
              <w:rPr>
                <w:rFonts w:cs="B Yagut" w:hint="cs"/>
                <w:sz w:val="20"/>
                <w:szCs w:val="20"/>
                <w:rtl/>
              </w:rPr>
              <w:t xml:space="preserve">* در طی این چرخش لازم است آزمایشها و روشهای تشخیصی رایج دارای کاربرد در حیطه فعالیت بالینی پزشک عمومی، و نحوه درخواست و تفسیر نتایج این آزمایشها و روشها در اختلالات و بیماریهای شایع </w:t>
            </w:r>
            <w:r w:rsidRPr="00AA236E">
              <w:rPr>
                <w:rFonts w:cs="B Yagut"/>
                <w:sz w:val="20"/>
                <w:szCs w:val="20"/>
                <w:rtl/>
              </w:rPr>
              <w:t>ارتوپدی</w:t>
            </w:r>
            <w:r w:rsidRPr="00AA236E">
              <w:rPr>
                <w:rFonts w:cs="B Yagut" w:hint="cs"/>
                <w:sz w:val="20"/>
                <w:szCs w:val="20"/>
                <w:rtl/>
              </w:rPr>
              <w:t xml:space="preserve"> </w:t>
            </w:r>
            <w:r w:rsidR="00F84D91" w:rsidRPr="00AA236E">
              <w:rPr>
                <w:rFonts w:cs="B Yagut" w:hint="cs"/>
                <w:sz w:val="20"/>
                <w:szCs w:val="20"/>
                <w:rtl/>
              </w:rPr>
              <w:t>آموزش</w:t>
            </w:r>
            <w:r w:rsidRPr="00AA236E">
              <w:rPr>
                <w:rFonts w:cs="B Yagut" w:hint="cs"/>
                <w:sz w:val="20"/>
                <w:szCs w:val="20"/>
                <w:rtl/>
              </w:rPr>
              <w:t xml:space="preserve"> داده شود</w:t>
            </w:r>
            <w:r w:rsidR="00BA7E2C" w:rsidRPr="00AA236E">
              <w:rPr>
                <w:rFonts w:cs="B Yagut" w:hint="cs"/>
                <w:sz w:val="20"/>
                <w:szCs w:val="20"/>
                <w:rtl/>
              </w:rPr>
              <w:t xml:space="preserve">. </w:t>
            </w:r>
          </w:p>
        </w:tc>
      </w:tr>
      <w:tr w:rsidR="006F2916" w:rsidRPr="00AA236E" w:rsidTr="00262818">
        <w:trPr>
          <w:trHeight w:val="268"/>
        </w:trPr>
        <w:tc>
          <w:tcPr>
            <w:tcW w:w="5000" w:type="pct"/>
            <w:shd w:val="clear" w:color="auto" w:fill="D9D9D9" w:themeFill="background1" w:themeFillShade="D9"/>
          </w:tcPr>
          <w:p w:rsidR="006F2916" w:rsidRPr="00AA236E" w:rsidRDefault="006F2916" w:rsidP="0071315A">
            <w:pPr>
              <w:spacing w:after="0" w:line="240" w:lineRule="auto"/>
              <w:jc w:val="both"/>
              <w:rPr>
                <w:rFonts w:cs="B Yagut"/>
                <w:sz w:val="20"/>
                <w:szCs w:val="20"/>
                <w:rtl/>
              </w:rPr>
            </w:pPr>
            <w:r w:rsidRPr="00AA236E">
              <w:rPr>
                <w:rFonts w:cs="B Yagut" w:hint="cs"/>
                <w:b/>
                <w:bCs/>
                <w:sz w:val="20"/>
                <w:szCs w:val="20"/>
                <w:rtl/>
              </w:rPr>
              <w:t>سندرمها و بیماریهای مهم در این بخش</w:t>
            </w:r>
          </w:p>
        </w:tc>
      </w:tr>
      <w:tr w:rsidR="006F2916" w:rsidRPr="00AA236E" w:rsidTr="006F2916">
        <w:trPr>
          <w:trHeight w:val="651"/>
        </w:trPr>
        <w:tc>
          <w:tcPr>
            <w:tcW w:w="1" w:type="pct"/>
            <w:shd w:val="clear" w:color="auto" w:fill="auto"/>
          </w:tcPr>
          <w:p w:rsidR="006F2916" w:rsidRPr="00AA236E" w:rsidRDefault="006F2916" w:rsidP="0071315A">
            <w:pPr>
              <w:numPr>
                <w:ilvl w:val="0"/>
                <w:numId w:val="177"/>
              </w:numPr>
              <w:spacing w:after="0" w:line="240" w:lineRule="auto"/>
              <w:jc w:val="both"/>
              <w:rPr>
                <w:rFonts w:cs="B Yagut"/>
                <w:sz w:val="20"/>
                <w:szCs w:val="20"/>
                <w:rtl/>
              </w:rPr>
            </w:pPr>
            <w:r w:rsidRPr="00AA236E">
              <w:rPr>
                <w:rFonts w:cs="B Yagut" w:hint="cs"/>
                <w:sz w:val="20"/>
                <w:szCs w:val="20"/>
                <w:rtl/>
              </w:rPr>
              <w:t>بیماری</w:t>
            </w:r>
            <w:r w:rsidRPr="00AA236E">
              <w:rPr>
                <w:rFonts w:cs="B Nazanin" w:hint="cs"/>
                <w:sz w:val="20"/>
                <w:szCs w:val="20"/>
                <w:rtl/>
              </w:rPr>
              <w:t> </w:t>
            </w:r>
            <w:r w:rsidRPr="00AA236E">
              <w:rPr>
                <w:rFonts w:cs="B Yagut" w:hint="cs"/>
                <w:sz w:val="20"/>
                <w:szCs w:val="20"/>
                <w:rtl/>
              </w:rPr>
              <w:t>های</w:t>
            </w:r>
            <w:r w:rsidRPr="00AA236E">
              <w:rPr>
                <w:rFonts w:cs="B Yagut"/>
                <w:sz w:val="20"/>
                <w:szCs w:val="20"/>
                <w:rtl/>
              </w:rPr>
              <w:t xml:space="preserve"> </w:t>
            </w:r>
            <w:r w:rsidRPr="00AA236E">
              <w:rPr>
                <w:rFonts w:cs="B Yagut" w:hint="cs"/>
                <w:sz w:val="20"/>
                <w:szCs w:val="20"/>
                <w:rtl/>
              </w:rPr>
              <w:t xml:space="preserve">شایع </w:t>
            </w:r>
            <w:r w:rsidRPr="00AA236E">
              <w:rPr>
                <w:rFonts w:cs="B Yagut"/>
                <w:sz w:val="20"/>
                <w:szCs w:val="20"/>
                <w:rtl/>
              </w:rPr>
              <w:t>هیپ</w:t>
            </w:r>
          </w:p>
          <w:p w:rsidR="006F2916" w:rsidRPr="00AA236E" w:rsidRDefault="006F2916" w:rsidP="0071315A">
            <w:pPr>
              <w:numPr>
                <w:ilvl w:val="0"/>
                <w:numId w:val="177"/>
              </w:numPr>
              <w:spacing w:after="0" w:line="240" w:lineRule="auto"/>
              <w:jc w:val="both"/>
              <w:rPr>
                <w:rFonts w:cs="B Yagut"/>
                <w:sz w:val="20"/>
                <w:szCs w:val="20"/>
                <w:rtl/>
              </w:rPr>
            </w:pPr>
            <w:r w:rsidRPr="00AA236E">
              <w:rPr>
                <w:rFonts w:cs="B Yagut" w:hint="cs"/>
                <w:sz w:val="20"/>
                <w:szCs w:val="20"/>
                <w:rtl/>
              </w:rPr>
              <w:t>بیماری</w:t>
            </w:r>
            <w:r w:rsidRPr="00AA236E">
              <w:rPr>
                <w:rFonts w:cs="B Nazanin" w:hint="cs"/>
                <w:sz w:val="20"/>
                <w:szCs w:val="20"/>
                <w:rtl/>
              </w:rPr>
              <w:t> </w:t>
            </w:r>
            <w:r w:rsidRPr="00AA236E">
              <w:rPr>
                <w:rFonts w:cs="B Yagut" w:hint="cs"/>
                <w:sz w:val="20"/>
                <w:szCs w:val="20"/>
                <w:rtl/>
              </w:rPr>
              <w:t>های</w:t>
            </w:r>
            <w:r w:rsidRPr="00AA236E">
              <w:rPr>
                <w:rFonts w:cs="B Yagut"/>
                <w:sz w:val="20"/>
                <w:szCs w:val="20"/>
                <w:rtl/>
              </w:rPr>
              <w:t xml:space="preserve"> </w:t>
            </w:r>
            <w:r w:rsidRPr="00AA236E">
              <w:rPr>
                <w:rFonts w:cs="B Yagut" w:hint="cs"/>
                <w:sz w:val="20"/>
                <w:szCs w:val="20"/>
                <w:rtl/>
              </w:rPr>
              <w:t xml:space="preserve">شایع </w:t>
            </w:r>
            <w:r w:rsidRPr="00AA236E">
              <w:rPr>
                <w:rFonts w:cs="B Yagut"/>
                <w:sz w:val="20"/>
                <w:szCs w:val="20"/>
                <w:rtl/>
              </w:rPr>
              <w:t>زان</w:t>
            </w:r>
            <w:r w:rsidRPr="00AA236E">
              <w:rPr>
                <w:rFonts w:cs="B Yagut" w:hint="cs"/>
                <w:sz w:val="20"/>
                <w:szCs w:val="20"/>
                <w:rtl/>
              </w:rPr>
              <w:t>و</w:t>
            </w:r>
          </w:p>
          <w:p w:rsidR="006F2916" w:rsidRPr="00AA236E" w:rsidRDefault="006F2916" w:rsidP="0071315A">
            <w:pPr>
              <w:numPr>
                <w:ilvl w:val="0"/>
                <w:numId w:val="177"/>
              </w:numPr>
              <w:spacing w:after="0" w:line="240" w:lineRule="auto"/>
              <w:jc w:val="both"/>
              <w:rPr>
                <w:rFonts w:cs="B Yagut"/>
                <w:sz w:val="20"/>
                <w:szCs w:val="20"/>
                <w:rtl/>
              </w:rPr>
            </w:pPr>
            <w:r w:rsidRPr="00AA236E">
              <w:rPr>
                <w:rFonts w:cs="B Yagut" w:hint="cs"/>
                <w:sz w:val="20"/>
                <w:szCs w:val="20"/>
                <w:rtl/>
              </w:rPr>
              <w:t>بیماری</w:t>
            </w:r>
            <w:r w:rsidRPr="00AA236E">
              <w:rPr>
                <w:rFonts w:cs="B Nazanin" w:hint="cs"/>
                <w:sz w:val="20"/>
                <w:szCs w:val="20"/>
                <w:rtl/>
              </w:rPr>
              <w:t> </w:t>
            </w:r>
            <w:r w:rsidRPr="00AA236E">
              <w:rPr>
                <w:rFonts w:cs="B Yagut" w:hint="cs"/>
                <w:sz w:val="20"/>
                <w:szCs w:val="20"/>
                <w:rtl/>
              </w:rPr>
              <w:t>های</w:t>
            </w:r>
            <w:r w:rsidRPr="00AA236E">
              <w:rPr>
                <w:rFonts w:cs="B Yagut"/>
                <w:sz w:val="20"/>
                <w:szCs w:val="20"/>
                <w:rtl/>
              </w:rPr>
              <w:t xml:space="preserve"> </w:t>
            </w:r>
            <w:r w:rsidRPr="00AA236E">
              <w:rPr>
                <w:rFonts w:cs="B Yagut" w:hint="cs"/>
                <w:sz w:val="20"/>
                <w:szCs w:val="20"/>
                <w:rtl/>
              </w:rPr>
              <w:t xml:space="preserve">شایع </w:t>
            </w:r>
            <w:r w:rsidRPr="00AA236E">
              <w:rPr>
                <w:rFonts w:cs="B Yagut"/>
                <w:sz w:val="20"/>
                <w:szCs w:val="20"/>
                <w:rtl/>
              </w:rPr>
              <w:t>مچ پا</w:t>
            </w:r>
          </w:p>
          <w:p w:rsidR="006F2916" w:rsidRPr="00AA236E" w:rsidRDefault="006F2916" w:rsidP="0071315A">
            <w:pPr>
              <w:numPr>
                <w:ilvl w:val="0"/>
                <w:numId w:val="177"/>
              </w:numPr>
              <w:spacing w:after="0" w:line="240" w:lineRule="auto"/>
              <w:jc w:val="both"/>
              <w:rPr>
                <w:rFonts w:cs="B Yagut"/>
                <w:sz w:val="20"/>
                <w:szCs w:val="20"/>
                <w:rtl/>
              </w:rPr>
            </w:pPr>
            <w:r w:rsidRPr="00AA236E">
              <w:rPr>
                <w:rFonts w:cs="B Yagut" w:hint="cs"/>
                <w:sz w:val="20"/>
                <w:szCs w:val="20"/>
                <w:rtl/>
              </w:rPr>
              <w:t>بیماری</w:t>
            </w:r>
            <w:r w:rsidRPr="00AA236E">
              <w:rPr>
                <w:rFonts w:cs="B Nazanin" w:hint="cs"/>
                <w:sz w:val="20"/>
                <w:szCs w:val="20"/>
                <w:rtl/>
              </w:rPr>
              <w:t> </w:t>
            </w:r>
            <w:r w:rsidRPr="00AA236E">
              <w:rPr>
                <w:rFonts w:cs="B Yagut" w:hint="cs"/>
                <w:sz w:val="20"/>
                <w:szCs w:val="20"/>
                <w:rtl/>
              </w:rPr>
              <w:t>های</w:t>
            </w:r>
            <w:r w:rsidRPr="00AA236E">
              <w:rPr>
                <w:rFonts w:cs="B Yagut"/>
                <w:sz w:val="20"/>
                <w:szCs w:val="20"/>
                <w:rtl/>
              </w:rPr>
              <w:t xml:space="preserve"> </w:t>
            </w:r>
            <w:r w:rsidRPr="00AA236E">
              <w:rPr>
                <w:rFonts w:cs="B Yagut" w:hint="cs"/>
                <w:sz w:val="20"/>
                <w:szCs w:val="20"/>
                <w:rtl/>
              </w:rPr>
              <w:t xml:space="preserve">شایع </w:t>
            </w:r>
            <w:r w:rsidRPr="00AA236E">
              <w:rPr>
                <w:rFonts w:cs="B Yagut"/>
                <w:sz w:val="20"/>
                <w:szCs w:val="20"/>
                <w:rtl/>
              </w:rPr>
              <w:t>شانه</w:t>
            </w:r>
          </w:p>
          <w:p w:rsidR="006F2916" w:rsidRPr="00AA236E" w:rsidRDefault="006F2916" w:rsidP="0071315A">
            <w:pPr>
              <w:numPr>
                <w:ilvl w:val="0"/>
                <w:numId w:val="177"/>
              </w:numPr>
              <w:spacing w:after="0" w:line="240" w:lineRule="auto"/>
              <w:jc w:val="both"/>
              <w:rPr>
                <w:rFonts w:cs="B Yagut"/>
                <w:sz w:val="20"/>
                <w:szCs w:val="20"/>
                <w:rtl/>
              </w:rPr>
            </w:pPr>
            <w:r w:rsidRPr="00AA236E">
              <w:rPr>
                <w:rFonts w:cs="B Yagut" w:hint="cs"/>
                <w:sz w:val="20"/>
                <w:szCs w:val="20"/>
                <w:rtl/>
              </w:rPr>
              <w:t>بیماری</w:t>
            </w:r>
            <w:r w:rsidRPr="00AA236E">
              <w:rPr>
                <w:rFonts w:cs="B Nazanin" w:hint="cs"/>
                <w:sz w:val="20"/>
                <w:szCs w:val="20"/>
                <w:rtl/>
              </w:rPr>
              <w:t> </w:t>
            </w:r>
            <w:r w:rsidRPr="00AA236E">
              <w:rPr>
                <w:rFonts w:cs="B Yagut" w:hint="cs"/>
                <w:sz w:val="20"/>
                <w:szCs w:val="20"/>
                <w:rtl/>
              </w:rPr>
              <w:t>های</w:t>
            </w:r>
            <w:r w:rsidRPr="00AA236E">
              <w:rPr>
                <w:rFonts w:cs="B Yagut"/>
                <w:sz w:val="20"/>
                <w:szCs w:val="20"/>
                <w:rtl/>
              </w:rPr>
              <w:t xml:space="preserve"> </w:t>
            </w:r>
            <w:r w:rsidRPr="00AA236E">
              <w:rPr>
                <w:rFonts w:cs="B Yagut" w:hint="cs"/>
                <w:sz w:val="20"/>
                <w:szCs w:val="20"/>
                <w:rtl/>
              </w:rPr>
              <w:t xml:space="preserve">شایع </w:t>
            </w:r>
            <w:r w:rsidRPr="00AA236E">
              <w:rPr>
                <w:rFonts w:cs="B Yagut"/>
                <w:sz w:val="20"/>
                <w:szCs w:val="20"/>
                <w:rtl/>
              </w:rPr>
              <w:t>آرنج</w:t>
            </w:r>
          </w:p>
          <w:p w:rsidR="006F2916" w:rsidRPr="00AA236E" w:rsidRDefault="006F2916" w:rsidP="0071315A">
            <w:pPr>
              <w:numPr>
                <w:ilvl w:val="0"/>
                <w:numId w:val="177"/>
              </w:numPr>
              <w:spacing w:after="0" w:line="240" w:lineRule="auto"/>
              <w:jc w:val="both"/>
              <w:rPr>
                <w:rFonts w:cs="B Yagut"/>
                <w:sz w:val="20"/>
                <w:szCs w:val="20"/>
                <w:rtl/>
              </w:rPr>
            </w:pPr>
            <w:r w:rsidRPr="00AA236E">
              <w:rPr>
                <w:rFonts w:cs="B Yagut" w:hint="cs"/>
                <w:sz w:val="20"/>
                <w:szCs w:val="20"/>
                <w:rtl/>
              </w:rPr>
              <w:t>بیماری</w:t>
            </w:r>
            <w:r w:rsidRPr="00AA236E">
              <w:rPr>
                <w:rFonts w:cs="B Nazanin" w:hint="cs"/>
                <w:sz w:val="20"/>
                <w:szCs w:val="20"/>
                <w:rtl/>
              </w:rPr>
              <w:t> </w:t>
            </w:r>
            <w:r w:rsidRPr="00AA236E">
              <w:rPr>
                <w:rFonts w:cs="B Yagut" w:hint="cs"/>
                <w:sz w:val="20"/>
                <w:szCs w:val="20"/>
                <w:rtl/>
              </w:rPr>
              <w:t>های</w:t>
            </w:r>
            <w:r w:rsidRPr="00AA236E">
              <w:rPr>
                <w:rFonts w:cs="B Yagut"/>
                <w:sz w:val="20"/>
                <w:szCs w:val="20"/>
                <w:rtl/>
              </w:rPr>
              <w:t xml:space="preserve"> </w:t>
            </w:r>
            <w:r w:rsidRPr="00AA236E">
              <w:rPr>
                <w:rFonts w:cs="B Yagut" w:hint="cs"/>
                <w:sz w:val="20"/>
                <w:szCs w:val="20"/>
                <w:rtl/>
              </w:rPr>
              <w:t xml:space="preserve">شایع </w:t>
            </w:r>
            <w:r w:rsidRPr="00AA236E">
              <w:rPr>
                <w:rFonts w:cs="B Yagut"/>
                <w:sz w:val="20"/>
                <w:szCs w:val="20"/>
                <w:rtl/>
              </w:rPr>
              <w:t>مچ دست</w:t>
            </w:r>
          </w:p>
          <w:p w:rsidR="006F2916" w:rsidRPr="00AA236E" w:rsidRDefault="006F2916" w:rsidP="0071315A">
            <w:pPr>
              <w:numPr>
                <w:ilvl w:val="0"/>
                <w:numId w:val="177"/>
              </w:numPr>
              <w:spacing w:after="0" w:line="240" w:lineRule="auto"/>
              <w:jc w:val="both"/>
              <w:rPr>
                <w:rFonts w:cs="B Yagut"/>
                <w:sz w:val="20"/>
                <w:szCs w:val="20"/>
              </w:rPr>
            </w:pPr>
            <w:r w:rsidRPr="00AA236E">
              <w:rPr>
                <w:rFonts w:cs="B Yagut" w:hint="cs"/>
                <w:sz w:val="20"/>
                <w:szCs w:val="20"/>
                <w:rtl/>
              </w:rPr>
              <w:t>بیماری</w:t>
            </w:r>
            <w:r w:rsidRPr="00AA236E">
              <w:rPr>
                <w:rFonts w:cs="B Nazanin" w:hint="cs"/>
                <w:sz w:val="20"/>
                <w:szCs w:val="20"/>
                <w:rtl/>
              </w:rPr>
              <w:t> </w:t>
            </w:r>
            <w:r w:rsidRPr="00AA236E">
              <w:rPr>
                <w:rFonts w:cs="B Yagut" w:hint="cs"/>
                <w:sz w:val="20"/>
                <w:szCs w:val="20"/>
                <w:rtl/>
              </w:rPr>
              <w:t>های شایع ستون فقرات</w:t>
            </w:r>
          </w:p>
          <w:p w:rsidR="006F2916" w:rsidRPr="00AA236E" w:rsidRDefault="006F2916" w:rsidP="0071315A">
            <w:pPr>
              <w:numPr>
                <w:ilvl w:val="0"/>
                <w:numId w:val="177"/>
              </w:numPr>
              <w:spacing w:after="0" w:line="240" w:lineRule="auto"/>
              <w:jc w:val="both"/>
              <w:rPr>
                <w:rFonts w:cs="B Yagut"/>
                <w:sz w:val="20"/>
                <w:szCs w:val="20"/>
                <w:rtl/>
              </w:rPr>
            </w:pPr>
            <w:r w:rsidRPr="00AA236E">
              <w:rPr>
                <w:rFonts w:cs="B Yagut"/>
                <w:sz w:val="20"/>
                <w:szCs w:val="20"/>
                <w:rtl/>
              </w:rPr>
              <w:t>دفورمیتی</w:t>
            </w:r>
            <w:r w:rsidRPr="00AA236E">
              <w:rPr>
                <w:rFonts w:cs="B Nazanin" w:hint="cs"/>
                <w:sz w:val="20"/>
                <w:szCs w:val="20"/>
                <w:rtl/>
              </w:rPr>
              <w:t> </w:t>
            </w:r>
            <w:r w:rsidRPr="00AA236E">
              <w:rPr>
                <w:rFonts w:cs="B Yagut" w:hint="cs"/>
                <w:sz w:val="20"/>
                <w:szCs w:val="20"/>
                <w:rtl/>
              </w:rPr>
              <w:t xml:space="preserve">های شایع </w:t>
            </w:r>
            <w:r w:rsidRPr="00AA236E">
              <w:rPr>
                <w:rFonts w:cs="B Yagut"/>
                <w:sz w:val="20"/>
                <w:szCs w:val="20"/>
                <w:rtl/>
              </w:rPr>
              <w:t>اندام</w:t>
            </w:r>
            <w:r w:rsidRPr="00AA236E">
              <w:rPr>
                <w:rFonts w:cs="B Yagut" w:hint="cs"/>
                <w:sz w:val="20"/>
                <w:szCs w:val="20"/>
                <w:rtl/>
              </w:rPr>
              <w:t xml:space="preserve"> و ستون فقرات</w:t>
            </w:r>
          </w:p>
          <w:p w:rsidR="006F2916" w:rsidRPr="00AA236E" w:rsidRDefault="006F2916" w:rsidP="0071315A">
            <w:pPr>
              <w:numPr>
                <w:ilvl w:val="0"/>
                <w:numId w:val="177"/>
              </w:numPr>
              <w:spacing w:after="0" w:line="240" w:lineRule="auto"/>
              <w:jc w:val="both"/>
              <w:rPr>
                <w:rFonts w:cs="B Yagut"/>
                <w:sz w:val="20"/>
                <w:szCs w:val="20"/>
                <w:rtl/>
              </w:rPr>
            </w:pPr>
            <w:r w:rsidRPr="00AA236E">
              <w:rPr>
                <w:rFonts w:cs="B Yagut"/>
                <w:sz w:val="20"/>
                <w:szCs w:val="20"/>
                <w:rtl/>
              </w:rPr>
              <w:t>ضایعات خوش</w:t>
            </w:r>
            <w:r w:rsidRPr="00AA236E">
              <w:rPr>
                <w:rFonts w:cs="B Nazanin"/>
                <w:sz w:val="20"/>
                <w:szCs w:val="20"/>
                <w:rtl/>
              </w:rPr>
              <w:t> </w:t>
            </w:r>
            <w:r w:rsidRPr="00AA236E">
              <w:rPr>
                <w:rFonts w:cs="B Yagut"/>
                <w:sz w:val="20"/>
                <w:szCs w:val="20"/>
                <w:rtl/>
              </w:rPr>
              <w:t>خیم موسکولواسکلتال</w:t>
            </w:r>
            <w:r w:rsidRPr="00AA236E">
              <w:rPr>
                <w:rFonts w:cs="B Yagut" w:hint="cs"/>
                <w:sz w:val="20"/>
                <w:szCs w:val="20"/>
                <w:rtl/>
              </w:rPr>
              <w:t xml:space="preserve"> شامل تومورهای شایع خوش</w:t>
            </w:r>
            <w:r w:rsidRPr="00AA236E">
              <w:rPr>
                <w:rFonts w:cs="B Nazanin" w:hint="cs"/>
                <w:sz w:val="20"/>
                <w:szCs w:val="20"/>
                <w:rtl/>
              </w:rPr>
              <w:t> </w:t>
            </w:r>
            <w:r w:rsidRPr="00AA236E">
              <w:rPr>
                <w:rFonts w:cs="B Yagut" w:hint="cs"/>
                <w:sz w:val="20"/>
                <w:szCs w:val="20"/>
                <w:rtl/>
              </w:rPr>
              <w:t>خیم نسج نرم و استخوان</w:t>
            </w:r>
          </w:p>
          <w:p w:rsidR="006F2916" w:rsidRPr="00AA236E" w:rsidRDefault="006F2916" w:rsidP="0071315A">
            <w:pPr>
              <w:numPr>
                <w:ilvl w:val="0"/>
                <w:numId w:val="177"/>
              </w:numPr>
              <w:spacing w:after="0" w:line="240" w:lineRule="auto"/>
              <w:jc w:val="both"/>
              <w:rPr>
                <w:rFonts w:cs="B Yagut"/>
                <w:sz w:val="20"/>
                <w:szCs w:val="20"/>
                <w:rtl/>
              </w:rPr>
            </w:pPr>
            <w:r w:rsidRPr="00AA236E">
              <w:rPr>
                <w:rFonts w:cs="B Yagut"/>
                <w:sz w:val="20"/>
                <w:szCs w:val="20"/>
                <w:rtl/>
              </w:rPr>
              <w:t>ضایعات بدخیم موسکولواسکلتال</w:t>
            </w:r>
            <w:r w:rsidRPr="00AA236E">
              <w:rPr>
                <w:rFonts w:cs="B Yagut" w:hint="cs"/>
                <w:sz w:val="20"/>
                <w:szCs w:val="20"/>
                <w:rtl/>
              </w:rPr>
              <w:t xml:space="preserve"> شامل تومورهای شایع بدخیم نسج نرم و استخوان</w:t>
            </w:r>
          </w:p>
          <w:p w:rsidR="006F2916" w:rsidRPr="00AA236E" w:rsidRDefault="006F2916" w:rsidP="0071315A">
            <w:pPr>
              <w:numPr>
                <w:ilvl w:val="0"/>
                <w:numId w:val="177"/>
              </w:numPr>
              <w:spacing w:after="0" w:line="240" w:lineRule="auto"/>
              <w:jc w:val="both"/>
              <w:rPr>
                <w:rFonts w:cs="B Yagut"/>
                <w:sz w:val="20"/>
                <w:szCs w:val="20"/>
                <w:rtl/>
              </w:rPr>
            </w:pPr>
            <w:r w:rsidRPr="00AA236E">
              <w:rPr>
                <w:rFonts w:cs="B Yagut"/>
                <w:sz w:val="20"/>
                <w:szCs w:val="20"/>
                <w:rtl/>
              </w:rPr>
              <w:t>ضایعات اعصاب محیطی</w:t>
            </w:r>
            <w:r w:rsidRPr="00AA236E">
              <w:rPr>
                <w:rFonts w:cs="B Yagut" w:hint="cs"/>
                <w:sz w:val="20"/>
                <w:szCs w:val="20"/>
                <w:rtl/>
              </w:rPr>
              <w:t xml:space="preserve"> و نوروپاتی</w:t>
            </w:r>
            <w:r w:rsidRPr="00AA236E">
              <w:rPr>
                <w:rFonts w:cs="B Nazanin" w:hint="cs"/>
                <w:sz w:val="20"/>
                <w:szCs w:val="20"/>
                <w:rtl/>
              </w:rPr>
              <w:t> </w:t>
            </w:r>
            <w:r w:rsidRPr="00AA236E">
              <w:rPr>
                <w:rFonts w:cs="B Yagut" w:hint="cs"/>
                <w:sz w:val="20"/>
                <w:szCs w:val="20"/>
                <w:rtl/>
              </w:rPr>
              <w:t>های فشاری با تأکید بر سندروم کانال کارپ</w:t>
            </w:r>
          </w:p>
          <w:p w:rsidR="006F2916" w:rsidRPr="00AA236E" w:rsidRDefault="006F2916" w:rsidP="0071315A">
            <w:pPr>
              <w:numPr>
                <w:ilvl w:val="0"/>
                <w:numId w:val="177"/>
              </w:numPr>
              <w:spacing w:after="0" w:line="240" w:lineRule="auto"/>
              <w:jc w:val="both"/>
              <w:rPr>
                <w:rFonts w:cs="B Yagut"/>
                <w:sz w:val="20"/>
                <w:szCs w:val="20"/>
                <w:rtl/>
              </w:rPr>
            </w:pPr>
            <w:r w:rsidRPr="00AA236E">
              <w:rPr>
                <w:rFonts w:cs="B Yagut"/>
                <w:sz w:val="20"/>
                <w:szCs w:val="20"/>
                <w:rtl/>
              </w:rPr>
              <w:t xml:space="preserve">بیماریهای عصبی عضلانی با تاکید بر </w:t>
            </w:r>
            <w:r w:rsidRPr="00AA236E">
              <w:rPr>
                <w:rFonts w:cs="B Yagut" w:hint="cs"/>
                <w:sz w:val="20"/>
                <w:szCs w:val="20"/>
                <w:rtl/>
              </w:rPr>
              <w:t>فلج مغزی (</w:t>
            </w:r>
            <w:r w:rsidRPr="00AA236E">
              <w:rPr>
                <w:rFonts w:cs="B Yagut"/>
                <w:sz w:val="20"/>
                <w:szCs w:val="20"/>
              </w:rPr>
              <w:t>CP</w:t>
            </w:r>
            <w:r w:rsidRPr="00AA236E">
              <w:rPr>
                <w:rFonts w:cs="B Yagut" w:hint="cs"/>
                <w:sz w:val="20"/>
                <w:szCs w:val="20"/>
                <w:rtl/>
              </w:rPr>
              <w:t>)</w:t>
            </w:r>
            <w:r w:rsidRPr="00AA236E">
              <w:rPr>
                <w:rFonts w:cs="B Yagut"/>
                <w:sz w:val="20"/>
                <w:szCs w:val="20"/>
                <w:rtl/>
              </w:rPr>
              <w:t xml:space="preserve">، پولیومیلیت، </w:t>
            </w:r>
            <w:r w:rsidRPr="00AA236E">
              <w:rPr>
                <w:rFonts w:cs="B Yagut" w:hint="cs"/>
                <w:sz w:val="20"/>
                <w:szCs w:val="20"/>
                <w:rtl/>
              </w:rPr>
              <w:t>دیستروفی</w:t>
            </w:r>
            <w:r w:rsidRPr="00AA236E">
              <w:rPr>
                <w:rFonts w:cs="B Nazanin" w:hint="eastAsia"/>
                <w:sz w:val="20"/>
                <w:szCs w:val="20"/>
                <w:rtl/>
              </w:rPr>
              <w:t> </w:t>
            </w:r>
            <w:r w:rsidRPr="00AA236E">
              <w:rPr>
                <w:rFonts w:cs="B Yagut" w:hint="eastAsia"/>
                <w:sz w:val="20"/>
                <w:szCs w:val="20"/>
                <w:rtl/>
              </w:rPr>
              <w:t>های</w:t>
            </w:r>
            <w:r w:rsidRPr="00AA236E">
              <w:rPr>
                <w:rFonts w:cs="B Yagut" w:hint="cs"/>
                <w:sz w:val="20"/>
                <w:szCs w:val="20"/>
                <w:rtl/>
              </w:rPr>
              <w:t xml:space="preserve"> عضلانی(کارورزی/ اختیاری)</w:t>
            </w:r>
          </w:p>
          <w:p w:rsidR="006F2916" w:rsidRPr="00AA236E" w:rsidRDefault="006F2916" w:rsidP="0071315A">
            <w:pPr>
              <w:numPr>
                <w:ilvl w:val="0"/>
                <w:numId w:val="177"/>
              </w:numPr>
              <w:spacing w:after="0" w:line="240" w:lineRule="auto"/>
              <w:jc w:val="both"/>
              <w:rPr>
                <w:rFonts w:cs="B Yagut"/>
                <w:sz w:val="20"/>
                <w:szCs w:val="20"/>
                <w:rtl/>
              </w:rPr>
            </w:pPr>
            <w:r w:rsidRPr="00AA236E">
              <w:rPr>
                <w:rFonts w:cs="B Yagut"/>
                <w:sz w:val="20"/>
                <w:szCs w:val="20"/>
                <w:rtl/>
              </w:rPr>
              <w:t>بیماریهای متابولیک با تاکید بر ریکتز، استئومالاسی</w:t>
            </w:r>
            <w:r w:rsidRPr="00AA236E">
              <w:rPr>
                <w:rFonts w:cs="B Yagut" w:hint="cs"/>
                <w:sz w:val="20"/>
                <w:szCs w:val="20"/>
                <w:rtl/>
              </w:rPr>
              <w:t>،</w:t>
            </w:r>
            <w:r w:rsidR="00BA7E2C" w:rsidRPr="00AA236E">
              <w:rPr>
                <w:rFonts w:cs="B Yagut" w:hint="cs"/>
                <w:sz w:val="20"/>
                <w:szCs w:val="20"/>
                <w:rtl/>
              </w:rPr>
              <w:t xml:space="preserve"> </w:t>
            </w:r>
            <w:r w:rsidRPr="00AA236E">
              <w:rPr>
                <w:rFonts w:cs="B Yagut"/>
                <w:sz w:val="20"/>
                <w:szCs w:val="20"/>
                <w:rtl/>
              </w:rPr>
              <w:t>استئوپروز</w:t>
            </w:r>
            <w:r w:rsidRPr="00AA236E">
              <w:rPr>
                <w:rFonts w:cs="B Yagut" w:hint="cs"/>
                <w:sz w:val="20"/>
                <w:szCs w:val="20"/>
                <w:rtl/>
              </w:rPr>
              <w:t xml:space="preserve"> و نقرس</w:t>
            </w:r>
            <w:r w:rsidR="00BA7E2C" w:rsidRPr="00AA236E">
              <w:rPr>
                <w:rFonts w:cs="B Yagut" w:hint="cs"/>
                <w:sz w:val="20"/>
                <w:szCs w:val="20"/>
                <w:rtl/>
              </w:rPr>
              <w:t xml:space="preserve">. </w:t>
            </w:r>
            <w:r w:rsidRPr="00AA236E">
              <w:rPr>
                <w:rFonts w:cs="B Yagut" w:hint="cs"/>
                <w:sz w:val="20"/>
                <w:szCs w:val="20"/>
                <w:rtl/>
              </w:rPr>
              <w:t>(کارورزی/ اختیاری)</w:t>
            </w:r>
          </w:p>
          <w:p w:rsidR="006F2916" w:rsidRPr="00AA236E" w:rsidRDefault="006F2916" w:rsidP="0071315A">
            <w:pPr>
              <w:numPr>
                <w:ilvl w:val="0"/>
                <w:numId w:val="177"/>
              </w:numPr>
              <w:spacing w:after="0" w:line="240" w:lineRule="auto"/>
              <w:jc w:val="both"/>
              <w:rPr>
                <w:rFonts w:cs="B Yagut"/>
                <w:sz w:val="20"/>
                <w:szCs w:val="20"/>
                <w:rtl/>
              </w:rPr>
            </w:pPr>
            <w:r w:rsidRPr="00AA236E">
              <w:rPr>
                <w:rFonts w:cs="B Yagut"/>
                <w:sz w:val="20"/>
                <w:szCs w:val="20"/>
                <w:rtl/>
              </w:rPr>
              <w:t>عفونت</w:t>
            </w:r>
            <w:r w:rsidRPr="00AA236E">
              <w:rPr>
                <w:rFonts w:cs="B Nazanin"/>
                <w:sz w:val="20"/>
                <w:szCs w:val="20"/>
                <w:rtl/>
              </w:rPr>
              <w:t> </w:t>
            </w:r>
            <w:r w:rsidRPr="00AA236E">
              <w:rPr>
                <w:rFonts w:cs="B Yagut"/>
                <w:sz w:val="20"/>
                <w:szCs w:val="20"/>
                <w:rtl/>
              </w:rPr>
              <w:t>های استخوان و مفاصل با تاکید بر آرتریت سپتیک، استئومیلیت حاد و مزمن، سل ستون فقرات و عقونت</w:t>
            </w:r>
            <w:r w:rsidRPr="00AA236E">
              <w:rPr>
                <w:rFonts w:cs="B Nazanin"/>
                <w:sz w:val="20"/>
                <w:szCs w:val="20"/>
                <w:rtl/>
              </w:rPr>
              <w:t> </w:t>
            </w:r>
            <w:r w:rsidRPr="00AA236E">
              <w:rPr>
                <w:rFonts w:cs="B Yagut"/>
                <w:sz w:val="20"/>
                <w:szCs w:val="20"/>
                <w:rtl/>
              </w:rPr>
              <w:t>های دست</w:t>
            </w:r>
            <w:r w:rsidR="00BA7E2C" w:rsidRPr="00AA236E">
              <w:rPr>
                <w:rFonts w:cs="B Yagut"/>
                <w:sz w:val="20"/>
                <w:szCs w:val="20"/>
                <w:rtl/>
              </w:rPr>
              <w:t xml:space="preserve">. </w:t>
            </w:r>
          </w:p>
          <w:p w:rsidR="006F2916" w:rsidRPr="00AA236E" w:rsidRDefault="006F2916" w:rsidP="0071315A">
            <w:pPr>
              <w:numPr>
                <w:ilvl w:val="0"/>
                <w:numId w:val="177"/>
              </w:numPr>
              <w:spacing w:after="0" w:line="240" w:lineRule="auto"/>
              <w:jc w:val="both"/>
              <w:rPr>
                <w:rFonts w:cs="B Yagut"/>
                <w:sz w:val="20"/>
                <w:szCs w:val="20"/>
                <w:rtl/>
              </w:rPr>
            </w:pPr>
            <w:r w:rsidRPr="00AA236E">
              <w:rPr>
                <w:rFonts w:cs="B Yagut"/>
                <w:sz w:val="20"/>
                <w:szCs w:val="20"/>
                <w:rtl/>
              </w:rPr>
              <w:t>شکستگی</w:t>
            </w:r>
            <w:r w:rsidRPr="00AA236E">
              <w:rPr>
                <w:rFonts w:cs="B Yagut" w:hint="cs"/>
                <w:sz w:val="20"/>
                <w:szCs w:val="20"/>
                <w:rtl/>
              </w:rPr>
              <w:t xml:space="preserve"> و دررفتگی</w:t>
            </w:r>
            <w:r w:rsidRPr="00AA236E">
              <w:rPr>
                <w:rFonts w:cs="B Nazanin" w:hint="cs"/>
                <w:sz w:val="20"/>
                <w:szCs w:val="20"/>
                <w:rtl/>
              </w:rPr>
              <w:t> </w:t>
            </w:r>
            <w:r w:rsidRPr="00AA236E">
              <w:rPr>
                <w:rFonts w:cs="B Yagut" w:hint="cs"/>
                <w:sz w:val="20"/>
                <w:szCs w:val="20"/>
                <w:rtl/>
              </w:rPr>
              <w:t>های</w:t>
            </w:r>
            <w:r w:rsidRPr="00AA236E">
              <w:rPr>
                <w:rFonts w:cs="B Yagut"/>
                <w:sz w:val="20"/>
                <w:szCs w:val="20"/>
                <w:rtl/>
              </w:rPr>
              <w:t xml:space="preserve"> اندام فوقانی</w:t>
            </w:r>
          </w:p>
          <w:p w:rsidR="006F2916" w:rsidRPr="00AA236E" w:rsidRDefault="006F2916" w:rsidP="0071315A">
            <w:pPr>
              <w:numPr>
                <w:ilvl w:val="0"/>
                <w:numId w:val="177"/>
              </w:numPr>
              <w:spacing w:after="0" w:line="240" w:lineRule="auto"/>
              <w:jc w:val="both"/>
              <w:rPr>
                <w:rFonts w:cs="B Yagut"/>
                <w:sz w:val="20"/>
                <w:szCs w:val="20"/>
                <w:rtl/>
              </w:rPr>
            </w:pPr>
            <w:r w:rsidRPr="00AA236E">
              <w:rPr>
                <w:rFonts w:cs="B Yagut"/>
                <w:sz w:val="20"/>
                <w:szCs w:val="20"/>
                <w:rtl/>
              </w:rPr>
              <w:t xml:space="preserve">شکستگی </w:t>
            </w:r>
            <w:r w:rsidRPr="00AA236E">
              <w:rPr>
                <w:rFonts w:cs="B Yagut" w:hint="cs"/>
                <w:sz w:val="20"/>
                <w:szCs w:val="20"/>
                <w:rtl/>
              </w:rPr>
              <w:t>و دررفتگی</w:t>
            </w:r>
            <w:r w:rsidRPr="00AA236E">
              <w:rPr>
                <w:rFonts w:cs="B Nazanin" w:hint="cs"/>
                <w:sz w:val="20"/>
                <w:szCs w:val="20"/>
                <w:rtl/>
              </w:rPr>
              <w:t> </w:t>
            </w:r>
            <w:r w:rsidRPr="00AA236E">
              <w:rPr>
                <w:rFonts w:cs="B Yagut" w:hint="cs"/>
                <w:sz w:val="20"/>
                <w:szCs w:val="20"/>
                <w:rtl/>
              </w:rPr>
              <w:t>های</w:t>
            </w:r>
            <w:r w:rsidRPr="00AA236E">
              <w:rPr>
                <w:rFonts w:cs="B Yagut"/>
                <w:sz w:val="20"/>
                <w:szCs w:val="20"/>
                <w:rtl/>
              </w:rPr>
              <w:t xml:space="preserve"> اندام تحتانی و لگن</w:t>
            </w:r>
          </w:p>
          <w:p w:rsidR="006F2916" w:rsidRPr="00AA236E" w:rsidRDefault="006F2916" w:rsidP="0071315A">
            <w:pPr>
              <w:numPr>
                <w:ilvl w:val="0"/>
                <w:numId w:val="177"/>
              </w:numPr>
              <w:spacing w:after="0" w:line="240" w:lineRule="auto"/>
              <w:jc w:val="both"/>
              <w:rPr>
                <w:rFonts w:cs="B Yagut"/>
                <w:sz w:val="20"/>
                <w:szCs w:val="20"/>
                <w:rtl/>
              </w:rPr>
            </w:pPr>
            <w:r w:rsidRPr="00AA236E">
              <w:rPr>
                <w:rFonts w:cs="B Yagut" w:hint="cs"/>
                <w:sz w:val="20"/>
                <w:szCs w:val="20"/>
                <w:rtl/>
              </w:rPr>
              <w:t>شکستگی</w:t>
            </w:r>
            <w:r w:rsidRPr="00AA236E">
              <w:rPr>
                <w:rFonts w:cs="B Nazanin" w:hint="cs"/>
                <w:sz w:val="20"/>
                <w:szCs w:val="20"/>
                <w:rtl/>
              </w:rPr>
              <w:t> </w:t>
            </w:r>
            <w:r w:rsidRPr="00AA236E">
              <w:rPr>
                <w:rFonts w:cs="B Yagut" w:hint="cs"/>
                <w:sz w:val="20"/>
                <w:szCs w:val="20"/>
                <w:rtl/>
              </w:rPr>
              <w:t>ها و دررفتگی</w:t>
            </w:r>
            <w:r w:rsidRPr="00AA236E">
              <w:rPr>
                <w:rFonts w:cs="B Nazanin" w:hint="cs"/>
                <w:sz w:val="20"/>
                <w:szCs w:val="20"/>
                <w:rtl/>
              </w:rPr>
              <w:t> </w:t>
            </w:r>
            <w:r w:rsidRPr="00AA236E">
              <w:rPr>
                <w:rFonts w:cs="B Yagut" w:hint="cs"/>
                <w:sz w:val="20"/>
                <w:szCs w:val="20"/>
                <w:rtl/>
              </w:rPr>
              <w:t xml:space="preserve">های ستون فقرات </w:t>
            </w:r>
          </w:p>
          <w:p w:rsidR="006F2916" w:rsidRPr="00AA236E" w:rsidRDefault="006F2916" w:rsidP="0071315A">
            <w:pPr>
              <w:numPr>
                <w:ilvl w:val="0"/>
                <w:numId w:val="177"/>
              </w:numPr>
              <w:spacing w:after="0" w:line="240" w:lineRule="auto"/>
              <w:jc w:val="both"/>
              <w:rPr>
                <w:rFonts w:cs="B Yagut"/>
                <w:sz w:val="20"/>
                <w:szCs w:val="20"/>
                <w:rtl/>
              </w:rPr>
            </w:pPr>
            <w:r w:rsidRPr="00AA236E">
              <w:rPr>
                <w:rFonts w:cs="B Yagut" w:hint="cs"/>
                <w:sz w:val="20"/>
                <w:szCs w:val="20"/>
                <w:rtl/>
              </w:rPr>
              <w:t>قطع اندام</w:t>
            </w:r>
          </w:p>
          <w:p w:rsidR="006F2916" w:rsidRPr="00AA236E" w:rsidRDefault="006F2916" w:rsidP="0071315A">
            <w:pPr>
              <w:numPr>
                <w:ilvl w:val="0"/>
                <w:numId w:val="177"/>
              </w:numPr>
              <w:spacing w:after="0" w:line="240" w:lineRule="auto"/>
              <w:jc w:val="both"/>
              <w:rPr>
                <w:rFonts w:cs="B Yagut"/>
                <w:sz w:val="20"/>
                <w:szCs w:val="20"/>
              </w:rPr>
            </w:pPr>
            <w:r w:rsidRPr="00AA236E">
              <w:rPr>
                <w:rFonts w:cs="B Yagut" w:hint="cs"/>
                <w:sz w:val="20"/>
                <w:szCs w:val="20"/>
                <w:rtl/>
              </w:rPr>
              <w:t>عوارض شکستگی</w:t>
            </w:r>
            <w:r w:rsidRPr="00AA236E">
              <w:rPr>
                <w:rFonts w:cs="B Nazanin" w:hint="cs"/>
                <w:sz w:val="20"/>
                <w:szCs w:val="20"/>
                <w:rtl/>
              </w:rPr>
              <w:t> </w:t>
            </w:r>
            <w:r w:rsidRPr="00AA236E">
              <w:rPr>
                <w:rFonts w:cs="B Yagut" w:hint="cs"/>
                <w:sz w:val="20"/>
                <w:szCs w:val="20"/>
                <w:rtl/>
              </w:rPr>
              <w:t>ها و دررفتگی</w:t>
            </w:r>
            <w:r w:rsidRPr="00AA236E">
              <w:rPr>
                <w:rFonts w:cs="B Nazanin" w:hint="cs"/>
                <w:sz w:val="20"/>
                <w:szCs w:val="20"/>
                <w:rtl/>
              </w:rPr>
              <w:t> </w:t>
            </w:r>
            <w:r w:rsidRPr="00AA236E">
              <w:rPr>
                <w:rFonts w:cs="B Yagut" w:hint="cs"/>
                <w:sz w:val="20"/>
                <w:szCs w:val="20"/>
                <w:rtl/>
              </w:rPr>
              <w:t>ها با تأکید بر سندروم کمپارتمان، ترومبوز وریدهای عمقی و آمبولی چربی</w:t>
            </w:r>
            <w:r w:rsidR="00BA7E2C" w:rsidRPr="00AA236E">
              <w:rPr>
                <w:rFonts w:cs="B Yagut" w:hint="cs"/>
                <w:sz w:val="20"/>
                <w:szCs w:val="20"/>
                <w:rtl/>
              </w:rPr>
              <w:t xml:space="preserve">. </w:t>
            </w:r>
          </w:p>
          <w:p w:rsidR="006F2916" w:rsidRPr="00AA236E" w:rsidRDefault="006F2916" w:rsidP="0071315A">
            <w:pPr>
              <w:spacing w:after="0" w:line="240" w:lineRule="auto"/>
              <w:ind w:left="162" w:hanging="162"/>
              <w:jc w:val="both"/>
              <w:rPr>
                <w:rFonts w:cs="B Yagut"/>
                <w:sz w:val="20"/>
                <w:szCs w:val="20"/>
                <w:rtl/>
              </w:rPr>
            </w:pPr>
            <w:r w:rsidRPr="00AA236E">
              <w:rPr>
                <w:rFonts w:cs="B Yagut" w:hint="cs"/>
                <w:sz w:val="20"/>
                <w:szCs w:val="20"/>
                <w:rtl/>
              </w:rPr>
              <w:t>*در آغاز هر مبحث اصلی چرخش لازم است مروری بر</w:t>
            </w:r>
            <w:r w:rsidR="00BA7E2C" w:rsidRPr="00AA236E">
              <w:rPr>
                <w:rFonts w:cs="B Yagut" w:hint="cs"/>
                <w:sz w:val="20"/>
                <w:szCs w:val="20"/>
                <w:rtl/>
              </w:rPr>
              <w:t xml:space="preserve"> </w:t>
            </w:r>
            <w:r w:rsidRPr="00AA236E">
              <w:rPr>
                <w:rFonts w:cs="B Yagut" w:hint="cs"/>
                <w:sz w:val="20"/>
                <w:szCs w:val="20"/>
                <w:rtl/>
              </w:rPr>
              <w:t>آناتومی و فیزیولوژی بخش مربوطه با تاکید بر کاربرد بالینی در حیطه وظایف پزشک عمومی انجام گیرد</w:t>
            </w:r>
            <w:r w:rsidR="00BA7E2C" w:rsidRPr="00AA236E">
              <w:rPr>
                <w:rFonts w:cs="B Yagut" w:hint="cs"/>
                <w:sz w:val="20"/>
                <w:szCs w:val="20"/>
                <w:rtl/>
              </w:rPr>
              <w:t xml:space="preserve">. </w:t>
            </w:r>
          </w:p>
          <w:p w:rsidR="008A38EB" w:rsidRPr="00AA236E" w:rsidRDefault="008A38EB" w:rsidP="0071315A">
            <w:pPr>
              <w:spacing w:after="0" w:line="240" w:lineRule="auto"/>
              <w:jc w:val="both"/>
              <w:rPr>
                <w:rFonts w:cs="B Yagut"/>
                <w:sz w:val="20"/>
                <w:szCs w:val="20"/>
                <w:rtl/>
              </w:rPr>
            </w:pPr>
            <w:r w:rsidRPr="00AA236E">
              <w:rPr>
                <w:rFonts w:cs="B Yagut" w:hint="cs"/>
                <w:sz w:val="20"/>
                <w:szCs w:val="20"/>
                <w:rtl/>
              </w:rPr>
              <w:t xml:space="preserve">** در طی این چرخش لازم است آزمایشها و روشهای تشخیصی رایج دارای کاربرد در حیطه فعالیت بالینی پزشک عمومی، و نحوه درخواست و تفسیر نتایج این آزمایشها و روشها در اختلالات و بیماریهای شایع </w:t>
            </w:r>
            <w:r w:rsidRPr="00AA236E">
              <w:rPr>
                <w:rFonts w:cs="B Yagut"/>
                <w:sz w:val="20"/>
                <w:szCs w:val="20"/>
                <w:rtl/>
              </w:rPr>
              <w:t>ارتوپدی</w:t>
            </w:r>
            <w:r w:rsidRPr="00AA236E">
              <w:rPr>
                <w:rFonts w:cs="B Yagut" w:hint="cs"/>
                <w:sz w:val="20"/>
                <w:szCs w:val="20"/>
                <w:rtl/>
              </w:rPr>
              <w:t xml:space="preserve"> آموزش داده شود. </w:t>
            </w:r>
          </w:p>
          <w:p w:rsidR="006F2916" w:rsidRPr="00AA236E" w:rsidRDefault="008A38EB" w:rsidP="0071315A">
            <w:pPr>
              <w:spacing w:after="0" w:line="240" w:lineRule="auto"/>
              <w:jc w:val="both"/>
              <w:rPr>
                <w:rFonts w:cs="B Yagut"/>
                <w:sz w:val="20"/>
                <w:szCs w:val="20"/>
                <w:rtl/>
              </w:rPr>
            </w:pPr>
            <w:r w:rsidRPr="00AA236E">
              <w:rPr>
                <w:rFonts w:cs="B Yagut" w:hint="cs"/>
                <w:sz w:val="20"/>
                <w:szCs w:val="20"/>
                <w:rtl/>
              </w:rPr>
              <w:t>*</w:t>
            </w:r>
            <w:r w:rsidR="005A5E13" w:rsidRPr="00AA236E">
              <w:rPr>
                <w:rFonts w:cs="B Yagut" w:hint="cs"/>
                <w:sz w:val="20"/>
                <w:szCs w:val="20"/>
                <w:rtl/>
              </w:rPr>
              <w:t>*</w:t>
            </w:r>
            <w:r w:rsidR="006F2916" w:rsidRPr="00AA236E">
              <w:rPr>
                <w:rFonts w:cs="B Yagut" w:hint="cs"/>
                <w:sz w:val="20"/>
                <w:szCs w:val="20"/>
                <w:rtl/>
              </w:rPr>
              <w:t xml:space="preserve">*در پایان چرخش لازم است فهرست داروهای رایج </w:t>
            </w:r>
            <w:r w:rsidR="006F2916" w:rsidRPr="00AA236E">
              <w:rPr>
                <w:rFonts w:cs="B Yagut"/>
                <w:sz w:val="20"/>
                <w:szCs w:val="20"/>
                <w:rtl/>
              </w:rPr>
              <w:t>ارتوپدی</w:t>
            </w:r>
            <w:r w:rsidR="006F2916" w:rsidRPr="00AA236E">
              <w:rPr>
                <w:rFonts w:cs="B Yagut" w:hint="cs"/>
                <w:sz w:val="20"/>
                <w:szCs w:val="20"/>
                <w:rtl/>
              </w:rPr>
              <w:t xml:space="preserve"> و نحوه نوشتن نسخه در موارد شایع این حیطه دارای کاربرد در فعالیت بالینی </w:t>
            </w:r>
            <w:r w:rsidR="006F2916" w:rsidRPr="00AA236E">
              <w:rPr>
                <w:rFonts w:cs="B Yagut" w:hint="cs"/>
                <w:sz w:val="20"/>
                <w:szCs w:val="20"/>
                <w:rtl/>
              </w:rPr>
              <w:lastRenderedPageBreak/>
              <w:t xml:space="preserve">پزشک عمومی </w:t>
            </w:r>
            <w:r w:rsidR="00F84D91" w:rsidRPr="00AA236E">
              <w:rPr>
                <w:rFonts w:cs="B Yagut" w:hint="cs"/>
                <w:sz w:val="20"/>
                <w:szCs w:val="20"/>
                <w:rtl/>
              </w:rPr>
              <w:t>آموزش</w:t>
            </w:r>
            <w:r w:rsidR="006F2916" w:rsidRPr="00AA236E">
              <w:rPr>
                <w:rFonts w:cs="B Yagut" w:hint="cs"/>
                <w:sz w:val="20"/>
                <w:szCs w:val="20"/>
                <w:rtl/>
              </w:rPr>
              <w:t xml:space="preserve"> داده شود</w:t>
            </w:r>
            <w:r w:rsidR="00BA7E2C" w:rsidRPr="00AA236E">
              <w:rPr>
                <w:rFonts w:cs="B Yagut" w:hint="cs"/>
                <w:sz w:val="20"/>
                <w:szCs w:val="20"/>
                <w:rtl/>
              </w:rPr>
              <w:t xml:space="preserve">. </w:t>
            </w:r>
          </w:p>
          <w:p w:rsidR="006F2916" w:rsidRPr="00AA236E" w:rsidRDefault="008A38EB" w:rsidP="0071315A">
            <w:pPr>
              <w:spacing w:after="0" w:line="240" w:lineRule="auto"/>
              <w:jc w:val="both"/>
              <w:rPr>
                <w:rFonts w:cs="B Yagut"/>
                <w:sz w:val="20"/>
                <w:szCs w:val="20"/>
                <w:rtl/>
              </w:rPr>
            </w:pPr>
            <w:r w:rsidRPr="00AA236E">
              <w:rPr>
                <w:rFonts w:cs="B Yagut" w:hint="cs"/>
                <w:sz w:val="20"/>
                <w:szCs w:val="20"/>
                <w:rtl/>
              </w:rPr>
              <w:t>*** در طی این دوره لازم است دانشجویان نحوه مراعات ایمنی بیماران را یادبگیرند و عملا تمرین کنند.</w:t>
            </w:r>
          </w:p>
        </w:tc>
      </w:tr>
      <w:tr w:rsidR="006F2916" w:rsidRPr="00AA236E" w:rsidTr="006F2916">
        <w:trPr>
          <w:trHeight w:val="373"/>
        </w:trPr>
        <w:tc>
          <w:tcPr>
            <w:tcW w:w="1" w:type="pct"/>
            <w:shd w:val="clear" w:color="auto" w:fill="D9D9D9" w:themeFill="background1" w:themeFillShade="D9"/>
          </w:tcPr>
          <w:p w:rsidR="006F2916" w:rsidRPr="00AA236E" w:rsidRDefault="006F2916" w:rsidP="0071315A">
            <w:pPr>
              <w:spacing w:after="0" w:line="240" w:lineRule="auto"/>
              <w:jc w:val="both"/>
              <w:rPr>
                <w:rFonts w:cs="B Yagut"/>
                <w:sz w:val="20"/>
                <w:szCs w:val="20"/>
                <w:rtl/>
              </w:rPr>
            </w:pPr>
            <w:r w:rsidRPr="00AA236E">
              <w:rPr>
                <w:rFonts w:cs="B Yagut" w:hint="cs"/>
                <w:b/>
                <w:bCs/>
                <w:sz w:val="20"/>
                <w:szCs w:val="20"/>
                <w:rtl/>
              </w:rPr>
              <w:lastRenderedPageBreak/>
              <w:t>پروسیجرهای این بخش</w:t>
            </w:r>
          </w:p>
        </w:tc>
      </w:tr>
      <w:tr w:rsidR="006F2916" w:rsidRPr="00AA236E" w:rsidTr="006F2916">
        <w:trPr>
          <w:trHeight w:val="651"/>
        </w:trPr>
        <w:tc>
          <w:tcPr>
            <w:tcW w:w="1" w:type="pct"/>
            <w:shd w:val="clear" w:color="auto" w:fill="auto"/>
          </w:tcPr>
          <w:p w:rsidR="006F2916" w:rsidRPr="00AA236E" w:rsidRDefault="006F2916" w:rsidP="0071315A">
            <w:pPr>
              <w:spacing w:after="0" w:line="240" w:lineRule="auto"/>
              <w:jc w:val="both"/>
              <w:rPr>
                <w:rFonts w:cs="B Yagut"/>
                <w:b/>
                <w:bCs/>
                <w:sz w:val="20"/>
                <w:szCs w:val="20"/>
              </w:rPr>
            </w:pPr>
            <w:r w:rsidRPr="00AA236E">
              <w:rPr>
                <w:rFonts w:cs="B Yagut" w:hint="cs"/>
                <w:b/>
                <w:bCs/>
                <w:sz w:val="20"/>
                <w:szCs w:val="20"/>
                <w:rtl/>
              </w:rPr>
              <w:t>پروسیجرهای الزامی</w:t>
            </w:r>
            <w:r w:rsidR="00BA7E2C" w:rsidRPr="00AA236E">
              <w:rPr>
                <w:rFonts w:cs="B Yagut" w:hint="cs"/>
                <w:b/>
                <w:bCs/>
                <w:sz w:val="20"/>
                <w:szCs w:val="20"/>
                <w:rtl/>
              </w:rPr>
              <w:t xml:space="preserve">: </w:t>
            </w:r>
          </w:p>
          <w:p w:rsidR="006F2916" w:rsidRPr="00AA236E" w:rsidRDefault="006F2916" w:rsidP="0071315A">
            <w:pPr>
              <w:numPr>
                <w:ilvl w:val="0"/>
                <w:numId w:val="93"/>
              </w:numPr>
              <w:spacing w:after="0" w:line="240" w:lineRule="auto"/>
              <w:jc w:val="both"/>
              <w:rPr>
                <w:rFonts w:cs="B Yagut"/>
                <w:sz w:val="20"/>
                <w:szCs w:val="20"/>
                <w:rtl/>
              </w:rPr>
            </w:pPr>
            <w:r w:rsidRPr="00AA236E">
              <w:rPr>
                <w:rFonts w:cs="B Yagut"/>
                <w:sz w:val="20"/>
                <w:szCs w:val="20"/>
                <w:rtl/>
              </w:rPr>
              <w:t>تست</w:t>
            </w:r>
            <w:r w:rsidRPr="00AA236E">
              <w:rPr>
                <w:rFonts w:cs="B Nazanin"/>
                <w:sz w:val="20"/>
                <w:szCs w:val="20"/>
                <w:rtl/>
              </w:rPr>
              <w:t> </w:t>
            </w:r>
            <w:r w:rsidRPr="00AA236E">
              <w:rPr>
                <w:rFonts w:cs="B Yagut"/>
                <w:sz w:val="20"/>
                <w:szCs w:val="20"/>
                <w:rtl/>
              </w:rPr>
              <w:t>های ارتولانی و بارلو</w:t>
            </w:r>
            <w:r w:rsidRPr="00AA236E">
              <w:rPr>
                <w:rFonts w:cs="B Yagut" w:hint="cs"/>
                <w:sz w:val="20"/>
                <w:szCs w:val="20"/>
                <w:rtl/>
              </w:rPr>
              <w:t xml:space="preserve"> در هیپ نوزادان</w:t>
            </w:r>
          </w:p>
          <w:p w:rsidR="006F2916" w:rsidRPr="00AA236E" w:rsidRDefault="006F2916" w:rsidP="0071315A">
            <w:pPr>
              <w:numPr>
                <w:ilvl w:val="0"/>
                <w:numId w:val="93"/>
              </w:numPr>
              <w:spacing w:after="0" w:line="240" w:lineRule="auto"/>
              <w:jc w:val="both"/>
              <w:rPr>
                <w:rFonts w:cs="B Yagut"/>
                <w:sz w:val="20"/>
                <w:szCs w:val="20"/>
                <w:rtl/>
              </w:rPr>
            </w:pPr>
            <w:r w:rsidRPr="00AA236E">
              <w:rPr>
                <w:rFonts w:cs="B Yagut"/>
                <w:sz w:val="20"/>
                <w:szCs w:val="20"/>
                <w:rtl/>
              </w:rPr>
              <w:t xml:space="preserve">انجام </w:t>
            </w:r>
            <w:r w:rsidRPr="00AA236E">
              <w:rPr>
                <w:rFonts w:cs="B Yagut"/>
                <w:sz w:val="20"/>
                <w:szCs w:val="20"/>
              </w:rPr>
              <w:t>ATLS</w:t>
            </w:r>
            <w:r w:rsidRPr="00AA236E">
              <w:rPr>
                <w:rFonts w:cs="B Yagut"/>
                <w:sz w:val="20"/>
                <w:szCs w:val="20"/>
                <w:rtl/>
              </w:rPr>
              <w:t xml:space="preserve"> (</w:t>
            </w:r>
            <w:r w:rsidRPr="00AA236E">
              <w:rPr>
                <w:rFonts w:cs="B Yagut"/>
                <w:sz w:val="20"/>
                <w:szCs w:val="20"/>
              </w:rPr>
              <w:t>Advanced Trauma Life Support</w:t>
            </w:r>
            <w:r w:rsidRPr="00AA236E">
              <w:rPr>
                <w:rFonts w:cs="B Yagut"/>
                <w:sz w:val="20"/>
                <w:szCs w:val="20"/>
                <w:rtl/>
              </w:rPr>
              <w:t>)</w:t>
            </w:r>
            <w:r w:rsidRPr="00AA236E">
              <w:rPr>
                <w:rFonts w:cs="B Yagut" w:hint="cs"/>
                <w:sz w:val="20"/>
                <w:szCs w:val="20"/>
                <w:rtl/>
              </w:rPr>
              <w:t xml:space="preserve"> در بیمار مولتیپل تروما</w:t>
            </w:r>
          </w:p>
          <w:p w:rsidR="006F2916" w:rsidRPr="00AA236E" w:rsidRDefault="006F2916" w:rsidP="0071315A">
            <w:pPr>
              <w:numPr>
                <w:ilvl w:val="0"/>
                <w:numId w:val="93"/>
              </w:numPr>
              <w:spacing w:after="0" w:line="240" w:lineRule="auto"/>
              <w:jc w:val="both"/>
              <w:rPr>
                <w:rFonts w:cs="B Yagut"/>
                <w:sz w:val="20"/>
                <w:szCs w:val="20"/>
                <w:rtl/>
              </w:rPr>
            </w:pPr>
            <w:r w:rsidRPr="00AA236E">
              <w:rPr>
                <w:rFonts w:cs="B Yagut"/>
                <w:sz w:val="20"/>
                <w:szCs w:val="20"/>
                <w:rtl/>
              </w:rPr>
              <w:t>انجام بیحرکتی موقت اندام با انواع آتل</w:t>
            </w:r>
          </w:p>
          <w:p w:rsidR="006F2916" w:rsidRPr="00AA236E" w:rsidRDefault="006F2916" w:rsidP="0071315A">
            <w:pPr>
              <w:numPr>
                <w:ilvl w:val="0"/>
                <w:numId w:val="93"/>
              </w:numPr>
              <w:spacing w:after="0" w:line="240" w:lineRule="auto"/>
              <w:jc w:val="both"/>
              <w:rPr>
                <w:rFonts w:cs="B Yagut"/>
                <w:sz w:val="20"/>
                <w:szCs w:val="20"/>
                <w:rtl/>
              </w:rPr>
            </w:pPr>
            <w:r w:rsidRPr="00AA236E">
              <w:rPr>
                <w:rFonts w:cs="B Yagut"/>
                <w:sz w:val="20"/>
                <w:szCs w:val="20"/>
                <w:rtl/>
              </w:rPr>
              <w:t>ساخت و تعبیه آتل</w:t>
            </w:r>
            <w:r w:rsidRPr="00AA236E">
              <w:rPr>
                <w:rFonts w:cs="B Nazanin"/>
                <w:sz w:val="20"/>
                <w:szCs w:val="20"/>
                <w:rtl/>
              </w:rPr>
              <w:t> </w:t>
            </w:r>
            <w:r w:rsidRPr="00AA236E">
              <w:rPr>
                <w:rFonts w:cs="B Yagut"/>
                <w:sz w:val="20"/>
                <w:szCs w:val="20"/>
                <w:rtl/>
              </w:rPr>
              <w:t>های گچی</w:t>
            </w:r>
            <w:r w:rsidRPr="00AA236E">
              <w:rPr>
                <w:rFonts w:cs="B Yagut" w:hint="cs"/>
                <w:sz w:val="20"/>
                <w:szCs w:val="20"/>
                <w:rtl/>
              </w:rPr>
              <w:t>(آتل گیری)</w:t>
            </w:r>
          </w:p>
          <w:p w:rsidR="006F2916" w:rsidRPr="00AA236E" w:rsidRDefault="006F2916" w:rsidP="0071315A">
            <w:pPr>
              <w:numPr>
                <w:ilvl w:val="0"/>
                <w:numId w:val="93"/>
              </w:numPr>
              <w:spacing w:after="0" w:line="240" w:lineRule="auto"/>
              <w:jc w:val="both"/>
              <w:rPr>
                <w:rFonts w:cs="B Yagut"/>
                <w:sz w:val="20"/>
                <w:szCs w:val="20"/>
                <w:rtl/>
              </w:rPr>
            </w:pPr>
            <w:r w:rsidRPr="00AA236E">
              <w:rPr>
                <w:rFonts w:cs="B Yagut"/>
                <w:sz w:val="20"/>
                <w:szCs w:val="20"/>
                <w:rtl/>
              </w:rPr>
              <w:t>انجام انواع بانداژ در انواع آسیب</w:t>
            </w:r>
            <w:r w:rsidRPr="00AA236E">
              <w:rPr>
                <w:rFonts w:cs="B Nazanin"/>
                <w:sz w:val="20"/>
                <w:szCs w:val="20"/>
                <w:rtl/>
              </w:rPr>
              <w:t> </w:t>
            </w:r>
            <w:r w:rsidRPr="00AA236E">
              <w:rPr>
                <w:rFonts w:cs="B Yagut"/>
                <w:sz w:val="20"/>
                <w:szCs w:val="20"/>
                <w:rtl/>
              </w:rPr>
              <w:t>دیدگی</w:t>
            </w:r>
            <w:r w:rsidRPr="00AA236E">
              <w:rPr>
                <w:rFonts w:cs="B Nazanin"/>
                <w:sz w:val="20"/>
                <w:szCs w:val="20"/>
                <w:rtl/>
              </w:rPr>
              <w:t> </w:t>
            </w:r>
            <w:r w:rsidRPr="00AA236E">
              <w:rPr>
                <w:rFonts w:cs="B Yagut"/>
                <w:sz w:val="20"/>
                <w:szCs w:val="20"/>
                <w:rtl/>
              </w:rPr>
              <w:t>های استخوانی و مفصلی</w:t>
            </w:r>
          </w:p>
          <w:p w:rsidR="006F2916" w:rsidRPr="00AA236E" w:rsidRDefault="006F2916" w:rsidP="0071315A">
            <w:pPr>
              <w:numPr>
                <w:ilvl w:val="0"/>
                <w:numId w:val="93"/>
              </w:numPr>
              <w:spacing w:after="0" w:line="240" w:lineRule="auto"/>
              <w:jc w:val="both"/>
              <w:rPr>
                <w:rFonts w:cs="B Yagut"/>
                <w:sz w:val="20"/>
                <w:szCs w:val="20"/>
                <w:rtl/>
              </w:rPr>
            </w:pPr>
            <w:r w:rsidRPr="00AA236E">
              <w:rPr>
                <w:rFonts w:cs="B Yagut"/>
                <w:sz w:val="20"/>
                <w:szCs w:val="20"/>
                <w:rtl/>
              </w:rPr>
              <w:t>تعبیه کشش پوستی</w:t>
            </w:r>
          </w:p>
          <w:p w:rsidR="006F2916" w:rsidRPr="00AA236E" w:rsidRDefault="006F2916" w:rsidP="0071315A">
            <w:pPr>
              <w:numPr>
                <w:ilvl w:val="0"/>
                <w:numId w:val="93"/>
              </w:numPr>
              <w:spacing w:after="0" w:line="240" w:lineRule="auto"/>
              <w:jc w:val="both"/>
              <w:rPr>
                <w:rFonts w:cs="B Yagut"/>
                <w:sz w:val="20"/>
                <w:szCs w:val="20"/>
                <w:rtl/>
              </w:rPr>
            </w:pPr>
            <w:r w:rsidRPr="00AA236E">
              <w:rPr>
                <w:rFonts w:cs="B Yagut"/>
                <w:sz w:val="20"/>
                <w:szCs w:val="20"/>
                <w:rtl/>
              </w:rPr>
              <w:t>کنترل خونریزی</w:t>
            </w:r>
            <w:r w:rsidRPr="00AA236E">
              <w:rPr>
                <w:rFonts w:cs="B Nazanin"/>
                <w:sz w:val="20"/>
                <w:szCs w:val="20"/>
                <w:rtl/>
              </w:rPr>
              <w:t> </w:t>
            </w:r>
            <w:r w:rsidRPr="00AA236E">
              <w:rPr>
                <w:rFonts w:cs="B Yagut"/>
                <w:sz w:val="20"/>
                <w:szCs w:val="20"/>
                <w:rtl/>
              </w:rPr>
              <w:t>های خطرناک اندام</w:t>
            </w:r>
          </w:p>
          <w:p w:rsidR="006F2916" w:rsidRPr="00AA236E" w:rsidRDefault="006F2916" w:rsidP="0071315A">
            <w:pPr>
              <w:numPr>
                <w:ilvl w:val="0"/>
                <w:numId w:val="93"/>
              </w:numPr>
              <w:spacing w:after="0" w:line="240" w:lineRule="auto"/>
              <w:jc w:val="both"/>
              <w:rPr>
                <w:rFonts w:cs="B Yagut"/>
                <w:sz w:val="20"/>
                <w:szCs w:val="20"/>
                <w:rtl/>
              </w:rPr>
            </w:pPr>
            <w:r w:rsidRPr="00AA236E">
              <w:rPr>
                <w:rFonts w:cs="B Yagut" w:hint="cs"/>
                <w:sz w:val="20"/>
                <w:szCs w:val="20"/>
                <w:rtl/>
              </w:rPr>
              <w:t>مراقبت از زخم شامل شستشو</w:t>
            </w:r>
            <w:r w:rsidR="00BA7E2C" w:rsidRPr="00AA236E">
              <w:rPr>
                <w:rFonts w:cs="B Yagut" w:hint="cs"/>
                <w:sz w:val="20"/>
                <w:szCs w:val="20"/>
                <w:rtl/>
              </w:rPr>
              <w:t xml:space="preserve"> </w:t>
            </w:r>
            <w:r w:rsidRPr="00AA236E">
              <w:rPr>
                <w:rFonts w:cs="B Yagut" w:hint="cs"/>
                <w:sz w:val="20"/>
                <w:szCs w:val="20"/>
                <w:rtl/>
              </w:rPr>
              <w:t>و پانسمان</w:t>
            </w:r>
          </w:p>
          <w:p w:rsidR="006F2916" w:rsidRPr="00AA236E" w:rsidRDefault="006F2916" w:rsidP="0071315A">
            <w:pPr>
              <w:numPr>
                <w:ilvl w:val="0"/>
                <w:numId w:val="93"/>
              </w:numPr>
              <w:spacing w:after="0" w:line="240" w:lineRule="auto"/>
              <w:jc w:val="both"/>
              <w:rPr>
                <w:rFonts w:cs="B Yagut"/>
                <w:sz w:val="20"/>
                <w:szCs w:val="20"/>
              </w:rPr>
            </w:pPr>
            <w:r w:rsidRPr="00AA236E">
              <w:rPr>
                <w:rFonts w:cs="B Yagut" w:hint="cs"/>
                <w:sz w:val="20"/>
                <w:szCs w:val="20"/>
                <w:rtl/>
              </w:rPr>
              <w:t>انتقال بیمار</w:t>
            </w:r>
          </w:p>
          <w:p w:rsidR="006F2916" w:rsidRPr="00AA236E" w:rsidRDefault="006F2916" w:rsidP="0071315A">
            <w:pPr>
              <w:spacing w:after="0" w:line="240" w:lineRule="auto"/>
              <w:jc w:val="both"/>
              <w:rPr>
                <w:rFonts w:cs="B Yagut"/>
                <w:b/>
                <w:bCs/>
                <w:sz w:val="20"/>
                <w:szCs w:val="20"/>
                <w:rtl/>
              </w:rPr>
            </w:pPr>
            <w:r w:rsidRPr="00AA236E">
              <w:rPr>
                <w:rFonts w:cs="B Yagut" w:hint="cs"/>
                <w:b/>
                <w:bCs/>
                <w:sz w:val="20"/>
                <w:szCs w:val="20"/>
                <w:rtl/>
              </w:rPr>
              <w:t>پروسیجرهای ترجیحی</w:t>
            </w:r>
            <w:r w:rsidR="00BA7E2C" w:rsidRPr="00AA236E">
              <w:rPr>
                <w:rFonts w:cs="B Yagut" w:hint="cs"/>
                <w:b/>
                <w:bCs/>
                <w:sz w:val="20"/>
                <w:szCs w:val="20"/>
                <w:rtl/>
              </w:rPr>
              <w:t xml:space="preserve">: </w:t>
            </w:r>
          </w:p>
          <w:p w:rsidR="006F2916" w:rsidRPr="00AA236E" w:rsidRDefault="006F2916" w:rsidP="0071315A">
            <w:pPr>
              <w:numPr>
                <w:ilvl w:val="0"/>
                <w:numId w:val="93"/>
              </w:numPr>
              <w:spacing w:after="0" w:line="240" w:lineRule="auto"/>
              <w:jc w:val="both"/>
              <w:rPr>
                <w:rFonts w:cs="B Yagut"/>
                <w:sz w:val="20"/>
                <w:szCs w:val="20"/>
              </w:rPr>
            </w:pPr>
            <w:r w:rsidRPr="00AA236E">
              <w:rPr>
                <w:rFonts w:cs="B Yagut" w:hint="cs"/>
                <w:sz w:val="20"/>
                <w:szCs w:val="20"/>
                <w:rtl/>
              </w:rPr>
              <w:t>تخلیه هماتوم زیر ناخن</w:t>
            </w:r>
          </w:p>
          <w:p w:rsidR="006F2916" w:rsidRPr="00AA236E" w:rsidRDefault="006F2916" w:rsidP="0071315A">
            <w:pPr>
              <w:numPr>
                <w:ilvl w:val="0"/>
                <w:numId w:val="93"/>
              </w:numPr>
              <w:spacing w:after="0" w:line="240" w:lineRule="auto"/>
              <w:jc w:val="both"/>
              <w:rPr>
                <w:rFonts w:cs="B Yagut"/>
                <w:sz w:val="20"/>
                <w:szCs w:val="20"/>
                <w:rtl/>
              </w:rPr>
            </w:pPr>
            <w:r w:rsidRPr="00AA236E">
              <w:rPr>
                <w:rFonts w:cs="B Yagut" w:hint="cs"/>
                <w:sz w:val="20"/>
                <w:szCs w:val="20"/>
                <w:rtl/>
              </w:rPr>
              <w:t xml:space="preserve">آسپیراسیون مایع مفصلی زانو </w:t>
            </w:r>
          </w:p>
          <w:p w:rsidR="006F2916" w:rsidRPr="00AA236E" w:rsidRDefault="006F2916" w:rsidP="0071315A">
            <w:pPr>
              <w:numPr>
                <w:ilvl w:val="0"/>
                <w:numId w:val="93"/>
              </w:numPr>
              <w:spacing w:after="0" w:line="240" w:lineRule="auto"/>
              <w:jc w:val="both"/>
              <w:rPr>
                <w:rFonts w:cs="B Yagut"/>
                <w:sz w:val="20"/>
                <w:szCs w:val="20"/>
              </w:rPr>
            </w:pPr>
            <w:r w:rsidRPr="00AA236E">
              <w:rPr>
                <w:rFonts w:cs="B Yagut" w:hint="cs"/>
                <w:sz w:val="20"/>
                <w:szCs w:val="20"/>
                <w:rtl/>
              </w:rPr>
              <w:t xml:space="preserve">جااندازی دررفتگی شانه (جااندازی بسته مفصل شانه) </w:t>
            </w:r>
          </w:p>
          <w:p w:rsidR="006F2916" w:rsidRPr="00AA236E" w:rsidRDefault="006F2916" w:rsidP="001B6697">
            <w:pPr>
              <w:numPr>
                <w:ilvl w:val="0"/>
                <w:numId w:val="93"/>
              </w:numPr>
              <w:spacing w:after="0" w:line="240" w:lineRule="auto"/>
              <w:jc w:val="both"/>
              <w:rPr>
                <w:rFonts w:cs="B Yagut"/>
                <w:sz w:val="20"/>
                <w:szCs w:val="20"/>
                <w:rtl/>
              </w:rPr>
            </w:pPr>
            <w:r w:rsidRPr="00AA236E">
              <w:rPr>
                <w:rFonts w:cs="B Yagut" w:hint="cs"/>
                <w:sz w:val="20"/>
                <w:szCs w:val="20"/>
                <w:rtl/>
              </w:rPr>
              <w:t>ترکشن پوستی شکستگیهای اندام تحتانی</w:t>
            </w:r>
          </w:p>
        </w:tc>
      </w:tr>
      <w:tr w:rsidR="006F2916" w:rsidRPr="00AA236E" w:rsidTr="006F2916">
        <w:trPr>
          <w:trHeight w:val="357"/>
        </w:trPr>
        <w:tc>
          <w:tcPr>
            <w:tcW w:w="5000" w:type="pct"/>
            <w:shd w:val="clear" w:color="auto" w:fill="D9D9D9" w:themeFill="background1" w:themeFillShade="D9"/>
          </w:tcPr>
          <w:p w:rsidR="006F2916" w:rsidRPr="00AA236E" w:rsidRDefault="006F2916" w:rsidP="0071315A">
            <w:pPr>
              <w:spacing w:after="0" w:line="240" w:lineRule="auto"/>
              <w:jc w:val="both"/>
              <w:rPr>
                <w:rFonts w:cs="B Yagut"/>
                <w:sz w:val="20"/>
                <w:szCs w:val="20"/>
                <w:rtl/>
              </w:rPr>
            </w:pPr>
            <w:r w:rsidRPr="00AA236E">
              <w:rPr>
                <w:rFonts w:cs="B Yagut" w:hint="cs"/>
                <w:sz w:val="20"/>
                <w:szCs w:val="20"/>
                <w:rtl/>
              </w:rPr>
              <w:t>معاینات فیزیکی اختصاصی ارتوپدی (در کودکان و بزرگسالان)</w:t>
            </w:r>
          </w:p>
        </w:tc>
      </w:tr>
      <w:tr w:rsidR="006F2916" w:rsidRPr="00AA236E" w:rsidTr="00EE7E22">
        <w:trPr>
          <w:trHeight w:val="1097"/>
        </w:trPr>
        <w:tc>
          <w:tcPr>
            <w:tcW w:w="5000" w:type="pct"/>
          </w:tcPr>
          <w:p w:rsidR="006F2916" w:rsidRPr="00AA236E" w:rsidRDefault="006F2916" w:rsidP="0071315A">
            <w:pPr>
              <w:pStyle w:val="ListParagraph"/>
              <w:numPr>
                <w:ilvl w:val="0"/>
                <w:numId w:val="176"/>
              </w:numPr>
              <w:spacing w:after="0" w:line="240" w:lineRule="auto"/>
              <w:jc w:val="both"/>
              <w:rPr>
                <w:rFonts w:cs="B Yagut"/>
                <w:sz w:val="20"/>
                <w:szCs w:val="20"/>
                <w:rtl/>
              </w:rPr>
            </w:pPr>
            <w:r w:rsidRPr="00AA236E">
              <w:rPr>
                <w:rFonts w:cs="B Yagut"/>
                <w:sz w:val="20"/>
                <w:szCs w:val="20"/>
                <w:rtl/>
              </w:rPr>
              <w:t xml:space="preserve">معاینه ستون فقرات (شامل </w:t>
            </w:r>
            <w:r w:rsidRPr="00AA236E">
              <w:rPr>
                <w:rFonts w:cs="B Yagut"/>
                <w:sz w:val="20"/>
                <w:szCs w:val="20"/>
              </w:rPr>
              <w:t>Straight Leg Raising - SLR</w:t>
            </w:r>
            <w:r w:rsidRPr="00AA236E">
              <w:rPr>
                <w:rFonts w:cs="B Yagut"/>
                <w:sz w:val="20"/>
                <w:szCs w:val="20"/>
                <w:rtl/>
              </w:rPr>
              <w:t xml:space="preserve">)، </w:t>
            </w:r>
          </w:p>
          <w:p w:rsidR="006F2916" w:rsidRPr="00AA236E" w:rsidRDefault="006F2916" w:rsidP="0071315A">
            <w:pPr>
              <w:pStyle w:val="ListParagraph"/>
              <w:numPr>
                <w:ilvl w:val="0"/>
                <w:numId w:val="176"/>
              </w:numPr>
              <w:spacing w:after="0" w:line="240" w:lineRule="auto"/>
              <w:jc w:val="both"/>
              <w:rPr>
                <w:rFonts w:cs="B Yagut"/>
                <w:sz w:val="20"/>
                <w:szCs w:val="20"/>
                <w:rtl/>
              </w:rPr>
            </w:pPr>
            <w:r w:rsidRPr="00AA236E">
              <w:rPr>
                <w:rFonts w:cs="B Yagut" w:hint="cs"/>
                <w:sz w:val="20"/>
                <w:szCs w:val="20"/>
                <w:rtl/>
              </w:rPr>
              <w:t xml:space="preserve">معاینات </w:t>
            </w:r>
            <w:r w:rsidRPr="00AA236E">
              <w:rPr>
                <w:rFonts w:cs="B Yagut"/>
                <w:sz w:val="20"/>
                <w:szCs w:val="20"/>
                <w:rtl/>
              </w:rPr>
              <w:t>هیپ (شامل تست</w:t>
            </w:r>
            <w:r w:rsidRPr="00AA236E">
              <w:rPr>
                <w:rFonts w:ascii="Cambria" w:hAnsi="Cambria" w:cs="Cambria" w:hint="cs"/>
                <w:sz w:val="20"/>
                <w:szCs w:val="20"/>
                <w:rtl/>
              </w:rPr>
              <w:t> </w:t>
            </w:r>
            <w:r w:rsidRPr="00AA236E">
              <w:rPr>
                <w:rFonts w:cs="B Yagut" w:hint="cs"/>
                <w:sz w:val="20"/>
                <w:szCs w:val="20"/>
                <w:rtl/>
              </w:rPr>
              <w:t>های</w:t>
            </w:r>
            <w:r w:rsidRPr="00AA236E">
              <w:rPr>
                <w:rFonts w:cs="B Yagut"/>
                <w:sz w:val="20"/>
                <w:szCs w:val="20"/>
                <w:rtl/>
              </w:rPr>
              <w:t xml:space="preserve"> </w:t>
            </w:r>
            <w:r w:rsidRPr="00AA236E">
              <w:rPr>
                <w:rFonts w:cs="B Yagut" w:hint="cs"/>
                <w:sz w:val="20"/>
                <w:szCs w:val="20"/>
                <w:rtl/>
              </w:rPr>
              <w:t>ارتولانی</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بارلو</w:t>
            </w:r>
            <w:r w:rsidRPr="00AA236E">
              <w:rPr>
                <w:rFonts w:cs="B Yagut"/>
                <w:sz w:val="20"/>
                <w:szCs w:val="20"/>
                <w:rtl/>
              </w:rPr>
              <w:t>)</w:t>
            </w:r>
            <w:r w:rsidRPr="00AA236E">
              <w:rPr>
                <w:rFonts w:cs="B Yagut" w:hint="cs"/>
                <w:sz w:val="20"/>
                <w:szCs w:val="20"/>
                <w:rtl/>
              </w:rPr>
              <w:t>،</w:t>
            </w:r>
            <w:r w:rsidRPr="00AA236E">
              <w:rPr>
                <w:rFonts w:cs="B Yagut"/>
                <w:sz w:val="20"/>
                <w:szCs w:val="20"/>
                <w:rtl/>
              </w:rPr>
              <w:t xml:space="preserve"> </w:t>
            </w:r>
          </w:p>
          <w:p w:rsidR="006F2916" w:rsidRPr="00AA236E" w:rsidRDefault="006F2916" w:rsidP="0071315A">
            <w:pPr>
              <w:pStyle w:val="ListParagraph"/>
              <w:numPr>
                <w:ilvl w:val="0"/>
                <w:numId w:val="176"/>
              </w:numPr>
              <w:spacing w:after="0" w:line="240" w:lineRule="auto"/>
              <w:jc w:val="both"/>
              <w:rPr>
                <w:rFonts w:cs="B Yagut"/>
                <w:sz w:val="20"/>
                <w:szCs w:val="20"/>
                <w:rtl/>
              </w:rPr>
            </w:pPr>
            <w:r w:rsidRPr="00AA236E">
              <w:rPr>
                <w:rFonts w:cs="B Yagut"/>
                <w:sz w:val="20"/>
                <w:szCs w:val="20"/>
                <w:rtl/>
              </w:rPr>
              <w:t>زانو (لیگامان</w:t>
            </w:r>
            <w:r w:rsidRPr="00AA236E">
              <w:rPr>
                <w:rFonts w:cs="Calibri" w:hint="cs"/>
                <w:sz w:val="20"/>
                <w:szCs w:val="20"/>
                <w:rtl/>
              </w:rPr>
              <w:t> </w:t>
            </w:r>
            <w:r w:rsidRPr="00AA236E">
              <w:rPr>
                <w:rFonts w:cs="B Yagut" w:hint="cs"/>
                <w:sz w:val="20"/>
                <w:szCs w:val="20"/>
                <w:rtl/>
              </w:rPr>
              <w:t>ها،</w:t>
            </w:r>
            <w:r w:rsidRPr="00AA236E">
              <w:rPr>
                <w:rFonts w:cs="B Yagut"/>
                <w:sz w:val="20"/>
                <w:szCs w:val="20"/>
                <w:rtl/>
              </w:rPr>
              <w:t xml:space="preserve"> </w:t>
            </w:r>
            <w:r w:rsidRPr="00AA236E">
              <w:rPr>
                <w:rFonts w:cs="B Yagut" w:hint="cs"/>
                <w:sz w:val="20"/>
                <w:szCs w:val="20"/>
                <w:rtl/>
              </w:rPr>
              <w:t>منیسک،</w:t>
            </w:r>
            <w:r w:rsidRPr="00AA236E">
              <w:rPr>
                <w:rFonts w:cs="B Yagut"/>
                <w:sz w:val="20"/>
                <w:szCs w:val="20"/>
                <w:rtl/>
              </w:rPr>
              <w:t xml:space="preserve"> </w:t>
            </w:r>
            <w:r w:rsidRPr="00AA236E">
              <w:rPr>
                <w:rFonts w:cs="B Yagut" w:hint="cs"/>
                <w:sz w:val="20"/>
                <w:szCs w:val="20"/>
                <w:rtl/>
              </w:rPr>
              <w:t>وجود</w:t>
            </w:r>
            <w:r w:rsidRPr="00AA236E">
              <w:rPr>
                <w:rFonts w:cs="B Yagut"/>
                <w:sz w:val="20"/>
                <w:szCs w:val="20"/>
                <w:rtl/>
              </w:rPr>
              <w:t xml:space="preserve"> </w:t>
            </w:r>
            <w:r w:rsidRPr="00AA236E">
              <w:rPr>
                <w:rFonts w:cs="B Yagut" w:hint="cs"/>
                <w:sz w:val="20"/>
                <w:szCs w:val="20"/>
                <w:rtl/>
              </w:rPr>
              <w:t>مایع</w:t>
            </w:r>
            <w:r w:rsidRPr="00AA236E">
              <w:rPr>
                <w:rFonts w:cs="B Yagut"/>
                <w:sz w:val="20"/>
                <w:szCs w:val="20"/>
                <w:rtl/>
              </w:rPr>
              <w:t>)</w:t>
            </w:r>
            <w:r w:rsidRPr="00AA236E">
              <w:rPr>
                <w:rFonts w:cs="B Yagut" w:hint="cs"/>
                <w:sz w:val="20"/>
                <w:szCs w:val="20"/>
                <w:rtl/>
              </w:rPr>
              <w:t>،</w:t>
            </w:r>
            <w:r w:rsidRPr="00AA236E">
              <w:rPr>
                <w:rFonts w:cs="B Yagut"/>
                <w:sz w:val="20"/>
                <w:szCs w:val="20"/>
                <w:rtl/>
              </w:rPr>
              <w:t xml:space="preserve"> </w:t>
            </w:r>
            <w:r w:rsidRPr="00AA236E">
              <w:rPr>
                <w:rFonts w:cs="B Yagut" w:hint="cs"/>
                <w:sz w:val="20"/>
                <w:szCs w:val="20"/>
                <w:rtl/>
              </w:rPr>
              <w:t xml:space="preserve">معاینات زانو بخصوص از نظر </w:t>
            </w:r>
            <w:r w:rsidRPr="00AA236E">
              <w:rPr>
                <w:rFonts w:cs="B Yagut"/>
                <w:sz w:val="20"/>
                <w:szCs w:val="20"/>
                <w:rtl/>
              </w:rPr>
              <w:t>وجود مایع</w:t>
            </w:r>
            <w:r w:rsidRPr="00AA236E">
              <w:rPr>
                <w:rFonts w:cs="B Yagut" w:hint="cs"/>
                <w:sz w:val="20"/>
                <w:szCs w:val="20"/>
                <w:rtl/>
              </w:rPr>
              <w:t xml:space="preserve">، </w:t>
            </w:r>
          </w:p>
          <w:p w:rsidR="006F2916" w:rsidRPr="00AA236E" w:rsidRDefault="006F2916" w:rsidP="0071315A">
            <w:pPr>
              <w:pStyle w:val="ListParagraph"/>
              <w:numPr>
                <w:ilvl w:val="0"/>
                <w:numId w:val="176"/>
              </w:numPr>
              <w:spacing w:after="0" w:line="240" w:lineRule="auto"/>
              <w:jc w:val="both"/>
              <w:rPr>
                <w:rFonts w:cs="B Yagut"/>
                <w:sz w:val="20"/>
                <w:szCs w:val="20"/>
                <w:rtl/>
              </w:rPr>
            </w:pPr>
            <w:r w:rsidRPr="00AA236E">
              <w:rPr>
                <w:rFonts w:cs="B Yagut" w:hint="cs"/>
                <w:sz w:val="20"/>
                <w:szCs w:val="20"/>
                <w:rtl/>
              </w:rPr>
              <w:t xml:space="preserve">تکنیکهای معاینه </w:t>
            </w:r>
            <w:r w:rsidRPr="00AA236E">
              <w:rPr>
                <w:rFonts w:cs="B Yagut"/>
                <w:sz w:val="20"/>
                <w:szCs w:val="20"/>
                <w:rtl/>
              </w:rPr>
              <w:t xml:space="preserve">مچ پا و پا، </w:t>
            </w:r>
          </w:p>
          <w:p w:rsidR="006F2916" w:rsidRPr="00AA236E" w:rsidRDefault="006F2916" w:rsidP="0071315A">
            <w:pPr>
              <w:pStyle w:val="ListParagraph"/>
              <w:numPr>
                <w:ilvl w:val="0"/>
                <w:numId w:val="176"/>
              </w:numPr>
              <w:spacing w:after="0" w:line="240" w:lineRule="auto"/>
              <w:jc w:val="both"/>
              <w:rPr>
                <w:rFonts w:cs="B Yagut"/>
                <w:sz w:val="20"/>
                <w:szCs w:val="20"/>
                <w:rtl/>
              </w:rPr>
            </w:pPr>
            <w:r w:rsidRPr="00AA236E">
              <w:rPr>
                <w:rFonts w:cs="B Yagut" w:hint="cs"/>
                <w:sz w:val="20"/>
                <w:szCs w:val="20"/>
                <w:rtl/>
              </w:rPr>
              <w:t xml:space="preserve">تکنیکهای معاینه </w:t>
            </w:r>
            <w:r w:rsidRPr="00AA236E">
              <w:rPr>
                <w:rFonts w:cs="B Yagut"/>
                <w:sz w:val="20"/>
                <w:szCs w:val="20"/>
                <w:rtl/>
              </w:rPr>
              <w:t xml:space="preserve">شانه، </w:t>
            </w:r>
          </w:p>
          <w:p w:rsidR="006F2916" w:rsidRPr="00AA236E" w:rsidRDefault="006F2916" w:rsidP="0071315A">
            <w:pPr>
              <w:pStyle w:val="ListParagraph"/>
              <w:numPr>
                <w:ilvl w:val="0"/>
                <w:numId w:val="176"/>
              </w:numPr>
              <w:spacing w:after="0" w:line="240" w:lineRule="auto"/>
              <w:jc w:val="both"/>
              <w:rPr>
                <w:rFonts w:cs="B Yagut"/>
                <w:sz w:val="20"/>
                <w:szCs w:val="20"/>
                <w:rtl/>
              </w:rPr>
            </w:pPr>
            <w:r w:rsidRPr="00AA236E">
              <w:rPr>
                <w:rFonts w:cs="B Yagut" w:hint="cs"/>
                <w:sz w:val="20"/>
                <w:szCs w:val="20"/>
                <w:rtl/>
              </w:rPr>
              <w:t xml:space="preserve">تکنیکهای معاینه </w:t>
            </w:r>
            <w:r w:rsidRPr="00AA236E">
              <w:rPr>
                <w:rFonts w:cs="B Yagut"/>
                <w:sz w:val="20"/>
                <w:szCs w:val="20"/>
                <w:rtl/>
              </w:rPr>
              <w:t xml:space="preserve">آرنج، </w:t>
            </w:r>
          </w:p>
          <w:p w:rsidR="006F2916" w:rsidRPr="00AA236E" w:rsidRDefault="006F2916" w:rsidP="0071315A">
            <w:pPr>
              <w:pStyle w:val="ListParagraph"/>
              <w:numPr>
                <w:ilvl w:val="0"/>
                <w:numId w:val="176"/>
              </w:numPr>
              <w:spacing w:after="0" w:line="240" w:lineRule="auto"/>
              <w:jc w:val="both"/>
              <w:rPr>
                <w:rFonts w:cs="B Yagut"/>
                <w:sz w:val="20"/>
                <w:szCs w:val="20"/>
                <w:rtl/>
              </w:rPr>
            </w:pPr>
            <w:r w:rsidRPr="00AA236E">
              <w:rPr>
                <w:rFonts w:cs="B Yagut" w:hint="cs"/>
                <w:sz w:val="20"/>
                <w:szCs w:val="20"/>
                <w:rtl/>
              </w:rPr>
              <w:t xml:space="preserve">تکنیکهای معاینه </w:t>
            </w:r>
            <w:r w:rsidRPr="00AA236E">
              <w:rPr>
                <w:rFonts w:cs="B Yagut"/>
                <w:sz w:val="20"/>
                <w:szCs w:val="20"/>
                <w:rtl/>
              </w:rPr>
              <w:t xml:space="preserve">مچ دست و دست و انگشتان، </w:t>
            </w:r>
          </w:p>
          <w:p w:rsidR="006F2916" w:rsidRPr="00AA236E" w:rsidRDefault="006F2916" w:rsidP="0071315A">
            <w:pPr>
              <w:pStyle w:val="ListParagraph"/>
              <w:numPr>
                <w:ilvl w:val="0"/>
                <w:numId w:val="176"/>
              </w:numPr>
              <w:spacing w:after="0" w:line="240" w:lineRule="auto"/>
              <w:jc w:val="both"/>
              <w:rPr>
                <w:rFonts w:cs="B Yagut"/>
                <w:sz w:val="20"/>
                <w:szCs w:val="20"/>
                <w:rtl/>
              </w:rPr>
            </w:pPr>
            <w:r w:rsidRPr="00AA236E">
              <w:rPr>
                <w:rFonts w:cs="B Yagut" w:hint="cs"/>
                <w:sz w:val="20"/>
                <w:szCs w:val="20"/>
                <w:rtl/>
              </w:rPr>
              <w:t>ب</w:t>
            </w:r>
            <w:r w:rsidRPr="00AA236E">
              <w:rPr>
                <w:rFonts w:cs="B Yagut"/>
                <w:sz w:val="20"/>
                <w:szCs w:val="20"/>
                <w:rtl/>
              </w:rPr>
              <w:t>ررسی اندام از نظر خونرسانی (معاینه نبض</w:t>
            </w:r>
            <w:r w:rsidRPr="00AA236E">
              <w:rPr>
                <w:rFonts w:ascii="Cambria" w:hAnsi="Cambria" w:cs="Cambria" w:hint="cs"/>
                <w:sz w:val="20"/>
                <w:szCs w:val="20"/>
                <w:rtl/>
              </w:rPr>
              <w:t> </w:t>
            </w:r>
            <w:r w:rsidRPr="00AA236E">
              <w:rPr>
                <w:rFonts w:cs="B Yagut" w:hint="cs"/>
                <w:sz w:val="20"/>
                <w:szCs w:val="20"/>
                <w:rtl/>
              </w:rPr>
              <w:t>های</w:t>
            </w:r>
            <w:r w:rsidRPr="00AA236E">
              <w:rPr>
                <w:rFonts w:cs="B Yagut"/>
                <w:sz w:val="20"/>
                <w:szCs w:val="20"/>
                <w:rtl/>
              </w:rPr>
              <w:t xml:space="preserve"> </w:t>
            </w:r>
            <w:r w:rsidRPr="00AA236E">
              <w:rPr>
                <w:rFonts w:cs="B Yagut" w:hint="cs"/>
                <w:sz w:val="20"/>
                <w:szCs w:val="20"/>
                <w:rtl/>
              </w:rPr>
              <w:t>محیطی</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sz w:val="20"/>
                <w:szCs w:val="20"/>
              </w:rPr>
              <w:t>Capillary Refill</w:t>
            </w:r>
            <w:r w:rsidRPr="00AA236E">
              <w:rPr>
                <w:rFonts w:cs="B Yagut"/>
                <w:sz w:val="20"/>
                <w:szCs w:val="20"/>
                <w:rtl/>
              </w:rPr>
              <w:t xml:space="preserve">)، </w:t>
            </w:r>
          </w:p>
          <w:p w:rsidR="006F2916" w:rsidRPr="00AA236E" w:rsidRDefault="006F2916" w:rsidP="001B6697">
            <w:pPr>
              <w:pStyle w:val="ListParagraph"/>
              <w:numPr>
                <w:ilvl w:val="0"/>
                <w:numId w:val="176"/>
              </w:numPr>
              <w:spacing w:after="0" w:line="240" w:lineRule="auto"/>
              <w:jc w:val="both"/>
              <w:rPr>
                <w:rFonts w:cs="B Yagut"/>
                <w:sz w:val="20"/>
                <w:szCs w:val="20"/>
                <w:rtl/>
              </w:rPr>
            </w:pPr>
            <w:r w:rsidRPr="00AA236E">
              <w:rPr>
                <w:rFonts w:cs="B Yagut"/>
                <w:sz w:val="20"/>
                <w:szCs w:val="20"/>
                <w:rtl/>
              </w:rPr>
              <w:t>معاینات عصبی اندام (ریشه</w:t>
            </w:r>
            <w:r w:rsidRPr="00AA236E">
              <w:rPr>
                <w:rFonts w:ascii="Cambria" w:hAnsi="Cambria" w:cs="Cambria" w:hint="cs"/>
                <w:sz w:val="20"/>
                <w:szCs w:val="20"/>
                <w:rtl/>
              </w:rPr>
              <w:t> </w:t>
            </w:r>
            <w:r w:rsidRPr="00AA236E">
              <w:rPr>
                <w:rFonts w:cs="B Yagut" w:hint="cs"/>
                <w:sz w:val="20"/>
                <w:szCs w:val="20"/>
                <w:rtl/>
              </w:rPr>
              <w:t>های</w:t>
            </w:r>
            <w:r w:rsidRPr="00AA236E">
              <w:rPr>
                <w:rFonts w:cs="B Yagut"/>
                <w:sz w:val="20"/>
                <w:szCs w:val="20"/>
                <w:rtl/>
              </w:rPr>
              <w:t xml:space="preserve"> </w:t>
            </w:r>
            <w:r w:rsidRPr="00AA236E">
              <w:rPr>
                <w:rFonts w:cs="B Yagut" w:hint="cs"/>
                <w:sz w:val="20"/>
                <w:szCs w:val="20"/>
                <w:rtl/>
              </w:rPr>
              <w:t>عصبی</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اعصاب</w:t>
            </w:r>
            <w:r w:rsidRPr="00AA236E">
              <w:rPr>
                <w:rFonts w:cs="B Yagut"/>
                <w:sz w:val="20"/>
                <w:szCs w:val="20"/>
                <w:rtl/>
              </w:rPr>
              <w:t xml:space="preserve"> </w:t>
            </w:r>
            <w:r w:rsidRPr="00AA236E">
              <w:rPr>
                <w:rFonts w:cs="B Yagut" w:hint="cs"/>
                <w:sz w:val="20"/>
                <w:szCs w:val="20"/>
                <w:rtl/>
              </w:rPr>
              <w:t>محیطی</w:t>
            </w:r>
            <w:r w:rsidRPr="00AA236E">
              <w:rPr>
                <w:rFonts w:cs="B Yagut"/>
                <w:sz w:val="20"/>
                <w:szCs w:val="20"/>
                <w:rtl/>
              </w:rPr>
              <w:t>)</w:t>
            </w:r>
            <w:r w:rsidRPr="00AA236E">
              <w:rPr>
                <w:rFonts w:cs="B Yagut" w:hint="cs"/>
                <w:sz w:val="20"/>
                <w:szCs w:val="20"/>
                <w:rtl/>
              </w:rPr>
              <w:t xml:space="preserve">، </w:t>
            </w:r>
            <w:r w:rsidRPr="00AA236E">
              <w:rPr>
                <w:rFonts w:cs="B Yagut"/>
                <w:sz w:val="20"/>
                <w:szCs w:val="20"/>
                <w:rtl/>
              </w:rPr>
              <w:t>شرح ضایعات اعصاب محیطی</w:t>
            </w:r>
            <w:r w:rsidR="00BA7E2C" w:rsidRPr="00AA236E">
              <w:rPr>
                <w:rFonts w:cs="B Yagut"/>
                <w:sz w:val="20"/>
                <w:szCs w:val="20"/>
                <w:rtl/>
              </w:rPr>
              <w:t xml:space="preserve">. </w:t>
            </w:r>
          </w:p>
        </w:tc>
      </w:tr>
      <w:tr w:rsidR="006F2916" w:rsidRPr="00AA236E" w:rsidTr="00262818">
        <w:trPr>
          <w:trHeight w:val="641"/>
        </w:trPr>
        <w:tc>
          <w:tcPr>
            <w:tcW w:w="5000" w:type="pct"/>
          </w:tcPr>
          <w:p w:rsidR="006F2916" w:rsidRPr="00AA236E" w:rsidRDefault="006F2916" w:rsidP="0071315A">
            <w:pPr>
              <w:spacing w:after="0" w:line="240" w:lineRule="auto"/>
              <w:jc w:val="both"/>
              <w:rPr>
                <w:rFonts w:cs="B Yagut"/>
                <w:sz w:val="20"/>
                <w:szCs w:val="20"/>
                <w:rtl/>
              </w:rPr>
            </w:pPr>
            <w:r w:rsidRPr="00AA236E">
              <w:rPr>
                <w:rFonts w:cs="B Yagut" w:hint="cs"/>
                <w:sz w:val="20"/>
                <w:szCs w:val="20"/>
                <w:rtl/>
              </w:rPr>
              <w:t xml:space="preserve">*دبیرخانه شورای </w:t>
            </w:r>
            <w:r w:rsidR="00F84D91" w:rsidRPr="00AA236E">
              <w:rPr>
                <w:rFonts w:cs="B Yagut" w:hint="cs"/>
                <w:sz w:val="20"/>
                <w:szCs w:val="20"/>
                <w:rtl/>
              </w:rPr>
              <w:t>آموزش</w:t>
            </w:r>
            <w:r w:rsidRPr="00AA236E">
              <w:rPr>
                <w:rFonts w:cs="B Yagut" w:hint="cs"/>
                <w:sz w:val="20"/>
                <w:szCs w:val="20"/>
                <w:rtl/>
              </w:rPr>
              <w:t xml:space="preserve"> پزشکی عمومی می تواند فهرست علائم و نشانه های شایع، سندرم ها و بیماری های مهم و</w:t>
            </w:r>
            <w:r w:rsidR="00BA7E2C" w:rsidRPr="00AA236E">
              <w:rPr>
                <w:rFonts w:cs="B Yagut" w:hint="cs"/>
                <w:sz w:val="20"/>
                <w:szCs w:val="20"/>
                <w:rtl/>
              </w:rPr>
              <w:t xml:space="preserve"> </w:t>
            </w:r>
            <w:r w:rsidRPr="00AA236E">
              <w:rPr>
                <w:rFonts w:cs="B Yagut" w:hint="cs"/>
                <w:sz w:val="20"/>
                <w:szCs w:val="20"/>
                <w:rtl/>
              </w:rPr>
              <w:t>پروسیجرهای ضروری در این بخش را در</w:t>
            </w:r>
            <w:r w:rsidR="00BA7E2C" w:rsidRPr="00AA236E">
              <w:rPr>
                <w:rFonts w:cs="B Yagut" w:hint="cs"/>
                <w:sz w:val="20"/>
                <w:szCs w:val="20"/>
                <w:rtl/>
              </w:rPr>
              <w:t xml:space="preserve"> </w:t>
            </w:r>
            <w:r w:rsidRPr="00AA236E">
              <w:rPr>
                <w:rFonts w:cs="B Yagut" w:hint="cs"/>
                <w:sz w:val="20"/>
                <w:szCs w:val="20"/>
                <w:rtl/>
              </w:rPr>
              <w:t>مقاطع زمانی لازم حسب ضرورت و اولویتها با نظر و هماهنگی بورد پزشکی عمومی و</w:t>
            </w:r>
            <w:r w:rsidR="00BA7E2C" w:rsidRPr="00AA236E">
              <w:rPr>
                <w:rFonts w:cs="B Yagut" w:hint="cs"/>
                <w:sz w:val="20"/>
                <w:szCs w:val="20"/>
                <w:rtl/>
              </w:rPr>
              <w:t xml:space="preserve"> </w:t>
            </w:r>
            <w:r w:rsidRPr="00AA236E">
              <w:rPr>
                <w:rFonts w:cs="B Yagut" w:hint="cs"/>
                <w:sz w:val="20"/>
                <w:szCs w:val="20"/>
                <w:rtl/>
              </w:rPr>
              <w:t>دانشکده های پزشکی تغییر دهد</w:t>
            </w:r>
            <w:r w:rsidR="00BA7E2C" w:rsidRPr="00AA236E">
              <w:rPr>
                <w:rFonts w:cs="B Yagut" w:hint="cs"/>
                <w:sz w:val="20"/>
                <w:szCs w:val="20"/>
                <w:rtl/>
              </w:rPr>
              <w:t xml:space="preserve">. </w:t>
            </w:r>
          </w:p>
        </w:tc>
      </w:tr>
    </w:tbl>
    <w:p w:rsidR="006F2916" w:rsidRPr="00AA236E" w:rsidRDefault="006F2916" w:rsidP="0071315A">
      <w:pPr>
        <w:bidi w:val="0"/>
        <w:spacing w:after="0" w:line="240" w:lineRule="auto"/>
        <w:jc w:val="both"/>
        <w:rPr>
          <w:rFonts w:cs="B Yagut"/>
          <w:sz w:val="20"/>
          <w:szCs w:val="20"/>
        </w:rPr>
      </w:pPr>
    </w:p>
    <w:p w:rsidR="006F2916" w:rsidRPr="00AA236E" w:rsidRDefault="006F2916" w:rsidP="0071315A">
      <w:pPr>
        <w:bidi w:val="0"/>
        <w:spacing w:after="0" w:line="240" w:lineRule="auto"/>
        <w:jc w:val="both"/>
        <w:rPr>
          <w:rFonts w:cs="B Yagut"/>
          <w:sz w:val="20"/>
          <w:szCs w:val="20"/>
        </w:rPr>
      </w:pPr>
      <w:r w:rsidRPr="00AA236E">
        <w:rPr>
          <w:rFonts w:cs="B Yagut"/>
          <w:sz w:val="20"/>
          <w:szCs w:val="20"/>
        </w:rPr>
        <w:br w:type="page"/>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5"/>
        <w:gridCol w:w="8630"/>
        <w:gridCol w:w="61"/>
      </w:tblGrid>
      <w:tr w:rsidR="005A5E13" w:rsidRPr="00AA236E" w:rsidTr="00C05CFB">
        <w:trPr>
          <w:gridAfter w:val="1"/>
          <w:wAfter w:w="61" w:type="dxa"/>
          <w:jc w:val="center"/>
        </w:trPr>
        <w:tc>
          <w:tcPr>
            <w:tcW w:w="1155" w:type="dxa"/>
            <w:shd w:val="clear" w:color="auto" w:fill="D9D9D9"/>
          </w:tcPr>
          <w:p w:rsidR="005A5E13" w:rsidRPr="00AA236E" w:rsidRDefault="005A5E13" w:rsidP="0071315A">
            <w:pPr>
              <w:spacing w:after="0" w:line="240" w:lineRule="auto"/>
              <w:jc w:val="both"/>
              <w:rPr>
                <w:rFonts w:cs="B Yagut"/>
                <w:bCs/>
                <w:sz w:val="20"/>
                <w:szCs w:val="20"/>
                <w:rtl/>
              </w:rPr>
            </w:pPr>
            <w:r w:rsidRPr="00AA236E">
              <w:rPr>
                <w:rFonts w:cs="B Yagut"/>
                <w:b/>
                <w:bCs/>
                <w:sz w:val="20"/>
                <w:szCs w:val="20"/>
                <w:rtl/>
              </w:rPr>
              <w:lastRenderedPageBreak/>
              <w:br w:type="page"/>
            </w:r>
            <w:r w:rsidRPr="00AA236E">
              <w:rPr>
                <w:rFonts w:cs="B Yagut"/>
                <w:sz w:val="20"/>
                <w:szCs w:val="20"/>
                <w:rtl/>
              </w:rPr>
              <w:br w:type="page"/>
            </w:r>
            <w:r w:rsidRPr="00AA236E">
              <w:rPr>
                <w:rFonts w:cs="B Yagut" w:hint="cs"/>
                <w:bCs/>
                <w:sz w:val="20"/>
                <w:szCs w:val="20"/>
                <w:rtl/>
              </w:rPr>
              <w:t>کد درس</w:t>
            </w:r>
          </w:p>
        </w:tc>
        <w:tc>
          <w:tcPr>
            <w:tcW w:w="8630" w:type="dxa"/>
          </w:tcPr>
          <w:p w:rsidR="005A5E13" w:rsidRPr="00AA236E" w:rsidRDefault="006404CB" w:rsidP="0071315A">
            <w:pPr>
              <w:spacing w:after="0" w:line="240" w:lineRule="auto"/>
              <w:jc w:val="both"/>
              <w:rPr>
                <w:rFonts w:cs="B Yagut"/>
                <w:sz w:val="20"/>
                <w:szCs w:val="20"/>
                <w:rtl/>
              </w:rPr>
            </w:pPr>
            <w:r w:rsidRPr="00AA236E">
              <w:rPr>
                <w:rFonts w:cs="B Yagut" w:hint="cs"/>
                <w:sz w:val="20"/>
                <w:szCs w:val="20"/>
                <w:rtl/>
              </w:rPr>
              <w:t>201</w:t>
            </w:r>
          </w:p>
        </w:tc>
      </w:tr>
      <w:tr w:rsidR="005A5E13" w:rsidRPr="00AA236E" w:rsidTr="00C05CFB">
        <w:trPr>
          <w:gridAfter w:val="1"/>
          <w:wAfter w:w="61" w:type="dxa"/>
          <w:jc w:val="center"/>
        </w:trPr>
        <w:tc>
          <w:tcPr>
            <w:tcW w:w="1155" w:type="dxa"/>
            <w:shd w:val="clear" w:color="auto" w:fill="D9D9D9"/>
          </w:tcPr>
          <w:p w:rsidR="005A5E13" w:rsidRPr="00AA236E" w:rsidRDefault="005A5E13" w:rsidP="0071315A">
            <w:pPr>
              <w:spacing w:after="0" w:line="240" w:lineRule="auto"/>
              <w:jc w:val="both"/>
              <w:rPr>
                <w:rFonts w:cs="B Yagut"/>
                <w:bCs/>
                <w:sz w:val="20"/>
                <w:szCs w:val="20"/>
                <w:rtl/>
              </w:rPr>
            </w:pPr>
            <w:r w:rsidRPr="00AA236E">
              <w:rPr>
                <w:rFonts w:cs="B Yagut" w:hint="cs"/>
                <w:bCs/>
                <w:sz w:val="20"/>
                <w:szCs w:val="20"/>
                <w:rtl/>
              </w:rPr>
              <w:t>نام درس</w:t>
            </w:r>
          </w:p>
        </w:tc>
        <w:tc>
          <w:tcPr>
            <w:tcW w:w="8630" w:type="dxa"/>
          </w:tcPr>
          <w:p w:rsidR="005A5E13" w:rsidRPr="00AA236E" w:rsidRDefault="005A5E13" w:rsidP="0071315A">
            <w:pPr>
              <w:spacing w:after="0" w:line="240" w:lineRule="auto"/>
              <w:jc w:val="both"/>
              <w:rPr>
                <w:rFonts w:cs="B Yagut"/>
                <w:sz w:val="20"/>
                <w:szCs w:val="20"/>
                <w:rtl/>
              </w:rPr>
            </w:pPr>
            <w:r w:rsidRPr="00AA236E">
              <w:rPr>
                <w:rFonts w:cs="B Yagut" w:hint="cs"/>
                <w:sz w:val="20"/>
                <w:szCs w:val="20"/>
                <w:rtl/>
              </w:rPr>
              <w:t>بیماریهای ارتوپدی</w:t>
            </w:r>
          </w:p>
        </w:tc>
      </w:tr>
      <w:tr w:rsidR="005A5E13" w:rsidRPr="00AA236E" w:rsidTr="00C05CFB">
        <w:trPr>
          <w:gridAfter w:val="1"/>
          <w:wAfter w:w="61" w:type="dxa"/>
          <w:jc w:val="center"/>
        </w:trPr>
        <w:tc>
          <w:tcPr>
            <w:tcW w:w="1155" w:type="dxa"/>
            <w:shd w:val="clear" w:color="auto" w:fill="D9D9D9"/>
          </w:tcPr>
          <w:p w:rsidR="005A5E13" w:rsidRPr="00AA236E" w:rsidRDefault="005A5E13" w:rsidP="0071315A">
            <w:pPr>
              <w:spacing w:after="0" w:line="240" w:lineRule="auto"/>
              <w:jc w:val="both"/>
              <w:rPr>
                <w:rFonts w:cs="B Yagut"/>
                <w:bCs/>
                <w:sz w:val="20"/>
                <w:szCs w:val="20"/>
                <w:rtl/>
              </w:rPr>
            </w:pPr>
            <w:r w:rsidRPr="00AA236E">
              <w:rPr>
                <w:rFonts w:cs="B Yagut" w:hint="cs"/>
                <w:bCs/>
                <w:sz w:val="20"/>
                <w:szCs w:val="20"/>
                <w:rtl/>
              </w:rPr>
              <w:t>مرحله ارائه</w:t>
            </w:r>
          </w:p>
        </w:tc>
        <w:tc>
          <w:tcPr>
            <w:tcW w:w="8630" w:type="dxa"/>
          </w:tcPr>
          <w:p w:rsidR="005A5E13" w:rsidRPr="00AA236E" w:rsidRDefault="00F84D91" w:rsidP="0071315A">
            <w:pPr>
              <w:pStyle w:val="ListParagraph"/>
              <w:spacing w:after="0" w:line="240" w:lineRule="auto"/>
              <w:ind w:left="0"/>
              <w:jc w:val="both"/>
              <w:rPr>
                <w:rFonts w:cs="B Yagut"/>
                <w:sz w:val="20"/>
                <w:szCs w:val="20"/>
                <w:rtl/>
              </w:rPr>
            </w:pPr>
            <w:r w:rsidRPr="00AA236E">
              <w:rPr>
                <w:rFonts w:cs="B Yagut" w:hint="cs"/>
                <w:sz w:val="20"/>
                <w:szCs w:val="20"/>
                <w:rtl/>
              </w:rPr>
              <w:t>کارآموزی</w:t>
            </w:r>
            <w:r w:rsidR="005A5E13" w:rsidRPr="00AA236E">
              <w:rPr>
                <w:rFonts w:cs="B Yagut" w:hint="cs"/>
                <w:sz w:val="20"/>
                <w:szCs w:val="20"/>
                <w:rtl/>
              </w:rPr>
              <w:t xml:space="preserve"> </w:t>
            </w:r>
          </w:p>
        </w:tc>
      </w:tr>
      <w:tr w:rsidR="005A5E13" w:rsidRPr="00AA236E" w:rsidTr="00C05CFB">
        <w:trPr>
          <w:gridAfter w:val="1"/>
          <w:wAfter w:w="61" w:type="dxa"/>
          <w:jc w:val="center"/>
        </w:trPr>
        <w:tc>
          <w:tcPr>
            <w:tcW w:w="1155" w:type="dxa"/>
            <w:shd w:val="clear" w:color="auto" w:fill="D9D9D9"/>
          </w:tcPr>
          <w:p w:rsidR="005A5E13" w:rsidRPr="00AA236E" w:rsidRDefault="000E32AB" w:rsidP="0071315A">
            <w:pPr>
              <w:spacing w:after="0" w:line="240" w:lineRule="auto"/>
              <w:jc w:val="both"/>
              <w:rPr>
                <w:rFonts w:cs="B Yagut"/>
                <w:bCs/>
                <w:sz w:val="20"/>
                <w:szCs w:val="20"/>
                <w:rtl/>
              </w:rPr>
            </w:pPr>
            <w:r w:rsidRPr="00AA236E">
              <w:rPr>
                <w:rFonts w:cs="B Yagut" w:hint="cs"/>
                <w:bCs/>
                <w:sz w:val="20"/>
                <w:szCs w:val="20"/>
                <w:rtl/>
              </w:rPr>
              <w:t>پيش نياز</w:t>
            </w:r>
          </w:p>
        </w:tc>
        <w:tc>
          <w:tcPr>
            <w:tcW w:w="8630" w:type="dxa"/>
          </w:tcPr>
          <w:p w:rsidR="005A5E13" w:rsidRPr="00AA236E" w:rsidRDefault="005A5E13" w:rsidP="0071315A">
            <w:pPr>
              <w:pStyle w:val="ListParagraph"/>
              <w:spacing w:after="0" w:line="240" w:lineRule="auto"/>
              <w:ind w:left="0"/>
              <w:jc w:val="both"/>
              <w:rPr>
                <w:rFonts w:cs="B Yagut"/>
                <w:sz w:val="20"/>
                <w:szCs w:val="20"/>
                <w:rtl/>
              </w:rPr>
            </w:pPr>
          </w:p>
        </w:tc>
      </w:tr>
      <w:tr w:rsidR="005A5E13" w:rsidRPr="00AA236E" w:rsidTr="00C05CFB">
        <w:trPr>
          <w:gridAfter w:val="1"/>
          <w:wAfter w:w="61" w:type="dxa"/>
          <w:jc w:val="center"/>
        </w:trPr>
        <w:tc>
          <w:tcPr>
            <w:tcW w:w="1155" w:type="dxa"/>
            <w:shd w:val="clear" w:color="auto" w:fill="D9D9D9"/>
          </w:tcPr>
          <w:p w:rsidR="005A5E13" w:rsidRPr="00AA236E" w:rsidRDefault="005A5E13" w:rsidP="0071315A">
            <w:pPr>
              <w:spacing w:after="0" w:line="240" w:lineRule="auto"/>
              <w:jc w:val="both"/>
              <w:rPr>
                <w:rFonts w:cs="B Yagut"/>
                <w:sz w:val="20"/>
                <w:szCs w:val="20"/>
                <w:rtl/>
              </w:rPr>
            </w:pPr>
            <w:r w:rsidRPr="00AA236E">
              <w:rPr>
                <w:rFonts w:cs="B Yagut" w:hint="cs"/>
                <w:b/>
                <w:bCs/>
                <w:sz w:val="20"/>
                <w:szCs w:val="20"/>
                <w:rtl/>
              </w:rPr>
              <w:t>نوع</w:t>
            </w:r>
            <w:r w:rsidR="00BA7E2C" w:rsidRPr="00AA236E">
              <w:rPr>
                <w:rFonts w:cs="B Yagut" w:hint="cs"/>
                <w:b/>
                <w:bCs/>
                <w:sz w:val="20"/>
                <w:szCs w:val="20"/>
                <w:rtl/>
              </w:rPr>
              <w:t xml:space="preserve"> </w:t>
            </w:r>
            <w:r w:rsidRPr="00AA236E">
              <w:rPr>
                <w:rFonts w:cs="B Yagut" w:hint="cs"/>
                <w:b/>
                <w:bCs/>
                <w:sz w:val="20"/>
                <w:szCs w:val="20"/>
                <w:rtl/>
              </w:rPr>
              <w:t>درس</w:t>
            </w:r>
          </w:p>
        </w:tc>
        <w:tc>
          <w:tcPr>
            <w:tcW w:w="8630" w:type="dxa"/>
          </w:tcPr>
          <w:p w:rsidR="005A5E13" w:rsidRPr="00AA236E" w:rsidRDefault="005A5E13" w:rsidP="0071315A">
            <w:pPr>
              <w:spacing w:after="0" w:line="240" w:lineRule="auto"/>
              <w:jc w:val="both"/>
              <w:rPr>
                <w:rFonts w:cs="B Yagut"/>
                <w:sz w:val="20"/>
                <w:szCs w:val="20"/>
                <w:rtl/>
              </w:rPr>
            </w:pPr>
            <w:r w:rsidRPr="00AA236E">
              <w:rPr>
                <w:rFonts w:cs="B Yagut" w:hint="cs"/>
                <w:sz w:val="20"/>
                <w:szCs w:val="20"/>
                <w:rtl/>
              </w:rPr>
              <w:t>نظری</w:t>
            </w:r>
          </w:p>
        </w:tc>
      </w:tr>
      <w:tr w:rsidR="005A5E13" w:rsidRPr="00AA236E" w:rsidTr="00C05CFB">
        <w:trPr>
          <w:gridAfter w:val="1"/>
          <w:wAfter w:w="61" w:type="dxa"/>
          <w:jc w:val="center"/>
        </w:trPr>
        <w:tc>
          <w:tcPr>
            <w:tcW w:w="1155" w:type="dxa"/>
            <w:shd w:val="clear" w:color="auto" w:fill="D9D9D9"/>
          </w:tcPr>
          <w:p w:rsidR="005A5E13" w:rsidRPr="00AA236E" w:rsidRDefault="005A5E13" w:rsidP="0071315A">
            <w:pPr>
              <w:pStyle w:val="ListParagraph"/>
              <w:spacing w:after="0" w:line="240" w:lineRule="auto"/>
              <w:ind w:left="0"/>
              <w:jc w:val="both"/>
              <w:rPr>
                <w:rFonts w:cs="B Yagut"/>
                <w:b/>
                <w:bCs/>
                <w:sz w:val="20"/>
                <w:szCs w:val="20"/>
                <w:rtl/>
              </w:rPr>
            </w:pPr>
            <w:r w:rsidRPr="00AA236E">
              <w:rPr>
                <w:rFonts w:cs="B Yagut" w:hint="cs"/>
                <w:b/>
                <w:bCs/>
                <w:sz w:val="20"/>
                <w:szCs w:val="20"/>
                <w:rtl/>
              </w:rPr>
              <w:t xml:space="preserve">مدت </w:t>
            </w:r>
            <w:r w:rsidR="00F84D91" w:rsidRPr="00AA236E">
              <w:rPr>
                <w:rFonts w:cs="B Yagut" w:hint="cs"/>
                <w:b/>
                <w:bCs/>
                <w:sz w:val="20"/>
                <w:szCs w:val="20"/>
                <w:rtl/>
              </w:rPr>
              <w:t>آموزش</w:t>
            </w:r>
          </w:p>
        </w:tc>
        <w:tc>
          <w:tcPr>
            <w:tcW w:w="8630" w:type="dxa"/>
          </w:tcPr>
          <w:p w:rsidR="005A5E13" w:rsidRPr="00AA236E" w:rsidRDefault="005A5E13" w:rsidP="0071315A">
            <w:pPr>
              <w:pStyle w:val="ListParagraph"/>
              <w:spacing w:after="0" w:line="240" w:lineRule="auto"/>
              <w:ind w:left="0"/>
              <w:jc w:val="both"/>
              <w:rPr>
                <w:rFonts w:cs="B Yagut"/>
                <w:sz w:val="20"/>
                <w:szCs w:val="20"/>
                <w:rtl/>
              </w:rPr>
            </w:pPr>
            <w:r w:rsidRPr="00AA236E">
              <w:rPr>
                <w:rFonts w:cs="B Yagut" w:hint="cs"/>
                <w:sz w:val="20"/>
                <w:szCs w:val="20"/>
                <w:rtl/>
              </w:rPr>
              <w:t xml:space="preserve">51 ساعت </w:t>
            </w:r>
          </w:p>
        </w:tc>
      </w:tr>
      <w:tr w:rsidR="005A5E13" w:rsidRPr="00AA236E" w:rsidTr="00C05CFB">
        <w:trPr>
          <w:gridAfter w:val="1"/>
          <w:wAfter w:w="61" w:type="dxa"/>
          <w:jc w:val="center"/>
        </w:trPr>
        <w:tc>
          <w:tcPr>
            <w:tcW w:w="1155" w:type="dxa"/>
            <w:shd w:val="clear" w:color="auto" w:fill="D9D9D9"/>
          </w:tcPr>
          <w:p w:rsidR="005A5E13" w:rsidRPr="00AA236E" w:rsidRDefault="005A5E13" w:rsidP="0071315A">
            <w:pPr>
              <w:spacing w:after="0" w:line="240" w:lineRule="auto"/>
              <w:jc w:val="both"/>
              <w:rPr>
                <w:rFonts w:cs="B Yagut"/>
                <w:bCs/>
                <w:sz w:val="20"/>
                <w:szCs w:val="20"/>
                <w:rtl/>
              </w:rPr>
            </w:pPr>
            <w:r w:rsidRPr="00AA236E">
              <w:rPr>
                <w:rFonts w:cs="B Yagut" w:hint="cs"/>
                <w:bCs/>
                <w:sz w:val="20"/>
                <w:szCs w:val="20"/>
                <w:rtl/>
              </w:rPr>
              <w:t>هدف هاي كلي</w:t>
            </w:r>
          </w:p>
          <w:p w:rsidR="005A5E13" w:rsidRPr="00AA236E" w:rsidRDefault="005A5E13" w:rsidP="0071315A">
            <w:pPr>
              <w:bidi w:val="0"/>
              <w:spacing w:after="0" w:line="240" w:lineRule="auto"/>
              <w:jc w:val="both"/>
              <w:rPr>
                <w:rFonts w:cs="B Yagut"/>
                <w:b/>
                <w:sz w:val="20"/>
                <w:szCs w:val="20"/>
                <w:rtl/>
              </w:rPr>
            </w:pPr>
          </w:p>
        </w:tc>
        <w:tc>
          <w:tcPr>
            <w:tcW w:w="8630" w:type="dxa"/>
          </w:tcPr>
          <w:p w:rsidR="005A5E13" w:rsidRPr="00AA236E" w:rsidRDefault="005A5E13" w:rsidP="0071315A">
            <w:pPr>
              <w:pStyle w:val="ListParagraph"/>
              <w:tabs>
                <w:tab w:val="right" w:pos="-288"/>
              </w:tabs>
              <w:spacing w:after="0" w:line="240" w:lineRule="auto"/>
              <w:ind w:left="0"/>
              <w:jc w:val="both"/>
              <w:rPr>
                <w:rFonts w:cs="B Yagut"/>
                <w:b/>
                <w:bCs/>
                <w:sz w:val="20"/>
                <w:szCs w:val="20"/>
                <w:rtl/>
              </w:rPr>
            </w:pPr>
            <w:r w:rsidRPr="00AA236E">
              <w:rPr>
                <w:rFonts w:cs="B Yagut" w:hint="cs"/>
                <w:b/>
                <w:bCs/>
                <w:sz w:val="20"/>
                <w:szCs w:val="20"/>
                <w:rtl/>
              </w:rPr>
              <w:t>در پایان این درس، دانشجو باید بتواند ( بر اساس فهرست پیوست)</w:t>
            </w:r>
            <w:r w:rsidR="00BA7E2C" w:rsidRPr="00AA236E">
              <w:rPr>
                <w:rFonts w:cs="B Yagut" w:hint="cs"/>
                <w:b/>
                <w:bCs/>
                <w:sz w:val="20"/>
                <w:szCs w:val="20"/>
                <w:rtl/>
              </w:rPr>
              <w:t xml:space="preserve">: </w:t>
            </w:r>
          </w:p>
          <w:p w:rsidR="005A5E13" w:rsidRPr="00AA236E" w:rsidRDefault="005A5E13" w:rsidP="0071315A">
            <w:pPr>
              <w:pStyle w:val="ListParagraph"/>
              <w:tabs>
                <w:tab w:val="right" w:pos="-288"/>
              </w:tabs>
              <w:spacing w:after="0" w:line="240" w:lineRule="auto"/>
              <w:ind w:left="0"/>
              <w:jc w:val="both"/>
              <w:rPr>
                <w:rFonts w:cs="B Yagut"/>
                <w:b/>
                <w:bCs/>
                <w:sz w:val="20"/>
                <w:szCs w:val="20"/>
                <w:rtl/>
              </w:rPr>
            </w:pPr>
            <w:r w:rsidRPr="00AA236E">
              <w:rPr>
                <w:rFonts w:cs="B Yagut" w:hint="cs"/>
                <w:b/>
                <w:bCs/>
                <w:sz w:val="20"/>
                <w:szCs w:val="20"/>
                <w:rtl/>
              </w:rPr>
              <w:t>الف)</w:t>
            </w:r>
            <w:r w:rsidR="00BA7E2C" w:rsidRPr="00AA236E">
              <w:rPr>
                <w:rFonts w:cs="B Yagut" w:hint="cs"/>
                <w:b/>
                <w:bCs/>
                <w:sz w:val="20"/>
                <w:szCs w:val="20"/>
                <w:rtl/>
              </w:rPr>
              <w:t xml:space="preserve"> </w:t>
            </w:r>
            <w:r w:rsidRPr="00AA236E">
              <w:rPr>
                <w:rFonts w:cs="B Yagut" w:hint="cs"/>
                <w:b/>
                <w:bCs/>
                <w:sz w:val="20"/>
                <w:szCs w:val="20"/>
                <w:rtl/>
              </w:rPr>
              <w:t>در مواجهه با هر یک از علائم و شکایات شایع و مهم</w:t>
            </w:r>
            <w:r w:rsidR="00BA7E2C" w:rsidRPr="00AA236E">
              <w:rPr>
                <w:rFonts w:cs="B Yagut" w:hint="cs"/>
                <w:b/>
                <w:bCs/>
                <w:sz w:val="20"/>
                <w:szCs w:val="20"/>
                <w:rtl/>
              </w:rPr>
              <w:t xml:space="preserve">: </w:t>
            </w:r>
          </w:p>
          <w:p w:rsidR="005A5E13" w:rsidRPr="00AA236E" w:rsidRDefault="005A5E13" w:rsidP="0071315A">
            <w:pPr>
              <w:pStyle w:val="ListParagraph"/>
              <w:spacing w:after="0" w:line="240" w:lineRule="auto"/>
              <w:ind w:left="0"/>
              <w:jc w:val="both"/>
              <w:rPr>
                <w:rFonts w:cs="B Yagut"/>
                <w:sz w:val="20"/>
                <w:szCs w:val="20"/>
                <w:rtl/>
              </w:rPr>
            </w:pPr>
            <w:r w:rsidRPr="00AA236E">
              <w:rPr>
                <w:rFonts w:cs="B Yagut" w:hint="cs"/>
                <w:sz w:val="20"/>
                <w:szCs w:val="20"/>
                <w:rtl/>
              </w:rPr>
              <w:t>1- تعریف آن را بیان کند</w:t>
            </w:r>
            <w:r w:rsidR="00BA7E2C" w:rsidRPr="00AA236E">
              <w:rPr>
                <w:rFonts w:cs="B Yagut" w:hint="cs"/>
                <w:sz w:val="20"/>
                <w:szCs w:val="20"/>
                <w:rtl/>
              </w:rPr>
              <w:t xml:space="preserve">. </w:t>
            </w:r>
          </w:p>
          <w:p w:rsidR="005A5E13" w:rsidRPr="00AA236E" w:rsidRDefault="005A5E13" w:rsidP="0071315A">
            <w:pPr>
              <w:pStyle w:val="ListParagraph"/>
              <w:spacing w:after="0" w:line="240" w:lineRule="auto"/>
              <w:ind w:left="0"/>
              <w:jc w:val="both"/>
              <w:rPr>
                <w:rFonts w:cs="B Yagut"/>
                <w:sz w:val="20"/>
                <w:szCs w:val="20"/>
                <w:rtl/>
              </w:rPr>
            </w:pPr>
            <w:r w:rsidRPr="00AA236E">
              <w:rPr>
                <w:rFonts w:cs="B Yagut" w:hint="cs"/>
                <w:sz w:val="20"/>
                <w:szCs w:val="20"/>
                <w:rtl/>
              </w:rPr>
              <w:t>2- معاینات فیزیکی لازم (</w:t>
            </w:r>
            <w:r w:rsidRPr="00AA236E">
              <w:rPr>
                <w:rFonts w:cs="B Yagut"/>
                <w:sz w:val="20"/>
                <w:szCs w:val="20"/>
              </w:rPr>
              <w:t>focused history taking and physical exam</w:t>
            </w:r>
            <w:r w:rsidRPr="00AA236E">
              <w:rPr>
                <w:rFonts w:cs="B Yagut" w:hint="cs"/>
                <w:sz w:val="20"/>
                <w:szCs w:val="20"/>
                <w:rtl/>
              </w:rPr>
              <w:t>) برای رویکرد به آن را شرح دهد</w:t>
            </w:r>
            <w:r w:rsidR="00BA7E2C" w:rsidRPr="00AA236E">
              <w:rPr>
                <w:rFonts w:cs="B Yagut" w:hint="cs"/>
                <w:sz w:val="20"/>
                <w:szCs w:val="20"/>
                <w:rtl/>
              </w:rPr>
              <w:t xml:space="preserve">. </w:t>
            </w:r>
          </w:p>
          <w:p w:rsidR="005A5E13" w:rsidRPr="00AA236E" w:rsidRDefault="005A5E13" w:rsidP="0071315A">
            <w:pPr>
              <w:pStyle w:val="ListParagraph"/>
              <w:spacing w:after="0" w:line="240" w:lineRule="auto"/>
              <w:ind w:left="0"/>
              <w:jc w:val="both"/>
              <w:rPr>
                <w:rFonts w:cs="B Yagut"/>
                <w:b/>
                <w:bCs/>
                <w:sz w:val="20"/>
                <w:szCs w:val="20"/>
              </w:rPr>
            </w:pPr>
            <w:r w:rsidRPr="00AA236E">
              <w:rPr>
                <w:rFonts w:cs="B Yagut" w:hint="cs"/>
                <w:sz w:val="20"/>
                <w:szCs w:val="20"/>
                <w:rtl/>
              </w:rPr>
              <w:t>3- تشخیص های افتراقی مهم را مطرح کند و گامهای ضروری برای رسیدن به تشخیص و مدیریت مشکل بیمار را پیشنهاد دهد</w:t>
            </w:r>
            <w:r w:rsidR="00BA7E2C" w:rsidRPr="00AA236E">
              <w:rPr>
                <w:rFonts w:cs="B Yagut" w:hint="cs"/>
                <w:sz w:val="20"/>
                <w:szCs w:val="20"/>
                <w:rtl/>
              </w:rPr>
              <w:t xml:space="preserve">. </w:t>
            </w:r>
          </w:p>
          <w:p w:rsidR="005A5E13" w:rsidRPr="00AA236E" w:rsidRDefault="005A5E13" w:rsidP="0071315A">
            <w:pPr>
              <w:pStyle w:val="ListParagraph"/>
              <w:spacing w:after="0" w:line="240" w:lineRule="auto"/>
              <w:ind w:left="0"/>
              <w:jc w:val="both"/>
              <w:rPr>
                <w:rFonts w:cs="B Yagut"/>
                <w:b/>
                <w:bCs/>
                <w:sz w:val="20"/>
                <w:szCs w:val="20"/>
                <w:rtl/>
              </w:rPr>
            </w:pPr>
            <w:r w:rsidRPr="00AA236E">
              <w:rPr>
                <w:rFonts w:cs="B Yagut" w:hint="cs"/>
                <w:b/>
                <w:bCs/>
                <w:sz w:val="20"/>
                <w:szCs w:val="20"/>
                <w:rtl/>
              </w:rPr>
              <w:t>ب) در مورد</w:t>
            </w:r>
            <w:r w:rsidR="00BA7E2C" w:rsidRPr="00AA236E">
              <w:rPr>
                <w:rFonts w:cs="B Yagut" w:hint="cs"/>
                <w:b/>
                <w:bCs/>
                <w:sz w:val="20"/>
                <w:szCs w:val="20"/>
                <w:rtl/>
              </w:rPr>
              <w:t xml:space="preserve"> </w:t>
            </w:r>
            <w:r w:rsidRPr="00AA236E">
              <w:rPr>
                <w:rFonts w:cs="B Yagut" w:hint="cs"/>
                <w:b/>
                <w:bCs/>
                <w:sz w:val="20"/>
                <w:szCs w:val="20"/>
                <w:rtl/>
              </w:rPr>
              <w:t>بیماریهای شایع و مهم</w:t>
            </w:r>
            <w:r w:rsidR="00BA7E2C" w:rsidRPr="00AA236E">
              <w:rPr>
                <w:rFonts w:cs="B Yagut" w:hint="cs"/>
                <w:b/>
                <w:bCs/>
                <w:sz w:val="20"/>
                <w:szCs w:val="20"/>
                <w:rtl/>
              </w:rPr>
              <w:t xml:space="preserve">: </w:t>
            </w:r>
          </w:p>
          <w:p w:rsidR="005A5E13" w:rsidRPr="00AA236E" w:rsidRDefault="005A5E13" w:rsidP="0071315A">
            <w:pPr>
              <w:pStyle w:val="ListParagraph"/>
              <w:spacing w:after="0" w:line="240" w:lineRule="auto"/>
              <w:ind w:left="0"/>
              <w:jc w:val="both"/>
              <w:rPr>
                <w:rFonts w:cs="B Yagut"/>
                <w:sz w:val="20"/>
                <w:szCs w:val="20"/>
                <w:rtl/>
              </w:rPr>
            </w:pPr>
            <w:r w:rsidRPr="00AA236E">
              <w:rPr>
                <w:rFonts w:cs="B Yagut" w:hint="cs"/>
                <w:sz w:val="20"/>
                <w:szCs w:val="20"/>
                <w:rtl/>
              </w:rPr>
              <w:t>1- تعریف، اتیولوژی، و اپیدمیولوژی بیماری را شرح دهد</w:t>
            </w:r>
            <w:r w:rsidR="00BA7E2C" w:rsidRPr="00AA236E">
              <w:rPr>
                <w:rFonts w:cs="B Yagut" w:hint="cs"/>
                <w:sz w:val="20"/>
                <w:szCs w:val="20"/>
                <w:rtl/>
              </w:rPr>
              <w:t xml:space="preserve">. </w:t>
            </w:r>
          </w:p>
          <w:p w:rsidR="005A5E13" w:rsidRPr="00AA236E" w:rsidRDefault="005A5E13" w:rsidP="0071315A">
            <w:pPr>
              <w:pStyle w:val="ListParagraph"/>
              <w:spacing w:after="0" w:line="240" w:lineRule="auto"/>
              <w:ind w:left="0"/>
              <w:jc w:val="both"/>
              <w:rPr>
                <w:rFonts w:cs="B Yagut"/>
                <w:sz w:val="20"/>
                <w:szCs w:val="20"/>
                <w:rtl/>
              </w:rPr>
            </w:pPr>
            <w:r w:rsidRPr="00AA236E">
              <w:rPr>
                <w:rFonts w:cs="B Yagut" w:hint="cs"/>
                <w:sz w:val="20"/>
                <w:szCs w:val="20"/>
                <w:rtl/>
              </w:rPr>
              <w:t>2- مشکلات بیماران مبتلا به بیماریهای شایع و مهم را توضیح دهد</w:t>
            </w:r>
            <w:r w:rsidR="00BA7E2C" w:rsidRPr="00AA236E">
              <w:rPr>
                <w:rFonts w:cs="B Yagut" w:hint="cs"/>
                <w:sz w:val="20"/>
                <w:szCs w:val="20"/>
                <w:rtl/>
              </w:rPr>
              <w:t xml:space="preserve">. </w:t>
            </w:r>
          </w:p>
          <w:p w:rsidR="005A5E13" w:rsidRPr="00AA236E" w:rsidRDefault="005A5E13" w:rsidP="0071315A">
            <w:pPr>
              <w:pStyle w:val="ListParagraph"/>
              <w:spacing w:after="0" w:line="240" w:lineRule="auto"/>
              <w:ind w:left="0"/>
              <w:jc w:val="both"/>
              <w:rPr>
                <w:rFonts w:cs="B Yagut"/>
                <w:sz w:val="20"/>
                <w:szCs w:val="20"/>
                <w:rtl/>
              </w:rPr>
            </w:pPr>
            <w:r w:rsidRPr="00AA236E">
              <w:rPr>
                <w:rFonts w:cs="B Yagut" w:hint="cs"/>
                <w:sz w:val="20"/>
                <w:szCs w:val="20"/>
                <w:rtl/>
              </w:rPr>
              <w:t>3- روشهای تشخیص بیماری را شرح دهد</w:t>
            </w:r>
            <w:r w:rsidR="00BA7E2C" w:rsidRPr="00AA236E">
              <w:rPr>
                <w:rFonts w:cs="B Yagut" w:hint="cs"/>
                <w:sz w:val="20"/>
                <w:szCs w:val="20"/>
                <w:rtl/>
              </w:rPr>
              <w:t xml:space="preserve">. </w:t>
            </w:r>
          </w:p>
          <w:p w:rsidR="005A5E13" w:rsidRPr="00AA236E" w:rsidRDefault="005A5E13" w:rsidP="0071315A">
            <w:pPr>
              <w:pStyle w:val="ListParagraph"/>
              <w:spacing w:after="0" w:line="240" w:lineRule="auto"/>
              <w:ind w:left="0"/>
              <w:jc w:val="both"/>
              <w:rPr>
                <w:rFonts w:cs="B Yagut"/>
                <w:sz w:val="20"/>
                <w:szCs w:val="20"/>
                <w:rtl/>
              </w:rPr>
            </w:pPr>
            <w:r w:rsidRPr="00AA236E">
              <w:rPr>
                <w:rFonts w:cs="B Yagut" w:hint="cs"/>
                <w:sz w:val="20"/>
                <w:szCs w:val="20"/>
                <w:rtl/>
              </w:rPr>
              <w:t>4- مهمترین اقدامات پیشگیری در سطوح مختلف، مشتمل بر درمان و توانبخشی بیمار را بر اساس شواهد علمی و گایدلاینهای بومی در حد مورد انتظار از پزشک عمومی توضیح دهد</w:t>
            </w:r>
            <w:r w:rsidR="00BA7E2C" w:rsidRPr="00AA236E">
              <w:rPr>
                <w:rFonts w:cs="B Yagut" w:hint="cs"/>
                <w:sz w:val="20"/>
                <w:szCs w:val="20"/>
                <w:rtl/>
              </w:rPr>
              <w:t xml:space="preserve">. </w:t>
            </w:r>
          </w:p>
          <w:p w:rsidR="005A5E13" w:rsidRPr="00AA236E" w:rsidRDefault="005A5E13" w:rsidP="0071315A">
            <w:pPr>
              <w:pStyle w:val="ListParagraph"/>
              <w:spacing w:after="0" w:line="240" w:lineRule="auto"/>
              <w:ind w:left="0"/>
              <w:jc w:val="both"/>
              <w:rPr>
                <w:rFonts w:cs="B Yagut"/>
                <w:sz w:val="20"/>
                <w:szCs w:val="20"/>
                <w:rtl/>
              </w:rPr>
            </w:pPr>
            <w:r w:rsidRPr="00AA236E">
              <w:rPr>
                <w:rFonts w:cs="B Yagut" w:hint="cs"/>
                <w:sz w:val="20"/>
                <w:szCs w:val="20"/>
                <w:rtl/>
              </w:rPr>
              <w:t>5- در مواجهه با سناریو یا شرح موارد بیماران مرتبط با این بیماریها، دانش آموخته شده را برای استدلال بالینی و پیشنهاد رویکردهای تشخیصی یا درمانی به کار بندد</w:t>
            </w:r>
            <w:r w:rsidR="00BA7E2C" w:rsidRPr="00AA236E">
              <w:rPr>
                <w:rFonts w:cs="B Yagut" w:hint="cs"/>
                <w:sz w:val="20"/>
                <w:szCs w:val="20"/>
                <w:rtl/>
              </w:rPr>
              <w:t xml:space="preserve">. </w:t>
            </w:r>
          </w:p>
          <w:p w:rsidR="005A5E13" w:rsidRPr="00AA236E" w:rsidRDefault="005A5E13" w:rsidP="0071315A">
            <w:pPr>
              <w:pStyle w:val="ListParagraph"/>
              <w:spacing w:after="0" w:line="240" w:lineRule="auto"/>
              <w:ind w:left="71"/>
              <w:jc w:val="both"/>
              <w:rPr>
                <w:rFonts w:cs="B Yagut"/>
                <w:sz w:val="20"/>
                <w:szCs w:val="20"/>
                <w:rtl/>
              </w:rPr>
            </w:pPr>
            <w:r w:rsidRPr="00AA236E">
              <w:rPr>
                <w:rFonts w:ascii="B Lotus" w:cs="B Yagut" w:hint="cs"/>
                <w:b/>
                <w:bCs/>
                <w:noProof/>
                <w:sz w:val="20"/>
                <w:szCs w:val="20"/>
                <w:rtl/>
              </w:rPr>
              <w:t>ج) نسبت به مسائل مهمی که مراعات آن در محیط بالینی این حیطه ضرورت دارد توجه کند</w:t>
            </w:r>
            <w:r w:rsidR="00BA7E2C" w:rsidRPr="00AA236E">
              <w:rPr>
                <w:rFonts w:ascii="B Lotus" w:cs="B Yagut" w:hint="cs"/>
                <w:b/>
                <w:bCs/>
                <w:noProof/>
                <w:sz w:val="20"/>
                <w:szCs w:val="20"/>
                <w:rtl/>
              </w:rPr>
              <w:t xml:space="preserve">. </w:t>
            </w:r>
          </w:p>
        </w:tc>
      </w:tr>
      <w:tr w:rsidR="005A5E13" w:rsidRPr="00AA236E" w:rsidTr="00C05CFB">
        <w:trPr>
          <w:gridAfter w:val="1"/>
          <w:wAfter w:w="61" w:type="dxa"/>
          <w:jc w:val="center"/>
        </w:trPr>
        <w:tc>
          <w:tcPr>
            <w:tcW w:w="1155" w:type="dxa"/>
            <w:shd w:val="clear" w:color="auto" w:fill="D9D9D9"/>
          </w:tcPr>
          <w:p w:rsidR="005A5E13" w:rsidRPr="00AA236E" w:rsidRDefault="005A5E13" w:rsidP="0071315A">
            <w:pPr>
              <w:spacing w:after="0" w:line="240" w:lineRule="auto"/>
              <w:jc w:val="both"/>
              <w:rPr>
                <w:rFonts w:cs="B Yagut"/>
                <w:bCs/>
                <w:sz w:val="20"/>
                <w:szCs w:val="20"/>
                <w:rtl/>
              </w:rPr>
            </w:pPr>
            <w:r w:rsidRPr="00AA236E">
              <w:rPr>
                <w:rFonts w:cs="B Yagut" w:hint="cs"/>
                <w:bCs/>
                <w:sz w:val="20"/>
                <w:szCs w:val="20"/>
                <w:rtl/>
              </w:rPr>
              <w:t xml:space="preserve">شرح بسته </w:t>
            </w:r>
            <w:r w:rsidR="00F84D91" w:rsidRPr="00AA236E">
              <w:rPr>
                <w:rFonts w:cs="B Yagut" w:hint="cs"/>
                <w:bCs/>
                <w:sz w:val="20"/>
                <w:szCs w:val="20"/>
                <w:rtl/>
              </w:rPr>
              <w:t>آموزش</w:t>
            </w:r>
            <w:r w:rsidRPr="00AA236E">
              <w:rPr>
                <w:rFonts w:cs="B Yagut" w:hint="cs"/>
                <w:bCs/>
                <w:sz w:val="20"/>
                <w:szCs w:val="20"/>
                <w:rtl/>
              </w:rPr>
              <w:t>ی</w:t>
            </w:r>
            <w:r w:rsidR="00BA7E2C" w:rsidRPr="00AA236E">
              <w:rPr>
                <w:rFonts w:cs="B Yagut" w:hint="cs"/>
                <w:bCs/>
                <w:sz w:val="20"/>
                <w:szCs w:val="20"/>
                <w:rtl/>
              </w:rPr>
              <w:t xml:space="preserve">: </w:t>
            </w:r>
          </w:p>
        </w:tc>
        <w:tc>
          <w:tcPr>
            <w:tcW w:w="8630" w:type="dxa"/>
          </w:tcPr>
          <w:p w:rsidR="005A5E13" w:rsidRPr="00AA236E" w:rsidRDefault="005A5E13" w:rsidP="0071315A">
            <w:pPr>
              <w:spacing w:after="0" w:line="240" w:lineRule="auto"/>
              <w:jc w:val="both"/>
              <w:rPr>
                <w:rFonts w:cs="B Yagut"/>
                <w:sz w:val="20"/>
                <w:szCs w:val="20"/>
                <w:rtl/>
              </w:rPr>
            </w:pPr>
            <w:r w:rsidRPr="00AA236E">
              <w:rPr>
                <w:rFonts w:cs="B Yagut" w:hint="cs"/>
                <w:sz w:val="20"/>
                <w:szCs w:val="20"/>
                <w:rtl/>
              </w:rPr>
              <w:t>در این درس</w:t>
            </w:r>
            <w:r w:rsidR="00BA7E2C" w:rsidRPr="00AA236E">
              <w:rPr>
                <w:rFonts w:cs="B Yagut" w:hint="cs"/>
                <w:sz w:val="20"/>
                <w:szCs w:val="20"/>
                <w:rtl/>
              </w:rPr>
              <w:t xml:space="preserve">، </w:t>
            </w:r>
            <w:r w:rsidRPr="00AA236E">
              <w:rPr>
                <w:rFonts w:cs="B Yagut" w:hint="cs"/>
                <w:sz w:val="20"/>
                <w:szCs w:val="20"/>
                <w:rtl/>
              </w:rPr>
              <w:t xml:space="preserve">دانشجو باید از طریق حضور در کلاس درس، مرکز یادگیری مهارتهای بالینی </w:t>
            </w:r>
            <w:r w:rsidRPr="00AA236E">
              <w:rPr>
                <w:rFonts w:cs="B Yagut"/>
                <w:sz w:val="20"/>
                <w:szCs w:val="20"/>
              </w:rPr>
              <w:t>Skill Lab</w:t>
            </w:r>
            <w:r w:rsidRPr="00AA236E">
              <w:rPr>
                <w:rFonts w:cs="B Yagut" w:hint="cs"/>
                <w:sz w:val="20"/>
                <w:szCs w:val="20"/>
                <w:rtl/>
              </w:rPr>
              <w:t>،</w:t>
            </w:r>
            <w:r w:rsidRPr="00AA236E">
              <w:rPr>
                <w:rFonts w:cs="B Yagut"/>
                <w:sz w:val="20"/>
                <w:szCs w:val="20"/>
              </w:rPr>
              <w:t xml:space="preserve"> </w:t>
            </w:r>
            <w:r w:rsidRPr="00AA236E">
              <w:rPr>
                <w:rFonts w:cs="B Yagut" w:hint="cs"/>
                <w:sz w:val="20"/>
                <w:szCs w:val="20"/>
                <w:rtl/>
              </w:rPr>
              <w:t xml:space="preserve">کارگاه </w:t>
            </w:r>
            <w:r w:rsidR="00F84D91" w:rsidRPr="00AA236E">
              <w:rPr>
                <w:rFonts w:cs="B Yagut" w:hint="cs"/>
                <w:sz w:val="20"/>
                <w:szCs w:val="20"/>
                <w:rtl/>
              </w:rPr>
              <w:t>آموزش</w:t>
            </w:r>
            <w:r w:rsidRPr="00AA236E">
              <w:rPr>
                <w:rFonts w:cs="B Yagut" w:hint="cs"/>
                <w:sz w:val="20"/>
                <w:szCs w:val="20"/>
                <w:rtl/>
              </w:rPr>
              <w:t>ی، و انجام تکالیف فردی و گروهی به اهداف مشخص دست یابد</w:t>
            </w:r>
            <w:r w:rsidR="00BA7E2C" w:rsidRPr="00AA236E">
              <w:rPr>
                <w:rFonts w:cs="B Yagut" w:hint="cs"/>
                <w:sz w:val="20"/>
                <w:szCs w:val="20"/>
                <w:rtl/>
              </w:rPr>
              <w:t xml:space="preserve">. </w:t>
            </w:r>
          </w:p>
        </w:tc>
      </w:tr>
      <w:tr w:rsidR="005A5E13" w:rsidRPr="00AA236E" w:rsidTr="00C05CFB">
        <w:trPr>
          <w:gridAfter w:val="1"/>
          <w:wAfter w:w="61" w:type="dxa"/>
          <w:jc w:val="center"/>
        </w:trPr>
        <w:tc>
          <w:tcPr>
            <w:tcW w:w="1155" w:type="dxa"/>
            <w:shd w:val="clear" w:color="auto" w:fill="D9D9D9"/>
          </w:tcPr>
          <w:p w:rsidR="005A5E13" w:rsidRPr="00AA236E" w:rsidRDefault="005A5E13" w:rsidP="0071315A">
            <w:pPr>
              <w:spacing w:after="0" w:line="240" w:lineRule="auto"/>
              <w:jc w:val="both"/>
              <w:rPr>
                <w:rFonts w:cs="B Yagut"/>
                <w:bCs/>
                <w:sz w:val="20"/>
                <w:szCs w:val="20"/>
                <w:rtl/>
              </w:rPr>
            </w:pPr>
            <w:r w:rsidRPr="00AA236E">
              <w:rPr>
                <w:rFonts w:cs="B Yagut" w:hint="cs"/>
                <w:bCs/>
                <w:sz w:val="20"/>
                <w:szCs w:val="20"/>
                <w:rtl/>
              </w:rPr>
              <w:t xml:space="preserve">فعالیت های </w:t>
            </w:r>
            <w:r w:rsidR="00F84D91" w:rsidRPr="00AA236E">
              <w:rPr>
                <w:rFonts w:cs="B Yagut" w:hint="cs"/>
                <w:bCs/>
                <w:sz w:val="20"/>
                <w:szCs w:val="20"/>
                <w:rtl/>
              </w:rPr>
              <w:t>آموزش</w:t>
            </w:r>
            <w:r w:rsidRPr="00AA236E">
              <w:rPr>
                <w:rFonts w:cs="B Yagut" w:hint="cs"/>
                <w:bCs/>
                <w:sz w:val="20"/>
                <w:szCs w:val="20"/>
                <w:rtl/>
              </w:rPr>
              <w:t>ی</w:t>
            </w:r>
            <w:r w:rsidR="00BA7E2C" w:rsidRPr="00AA236E">
              <w:rPr>
                <w:rFonts w:cs="B Yagut" w:hint="cs"/>
                <w:bCs/>
                <w:sz w:val="20"/>
                <w:szCs w:val="20"/>
                <w:rtl/>
              </w:rPr>
              <w:t xml:space="preserve">: </w:t>
            </w:r>
          </w:p>
        </w:tc>
        <w:tc>
          <w:tcPr>
            <w:tcW w:w="8630" w:type="dxa"/>
          </w:tcPr>
          <w:p w:rsidR="005A5E13" w:rsidRPr="00AA236E" w:rsidRDefault="005A5E13" w:rsidP="0071315A">
            <w:pPr>
              <w:tabs>
                <w:tab w:val="left" w:pos="708"/>
                <w:tab w:val="left" w:pos="2976"/>
                <w:tab w:val="left" w:pos="4819"/>
              </w:tabs>
              <w:spacing w:after="0" w:line="240" w:lineRule="auto"/>
              <w:jc w:val="both"/>
              <w:rPr>
                <w:rFonts w:cs="B Yagut"/>
                <w:sz w:val="20"/>
                <w:szCs w:val="20"/>
                <w:rtl/>
              </w:rPr>
            </w:pPr>
            <w:r w:rsidRPr="00AA236E">
              <w:rPr>
                <w:rFonts w:cs="B Yagut" w:hint="cs"/>
                <w:sz w:val="20"/>
                <w:szCs w:val="20"/>
                <w:rtl/>
              </w:rPr>
              <w:t>فعالیتهای یادگیری این درس</w:t>
            </w:r>
            <w:r w:rsidR="00BA7E2C" w:rsidRPr="00AA236E">
              <w:rPr>
                <w:rFonts w:cs="B Yagut" w:hint="cs"/>
                <w:sz w:val="20"/>
                <w:szCs w:val="20"/>
                <w:rtl/>
              </w:rPr>
              <w:t xml:space="preserve"> </w:t>
            </w:r>
            <w:r w:rsidRPr="00AA236E">
              <w:rPr>
                <w:rFonts w:cs="B Yagut" w:hint="cs"/>
                <w:sz w:val="20"/>
                <w:szCs w:val="20"/>
                <w:rtl/>
              </w:rPr>
              <w:t xml:space="preserve">باید ترکیب متوازنی از </w:t>
            </w:r>
            <w:r w:rsidR="00F84D91" w:rsidRPr="00AA236E">
              <w:rPr>
                <w:rFonts w:cs="B Yagut" w:hint="cs"/>
                <w:sz w:val="20"/>
                <w:szCs w:val="20"/>
                <w:rtl/>
              </w:rPr>
              <w:t>آموزش</w:t>
            </w:r>
            <w:r w:rsidRPr="00AA236E">
              <w:rPr>
                <w:rFonts w:cs="B Yagut" w:hint="cs"/>
                <w:sz w:val="20"/>
                <w:szCs w:val="20"/>
                <w:rtl/>
              </w:rPr>
              <w:t xml:space="preserve"> نظری، مطالعه فردی و بحث گروهی، بررسی موارد بیماری، و انجام سایر تکالیف یادگیری را شامل شود</w:t>
            </w:r>
            <w:r w:rsidR="00BA7E2C" w:rsidRPr="00AA236E">
              <w:rPr>
                <w:rFonts w:cs="B Yagut" w:hint="cs"/>
                <w:sz w:val="20"/>
                <w:szCs w:val="20"/>
                <w:rtl/>
              </w:rPr>
              <w:t xml:space="preserve">. </w:t>
            </w:r>
          </w:p>
          <w:p w:rsidR="005A5E13" w:rsidRPr="00AA236E" w:rsidRDefault="005A5E13" w:rsidP="0071315A">
            <w:pPr>
              <w:tabs>
                <w:tab w:val="left" w:pos="708"/>
                <w:tab w:val="left" w:pos="2976"/>
                <w:tab w:val="left" w:pos="4819"/>
              </w:tabs>
              <w:spacing w:after="0" w:line="240" w:lineRule="auto"/>
              <w:jc w:val="both"/>
              <w:rPr>
                <w:rFonts w:cs="B Yagut"/>
                <w:sz w:val="20"/>
                <w:szCs w:val="20"/>
                <w:rtl/>
              </w:rPr>
            </w:pPr>
            <w:r w:rsidRPr="00AA236E">
              <w:rPr>
                <w:rFonts w:cs="B Yagut" w:hint="cs"/>
                <w:sz w:val="20"/>
                <w:szCs w:val="20"/>
                <w:rtl/>
              </w:rPr>
              <w:t xml:space="preserve">زمان بندی و ترکیب این فعالیتها و عرصه های مورد نیاز برای هر فعالیت (اعم از کلاس درس، مرکز یادگیری مهارتهای بالینی </w:t>
            </w:r>
            <w:r w:rsidRPr="00AA236E">
              <w:rPr>
                <w:rFonts w:cs="B Yagut"/>
                <w:sz w:val="20"/>
                <w:szCs w:val="20"/>
              </w:rPr>
              <w:t>Skill Lab</w:t>
            </w:r>
            <w:r w:rsidRPr="00AA236E">
              <w:rPr>
                <w:rFonts w:cs="B Yagut" w:hint="cs"/>
                <w:sz w:val="20"/>
                <w:szCs w:val="20"/>
                <w:rtl/>
              </w:rPr>
              <w:t xml:space="preserve">، و عرصه های بالینی، در راهنمای یادگیری </w:t>
            </w:r>
            <w:r w:rsidRPr="00AA236E">
              <w:rPr>
                <w:rFonts w:cs="B Yagut"/>
                <w:sz w:val="20"/>
                <w:szCs w:val="20"/>
              </w:rPr>
              <w:t>Study Guide</w:t>
            </w:r>
            <w:r w:rsidRPr="00AA236E">
              <w:rPr>
                <w:rFonts w:cs="B Yagut" w:hint="cs"/>
                <w:sz w:val="20"/>
                <w:szCs w:val="20"/>
                <w:rtl/>
              </w:rPr>
              <w:t xml:space="preserve"> هماهنگ با استانداردهای اعلام شده از سوی دبیرخانه شورای </w:t>
            </w:r>
            <w:r w:rsidR="00F84D91" w:rsidRPr="00AA236E">
              <w:rPr>
                <w:rFonts w:cs="B Yagut" w:hint="cs"/>
                <w:sz w:val="20"/>
                <w:szCs w:val="20"/>
                <w:rtl/>
              </w:rPr>
              <w:t>آموزش</w:t>
            </w:r>
            <w:r w:rsidRPr="00AA236E">
              <w:rPr>
                <w:rFonts w:cs="B Yagut" w:hint="cs"/>
                <w:sz w:val="20"/>
                <w:szCs w:val="20"/>
                <w:rtl/>
              </w:rPr>
              <w:t xml:space="preserve"> پزشکی عمومی توسط هر دانشکده پزشکی تعیین می شود</w:t>
            </w:r>
            <w:r w:rsidR="00BA7E2C" w:rsidRPr="00AA236E">
              <w:rPr>
                <w:rFonts w:cs="B Yagut" w:hint="cs"/>
                <w:sz w:val="20"/>
                <w:szCs w:val="20"/>
                <w:rtl/>
              </w:rPr>
              <w:t xml:space="preserve">. </w:t>
            </w:r>
          </w:p>
        </w:tc>
      </w:tr>
      <w:tr w:rsidR="005A5E13" w:rsidRPr="00AA236E" w:rsidTr="00C05CFB">
        <w:trPr>
          <w:gridAfter w:val="1"/>
          <w:wAfter w:w="61" w:type="dxa"/>
          <w:jc w:val="center"/>
        </w:trPr>
        <w:tc>
          <w:tcPr>
            <w:tcW w:w="1155" w:type="dxa"/>
            <w:shd w:val="clear" w:color="auto" w:fill="D9D9D9"/>
          </w:tcPr>
          <w:p w:rsidR="005A5E13" w:rsidRPr="00AA236E" w:rsidRDefault="005A5E13" w:rsidP="0071315A">
            <w:pPr>
              <w:spacing w:after="0" w:line="240" w:lineRule="auto"/>
              <w:jc w:val="both"/>
              <w:rPr>
                <w:rFonts w:cs="B Yagut"/>
                <w:bCs/>
                <w:sz w:val="20"/>
                <w:szCs w:val="20"/>
                <w:rtl/>
              </w:rPr>
            </w:pPr>
            <w:r w:rsidRPr="00AA236E">
              <w:rPr>
                <w:rFonts w:cs="B Yagut" w:hint="cs"/>
                <w:bCs/>
                <w:sz w:val="20"/>
                <w:szCs w:val="20"/>
                <w:rtl/>
              </w:rPr>
              <w:t>توضیحات ضروری</w:t>
            </w:r>
          </w:p>
        </w:tc>
        <w:tc>
          <w:tcPr>
            <w:tcW w:w="8630" w:type="dxa"/>
          </w:tcPr>
          <w:p w:rsidR="005A5E13" w:rsidRPr="00AA236E" w:rsidRDefault="005A5E13" w:rsidP="0071315A">
            <w:pPr>
              <w:spacing w:after="0" w:line="240" w:lineRule="auto"/>
              <w:jc w:val="both"/>
              <w:rPr>
                <w:rFonts w:cs="B Yagut"/>
                <w:sz w:val="20"/>
                <w:szCs w:val="20"/>
                <w:rtl/>
              </w:rPr>
            </w:pPr>
            <w:r w:rsidRPr="00AA236E">
              <w:rPr>
                <w:rFonts w:cs="B Yagut" w:hint="cs"/>
                <w:sz w:val="20"/>
                <w:szCs w:val="20"/>
                <w:rtl/>
              </w:rPr>
              <w:t xml:space="preserve">* با توجه به شرایط متفاوت </w:t>
            </w:r>
            <w:r w:rsidR="00F84D91" w:rsidRPr="00AA236E">
              <w:rPr>
                <w:rFonts w:cs="B Yagut" w:hint="cs"/>
                <w:sz w:val="20"/>
                <w:szCs w:val="20"/>
                <w:rtl/>
              </w:rPr>
              <w:t>آموزش</w:t>
            </w:r>
            <w:r w:rsidRPr="00AA236E">
              <w:rPr>
                <w:rFonts w:cs="B Yagut" w:hint="cs"/>
                <w:sz w:val="20"/>
                <w:szCs w:val="20"/>
                <w:rtl/>
              </w:rPr>
              <w:t xml:space="preserve"> بالینی در دانشکده های مختلف، لازم است راهنمای یادگیری بالینی مطابق سند توانمندی های مورد انتظار دانش آموختگان دوره دکترای پزشکی عمومی و با درنظر گرفتن استانداردهای اعلام شده از سوی دبیرخانه شورای </w:t>
            </w:r>
            <w:r w:rsidR="00F84D91" w:rsidRPr="00AA236E">
              <w:rPr>
                <w:rFonts w:cs="B Yagut" w:hint="cs"/>
                <w:sz w:val="20"/>
                <w:szCs w:val="20"/>
                <w:rtl/>
              </w:rPr>
              <w:t>آموزش</w:t>
            </w:r>
            <w:r w:rsidRPr="00AA236E">
              <w:rPr>
                <w:rFonts w:cs="B Yagut" w:hint="cs"/>
                <w:sz w:val="20"/>
                <w:szCs w:val="20"/>
                <w:rtl/>
              </w:rPr>
              <w:t xml:space="preserve"> پزشکی عمومی وزارت بهداشت درمان و</w:t>
            </w:r>
            <w:r w:rsidR="00F84D91" w:rsidRPr="00AA236E">
              <w:rPr>
                <w:rFonts w:cs="B Yagut" w:hint="cs"/>
                <w:sz w:val="20"/>
                <w:szCs w:val="20"/>
                <w:rtl/>
              </w:rPr>
              <w:t>آموزش</w:t>
            </w:r>
            <w:r w:rsidRPr="00AA236E">
              <w:rPr>
                <w:rFonts w:cs="B Yagut" w:hint="cs"/>
                <w:sz w:val="20"/>
                <w:szCs w:val="20"/>
                <w:rtl/>
              </w:rPr>
              <w:t xml:space="preserve"> پزشکی توسط دانشکده پزشکی تدوین و در اختیار فراگیران قرار گیرد</w:t>
            </w:r>
            <w:r w:rsidR="00BA7E2C" w:rsidRPr="00AA236E">
              <w:rPr>
                <w:rFonts w:cs="B Yagut" w:hint="cs"/>
                <w:sz w:val="20"/>
                <w:szCs w:val="20"/>
                <w:rtl/>
              </w:rPr>
              <w:t xml:space="preserve">. </w:t>
            </w:r>
          </w:p>
          <w:p w:rsidR="005A5E13" w:rsidRPr="00AA236E" w:rsidRDefault="005A5E13" w:rsidP="0071315A">
            <w:pPr>
              <w:spacing w:after="0" w:line="240" w:lineRule="auto"/>
              <w:jc w:val="both"/>
              <w:rPr>
                <w:rFonts w:cs="B Yagut"/>
                <w:sz w:val="20"/>
                <w:szCs w:val="20"/>
                <w:rtl/>
              </w:rPr>
            </w:pPr>
            <w:r w:rsidRPr="00AA236E">
              <w:rPr>
                <w:rFonts w:cs="B Yagut" w:hint="cs"/>
                <w:sz w:val="20"/>
                <w:szCs w:val="20"/>
                <w:rtl/>
              </w:rPr>
              <w:t>** میزان و زمان ارائه کلاسهای نظری نباید به نحوی باشد که یادگیری بالینی دانشجو را مختل کند</w:t>
            </w:r>
            <w:r w:rsidR="00BA7E2C" w:rsidRPr="00AA236E">
              <w:rPr>
                <w:rFonts w:cs="B Yagut" w:hint="cs"/>
                <w:sz w:val="20"/>
                <w:szCs w:val="20"/>
                <w:rtl/>
              </w:rPr>
              <w:t xml:space="preserve">. </w:t>
            </w:r>
          </w:p>
          <w:p w:rsidR="005A5E13" w:rsidRPr="00AA236E" w:rsidRDefault="005A5E13" w:rsidP="001B6697">
            <w:pPr>
              <w:spacing w:after="0" w:line="240" w:lineRule="auto"/>
              <w:jc w:val="both"/>
              <w:rPr>
                <w:rFonts w:cs="B Yagut"/>
                <w:sz w:val="20"/>
                <w:szCs w:val="20"/>
              </w:rPr>
            </w:pPr>
            <w:r w:rsidRPr="00AA236E">
              <w:rPr>
                <w:rFonts w:cs="B Yagut" w:hint="cs"/>
                <w:sz w:val="20"/>
                <w:szCs w:val="20"/>
                <w:rtl/>
              </w:rPr>
              <w:t xml:space="preserve">***لازم است روش ها و برنامه </w:t>
            </w:r>
            <w:r w:rsidR="00F84D91" w:rsidRPr="00AA236E">
              <w:rPr>
                <w:rFonts w:cs="B Yagut" w:hint="cs"/>
                <w:sz w:val="20"/>
                <w:szCs w:val="20"/>
                <w:rtl/>
              </w:rPr>
              <w:t>آموزش</w:t>
            </w:r>
            <w:r w:rsidRPr="00AA236E">
              <w:rPr>
                <w:rFonts w:cs="B Yagut" w:hint="cs"/>
                <w:sz w:val="20"/>
                <w:szCs w:val="20"/>
                <w:rtl/>
              </w:rPr>
              <w:t xml:space="preserve"> و ارزیابی دانشجو بر اساس اصول علمی مناسب توسط گروه </w:t>
            </w:r>
            <w:r w:rsidR="00F84D91" w:rsidRPr="00AA236E">
              <w:rPr>
                <w:rFonts w:cs="B Yagut" w:hint="cs"/>
                <w:sz w:val="20"/>
                <w:szCs w:val="20"/>
                <w:rtl/>
              </w:rPr>
              <w:t>آموزش</w:t>
            </w:r>
            <w:r w:rsidRPr="00AA236E">
              <w:rPr>
                <w:rFonts w:cs="B Yagut" w:hint="cs"/>
                <w:sz w:val="20"/>
                <w:szCs w:val="20"/>
                <w:rtl/>
              </w:rPr>
              <w:t>ی تعیین، اعلام و اجرا شود</w:t>
            </w:r>
            <w:r w:rsidR="00BA7E2C" w:rsidRPr="00AA236E">
              <w:rPr>
                <w:rFonts w:cs="B Yagut" w:hint="cs"/>
                <w:sz w:val="20"/>
                <w:szCs w:val="20"/>
                <w:rtl/>
              </w:rPr>
              <w:t xml:space="preserve">. </w:t>
            </w:r>
            <w:r w:rsidRPr="00AA236E">
              <w:rPr>
                <w:rFonts w:cs="B Yagut" w:hint="cs"/>
                <w:sz w:val="20"/>
                <w:szCs w:val="20"/>
                <w:rtl/>
              </w:rPr>
              <w:t>تایید برنامه، نظارت بر اجرا</w:t>
            </w:r>
            <w:r w:rsidR="00BA7E2C" w:rsidRPr="00AA236E">
              <w:rPr>
                <w:rFonts w:cs="B Yagut" w:hint="cs"/>
                <w:sz w:val="20"/>
                <w:szCs w:val="20"/>
                <w:rtl/>
              </w:rPr>
              <w:t xml:space="preserve"> </w:t>
            </w:r>
            <w:r w:rsidRPr="00AA236E">
              <w:rPr>
                <w:rFonts w:cs="B Yagut" w:hint="cs"/>
                <w:sz w:val="20"/>
                <w:szCs w:val="20"/>
                <w:rtl/>
              </w:rPr>
              <w:t>و ارزشیابی برنامه بر عهده دانشکده پزشکی است</w:t>
            </w:r>
            <w:r w:rsidR="00BA7E2C" w:rsidRPr="00AA236E">
              <w:rPr>
                <w:rFonts w:cs="B Yagut" w:hint="cs"/>
                <w:sz w:val="20"/>
                <w:szCs w:val="20"/>
                <w:rtl/>
              </w:rPr>
              <w:t xml:space="preserve">. </w:t>
            </w:r>
          </w:p>
        </w:tc>
      </w:tr>
      <w:tr w:rsidR="005A5E13" w:rsidRPr="00AA236E" w:rsidTr="00C05CFB">
        <w:tblPrEx>
          <w:jc w:val="left"/>
        </w:tblPrEx>
        <w:trPr>
          <w:tblHeader/>
        </w:trPr>
        <w:tc>
          <w:tcPr>
            <w:tcW w:w="9846" w:type="dxa"/>
            <w:gridSpan w:val="3"/>
            <w:shd w:val="clear" w:color="auto" w:fill="BFBFBF"/>
          </w:tcPr>
          <w:p w:rsidR="005A5E13" w:rsidRPr="00AA236E" w:rsidRDefault="00002A22" w:rsidP="0071315A">
            <w:pPr>
              <w:spacing w:after="0" w:line="240" w:lineRule="auto"/>
              <w:jc w:val="both"/>
              <w:rPr>
                <w:rFonts w:cs="B Yagut"/>
                <w:sz w:val="20"/>
                <w:szCs w:val="20"/>
                <w:rtl/>
              </w:rPr>
            </w:pPr>
            <w:r w:rsidRPr="0071315A">
              <w:rPr>
                <w:rFonts w:cs="B Yagut"/>
                <w:b/>
                <w:bCs/>
                <w:sz w:val="24"/>
                <w:szCs w:val="24"/>
              </w:rPr>
              <w:br w:type="page"/>
            </w:r>
            <w:r w:rsidR="001B6697">
              <w:rPr>
                <w:rFonts w:cs="B Yagut"/>
                <w:b/>
                <w:bCs/>
                <w:sz w:val="24"/>
                <w:szCs w:val="24"/>
              </w:rPr>
              <w:br w:type="page"/>
            </w:r>
            <w:r w:rsidR="001B6697" w:rsidRPr="00AA236E">
              <w:rPr>
                <w:rFonts w:cs="B Yagut" w:hint="cs"/>
                <w:b/>
                <w:bCs/>
                <w:sz w:val="20"/>
                <w:szCs w:val="20"/>
                <w:rtl/>
              </w:rPr>
              <w:t xml:space="preserve">رئوس </w:t>
            </w:r>
            <w:r w:rsidR="000E32AB" w:rsidRPr="00AA236E">
              <w:rPr>
                <w:rFonts w:cs="B Yagut" w:hint="cs"/>
                <w:b/>
                <w:bCs/>
                <w:sz w:val="20"/>
                <w:szCs w:val="20"/>
                <w:rtl/>
              </w:rPr>
              <w:t xml:space="preserve"> مطالب درس</w:t>
            </w:r>
            <w:r w:rsidR="005A5E13" w:rsidRPr="00AA236E">
              <w:rPr>
                <w:rFonts w:cs="B Yagut" w:hint="cs"/>
                <w:b/>
                <w:bCs/>
                <w:sz w:val="20"/>
                <w:szCs w:val="20"/>
                <w:rtl/>
              </w:rPr>
              <w:t xml:space="preserve"> نظری </w:t>
            </w:r>
            <w:r w:rsidR="000E32AB" w:rsidRPr="00AA236E">
              <w:rPr>
                <w:rFonts w:cs="B Yagut" w:hint="cs"/>
                <w:b/>
                <w:bCs/>
                <w:sz w:val="20"/>
                <w:szCs w:val="20"/>
                <w:rtl/>
              </w:rPr>
              <w:t>ارتوپدی</w:t>
            </w:r>
            <w:r w:rsidR="00BA7E2C" w:rsidRPr="00AA236E">
              <w:rPr>
                <w:rFonts w:cs="B Yagut" w:hint="cs"/>
                <w:b/>
                <w:bCs/>
                <w:sz w:val="20"/>
                <w:szCs w:val="20"/>
                <w:rtl/>
              </w:rPr>
              <w:t xml:space="preserve"> </w:t>
            </w:r>
          </w:p>
        </w:tc>
      </w:tr>
      <w:tr w:rsidR="005A5E13" w:rsidRPr="00AA236E" w:rsidTr="00C05CFB">
        <w:tblPrEx>
          <w:jc w:val="left"/>
        </w:tblPrEx>
        <w:tc>
          <w:tcPr>
            <w:tcW w:w="9846" w:type="dxa"/>
            <w:gridSpan w:val="3"/>
            <w:shd w:val="clear" w:color="auto" w:fill="auto"/>
          </w:tcPr>
          <w:p w:rsidR="005A5E13" w:rsidRPr="00AA236E" w:rsidRDefault="005A5E13" w:rsidP="0071315A">
            <w:pPr>
              <w:spacing w:after="0" w:line="240" w:lineRule="auto"/>
              <w:jc w:val="both"/>
              <w:rPr>
                <w:rFonts w:cs="B Yagut"/>
                <w:b/>
                <w:bCs/>
                <w:sz w:val="20"/>
                <w:szCs w:val="20"/>
                <w:rtl/>
              </w:rPr>
            </w:pPr>
            <w:r w:rsidRPr="00AA236E">
              <w:rPr>
                <w:rFonts w:cs="B Yagut" w:hint="cs"/>
                <w:b/>
                <w:bCs/>
                <w:sz w:val="20"/>
                <w:szCs w:val="20"/>
                <w:rtl/>
              </w:rPr>
              <w:t>الف) برخورد با علائم و شکایات شایع در ارتوپدی</w:t>
            </w:r>
            <w:r w:rsidR="00BA7E2C" w:rsidRPr="00AA236E">
              <w:rPr>
                <w:rFonts w:cs="B Yagut" w:hint="cs"/>
                <w:b/>
                <w:bCs/>
                <w:sz w:val="20"/>
                <w:szCs w:val="20"/>
                <w:rtl/>
              </w:rPr>
              <w:t xml:space="preserve">: </w:t>
            </w:r>
          </w:p>
          <w:p w:rsidR="005A5E13" w:rsidRPr="00AA236E" w:rsidRDefault="005A5E13" w:rsidP="0071315A">
            <w:pPr>
              <w:numPr>
                <w:ilvl w:val="0"/>
                <w:numId w:val="179"/>
              </w:numPr>
              <w:spacing w:after="0" w:line="240" w:lineRule="auto"/>
              <w:jc w:val="both"/>
              <w:rPr>
                <w:rFonts w:cs="B Yagut"/>
                <w:sz w:val="20"/>
                <w:szCs w:val="20"/>
                <w:rtl/>
              </w:rPr>
            </w:pPr>
            <w:r w:rsidRPr="00AA236E">
              <w:rPr>
                <w:rFonts w:cs="B Yagut" w:hint="cs"/>
                <w:sz w:val="20"/>
                <w:szCs w:val="20"/>
                <w:rtl/>
              </w:rPr>
              <w:t>درد زانو شامل استئوآرتریت، ضایعات منیسک و لیگامان</w:t>
            </w:r>
            <w:r w:rsidRPr="00AA236E">
              <w:rPr>
                <w:rFonts w:cs="B Nazanin" w:hint="cs"/>
                <w:sz w:val="20"/>
                <w:szCs w:val="20"/>
                <w:rtl/>
              </w:rPr>
              <w:t> </w:t>
            </w:r>
            <w:r w:rsidRPr="00AA236E">
              <w:rPr>
                <w:rFonts w:cs="B Yagut" w:hint="cs"/>
                <w:sz w:val="20"/>
                <w:szCs w:val="20"/>
                <w:rtl/>
              </w:rPr>
              <w:t>ها و وجود مایع در مفصل</w:t>
            </w:r>
          </w:p>
          <w:p w:rsidR="005A5E13" w:rsidRPr="00AA236E" w:rsidRDefault="005A5E13" w:rsidP="0071315A">
            <w:pPr>
              <w:numPr>
                <w:ilvl w:val="0"/>
                <w:numId w:val="179"/>
              </w:numPr>
              <w:spacing w:after="0" w:line="240" w:lineRule="auto"/>
              <w:jc w:val="both"/>
              <w:rPr>
                <w:rFonts w:cs="B Yagut"/>
                <w:sz w:val="20"/>
                <w:szCs w:val="20"/>
                <w:rtl/>
              </w:rPr>
            </w:pPr>
            <w:r w:rsidRPr="00AA236E">
              <w:rPr>
                <w:rFonts w:cs="B Yagut" w:hint="cs"/>
                <w:sz w:val="20"/>
                <w:szCs w:val="20"/>
                <w:rtl/>
              </w:rPr>
              <w:t>درد هیپ شامل استئوآرتریت و نکروز آواسکولار</w:t>
            </w:r>
          </w:p>
          <w:p w:rsidR="005A5E13" w:rsidRPr="00AA236E" w:rsidRDefault="005A5E13" w:rsidP="0071315A">
            <w:pPr>
              <w:numPr>
                <w:ilvl w:val="0"/>
                <w:numId w:val="179"/>
              </w:numPr>
              <w:spacing w:after="0" w:line="240" w:lineRule="auto"/>
              <w:jc w:val="both"/>
              <w:rPr>
                <w:rFonts w:cs="B Yagut"/>
                <w:sz w:val="20"/>
                <w:szCs w:val="20"/>
              </w:rPr>
            </w:pPr>
            <w:r w:rsidRPr="00AA236E">
              <w:rPr>
                <w:rFonts w:cs="B Yagut" w:hint="cs"/>
                <w:sz w:val="20"/>
                <w:szCs w:val="20"/>
                <w:rtl/>
              </w:rPr>
              <w:t>درد پا و مچ</w:t>
            </w:r>
            <w:r w:rsidRPr="00AA236E">
              <w:rPr>
                <w:rFonts w:cs="B Nazanin" w:hint="eastAsia"/>
                <w:sz w:val="20"/>
                <w:szCs w:val="20"/>
                <w:rtl/>
              </w:rPr>
              <w:t> </w:t>
            </w:r>
            <w:r w:rsidRPr="00AA236E">
              <w:rPr>
                <w:rFonts w:cs="B Yagut" w:hint="cs"/>
                <w:sz w:val="20"/>
                <w:szCs w:val="20"/>
                <w:rtl/>
              </w:rPr>
              <w:t>پا شامل ضایعات غضروفی، لیگامانی و کف پای صاف</w:t>
            </w:r>
          </w:p>
          <w:p w:rsidR="005A5E13" w:rsidRPr="00AA236E" w:rsidRDefault="005A5E13" w:rsidP="0071315A">
            <w:pPr>
              <w:numPr>
                <w:ilvl w:val="0"/>
                <w:numId w:val="179"/>
              </w:numPr>
              <w:spacing w:after="0" w:line="240" w:lineRule="auto"/>
              <w:jc w:val="both"/>
              <w:rPr>
                <w:rFonts w:cs="B Yagut"/>
                <w:sz w:val="20"/>
                <w:szCs w:val="20"/>
                <w:rtl/>
              </w:rPr>
            </w:pPr>
            <w:r w:rsidRPr="00AA236E">
              <w:rPr>
                <w:rFonts w:cs="B Yagut" w:hint="cs"/>
                <w:sz w:val="20"/>
                <w:szCs w:val="20"/>
                <w:rtl/>
              </w:rPr>
              <w:t>درد شانه شامل ضایعات التهابی (بورسیت</w:t>
            </w:r>
            <w:r w:rsidRPr="00AA236E">
              <w:rPr>
                <w:rFonts w:cs="B Yagut" w:hint="eastAsia"/>
                <w:sz w:val="20"/>
                <w:szCs w:val="20"/>
                <w:rtl/>
              </w:rPr>
              <w:t>، تاندینیت</w:t>
            </w:r>
            <w:r w:rsidRPr="00AA236E">
              <w:rPr>
                <w:rFonts w:cs="B Yagut" w:hint="cs"/>
                <w:sz w:val="20"/>
                <w:szCs w:val="20"/>
                <w:rtl/>
              </w:rPr>
              <w:t xml:space="preserve"> و پری</w:t>
            </w:r>
            <w:r w:rsidRPr="00AA236E">
              <w:rPr>
                <w:rFonts w:cs="B Nazanin" w:hint="cs"/>
                <w:sz w:val="20"/>
                <w:szCs w:val="20"/>
                <w:rtl/>
              </w:rPr>
              <w:t> </w:t>
            </w:r>
            <w:r w:rsidRPr="00AA236E">
              <w:rPr>
                <w:rFonts w:cs="B Yagut" w:hint="cs"/>
                <w:sz w:val="20"/>
                <w:szCs w:val="20"/>
                <w:rtl/>
              </w:rPr>
              <w:t>آرتریت) و ناپایداری</w:t>
            </w:r>
          </w:p>
          <w:p w:rsidR="005A5E13" w:rsidRPr="00AA236E" w:rsidRDefault="005A5E13" w:rsidP="0071315A">
            <w:pPr>
              <w:numPr>
                <w:ilvl w:val="0"/>
                <w:numId w:val="179"/>
              </w:numPr>
              <w:spacing w:after="0" w:line="240" w:lineRule="auto"/>
              <w:jc w:val="both"/>
              <w:rPr>
                <w:rFonts w:cs="B Yagut"/>
                <w:sz w:val="20"/>
                <w:szCs w:val="20"/>
                <w:rtl/>
              </w:rPr>
            </w:pPr>
            <w:r w:rsidRPr="00AA236E">
              <w:rPr>
                <w:rFonts w:cs="B Yagut" w:hint="cs"/>
                <w:sz w:val="20"/>
                <w:szCs w:val="20"/>
                <w:rtl/>
              </w:rPr>
              <w:t>درد آرنج شامل آرنج تنیس</w:t>
            </w:r>
            <w:r w:rsidRPr="00AA236E">
              <w:rPr>
                <w:rFonts w:cs="B Nazanin" w:hint="cs"/>
                <w:sz w:val="20"/>
                <w:szCs w:val="20"/>
                <w:rtl/>
              </w:rPr>
              <w:t> </w:t>
            </w:r>
            <w:r w:rsidRPr="00AA236E">
              <w:rPr>
                <w:rFonts w:cs="B Yagut" w:hint="cs"/>
                <w:sz w:val="20"/>
                <w:szCs w:val="20"/>
                <w:rtl/>
              </w:rPr>
              <w:t>بازان</w:t>
            </w:r>
          </w:p>
          <w:p w:rsidR="005A5E13" w:rsidRPr="00AA236E" w:rsidRDefault="005A5E13" w:rsidP="0071315A">
            <w:pPr>
              <w:numPr>
                <w:ilvl w:val="0"/>
                <w:numId w:val="179"/>
              </w:numPr>
              <w:spacing w:after="0" w:line="240" w:lineRule="auto"/>
              <w:jc w:val="both"/>
              <w:rPr>
                <w:rFonts w:cs="B Yagut"/>
                <w:sz w:val="20"/>
                <w:szCs w:val="20"/>
                <w:rtl/>
              </w:rPr>
            </w:pPr>
            <w:r w:rsidRPr="00AA236E">
              <w:rPr>
                <w:rFonts w:cs="B Yagut" w:hint="cs"/>
                <w:sz w:val="20"/>
                <w:szCs w:val="20"/>
                <w:rtl/>
              </w:rPr>
              <w:lastRenderedPageBreak/>
              <w:t>درد دست و مچ دست شامل سندروم کانال کارپ، گانگلیون و بیماری کین</w:t>
            </w:r>
            <w:r w:rsidRPr="00AA236E">
              <w:rPr>
                <w:rFonts w:cs="B Nazanin" w:hint="cs"/>
                <w:sz w:val="20"/>
                <w:szCs w:val="20"/>
                <w:rtl/>
              </w:rPr>
              <w:t> </w:t>
            </w:r>
            <w:r w:rsidRPr="00AA236E">
              <w:rPr>
                <w:rFonts w:cs="B Yagut" w:hint="cs"/>
                <w:sz w:val="20"/>
                <w:szCs w:val="20"/>
                <w:rtl/>
              </w:rPr>
              <w:t>باخ</w:t>
            </w:r>
          </w:p>
          <w:p w:rsidR="005A5E13" w:rsidRPr="00AA236E" w:rsidRDefault="005A5E13" w:rsidP="0071315A">
            <w:pPr>
              <w:numPr>
                <w:ilvl w:val="0"/>
                <w:numId w:val="179"/>
              </w:numPr>
              <w:spacing w:after="0" w:line="240" w:lineRule="auto"/>
              <w:jc w:val="both"/>
              <w:rPr>
                <w:rFonts w:cs="B Yagut"/>
                <w:sz w:val="20"/>
                <w:szCs w:val="20"/>
                <w:rtl/>
              </w:rPr>
            </w:pPr>
            <w:r w:rsidRPr="00AA236E">
              <w:rPr>
                <w:rFonts w:cs="B Yagut"/>
                <w:sz w:val="20"/>
                <w:szCs w:val="20"/>
                <w:rtl/>
              </w:rPr>
              <w:t>کمر درد</w:t>
            </w:r>
            <w:r w:rsidRPr="00AA236E">
              <w:rPr>
                <w:rFonts w:cs="B Yagut" w:hint="cs"/>
                <w:sz w:val="20"/>
                <w:szCs w:val="20"/>
                <w:rtl/>
              </w:rPr>
              <w:t xml:space="preserve"> و </w:t>
            </w:r>
            <w:r w:rsidRPr="00AA236E">
              <w:rPr>
                <w:rFonts w:cs="B Yagut"/>
                <w:sz w:val="20"/>
                <w:szCs w:val="20"/>
                <w:rtl/>
              </w:rPr>
              <w:t>گردن درد</w:t>
            </w:r>
          </w:p>
          <w:p w:rsidR="005A5E13" w:rsidRPr="00AA236E" w:rsidRDefault="005A5E13" w:rsidP="0071315A">
            <w:pPr>
              <w:numPr>
                <w:ilvl w:val="0"/>
                <w:numId w:val="179"/>
              </w:numPr>
              <w:spacing w:after="0" w:line="240" w:lineRule="auto"/>
              <w:jc w:val="both"/>
              <w:rPr>
                <w:rFonts w:cs="B Yagut"/>
                <w:sz w:val="20"/>
                <w:szCs w:val="20"/>
                <w:rtl/>
              </w:rPr>
            </w:pPr>
            <w:r w:rsidRPr="00AA236E">
              <w:rPr>
                <w:rFonts w:cs="B Yagut" w:hint="cs"/>
                <w:sz w:val="20"/>
                <w:szCs w:val="20"/>
                <w:rtl/>
              </w:rPr>
              <w:t>لنگش کودکان (</w:t>
            </w:r>
            <w:r w:rsidRPr="00AA236E">
              <w:rPr>
                <w:rFonts w:cs="B Yagut"/>
                <w:sz w:val="20"/>
                <w:szCs w:val="20"/>
              </w:rPr>
              <w:t>Limping Child</w:t>
            </w:r>
            <w:r w:rsidRPr="00AA236E">
              <w:rPr>
                <w:rFonts w:cs="B Yagut" w:hint="cs"/>
                <w:sz w:val="20"/>
                <w:szCs w:val="20"/>
                <w:rtl/>
              </w:rPr>
              <w:t>)</w:t>
            </w:r>
          </w:p>
          <w:p w:rsidR="005A5E13" w:rsidRPr="00AA236E" w:rsidRDefault="005A5E13" w:rsidP="0071315A">
            <w:pPr>
              <w:numPr>
                <w:ilvl w:val="0"/>
                <w:numId w:val="179"/>
              </w:numPr>
              <w:spacing w:after="0" w:line="240" w:lineRule="auto"/>
              <w:jc w:val="both"/>
              <w:rPr>
                <w:rFonts w:cs="B Yagut"/>
                <w:sz w:val="20"/>
                <w:szCs w:val="20"/>
                <w:rtl/>
              </w:rPr>
            </w:pPr>
            <w:r w:rsidRPr="00AA236E">
              <w:rPr>
                <w:rFonts w:cs="B Yagut" w:hint="cs"/>
                <w:sz w:val="20"/>
                <w:szCs w:val="20"/>
                <w:rtl/>
              </w:rPr>
              <w:t>دفورمیتی اندام</w:t>
            </w:r>
            <w:r w:rsidR="00BA7E2C" w:rsidRPr="00AA236E">
              <w:rPr>
                <w:rFonts w:cs="B Yagut" w:hint="cs"/>
                <w:sz w:val="20"/>
                <w:szCs w:val="20"/>
                <w:rtl/>
              </w:rPr>
              <w:t xml:space="preserve">: </w:t>
            </w:r>
            <w:r w:rsidRPr="00AA236E">
              <w:rPr>
                <w:rFonts w:cs="B Yagut"/>
                <w:sz w:val="20"/>
                <w:szCs w:val="20"/>
                <w:rtl/>
              </w:rPr>
              <w:t>مادرزادی</w:t>
            </w:r>
            <w:r w:rsidRPr="00AA236E">
              <w:rPr>
                <w:rFonts w:cs="B Yagut" w:hint="cs"/>
                <w:sz w:val="20"/>
                <w:szCs w:val="20"/>
                <w:rtl/>
              </w:rPr>
              <w:t xml:space="preserve"> شامل دیسپلازی مادرزادی هیپ، پاچنبری </w:t>
            </w:r>
            <w:r w:rsidRPr="00AA236E">
              <w:rPr>
                <w:rFonts w:cs="B Yagut"/>
                <w:sz w:val="20"/>
                <w:szCs w:val="20"/>
                <w:rtl/>
              </w:rPr>
              <w:t>و غیرمادرزادی</w:t>
            </w:r>
            <w:r w:rsidRPr="00AA236E">
              <w:rPr>
                <w:rFonts w:cs="B Yagut" w:hint="cs"/>
                <w:sz w:val="20"/>
                <w:szCs w:val="20"/>
                <w:rtl/>
              </w:rPr>
              <w:t xml:space="preserve"> شامل ژنوواروم و ژنووالگوم</w:t>
            </w:r>
            <w:r w:rsidR="00BA7E2C" w:rsidRPr="00AA236E">
              <w:rPr>
                <w:rFonts w:cs="B Yagut" w:hint="cs"/>
                <w:sz w:val="20"/>
                <w:szCs w:val="20"/>
                <w:rtl/>
              </w:rPr>
              <w:t xml:space="preserve">. </w:t>
            </w:r>
          </w:p>
          <w:p w:rsidR="005A5E13" w:rsidRPr="00AA236E" w:rsidRDefault="005A5E13" w:rsidP="0071315A">
            <w:pPr>
              <w:numPr>
                <w:ilvl w:val="0"/>
                <w:numId w:val="179"/>
              </w:numPr>
              <w:spacing w:after="0" w:line="240" w:lineRule="auto"/>
              <w:jc w:val="both"/>
              <w:rPr>
                <w:rFonts w:cs="B Yagut"/>
                <w:sz w:val="20"/>
                <w:szCs w:val="20"/>
                <w:rtl/>
              </w:rPr>
            </w:pPr>
            <w:r w:rsidRPr="00AA236E">
              <w:rPr>
                <w:rFonts w:cs="B Yagut" w:hint="cs"/>
                <w:sz w:val="20"/>
                <w:szCs w:val="20"/>
                <w:rtl/>
              </w:rPr>
              <w:t>تومورهای استخوان و نسج</w:t>
            </w:r>
            <w:r w:rsidRPr="00AA236E">
              <w:rPr>
                <w:rFonts w:cs="B Nazanin" w:hint="eastAsia"/>
                <w:sz w:val="20"/>
                <w:szCs w:val="20"/>
                <w:rtl/>
              </w:rPr>
              <w:t> </w:t>
            </w:r>
            <w:r w:rsidRPr="00AA236E">
              <w:rPr>
                <w:rFonts w:cs="B Yagut" w:hint="cs"/>
                <w:sz w:val="20"/>
                <w:szCs w:val="20"/>
                <w:rtl/>
              </w:rPr>
              <w:t xml:space="preserve">نرم </w:t>
            </w:r>
          </w:p>
          <w:p w:rsidR="005A5E13" w:rsidRPr="00AA236E" w:rsidRDefault="005A5E13" w:rsidP="0071315A">
            <w:pPr>
              <w:numPr>
                <w:ilvl w:val="0"/>
                <w:numId w:val="179"/>
              </w:numPr>
              <w:spacing w:after="0" w:line="240" w:lineRule="auto"/>
              <w:jc w:val="both"/>
              <w:rPr>
                <w:rFonts w:cs="B Yagut"/>
                <w:sz w:val="20"/>
                <w:szCs w:val="20"/>
                <w:rtl/>
              </w:rPr>
            </w:pPr>
            <w:r w:rsidRPr="00AA236E">
              <w:rPr>
                <w:rFonts w:cs="B Yagut" w:hint="cs"/>
                <w:sz w:val="20"/>
                <w:szCs w:val="20"/>
                <w:rtl/>
              </w:rPr>
              <w:t>التهاب مفاصل</w:t>
            </w:r>
          </w:p>
          <w:p w:rsidR="005A5E13" w:rsidRPr="00AA236E" w:rsidRDefault="005A5E13" w:rsidP="0071315A">
            <w:pPr>
              <w:numPr>
                <w:ilvl w:val="0"/>
                <w:numId w:val="179"/>
              </w:numPr>
              <w:spacing w:after="0" w:line="240" w:lineRule="auto"/>
              <w:jc w:val="both"/>
              <w:rPr>
                <w:rFonts w:cs="B Yagut"/>
                <w:sz w:val="20"/>
                <w:szCs w:val="20"/>
              </w:rPr>
            </w:pPr>
            <w:r w:rsidRPr="00AA236E">
              <w:rPr>
                <w:rFonts w:cs="B Yagut"/>
                <w:sz w:val="20"/>
                <w:szCs w:val="20"/>
                <w:rtl/>
              </w:rPr>
              <w:t>مالتیپل تروما</w:t>
            </w:r>
          </w:p>
          <w:p w:rsidR="005A5E13" w:rsidRPr="00AA236E" w:rsidRDefault="005A5E13" w:rsidP="0071315A">
            <w:pPr>
              <w:numPr>
                <w:ilvl w:val="0"/>
                <w:numId w:val="179"/>
              </w:numPr>
              <w:spacing w:after="0" w:line="240" w:lineRule="auto"/>
              <w:jc w:val="both"/>
              <w:rPr>
                <w:rFonts w:cs="B Yagut"/>
                <w:sz w:val="20"/>
                <w:szCs w:val="20"/>
              </w:rPr>
            </w:pPr>
            <w:r w:rsidRPr="00AA236E">
              <w:rPr>
                <w:rFonts w:cs="B Yagut"/>
                <w:sz w:val="20"/>
                <w:szCs w:val="20"/>
                <w:rtl/>
              </w:rPr>
              <w:t>شکستگی</w:t>
            </w:r>
            <w:r w:rsidRPr="00AA236E">
              <w:rPr>
                <w:rFonts w:cs="B Yagut" w:hint="cs"/>
                <w:sz w:val="20"/>
                <w:szCs w:val="20"/>
                <w:rtl/>
              </w:rPr>
              <w:t xml:space="preserve"> و دررفتگی</w:t>
            </w:r>
            <w:r w:rsidRPr="00AA236E">
              <w:rPr>
                <w:rFonts w:cs="B Nazanin" w:hint="cs"/>
                <w:sz w:val="20"/>
                <w:szCs w:val="20"/>
                <w:rtl/>
              </w:rPr>
              <w:t> </w:t>
            </w:r>
            <w:r w:rsidRPr="00AA236E">
              <w:rPr>
                <w:rFonts w:cs="B Yagut" w:hint="cs"/>
                <w:sz w:val="20"/>
                <w:szCs w:val="20"/>
                <w:rtl/>
              </w:rPr>
              <w:t>های</w:t>
            </w:r>
            <w:r w:rsidRPr="00AA236E">
              <w:rPr>
                <w:rFonts w:cs="B Yagut"/>
                <w:sz w:val="20"/>
                <w:szCs w:val="20"/>
                <w:rtl/>
              </w:rPr>
              <w:t xml:space="preserve"> اندام فوقانی</w:t>
            </w:r>
            <w:r w:rsidRPr="00AA236E">
              <w:rPr>
                <w:rFonts w:cs="B Yagut" w:hint="cs"/>
                <w:sz w:val="20"/>
                <w:szCs w:val="20"/>
                <w:rtl/>
              </w:rPr>
              <w:t xml:space="preserve">، </w:t>
            </w:r>
            <w:r w:rsidRPr="00AA236E">
              <w:rPr>
                <w:rFonts w:cs="B Yagut"/>
                <w:sz w:val="20"/>
                <w:szCs w:val="20"/>
                <w:rtl/>
              </w:rPr>
              <w:t>اندام تحتانی و لگن</w:t>
            </w:r>
            <w:r w:rsidRPr="00AA236E">
              <w:rPr>
                <w:rFonts w:cs="B Yagut" w:hint="cs"/>
                <w:sz w:val="20"/>
                <w:szCs w:val="20"/>
                <w:rtl/>
              </w:rPr>
              <w:t>،</w:t>
            </w:r>
            <w:r w:rsidR="00BA7E2C" w:rsidRPr="00AA236E">
              <w:rPr>
                <w:rFonts w:cs="B Yagut" w:hint="cs"/>
                <w:sz w:val="20"/>
                <w:szCs w:val="20"/>
                <w:rtl/>
              </w:rPr>
              <w:t xml:space="preserve"> </w:t>
            </w:r>
            <w:r w:rsidRPr="00AA236E">
              <w:rPr>
                <w:rFonts w:cs="B Yagut" w:hint="cs"/>
                <w:sz w:val="20"/>
                <w:szCs w:val="20"/>
                <w:rtl/>
              </w:rPr>
              <w:t xml:space="preserve">ستون فقرات </w:t>
            </w:r>
          </w:p>
          <w:p w:rsidR="005A5E13" w:rsidRPr="00AA236E" w:rsidRDefault="005A5E13" w:rsidP="0071315A">
            <w:pPr>
              <w:spacing w:after="0" w:line="240" w:lineRule="auto"/>
              <w:jc w:val="both"/>
              <w:rPr>
                <w:rFonts w:cs="B Yagut"/>
                <w:b/>
                <w:bCs/>
                <w:sz w:val="20"/>
                <w:szCs w:val="20"/>
              </w:rPr>
            </w:pPr>
            <w:r w:rsidRPr="00AA236E">
              <w:rPr>
                <w:rFonts w:cs="B Yagut" w:hint="cs"/>
                <w:b/>
                <w:bCs/>
                <w:sz w:val="20"/>
                <w:szCs w:val="20"/>
                <w:rtl/>
              </w:rPr>
              <w:t xml:space="preserve">ب) بیماری های شایع و مهم در ارتوپدی </w:t>
            </w:r>
          </w:p>
          <w:p w:rsidR="005A5E13" w:rsidRPr="00AA236E" w:rsidRDefault="005A5E13" w:rsidP="0071315A">
            <w:pPr>
              <w:numPr>
                <w:ilvl w:val="0"/>
                <w:numId w:val="179"/>
              </w:numPr>
              <w:spacing w:after="0" w:line="240" w:lineRule="auto"/>
              <w:jc w:val="both"/>
              <w:rPr>
                <w:rFonts w:cs="B Yagut"/>
                <w:sz w:val="20"/>
                <w:szCs w:val="20"/>
                <w:rtl/>
              </w:rPr>
            </w:pPr>
            <w:r w:rsidRPr="00AA236E">
              <w:rPr>
                <w:rFonts w:cs="B Yagut" w:hint="cs"/>
                <w:sz w:val="20"/>
                <w:szCs w:val="20"/>
                <w:rtl/>
              </w:rPr>
              <w:t>بیماری</w:t>
            </w:r>
            <w:r w:rsidRPr="00AA236E">
              <w:rPr>
                <w:rFonts w:cs="B Nazanin" w:hint="cs"/>
                <w:sz w:val="20"/>
                <w:szCs w:val="20"/>
                <w:rtl/>
              </w:rPr>
              <w:t> </w:t>
            </w:r>
            <w:r w:rsidRPr="00AA236E">
              <w:rPr>
                <w:rFonts w:cs="B Yagut" w:hint="cs"/>
                <w:sz w:val="20"/>
                <w:szCs w:val="20"/>
                <w:rtl/>
              </w:rPr>
              <w:t>های</w:t>
            </w:r>
            <w:r w:rsidRPr="00AA236E">
              <w:rPr>
                <w:rFonts w:cs="B Yagut"/>
                <w:sz w:val="20"/>
                <w:szCs w:val="20"/>
                <w:rtl/>
              </w:rPr>
              <w:t xml:space="preserve"> </w:t>
            </w:r>
            <w:r w:rsidRPr="00AA236E">
              <w:rPr>
                <w:rFonts w:cs="B Yagut" w:hint="cs"/>
                <w:sz w:val="20"/>
                <w:szCs w:val="20"/>
                <w:rtl/>
              </w:rPr>
              <w:t xml:space="preserve">شایع </w:t>
            </w:r>
            <w:r w:rsidRPr="00AA236E">
              <w:rPr>
                <w:rFonts w:cs="B Yagut"/>
                <w:sz w:val="20"/>
                <w:szCs w:val="20"/>
                <w:rtl/>
              </w:rPr>
              <w:t>هیپ</w:t>
            </w:r>
          </w:p>
          <w:p w:rsidR="005A5E13" w:rsidRPr="00AA236E" w:rsidRDefault="005A5E13" w:rsidP="0071315A">
            <w:pPr>
              <w:numPr>
                <w:ilvl w:val="0"/>
                <w:numId w:val="179"/>
              </w:numPr>
              <w:spacing w:after="0" w:line="240" w:lineRule="auto"/>
              <w:jc w:val="both"/>
              <w:rPr>
                <w:rFonts w:cs="B Yagut"/>
                <w:sz w:val="20"/>
                <w:szCs w:val="20"/>
                <w:rtl/>
              </w:rPr>
            </w:pPr>
            <w:r w:rsidRPr="00AA236E">
              <w:rPr>
                <w:rFonts w:cs="B Yagut" w:hint="cs"/>
                <w:sz w:val="20"/>
                <w:szCs w:val="20"/>
                <w:rtl/>
              </w:rPr>
              <w:t>بیماری</w:t>
            </w:r>
            <w:r w:rsidRPr="00AA236E">
              <w:rPr>
                <w:rFonts w:cs="B Nazanin" w:hint="cs"/>
                <w:sz w:val="20"/>
                <w:szCs w:val="20"/>
                <w:rtl/>
              </w:rPr>
              <w:t> </w:t>
            </w:r>
            <w:r w:rsidRPr="00AA236E">
              <w:rPr>
                <w:rFonts w:cs="B Yagut" w:hint="cs"/>
                <w:sz w:val="20"/>
                <w:szCs w:val="20"/>
                <w:rtl/>
              </w:rPr>
              <w:t>های</w:t>
            </w:r>
            <w:r w:rsidRPr="00AA236E">
              <w:rPr>
                <w:rFonts w:cs="B Yagut"/>
                <w:sz w:val="20"/>
                <w:szCs w:val="20"/>
                <w:rtl/>
              </w:rPr>
              <w:t xml:space="preserve"> </w:t>
            </w:r>
            <w:r w:rsidRPr="00AA236E">
              <w:rPr>
                <w:rFonts w:cs="B Yagut" w:hint="cs"/>
                <w:sz w:val="20"/>
                <w:szCs w:val="20"/>
                <w:rtl/>
              </w:rPr>
              <w:t xml:space="preserve">شایع </w:t>
            </w:r>
            <w:r w:rsidRPr="00AA236E">
              <w:rPr>
                <w:rFonts w:cs="B Yagut"/>
                <w:sz w:val="20"/>
                <w:szCs w:val="20"/>
                <w:rtl/>
              </w:rPr>
              <w:t>زان</w:t>
            </w:r>
            <w:r w:rsidRPr="00AA236E">
              <w:rPr>
                <w:rFonts w:cs="B Yagut" w:hint="cs"/>
                <w:sz w:val="20"/>
                <w:szCs w:val="20"/>
                <w:rtl/>
              </w:rPr>
              <w:t>و</w:t>
            </w:r>
          </w:p>
          <w:p w:rsidR="005A5E13" w:rsidRPr="00AA236E" w:rsidRDefault="005A5E13" w:rsidP="0071315A">
            <w:pPr>
              <w:numPr>
                <w:ilvl w:val="0"/>
                <w:numId w:val="179"/>
              </w:numPr>
              <w:spacing w:after="0" w:line="240" w:lineRule="auto"/>
              <w:jc w:val="both"/>
              <w:rPr>
                <w:rFonts w:cs="B Yagut"/>
                <w:sz w:val="20"/>
                <w:szCs w:val="20"/>
                <w:rtl/>
              </w:rPr>
            </w:pPr>
            <w:r w:rsidRPr="00AA236E">
              <w:rPr>
                <w:rFonts w:cs="B Yagut" w:hint="cs"/>
                <w:sz w:val="20"/>
                <w:szCs w:val="20"/>
                <w:rtl/>
              </w:rPr>
              <w:t>بیماری</w:t>
            </w:r>
            <w:r w:rsidRPr="00AA236E">
              <w:rPr>
                <w:rFonts w:cs="B Nazanin" w:hint="cs"/>
                <w:sz w:val="20"/>
                <w:szCs w:val="20"/>
                <w:rtl/>
              </w:rPr>
              <w:t> </w:t>
            </w:r>
            <w:r w:rsidRPr="00AA236E">
              <w:rPr>
                <w:rFonts w:cs="B Yagut" w:hint="cs"/>
                <w:sz w:val="20"/>
                <w:szCs w:val="20"/>
                <w:rtl/>
              </w:rPr>
              <w:t>های</w:t>
            </w:r>
            <w:r w:rsidRPr="00AA236E">
              <w:rPr>
                <w:rFonts w:cs="B Yagut"/>
                <w:sz w:val="20"/>
                <w:szCs w:val="20"/>
                <w:rtl/>
              </w:rPr>
              <w:t xml:space="preserve"> </w:t>
            </w:r>
            <w:r w:rsidRPr="00AA236E">
              <w:rPr>
                <w:rFonts w:cs="B Yagut" w:hint="cs"/>
                <w:sz w:val="20"/>
                <w:szCs w:val="20"/>
                <w:rtl/>
              </w:rPr>
              <w:t xml:space="preserve">شایع </w:t>
            </w:r>
            <w:r w:rsidRPr="00AA236E">
              <w:rPr>
                <w:rFonts w:cs="B Yagut"/>
                <w:sz w:val="20"/>
                <w:szCs w:val="20"/>
                <w:rtl/>
              </w:rPr>
              <w:t>مچ پا</w:t>
            </w:r>
          </w:p>
          <w:p w:rsidR="005A5E13" w:rsidRPr="00AA236E" w:rsidRDefault="005A5E13" w:rsidP="0071315A">
            <w:pPr>
              <w:numPr>
                <w:ilvl w:val="0"/>
                <w:numId w:val="179"/>
              </w:numPr>
              <w:spacing w:after="0" w:line="240" w:lineRule="auto"/>
              <w:jc w:val="both"/>
              <w:rPr>
                <w:rFonts w:cs="B Yagut"/>
                <w:sz w:val="20"/>
                <w:szCs w:val="20"/>
                <w:rtl/>
              </w:rPr>
            </w:pPr>
            <w:r w:rsidRPr="00AA236E">
              <w:rPr>
                <w:rFonts w:cs="B Yagut" w:hint="cs"/>
                <w:sz w:val="20"/>
                <w:szCs w:val="20"/>
                <w:rtl/>
              </w:rPr>
              <w:t>بیماری</w:t>
            </w:r>
            <w:r w:rsidRPr="00AA236E">
              <w:rPr>
                <w:rFonts w:cs="B Nazanin" w:hint="cs"/>
                <w:sz w:val="20"/>
                <w:szCs w:val="20"/>
                <w:rtl/>
              </w:rPr>
              <w:t> </w:t>
            </w:r>
            <w:r w:rsidRPr="00AA236E">
              <w:rPr>
                <w:rFonts w:cs="B Yagut" w:hint="cs"/>
                <w:sz w:val="20"/>
                <w:szCs w:val="20"/>
                <w:rtl/>
              </w:rPr>
              <w:t>های</w:t>
            </w:r>
            <w:r w:rsidRPr="00AA236E">
              <w:rPr>
                <w:rFonts w:cs="B Yagut"/>
                <w:sz w:val="20"/>
                <w:szCs w:val="20"/>
                <w:rtl/>
              </w:rPr>
              <w:t xml:space="preserve"> </w:t>
            </w:r>
            <w:r w:rsidRPr="00AA236E">
              <w:rPr>
                <w:rFonts w:cs="B Yagut" w:hint="cs"/>
                <w:sz w:val="20"/>
                <w:szCs w:val="20"/>
                <w:rtl/>
              </w:rPr>
              <w:t xml:space="preserve">شایع </w:t>
            </w:r>
            <w:r w:rsidRPr="00AA236E">
              <w:rPr>
                <w:rFonts w:cs="B Yagut"/>
                <w:sz w:val="20"/>
                <w:szCs w:val="20"/>
                <w:rtl/>
              </w:rPr>
              <w:t>شانه</w:t>
            </w:r>
          </w:p>
          <w:p w:rsidR="005A5E13" w:rsidRPr="00AA236E" w:rsidRDefault="005A5E13" w:rsidP="0071315A">
            <w:pPr>
              <w:numPr>
                <w:ilvl w:val="0"/>
                <w:numId w:val="179"/>
              </w:numPr>
              <w:spacing w:after="0" w:line="240" w:lineRule="auto"/>
              <w:jc w:val="both"/>
              <w:rPr>
                <w:rFonts w:cs="B Yagut"/>
                <w:sz w:val="20"/>
                <w:szCs w:val="20"/>
                <w:rtl/>
              </w:rPr>
            </w:pPr>
            <w:r w:rsidRPr="00AA236E">
              <w:rPr>
                <w:rFonts w:cs="B Yagut" w:hint="cs"/>
                <w:sz w:val="20"/>
                <w:szCs w:val="20"/>
                <w:rtl/>
              </w:rPr>
              <w:t>بیماری</w:t>
            </w:r>
            <w:r w:rsidRPr="00AA236E">
              <w:rPr>
                <w:rFonts w:cs="B Nazanin" w:hint="cs"/>
                <w:sz w:val="20"/>
                <w:szCs w:val="20"/>
                <w:rtl/>
              </w:rPr>
              <w:t> </w:t>
            </w:r>
            <w:r w:rsidRPr="00AA236E">
              <w:rPr>
                <w:rFonts w:cs="B Yagut" w:hint="cs"/>
                <w:sz w:val="20"/>
                <w:szCs w:val="20"/>
                <w:rtl/>
              </w:rPr>
              <w:t>های</w:t>
            </w:r>
            <w:r w:rsidRPr="00AA236E">
              <w:rPr>
                <w:rFonts w:cs="B Yagut"/>
                <w:sz w:val="20"/>
                <w:szCs w:val="20"/>
                <w:rtl/>
              </w:rPr>
              <w:t xml:space="preserve"> </w:t>
            </w:r>
            <w:r w:rsidRPr="00AA236E">
              <w:rPr>
                <w:rFonts w:cs="B Yagut" w:hint="cs"/>
                <w:sz w:val="20"/>
                <w:szCs w:val="20"/>
                <w:rtl/>
              </w:rPr>
              <w:t xml:space="preserve">شایع </w:t>
            </w:r>
            <w:r w:rsidRPr="00AA236E">
              <w:rPr>
                <w:rFonts w:cs="B Yagut"/>
                <w:sz w:val="20"/>
                <w:szCs w:val="20"/>
                <w:rtl/>
              </w:rPr>
              <w:t>آرنج</w:t>
            </w:r>
          </w:p>
          <w:p w:rsidR="005A5E13" w:rsidRPr="00AA236E" w:rsidRDefault="005A5E13" w:rsidP="0071315A">
            <w:pPr>
              <w:numPr>
                <w:ilvl w:val="0"/>
                <w:numId w:val="179"/>
              </w:numPr>
              <w:spacing w:after="0" w:line="240" w:lineRule="auto"/>
              <w:jc w:val="both"/>
              <w:rPr>
                <w:rFonts w:cs="B Yagut"/>
                <w:sz w:val="20"/>
                <w:szCs w:val="20"/>
                <w:rtl/>
              </w:rPr>
            </w:pPr>
            <w:r w:rsidRPr="00AA236E">
              <w:rPr>
                <w:rFonts w:cs="B Yagut" w:hint="cs"/>
                <w:sz w:val="20"/>
                <w:szCs w:val="20"/>
                <w:rtl/>
              </w:rPr>
              <w:t>بیماری</w:t>
            </w:r>
            <w:r w:rsidRPr="00AA236E">
              <w:rPr>
                <w:rFonts w:cs="B Nazanin" w:hint="cs"/>
                <w:sz w:val="20"/>
                <w:szCs w:val="20"/>
                <w:rtl/>
              </w:rPr>
              <w:t> </w:t>
            </w:r>
            <w:r w:rsidRPr="00AA236E">
              <w:rPr>
                <w:rFonts w:cs="B Yagut" w:hint="cs"/>
                <w:sz w:val="20"/>
                <w:szCs w:val="20"/>
                <w:rtl/>
              </w:rPr>
              <w:t>های</w:t>
            </w:r>
            <w:r w:rsidRPr="00AA236E">
              <w:rPr>
                <w:rFonts w:cs="B Yagut"/>
                <w:sz w:val="20"/>
                <w:szCs w:val="20"/>
                <w:rtl/>
              </w:rPr>
              <w:t xml:space="preserve"> </w:t>
            </w:r>
            <w:r w:rsidRPr="00AA236E">
              <w:rPr>
                <w:rFonts w:cs="B Yagut" w:hint="cs"/>
                <w:sz w:val="20"/>
                <w:szCs w:val="20"/>
                <w:rtl/>
              </w:rPr>
              <w:t xml:space="preserve">شایع </w:t>
            </w:r>
            <w:r w:rsidRPr="00AA236E">
              <w:rPr>
                <w:rFonts w:cs="B Yagut"/>
                <w:sz w:val="20"/>
                <w:szCs w:val="20"/>
                <w:rtl/>
              </w:rPr>
              <w:t>مچ دست</w:t>
            </w:r>
          </w:p>
          <w:p w:rsidR="005A5E13" w:rsidRPr="00AA236E" w:rsidRDefault="005A5E13" w:rsidP="0071315A">
            <w:pPr>
              <w:numPr>
                <w:ilvl w:val="0"/>
                <w:numId w:val="179"/>
              </w:numPr>
              <w:spacing w:after="0" w:line="240" w:lineRule="auto"/>
              <w:jc w:val="both"/>
              <w:rPr>
                <w:rFonts w:cs="B Yagut"/>
                <w:sz w:val="20"/>
                <w:szCs w:val="20"/>
              </w:rPr>
            </w:pPr>
            <w:r w:rsidRPr="00AA236E">
              <w:rPr>
                <w:rFonts w:cs="B Yagut" w:hint="cs"/>
                <w:sz w:val="20"/>
                <w:szCs w:val="20"/>
                <w:rtl/>
              </w:rPr>
              <w:t>بیماری</w:t>
            </w:r>
            <w:r w:rsidRPr="00AA236E">
              <w:rPr>
                <w:rFonts w:cs="B Nazanin" w:hint="cs"/>
                <w:sz w:val="20"/>
                <w:szCs w:val="20"/>
                <w:rtl/>
              </w:rPr>
              <w:t> </w:t>
            </w:r>
            <w:r w:rsidRPr="00AA236E">
              <w:rPr>
                <w:rFonts w:cs="B Yagut" w:hint="cs"/>
                <w:sz w:val="20"/>
                <w:szCs w:val="20"/>
                <w:rtl/>
              </w:rPr>
              <w:t>های شایع ستون فقرات</w:t>
            </w:r>
          </w:p>
          <w:p w:rsidR="005A5E13" w:rsidRPr="00AA236E" w:rsidRDefault="005A5E13" w:rsidP="0071315A">
            <w:pPr>
              <w:numPr>
                <w:ilvl w:val="0"/>
                <w:numId w:val="179"/>
              </w:numPr>
              <w:spacing w:after="0" w:line="240" w:lineRule="auto"/>
              <w:jc w:val="both"/>
              <w:rPr>
                <w:rFonts w:cs="B Yagut"/>
                <w:sz w:val="20"/>
                <w:szCs w:val="20"/>
                <w:rtl/>
              </w:rPr>
            </w:pPr>
            <w:r w:rsidRPr="00AA236E">
              <w:rPr>
                <w:rFonts w:cs="B Yagut"/>
                <w:sz w:val="20"/>
                <w:szCs w:val="20"/>
                <w:rtl/>
              </w:rPr>
              <w:t>ضایعات خوش</w:t>
            </w:r>
            <w:r w:rsidRPr="00AA236E">
              <w:rPr>
                <w:rFonts w:cs="B Nazanin"/>
                <w:sz w:val="20"/>
                <w:szCs w:val="20"/>
                <w:rtl/>
              </w:rPr>
              <w:t> </w:t>
            </w:r>
            <w:r w:rsidRPr="00AA236E">
              <w:rPr>
                <w:rFonts w:cs="B Yagut"/>
                <w:sz w:val="20"/>
                <w:szCs w:val="20"/>
                <w:rtl/>
              </w:rPr>
              <w:t>خیم موسکولواسکلتال</w:t>
            </w:r>
            <w:r w:rsidRPr="00AA236E">
              <w:rPr>
                <w:rFonts w:cs="B Yagut" w:hint="cs"/>
                <w:sz w:val="20"/>
                <w:szCs w:val="20"/>
                <w:rtl/>
              </w:rPr>
              <w:t xml:space="preserve"> شامل تومورهای شایع خوش</w:t>
            </w:r>
            <w:r w:rsidRPr="00AA236E">
              <w:rPr>
                <w:rFonts w:cs="B Nazanin" w:hint="cs"/>
                <w:sz w:val="20"/>
                <w:szCs w:val="20"/>
                <w:rtl/>
              </w:rPr>
              <w:t> </w:t>
            </w:r>
            <w:r w:rsidRPr="00AA236E">
              <w:rPr>
                <w:rFonts w:cs="B Yagut" w:hint="cs"/>
                <w:sz w:val="20"/>
                <w:szCs w:val="20"/>
                <w:rtl/>
              </w:rPr>
              <w:t>خیم نسج نرم و استخوان</w:t>
            </w:r>
          </w:p>
          <w:p w:rsidR="005A5E13" w:rsidRPr="00AA236E" w:rsidRDefault="005A5E13" w:rsidP="0071315A">
            <w:pPr>
              <w:numPr>
                <w:ilvl w:val="0"/>
                <w:numId w:val="179"/>
              </w:numPr>
              <w:spacing w:after="0" w:line="240" w:lineRule="auto"/>
              <w:jc w:val="both"/>
              <w:rPr>
                <w:rFonts w:cs="B Yagut"/>
                <w:sz w:val="20"/>
                <w:szCs w:val="20"/>
                <w:rtl/>
              </w:rPr>
            </w:pPr>
            <w:r w:rsidRPr="00AA236E">
              <w:rPr>
                <w:rFonts w:cs="B Yagut"/>
                <w:sz w:val="20"/>
                <w:szCs w:val="20"/>
                <w:rtl/>
              </w:rPr>
              <w:t>ضایعات بدخیم موسکولواسکلتال</w:t>
            </w:r>
            <w:r w:rsidRPr="00AA236E">
              <w:rPr>
                <w:rFonts w:cs="B Yagut" w:hint="cs"/>
                <w:sz w:val="20"/>
                <w:szCs w:val="20"/>
                <w:rtl/>
              </w:rPr>
              <w:t xml:space="preserve"> شامل تومورهای شایع بدخیم نسج نرم و استخوان</w:t>
            </w:r>
          </w:p>
          <w:p w:rsidR="005A5E13" w:rsidRPr="00AA236E" w:rsidRDefault="005A5E13" w:rsidP="0071315A">
            <w:pPr>
              <w:numPr>
                <w:ilvl w:val="0"/>
                <w:numId w:val="179"/>
              </w:numPr>
              <w:spacing w:after="0" w:line="240" w:lineRule="auto"/>
              <w:jc w:val="both"/>
              <w:rPr>
                <w:rFonts w:cs="B Yagut"/>
                <w:sz w:val="20"/>
                <w:szCs w:val="20"/>
                <w:rtl/>
              </w:rPr>
            </w:pPr>
            <w:r w:rsidRPr="00AA236E">
              <w:rPr>
                <w:rFonts w:cs="B Yagut"/>
                <w:sz w:val="20"/>
                <w:szCs w:val="20"/>
                <w:rtl/>
              </w:rPr>
              <w:t>ضایعات اعصاب محیطی</w:t>
            </w:r>
            <w:r w:rsidRPr="00AA236E">
              <w:rPr>
                <w:rFonts w:cs="B Yagut" w:hint="cs"/>
                <w:sz w:val="20"/>
                <w:szCs w:val="20"/>
                <w:rtl/>
              </w:rPr>
              <w:t xml:space="preserve"> و نوروپاتی</w:t>
            </w:r>
            <w:r w:rsidRPr="00AA236E">
              <w:rPr>
                <w:rFonts w:cs="B Nazanin" w:hint="cs"/>
                <w:sz w:val="20"/>
                <w:szCs w:val="20"/>
                <w:rtl/>
              </w:rPr>
              <w:t> </w:t>
            </w:r>
            <w:r w:rsidRPr="00AA236E">
              <w:rPr>
                <w:rFonts w:cs="B Yagut" w:hint="cs"/>
                <w:sz w:val="20"/>
                <w:szCs w:val="20"/>
                <w:rtl/>
              </w:rPr>
              <w:t>های فشاری با تأکید بر سندروم کانال کارپ</w:t>
            </w:r>
          </w:p>
          <w:p w:rsidR="005A5E13" w:rsidRPr="00AA236E" w:rsidRDefault="005A5E13" w:rsidP="0071315A">
            <w:pPr>
              <w:numPr>
                <w:ilvl w:val="0"/>
                <w:numId w:val="179"/>
              </w:numPr>
              <w:spacing w:after="0" w:line="240" w:lineRule="auto"/>
              <w:jc w:val="both"/>
              <w:rPr>
                <w:rFonts w:cs="B Yagut"/>
                <w:sz w:val="20"/>
                <w:szCs w:val="20"/>
                <w:rtl/>
              </w:rPr>
            </w:pPr>
            <w:r w:rsidRPr="00AA236E">
              <w:rPr>
                <w:rFonts w:cs="B Yagut"/>
                <w:sz w:val="20"/>
                <w:szCs w:val="20"/>
                <w:rtl/>
              </w:rPr>
              <w:t xml:space="preserve">بیماریهای عصبی عضلانی با تاکید بر </w:t>
            </w:r>
            <w:r w:rsidRPr="00AA236E">
              <w:rPr>
                <w:rFonts w:cs="B Yagut" w:hint="cs"/>
                <w:sz w:val="20"/>
                <w:szCs w:val="20"/>
                <w:rtl/>
              </w:rPr>
              <w:t>فلج مغزی (</w:t>
            </w:r>
            <w:r w:rsidRPr="00AA236E">
              <w:rPr>
                <w:rFonts w:cs="B Yagut"/>
                <w:sz w:val="20"/>
                <w:szCs w:val="20"/>
              </w:rPr>
              <w:t>CP</w:t>
            </w:r>
            <w:r w:rsidRPr="00AA236E">
              <w:rPr>
                <w:rFonts w:cs="B Yagut" w:hint="cs"/>
                <w:sz w:val="20"/>
                <w:szCs w:val="20"/>
                <w:rtl/>
              </w:rPr>
              <w:t>)</w:t>
            </w:r>
            <w:r w:rsidRPr="00AA236E">
              <w:rPr>
                <w:rFonts w:cs="B Yagut"/>
                <w:sz w:val="20"/>
                <w:szCs w:val="20"/>
                <w:rtl/>
              </w:rPr>
              <w:t xml:space="preserve">، پولیومیلیت، </w:t>
            </w:r>
            <w:r w:rsidRPr="00AA236E">
              <w:rPr>
                <w:rFonts w:cs="B Yagut" w:hint="cs"/>
                <w:sz w:val="20"/>
                <w:szCs w:val="20"/>
                <w:rtl/>
              </w:rPr>
              <w:t>دیستروفی</w:t>
            </w:r>
            <w:r w:rsidRPr="00AA236E">
              <w:rPr>
                <w:rFonts w:cs="B Nazanin" w:hint="eastAsia"/>
                <w:sz w:val="20"/>
                <w:szCs w:val="20"/>
                <w:rtl/>
              </w:rPr>
              <w:t> </w:t>
            </w:r>
            <w:r w:rsidRPr="00AA236E">
              <w:rPr>
                <w:rFonts w:cs="B Yagut" w:hint="eastAsia"/>
                <w:sz w:val="20"/>
                <w:szCs w:val="20"/>
                <w:rtl/>
              </w:rPr>
              <w:t>های</w:t>
            </w:r>
            <w:r w:rsidRPr="00AA236E">
              <w:rPr>
                <w:rFonts w:cs="B Yagut" w:hint="cs"/>
                <w:sz w:val="20"/>
                <w:szCs w:val="20"/>
                <w:rtl/>
              </w:rPr>
              <w:t xml:space="preserve"> عضلانی(کارورزی/ اختیاری)</w:t>
            </w:r>
          </w:p>
          <w:p w:rsidR="005A5E13" w:rsidRPr="00AA236E" w:rsidRDefault="005A5E13" w:rsidP="0071315A">
            <w:pPr>
              <w:numPr>
                <w:ilvl w:val="0"/>
                <w:numId w:val="179"/>
              </w:numPr>
              <w:spacing w:after="0" w:line="240" w:lineRule="auto"/>
              <w:jc w:val="both"/>
              <w:rPr>
                <w:rFonts w:cs="B Yagut"/>
                <w:sz w:val="20"/>
                <w:szCs w:val="20"/>
                <w:rtl/>
              </w:rPr>
            </w:pPr>
            <w:r w:rsidRPr="00AA236E">
              <w:rPr>
                <w:rFonts w:cs="B Yagut"/>
                <w:sz w:val="20"/>
                <w:szCs w:val="20"/>
                <w:rtl/>
              </w:rPr>
              <w:t>بیماریهای متابولیک با تاکید بر ریکتز، استئومالاسی</w:t>
            </w:r>
            <w:r w:rsidRPr="00AA236E">
              <w:rPr>
                <w:rFonts w:cs="B Yagut" w:hint="cs"/>
                <w:sz w:val="20"/>
                <w:szCs w:val="20"/>
                <w:rtl/>
              </w:rPr>
              <w:t>،</w:t>
            </w:r>
            <w:r w:rsidR="00BA7E2C" w:rsidRPr="00AA236E">
              <w:rPr>
                <w:rFonts w:cs="B Yagut" w:hint="cs"/>
                <w:sz w:val="20"/>
                <w:szCs w:val="20"/>
                <w:rtl/>
              </w:rPr>
              <w:t xml:space="preserve"> </w:t>
            </w:r>
            <w:r w:rsidRPr="00AA236E">
              <w:rPr>
                <w:rFonts w:cs="B Yagut"/>
                <w:sz w:val="20"/>
                <w:szCs w:val="20"/>
                <w:rtl/>
              </w:rPr>
              <w:t>استئوپروز</w:t>
            </w:r>
            <w:r w:rsidRPr="00AA236E">
              <w:rPr>
                <w:rFonts w:cs="B Yagut" w:hint="cs"/>
                <w:sz w:val="20"/>
                <w:szCs w:val="20"/>
                <w:rtl/>
              </w:rPr>
              <w:t xml:space="preserve"> و نقرس</w:t>
            </w:r>
            <w:r w:rsidR="00BA7E2C" w:rsidRPr="00AA236E">
              <w:rPr>
                <w:rFonts w:cs="B Yagut" w:hint="cs"/>
                <w:sz w:val="20"/>
                <w:szCs w:val="20"/>
                <w:rtl/>
              </w:rPr>
              <w:t xml:space="preserve">. </w:t>
            </w:r>
            <w:r w:rsidRPr="00AA236E">
              <w:rPr>
                <w:rFonts w:cs="B Yagut" w:hint="cs"/>
                <w:sz w:val="20"/>
                <w:szCs w:val="20"/>
                <w:rtl/>
              </w:rPr>
              <w:t>(کارورزی/ اختیاری)</w:t>
            </w:r>
          </w:p>
          <w:p w:rsidR="005A5E13" w:rsidRPr="00AA236E" w:rsidRDefault="005A5E13" w:rsidP="0071315A">
            <w:pPr>
              <w:numPr>
                <w:ilvl w:val="0"/>
                <w:numId w:val="179"/>
              </w:numPr>
              <w:spacing w:after="0" w:line="240" w:lineRule="auto"/>
              <w:jc w:val="both"/>
              <w:rPr>
                <w:rFonts w:cs="B Yagut"/>
                <w:sz w:val="20"/>
                <w:szCs w:val="20"/>
                <w:rtl/>
              </w:rPr>
            </w:pPr>
            <w:r w:rsidRPr="00AA236E">
              <w:rPr>
                <w:rFonts w:cs="B Yagut"/>
                <w:sz w:val="20"/>
                <w:szCs w:val="20"/>
                <w:rtl/>
              </w:rPr>
              <w:t>عفونت</w:t>
            </w:r>
            <w:r w:rsidRPr="00AA236E">
              <w:rPr>
                <w:rFonts w:cs="B Nazanin"/>
                <w:sz w:val="20"/>
                <w:szCs w:val="20"/>
                <w:rtl/>
              </w:rPr>
              <w:t> </w:t>
            </w:r>
            <w:r w:rsidRPr="00AA236E">
              <w:rPr>
                <w:rFonts w:cs="B Yagut"/>
                <w:sz w:val="20"/>
                <w:szCs w:val="20"/>
                <w:rtl/>
              </w:rPr>
              <w:t>های استخوان و مفاصل با تاکید بر آرتریت سپتیک، استئومیلیت حاد و مزمن، سل ستون فقرات و عقونت</w:t>
            </w:r>
            <w:r w:rsidRPr="00AA236E">
              <w:rPr>
                <w:rFonts w:cs="B Nazanin"/>
                <w:sz w:val="20"/>
                <w:szCs w:val="20"/>
                <w:rtl/>
              </w:rPr>
              <w:t> </w:t>
            </w:r>
            <w:r w:rsidRPr="00AA236E">
              <w:rPr>
                <w:rFonts w:cs="B Yagut"/>
                <w:sz w:val="20"/>
                <w:szCs w:val="20"/>
                <w:rtl/>
              </w:rPr>
              <w:t>های دست</w:t>
            </w:r>
            <w:r w:rsidR="00BA7E2C" w:rsidRPr="00AA236E">
              <w:rPr>
                <w:rFonts w:cs="B Yagut"/>
                <w:sz w:val="20"/>
                <w:szCs w:val="20"/>
                <w:rtl/>
              </w:rPr>
              <w:t xml:space="preserve">. </w:t>
            </w:r>
          </w:p>
          <w:p w:rsidR="005A5E13" w:rsidRPr="00AA236E" w:rsidRDefault="005A5E13" w:rsidP="0071315A">
            <w:pPr>
              <w:numPr>
                <w:ilvl w:val="0"/>
                <w:numId w:val="179"/>
              </w:numPr>
              <w:spacing w:after="0" w:line="240" w:lineRule="auto"/>
              <w:jc w:val="both"/>
              <w:rPr>
                <w:rFonts w:cs="B Yagut"/>
                <w:sz w:val="20"/>
                <w:szCs w:val="20"/>
                <w:rtl/>
              </w:rPr>
            </w:pPr>
            <w:r w:rsidRPr="00AA236E">
              <w:rPr>
                <w:rFonts w:cs="B Yagut" w:hint="cs"/>
                <w:sz w:val="20"/>
                <w:szCs w:val="20"/>
                <w:rtl/>
              </w:rPr>
              <w:t>قطع اندام</w:t>
            </w:r>
          </w:p>
          <w:p w:rsidR="005A5E13" w:rsidRPr="00AA236E" w:rsidRDefault="005A5E13" w:rsidP="0071315A">
            <w:pPr>
              <w:numPr>
                <w:ilvl w:val="0"/>
                <w:numId w:val="179"/>
              </w:numPr>
              <w:spacing w:after="0" w:line="240" w:lineRule="auto"/>
              <w:jc w:val="both"/>
              <w:rPr>
                <w:rFonts w:cs="B Yagut"/>
                <w:sz w:val="20"/>
                <w:szCs w:val="20"/>
              </w:rPr>
            </w:pPr>
            <w:r w:rsidRPr="00AA236E">
              <w:rPr>
                <w:rFonts w:cs="B Yagut" w:hint="cs"/>
                <w:sz w:val="20"/>
                <w:szCs w:val="20"/>
                <w:rtl/>
              </w:rPr>
              <w:t>عوارض شکستگی</w:t>
            </w:r>
            <w:r w:rsidRPr="00AA236E">
              <w:rPr>
                <w:rFonts w:cs="B Nazanin" w:hint="cs"/>
                <w:sz w:val="20"/>
                <w:szCs w:val="20"/>
                <w:rtl/>
              </w:rPr>
              <w:t> </w:t>
            </w:r>
            <w:r w:rsidRPr="00AA236E">
              <w:rPr>
                <w:rFonts w:cs="B Yagut" w:hint="cs"/>
                <w:sz w:val="20"/>
                <w:szCs w:val="20"/>
                <w:rtl/>
              </w:rPr>
              <w:t>ها و دررفتگی</w:t>
            </w:r>
            <w:r w:rsidRPr="00AA236E">
              <w:rPr>
                <w:rFonts w:cs="B Nazanin" w:hint="cs"/>
                <w:sz w:val="20"/>
                <w:szCs w:val="20"/>
                <w:rtl/>
              </w:rPr>
              <w:t> </w:t>
            </w:r>
            <w:r w:rsidRPr="00AA236E">
              <w:rPr>
                <w:rFonts w:cs="B Yagut" w:hint="cs"/>
                <w:sz w:val="20"/>
                <w:szCs w:val="20"/>
                <w:rtl/>
              </w:rPr>
              <w:t>ها با تأکید بر سندروم کمپارتمان، ترومبوز وریدهای عمقی و آمبولی چربی</w:t>
            </w:r>
            <w:r w:rsidR="00BA7E2C" w:rsidRPr="00AA236E">
              <w:rPr>
                <w:rFonts w:cs="B Yagut" w:hint="cs"/>
                <w:sz w:val="20"/>
                <w:szCs w:val="20"/>
                <w:rtl/>
              </w:rPr>
              <w:t xml:space="preserve">. </w:t>
            </w:r>
          </w:p>
          <w:p w:rsidR="005A5E13" w:rsidRPr="00AA236E" w:rsidRDefault="005A5E13" w:rsidP="0071315A">
            <w:pPr>
              <w:spacing w:after="0" w:line="240" w:lineRule="auto"/>
              <w:jc w:val="both"/>
              <w:rPr>
                <w:rFonts w:cs="B Yagut"/>
                <w:b/>
                <w:bCs/>
                <w:sz w:val="20"/>
                <w:szCs w:val="20"/>
                <w:rtl/>
              </w:rPr>
            </w:pPr>
            <w:r w:rsidRPr="00AA236E">
              <w:rPr>
                <w:rFonts w:cs="B Yagut" w:hint="cs"/>
                <w:b/>
                <w:bCs/>
                <w:sz w:val="20"/>
                <w:szCs w:val="20"/>
                <w:rtl/>
              </w:rPr>
              <w:t>ج) معاینات اختصاصی ارتوپدی</w:t>
            </w:r>
            <w:r w:rsidR="00BA7E2C" w:rsidRPr="00AA236E">
              <w:rPr>
                <w:rFonts w:cs="B Yagut" w:hint="cs"/>
                <w:b/>
                <w:bCs/>
                <w:sz w:val="20"/>
                <w:szCs w:val="20"/>
                <w:rtl/>
              </w:rPr>
              <w:t xml:space="preserve">: </w:t>
            </w:r>
          </w:p>
          <w:p w:rsidR="005A5E13" w:rsidRPr="00AA236E" w:rsidRDefault="005A5E13" w:rsidP="0071315A">
            <w:pPr>
              <w:pStyle w:val="ListParagraph"/>
              <w:numPr>
                <w:ilvl w:val="0"/>
                <w:numId w:val="179"/>
              </w:numPr>
              <w:spacing w:after="0" w:line="240" w:lineRule="auto"/>
              <w:jc w:val="both"/>
              <w:rPr>
                <w:rFonts w:cs="B Yagut"/>
                <w:sz w:val="20"/>
                <w:szCs w:val="20"/>
              </w:rPr>
            </w:pPr>
            <w:r w:rsidRPr="00AA236E">
              <w:rPr>
                <w:rFonts w:cs="B Yagut"/>
                <w:sz w:val="20"/>
                <w:szCs w:val="20"/>
                <w:rtl/>
              </w:rPr>
              <w:t xml:space="preserve">معاینه ستون فقرات (شامل </w:t>
            </w:r>
            <w:r w:rsidRPr="00AA236E">
              <w:rPr>
                <w:rFonts w:cs="B Yagut"/>
                <w:sz w:val="20"/>
                <w:szCs w:val="20"/>
              </w:rPr>
              <w:t>Straight Leg Raising - SLR</w:t>
            </w:r>
            <w:r w:rsidRPr="00AA236E">
              <w:rPr>
                <w:rFonts w:cs="B Yagut"/>
                <w:sz w:val="20"/>
                <w:szCs w:val="20"/>
                <w:rtl/>
              </w:rPr>
              <w:t xml:space="preserve">)، </w:t>
            </w:r>
          </w:p>
          <w:p w:rsidR="005A5E13" w:rsidRPr="00AA236E" w:rsidRDefault="005A5E13" w:rsidP="0071315A">
            <w:pPr>
              <w:pStyle w:val="ListParagraph"/>
              <w:numPr>
                <w:ilvl w:val="0"/>
                <w:numId w:val="179"/>
              </w:numPr>
              <w:spacing w:after="0" w:line="240" w:lineRule="auto"/>
              <w:jc w:val="both"/>
              <w:rPr>
                <w:rFonts w:cs="B Yagut"/>
                <w:sz w:val="20"/>
                <w:szCs w:val="20"/>
                <w:rtl/>
              </w:rPr>
            </w:pPr>
            <w:r w:rsidRPr="00AA236E">
              <w:rPr>
                <w:rFonts w:cs="B Yagut" w:hint="cs"/>
                <w:sz w:val="20"/>
                <w:szCs w:val="20"/>
                <w:rtl/>
              </w:rPr>
              <w:t xml:space="preserve">معاینات </w:t>
            </w:r>
            <w:r w:rsidRPr="00AA236E">
              <w:rPr>
                <w:rFonts w:cs="B Yagut"/>
                <w:sz w:val="20"/>
                <w:szCs w:val="20"/>
                <w:rtl/>
              </w:rPr>
              <w:t>هیپ (شامل تست</w:t>
            </w:r>
            <w:r w:rsidRPr="00AA236E">
              <w:rPr>
                <w:rFonts w:ascii="Cambria" w:hAnsi="Cambria" w:cs="Cambria" w:hint="cs"/>
                <w:sz w:val="20"/>
                <w:szCs w:val="20"/>
                <w:rtl/>
              </w:rPr>
              <w:t> </w:t>
            </w:r>
            <w:r w:rsidRPr="00AA236E">
              <w:rPr>
                <w:rFonts w:cs="B Yagut" w:hint="cs"/>
                <w:sz w:val="20"/>
                <w:szCs w:val="20"/>
                <w:rtl/>
              </w:rPr>
              <w:t>های</w:t>
            </w:r>
            <w:r w:rsidRPr="00AA236E">
              <w:rPr>
                <w:rFonts w:cs="B Yagut"/>
                <w:sz w:val="20"/>
                <w:szCs w:val="20"/>
                <w:rtl/>
              </w:rPr>
              <w:t xml:space="preserve"> </w:t>
            </w:r>
            <w:r w:rsidRPr="00AA236E">
              <w:rPr>
                <w:rFonts w:cs="B Yagut" w:hint="cs"/>
                <w:sz w:val="20"/>
                <w:szCs w:val="20"/>
                <w:rtl/>
              </w:rPr>
              <w:t>ارتولانی</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بارلو</w:t>
            </w:r>
            <w:r w:rsidRPr="00AA236E">
              <w:rPr>
                <w:rFonts w:cs="B Yagut"/>
                <w:sz w:val="20"/>
                <w:szCs w:val="20"/>
                <w:rtl/>
              </w:rPr>
              <w:t>)</w:t>
            </w:r>
            <w:r w:rsidRPr="00AA236E">
              <w:rPr>
                <w:rFonts w:cs="B Yagut" w:hint="cs"/>
                <w:sz w:val="20"/>
                <w:szCs w:val="20"/>
                <w:rtl/>
              </w:rPr>
              <w:t>،</w:t>
            </w:r>
            <w:r w:rsidRPr="00AA236E">
              <w:rPr>
                <w:rFonts w:cs="B Yagut"/>
                <w:sz w:val="20"/>
                <w:szCs w:val="20"/>
                <w:rtl/>
              </w:rPr>
              <w:t xml:space="preserve"> </w:t>
            </w:r>
          </w:p>
          <w:p w:rsidR="005A5E13" w:rsidRPr="00AA236E" w:rsidRDefault="005A5E13" w:rsidP="0071315A">
            <w:pPr>
              <w:pStyle w:val="ListParagraph"/>
              <w:numPr>
                <w:ilvl w:val="0"/>
                <w:numId w:val="179"/>
              </w:numPr>
              <w:spacing w:after="0" w:line="240" w:lineRule="auto"/>
              <w:jc w:val="both"/>
              <w:rPr>
                <w:rFonts w:cs="B Yagut"/>
                <w:sz w:val="20"/>
                <w:szCs w:val="20"/>
                <w:rtl/>
              </w:rPr>
            </w:pPr>
            <w:r w:rsidRPr="00AA236E">
              <w:rPr>
                <w:rFonts w:cs="B Yagut"/>
                <w:sz w:val="20"/>
                <w:szCs w:val="20"/>
                <w:rtl/>
              </w:rPr>
              <w:t>زانو (لیگامان</w:t>
            </w:r>
            <w:r w:rsidRPr="00AA236E">
              <w:rPr>
                <w:rFonts w:cs="Calibri" w:hint="cs"/>
                <w:sz w:val="20"/>
                <w:szCs w:val="20"/>
                <w:rtl/>
              </w:rPr>
              <w:t> </w:t>
            </w:r>
            <w:r w:rsidRPr="00AA236E">
              <w:rPr>
                <w:rFonts w:cs="B Yagut" w:hint="cs"/>
                <w:sz w:val="20"/>
                <w:szCs w:val="20"/>
                <w:rtl/>
              </w:rPr>
              <w:t>ها،</w:t>
            </w:r>
            <w:r w:rsidRPr="00AA236E">
              <w:rPr>
                <w:rFonts w:cs="B Yagut"/>
                <w:sz w:val="20"/>
                <w:szCs w:val="20"/>
                <w:rtl/>
              </w:rPr>
              <w:t xml:space="preserve"> </w:t>
            </w:r>
            <w:r w:rsidRPr="00AA236E">
              <w:rPr>
                <w:rFonts w:cs="B Yagut" w:hint="cs"/>
                <w:sz w:val="20"/>
                <w:szCs w:val="20"/>
                <w:rtl/>
              </w:rPr>
              <w:t>منیسک،</w:t>
            </w:r>
            <w:r w:rsidRPr="00AA236E">
              <w:rPr>
                <w:rFonts w:cs="B Yagut"/>
                <w:sz w:val="20"/>
                <w:szCs w:val="20"/>
                <w:rtl/>
              </w:rPr>
              <w:t xml:space="preserve"> </w:t>
            </w:r>
            <w:r w:rsidRPr="00AA236E">
              <w:rPr>
                <w:rFonts w:cs="B Yagut" w:hint="cs"/>
                <w:sz w:val="20"/>
                <w:szCs w:val="20"/>
                <w:rtl/>
              </w:rPr>
              <w:t>وجود</w:t>
            </w:r>
            <w:r w:rsidRPr="00AA236E">
              <w:rPr>
                <w:rFonts w:cs="B Yagut"/>
                <w:sz w:val="20"/>
                <w:szCs w:val="20"/>
                <w:rtl/>
              </w:rPr>
              <w:t xml:space="preserve"> </w:t>
            </w:r>
            <w:r w:rsidRPr="00AA236E">
              <w:rPr>
                <w:rFonts w:cs="B Yagut" w:hint="cs"/>
                <w:sz w:val="20"/>
                <w:szCs w:val="20"/>
                <w:rtl/>
              </w:rPr>
              <w:t>مایع</w:t>
            </w:r>
            <w:r w:rsidRPr="00AA236E">
              <w:rPr>
                <w:rFonts w:cs="B Yagut"/>
                <w:sz w:val="20"/>
                <w:szCs w:val="20"/>
                <w:rtl/>
              </w:rPr>
              <w:t>)</w:t>
            </w:r>
            <w:r w:rsidRPr="00AA236E">
              <w:rPr>
                <w:rFonts w:cs="B Yagut" w:hint="cs"/>
                <w:sz w:val="20"/>
                <w:szCs w:val="20"/>
                <w:rtl/>
              </w:rPr>
              <w:t>،</w:t>
            </w:r>
            <w:r w:rsidRPr="00AA236E">
              <w:rPr>
                <w:rFonts w:cs="B Yagut"/>
                <w:sz w:val="20"/>
                <w:szCs w:val="20"/>
                <w:rtl/>
              </w:rPr>
              <w:t xml:space="preserve"> </w:t>
            </w:r>
            <w:r w:rsidRPr="00AA236E">
              <w:rPr>
                <w:rFonts w:cs="B Yagut" w:hint="cs"/>
                <w:sz w:val="20"/>
                <w:szCs w:val="20"/>
                <w:rtl/>
              </w:rPr>
              <w:t xml:space="preserve">معاینات زانو بخصوص از نظر </w:t>
            </w:r>
            <w:r w:rsidRPr="00AA236E">
              <w:rPr>
                <w:rFonts w:cs="B Yagut"/>
                <w:sz w:val="20"/>
                <w:szCs w:val="20"/>
                <w:rtl/>
              </w:rPr>
              <w:t>وجود مایع</w:t>
            </w:r>
            <w:r w:rsidRPr="00AA236E">
              <w:rPr>
                <w:rFonts w:cs="B Yagut" w:hint="cs"/>
                <w:sz w:val="20"/>
                <w:szCs w:val="20"/>
                <w:rtl/>
              </w:rPr>
              <w:t xml:space="preserve">، </w:t>
            </w:r>
          </w:p>
          <w:p w:rsidR="005A5E13" w:rsidRPr="00AA236E" w:rsidRDefault="005A5E13" w:rsidP="0071315A">
            <w:pPr>
              <w:pStyle w:val="ListParagraph"/>
              <w:numPr>
                <w:ilvl w:val="0"/>
                <w:numId w:val="179"/>
              </w:numPr>
              <w:spacing w:after="0" w:line="240" w:lineRule="auto"/>
              <w:jc w:val="both"/>
              <w:rPr>
                <w:rFonts w:cs="B Yagut"/>
                <w:sz w:val="20"/>
                <w:szCs w:val="20"/>
                <w:rtl/>
              </w:rPr>
            </w:pPr>
            <w:r w:rsidRPr="00AA236E">
              <w:rPr>
                <w:rFonts w:cs="B Yagut" w:hint="cs"/>
                <w:sz w:val="20"/>
                <w:szCs w:val="20"/>
                <w:rtl/>
              </w:rPr>
              <w:t xml:space="preserve">تکنیکهای معاینه </w:t>
            </w:r>
            <w:r w:rsidRPr="00AA236E">
              <w:rPr>
                <w:rFonts w:cs="B Yagut"/>
                <w:sz w:val="20"/>
                <w:szCs w:val="20"/>
                <w:rtl/>
              </w:rPr>
              <w:t xml:space="preserve">مچ پا و پا، </w:t>
            </w:r>
          </w:p>
          <w:p w:rsidR="005A5E13" w:rsidRPr="00AA236E" w:rsidRDefault="005A5E13" w:rsidP="0071315A">
            <w:pPr>
              <w:pStyle w:val="ListParagraph"/>
              <w:numPr>
                <w:ilvl w:val="0"/>
                <w:numId w:val="179"/>
              </w:numPr>
              <w:spacing w:after="0" w:line="240" w:lineRule="auto"/>
              <w:jc w:val="both"/>
              <w:rPr>
                <w:rFonts w:cs="B Yagut"/>
                <w:sz w:val="20"/>
                <w:szCs w:val="20"/>
                <w:rtl/>
              </w:rPr>
            </w:pPr>
            <w:r w:rsidRPr="00AA236E">
              <w:rPr>
                <w:rFonts w:cs="B Yagut" w:hint="cs"/>
                <w:sz w:val="20"/>
                <w:szCs w:val="20"/>
                <w:rtl/>
              </w:rPr>
              <w:t xml:space="preserve">تکنیکهای معاینه </w:t>
            </w:r>
            <w:r w:rsidRPr="00AA236E">
              <w:rPr>
                <w:rFonts w:cs="B Yagut"/>
                <w:sz w:val="20"/>
                <w:szCs w:val="20"/>
                <w:rtl/>
              </w:rPr>
              <w:t xml:space="preserve">شانه، </w:t>
            </w:r>
          </w:p>
          <w:p w:rsidR="005A5E13" w:rsidRPr="00AA236E" w:rsidRDefault="005A5E13" w:rsidP="0071315A">
            <w:pPr>
              <w:pStyle w:val="ListParagraph"/>
              <w:numPr>
                <w:ilvl w:val="0"/>
                <w:numId w:val="179"/>
              </w:numPr>
              <w:spacing w:after="0" w:line="240" w:lineRule="auto"/>
              <w:jc w:val="both"/>
              <w:rPr>
                <w:rFonts w:cs="B Yagut"/>
                <w:sz w:val="20"/>
                <w:szCs w:val="20"/>
                <w:rtl/>
              </w:rPr>
            </w:pPr>
            <w:r w:rsidRPr="00AA236E">
              <w:rPr>
                <w:rFonts w:cs="B Yagut" w:hint="cs"/>
                <w:sz w:val="20"/>
                <w:szCs w:val="20"/>
                <w:rtl/>
              </w:rPr>
              <w:t xml:space="preserve">تکنیکهای معاینه </w:t>
            </w:r>
            <w:r w:rsidRPr="00AA236E">
              <w:rPr>
                <w:rFonts w:cs="B Yagut"/>
                <w:sz w:val="20"/>
                <w:szCs w:val="20"/>
                <w:rtl/>
              </w:rPr>
              <w:t xml:space="preserve">آرنج </w:t>
            </w:r>
          </w:p>
          <w:p w:rsidR="005A5E13" w:rsidRPr="00AA236E" w:rsidRDefault="005A5E13" w:rsidP="0071315A">
            <w:pPr>
              <w:pStyle w:val="ListParagraph"/>
              <w:numPr>
                <w:ilvl w:val="0"/>
                <w:numId w:val="179"/>
              </w:numPr>
              <w:spacing w:after="0" w:line="240" w:lineRule="auto"/>
              <w:jc w:val="both"/>
              <w:rPr>
                <w:rFonts w:cs="B Yagut"/>
                <w:sz w:val="20"/>
                <w:szCs w:val="20"/>
                <w:rtl/>
              </w:rPr>
            </w:pPr>
            <w:r w:rsidRPr="00AA236E">
              <w:rPr>
                <w:rFonts w:cs="B Yagut" w:hint="cs"/>
                <w:sz w:val="20"/>
                <w:szCs w:val="20"/>
                <w:rtl/>
              </w:rPr>
              <w:t xml:space="preserve">تکنیکهای معاینه </w:t>
            </w:r>
            <w:r w:rsidRPr="00AA236E">
              <w:rPr>
                <w:rFonts w:cs="B Yagut"/>
                <w:sz w:val="20"/>
                <w:szCs w:val="20"/>
                <w:rtl/>
              </w:rPr>
              <w:t xml:space="preserve">مچ دست و دست و انگشتان، </w:t>
            </w:r>
          </w:p>
          <w:p w:rsidR="005A5E13" w:rsidRPr="00AA236E" w:rsidRDefault="005A5E13" w:rsidP="0071315A">
            <w:pPr>
              <w:pStyle w:val="ListParagraph"/>
              <w:numPr>
                <w:ilvl w:val="0"/>
                <w:numId w:val="179"/>
              </w:numPr>
              <w:spacing w:after="0" w:line="240" w:lineRule="auto"/>
              <w:jc w:val="both"/>
              <w:rPr>
                <w:rFonts w:cs="B Yagut"/>
                <w:sz w:val="20"/>
                <w:szCs w:val="20"/>
                <w:rtl/>
              </w:rPr>
            </w:pPr>
            <w:r w:rsidRPr="00AA236E">
              <w:rPr>
                <w:rFonts w:cs="B Yagut" w:hint="cs"/>
                <w:sz w:val="20"/>
                <w:szCs w:val="20"/>
                <w:rtl/>
              </w:rPr>
              <w:t>ب</w:t>
            </w:r>
            <w:r w:rsidRPr="00AA236E">
              <w:rPr>
                <w:rFonts w:cs="B Yagut"/>
                <w:sz w:val="20"/>
                <w:szCs w:val="20"/>
                <w:rtl/>
              </w:rPr>
              <w:t>ررسی اندام از نظر خونرسانی (معاینه نبض</w:t>
            </w:r>
            <w:r w:rsidRPr="00AA236E">
              <w:rPr>
                <w:rFonts w:ascii="Cambria" w:hAnsi="Cambria" w:cs="Cambria" w:hint="cs"/>
                <w:sz w:val="20"/>
                <w:szCs w:val="20"/>
                <w:rtl/>
              </w:rPr>
              <w:t> </w:t>
            </w:r>
            <w:r w:rsidRPr="00AA236E">
              <w:rPr>
                <w:rFonts w:cs="B Yagut" w:hint="cs"/>
                <w:sz w:val="20"/>
                <w:szCs w:val="20"/>
                <w:rtl/>
              </w:rPr>
              <w:t>های</w:t>
            </w:r>
            <w:r w:rsidRPr="00AA236E">
              <w:rPr>
                <w:rFonts w:cs="B Yagut"/>
                <w:sz w:val="20"/>
                <w:szCs w:val="20"/>
                <w:rtl/>
              </w:rPr>
              <w:t xml:space="preserve"> </w:t>
            </w:r>
            <w:r w:rsidRPr="00AA236E">
              <w:rPr>
                <w:rFonts w:cs="B Yagut" w:hint="cs"/>
                <w:sz w:val="20"/>
                <w:szCs w:val="20"/>
                <w:rtl/>
              </w:rPr>
              <w:t>محیطی</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sz w:val="20"/>
                <w:szCs w:val="20"/>
              </w:rPr>
              <w:t>Capillary Refill</w:t>
            </w:r>
            <w:r w:rsidRPr="00AA236E">
              <w:rPr>
                <w:rFonts w:cs="B Yagut"/>
                <w:sz w:val="20"/>
                <w:szCs w:val="20"/>
                <w:rtl/>
              </w:rPr>
              <w:t xml:space="preserve">)، </w:t>
            </w:r>
          </w:p>
          <w:p w:rsidR="005A5E13" w:rsidRPr="00AA236E" w:rsidRDefault="005A5E13" w:rsidP="001B6697">
            <w:pPr>
              <w:pStyle w:val="ListParagraph"/>
              <w:numPr>
                <w:ilvl w:val="0"/>
                <w:numId w:val="179"/>
              </w:numPr>
              <w:spacing w:after="0" w:line="240" w:lineRule="auto"/>
              <w:jc w:val="both"/>
              <w:rPr>
                <w:rFonts w:cs="B Yagut"/>
                <w:sz w:val="20"/>
                <w:szCs w:val="20"/>
                <w:rtl/>
              </w:rPr>
            </w:pPr>
            <w:r w:rsidRPr="00AA236E">
              <w:rPr>
                <w:rFonts w:cs="B Yagut"/>
                <w:sz w:val="20"/>
                <w:szCs w:val="20"/>
                <w:rtl/>
              </w:rPr>
              <w:t>معاینات عصبی اندام (ریشه</w:t>
            </w:r>
            <w:r w:rsidRPr="00AA236E">
              <w:rPr>
                <w:rFonts w:ascii="Cambria" w:hAnsi="Cambria" w:cs="Cambria" w:hint="cs"/>
                <w:sz w:val="20"/>
                <w:szCs w:val="20"/>
                <w:rtl/>
              </w:rPr>
              <w:t> </w:t>
            </w:r>
            <w:r w:rsidRPr="00AA236E">
              <w:rPr>
                <w:rFonts w:cs="B Yagut" w:hint="cs"/>
                <w:sz w:val="20"/>
                <w:szCs w:val="20"/>
                <w:rtl/>
              </w:rPr>
              <w:t>های</w:t>
            </w:r>
            <w:r w:rsidRPr="00AA236E">
              <w:rPr>
                <w:rFonts w:cs="B Yagut"/>
                <w:sz w:val="20"/>
                <w:szCs w:val="20"/>
                <w:rtl/>
              </w:rPr>
              <w:t xml:space="preserve"> </w:t>
            </w:r>
            <w:r w:rsidRPr="00AA236E">
              <w:rPr>
                <w:rFonts w:cs="B Yagut" w:hint="cs"/>
                <w:sz w:val="20"/>
                <w:szCs w:val="20"/>
                <w:rtl/>
              </w:rPr>
              <w:t>عصبی</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اعصاب</w:t>
            </w:r>
            <w:r w:rsidRPr="00AA236E">
              <w:rPr>
                <w:rFonts w:cs="B Yagut"/>
                <w:sz w:val="20"/>
                <w:szCs w:val="20"/>
                <w:rtl/>
              </w:rPr>
              <w:t xml:space="preserve"> </w:t>
            </w:r>
            <w:r w:rsidRPr="00AA236E">
              <w:rPr>
                <w:rFonts w:cs="B Yagut" w:hint="cs"/>
                <w:sz w:val="20"/>
                <w:szCs w:val="20"/>
                <w:rtl/>
              </w:rPr>
              <w:t>محیطی</w:t>
            </w:r>
            <w:r w:rsidRPr="00AA236E">
              <w:rPr>
                <w:rFonts w:cs="B Yagut"/>
                <w:sz w:val="20"/>
                <w:szCs w:val="20"/>
                <w:rtl/>
              </w:rPr>
              <w:t>)</w:t>
            </w:r>
            <w:r w:rsidRPr="00AA236E">
              <w:rPr>
                <w:rFonts w:cs="B Yagut" w:hint="cs"/>
                <w:sz w:val="20"/>
                <w:szCs w:val="20"/>
                <w:rtl/>
              </w:rPr>
              <w:t xml:space="preserve">، </w:t>
            </w:r>
            <w:r w:rsidRPr="00AA236E">
              <w:rPr>
                <w:rFonts w:cs="B Yagut"/>
                <w:sz w:val="20"/>
                <w:szCs w:val="20"/>
                <w:rtl/>
              </w:rPr>
              <w:t>شرح ضایعات اعصاب محیطی</w:t>
            </w:r>
            <w:r w:rsidR="00BA7E2C" w:rsidRPr="00AA236E">
              <w:rPr>
                <w:rFonts w:cs="B Yagut"/>
                <w:sz w:val="20"/>
                <w:szCs w:val="20"/>
                <w:rtl/>
              </w:rPr>
              <w:t xml:space="preserve">. </w:t>
            </w:r>
          </w:p>
        </w:tc>
      </w:tr>
      <w:tr w:rsidR="005A5E13" w:rsidRPr="00AA236E" w:rsidTr="00C05CFB">
        <w:tblPrEx>
          <w:jc w:val="left"/>
        </w:tblPrEx>
        <w:tc>
          <w:tcPr>
            <w:tcW w:w="9846" w:type="dxa"/>
            <w:gridSpan w:val="3"/>
          </w:tcPr>
          <w:p w:rsidR="005A5E13" w:rsidRPr="00AA236E" w:rsidRDefault="005A5E13" w:rsidP="00C05CFB">
            <w:pPr>
              <w:spacing w:after="0" w:line="240" w:lineRule="auto"/>
              <w:jc w:val="both"/>
              <w:rPr>
                <w:rFonts w:cs="B Yagut"/>
                <w:sz w:val="20"/>
                <w:szCs w:val="20"/>
                <w:rtl/>
              </w:rPr>
            </w:pPr>
            <w:r w:rsidRPr="00AA236E">
              <w:rPr>
                <w:rFonts w:cs="B Yagut" w:hint="cs"/>
                <w:sz w:val="20"/>
                <w:szCs w:val="20"/>
                <w:rtl/>
              </w:rPr>
              <w:lastRenderedPageBreak/>
              <w:t xml:space="preserve">*دبیرخانه شورای </w:t>
            </w:r>
            <w:r w:rsidR="00F84D91" w:rsidRPr="00AA236E">
              <w:rPr>
                <w:rFonts w:cs="B Yagut" w:hint="cs"/>
                <w:sz w:val="20"/>
                <w:szCs w:val="20"/>
                <w:rtl/>
              </w:rPr>
              <w:t>آموزش</w:t>
            </w:r>
            <w:r w:rsidRPr="00AA236E">
              <w:rPr>
                <w:rFonts w:cs="B Yagut" w:hint="cs"/>
                <w:sz w:val="20"/>
                <w:szCs w:val="20"/>
                <w:rtl/>
              </w:rPr>
              <w:t xml:space="preserve"> پزشکی عمومی می تواند فهرست علائم و نشانه های شایع، سندرم ها و بیماری های مهم و پروسیجرهای ضروری در این بخش را در</w:t>
            </w:r>
            <w:r w:rsidR="00BA7E2C" w:rsidRPr="00AA236E">
              <w:rPr>
                <w:rFonts w:cs="B Yagut" w:hint="cs"/>
                <w:sz w:val="20"/>
                <w:szCs w:val="20"/>
                <w:rtl/>
              </w:rPr>
              <w:t xml:space="preserve"> </w:t>
            </w:r>
            <w:r w:rsidRPr="00AA236E">
              <w:rPr>
                <w:rFonts w:cs="B Yagut" w:hint="cs"/>
                <w:sz w:val="20"/>
                <w:szCs w:val="20"/>
                <w:rtl/>
              </w:rPr>
              <w:t>مقاطع زمانی لازم حسب ضرورت و اولویتها با نظر و هماهنگی بورد پزشکی عمومی و</w:t>
            </w:r>
            <w:r w:rsidR="00BA7E2C" w:rsidRPr="00AA236E">
              <w:rPr>
                <w:rFonts w:cs="B Yagut" w:hint="cs"/>
                <w:sz w:val="20"/>
                <w:szCs w:val="20"/>
                <w:rtl/>
              </w:rPr>
              <w:t xml:space="preserve"> </w:t>
            </w:r>
            <w:r w:rsidRPr="00AA236E">
              <w:rPr>
                <w:rFonts w:cs="B Yagut" w:hint="cs"/>
                <w:sz w:val="20"/>
                <w:szCs w:val="20"/>
                <w:rtl/>
              </w:rPr>
              <w:t>دانشکده های پزشکی تغییر دهد</w:t>
            </w:r>
            <w:r w:rsidR="00BA7E2C" w:rsidRPr="00AA236E">
              <w:rPr>
                <w:rFonts w:cs="B Yagut" w:hint="cs"/>
                <w:sz w:val="20"/>
                <w:szCs w:val="20"/>
                <w:rtl/>
              </w:rPr>
              <w:t xml:space="preserve">. </w:t>
            </w:r>
          </w:p>
        </w:tc>
      </w:tr>
    </w:tbl>
    <w:p w:rsidR="005A5E13" w:rsidRPr="00AA236E" w:rsidRDefault="005A5E13" w:rsidP="0071315A">
      <w:pPr>
        <w:bidi w:val="0"/>
        <w:spacing w:after="0" w:line="240" w:lineRule="auto"/>
        <w:jc w:val="both"/>
        <w:rPr>
          <w:rFonts w:cs="B Yagut"/>
          <w:b/>
          <w:bCs/>
          <w:sz w:val="20"/>
          <w:szCs w:val="20"/>
          <w:rtl/>
        </w:rPr>
      </w:pPr>
    </w:p>
    <w:p w:rsidR="005A5E13" w:rsidRPr="00AA236E" w:rsidRDefault="005A5E13" w:rsidP="0071315A">
      <w:pPr>
        <w:bidi w:val="0"/>
        <w:spacing w:after="0" w:line="240" w:lineRule="auto"/>
        <w:jc w:val="both"/>
        <w:rPr>
          <w:rFonts w:cs="B Yagut"/>
          <w:b/>
          <w:bCs/>
          <w:sz w:val="20"/>
          <w:szCs w:val="20"/>
          <w:rtl/>
        </w:rPr>
      </w:pPr>
    </w:p>
    <w:p w:rsidR="005A5E13" w:rsidRPr="00AA236E" w:rsidRDefault="005A5E13" w:rsidP="0071315A">
      <w:pPr>
        <w:bidi w:val="0"/>
        <w:spacing w:after="0" w:line="240" w:lineRule="auto"/>
        <w:jc w:val="both"/>
        <w:rPr>
          <w:rFonts w:cs="B Yagut"/>
          <w:b/>
          <w:bCs/>
          <w:sz w:val="20"/>
          <w:szCs w:val="20"/>
          <w:rtl/>
        </w:rPr>
      </w:pPr>
      <w:r w:rsidRPr="00AA236E">
        <w:rPr>
          <w:rFonts w:cs="B Yagut"/>
          <w:b/>
          <w:bCs/>
          <w:sz w:val="20"/>
          <w:szCs w:val="20"/>
          <w:rtl/>
        </w:rPr>
        <w:br w:type="page"/>
      </w:r>
    </w:p>
    <w:p w:rsidR="006F2916" w:rsidRPr="00262818" w:rsidRDefault="0008631E" w:rsidP="0071315A">
      <w:pPr>
        <w:spacing w:after="0" w:line="240" w:lineRule="auto"/>
        <w:jc w:val="both"/>
        <w:rPr>
          <w:rFonts w:cs="B Yagut"/>
          <w:b/>
          <w:bCs/>
          <w:sz w:val="20"/>
          <w:szCs w:val="20"/>
          <w:rtl/>
        </w:rPr>
      </w:pPr>
      <w:r w:rsidRPr="00262818">
        <w:rPr>
          <w:rFonts w:cs="B Yagut" w:hint="cs"/>
          <w:b/>
          <w:bCs/>
          <w:sz w:val="20"/>
          <w:szCs w:val="20"/>
          <w:rtl/>
        </w:rPr>
        <w:lastRenderedPageBreak/>
        <w:t xml:space="preserve">دروس </w:t>
      </w:r>
      <w:r w:rsidR="00F84D91" w:rsidRPr="00262818">
        <w:rPr>
          <w:rFonts w:cs="B Yagut" w:hint="cs"/>
          <w:b/>
          <w:bCs/>
          <w:sz w:val="20"/>
          <w:szCs w:val="20"/>
          <w:rtl/>
        </w:rPr>
        <w:t>آموزش</w:t>
      </w:r>
      <w:r w:rsidR="006F2916" w:rsidRPr="00262818">
        <w:rPr>
          <w:rFonts w:cs="B Yagut" w:hint="cs"/>
          <w:b/>
          <w:bCs/>
          <w:sz w:val="20"/>
          <w:szCs w:val="20"/>
          <w:rtl/>
        </w:rPr>
        <w:t xml:space="preserve"> بالینی بیماریهای ارولوژی (مجاری ادراری و تناسلی)</w:t>
      </w:r>
    </w:p>
    <w:p w:rsidR="006F2916" w:rsidRPr="00AA236E" w:rsidRDefault="00F84D91" w:rsidP="0071315A">
      <w:pPr>
        <w:spacing w:after="0" w:line="240" w:lineRule="auto"/>
        <w:ind w:left="720"/>
        <w:jc w:val="both"/>
        <w:rPr>
          <w:rFonts w:cs="B Yagut"/>
          <w:b/>
          <w:bCs/>
          <w:sz w:val="20"/>
          <w:szCs w:val="20"/>
          <w:rtl/>
        </w:rPr>
      </w:pPr>
      <w:r w:rsidRPr="00AA236E">
        <w:rPr>
          <w:rFonts w:cs="B Yagut" w:hint="cs"/>
          <w:b/>
          <w:bCs/>
          <w:sz w:val="20"/>
          <w:szCs w:val="20"/>
          <w:rtl/>
        </w:rPr>
        <w:t>کارآموزی</w:t>
      </w:r>
      <w:r w:rsidR="006F2916" w:rsidRPr="00AA236E">
        <w:rPr>
          <w:rFonts w:cs="B Yagut" w:hint="cs"/>
          <w:b/>
          <w:bCs/>
          <w:sz w:val="20"/>
          <w:szCs w:val="20"/>
          <w:rtl/>
        </w:rPr>
        <w:t xml:space="preserve"> ارولوژی</w:t>
      </w:r>
    </w:p>
    <w:p w:rsidR="006F2916" w:rsidRPr="00AA236E" w:rsidRDefault="006F2916" w:rsidP="0071315A">
      <w:pPr>
        <w:spacing w:after="0" w:line="240" w:lineRule="auto"/>
        <w:ind w:left="720"/>
        <w:jc w:val="both"/>
        <w:rPr>
          <w:rFonts w:cs="B Yagut"/>
          <w:b/>
          <w:bCs/>
          <w:sz w:val="20"/>
          <w:szCs w:val="20"/>
          <w:rtl/>
        </w:rPr>
      </w:pPr>
      <w:r w:rsidRPr="00AA236E">
        <w:rPr>
          <w:rFonts w:cs="B Yagut" w:hint="cs"/>
          <w:b/>
          <w:bCs/>
          <w:sz w:val="20"/>
          <w:szCs w:val="20"/>
          <w:rtl/>
        </w:rPr>
        <w:t>کارورزی ارولوژی</w:t>
      </w:r>
    </w:p>
    <w:p w:rsidR="006F2916" w:rsidRPr="00AA236E" w:rsidRDefault="006F2916" w:rsidP="0071315A">
      <w:pPr>
        <w:spacing w:after="0" w:line="240" w:lineRule="auto"/>
        <w:ind w:left="720"/>
        <w:jc w:val="both"/>
        <w:rPr>
          <w:rFonts w:cs="B Yagut"/>
          <w:b/>
          <w:bCs/>
          <w:sz w:val="20"/>
          <w:szCs w:val="20"/>
        </w:rPr>
      </w:pPr>
      <w:r w:rsidRPr="00AA236E">
        <w:rPr>
          <w:rFonts w:cs="B Yagut" w:hint="cs"/>
          <w:b/>
          <w:bCs/>
          <w:sz w:val="20"/>
          <w:szCs w:val="20"/>
          <w:rtl/>
        </w:rPr>
        <w:t xml:space="preserve">درس نظری </w:t>
      </w:r>
      <w:r w:rsidR="005A5E13" w:rsidRPr="00AA236E">
        <w:rPr>
          <w:rFonts w:cs="B Yagut" w:hint="cs"/>
          <w:b/>
          <w:bCs/>
          <w:sz w:val="20"/>
          <w:szCs w:val="20"/>
          <w:rtl/>
        </w:rPr>
        <w:t>بیماریهای مجاری ادراری و تناسلی (</w:t>
      </w:r>
      <w:r w:rsidRPr="00AA236E">
        <w:rPr>
          <w:rFonts w:cs="B Yagut" w:hint="cs"/>
          <w:b/>
          <w:bCs/>
          <w:sz w:val="20"/>
          <w:szCs w:val="20"/>
          <w:rtl/>
        </w:rPr>
        <w:t>ارولوژی</w:t>
      </w:r>
      <w:r w:rsidR="005A5E13" w:rsidRPr="00AA236E">
        <w:rPr>
          <w:rFonts w:cs="B Yagut" w:hint="cs"/>
          <w:b/>
          <w:bCs/>
          <w:sz w:val="20"/>
          <w:szCs w:val="20"/>
          <w:rtl/>
        </w:rPr>
        <w:t>)</w:t>
      </w:r>
    </w:p>
    <w:tbl>
      <w:tblPr>
        <w:bidiVisual/>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305"/>
        <w:gridCol w:w="3834"/>
        <w:gridCol w:w="1814"/>
        <w:gridCol w:w="2885"/>
        <w:gridCol w:w="8"/>
      </w:tblGrid>
      <w:tr w:rsidR="00EE7E22" w:rsidRPr="00AA236E" w:rsidTr="00C1126E">
        <w:trPr>
          <w:gridAfter w:val="1"/>
          <w:wAfter w:w="4" w:type="pct"/>
        </w:trPr>
        <w:tc>
          <w:tcPr>
            <w:tcW w:w="663" w:type="pct"/>
            <w:tcBorders>
              <w:top w:val="single" w:sz="4" w:space="0" w:color="auto"/>
              <w:left w:val="single" w:sz="4" w:space="0" w:color="auto"/>
              <w:bottom w:val="single" w:sz="4" w:space="0" w:color="auto"/>
              <w:right w:val="single" w:sz="4" w:space="0" w:color="auto"/>
            </w:tcBorders>
            <w:shd w:val="clear" w:color="auto" w:fill="D9D9D9"/>
          </w:tcPr>
          <w:p w:rsidR="00EE7E22" w:rsidRPr="00AA236E" w:rsidRDefault="00EE7E22" w:rsidP="0071315A">
            <w:pPr>
              <w:spacing w:after="0" w:line="240" w:lineRule="auto"/>
              <w:jc w:val="both"/>
              <w:rPr>
                <w:rFonts w:cs="B Yagut"/>
                <w:bCs/>
                <w:sz w:val="20"/>
                <w:szCs w:val="20"/>
                <w:rtl/>
              </w:rPr>
            </w:pPr>
            <w:r w:rsidRPr="00AA236E">
              <w:rPr>
                <w:rFonts w:cs="B Yagut" w:hint="cs"/>
                <w:bCs/>
                <w:sz w:val="20"/>
                <w:szCs w:val="20"/>
                <w:rtl/>
              </w:rPr>
              <w:t>کد درس</w:t>
            </w:r>
          </w:p>
        </w:tc>
        <w:tc>
          <w:tcPr>
            <w:tcW w:w="4333" w:type="pct"/>
            <w:gridSpan w:val="3"/>
            <w:tcBorders>
              <w:top w:val="single" w:sz="4" w:space="0" w:color="auto"/>
              <w:left w:val="single" w:sz="4" w:space="0" w:color="auto"/>
              <w:bottom w:val="single" w:sz="4" w:space="0" w:color="auto"/>
              <w:right w:val="single" w:sz="4" w:space="0" w:color="auto"/>
            </w:tcBorders>
          </w:tcPr>
          <w:p w:rsidR="00EE7E22" w:rsidRPr="00AA236E" w:rsidRDefault="000E32AB" w:rsidP="0071315A">
            <w:pPr>
              <w:spacing w:after="0" w:line="240" w:lineRule="auto"/>
              <w:jc w:val="both"/>
              <w:rPr>
                <w:rFonts w:cs="B Yagut"/>
                <w:sz w:val="20"/>
                <w:szCs w:val="20"/>
                <w:rtl/>
              </w:rPr>
            </w:pPr>
            <w:r w:rsidRPr="00AA236E">
              <w:rPr>
                <w:rFonts w:cs="B Yagut" w:hint="cs"/>
                <w:sz w:val="20"/>
                <w:szCs w:val="20"/>
                <w:rtl/>
              </w:rPr>
              <w:t>20</w:t>
            </w:r>
            <w:r w:rsidR="00406437" w:rsidRPr="00AA236E">
              <w:rPr>
                <w:rFonts w:cs="B Yagut" w:hint="cs"/>
                <w:sz w:val="20"/>
                <w:szCs w:val="20"/>
                <w:rtl/>
              </w:rPr>
              <w:t>2</w:t>
            </w:r>
          </w:p>
        </w:tc>
      </w:tr>
      <w:tr w:rsidR="006F2916" w:rsidRPr="00AA236E" w:rsidTr="00C1126E">
        <w:trPr>
          <w:gridAfter w:val="1"/>
          <w:wAfter w:w="4" w:type="pct"/>
        </w:trPr>
        <w:tc>
          <w:tcPr>
            <w:tcW w:w="663" w:type="pct"/>
            <w:tcBorders>
              <w:top w:val="single" w:sz="4" w:space="0" w:color="auto"/>
              <w:left w:val="single" w:sz="4" w:space="0" w:color="auto"/>
              <w:bottom w:val="single" w:sz="4" w:space="0" w:color="auto"/>
              <w:right w:val="single" w:sz="4" w:space="0" w:color="auto"/>
            </w:tcBorders>
            <w:shd w:val="clear" w:color="auto" w:fill="D9D9D9"/>
          </w:tcPr>
          <w:p w:rsidR="006F2916" w:rsidRPr="00AA236E" w:rsidRDefault="00EE7E22" w:rsidP="0071315A">
            <w:pPr>
              <w:spacing w:after="0" w:line="240" w:lineRule="auto"/>
              <w:jc w:val="both"/>
              <w:rPr>
                <w:rFonts w:cs="B Yagut"/>
                <w:bCs/>
                <w:sz w:val="20"/>
                <w:szCs w:val="20"/>
                <w:rtl/>
              </w:rPr>
            </w:pPr>
            <w:r w:rsidRPr="00AA236E">
              <w:rPr>
                <w:rFonts w:cs="B Yagut" w:hint="cs"/>
                <w:bCs/>
                <w:sz w:val="20"/>
                <w:szCs w:val="20"/>
                <w:rtl/>
              </w:rPr>
              <w:t xml:space="preserve">نام </w:t>
            </w:r>
            <w:r w:rsidR="006F2916" w:rsidRPr="00AA236E">
              <w:rPr>
                <w:rFonts w:cs="B Yagut" w:hint="cs"/>
                <w:bCs/>
                <w:sz w:val="20"/>
                <w:szCs w:val="20"/>
                <w:rtl/>
              </w:rPr>
              <w:t>درس</w:t>
            </w:r>
          </w:p>
        </w:tc>
        <w:tc>
          <w:tcPr>
            <w:tcW w:w="1947" w:type="pct"/>
            <w:tcBorders>
              <w:top w:val="single" w:sz="4" w:space="0" w:color="auto"/>
              <w:left w:val="single" w:sz="4" w:space="0" w:color="auto"/>
              <w:bottom w:val="single" w:sz="4" w:space="0" w:color="auto"/>
              <w:right w:val="single" w:sz="4" w:space="0" w:color="auto"/>
            </w:tcBorders>
          </w:tcPr>
          <w:p w:rsidR="006F2916" w:rsidRPr="00AA236E" w:rsidRDefault="00F84D91" w:rsidP="0071315A">
            <w:pPr>
              <w:spacing w:after="0" w:line="240" w:lineRule="auto"/>
              <w:jc w:val="both"/>
              <w:rPr>
                <w:rFonts w:cs="B Yagut"/>
                <w:sz w:val="20"/>
                <w:szCs w:val="20"/>
                <w:rtl/>
              </w:rPr>
            </w:pPr>
            <w:r w:rsidRPr="00AA236E">
              <w:rPr>
                <w:rFonts w:cs="B Yagut" w:hint="cs"/>
                <w:sz w:val="20"/>
                <w:szCs w:val="20"/>
                <w:rtl/>
              </w:rPr>
              <w:t>کارآموزی</w:t>
            </w:r>
            <w:r w:rsidR="006F2916" w:rsidRPr="00AA236E">
              <w:rPr>
                <w:rFonts w:cs="B Yagut" w:hint="cs"/>
                <w:sz w:val="20"/>
                <w:szCs w:val="20"/>
                <w:rtl/>
              </w:rPr>
              <w:t xml:space="preserve"> </w:t>
            </w:r>
            <w:r w:rsidRPr="00AA236E">
              <w:rPr>
                <w:rFonts w:cs="B Yagut"/>
                <w:sz w:val="20"/>
                <w:szCs w:val="20"/>
                <w:rtl/>
              </w:rPr>
              <w:t>ارولوژی</w:t>
            </w:r>
          </w:p>
        </w:tc>
        <w:tc>
          <w:tcPr>
            <w:tcW w:w="921" w:type="pct"/>
            <w:tcBorders>
              <w:top w:val="single" w:sz="4" w:space="0" w:color="auto"/>
              <w:left w:val="single" w:sz="4" w:space="0" w:color="auto"/>
              <w:bottom w:val="single" w:sz="4" w:space="0" w:color="auto"/>
              <w:right w:val="single" w:sz="4" w:space="0" w:color="auto"/>
            </w:tcBorders>
            <w:shd w:val="clear" w:color="auto" w:fill="D9D9D9"/>
          </w:tcPr>
          <w:p w:rsidR="006F2916" w:rsidRPr="00AA236E" w:rsidRDefault="006F2916" w:rsidP="0071315A">
            <w:pPr>
              <w:spacing w:after="0" w:line="240" w:lineRule="auto"/>
              <w:jc w:val="both"/>
              <w:rPr>
                <w:rFonts w:cs="B Yagut"/>
                <w:sz w:val="20"/>
                <w:szCs w:val="20"/>
                <w:rtl/>
              </w:rPr>
            </w:pPr>
            <w:r w:rsidRPr="00AA236E">
              <w:rPr>
                <w:rFonts w:cs="B Yagut" w:hint="cs"/>
                <w:b/>
                <w:bCs/>
                <w:sz w:val="20"/>
                <w:szCs w:val="20"/>
                <w:rtl/>
              </w:rPr>
              <w:t>نوع</w:t>
            </w:r>
            <w:r w:rsidR="00BA7E2C" w:rsidRPr="00AA236E">
              <w:rPr>
                <w:rFonts w:cs="B Yagut" w:hint="cs"/>
                <w:b/>
                <w:bCs/>
                <w:sz w:val="20"/>
                <w:szCs w:val="20"/>
                <w:rtl/>
              </w:rPr>
              <w:t xml:space="preserve"> </w:t>
            </w:r>
            <w:r w:rsidRPr="00AA236E">
              <w:rPr>
                <w:rFonts w:cs="B Yagut" w:hint="cs"/>
                <w:b/>
                <w:bCs/>
                <w:sz w:val="20"/>
                <w:szCs w:val="20"/>
                <w:rtl/>
              </w:rPr>
              <w:t xml:space="preserve">چرخش </w:t>
            </w:r>
            <w:r w:rsidR="00F84D91" w:rsidRPr="00AA236E">
              <w:rPr>
                <w:rFonts w:cs="B Yagut" w:hint="cs"/>
                <w:b/>
                <w:bCs/>
                <w:sz w:val="20"/>
                <w:szCs w:val="20"/>
                <w:rtl/>
              </w:rPr>
              <w:t>آموزش</w:t>
            </w:r>
            <w:r w:rsidRPr="00AA236E">
              <w:rPr>
                <w:rFonts w:cs="B Yagut" w:hint="cs"/>
                <w:b/>
                <w:bCs/>
                <w:sz w:val="20"/>
                <w:szCs w:val="20"/>
                <w:rtl/>
              </w:rPr>
              <w:t>ی</w:t>
            </w:r>
          </w:p>
        </w:tc>
        <w:tc>
          <w:tcPr>
            <w:tcW w:w="1464" w:type="pct"/>
            <w:tcBorders>
              <w:top w:val="single" w:sz="4" w:space="0" w:color="auto"/>
              <w:left w:val="single" w:sz="4" w:space="0" w:color="auto"/>
              <w:bottom w:val="single" w:sz="4" w:space="0" w:color="auto"/>
              <w:right w:val="single" w:sz="4" w:space="0" w:color="auto"/>
            </w:tcBorders>
          </w:tcPr>
          <w:p w:rsidR="006F2916" w:rsidRPr="00AA236E" w:rsidRDefault="006F2916" w:rsidP="0071315A">
            <w:pPr>
              <w:spacing w:after="0" w:line="240" w:lineRule="auto"/>
              <w:jc w:val="both"/>
              <w:rPr>
                <w:rFonts w:cs="B Yagut"/>
                <w:sz w:val="20"/>
                <w:szCs w:val="20"/>
                <w:rtl/>
              </w:rPr>
            </w:pPr>
            <w:r w:rsidRPr="00AA236E">
              <w:rPr>
                <w:rFonts w:cs="B Yagut" w:hint="cs"/>
                <w:sz w:val="20"/>
                <w:szCs w:val="20"/>
                <w:rtl/>
              </w:rPr>
              <w:t>الزامی</w:t>
            </w:r>
          </w:p>
        </w:tc>
      </w:tr>
      <w:tr w:rsidR="006F2916" w:rsidRPr="00AA236E" w:rsidTr="00C1126E">
        <w:trPr>
          <w:trHeight w:val="38"/>
        </w:trPr>
        <w:tc>
          <w:tcPr>
            <w:tcW w:w="663" w:type="pct"/>
            <w:tcBorders>
              <w:top w:val="single" w:sz="4" w:space="0" w:color="auto"/>
              <w:left w:val="single" w:sz="4" w:space="0" w:color="auto"/>
              <w:bottom w:val="single" w:sz="4" w:space="0" w:color="auto"/>
              <w:right w:val="single" w:sz="4" w:space="0" w:color="auto"/>
            </w:tcBorders>
            <w:shd w:val="clear" w:color="auto" w:fill="D9D9D9"/>
          </w:tcPr>
          <w:p w:rsidR="006F2916" w:rsidRPr="00AA236E" w:rsidRDefault="006F2916" w:rsidP="0071315A">
            <w:pPr>
              <w:spacing w:after="0" w:line="240" w:lineRule="auto"/>
              <w:jc w:val="both"/>
              <w:rPr>
                <w:rFonts w:cs="B Yagut"/>
                <w:bCs/>
                <w:sz w:val="20"/>
                <w:szCs w:val="20"/>
                <w:rtl/>
              </w:rPr>
            </w:pPr>
            <w:r w:rsidRPr="00AA236E">
              <w:rPr>
                <w:rFonts w:cs="B Yagut" w:hint="cs"/>
                <w:bCs/>
                <w:sz w:val="20"/>
                <w:szCs w:val="20"/>
                <w:rtl/>
              </w:rPr>
              <w:t>مرحله ارائه</w:t>
            </w:r>
          </w:p>
        </w:tc>
        <w:tc>
          <w:tcPr>
            <w:tcW w:w="1947" w:type="pct"/>
            <w:tcBorders>
              <w:top w:val="single" w:sz="4" w:space="0" w:color="auto"/>
              <w:left w:val="single" w:sz="4" w:space="0" w:color="auto"/>
              <w:bottom w:val="single" w:sz="4" w:space="0" w:color="auto"/>
              <w:right w:val="single" w:sz="4" w:space="0" w:color="auto"/>
            </w:tcBorders>
          </w:tcPr>
          <w:p w:rsidR="006F2916" w:rsidRPr="00AA236E" w:rsidRDefault="00F84D91" w:rsidP="0071315A">
            <w:pPr>
              <w:pStyle w:val="ListParagraph"/>
              <w:spacing w:after="0" w:line="240" w:lineRule="auto"/>
              <w:ind w:left="0"/>
              <w:jc w:val="both"/>
              <w:rPr>
                <w:rFonts w:cs="B Yagut"/>
                <w:sz w:val="20"/>
                <w:szCs w:val="20"/>
                <w:rtl/>
              </w:rPr>
            </w:pPr>
            <w:r w:rsidRPr="00AA236E">
              <w:rPr>
                <w:rFonts w:cs="B Yagut" w:hint="cs"/>
                <w:sz w:val="20"/>
                <w:szCs w:val="20"/>
                <w:rtl/>
              </w:rPr>
              <w:t>کارآموزی</w:t>
            </w:r>
          </w:p>
        </w:tc>
        <w:tc>
          <w:tcPr>
            <w:tcW w:w="921" w:type="pct"/>
            <w:tcBorders>
              <w:top w:val="single" w:sz="4" w:space="0" w:color="auto"/>
              <w:left w:val="single" w:sz="4" w:space="0" w:color="auto"/>
              <w:bottom w:val="single" w:sz="4" w:space="0" w:color="auto"/>
              <w:right w:val="single" w:sz="4" w:space="0" w:color="auto"/>
            </w:tcBorders>
            <w:shd w:val="clear" w:color="auto" w:fill="D9D9D9"/>
          </w:tcPr>
          <w:p w:rsidR="006F2916" w:rsidRPr="00AA236E" w:rsidRDefault="006F2916" w:rsidP="0071315A">
            <w:pPr>
              <w:pStyle w:val="ListParagraph"/>
              <w:spacing w:after="0" w:line="240" w:lineRule="auto"/>
              <w:ind w:left="0"/>
              <w:jc w:val="both"/>
              <w:rPr>
                <w:rFonts w:cs="B Yagut"/>
                <w:b/>
                <w:bCs/>
                <w:sz w:val="20"/>
                <w:szCs w:val="20"/>
                <w:rtl/>
              </w:rPr>
            </w:pPr>
            <w:r w:rsidRPr="00AA236E">
              <w:rPr>
                <w:rFonts w:cs="B Yagut" w:hint="cs"/>
                <w:b/>
                <w:bCs/>
                <w:sz w:val="20"/>
                <w:szCs w:val="20"/>
                <w:rtl/>
              </w:rPr>
              <w:t xml:space="preserve">مدت چرخش </w:t>
            </w:r>
            <w:r w:rsidR="00F84D91" w:rsidRPr="00AA236E">
              <w:rPr>
                <w:rFonts w:cs="B Yagut" w:hint="cs"/>
                <w:b/>
                <w:bCs/>
                <w:sz w:val="20"/>
                <w:szCs w:val="20"/>
                <w:rtl/>
              </w:rPr>
              <w:t>آموزش</w:t>
            </w:r>
            <w:r w:rsidRPr="00AA236E">
              <w:rPr>
                <w:rFonts w:cs="B Yagut" w:hint="cs"/>
                <w:b/>
                <w:bCs/>
                <w:sz w:val="20"/>
                <w:szCs w:val="20"/>
                <w:rtl/>
              </w:rPr>
              <w:t>ی</w:t>
            </w:r>
          </w:p>
        </w:tc>
        <w:tc>
          <w:tcPr>
            <w:tcW w:w="1468" w:type="pct"/>
            <w:gridSpan w:val="2"/>
            <w:tcBorders>
              <w:top w:val="single" w:sz="4" w:space="0" w:color="auto"/>
              <w:left w:val="single" w:sz="4" w:space="0" w:color="auto"/>
              <w:bottom w:val="single" w:sz="4" w:space="0" w:color="auto"/>
              <w:right w:val="single" w:sz="4" w:space="0" w:color="auto"/>
            </w:tcBorders>
          </w:tcPr>
          <w:p w:rsidR="006F2916" w:rsidRPr="00AA236E" w:rsidRDefault="00EE7E22" w:rsidP="0071315A">
            <w:pPr>
              <w:pStyle w:val="ListParagraph"/>
              <w:spacing w:after="0" w:line="240" w:lineRule="auto"/>
              <w:ind w:left="0"/>
              <w:jc w:val="both"/>
              <w:rPr>
                <w:rFonts w:cs="B Yagut"/>
                <w:sz w:val="20"/>
                <w:szCs w:val="20"/>
                <w:rtl/>
              </w:rPr>
            </w:pPr>
            <w:r w:rsidRPr="00AA236E">
              <w:rPr>
                <w:rFonts w:cs="B Yagut" w:hint="cs"/>
                <w:sz w:val="20"/>
                <w:szCs w:val="20"/>
                <w:rtl/>
              </w:rPr>
              <w:t xml:space="preserve">دو هفته </w:t>
            </w:r>
          </w:p>
        </w:tc>
      </w:tr>
      <w:tr w:rsidR="006F2916" w:rsidRPr="00AA236E" w:rsidTr="00C1126E">
        <w:trPr>
          <w:gridAfter w:val="1"/>
          <w:wAfter w:w="4" w:type="pct"/>
          <w:trHeight w:val="133"/>
        </w:trPr>
        <w:tc>
          <w:tcPr>
            <w:tcW w:w="663" w:type="pct"/>
            <w:tcBorders>
              <w:top w:val="single" w:sz="4" w:space="0" w:color="auto"/>
              <w:left w:val="single" w:sz="4" w:space="0" w:color="auto"/>
              <w:bottom w:val="single" w:sz="4" w:space="0" w:color="auto"/>
              <w:right w:val="single" w:sz="4" w:space="0" w:color="auto"/>
            </w:tcBorders>
            <w:shd w:val="clear" w:color="auto" w:fill="D9D9D9"/>
          </w:tcPr>
          <w:p w:rsidR="006F2916" w:rsidRPr="00AA236E" w:rsidRDefault="006F2916" w:rsidP="0071315A">
            <w:pPr>
              <w:spacing w:after="0" w:line="240" w:lineRule="auto"/>
              <w:jc w:val="both"/>
              <w:rPr>
                <w:rFonts w:cs="B Yagut"/>
                <w:bCs/>
                <w:sz w:val="20"/>
                <w:szCs w:val="20"/>
                <w:rtl/>
              </w:rPr>
            </w:pPr>
            <w:r w:rsidRPr="00AA236E">
              <w:rPr>
                <w:rFonts w:cs="B Yagut" w:hint="cs"/>
                <w:bCs/>
                <w:sz w:val="20"/>
                <w:szCs w:val="20"/>
                <w:rtl/>
              </w:rPr>
              <w:t>پيش نياز</w:t>
            </w:r>
          </w:p>
        </w:tc>
        <w:tc>
          <w:tcPr>
            <w:tcW w:w="1947" w:type="pct"/>
            <w:tcBorders>
              <w:top w:val="single" w:sz="4" w:space="0" w:color="auto"/>
              <w:left w:val="single" w:sz="4" w:space="0" w:color="auto"/>
              <w:bottom w:val="single" w:sz="4" w:space="0" w:color="auto"/>
              <w:right w:val="single" w:sz="4" w:space="0" w:color="auto"/>
            </w:tcBorders>
          </w:tcPr>
          <w:p w:rsidR="006F2916" w:rsidRPr="00AA236E" w:rsidRDefault="00F84D91" w:rsidP="0071315A">
            <w:pPr>
              <w:pStyle w:val="ListParagraph"/>
              <w:spacing w:after="0" w:line="240" w:lineRule="auto"/>
              <w:ind w:left="0"/>
              <w:jc w:val="both"/>
              <w:rPr>
                <w:rFonts w:cs="B Yagut"/>
                <w:sz w:val="20"/>
                <w:szCs w:val="20"/>
                <w:rtl/>
              </w:rPr>
            </w:pPr>
            <w:r w:rsidRPr="00AA236E">
              <w:rPr>
                <w:rFonts w:cs="B Yagut" w:hint="cs"/>
                <w:sz w:val="20"/>
                <w:szCs w:val="20"/>
                <w:rtl/>
              </w:rPr>
              <w:t>کارآموزی</w:t>
            </w:r>
            <w:r w:rsidR="006F2916" w:rsidRPr="00AA236E">
              <w:rPr>
                <w:rFonts w:cs="B Yagut" w:hint="cs"/>
                <w:sz w:val="20"/>
                <w:szCs w:val="20"/>
                <w:rtl/>
              </w:rPr>
              <w:t xml:space="preserve"> داخلی، </w:t>
            </w:r>
            <w:r w:rsidRPr="00AA236E">
              <w:rPr>
                <w:rFonts w:cs="B Yagut" w:hint="cs"/>
                <w:sz w:val="20"/>
                <w:szCs w:val="20"/>
                <w:rtl/>
              </w:rPr>
              <w:t>کارآموزی</w:t>
            </w:r>
            <w:r w:rsidR="006F2916" w:rsidRPr="00AA236E">
              <w:rPr>
                <w:rFonts w:cs="B Yagut" w:hint="cs"/>
                <w:sz w:val="20"/>
                <w:szCs w:val="20"/>
                <w:rtl/>
              </w:rPr>
              <w:t xml:space="preserve"> جراحی عمومی، </w:t>
            </w:r>
          </w:p>
        </w:tc>
        <w:tc>
          <w:tcPr>
            <w:tcW w:w="921" w:type="pct"/>
            <w:tcBorders>
              <w:top w:val="single" w:sz="4" w:space="0" w:color="auto"/>
              <w:left w:val="single" w:sz="4" w:space="0" w:color="auto"/>
              <w:bottom w:val="single" w:sz="4" w:space="0" w:color="auto"/>
              <w:right w:val="single" w:sz="4" w:space="0" w:color="auto"/>
            </w:tcBorders>
            <w:shd w:val="clear" w:color="auto" w:fill="D9D9D9"/>
          </w:tcPr>
          <w:p w:rsidR="006F2916" w:rsidRPr="00AA236E" w:rsidRDefault="006F2916" w:rsidP="0071315A">
            <w:pPr>
              <w:pStyle w:val="ListParagraph"/>
              <w:spacing w:after="0" w:line="240" w:lineRule="auto"/>
              <w:ind w:left="0"/>
              <w:jc w:val="both"/>
              <w:rPr>
                <w:rFonts w:cs="B Yagut"/>
                <w:b/>
                <w:bCs/>
                <w:sz w:val="20"/>
                <w:szCs w:val="20"/>
                <w:rtl/>
              </w:rPr>
            </w:pPr>
            <w:r w:rsidRPr="00AA236E">
              <w:rPr>
                <w:rFonts w:cs="B Yagut" w:hint="cs"/>
                <w:b/>
                <w:bCs/>
                <w:sz w:val="20"/>
                <w:szCs w:val="20"/>
                <w:rtl/>
              </w:rPr>
              <w:t>تعداد واحد</w:t>
            </w:r>
          </w:p>
        </w:tc>
        <w:tc>
          <w:tcPr>
            <w:tcW w:w="1464" w:type="pct"/>
            <w:tcBorders>
              <w:top w:val="single" w:sz="4" w:space="0" w:color="auto"/>
              <w:left w:val="single" w:sz="4" w:space="0" w:color="auto"/>
              <w:bottom w:val="single" w:sz="4" w:space="0" w:color="auto"/>
              <w:right w:val="single" w:sz="4" w:space="0" w:color="auto"/>
            </w:tcBorders>
          </w:tcPr>
          <w:p w:rsidR="006F2916" w:rsidRPr="00AA236E" w:rsidRDefault="006F2916" w:rsidP="0071315A">
            <w:pPr>
              <w:pStyle w:val="ListParagraph"/>
              <w:spacing w:after="0" w:line="240" w:lineRule="auto"/>
              <w:ind w:left="0"/>
              <w:jc w:val="both"/>
              <w:rPr>
                <w:rFonts w:cs="B Yagut"/>
                <w:sz w:val="20"/>
                <w:szCs w:val="20"/>
                <w:rtl/>
              </w:rPr>
            </w:pPr>
            <w:r w:rsidRPr="00AA236E">
              <w:rPr>
                <w:rFonts w:cs="B Yagut" w:hint="cs"/>
                <w:sz w:val="20"/>
                <w:szCs w:val="20"/>
                <w:rtl/>
              </w:rPr>
              <w:t>5/1 واحد</w:t>
            </w:r>
            <w:r w:rsidR="00EE7E22" w:rsidRPr="00AA236E">
              <w:rPr>
                <w:rFonts w:cs="B Yagut" w:hint="cs"/>
                <w:sz w:val="20"/>
                <w:szCs w:val="20"/>
                <w:rtl/>
              </w:rPr>
              <w:t xml:space="preserve"> </w:t>
            </w:r>
          </w:p>
        </w:tc>
      </w:tr>
      <w:tr w:rsidR="00EE7E22" w:rsidRPr="00AA236E" w:rsidTr="00C1126E">
        <w:trPr>
          <w:gridAfter w:val="1"/>
          <w:wAfter w:w="4" w:type="pct"/>
        </w:trPr>
        <w:tc>
          <w:tcPr>
            <w:tcW w:w="663" w:type="pct"/>
            <w:tcBorders>
              <w:top w:val="single" w:sz="4" w:space="0" w:color="auto"/>
              <w:left w:val="single" w:sz="4" w:space="0" w:color="auto"/>
              <w:bottom w:val="single" w:sz="4" w:space="0" w:color="auto"/>
              <w:right w:val="single" w:sz="4" w:space="0" w:color="auto"/>
            </w:tcBorders>
            <w:shd w:val="clear" w:color="auto" w:fill="D9D9D9"/>
          </w:tcPr>
          <w:p w:rsidR="00EE7E22" w:rsidRPr="00AA236E" w:rsidRDefault="00EE7E22" w:rsidP="0071315A">
            <w:pPr>
              <w:spacing w:after="0" w:line="240" w:lineRule="auto"/>
              <w:jc w:val="both"/>
              <w:rPr>
                <w:rFonts w:cs="B Yagut"/>
                <w:bCs/>
                <w:sz w:val="20"/>
                <w:szCs w:val="20"/>
                <w:rtl/>
              </w:rPr>
            </w:pPr>
            <w:r w:rsidRPr="00AA236E">
              <w:rPr>
                <w:rFonts w:cs="B Yagut" w:hint="cs"/>
                <w:bCs/>
                <w:sz w:val="20"/>
                <w:szCs w:val="20"/>
                <w:rtl/>
              </w:rPr>
              <w:t>هدف های كلی</w:t>
            </w:r>
          </w:p>
          <w:p w:rsidR="00EE7E22" w:rsidRPr="00AA236E" w:rsidRDefault="00EE7E22" w:rsidP="0071315A">
            <w:pPr>
              <w:bidi w:val="0"/>
              <w:spacing w:after="0" w:line="240" w:lineRule="auto"/>
              <w:jc w:val="both"/>
              <w:rPr>
                <w:rFonts w:cs="B Yagut"/>
                <w:b/>
                <w:sz w:val="20"/>
                <w:szCs w:val="20"/>
                <w:rtl/>
              </w:rPr>
            </w:pPr>
          </w:p>
        </w:tc>
        <w:tc>
          <w:tcPr>
            <w:tcW w:w="4333" w:type="pct"/>
            <w:gridSpan w:val="3"/>
            <w:tcBorders>
              <w:top w:val="single" w:sz="4" w:space="0" w:color="auto"/>
              <w:left w:val="single" w:sz="4" w:space="0" w:color="auto"/>
              <w:bottom w:val="single" w:sz="4" w:space="0" w:color="auto"/>
              <w:right w:val="single" w:sz="4" w:space="0" w:color="auto"/>
            </w:tcBorders>
          </w:tcPr>
          <w:p w:rsidR="00EE7E22" w:rsidRPr="00AA236E" w:rsidRDefault="00EE7E22" w:rsidP="0071315A">
            <w:pPr>
              <w:pStyle w:val="ListParagraph"/>
              <w:tabs>
                <w:tab w:val="right" w:pos="-288"/>
              </w:tabs>
              <w:spacing w:after="0" w:line="240" w:lineRule="auto"/>
              <w:ind w:left="0"/>
              <w:jc w:val="both"/>
              <w:rPr>
                <w:rFonts w:cs="B Yagut"/>
                <w:b/>
                <w:bCs/>
                <w:sz w:val="20"/>
                <w:szCs w:val="20"/>
                <w:rtl/>
              </w:rPr>
            </w:pPr>
            <w:r w:rsidRPr="00AA236E">
              <w:rPr>
                <w:rFonts w:cs="B Yagut" w:hint="cs"/>
                <w:b/>
                <w:bCs/>
                <w:sz w:val="20"/>
                <w:szCs w:val="20"/>
                <w:rtl/>
              </w:rPr>
              <w:t xml:space="preserve">در پایان این چرخش </w:t>
            </w:r>
            <w:r w:rsidR="00F84D91" w:rsidRPr="00AA236E">
              <w:rPr>
                <w:rFonts w:cs="B Yagut" w:hint="cs"/>
                <w:b/>
                <w:bCs/>
                <w:sz w:val="20"/>
                <w:szCs w:val="20"/>
                <w:rtl/>
              </w:rPr>
              <w:t>آموزش</w:t>
            </w:r>
            <w:r w:rsidRPr="00AA236E">
              <w:rPr>
                <w:rFonts w:cs="B Yagut" w:hint="cs"/>
                <w:b/>
                <w:bCs/>
                <w:sz w:val="20"/>
                <w:szCs w:val="20"/>
                <w:rtl/>
              </w:rPr>
              <w:t>ی کارآموز باید بتواند</w:t>
            </w:r>
            <w:r w:rsidR="00BA7E2C" w:rsidRPr="00AA236E">
              <w:rPr>
                <w:rFonts w:cs="B Yagut" w:hint="cs"/>
                <w:b/>
                <w:bCs/>
                <w:sz w:val="20"/>
                <w:szCs w:val="20"/>
                <w:rtl/>
              </w:rPr>
              <w:t xml:space="preserve">: </w:t>
            </w:r>
          </w:p>
          <w:p w:rsidR="00EE7E22" w:rsidRPr="00AA236E" w:rsidRDefault="00EE7E22" w:rsidP="0071315A">
            <w:pPr>
              <w:spacing w:after="0" w:line="240" w:lineRule="auto"/>
              <w:jc w:val="both"/>
              <w:rPr>
                <w:rFonts w:cs="B Yagut"/>
                <w:sz w:val="20"/>
                <w:szCs w:val="20"/>
              </w:rPr>
            </w:pPr>
            <w:r w:rsidRPr="00AA236E">
              <w:rPr>
                <w:rFonts w:cs="B Yagut" w:hint="cs"/>
                <w:sz w:val="20"/>
                <w:szCs w:val="20"/>
                <w:rtl/>
              </w:rPr>
              <w:t>1- با مراجعان، بیماران، کارکنان و سایر اعضای تیم سلامت به نحو شایسته ارتباط برقرار کند و ویژگی های رفتار حرفه ای مناسب</w:t>
            </w:r>
            <w:r w:rsidR="00BA7E2C" w:rsidRPr="00AA236E">
              <w:rPr>
                <w:rFonts w:cs="B Yagut" w:hint="cs"/>
                <w:sz w:val="20"/>
                <w:szCs w:val="20"/>
                <w:rtl/>
              </w:rPr>
              <w:t xml:space="preserve"> </w:t>
            </w:r>
            <w:r w:rsidRPr="00AA236E">
              <w:rPr>
                <w:rFonts w:cs="B Yagut" w:hint="cs"/>
                <w:sz w:val="20"/>
                <w:szCs w:val="20"/>
                <w:rtl/>
              </w:rPr>
              <w:t>را در تعاملات خود به نحو مطلوب نشان دهد</w:t>
            </w:r>
            <w:r w:rsidR="00BA7E2C" w:rsidRPr="00AA236E">
              <w:rPr>
                <w:rFonts w:cs="B Yagut" w:hint="cs"/>
                <w:sz w:val="20"/>
                <w:szCs w:val="20"/>
                <w:rtl/>
              </w:rPr>
              <w:t xml:space="preserve">. </w:t>
            </w:r>
          </w:p>
          <w:p w:rsidR="00EE7E22" w:rsidRPr="00AA236E" w:rsidRDefault="00EE7E22" w:rsidP="0071315A">
            <w:pPr>
              <w:spacing w:after="0" w:line="240" w:lineRule="auto"/>
              <w:jc w:val="both"/>
              <w:rPr>
                <w:rFonts w:cs="B Yagut"/>
                <w:sz w:val="20"/>
                <w:szCs w:val="20"/>
              </w:rPr>
            </w:pPr>
            <w:r w:rsidRPr="00AA236E">
              <w:rPr>
                <w:rFonts w:cs="B Yagut" w:hint="cs"/>
                <w:sz w:val="20"/>
                <w:szCs w:val="20"/>
                <w:rtl/>
              </w:rPr>
              <w:t>2- از بیمار مبتلا به علائم و شکایات شایع و مهم مرتبط با این بخش (</w:t>
            </w:r>
            <w:r w:rsidRPr="00AA236E">
              <w:rPr>
                <w:rFonts w:cs="B Yagut" w:hint="cs"/>
                <w:b/>
                <w:bCs/>
                <w:sz w:val="20"/>
                <w:szCs w:val="20"/>
                <w:rtl/>
              </w:rPr>
              <w:t>فهرست پیوست)</w:t>
            </w:r>
            <w:r w:rsidRPr="00AA236E">
              <w:rPr>
                <w:rFonts w:cs="B Yagut" w:hint="cs"/>
                <w:sz w:val="20"/>
                <w:szCs w:val="20"/>
                <w:rtl/>
              </w:rPr>
              <w:t xml:space="preserve"> شرح حال بگیرد، معاینات فیزیکی لازم را انجام دهد، تشخیص های افتراقی مهم را مطرح کند و تشخیص و نحوه مدیریت مشکل بیمار را پیشنهاد دهد</w:t>
            </w:r>
            <w:r w:rsidR="00BA7E2C" w:rsidRPr="00AA236E">
              <w:rPr>
                <w:rFonts w:cs="B Yagut" w:hint="cs"/>
                <w:sz w:val="20"/>
                <w:szCs w:val="20"/>
                <w:rtl/>
              </w:rPr>
              <w:t xml:space="preserve">. </w:t>
            </w:r>
          </w:p>
          <w:p w:rsidR="00EE7E22" w:rsidRPr="00AA236E" w:rsidRDefault="00EE7E22" w:rsidP="0071315A">
            <w:pPr>
              <w:spacing w:after="0" w:line="240" w:lineRule="auto"/>
              <w:jc w:val="both"/>
              <w:rPr>
                <w:rFonts w:cs="B Yagut"/>
                <w:sz w:val="20"/>
                <w:szCs w:val="20"/>
              </w:rPr>
            </w:pPr>
            <w:r w:rsidRPr="00AA236E">
              <w:rPr>
                <w:rFonts w:cs="B Yagut" w:hint="cs"/>
                <w:sz w:val="20"/>
                <w:szCs w:val="20"/>
                <w:rtl/>
              </w:rPr>
              <w:t>3- مشکلات بیماران مبتلا به بیماریهای شایع و مهم مرتبط با این بخش (</w:t>
            </w:r>
            <w:r w:rsidRPr="00AA236E">
              <w:rPr>
                <w:rFonts w:cs="B Yagut" w:hint="cs"/>
                <w:b/>
                <w:bCs/>
                <w:sz w:val="20"/>
                <w:szCs w:val="20"/>
                <w:rtl/>
              </w:rPr>
              <w:t>فهرست پیوست)</w:t>
            </w:r>
            <w:r w:rsidRPr="00AA236E">
              <w:rPr>
                <w:rFonts w:cs="B Yagut" w:hint="cs"/>
                <w:sz w:val="20"/>
                <w:szCs w:val="20"/>
                <w:rtl/>
              </w:rPr>
              <w:t xml:space="preserve"> را شناسایی کند، براساس شواهد علمی و گایدلاینهای بومی، در مورد اقدامات </w:t>
            </w:r>
            <w:r w:rsidR="009B416D" w:rsidRPr="00AA236E">
              <w:rPr>
                <w:rFonts w:cs="B Yagut" w:hint="cs"/>
                <w:sz w:val="20"/>
                <w:szCs w:val="20"/>
                <w:rtl/>
              </w:rPr>
              <w:t xml:space="preserve">پیشگیری، درمان، </w:t>
            </w:r>
            <w:r w:rsidR="00173992" w:rsidRPr="00AA236E">
              <w:rPr>
                <w:rFonts w:cs="B Yagut" w:hint="cs"/>
                <w:sz w:val="20"/>
                <w:szCs w:val="20"/>
                <w:rtl/>
              </w:rPr>
              <w:t>پیگیری، ارجاع و توانبخشی  همراه با آموزش بیمار</w:t>
            </w:r>
            <w:r w:rsidRPr="00AA236E">
              <w:rPr>
                <w:rFonts w:cs="B Yagut" w:hint="cs"/>
                <w:sz w:val="20"/>
                <w:szCs w:val="20"/>
                <w:rtl/>
              </w:rPr>
              <w:t xml:space="preserve"> در حد مورد انتظار از پزشک عمومی استدلال و پیشنهاد نماید و در مدیریت مشکل بیمار بر اساس استانداردهای بخش زیر نظر سطوح بالاتر (مطابق ضوابط بخش)</w:t>
            </w:r>
            <w:r w:rsidR="00BA7E2C" w:rsidRPr="00AA236E">
              <w:rPr>
                <w:rFonts w:cs="B Yagut" w:hint="cs"/>
                <w:sz w:val="20"/>
                <w:szCs w:val="20"/>
                <w:rtl/>
              </w:rPr>
              <w:t xml:space="preserve"> </w:t>
            </w:r>
            <w:r w:rsidRPr="00AA236E">
              <w:rPr>
                <w:rFonts w:cs="B Yagut" w:hint="cs"/>
                <w:sz w:val="20"/>
                <w:szCs w:val="20"/>
                <w:rtl/>
              </w:rPr>
              <w:t>مشارکت کند</w:t>
            </w:r>
            <w:r w:rsidR="00BA7E2C" w:rsidRPr="00AA236E">
              <w:rPr>
                <w:rFonts w:cs="B Yagut" w:hint="cs"/>
                <w:sz w:val="20"/>
                <w:szCs w:val="20"/>
                <w:rtl/>
              </w:rPr>
              <w:t xml:space="preserve">. </w:t>
            </w:r>
          </w:p>
          <w:p w:rsidR="00EE7E22" w:rsidRPr="00AA236E" w:rsidRDefault="00EE7E22" w:rsidP="0071315A">
            <w:pPr>
              <w:tabs>
                <w:tab w:val="left" w:pos="4860"/>
              </w:tabs>
              <w:spacing w:after="0" w:line="240" w:lineRule="auto"/>
              <w:jc w:val="both"/>
              <w:rPr>
                <w:rFonts w:cs="B Yagut"/>
                <w:b/>
                <w:bCs/>
                <w:sz w:val="20"/>
                <w:szCs w:val="20"/>
                <w:rtl/>
              </w:rPr>
            </w:pPr>
            <w:r w:rsidRPr="00AA236E">
              <w:rPr>
                <w:rFonts w:cs="B Yagut" w:hint="cs"/>
                <w:sz w:val="20"/>
                <w:szCs w:val="20"/>
                <w:rtl/>
              </w:rPr>
              <w:t>4- پروسیجرهای ضروری مرتبط با این بخش (</w:t>
            </w:r>
            <w:r w:rsidRPr="00AA236E">
              <w:rPr>
                <w:rFonts w:cs="B Yagut" w:hint="cs"/>
                <w:b/>
                <w:bCs/>
                <w:sz w:val="20"/>
                <w:szCs w:val="20"/>
                <w:rtl/>
              </w:rPr>
              <w:t>فهرست پیوست</w:t>
            </w:r>
            <w:r w:rsidRPr="00AA236E">
              <w:rPr>
                <w:rFonts w:cs="B Yagut" w:hint="cs"/>
                <w:sz w:val="20"/>
                <w:szCs w:val="20"/>
                <w:rtl/>
              </w:rPr>
              <w:t>) را با رعایت اصول ایمنی بیمار و تحت نظارت مناسب سطوح بالاتر ( مطابق ضوابط بخش) انجام دهد</w:t>
            </w:r>
            <w:r w:rsidR="00BA7E2C" w:rsidRPr="00AA236E">
              <w:rPr>
                <w:rFonts w:cs="B Yagut" w:hint="cs"/>
                <w:sz w:val="20"/>
                <w:szCs w:val="20"/>
                <w:rtl/>
              </w:rPr>
              <w:t xml:space="preserve">. </w:t>
            </w:r>
          </w:p>
        </w:tc>
      </w:tr>
      <w:tr w:rsidR="00EE7E22" w:rsidRPr="00AA236E" w:rsidTr="00C1126E">
        <w:trPr>
          <w:gridAfter w:val="1"/>
          <w:wAfter w:w="4" w:type="pct"/>
        </w:trPr>
        <w:tc>
          <w:tcPr>
            <w:tcW w:w="663" w:type="pct"/>
            <w:tcBorders>
              <w:top w:val="single" w:sz="4" w:space="0" w:color="auto"/>
              <w:left w:val="single" w:sz="4" w:space="0" w:color="auto"/>
              <w:bottom w:val="single" w:sz="4" w:space="0" w:color="auto"/>
              <w:right w:val="single" w:sz="4" w:space="0" w:color="auto"/>
            </w:tcBorders>
            <w:shd w:val="clear" w:color="auto" w:fill="D9D9D9"/>
          </w:tcPr>
          <w:p w:rsidR="00EE7E22" w:rsidRPr="00AA236E" w:rsidRDefault="00EE7E22" w:rsidP="0071315A">
            <w:pPr>
              <w:spacing w:after="0" w:line="240" w:lineRule="auto"/>
              <w:jc w:val="both"/>
              <w:rPr>
                <w:rFonts w:cs="B Yagut"/>
                <w:bCs/>
                <w:sz w:val="20"/>
                <w:szCs w:val="20"/>
                <w:rtl/>
              </w:rPr>
            </w:pPr>
            <w:r w:rsidRPr="00AA236E">
              <w:rPr>
                <w:rFonts w:cs="B Yagut" w:hint="cs"/>
                <w:bCs/>
                <w:sz w:val="20"/>
                <w:szCs w:val="20"/>
                <w:rtl/>
              </w:rPr>
              <w:t>شرح درس</w:t>
            </w:r>
          </w:p>
        </w:tc>
        <w:tc>
          <w:tcPr>
            <w:tcW w:w="4333" w:type="pct"/>
            <w:gridSpan w:val="3"/>
            <w:tcBorders>
              <w:top w:val="single" w:sz="4" w:space="0" w:color="auto"/>
              <w:left w:val="single" w:sz="4" w:space="0" w:color="auto"/>
              <w:bottom w:val="single" w:sz="4" w:space="0" w:color="auto"/>
              <w:right w:val="single" w:sz="4" w:space="0" w:color="auto"/>
            </w:tcBorders>
          </w:tcPr>
          <w:p w:rsidR="00EE7E22" w:rsidRPr="00AA236E" w:rsidRDefault="00EE7E22" w:rsidP="0071315A">
            <w:pPr>
              <w:spacing w:after="0" w:line="240" w:lineRule="auto"/>
              <w:jc w:val="both"/>
              <w:rPr>
                <w:rFonts w:cs="B Yagut"/>
                <w:sz w:val="20"/>
                <w:szCs w:val="20"/>
                <w:rtl/>
              </w:rPr>
            </w:pPr>
            <w:r w:rsidRPr="00AA236E">
              <w:rPr>
                <w:rFonts w:cs="B Yagut" w:hint="cs"/>
                <w:sz w:val="20"/>
                <w:szCs w:val="20"/>
                <w:rtl/>
              </w:rPr>
              <w:t xml:space="preserve">در این چرخش </w:t>
            </w:r>
            <w:r w:rsidR="00F84D91" w:rsidRPr="00AA236E">
              <w:rPr>
                <w:rFonts w:cs="B Yagut" w:hint="cs"/>
                <w:sz w:val="20"/>
                <w:szCs w:val="20"/>
                <w:rtl/>
              </w:rPr>
              <w:t>آموزش</w:t>
            </w:r>
            <w:r w:rsidRPr="00AA236E">
              <w:rPr>
                <w:rFonts w:cs="B Yagut" w:hint="cs"/>
                <w:sz w:val="20"/>
                <w:szCs w:val="20"/>
                <w:rtl/>
              </w:rPr>
              <w:t xml:space="preserve">ی کارآموز باید از طریق حضور در راندهای بالینی، درمانگاههای </w:t>
            </w:r>
            <w:r w:rsidR="00F84D91" w:rsidRPr="00AA236E">
              <w:rPr>
                <w:rFonts w:cs="B Yagut" w:hint="cs"/>
                <w:sz w:val="20"/>
                <w:szCs w:val="20"/>
                <w:rtl/>
              </w:rPr>
              <w:t>آموزش</w:t>
            </w:r>
            <w:r w:rsidRPr="00AA236E">
              <w:rPr>
                <w:rFonts w:cs="B Yagut" w:hint="cs"/>
                <w:sz w:val="20"/>
                <w:szCs w:val="20"/>
                <w:rtl/>
              </w:rPr>
              <w:t>ی و انجام تکالیف فردی و گروهی به اهداف مشخص شده دست یابد</w:t>
            </w:r>
            <w:r w:rsidR="00BA7E2C" w:rsidRPr="00AA236E">
              <w:rPr>
                <w:rFonts w:cs="B Yagut" w:hint="cs"/>
                <w:sz w:val="20"/>
                <w:szCs w:val="20"/>
                <w:rtl/>
              </w:rPr>
              <w:t xml:space="preserve">. </w:t>
            </w:r>
            <w:r w:rsidRPr="00AA236E">
              <w:rPr>
                <w:rFonts w:cs="B Yagut" w:hint="cs"/>
                <w:sz w:val="20"/>
                <w:szCs w:val="20"/>
                <w:rtl/>
              </w:rPr>
              <w:t xml:space="preserve">برای تامین دانش نظری کلاسهای </w:t>
            </w:r>
            <w:r w:rsidR="00F84D91" w:rsidRPr="00AA236E">
              <w:rPr>
                <w:rFonts w:cs="B Yagut" w:hint="cs"/>
                <w:sz w:val="20"/>
                <w:szCs w:val="20"/>
                <w:rtl/>
              </w:rPr>
              <w:t>آموزش</w:t>
            </w:r>
            <w:r w:rsidRPr="00AA236E">
              <w:rPr>
                <w:rFonts w:cs="B Yagut" w:hint="cs"/>
                <w:sz w:val="20"/>
                <w:szCs w:val="20"/>
                <w:rtl/>
              </w:rPr>
              <w:t xml:space="preserve"> نظری مورد نیاز برگزار شود</w:t>
            </w:r>
            <w:r w:rsidR="00BA7E2C" w:rsidRPr="00AA236E">
              <w:rPr>
                <w:rFonts w:cs="B Yagut" w:hint="cs"/>
                <w:sz w:val="20"/>
                <w:szCs w:val="20"/>
                <w:rtl/>
              </w:rPr>
              <w:t xml:space="preserve">. </w:t>
            </w:r>
          </w:p>
        </w:tc>
      </w:tr>
      <w:tr w:rsidR="00EE7E22" w:rsidRPr="00AA236E" w:rsidTr="00C1126E">
        <w:trPr>
          <w:gridAfter w:val="1"/>
          <w:wAfter w:w="4" w:type="pct"/>
          <w:trHeight w:val="420"/>
        </w:trPr>
        <w:tc>
          <w:tcPr>
            <w:tcW w:w="663" w:type="pct"/>
            <w:tcBorders>
              <w:top w:val="single" w:sz="4" w:space="0" w:color="auto"/>
              <w:left w:val="single" w:sz="4" w:space="0" w:color="auto"/>
              <w:bottom w:val="single" w:sz="4" w:space="0" w:color="auto"/>
              <w:right w:val="single" w:sz="4" w:space="0" w:color="auto"/>
            </w:tcBorders>
            <w:shd w:val="clear" w:color="auto" w:fill="D9D9D9"/>
          </w:tcPr>
          <w:p w:rsidR="00EE7E22" w:rsidRPr="00AA236E" w:rsidRDefault="00EE7E22" w:rsidP="0071315A">
            <w:pPr>
              <w:spacing w:after="0" w:line="240" w:lineRule="auto"/>
              <w:jc w:val="both"/>
              <w:rPr>
                <w:rFonts w:cs="B Yagut"/>
                <w:bCs/>
                <w:sz w:val="20"/>
                <w:szCs w:val="20"/>
                <w:rtl/>
              </w:rPr>
            </w:pPr>
            <w:r w:rsidRPr="00AA236E">
              <w:rPr>
                <w:rFonts w:cs="B Yagut" w:hint="cs"/>
                <w:bCs/>
                <w:sz w:val="20"/>
                <w:szCs w:val="20"/>
                <w:rtl/>
              </w:rPr>
              <w:t xml:space="preserve">فعالیت های </w:t>
            </w:r>
            <w:r w:rsidR="00F84D91" w:rsidRPr="00AA236E">
              <w:rPr>
                <w:rFonts w:cs="B Yagut" w:hint="cs"/>
                <w:bCs/>
                <w:sz w:val="20"/>
                <w:szCs w:val="20"/>
                <w:rtl/>
              </w:rPr>
              <w:t>آموزش</w:t>
            </w:r>
            <w:r w:rsidRPr="00AA236E">
              <w:rPr>
                <w:rFonts w:cs="B Yagut" w:hint="cs"/>
                <w:bCs/>
                <w:sz w:val="20"/>
                <w:szCs w:val="20"/>
                <w:rtl/>
              </w:rPr>
              <w:t>ی</w:t>
            </w:r>
          </w:p>
        </w:tc>
        <w:tc>
          <w:tcPr>
            <w:tcW w:w="4333" w:type="pct"/>
            <w:gridSpan w:val="3"/>
            <w:tcBorders>
              <w:top w:val="single" w:sz="4" w:space="0" w:color="auto"/>
              <w:left w:val="single" w:sz="4" w:space="0" w:color="auto"/>
              <w:bottom w:val="single" w:sz="4" w:space="0" w:color="auto"/>
              <w:right w:val="single" w:sz="4" w:space="0" w:color="auto"/>
            </w:tcBorders>
          </w:tcPr>
          <w:p w:rsidR="00EE7E22" w:rsidRPr="00AA236E" w:rsidRDefault="00EE7E22" w:rsidP="0071315A">
            <w:pPr>
              <w:tabs>
                <w:tab w:val="left" w:pos="708"/>
                <w:tab w:val="left" w:pos="2976"/>
                <w:tab w:val="left" w:pos="4819"/>
              </w:tabs>
              <w:spacing w:after="0" w:line="240" w:lineRule="auto"/>
              <w:jc w:val="both"/>
              <w:rPr>
                <w:rFonts w:cs="B Yagut"/>
                <w:sz w:val="20"/>
                <w:szCs w:val="20"/>
                <w:rtl/>
              </w:rPr>
            </w:pPr>
            <w:r w:rsidRPr="00AA236E">
              <w:rPr>
                <w:rFonts w:cs="B Yagut" w:hint="cs"/>
                <w:sz w:val="20"/>
                <w:szCs w:val="20"/>
                <w:rtl/>
              </w:rPr>
              <w:t xml:space="preserve">فعالیتهای یادگیری این بخش باید ترکیب متوازنی از </w:t>
            </w:r>
            <w:r w:rsidR="00F84D91" w:rsidRPr="00AA236E">
              <w:rPr>
                <w:rFonts w:cs="B Yagut" w:hint="cs"/>
                <w:sz w:val="20"/>
                <w:szCs w:val="20"/>
                <w:rtl/>
              </w:rPr>
              <w:t>آموزش</w:t>
            </w:r>
            <w:r w:rsidRPr="00AA236E">
              <w:rPr>
                <w:rFonts w:cs="B Yagut" w:hint="cs"/>
                <w:sz w:val="20"/>
                <w:szCs w:val="20"/>
                <w:rtl/>
              </w:rPr>
              <w:t xml:space="preserve"> بر بالین بیمار، مطالعه فردی و بحث گروهی، ارائه موارد بیماری، انجام پروسیجرهای عملی تحت نظارت استاد، شرکت در جلسات </w:t>
            </w:r>
            <w:r w:rsidR="00F84D91" w:rsidRPr="00AA236E">
              <w:rPr>
                <w:rFonts w:cs="B Yagut" w:hint="cs"/>
                <w:sz w:val="20"/>
                <w:szCs w:val="20"/>
                <w:rtl/>
              </w:rPr>
              <w:t>آموزش</w:t>
            </w:r>
            <w:r w:rsidRPr="00AA236E">
              <w:rPr>
                <w:rFonts w:cs="B Yagut" w:hint="cs"/>
                <w:sz w:val="20"/>
                <w:szCs w:val="20"/>
                <w:rtl/>
              </w:rPr>
              <w:t>ی گروه، را شامل شود</w:t>
            </w:r>
            <w:r w:rsidR="00BA7E2C" w:rsidRPr="00AA236E">
              <w:rPr>
                <w:rFonts w:cs="B Yagut" w:hint="cs"/>
                <w:sz w:val="20"/>
                <w:szCs w:val="20"/>
                <w:rtl/>
              </w:rPr>
              <w:t xml:space="preserve">. </w:t>
            </w:r>
          </w:p>
          <w:p w:rsidR="00EE7E22" w:rsidRPr="00AA236E" w:rsidRDefault="00EE7E22" w:rsidP="0071315A">
            <w:pPr>
              <w:tabs>
                <w:tab w:val="left" w:pos="708"/>
                <w:tab w:val="left" w:pos="2976"/>
                <w:tab w:val="left" w:pos="4819"/>
              </w:tabs>
              <w:spacing w:after="0" w:line="240" w:lineRule="auto"/>
              <w:jc w:val="both"/>
              <w:rPr>
                <w:rFonts w:cs="B Yagut"/>
                <w:sz w:val="20"/>
                <w:szCs w:val="20"/>
                <w:rtl/>
              </w:rPr>
            </w:pPr>
            <w:r w:rsidRPr="00AA236E">
              <w:rPr>
                <w:rFonts w:cs="B Yagut" w:hint="cs"/>
                <w:sz w:val="20"/>
                <w:szCs w:val="20"/>
                <w:rtl/>
              </w:rPr>
              <w:t xml:space="preserve">زمان بندی و ترکیب این فعالیتها و عرصه های مورد نیاز برای هر فعالیت (اعم از بیمارستان، اتاق عمل، درمانگاه، مراکز خدمات سلامت، آزمایشگاه، اورژانس، مرکز یادگیری مهارتهای بالینی </w:t>
            </w:r>
            <w:r w:rsidRPr="00AA236E">
              <w:rPr>
                <w:rFonts w:cs="B Yagut"/>
                <w:sz w:val="20"/>
                <w:szCs w:val="20"/>
              </w:rPr>
              <w:t>Skill Lab</w:t>
            </w:r>
            <w:r w:rsidRPr="00AA236E">
              <w:rPr>
                <w:rFonts w:cs="B Yagut" w:hint="cs"/>
                <w:sz w:val="20"/>
                <w:szCs w:val="20"/>
                <w:rtl/>
              </w:rPr>
              <w:t xml:space="preserve">) در راهنمای یادگیری بالینی </w:t>
            </w:r>
            <w:r w:rsidRPr="00AA236E">
              <w:rPr>
                <w:rFonts w:cs="B Yagut"/>
                <w:sz w:val="20"/>
                <w:szCs w:val="20"/>
              </w:rPr>
              <w:t>Clinical Study Guide</w:t>
            </w:r>
            <w:r w:rsidRPr="00AA236E">
              <w:rPr>
                <w:rFonts w:cs="B Yagut" w:hint="cs"/>
                <w:sz w:val="20"/>
                <w:szCs w:val="20"/>
                <w:rtl/>
              </w:rPr>
              <w:t xml:space="preserve"> هماهنگ با استانداردهای اعلام شده از سوی دبیرخانه شورای </w:t>
            </w:r>
            <w:r w:rsidR="00F84D91" w:rsidRPr="00AA236E">
              <w:rPr>
                <w:rFonts w:cs="B Yagut" w:hint="cs"/>
                <w:sz w:val="20"/>
                <w:szCs w:val="20"/>
                <w:rtl/>
              </w:rPr>
              <w:t>آموزش</w:t>
            </w:r>
            <w:r w:rsidRPr="00AA236E">
              <w:rPr>
                <w:rFonts w:cs="B Yagut" w:hint="cs"/>
                <w:sz w:val="20"/>
                <w:szCs w:val="20"/>
                <w:rtl/>
              </w:rPr>
              <w:t xml:space="preserve"> پزشکی عمومی توسط هر دانشکده پزشکی تعیین می شود</w:t>
            </w:r>
            <w:r w:rsidR="00BA7E2C" w:rsidRPr="00AA236E">
              <w:rPr>
                <w:rFonts w:cs="B Yagut" w:hint="cs"/>
                <w:sz w:val="20"/>
                <w:szCs w:val="20"/>
                <w:rtl/>
              </w:rPr>
              <w:t xml:space="preserve">. </w:t>
            </w:r>
          </w:p>
        </w:tc>
      </w:tr>
      <w:tr w:rsidR="00EE7E22" w:rsidRPr="00AA236E" w:rsidTr="00C1126E">
        <w:trPr>
          <w:gridAfter w:val="1"/>
          <w:wAfter w:w="4" w:type="pct"/>
          <w:trHeight w:val="249"/>
        </w:trPr>
        <w:tc>
          <w:tcPr>
            <w:tcW w:w="66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E7E22" w:rsidRPr="00AA236E" w:rsidRDefault="00EE7E22" w:rsidP="0071315A">
            <w:pPr>
              <w:spacing w:after="0" w:line="240" w:lineRule="auto"/>
              <w:jc w:val="both"/>
              <w:rPr>
                <w:rFonts w:cs="B Yagut"/>
                <w:bCs/>
                <w:sz w:val="20"/>
                <w:szCs w:val="20"/>
                <w:rtl/>
              </w:rPr>
            </w:pPr>
            <w:r w:rsidRPr="00AA236E">
              <w:rPr>
                <w:rFonts w:cs="B Yagut" w:hint="cs"/>
                <w:bCs/>
                <w:sz w:val="20"/>
                <w:szCs w:val="20"/>
                <w:rtl/>
              </w:rPr>
              <w:t>توضیحات ضروری</w:t>
            </w:r>
          </w:p>
        </w:tc>
        <w:tc>
          <w:tcPr>
            <w:tcW w:w="4333" w:type="pct"/>
            <w:gridSpan w:val="3"/>
            <w:tcBorders>
              <w:top w:val="single" w:sz="4" w:space="0" w:color="auto"/>
              <w:left w:val="single" w:sz="4" w:space="0" w:color="auto"/>
              <w:bottom w:val="single" w:sz="4" w:space="0" w:color="auto"/>
              <w:right w:val="single" w:sz="4" w:space="0" w:color="auto"/>
            </w:tcBorders>
          </w:tcPr>
          <w:p w:rsidR="00EE7E22" w:rsidRPr="00AA236E" w:rsidRDefault="00EE7E22" w:rsidP="0071315A">
            <w:pPr>
              <w:spacing w:after="0" w:line="240" w:lineRule="auto"/>
              <w:jc w:val="both"/>
              <w:rPr>
                <w:rFonts w:cs="B Yagut"/>
                <w:sz w:val="20"/>
                <w:szCs w:val="20"/>
                <w:rtl/>
              </w:rPr>
            </w:pPr>
            <w:r w:rsidRPr="00AA236E">
              <w:rPr>
                <w:rFonts w:cs="B Yagut" w:hint="cs"/>
                <w:sz w:val="20"/>
                <w:szCs w:val="20"/>
                <w:rtl/>
              </w:rPr>
              <w:t xml:space="preserve">* با توجه به شرایط متفاوت </w:t>
            </w:r>
            <w:r w:rsidR="00F84D91" w:rsidRPr="00AA236E">
              <w:rPr>
                <w:rFonts w:cs="B Yagut" w:hint="cs"/>
                <w:sz w:val="20"/>
                <w:szCs w:val="20"/>
                <w:rtl/>
              </w:rPr>
              <w:t>آموزش</w:t>
            </w:r>
            <w:r w:rsidRPr="00AA236E">
              <w:rPr>
                <w:rFonts w:cs="B Yagut" w:hint="cs"/>
                <w:sz w:val="20"/>
                <w:szCs w:val="20"/>
                <w:rtl/>
              </w:rPr>
              <w:t xml:space="preserve"> بالینی در دانشکده های مختلف، لازم است راهنمای یادگیری بالینی مطابق سند توانمندی های مورد انتظار دانش آموختگان دوره دکترای پزشکی عمومی و با درنظر گرفتن استانداردهای اعلام شده از سوی دبیرخانه شورای </w:t>
            </w:r>
            <w:r w:rsidR="00F84D91" w:rsidRPr="00AA236E">
              <w:rPr>
                <w:rFonts w:cs="B Yagut" w:hint="cs"/>
                <w:sz w:val="20"/>
                <w:szCs w:val="20"/>
                <w:rtl/>
              </w:rPr>
              <w:t>آموزش</w:t>
            </w:r>
            <w:r w:rsidRPr="00AA236E">
              <w:rPr>
                <w:rFonts w:cs="B Yagut" w:hint="cs"/>
                <w:sz w:val="20"/>
                <w:szCs w:val="20"/>
                <w:rtl/>
              </w:rPr>
              <w:t xml:space="preserve"> پزشکی عمومی وزارت بهداشت درمان و</w:t>
            </w:r>
            <w:r w:rsidR="00F84D91" w:rsidRPr="00AA236E">
              <w:rPr>
                <w:rFonts w:cs="B Yagut" w:hint="cs"/>
                <w:sz w:val="20"/>
                <w:szCs w:val="20"/>
                <w:rtl/>
              </w:rPr>
              <w:t>آموزش</w:t>
            </w:r>
            <w:r w:rsidRPr="00AA236E">
              <w:rPr>
                <w:rFonts w:cs="B Yagut" w:hint="cs"/>
                <w:sz w:val="20"/>
                <w:szCs w:val="20"/>
                <w:rtl/>
              </w:rPr>
              <w:t xml:space="preserve"> پزشکی توسط دانشکده پزشکی تدوین و در اختیار فراگیران قرار گیرد</w:t>
            </w:r>
            <w:r w:rsidR="00BA7E2C" w:rsidRPr="00AA236E">
              <w:rPr>
                <w:rFonts w:cs="B Yagut" w:hint="cs"/>
                <w:sz w:val="20"/>
                <w:szCs w:val="20"/>
                <w:rtl/>
              </w:rPr>
              <w:t xml:space="preserve">. </w:t>
            </w:r>
            <w:r w:rsidRPr="00AA236E">
              <w:rPr>
                <w:rFonts w:cs="B Yagut" w:hint="cs"/>
                <w:sz w:val="20"/>
                <w:szCs w:val="20"/>
                <w:rtl/>
              </w:rPr>
              <w:t>در هر راهنمای یادگیری بالینی علاوه بر مهارتهای فوق، روشهای تشخیصی و پارکلینیک اصلی</w:t>
            </w:r>
            <w:r w:rsidR="00BA7E2C" w:rsidRPr="00AA236E">
              <w:rPr>
                <w:rFonts w:cs="B Yagut" w:hint="cs"/>
                <w:sz w:val="20"/>
                <w:szCs w:val="20"/>
                <w:rtl/>
              </w:rPr>
              <w:t xml:space="preserve"> </w:t>
            </w:r>
            <w:r w:rsidRPr="00AA236E">
              <w:rPr>
                <w:rFonts w:cs="B Yagut" w:hint="cs"/>
                <w:sz w:val="20"/>
                <w:szCs w:val="20"/>
                <w:rtl/>
              </w:rPr>
              <w:t>و داروهای ضروری که کارآموز باید شناخت کافی در مورد آنها را کسب نماید بایستی مشخص شود</w:t>
            </w:r>
            <w:r w:rsidR="00BA7E2C" w:rsidRPr="00AA236E">
              <w:rPr>
                <w:rFonts w:cs="B Yagut" w:hint="cs"/>
                <w:sz w:val="20"/>
                <w:szCs w:val="20"/>
                <w:rtl/>
              </w:rPr>
              <w:t xml:space="preserve">. </w:t>
            </w:r>
          </w:p>
          <w:p w:rsidR="00EE7E22" w:rsidRPr="00AA236E" w:rsidRDefault="00EE7E22" w:rsidP="0071315A">
            <w:pPr>
              <w:spacing w:after="0" w:line="240" w:lineRule="auto"/>
              <w:jc w:val="both"/>
              <w:rPr>
                <w:rFonts w:cs="B Yagut"/>
                <w:sz w:val="20"/>
                <w:szCs w:val="20"/>
                <w:rtl/>
              </w:rPr>
            </w:pPr>
            <w:r w:rsidRPr="00AA236E">
              <w:rPr>
                <w:rFonts w:cs="B Yagut" w:hint="cs"/>
                <w:sz w:val="20"/>
                <w:szCs w:val="20"/>
                <w:rtl/>
              </w:rPr>
              <w:t>** میزان و نحوه ارائه کلاس ها نباید به نحوی باشد که حضور دانشجو در کنار بیمار و تمرینهای بالینی وی را تحت الشعاع قرار دهد و مختل کند</w:t>
            </w:r>
            <w:r w:rsidR="00BA7E2C" w:rsidRPr="00AA236E">
              <w:rPr>
                <w:rFonts w:cs="B Yagut" w:hint="cs"/>
                <w:sz w:val="20"/>
                <w:szCs w:val="20"/>
                <w:rtl/>
              </w:rPr>
              <w:t xml:space="preserve">. </w:t>
            </w:r>
          </w:p>
          <w:p w:rsidR="00EE7E22" w:rsidRPr="00AA236E" w:rsidRDefault="00EE7E22" w:rsidP="0071315A">
            <w:pPr>
              <w:spacing w:after="0" w:line="240" w:lineRule="auto"/>
              <w:jc w:val="both"/>
              <w:rPr>
                <w:rFonts w:cs="B Yagut"/>
                <w:sz w:val="20"/>
                <w:szCs w:val="20"/>
                <w:rtl/>
              </w:rPr>
            </w:pPr>
            <w:r w:rsidRPr="00AA236E">
              <w:rPr>
                <w:rFonts w:cs="B Yagut" w:hint="cs"/>
                <w:sz w:val="20"/>
                <w:szCs w:val="20"/>
                <w:rtl/>
              </w:rPr>
              <w:t xml:space="preserve">***لازم است روش ها و برنامه </w:t>
            </w:r>
            <w:r w:rsidR="00F84D91" w:rsidRPr="00AA236E">
              <w:rPr>
                <w:rFonts w:cs="B Yagut" w:hint="cs"/>
                <w:sz w:val="20"/>
                <w:szCs w:val="20"/>
                <w:rtl/>
              </w:rPr>
              <w:t>آموزش</w:t>
            </w:r>
            <w:r w:rsidRPr="00AA236E">
              <w:rPr>
                <w:rFonts w:cs="B Yagut" w:hint="cs"/>
                <w:sz w:val="20"/>
                <w:szCs w:val="20"/>
                <w:rtl/>
              </w:rPr>
              <w:t xml:space="preserve"> و ارزیابی کارآموز بر اساس اصول علمی مناسب توسط گروه </w:t>
            </w:r>
            <w:r w:rsidR="00F84D91" w:rsidRPr="00AA236E">
              <w:rPr>
                <w:rFonts w:cs="B Yagut" w:hint="cs"/>
                <w:sz w:val="20"/>
                <w:szCs w:val="20"/>
                <w:rtl/>
              </w:rPr>
              <w:t>آموزش</w:t>
            </w:r>
            <w:r w:rsidRPr="00AA236E">
              <w:rPr>
                <w:rFonts w:cs="B Yagut" w:hint="cs"/>
                <w:sz w:val="20"/>
                <w:szCs w:val="20"/>
                <w:rtl/>
              </w:rPr>
              <w:t>ی تعیین، اعلام و اجرا شود</w:t>
            </w:r>
            <w:r w:rsidR="00BA7E2C" w:rsidRPr="00AA236E">
              <w:rPr>
                <w:rFonts w:cs="B Yagut" w:hint="cs"/>
                <w:sz w:val="20"/>
                <w:szCs w:val="20"/>
                <w:rtl/>
              </w:rPr>
              <w:t xml:space="preserve">. </w:t>
            </w:r>
            <w:r w:rsidRPr="00AA236E">
              <w:rPr>
                <w:rFonts w:cs="B Yagut" w:hint="cs"/>
                <w:sz w:val="20"/>
                <w:szCs w:val="20"/>
                <w:rtl/>
              </w:rPr>
              <w:t>تایید برنامه، نظارت بر اجرا</w:t>
            </w:r>
            <w:r w:rsidR="00BA7E2C" w:rsidRPr="00AA236E">
              <w:rPr>
                <w:rFonts w:cs="B Yagut" w:hint="cs"/>
                <w:sz w:val="20"/>
                <w:szCs w:val="20"/>
                <w:rtl/>
              </w:rPr>
              <w:t xml:space="preserve"> </w:t>
            </w:r>
            <w:r w:rsidRPr="00AA236E">
              <w:rPr>
                <w:rFonts w:cs="B Yagut" w:hint="cs"/>
                <w:sz w:val="20"/>
                <w:szCs w:val="20"/>
                <w:rtl/>
              </w:rPr>
              <w:t>و ارزشیابی برنامه بر عهده دانشکده پزشکی است</w:t>
            </w:r>
            <w:r w:rsidR="00BA7E2C" w:rsidRPr="00AA236E">
              <w:rPr>
                <w:rFonts w:cs="B Yagut" w:hint="cs"/>
                <w:sz w:val="20"/>
                <w:szCs w:val="20"/>
                <w:rtl/>
              </w:rPr>
              <w:t xml:space="preserve">. </w:t>
            </w:r>
          </w:p>
          <w:p w:rsidR="00EE7E22" w:rsidRPr="00AA236E" w:rsidRDefault="00EE7E22" w:rsidP="0071315A">
            <w:pPr>
              <w:spacing w:after="0" w:line="240" w:lineRule="auto"/>
              <w:jc w:val="both"/>
              <w:rPr>
                <w:rFonts w:cs="B Yagut"/>
                <w:sz w:val="20"/>
                <w:szCs w:val="20"/>
              </w:rPr>
            </w:pPr>
            <w:r w:rsidRPr="00AA236E">
              <w:rPr>
                <w:rFonts w:cs="B Yagut" w:hint="cs"/>
                <w:sz w:val="20"/>
                <w:szCs w:val="20"/>
                <w:rtl/>
              </w:rPr>
              <w:t>**** نظارت می تواند توسط سطوح بالاتر ( کارورزان، دستیاران، فلوها، استادان) و یا سایر اعضای ذیصلاح تیم سلامت اعمال شود به نحوی که ضمن اطمینان از مراعات ایمنی و حقوق بیماران، امکان تحقق اهداف یادگیری کارآموزان نیز فراهم گردد</w:t>
            </w:r>
            <w:r w:rsidR="00BA7E2C" w:rsidRPr="00AA236E">
              <w:rPr>
                <w:rFonts w:cs="B Yagut" w:hint="cs"/>
                <w:sz w:val="20"/>
                <w:szCs w:val="20"/>
                <w:rtl/>
              </w:rPr>
              <w:t xml:space="preserve">. </w:t>
            </w:r>
            <w:r w:rsidRPr="00AA236E">
              <w:rPr>
                <w:rFonts w:cs="B Yagut" w:hint="cs"/>
                <w:sz w:val="20"/>
                <w:szCs w:val="20"/>
                <w:rtl/>
              </w:rPr>
              <w:t xml:space="preserve">تعیین نحوه و </w:t>
            </w:r>
            <w:r w:rsidR="001B6697" w:rsidRPr="00AA236E">
              <w:rPr>
                <w:rFonts w:cs="B Yagut" w:hint="cs"/>
                <w:sz w:val="20"/>
                <w:szCs w:val="20"/>
                <w:rtl/>
              </w:rPr>
              <w:t>مسئول</w:t>
            </w:r>
            <w:r w:rsidRPr="00AA236E">
              <w:rPr>
                <w:rFonts w:cs="B Yagut" w:hint="cs"/>
                <w:sz w:val="20"/>
                <w:szCs w:val="20"/>
                <w:rtl/>
              </w:rPr>
              <w:t xml:space="preserve"> نظارت مناسب برای هر پروسیجر یا مداخله بر عهده دانشکده پزشکی است</w:t>
            </w:r>
            <w:r w:rsidR="00BA7E2C" w:rsidRPr="00AA236E">
              <w:rPr>
                <w:rFonts w:cs="B Yagut" w:hint="cs"/>
                <w:sz w:val="20"/>
                <w:szCs w:val="20"/>
                <w:rtl/>
              </w:rPr>
              <w:t xml:space="preserve">. </w:t>
            </w:r>
          </w:p>
        </w:tc>
      </w:tr>
    </w:tbl>
    <w:p w:rsidR="001B6697" w:rsidRPr="00AA236E" w:rsidRDefault="001B6697" w:rsidP="0071315A">
      <w:pPr>
        <w:spacing w:after="0" w:line="240" w:lineRule="auto"/>
        <w:jc w:val="both"/>
        <w:rPr>
          <w:rFonts w:cs="B Yagut"/>
          <w:sz w:val="20"/>
          <w:szCs w:val="20"/>
          <w:rtl/>
        </w:rPr>
      </w:pPr>
    </w:p>
    <w:p w:rsidR="001B6697" w:rsidRPr="00AA236E" w:rsidRDefault="001B6697">
      <w:pPr>
        <w:bidi w:val="0"/>
        <w:spacing w:after="0" w:line="240" w:lineRule="auto"/>
        <w:rPr>
          <w:rFonts w:cs="B Yagut"/>
          <w:sz w:val="20"/>
          <w:szCs w:val="20"/>
          <w:rtl/>
        </w:rPr>
      </w:pPr>
      <w:r w:rsidRPr="00AA236E">
        <w:rPr>
          <w:rFonts w:cs="B Yagut"/>
          <w:sz w:val="20"/>
          <w:szCs w:val="20"/>
          <w:rtl/>
        </w:rPr>
        <w:br w:type="page"/>
      </w:r>
    </w:p>
    <w:tbl>
      <w:tblPr>
        <w:bidiVisual/>
        <w:tblW w:w="5000" w:type="pct"/>
        <w:tblInd w:w="3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94"/>
        <w:gridCol w:w="3050"/>
        <w:gridCol w:w="1827"/>
        <w:gridCol w:w="3875"/>
      </w:tblGrid>
      <w:tr w:rsidR="00EE7E22" w:rsidRPr="00AA236E" w:rsidTr="00C1126E">
        <w:tc>
          <w:tcPr>
            <w:tcW w:w="555" w:type="pct"/>
            <w:tcBorders>
              <w:top w:val="single" w:sz="4" w:space="0" w:color="auto"/>
              <w:left w:val="single" w:sz="4" w:space="0" w:color="auto"/>
              <w:bottom w:val="single" w:sz="4" w:space="0" w:color="auto"/>
              <w:right w:val="single" w:sz="4" w:space="0" w:color="auto"/>
            </w:tcBorders>
            <w:shd w:val="clear" w:color="auto" w:fill="D9D9D9"/>
          </w:tcPr>
          <w:p w:rsidR="00EE7E22" w:rsidRPr="00AA236E" w:rsidRDefault="00EE7E22" w:rsidP="0071315A">
            <w:pPr>
              <w:spacing w:after="0" w:line="240" w:lineRule="auto"/>
              <w:jc w:val="both"/>
              <w:rPr>
                <w:rFonts w:cs="B Yagut"/>
                <w:bCs/>
                <w:sz w:val="20"/>
                <w:szCs w:val="20"/>
                <w:rtl/>
              </w:rPr>
            </w:pPr>
            <w:r w:rsidRPr="00AA236E">
              <w:rPr>
                <w:rFonts w:cs="B Yagut" w:hint="cs"/>
                <w:bCs/>
                <w:sz w:val="20"/>
                <w:szCs w:val="20"/>
                <w:rtl/>
              </w:rPr>
              <w:lastRenderedPageBreak/>
              <w:t>کد درس</w:t>
            </w:r>
          </w:p>
        </w:tc>
        <w:tc>
          <w:tcPr>
            <w:tcW w:w="4445" w:type="pct"/>
            <w:gridSpan w:val="3"/>
            <w:tcBorders>
              <w:top w:val="single" w:sz="4" w:space="0" w:color="auto"/>
              <w:left w:val="single" w:sz="4" w:space="0" w:color="auto"/>
              <w:bottom w:val="single" w:sz="4" w:space="0" w:color="auto"/>
              <w:right w:val="single" w:sz="4" w:space="0" w:color="auto"/>
            </w:tcBorders>
          </w:tcPr>
          <w:p w:rsidR="00EE7E22" w:rsidRPr="00AA236E" w:rsidRDefault="000E32AB" w:rsidP="0071315A">
            <w:pPr>
              <w:spacing w:after="0" w:line="240" w:lineRule="auto"/>
              <w:jc w:val="both"/>
              <w:rPr>
                <w:rFonts w:cs="B Yagut"/>
                <w:sz w:val="20"/>
                <w:szCs w:val="20"/>
                <w:rtl/>
              </w:rPr>
            </w:pPr>
            <w:r w:rsidRPr="00AA236E">
              <w:rPr>
                <w:rFonts w:cs="B Yagut" w:hint="cs"/>
                <w:sz w:val="20"/>
                <w:szCs w:val="20"/>
                <w:rtl/>
              </w:rPr>
              <w:t>20</w:t>
            </w:r>
            <w:r w:rsidR="00406437" w:rsidRPr="00AA236E">
              <w:rPr>
                <w:rFonts w:cs="B Yagut" w:hint="cs"/>
                <w:sz w:val="20"/>
                <w:szCs w:val="20"/>
                <w:rtl/>
              </w:rPr>
              <w:t>3</w:t>
            </w:r>
          </w:p>
        </w:tc>
      </w:tr>
      <w:tr w:rsidR="006F2916" w:rsidRPr="00AA236E" w:rsidTr="00C1126E">
        <w:tc>
          <w:tcPr>
            <w:tcW w:w="555" w:type="pct"/>
            <w:tcBorders>
              <w:top w:val="single" w:sz="4" w:space="0" w:color="auto"/>
              <w:left w:val="single" w:sz="4" w:space="0" w:color="auto"/>
              <w:bottom w:val="single" w:sz="4" w:space="0" w:color="auto"/>
              <w:right w:val="single" w:sz="4" w:space="0" w:color="auto"/>
            </w:tcBorders>
            <w:shd w:val="clear" w:color="auto" w:fill="D9D9D9"/>
          </w:tcPr>
          <w:p w:rsidR="006F2916" w:rsidRPr="00AA236E" w:rsidRDefault="00EE7E22" w:rsidP="0071315A">
            <w:pPr>
              <w:spacing w:after="0" w:line="240" w:lineRule="auto"/>
              <w:jc w:val="both"/>
              <w:rPr>
                <w:rFonts w:cs="B Yagut"/>
                <w:bCs/>
                <w:sz w:val="20"/>
                <w:szCs w:val="20"/>
                <w:rtl/>
              </w:rPr>
            </w:pPr>
            <w:r w:rsidRPr="00AA236E">
              <w:rPr>
                <w:rFonts w:cs="B Yagut" w:hint="cs"/>
                <w:bCs/>
                <w:sz w:val="20"/>
                <w:szCs w:val="20"/>
                <w:rtl/>
              </w:rPr>
              <w:t xml:space="preserve">نام </w:t>
            </w:r>
            <w:r w:rsidR="006F2916" w:rsidRPr="00AA236E">
              <w:rPr>
                <w:rFonts w:cs="B Yagut" w:hint="cs"/>
                <w:bCs/>
                <w:sz w:val="20"/>
                <w:szCs w:val="20"/>
                <w:rtl/>
              </w:rPr>
              <w:t>درس</w:t>
            </w:r>
          </w:p>
        </w:tc>
        <w:tc>
          <w:tcPr>
            <w:tcW w:w="1549" w:type="pct"/>
            <w:tcBorders>
              <w:top w:val="single" w:sz="4" w:space="0" w:color="auto"/>
              <w:left w:val="single" w:sz="4" w:space="0" w:color="auto"/>
              <w:bottom w:val="single" w:sz="4" w:space="0" w:color="auto"/>
              <w:right w:val="single" w:sz="4" w:space="0" w:color="auto"/>
            </w:tcBorders>
          </w:tcPr>
          <w:p w:rsidR="006F2916" w:rsidRPr="00AA236E" w:rsidRDefault="006F2916" w:rsidP="0071315A">
            <w:pPr>
              <w:spacing w:after="0" w:line="240" w:lineRule="auto"/>
              <w:jc w:val="both"/>
              <w:rPr>
                <w:rFonts w:cs="B Yagut"/>
                <w:sz w:val="20"/>
                <w:szCs w:val="20"/>
                <w:rtl/>
              </w:rPr>
            </w:pPr>
            <w:r w:rsidRPr="00AA236E">
              <w:rPr>
                <w:rFonts w:cs="B Yagut" w:hint="cs"/>
                <w:sz w:val="20"/>
                <w:szCs w:val="20"/>
                <w:rtl/>
              </w:rPr>
              <w:t xml:space="preserve">کارورزی </w:t>
            </w:r>
            <w:r w:rsidR="00EE7E22" w:rsidRPr="00AA236E">
              <w:rPr>
                <w:rFonts w:cs="B Yagut"/>
                <w:sz w:val="20"/>
                <w:szCs w:val="20"/>
                <w:rtl/>
              </w:rPr>
              <w:t>ا</w:t>
            </w:r>
            <w:r w:rsidRPr="00AA236E">
              <w:rPr>
                <w:rFonts w:cs="B Yagut"/>
                <w:sz w:val="20"/>
                <w:szCs w:val="20"/>
                <w:rtl/>
              </w:rPr>
              <w:t>رولوژی</w:t>
            </w:r>
          </w:p>
        </w:tc>
        <w:tc>
          <w:tcPr>
            <w:tcW w:w="9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F2916" w:rsidRPr="00AA236E" w:rsidRDefault="000E32AB" w:rsidP="0071315A">
            <w:pPr>
              <w:spacing w:after="0" w:line="240" w:lineRule="auto"/>
              <w:jc w:val="both"/>
              <w:rPr>
                <w:rFonts w:cs="B Yagut"/>
                <w:b/>
                <w:bCs/>
                <w:sz w:val="20"/>
                <w:szCs w:val="20"/>
                <w:rtl/>
              </w:rPr>
            </w:pPr>
            <w:r w:rsidRPr="00AA236E">
              <w:rPr>
                <w:rFonts w:cs="B Yagut" w:hint="cs"/>
                <w:b/>
                <w:bCs/>
                <w:sz w:val="20"/>
                <w:szCs w:val="20"/>
                <w:rtl/>
              </w:rPr>
              <w:t>نوع چرخش</w:t>
            </w:r>
          </w:p>
        </w:tc>
        <w:tc>
          <w:tcPr>
            <w:tcW w:w="1968" w:type="pct"/>
            <w:tcBorders>
              <w:top w:val="single" w:sz="4" w:space="0" w:color="auto"/>
              <w:left w:val="single" w:sz="4" w:space="0" w:color="auto"/>
              <w:bottom w:val="single" w:sz="4" w:space="0" w:color="auto"/>
              <w:right w:val="single" w:sz="4" w:space="0" w:color="auto"/>
            </w:tcBorders>
            <w:shd w:val="clear" w:color="auto" w:fill="auto"/>
          </w:tcPr>
          <w:p w:rsidR="006F2916" w:rsidRPr="00AA236E" w:rsidRDefault="006F2916" w:rsidP="0071315A">
            <w:pPr>
              <w:spacing w:after="0" w:line="240" w:lineRule="auto"/>
              <w:jc w:val="both"/>
              <w:rPr>
                <w:rFonts w:cs="B Yagut"/>
                <w:sz w:val="20"/>
                <w:szCs w:val="20"/>
                <w:rtl/>
              </w:rPr>
            </w:pPr>
            <w:r w:rsidRPr="00AA236E">
              <w:rPr>
                <w:rFonts w:cs="B Yagut" w:hint="cs"/>
                <w:sz w:val="20"/>
                <w:szCs w:val="20"/>
                <w:rtl/>
              </w:rPr>
              <w:t>انتخابی</w:t>
            </w:r>
          </w:p>
        </w:tc>
      </w:tr>
      <w:tr w:rsidR="006F2916" w:rsidRPr="00AA236E" w:rsidTr="00C1126E">
        <w:tc>
          <w:tcPr>
            <w:tcW w:w="555" w:type="pct"/>
            <w:tcBorders>
              <w:top w:val="single" w:sz="4" w:space="0" w:color="auto"/>
              <w:left w:val="single" w:sz="4" w:space="0" w:color="auto"/>
              <w:bottom w:val="single" w:sz="4" w:space="0" w:color="auto"/>
              <w:right w:val="single" w:sz="4" w:space="0" w:color="auto"/>
            </w:tcBorders>
            <w:shd w:val="clear" w:color="auto" w:fill="D9D9D9"/>
          </w:tcPr>
          <w:p w:rsidR="006F2916" w:rsidRPr="00AA236E" w:rsidRDefault="006F2916" w:rsidP="0071315A">
            <w:pPr>
              <w:spacing w:after="0" w:line="240" w:lineRule="auto"/>
              <w:jc w:val="both"/>
              <w:rPr>
                <w:rFonts w:cs="B Yagut"/>
                <w:bCs/>
                <w:sz w:val="20"/>
                <w:szCs w:val="20"/>
                <w:rtl/>
              </w:rPr>
            </w:pPr>
            <w:r w:rsidRPr="00AA236E">
              <w:rPr>
                <w:rFonts w:cs="B Yagut" w:hint="cs"/>
                <w:bCs/>
                <w:sz w:val="20"/>
                <w:szCs w:val="20"/>
                <w:rtl/>
              </w:rPr>
              <w:t>مرحله ارائه</w:t>
            </w:r>
          </w:p>
        </w:tc>
        <w:tc>
          <w:tcPr>
            <w:tcW w:w="1549" w:type="pct"/>
            <w:tcBorders>
              <w:top w:val="single" w:sz="4" w:space="0" w:color="auto"/>
              <w:left w:val="single" w:sz="4" w:space="0" w:color="auto"/>
              <w:bottom w:val="single" w:sz="4" w:space="0" w:color="auto"/>
              <w:right w:val="single" w:sz="4" w:space="0" w:color="auto"/>
            </w:tcBorders>
          </w:tcPr>
          <w:p w:rsidR="006F2916" w:rsidRPr="00AA236E" w:rsidRDefault="006F2916" w:rsidP="0071315A">
            <w:pPr>
              <w:pStyle w:val="ListParagraph"/>
              <w:spacing w:after="0" w:line="240" w:lineRule="auto"/>
              <w:ind w:left="0"/>
              <w:jc w:val="both"/>
              <w:rPr>
                <w:rFonts w:cs="B Yagut"/>
                <w:sz w:val="20"/>
                <w:szCs w:val="20"/>
                <w:rtl/>
              </w:rPr>
            </w:pPr>
            <w:r w:rsidRPr="00AA236E">
              <w:rPr>
                <w:rFonts w:cs="B Yagut" w:hint="cs"/>
                <w:sz w:val="20"/>
                <w:szCs w:val="20"/>
                <w:rtl/>
              </w:rPr>
              <w:t xml:space="preserve">کارورزی </w:t>
            </w:r>
          </w:p>
        </w:tc>
        <w:tc>
          <w:tcPr>
            <w:tcW w:w="928" w:type="pct"/>
            <w:tcBorders>
              <w:top w:val="single" w:sz="4" w:space="0" w:color="auto"/>
              <w:left w:val="single" w:sz="4" w:space="0" w:color="auto"/>
              <w:bottom w:val="single" w:sz="4" w:space="0" w:color="auto"/>
              <w:right w:val="single" w:sz="4" w:space="0" w:color="auto"/>
            </w:tcBorders>
            <w:shd w:val="clear" w:color="auto" w:fill="D9D9D9"/>
          </w:tcPr>
          <w:p w:rsidR="006F2916" w:rsidRPr="00AA236E" w:rsidRDefault="006F2916" w:rsidP="0071315A">
            <w:pPr>
              <w:pStyle w:val="ListParagraph"/>
              <w:spacing w:after="0" w:line="240" w:lineRule="auto"/>
              <w:ind w:left="0"/>
              <w:jc w:val="both"/>
              <w:rPr>
                <w:rFonts w:cs="B Yagut"/>
                <w:b/>
                <w:bCs/>
                <w:sz w:val="20"/>
                <w:szCs w:val="20"/>
                <w:rtl/>
              </w:rPr>
            </w:pPr>
            <w:r w:rsidRPr="00AA236E">
              <w:rPr>
                <w:rFonts w:cs="B Yagut" w:hint="cs"/>
                <w:b/>
                <w:bCs/>
                <w:sz w:val="20"/>
                <w:szCs w:val="20"/>
                <w:rtl/>
              </w:rPr>
              <w:t xml:space="preserve">مدت چرخش </w:t>
            </w:r>
            <w:r w:rsidR="00F84D91" w:rsidRPr="00AA236E">
              <w:rPr>
                <w:rFonts w:cs="B Yagut" w:hint="cs"/>
                <w:b/>
                <w:bCs/>
                <w:sz w:val="20"/>
                <w:szCs w:val="20"/>
                <w:rtl/>
              </w:rPr>
              <w:t>آموزش</w:t>
            </w:r>
            <w:r w:rsidRPr="00AA236E">
              <w:rPr>
                <w:rFonts w:cs="B Yagut" w:hint="cs"/>
                <w:b/>
                <w:bCs/>
                <w:sz w:val="20"/>
                <w:szCs w:val="20"/>
                <w:rtl/>
              </w:rPr>
              <w:t>ی</w:t>
            </w:r>
          </w:p>
        </w:tc>
        <w:tc>
          <w:tcPr>
            <w:tcW w:w="1968" w:type="pct"/>
            <w:tcBorders>
              <w:top w:val="single" w:sz="4" w:space="0" w:color="auto"/>
              <w:left w:val="single" w:sz="4" w:space="0" w:color="auto"/>
              <w:bottom w:val="single" w:sz="4" w:space="0" w:color="auto"/>
              <w:right w:val="single" w:sz="4" w:space="0" w:color="auto"/>
            </w:tcBorders>
          </w:tcPr>
          <w:p w:rsidR="006F2916" w:rsidRPr="00AA236E" w:rsidRDefault="00EE7E22" w:rsidP="0071315A">
            <w:pPr>
              <w:pStyle w:val="ListParagraph"/>
              <w:spacing w:after="0" w:line="240" w:lineRule="auto"/>
              <w:ind w:left="0"/>
              <w:jc w:val="both"/>
              <w:rPr>
                <w:rFonts w:cs="B Yagut"/>
                <w:sz w:val="20"/>
                <w:szCs w:val="20"/>
                <w:rtl/>
              </w:rPr>
            </w:pPr>
            <w:r w:rsidRPr="00AA236E">
              <w:rPr>
                <w:rFonts w:cs="B Yagut" w:hint="cs"/>
                <w:sz w:val="20"/>
                <w:szCs w:val="20"/>
                <w:rtl/>
              </w:rPr>
              <w:t xml:space="preserve">2 تا 4 هفته </w:t>
            </w:r>
          </w:p>
        </w:tc>
      </w:tr>
      <w:tr w:rsidR="006F2916" w:rsidRPr="00AA236E" w:rsidTr="00C1126E">
        <w:tc>
          <w:tcPr>
            <w:tcW w:w="555" w:type="pct"/>
            <w:tcBorders>
              <w:top w:val="single" w:sz="4" w:space="0" w:color="auto"/>
              <w:left w:val="single" w:sz="4" w:space="0" w:color="auto"/>
              <w:bottom w:val="single" w:sz="4" w:space="0" w:color="auto"/>
              <w:right w:val="single" w:sz="4" w:space="0" w:color="auto"/>
            </w:tcBorders>
            <w:shd w:val="clear" w:color="auto" w:fill="D9D9D9"/>
          </w:tcPr>
          <w:p w:rsidR="006F2916" w:rsidRPr="00AA236E" w:rsidRDefault="006F2916" w:rsidP="0071315A">
            <w:pPr>
              <w:spacing w:after="0" w:line="240" w:lineRule="auto"/>
              <w:jc w:val="both"/>
              <w:rPr>
                <w:rFonts w:cs="B Yagut"/>
                <w:bCs/>
                <w:sz w:val="20"/>
                <w:szCs w:val="20"/>
                <w:rtl/>
              </w:rPr>
            </w:pPr>
            <w:r w:rsidRPr="00AA236E">
              <w:rPr>
                <w:rFonts w:cs="B Yagut" w:hint="cs"/>
                <w:bCs/>
                <w:sz w:val="20"/>
                <w:szCs w:val="20"/>
                <w:rtl/>
              </w:rPr>
              <w:t>پيش نياز</w:t>
            </w:r>
          </w:p>
        </w:tc>
        <w:tc>
          <w:tcPr>
            <w:tcW w:w="1549" w:type="pct"/>
            <w:tcBorders>
              <w:top w:val="single" w:sz="4" w:space="0" w:color="auto"/>
              <w:left w:val="single" w:sz="4" w:space="0" w:color="auto"/>
              <w:bottom w:val="single" w:sz="4" w:space="0" w:color="auto"/>
              <w:right w:val="single" w:sz="4" w:space="0" w:color="auto"/>
            </w:tcBorders>
          </w:tcPr>
          <w:p w:rsidR="006F2916" w:rsidRPr="00AA236E" w:rsidRDefault="00F84D91" w:rsidP="0071315A">
            <w:pPr>
              <w:pStyle w:val="ListParagraph"/>
              <w:spacing w:after="0" w:line="240" w:lineRule="auto"/>
              <w:ind w:left="0"/>
              <w:jc w:val="both"/>
              <w:rPr>
                <w:rFonts w:cs="B Yagut"/>
                <w:sz w:val="20"/>
                <w:szCs w:val="20"/>
                <w:rtl/>
              </w:rPr>
            </w:pPr>
            <w:r w:rsidRPr="00AA236E">
              <w:rPr>
                <w:rFonts w:cs="B Yagut" w:hint="cs"/>
                <w:sz w:val="20"/>
                <w:szCs w:val="20"/>
                <w:rtl/>
              </w:rPr>
              <w:t>کارآموزی</w:t>
            </w:r>
            <w:r w:rsidR="006F2916" w:rsidRPr="00AA236E">
              <w:rPr>
                <w:rFonts w:cs="B Yagut" w:hint="cs"/>
                <w:sz w:val="20"/>
                <w:szCs w:val="20"/>
                <w:rtl/>
              </w:rPr>
              <w:t xml:space="preserve"> بالینی </w:t>
            </w:r>
            <w:r w:rsidR="00EE7E22" w:rsidRPr="00AA236E">
              <w:rPr>
                <w:rFonts w:cs="B Yagut"/>
                <w:sz w:val="20"/>
                <w:szCs w:val="20"/>
                <w:rtl/>
              </w:rPr>
              <w:t>ا</w:t>
            </w:r>
            <w:r w:rsidR="006F2916" w:rsidRPr="00AA236E">
              <w:rPr>
                <w:rFonts w:cs="B Yagut"/>
                <w:sz w:val="20"/>
                <w:szCs w:val="20"/>
                <w:rtl/>
              </w:rPr>
              <w:t>رولوژی</w:t>
            </w:r>
          </w:p>
        </w:tc>
        <w:tc>
          <w:tcPr>
            <w:tcW w:w="928" w:type="pct"/>
            <w:tcBorders>
              <w:top w:val="single" w:sz="4" w:space="0" w:color="auto"/>
              <w:left w:val="single" w:sz="4" w:space="0" w:color="auto"/>
              <w:bottom w:val="single" w:sz="4" w:space="0" w:color="auto"/>
              <w:right w:val="single" w:sz="4" w:space="0" w:color="auto"/>
            </w:tcBorders>
            <w:shd w:val="clear" w:color="auto" w:fill="D9D9D9"/>
          </w:tcPr>
          <w:p w:rsidR="006F2916" w:rsidRPr="00AA236E" w:rsidRDefault="006F2916" w:rsidP="0071315A">
            <w:pPr>
              <w:pStyle w:val="ListParagraph"/>
              <w:spacing w:after="0" w:line="240" w:lineRule="auto"/>
              <w:ind w:left="0"/>
              <w:jc w:val="both"/>
              <w:rPr>
                <w:rFonts w:cs="B Yagut"/>
                <w:b/>
                <w:bCs/>
                <w:sz w:val="20"/>
                <w:szCs w:val="20"/>
                <w:rtl/>
              </w:rPr>
            </w:pPr>
            <w:r w:rsidRPr="00AA236E">
              <w:rPr>
                <w:rFonts w:cs="B Yagut" w:hint="cs"/>
                <w:b/>
                <w:bCs/>
                <w:sz w:val="20"/>
                <w:szCs w:val="20"/>
                <w:rtl/>
              </w:rPr>
              <w:t>تعداد واحد</w:t>
            </w:r>
          </w:p>
        </w:tc>
        <w:tc>
          <w:tcPr>
            <w:tcW w:w="1968" w:type="pct"/>
            <w:tcBorders>
              <w:top w:val="single" w:sz="4" w:space="0" w:color="auto"/>
              <w:left w:val="single" w:sz="4" w:space="0" w:color="auto"/>
              <w:bottom w:val="single" w:sz="4" w:space="0" w:color="auto"/>
              <w:right w:val="single" w:sz="4" w:space="0" w:color="auto"/>
            </w:tcBorders>
          </w:tcPr>
          <w:p w:rsidR="006F2916" w:rsidRPr="00AA236E" w:rsidRDefault="00EE7E22" w:rsidP="0071315A">
            <w:pPr>
              <w:pStyle w:val="ListParagraph"/>
              <w:spacing w:after="0" w:line="240" w:lineRule="auto"/>
              <w:ind w:left="0"/>
              <w:jc w:val="both"/>
              <w:rPr>
                <w:rFonts w:cs="B Yagut"/>
                <w:sz w:val="20"/>
                <w:szCs w:val="20"/>
                <w:rtl/>
              </w:rPr>
            </w:pPr>
            <w:r w:rsidRPr="00AA236E">
              <w:rPr>
                <w:rFonts w:cs="B Yagut" w:hint="cs"/>
                <w:sz w:val="20"/>
                <w:szCs w:val="20"/>
                <w:rtl/>
              </w:rPr>
              <w:t>2 تا 4</w:t>
            </w:r>
            <w:r w:rsidR="006F2916" w:rsidRPr="00AA236E">
              <w:rPr>
                <w:rFonts w:cs="B Yagut" w:hint="cs"/>
                <w:sz w:val="20"/>
                <w:szCs w:val="20"/>
                <w:rtl/>
              </w:rPr>
              <w:t xml:space="preserve"> واحد</w:t>
            </w:r>
          </w:p>
        </w:tc>
      </w:tr>
      <w:tr w:rsidR="00EE7E22" w:rsidRPr="00AA236E" w:rsidTr="00C1126E">
        <w:tc>
          <w:tcPr>
            <w:tcW w:w="555" w:type="pct"/>
            <w:tcBorders>
              <w:top w:val="single" w:sz="4" w:space="0" w:color="auto"/>
              <w:left w:val="single" w:sz="4" w:space="0" w:color="auto"/>
              <w:bottom w:val="single" w:sz="4" w:space="0" w:color="auto"/>
              <w:right w:val="single" w:sz="4" w:space="0" w:color="auto"/>
            </w:tcBorders>
            <w:shd w:val="clear" w:color="auto" w:fill="D9D9D9"/>
          </w:tcPr>
          <w:p w:rsidR="00EE7E22" w:rsidRPr="00AA236E" w:rsidRDefault="00EE7E22" w:rsidP="0071315A">
            <w:pPr>
              <w:spacing w:after="0" w:line="240" w:lineRule="auto"/>
              <w:jc w:val="both"/>
              <w:rPr>
                <w:rFonts w:cs="B Yagut"/>
                <w:bCs/>
                <w:sz w:val="20"/>
                <w:szCs w:val="20"/>
                <w:rtl/>
              </w:rPr>
            </w:pPr>
            <w:r w:rsidRPr="00AA236E">
              <w:rPr>
                <w:rFonts w:cs="B Yagut" w:hint="cs"/>
                <w:bCs/>
                <w:sz w:val="20"/>
                <w:szCs w:val="20"/>
                <w:rtl/>
              </w:rPr>
              <w:t>هدف های كلی</w:t>
            </w:r>
          </w:p>
          <w:p w:rsidR="00EE7E22" w:rsidRPr="00AA236E" w:rsidRDefault="00EE7E22" w:rsidP="0071315A">
            <w:pPr>
              <w:bidi w:val="0"/>
              <w:spacing w:after="0" w:line="240" w:lineRule="auto"/>
              <w:jc w:val="both"/>
              <w:rPr>
                <w:rFonts w:cs="B Yagut"/>
                <w:b/>
                <w:sz w:val="20"/>
                <w:szCs w:val="20"/>
                <w:rtl/>
              </w:rPr>
            </w:pPr>
          </w:p>
        </w:tc>
        <w:tc>
          <w:tcPr>
            <w:tcW w:w="4445" w:type="pct"/>
            <w:gridSpan w:val="3"/>
            <w:tcBorders>
              <w:top w:val="single" w:sz="4" w:space="0" w:color="auto"/>
              <w:left w:val="single" w:sz="4" w:space="0" w:color="auto"/>
              <w:bottom w:val="single" w:sz="4" w:space="0" w:color="auto"/>
              <w:right w:val="single" w:sz="4" w:space="0" w:color="auto"/>
            </w:tcBorders>
          </w:tcPr>
          <w:p w:rsidR="00EE7E22" w:rsidRPr="00AA236E" w:rsidRDefault="00EE7E22" w:rsidP="0071315A">
            <w:pPr>
              <w:pStyle w:val="ListParagraph"/>
              <w:spacing w:after="0" w:line="240" w:lineRule="auto"/>
              <w:ind w:left="0"/>
              <w:jc w:val="both"/>
              <w:rPr>
                <w:rFonts w:cs="B Yagut"/>
                <w:sz w:val="20"/>
                <w:szCs w:val="20"/>
                <w:rtl/>
              </w:rPr>
            </w:pPr>
            <w:r w:rsidRPr="00AA236E">
              <w:rPr>
                <w:rFonts w:cs="B Yagut" w:hint="cs"/>
                <w:sz w:val="20"/>
                <w:szCs w:val="20"/>
                <w:rtl/>
              </w:rPr>
              <w:t xml:space="preserve">در پایان این دوره </w:t>
            </w:r>
            <w:r w:rsidR="00F84D91" w:rsidRPr="00AA236E">
              <w:rPr>
                <w:rFonts w:cs="B Yagut" w:hint="cs"/>
                <w:sz w:val="20"/>
                <w:szCs w:val="20"/>
                <w:rtl/>
              </w:rPr>
              <w:t>آموزش</w:t>
            </w:r>
            <w:r w:rsidRPr="00AA236E">
              <w:rPr>
                <w:rFonts w:cs="B Yagut" w:hint="cs"/>
                <w:sz w:val="20"/>
                <w:szCs w:val="20"/>
                <w:rtl/>
              </w:rPr>
              <w:t>ی کارورز باید بتواند</w:t>
            </w:r>
            <w:r w:rsidR="00BA7E2C" w:rsidRPr="00AA236E">
              <w:rPr>
                <w:rFonts w:cs="B Yagut" w:hint="cs"/>
                <w:sz w:val="20"/>
                <w:szCs w:val="20"/>
                <w:rtl/>
              </w:rPr>
              <w:t xml:space="preserve">: </w:t>
            </w:r>
          </w:p>
          <w:p w:rsidR="00EE7E22" w:rsidRPr="00AA236E" w:rsidRDefault="00EE7E22" w:rsidP="0071315A">
            <w:pPr>
              <w:pStyle w:val="ListParagraph"/>
              <w:spacing w:after="0" w:line="240" w:lineRule="auto"/>
              <w:ind w:left="0"/>
              <w:jc w:val="both"/>
              <w:rPr>
                <w:rFonts w:cs="B Yagut"/>
                <w:sz w:val="20"/>
                <w:szCs w:val="20"/>
              </w:rPr>
            </w:pPr>
            <w:r w:rsidRPr="00AA236E">
              <w:rPr>
                <w:rFonts w:cs="B Yagut" w:hint="cs"/>
                <w:sz w:val="20"/>
                <w:szCs w:val="20"/>
                <w:rtl/>
              </w:rPr>
              <w:t>1- با کارکنان و سایر اعضای تیم سلامت به نحو شایسته همکاری کند</w:t>
            </w:r>
            <w:r w:rsidR="00BA7E2C" w:rsidRPr="00AA236E">
              <w:rPr>
                <w:rFonts w:cs="B Yagut" w:hint="cs"/>
                <w:sz w:val="20"/>
                <w:szCs w:val="20"/>
                <w:rtl/>
              </w:rPr>
              <w:t xml:space="preserve">. </w:t>
            </w:r>
          </w:p>
          <w:p w:rsidR="00EE7E22" w:rsidRPr="00AA236E" w:rsidRDefault="00EE7E22" w:rsidP="0071315A">
            <w:pPr>
              <w:pStyle w:val="ListParagraph"/>
              <w:spacing w:after="0" w:line="240" w:lineRule="auto"/>
              <w:ind w:left="0"/>
              <w:jc w:val="both"/>
              <w:rPr>
                <w:rFonts w:cs="B Yagut"/>
                <w:sz w:val="20"/>
                <w:szCs w:val="20"/>
              </w:rPr>
            </w:pPr>
            <w:r w:rsidRPr="00AA236E">
              <w:rPr>
                <w:rFonts w:cs="B Yagut" w:hint="cs"/>
                <w:sz w:val="20"/>
                <w:szCs w:val="20"/>
                <w:rtl/>
              </w:rPr>
              <w:t>2- ویژگی های رفتار حرفه ای مناسب را در تعاملات خود به نحو مطلوب نشان دهد</w:t>
            </w:r>
            <w:r w:rsidR="00BA7E2C" w:rsidRPr="00AA236E">
              <w:rPr>
                <w:rFonts w:cs="B Yagut" w:hint="cs"/>
                <w:sz w:val="20"/>
                <w:szCs w:val="20"/>
                <w:rtl/>
              </w:rPr>
              <w:t xml:space="preserve">. </w:t>
            </w:r>
            <w:r w:rsidRPr="00AA236E">
              <w:rPr>
                <w:rFonts w:cs="B Yagut" w:hint="cs"/>
                <w:sz w:val="20"/>
                <w:szCs w:val="20"/>
                <w:rtl/>
              </w:rPr>
              <w:t xml:space="preserve">خصوصا در شرایط مختلف بالینی، نشان دهد که </w:t>
            </w:r>
            <w:r w:rsidR="001B6697" w:rsidRPr="00AA236E">
              <w:rPr>
                <w:rFonts w:cs="B Yagut" w:hint="cs"/>
                <w:sz w:val="20"/>
                <w:szCs w:val="20"/>
                <w:rtl/>
              </w:rPr>
              <w:t>مسئولیت</w:t>
            </w:r>
            <w:r w:rsidRPr="00AA236E">
              <w:rPr>
                <w:rFonts w:cs="B Yagut" w:hint="cs"/>
                <w:sz w:val="20"/>
                <w:szCs w:val="20"/>
                <w:rtl/>
              </w:rPr>
              <w:t xml:space="preserve"> پذیری، ورزیدگی و اعتماد به نفس لازم برای انجام وظایف حرفه ای را به دست آورده است</w:t>
            </w:r>
            <w:r w:rsidR="00BA7E2C" w:rsidRPr="00AA236E">
              <w:rPr>
                <w:rFonts w:cs="B Yagut" w:hint="cs"/>
                <w:sz w:val="20"/>
                <w:szCs w:val="20"/>
                <w:rtl/>
              </w:rPr>
              <w:t xml:space="preserve">. </w:t>
            </w:r>
          </w:p>
          <w:p w:rsidR="00EE7E22" w:rsidRPr="00AA236E" w:rsidRDefault="00EE7E22" w:rsidP="0071315A">
            <w:pPr>
              <w:pStyle w:val="ListParagraph"/>
              <w:spacing w:after="0" w:line="240" w:lineRule="auto"/>
              <w:ind w:left="0"/>
              <w:jc w:val="both"/>
              <w:rPr>
                <w:rFonts w:cs="B Yagut"/>
                <w:sz w:val="20"/>
                <w:szCs w:val="20"/>
              </w:rPr>
            </w:pPr>
            <w:r w:rsidRPr="00AA236E">
              <w:rPr>
                <w:rFonts w:cs="B Yagut" w:hint="cs"/>
                <w:sz w:val="20"/>
                <w:szCs w:val="20"/>
                <w:rtl/>
              </w:rPr>
              <w:t>3- از بیمار مبتلا به علائم و شکایات شایع و مهم در این بخش</w:t>
            </w:r>
            <w:r w:rsidRPr="00AA236E">
              <w:rPr>
                <w:rFonts w:cs="B Yagut" w:hint="cs"/>
                <w:b/>
                <w:bCs/>
                <w:sz w:val="20"/>
                <w:szCs w:val="20"/>
                <w:rtl/>
              </w:rPr>
              <w:t xml:space="preserve"> (فهرست پیوست) </w:t>
            </w:r>
            <w:r w:rsidRPr="00AA236E">
              <w:rPr>
                <w:rFonts w:cs="B Yagut" w:hint="cs"/>
                <w:sz w:val="20"/>
                <w:szCs w:val="20"/>
                <w:rtl/>
              </w:rPr>
              <w:t>شرح حال بگیرد، معاینات فیزیکی لازم را انجام دهد، تشخیص های افتراقی مهم را فهرست</w:t>
            </w:r>
            <w:r w:rsidR="00BA7E2C" w:rsidRPr="00AA236E">
              <w:rPr>
                <w:rFonts w:cs="B Yagut" w:hint="cs"/>
                <w:sz w:val="20"/>
                <w:szCs w:val="20"/>
                <w:rtl/>
              </w:rPr>
              <w:t xml:space="preserve"> </w:t>
            </w:r>
            <w:r w:rsidRPr="00AA236E">
              <w:rPr>
                <w:rFonts w:cs="B Yagut" w:hint="cs"/>
                <w:sz w:val="20"/>
                <w:szCs w:val="20"/>
                <w:rtl/>
              </w:rPr>
              <w:t xml:space="preserve">کند، اقدامات ضروری برای تشخیص و مدیریت مشکل بیمار را در حد مورد انتظار از پزشکان عمومی و متناسب با استانداردهای بخش بالینی محل </w:t>
            </w:r>
            <w:r w:rsidR="00F84D91" w:rsidRPr="00AA236E">
              <w:rPr>
                <w:rFonts w:cs="B Yagut" w:hint="cs"/>
                <w:sz w:val="20"/>
                <w:szCs w:val="20"/>
                <w:rtl/>
              </w:rPr>
              <w:t>آموزش</w:t>
            </w:r>
            <w:r w:rsidRPr="00AA236E">
              <w:rPr>
                <w:rFonts w:cs="B Yagut" w:hint="cs"/>
                <w:sz w:val="20"/>
                <w:szCs w:val="20"/>
                <w:rtl/>
              </w:rPr>
              <w:t>، زیر نظر استاد مربوطه انجام دهد</w:t>
            </w:r>
            <w:r w:rsidR="00BA7E2C" w:rsidRPr="00AA236E">
              <w:rPr>
                <w:rFonts w:cs="B Yagut" w:hint="cs"/>
                <w:sz w:val="20"/>
                <w:szCs w:val="20"/>
                <w:rtl/>
              </w:rPr>
              <w:t xml:space="preserve">. </w:t>
            </w:r>
          </w:p>
          <w:p w:rsidR="00EE7E22" w:rsidRPr="00AA236E" w:rsidRDefault="00EE7E22" w:rsidP="0071315A">
            <w:pPr>
              <w:pStyle w:val="ListParagraph"/>
              <w:spacing w:after="0" w:line="240" w:lineRule="auto"/>
              <w:ind w:left="0"/>
              <w:jc w:val="both"/>
              <w:rPr>
                <w:rFonts w:cs="B Yagut"/>
                <w:sz w:val="20"/>
                <w:szCs w:val="20"/>
              </w:rPr>
            </w:pPr>
            <w:r w:rsidRPr="00AA236E">
              <w:rPr>
                <w:rFonts w:cs="B Yagut" w:hint="cs"/>
                <w:sz w:val="20"/>
                <w:szCs w:val="20"/>
                <w:rtl/>
              </w:rPr>
              <w:t>4- مشکلات بیماران مبتلا به بیماریهای شایع و مهم در این بخش</w:t>
            </w:r>
            <w:r w:rsidRPr="00AA236E">
              <w:rPr>
                <w:rFonts w:cs="B Yagut" w:hint="cs"/>
                <w:b/>
                <w:bCs/>
                <w:sz w:val="20"/>
                <w:szCs w:val="20"/>
                <w:rtl/>
              </w:rPr>
              <w:t xml:space="preserve"> (فهرست پیوست) </w:t>
            </w:r>
            <w:r w:rsidRPr="00AA236E">
              <w:rPr>
                <w:rFonts w:cs="B Yagut" w:hint="cs"/>
                <w:sz w:val="20"/>
                <w:szCs w:val="20"/>
                <w:rtl/>
              </w:rPr>
              <w:t>را تشخیص دهد، براساس شواهد علمی و گایدلاینهای بومی در مورد اقدامات پیشگیری، مشتمل بر درمان و توانبخشی بیمار در حد مورد انتظار از پزشک عمومی استدلال و پیشنهاد نماید و مراحل مدیریت و درمان مشکل بیمار را بر اساس استانداردهای بخش با نظارت سطوح بالاتر (مطابق ضوابط بخش) انجام دهد</w:t>
            </w:r>
            <w:r w:rsidR="00BA7E2C" w:rsidRPr="00AA236E">
              <w:rPr>
                <w:rFonts w:cs="B Yagut" w:hint="cs"/>
                <w:sz w:val="20"/>
                <w:szCs w:val="20"/>
                <w:rtl/>
              </w:rPr>
              <w:t xml:space="preserve">. </w:t>
            </w:r>
          </w:p>
          <w:p w:rsidR="00EE7E22" w:rsidRPr="00AA236E" w:rsidRDefault="00EE7E22" w:rsidP="0071315A">
            <w:pPr>
              <w:pStyle w:val="ListParagraph"/>
              <w:tabs>
                <w:tab w:val="left" w:pos="4860"/>
              </w:tabs>
              <w:spacing w:after="0" w:line="240" w:lineRule="auto"/>
              <w:ind w:left="0"/>
              <w:jc w:val="both"/>
              <w:rPr>
                <w:rFonts w:cs="B Yagut"/>
                <w:b/>
                <w:bCs/>
                <w:sz w:val="20"/>
                <w:szCs w:val="20"/>
                <w:rtl/>
              </w:rPr>
            </w:pPr>
            <w:r w:rsidRPr="00AA236E">
              <w:rPr>
                <w:rFonts w:cs="B Yagut" w:hint="cs"/>
                <w:sz w:val="20"/>
                <w:szCs w:val="20"/>
                <w:rtl/>
              </w:rPr>
              <w:t xml:space="preserve">5- پروسیجرهای ضروری مرتبط با این بخش </w:t>
            </w:r>
            <w:r w:rsidRPr="00AA236E">
              <w:rPr>
                <w:rFonts w:cs="B Yagut" w:hint="cs"/>
                <w:b/>
                <w:bCs/>
                <w:sz w:val="20"/>
                <w:szCs w:val="20"/>
                <w:rtl/>
              </w:rPr>
              <w:t>(فهرست پیوست)</w:t>
            </w:r>
            <w:r w:rsidR="00BA7E2C" w:rsidRPr="00AA236E">
              <w:rPr>
                <w:rFonts w:cs="B Yagut" w:hint="cs"/>
                <w:b/>
                <w:bCs/>
                <w:sz w:val="20"/>
                <w:szCs w:val="20"/>
                <w:rtl/>
              </w:rPr>
              <w:t xml:space="preserve"> </w:t>
            </w:r>
            <w:r w:rsidRPr="00AA236E">
              <w:rPr>
                <w:rFonts w:cs="B Yagut" w:hint="cs"/>
                <w:sz w:val="20"/>
                <w:szCs w:val="20"/>
                <w:rtl/>
              </w:rPr>
              <w:t>را با رعایت اصول ایمنی بیمار، به طور مستقل با نظارت مناسب (مطابق ضوابط بخش)</w:t>
            </w:r>
            <w:r w:rsidR="00BA7E2C" w:rsidRPr="00AA236E">
              <w:rPr>
                <w:rFonts w:cs="B Yagut" w:hint="cs"/>
                <w:sz w:val="20"/>
                <w:szCs w:val="20"/>
                <w:rtl/>
              </w:rPr>
              <w:t xml:space="preserve"> </w:t>
            </w:r>
            <w:r w:rsidRPr="00AA236E">
              <w:rPr>
                <w:rFonts w:cs="B Yagut" w:hint="cs"/>
                <w:sz w:val="20"/>
                <w:szCs w:val="20"/>
                <w:rtl/>
              </w:rPr>
              <w:t>انجام دهد</w:t>
            </w:r>
            <w:r w:rsidR="00BA7E2C" w:rsidRPr="00AA236E">
              <w:rPr>
                <w:rFonts w:cs="B Yagut" w:hint="cs"/>
                <w:sz w:val="20"/>
                <w:szCs w:val="20"/>
                <w:rtl/>
              </w:rPr>
              <w:t xml:space="preserve"> </w:t>
            </w:r>
          </w:p>
        </w:tc>
      </w:tr>
      <w:tr w:rsidR="00EE7E22" w:rsidRPr="00AA236E" w:rsidTr="00C1126E">
        <w:tc>
          <w:tcPr>
            <w:tcW w:w="555" w:type="pct"/>
            <w:tcBorders>
              <w:top w:val="single" w:sz="4" w:space="0" w:color="auto"/>
              <w:left w:val="single" w:sz="4" w:space="0" w:color="auto"/>
              <w:bottom w:val="single" w:sz="4" w:space="0" w:color="auto"/>
              <w:right w:val="single" w:sz="4" w:space="0" w:color="auto"/>
            </w:tcBorders>
            <w:shd w:val="clear" w:color="auto" w:fill="D9D9D9"/>
          </w:tcPr>
          <w:p w:rsidR="00EE7E22" w:rsidRPr="00AA236E" w:rsidRDefault="00EE7E22" w:rsidP="0071315A">
            <w:pPr>
              <w:spacing w:after="0" w:line="240" w:lineRule="auto"/>
              <w:jc w:val="both"/>
              <w:rPr>
                <w:rFonts w:cs="B Yagut"/>
                <w:bCs/>
                <w:sz w:val="20"/>
                <w:szCs w:val="20"/>
                <w:rtl/>
              </w:rPr>
            </w:pPr>
            <w:r w:rsidRPr="00AA236E">
              <w:rPr>
                <w:rFonts w:cs="B Yagut" w:hint="cs"/>
                <w:bCs/>
                <w:sz w:val="20"/>
                <w:szCs w:val="20"/>
                <w:rtl/>
              </w:rPr>
              <w:t>شرح درس</w:t>
            </w:r>
          </w:p>
        </w:tc>
        <w:tc>
          <w:tcPr>
            <w:tcW w:w="4445" w:type="pct"/>
            <w:gridSpan w:val="3"/>
            <w:tcBorders>
              <w:top w:val="single" w:sz="4" w:space="0" w:color="auto"/>
              <w:left w:val="single" w:sz="4" w:space="0" w:color="auto"/>
              <w:bottom w:val="single" w:sz="4" w:space="0" w:color="auto"/>
              <w:right w:val="single" w:sz="4" w:space="0" w:color="auto"/>
            </w:tcBorders>
          </w:tcPr>
          <w:p w:rsidR="00EE7E22" w:rsidRPr="00AA236E" w:rsidRDefault="00EE7E22" w:rsidP="0071315A">
            <w:pPr>
              <w:spacing w:after="0" w:line="240" w:lineRule="auto"/>
              <w:jc w:val="both"/>
              <w:rPr>
                <w:rFonts w:cs="B Yagut"/>
                <w:sz w:val="20"/>
                <w:szCs w:val="20"/>
                <w:rtl/>
              </w:rPr>
            </w:pPr>
            <w:r w:rsidRPr="00AA236E">
              <w:rPr>
                <w:rFonts w:cs="B Yagut" w:hint="cs"/>
                <w:sz w:val="20"/>
                <w:szCs w:val="20"/>
                <w:rtl/>
              </w:rPr>
              <w:t xml:space="preserve">در این چرخش </w:t>
            </w:r>
            <w:r w:rsidR="00F84D91" w:rsidRPr="00AA236E">
              <w:rPr>
                <w:rFonts w:cs="B Yagut" w:hint="cs"/>
                <w:sz w:val="20"/>
                <w:szCs w:val="20"/>
                <w:rtl/>
              </w:rPr>
              <w:t>آموزش</w:t>
            </w:r>
            <w:r w:rsidRPr="00AA236E">
              <w:rPr>
                <w:rFonts w:cs="B Yagut" w:hint="cs"/>
                <w:sz w:val="20"/>
                <w:szCs w:val="20"/>
                <w:rtl/>
              </w:rPr>
              <w:t xml:space="preserve">ی کارورزان از طریق مشارکت در ارائه خدمات سلامت در عرصه های مرتبط (بیمارستان، درمانگاه، مراکز خدمات سلامت، </w:t>
            </w:r>
            <w:r w:rsidR="00BA7E2C" w:rsidRPr="00AA236E">
              <w:rPr>
                <w:rFonts w:cs="B Yagut" w:hint="cs"/>
                <w:sz w:val="20"/>
                <w:szCs w:val="20"/>
                <w:rtl/>
              </w:rPr>
              <w:t xml:space="preserve">. . . </w:t>
            </w:r>
            <w:r w:rsidRPr="00AA236E">
              <w:rPr>
                <w:rFonts w:cs="B Yagut" w:hint="cs"/>
                <w:sz w:val="20"/>
                <w:szCs w:val="20"/>
                <w:rtl/>
              </w:rPr>
              <w:t xml:space="preserve">)، حضور در جلسات </w:t>
            </w:r>
            <w:r w:rsidR="00F84D91" w:rsidRPr="00AA236E">
              <w:rPr>
                <w:rFonts w:cs="B Yagut" w:hint="cs"/>
                <w:sz w:val="20"/>
                <w:szCs w:val="20"/>
                <w:rtl/>
              </w:rPr>
              <w:t>آموزش</w:t>
            </w:r>
            <w:r w:rsidRPr="00AA236E">
              <w:rPr>
                <w:rFonts w:cs="B Yagut" w:hint="cs"/>
                <w:sz w:val="20"/>
                <w:szCs w:val="20"/>
                <w:rtl/>
              </w:rPr>
              <w:t>ی تعیین شده، و مطالعه فردی توانمندی لازم برای انجام مستقل خدمات مرتبط با این بخش را در حیطه طب عمومی متناسب با سند توانمندیهای مورد انتظار از پزشکان عمومی کسب می کنند</w:t>
            </w:r>
            <w:r w:rsidR="00BA7E2C" w:rsidRPr="00AA236E">
              <w:rPr>
                <w:rFonts w:cs="B Yagut" w:hint="cs"/>
                <w:sz w:val="20"/>
                <w:szCs w:val="20"/>
                <w:rtl/>
              </w:rPr>
              <w:t xml:space="preserve">. </w:t>
            </w:r>
          </w:p>
        </w:tc>
      </w:tr>
      <w:tr w:rsidR="00EE7E22" w:rsidRPr="00AA236E" w:rsidTr="00C1126E">
        <w:trPr>
          <w:trHeight w:val="420"/>
        </w:trPr>
        <w:tc>
          <w:tcPr>
            <w:tcW w:w="555" w:type="pct"/>
            <w:tcBorders>
              <w:top w:val="single" w:sz="4" w:space="0" w:color="auto"/>
              <w:left w:val="single" w:sz="4" w:space="0" w:color="auto"/>
              <w:bottom w:val="single" w:sz="4" w:space="0" w:color="auto"/>
              <w:right w:val="single" w:sz="4" w:space="0" w:color="auto"/>
            </w:tcBorders>
            <w:shd w:val="clear" w:color="auto" w:fill="D9D9D9"/>
          </w:tcPr>
          <w:p w:rsidR="00EE7E22" w:rsidRPr="00AA236E" w:rsidRDefault="00EE7E22" w:rsidP="0071315A">
            <w:pPr>
              <w:spacing w:after="0" w:line="240" w:lineRule="auto"/>
              <w:jc w:val="both"/>
              <w:rPr>
                <w:rFonts w:cs="B Yagut"/>
                <w:bCs/>
                <w:sz w:val="20"/>
                <w:szCs w:val="20"/>
                <w:rtl/>
              </w:rPr>
            </w:pPr>
            <w:r w:rsidRPr="00AA236E">
              <w:rPr>
                <w:rFonts w:cs="B Yagut" w:hint="cs"/>
                <w:bCs/>
                <w:sz w:val="20"/>
                <w:szCs w:val="20"/>
                <w:rtl/>
              </w:rPr>
              <w:t xml:space="preserve">فعالیت های </w:t>
            </w:r>
            <w:r w:rsidR="00F84D91" w:rsidRPr="00AA236E">
              <w:rPr>
                <w:rFonts w:cs="B Yagut" w:hint="cs"/>
                <w:bCs/>
                <w:sz w:val="20"/>
                <w:szCs w:val="20"/>
                <w:rtl/>
              </w:rPr>
              <w:t>آموزش</w:t>
            </w:r>
            <w:r w:rsidRPr="00AA236E">
              <w:rPr>
                <w:rFonts w:cs="B Yagut" w:hint="cs"/>
                <w:bCs/>
                <w:sz w:val="20"/>
                <w:szCs w:val="20"/>
                <w:rtl/>
              </w:rPr>
              <w:t>ی</w:t>
            </w:r>
          </w:p>
        </w:tc>
        <w:tc>
          <w:tcPr>
            <w:tcW w:w="4445" w:type="pct"/>
            <w:gridSpan w:val="3"/>
            <w:tcBorders>
              <w:top w:val="single" w:sz="4" w:space="0" w:color="auto"/>
              <w:left w:val="single" w:sz="4" w:space="0" w:color="auto"/>
              <w:bottom w:val="single" w:sz="4" w:space="0" w:color="auto"/>
              <w:right w:val="single" w:sz="4" w:space="0" w:color="auto"/>
            </w:tcBorders>
          </w:tcPr>
          <w:p w:rsidR="00EE7E22" w:rsidRPr="00AA236E" w:rsidRDefault="00EE7E22" w:rsidP="0071315A">
            <w:pPr>
              <w:tabs>
                <w:tab w:val="left" w:pos="708"/>
                <w:tab w:val="left" w:pos="2976"/>
                <w:tab w:val="left" w:pos="4819"/>
              </w:tabs>
              <w:spacing w:after="0" w:line="240" w:lineRule="auto"/>
              <w:jc w:val="both"/>
              <w:rPr>
                <w:rFonts w:cs="B Yagut"/>
                <w:b/>
                <w:bCs/>
                <w:sz w:val="20"/>
                <w:szCs w:val="20"/>
                <w:rtl/>
              </w:rPr>
            </w:pPr>
            <w:r w:rsidRPr="00AA236E">
              <w:rPr>
                <w:rFonts w:cs="B Yagut" w:hint="cs"/>
                <w:sz w:val="20"/>
                <w:szCs w:val="20"/>
                <w:rtl/>
              </w:rPr>
              <w:t xml:space="preserve">زمان بندی و ترکیب این فعالیتها و عرصه های مورد نیاز برای هر فعالیت (اعم از بیمارستان، اتاق عمل، درمانگاه، مراکز خدمات سلامت، آزمایشگاه، اورژانس، مرکز یادگیری مهارتهای بالینی </w:t>
            </w:r>
            <w:r w:rsidRPr="00AA236E">
              <w:rPr>
                <w:rFonts w:cs="B Yagut"/>
                <w:sz w:val="20"/>
                <w:szCs w:val="20"/>
              </w:rPr>
              <w:t>Skill Lab</w:t>
            </w:r>
            <w:r w:rsidRPr="00AA236E">
              <w:rPr>
                <w:rFonts w:cs="B Yagut" w:hint="cs"/>
                <w:sz w:val="20"/>
                <w:szCs w:val="20"/>
                <w:rtl/>
              </w:rPr>
              <w:t xml:space="preserve">) در راهنمای یادگیری بالینی </w:t>
            </w:r>
            <w:r w:rsidRPr="00AA236E">
              <w:rPr>
                <w:rFonts w:cs="B Yagut"/>
                <w:sz w:val="20"/>
                <w:szCs w:val="20"/>
              </w:rPr>
              <w:t>Clinical Study Guide</w:t>
            </w:r>
            <w:r w:rsidRPr="00AA236E">
              <w:rPr>
                <w:rFonts w:cs="B Yagut" w:hint="cs"/>
                <w:sz w:val="20"/>
                <w:szCs w:val="20"/>
                <w:rtl/>
              </w:rPr>
              <w:t xml:space="preserve"> هماهنگ با استانداردهای اعلام شده از سوی دبیرخانه شورای </w:t>
            </w:r>
            <w:r w:rsidR="00F84D91" w:rsidRPr="00AA236E">
              <w:rPr>
                <w:rFonts w:cs="B Yagut" w:hint="cs"/>
                <w:sz w:val="20"/>
                <w:szCs w:val="20"/>
                <w:rtl/>
              </w:rPr>
              <w:t>آموزش</w:t>
            </w:r>
            <w:r w:rsidRPr="00AA236E">
              <w:rPr>
                <w:rFonts w:cs="B Yagut" w:hint="cs"/>
                <w:sz w:val="20"/>
                <w:szCs w:val="20"/>
                <w:rtl/>
              </w:rPr>
              <w:t xml:space="preserve"> پزشکی عمومی توسط هر دانشکده پزشکی تعیین می شود</w:t>
            </w:r>
            <w:r w:rsidR="00BA7E2C" w:rsidRPr="00AA236E">
              <w:rPr>
                <w:rFonts w:cs="B Yagut" w:hint="cs"/>
                <w:sz w:val="20"/>
                <w:szCs w:val="20"/>
                <w:rtl/>
              </w:rPr>
              <w:t xml:space="preserve">. </w:t>
            </w:r>
          </w:p>
        </w:tc>
      </w:tr>
      <w:tr w:rsidR="00EE7E22" w:rsidRPr="00AA236E" w:rsidTr="00C1126E">
        <w:trPr>
          <w:trHeight w:val="420"/>
        </w:trPr>
        <w:tc>
          <w:tcPr>
            <w:tcW w:w="55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E7E22" w:rsidRPr="00AA236E" w:rsidRDefault="00EE7E22" w:rsidP="0071315A">
            <w:pPr>
              <w:spacing w:after="0" w:line="240" w:lineRule="auto"/>
              <w:jc w:val="both"/>
              <w:rPr>
                <w:rFonts w:cs="B Yagut"/>
                <w:bCs/>
                <w:sz w:val="20"/>
                <w:szCs w:val="20"/>
                <w:rtl/>
              </w:rPr>
            </w:pPr>
            <w:r w:rsidRPr="00AA236E">
              <w:rPr>
                <w:rFonts w:cs="B Yagut" w:hint="cs"/>
                <w:bCs/>
                <w:sz w:val="20"/>
                <w:szCs w:val="20"/>
                <w:rtl/>
              </w:rPr>
              <w:t>توضیحات ضروری</w:t>
            </w:r>
          </w:p>
        </w:tc>
        <w:tc>
          <w:tcPr>
            <w:tcW w:w="4445" w:type="pct"/>
            <w:gridSpan w:val="3"/>
            <w:tcBorders>
              <w:top w:val="single" w:sz="4" w:space="0" w:color="auto"/>
              <w:left w:val="single" w:sz="4" w:space="0" w:color="auto"/>
              <w:bottom w:val="single" w:sz="4" w:space="0" w:color="auto"/>
              <w:right w:val="single" w:sz="4" w:space="0" w:color="auto"/>
            </w:tcBorders>
          </w:tcPr>
          <w:p w:rsidR="00EE7E22" w:rsidRPr="00AA236E" w:rsidRDefault="00EE7E22" w:rsidP="0071315A">
            <w:pPr>
              <w:spacing w:after="0" w:line="240" w:lineRule="auto"/>
              <w:jc w:val="both"/>
              <w:rPr>
                <w:rFonts w:cs="B Yagut"/>
                <w:sz w:val="20"/>
                <w:szCs w:val="20"/>
                <w:rtl/>
              </w:rPr>
            </w:pPr>
            <w:r w:rsidRPr="00AA236E">
              <w:rPr>
                <w:rFonts w:cs="B Yagut" w:hint="cs"/>
                <w:sz w:val="20"/>
                <w:szCs w:val="20"/>
                <w:rtl/>
              </w:rPr>
              <w:t xml:space="preserve">* با توجه به شرایط متفاوت </w:t>
            </w:r>
            <w:r w:rsidR="00F84D91" w:rsidRPr="00AA236E">
              <w:rPr>
                <w:rFonts w:cs="B Yagut" w:hint="cs"/>
                <w:sz w:val="20"/>
                <w:szCs w:val="20"/>
                <w:rtl/>
              </w:rPr>
              <w:t>آموزش</w:t>
            </w:r>
            <w:r w:rsidRPr="00AA236E">
              <w:rPr>
                <w:rFonts w:cs="B Yagut" w:hint="cs"/>
                <w:sz w:val="20"/>
                <w:szCs w:val="20"/>
                <w:rtl/>
              </w:rPr>
              <w:t xml:space="preserve"> بالینی در بخش ها و دانشکده های مختلف لازم است برنامه و راهنمای یادگیری بالینی مطابق سند توانمندی های مورد انتظار دانش آموختگان دوره دکترای پزشکی عمومی توسط دانشکده پزشکی تدوین و در اختیار فراگیران قرار گیرد</w:t>
            </w:r>
            <w:r w:rsidR="00BA7E2C" w:rsidRPr="00AA236E">
              <w:rPr>
                <w:rFonts w:cs="B Yagut" w:hint="cs"/>
                <w:sz w:val="20"/>
                <w:szCs w:val="20"/>
                <w:rtl/>
              </w:rPr>
              <w:t xml:space="preserve">. </w:t>
            </w:r>
          </w:p>
          <w:p w:rsidR="00EE7E22" w:rsidRPr="00AA236E" w:rsidRDefault="00EE7E22" w:rsidP="0071315A">
            <w:pPr>
              <w:spacing w:after="0" w:line="240" w:lineRule="auto"/>
              <w:jc w:val="both"/>
              <w:rPr>
                <w:rFonts w:cs="B Yagut"/>
                <w:sz w:val="20"/>
                <w:szCs w:val="20"/>
                <w:rtl/>
              </w:rPr>
            </w:pPr>
            <w:r w:rsidRPr="00AA236E">
              <w:rPr>
                <w:rFonts w:cs="B Yagut" w:hint="cs"/>
                <w:sz w:val="20"/>
                <w:szCs w:val="20"/>
                <w:rtl/>
              </w:rPr>
              <w:t>** میزان و نحوه ارائه کلاسها نباید به نحوی باشد که حضور کارورز در کنار بیمار را تحت الشعاع قرار دهد و مختل کند</w:t>
            </w:r>
            <w:r w:rsidR="00BA7E2C" w:rsidRPr="00AA236E">
              <w:rPr>
                <w:rFonts w:cs="B Yagut" w:hint="cs"/>
                <w:sz w:val="20"/>
                <w:szCs w:val="20"/>
                <w:rtl/>
              </w:rPr>
              <w:t xml:space="preserve">. </w:t>
            </w:r>
            <w:r w:rsidRPr="00AA236E">
              <w:rPr>
                <w:rFonts w:cs="B Yagut" w:hint="cs"/>
                <w:sz w:val="20"/>
                <w:szCs w:val="20"/>
                <w:rtl/>
              </w:rPr>
              <w:t xml:space="preserve">همچنین نوع و میزان وظایف خدماتی محوله به کارورز در هر چرخش بالینی باید متناسب با اهداف </w:t>
            </w:r>
            <w:r w:rsidR="00F84D91" w:rsidRPr="00AA236E">
              <w:rPr>
                <w:rFonts w:cs="B Yagut" w:hint="cs"/>
                <w:sz w:val="20"/>
                <w:szCs w:val="20"/>
                <w:rtl/>
              </w:rPr>
              <w:t>آموزش</w:t>
            </w:r>
            <w:r w:rsidRPr="00AA236E">
              <w:rPr>
                <w:rFonts w:cs="B Yagut" w:hint="cs"/>
                <w:sz w:val="20"/>
                <w:szCs w:val="20"/>
                <w:rtl/>
              </w:rPr>
              <w:t>ی بخش باشد و سبب اختلال در یادگیری مهارتهای ضروری مورد انتظار نگردد</w:t>
            </w:r>
            <w:r w:rsidR="00BA7E2C" w:rsidRPr="00AA236E">
              <w:rPr>
                <w:rFonts w:cs="B Yagut" w:hint="cs"/>
                <w:sz w:val="20"/>
                <w:szCs w:val="20"/>
                <w:rtl/>
              </w:rPr>
              <w:t xml:space="preserve">. </w:t>
            </w:r>
          </w:p>
          <w:p w:rsidR="00EE7E22" w:rsidRPr="00AA236E" w:rsidRDefault="00EE7E22" w:rsidP="0071315A">
            <w:pPr>
              <w:spacing w:after="0" w:line="240" w:lineRule="auto"/>
              <w:jc w:val="both"/>
              <w:rPr>
                <w:rFonts w:cs="B Yagut"/>
                <w:sz w:val="20"/>
                <w:szCs w:val="20"/>
                <w:rtl/>
              </w:rPr>
            </w:pPr>
            <w:r w:rsidRPr="00AA236E">
              <w:rPr>
                <w:rFonts w:cs="B Yagut" w:hint="cs"/>
                <w:sz w:val="20"/>
                <w:szCs w:val="20"/>
                <w:rtl/>
              </w:rPr>
              <w:t>***</w:t>
            </w:r>
            <w:r w:rsidR="00BA7E2C" w:rsidRPr="00AA236E">
              <w:rPr>
                <w:rFonts w:cs="B Yagut" w:hint="cs"/>
                <w:sz w:val="20"/>
                <w:szCs w:val="20"/>
                <w:rtl/>
              </w:rPr>
              <w:t xml:space="preserve"> </w:t>
            </w:r>
            <w:r w:rsidRPr="00AA236E">
              <w:rPr>
                <w:rFonts w:cs="B Yagut" w:hint="cs"/>
                <w:sz w:val="20"/>
                <w:szCs w:val="20"/>
                <w:rtl/>
              </w:rPr>
              <w:t xml:space="preserve">لازم است حداقل یک سوم از زمان </w:t>
            </w:r>
            <w:r w:rsidR="00F84D91" w:rsidRPr="00AA236E">
              <w:rPr>
                <w:rFonts w:cs="B Yagut" w:hint="cs"/>
                <w:sz w:val="20"/>
                <w:szCs w:val="20"/>
                <w:rtl/>
              </w:rPr>
              <w:t>آموزش</w:t>
            </w:r>
            <w:r w:rsidRPr="00AA236E">
              <w:rPr>
                <w:rFonts w:cs="B Yagut" w:hint="cs"/>
                <w:sz w:val="20"/>
                <w:szCs w:val="20"/>
                <w:rtl/>
              </w:rPr>
              <w:t xml:space="preserve"> کارورزان به </w:t>
            </w:r>
            <w:r w:rsidR="00F84D91" w:rsidRPr="00AA236E">
              <w:rPr>
                <w:rFonts w:cs="B Yagut" w:hint="cs"/>
                <w:sz w:val="20"/>
                <w:szCs w:val="20"/>
                <w:rtl/>
              </w:rPr>
              <w:t>آموزش</w:t>
            </w:r>
            <w:r w:rsidRPr="00AA236E">
              <w:rPr>
                <w:rFonts w:cs="B Yagut" w:hint="cs"/>
                <w:sz w:val="20"/>
                <w:szCs w:val="20"/>
                <w:rtl/>
              </w:rPr>
              <w:t xml:space="preserve"> درمانگاهی و اورژانس اختصاص یابد</w:t>
            </w:r>
            <w:r w:rsidR="00BA7E2C" w:rsidRPr="00AA236E">
              <w:rPr>
                <w:rFonts w:cs="B Yagut" w:hint="cs"/>
                <w:sz w:val="20"/>
                <w:szCs w:val="20"/>
                <w:rtl/>
              </w:rPr>
              <w:t xml:space="preserve">. </w:t>
            </w:r>
          </w:p>
          <w:p w:rsidR="00EE7E22" w:rsidRPr="00AA236E" w:rsidRDefault="00EE7E22" w:rsidP="0071315A">
            <w:pPr>
              <w:spacing w:after="0" w:line="240" w:lineRule="auto"/>
              <w:jc w:val="both"/>
              <w:rPr>
                <w:rFonts w:cs="B Yagut"/>
                <w:sz w:val="20"/>
                <w:szCs w:val="20"/>
                <w:rtl/>
              </w:rPr>
            </w:pPr>
            <w:r w:rsidRPr="00AA236E">
              <w:rPr>
                <w:rFonts w:cs="B Yagut" w:hint="cs"/>
                <w:sz w:val="20"/>
                <w:szCs w:val="20"/>
                <w:rtl/>
              </w:rPr>
              <w:t>**** نظارت می تواند توسط سطوح بالاتر ( دستیاران، فلوها، استادان) اعمال شود به نحوی که ضمن اطمینان از مراعات ایمنی و حقوق بیماران، امکان تحقق اهداف یادگیری کارورزان و کسب مهارت در انجام مستقل پرووسیجرهای ضروری مندرج در سند توانمندیهای مورد انتظار از پزشکان عمومی نیز فراهم گردد</w:t>
            </w:r>
            <w:r w:rsidR="00BA7E2C" w:rsidRPr="00AA236E">
              <w:rPr>
                <w:rFonts w:cs="B Yagut" w:hint="cs"/>
                <w:sz w:val="20"/>
                <w:szCs w:val="20"/>
                <w:rtl/>
              </w:rPr>
              <w:t xml:space="preserve">. </w:t>
            </w:r>
            <w:r w:rsidRPr="00AA236E">
              <w:rPr>
                <w:rFonts w:cs="B Yagut" w:hint="cs"/>
                <w:sz w:val="20"/>
                <w:szCs w:val="20"/>
                <w:rtl/>
              </w:rPr>
              <w:t xml:space="preserve">تعیین نحوه و </w:t>
            </w:r>
            <w:r w:rsidR="001B6697" w:rsidRPr="00AA236E">
              <w:rPr>
                <w:rFonts w:cs="B Yagut" w:hint="cs"/>
                <w:sz w:val="20"/>
                <w:szCs w:val="20"/>
                <w:rtl/>
              </w:rPr>
              <w:t>مسئول</w:t>
            </w:r>
            <w:r w:rsidRPr="00AA236E">
              <w:rPr>
                <w:rFonts w:cs="B Yagut" w:hint="cs"/>
                <w:sz w:val="20"/>
                <w:szCs w:val="20"/>
                <w:rtl/>
              </w:rPr>
              <w:t xml:space="preserve"> نظارت مناسب برای هر پروسیجر یا مداخله بر عهده دانشکده پزشکی است</w:t>
            </w:r>
            <w:r w:rsidR="00BA7E2C" w:rsidRPr="00AA236E">
              <w:rPr>
                <w:rFonts w:cs="B Yagut" w:hint="cs"/>
                <w:sz w:val="20"/>
                <w:szCs w:val="20"/>
                <w:rtl/>
              </w:rPr>
              <w:t xml:space="preserve">. </w:t>
            </w:r>
          </w:p>
        </w:tc>
      </w:tr>
    </w:tbl>
    <w:p w:rsidR="006F2916" w:rsidRPr="00AA236E" w:rsidRDefault="006F2916" w:rsidP="0071315A">
      <w:pPr>
        <w:bidi w:val="0"/>
        <w:spacing w:after="0" w:line="240" w:lineRule="auto"/>
        <w:jc w:val="both"/>
        <w:rPr>
          <w:rFonts w:cs="B Yagut"/>
          <w:sz w:val="20"/>
          <w:szCs w:val="20"/>
        </w:rPr>
      </w:pPr>
    </w:p>
    <w:p w:rsidR="006F2916" w:rsidRPr="00AA236E" w:rsidRDefault="006F2916" w:rsidP="0071315A">
      <w:pPr>
        <w:bidi w:val="0"/>
        <w:spacing w:after="0" w:line="240" w:lineRule="auto"/>
        <w:jc w:val="both"/>
        <w:rPr>
          <w:rFonts w:cs="B Yagut"/>
          <w:sz w:val="20"/>
          <w:szCs w:val="20"/>
        </w:rPr>
      </w:pPr>
      <w:r w:rsidRPr="00AA236E">
        <w:rPr>
          <w:rFonts w:cs="B Yagut"/>
          <w:sz w:val="20"/>
          <w:szCs w:val="20"/>
        </w:rPr>
        <w:br w:type="page"/>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5240"/>
      </w:tblGrid>
      <w:tr w:rsidR="006F2916" w:rsidRPr="00AA236E" w:rsidTr="001B7D3F">
        <w:trPr>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BFBFBF"/>
            <w:hideMark/>
          </w:tcPr>
          <w:p w:rsidR="006F2916" w:rsidRPr="00AA236E" w:rsidRDefault="006F2916" w:rsidP="0071315A">
            <w:pPr>
              <w:spacing w:after="0" w:line="240" w:lineRule="auto"/>
              <w:jc w:val="both"/>
              <w:rPr>
                <w:rFonts w:cs="B Yagut"/>
                <w:sz w:val="20"/>
                <w:szCs w:val="20"/>
              </w:rPr>
            </w:pPr>
            <w:r w:rsidRPr="00AA236E">
              <w:rPr>
                <w:rFonts w:cs="B Yagut" w:hint="cs"/>
                <w:b/>
                <w:bCs/>
                <w:sz w:val="20"/>
                <w:szCs w:val="20"/>
                <w:rtl/>
              </w:rPr>
              <w:lastRenderedPageBreak/>
              <w:t xml:space="preserve">پیوست دروس </w:t>
            </w:r>
            <w:r w:rsidR="00F84D91" w:rsidRPr="00AA236E">
              <w:rPr>
                <w:rFonts w:cs="B Yagut" w:hint="cs"/>
                <w:b/>
                <w:bCs/>
                <w:sz w:val="20"/>
                <w:szCs w:val="20"/>
                <w:rtl/>
              </w:rPr>
              <w:t>کارآموزی</w:t>
            </w:r>
            <w:r w:rsidRPr="00AA236E">
              <w:rPr>
                <w:rFonts w:cs="B Yagut" w:hint="cs"/>
                <w:b/>
                <w:bCs/>
                <w:sz w:val="20"/>
                <w:szCs w:val="20"/>
                <w:rtl/>
              </w:rPr>
              <w:t xml:space="preserve"> و کارورزی بیماریهای ارولوژی </w:t>
            </w:r>
          </w:p>
        </w:tc>
      </w:tr>
      <w:tr w:rsidR="006F2916" w:rsidRPr="00AA236E" w:rsidTr="001B7D3F">
        <w:trPr>
          <w:trHeight w:val="377"/>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F2916" w:rsidRPr="00AA236E" w:rsidRDefault="006F2916" w:rsidP="0071315A">
            <w:pPr>
              <w:spacing w:after="0" w:line="240" w:lineRule="auto"/>
              <w:jc w:val="both"/>
              <w:rPr>
                <w:rFonts w:cs="B Yagut"/>
                <w:b/>
                <w:bCs/>
                <w:sz w:val="20"/>
                <w:szCs w:val="20"/>
              </w:rPr>
            </w:pPr>
            <w:r w:rsidRPr="00AA236E">
              <w:rPr>
                <w:rFonts w:cs="B Yagut" w:hint="cs"/>
                <w:b/>
                <w:bCs/>
                <w:sz w:val="20"/>
                <w:szCs w:val="20"/>
                <w:rtl/>
              </w:rPr>
              <w:t>علائم و شکایات شایع در این بخش</w:t>
            </w:r>
          </w:p>
        </w:tc>
      </w:tr>
      <w:tr w:rsidR="006F2916" w:rsidRPr="00AA236E" w:rsidTr="001B7D3F">
        <w:tc>
          <w:tcPr>
            <w:tcW w:w="5000" w:type="pct"/>
            <w:gridSpan w:val="2"/>
            <w:tcBorders>
              <w:top w:val="single" w:sz="4" w:space="0" w:color="auto"/>
              <w:left w:val="single" w:sz="4" w:space="0" w:color="auto"/>
              <w:bottom w:val="single" w:sz="4" w:space="0" w:color="auto"/>
              <w:right w:val="single" w:sz="4" w:space="0" w:color="auto"/>
            </w:tcBorders>
            <w:hideMark/>
          </w:tcPr>
          <w:p w:rsidR="006F2916" w:rsidRPr="00AA236E" w:rsidRDefault="006F2916" w:rsidP="0071315A">
            <w:pPr>
              <w:numPr>
                <w:ilvl w:val="0"/>
                <w:numId w:val="145"/>
              </w:numPr>
              <w:spacing w:after="0" w:line="240" w:lineRule="auto"/>
              <w:jc w:val="both"/>
              <w:rPr>
                <w:rFonts w:cs="B Yagut"/>
                <w:sz w:val="20"/>
                <w:szCs w:val="20"/>
              </w:rPr>
            </w:pPr>
            <w:r w:rsidRPr="00AA236E">
              <w:rPr>
                <w:rFonts w:cs="B Yagut" w:hint="cs"/>
                <w:sz w:val="20"/>
                <w:szCs w:val="20"/>
                <w:rtl/>
              </w:rPr>
              <w:t>دردهای دستگاه ادراری تناسلی(درد کلیه، درد رادیکولار، درد حالبی، درد مثانه، درد پروستات، درد آلت و دردهای اسکروتال)</w:t>
            </w:r>
          </w:p>
          <w:p w:rsidR="006F2916" w:rsidRPr="00AA236E" w:rsidRDefault="000E32AB" w:rsidP="0071315A">
            <w:pPr>
              <w:numPr>
                <w:ilvl w:val="0"/>
                <w:numId w:val="145"/>
              </w:numPr>
              <w:spacing w:after="0" w:line="240" w:lineRule="auto"/>
              <w:jc w:val="both"/>
              <w:rPr>
                <w:rFonts w:cs="B Yagut"/>
                <w:sz w:val="20"/>
                <w:szCs w:val="20"/>
              </w:rPr>
            </w:pPr>
            <w:r w:rsidRPr="00AA236E">
              <w:rPr>
                <w:rFonts w:cs="B Yagut" w:hint="cs"/>
                <w:sz w:val="20"/>
                <w:szCs w:val="20"/>
                <w:rtl/>
              </w:rPr>
              <w:t>علایم تحریکی (فر</w:t>
            </w:r>
            <w:r w:rsidR="00F84D91" w:rsidRPr="00AA236E">
              <w:rPr>
                <w:rFonts w:cs="B Yagut" w:hint="cs"/>
                <w:sz w:val="20"/>
                <w:szCs w:val="20"/>
                <w:rtl/>
              </w:rPr>
              <w:t>کوئنسی، ناکچ</w:t>
            </w:r>
            <w:r w:rsidR="006F2916" w:rsidRPr="00AA236E">
              <w:rPr>
                <w:rFonts w:cs="B Yagut" w:hint="cs"/>
                <w:sz w:val="20"/>
                <w:szCs w:val="20"/>
                <w:rtl/>
              </w:rPr>
              <w:t>وری، دیزیوری، احساس فوریت- اورجنسی)</w:t>
            </w:r>
          </w:p>
          <w:p w:rsidR="006F2916" w:rsidRPr="00AA236E" w:rsidRDefault="006F2916" w:rsidP="0071315A">
            <w:pPr>
              <w:numPr>
                <w:ilvl w:val="0"/>
                <w:numId w:val="145"/>
              </w:numPr>
              <w:spacing w:after="0" w:line="240" w:lineRule="auto"/>
              <w:jc w:val="both"/>
              <w:rPr>
                <w:rFonts w:cs="B Yagut"/>
                <w:sz w:val="20"/>
                <w:szCs w:val="20"/>
              </w:rPr>
            </w:pPr>
            <w:r w:rsidRPr="00AA236E">
              <w:rPr>
                <w:rFonts w:cs="B Yagut" w:hint="cs"/>
                <w:sz w:val="20"/>
                <w:szCs w:val="20"/>
                <w:rtl/>
              </w:rPr>
              <w:t>علائم انسدادی (کاهش فشار ادرار، قطره قطره شدن ادرار، ادرار کردن متناوب، زور زدن</w:t>
            </w:r>
            <w:r w:rsidR="00F84D91" w:rsidRPr="00AA236E">
              <w:rPr>
                <w:rFonts w:cs="B Yagut" w:hint="cs"/>
                <w:sz w:val="20"/>
                <w:szCs w:val="20"/>
                <w:rtl/>
              </w:rPr>
              <w:t>)</w:t>
            </w:r>
          </w:p>
          <w:p w:rsidR="00F84D91" w:rsidRPr="00AA236E" w:rsidRDefault="006F2916" w:rsidP="0071315A">
            <w:pPr>
              <w:numPr>
                <w:ilvl w:val="0"/>
                <w:numId w:val="145"/>
              </w:numPr>
              <w:spacing w:after="0" w:line="240" w:lineRule="auto"/>
              <w:jc w:val="both"/>
              <w:rPr>
                <w:rFonts w:cs="B Yagut"/>
                <w:sz w:val="20"/>
                <w:szCs w:val="20"/>
              </w:rPr>
            </w:pPr>
            <w:r w:rsidRPr="00AA236E">
              <w:rPr>
                <w:rFonts w:cs="B Yagut" w:hint="cs"/>
                <w:sz w:val="20"/>
                <w:szCs w:val="20"/>
                <w:rtl/>
              </w:rPr>
              <w:t>اختلال جنسی در مردان (کاهش تمایل جنسی، ناتوانی جنسی، عدم انزال، فقدان ارگاسم، انزال زودرس)</w:t>
            </w:r>
          </w:p>
          <w:p w:rsidR="006F2916" w:rsidRPr="00AA236E" w:rsidRDefault="006F2916" w:rsidP="0071315A">
            <w:pPr>
              <w:numPr>
                <w:ilvl w:val="0"/>
                <w:numId w:val="145"/>
              </w:numPr>
              <w:spacing w:after="0" w:line="240" w:lineRule="auto"/>
              <w:jc w:val="both"/>
              <w:rPr>
                <w:rFonts w:cs="B Yagut"/>
                <w:sz w:val="20"/>
                <w:szCs w:val="20"/>
              </w:rPr>
            </w:pPr>
            <w:r w:rsidRPr="00AA236E">
              <w:rPr>
                <w:rFonts w:cs="B Yagut" w:hint="cs"/>
                <w:sz w:val="20"/>
                <w:szCs w:val="20"/>
                <w:rtl/>
              </w:rPr>
              <w:t>احتباس ادراری</w:t>
            </w:r>
          </w:p>
          <w:p w:rsidR="006F2916" w:rsidRPr="00AA236E" w:rsidRDefault="006F2916" w:rsidP="0071315A">
            <w:pPr>
              <w:numPr>
                <w:ilvl w:val="0"/>
                <w:numId w:val="145"/>
              </w:numPr>
              <w:spacing w:after="0" w:line="240" w:lineRule="auto"/>
              <w:jc w:val="both"/>
              <w:rPr>
                <w:rFonts w:cs="B Yagut"/>
                <w:sz w:val="20"/>
                <w:szCs w:val="20"/>
              </w:rPr>
            </w:pPr>
            <w:r w:rsidRPr="00AA236E">
              <w:rPr>
                <w:rFonts w:cs="B Yagut" w:hint="cs"/>
                <w:sz w:val="20"/>
                <w:szCs w:val="20"/>
                <w:rtl/>
              </w:rPr>
              <w:t>بی اختیاری ادراری</w:t>
            </w:r>
          </w:p>
          <w:p w:rsidR="006F2916" w:rsidRPr="00AA236E" w:rsidRDefault="006F2916" w:rsidP="0071315A">
            <w:pPr>
              <w:numPr>
                <w:ilvl w:val="0"/>
                <w:numId w:val="145"/>
              </w:numPr>
              <w:spacing w:after="0" w:line="240" w:lineRule="auto"/>
              <w:jc w:val="both"/>
              <w:rPr>
                <w:rFonts w:cs="B Yagut"/>
                <w:sz w:val="20"/>
                <w:szCs w:val="20"/>
              </w:rPr>
            </w:pPr>
            <w:r w:rsidRPr="00AA236E">
              <w:rPr>
                <w:rFonts w:cs="B Yagut" w:hint="cs"/>
                <w:sz w:val="20"/>
                <w:szCs w:val="20"/>
                <w:rtl/>
              </w:rPr>
              <w:t>شب ادراری</w:t>
            </w:r>
          </w:p>
          <w:p w:rsidR="006F2916" w:rsidRPr="00AA236E" w:rsidRDefault="006F2916" w:rsidP="0071315A">
            <w:pPr>
              <w:numPr>
                <w:ilvl w:val="0"/>
                <w:numId w:val="145"/>
              </w:numPr>
              <w:spacing w:after="0" w:line="240" w:lineRule="auto"/>
              <w:jc w:val="both"/>
              <w:rPr>
                <w:rFonts w:cs="B Yagut"/>
                <w:sz w:val="20"/>
                <w:szCs w:val="20"/>
              </w:rPr>
            </w:pPr>
            <w:r w:rsidRPr="00AA236E">
              <w:rPr>
                <w:rFonts w:cs="B Yagut" w:hint="cs"/>
                <w:sz w:val="20"/>
                <w:szCs w:val="20"/>
                <w:rtl/>
              </w:rPr>
              <w:t>هماتواسپرمی</w:t>
            </w:r>
          </w:p>
          <w:p w:rsidR="006F2916" w:rsidRPr="00AA236E" w:rsidRDefault="006F2916" w:rsidP="0071315A">
            <w:pPr>
              <w:numPr>
                <w:ilvl w:val="0"/>
                <w:numId w:val="145"/>
              </w:numPr>
              <w:spacing w:after="0" w:line="240" w:lineRule="auto"/>
              <w:jc w:val="both"/>
              <w:rPr>
                <w:rFonts w:cs="B Yagut"/>
                <w:sz w:val="20"/>
                <w:szCs w:val="20"/>
              </w:rPr>
            </w:pPr>
            <w:r w:rsidRPr="00AA236E">
              <w:rPr>
                <w:rFonts w:cs="B Yagut" w:hint="cs"/>
                <w:sz w:val="20"/>
                <w:szCs w:val="20"/>
                <w:rtl/>
              </w:rPr>
              <w:t>پنوماتوری</w:t>
            </w:r>
          </w:p>
          <w:p w:rsidR="006F2916" w:rsidRPr="00AA236E" w:rsidRDefault="006F2916" w:rsidP="0071315A">
            <w:pPr>
              <w:numPr>
                <w:ilvl w:val="0"/>
                <w:numId w:val="145"/>
              </w:numPr>
              <w:spacing w:after="0" w:line="240" w:lineRule="auto"/>
              <w:jc w:val="both"/>
              <w:rPr>
                <w:rFonts w:cs="B Yagut"/>
                <w:sz w:val="20"/>
                <w:szCs w:val="20"/>
              </w:rPr>
            </w:pPr>
            <w:r w:rsidRPr="00AA236E">
              <w:rPr>
                <w:rFonts w:cs="B Yagut" w:hint="cs"/>
                <w:sz w:val="20"/>
                <w:szCs w:val="20"/>
                <w:rtl/>
              </w:rPr>
              <w:t>ترشح مجرا</w:t>
            </w:r>
          </w:p>
          <w:p w:rsidR="006F2916" w:rsidRPr="00AA236E" w:rsidRDefault="006F2916" w:rsidP="001B6697">
            <w:pPr>
              <w:numPr>
                <w:ilvl w:val="0"/>
                <w:numId w:val="145"/>
              </w:numPr>
              <w:spacing w:after="0" w:line="240" w:lineRule="auto"/>
              <w:jc w:val="both"/>
              <w:rPr>
                <w:rFonts w:cs="B Yagut"/>
                <w:sz w:val="20"/>
                <w:szCs w:val="20"/>
              </w:rPr>
            </w:pPr>
            <w:r w:rsidRPr="00AA236E">
              <w:rPr>
                <w:rFonts w:cs="B Yagut" w:hint="cs"/>
                <w:sz w:val="20"/>
                <w:szCs w:val="20"/>
                <w:rtl/>
              </w:rPr>
              <w:t>تب و لرز</w:t>
            </w:r>
          </w:p>
        </w:tc>
      </w:tr>
      <w:tr w:rsidR="006F2916" w:rsidRPr="00AA236E" w:rsidTr="001B7D3F">
        <w:tc>
          <w:tcPr>
            <w:tcW w:w="5000" w:type="pct"/>
            <w:gridSpan w:val="2"/>
            <w:tcBorders>
              <w:top w:val="single" w:sz="4" w:space="0" w:color="auto"/>
              <w:left w:val="single" w:sz="4" w:space="0" w:color="auto"/>
              <w:bottom w:val="single" w:sz="4" w:space="0" w:color="auto"/>
              <w:right w:val="single" w:sz="4" w:space="0" w:color="auto"/>
            </w:tcBorders>
            <w:shd w:val="clear" w:color="auto" w:fill="D9D9D9"/>
            <w:hideMark/>
          </w:tcPr>
          <w:p w:rsidR="006F2916" w:rsidRPr="00AA236E" w:rsidRDefault="006F2916" w:rsidP="0071315A">
            <w:pPr>
              <w:spacing w:after="0" w:line="240" w:lineRule="auto"/>
              <w:ind w:left="162"/>
              <w:jc w:val="both"/>
              <w:rPr>
                <w:rFonts w:cs="B Yagut"/>
                <w:sz w:val="20"/>
                <w:szCs w:val="20"/>
              </w:rPr>
            </w:pPr>
            <w:r w:rsidRPr="00AA236E">
              <w:rPr>
                <w:rFonts w:cs="B Yagut" w:hint="cs"/>
                <w:b/>
                <w:bCs/>
                <w:sz w:val="20"/>
                <w:szCs w:val="20"/>
                <w:rtl/>
              </w:rPr>
              <w:t>سندرمها و بیماریهای مهم در این بخش</w:t>
            </w:r>
          </w:p>
        </w:tc>
      </w:tr>
      <w:tr w:rsidR="006F2916" w:rsidRPr="00AA236E" w:rsidTr="001B7D3F">
        <w:trPr>
          <w:trHeight w:val="652"/>
        </w:trPr>
        <w:tc>
          <w:tcPr>
            <w:tcW w:w="2339" w:type="pct"/>
            <w:tcBorders>
              <w:top w:val="single" w:sz="4" w:space="0" w:color="auto"/>
              <w:left w:val="single" w:sz="4" w:space="0" w:color="auto"/>
              <w:bottom w:val="single" w:sz="4" w:space="0" w:color="auto"/>
              <w:right w:val="single" w:sz="4" w:space="0" w:color="auto"/>
            </w:tcBorders>
          </w:tcPr>
          <w:p w:rsidR="006F2916" w:rsidRPr="00AA236E" w:rsidRDefault="006F2916" w:rsidP="0071315A">
            <w:pPr>
              <w:spacing w:after="0" w:line="240" w:lineRule="auto"/>
              <w:ind w:left="72"/>
              <w:jc w:val="both"/>
              <w:rPr>
                <w:rFonts w:cs="B Yagut"/>
                <w:b/>
                <w:bCs/>
                <w:sz w:val="20"/>
                <w:szCs w:val="20"/>
                <w:u w:val="single"/>
                <w:rtl/>
              </w:rPr>
            </w:pPr>
            <w:r w:rsidRPr="00AA236E">
              <w:rPr>
                <w:rFonts w:cs="B Yagut" w:hint="cs"/>
                <w:b/>
                <w:bCs/>
                <w:sz w:val="20"/>
                <w:szCs w:val="20"/>
                <w:u w:val="single"/>
                <w:rtl/>
              </w:rPr>
              <w:t>موارد الزامی (</w:t>
            </w:r>
            <w:r w:rsidRPr="00AA236E">
              <w:rPr>
                <w:rFonts w:cs="B Yagut"/>
                <w:b/>
                <w:bCs/>
                <w:sz w:val="20"/>
                <w:szCs w:val="20"/>
                <w:u w:val="single"/>
              </w:rPr>
              <w:t>Must Know</w:t>
            </w:r>
            <w:r w:rsidRPr="00AA236E">
              <w:rPr>
                <w:rFonts w:cs="B Yagut" w:hint="cs"/>
                <w:b/>
                <w:bCs/>
                <w:sz w:val="20"/>
                <w:szCs w:val="20"/>
                <w:u w:val="single"/>
                <w:rtl/>
              </w:rPr>
              <w:t>)</w:t>
            </w:r>
          </w:p>
          <w:p w:rsidR="006F2916" w:rsidRPr="00AA236E" w:rsidRDefault="006F2916" w:rsidP="0071315A">
            <w:pPr>
              <w:numPr>
                <w:ilvl w:val="0"/>
                <w:numId w:val="146"/>
              </w:numPr>
              <w:spacing w:after="0" w:line="240" w:lineRule="auto"/>
              <w:ind w:left="360"/>
              <w:jc w:val="both"/>
              <w:rPr>
                <w:rFonts w:cs="B Yagut"/>
                <w:sz w:val="20"/>
                <w:szCs w:val="20"/>
              </w:rPr>
            </w:pPr>
            <w:r w:rsidRPr="00AA236E">
              <w:rPr>
                <w:rFonts w:cs="B Yagut" w:hint="cs"/>
                <w:sz w:val="20"/>
                <w:szCs w:val="20"/>
                <w:rtl/>
              </w:rPr>
              <w:t>سنگهای ادراری</w:t>
            </w:r>
          </w:p>
          <w:p w:rsidR="006F2916" w:rsidRPr="00AA236E" w:rsidRDefault="006F2916" w:rsidP="0071315A">
            <w:pPr>
              <w:numPr>
                <w:ilvl w:val="0"/>
                <w:numId w:val="146"/>
              </w:numPr>
              <w:spacing w:after="0" w:line="240" w:lineRule="auto"/>
              <w:ind w:left="360"/>
              <w:jc w:val="both"/>
              <w:rPr>
                <w:rFonts w:cs="B Yagut"/>
                <w:sz w:val="20"/>
                <w:szCs w:val="20"/>
              </w:rPr>
            </w:pPr>
            <w:r w:rsidRPr="00AA236E">
              <w:rPr>
                <w:rFonts w:cs="B Yagut" w:hint="cs"/>
                <w:sz w:val="20"/>
                <w:szCs w:val="20"/>
                <w:rtl/>
              </w:rPr>
              <w:t>تومورهای شایع کلیه و مثانه،</w:t>
            </w:r>
          </w:p>
          <w:p w:rsidR="006F2916" w:rsidRPr="00AA236E" w:rsidRDefault="006F2916" w:rsidP="0071315A">
            <w:pPr>
              <w:numPr>
                <w:ilvl w:val="0"/>
                <w:numId w:val="146"/>
              </w:numPr>
              <w:spacing w:after="0" w:line="240" w:lineRule="auto"/>
              <w:ind w:left="360"/>
              <w:jc w:val="both"/>
              <w:rPr>
                <w:rFonts w:cs="B Yagut"/>
                <w:sz w:val="20"/>
                <w:szCs w:val="20"/>
              </w:rPr>
            </w:pPr>
            <w:r w:rsidRPr="00AA236E">
              <w:rPr>
                <w:rFonts w:cs="B Yagut" w:hint="cs"/>
                <w:sz w:val="20"/>
                <w:szCs w:val="20"/>
                <w:rtl/>
              </w:rPr>
              <w:t xml:space="preserve">آنومالیهای شایع دستگاه ادراری تناسلی </w:t>
            </w:r>
          </w:p>
          <w:p w:rsidR="006F2916" w:rsidRPr="00AA236E" w:rsidRDefault="006F2916" w:rsidP="0071315A">
            <w:pPr>
              <w:numPr>
                <w:ilvl w:val="0"/>
                <w:numId w:val="146"/>
              </w:numPr>
              <w:spacing w:after="0" w:line="240" w:lineRule="auto"/>
              <w:ind w:left="360"/>
              <w:jc w:val="both"/>
              <w:rPr>
                <w:rFonts w:cs="B Yagut"/>
                <w:sz w:val="20"/>
                <w:szCs w:val="20"/>
              </w:rPr>
            </w:pPr>
            <w:r w:rsidRPr="00AA236E">
              <w:rPr>
                <w:rFonts w:cs="B Yagut" w:hint="cs"/>
                <w:sz w:val="20"/>
                <w:szCs w:val="20"/>
                <w:rtl/>
              </w:rPr>
              <w:t>تروماهای دستگاه ادراری و مدیریت آن</w:t>
            </w:r>
          </w:p>
          <w:p w:rsidR="006F2916" w:rsidRPr="00AA236E" w:rsidRDefault="006F2916" w:rsidP="0071315A">
            <w:pPr>
              <w:numPr>
                <w:ilvl w:val="0"/>
                <w:numId w:val="146"/>
              </w:numPr>
              <w:spacing w:after="0" w:line="240" w:lineRule="auto"/>
              <w:ind w:left="360"/>
              <w:jc w:val="both"/>
              <w:rPr>
                <w:rFonts w:cs="B Yagut"/>
                <w:sz w:val="20"/>
                <w:szCs w:val="20"/>
              </w:rPr>
            </w:pPr>
            <w:r w:rsidRPr="00AA236E">
              <w:rPr>
                <w:rFonts w:cs="B Yagut" w:hint="cs"/>
                <w:sz w:val="20"/>
                <w:szCs w:val="20"/>
                <w:rtl/>
              </w:rPr>
              <w:t xml:space="preserve">مثانه نوروژنیک </w:t>
            </w:r>
          </w:p>
          <w:p w:rsidR="006F2916" w:rsidRPr="00AA236E" w:rsidRDefault="006F2916" w:rsidP="0071315A">
            <w:pPr>
              <w:numPr>
                <w:ilvl w:val="0"/>
                <w:numId w:val="146"/>
              </w:numPr>
              <w:spacing w:after="0" w:line="240" w:lineRule="auto"/>
              <w:ind w:left="360"/>
              <w:jc w:val="both"/>
              <w:rPr>
                <w:rFonts w:cs="B Yagut"/>
                <w:sz w:val="20"/>
                <w:szCs w:val="20"/>
              </w:rPr>
            </w:pPr>
            <w:r w:rsidRPr="00AA236E">
              <w:rPr>
                <w:rFonts w:cs="B Yagut" w:hint="cs"/>
                <w:sz w:val="20"/>
                <w:szCs w:val="20"/>
                <w:rtl/>
              </w:rPr>
              <w:t xml:space="preserve">هیپرپلازی خوش خیم پروستات </w:t>
            </w:r>
          </w:p>
          <w:p w:rsidR="006F2916" w:rsidRPr="00AA236E" w:rsidRDefault="006F2916" w:rsidP="0071315A">
            <w:pPr>
              <w:numPr>
                <w:ilvl w:val="0"/>
                <w:numId w:val="146"/>
              </w:numPr>
              <w:spacing w:after="0" w:line="240" w:lineRule="auto"/>
              <w:ind w:left="360"/>
              <w:jc w:val="both"/>
              <w:rPr>
                <w:rFonts w:cs="B Yagut"/>
                <w:sz w:val="20"/>
                <w:szCs w:val="20"/>
              </w:rPr>
            </w:pPr>
            <w:r w:rsidRPr="00AA236E">
              <w:rPr>
                <w:rFonts w:cs="B Yagut" w:hint="cs"/>
                <w:sz w:val="20"/>
                <w:szCs w:val="20"/>
                <w:rtl/>
              </w:rPr>
              <w:t>کانسر پروستات</w:t>
            </w:r>
          </w:p>
          <w:p w:rsidR="006F2916" w:rsidRPr="00AA236E" w:rsidRDefault="006F2916" w:rsidP="0071315A">
            <w:pPr>
              <w:numPr>
                <w:ilvl w:val="0"/>
                <w:numId w:val="146"/>
              </w:numPr>
              <w:spacing w:after="0" w:line="240" w:lineRule="auto"/>
              <w:ind w:left="360"/>
              <w:jc w:val="both"/>
              <w:rPr>
                <w:rFonts w:cs="B Yagut"/>
                <w:sz w:val="20"/>
                <w:szCs w:val="20"/>
              </w:rPr>
            </w:pPr>
            <w:r w:rsidRPr="00AA236E">
              <w:rPr>
                <w:rFonts w:cs="B Yagut" w:hint="cs"/>
                <w:sz w:val="20"/>
                <w:szCs w:val="20"/>
                <w:rtl/>
              </w:rPr>
              <w:t>بیماریهای مجرای ادراری</w:t>
            </w:r>
            <w:r w:rsidR="00BA7E2C" w:rsidRPr="00AA236E">
              <w:rPr>
                <w:rFonts w:cs="B Yagut" w:hint="cs"/>
                <w:sz w:val="20"/>
                <w:szCs w:val="20"/>
                <w:rtl/>
              </w:rPr>
              <w:t xml:space="preserve">: </w:t>
            </w:r>
            <w:r w:rsidRPr="00AA236E">
              <w:rPr>
                <w:rFonts w:cs="B Yagut" w:hint="cs"/>
                <w:sz w:val="20"/>
                <w:szCs w:val="20"/>
                <w:rtl/>
              </w:rPr>
              <w:t>تنگیها، آنومالی ها (شامل هیپوسپادیازیس، اپیسپادیازیس)</w:t>
            </w:r>
          </w:p>
          <w:p w:rsidR="006F2916" w:rsidRPr="00AA236E" w:rsidRDefault="006F2916" w:rsidP="00063EB9">
            <w:pPr>
              <w:numPr>
                <w:ilvl w:val="0"/>
                <w:numId w:val="146"/>
              </w:numPr>
              <w:spacing w:after="0" w:line="240" w:lineRule="auto"/>
              <w:ind w:left="360"/>
              <w:jc w:val="both"/>
              <w:rPr>
                <w:rFonts w:cs="B Yagut"/>
                <w:sz w:val="20"/>
                <w:szCs w:val="20"/>
              </w:rPr>
            </w:pPr>
            <w:r w:rsidRPr="00AA236E">
              <w:rPr>
                <w:rFonts w:cs="B Yagut" w:hint="cs"/>
                <w:sz w:val="20"/>
                <w:szCs w:val="20"/>
                <w:rtl/>
              </w:rPr>
              <w:t>مشکلات حاد بیضه (عفونت، تورشن، تروما)</w:t>
            </w:r>
          </w:p>
        </w:tc>
        <w:tc>
          <w:tcPr>
            <w:tcW w:w="2661" w:type="pct"/>
            <w:tcBorders>
              <w:top w:val="single" w:sz="4" w:space="0" w:color="auto"/>
              <w:left w:val="single" w:sz="4" w:space="0" w:color="auto"/>
              <w:bottom w:val="single" w:sz="4" w:space="0" w:color="auto"/>
              <w:right w:val="single" w:sz="4" w:space="0" w:color="auto"/>
            </w:tcBorders>
            <w:hideMark/>
          </w:tcPr>
          <w:p w:rsidR="006F2916" w:rsidRPr="00AA236E" w:rsidRDefault="006F2916" w:rsidP="0071315A">
            <w:pPr>
              <w:spacing w:after="0" w:line="240" w:lineRule="auto"/>
              <w:ind w:left="72"/>
              <w:jc w:val="both"/>
              <w:rPr>
                <w:rFonts w:cs="B Yagut"/>
                <w:b/>
                <w:bCs/>
                <w:sz w:val="20"/>
                <w:szCs w:val="20"/>
                <w:u w:val="single"/>
                <w:rtl/>
              </w:rPr>
            </w:pPr>
            <w:r w:rsidRPr="00AA236E">
              <w:rPr>
                <w:rFonts w:cs="B Yagut" w:hint="cs"/>
                <w:b/>
                <w:bCs/>
                <w:sz w:val="20"/>
                <w:szCs w:val="20"/>
                <w:u w:val="single"/>
                <w:rtl/>
              </w:rPr>
              <w:t>موارد ترجیحی (</w:t>
            </w:r>
            <w:r w:rsidRPr="00AA236E">
              <w:rPr>
                <w:rFonts w:cs="B Yagut"/>
                <w:b/>
                <w:bCs/>
                <w:sz w:val="20"/>
                <w:szCs w:val="20"/>
                <w:u w:val="single"/>
              </w:rPr>
              <w:t>Better to Know</w:t>
            </w:r>
            <w:r w:rsidRPr="00AA236E">
              <w:rPr>
                <w:rFonts w:cs="B Yagut" w:hint="cs"/>
                <w:b/>
                <w:bCs/>
                <w:sz w:val="20"/>
                <w:szCs w:val="20"/>
                <w:u w:val="single"/>
                <w:rtl/>
              </w:rPr>
              <w:t>)</w:t>
            </w:r>
          </w:p>
          <w:p w:rsidR="006F2916" w:rsidRPr="00AA236E" w:rsidRDefault="006F2916" w:rsidP="0071315A">
            <w:pPr>
              <w:numPr>
                <w:ilvl w:val="0"/>
                <w:numId w:val="147"/>
              </w:numPr>
              <w:spacing w:after="0" w:line="240" w:lineRule="auto"/>
              <w:ind w:left="360"/>
              <w:jc w:val="both"/>
              <w:rPr>
                <w:rFonts w:cs="B Yagut"/>
                <w:sz w:val="20"/>
                <w:szCs w:val="20"/>
                <w:rtl/>
              </w:rPr>
            </w:pPr>
            <w:r w:rsidRPr="00AA236E">
              <w:rPr>
                <w:rFonts w:cs="B Yagut" w:hint="cs"/>
                <w:sz w:val="20"/>
                <w:szCs w:val="20"/>
                <w:rtl/>
              </w:rPr>
              <w:t>آنومالی های بیضه (کریپتورکیدیسم، واریکوسل)</w:t>
            </w:r>
          </w:p>
          <w:p w:rsidR="006F2916" w:rsidRPr="00AA236E" w:rsidRDefault="006F2916" w:rsidP="0071315A">
            <w:pPr>
              <w:numPr>
                <w:ilvl w:val="0"/>
                <w:numId w:val="147"/>
              </w:numPr>
              <w:spacing w:after="0" w:line="240" w:lineRule="auto"/>
              <w:ind w:left="360"/>
              <w:jc w:val="both"/>
              <w:rPr>
                <w:rFonts w:cs="B Yagut"/>
                <w:b/>
                <w:bCs/>
                <w:sz w:val="20"/>
                <w:szCs w:val="20"/>
              </w:rPr>
            </w:pPr>
            <w:r w:rsidRPr="00AA236E">
              <w:rPr>
                <w:rFonts w:cs="B Yagut" w:hint="cs"/>
                <w:sz w:val="20"/>
                <w:szCs w:val="20"/>
                <w:rtl/>
              </w:rPr>
              <w:t xml:space="preserve"> تومورهای بیضه </w:t>
            </w:r>
          </w:p>
        </w:tc>
      </w:tr>
      <w:tr w:rsidR="006F2916" w:rsidRPr="00AA236E" w:rsidTr="001B7D3F">
        <w:trPr>
          <w:trHeight w:val="1475"/>
        </w:trPr>
        <w:tc>
          <w:tcPr>
            <w:tcW w:w="5000" w:type="pct"/>
            <w:gridSpan w:val="2"/>
            <w:tcBorders>
              <w:top w:val="single" w:sz="4" w:space="0" w:color="auto"/>
              <w:left w:val="single" w:sz="4" w:space="0" w:color="auto"/>
              <w:bottom w:val="single" w:sz="4" w:space="0" w:color="auto"/>
              <w:right w:val="single" w:sz="4" w:space="0" w:color="auto"/>
            </w:tcBorders>
            <w:hideMark/>
          </w:tcPr>
          <w:p w:rsidR="006F2916" w:rsidRPr="00AA236E" w:rsidRDefault="006F2916" w:rsidP="0071315A">
            <w:pPr>
              <w:spacing w:after="0" w:line="240" w:lineRule="auto"/>
              <w:ind w:left="162"/>
              <w:jc w:val="both"/>
              <w:rPr>
                <w:rFonts w:cs="B Yagut"/>
                <w:sz w:val="20"/>
                <w:szCs w:val="20"/>
                <w:rtl/>
              </w:rPr>
            </w:pPr>
            <w:r w:rsidRPr="00AA236E">
              <w:rPr>
                <w:rFonts w:cs="B Yagut" w:hint="cs"/>
                <w:sz w:val="20"/>
                <w:szCs w:val="20"/>
                <w:rtl/>
              </w:rPr>
              <w:t xml:space="preserve">* در طی این چرخش لازم است آزمایشها و روشهای تشخیصی رایج دارای کاربرد در حیطه فعالیت بالینی پزشک عمومی، و نحوه درخواست و تفسیر نتایج این آزمایشها و روشها در اختلالات و بیماریهای شایع ارولوژی </w:t>
            </w:r>
            <w:r w:rsidR="00F84D91" w:rsidRPr="00AA236E">
              <w:rPr>
                <w:rFonts w:cs="B Yagut" w:hint="cs"/>
                <w:sz w:val="20"/>
                <w:szCs w:val="20"/>
                <w:rtl/>
              </w:rPr>
              <w:t>آموزش</w:t>
            </w:r>
            <w:r w:rsidRPr="00AA236E">
              <w:rPr>
                <w:rFonts w:cs="B Yagut" w:hint="cs"/>
                <w:sz w:val="20"/>
                <w:szCs w:val="20"/>
                <w:rtl/>
              </w:rPr>
              <w:t xml:space="preserve"> داده شود</w:t>
            </w:r>
            <w:r w:rsidR="00BA7E2C" w:rsidRPr="00AA236E">
              <w:rPr>
                <w:rFonts w:cs="B Yagut" w:hint="cs"/>
                <w:sz w:val="20"/>
                <w:szCs w:val="20"/>
                <w:rtl/>
              </w:rPr>
              <w:t xml:space="preserve">. </w:t>
            </w:r>
          </w:p>
          <w:p w:rsidR="006F2916" w:rsidRPr="00AA236E" w:rsidRDefault="006F2916" w:rsidP="0071315A">
            <w:pPr>
              <w:spacing w:after="0" w:line="240" w:lineRule="auto"/>
              <w:ind w:left="162"/>
              <w:jc w:val="both"/>
              <w:rPr>
                <w:rFonts w:cs="B Yagut"/>
                <w:sz w:val="20"/>
                <w:szCs w:val="20"/>
                <w:rtl/>
              </w:rPr>
            </w:pPr>
            <w:r w:rsidRPr="00AA236E">
              <w:rPr>
                <w:rFonts w:cs="B Yagut" w:hint="cs"/>
                <w:sz w:val="20"/>
                <w:szCs w:val="20"/>
                <w:rtl/>
              </w:rPr>
              <w:t xml:space="preserve">** در طی این چرخش لازم است داروهای رایج دارای کاربرد در حیطه فعالیت بالینی پزشک عمومی، و نحوه نوشتن نسخه در اختلالات و بیماریهای شایع ارولوژی </w:t>
            </w:r>
            <w:r w:rsidR="00F84D91" w:rsidRPr="00AA236E">
              <w:rPr>
                <w:rFonts w:cs="B Yagut" w:hint="cs"/>
                <w:sz w:val="20"/>
                <w:szCs w:val="20"/>
                <w:rtl/>
              </w:rPr>
              <w:t>آموزش</w:t>
            </w:r>
            <w:r w:rsidRPr="00AA236E">
              <w:rPr>
                <w:rFonts w:cs="B Yagut" w:hint="cs"/>
                <w:sz w:val="20"/>
                <w:szCs w:val="20"/>
                <w:rtl/>
              </w:rPr>
              <w:t xml:space="preserve"> داده شود</w:t>
            </w:r>
            <w:r w:rsidR="00BA7E2C" w:rsidRPr="00AA236E">
              <w:rPr>
                <w:rFonts w:cs="B Yagut" w:hint="cs"/>
                <w:sz w:val="20"/>
                <w:szCs w:val="20"/>
                <w:rtl/>
              </w:rPr>
              <w:t xml:space="preserve">. </w:t>
            </w:r>
          </w:p>
          <w:p w:rsidR="006F2916" w:rsidRPr="00AA236E" w:rsidRDefault="008A38EB" w:rsidP="0071315A">
            <w:pPr>
              <w:spacing w:after="0" w:line="240" w:lineRule="auto"/>
              <w:ind w:left="162"/>
              <w:jc w:val="both"/>
              <w:rPr>
                <w:rFonts w:cs="B Yagut"/>
                <w:b/>
                <w:bCs/>
                <w:sz w:val="20"/>
                <w:szCs w:val="20"/>
              </w:rPr>
            </w:pPr>
            <w:r w:rsidRPr="00AA236E">
              <w:rPr>
                <w:rFonts w:cs="B Yagut" w:hint="cs"/>
                <w:sz w:val="20"/>
                <w:szCs w:val="20"/>
                <w:rtl/>
              </w:rPr>
              <w:t>*** در طی این دوره لازم است دانشجویان نحوه مراعات ایمنی بیماران را یادبگیرند و عملا تمرین کنند.</w:t>
            </w:r>
          </w:p>
        </w:tc>
      </w:tr>
      <w:tr w:rsidR="006F2916" w:rsidRPr="00AA236E" w:rsidTr="001B7D3F">
        <w:tc>
          <w:tcPr>
            <w:tcW w:w="5000" w:type="pct"/>
            <w:gridSpan w:val="2"/>
            <w:tcBorders>
              <w:top w:val="single" w:sz="4" w:space="0" w:color="auto"/>
              <w:left w:val="single" w:sz="4" w:space="0" w:color="auto"/>
              <w:bottom w:val="single" w:sz="4" w:space="0" w:color="auto"/>
              <w:right w:val="single" w:sz="4" w:space="0" w:color="auto"/>
            </w:tcBorders>
            <w:shd w:val="clear" w:color="auto" w:fill="D9D9D9"/>
            <w:hideMark/>
          </w:tcPr>
          <w:p w:rsidR="006F2916" w:rsidRPr="00AA236E" w:rsidRDefault="006F2916" w:rsidP="0071315A">
            <w:pPr>
              <w:spacing w:after="0" w:line="240" w:lineRule="auto"/>
              <w:ind w:left="162"/>
              <w:jc w:val="both"/>
              <w:rPr>
                <w:rFonts w:cs="B Yagut"/>
                <w:b/>
                <w:bCs/>
                <w:sz w:val="20"/>
                <w:szCs w:val="20"/>
              </w:rPr>
            </w:pPr>
            <w:r w:rsidRPr="00AA236E">
              <w:rPr>
                <w:rFonts w:cs="B Yagut" w:hint="cs"/>
                <w:b/>
                <w:bCs/>
                <w:sz w:val="20"/>
                <w:szCs w:val="20"/>
                <w:rtl/>
              </w:rPr>
              <w:t>پروسیجرهای ضروری در این بخش</w:t>
            </w:r>
            <w:r w:rsidR="00BA7E2C" w:rsidRPr="00AA236E">
              <w:rPr>
                <w:rFonts w:cs="B Yagut" w:hint="cs"/>
                <w:b/>
                <w:bCs/>
                <w:sz w:val="20"/>
                <w:szCs w:val="20"/>
                <w:rtl/>
              </w:rPr>
              <w:t xml:space="preserve">: </w:t>
            </w:r>
          </w:p>
        </w:tc>
      </w:tr>
      <w:tr w:rsidR="006F2916" w:rsidRPr="00AA236E" w:rsidTr="001B7D3F">
        <w:tc>
          <w:tcPr>
            <w:tcW w:w="5000" w:type="pct"/>
            <w:gridSpan w:val="2"/>
            <w:tcBorders>
              <w:top w:val="single" w:sz="4" w:space="0" w:color="auto"/>
              <w:left w:val="single" w:sz="4" w:space="0" w:color="auto"/>
              <w:bottom w:val="single" w:sz="4" w:space="0" w:color="auto"/>
              <w:right w:val="single" w:sz="4" w:space="0" w:color="auto"/>
            </w:tcBorders>
            <w:hideMark/>
          </w:tcPr>
          <w:p w:rsidR="006F2916" w:rsidRPr="00AA236E" w:rsidRDefault="006F2916" w:rsidP="0071315A">
            <w:pPr>
              <w:numPr>
                <w:ilvl w:val="0"/>
                <w:numId w:val="148"/>
              </w:numPr>
              <w:spacing w:after="0" w:line="240" w:lineRule="auto"/>
              <w:jc w:val="both"/>
              <w:rPr>
                <w:rFonts w:cs="B Yagut"/>
                <w:sz w:val="20"/>
                <w:szCs w:val="20"/>
                <w:rtl/>
              </w:rPr>
            </w:pPr>
            <w:r w:rsidRPr="00AA236E">
              <w:rPr>
                <w:rFonts w:cs="B Yagut" w:hint="cs"/>
                <w:sz w:val="20"/>
                <w:szCs w:val="20"/>
                <w:rtl/>
              </w:rPr>
              <w:t>انجام پانسمان های ساده</w:t>
            </w:r>
          </w:p>
          <w:p w:rsidR="006F2916" w:rsidRPr="00AA236E" w:rsidRDefault="006F2916" w:rsidP="0071315A">
            <w:pPr>
              <w:numPr>
                <w:ilvl w:val="0"/>
                <w:numId w:val="148"/>
              </w:numPr>
              <w:spacing w:after="0" w:line="240" w:lineRule="auto"/>
              <w:jc w:val="both"/>
              <w:rPr>
                <w:rFonts w:cs="B Yagut"/>
                <w:sz w:val="20"/>
                <w:szCs w:val="20"/>
              </w:rPr>
            </w:pPr>
            <w:r w:rsidRPr="00AA236E">
              <w:rPr>
                <w:rFonts w:cs="B Yagut" w:hint="cs"/>
                <w:sz w:val="20"/>
                <w:szCs w:val="20"/>
                <w:rtl/>
              </w:rPr>
              <w:t>انجام پانسمان های پیچیده همراه با دبریدمان ساده (مشارکت )</w:t>
            </w:r>
          </w:p>
          <w:p w:rsidR="006F2916" w:rsidRPr="00AA236E" w:rsidRDefault="006F2916" w:rsidP="0071315A">
            <w:pPr>
              <w:pStyle w:val="NoSpacing"/>
              <w:numPr>
                <w:ilvl w:val="0"/>
                <w:numId w:val="148"/>
              </w:numPr>
              <w:tabs>
                <w:tab w:val="right" w:pos="462"/>
              </w:tabs>
              <w:bidi/>
              <w:ind w:right="288"/>
              <w:jc w:val="both"/>
              <w:rPr>
                <w:rFonts w:ascii="Times New Roman" w:hAnsi="Times New Roman" w:cs="B Yagut"/>
                <w:sz w:val="20"/>
                <w:szCs w:val="20"/>
              </w:rPr>
            </w:pPr>
            <w:r w:rsidRPr="00AA236E">
              <w:rPr>
                <w:rFonts w:ascii="Times New Roman" w:hAnsi="Times New Roman" w:cs="B Yagut" w:hint="cs"/>
                <w:sz w:val="20"/>
                <w:szCs w:val="20"/>
                <w:rtl/>
              </w:rPr>
              <w:t xml:space="preserve">تعبیه و خارج کردن کاتتر مثانه </w:t>
            </w:r>
          </w:p>
          <w:p w:rsidR="006F2916" w:rsidRPr="00AA236E" w:rsidRDefault="006F2916" w:rsidP="0071315A">
            <w:pPr>
              <w:pStyle w:val="NoSpacing"/>
              <w:numPr>
                <w:ilvl w:val="0"/>
                <w:numId w:val="148"/>
              </w:numPr>
              <w:tabs>
                <w:tab w:val="right" w:pos="462"/>
              </w:tabs>
              <w:bidi/>
              <w:ind w:right="288"/>
              <w:jc w:val="both"/>
              <w:rPr>
                <w:rFonts w:ascii="Times New Roman" w:hAnsi="Times New Roman" w:cs="B Yagut"/>
                <w:sz w:val="20"/>
                <w:szCs w:val="20"/>
                <w:rtl/>
              </w:rPr>
            </w:pPr>
            <w:r w:rsidRPr="00AA236E">
              <w:rPr>
                <w:rFonts w:ascii="Times New Roman" w:hAnsi="Times New Roman" w:cs="B Yagut" w:hint="cs"/>
                <w:sz w:val="20"/>
                <w:szCs w:val="20"/>
                <w:rtl/>
              </w:rPr>
              <w:t xml:space="preserve"> پونکسیون سوپراپوبیک</w:t>
            </w:r>
          </w:p>
          <w:p w:rsidR="006F2916" w:rsidRPr="00AA236E" w:rsidRDefault="006F2916" w:rsidP="0071315A">
            <w:pPr>
              <w:numPr>
                <w:ilvl w:val="0"/>
                <w:numId w:val="148"/>
              </w:numPr>
              <w:spacing w:after="0" w:line="240" w:lineRule="auto"/>
              <w:jc w:val="both"/>
              <w:rPr>
                <w:rFonts w:cs="B Yagut"/>
                <w:sz w:val="20"/>
                <w:szCs w:val="20"/>
              </w:rPr>
            </w:pPr>
            <w:r w:rsidRPr="00AA236E">
              <w:rPr>
                <w:rFonts w:cs="B Yagut" w:hint="cs"/>
                <w:sz w:val="20"/>
                <w:szCs w:val="20"/>
                <w:rtl/>
              </w:rPr>
              <w:t>انجام معاینات خاص ارولوژی</w:t>
            </w:r>
          </w:p>
          <w:p w:rsidR="006F2916" w:rsidRPr="00AA236E" w:rsidRDefault="006F2916" w:rsidP="0071315A">
            <w:pPr>
              <w:numPr>
                <w:ilvl w:val="0"/>
                <w:numId w:val="148"/>
              </w:numPr>
              <w:spacing w:after="0" w:line="240" w:lineRule="auto"/>
              <w:jc w:val="both"/>
              <w:rPr>
                <w:rFonts w:cs="B Yagut"/>
                <w:sz w:val="20"/>
                <w:szCs w:val="20"/>
              </w:rPr>
            </w:pPr>
            <w:r w:rsidRPr="00AA236E">
              <w:rPr>
                <w:rFonts w:cs="B Yagut" w:hint="cs"/>
                <w:sz w:val="20"/>
                <w:szCs w:val="20"/>
                <w:rtl/>
              </w:rPr>
              <w:t xml:space="preserve">ختنه (ترجیحی است) </w:t>
            </w:r>
          </w:p>
        </w:tc>
      </w:tr>
      <w:tr w:rsidR="006F2916" w:rsidRPr="00AA236E" w:rsidTr="001B7D3F">
        <w:trPr>
          <w:trHeight w:val="714"/>
        </w:trPr>
        <w:tc>
          <w:tcPr>
            <w:tcW w:w="5000" w:type="pct"/>
            <w:gridSpan w:val="2"/>
            <w:tcBorders>
              <w:top w:val="single" w:sz="4" w:space="0" w:color="auto"/>
              <w:left w:val="single" w:sz="4" w:space="0" w:color="auto"/>
              <w:bottom w:val="single" w:sz="4" w:space="0" w:color="auto"/>
              <w:right w:val="single" w:sz="4" w:space="0" w:color="auto"/>
            </w:tcBorders>
            <w:hideMark/>
          </w:tcPr>
          <w:p w:rsidR="006F2916" w:rsidRPr="00AA236E" w:rsidRDefault="006F2916" w:rsidP="0071315A">
            <w:pPr>
              <w:spacing w:after="0" w:line="240" w:lineRule="auto"/>
              <w:jc w:val="both"/>
              <w:rPr>
                <w:rFonts w:cs="B Yagut"/>
                <w:sz w:val="20"/>
                <w:szCs w:val="20"/>
              </w:rPr>
            </w:pPr>
            <w:r w:rsidRPr="00AA236E">
              <w:rPr>
                <w:rFonts w:cs="B Yagut" w:hint="cs"/>
                <w:sz w:val="20"/>
                <w:szCs w:val="20"/>
                <w:rtl/>
              </w:rPr>
              <w:t xml:space="preserve">*دبیرخانه شورای </w:t>
            </w:r>
            <w:r w:rsidR="00F84D91" w:rsidRPr="00AA236E">
              <w:rPr>
                <w:rFonts w:cs="B Yagut" w:hint="cs"/>
                <w:sz w:val="20"/>
                <w:szCs w:val="20"/>
                <w:rtl/>
              </w:rPr>
              <w:t>آموزش</w:t>
            </w:r>
            <w:r w:rsidRPr="00AA236E">
              <w:rPr>
                <w:rFonts w:cs="B Yagut" w:hint="cs"/>
                <w:sz w:val="20"/>
                <w:szCs w:val="20"/>
                <w:rtl/>
              </w:rPr>
              <w:t xml:space="preserve"> پزشکی عمومی می تواند فهرست علائم و نشانه های شایع، سندرم ها و بیماری های مهم و</w:t>
            </w:r>
            <w:r w:rsidR="00BA7E2C" w:rsidRPr="00AA236E">
              <w:rPr>
                <w:rFonts w:cs="B Yagut" w:hint="cs"/>
                <w:sz w:val="20"/>
                <w:szCs w:val="20"/>
                <w:rtl/>
              </w:rPr>
              <w:t xml:space="preserve"> </w:t>
            </w:r>
            <w:r w:rsidRPr="00AA236E">
              <w:rPr>
                <w:rFonts w:cs="B Yagut" w:hint="cs"/>
                <w:sz w:val="20"/>
                <w:szCs w:val="20"/>
                <w:rtl/>
              </w:rPr>
              <w:t>پروسیجرهای ضروری در این بخش را در</w:t>
            </w:r>
            <w:r w:rsidR="00BA7E2C" w:rsidRPr="00AA236E">
              <w:rPr>
                <w:rFonts w:cs="B Yagut" w:hint="cs"/>
                <w:sz w:val="20"/>
                <w:szCs w:val="20"/>
                <w:rtl/>
              </w:rPr>
              <w:t xml:space="preserve"> </w:t>
            </w:r>
            <w:r w:rsidRPr="00AA236E">
              <w:rPr>
                <w:rFonts w:cs="B Yagut" w:hint="cs"/>
                <w:sz w:val="20"/>
                <w:szCs w:val="20"/>
                <w:rtl/>
              </w:rPr>
              <w:t>مقاطع زمانی لازم حسب ضرورت و اولویتها با نظر و هماهنگی بورد پزشکی عمومی و</w:t>
            </w:r>
            <w:r w:rsidR="00BA7E2C" w:rsidRPr="00AA236E">
              <w:rPr>
                <w:rFonts w:cs="B Yagut" w:hint="cs"/>
                <w:sz w:val="20"/>
                <w:szCs w:val="20"/>
                <w:rtl/>
              </w:rPr>
              <w:t xml:space="preserve"> </w:t>
            </w:r>
            <w:r w:rsidRPr="00AA236E">
              <w:rPr>
                <w:rFonts w:cs="B Yagut" w:hint="cs"/>
                <w:sz w:val="20"/>
                <w:szCs w:val="20"/>
                <w:rtl/>
              </w:rPr>
              <w:t>دانشکده های پزشکی تغییر دهد</w:t>
            </w:r>
            <w:r w:rsidR="00BA7E2C" w:rsidRPr="00AA236E">
              <w:rPr>
                <w:rFonts w:cs="B Yagut" w:hint="cs"/>
                <w:sz w:val="20"/>
                <w:szCs w:val="20"/>
                <w:rtl/>
              </w:rPr>
              <w:t xml:space="preserve">. </w:t>
            </w:r>
          </w:p>
        </w:tc>
      </w:tr>
    </w:tbl>
    <w:p w:rsidR="006F2916" w:rsidRPr="00AA236E" w:rsidRDefault="006F2916" w:rsidP="0071315A">
      <w:pPr>
        <w:bidi w:val="0"/>
        <w:spacing w:after="0" w:line="240" w:lineRule="auto"/>
        <w:jc w:val="both"/>
        <w:rPr>
          <w:rFonts w:cs="B Yagut"/>
          <w:sz w:val="20"/>
          <w:szCs w:val="20"/>
        </w:rPr>
      </w:pPr>
    </w:p>
    <w:p w:rsidR="00D04B71" w:rsidRPr="00AA236E" w:rsidRDefault="00D04B71" w:rsidP="0071315A">
      <w:pPr>
        <w:bidi w:val="0"/>
        <w:spacing w:after="0" w:line="240" w:lineRule="auto"/>
        <w:jc w:val="both"/>
        <w:rPr>
          <w:rFonts w:cs="B Yagut"/>
          <w:sz w:val="20"/>
          <w:szCs w:val="20"/>
        </w:rPr>
      </w:pPr>
      <w:r w:rsidRPr="00AA236E">
        <w:rPr>
          <w:rFonts w:cs="B Yagut"/>
          <w:sz w:val="20"/>
          <w:szCs w:val="20"/>
        </w:rPr>
        <w:br w:type="page"/>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0"/>
        <w:gridCol w:w="8476"/>
      </w:tblGrid>
      <w:tr w:rsidR="005A5E13" w:rsidRPr="00AA236E" w:rsidTr="00063EB9">
        <w:trPr>
          <w:jc w:val="center"/>
        </w:trPr>
        <w:tc>
          <w:tcPr>
            <w:tcW w:w="1391" w:type="dxa"/>
            <w:shd w:val="clear" w:color="auto" w:fill="D9D9D9"/>
          </w:tcPr>
          <w:p w:rsidR="005A5E13" w:rsidRPr="00AA236E" w:rsidRDefault="006F2916" w:rsidP="0071315A">
            <w:pPr>
              <w:spacing w:after="0" w:line="240" w:lineRule="auto"/>
              <w:jc w:val="both"/>
              <w:rPr>
                <w:rFonts w:cs="B Yagut"/>
                <w:bCs/>
                <w:sz w:val="20"/>
                <w:szCs w:val="20"/>
                <w:rtl/>
              </w:rPr>
            </w:pPr>
            <w:r w:rsidRPr="00AA236E">
              <w:rPr>
                <w:rFonts w:cs="B Yagut"/>
                <w:sz w:val="20"/>
                <w:szCs w:val="20"/>
              </w:rPr>
              <w:lastRenderedPageBreak/>
              <w:br w:type="page"/>
            </w:r>
            <w:r w:rsidR="005A5E13" w:rsidRPr="00AA236E">
              <w:rPr>
                <w:rFonts w:cs="B Yagut"/>
                <w:sz w:val="20"/>
                <w:szCs w:val="20"/>
                <w:rtl/>
              </w:rPr>
              <w:br w:type="page"/>
            </w:r>
            <w:r w:rsidR="005A5E13" w:rsidRPr="00AA236E">
              <w:rPr>
                <w:rFonts w:cs="B Yagut" w:hint="cs"/>
                <w:bCs/>
                <w:sz w:val="20"/>
                <w:szCs w:val="20"/>
                <w:rtl/>
              </w:rPr>
              <w:t>کد درس</w:t>
            </w:r>
          </w:p>
        </w:tc>
        <w:tc>
          <w:tcPr>
            <w:tcW w:w="8630" w:type="dxa"/>
          </w:tcPr>
          <w:p w:rsidR="005A5E13" w:rsidRPr="00AA236E" w:rsidRDefault="00985D3B" w:rsidP="0071315A">
            <w:pPr>
              <w:spacing w:after="0" w:line="240" w:lineRule="auto"/>
              <w:jc w:val="both"/>
              <w:rPr>
                <w:rFonts w:cs="B Yagut"/>
                <w:sz w:val="20"/>
                <w:szCs w:val="20"/>
                <w:rtl/>
              </w:rPr>
            </w:pPr>
            <w:r w:rsidRPr="00AA236E">
              <w:rPr>
                <w:rFonts w:cs="B Yagut" w:hint="cs"/>
                <w:sz w:val="20"/>
                <w:szCs w:val="20"/>
                <w:rtl/>
              </w:rPr>
              <w:t>20</w:t>
            </w:r>
            <w:r w:rsidR="00406437" w:rsidRPr="00AA236E">
              <w:rPr>
                <w:rFonts w:cs="B Yagut" w:hint="cs"/>
                <w:sz w:val="20"/>
                <w:szCs w:val="20"/>
                <w:rtl/>
              </w:rPr>
              <w:t>4</w:t>
            </w:r>
          </w:p>
        </w:tc>
      </w:tr>
      <w:tr w:rsidR="005A5E13" w:rsidRPr="00AA236E" w:rsidTr="00063EB9">
        <w:trPr>
          <w:jc w:val="center"/>
        </w:trPr>
        <w:tc>
          <w:tcPr>
            <w:tcW w:w="1391" w:type="dxa"/>
            <w:shd w:val="clear" w:color="auto" w:fill="D9D9D9"/>
          </w:tcPr>
          <w:p w:rsidR="005A5E13" w:rsidRPr="00AA236E" w:rsidRDefault="005A5E13" w:rsidP="0071315A">
            <w:pPr>
              <w:spacing w:after="0" w:line="240" w:lineRule="auto"/>
              <w:jc w:val="both"/>
              <w:rPr>
                <w:rFonts w:cs="B Yagut"/>
                <w:bCs/>
                <w:sz w:val="20"/>
                <w:szCs w:val="20"/>
                <w:rtl/>
              </w:rPr>
            </w:pPr>
            <w:r w:rsidRPr="00AA236E">
              <w:rPr>
                <w:rFonts w:cs="B Yagut" w:hint="cs"/>
                <w:bCs/>
                <w:sz w:val="20"/>
                <w:szCs w:val="20"/>
                <w:rtl/>
              </w:rPr>
              <w:t>نام درس</w:t>
            </w:r>
          </w:p>
        </w:tc>
        <w:tc>
          <w:tcPr>
            <w:tcW w:w="8630" w:type="dxa"/>
          </w:tcPr>
          <w:p w:rsidR="005A5E13" w:rsidRPr="00AA236E" w:rsidRDefault="005A5E13" w:rsidP="0071315A">
            <w:pPr>
              <w:spacing w:after="0" w:line="240" w:lineRule="auto"/>
              <w:jc w:val="both"/>
              <w:rPr>
                <w:rFonts w:cs="B Yagut"/>
                <w:sz w:val="20"/>
                <w:szCs w:val="20"/>
                <w:rtl/>
              </w:rPr>
            </w:pPr>
            <w:r w:rsidRPr="00AA236E">
              <w:rPr>
                <w:rFonts w:cs="B Yagut" w:hint="cs"/>
                <w:sz w:val="20"/>
                <w:szCs w:val="20"/>
                <w:rtl/>
              </w:rPr>
              <w:t>بیماریهای مجاری ادراری و تناسلی (ارولوژی)</w:t>
            </w:r>
          </w:p>
        </w:tc>
      </w:tr>
      <w:tr w:rsidR="005A5E13" w:rsidRPr="00AA236E" w:rsidTr="00063EB9">
        <w:trPr>
          <w:jc w:val="center"/>
        </w:trPr>
        <w:tc>
          <w:tcPr>
            <w:tcW w:w="1391" w:type="dxa"/>
            <w:shd w:val="clear" w:color="auto" w:fill="D9D9D9"/>
          </w:tcPr>
          <w:p w:rsidR="005A5E13" w:rsidRPr="00AA236E" w:rsidRDefault="005A5E13" w:rsidP="0071315A">
            <w:pPr>
              <w:spacing w:after="0" w:line="240" w:lineRule="auto"/>
              <w:jc w:val="both"/>
              <w:rPr>
                <w:rFonts w:cs="B Yagut"/>
                <w:bCs/>
                <w:sz w:val="20"/>
                <w:szCs w:val="20"/>
                <w:rtl/>
              </w:rPr>
            </w:pPr>
            <w:r w:rsidRPr="00AA236E">
              <w:rPr>
                <w:rFonts w:cs="B Yagut" w:hint="cs"/>
                <w:bCs/>
                <w:sz w:val="20"/>
                <w:szCs w:val="20"/>
                <w:rtl/>
              </w:rPr>
              <w:t>مرحله ارائه</w:t>
            </w:r>
          </w:p>
        </w:tc>
        <w:tc>
          <w:tcPr>
            <w:tcW w:w="8630" w:type="dxa"/>
          </w:tcPr>
          <w:p w:rsidR="005A5E13" w:rsidRPr="00AA236E" w:rsidRDefault="00F84D91" w:rsidP="0071315A">
            <w:pPr>
              <w:pStyle w:val="ListParagraph"/>
              <w:spacing w:after="0" w:line="240" w:lineRule="auto"/>
              <w:ind w:left="0"/>
              <w:jc w:val="both"/>
              <w:rPr>
                <w:rFonts w:cs="B Yagut"/>
                <w:sz w:val="20"/>
                <w:szCs w:val="20"/>
                <w:rtl/>
              </w:rPr>
            </w:pPr>
            <w:r w:rsidRPr="00AA236E">
              <w:rPr>
                <w:rFonts w:cs="B Yagut" w:hint="cs"/>
                <w:sz w:val="20"/>
                <w:szCs w:val="20"/>
                <w:rtl/>
              </w:rPr>
              <w:t>کارآموزی</w:t>
            </w:r>
            <w:r w:rsidR="005A5E13" w:rsidRPr="00AA236E">
              <w:rPr>
                <w:rFonts w:cs="B Yagut" w:hint="cs"/>
                <w:sz w:val="20"/>
                <w:szCs w:val="20"/>
                <w:rtl/>
              </w:rPr>
              <w:t xml:space="preserve"> </w:t>
            </w:r>
          </w:p>
        </w:tc>
      </w:tr>
      <w:tr w:rsidR="005A5E13" w:rsidRPr="00AA236E" w:rsidTr="00063EB9">
        <w:trPr>
          <w:jc w:val="center"/>
        </w:trPr>
        <w:tc>
          <w:tcPr>
            <w:tcW w:w="1391" w:type="dxa"/>
            <w:shd w:val="clear" w:color="auto" w:fill="D9D9D9"/>
          </w:tcPr>
          <w:p w:rsidR="005A5E13" w:rsidRPr="00AA236E" w:rsidRDefault="005A5E13" w:rsidP="0071315A">
            <w:pPr>
              <w:spacing w:after="0" w:line="240" w:lineRule="auto"/>
              <w:jc w:val="both"/>
              <w:rPr>
                <w:rFonts w:cs="B Yagut"/>
                <w:bCs/>
                <w:sz w:val="20"/>
                <w:szCs w:val="20"/>
                <w:rtl/>
              </w:rPr>
            </w:pPr>
            <w:r w:rsidRPr="00AA236E">
              <w:rPr>
                <w:rFonts w:cs="B Yagut" w:hint="cs"/>
                <w:bCs/>
                <w:sz w:val="20"/>
                <w:szCs w:val="20"/>
                <w:rtl/>
              </w:rPr>
              <w:t>پيش نياز</w:t>
            </w:r>
            <w:r w:rsidR="00BA7E2C" w:rsidRPr="00AA236E">
              <w:rPr>
                <w:rFonts w:cs="B Yagut" w:hint="cs"/>
                <w:bCs/>
                <w:sz w:val="20"/>
                <w:szCs w:val="20"/>
                <w:rtl/>
              </w:rPr>
              <w:t xml:space="preserve">: </w:t>
            </w:r>
          </w:p>
        </w:tc>
        <w:tc>
          <w:tcPr>
            <w:tcW w:w="8630" w:type="dxa"/>
          </w:tcPr>
          <w:p w:rsidR="005A5E13" w:rsidRPr="00AA236E" w:rsidRDefault="005A5E13" w:rsidP="0071315A">
            <w:pPr>
              <w:pStyle w:val="ListParagraph"/>
              <w:spacing w:after="0" w:line="240" w:lineRule="auto"/>
              <w:ind w:left="0"/>
              <w:jc w:val="both"/>
              <w:rPr>
                <w:rFonts w:cs="B Yagut"/>
                <w:sz w:val="20"/>
                <w:szCs w:val="20"/>
                <w:rtl/>
              </w:rPr>
            </w:pPr>
          </w:p>
        </w:tc>
      </w:tr>
      <w:tr w:rsidR="005A5E13" w:rsidRPr="00AA236E" w:rsidTr="00063EB9">
        <w:trPr>
          <w:jc w:val="center"/>
        </w:trPr>
        <w:tc>
          <w:tcPr>
            <w:tcW w:w="1391" w:type="dxa"/>
            <w:shd w:val="clear" w:color="auto" w:fill="D9D9D9"/>
          </w:tcPr>
          <w:p w:rsidR="005A5E13" w:rsidRPr="00AA236E" w:rsidRDefault="005A5E13" w:rsidP="0071315A">
            <w:pPr>
              <w:spacing w:after="0" w:line="240" w:lineRule="auto"/>
              <w:jc w:val="both"/>
              <w:rPr>
                <w:rFonts w:cs="B Yagut"/>
                <w:sz w:val="20"/>
                <w:szCs w:val="20"/>
                <w:rtl/>
              </w:rPr>
            </w:pPr>
            <w:r w:rsidRPr="00AA236E">
              <w:rPr>
                <w:rFonts w:cs="B Yagut" w:hint="cs"/>
                <w:b/>
                <w:bCs/>
                <w:sz w:val="20"/>
                <w:szCs w:val="20"/>
                <w:rtl/>
              </w:rPr>
              <w:t>نوع</w:t>
            </w:r>
            <w:r w:rsidR="00BA7E2C" w:rsidRPr="00AA236E">
              <w:rPr>
                <w:rFonts w:cs="B Yagut" w:hint="cs"/>
                <w:b/>
                <w:bCs/>
                <w:sz w:val="20"/>
                <w:szCs w:val="20"/>
                <w:rtl/>
              </w:rPr>
              <w:t xml:space="preserve"> </w:t>
            </w:r>
            <w:r w:rsidRPr="00AA236E">
              <w:rPr>
                <w:rFonts w:cs="B Yagut" w:hint="cs"/>
                <w:b/>
                <w:bCs/>
                <w:sz w:val="20"/>
                <w:szCs w:val="20"/>
                <w:rtl/>
              </w:rPr>
              <w:t>درس</w:t>
            </w:r>
          </w:p>
        </w:tc>
        <w:tc>
          <w:tcPr>
            <w:tcW w:w="8630" w:type="dxa"/>
          </w:tcPr>
          <w:p w:rsidR="005A5E13" w:rsidRPr="00AA236E" w:rsidRDefault="005A5E13" w:rsidP="0071315A">
            <w:pPr>
              <w:spacing w:after="0" w:line="240" w:lineRule="auto"/>
              <w:jc w:val="both"/>
              <w:rPr>
                <w:rFonts w:cs="B Yagut"/>
                <w:sz w:val="20"/>
                <w:szCs w:val="20"/>
                <w:rtl/>
              </w:rPr>
            </w:pPr>
            <w:r w:rsidRPr="00AA236E">
              <w:rPr>
                <w:rFonts w:cs="B Yagut" w:hint="cs"/>
                <w:sz w:val="20"/>
                <w:szCs w:val="20"/>
                <w:rtl/>
              </w:rPr>
              <w:t>نظری</w:t>
            </w:r>
          </w:p>
        </w:tc>
      </w:tr>
      <w:tr w:rsidR="005A5E13" w:rsidRPr="00AA236E" w:rsidTr="00063EB9">
        <w:trPr>
          <w:jc w:val="center"/>
        </w:trPr>
        <w:tc>
          <w:tcPr>
            <w:tcW w:w="1391" w:type="dxa"/>
            <w:shd w:val="clear" w:color="auto" w:fill="D9D9D9"/>
          </w:tcPr>
          <w:p w:rsidR="005A5E13" w:rsidRPr="00AA236E" w:rsidRDefault="005A5E13" w:rsidP="0071315A">
            <w:pPr>
              <w:pStyle w:val="ListParagraph"/>
              <w:spacing w:after="0" w:line="240" w:lineRule="auto"/>
              <w:ind w:left="0"/>
              <w:jc w:val="both"/>
              <w:rPr>
                <w:rFonts w:cs="B Yagut"/>
                <w:b/>
                <w:bCs/>
                <w:sz w:val="20"/>
                <w:szCs w:val="20"/>
                <w:rtl/>
              </w:rPr>
            </w:pPr>
            <w:r w:rsidRPr="00AA236E">
              <w:rPr>
                <w:rFonts w:cs="B Yagut" w:hint="cs"/>
                <w:b/>
                <w:bCs/>
                <w:sz w:val="20"/>
                <w:szCs w:val="20"/>
                <w:rtl/>
              </w:rPr>
              <w:t xml:space="preserve">مدت </w:t>
            </w:r>
            <w:r w:rsidR="00F84D91" w:rsidRPr="00AA236E">
              <w:rPr>
                <w:rFonts w:cs="B Yagut" w:hint="cs"/>
                <w:b/>
                <w:bCs/>
                <w:sz w:val="20"/>
                <w:szCs w:val="20"/>
                <w:rtl/>
              </w:rPr>
              <w:t>آموزش</w:t>
            </w:r>
          </w:p>
        </w:tc>
        <w:tc>
          <w:tcPr>
            <w:tcW w:w="8630" w:type="dxa"/>
          </w:tcPr>
          <w:p w:rsidR="005A5E13" w:rsidRPr="00AA236E" w:rsidRDefault="00F84D91" w:rsidP="0071315A">
            <w:pPr>
              <w:pStyle w:val="ListParagraph"/>
              <w:spacing w:after="0" w:line="240" w:lineRule="auto"/>
              <w:ind w:left="0"/>
              <w:jc w:val="both"/>
              <w:rPr>
                <w:rFonts w:cs="B Yagut"/>
                <w:sz w:val="20"/>
                <w:szCs w:val="20"/>
                <w:rtl/>
              </w:rPr>
            </w:pPr>
            <w:r w:rsidRPr="00AA236E">
              <w:rPr>
                <w:rFonts w:cs="B Yagut" w:hint="cs"/>
                <w:sz w:val="20"/>
                <w:szCs w:val="20"/>
                <w:rtl/>
              </w:rPr>
              <w:t>17</w:t>
            </w:r>
            <w:r w:rsidR="005A5E13" w:rsidRPr="00AA236E">
              <w:rPr>
                <w:rFonts w:cs="B Yagut" w:hint="cs"/>
                <w:sz w:val="20"/>
                <w:szCs w:val="20"/>
                <w:rtl/>
              </w:rPr>
              <w:t xml:space="preserve"> ساعت </w:t>
            </w:r>
          </w:p>
        </w:tc>
      </w:tr>
      <w:tr w:rsidR="005A5E13" w:rsidRPr="00AA236E" w:rsidTr="00063EB9">
        <w:trPr>
          <w:jc w:val="center"/>
        </w:trPr>
        <w:tc>
          <w:tcPr>
            <w:tcW w:w="1391" w:type="dxa"/>
            <w:shd w:val="clear" w:color="auto" w:fill="D9D9D9"/>
          </w:tcPr>
          <w:p w:rsidR="005A5E13" w:rsidRPr="00AA236E" w:rsidRDefault="005A5E13" w:rsidP="0071315A">
            <w:pPr>
              <w:spacing w:after="0" w:line="240" w:lineRule="auto"/>
              <w:jc w:val="both"/>
              <w:rPr>
                <w:rFonts w:cs="B Yagut"/>
                <w:bCs/>
                <w:sz w:val="20"/>
                <w:szCs w:val="20"/>
                <w:rtl/>
              </w:rPr>
            </w:pPr>
            <w:r w:rsidRPr="00AA236E">
              <w:rPr>
                <w:rFonts w:cs="B Yagut" w:hint="cs"/>
                <w:bCs/>
                <w:sz w:val="20"/>
                <w:szCs w:val="20"/>
                <w:rtl/>
              </w:rPr>
              <w:t>هدف هاي كلي</w:t>
            </w:r>
          </w:p>
          <w:p w:rsidR="005A5E13" w:rsidRPr="00AA236E" w:rsidRDefault="005A5E13" w:rsidP="0071315A">
            <w:pPr>
              <w:bidi w:val="0"/>
              <w:spacing w:after="0" w:line="240" w:lineRule="auto"/>
              <w:jc w:val="both"/>
              <w:rPr>
                <w:rFonts w:cs="B Yagut"/>
                <w:b/>
                <w:sz w:val="20"/>
                <w:szCs w:val="20"/>
                <w:rtl/>
              </w:rPr>
            </w:pPr>
          </w:p>
        </w:tc>
        <w:tc>
          <w:tcPr>
            <w:tcW w:w="8630" w:type="dxa"/>
          </w:tcPr>
          <w:p w:rsidR="005A5E13" w:rsidRPr="00AA236E" w:rsidRDefault="005A5E13" w:rsidP="0071315A">
            <w:pPr>
              <w:pStyle w:val="ListParagraph"/>
              <w:tabs>
                <w:tab w:val="right" w:pos="-288"/>
              </w:tabs>
              <w:spacing w:after="0" w:line="240" w:lineRule="auto"/>
              <w:ind w:left="0"/>
              <w:jc w:val="both"/>
              <w:rPr>
                <w:rFonts w:cs="B Yagut"/>
                <w:b/>
                <w:bCs/>
                <w:sz w:val="20"/>
                <w:szCs w:val="20"/>
                <w:rtl/>
              </w:rPr>
            </w:pPr>
            <w:r w:rsidRPr="00AA236E">
              <w:rPr>
                <w:rFonts w:cs="B Yagut" w:hint="cs"/>
                <w:b/>
                <w:bCs/>
                <w:sz w:val="20"/>
                <w:szCs w:val="20"/>
                <w:rtl/>
              </w:rPr>
              <w:t>در پایان این درس</w:t>
            </w:r>
            <w:r w:rsidR="00BA7E2C" w:rsidRPr="00AA236E">
              <w:rPr>
                <w:rFonts w:cs="B Yagut" w:hint="cs"/>
                <w:b/>
                <w:bCs/>
                <w:sz w:val="20"/>
                <w:szCs w:val="20"/>
                <w:rtl/>
              </w:rPr>
              <w:t xml:space="preserve">، </w:t>
            </w:r>
            <w:r w:rsidRPr="00AA236E">
              <w:rPr>
                <w:rFonts w:cs="B Yagut" w:hint="cs"/>
                <w:b/>
                <w:bCs/>
                <w:sz w:val="20"/>
                <w:szCs w:val="20"/>
                <w:rtl/>
              </w:rPr>
              <w:t>دانشجو باید بتواند ( بر اساس فهرست پیوست)</w:t>
            </w:r>
            <w:r w:rsidR="00BA7E2C" w:rsidRPr="00AA236E">
              <w:rPr>
                <w:rFonts w:cs="B Yagut" w:hint="cs"/>
                <w:b/>
                <w:bCs/>
                <w:sz w:val="20"/>
                <w:szCs w:val="20"/>
                <w:rtl/>
              </w:rPr>
              <w:t xml:space="preserve">: </w:t>
            </w:r>
          </w:p>
          <w:p w:rsidR="005A5E13" w:rsidRPr="00AA236E" w:rsidRDefault="005A5E13" w:rsidP="0071315A">
            <w:pPr>
              <w:pStyle w:val="ListParagraph"/>
              <w:tabs>
                <w:tab w:val="right" w:pos="-288"/>
              </w:tabs>
              <w:spacing w:after="0" w:line="240" w:lineRule="auto"/>
              <w:ind w:left="0"/>
              <w:jc w:val="both"/>
              <w:rPr>
                <w:rFonts w:cs="B Yagut"/>
                <w:b/>
                <w:bCs/>
                <w:sz w:val="20"/>
                <w:szCs w:val="20"/>
                <w:rtl/>
              </w:rPr>
            </w:pPr>
            <w:r w:rsidRPr="00AA236E">
              <w:rPr>
                <w:rFonts w:cs="B Yagut" w:hint="cs"/>
                <w:b/>
                <w:bCs/>
                <w:sz w:val="20"/>
                <w:szCs w:val="20"/>
                <w:rtl/>
              </w:rPr>
              <w:t>الف)</w:t>
            </w:r>
            <w:r w:rsidR="00BA7E2C" w:rsidRPr="00AA236E">
              <w:rPr>
                <w:rFonts w:cs="B Yagut" w:hint="cs"/>
                <w:b/>
                <w:bCs/>
                <w:sz w:val="20"/>
                <w:szCs w:val="20"/>
                <w:rtl/>
              </w:rPr>
              <w:t xml:space="preserve"> </w:t>
            </w:r>
            <w:r w:rsidRPr="00AA236E">
              <w:rPr>
                <w:rFonts w:cs="B Yagut" w:hint="cs"/>
                <w:b/>
                <w:bCs/>
                <w:sz w:val="20"/>
                <w:szCs w:val="20"/>
                <w:rtl/>
              </w:rPr>
              <w:t>در مواجهه با هر یک از علائم و شکایات شایع و مهم</w:t>
            </w:r>
            <w:r w:rsidR="00BA7E2C" w:rsidRPr="00AA236E">
              <w:rPr>
                <w:rFonts w:cs="B Yagut" w:hint="cs"/>
                <w:b/>
                <w:bCs/>
                <w:sz w:val="20"/>
                <w:szCs w:val="20"/>
                <w:rtl/>
              </w:rPr>
              <w:t xml:space="preserve">: </w:t>
            </w:r>
          </w:p>
          <w:p w:rsidR="005A5E13" w:rsidRPr="00AA236E" w:rsidRDefault="005A5E13" w:rsidP="0071315A">
            <w:pPr>
              <w:pStyle w:val="ListParagraph"/>
              <w:spacing w:after="0" w:line="240" w:lineRule="auto"/>
              <w:ind w:left="0"/>
              <w:jc w:val="both"/>
              <w:rPr>
                <w:rFonts w:cs="B Yagut"/>
                <w:sz w:val="20"/>
                <w:szCs w:val="20"/>
                <w:rtl/>
              </w:rPr>
            </w:pPr>
            <w:r w:rsidRPr="00AA236E">
              <w:rPr>
                <w:rFonts w:cs="B Yagut" w:hint="cs"/>
                <w:sz w:val="20"/>
                <w:szCs w:val="20"/>
                <w:rtl/>
              </w:rPr>
              <w:t>1- تعریف آن را بیان کند</w:t>
            </w:r>
            <w:r w:rsidR="00BA7E2C" w:rsidRPr="00AA236E">
              <w:rPr>
                <w:rFonts w:cs="B Yagut" w:hint="cs"/>
                <w:sz w:val="20"/>
                <w:szCs w:val="20"/>
                <w:rtl/>
              </w:rPr>
              <w:t xml:space="preserve">. </w:t>
            </w:r>
          </w:p>
          <w:p w:rsidR="005A5E13" w:rsidRPr="00AA236E" w:rsidRDefault="005A5E13" w:rsidP="0071315A">
            <w:pPr>
              <w:pStyle w:val="ListParagraph"/>
              <w:spacing w:after="0" w:line="240" w:lineRule="auto"/>
              <w:ind w:left="0"/>
              <w:jc w:val="both"/>
              <w:rPr>
                <w:rFonts w:cs="B Yagut"/>
                <w:sz w:val="20"/>
                <w:szCs w:val="20"/>
                <w:rtl/>
              </w:rPr>
            </w:pPr>
            <w:r w:rsidRPr="00AA236E">
              <w:rPr>
                <w:rFonts w:cs="B Yagut" w:hint="cs"/>
                <w:sz w:val="20"/>
                <w:szCs w:val="20"/>
                <w:rtl/>
              </w:rPr>
              <w:t>2- معاینات فیزیکی لازم (</w:t>
            </w:r>
            <w:r w:rsidRPr="00AA236E">
              <w:rPr>
                <w:rFonts w:cs="B Yagut"/>
                <w:sz w:val="20"/>
                <w:szCs w:val="20"/>
              </w:rPr>
              <w:t>focused history taking and physical exam</w:t>
            </w:r>
            <w:r w:rsidRPr="00AA236E">
              <w:rPr>
                <w:rFonts w:cs="B Yagut" w:hint="cs"/>
                <w:sz w:val="20"/>
                <w:szCs w:val="20"/>
                <w:rtl/>
              </w:rPr>
              <w:t>) برای رویکرد به آن را شرح دهد</w:t>
            </w:r>
            <w:r w:rsidR="00BA7E2C" w:rsidRPr="00AA236E">
              <w:rPr>
                <w:rFonts w:cs="B Yagut" w:hint="cs"/>
                <w:sz w:val="20"/>
                <w:szCs w:val="20"/>
                <w:rtl/>
              </w:rPr>
              <w:t xml:space="preserve">. </w:t>
            </w:r>
          </w:p>
          <w:p w:rsidR="005A5E13" w:rsidRPr="00AA236E" w:rsidRDefault="005A5E13" w:rsidP="0071315A">
            <w:pPr>
              <w:pStyle w:val="ListParagraph"/>
              <w:spacing w:after="0" w:line="240" w:lineRule="auto"/>
              <w:ind w:left="0"/>
              <w:jc w:val="both"/>
              <w:rPr>
                <w:rFonts w:cs="B Yagut"/>
                <w:b/>
                <w:bCs/>
                <w:sz w:val="20"/>
                <w:szCs w:val="20"/>
              </w:rPr>
            </w:pPr>
            <w:r w:rsidRPr="00AA236E">
              <w:rPr>
                <w:rFonts w:cs="B Yagut" w:hint="cs"/>
                <w:sz w:val="20"/>
                <w:szCs w:val="20"/>
                <w:rtl/>
              </w:rPr>
              <w:t>3- تشخیص های افتراقی مهم را مطرح کند و گامهای ضروری برای رسیدن به تشخیص و مدیریت مشکل بیمار را پیشنهاد دهد</w:t>
            </w:r>
            <w:r w:rsidR="00BA7E2C" w:rsidRPr="00AA236E">
              <w:rPr>
                <w:rFonts w:cs="B Yagut" w:hint="cs"/>
                <w:sz w:val="20"/>
                <w:szCs w:val="20"/>
                <w:rtl/>
              </w:rPr>
              <w:t xml:space="preserve">. </w:t>
            </w:r>
          </w:p>
          <w:p w:rsidR="005A5E13" w:rsidRPr="00AA236E" w:rsidRDefault="005A5E13" w:rsidP="0071315A">
            <w:pPr>
              <w:pStyle w:val="ListParagraph"/>
              <w:spacing w:after="0" w:line="240" w:lineRule="auto"/>
              <w:ind w:left="0"/>
              <w:jc w:val="both"/>
              <w:rPr>
                <w:rFonts w:cs="B Yagut"/>
                <w:b/>
                <w:bCs/>
                <w:sz w:val="20"/>
                <w:szCs w:val="20"/>
                <w:rtl/>
              </w:rPr>
            </w:pPr>
            <w:r w:rsidRPr="00AA236E">
              <w:rPr>
                <w:rFonts w:cs="B Yagut" w:hint="cs"/>
                <w:b/>
                <w:bCs/>
                <w:sz w:val="20"/>
                <w:szCs w:val="20"/>
                <w:rtl/>
              </w:rPr>
              <w:t>ب) در مورد</w:t>
            </w:r>
            <w:r w:rsidR="00BA7E2C" w:rsidRPr="00AA236E">
              <w:rPr>
                <w:rFonts w:cs="B Yagut" w:hint="cs"/>
                <w:b/>
                <w:bCs/>
                <w:sz w:val="20"/>
                <w:szCs w:val="20"/>
                <w:rtl/>
              </w:rPr>
              <w:t xml:space="preserve"> </w:t>
            </w:r>
            <w:r w:rsidRPr="00AA236E">
              <w:rPr>
                <w:rFonts w:cs="B Yagut" w:hint="cs"/>
                <w:b/>
                <w:bCs/>
                <w:sz w:val="20"/>
                <w:szCs w:val="20"/>
                <w:rtl/>
              </w:rPr>
              <w:t>بیماریهای شایع و مهم</w:t>
            </w:r>
            <w:r w:rsidR="00BA7E2C" w:rsidRPr="00AA236E">
              <w:rPr>
                <w:rFonts w:cs="B Yagut" w:hint="cs"/>
                <w:b/>
                <w:bCs/>
                <w:sz w:val="20"/>
                <w:szCs w:val="20"/>
                <w:rtl/>
              </w:rPr>
              <w:t xml:space="preserve">: </w:t>
            </w:r>
          </w:p>
          <w:p w:rsidR="005A5E13" w:rsidRPr="00AA236E" w:rsidRDefault="005A5E13" w:rsidP="0071315A">
            <w:pPr>
              <w:pStyle w:val="ListParagraph"/>
              <w:spacing w:after="0" w:line="240" w:lineRule="auto"/>
              <w:ind w:left="0"/>
              <w:jc w:val="both"/>
              <w:rPr>
                <w:rFonts w:cs="B Yagut"/>
                <w:sz w:val="20"/>
                <w:szCs w:val="20"/>
                <w:rtl/>
              </w:rPr>
            </w:pPr>
            <w:r w:rsidRPr="00AA236E">
              <w:rPr>
                <w:rFonts w:cs="B Yagut" w:hint="cs"/>
                <w:sz w:val="20"/>
                <w:szCs w:val="20"/>
                <w:rtl/>
              </w:rPr>
              <w:t>1- تعریف، اتیولوژی، و اپیدمیولوژی بیماری را شرح دهد</w:t>
            </w:r>
            <w:r w:rsidR="00BA7E2C" w:rsidRPr="00AA236E">
              <w:rPr>
                <w:rFonts w:cs="B Yagut" w:hint="cs"/>
                <w:sz w:val="20"/>
                <w:szCs w:val="20"/>
                <w:rtl/>
              </w:rPr>
              <w:t xml:space="preserve">. </w:t>
            </w:r>
          </w:p>
          <w:p w:rsidR="005A5E13" w:rsidRPr="00AA236E" w:rsidRDefault="005A5E13" w:rsidP="0071315A">
            <w:pPr>
              <w:pStyle w:val="ListParagraph"/>
              <w:spacing w:after="0" w:line="240" w:lineRule="auto"/>
              <w:ind w:left="0"/>
              <w:jc w:val="both"/>
              <w:rPr>
                <w:rFonts w:cs="B Yagut"/>
                <w:sz w:val="20"/>
                <w:szCs w:val="20"/>
                <w:rtl/>
              </w:rPr>
            </w:pPr>
            <w:r w:rsidRPr="00AA236E">
              <w:rPr>
                <w:rFonts w:cs="B Yagut" w:hint="cs"/>
                <w:sz w:val="20"/>
                <w:szCs w:val="20"/>
                <w:rtl/>
              </w:rPr>
              <w:t>2- مشکلات بیماران مبتلا به بیماریهای شایع و مهم را توضیح دهد</w:t>
            </w:r>
            <w:r w:rsidR="00BA7E2C" w:rsidRPr="00AA236E">
              <w:rPr>
                <w:rFonts w:cs="B Yagut" w:hint="cs"/>
                <w:sz w:val="20"/>
                <w:szCs w:val="20"/>
                <w:rtl/>
              </w:rPr>
              <w:t xml:space="preserve">. </w:t>
            </w:r>
          </w:p>
          <w:p w:rsidR="005A5E13" w:rsidRPr="00AA236E" w:rsidRDefault="005A5E13" w:rsidP="0071315A">
            <w:pPr>
              <w:pStyle w:val="ListParagraph"/>
              <w:spacing w:after="0" w:line="240" w:lineRule="auto"/>
              <w:ind w:left="0"/>
              <w:jc w:val="both"/>
              <w:rPr>
                <w:rFonts w:cs="B Yagut"/>
                <w:sz w:val="20"/>
                <w:szCs w:val="20"/>
                <w:rtl/>
              </w:rPr>
            </w:pPr>
            <w:r w:rsidRPr="00AA236E">
              <w:rPr>
                <w:rFonts w:cs="B Yagut" w:hint="cs"/>
                <w:sz w:val="20"/>
                <w:szCs w:val="20"/>
                <w:rtl/>
              </w:rPr>
              <w:t>3- روشهای تشخیص بیماری را شرح دهد</w:t>
            </w:r>
            <w:r w:rsidR="00BA7E2C" w:rsidRPr="00AA236E">
              <w:rPr>
                <w:rFonts w:cs="B Yagut" w:hint="cs"/>
                <w:sz w:val="20"/>
                <w:szCs w:val="20"/>
                <w:rtl/>
              </w:rPr>
              <w:t xml:space="preserve">. </w:t>
            </w:r>
          </w:p>
          <w:p w:rsidR="005A5E13" w:rsidRPr="00AA236E" w:rsidRDefault="005A5E13" w:rsidP="0071315A">
            <w:pPr>
              <w:pStyle w:val="ListParagraph"/>
              <w:spacing w:after="0" w:line="240" w:lineRule="auto"/>
              <w:ind w:left="0"/>
              <w:jc w:val="both"/>
              <w:rPr>
                <w:rFonts w:cs="B Yagut"/>
                <w:sz w:val="20"/>
                <w:szCs w:val="20"/>
                <w:rtl/>
              </w:rPr>
            </w:pPr>
            <w:r w:rsidRPr="00AA236E">
              <w:rPr>
                <w:rFonts w:cs="B Yagut" w:hint="cs"/>
                <w:sz w:val="20"/>
                <w:szCs w:val="20"/>
                <w:rtl/>
              </w:rPr>
              <w:t>4- مهمترین اقدامات پیشگیری در سطوح مختلف، مشتمل بر درمان و توانبخشی بیمار را بر اساس شواهد علمی و گایدلاینهای بومی در حد مورد انتظار از پزشک عمومی توضیح دهد</w:t>
            </w:r>
            <w:r w:rsidR="00BA7E2C" w:rsidRPr="00AA236E">
              <w:rPr>
                <w:rFonts w:cs="B Yagut" w:hint="cs"/>
                <w:sz w:val="20"/>
                <w:szCs w:val="20"/>
                <w:rtl/>
              </w:rPr>
              <w:t xml:space="preserve">. </w:t>
            </w:r>
          </w:p>
          <w:p w:rsidR="005A5E13" w:rsidRPr="00AA236E" w:rsidRDefault="005A5E13" w:rsidP="0071315A">
            <w:pPr>
              <w:pStyle w:val="ListParagraph"/>
              <w:spacing w:after="0" w:line="240" w:lineRule="auto"/>
              <w:ind w:left="0"/>
              <w:jc w:val="both"/>
              <w:rPr>
                <w:rFonts w:cs="B Yagut"/>
                <w:sz w:val="20"/>
                <w:szCs w:val="20"/>
                <w:rtl/>
              </w:rPr>
            </w:pPr>
            <w:r w:rsidRPr="00AA236E">
              <w:rPr>
                <w:rFonts w:cs="B Yagut" w:hint="cs"/>
                <w:sz w:val="20"/>
                <w:szCs w:val="20"/>
                <w:rtl/>
              </w:rPr>
              <w:t>5- در مواجهه با سناریو یا شرح موارد بیماران مرتبط با این بیماریها، دانش آموخته شده را برای استدلال بالینی و پیشنهاد رویکردهای تشخیصی یا درمانی به کار بندد</w:t>
            </w:r>
            <w:r w:rsidR="00BA7E2C" w:rsidRPr="00AA236E">
              <w:rPr>
                <w:rFonts w:cs="B Yagut" w:hint="cs"/>
                <w:sz w:val="20"/>
                <w:szCs w:val="20"/>
                <w:rtl/>
              </w:rPr>
              <w:t xml:space="preserve">. </w:t>
            </w:r>
          </w:p>
          <w:p w:rsidR="005A5E13" w:rsidRPr="00AA236E" w:rsidRDefault="005A5E13" w:rsidP="0071315A">
            <w:pPr>
              <w:pStyle w:val="ListParagraph"/>
              <w:spacing w:after="0" w:line="240" w:lineRule="auto"/>
              <w:ind w:left="71"/>
              <w:jc w:val="both"/>
              <w:rPr>
                <w:rFonts w:cs="B Yagut"/>
                <w:sz w:val="20"/>
                <w:szCs w:val="20"/>
                <w:rtl/>
              </w:rPr>
            </w:pPr>
            <w:r w:rsidRPr="00AA236E">
              <w:rPr>
                <w:rFonts w:ascii="B Lotus" w:cs="B Yagut" w:hint="cs"/>
                <w:b/>
                <w:bCs/>
                <w:noProof/>
                <w:sz w:val="20"/>
                <w:szCs w:val="20"/>
                <w:rtl/>
              </w:rPr>
              <w:t>ج) نسبت به مسائل مهمی که مراعات آن در محیط بالینی این حیطه ضرورت دارد توجه کند</w:t>
            </w:r>
            <w:r w:rsidR="00BA7E2C" w:rsidRPr="00AA236E">
              <w:rPr>
                <w:rFonts w:ascii="B Lotus" w:cs="B Yagut" w:hint="cs"/>
                <w:b/>
                <w:bCs/>
                <w:noProof/>
                <w:sz w:val="20"/>
                <w:szCs w:val="20"/>
                <w:rtl/>
              </w:rPr>
              <w:t xml:space="preserve">. </w:t>
            </w:r>
          </w:p>
        </w:tc>
      </w:tr>
      <w:tr w:rsidR="005A5E13" w:rsidRPr="00AA236E" w:rsidTr="00063EB9">
        <w:trPr>
          <w:jc w:val="center"/>
        </w:trPr>
        <w:tc>
          <w:tcPr>
            <w:tcW w:w="1391" w:type="dxa"/>
            <w:shd w:val="clear" w:color="auto" w:fill="D9D9D9"/>
          </w:tcPr>
          <w:p w:rsidR="005A5E13" w:rsidRPr="00AA236E" w:rsidRDefault="005A5E13" w:rsidP="0071315A">
            <w:pPr>
              <w:spacing w:after="0" w:line="240" w:lineRule="auto"/>
              <w:jc w:val="both"/>
              <w:rPr>
                <w:rFonts w:cs="B Yagut"/>
                <w:bCs/>
                <w:sz w:val="20"/>
                <w:szCs w:val="20"/>
                <w:rtl/>
              </w:rPr>
            </w:pPr>
            <w:r w:rsidRPr="00AA236E">
              <w:rPr>
                <w:rFonts w:cs="B Yagut" w:hint="cs"/>
                <w:bCs/>
                <w:sz w:val="20"/>
                <w:szCs w:val="20"/>
                <w:rtl/>
              </w:rPr>
              <w:t xml:space="preserve">شرح بسته </w:t>
            </w:r>
            <w:r w:rsidR="00F84D91" w:rsidRPr="00AA236E">
              <w:rPr>
                <w:rFonts w:cs="B Yagut" w:hint="cs"/>
                <w:bCs/>
                <w:sz w:val="20"/>
                <w:szCs w:val="20"/>
                <w:rtl/>
              </w:rPr>
              <w:t>آموزش</w:t>
            </w:r>
            <w:r w:rsidRPr="00AA236E">
              <w:rPr>
                <w:rFonts w:cs="B Yagut" w:hint="cs"/>
                <w:bCs/>
                <w:sz w:val="20"/>
                <w:szCs w:val="20"/>
                <w:rtl/>
              </w:rPr>
              <w:t>ی</w:t>
            </w:r>
            <w:r w:rsidR="00BA7E2C" w:rsidRPr="00AA236E">
              <w:rPr>
                <w:rFonts w:cs="B Yagut" w:hint="cs"/>
                <w:bCs/>
                <w:sz w:val="20"/>
                <w:szCs w:val="20"/>
                <w:rtl/>
              </w:rPr>
              <w:t xml:space="preserve">: </w:t>
            </w:r>
          </w:p>
        </w:tc>
        <w:tc>
          <w:tcPr>
            <w:tcW w:w="8630" w:type="dxa"/>
          </w:tcPr>
          <w:p w:rsidR="005A5E13" w:rsidRPr="00AA236E" w:rsidRDefault="005A5E13" w:rsidP="0071315A">
            <w:pPr>
              <w:spacing w:after="0" w:line="240" w:lineRule="auto"/>
              <w:jc w:val="both"/>
              <w:rPr>
                <w:rFonts w:cs="B Yagut"/>
                <w:sz w:val="20"/>
                <w:szCs w:val="20"/>
                <w:rtl/>
              </w:rPr>
            </w:pPr>
            <w:r w:rsidRPr="00AA236E">
              <w:rPr>
                <w:rFonts w:cs="B Yagut" w:hint="cs"/>
                <w:sz w:val="20"/>
                <w:szCs w:val="20"/>
                <w:rtl/>
              </w:rPr>
              <w:t>در این درس</w:t>
            </w:r>
            <w:r w:rsidR="00BA7E2C" w:rsidRPr="00AA236E">
              <w:rPr>
                <w:rFonts w:cs="B Yagut" w:hint="cs"/>
                <w:sz w:val="20"/>
                <w:szCs w:val="20"/>
                <w:rtl/>
              </w:rPr>
              <w:t xml:space="preserve">، </w:t>
            </w:r>
            <w:r w:rsidRPr="00AA236E">
              <w:rPr>
                <w:rFonts w:cs="B Yagut" w:hint="cs"/>
                <w:sz w:val="20"/>
                <w:szCs w:val="20"/>
                <w:rtl/>
              </w:rPr>
              <w:t xml:space="preserve">دانشجو باید از طریق حضور در کلاس درس، مرکز یادگیری مهارتهای بالینی </w:t>
            </w:r>
            <w:r w:rsidRPr="00AA236E">
              <w:rPr>
                <w:rFonts w:cs="B Yagut"/>
                <w:sz w:val="20"/>
                <w:szCs w:val="20"/>
              </w:rPr>
              <w:t>Skill Lab</w:t>
            </w:r>
            <w:r w:rsidRPr="00AA236E">
              <w:rPr>
                <w:rFonts w:cs="B Yagut" w:hint="cs"/>
                <w:sz w:val="20"/>
                <w:szCs w:val="20"/>
                <w:rtl/>
              </w:rPr>
              <w:t>،</w:t>
            </w:r>
            <w:r w:rsidRPr="00AA236E">
              <w:rPr>
                <w:rFonts w:cs="B Yagut"/>
                <w:sz w:val="20"/>
                <w:szCs w:val="20"/>
              </w:rPr>
              <w:t xml:space="preserve"> </w:t>
            </w:r>
            <w:r w:rsidRPr="00AA236E">
              <w:rPr>
                <w:rFonts w:cs="B Yagut" w:hint="cs"/>
                <w:sz w:val="20"/>
                <w:szCs w:val="20"/>
                <w:rtl/>
              </w:rPr>
              <w:t xml:space="preserve">کارگاه </w:t>
            </w:r>
            <w:r w:rsidR="00F84D91" w:rsidRPr="00AA236E">
              <w:rPr>
                <w:rFonts w:cs="B Yagut" w:hint="cs"/>
                <w:sz w:val="20"/>
                <w:szCs w:val="20"/>
                <w:rtl/>
              </w:rPr>
              <w:t>آموزش</w:t>
            </w:r>
            <w:r w:rsidRPr="00AA236E">
              <w:rPr>
                <w:rFonts w:cs="B Yagut" w:hint="cs"/>
                <w:sz w:val="20"/>
                <w:szCs w:val="20"/>
                <w:rtl/>
              </w:rPr>
              <w:t>ی، و انجام تکالیف فردی و گروهی به اهداف مشخص دست یابد</w:t>
            </w:r>
            <w:r w:rsidR="00BA7E2C" w:rsidRPr="00AA236E">
              <w:rPr>
                <w:rFonts w:cs="B Yagut" w:hint="cs"/>
                <w:sz w:val="20"/>
                <w:szCs w:val="20"/>
                <w:rtl/>
              </w:rPr>
              <w:t xml:space="preserve">. </w:t>
            </w:r>
          </w:p>
        </w:tc>
      </w:tr>
      <w:tr w:rsidR="005A5E13" w:rsidRPr="00AA236E" w:rsidTr="00063EB9">
        <w:trPr>
          <w:jc w:val="center"/>
        </w:trPr>
        <w:tc>
          <w:tcPr>
            <w:tcW w:w="1391" w:type="dxa"/>
            <w:shd w:val="clear" w:color="auto" w:fill="D9D9D9"/>
          </w:tcPr>
          <w:p w:rsidR="005A5E13" w:rsidRPr="00AA236E" w:rsidRDefault="005A5E13" w:rsidP="0071315A">
            <w:pPr>
              <w:spacing w:after="0" w:line="240" w:lineRule="auto"/>
              <w:jc w:val="both"/>
              <w:rPr>
                <w:rFonts w:cs="B Yagut"/>
                <w:bCs/>
                <w:sz w:val="20"/>
                <w:szCs w:val="20"/>
                <w:rtl/>
              </w:rPr>
            </w:pPr>
            <w:r w:rsidRPr="00AA236E">
              <w:rPr>
                <w:rFonts w:cs="B Yagut" w:hint="cs"/>
                <w:bCs/>
                <w:sz w:val="20"/>
                <w:szCs w:val="20"/>
                <w:rtl/>
              </w:rPr>
              <w:t xml:space="preserve">فعالیت های </w:t>
            </w:r>
            <w:r w:rsidR="00F84D91" w:rsidRPr="00AA236E">
              <w:rPr>
                <w:rFonts w:cs="B Yagut" w:hint="cs"/>
                <w:bCs/>
                <w:sz w:val="20"/>
                <w:szCs w:val="20"/>
                <w:rtl/>
              </w:rPr>
              <w:t>آموزش</w:t>
            </w:r>
            <w:r w:rsidRPr="00AA236E">
              <w:rPr>
                <w:rFonts w:cs="B Yagut" w:hint="cs"/>
                <w:bCs/>
                <w:sz w:val="20"/>
                <w:szCs w:val="20"/>
                <w:rtl/>
              </w:rPr>
              <w:t>ی</w:t>
            </w:r>
            <w:r w:rsidR="00BA7E2C" w:rsidRPr="00AA236E">
              <w:rPr>
                <w:rFonts w:cs="B Yagut" w:hint="cs"/>
                <w:bCs/>
                <w:sz w:val="20"/>
                <w:szCs w:val="20"/>
                <w:rtl/>
              </w:rPr>
              <w:t xml:space="preserve">: </w:t>
            </w:r>
          </w:p>
        </w:tc>
        <w:tc>
          <w:tcPr>
            <w:tcW w:w="8630" w:type="dxa"/>
          </w:tcPr>
          <w:p w:rsidR="005A5E13" w:rsidRPr="00AA236E" w:rsidRDefault="005A5E13" w:rsidP="0071315A">
            <w:pPr>
              <w:tabs>
                <w:tab w:val="left" w:pos="708"/>
                <w:tab w:val="left" w:pos="2976"/>
                <w:tab w:val="left" w:pos="4819"/>
              </w:tabs>
              <w:spacing w:after="0" w:line="240" w:lineRule="auto"/>
              <w:jc w:val="both"/>
              <w:rPr>
                <w:rFonts w:cs="B Yagut"/>
                <w:sz w:val="20"/>
                <w:szCs w:val="20"/>
                <w:rtl/>
              </w:rPr>
            </w:pPr>
            <w:r w:rsidRPr="00AA236E">
              <w:rPr>
                <w:rFonts w:cs="B Yagut" w:hint="cs"/>
                <w:sz w:val="20"/>
                <w:szCs w:val="20"/>
                <w:rtl/>
              </w:rPr>
              <w:t>فعالیتهای یادگیری این درس</w:t>
            </w:r>
            <w:r w:rsidR="00BA7E2C" w:rsidRPr="00AA236E">
              <w:rPr>
                <w:rFonts w:cs="B Yagut" w:hint="cs"/>
                <w:sz w:val="20"/>
                <w:szCs w:val="20"/>
                <w:rtl/>
              </w:rPr>
              <w:t xml:space="preserve"> </w:t>
            </w:r>
            <w:r w:rsidRPr="00AA236E">
              <w:rPr>
                <w:rFonts w:cs="B Yagut" w:hint="cs"/>
                <w:sz w:val="20"/>
                <w:szCs w:val="20"/>
                <w:rtl/>
              </w:rPr>
              <w:t xml:space="preserve">باید ترکیب متوازنی از </w:t>
            </w:r>
            <w:r w:rsidR="00F84D91" w:rsidRPr="00AA236E">
              <w:rPr>
                <w:rFonts w:cs="B Yagut" w:hint="cs"/>
                <w:sz w:val="20"/>
                <w:szCs w:val="20"/>
                <w:rtl/>
              </w:rPr>
              <w:t>آموزش</w:t>
            </w:r>
            <w:r w:rsidRPr="00AA236E">
              <w:rPr>
                <w:rFonts w:cs="B Yagut" w:hint="cs"/>
                <w:sz w:val="20"/>
                <w:szCs w:val="20"/>
                <w:rtl/>
              </w:rPr>
              <w:t xml:space="preserve"> نظری، مطالعه فردی و بحث گروهی، بررسی موارد بیماری، و انجام سایر تکالیف یادگیری را شامل شود</w:t>
            </w:r>
            <w:r w:rsidR="00BA7E2C" w:rsidRPr="00AA236E">
              <w:rPr>
                <w:rFonts w:cs="B Yagut" w:hint="cs"/>
                <w:sz w:val="20"/>
                <w:szCs w:val="20"/>
                <w:rtl/>
              </w:rPr>
              <w:t xml:space="preserve">. </w:t>
            </w:r>
          </w:p>
          <w:p w:rsidR="005A5E13" w:rsidRPr="00AA236E" w:rsidRDefault="005A5E13" w:rsidP="0071315A">
            <w:pPr>
              <w:tabs>
                <w:tab w:val="left" w:pos="708"/>
                <w:tab w:val="left" w:pos="2976"/>
                <w:tab w:val="left" w:pos="4819"/>
              </w:tabs>
              <w:spacing w:after="0" w:line="240" w:lineRule="auto"/>
              <w:jc w:val="both"/>
              <w:rPr>
                <w:rFonts w:cs="B Yagut"/>
                <w:sz w:val="20"/>
                <w:szCs w:val="20"/>
                <w:rtl/>
              </w:rPr>
            </w:pPr>
            <w:r w:rsidRPr="00AA236E">
              <w:rPr>
                <w:rFonts w:cs="B Yagut" w:hint="cs"/>
                <w:sz w:val="20"/>
                <w:szCs w:val="20"/>
                <w:rtl/>
              </w:rPr>
              <w:t xml:space="preserve">زمان بندی و ترکیب این فعالیتها و عرصه های مورد نیاز برای هر فعالیت (اعم از کلاس درس، مرکز یادگیری مهارتهای بالینی </w:t>
            </w:r>
            <w:r w:rsidRPr="00AA236E">
              <w:rPr>
                <w:rFonts w:cs="B Yagut"/>
                <w:sz w:val="20"/>
                <w:szCs w:val="20"/>
              </w:rPr>
              <w:t>Skill Lab</w:t>
            </w:r>
            <w:r w:rsidRPr="00AA236E">
              <w:rPr>
                <w:rFonts w:cs="B Yagut" w:hint="cs"/>
                <w:sz w:val="20"/>
                <w:szCs w:val="20"/>
                <w:rtl/>
              </w:rPr>
              <w:t xml:space="preserve">، و عرصه های بالینی، در راهنمای یادگیری </w:t>
            </w:r>
            <w:r w:rsidRPr="00AA236E">
              <w:rPr>
                <w:rFonts w:cs="B Yagut"/>
                <w:sz w:val="20"/>
                <w:szCs w:val="20"/>
              </w:rPr>
              <w:t>Study Guide</w:t>
            </w:r>
            <w:r w:rsidRPr="00AA236E">
              <w:rPr>
                <w:rFonts w:cs="B Yagut" w:hint="cs"/>
                <w:sz w:val="20"/>
                <w:szCs w:val="20"/>
                <w:rtl/>
              </w:rPr>
              <w:t xml:space="preserve"> هماهنگ با استانداردهای اعلام شده از سوی دبیرخانه شورای </w:t>
            </w:r>
            <w:r w:rsidR="00F84D91" w:rsidRPr="00AA236E">
              <w:rPr>
                <w:rFonts w:cs="B Yagut" w:hint="cs"/>
                <w:sz w:val="20"/>
                <w:szCs w:val="20"/>
                <w:rtl/>
              </w:rPr>
              <w:t>آموزش</w:t>
            </w:r>
            <w:r w:rsidRPr="00AA236E">
              <w:rPr>
                <w:rFonts w:cs="B Yagut" w:hint="cs"/>
                <w:sz w:val="20"/>
                <w:szCs w:val="20"/>
                <w:rtl/>
              </w:rPr>
              <w:t xml:space="preserve"> پزشکی عمومی توسط هر دانشکده پزشکی تعیین می شود</w:t>
            </w:r>
            <w:r w:rsidR="00BA7E2C" w:rsidRPr="00AA236E">
              <w:rPr>
                <w:rFonts w:cs="B Yagut" w:hint="cs"/>
                <w:sz w:val="20"/>
                <w:szCs w:val="20"/>
                <w:rtl/>
              </w:rPr>
              <w:t xml:space="preserve">. </w:t>
            </w:r>
          </w:p>
        </w:tc>
      </w:tr>
      <w:tr w:rsidR="005A5E13" w:rsidRPr="00AA236E" w:rsidTr="00063EB9">
        <w:trPr>
          <w:jc w:val="center"/>
        </w:trPr>
        <w:tc>
          <w:tcPr>
            <w:tcW w:w="1391" w:type="dxa"/>
            <w:shd w:val="clear" w:color="auto" w:fill="D9D9D9"/>
          </w:tcPr>
          <w:p w:rsidR="005A5E13" w:rsidRPr="00AA236E" w:rsidRDefault="005A5E13" w:rsidP="0071315A">
            <w:pPr>
              <w:spacing w:after="0" w:line="240" w:lineRule="auto"/>
              <w:jc w:val="both"/>
              <w:rPr>
                <w:rFonts w:cs="B Yagut"/>
                <w:bCs/>
                <w:sz w:val="20"/>
                <w:szCs w:val="20"/>
                <w:rtl/>
              </w:rPr>
            </w:pPr>
            <w:r w:rsidRPr="00AA236E">
              <w:rPr>
                <w:rFonts w:cs="B Yagut" w:hint="cs"/>
                <w:bCs/>
                <w:sz w:val="20"/>
                <w:szCs w:val="20"/>
                <w:rtl/>
              </w:rPr>
              <w:t>توضیحات ضروری</w:t>
            </w:r>
          </w:p>
        </w:tc>
        <w:tc>
          <w:tcPr>
            <w:tcW w:w="8630" w:type="dxa"/>
          </w:tcPr>
          <w:p w:rsidR="005A5E13" w:rsidRPr="00AA236E" w:rsidRDefault="005A5E13" w:rsidP="0071315A">
            <w:pPr>
              <w:spacing w:after="0" w:line="240" w:lineRule="auto"/>
              <w:jc w:val="both"/>
              <w:rPr>
                <w:rFonts w:cs="B Yagut"/>
                <w:sz w:val="20"/>
                <w:szCs w:val="20"/>
                <w:rtl/>
              </w:rPr>
            </w:pPr>
            <w:r w:rsidRPr="00AA236E">
              <w:rPr>
                <w:rFonts w:cs="B Yagut" w:hint="cs"/>
                <w:sz w:val="20"/>
                <w:szCs w:val="20"/>
                <w:rtl/>
              </w:rPr>
              <w:t xml:space="preserve">* با توجه به شرایط متفاوت </w:t>
            </w:r>
            <w:r w:rsidR="00F84D91" w:rsidRPr="00AA236E">
              <w:rPr>
                <w:rFonts w:cs="B Yagut" w:hint="cs"/>
                <w:sz w:val="20"/>
                <w:szCs w:val="20"/>
                <w:rtl/>
              </w:rPr>
              <w:t>آموزش</w:t>
            </w:r>
            <w:r w:rsidRPr="00AA236E">
              <w:rPr>
                <w:rFonts w:cs="B Yagut" w:hint="cs"/>
                <w:sz w:val="20"/>
                <w:szCs w:val="20"/>
                <w:rtl/>
              </w:rPr>
              <w:t xml:space="preserve"> بالینی در دانشکده های مختلف، لازم است راهنمای یادگیری بالینی مطابق سند توانمندی های مورد انتظار دانش آموختگان دوره دکترای پزشکی عمومی و با درنظر گرفتن استانداردهای اعلام شده از سوی دبیرخانه شورای </w:t>
            </w:r>
            <w:r w:rsidR="00F84D91" w:rsidRPr="00AA236E">
              <w:rPr>
                <w:rFonts w:cs="B Yagut" w:hint="cs"/>
                <w:sz w:val="20"/>
                <w:szCs w:val="20"/>
                <w:rtl/>
              </w:rPr>
              <w:t>آموزش</w:t>
            </w:r>
            <w:r w:rsidRPr="00AA236E">
              <w:rPr>
                <w:rFonts w:cs="B Yagut" w:hint="cs"/>
                <w:sz w:val="20"/>
                <w:szCs w:val="20"/>
                <w:rtl/>
              </w:rPr>
              <w:t xml:space="preserve"> پزشکی عمومی وزارت بهداشت درمان و</w:t>
            </w:r>
            <w:r w:rsidR="00F84D91" w:rsidRPr="00AA236E">
              <w:rPr>
                <w:rFonts w:cs="B Yagut" w:hint="cs"/>
                <w:sz w:val="20"/>
                <w:szCs w:val="20"/>
                <w:rtl/>
              </w:rPr>
              <w:t>آموزش</w:t>
            </w:r>
            <w:r w:rsidRPr="00AA236E">
              <w:rPr>
                <w:rFonts w:cs="B Yagut" w:hint="cs"/>
                <w:sz w:val="20"/>
                <w:szCs w:val="20"/>
                <w:rtl/>
              </w:rPr>
              <w:t xml:space="preserve"> پزشکی توسط دانشکده پزشکی تدوین و در اختیار فراگیران قرار گیرد</w:t>
            </w:r>
            <w:r w:rsidR="00BA7E2C" w:rsidRPr="00AA236E">
              <w:rPr>
                <w:rFonts w:cs="B Yagut" w:hint="cs"/>
                <w:sz w:val="20"/>
                <w:szCs w:val="20"/>
                <w:rtl/>
              </w:rPr>
              <w:t xml:space="preserve">. </w:t>
            </w:r>
          </w:p>
          <w:p w:rsidR="005A5E13" w:rsidRPr="00AA236E" w:rsidRDefault="005A5E13" w:rsidP="0071315A">
            <w:pPr>
              <w:spacing w:after="0" w:line="240" w:lineRule="auto"/>
              <w:jc w:val="both"/>
              <w:rPr>
                <w:rFonts w:cs="B Yagut"/>
                <w:sz w:val="20"/>
                <w:szCs w:val="20"/>
                <w:rtl/>
              </w:rPr>
            </w:pPr>
            <w:r w:rsidRPr="00AA236E">
              <w:rPr>
                <w:rFonts w:cs="B Yagut" w:hint="cs"/>
                <w:sz w:val="20"/>
                <w:szCs w:val="20"/>
                <w:rtl/>
              </w:rPr>
              <w:t>** میزان و زمان ارائه کلاسهای نظری نباید به نحوی باشد که یادگیری بالینی دانشجو را مختل کند</w:t>
            </w:r>
            <w:r w:rsidR="00BA7E2C" w:rsidRPr="00AA236E">
              <w:rPr>
                <w:rFonts w:cs="B Yagut" w:hint="cs"/>
                <w:sz w:val="20"/>
                <w:szCs w:val="20"/>
                <w:rtl/>
              </w:rPr>
              <w:t xml:space="preserve">. </w:t>
            </w:r>
          </w:p>
          <w:p w:rsidR="005A5E13" w:rsidRPr="00AA236E" w:rsidRDefault="005A5E13" w:rsidP="00063EB9">
            <w:pPr>
              <w:spacing w:after="0" w:line="240" w:lineRule="auto"/>
              <w:jc w:val="both"/>
              <w:rPr>
                <w:rFonts w:cs="B Yagut"/>
                <w:sz w:val="20"/>
                <w:szCs w:val="20"/>
              </w:rPr>
            </w:pPr>
            <w:r w:rsidRPr="00AA236E">
              <w:rPr>
                <w:rFonts w:cs="B Yagut" w:hint="cs"/>
                <w:sz w:val="20"/>
                <w:szCs w:val="20"/>
                <w:rtl/>
              </w:rPr>
              <w:t xml:space="preserve">***لازم است روش ها و برنامه </w:t>
            </w:r>
            <w:r w:rsidR="00F84D91" w:rsidRPr="00AA236E">
              <w:rPr>
                <w:rFonts w:cs="B Yagut" w:hint="cs"/>
                <w:sz w:val="20"/>
                <w:szCs w:val="20"/>
                <w:rtl/>
              </w:rPr>
              <w:t>آموزش</w:t>
            </w:r>
            <w:r w:rsidRPr="00AA236E">
              <w:rPr>
                <w:rFonts w:cs="B Yagut" w:hint="cs"/>
                <w:sz w:val="20"/>
                <w:szCs w:val="20"/>
                <w:rtl/>
              </w:rPr>
              <w:t xml:space="preserve"> و ارزیابی دانشجو بر اساس اصول علمی مناسب توسط گروه </w:t>
            </w:r>
            <w:r w:rsidR="00F84D91" w:rsidRPr="00AA236E">
              <w:rPr>
                <w:rFonts w:cs="B Yagut" w:hint="cs"/>
                <w:sz w:val="20"/>
                <w:szCs w:val="20"/>
                <w:rtl/>
              </w:rPr>
              <w:t>آموزش</w:t>
            </w:r>
            <w:r w:rsidRPr="00AA236E">
              <w:rPr>
                <w:rFonts w:cs="B Yagut" w:hint="cs"/>
                <w:sz w:val="20"/>
                <w:szCs w:val="20"/>
                <w:rtl/>
              </w:rPr>
              <w:t>ی تعیین، اعلام و اجرا شود</w:t>
            </w:r>
            <w:r w:rsidR="00BA7E2C" w:rsidRPr="00AA236E">
              <w:rPr>
                <w:rFonts w:cs="B Yagut" w:hint="cs"/>
                <w:sz w:val="20"/>
                <w:szCs w:val="20"/>
                <w:rtl/>
              </w:rPr>
              <w:t xml:space="preserve">. </w:t>
            </w:r>
            <w:r w:rsidRPr="00AA236E">
              <w:rPr>
                <w:rFonts w:cs="B Yagut" w:hint="cs"/>
                <w:sz w:val="20"/>
                <w:szCs w:val="20"/>
                <w:rtl/>
              </w:rPr>
              <w:t>تایید برنامه، نظارت بر اجرا</w:t>
            </w:r>
            <w:r w:rsidR="00BA7E2C" w:rsidRPr="00AA236E">
              <w:rPr>
                <w:rFonts w:cs="B Yagut" w:hint="cs"/>
                <w:sz w:val="20"/>
                <w:szCs w:val="20"/>
                <w:rtl/>
              </w:rPr>
              <w:t xml:space="preserve"> </w:t>
            </w:r>
            <w:r w:rsidRPr="00AA236E">
              <w:rPr>
                <w:rFonts w:cs="B Yagut" w:hint="cs"/>
                <w:sz w:val="20"/>
                <w:szCs w:val="20"/>
                <w:rtl/>
              </w:rPr>
              <w:t>و ارزشیابی برنامه بر عهده دانشکده پزشکی است</w:t>
            </w:r>
            <w:r w:rsidR="00BA7E2C" w:rsidRPr="00AA236E">
              <w:rPr>
                <w:rFonts w:cs="B Yagut" w:hint="cs"/>
                <w:sz w:val="20"/>
                <w:szCs w:val="20"/>
                <w:rtl/>
              </w:rPr>
              <w:t xml:space="preserve">. </w:t>
            </w:r>
          </w:p>
        </w:tc>
      </w:tr>
    </w:tbl>
    <w:p w:rsidR="005A5E13" w:rsidRPr="00AA236E" w:rsidRDefault="005A5E13" w:rsidP="0071315A">
      <w:pPr>
        <w:spacing w:after="0" w:line="240" w:lineRule="auto"/>
        <w:jc w:val="both"/>
        <w:rPr>
          <w:rFonts w:cs="B Yagut"/>
          <w:sz w:val="20"/>
          <w:szCs w:val="20"/>
          <w:rtl/>
        </w:rPr>
      </w:pPr>
    </w:p>
    <w:p w:rsidR="005A5E13" w:rsidRPr="00AA236E" w:rsidRDefault="005A5E13" w:rsidP="0071315A">
      <w:pPr>
        <w:spacing w:after="0" w:line="240" w:lineRule="auto"/>
        <w:jc w:val="both"/>
        <w:rPr>
          <w:rFonts w:cs="B Yagut"/>
          <w:sz w:val="20"/>
          <w:szCs w:val="20"/>
          <w:rtl/>
        </w:rPr>
      </w:pPr>
    </w:p>
    <w:p w:rsidR="005A5E13" w:rsidRPr="00AA236E" w:rsidRDefault="005A5E13" w:rsidP="0071315A">
      <w:pPr>
        <w:spacing w:after="0" w:line="240" w:lineRule="auto"/>
        <w:jc w:val="both"/>
        <w:rPr>
          <w:rFonts w:cs="B Yagut"/>
          <w:sz w:val="20"/>
          <w:szCs w:val="20"/>
          <w:rtl/>
        </w:rPr>
      </w:pPr>
      <w:r w:rsidRPr="00AA236E">
        <w:rPr>
          <w:rFonts w:cs="B Yagut"/>
          <w:sz w:val="20"/>
          <w:szCs w:val="20"/>
          <w:rtl/>
        </w:rPr>
        <w:br w:type="page"/>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6"/>
      </w:tblGrid>
      <w:tr w:rsidR="005A5E13" w:rsidRPr="00AA236E" w:rsidTr="001B7D3F">
        <w:trPr>
          <w:tblHeader/>
        </w:trPr>
        <w:tc>
          <w:tcPr>
            <w:tcW w:w="5000" w:type="pct"/>
            <w:shd w:val="clear" w:color="auto" w:fill="BFBFBF"/>
          </w:tcPr>
          <w:p w:rsidR="005A5E13" w:rsidRPr="00AA236E" w:rsidRDefault="001B6697" w:rsidP="0071315A">
            <w:pPr>
              <w:spacing w:after="0" w:line="240" w:lineRule="auto"/>
              <w:jc w:val="both"/>
              <w:rPr>
                <w:rFonts w:cs="B Yagut"/>
                <w:sz w:val="20"/>
                <w:szCs w:val="20"/>
                <w:rtl/>
              </w:rPr>
            </w:pPr>
            <w:r w:rsidRPr="00AA236E">
              <w:rPr>
                <w:rFonts w:cs="B Yagut" w:hint="cs"/>
                <w:b/>
                <w:bCs/>
                <w:sz w:val="20"/>
                <w:szCs w:val="20"/>
                <w:rtl/>
              </w:rPr>
              <w:lastRenderedPageBreak/>
              <w:t xml:space="preserve">رئوس </w:t>
            </w:r>
            <w:r w:rsidR="005A5E13" w:rsidRPr="00AA236E">
              <w:rPr>
                <w:rFonts w:cs="B Yagut" w:hint="cs"/>
                <w:b/>
                <w:bCs/>
                <w:sz w:val="20"/>
                <w:szCs w:val="20"/>
                <w:rtl/>
              </w:rPr>
              <w:t xml:space="preserve"> مطالب</w:t>
            </w:r>
            <w:r w:rsidR="00BA7E2C" w:rsidRPr="00AA236E">
              <w:rPr>
                <w:rFonts w:cs="B Yagut" w:hint="cs"/>
                <w:b/>
                <w:bCs/>
                <w:sz w:val="20"/>
                <w:szCs w:val="20"/>
                <w:rtl/>
              </w:rPr>
              <w:t xml:space="preserve"> </w:t>
            </w:r>
            <w:r w:rsidR="005A5E13" w:rsidRPr="00AA236E">
              <w:rPr>
                <w:rFonts w:cs="B Yagut" w:hint="cs"/>
                <w:b/>
                <w:bCs/>
                <w:sz w:val="20"/>
                <w:szCs w:val="20"/>
                <w:rtl/>
              </w:rPr>
              <w:t>درس</w:t>
            </w:r>
            <w:r w:rsidR="00BA7E2C" w:rsidRPr="00AA236E">
              <w:rPr>
                <w:rFonts w:cs="B Yagut" w:hint="cs"/>
                <w:b/>
                <w:bCs/>
                <w:sz w:val="20"/>
                <w:szCs w:val="20"/>
                <w:rtl/>
              </w:rPr>
              <w:t xml:space="preserve"> </w:t>
            </w:r>
            <w:r w:rsidR="005A5E13" w:rsidRPr="00AA236E">
              <w:rPr>
                <w:rFonts w:cs="B Yagut" w:hint="cs"/>
                <w:b/>
                <w:bCs/>
                <w:sz w:val="20"/>
                <w:szCs w:val="20"/>
                <w:rtl/>
              </w:rPr>
              <w:t>نظری</w:t>
            </w:r>
            <w:r w:rsidR="00BA7E2C" w:rsidRPr="00AA236E">
              <w:rPr>
                <w:rFonts w:cs="B Yagut" w:hint="cs"/>
                <w:b/>
                <w:bCs/>
                <w:sz w:val="20"/>
                <w:szCs w:val="20"/>
                <w:rtl/>
              </w:rPr>
              <w:t xml:space="preserve"> </w:t>
            </w:r>
            <w:r w:rsidR="005A5E13" w:rsidRPr="00AA236E">
              <w:rPr>
                <w:rFonts w:cs="B Yagut" w:hint="cs"/>
                <w:b/>
                <w:bCs/>
                <w:sz w:val="20"/>
                <w:szCs w:val="20"/>
                <w:rtl/>
              </w:rPr>
              <w:t xml:space="preserve">بیماریهای </w:t>
            </w:r>
            <w:r w:rsidR="00F84D91" w:rsidRPr="00AA236E">
              <w:rPr>
                <w:rFonts w:cs="B Yagut" w:hint="cs"/>
                <w:b/>
                <w:bCs/>
                <w:sz w:val="20"/>
                <w:szCs w:val="20"/>
                <w:rtl/>
              </w:rPr>
              <w:t>مجاری ادراری و تناسلی (ارولوژی)</w:t>
            </w:r>
            <w:r w:rsidR="00BA7E2C" w:rsidRPr="00AA236E">
              <w:rPr>
                <w:rFonts w:cs="B Yagut" w:hint="cs"/>
                <w:b/>
                <w:bCs/>
                <w:sz w:val="20"/>
                <w:szCs w:val="20"/>
                <w:rtl/>
              </w:rPr>
              <w:t xml:space="preserve"> </w:t>
            </w:r>
          </w:p>
        </w:tc>
      </w:tr>
      <w:tr w:rsidR="005A5E13" w:rsidRPr="00AA236E" w:rsidTr="001B7D3F">
        <w:tc>
          <w:tcPr>
            <w:tcW w:w="5000" w:type="pct"/>
            <w:shd w:val="clear" w:color="auto" w:fill="auto"/>
          </w:tcPr>
          <w:p w:rsidR="005A5E13" w:rsidRPr="00AA236E" w:rsidRDefault="005A5E13" w:rsidP="0071315A">
            <w:pPr>
              <w:spacing w:after="0" w:line="240" w:lineRule="auto"/>
              <w:jc w:val="both"/>
              <w:rPr>
                <w:rFonts w:cs="B Yagut"/>
                <w:b/>
                <w:bCs/>
                <w:sz w:val="20"/>
                <w:szCs w:val="20"/>
                <w:rtl/>
              </w:rPr>
            </w:pPr>
            <w:r w:rsidRPr="00AA236E">
              <w:rPr>
                <w:rFonts w:cs="B Yagut" w:hint="cs"/>
                <w:b/>
                <w:bCs/>
                <w:sz w:val="20"/>
                <w:szCs w:val="20"/>
                <w:rtl/>
              </w:rPr>
              <w:t xml:space="preserve">الف) برخورد با علائم و شکایات شایع در بیماریهای </w:t>
            </w:r>
            <w:r w:rsidR="00F84D91" w:rsidRPr="00AA236E">
              <w:rPr>
                <w:rFonts w:cs="B Yagut" w:hint="cs"/>
                <w:b/>
                <w:bCs/>
                <w:sz w:val="20"/>
                <w:szCs w:val="20"/>
                <w:rtl/>
              </w:rPr>
              <w:t>ارولوژی</w:t>
            </w:r>
            <w:r w:rsidR="00BA7E2C" w:rsidRPr="00AA236E">
              <w:rPr>
                <w:rFonts w:cs="B Yagut" w:hint="cs"/>
                <w:b/>
                <w:bCs/>
                <w:sz w:val="20"/>
                <w:szCs w:val="20"/>
                <w:rtl/>
              </w:rPr>
              <w:t xml:space="preserve">: </w:t>
            </w:r>
          </w:p>
          <w:p w:rsidR="00F84D91" w:rsidRPr="00AA236E" w:rsidRDefault="00F84D91" w:rsidP="0071315A">
            <w:pPr>
              <w:numPr>
                <w:ilvl w:val="0"/>
                <w:numId w:val="178"/>
              </w:numPr>
              <w:spacing w:after="0" w:line="240" w:lineRule="auto"/>
              <w:jc w:val="both"/>
              <w:rPr>
                <w:rFonts w:cs="B Yagut"/>
                <w:sz w:val="20"/>
                <w:szCs w:val="20"/>
              </w:rPr>
            </w:pPr>
            <w:r w:rsidRPr="00AA236E">
              <w:rPr>
                <w:rFonts w:cs="B Yagut" w:hint="cs"/>
                <w:sz w:val="20"/>
                <w:szCs w:val="20"/>
                <w:rtl/>
              </w:rPr>
              <w:t>دردهای دستگاه ادراری تناسلی(درد کلیه، درد رادیکولار، درد حالبی، درد مثانه، درد پروستات، درد آلت و دردهای اسکروتال)</w:t>
            </w:r>
          </w:p>
          <w:p w:rsidR="00F84D91" w:rsidRPr="00AA236E" w:rsidRDefault="00F84D91" w:rsidP="0071315A">
            <w:pPr>
              <w:numPr>
                <w:ilvl w:val="0"/>
                <w:numId w:val="178"/>
              </w:numPr>
              <w:spacing w:after="0" w:line="240" w:lineRule="auto"/>
              <w:jc w:val="both"/>
              <w:rPr>
                <w:rFonts w:cs="B Yagut"/>
                <w:sz w:val="20"/>
                <w:szCs w:val="20"/>
              </w:rPr>
            </w:pPr>
            <w:r w:rsidRPr="00AA236E">
              <w:rPr>
                <w:rFonts w:cs="B Yagut" w:hint="cs"/>
                <w:sz w:val="20"/>
                <w:szCs w:val="20"/>
                <w:rtl/>
              </w:rPr>
              <w:t>اختلالات دفع ادرار (علایم تحریکی و انسدادی در مجاری ادراری، احتباس</w:t>
            </w:r>
            <w:r w:rsidR="00BA7E2C" w:rsidRPr="00AA236E">
              <w:rPr>
                <w:rFonts w:cs="B Yagut" w:hint="cs"/>
                <w:sz w:val="20"/>
                <w:szCs w:val="20"/>
                <w:rtl/>
              </w:rPr>
              <w:t xml:space="preserve">، </w:t>
            </w:r>
            <w:r w:rsidRPr="00AA236E">
              <w:rPr>
                <w:rFonts w:cs="B Yagut" w:hint="cs"/>
                <w:sz w:val="20"/>
                <w:szCs w:val="20"/>
                <w:rtl/>
              </w:rPr>
              <w:t>بی اختیاری، شب ادراری</w:t>
            </w:r>
          </w:p>
          <w:p w:rsidR="00F84D91" w:rsidRPr="00AA236E" w:rsidRDefault="00F84D91" w:rsidP="0071315A">
            <w:pPr>
              <w:numPr>
                <w:ilvl w:val="0"/>
                <w:numId w:val="178"/>
              </w:numPr>
              <w:spacing w:after="0" w:line="240" w:lineRule="auto"/>
              <w:jc w:val="both"/>
              <w:rPr>
                <w:rFonts w:cs="B Yagut"/>
                <w:sz w:val="20"/>
                <w:szCs w:val="20"/>
              </w:rPr>
            </w:pPr>
            <w:r w:rsidRPr="00AA236E">
              <w:rPr>
                <w:rFonts w:cs="B Yagut" w:hint="cs"/>
                <w:sz w:val="20"/>
                <w:szCs w:val="20"/>
                <w:rtl/>
              </w:rPr>
              <w:t>اختلالات جنسی در مردان (کاهش تمایل جنسی، ناتوانی جنسی، عدم انزال، فقدان ارگاسم، انزال زودرس)</w:t>
            </w:r>
          </w:p>
          <w:p w:rsidR="00F84D91" w:rsidRPr="00AA236E" w:rsidRDefault="00F84D91" w:rsidP="0071315A">
            <w:pPr>
              <w:spacing w:after="0" w:line="240" w:lineRule="auto"/>
              <w:jc w:val="both"/>
              <w:rPr>
                <w:rFonts w:cs="B Yagut"/>
                <w:b/>
                <w:bCs/>
                <w:sz w:val="20"/>
                <w:szCs w:val="20"/>
              </w:rPr>
            </w:pPr>
            <w:r w:rsidRPr="00AA236E">
              <w:rPr>
                <w:rFonts w:cs="B Yagut" w:hint="cs"/>
                <w:b/>
                <w:bCs/>
                <w:sz w:val="20"/>
                <w:szCs w:val="20"/>
                <w:rtl/>
              </w:rPr>
              <w:t>ب) بیماریهای شایع و مهم</w:t>
            </w:r>
            <w:r w:rsidR="00BA7E2C" w:rsidRPr="00AA236E">
              <w:rPr>
                <w:rFonts w:cs="B Yagut" w:hint="cs"/>
                <w:b/>
                <w:bCs/>
                <w:sz w:val="20"/>
                <w:szCs w:val="20"/>
                <w:rtl/>
              </w:rPr>
              <w:t xml:space="preserve">: </w:t>
            </w:r>
          </w:p>
          <w:p w:rsidR="00F84D91" w:rsidRPr="00AA236E" w:rsidRDefault="00F84D91" w:rsidP="0071315A">
            <w:pPr>
              <w:numPr>
                <w:ilvl w:val="0"/>
                <w:numId w:val="178"/>
              </w:numPr>
              <w:spacing w:after="0" w:line="240" w:lineRule="auto"/>
              <w:jc w:val="both"/>
              <w:rPr>
                <w:rFonts w:cs="B Yagut"/>
                <w:sz w:val="20"/>
                <w:szCs w:val="20"/>
              </w:rPr>
            </w:pPr>
            <w:r w:rsidRPr="00AA236E">
              <w:rPr>
                <w:rFonts w:cs="B Yagut" w:hint="cs"/>
                <w:sz w:val="20"/>
                <w:szCs w:val="20"/>
                <w:rtl/>
              </w:rPr>
              <w:t>سنگهای ادراری</w:t>
            </w:r>
          </w:p>
          <w:p w:rsidR="00F84D91" w:rsidRPr="00AA236E" w:rsidRDefault="00F84D91" w:rsidP="0071315A">
            <w:pPr>
              <w:numPr>
                <w:ilvl w:val="0"/>
                <w:numId w:val="178"/>
              </w:numPr>
              <w:spacing w:after="0" w:line="240" w:lineRule="auto"/>
              <w:jc w:val="both"/>
              <w:rPr>
                <w:rFonts w:cs="B Yagut"/>
                <w:sz w:val="20"/>
                <w:szCs w:val="20"/>
              </w:rPr>
            </w:pPr>
            <w:r w:rsidRPr="00AA236E">
              <w:rPr>
                <w:rFonts w:cs="B Yagut" w:hint="cs"/>
                <w:sz w:val="20"/>
                <w:szCs w:val="20"/>
                <w:rtl/>
              </w:rPr>
              <w:t>تومورهای شایع کلیه و مثانه،</w:t>
            </w:r>
          </w:p>
          <w:p w:rsidR="00F84D91" w:rsidRPr="00AA236E" w:rsidRDefault="00F84D91" w:rsidP="0071315A">
            <w:pPr>
              <w:numPr>
                <w:ilvl w:val="0"/>
                <w:numId w:val="178"/>
              </w:numPr>
              <w:spacing w:after="0" w:line="240" w:lineRule="auto"/>
              <w:jc w:val="both"/>
              <w:rPr>
                <w:rFonts w:cs="B Yagut"/>
                <w:sz w:val="20"/>
                <w:szCs w:val="20"/>
              </w:rPr>
            </w:pPr>
            <w:r w:rsidRPr="00AA236E">
              <w:rPr>
                <w:rFonts w:cs="B Yagut" w:hint="cs"/>
                <w:sz w:val="20"/>
                <w:szCs w:val="20"/>
                <w:rtl/>
              </w:rPr>
              <w:t xml:space="preserve">آنومالیهای شایع دستگاه ادراری تناسلی </w:t>
            </w:r>
          </w:p>
          <w:p w:rsidR="00F84D91" w:rsidRPr="00AA236E" w:rsidRDefault="00F84D91" w:rsidP="0071315A">
            <w:pPr>
              <w:numPr>
                <w:ilvl w:val="0"/>
                <w:numId w:val="178"/>
              </w:numPr>
              <w:spacing w:after="0" w:line="240" w:lineRule="auto"/>
              <w:jc w:val="both"/>
              <w:rPr>
                <w:rFonts w:cs="B Yagut"/>
                <w:sz w:val="20"/>
                <w:szCs w:val="20"/>
              </w:rPr>
            </w:pPr>
            <w:r w:rsidRPr="00AA236E">
              <w:rPr>
                <w:rFonts w:cs="B Yagut" w:hint="cs"/>
                <w:sz w:val="20"/>
                <w:szCs w:val="20"/>
                <w:rtl/>
              </w:rPr>
              <w:t xml:space="preserve">مثانه نوروژنیک </w:t>
            </w:r>
          </w:p>
          <w:p w:rsidR="00F84D91" w:rsidRPr="00AA236E" w:rsidRDefault="00F84D91" w:rsidP="0071315A">
            <w:pPr>
              <w:numPr>
                <w:ilvl w:val="0"/>
                <w:numId w:val="178"/>
              </w:numPr>
              <w:spacing w:after="0" w:line="240" w:lineRule="auto"/>
              <w:jc w:val="both"/>
              <w:rPr>
                <w:rFonts w:cs="B Yagut"/>
                <w:sz w:val="20"/>
                <w:szCs w:val="20"/>
              </w:rPr>
            </w:pPr>
            <w:r w:rsidRPr="00AA236E">
              <w:rPr>
                <w:rFonts w:cs="B Yagut" w:hint="cs"/>
                <w:sz w:val="20"/>
                <w:szCs w:val="20"/>
                <w:rtl/>
              </w:rPr>
              <w:t>بیماری های شایع پروستات</w:t>
            </w:r>
            <w:r w:rsidR="00BA7E2C" w:rsidRPr="00AA236E">
              <w:rPr>
                <w:rFonts w:cs="B Yagut" w:hint="cs"/>
                <w:sz w:val="20"/>
                <w:szCs w:val="20"/>
                <w:rtl/>
              </w:rPr>
              <w:t xml:space="preserve">: </w:t>
            </w:r>
            <w:r w:rsidRPr="00AA236E">
              <w:rPr>
                <w:rFonts w:cs="B Yagut" w:hint="cs"/>
                <w:sz w:val="20"/>
                <w:szCs w:val="20"/>
                <w:rtl/>
              </w:rPr>
              <w:t>هیپرپلازی خوش خیم پروستات، کانسر پروستات</w:t>
            </w:r>
          </w:p>
          <w:p w:rsidR="00F84D91" w:rsidRPr="00AA236E" w:rsidRDefault="00F84D91" w:rsidP="0071315A">
            <w:pPr>
              <w:numPr>
                <w:ilvl w:val="0"/>
                <w:numId w:val="178"/>
              </w:numPr>
              <w:spacing w:after="0" w:line="240" w:lineRule="auto"/>
              <w:jc w:val="both"/>
              <w:rPr>
                <w:rFonts w:cs="B Yagut"/>
                <w:sz w:val="20"/>
                <w:szCs w:val="20"/>
              </w:rPr>
            </w:pPr>
            <w:r w:rsidRPr="00AA236E">
              <w:rPr>
                <w:rFonts w:cs="B Yagut" w:hint="cs"/>
                <w:sz w:val="20"/>
                <w:szCs w:val="20"/>
                <w:rtl/>
              </w:rPr>
              <w:t>بیماریهای مجرای ادراری</w:t>
            </w:r>
            <w:r w:rsidR="00BA7E2C" w:rsidRPr="00AA236E">
              <w:rPr>
                <w:rFonts w:cs="B Yagut" w:hint="cs"/>
                <w:sz w:val="20"/>
                <w:szCs w:val="20"/>
                <w:rtl/>
              </w:rPr>
              <w:t xml:space="preserve">: </w:t>
            </w:r>
            <w:r w:rsidRPr="00AA236E">
              <w:rPr>
                <w:rFonts w:cs="B Yagut" w:hint="cs"/>
                <w:sz w:val="20"/>
                <w:szCs w:val="20"/>
                <w:rtl/>
              </w:rPr>
              <w:t>تنگیها، آنومالی ها (شامل هیپوسپادیازیس، اپیسپادیازیس)</w:t>
            </w:r>
          </w:p>
          <w:p w:rsidR="00F84D91" w:rsidRPr="00AA236E" w:rsidRDefault="00F84D91" w:rsidP="0071315A">
            <w:pPr>
              <w:numPr>
                <w:ilvl w:val="0"/>
                <w:numId w:val="178"/>
              </w:numPr>
              <w:spacing w:after="0" w:line="240" w:lineRule="auto"/>
              <w:jc w:val="both"/>
              <w:rPr>
                <w:rFonts w:cs="B Yagut"/>
                <w:sz w:val="20"/>
                <w:szCs w:val="20"/>
              </w:rPr>
            </w:pPr>
            <w:r w:rsidRPr="00AA236E">
              <w:rPr>
                <w:rFonts w:cs="B Yagut" w:hint="cs"/>
                <w:sz w:val="20"/>
                <w:szCs w:val="20"/>
                <w:rtl/>
              </w:rPr>
              <w:t>تروماهای دستگاه ادراری و مدیریت آن</w:t>
            </w:r>
          </w:p>
          <w:p w:rsidR="005A5E13" w:rsidRPr="00AA236E" w:rsidRDefault="00F84D91" w:rsidP="00063EB9">
            <w:pPr>
              <w:numPr>
                <w:ilvl w:val="0"/>
                <w:numId w:val="178"/>
              </w:numPr>
              <w:spacing w:after="0" w:line="240" w:lineRule="auto"/>
              <w:jc w:val="both"/>
              <w:rPr>
                <w:rFonts w:cs="B Yagut"/>
                <w:sz w:val="20"/>
                <w:szCs w:val="20"/>
                <w:rtl/>
              </w:rPr>
            </w:pPr>
            <w:r w:rsidRPr="00AA236E">
              <w:rPr>
                <w:rFonts w:cs="B Yagut" w:hint="cs"/>
                <w:sz w:val="20"/>
                <w:szCs w:val="20"/>
                <w:rtl/>
              </w:rPr>
              <w:t>مشکلات حاد بیضه (عفونت، تورشن، تروما)</w:t>
            </w:r>
          </w:p>
        </w:tc>
      </w:tr>
      <w:tr w:rsidR="005A5E13" w:rsidRPr="00AA236E" w:rsidTr="001B7D3F">
        <w:tc>
          <w:tcPr>
            <w:tcW w:w="5000" w:type="pct"/>
          </w:tcPr>
          <w:p w:rsidR="005A5E13" w:rsidRPr="00AA236E" w:rsidRDefault="005A5E13" w:rsidP="0071315A">
            <w:pPr>
              <w:spacing w:after="0" w:line="240" w:lineRule="auto"/>
              <w:jc w:val="both"/>
              <w:rPr>
                <w:rFonts w:cs="B Yagut"/>
                <w:sz w:val="20"/>
                <w:szCs w:val="20"/>
                <w:rtl/>
              </w:rPr>
            </w:pPr>
            <w:r w:rsidRPr="00AA236E">
              <w:rPr>
                <w:rFonts w:cs="B Yagut" w:hint="cs"/>
                <w:sz w:val="20"/>
                <w:szCs w:val="20"/>
                <w:rtl/>
              </w:rPr>
              <w:t xml:space="preserve">*دبیرخانه شورای </w:t>
            </w:r>
            <w:r w:rsidR="00F84D91" w:rsidRPr="00AA236E">
              <w:rPr>
                <w:rFonts w:cs="B Yagut" w:hint="cs"/>
                <w:sz w:val="20"/>
                <w:szCs w:val="20"/>
                <w:rtl/>
              </w:rPr>
              <w:t>آموزش</w:t>
            </w:r>
            <w:r w:rsidRPr="00AA236E">
              <w:rPr>
                <w:rFonts w:cs="B Yagut" w:hint="cs"/>
                <w:sz w:val="20"/>
                <w:szCs w:val="20"/>
                <w:rtl/>
              </w:rPr>
              <w:t xml:space="preserve"> پزشکی عمومی می تواند فهرست علائم و نشانه های شایع، سندرم ها و بیماری های مهم و پروسیجرهای ضروری در این بخش را در</w:t>
            </w:r>
            <w:r w:rsidR="00BA7E2C" w:rsidRPr="00AA236E">
              <w:rPr>
                <w:rFonts w:cs="B Yagut" w:hint="cs"/>
                <w:sz w:val="20"/>
                <w:szCs w:val="20"/>
                <w:rtl/>
              </w:rPr>
              <w:t xml:space="preserve"> </w:t>
            </w:r>
            <w:r w:rsidRPr="00AA236E">
              <w:rPr>
                <w:rFonts w:cs="B Yagut" w:hint="cs"/>
                <w:sz w:val="20"/>
                <w:szCs w:val="20"/>
                <w:rtl/>
              </w:rPr>
              <w:t>مقاطع زمانی لازم حسب ضرورت و اولویتها با نظر و هماهنگی بورد پزشکی عمومی</w:t>
            </w:r>
            <w:r w:rsidR="00F84D91" w:rsidRPr="00AA236E">
              <w:rPr>
                <w:rFonts w:cs="B Yagut" w:hint="cs"/>
                <w:sz w:val="20"/>
                <w:szCs w:val="20"/>
                <w:rtl/>
              </w:rPr>
              <w:t xml:space="preserve"> و</w:t>
            </w:r>
            <w:r w:rsidR="00BA7E2C" w:rsidRPr="00AA236E">
              <w:rPr>
                <w:rFonts w:cs="B Yagut" w:hint="cs"/>
                <w:sz w:val="20"/>
                <w:szCs w:val="20"/>
                <w:rtl/>
              </w:rPr>
              <w:t xml:space="preserve"> </w:t>
            </w:r>
            <w:r w:rsidR="00F84D91" w:rsidRPr="00AA236E">
              <w:rPr>
                <w:rFonts w:cs="B Yagut" w:hint="cs"/>
                <w:sz w:val="20"/>
                <w:szCs w:val="20"/>
                <w:rtl/>
              </w:rPr>
              <w:t>دانشکده های پزشکی تغییر دهد</w:t>
            </w:r>
          </w:p>
        </w:tc>
      </w:tr>
    </w:tbl>
    <w:p w:rsidR="006F2916" w:rsidRPr="00AA236E" w:rsidRDefault="006F2916" w:rsidP="0071315A">
      <w:pPr>
        <w:spacing w:after="0" w:line="240" w:lineRule="auto"/>
        <w:jc w:val="both"/>
        <w:rPr>
          <w:rFonts w:cs="B Yagut"/>
          <w:b/>
          <w:bCs/>
          <w:sz w:val="20"/>
          <w:szCs w:val="20"/>
        </w:rPr>
      </w:pPr>
      <w:r w:rsidRPr="00AA236E">
        <w:rPr>
          <w:rFonts w:cs="B Yagut"/>
          <w:sz w:val="20"/>
          <w:szCs w:val="20"/>
        </w:rPr>
        <w:br w:type="page"/>
      </w:r>
      <w:r w:rsidR="00985D3B" w:rsidRPr="00AA236E">
        <w:rPr>
          <w:rFonts w:cs="B Yagut" w:hint="cs"/>
          <w:b/>
          <w:bCs/>
          <w:sz w:val="20"/>
          <w:szCs w:val="20"/>
          <w:rtl/>
        </w:rPr>
        <w:lastRenderedPageBreak/>
        <w:t>کارآموزی</w:t>
      </w:r>
      <w:r w:rsidRPr="00AA236E">
        <w:rPr>
          <w:rFonts w:cs="B Yagut" w:hint="cs"/>
          <w:b/>
          <w:bCs/>
          <w:sz w:val="20"/>
          <w:szCs w:val="20"/>
          <w:rtl/>
        </w:rPr>
        <w:t xml:space="preserve"> بیهوشی</w:t>
      </w:r>
    </w:p>
    <w:tbl>
      <w:tblPr>
        <w:bidiVisual/>
        <w:tblW w:w="4995"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328"/>
        <w:gridCol w:w="3275"/>
        <w:gridCol w:w="1770"/>
        <w:gridCol w:w="12"/>
        <w:gridCol w:w="3445"/>
        <w:gridCol w:w="6"/>
      </w:tblGrid>
      <w:tr w:rsidR="00985D3B" w:rsidRPr="00AA236E" w:rsidTr="001657E1">
        <w:trPr>
          <w:gridAfter w:val="1"/>
          <w:wAfter w:w="4" w:type="pct"/>
        </w:trPr>
        <w:tc>
          <w:tcPr>
            <w:tcW w:w="675" w:type="pct"/>
            <w:tcBorders>
              <w:top w:val="single" w:sz="4" w:space="0" w:color="auto"/>
              <w:left w:val="single" w:sz="4" w:space="0" w:color="auto"/>
              <w:bottom w:val="single" w:sz="4" w:space="0" w:color="auto"/>
              <w:right w:val="single" w:sz="4" w:space="0" w:color="auto"/>
            </w:tcBorders>
            <w:shd w:val="clear" w:color="auto" w:fill="D9D9D9"/>
          </w:tcPr>
          <w:p w:rsidR="00985D3B" w:rsidRPr="00AA236E" w:rsidRDefault="00985D3B" w:rsidP="0071315A">
            <w:pPr>
              <w:spacing w:after="0" w:line="240" w:lineRule="auto"/>
              <w:jc w:val="both"/>
              <w:rPr>
                <w:rFonts w:cs="B Yagut"/>
                <w:bCs/>
                <w:sz w:val="20"/>
                <w:szCs w:val="20"/>
                <w:rtl/>
              </w:rPr>
            </w:pPr>
            <w:r w:rsidRPr="00AA236E">
              <w:rPr>
                <w:rFonts w:cs="B Yagut" w:hint="cs"/>
                <w:bCs/>
                <w:sz w:val="20"/>
                <w:szCs w:val="20"/>
                <w:rtl/>
              </w:rPr>
              <w:t>کد درس</w:t>
            </w:r>
          </w:p>
        </w:tc>
        <w:tc>
          <w:tcPr>
            <w:tcW w:w="4321" w:type="pct"/>
            <w:gridSpan w:val="4"/>
            <w:tcBorders>
              <w:top w:val="single" w:sz="4" w:space="0" w:color="auto"/>
              <w:left w:val="single" w:sz="4" w:space="0" w:color="auto"/>
              <w:bottom w:val="single" w:sz="4" w:space="0" w:color="auto"/>
              <w:right w:val="single" w:sz="4" w:space="0" w:color="auto"/>
            </w:tcBorders>
          </w:tcPr>
          <w:p w:rsidR="00985D3B" w:rsidRPr="00AA236E" w:rsidRDefault="00985D3B" w:rsidP="0071315A">
            <w:pPr>
              <w:spacing w:after="0" w:line="240" w:lineRule="auto"/>
              <w:jc w:val="both"/>
              <w:rPr>
                <w:rFonts w:cs="B Yagut"/>
                <w:sz w:val="20"/>
                <w:szCs w:val="20"/>
                <w:rtl/>
              </w:rPr>
            </w:pPr>
            <w:r w:rsidRPr="00AA236E">
              <w:rPr>
                <w:rFonts w:cs="B Yagut" w:hint="cs"/>
                <w:sz w:val="20"/>
                <w:szCs w:val="20"/>
                <w:rtl/>
              </w:rPr>
              <w:t>20</w:t>
            </w:r>
            <w:r w:rsidR="00406437" w:rsidRPr="00AA236E">
              <w:rPr>
                <w:rFonts w:cs="B Yagut" w:hint="cs"/>
                <w:sz w:val="20"/>
                <w:szCs w:val="20"/>
                <w:rtl/>
              </w:rPr>
              <w:t>5</w:t>
            </w:r>
          </w:p>
        </w:tc>
      </w:tr>
      <w:tr w:rsidR="006F2916" w:rsidRPr="00AA236E" w:rsidTr="001657E1">
        <w:trPr>
          <w:gridAfter w:val="1"/>
          <w:wAfter w:w="4" w:type="pct"/>
        </w:trPr>
        <w:tc>
          <w:tcPr>
            <w:tcW w:w="675" w:type="pct"/>
            <w:tcBorders>
              <w:top w:val="single" w:sz="4" w:space="0" w:color="auto"/>
              <w:left w:val="single" w:sz="4" w:space="0" w:color="auto"/>
              <w:bottom w:val="single" w:sz="4" w:space="0" w:color="auto"/>
              <w:right w:val="single" w:sz="4" w:space="0" w:color="auto"/>
            </w:tcBorders>
            <w:shd w:val="clear" w:color="auto" w:fill="D9D9D9"/>
          </w:tcPr>
          <w:p w:rsidR="006F2916" w:rsidRPr="00AA236E" w:rsidRDefault="0008631E" w:rsidP="0071315A">
            <w:pPr>
              <w:spacing w:after="0" w:line="240" w:lineRule="auto"/>
              <w:jc w:val="both"/>
              <w:rPr>
                <w:rFonts w:cs="B Yagut"/>
                <w:bCs/>
                <w:sz w:val="20"/>
                <w:szCs w:val="20"/>
                <w:rtl/>
              </w:rPr>
            </w:pPr>
            <w:r w:rsidRPr="00AA236E">
              <w:rPr>
                <w:rFonts w:cs="B Yagut" w:hint="cs"/>
                <w:bCs/>
                <w:sz w:val="20"/>
                <w:szCs w:val="20"/>
                <w:rtl/>
              </w:rPr>
              <w:t xml:space="preserve">نام </w:t>
            </w:r>
            <w:r w:rsidR="006F2916" w:rsidRPr="00AA236E">
              <w:rPr>
                <w:rFonts w:cs="B Yagut" w:hint="cs"/>
                <w:bCs/>
                <w:sz w:val="20"/>
                <w:szCs w:val="20"/>
                <w:rtl/>
              </w:rPr>
              <w:t>درس</w:t>
            </w:r>
          </w:p>
        </w:tc>
        <w:tc>
          <w:tcPr>
            <w:tcW w:w="1665" w:type="pct"/>
            <w:tcBorders>
              <w:top w:val="single" w:sz="4" w:space="0" w:color="auto"/>
              <w:left w:val="single" w:sz="4" w:space="0" w:color="auto"/>
              <w:bottom w:val="single" w:sz="4" w:space="0" w:color="auto"/>
              <w:right w:val="single" w:sz="4" w:space="0" w:color="auto"/>
            </w:tcBorders>
          </w:tcPr>
          <w:p w:rsidR="006F2916" w:rsidRPr="00AA236E" w:rsidRDefault="00F84D91" w:rsidP="0071315A">
            <w:pPr>
              <w:spacing w:after="0" w:line="240" w:lineRule="auto"/>
              <w:jc w:val="both"/>
              <w:rPr>
                <w:rFonts w:cs="B Yagut"/>
                <w:sz w:val="20"/>
                <w:szCs w:val="20"/>
                <w:rtl/>
              </w:rPr>
            </w:pPr>
            <w:r w:rsidRPr="00AA236E">
              <w:rPr>
                <w:rFonts w:cs="B Yagut" w:hint="cs"/>
                <w:sz w:val="20"/>
                <w:szCs w:val="20"/>
                <w:rtl/>
              </w:rPr>
              <w:t>کارآموزی</w:t>
            </w:r>
            <w:r w:rsidR="006F2916" w:rsidRPr="00AA236E">
              <w:rPr>
                <w:rFonts w:cs="B Yagut" w:hint="cs"/>
                <w:sz w:val="20"/>
                <w:szCs w:val="20"/>
                <w:rtl/>
              </w:rPr>
              <w:t xml:space="preserve"> </w:t>
            </w:r>
            <w:r w:rsidR="0008631E" w:rsidRPr="00AA236E">
              <w:rPr>
                <w:rFonts w:cs="B Yagut" w:hint="cs"/>
                <w:sz w:val="20"/>
                <w:szCs w:val="20"/>
                <w:rtl/>
              </w:rPr>
              <w:t>بیهوشی</w:t>
            </w:r>
          </w:p>
        </w:tc>
        <w:tc>
          <w:tcPr>
            <w:tcW w:w="906" w:type="pct"/>
            <w:gridSpan w:val="2"/>
            <w:tcBorders>
              <w:top w:val="single" w:sz="4" w:space="0" w:color="auto"/>
              <w:left w:val="single" w:sz="4" w:space="0" w:color="auto"/>
              <w:bottom w:val="single" w:sz="4" w:space="0" w:color="auto"/>
              <w:right w:val="single" w:sz="4" w:space="0" w:color="auto"/>
            </w:tcBorders>
            <w:shd w:val="clear" w:color="auto" w:fill="D9D9D9"/>
          </w:tcPr>
          <w:p w:rsidR="006F2916" w:rsidRPr="00AA236E" w:rsidRDefault="006F2916" w:rsidP="0071315A">
            <w:pPr>
              <w:spacing w:after="0" w:line="240" w:lineRule="auto"/>
              <w:jc w:val="both"/>
              <w:rPr>
                <w:rFonts w:cs="B Yagut"/>
                <w:sz w:val="20"/>
                <w:szCs w:val="20"/>
                <w:rtl/>
              </w:rPr>
            </w:pPr>
            <w:r w:rsidRPr="00AA236E">
              <w:rPr>
                <w:rFonts w:cs="B Yagut" w:hint="cs"/>
                <w:b/>
                <w:bCs/>
                <w:sz w:val="20"/>
                <w:szCs w:val="20"/>
                <w:rtl/>
              </w:rPr>
              <w:t>نوع</w:t>
            </w:r>
            <w:r w:rsidR="00BA7E2C" w:rsidRPr="00AA236E">
              <w:rPr>
                <w:rFonts w:cs="B Yagut" w:hint="cs"/>
                <w:b/>
                <w:bCs/>
                <w:sz w:val="20"/>
                <w:szCs w:val="20"/>
                <w:rtl/>
              </w:rPr>
              <w:t xml:space="preserve"> </w:t>
            </w:r>
            <w:r w:rsidRPr="00AA236E">
              <w:rPr>
                <w:rFonts w:cs="B Yagut" w:hint="cs"/>
                <w:b/>
                <w:bCs/>
                <w:sz w:val="20"/>
                <w:szCs w:val="20"/>
                <w:rtl/>
              </w:rPr>
              <w:t xml:space="preserve">چرخش </w:t>
            </w:r>
            <w:r w:rsidR="00F84D91" w:rsidRPr="00AA236E">
              <w:rPr>
                <w:rFonts w:cs="B Yagut" w:hint="cs"/>
                <w:b/>
                <w:bCs/>
                <w:sz w:val="20"/>
                <w:szCs w:val="20"/>
                <w:rtl/>
              </w:rPr>
              <w:t>آموزش</w:t>
            </w:r>
            <w:r w:rsidRPr="00AA236E">
              <w:rPr>
                <w:rFonts w:cs="B Yagut" w:hint="cs"/>
                <w:b/>
                <w:bCs/>
                <w:sz w:val="20"/>
                <w:szCs w:val="20"/>
                <w:rtl/>
              </w:rPr>
              <w:t>ی</w:t>
            </w:r>
          </w:p>
        </w:tc>
        <w:tc>
          <w:tcPr>
            <w:tcW w:w="1750" w:type="pct"/>
            <w:tcBorders>
              <w:top w:val="single" w:sz="4" w:space="0" w:color="auto"/>
              <w:left w:val="single" w:sz="4" w:space="0" w:color="auto"/>
              <w:bottom w:val="single" w:sz="4" w:space="0" w:color="auto"/>
              <w:right w:val="single" w:sz="4" w:space="0" w:color="auto"/>
            </w:tcBorders>
          </w:tcPr>
          <w:p w:rsidR="006F2916" w:rsidRPr="00AA236E" w:rsidRDefault="006F2916" w:rsidP="0071315A">
            <w:pPr>
              <w:spacing w:after="0" w:line="240" w:lineRule="auto"/>
              <w:jc w:val="both"/>
              <w:rPr>
                <w:rFonts w:cs="B Yagut"/>
                <w:sz w:val="20"/>
                <w:szCs w:val="20"/>
                <w:rtl/>
              </w:rPr>
            </w:pPr>
            <w:r w:rsidRPr="00AA236E">
              <w:rPr>
                <w:rFonts w:cs="B Yagut" w:hint="cs"/>
                <w:sz w:val="20"/>
                <w:szCs w:val="20"/>
                <w:rtl/>
              </w:rPr>
              <w:t>الزامی</w:t>
            </w:r>
          </w:p>
        </w:tc>
      </w:tr>
      <w:tr w:rsidR="006F2916" w:rsidRPr="00AA236E" w:rsidTr="001657E1">
        <w:tc>
          <w:tcPr>
            <w:tcW w:w="675" w:type="pct"/>
            <w:tcBorders>
              <w:top w:val="single" w:sz="4" w:space="0" w:color="auto"/>
              <w:left w:val="single" w:sz="4" w:space="0" w:color="auto"/>
              <w:bottom w:val="single" w:sz="4" w:space="0" w:color="auto"/>
              <w:right w:val="single" w:sz="4" w:space="0" w:color="auto"/>
            </w:tcBorders>
            <w:shd w:val="clear" w:color="auto" w:fill="D9D9D9"/>
          </w:tcPr>
          <w:p w:rsidR="006F2916" w:rsidRPr="00AA236E" w:rsidRDefault="006F2916" w:rsidP="0071315A">
            <w:pPr>
              <w:spacing w:after="0" w:line="240" w:lineRule="auto"/>
              <w:jc w:val="both"/>
              <w:rPr>
                <w:rFonts w:cs="B Yagut"/>
                <w:bCs/>
                <w:sz w:val="20"/>
                <w:szCs w:val="20"/>
                <w:rtl/>
              </w:rPr>
            </w:pPr>
            <w:r w:rsidRPr="00AA236E">
              <w:rPr>
                <w:rFonts w:cs="B Yagut" w:hint="cs"/>
                <w:bCs/>
                <w:sz w:val="20"/>
                <w:szCs w:val="20"/>
                <w:rtl/>
              </w:rPr>
              <w:t>مرحله ارائه</w:t>
            </w:r>
          </w:p>
        </w:tc>
        <w:tc>
          <w:tcPr>
            <w:tcW w:w="1665" w:type="pct"/>
            <w:tcBorders>
              <w:top w:val="single" w:sz="4" w:space="0" w:color="auto"/>
              <w:left w:val="single" w:sz="4" w:space="0" w:color="auto"/>
              <w:bottom w:val="single" w:sz="4" w:space="0" w:color="auto"/>
              <w:right w:val="single" w:sz="4" w:space="0" w:color="auto"/>
            </w:tcBorders>
          </w:tcPr>
          <w:p w:rsidR="00C1126E" w:rsidRDefault="00F84D91" w:rsidP="0071315A">
            <w:pPr>
              <w:pStyle w:val="ListParagraph"/>
              <w:spacing w:after="0" w:line="240" w:lineRule="auto"/>
              <w:ind w:left="0"/>
              <w:jc w:val="both"/>
              <w:rPr>
                <w:rFonts w:cs="B Yagut"/>
                <w:sz w:val="20"/>
                <w:szCs w:val="20"/>
                <w:rtl/>
              </w:rPr>
            </w:pPr>
            <w:r w:rsidRPr="00AA236E">
              <w:rPr>
                <w:rFonts w:cs="B Yagut" w:hint="cs"/>
                <w:sz w:val="20"/>
                <w:szCs w:val="20"/>
                <w:rtl/>
              </w:rPr>
              <w:t>کارآموزی</w:t>
            </w:r>
          </w:p>
          <w:p w:rsidR="006F2916" w:rsidRPr="00AA236E" w:rsidRDefault="0008631E" w:rsidP="0071315A">
            <w:pPr>
              <w:pStyle w:val="ListParagraph"/>
              <w:spacing w:after="0" w:line="240" w:lineRule="auto"/>
              <w:ind w:left="0"/>
              <w:jc w:val="both"/>
              <w:rPr>
                <w:rFonts w:cs="B Yagut"/>
                <w:sz w:val="20"/>
                <w:szCs w:val="20"/>
                <w:rtl/>
              </w:rPr>
            </w:pPr>
            <w:r w:rsidRPr="00AA236E">
              <w:rPr>
                <w:rFonts w:cs="B Yagut" w:hint="cs"/>
                <w:sz w:val="20"/>
                <w:szCs w:val="20"/>
                <w:rtl/>
              </w:rPr>
              <w:t xml:space="preserve">( می تواند در کارآموزی </w:t>
            </w:r>
            <w:r w:rsidR="006F2916" w:rsidRPr="00AA236E">
              <w:rPr>
                <w:rFonts w:cs="B Yagut" w:hint="cs"/>
                <w:sz w:val="20"/>
                <w:szCs w:val="20"/>
                <w:rtl/>
              </w:rPr>
              <w:t xml:space="preserve">1 یا 2 </w:t>
            </w:r>
            <w:r w:rsidRPr="00AA236E">
              <w:rPr>
                <w:rFonts w:cs="B Yagut" w:hint="cs"/>
                <w:sz w:val="20"/>
                <w:szCs w:val="20"/>
                <w:rtl/>
              </w:rPr>
              <w:t>ارائه شود)</w:t>
            </w:r>
          </w:p>
        </w:tc>
        <w:tc>
          <w:tcPr>
            <w:tcW w:w="906" w:type="pct"/>
            <w:gridSpan w:val="2"/>
            <w:tcBorders>
              <w:top w:val="single" w:sz="4" w:space="0" w:color="auto"/>
              <w:left w:val="single" w:sz="4" w:space="0" w:color="auto"/>
              <w:bottom w:val="single" w:sz="4" w:space="0" w:color="auto"/>
              <w:right w:val="single" w:sz="4" w:space="0" w:color="auto"/>
            </w:tcBorders>
            <w:shd w:val="clear" w:color="auto" w:fill="D9D9D9"/>
          </w:tcPr>
          <w:p w:rsidR="006F2916" w:rsidRPr="00AA236E" w:rsidRDefault="006F2916" w:rsidP="0071315A">
            <w:pPr>
              <w:pStyle w:val="ListParagraph"/>
              <w:spacing w:after="0" w:line="240" w:lineRule="auto"/>
              <w:ind w:left="0"/>
              <w:jc w:val="both"/>
              <w:rPr>
                <w:rFonts w:cs="B Yagut"/>
                <w:b/>
                <w:bCs/>
                <w:sz w:val="20"/>
                <w:szCs w:val="20"/>
                <w:rtl/>
              </w:rPr>
            </w:pPr>
            <w:r w:rsidRPr="00AA236E">
              <w:rPr>
                <w:rFonts w:cs="B Yagut" w:hint="cs"/>
                <w:b/>
                <w:bCs/>
                <w:sz w:val="20"/>
                <w:szCs w:val="20"/>
                <w:rtl/>
              </w:rPr>
              <w:t xml:space="preserve">مدت چرخش </w:t>
            </w:r>
            <w:r w:rsidR="00F84D91" w:rsidRPr="00AA236E">
              <w:rPr>
                <w:rFonts w:cs="B Yagut" w:hint="cs"/>
                <w:b/>
                <w:bCs/>
                <w:sz w:val="20"/>
                <w:szCs w:val="20"/>
                <w:rtl/>
              </w:rPr>
              <w:t>آموزش</w:t>
            </w:r>
            <w:r w:rsidRPr="00AA236E">
              <w:rPr>
                <w:rFonts w:cs="B Yagut" w:hint="cs"/>
                <w:b/>
                <w:bCs/>
                <w:sz w:val="20"/>
                <w:szCs w:val="20"/>
                <w:rtl/>
              </w:rPr>
              <w:t>ی</w:t>
            </w:r>
          </w:p>
        </w:tc>
        <w:tc>
          <w:tcPr>
            <w:tcW w:w="1754" w:type="pct"/>
            <w:gridSpan w:val="2"/>
            <w:tcBorders>
              <w:top w:val="single" w:sz="4" w:space="0" w:color="auto"/>
              <w:left w:val="single" w:sz="4" w:space="0" w:color="auto"/>
              <w:bottom w:val="single" w:sz="4" w:space="0" w:color="auto"/>
              <w:right w:val="single" w:sz="4" w:space="0" w:color="auto"/>
            </w:tcBorders>
          </w:tcPr>
          <w:p w:rsidR="006F2916" w:rsidRPr="00AA236E" w:rsidRDefault="006F2916" w:rsidP="0071315A">
            <w:pPr>
              <w:pStyle w:val="ListParagraph"/>
              <w:spacing w:after="0" w:line="240" w:lineRule="auto"/>
              <w:ind w:left="0"/>
              <w:jc w:val="both"/>
              <w:rPr>
                <w:rFonts w:cs="B Yagut"/>
                <w:sz w:val="20"/>
                <w:szCs w:val="20"/>
                <w:rtl/>
              </w:rPr>
            </w:pPr>
            <w:r w:rsidRPr="00AA236E">
              <w:rPr>
                <w:rFonts w:cs="B Yagut" w:hint="cs"/>
                <w:sz w:val="20"/>
                <w:szCs w:val="20"/>
                <w:rtl/>
              </w:rPr>
              <w:t>2 هفته الزامی</w:t>
            </w:r>
          </w:p>
        </w:tc>
      </w:tr>
      <w:tr w:rsidR="006F2916" w:rsidRPr="00AA236E" w:rsidTr="001657E1">
        <w:trPr>
          <w:gridAfter w:val="1"/>
          <w:wAfter w:w="4" w:type="pct"/>
        </w:trPr>
        <w:tc>
          <w:tcPr>
            <w:tcW w:w="675" w:type="pct"/>
            <w:tcBorders>
              <w:top w:val="single" w:sz="4" w:space="0" w:color="auto"/>
              <w:left w:val="single" w:sz="4" w:space="0" w:color="auto"/>
              <w:bottom w:val="single" w:sz="4" w:space="0" w:color="auto"/>
              <w:right w:val="single" w:sz="4" w:space="0" w:color="auto"/>
            </w:tcBorders>
            <w:shd w:val="clear" w:color="auto" w:fill="D9D9D9"/>
          </w:tcPr>
          <w:p w:rsidR="006F2916" w:rsidRPr="00AA236E" w:rsidRDefault="006F2916" w:rsidP="0071315A">
            <w:pPr>
              <w:spacing w:after="0" w:line="240" w:lineRule="auto"/>
              <w:jc w:val="both"/>
              <w:rPr>
                <w:rFonts w:cs="B Yagut"/>
                <w:bCs/>
                <w:sz w:val="20"/>
                <w:szCs w:val="20"/>
                <w:rtl/>
              </w:rPr>
            </w:pPr>
            <w:r w:rsidRPr="00AA236E">
              <w:rPr>
                <w:rFonts w:cs="B Yagut" w:hint="cs"/>
                <w:bCs/>
                <w:sz w:val="20"/>
                <w:szCs w:val="20"/>
                <w:rtl/>
              </w:rPr>
              <w:t>پيش نياز</w:t>
            </w:r>
          </w:p>
        </w:tc>
        <w:tc>
          <w:tcPr>
            <w:tcW w:w="1665" w:type="pct"/>
            <w:tcBorders>
              <w:top w:val="single" w:sz="4" w:space="0" w:color="auto"/>
              <w:left w:val="single" w:sz="4" w:space="0" w:color="auto"/>
              <w:bottom w:val="single" w:sz="4" w:space="0" w:color="auto"/>
              <w:right w:val="single" w:sz="4" w:space="0" w:color="auto"/>
            </w:tcBorders>
          </w:tcPr>
          <w:p w:rsidR="006F2916" w:rsidRPr="00AA236E" w:rsidRDefault="006F2916" w:rsidP="0071315A">
            <w:pPr>
              <w:pStyle w:val="ListParagraph"/>
              <w:spacing w:after="0" w:line="240" w:lineRule="auto"/>
              <w:ind w:left="0"/>
              <w:jc w:val="both"/>
              <w:rPr>
                <w:rFonts w:cs="B Yagut"/>
                <w:sz w:val="20"/>
                <w:szCs w:val="20"/>
                <w:rtl/>
              </w:rPr>
            </w:pPr>
            <w:r w:rsidRPr="00AA236E">
              <w:rPr>
                <w:rFonts w:cs="B Yagut" w:hint="cs"/>
                <w:sz w:val="20"/>
                <w:szCs w:val="20"/>
                <w:rtl/>
              </w:rPr>
              <w:t>دروس مقدمات بالینی</w:t>
            </w:r>
          </w:p>
        </w:tc>
        <w:tc>
          <w:tcPr>
            <w:tcW w:w="900" w:type="pct"/>
            <w:tcBorders>
              <w:top w:val="single" w:sz="4" w:space="0" w:color="auto"/>
              <w:left w:val="single" w:sz="4" w:space="0" w:color="auto"/>
              <w:bottom w:val="single" w:sz="4" w:space="0" w:color="auto"/>
              <w:right w:val="single" w:sz="4" w:space="0" w:color="auto"/>
            </w:tcBorders>
            <w:shd w:val="clear" w:color="auto" w:fill="D9D9D9"/>
          </w:tcPr>
          <w:p w:rsidR="006F2916" w:rsidRPr="00AA236E" w:rsidRDefault="006F2916" w:rsidP="0071315A">
            <w:pPr>
              <w:pStyle w:val="ListParagraph"/>
              <w:spacing w:after="0" w:line="240" w:lineRule="auto"/>
              <w:ind w:left="0"/>
              <w:jc w:val="both"/>
              <w:rPr>
                <w:rFonts w:cs="B Yagut"/>
                <w:b/>
                <w:bCs/>
                <w:sz w:val="20"/>
                <w:szCs w:val="20"/>
                <w:rtl/>
              </w:rPr>
            </w:pPr>
            <w:r w:rsidRPr="00AA236E">
              <w:rPr>
                <w:rFonts w:cs="B Yagut" w:hint="cs"/>
                <w:b/>
                <w:bCs/>
                <w:sz w:val="20"/>
                <w:szCs w:val="20"/>
                <w:rtl/>
              </w:rPr>
              <w:t>تعداد واحد</w:t>
            </w:r>
          </w:p>
        </w:tc>
        <w:tc>
          <w:tcPr>
            <w:tcW w:w="1757" w:type="pct"/>
            <w:gridSpan w:val="2"/>
            <w:tcBorders>
              <w:top w:val="single" w:sz="4" w:space="0" w:color="auto"/>
              <w:left w:val="single" w:sz="4" w:space="0" w:color="auto"/>
              <w:bottom w:val="single" w:sz="4" w:space="0" w:color="auto"/>
              <w:right w:val="single" w:sz="4" w:space="0" w:color="auto"/>
            </w:tcBorders>
          </w:tcPr>
          <w:p w:rsidR="006F2916" w:rsidRPr="00AA236E" w:rsidRDefault="006F2916" w:rsidP="0071315A">
            <w:pPr>
              <w:pStyle w:val="ListParagraph"/>
              <w:spacing w:after="0" w:line="240" w:lineRule="auto"/>
              <w:ind w:left="0"/>
              <w:jc w:val="both"/>
              <w:rPr>
                <w:rFonts w:cs="B Yagut"/>
                <w:sz w:val="20"/>
                <w:szCs w:val="20"/>
                <w:rtl/>
              </w:rPr>
            </w:pPr>
            <w:r w:rsidRPr="00AA236E">
              <w:rPr>
                <w:rFonts w:cs="B Yagut" w:hint="cs"/>
                <w:sz w:val="20"/>
                <w:szCs w:val="20"/>
                <w:rtl/>
              </w:rPr>
              <w:t xml:space="preserve">5/1 </w:t>
            </w:r>
            <w:r w:rsidR="00985D3B" w:rsidRPr="00AA236E">
              <w:rPr>
                <w:rFonts w:cs="B Yagut" w:hint="cs"/>
                <w:sz w:val="20"/>
                <w:szCs w:val="20"/>
                <w:rtl/>
              </w:rPr>
              <w:t xml:space="preserve">واحد </w:t>
            </w:r>
          </w:p>
        </w:tc>
      </w:tr>
      <w:tr w:rsidR="006F2916" w:rsidRPr="00AA236E" w:rsidTr="001657E1">
        <w:trPr>
          <w:gridAfter w:val="1"/>
          <w:wAfter w:w="4" w:type="pct"/>
        </w:trPr>
        <w:tc>
          <w:tcPr>
            <w:tcW w:w="675" w:type="pct"/>
            <w:tcBorders>
              <w:top w:val="single" w:sz="4" w:space="0" w:color="auto"/>
              <w:left w:val="single" w:sz="4" w:space="0" w:color="auto"/>
              <w:bottom w:val="single" w:sz="4" w:space="0" w:color="auto"/>
              <w:right w:val="single" w:sz="4" w:space="0" w:color="auto"/>
            </w:tcBorders>
            <w:shd w:val="clear" w:color="auto" w:fill="D9D9D9"/>
          </w:tcPr>
          <w:p w:rsidR="006F2916" w:rsidRPr="00AA236E" w:rsidRDefault="006F2916" w:rsidP="0071315A">
            <w:pPr>
              <w:spacing w:after="0" w:line="240" w:lineRule="auto"/>
              <w:jc w:val="both"/>
              <w:rPr>
                <w:rFonts w:cs="B Yagut"/>
                <w:bCs/>
                <w:sz w:val="20"/>
                <w:szCs w:val="20"/>
                <w:rtl/>
              </w:rPr>
            </w:pPr>
            <w:r w:rsidRPr="00AA236E">
              <w:rPr>
                <w:rFonts w:cs="B Yagut" w:hint="cs"/>
                <w:bCs/>
                <w:sz w:val="20"/>
                <w:szCs w:val="20"/>
                <w:rtl/>
              </w:rPr>
              <w:t>هدف های كلی</w:t>
            </w:r>
          </w:p>
          <w:p w:rsidR="006F2916" w:rsidRPr="00AA236E" w:rsidRDefault="006F2916" w:rsidP="0071315A">
            <w:pPr>
              <w:bidi w:val="0"/>
              <w:spacing w:after="0" w:line="240" w:lineRule="auto"/>
              <w:jc w:val="both"/>
              <w:rPr>
                <w:rFonts w:cs="B Yagut"/>
                <w:b/>
                <w:sz w:val="20"/>
                <w:szCs w:val="20"/>
                <w:rtl/>
              </w:rPr>
            </w:pPr>
          </w:p>
        </w:tc>
        <w:tc>
          <w:tcPr>
            <w:tcW w:w="4321" w:type="pct"/>
            <w:gridSpan w:val="4"/>
            <w:tcBorders>
              <w:top w:val="single" w:sz="4" w:space="0" w:color="auto"/>
              <w:left w:val="single" w:sz="4" w:space="0" w:color="auto"/>
              <w:bottom w:val="single" w:sz="4" w:space="0" w:color="auto"/>
              <w:right w:val="single" w:sz="4" w:space="0" w:color="auto"/>
            </w:tcBorders>
          </w:tcPr>
          <w:p w:rsidR="006F2916" w:rsidRPr="00AA236E" w:rsidRDefault="006F2916" w:rsidP="0071315A">
            <w:pPr>
              <w:pStyle w:val="ListParagraph"/>
              <w:tabs>
                <w:tab w:val="right" w:pos="-288"/>
              </w:tabs>
              <w:spacing w:after="0" w:line="240" w:lineRule="auto"/>
              <w:ind w:left="0"/>
              <w:jc w:val="both"/>
              <w:rPr>
                <w:rFonts w:cs="B Yagut"/>
                <w:b/>
                <w:bCs/>
                <w:sz w:val="20"/>
                <w:szCs w:val="20"/>
                <w:rtl/>
              </w:rPr>
            </w:pPr>
            <w:r w:rsidRPr="00AA236E">
              <w:rPr>
                <w:rFonts w:cs="B Yagut" w:hint="cs"/>
                <w:b/>
                <w:bCs/>
                <w:sz w:val="20"/>
                <w:szCs w:val="20"/>
                <w:rtl/>
              </w:rPr>
              <w:t xml:space="preserve">در پایان این چرخش </w:t>
            </w:r>
            <w:r w:rsidR="00F84D91" w:rsidRPr="00AA236E">
              <w:rPr>
                <w:rFonts w:cs="B Yagut" w:hint="cs"/>
                <w:b/>
                <w:bCs/>
                <w:sz w:val="20"/>
                <w:szCs w:val="20"/>
                <w:rtl/>
              </w:rPr>
              <w:t>آموزش</w:t>
            </w:r>
            <w:r w:rsidRPr="00AA236E">
              <w:rPr>
                <w:rFonts w:cs="B Yagut" w:hint="cs"/>
                <w:b/>
                <w:bCs/>
                <w:sz w:val="20"/>
                <w:szCs w:val="20"/>
                <w:rtl/>
              </w:rPr>
              <w:t>ی کارآموز باید بتواند</w:t>
            </w:r>
            <w:r w:rsidR="00BA7E2C" w:rsidRPr="00AA236E">
              <w:rPr>
                <w:rFonts w:cs="B Yagut" w:hint="cs"/>
                <w:b/>
                <w:bCs/>
                <w:sz w:val="20"/>
                <w:szCs w:val="20"/>
                <w:rtl/>
              </w:rPr>
              <w:t xml:space="preserve">: </w:t>
            </w:r>
          </w:p>
          <w:p w:rsidR="006F2916" w:rsidRPr="00AA236E" w:rsidRDefault="006F2916" w:rsidP="0071315A">
            <w:pPr>
              <w:pStyle w:val="ListParagraph"/>
              <w:spacing w:after="0" w:line="240" w:lineRule="auto"/>
              <w:ind w:left="71"/>
              <w:jc w:val="both"/>
              <w:rPr>
                <w:rFonts w:cs="B Yagut"/>
                <w:sz w:val="20"/>
                <w:szCs w:val="20"/>
              </w:rPr>
            </w:pPr>
            <w:r w:rsidRPr="00AA236E">
              <w:rPr>
                <w:rFonts w:cs="B Yagut" w:hint="cs"/>
                <w:sz w:val="20"/>
                <w:szCs w:val="20"/>
                <w:rtl/>
              </w:rPr>
              <w:t>1- با مراجعان، بیماران، کارکنان و سایر اعضای تیم سلامت به نحو شایسته ارتباط برقرار کند و ویژگی های رفتار حرفه ای مناسب</w:t>
            </w:r>
            <w:r w:rsidR="00BA7E2C" w:rsidRPr="00AA236E">
              <w:rPr>
                <w:rFonts w:cs="B Yagut" w:hint="cs"/>
                <w:sz w:val="20"/>
                <w:szCs w:val="20"/>
                <w:rtl/>
              </w:rPr>
              <w:t xml:space="preserve"> </w:t>
            </w:r>
            <w:r w:rsidRPr="00AA236E">
              <w:rPr>
                <w:rFonts w:cs="B Yagut" w:hint="cs"/>
                <w:sz w:val="20"/>
                <w:szCs w:val="20"/>
                <w:rtl/>
              </w:rPr>
              <w:t>را در تعاملات خود به نحو مطلوب نشان دهد</w:t>
            </w:r>
            <w:r w:rsidR="00BA7E2C" w:rsidRPr="00AA236E">
              <w:rPr>
                <w:rFonts w:cs="B Yagut" w:hint="cs"/>
                <w:sz w:val="20"/>
                <w:szCs w:val="20"/>
                <w:rtl/>
              </w:rPr>
              <w:t xml:space="preserve">. </w:t>
            </w:r>
          </w:p>
          <w:p w:rsidR="006F2916" w:rsidRPr="00AA236E" w:rsidRDefault="006F2916" w:rsidP="0071315A">
            <w:pPr>
              <w:pStyle w:val="ListParagraph"/>
              <w:spacing w:after="0" w:line="240" w:lineRule="auto"/>
              <w:ind w:left="71"/>
              <w:jc w:val="both"/>
              <w:rPr>
                <w:rFonts w:cs="B Yagut"/>
                <w:sz w:val="20"/>
                <w:szCs w:val="20"/>
              </w:rPr>
            </w:pPr>
            <w:r w:rsidRPr="00AA236E">
              <w:rPr>
                <w:rFonts w:cs="B Yagut" w:hint="cs"/>
                <w:sz w:val="20"/>
                <w:szCs w:val="20"/>
                <w:rtl/>
              </w:rPr>
              <w:t>2- به مشکلات خاص بیماران در محیطهای اتاق عمل، ریکاوری، و بخشهای مراقبتهای ویژه توجه کند</w:t>
            </w:r>
            <w:r w:rsidR="00BA7E2C" w:rsidRPr="00AA236E">
              <w:rPr>
                <w:rFonts w:cs="B Yagut" w:hint="cs"/>
                <w:sz w:val="20"/>
                <w:szCs w:val="20"/>
                <w:rtl/>
              </w:rPr>
              <w:t xml:space="preserve">. </w:t>
            </w:r>
            <w:r w:rsidRPr="00AA236E">
              <w:rPr>
                <w:rFonts w:cs="B Yagut" w:hint="cs"/>
                <w:sz w:val="20"/>
                <w:szCs w:val="20"/>
                <w:rtl/>
              </w:rPr>
              <w:t>به خصوص در مورد کنترل درد در حد مورد انتظار از پزشک عمومی مهارت پیدا کند</w:t>
            </w:r>
            <w:r w:rsidR="00BA7E2C" w:rsidRPr="00AA236E">
              <w:rPr>
                <w:rFonts w:cs="B Yagut" w:hint="cs"/>
                <w:sz w:val="20"/>
                <w:szCs w:val="20"/>
                <w:rtl/>
              </w:rPr>
              <w:t xml:space="preserve">. </w:t>
            </w:r>
          </w:p>
          <w:p w:rsidR="006F2916" w:rsidRPr="00AA236E" w:rsidRDefault="006F2916" w:rsidP="00063EB9">
            <w:pPr>
              <w:pStyle w:val="ListParagraph"/>
              <w:tabs>
                <w:tab w:val="left" w:pos="4860"/>
              </w:tabs>
              <w:spacing w:after="0" w:line="240" w:lineRule="auto"/>
              <w:ind w:left="71"/>
              <w:jc w:val="both"/>
              <w:rPr>
                <w:rFonts w:cs="B Yagut"/>
                <w:b/>
                <w:bCs/>
                <w:sz w:val="20"/>
                <w:szCs w:val="20"/>
                <w:rtl/>
              </w:rPr>
            </w:pPr>
            <w:r w:rsidRPr="00AA236E">
              <w:rPr>
                <w:rFonts w:cs="B Yagut" w:hint="cs"/>
                <w:sz w:val="20"/>
                <w:szCs w:val="20"/>
                <w:rtl/>
              </w:rPr>
              <w:t xml:space="preserve">4- پروسیجرهای تعیین شده </w:t>
            </w:r>
            <w:r w:rsidR="00985D3B" w:rsidRPr="00AA236E">
              <w:rPr>
                <w:rFonts w:cs="B Yagut" w:hint="cs"/>
                <w:b/>
                <w:bCs/>
                <w:sz w:val="20"/>
                <w:szCs w:val="20"/>
                <w:rtl/>
              </w:rPr>
              <w:t>(فهرست پیوست)</w:t>
            </w:r>
            <w:r w:rsidRPr="00AA236E">
              <w:rPr>
                <w:rFonts w:cs="B Yagut" w:hint="cs"/>
                <w:sz w:val="20"/>
                <w:szCs w:val="20"/>
                <w:rtl/>
              </w:rPr>
              <w:t>را با رعایت اصول ایمنی بیمار و تحت نظارت مناسب سطوح بالاتر ( مطابق ضوابط بخش) انجام دهد</w:t>
            </w:r>
            <w:r w:rsidR="00BA7E2C" w:rsidRPr="00AA236E">
              <w:rPr>
                <w:rFonts w:cs="B Yagut" w:hint="cs"/>
                <w:sz w:val="20"/>
                <w:szCs w:val="20"/>
                <w:rtl/>
              </w:rPr>
              <w:t xml:space="preserve">. </w:t>
            </w:r>
            <w:r w:rsidRPr="00AA236E">
              <w:rPr>
                <w:rFonts w:cs="B Yagut"/>
                <w:sz w:val="20"/>
                <w:szCs w:val="20"/>
                <w:rtl/>
              </w:rPr>
              <w:tab/>
            </w:r>
            <w:r w:rsidRPr="00AA236E">
              <w:rPr>
                <w:rFonts w:ascii="B Lotus" w:cs="B Yagut"/>
                <w:noProof/>
                <w:sz w:val="20"/>
                <w:szCs w:val="20"/>
              </w:rPr>
              <w:tab/>
            </w:r>
          </w:p>
        </w:tc>
      </w:tr>
      <w:tr w:rsidR="006F2916" w:rsidRPr="00AA236E" w:rsidTr="001657E1">
        <w:trPr>
          <w:gridAfter w:val="1"/>
          <w:wAfter w:w="4" w:type="pct"/>
        </w:trPr>
        <w:tc>
          <w:tcPr>
            <w:tcW w:w="675" w:type="pct"/>
            <w:tcBorders>
              <w:top w:val="single" w:sz="4" w:space="0" w:color="auto"/>
              <w:left w:val="single" w:sz="4" w:space="0" w:color="auto"/>
              <w:bottom w:val="single" w:sz="4" w:space="0" w:color="auto"/>
              <w:right w:val="single" w:sz="4" w:space="0" w:color="auto"/>
            </w:tcBorders>
            <w:shd w:val="clear" w:color="auto" w:fill="D9D9D9"/>
          </w:tcPr>
          <w:p w:rsidR="006F2916" w:rsidRPr="00AA236E" w:rsidRDefault="006F2916" w:rsidP="0071315A">
            <w:pPr>
              <w:spacing w:after="0" w:line="240" w:lineRule="auto"/>
              <w:jc w:val="both"/>
              <w:rPr>
                <w:rFonts w:cs="B Yagut"/>
                <w:bCs/>
                <w:sz w:val="20"/>
                <w:szCs w:val="20"/>
                <w:rtl/>
              </w:rPr>
            </w:pPr>
            <w:r w:rsidRPr="00AA236E">
              <w:rPr>
                <w:rFonts w:cs="B Yagut" w:hint="cs"/>
                <w:bCs/>
                <w:sz w:val="20"/>
                <w:szCs w:val="20"/>
                <w:rtl/>
              </w:rPr>
              <w:t>شرح درس</w:t>
            </w:r>
          </w:p>
        </w:tc>
        <w:tc>
          <w:tcPr>
            <w:tcW w:w="4321" w:type="pct"/>
            <w:gridSpan w:val="4"/>
            <w:tcBorders>
              <w:top w:val="single" w:sz="4" w:space="0" w:color="auto"/>
              <w:left w:val="single" w:sz="4" w:space="0" w:color="auto"/>
              <w:bottom w:val="single" w:sz="4" w:space="0" w:color="auto"/>
              <w:right w:val="single" w:sz="4" w:space="0" w:color="auto"/>
            </w:tcBorders>
          </w:tcPr>
          <w:p w:rsidR="006F2916" w:rsidRPr="00AA236E" w:rsidRDefault="006F2916" w:rsidP="0071315A">
            <w:pPr>
              <w:spacing w:after="0" w:line="240" w:lineRule="auto"/>
              <w:jc w:val="both"/>
              <w:rPr>
                <w:rFonts w:cs="B Yagut"/>
                <w:sz w:val="20"/>
                <w:szCs w:val="20"/>
                <w:rtl/>
              </w:rPr>
            </w:pPr>
            <w:r w:rsidRPr="00AA236E">
              <w:rPr>
                <w:rFonts w:cs="B Yagut" w:hint="cs"/>
                <w:sz w:val="20"/>
                <w:szCs w:val="20"/>
                <w:rtl/>
              </w:rPr>
              <w:t xml:space="preserve">در این چرخش </w:t>
            </w:r>
            <w:r w:rsidR="00F84D91" w:rsidRPr="00AA236E">
              <w:rPr>
                <w:rFonts w:cs="B Yagut" w:hint="cs"/>
                <w:sz w:val="20"/>
                <w:szCs w:val="20"/>
                <w:rtl/>
              </w:rPr>
              <w:t>آموزش</w:t>
            </w:r>
            <w:r w:rsidRPr="00AA236E">
              <w:rPr>
                <w:rFonts w:cs="B Yagut" w:hint="cs"/>
                <w:sz w:val="20"/>
                <w:szCs w:val="20"/>
                <w:rtl/>
              </w:rPr>
              <w:t>ی کارآموز باید از طریق حضور در راندهای بالینی،</w:t>
            </w:r>
            <w:r w:rsidR="00985D3B" w:rsidRPr="00AA236E">
              <w:rPr>
                <w:rFonts w:cs="B Yagut" w:hint="cs"/>
                <w:sz w:val="20"/>
                <w:szCs w:val="20"/>
                <w:rtl/>
              </w:rPr>
              <w:t xml:space="preserve"> اتاق عمل و ریکاوری،</w:t>
            </w:r>
            <w:r w:rsidRPr="00AA236E">
              <w:rPr>
                <w:rFonts w:cs="B Yagut" w:hint="cs"/>
                <w:sz w:val="20"/>
                <w:szCs w:val="20"/>
                <w:rtl/>
              </w:rPr>
              <w:t xml:space="preserve"> درمانگاههای </w:t>
            </w:r>
            <w:r w:rsidR="00F84D91" w:rsidRPr="00AA236E">
              <w:rPr>
                <w:rFonts w:cs="B Yagut" w:hint="cs"/>
                <w:sz w:val="20"/>
                <w:szCs w:val="20"/>
                <w:rtl/>
              </w:rPr>
              <w:t>آموزش</w:t>
            </w:r>
            <w:r w:rsidRPr="00AA236E">
              <w:rPr>
                <w:rFonts w:cs="B Yagut" w:hint="cs"/>
                <w:sz w:val="20"/>
                <w:szCs w:val="20"/>
                <w:rtl/>
              </w:rPr>
              <w:t>ی و انجام تکالیف فردی و گروهی به اهداف مشخص شده دست یابد</w:t>
            </w:r>
            <w:r w:rsidR="00BA7E2C" w:rsidRPr="00AA236E">
              <w:rPr>
                <w:rFonts w:cs="B Yagut" w:hint="cs"/>
                <w:sz w:val="20"/>
                <w:szCs w:val="20"/>
                <w:rtl/>
              </w:rPr>
              <w:t xml:space="preserve">. </w:t>
            </w:r>
            <w:r w:rsidRPr="00AA236E">
              <w:rPr>
                <w:rFonts w:cs="B Yagut" w:hint="cs"/>
                <w:sz w:val="20"/>
                <w:szCs w:val="20"/>
                <w:rtl/>
              </w:rPr>
              <w:t xml:space="preserve">برای تامین دانش نظری کلاسهای </w:t>
            </w:r>
            <w:r w:rsidR="00F84D91" w:rsidRPr="00AA236E">
              <w:rPr>
                <w:rFonts w:cs="B Yagut" w:hint="cs"/>
                <w:sz w:val="20"/>
                <w:szCs w:val="20"/>
                <w:rtl/>
              </w:rPr>
              <w:t>آموزش</w:t>
            </w:r>
            <w:r w:rsidRPr="00AA236E">
              <w:rPr>
                <w:rFonts w:cs="B Yagut" w:hint="cs"/>
                <w:sz w:val="20"/>
                <w:szCs w:val="20"/>
                <w:rtl/>
              </w:rPr>
              <w:t xml:space="preserve"> نظری مورد نیاز برگزار شود</w:t>
            </w:r>
            <w:r w:rsidR="00BA7E2C" w:rsidRPr="00AA236E">
              <w:rPr>
                <w:rFonts w:cs="B Yagut" w:hint="cs"/>
                <w:sz w:val="20"/>
                <w:szCs w:val="20"/>
                <w:rtl/>
              </w:rPr>
              <w:t xml:space="preserve">. </w:t>
            </w:r>
          </w:p>
        </w:tc>
      </w:tr>
      <w:tr w:rsidR="006F2916" w:rsidRPr="00AA236E" w:rsidTr="001657E1">
        <w:trPr>
          <w:gridAfter w:val="1"/>
          <w:wAfter w:w="4" w:type="pct"/>
          <w:trHeight w:val="420"/>
        </w:trPr>
        <w:tc>
          <w:tcPr>
            <w:tcW w:w="675" w:type="pct"/>
            <w:tcBorders>
              <w:top w:val="single" w:sz="4" w:space="0" w:color="auto"/>
              <w:left w:val="single" w:sz="4" w:space="0" w:color="auto"/>
              <w:bottom w:val="single" w:sz="4" w:space="0" w:color="auto"/>
              <w:right w:val="single" w:sz="4" w:space="0" w:color="auto"/>
            </w:tcBorders>
            <w:shd w:val="clear" w:color="auto" w:fill="D9D9D9"/>
          </w:tcPr>
          <w:p w:rsidR="006F2916" w:rsidRPr="00AA236E" w:rsidRDefault="006F2916" w:rsidP="0071315A">
            <w:pPr>
              <w:spacing w:after="0" w:line="240" w:lineRule="auto"/>
              <w:jc w:val="both"/>
              <w:rPr>
                <w:rFonts w:cs="B Yagut"/>
                <w:bCs/>
                <w:sz w:val="20"/>
                <w:szCs w:val="20"/>
                <w:rtl/>
              </w:rPr>
            </w:pPr>
            <w:r w:rsidRPr="00AA236E">
              <w:rPr>
                <w:rFonts w:cs="B Yagut" w:hint="cs"/>
                <w:bCs/>
                <w:sz w:val="20"/>
                <w:szCs w:val="20"/>
                <w:rtl/>
              </w:rPr>
              <w:t xml:space="preserve">فعالیت های </w:t>
            </w:r>
            <w:r w:rsidR="00F84D91" w:rsidRPr="00AA236E">
              <w:rPr>
                <w:rFonts w:cs="B Yagut" w:hint="cs"/>
                <w:bCs/>
                <w:sz w:val="20"/>
                <w:szCs w:val="20"/>
                <w:rtl/>
              </w:rPr>
              <w:t>آموزش</w:t>
            </w:r>
            <w:r w:rsidRPr="00AA236E">
              <w:rPr>
                <w:rFonts w:cs="B Yagut" w:hint="cs"/>
                <w:bCs/>
                <w:sz w:val="20"/>
                <w:szCs w:val="20"/>
                <w:rtl/>
              </w:rPr>
              <w:t>ی</w:t>
            </w:r>
          </w:p>
        </w:tc>
        <w:tc>
          <w:tcPr>
            <w:tcW w:w="4321" w:type="pct"/>
            <w:gridSpan w:val="4"/>
            <w:tcBorders>
              <w:top w:val="single" w:sz="4" w:space="0" w:color="auto"/>
              <w:left w:val="single" w:sz="4" w:space="0" w:color="auto"/>
              <w:bottom w:val="single" w:sz="4" w:space="0" w:color="auto"/>
              <w:right w:val="single" w:sz="4" w:space="0" w:color="auto"/>
            </w:tcBorders>
          </w:tcPr>
          <w:p w:rsidR="006F2916" w:rsidRPr="00AA236E" w:rsidRDefault="006F2916" w:rsidP="0071315A">
            <w:pPr>
              <w:tabs>
                <w:tab w:val="left" w:pos="708"/>
                <w:tab w:val="left" w:pos="2976"/>
                <w:tab w:val="left" w:pos="4819"/>
              </w:tabs>
              <w:spacing w:after="0" w:line="240" w:lineRule="auto"/>
              <w:jc w:val="both"/>
              <w:rPr>
                <w:rFonts w:cs="B Yagut"/>
                <w:sz w:val="20"/>
                <w:szCs w:val="20"/>
                <w:rtl/>
              </w:rPr>
            </w:pPr>
            <w:r w:rsidRPr="00AA236E">
              <w:rPr>
                <w:rFonts w:cs="B Yagut" w:hint="cs"/>
                <w:sz w:val="20"/>
                <w:szCs w:val="20"/>
                <w:rtl/>
              </w:rPr>
              <w:t xml:space="preserve">فعالیتهای یادگیری این بخش باید ترکیب متوازنی از </w:t>
            </w:r>
            <w:r w:rsidR="00F84D91" w:rsidRPr="00AA236E">
              <w:rPr>
                <w:rFonts w:cs="B Yagut" w:hint="cs"/>
                <w:sz w:val="20"/>
                <w:szCs w:val="20"/>
                <w:rtl/>
              </w:rPr>
              <w:t>آموزش</w:t>
            </w:r>
            <w:r w:rsidRPr="00AA236E">
              <w:rPr>
                <w:rFonts w:cs="B Yagut" w:hint="cs"/>
                <w:sz w:val="20"/>
                <w:szCs w:val="20"/>
                <w:rtl/>
              </w:rPr>
              <w:t xml:space="preserve"> بر بالین بیمار، مطالعه فردی و بحث گروهی، ارائه موارد بیماری، انجام پروسیجرهای عملی تحت نظارت استاد، شرکت در جلسات </w:t>
            </w:r>
            <w:r w:rsidR="00F84D91" w:rsidRPr="00AA236E">
              <w:rPr>
                <w:rFonts w:cs="B Yagut" w:hint="cs"/>
                <w:sz w:val="20"/>
                <w:szCs w:val="20"/>
                <w:rtl/>
              </w:rPr>
              <w:t>آموزش</w:t>
            </w:r>
            <w:r w:rsidRPr="00AA236E">
              <w:rPr>
                <w:rFonts w:cs="B Yagut" w:hint="cs"/>
                <w:sz w:val="20"/>
                <w:szCs w:val="20"/>
                <w:rtl/>
              </w:rPr>
              <w:t>ی گروه، را شامل شود</w:t>
            </w:r>
            <w:r w:rsidR="00BA7E2C" w:rsidRPr="00AA236E">
              <w:rPr>
                <w:rFonts w:cs="B Yagut" w:hint="cs"/>
                <w:sz w:val="20"/>
                <w:szCs w:val="20"/>
                <w:rtl/>
              </w:rPr>
              <w:t xml:space="preserve">. </w:t>
            </w:r>
          </w:p>
          <w:p w:rsidR="006F2916" w:rsidRPr="00AA236E" w:rsidRDefault="006F2916" w:rsidP="0071315A">
            <w:pPr>
              <w:tabs>
                <w:tab w:val="left" w:pos="708"/>
                <w:tab w:val="left" w:pos="2976"/>
                <w:tab w:val="left" w:pos="4819"/>
              </w:tabs>
              <w:spacing w:after="0" w:line="240" w:lineRule="auto"/>
              <w:jc w:val="both"/>
              <w:rPr>
                <w:rFonts w:cs="B Yagut"/>
                <w:sz w:val="20"/>
                <w:szCs w:val="20"/>
                <w:rtl/>
              </w:rPr>
            </w:pPr>
            <w:r w:rsidRPr="00AA236E">
              <w:rPr>
                <w:rFonts w:cs="B Yagut" w:hint="cs"/>
                <w:sz w:val="20"/>
                <w:szCs w:val="20"/>
                <w:rtl/>
              </w:rPr>
              <w:t xml:space="preserve">زمان بندی و ترکیب این فعالیتها و عرصه های مورد نیاز برای هر فعالیت (اعم از اتاق عمل، اورژانس، مرکز یادگیری مهارتهای بالینی </w:t>
            </w:r>
            <w:r w:rsidRPr="00AA236E">
              <w:rPr>
                <w:rFonts w:cs="B Yagut"/>
                <w:sz w:val="20"/>
                <w:szCs w:val="20"/>
              </w:rPr>
              <w:t>Skill Lab</w:t>
            </w:r>
            <w:r w:rsidRPr="00AA236E">
              <w:rPr>
                <w:rFonts w:cs="B Yagut" w:hint="cs"/>
                <w:sz w:val="20"/>
                <w:szCs w:val="20"/>
                <w:rtl/>
              </w:rPr>
              <w:t xml:space="preserve">) در راهنمای یادگیری بالینی </w:t>
            </w:r>
            <w:r w:rsidRPr="00AA236E">
              <w:rPr>
                <w:rFonts w:cs="B Yagut"/>
                <w:sz w:val="20"/>
                <w:szCs w:val="20"/>
              </w:rPr>
              <w:t>Clinical Study Guide</w:t>
            </w:r>
            <w:r w:rsidRPr="00AA236E">
              <w:rPr>
                <w:rFonts w:cs="B Yagut" w:hint="cs"/>
                <w:sz w:val="20"/>
                <w:szCs w:val="20"/>
                <w:rtl/>
              </w:rPr>
              <w:t xml:space="preserve"> هماهنگ با استانداردهای اعلام شده از سوی دبیرخانه شورای </w:t>
            </w:r>
            <w:r w:rsidR="00F84D91" w:rsidRPr="00AA236E">
              <w:rPr>
                <w:rFonts w:cs="B Yagut" w:hint="cs"/>
                <w:sz w:val="20"/>
                <w:szCs w:val="20"/>
                <w:rtl/>
              </w:rPr>
              <w:t>آموزش</w:t>
            </w:r>
            <w:r w:rsidRPr="00AA236E">
              <w:rPr>
                <w:rFonts w:cs="B Yagut" w:hint="cs"/>
                <w:sz w:val="20"/>
                <w:szCs w:val="20"/>
                <w:rtl/>
              </w:rPr>
              <w:t xml:space="preserve"> پزشکی عمومی توسط هر دانشکده پزشکی تعیین می شود</w:t>
            </w:r>
            <w:r w:rsidR="00BA7E2C" w:rsidRPr="00AA236E">
              <w:rPr>
                <w:rFonts w:cs="B Yagut" w:hint="cs"/>
                <w:sz w:val="20"/>
                <w:szCs w:val="20"/>
                <w:rtl/>
              </w:rPr>
              <w:t xml:space="preserve">. </w:t>
            </w:r>
          </w:p>
        </w:tc>
      </w:tr>
      <w:tr w:rsidR="006F2916" w:rsidRPr="00AA236E" w:rsidTr="001657E1">
        <w:trPr>
          <w:gridAfter w:val="1"/>
          <w:wAfter w:w="4" w:type="pct"/>
          <w:trHeight w:val="249"/>
        </w:trPr>
        <w:tc>
          <w:tcPr>
            <w:tcW w:w="67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F2916" w:rsidRPr="00AA236E" w:rsidRDefault="006F2916" w:rsidP="0071315A">
            <w:pPr>
              <w:spacing w:after="0" w:line="240" w:lineRule="auto"/>
              <w:jc w:val="both"/>
              <w:rPr>
                <w:rFonts w:cs="B Yagut"/>
                <w:bCs/>
                <w:sz w:val="20"/>
                <w:szCs w:val="20"/>
                <w:rtl/>
              </w:rPr>
            </w:pPr>
            <w:r w:rsidRPr="00AA236E">
              <w:rPr>
                <w:rFonts w:cs="B Yagut" w:hint="cs"/>
                <w:bCs/>
                <w:sz w:val="20"/>
                <w:szCs w:val="20"/>
                <w:rtl/>
              </w:rPr>
              <w:t>توضیحات ضروری</w:t>
            </w:r>
          </w:p>
        </w:tc>
        <w:tc>
          <w:tcPr>
            <w:tcW w:w="4321" w:type="pct"/>
            <w:gridSpan w:val="4"/>
            <w:tcBorders>
              <w:top w:val="single" w:sz="4" w:space="0" w:color="auto"/>
              <w:left w:val="single" w:sz="4" w:space="0" w:color="auto"/>
              <w:bottom w:val="single" w:sz="4" w:space="0" w:color="auto"/>
              <w:right w:val="single" w:sz="4" w:space="0" w:color="auto"/>
            </w:tcBorders>
          </w:tcPr>
          <w:p w:rsidR="006F2916" w:rsidRPr="00AA236E" w:rsidRDefault="006F2916" w:rsidP="0071315A">
            <w:pPr>
              <w:spacing w:after="0" w:line="240" w:lineRule="auto"/>
              <w:jc w:val="both"/>
              <w:rPr>
                <w:rFonts w:cs="B Yagut"/>
                <w:sz w:val="20"/>
                <w:szCs w:val="20"/>
                <w:rtl/>
              </w:rPr>
            </w:pPr>
            <w:r w:rsidRPr="00AA236E">
              <w:rPr>
                <w:rFonts w:cs="B Yagut" w:hint="cs"/>
                <w:sz w:val="20"/>
                <w:szCs w:val="20"/>
                <w:rtl/>
              </w:rPr>
              <w:t xml:space="preserve">* با توجه به شرایط متفاوت </w:t>
            </w:r>
            <w:r w:rsidR="00F84D91" w:rsidRPr="00AA236E">
              <w:rPr>
                <w:rFonts w:cs="B Yagut" w:hint="cs"/>
                <w:sz w:val="20"/>
                <w:szCs w:val="20"/>
                <w:rtl/>
              </w:rPr>
              <w:t>آموزش</w:t>
            </w:r>
            <w:r w:rsidRPr="00AA236E">
              <w:rPr>
                <w:rFonts w:cs="B Yagut" w:hint="cs"/>
                <w:sz w:val="20"/>
                <w:szCs w:val="20"/>
                <w:rtl/>
              </w:rPr>
              <w:t xml:space="preserve"> بالینی در دانشکده های مختلف، لازم است راهنمای یادگیری بالینی مطابق سند توانمندی های مورد انتظار دانش آموختگان دوره دکترای پزشکی عمومی و با درنظر گرفتن استانداردهای اعلام شده از سوی دبیرخانه شورای </w:t>
            </w:r>
            <w:r w:rsidR="00F84D91" w:rsidRPr="00AA236E">
              <w:rPr>
                <w:rFonts w:cs="B Yagut" w:hint="cs"/>
                <w:sz w:val="20"/>
                <w:szCs w:val="20"/>
                <w:rtl/>
              </w:rPr>
              <w:t>آموزش</w:t>
            </w:r>
            <w:r w:rsidRPr="00AA236E">
              <w:rPr>
                <w:rFonts w:cs="B Yagut" w:hint="cs"/>
                <w:sz w:val="20"/>
                <w:szCs w:val="20"/>
                <w:rtl/>
              </w:rPr>
              <w:t xml:space="preserve"> پزشکی عمومی وزارت بهداشت درمان و</w:t>
            </w:r>
            <w:r w:rsidR="00F84D91" w:rsidRPr="00AA236E">
              <w:rPr>
                <w:rFonts w:cs="B Yagut" w:hint="cs"/>
                <w:sz w:val="20"/>
                <w:szCs w:val="20"/>
                <w:rtl/>
              </w:rPr>
              <w:t>آموزش</w:t>
            </w:r>
            <w:r w:rsidRPr="00AA236E">
              <w:rPr>
                <w:rFonts w:cs="B Yagut" w:hint="cs"/>
                <w:sz w:val="20"/>
                <w:szCs w:val="20"/>
                <w:rtl/>
              </w:rPr>
              <w:t xml:space="preserve"> پزشکی توسط دانشکده پزشکی تدوین و در اختیار فراگیران قرار گیرد</w:t>
            </w:r>
            <w:r w:rsidR="00BA7E2C" w:rsidRPr="00AA236E">
              <w:rPr>
                <w:rFonts w:cs="B Yagut" w:hint="cs"/>
                <w:sz w:val="20"/>
                <w:szCs w:val="20"/>
                <w:rtl/>
              </w:rPr>
              <w:t xml:space="preserve">. </w:t>
            </w:r>
            <w:r w:rsidRPr="00AA236E">
              <w:rPr>
                <w:rFonts w:cs="B Yagut" w:hint="cs"/>
                <w:sz w:val="20"/>
                <w:szCs w:val="20"/>
                <w:rtl/>
              </w:rPr>
              <w:t>در هر راهنمای یادگیری بالینی علاوه بر مهارتهای فوق، روشهای تشخیصی و پارکلینیک اصلی</w:t>
            </w:r>
            <w:r w:rsidR="00BA7E2C" w:rsidRPr="00AA236E">
              <w:rPr>
                <w:rFonts w:cs="B Yagut" w:hint="cs"/>
                <w:sz w:val="20"/>
                <w:szCs w:val="20"/>
                <w:rtl/>
              </w:rPr>
              <w:t xml:space="preserve"> </w:t>
            </w:r>
            <w:r w:rsidRPr="00AA236E">
              <w:rPr>
                <w:rFonts w:cs="B Yagut" w:hint="cs"/>
                <w:sz w:val="20"/>
                <w:szCs w:val="20"/>
                <w:rtl/>
              </w:rPr>
              <w:t>و داروهای ضروری که کارآموز باید شناخت کافی در مورد آنها را کسب نماید بایستی مشخص شود</w:t>
            </w:r>
            <w:r w:rsidR="00BA7E2C" w:rsidRPr="00AA236E">
              <w:rPr>
                <w:rFonts w:cs="B Yagut" w:hint="cs"/>
                <w:sz w:val="20"/>
                <w:szCs w:val="20"/>
                <w:rtl/>
              </w:rPr>
              <w:t xml:space="preserve">. </w:t>
            </w:r>
          </w:p>
          <w:p w:rsidR="006F2916" w:rsidRPr="00AA236E" w:rsidRDefault="006F2916" w:rsidP="0071315A">
            <w:pPr>
              <w:spacing w:after="0" w:line="240" w:lineRule="auto"/>
              <w:jc w:val="both"/>
              <w:rPr>
                <w:rFonts w:cs="B Yagut"/>
                <w:sz w:val="20"/>
                <w:szCs w:val="20"/>
                <w:rtl/>
              </w:rPr>
            </w:pPr>
            <w:r w:rsidRPr="00AA236E">
              <w:rPr>
                <w:rFonts w:cs="B Yagut" w:hint="cs"/>
                <w:sz w:val="20"/>
                <w:szCs w:val="20"/>
                <w:rtl/>
              </w:rPr>
              <w:t>** میزان و نحوه ارائه کلاس ها نباید به نحوی باشد که حضور دانشجو در کنار بیمار و تمرینهای بالینی وی را تحت الشعاع قرار دهد و مختل کند</w:t>
            </w:r>
            <w:r w:rsidR="00BA7E2C" w:rsidRPr="00AA236E">
              <w:rPr>
                <w:rFonts w:cs="B Yagut" w:hint="cs"/>
                <w:sz w:val="20"/>
                <w:szCs w:val="20"/>
                <w:rtl/>
              </w:rPr>
              <w:t xml:space="preserve">. </w:t>
            </w:r>
          </w:p>
          <w:p w:rsidR="006F2916" w:rsidRPr="00AA236E" w:rsidRDefault="006F2916" w:rsidP="0071315A">
            <w:pPr>
              <w:spacing w:after="0" w:line="240" w:lineRule="auto"/>
              <w:jc w:val="both"/>
              <w:rPr>
                <w:rFonts w:cs="B Yagut"/>
                <w:sz w:val="20"/>
                <w:szCs w:val="20"/>
                <w:rtl/>
              </w:rPr>
            </w:pPr>
            <w:r w:rsidRPr="00AA236E">
              <w:rPr>
                <w:rFonts w:cs="B Yagut" w:hint="cs"/>
                <w:sz w:val="20"/>
                <w:szCs w:val="20"/>
                <w:rtl/>
              </w:rPr>
              <w:t xml:space="preserve">***لازم است روش ها و برنامه </w:t>
            </w:r>
            <w:r w:rsidR="00F84D91" w:rsidRPr="00AA236E">
              <w:rPr>
                <w:rFonts w:cs="B Yagut" w:hint="cs"/>
                <w:sz w:val="20"/>
                <w:szCs w:val="20"/>
                <w:rtl/>
              </w:rPr>
              <w:t>آموزش</w:t>
            </w:r>
            <w:r w:rsidRPr="00AA236E">
              <w:rPr>
                <w:rFonts w:cs="B Yagut" w:hint="cs"/>
                <w:sz w:val="20"/>
                <w:szCs w:val="20"/>
                <w:rtl/>
              </w:rPr>
              <w:t xml:space="preserve"> و ارزیابی کارآموز بر اساس اصول علمی مناسب توسط گروه </w:t>
            </w:r>
            <w:r w:rsidR="00F84D91" w:rsidRPr="00AA236E">
              <w:rPr>
                <w:rFonts w:cs="B Yagut" w:hint="cs"/>
                <w:sz w:val="20"/>
                <w:szCs w:val="20"/>
                <w:rtl/>
              </w:rPr>
              <w:t>آموزش</w:t>
            </w:r>
            <w:r w:rsidRPr="00AA236E">
              <w:rPr>
                <w:rFonts w:cs="B Yagut" w:hint="cs"/>
                <w:sz w:val="20"/>
                <w:szCs w:val="20"/>
                <w:rtl/>
              </w:rPr>
              <w:t>ی تعیین، اعلام و اجرا شود</w:t>
            </w:r>
            <w:r w:rsidR="00BA7E2C" w:rsidRPr="00AA236E">
              <w:rPr>
                <w:rFonts w:cs="B Yagut" w:hint="cs"/>
                <w:sz w:val="20"/>
                <w:szCs w:val="20"/>
                <w:rtl/>
              </w:rPr>
              <w:t xml:space="preserve">. </w:t>
            </w:r>
            <w:r w:rsidRPr="00AA236E">
              <w:rPr>
                <w:rFonts w:cs="B Yagut" w:hint="cs"/>
                <w:sz w:val="20"/>
                <w:szCs w:val="20"/>
                <w:rtl/>
              </w:rPr>
              <w:t>تایید برنامه، نظارت بر اجرا</w:t>
            </w:r>
            <w:r w:rsidR="00BA7E2C" w:rsidRPr="00AA236E">
              <w:rPr>
                <w:rFonts w:cs="B Yagut" w:hint="cs"/>
                <w:sz w:val="20"/>
                <w:szCs w:val="20"/>
                <w:rtl/>
              </w:rPr>
              <w:t xml:space="preserve"> </w:t>
            </w:r>
            <w:r w:rsidRPr="00AA236E">
              <w:rPr>
                <w:rFonts w:cs="B Yagut" w:hint="cs"/>
                <w:sz w:val="20"/>
                <w:szCs w:val="20"/>
                <w:rtl/>
              </w:rPr>
              <w:t>و ارزشیابی برنامه بر عهده دانشکده پزشکی است</w:t>
            </w:r>
            <w:r w:rsidR="00BA7E2C" w:rsidRPr="00AA236E">
              <w:rPr>
                <w:rFonts w:cs="B Yagut" w:hint="cs"/>
                <w:sz w:val="20"/>
                <w:szCs w:val="20"/>
                <w:rtl/>
              </w:rPr>
              <w:t xml:space="preserve">. </w:t>
            </w:r>
          </w:p>
          <w:p w:rsidR="006F2916" w:rsidRPr="00AA236E" w:rsidRDefault="006F2916" w:rsidP="0071315A">
            <w:pPr>
              <w:pStyle w:val="CommentText"/>
              <w:bidi/>
              <w:spacing w:after="0"/>
              <w:jc w:val="both"/>
              <w:rPr>
                <w:rFonts w:cs="B Yagut"/>
              </w:rPr>
            </w:pPr>
            <w:r w:rsidRPr="00AA236E">
              <w:rPr>
                <w:rFonts w:cs="B Yagut" w:hint="cs"/>
                <w:rtl/>
              </w:rPr>
              <w:t xml:space="preserve">**** </w:t>
            </w:r>
            <w:r w:rsidR="00985D3B" w:rsidRPr="00AA236E">
              <w:rPr>
                <w:rFonts w:cs="B Yagut" w:hint="cs"/>
                <w:rtl/>
              </w:rPr>
              <w:t>نظارت می تواند توسط سطوح بالاتر ( دستیاران، فلوها، استادان) اعمال شود به نحوی که ضمن اطمینان از مراعات ایمنی و حقوق بیماران، امکان تحقق اهداف یادگیری کارورزان و کسب مهارت در انجام مستقل پرووسیجرهای ضروری مندرج در سند توانمندیهای مورد انتظار از پزشکان عمومی نیز فراهم گردد</w:t>
            </w:r>
            <w:r w:rsidR="00BA7E2C" w:rsidRPr="00AA236E">
              <w:rPr>
                <w:rFonts w:cs="B Yagut" w:hint="cs"/>
                <w:rtl/>
              </w:rPr>
              <w:t xml:space="preserve">. </w:t>
            </w:r>
            <w:r w:rsidR="00985D3B" w:rsidRPr="00AA236E">
              <w:rPr>
                <w:rFonts w:cs="B Yagut" w:hint="cs"/>
                <w:rtl/>
              </w:rPr>
              <w:t xml:space="preserve">تعیین نحوه و </w:t>
            </w:r>
            <w:r w:rsidR="001B6697" w:rsidRPr="00AA236E">
              <w:rPr>
                <w:rFonts w:cs="B Yagut" w:hint="cs"/>
                <w:rtl/>
              </w:rPr>
              <w:t>مسئول</w:t>
            </w:r>
            <w:r w:rsidR="00985D3B" w:rsidRPr="00AA236E">
              <w:rPr>
                <w:rFonts w:cs="B Yagut" w:hint="cs"/>
                <w:rtl/>
              </w:rPr>
              <w:t xml:space="preserve"> نظارت مناسب برای هر پروسیجر یا مداخله بر عهده دانشکده پزشکی است</w:t>
            </w:r>
            <w:r w:rsidR="00BA7E2C" w:rsidRPr="00AA236E">
              <w:rPr>
                <w:rFonts w:cs="B Yagut" w:hint="cs"/>
                <w:rtl/>
              </w:rPr>
              <w:t xml:space="preserve">. </w:t>
            </w:r>
          </w:p>
        </w:tc>
      </w:tr>
    </w:tbl>
    <w:p w:rsidR="006F2916" w:rsidRPr="00AA236E" w:rsidRDefault="006F2916" w:rsidP="0071315A">
      <w:pPr>
        <w:bidi w:val="0"/>
        <w:spacing w:after="0" w:line="240" w:lineRule="auto"/>
        <w:jc w:val="both"/>
        <w:rPr>
          <w:rFonts w:cs="B Yagut"/>
          <w:sz w:val="20"/>
          <w:szCs w:val="20"/>
        </w:rPr>
      </w:pPr>
    </w:p>
    <w:p w:rsidR="006F2916" w:rsidRPr="00AA236E" w:rsidRDefault="006F2916" w:rsidP="0071315A">
      <w:pPr>
        <w:bidi w:val="0"/>
        <w:spacing w:after="0" w:line="240" w:lineRule="auto"/>
        <w:jc w:val="both"/>
        <w:rPr>
          <w:rFonts w:cs="B Yagut"/>
          <w:sz w:val="20"/>
          <w:szCs w:val="20"/>
        </w:rPr>
      </w:pPr>
      <w:r w:rsidRPr="00AA236E">
        <w:rPr>
          <w:rFonts w:cs="B Yagut"/>
          <w:sz w:val="20"/>
          <w:szCs w:val="20"/>
        </w:rPr>
        <w:br w:type="page"/>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6"/>
      </w:tblGrid>
      <w:tr w:rsidR="006F2916" w:rsidRPr="00AA236E" w:rsidTr="00EE7E22">
        <w:trPr>
          <w:tblHeader/>
        </w:trPr>
        <w:tc>
          <w:tcPr>
            <w:tcW w:w="5000" w:type="pct"/>
            <w:shd w:val="clear" w:color="auto" w:fill="BFBFBF"/>
          </w:tcPr>
          <w:p w:rsidR="006F2916" w:rsidRPr="00AA236E" w:rsidRDefault="006F2916" w:rsidP="0071315A">
            <w:pPr>
              <w:spacing w:after="0" w:line="240" w:lineRule="auto"/>
              <w:ind w:left="162"/>
              <w:jc w:val="both"/>
              <w:rPr>
                <w:rFonts w:cs="B Yagut"/>
                <w:sz w:val="20"/>
                <w:szCs w:val="20"/>
                <w:rtl/>
              </w:rPr>
            </w:pPr>
            <w:r w:rsidRPr="00AA236E">
              <w:rPr>
                <w:rFonts w:cs="B Yagut" w:hint="cs"/>
                <w:b/>
                <w:bCs/>
                <w:sz w:val="20"/>
                <w:szCs w:val="20"/>
                <w:rtl/>
              </w:rPr>
              <w:lastRenderedPageBreak/>
              <w:t>پیوست درس کار</w:t>
            </w:r>
            <w:r w:rsidR="00985D3B" w:rsidRPr="00AA236E">
              <w:rPr>
                <w:rFonts w:cs="B Yagut" w:hint="cs"/>
                <w:b/>
                <w:bCs/>
                <w:sz w:val="20"/>
                <w:szCs w:val="20"/>
                <w:rtl/>
              </w:rPr>
              <w:t>آموزی و کارورزی</w:t>
            </w:r>
            <w:r w:rsidR="00BA7E2C" w:rsidRPr="00AA236E">
              <w:rPr>
                <w:rFonts w:cs="B Yagut" w:hint="cs"/>
                <w:b/>
                <w:bCs/>
                <w:sz w:val="20"/>
                <w:szCs w:val="20"/>
                <w:rtl/>
              </w:rPr>
              <w:t xml:space="preserve"> </w:t>
            </w:r>
            <w:r w:rsidRPr="00AA236E">
              <w:rPr>
                <w:rFonts w:cs="B Yagut" w:hint="cs"/>
                <w:b/>
                <w:bCs/>
                <w:sz w:val="20"/>
                <w:szCs w:val="20"/>
                <w:rtl/>
              </w:rPr>
              <w:t>بیهوشی</w:t>
            </w:r>
          </w:p>
        </w:tc>
      </w:tr>
      <w:tr w:rsidR="006F2916" w:rsidRPr="00AA236E" w:rsidTr="00EE7E22">
        <w:trPr>
          <w:trHeight w:val="566"/>
        </w:trPr>
        <w:tc>
          <w:tcPr>
            <w:tcW w:w="5000" w:type="pct"/>
            <w:shd w:val="clear" w:color="auto" w:fill="D9D9D9"/>
          </w:tcPr>
          <w:p w:rsidR="006F2916" w:rsidRPr="00AA236E" w:rsidRDefault="006F2916" w:rsidP="0071315A">
            <w:pPr>
              <w:spacing w:after="0" w:line="240" w:lineRule="auto"/>
              <w:ind w:left="162"/>
              <w:jc w:val="both"/>
              <w:rPr>
                <w:rFonts w:cs="B Yagut"/>
                <w:sz w:val="20"/>
                <w:szCs w:val="20"/>
                <w:rtl/>
              </w:rPr>
            </w:pPr>
            <w:r w:rsidRPr="00AA236E">
              <w:rPr>
                <w:rFonts w:cs="B Yagut" w:hint="cs"/>
                <w:b/>
                <w:bCs/>
                <w:sz w:val="20"/>
                <w:szCs w:val="20"/>
                <w:rtl/>
              </w:rPr>
              <w:t xml:space="preserve">محتوای </w:t>
            </w:r>
            <w:r w:rsidR="00F84D91" w:rsidRPr="00AA236E">
              <w:rPr>
                <w:rFonts w:cs="B Yagut" w:hint="cs"/>
                <w:b/>
                <w:bCs/>
                <w:sz w:val="20"/>
                <w:szCs w:val="20"/>
                <w:rtl/>
              </w:rPr>
              <w:t>آموزش</w:t>
            </w:r>
            <w:r w:rsidRPr="00AA236E">
              <w:rPr>
                <w:rFonts w:cs="B Yagut" w:hint="cs"/>
                <w:b/>
                <w:bCs/>
                <w:sz w:val="20"/>
                <w:szCs w:val="20"/>
                <w:rtl/>
              </w:rPr>
              <w:t xml:space="preserve">ی </w:t>
            </w:r>
            <w:r w:rsidR="00985D3B" w:rsidRPr="00AA236E">
              <w:rPr>
                <w:rFonts w:cs="B Yagut" w:hint="cs"/>
                <w:b/>
                <w:bCs/>
                <w:sz w:val="20"/>
                <w:szCs w:val="20"/>
                <w:rtl/>
              </w:rPr>
              <w:t>ضروری</w:t>
            </w:r>
            <w:r w:rsidRPr="00AA236E">
              <w:rPr>
                <w:rFonts w:cs="B Yagut" w:hint="cs"/>
                <w:b/>
                <w:bCs/>
                <w:sz w:val="20"/>
                <w:szCs w:val="20"/>
                <w:rtl/>
              </w:rPr>
              <w:t xml:space="preserve"> در چرخش بالینی بیهوشی</w:t>
            </w:r>
          </w:p>
        </w:tc>
      </w:tr>
      <w:tr w:rsidR="006F2916" w:rsidRPr="00AA236E" w:rsidTr="00EE7E22">
        <w:trPr>
          <w:trHeight w:val="6281"/>
        </w:trPr>
        <w:tc>
          <w:tcPr>
            <w:tcW w:w="5000" w:type="pct"/>
            <w:shd w:val="clear" w:color="auto" w:fill="auto"/>
          </w:tcPr>
          <w:p w:rsidR="006F2916" w:rsidRPr="00AA236E" w:rsidRDefault="006F2916" w:rsidP="0071315A">
            <w:pPr>
              <w:spacing w:after="0" w:line="240" w:lineRule="auto"/>
              <w:ind w:left="360"/>
              <w:jc w:val="both"/>
              <w:rPr>
                <w:rFonts w:cs="B Yagut"/>
                <w:b/>
                <w:bCs/>
                <w:sz w:val="20"/>
                <w:szCs w:val="20"/>
              </w:rPr>
            </w:pPr>
            <w:r w:rsidRPr="00AA236E">
              <w:rPr>
                <w:rFonts w:cs="B Yagut" w:hint="cs"/>
                <w:b/>
                <w:bCs/>
                <w:sz w:val="20"/>
                <w:szCs w:val="20"/>
                <w:rtl/>
              </w:rPr>
              <w:t>حیطه دانش</w:t>
            </w:r>
            <w:r w:rsidR="00BA7E2C" w:rsidRPr="00AA236E">
              <w:rPr>
                <w:rFonts w:cs="B Yagut" w:hint="cs"/>
                <w:b/>
                <w:bCs/>
                <w:sz w:val="20"/>
                <w:szCs w:val="20"/>
                <w:rtl/>
              </w:rPr>
              <w:t xml:space="preserve">: </w:t>
            </w:r>
          </w:p>
          <w:p w:rsidR="006F2916" w:rsidRPr="00AA236E" w:rsidRDefault="006F2916" w:rsidP="0071315A">
            <w:pPr>
              <w:numPr>
                <w:ilvl w:val="0"/>
                <w:numId w:val="95"/>
              </w:numPr>
              <w:spacing w:after="0" w:line="240" w:lineRule="auto"/>
              <w:jc w:val="both"/>
              <w:rPr>
                <w:rFonts w:cs="B Yagut"/>
                <w:sz w:val="20"/>
                <w:szCs w:val="20"/>
              </w:rPr>
            </w:pPr>
            <w:r w:rsidRPr="00AA236E">
              <w:rPr>
                <w:rFonts w:cs="B Yagut" w:hint="cs"/>
                <w:sz w:val="20"/>
                <w:szCs w:val="20"/>
                <w:rtl/>
              </w:rPr>
              <w:t>مقدمه ای بر بیهوشی شامل</w:t>
            </w:r>
            <w:r w:rsidR="0008631E" w:rsidRPr="00AA236E">
              <w:rPr>
                <w:rFonts w:cs="B Yagut" w:hint="cs"/>
                <w:sz w:val="20"/>
                <w:szCs w:val="20"/>
                <w:rtl/>
              </w:rPr>
              <w:t xml:space="preserve"> بیهوشی</w:t>
            </w:r>
            <w:r w:rsidRPr="00AA236E">
              <w:rPr>
                <w:rFonts w:cs="B Yagut" w:hint="cs"/>
                <w:sz w:val="20"/>
                <w:szCs w:val="20"/>
                <w:rtl/>
              </w:rPr>
              <w:t xml:space="preserve"> رژیونال و جنرال و شاخه های بیهوشی مثل طب تسکینی و درد </w:t>
            </w:r>
          </w:p>
          <w:p w:rsidR="006F2916" w:rsidRPr="00AA236E" w:rsidRDefault="006F2916" w:rsidP="0071315A">
            <w:pPr>
              <w:numPr>
                <w:ilvl w:val="0"/>
                <w:numId w:val="95"/>
              </w:numPr>
              <w:spacing w:after="0" w:line="240" w:lineRule="auto"/>
              <w:jc w:val="both"/>
              <w:rPr>
                <w:rFonts w:cs="B Yagut"/>
                <w:sz w:val="20"/>
                <w:szCs w:val="20"/>
              </w:rPr>
            </w:pPr>
            <w:r w:rsidRPr="00AA236E">
              <w:rPr>
                <w:rFonts w:cs="B Yagut" w:hint="cs"/>
                <w:sz w:val="20"/>
                <w:szCs w:val="20"/>
                <w:rtl/>
              </w:rPr>
              <w:t xml:space="preserve">آناتومی راه هوایی </w:t>
            </w:r>
          </w:p>
          <w:p w:rsidR="006F2916" w:rsidRPr="00AA236E" w:rsidRDefault="006F2916" w:rsidP="0071315A">
            <w:pPr>
              <w:numPr>
                <w:ilvl w:val="0"/>
                <w:numId w:val="95"/>
              </w:numPr>
              <w:spacing w:after="0" w:line="240" w:lineRule="auto"/>
              <w:jc w:val="both"/>
              <w:rPr>
                <w:rFonts w:cs="B Yagut"/>
                <w:sz w:val="20"/>
                <w:szCs w:val="20"/>
              </w:rPr>
            </w:pPr>
            <w:r w:rsidRPr="00AA236E">
              <w:rPr>
                <w:rFonts w:cs="B Yagut" w:hint="cs"/>
                <w:sz w:val="20"/>
                <w:szCs w:val="20"/>
                <w:rtl/>
              </w:rPr>
              <w:t xml:space="preserve">بازنگهداری راه هوایی </w:t>
            </w:r>
          </w:p>
          <w:p w:rsidR="006F2916" w:rsidRPr="00AA236E" w:rsidRDefault="006F2916" w:rsidP="0071315A">
            <w:pPr>
              <w:numPr>
                <w:ilvl w:val="0"/>
                <w:numId w:val="95"/>
              </w:numPr>
              <w:spacing w:after="0" w:line="240" w:lineRule="auto"/>
              <w:jc w:val="both"/>
              <w:rPr>
                <w:rFonts w:cs="B Yagut"/>
                <w:sz w:val="20"/>
                <w:szCs w:val="20"/>
              </w:rPr>
            </w:pPr>
            <w:r w:rsidRPr="00AA236E">
              <w:rPr>
                <w:rFonts w:cs="B Yagut" w:hint="cs"/>
                <w:sz w:val="20"/>
                <w:szCs w:val="20"/>
                <w:rtl/>
              </w:rPr>
              <w:t xml:space="preserve">فارماکولوژی مخدرها و سداتیوها </w:t>
            </w:r>
          </w:p>
          <w:p w:rsidR="006F2916" w:rsidRPr="00AA236E" w:rsidRDefault="006F2916" w:rsidP="0071315A">
            <w:pPr>
              <w:numPr>
                <w:ilvl w:val="0"/>
                <w:numId w:val="95"/>
              </w:numPr>
              <w:spacing w:after="0" w:line="240" w:lineRule="auto"/>
              <w:jc w:val="both"/>
              <w:rPr>
                <w:rFonts w:cs="B Yagut"/>
                <w:sz w:val="20"/>
                <w:szCs w:val="20"/>
              </w:rPr>
            </w:pPr>
            <w:r w:rsidRPr="00AA236E">
              <w:rPr>
                <w:rFonts w:cs="B Yagut" w:hint="cs"/>
                <w:sz w:val="20"/>
                <w:szCs w:val="20"/>
                <w:rtl/>
              </w:rPr>
              <w:t xml:space="preserve">نحوه کنترل درد بعد از عمل (حاد) و دردهای مزمن </w:t>
            </w:r>
          </w:p>
          <w:p w:rsidR="006F2916" w:rsidRPr="00AA236E" w:rsidRDefault="006F2916" w:rsidP="0071315A">
            <w:pPr>
              <w:numPr>
                <w:ilvl w:val="0"/>
                <w:numId w:val="95"/>
              </w:numPr>
              <w:spacing w:after="0" w:line="240" w:lineRule="auto"/>
              <w:jc w:val="both"/>
              <w:rPr>
                <w:rFonts w:cs="B Yagut"/>
                <w:sz w:val="20"/>
                <w:szCs w:val="20"/>
              </w:rPr>
            </w:pPr>
            <w:r w:rsidRPr="00AA236E">
              <w:rPr>
                <w:rFonts w:cs="B Yagut" w:hint="cs"/>
                <w:sz w:val="20"/>
                <w:szCs w:val="20"/>
                <w:rtl/>
              </w:rPr>
              <w:t xml:space="preserve">با اصول تهویه مکانیکی </w:t>
            </w:r>
          </w:p>
          <w:p w:rsidR="006F2916" w:rsidRPr="00AA236E" w:rsidRDefault="006F2916" w:rsidP="0071315A">
            <w:pPr>
              <w:numPr>
                <w:ilvl w:val="0"/>
                <w:numId w:val="95"/>
              </w:numPr>
              <w:spacing w:after="0" w:line="240" w:lineRule="auto"/>
              <w:jc w:val="both"/>
              <w:rPr>
                <w:rFonts w:cs="B Yagut"/>
                <w:sz w:val="20"/>
                <w:szCs w:val="20"/>
                <w:rtl/>
              </w:rPr>
            </w:pPr>
            <w:r w:rsidRPr="00AA236E">
              <w:rPr>
                <w:rFonts w:cs="B Yagut" w:hint="cs"/>
                <w:sz w:val="20"/>
                <w:szCs w:val="20"/>
                <w:rtl/>
              </w:rPr>
              <w:t xml:space="preserve">اصول </w:t>
            </w:r>
            <w:r w:rsidRPr="00AA236E">
              <w:rPr>
                <w:rFonts w:cs="B Yagut"/>
                <w:sz w:val="20"/>
                <w:szCs w:val="20"/>
              </w:rPr>
              <w:t>CPR</w:t>
            </w:r>
            <w:r w:rsidR="00BA7E2C" w:rsidRPr="00AA236E">
              <w:rPr>
                <w:rFonts w:cs="B Yagut" w:hint="cs"/>
                <w:sz w:val="20"/>
                <w:szCs w:val="20"/>
                <w:rtl/>
              </w:rPr>
              <w:t xml:space="preserve">، </w:t>
            </w:r>
            <w:r w:rsidRPr="00AA236E">
              <w:rPr>
                <w:rFonts w:cs="B Yagut"/>
                <w:sz w:val="20"/>
                <w:szCs w:val="20"/>
              </w:rPr>
              <w:t>BLS</w:t>
            </w:r>
            <w:r w:rsidR="00BA7E2C" w:rsidRPr="00AA236E">
              <w:rPr>
                <w:rFonts w:cs="B Yagut" w:hint="cs"/>
                <w:sz w:val="20"/>
                <w:szCs w:val="20"/>
                <w:rtl/>
              </w:rPr>
              <w:t xml:space="preserve">، </w:t>
            </w:r>
            <w:r w:rsidRPr="00AA236E">
              <w:rPr>
                <w:rFonts w:cs="B Yagut"/>
                <w:sz w:val="20"/>
                <w:szCs w:val="20"/>
              </w:rPr>
              <w:t>ACLS</w:t>
            </w:r>
            <w:r w:rsidRPr="00AA236E">
              <w:rPr>
                <w:rFonts w:cs="B Yagut" w:hint="cs"/>
                <w:sz w:val="20"/>
                <w:szCs w:val="20"/>
                <w:rtl/>
              </w:rPr>
              <w:t xml:space="preserve">، </w:t>
            </w:r>
            <w:r w:rsidRPr="00AA236E">
              <w:rPr>
                <w:rFonts w:cs="B Yagut"/>
                <w:sz w:val="20"/>
                <w:szCs w:val="20"/>
              </w:rPr>
              <w:t>DNR(</w:t>
            </w:r>
            <w:r w:rsidRPr="00AA236E">
              <w:rPr>
                <w:rStyle w:val="Emphasis"/>
                <w:rFonts w:cs="B Yagut"/>
                <w:sz w:val="20"/>
                <w:szCs w:val="20"/>
              </w:rPr>
              <w:t>Do Not Resuscitate)</w:t>
            </w:r>
          </w:p>
          <w:p w:rsidR="006F2916" w:rsidRPr="00AA236E" w:rsidRDefault="006F2916" w:rsidP="0071315A">
            <w:pPr>
              <w:numPr>
                <w:ilvl w:val="0"/>
                <w:numId w:val="95"/>
              </w:numPr>
              <w:spacing w:after="0" w:line="240" w:lineRule="auto"/>
              <w:jc w:val="both"/>
              <w:rPr>
                <w:rFonts w:cs="B Yagut"/>
                <w:sz w:val="20"/>
                <w:szCs w:val="20"/>
              </w:rPr>
            </w:pPr>
            <w:r w:rsidRPr="00AA236E">
              <w:rPr>
                <w:rFonts w:cs="B Yagut" w:hint="cs"/>
                <w:sz w:val="20"/>
                <w:szCs w:val="20"/>
                <w:rtl/>
              </w:rPr>
              <w:t>آشنایی با مفاهیم اولیه و پیامدهای ترانسفورن و ماسیوترانسفوزیون</w:t>
            </w:r>
          </w:p>
          <w:p w:rsidR="006F2916" w:rsidRPr="00AA236E" w:rsidRDefault="006F2916" w:rsidP="00063EB9">
            <w:pPr>
              <w:spacing w:after="0" w:line="240" w:lineRule="auto"/>
              <w:jc w:val="both"/>
              <w:rPr>
                <w:rFonts w:cs="B Yagut"/>
                <w:b/>
                <w:bCs/>
                <w:sz w:val="20"/>
                <w:szCs w:val="20"/>
                <w:rtl/>
              </w:rPr>
            </w:pPr>
            <w:r w:rsidRPr="00AA236E">
              <w:rPr>
                <w:rFonts w:cs="B Yagut" w:hint="cs"/>
                <w:b/>
                <w:bCs/>
                <w:sz w:val="20"/>
                <w:szCs w:val="20"/>
                <w:rtl/>
              </w:rPr>
              <w:t>حیطه مهارت عملی (پروسیجرها)</w:t>
            </w:r>
            <w:r w:rsidR="00BA7E2C" w:rsidRPr="00AA236E">
              <w:rPr>
                <w:rFonts w:cs="B Yagut" w:hint="cs"/>
                <w:b/>
                <w:bCs/>
                <w:sz w:val="20"/>
                <w:szCs w:val="20"/>
                <w:rtl/>
              </w:rPr>
              <w:t xml:space="preserve">: </w:t>
            </w:r>
          </w:p>
          <w:p w:rsidR="006F2916" w:rsidRPr="00AA236E" w:rsidRDefault="006F2916" w:rsidP="0071315A">
            <w:pPr>
              <w:pStyle w:val="ListParagraph"/>
              <w:numPr>
                <w:ilvl w:val="2"/>
                <w:numId w:val="125"/>
              </w:numPr>
              <w:spacing w:after="0" w:line="240" w:lineRule="auto"/>
              <w:jc w:val="both"/>
              <w:rPr>
                <w:rFonts w:cs="B Yagut"/>
                <w:sz w:val="20"/>
                <w:szCs w:val="20"/>
              </w:rPr>
            </w:pPr>
            <w:r w:rsidRPr="00AA236E">
              <w:rPr>
                <w:rFonts w:cs="B Yagut" w:hint="cs"/>
                <w:sz w:val="20"/>
                <w:szCs w:val="20"/>
                <w:rtl/>
              </w:rPr>
              <w:t>مهارت بکارگیری ونتیلاسیون با بگ و ماسک</w:t>
            </w:r>
          </w:p>
          <w:p w:rsidR="006F2916" w:rsidRPr="00AA236E" w:rsidRDefault="006F2916" w:rsidP="0071315A">
            <w:pPr>
              <w:numPr>
                <w:ilvl w:val="0"/>
                <w:numId w:val="125"/>
              </w:numPr>
              <w:spacing w:after="0" w:line="240" w:lineRule="auto"/>
              <w:ind w:left="502"/>
              <w:jc w:val="both"/>
              <w:rPr>
                <w:rFonts w:cs="B Yagut"/>
                <w:sz w:val="20"/>
                <w:szCs w:val="20"/>
              </w:rPr>
            </w:pPr>
            <w:r w:rsidRPr="00AA236E">
              <w:rPr>
                <w:rFonts w:cs="B Yagut" w:hint="cs"/>
                <w:sz w:val="20"/>
                <w:szCs w:val="20"/>
                <w:rtl/>
              </w:rPr>
              <w:t xml:space="preserve">انتخاب و نحوه بکارگیری </w:t>
            </w:r>
            <w:r w:rsidRPr="00AA236E">
              <w:rPr>
                <w:rFonts w:cs="B Yagut"/>
                <w:sz w:val="20"/>
                <w:szCs w:val="20"/>
              </w:rPr>
              <w:t>Airway</w:t>
            </w:r>
            <w:r w:rsidRPr="00AA236E">
              <w:rPr>
                <w:rFonts w:cs="B Yagut" w:hint="cs"/>
                <w:sz w:val="20"/>
                <w:szCs w:val="20"/>
                <w:rtl/>
              </w:rPr>
              <w:t xml:space="preserve"> دهانی و نازال</w:t>
            </w:r>
          </w:p>
          <w:p w:rsidR="006F2916" w:rsidRPr="00AA236E" w:rsidRDefault="006F2916" w:rsidP="0071315A">
            <w:pPr>
              <w:numPr>
                <w:ilvl w:val="0"/>
                <w:numId w:val="125"/>
              </w:numPr>
              <w:spacing w:after="0" w:line="240" w:lineRule="auto"/>
              <w:ind w:left="502"/>
              <w:jc w:val="both"/>
              <w:rPr>
                <w:rFonts w:cs="B Yagut"/>
                <w:sz w:val="20"/>
                <w:szCs w:val="20"/>
              </w:rPr>
            </w:pPr>
            <w:r w:rsidRPr="00AA236E">
              <w:rPr>
                <w:rFonts w:cs="B Yagut" w:hint="cs"/>
                <w:sz w:val="20"/>
                <w:szCs w:val="20"/>
                <w:rtl/>
              </w:rPr>
              <w:t xml:space="preserve">انجام لارنگوسکپی در بیماران بیهوش کلاس 1 و 2 </w:t>
            </w:r>
          </w:p>
          <w:p w:rsidR="006F2916" w:rsidRPr="00AA236E" w:rsidRDefault="006F2916" w:rsidP="0071315A">
            <w:pPr>
              <w:numPr>
                <w:ilvl w:val="0"/>
                <w:numId w:val="125"/>
              </w:numPr>
              <w:spacing w:after="0" w:line="240" w:lineRule="auto"/>
              <w:ind w:left="502"/>
              <w:jc w:val="both"/>
              <w:rPr>
                <w:rFonts w:cs="B Yagut"/>
                <w:sz w:val="20"/>
                <w:szCs w:val="20"/>
              </w:rPr>
            </w:pPr>
            <w:r w:rsidRPr="00AA236E">
              <w:rPr>
                <w:rFonts w:cs="B Yagut" w:hint="cs"/>
                <w:sz w:val="20"/>
                <w:szCs w:val="20"/>
                <w:rtl/>
              </w:rPr>
              <w:t>انجام لوله گذاری تراشه از راه دهانی</w:t>
            </w:r>
          </w:p>
          <w:p w:rsidR="006F2916" w:rsidRPr="00AA236E" w:rsidRDefault="006F2916" w:rsidP="0071315A">
            <w:pPr>
              <w:numPr>
                <w:ilvl w:val="0"/>
                <w:numId w:val="125"/>
              </w:numPr>
              <w:spacing w:after="0" w:line="240" w:lineRule="auto"/>
              <w:ind w:left="502"/>
              <w:jc w:val="both"/>
              <w:rPr>
                <w:rFonts w:cs="B Yagut"/>
                <w:sz w:val="20"/>
                <w:szCs w:val="20"/>
              </w:rPr>
            </w:pPr>
            <w:r w:rsidRPr="00AA236E">
              <w:rPr>
                <w:rFonts w:cs="B Yagut" w:hint="cs"/>
                <w:sz w:val="20"/>
                <w:szCs w:val="20"/>
                <w:rtl/>
              </w:rPr>
              <w:t>انجام کانولاسیونهای مناسب وریدی از اندامها</w:t>
            </w:r>
          </w:p>
          <w:p w:rsidR="006F2916" w:rsidRPr="00AA236E" w:rsidRDefault="0008631E" w:rsidP="0071315A">
            <w:pPr>
              <w:numPr>
                <w:ilvl w:val="0"/>
                <w:numId w:val="125"/>
              </w:numPr>
              <w:spacing w:after="0" w:line="240" w:lineRule="auto"/>
              <w:ind w:left="502"/>
              <w:jc w:val="both"/>
              <w:rPr>
                <w:rFonts w:cs="B Yagut"/>
                <w:sz w:val="20"/>
                <w:szCs w:val="20"/>
              </w:rPr>
            </w:pPr>
            <w:r w:rsidRPr="00AA236E">
              <w:rPr>
                <w:rFonts w:cs="B Yagut" w:hint="cs"/>
                <w:sz w:val="20"/>
                <w:szCs w:val="20"/>
                <w:rtl/>
              </w:rPr>
              <w:t>مشارکت</w:t>
            </w:r>
            <w:r w:rsidR="006F2916" w:rsidRPr="00AA236E">
              <w:rPr>
                <w:rFonts w:cs="B Yagut" w:hint="cs"/>
                <w:sz w:val="20"/>
                <w:szCs w:val="20"/>
                <w:rtl/>
              </w:rPr>
              <w:t xml:space="preserve"> فعال در انجام احیاء قلبی ریوی</w:t>
            </w:r>
          </w:p>
          <w:p w:rsidR="006F2916" w:rsidRPr="00AA236E" w:rsidRDefault="006F2916" w:rsidP="0071315A">
            <w:pPr>
              <w:numPr>
                <w:ilvl w:val="0"/>
                <w:numId w:val="125"/>
              </w:numPr>
              <w:spacing w:after="0" w:line="240" w:lineRule="auto"/>
              <w:ind w:left="502"/>
              <w:jc w:val="both"/>
              <w:rPr>
                <w:rFonts w:cs="B Yagut"/>
                <w:sz w:val="20"/>
                <w:szCs w:val="20"/>
              </w:rPr>
            </w:pPr>
            <w:r w:rsidRPr="00AA236E">
              <w:rPr>
                <w:rFonts w:cs="B Yagut" w:hint="cs"/>
                <w:sz w:val="20"/>
                <w:szCs w:val="20"/>
                <w:rtl/>
              </w:rPr>
              <w:t>استفاده از وسایل مونیتورینگ همودینامیک</w:t>
            </w:r>
          </w:p>
          <w:p w:rsidR="006F2916" w:rsidRPr="00AA236E" w:rsidRDefault="006F2916" w:rsidP="0071315A">
            <w:pPr>
              <w:pStyle w:val="NoSpacing"/>
              <w:numPr>
                <w:ilvl w:val="0"/>
                <w:numId w:val="125"/>
              </w:numPr>
              <w:bidi/>
              <w:ind w:left="502"/>
              <w:jc w:val="both"/>
              <w:rPr>
                <w:rFonts w:ascii="Times New Roman" w:hAnsi="Times New Roman" w:cs="B Yagut"/>
                <w:sz w:val="20"/>
                <w:szCs w:val="20"/>
              </w:rPr>
            </w:pPr>
            <w:r w:rsidRPr="00AA236E">
              <w:rPr>
                <w:rFonts w:cs="B Yagut" w:hint="cs"/>
                <w:sz w:val="20"/>
                <w:szCs w:val="20"/>
                <w:rtl/>
              </w:rPr>
              <w:t>استفاده</w:t>
            </w:r>
            <w:r w:rsidRPr="00AA236E">
              <w:rPr>
                <w:rFonts w:cs="B Yagut"/>
                <w:sz w:val="20"/>
                <w:szCs w:val="20"/>
                <w:rtl/>
              </w:rPr>
              <w:t xml:space="preserve"> </w:t>
            </w:r>
            <w:r w:rsidRPr="00AA236E">
              <w:rPr>
                <w:rFonts w:cs="B Yagut" w:hint="cs"/>
                <w:sz w:val="20"/>
                <w:szCs w:val="20"/>
                <w:rtl/>
              </w:rPr>
              <w:t>مقدماتی</w:t>
            </w:r>
            <w:r w:rsidRPr="00AA236E">
              <w:rPr>
                <w:rFonts w:cs="B Yagut"/>
                <w:sz w:val="20"/>
                <w:szCs w:val="20"/>
                <w:rtl/>
              </w:rPr>
              <w:t xml:space="preserve"> </w:t>
            </w:r>
            <w:r w:rsidRPr="00AA236E">
              <w:rPr>
                <w:rFonts w:cs="B Yagut" w:hint="cs"/>
                <w:sz w:val="20"/>
                <w:szCs w:val="20"/>
                <w:rtl/>
              </w:rPr>
              <w:t>از</w:t>
            </w:r>
            <w:r w:rsidRPr="00AA236E">
              <w:rPr>
                <w:rFonts w:cs="B Yagut"/>
                <w:sz w:val="20"/>
                <w:szCs w:val="20"/>
                <w:rtl/>
              </w:rPr>
              <w:t xml:space="preserve"> </w:t>
            </w:r>
            <w:r w:rsidRPr="00AA236E">
              <w:rPr>
                <w:rFonts w:cs="B Yagut" w:hint="cs"/>
                <w:sz w:val="20"/>
                <w:szCs w:val="20"/>
                <w:rtl/>
              </w:rPr>
              <w:t>ونتیلاتور (ترجیحی)</w:t>
            </w:r>
          </w:p>
          <w:p w:rsidR="006F2916" w:rsidRPr="00AA236E" w:rsidRDefault="008A38EB" w:rsidP="0071315A">
            <w:pPr>
              <w:pStyle w:val="NoSpacing"/>
              <w:bidi/>
              <w:jc w:val="both"/>
              <w:rPr>
                <w:rFonts w:ascii="Times New Roman" w:hAnsi="Times New Roman" w:cs="B Yagut"/>
                <w:sz w:val="20"/>
                <w:szCs w:val="20"/>
                <w:rtl/>
              </w:rPr>
            </w:pPr>
            <w:r w:rsidRPr="00AA236E">
              <w:rPr>
                <w:rFonts w:cs="B Yagut" w:hint="cs"/>
                <w:sz w:val="20"/>
                <w:szCs w:val="20"/>
                <w:rtl/>
              </w:rPr>
              <w:t>* در طی این دوره لازم است دانشجویان نحوه مراعات ایمنی بیماران را یادبگیرند و عملا تمرین کنند.</w:t>
            </w:r>
          </w:p>
        </w:tc>
      </w:tr>
      <w:tr w:rsidR="006F2916" w:rsidRPr="00AA236E" w:rsidTr="00EE7E22">
        <w:tc>
          <w:tcPr>
            <w:tcW w:w="5000" w:type="pct"/>
          </w:tcPr>
          <w:p w:rsidR="006F2916" w:rsidRPr="00AA236E" w:rsidRDefault="006F2916" w:rsidP="0071315A">
            <w:pPr>
              <w:spacing w:after="0" w:line="240" w:lineRule="auto"/>
              <w:jc w:val="both"/>
              <w:rPr>
                <w:rFonts w:cs="B Yagut"/>
                <w:sz w:val="20"/>
                <w:szCs w:val="20"/>
                <w:rtl/>
              </w:rPr>
            </w:pPr>
            <w:r w:rsidRPr="00AA236E">
              <w:rPr>
                <w:rFonts w:cs="B Yagut" w:hint="cs"/>
                <w:sz w:val="20"/>
                <w:szCs w:val="20"/>
                <w:rtl/>
              </w:rPr>
              <w:t xml:space="preserve">*دبیرخانه شورای </w:t>
            </w:r>
            <w:r w:rsidR="00F84D91" w:rsidRPr="00AA236E">
              <w:rPr>
                <w:rFonts w:cs="B Yagut" w:hint="cs"/>
                <w:sz w:val="20"/>
                <w:szCs w:val="20"/>
                <w:rtl/>
              </w:rPr>
              <w:t>آموزش</w:t>
            </w:r>
            <w:r w:rsidRPr="00AA236E">
              <w:rPr>
                <w:rFonts w:cs="B Yagut" w:hint="cs"/>
                <w:sz w:val="20"/>
                <w:szCs w:val="20"/>
                <w:rtl/>
              </w:rPr>
              <w:t xml:space="preserve"> پزشکی عمومی می تواند فهرست فوق را در</w:t>
            </w:r>
            <w:r w:rsidR="00BA7E2C" w:rsidRPr="00AA236E">
              <w:rPr>
                <w:rFonts w:cs="B Yagut" w:hint="cs"/>
                <w:sz w:val="20"/>
                <w:szCs w:val="20"/>
                <w:rtl/>
              </w:rPr>
              <w:t xml:space="preserve"> </w:t>
            </w:r>
            <w:r w:rsidRPr="00AA236E">
              <w:rPr>
                <w:rFonts w:cs="B Yagut" w:hint="cs"/>
                <w:sz w:val="20"/>
                <w:szCs w:val="20"/>
                <w:rtl/>
              </w:rPr>
              <w:t>مقاطع زمانی لازم حسب ضرورت و اولویتها با نظر و هماهنگی بورد پزشکی عمومی و</w:t>
            </w:r>
            <w:r w:rsidR="00BA7E2C" w:rsidRPr="00AA236E">
              <w:rPr>
                <w:rFonts w:cs="B Yagut" w:hint="cs"/>
                <w:sz w:val="20"/>
                <w:szCs w:val="20"/>
                <w:rtl/>
              </w:rPr>
              <w:t xml:space="preserve"> </w:t>
            </w:r>
            <w:r w:rsidRPr="00AA236E">
              <w:rPr>
                <w:rFonts w:cs="B Yagut" w:hint="cs"/>
                <w:sz w:val="20"/>
                <w:szCs w:val="20"/>
                <w:rtl/>
              </w:rPr>
              <w:t>دانشکده های پزشکی تغییر دهد</w:t>
            </w:r>
            <w:r w:rsidR="00BA7E2C" w:rsidRPr="00AA236E">
              <w:rPr>
                <w:rFonts w:cs="B Yagut" w:hint="cs"/>
                <w:sz w:val="20"/>
                <w:szCs w:val="20"/>
                <w:rtl/>
              </w:rPr>
              <w:t xml:space="preserve">. </w:t>
            </w:r>
          </w:p>
        </w:tc>
      </w:tr>
    </w:tbl>
    <w:p w:rsidR="006F2916" w:rsidRPr="00AA236E" w:rsidRDefault="006F2916" w:rsidP="0071315A">
      <w:pPr>
        <w:bidi w:val="0"/>
        <w:spacing w:after="0" w:line="240" w:lineRule="auto"/>
        <w:jc w:val="both"/>
        <w:rPr>
          <w:rFonts w:cs="B Yagut"/>
          <w:sz w:val="20"/>
          <w:szCs w:val="20"/>
        </w:rPr>
      </w:pPr>
    </w:p>
    <w:p w:rsidR="00204BBC" w:rsidRPr="00AA236E" w:rsidRDefault="006F2916" w:rsidP="0071315A">
      <w:pPr>
        <w:spacing w:after="0" w:line="240" w:lineRule="auto"/>
        <w:jc w:val="both"/>
        <w:rPr>
          <w:rFonts w:cs="B Yagut"/>
          <w:b/>
          <w:bCs/>
          <w:sz w:val="20"/>
          <w:szCs w:val="20"/>
          <w:rtl/>
        </w:rPr>
      </w:pPr>
      <w:r w:rsidRPr="00AA236E">
        <w:rPr>
          <w:rFonts w:cs="B Yagut"/>
          <w:sz w:val="20"/>
          <w:szCs w:val="20"/>
        </w:rPr>
        <w:br w:type="page"/>
      </w:r>
      <w:r w:rsidR="00D40F32" w:rsidRPr="00AA236E">
        <w:rPr>
          <w:rFonts w:cs="B Yagut"/>
          <w:sz w:val="20"/>
          <w:szCs w:val="20"/>
        </w:rPr>
        <w:lastRenderedPageBreak/>
        <w:t xml:space="preserve"> </w:t>
      </w:r>
      <w:r w:rsidR="0008631E" w:rsidRPr="00AA236E">
        <w:rPr>
          <w:rFonts w:cs="B Yagut" w:hint="cs"/>
          <w:b/>
          <w:bCs/>
          <w:sz w:val="20"/>
          <w:szCs w:val="20"/>
          <w:rtl/>
        </w:rPr>
        <w:t>د</w:t>
      </w:r>
      <w:r w:rsidR="00CF7933" w:rsidRPr="00AA236E">
        <w:rPr>
          <w:rFonts w:cs="B Yagut" w:hint="cs"/>
          <w:b/>
          <w:bCs/>
          <w:sz w:val="20"/>
          <w:szCs w:val="20"/>
          <w:rtl/>
        </w:rPr>
        <w:t xml:space="preserve">روس </w:t>
      </w:r>
      <w:r w:rsidR="00F84D91" w:rsidRPr="00AA236E">
        <w:rPr>
          <w:rFonts w:cs="B Yagut" w:hint="cs"/>
          <w:b/>
          <w:bCs/>
          <w:sz w:val="20"/>
          <w:szCs w:val="20"/>
          <w:rtl/>
        </w:rPr>
        <w:t>آموزش</w:t>
      </w:r>
      <w:r w:rsidR="00CF7933" w:rsidRPr="00AA236E">
        <w:rPr>
          <w:rFonts w:cs="B Yagut" w:hint="cs"/>
          <w:b/>
          <w:bCs/>
          <w:sz w:val="20"/>
          <w:szCs w:val="20"/>
          <w:rtl/>
        </w:rPr>
        <w:t xml:space="preserve"> بالینی </w:t>
      </w:r>
      <w:r w:rsidR="00C565CC">
        <w:rPr>
          <w:rFonts w:cs="B Yagut" w:hint="cs"/>
          <w:b/>
          <w:bCs/>
          <w:sz w:val="20"/>
          <w:szCs w:val="20"/>
          <w:rtl/>
        </w:rPr>
        <w:t xml:space="preserve">بیماریهای </w:t>
      </w:r>
      <w:r w:rsidR="00CF7933" w:rsidRPr="00AA236E">
        <w:rPr>
          <w:rFonts w:cs="B Yagut" w:hint="cs"/>
          <w:b/>
          <w:bCs/>
          <w:sz w:val="20"/>
          <w:szCs w:val="20"/>
          <w:rtl/>
        </w:rPr>
        <w:t xml:space="preserve">زنان و </w:t>
      </w:r>
      <w:r w:rsidR="00312338" w:rsidRPr="00AA236E">
        <w:rPr>
          <w:rFonts w:cs="B Yagut" w:hint="cs"/>
          <w:b/>
          <w:bCs/>
          <w:sz w:val="20"/>
          <w:szCs w:val="20"/>
          <w:rtl/>
        </w:rPr>
        <w:t>مامایی</w:t>
      </w:r>
      <w:r w:rsidR="00BA7E2C" w:rsidRPr="00AA236E">
        <w:rPr>
          <w:rFonts w:cs="B Yagut" w:hint="cs"/>
          <w:b/>
          <w:bCs/>
          <w:sz w:val="20"/>
          <w:szCs w:val="20"/>
          <w:rtl/>
        </w:rPr>
        <w:t xml:space="preserve">: </w:t>
      </w:r>
    </w:p>
    <w:p w:rsidR="006B3B06" w:rsidRPr="00AA236E" w:rsidRDefault="006B3B06" w:rsidP="0071315A">
      <w:pPr>
        <w:spacing w:after="0" w:line="240" w:lineRule="auto"/>
        <w:ind w:left="720"/>
        <w:jc w:val="both"/>
        <w:rPr>
          <w:rFonts w:cs="B Yagut"/>
          <w:b/>
          <w:bCs/>
          <w:sz w:val="20"/>
          <w:szCs w:val="20"/>
          <w:rtl/>
        </w:rPr>
      </w:pPr>
      <w:r w:rsidRPr="00AA236E">
        <w:rPr>
          <w:rFonts w:cs="B Yagut" w:hint="cs"/>
          <w:b/>
          <w:bCs/>
          <w:sz w:val="20"/>
          <w:szCs w:val="20"/>
          <w:rtl/>
        </w:rPr>
        <w:t xml:space="preserve">کارآموزی </w:t>
      </w:r>
      <w:r w:rsidR="00C565CC">
        <w:rPr>
          <w:rFonts w:cs="B Yagut" w:hint="cs"/>
          <w:b/>
          <w:bCs/>
          <w:sz w:val="20"/>
          <w:szCs w:val="20"/>
          <w:rtl/>
        </w:rPr>
        <w:t xml:space="preserve">بیماریهای </w:t>
      </w:r>
      <w:r w:rsidRPr="00AA236E">
        <w:rPr>
          <w:rFonts w:cs="B Yagut" w:hint="cs"/>
          <w:b/>
          <w:bCs/>
          <w:sz w:val="20"/>
          <w:szCs w:val="20"/>
          <w:rtl/>
        </w:rPr>
        <w:t xml:space="preserve">زنان و </w:t>
      </w:r>
      <w:r w:rsidR="00312338" w:rsidRPr="00AA236E">
        <w:rPr>
          <w:rFonts w:cs="B Yagut" w:hint="cs"/>
          <w:b/>
          <w:bCs/>
          <w:sz w:val="20"/>
          <w:szCs w:val="20"/>
          <w:rtl/>
        </w:rPr>
        <w:t>مامایی</w:t>
      </w:r>
    </w:p>
    <w:p w:rsidR="006B3B06" w:rsidRPr="00AA236E" w:rsidRDefault="006B3B06" w:rsidP="0071315A">
      <w:pPr>
        <w:spacing w:after="0" w:line="240" w:lineRule="auto"/>
        <w:ind w:left="720"/>
        <w:jc w:val="both"/>
        <w:rPr>
          <w:rFonts w:cs="B Yagut"/>
          <w:b/>
          <w:bCs/>
          <w:sz w:val="20"/>
          <w:szCs w:val="20"/>
          <w:rtl/>
        </w:rPr>
      </w:pPr>
      <w:r w:rsidRPr="00AA236E">
        <w:rPr>
          <w:rFonts w:cs="B Yagut" w:hint="cs"/>
          <w:b/>
          <w:bCs/>
          <w:sz w:val="20"/>
          <w:szCs w:val="20"/>
          <w:rtl/>
        </w:rPr>
        <w:t xml:space="preserve">کارورزی </w:t>
      </w:r>
      <w:r w:rsidR="00C565CC">
        <w:rPr>
          <w:rFonts w:cs="B Yagut" w:hint="cs"/>
          <w:b/>
          <w:bCs/>
          <w:sz w:val="20"/>
          <w:szCs w:val="20"/>
          <w:rtl/>
        </w:rPr>
        <w:t xml:space="preserve">بیماریهای </w:t>
      </w:r>
      <w:r w:rsidRPr="00AA236E">
        <w:rPr>
          <w:rFonts w:cs="B Yagut" w:hint="cs"/>
          <w:b/>
          <w:bCs/>
          <w:sz w:val="20"/>
          <w:szCs w:val="20"/>
          <w:rtl/>
        </w:rPr>
        <w:t xml:space="preserve">زنان و </w:t>
      </w:r>
      <w:r w:rsidR="00312338" w:rsidRPr="00AA236E">
        <w:rPr>
          <w:rFonts w:cs="B Yagut" w:hint="cs"/>
          <w:b/>
          <w:bCs/>
          <w:sz w:val="20"/>
          <w:szCs w:val="20"/>
          <w:rtl/>
        </w:rPr>
        <w:t>مامایی</w:t>
      </w:r>
    </w:p>
    <w:p w:rsidR="006B3B06" w:rsidRPr="00AA236E" w:rsidRDefault="006B3B06" w:rsidP="0071315A">
      <w:pPr>
        <w:spacing w:after="0" w:line="240" w:lineRule="auto"/>
        <w:ind w:left="720"/>
        <w:jc w:val="both"/>
        <w:rPr>
          <w:rFonts w:cs="B Yagut"/>
          <w:b/>
          <w:bCs/>
          <w:sz w:val="20"/>
          <w:szCs w:val="20"/>
          <w:rtl/>
        </w:rPr>
      </w:pPr>
      <w:r w:rsidRPr="00AA236E">
        <w:rPr>
          <w:rFonts w:cs="B Yagut" w:hint="cs"/>
          <w:b/>
          <w:bCs/>
          <w:sz w:val="20"/>
          <w:szCs w:val="20"/>
          <w:rtl/>
        </w:rPr>
        <w:t xml:space="preserve">درس نظری بیماریهای زنان و </w:t>
      </w:r>
      <w:r w:rsidR="00312338" w:rsidRPr="00AA236E">
        <w:rPr>
          <w:rFonts w:cs="B Yagut" w:hint="cs"/>
          <w:b/>
          <w:bCs/>
          <w:sz w:val="20"/>
          <w:szCs w:val="20"/>
          <w:rtl/>
        </w:rPr>
        <w:t>مامایی</w:t>
      </w:r>
    </w:p>
    <w:tbl>
      <w:tblPr>
        <w:bidiVisual/>
        <w:tblW w:w="5089"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225"/>
        <w:gridCol w:w="3034"/>
        <w:gridCol w:w="1816"/>
        <w:gridCol w:w="3946"/>
      </w:tblGrid>
      <w:tr w:rsidR="006B3B06" w:rsidRPr="00AA236E" w:rsidTr="00C1126E">
        <w:tc>
          <w:tcPr>
            <w:tcW w:w="611" w:type="pct"/>
            <w:tcBorders>
              <w:top w:val="single" w:sz="4" w:space="0" w:color="auto"/>
              <w:left w:val="single" w:sz="4" w:space="0" w:color="auto"/>
              <w:bottom w:val="single" w:sz="4" w:space="0" w:color="auto"/>
              <w:right w:val="single" w:sz="4" w:space="0" w:color="auto"/>
            </w:tcBorders>
            <w:shd w:val="clear" w:color="auto" w:fill="D9D9D9"/>
          </w:tcPr>
          <w:p w:rsidR="006B3B06" w:rsidRPr="00AA236E" w:rsidRDefault="006B3B06" w:rsidP="0071315A">
            <w:pPr>
              <w:spacing w:after="0" w:line="240" w:lineRule="auto"/>
              <w:jc w:val="both"/>
              <w:rPr>
                <w:rFonts w:cs="B Yagut"/>
                <w:bCs/>
                <w:sz w:val="20"/>
                <w:szCs w:val="20"/>
                <w:rtl/>
              </w:rPr>
            </w:pPr>
            <w:r w:rsidRPr="00AA236E">
              <w:rPr>
                <w:rFonts w:cs="B Yagut" w:hint="cs"/>
                <w:bCs/>
                <w:sz w:val="20"/>
                <w:szCs w:val="20"/>
                <w:rtl/>
              </w:rPr>
              <w:t>کد درس</w:t>
            </w:r>
          </w:p>
        </w:tc>
        <w:tc>
          <w:tcPr>
            <w:tcW w:w="4389" w:type="pct"/>
            <w:gridSpan w:val="3"/>
            <w:tcBorders>
              <w:top w:val="single" w:sz="4" w:space="0" w:color="auto"/>
              <w:left w:val="single" w:sz="4" w:space="0" w:color="auto"/>
              <w:bottom w:val="single" w:sz="4" w:space="0" w:color="auto"/>
              <w:right w:val="single" w:sz="4" w:space="0" w:color="auto"/>
            </w:tcBorders>
          </w:tcPr>
          <w:p w:rsidR="006B3B06" w:rsidRPr="00AA236E" w:rsidRDefault="006B3B06" w:rsidP="0071315A">
            <w:pPr>
              <w:spacing w:after="0" w:line="240" w:lineRule="auto"/>
              <w:jc w:val="both"/>
              <w:rPr>
                <w:rFonts w:cs="B Yagut"/>
                <w:sz w:val="20"/>
                <w:szCs w:val="20"/>
                <w:rtl/>
              </w:rPr>
            </w:pPr>
            <w:r w:rsidRPr="00AA236E">
              <w:rPr>
                <w:rFonts w:cs="B Yagut" w:hint="cs"/>
                <w:sz w:val="20"/>
                <w:szCs w:val="20"/>
                <w:rtl/>
              </w:rPr>
              <w:t>206</w:t>
            </w:r>
          </w:p>
        </w:tc>
      </w:tr>
      <w:tr w:rsidR="006B3B06" w:rsidRPr="00AA236E" w:rsidTr="00C1126E">
        <w:tc>
          <w:tcPr>
            <w:tcW w:w="611" w:type="pct"/>
            <w:tcBorders>
              <w:top w:val="single" w:sz="4" w:space="0" w:color="auto"/>
              <w:left w:val="single" w:sz="4" w:space="0" w:color="auto"/>
              <w:bottom w:val="single" w:sz="4" w:space="0" w:color="auto"/>
              <w:right w:val="single" w:sz="4" w:space="0" w:color="auto"/>
            </w:tcBorders>
            <w:shd w:val="clear" w:color="auto" w:fill="D9D9D9"/>
          </w:tcPr>
          <w:p w:rsidR="006B3B06" w:rsidRPr="00AA236E" w:rsidRDefault="006B3B06" w:rsidP="0071315A">
            <w:pPr>
              <w:spacing w:after="0" w:line="240" w:lineRule="auto"/>
              <w:jc w:val="both"/>
              <w:rPr>
                <w:rFonts w:cs="B Yagut"/>
                <w:bCs/>
                <w:sz w:val="20"/>
                <w:szCs w:val="20"/>
                <w:rtl/>
              </w:rPr>
            </w:pPr>
            <w:r w:rsidRPr="00AA236E">
              <w:rPr>
                <w:rFonts w:cs="B Yagut" w:hint="cs"/>
                <w:bCs/>
                <w:sz w:val="20"/>
                <w:szCs w:val="20"/>
                <w:rtl/>
              </w:rPr>
              <w:t>درس</w:t>
            </w:r>
          </w:p>
        </w:tc>
        <w:tc>
          <w:tcPr>
            <w:tcW w:w="1514" w:type="pct"/>
            <w:tcBorders>
              <w:top w:val="single" w:sz="4" w:space="0" w:color="auto"/>
              <w:left w:val="single" w:sz="4" w:space="0" w:color="auto"/>
              <w:bottom w:val="single" w:sz="4" w:space="0" w:color="auto"/>
              <w:right w:val="single" w:sz="4" w:space="0" w:color="auto"/>
            </w:tcBorders>
          </w:tcPr>
          <w:p w:rsidR="006B3B06" w:rsidRPr="00AA236E" w:rsidRDefault="001B6697" w:rsidP="0071315A">
            <w:pPr>
              <w:spacing w:after="0" w:line="240" w:lineRule="auto"/>
              <w:jc w:val="both"/>
              <w:rPr>
                <w:rFonts w:cs="B Yagut"/>
                <w:sz w:val="20"/>
                <w:szCs w:val="20"/>
                <w:rtl/>
              </w:rPr>
            </w:pPr>
            <w:r w:rsidRPr="00AA236E">
              <w:rPr>
                <w:rFonts w:cs="B Yagut" w:hint="cs"/>
                <w:sz w:val="20"/>
                <w:szCs w:val="20"/>
                <w:rtl/>
              </w:rPr>
              <w:t xml:space="preserve">کارآموزی </w:t>
            </w:r>
            <w:r w:rsidR="001F42A7" w:rsidRPr="00AA236E">
              <w:rPr>
                <w:rFonts w:cs="B Yagut" w:hint="cs"/>
                <w:sz w:val="20"/>
                <w:szCs w:val="20"/>
                <w:rtl/>
              </w:rPr>
              <w:t>بیماریهای زنان و مامایی</w:t>
            </w:r>
            <w:r w:rsidR="006B3B06" w:rsidRPr="00AA236E">
              <w:rPr>
                <w:rFonts w:cs="B Yagut" w:hint="cs"/>
                <w:sz w:val="20"/>
                <w:szCs w:val="20"/>
                <w:rtl/>
              </w:rPr>
              <w:t xml:space="preserve"> </w:t>
            </w:r>
          </w:p>
        </w:tc>
        <w:tc>
          <w:tcPr>
            <w:tcW w:w="906" w:type="pct"/>
            <w:tcBorders>
              <w:top w:val="single" w:sz="4" w:space="0" w:color="auto"/>
              <w:left w:val="single" w:sz="4" w:space="0" w:color="auto"/>
              <w:bottom w:val="single" w:sz="4" w:space="0" w:color="auto"/>
              <w:right w:val="single" w:sz="4" w:space="0" w:color="auto"/>
            </w:tcBorders>
            <w:shd w:val="clear" w:color="auto" w:fill="D9D9D9"/>
          </w:tcPr>
          <w:p w:rsidR="006B3B06" w:rsidRPr="00AA236E" w:rsidRDefault="006B3B06" w:rsidP="0071315A">
            <w:pPr>
              <w:spacing w:after="0" w:line="240" w:lineRule="auto"/>
              <w:jc w:val="both"/>
              <w:rPr>
                <w:rFonts w:cs="B Yagut"/>
                <w:sz w:val="20"/>
                <w:szCs w:val="20"/>
                <w:rtl/>
              </w:rPr>
            </w:pPr>
            <w:r w:rsidRPr="00AA236E">
              <w:rPr>
                <w:rFonts w:cs="B Yagut" w:hint="cs"/>
                <w:b/>
                <w:bCs/>
                <w:sz w:val="20"/>
                <w:szCs w:val="20"/>
                <w:rtl/>
              </w:rPr>
              <w:t>نوع</w:t>
            </w:r>
            <w:r w:rsidR="00BA7E2C" w:rsidRPr="00AA236E">
              <w:rPr>
                <w:rFonts w:cs="B Yagut" w:hint="cs"/>
                <w:b/>
                <w:bCs/>
                <w:sz w:val="20"/>
                <w:szCs w:val="20"/>
                <w:rtl/>
              </w:rPr>
              <w:t xml:space="preserve"> </w:t>
            </w:r>
            <w:r w:rsidRPr="00AA236E">
              <w:rPr>
                <w:rFonts w:cs="B Yagut" w:hint="cs"/>
                <w:b/>
                <w:bCs/>
                <w:sz w:val="20"/>
                <w:szCs w:val="20"/>
                <w:rtl/>
              </w:rPr>
              <w:t>چرخش آموزشی</w:t>
            </w:r>
          </w:p>
        </w:tc>
        <w:tc>
          <w:tcPr>
            <w:tcW w:w="1969" w:type="pct"/>
            <w:tcBorders>
              <w:top w:val="single" w:sz="4" w:space="0" w:color="auto"/>
              <w:left w:val="single" w:sz="4" w:space="0" w:color="auto"/>
              <w:bottom w:val="single" w:sz="4" w:space="0" w:color="auto"/>
              <w:right w:val="single" w:sz="4" w:space="0" w:color="auto"/>
            </w:tcBorders>
          </w:tcPr>
          <w:p w:rsidR="006B3B06" w:rsidRPr="00AA236E" w:rsidRDefault="006B3B06" w:rsidP="0071315A">
            <w:pPr>
              <w:spacing w:after="0" w:line="240" w:lineRule="auto"/>
              <w:jc w:val="both"/>
              <w:rPr>
                <w:rFonts w:cs="B Yagut"/>
                <w:sz w:val="20"/>
                <w:szCs w:val="20"/>
                <w:rtl/>
              </w:rPr>
            </w:pPr>
            <w:r w:rsidRPr="00AA236E">
              <w:rPr>
                <w:rFonts w:cs="B Yagut" w:hint="cs"/>
                <w:sz w:val="20"/>
                <w:szCs w:val="20"/>
                <w:rtl/>
              </w:rPr>
              <w:t>الزامی</w:t>
            </w:r>
          </w:p>
        </w:tc>
      </w:tr>
      <w:tr w:rsidR="006B3B06" w:rsidRPr="00AA236E" w:rsidTr="00C1126E">
        <w:trPr>
          <w:trHeight w:val="240"/>
        </w:trPr>
        <w:tc>
          <w:tcPr>
            <w:tcW w:w="611" w:type="pct"/>
            <w:tcBorders>
              <w:top w:val="single" w:sz="4" w:space="0" w:color="auto"/>
              <w:left w:val="single" w:sz="4" w:space="0" w:color="auto"/>
              <w:bottom w:val="single" w:sz="4" w:space="0" w:color="auto"/>
              <w:right w:val="single" w:sz="4" w:space="0" w:color="auto"/>
            </w:tcBorders>
            <w:shd w:val="clear" w:color="auto" w:fill="D9D9D9"/>
          </w:tcPr>
          <w:p w:rsidR="006B3B06" w:rsidRPr="00AA236E" w:rsidRDefault="006B3B06" w:rsidP="0071315A">
            <w:pPr>
              <w:spacing w:after="0" w:line="240" w:lineRule="auto"/>
              <w:jc w:val="both"/>
              <w:rPr>
                <w:rFonts w:cs="B Yagut"/>
                <w:bCs/>
                <w:sz w:val="20"/>
                <w:szCs w:val="20"/>
                <w:rtl/>
              </w:rPr>
            </w:pPr>
            <w:r w:rsidRPr="00AA236E">
              <w:rPr>
                <w:rFonts w:cs="B Yagut" w:hint="cs"/>
                <w:bCs/>
                <w:sz w:val="20"/>
                <w:szCs w:val="20"/>
                <w:rtl/>
              </w:rPr>
              <w:t>مرحله ارائه</w:t>
            </w:r>
          </w:p>
        </w:tc>
        <w:tc>
          <w:tcPr>
            <w:tcW w:w="1514" w:type="pct"/>
            <w:tcBorders>
              <w:top w:val="single" w:sz="4" w:space="0" w:color="auto"/>
              <w:left w:val="single" w:sz="4" w:space="0" w:color="auto"/>
              <w:bottom w:val="single" w:sz="4" w:space="0" w:color="auto"/>
              <w:right w:val="single" w:sz="4" w:space="0" w:color="auto"/>
            </w:tcBorders>
          </w:tcPr>
          <w:p w:rsidR="006B3B06" w:rsidRPr="00AA236E" w:rsidRDefault="006B3B06" w:rsidP="0071315A">
            <w:pPr>
              <w:pStyle w:val="ListParagraph"/>
              <w:spacing w:after="0" w:line="240" w:lineRule="auto"/>
              <w:ind w:left="0"/>
              <w:jc w:val="both"/>
              <w:rPr>
                <w:rFonts w:cs="B Yagut"/>
                <w:sz w:val="20"/>
                <w:szCs w:val="20"/>
                <w:rtl/>
              </w:rPr>
            </w:pPr>
            <w:r w:rsidRPr="00AA236E">
              <w:rPr>
                <w:rFonts w:cs="B Yagut" w:hint="cs"/>
                <w:sz w:val="20"/>
                <w:szCs w:val="20"/>
                <w:rtl/>
              </w:rPr>
              <w:t xml:space="preserve">کارآموزی ( 1 یا 2) </w:t>
            </w:r>
          </w:p>
        </w:tc>
        <w:tc>
          <w:tcPr>
            <w:tcW w:w="906" w:type="pct"/>
            <w:tcBorders>
              <w:top w:val="single" w:sz="4" w:space="0" w:color="auto"/>
              <w:left w:val="single" w:sz="4" w:space="0" w:color="auto"/>
              <w:bottom w:val="single" w:sz="4" w:space="0" w:color="auto"/>
              <w:right w:val="single" w:sz="4" w:space="0" w:color="auto"/>
            </w:tcBorders>
            <w:shd w:val="clear" w:color="auto" w:fill="D9D9D9"/>
          </w:tcPr>
          <w:p w:rsidR="006B3B06" w:rsidRPr="00AA236E" w:rsidRDefault="006B3B06" w:rsidP="0071315A">
            <w:pPr>
              <w:pStyle w:val="ListParagraph"/>
              <w:spacing w:after="0" w:line="240" w:lineRule="auto"/>
              <w:ind w:left="0"/>
              <w:jc w:val="both"/>
              <w:rPr>
                <w:rFonts w:cs="B Yagut"/>
                <w:b/>
                <w:bCs/>
                <w:sz w:val="20"/>
                <w:szCs w:val="20"/>
                <w:rtl/>
              </w:rPr>
            </w:pPr>
            <w:r w:rsidRPr="00AA236E">
              <w:rPr>
                <w:rFonts w:cs="B Yagut" w:hint="cs"/>
                <w:b/>
                <w:bCs/>
                <w:sz w:val="20"/>
                <w:szCs w:val="20"/>
                <w:rtl/>
              </w:rPr>
              <w:t>مدت چرخش آموزشی</w:t>
            </w:r>
          </w:p>
        </w:tc>
        <w:tc>
          <w:tcPr>
            <w:tcW w:w="1969" w:type="pct"/>
            <w:tcBorders>
              <w:top w:val="single" w:sz="4" w:space="0" w:color="auto"/>
              <w:left w:val="single" w:sz="4" w:space="0" w:color="auto"/>
              <w:bottom w:val="single" w:sz="4" w:space="0" w:color="auto"/>
              <w:right w:val="single" w:sz="4" w:space="0" w:color="auto"/>
            </w:tcBorders>
          </w:tcPr>
          <w:p w:rsidR="006B3B06" w:rsidRPr="00AA236E" w:rsidRDefault="006B3B06" w:rsidP="0071315A">
            <w:pPr>
              <w:pStyle w:val="ListParagraph"/>
              <w:spacing w:after="0" w:line="240" w:lineRule="auto"/>
              <w:ind w:left="0"/>
              <w:jc w:val="both"/>
              <w:rPr>
                <w:rFonts w:cs="B Yagut"/>
                <w:sz w:val="20"/>
                <w:szCs w:val="20"/>
                <w:rtl/>
              </w:rPr>
            </w:pPr>
            <w:r w:rsidRPr="00AA236E">
              <w:rPr>
                <w:rFonts w:cs="B Yagut" w:hint="cs"/>
                <w:sz w:val="20"/>
                <w:szCs w:val="20"/>
                <w:rtl/>
              </w:rPr>
              <w:t xml:space="preserve">دو ماه </w:t>
            </w:r>
            <w:r w:rsidR="00262818">
              <w:rPr>
                <w:rFonts w:cs="B Yagut" w:hint="cs"/>
                <w:sz w:val="20"/>
                <w:szCs w:val="20"/>
                <w:rtl/>
              </w:rPr>
              <w:t>(8 هفته)</w:t>
            </w:r>
          </w:p>
        </w:tc>
      </w:tr>
      <w:tr w:rsidR="006B3B06" w:rsidRPr="00AA236E" w:rsidTr="00C1126E">
        <w:tc>
          <w:tcPr>
            <w:tcW w:w="611" w:type="pct"/>
            <w:tcBorders>
              <w:top w:val="single" w:sz="4" w:space="0" w:color="auto"/>
              <w:left w:val="single" w:sz="4" w:space="0" w:color="auto"/>
              <w:bottom w:val="single" w:sz="4" w:space="0" w:color="auto"/>
              <w:right w:val="single" w:sz="4" w:space="0" w:color="auto"/>
            </w:tcBorders>
            <w:shd w:val="clear" w:color="auto" w:fill="D9D9D9"/>
          </w:tcPr>
          <w:p w:rsidR="006B3B06" w:rsidRPr="00AA236E" w:rsidRDefault="006B3B06" w:rsidP="0071315A">
            <w:pPr>
              <w:spacing w:after="0" w:line="240" w:lineRule="auto"/>
              <w:jc w:val="both"/>
              <w:rPr>
                <w:rFonts w:cs="B Yagut"/>
                <w:bCs/>
                <w:sz w:val="20"/>
                <w:szCs w:val="20"/>
                <w:rtl/>
              </w:rPr>
            </w:pPr>
            <w:r w:rsidRPr="00AA236E">
              <w:rPr>
                <w:rFonts w:cs="B Yagut" w:hint="cs"/>
                <w:bCs/>
                <w:sz w:val="20"/>
                <w:szCs w:val="20"/>
                <w:rtl/>
              </w:rPr>
              <w:t>پيش نياز</w:t>
            </w:r>
          </w:p>
        </w:tc>
        <w:tc>
          <w:tcPr>
            <w:tcW w:w="1514" w:type="pct"/>
            <w:tcBorders>
              <w:top w:val="single" w:sz="4" w:space="0" w:color="auto"/>
              <w:left w:val="single" w:sz="4" w:space="0" w:color="auto"/>
              <w:bottom w:val="single" w:sz="4" w:space="0" w:color="auto"/>
              <w:right w:val="single" w:sz="4" w:space="0" w:color="auto"/>
            </w:tcBorders>
          </w:tcPr>
          <w:p w:rsidR="006B3B06" w:rsidRPr="00AA236E" w:rsidRDefault="00BA7E2C" w:rsidP="0071315A">
            <w:pPr>
              <w:pStyle w:val="ListParagraph"/>
              <w:spacing w:after="0" w:line="240" w:lineRule="auto"/>
              <w:ind w:left="0"/>
              <w:jc w:val="both"/>
              <w:rPr>
                <w:rFonts w:cs="B Yagut"/>
                <w:sz w:val="20"/>
                <w:szCs w:val="20"/>
                <w:rtl/>
              </w:rPr>
            </w:pPr>
            <w:r w:rsidRPr="00AA236E">
              <w:rPr>
                <w:rFonts w:cs="B Yagut" w:hint="cs"/>
                <w:sz w:val="20"/>
                <w:szCs w:val="20"/>
                <w:rtl/>
              </w:rPr>
              <w:t>.</w:t>
            </w:r>
            <w:r w:rsidR="00963149" w:rsidRPr="00AA236E">
              <w:rPr>
                <w:rFonts w:cs="B Yagut" w:hint="cs"/>
                <w:sz w:val="20"/>
                <w:szCs w:val="20"/>
                <w:rtl/>
              </w:rPr>
              <w:t xml:space="preserve">........... </w:t>
            </w:r>
          </w:p>
        </w:tc>
        <w:tc>
          <w:tcPr>
            <w:tcW w:w="906" w:type="pct"/>
            <w:tcBorders>
              <w:top w:val="single" w:sz="4" w:space="0" w:color="auto"/>
              <w:left w:val="single" w:sz="4" w:space="0" w:color="auto"/>
              <w:bottom w:val="single" w:sz="4" w:space="0" w:color="auto"/>
              <w:right w:val="single" w:sz="4" w:space="0" w:color="auto"/>
            </w:tcBorders>
            <w:shd w:val="clear" w:color="auto" w:fill="D9D9D9"/>
          </w:tcPr>
          <w:p w:rsidR="006B3B06" w:rsidRPr="00AA236E" w:rsidRDefault="006B3B06" w:rsidP="0071315A">
            <w:pPr>
              <w:pStyle w:val="ListParagraph"/>
              <w:spacing w:after="0" w:line="240" w:lineRule="auto"/>
              <w:ind w:left="0"/>
              <w:jc w:val="both"/>
              <w:rPr>
                <w:rFonts w:cs="B Yagut"/>
                <w:b/>
                <w:bCs/>
                <w:sz w:val="20"/>
                <w:szCs w:val="20"/>
                <w:rtl/>
              </w:rPr>
            </w:pPr>
            <w:r w:rsidRPr="00AA236E">
              <w:rPr>
                <w:rFonts w:cs="B Yagut" w:hint="cs"/>
                <w:b/>
                <w:bCs/>
                <w:sz w:val="20"/>
                <w:szCs w:val="20"/>
                <w:rtl/>
              </w:rPr>
              <w:t>تعداد واحد</w:t>
            </w:r>
          </w:p>
        </w:tc>
        <w:tc>
          <w:tcPr>
            <w:tcW w:w="1969" w:type="pct"/>
            <w:tcBorders>
              <w:top w:val="single" w:sz="4" w:space="0" w:color="auto"/>
              <w:left w:val="single" w:sz="4" w:space="0" w:color="auto"/>
              <w:bottom w:val="single" w:sz="4" w:space="0" w:color="auto"/>
              <w:right w:val="single" w:sz="4" w:space="0" w:color="auto"/>
            </w:tcBorders>
          </w:tcPr>
          <w:p w:rsidR="006B3B06" w:rsidRPr="00AA236E" w:rsidRDefault="006B3B06" w:rsidP="0071315A">
            <w:pPr>
              <w:pStyle w:val="ListParagraph"/>
              <w:spacing w:after="0" w:line="240" w:lineRule="auto"/>
              <w:ind w:left="0"/>
              <w:jc w:val="both"/>
              <w:rPr>
                <w:rFonts w:cs="B Yagut"/>
                <w:sz w:val="20"/>
                <w:szCs w:val="20"/>
                <w:rtl/>
              </w:rPr>
            </w:pPr>
            <w:r w:rsidRPr="00AA236E">
              <w:rPr>
                <w:rFonts w:cs="B Yagut" w:hint="cs"/>
                <w:sz w:val="20"/>
                <w:szCs w:val="20"/>
                <w:rtl/>
              </w:rPr>
              <w:t>6 واحد</w:t>
            </w:r>
          </w:p>
        </w:tc>
      </w:tr>
      <w:tr w:rsidR="006B3B06" w:rsidRPr="00AA236E" w:rsidTr="00C1126E">
        <w:tc>
          <w:tcPr>
            <w:tcW w:w="611" w:type="pct"/>
            <w:tcBorders>
              <w:top w:val="single" w:sz="4" w:space="0" w:color="auto"/>
              <w:left w:val="single" w:sz="4" w:space="0" w:color="auto"/>
              <w:bottom w:val="single" w:sz="4" w:space="0" w:color="auto"/>
              <w:right w:val="single" w:sz="4" w:space="0" w:color="auto"/>
            </w:tcBorders>
            <w:shd w:val="clear" w:color="auto" w:fill="D9D9D9"/>
          </w:tcPr>
          <w:p w:rsidR="006B3B06" w:rsidRPr="00AA236E" w:rsidRDefault="006B3B06" w:rsidP="0071315A">
            <w:pPr>
              <w:spacing w:after="0" w:line="240" w:lineRule="auto"/>
              <w:jc w:val="both"/>
              <w:rPr>
                <w:rFonts w:cs="B Yagut"/>
                <w:bCs/>
                <w:sz w:val="20"/>
                <w:szCs w:val="20"/>
                <w:rtl/>
              </w:rPr>
            </w:pPr>
            <w:r w:rsidRPr="00AA236E">
              <w:rPr>
                <w:rFonts w:cs="B Yagut" w:hint="cs"/>
                <w:bCs/>
                <w:sz w:val="20"/>
                <w:szCs w:val="20"/>
                <w:rtl/>
              </w:rPr>
              <w:t>هدف های كلی</w:t>
            </w:r>
          </w:p>
          <w:p w:rsidR="006B3B06" w:rsidRPr="00AA236E" w:rsidRDefault="006B3B06" w:rsidP="0071315A">
            <w:pPr>
              <w:bidi w:val="0"/>
              <w:spacing w:after="0" w:line="240" w:lineRule="auto"/>
              <w:jc w:val="both"/>
              <w:rPr>
                <w:rFonts w:cs="B Yagut"/>
                <w:b/>
                <w:sz w:val="20"/>
                <w:szCs w:val="20"/>
                <w:rtl/>
              </w:rPr>
            </w:pPr>
          </w:p>
        </w:tc>
        <w:tc>
          <w:tcPr>
            <w:tcW w:w="4389" w:type="pct"/>
            <w:gridSpan w:val="3"/>
            <w:tcBorders>
              <w:top w:val="single" w:sz="4" w:space="0" w:color="auto"/>
              <w:left w:val="single" w:sz="4" w:space="0" w:color="auto"/>
              <w:bottom w:val="single" w:sz="4" w:space="0" w:color="auto"/>
              <w:right w:val="single" w:sz="4" w:space="0" w:color="auto"/>
            </w:tcBorders>
          </w:tcPr>
          <w:p w:rsidR="006B3B06" w:rsidRPr="00AA236E" w:rsidRDefault="006B3B06" w:rsidP="0071315A">
            <w:pPr>
              <w:pStyle w:val="ListParagraph"/>
              <w:tabs>
                <w:tab w:val="right" w:pos="-288"/>
              </w:tabs>
              <w:spacing w:after="0" w:line="240" w:lineRule="auto"/>
              <w:ind w:left="0"/>
              <w:jc w:val="both"/>
              <w:rPr>
                <w:rFonts w:cs="B Yagut"/>
                <w:b/>
                <w:bCs/>
                <w:sz w:val="20"/>
                <w:szCs w:val="20"/>
                <w:rtl/>
              </w:rPr>
            </w:pPr>
            <w:r w:rsidRPr="00AA236E">
              <w:rPr>
                <w:rFonts w:cs="B Yagut" w:hint="cs"/>
                <w:b/>
                <w:bCs/>
                <w:sz w:val="20"/>
                <w:szCs w:val="20"/>
                <w:rtl/>
              </w:rPr>
              <w:t>در پایان این چرخش آموزشی کارآموز باید بتواند</w:t>
            </w:r>
            <w:r w:rsidR="00BA7E2C" w:rsidRPr="00AA236E">
              <w:rPr>
                <w:rFonts w:cs="B Yagut" w:hint="cs"/>
                <w:b/>
                <w:bCs/>
                <w:sz w:val="20"/>
                <w:szCs w:val="20"/>
                <w:rtl/>
              </w:rPr>
              <w:t xml:space="preserve">: </w:t>
            </w:r>
          </w:p>
          <w:p w:rsidR="006B3B06" w:rsidRPr="00AA236E" w:rsidRDefault="006B3B06" w:rsidP="0071315A">
            <w:pPr>
              <w:spacing w:after="0" w:line="240" w:lineRule="auto"/>
              <w:jc w:val="both"/>
              <w:rPr>
                <w:rFonts w:cs="B Yagut"/>
                <w:sz w:val="20"/>
                <w:szCs w:val="20"/>
              </w:rPr>
            </w:pPr>
            <w:r w:rsidRPr="00AA236E">
              <w:rPr>
                <w:rFonts w:cs="B Yagut" w:hint="cs"/>
                <w:sz w:val="20"/>
                <w:szCs w:val="20"/>
                <w:rtl/>
              </w:rPr>
              <w:t>1- با مراجعان، بیماران، کارکنان و سایر اعضای تیم سلامت به نحو شایسته ارتباط برقرار کند و ویژگی های رفتار حرفه ای مناسب</w:t>
            </w:r>
            <w:r w:rsidR="00BA7E2C" w:rsidRPr="00AA236E">
              <w:rPr>
                <w:rFonts w:cs="B Yagut" w:hint="cs"/>
                <w:sz w:val="20"/>
                <w:szCs w:val="20"/>
                <w:rtl/>
              </w:rPr>
              <w:t xml:space="preserve"> </w:t>
            </w:r>
            <w:r w:rsidRPr="00AA236E">
              <w:rPr>
                <w:rFonts w:cs="B Yagut" w:hint="cs"/>
                <w:sz w:val="20"/>
                <w:szCs w:val="20"/>
                <w:rtl/>
              </w:rPr>
              <w:t>را در تعاملات خود به نحو مطلوب نشان دهد</w:t>
            </w:r>
            <w:r w:rsidR="00BA7E2C" w:rsidRPr="00AA236E">
              <w:rPr>
                <w:rFonts w:cs="B Yagut" w:hint="cs"/>
                <w:sz w:val="20"/>
                <w:szCs w:val="20"/>
                <w:rtl/>
              </w:rPr>
              <w:t xml:space="preserve">. </w:t>
            </w:r>
          </w:p>
          <w:p w:rsidR="006B3B06" w:rsidRPr="00AA236E" w:rsidRDefault="006B3B06" w:rsidP="0071315A">
            <w:pPr>
              <w:spacing w:after="0" w:line="240" w:lineRule="auto"/>
              <w:jc w:val="both"/>
              <w:rPr>
                <w:rFonts w:cs="B Yagut"/>
                <w:sz w:val="20"/>
                <w:szCs w:val="20"/>
              </w:rPr>
            </w:pPr>
            <w:r w:rsidRPr="00AA236E">
              <w:rPr>
                <w:rFonts w:cs="B Yagut" w:hint="cs"/>
                <w:sz w:val="20"/>
                <w:szCs w:val="20"/>
                <w:rtl/>
              </w:rPr>
              <w:t>2- از بیمار مبتلا به علائم و شکایات شایع و مهم مرتبط با این بخش (</w:t>
            </w:r>
            <w:r w:rsidRPr="00AA236E">
              <w:rPr>
                <w:rFonts w:cs="B Yagut" w:hint="cs"/>
                <w:b/>
                <w:bCs/>
                <w:sz w:val="20"/>
                <w:szCs w:val="20"/>
                <w:rtl/>
              </w:rPr>
              <w:t>فهرست پیوست)</w:t>
            </w:r>
            <w:r w:rsidRPr="00AA236E">
              <w:rPr>
                <w:rFonts w:cs="B Yagut" w:hint="cs"/>
                <w:sz w:val="20"/>
                <w:szCs w:val="20"/>
                <w:rtl/>
              </w:rPr>
              <w:t xml:space="preserve"> شرح حال بگیرد، معاینات فیزیکی لازم را انجام دهد، تشخیص های افتراقی مهم را مطرح کند و تشخیص و نحوه مدیریت مشکل بیمار را پیشنهاد دهد</w:t>
            </w:r>
            <w:r w:rsidR="00BA7E2C" w:rsidRPr="00AA236E">
              <w:rPr>
                <w:rFonts w:cs="B Yagut" w:hint="cs"/>
                <w:sz w:val="20"/>
                <w:szCs w:val="20"/>
                <w:rtl/>
              </w:rPr>
              <w:t xml:space="preserve">. </w:t>
            </w:r>
          </w:p>
          <w:p w:rsidR="006B3B06" w:rsidRPr="00AA236E" w:rsidRDefault="006B3B06" w:rsidP="0071315A">
            <w:pPr>
              <w:spacing w:after="0" w:line="240" w:lineRule="auto"/>
              <w:jc w:val="both"/>
              <w:rPr>
                <w:rFonts w:cs="B Yagut"/>
                <w:sz w:val="20"/>
                <w:szCs w:val="20"/>
              </w:rPr>
            </w:pPr>
            <w:r w:rsidRPr="00AA236E">
              <w:rPr>
                <w:rFonts w:cs="B Yagut" w:hint="cs"/>
                <w:sz w:val="20"/>
                <w:szCs w:val="20"/>
                <w:rtl/>
              </w:rPr>
              <w:t>3- مشکلات بیماران مبتلا به بیماریهای شایع و مهم مرتبط با این بخش (</w:t>
            </w:r>
            <w:r w:rsidRPr="00AA236E">
              <w:rPr>
                <w:rFonts w:cs="B Yagut" w:hint="cs"/>
                <w:b/>
                <w:bCs/>
                <w:sz w:val="20"/>
                <w:szCs w:val="20"/>
                <w:rtl/>
              </w:rPr>
              <w:t>فهرست پیوست)</w:t>
            </w:r>
            <w:r w:rsidRPr="00AA236E">
              <w:rPr>
                <w:rFonts w:cs="B Yagut" w:hint="cs"/>
                <w:sz w:val="20"/>
                <w:szCs w:val="20"/>
                <w:rtl/>
              </w:rPr>
              <w:t xml:space="preserve"> را شناسایی کند، براساس شواهد علمی و گایدلاینهای بومی، در مورد اقدامات </w:t>
            </w:r>
            <w:r w:rsidR="009B416D" w:rsidRPr="00AA236E">
              <w:rPr>
                <w:rFonts w:cs="B Yagut" w:hint="cs"/>
                <w:sz w:val="20"/>
                <w:szCs w:val="20"/>
                <w:rtl/>
              </w:rPr>
              <w:t xml:space="preserve">پیشگیری، درمان، </w:t>
            </w:r>
            <w:r w:rsidR="00173992" w:rsidRPr="00AA236E">
              <w:rPr>
                <w:rFonts w:cs="B Yagut" w:hint="cs"/>
                <w:sz w:val="20"/>
                <w:szCs w:val="20"/>
                <w:rtl/>
              </w:rPr>
              <w:t>پیگیری، ارجاع و توانبخشی  همراه با آموزش بیمار</w:t>
            </w:r>
            <w:r w:rsidRPr="00AA236E">
              <w:rPr>
                <w:rFonts w:cs="B Yagut" w:hint="cs"/>
                <w:sz w:val="20"/>
                <w:szCs w:val="20"/>
                <w:rtl/>
              </w:rPr>
              <w:t xml:space="preserve"> در حد مورد انتظار از پزشک عمومی استدلال و پیشنهاد نماید و در مدیریت مشکل بیمار بر اساس استانداردهای بخش زیر نظر سطوح بالاتر (مطابق ضوابط بخش)</w:t>
            </w:r>
            <w:r w:rsidR="00BA7E2C" w:rsidRPr="00AA236E">
              <w:rPr>
                <w:rFonts w:cs="B Yagut" w:hint="cs"/>
                <w:sz w:val="20"/>
                <w:szCs w:val="20"/>
                <w:rtl/>
              </w:rPr>
              <w:t xml:space="preserve"> </w:t>
            </w:r>
            <w:r w:rsidRPr="00AA236E">
              <w:rPr>
                <w:rFonts w:cs="B Yagut" w:hint="cs"/>
                <w:sz w:val="20"/>
                <w:szCs w:val="20"/>
                <w:rtl/>
              </w:rPr>
              <w:t>مشارکت کند</w:t>
            </w:r>
            <w:r w:rsidR="00BA7E2C" w:rsidRPr="00AA236E">
              <w:rPr>
                <w:rFonts w:cs="B Yagut" w:hint="cs"/>
                <w:sz w:val="20"/>
                <w:szCs w:val="20"/>
                <w:rtl/>
              </w:rPr>
              <w:t xml:space="preserve">. </w:t>
            </w:r>
          </w:p>
          <w:p w:rsidR="006B3B06" w:rsidRPr="00AA236E" w:rsidRDefault="006B3B06" w:rsidP="0071315A">
            <w:pPr>
              <w:tabs>
                <w:tab w:val="left" w:pos="4860"/>
              </w:tabs>
              <w:spacing w:after="0" w:line="240" w:lineRule="auto"/>
              <w:jc w:val="both"/>
              <w:rPr>
                <w:rFonts w:cs="B Yagut"/>
                <w:b/>
                <w:bCs/>
                <w:sz w:val="20"/>
                <w:szCs w:val="20"/>
                <w:rtl/>
              </w:rPr>
            </w:pPr>
            <w:r w:rsidRPr="00AA236E">
              <w:rPr>
                <w:rFonts w:cs="B Yagut" w:hint="cs"/>
                <w:sz w:val="20"/>
                <w:szCs w:val="20"/>
                <w:rtl/>
              </w:rPr>
              <w:t>4- پروسیجرهای ضروری مرتبط با این بخش (</w:t>
            </w:r>
            <w:r w:rsidRPr="00AA236E">
              <w:rPr>
                <w:rFonts w:cs="B Yagut" w:hint="cs"/>
                <w:b/>
                <w:bCs/>
                <w:sz w:val="20"/>
                <w:szCs w:val="20"/>
                <w:rtl/>
              </w:rPr>
              <w:t>فهرست پیوست</w:t>
            </w:r>
            <w:r w:rsidRPr="00AA236E">
              <w:rPr>
                <w:rFonts w:cs="B Yagut" w:hint="cs"/>
                <w:sz w:val="20"/>
                <w:szCs w:val="20"/>
                <w:rtl/>
              </w:rPr>
              <w:t>) را با رعایت اصول ایمنی بیمار و تحت نظارت مناسب سطوح بالاتر ( مطابق ضوابط بخش) انجام دهد</w:t>
            </w:r>
            <w:r w:rsidR="00BA7E2C" w:rsidRPr="00AA236E">
              <w:rPr>
                <w:rFonts w:cs="B Yagut" w:hint="cs"/>
                <w:sz w:val="20"/>
                <w:szCs w:val="20"/>
                <w:rtl/>
              </w:rPr>
              <w:t xml:space="preserve">. </w:t>
            </w:r>
          </w:p>
        </w:tc>
      </w:tr>
      <w:tr w:rsidR="006B3B06" w:rsidRPr="00AA236E" w:rsidTr="00C1126E">
        <w:tc>
          <w:tcPr>
            <w:tcW w:w="611" w:type="pct"/>
            <w:tcBorders>
              <w:top w:val="single" w:sz="4" w:space="0" w:color="auto"/>
              <w:left w:val="single" w:sz="4" w:space="0" w:color="auto"/>
              <w:bottom w:val="single" w:sz="4" w:space="0" w:color="auto"/>
              <w:right w:val="single" w:sz="4" w:space="0" w:color="auto"/>
            </w:tcBorders>
            <w:shd w:val="clear" w:color="auto" w:fill="D9D9D9"/>
          </w:tcPr>
          <w:p w:rsidR="006B3B06" w:rsidRPr="00AA236E" w:rsidRDefault="006B3B06" w:rsidP="0071315A">
            <w:pPr>
              <w:spacing w:after="0" w:line="240" w:lineRule="auto"/>
              <w:jc w:val="both"/>
              <w:rPr>
                <w:rFonts w:cs="B Yagut"/>
                <w:bCs/>
                <w:sz w:val="20"/>
                <w:szCs w:val="20"/>
                <w:rtl/>
              </w:rPr>
            </w:pPr>
            <w:r w:rsidRPr="00AA236E">
              <w:rPr>
                <w:rFonts w:cs="B Yagut" w:hint="cs"/>
                <w:bCs/>
                <w:sz w:val="20"/>
                <w:szCs w:val="20"/>
                <w:rtl/>
              </w:rPr>
              <w:t>شرح درس</w:t>
            </w:r>
          </w:p>
        </w:tc>
        <w:tc>
          <w:tcPr>
            <w:tcW w:w="4389" w:type="pct"/>
            <w:gridSpan w:val="3"/>
            <w:tcBorders>
              <w:top w:val="single" w:sz="4" w:space="0" w:color="auto"/>
              <w:left w:val="single" w:sz="4" w:space="0" w:color="auto"/>
              <w:bottom w:val="single" w:sz="4" w:space="0" w:color="auto"/>
              <w:right w:val="single" w:sz="4" w:space="0" w:color="auto"/>
            </w:tcBorders>
          </w:tcPr>
          <w:p w:rsidR="006B3B06" w:rsidRPr="00AA236E" w:rsidRDefault="006B3B06" w:rsidP="0071315A">
            <w:pPr>
              <w:spacing w:after="0" w:line="240" w:lineRule="auto"/>
              <w:jc w:val="both"/>
              <w:rPr>
                <w:rFonts w:cs="B Yagut"/>
                <w:sz w:val="20"/>
                <w:szCs w:val="20"/>
                <w:rtl/>
              </w:rPr>
            </w:pPr>
            <w:r w:rsidRPr="00AA236E">
              <w:rPr>
                <w:rFonts w:cs="B Yagut" w:hint="cs"/>
                <w:sz w:val="20"/>
                <w:szCs w:val="20"/>
                <w:rtl/>
              </w:rPr>
              <w:t>در این چرخش آموزشی کارآموز باید از طریق حضور در راندهای بالینی، درمانگاههای آموزشی و انجام تکالیف فردی و گروهی به اهداف مشخص شده دست یابد</w:t>
            </w:r>
            <w:r w:rsidR="00BA7E2C" w:rsidRPr="00AA236E">
              <w:rPr>
                <w:rFonts w:cs="B Yagut" w:hint="cs"/>
                <w:sz w:val="20"/>
                <w:szCs w:val="20"/>
                <w:rtl/>
              </w:rPr>
              <w:t xml:space="preserve">. </w:t>
            </w:r>
            <w:r w:rsidRPr="00AA236E">
              <w:rPr>
                <w:rFonts w:cs="B Yagut" w:hint="cs"/>
                <w:sz w:val="20"/>
                <w:szCs w:val="20"/>
                <w:rtl/>
              </w:rPr>
              <w:t>برای تامین دانش نظری کلاسهای آموزش نظری مورد نیاز برگزار شود</w:t>
            </w:r>
            <w:r w:rsidR="00BA7E2C" w:rsidRPr="00AA236E">
              <w:rPr>
                <w:rFonts w:cs="B Yagut" w:hint="cs"/>
                <w:sz w:val="20"/>
                <w:szCs w:val="20"/>
                <w:rtl/>
              </w:rPr>
              <w:t xml:space="preserve">. </w:t>
            </w:r>
          </w:p>
        </w:tc>
      </w:tr>
      <w:tr w:rsidR="006B3B06" w:rsidRPr="00AA236E" w:rsidTr="00C1126E">
        <w:trPr>
          <w:trHeight w:val="420"/>
        </w:trPr>
        <w:tc>
          <w:tcPr>
            <w:tcW w:w="611" w:type="pct"/>
            <w:tcBorders>
              <w:top w:val="single" w:sz="4" w:space="0" w:color="auto"/>
              <w:left w:val="single" w:sz="4" w:space="0" w:color="auto"/>
              <w:bottom w:val="single" w:sz="4" w:space="0" w:color="auto"/>
              <w:right w:val="single" w:sz="4" w:space="0" w:color="auto"/>
            </w:tcBorders>
            <w:shd w:val="clear" w:color="auto" w:fill="D9D9D9"/>
          </w:tcPr>
          <w:p w:rsidR="006B3B06" w:rsidRPr="00AA236E" w:rsidRDefault="006B3B06" w:rsidP="0071315A">
            <w:pPr>
              <w:spacing w:after="0" w:line="240" w:lineRule="auto"/>
              <w:jc w:val="both"/>
              <w:rPr>
                <w:rFonts w:cs="B Yagut"/>
                <w:bCs/>
                <w:sz w:val="20"/>
                <w:szCs w:val="20"/>
                <w:rtl/>
              </w:rPr>
            </w:pPr>
            <w:r w:rsidRPr="00AA236E">
              <w:rPr>
                <w:rFonts w:cs="B Yagut" w:hint="cs"/>
                <w:bCs/>
                <w:sz w:val="20"/>
                <w:szCs w:val="20"/>
                <w:rtl/>
              </w:rPr>
              <w:t>فعالیت های آموزشی</w:t>
            </w:r>
          </w:p>
        </w:tc>
        <w:tc>
          <w:tcPr>
            <w:tcW w:w="4389" w:type="pct"/>
            <w:gridSpan w:val="3"/>
            <w:tcBorders>
              <w:top w:val="single" w:sz="4" w:space="0" w:color="auto"/>
              <w:left w:val="single" w:sz="4" w:space="0" w:color="auto"/>
              <w:bottom w:val="single" w:sz="4" w:space="0" w:color="auto"/>
              <w:right w:val="single" w:sz="4" w:space="0" w:color="auto"/>
            </w:tcBorders>
          </w:tcPr>
          <w:p w:rsidR="006B3B06" w:rsidRPr="00AA236E" w:rsidRDefault="006B3B06" w:rsidP="0071315A">
            <w:pPr>
              <w:tabs>
                <w:tab w:val="left" w:pos="708"/>
                <w:tab w:val="left" w:pos="2976"/>
                <w:tab w:val="left" w:pos="4819"/>
              </w:tabs>
              <w:spacing w:after="0" w:line="240" w:lineRule="auto"/>
              <w:jc w:val="both"/>
              <w:rPr>
                <w:rFonts w:cs="B Yagut"/>
                <w:sz w:val="20"/>
                <w:szCs w:val="20"/>
                <w:rtl/>
              </w:rPr>
            </w:pPr>
            <w:r w:rsidRPr="00AA236E">
              <w:rPr>
                <w:rFonts w:cs="B Yagut" w:hint="cs"/>
                <w:sz w:val="20"/>
                <w:szCs w:val="20"/>
                <w:rtl/>
              </w:rPr>
              <w:t>فعالیتهای یادگیری این بخش باید ترکیب متوازنی از آموزش بر بالین بیمار، مطالعه فردی و بحث گروهی، ارائه موارد بیماری، انجام پروسیجرهای عملی تحت نظارت استاد، شرکت در جلسات آموزشی گروه، را شامل شود</w:t>
            </w:r>
            <w:r w:rsidR="00BA7E2C" w:rsidRPr="00AA236E">
              <w:rPr>
                <w:rFonts w:cs="B Yagut" w:hint="cs"/>
                <w:sz w:val="20"/>
                <w:szCs w:val="20"/>
                <w:rtl/>
              </w:rPr>
              <w:t xml:space="preserve">. </w:t>
            </w:r>
          </w:p>
          <w:p w:rsidR="006B3B06" w:rsidRPr="00AA236E" w:rsidRDefault="006B3B06" w:rsidP="0071315A">
            <w:pPr>
              <w:tabs>
                <w:tab w:val="left" w:pos="708"/>
                <w:tab w:val="left" w:pos="2976"/>
                <w:tab w:val="left" w:pos="4819"/>
              </w:tabs>
              <w:spacing w:after="0" w:line="240" w:lineRule="auto"/>
              <w:jc w:val="both"/>
              <w:rPr>
                <w:rFonts w:cs="B Yagut"/>
                <w:sz w:val="20"/>
                <w:szCs w:val="20"/>
                <w:rtl/>
              </w:rPr>
            </w:pPr>
            <w:r w:rsidRPr="00AA236E">
              <w:rPr>
                <w:rFonts w:cs="B Yagut" w:hint="cs"/>
                <w:sz w:val="20"/>
                <w:szCs w:val="20"/>
                <w:rtl/>
              </w:rPr>
              <w:t xml:space="preserve">زمان بندی و ترکیب این فعالیتها و عرصه های مورد نیاز برای هر فعالیت (اعم از بیمارستان، اتاق عمل، درمانگاه، مراکز خدمات سلامت، </w:t>
            </w:r>
            <w:r w:rsidR="00B70A59" w:rsidRPr="00AA236E">
              <w:rPr>
                <w:rFonts w:cs="B Yagut" w:hint="cs"/>
                <w:sz w:val="20"/>
                <w:szCs w:val="20"/>
                <w:rtl/>
              </w:rPr>
              <w:t>زایشگاه</w:t>
            </w:r>
            <w:r w:rsidRPr="00AA236E">
              <w:rPr>
                <w:rFonts w:cs="B Yagut" w:hint="cs"/>
                <w:sz w:val="20"/>
                <w:szCs w:val="20"/>
                <w:rtl/>
              </w:rPr>
              <w:t xml:space="preserve">، اورژانس، مرکز یادگیری مهارتهای بالینی </w:t>
            </w:r>
            <w:r w:rsidRPr="00AA236E">
              <w:rPr>
                <w:rFonts w:cs="B Yagut"/>
                <w:sz w:val="20"/>
                <w:szCs w:val="20"/>
              </w:rPr>
              <w:t>Skill Lab</w:t>
            </w:r>
            <w:r w:rsidRPr="00AA236E">
              <w:rPr>
                <w:rFonts w:cs="B Yagut" w:hint="cs"/>
                <w:sz w:val="20"/>
                <w:szCs w:val="20"/>
                <w:rtl/>
              </w:rPr>
              <w:t xml:space="preserve">) در راهنمای یادگیری بالینی </w:t>
            </w:r>
            <w:r w:rsidRPr="00AA236E">
              <w:rPr>
                <w:rFonts w:cs="B Yagut"/>
                <w:sz w:val="20"/>
                <w:szCs w:val="20"/>
              </w:rPr>
              <w:t>Clinical Study Guide</w:t>
            </w:r>
            <w:r w:rsidRPr="00AA236E">
              <w:rPr>
                <w:rFonts w:cs="B Yagut" w:hint="cs"/>
                <w:sz w:val="20"/>
                <w:szCs w:val="20"/>
                <w:rtl/>
              </w:rPr>
              <w:t xml:space="preserve"> هماهنگ با استانداردهای اعلام شده از سوی دبیرخانه شورای آموزش پزشکی عمومی توسط هر دانشکده پزشکی تعیین می شود</w:t>
            </w:r>
            <w:r w:rsidR="00BA7E2C" w:rsidRPr="00AA236E">
              <w:rPr>
                <w:rFonts w:cs="B Yagut" w:hint="cs"/>
                <w:sz w:val="20"/>
                <w:szCs w:val="20"/>
                <w:rtl/>
              </w:rPr>
              <w:t xml:space="preserve">. </w:t>
            </w:r>
          </w:p>
        </w:tc>
      </w:tr>
      <w:tr w:rsidR="006B3B06" w:rsidRPr="00AA236E" w:rsidTr="00C1126E">
        <w:trPr>
          <w:trHeight w:val="249"/>
        </w:trPr>
        <w:tc>
          <w:tcPr>
            <w:tcW w:w="61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B3B06" w:rsidRPr="00AA236E" w:rsidRDefault="006B3B06" w:rsidP="0071315A">
            <w:pPr>
              <w:spacing w:after="0" w:line="240" w:lineRule="auto"/>
              <w:jc w:val="both"/>
              <w:rPr>
                <w:rFonts w:cs="B Yagut"/>
                <w:bCs/>
                <w:sz w:val="20"/>
                <w:szCs w:val="20"/>
                <w:rtl/>
              </w:rPr>
            </w:pPr>
            <w:r w:rsidRPr="00AA236E">
              <w:rPr>
                <w:rFonts w:cs="B Yagut" w:hint="cs"/>
                <w:bCs/>
                <w:sz w:val="20"/>
                <w:szCs w:val="20"/>
                <w:rtl/>
              </w:rPr>
              <w:t>توضیحات ضروری</w:t>
            </w:r>
          </w:p>
        </w:tc>
        <w:tc>
          <w:tcPr>
            <w:tcW w:w="4389" w:type="pct"/>
            <w:gridSpan w:val="3"/>
            <w:tcBorders>
              <w:top w:val="single" w:sz="4" w:space="0" w:color="auto"/>
              <w:left w:val="single" w:sz="4" w:space="0" w:color="auto"/>
              <w:bottom w:val="single" w:sz="4" w:space="0" w:color="auto"/>
              <w:right w:val="single" w:sz="4" w:space="0" w:color="auto"/>
            </w:tcBorders>
          </w:tcPr>
          <w:p w:rsidR="006B3B06" w:rsidRPr="00AA236E" w:rsidRDefault="006B3B06" w:rsidP="0071315A">
            <w:pPr>
              <w:spacing w:after="0" w:line="240" w:lineRule="auto"/>
              <w:jc w:val="both"/>
              <w:rPr>
                <w:rFonts w:cs="B Yagut"/>
                <w:sz w:val="20"/>
                <w:szCs w:val="20"/>
                <w:rtl/>
              </w:rPr>
            </w:pPr>
            <w:r w:rsidRPr="00AA236E">
              <w:rPr>
                <w:rFonts w:cs="B Yagut" w:hint="cs"/>
                <w:sz w:val="20"/>
                <w:szCs w:val="20"/>
                <w:rtl/>
              </w:rPr>
              <w:t>* با توجه به شرایط متفاوت آموزش بالینی در دانشکده های مختلف، لازم است راهنمای یادگیری بالینی مطابق سند توانمندی های مورد انتظار دانش آموختگان دوره دکترای پزشکی عمومی و با درنظر گرفتن استانداردهای اعلام شده از سوی دبیرخانه شورای آموزش پزشکی عمومی وزارت بهداشت درمان وآموزش پزشکی توسط دانشکده پزشکی تدوین و در اختیار فراگیران قرار گیرد</w:t>
            </w:r>
            <w:r w:rsidR="00BA7E2C" w:rsidRPr="00AA236E">
              <w:rPr>
                <w:rFonts w:cs="B Yagut" w:hint="cs"/>
                <w:sz w:val="20"/>
                <w:szCs w:val="20"/>
                <w:rtl/>
              </w:rPr>
              <w:t xml:space="preserve">. </w:t>
            </w:r>
            <w:r w:rsidRPr="00AA236E">
              <w:rPr>
                <w:rFonts w:cs="B Yagut" w:hint="cs"/>
                <w:sz w:val="20"/>
                <w:szCs w:val="20"/>
                <w:rtl/>
              </w:rPr>
              <w:t>در هر راهنمای یادگیری بالینی علاوه بر مهارتهای فوق، روشهای تشخیصی و پارکلینیک اصلی</w:t>
            </w:r>
            <w:r w:rsidR="00BA7E2C" w:rsidRPr="00AA236E">
              <w:rPr>
                <w:rFonts w:cs="B Yagut" w:hint="cs"/>
                <w:sz w:val="20"/>
                <w:szCs w:val="20"/>
                <w:rtl/>
              </w:rPr>
              <w:t xml:space="preserve"> </w:t>
            </w:r>
            <w:r w:rsidRPr="00AA236E">
              <w:rPr>
                <w:rFonts w:cs="B Yagut" w:hint="cs"/>
                <w:sz w:val="20"/>
                <w:szCs w:val="20"/>
                <w:rtl/>
              </w:rPr>
              <w:t>و داروهای ضروری که کارآموز باید شناخت کافی در مورد آنها را کسب نماید بایستی مشخص شود</w:t>
            </w:r>
            <w:r w:rsidR="00BA7E2C" w:rsidRPr="00AA236E">
              <w:rPr>
                <w:rFonts w:cs="B Yagut" w:hint="cs"/>
                <w:sz w:val="20"/>
                <w:szCs w:val="20"/>
                <w:rtl/>
              </w:rPr>
              <w:t xml:space="preserve">. </w:t>
            </w:r>
          </w:p>
          <w:p w:rsidR="006B3B06" w:rsidRPr="00AA236E" w:rsidRDefault="006B3B06" w:rsidP="0071315A">
            <w:pPr>
              <w:spacing w:after="0" w:line="240" w:lineRule="auto"/>
              <w:jc w:val="both"/>
              <w:rPr>
                <w:rFonts w:cs="B Yagut"/>
                <w:sz w:val="20"/>
                <w:szCs w:val="20"/>
                <w:rtl/>
              </w:rPr>
            </w:pPr>
            <w:r w:rsidRPr="00AA236E">
              <w:rPr>
                <w:rFonts w:cs="B Yagut" w:hint="cs"/>
                <w:sz w:val="20"/>
                <w:szCs w:val="20"/>
                <w:rtl/>
              </w:rPr>
              <w:t>** میزان و نحوه ارائه کلاس ها نباید به نحوی باشد که حضور دانشجو در کنار بیمار و تمرینهای بالینی وی را تحت الشعاع قرار دهد و مختل کند</w:t>
            </w:r>
            <w:r w:rsidR="00BA7E2C" w:rsidRPr="00AA236E">
              <w:rPr>
                <w:rFonts w:cs="B Yagut" w:hint="cs"/>
                <w:sz w:val="20"/>
                <w:szCs w:val="20"/>
                <w:rtl/>
              </w:rPr>
              <w:t xml:space="preserve">. </w:t>
            </w:r>
          </w:p>
          <w:p w:rsidR="006B3B06" w:rsidRPr="00AA236E" w:rsidRDefault="006B3B06" w:rsidP="0071315A">
            <w:pPr>
              <w:spacing w:after="0" w:line="240" w:lineRule="auto"/>
              <w:jc w:val="both"/>
              <w:rPr>
                <w:rFonts w:cs="B Yagut"/>
                <w:sz w:val="20"/>
                <w:szCs w:val="20"/>
                <w:rtl/>
              </w:rPr>
            </w:pPr>
            <w:r w:rsidRPr="00AA236E">
              <w:rPr>
                <w:rFonts w:cs="B Yagut" w:hint="cs"/>
                <w:sz w:val="20"/>
                <w:szCs w:val="20"/>
                <w:rtl/>
              </w:rPr>
              <w:t>***لازم است روش ها و برنامه آموزش و ارزیابی کارآموز بر اساس اصول علمی مناسب توسط گروه آموزشی تعیین، اعلام و اجرا شود</w:t>
            </w:r>
            <w:r w:rsidR="00BA7E2C" w:rsidRPr="00AA236E">
              <w:rPr>
                <w:rFonts w:cs="B Yagut" w:hint="cs"/>
                <w:sz w:val="20"/>
                <w:szCs w:val="20"/>
                <w:rtl/>
              </w:rPr>
              <w:t xml:space="preserve">. </w:t>
            </w:r>
            <w:r w:rsidRPr="00AA236E">
              <w:rPr>
                <w:rFonts w:cs="B Yagut" w:hint="cs"/>
                <w:sz w:val="20"/>
                <w:szCs w:val="20"/>
                <w:rtl/>
              </w:rPr>
              <w:t>تایید برنامه، نظارت بر اجرا</w:t>
            </w:r>
            <w:r w:rsidR="00BA7E2C" w:rsidRPr="00AA236E">
              <w:rPr>
                <w:rFonts w:cs="B Yagut" w:hint="cs"/>
                <w:sz w:val="20"/>
                <w:szCs w:val="20"/>
                <w:rtl/>
              </w:rPr>
              <w:t xml:space="preserve"> </w:t>
            </w:r>
            <w:r w:rsidRPr="00AA236E">
              <w:rPr>
                <w:rFonts w:cs="B Yagut" w:hint="cs"/>
                <w:sz w:val="20"/>
                <w:szCs w:val="20"/>
                <w:rtl/>
              </w:rPr>
              <w:t>و ارزشیابی برنامه بر عهده دانشکده پزشکی است</w:t>
            </w:r>
            <w:r w:rsidR="00BA7E2C" w:rsidRPr="00AA236E">
              <w:rPr>
                <w:rFonts w:cs="B Yagut" w:hint="cs"/>
                <w:sz w:val="20"/>
                <w:szCs w:val="20"/>
                <w:rtl/>
              </w:rPr>
              <w:t xml:space="preserve">. </w:t>
            </w:r>
          </w:p>
          <w:p w:rsidR="006B3B06" w:rsidRPr="00AA236E" w:rsidRDefault="006B3B06" w:rsidP="0071315A">
            <w:pPr>
              <w:spacing w:after="0" w:line="240" w:lineRule="auto"/>
              <w:jc w:val="both"/>
              <w:rPr>
                <w:rFonts w:cs="B Yagut"/>
                <w:sz w:val="20"/>
                <w:szCs w:val="20"/>
              </w:rPr>
            </w:pPr>
            <w:r w:rsidRPr="00AA236E">
              <w:rPr>
                <w:rFonts w:cs="B Yagut" w:hint="cs"/>
                <w:sz w:val="20"/>
                <w:szCs w:val="20"/>
                <w:rtl/>
              </w:rPr>
              <w:t>**** نظارت می تواند توسط سطوح بالاتر ( کارورزان، دستیاران، فلوها، استادان) و یا سایر اعضای ذیصلاح تیم سلامت اعمال شود به نحوی که ضمن اطمینان از مراعات ایمنی و حقوق بیماران، امکان تحقق اهداف یادگیری کارآموزان نیز فراهم گردد</w:t>
            </w:r>
            <w:r w:rsidR="00BA7E2C" w:rsidRPr="00AA236E">
              <w:rPr>
                <w:rFonts w:cs="B Yagut" w:hint="cs"/>
                <w:sz w:val="20"/>
                <w:szCs w:val="20"/>
                <w:rtl/>
              </w:rPr>
              <w:t xml:space="preserve">. </w:t>
            </w:r>
            <w:r w:rsidRPr="00AA236E">
              <w:rPr>
                <w:rFonts w:cs="B Yagut" w:hint="cs"/>
                <w:sz w:val="20"/>
                <w:szCs w:val="20"/>
                <w:rtl/>
              </w:rPr>
              <w:t xml:space="preserve">تعیین نحوه و </w:t>
            </w:r>
            <w:r w:rsidR="001B6697" w:rsidRPr="00AA236E">
              <w:rPr>
                <w:rFonts w:cs="B Yagut" w:hint="cs"/>
                <w:sz w:val="20"/>
                <w:szCs w:val="20"/>
                <w:rtl/>
              </w:rPr>
              <w:t>مسئول</w:t>
            </w:r>
            <w:r w:rsidRPr="00AA236E">
              <w:rPr>
                <w:rFonts w:cs="B Yagut" w:hint="cs"/>
                <w:sz w:val="20"/>
                <w:szCs w:val="20"/>
                <w:rtl/>
              </w:rPr>
              <w:t xml:space="preserve"> نظارت مناسب برای هر پروسیجر یا مداخله بر عهده دانشکده پزشکی است</w:t>
            </w:r>
            <w:r w:rsidR="00BA7E2C" w:rsidRPr="00AA236E">
              <w:rPr>
                <w:rFonts w:cs="B Yagut" w:hint="cs"/>
                <w:sz w:val="20"/>
                <w:szCs w:val="20"/>
                <w:rtl/>
              </w:rPr>
              <w:t xml:space="preserve">. </w:t>
            </w:r>
          </w:p>
        </w:tc>
      </w:tr>
    </w:tbl>
    <w:p w:rsidR="00063EB9" w:rsidRPr="00AA236E" w:rsidRDefault="00063EB9" w:rsidP="0071315A">
      <w:pPr>
        <w:bidi w:val="0"/>
        <w:spacing w:after="0" w:line="240" w:lineRule="auto"/>
        <w:jc w:val="both"/>
        <w:rPr>
          <w:rFonts w:cs="B Yagut"/>
          <w:sz w:val="20"/>
          <w:szCs w:val="20"/>
        </w:rPr>
      </w:pPr>
    </w:p>
    <w:p w:rsidR="00063EB9" w:rsidRPr="00AA236E" w:rsidRDefault="00063EB9">
      <w:pPr>
        <w:bidi w:val="0"/>
        <w:spacing w:after="0" w:line="240" w:lineRule="auto"/>
        <w:rPr>
          <w:rFonts w:cs="B Yagut"/>
          <w:sz w:val="20"/>
          <w:szCs w:val="20"/>
        </w:rPr>
      </w:pPr>
      <w:r w:rsidRPr="00AA236E">
        <w:rPr>
          <w:rFonts w:cs="B Yagut"/>
          <w:sz w:val="20"/>
          <w:szCs w:val="20"/>
        </w:rPr>
        <w:br w:type="page"/>
      </w:r>
    </w:p>
    <w:tbl>
      <w:tblPr>
        <w:bidiVisual/>
        <w:tblW w:w="5062" w:type="pct"/>
        <w:tblInd w:w="3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174"/>
        <w:gridCol w:w="2909"/>
        <w:gridCol w:w="12"/>
        <w:gridCol w:w="1842"/>
        <w:gridCol w:w="4031"/>
      </w:tblGrid>
      <w:tr w:rsidR="006B3B06" w:rsidRPr="00AA236E" w:rsidTr="00C1126E">
        <w:tc>
          <w:tcPr>
            <w:tcW w:w="589" w:type="pct"/>
            <w:tcBorders>
              <w:top w:val="single" w:sz="4" w:space="0" w:color="auto"/>
              <w:left w:val="single" w:sz="4" w:space="0" w:color="auto"/>
              <w:bottom w:val="single" w:sz="4" w:space="0" w:color="auto"/>
              <w:right w:val="single" w:sz="4" w:space="0" w:color="auto"/>
            </w:tcBorders>
            <w:shd w:val="clear" w:color="auto" w:fill="D9D9D9"/>
          </w:tcPr>
          <w:p w:rsidR="006B3B06" w:rsidRPr="00AA236E" w:rsidRDefault="006B3B06" w:rsidP="0071315A">
            <w:pPr>
              <w:spacing w:after="0" w:line="240" w:lineRule="auto"/>
              <w:jc w:val="both"/>
              <w:rPr>
                <w:rFonts w:cs="B Yagut"/>
                <w:bCs/>
                <w:sz w:val="20"/>
                <w:szCs w:val="20"/>
                <w:rtl/>
              </w:rPr>
            </w:pPr>
            <w:r w:rsidRPr="00AA236E">
              <w:rPr>
                <w:rFonts w:cs="B Yagut"/>
                <w:sz w:val="20"/>
                <w:szCs w:val="20"/>
              </w:rPr>
              <w:lastRenderedPageBreak/>
              <w:br w:type="page"/>
            </w:r>
            <w:r w:rsidRPr="00AA236E">
              <w:rPr>
                <w:rFonts w:cs="B Yagut" w:hint="cs"/>
                <w:bCs/>
                <w:sz w:val="20"/>
                <w:szCs w:val="20"/>
                <w:rtl/>
              </w:rPr>
              <w:t>کد درس</w:t>
            </w:r>
          </w:p>
        </w:tc>
        <w:tc>
          <w:tcPr>
            <w:tcW w:w="4411" w:type="pct"/>
            <w:gridSpan w:val="4"/>
            <w:tcBorders>
              <w:top w:val="single" w:sz="4" w:space="0" w:color="auto"/>
              <w:left w:val="single" w:sz="4" w:space="0" w:color="auto"/>
              <w:bottom w:val="single" w:sz="4" w:space="0" w:color="auto"/>
              <w:right w:val="single" w:sz="4" w:space="0" w:color="auto"/>
            </w:tcBorders>
          </w:tcPr>
          <w:p w:rsidR="006B3B06" w:rsidRPr="00AA236E" w:rsidRDefault="00312338" w:rsidP="0071315A">
            <w:pPr>
              <w:spacing w:after="0" w:line="240" w:lineRule="auto"/>
              <w:jc w:val="both"/>
              <w:rPr>
                <w:rFonts w:cs="B Yagut"/>
                <w:sz w:val="20"/>
                <w:szCs w:val="20"/>
                <w:rtl/>
              </w:rPr>
            </w:pPr>
            <w:r w:rsidRPr="00AA236E">
              <w:rPr>
                <w:rFonts w:cs="B Yagut" w:hint="cs"/>
                <w:sz w:val="20"/>
                <w:szCs w:val="20"/>
                <w:rtl/>
              </w:rPr>
              <w:t>207</w:t>
            </w:r>
          </w:p>
        </w:tc>
      </w:tr>
      <w:tr w:rsidR="006B3B06" w:rsidRPr="00AA236E" w:rsidTr="00C1126E">
        <w:tc>
          <w:tcPr>
            <w:tcW w:w="589" w:type="pct"/>
            <w:tcBorders>
              <w:top w:val="single" w:sz="4" w:space="0" w:color="auto"/>
              <w:left w:val="single" w:sz="4" w:space="0" w:color="auto"/>
              <w:bottom w:val="single" w:sz="4" w:space="0" w:color="auto"/>
              <w:right w:val="single" w:sz="4" w:space="0" w:color="auto"/>
            </w:tcBorders>
            <w:shd w:val="clear" w:color="auto" w:fill="D9D9D9"/>
          </w:tcPr>
          <w:p w:rsidR="006B3B06" w:rsidRPr="00AA236E" w:rsidRDefault="006B3B06" w:rsidP="0071315A">
            <w:pPr>
              <w:spacing w:after="0" w:line="240" w:lineRule="auto"/>
              <w:jc w:val="both"/>
              <w:rPr>
                <w:rFonts w:cs="B Yagut"/>
                <w:bCs/>
                <w:sz w:val="20"/>
                <w:szCs w:val="20"/>
                <w:rtl/>
              </w:rPr>
            </w:pPr>
            <w:r w:rsidRPr="00AA236E">
              <w:rPr>
                <w:rFonts w:cs="B Yagut" w:hint="cs"/>
                <w:bCs/>
                <w:sz w:val="20"/>
                <w:szCs w:val="20"/>
                <w:rtl/>
              </w:rPr>
              <w:t>نام درس</w:t>
            </w:r>
          </w:p>
        </w:tc>
        <w:tc>
          <w:tcPr>
            <w:tcW w:w="1459" w:type="pct"/>
            <w:tcBorders>
              <w:top w:val="single" w:sz="4" w:space="0" w:color="auto"/>
              <w:left w:val="single" w:sz="4" w:space="0" w:color="auto"/>
              <w:bottom w:val="single" w:sz="4" w:space="0" w:color="auto"/>
              <w:right w:val="single" w:sz="4" w:space="0" w:color="auto"/>
            </w:tcBorders>
          </w:tcPr>
          <w:p w:rsidR="006B3B06" w:rsidRPr="00AA236E" w:rsidRDefault="006B3B06" w:rsidP="0071315A">
            <w:pPr>
              <w:spacing w:after="0" w:line="240" w:lineRule="auto"/>
              <w:jc w:val="both"/>
              <w:rPr>
                <w:rFonts w:cs="B Yagut"/>
                <w:sz w:val="20"/>
                <w:szCs w:val="20"/>
                <w:rtl/>
              </w:rPr>
            </w:pPr>
            <w:r w:rsidRPr="00AA236E">
              <w:rPr>
                <w:rFonts w:cs="B Yagut" w:hint="cs"/>
                <w:sz w:val="20"/>
                <w:szCs w:val="20"/>
                <w:rtl/>
              </w:rPr>
              <w:t>کارورزی بیماریهای زنان و</w:t>
            </w:r>
            <w:r w:rsidR="00312338" w:rsidRPr="00AA236E">
              <w:rPr>
                <w:rFonts w:cs="B Yagut" w:hint="cs"/>
                <w:sz w:val="20"/>
                <w:szCs w:val="20"/>
                <w:rtl/>
              </w:rPr>
              <w:t xml:space="preserve"> مامایی</w:t>
            </w:r>
            <w:r w:rsidRPr="00AA236E">
              <w:rPr>
                <w:rFonts w:cs="B Yagut" w:hint="cs"/>
                <w:sz w:val="20"/>
                <w:szCs w:val="20"/>
                <w:rtl/>
              </w:rPr>
              <w:t xml:space="preserve"> </w:t>
            </w:r>
          </w:p>
        </w:tc>
        <w:tc>
          <w:tcPr>
            <w:tcW w:w="930" w:type="pct"/>
            <w:gridSpan w:val="2"/>
            <w:tcBorders>
              <w:top w:val="single" w:sz="4" w:space="0" w:color="auto"/>
              <w:left w:val="single" w:sz="4" w:space="0" w:color="auto"/>
              <w:bottom w:val="single" w:sz="4" w:space="0" w:color="auto"/>
              <w:right w:val="single" w:sz="4" w:space="0" w:color="auto"/>
            </w:tcBorders>
            <w:shd w:val="clear" w:color="auto" w:fill="D9D9D9"/>
          </w:tcPr>
          <w:p w:rsidR="006B3B06" w:rsidRPr="00AA236E" w:rsidRDefault="006B3B06" w:rsidP="0071315A">
            <w:pPr>
              <w:spacing w:after="0" w:line="240" w:lineRule="auto"/>
              <w:jc w:val="both"/>
              <w:rPr>
                <w:rFonts w:cs="B Yagut"/>
                <w:b/>
                <w:bCs/>
                <w:sz w:val="20"/>
                <w:szCs w:val="20"/>
                <w:rtl/>
              </w:rPr>
            </w:pPr>
            <w:r w:rsidRPr="00AA236E">
              <w:rPr>
                <w:rFonts w:cs="B Yagut" w:hint="cs"/>
                <w:b/>
                <w:bCs/>
                <w:sz w:val="20"/>
                <w:szCs w:val="20"/>
                <w:rtl/>
              </w:rPr>
              <w:t>نوع چرخش</w:t>
            </w:r>
            <w:r w:rsidR="00BA7E2C" w:rsidRPr="00AA236E">
              <w:rPr>
                <w:rFonts w:cs="B Yagut" w:hint="cs"/>
                <w:b/>
                <w:bCs/>
                <w:sz w:val="20"/>
                <w:szCs w:val="20"/>
                <w:rtl/>
              </w:rPr>
              <w:t xml:space="preserve">: </w:t>
            </w:r>
          </w:p>
        </w:tc>
        <w:tc>
          <w:tcPr>
            <w:tcW w:w="2022" w:type="pct"/>
            <w:tcBorders>
              <w:top w:val="single" w:sz="4" w:space="0" w:color="auto"/>
              <w:left w:val="single" w:sz="4" w:space="0" w:color="auto"/>
              <w:bottom w:val="single" w:sz="4" w:space="0" w:color="auto"/>
              <w:right w:val="single" w:sz="4" w:space="0" w:color="auto"/>
            </w:tcBorders>
          </w:tcPr>
          <w:p w:rsidR="006B3B06" w:rsidRPr="00AA236E" w:rsidRDefault="006B3B06" w:rsidP="0071315A">
            <w:pPr>
              <w:spacing w:after="0" w:line="240" w:lineRule="auto"/>
              <w:jc w:val="both"/>
              <w:rPr>
                <w:rFonts w:cs="B Yagut"/>
                <w:sz w:val="20"/>
                <w:szCs w:val="20"/>
                <w:rtl/>
              </w:rPr>
            </w:pPr>
            <w:r w:rsidRPr="00AA236E">
              <w:rPr>
                <w:rFonts w:cs="B Yagut" w:hint="cs"/>
                <w:sz w:val="20"/>
                <w:szCs w:val="20"/>
                <w:rtl/>
              </w:rPr>
              <w:t>الزامی</w:t>
            </w:r>
          </w:p>
        </w:tc>
      </w:tr>
      <w:tr w:rsidR="006B3B06" w:rsidRPr="00AA236E" w:rsidTr="00C1126E">
        <w:tc>
          <w:tcPr>
            <w:tcW w:w="589" w:type="pct"/>
            <w:tcBorders>
              <w:top w:val="single" w:sz="4" w:space="0" w:color="auto"/>
              <w:left w:val="single" w:sz="4" w:space="0" w:color="auto"/>
              <w:bottom w:val="single" w:sz="4" w:space="0" w:color="auto"/>
              <w:right w:val="single" w:sz="4" w:space="0" w:color="auto"/>
            </w:tcBorders>
            <w:shd w:val="clear" w:color="auto" w:fill="D9D9D9"/>
          </w:tcPr>
          <w:p w:rsidR="006B3B06" w:rsidRPr="00AA236E" w:rsidRDefault="006B3B06" w:rsidP="0071315A">
            <w:pPr>
              <w:spacing w:after="0" w:line="240" w:lineRule="auto"/>
              <w:jc w:val="both"/>
              <w:rPr>
                <w:rFonts w:cs="B Yagut"/>
                <w:bCs/>
                <w:sz w:val="20"/>
                <w:szCs w:val="20"/>
                <w:rtl/>
              </w:rPr>
            </w:pPr>
            <w:r w:rsidRPr="00AA236E">
              <w:rPr>
                <w:rFonts w:cs="B Yagut" w:hint="cs"/>
                <w:bCs/>
                <w:sz w:val="20"/>
                <w:szCs w:val="20"/>
                <w:rtl/>
              </w:rPr>
              <w:t>مرحله ارائه</w:t>
            </w:r>
          </w:p>
        </w:tc>
        <w:tc>
          <w:tcPr>
            <w:tcW w:w="1465" w:type="pct"/>
            <w:gridSpan w:val="2"/>
            <w:tcBorders>
              <w:top w:val="single" w:sz="4" w:space="0" w:color="auto"/>
              <w:left w:val="single" w:sz="4" w:space="0" w:color="auto"/>
              <w:bottom w:val="single" w:sz="4" w:space="0" w:color="auto"/>
              <w:right w:val="single" w:sz="4" w:space="0" w:color="auto"/>
            </w:tcBorders>
          </w:tcPr>
          <w:p w:rsidR="006B3B06" w:rsidRPr="00AA236E" w:rsidRDefault="006B3B06" w:rsidP="0071315A">
            <w:pPr>
              <w:pStyle w:val="ListParagraph"/>
              <w:spacing w:after="0" w:line="240" w:lineRule="auto"/>
              <w:ind w:left="0"/>
              <w:jc w:val="both"/>
              <w:rPr>
                <w:rFonts w:cs="B Yagut"/>
                <w:sz w:val="20"/>
                <w:szCs w:val="20"/>
                <w:rtl/>
              </w:rPr>
            </w:pPr>
            <w:r w:rsidRPr="00AA236E">
              <w:rPr>
                <w:rFonts w:cs="B Yagut" w:hint="cs"/>
                <w:sz w:val="20"/>
                <w:szCs w:val="20"/>
                <w:rtl/>
              </w:rPr>
              <w:t xml:space="preserve">کارورزی </w:t>
            </w:r>
          </w:p>
        </w:tc>
        <w:tc>
          <w:tcPr>
            <w:tcW w:w="924" w:type="pct"/>
            <w:tcBorders>
              <w:top w:val="single" w:sz="4" w:space="0" w:color="auto"/>
              <w:left w:val="single" w:sz="4" w:space="0" w:color="auto"/>
              <w:bottom w:val="single" w:sz="4" w:space="0" w:color="auto"/>
              <w:right w:val="single" w:sz="4" w:space="0" w:color="auto"/>
            </w:tcBorders>
            <w:shd w:val="clear" w:color="auto" w:fill="D9D9D9"/>
          </w:tcPr>
          <w:p w:rsidR="006B3B06" w:rsidRPr="00AA236E" w:rsidRDefault="006B3B06" w:rsidP="0071315A">
            <w:pPr>
              <w:pStyle w:val="ListParagraph"/>
              <w:spacing w:after="0" w:line="240" w:lineRule="auto"/>
              <w:ind w:left="0"/>
              <w:jc w:val="both"/>
              <w:rPr>
                <w:rFonts w:cs="B Yagut"/>
                <w:b/>
                <w:bCs/>
                <w:sz w:val="20"/>
                <w:szCs w:val="20"/>
                <w:rtl/>
              </w:rPr>
            </w:pPr>
            <w:r w:rsidRPr="00AA236E">
              <w:rPr>
                <w:rFonts w:cs="B Yagut" w:hint="cs"/>
                <w:b/>
                <w:bCs/>
                <w:sz w:val="20"/>
                <w:szCs w:val="20"/>
                <w:rtl/>
              </w:rPr>
              <w:t>مدت چرخش آموزشی</w:t>
            </w:r>
          </w:p>
        </w:tc>
        <w:tc>
          <w:tcPr>
            <w:tcW w:w="2022" w:type="pct"/>
            <w:tcBorders>
              <w:top w:val="single" w:sz="4" w:space="0" w:color="auto"/>
              <w:left w:val="single" w:sz="4" w:space="0" w:color="auto"/>
              <w:bottom w:val="single" w:sz="4" w:space="0" w:color="auto"/>
              <w:right w:val="single" w:sz="4" w:space="0" w:color="auto"/>
            </w:tcBorders>
          </w:tcPr>
          <w:p w:rsidR="006B3B06" w:rsidRPr="00AA236E" w:rsidRDefault="00273C13" w:rsidP="0071315A">
            <w:pPr>
              <w:pStyle w:val="ListParagraph"/>
              <w:spacing w:after="0" w:line="240" w:lineRule="auto"/>
              <w:ind w:left="0"/>
              <w:jc w:val="both"/>
              <w:rPr>
                <w:rFonts w:cs="B Yagut"/>
                <w:sz w:val="20"/>
                <w:szCs w:val="20"/>
                <w:rtl/>
              </w:rPr>
            </w:pPr>
            <w:r w:rsidRPr="00AA236E">
              <w:rPr>
                <w:rFonts w:cs="B Yagut" w:hint="cs"/>
                <w:sz w:val="20"/>
                <w:szCs w:val="20"/>
                <w:rtl/>
              </w:rPr>
              <w:t>دو ماه (8 هفته)</w:t>
            </w:r>
            <w:r w:rsidR="006B3B06" w:rsidRPr="00AA236E">
              <w:rPr>
                <w:rFonts w:cs="B Yagut" w:hint="cs"/>
                <w:sz w:val="20"/>
                <w:szCs w:val="20"/>
                <w:rtl/>
              </w:rPr>
              <w:t xml:space="preserve"> </w:t>
            </w:r>
            <w:r w:rsidRPr="00AA236E">
              <w:rPr>
                <w:rFonts w:cs="B Yagut" w:hint="cs"/>
                <w:sz w:val="20"/>
                <w:szCs w:val="20"/>
                <w:rtl/>
              </w:rPr>
              <w:t>*</w:t>
            </w:r>
          </w:p>
        </w:tc>
      </w:tr>
      <w:tr w:rsidR="006B3B06" w:rsidRPr="00AA236E" w:rsidTr="00C1126E">
        <w:tc>
          <w:tcPr>
            <w:tcW w:w="589" w:type="pct"/>
            <w:tcBorders>
              <w:top w:val="single" w:sz="4" w:space="0" w:color="auto"/>
              <w:left w:val="single" w:sz="4" w:space="0" w:color="auto"/>
              <w:bottom w:val="single" w:sz="4" w:space="0" w:color="auto"/>
              <w:right w:val="single" w:sz="4" w:space="0" w:color="auto"/>
            </w:tcBorders>
            <w:shd w:val="clear" w:color="auto" w:fill="D9D9D9"/>
          </w:tcPr>
          <w:p w:rsidR="006B3B06" w:rsidRPr="00AA236E" w:rsidRDefault="006B3B06" w:rsidP="0071315A">
            <w:pPr>
              <w:spacing w:after="0" w:line="240" w:lineRule="auto"/>
              <w:jc w:val="both"/>
              <w:rPr>
                <w:rFonts w:cs="B Yagut"/>
                <w:bCs/>
                <w:sz w:val="20"/>
                <w:szCs w:val="20"/>
                <w:rtl/>
              </w:rPr>
            </w:pPr>
            <w:r w:rsidRPr="00AA236E">
              <w:rPr>
                <w:rFonts w:cs="B Yagut" w:hint="cs"/>
                <w:bCs/>
                <w:sz w:val="20"/>
                <w:szCs w:val="20"/>
                <w:rtl/>
              </w:rPr>
              <w:t>پيش نياز</w:t>
            </w:r>
          </w:p>
        </w:tc>
        <w:tc>
          <w:tcPr>
            <w:tcW w:w="1465" w:type="pct"/>
            <w:gridSpan w:val="2"/>
            <w:tcBorders>
              <w:top w:val="single" w:sz="4" w:space="0" w:color="auto"/>
              <w:left w:val="single" w:sz="4" w:space="0" w:color="auto"/>
              <w:bottom w:val="single" w:sz="4" w:space="0" w:color="auto"/>
              <w:right w:val="single" w:sz="4" w:space="0" w:color="auto"/>
            </w:tcBorders>
          </w:tcPr>
          <w:p w:rsidR="006B3B06" w:rsidRPr="00AA236E" w:rsidRDefault="006B3B06" w:rsidP="0071315A">
            <w:pPr>
              <w:pStyle w:val="ListParagraph"/>
              <w:spacing w:after="0" w:line="240" w:lineRule="auto"/>
              <w:ind w:left="0"/>
              <w:jc w:val="both"/>
              <w:rPr>
                <w:rFonts w:cs="B Yagut"/>
                <w:sz w:val="20"/>
                <w:szCs w:val="20"/>
                <w:rtl/>
              </w:rPr>
            </w:pPr>
          </w:p>
        </w:tc>
        <w:tc>
          <w:tcPr>
            <w:tcW w:w="924" w:type="pct"/>
            <w:tcBorders>
              <w:top w:val="single" w:sz="4" w:space="0" w:color="auto"/>
              <w:left w:val="single" w:sz="4" w:space="0" w:color="auto"/>
              <w:bottom w:val="single" w:sz="4" w:space="0" w:color="auto"/>
              <w:right w:val="single" w:sz="4" w:space="0" w:color="auto"/>
            </w:tcBorders>
            <w:shd w:val="clear" w:color="auto" w:fill="D9D9D9"/>
          </w:tcPr>
          <w:p w:rsidR="006B3B06" w:rsidRPr="00AA236E" w:rsidRDefault="006B3B06" w:rsidP="0071315A">
            <w:pPr>
              <w:pStyle w:val="ListParagraph"/>
              <w:spacing w:after="0" w:line="240" w:lineRule="auto"/>
              <w:ind w:left="0"/>
              <w:jc w:val="both"/>
              <w:rPr>
                <w:rFonts w:cs="B Yagut"/>
                <w:b/>
                <w:bCs/>
                <w:sz w:val="20"/>
                <w:szCs w:val="20"/>
                <w:rtl/>
              </w:rPr>
            </w:pPr>
            <w:r w:rsidRPr="00AA236E">
              <w:rPr>
                <w:rFonts w:cs="B Yagut" w:hint="cs"/>
                <w:b/>
                <w:bCs/>
                <w:sz w:val="20"/>
                <w:szCs w:val="20"/>
                <w:rtl/>
              </w:rPr>
              <w:t>تعداد واحد</w:t>
            </w:r>
          </w:p>
        </w:tc>
        <w:tc>
          <w:tcPr>
            <w:tcW w:w="2022" w:type="pct"/>
            <w:tcBorders>
              <w:top w:val="single" w:sz="4" w:space="0" w:color="auto"/>
              <w:left w:val="single" w:sz="4" w:space="0" w:color="auto"/>
              <w:bottom w:val="single" w:sz="4" w:space="0" w:color="auto"/>
              <w:right w:val="single" w:sz="4" w:space="0" w:color="auto"/>
            </w:tcBorders>
          </w:tcPr>
          <w:p w:rsidR="006B3B06" w:rsidRPr="00AA236E" w:rsidRDefault="00273C13" w:rsidP="0071315A">
            <w:pPr>
              <w:pStyle w:val="ListParagraph"/>
              <w:spacing w:after="0" w:line="240" w:lineRule="auto"/>
              <w:ind w:left="0"/>
              <w:jc w:val="both"/>
              <w:rPr>
                <w:rFonts w:cs="B Yagut"/>
                <w:sz w:val="20"/>
                <w:szCs w:val="20"/>
                <w:rtl/>
              </w:rPr>
            </w:pPr>
            <w:r w:rsidRPr="00AA236E">
              <w:rPr>
                <w:rFonts w:cs="B Yagut" w:hint="cs"/>
                <w:sz w:val="20"/>
                <w:szCs w:val="20"/>
                <w:rtl/>
              </w:rPr>
              <w:t>8 واحد</w:t>
            </w:r>
          </w:p>
        </w:tc>
      </w:tr>
      <w:tr w:rsidR="006B3B06" w:rsidRPr="00AA236E" w:rsidTr="00C1126E">
        <w:tc>
          <w:tcPr>
            <w:tcW w:w="589" w:type="pct"/>
            <w:tcBorders>
              <w:top w:val="single" w:sz="4" w:space="0" w:color="auto"/>
              <w:left w:val="single" w:sz="4" w:space="0" w:color="auto"/>
              <w:bottom w:val="single" w:sz="4" w:space="0" w:color="auto"/>
              <w:right w:val="single" w:sz="4" w:space="0" w:color="auto"/>
            </w:tcBorders>
            <w:shd w:val="clear" w:color="auto" w:fill="D9D9D9"/>
          </w:tcPr>
          <w:p w:rsidR="006B3B06" w:rsidRPr="00AA236E" w:rsidRDefault="006B3B06" w:rsidP="0071315A">
            <w:pPr>
              <w:spacing w:after="0" w:line="240" w:lineRule="auto"/>
              <w:jc w:val="both"/>
              <w:rPr>
                <w:rFonts w:cs="B Yagut"/>
                <w:bCs/>
                <w:sz w:val="20"/>
                <w:szCs w:val="20"/>
                <w:rtl/>
              </w:rPr>
            </w:pPr>
            <w:r w:rsidRPr="00AA236E">
              <w:rPr>
                <w:rFonts w:cs="B Yagut" w:hint="cs"/>
                <w:bCs/>
                <w:sz w:val="20"/>
                <w:szCs w:val="20"/>
                <w:rtl/>
              </w:rPr>
              <w:t>هدف های كلی</w:t>
            </w:r>
          </w:p>
          <w:p w:rsidR="006B3B06" w:rsidRPr="00AA236E" w:rsidRDefault="006B3B06" w:rsidP="0071315A">
            <w:pPr>
              <w:bidi w:val="0"/>
              <w:spacing w:after="0" w:line="240" w:lineRule="auto"/>
              <w:jc w:val="both"/>
              <w:rPr>
                <w:rFonts w:cs="B Yagut"/>
                <w:b/>
                <w:sz w:val="20"/>
                <w:szCs w:val="20"/>
                <w:rtl/>
              </w:rPr>
            </w:pPr>
          </w:p>
        </w:tc>
        <w:tc>
          <w:tcPr>
            <w:tcW w:w="4411" w:type="pct"/>
            <w:gridSpan w:val="4"/>
            <w:tcBorders>
              <w:top w:val="single" w:sz="4" w:space="0" w:color="auto"/>
              <w:left w:val="single" w:sz="4" w:space="0" w:color="auto"/>
              <w:bottom w:val="single" w:sz="4" w:space="0" w:color="auto"/>
              <w:right w:val="single" w:sz="4" w:space="0" w:color="auto"/>
            </w:tcBorders>
          </w:tcPr>
          <w:p w:rsidR="006B3B06" w:rsidRPr="00AA236E" w:rsidRDefault="006B3B06" w:rsidP="0071315A">
            <w:pPr>
              <w:pStyle w:val="ListParagraph"/>
              <w:spacing w:after="0" w:line="240" w:lineRule="auto"/>
              <w:ind w:left="0"/>
              <w:jc w:val="both"/>
              <w:rPr>
                <w:rFonts w:cs="B Yagut"/>
                <w:sz w:val="20"/>
                <w:szCs w:val="20"/>
                <w:rtl/>
              </w:rPr>
            </w:pPr>
            <w:r w:rsidRPr="00AA236E">
              <w:rPr>
                <w:rFonts w:cs="B Yagut" w:hint="cs"/>
                <w:sz w:val="20"/>
                <w:szCs w:val="20"/>
                <w:rtl/>
              </w:rPr>
              <w:t>در پایان این دوره آموزشی کارورز باید بتواند</w:t>
            </w:r>
            <w:r w:rsidR="00BA7E2C" w:rsidRPr="00AA236E">
              <w:rPr>
                <w:rFonts w:cs="B Yagut" w:hint="cs"/>
                <w:sz w:val="20"/>
                <w:szCs w:val="20"/>
                <w:rtl/>
              </w:rPr>
              <w:t xml:space="preserve">: </w:t>
            </w:r>
          </w:p>
          <w:p w:rsidR="006B3B06" w:rsidRPr="00AA236E" w:rsidRDefault="006B3B06" w:rsidP="0071315A">
            <w:pPr>
              <w:pStyle w:val="ListParagraph"/>
              <w:spacing w:after="0" w:line="240" w:lineRule="auto"/>
              <w:ind w:left="0"/>
              <w:jc w:val="both"/>
              <w:rPr>
                <w:rFonts w:cs="B Yagut"/>
                <w:sz w:val="20"/>
                <w:szCs w:val="20"/>
              </w:rPr>
            </w:pPr>
            <w:r w:rsidRPr="00AA236E">
              <w:rPr>
                <w:rFonts w:cs="B Yagut" w:hint="cs"/>
                <w:sz w:val="20"/>
                <w:szCs w:val="20"/>
                <w:rtl/>
              </w:rPr>
              <w:t>1- با کارکنان و سایر اعضای تیم سلامت به نحو شایسته همکاری کند</w:t>
            </w:r>
            <w:r w:rsidR="00BA7E2C" w:rsidRPr="00AA236E">
              <w:rPr>
                <w:rFonts w:cs="B Yagut" w:hint="cs"/>
                <w:sz w:val="20"/>
                <w:szCs w:val="20"/>
                <w:rtl/>
              </w:rPr>
              <w:t xml:space="preserve">. </w:t>
            </w:r>
          </w:p>
          <w:p w:rsidR="006B3B06" w:rsidRPr="00AA236E" w:rsidRDefault="006B3B06" w:rsidP="0071315A">
            <w:pPr>
              <w:pStyle w:val="ListParagraph"/>
              <w:spacing w:after="0" w:line="240" w:lineRule="auto"/>
              <w:ind w:left="0"/>
              <w:jc w:val="both"/>
              <w:rPr>
                <w:rFonts w:cs="B Yagut"/>
                <w:sz w:val="20"/>
                <w:szCs w:val="20"/>
              </w:rPr>
            </w:pPr>
            <w:r w:rsidRPr="00AA236E">
              <w:rPr>
                <w:rFonts w:cs="B Yagut" w:hint="cs"/>
                <w:sz w:val="20"/>
                <w:szCs w:val="20"/>
                <w:rtl/>
              </w:rPr>
              <w:t>2- ویژگی های رفتار حرفه ای مناسب را در تعاملات خود به نحو مطلوب نشان دهد</w:t>
            </w:r>
            <w:r w:rsidR="00BA7E2C" w:rsidRPr="00AA236E">
              <w:rPr>
                <w:rFonts w:cs="B Yagut" w:hint="cs"/>
                <w:sz w:val="20"/>
                <w:szCs w:val="20"/>
                <w:rtl/>
              </w:rPr>
              <w:t xml:space="preserve">. </w:t>
            </w:r>
            <w:r w:rsidRPr="00AA236E">
              <w:rPr>
                <w:rFonts w:cs="B Yagut" w:hint="cs"/>
                <w:sz w:val="20"/>
                <w:szCs w:val="20"/>
                <w:rtl/>
              </w:rPr>
              <w:t xml:space="preserve">خصوصا در شرایط مختلف بالینی، نشان دهد که </w:t>
            </w:r>
            <w:r w:rsidR="001B6697" w:rsidRPr="00AA236E">
              <w:rPr>
                <w:rFonts w:cs="B Yagut" w:hint="cs"/>
                <w:sz w:val="20"/>
                <w:szCs w:val="20"/>
                <w:rtl/>
              </w:rPr>
              <w:t>مسئولیت</w:t>
            </w:r>
            <w:r w:rsidRPr="00AA236E">
              <w:rPr>
                <w:rFonts w:cs="B Yagut" w:hint="cs"/>
                <w:sz w:val="20"/>
                <w:szCs w:val="20"/>
                <w:rtl/>
              </w:rPr>
              <w:t xml:space="preserve"> پذیری، ورزیدگی و اعتماد به نفس لازم برای انجام وظایف حرفه ای را به دست آورده است</w:t>
            </w:r>
            <w:r w:rsidR="00BA7E2C" w:rsidRPr="00AA236E">
              <w:rPr>
                <w:rFonts w:cs="B Yagut" w:hint="cs"/>
                <w:sz w:val="20"/>
                <w:szCs w:val="20"/>
                <w:rtl/>
              </w:rPr>
              <w:t xml:space="preserve">. </w:t>
            </w:r>
          </w:p>
          <w:p w:rsidR="006B3B06" w:rsidRPr="00AA236E" w:rsidRDefault="006B3B06" w:rsidP="0071315A">
            <w:pPr>
              <w:pStyle w:val="ListParagraph"/>
              <w:spacing w:after="0" w:line="240" w:lineRule="auto"/>
              <w:ind w:left="0"/>
              <w:jc w:val="both"/>
              <w:rPr>
                <w:rFonts w:cs="B Yagut"/>
                <w:sz w:val="20"/>
                <w:szCs w:val="20"/>
              </w:rPr>
            </w:pPr>
            <w:r w:rsidRPr="00AA236E">
              <w:rPr>
                <w:rFonts w:cs="B Yagut" w:hint="cs"/>
                <w:sz w:val="20"/>
                <w:szCs w:val="20"/>
                <w:rtl/>
              </w:rPr>
              <w:t>3- از بیمار مبتلا به علائم و شکایات شایع و مهم در این بخش</w:t>
            </w:r>
            <w:r w:rsidRPr="00AA236E">
              <w:rPr>
                <w:rFonts w:cs="B Yagut" w:hint="cs"/>
                <w:b/>
                <w:bCs/>
                <w:sz w:val="20"/>
                <w:szCs w:val="20"/>
                <w:rtl/>
              </w:rPr>
              <w:t xml:space="preserve"> (فهرست پیوست) </w:t>
            </w:r>
            <w:r w:rsidRPr="00AA236E">
              <w:rPr>
                <w:rFonts w:cs="B Yagut" w:hint="cs"/>
                <w:sz w:val="20"/>
                <w:szCs w:val="20"/>
                <w:rtl/>
              </w:rPr>
              <w:t>شرح حال بگیرد، معاینات فیزیکی لازم را انجام دهد، تشخیص های افتراقی مهم را فهرست</w:t>
            </w:r>
            <w:r w:rsidR="00BA7E2C" w:rsidRPr="00AA236E">
              <w:rPr>
                <w:rFonts w:cs="B Yagut" w:hint="cs"/>
                <w:sz w:val="20"/>
                <w:szCs w:val="20"/>
                <w:rtl/>
              </w:rPr>
              <w:t xml:space="preserve"> </w:t>
            </w:r>
            <w:r w:rsidRPr="00AA236E">
              <w:rPr>
                <w:rFonts w:cs="B Yagut" w:hint="cs"/>
                <w:sz w:val="20"/>
                <w:szCs w:val="20"/>
                <w:rtl/>
              </w:rPr>
              <w:t>کند، اقدامات ضروری برای تشخیص و مدیریت مشکل بیمار را در حد مورد انتظار از پزشکان عمومی و متناسب با استانداردهای بخش بالینی محل آموزش، زیر نظر استاد مربوطه انجام دهد</w:t>
            </w:r>
            <w:r w:rsidR="00BA7E2C" w:rsidRPr="00AA236E">
              <w:rPr>
                <w:rFonts w:cs="B Yagut" w:hint="cs"/>
                <w:sz w:val="20"/>
                <w:szCs w:val="20"/>
                <w:rtl/>
              </w:rPr>
              <w:t xml:space="preserve">. </w:t>
            </w:r>
          </w:p>
          <w:p w:rsidR="006B3B06" w:rsidRPr="00AA236E" w:rsidRDefault="006B3B06" w:rsidP="0071315A">
            <w:pPr>
              <w:pStyle w:val="ListParagraph"/>
              <w:spacing w:after="0" w:line="240" w:lineRule="auto"/>
              <w:ind w:left="0"/>
              <w:jc w:val="both"/>
              <w:rPr>
                <w:rFonts w:cs="B Yagut"/>
                <w:sz w:val="20"/>
                <w:szCs w:val="20"/>
              </w:rPr>
            </w:pPr>
            <w:r w:rsidRPr="00AA236E">
              <w:rPr>
                <w:rFonts w:cs="B Yagut" w:hint="cs"/>
                <w:sz w:val="20"/>
                <w:szCs w:val="20"/>
                <w:rtl/>
              </w:rPr>
              <w:t>4- مشکلات بیماران مبتلا به بیماریهای شایع و مهم در این بخش</w:t>
            </w:r>
            <w:r w:rsidRPr="00AA236E">
              <w:rPr>
                <w:rFonts w:cs="B Yagut" w:hint="cs"/>
                <w:b/>
                <w:bCs/>
                <w:sz w:val="20"/>
                <w:szCs w:val="20"/>
                <w:rtl/>
              </w:rPr>
              <w:t xml:space="preserve"> (فهرست پیوست) </w:t>
            </w:r>
            <w:r w:rsidRPr="00AA236E">
              <w:rPr>
                <w:rFonts w:cs="B Yagut" w:hint="cs"/>
                <w:sz w:val="20"/>
                <w:szCs w:val="20"/>
                <w:rtl/>
              </w:rPr>
              <w:t>را تشخیص دهد، براساس شواهد علمی و گایدلاینهای بومی در مورد اقدامات پیشگیری، مشتمل بر درمان و توانبخشی بیمار در حد مورد انتظار از پزشک عمومی استدلال و پیشنهاد نماید و مراحل مدیریت و درمان مشکل بیمار را بر اساس استانداردهای بخش با نظارت سطوح بالاتر (مطابق ضوابط بخش) انجام دهد</w:t>
            </w:r>
            <w:r w:rsidR="00BA7E2C" w:rsidRPr="00AA236E">
              <w:rPr>
                <w:rFonts w:cs="B Yagut" w:hint="cs"/>
                <w:sz w:val="20"/>
                <w:szCs w:val="20"/>
                <w:rtl/>
              </w:rPr>
              <w:t xml:space="preserve">. </w:t>
            </w:r>
          </w:p>
          <w:p w:rsidR="006B3B06" w:rsidRPr="00AA236E" w:rsidRDefault="006B3B06" w:rsidP="0071315A">
            <w:pPr>
              <w:pStyle w:val="ListParagraph"/>
              <w:tabs>
                <w:tab w:val="left" w:pos="4860"/>
              </w:tabs>
              <w:spacing w:after="0" w:line="240" w:lineRule="auto"/>
              <w:ind w:left="0"/>
              <w:jc w:val="both"/>
              <w:rPr>
                <w:rFonts w:cs="B Yagut"/>
                <w:b/>
                <w:bCs/>
                <w:sz w:val="20"/>
                <w:szCs w:val="20"/>
                <w:rtl/>
              </w:rPr>
            </w:pPr>
            <w:r w:rsidRPr="00AA236E">
              <w:rPr>
                <w:rFonts w:cs="B Yagut" w:hint="cs"/>
                <w:sz w:val="20"/>
                <w:szCs w:val="20"/>
                <w:rtl/>
              </w:rPr>
              <w:t xml:space="preserve">5- پروسیجرهای ضروری مرتبط با این بخش </w:t>
            </w:r>
            <w:r w:rsidRPr="00AA236E">
              <w:rPr>
                <w:rFonts w:cs="B Yagut" w:hint="cs"/>
                <w:b/>
                <w:bCs/>
                <w:sz w:val="20"/>
                <w:szCs w:val="20"/>
                <w:rtl/>
              </w:rPr>
              <w:t>(فهرست پیوست)</w:t>
            </w:r>
            <w:r w:rsidR="00BA7E2C" w:rsidRPr="00AA236E">
              <w:rPr>
                <w:rFonts w:cs="B Yagut" w:hint="cs"/>
                <w:b/>
                <w:bCs/>
                <w:sz w:val="20"/>
                <w:szCs w:val="20"/>
                <w:rtl/>
              </w:rPr>
              <w:t xml:space="preserve"> </w:t>
            </w:r>
            <w:r w:rsidRPr="00AA236E">
              <w:rPr>
                <w:rFonts w:cs="B Yagut" w:hint="cs"/>
                <w:sz w:val="20"/>
                <w:szCs w:val="20"/>
                <w:rtl/>
              </w:rPr>
              <w:t>را با رعایت اصول ایمنی بیمار، به طور مستقل با نظارت مناسب (مطابق ضوابط بخش)</w:t>
            </w:r>
            <w:r w:rsidR="00BA7E2C" w:rsidRPr="00AA236E">
              <w:rPr>
                <w:rFonts w:cs="B Yagut" w:hint="cs"/>
                <w:sz w:val="20"/>
                <w:szCs w:val="20"/>
                <w:rtl/>
              </w:rPr>
              <w:t xml:space="preserve"> </w:t>
            </w:r>
            <w:r w:rsidRPr="00AA236E">
              <w:rPr>
                <w:rFonts w:cs="B Yagut" w:hint="cs"/>
                <w:sz w:val="20"/>
                <w:szCs w:val="20"/>
                <w:rtl/>
              </w:rPr>
              <w:t>انجام دهد</w:t>
            </w:r>
            <w:r w:rsidR="00BA7E2C" w:rsidRPr="00AA236E">
              <w:rPr>
                <w:rFonts w:cs="B Yagut" w:hint="cs"/>
                <w:sz w:val="20"/>
                <w:szCs w:val="20"/>
                <w:rtl/>
              </w:rPr>
              <w:t xml:space="preserve"> </w:t>
            </w:r>
          </w:p>
        </w:tc>
      </w:tr>
      <w:tr w:rsidR="006B3B06" w:rsidRPr="00AA236E" w:rsidTr="00C1126E">
        <w:tc>
          <w:tcPr>
            <w:tcW w:w="589" w:type="pct"/>
            <w:tcBorders>
              <w:top w:val="single" w:sz="4" w:space="0" w:color="auto"/>
              <w:left w:val="single" w:sz="4" w:space="0" w:color="auto"/>
              <w:bottom w:val="single" w:sz="4" w:space="0" w:color="auto"/>
              <w:right w:val="single" w:sz="4" w:space="0" w:color="auto"/>
            </w:tcBorders>
            <w:shd w:val="clear" w:color="auto" w:fill="D9D9D9"/>
          </w:tcPr>
          <w:p w:rsidR="006B3B06" w:rsidRPr="00AA236E" w:rsidRDefault="006B3B06" w:rsidP="0071315A">
            <w:pPr>
              <w:spacing w:after="0" w:line="240" w:lineRule="auto"/>
              <w:jc w:val="both"/>
              <w:rPr>
                <w:rFonts w:cs="B Yagut"/>
                <w:bCs/>
                <w:sz w:val="20"/>
                <w:szCs w:val="20"/>
                <w:rtl/>
              </w:rPr>
            </w:pPr>
            <w:r w:rsidRPr="00AA236E">
              <w:rPr>
                <w:rFonts w:cs="B Yagut" w:hint="cs"/>
                <w:bCs/>
                <w:sz w:val="20"/>
                <w:szCs w:val="20"/>
                <w:rtl/>
              </w:rPr>
              <w:t>شرح چرخش آموزشی</w:t>
            </w:r>
            <w:r w:rsidR="00BA7E2C" w:rsidRPr="00AA236E">
              <w:rPr>
                <w:rFonts w:cs="B Yagut" w:hint="cs"/>
                <w:bCs/>
                <w:sz w:val="20"/>
                <w:szCs w:val="20"/>
                <w:rtl/>
              </w:rPr>
              <w:t xml:space="preserve">: </w:t>
            </w:r>
          </w:p>
        </w:tc>
        <w:tc>
          <w:tcPr>
            <w:tcW w:w="4411" w:type="pct"/>
            <w:gridSpan w:val="4"/>
            <w:tcBorders>
              <w:top w:val="single" w:sz="4" w:space="0" w:color="auto"/>
              <w:left w:val="single" w:sz="4" w:space="0" w:color="auto"/>
              <w:bottom w:val="single" w:sz="4" w:space="0" w:color="auto"/>
              <w:right w:val="single" w:sz="4" w:space="0" w:color="auto"/>
            </w:tcBorders>
          </w:tcPr>
          <w:p w:rsidR="006B3B06" w:rsidRPr="00AA236E" w:rsidRDefault="006B3B06" w:rsidP="0071315A">
            <w:pPr>
              <w:spacing w:after="0" w:line="240" w:lineRule="auto"/>
              <w:jc w:val="both"/>
              <w:rPr>
                <w:rFonts w:cs="B Yagut"/>
                <w:sz w:val="20"/>
                <w:szCs w:val="20"/>
                <w:rtl/>
              </w:rPr>
            </w:pPr>
            <w:r w:rsidRPr="00AA236E">
              <w:rPr>
                <w:rFonts w:cs="B Yagut" w:hint="cs"/>
                <w:sz w:val="20"/>
                <w:szCs w:val="20"/>
                <w:rtl/>
              </w:rPr>
              <w:t>در این چرخش آموزشی کارورزان از طریق مشارکت در ارائه خدمات سلامت در عرصه های مرتبط (بیمارستان، درمانگاه، مراکز خدمات سلامت،</w:t>
            </w:r>
            <w:r w:rsidR="00963149" w:rsidRPr="00AA236E">
              <w:rPr>
                <w:rFonts w:cs="B Yagut" w:hint="cs"/>
                <w:sz w:val="20"/>
                <w:szCs w:val="20"/>
                <w:rtl/>
              </w:rPr>
              <w:t>...</w:t>
            </w:r>
            <w:r w:rsidR="00BA7E2C" w:rsidRPr="00AA236E">
              <w:rPr>
                <w:rFonts w:cs="B Yagut" w:hint="cs"/>
                <w:sz w:val="20"/>
                <w:szCs w:val="20"/>
                <w:rtl/>
              </w:rPr>
              <w:t xml:space="preserve"> </w:t>
            </w:r>
            <w:r w:rsidRPr="00AA236E">
              <w:rPr>
                <w:rFonts w:cs="B Yagut" w:hint="cs"/>
                <w:sz w:val="20"/>
                <w:szCs w:val="20"/>
                <w:rtl/>
              </w:rPr>
              <w:t>)، حضور در جلسات آموزشی تعیین شده، و مطالعه فردی توانمندی لازم برای انجام مستقل خدمات مرتبط با این بخش را در حیطه طب عمومی متناسب با سند توانمندیهای مورد انتظار از پزشکان عمومی کسب می کنند</w:t>
            </w:r>
            <w:r w:rsidR="00BA7E2C" w:rsidRPr="00AA236E">
              <w:rPr>
                <w:rFonts w:cs="B Yagut" w:hint="cs"/>
                <w:sz w:val="20"/>
                <w:szCs w:val="20"/>
                <w:rtl/>
              </w:rPr>
              <w:t xml:space="preserve">. </w:t>
            </w:r>
          </w:p>
        </w:tc>
      </w:tr>
      <w:tr w:rsidR="006B3B06" w:rsidRPr="00AA236E" w:rsidTr="00C1126E">
        <w:trPr>
          <w:trHeight w:val="420"/>
        </w:trPr>
        <w:tc>
          <w:tcPr>
            <w:tcW w:w="589" w:type="pct"/>
            <w:tcBorders>
              <w:top w:val="single" w:sz="4" w:space="0" w:color="auto"/>
              <w:left w:val="single" w:sz="4" w:space="0" w:color="auto"/>
              <w:bottom w:val="single" w:sz="4" w:space="0" w:color="auto"/>
              <w:right w:val="single" w:sz="4" w:space="0" w:color="auto"/>
            </w:tcBorders>
            <w:shd w:val="clear" w:color="auto" w:fill="D9D9D9"/>
          </w:tcPr>
          <w:p w:rsidR="006B3B06" w:rsidRPr="00AA236E" w:rsidRDefault="006B3B06" w:rsidP="0071315A">
            <w:pPr>
              <w:spacing w:after="0" w:line="240" w:lineRule="auto"/>
              <w:jc w:val="both"/>
              <w:rPr>
                <w:rFonts w:cs="B Yagut"/>
                <w:bCs/>
                <w:sz w:val="20"/>
                <w:szCs w:val="20"/>
                <w:rtl/>
              </w:rPr>
            </w:pPr>
            <w:r w:rsidRPr="00AA236E">
              <w:rPr>
                <w:rFonts w:cs="B Yagut" w:hint="cs"/>
                <w:bCs/>
                <w:sz w:val="20"/>
                <w:szCs w:val="20"/>
                <w:rtl/>
              </w:rPr>
              <w:t>فعالیت های آموزشی</w:t>
            </w:r>
          </w:p>
        </w:tc>
        <w:tc>
          <w:tcPr>
            <w:tcW w:w="4411" w:type="pct"/>
            <w:gridSpan w:val="4"/>
            <w:tcBorders>
              <w:top w:val="single" w:sz="4" w:space="0" w:color="auto"/>
              <w:left w:val="single" w:sz="4" w:space="0" w:color="auto"/>
              <w:bottom w:val="single" w:sz="4" w:space="0" w:color="auto"/>
              <w:right w:val="single" w:sz="4" w:space="0" w:color="auto"/>
            </w:tcBorders>
          </w:tcPr>
          <w:p w:rsidR="006B3B06" w:rsidRPr="00AA236E" w:rsidRDefault="006B3B06" w:rsidP="0071315A">
            <w:pPr>
              <w:tabs>
                <w:tab w:val="left" w:pos="708"/>
                <w:tab w:val="left" w:pos="2976"/>
                <w:tab w:val="left" w:pos="4819"/>
              </w:tabs>
              <w:spacing w:after="0" w:line="240" w:lineRule="auto"/>
              <w:jc w:val="both"/>
              <w:rPr>
                <w:rFonts w:cs="B Yagut"/>
                <w:b/>
                <w:bCs/>
                <w:sz w:val="20"/>
                <w:szCs w:val="20"/>
                <w:rtl/>
              </w:rPr>
            </w:pPr>
            <w:r w:rsidRPr="00AA236E">
              <w:rPr>
                <w:rFonts w:cs="B Yagut" w:hint="cs"/>
                <w:sz w:val="20"/>
                <w:szCs w:val="20"/>
                <w:rtl/>
              </w:rPr>
              <w:t xml:space="preserve">زمان بندی و ترکیب این فعالیتها و عرصه های مورد نیاز برای هر فعالیت (اعم از بیمارستان، اتاق عمل، درمانگاه، مراکز خدمات سلامت، </w:t>
            </w:r>
            <w:r w:rsidR="00B70A59" w:rsidRPr="00AA236E">
              <w:rPr>
                <w:rFonts w:cs="B Yagut" w:hint="cs"/>
                <w:sz w:val="20"/>
                <w:szCs w:val="20"/>
                <w:rtl/>
              </w:rPr>
              <w:t>زایشگاه</w:t>
            </w:r>
            <w:r w:rsidRPr="00AA236E">
              <w:rPr>
                <w:rFonts w:cs="B Yagut" w:hint="cs"/>
                <w:sz w:val="20"/>
                <w:szCs w:val="20"/>
                <w:rtl/>
              </w:rPr>
              <w:t xml:space="preserve">، اورژانس، مرکز یادگیری مهارتهای بالینی </w:t>
            </w:r>
            <w:r w:rsidRPr="00AA236E">
              <w:rPr>
                <w:rFonts w:cs="B Yagut"/>
                <w:sz w:val="20"/>
                <w:szCs w:val="20"/>
              </w:rPr>
              <w:t>Skill Lab</w:t>
            </w:r>
            <w:r w:rsidRPr="00AA236E">
              <w:rPr>
                <w:rFonts w:cs="B Yagut" w:hint="cs"/>
                <w:sz w:val="20"/>
                <w:szCs w:val="20"/>
                <w:rtl/>
              </w:rPr>
              <w:t xml:space="preserve">) در راهنمای یادگیری بالینی </w:t>
            </w:r>
            <w:r w:rsidRPr="00AA236E">
              <w:rPr>
                <w:rFonts w:cs="B Yagut"/>
                <w:sz w:val="20"/>
                <w:szCs w:val="20"/>
              </w:rPr>
              <w:t>Clinical Study Guide</w:t>
            </w:r>
            <w:r w:rsidRPr="00AA236E">
              <w:rPr>
                <w:rFonts w:cs="B Yagut" w:hint="cs"/>
                <w:sz w:val="20"/>
                <w:szCs w:val="20"/>
                <w:rtl/>
              </w:rPr>
              <w:t xml:space="preserve"> هماهنگ با استانداردهای اعلام شده از سوی دبیرخانه شورای آموزش پزشکی عمومی توسط هر دانشکده پزشکی تعیین می شود</w:t>
            </w:r>
            <w:r w:rsidR="00BA7E2C" w:rsidRPr="00AA236E">
              <w:rPr>
                <w:rFonts w:cs="B Yagut" w:hint="cs"/>
                <w:sz w:val="20"/>
                <w:szCs w:val="20"/>
                <w:rtl/>
              </w:rPr>
              <w:t xml:space="preserve">. </w:t>
            </w:r>
          </w:p>
        </w:tc>
      </w:tr>
      <w:tr w:rsidR="006B3B06" w:rsidRPr="00AA236E" w:rsidTr="00C1126E">
        <w:trPr>
          <w:trHeight w:val="420"/>
        </w:trPr>
        <w:tc>
          <w:tcPr>
            <w:tcW w:w="58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B3B06" w:rsidRPr="00AA236E" w:rsidRDefault="006B3B06" w:rsidP="0071315A">
            <w:pPr>
              <w:spacing w:after="0" w:line="240" w:lineRule="auto"/>
              <w:jc w:val="both"/>
              <w:rPr>
                <w:rFonts w:cs="B Yagut"/>
                <w:bCs/>
                <w:sz w:val="20"/>
                <w:szCs w:val="20"/>
                <w:rtl/>
              </w:rPr>
            </w:pPr>
            <w:r w:rsidRPr="00AA236E">
              <w:rPr>
                <w:rFonts w:cs="B Yagut" w:hint="cs"/>
                <w:bCs/>
                <w:sz w:val="20"/>
                <w:szCs w:val="20"/>
                <w:rtl/>
              </w:rPr>
              <w:t>توضیحات ضروری</w:t>
            </w:r>
          </w:p>
        </w:tc>
        <w:tc>
          <w:tcPr>
            <w:tcW w:w="4411" w:type="pct"/>
            <w:gridSpan w:val="4"/>
            <w:tcBorders>
              <w:top w:val="single" w:sz="4" w:space="0" w:color="auto"/>
              <w:left w:val="single" w:sz="4" w:space="0" w:color="auto"/>
              <w:bottom w:val="single" w:sz="4" w:space="0" w:color="auto"/>
              <w:right w:val="single" w:sz="4" w:space="0" w:color="auto"/>
            </w:tcBorders>
          </w:tcPr>
          <w:p w:rsidR="00273C13" w:rsidRPr="00AA236E" w:rsidRDefault="006B3B06" w:rsidP="0071315A">
            <w:pPr>
              <w:spacing w:after="0" w:line="240" w:lineRule="auto"/>
              <w:jc w:val="both"/>
              <w:rPr>
                <w:rFonts w:cs="B Yagut"/>
                <w:sz w:val="20"/>
                <w:szCs w:val="20"/>
                <w:rtl/>
              </w:rPr>
            </w:pPr>
            <w:r w:rsidRPr="00AA236E">
              <w:rPr>
                <w:rFonts w:cs="B Yagut" w:hint="cs"/>
                <w:sz w:val="20"/>
                <w:szCs w:val="20"/>
                <w:rtl/>
              </w:rPr>
              <w:t xml:space="preserve">* </w:t>
            </w:r>
            <w:r w:rsidR="00273C13" w:rsidRPr="00AA236E">
              <w:rPr>
                <w:rFonts w:cs="B Yagut" w:hint="cs"/>
                <w:sz w:val="20"/>
                <w:szCs w:val="20"/>
                <w:rtl/>
              </w:rPr>
              <w:t xml:space="preserve">کمیته برنامه درسی دانشکده پزشکی می تواند مدت آموزش کارورزان پسر را در این چرخش، به شرط اطمینان از تحقق اهداف یادگیری تعیین شده در مدت یک ماه، </w:t>
            </w:r>
            <w:r w:rsidR="00143F50" w:rsidRPr="00AA236E">
              <w:rPr>
                <w:rFonts w:cs="B Yagut" w:hint="cs"/>
                <w:sz w:val="20"/>
                <w:szCs w:val="20"/>
                <w:rtl/>
              </w:rPr>
              <w:t xml:space="preserve">و متناسب با شرایط بومی </w:t>
            </w:r>
            <w:r w:rsidR="00273C13" w:rsidRPr="00AA236E">
              <w:rPr>
                <w:rFonts w:cs="B Yagut" w:hint="cs"/>
                <w:sz w:val="20"/>
                <w:szCs w:val="20"/>
                <w:rtl/>
              </w:rPr>
              <w:t xml:space="preserve">به مدت حداکثر یک ماه کاهش دهد و از این زمان برای افزایش طول مدت کارورزی در چرخش طب اورژانس و/یا کارورزی در بخش ارولوژی  استفاده نماید. </w:t>
            </w:r>
          </w:p>
          <w:p w:rsidR="006B3B06" w:rsidRPr="00AA236E" w:rsidRDefault="00273C13" w:rsidP="0071315A">
            <w:pPr>
              <w:spacing w:after="0" w:line="240" w:lineRule="auto"/>
              <w:jc w:val="both"/>
              <w:rPr>
                <w:rFonts w:cs="B Yagut"/>
                <w:sz w:val="20"/>
                <w:szCs w:val="20"/>
                <w:rtl/>
              </w:rPr>
            </w:pPr>
            <w:r w:rsidRPr="00AA236E">
              <w:rPr>
                <w:rFonts w:cs="B Yagut" w:hint="cs"/>
                <w:sz w:val="20"/>
                <w:szCs w:val="20"/>
                <w:rtl/>
              </w:rPr>
              <w:t>**</w:t>
            </w:r>
            <w:r w:rsidR="006B3B06" w:rsidRPr="00AA236E">
              <w:rPr>
                <w:rFonts w:cs="B Yagut" w:hint="cs"/>
                <w:sz w:val="20"/>
                <w:szCs w:val="20"/>
                <w:rtl/>
              </w:rPr>
              <w:t>با توجه به شرایط متفاوت آموزش بالینی در بخش ها و دانشکده های مختلف لازم است برنامه و راهنمای یادگیری بالینی مطابق سند توانمندی های مورد انتظار دانش آموختگان دوره دکترای پزشکی عمومی توسط دانشکده پزشکی تدوین و در اختیار فراگیران قرار گیرد</w:t>
            </w:r>
            <w:r w:rsidR="00BA7E2C" w:rsidRPr="00AA236E">
              <w:rPr>
                <w:rFonts w:cs="B Yagut" w:hint="cs"/>
                <w:sz w:val="20"/>
                <w:szCs w:val="20"/>
                <w:rtl/>
              </w:rPr>
              <w:t xml:space="preserve">. </w:t>
            </w:r>
          </w:p>
          <w:p w:rsidR="006B3B06" w:rsidRPr="00AA236E" w:rsidRDefault="006B3B06" w:rsidP="0071315A">
            <w:pPr>
              <w:spacing w:after="0" w:line="240" w:lineRule="auto"/>
              <w:jc w:val="both"/>
              <w:rPr>
                <w:rFonts w:cs="B Yagut"/>
                <w:sz w:val="20"/>
                <w:szCs w:val="20"/>
                <w:rtl/>
              </w:rPr>
            </w:pPr>
            <w:r w:rsidRPr="00AA236E">
              <w:rPr>
                <w:rFonts w:cs="B Yagut" w:hint="cs"/>
                <w:sz w:val="20"/>
                <w:szCs w:val="20"/>
                <w:rtl/>
              </w:rPr>
              <w:t>*</w:t>
            </w:r>
            <w:r w:rsidR="00273C13" w:rsidRPr="00AA236E">
              <w:rPr>
                <w:rFonts w:cs="B Yagut" w:hint="cs"/>
                <w:sz w:val="20"/>
                <w:szCs w:val="20"/>
                <w:rtl/>
              </w:rPr>
              <w:t>*</w:t>
            </w:r>
            <w:r w:rsidRPr="00AA236E">
              <w:rPr>
                <w:rFonts w:cs="B Yagut" w:hint="cs"/>
                <w:sz w:val="20"/>
                <w:szCs w:val="20"/>
                <w:rtl/>
              </w:rPr>
              <w:t>* میزان و نحوه ارائه کلاسها نباید به نحوی باشد که حضور کارورز در کنار بیمار را تحت الشعاع قرار دهد و مختل کند</w:t>
            </w:r>
            <w:r w:rsidR="00BA7E2C" w:rsidRPr="00AA236E">
              <w:rPr>
                <w:rFonts w:cs="B Yagut" w:hint="cs"/>
                <w:sz w:val="20"/>
                <w:szCs w:val="20"/>
                <w:rtl/>
              </w:rPr>
              <w:t xml:space="preserve">. </w:t>
            </w:r>
            <w:r w:rsidRPr="00AA236E">
              <w:rPr>
                <w:rFonts w:cs="B Yagut" w:hint="cs"/>
                <w:sz w:val="20"/>
                <w:szCs w:val="20"/>
                <w:rtl/>
              </w:rPr>
              <w:t>همچنین نوع و میزان وظایف خدماتی محوله به کارورز در هر چرخش بالینی باید متناسب با اهداف آموزشی بخش باشد و سبب اختلال در یادگیری مهارتهای ضروری مورد انتظار نگردد</w:t>
            </w:r>
            <w:r w:rsidR="00BA7E2C" w:rsidRPr="00AA236E">
              <w:rPr>
                <w:rFonts w:cs="B Yagut" w:hint="cs"/>
                <w:sz w:val="20"/>
                <w:szCs w:val="20"/>
                <w:rtl/>
              </w:rPr>
              <w:t xml:space="preserve">. </w:t>
            </w:r>
          </w:p>
          <w:p w:rsidR="006B3B06" w:rsidRPr="00AA236E" w:rsidRDefault="006B3B06" w:rsidP="0071315A">
            <w:pPr>
              <w:spacing w:after="0" w:line="240" w:lineRule="auto"/>
              <w:jc w:val="both"/>
              <w:rPr>
                <w:rFonts w:cs="B Yagut"/>
                <w:sz w:val="20"/>
                <w:szCs w:val="20"/>
                <w:rtl/>
              </w:rPr>
            </w:pPr>
            <w:r w:rsidRPr="00AA236E">
              <w:rPr>
                <w:rFonts w:cs="B Yagut" w:hint="cs"/>
                <w:sz w:val="20"/>
                <w:szCs w:val="20"/>
                <w:rtl/>
              </w:rPr>
              <w:t>**</w:t>
            </w:r>
            <w:r w:rsidR="00273C13" w:rsidRPr="00AA236E">
              <w:rPr>
                <w:rFonts w:cs="B Yagut" w:hint="cs"/>
                <w:sz w:val="20"/>
                <w:szCs w:val="20"/>
                <w:rtl/>
              </w:rPr>
              <w:t>*</w:t>
            </w:r>
            <w:r w:rsidRPr="00AA236E">
              <w:rPr>
                <w:rFonts w:cs="B Yagut" w:hint="cs"/>
                <w:sz w:val="20"/>
                <w:szCs w:val="20"/>
                <w:rtl/>
              </w:rPr>
              <w:t>*</w:t>
            </w:r>
            <w:r w:rsidR="00BA7E2C" w:rsidRPr="00AA236E">
              <w:rPr>
                <w:rFonts w:cs="B Yagut" w:hint="cs"/>
                <w:sz w:val="20"/>
                <w:szCs w:val="20"/>
                <w:rtl/>
              </w:rPr>
              <w:t xml:space="preserve"> </w:t>
            </w:r>
            <w:r w:rsidRPr="00AA236E">
              <w:rPr>
                <w:rFonts w:cs="B Yagut" w:hint="cs"/>
                <w:sz w:val="20"/>
                <w:szCs w:val="20"/>
                <w:rtl/>
              </w:rPr>
              <w:t>لازم است حداقل یک سوم از زمان آموزش کارورزان به آموزش درمانگاهی و اورژانس اختصاص یابد</w:t>
            </w:r>
            <w:r w:rsidR="00BA7E2C" w:rsidRPr="00AA236E">
              <w:rPr>
                <w:rFonts w:cs="B Yagut" w:hint="cs"/>
                <w:sz w:val="20"/>
                <w:szCs w:val="20"/>
                <w:rtl/>
              </w:rPr>
              <w:t xml:space="preserve">. </w:t>
            </w:r>
          </w:p>
          <w:p w:rsidR="006B3B06" w:rsidRPr="00AA236E" w:rsidRDefault="006B3B06" w:rsidP="0071315A">
            <w:pPr>
              <w:spacing w:after="0" w:line="240" w:lineRule="auto"/>
              <w:jc w:val="both"/>
              <w:rPr>
                <w:rFonts w:cs="B Yagut"/>
                <w:sz w:val="20"/>
                <w:szCs w:val="20"/>
                <w:rtl/>
              </w:rPr>
            </w:pPr>
            <w:r w:rsidRPr="00AA236E">
              <w:rPr>
                <w:rFonts w:cs="B Yagut" w:hint="cs"/>
                <w:sz w:val="20"/>
                <w:szCs w:val="20"/>
                <w:rtl/>
              </w:rPr>
              <w:t>**</w:t>
            </w:r>
            <w:r w:rsidR="00273C13" w:rsidRPr="00AA236E">
              <w:rPr>
                <w:rFonts w:cs="B Yagut" w:hint="cs"/>
                <w:sz w:val="20"/>
                <w:szCs w:val="20"/>
                <w:rtl/>
              </w:rPr>
              <w:t>*</w:t>
            </w:r>
            <w:r w:rsidRPr="00AA236E">
              <w:rPr>
                <w:rFonts w:cs="B Yagut" w:hint="cs"/>
                <w:sz w:val="20"/>
                <w:szCs w:val="20"/>
                <w:rtl/>
              </w:rPr>
              <w:t>** نظارت می تواند توسط سطوح بالاتر ( دستیاران، فلوها، استادان) اعمال شود به نحوی که ضمن اطمینان از مراعات ایمنی و حقوق بیماران، امکان تحقق اهداف یادگیری کارورزان و کسب مهارت در انجام مستقل پرووسیجرهای ضروری مندرج در سند توانمندیهای مورد انتظار از پزشکان عمومی نیز فراهم گردد</w:t>
            </w:r>
            <w:r w:rsidR="00BA7E2C" w:rsidRPr="00AA236E">
              <w:rPr>
                <w:rFonts w:cs="B Yagut" w:hint="cs"/>
                <w:sz w:val="20"/>
                <w:szCs w:val="20"/>
                <w:rtl/>
              </w:rPr>
              <w:t xml:space="preserve">. </w:t>
            </w:r>
            <w:r w:rsidRPr="00AA236E">
              <w:rPr>
                <w:rFonts w:cs="B Yagut" w:hint="cs"/>
                <w:sz w:val="20"/>
                <w:szCs w:val="20"/>
                <w:rtl/>
              </w:rPr>
              <w:t xml:space="preserve">تعیین نحوه و </w:t>
            </w:r>
            <w:r w:rsidR="001B6697" w:rsidRPr="00AA236E">
              <w:rPr>
                <w:rFonts w:cs="B Yagut" w:hint="cs"/>
                <w:sz w:val="20"/>
                <w:szCs w:val="20"/>
                <w:rtl/>
              </w:rPr>
              <w:t>مسئول</w:t>
            </w:r>
            <w:r w:rsidRPr="00AA236E">
              <w:rPr>
                <w:rFonts w:cs="B Yagut" w:hint="cs"/>
                <w:sz w:val="20"/>
                <w:szCs w:val="20"/>
                <w:rtl/>
              </w:rPr>
              <w:t xml:space="preserve"> نظارت مناسب برای هر پروسیجر یا مداخله بر عهده دانشکده پزشکی است</w:t>
            </w:r>
            <w:r w:rsidR="00BA7E2C" w:rsidRPr="00AA236E">
              <w:rPr>
                <w:rFonts w:cs="B Yagut" w:hint="cs"/>
                <w:sz w:val="20"/>
                <w:szCs w:val="20"/>
                <w:rtl/>
              </w:rPr>
              <w:t xml:space="preserve">. </w:t>
            </w:r>
          </w:p>
        </w:tc>
      </w:tr>
    </w:tbl>
    <w:p w:rsidR="00C05CFB" w:rsidRDefault="00C05CFB">
      <w:r>
        <w:br w:type="page"/>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06"/>
        <w:gridCol w:w="5240"/>
      </w:tblGrid>
      <w:tr w:rsidR="006B3B06" w:rsidRPr="00AA236E" w:rsidTr="00C05CFB">
        <w:trPr>
          <w:tblHeader/>
        </w:trPr>
        <w:tc>
          <w:tcPr>
            <w:tcW w:w="5000" w:type="pct"/>
            <w:gridSpan w:val="2"/>
            <w:shd w:val="clear" w:color="auto" w:fill="BFBFBF"/>
          </w:tcPr>
          <w:p w:rsidR="006B3B06" w:rsidRPr="00AA236E" w:rsidRDefault="006B3B06" w:rsidP="0071315A">
            <w:pPr>
              <w:spacing w:after="0" w:line="240" w:lineRule="auto"/>
              <w:jc w:val="both"/>
              <w:rPr>
                <w:rFonts w:cs="B Yagut"/>
                <w:sz w:val="20"/>
                <w:szCs w:val="20"/>
                <w:rtl/>
              </w:rPr>
            </w:pPr>
            <w:r w:rsidRPr="00AA236E">
              <w:rPr>
                <w:rFonts w:cs="B Yagut"/>
                <w:sz w:val="20"/>
                <w:szCs w:val="20"/>
                <w:rtl/>
              </w:rPr>
              <w:lastRenderedPageBreak/>
              <w:br w:type="page"/>
            </w:r>
            <w:r w:rsidRPr="00AA236E">
              <w:rPr>
                <w:rFonts w:cs="B Yagut" w:hint="cs"/>
                <w:b/>
                <w:bCs/>
                <w:sz w:val="20"/>
                <w:szCs w:val="20"/>
                <w:rtl/>
              </w:rPr>
              <w:t xml:space="preserve">پیوست دروس کارآموزی و کارورزی </w:t>
            </w:r>
            <w:r w:rsidR="00C565CC">
              <w:rPr>
                <w:rFonts w:cs="B Yagut" w:hint="cs"/>
                <w:b/>
                <w:bCs/>
                <w:sz w:val="20"/>
                <w:szCs w:val="20"/>
                <w:rtl/>
              </w:rPr>
              <w:t xml:space="preserve">بیماریهای </w:t>
            </w:r>
            <w:r w:rsidRPr="00AA236E">
              <w:rPr>
                <w:rFonts w:cs="B Yagut" w:hint="cs"/>
                <w:b/>
                <w:bCs/>
                <w:sz w:val="20"/>
                <w:szCs w:val="20"/>
                <w:rtl/>
              </w:rPr>
              <w:t xml:space="preserve">زنان و مامایی </w:t>
            </w:r>
          </w:p>
        </w:tc>
      </w:tr>
      <w:tr w:rsidR="006B3B06" w:rsidRPr="00AA236E" w:rsidTr="00C05CFB">
        <w:tc>
          <w:tcPr>
            <w:tcW w:w="5000" w:type="pct"/>
            <w:gridSpan w:val="2"/>
            <w:shd w:val="clear" w:color="auto" w:fill="BFBFBF"/>
          </w:tcPr>
          <w:p w:rsidR="006B3B06" w:rsidRPr="00AA236E" w:rsidRDefault="006B3B06" w:rsidP="0071315A">
            <w:pPr>
              <w:spacing w:after="0" w:line="240" w:lineRule="auto"/>
              <w:jc w:val="both"/>
              <w:rPr>
                <w:rFonts w:cs="B Yagut"/>
                <w:b/>
                <w:bCs/>
                <w:sz w:val="20"/>
                <w:szCs w:val="20"/>
                <w:rtl/>
              </w:rPr>
            </w:pPr>
            <w:r w:rsidRPr="00AA236E">
              <w:rPr>
                <w:rFonts w:cs="B Yagut" w:hint="cs"/>
                <w:b/>
                <w:bCs/>
                <w:sz w:val="20"/>
                <w:szCs w:val="20"/>
                <w:rtl/>
              </w:rPr>
              <w:t>علائم و شکایات شایع در این بخش</w:t>
            </w:r>
            <w:r w:rsidR="00BA7E2C" w:rsidRPr="00AA236E">
              <w:rPr>
                <w:rFonts w:cs="B Yagut" w:hint="cs"/>
                <w:b/>
                <w:bCs/>
                <w:sz w:val="20"/>
                <w:szCs w:val="20"/>
                <w:rtl/>
              </w:rPr>
              <w:t xml:space="preserve">: </w:t>
            </w:r>
          </w:p>
        </w:tc>
      </w:tr>
      <w:tr w:rsidR="006B3B06" w:rsidRPr="00AA236E" w:rsidTr="00C05CFB">
        <w:trPr>
          <w:trHeight w:val="5048"/>
        </w:trPr>
        <w:tc>
          <w:tcPr>
            <w:tcW w:w="5000" w:type="pct"/>
            <w:gridSpan w:val="2"/>
            <w:shd w:val="clear" w:color="auto" w:fill="auto"/>
          </w:tcPr>
          <w:p w:rsidR="006B3B06" w:rsidRPr="00AA236E" w:rsidRDefault="006B3B06" w:rsidP="0071315A">
            <w:pPr>
              <w:numPr>
                <w:ilvl w:val="0"/>
                <w:numId w:val="68"/>
              </w:numPr>
              <w:spacing w:after="0" w:line="240" w:lineRule="auto"/>
              <w:jc w:val="both"/>
              <w:rPr>
                <w:rFonts w:cs="B Yagut"/>
                <w:sz w:val="20"/>
                <w:szCs w:val="20"/>
              </w:rPr>
            </w:pPr>
            <w:r w:rsidRPr="00AA236E">
              <w:rPr>
                <w:rFonts w:cs="B Yagut" w:hint="cs"/>
                <w:sz w:val="20"/>
                <w:szCs w:val="20"/>
                <w:rtl/>
              </w:rPr>
              <w:t>خونریزی های غیرطبیعی واژینال در زنان باردار و غیرباردار</w:t>
            </w:r>
          </w:p>
          <w:p w:rsidR="006B3B06" w:rsidRPr="00AA236E" w:rsidRDefault="006B3B06" w:rsidP="0071315A">
            <w:pPr>
              <w:numPr>
                <w:ilvl w:val="0"/>
                <w:numId w:val="68"/>
              </w:numPr>
              <w:spacing w:after="0" w:line="240" w:lineRule="auto"/>
              <w:jc w:val="both"/>
              <w:rPr>
                <w:rFonts w:cs="B Yagut"/>
                <w:sz w:val="20"/>
                <w:szCs w:val="20"/>
              </w:rPr>
            </w:pPr>
            <w:r w:rsidRPr="00AA236E">
              <w:rPr>
                <w:rFonts w:cs="B Yagut" w:hint="cs"/>
                <w:sz w:val="20"/>
                <w:szCs w:val="20"/>
                <w:rtl/>
              </w:rPr>
              <w:t>درد شکمی در زنان باردار و غیر باردار</w:t>
            </w:r>
          </w:p>
          <w:p w:rsidR="006B3B06" w:rsidRPr="00AA236E" w:rsidRDefault="006B3B06" w:rsidP="0071315A">
            <w:pPr>
              <w:numPr>
                <w:ilvl w:val="0"/>
                <w:numId w:val="68"/>
              </w:numPr>
              <w:spacing w:after="0" w:line="240" w:lineRule="auto"/>
              <w:jc w:val="both"/>
              <w:rPr>
                <w:rFonts w:cs="B Yagut"/>
                <w:sz w:val="20"/>
                <w:szCs w:val="20"/>
              </w:rPr>
            </w:pPr>
            <w:r w:rsidRPr="00AA236E">
              <w:rPr>
                <w:rFonts w:cs="B Yagut" w:hint="cs"/>
                <w:sz w:val="20"/>
                <w:szCs w:val="20"/>
                <w:rtl/>
              </w:rPr>
              <w:t>ترشح غیر طبیعی واژینال</w:t>
            </w:r>
          </w:p>
          <w:p w:rsidR="006B3B06" w:rsidRPr="00AA236E" w:rsidRDefault="006B3B06" w:rsidP="0071315A">
            <w:pPr>
              <w:numPr>
                <w:ilvl w:val="0"/>
                <w:numId w:val="68"/>
              </w:numPr>
              <w:spacing w:after="0" w:line="240" w:lineRule="auto"/>
              <w:jc w:val="both"/>
              <w:rPr>
                <w:rFonts w:cs="B Yagut"/>
                <w:sz w:val="20"/>
                <w:szCs w:val="20"/>
              </w:rPr>
            </w:pPr>
            <w:r w:rsidRPr="00AA236E">
              <w:rPr>
                <w:rFonts w:cs="B Yagut" w:hint="cs"/>
                <w:sz w:val="20"/>
                <w:szCs w:val="20"/>
                <w:rtl/>
              </w:rPr>
              <w:t>تشنج در زنان باردار</w:t>
            </w:r>
          </w:p>
          <w:p w:rsidR="006B3B06" w:rsidRPr="00AA236E" w:rsidRDefault="006B3B06" w:rsidP="0071315A">
            <w:pPr>
              <w:numPr>
                <w:ilvl w:val="0"/>
                <w:numId w:val="68"/>
              </w:numPr>
              <w:spacing w:after="0" w:line="240" w:lineRule="auto"/>
              <w:jc w:val="both"/>
              <w:rPr>
                <w:rFonts w:cs="B Yagut"/>
                <w:sz w:val="20"/>
                <w:szCs w:val="20"/>
              </w:rPr>
            </w:pPr>
            <w:r w:rsidRPr="00AA236E">
              <w:rPr>
                <w:rFonts w:cs="B Yagut" w:hint="cs"/>
                <w:sz w:val="20"/>
                <w:szCs w:val="20"/>
                <w:rtl/>
              </w:rPr>
              <w:t>تب در زنان باردار</w:t>
            </w:r>
          </w:p>
          <w:p w:rsidR="006B3B06" w:rsidRPr="00AA236E" w:rsidRDefault="006B3B06" w:rsidP="0071315A">
            <w:pPr>
              <w:numPr>
                <w:ilvl w:val="0"/>
                <w:numId w:val="68"/>
              </w:numPr>
              <w:spacing w:after="0" w:line="240" w:lineRule="auto"/>
              <w:jc w:val="both"/>
              <w:rPr>
                <w:rFonts w:cs="B Yagut"/>
                <w:sz w:val="20"/>
                <w:szCs w:val="20"/>
              </w:rPr>
            </w:pPr>
            <w:r w:rsidRPr="00AA236E">
              <w:rPr>
                <w:rFonts w:cs="B Yagut" w:hint="cs"/>
                <w:sz w:val="20"/>
                <w:szCs w:val="20"/>
                <w:rtl/>
              </w:rPr>
              <w:t>احساس توده در شکم در زنان باردار و غیر باردار</w:t>
            </w:r>
          </w:p>
          <w:p w:rsidR="006B3B06" w:rsidRPr="00AA236E" w:rsidRDefault="006B3B06" w:rsidP="0071315A">
            <w:pPr>
              <w:numPr>
                <w:ilvl w:val="0"/>
                <w:numId w:val="68"/>
              </w:numPr>
              <w:spacing w:after="0" w:line="240" w:lineRule="auto"/>
              <w:jc w:val="both"/>
              <w:rPr>
                <w:rFonts w:cs="B Yagut"/>
                <w:sz w:val="20"/>
                <w:szCs w:val="20"/>
              </w:rPr>
            </w:pPr>
            <w:r w:rsidRPr="00AA236E">
              <w:rPr>
                <w:rFonts w:cs="B Yagut" w:hint="cs"/>
                <w:sz w:val="20"/>
                <w:szCs w:val="20"/>
                <w:rtl/>
              </w:rPr>
              <w:t>احساس خروج توده از واژن</w:t>
            </w:r>
          </w:p>
          <w:p w:rsidR="006B3B06" w:rsidRPr="00AA236E" w:rsidRDefault="006B3B06" w:rsidP="0071315A">
            <w:pPr>
              <w:numPr>
                <w:ilvl w:val="0"/>
                <w:numId w:val="68"/>
              </w:numPr>
              <w:spacing w:after="0" w:line="240" w:lineRule="auto"/>
              <w:jc w:val="both"/>
              <w:rPr>
                <w:rFonts w:cs="B Yagut"/>
                <w:sz w:val="20"/>
                <w:szCs w:val="20"/>
              </w:rPr>
            </w:pPr>
            <w:r w:rsidRPr="00AA236E">
              <w:rPr>
                <w:rFonts w:cs="B Yagut" w:hint="cs"/>
                <w:sz w:val="20"/>
                <w:szCs w:val="20"/>
                <w:rtl/>
              </w:rPr>
              <w:t>بی اختیاری ادراری</w:t>
            </w:r>
          </w:p>
          <w:p w:rsidR="006B3B06" w:rsidRPr="00AA236E" w:rsidRDefault="006B3B06" w:rsidP="0071315A">
            <w:pPr>
              <w:numPr>
                <w:ilvl w:val="0"/>
                <w:numId w:val="68"/>
              </w:numPr>
              <w:spacing w:after="0" w:line="240" w:lineRule="auto"/>
              <w:jc w:val="both"/>
              <w:rPr>
                <w:rFonts w:cs="B Yagut"/>
                <w:sz w:val="20"/>
                <w:szCs w:val="20"/>
              </w:rPr>
            </w:pPr>
            <w:r w:rsidRPr="00AA236E">
              <w:rPr>
                <w:rFonts w:cs="B Yagut" w:hint="cs"/>
                <w:sz w:val="20"/>
                <w:szCs w:val="20"/>
                <w:rtl/>
              </w:rPr>
              <w:t>ترشح غیر طبیعی واژینال در زنان باردار و غیر باردار</w:t>
            </w:r>
          </w:p>
          <w:p w:rsidR="006B3B06" w:rsidRPr="00AA236E" w:rsidRDefault="006B3B06" w:rsidP="0071315A">
            <w:pPr>
              <w:numPr>
                <w:ilvl w:val="0"/>
                <w:numId w:val="68"/>
              </w:numPr>
              <w:spacing w:after="0" w:line="240" w:lineRule="auto"/>
              <w:ind w:left="841" w:hanging="481"/>
              <w:jc w:val="both"/>
              <w:rPr>
                <w:rFonts w:cs="B Yagut"/>
                <w:sz w:val="20"/>
                <w:szCs w:val="20"/>
              </w:rPr>
            </w:pPr>
            <w:r w:rsidRPr="00AA236E">
              <w:rPr>
                <w:rFonts w:cs="B Yagut" w:hint="cs"/>
                <w:sz w:val="20"/>
                <w:szCs w:val="20"/>
                <w:rtl/>
              </w:rPr>
              <w:t>ضایعه یا زخم دستگاه ژنیتال</w:t>
            </w:r>
          </w:p>
          <w:p w:rsidR="006B3B06" w:rsidRPr="00AA236E" w:rsidRDefault="006B3B06" w:rsidP="0071315A">
            <w:pPr>
              <w:numPr>
                <w:ilvl w:val="0"/>
                <w:numId w:val="68"/>
              </w:numPr>
              <w:spacing w:after="0" w:line="240" w:lineRule="auto"/>
              <w:ind w:left="841" w:hanging="481"/>
              <w:jc w:val="both"/>
              <w:rPr>
                <w:rFonts w:cs="B Yagut"/>
                <w:sz w:val="20"/>
                <w:szCs w:val="20"/>
              </w:rPr>
            </w:pPr>
            <w:r w:rsidRPr="00AA236E">
              <w:rPr>
                <w:rFonts w:cs="B Yagut" w:hint="cs"/>
                <w:sz w:val="20"/>
                <w:szCs w:val="20"/>
                <w:rtl/>
              </w:rPr>
              <w:t xml:space="preserve">دیس شارژ از پستان </w:t>
            </w:r>
          </w:p>
          <w:p w:rsidR="006B3B06" w:rsidRPr="00AA236E" w:rsidRDefault="006B3B06" w:rsidP="0071315A">
            <w:pPr>
              <w:spacing w:after="0" w:line="240" w:lineRule="auto"/>
              <w:jc w:val="both"/>
              <w:rPr>
                <w:rFonts w:cs="B Yagut"/>
                <w:sz w:val="20"/>
                <w:szCs w:val="20"/>
                <w:rtl/>
              </w:rPr>
            </w:pPr>
            <w:r w:rsidRPr="00AA236E">
              <w:rPr>
                <w:rFonts w:cs="B Yagut" w:hint="cs"/>
                <w:sz w:val="20"/>
                <w:szCs w:val="20"/>
                <w:rtl/>
              </w:rPr>
              <w:t>* در طی این چرخش لازم است آزمایشها و روشهای تشخیصی رایج دارای کاربرد در حیطه فعالیت بالینی پزشک عمومی، و نحوه درخواست و تفسیر نتایج این آزمایشها و روشها در اختلالات و بیماریهای شایع زنان و مامایی آموزش داده شود</w:t>
            </w:r>
            <w:r w:rsidR="00BA7E2C" w:rsidRPr="00AA236E">
              <w:rPr>
                <w:rFonts w:cs="B Yagut" w:hint="cs"/>
                <w:sz w:val="20"/>
                <w:szCs w:val="20"/>
                <w:rtl/>
              </w:rPr>
              <w:t xml:space="preserve">. </w:t>
            </w:r>
          </w:p>
          <w:p w:rsidR="006B3B06" w:rsidRPr="00AA236E" w:rsidRDefault="006B3B06" w:rsidP="0071315A">
            <w:pPr>
              <w:spacing w:after="0" w:line="240" w:lineRule="auto"/>
              <w:jc w:val="both"/>
              <w:rPr>
                <w:rFonts w:cs="B Yagut"/>
                <w:sz w:val="20"/>
                <w:szCs w:val="20"/>
                <w:rtl/>
              </w:rPr>
            </w:pPr>
            <w:r w:rsidRPr="00AA236E">
              <w:rPr>
                <w:rFonts w:cs="B Yagut" w:hint="cs"/>
                <w:sz w:val="20"/>
                <w:szCs w:val="20"/>
                <w:rtl/>
              </w:rPr>
              <w:t>** در طی این چرخش لازم است داروهای رایج دارای کاربرد در حیطه فعالیت بالینی پزشک عمومی، و نحوه نوشتن نسخه در اختلالات و بیماریهای شایع زنان و مامایی آموزش داده شود</w:t>
            </w:r>
            <w:r w:rsidR="00BA7E2C" w:rsidRPr="00AA236E">
              <w:rPr>
                <w:rFonts w:cs="B Yagut" w:hint="cs"/>
                <w:sz w:val="20"/>
                <w:szCs w:val="20"/>
                <w:rtl/>
              </w:rPr>
              <w:t xml:space="preserve">. </w:t>
            </w:r>
          </w:p>
          <w:p w:rsidR="006B3B06" w:rsidRPr="00AA236E" w:rsidRDefault="008A38EB" w:rsidP="0071315A">
            <w:pPr>
              <w:spacing w:after="0" w:line="240" w:lineRule="auto"/>
              <w:jc w:val="both"/>
              <w:rPr>
                <w:rFonts w:cs="B Yagut"/>
                <w:sz w:val="20"/>
                <w:szCs w:val="20"/>
                <w:rtl/>
              </w:rPr>
            </w:pPr>
            <w:r w:rsidRPr="00AA236E">
              <w:rPr>
                <w:rFonts w:cs="B Yagut" w:hint="cs"/>
                <w:sz w:val="20"/>
                <w:szCs w:val="20"/>
                <w:rtl/>
              </w:rPr>
              <w:t>*** در طی این دوره لازم است دانشجویان نحوه مراعات ایمنی بیماران را یادبگیرند و عملا تمرین کنند.</w:t>
            </w:r>
          </w:p>
        </w:tc>
      </w:tr>
      <w:tr w:rsidR="006B3B06" w:rsidRPr="00AA236E" w:rsidTr="00C05CFB">
        <w:tc>
          <w:tcPr>
            <w:tcW w:w="5000" w:type="pct"/>
            <w:gridSpan w:val="2"/>
            <w:shd w:val="clear" w:color="auto" w:fill="D9D9D9"/>
          </w:tcPr>
          <w:p w:rsidR="006B3B06" w:rsidRPr="00AA236E" w:rsidRDefault="006B3B06" w:rsidP="0071315A">
            <w:pPr>
              <w:spacing w:after="0" w:line="240" w:lineRule="auto"/>
              <w:ind w:left="162"/>
              <w:jc w:val="both"/>
              <w:rPr>
                <w:rFonts w:cs="B Yagut"/>
                <w:sz w:val="20"/>
                <w:szCs w:val="20"/>
                <w:rtl/>
              </w:rPr>
            </w:pPr>
            <w:r w:rsidRPr="00AA236E">
              <w:rPr>
                <w:rFonts w:cs="B Yagut" w:hint="cs"/>
                <w:b/>
                <w:bCs/>
                <w:sz w:val="20"/>
                <w:szCs w:val="20"/>
                <w:rtl/>
              </w:rPr>
              <w:t>سندرمها و بیماریهای مهم در این بخش</w:t>
            </w:r>
            <w:r w:rsidR="00BA7E2C" w:rsidRPr="00AA236E">
              <w:rPr>
                <w:rFonts w:cs="B Yagut" w:hint="cs"/>
                <w:b/>
                <w:bCs/>
                <w:sz w:val="20"/>
                <w:szCs w:val="20"/>
                <w:rtl/>
              </w:rPr>
              <w:t xml:space="preserve">: </w:t>
            </w:r>
          </w:p>
        </w:tc>
      </w:tr>
      <w:tr w:rsidR="006B3B06" w:rsidRPr="00AA236E" w:rsidTr="00C05CFB">
        <w:trPr>
          <w:trHeight w:val="4628"/>
        </w:trPr>
        <w:tc>
          <w:tcPr>
            <w:tcW w:w="2339" w:type="pct"/>
            <w:shd w:val="clear" w:color="auto" w:fill="auto"/>
          </w:tcPr>
          <w:p w:rsidR="006B3B06" w:rsidRPr="00AA236E" w:rsidRDefault="006B3B06" w:rsidP="0071315A">
            <w:pPr>
              <w:spacing w:after="0" w:line="240" w:lineRule="auto"/>
              <w:jc w:val="both"/>
              <w:rPr>
                <w:rFonts w:cs="B Yagut"/>
                <w:sz w:val="20"/>
                <w:szCs w:val="20"/>
                <w:u w:val="single"/>
                <w:rtl/>
              </w:rPr>
            </w:pPr>
            <w:r w:rsidRPr="00AA236E">
              <w:rPr>
                <w:rFonts w:cs="B Yagut" w:hint="cs"/>
                <w:sz w:val="20"/>
                <w:szCs w:val="20"/>
                <w:u w:val="single"/>
                <w:rtl/>
              </w:rPr>
              <w:t>موارد الزامی (</w:t>
            </w:r>
            <w:r w:rsidRPr="00AA236E">
              <w:rPr>
                <w:rFonts w:cs="B Yagut"/>
                <w:sz w:val="20"/>
                <w:szCs w:val="20"/>
                <w:u w:val="single"/>
              </w:rPr>
              <w:t>Must Know</w:t>
            </w:r>
            <w:r w:rsidRPr="00AA236E">
              <w:rPr>
                <w:rFonts w:cs="B Yagut" w:hint="cs"/>
                <w:sz w:val="20"/>
                <w:szCs w:val="20"/>
                <w:u w:val="single"/>
                <w:rtl/>
              </w:rPr>
              <w:t>)</w:t>
            </w:r>
            <w:r w:rsidR="00BA7E2C" w:rsidRPr="00AA236E">
              <w:rPr>
                <w:rFonts w:cs="B Yagut" w:hint="cs"/>
                <w:sz w:val="20"/>
                <w:szCs w:val="20"/>
                <w:u w:val="single"/>
                <w:rtl/>
              </w:rPr>
              <w:t xml:space="preserve">: </w:t>
            </w:r>
          </w:p>
          <w:p w:rsidR="006B3B06" w:rsidRPr="00AA236E" w:rsidRDefault="006B3B06" w:rsidP="0071315A">
            <w:pPr>
              <w:numPr>
                <w:ilvl w:val="0"/>
                <w:numId w:val="69"/>
              </w:numPr>
              <w:spacing w:after="0" w:line="240" w:lineRule="auto"/>
              <w:ind w:left="360"/>
              <w:jc w:val="both"/>
              <w:rPr>
                <w:rFonts w:cs="B Yagut"/>
                <w:sz w:val="20"/>
                <w:szCs w:val="20"/>
              </w:rPr>
            </w:pPr>
            <w:r w:rsidRPr="00AA236E">
              <w:rPr>
                <w:rFonts w:cs="B Yagut" w:hint="cs"/>
                <w:sz w:val="20"/>
                <w:szCs w:val="20"/>
                <w:rtl/>
              </w:rPr>
              <w:t>فیزیولوژی بارداری و</w:t>
            </w:r>
            <w:r w:rsidR="00BA7E2C" w:rsidRPr="00AA236E">
              <w:rPr>
                <w:rFonts w:cs="B Yagut" w:hint="cs"/>
                <w:sz w:val="20"/>
                <w:szCs w:val="20"/>
                <w:rtl/>
              </w:rPr>
              <w:t xml:space="preserve"> </w:t>
            </w:r>
            <w:r w:rsidRPr="00AA236E">
              <w:rPr>
                <w:rFonts w:cs="B Yagut" w:hint="cs"/>
                <w:sz w:val="20"/>
                <w:szCs w:val="20"/>
                <w:rtl/>
              </w:rPr>
              <w:t xml:space="preserve">مراقبت های دوران بارداری </w:t>
            </w:r>
          </w:p>
          <w:p w:rsidR="006B3B06" w:rsidRPr="00AA236E" w:rsidRDefault="006B3B06" w:rsidP="0071315A">
            <w:pPr>
              <w:numPr>
                <w:ilvl w:val="0"/>
                <w:numId w:val="69"/>
              </w:numPr>
              <w:spacing w:after="0" w:line="240" w:lineRule="auto"/>
              <w:ind w:left="360"/>
              <w:jc w:val="both"/>
              <w:rPr>
                <w:rFonts w:cs="B Yagut"/>
                <w:sz w:val="20"/>
                <w:szCs w:val="20"/>
                <w:rtl/>
              </w:rPr>
            </w:pPr>
            <w:r w:rsidRPr="00AA236E">
              <w:rPr>
                <w:rFonts w:cs="B Yagut" w:hint="cs"/>
                <w:sz w:val="20"/>
                <w:szCs w:val="20"/>
                <w:rtl/>
              </w:rPr>
              <w:t xml:space="preserve">اداره زایمان طبیعی </w:t>
            </w:r>
            <w:r w:rsidRPr="00AA236E">
              <w:rPr>
                <w:rFonts w:ascii="Times New Roman" w:hAnsi="Times New Roman" w:cs="Times New Roman" w:hint="cs"/>
                <w:sz w:val="20"/>
                <w:szCs w:val="20"/>
                <w:rtl/>
              </w:rPr>
              <w:t>–</w:t>
            </w:r>
            <w:r w:rsidRPr="00AA236E">
              <w:rPr>
                <w:rFonts w:cs="B Yagut" w:hint="cs"/>
                <w:sz w:val="20"/>
                <w:szCs w:val="20"/>
                <w:rtl/>
              </w:rPr>
              <w:t xml:space="preserve"> مراقبت های پس از زایمان </w:t>
            </w:r>
          </w:p>
          <w:p w:rsidR="006B3B06" w:rsidRPr="00AA236E" w:rsidRDefault="006B3B06" w:rsidP="0071315A">
            <w:pPr>
              <w:numPr>
                <w:ilvl w:val="0"/>
                <w:numId w:val="69"/>
              </w:numPr>
              <w:spacing w:after="0" w:line="240" w:lineRule="auto"/>
              <w:ind w:left="360"/>
              <w:jc w:val="both"/>
              <w:rPr>
                <w:rFonts w:cs="B Yagut"/>
                <w:sz w:val="20"/>
                <w:szCs w:val="20"/>
                <w:rtl/>
              </w:rPr>
            </w:pPr>
            <w:r w:rsidRPr="00AA236E">
              <w:rPr>
                <w:rFonts w:cs="B Yagut" w:hint="cs"/>
                <w:sz w:val="20"/>
                <w:szCs w:val="20"/>
                <w:rtl/>
              </w:rPr>
              <w:t>ارزیابی سلامت جنین در طی لیبر</w:t>
            </w:r>
          </w:p>
          <w:p w:rsidR="006B3B06" w:rsidRPr="00AA236E" w:rsidRDefault="006B3B06" w:rsidP="0071315A">
            <w:pPr>
              <w:numPr>
                <w:ilvl w:val="0"/>
                <w:numId w:val="69"/>
              </w:numPr>
              <w:spacing w:after="0" w:line="240" w:lineRule="auto"/>
              <w:ind w:left="360"/>
              <w:jc w:val="both"/>
              <w:rPr>
                <w:rFonts w:cs="B Yagut"/>
                <w:sz w:val="20"/>
                <w:szCs w:val="20"/>
              </w:rPr>
            </w:pPr>
            <w:r w:rsidRPr="00AA236E">
              <w:rPr>
                <w:rFonts w:cs="B Yagut" w:hint="cs"/>
                <w:sz w:val="20"/>
                <w:szCs w:val="20"/>
                <w:rtl/>
              </w:rPr>
              <w:t>خونریزی های دوران بارداری</w:t>
            </w:r>
          </w:p>
          <w:p w:rsidR="006B3B06" w:rsidRPr="00AA236E" w:rsidRDefault="006B3B06" w:rsidP="0071315A">
            <w:pPr>
              <w:numPr>
                <w:ilvl w:val="0"/>
                <w:numId w:val="69"/>
              </w:numPr>
              <w:spacing w:after="0" w:line="240" w:lineRule="auto"/>
              <w:ind w:left="360"/>
              <w:jc w:val="both"/>
              <w:rPr>
                <w:rFonts w:cs="B Yagut"/>
                <w:sz w:val="20"/>
                <w:szCs w:val="20"/>
                <w:rtl/>
              </w:rPr>
            </w:pPr>
            <w:r w:rsidRPr="00AA236E">
              <w:rPr>
                <w:rFonts w:cs="B Yagut" w:hint="cs"/>
                <w:sz w:val="20"/>
                <w:szCs w:val="20"/>
                <w:rtl/>
              </w:rPr>
              <w:t>عوارض سه ماهه اول و دوم و سوم بارداری</w:t>
            </w:r>
          </w:p>
          <w:p w:rsidR="006B3B06" w:rsidRPr="00AA236E" w:rsidRDefault="006B3B06" w:rsidP="0071315A">
            <w:pPr>
              <w:numPr>
                <w:ilvl w:val="0"/>
                <w:numId w:val="69"/>
              </w:numPr>
              <w:spacing w:after="0" w:line="240" w:lineRule="auto"/>
              <w:ind w:left="360"/>
              <w:jc w:val="both"/>
              <w:rPr>
                <w:rFonts w:cs="B Yagut"/>
                <w:sz w:val="20"/>
                <w:szCs w:val="20"/>
              </w:rPr>
            </w:pPr>
            <w:r w:rsidRPr="00AA236E">
              <w:rPr>
                <w:rFonts w:cs="B Yagut" w:hint="cs"/>
                <w:sz w:val="20"/>
                <w:szCs w:val="20"/>
                <w:rtl/>
              </w:rPr>
              <w:t xml:space="preserve">اختلالات هاپیرتانسیو در بارداری </w:t>
            </w:r>
          </w:p>
          <w:p w:rsidR="006B3B06" w:rsidRPr="00AA236E" w:rsidRDefault="006B3B06" w:rsidP="0071315A">
            <w:pPr>
              <w:numPr>
                <w:ilvl w:val="0"/>
                <w:numId w:val="69"/>
              </w:numPr>
              <w:spacing w:after="0" w:line="240" w:lineRule="auto"/>
              <w:ind w:left="360"/>
              <w:jc w:val="both"/>
              <w:rPr>
                <w:rFonts w:cs="B Yagut"/>
                <w:sz w:val="20"/>
                <w:szCs w:val="20"/>
                <w:rtl/>
              </w:rPr>
            </w:pPr>
            <w:r w:rsidRPr="00AA236E">
              <w:rPr>
                <w:rFonts w:cs="B Yagut" w:hint="cs"/>
                <w:sz w:val="20"/>
                <w:szCs w:val="20"/>
                <w:rtl/>
              </w:rPr>
              <w:t xml:space="preserve">اختلالات آلوایمونیزاسیون </w:t>
            </w:r>
            <w:r w:rsidRPr="00AA236E">
              <w:rPr>
                <w:rFonts w:cs="B Yagut"/>
                <w:sz w:val="20"/>
                <w:szCs w:val="20"/>
              </w:rPr>
              <w:t>RH</w:t>
            </w:r>
          </w:p>
          <w:p w:rsidR="006B3B06" w:rsidRPr="00AA236E" w:rsidRDefault="006B3B06" w:rsidP="0071315A">
            <w:pPr>
              <w:numPr>
                <w:ilvl w:val="0"/>
                <w:numId w:val="69"/>
              </w:numPr>
              <w:spacing w:after="0" w:line="240" w:lineRule="auto"/>
              <w:ind w:left="360"/>
              <w:jc w:val="both"/>
              <w:rPr>
                <w:rFonts w:cs="B Yagut"/>
                <w:sz w:val="20"/>
                <w:szCs w:val="20"/>
                <w:rtl/>
              </w:rPr>
            </w:pPr>
            <w:r w:rsidRPr="00AA236E">
              <w:rPr>
                <w:rFonts w:cs="B Yagut" w:hint="cs"/>
                <w:sz w:val="20"/>
                <w:szCs w:val="20"/>
                <w:rtl/>
              </w:rPr>
              <w:t>اختلالات شایع طبی و جراحی در بارداری</w:t>
            </w:r>
          </w:p>
          <w:p w:rsidR="006B3B06" w:rsidRPr="00AA236E" w:rsidRDefault="006B3B06" w:rsidP="0071315A">
            <w:pPr>
              <w:numPr>
                <w:ilvl w:val="0"/>
                <w:numId w:val="69"/>
              </w:numPr>
              <w:spacing w:after="0" w:line="240" w:lineRule="auto"/>
              <w:ind w:left="360"/>
              <w:jc w:val="both"/>
              <w:rPr>
                <w:rFonts w:cs="B Yagut"/>
                <w:sz w:val="20"/>
                <w:szCs w:val="20"/>
                <w:rtl/>
              </w:rPr>
            </w:pPr>
            <w:r w:rsidRPr="00AA236E">
              <w:rPr>
                <w:rFonts w:cs="B Yagut" w:hint="cs"/>
                <w:sz w:val="20"/>
                <w:szCs w:val="20"/>
                <w:rtl/>
              </w:rPr>
              <w:t xml:space="preserve">اختلالات شایع خوش خیم وولو، واژن، سرویکس، رحم، تخمدانها </w:t>
            </w:r>
          </w:p>
          <w:p w:rsidR="006B3B06" w:rsidRPr="00AA236E" w:rsidRDefault="006B3B06" w:rsidP="0071315A">
            <w:pPr>
              <w:numPr>
                <w:ilvl w:val="0"/>
                <w:numId w:val="69"/>
              </w:numPr>
              <w:spacing w:after="0" w:line="240" w:lineRule="auto"/>
              <w:ind w:left="360"/>
              <w:jc w:val="both"/>
              <w:rPr>
                <w:rFonts w:cs="B Yagut"/>
                <w:sz w:val="20"/>
                <w:szCs w:val="20"/>
                <w:rtl/>
              </w:rPr>
            </w:pPr>
            <w:r w:rsidRPr="00AA236E">
              <w:rPr>
                <w:rFonts w:cs="B Yagut"/>
                <w:sz w:val="20"/>
                <w:szCs w:val="20"/>
              </w:rPr>
              <w:t>EP</w:t>
            </w:r>
            <w:r w:rsidRPr="00AA236E">
              <w:rPr>
                <w:rFonts w:cs="B Yagut" w:hint="cs"/>
                <w:sz w:val="20"/>
                <w:szCs w:val="20"/>
                <w:rtl/>
              </w:rPr>
              <w:t xml:space="preserve"> </w:t>
            </w:r>
          </w:p>
          <w:p w:rsidR="006B3B06" w:rsidRPr="00AA236E" w:rsidRDefault="006B3B06" w:rsidP="0071315A">
            <w:pPr>
              <w:numPr>
                <w:ilvl w:val="0"/>
                <w:numId w:val="69"/>
              </w:numPr>
              <w:spacing w:after="0" w:line="240" w:lineRule="auto"/>
              <w:ind w:left="360"/>
              <w:jc w:val="both"/>
              <w:rPr>
                <w:rFonts w:cs="B Yagut"/>
                <w:sz w:val="20"/>
                <w:szCs w:val="20"/>
                <w:rtl/>
              </w:rPr>
            </w:pPr>
            <w:r w:rsidRPr="00AA236E">
              <w:rPr>
                <w:rFonts w:cs="B Yagut" w:hint="cs"/>
                <w:sz w:val="20"/>
                <w:szCs w:val="20"/>
                <w:rtl/>
              </w:rPr>
              <w:t>سقط</w:t>
            </w:r>
          </w:p>
          <w:p w:rsidR="006B3B06" w:rsidRPr="00AA236E" w:rsidRDefault="006B3B06" w:rsidP="0071315A">
            <w:pPr>
              <w:numPr>
                <w:ilvl w:val="0"/>
                <w:numId w:val="69"/>
              </w:numPr>
              <w:spacing w:after="0" w:line="240" w:lineRule="auto"/>
              <w:ind w:left="360"/>
              <w:jc w:val="both"/>
              <w:rPr>
                <w:rFonts w:cs="B Yagut"/>
                <w:sz w:val="20"/>
                <w:szCs w:val="20"/>
              </w:rPr>
            </w:pPr>
            <w:r w:rsidRPr="00AA236E">
              <w:rPr>
                <w:rFonts w:cs="B Yagut"/>
                <w:sz w:val="20"/>
                <w:szCs w:val="20"/>
              </w:rPr>
              <w:t>AVB</w:t>
            </w:r>
            <w:r w:rsidRPr="00AA236E">
              <w:rPr>
                <w:rFonts w:cs="B Yagut" w:hint="cs"/>
                <w:sz w:val="20"/>
                <w:szCs w:val="20"/>
                <w:rtl/>
              </w:rPr>
              <w:t xml:space="preserve"> </w:t>
            </w:r>
          </w:p>
          <w:p w:rsidR="006B3B06" w:rsidRPr="00AA236E" w:rsidRDefault="006B3B06" w:rsidP="0071315A">
            <w:pPr>
              <w:numPr>
                <w:ilvl w:val="0"/>
                <w:numId w:val="69"/>
              </w:numPr>
              <w:spacing w:after="0" w:line="240" w:lineRule="auto"/>
              <w:ind w:left="360"/>
              <w:jc w:val="both"/>
              <w:rPr>
                <w:rFonts w:cs="B Yagut"/>
                <w:sz w:val="20"/>
                <w:szCs w:val="20"/>
                <w:rtl/>
              </w:rPr>
            </w:pPr>
            <w:r w:rsidRPr="00AA236E">
              <w:rPr>
                <w:rFonts w:cs="B Yagut"/>
                <w:sz w:val="20"/>
                <w:szCs w:val="20"/>
              </w:rPr>
              <w:t xml:space="preserve">Family Planning </w:t>
            </w:r>
          </w:p>
        </w:tc>
        <w:tc>
          <w:tcPr>
            <w:tcW w:w="2661" w:type="pct"/>
            <w:shd w:val="clear" w:color="auto" w:fill="auto"/>
          </w:tcPr>
          <w:p w:rsidR="006B3B06" w:rsidRPr="00AA236E" w:rsidRDefault="006B3B06" w:rsidP="0071315A">
            <w:pPr>
              <w:spacing w:after="0" w:line="240" w:lineRule="auto"/>
              <w:jc w:val="both"/>
              <w:rPr>
                <w:rFonts w:cs="B Yagut"/>
                <w:sz w:val="20"/>
                <w:szCs w:val="20"/>
                <w:u w:val="single"/>
              </w:rPr>
            </w:pPr>
            <w:r w:rsidRPr="00AA236E">
              <w:rPr>
                <w:rFonts w:cs="B Yagut" w:hint="cs"/>
                <w:sz w:val="20"/>
                <w:szCs w:val="20"/>
                <w:u w:val="single"/>
                <w:rtl/>
              </w:rPr>
              <w:t>موارد ترجیحی (</w:t>
            </w:r>
            <w:r w:rsidRPr="00AA236E">
              <w:rPr>
                <w:rFonts w:cs="B Yagut"/>
                <w:sz w:val="20"/>
                <w:szCs w:val="20"/>
                <w:u w:val="single"/>
              </w:rPr>
              <w:t>Better to know</w:t>
            </w:r>
            <w:r w:rsidRPr="00AA236E">
              <w:rPr>
                <w:rFonts w:cs="B Yagut" w:hint="cs"/>
                <w:sz w:val="20"/>
                <w:szCs w:val="20"/>
                <w:u w:val="single"/>
                <w:rtl/>
              </w:rPr>
              <w:t>)</w:t>
            </w:r>
            <w:r w:rsidR="00BA7E2C" w:rsidRPr="00AA236E">
              <w:rPr>
                <w:rFonts w:cs="B Yagut" w:hint="cs"/>
                <w:sz w:val="20"/>
                <w:szCs w:val="20"/>
                <w:u w:val="single"/>
                <w:rtl/>
              </w:rPr>
              <w:t xml:space="preserve">: </w:t>
            </w:r>
          </w:p>
          <w:p w:rsidR="006B3B06" w:rsidRPr="00AA236E" w:rsidRDefault="006B3B06" w:rsidP="0071315A">
            <w:pPr>
              <w:pStyle w:val="ListParagraph"/>
              <w:numPr>
                <w:ilvl w:val="0"/>
                <w:numId w:val="143"/>
              </w:numPr>
              <w:spacing w:after="0" w:line="240" w:lineRule="auto"/>
              <w:ind w:left="629" w:hanging="567"/>
              <w:jc w:val="both"/>
              <w:rPr>
                <w:rFonts w:cs="B Yagut"/>
                <w:sz w:val="20"/>
                <w:szCs w:val="20"/>
              </w:rPr>
            </w:pPr>
            <w:r w:rsidRPr="00AA236E">
              <w:rPr>
                <w:rFonts w:cs="B Yagut" w:hint="cs"/>
                <w:sz w:val="20"/>
                <w:szCs w:val="20"/>
                <w:rtl/>
              </w:rPr>
              <w:t xml:space="preserve">دیستوشی زایمان </w:t>
            </w:r>
          </w:p>
          <w:p w:rsidR="006B3B06" w:rsidRPr="00AA236E" w:rsidRDefault="006B3B06" w:rsidP="0071315A">
            <w:pPr>
              <w:pStyle w:val="ListParagraph"/>
              <w:numPr>
                <w:ilvl w:val="0"/>
                <w:numId w:val="143"/>
              </w:numPr>
              <w:spacing w:after="0" w:line="240" w:lineRule="auto"/>
              <w:ind w:left="629" w:hanging="567"/>
              <w:jc w:val="both"/>
              <w:rPr>
                <w:rFonts w:cs="B Yagut"/>
                <w:sz w:val="20"/>
                <w:szCs w:val="20"/>
              </w:rPr>
            </w:pPr>
            <w:r w:rsidRPr="00AA236E">
              <w:rPr>
                <w:rFonts w:cs="B Yagut" w:hint="cs"/>
                <w:sz w:val="20"/>
                <w:szCs w:val="20"/>
                <w:rtl/>
              </w:rPr>
              <w:t>بارداری چند قلوئی</w:t>
            </w:r>
          </w:p>
          <w:p w:rsidR="006B3B06" w:rsidRPr="00AA236E" w:rsidRDefault="006B3B06" w:rsidP="0071315A">
            <w:pPr>
              <w:pStyle w:val="ListParagraph"/>
              <w:numPr>
                <w:ilvl w:val="0"/>
                <w:numId w:val="143"/>
              </w:numPr>
              <w:spacing w:after="0" w:line="240" w:lineRule="auto"/>
              <w:ind w:left="629" w:hanging="567"/>
              <w:jc w:val="both"/>
              <w:rPr>
                <w:rFonts w:cs="B Yagut"/>
                <w:sz w:val="20"/>
                <w:szCs w:val="20"/>
              </w:rPr>
            </w:pPr>
            <w:r w:rsidRPr="00AA236E">
              <w:rPr>
                <w:rFonts w:cs="B Yagut" w:hint="cs"/>
                <w:sz w:val="20"/>
                <w:szCs w:val="20"/>
                <w:rtl/>
              </w:rPr>
              <w:t xml:space="preserve">درد لگنی </w:t>
            </w:r>
            <w:r w:rsidRPr="00AA236E">
              <w:rPr>
                <w:rFonts w:ascii="Times New Roman" w:hAnsi="Times New Roman" w:cs="Times New Roman" w:hint="cs"/>
                <w:sz w:val="20"/>
                <w:szCs w:val="20"/>
                <w:rtl/>
              </w:rPr>
              <w:t>–</w:t>
            </w:r>
            <w:r w:rsidRPr="00AA236E">
              <w:rPr>
                <w:rFonts w:cs="B Yagut" w:hint="cs"/>
                <w:sz w:val="20"/>
                <w:szCs w:val="20"/>
                <w:rtl/>
              </w:rPr>
              <w:t xml:space="preserve"> آندوترویوز</w:t>
            </w:r>
          </w:p>
          <w:p w:rsidR="006B3B06" w:rsidRPr="00AA236E" w:rsidRDefault="006B3B06" w:rsidP="0071315A">
            <w:pPr>
              <w:pStyle w:val="ListParagraph"/>
              <w:numPr>
                <w:ilvl w:val="0"/>
                <w:numId w:val="143"/>
              </w:numPr>
              <w:spacing w:after="0" w:line="240" w:lineRule="auto"/>
              <w:ind w:left="629" w:hanging="567"/>
              <w:jc w:val="both"/>
              <w:rPr>
                <w:rFonts w:cs="B Yagut"/>
                <w:sz w:val="20"/>
                <w:szCs w:val="20"/>
              </w:rPr>
            </w:pPr>
            <w:r w:rsidRPr="00AA236E">
              <w:rPr>
                <w:rFonts w:cs="B Yagut" w:hint="cs"/>
                <w:sz w:val="20"/>
                <w:szCs w:val="20"/>
                <w:rtl/>
              </w:rPr>
              <w:t>اختلالات کف لگن</w:t>
            </w:r>
          </w:p>
          <w:p w:rsidR="006B3B06" w:rsidRPr="00AA236E" w:rsidRDefault="006B3B06" w:rsidP="0071315A">
            <w:pPr>
              <w:pStyle w:val="ListParagraph"/>
              <w:numPr>
                <w:ilvl w:val="0"/>
                <w:numId w:val="143"/>
              </w:numPr>
              <w:spacing w:after="0" w:line="240" w:lineRule="auto"/>
              <w:ind w:left="629" w:hanging="567"/>
              <w:jc w:val="both"/>
              <w:rPr>
                <w:rFonts w:cs="B Yagut"/>
                <w:sz w:val="20"/>
                <w:szCs w:val="20"/>
              </w:rPr>
            </w:pPr>
            <w:r w:rsidRPr="00AA236E">
              <w:rPr>
                <w:rFonts w:cs="B Yagut" w:hint="cs"/>
                <w:sz w:val="20"/>
                <w:szCs w:val="20"/>
                <w:rtl/>
              </w:rPr>
              <w:t xml:space="preserve">عفونت های دستگاه تناسلی </w:t>
            </w:r>
            <w:r w:rsidRPr="00AA236E">
              <w:rPr>
                <w:rFonts w:ascii="Times New Roman" w:hAnsi="Times New Roman" w:cs="Times New Roman" w:hint="cs"/>
                <w:sz w:val="20"/>
                <w:szCs w:val="20"/>
                <w:rtl/>
              </w:rPr>
              <w:t>–</w:t>
            </w:r>
            <w:r w:rsidRPr="00AA236E">
              <w:rPr>
                <w:rFonts w:cs="B Yagut" w:hint="cs"/>
                <w:sz w:val="20"/>
                <w:szCs w:val="20"/>
                <w:rtl/>
              </w:rPr>
              <w:t xml:space="preserve"> </w:t>
            </w:r>
            <w:r w:rsidRPr="00AA236E">
              <w:rPr>
                <w:rFonts w:cs="B Yagut"/>
                <w:sz w:val="20"/>
                <w:szCs w:val="20"/>
              </w:rPr>
              <w:t>STD</w:t>
            </w:r>
            <w:r w:rsidRPr="00AA236E">
              <w:rPr>
                <w:rFonts w:cs="B Yagut" w:hint="cs"/>
                <w:sz w:val="20"/>
                <w:szCs w:val="20"/>
                <w:rtl/>
              </w:rPr>
              <w:t xml:space="preserve"> </w:t>
            </w:r>
            <w:r w:rsidRPr="00AA236E">
              <w:rPr>
                <w:rFonts w:ascii="Times New Roman" w:hAnsi="Times New Roman" w:cs="Times New Roman" w:hint="cs"/>
                <w:sz w:val="20"/>
                <w:szCs w:val="20"/>
                <w:rtl/>
              </w:rPr>
              <w:t>–</w:t>
            </w:r>
            <w:r w:rsidRPr="00AA236E">
              <w:rPr>
                <w:rFonts w:cs="B Yagut" w:hint="cs"/>
                <w:sz w:val="20"/>
                <w:szCs w:val="20"/>
                <w:rtl/>
              </w:rPr>
              <w:t xml:space="preserve"> عفونت اداری در زنان</w:t>
            </w:r>
          </w:p>
          <w:p w:rsidR="006B3B06" w:rsidRPr="00AA236E" w:rsidRDefault="006B3B06" w:rsidP="0071315A">
            <w:pPr>
              <w:pStyle w:val="ListParagraph"/>
              <w:numPr>
                <w:ilvl w:val="0"/>
                <w:numId w:val="143"/>
              </w:numPr>
              <w:spacing w:after="0" w:line="240" w:lineRule="auto"/>
              <w:ind w:left="629" w:hanging="567"/>
              <w:jc w:val="both"/>
              <w:rPr>
                <w:rFonts w:cs="B Yagut"/>
                <w:sz w:val="20"/>
                <w:szCs w:val="20"/>
              </w:rPr>
            </w:pPr>
            <w:r w:rsidRPr="00AA236E">
              <w:rPr>
                <w:rFonts w:cs="B Yagut" w:hint="cs"/>
                <w:sz w:val="20"/>
                <w:szCs w:val="20"/>
                <w:rtl/>
              </w:rPr>
              <w:t>پری منوپرز- منوپوز</w:t>
            </w:r>
          </w:p>
          <w:p w:rsidR="006B3B06" w:rsidRPr="00AA236E" w:rsidRDefault="006B3B06" w:rsidP="0071315A">
            <w:pPr>
              <w:pStyle w:val="ListParagraph"/>
              <w:numPr>
                <w:ilvl w:val="0"/>
                <w:numId w:val="143"/>
              </w:numPr>
              <w:spacing w:after="0" w:line="240" w:lineRule="auto"/>
              <w:ind w:left="629" w:hanging="567"/>
              <w:jc w:val="both"/>
              <w:rPr>
                <w:rFonts w:cs="B Yagut"/>
                <w:sz w:val="20"/>
                <w:szCs w:val="20"/>
              </w:rPr>
            </w:pPr>
            <w:r w:rsidRPr="00AA236E">
              <w:rPr>
                <w:rFonts w:cs="B Yagut" w:hint="cs"/>
                <w:sz w:val="20"/>
                <w:szCs w:val="20"/>
                <w:rtl/>
              </w:rPr>
              <w:t xml:space="preserve">نازائی </w:t>
            </w:r>
            <w:r w:rsidRPr="00AA236E">
              <w:rPr>
                <w:rFonts w:ascii="Times New Roman" w:hAnsi="Times New Roman" w:cs="Times New Roman" w:hint="cs"/>
                <w:sz w:val="20"/>
                <w:szCs w:val="20"/>
                <w:rtl/>
              </w:rPr>
              <w:t>–</w:t>
            </w:r>
            <w:r w:rsidRPr="00AA236E">
              <w:rPr>
                <w:rFonts w:cs="B Yagut" w:hint="cs"/>
                <w:sz w:val="20"/>
                <w:szCs w:val="20"/>
                <w:rtl/>
              </w:rPr>
              <w:t xml:space="preserve"> سندرم </w:t>
            </w:r>
            <w:r w:rsidRPr="00AA236E">
              <w:rPr>
                <w:rFonts w:cs="B Yagut"/>
                <w:sz w:val="20"/>
                <w:szCs w:val="20"/>
              </w:rPr>
              <w:t>PCOS</w:t>
            </w:r>
            <w:r w:rsidRPr="00AA236E">
              <w:rPr>
                <w:rFonts w:cs="B Yagut" w:hint="cs"/>
                <w:sz w:val="20"/>
                <w:szCs w:val="20"/>
                <w:rtl/>
              </w:rPr>
              <w:t xml:space="preserve"> </w:t>
            </w:r>
            <w:r w:rsidRPr="00AA236E">
              <w:rPr>
                <w:rFonts w:ascii="Times New Roman" w:hAnsi="Times New Roman" w:cs="Times New Roman" w:hint="cs"/>
                <w:sz w:val="20"/>
                <w:szCs w:val="20"/>
                <w:rtl/>
              </w:rPr>
              <w:t>–</w:t>
            </w:r>
            <w:r w:rsidRPr="00AA236E">
              <w:rPr>
                <w:rFonts w:cs="B Yagut" w:hint="cs"/>
                <w:sz w:val="20"/>
                <w:szCs w:val="20"/>
                <w:rtl/>
              </w:rPr>
              <w:t xml:space="preserve"> </w:t>
            </w:r>
            <w:r w:rsidRPr="00AA236E">
              <w:rPr>
                <w:rFonts w:cs="B Yagut"/>
                <w:sz w:val="20"/>
                <w:szCs w:val="20"/>
              </w:rPr>
              <w:t>AKT</w:t>
            </w:r>
            <w:r w:rsidRPr="00AA236E">
              <w:rPr>
                <w:rFonts w:cs="B Yagut" w:hint="cs"/>
                <w:sz w:val="20"/>
                <w:szCs w:val="20"/>
                <w:rtl/>
              </w:rPr>
              <w:t xml:space="preserve"> </w:t>
            </w:r>
          </w:p>
          <w:p w:rsidR="006B3B06" w:rsidRPr="00AA236E" w:rsidRDefault="006B3B06" w:rsidP="0071315A">
            <w:pPr>
              <w:pStyle w:val="ListParagraph"/>
              <w:numPr>
                <w:ilvl w:val="0"/>
                <w:numId w:val="143"/>
              </w:numPr>
              <w:spacing w:after="0" w:line="240" w:lineRule="auto"/>
              <w:ind w:left="629" w:hanging="567"/>
              <w:jc w:val="both"/>
              <w:rPr>
                <w:rFonts w:cs="B Yagut"/>
                <w:sz w:val="20"/>
                <w:szCs w:val="20"/>
              </w:rPr>
            </w:pPr>
            <w:r w:rsidRPr="00AA236E">
              <w:rPr>
                <w:rFonts w:cs="B Yagut" w:hint="cs"/>
                <w:sz w:val="20"/>
                <w:szCs w:val="20"/>
                <w:rtl/>
              </w:rPr>
              <w:t xml:space="preserve">آمنوره </w:t>
            </w:r>
            <w:r w:rsidRPr="00AA236E">
              <w:rPr>
                <w:rFonts w:ascii="Times New Roman" w:hAnsi="Times New Roman" w:cs="Times New Roman" w:hint="cs"/>
                <w:sz w:val="20"/>
                <w:szCs w:val="20"/>
                <w:rtl/>
              </w:rPr>
              <w:t>–</w:t>
            </w:r>
            <w:r w:rsidRPr="00AA236E">
              <w:rPr>
                <w:rFonts w:cs="B Yagut" w:hint="cs"/>
                <w:sz w:val="20"/>
                <w:szCs w:val="20"/>
                <w:rtl/>
              </w:rPr>
              <w:t xml:space="preserve"> اولیگومنوره</w:t>
            </w:r>
          </w:p>
          <w:p w:rsidR="006B3B06" w:rsidRPr="00AA236E" w:rsidRDefault="006B3B06" w:rsidP="0071315A">
            <w:pPr>
              <w:pStyle w:val="ListParagraph"/>
              <w:numPr>
                <w:ilvl w:val="0"/>
                <w:numId w:val="143"/>
              </w:numPr>
              <w:spacing w:after="0" w:line="240" w:lineRule="auto"/>
              <w:ind w:left="629" w:hanging="567"/>
              <w:jc w:val="both"/>
              <w:rPr>
                <w:rFonts w:cs="B Yagut"/>
                <w:sz w:val="20"/>
                <w:szCs w:val="20"/>
              </w:rPr>
            </w:pPr>
            <w:r w:rsidRPr="00AA236E">
              <w:rPr>
                <w:rFonts w:cs="B Yagut"/>
                <w:sz w:val="20"/>
                <w:szCs w:val="20"/>
              </w:rPr>
              <w:t>GTD</w:t>
            </w:r>
          </w:p>
          <w:p w:rsidR="006B3B06" w:rsidRPr="00AA236E" w:rsidRDefault="006B3B06" w:rsidP="0071315A">
            <w:pPr>
              <w:pStyle w:val="ListParagraph"/>
              <w:numPr>
                <w:ilvl w:val="0"/>
                <w:numId w:val="143"/>
              </w:numPr>
              <w:spacing w:after="0" w:line="240" w:lineRule="auto"/>
              <w:ind w:left="629" w:hanging="567"/>
              <w:jc w:val="both"/>
              <w:rPr>
                <w:rFonts w:cs="B Yagut"/>
                <w:sz w:val="20"/>
                <w:szCs w:val="20"/>
              </w:rPr>
            </w:pPr>
            <w:r w:rsidRPr="00AA236E">
              <w:rPr>
                <w:rFonts w:cs="B Yagut" w:hint="cs"/>
                <w:sz w:val="20"/>
                <w:szCs w:val="20"/>
                <w:rtl/>
              </w:rPr>
              <w:t>کانسرهای و ولو واژن پرویکس و رحم و تخمدانها</w:t>
            </w:r>
          </w:p>
          <w:p w:rsidR="006B3B06" w:rsidRPr="00AA236E" w:rsidRDefault="006B3B06" w:rsidP="0071315A">
            <w:pPr>
              <w:pStyle w:val="ListParagraph"/>
              <w:numPr>
                <w:ilvl w:val="0"/>
                <w:numId w:val="143"/>
              </w:numPr>
              <w:spacing w:after="0" w:line="240" w:lineRule="auto"/>
              <w:ind w:left="629" w:hanging="567"/>
              <w:jc w:val="both"/>
              <w:rPr>
                <w:rFonts w:cs="B Yagut"/>
                <w:sz w:val="20"/>
                <w:szCs w:val="20"/>
              </w:rPr>
            </w:pPr>
            <w:r w:rsidRPr="00AA236E">
              <w:rPr>
                <w:rFonts w:cs="B Yagut" w:hint="cs"/>
                <w:sz w:val="20"/>
                <w:szCs w:val="20"/>
                <w:rtl/>
              </w:rPr>
              <w:t>بلوغ و اختلالات آن</w:t>
            </w:r>
          </w:p>
          <w:p w:rsidR="00D04B71" w:rsidRPr="00C05CFB" w:rsidRDefault="006B3B06" w:rsidP="00C05CFB">
            <w:pPr>
              <w:pStyle w:val="ListParagraph"/>
              <w:numPr>
                <w:ilvl w:val="0"/>
                <w:numId w:val="143"/>
              </w:numPr>
              <w:spacing w:after="0" w:line="240" w:lineRule="auto"/>
              <w:ind w:left="629" w:hanging="567"/>
              <w:jc w:val="both"/>
              <w:rPr>
                <w:rFonts w:cs="B Yagut"/>
                <w:sz w:val="20"/>
                <w:szCs w:val="20"/>
                <w:rtl/>
              </w:rPr>
            </w:pPr>
            <w:r w:rsidRPr="00AA236E">
              <w:rPr>
                <w:rFonts w:cs="B Yagut" w:hint="cs"/>
                <w:sz w:val="20"/>
                <w:szCs w:val="20"/>
                <w:rtl/>
              </w:rPr>
              <w:t>بیماریهای خوش خیم پستان</w:t>
            </w:r>
          </w:p>
        </w:tc>
      </w:tr>
      <w:tr w:rsidR="006B3B06" w:rsidRPr="00AA236E" w:rsidTr="00C05CFB">
        <w:tc>
          <w:tcPr>
            <w:tcW w:w="5000" w:type="pct"/>
            <w:gridSpan w:val="2"/>
            <w:shd w:val="clear" w:color="auto" w:fill="D9D9D9"/>
          </w:tcPr>
          <w:p w:rsidR="006B3B06" w:rsidRPr="00AA236E" w:rsidRDefault="006B3B06" w:rsidP="0071315A">
            <w:pPr>
              <w:spacing w:after="0" w:line="240" w:lineRule="auto"/>
              <w:ind w:left="162"/>
              <w:jc w:val="both"/>
              <w:rPr>
                <w:rFonts w:cs="B Yagut"/>
                <w:b/>
                <w:bCs/>
                <w:sz w:val="20"/>
                <w:szCs w:val="20"/>
                <w:rtl/>
              </w:rPr>
            </w:pPr>
            <w:r w:rsidRPr="00AA236E">
              <w:rPr>
                <w:rFonts w:cs="B Yagut" w:hint="cs"/>
                <w:b/>
                <w:bCs/>
                <w:sz w:val="20"/>
                <w:szCs w:val="20"/>
                <w:rtl/>
              </w:rPr>
              <w:t>پروسیجرهای ضروری در این بخش</w:t>
            </w:r>
          </w:p>
        </w:tc>
      </w:tr>
      <w:tr w:rsidR="006B3B06" w:rsidRPr="00AA236E" w:rsidTr="00C05CFB">
        <w:trPr>
          <w:trHeight w:val="2096"/>
        </w:trPr>
        <w:tc>
          <w:tcPr>
            <w:tcW w:w="5000" w:type="pct"/>
            <w:gridSpan w:val="2"/>
            <w:shd w:val="clear" w:color="auto" w:fill="auto"/>
          </w:tcPr>
          <w:p w:rsidR="006B3B06" w:rsidRPr="00AA236E" w:rsidRDefault="006B3B06" w:rsidP="0071315A">
            <w:pPr>
              <w:pStyle w:val="NoSpacing"/>
              <w:numPr>
                <w:ilvl w:val="0"/>
                <w:numId w:val="70"/>
              </w:numPr>
              <w:tabs>
                <w:tab w:val="right" w:pos="462"/>
              </w:tabs>
              <w:bidi/>
              <w:ind w:right="288"/>
              <w:jc w:val="both"/>
              <w:rPr>
                <w:rFonts w:ascii="Times New Roman" w:hAnsi="Times New Roman" w:cs="B Yagut"/>
                <w:sz w:val="20"/>
                <w:szCs w:val="20"/>
                <w:rtl/>
              </w:rPr>
            </w:pPr>
            <w:r w:rsidRPr="00AA236E">
              <w:rPr>
                <w:rFonts w:ascii="Times New Roman" w:hAnsi="Times New Roman" w:cs="B Yagut" w:hint="cs"/>
                <w:sz w:val="20"/>
                <w:szCs w:val="20"/>
                <w:rtl/>
              </w:rPr>
              <w:t>معاینات بارداری</w:t>
            </w:r>
          </w:p>
          <w:p w:rsidR="006B3B06" w:rsidRPr="00AA236E" w:rsidRDefault="006B3B06" w:rsidP="0071315A">
            <w:pPr>
              <w:pStyle w:val="NoSpacing"/>
              <w:numPr>
                <w:ilvl w:val="0"/>
                <w:numId w:val="70"/>
              </w:numPr>
              <w:tabs>
                <w:tab w:val="right" w:pos="462"/>
              </w:tabs>
              <w:bidi/>
              <w:ind w:right="288"/>
              <w:jc w:val="both"/>
              <w:rPr>
                <w:rFonts w:ascii="Times New Roman" w:hAnsi="Times New Roman" w:cs="B Yagut"/>
                <w:sz w:val="20"/>
                <w:szCs w:val="20"/>
                <w:rtl/>
              </w:rPr>
            </w:pPr>
            <w:r w:rsidRPr="00AA236E">
              <w:rPr>
                <w:rFonts w:ascii="Times New Roman" w:hAnsi="Times New Roman" w:cs="B Yagut" w:hint="cs"/>
                <w:sz w:val="20"/>
                <w:szCs w:val="20"/>
                <w:rtl/>
              </w:rPr>
              <w:t xml:space="preserve">معاینات زنان </w:t>
            </w:r>
          </w:p>
          <w:p w:rsidR="006B3B06" w:rsidRPr="00AA236E" w:rsidRDefault="006B3B06" w:rsidP="0071315A">
            <w:pPr>
              <w:pStyle w:val="NoSpacing"/>
              <w:numPr>
                <w:ilvl w:val="0"/>
                <w:numId w:val="70"/>
              </w:numPr>
              <w:tabs>
                <w:tab w:val="right" w:pos="462"/>
              </w:tabs>
              <w:bidi/>
              <w:ind w:right="288"/>
              <w:jc w:val="both"/>
              <w:rPr>
                <w:rFonts w:ascii="Times New Roman" w:hAnsi="Times New Roman" w:cs="B Yagut"/>
                <w:sz w:val="20"/>
                <w:szCs w:val="20"/>
              </w:rPr>
            </w:pPr>
            <w:r w:rsidRPr="00AA236E">
              <w:rPr>
                <w:rFonts w:ascii="Times New Roman" w:hAnsi="Times New Roman" w:cs="B Yagut"/>
                <w:sz w:val="20"/>
                <w:szCs w:val="20"/>
                <w:rtl/>
              </w:rPr>
              <w:t>اداره زایمان طبیعی</w:t>
            </w:r>
          </w:p>
          <w:p w:rsidR="006B3B06" w:rsidRPr="00AA236E" w:rsidRDefault="006B3B06" w:rsidP="0071315A">
            <w:pPr>
              <w:pStyle w:val="NoSpacing"/>
              <w:numPr>
                <w:ilvl w:val="0"/>
                <w:numId w:val="70"/>
              </w:numPr>
              <w:tabs>
                <w:tab w:val="right" w:pos="462"/>
              </w:tabs>
              <w:bidi/>
              <w:ind w:right="288"/>
              <w:jc w:val="both"/>
              <w:rPr>
                <w:rFonts w:ascii="Times New Roman" w:hAnsi="Times New Roman" w:cs="B Yagut"/>
                <w:sz w:val="20"/>
                <w:szCs w:val="20"/>
              </w:rPr>
            </w:pPr>
            <w:r w:rsidRPr="00AA236E">
              <w:rPr>
                <w:rFonts w:ascii="Times New Roman" w:hAnsi="Times New Roman" w:cs="B Yagut" w:hint="cs"/>
                <w:sz w:val="20"/>
                <w:szCs w:val="20"/>
                <w:rtl/>
              </w:rPr>
              <w:t xml:space="preserve">اداره </w:t>
            </w:r>
            <w:r w:rsidRPr="00AA236E">
              <w:rPr>
                <w:rFonts w:ascii="Times New Roman" w:hAnsi="Times New Roman" w:cs="B Yagut"/>
                <w:sz w:val="20"/>
                <w:szCs w:val="20"/>
                <w:rtl/>
              </w:rPr>
              <w:t>تخلیه سقط ناقص با پنس جفت</w:t>
            </w:r>
            <w:r w:rsidRPr="00AA236E">
              <w:rPr>
                <w:rFonts w:ascii="Times New Roman" w:hAnsi="Times New Roman" w:cs="B Yagut" w:hint="cs"/>
                <w:sz w:val="20"/>
                <w:szCs w:val="20"/>
                <w:rtl/>
              </w:rPr>
              <w:t xml:space="preserve"> درموارد خونريزي تهديدكننده حيات</w:t>
            </w:r>
          </w:p>
          <w:p w:rsidR="006B3B06" w:rsidRPr="00AA236E" w:rsidRDefault="006B3B06" w:rsidP="0071315A">
            <w:pPr>
              <w:pStyle w:val="NoSpacing"/>
              <w:numPr>
                <w:ilvl w:val="0"/>
                <w:numId w:val="70"/>
              </w:numPr>
              <w:tabs>
                <w:tab w:val="right" w:pos="462"/>
              </w:tabs>
              <w:bidi/>
              <w:ind w:right="288"/>
              <w:jc w:val="both"/>
              <w:rPr>
                <w:rFonts w:ascii="Times New Roman" w:hAnsi="Times New Roman" w:cs="B Yagut"/>
                <w:sz w:val="20"/>
                <w:szCs w:val="20"/>
                <w:rtl/>
              </w:rPr>
            </w:pPr>
            <w:r w:rsidRPr="00AA236E">
              <w:rPr>
                <w:rFonts w:ascii="Times New Roman" w:hAnsi="Times New Roman" w:cs="B Yagut" w:hint="cs"/>
                <w:sz w:val="20"/>
                <w:szCs w:val="20"/>
                <w:rtl/>
              </w:rPr>
              <w:t xml:space="preserve">اداره </w:t>
            </w:r>
            <w:r w:rsidRPr="00AA236E">
              <w:rPr>
                <w:rFonts w:ascii="Times New Roman" w:hAnsi="Times New Roman" w:cs="B Yagut"/>
                <w:sz w:val="20"/>
                <w:szCs w:val="20"/>
                <w:rtl/>
              </w:rPr>
              <w:t xml:space="preserve">خونریزی بعد از زایمان </w:t>
            </w:r>
          </w:p>
          <w:p w:rsidR="006B3B06" w:rsidRPr="00AA236E" w:rsidRDefault="006B3B06" w:rsidP="0071315A">
            <w:pPr>
              <w:pStyle w:val="NoSpacing"/>
              <w:numPr>
                <w:ilvl w:val="0"/>
                <w:numId w:val="70"/>
              </w:numPr>
              <w:tabs>
                <w:tab w:val="right" w:pos="462"/>
              </w:tabs>
              <w:bidi/>
              <w:ind w:right="288"/>
              <w:jc w:val="both"/>
              <w:rPr>
                <w:rFonts w:ascii="Times New Roman" w:hAnsi="Times New Roman" w:cs="B Yagut"/>
                <w:sz w:val="20"/>
                <w:szCs w:val="20"/>
              </w:rPr>
            </w:pPr>
            <w:r w:rsidRPr="00AA236E">
              <w:rPr>
                <w:rFonts w:ascii="Times New Roman" w:hAnsi="Times New Roman" w:cs="B Yagut"/>
                <w:sz w:val="20"/>
                <w:szCs w:val="20"/>
                <w:rtl/>
              </w:rPr>
              <w:t>انجام پاپ اسمیر</w:t>
            </w:r>
          </w:p>
          <w:p w:rsidR="006B3B06" w:rsidRPr="00AA236E" w:rsidRDefault="006B3B06" w:rsidP="0071315A">
            <w:pPr>
              <w:pStyle w:val="NoSpacing"/>
              <w:numPr>
                <w:ilvl w:val="0"/>
                <w:numId w:val="70"/>
              </w:numPr>
              <w:tabs>
                <w:tab w:val="right" w:pos="462"/>
              </w:tabs>
              <w:bidi/>
              <w:ind w:right="288"/>
              <w:jc w:val="both"/>
              <w:rPr>
                <w:rFonts w:ascii="Times New Roman" w:hAnsi="Times New Roman" w:cs="B Yagut"/>
                <w:sz w:val="20"/>
                <w:szCs w:val="20"/>
                <w:rtl/>
              </w:rPr>
            </w:pPr>
            <w:r w:rsidRPr="00AA236E">
              <w:rPr>
                <w:rFonts w:ascii="Times New Roman" w:hAnsi="Times New Roman" w:cs="B Yagut" w:hint="cs"/>
                <w:sz w:val="20"/>
                <w:szCs w:val="20"/>
                <w:rtl/>
              </w:rPr>
              <w:t>انجام تست ادراری بارداری</w:t>
            </w:r>
          </w:p>
        </w:tc>
      </w:tr>
      <w:tr w:rsidR="006B3B06" w:rsidRPr="00AA236E" w:rsidTr="00C05CFB">
        <w:tc>
          <w:tcPr>
            <w:tcW w:w="5000" w:type="pct"/>
            <w:gridSpan w:val="2"/>
          </w:tcPr>
          <w:p w:rsidR="006B3B06" w:rsidRPr="00AA236E" w:rsidRDefault="006B3B06" w:rsidP="0071315A">
            <w:pPr>
              <w:spacing w:after="0" w:line="240" w:lineRule="auto"/>
              <w:jc w:val="both"/>
              <w:rPr>
                <w:rFonts w:cs="B Yagut"/>
                <w:sz w:val="20"/>
                <w:szCs w:val="20"/>
                <w:rtl/>
              </w:rPr>
            </w:pPr>
            <w:r w:rsidRPr="00AA236E">
              <w:rPr>
                <w:rFonts w:cs="B Yagut" w:hint="cs"/>
                <w:sz w:val="20"/>
                <w:szCs w:val="20"/>
                <w:rtl/>
              </w:rPr>
              <w:t>*دبیرخانه شورای آموزش پزشکی عمومی می تواند فهرست علائم و نشانه های شایع، سندرم ها و بیماری های مهم و</w:t>
            </w:r>
            <w:r w:rsidR="00BA7E2C" w:rsidRPr="00AA236E">
              <w:rPr>
                <w:rFonts w:cs="B Yagut" w:hint="cs"/>
                <w:sz w:val="20"/>
                <w:szCs w:val="20"/>
                <w:rtl/>
              </w:rPr>
              <w:t xml:space="preserve"> </w:t>
            </w:r>
            <w:r w:rsidRPr="00AA236E">
              <w:rPr>
                <w:rFonts w:cs="B Yagut" w:hint="cs"/>
                <w:sz w:val="20"/>
                <w:szCs w:val="20"/>
                <w:rtl/>
              </w:rPr>
              <w:t xml:space="preserve">پروسیجرهای ضروری </w:t>
            </w:r>
            <w:r w:rsidRPr="00AA236E">
              <w:rPr>
                <w:rFonts w:cs="B Yagut" w:hint="cs"/>
                <w:sz w:val="20"/>
                <w:szCs w:val="20"/>
                <w:rtl/>
              </w:rPr>
              <w:lastRenderedPageBreak/>
              <w:t>در این بخش را در</w:t>
            </w:r>
            <w:r w:rsidR="00BA7E2C" w:rsidRPr="00AA236E">
              <w:rPr>
                <w:rFonts w:cs="B Yagut" w:hint="cs"/>
                <w:sz w:val="20"/>
                <w:szCs w:val="20"/>
                <w:rtl/>
              </w:rPr>
              <w:t xml:space="preserve"> </w:t>
            </w:r>
            <w:r w:rsidRPr="00AA236E">
              <w:rPr>
                <w:rFonts w:cs="B Yagut" w:hint="cs"/>
                <w:sz w:val="20"/>
                <w:szCs w:val="20"/>
                <w:rtl/>
              </w:rPr>
              <w:t>مقاطع زمانی لازم حسب ضرورت و اولویتها با نظر و هماهنگی بورد پزشکی عمومی و</w:t>
            </w:r>
            <w:r w:rsidR="00BA7E2C" w:rsidRPr="00AA236E">
              <w:rPr>
                <w:rFonts w:cs="B Yagut" w:hint="cs"/>
                <w:sz w:val="20"/>
                <w:szCs w:val="20"/>
                <w:rtl/>
              </w:rPr>
              <w:t xml:space="preserve"> </w:t>
            </w:r>
            <w:r w:rsidRPr="00AA236E">
              <w:rPr>
                <w:rFonts w:cs="B Yagut" w:hint="cs"/>
                <w:sz w:val="20"/>
                <w:szCs w:val="20"/>
                <w:rtl/>
              </w:rPr>
              <w:t>دانشکده های پزشکی تغییر دهد</w:t>
            </w:r>
            <w:r w:rsidR="00BA7E2C" w:rsidRPr="00AA236E">
              <w:rPr>
                <w:rFonts w:cs="B Yagut" w:hint="cs"/>
                <w:sz w:val="20"/>
                <w:szCs w:val="20"/>
                <w:rtl/>
              </w:rPr>
              <w:t xml:space="preserve">. </w:t>
            </w:r>
          </w:p>
        </w:tc>
      </w:tr>
    </w:tbl>
    <w:p w:rsidR="006B3B06" w:rsidRPr="00AA236E" w:rsidRDefault="006B3B06" w:rsidP="0071315A">
      <w:pPr>
        <w:spacing w:after="0" w:line="240" w:lineRule="auto"/>
        <w:jc w:val="both"/>
        <w:rPr>
          <w:rFonts w:cs="B Yagut"/>
          <w:sz w:val="20"/>
          <w:szCs w:val="20"/>
          <w:rtl/>
        </w:rPr>
      </w:pPr>
    </w:p>
    <w:tbl>
      <w:tblPr>
        <w:bidiVisual/>
        <w:tblW w:w="5054" w:type="pct"/>
        <w:tblInd w:w="-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4"/>
        <w:gridCol w:w="8608"/>
      </w:tblGrid>
      <w:tr w:rsidR="00312338" w:rsidRPr="00AA236E" w:rsidTr="001657E1">
        <w:tc>
          <w:tcPr>
            <w:tcW w:w="675" w:type="pct"/>
            <w:shd w:val="clear" w:color="auto" w:fill="D9D9D9"/>
          </w:tcPr>
          <w:p w:rsidR="00312338" w:rsidRPr="00AA236E" w:rsidRDefault="006B3B06" w:rsidP="0071315A">
            <w:pPr>
              <w:spacing w:after="0" w:line="240" w:lineRule="auto"/>
              <w:jc w:val="both"/>
              <w:rPr>
                <w:rFonts w:cs="B Yagut"/>
                <w:bCs/>
                <w:sz w:val="20"/>
                <w:szCs w:val="20"/>
                <w:rtl/>
              </w:rPr>
            </w:pPr>
            <w:r w:rsidRPr="00AA236E">
              <w:rPr>
                <w:rFonts w:cs="B Yagut"/>
                <w:sz w:val="20"/>
                <w:szCs w:val="20"/>
              </w:rPr>
              <w:br w:type="page"/>
            </w:r>
            <w:r w:rsidR="00312338" w:rsidRPr="00AA236E">
              <w:rPr>
                <w:rFonts w:cs="B Yagut"/>
                <w:sz w:val="20"/>
                <w:szCs w:val="20"/>
                <w:rtl/>
              </w:rPr>
              <w:br w:type="page"/>
            </w:r>
            <w:r w:rsidR="00312338" w:rsidRPr="00AA236E">
              <w:rPr>
                <w:rFonts w:cs="B Yagut" w:hint="cs"/>
                <w:bCs/>
                <w:sz w:val="20"/>
                <w:szCs w:val="20"/>
                <w:rtl/>
              </w:rPr>
              <w:t>کد درس</w:t>
            </w:r>
          </w:p>
        </w:tc>
        <w:tc>
          <w:tcPr>
            <w:tcW w:w="4325" w:type="pct"/>
          </w:tcPr>
          <w:p w:rsidR="00312338" w:rsidRPr="00AA236E" w:rsidRDefault="00312338" w:rsidP="0071315A">
            <w:pPr>
              <w:spacing w:after="0" w:line="240" w:lineRule="auto"/>
              <w:jc w:val="both"/>
              <w:rPr>
                <w:rFonts w:cs="B Yagut"/>
                <w:sz w:val="20"/>
                <w:szCs w:val="20"/>
                <w:rtl/>
              </w:rPr>
            </w:pPr>
            <w:r w:rsidRPr="00AA236E">
              <w:rPr>
                <w:rFonts w:cs="B Yagut" w:hint="cs"/>
                <w:sz w:val="20"/>
                <w:szCs w:val="20"/>
                <w:rtl/>
              </w:rPr>
              <w:t>2</w:t>
            </w:r>
            <w:r w:rsidR="00F01C51" w:rsidRPr="00AA236E">
              <w:rPr>
                <w:rFonts w:cs="B Yagut" w:hint="cs"/>
                <w:sz w:val="20"/>
                <w:szCs w:val="20"/>
                <w:rtl/>
              </w:rPr>
              <w:t>08</w:t>
            </w:r>
          </w:p>
        </w:tc>
      </w:tr>
      <w:tr w:rsidR="00312338" w:rsidRPr="00AA236E" w:rsidTr="001657E1">
        <w:tc>
          <w:tcPr>
            <w:tcW w:w="675" w:type="pct"/>
            <w:shd w:val="clear" w:color="auto" w:fill="D9D9D9"/>
          </w:tcPr>
          <w:p w:rsidR="00312338" w:rsidRPr="00AA236E" w:rsidRDefault="00312338" w:rsidP="0071315A">
            <w:pPr>
              <w:spacing w:after="0" w:line="240" w:lineRule="auto"/>
              <w:jc w:val="both"/>
              <w:rPr>
                <w:rFonts w:cs="B Yagut"/>
                <w:bCs/>
                <w:sz w:val="20"/>
                <w:szCs w:val="20"/>
                <w:rtl/>
              </w:rPr>
            </w:pPr>
            <w:r w:rsidRPr="00AA236E">
              <w:rPr>
                <w:rFonts w:cs="B Yagut" w:hint="cs"/>
                <w:bCs/>
                <w:sz w:val="20"/>
                <w:szCs w:val="20"/>
                <w:rtl/>
              </w:rPr>
              <w:t>نام درس</w:t>
            </w:r>
          </w:p>
        </w:tc>
        <w:tc>
          <w:tcPr>
            <w:tcW w:w="4325" w:type="pct"/>
          </w:tcPr>
          <w:p w:rsidR="00312338" w:rsidRPr="00AA236E" w:rsidRDefault="00312338" w:rsidP="0071315A">
            <w:pPr>
              <w:spacing w:after="0" w:line="240" w:lineRule="auto"/>
              <w:jc w:val="both"/>
              <w:rPr>
                <w:rFonts w:cs="B Yagut"/>
                <w:sz w:val="20"/>
                <w:szCs w:val="20"/>
                <w:rtl/>
              </w:rPr>
            </w:pPr>
            <w:r w:rsidRPr="00AA236E">
              <w:rPr>
                <w:rFonts w:cs="B Yagut" w:hint="cs"/>
                <w:sz w:val="20"/>
                <w:szCs w:val="20"/>
                <w:rtl/>
              </w:rPr>
              <w:t>بیماریهای زنان و مامایی</w:t>
            </w:r>
          </w:p>
        </w:tc>
      </w:tr>
      <w:tr w:rsidR="00312338" w:rsidRPr="00AA236E" w:rsidTr="001657E1">
        <w:tc>
          <w:tcPr>
            <w:tcW w:w="675" w:type="pct"/>
            <w:shd w:val="clear" w:color="auto" w:fill="D9D9D9"/>
          </w:tcPr>
          <w:p w:rsidR="00312338" w:rsidRPr="00AA236E" w:rsidRDefault="00312338" w:rsidP="0071315A">
            <w:pPr>
              <w:spacing w:after="0" w:line="240" w:lineRule="auto"/>
              <w:jc w:val="both"/>
              <w:rPr>
                <w:rFonts w:cs="B Yagut"/>
                <w:bCs/>
                <w:sz w:val="20"/>
                <w:szCs w:val="20"/>
                <w:rtl/>
              </w:rPr>
            </w:pPr>
            <w:r w:rsidRPr="00AA236E">
              <w:rPr>
                <w:rFonts w:cs="B Yagut" w:hint="cs"/>
                <w:bCs/>
                <w:sz w:val="20"/>
                <w:szCs w:val="20"/>
                <w:rtl/>
              </w:rPr>
              <w:t>مرحله ارائه</w:t>
            </w:r>
          </w:p>
        </w:tc>
        <w:tc>
          <w:tcPr>
            <w:tcW w:w="4325" w:type="pct"/>
          </w:tcPr>
          <w:p w:rsidR="00312338" w:rsidRPr="00AA236E" w:rsidRDefault="00312338" w:rsidP="0071315A">
            <w:pPr>
              <w:pStyle w:val="ListParagraph"/>
              <w:spacing w:after="0" w:line="240" w:lineRule="auto"/>
              <w:ind w:left="0"/>
              <w:jc w:val="both"/>
              <w:rPr>
                <w:rFonts w:cs="B Yagut"/>
                <w:sz w:val="20"/>
                <w:szCs w:val="20"/>
                <w:rtl/>
              </w:rPr>
            </w:pPr>
            <w:r w:rsidRPr="00AA236E">
              <w:rPr>
                <w:rFonts w:cs="B Yagut" w:hint="cs"/>
                <w:sz w:val="20"/>
                <w:szCs w:val="20"/>
                <w:rtl/>
              </w:rPr>
              <w:t xml:space="preserve">کارآموزی </w:t>
            </w:r>
          </w:p>
        </w:tc>
      </w:tr>
      <w:tr w:rsidR="00312338" w:rsidRPr="00AA236E" w:rsidTr="001657E1">
        <w:tc>
          <w:tcPr>
            <w:tcW w:w="675" w:type="pct"/>
            <w:shd w:val="clear" w:color="auto" w:fill="D9D9D9"/>
          </w:tcPr>
          <w:p w:rsidR="00312338" w:rsidRPr="00AA236E" w:rsidRDefault="00312338" w:rsidP="0071315A">
            <w:pPr>
              <w:spacing w:after="0" w:line="240" w:lineRule="auto"/>
              <w:jc w:val="both"/>
              <w:rPr>
                <w:rFonts w:cs="B Yagut"/>
                <w:bCs/>
                <w:sz w:val="20"/>
                <w:szCs w:val="20"/>
                <w:rtl/>
              </w:rPr>
            </w:pPr>
            <w:r w:rsidRPr="00AA236E">
              <w:rPr>
                <w:rFonts w:cs="B Yagut" w:hint="cs"/>
                <w:bCs/>
                <w:sz w:val="20"/>
                <w:szCs w:val="20"/>
                <w:rtl/>
              </w:rPr>
              <w:t>پيش نياز</w:t>
            </w:r>
            <w:r w:rsidR="00BA7E2C" w:rsidRPr="00AA236E">
              <w:rPr>
                <w:rFonts w:cs="B Yagut" w:hint="cs"/>
                <w:bCs/>
                <w:sz w:val="20"/>
                <w:szCs w:val="20"/>
                <w:rtl/>
              </w:rPr>
              <w:t xml:space="preserve">: </w:t>
            </w:r>
          </w:p>
        </w:tc>
        <w:tc>
          <w:tcPr>
            <w:tcW w:w="4325" w:type="pct"/>
          </w:tcPr>
          <w:p w:rsidR="00312338" w:rsidRPr="00AA236E" w:rsidRDefault="00312338" w:rsidP="0071315A">
            <w:pPr>
              <w:pStyle w:val="ListParagraph"/>
              <w:spacing w:after="0" w:line="240" w:lineRule="auto"/>
              <w:ind w:left="0"/>
              <w:jc w:val="both"/>
              <w:rPr>
                <w:rFonts w:cs="B Yagut"/>
                <w:sz w:val="20"/>
                <w:szCs w:val="20"/>
                <w:rtl/>
              </w:rPr>
            </w:pPr>
          </w:p>
        </w:tc>
      </w:tr>
      <w:tr w:rsidR="00312338" w:rsidRPr="00AA236E" w:rsidTr="001657E1">
        <w:tc>
          <w:tcPr>
            <w:tcW w:w="675" w:type="pct"/>
            <w:shd w:val="clear" w:color="auto" w:fill="D9D9D9"/>
          </w:tcPr>
          <w:p w:rsidR="00312338" w:rsidRPr="00AA236E" w:rsidRDefault="00312338" w:rsidP="0071315A">
            <w:pPr>
              <w:spacing w:after="0" w:line="240" w:lineRule="auto"/>
              <w:jc w:val="both"/>
              <w:rPr>
                <w:rFonts w:cs="B Yagut"/>
                <w:sz w:val="20"/>
                <w:szCs w:val="20"/>
                <w:rtl/>
              </w:rPr>
            </w:pPr>
            <w:r w:rsidRPr="00AA236E">
              <w:rPr>
                <w:rFonts w:cs="B Yagut" w:hint="cs"/>
                <w:b/>
                <w:bCs/>
                <w:sz w:val="20"/>
                <w:szCs w:val="20"/>
                <w:rtl/>
              </w:rPr>
              <w:t>نوع</w:t>
            </w:r>
            <w:r w:rsidR="00BA7E2C" w:rsidRPr="00AA236E">
              <w:rPr>
                <w:rFonts w:cs="B Yagut" w:hint="cs"/>
                <w:b/>
                <w:bCs/>
                <w:sz w:val="20"/>
                <w:szCs w:val="20"/>
                <w:rtl/>
              </w:rPr>
              <w:t xml:space="preserve"> </w:t>
            </w:r>
            <w:r w:rsidRPr="00AA236E">
              <w:rPr>
                <w:rFonts w:cs="B Yagut" w:hint="cs"/>
                <w:b/>
                <w:bCs/>
                <w:sz w:val="20"/>
                <w:szCs w:val="20"/>
                <w:rtl/>
              </w:rPr>
              <w:t>درس</w:t>
            </w:r>
          </w:p>
        </w:tc>
        <w:tc>
          <w:tcPr>
            <w:tcW w:w="4325" w:type="pct"/>
          </w:tcPr>
          <w:p w:rsidR="00312338" w:rsidRPr="00AA236E" w:rsidRDefault="00312338" w:rsidP="0071315A">
            <w:pPr>
              <w:spacing w:after="0" w:line="240" w:lineRule="auto"/>
              <w:jc w:val="both"/>
              <w:rPr>
                <w:rFonts w:cs="B Yagut"/>
                <w:sz w:val="20"/>
                <w:szCs w:val="20"/>
                <w:rtl/>
              </w:rPr>
            </w:pPr>
            <w:r w:rsidRPr="00AA236E">
              <w:rPr>
                <w:rFonts w:cs="B Yagut" w:hint="cs"/>
                <w:sz w:val="20"/>
                <w:szCs w:val="20"/>
                <w:rtl/>
              </w:rPr>
              <w:t>نظری</w:t>
            </w:r>
          </w:p>
        </w:tc>
      </w:tr>
      <w:tr w:rsidR="00312338" w:rsidRPr="00AA236E" w:rsidTr="001657E1">
        <w:tc>
          <w:tcPr>
            <w:tcW w:w="675" w:type="pct"/>
            <w:shd w:val="clear" w:color="auto" w:fill="D9D9D9"/>
          </w:tcPr>
          <w:p w:rsidR="00312338" w:rsidRPr="00AA236E" w:rsidRDefault="00312338" w:rsidP="0071315A">
            <w:pPr>
              <w:pStyle w:val="ListParagraph"/>
              <w:spacing w:after="0" w:line="240" w:lineRule="auto"/>
              <w:ind w:left="0"/>
              <w:jc w:val="both"/>
              <w:rPr>
                <w:rFonts w:cs="B Yagut"/>
                <w:b/>
                <w:bCs/>
                <w:sz w:val="20"/>
                <w:szCs w:val="20"/>
                <w:rtl/>
              </w:rPr>
            </w:pPr>
            <w:r w:rsidRPr="00AA236E">
              <w:rPr>
                <w:rFonts w:cs="B Yagut" w:hint="cs"/>
                <w:b/>
                <w:bCs/>
                <w:sz w:val="20"/>
                <w:szCs w:val="20"/>
                <w:rtl/>
              </w:rPr>
              <w:t>مدت آموزش</w:t>
            </w:r>
          </w:p>
        </w:tc>
        <w:tc>
          <w:tcPr>
            <w:tcW w:w="4325" w:type="pct"/>
          </w:tcPr>
          <w:p w:rsidR="00312338" w:rsidRPr="00AA236E" w:rsidRDefault="00312338" w:rsidP="0071315A">
            <w:pPr>
              <w:pStyle w:val="ListParagraph"/>
              <w:spacing w:after="0" w:line="240" w:lineRule="auto"/>
              <w:ind w:left="0"/>
              <w:jc w:val="both"/>
              <w:rPr>
                <w:rFonts w:cs="B Yagut"/>
                <w:sz w:val="20"/>
                <w:szCs w:val="20"/>
                <w:rtl/>
              </w:rPr>
            </w:pPr>
            <w:r w:rsidRPr="00AA236E">
              <w:rPr>
                <w:rFonts w:cs="B Yagut" w:hint="cs"/>
                <w:sz w:val="20"/>
                <w:szCs w:val="20"/>
                <w:rtl/>
              </w:rPr>
              <w:t xml:space="preserve">68ساعت </w:t>
            </w:r>
          </w:p>
        </w:tc>
      </w:tr>
      <w:tr w:rsidR="00204BBC" w:rsidRPr="00AA236E" w:rsidTr="001657E1">
        <w:tc>
          <w:tcPr>
            <w:tcW w:w="675" w:type="pct"/>
            <w:shd w:val="clear" w:color="auto" w:fill="D9D9D9"/>
          </w:tcPr>
          <w:p w:rsidR="00204BBC" w:rsidRPr="00AA236E" w:rsidRDefault="00821E07" w:rsidP="0071315A">
            <w:pPr>
              <w:spacing w:after="0" w:line="240" w:lineRule="auto"/>
              <w:jc w:val="both"/>
              <w:rPr>
                <w:rFonts w:cs="B Yagut"/>
                <w:bCs/>
                <w:sz w:val="20"/>
                <w:szCs w:val="20"/>
                <w:rtl/>
              </w:rPr>
            </w:pPr>
            <w:r w:rsidRPr="00AA236E">
              <w:rPr>
                <w:rFonts w:cs="B Yagut" w:hint="cs"/>
                <w:bCs/>
                <w:sz w:val="20"/>
                <w:szCs w:val="20"/>
                <w:rtl/>
              </w:rPr>
              <w:t>هدف های كلی</w:t>
            </w:r>
          </w:p>
          <w:p w:rsidR="00204BBC" w:rsidRPr="00AA236E" w:rsidRDefault="00204BBC" w:rsidP="0071315A">
            <w:pPr>
              <w:bidi w:val="0"/>
              <w:spacing w:after="0" w:line="240" w:lineRule="auto"/>
              <w:jc w:val="both"/>
              <w:rPr>
                <w:rFonts w:cs="B Yagut"/>
                <w:b/>
                <w:sz w:val="20"/>
                <w:szCs w:val="20"/>
                <w:rtl/>
              </w:rPr>
            </w:pPr>
          </w:p>
        </w:tc>
        <w:tc>
          <w:tcPr>
            <w:tcW w:w="4325" w:type="pct"/>
          </w:tcPr>
          <w:p w:rsidR="00312338" w:rsidRPr="00AA236E" w:rsidRDefault="00312338" w:rsidP="0071315A">
            <w:pPr>
              <w:pStyle w:val="ListParagraph"/>
              <w:tabs>
                <w:tab w:val="right" w:pos="-288"/>
              </w:tabs>
              <w:spacing w:after="0" w:line="240" w:lineRule="auto"/>
              <w:ind w:left="0"/>
              <w:jc w:val="both"/>
              <w:rPr>
                <w:rFonts w:cs="B Yagut"/>
                <w:b/>
                <w:bCs/>
                <w:sz w:val="20"/>
                <w:szCs w:val="20"/>
                <w:rtl/>
              </w:rPr>
            </w:pPr>
            <w:r w:rsidRPr="00AA236E">
              <w:rPr>
                <w:rFonts w:cs="B Yagut" w:hint="cs"/>
                <w:b/>
                <w:bCs/>
                <w:sz w:val="20"/>
                <w:szCs w:val="20"/>
                <w:rtl/>
              </w:rPr>
              <w:t>در پایان این درس</w:t>
            </w:r>
            <w:r w:rsidR="00BA7E2C" w:rsidRPr="00AA236E">
              <w:rPr>
                <w:rFonts w:cs="B Yagut" w:hint="cs"/>
                <w:b/>
                <w:bCs/>
                <w:sz w:val="20"/>
                <w:szCs w:val="20"/>
                <w:rtl/>
              </w:rPr>
              <w:t xml:space="preserve">، </w:t>
            </w:r>
            <w:r w:rsidRPr="00AA236E">
              <w:rPr>
                <w:rFonts w:cs="B Yagut" w:hint="cs"/>
                <w:b/>
                <w:bCs/>
                <w:sz w:val="20"/>
                <w:szCs w:val="20"/>
                <w:rtl/>
              </w:rPr>
              <w:t>دانشجو باید بتواند ( بر اساس فهرست پیوست)</w:t>
            </w:r>
            <w:r w:rsidR="00BA7E2C" w:rsidRPr="00AA236E">
              <w:rPr>
                <w:rFonts w:cs="B Yagut" w:hint="cs"/>
                <w:b/>
                <w:bCs/>
                <w:sz w:val="20"/>
                <w:szCs w:val="20"/>
                <w:rtl/>
              </w:rPr>
              <w:t xml:space="preserve">: </w:t>
            </w:r>
          </w:p>
          <w:p w:rsidR="00312338" w:rsidRPr="00AA236E" w:rsidRDefault="00312338" w:rsidP="0071315A">
            <w:pPr>
              <w:pStyle w:val="ListParagraph"/>
              <w:tabs>
                <w:tab w:val="right" w:pos="-288"/>
              </w:tabs>
              <w:spacing w:after="0" w:line="240" w:lineRule="auto"/>
              <w:ind w:left="0"/>
              <w:jc w:val="both"/>
              <w:rPr>
                <w:rFonts w:cs="B Yagut"/>
                <w:b/>
                <w:bCs/>
                <w:sz w:val="20"/>
                <w:szCs w:val="20"/>
                <w:rtl/>
              </w:rPr>
            </w:pPr>
            <w:r w:rsidRPr="00AA236E">
              <w:rPr>
                <w:rFonts w:cs="B Yagut" w:hint="cs"/>
                <w:b/>
                <w:bCs/>
                <w:sz w:val="20"/>
                <w:szCs w:val="20"/>
                <w:rtl/>
              </w:rPr>
              <w:t>الف)</w:t>
            </w:r>
            <w:r w:rsidR="00BA7E2C" w:rsidRPr="00AA236E">
              <w:rPr>
                <w:rFonts w:cs="B Yagut" w:hint="cs"/>
                <w:b/>
                <w:bCs/>
                <w:sz w:val="20"/>
                <w:szCs w:val="20"/>
                <w:rtl/>
              </w:rPr>
              <w:t xml:space="preserve"> </w:t>
            </w:r>
            <w:r w:rsidRPr="00AA236E">
              <w:rPr>
                <w:rFonts w:cs="B Yagut" w:hint="cs"/>
                <w:b/>
                <w:bCs/>
                <w:sz w:val="20"/>
                <w:szCs w:val="20"/>
                <w:rtl/>
              </w:rPr>
              <w:t>در مواجهه با هر یک از علائم و شکایات شایع و مهم</w:t>
            </w:r>
            <w:r w:rsidR="00BA7E2C" w:rsidRPr="00AA236E">
              <w:rPr>
                <w:rFonts w:cs="B Yagut" w:hint="cs"/>
                <w:b/>
                <w:bCs/>
                <w:sz w:val="20"/>
                <w:szCs w:val="20"/>
                <w:rtl/>
              </w:rPr>
              <w:t xml:space="preserve">: </w:t>
            </w:r>
          </w:p>
          <w:p w:rsidR="00312338" w:rsidRPr="00AA236E" w:rsidRDefault="00312338" w:rsidP="0071315A">
            <w:pPr>
              <w:pStyle w:val="ListParagraph"/>
              <w:spacing w:after="0" w:line="240" w:lineRule="auto"/>
              <w:ind w:left="0"/>
              <w:jc w:val="both"/>
              <w:rPr>
                <w:rFonts w:cs="B Yagut"/>
                <w:sz w:val="20"/>
                <w:szCs w:val="20"/>
                <w:rtl/>
              </w:rPr>
            </w:pPr>
            <w:r w:rsidRPr="00AA236E">
              <w:rPr>
                <w:rFonts w:cs="B Yagut" w:hint="cs"/>
                <w:sz w:val="20"/>
                <w:szCs w:val="20"/>
                <w:rtl/>
              </w:rPr>
              <w:t>1- تعریف آن را بیان کند</w:t>
            </w:r>
            <w:r w:rsidR="00BA7E2C" w:rsidRPr="00AA236E">
              <w:rPr>
                <w:rFonts w:cs="B Yagut" w:hint="cs"/>
                <w:sz w:val="20"/>
                <w:szCs w:val="20"/>
                <w:rtl/>
              </w:rPr>
              <w:t xml:space="preserve">. </w:t>
            </w:r>
          </w:p>
          <w:p w:rsidR="00312338" w:rsidRPr="00AA236E" w:rsidRDefault="00312338" w:rsidP="0071315A">
            <w:pPr>
              <w:pStyle w:val="ListParagraph"/>
              <w:spacing w:after="0" w:line="240" w:lineRule="auto"/>
              <w:ind w:left="0"/>
              <w:jc w:val="both"/>
              <w:rPr>
                <w:rFonts w:cs="B Yagut"/>
                <w:sz w:val="20"/>
                <w:szCs w:val="20"/>
                <w:rtl/>
              </w:rPr>
            </w:pPr>
            <w:r w:rsidRPr="00AA236E">
              <w:rPr>
                <w:rFonts w:cs="B Yagut" w:hint="cs"/>
                <w:sz w:val="20"/>
                <w:szCs w:val="20"/>
                <w:rtl/>
              </w:rPr>
              <w:t>2- معاینات فیزیکی لازم (</w:t>
            </w:r>
            <w:r w:rsidRPr="00AA236E">
              <w:rPr>
                <w:rFonts w:cs="B Yagut"/>
                <w:sz w:val="20"/>
                <w:szCs w:val="20"/>
              </w:rPr>
              <w:t>focused history taking and physical exam</w:t>
            </w:r>
            <w:r w:rsidRPr="00AA236E">
              <w:rPr>
                <w:rFonts w:cs="B Yagut" w:hint="cs"/>
                <w:sz w:val="20"/>
                <w:szCs w:val="20"/>
                <w:rtl/>
              </w:rPr>
              <w:t>) برای رویکرد به آن را شرح دهد</w:t>
            </w:r>
            <w:r w:rsidR="00BA7E2C" w:rsidRPr="00AA236E">
              <w:rPr>
                <w:rFonts w:cs="B Yagut" w:hint="cs"/>
                <w:sz w:val="20"/>
                <w:szCs w:val="20"/>
                <w:rtl/>
              </w:rPr>
              <w:t xml:space="preserve">. </w:t>
            </w:r>
          </w:p>
          <w:p w:rsidR="00312338" w:rsidRPr="00AA236E" w:rsidRDefault="00312338" w:rsidP="0071315A">
            <w:pPr>
              <w:pStyle w:val="ListParagraph"/>
              <w:spacing w:after="0" w:line="240" w:lineRule="auto"/>
              <w:ind w:left="0"/>
              <w:jc w:val="both"/>
              <w:rPr>
                <w:rFonts w:cs="B Yagut"/>
                <w:b/>
                <w:bCs/>
                <w:sz w:val="20"/>
                <w:szCs w:val="20"/>
              </w:rPr>
            </w:pPr>
            <w:r w:rsidRPr="00AA236E">
              <w:rPr>
                <w:rFonts w:cs="B Yagut" w:hint="cs"/>
                <w:sz w:val="20"/>
                <w:szCs w:val="20"/>
                <w:rtl/>
              </w:rPr>
              <w:t>3- تشخیص های افتراقی مهم را مطرح کند و گامهای ضروری برای رسیدن به تشخیص و مدیریت مشکل بیمار را پیشنهاد دهد</w:t>
            </w:r>
            <w:r w:rsidR="00BA7E2C" w:rsidRPr="00AA236E">
              <w:rPr>
                <w:rFonts w:cs="B Yagut" w:hint="cs"/>
                <w:sz w:val="20"/>
                <w:szCs w:val="20"/>
                <w:rtl/>
              </w:rPr>
              <w:t xml:space="preserve">. </w:t>
            </w:r>
          </w:p>
          <w:p w:rsidR="00312338" w:rsidRPr="00AA236E" w:rsidRDefault="00312338" w:rsidP="0071315A">
            <w:pPr>
              <w:pStyle w:val="ListParagraph"/>
              <w:spacing w:after="0" w:line="240" w:lineRule="auto"/>
              <w:ind w:left="0"/>
              <w:jc w:val="both"/>
              <w:rPr>
                <w:rFonts w:cs="B Yagut"/>
                <w:b/>
                <w:bCs/>
                <w:sz w:val="20"/>
                <w:szCs w:val="20"/>
                <w:rtl/>
              </w:rPr>
            </w:pPr>
            <w:r w:rsidRPr="00AA236E">
              <w:rPr>
                <w:rFonts w:cs="B Yagut" w:hint="cs"/>
                <w:b/>
                <w:bCs/>
                <w:sz w:val="20"/>
                <w:szCs w:val="20"/>
                <w:rtl/>
              </w:rPr>
              <w:t>ب) در مورد</w:t>
            </w:r>
            <w:r w:rsidR="00BA7E2C" w:rsidRPr="00AA236E">
              <w:rPr>
                <w:rFonts w:cs="B Yagut" w:hint="cs"/>
                <w:b/>
                <w:bCs/>
                <w:sz w:val="20"/>
                <w:szCs w:val="20"/>
                <w:rtl/>
              </w:rPr>
              <w:t xml:space="preserve"> </w:t>
            </w:r>
            <w:r w:rsidRPr="00AA236E">
              <w:rPr>
                <w:rFonts w:cs="B Yagut" w:hint="cs"/>
                <w:b/>
                <w:bCs/>
                <w:sz w:val="20"/>
                <w:szCs w:val="20"/>
                <w:rtl/>
              </w:rPr>
              <w:t>بیماریهای شایع و مهم</w:t>
            </w:r>
            <w:r w:rsidR="00BA7E2C" w:rsidRPr="00AA236E">
              <w:rPr>
                <w:rFonts w:cs="B Yagut" w:hint="cs"/>
                <w:b/>
                <w:bCs/>
                <w:sz w:val="20"/>
                <w:szCs w:val="20"/>
                <w:rtl/>
              </w:rPr>
              <w:t xml:space="preserve">: </w:t>
            </w:r>
          </w:p>
          <w:p w:rsidR="00312338" w:rsidRPr="00AA236E" w:rsidRDefault="00312338" w:rsidP="0071315A">
            <w:pPr>
              <w:pStyle w:val="ListParagraph"/>
              <w:spacing w:after="0" w:line="240" w:lineRule="auto"/>
              <w:ind w:left="0"/>
              <w:jc w:val="both"/>
              <w:rPr>
                <w:rFonts w:cs="B Yagut"/>
                <w:sz w:val="20"/>
                <w:szCs w:val="20"/>
                <w:rtl/>
              </w:rPr>
            </w:pPr>
            <w:r w:rsidRPr="00AA236E">
              <w:rPr>
                <w:rFonts w:cs="B Yagut" w:hint="cs"/>
                <w:sz w:val="20"/>
                <w:szCs w:val="20"/>
                <w:rtl/>
              </w:rPr>
              <w:t>1- تعریف، اتیولوژی، و اپیدمیولوژی بیماری را شرح دهد</w:t>
            </w:r>
            <w:r w:rsidR="00BA7E2C" w:rsidRPr="00AA236E">
              <w:rPr>
                <w:rFonts w:cs="B Yagut" w:hint="cs"/>
                <w:sz w:val="20"/>
                <w:szCs w:val="20"/>
                <w:rtl/>
              </w:rPr>
              <w:t xml:space="preserve">. </w:t>
            </w:r>
          </w:p>
          <w:p w:rsidR="00312338" w:rsidRPr="00AA236E" w:rsidRDefault="00312338" w:rsidP="0071315A">
            <w:pPr>
              <w:pStyle w:val="ListParagraph"/>
              <w:spacing w:after="0" w:line="240" w:lineRule="auto"/>
              <w:ind w:left="0"/>
              <w:jc w:val="both"/>
              <w:rPr>
                <w:rFonts w:cs="B Yagut"/>
                <w:sz w:val="20"/>
                <w:szCs w:val="20"/>
                <w:rtl/>
              </w:rPr>
            </w:pPr>
            <w:r w:rsidRPr="00AA236E">
              <w:rPr>
                <w:rFonts w:cs="B Yagut" w:hint="cs"/>
                <w:sz w:val="20"/>
                <w:szCs w:val="20"/>
                <w:rtl/>
              </w:rPr>
              <w:t>2- مشکلات بیماران مبتلا به بیماریهای شایع و مهم را توضیح دهد</w:t>
            </w:r>
            <w:r w:rsidR="00BA7E2C" w:rsidRPr="00AA236E">
              <w:rPr>
                <w:rFonts w:cs="B Yagut" w:hint="cs"/>
                <w:sz w:val="20"/>
                <w:szCs w:val="20"/>
                <w:rtl/>
              </w:rPr>
              <w:t xml:space="preserve">. </w:t>
            </w:r>
          </w:p>
          <w:p w:rsidR="00312338" w:rsidRPr="00AA236E" w:rsidRDefault="00312338" w:rsidP="0071315A">
            <w:pPr>
              <w:pStyle w:val="ListParagraph"/>
              <w:spacing w:after="0" w:line="240" w:lineRule="auto"/>
              <w:ind w:left="0"/>
              <w:jc w:val="both"/>
              <w:rPr>
                <w:rFonts w:cs="B Yagut"/>
                <w:sz w:val="20"/>
                <w:szCs w:val="20"/>
                <w:rtl/>
              </w:rPr>
            </w:pPr>
            <w:r w:rsidRPr="00AA236E">
              <w:rPr>
                <w:rFonts w:cs="B Yagut" w:hint="cs"/>
                <w:sz w:val="20"/>
                <w:szCs w:val="20"/>
                <w:rtl/>
              </w:rPr>
              <w:t>3- روشهای تشخیص بیماری را شرح دهد</w:t>
            </w:r>
            <w:r w:rsidR="00BA7E2C" w:rsidRPr="00AA236E">
              <w:rPr>
                <w:rFonts w:cs="B Yagut" w:hint="cs"/>
                <w:sz w:val="20"/>
                <w:szCs w:val="20"/>
                <w:rtl/>
              </w:rPr>
              <w:t xml:space="preserve">. </w:t>
            </w:r>
          </w:p>
          <w:p w:rsidR="00312338" w:rsidRPr="00AA236E" w:rsidRDefault="00312338" w:rsidP="0071315A">
            <w:pPr>
              <w:pStyle w:val="ListParagraph"/>
              <w:spacing w:after="0" w:line="240" w:lineRule="auto"/>
              <w:ind w:left="0"/>
              <w:jc w:val="both"/>
              <w:rPr>
                <w:rFonts w:cs="B Yagut"/>
                <w:sz w:val="20"/>
                <w:szCs w:val="20"/>
                <w:rtl/>
              </w:rPr>
            </w:pPr>
            <w:r w:rsidRPr="00AA236E">
              <w:rPr>
                <w:rFonts w:cs="B Yagut" w:hint="cs"/>
                <w:sz w:val="20"/>
                <w:szCs w:val="20"/>
                <w:rtl/>
              </w:rPr>
              <w:t>4- مهمترین اقدامات پیشگیری در سطوح مختلف، مشتمل بر درمان و توانبخشی بیمار را بر اساس شواهد علمی و گایدلاینهای بومی در حد مورد انتظار از پزشک عمومی توضیح دهد</w:t>
            </w:r>
            <w:r w:rsidR="00BA7E2C" w:rsidRPr="00AA236E">
              <w:rPr>
                <w:rFonts w:cs="B Yagut" w:hint="cs"/>
                <w:sz w:val="20"/>
                <w:szCs w:val="20"/>
                <w:rtl/>
              </w:rPr>
              <w:t xml:space="preserve">. </w:t>
            </w:r>
          </w:p>
          <w:p w:rsidR="00312338" w:rsidRPr="00AA236E" w:rsidRDefault="00312338" w:rsidP="0071315A">
            <w:pPr>
              <w:pStyle w:val="ListParagraph"/>
              <w:spacing w:after="0" w:line="240" w:lineRule="auto"/>
              <w:ind w:left="0"/>
              <w:jc w:val="both"/>
              <w:rPr>
                <w:rFonts w:cs="B Yagut"/>
                <w:sz w:val="20"/>
                <w:szCs w:val="20"/>
                <w:rtl/>
              </w:rPr>
            </w:pPr>
            <w:r w:rsidRPr="00AA236E">
              <w:rPr>
                <w:rFonts w:cs="B Yagut" w:hint="cs"/>
                <w:sz w:val="20"/>
                <w:szCs w:val="20"/>
                <w:rtl/>
              </w:rPr>
              <w:t>5- در مواجهه با سناریو یا شرح موارد بیماران مرتبط با این بیماریها، دانش آموخته شده را برای استدلال بالینی و پیشنهاد رویکردهای تشخیصی یا درمانی به کار بندد</w:t>
            </w:r>
            <w:r w:rsidR="00BA7E2C" w:rsidRPr="00AA236E">
              <w:rPr>
                <w:rFonts w:cs="B Yagut" w:hint="cs"/>
                <w:sz w:val="20"/>
                <w:szCs w:val="20"/>
                <w:rtl/>
              </w:rPr>
              <w:t xml:space="preserve">. </w:t>
            </w:r>
          </w:p>
          <w:p w:rsidR="00204BBC" w:rsidRPr="00AA236E" w:rsidRDefault="00312338" w:rsidP="0071315A">
            <w:pPr>
              <w:pStyle w:val="ListParagraph"/>
              <w:tabs>
                <w:tab w:val="left" w:pos="4860"/>
              </w:tabs>
              <w:spacing w:after="0" w:line="240" w:lineRule="auto"/>
              <w:ind w:left="0"/>
              <w:jc w:val="both"/>
              <w:rPr>
                <w:rFonts w:cs="B Yagut"/>
                <w:b/>
                <w:bCs/>
                <w:sz w:val="20"/>
                <w:szCs w:val="20"/>
                <w:rtl/>
              </w:rPr>
            </w:pPr>
            <w:r w:rsidRPr="00AA236E">
              <w:rPr>
                <w:rFonts w:ascii="B Lotus" w:cs="B Yagut" w:hint="cs"/>
                <w:b/>
                <w:bCs/>
                <w:noProof/>
                <w:sz w:val="20"/>
                <w:szCs w:val="20"/>
                <w:rtl/>
              </w:rPr>
              <w:t>ج) نسبت به مسائل مهمی که مراعات آن در محیط بالینی این حیطه ضرورت دارد توجه کند</w:t>
            </w:r>
            <w:r w:rsidR="00BA7E2C" w:rsidRPr="00AA236E">
              <w:rPr>
                <w:rFonts w:ascii="B Lotus" w:cs="B Yagut" w:hint="cs"/>
                <w:b/>
                <w:bCs/>
                <w:noProof/>
                <w:sz w:val="20"/>
                <w:szCs w:val="20"/>
                <w:rtl/>
              </w:rPr>
              <w:t xml:space="preserve">. </w:t>
            </w:r>
          </w:p>
        </w:tc>
      </w:tr>
      <w:tr w:rsidR="00204BBC" w:rsidRPr="00AA236E" w:rsidTr="001657E1">
        <w:tc>
          <w:tcPr>
            <w:tcW w:w="675" w:type="pct"/>
            <w:shd w:val="clear" w:color="auto" w:fill="D9D9D9"/>
          </w:tcPr>
          <w:p w:rsidR="00204BBC" w:rsidRPr="00AA236E" w:rsidRDefault="00D024C5" w:rsidP="0071315A">
            <w:pPr>
              <w:spacing w:after="0" w:line="240" w:lineRule="auto"/>
              <w:jc w:val="both"/>
              <w:rPr>
                <w:rFonts w:cs="B Yagut"/>
                <w:bCs/>
                <w:sz w:val="20"/>
                <w:szCs w:val="20"/>
                <w:rtl/>
              </w:rPr>
            </w:pPr>
            <w:r w:rsidRPr="00AA236E">
              <w:rPr>
                <w:rFonts w:cs="B Yagut" w:hint="cs"/>
                <w:bCs/>
                <w:sz w:val="20"/>
                <w:szCs w:val="20"/>
                <w:rtl/>
              </w:rPr>
              <w:t xml:space="preserve">شرح </w:t>
            </w:r>
            <w:r w:rsidR="005B4CB8" w:rsidRPr="00AA236E">
              <w:rPr>
                <w:rFonts w:cs="B Yagut" w:hint="cs"/>
                <w:bCs/>
                <w:sz w:val="20"/>
                <w:szCs w:val="20"/>
                <w:rtl/>
              </w:rPr>
              <w:t>درس</w:t>
            </w:r>
          </w:p>
        </w:tc>
        <w:tc>
          <w:tcPr>
            <w:tcW w:w="4325" w:type="pct"/>
          </w:tcPr>
          <w:p w:rsidR="00204BBC" w:rsidRPr="00AA236E" w:rsidRDefault="00204BBC" w:rsidP="0071315A">
            <w:pPr>
              <w:spacing w:after="0" w:line="240" w:lineRule="auto"/>
              <w:jc w:val="both"/>
              <w:rPr>
                <w:rFonts w:cs="B Yagut"/>
                <w:sz w:val="20"/>
                <w:szCs w:val="20"/>
                <w:rtl/>
              </w:rPr>
            </w:pPr>
            <w:r w:rsidRPr="00AA236E">
              <w:rPr>
                <w:rFonts w:cs="B Yagut" w:hint="cs"/>
                <w:sz w:val="20"/>
                <w:szCs w:val="20"/>
                <w:rtl/>
              </w:rPr>
              <w:t xml:space="preserve">در </w:t>
            </w:r>
            <w:r w:rsidR="00293241" w:rsidRPr="00AA236E">
              <w:rPr>
                <w:rFonts w:cs="B Yagut" w:hint="cs"/>
                <w:sz w:val="20"/>
                <w:szCs w:val="20"/>
                <w:rtl/>
              </w:rPr>
              <w:t>این درس</w:t>
            </w:r>
            <w:r w:rsidR="00BA7E2C" w:rsidRPr="00AA236E">
              <w:rPr>
                <w:rFonts w:cs="B Yagut" w:hint="cs"/>
                <w:sz w:val="20"/>
                <w:szCs w:val="20"/>
                <w:rtl/>
              </w:rPr>
              <w:t xml:space="preserve">، </w:t>
            </w:r>
            <w:r w:rsidRPr="00AA236E">
              <w:rPr>
                <w:rFonts w:cs="B Yagut" w:hint="cs"/>
                <w:sz w:val="20"/>
                <w:szCs w:val="20"/>
                <w:rtl/>
              </w:rPr>
              <w:t xml:space="preserve">دانشجو باید از طریق حضور در کلاس درس، مرکز یادگیری مهارتهای بالینی </w:t>
            </w:r>
            <w:r w:rsidRPr="00AA236E">
              <w:rPr>
                <w:rFonts w:cs="B Yagut"/>
                <w:sz w:val="20"/>
                <w:szCs w:val="20"/>
              </w:rPr>
              <w:t>Skill Lab</w:t>
            </w:r>
            <w:r w:rsidRPr="00AA236E">
              <w:rPr>
                <w:rFonts w:cs="B Yagut" w:hint="cs"/>
                <w:sz w:val="20"/>
                <w:szCs w:val="20"/>
                <w:rtl/>
              </w:rPr>
              <w:t>،</w:t>
            </w:r>
            <w:r w:rsidRPr="00AA236E">
              <w:rPr>
                <w:rFonts w:cs="B Yagut"/>
                <w:sz w:val="20"/>
                <w:szCs w:val="20"/>
              </w:rPr>
              <w:t xml:space="preserve"> </w:t>
            </w:r>
            <w:r w:rsidRPr="00AA236E">
              <w:rPr>
                <w:rFonts w:cs="B Yagut" w:hint="cs"/>
                <w:sz w:val="20"/>
                <w:szCs w:val="20"/>
                <w:rtl/>
              </w:rPr>
              <w:t xml:space="preserve">کارگاه </w:t>
            </w:r>
            <w:r w:rsidR="00F84D91" w:rsidRPr="00AA236E">
              <w:rPr>
                <w:rFonts w:cs="B Yagut" w:hint="cs"/>
                <w:sz w:val="20"/>
                <w:szCs w:val="20"/>
                <w:rtl/>
              </w:rPr>
              <w:t>آموزش</w:t>
            </w:r>
            <w:r w:rsidRPr="00AA236E">
              <w:rPr>
                <w:rFonts w:cs="B Yagut" w:hint="cs"/>
                <w:sz w:val="20"/>
                <w:szCs w:val="20"/>
                <w:rtl/>
              </w:rPr>
              <w:t>ی، و انجام تکالیف فردی و گروهی به اهداف مشخص دست یابد</w:t>
            </w:r>
            <w:r w:rsidR="00BA7E2C" w:rsidRPr="00AA236E">
              <w:rPr>
                <w:rFonts w:cs="B Yagut" w:hint="cs"/>
                <w:sz w:val="20"/>
                <w:szCs w:val="20"/>
                <w:rtl/>
              </w:rPr>
              <w:t xml:space="preserve">. </w:t>
            </w:r>
          </w:p>
        </w:tc>
      </w:tr>
      <w:tr w:rsidR="00204BBC" w:rsidRPr="00AA236E" w:rsidTr="001657E1">
        <w:trPr>
          <w:trHeight w:val="420"/>
        </w:trPr>
        <w:tc>
          <w:tcPr>
            <w:tcW w:w="675" w:type="pct"/>
            <w:shd w:val="clear" w:color="auto" w:fill="D9D9D9"/>
          </w:tcPr>
          <w:p w:rsidR="00204BBC" w:rsidRPr="00AA236E" w:rsidRDefault="00821E07" w:rsidP="0071315A">
            <w:pPr>
              <w:spacing w:after="0" w:line="240" w:lineRule="auto"/>
              <w:jc w:val="both"/>
              <w:rPr>
                <w:rFonts w:cs="B Yagut"/>
                <w:bCs/>
                <w:sz w:val="20"/>
                <w:szCs w:val="20"/>
                <w:rtl/>
              </w:rPr>
            </w:pPr>
            <w:r w:rsidRPr="00AA236E">
              <w:rPr>
                <w:rFonts w:cs="B Yagut" w:hint="cs"/>
                <w:bCs/>
                <w:sz w:val="20"/>
                <w:szCs w:val="20"/>
                <w:rtl/>
              </w:rPr>
              <w:t xml:space="preserve">فعالیت های </w:t>
            </w:r>
            <w:r w:rsidR="00F84D91" w:rsidRPr="00AA236E">
              <w:rPr>
                <w:rFonts w:cs="B Yagut" w:hint="cs"/>
                <w:bCs/>
                <w:sz w:val="20"/>
                <w:szCs w:val="20"/>
                <w:rtl/>
              </w:rPr>
              <w:t>آموزش</w:t>
            </w:r>
            <w:r w:rsidRPr="00AA236E">
              <w:rPr>
                <w:rFonts w:cs="B Yagut" w:hint="cs"/>
                <w:bCs/>
                <w:sz w:val="20"/>
                <w:szCs w:val="20"/>
                <w:rtl/>
              </w:rPr>
              <w:t>ی</w:t>
            </w:r>
          </w:p>
        </w:tc>
        <w:tc>
          <w:tcPr>
            <w:tcW w:w="4325" w:type="pct"/>
          </w:tcPr>
          <w:p w:rsidR="00204BBC" w:rsidRPr="00AA236E" w:rsidRDefault="00204BBC" w:rsidP="0071315A">
            <w:pPr>
              <w:tabs>
                <w:tab w:val="left" w:pos="708"/>
                <w:tab w:val="left" w:pos="2976"/>
                <w:tab w:val="left" w:pos="4819"/>
              </w:tabs>
              <w:spacing w:after="0" w:line="240" w:lineRule="auto"/>
              <w:jc w:val="both"/>
              <w:rPr>
                <w:rFonts w:cs="B Yagut"/>
                <w:sz w:val="20"/>
                <w:szCs w:val="20"/>
                <w:rtl/>
              </w:rPr>
            </w:pPr>
            <w:r w:rsidRPr="00AA236E">
              <w:rPr>
                <w:rFonts w:cs="B Yagut" w:hint="cs"/>
                <w:sz w:val="20"/>
                <w:szCs w:val="20"/>
                <w:rtl/>
              </w:rPr>
              <w:t xml:space="preserve">فعالیتهای یادگیری </w:t>
            </w:r>
            <w:r w:rsidR="00293241" w:rsidRPr="00AA236E">
              <w:rPr>
                <w:rFonts w:cs="B Yagut" w:hint="cs"/>
                <w:sz w:val="20"/>
                <w:szCs w:val="20"/>
                <w:rtl/>
              </w:rPr>
              <w:t>این درس</w:t>
            </w:r>
            <w:r w:rsidR="00BA7E2C" w:rsidRPr="00AA236E">
              <w:rPr>
                <w:rFonts w:cs="B Yagut" w:hint="cs"/>
                <w:sz w:val="20"/>
                <w:szCs w:val="20"/>
                <w:rtl/>
              </w:rPr>
              <w:t xml:space="preserve"> </w:t>
            </w:r>
            <w:r w:rsidRPr="00AA236E">
              <w:rPr>
                <w:rFonts w:cs="B Yagut" w:hint="cs"/>
                <w:sz w:val="20"/>
                <w:szCs w:val="20"/>
                <w:rtl/>
              </w:rPr>
              <w:t xml:space="preserve">باید ترکیب متوازنی از </w:t>
            </w:r>
            <w:r w:rsidR="00F84D91" w:rsidRPr="00AA236E">
              <w:rPr>
                <w:rFonts w:cs="B Yagut" w:hint="cs"/>
                <w:sz w:val="20"/>
                <w:szCs w:val="20"/>
                <w:rtl/>
              </w:rPr>
              <w:t>آموزش</w:t>
            </w:r>
            <w:r w:rsidRPr="00AA236E">
              <w:rPr>
                <w:rFonts w:cs="B Yagut" w:hint="cs"/>
                <w:sz w:val="20"/>
                <w:szCs w:val="20"/>
                <w:rtl/>
              </w:rPr>
              <w:t xml:space="preserve"> نظری، مطالعه فردی و بحث گروهی، بررسی موارد بیماری، و انجام سایر تکالیف یادگیری را شامل شود</w:t>
            </w:r>
            <w:r w:rsidR="00BA7E2C" w:rsidRPr="00AA236E">
              <w:rPr>
                <w:rFonts w:cs="B Yagut" w:hint="cs"/>
                <w:sz w:val="20"/>
                <w:szCs w:val="20"/>
                <w:rtl/>
              </w:rPr>
              <w:t xml:space="preserve">. </w:t>
            </w:r>
          </w:p>
          <w:p w:rsidR="00204BBC" w:rsidRPr="00AA236E" w:rsidRDefault="00204BBC" w:rsidP="0071315A">
            <w:pPr>
              <w:tabs>
                <w:tab w:val="left" w:pos="708"/>
                <w:tab w:val="left" w:pos="2976"/>
                <w:tab w:val="left" w:pos="4819"/>
              </w:tabs>
              <w:spacing w:after="0" w:line="240" w:lineRule="auto"/>
              <w:jc w:val="both"/>
              <w:rPr>
                <w:rFonts w:cs="B Yagut"/>
                <w:sz w:val="20"/>
                <w:szCs w:val="20"/>
                <w:rtl/>
              </w:rPr>
            </w:pPr>
            <w:r w:rsidRPr="00AA236E">
              <w:rPr>
                <w:rFonts w:cs="B Yagut" w:hint="cs"/>
                <w:sz w:val="20"/>
                <w:szCs w:val="20"/>
                <w:rtl/>
              </w:rPr>
              <w:t xml:space="preserve">زمان بندی و ترکیب این فعالیتها و عرصه های مورد نیاز برای هر فعالیت (اعم از کلاس درس، مرکز یادگیری مهارتهای بالینی </w:t>
            </w:r>
            <w:r w:rsidRPr="00AA236E">
              <w:rPr>
                <w:rFonts w:cs="B Yagut"/>
                <w:sz w:val="20"/>
                <w:szCs w:val="20"/>
              </w:rPr>
              <w:t>Skill Lab</w:t>
            </w:r>
            <w:r w:rsidRPr="00AA236E">
              <w:rPr>
                <w:rFonts w:cs="B Yagut" w:hint="cs"/>
                <w:sz w:val="20"/>
                <w:szCs w:val="20"/>
                <w:rtl/>
              </w:rPr>
              <w:t xml:space="preserve">، و عرصه های بالینی، در راهنمای یادگیری </w:t>
            </w:r>
            <w:r w:rsidRPr="00AA236E">
              <w:rPr>
                <w:rFonts w:cs="B Yagut"/>
                <w:sz w:val="20"/>
                <w:szCs w:val="20"/>
              </w:rPr>
              <w:t>Clinical Study Guide</w:t>
            </w:r>
            <w:r w:rsidRPr="00AA236E">
              <w:rPr>
                <w:rFonts w:cs="B Yagut" w:hint="cs"/>
                <w:sz w:val="20"/>
                <w:szCs w:val="20"/>
                <w:rtl/>
              </w:rPr>
              <w:t xml:space="preserve"> هماهنگ با استانداردهای اعلام شده از سوی دبیرخانه شورای </w:t>
            </w:r>
            <w:r w:rsidR="00F84D91" w:rsidRPr="00AA236E">
              <w:rPr>
                <w:rFonts w:cs="B Yagut" w:hint="cs"/>
                <w:sz w:val="20"/>
                <w:szCs w:val="20"/>
                <w:rtl/>
              </w:rPr>
              <w:t>آموزش</w:t>
            </w:r>
            <w:r w:rsidRPr="00AA236E">
              <w:rPr>
                <w:rFonts w:cs="B Yagut" w:hint="cs"/>
                <w:sz w:val="20"/>
                <w:szCs w:val="20"/>
                <w:rtl/>
              </w:rPr>
              <w:t xml:space="preserve"> پزشکی عمومی توسط هر دانشکده پزشکی تعیین می شود</w:t>
            </w:r>
            <w:r w:rsidR="00BA7E2C" w:rsidRPr="00AA236E">
              <w:rPr>
                <w:rFonts w:cs="B Yagut" w:hint="cs"/>
                <w:sz w:val="20"/>
                <w:szCs w:val="20"/>
                <w:rtl/>
              </w:rPr>
              <w:t xml:space="preserve">. </w:t>
            </w:r>
          </w:p>
        </w:tc>
      </w:tr>
      <w:tr w:rsidR="00204BBC" w:rsidRPr="00AA236E" w:rsidTr="001657E1">
        <w:trPr>
          <w:trHeight w:val="249"/>
        </w:trPr>
        <w:tc>
          <w:tcPr>
            <w:tcW w:w="675" w:type="pct"/>
            <w:shd w:val="clear" w:color="auto" w:fill="D9D9D9" w:themeFill="background1" w:themeFillShade="D9"/>
          </w:tcPr>
          <w:p w:rsidR="00204BBC" w:rsidRPr="00AA236E" w:rsidRDefault="00821E07" w:rsidP="0071315A">
            <w:pPr>
              <w:spacing w:after="0" w:line="240" w:lineRule="auto"/>
              <w:jc w:val="both"/>
              <w:rPr>
                <w:rFonts w:cs="B Yagut"/>
                <w:bCs/>
                <w:sz w:val="20"/>
                <w:szCs w:val="20"/>
                <w:rtl/>
              </w:rPr>
            </w:pPr>
            <w:r w:rsidRPr="00AA236E">
              <w:rPr>
                <w:rFonts w:cs="B Yagut" w:hint="cs"/>
                <w:bCs/>
                <w:sz w:val="20"/>
                <w:szCs w:val="20"/>
                <w:rtl/>
              </w:rPr>
              <w:t>توضیحات ضروری</w:t>
            </w:r>
          </w:p>
        </w:tc>
        <w:tc>
          <w:tcPr>
            <w:tcW w:w="4325" w:type="pct"/>
          </w:tcPr>
          <w:p w:rsidR="00204BBC" w:rsidRPr="00AA236E" w:rsidRDefault="00204BBC" w:rsidP="0071315A">
            <w:pPr>
              <w:spacing w:after="0" w:line="240" w:lineRule="auto"/>
              <w:jc w:val="both"/>
              <w:rPr>
                <w:rFonts w:cs="B Yagut"/>
                <w:sz w:val="20"/>
                <w:szCs w:val="20"/>
                <w:rtl/>
              </w:rPr>
            </w:pPr>
            <w:r w:rsidRPr="00AA236E">
              <w:rPr>
                <w:rFonts w:cs="B Yagut" w:hint="cs"/>
                <w:sz w:val="20"/>
                <w:szCs w:val="20"/>
                <w:rtl/>
              </w:rPr>
              <w:t xml:space="preserve">* با توجه به شرایط متفاوت </w:t>
            </w:r>
            <w:r w:rsidR="00F84D91" w:rsidRPr="00AA236E">
              <w:rPr>
                <w:rFonts w:cs="B Yagut" w:hint="cs"/>
                <w:sz w:val="20"/>
                <w:szCs w:val="20"/>
                <w:rtl/>
              </w:rPr>
              <w:t>آموزش</w:t>
            </w:r>
            <w:r w:rsidRPr="00AA236E">
              <w:rPr>
                <w:rFonts w:cs="B Yagut" w:hint="cs"/>
                <w:sz w:val="20"/>
                <w:szCs w:val="20"/>
                <w:rtl/>
              </w:rPr>
              <w:t xml:space="preserve"> بالینی در دانشکده های مختلف، </w:t>
            </w:r>
            <w:r w:rsidR="0038459F" w:rsidRPr="00AA236E">
              <w:rPr>
                <w:rFonts w:cs="B Yagut" w:hint="cs"/>
                <w:sz w:val="20"/>
                <w:szCs w:val="20"/>
                <w:rtl/>
              </w:rPr>
              <w:t>لازم است</w:t>
            </w:r>
            <w:r w:rsidRPr="00AA236E">
              <w:rPr>
                <w:rFonts w:cs="B Yagut" w:hint="cs"/>
                <w:sz w:val="20"/>
                <w:szCs w:val="20"/>
                <w:rtl/>
              </w:rPr>
              <w:t xml:space="preserve"> راهنمای یادگیری بالینی مطابق سند توانمندی های مورد انتظار دانش آموختگان دوره دکترای پزشکی عمومی و با درنظر گرفتن استانداردهای اعلام شده از سوی دبیرخانه شورای </w:t>
            </w:r>
            <w:r w:rsidR="00F84D91" w:rsidRPr="00AA236E">
              <w:rPr>
                <w:rFonts w:cs="B Yagut" w:hint="cs"/>
                <w:sz w:val="20"/>
                <w:szCs w:val="20"/>
                <w:rtl/>
              </w:rPr>
              <w:t>آموزش</w:t>
            </w:r>
            <w:r w:rsidRPr="00AA236E">
              <w:rPr>
                <w:rFonts w:cs="B Yagut" w:hint="cs"/>
                <w:sz w:val="20"/>
                <w:szCs w:val="20"/>
                <w:rtl/>
              </w:rPr>
              <w:t xml:space="preserve"> پزشکی عمومی وزارت بهداشت درمان و</w:t>
            </w:r>
            <w:r w:rsidR="00F84D91" w:rsidRPr="00AA236E">
              <w:rPr>
                <w:rFonts w:cs="B Yagut" w:hint="cs"/>
                <w:sz w:val="20"/>
                <w:szCs w:val="20"/>
                <w:rtl/>
              </w:rPr>
              <w:t>آموزش</w:t>
            </w:r>
            <w:r w:rsidRPr="00AA236E">
              <w:rPr>
                <w:rFonts w:cs="B Yagut" w:hint="cs"/>
                <w:sz w:val="20"/>
                <w:szCs w:val="20"/>
                <w:rtl/>
              </w:rPr>
              <w:t xml:space="preserve"> پزشکی توسط دانشکده پزشکی تدوین و در اختیار فراگیران قرار گیرد</w:t>
            </w:r>
            <w:r w:rsidR="00BA7E2C" w:rsidRPr="00AA236E">
              <w:rPr>
                <w:rFonts w:cs="B Yagut" w:hint="cs"/>
                <w:sz w:val="20"/>
                <w:szCs w:val="20"/>
                <w:rtl/>
              </w:rPr>
              <w:t xml:space="preserve">. </w:t>
            </w:r>
          </w:p>
          <w:p w:rsidR="00204BBC" w:rsidRPr="00AA236E" w:rsidRDefault="00F30120" w:rsidP="0071315A">
            <w:pPr>
              <w:spacing w:after="0" w:line="240" w:lineRule="auto"/>
              <w:jc w:val="both"/>
              <w:rPr>
                <w:rFonts w:cs="B Yagut"/>
                <w:sz w:val="20"/>
                <w:szCs w:val="20"/>
                <w:rtl/>
              </w:rPr>
            </w:pPr>
            <w:r w:rsidRPr="00AA236E">
              <w:rPr>
                <w:rFonts w:cs="B Yagut" w:hint="cs"/>
                <w:sz w:val="20"/>
                <w:szCs w:val="20"/>
                <w:rtl/>
              </w:rPr>
              <w:t>**</w:t>
            </w:r>
            <w:r w:rsidR="00204BBC" w:rsidRPr="00AA236E">
              <w:rPr>
                <w:rFonts w:cs="B Yagut" w:hint="cs"/>
                <w:sz w:val="20"/>
                <w:szCs w:val="20"/>
                <w:rtl/>
              </w:rPr>
              <w:t>میزان و نحوه ارائه کلاس ها نباید به نحوی باشد که تمرینهای بالینی دانشجو را مختل کند</w:t>
            </w:r>
            <w:r w:rsidR="00BA7E2C" w:rsidRPr="00AA236E">
              <w:rPr>
                <w:rFonts w:cs="B Yagut" w:hint="cs"/>
                <w:sz w:val="20"/>
                <w:szCs w:val="20"/>
                <w:rtl/>
              </w:rPr>
              <w:t xml:space="preserve">. </w:t>
            </w:r>
          </w:p>
          <w:p w:rsidR="00204BBC" w:rsidRPr="00AA236E" w:rsidRDefault="00204BBC" w:rsidP="00063EB9">
            <w:pPr>
              <w:spacing w:after="0" w:line="240" w:lineRule="auto"/>
              <w:jc w:val="both"/>
              <w:rPr>
                <w:rFonts w:cs="B Yagut"/>
                <w:sz w:val="20"/>
                <w:szCs w:val="20"/>
              </w:rPr>
            </w:pPr>
            <w:r w:rsidRPr="00AA236E">
              <w:rPr>
                <w:rFonts w:cs="B Yagut" w:hint="cs"/>
                <w:sz w:val="20"/>
                <w:szCs w:val="20"/>
                <w:rtl/>
              </w:rPr>
              <w:t>***</w:t>
            </w:r>
            <w:r w:rsidR="0038459F" w:rsidRPr="00AA236E">
              <w:rPr>
                <w:rFonts w:cs="B Yagut" w:hint="cs"/>
                <w:sz w:val="20"/>
                <w:szCs w:val="20"/>
                <w:rtl/>
              </w:rPr>
              <w:t>لازم است</w:t>
            </w:r>
            <w:r w:rsidRPr="00AA236E">
              <w:rPr>
                <w:rFonts w:cs="B Yagut" w:hint="cs"/>
                <w:sz w:val="20"/>
                <w:szCs w:val="20"/>
                <w:rtl/>
              </w:rPr>
              <w:t xml:space="preserve"> روش ها و برنامه </w:t>
            </w:r>
            <w:r w:rsidR="00F84D91" w:rsidRPr="00AA236E">
              <w:rPr>
                <w:rFonts w:cs="B Yagut" w:hint="cs"/>
                <w:sz w:val="20"/>
                <w:szCs w:val="20"/>
                <w:rtl/>
              </w:rPr>
              <w:t>آموزش</w:t>
            </w:r>
            <w:r w:rsidRPr="00AA236E">
              <w:rPr>
                <w:rFonts w:cs="B Yagut" w:hint="cs"/>
                <w:sz w:val="20"/>
                <w:szCs w:val="20"/>
                <w:rtl/>
              </w:rPr>
              <w:t xml:space="preserve"> و ارزیابی دانشجو بر اساس اصول علمی مناسب توسط گروه </w:t>
            </w:r>
            <w:r w:rsidR="00F84D91" w:rsidRPr="00AA236E">
              <w:rPr>
                <w:rFonts w:cs="B Yagut" w:hint="cs"/>
                <w:sz w:val="20"/>
                <w:szCs w:val="20"/>
                <w:rtl/>
              </w:rPr>
              <w:t>آموزش</w:t>
            </w:r>
            <w:r w:rsidRPr="00AA236E">
              <w:rPr>
                <w:rFonts w:cs="B Yagut" w:hint="cs"/>
                <w:sz w:val="20"/>
                <w:szCs w:val="20"/>
                <w:rtl/>
              </w:rPr>
              <w:t>ی تعیین، اعلام و اجرا شود</w:t>
            </w:r>
            <w:r w:rsidR="00BA7E2C" w:rsidRPr="00AA236E">
              <w:rPr>
                <w:rFonts w:cs="B Yagut" w:hint="cs"/>
                <w:sz w:val="20"/>
                <w:szCs w:val="20"/>
                <w:rtl/>
              </w:rPr>
              <w:t xml:space="preserve">. </w:t>
            </w:r>
            <w:r w:rsidRPr="00AA236E">
              <w:rPr>
                <w:rFonts w:cs="B Yagut" w:hint="cs"/>
                <w:sz w:val="20"/>
                <w:szCs w:val="20"/>
                <w:rtl/>
              </w:rPr>
              <w:t>تایید برنامه، نظارت بر اجرا</w:t>
            </w:r>
            <w:r w:rsidR="00BA7E2C" w:rsidRPr="00AA236E">
              <w:rPr>
                <w:rFonts w:cs="B Yagut" w:hint="cs"/>
                <w:sz w:val="20"/>
                <w:szCs w:val="20"/>
                <w:rtl/>
              </w:rPr>
              <w:t xml:space="preserve"> </w:t>
            </w:r>
            <w:r w:rsidRPr="00AA236E">
              <w:rPr>
                <w:rFonts w:cs="B Yagut" w:hint="cs"/>
                <w:sz w:val="20"/>
                <w:szCs w:val="20"/>
                <w:rtl/>
              </w:rPr>
              <w:t>و ارزشیابی برنامه بر عهده دانشکده پزشکی است</w:t>
            </w:r>
            <w:r w:rsidR="00BA7E2C" w:rsidRPr="00AA236E">
              <w:rPr>
                <w:rFonts w:cs="B Yagut" w:hint="cs"/>
                <w:sz w:val="20"/>
                <w:szCs w:val="20"/>
                <w:rtl/>
              </w:rPr>
              <w:t xml:space="preserve">. </w:t>
            </w:r>
          </w:p>
        </w:tc>
      </w:tr>
    </w:tbl>
    <w:p w:rsidR="00204BBC" w:rsidRPr="00AA236E" w:rsidRDefault="00204BBC" w:rsidP="0071315A">
      <w:pPr>
        <w:spacing w:after="0" w:line="240" w:lineRule="auto"/>
        <w:jc w:val="both"/>
        <w:rPr>
          <w:rFonts w:cs="B Yagut"/>
          <w:sz w:val="20"/>
          <w:szCs w:val="20"/>
          <w:rtl/>
        </w:rPr>
      </w:pPr>
    </w:p>
    <w:p w:rsidR="00F01C51" w:rsidRPr="00AA236E" w:rsidRDefault="00F01C51" w:rsidP="0071315A">
      <w:pPr>
        <w:bidi w:val="0"/>
        <w:spacing w:after="0" w:line="240" w:lineRule="auto"/>
        <w:jc w:val="both"/>
        <w:rPr>
          <w:rFonts w:cs="B Yagut"/>
          <w:sz w:val="20"/>
          <w:szCs w:val="20"/>
          <w:rtl/>
        </w:rPr>
      </w:pPr>
      <w:r w:rsidRPr="00AA236E">
        <w:rPr>
          <w:rFonts w:cs="B Yagut"/>
          <w:sz w:val="20"/>
          <w:szCs w:val="20"/>
          <w:rtl/>
        </w:rPr>
        <w:br w:type="page"/>
      </w:r>
    </w:p>
    <w:tbl>
      <w:tblPr>
        <w:bidiVisual/>
        <w:tblW w:w="5057" w:type="pct"/>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58"/>
      </w:tblGrid>
      <w:tr w:rsidR="00F01C51" w:rsidRPr="00AA236E" w:rsidTr="007B2F0E">
        <w:trPr>
          <w:tblHeader/>
        </w:trPr>
        <w:tc>
          <w:tcPr>
            <w:tcW w:w="5000" w:type="pct"/>
            <w:shd w:val="clear" w:color="auto" w:fill="BFBFBF"/>
          </w:tcPr>
          <w:p w:rsidR="00F01C51" w:rsidRPr="00AA236E" w:rsidRDefault="00F01C51" w:rsidP="0071315A">
            <w:pPr>
              <w:spacing w:after="0" w:line="240" w:lineRule="auto"/>
              <w:jc w:val="both"/>
              <w:rPr>
                <w:rFonts w:cs="B Yagut"/>
                <w:sz w:val="20"/>
                <w:szCs w:val="20"/>
                <w:rtl/>
              </w:rPr>
            </w:pPr>
            <w:r w:rsidRPr="00AA236E">
              <w:rPr>
                <w:rFonts w:cs="B Yagut" w:hint="cs"/>
                <w:b/>
                <w:bCs/>
                <w:sz w:val="20"/>
                <w:szCs w:val="20"/>
                <w:rtl/>
              </w:rPr>
              <w:lastRenderedPageBreak/>
              <w:t>پیوست درس</w:t>
            </w:r>
            <w:r w:rsidR="00BA7E2C" w:rsidRPr="00AA236E">
              <w:rPr>
                <w:rFonts w:cs="B Yagut" w:hint="cs"/>
                <w:b/>
                <w:bCs/>
                <w:sz w:val="20"/>
                <w:szCs w:val="20"/>
                <w:rtl/>
              </w:rPr>
              <w:t xml:space="preserve"> </w:t>
            </w:r>
            <w:r w:rsidRPr="00AA236E">
              <w:rPr>
                <w:rFonts w:cs="B Yagut" w:hint="cs"/>
                <w:b/>
                <w:bCs/>
                <w:sz w:val="20"/>
                <w:szCs w:val="20"/>
                <w:rtl/>
              </w:rPr>
              <w:t>نظری</w:t>
            </w:r>
            <w:r w:rsidR="00BA7E2C" w:rsidRPr="00AA236E">
              <w:rPr>
                <w:rFonts w:cs="B Yagut" w:hint="cs"/>
                <w:b/>
                <w:bCs/>
                <w:sz w:val="20"/>
                <w:szCs w:val="20"/>
                <w:rtl/>
              </w:rPr>
              <w:t xml:space="preserve"> </w:t>
            </w:r>
            <w:r w:rsidRPr="00AA236E">
              <w:rPr>
                <w:rFonts w:cs="B Yagut" w:hint="cs"/>
                <w:b/>
                <w:bCs/>
                <w:sz w:val="20"/>
                <w:szCs w:val="20"/>
                <w:rtl/>
              </w:rPr>
              <w:t>بیماریهای زنان و مامایی</w:t>
            </w:r>
            <w:r w:rsidR="00BA7E2C" w:rsidRPr="00AA236E">
              <w:rPr>
                <w:rFonts w:cs="B Yagut" w:hint="cs"/>
                <w:b/>
                <w:bCs/>
                <w:sz w:val="20"/>
                <w:szCs w:val="20"/>
                <w:rtl/>
              </w:rPr>
              <w:t xml:space="preserve"> </w:t>
            </w:r>
          </w:p>
        </w:tc>
      </w:tr>
      <w:tr w:rsidR="00F01C51" w:rsidRPr="00AA236E" w:rsidTr="00C05CFB">
        <w:trPr>
          <w:trHeight w:val="2818"/>
        </w:trPr>
        <w:tc>
          <w:tcPr>
            <w:tcW w:w="5000" w:type="pct"/>
            <w:shd w:val="clear" w:color="auto" w:fill="auto"/>
          </w:tcPr>
          <w:p w:rsidR="00F01C51" w:rsidRPr="00AA236E" w:rsidRDefault="00F01C51" w:rsidP="0071315A">
            <w:pPr>
              <w:spacing w:after="0" w:line="240" w:lineRule="auto"/>
              <w:ind w:left="162"/>
              <w:jc w:val="both"/>
              <w:rPr>
                <w:rFonts w:cs="B Yagut"/>
                <w:b/>
                <w:bCs/>
                <w:sz w:val="20"/>
                <w:szCs w:val="20"/>
                <w:rtl/>
              </w:rPr>
            </w:pPr>
            <w:r w:rsidRPr="00AA236E">
              <w:rPr>
                <w:rFonts w:cs="B Yagut" w:hint="cs"/>
                <w:b/>
                <w:bCs/>
                <w:sz w:val="20"/>
                <w:szCs w:val="20"/>
                <w:rtl/>
              </w:rPr>
              <w:t>الف) مامایی</w:t>
            </w:r>
            <w:r w:rsidR="00BA7E2C" w:rsidRPr="00AA236E">
              <w:rPr>
                <w:rFonts w:cs="B Yagut" w:hint="cs"/>
                <w:b/>
                <w:bCs/>
                <w:sz w:val="20"/>
                <w:szCs w:val="20"/>
                <w:rtl/>
              </w:rPr>
              <w:t xml:space="preserve">: </w:t>
            </w:r>
          </w:p>
          <w:p w:rsidR="00F01C51" w:rsidRPr="00AA236E" w:rsidRDefault="00F01C51" w:rsidP="0071315A">
            <w:pPr>
              <w:numPr>
                <w:ilvl w:val="0"/>
                <w:numId w:val="66"/>
              </w:numPr>
              <w:spacing w:after="0" w:line="240" w:lineRule="auto"/>
              <w:ind w:left="360"/>
              <w:jc w:val="both"/>
              <w:rPr>
                <w:rFonts w:cs="B Yagut"/>
                <w:sz w:val="20"/>
                <w:szCs w:val="20"/>
                <w:rtl/>
              </w:rPr>
            </w:pPr>
            <w:r w:rsidRPr="00AA236E">
              <w:rPr>
                <w:rFonts w:cs="B Yagut" w:hint="cs"/>
                <w:sz w:val="20"/>
                <w:szCs w:val="20"/>
                <w:rtl/>
              </w:rPr>
              <w:t>مقدمات کلی و تعاریف در مامایی و زنان، برقراری ارتباط و ملاحظات اخلاقی- مذهبی در معاینات زنان و مامایی</w:t>
            </w:r>
          </w:p>
          <w:p w:rsidR="00F01C51" w:rsidRPr="00AA236E" w:rsidRDefault="00F01C51" w:rsidP="0071315A">
            <w:pPr>
              <w:numPr>
                <w:ilvl w:val="0"/>
                <w:numId w:val="66"/>
              </w:numPr>
              <w:spacing w:after="0" w:line="240" w:lineRule="auto"/>
              <w:ind w:left="360"/>
              <w:jc w:val="both"/>
              <w:rPr>
                <w:rFonts w:cs="B Yagut"/>
                <w:sz w:val="20"/>
                <w:szCs w:val="20"/>
                <w:rtl/>
              </w:rPr>
            </w:pPr>
            <w:r w:rsidRPr="00AA236E">
              <w:rPr>
                <w:rFonts w:cs="B Yagut" w:hint="cs"/>
                <w:sz w:val="20"/>
                <w:szCs w:val="20"/>
                <w:rtl/>
              </w:rPr>
              <w:t xml:space="preserve">مروری بر تشریح و فیزیولوژی کاربردی دستگاه تناسلی </w:t>
            </w:r>
          </w:p>
          <w:p w:rsidR="00F01C51" w:rsidRPr="00AA236E" w:rsidRDefault="00F01C51" w:rsidP="0071315A">
            <w:pPr>
              <w:numPr>
                <w:ilvl w:val="0"/>
                <w:numId w:val="66"/>
              </w:numPr>
              <w:spacing w:after="0" w:line="240" w:lineRule="auto"/>
              <w:ind w:left="360"/>
              <w:jc w:val="both"/>
              <w:rPr>
                <w:rFonts w:cs="B Yagut"/>
                <w:sz w:val="20"/>
                <w:szCs w:val="20"/>
                <w:rtl/>
              </w:rPr>
            </w:pPr>
            <w:r w:rsidRPr="00AA236E">
              <w:rPr>
                <w:rFonts w:cs="B Yagut" w:hint="cs"/>
                <w:sz w:val="20"/>
                <w:szCs w:val="20"/>
                <w:rtl/>
              </w:rPr>
              <w:t>فیزیولوژی جفت</w:t>
            </w:r>
          </w:p>
          <w:p w:rsidR="00F01C51" w:rsidRPr="00AA236E" w:rsidRDefault="00F01C51" w:rsidP="0071315A">
            <w:pPr>
              <w:numPr>
                <w:ilvl w:val="0"/>
                <w:numId w:val="66"/>
              </w:numPr>
              <w:spacing w:after="0" w:line="240" w:lineRule="auto"/>
              <w:ind w:left="360"/>
              <w:jc w:val="both"/>
              <w:rPr>
                <w:rFonts w:cs="B Yagut"/>
                <w:sz w:val="20"/>
                <w:szCs w:val="20"/>
                <w:rtl/>
              </w:rPr>
            </w:pPr>
            <w:r w:rsidRPr="00AA236E">
              <w:rPr>
                <w:rFonts w:cs="B Yagut" w:hint="cs"/>
                <w:sz w:val="20"/>
                <w:szCs w:val="20"/>
                <w:rtl/>
              </w:rPr>
              <w:t>علائم و روشهای مختلف تشخیص بارداری</w:t>
            </w:r>
          </w:p>
          <w:p w:rsidR="00F01C51" w:rsidRPr="00AA236E" w:rsidRDefault="00F01C51" w:rsidP="0071315A">
            <w:pPr>
              <w:numPr>
                <w:ilvl w:val="0"/>
                <w:numId w:val="66"/>
              </w:numPr>
              <w:spacing w:after="0" w:line="240" w:lineRule="auto"/>
              <w:ind w:left="360"/>
              <w:jc w:val="both"/>
              <w:rPr>
                <w:rFonts w:cs="B Yagut"/>
                <w:sz w:val="20"/>
                <w:szCs w:val="20"/>
                <w:rtl/>
              </w:rPr>
            </w:pPr>
            <w:r w:rsidRPr="00AA236E">
              <w:rPr>
                <w:rFonts w:cs="B Yagut" w:hint="cs"/>
                <w:sz w:val="20"/>
                <w:szCs w:val="20"/>
                <w:rtl/>
              </w:rPr>
              <w:t xml:space="preserve">معاینات دوره بارداری و گرفتن شرح حال </w:t>
            </w:r>
          </w:p>
          <w:p w:rsidR="00F01C51" w:rsidRPr="00AA236E" w:rsidRDefault="00F01C51" w:rsidP="0071315A">
            <w:pPr>
              <w:numPr>
                <w:ilvl w:val="0"/>
                <w:numId w:val="66"/>
              </w:numPr>
              <w:spacing w:after="0" w:line="240" w:lineRule="auto"/>
              <w:ind w:left="360"/>
              <w:jc w:val="both"/>
              <w:rPr>
                <w:rFonts w:cs="B Yagut"/>
                <w:sz w:val="20"/>
                <w:szCs w:val="20"/>
                <w:rtl/>
              </w:rPr>
            </w:pPr>
            <w:r w:rsidRPr="00AA236E">
              <w:rPr>
                <w:rFonts w:cs="B Yagut" w:hint="cs"/>
                <w:sz w:val="20"/>
                <w:szCs w:val="20"/>
                <w:rtl/>
              </w:rPr>
              <w:t>فیزیولوژی بارداری</w:t>
            </w:r>
          </w:p>
          <w:p w:rsidR="00F01C51" w:rsidRPr="00AA236E" w:rsidRDefault="00F01C51" w:rsidP="0071315A">
            <w:pPr>
              <w:numPr>
                <w:ilvl w:val="0"/>
                <w:numId w:val="66"/>
              </w:numPr>
              <w:spacing w:after="0" w:line="240" w:lineRule="auto"/>
              <w:ind w:left="360"/>
              <w:jc w:val="both"/>
              <w:rPr>
                <w:rFonts w:cs="B Yagut"/>
                <w:sz w:val="20"/>
                <w:szCs w:val="20"/>
                <w:rtl/>
              </w:rPr>
            </w:pPr>
            <w:r w:rsidRPr="00AA236E">
              <w:rPr>
                <w:rFonts w:cs="B Yagut" w:hint="cs"/>
                <w:sz w:val="20"/>
                <w:szCs w:val="20"/>
                <w:rtl/>
              </w:rPr>
              <w:t xml:space="preserve">ساختمان لگن و انواع غیر طبیعی آن </w:t>
            </w:r>
          </w:p>
          <w:p w:rsidR="00F01C51" w:rsidRPr="00AA236E" w:rsidRDefault="00F01C51" w:rsidP="0071315A">
            <w:pPr>
              <w:numPr>
                <w:ilvl w:val="0"/>
                <w:numId w:val="66"/>
              </w:numPr>
              <w:spacing w:after="0" w:line="240" w:lineRule="auto"/>
              <w:ind w:left="360"/>
              <w:jc w:val="both"/>
              <w:rPr>
                <w:rFonts w:cs="B Yagut"/>
                <w:sz w:val="20"/>
                <w:szCs w:val="20"/>
                <w:rtl/>
              </w:rPr>
            </w:pPr>
            <w:r w:rsidRPr="00AA236E">
              <w:rPr>
                <w:rFonts w:cs="B Yagut" w:hint="cs"/>
                <w:sz w:val="20"/>
                <w:szCs w:val="20"/>
                <w:rtl/>
              </w:rPr>
              <w:t xml:space="preserve">مراقبتهای دوران بارداری (مشتمل بر برنامه های کشوری مراقبت قبل از تولد) </w:t>
            </w:r>
          </w:p>
          <w:p w:rsidR="00F01C51" w:rsidRPr="00AA236E" w:rsidRDefault="00F01C51" w:rsidP="0071315A">
            <w:pPr>
              <w:numPr>
                <w:ilvl w:val="0"/>
                <w:numId w:val="66"/>
              </w:numPr>
              <w:spacing w:after="0" w:line="240" w:lineRule="auto"/>
              <w:ind w:left="360"/>
              <w:jc w:val="both"/>
              <w:rPr>
                <w:rFonts w:cs="B Yagut"/>
                <w:sz w:val="20"/>
                <w:szCs w:val="20"/>
                <w:rtl/>
              </w:rPr>
            </w:pPr>
            <w:r w:rsidRPr="00AA236E">
              <w:rPr>
                <w:rFonts w:cs="B Yagut" w:hint="cs"/>
                <w:sz w:val="20"/>
                <w:szCs w:val="20"/>
                <w:rtl/>
              </w:rPr>
              <w:t>شکایات شایع دوران بارداری</w:t>
            </w:r>
          </w:p>
          <w:p w:rsidR="00F01C51" w:rsidRPr="00AA236E" w:rsidRDefault="00F01C51" w:rsidP="0071315A">
            <w:pPr>
              <w:numPr>
                <w:ilvl w:val="0"/>
                <w:numId w:val="66"/>
              </w:numPr>
              <w:spacing w:after="0" w:line="240" w:lineRule="auto"/>
              <w:ind w:left="360"/>
              <w:jc w:val="both"/>
              <w:rPr>
                <w:rFonts w:cs="B Yagut"/>
                <w:sz w:val="20"/>
                <w:szCs w:val="20"/>
                <w:rtl/>
              </w:rPr>
            </w:pPr>
            <w:r w:rsidRPr="00AA236E">
              <w:rPr>
                <w:rFonts w:cs="B Yagut" w:hint="cs"/>
                <w:sz w:val="20"/>
                <w:szCs w:val="20"/>
                <w:rtl/>
              </w:rPr>
              <w:t>فیزیولوژی زایمان، سیر زایمان و مراقبتهای حین زایمان</w:t>
            </w:r>
          </w:p>
          <w:p w:rsidR="00F01C51" w:rsidRPr="00AA236E" w:rsidRDefault="00F01C51" w:rsidP="0071315A">
            <w:pPr>
              <w:numPr>
                <w:ilvl w:val="0"/>
                <w:numId w:val="66"/>
              </w:numPr>
              <w:spacing w:after="0" w:line="240" w:lineRule="auto"/>
              <w:ind w:left="360"/>
              <w:jc w:val="both"/>
              <w:rPr>
                <w:rFonts w:cs="B Yagut"/>
                <w:sz w:val="20"/>
                <w:szCs w:val="20"/>
                <w:rtl/>
              </w:rPr>
            </w:pPr>
            <w:r w:rsidRPr="00AA236E">
              <w:rPr>
                <w:rFonts w:cs="B Yagut" w:hint="cs"/>
                <w:sz w:val="20"/>
                <w:szCs w:val="20"/>
                <w:rtl/>
              </w:rPr>
              <w:t xml:space="preserve">مراقبتهای بعد از زایمان (مشتمل بر برنامه کشوری مراقبتهای بعد از تولد) </w:t>
            </w:r>
          </w:p>
          <w:p w:rsidR="00F01C51" w:rsidRPr="00AA236E" w:rsidRDefault="00F01C51" w:rsidP="0071315A">
            <w:pPr>
              <w:numPr>
                <w:ilvl w:val="0"/>
                <w:numId w:val="66"/>
              </w:numPr>
              <w:spacing w:after="0" w:line="240" w:lineRule="auto"/>
              <w:ind w:left="360"/>
              <w:jc w:val="both"/>
              <w:rPr>
                <w:rFonts w:cs="B Yagut"/>
                <w:sz w:val="20"/>
                <w:szCs w:val="20"/>
                <w:rtl/>
              </w:rPr>
            </w:pPr>
            <w:r w:rsidRPr="00AA236E">
              <w:rPr>
                <w:rFonts w:cs="B Yagut" w:hint="cs"/>
                <w:sz w:val="20"/>
                <w:szCs w:val="20"/>
                <w:rtl/>
              </w:rPr>
              <w:t xml:space="preserve">زایمان در نمایشهای غیر معمول </w:t>
            </w:r>
          </w:p>
          <w:p w:rsidR="00F01C51" w:rsidRPr="00AA236E" w:rsidRDefault="00F01C51" w:rsidP="0071315A">
            <w:pPr>
              <w:numPr>
                <w:ilvl w:val="0"/>
                <w:numId w:val="66"/>
              </w:numPr>
              <w:spacing w:after="0" w:line="240" w:lineRule="auto"/>
              <w:ind w:left="360"/>
              <w:jc w:val="both"/>
              <w:rPr>
                <w:rFonts w:cs="B Yagut"/>
                <w:sz w:val="20"/>
                <w:szCs w:val="20"/>
                <w:rtl/>
              </w:rPr>
            </w:pPr>
            <w:r w:rsidRPr="00AA236E">
              <w:rPr>
                <w:rFonts w:cs="B Yagut" w:hint="cs"/>
                <w:sz w:val="20"/>
                <w:szCs w:val="20"/>
                <w:rtl/>
              </w:rPr>
              <w:t xml:space="preserve">تحریک زایمانی </w:t>
            </w:r>
          </w:p>
          <w:p w:rsidR="00F01C51" w:rsidRPr="00AA236E" w:rsidRDefault="00F01C51" w:rsidP="0071315A">
            <w:pPr>
              <w:numPr>
                <w:ilvl w:val="0"/>
                <w:numId w:val="66"/>
              </w:numPr>
              <w:spacing w:after="0" w:line="240" w:lineRule="auto"/>
              <w:ind w:left="360"/>
              <w:jc w:val="both"/>
              <w:rPr>
                <w:rFonts w:cs="B Yagut"/>
                <w:sz w:val="20"/>
                <w:szCs w:val="20"/>
                <w:rtl/>
              </w:rPr>
            </w:pPr>
            <w:r w:rsidRPr="00AA236E">
              <w:rPr>
                <w:rFonts w:cs="B Yagut" w:hint="cs"/>
                <w:sz w:val="20"/>
                <w:szCs w:val="20"/>
                <w:rtl/>
              </w:rPr>
              <w:t>دیستوشی زایمانی</w:t>
            </w:r>
          </w:p>
          <w:p w:rsidR="00F01C51" w:rsidRPr="00AA236E" w:rsidRDefault="00F01C51" w:rsidP="0071315A">
            <w:pPr>
              <w:numPr>
                <w:ilvl w:val="0"/>
                <w:numId w:val="66"/>
              </w:numPr>
              <w:spacing w:after="0" w:line="240" w:lineRule="auto"/>
              <w:ind w:left="360"/>
              <w:jc w:val="both"/>
              <w:rPr>
                <w:rFonts w:cs="B Yagut"/>
                <w:sz w:val="20"/>
                <w:szCs w:val="20"/>
                <w:rtl/>
              </w:rPr>
            </w:pPr>
            <w:r w:rsidRPr="00AA236E">
              <w:rPr>
                <w:rFonts w:cs="B Yagut" w:hint="cs"/>
                <w:sz w:val="20"/>
                <w:szCs w:val="20"/>
                <w:rtl/>
              </w:rPr>
              <w:t xml:space="preserve">زجر جنین و مراقبت های مرتبط </w:t>
            </w:r>
          </w:p>
          <w:p w:rsidR="00F01C51" w:rsidRPr="00AA236E" w:rsidRDefault="00F01C51" w:rsidP="0071315A">
            <w:pPr>
              <w:numPr>
                <w:ilvl w:val="0"/>
                <w:numId w:val="66"/>
              </w:numPr>
              <w:spacing w:after="0" w:line="240" w:lineRule="auto"/>
              <w:ind w:left="360"/>
              <w:jc w:val="both"/>
              <w:rPr>
                <w:rFonts w:cs="B Yagut"/>
                <w:sz w:val="20"/>
                <w:szCs w:val="20"/>
                <w:rtl/>
              </w:rPr>
            </w:pPr>
            <w:r w:rsidRPr="00AA236E">
              <w:rPr>
                <w:rFonts w:cs="B Yagut" w:hint="cs"/>
                <w:sz w:val="20"/>
                <w:szCs w:val="20"/>
                <w:rtl/>
              </w:rPr>
              <w:t xml:space="preserve">زایمان زودرس، حاملگی بعد از ترم </w:t>
            </w:r>
          </w:p>
          <w:p w:rsidR="00F01C51" w:rsidRPr="00AA236E" w:rsidRDefault="00F01C51" w:rsidP="0071315A">
            <w:pPr>
              <w:numPr>
                <w:ilvl w:val="0"/>
                <w:numId w:val="66"/>
              </w:numPr>
              <w:spacing w:after="0" w:line="240" w:lineRule="auto"/>
              <w:ind w:left="360"/>
              <w:jc w:val="both"/>
              <w:rPr>
                <w:rFonts w:cs="B Yagut"/>
                <w:sz w:val="20"/>
                <w:szCs w:val="20"/>
                <w:rtl/>
              </w:rPr>
            </w:pPr>
            <w:r w:rsidRPr="00AA236E">
              <w:rPr>
                <w:rFonts w:cs="B Yagut" w:hint="cs"/>
                <w:sz w:val="20"/>
                <w:szCs w:val="20"/>
                <w:rtl/>
              </w:rPr>
              <w:t>تاخیر رشد داخل رحمی</w:t>
            </w:r>
          </w:p>
          <w:p w:rsidR="00F01C51" w:rsidRPr="00AA236E" w:rsidRDefault="00F01C51" w:rsidP="0071315A">
            <w:pPr>
              <w:numPr>
                <w:ilvl w:val="0"/>
                <w:numId w:val="66"/>
              </w:numPr>
              <w:spacing w:after="0" w:line="240" w:lineRule="auto"/>
              <w:ind w:left="360"/>
              <w:jc w:val="both"/>
              <w:rPr>
                <w:rFonts w:cs="B Yagut"/>
                <w:sz w:val="20"/>
                <w:szCs w:val="20"/>
                <w:rtl/>
              </w:rPr>
            </w:pPr>
            <w:r w:rsidRPr="00AA236E">
              <w:rPr>
                <w:rFonts w:cs="B Yagut" w:hint="cs"/>
                <w:sz w:val="20"/>
                <w:szCs w:val="20"/>
                <w:rtl/>
              </w:rPr>
              <w:t>چندقلویی</w:t>
            </w:r>
          </w:p>
          <w:p w:rsidR="00F01C51" w:rsidRPr="00AA236E" w:rsidRDefault="00F01C51" w:rsidP="0071315A">
            <w:pPr>
              <w:numPr>
                <w:ilvl w:val="0"/>
                <w:numId w:val="66"/>
              </w:numPr>
              <w:spacing w:after="0" w:line="240" w:lineRule="auto"/>
              <w:ind w:left="360"/>
              <w:jc w:val="both"/>
              <w:rPr>
                <w:rFonts w:cs="B Yagut"/>
                <w:sz w:val="20"/>
                <w:szCs w:val="20"/>
                <w:rtl/>
              </w:rPr>
            </w:pPr>
            <w:r w:rsidRPr="00AA236E">
              <w:rPr>
                <w:rFonts w:cs="B Yagut" w:hint="cs"/>
                <w:sz w:val="20"/>
                <w:szCs w:val="20"/>
                <w:rtl/>
              </w:rPr>
              <w:t xml:space="preserve">خونریزیهای سه ماهه سوم </w:t>
            </w:r>
          </w:p>
          <w:p w:rsidR="00F01C51" w:rsidRPr="00AA236E" w:rsidRDefault="00F01C51" w:rsidP="0071315A">
            <w:pPr>
              <w:numPr>
                <w:ilvl w:val="0"/>
                <w:numId w:val="66"/>
              </w:numPr>
              <w:spacing w:after="0" w:line="240" w:lineRule="auto"/>
              <w:ind w:left="360"/>
              <w:jc w:val="both"/>
              <w:rPr>
                <w:rFonts w:cs="B Yagut"/>
                <w:sz w:val="20"/>
                <w:szCs w:val="20"/>
                <w:rtl/>
              </w:rPr>
            </w:pPr>
            <w:r w:rsidRPr="00AA236E">
              <w:rPr>
                <w:rFonts w:cs="B Yagut" w:hint="cs"/>
                <w:sz w:val="20"/>
                <w:szCs w:val="20"/>
                <w:rtl/>
              </w:rPr>
              <w:t>انواع جفت و ناهنجاریهای جفت و بند ناف</w:t>
            </w:r>
          </w:p>
          <w:p w:rsidR="00F01C51" w:rsidRPr="00AA236E" w:rsidRDefault="00F01C51" w:rsidP="0071315A">
            <w:pPr>
              <w:numPr>
                <w:ilvl w:val="0"/>
                <w:numId w:val="66"/>
              </w:numPr>
              <w:spacing w:after="0" w:line="240" w:lineRule="auto"/>
              <w:ind w:left="360"/>
              <w:jc w:val="both"/>
              <w:rPr>
                <w:rFonts w:cs="B Yagut"/>
                <w:sz w:val="20"/>
                <w:szCs w:val="20"/>
                <w:rtl/>
              </w:rPr>
            </w:pPr>
            <w:r w:rsidRPr="00AA236E">
              <w:rPr>
                <w:rFonts w:cs="B Yagut" w:hint="cs"/>
                <w:sz w:val="20"/>
                <w:szCs w:val="20"/>
                <w:rtl/>
              </w:rPr>
              <w:t>عوارض بعد از زایمان (عفونت، خونریزی، تروکبوفلبیت، مشکلات پستان)</w:t>
            </w:r>
          </w:p>
          <w:p w:rsidR="00F01C51" w:rsidRPr="00AA236E" w:rsidRDefault="00F01C51" w:rsidP="0071315A">
            <w:pPr>
              <w:numPr>
                <w:ilvl w:val="0"/>
                <w:numId w:val="66"/>
              </w:numPr>
              <w:spacing w:after="0" w:line="240" w:lineRule="auto"/>
              <w:ind w:left="360"/>
              <w:jc w:val="both"/>
              <w:rPr>
                <w:rFonts w:cs="B Yagut"/>
                <w:sz w:val="20"/>
                <w:szCs w:val="20"/>
                <w:rtl/>
              </w:rPr>
            </w:pPr>
            <w:r w:rsidRPr="00AA236E">
              <w:rPr>
                <w:rFonts w:cs="B Yagut" w:hint="cs"/>
                <w:sz w:val="20"/>
                <w:szCs w:val="20"/>
                <w:rtl/>
              </w:rPr>
              <w:t>عدم تجانس گروههای خونی</w:t>
            </w:r>
          </w:p>
          <w:p w:rsidR="00F01C51" w:rsidRPr="00AA236E" w:rsidRDefault="00F01C51" w:rsidP="0071315A">
            <w:pPr>
              <w:numPr>
                <w:ilvl w:val="0"/>
                <w:numId w:val="66"/>
              </w:numPr>
              <w:spacing w:after="0" w:line="240" w:lineRule="auto"/>
              <w:ind w:left="360"/>
              <w:jc w:val="both"/>
              <w:rPr>
                <w:rFonts w:cs="B Yagut"/>
                <w:sz w:val="20"/>
                <w:szCs w:val="20"/>
                <w:rtl/>
              </w:rPr>
            </w:pPr>
            <w:r w:rsidRPr="00AA236E">
              <w:rPr>
                <w:rFonts w:cs="B Yagut" w:hint="cs"/>
                <w:sz w:val="20"/>
                <w:szCs w:val="20"/>
                <w:rtl/>
              </w:rPr>
              <w:t xml:space="preserve">بیماریهای تروفوبلاستیک </w:t>
            </w:r>
          </w:p>
          <w:p w:rsidR="00F01C51" w:rsidRPr="00AA236E" w:rsidRDefault="00F01C51" w:rsidP="0071315A">
            <w:pPr>
              <w:numPr>
                <w:ilvl w:val="0"/>
                <w:numId w:val="66"/>
              </w:numPr>
              <w:spacing w:after="0" w:line="240" w:lineRule="auto"/>
              <w:ind w:left="360"/>
              <w:jc w:val="both"/>
              <w:rPr>
                <w:rFonts w:cs="B Yagut"/>
                <w:sz w:val="20"/>
                <w:szCs w:val="20"/>
                <w:rtl/>
              </w:rPr>
            </w:pPr>
            <w:r w:rsidRPr="00AA236E">
              <w:rPr>
                <w:rFonts w:cs="B Yagut" w:hint="cs"/>
                <w:sz w:val="20"/>
                <w:szCs w:val="20"/>
                <w:rtl/>
              </w:rPr>
              <w:t>زایمان فیزیولوژیک، کاربرد وسایل کمکی در زایمان (واکیوم، فورسپس)</w:t>
            </w:r>
            <w:r w:rsidR="00BA7E2C" w:rsidRPr="00AA236E">
              <w:rPr>
                <w:rFonts w:cs="B Yagut" w:hint="cs"/>
                <w:sz w:val="20"/>
                <w:szCs w:val="20"/>
                <w:rtl/>
              </w:rPr>
              <w:t xml:space="preserve"> </w:t>
            </w:r>
          </w:p>
          <w:p w:rsidR="00F01C51" w:rsidRPr="00AA236E" w:rsidRDefault="00F01C51" w:rsidP="0071315A">
            <w:pPr>
              <w:numPr>
                <w:ilvl w:val="0"/>
                <w:numId w:val="66"/>
              </w:numPr>
              <w:spacing w:after="0" w:line="240" w:lineRule="auto"/>
              <w:ind w:left="360"/>
              <w:jc w:val="both"/>
              <w:rPr>
                <w:rFonts w:cs="B Yagut"/>
                <w:sz w:val="20"/>
                <w:szCs w:val="20"/>
                <w:rtl/>
              </w:rPr>
            </w:pPr>
            <w:r w:rsidRPr="00AA236E">
              <w:rPr>
                <w:rFonts w:cs="B Yagut" w:hint="cs"/>
                <w:sz w:val="20"/>
                <w:szCs w:val="20"/>
                <w:rtl/>
              </w:rPr>
              <w:t xml:space="preserve">سزارین و انواع آن </w:t>
            </w:r>
          </w:p>
          <w:p w:rsidR="00F01C51" w:rsidRPr="00AA236E" w:rsidRDefault="00F01C51" w:rsidP="0071315A">
            <w:pPr>
              <w:numPr>
                <w:ilvl w:val="0"/>
                <w:numId w:val="66"/>
              </w:numPr>
              <w:spacing w:after="0" w:line="240" w:lineRule="auto"/>
              <w:ind w:left="360"/>
              <w:jc w:val="both"/>
              <w:rPr>
                <w:rFonts w:cs="B Yagut"/>
                <w:sz w:val="20"/>
                <w:szCs w:val="20"/>
                <w:rtl/>
              </w:rPr>
            </w:pPr>
            <w:r w:rsidRPr="00AA236E">
              <w:rPr>
                <w:rFonts w:cs="B Yagut" w:hint="cs"/>
                <w:sz w:val="20"/>
                <w:szCs w:val="20"/>
                <w:rtl/>
              </w:rPr>
              <w:t>هیدرآمنیوس، اولیگوآمنیوس</w:t>
            </w:r>
          </w:p>
          <w:p w:rsidR="00F01C51" w:rsidRPr="00AA236E" w:rsidRDefault="00F01C51" w:rsidP="0071315A">
            <w:pPr>
              <w:numPr>
                <w:ilvl w:val="0"/>
                <w:numId w:val="66"/>
              </w:numPr>
              <w:spacing w:after="0" w:line="240" w:lineRule="auto"/>
              <w:ind w:left="360"/>
              <w:jc w:val="both"/>
              <w:rPr>
                <w:rFonts w:cs="B Yagut"/>
                <w:sz w:val="20"/>
                <w:szCs w:val="20"/>
                <w:rtl/>
              </w:rPr>
            </w:pPr>
            <w:r w:rsidRPr="00AA236E">
              <w:rPr>
                <w:rFonts w:cs="B Yagut" w:hint="cs"/>
                <w:sz w:val="20"/>
                <w:szCs w:val="20"/>
                <w:rtl/>
              </w:rPr>
              <w:t>بیماریهای هیپرتانسیو در حاملگی</w:t>
            </w:r>
          </w:p>
          <w:p w:rsidR="00F01C51" w:rsidRPr="00AA236E" w:rsidRDefault="00F01C51" w:rsidP="0071315A">
            <w:pPr>
              <w:numPr>
                <w:ilvl w:val="0"/>
                <w:numId w:val="66"/>
              </w:numPr>
              <w:spacing w:after="0" w:line="240" w:lineRule="auto"/>
              <w:ind w:left="360"/>
              <w:jc w:val="both"/>
              <w:rPr>
                <w:rFonts w:cs="B Yagut"/>
                <w:sz w:val="20"/>
                <w:szCs w:val="20"/>
                <w:rtl/>
              </w:rPr>
            </w:pPr>
            <w:r w:rsidRPr="00AA236E">
              <w:rPr>
                <w:rFonts w:cs="B Yagut" w:hint="cs"/>
                <w:sz w:val="20"/>
                <w:szCs w:val="20"/>
                <w:rtl/>
              </w:rPr>
              <w:t>پارگی زودرس کیسه آب</w:t>
            </w:r>
          </w:p>
          <w:p w:rsidR="00F01C51" w:rsidRPr="00AA236E" w:rsidRDefault="00F01C51" w:rsidP="0071315A">
            <w:pPr>
              <w:numPr>
                <w:ilvl w:val="0"/>
                <w:numId w:val="66"/>
              </w:numPr>
              <w:spacing w:after="0" w:line="240" w:lineRule="auto"/>
              <w:ind w:left="360"/>
              <w:jc w:val="both"/>
              <w:rPr>
                <w:rFonts w:cs="B Yagut"/>
                <w:sz w:val="20"/>
                <w:szCs w:val="20"/>
                <w:rtl/>
              </w:rPr>
            </w:pPr>
            <w:r w:rsidRPr="00AA236E">
              <w:rPr>
                <w:rFonts w:cs="B Yagut" w:hint="cs"/>
                <w:sz w:val="20"/>
                <w:szCs w:val="20"/>
                <w:rtl/>
              </w:rPr>
              <w:t>بیماریهای قلبی و سیستم ادرری در حاملگی</w:t>
            </w:r>
          </w:p>
          <w:p w:rsidR="00F01C51" w:rsidRPr="00AA236E" w:rsidRDefault="00F01C51" w:rsidP="0071315A">
            <w:pPr>
              <w:numPr>
                <w:ilvl w:val="0"/>
                <w:numId w:val="66"/>
              </w:numPr>
              <w:spacing w:after="0" w:line="240" w:lineRule="auto"/>
              <w:ind w:left="360"/>
              <w:jc w:val="both"/>
              <w:rPr>
                <w:rFonts w:cs="B Yagut"/>
                <w:sz w:val="20"/>
                <w:szCs w:val="20"/>
                <w:rtl/>
              </w:rPr>
            </w:pPr>
            <w:r w:rsidRPr="00AA236E">
              <w:rPr>
                <w:rFonts w:cs="B Yagut" w:hint="cs"/>
                <w:sz w:val="20"/>
                <w:szCs w:val="20"/>
                <w:rtl/>
              </w:rPr>
              <w:t>دیابت و بارداری</w:t>
            </w:r>
          </w:p>
          <w:p w:rsidR="00F01C51" w:rsidRPr="00AA236E" w:rsidRDefault="00F01C51" w:rsidP="0071315A">
            <w:pPr>
              <w:numPr>
                <w:ilvl w:val="0"/>
                <w:numId w:val="66"/>
              </w:numPr>
              <w:spacing w:after="0" w:line="240" w:lineRule="auto"/>
              <w:ind w:left="360"/>
              <w:jc w:val="both"/>
              <w:rPr>
                <w:rFonts w:cs="B Yagut"/>
                <w:sz w:val="20"/>
                <w:szCs w:val="20"/>
                <w:rtl/>
              </w:rPr>
            </w:pPr>
            <w:r w:rsidRPr="00AA236E">
              <w:rPr>
                <w:rFonts w:cs="B Yagut" w:hint="cs"/>
                <w:sz w:val="20"/>
                <w:szCs w:val="20"/>
                <w:rtl/>
              </w:rPr>
              <w:t xml:space="preserve">سقط جنین </w:t>
            </w:r>
          </w:p>
          <w:p w:rsidR="00F01C51" w:rsidRPr="00AA236E" w:rsidRDefault="00F01C51" w:rsidP="0071315A">
            <w:pPr>
              <w:numPr>
                <w:ilvl w:val="0"/>
                <w:numId w:val="66"/>
              </w:numPr>
              <w:spacing w:after="0" w:line="240" w:lineRule="auto"/>
              <w:ind w:left="360"/>
              <w:jc w:val="both"/>
              <w:rPr>
                <w:rFonts w:cs="B Yagut"/>
                <w:sz w:val="20"/>
                <w:szCs w:val="20"/>
                <w:rtl/>
              </w:rPr>
            </w:pPr>
            <w:r w:rsidRPr="00AA236E">
              <w:rPr>
                <w:rFonts w:cs="B Yagut" w:hint="cs"/>
                <w:sz w:val="20"/>
                <w:szCs w:val="20"/>
                <w:rtl/>
              </w:rPr>
              <w:t>بارداری خارج رحمی</w:t>
            </w:r>
          </w:p>
          <w:p w:rsidR="00F01C51" w:rsidRPr="00AA236E" w:rsidRDefault="00F01C51" w:rsidP="0071315A">
            <w:pPr>
              <w:numPr>
                <w:ilvl w:val="0"/>
                <w:numId w:val="66"/>
              </w:numPr>
              <w:spacing w:after="0" w:line="240" w:lineRule="auto"/>
              <w:ind w:left="360"/>
              <w:jc w:val="both"/>
              <w:rPr>
                <w:rFonts w:cs="B Yagut"/>
                <w:sz w:val="20"/>
                <w:szCs w:val="20"/>
                <w:rtl/>
              </w:rPr>
            </w:pPr>
            <w:r w:rsidRPr="00AA236E">
              <w:rPr>
                <w:rFonts w:cs="B Yagut" w:hint="cs"/>
                <w:sz w:val="20"/>
                <w:szCs w:val="20"/>
                <w:rtl/>
              </w:rPr>
              <w:t xml:space="preserve">احیای نوزاد </w:t>
            </w:r>
          </w:p>
          <w:p w:rsidR="00F01C51" w:rsidRPr="00AA236E" w:rsidRDefault="00F01C51" w:rsidP="0071315A">
            <w:pPr>
              <w:spacing w:after="0" w:line="240" w:lineRule="auto"/>
              <w:jc w:val="both"/>
              <w:rPr>
                <w:rFonts w:cs="B Yagut"/>
                <w:b/>
                <w:bCs/>
                <w:sz w:val="20"/>
                <w:szCs w:val="20"/>
                <w:rtl/>
              </w:rPr>
            </w:pPr>
            <w:r w:rsidRPr="00AA236E">
              <w:rPr>
                <w:rFonts w:cs="B Yagut" w:hint="cs"/>
                <w:b/>
                <w:bCs/>
                <w:sz w:val="20"/>
                <w:szCs w:val="20"/>
                <w:rtl/>
              </w:rPr>
              <w:t xml:space="preserve">ب) زنان </w:t>
            </w:r>
          </w:p>
          <w:p w:rsidR="00F01C51" w:rsidRPr="00AA236E" w:rsidRDefault="00F01C51" w:rsidP="0071315A">
            <w:pPr>
              <w:numPr>
                <w:ilvl w:val="0"/>
                <w:numId w:val="67"/>
              </w:numPr>
              <w:spacing w:after="0" w:line="240" w:lineRule="auto"/>
              <w:ind w:left="360"/>
              <w:jc w:val="both"/>
              <w:rPr>
                <w:rFonts w:cs="B Yagut"/>
                <w:sz w:val="20"/>
                <w:szCs w:val="20"/>
                <w:rtl/>
              </w:rPr>
            </w:pPr>
            <w:r w:rsidRPr="00AA236E">
              <w:rPr>
                <w:rFonts w:cs="B Yagut" w:hint="cs"/>
                <w:sz w:val="20"/>
                <w:szCs w:val="20"/>
                <w:rtl/>
              </w:rPr>
              <w:t xml:space="preserve">معاینات بالینی و پاراکلینیک در بیماریهای زنان </w:t>
            </w:r>
          </w:p>
          <w:p w:rsidR="00F01C51" w:rsidRPr="00AA236E" w:rsidRDefault="00F01C51" w:rsidP="0071315A">
            <w:pPr>
              <w:numPr>
                <w:ilvl w:val="0"/>
                <w:numId w:val="67"/>
              </w:numPr>
              <w:spacing w:after="0" w:line="240" w:lineRule="auto"/>
              <w:ind w:left="360"/>
              <w:jc w:val="both"/>
              <w:rPr>
                <w:rFonts w:cs="B Yagut"/>
                <w:sz w:val="20"/>
                <w:szCs w:val="20"/>
                <w:rtl/>
              </w:rPr>
            </w:pPr>
            <w:r w:rsidRPr="00AA236E">
              <w:rPr>
                <w:rFonts w:cs="B Yagut" w:hint="cs"/>
                <w:sz w:val="20"/>
                <w:szCs w:val="20"/>
                <w:rtl/>
              </w:rPr>
              <w:t>بلوغ و یائسگی</w:t>
            </w:r>
          </w:p>
          <w:p w:rsidR="00F01C51" w:rsidRPr="00AA236E" w:rsidRDefault="00F01C51" w:rsidP="0071315A">
            <w:pPr>
              <w:numPr>
                <w:ilvl w:val="0"/>
                <w:numId w:val="67"/>
              </w:numPr>
              <w:spacing w:after="0" w:line="240" w:lineRule="auto"/>
              <w:ind w:left="360"/>
              <w:jc w:val="both"/>
              <w:rPr>
                <w:rFonts w:cs="B Yagut"/>
                <w:sz w:val="20"/>
                <w:szCs w:val="20"/>
                <w:rtl/>
              </w:rPr>
            </w:pPr>
            <w:r w:rsidRPr="00AA236E">
              <w:rPr>
                <w:rFonts w:cs="B Yagut" w:hint="cs"/>
                <w:sz w:val="20"/>
                <w:szCs w:val="20"/>
                <w:rtl/>
              </w:rPr>
              <w:t xml:space="preserve">دیسمنوره </w:t>
            </w:r>
          </w:p>
          <w:p w:rsidR="00F01C51" w:rsidRPr="00AA236E" w:rsidRDefault="00F01C51" w:rsidP="0071315A">
            <w:pPr>
              <w:numPr>
                <w:ilvl w:val="0"/>
                <w:numId w:val="67"/>
              </w:numPr>
              <w:spacing w:after="0" w:line="240" w:lineRule="auto"/>
              <w:ind w:left="360"/>
              <w:jc w:val="both"/>
              <w:rPr>
                <w:rFonts w:cs="B Yagut"/>
                <w:sz w:val="20"/>
                <w:szCs w:val="20"/>
                <w:rtl/>
              </w:rPr>
            </w:pPr>
            <w:r w:rsidRPr="00AA236E">
              <w:rPr>
                <w:rFonts w:cs="B Yagut" w:hint="cs"/>
                <w:sz w:val="20"/>
                <w:szCs w:val="20"/>
                <w:rtl/>
              </w:rPr>
              <w:t xml:space="preserve">بیماریهای ولو و واژن </w:t>
            </w:r>
          </w:p>
          <w:p w:rsidR="00F01C51" w:rsidRPr="00AA236E" w:rsidRDefault="00F01C51" w:rsidP="0071315A">
            <w:pPr>
              <w:numPr>
                <w:ilvl w:val="0"/>
                <w:numId w:val="67"/>
              </w:numPr>
              <w:spacing w:after="0" w:line="240" w:lineRule="auto"/>
              <w:ind w:left="360"/>
              <w:jc w:val="both"/>
              <w:rPr>
                <w:rFonts w:cs="B Yagut"/>
                <w:sz w:val="20"/>
                <w:szCs w:val="20"/>
                <w:rtl/>
              </w:rPr>
            </w:pPr>
            <w:r w:rsidRPr="00AA236E">
              <w:rPr>
                <w:rFonts w:cs="B Yagut" w:hint="cs"/>
                <w:sz w:val="20"/>
                <w:szCs w:val="20"/>
                <w:rtl/>
              </w:rPr>
              <w:t xml:space="preserve">واژینیتها و سرویسیتها </w:t>
            </w:r>
          </w:p>
          <w:p w:rsidR="00F01C51" w:rsidRPr="00AA236E" w:rsidRDefault="00F01C51" w:rsidP="0071315A">
            <w:pPr>
              <w:numPr>
                <w:ilvl w:val="0"/>
                <w:numId w:val="67"/>
              </w:numPr>
              <w:spacing w:after="0" w:line="240" w:lineRule="auto"/>
              <w:ind w:left="360"/>
              <w:jc w:val="both"/>
              <w:rPr>
                <w:rFonts w:cs="B Yagut"/>
                <w:sz w:val="20"/>
                <w:szCs w:val="20"/>
                <w:rtl/>
              </w:rPr>
            </w:pPr>
            <w:r w:rsidRPr="00AA236E">
              <w:rPr>
                <w:rFonts w:cs="B Yagut" w:hint="cs"/>
                <w:sz w:val="20"/>
                <w:szCs w:val="20"/>
                <w:rtl/>
              </w:rPr>
              <w:t>بیماریهای خوش خیم سرویکس و رحم</w:t>
            </w:r>
          </w:p>
          <w:p w:rsidR="00F01C51" w:rsidRPr="00AA236E" w:rsidRDefault="00F01C51" w:rsidP="0071315A">
            <w:pPr>
              <w:numPr>
                <w:ilvl w:val="0"/>
                <w:numId w:val="67"/>
              </w:numPr>
              <w:spacing w:after="0" w:line="240" w:lineRule="auto"/>
              <w:ind w:left="360"/>
              <w:jc w:val="both"/>
              <w:rPr>
                <w:rFonts w:cs="B Yagut"/>
                <w:sz w:val="20"/>
                <w:szCs w:val="20"/>
                <w:rtl/>
              </w:rPr>
            </w:pPr>
            <w:r w:rsidRPr="00AA236E">
              <w:rPr>
                <w:rFonts w:cs="B Yagut" w:hint="cs"/>
                <w:sz w:val="20"/>
                <w:szCs w:val="20"/>
                <w:rtl/>
              </w:rPr>
              <w:lastRenderedPageBreak/>
              <w:t xml:space="preserve">بیماریهای بدخیم سرویکس </w:t>
            </w:r>
          </w:p>
          <w:p w:rsidR="00F01C51" w:rsidRPr="00AA236E" w:rsidRDefault="00F01C51" w:rsidP="0071315A">
            <w:pPr>
              <w:numPr>
                <w:ilvl w:val="0"/>
                <w:numId w:val="67"/>
              </w:numPr>
              <w:spacing w:after="0" w:line="240" w:lineRule="auto"/>
              <w:ind w:left="360"/>
              <w:jc w:val="both"/>
              <w:rPr>
                <w:rFonts w:cs="B Yagut"/>
                <w:sz w:val="20"/>
                <w:szCs w:val="20"/>
                <w:rtl/>
              </w:rPr>
            </w:pPr>
            <w:r w:rsidRPr="00AA236E">
              <w:rPr>
                <w:rFonts w:cs="B Yagut" w:hint="cs"/>
                <w:sz w:val="20"/>
                <w:szCs w:val="20"/>
                <w:rtl/>
              </w:rPr>
              <w:t>بیماریهای بدخیم جسم رحم و لوله ها</w:t>
            </w:r>
          </w:p>
          <w:p w:rsidR="00F01C51" w:rsidRPr="00AA236E" w:rsidRDefault="00F01C51" w:rsidP="0071315A">
            <w:pPr>
              <w:numPr>
                <w:ilvl w:val="0"/>
                <w:numId w:val="67"/>
              </w:numPr>
              <w:spacing w:after="0" w:line="240" w:lineRule="auto"/>
              <w:ind w:left="360"/>
              <w:jc w:val="both"/>
              <w:rPr>
                <w:rFonts w:cs="B Yagut"/>
                <w:sz w:val="20"/>
                <w:szCs w:val="20"/>
                <w:rtl/>
              </w:rPr>
            </w:pPr>
            <w:r w:rsidRPr="00AA236E">
              <w:rPr>
                <w:rFonts w:cs="B Yagut" w:hint="cs"/>
                <w:sz w:val="20"/>
                <w:szCs w:val="20"/>
                <w:rtl/>
              </w:rPr>
              <w:t xml:space="preserve">تومورهای خوش خیم تخمدان </w:t>
            </w:r>
          </w:p>
          <w:p w:rsidR="00F01C51" w:rsidRPr="00AA236E" w:rsidRDefault="00F01C51" w:rsidP="0071315A">
            <w:pPr>
              <w:numPr>
                <w:ilvl w:val="0"/>
                <w:numId w:val="67"/>
              </w:numPr>
              <w:spacing w:after="0" w:line="240" w:lineRule="auto"/>
              <w:ind w:left="360"/>
              <w:jc w:val="both"/>
              <w:rPr>
                <w:rFonts w:cs="B Yagut"/>
                <w:sz w:val="20"/>
                <w:szCs w:val="20"/>
                <w:rtl/>
              </w:rPr>
            </w:pPr>
            <w:r w:rsidRPr="00AA236E">
              <w:rPr>
                <w:rFonts w:cs="B Yagut" w:hint="cs"/>
                <w:sz w:val="20"/>
                <w:szCs w:val="20"/>
                <w:rtl/>
              </w:rPr>
              <w:t>تومورهای بدخیم تخمدان</w:t>
            </w:r>
          </w:p>
          <w:p w:rsidR="00F01C51" w:rsidRPr="00AA236E" w:rsidRDefault="00F01C51" w:rsidP="0071315A">
            <w:pPr>
              <w:numPr>
                <w:ilvl w:val="0"/>
                <w:numId w:val="67"/>
              </w:numPr>
              <w:spacing w:after="0" w:line="240" w:lineRule="auto"/>
              <w:ind w:left="360"/>
              <w:jc w:val="both"/>
              <w:rPr>
                <w:rFonts w:cs="B Yagut"/>
                <w:sz w:val="20"/>
                <w:szCs w:val="20"/>
                <w:rtl/>
              </w:rPr>
            </w:pPr>
            <w:r w:rsidRPr="00AA236E">
              <w:rPr>
                <w:rFonts w:cs="B Yagut" w:hint="cs"/>
                <w:sz w:val="20"/>
                <w:szCs w:val="20"/>
                <w:rtl/>
              </w:rPr>
              <w:t xml:space="preserve">خونریزیهای غیر طبیعی زنانه </w:t>
            </w:r>
          </w:p>
          <w:p w:rsidR="00F01C51" w:rsidRPr="00AA236E" w:rsidRDefault="00F01C51" w:rsidP="0071315A">
            <w:pPr>
              <w:numPr>
                <w:ilvl w:val="0"/>
                <w:numId w:val="67"/>
              </w:numPr>
              <w:spacing w:after="0" w:line="240" w:lineRule="auto"/>
              <w:ind w:left="360"/>
              <w:jc w:val="both"/>
              <w:rPr>
                <w:rFonts w:cs="B Yagut"/>
                <w:sz w:val="20"/>
                <w:szCs w:val="20"/>
                <w:rtl/>
              </w:rPr>
            </w:pPr>
            <w:r w:rsidRPr="00AA236E">
              <w:rPr>
                <w:rFonts w:cs="B Yagut" w:hint="cs"/>
                <w:sz w:val="20"/>
                <w:szCs w:val="20"/>
                <w:rtl/>
              </w:rPr>
              <w:t>عفونتهای لگن</w:t>
            </w:r>
          </w:p>
          <w:p w:rsidR="00F01C51" w:rsidRPr="00AA236E" w:rsidRDefault="00F01C51" w:rsidP="0071315A">
            <w:pPr>
              <w:numPr>
                <w:ilvl w:val="0"/>
                <w:numId w:val="67"/>
              </w:numPr>
              <w:spacing w:after="0" w:line="240" w:lineRule="auto"/>
              <w:ind w:left="360"/>
              <w:jc w:val="both"/>
              <w:rPr>
                <w:rFonts w:cs="B Yagut"/>
                <w:sz w:val="20"/>
                <w:szCs w:val="20"/>
                <w:rtl/>
              </w:rPr>
            </w:pPr>
            <w:r w:rsidRPr="00AA236E">
              <w:rPr>
                <w:rFonts w:cs="B Yagut" w:hint="cs"/>
                <w:sz w:val="20"/>
                <w:szCs w:val="20"/>
                <w:rtl/>
              </w:rPr>
              <w:t>آمنوره</w:t>
            </w:r>
          </w:p>
          <w:p w:rsidR="00F01C51" w:rsidRPr="00AA236E" w:rsidRDefault="00F01C51" w:rsidP="0071315A">
            <w:pPr>
              <w:numPr>
                <w:ilvl w:val="0"/>
                <w:numId w:val="67"/>
              </w:numPr>
              <w:spacing w:after="0" w:line="240" w:lineRule="auto"/>
              <w:ind w:left="360"/>
              <w:jc w:val="both"/>
              <w:rPr>
                <w:rFonts w:cs="B Yagut"/>
                <w:sz w:val="20"/>
                <w:szCs w:val="20"/>
                <w:rtl/>
              </w:rPr>
            </w:pPr>
            <w:r w:rsidRPr="00AA236E">
              <w:rPr>
                <w:rFonts w:cs="B Yagut" w:hint="cs"/>
                <w:sz w:val="20"/>
                <w:szCs w:val="20"/>
                <w:rtl/>
              </w:rPr>
              <w:t>نازایی</w:t>
            </w:r>
          </w:p>
          <w:p w:rsidR="00F01C51" w:rsidRPr="00AA236E" w:rsidRDefault="00F01C51" w:rsidP="0071315A">
            <w:pPr>
              <w:numPr>
                <w:ilvl w:val="0"/>
                <w:numId w:val="67"/>
              </w:numPr>
              <w:spacing w:after="0" w:line="240" w:lineRule="auto"/>
              <w:ind w:left="360"/>
              <w:jc w:val="both"/>
              <w:rPr>
                <w:rFonts w:cs="B Yagut"/>
                <w:sz w:val="20"/>
                <w:szCs w:val="20"/>
                <w:rtl/>
              </w:rPr>
            </w:pPr>
            <w:r w:rsidRPr="00AA236E">
              <w:rPr>
                <w:rFonts w:cs="B Yagut" w:hint="cs"/>
                <w:sz w:val="20"/>
                <w:szCs w:val="20"/>
                <w:rtl/>
              </w:rPr>
              <w:t>اندومتریوز</w:t>
            </w:r>
          </w:p>
          <w:p w:rsidR="00F01C51" w:rsidRPr="00AA236E" w:rsidRDefault="00F01C51" w:rsidP="0071315A">
            <w:pPr>
              <w:numPr>
                <w:ilvl w:val="0"/>
                <w:numId w:val="67"/>
              </w:numPr>
              <w:spacing w:after="0" w:line="240" w:lineRule="auto"/>
              <w:ind w:left="360"/>
              <w:jc w:val="both"/>
              <w:rPr>
                <w:rFonts w:cs="B Yagut"/>
                <w:sz w:val="20"/>
                <w:szCs w:val="20"/>
                <w:rtl/>
              </w:rPr>
            </w:pPr>
            <w:r w:rsidRPr="00AA236E">
              <w:rPr>
                <w:rFonts w:cs="B Yagut" w:hint="cs"/>
                <w:sz w:val="20"/>
                <w:szCs w:val="20"/>
                <w:rtl/>
              </w:rPr>
              <w:t xml:space="preserve">ناهنجریهای مادرزادی دستگا تناسلی </w:t>
            </w:r>
          </w:p>
          <w:p w:rsidR="00F01C51" w:rsidRPr="00AA236E" w:rsidRDefault="00F01C51" w:rsidP="0071315A">
            <w:pPr>
              <w:numPr>
                <w:ilvl w:val="0"/>
                <w:numId w:val="67"/>
              </w:numPr>
              <w:spacing w:after="0" w:line="240" w:lineRule="auto"/>
              <w:ind w:left="360"/>
              <w:jc w:val="both"/>
              <w:rPr>
                <w:rFonts w:cs="B Yagut"/>
                <w:sz w:val="20"/>
                <w:szCs w:val="20"/>
                <w:rtl/>
              </w:rPr>
            </w:pPr>
            <w:r w:rsidRPr="00AA236E">
              <w:rPr>
                <w:rFonts w:cs="B Yagut" w:hint="cs"/>
                <w:sz w:val="20"/>
                <w:szCs w:val="20"/>
                <w:rtl/>
              </w:rPr>
              <w:t xml:space="preserve">روشهای جلوگیری از بارداری </w:t>
            </w:r>
          </w:p>
        </w:tc>
      </w:tr>
      <w:tr w:rsidR="00F01C51" w:rsidRPr="00AA236E" w:rsidTr="007B2F0E">
        <w:tc>
          <w:tcPr>
            <w:tcW w:w="5000" w:type="pct"/>
          </w:tcPr>
          <w:p w:rsidR="00F01C51" w:rsidRPr="00AA236E" w:rsidRDefault="00F01C51" w:rsidP="0071315A">
            <w:pPr>
              <w:spacing w:after="0" w:line="240" w:lineRule="auto"/>
              <w:jc w:val="both"/>
              <w:rPr>
                <w:rFonts w:cs="B Yagut"/>
                <w:sz w:val="20"/>
                <w:szCs w:val="20"/>
                <w:rtl/>
              </w:rPr>
            </w:pPr>
            <w:r w:rsidRPr="00AA236E">
              <w:rPr>
                <w:rFonts w:cs="B Yagut" w:hint="cs"/>
                <w:sz w:val="20"/>
                <w:szCs w:val="20"/>
                <w:rtl/>
              </w:rPr>
              <w:lastRenderedPageBreak/>
              <w:t>*دبیرخانه شورای آموزش پزشکی عمومی می تواند فهرست علائم و نشانه های شایع، سندرم ها و بیماری های مهم در این درس</w:t>
            </w:r>
            <w:r w:rsidR="00BA7E2C" w:rsidRPr="00AA236E">
              <w:rPr>
                <w:rFonts w:cs="B Yagut" w:hint="cs"/>
                <w:sz w:val="20"/>
                <w:szCs w:val="20"/>
                <w:rtl/>
              </w:rPr>
              <w:t xml:space="preserve"> </w:t>
            </w:r>
            <w:r w:rsidRPr="00AA236E">
              <w:rPr>
                <w:rFonts w:cs="B Yagut" w:hint="cs"/>
                <w:sz w:val="20"/>
                <w:szCs w:val="20"/>
                <w:rtl/>
              </w:rPr>
              <w:t>را در</w:t>
            </w:r>
            <w:r w:rsidR="00BA7E2C" w:rsidRPr="00AA236E">
              <w:rPr>
                <w:rFonts w:cs="B Yagut" w:hint="cs"/>
                <w:sz w:val="20"/>
                <w:szCs w:val="20"/>
                <w:rtl/>
              </w:rPr>
              <w:t xml:space="preserve"> </w:t>
            </w:r>
            <w:r w:rsidRPr="00AA236E">
              <w:rPr>
                <w:rFonts w:cs="B Yagut" w:hint="cs"/>
                <w:sz w:val="20"/>
                <w:szCs w:val="20"/>
                <w:rtl/>
              </w:rPr>
              <w:t>مقاطع زمانی لازم حسب ضرورت و اولویتها با نظر و هماهنگی بورد پزشکی عمومی و دانشکده های پزشکی تغییر دهد</w:t>
            </w:r>
            <w:r w:rsidR="00BA7E2C" w:rsidRPr="00AA236E">
              <w:rPr>
                <w:rFonts w:cs="B Yagut" w:hint="cs"/>
                <w:sz w:val="20"/>
                <w:szCs w:val="20"/>
                <w:rtl/>
              </w:rPr>
              <w:t xml:space="preserve">. </w:t>
            </w:r>
          </w:p>
        </w:tc>
      </w:tr>
    </w:tbl>
    <w:p w:rsidR="00F01C51" w:rsidRPr="00AA236E" w:rsidRDefault="00F01C51" w:rsidP="0071315A">
      <w:pPr>
        <w:spacing w:after="0" w:line="240" w:lineRule="auto"/>
        <w:jc w:val="both"/>
        <w:rPr>
          <w:rFonts w:cs="B Yagut"/>
          <w:sz w:val="20"/>
          <w:szCs w:val="20"/>
          <w:rtl/>
        </w:rPr>
      </w:pPr>
    </w:p>
    <w:p w:rsidR="00F01C51" w:rsidRPr="00AA236E" w:rsidRDefault="00F01C51" w:rsidP="0071315A">
      <w:pPr>
        <w:spacing w:after="0" w:line="240" w:lineRule="auto"/>
        <w:jc w:val="both"/>
        <w:rPr>
          <w:rFonts w:cs="B Yagut"/>
          <w:sz w:val="20"/>
          <w:szCs w:val="20"/>
          <w:rtl/>
        </w:rPr>
      </w:pPr>
    </w:p>
    <w:p w:rsidR="00204BBC" w:rsidRPr="00AA236E" w:rsidRDefault="00204BBC" w:rsidP="0071315A">
      <w:pPr>
        <w:bidi w:val="0"/>
        <w:spacing w:after="0" w:line="240" w:lineRule="auto"/>
        <w:jc w:val="both"/>
        <w:rPr>
          <w:rFonts w:cs="B Yagut"/>
          <w:sz w:val="20"/>
          <w:szCs w:val="20"/>
          <w:rtl/>
        </w:rPr>
      </w:pPr>
      <w:r w:rsidRPr="00AA236E">
        <w:rPr>
          <w:rFonts w:cs="B Yagut"/>
          <w:sz w:val="20"/>
          <w:szCs w:val="20"/>
          <w:rtl/>
        </w:rPr>
        <w:br w:type="page"/>
      </w:r>
    </w:p>
    <w:p w:rsidR="00E1390D" w:rsidRPr="00AA236E" w:rsidRDefault="00CF7933" w:rsidP="0071315A">
      <w:pPr>
        <w:spacing w:after="0" w:line="240" w:lineRule="auto"/>
        <w:jc w:val="both"/>
        <w:rPr>
          <w:rFonts w:cs="B Yagut"/>
          <w:b/>
          <w:bCs/>
          <w:sz w:val="20"/>
          <w:szCs w:val="20"/>
          <w:rtl/>
        </w:rPr>
      </w:pPr>
      <w:r w:rsidRPr="00AA236E">
        <w:rPr>
          <w:rFonts w:cs="B Yagut" w:hint="cs"/>
          <w:b/>
          <w:bCs/>
          <w:sz w:val="20"/>
          <w:szCs w:val="20"/>
          <w:rtl/>
        </w:rPr>
        <w:lastRenderedPageBreak/>
        <w:t xml:space="preserve">دروس </w:t>
      </w:r>
      <w:r w:rsidR="00F84D91" w:rsidRPr="00AA236E">
        <w:rPr>
          <w:rFonts w:cs="B Yagut" w:hint="cs"/>
          <w:b/>
          <w:bCs/>
          <w:sz w:val="20"/>
          <w:szCs w:val="20"/>
          <w:rtl/>
        </w:rPr>
        <w:t>آموزش</w:t>
      </w:r>
      <w:r w:rsidR="009615EC" w:rsidRPr="00AA236E">
        <w:rPr>
          <w:rFonts w:cs="B Yagut" w:hint="cs"/>
          <w:b/>
          <w:bCs/>
          <w:sz w:val="20"/>
          <w:szCs w:val="20"/>
          <w:rtl/>
        </w:rPr>
        <w:t xml:space="preserve"> بالینی</w:t>
      </w:r>
      <w:r w:rsidRPr="00AA236E">
        <w:rPr>
          <w:rFonts w:cs="B Yagut" w:hint="cs"/>
          <w:b/>
          <w:bCs/>
          <w:sz w:val="20"/>
          <w:szCs w:val="20"/>
          <w:rtl/>
        </w:rPr>
        <w:t xml:space="preserve"> پزشکی اجتماعی</w:t>
      </w:r>
      <w:r w:rsidR="00312338" w:rsidRPr="00AA236E">
        <w:rPr>
          <w:rFonts w:cs="B Yagut" w:hint="cs"/>
          <w:b/>
          <w:bCs/>
          <w:sz w:val="20"/>
          <w:szCs w:val="20"/>
          <w:rtl/>
        </w:rPr>
        <w:t xml:space="preserve"> و خانواده</w:t>
      </w:r>
    </w:p>
    <w:p w:rsidR="00312338" w:rsidRPr="00AA236E" w:rsidRDefault="00312338" w:rsidP="0071315A">
      <w:pPr>
        <w:spacing w:after="0" w:line="240" w:lineRule="auto"/>
        <w:ind w:left="720"/>
        <w:jc w:val="both"/>
        <w:rPr>
          <w:rFonts w:cs="B Yagut"/>
          <w:b/>
          <w:bCs/>
          <w:sz w:val="20"/>
          <w:szCs w:val="20"/>
          <w:rtl/>
        </w:rPr>
      </w:pPr>
      <w:r w:rsidRPr="00AA236E">
        <w:rPr>
          <w:rFonts w:cs="B Yagut" w:hint="cs"/>
          <w:b/>
          <w:bCs/>
          <w:sz w:val="20"/>
          <w:szCs w:val="20"/>
          <w:rtl/>
        </w:rPr>
        <w:t xml:space="preserve">کارآموزی پزشکی اجتماعی و خانواده </w:t>
      </w:r>
    </w:p>
    <w:p w:rsidR="00312338" w:rsidRPr="00AA236E" w:rsidRDefault="00312338" w:rsidP="0071315A">
      <w:pPr>
        <w:spacing w:after="0" w:line="240" w:lineRule="auto"/>
        <w:ind w:left="720"/>
        <w:jc w:val="both"/>
        <w:rPr>
          <w:rFonts w:cs="B Yagut"/>
          <w:b/>
          <w:bCs/>
          <w:sz w:val="20"/>
          <w:szCs w:val="20"/>
          <w:rtl/>
        </w:rPr>
      </w:pPr>
      <w:r w:rsidRPr="00AA236E">
        <w:rPr>
          <w:rFonts w:cs="B Yagut" w:hint="cs"/>
          <w:b/>
          <w:bCs/>
          <w:sz w:val="20"/>
          <w:szCs w:val="20"/>
          <w:rtl/>
        </w:rPr>
        <w:t xml:space="preserve">کارورزی پزشکی اجتماعی و خانواده </w:t>
      </w:r>
    </w:p>
    <w:tbl>
      <w:tblPr>
        <w:bidiVisual/>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307"/>
        <w:gridCol w:w="3421"/>
        <w:gridCol w:w="1731"/>
        <w:gridCol w:w="12"/>
        <w:gridCol w:w="3367"/>
        <w:gridCol w:w="8"/>
      </w:tblGrid>
      <w:tr w:rsidR="00F01C51" w:rsidRPr="00AA236E" w:rsidTr="00063EB9">
        <w:trPr>
          <w:gridAfter w:val="1"/>
          <w:wAfter w:w="4" w:type="pct"/>
        </w:trPr>
        <w:tc>
          <w:tcPr>
            <w:tcW w:w="664" w:type="pct"/>
            <w:tcBorders>
              <w:top w:val="single" w:sz="4" w:space="0" w:color="auto"/>
              <w:left w:val="single" w:sz="4" w:space="0" w:color="auto"/>
              <w:bottom w:val="single" w:sz="4" w:space="0" w:color="auto"/>
              <w:right w:val="single" w:sz="4" w:space="0" w:color="auto"/>
            </w:tcBorders>
            <w:shd w:val="clear" w:color="auto" w:fill="D9D9D9"/>
          </w:tcPr>
          <w:p w:rsidR="00F01C51" w:rsidRPr="00AA236E" w:rsidRDefault="00F01C51" w:rsidP="0071315A">
            <w:pPr>
              <w:spacing w:after="0" w:line="240" w:lineRule="auto"/>
              <w:jc w:val="both"/>
              <w:rPr>
                <w:rFonts w:cs="B Yagut"/>
                <w:bCs/>
                <w:sz w:val="20"/>
                <w:szCs w:val="20"/>
                <w:rtl/>
              </w:rPr>
            </w:pPr>
            <w:r w:rsidRPr="00AA236E">
              <w:rPr>
                <w:rFonts w:cs="B Yagut" w:hint="cs"/>
                <w:bCs/>
                <w:sz w:val="20"/>
                <w:szCs w:val="20"/>
                <w:rtl/>
              </w:rPr>
              <w:t>کد درس</w:t>
            </w:r>
          </w:p>
        </w:tc>
        <w:tc>
          <w:tcPr>
            <w:tcW w:w="4332" w:type="pct"/>
            <w:gridSpan w:val="4"/>
            <w:tcBorders>
              <w:top w:val="single" w:sz="4" w:space="0" w:color="auto"/>
              <w:left w:val="single" w:sz="4" w:space="0" w:color="auto"/>
              <w:bottom w:val="single" w:sz="4" w:space="0" w:color="auto"/>
              <w:right w:val="single" w:sz="4" w:space="0" w:color="auto"/>
            </w:tcBorders>
          </w:tcPr>
          <w:p w:rsidR="00F01C51" w:rsidRPr="00AA236E" w:rsidRDefault="00F01C51" w:rsidP="0071315A">
            <w:pPr>
              <w:spacing w:after="0" w:line="240" w:lineRule="auto"/>
              <w:jc w:val="both"/>
              <w:rPr>
                <w:rFonts w:cs="B Yagut"/>
                <w:sz w:val="20"/>
                <w:szCs w:val="20"/>
                <w:rtl/>
              </w:rPr>
            </w:pPr>
            <w:r w:rsidRPr="00AA236E">
              <w:rPr>
                <w:rFonts w:cs="B Yagut" w:hint="cs"/>
                <w:sz w:val="20"/>
                <w:szCs w:val="20"/>
                <w:rtl/>
              </w:rPr>
              <w:t>209</w:t>
            </w:r>
          </w:p>
        </w:tc>
      </w:tr>
      <w:tr w:rsidR="004169B4" w:rsidRPr="00AA236E" w:rsidTr="00063EB9">
        <w:trPr>
          <w:gridAfter w:val="1"/>
          <w:wAfter w:w="4" w:type="pct"/>
        </w:trPr>
        <w:tc>
          <w:tcPr>
            <w:tcW w:w="664" w:type="pct"/>
            <w:tcBorders>
              <w:top w:val="single" w:sz="4" w:space="0" w:color="auto"/>
              <w:left w:val="single" w:sz="4" w:space="0" w:color="auto"/>
              <w:bottom w:val="single" w:sz="4" w:space="0" w:color="auto"/>
              <w:right w:val="single" w:sz="4" w:space="0" w:color="auto"/>
            </w:tcBorders>
            <w:shd w:val="clear" w:color="auto" w:fill="D9D9D9"/>
          </w:tcPr>
          <w:p w:rsidR="004169B4" w:rsidRPr="00AA236E" w:rsidRDefault="00F01C51" w:rsidP="0071315A">
            <w:pPr>
              <w:spacing w:after="0" w:line="240" w:lineRule="auto"/>
              <w:jc w:val="both"/>
              <w:rPr>
                <w:rFonts w:cs="B Yagut"/>
                <w:bCs/>
                <w:sz w:val="20"/>
                <w:szCs w:val="20"/>
                <w:rtl/>
              </w:rPr>
            </w:pPr>
            <w:r w:rsidRPr="00AA236E">
              <w:rPr>
                <w:rFonts w:cs="B Yagut" w:hint="cs"/>
                <w:bCs/>
                <w:sz w:val="20"/>
                <w:szCs w:val="20"/>
                <w:rtl/>
              </w:rPr>
              <w:t xml:space="preserve">نام </w:t>
            </w:r>
            <w:r w:rsidR="005B4CB8" w:rsidRPr="00AA236E">
              <w:rPr>
                <w:rFonts w:cs="B Yagut" w:hint="cs"/>
                <w:bCs/>
                <w:sz w:val="20"/>
                <w:szCs w:val="20"/>
                <w:rtl/>
              </w:rPr>
              <w:t>درس</w:t>
            </w:r>
          </w:p>
        </w:tc>
        <w:tc>
          <w:tcPr>
            <w:tcW w:w="1737" w:type="pct"/>
            <w:tcBorders>
              <w:top w:val="single" w:sz="4" w:space="0" w:color="auto"/>
              <w:left w:val="single" w:sz="4" w:space="0" w:color="auto"/>
              <w:bottom w:val="single" w:sz="4" w:space="0" w:color="auto"/>
              <w:right w:val="single" w:sz="4" w:space="0" w:color="auto"/>
            </w:tcBorders>
          </w:tcPr>
          <w:p w:rsidR="004169B4" w:rsidRPr="00AA236E" w:rsidRDefault="00F84D91" w:rsidP="0071315A">
            <w:pPr>
              <w:spacing w:after="0" w:line="240" w:lineRule="auto"/>
              <w:jc w:val="both"/>
              <w:rPr>
                <w:rFonts w:cs="B Yagut"/>
                <w:sz w:val="20"/>
                <w:szCs w:val="20"/>
                <w:rtl/>
              </w:rPr>
            </w:pPr>
            <w:r w:rsidRPr="00AA236E">
              <w:rPr>
                <w:rFonts w:cs="B Yagut" w:hint="cs"/>
                <w:sz w:val="20"/>
                <w:szCs w:val="20"/>
                <w:rtl/>
              </w:rPr>
              <w:t>کارآموزی</w:t>
            </w:r>
            <w:r w:rsidR="00A21058" w:rsidRPr="00AA236E">
              <w:rPr>
                <w:rFonts w:cs="B Yagut" w:hint="cs"/>
                <w:sz w:val="20"/>
                <w:szCs w:val="20"/>
                <w:rtl/>
              </w:rPr>
              <w:t xml:space="preserve"> </w:t>
            </w:r>
            <w:r w:rsidR="004169B4" w:rsidRPr="00AA236E">
              <w:rPr>
                <w:rFonts w:cs="B Yagut" w:hint="cs"/>
                <w:sz w:val="20"/>
                <w:szCs w:val="20"/>
                <w:rtl/>
              </w:rPr>
              <w:t>پزشکی اجتماعی</w:t>
            </w:r>
            <w:r w:rsidR="001F42A7" w:rsidRPr="00AA236E">
              <w:rPr>
                <w:rFonts w:cs="B Yagut" w:hint="cs"/>
                <w:sz w:val="20"/>
                <w:szCs w:val="20"/>
                <w:rtl/>
              </w:rPr>
              <w:t xml:space="preserve"> و خانواده </w:t>
            </w:r>
          </w:p>
        </w:tc>
        <w:tc>
          <w:tcPr>
            <w:tcW w:w="885" w:type="pct"/>
            <w:gridSpan w:val="2"/>
            <w:tcBorders>
              <w:top w:val="single" w:sz="4" w:space="0" w:color="auto"/>
              <w:left w:val="single" w:sz="4" w:space="0" w:color="auto"/>
              <w:bottom w:val="single" w:sz="4" w:space="0" w:color="auto"/>
              <w:right w:val="single" w:sz="4" w:space="0" w:color="auto"/>
            </w:tcBorders>
            <w:shd w:val="clear" w:color="auto" w:fill="D9D9D9"/>
          </w:tcPr>
          <w:p w:rsidR="004169B4" w:rsidRPr="00AA236E" w:rsidRDefault="004169B4" w:rsidP="0071315A">
            <w:pPr>
              <w:spacing w:after="0" w:line="240" w:lineRule="auto"/>
              <w:jc w:val="both"/>
              <w:rPr>
                <w:rFonts w:cs="B Yagut"/>
                <w:sz w:val="20"/>
                <w:szCs w:val="20"/>
                <w:rtl/>
              </w:rPr>
            </w:pPr>
            <w:r w:rsidRPr="00AA236E">
              <w:rPr>
                <w:rFonts w:cs="B Yagut" w:hint="cs"/>
                <w:b/>
                <w:bCs/>
                <w:sz w:val="20"/>
                <w:szCs w:val="20"/>
                <w:rtl/>
              </w:rPr>
              <w:t>نوع</w:t>
            </w:r>
            <w:r w:rsidR="00BA7E2C" w:rsidRPr="00AA236E">
              <w:rPr>
                <w:rFonts w:cs="B Yagut" w:hint="cs"/>
                <w:b/>
                <w:bCs/>
                <w:sz w:val="20"/>
                <w:szCs w:val="20"/>
                <w:rtl/>
              </w:rPr>
              <w:t xml:space="preserve"> </w:t>
            </w:r>
            <w:r w:rsidRPr="00AA236E">
              <w:rPr>
                <w:rFonts w:cs="B Yagut" w:hint="cs"/>
                <w:b/>
                <w:bCs/>
                <w:sz w:val="20"/>
                <w:szCs w:val="20"/>
                <w:rtl/>
              </w:rPr>
              <w:t xml:space="preserve">چرخش </w:t>
            </w:r>
            <w:r w:rsidR="00F84D91" w:rsidRPr="00AA236E">
              <w:rPr>
                <w:rFonts w:cs="B Yagut" w:hint="cs"/>
                <w:b/>
                <w:bCs/>
                <w:sz w:val="20"/>
                <w:szCs w:val="20"/>
                <w:rtl/>
              </w:rPr>
              <w:t>آموزش</w:t>
            </w:r>
            <w:r w:rsidRPr="00AA236E">
              <w:rPr>
                <w:rFonts w:cs="B Yagut" w:hint="cs"/>
                <w:b/>
                <w:bCs/>
                <w:sz w:val="20"/>
                <w:szCs w:val="20"/>
                <w:rtl/>
              </w:rPr>
              <w:t>ی</w:t>
            </w:r>
          </w:p>
        </w:tc>
        <w:tc>
          <w:tcPr>
            <w:tcW w:w="1710" w:type="pct"/>
            <w:tcBorders>
              <w:top w:val="single" w:sz="4" w:space="0" w:color="auto"/>
              <w:left w:val="single" w:sz="4" w:space="0" w:color="auto"/>
              <w:bottom w:val="single" w:sz="4" w:space="0" w:color="auto"/>
              <w:right w:val="single" w:sz="4" w:space="0" w:color="auto"/>
            </w:tcBorders>
          </w:tcPr>
          <w:p w:rsidR="004169B4" w:rsidRPr="00AA236E" w:rsidRDefault="004169B4" w:rsidP="0071315A">
            <w:pPr>
              <w:spacing w:after="0" w:line="240" w:lineRule="auto"/>
              <w:jc w:val="both"/>
              <w:rPr>
                <w:rFonts w:cs="B Yagut"/>
                <w:sz w:val="20"/>
                <w:szCs w:val="20"/>
                <w:rtl/>
              </w:rPr>
            </w:pPr>
            <w:r w:rsidRPr="00AA236E">
              <w:rPr>
                <w:rFonts w:cs="B Yagut" w:hint="cs"/>
                <w:sz w:val="20"/>
                <w:szCs w:val="20"/>
                <w:rtl/>
              </w:rPr>
              <w:t>الزامی</w:t>
            </w:r>
          </w:p>
        </w:tc>
      </w:tr>
      <w:tr w:rsidR="004169B4" w:rsidRPr="00AA236E" w:rsidTr="00063EB9">
        <w:tc>
          <w:tcPr>
            <w:tcW w:w="664" w:type="pct"/>
            <w:tcBorders>
              <w:top w:val="single" w:sz="4" w:space="0" w:color="auto"/>
              <w:left w:val="single" w:sz="4" w:space="0" w:color="auto"/>
              <w:bottom w:val="single" w:sz="4" w:space="0" w:color="auto"/>
              <w:right w:val="single" w:sz="4" w:space="0" w:color="auto"/>
            </w:tcBorders>
            <w:shd w:val="clear" w:color="auto" w:fill="D9D9D9"/>
          </w:tcPr>
          <w:p w:rsidR="004169B4" w:rsidRPr="00AA236E" w:rsidRDefault="005B4CB8" w:rsidP="0071315A">
            <w:pPr>
              <w:spacing w:after="0" w:line="240" w:lineRule="auto"/>
              <w:jc w:val="both"/>
              <w:rPr>
                <w:rFonts w:cs="B Yagut"/>
                <w:bCs/>
                <w:sz w:val="20"/>
                <w:szCs w:val="20"/>
                <w:rtl/>
              </w:rPr>
            </w:pPr>
            <w:r w:rsidRPr="00AA236E">
              <w:rPr>
                <w:rFonts w:cs="B Yagut" w:hint="cs"/>
                <w:bCs/>
                <w:sz w:val="20"/>
                <w:szCs w:val="20"/>
                <w:rtl/>
              </w:rPr>
              <w:t>مرحله ارائه</w:t>
            </w:r>
          </w:p>
        </w:tc>
        <w:tc>
          <w:tcPr>
            <w:tcW w:w="1737" w:type="pct"/>
            <w:tcBorders>
              <w:top w:val="single" w:sz="4" w:space="0" w:color="auto"/>
              <w:left w:val="single" w:sz="4" w:space="0" w:color="auto"/>
              <w:bottom w:val="single" w:sz="4" w:space="0" w:color="auto"/>
              <w:right w:val="single" w:sz="4" w:space="0" w:color="auto"/>
            </w:tcBorders>
          </w:tcPr>
          <w:p w:rsidR="004169B4" w:rsidRPr="00AA236E" w:rsidRDefault="00F84D91" w:rsidP="0071315A">
            <w:pPr>
              <w:pStyle w:val="ListParagraph"/>
              <w:spacing w:after="0" w:line="240" w:lineRule="auto"/>
              <w:ind w:left="0"/>
              <w:jc w:val="both"/>
              <w:rPr>
                <w:rFonts w:cs="B Yagut"/>
                <w:sz w:val="20"/>
                <w:szCs w:val="20"/>
                <w:rtl/>
              </w:rPr>
            </w:pPr>
            <w:r w:rsidRPr="00AA236E">
              <w:rPr>
                <w:rFonts w:cs="B Yagut" w:hint="cs"/>
                <w:sz w:val="20"/>
                <w:szCs w:val="20"/>
                <w:rtl/>
              </w:rPr>
              <w:t>کارآموزی</w:t>
            </w:r>
            <w:r w:rsidR="004169B4" w:rsidRPr="00AA236E">
              <w:rPr>
                <w:rFonts w:cs="B Yagut" w:hint="cs"/>
                <w:sz w:val="20"/>
                <w:szCs w:val="20"/>
                <w:rtl/>
              </w:rPr>
              <w:t xml:space="preserve"> </w:t>
            </w:r>
            <w:r w:rsidR="00F01C51" w:rsidRPr="00AA236E">
              <w:rPr>
                <w:rFonts w:cs="B Yagut" w:hint="cs"/>
                <w:sz w:val="20"/>
                <w:szCs w:val="20"/>
                <w:rtl/>
              </w:rPr>
              <w:t>( 1 یا 2)</w:t>
            </w:r>
            <w:r w:rsidR="004169B4" w:rsidRPr="00AA236E">
              <w:rPr>
                <w:rFonts w:cs="B Yagut" w:hint="cs"/>
                <w:sz w:val="20"/>
                <w:szCs w:val="20"/>
                <w:rtl/>
              </w:rPr>
              <w:t xml:space="preserve"> </w:t>
            </w:r>
          </w:p>
        </w:tc>
        <w:tc>
          <w:tcPr>
            <w:tcW w:w="885" w:type="pct"/>
            <w:gridSpan w:val="2"/>
            <w:tcBorders>
              <w:top w:val="single" w:sz="4" w:space="0" w:color="auto"/>
              <w:left w:val="single" w:sz="4" w:space="0" w:color="auto"/>
              <w:bottom w:val="single" w:sz="4" w:space="0" w:color="auto"/>
              <w:right w:val="single" w:sz="4" w:space="0" w:color="auto"/>
            </w:tcBorders>
            <w:shd w:val="clear" w:color="auto" w:fill="D9D9D9"/>
          </w:tcPr>
          <w:p w:rsidR="004169B4" w:rsidRPr="00AA236E" w:rsidRDefault="00821E07" w:rsidP="0071315A">
            <w:pPr>
              <w:pStyle w:val="ListParagraph"/>
              <w:spacing w:after="0" w:line="240" w:lineRule="auto"/>
              <w:ind w:left="0"/>
              <w:jc w:val="both"/>
              <w:rPr>
                <w:rFonts w:cs="B Yagut"/>
                <w:b/>
                <w:bCs/>
                <w:sz w:val="20"/>
                <w:szCs w:val="20"/>
                <w:rtl/>
              </w:rPr>
            </w:pPr>
            <w:r w:rsidRPr="00AA236E">
              <w:rPr>
                <w:rFonts w:cs="B Yagut" w:hint="cs"/>
                <w:b/>
                <w:bCs/>
                <w:sz w:val="20"/>
                <w:szCs w:val="20"/>
                <w:rtl/>
              </w:rPr>
              <w:t xml:space="preserve">مدت چرخش </w:t>
            </w:r>
            <w:r w:rsidR="00F84D91" w:rsidRPr="00AA236E">
              <w:rPr>
                <w:rFonts w:cs="B Yagut" w:hint="cs"/>
                <w:b/>
                <w:bCs/>
                <w:sz w:val="20"/>
                <w:szCs w:val="20"/>
                <w:rtl/>
              </w:rPr>
              <w:t>آموزش</w:t>
            </w:r>
            <w:r w:rsidRPr="00AA236E">
              <w:rPr>
                <w:rFonts w:cs="B Yagut" w:hint="cs"/>
                <w:b/>
                <w:bCs/>
                <w:sz w:val="20"/>
                <w:szCs w:val="20"/>
                <w:rtl/>
              </w:rPr>
              <w:t>ی</w:t>
            </w:r>
          </w:p>
        </w:tc>
        <w:tc>
          <w:tcPr>
            <w:tcW w:w="1714" w:type="pct"/>
            <w:gridSpan w:val="2"/>
            <w:tcBorders>
              <w:top w:val="single" w:sz="4" w:space="0" w:color="auto"/>
              <w:left w:val="single" w:sz="4" w:space="0" w:color="auto"/>
              <w:bottom w:val="single" w:sz="4" w:space="0" w:color="auto"/>
              <w:right w:val="single" w:sz="4" w:space="0" w:color="auto"/>
            </w:tcBorders>
          </w:tcPr>
          <w:p w:rsidR="004169B4" w:rsidRPr="00AA236E" w:rsidRDefault="004169B4" w:rsidP="0071315A">
            <w:pPr>
              <w:pStyle w:val="ListParagraph"/>
              <w:spacing w:after="0" w:line="240" w:lineRule="auto"/>
              <w:ind w:left="0"/>
              <w:jc w:val="both"/>
              <w:rPr>
                <w:rFonts w:cs="B Yagut"/>
                <w:sz w:val="20"/>
                <w:szCs w:val="20"/>
                <w:rtl/>
              </w:rPr>
            </w:pPr>
            <w:r w:rsidRPr="00AA236E">
              <w:rPr>
                <w:rFonts w:cs="B Yagut" w:hint="cs"/>
                <w:sz w:val="20"/>
                <w:szCs w:val="20"/>
                <w:rtl/>
              </w:rPr>
              <w:t>یک ماه</w:t>
            </w:r>
            <w:r w:rsidR="00262818">
              <w:rPr>
                <w:rFonts w:cs="B Yagut" w:hint="cs"/>
                <w:sz w:val="20"/>
                <w:szCs w:val="20"/>
                <w:rtl/>
              </w:rPr>
              <w:t>(4 هفته)</w:t>
            </w:r>
          </w:p>
        </w:tc>
      </w:tr>
      <w:tr w:rsidR="004169B4" w:rsidRPr="00AA236E" w:rsidTr="00063EB9">
        <w:trPr>
          <w:gridAfter w:val="1"/>
          <w:wAfter w:w="4" w:type="pct"/>
        </w:trPr>
        <w:tc>
          <w:tcPr>
            <w:tcW w:w="664" w:type="pct"/>
            <w:tcBorders>
              <w:top w:val="single" w:sz="4" w:space="0" w:color="auto"/>
              <w:left w:val="single" w:sz="4" w:space="0" w:color="auto"/>
              <w:bottom w:val="single" w:sz="4" w:space="0" w:color="auto"/>
              <w:right w:val="single" w:sz="4" w:space="0" w:color="auto"/>
            </w:tcBorders>
            <w:shd w:val="clear" w:color="auto" w:fill="D9D9D9"/>
          </w:tcPr>
          <w:p w:rsidR="004169B4" w:rsidRPr="00AA236E" w:rsidRDefault="005B4CB8" w:rsidP="0071315A">
            <w:pPr>
              <w:spacing w:after="0" w:line="240" w:lineRule="auto"/>
              <w:jc w:val="both"/>
              <w:rPr>
                <w:rFonts w:cs="B Yagut"/>
                <w:bCs/>
                <w:sz w:val="20"/>
                <w:szCs w:val="20"/>
                <w:rtl/>
              </w:rPr>
            </w:pPr>
            <w:r w:rsidRPr="00AA236E">
              <w:rPr>
                <w:rFonts w:cs="B Yagut" w:hint="cs"/>
                <w:bCs/>
                <w:sz w:val="20"/>
                <w:szCs w:val="20"/>
                <w:rtl/>
              </w:rPr>
              <w:t>پيش نياز</w:t>
            </w:r>
          </w:p>
        </w:tc>
        <w:tc>
          <w:tcPr>
            <w:tcW w:w="1737" w:type="pct"/>
            <w:tcBorders>
              <w:top w:val="single" w:sz="4" w:space="0" w:color="auto"/>
              <w:left w:val="single" w:sz="4" w:space="0" w:color="auto"/>
              <w:bottom w:val="single" w:sz="4" w:space="0" w:color="auto"/>
              <w:right w:val="single" w:sz="4" w:space="0" w:color="auto"/>
            </w:tcBorders>
          </w:tcPr>
          <w:p w:rsidR="004169B4" w:rsidRPr="00AA236E" w:rsidRDefault="004169B4" w:rsidP="0071315A">
            <w:pPr>
              <w:pStyle w:val="ListParagraph"/>
              <w:spacing w:after="0" w:line="240" w:lineRule="auto"/>
              <w:ind w:left="0"/>
              <w:jc w:val="both"/>
              <w:rPr>
                <w:rFonts w:cs="B Yagut"/>
                <w:sz w:val="20"/>
                <w:szCs w:val="20"/>
                <w:rtl/>
              </w:rPr>
            </w:pPr>
          </w:p>
        </w:tc>
        <w:tc>
          <w:tcPr>
            <w:tcW w:w="879" w:type="pct"/>
            <w:tcBorders>
              <w:top w:val="single" w:sz="4" w:space="0" w:color="auto"/>
              <w:left w:val="single" w:sz="4" w:space="0" w:color="auto"/>
              <w:bottom w:val="single" w:sz="4" w:space="0" w:color="auto"/>
              <w:right w:val="single" w:sz="4" w:space="0" w:color="auto"/>
            </w:tcBorders>
            <w:shd w:val="clear" w:color="auto" w:fill="D9D9D9"/>
          </w:tcPr>
          <w:p w:rsidR="004169B4" w:rsidRPr="00AA236E" w:rsidRDefault="00821E07" w:rsidP="0071315A">
            <w:pPr>
              <w:pStyle w:val="ListParagraph"/>
              <w:spacing w:after="0" w:line="240" w:lineRule="auto"/>
              <w:ind w:left="0"/>
              <w:jc w:val="both"/>
              <w:rPr>
                <w:rFonts w:cs="B Yagut"/>
                <w:b/>
                <w:bCs/>
                <w:sz w:val="20"/>
                <w:szCs w:val="20"/>
                <w:rtl/>
              </w:rPr>
            </w:pPr>
            <w:r w:rsidRPr="00AA236E">
              <w:rPr>
                <w:rFonts w:cs="B Yagut" w:hint="cs"/>
                <w:b/>
                <w:bCs/>
                <w:sz w:val="20"/>
                <w:szCs w:val="20"/>
                <w:rtl/>
              </w:rPr>
              <w:t>تعداد واحد</w:t>
            </w:r>
          </w:p>
        </w:tc>
        <w:tc>
          <w:tcPr>
            <w:tcW w:w="1716" w:type="pct"/>
            <w:gridSpan w:val="2"/>
            <w:tcBorders>
              <w:top w:val="single" w:sz="4" w:space="0" w:color="auto"/>
              <w:left w:val="single" w:sz="4" w:space="0" w:color="auto"/>
              <w:bottom w:val="single" w:sz="4" w:space="0" w:color="auto"/>
              <w:right w:val="single" w:sz="4" w:space="0" w:color="auto"/>
            </w:tcBorders>
          </w:tcPr>
          <w:p w:rsidR="004169B4" w:rsidRPr="00AA236E" w:rsidRDefault="004169B4" w:rsidP="0071315A">
            <w:pPr>
              <w:pStyle w:val="ListParagraph"/>
              <w:spacing w:after="0" w:line="240" w:lineRule="auto"/>
              <w:ind w:left="0"/>
              <w:jc w:val="both"/>
              <w:rPr>
                <w:rFonts w:cs="B Yagut"/>
                <w:sz w:val="20"/>
                <w:szCs w:val="20"/>
                <w:rtl/>
              </w:rPr>
            </w:pPr>
            <w:r w:rsidRPr="00AA236E">
              <w:rPr>
                <w:rFonts w:cs="B Yagut" w:hint="cs"/>
                <w:sz w:val="20"/>
                <w:szCs w:val="20"/>
                <w:rtl/>
              </w:rPr>
              <w:t>3 واحد</w:t>
            </w:r>
          </w:p>
        </w:tc>
      </w:tr>
      <w:tr w:rsidR="004169B4" w:rsidRPr="00AA236E" w:rsidTr="00063EB9">
        <w:trPr>
          <w:gridAfter w:val="1"/>
          <w:wAfter w:w="4" w:type="pct"/>
        </w:trPr>
        <w:tc>
          <w:tcPr>
            <w:tcW w:w="664" w:type="pct"/>
            <w:tcBorders>
              <w:top w:val="single" w:sz="4" w:space="0" w:color="auto"/>
              <w:left w:val="single" w:sz="4" w:space="0" w:color="auto"/>
              <w:bottom w:val="single" w:sz="4" w:space="0" w:color="auto"/>
              <w:right w:val="single" w:sz="4" w:space="0" w:color="auto"/>
            </w:tcBorders>
            <w:shd w:val="clear" w:color="auto" w:fill="D9D9D9"/>
          </w:tcPr>
          <w:p w:rsidR="004169B4" w:rsidRPr="00AA236E" w:rsidRDefault="00821E07" w:rsidP="0071315A">
            <w:pPr>
              <w:spacing w:after="0" w:line="240" w:lineRule="auto"/>
              <w:jc w:val="both"/>
              <w:rPr>
                <w:rFonts w:cs="B Yagut"/>
                <w:bCs/>
                <w:sz w:val="20"/>
                <w:szCs w:val="20"/>
                <w:rtl/>
              </w:rPr>
            </w:pPr>
            <w:r w:rsidRPr="00AA236E">
              <w:rPr>
                <w:rFonts w:cs="B Yagut" w:hint="cs"/>
                <w:bCs/>
                <w:sz w:val="20"/>
                <w:szCs w:val="20"/>
                <w:rtl/>
              </w:rPr>
              <w:t>هدف های كلی</w:t>
            </w:r>
          </w:p>
          <w:p w:rsidR="004169B4" w:rsidRPr="00AA236E" w:rsidRDefault="004169B4" w:rsidP="0071315A">
            <w:pPr>
              <w:bidi w:val="0"/>
              <w:spacing w:after="0" w:line="240" w:lineRule="auto"/>
              <w:jc w:val="both"/>
              <w:rPr>
                <w:rFonts w:cs="B Yagut"/>
                <w:b/>
                <w:sz w:val="20"/>
                <w:szCs w:val="20"/>
                <w:rtl/>
              </w:rPr>
            </w:pPr>
          </w:p>
        </w:tc>
        <w:tc>
          <w:tcPr>
            <w:tcW w:w="4332" w:type="pct"/>
            <w:gridSpan w:val="4"/>
            <w:tcBorders>
              <w:top w:val="single" w:sz="4" w:space="0" w:color="auto"/>
              <w:left w:val="single" w:sz="4" w:space="0" w:color="auto"/>
              <w:bottom w:val="single" w:sz="4" w:space="0" w:color="auto"/>
              <w:right w:val="single" w:sz="4" w:space="0" w:color="auto"/>
            </w:tcBorders>
          </w:tcPr>
          <w:p w:rsidR="004169B4" w:rsidRPr="00AA236E" w:rsidRDefault="004169B4" w:rsidP="0071315A">
            <w:pPr>
              <w:pStyle w:val="ListParagraph"/>
              <w:tabs>
                <w:tab w:val="right" w:pos="-288"/>
              </w:tabs>
              <w:spacing w:after="0" w:line="240" w:lineRule="auto"/>
              <w:ind w:left="0"/>
              <w:jc w:val="both"/>
              <w:rPr>
                <w:rFonts w:cs="B Yagut"/>
                <w:b/>
                <w:bCs/>
                <w:sz w:val="20"/>
                <w:szCs w:val="20"/>
                <w:rtl/>
              </w:rPr>
            </w:pPr>
            <w:r w:rsidRPr="00AA236E">
              <w:rPr>
                <w:rFonts w:cs="B Yagut" w:hint="cs"/>
                <w:b/>
                <w:bCs/>
                <w:sz w:val="20"/>
                <w:szCs w:val="20"/>
                <w:rtl/>
              </w:rPr>
              <w:t xml:space="preserve">در پایان این چرخش </w:t>
            </w:r>
            <w:r w:rsidR="00F84D91" w:rsidRPr="00AA236E">
              <w:rPr>
                <w:rFonts w:cs="B Yagut" w:hint="cs"/>
                <w:b/>
                <w:bCs/>
                <w:sz w:val="20"/>
                <w:szCs w:val="20"/>
                <w:rtl/>
              </w:rPr>
              <w:t>آموزش</w:t>
            </w:r>
            <w:r w:rsidRPr="00AA236E">
              <w:rPr>
                <w:rFonts w:cs="B Yagut" w:hint="cs"/>
                <w:b/>
                <w:bCs/>
                <w:sz w:val="20"/>
                <w:szCs w:val="20"/>
                <w:rtl/>
              </w:rPr>
              <w:t>ی در راستای تحقق توانمندیهای مورد انتظار از دانش آموختگان پزشکی عمومی کارآموز باید بتواند</w:t>
            </w:r>
            <w:r w:rsidR="00BA7E2C" w:rsidRPr="00AA236E">
              <w:rPr>
                <w:rFonts w:cs="B Yagut" w:hint="cs"/>
                <w:b/>
                <w:bCs/>
                <w:sz w:val="20"/>
                <w:szCs w:val="20"/>
                <w:rtl/>
              </w:rPr>
              <w:t xml:space="preserve">: </w:t>
            </w:r>
          </w:p>
          <w:p w:rsidR="004169B4" w:rsidRPr="00AA236E" w:rsidRDefault="004169B4" w:rsidP="0071315A">
            <w:pPr>
              <w:spacing w:after="0" w:line="240" w:lineRule="auto"/>
              <w:jc w:val="both"/>
              <w:rPr>
                <w:rFonts w:cs="B Yagut"/>
                <w:b/>
                <w:bCs/>
                <w:sz w:val="20"/>
                <w:szCs w:val="20"/>
              </w:rPr>
            </w:pPr>
            <w:r w:rsidRPr="00AA236E">
              <w:rPr>
                <w:rFonts w:cs="B Yagut" w:hint="cs"/>
                <w:sz w:val="20"/>
                <w:szCs w:val="20"/>
                <w:rtl/>
              </w:rPr>
              <w:t>با مراجعان، بیماران، کارکنان و سایر اعضای تیم سلامت به نحو شایسته ارتباط برقرار کند و ویژگی های رفتار حرفه ای مناسب</w:t>
            </w:r>
            <w:r w:rsidR="00BA7E2C" w:rsidRPr="00AA236E">
              <w:rPr>
                <w:rFonts w:cs="B Yagut" w:hint="cs"/>
                <w:sz w:val="20"/>
                <w:szCs w:val="20"/>
                <w:rtl/>
              </w:rPr>
              <w:t xml:space="preserve"> </w:t>
            </w:r>
            <w:r w:rsidRPr="00AA236E">
              <w:rPr>
                <w:rFonts w:cs="B Yagut" w:hint="cs"/>
                <w:sz w:val="20"/>
                <w:szCs w:val="20"/>
                <w:rtl/>
              </w:rPr>
              <w:t>را در تعاملات خود به نحو مطلوب نشان دهد</w:t>
            </w:r>
            <w:r w:rsidR="00BA7E2C" w:rsidRPr="00AA236E">
              <w:rPr>
                <w:rFonts w:cs="B Yagut" w:hint="cs"/>
                <w:sz w:val="20"/>
                <w:szCs w:val="20"/>
                <w:rtl/>
              </w:rPr>
              <w:t xml:space="preserve">. </w:t>
            </w:r>
          </w:p>
          <w:p w:rsidR="004169B4" w:rsidRPr="00AA236E" w:rsidRDefault="004169B4" w:rsidP="0071315A">
            <w:pPr>
              <w:spacing w:after="0" w:line="240" w:lineRule="auto"/>
              <w:jc w:val="both"/>
              <w:rPr>
                <w:rFonts w:cs="B Yagut"/>
                <w:b/>
                <w:bCs/>
                <w:sz w:val="20"/>
                <w:szCs w:val="20"/>
              </w:rPr>
            </w:pPr>
            <w:r w:rsidRPr="00AA236E">
              <w:rPr>
                <w:rFonts w:cs="B Yagut" w:hint="cs"/>
                <w:b/>
                <w:bCs/>
                <w:sz w:val="20"/>
                <w:szCs w:val="20"/>
                <w:rtl/>
              </w:rPr>
              <w:t>با شناخت ساختار، عملکرد و ارتباط اجزای نظام سلامت و مراقبتهای اولیه سلامت قادر به انجام موارد زیر باشد</w:t>
            </w:r>
            <w:r w:rsidR="00BA7E2C" w:rsidRPr="00AA236E">
              <w:rPr>
                <w:rFonts w:cs="B Yagut" w:hint="cs"/>
                <w:b/>
                <w:bCs/>
                <w:sz w:val="20"/>
                <w:szCs w:val="20"/>
                <w:rtl/>
              </w:rPr>
              <w:t xml:space="preserve">: </w:t>
            </w:r>
          </w:p>
          <w:p w:rsidR="004169B4" w:rsidRPr="00AA236E" w:rsidRDefault="004169B4" w:rsidP="0071315A">
            <w:pPr>
              <w:pStyle w:val="ListParagraph"/>
              <w:numPr>
                <w:ilvl w:val="0"/>
                <w:numId w:val="132"/>
              </w:numPr>
              <w:spacing w:after="0" w:line="240" w:lineRule="auto"/>
              <w:jc w:val="both"/>
              <w:rPr>
                <w:rFonts w:cs="B Yagut"/>
                <w:sz w:val="20"/>
                <w:szCs w:val="20"/>
              </w:rPr>
            </w:pPr>
            <w:r w:rsidRPr="00AA236E">
              <w:rPr>
                <w:rFonts w:cs="B Yagut" w:hint="cs"/>
                <w:sz w:val="20"/>
                <w:szCs w:val="20"/>
                <w:rtl/>
              </w:rPr>
              <w:t>ساختار سطوح مختلف نظام مراقبت سلامت را بررسی و با استانداردها مقایسه و گزارش کند</w:t>
            </w:r>
            <w:r w:rsidR="00BA7E2C" w:rsidRPr="00AA236E">
              <w:rPr>
                <w:rFonts w:cs="B Yagut" w:hint="cs"/>
                <w:sz w:val="20"/>
                <w:szCs w:val="20"/>
                <w:rtl/>
              </w:rPr>
              <w:t xml:space="preserve">. </w:t>
            </w:r>
          </w:p>
          <w:p w:rsidR="004169B4" w:rsidRPr="00AA236E" w:rsidRDefault="004169B4" w:rsidP="0071315A">
            <w:pPr>
              <w:pStyle w:val="ListParagraph"/>
              <w:numPr>
                <w:ilvl w:val="0"/>
                <w:numId w:val="132"/>
              </w:numPr>
              <w:spacing w:after="0" w:line="240" w:lineRule="auto"/>
              <w:jc w:val="both"/>
              <w:rPr>
                <w:rFonts w:cs="B Yagut"/>
                <w:sz w:val="20"/>
                <w:szCs w:val="20"/>
              </w:rPr>
            </w:pPr>
            <w:r w:rsidRPr="00AA236E">
              <w:rPr>
                <w:rFonts w:cs="B Yagut" w:hint="cs"/>
                <w:sz w:val="20"/>
                <w:szCs w:val="20"/>
                <w:rtl/>
              </w:rPr>
              <w:t>فعالیت های ارائه خدمات سلامت باروری،کودکان، مادران، نوجوانان، جوانان، میانسالان و سالمندان در سطح اول ارائه خدمات را بر اساس</w:t>
            </w:r>
            <w:r w:rsidR="00BA7E2C" w:rsidRPr="00AA236E">
              <w:rPr>
                <w:rFonts w:cs="B Yagut" w:hint="cs"/>
                <w:sz w:val="20"/>
                <w:szCs w:val="20"/>
                <w:rtl/>
              </w:rPr>
              <w:t xml:space="preserve"> </w:t>
            </w:r>
            <w:r w:rsidRPr="00AA236E">
              <w:rPr>
                <w:rFonts w:cs="B Yagut" w:hint="cs"/>
                <w:sz w:val="20"/>
                <w:szCs w:val="20"/>
                <w:rtl/>
              </w:rPr>
              <w:t xml:space="preserve">دستورالعمل های کشوری و تحت نظارت </w:t>
            </w:r>
            <w:r w:rsidR="00F84D91" w:rsidRPr="00AA236E">
              <w:rPr>
                <w:rFonts w:cs="B Yagut" w:hint="cs"/>
                <w:sz w:val="20"/>
                <w:szCs w:val="20"/>
                <w:rtl/>
              </w:rPr>
              <w:t>آموزش</w:t>
            </w:r>
            <w:r w:rsidRPr="00AA236E">
              <w:rPr>
                <w:rFonts w:cs="B Yagut" w:hint="cs"/>
                <w:sz w:val="20"/>
                <w:szCs w:val="20"/>
                <w:rtl/>
              </w:rPr>
              <w:t xml:space="preserve"> دهندگان ذی صلاح انجام دهد</w:t>
            </w:r>
            <w:r w:rsidR="00BA7E2C" w:rsidRPr="00AA236E">
              <w:rPr>
                <w:rFonts w:cs="B Yagut" w:hint="cs"/>
                <w:sz w:val="20"/>
                <w:szCs w:val="20"/>
                <w:rtl/>
              </w:rPr>
              <w:t xml:space="preserve">. </w:t>
            </w:r>
          </w:p>
          <w:p w:rsidR="004169B4" w:rsidRPr="00AA236E" w:rsidRDefault="004169B4" w:rsidP="0071315A">
            <w:pPr>
              <w:pStyle w:val="ListParagraph"/>
              <w:numPr>
                <w:ilvl w:val="0"/>
                <w:numId w:val="132"/>
              </w:numPr>
              <w:spacing w:after="0" w:line="240" w:lineRule="auto"/>
              <w:jc w:val="both"/>
              <w:rPr>
                <w:rFonts w:cs="B Yagut"/>
                <w:sz w:val="20"/>
                <w:szCs w:val="20"/>
              </w:rPr>
            </w:pPr>
            <w:r w:rsidRPr="00AA236E">
              <w:rPr>
                <w:rFonts w:cs="B Yagut" w:hint="cs"/>
                <w:sz w:val="20"/>
                <w:szCs w:val="20"/>
                <w:rtl/>
              </w:rPr>
              <w:t xml:space="preserve">فعالیت های </w:t>
            </w:r>
            <w:r w:rsidR="00F84D91" w:rsidRPr="00AA236E">
              <w:rPr>
                <w:rFonts w:cs="B Yagut" w:hint="cs"/>
                <w:sz w:val="20"/>
                <w:szCs w:val="20"/>
                <w:rtl/>
              </w:rPr>
              <w:t>آموزش</w:t>
            </w:r>
            <w:r w:rsidRPr="00AA236E">
              <w:rPr>
                <w:rFonts w:cs="B Yagut" w:hint="cs"/>
                <w:sz w:val="20"/>
                <w:szCs w:val="20"/>
                <w:rtl/>
              </w:rPr>
              <w:t xml:space="preserve"> سلامت فرد، خانواده و جامعه در سطح اول ارائه خدمات را بر اساس</w:t>
            </w:r>
            <w:r w:rsidR="00BA7E2C" w:rsidRPr="00AA236E">
              <w:rPr>
                <w:rFonts w:cs="B Yagut" w:hint="cs"/>
                <w:sz w:val="20"/>
                <w:szCs w:val="20"/>
                <w:rtl/>
              </w:rPr>
              <w:t xml:space="preserve"> </w:t>
            </w:r>
            <w:r w:rsidRPr="00AA236E">
              <w:rPr>
                <w:rFonts w:cs="B Yagut" w:hint="cs"/>
                <w:sz w:val="20"/>
                <w:szCs w:val="20"/>
                <w:rtl/>
              </w:rPr>
              <w:t xml:space="preserve">دستورالعمل کشوری و تحت نظارت </w:t>
            </w:r>
            <w:r w:rsidR="00F84D91" w:rsidRPr="00AA236E">
              <w:rPr>
                <w:rFonts w:cs="B Yagut" w:hint="cs"/>
                <w:sz w:val="20"/>
                <w:szCs w:val="20"/>
                <w:rtl/>
              </w:rPr>
              <w:t>آموزش</w:t>
            </w:r>
            <w:r w:rsidRPr="00AA236E">
              <w:rPr>
                <w:rFonts w:cs="B Yagut" w:hint="cs"/>
                <w:sz w:val="20"/>
                <w:szCs w:val="20"/>
                <w:rtl/>
              </w:rPr>
              <w:t xml:space="preserve"> دهندگان ذی صلاح انجام دهد</w:t>
            </w:r>
            <w:r w:rsidR="00BA7E2C" w:rsidRPr="00AA236E">
              <w:rPr>
                <w:rFonts w:cs="B Yagut" w:hint="cs"/>
                <w:sz w:val="20"/>
                <w:szCs w:val="20"/>
                <w:rtl/>
              </w:rPr>
              <w:t xml:space="preserve">. </w:t>
            </w:r>
          </w:p>
          <w:p w:rsidR="004169B4" w:rsidRPr="00AA236E" w:rsidRDefault="004169B4" w:rsidP="0071315A">
            <w:pPr>
              <w:pStyle w:val="ListParagraph"/>
              <w:numPr>
                <w:ilvl w:val="0"/>
                <w:numId w:val="132"/>
              </w:numPr>
              <w:spacing w:after="0" w:line="240" w:lineRule="auto"/>
              <w:jc w:val="both"/>
              <w:rPr>
                <w:rFonts w:cs="B Yagut"/>
                <w:sz w:val="20"/>
                <w:szCs w:val="20"/>
              </w:rPr>
            </w:pPr>
            <w:r w:rsidRPr="00AA236E">
              <w:rPr>
                <w:rFonts w:cs="B Yagut" w:hint="cs"/>
                <w:sz w:val="20"/>
                <w:szCs w:val="20"/>
                <w:rtl/>
              </w:rPr>
              <w:t>فعالیت های بهداشت محیط و حرفه ای</w:t>
            </w:r>
            <w:r w:rsidR="00BA7E2C" w:rsidRPr="00AA236E">
              <w:rPr>
                <w:rFonts w:cs="B Yagut" w:hint="cs"/>
                <w:sz w:val="20"/>
                <w:szCs w:val="20"/>
                <w:rtl/>
              </w:rPr>
              <w:t xml:space="preserve"> </w:t>
            </w:r>
            <w:r w:rsidRPr="00AA236E">
              <w:rPr>
                <w:rFonts w:cs="B Yagut" w:hint="cs"/>
                <w:sz w:val="20"/>
                <w:szCs w:val="20"/>
                <w:rtl/>
              </w:rPr>
              <w:t>در سطح اول ارائه خدمات را بر اساس</w:t>
            </w:r>
            <w:r w:rsidR="00BA7E2C" w:rsidRPr="00AA236E">
              <w:rPr>
                <w:rFonts w:cs="B Yagut" w:hint="cs"/>
                <w:sz w:val="20"/>
                <w:szCs w:val="20"/>
                <w:rtl/>
              </w:rPr>
              <w:t xml:space="preserve"> </w:t>
            </w:r>
            <w:r w:rsidRPr="00AA236E">
              <w:rPr>
                <w:rFonts w:cs="B Yagut" w:hint="cs"/>
                <w:sz w:val="20"/>
                <w:szCs w:val="20"/>
                <w:rtl/>
              </w:rPr>
              <w:t xml:space="preserve">دستورالعمل کشوری و تحت نظارت </w:t>
            </w:r>
            <w:r w:rsidR="00F84D91" w:rsidRPr="00AA236E">
              <w:rPr>
                <w:rFonts w:cs="B Yagut" w:hint="cs"/>
                <w:sz w:val="20"/>
                <w:szCs w:val="20"/>
                <w:rtl/>
              </w:rPr>
              <w:t>آموزش</w:t>
            </w:r>
            <w:r w:rsidRPr="00AA236E">
              <w:rPr>
                <w:rFonts w:cs="B Yagut" w:hint="cs"/>
                <w:sz w:val="20"/>
                <w:szCs w:val="20"/>
                <w:rtl/>
              </w:rPr>
              <w:t xml:space="preserve"> دهندگان ذی صلاح انجام دهد</w:t>
            </w:r>
            <w:r w:rsidR="00BA7E2C" w:rsidRPr="00AA236E">
              <w:rPr>
                <w:rFonts w:cs="B Yagut" w:hint="cs"/>
                <w:sz w:val="20"/>
                <w:szCs w:val="20"/>
                <w:rtl/>
              </w:rPr>
              <w:t xml:space="preserve">. </w:t>
            </w:r>
          </w:p>
          <w:p w:rsidR="004169B4" w:rsidRPr="00AA236E" w:rsidRDefault="004169B4" w:rsidP="0071315A">
            <w:pPr>
              <w:pStyle w:val="ListParagraph"/>
              <w:numPr>
                <w:ilvl w:val="0"/>
                <w:numId w:val="132"/>
              </w:numPr>
              <w:spacing w:after="0" w:line="240" w:lineRule="auto"/>
              <w:jc w:val="both"/>
              <w:rPr>
                <w:rFonts w:cs="B Yagut"/>
                <w:sz w:val="20"/>
                <w:szCs w:val="20"/>
              </w:rPr>
            </w:pPr>
            <w:r w:rsidRPr="00AA236E">
              <w:rPr>
                <w:rFonts w:cs="B Yagut" w:hint="cs"/>
                <w:sz w:val="20"/>
                <w:szCs w:val="20"/>
                <w:rtl/>
              </w:rPr>
              <w:t>فعالیت های بهداشت دهان و دندان</w:t>
            </w:r>
            <w:r w:rsidR="00BA7E2C" w:rsidRPr="00AA236E">
              <w:rPr>
                <w:rFonts w:cs="B Yagut" w:hint="cs"/>
                <w:sz w:val="20"/>
                <w:szCs w:val="20"/>
                <w:rtl/>
              </w:rPr>
              <w:t xml:space="preserve"> </w:t>
            </w:r>
            <w:r w:rsidRPr="00AA236E">
              <w:rPr>
                <w:rFonts w:cs="B Yagut" w:hint="cs"/>
                <w:sz w:val="20"/>
                <w:szCs w:val="20"/>
                <w:rtl/>
              </w:rPr>
              <w:t>در سطح اول ارائه خدمات را بر اساس</w:t>
            </w:r>
            <w:r w:rsidR="00BA7E2C" w:rsidRPr="00AA236E">
              <w:rPr>
                <w:rFonts w:cs="B Yagut" w:hint="cs"/>
                <w:sz w:val="20"/>
                <w:szCs w:val="20"/>
                <w:rtl/>
              </w:rPr>
              <w:t xml:space="preserve"> </w:t>
            </w:r>
            <w:r w:rsidRPr="00AA236E">
              <w:rPr>
                <w:rFonts w:cs="B Yagut" w:hint="cs"/>
                <w:sz w:val="20"/>
                <w:szCs w:val="20"/>
                <w:rtl/>
              </w:rPr>
              <w:t xml:space="preserve">دستورالعمل کشوری و تحت نظارت </w:t>
            </w:r>
            <w:r w:rsidR="00F84D91" w:rsidRPr="00AA236E">
              <w:rPr>
                <w:rFonts w:cs="B Yagut" w:hint="cs"/>
                <w:sz w:val="20"/>
                <w:szCs w:val="20"/>
                <w:rtl/>
              </w:rPr>
              <w:t>آموزش</w:t>
            </w:r>
            <w:r w:rsidRPr="00AA236E">
              <w:rPr>
                <w:rFonts w:cs="B Yagut" w:hint="cs"/>
                <w:sz w:val="20"/>
                <w:szCs w:val="20"/>
                <w:rtl/>
              </w:rPr>
              <w:t xml:space="preserve"> دهندگان ذی صلاح انجام دهد</w:t>
            </w:r>
            <w:r w:rsidR="00BA7E2C" w:rsidRPr="00AA236E">
              <w:rPr>
                <w:rFonts w:cs="B Yagut" w:hint="cs"/>
                <w:sz w:val="20"/>
                <w:szCs w:val="20"/>
                <w:rtl/>
              </w:rPr>
              <w:t xml:space="preserve">. </w:t>
            </w:r>
          </w:p>
          <w:p w:rsidR="004169B4" w:rsidRPr="00AA236E" w:rsidRDefault="004169B4" w:rsidP="0071315A">
            <w:pPr>
              <w:pStyle w:val="ListParagraph"/>
              <w:numPr>
                <w:ilvl w:val="0"/>
                <w:numId w:val="132"/>
              </w:numPr>
              <w:spacing w:after="0" w:line="240" w:lineRule="auto"/>
              <w:jc w:val="both"/>
              <w:rPr>
                <w:rFonts w:cs="B Yagut"/>
                <w:sz w:val="20"/>
                <w:szCs w:val="20"/>
              </w:rPr>
            </w:pPr>
            <w:r w:rsidRPr="00AA236E">
              <w:rPr>
                <w:rFonts w:cs="B Yagut" w:hint="cs"/>
                <w:sz w:val="20"/>
                <w:szCs w:val="20"/>
                <w:rtl/>
              </w:rPr>
              <w:t>فعالیت های بهداشت مدارس</w:t>
            </w:r>
            <w:r w:rsidR="00BA7E2C" w:rsidRPr="00AA236E">
              <w:rPr>
                <w:rFonts w:cs="B Yagut" w:hint="cs"/>
                <w:sz w:val="20"/>
                <w:szCs w:val="20"/>
                <w:rtl/>
              </w:rPr>
              <w:t xml:space="preserve"> </w:t>
            </w:r>
            <w:r w:rsidRPr="00AA236E">
              <w:rPr>
                <w:rFonts w:cs="B Yagut" w:hint="cs"/>
                <w:sz w:val="20"/>
                <w:szCs w:val="20"/>
                <w:rtl/>
              </w:rPr>
              <w:t>در سطح اول ارائه خدمات</w:t>
            </w:r>
            <w:r w:rsidR="00BA7E2C" w:rsidRPr="00AA236E">
              <w:rPr>
                <w:rFonts w:cs="B Yagut" w:hint="cs"/>
                <w:sz w:val="20"/>
                <w:szCs w:val="20"/>
                <w:rtl/>
              </w:rPr>
              <w:t xml:space="preserve"> </w:t>
            </w:r>
            <w:r w:rsidRPr="00AA236E">
              <w:rPr>
                <w:rFonts w:cs="B Yagut" w:hint="cs"/>
                <w:sz w:val="20"/>
                <w:szCs w:val="20"/>
                <w:rtl/>
              </w:rPr>
              <w:t>را بر اساس</w:t>
            </w:r>
            <w:r w:rsidR="00BA7E2C" w:rsidRPr="00AA236E">
              <w:rPr>
                <w:rFonts w:cs="B Yagut" w:hint="cs"/>
                <w:sz w:val="20"/>
                <w:szCs w:val="20"/>
                <w:rtl/>
              </w:rPr>
              <w:t xml:space="preserve"> </w:t>
            </w:r>
            <w:r w:rsidRPr="00AA236E">
              <w:rPr>
                <w:rFonts w:cs="B Yagut" w:hint="cs"/>
                <w:sz w:val="20"/>
                <w:szCs w:val="20"/>
                <w:rtl/>
              </w:rPr>
              <w:t xml:space="preserve">دستورالعمل کشوری و تحت نظارت </w:t>
            </w:r>
            <w:r w:rsidR="00F84D91" w:rsidRPr="00AA236E">
              <w:rPr>
                <w:rFonts w:cs="B Yagut" w:hint="cs"/>
                <w:sz w:val="20"/>
                <w:szCs w:val="20"/>
                <w:rtl/>
              </w:rPr>
              <w:t>آموزش</w:t>
            </w:r>
            <w:r w:rsidRPr="00AA236E">
              <w:rPr>
                <w:rFonts w:cs="B Yagut" w:hint="cs"/>
                <w:sz w:val="20"/>
                <w:szCs w:val="20"/>
                <w:rtl/>
              </w:rPr>
              <w:t xml:space="preserve"> دهندگان ذی صلاح انجام دهد</w:t>
            </w:r>
            <w:r w:rsidR="00BA7E2C" w:rsidRPr="00AA236E">
              <w:rPr>
                <w:rFonts w:cs="B Yagut" w:hint="cs"/>
                <w:sz w:val="20"/>
                <w:szCs w:val="20"/>
                <w:rtl/>
              </w:rPr>
              <w:t xml:space="preserve">. </w:t>
            </w:r>
          </w:p>
          <w:p w:rsidR="004169B4" w:rsidRPr="00AA236E" w:rsidRDefault="004169B4" w:rsidP="0071315A">
            <w:pPr>
              <w:pStyle w:val="ListParagraph"/>
              <w:numPr>
                <w:ilvl w:val="0"/>
                <w:numId w:val="132"/>
              </w:numPr>
              <w:spacing w:after="0" w:line="240" w:lineRule="auto"/>
              <w:jc w:val="both"/>
              <w:rPr>
                <w:rFonts w:cs="B Yagut"/>
                <w:sz w:val="20"/>
                <w:szCs w:val="20"/>
              </w:rPr>
            </w:pPr>
            <w:r w:rsidRPr="00AA236E">
              <w:rPr>
                <w:rFonts w:cs="B Yagut" w:hint="cs"/>
                <w:sz w:val="20"/>
                <w:szCs w:val="20"/>
                <w:rtl/>
              </w:rPr>
              <w:t>فعالیت های مربوط به ایمن سازی در سطح اول ارائه خدمات</w:t>
            </w:r>
            <w:r w:rsidR="00BA7E2C" w:rsidRPr="00AA236E">
              <w:rPr>
                <w:rFonts w:cs="B Yagut" w:hint="cs"/>
                <w:sz w:val="20"/>
                <w:szCs w:val="20"/>
                <w:rtl/>
              </w:rPr>
              <w:t xml:space="preserve"> </w:t>
            </w:r>
            <w:r w:rsidRPr="00AA236E">
              <w:rPr>
                <w:rFonts w:cs="B Yagut" w:hint="cs"/>
                <w:sz w:val="20"/>
                <w:szCs w:val="20"/>
                <w:rtl/>
              </w:rPr>
              <w:t>را بر اساس</w:t>
            </w:r>
            <w:r w:rsidR="00BA7E2C" w:rsidRPr="00AA236E">
              <w:rPr>
                <w:rFonts w:cs="B Yagut" w:hint="cs"/>
                <w:sz w:val="20"/>
                <w:szCs w:val="20"/>
                <w:rtl/>
              </w:rPr>
              <w:t xml:space="preserve"> </w:t>
            </w:r>
            <w:r w:rsidRPr="00AA236E">
              <w:rPr>
                <w:rFonts w:cs="B Yagut" w:hint="cs"/>
                <w:sz w:val="20"/>
                <w:szCs w:val="20"/>
                <w:rtl/>
              </w:rPr>
              <w:t xml:space="preserve">دستورالعمل کشوری و تحت نظارت </w:t>
            </w:r>
            <w:r w:rsidR="00F84D91" w:rsidRPr="00AA236E">
              <w:rPr>
                <w:rFonts w:cs="B Yagut" w:hint="cs"/>
                <w:sz w:val="20"/>
                <w:szCs w:val="20"/>
                <w:rtl/>
              </w:rPr>
              <w:t>آموزش</w:t>
            </w:r>
            <w:r w:rsidRPr="00AA236E">
              <w:rPr>
                <w:rFonts w:cs="B Yagut" w:hint="cs"/>
                <w:sz w:val="20"/>
                <w:szCs w:val="20"/>
                <w:rtl/>
              </w:rPr>
              <w:t xml:space="preserve"> دهندگان ذی صلاح</w:t>
            </w:r>
            <w:r w:rsidR="00BA7E2C" w:rsidRPr="00AA236E">
              <w:rPr>
                <w:rFonts w:cs="B Yagut" w:hint="cs"/>
                <w:sz w:val="20"/>
                <w:szCs w:val="20"/>
                <w:rtl/>
              </w:rPr>
              <w:t xml:space="preserve"> </w:t>
            </w:r>
            <w:r w:rsidRPr="00AA236E">
              <w:rPr>
                <w:rFonts w:cs="B Yagut" w:hint="cs"/>
                <w:sz w:val="20"/>
                <w:szCs w:val="20"/>
                <w:rtl/>
              </w:rPr>
              <w:t>انجام دهد</w:t>
            </w:r>
            <w:r w:rsidR="00BA7E2C" w:rsidRPr="00AA236E">
              <w:rPr>
                <w:rFonts w:cs="B Yagut" w:hint="cs"/>
                <w:sz w:val="20"/>
                <w:szCs w:val="20"/>
                <w:rtl/>
              </w:rPr>
              <w:t xml:space="preserve">. </w:t>
            </w:r>
          </w:p>
          <w:p w:rsidR="004169B4" w:rsidRPr="00AA236E" w:rsidRDefault="004169B4" w:rsidP="0071315A">
            <w:pPr>
              <w:pStyle w:val="ListParagraph"/>
              <w:numPr>
                <w:ilvl w:val="0"/>
                <w:numId w:val="132"/>
              </w:numPr>
              <w:spacing w:after="0" w:line="240" w:lineRule="auto"/>
              <w:jc w:val="both"/>
              <w:rPr>
                <w:rFonts w:cs="B Yagut"/>
                <w:sz w:val="20"/>
                <w:szCs w:val="20"/>
              </w:rPr>
            </w:pPr>
            <w:r w:rsidRPr="00AA236E">
              <w:rPr>
                <w:rFonts w:cs="B Yagut" w:hint="cs"/>
                <w:sz w:val="20"/>
                <w:szCs w:val="20"/>
                <w:rtl/>
              </w:rPr>
              <w:t>فعالیت های مربوط به پیشگیری و غربالگری بیماری های غیر واگیر در سطح اول ارائه خدمات</w:t>
            </w:r>
            <w:r w:rsidR="00BA7E2C" w:rsidRPr="00AA236E">
              <w:rPr>
                <w:rFonts w:cs="B Yagut" w:hint="cs"/>
                <w:sz w:val="20"/>
                <w:szCs w:val="20"/>
                <w:rtl/>
              </w:rPr>
              <w:t xml:space="preserve"> </w:t>
            </w:r>
            <w:r w:rsidRPr="00AA236E">
              <w:rPr>
                <w:rFonts w:cs="B Yagut" w:hint="cs"/>
                <w:sz w:val="20"/>
                <w:szCs w:val="20"/>
                <w:rtl/>
              </w:rPr>
              <w:t>را بر اساس</w:t>
            </w:r>
            <w:r w:rsidR="00BA7E2C" w:rsidRPr="00AA236E">
              <w:rPr>
                <w:rFonts w:cs="B Yagut" w:hint="cs"/>
                <w:sz w:val="20"/>
                <w:szCs w:val="20"/>
                <w:rtl/>
              </w:rPr>
              <w:t xml:space="preserve"> </w:t>
            </w:r>
            <w:r w:rsidRPr="00AA236E">
              <w:rPr>
                <w:rFonts w:cs="B Yagut" w:hint="cs"/>
                <w:sz w:val="20"/>
                <w:szCs w:val="20"/>
                <w:rtl/>
              </w:rPr>
              <w:t xml:space="preserve">دستورالعمل کشوری و تحت نظارت </w:t>
            </w:r>
            <w:r w:rsidR="00F84D91" w:rsidRPr="00AA236E">
              <w:rPr>
                <w:rFonts w:cs="B Yagut" w:hint="cs"/>
                <w:sz w:val="20"/>
                <w:szCs w:val="20"/>
                <w:rtl/>
              </w:rPr>
              <w:t>آموزش</w:t>
            </w:r>
            <w:r w:rsidRPr="00AA236E">
              <w:rPr>
                <w:rFonts w:cs="B Yagut" w:hint="cs"/>
                <w:sz w:val="20"/>
                <w:szCs w:val="20"/>
                <w:rtl/>
              </w:rPr>
              <w:t xml:space="preserve"> دهندگان ذی صلاح انجام دهد</w:t>
            </w:r>
            <w:r w:rsidR="00BA7E2C" w:rsidRPr="00AA236E">
              <w:rPr>
                <w:rFonts w:cs="B Yagut" w:hint="cs"/>
                <w:sz w:val="20"/>
                <w:szCs w:val="20"/>
                <w:rtl/>
              </w:rPr>
              <w:t xml:space="preserve">. </w:t>
            </w:r>
          </w:p>
          <w:p w:rsidR="004169B4" w:rsidRPr="00AA236E" w:rsidRDefault="004169B4" w:rsidP="0071315A">
            <w:pPr>
              <w:pStyle w:val="ListParagraph"/>
              <w:numPr>
                <w:ilvl w:val="0"/>
                <w:numId w:val="132"/>
              </w:numPr>
              <w:spacing w:after="0" w:line="240" w:lineRule="auto"/>
              <w:jc w:val="both"/>
              <w:rPr>
                <w:rFonts w:cs="B Yagut"/>
                <w:sz w:val="20"/>
                <w:szCs w:val="20"/>
              </w:rPr>
            </w:pPr>
            <w:r w:rsidRPr="00AA236E">
              <w:rPr>
                <w:rFonts w:cs="B Yagut" w:hint="cs"/>
                <w:sz w:val="20"/>
                <w:szCs w:val="20"/>
                <w:rtl/>
              </w:rPr>
              <w:t>نظام اطلاعات سلامت الکترونیکی را بشناسد ونتایج آنرا تحلیل نماید</w:t>
            </w:r>
            <w:r w:rsidR="00BA7E2C" w:rsidRPr="00AA236E">
              <w:rPr>
                <w:rFonts w:cs="B Yagut" w:hint="cs"/>
                <w:sz w:val="20"/>
                <w:szCs w:val="20"/>
                <w:rtl/>
              </w:rPr>
              <w:t xml:space="preserve">. </w:t>
            </w:r>
          </w:p>
          <w:p w:rsidR="004169B4" w:rsidRPr="00AA236E" w:rsidRDefault="004169B4" w:rsidP="0071315A">
            <w:pPr>
              <w:pStyle w:val="ListParagraph"/>
              <w:numPr>
                <w:ilvl w:val="0"/>
                <w:numId w:val="132"/>
              </w:numPr>
              <w:spacing w:after="0" w:line="240" w:lineRule="auto"/>
              <w:jc w:val="both"/>
              <w:rPr>
                <w:rFonts w:cs="B Yagut"/>
                <w:b/>
                <w:bCs/>
                <w:sz w:val="20"/>
                <w:szCs w:val="20"/>
              </w:rPr>
            </w:pPr>
            <w:r w:rsidRPr="00AA236E">
              <w:rPr>
                <w:rFonts w:cs="B Yagut" w:hint="cs"/>
                <w:sz w:val="20"/>
                <w:szCs w:val="20"/>
                <w:rtl/>
              </w:rPr>
              <w:t>روش ها و شیوه های ارتباط با جامعه هدف و مشارکت اجتماعی را در سطح اول ارائه خدمات به کار ببندد</w:t>
            </w:r>
            <w:r w:rsidR="00BA7E2C" w:rsidRPr="00AA236E">
              <w:rPr>
                <w:rFonts w:cs="B Yagut" w:hint="cs"/>
                <w:b/>
                <w:bCs/>
                <w:sz w:val="20"/>
                <w:szCs w:val="20"/>
                <w:rtl/>
              </w:rPr>
              <w:t xml:space="preserve">. </w:t>
            </w:r>
          </w:p>
        </w:tc>
      </w:tr>
      <w:tr w:rsidR="004169B4" w:rsidRPr="00AA236E" w:rsidTr="00063EB9">
        <w:trPr>
          <w:gridAfter w:val="1"/>
          <w:wAfter w:w="4" w:type="pct"/>
        </w:trPr>
        <w:tc>
          <w:tcPr>
            <w:tcW w:w="664" w:type="pct"/>
            <w:tcBorders>
              <w:top w:val="single" w:sz="4" w:space="0" w:color="auto"/>
              <w:left w:val="single" w:sz="4" w:space="0" w:color="auto"/>
              <w:bottom w:val="single" w:sz="4" w:space="0" w:color="auto"/>
              <w:right w:val="single" w:sz="4" w:space="0" w:color="auto"/>
            </w:tcBorders>
            <w:shd w:val="clear" w:color="auto" w:fill="D9D9D9"/>
          </w:tcPr>
          <w:p w:rsidR="004169B4" w:rsidRPr="00AA236E" w:rsidRDefault="00D024C5" w:rsidP="0071315A">
            <w:pPr>
              <w:spacing w:after="0" w:line="240" w:lineRule="auto"/>
              <w:jc w:val="both"/>
              <w:rPr>
                <w:rFonts w:cs="B Yagut"/>
                <w:bCs/>
                <w:sz w:val="20"/>
                <w:szCs w:val="20"/>
                <w:rtl/>
              </w:rPr>
            </w:pPr>
            <w:r w:rsidRPr="00AA236E">
              <w:rPr>
                <w:rFonts w:cs="B Yagut" w:hint="cs"/>
                <w:bCs/>
                <w:sz w:val="20"/>
                <w:szCs w:val="20"/>
                <w:rtl/>
              </w:rPr>
              <w:t xml:space="preserve">شرح </w:t>
            </w:r>
            <w:r w:rsidR="005B4CB8" w:rsidRPr="00AA236E">
              <w:rPr>
                <w:rFonts w:cs="B Yagut" w:hint="cs"/>
                <w:bCs/>
                <w:sz w:val="20"/>
                <w:szCs w:val="20"/>
                <w:rtl/>
              </w:rPr>
              <w:t>درس</w:t>
            </w:r>
          </w:p>
        </w:tc>
        <w:tc>
          <w:tcPr>
            <w:tcW w:w="4332" w:type="pct"/>
            <w:gridSpan w:val="4"/>
            <w:tcBorders>
              <w:top w:val="single" w:sz="4" w:space="0" w:color="auto"/>
              <w:left w:val="single" w:sz="4" w:space="0" w:color="auto"/>
              <w:bottom w:val="single" w:sz="4" w:space="0" w:color="auto"/>
              <w:right w:val="single" w:sz="4" w:space="0" w:color="auto"/>
            </w:tcBorders>
          </w:tcPr>
          <w:p w:rsidR="004169B4" w:rsidRPr="00AA236E" w:rsidRDefault="004169B4" w:rsidP="0071315A">
            <w:pPr>
              <w:spacing w:after="0" w:line="240" w:lineRule="auto"/>
              <w:jc w:val="both"/>
              <w:rPr>
                <w:rFonts w:cs="B Yagut"/>
                <w:sz w:val="20"/>
                <w:szCs w:val="20"/>
                <w:rtl/>
              </w:rPr>
            </w:pPr>
            <w:r w:rsidRPr="00AA236E">
              <w:rPr>
                <w:rFonts w:cs="B Yagut" w:hint="cs"/>
                <w:sz w:val="20"/>
                <w:szCs w:val="20"/>
                <w:rtl/>
              </w:rPr>
              <w:t xml:space="preserve">در این چرخش </w:t>
            </w:r>
            <w:r w:rsidR="00F84D91" w:rsidRPr="00AA236E">
              <w:rPr>
                <w:rFonts w:cs="B Yagut" w:hint="cs"/>
                <w:sz w:val="20"/>
                <w:szCs w:val="20"/>
                <w:rtl/>
              </w:rPr>
              <w:t>آموزش</w:t>
            </w:r>
            <w:r w:rsidRPr="00AA236E">
              <w:rPr>
                <w:rFonts w:cs="B Yagut" w:hint="cs"/>
                <w:sz w:val="20"/>
                <w:szCs w:val="20"/>
                <w:rtl/>
              </w:rPr>
              <w:t>ی کارآموز باید از طریق حضور در خانه های بهداشت و پایگاههای سلامت</w:t>
            </w:r>
            <w:r w:rsidR="00BA7E2C" w:rsidRPr="00AA236E">
              <w:rPr>
                <w:rFonts w:cs="B Yagut" w:hint="cs"/>
                <w:sz w:val="20"/>
                <w:szCs w:val="20"/>
                <w:rtl/>
              </w:rPr>
              <w:t xml:space="preserve"> </w:t>
            </w:r>
            <w:r w:rsidRPr="00AA236E">
              <w:rPr>
                <w:rFonts w:cs="B Yagut" w:hint="cs"/>
                <w:sz w:val="20"/>
                <w:szCs w:val="20"/>
                <w:rtl/>
              </w:rPr>
              <w:t>و انجام تکالیف فردی و گروهی به اهداف مشخص شده دست یابد</w:t>
            </w:r>
            <w:r w:rsidR="00BA7E2C" w:rsidRPr="00AA236E">
              <w:rPr>
                <w:rFonts w:cs="B Yagut" w:hint="cs"/>
                <w:sz w:val="20"/>
                <w:szCs w:val="20"/>
                <w:rtl/>
              </w:rPr>
              <w:t xml:space="preserve">. </w:t>
            </w:r>
            <w:r w:rsidRPr="00AA236E">
              <w:rPr>
                <w:rFonts w:cs="B Yagut" w:hint="cs"/>
                <w:sz w:val="20"/>
                <w:szCs w:val="20"/>
                <w:rtl/>
              </w:rPr>
              <w:t xml:space="preserve">برای تامین دانش نظری کلاسهای </w:t>
            </w:r>
            <w:r w:rsidR="00F84D91" w:rsidRPr="00AA236E">
              <w:rPr>
                <w:rFonts w:cs="B Yagut" w:hint="cs"/>
                <w:sz w:val="20"/>
                <w:szCs w:val="20"/>
                <w:rtl/>
              </w:rPr>
              <w:t>آموزش</w:t>
            </w:r>
            <w:r w:rsidRPr="00AA236E">
              <w:rPr>
                <w:rFonts w:cs="B Yagut" w:hint="cs"/>
                <w:sz w:val="20"/>
                <w:szCs w:val="20"/>
                <w:rtl/>
              </w:rPr>
              <w:t xml:space="preserve"> نظری مورد نیاز در قالب کارگاههای توجیهی توسط گروه پزشکی اجتماعی</w:t>
            </w:r>
            <w:r w:rsidR="00BA7E2C" w:rsidRPr="00AA236E">
              <w:rPr>
                <w:rFonts w:cs="B Yagut" w:hint="cs"/>
                <w:sz w:val="20"/>
                <w:szCs w:val="20"/>
                <w:rtl/>
              </w:rPr>
              <w:t xml:space="preserve"> </w:t>
            </w:r>
            <w:r w:rsidRPr="00AA236E">
              <w:rPr>
                <w:rFonts w:cs="B Yagut" w:hint="cs"/>
                <w:sz w:val="20"/>
                <w:szCs w:val="20"/>
                <w:rtl/>
              </w:rPr>
              <w:t>برگزار شود</w:t>
            </w:r>
            <w:r w:rsidR="00BA7E2C" w:rsidRPr="00AA236E">
              <w:rPr>
                <w:rFonts w:cs="B Yagut" w:hint="cs"/>
                <w:sz w:val="20"/>
                <w:szCs w:val="20"/>
                <w:rtl/>
              </w:rPr>
              <w:t xml:space="preserve">. </w:t>
            </w:r>
            <w:r w:rsidRPr="00AA236E">
              <w:rPr>
                <w:rFonts w:cs="B Yagut" w:hint="cs"/>
                <w:sz w:val="20"/>
                <w:szCs w:val="20"/>
                <w:rtl/>
              </w:rPr>
              <w:t>**</w:t>
            </w:r>
          </w:p>
        </w:tc>
      </w:tr>
      <w:tr w:rsidR="004169B4" w:rsidRPr="00AA236E" w:rsidTr="00063EB9">
        <w:trPr>
          <w:gridAfter w:val="1"/>
          <w:wAfter w:w="4" w:type="pct"/>
          <w:trHeight w:val="420"/>
        </w:trPr>
        <w:tc>
          <w:tcPr>
            <w:tcW w:w="664" w:type="pct"/>
            <w:tcBorders>
              <w:top w:val="single" w:sz="4" w:space="0" w:color="auto"/>
              <w:left w:val="single" w:sz="4" w:space="0" w:color="auto"/>
              <w:bottom w:val="single" w:sz="4" w:space="0" w:color="auto"/>
              <w:right w:val="single" w:sz="4" w:space="0" w:color="auto"/>
            </w:tcBorders>
            <w:shd w:val="clear" w:color="auto" w:fill="D9D9D9"/>
          </w:tcPr>
          <w:p w:rsidR="004169B4" w:rsidRPr="00AA236E" w:rsidRDefault="00821E07" w:rsidP="0071315A">
            <w:pPr>
              <w:spacing w:after="0" w:line="240" w:lineRule="auto"/>
              <w:jc w:val="both"/>
              <w:rPr>
                <w:rFonts w:cs="B Yagut"/>
                <w:bCs/>
                <w:sz w:val="20"/>
                <w:szCs w:val="20"/>
                <w:rtl/>
              </w:rPr>
            </w:pPr>
            <w:r w:rsidRPr="00AA236E">
              <w:rPr>
                <w:rFonts w:cs="B Yagut" w:hint="cs"/>
                <w:bCs/>
                <w:sz w:val="20"/>
                <w:szCs w:val="20"/>
                <w:rtl/>
              </w:rPr>
              <w:t xml:space="preserve">فعالیت های </w:t>
            </w:r>
            <w:r w:rsidR="00F84D91" w:rsidRPr="00AA236E">
              <w:rPr>
                <w:rFonts w:cs="B Yagut" w:hint="cs"/>
                <w:bCs/>
                <w:sz w:val="20"/>
                <w:szCs w:val="20"/>
                <w:rtl/>
              </w:rPr>
              <w:t>آموزش</w:t>
            </w:r>
            <w:r w:rsidRPr="00AA236E">
              <w:rPr>
                <w:rFonts w:cs="B Yagut" w:hint="cs"/>
                <w:bCs/>
                <w:sz w:val="20"/>
                <w:szCs w:val="20"/>
                <w:rtl/>
              </w:rPr>
              <w:t>ی</w:t>
            </w:r>
          </w:p>
        </w:tc>
        <w:tc>
          <w:tcPr>
            <w:tcW w:w="4332" w:type="pct"/>
            <w:gridSpan w:val="4"/>
            <w:tcBorders>
              <w:top w:val="single" w:sz="4" w:space="0" w:color="auto"/>
              <w:left w:val="single" w:sz="4" w:space="0" w:color="auto"/>
              <w:bottom w:val="single" w:sz="4" w:space="0" w:color="auto"/>
              <w:right w:val="single" w:sz="4" w:space="0" w:color="auto"/>
            </w:tcBorders>
          </w:tcPr>
          <w:p w:rsidR="004169B4" w:rsidRPr="00AA236E" w:rsidRDefault="004169B4" w:rsidP="0071315A">
            <w:pPr>
              <w:tabs>
                <w:tab w:val="left" w:pos="708"/>
                <w:tab w:val="left" w:pos="2976"/>
                <w:tab w:val="left" w:pos="4819"/>
              </w:tabs>
              <w:spacing w:after="0" w:line="240" w:lineRule="auto"/>
              <w:jc w:val="both"/>
              <w:rPr>
                <w:rFonts w:cs="B Yagut"/>
                <w:sz w:val="20"/>
                <w:szCs w:val="20"/>
                <w:rtl/>
              </w:rPr>
            </w:pPr>
            <w:r w:rsidRPr="00AA236E">
              <w:rPr>
                <w:rFonts w:cs="B Yagut" w:hint="cs"/>
                <w:sz w:val="20"/>
                <w:szCs w:val="20"/>
                <w:rtl/>
              </w:rPr>
              <w:t xml:space="preserve">فعالیتهای یادگیری این بخش باید ترکیب متوازنی از </w:t>
            </w:r>
            <w:r w:rsidR="00F84D91" w:rsidRPr="00AA236E">
              <w:rPr>
                <w:rFonts w:cs="B Yagut" w:hint="cs"/>
                <w:sz w:val="20"/>
                <w:szCs w:val="20"/>
                <w:rtl/>
              </w:rPr>
              <w:t>آموزش</w:t>
            </w:r>
            <w:r w:rsidRPr="00AA236E">
              <w:rPr>
                <w:rFonts w:cs="B Yagut" w:hint="cs"/>
                <w:sz w:val="20"/>
                <w:szCs w:val="20"/>
                <w:rtl/>
              </w:rPr>
              <w:t xml:space="preserve"> در عرصه</w:t>
            </w:r>
            <w:r w:rsidR="00BA7E2C" w:rsidRPr="00AA236E">
              <w:rPr>
                <w:rFonts w:cs="B Yagut" w:hint="cs"/>
                <w:sz w:val="20"/>
                <w:szCs w:val="20"/>
                <w:rtl/>
              </w:rPr>
              <w:t xml:space="preserve">، </w:t>
            </w:r>
            <w:r w:rsidRPr="00AA236E">
              <w:rPr>
                <w:rFonts w:cs="B Yagut" w:hint="cs"/>
                <w:sz w:val="20"/>
                <w:szCs w:val="20"/>
                <w:rtl/>
              </w:rPr>
              <w:t xml:space="preserve">مطالعه فردی و بحث گروهی، ارائه گزارش فعالیت، انجام مهارت های عملی مرتبط با اهداف فوق الذکر تحت نظارت استاد، شرکت در جلسات </w:t>
            </w:r>
            <w:r w:rsidR="00F84D91" w:rsidRPr="00AA236E">
              <w:rPr>
                <w:rFonts w:cs="B Yagut" w:hint="cs"/>
                <w:sz w:val="20"/>
                <w:szCs w:val="20"/>
                <w:rtl/>
              </w:rPr>
              <w:t>آموزش</w:t>
            </w:r>
            <w:r w:rsidRPr="00AA236E">
              <w:rPr>
                <w:rFonts w:cs="B Yagut" w:hint="cs"/>
                <w:sz w:val="20"/>
                <w:szCs w:val="20"/>
                <w:rtl/>
              </w:rPr>
              <w:t>ی گروه، را شامل شود</w:t>
            </w:r>
            <w:r w:rsidR="00BA7E2C" w:rsidRPr="00AA236E">
              <w:rPr>
                <w:rFonts w:cs="B Yagut" w:hint="cs"/>
                <w:sz w:val="20"/>
                <w:szCs w:val="20"/>
                <w:rtl/>
              </w:rPr>
              <w:t xml:space="preserve">. </w:t>
            </w:r>
          </w:p>
          <w:p w:rsidR="004169B4" w:rsidRPr="00AA236E" w:rsidRDefault="004169B4" w:rsidP="0071315A">
            <w:pPr>
              <w:tabs>
                <w:tab w:val="left" w:pos="708"/>
                <w:tab w:val="left" w:pos="2976"/>
                <w:tab w:val="left" w:pos="4819"/>
              </w:tabs>
              <w:spacing w:after="0" w:line="240" w:lineRule="auto"/>
              <w:jc w:val="both"/>
              <w:rPr>
                <w:rFonts w:cs="B Yagut"/>
                <w:sz w:val="20"/>
                <w:szCs w:val="20"/>
                <w:rtl/>
              </w:rPr>
            </w:pPr>
            <w:r w:rsidRPr="00AA236E">
              <w:rPr>
                <w:rFonts w:cs="B Yagut" w:hint="cs"/>
                <w:sz w:val="20"/>
                <w:szCs w:val="20"/>
                <w:rtl/>
              </w:rPr>
              <w:t xml:space="preserve">زمان بندی و ترکیب این فعالیتها و عرصه های مورد نیاز برای هر فعالیت (اعم از خانه های بهداشت و پایگاههای سلامت در راهنمای یادگیری بالینی </w:t>
            </w:r>
            <w:r w:rsidRPr="00AA236E">
              <w:rPr>
                <w:rFonts w:cs="B Yagut"/>
                <w:sz w:val="20"/>
                <w:szCs w:val="20"/>
              </w:rPr>
              <w:t>Clinical Study Guide</w:t>
            </w:r>
            <w:r w:rsidRPr="00AA236E">
              <w:rPr>
                <w:rFonts w:cs="B Yagut" w:hint="cs"/>
                <w:sz w:val="20"/>
                <w:szCs w:val="20"/>
                <w:rtl/>
              </w:rPr>
              <w:t xml:space="preserve"> توسط هر دانشکده و هماهنگ با استانداردهای اعلام شده از سوی دبیرخانه شورای </w:t>
            </w:r>
            <w:r w:rsidR="00F84D91" w:rsidRPr="00AA236E">
              <w:rPr>
                <w:rFonts w:cs="B Yagut" w:hint="cs"/>
                <w:sz w:val="20"/>
                <w:szCs w:val="20"/>
                <w:rtl/>
              </w:rPr>
              <w:t>آموزش</w:t>
            </w:r>
            <w:r w:rsidRPr="00AA236E">
              <w:rPr>
                <w:rFonts w:cs="B Yagut" w:hint="cs"/>
                <w:sz w:val="20"/>
                <w:szCs w:val="20"/>
                <w:rtl/>
              </w:rPr>
              <w:t xml:space="preserve"> پزشکی عمومی</w:t>
            </w:r>
            <w:r w:rsidR="00BA7E2C" w:rsidRPr="00AA236E">
              <w:rPr>
                <w:rFonts w:cs="B Yagut" w:hint="cs"/>
                <w:sz w:val="20"/>
                <w:szCs w:val="20"/>
                <w:rtl/>
              </w:rPr>
              <w:t xml:space="preserve"> </w:t>
            </w:r>
            <w:r w:rsidRPr="00AA236E">
              <w:rPr>
                <w:rFonts w:cs="B Yagut" w:hint="cs"/>
                <w:sz w:val="20"/>
                <w:szCs w:val="20"/>
                <w:rtl/>
              </w:rPr>
              <w:t>تعیین می شود</w:t>
            </w:r>
            <w:r w:rsidR="00BA7E2C" w:rsidRPr="00AA236E">
              <w:rPr>
                <w:rFonts w:cs="B Yagut" w:hint="cs"/>
                <w:sz w:val="20"/>
                <w:szCs w:val="20"/>
                <w:rtl/>
              </w:rPr>
              <w:t xml:space="preserve">. </w:t>
            </w:r>
          </w:p>
        </w:tc>
      </w:tr>
      <w:tr w:rsidR="004169B4" w:rsidRPr="00AA236E" w:rsidTr="00063EB9">
        <w:trPr>
          <w:gridAfter w:val="1"/>
          <w:wAfter w:w="4" w:type="pct"/>
          <w:trHeight w:val="249"/>
        </w:trPr>
        <w:tc>
          <w:tcPr>
            <w:tcW w:w="664" w:type="pct"/>
            <w:tcBorders>
              <w:top w:val="single" w:sz="4" w:space="0" w:color="auto"/>
              <w:left w:val="single" w:sz="4" w:space="0" w:color="auto"/>
              <w:bottom w:val="single" w:sz="4" w:space="0" w:color="auto"/>
              <w:right w:val="single" w:sz="4" w:space="0" w:color="auto"/>
            </w:tcBorders>
          </w:tcPr>
          <w:p w:rsidR="004169B4" w:rsidRPr="00AA236E" w:rsidRDefault="00821E07" w:rsidP="0071315A">
            <w:pPr>
              <w:spacing w:after="0" w:line="240" w:lineRule="auto"/>
              <w:jc w:val="both"/>
              <w:rPr>
                <w:rFonts w:cs="B Yagut"/>
                <w:bCs/>
                <w:sz w:val="20"/>
                <w:szCs w:val="20"/>
                <w:rtl/>
              </w:rPr>
            </w:pPr>
            <w:r w:rsidRPr="00AA236E">
              <w:rPr>
                <w:rFonts w:cs="B Yagut" w:hint="cs"/>
                <w:bCs/>
                <w:sz w:val="20"/>
                <w:szCs w:val="20"/>
                <w:rtl/>
              </w:rPr>
              <w:t>توضیحات ضروری</w:t>
            </w:r>
          </w:p>
        </w:tc>
        <w:tc>
          <w:tcPr>
            <w:tcW w:w="4332" w:type="pct"/>
            <w:gridSpan w:val="4"/>
            <w:tcBorders>
              <w:top w:val="single" w:sz="4" w:space="0" w:color="auto"/>
              <w:left w:val="single" w:sz="4" w:space="0" w:color="auto"/>
              <w:bottom w:val="single" w:sz="4" w:space="0" w:color="auto"/>
              <w:right w:val="single" w:sz="4" w:space="0" w:color="auto"/>
            </w:tcBorders>
          </w:tcPr>
          <w:p w:rsidR="004169B4" w:rsidRPr="00AA236E" w:rsidRDefault="004169B4" w:rsidP="0071315A">
            <w:pPr>
              <w:spacing w:after="0" w:line="240" w:lineRule="auto"/>
              <w:jc w:val="both"/>
              <w:rPr>
                <w:rFonts w:cs="B Yagut"/>
                <w:sz w:val="20"/>
                <w:szCs w:val="20"/>
                <w:rtl/>
              </w:rPr>
            </w:pPr>
            <w:r w:rsidRPr="00AA236E">
              <w:rPr>
                <w:rFonts w:cs="B Yagut" w:hint="cs"/>
                <w:sz w:val="20"/>
                <w:szCs w:val="20"/>
                <w:rtl/>
              </w:rPr>
              <w:t xml:space="preserve">* با توجه به شرایط متفاوت </w:t>
            </w:r>
            <w:r w:rsidR="00F84D91" w:rsidRPr="00AA236E">
              <w:rPr>
                <w:rFonts w:cs="B Yagut" w:hint="cs"/>
                <w:sz w:val="20"/>
                <w:szCs w:val="20"/>
                <w:rtl/>
              </w:rPr>
              <w:t>آموزش</w:t>
            </w:r>
            <w:r w:rsidRPr="00AA236E">
              <w:rPr>
                <w:rFonts w:cs="B Yagut" w:hint="cs"/>
                <w:sz w:val="20"/>
                <w:szCs w:val="20"/>
                <w:rtl/>
              </w:rPr>
              <w:t xml:space="preserve"> بالینی در دانشکده های مختلف، </w:t>
            </w:r>
            <w:r w:rsidR="0038459F" w:rsidRPr="00AA236E">
              <w:rPr>
                <w:rFonts w:cs="B Yagut" w:hint="cs"/>
                <w:sz w:val="20"/>
                <w:szCs w:val="20"/>
                <w:rtl/>
              </w:rPr>
              <w:t>لازم است</w:t>
            </w:r>
            <w:r w:rsidRPr="00AA236E">
              <w:rPr>
                <w:rFonts w:cs="B Yagut" w:hint="cs"/>
                <w:sz w:val="20"/>
                <w:szCs w:val="20"/>
                <w:rtl/>
              </w:rPr>
              <w:t xml:space="preserve"> راهنمای یادگیری بالینی مطابق سند توانمندی های مورد انتظار دانش آموختگان دوره دکترای پزشکی عمومی و با درنظر گرفتن استانداردهای اعلام شده از سوی دبیرخانه شورای </w:t>
            </w:r>
            <w:r w:rsidR="00F84D91" w:rsidRPr="00AA236E">
              <w:rPr>
                <w:rFonts w:cs="B Yagut" w:hint="cs"/>
                <w:sz w:val="20"/>
                <w:szCs w:val="20"/>
                <w:rtl/>
              </w:rPr>
              <w:t>آموزش</w:t>
            </w:r>
            <w:r w:rsidRPr="00AA236E">
              <w:rPr>
                <w:rFonts w:cs="B Yagut" w:hint="cs"/>
                <w:sz w:val="20"/>
                <w:szCs w:val="20"/>
                <w:rtl/>
              </w:rPr>
              <w:t xml:space="preserve"> پزشکی عمومی وزارت بهداشت درمان و</w:t>
            </w:r>
            <w:r w:rsidR="00F84D91" w:rsidRPr="00AA236E">
              <w:rPr>
                <w:rFonts w:cs="B Yagut" w:hint="cs"/>
                <w:sz w:val="20"/>
                <w:szCs w:val="20"/>
                <w:rtl/>
              </w:rPr>
              <w:t>آموزش</w:t>
            </w:r>
            <w:r w:rsidRPr="00AA236E">
              <w:rPr>
                <w:rFonts w:cs="B Yagut" w:hint="cs"/>
                <w:sz w:val="20"/>
                <w:szCs w:val="20"/>
                <w:rtl/>
              </w:rPr>
              <w:t xml:space="preserve"> پزشکی تدوین و در اختیار فراگیران قرار گیرد</w:t>
            </w:r>
            <w:r w:rsidR="00BA7E2C" w:rsidRPr="00AA236E">
              <w:rPr>
                <w:rFonts w:cs="B Yagut" w:hint="cs"/>
                <w:sz w:val="20"/>
                <w:szCs w:val="20"/>
                <w:rtl/>
              </w:rPr>
              <w:t xml:space="preserve">. </w:t>
            </w:r>
            <w:r w:rsidRPr="00AA236E">
              <w:rPr>
                <w:rFonts w:cs="B Yagut" w:hint="cs"/>
                <w:sz w:val="20"/>
                <w:szCs w:val="20"/>
                <w:rtl/>
              </w:rPr>
              <w:t xml:space="preserve">در هر </w:t>
            </w:r>
            <w:r w:rsidR="00F72465" w:rsidRPr="00AA236E">
              <w:rPr>
                <w:rFonts w:cs="B Yagut" w:hint="cs"/>
                <w:sz w:val="20"/>
                <w:szCs w:val="20"/>
                <w:rtl/>
              </w:rPr>
              <w:t xml:space="preserve">راهنمای یادگیری بالینی </w:t>
            </w:r>
            <w:r w:rsidRPr="00AA236E">
              <w:rPr>
                <w:rFonts w:cs="B Yagut" w:hint="cs"/>
                <w:sz w:val="20"/>
                <w:szCs w:val="20"/>
                <w:rtl/>
              </w:rPr>
              <w:t xml:space="preserve">علاوه بر مهارتهای فوق، روشهای مراقبت و مشاوره و </w:t>
            </w:r>
            <w:r w:rsidR="00F84D91" w:rsidRPr="00AA236E">
              <w:rPr>
                <w:rFonts w:cs="B Yagut" w:hint="cs"/>
                <w:sz w:val="20"/>
                <w:szCs w:val="20"/>
                <w:rtl/>
              </w:rPr>
              <w:t>آموزش</w:t>
            </w:r>
            <w:r w:rsidRPr="00AA236E">
              <w:rPr>
                <w:rFonts w:cs="B Yagut" w:hint="cs"/>
                <w:sz w:val="20"/>
                <w:szCs w:val="20"/>
                <w:rtl/>
              </w:rPr>
              <w:t xml:space="preserve"> که کارآموز باید شناخت کافی و مهارت در مورد آنها را کسب نماید بایستی مشخص شود</w:t>
            </w:r>
            <w:r w:rsidR="00BA7E2C" w:rsidRPr="00AA236E">
              <w:rPr>
                <w:rFonts w:cs="B Yagut" w:hint="cs"/>
                <w:sz w:val="20"/>
                <w:szCs w:val="20"/>
                <w:rtl/>
              </w:rPr>
              <w:t xml:space="preserve">. </w:t>
            </w:r>
          </w:p>
          <w:p w:rsidR="004169B4" w:rsidRPr="00AA236E" w:rsidRDefault="004169B4" w:rsidP="0071315A">
            <w:pPr>
              <w:spacing w:after="0" w:line="240" w:lineRule="auto"/>
              <w:jc w:val="both"/>
              <w:rPr>
                <w:rFonts w:cs="B Yagut"/>
                <w:sz w:val="20"/>
                <w:szCs w:val="20"/>
                <w:rtl/>
              </w:rPr>
            </w:pPr>
            <w:r w:rsidRPr="00AA236E">
              <w:rPr>
                <w:rFonts w:cs="B Yagut" w:hint="cs"/>
                <w:sz w:val="20"/>
                <w:szCs w:val="20"/>
                <w:rtl/>
              </w:rPr>
              <w:lastRenderedPageBreak/>
              <w:t>** میزان و نحوه ارائه کلاس ها نباید به نحوی باشد که حضور دانشجو در عرصه و کسب مهارت های عملی وی را تحت الشعاع قرار دهد و مختل کند</w:t>
            </w:r>
            <w:r w:rsidR="00BA7E2C" w:rsidRPr="00AA236E">
              <w:rPr>
                <w:rFonts w:cs="B Yagut" w:hint="cs"/>
                <w:sz w:val="20"/>
                <w:szCs w:val="20"/>
                <w:rtl/>
              </w:rPr>
              <w:t xml:space="preserve">. </w:t>
            </w:r>
          </w:p>
          <w:p w:rsidR="004169B4" w:rsidRPr="00AA236E" w:rsidRDefault="004169B4" w:rsidP="0071315A">
            <w:pPr>
              <w:spacing w:after="0" w:line="240" w:lineRule="auto"/>
              <w:jc w:val="both"/>
              <w:rPr>
                <w:rFonts w:cs="B Yagut"/>
                <w:sz w:val="20"/>
                <w:szCs w:val="20"/>
                <w:rtl/>
              </w:rPr>
            </w:pPr>
            <w:r w:rsidRPr="00AA236E">
              <w:rPr>
                <w:rFonts w:cs="B Yagut" w:hint="cs"/>
                <w:sz w:val="20"/>
                <w:szCs w:val="20"/>
                <w:rtl/>
              </w:rPr>
              <w:t>***</w:t>
            </w:r>
            <w:r w:rsidR="0038459F" w:rsidRPr="00AA236E">
              <w:rPr>
                <w:rFonts w:cs="B Yagut" w:hint="cs"/>
                <w:sz w:val="20"/>
                <w:szCs w:val="20"/>
                <w:rtl/>
              </w:rPr>
              <w:t>لازم است</w:t>
            </w:r>
            <w:r w:rsidRPr="00AA236E">
              <w:rPr>
                <w:rFonts w:cs="B Yagut" w:hint="cs"/>
                <w:sz w:val="20"/>
                <w:szCs w:val="20"/>
                <w:rtl/>
              </w:rPr>
              <w:t xml:space="preserve"> روش ها و برنامه </w:t>
            </w:r>
            <w:r w:rsidR="00F84D91" w:rsidRPr="00AA236E">
              <w:rPr>
                <w:rFonts w:cs="B Yagut" w:hint="cs"/>
                <w:sz w:val="20"/>
                <w:szCs w:val="20"/>
                <w:rtl/>
              </w:rPr>
              <w:t>آموزش</w:t>
            </w:r>
            <w:r w:rsidRPr="00AA236E">
              <w:rPr>
                <w:rFonts w:cs="B Yagut" w:hint="cs"/>
                <w:sz w:val="20"/>
                <w:szCs w:val="20"/>
                <w:rtl/>
              </w:rPr>
              <w:t xml:space="preserve"> و ارزیابی کارآموز بر اساس اصول علمی مناسب توسط گروه </w:t>
            </w:r>
            <w:r w:rsidR="00F84D91" w:rsidRPr="00AA236E">
              <w:rPr>
                <w:rFonts w:cs="B Yagut" w:hint="cs"/>
                <w:sz w:val="20"/>
                <w:szCs w:val="20"/>
                <w:rtl/>
              </w:rPr>
              <w:t>آموزش</w:t>
            </w:r>
            <w:r w:rsidRPr="00AA236E">
              <w:rPr>
                <w:rFonts w:cs="B Yagut" w:hint="cs"/>
                <w:sz w:val="20"/>
                <w:szCs w:val="20"/>
                <w:rtl/>
              </w:rPr>
              <w:t>ی تعیین، اعلام و اجرا شود</w:t>
            </w:r>
            <w:r w:rsidR="00BA7E2C" w:rsidRPr="00AA236E">
              <w:rPr>
                <w:rFonts w:cs="B Yagut" w:hint="cs"/>
                <w:sz w:val="20"/>
                <w:szCs w:val="20"/>
                <w:rtl/>
              </w:rPr>
              <w:t xml:space="preserve">. </w:t>
            </w:r>
            <w:r w:rsidRPr="00AA236E">
              <w:rPr>
                <w:rFonts w:cs="B Yagut" w:hint="cs"/>
                <w:sz w:val="20"/>
                <w:szCs w:val="20"/>
                <w:rtl/>
              </w:rPr>
              <w:t>تایید برنامه، نظارت بر اجرا</w:t>
            </w:r>
            <w:r w:rsidR="00BA7E2C" w:rsidRPr="00AA236E">
              <w:rPr>
                <w:rFonts w:cs="B Yagut" w:hint="cs"/>
                <w:sz w:val="20"/>
                <w:szCs w:val="20"/>
                <w:rtl/>
              </w:rPr>
              <w:t xml:space="preserve"> </w:t>
            </w:r>
            <w:r w:rsidRPr="00AA236E">
              <w:rPr>
                <w:rFonts w:cs="B Yagut" w:hint="cs"/>
                <w:sz w:val="20"/>
                <w:szCs w:val="20"/>
                <w:rtl/>
              </w:rPr>
              <w:t>و ارزشیابی برنامه بر عهده دانشکده پزشکی است</w:t>
            </w:r>
            <w:r w:rsidR="00BA7E2C" w:rsidRPr="00AA236E">
              <w:rPr>
                <w:rFonts w:cs="B Yagut" w:hint="cs"/>
                <w:sz w:val="20"/>
                <w:szCs w:val="20"/>
                <w:rtl/>
              </w:rPr>
              <w:t xml:space="preserve">. </w:t>
            </w:r>
          </w:p>
          <w:p w:rsidR="004169B4" w:rsidRPr="00AA236E" w:rsidRDefault="004169B4" w:rsidP="0071315A">
            <w:pPr>
              <w:spacing w:after="0" w:line="240" w:lineRule="auto"/>
              <w:jc w:val="both"/>
              <w:rPr>
                <w:rFonts w:cs="B Yagut"/>
                <w:sz w:val="20"/>
                <w:szCs w:val="20"/>
              </w:rPr>
            </w:pPr>
            <w:r w:rsidRPr="00AA236E">
              <w:rPr>
                <w:rFonts w:cs="B Yagut" w:hint="cs"/>
                <w:sz w:val="20"/>
                <w:szCs w:val="20"/>
                <w:rtl/>
              </w:rPr>
              <w:t xml:space="preserve">**** </w:t>
            </w:r>
            <w:r w:rsidR="00B70A59" w:rsidRPr="00AA236E">
              <w:rPr>
                <w:rFonts w:cs="B Yagut" w:hint="cs"/>
                <w:sz w:val="20"/>
                <w:szCs w:val="20"/>
                <w:rtl/>
              </w:rPr>
              <w:t>نظارت می تواند توسط سطوح بالاتر ( دستیاران، فلوها، استادان) اعمال شود به نحوی که ضمن اطمینان از مراعات ایمنی و حقوق بیماران، امکان تحقق اهداف یادگیری کارورزان و کسب مهارت در انجام مستقل پرووسیجرهای ضروری مندرج در سند توانمندیهای مورد انتظار از پزشکان عمومی نیز فراهم گردد</w:t>
            </w:r>
            <w:r w:rsidR="00BA7E2C" w:rsidRPr="00AA236E">
              <w:rPr>
                <w:rFonts w:cs="B Yagut" w:hint="cs"/>
                <w:sz w:val="20"/>
                <w:szCs w:val="20"/>
                <w:rtl/>
              </w:rPr>
              <w:t xml:space="preserve">. </w:t>
            </w:r>
            <w:r w:rsidR="00B70A59" w:rsidRPr="00AA236E">
              <w:rPr>
                <w:rFonts w:cs="B Yagut" w:hint="cs"/>
                <w:sz w:val="20"/>
                <w:szCs w:val="20"/>
                <w:rtl/>
              </w:rPr>
              <w:t xml:space="preserve">تعیین نحوه و </w:t>
            </w:r>
            <w:r w:rsidR="001B6697" w:rsidRPr="00AA236E">
              <w:rPr>
                <w:rFonts w:cs="B Yagut" w:hint="cs"/>
                <w:sz w:val="20"/>
                <w:szCs w:val="20"/>
                <w:rtl/>
              </w:rPr>
              <w:t>مسئول</w:t>
            </w:r>
            <w:r w:rsidR="00B70A59" w:rsidRPr="00AA236E">
              <w:rPr>
                <w:rFonts w:cs="B Yagut" w:hint="cs"/>
                <w:sz w:val="20"/>
                <w:szCs w:val="20"/>
                <w:rtl/>
              </w:rPr>
              <w:t xml:space="preserve"> نظارت مناسب برای هر پروسیجر یا مداخله بر عهده دانشکده پزشکی است</w:t>
            </w:r>
            <w:r w:rsidR="00BA7E2C" w:rsidRPr="00AA236E">
              <w:rPr>
                <w:rFonts w:cs="B Yagut" w:hint="cs"/>
                <w:sz w:val="20"/>
                <w:szCs w:val="20"/>
                <w:rtl/>
              </w:rPr>
              <w:t xml:space="preserve">. </w:t>
            </w:r>
          </w:p>
        </w:tc>
      </w:tr>
    </w:tbl>
    <w:p w:rsidR="004169B4" w:rsidRPr="00AA236E" w:rsidRDefault="004169B4" w:rsidP="0071315A">
      <w:pPr>
        <w:bidi w:val="0"/>
        <w:spacing w:after="0" w:line="240" w:lineRule="auto"/>
        <w:jc w:val="both"/>
        <w:rPr>
          <w:rFonts w:cs="B Yagut"/>
          <w:sz w:val="20"/>
          <w:szCs w:val="20"/>
          <w:rtl/>
        </w:rPr>
      </w:pPr>
      <w:r w:rsidRPr="00AA236E">
        <w:rPr>
          <w:rFonts w:cs="B Yagut"/>
          <w:sz w:val="20"/>
          <w:szCs w:val="20"/>
          <w:rtl/>
        </w:rPr>
        <w:lastRenderedPageBreak/>
        <w:br w:type="page"/>
      </w:r>
    </w:p>
    <w:tbl>
      <w:tblPr>
        <w:bidiVisual/>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307"/>
        <w:gridCol w:w="3421"/>
        <w:gridCol w:w="1731"/>
        <w:gridCol w:w="12"/>
        <w:gridCol w:w="3367"/>
        <w:gridCol w:w="8"/>
      </w:tblGrid>
      <w:tr w:rsidR="00F01C51" w:rsidRPr="00AA236E" w:rsidTr="00063EB9">
        <w:trPr>
          <w:gridAfter w:val="1"/>
          <w:wAfter w:w="4" w:type="pct"/>
        </w:trPr>
        <w:tc>
          <w:tcPr>
            <w:tcW w:w="664" w:type="pct"/>
            <w:tcBorders>
              <w:top w:val="single" w:sz="4" w:space="0" w:color="auto"/>
              <w:left w:val="single" w:sz="4" w:space="0" w:color="auto"/>
              <w:bottom w:val="single" w:sz="4" w:space="0" w:color="auto"/>
              <w:right w:val="single" w:sz="4" w:space="0" w:color="auto"/>
            </w:tcBorders>
            <w:shd w:val="clear" w:color="auto" w:fill="D9D9D9"/>
          </w:tcPr>
          <w:p w:rsidR="00F01C51" w:rsidRPr="00AA236E" w:rsidRDefault="00F01C51" w:rsidP="0071315A">
            <w:pPr>
              <w:spacing w:after="0" w:line="240" w:lineRule="auto"/>
              <w:jc w:val="both"/>
              <w:rPr>
                <w:rFonts w:cs="B Yagut"/>
                <w:bCs/>
                <w:sz w:val="20"/>
                <w:szCs w:val="20"/>
                <w:rtl/>
              </w:rPr>
            </w:pPr>
            <w:r w:rsidRPr="00AA236E">
              <w:rPr>
                <w:rFonts w:cs="B Yagut" w:hint="cs"/>
                <w:bCs/>
                <w:sz w:val="20"/>
                <w:szCs w:val="20"/>
                <w:rtl/>
              </w:rPr>
              <w:lastRenderedPageBreak/>
              <w:t>نام درس</w:t>
            </w:r>
          </w:p>
        </w:tc>
        <w:tc>
          <w:tcPr>
            <w:tcW w:w="4332" w:type="pct"/>
            <w:gridSpan w:val="4"/>
            <w:tcBorders>
              <w:top w:val="single" w:sz="4" w:space="0" w:color="auto"/>
              <w:left w:val="single" w:sz="4" w:space="0" w:color="auto"/>
              <w:bottom w:val="single" w:sz="4" w:space="0" w:color="auto"/>
              <w:right w:val="single" w:sz="4" w:space="0" w:color="auto"/>
            </w:tcBorders>
          </w:tcPr>
          <w:p w:rsidR="00F01C51" w:rsidRPr="00AA236E" w:rsidRDefault="00F01C51" w:rsidP="0071315A">
            <w:pPr>
              <w:spacing w:after="0" w:line="240" w:lineRule="auto"/>
              <w:jc w:val="both"/>
              <w:rPr>
                <w:rFonts w:cs="B Yagut"/>
                <w:sz w:val="20"/>
                <w:szCs w:val="20"/>
                <w:rtl/>
              </w:rPr>
            </w:pPr>
            <w:r w:rsidRPr="00AA236E">
              <w:rPr>
                <w:rFonts w:cs="B Yagut" w:hint="cs"/>
                <w:sz w:val="20"/>
                <w:szCs w:val="20"/>
                <w:rtl/>
              </w:rPr>
              <w:t>210</w:t>
            </w:r>
          </w:p>
        </w:tc>
      </w:tr>
      <w:tr w:rsidR="004169B4" w:rsidRPr="00AA236E" w:rsidTr="00063EB9">
        <w:trPr>
          <w:gridAfter w:val="1"/>
          <w:wAfter w:w="4" w:type="pct"/>
        </w:trPr>
        <w:tc>
          <w:tcPr>
            <w:tcW w:w="664" w:type="pct"/>
            <w:tcBorders>
              <w:top w:val="single" w:sz="4" w:space="0" w:color="auto"/>
              <w:left w:val="single" w:sz="4" w:space="0" w:color="auto"/>
              <w:bottom w:val="single" w:sz="4" w:space="0" w:color="auto"/>
              <w:right w:val="single" w:sz="4" w:space="0" w:color="auto"/>
            </w:tcBorders>
            <w:shd w:val="clear" w:color="auto" w:fill="D9D9D9"/>
          </w:tcPr>
          <w:p w:rsidR="004169B4" w:rsidRPr="00AA236E" w:rsidRDefault="005B4CB8" w:rsidP="0071315A">
            <w:pPr>
              <w:spacing w:after="0" w:line="240" w:lineRule="auto"/>
              <w:jc w:val="both"/>
              <w:rPr>
                <w:rFonts w:cs="B Yagut"/>
                <w:bCs/>
                <w:sz w:val="20"/>
                <w:szCs w:val="20"/>
                <w:rtl/>
              </w:rPr>
            </w:pPr>
            <w:r w:rsidRPr="00AA236E">
              <w:rPr>
                <w:rFonts w:cs="B Yagut" w:hint="cs"/>
                <w:bCs/>
                <w:sz w:val="20"/>
                <w:szCs w:val="20"/>
                <w:rtl/>
              </w:rPr>
              <w:t>درس</w:t>
            </w:r>
          </w:p>
        </w:tc>
        <w:tc>
          <w:tcPr>
            <w:tcW w:w="1737" w:type="pct"/>
            <w:tcBorders>
              <w:top w:val="single" w:sz="4" w:space="0" w:color="auto"/>
              <w:left w:val="single" w:sz="4" w:space="0" w:color="auto"/>
              <w:bottom w:val="single" w:sz="4" w:space="0" w:color="auto"/>
              <w:right w:val="single" w:sz="4" w:space="0" w:color="auto"/>
            </w:tcBorders>
          </w:tcPr>
          <w:p w:rsidR="004169B4" w:rsidRPr="00AA236E" w:rsidRDefault="004169B4" w:rsidP="0071315A">
            <w:pPr>
              <w:spacing w:after="0" w:line="240" w:lineRule="auto"/>
              <w:jc w:val="both"/>
              <w:rPr>
                <w:rFonts w:cs="B Yagut"/>
                <w:sz w:val="20"/>
                <w:szCs w:val="20"/>
                <w:rtl/>
              </w:rPr>
            </w:pPr>
            <w:r w:rsidRPr="00AA236E">
              <w:rPr>
                <w:rFonts w:cs="B Yagut" w:hint="cs"/>
                <w:sz w:val="20"/>
                <w:szCs w:val="20"/>
                <w:rtl/>
              </w:rPr>
              <w:t xml:space="preserve">کارورزی پزشکی اجتماعی و خانواده </w:t>
            </w:r>
          </w:p>
        </w:tc>
        <w:tc>
          <w:tcPr>
            <w:tcW w:w="885" w:type="pct"/>
            <w:gridSpan w:val="2"/>
            <w:tcBorders>
              <w:top w:val="single" w:sz="4" w:space="0" w:color="auto"/>
              <w:left w:val="single" w:sz="4" w:space="0" w:color="auto"/>
              <w:bottom w:val="single" w:sz="4" w:space="0" w:color="auto"/>
              <w:right w:val="single" w:sz="4" w:space="0" w:color="auto"/>
            </w:tcBorders>
            <w:shd w:val="clear" w:color="auto" w:fill="D9D9D9"/>
          </w:tcPr>
          <w:p w:rsidR="004169B4" w:rsidRPr="00AA236E" w:rsidRDefault="004169B4" w:rsidP="0071315A">
            <w:pPr>
              <w:spacing w:after="0" w:line="240" w:lineRule="auto"/>
              <w:jc w:val="both"/>
              <w:rPr>
                <w:rFonts w:cs="B Yagut"/>
                <w:sz w:val="20"/>
                <w:szCs w:val="20"/>
                <w:rtl/>
              </w:rPr>
            </w:pPr>
            <w:r w:rsidRPr="00AA236E">
              <w:rPr>
                <w:rFonts w:cs="B Yagut" w:hint="cs"/>
                <w:b/>
                <w:bCs/>
                <w:sz w:val="20"/>
                <w:szCs w:val="20"/>
                <w:rtl/>
              </w:rPr>
              <w:t>نوع</w:t>
            </w:r>
            <w:r w:rsidR="00BA7E2C" w:rsidRPr="00AA236E">
              <w:rPr>
                <w:rFonts w:cs="B Yagut" w:hint="cs"/>
                <w:b/>
                <w:bCs/>
                <w:sz w:val="20"/>
                <w:szCs w:val="20"/>
                <w:rtl/>
              </w:rPr>
              <w:t xml:space="preserve"> </w:t>
            </w:r>
            <w:r w:rsidRPr="00AA236E">
              <w:rPr>
                <w:rFonts w:cs="B Yagut" w:hint="cs"/>
                <w:b/>
                <w:bCs/>
                <w:sz w:val="20"/>
                <w:szCs w:val="20"/>
                <w:rtl/>
              </w:rPr>
              <w:t xml:space="preserve">چرخش </w:t>
            </w:r>
            <w:r w:rsidR="00F84D91" w:rsidRPr="00AA236E">
              <w:rPr>
                <w:rFonts w:cs="B Yagut" w:hint="cs"/>
                <w:b/>
                <w:bCs/>
                <w:sz w:val="20"/>
                <w:szCs w:val="20"/>
                <w:rtl/>
              </w:rPr>
              <w:t>آموزش</w:t>
            </w:r>
            <w:r w:rsidRPr="00AA236E">
              <w:rPr>
                <w:rFonts w:cs="B Yagut" w:hint="cs"/>
                <w:b/>
                <w:bCs/>
                <w:sz w:val="20"/>
                <w:szCs w:val="20"/>
                <w:rtl/>
              </w:rPr>
              <w:t>ی</w:t>
            </w:r>
          </w:p>
        </w:tc>
        <w:tc>
          <w:tcPr>
            <w:tcW w:w="1710" w:type="pct"/>
            <w:tcBorders>
              <w:top w:val="single" w:sz="4" w:space="0" w:color="auto"/>
              <w:left w:val="single" w:sz="4" w:space="0" w:color="auto"/>
              <w:bottom w:val="single" w:sz="4" w:space="0" w:color="auto"/>
              <w:right w:val="single" w:sz="4" w:space="0" w:color="auto"/>
            </w:tcBorders>
          </w:tcPr>
          <w:p w:rsidR="004169B4" w:rsidRPr="00AA236E" w:rsidRDefault="004169B4" w:rsidP="0071315A">
            <w:pPr>
              <w:spacing w:after="0" w:line="240" w:lineRule="auto"/>
              <w:jc w:val="both"/>
              <w:rPr>
                <w:rFonts w:cs="B Yagut"/>
                <w:sz w:val="20"/>
                <w:szCs w:val="20"/>
                <w:rtl/>
              </w:rPr>
            </w:pPr>
            <w:r w:rsidRPr="00AA236E">
              <w:rPr>
                <w:rFonts w:cs="B Yagut" w:hint="cs"/>
                <w:sz w:val="20"/>
                <w:szCs w:val="20"/>
                <w:rtl/>
              </w:rPr>
              <w:t>الزامی</w:t>
            </w:r>
          </w:p>
        </w:tc>
      </w:tr>
      <w:tr w:rsidR="004169B4" w:rsidRPr="00AA236E" w:rsidTr="00063EB9">
        <w:trPr>
          <w:trHeight w:val="1384"/>
        </w:trPr>
        <w:tc>
          <w:tcPr>
            <w:tcW w:w="664" w:type="pct"/>
            <w:tcBorders>
              <w:top w:val="single" w:sz="4" w:space="0" w:color="auto"/>
              <w:left w:val="single" w:sz="4" w:space="0" w:color="auto"/>
              <w:bottom w:val="single" w:sz="4" w:space="0" w:color="auto"/>
              <w:right w:val="single" w:sz="4" w:space="0" w:color="auto"/>
            </w:tcBorders>
            <w:shd w:val="clear" w:color="auto" w:fill="D9D9D9"/>
          </w:tcPr>
          <w:p w:rsidR="004169B4" w:rsidRPr="00AA236E" w:rsidRDefault="005B4CB8" w:rsidP="0071315A">
            <w:pPr>
              <w:spacing w:after="0" w:line="240" w:lineRule="auto"/>
              <w:jc w:val="both"/>
              <w:rPr>
                <w:rFonts w:cs="B Yagut"/>
                <w:bCs/>
                <w:sz w:val="20"/>
                <w:szCs w:val="20"/>
                <w:rtl/>
              </w:rPr>
            </w:pPr>
            <w:r w:rsidRPr="00AA236E">
              <w:rPr>
                <w:rFonts w:cs="B Yagut" w:hint="cs"/>
                <w:bCs/>
                <w:sz w:val="20"/>
                <w:szCs w:val="20"/>
                <w:rtl/>
              </w:rPr>
              <w:t>مرحله ارائه</w:t>
            </w:r>
          </w:p>
        </w:tc>
        <w:tc>
          <w:tcPr>
            <w:tcW w:w="1737" w:type="pct"/>
            <w:tcBorders>
              <w:top w:val="single" w:sz="4" w:space="0" w:color="auto"/>
              <w:left w:val="single" w:sz="4" w:space="0" w:color="auto"/>
              <w:bottom w:val="single" w:sz="4" w:space="0" w:color="auto"/>
              <w:right w:val="single" w:sz="4" w:space="0" w:color="auto"/>
            </w:tcBorders>
          </w:tcPr>
          <w:p w:rsidR="004169B4" w:rsidRPr="00AA236E" w:rsidRDefault="004169B4" w:rsidP="0071315A">
            <w:pPr>
              <w:pStyle w:val="ListParagraph"/>
              <w:spacing w:after="0" w:line="240" w:lineRule="auto"/>
              <w:ind w:left="0"/>
              <w:jc w:val="both"/>
              <w:rPr>
                <w:rFonts w:cs="B Yagut"/>
                <w:sz w:val="20"/>
                <w:szCs w:val="20"/>
                <w:rtl/>
              </w:rPr>
            </w:pPr>
            <w:r w:rsidRPr="00AA236E">
              <w:rPr>
                <w:rFonts w:cs="B Yagut" w:hint="cs"/>
                <w:sz w:val="20"/>
                <w:szCs w:val="20"/>
                <w:rtl/>
              </w:rPr>
              <w:t>کارورزی</w:t>
            </w:r>
          </w:p>
        </w:tc>
        <w:tc>
          <w:tcPr>
            <w:tcW w:w="885" w:type="pct"/>
            <w:gridSpan w:val="2"/>
            <w:tcBorders>
              <w:top w:val="single" w:sz="4" w:space="0" w:color="auto"/>
              <w:left w:val="single" w:sz="4" w:space="0" w:color="auto"/>
              <w:bottom w:val="single" w:sz="4" w:space="0" w:color="auto"/>
              <w:right w:val="single" w:sz="4" w:space="0" w:color="auto"/>
            </w:tcBorders>
            <w:shd w:val="clear" w:color="auto" w:fill="D9D9D9"/>
          </w:tcPr>
          <w:p w:rsidR="004169B4" w:rsidRPr="00AA236E" w:rsidRDefault="00821E07" w:rsidP="0071315A">
            <w:pPr>
              <w:pStyle w:val="ListParagraph"/>
              <w:spacing w:after="0" w:line="240" w:lineRule="auto"/>
              <w:ind w:left="0"/>
              <w:jc w:val="both"/>
              <w:rPr>
                <w:rFonts w:cs="B Yagut"/>
                <w:b/>
                <w:bCs/>
                <w:sz w:val="20"/>
                <w:szCs w:val="20"/>
                <w:rtl/>
              </w:rPr>
            </w:pPr>
            <w:r w:rsidRPr="00AA236E">
              <w:rPr>
                <w:rFonts w:cs="B Yagut" w:hint="cs"/>
                <w:b/>
                <w:bCs/>
                <w:sz w:val="20"/>
                <w:szCs w:val="20"/>
                <w:rtl/>
              </w:rPr>
              <w:t xml:space="preserve">مدت چرخش </w:t>
            </w:r>
            <w:r w:rsidR="00F84D91" w:rsidRPr="00AA236E">
              <w:rPr>
                <w:rFonts w:cs="B Yagut" w:hint="cs"/>
                <w:b/>
                <w:bCs/>
                <w:sz w:val="20"/>
                <w:szCs w:val="20"/>
                <w:rtl/>
              </w:rPr>
              <w:t>آموزش</w:t>
            </w:r>
            <w:r w:rsidRPr="00AA236E">
              <w:rPr>
                <w:rFonts w:cs="B Yagut" w:hint="cs"/>
                <w:b/>
                <w:bCs/>
                <w:sz w:val="20"/>
                <w:szCs w:val="20"/>
                <w:rtl/>
              </w:rPr>
              <w:t>ی</w:t>
            </w:r>
          </w:p>
        </w:tc>
        <w:tc>
          <w:tcPr>
            <w:tcW w:w="1714" w:type="pct"/>
            <w:gridSpan w:val="2"/>
            <w:tcBorders>
              <w:top w:val="single" w:sz="4" w:space="0" w:color="auto"/>
              <w:left w:val="single" w:sz="4" w:space="0" w:color="auto"/>
              <w:bottom w:val="single" w:sz="4" w:space="0" w:color="auto"/>
              <w:right w:val="single" w:sz="4" w:space="0" w:color="auto"/>
            </w:tcBorders>
          </w:tcPr>
          <w:p w:rsidR="004169B4" w:rsidRPr="00AA236E" w:rsidRDefault="004169B4" w:rsidP="0071315A">
            <w:pPr>
              <w:pStyle w:val="ListParagraph"/>
              <w:spacing w:after="0" w:line="240" w:lineRule="auto"/>
              <w:ind w:left="0"/>
              <w:jc w:val="both"/>
              <w:rPr>
                <w:rFonts w:cs="B Yagut"/>
                <w:b/>
                <w:bCs/>
                <w:sz w:val="20"/>
                <w:szCs w:val="20"/>
                <w:rtl/>
              </w:rPr>
            </w:pPr>
            <w:r w:rsidRPr="00AA236E">
              <w:rPr>
                <w:rFonts w:cs="B Yagut" w:hint="cs"/>
                <w:sz w:val="20"/>
                <w:szCs w:val="20"/>
                <w:rtl/>
              </w:rPr>
              <w:t>یک ماه</w:t>
            </w:r>
            <w:r w:rsidR="00262818">
              <w:rPr>
                <w:rFonts w:cs="B Yagut" w:hint="cs"/>
                <w:sz w:val="20"/>
                <w:szCs w:val="20"/>
                <w:rtl/>
              </w:rPr>
              <w:t xml:space="preserve"> یا 4 هفته</w:t>
            </w:r>
            <w:r w:rsidRPr="00AA236E">
              <w:rPr>
                <w:rFonts w:cs="B Yagut" w:hint="cs"/>
                <w:sz w:val="20"/>
                <w:szCs w:val="20"/>
                <w:rtl/>
              </w:rPr>
              <w:t>(</w:t>
            </w:r>
            <w:r w:rsidRPr="00AA236E">
              <w:rPr>
                <w:rFonts w:cs="B Yagut" w:hint="cs"/>
                <w:b/>
                <w:bCs/>
                <w:sz w:val="20"/>
                <w:szCs w:val="20"/>
                <w:rtl/>
              </w:rPr>
              <w:t xml:space="preserve">مدت کارگاه های توجیهی در طول دوره حداکثر 5 روز </w:t>
            </w:r>
          </w:p>
          <w:p w:rsidR="004169B4" w:rsidRPr="00AA236E" w:rsidRDefault="004169B4" w:rsidP="0071315A">
            <w:pPr>
              <w:pStyle w:val="ListParagraph"/>
              <w:spacing w:after="0" w:line="240" w:lineRule="auto"/>
              <w:ind w:left="0"/>
              <w:jc w:val="both"/>
              <w:rPr>
                <w:rFonts w:cs="B Yagut"/>
                <w:b/>
                <w:bCs/>
                <w:sz w:val="20"/>
                <w:szCs w:val="20"/>
                <w:rtl/>
              </w:rPr>
            </w:pPr>
            <w:r w:rsidRPr="00AA236E">
              <w:rPr>
                <w:rFonts w:cs="B Yagut" w:hint="cs"/>
                <w:b/>
                <w:bCs/>
                <w:sz w:val="20"/>
                <w:szCs w:val="20"/>
                <w:rtl/>
              </w:rPr>
              <w:t xml:space="preserve">حضور در عرصه های شهری 70% و عرصه های روستایی 30% از دوره را بر اساس توزیع جمعیت در کشور شامل می شود </w:t>
            </w:r>
          </w:p>
        </w:tc>
      </w:tr>
      <w:tr w:rsidR="004169B4" w:rsidRPr="00AA236E" w:rsidTr="00063EB9">
        <w:trPr>
          <w:gridAfter w:val="1"/>
          <w:wAfter w:w="4" w:type="pct"/>
        </w:trPr>
        <w:tc>
          <w:tcPr>
            <w:tcW w:w="664" w:type="pct"/>
            <w:tcBorders>
              <w:top w:val="single" w:sz="4" w:space="0" w:color="auto"/>
              <w:left w:val="single" w:sz="4" w:space="0" w:color="auto"/>
              <w:bottom w:val="single" w:sz="4" w:space="0" w:color="auto"/>
              <w:right w:val="single" w:sz="4" w:space="0" w:color="auto"/>
            </w:tcBorders>
            <w:shd w:val="clear" w:color="auto" w:fill="D9D9D9"/>
          </w:tcPr>
          <w:p w:rsidR="004169B4" w:rsidRPr="00AA236E" w:rsidRDefault="005B4CB8" w:rsidP="0071315A">
            <w:pPr>
              <w:spacing w:after="0" w:line="240" w:lineRule="auto"/>
              <w:jc w:val="both"/>
              <w:rPr>
                <w:rFonts w:cs="B Yagut"/>
                <w:bCs/>
                <w:sz w:val="20"/>
                <w:szCs w:val="20"/>
                <w:rtl/>
              </w:rPr>
            </w:pPr>
            <w:r w:rsidRPr="00AA236E">
              <w:rPr>
                <w:rFonts w:cs="B Yagut" w:hint="cs"/>
                <w:bCs/>
                <w:sz w:val="20"/>
                <w:szCs w:val="20"/>
                <w:rtl/>
              </w:rPr>
              <w:t>پيش نياز</w:t>
            </w:r>
          </w:p>
        </w:tc>
        <w:tc>
          <w:tcPr>
            <w:tcW w:w="1737" w:type="pct"/>
            <w:tcBorders>
              <w:top w:val="single" w:sz="4" w:space="0" w:color="auto"/>
              <w:left w:val="single" w:sz="4" w:space="0" w:color="auto"/>
              <w:bottom w:val="single" w:sz="4" w:space="0" w:color="auto"/>
              <w:right w:val="single" w:sz="4" w:space="0" w:color="auto"/>
            </w:tcBorders>
          </w:tcPr>
          <w:p w:rsidR="004169B4" w:rsidRPr="00AA236E" w:rsidRDefault="00F84D91" w:rsidP="0071315A">
            <w:pPr>
              <w:pStyle w:val="ListParagraph"/>
              <w:spacing w:after="0" w:line="240" w:lineRule="auto"/>
              <w:ind w:left="0"/>
              <w:jc w:val="both"/>
              <w:rPr>
                <w:rFonts w:cs="B Yagut"/>
                <w:sz w:val="20"/>
                <w:szCs w:val="20"/>
                <w:rtl/>
              </w:rPr>
            </w:pPr>
            <w:r w:rsidRPr="00AA236E">
              <w:rPr>
                <w:rFonts w:cs="B Yagut" w:hint="cs"/>
                <w:sz w:val="20"/>
                <w:szCs w:val="20"/>
                <w:rtl/>
              </w:rPr>
              <w:t>کارآموزی</w:t>
            </w:r>
            <w:r w:rsidR="004169B4" w:rsidRPr="00AA236E">
              <w:rPr>
                <w:rFonts w:cs="B Yagut" w:hint="cs"/>
                <w:sz w:val="20"/>
                <w:szCs w:val="20"/>
                <w:rtl/>
              </w:rPr>
              <w:t xml:space="preserve"> پزشکی اجتماعی </w:t>
            </w:r>
            <w:r w:rsidR="00F01C51" w:rsidRPr="00AA236E">
              <w:rPr>
                <w:rFonts w:cs="B Yagut" w:hint="cs"/>
                <w:sz w:val="20"/>
                <w:szCs w:val="20"/>
                <w:rtl/>
              </w:rPr>
              <w:t xml:space="preserve">و خانواده </w:t>
            </w:r>
          </w:p>
        </w:tc>
        <w:tc>
          <w:tcPr>
            <w:tcW w:w="879" w:type="pct"/>
            <w:tcBorders>
              <w:top w:val="single" w:sz="4" w:space="0" w:color="auto"/>
              <w:left w:val="single" w:sz="4" w:space="0" w:color="auto"/>
              <w:bottom w:val="single" w:sz="4" w:space="0" w:color="auto"/>
              <w:right w:val="single" w:sz="4" w:space="0" w:color="auto"/>
            </w:tcBorders>
            <w:shd w:val="clear" w:color="auto" w:fill="D9D9D9"/>
          </w:tcPr>
          <w:p w:rsidR="004169B4" w:rsidRPr="00AA236E" w:rsidRDefault="00821E07" w:rsidP="0071315A">
            <w:pPr>
              <w:pStyle w:val="ListParagraph"/>
              <w:spacing w:after="0" w:line="240" w:lineRule="auto"/>
              <w:ind w:left="0"/>
              <w:jc w:val="both"/>
              <w:rPr>
                <w:rFonts w:cs="B Yagut"/>
                <w:b/>
                <w:bCs/>
                <w:sz w:val="20"/>
                <w:szCs w:val="20"/>
                <w:rtl/>
              </w:rPr>
            </w:pPr>
            <w:r w:rsidRPr="00AA236E">
              <w:rPr>
                <w:rFonts w:cs="B Yagut" w:hint="cs"/>
                <w:b/>
                <w:bCs/>
                <w:sz w:val="20"/>
                <w:szCs w:val="20"/>
                <w:rtl/>
              </w:rPr>
              <w:t>تعداد واحد</w:t>
            </w:r>
          </w:p>
        </w:tc>
        <w:tc>
          <w:tcPr>
            <w:tcW w:w="1716" w:type="pct"/>
            <w:gridSpan w:val="2"/>
            <w:tcBorders>
              <w:top w:val="single" w:sz="4" w:space="0" w:color="auto"/>
              <w:left w:val="single" w:sz="4" w:space="0" w:color="auto"/>
              <w:bottom w:val="single" w:sz="4" w:space="0" w:color="auto"/>
              <w:right w:val="single" w:sz="4" w:space="0" w:color="auto"/>
            </w:tcBorders>
          </w:tcPr>
          <w:p w:rsidR="004169B4" w:rsidRPr="00AA236E" w:rsidRDefault="004169B4" w:rsidP="0071315A">
            <w:pPr>
              <w:pStyle w:val="ListParagraph"/>
              <w:spacing w:after="0" w:line="240" w:lineRule="auto"/>
              <w:ind w:left="0"/>
              <w:jc w:val="both"/>
              <w:rPr>
                <w:rFonts w:cs="B Yagut"/>
                <w:sz w:val="20"/>
                <w:szCs w:val="20"/>
                <w:rtl/>
              </w:rPr>
            </w:pPr>
            <w:r w:rsidRPr="00AA236E">
              <w:rPr>
                <w:rFonts w:cs="B Yagut" w:hint="cs"/>
                <w:sz w:val="20"/>
                <w:szCs w:val="20"/>
                <w:rtl/>
              </w:rPr>
              <w:t>3 واحد</w:t>
            </w:r>
          </w:p>
        </w:tc>
      </w:tr>
      <w:tr w:rsidR="004169B4" w:rsidRPr="00AA236E" w:rsidTr="00063EB9">
        <w:trPr>
          <w:gridAfter w:val="1"/>
          <w:wAfter w:w="4" w:type="pct"/>
        </w:trPr>
        <w:tc>
          <w:tcPr>
            <w:tcW w:w="664" w:type="pct"/>
            <w:tcBorders>
              <w:top w:val="single" w:sz="4" w:space="0" w:color="auto"/>
              <w:left w:val="single" w:sz="4" w:space="0" w:color="auto"/>
              <w:bottom w:val="single" w:sz="4" w:space="0" w:color="auto"/>
              <w:right w:val="single" w:sz="4" w:space="0" w:color="auto"/>
            </w:tcBorders>
            <w:shd w:val="clear" w:color="auto" w:fill="D9D9D9"/>
          </w:tcPr>
          <w:p w:rsidR="004169B4" w:rsidRPr="00AA236E" w:rsidRDefault="00821E07" w:rsidP="0071315A">
            <w:pPr>
              <w:spacing w:after="0" w:line="240" w:lineRule="auto"/>
              <w:jc w:val="both"/>
              <w:rPr>
                <w:rFonts w:cs="B Yagut"/>
                <w:bCs/>
                <w:sz w:val="20"/>
                <w:szCs w:val="20"/>
                <w:rtl/>
              </w:rPr>
            </w:pPr>
            <w:r w:rsidRPr="00AA236E">
              <w:rPr>
                <w:rFonts w:cs="B Yagut" w:hint="cs"/>
                <w:bCs/>
                <w:sz w:val="20"/>
                <w:szCs w:val="20"/>
                <w:rtl/>
              </w:rPr>
              <w:t>هدف های كلی</w:t>
            </w:r>
          </w:p>
          <w:p w:rsidR="004169B4" w:rsidRPr="00AA236E" w:rsidRDefault="004169B4" w:rsidP="0071315A">
            <w:pPr>
              <w:bidi w:val="0"/>
              <w:spacing w:after="0" w:line="240" w:lineRule="auto"/>
              <w:jc w:val="both"/>
              <w:rPr>
                <w:rFonts w:cs="B Yagut"/>
                <w:b/>
                <w:sz w:val="20"/>
                <w:szCs w:val="20"/>
                <w:rtl/>
              </w:rPr>
            </w:pPr>
          </w:p>
        </w:tc>
        <w:tc>
          <w:tcPr>
            <w:tcW w:w="4332" w:type="pct"/>
            <w:gridSpan w:val="4"/>
            <w:tcBorders>
              <w:top w:val="single" w:sz="4" w:space="0" w:color="auto"/>
              <w:left w:val="single" w:sz="4" w:space="0" w:color="auto"/>
              <w:bottom w:val="single" w:sz="4" w:space="0" w:color="auto"/>
              <w:right w:val="single" w:sz="4" w:space="0" w:color="auto"/>
            </w:tcBorders>
          </w:tcPr>
          <w:p w:rsidR="004169B4" w:rsidRPr="00AA236E" w:rsidRDefault="004169B4" w:rsidP="0071315A">
            <w:pPr>
              <w:pStyle w:val="ListParagraph"/>
              <w:tabs>
                <w:tab w:val="right" w:pos="-288"/>
              </w:tabs>
              <w:spacing w:after="0" w:line="240" w:lineRule="auto"/>
              <w:ind w:left="0"/>
              <w:jc w:val="both"/>
              <w:rPr>
                <w:rFonts w:cs="B Yagut"/>
                <w:b/>
                <w:bCs/>
                <w:sz w:val="20"/>
                <w:szCs w:val="20"/>
                <w:rtl/>
              </w:rPr>
            </w:pPr>
            <w:r w:rsidRPr="00AA236E">
              <w:rPr>
                <w:rFonts w:cs="B Yagut" w:hint="cs"/>
                <w:b/>
                <w:bCs/>
                <w:sz w:val="20"/>
                <w:szCs w:val="20"/>
                <w:rtl/>
              </w:rPr>
              <w:t xml:space="preserve">در پایان این چرخش </w:t>
            </w:r>
            <w:r w:rsidR="00F84D91" w:rsidRPr="00AA236E">
              <w:rPr>
                <w:rFonts w:cs="B Yagut" w:hint="cs"/>
                <w:b/>
                <w:bCs/>
                <w:sz w:val="20"/>
                <w:szCs w:val="20"/>
                <w:rtl/>
              </w:rPr>
              <w:t>آموزش</w:t>
            </w:r>
            <w:r w:rsidRPr="00AA236E">
              <w:rPr>
                <w:rFonts w:cs="B Yagut" w:hint="cs"/>
                <w:b/>
                <w:bCs/>
                <w:sz w:val="20"/>
                <w:szCs w:val="20"/>
                <w:rtl/>
              </w:rPr>
              <w:t>ی در راستای تحقق توانمندیهای مورد انتظار از دانش آموختگان پزشکی عمومی کارورز باید بتواند</w:t>
            </w:r>
            <w:r w:rsidR="00BA7E2C" w:rsidRPr="00AA236E">
              <w:rPr>
                <w:rFonts w:cs="B Yagut" w:hint="cs"/>
                <w:b/>
                <w:bCs/>
                <w:sz w:val="20"/>
                <w:szCs w:val="20"/>
                <w:rtl/>
              </w:rPr>
              <w:t xml:space="preserve">: </w:t>
            </w:r>
          </w:p>
          <w:p w:rsidR="004169B4" w:rsidRPr="00AA236E" w:rsidRDefault="004169B4" w:rsidP="0071315A">
            <w:pPr>
              <w:pStyle w:val="ListParagraph"/>
              <w:numPr>
                <w:ilvl w:val="0"/>
                <w:numId w:val="71"/>
              </w:numPr>
              <w:spacing w:after="0" w:line="240" w:lineRule="auto"/>
              <w:ind w:left="360"/>
              <w:jc w:val="both"/>
              <w:rPr>
                <w:rFonts w:cs="B Yagut"/>
                <w:sz w:val="20"/>
                <w:szCs w:val="20"/>
              </w:rPr>
            </w:pPr>
            <w:r w:rsidRPr="00AA236E">
              <w:rPr>
                <w:rFonts w:cs="B Yagut" w:hint="cs"/>
                <w:sz w:val="20"/>
                <w:szCs w:val="20"/>
                <w:rtl/>
              </w:rPr>
              <w:t>با مراجعان، بیماران، کارکنان و سایر اعضای تیم سلامت به نحو شایسته ارتباط برقرار کند و ویژگی های رفتار حرفه ای مناسب را در تعاملات خود به نحو مطلوب نشان دهد</w:t>
            </w:r>
            <w:r w:rsidR="00BA7E2C" w:rsidRPr="00AA236E">
              <w:rPr>
                <w:rFonts w:cs="B Yagut" w:hint="cs"/>
                <w:sz w:val="20"/>
                <w:szCs w:val="20"/>
                <w:rtl/>
              </w:rPr>
              <w:t xml:space="preserve">. </w:t>
            </w:r>
          </w:p>
          <w:p w:rsidR="004169B4" w:rsidRPr="00AA236E" w:rsidRDefault="004169B4" w:rsidP="0071315A">
            <w:pPr>
              <w:numPr>
                <w:ilvl w:val="0"/>
                <w:numId w:val="71"/>
              </w:numPr>
              <w:spacing w:after="0" w:line="240" w:lineRule="auto"/>
              <w:ind w:left="360"/>
              <w:jc w:val="both"/>
              <w:rPr>
                <w:rFonts w:cs="B Yagut"/>
                <w:sz w:val="20"/>
                <w:szCs w:val="20"/>
              </w:rPr>
            </w:pPr>
            <w:r w:rsidRPr="00AA236E">
              <w:rPr>
                <w:rFonts w:cs="B Yagut" w:hint="cs"/>
                <w:sz w:val="20"/>
                <w:szCs w:val="20"/>
                <w:rtl/>
              </w:rPr>
              <w:t>ارزیابی</w:t>
            </w:r>
            <w:r w:rsidRPr="00AA236E">
              <w:rPr>
                <w:rFonts w:cs="B Yagut"/>
                <w:sz w:val="20"/>
                <w:szCs w:val="20"/>
                <w:rtl/>
              </w:rPr>
              <w:t xml:space="preserve"> </w:t>
            </w:r>
            <w:r w:rsidRPr="00AA236E">
              <w:rPr>
                <w:rFonts w:cs="B Yagut" w:hint="cs"/>
                <w:sz w:val="20"/>
                <w:szCs w:val="20"/>
                <w:rtl/>
              </w:rPr>
              <w:t>مدیریت</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کاهش</w:t>
            </w:r>
            <w:r w:rsidRPr="00AA236E">
              <w:rPr>
                <w:rFonts w:cs="B Yagut"/>
                <w:sz w:val="20"/>
                <w:szCs w:val="20"/>
                <w:rtl/>
              </w:rPr>
              <w:t xml:space="preserve"> </w:t>
            </w:r>
            <w:r w:rsidRPr="00AA236E">
              <w:rPr>
                <w:rFonts w:cs="B Yagut" w:hint="cs"/>
                <w:sz w:val="20"/>
                <w:szCs w:val="20"/>
                <w:rtl/>
              </w:rPr>
              <w:t>عوامل</w:t>
            </w:r>
            <w:r w:rsidRPr="00AA236E">
              <w:rPr>
                <w:rFonts w:cs="B Yagut"/>
                <w:sz w:val="20"/>
                <w:szCs w:val="20"/>
                <w:rtl/>
              </w:rPr>
              <w:t xml:space="preserve"> </w:t>
            </w:r>
            <w:r w:rsidRPr="00AA236E">
              <w:rPr>
                <w:rFonts w:cs="B Yagut" w:hint="cs"/>
                <w:sz w:val="20"/>
                <w:szCs w:val="20"/>
                <w:rtl/>
              </w:rPr>
              <w:t>خطر</w:t>
            </w:r>
            <w:r w:rsidRPr="00AA236E">
              <w:rPr>
                <w:rFonts w:cs="B Yagut"/>
                <w:sz w:val="20"/>
                <w:szCs w:val="20"/>
                <w:rtl/>
              </w:rPr>
              <w:t xml:space="preserve"> </w:t>
            </w:r>
            <w:r w:rsidRPr="00AA236E">
              <w:rPr>
                <w:rFonts w:cs="B Yagut" w:hint="cs"/>
                <w:sz w:val="20"/>
                <w:szCs w:val="20"/>
                <w:rtl/>
              </w:rPr>
              <w:t>را</w:t>
            </w:r>
            <w:r w:rsidRPr="00AA236E">
              <w:rPr>
                <w:rFonts w:cs="B Yagut"/>
                <w:sz w:val="20"/>
                <w:szCs w:val="20"/>
                <w:rtl/>
              </w:rPr>
              <w:t xml:space="preserve"> </w:t>
            </w:r>
            <w:r w:rsidRPr="00AA236E">
              <w:rPr>
                <w:rFonts w:cs="B Yagut" w:hint="cs"/>
                <w:sz w:val="20"/>
                <w:szCs w:val="20"/>
                <w:rtl/>
              </w:rPr>
              <w:t>به</w:t>
            </w:r>
            <w:r w:rsidRPr="00AA236E">
              <w:rPr>
                <w:rFonts w:cs="B Yagut"/>
                <w:sz w:val="20"/>
                <w:szCs w:val="20"/>
                <w:rtl/>
              </w:rPr>
              <w:t xml:space="preserve"> </w:t>
            </w:r>
            <w:r w:rsidRPr="00AA236E">
              <w:rPr>
                <w:rFonts w:cs="B Yagut" w:hint="cs"/>
                <w:sz w:val="20"/>
                <w:szCs w:val="20"/>
                <w:rtl/>
              </w:rPr>
              <w:t>درستی</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با</w:t>
            </w:r>
            <w:r w:rsidRPr="00AA236E">
              <w:rPr>
                <w:rFonts w:cs="B Yagut"/>
                <w:sz w:val="20"/>
                <w:szCs w:val="20"/>
                <w:rtl/>
              </w:rPr>
              <w:t xml:space="preserve"> </w:t>
            </w:r>
            <w:r w:rsidRPr="00AA236E">
              <w:rPr>
                <w:rFonts w:cs="B Yagut" w:hint="cs"/>
                <w:sz w:val="20"/>
                <w:szCs w:val="20"/>
                <w:rtl/>
              </w:rPr>
              <w:t>موفقیت</w:t>
            </w:r>
            <w:r w:rsidRPr="00AA236E">
              <w:rPr>
                <w:rFonts w:cs="B Yagut"/>
                <w:sz w:val="20"/>
                <w:szCs w:val="20"/>
                <w:rtl/>
              </w:rPr>
              <w:t xml:space="preserve"> </w:t>
            </w:r>
            <w:r w:rsidRPr="00AA236E">
              <w:rPr>
                <w:rFonts w:cs="B Yagut" w:hint="cs"/>
                <w:sz w:val="20"/>
                <w:szCs w:val="20"/>
                <w:rtl/>
              </w:rPr>
              <w:t>برای</w:t>
            </w:r>
            <w:r w:rsidRPr="00AA236E">
              <w:rPr>
                <w:rFonts w:cs="B Yagut"/>
                <w:sz w:val="20"/>
                <w:szCs w:val="20"/>
                <w:rtl/>
              </w:rPr>
              <w:t xml:space="preserve"> </w:t>
            </w:r>
            <w:r w:rsidRPr="00AA236E">
              <w:rPr>
                <w:rFonts w:cs="B Yagut" w:hint="cs"/>
                <w:sz w:val="20"/>
                <w:szCs w:val="20"/>
                <w:rtl/>
              </w:rPr>
              <w:t>مراجعین</w:t>
            </w:r>
            <w:r w:rsidRPr="00AA236E">
              <w:rPr>
                <w:rFonts w:cs="B Yagut"/>
                <w:sz w:val="20"/>
                <w:szCs w:val="20"/>
                <w:rtl/>
              </w:rPr>
              <w:t xml:space="preserve"> </w:t>
            </w:r>
            <w:r w:rsidRPr="00AA236E">
              <w:rPr>
                <w:rFonts w:cs="B Yagut" w:hint="cs"/>
                <w:sz w:val="20"/>
                <w:szCs w:val="20"/>
                <w:rtl/>
              </w:rPr>
              <w:t>انجام</w:t>
            </w:r>
            <w:r w:rsidRPr="00AA236E">
              <w:rPr>
                <w:rFonts w:cs="B Yagut"/>
                <w:sz w:val="20"/>
                <w:szCs w:val="20"/>
                <w:rtl/>
              </w:rPr>
              <w:t xml:space="preserve"> </w:t>
            </w:r>
            <w:r w:rsidRPr="00AA236E">
              <w:rPr>
                <w:rFonts w:cs="B Yagut" w:hint="cs"/>
                <w:sz w:val="20"/>
                <w:szCs w:val="20"/>
                <w:rtl/>
              </w:rPr>
              <w:t>دهد</w:t>
            </w:r>
          </w:p>
          <w:p w:rsidR="004169B4" w:rsidRPr="00AA236E" w:rsidRDefault="004169B4" w:rsidP="0071315A">
            <w:pPr>
              <w:pStyle w:val="ListParagraph"/>
              <w:numPr>
                <w:ilvl w:val="0"/>
                <w:numId w:val="71"/>
              </w:numPr>
              <w:spacing w:after="0" w:line="240" w:lineRule="auto"/>
              <w:ind w:left="360"/>
              <w:jc w:val="both"/>
              <w:rPr>
                <w:rFonts w:cs="B Yagut"/>
                <w:sz w:val="20"/>
                <w:szCs w:val="20"/>
              </w:rPr>
            </w:pPr>
            <w:r w:rsidRPr="00AA236E">
              <w:rPr>
                <w:rFonts w:cs="B Yagut" w:hint="cs"/>
                <w:sz w:val="20"/>
                <w:szCs w:val="20"/>
                <w:rtl/>
              </w:rPr>
              <w:t>برنامه</w:t>
            </w:r>
            <w:r w:rsidRPr="00AA236E">
              <w:rPr>
                <w:rFonts w:cs="B Yagut"/>
                <w:sz w:val="20"/>
                <w:szCs w:val="20"/>
                <w:rtl/>
              </w:rPr>
              <w:t xml:space="preserve"> </w:t>
            </w:r>
            <w:r w:rsidRPr="00AA236E">
              <w:rPr>
                <w:rFonts w:cs="B Yagut" w:hint="cs"/>
                <w:sz w:val="20"/>
                <w:szCs w:val="20"/>
                <w:rtl/>
              </w:rPr>
              <w:t>های</w:t>
            </w:r>
            <w:r w:rsidRPr="00AA236E">
              <w:rPr>
                <w:rFonts w:cs="B Yagut"/>
                <w:sz w:val="20"/>
                <w:szCs w:val="20"/>
                <w:rtl/>
              </w:rPr>
              <w:t xml:space="preserve"> </w:t>
            </w:r>
            <w:r w:rsidRPr="00AA236E">
              <w:rPr>
                <w:rFonts w:cs="B Yagut" w:hint="cs"/>
                <w:sz w:val="20"/>
                <w:szCs w:val="20"/>
                <w:rtl/>
              </w:rPr>
              <w:t>سلامت</w:t>
            </w:r>
            <w:r w:rsidRPr="00AA236E">
              <w:rPr>
                <w:rFonts w:cs="B Yagut"/>
                <w:sz w:val="20"/>
                <w:szCs w:val="20"/>
                <w:rtl/>
              </w:rPr>
              <w:t xml:space="preserve"> </w:t>
            </w:r>
            <w:r w:rsidRPr="00AA236E">
              <w:rPr>
                <w:rFonts w:cs="B Yagut" w:hint="cs"/>
                <w:sz w:val="20"/>
                <w:szCs w:val="20"/>
                <w:rtl/>
              </w:rPr>
              <w:t>کشوری</w:t>
            </w:r>
            <w:r w:rsidRPr="00AA236E">
              <w:rPr>
                <w:rFonts w:cs="B Yagut"/>
                <w:sz w:val="20"/>
                <w:szCs w:val="20"/>
                <w:rtl/>
              </w:rPr>
              <w:t xml:space="preserve"> </w:t>
            </w:r>
            <w:r w:rsidRPr="00AA236E">
              <w:rPr>
                <w:rFonts w:cs="B Yagut" w:hint="cs"/>
                <w:sz w:val="20"/>
                <w:szCs w:val="20"/>
                <w:rtl/>
              </w:rPr>
              <w:t>را</w:t>
            </w:r>
            <w:r w:rsidRPr="00AA236E">
              <w:rPr>
                <w:rFonts w:cs="B Yagut"/>
                <w:sz w:val="20"/>
                <w:szCs w:val="20"/>
                <w:rtl/>
              </w:rPr>
              <w:t xml:space="preserve"> </w:t>
            </w:r>
            <w:r w:rsidRPr="00AA236E">
              <w:rPr>
                <w:rFonts w:cs="B Yagut" w:hint="cs"/>
                <w:sz w:val="20"/>
                <w:szCs w:val="20"/>
                <w:rtl/>
              </w:rPr>
              <w:t>به</w:t>
            </w:r>
            <w:r w:rsidRPr="00AA236E">
              <w:rPr>
                <w:rFonts w:cs="B Yagut"/>
                <w:sz w:val="20"/>
                <w:szCs w:val="20"/>
                <w:rtl/>
              </w:rPr>
              <w:t xml:space="preserve"> </w:t>
            </w:r>
            <w:r w:rsidRPr="00AA236E">
              <w:rPr>
                <w:rFonts w:cs="B Yagut" w:hint="cs"/>
                <w:sz w:val="20"/>
                <w:szCs w:val="20"/>
                <w:rtl/>
              </w:rPr>
              <w:t>درستی</w:t>
            </w:r>
            <w:r w:rsidRPr="00AA236E">
              <w:rPr>
                <w:rFonts w:cs="B Yagut"/>
                <w:sz w:val="20"/>
                <w:szCs w:val="20"/>
                <w:rtl/>
              </w:rPr>
              <w:t xml:space="preserve"> </w:t>
            </w:r>
            <w:r w:rsidRPr="00AA236E">
              <w:rPr>
                <w:rFonts w:cs="B Yagut" w:hint="cs"/>
                <w:sz w:val="20"/>
                <w:szCs w:val="20"/>
                <w:rtl/>
              </w:rPr>
              <w:t>اجرا</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حسب</w:t>
            </w:r>
            <w:r w:rsidRPr="00AA236E">
              <w:rPr>
                <w:rFonts w:cs="B Yagut"/>
                <w:sz w:val="20"/>
                <w:szCs w:val="20"/>
                <w:rtl/>
              </w:rPr>
              <w:t xml:space="preserve"> </w:t>
            </w:r>
            <w:r w:rsidRPr="00AA236E">
              <w:rPr>
                <w:rFonts w:cs="B Yagut" w:hint="cs"/>
                <w:sz w:val="20"/>
                <w:szCs w:val="20"/>
                <w:rtl/>
              </w:rPr>
              <w:t>مورد</w:t>
            </w:r>
            <w:r w:rsidRPr="00AA236E">
              <w:rPr>
                <w:rFonts w:cs="B Yagut"/>
                <w:sz w:val="20"/>
                <w:szCs w:val="20"/>
                <w:rtl/>
              </w:rPr>
              <w:t xml:space="preserve"> </w:t>
            </w:r>
            <w:r w:rsidRPr="00AA236E">
              <w:rPr>
                <w:rFonts w:cs="B Yagut" w:hint="cs"/>
                <w:sz w:val="20"/>
                <w:szCs w:val="20"/>
                <w:rtl/>
              </w:rPr>
              <w:t>نقد</w:t>
            </w:r>
            <w:r w:rsidRPr="00AA236E">
              <w:rPr>
                <w:rFonts w:cs="B Yagut"/>
                <w:sz w:val="20"/>
                <w:szCs w:val="20"/>
                <w:rtl/>
              </w:rPr>
              <w:t xml:space="preserve"> </w:t>
            </w:r>
            <w:r w:rsidRPr="00AA236E">
              <w:rPr>
                <w:rFonts w:cs="B Yagut" w:hint="cs"/>
                <w:sz w:val="20"/>
                <w:szCs w:val="20"/>
                <w:rtl/>
              </w:rPr>
              <w:t>نماید</w:t>
            </w:r>
          </w:p>
          <w:p w:rsidR="004169B4" w:rsidRPr="00AA236E" w:rsidRDefault="004169B4" w:rsidP="0071315A">
            <w:pPr>
              <w:pStyle w:val="ListParagraph"/>
              <w:numPr>
                <w:ilvl w:val="0"/>
                <w:numId w:val="71"/>
              </w:numPr>
              <w:spacing w:after="0" w:line="240" w:lineRule="auto"/>
              <w:ind w:left="360"/>
              <w:jc w:val="both"/>
              <w:rPr>
                <w:rFonts w:cs="B Yagut"/>
                <w:sz w:val="20"/>
                <w:szCs w:val="20"/>
              </w:rPr>
            </w:pPr>
            <w:r w:rsidRPr="00AA236E">
              <w:rPr>
                <w:rFonts w:cs="B Yagut" w:hint="cs"/>
                <w:sz w:val="20"/>
                <w:szCs w:val="20"/>
                <w:rtl/>
              </w:rPr>
              <w:t>مهم</w:t>
            </w:r>
            <w:r w:rsidRPr="00AA236E">
              <w:rPr>
                <w:rFonts w:cs="B Yagut"/>
                <w:sz w:val="20"/>
                <w:szCs w:val="20"/>
                <w:rtl/>
              </w:rPr>
              <w:t xml:space="preserve"> </w:t>
            </w:r>
            <w:r w:rsidRPr="00AA236E">
              <w:rPr>
                <w:rFonts w:cs="B Yagut" w:hint="cs"/>
                <w:sz w:val="20"/>
                <w:szCs w:val="20"/>
                <w:rtl/>
              </w:rPr>
              <w:t>ترین</w:t>
            </w:r>
            <w:r w:rsidRPr="00AA236E">
              <w:rPr>
                <w:rFonts w:cs="B Yagut"/>
                <w:sz w:val="20"/>
                <w:szCs w:val="20"/>
                <w:rtl/>
              </w:rPr>
              <w:t xml:space="preserve"> </w:t>
            </w:r>
            <w:r w:rsidRPr="00AA236E">
              <w:rPr>
                <w:rFonts w:cs="B Yagut" w:hint="cs"/>
                <w:sz w:val="20"/>
                <w:szCs w:val="20"/>
                <w:rtl/>
              </w:rPr>
              <w:t>عوامل</w:t>
            </w:r>
            <w:r w:rsidRPr="00AA236E">
              <w:rPr>
                <w:rFonts w:cs="B Yagut"/>
                <w:sz w:val="20"/>
                <w:szCs w:val="20"/>
                <w:rtl/>
              </w:rPr>
              <w:t xml:space="preserve"> </w:t>
            </w:r>
            <w:r w:rsidRPr="00AA236E">
              <w:rPr>
                <w:rFonts w:cs="B Yagut" w:hint="cs"/>
                <w:sz w:val="20"/>
                <w:szCs w:val="20"/>
                <w:rtl/>
              </w:rPr>
              <w:t>خطر</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مشکلات</w:t>
            </w:r>
            <w:r w:rsidRPr="00AA236E">
              <w:rPr>
                <w:rFonts w:cs="B Yagut"/>
                <w:sz w:val="20"/>
                <w:szCs w:val="20"/>
                <w:rtl/>
              </w:rPr>
              <w:t xml:space="preserve"> </w:t>
            </w:r>
            <w:r w:rsidRPr="00AA236E">
              <w:rPr>
                <w:rFonts w:cs="B Yagut" w:hint="cs"/>
                <w:sz w:val="20"/>
                <w:szCs w:val="20"/>
                <w:rtl/>
              </w:rPr>
              <w:t>سلامت</w:t>
            </w:r>
            <w:r w:rsidRPr="00AA236E">
              <w:rPr>
                <w:rFonts w:cs="B Yagut"/>
                <w:sz w:val="20"/>
                <w:szCs w:val="20"/>
                <w:rtl/>
              </w:rPr>
              <w:t xml:space="preserve"> </w:t>
            </w:r>
            <w:r w:rsidRPr="00AA236E">
              <w:rPr>
                <w:rFonts w:cs="B Yagut" w:hint="cs"/>
                <w:sz w:val="20"/>
                <w:szCs w:val="20"/>
                <w:rtl/>
              </w:rPr>
              <w:t>جمعیت</w:t>
            </w:r>
            <w:r w:rsidRPr="00AA236E">
              <w:rPr>
                <w:rFonts w:cs="B Yagut"/>
                <w:sz w:val="20"/>
                <w:szCs w:val="20"/>
                <w:rtl/>
              </w:rPr>
              <w:t xml:space="preserve"> </w:t>
            </w:r>
            <w:r w:rsidRPr="00AA236E">
              <w:rPr>
                <w:rFonts w:cs="B Yagut" w:hint="cs"/>
                <w:sz w:val="20"/>
                <w:szCs w:val="20"/>
                <w:rtl/>
              </w:rPr>
              <w:t>یا</w:t>
            </w:r>
            <w:r w:rsidRPr="00AA236E">
              <w:rPr>
                <w:rFonts w:cs="B Yagut"/>
                <w:sz w:val="20"/>
                <w:szCs w:val="20"/>
                <w:rtl/>
              </w:rPr>
              <w:t xml:space="preserve"> </w:t>
            </w:r>
            <w:r w:rsidRPr="00AA236E">
              <w:rPr>
                <w:rFonts w:cs="B Yagut" w:hint="cs"/>
                <w:sz w:val="20"/>
                <w:szCs w:val="20"/>
                <w:rtl/>
              </w:rPr>
              <w:t>منطقه</w:t>
            </w:r>
            <w:r w:rsidRPr="00AA236E">
              <w:rPr>
                <w:rFonts w:cs="B Yagut"/>
                <w:sz w:val="20"/>
                <w:szCs w:val="20"/>
                <w:rtl/>
              </w:rPr>
              <w:t xml:space="preserve"> </w:t>
            </w:r>
            <w:r w:rsidRPr="00AA236E">
              <w:rPr>
                <w:rFonts w:cs="B Yagut" w:hint="cs"/>
                <w:sz w:val="20"/>
                <w:szCs w:val="20"/>
                <w:rtl/>
              </w:rPr>
              <w:t>تحت</w:t>
            </w:r>
            <w:r w:rsidRPr="00AA236E">
              <w:rPr>
                <w:rFonts w:cs="B Yagut"/>
                <w:sz w:val="20"/>
                <w:szCs w:val="20"/>
                <w:rtl/>
              </w:rPr>
              <w:t xml:space="preserve"> </w:t>
            </w:r>
            <w:r w:rsidRPr="00AA236E">
              <w:rPr>
                <w:rFonts w:cs="B Yagut" w:hint="cs"/>
                <w:sz w:val="20"/>
                <w:szCs w:val="20"/>
                <w:rtl/>
              </w:rPr>
              <w:t>پوشش</w:t>
            </w:r>
            <w:r w:rsidRPr="00AA236E">
              <w:rPr>
                <w:rFonts w:cs="B Yagut"/>
                <w:sz w:val="20"/>
                <w:szCs w:val="20"/>
                <w:rtl/>
              </w:rPr>
              <w:t xml:space="preserve"> </w:t>
            </w:r>
            <w:r w:rsidRPr="00AA236E">
              <w:rPr>
                <w:rFonts w:cs="B Yagut" w:hint="cs"/>
                <w:sz w:val="20"/>
                <w:szCs w:val="20"/>
                <w:rtl/>
              </w:rPr>
              <w:t>در</w:t>
            </w:r>
            <w:r w:rsidRPr="00AA236E">
              <w:rPr>
                <w:rFonts w:cs="B Yagut"/>
                <w:sz w:val="20"/>
                <w:szCs w:val="20"/>
                <w:rtl/>
              </w:rPr>
              <w:t xml:space="preserve"> </w:t>
            </w:r>
            <w:r w:rsidRPr="00AA236E">
              <w:rPr>
                <w:rFonts w:cs="B Yagut" w:hint="cs"/>
                <w:sz w:val="20"/>
                <w:szCs w:val="20"/>
                <w:rtl/>
              </w:rPr>
              <w:t>فیلدهای</w:t>
            </w:r>
            <w:r w:rsidRPr="00AA236E">
              <w:rPr>
                <w:rFonts w:cs="B Yagut"/>
                <w:sz w:val="20"/>
                <w:szCs w:val="20"/>
                <w:rtl/>
              </w:rPr>
              <w:t xml:space="preserve"> </w:t>
            </w:r>
            <w:r w:rsidR="00F84D91" w:rsidRPr="00AA236E">
              <w:rPr>
                <w:rFonts w:cs="B Yagut" w:hint="cs"/>
                <w:sz w:val="20"/>
                <w:szCs w:val="20"/>
                <w:rtl/>
              </w:rPr>
              <w:t>آموزش</w:t>
            </w:r>
            <w:r w:rsidRPr="00AA236E">
              <w:rPr>
                <w:rFonts w:cs="B Yagut" w:hint="cs"/>
                <w:sz w:val="20"/>
                <w:szCs w:val="20"/>
                <w:rtl/>
              </w:rPr>
              <w:t>ی</w:t>
            </w:r>
            <w:r w:rsidRPr="00AA236E">
              <w:rPr>
                <w:rFonts w:cs="B Yagut"/>
                <w:sz w:val="20"/>
                <w:szCs w:val="20"/>
                <w:rtl/>
              </w:rPr>
              <w:t xml:space="preserve"> </w:t>
            </w:r>
            <w:r w:rsidRPr="00AA236E">
              <w:rPr>
                <w:rFonts w:cs="B Yagut" w:hint="cs"/>
                <w:sz w:val="20"/>
                <w:szCs w:val="20"/>
                <w:rtl/>
              </w:rPr>
              <w:t>را</w:t>
            </w:r>
            <w:r w:rsidRPr="00AA236E">
              <w:rPr>
                <w:rFonts w:cs="B Yagut"/>
                <w:sz w:val="20"/>
                <w:szCs w:val="20"/>
                <w:rtl/>
              </w:rPr>
              <w:t xml:space="preserve"> </w:t>
            </w:r>
            <w:r w:rsidRPr="00AA236E">
              <w:rPr>
                <w:rFonts w:cs="B Yagut" w:hint="cs"/>
                <w:sz w:val="20"/>
                <w:szCs w:val="20"/>
                <w:rtl/>
              </w:rPr>
              <w:t>بررسی</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اولویت</w:t>
            </w:r>
            <w:r w:rsidRPr="00AA236E">
              <w:rPr>
                <w:rFonts w:cs="B Yagut"/>
                <w:sz w:val="20"/>
                <w:szCs w:val="20"/>
                <w:rtl/>
              </w:rPr>
              <w:t xml:space="preserve"> </w:t>
            </w:r>
            <w:r w:rsidRPr="00AA236E">
              <w:rPr>
                <w:rFonts w:cs="B Yagut" w:hint="cs"/>
                <w:sz w:val="20"/>
                <w:szCs w:val="20"/>
                <w:rtl/>
              </w:rPr>
              <w:t>بندی</w:t>
            </w:r>
            <w:r w:rsidRPr="00AA236E">
              <w:rPr>
                <w:rFonts w:cs="B Yagut"/>
                <w:sz w:val="20"/>
                <w:szCs w:val="20"/>
                <w:rtl/>
              </w:rPr>
              <w:t xml:space="preserve"> </w:t>
            </w:r>
            <w:r w:rsidRPr="00AA236E">
              <w:rPr>
                <w:rFonts w:cs="B Yagut" w:hint="cs"/>
                <w:sz w:val="20"/>
                <w:szCs w:val="20"/>
                <w:rtl/>
              </w:rPr>
              <w:t>نماید</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با</w:t>
            </w:r>
            <w:r w:rsidRPr="00AA236E">
              <w:rPr>
                <w:rFonts w:cs="B Yagut"/>
                <w:sz w:val="20"/>
                <w:szCs w:val="20"/>
                <w:rtl/>
              </w:rPr>
              <w:t xml:space="preserve"> </w:t>
            </w:r>
            <w:r w:rsidRPr="00AA236E">
              <w:rPr>
                <w:rFonts w:cs="B Yagut" w:hint="cs"/>
                <w:sz w:val="20"/>
                <w:szCs w:val="20"/>
                <w:rtl/>
              </w:rPr>
              <w:t>توجه</w:t>
            </w:r>
            <w:r w:rsidRPr="00AA236E">
              <w:rPr>
                <w:rFonts w:cs="B Yagut"/>
                <w:sz w:val="20"/>
                <w:szCs w:val="20"/>
                <w:rtl/>
              </w:rPr>
              <w:t xml:space="preserve"> </w:t>
            </w:r>
            <w:r w:rsidRPr="00AA236E">
              <w:rPr>
                <w:rFonts w:cs="B Yagut" w:hint="cs"/>
                <w:sz w:val="20"/>
                <w:szCs w:val="20"/>
                <w:rtl/>
              </w:rPr>
              <w:t>به</w:t>
            </w:r>
            <w:r w:rsidRPr="00AA236E">
              <w:rPr>
                <w:rFonts w:cs="B Yagut"/>
                <w:sz w:val="20"/>
                <w:szCs w:val="20"/>
                <w:rtl/>
              </w:rPr>
              <w:t xml:space="preserve"> </w:t>
            </w:r>
            <w:r w:rsidRPr="00AA236E">
              <w:rPr>
                <w:rFonts w:cs="B Yagut" w:hint="cs"/>
                <w:sz w:val="20"/>
                <w:szCs w:val="20"/>
                <w:rtl/>
              </w:rPr>
              <w:t>امکانات</w:t>
            </w:r>
            <w:r w:rsidRPr="00AA236E">
              <w:rPr>
                <w:rFonts w:cs="B Yagut"/>
                <w:sz w:val="20"/>
                <w:szCs w:val="20"/>
                <w:rtl/>
              </w:rPr>
              <w:t xml:space="preserve"> </w:t>
            </w:r>
            <w:r w:rsidRPr="00AA236E">
              <w:rPr>
                <w:rFonts w:cs="B Yagut" w:hint="cs"/>
                <w:sz w:val="20"/>
                <w:szCs w:val="20"/>
                <w:rtl/>
              </w:rPr>
              <w:t>موجود</w:t>
            </w:r>
            <w:r w:rsidRPr="00AA236E">
              <w:rPr>
                <w:rFonts w:cs="B Yagut"/>
                <w:sz w:val="20"/>
                <w:szCs w:val="20"/>
                <w:rtl/>
              </w:rPr>
              <w:t xml:space="preserve"> </w:t>
            </w:r>
            <w:r w:rsidRPr="00AA236E">
              <w:rPr>
                <w:rFonts w:cs="B Yagut" w:hint="cs"/>
                <w:sz w:val="20"/>
                <w:szCs w:val="20"/>
                <w:rtl/>
              </w:rPr>
              <w:t>راهکارهای</w:t>
            </w:r>
            <w:r w:rsidRPr="00AA236E">
              <w:rPr>
                <w:rFonts w:cs="B Yagut"/>
                <w:sz w:val="20"/>
                <w:szCs w:val="20"/>
                <w:rtl/>
              </w:rPr>
              <w:t xml:space="preserve"> </w:t>
            </w:r>
            <w:r w:rsidRPr="00AA236E">
              <w:rPr>
                <w:rFonts w:cs="B Yagut" w:hint="cs"/>
                <w:sz w:val="20"/>
                <w:szCs w:val="20"/>
                <w:rtl/>
              </w:rPr>
              <w:t>مناسب</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برنامه</w:t>
            </w:r>
            <w:r w:rsidRPr="00AA236E">
              <w:rPr>
                <w:rFonts w:cs="B Yagut"/>
                <w:sz w:val="20"/>
                <w:szCs w:val="20"/>
                <w:rtl/>
              </w:rPr>
              <w:t xml:space="preserve"> </w:t>
            </w:r>
            <w:r w:rsidRPr="00AA236E">
              <w:rPr>
                <w:rFonts w:cs="B Yagut" w:hint="cs"/>
                <w:sz w:val="20"/>
                <w:szCs w:val="20"/>
                <w:rtl/>
              </w:rPr>
              <w:t>عملیاتی</w:t>
            </w:r>
            <w:r w:rsidRPr="00AA236E">
              <w:rPr>
                <w:rFonts w:cs="B Yagut"/>
                <w:sz w:val="20"/>
                <w:szCs w:val="20"/>
                <w:rtl/>
              </w:rPr>
              <w:t xml:space="preserve"> </w:t>
            </w:r>
            <w:r w:rsidRPr="00AA236E">
              <w:rPr>
                <w:rFonts w:cs="B Yagut" w:hint="cs"/>
                <w:sz w:val="20"/>
                <w:szCs w:val="20"/>
                <w:rtl/>
              </w:rPr>
              <w:t>لازم</w:t>
            </w:r>
            <w:r w:rsidRPr="00AA236E">
              <w:rPr>
                <w:rFonts w:cs="B Yagut"/>
                <w:sz w:val="20"/>
                <w:szCs w:val="20"/>
                <w:rtl/>
              </w:rPr>
              <w:t xml:space="preserve"> </w:t>
            </w:r>
            <w:r w:rsidRPr="00AA236E">
              <w:rPr>
                <w:rFonts w:cs="B Yagut" w:hint="cs"/>
                <w:sz w:val="20"/>
                <w:szCs w:val="20"/>
                <w:rtl/>
              </w:rPr>
              <w:t>را</w:t>
            </w:r>
            <w:r w:rsidRPr="00AA236E">
              <w:rPr>
                <w:rFonts w:cs="B Yagut"/>
                <w:sz w:val="20"/>
                <w:szCs w:val="20"/>
                <w:rtl/>
              </w:rPr>
              <w:t xml:space="preserve"> </w:t>
            </w:r>
            <w:r w:rsidRPr="00AA236E">
              <w:rPr>
                <w:rFonts w:cs="B Yagut" w:hint="cs"/>
                <w:sz w:val="20"/>
                <w:szCs w:val="20"/>
                <w:rtl/>
              </w:rPr>
              <w:t>با</w:t>
            </w:r>
            <w:r w:rsidRPr="00AA236E">
              <w:rPr>
                <w:rFonts w:cs="B Yagut"/>
                <w:sz w:val="20"/>
                <w:szCs w:val="20"/>
                <w:rtl/>
              </w:rPr>
              <w:t xml:space="preserve"> </w:t>
            </w:r>
            <w:r w:rsidRPr="00AA236E">
              <w:rPr>
                <w:rFonts w:cs="B Yagut" w:hint="cs"/>
                <w:sz w:val="20"/>
                <w:szCs w:val="20"/>
                <w:rtl/>
              </w:rPr>
              <w:t>عنایت</w:t>
            </w:r>
            <w:r w:rsidRPr="00AA236E">
              <w:rPr>
                <w:rFonts w:cs="B Yagut"/>
                <w:sz w:val="20"/>
                <w:szCs w:val="20"/>
                <w:rtl/>
              </w:rPr>
              <w:t xml:space="preserve"> </w:t>
            </w:r>
            <w:r w:rsidRPr="00AA236E">
              <w:rPr>
                <w:rFonts w:cs="B Yagut" w:hint="cs"/>
                <w:sz w:val="20"/>
                <w:szCs w:val="20"/>
                <w:rtl/>
              </w:rPr>
              <w:t>به</w:t>
            </w:r>
            <w:r w:rsidRPr="00AA236E">
              <w:rPr>
                <w:rFonts w:cs="B Yagut"/>
                <w:sz w:val="20"/>
                <w:szCs w:val="20"/>
                <w:rtl/>
              </w:rPr>
              <w:t xml:space="preserve"> </w:t>
            </w:r>
            <w:r w:rsidRPr="00AA236E">
              <w:rPr>
                <w:rFonts w:cs="B Yagut" w:hint="cs"/>
                <w:sz w:val="20"/>
                <w:szCs w:val="20"/>
                <w:rtl/>
              </w:rPr>
              <w:t>همکاری</w:t>
            </w:r>
            <w:r w:rsidRPr="00AA236E">
              <w:rPr>
                <w:rFonts w:cs="B Yagut"/>
                <w:sz w:val="20"/>
                <w:szCs w:val="20"/>
                <w:rtl/>
              </w:rPr>
              <w:t xml:space="preserve"> </w:t>
            </w:r>
            <w:r w:rsidRPr="00AA236E">
              <w:rPr>
                <w:rFonts w:cs="B Yagut" w:hint="cs"/>
                <w:sz w:val="20"/>
                <w:szCs w:val="20"/>
                <w:rtl/>
              </w:rPr>
              <w:t>های</w:t>
            </w:r>
            <w:r w:rsidRPr="00AA236E">
              <w:rPr>
                <w:rFonts w:cs="B Yagut"/>
                <w:sz w:val="20"/>
                <w:szCs w:val="20"/>
                <w:rtl/>
              </w:rPr>
              <w:t xml:space="preserve"> </w:t>
            </w:r>
            <w:r w:rsidRPr="00AA236E">
              <w:rPr>
                <w:rFonts w:cs="B Yagut" w:hint="cs"/>
                <w:sz w:val="20"/>
                <w:szCs w:val="20"/>
                <w:rtl/>
              </w:rPr>
              <w:t>درون</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برون</w:t>
            </w:r>
            <w:r w:rsidRPr="00AA236E">
              <w:rPr>
                <w:rFonts w:cs="B Yagut"/>
                <w:sz w:val="20"/>
                <w:szCs w:val="20"/>
                <w:rtl/>
              </w:rPr>
              <w:t xml:space="preserve"> </w:t>
            </w:r>
            <w:r w:rsidRPr="00AA236E">
              <w:rPr>
                <w:rFonts w:cs="B Yagut" w:hint="cs"/>
                <w:sz w:val="20"/>
                <w:szCs w:val="20"/>
                <w:rtl/>
              </w:rPr>
              <w:t>بخشی</w:t>
            </w:r>
            <w:r w:rsidRPr="00AA236E">
              <w:rPr>
                <w:rFonts w:cs="B Yagut"/>
                <w:sz w:val="20"/>
                <w:szCs w:val="20"/>
                <w:rtl/>
              </w:rPr>
              <w:t xml:space="preserve"> </w:t>
            </w:r>
            <w:r w:rsidRPr="00AA236E">
              <w:rPr>
                <w:rFonts w:cs="B Yagut" w:hint="cs"/>
                <w:sz w:val="20"/>
                <w:szCs w:val="20"/>
                <w:rtl/>
              </w:rPr>
              <w:t>تدوین</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ارائه</w:t>
            </w:r>
            <w:r w:rsidRPr="00AA236E">
              <w:rPr>
                <w:rFonts w:cs="B Yagut"/>
                <w:sz w:val="20"/>
                <w:szCs w:val="20"/>
                <w:rtl/>
              </w:rPr>
              <w:t xml:space="preserve"> </w:t>
            </w:r>
            <w:r w:rsidRPr="00AA236E">
              <w:rPr>
                <w:rFonts w:cs="B Yagut" w:hint="cs"/>
                <w:sz w:val="20"/>
                <w:szCs w:val="20"/>
                <w:rtl/>
              </w:rPr>
              <w:t>نماید</w:t>
            </w:r>
          </w:p>
          <w:p w:rsidR="004169B4" w:rsidRPr="00AA236E" w:rsidRDefault="004169B4" w:rsidP="0071315A">
            <w:pPr>
              <w:pStyle w:val="ListParagraph"/>
              <w:numPr>
                <w:ilvl w:val="0"/>
                <w:numId w:val="71"/>
              </w:numPr>
              <w:spacing w:after="0" w:line="240" w:lineRule="auto"/>
              <w:ind w:left="360"/>
              <w:jc w:val="both"/>
              <w:rPr>
                <w:rFonts w:cs="B Yagut"/>
                <w:sz w:val="20"/>
                <w:szCs w:val="20"/>
              </w:rPr>
            </w:pPr>
            <w:r w:rsidRPr="00AA236E">
              <w:rPr>
                <w:rFonts w:cs="B Yagut" w:hint="cs"/>
                <w:sz w:val="20"/>
                <w:szCs w:val="20"/>
                <w:rtl/>
              </w:rPr>
              <w:t>خدمات</w:t>
            </w:r>
            <w:r w:rsidRPr="00AA236E">
              <w:rPr>
                <w:rFonts w:cs="B Yagut"/>
                <w:sz w:val="20"/>
                <w:szCs w:val="20"/>
                <w:rtl/>
              </w:rPr>
              <w:t xml:space="preserve"> </w:t>
            </w:r>
            <w:r w:rsidRPr="00AA236E">
              <w:rPr>
                <w:rFonts w:cs="B Yagut" w:hint="cs"/>
                <w:sz w:val="20"/>
                <w:szCs w:val="20"/>
                <w:rtl/>
              </w:rPr>
              <w:t>غربالگری</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پیشگیری</w:t>
            </w:r>
            <w:r w:rsidRPr="00AA236E">
              <w:rPr>
                <w:rFonts w:cs="B Yagut"/>
                <w:sz w:val="20"/>
                <w:szCs w:val="20"/>
                <w:rtl/>
              </w:rPr>
              <w:t xml:space="preserve"> </w:t>
            </w:r>
            <w:r w:rsidRPr="00AA236E">
              <w:rPr>
                <w:rFonts w:cs="B Yagut" w:hint="cs"/>
                <w:sz w:val="20"/>
                <w:szCs w:val="20"/>
                <w:rtl/>
              </w:rPr>
              <w:t>از</w:t>
            </w:r>
            <w:r w:rsidRPr="00AA236E">
              <w:rPr>
                <w:rFonts w:cs="B Yagut"/>
                <w:sz w:val="20"/>
                <w:szCs w:val="20"/>
                <w:rtl/>
              </w:rPr>
              <w:t xml:space="preserve"> </w:t>
            </w:r>
            <w:r w:rsidRPr="00AA236E">
              <w:rPr>
                <w:rFonts w:cs="B Yagut" w:hint="cs"/>
                <w:sz w:val="20"/>
                <w:szCs w:val="20"/>
                <w:rtl/>
              </w:rPr>
              <w:t>بیماری</w:t>
            </w:r>
            <w:r w:rsidRPr="00AA236E">
              <w:rPr>
                <w:rFonts w:cs="B Yagut"/>
                <w:sz w:val="20"/>
                <w:szCs w:val="20"/>
                <w:rtl/>
              </w:rPr>
              <w:t xml:space="preserve"> </w:t>
            </w:r>
            <w:r w:rsidRPr="00AA236E">
              <w:rPr>
                <w:rFonts w:cs="B Yagut" w:hint="cs"/>
                <w:sz w:val="20"/>
                <w:szCs w:val="20"/>
                <w:rtl/>
              </w:rPr>
              <w:t>های</w:t>
            </w:r>
            <w:r w:rsidRPr="00AA236E">
              <w:rPr>
                <w:rFonts w:cs="B Yagut"/>
                <w:sz w:val="20"/>
                <w:szCs w:val="20"/>
                <w:rtl/>
              </w:rPr>
              <w:t xml:space="preserve"> </w:t>
            </w:r>
            <w:r w:rsidRPr="00AA236E">
              <w:rPr>
                <w:rFonts w:cs="B Yagut" w:hint="cs"/>
                <w:sz w:val="20"/>
                <w:szCs w:val="20"/>
                <w:rtl/>
              </w:rPr>
              <w:t>شایع</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اولویت</w:t>
            </w:r>
            <w:r w:rsidRPr="00AA236E">
              <w:rPr>
                <w:rFonts w:cs="B Yagut"/>
                <w:sz w:val="20"/>
                <w:szCs w:val="20"/>
                <w:rtl/>
              </w:rPr>
              <w:t xml:space="preserve"> </w:t>
            </w:r>
            <w:r w:rsidRPr="00AA236E">
              <w:rPr>
                <w:rFonts w:cs="B Yagut" w:hint="cs"/>
                <w:sz w:val="20"/>
                <w:szCs w:val="20"/>
                <w:rtl/>
              </w:rPr>
              <w:t>دار</w:t>
            </w:r>
            <w:r w:rsidRPr="00AA236E">
              <w:rPr>
                <w:rFonts w:cs="B Yagut"/>
                <w:sz w:val="20"/>
                <w:szCs w:val="20"/>
                <w:rtl/>
              </w:rPr>
              <w:t xml:space="preserve"> </w:t>
            </w:r>
            <w:r w:rsidRPr="00AA236E">
              <w:rPr>
                <w:rFonts w:cs="B Yagut" w:hint="cs"/>
                <w:sz w:val="20"/>
                <w:szCs w:val="20"/>
                <w:rtl/>
              </w:rPr>
              <w:t>را</w:t>
            </w:r>
            <w:r w:rsidRPr="00AA236E">
              <w:rPr>
                <w:rFonts w:cs="B Yagut"/>
                <w:sz w:val="20"/>
                <w:szCs w:val="20"/>
                <w:rtl/>
              </w:rPr>
              <w:t xml:space="preserve"> </w:t>
            </w:r>
            <w:r w:rsidRPr="00AA236E">
              <w:rPr>
                <w:rFonts w:cs="B Yagut" w:hint="cs"/>
                <w:sz w:val="20"/>
                <w:szCs w:val="20"/>
                <w:rtl/>
              </w:rPr>
              <w:t>در</w:t>
            </w:r>
            <w:r w:rsidRPr="00AA236E">
              <w:rPr>
                <w:rFonts w:cs="B Yagut"/>
                <w:sz w:val="20"/>
                <w:szCs w:val="20"/>
                <w:rtl/>
              </w:rPr>
              <w:t xml:space="preserve"> </w:t>
            </w:r>
            <w:r w:rsidRPr="00AA236E">
              <w:rPr>
                <w:rFonts w:cs="B Yagut" w:hint="cs"/>
                <w:sz w:val="20"/>
                <w:szCs w:val="20"/>
                <w:rtl/>
              </w:rPr>
              <w:t>سطح</w:t>
            </w:r>
            <w:r w:rsidRPr="00AA236E">
              <w:rPr>
                <w:rFonts w:cs="B Yagut"/>
                <w:sz w:val="20"/>
                <w:szCs w:val="20"/>
                <w:rtl/>
              </w:rPr>
              <w:t xml:space="preserve"> </w:t>
            </w:r>
            <w:r w:rsidRPr="00AA236E">
              <w:rPr>
                <w:rFonts w:cs="B Yagut" w:hint="cs"/>
                <w:sz w:val="20"/>
                <w:szCs w:val="20"/>
                <w:rtl/>
              </w:rPr>
              <w:t>فرد،</w:t>
            </w:r>
            <w:r w:rsidRPr="00AA236E">
              <w:rPr>
                <w:rFonts w:cs="B Yagut"/>
                <w:sz w:val="20"/>
                <w:szCs w:val="20"/>
                <w:rtl/>
              </w:rPr>
              <w:t xml:space="preserve"> </w:t>
            </w:r>
            <w:r w:rsidRPr="00AA236E">
              <w:rPr>
                <w:rFonts w:cs="B Yagut" w:hint="cs"/>
                <w:sz w:val="20"/>
                <w:szCs w:val="20"/>
                <w:rtl/>
              </w:rPr>
              <w:t>خانواده</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جامعه</w:t>
            </w:r>
            <w:r w:rsidRPr="00AA236E">
              <w:rPr>
                <w:rFonts w:cs="B Yagut"/>
                <w:sz w:val="20"/>
                <w:szCs w:val="20"/>
                <w:rtl/>
              </w:rPr>
              <w:t xml:space="preserve"> </w:t>
            </w:r>
            <w:r w:rsidRPr="00AA236E">
              <w:rPr>
                <w:rFonts w:cs="B Yagut" w:hint="cs"/>
                <w:sz w:val="20"/>
                <w:szCs w:val="20"/>
                <w:rtl/>
              </w:rPr>
              <w:t>نقد</w:t>
            </w:r>
            <w:r w:rsidRPr="00AA236E">
              <w:rPr>
                <w:rFonts w:cs="B Yagut"/>
                <w:sz w:val="20"/>
                <w:szCs w:val="20"/>
                <w:rtl/>
              </w:rPr>
              <w:t xml:space="preserve"> </w:t>
            </w:r>
            <w:r w:rsidRPr="00AA236E">
              <w:rPr>
                <w:rFonts w:cs="B Yagut" w:hint="cs"/>
                <w:sz w:val="20"/>
                <w:szCs w:val="20"/>
                <w:rtl/>
              </w:rPr>
              <w:t>کند</w:t>
            </w:r>
          </w:p>
          <w:p w:rsidR="004169B4" w:rsidRPr="00AA236E" w:rsidRDefault="004169B4" w:rsidP="0071315A">
            <w:pPr>
              <w:pStyle w:val="ListParagraph"/>
              <w:numPr>
                <w:ilvl w:val="0"/>
                <w:numId w:val="71"/>
              </w:numPr>
              <w:spacing w:after="0" w:line="240" w:lineRule="auto"/>
              <w:ind w:left="360"/>
              <w:jc w:val="both"/>
              <w:rPr>
                <w:rFonts w:cs="B Yagut"/>
                <w:sz w:val="20"/>
                <w:szCs w:val="20"/>
              </w:rPr>
            </w:pPr>
            <w:r w:rsidRPr="00AA236E">
              <w:rPr>
                <w:rFonts w:cs="B Yagut" w:hint="cs"/>
                <w:sz w:val="20"/>
                <w:szCs w:val="20"/>
                <w:rtl/>
              </w:rPr>
              <w:t>یک</w:t>
            </w:r>
            <w:r w:rsidRPr="00AA236E">
              <w:rPr>
                <w:rFonts w:cs="B Yagut"/>
                <w:sz w:val="20"/>
                <w:szCs w:val="20"/>
                <w:rtl/>
              </w:rPr>
              <w:t xml:space="preserve"> </w:t>
            </w:r>
            <w:r w:rsidRPr="00AA236E">
              <w:rPr>
                <w:rFonts w:cs="B Yagut" w:hint="cs"/>
                <w:sz w:val="20"/>
                <w:szCs w:val="20"/>
                <w:rtl/>
              </w:rPr>
              <w:t>طرح</w:t>
            </w:r>
            <w:r w:rsidRPr="00AA236E">
              <w:rPr>
                <w:rFonts w:cs="B Yagut"/>
                <w:sz w:val="20"/>
                <w:szCs w:val="20"/>
                <w:rtl/>
              </w:rPr>
              <w:t xml:space="preserve"> </w:t>
            </w:r>
            <w:r w:rsidRPr="00AA236E">
              <w:rPr>
                <w:rFonts w:cs="B Yagut" w:hint="cs"/>
                <w:sz w:val="20"/>
                <w:szCs w:val="20"/>
                <w:rtl/>
              </w:rPr>
              <w:t>در</w:t>
            </w:r>
            <w:r w:rsidRPr="00AA236E">
              <w:rPr>
                <w:rFonts w:cs="B Yagut"/>
                <w:sz w:val="20"/>
                <w:szCs w:val="20"/>
                <w:rtl/>
              </w:rPr>
              <w:t xml:space="preserve"> </w:t>
            </w:r>
            <w:r w:rsidRPr="00AA236E">
              <w:rPr>
                <w:rFonts w:cs="B Yagut" w:hint="cs"/>
                <w:sz w:val="20"/>
                <w:szCs w:val="20"/>
                <w:rtl/>
              </w:rPr>
              <w:t>قالب</w:t>
            </w:r>
            <w:r w:rsidRPr="00AA236E">
              <w:rPr>
                <w:rFonts w:cs="B Yagut"/>
                <w:sz w:val="20"/>
                <w:szCs w:val="20"/>
                <w:rtl/>
              </w:rPr>
              <w:t xml:space="preserve"> </w:t>
            </w:r>
            <w:r w:rsidRPr="00AA236E">
              <w:rPr>
                <w:rFonts w:cs="B Yagut" w:hint="cs"/>
                <w:sz w:val="20"/>
                <w:szCs w:val="20"/>
                <w:rtl/>
              </w:rPr>
              <w:t>تحلیل</w:t>
            </w:r>
            <w:r w:rsidR="00BA7E2C" w:rsidRPr="00AA236E">
              <w:rPr>
                <w:rFonts w:cs="B Yagut"/>
                <w:sz w:val="20"/>
                <w:szCs w:val="20"/>
                <w:rtl/>
              </w:rPr>
              <w:t xml:space="preserve">، </w:t>
            </w:r>
            <w:r w:rsidRPr="00AA236E">
              <w:rPr>
                <w:rFonts w:cs="B Yagut" w:hint="cs"/>
                <w:sz w:val="20"/>
                <w:szCs w:val="20"/>
                <w:rtl/>
              </w:rPr>
              <w:t>اولویت</w:t>
            </w:r>
            <w:r w:rsidRPr="00AA236E">
              <w:rPr>
                <w:rFonts w:cs="B Yagut"/>
                <w:sz w:val="20"/>
                <w:szCs w:val="20"/>
                <w:rtl/>
              </w:rPr>
              <w:t xml:space="preserve"> </w:t>
            </w:r>
            <w:r w:rsidRPr="00AA236E">
              <w:rPr>
                <w:rFonts w:cs="B Yagut" w:hint="cs"/>
                <w:sz w:val="20"/>
                <w:szCs w:val="20"/>
                <w:rtl/>
              </w:rPr>
              <w:t>بندی</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حل</w:t>
            </w:r>
            <w:r w:rsidRPr="00AA236E">
              <w:rPr>
                <w:rFonts w:cs="B Yagut"/>
                <w:sz w:val="20"/>
                <w:szCs w:val="20"/>
                <w:rtl/>
              </w:rPr>
              <w:t xml:space="preserve"> </w:t>
            </w:r>
            <w:r w:rsidRPr="00AA236E">
              <w:rPr>
                <w:rFonts w:cs="B Yagut" w:hint="cs"/>
                <w:sz w:val="20"/>
                <w:szCs w:val="20"/>
                <w:rtl/>
              </w:rPr>
              <w:t>مشکل</w:t>
            </w:r>
            <w:r w:rsidRPr="00AA236E">
              <w:rPr>
                <w:rFonts w:cs="B Yagut"/>
                <w:sz w:val="20"/>
                <w:szCs w:val="20"/>
                <w:rtl/>
              </w:rPr>
              <w:t xml:space="preserve"> </w:t>
            </w:r>
            <w:r w:rsidRPr="00AA236E">
              <w:rPr>
                <w:rFonts w:cs="B Yagut" w:hint="cs"/>
                <w:sz w:val="20"/>
                <w:szCs w:val="20"/>
                <w:rtl/>
              </w:rPr>
              <w:t>را</w:t>
            </w:r>
            <w:r w:rsidRPr="00AA236E">
              <w:rPr>
                <w:rFonts w:cs="B Yagut"/>
                <w:sz w:val="20"/>
                <w:szCs w:val="20"/>
                <w:rtl/>
              </w:rPr>
              <w:t xml:space="preserve"> </w:t>
            </w:r>
            <w:r w:rsidRPr="00AA236E">
              <w:rPr>
                <w:rFonts w:cs="B Yagut" w:hint="cs"/>
                <w:sz w:val="20"/>
                <w:szCs w:val="20"/>
                <w:rtl/>
              </w:rPr>
              <w:t>اجرا</w:t>
            </w:r>
            <w:r w:rsidRPr="00AA236E">
              <w:rPr>
                <w:rFonts w:cs="B Yagut"/>
                <w:sz w:val="20"/>
                <w:szCs w:val="20"/>
                <w:rtl/>
              </w:rPr>
              <w:t xml:space="preserve"> </w:t>
            </w:r>
            <w:r w:rsidRPr="00AA236E">
              <w:rPr>
                <w:rFonts w:cs="B Yagut" w:hint="cs"/>
                <w:sz w:val="20"/>
                <w:szCs w:val="20"/>
                <w:rtl/>
              </w:rPr>
              <w:t>کند</w:t>
            </w:r>
          </w:p>
          <w:p w:rsidR="004169B4" w:rsidRPr="00AA236E" w:rsidRDefault="004169B4" w:rsidP="0071315A">
            <w:pPr>
              <w:pStyle w:val="ListParagraph"/>
              <w:numPr>
                <w:ilvl w:val="0"/>
                <w:numId w:val="71"/>
              </w:numPr>
              <w:spacing w:after="0" w:line="240" w:lineRule="auto"/>
              <w:ind w:left="360"/>
              <w:jc w:val="both"/>
              <w:rPr>
                <w:rFonts w:cs="B Yagut"/>
                <w:sz w:val="20"/>
                <w:szCs w:val="20"/>
              </w:rPr>
            </w:pPr>
            <w:r w:rsidRPr="00AA236E">
              <w:rPr>
                <w:rFonts w:cs="B Yagut" w:hint="cs"/>
                <w:sz w:val="20"/>
                <w:szCs w:val="20"/>
                <w:rtl/>
              </w:rPr>
              <w:t>شاخص</w:t>
            </w:r>
            <w:r w:rsidRPr="00AA236E">
              <w:rPr>
                <w:rFonts w:cs="B Yagut"/>
                <w:sz w:val="20"/>
                <w:szCs w:val="20"/>
                <w:rtl/>
              </w:rPr>
              <w:t xml:space="preserve"> </w:t>
            </w:r>
            <w:r w:rsidRPr="00AA236E">
              <w:rPr>
                <w:rFonts w:cs="B Yagut" w:hint="cs"/>
                <w:sz w:val="20"/>
                <w:szCs w:val="20"/>
                <w:rtl/>
              </w:rPr>
              <w:t>های</w:t>
            </w:r>
            <w:r w:rsidRPr="00AA236E">
              <w:rPr>
                <w:rFonts w:cs="B Yagut"/>
                <w:sz w:val="20"/>
                <w:szCs w:val="20"/>
                <w:rtl/>
              </w:rPr>
              <w:t xml:space="preserve"> </w:t>
            </w:r>
            <w:r w:rsidRPr="00AA236E">
              <w:rPr>
                <w:rFonts w:cs="B Yagut" w:hint="cs"/>
                <w:sz w:val="20"/>
                <w:szCs w:val="20"/>
                <w:rtl/>
              </w:rPr>
              <w:t>بهداشتی</w:t>
            </w:r>
            <w:r w:rsidRPr="00AA236E">
              <w:rPr>
                <w:rFonts w:cs="B Yagut"/>
                <w:sz w:val="20"/>
                <w:szCs w:val="20"/>
                <w:rtl/>
              </w:rPr>
              <w:t xml:space="preserve"> </w:t>
            </w:r>
            <w:r w:rsidRPr="00AA236E">
              <w:rPr>
                <w:rFonts w:cs="B Yagut" w:hint="cs"/>
                <w:sz w:val="20"/>
                <w:szCs w:val="20"/>
                <w:rtl/>
              </w:rPr>
              <w:t>را</w:t>
            </w:r>
            <w:r w:rsidRPr="00AA236E">
              <w:rPr>
                <w:rFonts w:cs="B Yagut"/>
                <w:sz w:val="20"/>
                <w:szCs w:val="20"/>
                <w:rtl/>
              </w:rPr>
              <w:t xml:space="preserve"> </w:t>
            </w:r>
            <w:r w:rsidRPr="00AA236E">
              <w:rPr>
                <w:rFonts w:cs="B Yagut" w:hint="cs"/>
                <w:sz w:val="20"/>
                <w:szCs w:val="20"/>
                <w:rtl/>
              </w:rPr>
              <w:t>بر</w:t>
            </w:r>
            <w:r w:rsidRPr="00AA236E">
              <w:rPr>
                <w:rFonts w:cs="B Yagut"/>
                <w:sz w:val="20"/>
                <w:szCs w:val="20"/>
                <w:rtl/>
              </w:rPr>
              <w:t xml:space="preserve"> </w:t>
            </w:r>
            <w:r w:rsidRPr="00AA236E">
              <w:rPr>
                <w:rFonts w:cs="B Yagut" w:hint="cs"/>
                <w:sz w:val="20"/>
                <w:szCs w:val="20"/>
                <w:rtl/>
              </w:rPr>
              <w:t>اساس</w:t>
            </w:r>
            <w:r w:rsidRPr="00AA236E">
              <w:rPr>
                <w:rFonts w:cs="B Yagut"/>
                <w:sz w:val="20"/>
                <w:szCs w:val="20"/>
                <w:rtl/>
              </w:rPr>
              <w:t xml:space="preserve"> </w:t>
            </w:r>
            <w:r w:rsidRPr="00AA236E">
              <w:rPr>
                <w:rFonts w:cs="B Yagut" w:hint="cs"/>
                <w:sz w:val="20"/>
                <w:szCs w:val="20"/>
                <w:rtl/>
              </w:rPr>
              <w:t>کار</w:t>
            </w:r>
            <w:r w:rsidRPr="00AA236E">
              <w:rPr>
                <w:rFonts w:cs="B Yagut"/>
                <w:sz w:val="20"/>
                <w:szCs w:val="20"/>
                <w:rtl/>
              </w:rPr>
              <w:t xml:space="preserve"> </w:t>
            </w:r>
            <w:r w:rsidRPr="00AA236E">
              <w:rPr>
                <w:rFonts w:cs="B Yagut" w:hint="cs"/>
                <w:sz w:val="20"/>
                <w:szCs w:val="20"/>
                <w:rtl/>
              </w:rPr>
              <w:t>با</w:t>
            </w:r>
            <w:r w:rsidRPr="00AA236E">
              <w:rPr>
                <w:rFonts w:cs="B Yagut"/>
                <w:sz w:val="20"/>
                <w:szCs w:val="20"/>
                <w:rtl/>
              </w:rPr>
              <w:t xml:space="preserve"> </w:t>
            </w:r>
            <w:r w:rsidRPr="00AA236E">
              <w:rPr>
                <w:rFonts w:cs="B Yagut" w:hint="cs"/>
                <w:sz w:val="20"/>
                <w:szCs w:val="20"/>
                <w:rtl/>
              </w:rPr>
              <w:t>سیستم</w:t>
            </w:r>
            <w:r w:rsidRPr="00AA236E">
              <w:rPr>
                <w:rFonts w:cs="B Yagut"/>
                <w:sz w:val="20"/>
                <w:szCs w:val="20"/>
                <w:rtl/>
              </w:rPr>
              <w:t xml:space="preserve"> </w:t>
            </w:r>
            <w:r w:rsidRPr="00AA236E">
              <w:rPr>
                <w:rFonts w:cs="B Yagut" w:hint="cs"/>
                <w:sz w:val="20"/>
                <w:szCs w:val="20"/>
                <w:rtl/>
              </w:rPr>
              <w:t>الکترونیکی</w:t>
            </w:r>
            <w:r w:rsidRPr="00AA236E">
              <w:rPr>
                <w:rFonts w:cs="B Yagut"/>
                <w:sz w:val="20"/>
                <w:szCs w:val="20"/>
                <w:rtl/>
              </w:rPr>
              <w:t xml:space="preserve"> </w:t>
            </w:r>
            <w:r w:rsidRPr="00AA236E">
              <w:rPr>
                <w:rFonts w:cs="B Yagut" w:hint="cs"/>
                <w:sz w:val="20"/>
                <w:szCs w:val="20"/>
                <w:rtl/>
              </w:rPr>
              <w:t>سلامت</w:t>
            </w:r>
            <w:r w:rsidRPr="00AA236E">
              <w:rPr>
                <w:rFonts w:cs="B Yagut"/>
                <w:sz w:val="20"/>
                <w:szCs w:val="20"/>
                <w:rtl/>
              </w:rPr>
              <w:t xml:space="preserve"> </w:t>
            </w:r>
            <w:r w:rsidRPr="00AA236E">
              <w:rPr>
                <w:rFonts w:cs="B Yagut" w:hint="cs"/>
                <w:sz w:val="20"/>
                <w:szCs w:val="20"/>
                <w:rtl/>
              </w:rPr>
              <w:t>محاسبه</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تحلیل</w:t>
            </w:r>
            <w:r w:rsidRPr="00AA236E">
              <w:rPr>
                <w:rFonts w:cs="B Yagut"/>
                <w:sz w:val="20"/>
                <w:szCs w:val="20"/>
                <w:rtl/>
              </w:rPr>
              <w:t xml:space="preserve"> </w:t>
            </w:r>
            <w:r w:rsidRPr="00AA236E">
              <w:rPr>
                <w:rFonts w:cs="B Yagut" w:hint="cs"/>
                <w:sz w:val="20"/>
                <w:szCs w:val="20"/>
                <w:rtl/>
              </w:rPr>
              <w:t>نماید</w:t>
            </w:r>
          </w:p>
          <w:p w:rsidR="004169B4" w:rsidRPr="00AA236E" w:rsidRDefault="004169B4" w:rsidP="0071315A">
            <w:pPr>
              <w:pStyle w:val="ListParagraph"/>
              <w:numPr>
                <w:ilvl w:val="0"/>
                <w:numId w:val="71"/>
              </w:numPr>
              <w:spacing w:after="0" w:line="240" w:lineRule="auto"/>
              <w:ind w:left="360"/>
              <w:jc w:val="both"/>
              <w:rPr>
                <w:rFonts w:cs="B Yagut"/>
                <w:sz w:val="20"/>
                <w:szCs w:val="20"/>
              </w:rPr>
            </w:pPr>
            <w:r w:rsidRPr="00AA236E">
              <w:rPr>
                <w:rFonts w:cs="B Yagut" w:hint="cs"/>
                <w:sz w:val="20"/>
                <w:szCs w:val="20"/>
                <w:rtl/>
              </w:rPr>
              <w:t>راهکارهای</w:t>
            </w:r>
            <w:r w:rsidRPr="00AA236E">
              <w:rPr>
                <w:rFonts w:cs="B Yagut"/>
                <w:sz w:val="20"/>
                <w:szCs w:val="20"/>
                <w:rtl/>
              </w:rPr>
              <w:t xml:space="preserve"> </w:t>
            </w:r>
            <w:r w:rsidRPr="00AA236E">
              <w:rPr>
                <w:rFonts w:cs="B Yagut" w:hint="cs"/>
                <w:sz w:val="20"/>
                <w:szCs w:val="20"/>
                <w:rtl/>
              </w:rPr>
              <w:t>ارتقای</w:t>
            </w:r>
            <w:r w:rsidRPr="00AA236E">
              <w:rPr>
                <w:rFonts w:cs="B Yagut"/>
                <w:sz w:val="20"/>
                <w:szCs w:val="20"/>
                <w:rtl/>
              </w:rPr>
              <w:t xml:space="preserve"> </w:t>
            </w:r>
            <w:r w:rsidRPr="00AA236E">
              <w:rPr>
                <w:rFonts w:cs="B Yagut" w:hint="cs"/>
                <w:sz w:val="20"/>
                <w:szCs w:val="20"/>
                <w:rtl/>
              </w:rPr>
              <w:t>شاخص</w:t>
            </w:r>
            <w:r w:rsidRPr="00AA236E">
              <w:rPr>
                <w:rFonts w:cs="B Yagut"/>
                <w:sz w:val="20"/>
                <w:szCs w:val="20"/>
                <w:rtl/>
              </w:rPr>
              <w:t xml:space="preserve"> </w:t>
            </w:r>
            <w:r w:rsidRPr="00AA236E">
              <w:rPr>
                <w:rFonts w:cs="B Yagut" w:hint="cs"/>
                <w:sz w:val="20"/>
                <w:szCs w:val="20"/>
                <w:rtl/>
              </w:rPr>
              <w:t>های</w:t>
            </w:r>
            <w:r w:rsidRPr="00AA236E">
              <w:rPr>
                <w:rFonts w:cs="B Yagut"/>
                <w:sz w:val="20"/>
                <w:szCs w:val="20"/>
                <w:rtl/>
              </w:rPr>
              <w:t xml:space="preserve"> </w:t>
            </w:r>
            <w:r w:rsidRPr="00AA236E">
              <w:rPr>
                <w:rFonts w:cs="B Yagut" w:hint="cs"/>
                <w:sz w:val="20"/>
                <w:szCs w:val="20"/>
                <w:rtl/>
              </w:rPr>
              <w:t>سلامت</w:t>
            </w:r>
            <w:r w:rsidRPr="00AA236E">
              <w:rPr>
                <w:rFonts w:cs="B Yagut"/>
                <w:sz w:val="20"/>
                <w:szCs w:val="20"/>
                <w:rtl/>
              </w:rPr>
              <w:t xml:space="preserve"> </w:t>
            </w:r>
            <w:r w:rsidRPr="00AA236E">
              <w:rPr>
                <w:rFonts w:cs="B Yagut" w:hint="cs"/>
                <w:sz w:val="20"/>
                <w:szCs w:val="20"/>
                <w:rtl/>
              </w:rPr>
              <w:t>را</w:t>
            </w:r>
            <w:r w:rsidRPr="00AA236E">
              <w:rPr>
                <w:rFonts w:cs="B Yagut"/>
                <w:sz w:val="20"/>
                <w:szCs w:val="20"/>
                <w:rtl/>
              </w:rPr>
              <w:t xml:space="preserve"> </w:t>
            </w:r>
            <w:r w:rsidRPr="00AA236E">
              <w:rPr>
                <w:rFonts w:cs="B Yagut" w:hint="cs"/>
                <w:sz w:val="20"/>
                <w:szCs w:val="20"/>
                <w:rtl/>
              </w:rPr>
              <w:t>با</w:t>
            </w:r>
            <w:r w:rsidRPr="00AA236E">
              <w:rPr>
                <w:rFonts w:cs="B Yagut"/>
                <w:sz w:val="20"/>
                <w:szCs w:val="20"/>
                <w:rtl/>
              </w:rPr>
              <w:t xml:space="preserve"> </w:t>
            </w:r>
            <w:r w:rsidRPr="00AA236E">
              <w:rPr>
                <w:rFonts w:cs="B Yagut" w:hint="cs"/>
                <w:sz w:val="20"/>
                <w:szCs w:val="20"/>
                <w:rtl/>
              </w:rPr>
              <w:t>استفاده</w:t>
            </w:r>
            <w:r w:rsidRPr="00AA236E">
              <w:rPr>
                <w:rFonts w:cs="B Yagut"/>
                <w:sz w:val="20"/>
                <w:szCs w:val="20"/>
                <w:rtl/>
              </w:rPr>
              <w:t xml:space="preserve"> </w:t>
            </w:r>
            <w:r w:rsidRPr="00AA236E">
              <w:rPr>
                <w:rFonts w:cs="B Yagut" w:hint="cs"/>
                <w:sz w:val="20"/>
                <w:szCs w:val="20"/>
                <w:rtl/>
              </w:rPr>
              <w:t>از</w:t>
            </w:r>
            <w:r w:rsidRPr="00AA236E">
              <w:rPr>
                <w:rFonts w:cs="B Yagut"/>
                <w:sz w:val="20"/>
                <w:szCs w:val="20"/>
                <w:rtl/>
              </w:rPr>
              <w:t xml:space="preserve"> </w:t>
            </w:r>
            <w:r w:rsidRPr="00AA236E">
              <w:rPr>
                <w:rFonts w:cs="B Yagut" w:hint="cs"/>
                <w:sz w:val="20"/>
                <w:szCs w:val="20"/>
                <w:rtl/>
              </w:rPr>
              <w:t>راهکارهای</w:t>
            </w:r>
            <w:r w:rsidRPr="00AA236E">
              <w:rPr>
                <w:rFonts w:cs="B Yagut"/>
                <w:sz w:val="20"/>
                <w:szCs w:val="20"/>
                <w:rtl/>
              </w:rPr>
              <w:t xml:space="preserve"> </w:t>
            </w:r>
            <w:r w:rsidRPr="00AA236E">
              <w:rPr>
                <w:rFonts w:cs="B Yagut" w:hint="cs"/>
                <w:sz w:val="20"/>
                <w:szCs w:val="20"/>
                <w:rtl/>
              </w:rPr>
              <w:t>پایش</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ارزشیابی</w:t>
            </w:r>
            <w:r w:rsidRPr="00AA236E">
              <w:rPr>
                <w:rFonts w:cs="B Yagut"/>
                <w:sz w:val="20"/>
                <w:szCs w:val="20"/>
                <w:rtl/>
              </w:rPr>
              <w:t xml:space="preserve"> </w:t>
            </w:r>
            <w:r w:rsidRPr="00AA236E">
              <w:rPr>
                <w:rFonts w:cs="B Yagut" w:hint="cs"/>
                <w:sz w:val="20"/>
                <w:szCs w:val="20"/>
                <w:rtl/>
              </w:rPr>
              <w:t>در</w:t>
            </w:r>
            <w:r w:rsidRPr="00AA236E">
              <w:rPr>
                <w:rFonts w:cs="B Yagut"/>
                <w:sz w:val="20"/>
                <w:szCs w:val="20"/>
                <w:rtl/>
              </w:rPr>
              <w:t xml:space="preserve"> </w:t>
            </w:r>
            <w:r w:rsidRPr="00AA236E">
              <w:rPr>
                <w:rFonts w:cs="B Yagut" w:hint="cs"/>
                <w:sz w:val="20"/>
                <w:szCs w:val="20"/>
                <w:rtl/>
              </w:rPr>
              <w:t>منطقه</w:t>
            </w:r>
            <w:r w:rsidRPr="00AA236E">
              <w:rPr>
                <w:rFonts w:cs="B Yagut"/>
                <w:sz w:val="20"/>
                <w:szCs w:val="20"/>
                <w:rtl/>
              </w:rPr>
              <w:t xml:space="preserve"> </w:t>
            </w:r>
            <w:r w:rsidRPr="00AA236E">
              <w:rPr>
                <w:rFonts w:cs="B Yagut" w:hint="cs"/>
                <w:sz w:val="20"/>
                <w:szCs w:val="20"/>
                <w:rtl/>
              </w:rPr>
              <w:t>را</w:t>
            </w:r>
            <w:r w:rsidRPr="00AA236E">
              <w:rPr>
                <w:rFonts w:cs="B Yagut"/>
                <w:sz w:val="20"/>
                <w:szCs w:val="20"/>
                <w:rtl/>
              </w:rPr>
              <w:t xml:space="preserve"> </w:t>
            </w:r>
            <w:r w:rsidRPr="00AA236E">
              <w:rPr>
                <w:rFonts w:cs="B Yagut" w:hint="cs"/>
                <w:sz w:val="20"/>
                <w:szCs w:val="20"/>
                <w:rtl/>
              </w:rPr>
              <w:t>پیشنهاد</w:t>
            </w:r>
            <w:r w:rsidRPr="00AA236E">
              <w:rPr>
                <w:rFonts w:cs="B Yagut"/>
                <w:sz w:val="20"/>
                <w:szCs w:val="20"/>
                <w:rtl/>
              </w:rPr>
              <w:t xml:space="preserve"> </w:t>
            </w:r>
            <w:r w:rsidRPr="00AA236E">
              <w:rPr>
                <w:rFonts w:cs="B Yagut" w:hint="cs"/>
                <w:sz w:val="20"/>
                <w:szCs w:val="20"/>
                <w:rtl/>
              </w:rPr>
              <w:t>نماید</w:t>
            </w:r>
          </w:p>
          <w:p w:rsidR="004169B4" w:rsidRPr="00AA236E" w:rsidRDefault="004169B4" w:rsidP="0071315A">
            <w:pPr>
              <w:numPr>
                <w:ilvl w:val="0"/>
                <w:numId w:val="71"/>
              </w:numPr>
              <w:spacing w:after="0" w:line="240" w:lineRule="auto"/>
              <w:ind w:left="360"/>
              <w:jc w:val="both"/>
              <w:rPr>
                <w:rFonts w:cs="B Yagut"/>
                <w:sz w:val="20"/>
                <w:szCs w:val="20"/>
              </w:rPr>
            </w:pPr>
            <w:r w:rsidRPr="00AA236E">
              <w:rPr>
                <w:rFonts w:cs="B Yagut" w:hint="cs"/>
                <w:sz w:val="20"/>
                <w:szCs w:val="20"/>
                <w:rtl/>
              </w:rPr>
              <w:t>توانایی</w:t>
            </w:r>
            <w:r w:rsidRPr="00AA236E">
              <w:rPr>
                <w:rFonts w:cs="B Yagut"/>
                <w:sz w:val="20"/>
                <w:szCs w:val="20"/>
                <w:rtl/>
              </w:rPr>
              <w:t xml:space="preserve"> </w:t>
            </w:r>
            <w:r w:rsidRPr="00AA236E">
              <w:rPr>
                <w:rFonts w:cs="B Yagut" w:hint="cs"/>
                <w:sz w:val="20"/>
                <w:szCs w:val="20"/>
                <w:rtl/>
              </w:rPr>
              <w:t>اخذ</w:t>
            </w:r>
            <w:r w:rsidRPr="00AA236E">
              <w:rPr>
                <w:rFonts w:cs="B Yagut"/>
                <w:sz w:val="20"/>
                <w:szCs w:val="20"/>
                <w:rtl/>
              </w:rPr>
              <w:t xml:space="preserve"> </w:t>
            </w:r>
            <w:r w:rsidRPr="00AA236E">
              <w:rPr>
                <w:rFonts w:cs="B Yagut" w:hint="cs"/>
                <w:sz w:val="20"/>
                <w:szCs w:val="20"/>
                <w:rtl/>
              </w:rPr>
              <w:t>شرح</w:t>
            </w:r>
            <w:r w:rsidRPr="00AA236E">
              <w:rPr>
                <w:rFonts w:cs="B Yagut"/>
                <w:sz w:val="20"/>
                <w:szCs w:val="20"/>
                <w:rtl/>
              </w:rPr>
              <w:t xml:space="preserve"> </w:t>
            </w:r>
            <w:r w:rsidRPr="00AA236E">
              <w:rPr>
                <w:rFonts w:cs="B Yagut" w:hint="cs"/>
                <w:sz w:val="20"/>
                <w:szCs w:val="20"/>
                <w:rtl/>
              </w:rPr>
              <w:t>حال</w:t>
            </w:r>
            <w:r w:rsidRPr="00AA236E">
              <w:rPr>
                <w:rFonts w:cs="B Yagut"/>
                <w:sz w:val="20"/>
                <w:szCs w:val="20"/>
                <w:rtl/>
              </w:rPr>
              <w:t xml:space="preserve"> </w:t>
            </w:r>
            <w:r w:rsidRPr="00AA236E">
              <w:rPr>
                <w:rFonts w:cs="B Yagut" w:hint="cs"/>
                <w:sz w:val="20"/>
                <w:szCs w:val="20"/>
                <w:rtl/>
              </w:rPr>
              <w:t>جامع</w:t>
            </w:r>
            <w:r w:rsidR="00BA7E2C" w:rsidRPr="00AA236E">
              <w:rPr>
                <w:rFonts w:cs="B Yagut"/>
                <w:sz w:val="20"/>
                <w:szCs w:val="20"/>
                <w:rtl/>
              </w:rPr>
              <w:t xml:space="preserve">، </w:t>
            </w:r>
            <w:r w:rsidRPr="00AA236E">
              <w:rPr>
                <w:rFonts w:cs="B Yagut" w:hint="cs"/>
                <w:sz w:val="20"/>
                <w:szCs w:val="20"/>
                <w:rtl/>
              </w:rPr>
              <w:t>يكپارچه</w:t>
            </w:r>
            <w:r w:rsidRPr="00AA236E">
              <w:rPr>
                <w:rFonts w:cs="B Yagut"/>
                <w:sz w:val="20"/>
                <w:szCs w:val="20"/>
                <w:rtl/>
              </w:rPr>
              <w:t xml:space="preserve"> </w:t>
            </w:r>
            <w:r w:rsidRPr="00AA236E">
              <w:rPr>
                <w:rFonts w:cs="B Yagut" w:hint="cs"/>
                <w:sz w:val="20"/>
                <w:szCs w:val="20"/>
                <w:rtl/>
              </w:rPr>
              <w:t>و</w:t>
            </w:r>
            <w:r w:rsidR="00063EB9" w:rsidRPr="00AA236E">
              <w:rPr>
                <w:rFonts w:cs="B Yagut" w:hint="cs"/>
                <w:sz w:val="20"/>
                <w:szCs w:val="20"/>
                <w:rtl/>
              </w:rPr>
              <w:t xml:space="preserve"> </w:t>
            </w:r>
            <w:r w:rsidRPr="00AA236E">
              <w:rPr>
                <w:rFonts w:cs="B Yagut" w:hint="cs"/>
                <w:sz w:val="20"/>
                <w:szCs w:val="20"/>
                <w:rtl/>
              </w:rPr>
              <w:t>کامل</w:t>
            </w:r>
            <w:r w:rsidRPr="00AA236E">
              <w:rPr>
                <w:rFonts w:cs="B Yagut"/>
                <w:sz w:val="20"/>
                <w:szCs w:val="20"/>
                <w:rtl/>
              </w:rPr>
              <w:t xml:space="preserve"> </w:t>
            </w:r>
            <w:r w:rsidRPr="00AA236E">
              <w:rPr>
                <w:rFonts w:cs="B Yagut" w:hint="cs"/>
                <w:sz w:val="20"/>
                <w:szCs w:val="20"/>
                <w:rtl/>
              </w:rPr>
              <w:t>را</w:t>
            </w:r>
            <w:r w:rsidR="00BA7E2C" w:rsidRPr="00AA236E">
              <w:rPr>
                <w:rFonts w:cs="B Yagut"/>
                <w:sz w:val="20"/>
                <w:szCs w:val="20"/>
                <w:rtl/>
              </w:rPr>
              <w:t xml:space="preserve"> </w:t>
            </w:r>
            <w:r w:rsidRPr="00AA236E">
              <w:rPr>
                <w:rFonts w:cs="B Yagut" w:hint="cs"/>
                <w:sz w:val="20"/>
                <w:szCs w:val="20"/>
                <w:rtl/>
              </w:rPr>
              <w:t>در</w:t>
            </w:r>
            <w:r w:rsidRPr="00AA236E">
              <w:rPr>
                <w:rFonts w:cs="B Yagut"/>
                <w:sz w:val="20"/>
                <w:szCs w:val="20"/>
                <w:rtl/>
              </w:rPr>
              <w:t xml:space="preserve"> </w:t>
            </w:r>
            <w:r w:rsidRPr="00AA236E">
              <w:rPr>
                <w:rFonts w:cs="B Yagut" w:hint="cs"/>
                <w:sz w:val="20"/>
                <w:szCs w:val="20"/>
                <w:rtl/>
              </w:rPr>
              <w:t>بزرگسالان،</w:t>
            </w:r>
            <w:r w:rsidRPr="00AA236E">
              <w:rPr>
                <w:rFonts w:cs="B Yagut"/>
                <w:sz w:val="20"/>
                <w:szCs w:val="20"/>
                <w:rtl/>
              </w:rPr>
              <w:t xml:space="preserve"> </w:t>
            </w:r>
            <w:r w:rsidRPr="00AA236E">
              <w:rPr>
                <w:rFonts w:cs="B Yagut" w:hint="cs"/>
                <w:sz w:val="20"/>
                <w:szCs w:val="20"/>
                <w:rtl/>
              </w:rPr>
              <w:t>كودكان،</w:t>
            </w:r>
            <w:r w:rsidRPr="00AA236E">
              <w:rPr>
                <w:rFonts w:cs="B Yagut"/>
                <w:sz w:val="20"/>
                <w:szCs w:val="20"/>
                <w:rtl/>
              </w:rPr>
              <w:t xml:space="preserve"> </w:t>
            </w:r>
            <w:r w:rsidRPr="00AA236E">
              <w:rPr>
                <w:rFonts w:cs="B Yagut" w:hint="cs"/>
                <w:sz w:val="20"/>
                <w:szCs w:val="20"/>
                <w:rtl/>
              </w:rPr>
              <w:t>زنان</w:t>
            </w:r>
            <w:r w:rsidRPr="00AA236E">
              <w:rPr>
                <w:rFonts w:cs="B Yagut"/>
                <w:sz w:val="20"/>
                <w:szCs w:val="20"/>
                <w:rtl/>
              </w:rPr>
              <w:t xml:space="preserve"> </w:t>
            </w:r>
            <w:r w:rsidRPr="00AA236E">
              <w:rPr>
                <w:rFonts w:cs="B Yagut" w:hint="cs"/>
                <w:sz w:val="20"/>
                <w:szCs w:val="20"/>
                <w:rtl/>
              </w:rPr>
              <w:t>باردار</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سالمندان</w:t>
            </w:r>
            <w:r w:rsidR="00BA7E2C" w:rsidRPr="00AA236E">
              <w:rPr>
                <w:rFonts w:cs="B Yagut"/>
                <w:sz w:val="20"/>
                <w:szCs w:val="20"/>
                <w:rtl/>
              </w:rPr>
              <w:t xml:space="preserve"> </w:t>
            </w:r>
            <w:r w:rsidRPr="00AA236E">
              <w:rPr>
                <w:rFonts w:cs="B Yagut" w:hint="cs"/>
                <w:sz w:val="20"/>
                <w:szCs w:val="20"/>
                <w:rtl/>
              </w:rPr>
              <w:t>در</w:t>
            </w:r>
            <w:r w:rsidRPr="00AA236E">
              <w:rPr>
                <w:rFonts w:cs="B Yagut"/>
                <w:sz w:val="20"/>
                <w:szCs w:val="20"/>
                <w:rtl/>
              </w:rPr>
              <w:t xml:space="preserve"> </w:t>
            </w:r>
            <w:r w:rsidRPr="00AA236E">
              <w:rPr>
                <w:rFonts w:cs="B Yagut" w:hint="cs"/>
                <w:sz w:val="20"/>
                <w:szCs w:val="20"/>
                <w:rtl/>
              </w:rPr>
              <w:t>کلینیک</w:t>
            </w:r>
            <w:r w:rsidRPr="00AA236E">
              <w:rPr>
                <w:rFonts w:cs="B Yagut"/>
                <w:sz w:val="20"/>
                <w:szCs w:val="20"/>
                <w:rtl/>
              </w:rPr>
              <w:t xml:space="preserve"> </w:t>
            </w:r>
            <w:r w:rsidRPr="00AA236E">
              <w:rPr>
                <w:rFonts w:cs="B Yagut" w:hint="cs"/>
                <w:sz w:val="20"/>
                <w:szCs w:val="20"/>
                <w:rtl/>
              </w:rPr>
              <w:t>پزشکی</w:t>
            </w:r>
            <w:r w:rsidRPr="00AA236E">
              <w:rPr>
                <w:rFonts w:cs="B Yagut"/>
                <w:sz w:val="20"/>
                <w:szCs w:val="20"/>
                <w:rtl/>
              </w:rPr>
              <w:t xml:space="preserve"> </w:t>
            </w:r>
            <w:r w:rsidRPr="00AA236E">
              <w:rPr>
                <w:rFonts w:cs="B Yagut" w:hint="cs"/>
                <w:sz w:val="20"/>
                <w:szCs w:val="20"/>
                <w:rtl/>
              </w:rPr>
              <w:t>خانواده</w:t>
            </w:r>
            <w:r w:rsidRPr="00AA236E">
              <w:rPr>
                <w:rFonts w:cs="B Yagut"/>
                <w:sz w:val="20"/>
                <w:szCs w:val="20"/>
                <w:rtl/>
              </w:rPr>
              <w:t xml:space="preserve"> </w:t>
            </w:r>
            <w:r w:rsidRPr="00AA236E">
              <w:rPr>
                <w:rFonts w:cs="B Yagut" w:hint="cs"/>
                <w:sz w:val="20"/>
                <w:szCs w:val="20"/>
                <w:rtl/>
              </w:rPr>
              <w:t>یا</w:t>
            </w:r>
            <w:r w:rsidRPr="00AA236E">
              <w:rPr>
                <w:rFonts w:cs="B Yagut"/>
                <w:sz w:val="20"/>
                <w:szCs w:val="20"/>
                <w:rtl/>
              </w:rPr>
              <w:t xml:space="preserve"> </w:t>
            </w:r>
            <w:r w:rsidRPr="00AA236E">
              <w:rPr>
                <w:rFonts w:cs="B Yagut" w:hint="cs"/>
                <w:sz w:val="20"/>
                <w:szCs w:val="20"/>
                <w:rtl/>
              </w:rPr>
              <w:t>مراکز</w:t>
            </w:r>
            <w:r w:rsidRPr="00AA236E">
              <w:rPr>
                <w:rFonts w:cs="B Yagut"/>
                <w:sz w:val="20"/>
                <w:szCs w:val="20"/>
                <w:rtl/>
              </w:rPr>
              <w:t xml:space="preserve"> </w:t>
            </w:r>
            <w:r w:rsidRPr="00AA236E">
              <w:rPr>
                <w:rFonts w:cs="B Yagut" w:hint="cs"/>
                <w:sz w:val="20"/>
                <w:szCs w:val="20"/>
                <w:rtl/>
              </w:rPr>
              <w:t>جامع</w:t>
            </w:r>
            <w:r w:rsidRPr="00AA236E">
              <w:rPr>
                <w:rFonts w:cs="B Yagut"/>
                <w:sz w:val="20"/>
                <w:szCs w:val="20"/>
                <w:rtl/>
              </w:rPr>
              <w:t xml:space="preserve"> </w:t>
            </w:r>
            <w:r w:rsidRPr="00AA236E">
              <w:rPr>
                <w:rFonts w:cs="B Yagut" w:hint="cs"/>
                <w:sz w:val="20"/>
                <w:szCs w:val="20"/>
                <w:rtl/>
              </w:rPr>
              <w:t>خدمات</w:t>
            </w:r>
            <w:r w:rsidRPr="00AA236E">
              <w:rPr>
                <w:rFonts w:cs="B Yagut"/>
                <w:sz w:val="20"/>
                <w:szCs w:val="20"/>
                <w:rtl/>
              </w:rPr>
              <w:t xml:space="preserve"> </w:t>
            </w:r>
            <w:r w:rsidRPr="00AA236E">
              <w:rPr>
                <w:rFonts w:cs="B Yagut" w:hint="cs"/>
                <w:sz w:val="20"/>
                <w:szCs w:val="20"/>
                <w:rtl/>
              </w:rPr>
              <w:t>سلامت</w:t>
            </w:r>
            <w:r w:rsidRPr="00AA236E">
              <w:rPr>
                <w:rFonts w:cs="B Yagut"/>
                <w:sz w:val="20"/>
                <w:szCs w:val="20"/>
                <w:rtl/>
              </w:rPr>
              <w:t xml:space="preserve"> </w:t>
            </w:r>
            <w:r w:rsidRPr="00AA236E">
              <w:rPr>
                <w:rFonts w:cs="B Yagut" w:hint="cs"/>
                <w:sz w:val="20"/>
                <w:szCs w:val="20"/>
                <w:rtl/>
              </w:rPr>
              <w:t>داشته</w:t>
            </w:r>
            <w:r w:rsidRPr="00AA236E">
              <w:rPr>
                <w:rFonts w:cs="B Yagut"/>
                <w:sz w:val="20"/>
                <w:szCs w:val="20"/>
                <w:rtl/>
              </w:rPr>
              <w:t xml:space="preserve"> </w:t>
            </w:r>
            <w:r w:rsidRPr="00AA236E">
              <w:rPr>
                <w:rFonts w:cs="B Yagut" w:hint="cs"/>
                <w:sz w:val="20"/>
                <w:szCs w:val="20"/>
                <w:rtl/>
              </w:rPr>
              <w:t>باشد</w:t>
            </w:r>
            <w:r w:rsidRPr="00AA236E">
              <w:rPr>
                <w:rFonts w:cs="B Yagut"/>
                <w:sz w:val="20"/>
                <w:szCs w:val="20"/>
              </w:rPr>
              <w:t xml:space="preserve"> </w:t>
            </w:r>
          </w:p>
          <w:p w:rsidR="004169B4" w:rsidRPr="00AA236E" w:rsidRDefault="004169B4" w:rsidP="0071315A">
            <w:pPr>
              <w:pStyle w:val="ListParagraph"/>
              <w:numPr>
                <w:ilvl w:val="0"/>
                <w:numId w:val="71"/>
              </w:numPr>
              <w:spacing w:after="0" w:line="240" w:lineRule="auto"/>
              <w:ind w:left="360"/>
              <w:jc w:val="both"/>
              <w:rPr>
                <w:rFonts w:cs="B Yagut"/>
                <w:sz w:val="20"/>
                <w:szCs w:val="20"/>
              </w:rPr>
            </w:pPr>
            <w:r w:rsidRPr="00AA236E">
              <w:rPr>
                <w:rFonts w:cs="B Yagut" w:hint="cs"/>
                <w:sz w:val="20"/>
                <w:szCs w:val="20"/>
                <w:rtl/>
              </w:rPr>
              <w:t>توانایی</w:t>
            </w:r>
            <w:r w:rsidRPr="00AA236E">
              <w:rPr>
                <w:rFonts w:cs="B Yagut"/>
                <w:sz w:val="20"/>
                <w:szCs w:val="20"/>
                <w:rtl/>
              </w:rPr>
              <w:t xml:space="preserve"> </w:t>
            </w:r>
            <w:r w:rsidRPr="00AA236E">
              <w:rPr>
                <w:rFonts w:cs="B Yagut" w:hint="cs"/>
                <w:sz w:val="20"/>
                <w:szCs w:val="20"/>
                <w:rtl/>
              </w:rPr>
              <w:t>معاینه</w:t>
            </w:r>
            <w:r w:rsidRPr="00AA236E">
              <w:rPr>
                <w:rFonts w:cs="B Yagut"/>
                <w:sz w:val="20"/>
                <w:szCs w:val="20"/>
                <w:rtl/>
              </w:rPr>
              <w:t xml:space="preserve"> </w:t>
            </w:r>
            <w:r w:rsidRPr="00AA236E">
              <w:rPr>
                <w:rFonts w:cs="B Yagut" w:hint="cs"/>
                <w:sz w:val="20"/>
                <w:szCs w:val="20"/>
                <w:rtl/>
              </w:rPr>
              <w:t>فیزیکی</w:t>
            </w:r>
            <w:r w:rsidRPr="00AA236E">
              <w:rPr>
                <w:rFonts w:cs="B Yagut"/>
                <w:sz w:val="20"/>
                <w:szCs w:val="20"/>
                <w:rtl/>
              </w:rPr>
              <w:t xml:space="preserve"> </w:t>
            </w:r>
            <w:r w:rsidRPr="00AA236E">
              <w:rPr>
                <w:rFonts w:cs="B Yagut" w:hint="cs"/>
                <w:sz w:val="20"/>
                <w:szCs w:val="20"/>
                <w:rtl/>
              </w:rPr>
              <w:t>عمومی</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جامع</w:t>
            </w:r>
            <w:r w:rsidRPr="00AA236E">
              <w:rPr>
                <w:rFonts w:cs="B Yagut"/>
                <w:sz w:val="20"/>
                <w:szCs w:val="20"/>
                <w:rtl/>
              </w:rPr>
              <w:t xml:space="preserve"> </w:t>
            </w:r>
            <w:r w:rsidRPr="00AA236E">
              <w:rPr>
                <w:rFonts w:cs="B Yagut" w:hint="cs"/>
                <w:sz w:val="20"/>
                <w:szCs w:val="20"/>
                <w:rtl/>
              </w:rPr>
              <w:t>بزرگسالان،</w:t>
            </w:r>
            <w:r w:rsidRPr="00AA236E">
              <w:rPr>
                <w:rFonts w:cs="B Yagut"/>
                <w:sz w:val="20"/>
                <w:szCs w:val="20"/>
                <w:rtl/>
              </w:rPr>
              <w:t xml:space="preserve"> </w:t>
            </w:r>
            <w:r w:rsidRPr="00AA236E">
              <w:rPr>
                <w:rFonts w:cs="B Yagut" w:hint="cs"/>
                <w:sz w:val="20"/>
                <w:szCs w:val="20"/>
                <w:rtl/>
              </w:rPr>
              <w:t>كودكان</w:t>
            </w:r>
            <w:r w:rsidRPr="00AA236E">
              <w:rPr>
                <w:rFonts w:cs="B Yagut"/>
                <w:sz w:val="20"/>
                <w:szCs w:val="20"/>
                <w:rtl/>
              </w:rPr>
              <w:t xml:space="preserve"> (</w:t>
            </w:r>
            <w:r w:rsidRPr="00AA236E">
              <w:rPr>
                <w:rFonts w:cs="B Yagut" w:hint="cs"/>
                <w:sz w:val="20"/>
                <w:szCs w:val="20"/>
                <w:rtl/>
              </w:rPr>
              <w:t>برحسب</w:t>
            </w:r>
            <w:r w:rsidRPr="00AA236E">
              <w:rPr>
                <w:rFonts w:cs="B Yagut"/>
                <w:sz w:val="20"/>
                <w:szCs w:val="20"/>
                <w:rtl/>
              </w:rPr>
              <w:t xml:space="preserve"> </w:t>
            </w:r>
            <w:r w:rsidRPr="00AA236E">
              <w:rPr>
                <w:rFonts w:cs="B Yagut" w:hint="cs"/>
                <w:sz w:val="20"/>
                <w:szCs w:val="20"/>
                <w:rtl/>
              </w:rPr>
              <w:t>تقسیم</w:t>
            </w:r>
            <w:r w:rsidRPr="00AA236E">
              <w:rPr>
                <w:rFonts w:cs="B Yagut"/>
                <w:sz w:val="20"/>
                <w:szCs w:val="20"/>
                <w:rtl/>
              </w:rPr>
              <w:t xml:space="preserve"> </w:t>
            </w:r>
            <w:r w:rsidRPr="00AA236E">
              <w:rPr>
                <w:rFonts w:cs="B Yagut" w:hint="cs"/>
                <w:sz w:val="20"/>
                <w:szCs w:val="20"/>
                <w:rtl/>
              </w:rPr>
              <w:t>بندی</w:t>
            </w:r>
            <w:r w:rsidRPr="00AA236E">
              <w:rPr>
                <w:rFonts w:cs="B Yagut"/>
                <w:sz w:val="20"/>
                <w:szCs w:val="20"/>
                <w:rtl/>
              </w:rPr>
              <w:t xml:space="preserve"> </w:t>
            </w:r>
            <w:r w:rsidRPr="00AA236E">
              <w:rPr>
                <w:rFonts w:cs="B Yagut" w:hint="cs"/>
                <w:sz w:val="20"/>
                <w:szCs w:val="20"/>
                <w:rtl/>
              </w:rPr>
              <w:t>رایج</w:t>
            </w:r>
            <w:r w:rsidRPr="00AA236E">
              <w:rPr>
                <w:rFonts w:cs="B Yagut"/>
                <w:sz w:val="20"/>
                <w:szCs w:val="20"/>
                <w:rtl/>
              </w:rPr>
              <w:t xml:space="preserve"> </w:t>
            </w:r>
            <w:r w:rsidRPr="00AA236E">
              <w:rPr>
                <w:rFonts w:cs="B Yagut" w:hint="cs"/>
                <w:sz w:val="20"/>
                <w:szCs w:val="20"/>
                <w:rtl/>
              </w:rPr>
              <w:t>سنی</w:t>
            </w:r>
            <w:r w:rsidRPr="00AA236E">
              <w:rPr>
                <w:rFonts w:cs="B Yagut"/>
                <w:sz w:val="20"/>
                <w:szCs w:val="20"/>
                <w:rtl/>
              </w:rPr>
              <w:t>)</w:t>
            </w:r>
            <w:r w:rsidRPr="00AA236E">
              <w:rPr>
                <w:rFonts w:cs="B Yagut" w:hint="cs"/>
                <w:sz w:val="20"/>
                <w:szCs w:val="20"/>
                <w:rtl/>
              </w:rPr>
              <w:t>،</w:t>
            </w:r>
            <w:r w:rsidRPr="00AA236E">
              <w:rPr>
                <w:rFonts w:cs="B Yagut"/>
                <w:sz w:val="20"/>
                <w:szCs w:val="20"/>
                <w:rtl/>
              </w:rPr>
              <w:t xml:space="preserve"> </w:t>
            </w:r>
            <w:r w:rsidRPr="00AA236E">
              <w:rPr>
                <w:rFonts w:cs="B Yagut" w:hint="cs"/>
                <w:sz w:val="20"/>
                <w:szCs w:val="20"/>
                <w:rtl/>
              </w:rPr>
              <w:t>زنان</w:t>
            </w:r>
            <w:r w:rsidRPr="00AA236E">
              <w:rPr>
                <w:rFonts w:cs="B Yagut"/>
                <w:sz w:val="20"/>
                <w:szCs w:val="20"/>
                <w:rtl/>
              </w:rPr>
              <w:t xml:space="preserve"> </w:t>
            </w:r>
            <w:r w:rsidRPr="00AA236E">
              <w:rPr>
                <w:rFonts w:cs="B Yagut" w:hint="cs"/>
                <w:sz w:val="20"/>
                <w:szCs w:val="20"/>
                <w:rtl/>
              </w:rPr>
              <w:t>باردار</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سالمندان</w:t>
            </w:r>
            <w:r w:rsidRPr="00AA236E">
              <w:rPr>
                <w:rFonts w:cs="B Yagut"/>
                <w:sz w:val="20"/>
                <w:szCs w:val="20"/>
                <w:rtl/>
              </w:rPr>
              <w:t xml:space="preserve"> </w:t>
            </w:r>
            <w:r w:rsidRPr="00AA236E">
              <w:rPr>
                <w:rFonts w:cs="B Yagut" w:hint="cs"/>
                <w:sz w:val="20"/>
                <w:szCs w:val="20"/>
                <w:rtl/>
              </w:rPr>
              <w:t>با</w:t>
            </w:r>
            <w:r w:rsidRPr="00AA236E">
              <w:rPr>
                <w:rFonts w:cs="B Yagut"/>
                <w:sz w:val="20"/>
                <w:szCs w:val="20"/>
                <w:rtl/>
              </w:rPr>
              <w:t xml:space="preserve"> </w:t>
            </w:r>
            <w:r w:rsidRPr="00AA236E">
              <w:rPr>
                <w:rFonts w:cs="B Yagut" w:hint="cs"/>
                <w:sz w:val="20"/>
                <w:szCs w:val="20"/>
                <w:rtl/>
              </w:rPr>
              <w:t>رعایت</w:t>
            </w:r>
            <w:r w:rsidRPr="00AA236E">
              <w:rPr>
                <w:rFonts w:cs="B Yagut"/>
                <w:sz w:val="20"/>
                <w:szCs w:val="20"/>
                <w:rtl/>
              </w:rPr>
              <w:t xml:space="preserve"> </w:t>
            </w:r>
            <w:r w:rsidRPr="00AA236E">
              <w:rPr>
                <w:rFonts w:cs="B Yagut" w:hint="cs"/>
                <w:sz w:val="20"/>
                <w:szCs w:val="20"/>
                <w:rtl/>
              </w:rPr>
              <w:t>حریم</w:t>
            </w:r>
            <w:r w:rsidRPr="00AA236E">
              <w:rPr>
                <w:rFonts w:cs="B Yagut"/>
                <w:sz w:val="20"/>
                <w:szCs w:val="20"/>
                <w:rtl/>
              </w:rPr>
              <w:t xml:space="preserve"> </w:t>
            </w:r>
            <w:r w:rsidRPr="00AA236E">
              <w:rPr>
                <w:rFonts w:cs="B Yagut" w:hint="cs"/>
                <w:sz w:val="20"/>
                <w:szCs w:val="20"/>
                <w:rtl/>
              </w:rPr>
              <w:t>خصوصی</w:t>
            </w:r>
            <w:r w:rsidRPr="00AA236E">
              <w:rPr>
                <w:rFonts w:cs="B Yagut"/>
                <w:sz w:val="20"/>
                <w:szCs w:val="20"/>
                <w:rtl/>
              </w:rPr>
              <w:t xml:space="preserve"> </w:t>
            </w:r>
            <w:r w:rsidRPr="00AA236E">
              <w:rPr>
                <w:rFonts w:cs="B Yagut" w:hint="cs"/>
                <w:sz w:val="20"/>
                <w:szCs w:val="20"/>
                <w:rtl/>
              </w:rPr>
              <w:t>بیمار</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آگاهی</w:t>
            </w:r>
            <w:r w:rsidRPr="00AA236E">
              <w:rPr>
                <w:rFonts w:cs="B Yagut"/>
                <w:sz w:val="20"/>
                <w:szCs w:val="20"/>
                <w:rtl/>
              </w:rPr>
              <w:t xml:space="preserve"> </w:t>
            </w:r>
            <w:r w:rsidRPr="00AA236E">
              <w:rPr>
                <w:rFonts w:cs="B Yagut" w:hint="cs"/>
                <w:sz w:val="20"/>
                <w:szCs w:val="20"/>
                <w:rtl/>
              </w:rPr>
              <w:t>از</w:t>
            </w:r>
            <w:r w:rsidRPr="00AA236E">
              <w:rPr>
                <w:rFonts w:cs="B Yagut"/>
                <w:sz w:val="20"/>
                <w:szCs w:val="20"/>
                <w:rtl/>
              </w:rPr>
              <w:t xml:space="preserve"> </w:t>
            </w:r>
            <w:r w:rsidRPr="00AA236E">
              <w:rPr>
                <w:rFonts w:cs="B Yagut" w:hint="cs"/>
                <w:sz w:val="20"/>
                <w:szCs w:val="20"/>
                <w:rtl/>
              </w:rPr>
              <w:t>حدود</w:t>
            </w:r>
            <w:r w:rsidRPr="00AA236E">
              <w:rPr>
                <w:rFonts w:cs="B Yagut"/>
                <w:sz w:val="20"/>
                <w:szCs w:val="20"/>
                <w:rtl/>
              </w:rPr>
              <w:t xml:space="preserve"> </w:t>
            </w:r>
            <w:r w:rsidRPr="00AA236E">
              <w:rPr>
                <w:rFonts w:cs="B Yagut" w:hint="cs"/>
                <w:sz w:val="20"/>
                <w:szCs w:val="20"/>
                <w:rtl/>
              </w:rPr>
              <w:t>شرعی</w:t>
            </w:r>
            <w:r w:rsidRPr="00AA236E">
              <w:rPr>
                <w:rFonts w:cs="B Yagut"/>
                <w:sz w:val="20"/>
                <w:szCs w:val="20"/>
                <w:rtl/>
              </w:rPr>
              <w:t xml:space="preserve"> </w:t>
            </w:r>
            <w:r w:rsidRPr="00AA236E">
              <w:rPr>
                <w:rFonts w:cs="B Yagut" w:hint="cs"/>
                <w:sz w:val="20"/>
                <w:szCs w:val="20"/>
                <w:rtl/>
              </w:rPr>
              <w:t>مرتبط</w:t>
            </w:r>
            <w:r w:rsidRPr="00AA236E">
              <w:rPr>
                <w:rFonts w:cs="B Yagut"/>
                <w:sz w:val="20"/>
                <w:szCs w:val="20"/>
                <w:rtl/>
              </w:rPr>
              <w:t xml:space="preserve"> </w:t>
            </w:r>
            <w:r w:rsidRPr="00AA236E">
              <w:rPr>
                <w:rFonts w:cs="B Yagut" w:hint="cs"/>
                <w:sz w:val="20"/>
                <w:szCs w:val="20"/>
                <w:rtl/>
              </w:rPr>
              <w:t>در</w:t>
            </w:r>
            <w:r w:rsidRPr="00AA236E">
              <w:rPr>
                <w:rFonts w:cs="B Yagut"/>
                <w:sz w:val="20"/>
                <w:szCs w:val="20"/>
                <w:rtl/>
              </w:rPr>
              <w:t xml:space="preserve"> </w:t>
            </w:r>
            <w:r w:rsidRPr="00AA236E">
              <w:rPr>
                <w:rFonts w:cs="B Yagut" w:hint="cs"/>
                <w:sz w:val="20"/>
                <w:szCs w:val="20"/>
                <w:rtl/>
              </w:rPr>
              <w:t>کلینیک</w:t>
            </w:r>
            <w:r w:rsidRPr="00AA236E">
              <w:rPr>
                <w:rFonts w:cs="B Yagut"/>
                <w:sz w:val="20"/>
                <w:szCs w:val="20"/>
                <w:rtl/>
              </w:rPr>
              <w:t xml:space="preserve"> </w:t>
            </w:r>
            <w:r w:rsidRPr="00AA236E">
              <w:rPr>
                <w:rFonts w:cs="B Yagut" w:hint="cs"/>
                <w:sz w:val="20"/>
                <w:szCs w:val="20"/>
                <w:rtl/>
              </w:rPr>
              <w:t>پزشکی</w:t>
            </w:r>
            <w:r w:rsidRPr="00AA236E">
              <w:rPr>
                <w:rFonts w:cs="B Yagut"/>
                <w:sz w:val="20"/>
                <w:szCs w:val="20"/>
                <w:rtl/>
              </w:rPr>
              <w:t xml:space="preserve"> </w:t>
            </w:r>
            <w:r w:rsidRPr="00AA236E">
              <w:rPr>
                <w:rFonts w:cs="B Yagut" w:hint="cs"/>
                <w:sz w:val="20"/>
                <w:szCs w:val="20"/>
                <w:rtl/>
              </w:rPr>
              <w:t>خانواده</w:t>
            </w:r>
            <w:r w:rsidRPr="00AA236E">
              <w:rPr>
                <w:rFonts w:cs="B Yagut"/>
                <w:sz w:val="20"/>
                <w:szCs w:val="20"/>
                <w:rtl/>
              </w:rPr>
              <w:t xml:space="preserve"> </w:t>
            </w:r>
            <w:r w:rsidRPr="00AA236E">
              <w:rPr>
                <w:rFonts w:cs="B Yagut" w:hint="cs"/>
                <w:sz w:val="20"/>
                <w:szCs w:val="20"/>
                <w:rtl/>
              </w:rPr>
              <w:t>یا</w:t>
            </w:r>
            <w:r w:rsidRPr="00AA236E">
              <w:rPr>
                <w:rFonts w:cs="B Yagut"/>
                <w:sz w:val="20"/>
                <w:szCs w:val="20"/>
                <w:rtl/>
              </w:rPr>
              <w:t xml:space="preserve"> </w:t>
            </w:r>
            <w:r w:rsidRPr="00AA236E">
              <w:rPr>
                <w:rFonts w:cs="B Yagut" w:hint="cs"/>
                <w:sz w:val="20"/>
                <w:szCs w:val="20"/>
                <w:rtl/>
              </w:rPr>
              <w:t>مراکز</w:t>
            </w:r>
            <w:r w:rsidRPr="00AA236E">
              <w:rPr>
                <w:rFonts w:cs="B Yagut"/>
                <w:sz w:val="20"/>
                <w:szCs w:val="20"/>
                <w:rtl/>
              </w:rPr>
              <w:t xml:space="preserve"> </w:t>
            </w:r>
            <w:r w:rsidRPr="00AA236E">
              <w:rPr>
                <w:rFonts w:cs="B Yagut" w:hint="cs"/>
                <w:sz w:val="20"/>
                <w:szCs w:val="20"/>
                <w:rtl/>
              </w:rPr>
              <w:t>جامع</w:t>
            </w:r>
            <w:r w:rsidRPr="00AA236E">
              <w:rPr>
                <w:rFonts w:cs="B Yagut"/>
                <w:sz w:val="20"/>
                <w:szCs w:val="20"/>
                <w:rtl/>
              </w:rPr>
              <w:t xml:space="preserve"> </w:t>
            </w:r>
            <w:r w:rsidRPr="00AA236E">
              <w:rPr>
                <w:rFonts w:cs="B Yagut" w:hint="cs"/>
                <w:sz w:val="20"/>
                <w:szCs w:val="20"/>
                <w:rtl/>
              </w:rPr>
              <w:t>خدمات</w:t>
            </w:r>
            <w:r w:rsidRPr="00AA236E">
              <w:rPr>
                <w:rFonts w:cs="B Yagut"/>
                <w:sz w:val="20"/>
                <w:szCs w:val="20"/>
                <w:rtl/>
              </w:rPr>
              <w:t xml:space="preserve"> </w:t>
            </w:r>
            <w:r w:rsidRPr="00AA236E">
              <w:rPr>
                <w:rFonts w:cs="B Yagut" w:hint="cs"/>
                <w:sz w:val="20"/>
                <w:szCs w:val="20"/>
                <w:rtl/>
              </w:rPr>
              <w:t>سلامت</w:t>
            </w:r>
            <w:r w:rsidRPr="00AA236E">
              <w:rPr>
                <w:rFonts w:cs="B Yagut"/>
                <w:sz w:val="20"/>
                <w:szCs w:val="20"/>
                <w:rtl/>
              </w:rPr>
              <w:t xml:space="preserve"> </w:t>
            </w:r>
            <w:r w:rsidRPr="00AA236E">
              <w:rPr>
                <w:rFonts w:cs="B Yagut" w:hint="cs"/>
                <w:sz w:val="20"/>
                <w:szCs w:val="20"/>
                <w:rtl/>
              </w:rPr>
              <w:t>داشته</w:t>
            </w:r>
            <w:r w:rsidRPr="00AA236E">
              <w:rPr>
                <w:rFonts w:cs="B Yagut"/>
                <w:sz w:val="20"/>
                <w:szCs w:val="20"/>
                <w:rtl/>
              </w:rPr>
              <w:t xml:space="preserve"> </w:t>
            </w:r>
            <w:r w:rsidRPr="00AA236E">
              <w:rPr>
                <w:rFonts w:cs="B Yagut" w:hint="cs"/>
                <w:sz w:val="20"/>
                <w:szCs w:val="20"/>
                <w:rtl/>
              </w:rPr>
              <w:t>باشد</w:t>
            </w:r>
          </w:p>
          <w:p w:rsidR="004169B4" w:rsidRPr="00AA236E" w:rsidRDefault="004169B4" w:rsidP="0071315A">
            <w:pPr>
              <w:pStyle w:val="ListParagraph"/>
              <w:numPr>
                <w:ilvl w:val="0"/>
                <w:numId w:val="71"/>
              </w:numPr>
              <w:spacing w:after="0" w:line="240" w:lineRule="auto"/>
              <w:ind w:left="360"/>
              <w:jc w:val="both"/>
              <w:rPr>
                <w:rFonts w:cs="B Yagut"/>
                <w:sz w:val="20"/>
                <w:szCs w:val="20"/>
              </w:rPr>
            </w:pPr>
            <w:r w:rsidRPr="00AA236E">
              <w:rPr>
                <w:rFonts w:cs="B Yagut" w:hint="cs"/>
                <w:sz w:val="20"/>
                <w:szCs w:val="20"/>
                <w:rtl/>
              </w:rPr>
              <w:t>اصول</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راهکارهای</w:t>
            </w:r>
            <w:r w:rsidRPr="00AA236E">
              <w:rPr>
                <w:rFonts w:cs="B Yagut"/>
                <w:sz w:val="20"/>
                <w:szCs w:val="20"/>
                <w:rtl/>
              </w:rPr>
              <w:t xml:space="preserve"> </w:t>
            </w:r>
            <w:r w:rsidRPr="00AA236E">
              <w:rPr>
                <w:rFonts w:cs="B Yagut" w:hint="cs"/>
                <w:sz w:val="20"/>
                <w:szCs w:val="20"/>
                <w:rtl/>
              </w:rPr>
              <w:t>صحیح</w:t>
            </w:r>
            <w:r w:rsidRPr="00AA236E">
              <w:rPr>
                <w:rFonts w:cs="B Yagut"/>
                <w:sz w:val="20"/>
                <w:szCs w:val="20"/>
                <w:rtl/>
              </w:rPr>
              <w:t xml:space="preserve"> </w:t>
            </w:r>
            <w:r w:rsidRPr="00AA236E">
              <w:rPr>
                <w:rFonts w:cs="B Yagut" w:hint="cs"/>
                <w:sz w:val="20"/>
                <w:szCs w:val="20"/>
                <w:rtl/>
              </w:rPr>
              <w:t>ارجاع</w:t>
            </w:r>
            <w:r w:rsidRPr="00AA236E">
              <w:rPr>
                <w:rFonts w:cs="B Yagut"/>
                <w:sz w:val="20"/>
                <w:szCs w:val="20"/>
                <w:rtl/>
              </w:rPr>
              <w:t xml:space="preserve"> </w:t>
            </w:r>
            <w:r w:rsidRPr="00AA236E">
              <w:rPr>
                <w:rFonts w:cs="B Yagut" w:hint="cs"/>
                <w:sz w:val="20"/>
                <w:szCs w:val="20"/>
                <w:rtl/>
              </w:rPr>
              <w:t>به</w:t>
            </w:r>
            <w:r w:rsidRPr="00AA236E">
              <w:rPr>
                <w:rFonts w:cs="B Yagut"/>
                <w:sz w:val="20"/>
                <w:szCs w:val="20"/>
                <w:rtl/>
              </w:rPr>
              <w:t xml:space="preserve"> </w:t>
            </w:r>
            <w:r w:rsidRPr="00AA236E">
              <w:rPr>
                <w:rFonts w:cs="B Yagut" w:hint="cs"/>
                <w:sz w:val="20"/>
                <w:szCs w:val="20"/>
                <w:rtl/>
              </w:rPr>
              <w:t>سطوح</w:t>
            </w:r>
            <w:r w:rsidRPr="00AA236E">
              <w:rPr>
                <w:rFonts w:cs="B Yagut"/>
                <w:sz w:val="20"/>
                <w:szCs w:val="20"/>
                <w:rtl/>
              </w:rPr>
              <w:t xml:space="preserve"> </w:t>
            </w:r>
            <w:r w:rsidRPr="00AA236E">
              <w:rPr>
                <w:rFonts w:cs="B Yagut" w:hint="cs"/>
                <w:sz w:val="20"/>
                <w:szCs w:val="20"/>
                <w:rtl/>
              </w:rPr>
              <w:t>بالاتر</w:t>
            </w:r>
            <w:r w:rsidRPr="00AA236E">
              <w:rPr>
                <w:rFonts w:cs="B Yagut"/>
                <w:sz w:val="20"/>
                <w:szCs w:val="20"/>
                <w:rtl/>
              </w:rPr>
              <w:t xml:space="preserve"> </w:t>
            </w:r>
            <w:r w:rsidRPr="00AA236E">
              <w:rPr>
                <w:rFonts w:cs="B Yagut" w:hint="cs"/>
                <w:sz w:val="20"/>
                <w:szCs w:val="20"/>
                <w:rtl/>
              </w:rPr>
              <w:t>را</w:t>
            </w:r>
            <w:r w:rsidRPr="00AA236E">
              <w:rPr>
                <w:rFonts w:cs="B Yagut"/>
                <w:sz w:val="20"/>
                <w:szCs w:val="20"/>
                <w:rtl/>
              </w:rPr>
              <w:t xml:space="preserve"> </w:t>
            </w:r>
            <w:r w:rsidRPr="00AA236E">
              <w:rPr>
                <w:rFonts w:cs="B Yagut" w:hint="cs"/>
                <w:sz w:val="20"/>
                <w:szCs w:val="20"/>
                <w:rtl/>
              </w:rPr>
              <w:t>به</w:t>
            </w:r>
            <w:r w:rsidRPr="00AA236E">
              <w:rPr>
                <w:rFonts w:cs="B Yagut"/>
                <w:sz w:val="20"/>
                <w:szCs w:val="20"/>
                <w:rtl/>
              </w:rPr>
              <w:t xml:space="preserve"> </w:t>
            </w:r>
            <w:r w:rsidRPr="00AA236E">
              <w:rPr>
                <w:rFonts w:cs="B Yagut" w:hint="cs"/>
                <w:sz w:val="20"/>
                <w:szCs w:val="20"/>
                <w:rtl/>
              </w:rPr>
              <w:t>کار</w:t>
            </w:r>
            <w:r w:rsidRPr="00AA236E">
              <w:rPr>
                <w:rFonts w:cs="B Yagut"/>
                <w:sz w:val="20"/>
                <w:szCs w:val="20"/>
                <w:rtl/>
              </w:rPr>
              <w:t xml:space="preserve"> </w:t>
            </w:r>
            <w:r w:rsidRPr="00AA236E">
              <w:rPr>
                <w:rFonts w:cs="B Yagut" w:hint="cs"/>
                <w:sz w:val="20"/>
                <w:szCs w:val="20"/>
                <w:rtl/>
              </w:rPr>
              <w:t>بندد</w:t>
            </w:r>
          </w:p>
          <w:p w:rsidR="004169B4" w:rsidRPr="00AA236E" w:rsidRDefault="004169B4" w:rsidP="0071315A">
            <w:pPr>
              <w:pStyle w:val="ListParagraph"/>
              <w:numPr>
                <w:ilvl w:val="0"/>
                <w:numId w:val="71"/>
              </w:numPr>
              <w:spacing w:after="0" w:line="240" w:lineRule="auto"/>
              <w:ind w:left="360"/>
              <w:jc w:val="both"/>
              <w:rPr>
                <w:rFonts w:cs="B Yagut"/>
                <w:sz w:val="20"/>
                <w:szCs w:val="20"/>
              </w:rPr>
            </w:pPr>
            <w:r w:rsidRPr="00AA236E">
              <w:rPr>
                <w:rFonts w:cs="B Yagut" w:hint="cs"/>
                <w:sz w:val="20"/>
                <w:szCs w:val="20"/>
                <w:rtl/>
              </w:rPr>
              <w:t>ارزیابی</w:t>
            </w:r>
            <w:r w:rsidRPr="00AA236E">
              <w:rPr>
                <w:rFonts w:cs="B Yagut"/>
                <w:sz w:val="20"/>
                <w:szCs w:val="20"/>
                <w:rtl/>
              </w:rPr>
              <w:t xml:space="preserve"> </w:t>
            </w:r>
            <w:r w:rsidRPr="00AA236E">
              <w:rPr>
                <w:rFonts w:cs="B Yagut" w:hint="cs"/>
                <w:sz w:val="20"/>
                <w:szCs w:val="20"/>
                <w:rtl/>
              </w:rPr>
              <w:t>عوامل</w:t>
            </w:r>
            <w:r w:rsidRPr="00AA236E">
              <w:rPr>
                <w:rFonts w:cs="B Yagut"/>
                <w:sz w:val="20"/>
                <w:szCs w:val="20"/>
                <w:rtl/>
              </w:rPr>
              <w:t xml:space="preserve"> </w:t>
            </w:r>
            <w:r w:rsidRPr="00AA236E">
              <w:rPr>
                <w:rFonts w:cs="B Yagut" w:hint="cs"/>
                <w:sz w:val="20"/>
                <w:szCs w:val="20"/>
                <w:rtl/>
              </w:rPr>
              <w:t>اجتماعی</w:t>
            </w:r>
            <w:r w:rsidRPr="00AA236E">
              <w:rPr>
                <w:rFonts w:cs="B Yagut"/>
                <w:sz w:val="20"/>
                <w:szCs w:val="20"/>
                <w:rtl/>
              </w:rPr>
              <w:t xml:space="preserve"> </w:t>
            </w:r>
            <w:r w:rsidRPr="00AA236E">
              <w:rPr>
                <w:rFonts w:cs="B Yagut" w:hint="cs"/>
                <w:sz w:val="20"/>
                <w:szCs w:val="20"/>
                <w:rtl/>
              </w:rPr>
              <w:t>موثر</w:t>
            </w:r>
            <w:r w:rsidRPr="00AA236E">
              <w:rPr>
                <w:rFonts w:cs="B Yagut"/>
                <w:sz w:val="20"/>
                <w:szCs w:val="20"/>
                <w:rtl/>
              </w:rPr>
              <w:t xml:space="preserve"> </w:t>
            </w:r>
            <w:r w:rsidRPr="00AA236E">
              <w:rPr>
                <w:rFonts w:cs="B Yagut" w:hint="cs"/>
                <w:sz w:val="20"/>
                <w:szCs w:val="20"/>
                <w:rtl/>
              </w:rPr>
              <w:t>بر</w:t>
            </w:r>
            <w:r w:rsidRPr="00AA236E">
              <w:rPr>
                <w:rFonts w:cs="B Yagut"/>
                <w:sz w:val="20"/>
                <w:szCs w:val="20"/>
                <w:rtl/>
              </w:rPr>
              <w:t xml:space="preserve"> </w:t>
            </w:r>
            <w:r w:rsidRPr="00AA236E">
              <w:rPr>
                <w:rFonts w:cs="B Yagut" w:hint="cs"/>
                <w:sz w:val="20"/>
                <w:szCs w:val="20"/>
                <w:rtl/>
              </w:rPr>
              <w:t>سلامت</w:t>
            </w:r>
            <w:r w:rsidRPr="00AA236E">
              <w:rPr>
                <w:rFonts w:cs="B Yagut"/>
                <w:sz w:val="20"/>
                <w:szCs w:val="20"/>
                <w:rtl/>
              </w:rPr>
              <w:t xml:space="preserve"> </w:t>
            </w:r>
            <w:r w:rsidRPr="00AA236E">
              <w:rPr>
                <w:rFonts w:cs="B Yagut" w:hint="cs"/>
                <w:sz w:val="20"/>
                <w:szCs w:val="20"/>
                <w:rtl/>
              </w:rPr>
              <w:t>را</w:t>
            </w:r>
            <w:r w:rsidRPr="00AA236E">
              <w:rPr>
                <w:rFonts w:cs="B Yagut"/>
                <w:sz w:val="20"/>
                <w:szCs w:val="20"/>
                <w:rtl/>
              </w:rPr>
              <w:t xml:space="preserve"> </w:t>
            </w:r>
            <w:r w:rsidRPr="00AA236E">
              <w:rPr>
                <w:rFonts w:cs="B Yagut" w:hint="cs"/>
                <w:sz w:val="20"/>
                <w:szCs w:val="20"/>
                <w:rtl/>
              </w:rPr>
              <w:t>در</w:t>
            </w:r>
            <w:r w:rsidRPr="00AA236E">
              <w:rPr>
                <w:rFonts w:cs="B Yagut"/>
                <w:sz w:val="20"/>
                <w:szCs w:val="20"/>
                <w:rtl/>
              </w:rPr>
              <w:t xml:space="preserve"> </w:t>
            </w:r>
            <w:r w:rsidRPr="00AA236E">
              <w:rPr>
                <w:rFonts w:cs="B Yagut" w:hint="cs"/>
                <w:sz w:val="20"/>
                <w:szCs w:val="20"/>
                <w:rtl/>
              </w:rPr>
              <w:t>سطح</w:t>
            </w:r>
            <w:r w:rsidRPr="00AA236E">
              <w:rPr>
                <w:rFonts w:cs="B Yagut"/>
                <w:sz w:val="20"/>
                <w:szCs w:val="20"/>
                <w:rtl/>
              </w:rPr>
              <w:t xml:space="preserve"> </w:t>
            </w:r>
            <w:r w:rsidRPr="00AA236E">
              <w:rPr>
                <w:rFonts w:cs="B Yagut" w:hint="cs"/>
                <w:sz w:val="20"/>
                <w:szCs w:val="20"/>
                <w:rtl/>
              </w:rPr>
              <w:t>فرد،</w:t>
            </w:r>
            <w:r w:rsidRPr="00AA236E">
              <w:rPr>
                <w:rFonts w:cs="B Yagut"/>
                <w:sz w:val="20"/>
                <w:szCs w:val="20"/>
                <w:rtl/>
              </w:rPr>
              <w:t xml:space="preserve"> </w:t>
            </w:r>
            <w:r w:rsidRPr="00AA236E">
              <w:rPr>
                <w:rFonts w:cs="B Yagut" w:hint="cs"/>
                <w:sz w:val="20"/>
                <w:szCs w:val="20"/>
                <w:rtl/>
              </w:rPr>
              <w:t>خانواده</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جامعه</w:t>
            </w:r>
            <w:r w:rsidRPr="00AA236E">
              <w:rPr>
                <w:rFonts w:cs="B Yagut"/>
                <w:sz w:val="20"/>
                <w:szCs w:val="20"/>
                <w:rtl/>
              </w:rPr>
              <w:t xml:space="preserve"> </w:t>
            </w:r>
            <w:r w:rsidRPr="00AA236E">
              <w:rPr>
                <w:rFonts w:cs="B Yagut" w:hint="cs"/>
                <w:sz w:val="20"/>
                <w:szCs w:val="20"/>
                <w:rtl/>
              </w:rPr>
              <w:t>انجام</w:t>
            </w:r>
            <w:r w:rsidRPr="00AA236E">
              <w:rPr>
                <w:rFonts w:cs="B Yagut"/>
                <w:sz w:val="20"/>
                <w:szCs w:val="20"/>
                <w:rtl/>
              </w:rPr>
              <w:t xml:space="preserve"> </w:t>
            </w:r>
            <w:r w:rsidRPr="00AA236E">
              <w:rPr>
                <w:rFonts w:cs="B Yagut" w:hint="cs"/>
                <w:sz w:val="20"/>
                <w:szCs w:val="20"/>
                <w:rtl/>
              </w:rPr>
              <w:t>دهد</w:t>
            </w:r>
          </w:p>
          <w:p w:rsidR="004169B4" w:rsidRPr="00AA236E" w:rsidRDefault="004169B4" w:rsidP="0071315A">
            <w:pPr>
              <w:pStyle w:val="ListParagraph"/>
              <w:numPr>
                <w:ilvl w:val="0"/>
                <w:numId w:val="71"/>
              </w:numPr>
              <w:spacing w:after="0" w:line="240" w:lineRule="auto"/>
              <w:ind w:left="360"/>
              <w:jc w:val="both"/>
              <w:rPr>
                <w:rFonts w:cs="B Yagut"/>
                <w:sz w:val="20"/>
                <w:szCs w:val="20"/>
              </w:rPr>
            </w:pPr>
            <w:r w:rsidRPr="00AA236E">
              <w:rPr>
                <w:rFonts w:cs="B Yagut" w:hint="cs"/>
                <w:sz w:val="20"/>
                <w:szCs w:val="20"/>
                <w:rtl/>
              </w:rPr>
              <w:t>روش</w:t>
            </w:r>
            <w:r w:rsidRPr="00AA236E">
              <w:rPr>
                <w:rFonts w:cs="B Yagut"/>
                <w:sz w:val="20"/>
                <w:szCs w:val="20"/>
                <w:rtl/>
              </w:rPr>
              <w:t xml:space="preserve"> </w:t>
            </w:r>
            <w:r w:rsidRPr="00AA236E">
              <w:rPr>
                <w:rFonts w:cs="B Yagut" w:hint="cs"/>
                <w:sz w:val="20"/>
                <w:szCs w:val="20"/>
                <w:rtl/>
              </w:rPr>
              <w:t>ها</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شیوه</w:t>
            </w:r>
            <w:r w:rsidRPr="00AA236E">
              <w:rPr>
                <w:rFonts w:cs="B Yagut"/>
                <w:sz w:val="20"/>
                <w:szCs w:val="20"/>
                <w:rtl/>
              </w:rPr>
              <w:t xml:space="preserve"> </w:t>
            </w:r>
            <w:r w:rsidRPr="00AA236E">
              <w:rPr>
                <w:rFonts w:cs="B Yagut" w:hint="cs"/>
                <w:sz w:val="20"/>
                <w:szCs w:val="20"/>
                <w:rtl/>
              </w:rPr>
              <w:t>های</w:t>
            </w:r>
            <w:r w:rsidRPr="00AA236E">
              <w:rPr>
                <w:rFonts w:cs="B Yagut"/>
                <w:sz w:val="20"/>
                <w:szCs w:val="20"/>
                <w:rtl/>
              </w:rPr>
              <w:t xml:space="preserve"> </w:t>
            </w:r>
            <w:r w:rsidRPr="00AA236E">
              <w:rPr>
                <w:rFonts w:cs="B Yagut" w:hint="cs"/>
                <w:sz w:val="20"/>
                <w:szCs w:val="20"/>
                <w:rtl/>
              </w:rPr>
              <w:t>جلب</w:t>
            </w:r>
            <w:r w:rsidRPr="00AA236E">
              <w:rPr>
                <w:rFonts w:cs="B Yagut"/>
                <w:sz w:val="20"/>
                <w:szCs w:val="20"/>
                <w:rtl/>
              </w:rPr>
              <w:t xml:space="preserve"> </w:t>
            </w:r>
            <w:r w:rsidRPr="00AA236E">
              <w:rPr>
                <w:rFonts w:cs="B Yagut" w:hint="cs"/>
                <w:sz w:val="20"/>
                <w:szCs w:val="20"/>
                <w:rtl/>
              </w:rPr>
              <w:t>حمایت</w:t>
            </w:r>
            <w:r w:rsidRPr="00AA236E">
              <w:rPr>
                <w:rFonts w:cs="B Yagut"/>
                <w:sz w:val="20"/>
                <w:szCs w:val="20"/>
                <w:rtl/>
              </w:rPr>
              <w:t xml:space="preserve"> </w:t>
            </w:r>
            <w:r w:rsidRPr="00AA236E">
              <w:rPr>
                <w:rFonts w:cs="B Yagut" w:hint="cs"/>
                <w:sz w:val="20"/>
                <w:szCs w:val="20"/>
                <w:rtl/>
              </w:rPr>
              <w:t>همه</w:t>
            </w:r>
            <w:r w:rsidRPr="00AA236E">
              <w:rPr>
                <w:rFonts w:cs="B Yagut"/>
                <w:sz w:val="20"/>
                <w:szCs w:val="20"/>
                <w:rtl/>
              </w:rPr>
              <w:t xml:space="preserve"> </w:t>
            </w:r>
            <w:r w:rsidRPr="00AA236E">
              <w:rPr>
                <w:rFonts w:cs="B Yagut" w:hint="cs"/>
                <w:sz w:val="20"/>
                <w:szCs w:val="20"/>
                <w:rtl/>
              </w:rPr>
              <w:t>جانبه</w:t>
            </w:r>
            <w:r w:rsidRPr="00AA236E">
              <w:rPr>
                <w:rFonts w:cs="B Yagut"/>
                <w:sz w:val="20"/>
                <w:szCs w:val="20"/>
              </w:rPr>
              <w:t>Advocacy</w:t>
            </w:r>
            <w:r w:rsidRPr="00AA236E">
              <w:rPr>
                <w:rFonts w:cs="B Yagut"/>
                <w:sz w:val="20"/>
                <w:szCs w:val="20"/>
                <w:rtl/>
              </w:rPr>
              <w:t xml:space="preserve"> </w:t>
            </w:r>
            <w:r w:rsidRPr="00AA236E">
              <w:rPr>
                <w:rFonts w:cs="B Yagut" w:hint="cs"/>
                <w:sz w:val="20"/>
                <w:szCs w:val="20"/>
                <w:rtl/>
              </w:rPr>
              <w:t>را</w:t>
            </w:r>
            <w:r w:rsidRPr="00AA236E">
              <w:rPr>
                <w:rFonts w:cs="B Yagut"/>
                <w:sz w:val="20"/>
                <w:szCs w:val="20"/>
                <w:rtl/>
              </w:rPr>
              <w:t xml:space="preserve"> </w:t>
            </w:r>
            <w:r w:rsidRPr="00AA236E">
              <w:rPr>
                <w:rFonts w:cs="B Yagut" w:hint="cs"/>
                <w:sz w:val="20"/>
                <w:szCs w:val="20"/>
                <w:rtl/>
              </w:rPr>
              <w:t>در</w:t>
            </w:r>
            <w:r w:rsidRPr="00AA236E">
              <w:rPr>
                <w:rFonts w:cs="B Yagut"/>
                <w:sz w:val="20"/>
                <w:szCs w:val="20"/>
                <w:rtl/>
              </w:rPr>
              <w:t xml:space="preserve"> </w:t>
            </w:r>
            <w:r w:rsidRPr="00AA236E">
              <w:rPr>
                <w:rFonts w:cs="B Yagut" w:hint="cs"/>
                <w:sz w:val="20"/>
                <w:szCs w:val="20"/>
                <w:rtl/>
              </w:rPr>
              <w:t>حل</w:t>
            </w:r>
            <w:r w:rsidRPr="00AA236E">
              <w:rPr>
                <w:rFonts w:cs="B Yagut"/>
                <w:sz w:val="20"/>
                <w:szCs w:val="20"/>
                <w:rtl/>
              </w:rPr>
              <w:t xml:space="preserve"> </w:t>
            </w:r>
            <w:r w:rsidRPr="00AA236E">
              <w:rPr>
                <w:rFonts w:cs="B Yagut" w:hint="cs"/>
                <w:sz w:val="20"/>
                <w:szCs w:val="20"/>
                <w:rtl/>
              </w:rPr>
              <w:t>مشکلات</w:t>
            </w:r>
            <w:r w:rsidRPr="00AA236E">
              <w:rPr>
                <w:rFonts w:cs="B Yagut"/>
                <w:sz w:val="20"/>
                <w:szCs w:val="20"/>
                <w:rtl/>
              </w:rPr>
              <w:t xml:space="preserve"> </w:t>
            </w:r>
            <w:r w:rsidRPr="00AA236E">
              <w:rPr>
                <w:rFonts w:cs="B Yagut" w:hint="cs"/>
                <w:sz w:val="20"/>
                <w:szCs w:val="20"/>
                <w:rtl/>
              </w:rPr>
              <w:t>بکار</w:t>
            </w:r>
            <w:r w:rsidRPr="00AA236E">
              <w:rPr>
                <w:rFonts w:cs="B Yagut"/>
                <w:sz w:val="20"/>
                <w:szCs w:val="20"/>
                <w:rtl/>
              </w:rPr>
              <w:t xml:space="preserve"> </w:t>
            </w:r>
            <w:r w:rsidRPr="00AA236E">
              <w:rPr>
                <w:rFonts w:cs="B Yagut" w:hint="cs"/>
                <w:sz w:val="20"/>
                <w:szCs w:val="20"/>
                <w:rtl/>
              </w:rPr>
              <w:t>ببندد</w:t>
            </w:r>
          </w:p>
          <w:p w:rsidR="004169B4" w:rsidRPr="00AA236E" w:rsidRDefault="004169B4" w:rsidP="0071315A">
            <w:pPr>
              <w:pStyle w:val="ListParagraph"/>
              <w:numPr>
                <w:ilvl w:val="0"/>
                <w:numId w:val="71"/>
              </w:numPr>
              <w:spacing w:after="0" w:line="240" w:lineRule="auto"/>
              <w:ind w:left="360"/>
              <w:jc w:val="both"/>
              <w:rPr>
                <w:rFonts w:cs="B Yagut"/>
                <w:sz w:val="20"/>
                <w:szCs w:val="20"/>
              </w:rPr>
            </w:pPr>
            <w:r w:rsidRPr="00AA236E">
              <w:rPr>
                <w:rFonts w:cs="B Yagut" w:hint="cs"/>
                <w:sz w:val="20"/>
                <w:szCs w:val="20"/>
                <w:rtl/>
              </w:rPr>
              <w:t>روش</w:t>
            </w:r>
            <w:r w:rsidRPr="00AA236E">
              <w:rPr>
                <w:rFonts w:cs="B Yagut"/>
                <w:sz w:val="20"/>
                <w:szCs w:val="20"/>
                <w:rtl/>
              </w:rPr>
              <w:t xml:space="preserve"> </w:t>
            </w:r>
            <w:r w:rsidRPr="00AA236E">
              <w:rPr>
                <w:rFonts w:cs="B Yagut" w:hint="cs"/>
                <w:sz w:val="20"/>
                <w:szCs w:val="20"/>
                <w:rtl/>
              </w:rPr>
              <w:t>های</w:t>
            </w:r>
            <w:r w:rsidRPr="00AA236E">
              <w:rPr>
                <w:rFonts w:cs="B Yagut"/>
                <w:sz w:val="20"/>
                <w:szCs w:val="20"/>
                <w:rtl/>
              </w:rPr>
              <w:t xml:space="preserve"> </w:t>
            </w:r>
            <w:r w:rsidRPr="00AA236E">
              <w:rPr>
                <w:rFonts w:cs="B Yagut" w:hint="cs"/>
                <w:sz w:val="20"/>
                <w:szCs w:val="20"/>
                <w:rtl/>
              </w:rPr>
              <w:t>تشخیص</w:t>
            </w:r>
            <w:r w:rsidRPr="00AA236E">
              <w:rPr>
                <w:rFonts w:cs="B Yagut"/>
                <w:sz w:val="20"/>
                <w:szCs w:val="20"/>
                <w:rtl/>
              </w:rPr>
              <w:t xml:space="preserve"> </w:t>
            </w:r>
            <w:r w:rsidRPr="00AA236E">
              <w:rPr>
                <w:rFonts w:cs="B Yagut" w:hint="cs"/>
                <w:sz w:val="20"/>
                <w:szCs w:val="20"/>
                <w:rtl/>
              </w:rPr>
              <w:t>زودرس</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غربالگری</w:t>
            </w:r>
            <w:r w:rsidRPr="00AA236E">
              <w:rPr>
                <w:rFonts w:cs="B Yagut"/>
                <w:sz w:val="20"/>
                <w:szCs w:val="20"/>
                <w:rtl/>
              </w:rPr>
              <w:t xml:space="preserve"> </w:t>
            </w:r>
            <w:r w:rsidRPr="00AA236E">
              <w:rPr>
                <w:rFonts w:cs="B Yagut" w:hint="cs"/>
                <w:sz w:val="20"/>
                <w:szCs w:val="20"/>
                <w:rtl/>
              </w:rPr>
              <w:t>بیماری</w:t>
            </w:r>
            <w:r w:rsidRPr="00AA236E">
              <w:rPr>
                <w:rFonts w:cs="B Yagut"/>
                <w:sz w:val="20"/>
                <w:szCs w:val="20"/>
                <w:rtl/>
              </w:rPr>
              <w:t xml:space="preserve"> </w:t>
            </w:r>
            <w:r w:rsidRPr="00AA236E">
              <w:rPr>
                <w:rFonts w:cs="B Yagut" w:hint="cs"/>
                <w:sz w:val="20"/>
                <w:szCs w:val="20"/>
                <w:rtl/>
              </w:rPr>
              <w:t>های</w:t>
            </w:r>
            <w:r w:rsidRPr="00AA236E">
              <w:rPr>
                <w:rFonts w:cs="B Yagut"/>
                <w:sz w:val="20"/>
                <w:szCs w:val="20"/>
                <w:rtl/>
              </w:rPr>
              <w:t xml:space="preserve"> </w:t>
            </w:r>
            <w:r w:rsidRPr="00AA236E">
              <w:rPr>
                <w:rFonts w:cs="B Yagut" w:hint="cs"/>
                <w:sz w:val="20"/>
                <w:szCs w:val="20"/>
                <w:rtl/>
              </w:rPr>
              <w:t>شایع</w:t>
            </w:r>
            <w:r w:rsidRPr="00AA236E">
              <w:rPr>
                <w:rFonts w:cs="B Yagut"/>
                <w:sz w:val="20"/>
                <w:szCs w:val="20"/>
                <w:rtl/>
              </w:rPr>
              <w:t xml:space="preserve"> </w:t>
            </w:r>
            <w:r w:rsidRPr="00AA236E">
              <w:rPr>
                <w:rFonts w:cs="B Yagut" w:hint="cs"/>
                <w:sz w:val="20"/>
                <w:szCs w:val="20"/>
                <w:rtl/>
              </w:rPr>
              <w:t>را</w:t>
            </w:r>
            <w:r w:rsidRPr="00AA236E">
              <w:rPr>
                <w:rFonts w:cs="B Yagut"/>
                <w:sz w:val="20"/>
                <w:szCs w:val="20"/>
                <w:rtl/>
              </w:rPr>
              <w:t xml:space="preserve"> </w:t>
            </w:r>
            <w:r w:rsidRPr="00AA236E">
              <w:rPr>
                <w:rFonts w:cs="B Yagut" w:hint="cs"/>
                <w:sz w:val="20"/>
                <w:szCs w:val="20"/>
                <w:rtl/>
              </w:rPr>
              <w:t>در</w:t>
            </w:r>
            <w:r w:rsidRPr="00AA236E">
              <w:rPr>
                <w:rFonts w:cs="B Yagut"/>
                <w:sz w:val="20"/>
                <w:szCs w:val="20"/>
                <w:rtl/>
              </w:rPr>
              <w:t xml:space="preserve"> </w:t>
            </w:r>
            <w:r w:rsidRPr="00AA236E">
              <w:rPr>
                <w:rFonts w:cs="B Yagut" w:hint="cs"/>
                <w:sz w:val="20"/>
                <w:szCs w:val="20"/>
                <w:rtl/>
              </w:rPr>
              <w:t>سطح</w:t>
            </w:r>
            <w:r w:rsidRPr="00AA236E">
              <w:rPr>
                <w:rFonts w:cs="B Yagut"/>
                <w:sz w:val="20"/>
                <w:szCs w:val="20"/>
                <w:rtl/>
              </w:rPr>
              <w:t xml:space="preserve"> </w:t>
            </w:r>
            <w:r w:rsidRPr="00AA236E">
              <w:rPr>
                <w:rFonts w:cs="B Yagut" w:hint="cs"/>
                <w:sz w:val="20"/>
                <w:szCs w:val="20"/>
                <w:rtl/>
              </w:rPr>
              <w:t>فرد</w:t>
            </w:r>
            <w:r w:rsidR="00BA7E2C" w:rsidRPr="00AA236E">
              <w:rPr>
                <w:rFonts w:cs="B Yagut"/>
                <w:sz w:val="20"/>
                <w:szCs w:val="20"/>
                <w:rtl/>
              </w:rPr>
              <w:t xml:space="preserve">، </w:t>
            </w:r>
            <w:r w:rsidRPr="00AA236E">
              <w:rPr>
                <w:rFonts w:cs="B Yagut" w:hint="cs"/>
                <w:sz w:val="20"/>
                <w:szCs w:val="20"/>
                <w:rtl/>
              </w:rPr>
              <w:t>خانواده</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جامعه</w:t>
            </w:r>
            <w:r w:rsidRPr="00AA236E">
              <w:rPr>
                <w:rFonts w:cs="B Yagut"/>
                <w:sz w:val="20"/>
                <w:szCs w:val="20"/>
                <w:rtl/>
              </w:rPr>
              <w:t xml:space="preserve"> </w:t>
            </w:r>
            <w:r w:rsidRPr="00AA236E">
              <w:rPr>
                <w:rFonts w:cs="B Yagut" w:hint="cs"/>
                <w:sz w:val="20"/>
                <w:szCs w:val="20"/>
                <w:rtl/>
              </w:rPr>
              <w:t>به</w:t>
            </w:r>
            <w:r w:rsidRPr="00AA236E">
              <w:rPr>
                <w:rFonts w:cs="B Yagut"/>
                <w:sz w:val="20"/>
                <w:szCs w:val="20"/>
                <w:rtl/>
              </w:rPr>
              <w:t xml:space="preserve"> </w:t>
            </w:r>
            <w:r w:rsidRPr="00AA236E">
              <w:rPr>
                <w:rFonts w:cs="B Yagut" w:hint="cs"/>
                <w:sz w:val="20"/>
                <w:szCs w:val="20"/>
                <w:rtl/>
              </w:rPr>
              <w:t>کار</w:t>
            </w:r>
            <w:r w:rsidRPr="00AA236E">
              <w:rPr>
                <w:rFonts w:cs="B Yagut"/>
                <w:sz w:val="20"/>
                <w:szCs w:val="20"/>
                <w:rtl/>
              </w:rPr>
              <w:t xml:space="preserve"> </w:t>
            </w:r>
            <w:r w:rsidRPr="00AA236E">
              <w:rPr>
                <w:rFonts w:cs="B Yagut" w:hint="cs"/>
                <w:sz w:val="20"/>
                <w:szCs w:val="20"/>
                <w:rtl/>
              </w:rPr>
              <w:t>ببندد</w:t>
            </w:r>
          </w:p>
          <w:p w:rsidR="004169B4" w:rsidRPr="00AA236E" w:rsidRDefault="004169B4" w:rsidP="0071315A">
            <w:pPr>
              <w:pStyle w:val="ListParagraph"/>
              <w:numPr>
                <w:ilvl w:val="0"/>
                <w:numId w:val="71"/>
              </w:numPr>
              <w:spacing w:after="0" w:line="240" w:lineRule="auto"/>
              <w:ind w:left="360"/>
              <w:jc w:val="both"/>
              <w:rPr>
                <w:rFonts w:cs="B Yagut"/>
                <w:sz w:val="20"/>
                <w:szCs w:val="20"/>
              </w:rPr>
            </w:pPr>
            <w:r w:rsidRPr="00AA236E">
              <w:rPr>
                <w:rFonts w:cs="B Yagut" w:hint="cs"/>
                <w:sz w:val="20"/>
                <w:szCs w:val="20"/>
                <w:rtl/>
              </w:rPr>
              <w:t>نسخه</w:t>
            </w:r>
            <w:r w:rsidRPr="00AA236E">
              <w:rPr>
                <w:rFonts w:cs="B Yagut"/>
                <w:sz w:val="20"/>
                <w:szCs w:val="20"/>
                <w:rtl/>
              </w:rPr>
              <w:t xml:space="preserve"> </w:t>
            </w:r>
            <w:r w:rsidRPr="00AA236E">
              <w:rPr>
                <w:rFonts w:cs="B Yagut" w:hint="cs"/>
                <w:sz w:val="20"/>
                <w:szCs w:val="20"/>
                <w:rtl/>
              </w:rPr>
              <w:t>های</w:t>
            </w:r>
            <w:r w:rsidRPr="00AA236E">
              <w:rPr>
                <w:rFonts w:cs="B Yagut"/>
                <w:sz w:val="20"/>
                <w:szCs w:val="20"/>
                <w:rtl/>
              </w:rPr>
              <w:t xml:space="preserve"> </w:t>
            </w:r>
            <w:r w:rsidR="001F42A7" w:rsidRPr="00AA236E">
              <w:rPr>
                <w:rFonts w:cs="B Yagut" w:hint="cs"/>
                <w:sz w:val="20"/>
                <w:szCs w:val="20"/>
                <w:rtl/>
              </w:rPr>
              <w:t>لازم</w:t>
            </w:r>
            <w:r w:rsidRPr="00AA236E">
              <w:rPr>
                <w:rFonts w:cs="B Yagut"/>
                <w:sz w:val="20"/>
                <w:szCs w:val="20"/>
                <w:rtl/>
              </w:rPr>
              <w:t xml:space="preserve"> </w:t>
            </w:r>
            <w:r w:rsidRPr="00AA236E">
              <w:rPr>
                <w:rFonts w:cs="B Yagut" w:hint="cs"/>
                <w:sz w:val="20"/>
                <w:szCs w:val="20"/>
                <w:rtl/>
              </w:rPr>
              <w:t>را</w:t>
            </w:r>
            <w:r w:rsidRPr="00AA236E">
              <w:rPr>
                <w:rFonts w:cs="B Yagut"/>
                <w:sz w:val="20"/>
                <w:szCs w:val="20"/>
                <w:rtl/>
              </w:rPr>
              <w:t xml:space="preserve"> </w:t>
            </w:r>
            <w:r w:rsidRPr="00AA236E">
              <w:rPr>
                <w:rFonts w:cs="B Yagut" w:hint="cs"/>
                <w:sz w:val="20"/>
                <w:szCs w:val="20"/>
                <w:rtl/>
              </w:rPr>
              <w:t>بر</w:t>
            </w:r>
            <w:r w:rsidRPr="00AA236E">
              <w:rPr>
                <w:rFonts w:cs="B Yagut"/>
                <w:sz w:val="20"/>
                <w:szCs w:val="20"/>
                <w:rtl/>
              </w:rPr>
              <w:t xml:space="preserve"> </w:t>
            </w:r>
            <w:r w:rsidRPr="00AA236E">
              <w:rPr>
                <w:rFonts w:cs="B Yagut" w:hint="cs"/>
                <w:sz w:val="20"/>
                <w:szCs w:val="20"/>
                <w:rtl/>
              </w:rPr>
              <w:t>اساس</w:t>
            </w:r>
            <w:r w:rsidRPr="00AA236E">
              <w:rPr>
                <w:rFonts w:cs="B Yagut"/>
                <w:sz w:val="20"/>
                <w:szCs w:val="20"/>
                <w:rtl/>
              </w:rPr>
              <w:t xml:space="preserve"> </w:t>
            </w:r>
            <w:r w:rsidRPr="00AA236E">
              <w:rPr>
                <w:rFonts w:cs="B Yagut" w:hint="cs"/>
                <w:sz w:val="20"/>
                <w:szCs w:val="20"/>
                <w:rtl/>
              </w:rPr>
              <w:t>اصول</w:t>
            </w:r>
            <w:r w:rsidRPr="00AA236E">
              <w:rPr>
                <w:rFonts w:cs="B Yagut"/>
                <w:sz w:val="20"/>
                <w:szCs w:val="20"/>
                <w:rtl/>
              </w:rPr>
              <w:t xml:space="preserve"> </w:t>
            </w:r>
            <w:r w:rsidRPr="00AA236E">
              <w:rPr>
                <w:rFonts w:cs="B Yagut" w:hint="cs"/>
                <w:sz w:val="20"/>
                <w:szCs w:val="20"/>
                <w:rtl/>
              </w:rPr>
              <w:t>تجویز</w:t>
            </w:r>
            <w:r w:rsidRPr="00AA236E">
              <w:rPr>
                <w:rFonts w:cs="B Yagut"/>
                <w:sz w:val="20"/>
                <w:szCs w:val="20"/>
                <w:rtl/>
              </w:rPr>
              <w:t xml:space="preserve"> </w:t>
            </w:r>
            <w:r w:rsidRPr="00AA236E">
              <w:rPr>
                <w:rFonts w:cs="B Yagut" w:hint="cs"/>
                <w:sz w:val="20"/>
                <w:szCs w:val="20"/>
                <w:rtl/>
              </w:rPr>
              <w:t>منطقی</w:t>
            </w:r>
            <w:r w:rsidRPr="00AA236E">
              <w:rPr>
                <w:rFonts w:cs="B Yagut"/>
                <w:sz w:val="20"/>
                <w:szCs w:val="20"/>
                <w:rtl/>
              </w:rPr>
              <w:t xml:space="preserve"> </w:t>
            </w:r>
            <w:r w:rsidR="001F42A7" w:rsidRPr="00AA236E">
              <w:rPr>
                <w:rFonts w:cs="B Yagut" w:hint="cs"/>
                <w:sz w:val="20"/>
                <w:szCs w:val="20"/>
                <w:rtl/>
              </w:rPr>
              <w:t>داروها بنویسد</w:t>
            </w:r>
          </w:p>
        </w:tc>
      </w:tr>
      <w:tr w:rsidR="004169B4" w:rsidRPr="00AA236E" w:rsidTr="00063EB9">
        <w:trPr>
          <w:gridAfter w:val="1"/>
          <w:wAfter w:w="4" w:type="pct"/>
        </w:trPr>
        <w:tc>
          <w:tcPr>
            <w:tcW w:w="664" w:type="pct"/>
            <w:tcBorders>
              <w:top w:val="single" w:sz="4" w:space="0" w:color="auto"/>
              <w:left w:val="single" w:sz="4" w:space="0" w:color="auto"/>
              <w:bottom w:val="single" w:sz="4" w:space="0" w:color="auto"/>
              <w:right w:val="single" w:sz="4" w:space="0" w:color="auto"/>
            </w:tcBorders>
            <w:shd w:val="clear" w:color="auto" w:fill="D9D9D9"/>
          </w:tcPr>
          <w:p w:rsidR="004169B4" w:rsidRPr="00AA236E" w:rsidRDefault="00D024C5" w:rsidP="0071315A">
            <w:pPr>
              <w:spacing w:after="0" w:line="240" w:lineRule="auto"/>
              <w:jc w:val="both"/>
              <w:rPr>
                <w:rFonts w:cs="B Yagut"/>
                <w:bCs/>
                <w:sz w:val="20"/>
                <w:szCs w:val="20"/>
                <w:rtl/>
              </w:rPr>
            </w:pPr>
            <w:r w:rsidRPr="00AA236E">
              <w:rPr>
                <w:rFonts w:cs="B Yagut" w:hint="cs"/>
                <w:bCs/>
                <w:sz w:val="20"/>
                <w:szCs w:val="20"/>
                <w:rtl/>
              </w:rPr>
              <w:t xml:space="preserve">شرح </w:t>
            </w:r>
            <w:r w:rsidR="005B4CB8" w:rsidRPr="00AA236E">
              <w:rPr>
                <w:rFonts w:cs="B Yagut" w:hint="cs"/>
                <w:bCs/>
                <w:sz w:val="20"/>
                <w:szCs w:val="20"/>
                <w:rtl/>
              </w:rPr>
              <w:t>درس</w:t>
            </w:r>
          </w:p>
        </w:tc>
        <w:tc>
          <w:tcPr>
            <w:tcW w:w="4332" w:type="pct"/>
            <w:gridSpan w:val="4"/>
            <w:tcBorders>
              <w:top w:val="single" w:sz="4" w:space="0" w:color="auto"/>
              <w:left w:val="single" w:sz="4" w:space="0" w:color="auto"/>
              <w:bottom w:val="single" w:sz="4" w:space="0" w:color="auto"/>
              <w:right w:val="single" w:sz="4" w:space="0" w:color="auto"/>
            </w:tcBorders>
          </w:tcPr>
          <w:p w:rsidR="004169B4" w:rsidRPr="00AA236E" w:rsidRDefault="004169B4" w:rsidP="0071315A">
            <w:pPr>
              <w:spacing w:after="0" w:line="240" w:lineRule="auto"/>
              <w:jc w:val="both"/>
              <w:rPr>
                <w:rFonts w:cs="B Yagut"/>
                <w:sz w:val="20"/>
                <w:szCs w:val="20"/>
                <w:rtl/>
              </w:rPr>
            </w:pPr>
            <w:r w:rsidRPr="00AA236E">
              <w:rPr>
                <w:rFonts w:cs="B Yagut" w:hint="cs"/>
                <w:sz w:val="20"/>
                <w:szCs w:val="20"/>
                <w:rtl/>
              </w:rPr>
              <w:t xml:space="preserve">در این چرخش </w:t>
            </w:r>
            <w:r w:rsidR="00F84D91" w:rsidRPr="00AA236E">
              <w:rPr>
                <w:rFonts w:cs="B Yagut" w:hint="cs"/>
                <w:sz w:val="20"/>
                <w:szCs w:val="20"/>
                <w:rtl/>
              </w:rPr>
              <w:t>آموزش</w:t>
            </w:r>
            <w:r w:rsidRPr="00AA236E">
              <w:rPr>
                <w:rFonts w:cs="B Yagut" w:hint="cs"/>
                <w:sz w:val="20"/>
                <w:szCs w:val="20"/>
                <w:rtl/>
              </w:rPr>
              <w:t>ی کارورز باید از طریق حضور در عرصه های پیشنهادی</w:t>
            </w:r>
            <w:r w:rsidR="00BA7E2C" w:rsidRPr="00AA236E">
              <w:rPr>
                <w:rFonts w:cs="B Yagut" w:hint="cs"/>
                <w:sz w:val="20"/>
                <w:szCs w:val="20"/>
                <w:rtl/>
              </w:rPr>
              <w:t xml:space="preserve"> </w:t>
            </w:r>
            <w:r w:rsidRPr="00AA236E">
              <w:rPr>
                <w:rFonts w:cs="B Yagut" w:hint="cs"/>
                <w:sz w:val="20"/>
                <w:szCs w:val="20"/>
                <w:rtl/>
              </w:rPr>
              <w:t>و انجام تکالیف فردی و گروهی به اهداف مشخص شده دست یابد</w:t>
            </w:r>
            <w:r w:rsidR="00BA7E2C" w:rsidRPr="00AA236E">
              <w:rPr>
                <w:rFonts w:cs="B Yagut" w:hint="cs"/>
                <w:sz w:val="20"/>
                <w:szCs w:val="20"/>
                <w:rtl/>
              </w:rPr>
              <w:t xml:space="preserve">. </w:t>
            </w:r>
            <w:r w:rsidRPr="00AA236E">
              <w:rPr>
                <w:rFonts w:cs="B Yagut" w:hint="cs"/>
                <w:sz w:val="20"/>
                <w:szCs w:val="20"/>
                <w:rtl/>
              </w:rPr>
              <w:t xml:space="preserve">برای تامین دانش نظری کلاسهای </w:t>
            </w:r>
            <w:r w:rsidR="00F84D91" w:rsidRPr="00AA236E">
              <w:rPr>
                <w:rFonts w:cs="B Yagut" w:hint="cs"/>
                <w:sz w:val="20"/>
                <w:szCs w:val="20"/>
                <w:rtl/>
              </w:rPr>
              <w:t>آموزش</w:t>
            </w:r>
            <w:r w:rsidRPr="00AA236E">
              <w:rPr>
                <w:rFonts w:cs="B Yagut" w:hint="cs"/>
                <w:sz w:val="20"/>
                <w:szCs w:val="20"/>
                <w:rtl/>
              </w:rPr>
              <w:t xml:space="preserve"> نظری مورد نیاز در قالب کارگاههای توجیهی توس</w:t>
            </w:r>
            <w:r w:rsidR="00F01C51" w:rsidRPr="00AA236E">
              <w:rPr>
                <w:rFonts w:cs="B Yagut" w:hint="cs"/>
                <w:sz w:val="20"/>
                <w:szCs w:val="20"/>
                <w:rtl/>
              </w:rPr>
              <w:t>ط گروه پزشکی اجتماعی و خانواده</w:t>
            </w:r>
            <w:r w:rsidRPr="00AA236E">
              <w:rPr>
                <w:rFonts w:cs="B Yagut" w:hint="cs"/>
                <w:sz w:val="20"/>
                <w:szCs w:val="20"/>
                <w:rtl/>
              </w:rPr>
              <w:t xml:space="preserve"> برگزار شود</w:t>
            </w:r>
            <w:r w:rsidR="00BA7E2C" w:rsidRPr="00AA236E">
              <w:rPr>
                <w:rFonts w:cs="B Yagut" w:hint="cs"/>
                <w:sz w:val="20"/>
                <w:szCs w:val="20"/>
                <w:rtl/>
              </w:rPr>
              <w:t xml:space="preserve">. </w:t>
            </w:r>
            <w:r w:rsidRPr="00AA236E">
              <w:rPr>
                <w:rFonts w:cs="B Yagut" w:hint="cs"/>
                <w:sz w:val="20"/>
                <w:szCs w:val="20"/>
                <w:rtl/>
              </w:rPr>
              <w:t>**</w:t>
            </w:r>
          </w:p>
          <w:p w:rsidR="004169B4" w:rsidRPr="00AA236E" w:rsidRDefault="004169B4" w:rsidP="0071315A">
            <w:pPr>
              <w:spacing w:after="0" w:line="240" w:lineRule="auto"/>
              <w:jc w:val="both"/>
              <w:rPr>
                <w:rFonts w:cs="B Yagut"/>
                <w:sz w:val="20"/>
                <w:szCs w:val="20"/>
                <w:rtl/>
              </w:rPr>
            </w:pPr>
            <w:r w:rsidRPr="00AA236E">
              <w:rPr>
                <w:rFonts w:cs="B Yagut" w:hint="cs"/>
                <w:sz w:val="20"/>
                <w:szCs w:val="20"/>
                <w:rtl/>
              </w:rPr>
              <w:t>عرصه</w:t>
            </w:r>
            <w:r w:rsidRPr="00AA236E">
              <w:rPr>
                <w:rFonts w:cs="B Yagut"/>
                <w:sz w:val="20"/>
                <w:szCs w:val="20"/>
                <w:rtl/>
              </w:rPr>
              <w:t xml:space="preserve"> </w:t>
            </w:r>
            <w:r w:rsidRPr="00AA236E">
              <w:rPr>
                <w:rFonts w:cs="B Yagut" w:hint="cs"/>
                <w:sz w:val="20"/>
                <w:szCs w:val="20"/>
                <w:rtl/>
              </w:rPr>
              <w:t>های</w:t>
            </w:r>
            <w:r w:rsidRPr="00AA236E">
              <w:rPr>
                <w:rFonts w:cs="B Yagut"/>
                <w:sz w:val="20"/>
                <w:szCs w:val="20"/>
                <w:rtl/>
              </w:rPr>
              <w:t xml:space="preserve"> </w:t>
            </w:r>
            <w:r w:rsidRPr="00AA236E">
              <w:rPr>
                <w:rFonts w:cs="B Yagut" w:hint="cs"/>
                <w:sz w:val="20"/>
                <w:szCs w:val="20"/>
                <w:rtl/>
              </w:rPr>
              <w:t>پیشنهادی</w:t>
            </w:r>
            <w:r w:rsidRPr="00AA236E">
              <w:rPr>
                <w:rFonts w:cs="B Yagut"/>
                <w:sz w:val="20"/>
                <w:szCs w:val="20"/>
                <w:rtl/>
              </w:rPr>
              <w:t xml:space="preserve"> </w:t>
            </w:r>
            <w:r w:rsidR="00F84D91" w:rsidRPr="00AA236E">
              <w:rPr>
                <w:rFonts w:cs="B Yagut" w:hint="cs"/>
                <w:sz w:val="20"/>
                <w:szCs w:val="20"/>
                <w:rtl/>
              </w:rPr>
              <w:t>آموزش</w:t>
            </w:r>
            <w:r w:rsidRPr="00AA236E">
              <w:rPr>
                <w:rFonts w:cs="B Yagut" w:hint="cs"/>
                <w:sz w:val="20"/>
                <w:szCs w:val="20"/>
                <w:rtl/>
              </w:rPr>
              <w:t>ی</w:t>
            </w:r>
            <w:r w:rsidR="00BA7E2C" w:rsidRPr="00AA236E">
              <w:rPr>
                <w:rFonts w:cs="B Yagut"/>
                <w:sz w:val="20"/>
                <w:szCs w:val="20"/>
                <w:rtl/>
              </w:rPr>
              <w:t xml:space="preserve">: </w:t>
            </w:r>
          </w:p>
          <w:p w:rsidR="004169B4" w:rsidRPr="00AA236E" w:rsidRDefault="004169B4" w:rsidP="0071315A">
            <w:pPr>
              <w:spacing w:after="0" w:line="240" w:lineRule="auto"/>
              <w:ind w:left="478"/>
              <w:jc w:val="both"/>
              <w:rPr>
                <w:rFonts w:cs="B Yagut"/>
                <w:sz w:val="20"/>
                <w:szCs w:val="20"/>
                <w:rtl/>
              </w:rPr>
            </w:pPr>
            <w:r w:rsidRPr="00AA236E">
              <w:rPr>
                <w:rFonts w:ascii="Times New Roman" w:hAnsi="Times New Roman" w:cs="Times New Roman" w:hint="cs"/>
                <w:sz w:val="20"/>
                <w:szCs w:val="20"/>
                <w:rtl/>
              </w:rPr>
              <w:t>•</w:t>
            </w:r>
            <w:r w:rsidRPr="00AA236E">
              <w:rPr>
                <w:rFonts w:cs="B Yagut"/>
                <w:sz w:val="20"/>
                <w:szCs w:val="20"/>
                <w:rtl/>
              </w:rPr>
              <w:tab/>
            </w:r>
            <w:r w:rsidRPr="00AA236E">
              <w:rPr>
                <w:rFonts w:cs="B Yagut" w:hint="cs"/>
                <w:sz w:val="20"/>
                <w:szCs w:val="20"/>
                <w:rtl/>
              </w:rPr>
              <w:t>مراکز</w:t>
            </w:r>
            <w:r w:rsidRPr="00AA236E">
              <w:rPr>
                <w:rFonts w:cs="B Yagut"/>
                <w:sz w:val="20"/>
                <w:szCs w:val="20"/>
                <w:rtl/>
              </w:rPr>
              <w:t xml:space="preserve"> </w:t>
            </w:r>
            <w:r w:rsidRPr="00AA236E">
              <w:rPr>
                <w:rFonts w:cs="B Yagut" w:hint="cs"/>
                <w:sz w:val="20"/>
                <w:szCs w:val="20"/>
                <w:rtl/>
              </w:rPr>
              <w:t>خدمات</w:t>
            </w:r>
            <w:r w:rsidRPr="00AA236E">
              <w:rPr>
                <w:rFonts w:cs="B Yagut"/>
                <w:sz w:val="20"/>
                <w:szCs w:val="20"/>
                <w:rtl/>
              </w:rPr>
              <w:t xml:space="preserve"> </w:t>
            </w:r>
            <w:r w:rsidRPr="00AA236E">
              <w:rPr>
                <w:rFonts w:cs="B Yagut" w:hint="cs"/>
                <w:sz w:val="20"/>
                <w:szCs w:val="20"/>
                <w:rtl/>
              </w:rPr>
              <w:t>جامع</w:t>
            </w:r>
            <w:r w:rsidRPr="00AA236E">
              <w:rPr>
                <w:rFonts w:cs="B Yagut"/>
                <w:sz w:val="20"/>
                <w:szCs w:val="20"/>
                <w:rtl/>
              </w:rPr>
              <w:t xml:space="preserve"> </w:t>
            </w:r>
            <w:r w:rsidRPr="00AA236E">
              <w:rPr>
                <w:rFonts w:cs="B Yagut" w:hint="cs"/>
                <w:sz w:val="20"/>
                <w:szCs w:val="20"/>
                <w:rtl/>
              </w:rPr>
              <w:t>سلامت</w:t>
            </w:r>
            <w:r w:rsidRPr="00AA236E">
              <w:rPr>
                <w:rFonts w:cs="B Yagut"/>
                <w:sz w:val="20"/>
                <w:szCs w:val="20"/>
                <w:rtl/>
              </w:rPr>
              <w:t xml:space="preserve"> </w:t>
            </w:r>
            <w:r w:rsidRPr="00AA236E">
              <w:rPr>
                <w:rFonts w:cs="B Yagut" w:hint="cs"/>
                <w:sz w:val="20"/>
                <w:szCs w:val="20"/>
                <w:rtl/>
              </w:rPr>
              <w:t>شهری</w:t>
            </w:r>
            <w:r w:rsidRPr="00AA236E">
              <w:rPr>
                <w:rFonts w:cs="B Yagut"/>
                <w:sz w:val="20"/>
                <w:szCs w:val="20"/>
                <w:rtl/>
              </w:rPr>
              <w:t xml:space="preserve"> </w:t>
            </w:r>
            <w:r w:rsidRPr="00AA236E">
              <w:rPr>
                <w:rFonts w:cs="B Yagut" w:hint="cs"/>
                <w:sz w:val="20"/>
                <w:szCs w:val="20"/>
                <w:rtl/>
              </w:rPr>
              <w:t>یا</w:t>
            </w:r>
            <w:r w:rsidRPr="00AA236E">
              <w:rPr>
                <w:rFonts w:cs="B Yagut"/>
                <w:sz w:val="20"/>
                <w:szCs w:val="20"/>
                <w:rtl/>
              </w:rPr>
              <w:t xml:space="preserve"> </w:t>
            </w:r>
            <w:r w:rsidRPr="00AA236E">
              <w:rPr>
                <w:rFonts w:cs="B Yagut" w:hint="cs"/>
                <w:sz w:val="20"/>
                <w:szCs w:val="20"/>
                <w:rtl/>
              </w:rPr>
              <w:t>شهری</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روستایی</w:t>
            </w:r>
            <w:r w:rsidRPr="00AA236E">
              <w:rPr>
                <w:rFonts w:cs="B Yagut"/>
                <w:sz w:val="20"/>
                <w:szCs w:val="20"/>
                <w:rtl/>
              </w:rPr>
              <w:t xml:space="preserve"> </w:t>
            </w:r>
          </w:p>
          <w:p w:rsidR="004169B4" w:rsidRPr="00AA236E" w:rsidRDefault="004169B4" w:rsidP="0071315A">
            <w:pPr>
              <w:spacing w:after="0" w:line="240" w:lineRule="auto"/>
              <w:ind w:left="478"/>
              <w:jc w:val="both"/>
              <w:rPr>
                <w:rFonts w:cs="B Yagut"/>
                <w:sz w:val="20"/>
                <w:szCs w:val="20"/>
                <w:rtl/>
              </w:rPr>
            </w:pPr>
            <w:r w:rsidRPr="00AA236E">
              <w:rPr>
                <w:rFonts w:ascii="Times New Roman" w:hAnsi="Times New Roman" w:cs="Times New Roman" w:hint="cs"/>
                <w:sz w:val="20"/>
                <w:szCs w:val="20"/>
                <w:rtl/>
              </w:rPr>
              <w:t>•</w:t>
            </w:r>
            <w:r w:rsidRPr="00AA236E">
              <w:rPr>
                <w:rFonts w:cs="B Yagut"/>
                <w:sz w:val="20"/>
                <w:szCs w:val="20"/>
                <w:rtl/>
              </w:rPr>
              <w:tab/>
            </w:r>
            <w:r w:rsidRPr="00AA236E">
              <w:rPr>
                <w:rFonts w:cs="B Yagut" w:hint="cs"/>
                <w:sz w:val="20"/>
                <w:szCs w:val="20"/>
                <w:rtl/>
              </w:rPr>
              <w:t>خانه</w:t>
            </w:r>
            <w:r w:rsidRPr="00AA236E">
              <w:rPr>
                <w:rFonts w:cs="B Yagut"/>
                <w:sz w:val="20"/>
                <w:szCs w:val="20"/>
                <w:rtl/>
              </w:rPr>
              <w:t xml:space="preserve"> </w:t>
            </w:r>
            <w:r w:rsidRPr="00AA236E">
              <w:rPr>
                <w:rFonts w:cs="B Yagut" w:hint="cs"/>
                <w:sz w:val="20"/>
                <w:szCs w:val="20"/>
                <w:rtl/>
              </w:rPr>
              <w:t>های</w:t>
            </w:r>
            <w:r w:rsidRPr="00AA236E">
              <w:rPr>
                <w:rFonts w:cs="B Yagut"/>
                <w:sz w:val="20"/>
                <w:szCs w:val="20"/>
                <w:rtl/>
              </w:rPr>
              <w:t xml:space="preserve"> </w:t>
            </w:r>
            <w:r w:rsidRPr="00AA236E">
              <w:rPr>
                <w:rFonts w:cs="B Yagut" w:hint="cs"/>
                <w:sz w:val="20"/>
                <w:szCs w:val="20"/>
                <w:rtl/>
              </w:rPr>
              <w:t>بهداشت</w:t>
            </w:r>
          </w:p>
          <w:p w:rsidR="004169B4" w:rsidRPr="00AA236E" w:rsidRDefault="004169B4" w:rsidP="0071315A">
            <w:pPr>
              <w:spacing w:after="0" w:line="240" w:lineRule="auto"/>
              <w:ind w:left="478"/>
              <w:jc w:val="both"/>
              <w:rPr>
                <w:rFonts w:cs="B Yagut"/>
                <w:sz w:val="20"/>
                <w:szCs w:val="20"/>
                <w:rtl/>
              </w:rPr>
            </w:pPr>
            <w:r w:rsidRPr="00AA236E">
              <w:rPr>
                <w:rFonts w:ascii="Times New Roman" w:hAnsi="Times New Roman" w:cs="Times New Roman" w:hint="cs"/>
                <w:sz w:val="20"/>
                <w:szCs w:val="20"/>
                <w:rtl/>
              </w:rPr>
              <w:t>•</w:t>
            </w:r>
            <w:r w:rsidRPr="00AA236E">
              <w:rPr>
                <w:rFonts w:cs="B Yagut"/>
                <w:sz w:val="20"/>
                <w:szCs w:val="20"/>
                <w:rtl/>
              </w:rPr>
              <w:tab/>
            </w:r>
            <w:r w:rsidRPr="00AA236E">
              <w:rPr>
                <w:rFonts w:cs="B Yagut" w:hint="cs"/>
                <w:sz w:val="20"/>
                <w:szCs w:val="20"/>
                <w:rtl/>
              </w:rPr>
              <w:t>کلینیک</w:t>
            </w:r>
            <w:r w:rsidRPr="00AA236E">
              <w:rPr>
                <w:rFonts w:cs="B Yagut"/>
                <w:sz w:val="20"/>
                <w:szCs w:val="20"/>
                <w:rtl/>
              </w:rPr>
              <w:t xml:space="preserve"> </w:t>
            </w:r>
            <w:r w:rsidRPr="00AA236E">
              <w:rPr>
                <w:rFonts w:cs="B Yagut" w:hint="cs"/>
                <w:sz w:val="20"/>
                <w:szCs w:val="20"/>
                <w:rtl/>
              </w:rPr>
              <w:t>پیشگیری</w:t>
            </w:r>
          </w:p>
          <w:p w:rsidR="004169B4" w:rsidRPr="00AA236E" w:rsidRDefault="004169B4" w:rsidP="0071315A">
            <w:pPr>
              <w:spacing w:after="0" w:line="240" w:lineRule="auto"/>
              <w:ind w:left="478"/>
              <w:jc w:val="both"/>
              <w:rPr>
                <w:rFonts w:cs="B Yagut"/>
                <w:sz w:val="20"/>
                <w:szCs w:val="20"/>
                <w:rtl/>
              </w:rPr>
            </w:pPr>
            <w:r w:rsidRPr="00AA236E">
              <w:rPr>
                <w:rFonts w:ascii="Times New Roman" w:hAnsi="Times New Roman" w:cs="Times New Roman" w:hint="cs"/>
                <w:sz w:val="20"/>
                <w:szCs w:val="20"/>
                <w:rtl/>
              </w:rPr>
              <w:t>•</w:t>
            </w:r>
            <w:r w:rsidRPr="00AA236E">
              <w:rPr>
                <w:rFonts w:cs="B Yagut"/>
                <w:sz w:val="20"/>
                <w:szCs w:val="20"/>
                <w:rtl/>
              </w:rPr>
              <w:tab/>
            </w:r>
            <w:r w:rsidRPr="00AA236E">
              <w:rPr>
                <w:rFonts w:cs="B Yagut" w:hint="cs"/>
                <w:sz w:val="20"/>
                <w:szCs w:val="20"/>
                <w:rtl/>
              </w:rPr>
              <w:t>کلینیک</w:t>
            </w:r>
            <w:r w:rsidRPr="00AA236E">
              <w:rPr>
                <w:rFonts w:cs="B Yagut"/>
                <w:sz w:val="20"/>
                <w:szCs w:val="20"/>
                <w:rtl/>
              </w:rPr>
              <w:t xml:space="preserve"> </w:t>
            </w:r>
            <w:r w:rsidRPr="00AA236E">
              <w:rPr>
                <w:rFonts w:cs="B Yagut" w:hint="cs"/>
                <w:sz w:val="20"/>
                <w:szCs w:val="20"/>
                <w:rtl/>
              </w:rPr>
              <w:t>پزشکی</w:t>
            </w:r>
            <w:r w:rsidRPr="00AA236E">
              <w:rPr>
                <w:rFonts w:cs="B Yagut"/>
                <w:sz w:val="20"/>
                <w:szCs w:val="20"/>
                <w:rtl/>
              </w:rPr>
              <w:t xml:space="preserve"> </w:t>
            </w:r>
            <w:r w:rsidRPr="00AA236E">
              <w:rPr>
                <w:rFonts w:cs="B Yagut" w:hint="cs"/>
                <w:sz w:val="20"/>
                <w:szCs w:val="20"/>
                <w:rtl/>
              </w:rPr>
              <w:t>خانواده</w:t>
            </w:r>
            <w:r w:rsidRPr="00AA236E">
              <w:rPr>
                <w:rFonts w:cs="B Yagut"/>
                <w:sz w:val="20"/>
                <w:szCs w:val="20"/>
                <w:rtl/>
              </w:rPr>
              <w:t xml:space="preserve"> </w:t>
            </w:r>
          </w:p>
          <w:p w:rsidR="004169B4" w:rsidRPr="00AA236E" w:rsidRDefault="004169B4" w:rsidP="0071315A">
            <w:pPr>
              <w:spacing w:after="0" w:line="240" w:lineRule="auto"/>
              <w:ind w:left="478"/>
              <w:jc w:val="both"/>
              <w:rPr>
                <w:rFonts w:cs="B Yagut"/>
                <w:sz w:val="20"/>
                <w:szCs w:val="20"/>
                <w:rtl/>
              </w:rPr>
            </w:pPr>
            <w:r w:rsidRPr="00AA236E">
              <w:rPr>
                <w:rFonts w:ascii="Times New Roman" w:hAnsi="Times New Roman" w:cs="Times New Roman" w:hint="cs"/>
                <w:sz w:val="20"/>
                <w:szCs w:val="20"/>
                <w:rtl/>
              </w:rPr>
              <w:t>•</w:t>
            </w:r>
            <w:r w:rsidRPr="00AA236E">
              <w:rPr>
                <w:rFonts w:cs="B Yagut"/>
                <w:sz w:val="20"/>
                <w:szCs w:val="20"/>
                <w:rtl/>
              </w:rPr>
              <w:tab/>
            </w:r>
            <w:r w:rsidRPr="00AA236E">
              <w:rPr>
                <w:rFonts w:cs="B Yagut" w:hint="cs"/>
                <w:sz w:val="20"/>
                <w:szCs w:val="20"/>
                <w:rtl/>
              </w:rPr>
              <w:t>خانه</w:t>
            </w:r>
            <w:r w:rsidRPr="00AA236E">
              <w:rPr>
                <w:rFonts w:cs="B Yagut"/>
                <w:sz w:val="20"/>
                <w:szCs w:val="20"/>
                <w:rtl/>
              </w:rPr>
              <w:t xml:space="preserve"> </w:t>
            </w:r>
            <w:r w:rsidRPr="00AA236E">
              <w:rPr>
                <w:rFonts w:cs="B Yagut" w:hint="cs"/>
                <w:sz w:val="20"/>
                <w:szCs w:val="20"/>
                <w:rtl/>
              </w:rPr>
              <w:t>های</w:t>
            </w:r>
            <w:r w:rsidRPr="00AA236E">
              <w:rPr>
                <w:rFonts w:cs="B Yagut"/>
                <w:sz w:val="20"/>
                <w:szCs w:val="20"/>
                <w:rtl/>
              </w:rPr>
              <w:t xml:space="preserve"> </w:t>
            </w:r>
            <w:r w:rsidRPr="00AA236E">
              <w:rPr>
                <w:rFonts w:cs="B Yagut" w:hint="cs"/>
                <w:sz w:val="20"/>
                <w:szCs w:val="20"/>
                <w:rtl/>
              </w:rPr>
              <w:t>سلامت</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سرای</w:t>
            </w:r>
            <w:r w:rsidRPr="00AA236E">
              <w:rPr>
                <w:rFonts w:cs="B Yagut"/>
                <w:sz w:val="20"/>
                <w:szCs w:val="20"/>
                <w:rtl/>
              </w:rPr>
              <w:t xml:space="preserve"> </w:t>
            </w:r>
            <w:r w:rsidRPr="00AA236E">
              <w:rPr>
                <w:rFonts w:cs="B Yagut" w:hint="cs"/>
                <w:sz w:val="20"/>
                <w:szCs w:val="20"/>
                <w:rtl/>
              </w:rPr>
              <w:t>محله</w:t>
            </w:r>
            <w:r w:rsidRPr="00AA236E">
              <w:rPr>
                <w:rFonts w:cs="B Yagut"/>
                <w:sz w:val="20"/>
                <w:szCs w:val="20"/>
                <w:rtl/>
              </w:rPr>
              <w:t xml:space="preserve"> </w:t>
            </w:r>
            <w:r w:rsidRPr="00AA236E">
              <w:rPr>
                <w:rFonts w:cs="B Yagut" w:hint="cs"/>
                <w:sz w:val="20"/>
                <w:szCs w:val="20"/>
                <w:rtl/>
              </w:rPr>
              <w:t>شهرداری</w:t>
            </w:r>
            <w:r w:rsidRPr="00AA236E">
              <w:rPr>
                <w:rFonts w:cs="B Yagut"/>
                <w:sz w:val="20"/>
                <w:szCs w:val="20"/>
                <w:rtl/>
              </w:rPr>
              <w:t xml:space="preserve"> </w:t>
            </w:r>
            <w:r w:rsidRPr="00AA236E">
              <w:rPr>
                <w:rFonts w:cs="B Yagut" w:hint="cs"/>
                <w:sz w:val="20"/>
                <w:szCs w:val="20"/>
                <w:rtl/>
              </w:rPr>
              <w:t>ها</w:t>
            </w:r>
            <w:r w:rsidR="00F01C51" w:rsidRPr="00AA236E">
              <w:rPr>
                <w:rFonts w:cs="B Yagut" w:hint="cs"/>
                <w:sz w:val="20"/>
                <w:szCs w:val="20"/>
                <w:rtl/>
              </w:rPr>
              <w:t xml:space="preserve"> </w:t>
            </w:r>
            <w:r w:rsidRPr="00AA236E">
              <w:rPr>
                <w:rFonts w:cs="B Yagut"/>
                <w:sz w:val="20"/>
                <w:szCs w:val="20"/>
                <w:rtl/>
              </w:rPr>
              <w:t>(</w:t>
            </w:r>
            <w:r w:rsidRPr="00AA236E">
              <w:rPr>
                <w:rFonts w:cs="B Yagut" w:hint="cs"/>
                <w:sz w:val="20"/>
                <w:szCs w:val="20"/>
                <w:rtl/>
              </w:rPr>
              <w:t>در</w:t>
            </w:r>
            <w:r w:rsidRPr="00AA236E">
              <w:rPr>
                <w:rFonts w:cs="B Yagut"/>
                <w:sz w:val="20"/>
                <w:szCs w:val="20"/>
                <w:rtl/>
              </w:rPr>
              <w:t xml:space="preserve"> </w:t>
            </w:r>
            <w:r w:rsidRPr="00AA236E">
              <w:rPr>
                <w:rFonts w:cs="B Yagut" w:hint="cs"/>
                <w:sz w:val="20"/>
                <w:szCs w:val="20"/>
                <w:rtl/>
              </w:rPr>
              <w:t>صورت</w:t>
            </w:r>
            <w:r w:rsidRPr="00AA236E">
              <w:rPr>
                <w:rFonts w:cs="B Yagut"/>
                <w:sz w:val="20"/>
                <w:szCs w:val="20"/>
                <w:rtl/>
              </w:rPr>
              <w:t xml:space="preserve"> </w:t>
            </w:r>
            <w:r w:rsidRPr="00AA236E">
              <w:rPr>
                <w:rFonts w:cs="B Yagut" w:hint="cs"/>
                <w:sz w:val="20"/>
                <w:szCs w:val="20"/>
                <w:rtl/>
              </w:rPr>
              <w:t>امکان</w:t>
            </w:r>
            <w:r w:rsidRPr="00AA236E">
              <w:rPr>
                <w:rFonts w:cs="B Yagut"/>
                <w:sz w:val="20"/>
                <w:szCs w:val="20"/>
                <w:rtl/>
              </w:rPr>
              <w:t xml:space="preserve"> )</w:t>
            </w:r>
          </w:p>
          <w:p w:rsidR="004169B4" w:rsidRPr="00AA236E" w:rsidRDefault="004169B4" w:rsidP="0071315A">
            <w:pPr>
              <w:spacing w:after="0" w:line="240" w:lineRule="auto"/>
              <w:ind w:left="478"/>
              <w:jc w:val="both"/>
              <w:rPr>
                <w:rFonts w:cs="B Yagut"/>
                <w:sz w:val="20"/>
                <w:szCs w:val="20"/>
                <w:rtl/>
              </w:rPr>
            </w:pPr>
            <w:r w:rsidRPr="00AA236E">
              <w:rPr>
                <w:rFonts w:ascii="Times New Roman" w:hAnsi="Times New Roman" w:cs="Times New Roman" w:hint="cs"/>
                <w:sz w:val="20"/>
                <w:szCs w:val="20"/>
                <w:rtl/>
              </w:rPr>
              <w:t>•</w:t>
            </w:r>
            <w:r w:rsidRPr="00AA236E">
              <w:rPr>
                <w:rFonts w:cs="B Yagut"/>
                <w:sz w:val="20"/>
                <w:szCs w:val="20"/>
                <w:rtl/>
              </w:rPr>
              <w:tab/>
            </w:r>
            <w:r w:rsidRPr="00AA236E">
              <w:rPr>
                <w:rFonts w:cs="B Yagut" w:hint="cs"/>
                <w:sz w:val="20"/>
                <w:szCs w:val="20"/>
                <w:rtl/>
              </w:rPr>
              <w:t>مرکز</w:t>
            </w:r>
            <w:r w:rsidRPr="00AA236E">
              <w:rPr>
                <w:rFonts w:cs="B Yagut"/>
                <w:sz w:val="20"/>
                <w:szCs w:val="20"/>
                <w:rtl/>
              </w:rPr>
              <w:t xml:space="preserve"> </w:t>
            </w:r>
            <w:r w:rsidRPr="00AA236E">
              <w:rPr>
                <w:rFonts w:cs="B Yagut" w:hint="cs"/>
                <w:sz w:val="20"/>
                <w:szCs w:val="20"/>
                <w:rtl/>
              </w:rPr>
              <w:t>بهداشت</w:t>
            </w:r>
            <w:r w:rsidRPr="00AA236E">
              <w:rPr>
                <w:rFonts w:cs="B Yagut"/>
                <w:sz w:val="20"/>
                <w:szCs w:val="20"/>
                <w:rtl/>
              </w:rPr>
              <w:t xml:space="preserve"> </w:t>
            </w:r>
            <w:r w:rsidRPr="00AA236E">
              <w:rPr>
                <w:rFonts w:cs="B Yagut" w:hint="cs"/>
                <w:sz w:val="20"/>
                <w:szCs w:val="20"/>
                <w:rtl/>
              </w:rPr>
              <w:t>شهرستان</w:t>
            </w:r>
            <w:r w:rsidRPr="00AA236E">
              <w:rPr>
                <w:rFonts w:cs="B Yagut"/>
                <w:sz w:val="20"/>
                <w:szCs w:val="20"/>
                <w:rtl/>
              </w:rPr>
              <w:t xml:space="preserve"> </w:t>
            </w:r>
          </w:p>
          <w:p w:rsidR="004169B4" w:rsidRPr="00AA236E" w:rsidRDefault="004169B4" w:rsidP="0071315A">
            <w:pPr>
              <w:spacing w:after="0" w:line="240" w:lineRule="auto"/>
              <w:ind w:left="478"/>
              <w:jc w:val="both"/>
              <w:rPr>
                <w:rFonts w:cs="B Yagut"/>
                <w:sz w:val="20"/>
                <w:szCs w:val="20"/>
                <w:rtl/>
              </w:rPr>
            </w:pPr>
            <w:r w:rsidRPr="00AA236E">
              <w:rPr>
                <w:rFonts w:ascii="Times New Roman" w:hAnsi="Times New Roman" w:cs="Times New Roman" w:hint="cs"/>
                <w:sz w:val="20"/>
                <w:szCs w:val="20"/>
                <w:rtl/>
              </w:rPr>
              <w:t>•</w:t>
            </w:r>
            <w:r w:rsidRPr="00AA236E">
              <w:rPr>
                <w:rFonts w:cs="B Yagut"/>
                <w:sz w:val="20"/>
                <w:szCs w:val="20"/>
                <w:rtl/>
              </w:rPr>
              <w:tab/>
            </w:r>
            <w:r w:rsidRPr="00AA236E">
              <w:rPr>
                <w:rFonts w:cs="B Yagut" w:hint="cs"/>
                <w:sz w:val="20"/>
                <w:szCs w:val="20"/>
                <w:rtl/>
              </w:rPr>
              <w:t>بازدید</w:t>
            </w:r>
            <w:r w:rsidRPr="00AA236E">
              <w:rPr>
                <w:rFonts w:cs="B Yagut"/>
                <w:sz w:val="20"/>
                <w:szCs w:val="20"/>
                <w:rtl/>
              </w:rPr>
              <w:t xml:space="preserve"> </w:t>
            </w:r>
            <w:r w:rsidRPr="00AA236E">
              <w:rPr>
                <w:rFonts w:cs="B Yagut" w:hint="cs"/>
                <w:sz w:val="20"/>
                <w:szCs w:val="20"/>
                <w:rtl/>
              </w:rPr>
              <w:t>از</w:t>
            </w:r>
            <w:r w:rsidRPr="00AA236E">
              <w:rPr>
                <w:rFonts w:cs="B Yagut"/>
                <w:sz w:val="20"/>
                <w:szCs w:val="20"/>
                <w:rtl/>
              </w:rPr>
              <w:t xml:space="preserve"> </w:t>
            </w:r>
            <w:r w:rsidRPr="00AA236E">
              <w:rPr>
                <w:rFonts w:cs="B Yagut" w:hint="cs"/>
                <w:sz w:val="20"/>
                <w:szCs w:val="20"/>
                <w:rtl/>
              </w:rPr>
              <w:t>مراکز</w:t>
            </w:r>
            <w:r w:rsidRPr="00AA236E">
              <w:rPr>
                <w:rFonts w:cs="B Yagut"/>
                <w:sz w:val="20"/>
                <w:szCs w:val="20"/>
                <w:rtl/>
              </w:rPr>
              <w:t xml:space="preserve"> </w:t>
            </w:r>
            <w:r w:rsidRPr="00AA236E">
              <w:rPr>
                <w:rFonts w:cs="B Yagut" w:hint="cs"/>
                <w:sz w:val="20"/>
                <w:szCs w:val="20"/>
                <w:rtl/>
              </w:rPr>
              <w:t>نگهداری</w:t>
            </w:r>
            <w:r w:rsidRPr="00AA236E">
              <w:rPr>
                <w:rFonts w:cs="B Yagut"/>
                <w:sz w:val="20"/>
                <w:szCs w:val="20"/>
                <w:rtl/>
              </w:rPr>
              <w:t xml:space="preserve"> </w:t>
            </w:r>
            <w:r w:rsidRPr="00AA236E">
              <w:rPr>
                <w:rFonts w:cs="B Yagut" w:hint="cs"/>
                <w:sz w:val="20"/>
                <w:szCs w:val="20"/>
                <w:rtl/>
              </w:rPr>
              <w:t>سالمندان،</w:t>
            </w:r>
            <w:r w:rsidRPr="00AA236E">
              <w:rPr>
                <w:rFonts w:cs="B Yagut"/>
                <w:sz w:val="20"/>
                <w:szCs w:val="20"/>
                <w:rtl/>
              </w:rPr>
              <w:t xml:space="preserve"> </w:t>
            </w:r>
            <w:r w:rsidRPr="00AA236E">
              <w:rPr>
                <w:rFonts w:cs="B Yagut" w:hint="cs"/>
                <w:sz w:val="20"/>
                <w:szCs w:val="20"/>
                <w:rtl/>
              </w:rPr>
              <w:t>کودکان</w:t>
            </w:r>
            <w:r w:rsidRPr="00AA236E">
              <w:rPr>
                <w:rFonts w:cs="B Yagut"/>
                <w:sz w:val="20"/>
                <w:szCs w:val="20"/>
                <w:rtl/>
              </w:rPr>
              <w:t xml:space="preserve"> </w:t>
            </w:r>
            <w:r w:rsidRPr="00AA236E">
              <w:rPr>
                <w:rFonts w:cs="B Yagut" w:hint="cs"/>
                <w:sz w:val="20"/>
                <w:szCs w:val="20"/>
                <w:rtl/>
              </w:rPr>
              <w:t>بی</w:t>
            </w:r>
            <w:r w:rsidRPr="00AA236E">
              <w:rPr>
                <w:rFonts w:cs="B Yagut"/>
                <w:sz w:val="20"/>
                <w:szCs w:val="20"/>
                <w:rtl/>
              </w:rPr>
              <w:t xml:space="preserve"> </w:t>
            </w:r>
            <w:r w:rsidRPr="00AA236E">
              <w:rPr>
                <w:rFonts w:cs="B Yagut" w:hint="cs"/>
                <w:sz w:val="20"/>
                <w:szCs w:val="20"/>
                <w:rtl/>
              </w:rPr>
              <w:t>سرپرست</w:t>
            </w:r>
            <w:r w:rsidR="00BA7E2C" w:rsidRPr="00AA236E">
              <w:rPr>
                <w:rFonts w:cs="B Yagut"/>
                <w:sz w:val="20"/>
                <w:szCs w:val="20"/>
                <w:rtl/>
              </w:rPr>
              <w:t xml:space="preserve">، </w:t>
            </w:r>
            <w:r w:rsidRPr="00AA236E">
              <w:rPr>
                <w:rFonts w:cs="B Yagut" w:hint="cs"/>
                <w:sz w:val="20"/>
                <w:szCs w:val="20"/>
                <w:rtl/>
              </w:rPr>
              <w:t>زندان</w:t>
            </w:r>
            <w:r w:rsidRPr="00AA236E">
              <w:rPr>
                <w:rFonts w:cs="B Yagut"/>
                <w:sz w:val="20"/>
                <w:szCs w:val="20"/>
                <w:rtl/>
              </w:rPr>
              <w:t xml:space="preserve"> </w:t>
            </w:r>
            <w:r w:rsidRPr="00AA236E">
              <w:rPr>
                <w:rFonts w:cs="B Yagut" w:hint="cs"/>
                <w:sz w:val="20"/>
                <w:szCs w:val="20"/>
                <w:rtl/>
              </w:rPr>
              <w:t>ها،</w:t>
            </w:r>
            <w:r w:rsidRPr="00AA236E">
              <w:rPr>
                <w:rFonts w:cs="B Yagut"/>
                <w:sz w:val="20"/>
                <w:szCs w:val="20"/>
                <w:rtl/>
              </w:rPr>
              <w:t xml:space="preserve"> </w:t>
            </w:r>
            <w:r w:rsidR="00BA7E2C" w:rsidRPr="00AA236E">
              <w:rPr>
                <w:rFonts w:cs="B Yagut"/>
                <w:sz w:val="20"/>
                <w:szCs w:val="20"/>
                <w:rtl/>
              </w:rPr>
              <w:t xml:space="preserve">. . . . . . . </w:t>
            </w:r>
            <w:r w:rsidRPr="00AA236E">
              <w:rPr>
                <w:rFonts w:cs="B Yagut"/>
                <w:sz w:val="20"/>
                <w:szCs w:val="20"/>
                <w:rtl/>
              </w:rPr>
              <w:t xml:space="preserve">( </w:t>
            </w:r>
            <w:r w:rsidRPr="00AA236E">
              <w:rPr>
                <w:rFonts w:cs="B Yagut" w:hint="cs"/>
                <w:sz w:val="20"/>
                <w:szCs w:val="20"/>
                <w:rtl/>
              </w:rPr>
              <w:t>در</w:t>
            </w:r>
            <w:r w:rsidRPr="00AA236E">
              <w:rPr>
                <w:rFonts w:cs="B Yagut"/>
                <w:sz w:val="20"/>
                <w:szCs w:val="20"/>
                <w:rtl/>
              </w:rPr>
              <w:t xml:space="preserve"> </w:t>
            </w:r>
            <w:r w:rsidRPr="00AA236E">
              <w:rPr>
                <w:rFonts w:cs="B Yagut" w:hint="cs"/>
                <w:sz w:val="20"/>
                <w:szCs w:val="20"/>
                <w:rtl/>
              </w:rPr>
              <w:t>صورت</w:t>
            </w:r>
            <w:r w:rsidRPr="00AA236E">
              <w:rPr>
                <w:rFonts w:cs="B Yagut"/>
                <w:sz w:val="20"/>
                <w:szCs w:val="20"/>
                <w:rtl/>
              </w:rPr>
              <w:t xml:space="preserve"> </w:t>
            </w:r>
            <w:r w:rsidRPr="00AA236E">
              <w:rPr>
                <w:rFonts w:cs="B Yagut" w:hint="cs"/>
                <w:sz w:val="20"/>
                <w:szCs w:val="20"/>
                <w:rtl/>
              </w:rPr>
              <w:t>امکان</w:t>
            </w:r>
            <w:r w:rsidRPr="00AA236E">
              <w:rPr>
                <w:rFonts w:cs="B Yagut"/>
                <w:sz w:val="20"/>
                <w:szCs w:val="20"/>
                <w:rtl/>
              </w:rPr>
              <w:t>)</w:t>
            </w:r>
          </w:p>
          <w:p w:rsidR="004169B4" w:rsidRPr="00AA236E" w:rsidRDefault="004169B4" w:rsidP="0071315A">
            <w:pPr>
              <w:spacing w:after="0" w:line="240" w:lineRule="auto"/>
              <w:jc w:val="both"/>
              <w:rPr>
                <w:rFonts w:cs="B Yagut"/>
                <w:sz w:val="20"/>
                <w:szCs w:val="20"/>
                <w:rtl/>
              </w:rPr>
            </w:pPr>
            <w:r w:rsidRPr="00AA236E">
              <w:rPr>
                <w:rFonts w:cs="B Yagut" w:hint="cs"/>
                <w:sz w:val="20"/>
                <w:szCs w:val="20"/>
                <w:rtl/>
              </w:rPr>
              <w:lastRenderedPageBreak/>
              <w:t>در</w:t>
            </w:r>
            <w:r w:rsidRPr="00AA236E">
              <w:rPr>
                <w:rFonts w:cs="B Yagut"/>
                <w:sz w:val="20"/>
                <w:szCs w:val="20"/>
                <w:rtl/>
              </w:rPr>
              <w:t xml:space="preserve"> </w:t>
            </w:r>
            <w:r w:rsidRPr="00AA236E">
              <w:rPr>
                <w:rFonts w:cs="B Yagut" w:hint="cs"/>
                <w:sz w:val="20"/>
                <w:szCs w:val="20"/>
                <w:rtl/>
              </w:rPr>
              <w:t>صورت</w:t>
            </w:r>
            <w:r w:rsidRPr="00AA236E">
              <w:rPr>
                <w:rFonts w:cs="B Yagut"/>
                <w:sz w:val="20"/>
                <w:szCs w:val="20"/>
                <w:rtl/>
              </w:rPr>
              <w:t xml:space="preserve"> </w:t>
            </w:r>
            <w:r w:rsidRPr="00AA236E">
              <w:rPr>
                <w:rFonts w:cs="B Yagut" w:hint="cs"/>
                <w:sz w:val="20"/>
                <w:szCs w:val="20"/>
                <w:rtl/>
              </w:rPr>
              <w:t>امکان</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ایجاد</w:t>
            </w:r>
            <w:r w:rsidRPr="00AA236E">
              <w:rPr>
                <w:rFonts w:cs="B Yagut"/>
                <w:sz w:val="20"/>
                <w:szCs w:val="20"/>
                <w:rtl/>
              </w:rPr>
              <w:t xml:space="preserve"> </w:t>
            </w:r>
            <w:r w:rsidRPr="00AA236E">
              <w:rPr>
                <w:rFonts w:cs="B Yagut" w:hint="cs"/>
                <w:sz w:val="20"/>
                <w:szCs w:val="20"/>
                <w:rtl/>
              </w:rPr>
              <w:t>امنیت</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ایمنی</w:t>
            </w:r>
            <w:r w:rsidRPr="00AA236E">
              <w:rPr>
                <w:rFonts w:cs="B Yagut"/>
                <w:sz w:val="20"/>
                <w:szCs w:val="20"/>
                <w:rtl/>
              </w:rPr>
              <w:t xml:space="preserve"> </w:t>
            </w:r>
            <w:r w:rsidRPr="00AA236E">
              <w:rPr>
                <w:rFonts w:cs="B Yagut" w:hint="cs"/>
                <w:sz w:val="20"/>
                <w:szCs w:val="20"/>
                <w:rtl/>
              </w:rPr>
              <w:t>برای</w:t>
            </w:r>
            <w:r w:rsidRPr="00AA236E">
              <w:rPr>
                <w:rFonts w:cs="B Yagut"/>
                <w:sz w:val="20"/>
                <w:szCs w:val="20"/>
                <w:rtl/>
              </w:rPr>
              <w:t xml:space="preserve"> </w:t>
            </w:r>
            <w:r w:rsidRPr="00AA236E">
              <w:rPr>
                <w:rFonts w:cs="B Yagut" w:hint="cs"/>
                <w:sz w:val="20"/>
                <w:szCs w:val="20"/>
                <w:rtl/>
              </w:rPr>
              <w:t>دانشجویان</w:t>
            </w:r>
            <w:r w:rsidRPr="00AA236E">
              <w:rPr>
                <w:rFonts w:cs="B Yagut"/>
                <w:sz w:val="20"/>
                <w:szCs w:val="20"/>
                <w:rtl/>
              </w:rPr>
              <w:t xml:space="preserve"> </w:t>
            </w:r>
            <w:r w:rsidRPr="00AA236E">
              <w:rPr>
                <w:rFonts w:cs="B Yagut" w:hint="cs"/>
                <w:sz w:val="20"/>
                <w:szCs w:val="20"/>
                <w:rtl/>
              </w:rPr>
              <w:t>ترجیحا</w:t>
            </w:r>
            <w:r w:rsidRPr="00AA236E">
              <w:rPr>
                <w:rFonts w:cs="B Yagut"/>
                <w:sz w:val="20"/>
                <w:szCs w:val="20"/>
                <w:rtl/>
              </w:rPr>
              <w:t xml:space="preserve"> </w:t>
            </w:r>
            <w:r w:rsidRPr="00AA236E">
              <w:rPr>
                <w:rFonts w:cs="B Yagut" w:hint="cs"/>
                <w:sz w:val="20"/>
                <w:szCs w:val="20"/>
                <w:rtl/>
              </w:rPr>
              <w:t>بیتوته</w:t>
            </w:r>
            <w:r w:rsidRPr="00AA236E">
              <w:rPr>
                <w:rFonts w:cs="B Yagut"/>
                <w:sz w:val="20"/>
                <w:szCs w:val="20"/>
                <w:rtl/>
              </w:rPr>
              <w:t xml:space="preserve"> </w:t>
            </w:r>
            <w:r w:rsidRPr="00AA236E">
              <w:rPr>
                <w:rFonts w:cs="B Yagut" w:hint="cs"/>
                <w:sz w:val="20"/>
                <w:szCs w:val="20"/>
                <w:rtl/>
              </w:rPr>
              <w:t>در</w:t>
            </w:r>
            <w:r w:rsidRPr="00AA236E">
              <w:rPr>
                <w:rFonts w:cs="B Yagut"/>
                <w:sz w:val="20"/>
                <w:szCs w:val="20"/>
                <w:rtl/>
              </w:rPr>
              <w:t xml:space="preserve"> </w:t>
            </w:r>
            <w:r w:rsidRPr="00AA236E">
              <w:rPr>
                <w:rFonts w:cs="B Yagut" w:hint="cs"/>
                <w:sz w:val="20"/>
                <w:szCs w:val="20"/>
                <w:rtl/>
              </w:rPr>
              <w:t>مناطق</w:t>
            </w:r>
            <w:r w:rsidRPr="00AA236E">
              <w:rPr>
                <w:rFonts w:cs="B Yagut"/>
                <w:sz w:val="20"/>
                <w:szCs w:val="20"/>
                <w:rtl/>
              </w:rPr>
              <w:t xml:space="preserve"> </w:t>
            </w:r>
            <w:r w:rsidRPr="00AA236E">
              <w:rPr>
                <w:rFonts w:cs="B Yagut" w:hint="cs"/>
                <w:sz w:val="20"/>
                <w:szCs w:val="20"/>
                <w:rtl/>
              </w:rPr>
              <w:t>روستایی</w:t>
            </w:r>
            <w:r w:rsidRPr="00AA236E">
              <w:rPr>
                <w:rFonts w:cs="B Yagut"/>
                <w:sz w:val="20"/>
                <w:szCs w:val="20"/>
                <w:rtl/>
              </w:rPr>
              <w:t xml:space="preserve"> </w:t>
            </w:r>
            <w:r w:rsidRPr="00AA236E">
              <w:rPr>
                <w:rFonts w:cs="B Yagut" w:hint="cs"/>
                <w:sz w:val="20"/>
                <w:szCs w:val="20"/>
                <w:rtl/>
              </w:rPr>
              <w:t>توصیه</w:t>
            </w:r>
            <w:r w:rsidRPr="00AA236E">
              <w:rPr>
                <w:rFonts w:cs="B Yagut"/>
                <w:sz w:val="20"/>
                <w:szCs w:val="20"/>
                <w:rtl/>
              </w:rPr>
              <w:t xml:space="preserve"> </w:t>
            </w:r>
            <w:r w:rsidRPr="00AA236E">
              <w:rPr>
                <w:rFonts w:cs="B Yagut" w:hint="cs"/>
                <w:sz w:val="20"/>
                <w:szCs w:val="20"/>
                <w:rtl/>
              </w:rPr>
              <w:t>می</w:t>
            </w:r>
            <w:r w:rsidRPr="00AA236E">
              <w:rPr>
                <w:rFonts w:cs="B Yagut"/>
                <w:sz w:val="20"/>
                <w:szCs w:val="20"/>
                <w:rtl/>
              </w:rPr>
              <w:t xml:space="preserve"> </w:t>
            </w:r>
            <w:r w:rsidRPr="00AA236E">
              <w:rPr>
                <w:rFonts w:cs="B Yagut" w:hint="cs"/>
                <w:sz w:val="20"/>
                <w:szCs w:val="20"/>
                <w:rtl/>
              </w:rPr>
              <w:t>شود</w:t>
            </w:r>
          </w:p>
        </w:tc>
      </w:tr>
      <w:tr w:rsidR="004169B4" w:rsidRPr="00AA236E" w:rsidTr="00063EB9">
        <w:trPr>
          <w:gridAfter w:val="1"/>
          <w:wAfter w:w="4" w:type="pct"/>
          <w:trHeight w:val="420"/>
        </w:trPr>
        <w:tc>
          <w:tcPr>
            <w:tcW w:w="664" w:type="pct"/>
            <w:tcBorders>
              <w:top w:val="single" w:sz="4" w:space="0" w:color="auto"/>
              <w:left w:val="single" w:sz="4" w:space="0" w:color="auto"/>
              <w:bottom w:val="single" w:sz="4" w:space="0" w:color="auto"/>
              <w:right w:val="single" w:sz="4" w:space="0" w:color="auto"/>
            </w:tcBorders>
            <w:shd w:val="clear" w:color="auto" w:fill="D9D9D9"/>
          </w:tcPr>
          <w:p w:rsidR="004169B4" w:rsidRPr="00AA236E" w:rsidRDefault="00821E07" w:rsidP="0071315A">
            <w:pPr>
              <w:spacing w:after="0" w:line="240" w:lineRule="auto"/>
              <w:jc w:val="both"/>
              <w:rPr>
                <w:rFonts w:cs="B Yagut"/>
                <w:bCs/>
                <w:sz w:val="20"/>
                <w:szCs w:val="20"/>
                <w:rtl/>
              </w:rPr>
            </w:pPr>
            <w:r w:rsidRPr="00AA236E">
              <w:rPr>
                <w:rFonts w:cs="B Yagut" w:hint="cs"/>
                <w:bCs/>
                <w:sz w:val="20"/>
                <w:szCs w:val="20"/>
                <w:rtl/>
              </w:rPr>
              <w:lastRenderedPageBreak/>
              <w:t xml:space="preserve">فعالیت های </w:t>
            </w:r>
            <w:r w:rsidR="00F84D91" w:rsidRPr="00AA236E">
              <w:rPr>
                <w:rFonts w:cs="B Yagut" w:hint="cs"/>
                <w:bCs/>
                <w:sz w:val="20"/>
                <w:szCs w:val="20"/>
                <w:rtl/>
              </w:rPr>
              <w:t>آموزش</w:t>
            </w:r>
            <w:r w:rsidRPr="00AA236E">
              <w:rPr>
                <w:rFonts w:cs="B Yagut" w:hint="cs"/>
                <w:bCs/>
                <w:sz w:val="20"/>
                <w:szCs w:val="20"/>
                <w:rtl/>
              </w:rPr>
              <w:t>ی</w:t>
            </w:r>
          </w:p>
        </w:tc>
        <w:tc>
          <w:tcPr>
            <w:tcW w:w="4332" w:type="pct"/>
            <w:gridSpan w:val="4"/>
            <w:tcBorders>
              <w:top w:val="single" w:sz="4" w:space="0" w:color="auto"/>
              <w:left w:val="single" w:sz="4" w:space="0" w:color="auto"/>
              <w:bottom w:val="single" w:sz="4" w:space="0" w:color="auto"/>
              <w:right w:val="single" w:sz="4" w:space="0" w:color="auto"/>
            </w:tcBorders>
          </w:tcPr>
          <w:p w:rsidR="004169B4" w:rsidRPr="00AA236E" w:rsidRDefault="004169B4" w:rsidP="0071315A">
            <w:pPr>
              <w:tabs>
                <w:tab w:val="left" w:pos="708"/>
                <w:tab w:val="left" w:pos="2976"/>
                <w:tab w:val="left" w:pos="4819"/>
              </w:tabs>
              <w:spacing w:after="0" w:line="240" w:lineRule="auto"/>
              <w:jc w:val="both"/>
              <w:rPr>
                <w:rFonts w:cs="B Yagut"/>
                <w:sz w:val="20"/>
                <w:szCs w:val="20"/>
                <w:rtl/>
              </w:rPr>
            </w:pPr>
            <w:r w:rsidRPr="00AA236E">
              <w:rPr>
                <w:rFonts w:cs="B Yagut" w:hint="cs"/>
                <w:sz w:val="20"/>
                <w:szCs w:val="20"/>
                <w:rtl/>
              </w:rPr>
              <w:t xml:space="preserve">فعالیتهای یادگیری این بخش باید ترکیب متوازنی از </w:t>
            </w:r>
            <w:r w:rsidR="00F84D91" w:rsidRPr="00AA236E">
              <w:rPr>
                <w:rFonts w:cs="B Yagut" w:hint="cs"/>
                <w:sz w:val="20"/>
                <w:szCs w:val="20"/>
                <w:rtl/>
              </w:rPr>
              <w:t>آموزش</w:t>
            </w:r>
            <w:r w:rsidRPr="00AA236E">
              <w:rPr>
                <w:rFonts w:cs="B Yagut" w:hint="cs"/>
                <w:sz w:val="20"/>
                <w:szCs w:val="20"/>
                <w:rtl/>
              </w:rPr>
              <w:t xml:space="preserve"> در عرصه ها</w:t>
            </w:r>
            <w:r w:rsidR="00BA7E2C" w:rsidRPr="00AA236E">
              <w:rPr>
                <w:rFonts w:cs="B Yagut" w:hint="cs"/>
                <w:sz w:val="20"/>
                <w:szCs w:val="20"/>
                <w:rtl/>
              </w:rPr>
              <w:t xml:space="preserve">، </w:t>
            </w:r>
            <w:r w:rsidRPr="00AA236E">
              <w:rPr>
                <w:rFonts w:cs="B Yagut" w:hint="cs"/>
                <w:sz w:val="20"/>
                <w:szCs w:val="20"/>
                <w:rtl/>
              </w:rPr>
              <w:t xml:space="preserve">مطالعه فردی و بحث گروهی، ارائه گزارش فعالیت، انجام مهارت های عملی مرتبط با اهداف فوق الذکر تحت نظارت استاد، شرکت در جلسات </w:t>
            </w:r>
            <w:r w:rsidR="00F84D91" w:rsidRPr="00AA236E">
              <w:rPr>
                <w:rFonts w:cs="B Yagut" w:hint="cs"/>
                <w:sz w:val="20"/>
                <w:szCs w:val="20"/>
                <w:rtl/>
              </w:rPr>
              <w:t>آموزش</w:t>
            </w:r>
            <w:r w:rsidRPr="00AA236E">
              <w:rPr>
                <w:rFonts w:cs="B Yagut" w:hint="cs"/>
                <w:sz w:val="20"/>
                <w:szCs w:val="20"/>
                <w:rtl/>
              </w:rPr>
              <w:t>ی گروه، را شامل شود</w:t>
            </w:r>
            <w:r w:rsidR="00BA7E2C" w:rsidRPr="00AA236E">
              <w:rPr>
                <w:rFonts w:cs="B Yagut" w:hint="cs"/>
                <w:sz w:val="20"/>
                <w:szCs w:val="20"/>
                <w:rtl/>
              </w:rPr>
              <w:t xml:space="preserve">. </w:t>
            </w:r>
          </w:p>
          <w:p w:rsidR="004169B4" w:rsidRPr="00AA236E" w:rsidRDefault="004169B4" w:rsidP="0071315A">
            <w:pPr>
              <w:tabs>
                <w:tab w:val="left" w:pos="708"/>
                <w:tab w:val="left" w:pos="2976"/>
                <w:tab w:val="left" w:pos="4819"/>
              </w:tabs>
              <w:spacing w:after="0" w:line="240" w:lineRule="auto"/>
              <w:jc w:val="both"/>
              <w:rPr>
                <w:rFonts w:cs="B Yagut"/>
                <w:sz w:val="20"/>
                <w:szCs w:val="20"/>
                <w:rtl/>
              </w:rPr>
            </w:pPr>
            <w:r w:rsidRPr="00AA236E">
              <w:rPr>
                <w:rFonts w:cs="B Yagut" w:hint="cs"/>
                <w:sz w:val="20"/>
                <w:szCs w:val="20"/>
                <w:rtl/>
              </w:rPr>
              <w:t xml:space="preserve">زمان بندی و ترکیب این فعالیتها و عرصه های مورد نیاز برای هر فعالیت در راهنمای یادگیری بالینی </w:t>
            </w:r>
            <w:r w:rsidRPr="00AA236E">
              <w:rPr>
                <w:rFonts w:cs="B Yagut"/>
                <w:sz w:val="20"/>
                <w:szCs w:val="20"/>
              </w:rPr>
              <w:t>Clinical Study Guide</w:t>
            </w:r>
            <w:r w:rsidRPr="00AA236E">
              <w:rPr>
                <w:rFonts w:cs="B Yagut" w:hint="cs"/>
                <w:sz w:val="20"/>
                <w:szCs w:val="20"/>
                <w:rtl/>
              </w:rPr>
              <w:t xml:space="preserve"> توسط هر دانشکده و هماهنگ با استانداردهای اعلام شده از سوی دبیرخانه شورای </w:t>
            </w:r>
            <w:r w:rsidR="00F84D91" w:rsidRPr="00AA236E">
              <w:rPr>
                <w:rFonts w:cs="B Yagut" w:hint="cs"/>
                <w:sz w:val="20"/>
                <w:szCs w:val="20"/>
                <w:rtl/>
              </w:rPr>
              <w:t>آموزش</w:t>
            </w:r>
            <w:r w:rsidRPr="00AA236E">
              <w:rPr>
                <w:rFonts w:cs="B Yagut" w:hint="cs"/>
                <w:sz w:val="20"/>
                <w:szCs w:val="20"/>
                <w:rtl/>
              </w:rPr>
              <w:t xml:space="preserve"> پزشکی عمومی</w:t>
            </w:r>
            <w:r w:rsidR="00BA7E2C" w:rsidRPr="00AA236E">
              <w:rPr>
                <w:rFonts w:cs="B Yagut" w:hint="cs"/>
                <w:sz w:val="20"/>
                <w:szCs w:val="20"/>
                <w:rtl/>
              </w:rPr>
              <w:t xml:space="preserve"> </w:t>
            </w:r>
            <w:r w:rsidRPr="00AA236E">
              <w:rPr>
                <w:rFonts w:cs="B Yagut" w:hint="cs"/>
                <w:sz w:val="20"/>
                <w:szCs w:val="20"/>
                <w:rtl/>
              </w:rPr>
              <w:t>تعیین می شود</w:t>
            </w:r>
            <w:r w:rsidR="00BA7E2C" w:rsidRPr="00AA236E">
              <w:rPr>
                <w:rFonts w:cs="B Yagut" w:hint="cs"/>
                <w:sz w:val="20"/>
                <w:szCs w:val="20"/>
                <w:rtl/>
              </w:rPr>
              <w:t xml:space="preserve">. </w:t>
            </w:r>
          </w:p>
        </w:tc>
      </w:tr>
      <w:tr w:rsidR="004169B4" w:rsidRPr="00AA236E" w:rsidTr="00063EB9">
        <w:trPr>
          <w:gridAfter w:val="1"/>
          <w:wAfter w:w="4" w:type="pct"/>
          <w:trHeight w:val="249"/>
        </w:trPr>
        <w:tc>
          <w:tcPr>
            <w:tcW w:w="664" w:type="pct"/>
            <w:tcBorders>
              <w:top w:val="single" w:sz="4" w:space="0" w:color="auto"/>
              <w:left w:val="single" w:sz="4" w:space="0" w:color="auto"/>
              <w:bottom w:val="single" w:sz="4" w:space="0" w:color="auto"/>
              <w:right w:val="single" w:sz="4" w:space="0" w:color="auto"/>
            </w:tcBorders>
          </w:tcPr>
          <w:p w:rsidR="004169B4" w:rsidRPr="00AA236E" w:rsidRDefault="00821E07" w:rsidP="0071315A">
            <w:pPr>
              <w:spacing w:after="0" w:line="240" w:lineRule="auto"/>
              <w:jc w:val="both"/>
              <w:rPr>
                <w:rFonts w:cs="B Yagut"/>
                <w:bCs/>
                <w:sz w:val="20"/>
                <w:szCs w:val="20"/>
                <w:rtl/>
              </w:rPr>
            </w:pPr>
            <w:r w:rsidRPr="00AA236E">
              <w:rPr>
                <w:rFonts w:cs="B Yagut" w:hint="cs"/>
                <w:bCs/>
                <w:sz w:val="20"/>
                <w:szCs w:val="20"/>
                <w:rtl/>
              </w:rPr>
              <w:t>توضیحات ضروری</w:t>
            </w:r>
          </w:p>
        </w:tc>
        <w:tc>
          <w:tcPr>
            <w:tcW w:w="4332" w:type="pct"/>
            <w:gridSpan w:val="4"/>
            <w:tcBorders>
              <w:top w:val="single" w:sz="4" w:space="0" w:color="auto"/>
              <w:left w:val="single" w:sz="4" w:space="0" w:color="auto"/>
              <w:bottom w:val="single" w:sz="4" w:space="0" w:color="auto"/>
              <w:right w:val="single" w:sz="4" w:space="0" w:color="auto"/>
            </w:tcBorders>
          </w:tcPr>
          <w:p w:rsidR="004169B4" w:rsidRPr="00AA236E" w:rsidRDefault="004169B4" w:rsidP="0071315A">
            <w:pPr>
              <w:spacing w:after="0" w:line="240" w:lineRule="auto"/>
              <w:jc w:val="both"/>
              <w:rPr>
                <w:rFonts w:cs="B Yagut"/>
                <w:sz w:val="20"/>
                <w:szCs w:val="20"/>
                <w:rtl/>
              </w:rPr>
            </w:pPr>
            <w:r w:rsidRPr="00AA236E">
              <w:rPr>
                <w:rFonts w:cs="B Yagut" w:hint="cs"/>
                <w:sz w:val="20"/>
                <w:szCs w:val="20"/>
                <w:rtl/>
              </w:rPr>
              <w:t xml:space="preserve">* با توجه به شرایط متفاوت </w:t>
            </w:r>
            <w:r w:rsidR="00F84D91" w:rsidRPr="00AA236E">
              <w:rPr>
                <w:rFonts w:cs="B Yagut" w:hint="cs"/>
                <w:sz w:val="20"/>
                <w:szCs w:val="20"/>
                <w:rtl/>
              </w:rPr>
              <w:t>آموزش</w:t>
            </w:r>
            <w:r w:rsidRPr="00AA236E">
              <w:rPr>
                <w:rFonts w:cs="B Yagut" w:hint="cs"/>
                <w:sz w:val="20"/>
                <w:szCs w:val="20"/>
                <w:rtl/>
              </w:rPr>
              <w:t xml:space="preserve"> بالینی در دانشکده های مختلف، </w:t>
            </w:r>
            <w:r w:rsidR="0038459F" w:rsidRPr="00AA236E">
              <w:rPr>
                <w:rFonts w:cs="B Yagut" w:hint="cs"/>
                <w:sz w:val="20"/>
                <w:szCs w:val="20"/>
                <w:rtl/>
              </w:rPr>
              <w:t>لازم است</w:t>
            </w:r>
            <w:r w:rsidRPr="00AA236E">
              <w:rPr>
                <w:rFonts w:cs="B Yagut" w:hint="cs"/>
                <w:sz w:val="20"/>
                <w:szCs w:val="20"/>
                <w:rtl/>
              </w:rPr>
              <w:t xml:space="preserve"> راهنمای یادگیری بالینی مطابق سند توانمندی های مورد انتظار دانش آموختگان دوره دکترای پزشکی عمومی و با درنظر گرفتن استانداردهای اعلام شده از سوی دبیرخانه شورای </w:t>
            </w:r>
            <w:r w:rsidR="00F84D91" w:rsidRPr="00AA236E">
              <w:rPr>
                <w:rFonts w:cs="B Yagut" w:hint="cs"/>
                <w:sz w:val="20"/>
                <w:szCs w:val="20"/>
                <w:rtl/>
              </w:rPr>
              <w:t>آموزش</w:t>
            </w:r>
            <w:r w:rsidRPr="00AA236E">
              <w:rPr>
                <w:rFonts w:cs="B Yagut" w:hint="cs"/>
                <w:sz w:val="20"/>
                <w:szCs w:val="20"/>
                <w:rtl/>
              </w:rPr>
              <w:t xml:space="preserve"> پزشکی عمومی وزارت بهداشت درمان و</w:t>
            </w:r>
            <w:r w:rsidR="00F84D91" w:rsidRPr="00AA236E">
              <w:rPr>
                <w:rFonts w:cs="B Yagut" w:hint="cs"/>
                <w:sz w:val="20"/>
                <w:szCs w:val="20"/>
                <w:rtl/>
              </w:rPr>
              <w:t>آموزش</w:t>
            </w:r>
            <w:r w:rsidRPr="00AA236E">
              <w:rPr>
                <w:rFonts w:cs="B Yagut" w:hint="cs"/>
                <w:sz w:val="20"/>
                <w:szCs w:val="20"/>
                <w:rtl/>
              </w:rPr>
              <w:t xml:space="preserve"> پزشکی تدوین و در اختیار فراگیران قرار گیرد</w:t>
            </w:r>
            <w:r w:rsidR="00BA7E2C" w:rsidRPr="00AA236E">
              <w:rPr>
                <w:rFonts w:cs="B Yagut" w:hint="cs"/>
                <w:sz w:val="20"/>
                <w:szCs w:val="20"/>
                <w:rtl/>
              </w:rPr>
              <w:t xml:space="preserve">. </w:t>
            </w:r>
            <w:r w:rsidRPr="00AA236E">
              <w:rPr>
                <w:rFonts w:cs="B Yagut" w:hint="cs"/>
                <w:sz w:val="20"/>
                <w:szCs w:val="20"/>
                <w:rtl/>
              </w:rPr>
              <w:t xml:space="preserve">در هر </w:t>
            </w:r>
            <w:r w:rsidR="00F72465" w:rsidRPr="00AA236E">
              <w:rPr>
                <w:rFonts w:cs="B Yagut" w:hint="cs"/>
                <w:sz w:val="20"/>
                <w:szCs w:val="20"/>
                <w:rtl/>
              </w:rPr>
              <w:t xml:space="preserve">راهنمای یادگیری بالینی </w:t>
            </w:r>
            <w:r w:rsidRPr="00AA236E">
              <w:rPr>
                <w:rFonts w:cs="B Yagut" w:hint="cs"/>
                <w:sz w:val="20"/>
                <w:szCs w:val="20"/>
                <w:rtl/>
              </w:rPr>
              <w:t xml:space="preserve">علاوه بر مهارتهای فوق، روشهای مراقبت و مشاوره و </w:t>
            </w:r>
            <w:r w:rsidR="00F84D91" w:rsidRPr="00AA236E">
              <w:rPr>
                <w:rFonts w:cs="B Yagut" w:hint="cs"/>
                <w:sz w:val="20"/>
                <w:szCs w:val="20"/>
                <w:rtl/>
              </w:rPr>
              <w:t>آموزش</w:t>
            </w:r>
            <w:r w:rsidRPr="00AA236E">
              <w:rPr>
                <w:rFonts w:cs="B Yagut" w:hint="cs"/>
                <w:sz w:val="20"/>
                <w:szCs w:val="20"/>
                <w:rtl/>
              </w:rPr>
              <w:t xml:space="preserve"> که کارآموز باید شناخت کافی و مهارت در مورد آنها را کسب نماید بایستی مشخص شود</w:t>
            </w:r>
            <w:r w:rsidR="00BA7E2C" w:rsidRPr="00AA236E">
              <w:rPr>
                <w:rFonts w:cs="B Yagut" w:hint="cs"/>
                <w:sz w:val="20"/>
                <w:szCs w:val="20"/>
                <w:rtl/>
              </w:rPr>
              <w:t xml:space="preserve">. </w:t>
            </w:r>
          </w:p>
          <w:p w:rsidR="004169B4" w:rsidRPr="00AA236E" w:rsidRDefault="004169B4" w:rsidP="0071315A">
            <w:pPr>
              <w:spacing w:after="0" w:line="240" w:lineRule="auto"/>
              <w:jc w:val="both"/>
              <w:rPr>
                <w:rFonts w:cs="B Yagut"/>
                <w:sz w:val="20"/>
                <w:szCs w:val="20"/>
                <w:rtl/>
              </w:rPr>
            </w:pPr>
            <w:r w:rsidRPr="00AA236E">
              <w:rPr>
                <w:rFonts w:cs="B Yagut" w:hint="cs"/>
                <w:sz w:val="20"/>
                <w:szCs w:val="20"/>
                <w:rtl/>
              </w:rPr>
              <w:t>** میزان و نحوه ارائه کلاس ها نباید به نحوی باشد که حضور دانشجو در عرصه و کسب مهارت های عملی وی را تحت الشعاع قرار دهد و مختل کند</w:t>
            </w:r>
            <w:r w:rsidR="00BA7E2C" w:rsidRPr="00AA236E">
              <w:rPr>
                <w:rFonts w:cs="B Yagut" w:hint="cs"/>
                <w:sz w:val="20"/>
                <w:szCs w:val="20"/>
                <w:rtl/>
              </w:rPr>
              <w:t xml:space="preserve">. </w:t>
            </w:r>
          </w:p>
          <w:p w:rsidR="004169B4" w:rsidRPr="00AA236E" w:rsidRDefault="004169B4" w:rsidP="0071315A">
            <w:pPr>
              <w:spacing w:after="0" w:line="240" w:lineRule="auto"/>
              <w:jc w:val="both"/>
              <w:rPr>
                <w:rFonts w:cs="B Yagut"/>
                <w:sz w:val="20"/>
                <w:szCs w:val="20"/>
                <w:rtl/>
              </w:rPr>
            </w:pPr>
            <w:r w:rsidRPr="00AA236E">
              <w:rPr>
                <w:rFonts w:cs="B Yagut" w:hint="cs"/>
                <w:sz w:val="20"/>
                <w:szCs w:val="20"/>
                <w:rtl/>
              </w:rPr>
              <w:t>***</w:t>
            </w:r>
            <w:r w:rsidR="0038459F" w:rsidRPr="00AA236E">
              <w:rPr>
                <w:rFonts w:cs="B Yagut" w:hint="cs"/>
                <w:sz w:val="20"/>
                <w:szCs w:val="20"/>
                <w:rtl/>
              </w:rPr>
              <w:t>لازم است</w:t>
            </w:r>
            <w:r w:rsidRPr="00AA236E">
              <w:rPr>
                <w:rFonts w:cs="B Yagut" w:hint="cs"/>
                <w:sz w:val="20"/>
                <w:szCs w:val="20"/>
                <w:rtl/>
              </w:rPr>
              <w:t xml:space="preserve"> روش ها و برنامه </w:t>
            </w:r>
            <w:r w:rsidR="00F84D91" w:rsidRPr="00AA236E">
              <w:rPr>
                <w:rFonts w:cs="B Yagut" w:hint="cs"/>
                <w:sz w:val="20"/>
                <w:szCs w:val="20"/>
                <w:rtl/>
              </w:rPr>
              <w:t>آموزش</w:t>
            </w:r>
            <w:r w:rsidRPr="00AA236E">
              <w:rPr>
                <w:rFonts w:cs="B Yagut" w:hint="cs"/>
                <w:sz w:val="20"/>
                <w:szCs w:val="20"/>
                <w:rtl/>
              </w:rPr>
              <w:t xml:space="preserve"> و ارزیابی کارورز بر اساس اصول علمی مناسب توسط گروه </w:t>
            </w:r>
            <w:r w:rsidR="00F84D91" w:rsidRPr="00AA236E">
              <w:rPr>
                <w:rFonts w:cs="B Yagut" w:hint="cs"/>
                <w:sz w:val="20"/>
                <w:szCs w:val="20"/>
                <w:rtl/>
              </w:rPr>
              <w:t>آموزش</w:t>
            </w:r>
            <w:r w:rsidRPr="00AA236E">
              <w:rPr>
                <w:rFonts w:cs="B Yagut" w:hint="cs"/>
                <w:sz w:val="20"/>
                <w:szCs w:val="20"/>
                <w:rtl/>
              </w:rPr>
              <w:t>ی تعیین، اعلام و اجرا شود</w:t>
            </w:r>
            <w:r w:rsidR="00BA7E2C" w:rsidRPr="00AA236E">
              <w:rPr>
                <w:rFonts w:cs="B Yagut" w:hint="cs"/>
                <w:sz w:val="20"/>
                <w:szCs w:val="20"/>
                <w:rtl/>
              </w:rPr>
              <w:t xml:space="preserve">. </w:t>
            </w:r>
            <w:r w:rsidRPr="00AA236E">
              <w:rPr>
                <w:rFonts w:cs="B Yagut" w:hint="cs"/>
                <w:sz w:val="20"/>
                <w:szCs w:val="20"/>
                <w:rtl/>
              </w:rPr>
              <w:t>تایید برنامه، نظارت بر اجرا</w:t>
            </w:r>
            <w:r w:rsidR="00BA7E2C" w:rsidRPr="00AA236E">
              <w:rPr>
                <w:rFonts w:cs="B Yagut" w:hint="cs"/>
                <w:sz w:val="20"/>
                <w:szCs w:val="20"/>
                <w:rtl/>
              </w:rPr>
              <w:t xml:space="preserve"> </w:t>
            </w:r>
            <w:r w:rsidRPr="00AA236E">
              <w:rPr>
                <w:rFonts w:cs="B Yagut" w:hint="cs"/>
                <w:sz w:val="20"/>
                <w:szCs w:val="20"/>
                <w:rtl/>
              </w:rPr>
              <w:t>و ارزشیابی برنامه بر عهده دانشکده پزشکی است</w:t>
            </w:r>
            <w:r w:rsidR="00BA7E2C" w:rsidRPr="00AA236E">
              <w:rPr>
                <w:rFonts w:cs="B Yagut" w:hint="cs"/>
                <w:sz w:val="20"/>
                <w:szCs w:val="20"/>
                <w:rtl/>
              </w:rPr>
              <w:t xml:space="preserve">. </w:t>
            </w:r>
          </w:p>
          <w:p w:rsidR="004169B4" w:rsidRPr="00AA236E" w:rsidRDefault="004169B4" w:rsidP="0071315A">
            <w:pPr>
              <w:spacing w:after="0" w:line="240" w:lineRule="auto"/>
              <w:jc w:val="both"/>
              <w:rPr>
                <w:rFonts w:cs="B Yagut"/>
                <w:sz w:val="20"/>
                <w:szCs w:val="20"/>
              </w:rPr>
            </w:pPr>
            <w:r w:rsidRPr="00AA236E">
              <w:rPr>
                <w:rFonts w:cs="B Yagut" w:hint="cs"/>
                <w:sz w:val="20"/>
                <w:szCs w:val="20"/>
                <w:rtl/>
              </w:rPr>
              <w:t xml:space="preserve">**** </w:t>
            </w:r>
            <w:r w:rsidR="00B70A59" w:rsidRPr="00AA236E">
              <w:rPr>
                <w:rFonts w:cs="B Yagut" w:hint="cs"/>
                <w:sz w:val="20"/>
                <w:szCs w:val="20"/>
                <w:rtl/>
              </w:rPr>
              <w:t>نظارت می تواند توسط سطوح بالاتر ( دستیاران، فلوها، استادان) اعمال شود به نحوی که ضمن اطمینان از مراعات ایمنی و حقوق بیماران، امکان تحقق اهداف یادگیری کارورزان و کسب مهارت در انجام مستقل پرووسیجرهای ضروری مندرج در سند توانمندیهای مورد انتظار از پزشکان عمومی نیز فراهم گردد</w:t>
            </w:r>
            <w:r w:rsidR="00BA7E2C" w:rsidRPr="00AA236E">
              <w:rPr>
                <w:rFonts w:cs="B Yagut" w:hint="cs"/>
                <w:sz w:val="20"/>
                <w:szCs w:val="20"/>
                <w:rtl/>
              </w:rPr>
              <w:t xml:space="preserve">. </w:t>
            </w:r>
            <w:r w:rsidR="00B70A59" w:rsidRPr="00AA236E">
              <w:rPr>
                <w:rFonts w:cs="B Yagut" w:hint="cs"/>
                <w:sz w:val="20"/>
                <w:szCs w:val="20"/>
                <w:rtl/>
              </w:rPr>
              <w:t xml:space="preserve">تعیین نحوه و </w:t>
            </w:r>
            <w:r w:rsidR="001B6697" w:rsidRPr="00AA236E">
              <w:rPr>
                <w:rFonts w:cs="B Yagut" w:hint="cs"/>
                <w:sz w:val="20"/>
                <w:szCs w:val="20"/>
                <w:rtl/>
              </w:rPr>
              <w:t>مسئول</w:t>
            </w:r>
            <w:r w:rsidR="00B70A59" w:rsidRPr="00AA236E">
              <w:rPr>
                <w:rFonts w:cs="B Yagut" w:hint="cs"/>
                <w:sz w:val="20"/>
                <w:szCs w:val="20"/>
                <w:rtl/>
              </w:rPr>
              <w:t xml:space="preserve"> نظارت مناسب برای هر پروسیجر یا مداخله بر عهده دانشکده پزشکی است</w:t>
            </w:r>
            <w:r w:rsidR="00BA7E2C" w:rsidRPr="00AA236E">
              <w:rPr>
                <w:rFonts w:cs="B Yagut" w:hint="cs"/>
                <w:sz w:val="20"/>
                <w:szCs w:val="20"/>
                <w:rtl/>
              </w:rPr>
              <w:t xml:space="preserve">. </w:t>
            </w:r>
          </w:p>
        </w:tc>
      </w:tr>
    </w:tbl>
    <w:p w:rsidR="004169B4" w:rsidRPr="00AA236E" w:rsidRDefault="004169B4" w:rsidP="0071315A">
      <w:pPr>
        <w:spacing w:after="0" w:line="240" w:lineRule="auto"/>
        <w:jc w:val="both"/>
        <w:rPr>
          <w:rFonts w:cs="B Yagut"/>
          <w:sz w:val="20"/>
          <w:szCs w:val="20"/>
          <w:rtl/>
        </w:rPr>
      </w:pPr>
    </w:p>
    <w:p w:rsidR="002D5348" w:rsidRPr="00AA236E" w:rsidRDefault="002D5348" w:rsidP="0071315A">
      <w:pPr>
        <w:bidi w:val="0"/>
        <w:spacing w:after="0" w:line="240" w:lineRule="auto"/>
        <w:jc w:val="both"/>
        <w:rPr>
          <w:rFonts w:cs="B Yagut"/>
          <w:sz w:val="20"/>
          <w:szCs w:val="20"/>
          <w:rtl/>
        </w:rPr>
      </w:pPr>
      <w:r w:rsidRPr="00AA236E">
        <w:rPr>
          <w:rFonts w:cs="B Yagut"/>
          <w:sz w:val="20"/>
          <w:szCs w:val="20"/>
          <w:rtl/>
        </w:rPr>
        <w:br w:type="page"/>
      </w:r>
    </w:p>
    <w:p w:rsidR="00004A40" w:rsidRPr="00AA236E" w:rsidRDefault="002D5348" w:rsidP="0071315A">
      <w:pPr>
        <w:spacing w:after="0" w:line="240" w:lineRule="auto"/>
        <w:jc w:val="both"/>
        <w:rPr>
          <w:rFonts w:cs="B Yagut"/>
          <w:b/>
          <w:bCs/>
          <w:sz w:val="20"/>
          <w:szCs w:val="20"/>
          <w:rtl/>
        </w:rPr>
      </w:pPr>
      <w:r w:rsidRPr="00AA236E">
        <w:rPr>
          <w:rFonts w:cs="B Yagut" w:hint="cs"/>
          <w:b/>
          <w:bCs/>
          <w:sz w:val="20"/>
          <w:szCs w:val="20"/>
          <w:rtl/>
        </w:rPr>
        <w:lastRenderedPageBreak/>
        <w:t xml:space="preserve">دروس </w:t>
      </w:r>
      <w:r w:rsidR="00F84D91" w:rsidRPr="00AA236E">
        <w:rPr>
          <w:rFonts w:cs="B Yagut" w:hint="cs"/>
          <w:b/>
          <w:bCs/>
          <w:sz w:val="20"/>
          <w:szCs w:val="20"/>
          <w:rtl/>
        </w:rPr>
        <w:t>آموزش</w:t>
      </w:r>
      <w:r w:rsidRPr="00AA236E">
        <w:rPr>
          <w:rFonts w:cs="B Yagut" w:hint="cs"/>
          <w:b/>
          <w:bCs/>
          <w:sz w:val="20"/>
          <w:szCs w:val="20"/>
          <w:rtl/>
        </w:rPr>
        <w:t xml:space="preserve"> بالینی روانپزشکی</w:t>
      </w:r>
      <w:r w:rsidR="00BA7E2C" w:rsidRPr="00AA236E">
        <w:rPr>
          <w:rFonts w:cs="B Yagut" w:hint="cs"/>
          <w:b/>
          <w:bCs/>
          <w:sz w:val="20"/>
          <w:szCs w:val="20"/>
          <w:rtl/>
        </w:rPr>
        <w:t xml:space="preserve">: </w:t>
      </w:r>
    </w:p>
    <w:p w:rsidR="00F01C51" w:rsidRPr="00AA236E" w:rsidRDefault="00F01C51" w:rsidP="0071315A">
      <w:pPr>
        <w:spacing w:after="0" w:line="240" w:lineRule="auto"/>
        <w:ind w:left="720"/>
        <w:jc w:val="both"/>
        <w:rPr>
          <w:rFonts w:cs="B Yagut"/>
          <w:b/>
          <w:bCs/>
          <w:sz w:val="20"/>
          <w:szCs w:val="20"/>
          <w:rtl/>
        </w:rPr>
      </w:pPr>
      <w:r w:rsidRPr="00AA236E">
        <w:rPr>
          <w:rFonts w:cs="B Yagut" w:hint="cs"/>
          <w:b/>
          <w:bCs/>
          <w:sz w:val="20"/>
          <w:szCs w:val="20"/>
          <w:rtl/>
        </w:rPr>
        <w:t>کارآموزی روانپزشکی</w:t>
      </w:r>
    </w:p>
    <w:p w:rsidR="00F01C51" w:rsidRPr="00AA236E" w:rsidRDefault="00F01C51" w:rsidP="0071315A">
      <w:pPr>
        <w:spacing w:after="0" w:line="240" w:lineRule="auto"/>
        <w:ind w:left="720"/>
        <w:jc w:val="both"/>
        <w:rPr>
          <w:rFonts w:cs="B Yagut"/>
          <w:b/>
          <w:bCs/>
          <w:sz w:val="20"/>
          <w:szCs w:val="20"/>
          <w:rtl/>
        </w:rPr>
      </w:pPr>
      <w:r w:rsidRPr="00AA236E">
        <w:rPr>
          <w:rFonts w:cs="B Yagut" w:hint="cs"/>
          <w:b/>
          <w:bCs/>
          <w:sz w:val="20"/>
          <w:szCs w:val="20"/>
          <w:rtl/>
        </w:rPr>
        <w:t>کارورزی روانپزشکی</w:t>
      </w:r>
    </w:p>
    <w:p w:rsidR="004464D8" w:rsidRPr="00AA236E" w:rsidRDefault="001F42A7" w:rsidP="0071315A">
      <w:pPr>
        <w:spacing w:after="0" w:line="240" w:lineRule="auto"/>
        <w:ind w:left="720"/>
        <w:jc w:val="both"/>
        <w:rPr>
          <w:rFonts w:cs="B Yagut"/>
          <w:sz w:val="20"/>
          <w:szCs w:val="20"/>
          <w:rtl/>
        </w:rPr>
      </w:pPr>
      <w:r w:rsidRPr="00AA236E">
        <w:rPr>
          <w:rFonts w:cs="B Yagut" w:hint="cs"/>
          <w:b/>
          <w:bCs/>
          <w:sz w:val="20"/>
          <w:szCs w:val="20"/>
          <w:rtl/>
        </w:rPr>
        <w:t xml:space="preserve">درس نظری </w:t>
      </w:r>
      <w:r w:rsidR="004464D8" w:rsidRPr="00AA236E">
        <w:rPr>
          <w:rFonts w:cs="B Yagut" w:hint="cs"/>
          <w:b/>
          <w:bCs/>
          <w:sz w:val="20"/>
          <w:szCs w:val="20"/>
          <w:rtl/>
        </w:rPr>
        <w:t>بیماریهای روانپزشکی</w:t>
      </w:r>
    </w:p>
    <w:tbl>
      <w:tblPr>
        <w:bidiVisual/>
        <w:tblW w:w="4995"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328"/>
        <w:gridCol w:w="3275"/>
        <w:gridCol w:w="1770"/>
        <w:gridCol w:w="12"/>
        <w:gridCol w:w="3445"/>
        <w:gridCol w:w="6"/>
      </w:tblGrid>
      <w:tr w:rsidR="00F01C51" w:rsidRPr="00AA236E" w:rsidTr="001657E1">
        <w:trPr>
          <w:gridAfter w:val="1"/>
          <w:wAfter w:w="3" w:type="pct"/>
        </w:trPr>
        <w:tc>
          <w:tcPr>
            <w:tcW w:w="675" w:type="pct"/>
            <w:tcBorders>
              <w:top w:val="single" w:sz="4" w:space="0" w:color="auto"/>
              <w:left w:val="single" w:sz="4" w:space="0" w:color="auto"/>
              <w:bottom w:val="single" w:sz="4" w:space="0" w:color="auto"/>
              <w:right w:val="single" w:sz="4" w:space="0" w:color="auto"/>
            </w:tcBorders>
            <w:shd w:val="clear" w:color="auto" w:fill="D9D9D9"/>
          </w:tcPr>
          <w:p w:rsidR="00F01C51" w:rsidRPr="00AA236E" w:rsidRDefault="00F01C51" w:rsidP="0071315A">
            <w:pPr>
              <w:spacing w:after="0" w:line="240" w:lineRule="auto"/>
              <w:jc w:val="both"/>
              <w:rPr>
                <w:rFonts w:cs="B Yagut"/>
                <w:bCs/>
                <w:sz w:val="20"/>
                <w:szCs w:val="20"/>
                <w:rtl/>
              </w:rPr>
            </w:pPr>
            <w:r w:rsidRPr="00AA236E">
              <w:rPr>
                <w:rFonts w:cs="B Yagut" w:hint="cs"/>
                <w:bCs/>
                <w:sz w:val="20"/>
                <w:szCs w:val="20"/>
                <w:rtl/>
              </w:rPr>
              <w:t>کد درس</w:t>
            </w:r>
          </w:p>
        </w:tc>
        <w:tc>
          <w:tcPr>
            <w:tcW w:w="4322" w:type="pct"/>
            <w:gridSpan w:val="4"/>
            <w:tcBorders>
              <w:top w:val="single" w:sz="4" w:space="0" w:color="auto"/>
              <w:left w:val="single" w:sz="4" w:space="0" w:color="auto"/>
              <w:bottom w:val="single" w:sz="4" w:space="0" w:color="auto"/>
              <w:right w:val="single" w:sz="4" w:space="0" w:color="auto"/>
            </w:tcBorders>
          </w:tcPr>
          <w:p w:rsidR="00F01C51" w:rsidRPr="00AA236E" w:rsidRDefault="00F01C51" w:rsidP="0071315A">
            <w:pPr>
              <w:spacing w:after="0" w:line="240" w:lineRule="auto"/>
              <w:jc w:val="both"/>
              <w:rPr>
                <w:rFonts w:cs="B Yagut"/>
                <w:sz w:val="20"/>
                <w:szCs w:val="20"/>
                <w:rtl/>
              </w:rPr>
            </w:pPr>
            <w:r w:rsidRPr="00AA236E">
              <w:rPr>
                <w:rFonts w:cs="B Yagut" w:hint="cs"/>
                <w:sz w:val="20"/>
                <w:szCs w:val="20"/>
                <w:rtl/>
              </w:rPr>
              <w:t>211</w:t>
            </w:r>
          </w:p>
        </w:tc>
      </w:tr>
      <w:tr w:rsidR="004A6EB1" w:rsidRPr="00AA236E" w:rsidTr="001657E1">
        <w:trPr>
          <w:gridAfter w:val="1"/>
          <w:wAfter w:w="4" w:type="pct"/>
        </w:trPr>
        <w:tc>
          <w:tcPr>
            <w:tcW w:w="675" w:type="pct"/>
            <w:tcBorders>
              <w:top w:val="single" w:sz="4" w:space="0" w:color="auto"/>
              <w:left w:val="single" w:sz="4" w:space="0" w:color="auto"/>
              <w:bottom w:val="single" w:sz="4" w:space="0" w:color="auto"/>
              <w:right w:val="single" w:sz="4" w:space="0" w:color="auto"/>
            </w:tcBorders>
            <w:shd w:val="clear" w:color="auto" w:fill="D9D9D9"/>
          </w:tcPr>
          <w:p w:rsidR="004A6EB1" w:rsidRPr="00AA236E" w:rsidRDefault="005B4CB8" w:rsidP="0071315A">
            <w:pPr>
              <w:spacing w:after="0" w:line="240" w:lineRule="auto"/>
              <w:jc w:val="both"/>
              <w:rPr>
                <w:rFonts w:cs="B Yagut"/>
                <w:bCs/>
                <w:sz w:val="20"/>
                <w:szCs w:val="20"/>
                <w:rtl/>
              </w:rPr>
            </w:pPr>
            <w:r w:rsidRPr="00AA236E">
              <w:rPr>
                <w:rFonts w:cs="B Yagut" w:hint="cs"/>
                <w:bCs/>
                <w:sz w:val="20"/>
                <w:szCs w:val="20"/>
                <w:rtl/>
              </w:rPr>
              <w:t>درس</w:t>
            </w:r>
          </w:p>
        </w:tc>
        <w:tc>
          <w:tcPr>
            <w:tcW w:w="1665" w:type="pct"/>
            <w:tcBorders>
              <w:top w:val="single" w:sz="4" w:space="0" w:color="auto"/>
              <w:left w:val="single" w:sz="4" w:space="0" w:color="auto"/>
              <w:bottom w:val="single" w:sz="4" w:space="0" w:color="auto"/>
              <w:right w:val="single" w:sz="4" w:space="0" w:color="auto"/>
            </w:tcBorders>
          </w:tcPr>
          <w:p w:rsidR="004A6EB1" w:rsidRPr="00AA236E" w:rsidRDefault="00F84D91" w:rsidP="0071315A">
            <w:pPr>
              <w:spacing w:after="0" w:line="240" w:lineRule="auto"/>
              <w:jc w:val="both"/>
              <w:rPr>
                <w:rFonts w:cs="B Yagut"/>
                <w:sz w:val="20"/>
                <w:szCs w:val="20"/>
                <w:rtl/>
              </w:rPr>
            </w:pPr>
            <w:r w:rsidRPr="00AA236E">
              <w:rPr>
                <w:rFonts w:cs="B Yagut" w:hint="cs"/>
                <w:sz w:val="20"/>
                <w:szCs w:val="20"/>
                <w:rtl/>
              </w:rPr>
              <w:t>کارآموزی</w:t>
            </w:r>
            <w:r w:rsidR="004A6EB1" w:rsidRPr="00AA236E">
              <w:rPr>
                <w:rFonts w:cs="B Yagut" w:hint="cs"/>
                <w:sz w:val="20"/>
                <w:szCs w:val="20"/>
                <w:rtl/>
              </w:rPr>
              <w:t xml:space="preserve"> </w:t>
            </w:r>
            <w:r w:rsidR="00A21058" w:rsidRPr="00AA236E">
              <w:rPr>
                <w:rFonts w:cs="B Yagut" w:hint="cs"/>
                <w:sz w:val="20"/>
                <w:szCs w:val="20"/>
                <w:rtl/>
              </w:rPr>
              <w:t xml:space="preserve"> روانپزشکی</w:t>
            </w:r>
          </w:p>
        </w:tc>
        <w:tc>
          <w:tcPr>
            <w:tcW w:w="906" w:type="pct"/>
            <w:gridSpan w:val="2"/>
            <w:tcBorders>
              <w:top w:val="single" w:sz="4" w:space="0" w:color="auto"/>
              <w:left w:val="single" w:sz="4" w:space="0" w:color="auto"/>
              <w:bottom w:val="single" w:sz="4" w:space="0" w:color="auto"/>
              <w:right w:val="single" w:sz="4" w:space="0" w:color="auto"/>
            </w:tcBorders>
            <w:shd w:val="clear" w:color="auto" w:fill="D9D9D9"/>
          </w:tcPr>
          <w:p w:rsidR="004A6EB1" w:rsidRPr="00AA236E" w:rsidRDefault="004A6EB1" w:rsidP="0071315A">
            <w:pPr>
              <w:spacing w:after="0" w:line="240" w:lineRule="auto"/>
              <w:jc w:val="both"/>
              <w:rPr>
                <w:rFonts w:cs="B Yagut"/>
                <w:sz w:val="20"/>
                <w:szCs w:val="20"/>
                <w:rtl/>
              </w:rPr>
            </w:pPr>
            <w:r w:rsidRPr="00AA236E">
              <w:rPr>
                <w:rFonts w:cs="B Yagut" w:hint="cs"/>
                <w:b/>
                <w:bCs/>
                <w:sz w:val="20"/>
                <w:szCs w:val="20"/>
                <w:rtl/>
              </w:rPr>
              <w:t>نوع</w:t>
            </w:r>
            <w:r w:rsidR="00BA7E2C" w:rsidRPr="00AA236E">
              <w:rPr>
                <w:rFonts w:cs="B Yagut" w:hint="cs"/>
                <w:b/>
                <w:bCs/>
                <w:sz w:val="20"/>
                <w:szCs w:val="20"/>
                <w:rtl/>
              </w:rPr>
              <w:t xml:space="preserve"> </w:t>
            </w:r>
            <w:r w:rsidRPr="00AA236E">
              <w:rPr>
                <w:rFonts w:cs="B Yagut" w:hint="cs"/>
                <w:b/>
                <w:bCs/>
                <w:sz w:val="20"/>
                <w:szCs w:val="20"/>
                <w:rtl/>
              </w:rPr>
              <w:t xml:space="preserve">چرخش </w:t>
            </w:r>
            <w:r w:rsidR="00F84D91" w:rsidRPr="00AA236E">
              <w:rPr>
                <w:rFonts w:cs="B Yagut" w:hint="cs"/>
                <w:b/>
                <w:bCs/>
                <w:sz w:val="20"/>
                <w:szCs w:val="20"/>
                <w:rtl/>
              </w:rPr>
              <w:t>آموزش</w:t>
            </w:r>
            <w:r w:rsidRPr="00AA236E">
              <w:rPr>
                <w:rFonts w:cs="B Yagut" w:hint="cs"/>
                <w:b/>
                <w:bCs/>
                <w:sz w:val="20"/>
                <w:szCs w:val="20"/>
                <w:rtl/>
              </w:rPr>
              <w:t>ی</w:t>
            </w:r>
          </w:p>
        </w:tc>
        <w:tc>
          <w:tcPr>
            <w:tcW w:w="1750" w:type="pct"/>
            <w:tcBorders>
              <w:top w:val="single" w:sz="4" w:space="0" w:color="auto"/>
              <w:left w:val="single" w:sz="4" w:space="0" w:color="auto"/>
              <w:bottom w:val="single" w:sz="4" w:space="0" w:color="auto"/>
              <w:right w:val="single" w:sz="4" w:space="0" w:color="auto"/>
            </w:tcBorders>
          </w:tcPr>
          <w:p w:rsidR="004A6EB1" w:rsidRPr="00AA236E" w:rsidRDefault="004A6EB1" w:rsidP="0071315A">
            <w:pPr>
              <w:spacing w:after="0" w:line="240" w:lineRule="auto"/>
              <w:jc w:val="both"/>
              <w:rPr>
                <w:rFonts w:cs="B Yagut"/>
                <w:sz w:val="20"/>
                <w:szCs w:val="20"/>
                <w:rtl/>
              </w:rPr>
            </w:pPr>
            <w:r w:rsidRPr="00AA236E">
              <w:rPr>
                <w:rFonts w:cs="B Yagut" w:hint="cs"/>
                <w:sz w:val="20"/>
                <w:szCs w:val="20"/>
                <w:rtl/>
              </w:rPr>
              <w:t>الزامی</w:t>
            </w:r>
          </w:p>
        </w:tc>
      </w:tr>
      <w:tr w:rsidR="004A6EB1" w:rsidRPr="00AA236E" w:rsidTr="001657E1">
        <w:tc>
          <w:tcPr>
            <w:tcW w:w="675" w:type="pct"/>
            <w:tcBorders>
              <w:top w:val="single" w:sz="4" w:space="0" w:color="auto"/>
              <w:left w:val="single" w:sz="4" w:space="0" w:color="auto"/>
              <w:bottom w:val="single" w:sz="4" w:space="0" w:color="auto"/>
              <w:right w:val="single" w:sz="4" w:space="0" w:color="auto"/>
            </w:tcBorders>
            <w:shd w:val="clear" w:color="auto" w:fill="D9D9D9"/>
          </w:tcPr>
          <w:p w:rsidR="004A6EB1" w:rsidRPr="00AA236E" w:rsidRDefault="005B4CB8" w:rsidP="0071315A">
            <w:pPr>
              <w:spacing w:after="0" w:line="240" w:lineRule="auto"/>
              <w:jc w:val="both"/>
              <w:rPr>
                <w:rFonts w:cs="B Yagut"/>
                <w:bCs/>
                <w:sz w:val="20"/>
                <w:szCs w:val="20"/>
                <w:rtl/>
              </w:rPr>
            </w:pPr>
            <w:r w:rsidRPr="00AA236E">
              <w:rPr>
                <w:rFonts w:cs="B Yagut" w:hint="cs"/>
                <w:bCs/>
                <w:sz w:val="20"/>
                <w:szCs w:val="20"/>
                <w:rtl/>
              </w:rPr>
              <w:t>مرحله ارائه</w:t>
            </w:r>
          </w:p>
        </w:tc>
        <w:tc>
          <w:tcPr>
            <w:tcW w:w="1665" w:type="pct"/>
            <w:tcBorders>
              <w:top w:val="single" w:sz="4" w:space="0" w:color="auto"/>
              <w:left w:val="single" w:sz="4" w:space="0" w:color="auto"/>
              <w:bottom w:val="single" w:sz="4" w:space="0" w:color="auto"/>
              <w:right w:val="single" w:sz="4" w:space="0" w:color="auto"/>
            </w:tcBorders>
          </w:tcPr>
          <w:p w:rsidR="004A6EB1" w:rsidRPr="00AA236E" w:rsidRDefault="004A6EB1" w:rsidP="0071315A">
            <w:pPr>
              <w:pStyle w:val="ListParagraph"/>
              <w:spacing w:after="0" w:line="240" w:lineRule="auto"/>
              <w:ind w:left="0"/>
              <w:jc w:val="both"/>
              <w:rPr>
                <w:rFonts w:cs="B Yagut"/>
                <w:sz w:val="20"/>
                <w:szCs w:val="20"/>
                <w:rtl/>
              </w:rPr>
            </w:pPr>
            <w:r w:rsidRPr="00AA236E">
              <w:rPr>
                <w:rFonts w:cs="B Yagut" w:hint="cs"/>
                <w:sz w:val="20"/>
                <w:szCs w:val="20"/>
                <w:rtl/>
              </w:rPr>
              <w:t xml:space="preserve"> </w:t>
            </w:r>
            <w:r w:rsidR="00F84D91" w:rsidRPr="00AA236E">
              <w:rPr>
                <w:rFonts w:cs="B Yagut" w:hint="cs"/>
                <w:sz w:val="20"/>
                <w:szCs w:val="20"/>
                <w:rtl/>
              </w:rPr>
              <w:t>کارآموزی</w:t>
            </w:r>
            <w:r w:rsidRPr="00AA236E">
              <w:rPr>
                <w:rFonts w:cs="B Yagut" w:hint="cs"/>
                <w:sz w:val="20"/>
                <w:szCs w:val="20"/>
                <w:rtl/>
              </w:rPr>
              <w:t xml:space="preserve"> </w:t>
            </w:r>
            <w:r w:rsidRPr="00AA236E">
              <w:rPr>
                <w:rFonts w:ascii="Times New Roman" w:hAnsi="Times New Roman" w:cs="Times New Roman" w:hint="cs"/>
                <w:sz w:val="20"/>
                <w:szCs w:val="20"/>
                <w:rtl/>
              </w:rPr>
              <w:t>–</w:t>
            </w:r>
            <w:r w:rsidRPr="00AA236E">
              <w:rPr>
                <w:rFonts w:cs="B Yagut" w:hint="cs"/>
                <w:sz w:val="20"/>
                <w:szCs w:val="20"/>
                <w:rtl/>
              </w:rPr>
              <w:t xml:space="preserve"> ترجیحا </w:t>
            </w:r>
            <w:r w:rsidR="00F84D91" w:rsidRPr="00AA236E">
              <w:rPr>
                <w:rFonts w:cs="B Yagut" w:hint="cs"/>
                <w:sz w:val="20"/>
                <w:szCs w:val="20"/>
                <w:rtl/>
              </w:rPr>
              <w:t>کارآموزی</w:t>
            </w:r>
            <w:r w:rsidRPr="00AA236E">
              <w:rPr>
                <w:rFonts w:cs="B Yagut" w:hint="cs"/>
                <w:sz w:val="20"/>
                <w:szCs w:val="20"/>
                <w:rtl/>
              </w:rPr>
              <w:t xml:space="preserve"> 2</w:t>
            </w:r>
          </w:p>
        </w:tc>
        <w:tc>
          <w:tcPr>
            <w:tcW w:w="906" w:type="pct"/>
            <w:gridSpan w:val="2"/>
            <w:tcBorders>
              <w:top w:val="single" w:sz="4" w:space="0" w:color="auto"/>
              <w:left w:val="single" w:sz="4" w:space="0" w:color="auto"/>
              <w:bottom w:val="single" w:sz="4" w:space="0" w:color="auto"/>
              <w:right w:val="single" w:sz="4" w:space="0" w:color="auto"/>
            </w:tcBorders>
            <w:shd w:val="clear" w:color="auto" w:fill="D9D9D9"/>
          </w:tcPr>
          <w:p w:rsidR="004A6EB1" w:rsidRPr="00AA236E" w:rsidRDefault="00821E07" w:rsidP="0071315A">
            <w:pPr>
              <w:pStyle w:val="ListParagraph"/>
              <w:spacing w:after="0" w:line="240" w:lineRule="auto"/>
              <w:ind w:left="0"/>
              <w:jc w:val="both"/>
              <w:rPr>
                <w:rFonts w:cs="B Yagut"/>
                <w:b/>
                <w:bCs/>
                <w:sz w:val="20"/>
                <w:szCs w:val="20"/>
                <w:rtl/>
              </w:rPr>
            </w:pPr>
            <w:r w:rsidRPr="00AA236E">
              <w:rPr>
                <w:rFonts w:cs="B Yagut" w:hint="cs"/>
                <w:b/>
                <w:bCs/>
                <w:sz w:val="20"/>
                <w:szCs w:val="20"/>
                <w:rtl/>
              </w:rPr>
              <w:t xml:space="preserve">مدت چرخش </w:t>
            </w:r>
            <w:r w:rsidR="00F84D91" w:rsidRPr="00AA236E">
              <w:rPr>
                <w:rFonts w:cs="B Yagut" w:hint="cs"/>
                <w:b/>
                <w:bCs/>
                <w:sz w:val="20"/>
                <w:szCs w:val="20"/>
                <w:rtl/>
              </w:rPr>
              <w:t>آموزش</w:t>
            </w:r>
            <w:r w:rsidRPr="00AA236E">
              <w:rPr>
                <w:rFonts w:cs="B Yagut" w:hint="cs"/>
                <w:b/>
                <w:bCs/>
                <w:sz w:val="20"/>
                <w:szCs w:val="20"/>
                <w:rtl/>
              </w:rPr>
              <w:t>ی</w:t>
            </w:r>
          </w:p>
        </w:tc>
        <w:tc>
          <w:tcPr>
            <w:tcW w:w="1754" w:type="pct"/>
            <w:gridSpan w:val="2"/>
            <w:tcBorders>
              <w:top w:val="single" w:sz="4" w:space="0" w:color="auto"/>
              <w:left w:val="single" w:sz="4" w:space="0" w:color="auto"/>
              <w:bottom w:val="single" w:sz="4" w:space="0" w:color="auto"/>
              <w:right w:val="single" w:sz="4" w:space="0" w:color="auto"/>
            </w:tcBorders>
          </w:tcPr>
          <w:p w:rsidR="004A6EB1" w:rsidRPr="00AA236E" w:rsidRDefault="004A6EB1" w:rsidP="0071315A">
            <w:pPr>
              <w:pStyle w:val="ListParagraph"/>
              <w:spacing w:after="0" w:line="240" w:lineRule="auto"/>
              <w:ind w:left="0"/>
              <w:jc w:val="both"/>
              <w:rPr>
                <w:rFonts w:cs="B Yagut"/>
                <w:sz w:val="20"/>
                <w:szCs w:val="20"/>
                <w:rtl/>
              </w:rPr>
            </w:pPr>
            <w:r w:rsidRPr="00AA236E">
              <w:rPr>
                <w:rFonts w:cs="B Yagut" w:hint="cs"/>
                <w:sz w:val="20"/>
                <w:szCs w:val="20"/>
                <w:rtl/>
              </w:rPr>
              <w:t>یک ماه</w:t>
            </w:r>
            <w:r w:rsidR="00262818">
              <w:rPr>
                <w:rFonts w:cs="B Yagut" w:hint="cs"/>
                <w:sz w:val="20"/>
                <w:szCs w:val="20"/>
                <w:rtl/>
              </w:rPr>
              <w:t>(4 هفته)</w:t>
            </w:r>
          </w:p>
        </w:tc>
      </w:tr>
      <w:tr w:rsidR="004A6EB1" w:rsidRPr="00AA236E" w:rsidTr="001657E1">
        <w:trPr>
          <w:gridAfter w:val="1"/>
          <w:wAfter w:w="4" w:type="pct"/>
        </w:trPr>
        <w:tc>
          <w:tcPr>
            <w:tcW w:w="675" w:type="pct"/>
            <w:tcBorders>
              <w:top w:val="single" w:sz="4" w:space="0" w:color="auto"/>
              <w:left w:val="single" w:sz="4" w:space="0" w:color="auto"/>
              <w:bottom w:val="single" w:sz="4" w:space="0" w:color="auto"/>
              <w:right w:val="single" w:sz="4" w:space="0" w:color="auto"/>
            </w:tcBorders>
            <w:shd w:val="clear" w:color="auto" w:fill="D9D9D9"/>
          </w:tcPr>
          <w:p w:rsidR="004A6EB1" w:rsidRPr="00AA236E" w:rsidRDefault="005B4CB8" w:rsidP="0071315A">
            <w:pPr>
              <w:spacing w:after="0" w:line="240" w:lineRule="auto"/>
              <w:jc w:val="both"/>
              <w:rPr>
                <w:rFonts w:cs="B Yagut"/>
                <w:bCs/>
                <w:sz w:val="20"/>
                <w:szCs w:val="20"/>
                <w:rtl/>
              </w:rPr>
            </w:pPr>
            <w:r w:rsidRPr="00AA236E">
              <w:rPr>
                <w:rFonts w:cs="B Yagut" w:hint="cs"/>
                <w:bCs/>
                <w:sz w:val="20"/>
                <w:szCs w:val="20"/>
                <w:rtl/>
              </w:rPr>
              <w:t>پيش نياز</w:t>
            </w:r>
          </w:p>
        </w:tc>
        <w:tc>
          <w:tcPr>
            <w:tcW w:w="1665" w:type="pct"/>
            <w:tcBorders>
              <w:top w:val="single" w:sz="4" w:space="0" w:color="auto"/>
              <w:left w:val="single" w:sz="4" w:space="0" w:color="auto"/>
              <w:bottom w:val="single" w:sz="4" w:space="0" w:color="auto"/>
              <w:right w:val="single" w:sz="4" w:space="0" w:color="auto"/>
            </w:tcBorders>
          </w:tcPr>
          <w:p w:rsidR="004A6EB1" w:rsidRPr="00AA236E" w:rsidRDefault="004A6EB1" w:rsidP="0071315A">
            <w:pPr>
              <w:pStyle w:val="ListParagraph"/>
              <w:spacing w:after="0" w:line="240" w:lineRule="auto"/>
              <w:ind w:left="0"/>
              <w:jc w:val="both"/>
              <w:rPr>
                <w:rFonts w:cs="B Yagut"/>
                <w:sz w:val="20"/>
                <w:szCs w:val="20"/>
                <w:rtl/>
              </w:rPr>
            </w:pPr>
          </w:p>
        </w:tc>
        <w:tc>
          <w:tcPr>
            <w:tcW w:w="900" w:type="pct"/>
            <w:tcBorders>
              <w:top w:val="single" w:sz="4" w:space="0" w:color="auto"/>
              <w:left w:val="single" w:sz="4" w:space="0" w:color="auto"/>
              <w:bottom w:val="single" w:sz="4" w:space="0" w:color="auto"/>
              <w:right w:val="single" w:sz="4" w:space="0" w:color="auto"/>
            </w:tcBorders>
            <w:shd w:val="clear" w:color="auto" w:fill="D9D9D9"/>
          </w:tcPr>
          <w:p w:rsidR="004A6EB1" w:rsidRPr="00AA236E" w:rsidRDefault="00821E07" w:rsidP="0071315A">
            <w:pPr>
              <w:pStyle w:val="ListParagraph"/>
              <w:spacing w:after="0" w:line="240" w:lineRule="auto"/>
              <w:ind w:left="0"/>
              <w:jc w:val="both"/>
              <w:rPr>
                <w:rFonts w:cs="B Yagut"/>
                <w:b/>
                <w:bCs/>
                <w:sz w:val="20"/>
                <w:szCs w:val="20"/>
                <w:rtl/>
              </w:rPr>
            </w:pPr>
            <w:r w:rsidRPr="00AA236E">
              <w:rPr>
                <w:rFonts w:cs="B Yagut" w:hint="cs"/>
                <w:b/>
                <w:bCs/>
                <w:sz w:val="20"/>
                <w:szCs w:val="20"/>
                <w:rtl/>
              </w:rPr>
              <w:t>تعداد واحد</w:t>
            </w:r>
          </w:p>
        </w:tc>
        <w:tc>
          <w:tcPr>
            <w:tcW w:w="1757" w:type="pct"/>
            <w:gridSpan w:val="2"/>
            <w:tcBorders>
              <w:top w:val="single" w:sz="4" w:space="0" w:color="auto"/>
              <w:left w:val="single" w:sz="4" w:space="0" w:color="auto"/>
              <w:bottom w:val="single" w:sz="4" w:space="0" w:color="auto"/>
              <w:right w:val="single" w:sz="4" w:space="0" w:color="auto"/>
            </w:tcBorders>
          </w:tcPr>
          <w:p w:rsidR="004A6EB1" w:rsidRPr="00AA236E" w:rsidRDefault="004A6EB1" w:rsidP="0071315A">
            <w:pPr>
              <w:pStyle w:val="ListParagraph"/>
              <w:spacing w:after="0" w:line="240" w:lineRule="auto"/>
              <w:ind w:left="0"/>
              <w:jc w:val="both"/>
              <w:rPr>
                <w:rFonts w:cs="B Yagut"/>
                <w:sz w:val="20"/>
                <w:szCs w:val="20"/>
                <w:rtl/>
              </w:rPr>
            </w:pPr>
            <w:r w:rsidRPr="00AA236E">
              <w:rPr>
                <w:rFonts w:cs="B Yagut" w:hint="cs"/>
                <w:sz w:val="20"/>
                <w:szCs w:val="20"/>
                <w:rtl/>
              </w:rPr>
              <w:t xml:space="preserve">3 واحد </w:t>
            </w:r>
          </w:p>
        </w:tc>
      </w:tr>
      <w:tr w:rsidR="00F01C51" w:rsidRPr="00AA236E" w:rsidTr="001657E1">
        <w:trPr>
          <w:gridAfter w:val="1"/>
          <w:wAfter w:w="4" w:type="pct"/>
        </w:trPr>
        <w:tc>
          <w:tcPr>
            <w:tcW w:w="675" w:type="pct"/>
            <w:tcBorders>
              <w:top w:val="single" w:sz="4" w:space="0" w:color="auto"/>
              <w:left w:val="single" w:sz="4" w:space="0" w:color="auto"/>
              <w:bottom w:val="single" w:sz="4" w:space="0" w:color="auto"/>
              <w:right w:val="single" w:sz="4" w:space="0" w:color="auto"/>
            </w:tcBorders>
            <w:shd w:val="clear" w:color="auto" w:fill="D9D9D9"/>
          </w:tcPr>
          <w:p w:rsidR="00F01C51" w:rsidRPr="00AA236E" w:rsidRDefault="00F01C51" w:rsidP="0071315A">
            <w:pPr>
              <w:spacing w:after="0" w:line="240" w:lineRule="auto"/>
              <w:jc w:val="both"/>
              <w:rPr>
                <w:rFonts w:cs="B Yagut"/>
                <w:bCs/>
                <w:sz w:val="20"/>
                <w:szCs w:val="20"/>
                <w:rtl/>
              </w:rPr>
            </w:pPr>
            <w:r w:rsidRPr="00AA236E">
              <w:rPr>
                <w:rFonts w:cs="B Yagut" w:hint="cs"/>
                <w:bCs/>
                <w:sz w:val="20"/>
                <w:szCs w:val="20"/>
                <w:rtl/>
              </w:rPr>
              <w:t>هدف های كلی</w:t>
            </w:r>
          </w:p>
          <w:p w:rsidR="00F01C51" w:rsidRPr="00AA236E" w:rsidRDefault="00F01C51" w:rsidP="0071315A">
            <w:pPr>
              <w:bidi w:val="0"/>
              <w:spacing w:after="0" w:line="240" w:lineRule="auto"/>
              <w:jc w:val="both"/>
              <w:rPr>
                <w:rFonts w:cs="B Yagut"/>
                <w:b/>
                <w:sz w:val="20"/>
                <w:szCs w:val="20"/>
                <w:rtl/>
              </w:rPr>
            </w:pPr>
          </w:p>
        </w:tc>
        <w:tc>
          <w:tcPr>
            <w:tcW w:w="4321" w:type="pct"/>
            <w:gridSpan w:val="4"/>
            <w:tcBorders>
              <w:top w:val="single" w:sz="4" w:space="0" w:color="auto"/>
              <w:left w:val="single" w:sz="4" w:space="0" w:color="auto"/>
              <w:bottom w:val="single" w:sz="4" w:space="0" w:color="auto"/>
              <w:right w:val="single" w:sz="4" w:space="0" w:color="auto"/>
            </w:tcBorders>
          </w:tcPr>
          <w:p w:rsidR="00F01C51" w:rsidRPr="00AA236E" w:rsidRDefault="00F01C51" w:rsidP="0071315A">
            <w:pPr>
              <w:pStyle w:val="ListParagraph"/>
              <w:tabs>
                <w:tab w:val="right" w:pos="-288"/>
              </w:tabs>
              <w:spacing w:after="0" w:line="240" w:lineRule="auto"/>
              <w:ind w:left="0"/>
              <w:jc w:val="both"/>
              <w:rPr>
                <w:rFonts w:cs="B Yagut"/>
                <w:b/>
                <w:bCs/>
                <w:sz w:val="20"/>
                <w:szCs w:val="20"/>
                <w:rtl/>
              </w:rPr>
            </w:pPr>
            <w:r w:rsidRPr="00AA236E">
              <w:rPr>
                <w:rFonts w:cs="B Yagut" w:hint="cs"/>
                <w:b/>
                <w:bCs/>
                <w:sz w:val="20"/>
                <w:szCs w:val="20"/>
                <w:rtl/>
              </w:rPr>
              <w:t>در پایان این چرخش آموزشی کارآموز باید بتواند</w:t>
            </w:r>
            <w:r w:rsidR="00BA7E2C" w:rsidRPr="00AA236E">
              <w:rPr>
                <w:rFonts w:cs="B Yagut" w:hint="cs"/>
                <w:b/>
                <w:bCs/>
                <w:sz w:val="20"/>
                <w:szCs w:val="20"/>
                <w:rtl/>
              </w:rPr>
              <w:t xml:space="preserve">: </w:t>
            </w:r>
          </w:p>
          <w:p w:rsidR="00F01C51" w:rsidRPr="00AA236E" w:rsidRDefault="00F01C51" w:rsidP="0071315A">
            <w:pPr>
              <w:spacing w:after="0" w:line="240" w:lineRule="auto"/>
              <w:jc w:val="both"/>
              <w:rPr>
                <w:rFonts w:cs="B Yagut"/>
                <w:sz w:val="20"/>
                <w:szCs w:val="20"/>
              </w:rPr>
            </w:pPr>
            <w:r w:rsidRPr="00AA236E">
              <w:rPr>
                <w:rFonts w:cs="B Yagut" w:hint="cs"/>
                <w:sz w:val="20"/>
                <w:szCs w:val="20"/>
                <w:rtl/>
              </w:rPr>
              <w:t>1- با مراجعان، بیماران، کارکنان و سایر اعضای تیم سلامت به نحو شایسته ارتباط برقرار کند و ویژگی های رفتار حرفه ای مناسب</w:t>
            </w:r>
            <w:r w:rsidR="00BA7E2C" w:rsidRPr="00AA236E">
              <w:rPr>
                <w:rFonts w:cs="B Yagut" w:hint="cs"/>
                <w:sz w:val="20"/>
                <w:szCs w:val="20"/>
                <w:rtl/>
              </w:rPr>
              <w:t xml:space="preserve"> </w:t>
            </w:r>
            <w:r w:rsidRPr="00AA236E">
              <w:rPr>
                <w:rFonts w:cs="B Yagut" w:hint="cs"/>
                <w:sz w:val="20"/>
                <w:szCs w:val="20"/>
                <w:rtl/>
              </w:rPr>
              <w:t>را در تعاملات خود به نحو مطلوب نشان دهد</w:t>
            </w:r>
            <w:r w:rsidR="00BA7E2C" w:rsidRPr="00AA236E">
              <w:rPr>
                <w:rFonts w:cs="B Yagut" w:hint="cs"/>
                <w:sz w:val="20"/>
                <w:szCs w:val="20"/>
                <w:rtl/>
              </w:rPr>
              <w:t xml:space="preserve">. </w:t>
            </w:r>
          </w:p>
          <w:p w:rsidR="00F01C51" w:rsidRPr="00AA236E" w:rsidRDefault="00F01C51" w:rsidP="0071315A">
            <w:pPr>
              <w:spacing w:after="0" w:line="240" w:lineRule="auto"/>
              <w:jc w:val="both"/>
              <w:rPr>
                <w:rFonts w:cs="B Yagut"/>
                <w:sz w:val="20"/>
                <w:szCs w:val="20"/>
              </w:rPr>
            </w:pPr>
            <w:r w:rsidRPr="00AA236E">
              <w:rPr>
                <w:rFonts w:cs="B Yagut" w:hint="cs"/>
                <w:sz w:val="20"/>
                <w:szCs w:val="20"/>
                <w:rtl/>
              </w:rPr>
              <w:t>2- از بیمار مبتلا به علائم و شکایات شایع و مهم مرتبط با این بخش (</w:t>
            </w:r>
            <w:r w:rsidRPr="00AA236E">
              <w:rPr>
                <w:rFonts w:cs="B Yagut" w:hint="cs"/>
                <w:b/>
                <w:bCs/>
                <w:sz w:val="20"/>
                <w:szCs w:val="20"/>
                <w:rtl/>
              </w:rPr>
              <w:t>فهرست پیوست)</w:t>
            </w:r>
            <w:r w:rsidRPr="00AA236E">
              <w:rPr>
                <w:rFonts w:cs="B Yagut" w:hint="cs"/>
                <w:sz w:val="20"/>
                <w:szCs w:val="20"/>
                <w:rtl/>
              </w:rPr>
              <w:t xml:space="preserve"> شرح حال بگیرد، معاینات فیزیکی لازم را انجام دهد، تشخیص های افتراقی مهم را مطرح کند و تشخیص و نحوه مدیریت مشکل بیمار را پیشنهاد دهد</w:t>
            </w:r>
            <w:r w:rsidR="00BA7E2C" w:rsidRPr="00AA236E">
              <w:rPr>
                <w:rFonts w:cs="B Yagut" w:hint="cs"/>
                <w:sz w:val="20"/>
                <w:szCs w:val="20"/>
                <w:rtl/>
              </w:rPr>
              <w:t xml:space="preserve">. </w:t>
            </w:r>
          </w:p>
          <w:p w:rsidR="00F01C51" w:rsidRPr="00AA236E" w:rsidRDefault="00F01C51" w:rsidP="0071315A">
            <w:pPr>
              <w:spacing w:after="0" w:line="240" w:lineRule="auto"/>
              <w:jc w:val="both"/>
              <w:rPr>
                <w:rFonts w:cs="B Yagut"/>
                <w:sz w:val="20"/>
                <w:szCs w:val="20"/>
                <w:rtl/>
              </w:rPr>
            </w:pPr>
            <w:r w:rsidRPr="00AA236E">
              <w:rPr>
                <w:rFonts w:cs="B Yagut" w:hint="cs"/>
                <w:sz w:val="20"/>
                <w:szCs w:val="20"/>
                <w:rtl/>
              </w:rPr>
              <w:t>3- مشکلات بیماران مبتلا به بیماریهای شایع و مهم مرتبط با این بخش (</w:t>
            </w:r>
            <w:r w:rsidRPr="00AA236E">
              <w:rPr>
                <w:rFonts w:cs="B Yagut" w:hint="cs"/>
                <w:b/>
                <w:bCs/>
                <w:sz w:val="20"/>
                <w:szCs w:val="20"/>
                <w:rtl/>
              </w:rPr>
              <w:t>فهرست پیوست)</w:t>
            </w:r>
            <w:r w:rsidRPr="00AA236E">
              <w:rPr>
                <w:rFonts w:cs="B Yagut" w:hint="cs"/>
                <w:sz w:val="20"/>
                <w:szCs w:val="20"/>
                <w:rtl/>
              </w:rPr>
              <w:t xml:space="preserve"> را شناسایی کند، براساس شواهد علمی و گایدلاینهای بومی، در مورد اقدامات </w:t>
            </w:r>
            <w:r w:rsidR="009B416D" w:rsidRPr="00AA236E">
              <w:rPr>
                <w:rFonts w:cs="B Yagut" w:hint="cs"/>
                <w:sz w:val="20"/>
                <w:szCs w:val="20"/>
                <w:rtl/>
              </w:rPr>
              <w:t xml:space="preserve">پیشگیری، درمان، </w:t>
            </w:r>
            <w:r w:rsidR="00173992" w:rsidRPr="00AA236E">
              <w:rPr>
                <w:rFonts w:cs="B Yagut" w:hint="cs"/>
                <w:sz w:val="20"/>
                <w:szCs w:val="20"/>
                <w:rtl/>
              </w:rPr>
              <w:t>پیگیری، ارجاع و توانبخشی  همراه با آموزش بیمار</w:t>
            </w:r>
            <w:r w:rsidRPr="00AA236E">
              <w:rPr>
                <w:rFonts w:cs="B Yagut" w:hint="cs"/>
                <w:sz w:val="20"/>
                <w:szCs w:val="20"/>
                <w:rtl/>
              </w:rPr>
              <w:t xml:space="preserve"> در حد مورد انتظار از پزشک عمومی استدلال و پیشنهاد نماید و در مدیریت مشکل بیمار بر اساس استانداردهای بخش زیر نظر سطوح بالاتر (مطابق ضوابط بخش)</w:t>
            </w:r>
            <w:r w:rsidR="00BA7E2C" w:rsidRPr="00AA236E">
              <w:rPr>
                <w:rFonts w:cs="B Yagut" w:hint="cs"/>
                <w:sz w:val="20"/>
                <w:szCs w:val="20"/>
                <w:rtl/>
              </w:rPr>
              <w:t xml:space="preserve"> </w:t>
            </w:r>
            <w:r w:rsidRPr="00AA236E">
              <w:rPr>
                <w:rFonts w:cs="B Yagut" w:hint="cs"/>
                <w:sz w:val="20"/>
                <w:szCs w:val="20"/>
                <w:rtl/>
              </w:rPr>
              <w:t>مشارکت کند</w:t>
            </w:r>
            <w:r w:rsidR="00BA7E2C" w:rsidRPr="00AA236E">
              <w:rPr>
                <w:rFonts w:cs="B Yagut" w:hint="cs"/>
                <w:sz w:val="20"/>
                <w:szCs w:val="20"/>
                <w:rtl/>
              </w:rPr>
              <w:t xml:space="preserve">. </w:t>
            </w:r>
          </w:p>
        </w:tc>
      </w:tr>
      <w:tr w:rsidR="00F01C51" w:rsidRPr="00AA236E" w:rsidTr="001657E1">
        <w:trPr>
          <w:gridAfter w:val="1"/>
          <w:wAfter w:w="3" w:type="pct"/>
        </w:trPr>
        <w:tc>
          <w:tcPr>
            <w:tcW w:w="675" w:type="pct"/>
            <w:tcBorders>
              <w:top w:val="single" w:sz="4" w:space="0" w:color="auto"/>
              <w:left w:val="single" w:sz="4" w:space="0" w:color="auto"/>
              <w:bottom w:val="single" w:sz="4" w:space="0" w:color="auto"/>
              <w:right w:val="single" w:sz="4" w:space="0" w:color="auto"/>
            </w:tcBorders>
            <w:shd w:val="clear" w:color="auto" w:fill="D9D9D9"/>
          </w:tcPr>
          <w:p w:rsidR="00F01C51" w:rsidRPr="00AA236E" w:rsidRDefault="00F01C51" w:rsidP="0071315A">
            <w:pPr>
              <w:spacing w:after="0" w:line="240" w:lineRule="auto"/>
              <w:jc w:val="both"/>
              <w:rPr>
                <w:rFonts w:cs="B Yagut"/>
                <w:bCs/>
                <w:sz w:val="20"/>
                <w:szCs w:val="20"/>
                <w:rtl/>
              </w:rPr>
            </w:pPr>
            <w:r w:rsidRPr="00AA236E">
              <w:rPr>
                <w:rFonts w:cs="B Yagut" w:hint="cs"/>
                <w:bCs/>
                <w:sz w:val="20"/>
                <w:szCs w:val="20"/>
                <w:rtl/>
              </w:rPr>
              <w:t>شرح درس</w:t>
            </w:r>
          </w:p>
        </w:tc>
        <w:tc>
          <w:tcPr>
            <w:tcW w:w="4322" w:type="pct"/>
            <w:gridSpan w:val="4"/>
            <w:tcBorders>
              <w:top w:val="single" w:sz="4" w:space="0" w:color="auto"/>
              <w:left w:val="single" w:sz="4" w:space="0" w:color="auto"/>
              <w:bottom w:val="single" w:sz="4" w:space="0" w:color="auto"/>
              <w:right w:val="single" w:sz="4" w:space="0" w:color="auto"/>
            </w:tcBorders>
          </w:tcPr>
          <w:p w:rsidR="00F01C51" w:rsidRPr="00AA236E" w:rsidRDefault="00F01C51" w:rsidP="0071315A">
            <w:pPr>
              <w:spacing w:after="0" w:line="240" w:lineRule="auto"/>
              <w:jc w:val="both"/>
              <w:rPr>
                <w:rFonts w:cs="B Yagut"/>
                <w:sz w:val="20"/>
                <w:szCs w:val="20"/>
                <w:rtl/>
              </w:rPr>
            </w:pPr>
            <w:r w:rsidRPr="00AA236E">
              <w:rPr>
                <w:rFonts w:cs="B Yagut" w:hint="cs"/>
                <w:sz w:val="20"/>
                <w:szCs w:val="20"/>
                <w:rtl/>
              </w:rPr>
              <w:t>در این چرخش آموزشی کارآموز باید از طریق حضور در راندهای بالینی، درمانگاههای آموزشی و انجام تکالیف فردی و گروهی به اهداف مشخص شده دست یابد</w:t>
            </w:r>
            <w:r w:rsidR="00BA7E2C" w:rsidRPr="00AA236E">
              <w:rPr>
                <w:rFonts w:cs="B Yagut" w:hint="cs"/>
                <w:sz w:val="20"/>
                <w:szCs w:val="20"/>
                <w:rtl/>
              </w:rPr>
              <w:t xml:space="preserve">. </w:t>
            </w:r>
            <w:r w:rsidRPr="00AA236E">
              <w:rPr>
                <w:rFonts w:cs="B Yagut" w:hint="cs"/>
                <w:sz w:val="20"/>
                <w:szCs w:val="20"/>
                <w:rtl/>
              </w:rPr>
              <w:t>برای تامین دانش نظری کلاسهای آموزش نظری مورد نیاز برگزار شود</w:t>
            </w:r>
            <w:r w:rsidR="00BA7E2C" w:rsidRPr="00AA236E">
              <w:rPr>
                <w:rFonts w:cs="B Yagut" w:hint="cs"/>
                <w:sz w:val="20"/>
                <w:szCs w:val="20"/>
                <w:rtl/>
              </w:rPr>
              <w:t xml:space="preserve">. </w:t>
            </w:r>
          </w:p>
        </w:tc>
      </w:tr>
      <w:tr w:rsidR="00F01C51" w:rsidRPr="00AA236E" w:rsidTr="001657E1">
        <w:trPr>
          <w:gridAfter w:val="1"/>
          <w:wAfter w:w="3" w:type="pct"/>
          <w:trHeight w:val="420"/>
        </w:trPr>
        <w:tc>
          <w:tcPr>
            <w:tcW w:w="675" w:type="pct"/>
            <w:tcBorders>
              <w:top w:val="single" w:sz="4" w:space="0" w:color="auto"/>
              <w:left w:val="single" w:sz="4" w:space="0" w:color="auto"/>
              <w:bottom w:val="single" w:sz="4" w:space="0" w:color="auto"/>
              <w:right w:val="single" w:sz="4" w:space="0" w:color="auto"/>
            </w:tcBorders>
            <w:shd w:val="clear" w:color="auto" w:fill="D9D9D9"/>
          </w:tcPr>
          <w:p w:rsidR="00F01C51" w:rsidRPr="00AA236E" w:rsidRDefault="00F01C51" w:rsidP="0071315A">
            <w:pPr>
              <w:spacing w:after="0" w:line="240" w:lineRule="auto"/>
              <w:jc w:val="both"/>
              <w:rPr>
                <w:rFonts w:cs="B Yagut"/>
                <w:bCs/>
                <w:sz w:val="20"/>
                <w:szCs w:val="20"/>
                <w:rtl/>
              </w:rPr>
            </w:pPr>
            <w:r w:rsidRPr="00AA236E">
              <w:rPr>
                <w:rFonts w:cs="B Yagut" w:hint="cs"/>
                <w:bCs/>
                <w:sz w:val="20"/>
                <w:szCs w:val="20"/>
                <w:rtl/>
              </w:rPr>
              <w:t>فعالیت های آموزشی</w:t>
            </w:r>
          </w:p>
        </w:tc>
        <w:tc>
          <w:tcPr>
            <w:tcW w:w="4322" w:type="pct"/>
            <w:gridSpan w:val="4"/>
            <w:tcBorders>
              <w:top w:val="single" w:sz="4" w:space="0" w:color="auto"/>
              <w:left w:val="single" w:sz="4" w:space="0" w:color="auto"/>
              <w:bottom w:val="single" w:sz="4" w:space="0" w:color="auto"/>
              <w:right w:val="single" w:sz="4" w:space="0" w:color="auto"/>
            </w:tcBorders>
          </w:tcPr>
          <w:p w:rsidR="00F01C51" w:rsidRPr="00AA236E" w:rsidRDefault="00F01C51" w:rsidP="0071315A">
            <w:pPr>
              <w:tabs>
                <w:tab w:val="left" w:pos="708"/>
                <w:tab w:val="left" w:pos="2976"/>
                <w:tab w:val="left" w:pos="4819"/>
              </w:tabs>
              <w:spacing w:after="0" w:line="240" w:lineRule="auto"/>
              <w:jc w:val="both"/>
              <w:rPr>
                <w:rFonts w:cs="B Yagut"/>
                <w:sz w:val="20"/>
                <w:szCs w:val="20"/>
                <w:rtl/>
              </w:rPr>
            </w:pPr>
            <w:r w:rsidRPr="00AA236E">
              <w:rPr>
                <w:rFonts w:cs="B Yagut" w:hint="cs"/>
                <w:sz w:val="20"/>
                <w:szCs w:val="20"/>
                <w:rtl/>
              </w:rPr>
              <w:t>فعالیتهای یادگیری این بخش باید ترکیب متوازنی از آموزش بر بالین بیمار، مطالعه فردی و بحث گروهی، ارائه موارد بیماری، انجام پروسیجرهای عملی تحت نظارت استاد، شرکت در جلسات آموزشی گروه، را شامل شود</w:t>
            </w:r>
            <w:r w:rsidR="00BA7E2C" w:rsidRPr="00AA236E">
              <w:rPr>
                <w:rFonts w:cs="B Yagut" w:hint="cs"/>
                <w:sz w:val="20"/>
                <w:szCs w:val="20"/>
                <w:rtl/>
              </w:rPr>
              <w:t xml:space="preserve">. </w:t>
            </w:r>
          </w:p>
          <w:p w:rsidR="00F01C51" w:rsidRPr="00AA236E" w:rsidRDefault="00F01C51" w:rsidP="0071315A">
            <w:pPr>
              <w:tabs>
                <w:tab w:val="left" w:pos="708"/>
                <w:tab w:val="left" w:pos="2976"/>
                <w:tab w:val="left" w:pos="4819"/>
              </w:tabs>
              <w:spacing w:after="0" w:line="240" w:lineRule="auto"/>
              <w:jc w:val="both"/>
              <w:rPr>
                <w:rFonts w:cs="B Yagut"/>
                <w:sz w:val="20"/>
                <w:szCs w:val="20"/>
                <w:rtl/>
              </w:rPr>
            </w:pPr>
            <w:r w:rsidRPr="00AA236E">
              <w:rPr>
                <w:rFonts w:cs="B Yagut" w:hint="cs"/>
                <w:sz w:val="20"/>
                <w:szCs w:val="20"/>
                <w:rtl/>
              </w:rPr>
              <w:t xml:space="preserve">زمان بندی و ترکیب این فعالیتها و عرصه های مورد نیاز برای هر فعالیت (اعم از بیمارستان، درمانگاه، مراکز خدمات سلامت، اورژانس، مرکز یادگیری مهارتهای بالینی </w:t>
            </w:r>
            <w:r w:rsidRPr="00AA236E">
              <w:rPr>
                <w:rFonts w:cs="B Yagut"/>
                <w:sz w:val="20"/>
                <w:szCs w:val="20"/>
              </w:rPr>
              <w:t>Skill Lab</w:t>
            </w:r>
            <w:r w:rsidRPr="00AA236E">
              <w:rPr>
                <w:rFonts w:cs="B Yagut" w:hint="cs"/>
                <w:sz w:val="20"/>
                <w:szCs w:val="20"/>
                <w:rtl/>
              </w:rPr>
              <w:t xml:space="preserve">) در راهنمای یادگیری بالینی </w:t>
            </w:r>
            <w:r w:rsidRPr="00AA236E">
              <w:rPr>
                <w:rFonts w:cs="B Yagut"/>
                <w:sz w:val="20"/>
                <w:szCs w:val="20"/>
              </w:rPr>
              <w:t>Clinical Study Guide</w:t>
            </w:r>
            <w:r w:rsidRPr="00AA236E">
              <w:rPr>
                <w:rFonts w:cs="B Yagut" w:hint="cs"/>
                <w:sz w:val="20"/>
                <w:szCs w:val="20"/>
                <w:rtl/>
              </w:rPr>
              <w:t xml:space="preserve"> هماهنگ با استانداردهای اعلام شده از سوی دبیرخانه شورای آموزش پزشکی عمومی توسط هر دانشکده پزشکی تعیین می شود</w:t>
            </w:r>
            <w:r w:rsidR="00BA7E2C" w:rsidRPr="00AA236E">
              <w:rPr>
                <w:rFonts w:cs="B Yagut" w:hint="cs"/>
                <w:sz w:val="20"/>
                <w:szCs w:val="20"/>
                <w:rtl/>
              </w:rPr>
              <w:t xml:space="preserve">. </w:t>
            </w:r>
          </w:p>
        </w:tc>
      </w:tr>
      <w:tr w:rsidR="00F01C51" w:rsidRPr="00AA236E" w:rsidTr="001657E1">
        <w:trPr>
          <w:gridAfter w:val="1"/>
          <w:wAfter w:w="3" w:type="pct"/>
          <w:trHeight w:val="249"/>
        </w:trPr>
        <w:tc>
          <w:tcPr>
            <w:tcW w:w="67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1C51" w:rsidRPr="00AA236E" w:rsidRDefault="00F01C51" w:rsidP="0071315A">
            <w:pPr>
              <w:spacing w:after="0" w:line="240" w:lineRule="auto"/>
              <w:jc w:val="both"/>
              <w:rPr>
                <w:rFonts w:cs="B Yagut"/>
                <w:bCs/>
                <w:sz w:val="20"/>
                <w:szCs w:val="20"/>
                <w:rtl/>
              </w:rPr>
            </w:pPr>
            <w:r w:rsidRPr="00AA236E">
              <w:rPr>
                <w:rFonts w:cs="B Yagut" w:hint="cs"/>
                <w:bCs/>
                <w:sz w:val="20"/>
                <w:szCs w:val="20"/>
                <w:rtl/>
              </w:rPr>
              <w:t>توضیحات ضروری</w:t>
            </w:r>
          </w:p>
        </w:tc>
        <w:tc>
          <w:tcPr>
            <w:tcW w:w="4322" w:type="pct"/>
            <w:gridSpan w:val="4"/>
            <w:tcBorders>
              <w:top w:val="single" w:sz="4" w:space="0" w:color="auto"/>
              <w:left w:val="single" w:sz="4" w:space="0" w:color="auto"/>
              <w:bottom w:val="single" w:sz="4" w:space="0" w:color="auto"/>
              <w:right w:val="single" w:sz="4" w:space="0" w:color="auto"/>
            </w:tcBorders>
          </w:tcPr>
          <w:p w:rsidR="00F01C51" w:rsidRPr="00AA236E" w:rsidRDefault="00F01C51" w:rsidP="0071315A">
            <w:pPr>
              <w:spacing w:after="0" w:line="240" w:lineRule="auto"/>
              <w:jc w:val="both"/>
              <w:rPr>
                <w:rFonts w:cs="B Yagut"/>
                <w:sz w:val="20"/>
                <w:szCs w:val="20"/>
                <w:rtl/>
              </w:rPr>
            </w:pPr>
            <w:r w:rsidRPr="00AA236E">
              <w:rPr>
                <w:rFonts w:cs="B Yagut" w:hint="cs"/>
                <w:sz w:val="20"/>
                <w:szCs w:val="20"/>
                <w:rtl/>
              </w:rPr>
              <w:t>* با توجه به شرایط متفاوت آموزش بالینی در دانشکده های مختلف، لازم است راهنمای یادگیری بالینی مطابق سند توانمندی های مورد انتظار دانش آموختگان دوره دکترای پزشکی عمومی و با درنظر گرفتن استانداردهای اعلام شده از سوی دبیرخانه شورای آموزش پزشکی عمومی وزارت بهداشت درمان وآموزش پزشکی توسط دانشکده پزشکی تدوین و در اختیار فراگیران قرار گیرد</w:t>
            </w:r>
            <w:r w:rsidR="00BA7E2C" w:rsidRPr="00AA236E">
              <w:rPr>
                <w:rFonts w:cs="B Yagut" w:hint="cs"/>
                <w:sz w:val="20"/>
                <w:szCs w:val="20"/>
                <w:rtl/>
              </w:rPr>
              <w:t xml:space="preserve">. </w:t>
            </w:r>
            <w:r w:rsidRPr="00AA236E">
              <w:rPr>
                <w:rFonts w:cs="B Yagut" w:hint="cs"/>
                <w:sz w:val="20"/>
                <w:szCs w:val="20"/>
                <w:rtl/>
              </w:rPr>
              <w:t>در هر راهنمای یادگیری بالینی علاوه بر مهارتهای فوق، روشهای تشخیصی و پارکلینیک اصلی</w:t>
            </w:r>
            <w:r w:rsidR="00BA7E2C" w:rsidRPr="00AA236E">
              <w:rPr>
                <w:rFonts w:cs="B Yagut" w:hint="cs"/>
                <w:sz w:val="20"/>
                <w:szCs w:val="20"/>
                <w:rtl/>
              </w:rPr>
              <w:t xml:space="preserve"> </w:t>
            </w:r>
            <w:r w:rsidRPr="00AA236E">
              <w:rPr>
                <w:rFonts w:cs="B Yagut" w:hint="cs"/>
                <w:sz w:val="20"/>
                <w:szCs w:val="20"/>
                <w:rtl/>
              </w:rPr>
              <w:t>و داروهای ضروری که کارآموز باید شناخت کافی در مورد آنها را کسب نماید بایستی مشخص شود</w:t>
            </w:r>
            <w:r w:rsidR="00BA7E2C" w:rsidRPr="00AA236E">
              <w:rPr>
                <w:rFonts w:cs="B Yagut" w:hint="cs"/>
                <w:sz w:val="20"/>
                <w:szCs w:val="20"/>
                <w:rtl/>
              </w:rPr>
              <w:t xml:space="preserve">. </w:t>
            </w:r>
          </w:p>
          <w:p w:rsidR="00F01C51" w:rsidRPr="00AA236E" w:rsidRDefault="00F01C51" w:rsidP="0071315A">
            <w:pPr>
              <w:spacing w:after="0" w:line="240" w:lineRule="auto"/>
              <w:jc w:val="both"/>
              <w:rPr>
                <w:rFonts w:cs="B Yagut"/>
                <w:sz w:val="20"/>
                <w:szCs w:val="20"/>
                <w:rtl/>
              </w:rPr>
            </w:pPr>
            <w:r w:rsidRPr="00AA236E">
              <w:rPr>
                <w:rFonts w:cs="B Yagut" w:hint="cs"/>
                <w:sz w:val="20"/>
                <w:szCs w:val="20"/>
                <w:rtl/>
              </w:rPr>
              <w:t>** میزان و نحوه ارائه کلاس ها نباید به نحوی باشد که حضور دانشجو در کنار بیمار و تمرینهای بالینی وی را تحت الشعاع قرار دهد و مختل کند</w:t>
            </w:r>
            <w:r w:rsidR="00BA7E2C" w:rsidRPr="00AA236E">
              <w:rPr>
                <w:rFonts w:cs="B Yagut" w:hint="cs"/>
                <w:sz w:val="20"/>
                <w:szCs w:val="20"/>
                <w:rtl/>
              </w:rPr>
              <w:t xml:space="preserve">. </w:t>
            </w:r>
          </w:p>
          <w:p w:rsidR="00F01C51" w:rsidRPr="00AA236E" w:rsidRDefault="00F01C51" w:rsidP="0071315A">
            <w:pPr>
              <w:spacing w:after="0" w:line="240" w:lineRule="auto"/>
              <w:jc w:val="both"/>
              <w:rPr>
                <w:rFonts w:cs="B Yagut"/>
                <w:sz w:val="20"/>
                <w:szCs w:val="20"/>
                <w:rtl/>
              </w:rPr>
            </w:pPr>
            <w:r w:rsidRPr="00AA236E">
              <w:rPr>
                <w:rFonts w:cs="B Yagut" w:hint="cs"/>
                <w:sz w:val="20"/>
                <w:szCs w:val="20"/>
                <w:rtl/>
              </w:rPr>
              <w:t>***لازم است روش ها و برنامه آموزش و ارزیابی کارآموز بر اساس اصول علمی مناسب توسط گروه آموزشی تعیین، اعلام و اجرا شود</w:t>
            </w:r>
            <w:r w:rsidR="00BA7E2C" w:rsidRPr="00AA236E">
              <w:rPr>
                <w:rFonts w:cs="B Yagut" w:hint="cs"/>
                <w:sz w:val="20"/>
                <w:szCs w:val="20"/>
                <w:rtl/>
              </w:rPr>
              <w:t xml:space="preserve">. </w:t>
            </w:r>
            <w:r w:rsidRPr="00AA236E">
              <w:rPr>
                <w:rFonts w:cs="B Yagut" w:hint="cs"/>
                <w:sz w:val="20"/>
                <w:szCs w:val="20"/>
                <w:rtl/>
              </w:rPr>
              <w:t>تایید برنامه، نظارت بر اجرا</w:t>
            </w:r>
            <w:r w:rsidR="00BA7E2C" w:rsidRPr="00AA236E">
              <w:rPr>
                <w:rFonts w:cs="B Yagut" w:hint="cs"/>
                <w:sz w:val="20"/>
                <w:szCs w:val="20"/>
                <w:rtl/>
              </w:rPr>
              <w:t xml:space="preserve"> </w:t>
            </w:r>
            <w:r w:rsidRPr="00AA236E">
              <w:rPr>
                <w:rFonts w:cs="B Yagut" w:hint="cs"/>
                <w:sz w:val="20"/>
                <w:szCs w:val="20"/>
                <w:rtl/>
              </w:rPr>
              <w:t>و ارزشیابی برنامه بر عهده دانشکده پزشکی است</w:t>
            </w:r>
            <w:r w:rsidR="00BA7E2C" w:rsidRPr="00AA236E">
              <w:rPr>
                <w:rFonts w:cs="B Yagut" w:hint="cs"/>
                <w:sz w:val="20"/>
                <w:szCs w:val="20"/>
                <w:rtl/>
              </w:rPr>
              <w:t xml:space="preserve">. </w:t>
            </w:r>
          </w:p>
          <w:p w:rsidR="00F01C51" w:rsidRPr="00AA236E" w:rsidRDefault="00F01C51" w:rsidP="0071315A">
            <w:pPr>
              <w:spacing w:after="0" w:line="240" w:lineRule="auto"/>
              <w:jc w:val="both"/>
              <w:rPr>
                <w:rFonts w:cs="B Yagut"/>
                <w:sz w:val="20"/>
                <w:szCs w:val="20"/>
              </w:rPr>
            </w:pPr>
            <w:r w:rsidRPr="00AA236E">
              <w:rPr>
                <w:rFonts w:cs="B Yagut" w:hint="cs"/>
                <w:sz w:val="20"/>
                <w:szCs w:val="20"/>
                <w:rtl/>
              </w:rPr>
              <w:t>**** نظارت می تواند توسط سطوح بالاتر ( کارورزان، دستیاران، فلوها، استادان) و یا سایر اعضای ذیصلاح تیم سلامت اعمال شود به نحوی که ضمن اطمینان از مراعات ایمنی و حقوق بیماران، امکان تحقق اهداف یادگیری کارآموزان نیز فراهم گردد</w:t>
            </w:r>
            <w:r w:rsidR="00BA7E2C" w:rsidRPr="00AA236E">
              <w:rPr>
                <w:rFonts w:cs="B Yagut" w:hint="cs"/>
                <w:sz w:val="20"/>
                <w:szCs w:val="20"/>
                <w:rtl/>
              </w:rPr>
              <w:t xml:space="preserve">. </w:t>
            </w:r>
            <w:r w:rsidRPr="00AA236E">
              <w:rPr>
                <w:rFonts w:cs="B Yagut" w:hint="cs"/>
                <w:sz w:val="20"/>
                <w:szCs w:val="20"/>
                <w:rtl/>
              </w:rPr>
              <w:t xml:space="preserve">تعیین نحوه و </w:t>
            </w:r>
            <w:r w:rsidR="001B6697" w:rsidRPr="00AA236E">
              <w:rPr>
                <w:rFonts w:cs="B Yagut" w:hint="cs"/>
                <w:sz w:val="20"/>
                <w:szCs w:val="20"/>
                <w:rtl/>
              </w:rPr>
              <w:t>مسئول</w:t>
            </w:r>
            <w:r w:rsidRPr="00AA236E">
              <w:rPr>
                <w:rFonts w:cs="B Yagut" w:hint="cs"/>
                <w:sz w:val="20"/>
                <w:szCs w:val="20"/>
                <w:rtl/>
              </w:rPr>
              <w:t xml:space="preserve"> نظارت مناسب برای هر پروسیجر یا مداخله بر عهده دانشکده پزشکی است</w:t>
            </w:r>
            <w:r w:rsidR="00BA7E2C" w:rsidRPr="00AA236E">
              <w:rPr>
                <w:rFonts w:cs="B Yagut" w:hint="cs"/>
                <w:sz w:val="20"/>
                <w:szCs w:val="20"/>
                <w:rtl/>
              </w:rPr>
              <w:t xml:space="preserve">. </w:t>
            </w:r>
          </w:p>
        </w:tc>
      </w:tr>
    </w:tbl>
    <w:p w:rsidR="001657E1" w:rsidRPr="00AA236E" w:rsidRDefault="001657E1" w:rsidP="0071315A">
      <w:pPr>
        <w:bidi w:val="0"/>
        <w:spacing w:after="0" w:line="240" w:lineRule="auto"/>
        <w:jc w:val="both"/>
        <w:rPr>
          <w:rFonts w:cs="B Yagut"/>
          <w:sz w:val="20"/>
          <w:szCs w:val="20"/>
        </w:rPr>
      </w:pPr>
    </w:p>
    <w:p w:rsidR="001657E1" w:rsidRPr="00AA236E" w:rsidRDefault="001657E1" w:rsidP="0071315A">
      <w:pPr>
        <w:bidi w:val="0"/>
        <w:spacing w:after="0" w:line="240" w:lineRule="auto"/>
        <w:jc w:val="both"/>
        <w:rPr>
          <w:rFonts w:cs="B Yagut"/>
          <w:sz w:val="20"/>
          <w:szCs w:val="20"/>
        </w:rPr>
      </w:pPr>
      <w:r w:rsidRPr="00AA236E">
        <w:rPr>
          <w:rFonts w:cs="B Yagut"/>
          <w:sz w:val="20"/>
          <w:szCs w:val="20"/>
        </w:rPr>
        <w:br w:type="page"/>
      </w:r>
    </w:p>
    <w:p w:rsidR="004A6EB1" w:rsidRPr="00AA236E" w:rsidRDefault="004A6EB1" w:rsidP="0071315A">
      <w:pPr>
        <w:bidi w:val="0"/>
        <w:spacing w:after="0" w:line="240" w:lineRule="auto"/>
        <w:jc w:val="both"/>
        <w:rPr>
          <w:rFonts w:cs="B Yagut"/>
          <w:sz w:val="20"/>
          <w:szCs w:val="20"/>
          <w:rtl/>
        </w:rPr>
      </w:pPr>
    </w:p>
    <w:tbl>
      <w:tblPr>
        <w:bidiVisual/>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9"/>
        <w:gridCol w:w="1156"/>
        <w:gridCol w:w="3017"/>
        <w:gridCol w:w="12"/>
        <w:gridCol w:w="1782"/>
        <w:gridCol w:w="3822"/>
        <w:gridCol w:w="28"/>
      </w:tblGrid>
      <w:tr w:rsidR="004464D8" w:rsidRPr="00AA236E" w:rsidTr="00BA692D">
        <w:trPr>
          <w:gridBefore w:val="1"/>
          <w:gridAfter w:val="1"/>
          <w:wBefore w:w="15" w:type="pct"/>
          <w:wAfter w:w="15" w:type="pct"/>
        </w:trPr>
        <w:tc>
          <w:tcPr>
            <w:tcW w:w="587" w:type="pct"/>
            <w:tcBorders>
              <w:top w:val="single" w:sz="4" w:space="0" w:color="auto"/>
              <w:left w:val="single" w:sz="4" w:space="0" w:color="auto"/>
              <w:bottom w:val="single" w:sz="4" w:space="0" w:color="auto"/>
              <w:right w:val="single" w:sz="4" w:space="0" w:color="auto"/>
            </w:tcBorders>
            <w:shd w:val="clear" w:color="auto" w:fill="D9D9D9"/>
          </w:tcPr>
          <w:p w:rsidR="004464D8" w:rsidRPr="00AA236E" w:rsidRDefault="004464D8" w:rsidP="0071315A">
            <w:pPr>
              <w:spacing w:after="0" w:line="240" w:lineRule="auto"/>
              <w:jc w:val="both"/>
              <w:rPr>
                <w:rFonts w:cs="B Yagut"/>
                <w:bCs/>
                <w:sz w:val="20"/>
                <w:szCs w:val="20"/>
                <w:rtl/>
              </w:rPr>
            </w:pPr>
            <w:r w:rsidRPr="00AA236E">
              <w:rPr>
                <w:rFonts w:cs="B Yagut" w:hint="cs"/>
                <w:bCs/>
                <w:sz w:val="20"/>
                <w:szCs w:val="20"/>
                <w:rtl/>
              </w:rPr>
              <w:t>کد درس</w:t>
            </w:r>
          </w:p>
        </w:tc>
        <w:tc>
          <w:tcPr>
            <w:tcW w:w="4384" w:type="pct"/>
            <w:gridSpan w:val="4"/>
            <w:tcBorders>
              <w:top w:val="single" w:sz="4" w:space="0" w:color="auto"/>
              <w:left w:val="single" w:sz="4" w:space="0" w:color="auto"/>
              <w:bottom w:val="single" w:sz="4" w:space="0" w:color="auto"/>
              <w:right w:val="single" w:sz="4" w:space="0" w:color="auto"/>
            </w:tcBorders>
          </w:tcPr>
          <w:p w:rsidR="004464D8" w:rsidRPr="00AA236E" w:rsidRDefault="004464D8" w:rsidP="0071315A">
            <w:pPr>
              <w:spacing w:after="0" w:line="240" w:lineRule="auto"/>
              <w:jc w:val="both"/>
              <w:rPr>
                <w:rFonts w:cs="B Yagut"/>
                <w:sz w:val="20"/>
                <w:szCs w:val="20"/>
                <w:rtl/>
              </w:rPr>
            </w:pPr>
            <w:r w:rsidRPr="00AA236E">
              <w:rPr>
                <w:rFonts w:cs="B Yagut" w:hint="cs"/>
                <w:sz w:val="20"/>
                <w:szCs w:val="20"/>
                <w:rtl/>
              </w:rPr>
              <w:t>212</w:t>
            </w:r>
          </w:p>
        </w:tc>
      </w:tr>
      <w:tr w:rsidR="004A6EB1" w:rsidRPr="00AA236E" w:rsidTr="00BA692D">
        <w:trPr>
          <w:gridBefore w:val="1"/>
          <w:gridAfter w:val="1"/>
          <w:wBefore w:w="15" w:type="pct"/>
          <w:wAfter w:w="15" w:type="pct"/>
        </w:trPr>
        <w:tc>
          <w:tcPr>
            <w:tcW w:w="587" w:type="pct"/>
            <w:tcBorders>
              <w:top w:val="single" w:sz="4" w:space="0" w:color="auto"/>
              <w:left w:val="single" w:sz="4" w:space="0" w:color="auto"/>
              <w:bottom w:val="single" w:sz="4" w:space="0" w:color="auto"/>
              <w:right w:val="single" w:sz="4" w:space="0" w:color="auto"/>
            </w:tcBorders>
            <w:shd w:val="clear" w:color="auto" w:fill="D9D9D9"/>
          </w:tcPr>
          <w:p w:rsidR="004A6EB1" w:rsidRPr="00AA236E" w:rsidRDefault="004A6EB1" w:rsidP="0071315A">
            <w:pPr>
              <w:spacing w:after="0" w:line="240" w:lineRule="auto"/>
              <w:jc w:val="both"/>
              <w:rPr>
                <w:rFonts w:cs="B Yagut"/>
                <w:bCs/>
                <w:sz w:val="20"/>
                <w:szCs w:val="20"/>
                <w:rtl/>
              </w:rPr>
            </w:pPr>
            <w:r w:rsidRPr="00AA236E">
              <w:rPr>
                <w:rFonts w:cs="B Yagut" w:hint="cs"/>
                <w:bCs/>
                <w:sz w:val="20"/>
                <w:szCs w:val="20"/>
                <w:rtl/>
              </w:rPr>
              <w:t>درس</w:t>
            </w:r>
          </w:p>
        </w:tc>
        <w:tc>
          <w:tcPr>
            <w:tcW w:w="1532" w:type="pct"/>
            <w:tcBorders>
              <w:top w:val="single" w:sz="4" w:space="0" w:color="auto"/>
              <w:left w:val="single" w:sz="4" w:space="0" w:color="auto"/>
              <w:bottom w:val="single" w:sz="4" w:space="0" w:color="auto"/>
              <w:right w:val="single" w:sz="4" w:space="0" w:color="auto"/>
            </w:tcBorders>
          </w:tcPr>
          <w:p w:rsidR="004A6EB1" w:rsidRPr="00AA236E" w:rsidRDefault="004A6EB1" w:rsidP="0071315A">
            <w:pPr>
              <w:spacing w:after="0" w:line="240" w:lineRule="auto"/>
              <w:jc w:val="both"/>
              <w:rPr>
                <w:rFonts w:cs="B Yagut"/>
                <w:sz w:val="20"/>
                <w:szCs w:val="20"/>
                <w:rtl/>
              </w:rPr>
            </w:pPr>
            <w:r w:rsidRPr="00AA236E">
              <w:rPr>
                <w:rFonts w:cs="B Yagut" w:hint="cs"/>
                <w:sz w:val="20"/>
                <w:szCs w:val="20"/>
                <w:rtl/>
              </w:rPr>
              <w:t xml:space="preserve">کارورزی </w:t>
            </w:r>
            <w:r w:rsidR="001F42A7" w:rsidRPr="00AA236E">
              <w:rPr>
                <w:rFonts w:cs="B Yagut" w:hint="cs"/>
                <w:sz w:val="20"/>
                <w:szCs w:val="20"/>
                <w:rtl/>
              </w:rPr>
              <w:t>روانپزشکی</w:t>
            </w:r>
          </w:p>
        </w:tc>
        <w:tc>
          <w:tcPr>
            <w:tcW w:w="911" w:type="pct"/>
            <w:gridSpan w:val="2"/>
            <w:tcBorders>
              <w:top w:val="single" w:sz="4" w:space="0" w:color="auto"/>
              <w:left w:val="single" w:sz="4" w:space="0" w:color="auto"/>
              <w:bottom w:val="single" w:sz="4" w:space="0" w:color="auto"/>
              <w:right w:val="single" w:sz="4" w:space="0" w:color="auto"/>
            </w:tcBorders>
            <w:shd w:val="clear" w:color="auto" w:fill="D9D9D9"/>
          </w:tcPr>
          <w:p w:rsidR="004A6EB1" w:rsidRPr="00AA236E" w:rsidRDefault="004A6EB1" w:rsidP="0071315A">
            <w:pPr>
              <w:spacing w:after="0" w:line="240" w:lineRule="auto"/>
              <w:jc w:val="both"/>
              <w:rPr>
                <w:rFonts w:cs="B Yagut"/>
                <w:b/>
                <w:bCs/>
                <w:sz w:val="20"/>
                <w:szCs w:val="20"/>
                <w:rtl/>
              </w:rPr>
            </w:pPr>
            <w:r w:rsidRPr="00AA236E">
              <w:rPr>
                <w:rFonts w:cs="B Yagut" w:hint="cs"/>
                <w:b/>
                <w:bCs/>
                <w:sz w:val="20"/>
                <w:szCs w:val="20"/>
                <w:rtl/>
              </w:rPr>
              <w:t>نوع چرخش</w:t>
            </w:r>
            <w:r w:rsidR="00BA7E2C" w:rsidRPr="00AA236E">
              <w:rPr>
                <w:rFonts w:cs="B Yagut" w:hint="cs"/>
                <w:b/>
                <w:bCs/>
                <w:sz w:val="20"/>
                <w:szCs w:val="20"/>
                <w:rtl/>
              </w:rPr>
              <w:t xml:space="preserve">: </w:t>
            </w:r>
          </w:p>
        </w:tc>
        <w:tc>
          <w:tcPr>
            <w:tcW w:w="1941" w:type="pct"/>
            <w:tcBorders>
              <w:top w:val="single" w:sz="4" w:space="0" w:color="auto"/>
              <w:left w:val="single" w:sz="4" w:space="0" w:color="auto"/>
              <w:bottom w:val="single" w:sz="4" w:space="0" w:color="auto"/>
              <w:right w:val="single" w:sz="4" w:space="0" w:color="auto"/>
            </w:tcBorders>
          </w:tcPr>
          <w:p w:rsidR="004A6EB1" w:rsidRPr="00AA236E" w:rsidRDefault="004464D8" w:rsidP="0071315A">
            <w:pPr>
              <w:spacing w:after="0" w:line="240" w:lineRule="auto"/>
              <w:jc w:val="both"/>
              <w:rPr>
                <w:rFonts w:cs="B Yagut"/>
                <w:sz w:val="20"/>
                <w:szCs w:val="20"/>
                <w:rtl/>
              </w:rPr>
            </w:pPr>
            <w:r w:rsidRPr="00AA236E">
              <w:rPr>
                <w:rFonts w:cs="B Yagut" w:hint="cs"/>
                <w:sz w:val="20"/>
                <w:szCs w:val="20"/>
                <w:rtl/>
              </w:rPr>
              <w:t>الزامی</w:t>
            </w:r>
            <w:r w:rsidR="009D0B51" w:rsidRPr="00AA236E">
              <w:rPr>
                <w:rFonts w:cs="B Yagut" w:hint="cs"/>
                <w:sz w:val="20"/>
                <w:szCs w:val="20"/>
                <w:rtl/>
              </w:rPr>
              <w:t xml:space="preserve"> </w:t>
            </w:r>
          </w:p>
        </w:tc>
      </w:tr>
      <w:tr w:rsidR="004A6EB1" w:rsidRPr="00AA236E" w:rsidTr="00BA692D">
        <w:trPr>
          <w:gridBefore w:val="1"/>
          <w:gridAfter w:val="1"/>
          <w:wBefore w:w="15" w:type="pct"/>
          <w:wAfter w:w="15" w:type="pct"/>
        </w:trPr>
        <w:tc>
          <w:tcPr>
            <w:tcW w:w="587" w:type="pct"/>
            <w:tcBorders>
              <w:top w:val="single" w:sz="4" w:space="0" w:color="auto"/>
              <w:left w:val="single" w:sz="4" w:space="0" w:color="auto"/>
              <w:bottom w:val="single" w:sz="4" w:space="0" w:color="auto"/>
              <w:right w:val="single" w:sz="4" w:space="0" w:color="auto"/>
            </w:tcBorders>
            <w:shd w:val="clear" w:color="auto" w:fill="D9D9D9"/>
          </w:tcPr>
          <w:p w:rsidR="004A6EB1" w:rsidRPr="00AA236E" w:rsidRDefault="005B4CB8" w:rsidP="0071315A">
            <w:pPr>
              <w:spacing w:after="0" w:line="240" w:lineRule="auto"/>
              <w:jc w:val="both"/>
              <w:rPr>
                <w:rFonts w:cs="B Yagut"/>
                <w:bCs/>
                <w:sz w:val="20"/>
                <w:szCs w:val="20"/>
                <w:rtl/>
              </w:rPr>
            </w:pPr>
            <w:r w:rsidRPr="00AA236E">
              <w:rPr>
                <w:rFonts w:cs="B Yagut" w:hint="cs"/>
                <w:bCs/>
                <w:sz w:val="20"/>
                <w:szCs w:val="20"/>
                <w:rtl/>
              </w:rPr>
              <w:t>مرحله ارائه</w:t>
            </w:r>
          </w:p>
        </w:tc>
        <w:tc>
          <w:tcPr>
            <w:tcW w:w="1538" w:type="pct"/>
            <w:gridSpan w:val="2"/>
            <w:tcBorders>
              <w:top w:val="single" w:sz="4" w:space="0" w:color="auto"/>
              <w:left w:val="single" w:sz="4" w:space="0" w:color="auto"/>
              <w:bottom w:val="single" w:sz="4" w:space="0" w:color="auto"/>
              <w:right w:val="single" w:sz="4" w:space="0" w:color="auto"/>
            </w:tcBorders>
          </w:tcPr>
          <w:p w:rsidR="004A6EB1" w:rsidRPr="00AA236E" w:rsidRDefault="004A6EB1" w:rsidP="0071315A">
            <w:pPr>
              <w:pStyle w:val="ListParagraph"/>
              <w:spacing w:after="0" w:line="240" w:lineRule="auto"/>
              <w:ind w:left="0"/>
              <w:jc w:val="both"/>
              <w:rPr>
                <w:rFonts w:cs="B Yagut"/>
                <w:sz w:val="20"/>
                <w:szCs w:val="20"/>
                <w:rtl/>
              </w:rPr>
            </w:pPr>
            <w:r w:rsidRPr="00AA236E">
              <w:rPr>
                <w:rFonts w:cs="B Yagut" w:hint="cs"/>
                <w:sz w:val="20"/>
                <w:szCs w:val="20"/>
                <w:rtl/>
              </w:rPr>
              <w:t xml:space="preserve">کارورزی </w:t>
            </w:r>
          </w:p>
        </w:tc>
        <w:tc>
          <w:tcPr>
            <w:tcW w:w="904" w:type="pct"/>
            <w:tcBorders>
              <w:top w:val="single" w:sz="4" w:space="0" w:color="auto"/>
              <w:left w:val="single" w:sz="4" w:space="0" w:color="auto"/>
              <w:bottom w:val="single" w:sz="4" w:space="0" w:color="auto"/>
              <w:right w:val="single" w:sz="4" w:space="0" w:color="auto"/>
            </w:tcBorders>
            <w:shd w:val="clear" w:color="auto" w:fill="D9D9D9"/>
          </w:tcPr>
          <w:p w:rsidR="004A6EB1" w:rsidRPr="00AA236E" w:rsidRDefault="00821E07" w:rsidP="0071315A">
            <w:pPr>
              <w:pStyle w:val="ListParagraph"/>
              <w:spacing w:after="0" w:line="240" w:lineRule="auto"/>
              <w:ind w:left="0"/>
              <w:jc w:val="both"/>
              <w:rPr>
                <w:rFonts w:cs="B Yagut"/>
                <w:b/>
                <w:bCs/>
                <w:sz w:val="20"/>
                <w:szCs w:val="20"/>
                <w:rtl/>
              </w:rPr>
            </w:pPr>
            <w:r w:rsidRPr="00AA236E">
              <w:rPr>
                <w:rFonts w:cs="B Yagut" w:hint="cs"/>
                <w:b/>
                <w:bCs/>
                <w:sz w:val="20"/>
                <w:szCs w:val="20"/>
                <w:rtl/>
              </w:rPr>
              <w:t xml:space="preserve">مدت چرخش </w:t>
            </w:r>
            <w:r w:rsidR="00F84D91" w:rsidRPr="00AA236E">
              <w:rPr>
                <w:rFonts w:cs="B Yagut" w:hint="cs"/>
                <w:b/>
                <w:bCs/>
                <w:sz w:val="20"/>
                <w:szCs w:val="20"/>
                <w:rtl/>
              </w:rPr>
              <w:t>آموزش</w:t>
            </w:r>
            <w:r w:rsidRPr="00AA236E">
              <w:rPr>
                <w:rFonts w:cs="B Yagut" w:hint="cs"/>
                <w:b/>
                <w:bCs/>
                <w:sz w:val="20"/>
                <w:szCs w:val="20"/>
                <w:rtl/>
              </w:rPr>
              <w:t>ی</w:t>
            </w:r>
          </w:p>
        </w:tc>
        <w:tc>
          <w:tcPr>
            <w:tcW w:w="1941" w:type="pct"/>
            <w:tcBorders>
              <w:top w:val="single" w:sz="4" w:space="0" w:color="auto"/>
              <w:left w:val="single" w:sz="4" w:space="0" w:color="auto"/>
              <w:bottom w:val="single" w:sz="4" w:space="0" w:color="auto"/>
              <w:right w:val="single" w:sz="4" w:space="0" w:color="auto"/>
            </w:tcBorders>
          </w:tcPr>
          <w:p w:rsidR="004A6EB1" w:rsidRPr="00AA236E" w:rsidRDefault="004A6EB1" w:rsidP="0071315A">
            <w:pPr>
              <w:pStyle w:val="ListParagraph"/>
              <w:spacing w:after="0" w:line="240" w:lineRule="auto"/>
              <w:ind w:left="0"/>
              <w:jc w:val="both"/>
              <w:rPr>
                <w:rFonts w:cs="B Yagut"/>
                <w:sz w:val="20"/>
                <w:szCs w:val="20"/>
                <w:rtl/>
              </w:rPr>
            </w:pPr>
            <w:r w:rsidRPr="00AA236E">
              <w:rPr>
                <w:rFonts w:cs="B Yagut" w:hint="cs"/>
                <w:sz w:val="20"/>
                <w:szCs w:val="20"/>
                <w:rtl/>
              </w:rPr>
              <w:t>یک ماه</w:t>
            </w:r>
            <w:r w:rsidR="00C565CC">
              <w:rPr>
                <w:rFonts w:cs="B Yagut" w:hint="cs"/>
                <w:sz w:val="20"/>
                <w:szCs w:val="20"/>
                <w:rtl/>
              </w:rPr>
              <w:t>(4 هفته)</w:t>
            </w:r>
          </w:p>
        </w:tc>
      </w:tr>
      <w:tr w:rsidR="004A6EB1" w:rsidRPr="00AA236E" w:rsidTr="00BA692D">
        <w:trPr>
          <w:gridBefore w:val="1"/>
          <w:gridAfter w:val="1"/>
          <w:wBefore w:w="15" w:type="pct"/>
          <w:wAfter w:w="15" w:type="pct"/>
        </w:trPr>
        <w:tc>
          <w:tcPr>
            <w:tcW w:w="587" w:type="pct"/>
            <w:tcBorders>
              <w:top w:val="single" w:sz="4" w:space="0" w:color="auto"/>
              <w:left w:val="single" w:sz="4" w:space="0" w:color="auto"/>
              <w:bottom w:val="single" w:sz="4" w:space="0" w:color="auto"/>
              <w:right w:val="single" w:sz="4" w:space="0" w:color="auto"/>
            </w:tcBorders>
            <w:shd w:val="clear" w:color="auto" w:fill="D9D9D9"/>
          </w:tcPr>
          <w:p w:rsidR="004A6EB1" w:rsidRPr="00AA236E" w:rsidRDefault="005B4CB8" w:rsidP="0071315A">
            <w:pPr>
              <w:spacing w:after="0" w:line="240" w:lineRule="auto"/>
              <w:jc w:val="both"/>
              <w:rPr>
                <w:rFonts w:cs="B Yagut"/>
                <w:bCs/>
                <w:sz w:val="20"/>
                <w:szCs w:val="20"/>
                <w:rtl/>
              </w:rPr>
            </w:pPr>
            <w:r w:rsidRPr="00AA236E">
              <w:rPr>
                <w:rFonts w:cs="B Yagut" w:hint="cs"/>
                <w:bCs/>
                <w:sz w:val="20"/>
                <w:szCs w:val="20"/>
                <w:rtl/>
              </w:rPr>
              <w:t>پيش نياز</w:t>
            </w:r>
          </w:p>
        </w:tc>
        <w:tc>
          <w:tcPr>
            <w:tcW w:w="1538" w:type="pct"/>
            <w:gridSpan w:val="2"/>
            <w:tcBorders>
              <w:top w:val="single" w:sz="4" w:space="0" w:color="auto"/>
              <w:left w:val="single" w:sz="4" w:space="0" w:color="auto"/>
              <w:bottom w:val="single" w:sz="4" w:space="0" w:color="auto"/>
              <w:right w:val="single" w:sz="4" w:space="0" w:color="auto"/>
            </w:tcBorders>
          </w:tcPr>
          <w:p w:rsidR="004A6EB1" w:rsidRPr="00AA236E" w:rsidRDefault="004A6EB1" w:rsidP="0071315A">
            <w:pPr>
              <w:pStyle w:val="ListParagraph"/>
              <w:spacing w:after="0" w:line="240" w:lineRule="auto"/>
              <w:ind w:left="0"/>
              <w:jc w:val="both"/>
              <w:rPr>
                <w:rFonts w:cs="B Yagut"/>
                <w:sz w:val="20"/>
                <w:szCs w:val="20"/>
                <w:rtl/>
              </w:rPr>
            </w:pPr>
          </w:p>
        </w:tc>
        <w:tc>
          <w:tcPr>
            <w:tcW w:w="904" w:type="pct"/>
            <w:tcBorders>
              <w:top w:val="single" w:sz="4" w:space="0" w:color="auto"/>
              <w:left w:val="single" w:sz="4" w:space="0" w:color="auto"/>
              <w:bottom w:val="single" w:sz="4" w:space="0" w:color="auto"/>
              <w:right w:val="single" w:sz="4" w:space="0" w:color="auto"/>
            </w:tcBorders>
            <w:shd w:val="clear" w:color="auto" w:fill="D9D9D9"/>
          </w:tcPr>
          <w:p w:rsidR="004A6EB1" w:rsidRPr="00AA236E" w:rsidRDefault="00821E07" w:rsidP="0071315A">
            <w:pPr>
              <w:pStyle w:val="ListParagraph"/>
              <w:spacing w:after="0" w:line="240" w:lineRule="auto"/>
              <w:ind w:left="0"/>
              <w:jc w:val="both"/>
              <w:rPr>
                <w:rFonts w:cs="B Yagut"/>
                <w:b/>
                <w:bCs/>
                <w:sz w:val="20"/>
                <w:szCs w:val="20"/>
                <w:rtl/>
              </w:rPr>
            </w:pPr>
            <w:r w:rsidRPr="00AA236E">
              <w:rPr>
                <w:rFonts w:cs="B Yagut" w:hint="cs"/>
                <w:b/>
                <w:bCs/>
                <w:sz w:val="20"/>
                <w:szCs w:val="20"/>
                <w:rtl/>
              </w:rPr>
              <w:t>تعداد واحد</w:t>
            </w:r>
          </w:p>
        </w:tc>
        <w:tc>
          <w:tcPr>
            <w:tcW w:w="1941" w:type="pct"/>
            <w:tcBorders>
              <w:top w:val="single" w:sz="4" w:space="0" w:color="auto"/>
              <w:left w:val="single" w:sz="4" w:space="0" w:color="auto"/>
              <w:bottom w:val="single" w:sz="4" w:space="0" w:color="auto"/>
              <w:right w:val="single" w:sz="4" w:space="0" w:color="auto"/>
            </w:tcBorders>
          </w:tcPr>
          <w:p w:rsidR="004A6EB1" w:rsidRPr="00AA236E" w:rsidRDefault="009D0B51" w:rsidP="0071315A">
            <w:pPr>
              <w:pStyle w:val="ListParagraph"/>
              <w:spacing w:after="0" w:line="240" w:lineRule="auto"/>
              <w:ind w:left="0"/>
              <w:jc w:val="both"/>
              <w:rPr>
                <w:rFonts w:cs="B Yagut"/>
                <w:sz w:val="20"/>
                <w:szCs w:val="20"/>
                <w:rtl/>
              </w:rPr>
            </w:pPr>
            <w:r w:rsidRPr="00AA236E">
              <w:rPr>
                <w:rFonts w:cs="B Yagut" w:hint="cs"/>
                <w:sz w:val="20"/>
                <w:szCs w:val="20"/>
                <w:rtl/>
              </w:rPr>
              <w:t>4 واحد</w:t>
            </w:r>
            <w:r w:rsidR="004A6EB1" w:rsidRPr="00AA236E">
              <w:rPr>
                <w:rFonts w:cs="B Yagut" w:hint="cs"/>
                <w:sz w:val="20"/>
                <w:szCs w:val="20"/>
                <w:rtl/>
              </w:rPr>
              <w:t xml:space="preserve"> </w:t>
            </w:r>
          </w:p>
        </w:tc>
      </w:tr>
      <w:tr w:rsidR="004464D8" w:rsidRPr="00AA236E" w:rsidTr="00BA692D">
        <w:trPr>
          <w:gridBefore w:val="1"/>
          <w:gridAfter w:val="1"/>
          <w:wBefore w:w="15" w:type="pct"/>
          <w:wAfter w:w="15" w:type="pct"/>
        </w:trPr>
        <w:tc>
          <w:tcPr>
            <w:tcW w:w="587" w:type="pct"/>
            <w:tcBorders>
              <w:top w:val="single" w:sz="4" w:space="0" w:color="auto"/>
              <w:left w:val="single" w:sz="4" w:space="0" w:color="auto"/>
              <w:bottom w:val="single" w:sz="4" w:space="0" w:color="auto"/>
              <w:right w:val="single" w:sz="4" w:space="0" w:color="auto"/>
            </w:tcBorders>
            <w:shd w:val="clear" w:color="auto" w:fill="D9D9D9"/>
          </w:tcPr>
          <w:p w:rsidR="004464D8" w:rsidRPr="00AA236E" w:rsidRDefault="004464D8" w:rsidP="0071315A">
            <w:pPr>
              <w:spacing w:after="0" w:line="240" w:lineRule="auto"/>
              <w:jc w:val="both"/>
              <w:rPr>
                <w:rFonts w:cs="B Yagut"/>
                <w:bCs/>
                <w:sz w:val="20"/>
                <w:szCs w:val="20"/>
                <w:rtl/>
              </w:rPr>
            </w:pPr>
            <w:r w:rsidRPr="00AA236E">
              <w:rPr>
                <w:rFonts w:cs="B Yagut" w:hint="cs"/>
                <w:bCs/>
                <w:sz w:val="20"/>
                <w:szCs w:val="20"/>
                <w:rtl/>
              </w:rPr>
              <w:t>هدف های كلی</w:t>
            </w:r>
          </w:p>
          <w:p w:rsidR="004464D8" w:rsidRPr="00AA236E" w:rsidRDefault="004464D8" w:rsidP="0071315A">
            <w:pPr>
              <w:bidi w:val="0"/>
              <w:spacing w:after="0" w:line="240" w:lineRule="auto"/>
              <w:jc w:val="both"/>
              <w:rPr>
                <w:rFonts w:cs="B Yagut"/>
                <w:b/>
                <w:sz w:val="20"/>
                <w:szCs w:val="20"/>
                <w:rtl/>
              </w:rPr>
            </w:pPr>
          </w:p>
        </w:tc>
        <w:tc>
          <w:tcPr>
            <w:tcW w:w="4384" w:type="pct"/>
            <w:gridSpan w:val="4"/>
            <w:tcBorders>
              <w:top w:val="single" w:sz="4" w:space="0" w:color="auto"/>
              <w:left w:val="single" w:sz="4" w:space="0" w:color="auto"/>
              <w:bottom w:val="single" w:sz="4" w:space="0" w:color="auto"/>
              <w:right w:val="single" w:sz="4" w:space="0" w:color="auto"/>
            </w:tcBorders>
          </w:tcPr>
          <w:p w:rsidR="004464D8" w:rsidRPr="00AA236E" w:rsidRDefault="004464D8" w:rsidP="0071315A">
            <w:pPr>
              <w:pStyle w:val="ListParagraph"/>
              <w:spacing w:after="0" w:line="240" w:lineRule="auto"/>
              <w:ind w:left="0"/>
              <w:jc w:val="both"/>
              <w:rPr>
                <w:rFonts w:cs="B Yagut"/>
                <w:sz w:val="20"/>
                <w:szCs w:val="20"/>
                <w:rtl/>
              </w:rPr>
            </w:pPr>
            <w:r w:rsidRPr="00AA236E">
              <w:rPr>
                <w:rFonts w:cs="B Yagut" w:hint="cs"/>
                <w:sz w:val="20"/>
                <w:szCs w:val="20"/>
                <w:rtl/>
              </w:rPr>
              <w:t>در پایان این دوره آموزشی کارورز باید بتواند</w:t>
            </w:r>
            <w:r w:rsidR="00BA7E2C" w:rsidRPr="00AA236E">
              <w:rPr>
                <w:rFonts w:cs="B Yagut" w:hint="cs"/>
                <w:sz w:val="20"/>
                <w:szCs w:val="20"/>
                <w:rtl/>
              </w:rPr>
              <w:t xml:space="preserve">: </w:t>
            </w:r>
          </w:p>
          <w:p w:rsidR="004464D8" w:rsidRPr="00AA236E" w:rsidRDefault="004464D8" w:rsidP="0071315A">
            <w:pPr>
              <w:pStyle w:val="ListParagraph"/>
              <w:spacing w:after="0" w:line="240" w:lineRule="auto"/>
              <w:ind w:left="0"/>
              <w:jc w:val="both"/>
              <w:rPr>
                <w:rFonts w:cs="B Yagut"/>
                <w:sz w:val="20"/>
                <w:szCs w:val="20"/>
              </w:rPr>
            </w:pPr>
            <w:r w:rsidRPr="00AA236E">
              <w:rPr>
                <w:rFonts w:cs="B Yagut" w:hint="cs"/>
                <w:sz w:val="20"/>
                <w:szCs w:val="20"/>
                <w:rtl/>
              </w:rPr>
              <w:t>1- با کارکنان و سایر اعضای تیم سلامت به نحو شایسته همکاری کند</w:t>
            </w:r>
            <w:r w:rsidR="00BA7E2C" w:rsidRPr="00AA236E">
              <w:rPr>
                <w:rFonts w:cs="B Yagut" w:hint="cs"/>
                <w:sz w:val="20"/>
                <w:szCs w:val="20"/>
                <w:rtl/>
              </w:rPr>
              <w:t xml:space="preserve">. </w:t>
            </w:r>
          </w:p>
          <w:p w:rsidR="004464D8" w:rsidRPr="00AA236E" w:rsidRDefault="004464D8" w:rsidP="0071315A">
            <w:pPr>
              <w:pStyle w:val="ListParagraph"/>
              <w:spacing w:after="0" w:line="240" w:lineRule="auto"/>
              <w:ind w:left="0"/>
              <w:jc w:val="both"/>
              <w:rPr>
                <w:rFonts w:cs="B Yagut"/>
                <w:sz w:val="20"/>
                <w:szCs w:val="20"/>
              </w:rPr>
            </w:pPr>
            <w:r w:rsidRPr="00AA236E">
              <w:rPr>
                <w:rFonts w:cs="B Yagut" w:hint="cs"/>
                <w:sz w:val="20"/>
                <w:szCs w:val="20"/>
                <w:rtl/>
              </w:rPr>
              <w:t>2- ویژگی های رفتار حرفه ای مناسب را در تعاملات خود به نحو مطلوب نشان دهد</w:t>
            </w:r>
            <w:r w:rsidR="00BA7E2C" w:rsidRPr="00AA236E">
              <w:rPr>
                <w:rFonts w:cs="B Yagut" w:hint="cs"/>
                <w:sz w:val="20"/>
                <w:szCs w:val="20"/>
                <w:rtl/>
              </w:rPr>
              <w:t xml:space="preserve">. </w:t>
            </w:r>
            <w:r w:rsidRPr="00AA236E">
              <w:rPr>
                <w:rFonts w:cs="B Yagut" w:hint="cs"/>
                <w:sz w:val="20"/>
                <w:szCs w:val="20"/>
                <w:rtl/>
              </w:rPr>
              <w:t xml:space="preserve">خصوصا در شرایط مختلف بالینی، نشان دهد که </w:t>
            </w:r>
            <w:r w:rsidR="001B6697" w:rsidRPr="00AA236E">
              <w:rPr>
                <w:rFonts w:cs="B Yagut" w:hint="cs"/>
                <w:sz w:val="20"/>
                <w:szCs w:val="20"/>
                <w:rtl/>
              </w:rPr>
              <w:t>مسئولیت</w:t>
            </w:r>
            <w:r w:rsidRPr="00AA236E">
              <w:rPr>
                <w:rFonts w:cs="B Yagut" w:hint="cs"/>
                <w:sz w:val="20"/>
                <w:szCs w:val="20"/>
                <w:rtl/>
              </w:rPr>
              <w:t xml:space="preserve"> پذیری، ورزیدگی و اعتماد به نفس لازم برای انجام وظایف حرفه ای را به دست آورده است</w:t>
            </w:r>
            <w:r w:rsidR="00BA7E2C" w:rsidRPr="00AA236E">
              <w:rPr>
                <w:rFonts w:cs="B Yagut" w:hint="cs"/>
                <w:sz w:val="20"/>
                <w:szCs w:val="20"/>
                <w:rtl/>
              </w:rPr>
              <w:t xml:space="preserve">. </w:t>
            </w:r>
          </w:p>
          <w:p w:rsidR="004464D8" w:rsidRPr="00AA236E" w:rsidRDefault="004464D8" w:rsidP="0071315A">
            <w:pPr>
              <w:pStyle w:val="ListParagraph"/>
              <w:spacing w:after="0" w:line="240" w:lineRule="auto"/>
              <w:ind w:left="0"/>
              <w:jc w:val="both"/>
              <w:rPr>
                <w:rFonts w:cs="B Yagut"/>
                <w:sz w:val="20"/>
                <w:szCs w:val="20"/>
              </w:rPr>
            </w:pPr>
            <w:r w:rsidRPr="00AA236E">
              <w:rPr>
                <w:rFonts w:cs="B Yagut" w:hint="cs"/>
                <w:sz w:val="20"/>
                <w:szCs w:val="20"/>
                <w:rtl/>
              </w:rPr>
              <w:t>3- از بیمار مبتلا به علائم و شکایات شایع و مهم در این بخش</w:t>
            </w:r>
            <w:r w:rsidRPr="00AA236E">
              <w:rPr>
                <w:rFonts w:cs="B Yagut" w:hint="cs"/>
                <w:b/>
                <w:bCs/>
                <w:sz w:val="20"/>
                <w:szCs w:val="20"/>
                <w:rtl/>
              </w:rPr>
              <w:t xml:space="preserve"> (فهرست پیوست) </w:t>
            </w:r>
            <w:r w:rsidRPr="00AA236E">
              <w:rPr>
                <w:rFonts w:cs="B Yagut" w:hint="cs"/>
                <w:sz w:val="20"/>
                <w:szCs w:val="20"/>
                <w:rtl/>
              </w:rPr>
              <w:t>شرح حال بگیرد، معاینات فیزیکی لازم را انجام دهد، تشخیص های افتراقی مهم را فهرست</w:t>
            </w:r>
            <w:r w:rsidR="00BA7E2C" w:rsidRPr="00AA236E">
              <w:rPr>
                <w:rFonts w:cs="B Yagut" w:hint="cs"/>
                <w:sz w:val="20"/>
                <w:szCs w:val="20"/>
                <w:rtl/>
              </w:rPr>
              <w:t xml:space="preserve"> </w:t>
            </w:r>
            <w:r w:rsidRPr="00AA236E">
              <w:rPr>
                <w:rFonts w:cs="B Yagut" w:hint="cs"/>
                <w:sz w:val="20"/>
                <w:szCs w:val="20"/>
                <w:rtl/>
              </w:rPr>
              <w:t>کند، اقدامات ضروری برای تشخیص و مدیریت مشکل بیمار را در حد مورد انتظار از پزشکان عمومی و متناسب با استانداردهای بخش بالینی محل آموزش، زیر نظر استاد مربوطه انجام دهد</w:t>
            </w:r>
            <w:r w:rsidR="00BA7E2C" w:rsidRPr="00AA236E">
              <w:rPr>
                <w:rFonts w:cs="B Yagut" w:hint="cs"/>
                <w:sz w:val="20"/>
                <w:szCs w:val="20"/>
                <w:rtl/>
              </w:rPr>
              <w:t xml:space="preserve">. </w:t>
            </w:r>
          </w:p>
          <w:p w:rsidR="004464D8" w:rsidRPr="00AA236E" w:rsidRDefault="004464D8" w:rsidP="0071315A">
            <w:pPr>
              <w:pStyle w:val="ListParagraph"/>
              <w:spacing w:after="0" w:line="240" w:lineRule="auto"/>
              <w:ind w:left="0"/>
              <w:jc w:val="both"/>
              <w:rPr>
                <w:rFonts w:cs="B Yagut"/>
                <w:sz w:val="20"/>
                <w:szCs w:val="20"/>
              </w:rPr>
            </w:pPr>
            <w:r w:rsidRPr="00AA236E">
              <w:rPr>
                <w:rFonts w:cs="B Yagut" w:hint="cs"/>
                <w:sz w:val="20"/>
                <w:szCs w:val="20"/>
                <w:rtl/>
              </w:rPr>
              <w:t>4- مشکلات بیماران مبتلا به بیماریهای شایع و مهم در این بخش</w:t>
            </w:r>
            <w:r w:rsidRPr="00AA236E">
              <w:rPr>
                <w:rFonts w:cs="B Yagut" w:hint="cs"/>
                <w:b/>
                <w:bCs/>
                <w:sz w:val="20"/>
                <w:szCs w:val="20"/>
                <w:rtl/>
              </w:rPr>
              <w:t xml:space="preserve"> (فهرست پیوست) </w:t>
            </w:r>
            <w:r w:rsidRPr="00AA236E">
              <w:rPr>
                <w:rFonts w:cs="B Yagut" w:hint="cs"/>
                <w:sz w:val="20"/>
                <w:szCs w:val="20"/>
                <w:rtl/>
              </w:rPr>
              <w:t>را تشخیص دهد، براساس شواهد علمی و گایدلاینهای بومی در مورد اقدامات پیشگیری، مشتمل بر درمان و توانبخشی بیمار در حد مورد انتظار از پزشک عمومی استدلال و پیشنهاد نماید و مراحل مدیریت و درمان مشکل بیمار را بر اساس استانداردهای بخش با نظارت سطوح بالاتر (مطابق ضوابط بخش) انجام دهد</w:t>
            </w:r>
            <w:r w:rsidR="00BA7E2C" w:rsidRPr="00AA236E">
              <w:rPr>
                <w:rFonts w:cs="B Yagut" w:hint="cs"/>
                <w:sz w:val="20"/>
                <w:szCs w:val="20"/>
                <w:rtl/>
              </w:rPr>
              <w:t xml:space="preserve">. </w:t>
            </w:r>
          </w:p>
          <w:p w:rsidR="004464D8" w:rsidRPr="00AA236E" w:rsidRDefault="004464D8" w:rsidP="0071315A">
            <w:pPr>
              <w:pStyle w:val="ListParagraph"/>
              <w:tabs>
                <w:tab w:val="left" w:pos="4860"/>
              </w:tabs>
              <w:spacing w:after="0" w:line="240" w:lineRule="auto"/>
              <w:ind w:left="0"/>
              <w:jc w:val="both"/>
              <w:rPr>
                <w:rFonts w:cs="B Yagut"/>
                <w:b/>
                <w:bCs/>
                <w:sz w:val="20"/>
                <w:szCs w:val="20"/>
                <w:rtl/>
              </w:rPr>
            </w:pPr>
            <w:r w:rsidRPr="00AA236E">
              <w:rPr>
                <w:rFonts w:cs="B Yagut" w:hint="cs"/>
                <w:sz w:val="20"/>
                <w:szCs w:val="20"/>
                <w:rtl/>
              </w:rPr>
              <w:t xml:space="preserve">5- پروسیجرهای ضروری مرتبط با این بخش </w:t>
            </w:r>
            <w:r w:rsidRPr="00AA236E">
              <w:rPr>
                <w:rFonts w:cs="B Yagut" w:hint="cs"/>
                <w:b/>
                <w:bCs/>
                <w:sz w:val="20"/>
                <w:szCs w:val="20"/>
                <w:rtl/>
              </w:rPr>
              <w:t>(فهرست پیوست)</w:t>
            </w:r>
            <w:r w:rsidR="00BA7E2C" w:rsidRPr="00AA236E">
              <w:rPr>
                <w:rFonts w:cs="B Yagut" w:hint="cs"/>
                <w:b/>
                <w:bCs/>
                <w:sz w:val="20"/>
                <w:szCs w:val="20"/>
                <w:rtl/>
              </w:rPr>
              <w:t xml:space="preserve"> </w:t>
            </w:r>
            <w:r w:rsidRPr="00AA236E">
              <w:rPr>
                <w:rFonts w:cs="B Yagut" w:hint="cs"/>
                <w:sz w:val="20"/>
                <w:szCs w:val="20"/>
                <w:rtl/>
              </w:rPr>
              <w:t>را با رعایت اصول ایمنی بیمار، به طور مستقل با نظارت مناسب (مطابق ضوابط بخش)</w:t>
            </w:r>
            <w:r w:rsidR="00BA7E2C" w:rsidRPr="00AA236E">
              <w:rPr>
                <w:rFonts w:cs="B Yagut" w:hint="cs"/>
                <w:sz w:val="20"/>
                <w:szCs w:val="20"/>
                <w:rtl/>
              </w:rPr>
              <w:t xml:space="preserve"> </w:t>
            </w:r>
            <w:r w:rsidRPr="00AA236E">
              <w:rPr>
                <w:rFonts w:cs="B Yagut" w:hint="cs"/>
                <w:sz w:val="20"/>
                <w:szCs w:val="20"/>
                <w:rtl/>
              </w:rPr>
              <w:t>انجام دهد</w:t>
            </w:r>
            <w:r w:rsidR="00BA7E2C" w:rsidRPr="00AA236E">
              <w:rPr>
                <w:rFonts w:cs="B Yagut" w:hint="cs"/>
                <w:sz w:val="20"/>
                <w:szCs w:val="20"/>
                <w:rtl/>
              </w:rPr>
              <w:t xml:space="preserve"> </w:t>
            </w:r>
          </w:p>
        </w:tc>
      </w:tr>
      <w:tr w:rsidR="004464D8" w:rsidRPr="00AA236E" w:rsidTr="00BA692D">
        <w:trPr>
          <w:gridBefore w:val="1"/>
          <w:gridAfter w:val="1"/>
          <w:wBefore w:w="15" w:type="pct"/>
          <w:wAfter w:w="15" w:type="pct"/>
        </w:trPr>
        <w:tc>
          <w:tcPr>
            <w:tcW w:w="587" w:type="pct"/>
            <w:tcBorders>
              <w:top w:val="single" w:sz="4" w:space="0" w:color="auto"/>
              <w:left w:val="single" w:sz="4" w:space="0" w:color="auto"/>
              <w:bottom w:val="single" w:sz="4" w:space="0" w:color="auto"/>
              <w:right w:val="single" w:sz="4" w:space="0" w:color="auto"/>
            </w:tcBorders>
            <w:shd w:val="clear" w:color="auto" w:fill="D9D9D9"/>
          </w:tcPr>
          <w:p w:rsidR="004464D8" w:rsidRPr="00AA236E" w:rsidRDefault="004464D8" w:rsidP="0071315A">
            <w:pPr>
              <w:spacing w:after="0" w:line="240" w:lineRule="auto"/>
              <w:jc w:val="both"/>
              <w:rPr>
                <w:rFonts w:cs="B Yagut"/>
                <w:bCs/>
                <w:sz w:val="20"/>
                <w:szCs w:val="20"/>
                <w:rtl/>
              </w:rPr>
            </w:pPr>
            <w:r w:rsidRPr="00AA236E">
              <w:rPr>
                <w:rFonts w:cs="B Yagut" w:hint="cs"/>
                <w:bCs/>
                <w:sz w:val="20"/>
                <w:szCs w:val="20"/>
                <w:rtl/>
              </w:rPr>
              <w:t>شرح چرخش آموزشی</w:t>
            </w:r>
            <w:r w:rsidR="00BA7E2C" w:rsidRPr="00AA236E">
              <w:rPr>
                <w:rFonts w:cs="B Yagut" w:hint="cs"/>
                <w:bCs/>
                <w:sz w:val="20"/>
                <w:szCs w:val="20"/>
                <w:rtl/>
              </w:rPr>
              <w:t xml:space="preserve">: </w:t>
            </w:r>
          </w:p>
        </w:tc>
        <w:tc>
          <w:tcPr>
            <w:tcW w:w="4384" w:type="pct"/>
            <w:gridSpan w:val="4"/>
            <w:tcBorders>
              <w:top w:val="single" w:sz="4" w:space="0" w:color="auto"/>
              <w:left w:val="single" w:sz="4" w:space="0" w:color="auto"/>
              <w:bottom w:val="single" w:sz="4" w:space="0" w:color="auto"/>
              <w:right w:val="single" w:sz="4" w:space="0" w:color="auto"/>
            </w:tcBorders>
          </w:tcPr>
          <w:p w:rsidR="004464D8" w:rsidRPr="00AA236E" w:rsidRDefault="004464D8" w:rsidP="0071315A">
            <w:pPr>
              <w:spacing w:after="0" w:line="240" w:lineRule="auto"/>
              <w:jc w:val="both"/>
              <w:rPr>
                <w:rFonts w:cs="B Yagut"/>
                <w:sz w:val="20"/>
                <w:szCs w:val="20"/>
                <w:rtl/>
              </w:rPr>
            </w:pPr>
            <w:r w:rsidRPr="00AA236E">
              <w:rPr>
                <w:rFonts w:cs="B Yagut" w:hint="cs"/>
                <w:sz w:val="20"/>
                <w:szCs w:val="20"/>
                <w:rtl/>
              </w:rPr>
              <w:t>در این چرخش آموزشی کارورزان از</w:t>
            </w:r>
            <w:r w:rsidR="00BA7E2C" w:rsidRPr="00AA236E">
              <w:rPr>
                <w:rFonts w:cs="B Yagut" w:hint="cs"/>
                <w:sz w:val="20"/>
                <w:szCs w:val="20"/>
                <w:rtl/>
              </w:rPr>
              <w:t xml:space="preserve"> </w:t>
            </w:r>
            <w:r w:rsidRPr="00AA236E">
              <w:rPr>
                <w:rFonts w:cs="B Yagut" w:hint="cs"/>
                <w:sz w:val="20"/>
                <w:szCs w:val="20"/>
                <w:rtl/>
              </w:rPr>
              <w:t xml:space="preserve">طریق مشارکت در ارائه خدمات سلامت در عرصه های مرتبط (بیمارستان، درمانگاه، مراکز خدمات سلامت، </w:t>
            </w:r>
            <w:r w:rsidR="00BA7E2C" w:rsidRPr="00AA236E">
              <w:rPr>
                <w:rFonts w:cs="B Yagut" w:hint="cs"/>
                <w:sz w:val="20"/>
                <w:szCs w:val="20"/>
                <w:rtl/>
              </w:rPr>
              <w:t xml:space="preserve">. . . </w:t>
            </w:r>
            <w:r w:rsidRPr="00AA236E">
              <w:rPr>
                <w:rFonts w:cs="B Yagut" w:hint="cs"/>
                <w:sz w:val="20"/>
                <w:szCs w:val="20"/>
                <w:rtl/>
              </w:rPr>
              <w:t>)، حضور در جلسات آموزشی تعیین شده، و مطالعه فردی توانمندی لازم برای انجام مستقل خدمات مرتبط با این بخش را در حیطه طب عمومی متناسب با سند توانمندیهای مورد انتظار از پزشکان عمومی کسب می کنند</w:t>
            </w:r>
            <w:r w:rsidR="00BA7E2C" w:rsidRPr="00AA236E">
              <w:rPr>
                <w:rFonts w:cs="B Yagut" w:hint="cs"/>
                <w:sz w:val="20"/>
                <w:szCs w:val="20"/>
                <w:rtl/>
              </w:rPr>
              <w:t xml:space="preserve">. </w:t>
            </w:r>
          </w:p>
        </w:tc>
      </w:tr>
      <w:tr w:rsidR="004464D8" w:rsidRPr="00AA236E" w:rsidTr="00BA692D">
        <w:trPr>
          <w:gridBefore w:val="1"/>
          <w:gridAfter w:val="1"/>
          <w:wBefore w:w="15" w:type="pct"/>
          <w:wAfter w:w="15" w:type="pct"/>
          <w:trHeight w:val="420"/>
        </w:trPr>
        <w:tc>
          <w:tcPr>
            <w:tcW w:w="587" w:type="pct"/>
            <w:tcBorders>
              <w:top w:val="single" w:sz="4" w:space="0" w:color="auto"/>
              <w:left w:val="single" w:sz="4" w:space="0" w:color="auto"/>
              <w:bottom w:val="single" w:sz="4" w:space="0" w:color="auto"/>
              <w:right w:val="single" w:sz="4" w:space="0" w:color="auto"/>
            </w:tcBorders>
            <w:shd w:val="clear" w:color="auto" w:fill="D9D9D9"/>
          </w:tcPr>
          <w:p w:rsidR="004464D8" w:rsidRPr="00AA236E" w:rsidRDefault="004464D8" w:rsidP="0071315A">
            <w:pPr>
              <w:spacing w:after="0" w:line="240" w:lineRule="auto"/>
              <w:jc w:val="both"/>
              <w:rPr>
                <w:rFonts w:cs="B Yagut"/>
                <w:bCs/>
                <w:sz w:val="20"/>
                <w:szCs w:val="20"/>
                <w:rtl/>
              </w:rPr>
            </w:pPr>
            <w:r w:rsidRPr="00AA236E">
              <w:rPr>
                <w:rFonts w:cs="B Yagut" w:hint="cs"/>
                <w:bCs/>
                <w:sz w:val="20"/>
                <w:szCs w:val="20"/>
                <w:rtl/>
              </w:rPr>
              <w:t>فعالیت های آموزشی</w:t>
            </w:r>
          </w:p>
        </w:tc>
        <w:tc>
          <w:tcPr>
            <w:tcW w:w="4384" w:type="pct"/>
            <w:gridSpan w:val="4"/>
            <w:tcBorders>
              <w:top w:val="single" w:sz="4" w:space="0" w:color="auto"/>
              <w:left w:val="single" w:sz="4" w:space="0" w:color="auto"/>
              <w:bottom w:val="single" w:sz="4" w:space="0" w:color="auto"/>
              <w:right w:val="single" w:sz="4" w:space="0" w:color="auto"/>
            </w:tcBorders>
          </w:tcPr>
          <w:p w:rsidR="004464D8" w:rsidRPr="00AA236E" w:rsidRDefault="004464D8" w:rsidP="0071315A">
            <w:pPr>
              <w:tabs>
                <w:tab w:val="left" w:pos="708"/>
                <w:tab w:val="left" w:pos="2976"/>
                <w:tab w:val="left" w:pos="4819"/>
              </w:tabs>
              <w:spacing w:after="0" w:line="240" w:lineRule="auto"/>
              <w:jc w:val="both"/>
              <w:rPr>
                <w:rFonts w:cs="B Yagut"/>
                <w:b/>
                <w:bCs/>
                <w:sz w:val="20"/>
                <w:szCs w:val="20"/>
                <w:rtl/>
              </w:rPr>
            </w:pPr>
            <w:r w:rsidRPr="00AA236E">
              <w:rPr>
                <w:rFonts w:cs="B Yagut" w:hint="cs"/>
                <w:sz w:val="20"/>
                <w:szCs w:val="20"/>
                <w:rtl/>
              </w:rPr>
              <w:t xml:space="preserve">زمان بندی و ترکیب این فعالیتها و عرصه های مورد نیاز برای هر فعالیت (اعم از بیمارستان، درمانگاه، مراکز خدمات سلامت، آزمایشگاه، اورژانس، مرکز یادگیری مهارتهای بالینی </w:t>
            </w:r>
            <w:r w:rsidRPr="00AA236E">
              <w:rPr>
                <w:rFonts w:cs="B Yagut"/>
                <w:sz w:val="20"/>
                <w:szCs w:val="20"/>
              </w:rPr>
              <w:t>Skill Lab</w:t>
            </w:r>
            <w:r w:rsidRPr="00AA236E">
              <w:rPr>
                <w:rFonts w:cs="B Yagut" w:hint="cs"/>
                <w:sz w:val="20"/>
                <w:szCs w:val="20"/>
                <w:rtl/>
              </w:rPr>
              <w:t xml:space="preserve">) در راهنمای یادگیری بالینی </w:t>
            </w:r>
            <w:r w:rsidRPr="00AA236E">
              <w:rPr>
                <w:rFonts w:cs="B Yagut"/>
                <w:sz w:val="20"/>
                <w:szCs w:val="20"/>
              </w:rPr>
              <w:t>Clinical Study Guide</w:t>
            </w:r>
            <w:r w:rsidRPr="00AA236E">
              <w:rPr>
                <w:rFonts w:cs="B Yagut" w:hint="cs"/>
                <w:sz w:val="20"/>
                <w:szCs w:val="20"/>
                <w:rtl/>
              </w:rPr>
              <w:t xml:space="preserve"> هماهنگ با استانداردهای اعلام شده از سوی دبیرخانه شورای آموزش پزشکی عمومی توسط هر دانشکده پزشکی تعیین می شود</w:t>
            </w:r>
            <w:r w:rsidR="00BA7E2C" w:rsidRPr="00AA236E">
              <w:rPr>
                <w:rFonts w:cs="B Yagut" w:hint="cs"/>
                <w:sz w:val="20"/>
                <w:szCs w:val="20"/>
                <w:rtl/>
              </w:rPr>
              <w:t xml:space="preserve">. </w:t>
            </w:r>
          </w:p>
        </w:tc>
      </w:tr>
      <w:tr w:rsidR="004A6EB1" w:rsidRPr="00AA236E" w:rsidTr="00BA692D">
        <w:trPr>
          <w:gridBefore w:val="1"/>
          <w:gridAfter w:val="1"/>
          <w:wBefore w:w="15" w:type="pct"/>
          <w:wAfter w:w="15" w:type="pct"/>
          <w:trHeight w:val="420"/>
        </w:trPr>
        <w:tc>
          <w:tcPr>
            <w:tcW w:w="58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A6EB1" w:rsidRPr="00AA236E" w:rsidRDefault="00821E07" w:rsidP="0071315A">
            <w:pPr>
              <w:spacing w:after="0" w:line="240" w:lineRule="auto"/>
              <w:jc w:val="both"/>
              <w:rPr>
                <w:rFonts w:cs="B Yagut"/>
                <w:bCs/>
                <w:sz w:val="20"/>
                <w:szCs w:val="20"/>
                <w:rtl/>
              </w:rPr>
            </w:pPr>
            <w:r w:rsidRPr="00AA236E">
              <w:rPr>
                <w:rFonts w:cs="B Yagut" w:hint="cs"/>
                <w:bCs/>
                <w:sz w:val="20"/>
                <w:szCs w:val="20"/>
                <w:rtl/>
              </w:rPr>
              <w:t>توضیحات ضروری</w:t>
            </w:r>
          </w:p>
        </w:tc>
        <w:tc>
          <w:tcPr>
            <w:tcW w:w="4384" w:type="pct"/>
            <w:gridSpan w:val="4"/>
            <w:tcBorders>
              <w:top w:val="single" w:sz="4" w:space="0" w:color="auto"/>
              <w:left w:val="single" w:sz="4" w:space="0" w:color="auto"/>
              <w:bottom w:val="single" w:sz="4" w:space="0" w:color="auto"/>
              <w:right w:val="single" w:sz="4" w:space="0" w:color="auto"/>
            </w:tcBorders>
          </w:tcPr>
          <w:p w:rsidR="004A6EB1" w:rsidRPr="00AA236E" w:rsidRDefault="004A6EB1" w:rsidP="0071315A">
            <w:pPr>
              <w:spacing w:after="0" w:line="240" w:lineRule="auto"/>
              <w:jc w:val="both"/>
              <w:rPr>
                <w:rFonts w:cs="B Yagut"/>
                <w:sz w:val="20"/>
                <w:szCs w:val="20"/>
                <w:rtl/>
              </w:rPr>
            </w:pPr>
            <w:r w:rsidRPr="00AA236E">
              <w:rPr>
                <w:rFonts w:cs="B Yagut" w:hint="cs"/>
                <w:sz w:val="20"/>
                <w:szCs w:val="20"/>
                <w:rtl/>
              </w:rPr>
              <w:t xml:space="preserve">* با توجه به شرایط متفاوت </w:t>
            </w:r>
            <w:r w:rsidR="00F84D91" w:rsidRPr="00AA236E">
              <w:rPr>
                <w:rFonts w:cs="B Yagut" w:hint="cs"/>
                <w:sz w:val="20"/>
                <w:szCs w:val="20"/>
                <w:rtl/>
              </w:rPr>
              <w:t>آموزش</w:t>
            </w:r>
            <w:r w:rsidRPr="00AA236E">
              <w:rPr>
                <w:rFonts w:cs="B Yagut" w:hint="cs"/>
                <w:sz w:val="20"/>
                <w:szCs w:val="20"/>
                <w:rtl/>
              </w:rPr>
              <w:t xml:space="preserve"> بالینی در بخش ها و دانشکده های مختلف </w:t>
            </w:r>
            <w:r w:rsidR="0038459F" w:rsidRPr="00AA236E">
              <w:rPr>
                <w:rFonts w:cs="B Yagut" w:hint="cs"/>
                <w:sz w:val="20"/>
                <w:szCs w:val="20"/>
                <w:rtl/>
              </w:rPr>
              <w:t>لازم است</w:t>
            </w:r>
            <w:r w:rsidRPr="00AA236E">
              <w:rPr>
                <w:rFonts w:cs="B Yagut" w:hint="cs"/>
                <w:sz w:val="20"/>
                <w:szCs w:val="20"/>
                <w:rtl/>
              </w:rPr>
              <w:t xml:space="preserve"> برنامه و راهنمای یادگیری بالینی مطابق سند توانمندی های مورد انتظار دانش آموختگان دوره دکترای پزشکی عمومی توسط دانشکده پزشکی تدوین و در اختیار فراگیران قرار گیرد</w:t>
            </w:r>
            <w:r w:rsidR="00BA7E2C" w:rsidRPr="00AA236E">
              <w:rPr>
                <w:rFonts w:cs="B Yagut" w:hint="cs"/>
                <w:sz w:val="20"/>
                <w:szCs w:val="20"/>
                <w:rtl/>
              </w:rPr>
              <w:t xml:space="preserve">. </w:t>
            </w:r>
          </w:p>
          <w:p w:rsidR="004A6EB1" w:rsidRPr="00AA236E" w:rsidRDefault="004A6EB1" w:rsidP="0071315A">
            <w:pPr>
              <w:spacing w:after="0" w:line="240" w:lineRule="auto"/>
              <w:jc w:val="both"/>
              <w:rPr>
                <w:rFonts w:cs="B Yagut"/>
                <w:sz w:val="20"/>
                <w:szCs w:val="20"/>
                <w:rtl/>
              </w:rPr>
            </w:pPr>
            <w:r w:rsidRPr="00AA236E">
              <w:rPr>
                <w:rFonts w:cs="B Yagut" w:hint="cs"/>
                <w:sz w:val="20"/>
                <w:szCs w:val="20"/>
                <w:rtl/>
              </w:rPr>
              <w:t>** میزان و نحوه ارائه کلاس ها نباید به نحوی باشد که حضور کارورز در کنار بیمار را تحت الشعاع قرار دهد و مختل کند</w:t>
            </w:r>
            <w:r w:rsidR="00BA7E2C" w:rsidRPr="00AA236E">
              <w:rPr>
                <w:rFonts w:cs="B Yagut" w:hint="cs"/>
                <w:sz w:val="20"/>
                <w:szCs w:val="20"/>
                <w:rtl/>
              </w:rPr>
              <w:t xml:space="preserve">. </w:t>
            </w:r>
            <w:r w:rsidRPr="00AA236E">
              <w:rPr>
                <w:rFonts w:cs="B Yagut" w:hint="cs"/>
                <w:sz w:val="20"/>
                <w:szCs w:val="20"/>
                <w:rtl/>
              </w:rPr>
              <w:t xml:space="preserve">همچنین نوع و میزان وظایف خدماتی محوله به کارورز در هر چرخش بالینی باید متناسب با اهداف </w:t>
            </w:r>
            <w:r w:rsidR="00F84D91" w:rsidRPr="00AA236E">
              <w:rPr>
                <w:rFonts w:cs="B Yagut" w:hint="cs"/>
                <w:sz w:val="20"/>
                <w:szCs w:val="20"/>
                <w:rtl/>
              </w:rPr>
              <w:t>آموزش</w:t>
            </w:r>
            <w:r w:rsidRPr="00AA236E">
              <w:rPr>
                <w:rFonts w:cs="B Yagut" w:hint="cs"/>
                <w:sz w:val="20"/>
                <w:szCs w:val="20"/>
                <w:rtl/>
              </w:rPr>
              <w:t>ی بخش باشد و سبب اختلال در یادگیری مهارتهای ضروری مورد انتظار نگردد</w:t>
            </w:r>
            <w:r w:rsidR="00BA7E2C" w:rsidRPr="00AA236E">
              <w:rPr>
                <w:rFonts w:cs="B Yagut" w:hint="cs"/>
                <w:sz w:val="20"/>
                <w:szCs w:val="20"/>
                <w:rtl/>
              </w:rPr>
              <w:t xml:space="preserve">. </w:t>
            </w:r>
          </w:p>
          <w:p w:rsidR="00557A2C" w:rsidRPr="00AA236E" w:rsidRDefault="004A6EB1" w:rsidP="0071315A">
            <w:pPr>
              <w:spacing w:after="0" w:line="240" w:lineRule="auto"/>
              <w:jc w:val="both"/>
              <w:rPr>
                <w:rFonts w:cs="B Yagut"/>
                <w:sz w:val="20"/>
                <w:szCs w:val="20"/>
                <w:rtl/>
              </w:rPr>
            </w:pPr>
            <w:r w:rsidRPr="00AA236E">
              <w:rPr>
                <w:rFonts w:cs="B Yagut" w:hint="cs"/>
                <w:sz w:val="20"/>
                <w:szCs w:val="20"/>
                <w:rtl/>
              </w:rPr>
              <w:t xml:space="preserve">*** </w:t>
            </w:r>
            <w:r w:rsidR="004464D8" w:rsidRPr="00AA236E">
              <w:rPr>
                <w:rFonts w:cs="B Yagut" w:hint="cs"/>
                <w:sz w:val="20"/>
                <w:szCs w:val="20"/>
                <w:rtl/>
              </w:rPr>
              <w:t>نظارت می تواند توسط سطوح بالاتر ( دستیاران، فلوها، استادان) اعمال شود به نحوی که ضمن اطمینان از مراعات ایمنی و حقوق بیماران، امکان تحقق اهداف یادگیری کارورزان و کسب مهارت در انجام مستقل پرووسیجرهای ضروری مندرج در سند توانمندیهای مورد انتظار از پزشکان عمومی نیز فراهم گردد</w:t>
            </w:r>
            <w:r w:rsidR="00BA7E2C" w:rsidRPr="00AA236E">
              <w:rPr>
                <w:rFonts w:cs="B Yagut" w:hint="cs"/>
                <w:sz w:val="20"/>
                <w:szCs w:val="20"/>
                <w:rtl/>
              </w:rPr>
              <w:t xml:space="preserve">. </w:t>
            </w:r>
            <w:r w:rsidR="004464D8" w:rsidRPr="00AA236E">
              <w:rPr>
                <w:rFonts w:cs="B Yagut" w:hint="cs"/>
                <w:sz w:val="20"/>
                <w:szCs w:val="20"/>
                <w:rtl/>
              </w:rPr>
              <w:t xml:space="preserve">تعیین نحوه و </w:t>
            </w:r>
            <w:r w:rsidR="001B6697" w:rsidRPr="00AA236E">
              <w:rPr>
                <w:rFonts w:cs="B Yagut" w:hint="cs"/>
                <w:sz w:val="20"/>
                <w:szCs w:val="20"/>
                <w:rtl/>
              </w:rPr>
              <w:t>مسئول</w:t>
            </w:r>
            <w:r w:rsidR="004464D8" w:rsidRPr="00AA236E">
              <w:rPr>
                <w:rFonts w:cs="B Yagut" w:hint="cs"/>
                <w:sz w:val="20"/>
                <w:szCs w:val="20"/>
                <w:rtl/>
              </w:rPr>
              <w:t xml:space="preserve"> نظارت مناسب برای هر پروسیجر یا مداخله بر عهده دانشکده پزشکی است</w:t>
            </w:r>
            <w:r w:rsidR="00BA7E2C" w:rsidRPr="00AA236E">
              <w:rPr>
                <w:rFonts w:cs="B Yagut" w:hint="cs"/>
                <w:sz w:val="20"/>
                <w:szCs w:val="20"/>
                <w:rtl/>
              </w:rPr>
              <w:t xml:space="preserve">. </w:t>
            </w:r>
          </w:p>
        </w:tc>
      </w:tr>
      <w:tr w:rsidR="004A6EB1" w:rsidRPr="00AA236E" w:rsidTr="00BA69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trPr>
        <w:tc>
          <w:tcPr>
            <w:tcW w:w="5000" w:type="pct"/>
            <w:gridSpan w:val="7"/>
            <w:shd w:val="clear" w:color="auto" w:fill="BFBFBF"/>
          </w:tcPr>
          <w:p w:rsidR="004A6EB1" w:rsidRPr="00AA236E" w:rsidRDefault="004A6EB1" w:rsidP="0071315A">
            <w:pPr>
              <w:spacing w:after="0" w:line="240" w:lineRule="auto"/>
              <w:jc w:val="both"/>
              <w:rPr>
                <w:rFonts w:cs="B Yagut"/>
                <w:sz w:val="20"/>
                <w:szCs w:val="20"/>
                <w:rtl/>
              </w:rPr>
            </w:pPr>
            <w:r w:rsidRPr="00AA236E">
              <w:rPr>
                <w:rFonts w:cs="B Yagut"/>
                <w:sz w:val="20"/>
                <w:szCs w:val="20"/>
                <w:rtl/>
              </w:rPr>
              <w:br w:type="page"/>
            </w:r>
            <w:r w:rsidRPr="00AA236E">
              <w:rPr>
                <w:rFonts w:cs="B Yagut" w:hint="cs"/>
                <w:b/>
                <w:bCs/>
                <w:sz w:val="20"/>
                <w:szCs w:val="20"/>
                <w:rtl/>
              </w:rPr>
              <w:t xml:space="preserve">پیوست دروس </w:t>
            </w:r>
            <w:r w:rsidR="00F84D91" w:rsidRPr="00AA236E">
              <w:rPr>
                <w:rFonts w:cs="B Yagut" w:hint="cs"/>
                <w:b/>
                <w:bCs/>
                <w:sz w:val="20"/>
                <w:szCs w:val="20"/>
                <w:rtl/>
              </w:rPr>
              <w:t>کارآموزی</w:t>
            </w:r>
            <w:r w:rsidRPr="00AA236E">
              <w:rPr>
                <w:rFonts w:cs="B Yagut" w:hint="cs"/>
                <w:b/>
                <w:bCs/>
                <w:sz w:val="20"/>
                <w:szCs w:val="20"/>
                <w:rtl/>
              </w:rPr>
              <w:t xml:space="preserve"> و کارورزی بالینی</w:t>
            </w:r>
            <w:r w:rsidR="00BA7E2C" w:rsidRPr="00AA236E">
              <w:rPr>
                <w:rFonts w:cs="B Yagut" w:hint="cs"/>
                <w:b/>
                <w:bCs/>
                <w:sz w:val="20"/>
                <w:szCs w:val="20"/>
                <w:rtl/>
              </w:rPr>
              <w:t xml:space="preserve"> </w:t>
            </w:r>
            <w:r w:rsidRPr="00AA236E">
              <w:rPr>
                <w:rFonts w:cs="B Yagut" w:hint="cs"/>
                <w:b/>
                <w:bCs/>
                <w:sz w:val="20"/>
                <w:szCs w:val="20"/>
                <w:rtl/>
              </w:rPr>
              <w:t>روانپزشکی</w:t>
            </w:r>
            <w:r w:rsidR="00BA7E2C" w:rsidRPr="00AA236E">
              <w:rPr>
                <w:rFonts w:cs="B Yagut" w:hint="cs"/>
                <w:b/>
                <w:bCs/>
                <w:sz w:val="20"/>
                <w:szCs w:val="20"/>
                <w:rtl/>
              </w:rPr>
              <w:t xml:space="preserve"> </w:t>
            </w:r>
          </w:p>
        </w:tc>
      </w:tr>
      <w:tr w:rsidR="004A6EB1" w:rsidRPr="00AA236E" w:rsidTr="00BA69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shd w:val="clear" w:color="auto" w:fill="BFBFBF"/>
          </w:tcPr>
          <w:p w:rsidR="004A6EB1" w:rsidRPr="00AA236E" w:rsidRDefault="004464D8" w:rsidP="0071315A">
            <w:pPr>
              <w:spacing w:after="0" w:line="240" w:lineRule="auto"/>
              <w:jc w:val="both"/>
              <w:rPr>
                <w:rFonts w:cs="B Yagut"/>
                <w:b/>
                <w:bCs/>
                <w:sz w:val="20"/>
                <w:szCs w:val="20"/>
                <w:rtl/>
              </w:rPr>
            </w:pPr>
            <w:r w:rsidRPr="00AA236E">
              <w:rPr>
                <w:rFonts w:cs="B Yagut" w:hint="cs"/>
                <w:b/>
                <w:bCs/>
                <w:sz w:val="20"/>
                <w:szCs w:val="20"/>
                <w:rtl/>
              </w:rPr>
              <w:t>علائم و شکایات شایع در این بخش</w:t>
            </w:r>
          </w:p>
        </w:tc>
      </w:tr>
      <w:tr w:rsidR="004A6EB1" w:rsidRPr="00AA236E" w:rsidTr="00BA69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shd w:val="clear" w:color="auto" w:fill="auto"/>
          </w:tcPr>
          <w:p w:rsidR="004A6EB1" w:rsidRPr="00AA236E" w:rsidRDefault="004A6EB1" w:rsidP="0071315A">
            <w:pPr>
              <w:numPr>
                <w:ilvl w:val="0"/>
                <w:numId w:val="73"/>
              </w:numPr>
              <w:spacing w:after="0" w:line="240" w:lineRule="auto"/>
              <w:ind w:left="360"/>
              <w:jc w:val="both"/>
              <w:rPr>
                <w:rFonts w:cs="B Yagut"/>
                <w:sz w:val="20"/>
                <w:szCs w:val="20"/>
              </w:rPr>
            </w:pPr>
            <w:r w:rsidRPr="00AA236E">
              <w:rPr>
                <w:rFonts w:cs="B Yagut" w:hint="cs"/>
                <w:sz w:val="20"/>
                <w:szCs w:val="20"/>
                <w:rtl/>
              </w:rPr>
              <w:t>اضطراب</w:t>
            </w:r>
          </w:p>
          <w:p w:rsidR="004A6EB1" w:rsidRPr="00AA236E" w:rsidRDefault="004A6EB1" w:rsidP="0071315A">
            <w:pPr>
              <w:numPr>
                <w:ilvl w:val="0"/>
                <w:numId w:val="73"/>
              </w:numPr>
              <w:spacing w:after="0" w:line="240" w:lineRule="auto"/>
              <w:ind w:left="360"/>
              <w:jc w:val="both"/>
              <w:rPr>
                <w:rFonts w:cs="B Yagut"/>
                <w:sz w:val="20"/>
                <w:szCs w:val="20"/>
              </w:rPr>
            </w:pPr>
            <w:r w:rsidRPr="00AA236E">
              <w:rPr>
                <w:rFonts w:cs="B Yagut" w:hint="cs"/>
                <w:sz w:val="20"/>
                <w:szCs w:val="20"/>
                <w:rtl/>
              </w:rPr>
              <w:t>پرخاشگری</w:t>
            </w:r>
          </w:p>
          <w:p w:rsidR="004A6EB1" w:rsidRPr="00AA236E" w:rsidRDefault="004A6EB1" w:rsidP="0071315A">
            <w:pPr>
              <w:numPr>
                <w:ilvl w:val="0"/>
                <w:numId w:val="73"/>
              </w:numPr>
              <w:spacing w:after="0" w:line="240" w:lineRule="auto"/>
              <w:ind w:left="360"/>
              <w:jc w:val="both"/>
              <w:rPr>
                <w:rFonts w:cs="B Yagut"/>
                <w:sz w:val="20"/>
                <w:szCs w:val="20"/>
              </w:rPr>
            </w:pPr>
            <w:r w:rsidRPr="00AA236E">
              <w:rPr>
                <w:rFonts w:cs="B Yagut" w:hint="cs"/>
                <w:sz w:val="20"/>
                <w:szCs w:val="20"/>
                <w:rtl/>
              </w:rPr>
              <w:t>افسردگی</w:t>
            </w:r>
          </w:p>
          <w:p w:rsidR="004A6EB1" w:rsidRPr="00AA236E" w:rsidRDefault="004A6EB1" w:rsidP="0071315A">
            <w:pPr>
              <w:numPr>
                <w:ilvl w:val="0"/>
                <w:numId w:val="73"/>
              </w:numPr>
              <w:spacing w:after="0" w:line="240" w:lineRule="auto"/>
              <w:ind w:left="360"/>
              <w:jc w:val="both"/>
              <w:rPr>
                <w:rFonts w:cs="B Yagut"/>
                <w:sz w:val="20"/>
                <w:szCs w:val="20"/>
              </w:rPr>
            </w:pPr>
            <w:r w:rsidRPr="00AA236E">
              <w:rPr>
                <w:rFonts w:cs="B Yagut" w:hint="cs"/>
                <w:sz w:val="20"/>
                <w:szCs w:val="20"/>
                <w:rtl/>
              </w:rPr>
              <w:t xml:space="preserve">وابستگی به مواد </w:t>
            </w:r>
          </w:p>
          <w:p w:rsidR="004A6EB1" w:rsidRPr="00AA236E" w:rsidRDefault="004A6EB1" w:rsidP="0071315A">
            <w:pPr>
              <w:numPr>
                <w:ilvl w:val="0"/>
                <w:numId w:val="73"/>
              </w:numPr>
              <w:spacing w:after="0" w:line="240" w:lineRule="auto"/>
              <w:ind w:left="360"/>
              <w:jc w:val="both"/>
              <w:rPr>
                <w:rFonts w:cs="B Yagut"/>
                <w:sz w:val="20"/>
                <w:szCs w:val="20"/>
              </w:rPr>
            </w:pPr>
            <w:r w:rsidRPr="00AA236E">
              <w:rPr>
                <w:rFonts w:cs="B Yagut" w:hint="cs"/>
                <w:sz w:val="20"/>
                <w:szCs w:val="20"/>
                <w:rtl/>
              </w:rPr>
              <w:t>مشکلات ارتباطی</w:t>
            </w:r>
          </w:p>
          <w:p w:rsidR="004A6EB1" w:rsidRPr="00AA236E" w:rsidRDefault="004A6EB1" w:rsidP="0071315A">
            <w:pPr>
              <w:numPr>
                <w:ilvl w:val="0"/>
                <w:numId w:val="73"/>
              </w:numPr>
              <w:spacing w:after="0" w:line="240" w:lineRule="auto"/>
              <w:ind w:left="360"/>
              <w:jc w:val="both"/>
              <w:rPr>
                <w:rFonts w:cs="B Yagut"/>
                <w:sz w:val="20"/>
                <w:szCs w:val="20"/>
              </w:rPr>
            </w:pPr>
            <w:r w:rsidRPr="00AA236E">
              <w:rPr>
                <w:rFonts w:cs="B Yagut" w:hint="cs"/>
                <w:sz w:val="20"/>
                <w:szCs w:val="20"/>
                <w:rtl/>
              </w:rPr>
              <w:t>فراموشی</w:t>
            </w:r>
          </w:p>
          <w:p w:rsidR="004A6EB1" w:rsidRPr="00AA236E" w:rsidRDefault="004A6EB1" w:rsidP="0071315A">
            <w:pPr>
              <w:numPr>
                <w:ilvl w:val="0"/>
                <w:numId w:val="73"/>
              </w:numPr>
              <w:spacing w:after="0" w:line="240" w:lineRule="auto"/>
              <w:ind w:left="360"/>
              <w:jc w:val="both"/>
              <w:rPr>
                <w:rFonts w:cs="B Yagut"/>
                <w:sz w:val="20"/>
                <w:szCs w:val="20"/>
              </w:rPr>
            </w:pPr>
            <w:r w:rsidRPr="00AA236E">
              <w:rPr>
                <w:rFonts w:cs="B Yagut" w:hint="cs"/>
                <w:sz w:val="20"/>
                <w:szCs w:val="20"/>
                <w:rtl/>
              </w:rPr>
              <w:lastRenderedPageBreak/>
              <w:t>بیش فعالی</w:t>
            </w:r>
          </w:p>
          <w:p w:rsidR="004A6EB1" w:rsidRPr="00AA236E" w:rsidRDefault="004A6EB1" w:rsidP="0071315A">
            <w:pPr>
              <w:numPr>
                <w:ilvl w:val="0"/>
                <w:numId w:val="73"/>
              </w:numPr>
              <w:spacing w:after="0" w:line="240" w:lineRule="auto"/>
              <w:ind w:left="360"/>
              <w:jc w:val="both"/>
              <w:rPr>
                <w:rFonts w:cs="B Yagut"/>
                <w:sz w:val="20"/>
                <w:szCs w:val="20"/>
              </w:rPr>
            </w:pPr>
            <w:r w:rsidRPr="00AA236E">
              <w:rPr>
                <w:rFonts w:cs="B Yagut" w:hint="cs"/>
                <w:sz w:val="20"/>
                <w:szCs w:val="20"/>
                <w:rtl/>
              </w:rPr>
              <w:t>رفتار نامتناسب با هنجارهای اجتماعی</w:t>
            </w:r>
          </w:p>
          <w:p w:rsidR="004A6EB1" w:rsidRPr="00AA236E" w:rsidRDefault="004A6EB1" w:rsidP="0071315A">
            <w:pPr>
              <w:numPr>
                <w:ilvl w:val="0"/>
                <w:numId w:val="73"/>
              </w:numPr>
              <w:spacing w:after="0" w:line="240" w:lineRule="auto"/>
              <w:ind w:left="360"/>
              <w:jc w:val="both"/>
              <w:rPr>
                <w:rFonts w:cs="B Yagut"/>
                <w:sz w:val="20"/>
                <w:szCs w:val="20"/>
              </w:rPr>
            </w:pPr>
            <w:r w:rsidRPr="00AA236E">
              <w:rPr>
                <w:rFonts w:cs="B Yagut" w:hint="cs"/>
                <w:sz w:val="20"/>
                <w:szCs w:val="20"/>
                <w:rtl/>
              </w:rPr>
              <w:t>گفتار ناهنجار</w:t>
            </w:r>
          </w:p>
          <w:p w:rsidR="004A6EB1" w:rsidRPr="00AA236E" w:rsidRDefault="004A6EB1" w:rsidP="0071315A">
            <w:pPr>
              <w:numPr>
                <w:ilvl w:val="0"/>
                <w:numId w:val="73"/>
              </w:numPr>
              <w:spacing w:after="0" w:line="240" w:lineRule="auto"/>
              <w:ind w:left="360"/>
              <w:jc w:val="both"/>
              <w:rPr>
                <w:rFonts w:cs="B Yagut"/>
                <w:sz w:val="20"/>
                <w:szCs w:val="20"/>
              </w:rPr>
            </w:pPr>
            <w:r w:rsidRPr="00AA236E">
              <w:rPr>
                <w:rFonts w:cs="B Yagut" w:hint="cs"/>
                <w:sz w:val="20"/>
                <w:szCs w:val="20"/>
                <w:rtl/>
              </w:rPr>
              <w:t>اختلالات خواب</w:t>
            </w:r>
          </w:p>
          <w:p w:rsidR="004A6EB1" w:rsidRPr="00AA236E" w:rsidRDefault="004A6EB1" w:rsidP="0071315A">
            <w:pPr>
              <w:numPr>
                <w:ilvl w:val="0"/>
                <w:numId w:val="73"/>
              </w:numPr>
              <w:spacing w:after="0" w:line="240" w:lineRule="auto"/>
              <w:ind w:left="360"/>
              <w:jc w:val="both"/>
              <w:rPr>
                <w:rFonts w:cs="B Yagut"/>
                <w:sz w:val="20"/>
                <w:szCs w:val="20"/>
              </w:rPr>
            </w:pPr>
            <w:r w:rsidRPr="00AA236E">
              <w:rPr>
                <w:rFonts w:cs="B Yagut" w:hint="cs"/>
                <w:sz w:val="20"/>
                <w:szCs w:val="20"/>
                <w:rtl/>
              </w:rPr>
              <w:t>مشکلات عملکرد جنسی</w:t>
            </w:r>
          </w:p>
          <w:p w:rsidR="004A6EB1" w:rsidRPr="00AA236E" w:rsidRDefault="004A6EB1" w:rsidP="0071315A">
            <w:pPr>
              <w:numPr>
                <w:ilvl w:val="0"/>
                <w:numId w:val="73"/>
              </w:numPr>
              <w:spacing w:after="0" w:line="240" w:lineRule="auto"/>
              <w:ind w:left="360"/>
              <w:jc w:val="both"/>
              <w:rPr>
                <w:rFonts w:cs="B Yagut"/>
                <w:sz w:val="20"/>
                <w:szCs w:val="20"/>
              </w:rPr>
            </w:pPr>
            <w:r w:rsidRPr="00AA236E">
              <w:rPr>
                <w:rFonts w:cs="B Yagut" w:hint="cs"/>
                <w:sz w:val="20"/>
                <w:szCs w:val="20"/>
                <w:rtl/>
              </w:rPr>
              <w:t>اختلالات جسمی با منشا روانی</w:t>
            </w:r>
          </w:p>
          <w:p w:rsidR="004A6EB1" w:rsidRPr="00AA236E" w:rsidRDefault="004A6EB1" w:rsidP="0071315A">
            <w:pPr>
              <w:numPr>
                <w:ilvl w:val="0"/>
                <w:numId w:val="73"/>
              </w:numPr>
              <w:spacing w:after="0" w:line="240" w:lineRule="auto"/>
              <w:ind w:left="360"/>
              <w:jc w:val="both"/>
              <w:rPr>
                <w:rFonts w:cs="B Yagut"/>
                <w:sz w:val="20"/>
                <w:szCs w:val="20"/>
              </w:rPr>
            </w:pPr>
            <w:r w:rsidRPr="00AA236E">
              <w:rPr>
                <w:rFonts w:cs="B Yagut" w:hint="cs"/>
                <w:sz w:val="20"/>
                <w:szCs w:val="20"/>
                <w:rtl/>
              </w:rPr>
              <w:t>اقدام به خودکشی</w:t>
            </w:r>
          </w:p>
          <w:p w:rsidR="004A6EB1" w:rsidRPr="00AA236E" w:rsidRDefault="004A6EB1" w:rsidP="0071315A">
            <w:pPr>
              <w:numPr>
                <w:ilvl w:val="0"/>
                <w:numId w:val="73"/>
              </w:numPr>
              <w:spacing w:after="0" w:line="240" w:lineRule="auto"/>
              <w:ind w:left="360"/>
              <w:jc w:val="both"/>
              <w:rPr>
                <w:rFonts w:cs="B Yagut"/>
                <w:sz w:val="20"/>
                <w:szCs w:val="20"/>
              </w:rPr>
            </w:pPr>
            <w:r w:rsidRPr="00AA236E">
              <w:rPr>
                <w:rFonts w:cs="B Yagut" w:hint="cs"/>
                <w:sz w:val="20"/>
                <w:szCs w:val="20"/>
                <w:rtl/>
              </w:rPr>
              <w:t>عوارض دارویی</w:t>
            </w:r>
          </w:p>
          <w:p w:rsidR="009140A5" w:rsidRPr="00AA236E" w:rsidRDefault="004A6EB1" w:rsidP="0071315A">
            <w:pPr>
              <w:numPr>
                <w:ilvl w:val="0"/>
                <w:numId w:val="73"/>
              </w:numPr>
              <w:spacing w:after="0" w:line="240" w:lineRule="auto"/>
              <w:ind w:left="360"/>
              <w:jc w:val="both"/>
              <w:rPr>
                <w:rFonts w:cs="B Yagut"/>
                <w:sz w:val="20"/>
                <w:szCs w:val="20"/>
              </w:rPr>
            </w:pPr>
            <w:r w:rsidRPr="00AA236E">
              <w:rPr>
                <w:rFonts w:cs="B Yagut" w:hint="cs"/>
                <w:sz w:val="20"/>
                <w:szCs w:val="20"/>
                <w:rtl/>
              </w:rPr>
              <w:t>بی اختیاری ادرار و مدفوع (کودکان)</w:t>
            </w:r>
          </w:p>
          <w:p w:rsidR="004A6EB1" w:rsidRPr="00AA236E" w:rsidRDefault="009140A5" w:rsidP="0071315A">
            <w:pPr>
              <w:numPr>
                <w:ilvl w:val="0"/>
                <w:numId w:val="73"/>
              </w:numPr>
              <w:spacing w:after="0" w:line="240" w:lineRule="auto"/>
              <w:ind w:left="360"/>
              <w:jc w:val="both"/>
              <w:rPr>
                <w:rFonts w:cs="B Yagut"/>
                <w:sz w:val="20"/>
                <w:szCs w:val="20"/>
                <w:rtl/>
              </w:rPr>
            </w:pPr>
            <w:r w:rsidRPr="00AA236E">
              <w:rPr>
                <w:rFonts w:cs="B Yagut" w:hint="cs"/>
                <w:sz w:val="20"/>
                <w:szCs w:val="20"/>
                <w:rtl/>
              </w:rPr>
              <w:t>مشکلات شخصیتی</w:t>
            </w:r>
            <w:r w:rsidR="004A6EB1" w:rsidRPr="00AA236E">
              <w:rPr>
                <w:rFonts w:cs="B Yagut" w:hint="cs"/>
                <w:sz w:val="20"/>
                <w:szCs w:val="20"/>
                <w:rtl/>
              </w:rPr>
              <w:t xml:space="preserve"> </w:t>
            </w:r>
          </w:p>
        </w:tc>
      </w:tr>
      <w:tr w:rsidR="004A6EB1" w:rsidRPr="00AA236E" w:rsidTr="00BA69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shd w:val="clear" w:color="auto" w:fill="D9D9D9"/>
          </w:tcPr>
          <w:p w:rsidR="004A6EB1" w:rsidRPr="00AA236E" w:rsidRDefault="004A6EB1" w:rsidP="0071315A">
            <w:pPr>
              <w:spacing w:after="0" w:line="240" w:lineRule="auto"/>
              <w:ind w:left="162"/>
              <w:jc w:val="both"/>
              <w:rPr>
                <w:rFonts w:cs="B Yagut"/>
                <w:sz w:val="20"/>
                <w:szCs w:val="20"/>
                <w:rtl/>
              </w:rPr>
            </w:pPr>
            <w:r w:rsidRPr="00AA236E">
              <w:rPr>
                <w:rFonts w:cs="B Yagut" w:hint="cs"/>
                <w:b/>
                <w:bCs/>
                <w:sz w:val="20"/>
                <w:szCs w:val="20"/>
                <w:rtl/>
              </w:rPr>
              <w:lastRenderedPageBreak/>
              <w:t>سند</w:t>
            </w:r>
            <w:r w:rsidR="004464D8" w:rsidRPr="00AA236E">
              <w:rPr>
                <w:rFonts w:cs="B Yagut" w:hint="cs"/>
                <w:b/>
                <w:bCs/>
                <w:sz w:val="20"/>
                <w:szCs w:val="20"/>
                <w:rtl/>
              </w:rPr>
              <w:t>رمها و بیماریهای مهم در این بخش</w:t>
            </w:r>
          </w:p>
        </w:tc>
      </w:tr>
      <w:tr w:rsidR="004A6EB1" w:rsidRPr="00AA236E" w:rsidTr="00BA69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4"/>
        </w:trPr>
        <w:tc>
          <w:tcPr>
            <w:tcW w:w="5000" w:type="pct"/>
            <w:gridSpan w:val="7"/>
            <w:shd w:val="clear" w:color="auto" w:fill="auto"/>
          </w:tcPr>
          <w:p w:rsidR="004A6EB1" w:rsidRPr="00AA236E" w:rsidRDefault="004A6EB1" w:rsidP="0071315A">
            <w:pPr>
              <w:numPr>
                <w:ilvl w:val="0"/>
                <w:numId w:val="74"/>
              </w:numPr>
              <w:spacing w:after="0" w:line="240" w:lineRule="auto"/>
              <w:ind w:left="360"/>
              <w:jc w:val="both"/>
              <w:rPr>
                <w:rFonts w:cs="B Yagut"/>
                <w:sz w:val="20"/>
                <w:szCs w:val="20"/>
              </w:rPr>
            </w:pPr>
            <w:r w:rsidRPr="00AA236E">
              <w:rPr>
                <w:rFonts w:cs="B Yagut" w:hint="cs"/>
                <w:sz w:val="20"/>
                <w:szCs w:val="20"/>
                <w:rtl/>
              </w:rPr>
              <w:t xml:space="preserve">اختلالات اضطرابی (اختلال اضطراب منتشر، اختلال هراس، اختلال ترس، اختلال استرس پس از سانحه، اختلال اضطراب ناشی از سوء مصرف مواد، اختلال اضطرابی ناشی از بیماریهای جسمی) </w:t>
            </w:r>
          </w:p>
          <w:p w:rsidR="004A6EB1" w:rsidRPr="00AA236E" w:rsidRDefault="004A6EB1" w:rsidP="0071315A">
            <w:pPr>
              <w:numPr>
                <w:ilvl w:val="0"/>
                <w:numId w:val="74"/>
              </w:numPr>
              <w:spacing w:after="0" w:line="240" w:lineRule="auto"/>
              <w:ind w:left="360"/>
              <w:jc w:val="both"/>
              <w:rPr>
                <w:rFonts w:cs="B Yagut"/>
                <w:sz w:val="20"/>
                <w:szCs w:val="20"/>
              </w:rPr>
            </w:pPr>
            <w:r w:rsidRPr="00AA236E">
              <w:rPr>
                <w:rFonts w:cs="B Yagut" w:hint="cs"/>
                <w:sz w:val="20"/>
                <w:szCs w:val="20"/>
                <w:rtl/>
              </w:rPr>
              <w:t>اختلالات خلقی (افسردگی عمده، افسرده خویی، دوقطبی، سوگ و فقدان، اختلال تطابق، اختلال پیش از قاعدگی، اختلال افسردگی و سایکوز بعد از زایمان، اختلال خلقی ناشی از مصرف مواد، اختلال خلقی ناشی از بیماریهای جسمی)</w:t>
            </w:r>
          </w:p>
          <w:p w:rsidR="004A6EB1" w:rsidRPr="00AA236E" w:rsidRDefault="004A6EB1" w:rsidP="0071315A">
            <w:pPr>
              <w:numPr>
                <w:ilvl w:val="0"/>
                <w:numId w:val="74"/>
              </w:numPr>
              <w:spacing w:after="0" w:line="240" w:lineRule="auto"/>
              <w:ind w:left="360"/>
              <w:jc w:val="both"/>
              <w:rPr>
                <w:rFonts w:cs="B Yagut"/>
                <w:sz w:val="20"/>
                <w:szCs w:val="20"/>
              </w:rPr>
            </w:pPr>
            <w:r w:rsidRPr="00AA236E">
              <w:rPr>
                <w:rFonts w:cs="B Yagut" w:hint="cs"/>
                <w:sz w:val="20"/>
                <w:szCs w:val="20"/>
                <w:rtl/>
              </w:rPr>
              <w:t>اختلالات سایکوتیک (اسکیزوفرنی، سایر اختلالات سایکوتیک</w:t>
            </w:r>
            <w:r w:rsidR="00BA7E2C" w:rsidRPr="00AA236E">
              <w:rPr>
                <w:rFonts w:cs="B Yagut" w:hint="cs"/>
                <w:sz w:val="20"/>
                <w:szCs w:val="20"/>
                <w:rtl/>
              </w:rPr>
              <w:t xml:space="preserve">، </w:t>
            </w:r>
            <w:r w:rsidRPr="00AA236E">
              <w:rPr>
                <w:rFonts w:cs="B Yagut" w:hint="cs"/>
                <w:sz w:val="20"/>
                <w:szCs w:val="20"/>
                <w:rtl/>
              </w:rPr>
              <w:t xml:space="preserve">اختلال هذیانی، </w:t>
            </w:r>
            <w:r w:rsidRPr="00AA236E">
              <w:rPr>
                <w:rFonts w:cs="B Yagut"/>
                <w:sz w:val="20"/>
                <w:szCs w:val="20"/>
              </w:rPr>
              <w:t>Brief Psychotic Disorder</w:t>
            </w:r>
            <w:r w:rsidRPr="00AA236E">
              <w:rPr>
                <w:rFonts w:cs="B Yagut" w:hint="cs"/>
                <w:sz w:val="20"/>
                <w:szCs w:val="20"/>
                <w:rtl/>
              </w:rPr>
              <w:t xml:space="preserve">، اختلالات سایکوتیک ناشی از مصرف مواد، اختلالات سایکوتیک ناشی از بیماریهای جسمی نظیرتومورها و بیماریهای متابولیک) </w:t>
            </w:r>
          </w:p>
          <w:p w:rsidR="004A6EB1" w:rsidRPr="00AA236E" w:rsidRDefault="004A6EB1" w:rsidP="0071315A">
            <w:pPr>
              <w:numPr>
                <w:ilvl w:val="0"/>
                <w:numId w:val="74"/>
              </w:numPr>
              <w:spacing w:after="0" w:line="240" w:lineRule="auto"/>
              <w:ind w:left="360"/>
              <w:jc w:val="both"/>
              <w:rPr>
                <w:rFonts w:cs="B Yagut"/>
                <w:sz w:val="20"/>
                <w:szCs w:val="20"/>
              </w:rPr>
            </w:pPr>
            <w:r w:rsidRPr="00AA236E">
              <w:rPr>
                <w:rFonts w:cs="B Yagut" w:hint="cs"/>
                <w:sz w:val="20"/>
                <w:szCs w:val="20"/>
                <w:rtl/>
              </w:rPr>
              <w:t>سوء مصرف مواد (شناخت مواد شایع، علائم سوء مصرف، اعتیاد و علائم ترک)</w:t>
            </w:r>
          </w:p>
          <w:p w:rsidR="004A6EB1" w:rsidRPr="00AA236E" w:rsidRDefault="004A6EB1" w:rsidP="0071315A">
            <w:pPr>
              <w:numPr>
                <w:ilvl w:val="0"/>
                <w:numId w:val="74"/>
              </w:numPr>
              <w:spacing w:after="0" w:line="240" w:lineRule="auto"/>
              <w:ind w:left="360"/>
              <w:jc w:val="both"/>
              <w:rPr>
                <w:rFonts w:cs="B Yagut"/>
                <w:sz w:val="20"/>
                <w:szCs w:val="20"/>
              </w:rPr>
            </w:pPr>
            <w:r w:rsidRPr="00AA236E">
              <w:rPr>
                <w:rFonts w:cs="B Yagut" w:hint="cs"/>
                <w:sz w:val="20"/>
                <w:szCs w:val="20"/>
                <w:rtl/>
              </w:rPr>
              <w:t xml:space="preserve">اختلالات جنسی (چرخه طبیعی، اختلالات عملکردی) </w:t>
            </w:r>
          </w:p>
          <w:p w:rsidR="004A6EB1" w:rsidRPr="00AA236E" w:rsidRDefault="004A6EB1" w:rsidP="0071315A">
            <w:pPr>
              <w:numPr>
                <w:ilvl w:val="0"/>
                <w:numId w:val="74"/>
              </w:numPr>
              <w:spacing w:after="0" w:line="240" w:lineRule="auto"/>
              <w:ind w:left="360"/>
              <w:jc w:val="both"/>
              <w:rPr>
                <w:rFonts w:cs="B Yagut"/>
                <w:sz w:val="20"/>
                <w:szCs w:val="20"/>
              </w:rPr>
            </w:pPr>
            <w:r w:rsidRPr="00AA236E">
              <w:rPr>
                <w:rFonts w:cs="B Yagut" w:hint="cs"/>
                <w:sz w:val="20"/>
                <w:szCs w:val="20"/>
                <w:rtl/>
              </w:rPr>
              <w:t>اختلالات خواب</w:t>
            </w:r>
          </w:p>
          <w:p w:rsidR="004A6EB1" w:rsidRPr="00AA236E" w:rsidRDefault="004A6EB1" w:rsidP="0071315A">
            <w:pPr>
              <w:numPr>
                <w:ilvl w:val="0"/>
                <w:numId w:val="74"/>
              </w:numPr>
              <w:spacing w:after="0" w:line="240" w:lineRule="auto"/>
              <w:ind w:left="360"/>
              <w:jc w:val="both"/>
              <w:rPr>
                <w:rFonts w:cs="B Yagut"/>
                <w:sz w:val="20"/>
                <w:szCs w:val="20"/>
              </w:rPr>
            </w:pPr>
            <w:r w:rsidRPr="00AA236E">
              <w:rPr>
                <w:rFonts w:cs="B Yagut" w:hint="cs"/>
                <w:sz w:val="20"/>
                <w:szCs w:val="20"/>
                <w:rtl/>
              </w:rPr>
              <w:t>اختلالات جسمی در بیماریهای روانی</w:t>
            </w:r>
          </w:p>
          <w:p w:rsidR="004A6EB1" w:rsidRPr="00AA236E" w:rsidRDefault="004A6EB1" w:rsidP="0071315A">
            <w:pPr>
              <w:numPr>
                <w:ilvl w:val="0"/>
                <w:numId w:val="74"/>
              </w:numPr>
              <w:spacing w:after="0" w:line="240" w:lineRule="auto"/>
              <w:ind w:left="360"/>
              <w:jc w:val="both"/>
              <w:rPr>
                <w:rFonts w:cs="B Yagut"/>
                <w:sz w:val="20"/>
                <w:szCs w:val="20"/>
              </w:rPr>
            </w:pPr>
            <w:r w:rsidRPr="00AA236E">
              <w:rPr>
                <w:rFonts w:cs="B Yagut" w:hint="cs"/>
                <w:sz w:val="20"/>
                <w:szCs w:val="20"/>
                <w:rtl/>
              </w:rPr>
              <w:t>مسائل روانپزشکی در بیماریهای جسمی</w:t>
            </w:r>
            <w:r w:rsidR="009D0B51" w:rsidRPr="00AA236E">
              <w:rPr>
                <w:rFonts w:cs="B Yagut" w:hint="cs"/>
                <w:sz w:val="20"/>
                <w:szCs w:val="20"/>
                <w:rtl/>
              </w:rPr>
              <w:t xml:space="preserve"> و اختلالات روان تنی</w:t>
            </w:r>
          </w:p>
          <w:p w:rsidR="004A6EB1" w:rsidRPr="00AA236E" w:rsidRDefault="004A6EB1" w:rsidP="0071315A">
            <w:pPr>
              <w:numPr>
                <w:ilvl w:val="0"/>
                <w:numId w:val="74"/>
              </w:numPr>
              <w:spacing w:after="0" w:line="240" w:lineRule="auto"/>
              <w:ind w:left="360"/>
              <w:jc w:val="both"/>
              <w:rPr>
                <w:rFonts w:cs="B Yagut"/>
                <w:sz w:val="20"/>
                <w:szCs w:val="20"/>
              </w:rPr>
            </w:pPr>
            <w:r w:rsidRPr="00AA236E">
              <w:rPr>
                <w:rFonts w:cs="B Yagut" w:hint="cs"/>
                <w:sz w:val="20"/>
                <w:szCs w:val="20"/>
                <w:rtl/>
              </w:rPr>
              <w:t xml:space="preserve">اختلالات سوماتوفرم(اختلال جسمی سازی، اختلال تبدیلی، اختلال بدشکلی بدن، اختلال خودبیمارانگاری) </w:t>
            </w:r>
          </w:p>
          <w:p w:rsidR="009D0B51" w:rsidRPr="00AA236E" w:rsidRDefault="009D0B51" w:rsidP="0071315A">
            <w:pPr>
              <w:numPr>
                <w:ilvl w:val="0"/>
                <w:numId w:val="74"/>
              </w:numPr>
              <w:spacing w:after="0" w:line="240" w:lineRule="auto"/>
              <w:ind w:left="360"/>
              <w:jc w:val="both"/>
              <w:rPr>
                <w:rFonts w:cs="B Yagut"/>
                <w:sz w:val="20"/>
                <w:szCs w:val="20"/>
              </w:rPr>
            </w:pPr>
            <w:r w:rsidRPr="00AA236E">
              <w:rPr>
                <w:rFonts w:cs="B Yagut" w:hint="cs"/>
                <w:sz w:val="20"/>
                <w:szCs w:val="20"/>
                <w:rtl/>
              </w:rPr>
              <w:t>اختلالات روانی</w:t>
            </w:r>
          </w:p>
          <w:p w:rsidR="009140A5" w:rsidRPr="00AA236E" w:rsidRDefault="004A6EB1" w:rsidP="0071315A">
            <w:pPr>
              <w:numPr>
                <w:ilvl w:val="0"/>
                <w:numId w:val="74"/>
              </w:numPr>
              <w:spacing w:after="0" w:line="240" w:lineRule="auto"/>
              <w:ind w:left="360"/>
              <w:jc w:val="both"/>
              <w:rPr>
                <w:rFonts w:cs="B Yagut"/>
                <w:sz w:val="20"/>
                <w:szCs w:val="20"/>
              </w:rPr>
            </w:pPr>
            <w:r w:rsidRPr="00AA236E">
              <w:rPr>
                <w:rFonts w:cs="B Yagut" w:hint="cs"/>
                <w:sz w:val="20"/>
                <w:szCs w:val="20"/>
                <w:rtl/>
              </w:rPr>
              <w:t>اختلالات شناختی (دمانس، دلیریوم)</w:t>
            </w:r>
          </w:p>
          <w:p w:rsidR="004A6EB1" w:rsidRPr="00AA236E" w:rsidRDefault="009140A5" w:rsidP="0071315A">
            <w:pPr>
              <w:numPr>
                <w:ilvl w:val="0"/>
                <w:numId w:val="74"/>
              </w:numPr>
              <w:spacing w:after="0" w:line="240" w:lineRule="auto"/>
              <w:ind w:left="360"/>
              <w:jc w:val="both"/>
              <w:rPr>
                <w:rFonts w:cs="B Yagut"/>
                <w:sz w:val="20"/>
                <w:szCs w:val="20"/>
              </w:rPr>
            </w:pPr>
            <w:r w:rsidRPr="00AA236E">
              <w:rPr>
                <w:rFonts w:cs="B Yagut" w:hint="cs"/>
                <w:sz w:val="20"/>
                <w:szCs w:val="20"/>
                <w:rtl/>
              </w:rPr>
              <w:t>اختلالات روانپزشکی سالمندان</w:t>
            </w:r>
            <w:r w:rsidR="004A6EB1" w:rsidRPr="00AA236E">
              <w:rPr>
                <w:rFonts w:cs="B Yagut" w:hint="cs"/>
                <w:sz w:val="20"/>
                <w:szCs w:val="20"/>
                <w:rtl/>
              </w:rPr>
              <w:t xml:space="preserve"> </w:t>
            </w:r>
          </w:p>
          <w:p w:rsidR="004A6EB1" w:rsidRPr="00AA236E" w:rsidRDefault="004A6EB1" w:rsidP="0071315A">
            <w:pPr>
              <w:numPr>
                <w:ilvl w:val="0"/>
                <w:numId w:val="74"/>
              </w:numPr>
              <w:spacing w:after="0" w:line="240" w:lineRule="auto"/>
              <w:ind w:left="360"/>
              <w:jc w:val="both"/>
              <w:rPr>
                <w:rFonts w:cs="B Yagut"/>
                <w:sz w:val="20"/>
                <w:szCs w:val="20"/>
              </w:rPr>
            </w:pPr>
            <w:r w:rsidRPr="00AA236E">
              <w:rPr>
                <w:rFonts w:cs="B Yagut" w:hint="cs"/>
                <w:sz w:val="20"/>
                <w:szCs w:val="20"/>
                <w:rtl/>
              </w:rPr>
              <w:t xml:space="preserve">اورژانسهای روانپزشکی(خودکشی، دیگرکشی، ارزیابی عوامل خطر) </w:t>
            </w:r>
          </w:p>
          <w:p w:rsidR="004A6EB1" w:rsidRPr="00AA236E" w:rsidRDefault="004A6EB1" w:rsidP="0071315A">
            <w:pPr>
              <w:numPr>
                <w:ilvl w:val="0"/>
                <w:numId w:val="74"/>
              </w:numPr>
              <w:spacing w:after="0" w:line="240" w:lineRule="auto"/>
              <w:ind w:left="360"/>
              <w:jc w:val="both"/>
              <w:rPr>
                <w:rFonts w:cs="B Yagut"/>
                <w:sz w:val="20"/>
                <w:szCs w:val="20"/>
              </w:rPr>
            </w:pPr>
            <w:r w:rsidRPr="00AA236E">
              <w:rPr>
                <w:rFonts w:cs="B Yagut" w:hint="cs"/>
                <w:sz w:val="20"/>
                <w:szCs w:val="20"/>
                <w:rtl/>
              </w:rPr>
              <w:t>اختلالات شایع روانپزشکی در کودک و نوجوان (اختلال بیش فعالی، کم توجهی، اختلال</w:t>
            </w:r>
            <w:r w:rsidR="00A66584" w:rsidRPr="00AA236E">
              <w:rPr>
                <w:rFonts w:cs="B Yagut" w:hint="cs"/>
                <w:sz w:val="20"/>
                <w:szCs w:val="20"/>
                <w:rtl/>
              </w:rPr>
              <w:t xml:space="preserve"> </w:t>
            </w:r>
            <w:r w:rsidRPr="00AA236E">
              <w:rPr>
                <w:rFonts w:cs="B Yagut" w:hint="cs"/>
                <w:sz w:val="20"/>
                <w:szCs w:val="20"/>
                <w:rtl/>
              </w:rPr>
              <w:t xml:space="preserve">سلوک و رفتار ایذایی، اختلال تیک، افسردگی، اضطراب، بی اختیاری ادرار و مدفوع، عقب ماندگی ذهنی) </w:t>
            </w:r>
          </w:p>
          <w:p w:rsidR="004A6EB1" w:rsidRPr="00AA236E" w:rsidRDefault="004A6EB1" w:rsidP="0071315A">
            <w:pPr>
              <w:spacing w:after="0" w:line="240" w:lineRule="auto"/>
              <w:jc w:val="both"/>
              <w:rPr>
                <w:rFonts w:cs="B Yagut"/>
                <w:b/>
                <w:bCs/>
                <w:sz w:val="20"/>
                <w:szCs w:val="20"/>
              </w:rPr>
            </w:pPr>
            <w:r w:rsidRPr="00AA236E">
              <w:rPr>
                <w:rFonts w:cs="B Yagut" w:hint="cs"/>
                <w:b/>
                <w:bCs/>
                <w:sz w:val="20"/>
                <w:szCs w:val="20"/>
                <w:rtl/>
              </w:rPr>
              <w:t>سایر موضوعات</w:t>
            </w:r>
            <w:r w:rsidR="00BA7E2C" w:rsidRPr="00AA236E">
              <w:rPr>
                <w:rFonts w:cs="B Yagut" w:hint="cs"/>
                <w:b/>
                <w:bCs/>
                <w:sz w:val="20"/>
                <w:szCs w:val="20"/>
                <w:rtl/>
              </w:rPr>
              <w:t xml:space="preserve">: </w:t>
            </w:r>
          </w:p>
          <w:p w:rsidR="004A6EB1" w:rsidRPr="00AA236E" w:rsidRDefault="004A6EB1" w:rsidP="0071315A">
            <w:pPr>
              <w:numPr>
                <w:ilvl w:val="0"/>
                <w:numId w:val="74"/>
              </w:numPr>
              <w:spacing w:after="0" w:line="240" w:lineRule="auto"/>
              <w:ind w:left="360"/>
              <w:jc w:val="both"/>
              <w:rPr>
                <w:rFonts w:cs="B Yagut"/>
                <w:sz w:val="20"/>
                <w:szCs w:val="20"/>
                <w:rtl/>
              </w:rPr>
            </w:pPr>
            <w:r w:rsidRPr="00AA236E">
              <w:rPr>
                <w:rFonts w:cs="B Yagut" w:hint="cs"/>
                <w:sz w:val="20"/>
                <w:szCs w:val="20"/>
                <w:rtl/>
              </w:rPr>
              <w:t>درمانهای دارویی و غیر دارویی در روانپزشکی</w:t>
            </w:r>
          </w:p>
        </w:tc>
      </w:tr>
      <w:tr w:rsidR="004A6EB1" w:rsidRPr="00AA236E" w:rsidTr="00BA69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9"/>
        </w:trPr>
        <w:tc>
          <w:tcPr>
            <w:tcW w:w="5000" w:type="pct"/>
            <w:gridSpan w:val="7"/>
            <w:shd w:val="clear" w:color="auto" w:fill="auto"/>
          </w:tcPr>
          <w:p w:rsidR="004A6EB1" w:rsidRPr="00AA236E" w:rsidRDefault="004A6EB1" w:rsidP="0071315A">
            <w:pPr>
              <w:spacing w:after="0" w:line="240" w:lineRule="auto"/>
              <w:ind w:left="162"/>
              <w:jc w:val="both"/>
              <w:rPr>
                <w:rFonts w:cs="B Yagut"/>
                <w:sz w:val="20"/>
                <w:szCs w:val="20"/>
                <w:rtl/>
              </w:rPr>
            </w:pPr>
            <w:r w:rsidRPr="00AA236E">
              <w:rPr>
                <w:rFonts w:cs="B Yagut" w:hint="cs"/>
                <w:sz w:val="20"/>
                <w:szCs w:val="20"/>
                <w:rtl/>
              </w:rPr>
              <w:t xml:space="preserve">* در طی این چرخش </w:t>
            </w:r>
            <w:r w:rsidR="0038459F" w:rsidRPr="00AA236E">
              <w:rPr>
                <w:rFonts w:cs="B Yagut" w:hint="cs"/>
                <w:sz w:val="20"/>
                <w:szCs w:val="20"/>
                <w:rtl/>
              </w:rPr>
              <w:t>لازم است</w:t>
            </w:r>
            <w:r w:rsidRPr="00AA236E">
              <w:rPr>
                <w:rFonts w:cs="B Yagut" w:hint="cs"/>
                <w:sz w:val="20"/>
                <w:szCs w:val="20"/>
                <w:rtl/>
              </w:rPr>
              <w:t xml:space="preserve"> آزمایشها و روشهای تشخیصی رایج دارای کاربرد در حیطه فعالیت بالینی پزشک عمومی، و نحوه درخواست و تفسیر نتایج این آزمایشها و روشها در اختلالات و بیماریهای شایع سیستم اعصاب</w:t>
            </w:r>
            <w:r w:rsidR="00BA7E2C" w:rsidRPr="00AA236E">
              <w:rPr>
                <w:rFonts w:cs="B Yagut" w:hint="cs"/>
                <w:sz w:val="20"/>
                <w:szCs w:val="20"/>
                <w:rtl/>
              </w:rPr>
              <w:t xml:space="preserve"> </w:t>
            </w:r>
            <w:r w:rsidR="00F84D91" w:rsidRPr="00AA236E">
              <w:rPr>
                <w:rFonts w:cs="B Yagut" w:hint="cs"/>
                <w:sz w:val="20"/>
                <w:szCs w:val="20"/>
                <w:rtl/>
              </w:rPr>
              <w:t>آموزش</w:t>
            </w:r>
            <w:r w:rsidRPr="00AA236E">
              <w:rPr>
                <w:rFonts w:cs="B Yagut" w:hint="cs"/>
                <w:sz w:val="20"/>
                <w:szCs w:val="20"/>
                <w:rtl/>
              </w:rPr>
              <w:t xml:space="preserve"> داده شود</w:t>
            </w:r>
            <w:r w:rsidR="00BA7E2C" w:rsidRPr="00AA236E">
              <w:rPr>
                <w:rFonts w:cs="B Yagut" w:hint="cs"/>
                <w:sz w:val="20"/>
                <w:szCs w:val="20"/>
                <w:rtl/>
              </w:rPr>
              <w:t xml:space="preserve">. </w:t>
            </w:r>
          </w:p>
          <w:p w:rsidR="004A6EB1" w:rsidRPr="00AA236E" w:rsidRDefault="004A6EB1" w:rsidP="0071315A">
            <w:pPr>
              <w:spacing w:after="0" w:line="240" w:lineRule="auto"/>
              <w:ind w:left="162"/>
              <w:jc w:val="both"/>
              <w:rPr>
                <w:rFonts w:cs="B Yagut"/>
                <w:sz w:val="20"/>
                <w:szCs w:val="20"/>
                <w:rtl/>
              </w:rPr>
            </w:pPr>
            <w:r w:rsidRPr="00AA236E">
              <w:rPr>
                <w:rFonts w:cs="B Yagut" w:hint="cs"/>
                <w:sz w:val="20"/>
                <w:szCs w:val="20"/>
                <w:rtl/>
              </w:rPr>
              <w:t xml:space="preserve">** در طی این چرخش </w:t>
            </w:r>
            <w:r w:rsidR="0038459F" w:rsidRPr="00AA236E">
              <w:rPr>
                <w:rFonts w:cs="B Yagut" w:hint="cs"/>
                <w:sz w:val="20"/>
                <w:szCs w:val="20"/>
                <w:rtl/>
              </w:rPr>
              <w:t>لازم است</w:t>
            </w:r>
            <w:r w:rsidRPr="00AA236E">
              <w:rPr>
                <w:rFonts w:cs="B Yagut" w:hint="cs"/>
                <w:sz w:val="20"/>
                <w:szCs w:val="20"/>
                <w:rtl/>
              </w:rPr>
              <w:t xml:space="preserve"> داروهای رایج دارای کاربرد در حیطه فعالیت بالینی پزشک عمومی، و نحوه نوشتن نسخه در اختلالات و بیماریهای شایع سیستم اعصاب </w:t>
            </w:r>
            <w:r w:rsidR="00F84D91" w:rsidRPr="00AA236E">
              <w:rPr>
                <w:rFonts w:cs="B Yagut" w:hint="cs"/>
                <w:sz w:val="20"/>
                <w:szCs w:val="20"/>
                <w:rtl/>
              </w:rPr>
              <w:t>آموزش</w:t>
            </w:r>
            <w:r w:rsidRPr="00AA236E">
              <w:rPr>
                <w:rFonts w:cs="B Yagut" w:hint="cs"/>
                <w:sz w:val="20"/>
                <w:szCs w:val="20"/>
                <w:rtl/>
              </w:rPr>
              <w:t xml:space="preserve"> داده شود</w:t>
            </w:r>
            <w:r w:rsidR="00BA7E2C" w:rsidRPr="00AA236E">
              <w:rPr>
                <w:rFonts w:cs="B Yagut" w:hint="cs"/>
                <w:sz w:val="20"/>
                <w:szCs w:val="20"/>
                <w:rtl/>
              </w:rPr>
              <w:t xml:space="preserve">. </w:t>
            </w:r>
          </w:p>
          <w:p w:rsidR="004A6EB1" w:rsidRPr="00AA236E" w:rsidRDefault="008A38EB" w:rsidP="0071315A">
            <w:pPr>
              <w:spacing w:after="0" w:line="240" w:lineRule="auto"/>
              <w:ind w:left="162"/>
              <w:jc w:val="both"/>
              <w:rPr>
                <w:rFonts w:cs="B Yagut"/>
                <w:b/>
                <w:bCs/>
                <w:sz w:val="20"/>
                <w:szCs w:val="20"/>
              </w:rPr>
            </w:pPr>
            <w:r w:rsidRPr="00AA236E">
              <w:rPr>
                <w:rFonts w:cs="B Yagut" w:hint="cs"/>
                <w:sz w:val="20"/>
                <w:szCs w:val="20"/>
                <w:rtl/>
              </w:rPr>
              <w:t>*** در طی این دوره لازم است دانشجویان نحوه مراعات ایمنی بیماران را یادبگیرند و عملا تمرین کنند.</w:t>
            </w:r>
          </w:p>
        </w:tc>
      </w:tr>
      <w:tr w:rsidR="004A6EB1" w:rsidRPr="00AA236E" w:rsidTr="00BA69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shd w:val="clear" w:color="auto" w:fill="D9D9D9"/>
          </w:tcPr>
          <w:p w:rsidR="004A6EB1" w:rsidRPr="00AA236E" w:rsidRDefault="004A6EB1" w:rsidP="0071315A">
            <w:pPr>
              <w:spacing w:after="0" w:line="240" w:lineRule="auto"/>
              <w:ind w:left="162"/>
              <w:jc w:val="both"/>
              <w:rPr>
                <w:rFonts w:cs="B Yagut"/>
                <w:b/>
                <w:bCs/>
                <w:sz w:val="20"/>
                <w:szCs w:val="20"/>
                <w:rtl/>
              </w:rPr>
            </w:pPr>
            <w:r w:rsidRPr="00AA236E">
              <w:rPr>
                <w:rFonts w:cs="B Yagut" w:hint="cs"/>
                <w:b/>
                <w:bCs/>
                <w:sz w:val="20"/>
                <w:szCs w:val="20"/>
                <w:rtl/>
              </w:rPr>
              <w:t>پروسیجرهای ضروری در این بخش</w:t>
            </w:r>
            <w:r w:rsidR="00BA7E2C" w:rsidRPr="00AA236E">
              <w:rPr>
                <w:rFonts w:cs="B Yagut" w:hint="cs"/>
                <w:b/>
                <w:bCs/>
                <w:sz w:val="20"/>
                <w:szCs w:val="20"/>
                <w:rtl/>
              </w:rPr>
              <w:t xml:space="preserve">: </w:t>
            </w:r>
          </w:p>
        </w:tc>
      </w:tr>
      <w:tr w:rsidR="004A6EB1" w:rsidRPr="00AA236E" w:rsidTr="00BA69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shd w:val="clear" w:color="auto" w:fill="auto"/>
          </w:tcPr>
          <w:p w:rsidR="004A6EB1" w:rsidRPr="00AA236E" w:rsidRDefault="004A6EB1" w:rsidP="0071315A">
            <w:pPr>
              <w:spacing w:after="0" w:line="240" w:lineRule="auto"/>
              <w:ind w:left="162"/>
              <w:jc w:val="both"/>
              <w:rPr>
                <w:rFonts w:cs="B Yagut"/>
                <w:sz w:val="20"/>
                <w:szCs w:val="20"/>
                <w:rtl/>
              </w:rPr>
            </w:pPr>
            <w:r w:rsidRPr="00AA236E">
              <w:rPr>
                <w:rFonts w:cs="B Yagut" w:hint="cs"/>
                <w:sz w:val="20"/>
                <w:szCs w:val="20"/>
                <w:rtl/>
              </w:rPr>
              <w:t>ندارد</w:t>
            </w:r>
            <w:r w:rsidR="00BA7E2C" w:rsidRPr="00AA236E">
              <w:rPr>
                <w:rFonts w:cs="B Yagut" w:hint="cs"/>
                <w:sz w:val="20"/>
                <w:szCs w:val="20"/>
                <w:rtl/>
              </w:rPr>
              <w:t xml:space="preserve">. </w:t>
            </w:r>
          </w:p>
          <w:p w:rsidR="004A6EB1" w:rsidRPr="00AA236E" w:rsidRDefault="004A6EB1" w:rsidP="0071315A">
            <w:pPr>
              <w:spacing w:after="0" w:line="240" w:lineRule="auto"/>
              <w:ind w:left="162"/>
              <w:jc w:val="both"/>
              <w:rPr>
                <w:rFonts w:cs="B Yagut"/>
                <w:sz w:val="20"/>
                <w:szCs w:val="20"/>
                <w:rtl/>
              </w:rPr>
            </w:pPr>
            <w:r w:rsidRPr="00AA236E">
              <w:rPr>
                <w:rFonts w:cs="B Yagut" w:hint="cs"/>
                <w:sz w:val="20"/>
                <w:szCs w:val="20"/>
                <w:rtl/>
              </w:rPr>
              <w:t>در دوره کارورزی</w:t>
            </w:r>
            <w:r w:rsidR="00BA7E2C" w:rsidRPr="00AA236E">
              <w:rPr>
                <w:rFonts w:cs="B Yagut" w:hint="cs"/>
                <w:sz w:val="20"/>
                <w:szCs w:val="20"/>
                <w:rtl/>
              </w:rPr>
              <w:t xml:space="preserve">: </w:t>
            </w:r>
            <w:r w:rsidRPr="00AA236E">
              <w:rPr>
                <w:rFonts w:cs="B Yagut" w:hint="cs"/>
                <w:sz w:val="20"/>
                <w:szCs w:val="20"/>
                <w:rtl/>
              </w:rPr>
              <w:t>مشاهده و کمک به مراقبت از بیمار در طی</w:t>
            </w:r>
            <w:r w:rsidRPr="00AA236E">
              <w:rPr>
                <w:rFonts w:cs="B Yagut"/>
                <w:sz w:val="20"/>
                <w:szCs w:val="20"/>
              </w:rPr>
              <w:t>ECT</w:t>
            </w:r>
            <w:r w:rsidR="00BA7E2C" w:rsidRPr="00AA236E">
              <w:rPr>
                <w:rFonts w:cs="B Yagut"/>
                <w:sz w:val="20"/>
                <w:szCs w:val="20"/>
                <w:rtl/>
              </w:rPr>
              <w:t xml:space="preserve"> </w:t>
            </w:r>
          </w:p>
        </w:tc>
      </w:tr>
      <w:tr w:rsidR="004A6EB1" w:rsidRPr="00AA236E" w:rsidTr="00BA69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5"/>
        </w:trPr>
        <w:tc>
          <w:tcPr>
            <w:tcW w:w="5000" w:type="pct"/>
            <w:gridSpan w:val="7"/>
          </w:tcPr>
          <w:p w:rsidR="004A6EB1" w:rsidRPr="00AA236E" w:rsidRDefault="004A6EB1" w:rsidP="0071315A">
            <w:pPr>
              <w:spacing w:after="0" w:line="240" w:lineRule="auto"/>
              <w:jc w:val="both"/>
              <w:rPr>
                <w:rFonts w:cs="B Yagut"/>
                <w:sz w:val="20"/>
                <w:szCs w:val="20"/>
                <w:rtl/>
              </w:rPr>
            </w:pPr>
            <w:r w:rsidRPr="00AA236E">
              <w:rPr>
                <w:rFonts w:cs="B Yagut" w:hint="cs"/>
                <w:sz w:val="20"/>
                <w:szCs w:val="20"/>
                <w:rtl/>
              </w:rPr>
              <w:t xml:space="preserve">*دبیرخانه شورای </w:t>
            </w:r>
            <w:r w:rsidR="00F84D91" w:rsidRPr="00AA236E">
              <w:rPr>
                <w:rFonts w:cs="B Yagut" w:hint="cs"/>
                <w:sz w:val="20"/>
                <w:szCs w:val="20"/>
                <w:rtl/>
              </w:rPr>
              <w:t>آموزش</w:t>
            </w:r>
            <w:r w:rsidRPr="00AA236E">
              <w:rPr>
                <w:rFonts w:cs="B Yagut" w:hint="cs"/>
                <w:sz w:val="20"/>
                <w:szCs w:val="20"/>
                <w:rtl/>
              </w:rPr>
              <w:t xml:space="preserve"> پزشکی عمومی می تواند فهرست علائم و نشانه های شایع، سندرم ها و بیماری های مهم و</w:t>
            </w:r>
            <w:r w:rsidR="00BA7E2C" w:rsidRPr="00AA236E">
              <w:rPr>
                <w:rFonts w:cs="B Yagut" w:hint="cs"/>
                <w:sz w:val="20"/>
                <w:szCs w:val="20"/>
                <w:rtl/>
              </w:rPr>
              <w:t xml:space="preserve"> </w:t>
            </w:r>
            <w:r w:rsidRPr="00AA236E">
              <w:rPr>
                <w:rFonts w:cs="B Yagut" w:hint="cs"/>
                <w:sz w:val="20"/>
                <w:szCs w:val="20"/>
                <w:rtl/>
              </w:rPr>
              <w:t>پروسیجرهای ضروری در این بخش را در</w:t>
            </w:r>
            <w:r w:rsidR="00BA7E2C" w:rsidRPr="00AA236E">
              <w:rPr>
                <w:rFonts w:cs="B Yagut" w:hint="cs"/>
                <w:sz w:val="20"/>
                <w:szCs w:val="20"/>
                <w:rtl/>
              </w:rPr>
              <w:t xml:space="preserve"> </w:t>
            </w:r>
            <w:r w:rsidRPr="00AA236E">
              <w:rPr>
                <w:rFonts w:cs="B Yagut" w:hint="cs"/>
                <w:sz w:val="20"/>
                <w:szCs w:val="20"/>
                <w:rtl/>
              </w:rPr>
              <w:t>مقاطع زمانی لازم حسب ضرورت و اولویتها با نظر و هماهنگی بورد پزشکی عمومی و</w:t>
            </w:r>
            <w:r w:rsidR="00BA7E2C" w:rsidRPr="00AA236E">
              <w:rPr>
                <w:rFonts w:cs="B Yagut" w:hint="cs"/>
                <w:sz w:val="20"/>
                <w:szCs w:val="20"/>
                <w:rtl/>
              </w:rPr>
              <w:t xml:space="preserve"> </w:t>
            </w:r>
            <w:r w:rsidRPr="00AA236E">
              <w:rPr>
                <w:rFonts w:cs="B Yagut" w:hint="cs"/>
                <w:sz w:val="20"/>
                <w:szCs w:val="20"/>
                <w:rtl/>
              </w:rPr>
              <w:t>دانشکده های پزشکی تغییر دهد</w:t>
            </w:r>
            <w:r w:rsidR="00BA7E2C" w:rsidRPr="00AA236E">
              <w:rPr>
                <w:rFonts w:cs="B Yagut" w:hint="cs"/>
                <w:sz w:val="20"/>
                <w:szCs w:val="20"/>
                <w:rtl/>
              </w:rPr>
              <w:t xml:space="preserve">. </w:t>
            </w:r>
          </w:p>
        </w:tc>
      </w:tr>
    </w:tbl>
    <w:p w:rsidR="004464D8" w:rsidRPr="00AA236E" w:rsidRDefault="004464D8" w:rsidP="0071315A">
      <w:pPr>
        <w:spacing w:after="0" w:line="240" w:lineRule="auto"/>
        <w:jc w:val="both"/>
        <w:rPr>
          <w:rFonts w:cs="B Yagut"/>
          <w:sz w:val="20"/>
          <w:szCs w:val="20"/>
          <w:rtl/>
        </w:rPr>
      </w:pPr>
    </w:p>
    <w:p w:rsidR="004464D8" w:rsidRPr="00AA236E" w:rsidRDefault="004464D8" w:rsidP="0071315A">
      <w:pPr>
        <w:bidi w:val="0"/>
        <w:spacing w:after="0" w:line="240" w:lineRule="auto"/>
        <w:jc w:val="both"/>
        <w:rPr>
          <w:rFonts w:cs="B Yagut"/>
          <w:sz w:val="20"/>
          <w:szCs w:val="20"/>
          <w:rtl/>
        </w:rPr>
      </w:pPr>
      <w:r w:rsidRPr="00AA236E">
        <w:rPr>
          <w:rFonts w:cs="B Yagut"/>
          <w:sz w:val="20"/>
          <w:szCs w:val="20"/>
          <w:rtl/>
        </w:rPr>
        <w:lastRenderedPageBreak/>
        <w:br w:type="page"/>
      </w:r>
    </w:p>
    <w:tbl>
      <w:tblPr>
        <w:bidiVisual/>
        <w:tblW w:w="9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7"/>
        <w:gridCol w:w="8503"/>
        <w:gridCol w:w="136"/>
      </w:tblGrid>
      <w:tr w:rsidR="004464D8" w:rsidRPr="00AA236E" w:rsidTr="00262818">
        <w:trPr>
          <w:gridAfter w:val="1"/>
          <w:wAfter w:w="136" w:type="dxa"/>
          <w:jc w:val="center"/>
        </w:trPr>
        <w:tc>
          <w:tcPr>
            <w:tcW w:w="1207" w:type="dxa"/>
            <w:shd w:val="clear" w:color="auto" w:fill="D9D9D9"/>
          </w:tcPr>
          <w:p w:rsidR="004464D8" w:rsidRPr="00AA236E" w:rsidRDefault="001A0498" w:rsidP="0071315A">
            <w:pPr>
              <w:spacing w:after="0" w:line="240" w:lineRule="auto"/>
              <w:jc w:val="both"/>
              <w:rPr>
                <w:rFonts w:cs="B Yagut"/>
                <w:bCs/>
                <w:sz w:val="20"/>
                <w:szCs w:val="20"/>
                <w:rtl/>
              </w:rPr>
            </w:pPr>
            <w:r w:rsidRPr="00AA236E">
              <w:rPr>
                <w:rFonts w:cs="B Yagut"/>
                <w:sz w:val="20"/>
                <w:szCs w:val="20"/>
              </w:rPr>
              <w:lastRenderedPageBreak/>
              <w:br w:type="page"/>
            </w:r>
            <w:r w:rsidR="004464D8" w:rsidRPr="00AA236E">
              <w:rPr>
                <w:rFonts w:cs="B Yagut"/>
                <w:sz w:val="20"/>
                <w:szCs w:val="20"/>
              </w:rPr>
              <w:br w:type="page"/>
            </w:r>
            <w:r w:rsidR="004464D8" w:rsidRPr="00AA236E">
              <w:rPr>
                <w:rFonts w:cs="B Yagut"/>
                <w:sz w:val="20"/>
                <w:szCs w:val="20"/>
                <w:rtl/>
              </w:rPr>
              <w:br w:type="page"/>
            </w:r>
            <w:r w:rsidR="004464D8" w:rsidRPr="00AA236E">
              <w:rPr>
                <w:rFonts w:cs="B Yagut" w:hint="cs"/>
                <w:bCs/>
                <w:sz w:val="20"/>
                <w:szCs w:val="20"/>
                <w:rtl/>
              </w:rPr>
              <w:t>کد درس</w:t>
            </w:r>
          </w:p>
        </w:tc>
        <w:tc>
          <w:tcPr>
            <w:tcW w:w="8503" w:type="dxa"/>
          </w:tcPr>
          <w:p w:rsidR="004464D8" w:rsidRPr="00AA236E" w:rsidRDefault="004464D8" w:rsidP="0071315A">
            <w:pPr>
              <w:spacing w:after="0" w:line="240" w:lineRule="auto"/>
              <w:jc w:val="both"/>
              <w:rPr>
                <w:rFonts w:cs="B Yagut"/>
                <w:sz w:val="20"/>
                <w:szCs w:val="20"/>
                <w:rtl/>
              </w:rPr>
            </w:pPr>
            <w:r w:rsidRPr="00AA236E">
              <w:rPr>
                <w:rFonts w:cs="B Yagut" w:hint="cs"/>
                <w:sz w:val="20"/>
                <w:szCs w:val="20"/>
                <w:rtl/>
              </w:rPr>
              <w:t>213</w:t>
            </w:r>
          </w:p>
        </w:tc>
      </w:tr>
      <w:tr w:rsidR="004464D8" w:rsidRPr="00AA236E" w:rsidTr="00262818">
        <w:trPr>
          <w:gridAfter w:val="1"/>
          <w:wAfter w:w="136" w:type="dxa"/>
          <w:jc w:val="center"/>
        </w:trPr>
        <w:tc>
          <w:tcPr>
            <w:tcW w:w="1207" w:type="dxa"/>
            <w:shd w:val="clear" w:color="auto" w:fill="D9D9D9"/>
          </w:tcPr>
          <w:p w:rsidR="004464D8" w:rsidRPr="00AA236E" w:rsidRDefault="004464D8" w:rsidP="0071315A">
            <w:pPr>
              <w:spacing w:after="0" w:line="240" w:lineRule="auto"/>
              <w:jc w:val="both"/>
              <w:rPr>
                <w:rFonts w:cs="B Yagut"/>
                <w:bCs/>
                <w:sz w:val="20"/>
                <w:szCs w:val="20"/>
                <w:rtl/>
              </w:rPr>
            </w:pPr>
            <w:r w:rsidRPr="00AA236E">
              <w:rPr>
                <w:rFonts w:cs="B Yagut" w:hint="cs"/>
                <w:bCs/>
                <w:sz w:val="20"/>
                <w:szCs w:val="20"/>
                <w:rtl/>
              </w:rPr>
              <w:t>نام درس</w:t>
            </w:r>
          </w:p>
        </w:tc>
        <w:tc>
          <w:tcPr>
            <w:tcW w:w="8503" w:type="dxa"/>
          </w:tcPr>
          <w:p w:rsidR="004464D8" w:rsidRPr="00AA236E" w:rsidRDefault="004464D8" w:rsidP="0071315A">
            <w:pPr>
              <w:spacing w:after="0" w:line="240" w:lineRule="auto"/>
              <w:jc w:val="both"/>
              <w:rPr>
                <w:rFonts w:cs="B Yagut"/>
                <w:sz w:val="20"/>
                <w:szCs w:val="20"/>
                <w:rtl/>
              </w:rPr>
            </w:pPr>
            <w:r w:rsidRPr="00AA236E">
              <w:rPr>
                <w:rFonts w:cs="B Yagut" w:hint="cs"/>
                <w:sz w:val="20"/>
                <w:szCs w:val="20"/>
                <w:rtl/>
              </w:rPr>
              <w:t>بیماریهای</w:t>
            </w:r>
            <w:r w:rsidR="00BA7E2C" w:rsidRPr="00AA236E">
              <w:rPr>
                <w:rFonts w:cs="B Yagut" w:hint="cs"/>
                <w:sz w:val="20"/>
                <w:szCs w:val="20"/>
                <w:rtl/>
              </w:rPr>
              <w:t xml:space="preserve"> </w:t>
            </w:r>
            <w:r w:rsidRPr="00AA236E">
              <w:rPr>
                <w:rFonts w:cs="B Yagut" w:hint="cs"/>
                <w:sz w:val="20"/>
                <w:szCs w:val="20"/>
                <w:rtl/>
              </w:rPr>
              <w:t>روانپزشکی</w:t>
            </w:r>
          </w:p>
        </w:tc>
      </w:tr>
      <w:tr w:rsidR="004464D8" w:rsidRPr="00AA236E" w:rsidTr="00262818">
        <w:trPr>
          <w:gridAfter w:val="1"/>
          <w:wAfter w:w="136" w:type="dxa"/>
          <w:jc w:val="center"/>
        </w:trPr>
        <w:tc>
          <w:tcPr>
            <w:tcW w:w="1207" w:type="dxa"/>
            <w:shd w:val="clear" w:color="auto" w:fill="D9D9D9"/>
          </w:tcPr>
          <w:p w:rsidR="004464D8" w:rsidRPr="00AA236E" w:rsidRDefault="004464D8" w:rsidP="0071315A">
            <w:pPr>
              <w:spacing w:after="0" w:line="240" w:lineRule="auto"/>
              <w:jc w:val="both"/>
              <w:rPr>
                <w:rFonts w:cs="B Yagut"/>
                <w:bCs/>
                <w:sz w:val="20"/>
                <w:szCs w:val="20"/>
                <w:rtl/>
              </w:rPr>
            </w:pPr>
            <w:r w:rsidRPr="00AA236E">
              <w:rPr>
                <w:rFonts w:cs="B Yagut" w:hint="cs"/>
                <w:bCs/>
                <w:sz w:val="20"/>
                <w:szCs w:val="20"/>
                <w:rtl/>
              </w:rPr>
              <w:t>مرحله ارائه</w:t>
            </w:r>
          </w:p>
        </w:tc>
        <w:tc>
          <w:tcPr>
            <w:tcW w:w="8503" w:type="dxa"/>
          </w:tcPr>
          <w:p w:rsidR="004464D8" w:rsidRPr="00AA236E" w:rsidRDefault="004464D8" w:rsidP="0071315A">
            <w:pPr>
              <w:pStyle w:val="ListParagraph"/>
              <w:spacing w:after="0" w:line="240" w:lineRule="auto"/>
              <w:ind w:left="0"/>
              <w:jc w:val="both"/>
              <w:rPr>
                <w:rFonts w:cs="B Yagut"/>
                <w:sz w:val="20"/>
                <w:szCs w:val="20"/>
                <w:rtl/>
              </w:rPr>
            </w:pPr>
            <w:r w:rsidRPr="00AA236E">
              <w:rPr>
                <w:rFonts w:cs="B Yagut" w:hint="cs"/>
                <w:sz w:val="20"/>
                <w:szCs w:val="20"/>
                <w:rtl/>
              </w:rPr>
              <w:t xml:space="preserve">کارآموزی </w:t>
            </w:r>
          </w:p>
        </w:tc>
      </w:tr>
      <w:tr w:rsidR="004464D8" w:rsidRPr="00AA236E" w:rsidTr="00262818">
        <w:trPr>
          <w:gridAfter w:val="1"/>
          <w:wAfter w:w="136" w:type="dxa"/>
          <w:jc w:val="center"/>
        </w:trPr>
        <w:tc>
          <w:tcPr>
            <w:tcW w:w="1207" w:type="dxa"/>
            <w:shd w:val="clear" w:color="auto" w:fill="D9D9D9"/>
          </w:tcPr>
          <w:p w:rsidR="004464D8" w:rsidRPr="00AA236E" w:rsidRDefault="004464D8" w:rsidP="0071315A">
            <w:pPr>
              <w:spacing w:after="0" w:line="240" w:lineRule="auto"/>
              <w:jc w:val="both"/>
              <w:rPr>
                <w:rFonts w:cs="B Yagut"/>
                <w:bCs/>
                <w:sz w:val="20"/>
                <w:szCs w:val="20"/>
                <w:rtl/>
              </w:rPr>
            </w:pPr>
            <w:r w:rsidRPr="00AA236E">
              <w:rPr>
                <w:rFonts w:cs="B Yagut" w:hint="cs"/>
                <w:bCs/>
                <w:sz w:val="20"/>
                <w:szCs w:val="20"/>
                <w:rtl/>
              </w:rPr>
              <w:t>پيش نياز</w:t>
            </w:r>
            <w:r w:rsidR="00BA7E2C" w:rsidRPr="00AA236E">
              <w:rPr>
                <w:rFonts w:cs="B Yagut" w:hint="cs"/>
                <w:bCs/>
                <w:sz w:val="20"/>
                <w:szCs w:val="20"/>
                <w:rtl/>
              </w:rPr>
              <w:t xml:space="preserve">: </w:t>
            </w:r>
          </w:p>
        </w:tc>
        <w:tc>
          <w:tcPr>
            <w:tcW w:w="8503" w:type="dxa"/>
          </w:tcPr>
          <w:p w:rsidR="004464D8" w:rsidRPr="00AA236E" w:rsidRDefault="00F72998" w:rsidP="0071315A">
            <w:pPr>
              <w:pStyle w:val="ListParagraph"/>
              <w:spacing w:after="0" w:line="240" w:lineRule="auto"/>
              <w:ind w:left="0"/>
              <w:jc w:val="both"/>
              <w:rPr>
                <w:rFonts w:cs="B Yagut"/>
                <w:sz w:val="20"/>
                <w:szCs w:val="20"/>
                <w:rtl/>
              </w:rPr>
            </w:pPr>
            <w:r w:rsidRPr="00AA236E">
              <w:rPr>
                <w:rFonts w:cs="B Yagut" w:hint="cs"/>
                <w:sz w:val="20"/>
                <w:szCs w:val="20"/>
                <w:rtl/>
              </w:rPr>
              <w:t xml:space="preserve"> </w:t>
            </w:r>
          </w:p>
        </w:tc>
      </w:tr>
      <w:tr w:rsidR="004464D8" w:rsidRPr="00AA236E" w:rsidTr="00262818">
        <w:trPr>
          <w:gridAfter w:val="1"/>
          <w:wAfter w:w="136" w:type="dxa"/>
          <w:jc w:val="center"/>
        </w:trPr>
        <w:tc>
          <w:tcPr>
            <w:tcW w:w="1207" w:type="dxa"/>
            <w:shd w:val="clear" w:color="auto" w:fill="D9D9D9"/>
          </w:tcPr>
          <w:p w:rsidR="004464D8" w:rsidRPr="00AA236E" w:rsidRDefault="004464D8" w:rsidP="0071315A">
            <w:pPr>
              <w:spacing w:after="0" w:line="240" w:lineRule="auto"/>
              <w:jc w:val="both"/>
              <w:rPr>
                <w:rFonts w:cs="B Yagut"/>
                <w:sz w:val="20"/>
                <w:szCs w:val="20"/>
                <w:rtl/>
              </w:rPr>
            </w:pPr>
            <w:r w:rsidRPr="00AA236E">
              <w:rPr>
                <w:rFonts w:cs="B Yagut" w:hint="cs"/>
                <w:b/>
                <w:bCs/>
                <w:sz w:val="20"/>
                <w:szCs w:val="20"/>
                <w:rtl/>
              </w:rPr>
              <w:t>نوع</w:t>
            </w:r>
            <w:r w:rsidR="00BA7E2C" w:rsidRPr="00AA236E">
              <w:rPr>
                <w:rFonts w:cs="B Yagut" w:hint="cs"/>
                <w:b/>
                <w:bCs/>
                <w:sz w:val="20"/>
                <w:szCs w:val="20"/>
                <w:rtl/>
              </w:rPr>
              <w:t xml:space="preserve"> </w:t>
            </w:r>
            <w:r w:rsidRPr="00AA236E">
              <w:rPr>
                <w:rFonts w:cs="B Yagut" w:hint="cs"/>
                <w:b/>
                <w:bCs/>
                <w:sz w:val="20"/>
                <w:szCs w:val="20"/>
                <w:rtl/>
              </w:rPr>
              <w:t>درس</w:t>
            </w:r>
          </w:p>
        </w:tc>
        <w:tc>
          <w:tcPr>
            <w:tcW w:w="8503" w:type="dxa"/>
          </w:tcPr>
          <w:p w:rsidR="004464D8" w:rsidRPr="00AA236E" w:rsidRDefault="004464D8" w:rsidP="0071315A">
            <w:pPr>
              <w:spacing w:after="0" w:line="240" w:lineRule="auto"/>
              <w:jc w:val="both"/>
              <w:rPr>
                <w:rFonts w:cs="B Yagut"/>
                <w:b/>
                <w:bCs/>
                <w:sz w:val="20"/>
                <w:szCs w:val="20"/>
                <w:rtl/>
              </w:rPr>
            </w:pPr>
            <w:r w:rsidRPr="00AA236E">
              <w:rPr>
                <w:rFonts w:cs="B Yagut" w:hint="cs"/>
                <w:b/>
                <w:bCs/>
                <w:sz w:val="20"/>
                <w:szCs w:val="20"/>
                <w:rtl/>
              </w:rPr>
              <w:t>نظری</w:t>
            </w:r>
          </w:p>
        </w:tc>
      </w:tr>
      <w:tr w:rsidR="004464D8" w:rsidRPr="00AA236E" w:rsidTr="00262818">
        <w:trPr>
          <w:gridAfter w:val="1"/>
          <w:wAfter w:w="136" w:type="dxa"/>
          <w:jc w:val="center"/>
        </w:trPr>
        <w:tc>
          <w:tcPr>
            <w:tcW w:w="1207" w:type="dxa"/>
            <w:shd w:val="clear" w:color="auto" w:fill="D9D9D9"/>
          </w:tcPr>
          <w:p w:rsidR="004464D8" w:rsidRPr="00AA236E" w:rsidRDefault="004464D8" w:rsidP="0071315A">
            <w:pPr>
              <w:pStyle w:val="ListParagraph"/>
              <w:spacing w:after="0" w:line="240" w:lineRule="auto"/>
              <w:ind w:left="0"/>
              <w:jc w:val="both"/>
              <w:rPr>
                <w:rFonts w:cs="B Yagut"/>
                <w:b/>
                <w:bCs/>
                <w:sz w:val="20"/>
                <w:szCs w:val="20"/>
                <w:rtl/>
              </w:rPr>
            </w:pPr>
            <w:r w:rsidRPr="00AA236E">
              <w:rPr>
                <w:rFonts w:cs="B Yagut" w:hint="cs"/>
                <w:b/>
                <w:bCs/>
                <w:sz w:val="20"/>
                <w:szCs w:val="20"/>
                <w:rtl/>
              </w:rPr>
              <w:t>مدت آموزش</w:t>
            </w:r>
          </w:p>
        </w:tc>
        <w:tc>
          <w:tcPr>
            <w:tcW w:w="8503" w:type="dxa"/>
          </w:tcPr>
          <w:p w:rsidR="004464D8" w:rsidRPr="00AA236E" w:rsidRDefault="004464D8" w:rsidP="0071315A">
            <w:pPr>
              <w:pStyle w:val="ListParagraph"/>
              <w:spacing w:after="0" w:line="240" w:lineRule="auto"/>
              <w:ind w:left="0"/>
              <w:jc w:val="both"/>
              <w:rPr>
                <w:rFonts w:cs="B Yagut"/>
                <w:sz w:val="20"/>
                <w:szCs w:val="20"/>
                <w:rtl/>
              </w:rPr>
            </w:pPr>
            <w:r w:rsidRPr="00AA236E">
              <w:rPr>
                <w:rFonts w:cs="B Yagut" w:hint="cs"/>
                <w:sz w:val="20"/>
                <w:szCs w:val="20"/>
                <w:rtl/>
              </w:rPr>
              <w:t xml:space="preserve">26 ساعت </w:t>
            </w:r>
          </w:p>
        </w:tc>
      </w:tr>
      <w:tr w:rsidR="004464D8" w:rsidRPr="00AA236E" w:rsidTr="00262818">
        <w:trPr>
          <w:gridAfter w:val="1"/>
          <w:wAfter w:w="136" w:type="dxa"/>
          <w:jc w:val="center"/>
        </w:trPr>
        <w:tc>
          <w:tcPr>
            <w:tcW w:w="1207" w:type="dxa"/>
            <w:shd w:val="clear" w:color="auto" w:fill="D9D9D9"/>
          </w:tcPr>
          <w:p w:rsidR="004464D8" w:rsidRPr="00AA236E" w:rsidRDefault="004464D8" w:rsidP="0071315A">
            <w:pPr>
              <w:spacing w:after="0" w:line="240" w:lineRule="auto"/>
              <w:jc w:val="both"/>
              <w:rPr>
                <w:rFonts w:cs="B Yagut"/>
                <w:bCs/>
                <w:sz w:val="20"/>
                <w:szCs w:val="20"/>
                <w:rtl/>
              </w:rPr>
            </w:pPr>
            <w:r w:rsidRPr="00AA236E">
              <w:rPr>
                <w:rFonts w:cs="B Yagut" w:hint="cs"/>
                <w:bCs/>
                <w:sz w:val="20"/>
                <w:szCs w:val="20"/>
                <w:rtl/>
              </w:rPr>
              <w:t>هدف هاي كلي</w:t>
            </w:r>
          </w:p>
          <w:p w:rsidR="004464D8" w:rsidRPr="00AA236E" w:rsidRDefault="004464D8" w:rsidP="0071315A">
            <w:pPr>
              <w:bidi w:val="0"/>
              <w:spacing w:after="0" w:line="240" w:lineRule="auto"/>
              <w:jc w:val="both"/>
              <w:rPr>
                <w:rFonts w:cs="B Yagut"/>
                <w:b/>
                <w:sz w:val="20"/>
                <w:szCs w:val="20"/>
                <w:rtl/>
              </w:rPr>
            </w:pPr>
          </w:p>
        </w:tc>
        <w:tc>
          <w:tcPr>
            <w:tcW w:w="8503" w:type="dxa"/>
          </w:tcPr>
          <w:p w:rsidR="004464D8" w:rsidRPr="00AA236E" w:rsidRDefault="004464D8" w:rsidP="0071315A">
            <w:pPr>
              <w:pStyle w:val="ListParagraph"/>
              <w:tabs>
                <w:tab w:val="right" w:pos="-288"/>
              </w:tabs>
              <w:spacing w:after="0" w:line="240" w:lineRule="auto"/>
              <w:ind w:left="0"/>
              <w:jc w:val="both"/>
              <w:rPr>
                <w:rFonts w:cs="B Yagut"/>
                <w:b/>
                <w:bCs/>
                <w:sz w:val="20"/>
                <w:szCs w:val="20"/>
                <w:rtl/>
              </w:rPr>
            </w:pPr>
            <w:r w:rsidRPr="00AA236E">
              <w:rPr>
                <w:rFonts w:cs="B Yagut" w:hint="cs"/>
                <w:b/>
                <w:bCs/>
                <w:sz w:val="20"/>
                <w:szCs w:val="20"/>
                <w:rtl/>
              </w:rPr>
              <w:t>در پایان این درس</w:t>
            </w:r>
            <w:r w:rsidR="00BA7E2C" w:rsidRPr="00AA236E">
              <w:rPr>
                <w:rFonts w:cs="B Yagut" w:hint="cs"/>
                <w:b/>
                <w:bCs/>
                <w:sz w:val="20"/>
                <w:szCs w:val="20"/>
                <w:rtl/>
              </w:rPr>
              <w:t xml:space="preserve">، </w:t>
            </w:r>
            <w:r w:rsidRPr="00AA236E">
              <w:rPr>
                <w:rFonts w:cs="B Yagut" w:hint="cs"/>
                <w:b/>
                <w:bCs/>
                <w:sz w:val="20"/>
                <w:szCs w:val="20"/>
                <w:rtl/>
              </w:rPr>
              <w:t>دانشجو باید بتواند ( بر اساس فهرست پیوست)</w:t>
            </w:r>
            <w:r w:rsidR="00BA7E2C" w:rsidRPr="00AA236E">
              <w:rPr>
                <w:rFonts w:cs="B Yagut" w:hint="cs"/>
                <w:b/>
                <w:bCs/>
                <w:sz w:val="20"/>
                <w:szCs w:val="20"/>
                <w:rtl/>
              </w:rPr>
              <w:t xml:space="preserve">: </w:t>
            </w:r>
          </w:p>
          <w:p w:rsidR="004464D8" w:rsidRPr="00AA236E" w:rsidRDefault="004464D8" w:rsidP="0071315A">
            <w:pPr>
              <w:pStyle w:val="ListParagraph"/>
              <w:tabs>
                <w:tab w:val="right" w:pos="-288"/>
              </w:tabs>
              <w:spacing w:after="0" w:line="240" w:lineRule="auto"/>
              <w:ind w:left="0"/>
              <w:jc w:val="both"/>
              <w:rPr>
                <w:rFonts w:cs="B Yagut"/>
                <w:b/>
                <w:bCs/>
                <w:sz w:val="20"/>
                <w:szCs w:val="20"/>
                <w:rtl/>
              </w:rPr>
            </w:pPr>
            <w:r w:rsidRPr="00AA236E">
              <w:rPr>
                <w:rFonts w:cs="B Yagut" w:hint="cs"/>
                <w:b/>
                <w:bCs/>
                <w:sz w:val="20"/>
                <w:szCs w:val="20"/>
                <w:rtl/>
              </w:rPr>
              <w:t>الف)</w:t>
            </w:r>
            <w:r w:rsidR="00BA7E2C" w:rsidRPr="00AA236E">
              <w:rPr>
                <w:rFonts w:cs="B Yagut" w:hint="cs"/>
                <w:b/>
                <w:bCs/>
                <w:sz w:val="20"/>
                <w:szCs w:val="20"/>
                <w:rtl/>
              </w:rPr>
              <w:t xml:space="preserve"> </w:t>
            </w:r>
            <w:r w:rsidRPr="00AA236E">
              <w:rPr>
                <w:rFonts w:cs="B Yagut" w:hint="cs"/>
                <w:b/>
                <w:bCs/>
                <w:sz w:val="20"/>
                <w:szCs w:val="20"/>
                <w:rtl/>
              </w:rPr>
              <w:t>در مواجهه با هر یک از علائم و شکایات شایع و مهم</w:t>
            </w:r>
            <w:r w:rsidR="00BA7E2C" w:rsidRPr="00AA236E">
              <w:rPr>
                <w:rFonts w:cs="B Yagut" w:hint="cs"/>
                <w:b/>
                <w:bCs/>
                <w:sz w:val="20"/>
                <w:szCs w:val="20"/>
                <w:rtl/>
              </w:rPr>
              <w:t xml:space="preserve">: </w:t>
            </w:r>
          </w:p>
          <w:p w:rsidR="004464D8" w:rsidRPr="00AA236E" w:rsidRDefault="004464D8" w:rsidP="0071315A">
            <w:pPr>
              <w:pStyle w:val="ListParagraph"/>
              <w:spacing w:after="0" w:line="240" w:lineRule="auto"/>
              <w:ind w:left="0"/>
              <w:jc w:val="both"/>
              <w:rPr>
                <w:rFonts w:cs="B Yagut"/>
                <w:sz w:val="20"/>
                <w:szCs w:val="20"/>
                <w:rtl/>
              </w:rPr>
            </w:pPr>
            <w:r w:rsidRPr="00AA236E">
              <w:rPr>
                <w:rFonts w:cs="B Yagut" w:hint="cs"/>
                <w:sz w:val="20"/>
                <w:szCs w:val="20"/>
                <w:rtl/>
              </w:rPr>
              <w:t>1- تعریف آن را بیان کند</w:t>
            </w:r>
            <w:r w:rsidR="00BA7E2C" w:rsidRPr="00AA236E">
              <w:rPr>
                <w:rFonts w:cs="B Yagut" w:hint="cs"/>
                <w:sz w:val="20"/>
                <w:szCs w:val="20"/>
                <w:rtl/>
              </w:rPr>
              <w:t xml:space="preserve">. </w:t>
            </w:r>
          </w:p>
          <w:p w:rsidR="004464D8" w:rsidRPr="00AA236E" w:rsidRDefault="004464D8" w:rsidP="0071315A">
            <w:pPr>
              <w:pStyle w:val="ListParagraph"/>
              <w:spacing w:after="0" w:line="240" w:lineRule="auto"/>
              <w:ind w:left="0"/>
              <w:jc w:val="both"/>
              <w:rPr>
                <w:rFonts w:cs="B Yagut"/>
                <w:sz w:val="20"/>
                <w:szCs w:val="20"/>
                <w:rtl/>
              </w:rPr>
            </w:pPr>
            <w:r w:rsidRPr="00AA236E">
              <w:rPr>
                <w:rFonts w:cs="B Yagut" w:hint="cs"/>
                <w:sz w:val="20"/>
                <w:szCs w:val="20"/>
                <w:rtl/>
              </w:rPr>
              <w:t>2- شرح حال و معاینات لازم (</w:t>
            </w:r>
            <w:r w:rsidRPr="00AA236E">
              <w:rPr>
                <w:rFonts w:cs="B Yagut"/>
                <w:sz w:val="20"/>
                <w:szCs w:val="20"/>
              </w:rPr>
              <w:t>focused history taking and physical exam</w:t>
            </w:r>
            <w:r w:rsidRPr="00AA236E">
              <w:rPr>
                <w:rFonts w:cs="B Yagut" w:hint="cs"/>
                <w:sz w:val="20"/>
                <w:szCs w:val="20"/>
                <w:rtl/>
              </w:rPr>
              <w:t>) برای رویکرد به آن را شرح دهد</w:t>
            </w:r>
            <w:r w:rsidR="00BA7E2C" w:rsidRPr="00AA236E">
              <w:rPr>
                <w:rFonts w:cs="B Yagut" w:hint="cs"/>
                <w:sz w:val="20"/>
                <w:szCs w:val="20"/>
                <w:rtl/>
              </w:rPr>
              <w:t xml:space="preserve">. </w:t>
            </w:r>
          </w:p>
          <w:p w:rsidR="004464D8" w:rsidRPr="00AA236E" w:rsidRDefault="004464D8" w:rsidP="0071315A">
            <w:pPr>
              <w:pStyle w:val="ListParagraph"/>
              <w:spacing w:after="0" w:line="240" w:lineRule="auto"/>
              <w:ind w:left="0"/>
              <w:jc w:val="both"/>
              <w:rPr>
                <w:rFonts w:cs="B Yagut"/>
                <w:b/>
                <w:bCs/>
                <w:sz w:val="20"/>
                <w:szCs w:val="20"/>
              </w:rPr>
            </w:pPr>
            <w:r w:rsidRPr="00AA236E">
              <w:rPr>
                <w:rFonts w:cs="B Yagut" w:hint="cs"/>
                <w:sz w:val="20"/>
                <w:szCs w:val="20"/>
                <w:rtl/>
              </w:rPr>
              <w:t>3- تشخیص های افتراقی مهم را مطرح کند و گامهای ضروری برای رسیدن به تشخیص و مدیریت مشکل بیمار را پیشنهاد دهد</w:t>
            </w:r>
            <w:r w:rsidR="00BA7E2C" w:rsidRPr="00AA236E">
              <w:rPr>
                <w:rFonts w:cs="B Yagut" w:hint="cs"/>
                <w:sz w:val="20"/>
                <w:szCs w:val="20"/>
                <w:rtl/>
              </w:rPr>
              <w:t xml:space="preserve">. </w:t>
            </w:r>
          </w:p>
          <w:p w:rsidR="004464D8" w:rsidRPr="00AA236E" w:rsidRDefault="004464D8" w:rsidP="0071315A">
            <w:pPr>
              <w:pStyle w:val="ListParagraph"/>
              <w:spacing w:after="0" w:line="240" w:lineRule="auto"/>
              <w:ind w:left="0"/>
              <w:jc w:val="both"/>
              <w:rPr>
                <w:rFonts w:cs="B Yagut"/>
                <w:b/>
                <w:bCs/>
                <w:sz w:val="20"/>
                <w:szCs w:val="20"/>
                <w:rtl/>
              </w:rPr>
            </w:pPr>
            <w:r w:rsidRPr="00AA236E">
              <w:rPr>
                <w:rFonts w:cs="B Yagut" w:hint="cs"/>
                <w:b/>
                <w:bCs/>
                <w:sz w:val="20"/>
                <w:szCs w:val="20"/>
                <w:rtl/>
              </w:rPr>
              <w:t>ب) در مورد</w:t>
            </w:r>
            <w:r w:rsidR="00BA7E2C" w:rsidRPr="00AA236E">
              <w:rPr>
                <w:rFonts w:cs="B Yagut" w:hint="cs"/>
                <w:b/>
                <w:bCs/>
                <w:sz w:val="20"/>
                <w:szCs w:val="20"/>
                <w:rtl/>
              </w:rPr>
              <w:t xml:space="preserve"> </w:t>
            </w:r>
            <w:r w:rsidRPr="00AA236E">
              <w:rPr>
                <w:rFonts w:cs="B Yagut" w:hint="cs"/>
                <w:b/>
                <w:bCs/>
                <w:sz w:val="20"/>
                <w:szCs w:val="20"/>
                <w:rtl/>
              </w:rPr>
              <w:t>بیماریهای شایع و مهم</w:t>
            </w:r>
            <w:r w:rsidR="00BA7E2C" w:rsidRPr="00AA236E">
              <w:rPr>
                <w:rFonts w:cs="B Yagut" w:hint="cs"/>
                <w:b/>
                <w:bCs/>
                <w:sz w:val="20"/>
                <w:szCs w:val="20"/>
                <w:rtl/>
              </w:rPr>
              <w:t xml:space="preserve">: </w:t>
            </w:r>
          </w:p>
          <w:p w:rsidR="004464D8" w:rsidRPr="00AA236E" w:rsidRDefault="004464D8" w:rsidP="0071315A">
            <w:pPr>
              <w:pStyle w:val="ListParagraph"/>
              <w:spacing w:after="0" w:line="240" w:lineRule="auto"/>
              <w:ind w:left="0"/>
              <w:jc w:val="both"/>
              <w:rPr>
                <w:rFonts w:cs="B Yagut"/>
                <w:sz w:val="20"/>
                <w:szCs w:val="20"/>
                <w:rtl/>
              </w:rPr>
            </w:pPr>
            <w:r w:rsidRPr="00AA236E">
              <w:rPr>
                <w:rFonts w:cs="B Yagut" w:hint="cs"/>
                <w:sz w:val="20"/>
                <w:szCs w:val="20"/>
                <w:rtl/>
              </w:rPr>
              <w:t>1- تعریف، اتیولوژی، و اپیدمیولوژی بیماری را شرح دهد</w:t>
            </w:r>
            <w:r w:rsidR="00BA7E2C" w:rsidRPr="00AA236E">
              <w:rPr>
                <w:rFonts w:cs="B Yagut" w:hint="cs"/>
                <w:sz w:val="20"/>
                <w:szCs w:val="20"/>
                <w:rtl/>
              </w:rPr>
              <w:t xml:space="preserve">. </w:t>
            </w:r>
          </w:p>
          <w:p w:rsidR="004464D8" w:rsidRPr="00AA236E" w:rsidRDefault="004464D8" w:rsidP="0071315A">
            <w:pPr>
              <w:pStyle w:val="ListParagraph"/>
              <w:spacing w:after="0" w:line="240" w:lineRule="auto"/>
              <w:ind w:left="0"/>
              <w:jc w:val="both"/>
              <w:rPr>
                <w:rFonts w:cs="B Yagut"/>
                <w:sz w:val="20"/>
                <w:szCs w:val="20"/>
                <w:rtl/>
              </w:rPr>
            </w:pPr>
            <w:r w:rsidRPr="00AA236E">
              <w:rPr>
                <w:rFonts w:cs="B Yagut" w:hint="cs"/>
                <w:sz w:val="20"/>
                <w:szCs w:val="20"/>
                <w:rtl/>
              </w:rPr>
              <w:t>2- مشکلات بیماران مبتلا به بیماریهای شایع و مهم را توضیح دهد</w:t>
            </w:r>
            <w:r w:rsidR="00BA7E2C" w:rsidRPr="00AA236E">
              <w:rPr>
                <w:rFonts w:cs="B Yagut" w:hint="cs"/>
                <w:sz w:val="20"/>
                <w:szCs w:val="20"/>
                <w:rtl/>
              </w:rPr>
              <w:t xml:space="preserve">. </w:t>
            </w:r>
          </w:p>
          <w:p w:rsidR="004464D8" w:rsidRPr="00AA236E" w:rsidRDefault="004464D8" w:rsidP="0071315A">
            <w:pPr>
              <w:pStyle w:val="ListParagraph"/>
              <w:spacing w:after="0" w:line="240" w:lineRule="auto"/>
              <w:ind w:left="0"/>
              <w:jc w:val="both"/>
              <w:rPr>
                <w:rFonts w:cs="B Yagut"/>
                <w:sz w:val="20"/>
                <w:szCs w:val="20"/>
                <w:rtl/>
              </w:rPr>
            </w:pPr>
            <w:r w:rsidRPr="00AA236E">
              <w:rPr>
                <w:rFonts w:cs="B Yagut" w:hint="cs"/>
                <w:sz w:val="20"/>
                <w:szCs w:val="20"/>
                <w:rtl/>
              </w:rPr>
              <w:t>3- روشهای تشخیص بیماری را شرح دهد</w:t>
            </w:r>
            <w:r w:rsidR="00BA7E2C" w:rsidRPr="00AA236E">
              <w:rPr>
                <w:rFonts w:cs="B Yagut" w:hint="cs"/>
                <w:sz w:val="20"/>
                <w:szCs w:val="20"/>
                <w:rtl/>
              </w:rPr>
              <w:t xml:space="preserve">. </w:t>
            </w:r>
          </w:p>
          <w:p w:rsidR="004464D8" w:rsidRPr="00AA236E" w:rsidRDefault="004464D8" w:rsidP="0071315A">
            <w:pPr>
              <w:pStyle w:val="ListParagraph"/>
              <w:spacing w:after="0" w:line="240" w:lineRule="auto"/>
              <w:ind w:left="0"/>
              <w:jc w:val="both"/>
              <w:rPr>
                <w:rFonts w:cs="B Yagut"/>
                <w:sz w:val="20"/>
                <w:szCs w:val="20"/>
                <w:rtl/>
              </w:rPr>
            </w:pPr>
            <w:r w:rsidRPr="00AA236E">
              <w:rPr>
                <w:rFonts w:cs="B Yagut" w:hint="cs"/>
                <w:sz w:val="20"/>
                <w:szCs w:val="20"/>
                <w:rtl/>
              </w:rPr>
              <w:t>4- مهمترین اقدامات پیشگیری در سطوح مختلف، مشتمل بر درمان و توانبخشی بیمار را بر اساس شواهد علمی و گایدلاینهای بومی در حد مورد انتظار از پزشک عمومی توضیح دهد</w:t>
            </w:r>
            <w:r w:rsidR="00BA7E2C" w:rsidRPr="00AA236E">
              <w:rPr>
                <w:rFonts w:cs="B Yagut" w:hint="cs"/>
                <w:sz w:val="20"/>
                <w:szCs w:val="20"/>
                <w:rtl/>
              </w:rPr>
              <w:t xml:space="preserve">. </w:t>
            </w:r>
          </w:p>
          <w:p w:rsidR="004464D8" w:rsidRPr="00AA236E" w:rsidRDefault="004464D8" w:rsidP="0071315A">
            <w:pPr>
              <w:pStyle w:val="ListParagraph"/>
              <w:spacing w:after="0" w:line="240" w:lineRule="auto"/>
              <w:ind w:left="0"/>
              <w:jc w:val="both"/>
              <w:rPr>
                <w:rFonts w:cs="B Yagut"/>
                <w:sz w:val="20"/>
                <w:szCs w:val="20"/>
                <w:rtl/>
              </w:rPr>
            </w:pPr>
            <w:r w:rsidRPr="00AA236E">
              <w:rPr>
                <w:rFonts w:cs="B Yagut" w:hint="cs"/>
                <w:sz w:val="20"/>
                <w:szCs w:val="20"/>
                <w:rtl/>
              </w:rPr>
              <w:t>5- در مواجهه با سناریو یا شرح موارد بیماران مرتبط با این بیماریها، دانش آموخته شده را برای استدلال بالینی و پیشنهاد رویکردهای تشخیصی یا درمانی به کار بندد</w:t>
            </w:r>
            <w:r w:rsidR="00BA7E2C" w:rsidRPr="00AA236E">
              <w:rPr>
                <w:rFonts w:cs="B Yagut" w:hint="cs"/>
                <w:sz w:val="20"/>
                <w:szCs w:val="20"/>
                <w:rtl/>
              </w:rPr>
              <w:t xml:space="preserve">. </w:t>
            </w:r>
          </w:p>
          <w:p w:rsidR="004464D8" w:rsidRPr="00AA236E" w:rsidRDefault="004464D8" w:rsidP="0071315A">
            <w:pPr>
              <w:pStyle w:val="ListParagraph"/>
              <w:spacing w:after="0" w:line="240" w:lineRule="auto"/>
              <w:ind w:left="71"/>
              <w:jc w:val="both"/>
              <w:rPr>
                <w:rFonts w:cs="B Yagut"/>
                <w:sz w:val="20"/>
                <w:szCs w:val="20"/>
                <w:rtl/>
              </w:rPr>
            </w:pPr>
            <w:r w:rsidRPr="00AA236E">
              <w:rPr>
                <w:rFonts w:ascii="B Lotus" w:cs="B Yagut" w:hint="cs"/>
                <w:b/>
                <w:bCs/>
                <w:noProof/>
                <w:sz w:val="20"/>
                <w:szCs w:val="20"/>
                <w:rtl/>
              </w:rPr>
              <w:t>ج) نسبت به مسائل مهمی که مراعات آن در محیط بالینی این حیطه ضرورت دارد توجه کند</w:t>
            </w:r>
            <w:r w:rsidR="00BA7E2C" w:rsidRPr="00AA236E">
              <w:rPr>
                <w:rFonts w:ascii="B Lotus" w:cs="B Yagut" w:hint="cs"/>
                <w:b/>
                <w:bCs/>
                <w:noProof/>
                <w:sz w:val="20"/>
                <w:szCs w:val="20"/>
                <w:rtl/>
              </w:rPr>
              <w:t xml:space="preserve">. </w:t>
            </w:r>
            <w:r w:rsidRPr="00AA236E">
              <w:rPr>
                <w:rFonts w:ascii="B Lotus" w:cs="B Yagut"/>
                <w:noProof/>
                <w:sz w:val="20"/>
                <w:szCs w:val="20"/>
              </w:rPr>
              <w:tab/>
            </w:r>
          </w:p>
        </w:tc>
      </w:tr>
      <w:tr w:rsidR="004464D8" w:rsidRPr="00AA236E" w:rsidTr="00262818">
        <w:trPr>
          <w:gridAfter w:val="1"/>
          <w:wAfter w:w="136" w:type="dxa"/>
          <w:jc w:val="center"/>
        </w:trPr>
        <w:tc>
          <w:tcPr>
            <w:tcW w:w="1207" w:type="dxa"/>
            <w:shd w:val="clear" w:color="auto" w:fill="D9D9D9"/>
          </w:tcPr>
          <w:p w:rsidR="004464D8" w:rsidRPr="00AA236E" w:rsidRDefault="004464D8" w:rsidP="0071315A">
            <w:pPr>
              <w:spacing w:after="0" w:line="240" w:lineRule="auto"/>
              <w:jc w:val="both"/>
              <w:rPr>
                <w:rFonts w:cs="B Yagut"/>
                <w:bCs/>
                <w:sz w:val="20"/>
                <w:szCs w:val="20"/>
                <w:rtl/>
              </w:rPr>
            </w:pPr>
            <w:r w:rsidRPr="00AA236E">
              <w:rPr>
                <w:rFonts w:cs="B Yagut" w:hint="cs"/>
                <w:bCs/>
                <w:sz w:val="20"/>
                <w:szCs w:val="20"/>
                <w:rtl/>
              </w:rPr>
              <w:t>شرح بسته آموزشی</w:t>
            </w:r>
            <w:r w:rsidR="00BA7E2C" w:rsidRPr="00AA236E">
              <w:rPr>
                <w:rFonts w:cs="B Yagut" w:hint="cs"/>
                <w:bCs/>
                <w:sz w:val="20"/>
                <w:szCs w:val="20"/>
                <w:rtl/>
              </w:rPr>
              <w:t xml:space="preserve">: </w:t>
            </w:r>
          </w:p>
        </w:tc>
        <w:tc>
          <w:tcPr>
            <w:tcW w:w="8503" w:type="dxa"/>
          </w:tcPr>
          <w:p w:rsidR="004464D8" w:rsidRPr="00AA236E" w:rsidRDefault="004464D8" w:rsidP="0071315A">
            <w:pPr>
              <w:spacing w:after="0" w:line="240" w:lineRule="auto"/>
              <w:jc w:val="both"/>
              <w:rPr>
                <w:rFonts w:cs="B Yagut"/>
                <w:sz w:val="20"/>
                <w:szCs w:val="20"/>
                <w:rtl/>
              </w:rPr>
            </w:pPr>
            <w:r w:rsidRPr="00AA236E">
              <w:rPr>
                <w:rFonts w:cs="B Yagut" w:hint="cs"/>
                <w:sz w:val="20"/>
                <w:szCs w:val="20"/>
                <w:rtl/>
              </w:rPr>
              <w:t>در این درس</w:t>
            </w:r>
            <w:r w:rsidR="00BA7E2C" w:rsidRPr="00AA236E">
              <w:rPr>
                <w:rFonts w:cs="B Yagut" w:hint="cs"/>
                <w:sz w:val="20"/>
                <w:szCs w:val="20"/>
                <w:rtl/>
              </w:rPr>
              <w:t xml:space="preserve">، </w:t>
            </w:r>
            <w:r w:rsidRPr="00AA236E">
              <w:rPr>
                <w:rFonts w:cs="B Yagut" w:hint="cs"/>
                <w:sz w:val="20"/>
                <w:szCs w:val="20"/>
                <w:rtl/>
              </w:rPr>
              <w:t xml:space="preserve">دانشجو باید از طریق حضور در کلاس درس، مرکز یادگیری مهارتهای بالینی </w:t>
            </w:r>
            <w:r w:rsidRPr="00AA236E">
              <w:rPr>
                <w:rFonts w:cs="B Yagut"/>
                <w:sz w:val="20"/>
                <w:szCs w:val="20"/>
              </w:rPr>
              <w:t>Skill Lab</w:t>
            </w:r>
            <w:r w:rsidRPr="00AA236E">
              <w:rPr>
                <w:rFonts w:cs="B Yagut" w:hint="cs"/>
                <w:sz w:val="20"/>
                <w:szCs w:val="20"/>
                <w:rtl/>
              </w:rPr>
              <w:t>،</w:t>
            </w:r>
            <w:r w:rsidRPr="00AA236E">
              <w:rPr>
                <w:rFonts w:cs="B Yagut"/>
                <w:sz w:val="20"/>
                <w:szCs w:val="20"/>
              </w:rPr>
              <w:t xml:space="preserve"> </w:t>
            </w:r>
            <w:r w:rsidRPr="00AA236E">
              <w:rPr>
                <w:rFonts w:cs="B Yagut" w:hint="cs"/>
                <w:sz w:val="20"/>
                <w:szCs w:val="20"/>
                <w:rtl/>
              </w:rPr>
              <w:t>کارگاه آموزشی، و انجام تکالیف فردی و گروهی به اهداف مشخص دست یابد</w:t>
            </w:r>
            <w:r w:rsidR="00BA7E2C" w:rsidRPr="00AA236E">
              <w:rPr>
                <w:rFonts w:cs="B Yagut" w:hint="cs"/>
                <w:sz w:val="20"/>
                <w:szCs w:val="20"/>
                <w:rtl/>
              </w:rPr>
              <w:t xml:space="preserve">. </w:t>
            </w:r>
          </w:p>
        </w:tc>
      </w:tr>
      <w:tr w:rsidR="004464D8" w:rsidRPr="00AA236E" w:rsidTr="00262818">
        <w:trPr>
          <w:gridAfter w:val="1"/>
          <w:wAfter w:w="136" w:type="dxa"/>
          <w:trHeight w:val="420"/>
          <w:jc w:val="center"/>
        </w:trPr>
        <w:tc>
          <w:tcPr>
            <w:tcW w:w="1207" w:type="dxa"/>
            <w:shd w:val="clear" w:color="auto" w:fill="D9D9D9"/>
          </w:tcPr>
          <w:p w:rsidR="004464D8" w:rsidRPr="00AA236E" w:rsidRDefault="004464D8" w:rsidP="0071315A">
            <w:pPr>
              <w:spacing w:after="0" w:line="240" w:lineRule="auto"/>
              <w:jc w:val="both"/>
              <w:rPr>
                <w:rFonts w:cs="B Yagut"/>
                <w:bCs/>
                <w:sz w:val="20"/>
                <w:szCs w:val="20"/>
                <w:rtl/>
              </w:rPr>
            </w:pPr>
            <w:r w:rsidRPr="00AA236E">
              <w:rPr>
                <w:rFonts w:cs="B Yagut" w:hint="cs"/>
                <w:bCs/>
                <w:sz w:val="20"/>
                <w:szCs w:val="20"/>
                <w:rtl/>
              </w:rPr>
              <w:t>فعالیت های آموزشی</w:t>
            </w:r>
            <w:r w:rsidR="00BA7E2C" w:rsidRPr="00AA236E">
              <w:rPr>
                <w:rFonts w:cs="B Yagut" w:hint="cs"/>
                <w:bCs/>
                <w:sz w:val="20"/>
                <w:szCs w:val="20"/>
                <w:rtl/>
              </w:rPr>
              <w:t xml:space="preserve">: </w:t>
            </w:r>
          </w:p>
        </w:tc>
        <w:tc>
          <w:tcPr>
            <w:tcW w:w="8503" w:type="dxa"/>
          </w:tcPr>
          <w:p w:rsidR="004464D8" w:rsidRPr="00AA236E" w:rsidRDefault="004464D8" w:rsidP="0071315A">
            <w:pPr>
              <w:tabs>
                <w:tab w:val="left" w:pos="708"/>
                <w:tab w:val="left" w:pos="2976"/>
                <w:tab w:val="left" w:pos="4819"/>
              </w:tabs>
              <w:spacing w:after="0" w:line="240" w:lineRule="auto"/>
              <w:jc w:val="both"/>
              <w:rPr>
                <w:rFonts w:cs="B Yagut"/>
                <w:sz w:val="20"/>
                <w:szCs w:val="20"/>
                <w:rtl/>
              </w:rPr>
            </w:pPr>
            <w:r w:rsidRPr="00AA236E">
              <w:rPr>
                <w:rFonts w:cs="B Yagut" w:hint="cs"/>
                <w:sz w:val="20"/>
                <w:szCs w:val="20"/>
                <w:rtl/>
              </w:rPr>
              <w:t>فعالیتهای یادگیری این درس</w:t>
            </w:r>
            <w:r w:rsidR="00BA7E2C" w:rsidRPr="00AA236E">
              <w:rPr>
                <w:rFonts w:cs="B Yagut" w:hint="cs"/>
                <w:sz w:val="20"/>
                <w:szCs w:val="20"/>
                <w:rtl/>
              </w:rPr>
              <w:t xml:space="preserve"> </w:t>
            </w:r>
            <w:r w:rsidRPr="00AA236E">
              <w:rPr>
                <w:rFonts w:cs="B Yagut" w:hint="cs"/>
                <w:sz w:val="20"/>
                <w:szCs w:val="20"/>
                <w:rtl/>
              </w:rPr>
              <w:t>باید ترکیب متوازنی از آموزش نظری، مطالعه فردی و بحث گروهی، بررسی موارد بیماری، و انجام سایر تکالیف یادگیری را شامل شود</w:t>
            </w:r>
            <w:r w:rsidR="00BA7E2C" w:rsidRPr="00AA236E">
              <w:rPr>
                <w:rFonts w:cs="B Yagut" w:hint="cs"/>
                <w:sz w:val="20"/>
                <w:szCs w:val="20"/>
                <w:rtl/>
              </w:rPr>
              <w:t xml:space="preserve">. </w:t>
            </w:r>
          </w:p>
          <w:p w:rsidR="004464D8" w:rsidRPr="00AA236E" w:rsidRDefault="004464D8" w:rsidP="0071315A">
            <w:pPr>
              <w:tabs>
                <w:tab w:val="left" w:pos="708"/>
                <w:tab w:val="left" w:pos="2976"/>
                <w:tab w:val="left" w:pos="4819"/>
              </w:tabs>
              <w:spacing w:after="0" w:line="240" w:lineRule="auto"/>
              <w:jc w:val="both"/>
              <w:rPr>
                <w:rFonts w:cs="B Yagut"/>
                <w:sz w:val="20"/>
                <w:szCs w:val="20"/>
                <w:rtl/>
              </w:rPr>
            </w:pPr>
            <w:r w:rsidRPr="00AA236E">
              <w:rPr>
                <w:rFonts w:cs="B Yagut" w:hint="cs"/>
                <w:sz w:val="20"/>
                <w:szCs w:val="20"/>
                <w:rtl/>
              </w:rPr>
              <w:t xml:space="preserve">زمان بندی و ترکیب این فعالیتها و عرصه های مورد نیاز برای هر فعالیت (اعم از کلاس درس، مرکز یادگیری مهارتهای بالینی </w:t>
            </w:r>
            <w:r w:rsidRPr="00AA236E">
              <w:rPr>
                <w:rFonts w:cs="B Yagut"/>
                <w:sz w:val="20"/>
                <w:szCs w:val="20"/>
              </w:rPr>
              <w:t>Skill Lab</w:t>
            </w:r>
            <w:r w:rsidRPr="00AA236E">
              <w:rPr>
                <w:rFonts w:cs="B Yagut" w:hint="cs"/>
                <w:sz w:val="20"/>
                <w:szCs w:val="20"/>
                <w:rtl/>
              </w:rPr>
              <w:t xml:space="preserve">، و عرصه های بالینی، در راهنمای یادگیری </w:t>
            </w:r>
            <w:r w:rsidRPr="00AA236E">
              <w:rPr>
                <w:rFonts w:cs="B Yagut"/>
                <w:sz w:val="20"/>
                <w:szCs w:val="20"/>
              </w:rPr>
              <w:t>Study Guide</w:t>
            </w:r>
            <w:r w:rsidRPr="00AA236E">
              <w:rPr>
                <w:rFonts w:cs="B Yagut" w:hint="cs"/>
                <w:sz w:val="20"/>
                <w:szCs w:val="20"/>
                <w:rtl/>
              </w:rPr>
              <w:t xml:space="preserve"> هماهنگ با استانداردهای اعلام شده از سوی دبیرخانه شورای آموزش پزشکی عمومی توسط هر دانشکده پزشکی تعیین می شود</w:t>
            </w:r>
            <w:r w:rsidR="00BA7E2C" w:rsidRPr="00AA236E">
              <w:rPr>
                <w:rFonts w:cs="B Yagut" w:hint="cs"/>
                <w:sz w:val="20"/>
                <w:szCs w:val="20"/>
                <w:rtl/>
              </w:rPr>
              <w:t xml:space="preserve">. </w:t>
            </w:r>
          </w:p>
        </w:tc>
      </w:tr>
      <w:tr w:rsidR="004464D8" w:rsidRPr="00AA236E" w:rsidTr="00262818">
        <w:trPr>
          <w:gridAfter w:val="1"/>
          <w:wAfter w:w="136" w:type="dxa"/>
          <w:trHeight w:val="249"/>
          <w:jc w:val="center"/>
        </w:trPr>
        <w:tc>
          <w:tcPr>
            <w:tcW w:w="1207" w:type="dxa"/>
            <w:shd w:val="clear" w:color="auto" w:fill="D9D9D9" w:themeFill="background1" w:themeFillShade="D9"/>
          </w:tcPr>
          <w:p w:rsidR="004464D8" w:rsidRPr="00AA236E" w:rsidRDefault="004464D8" w:rsidP="0071315A">
            <w:pPr>
              <w:spacing w:after="0" w:line="240" w:lineRule="auto"/>
              <w:jc w:val="both"/>
              <w:rPr>
                <w:rFonts w:cs="B Yagut"/>
                <w:bCs/>
                <w:sz w:val="20"/>
                <w:szCs w:val="20"/>
                <w:rtl/>
              </w:rPr>
            </w:pPr>
            <w:r w:rsidRPr="00AA236E">
              <w:rPr>
                <w:rFonts w:cs="B Yagut" w:hint="cs"/>
                <w:bCs/>
                <w:sz w:val="20"/>
                <w:szCs w:val="20"/>
                <w:rtl/>
              </w:rPr>
              <w:t>توضیحات ضروری</w:t>
            </w:r>
          </w:p>
        </w:tc>
        <w:tc>
          <w:tcPr>
            <w:tcW w:w="8503" w:type="dxa"/>
          </w:tcPr>
          <w:p w:rsidR="004464D8" w:rsidRPr="00AA236E" w:rsidRDefault="004464D8" w:rsidP="0071315A">
            <w:pPr>
              <w:spacing w:after="0" w:line="240" w:lineRule="auto"/>
              <w:jc w:val="both"/>
              <w:rPr>
                <w:rFonts w:cs="B Yagut"/>
                <w:sz w:val="20"/>
                <w:szCs w:val="20"/>
                <w:rtl/>
              </w:rPr>
            </w:pPr>
            <w:r w:rsidRPr="00AA236E">
              <w:rPr>
                <w:rFonts w:cs="B Yagut" w:hint="cs"/>
                <w:sz w:val="20"/>
                <w:szCs w:val="20"/>
                <w:rtl/>
              </w:rPr>
              <w:t>* با توجه به شرایط متفاوت آموزش بالینی در دانشکده های مختلف، لازم است راهنمای یادگیری بالینی مطابق سند توانمندی های مورد انتظار دانش آموختگان دوره دکترای پزشکی عمومی و با درنظر گرفتن استانداردهای اعلام شده از سوی دبیرخانه شورای آموزش پزشکی عمومی وزارت بهداشت درمان وآموزش پزشکی توسط دانشکده پزشکی تدوین و در اختیار فراگیران قرار گیرد</w:t>
            </w:r>
            <w:r w:rsidR="00BA7E2C" w:rsidRPr="00AA236E">
              <w:rPr>
                <w:rFonts w:cs="B Yagut" w:hint="cs"/>
                <w:sz w:val="20"/>
                <w:szCs w:val="20"/>
                <w:rtl/>
              </w:rPr>
              <w:t xml:space="preserve">. </w:t>
            </w:r>
          </w:p>
          <w:p w:rsidR="004464D8" w:rsidRPr="00AA236E" w:rsidRDefault="004464D8" w:rsidP="0071315A">
            <w:pPr>
              <w:spacing w:after="0" w:line="240" w:lineRule="auto"/>
              <w:jc w:val="both"/>
              <w:rPr>
                <w:rFonts w:cs="B Yagut"/>
                <w:sz w:val="20"/>
                <w:szCs w:val="20"/>
                <w:rtl/>
              </w:rPr>
            </w:pPr>
            <w:r w:rsidRPr="00AA236E">
              <w:rPr>
                <w:rFonts w:cs="B Yagut" w:hint="cs"/>
                <w:sz w:val="20"/>
                <w:szCs w:val="20"/>
                <w:rtl/>
              </w:rPr>
              <w:t>** میزان و زمان ارائه کلاسهای نظری نباید به نحوی باشد که یادگیری بالینی دانشجو را مختل کند</w:t>
            </w:r>
            <w:r w:rsidR="00BA7E2C" w:rsidRPr="00AA236E">
              <w:rPr>
                <w:rFonts w:cs="B Yagut" w:hint="cs"/>
                <w:sz w:val="20"/>
                <w:szCs w:val="20"/>
                <w:rtl/>
              </w:rPr>
              <w:t xml:space="preserve">. </w:t>
            </w:r>
          </w:p>
          <w:p w:rsidR="004464D8" w:rsidRPr="00AA236E" w:rsidRDefault="004464D8" w:rsidP="00E26BD2">
            <w:pPr>
              <w:spacing w:after="0" w:line="240" w:lineRule="auto"/>
              <w:jc w:val="both"/>
              <w:rPr>
                <w:rFonts w:cs="B Yagut"/>
                <w:sz w:val="20"/>
                <w:szCs w:val="20"/>
              </w:rPr>
            </w:pPr>
            <w:r w:rsidRPr="00AA236E">
              <w:rPr>
                <w:rFonts w:cs="B Yagut" w:hint="cs"/>
                <w:sz w:val="20"/>
                <w:szCs w:val="20"/>
                <w:rtl/>
              </w:rPr>
              <w:t>***لازم است روش ها و برنامه آموزش و ارزیابی دانشجو بر اساس اصول علمی مناسب توسط گروه آموزشی تعیین، اعلام و اجرا شود</w:t>
            </w:r>
            <w:r w:rsidR="00BA7E2C" w:rsidRPr="00AA236E">
              <w:rPr>
                <w:rFonts w:cs="B Yagut" w:hint="cs"/>
                <w:sz w:val="20"/>
                <w:szCs w:val="20"/>
                <w:rtl/>
              </w:rPr>
              <w:t xml:space="preserve">. </w:t>
            </w:r>
            <w:r w:rsidRPr="00AA236E">
              <w:rPr>
                <w:rFonts w:cs="B Yagut" w:hint="cs"/>
                <w:sz w:val="20"/>
                <w:szCs w:val="20"/>
                <w:rtl/>
              </w:rPr>
              <w:t>تایید برنامه، نظارت بر اجرا</w:t>
            </w:r>
            <w:r w:rsidR="00BA7E2C" w:rsidRPr="00AA236E">
              <w:rPr>
                <w:rFonts w:cs="B Yagut" w:hint="cs"/>
                <w:sz w:val="20"/>
                <w:szCs w:val="20"/>
                <w:rtl/>
              </w:rPr>
              <w:t xml:space="preserve"> </w:t>
            </w:r>
            <w:r w:rsidRPr="00AA236E">
              <w:rPr>
                <w:rFonts w:cs="B Yagut" w:hint="cs"/>
                <w:sz w:val="20"/>
                <w:szCs w:val="20"/>
                <w:rtl/>
              </w:rPr>
              <w:t>و ارزشیابی برنامه بر عهده دانشکده پزشکی است</w:t>
            </w:r>
            <w:r w:rsidR="00BA7E2C" w:rsidRPr="00AA236E">
              <w:rPr>
                <w:rFonts w:cs="B Yagut" w:hint="cs"/>
                <w:sz w:val="20"/>
                <w:szCs w:val="20"/>
                <w:rtl/>
              </w:rPr>
              <w:t xml:space="preserve">. </w:t>
            </w:r>
          </w:p>
        </w:tc>
      </w:tr>
      <w:tr w:rsidR="004464D8" w:rsidRPr="00AA236E" w:rsidTr="00262818">
        <w:tblPrEx>
          <w:jc w:val="left"/>
        </w:tblPrEx>
        <w:trPr>
          <w:tblHeader/>
        </w:trPr>
        <w:tc>
          <w:tcPr>
            <w:tcW w:w="9846" w:type="dxa"/>
            <w:gridSpan w:val="3"/>
            <w:shd w:val="clear" w:color="auto" w:fill="BFBFBF"/>
          </w:tcPr>
          <w:p w:rsidR="004464D8" w:rsidRPr="00AA236E" w:rsidRDefault="001B6697" w:rsidP="00262818">
            <w:pPr>
              <w:spacing w:after="0" w:line="240" w:lineRule="auto"/>
              <w:jc w:val="both"/>
              <w:rPr>
                <w:rFonts w:cs="B Yagut"/>
                <w:sz w:val="20"/>
                <w:szCs w:val="20"/>
                <w:rtl/>
              </w:rPr>
            </w:pPr>
            <w:r w:rsidRPr="00AA236E">
              <w:rPr>
                <w:rFonts w:cs="B Yagut" w:hint="cs"/>
                <w:b/>
                <w:bCs/>
                <w:sz w:val="20"/>
                <w:szCs w:val="20"/>
                <w:rtl/>
              </w:rPr>
              <w:t>رئوس</w:t>
            </w:r>
            <w:r w:rsidR="004464D8" w:rsidRPr="00AA236E">
              <w:rPr>
                <w:rFonts w:cs="B Yagut" w:hint="cs"/>
                <w:b/>
                <w:bCs/>
                <w:sz w:val="20"/>
                <w:szCs w:val="20"/>
                <w:rtl/>
              </w:rPr>
              <w:t xml:space="preserve"> مطالب</w:t>
            </w:r>
            <w:r w:rsidR="00BA7E2C" w:rsidRPr="00AA236E">
              <w:rPr>
                <w:rFonts w:cs="B Yagut" w:hint="cs"/>
                <w:b/>
                <w:bCs/>
                <w:sz w:val="20"/>
                <w:szCs w:val="20"/>
                <w:rtl/>
              </w:rPr>
              <w:t xml:space="preserve"> </w:t>
            </w:r>
            <w:r w:rsidR="004464D8" w:rsidRPr="00AA236E">
              <w:rPr>
                <w:rFonts w:cs="B Yagut" w:hint="cs"/>
                <w:b/>
                <w:bCs/>
                <w:sz w:val="20"/>
                <w:szCs w:val="20"/>
                <w:rtl/>
              </w:rPr>
              <w:t>درس</w:t>
            </w:r>
            <w:r w:rsidR="00BA7E2C" w:rsidRPr="00AA236E">
              <w:rPr>
                <w:rFonts w:cs="B Yagut" w:hint="cs"/>
                <w:b/>
                <w:bCs/>
                <w:sz w:val="20"/>
                <w:szCs w:val="20"/>
                <w:rtl/>
              </w:rPr>
              <w:t xml:space="preserve"> </w:t>
            </w:r>
            <w:r w:rsidR="004464D8" w:rsidRPr="00AA236E">
              <w:rPr>
                <w:rFonts w:cs="B Yagut" w:hint="cs"/>
                <w:b/>
                <w:bCs/>
                <w:sz w:val="20"/>
                <w:szCs w:val="20"/>
                <w:rtl/>
              </w:rPr>
              <w:t>نظری</w:t>
            </w:r>
            <w:r w:rsidR="00BA7E2C" w:rsidRPr="00AA236E">
              <w:rPr>
                <w:rFonts w:cs="B Yagut" w:hint="cs"/>
                <w:b/>
                <w:bCs/>
                <w:sz w:val="20"/>
                <w:szCs w:val="20"/>
                <w:rtl/>
              </w:rPr>
              <w:t xml:space="preserve"> </w:t>
            </w:r>
            <w:r w:rsidR="004464D8" w:rsidRPr="00AA236E">
              <w:rPr>
                <w:rFonts w:cs="B Yagut" w:hint="cs"/>
                <w:b/>
                <w:bCs/>
                <w:sz w:val="20"/>
                <w:szCs w:val="20"/>
                <w:rtl/>
              </w:rPr>
              <w:t>بیماریهای روانپزشکی</w:t>
            </w:r>
            <w:r w:rsidR="00BA7E2C" w:rsidRPr="00AA236E">
              <w:rPr>
                <w:rFonts w:cs="B Yagut" w:hint="cs"/>
                <w:b/>
                <w:bCs/>
                <w:sz w:val="20"/>
                <w:szCs w:val="20"/>
                <w:rtl/>
              </w:rPr>
              <w:t xml:space="preserve"> </w:t>
            </w:r>
          </w:p>
        </w:tc>
      </w:tr>
      <w:tr w:rsidR="004464D8" w:rsidRPr="00AA236E" w:rsidTr="00262818">
        <w:tblPrEx>
          <w:jc w:val="left"/>
        </w:tblPrEx>
        <w:tc>
          <w:tcPr>
            <w:tcW w:w="9846" w:type="dxa"/>
            <w:gridSpan w:val="3"/>
            <w:shd w:val="clear" w:color="auto" w:fill="auto"/>
          </w:tcPr>
          <w:p w:rsidR="004464D8" w:rsidRPr="00AA236E" w:rsidRDefault="004464D8" w:rsidP="0071315A">
            <w:pPr>
              <w:numPr>
                <w:ilvl w:val="0"/>
                <w:numId w:val="180"/>
              </w:numPr>
              <w:spacing w:after="0" w:line="240" w:lineRule="auto"/>
              <w:ind w:left="360"/>
              <w:jc w:val="both"/>
              <w:rPr>
                <w:rFonts w:cs="B Yagut"/>
                <w:sz w:val="20"/>
                <w:szCs w:val="20"/>
              </w:rPr>
            </w:pPr>
            <w:r w:rsidRPr="00AA236E">
              <w:rPr>
                <w:rFonts w:cs="B Yagut" w:hint="cs"/>
                <w:sz w:val="20"/>
                <w:szCs w:val="20"/>
                <w:rtl/>
              </w:rPr>
              <w:t xml:space="preserve">اختلالات اضطرابی (اختلال اضطراب منتشر، اختلال هراس، اختلال ترس، اختلال استرس پس از سانحه، اختلال اضطراب ناشی از سوء مصرف مواد، اختلال اضطرابی ناشی از بیماریهای جسمی) </w:t>
            </w:r>
          </w:p>
          <w:p w:rsidR="004464D8" w:rsidRPr="00AA236E" w:rsidRDefault="004464D8" w:rsidP="0071315A">
            <w:pPr>
              <w:numPr>
                <w:ilvl w:val="0"/>
                <w:numId w:val="180"/>
              </w:numPr>
              <w:spacing w:after="0" w:line="240" w:lineRule="auto"/>
              <w:ind w:left="360"/>
              <w:jc w:val="both"/>
              <w:rPr>
                <w:rFonts w:cs="B Yagut"/>
                <w:sz w:val="20"/>
                <w:szCs w:val="20"/>
              </w:rPr>
            </w:pPr>
            <w:r w:rsidRPr="00AA236E">
              <w:rPr>
                <w:rFonts w:cs="B Yagut" w:hint="cs"/>
                <w:sz w:val="20"/>
                <w:szCs w:val="20"/>
                <w:rtl/>
              </w:rPr>
              <w:t>اختلالات خلقی (افسردگی عمده، افسرده خویی، دوقطبی، سوگ و فقدان، اختلال تطابق، اختلال پیش از قاعدگی، اختلال افسردگی و سایکوز بعد از زایمان، اختلال خلقی ناشی از مصرف مواد، اختلال خلقی ناشی از بیماریهای جسمی)</w:t>
            </w:r>
          </w:p>
          <w:p w:rsidR="004464D8" w:rsidRPr="00AA236E" w:rsidRDefault="004464D8" w:rsidP="0071315A">
            <w:pPr>
              <w:numPr>
                <w:ilvl w:val="0"/>
                <w:numId w:val="180"/>
              </w:numPr>
              <w:spacing w:after="0" w:line="240" w:lineRule="auto"/>
              <w:ind w:left="360"/>
              <w:jc w:val="both"/>
              <w:rPr>
                <w:rFonts w:cs="B Yagut"/>
                <w:sz w:val="20"/>
                <w:szCs w:val="20"/>
              </w:rPr>
            </w:pPr>
            <w:r w:rsidRPr="00AA236E">
              <w:rPr>
                <w:rFonts w:cs="B Yagut" w:hint="cs"/>
                <w:sz w:val="20"/>
                <w:szCs w:val="20"/>
                <w:rtl/>
              </w:rPr>
              <w:t>اختلالات سایکوتیک (اسکیزوفرنی، سایر اختلالات سایکوتیک</w:t>
            </w:r>
            <w:r w:rsidR="00BA7E2C" w:rsidRPr="00AA236E">
              <w:rPr>
                <w:rFonts w:cs="B Yagut" w:hint="cs"/>
                <w:sz w:val="20"/>
                <w:szCs w:val="20"/>
                <w:rtl/>
              </w:rPr>
              <w:t xml:space="preserve">، </w:t>
            </w:r>
            <w:r w:rsidRPr="00AA236E">
              <w:rPr>
                <w:rFonts w:cs="B Yagut" w:hint="cs"/>
                <w:sz w:val="20"/>
                <w:szCs w:val="20"/>
                <w:rtl/>
              </w:rPr>
              <w:t xml:space="preserve">اختلال هذیانی، </w:t>
            </w:r>
            <w:r w:rsidRPr="00AA236E">
              <w:rPr>
                <w:rFonts w:cs="B Yagut"/>
                <w:sz w:val="20"/>
                <w:szCs w:val="20"/>
              </w:rPr>
              <w:t>Brief Psychotic Disorder</w:t>
            </w:r>
            <w:r w:rsidRPr="00AA236E">
              <w:rPr>
                <w:rFonts w:cs="B Yagut" w:hint="cs"/>
                <w:sz w:val="20"/>
                <w:szCs w:val="20"/>
                <w:rtl/>
              </w:rPr>
              <w:t xml:space="preserve">، اختلالات سایکوتیک ناشی از مصرف مواد، اختلالات سایکوتیک ناشی از بیماریهای جسمی نظیرتومورها و بیماریهای متابولیک) </w:t>
            </w:r>
          </w:p>
          <w:p w:rsidR="004464D8" w:rsidRPr="00AA236E" w:rsidRDefault="004464D8" w:rsidP="0071315A">
            <w:pPr>
              <w:numPr>
                <w:ilvl w:val="0"/>
                <w:numId w:val="180"/>
              </w:numPr>
              <w:spacing w:after="0" w:line="240" w:lineRule="auto"/>
              <w:ind w:left="360"/>
              <w:jc w:val="both"/>
              <w:rPr>
                <w:rFonts w:cs="B Yagut"/>
                <w:sz w:val="20"/>
                <w:szCs w:val="20"/>
              </w:rPr>
            </w:pPr>
            <w:r w:rsidRPr="00AA236E">
              <w:rPr>
                <w:rFonts w:cs="B Yagut" w:hint="cs"/>
                <w:sz w:val="20"/>
                <w:szCs w:val="20"/>
                <w:rtl/>
              </w:rPr>
              <w:lastRenderedPageBreak/>
              <w:t>سوء مصرف مواد (شناخت مواد شایع، علائم سوء مصرف، اعتیاد و علائم ترک)</w:t>
            </w:r>
          </w:p>
          <w:p w:rsidR="004464D8" w:rsidRPr="00AA236E" w:rsidRDefault="004464D8" w:rsidP="0071315A">
            <w:pPr>
              <w:numPr>
                <w:ilvl w:val="0"/>
                <w:numId w:val="180"/>
              </w:numPr>
              <w:spacing w:after="0" w:line="240" w:lineRule="auto"/>
              <w:ind w:left="360"/>
              <w:jc w:val="both"/>
              <w:rPr>
                <w:rFonts w:cs="B Yagut"/>
                <w:sz w:val="20"/>
                <w:szCs w:val="20"/>
              </w:rPr>
            </w:pPr>
            <w:r w:rsidRPr="00AA236E">
              <w:rPr>
                <w:rFonts w:cs="B Yagut" w:hint="cs"/>
                <w:sz w:val="20"/>
                <w:szCs w:val="20"/>
                <w:rtl/>
              </w:rPr>
              <w:t xml:space="preserve">اختلالات جنسی (چرخه طبیعی، اختلالات عملکردی) </w:t>
            </w:r>
          </w:p>
          <w:p w:rsidR="004464D8" w:rsidRPr="00AA236E" w:rsidRDefault="004464D8" w:rsidP="0071315A">
            <w:pPr>
              <w:numPr>
                <w:ilvl w:val="0"/>
                <w:numId w:val="180"/>
              </w:numPr>
              <w:spacing w:after="0" w:line="240" w:lineRule="auto"/>
              <w:ind w:left="360"/>
              <w:jc w:val="both"/>
              <w:rPr>
                <w:rFonts w:cs="B Yagut"/>
                <w:sz w:val="20"/>
                <w:szCs w:val="20"/>
              </w:rPr>
            </w:pPr>
            <w:r w:rsidRPr="00AA236E">
              <w:rPr>
                <w:rFonts w:cs="B Yagut" w:hint="cs"/>
                <w:sz w:val="20"/>
                <w:szCs w:val="20"/>
                <w:rtl/>
              </w:rPr>
              <w:t>اختلالات خواب</w:t>
            </w:r>
          </w:p>
          <w:p w:rsidR="004464D8" w:rsidRPr="00AA236E" w:rsidRDefault="004464D8" w:rsidP="0071315A">
            <w:pPr>
              <w:numPr>
                <w:ilvl w:val="0"/>
                <w:numId w:val="180"/>
              </w:numPr>
              <w:spacing w:after="0" w:line="240" w:lineRule="auto"/>
              <w:ind w:left="360"/>
              <w:jc w:val="both"/>
              <w:rPr>
                <w:rFonts w:cs="B Yagut"/>
                <w:sz w:val="20"/>
                <w:szCs w:val="20"/>
              </w:rPr>
            </w:pPr>
            <w:r w:rsidRPr="00AA236E">
              <w:rPr>
                <w:rFonts w:cs="B Yagut" w:hint="cs"/>
                <w:sz w:val="20"/>
                <w:szCs w:val="20"/>
                <w:rtl/>
              </w:rPr>
              <w:t>اختلالات جسمی در بیماریهای روانی</w:t>
            </w:r>
          </w:p>
          <w:p w:rsidR="004464D8" w:rsidRPr="00AA236E" w:rsidRDefault="004464D8" w:rsidP="0071315A">
            <w:pPr>
              <w:numPr>
                <w:ilvl w:val="0"/>
                <w:numId w:val="180"/>
              </w:numPr>
              <w:spacing w:after="0" w:line="240" w:lineRule="auto"/>
              <w:ind w:left="360"/>
              <w:jc w:val="both"/>
              <w:rPr>
                <w:rFonts w:cs="B Yagut"/>
                <w:sz w:val="20"/>
                <w:szCs w:val="20"/>
              </w:rPr>
            </w:pPr>
            <w:r w:rsidRPr="00AA236E">
              <w:rPr>
                <w:rFonts w:cs="B Yagut" w:hint="cs"/>
                <w:sz w:val="20"/>
                <w:szCs w:val="20"/>
                <w:rtl/>
              </w:rPr>
              <w:t>مسائل روانپزشکی در بیماریهای جسمی و اختلالات روان تنی</w:t>
            </w:r>
          </w:p>
          <w:p w:rsidR="004464D8" w:rsidRPr="00AA236E" w:rsidRDefault="004464D8" w:rsidP="0071315A">
            <w:pPr>
              <w:numPr>
                <w:ilvl w:val="0"/>
                <w:numId w:val="180"/>
              </w:numPr>
              <w:spacing w:after="0" w:line="240" w:lineRule="auto"/>
              <w:ind w:left="360"/>
              <w:jc w:val="both"/>
              <w:rPr>
                <w:rFonts w:cs="B Yagut"/>
                <w:sz w:val="20"/>
                <w:szCs w:val="20"/>
              </w:rPr>
            </w:pPr>
            <w:r w:rsidRPr="00AA236E">
              <w:rPr>
                <w:rFonts w:cs="B Yagut" w:hint="cs"/>
                <w:sz w:val="20"/>
                <w:szCs w:val="20"/>
                <w:rtl/>
              </w:rPr>
              <w:t xml:space="preserve">اختلالات سوماتوفرم(اختلال جسمی سازی، اختلال تبدیلی، اختلال بدشکلی بدن، اختلال خودبیمارانگاری) </w:t>
            </w:r>
          </w:p>
          <w:p w:rsidR="004464D8" w:rsidRPr="00AA236E" w:rsidRDefault="004464D8" w:rsidP="0071315A">
            <w:pPr>
              <w:numPr>
                <w:ilvl w:val="0"/>
                <w:numId w:val="180"/>
              </w:numPr>
              <w:spacing w:after="0" w:line="240" w:lineRule="auto"/>
              <w:ind w:left="360"/>
              <w:jc w:val="both"/>
              <w:rPr>
                <w:rFonts w:cs="B Yagut"/>
                <w:sz w:val="20"/>
                <w:szCs w:val="20"/>
              </w:rPr>
            </w:pPr>
            <w:r w:rsidRPr="00AA236E">
              <w:rPr>
                <w:rFonts w:cs="B Yagut" w:hint="cs"/>
                <w:sz w:val="20"/>
                <w:szCs w:val="20"/>
                <w:rtl/>
              </w:rPr>
              <w:t>اختلالات روانی</w:t>
            </w:r>
          </w:p>
          <w:p w:rsidR="004464D8" w:rsidRPr="00AA236E" w:rsidRDefault="004464D8" w:rsidP="0071315A">
            <w:pPr>
              <w:numPr>
                <w:ilvl w:val="0"/>
                <w:numId w:val="180"/>
              </w:numPr>
              <w:spacing w:after="0" w:line="240" w:lineRule="auto"/>
              <w:ind w:left="360"/>
              <w:jc w:val="both"/>
              <w:rPr>
                <w:rFonts w:cs="B Yagut"/>
                <w:sz w:val="20"/>
                <w:szCs w:val="20"/>
              </w:rPr>
            </w:pPr>
            <w:r w:rsidRPr="00AA236E">
              <w:rPr>
                <w:rFonts w:cs="B Yagut" w:hint="cs"/>
                <w:sz w:val="20"/>
                <w:szCs w:val="20"/>
                <w:rtl/>
              </w:rPr>
              <w:t>اختلالات شناختی (دمانس، دلیریوم)</w:t>
            </w:r>
          </w:p>
          <w:p w:rsidR="004464D8" w:rsidRPr="00AA236E" w:rsidRDefault="004464D8" w:rsidP="0071315A">
            <w:pPr>
              <w:numPr>
                <w:ilvl w:val="0"/>
                <w:numId w:val="180"/>
              </w:numPr>
              <w:spacing w:after="0" w:line="240" w:lineRule="auto"/>
              <w:ind w:left="360"/>
              <w:jc w:val="both"/>
              <w:rPr>
                <w:rFonts w:cs="B Yagut"/>
                <w:sz w:val="20"/>
                <w:szCs w:val="20"/>
              </w:rPr>
            </w:pPr>
            <w:r w:rsidRPr="00AA236E">
              <w:rPr>
                <w:rFonts w:cs="B Yagut" w:hint="cs"/>
                <w:sz w:val="20"/>
                <w:szCs w:val="20"/>
                <w:rtl/>
              </w:rPr>
              <w:t xml:space="preserve">اختلالات روانپزشکی سالمندان </w:t>
            </w:r>
          </w:p>
          <w:p w:rsidR="004464D8" w:rsidRPr="00AA236E" w:rsidRDefault="004464D8" w:rsidP="0071315A">
            <w:pPr>
              <w:numPr>
                <w:ilvl w:val="0"/>
                <w:numId w:val="180"/>
              </w:numPr>
              <w:spacing w:after="0" w:line="240" w:lineRule="auto"/>
              <w:ind w:left="360"/>
              <w:jc w:val="both"/>
              <w:rPr>
                <w:rFonts w:cs="B Yagut"/>
                <w:sz w:val="20"/>
                <w:szCs w:val="20"/>
              </w:rPr>
            </w:pPr>
            <w:r w:rsidRPr="00AA236E">
              <w:rPr>
                <w:rFonts w:cs="B Yagut" w:hint="cs"/>
                <w:sz w:val="20"/>
                <w:szCs w:val="20"/>
                <w:rtl/>
              </w:rPr>
              <w:t xml:space="preserve">اورژانسهای روانپزشکی(خودکشی، دیگرکشی، ارزیابی عوامل خطر) </w:t>
            </w:r>
          </w:p>
          <w:p w:rsidR="004464D8" w:rsidRPr="00AA236E" w:rsidRDefault="004464D8" w:rsidP="0071315A">
            <w:pPr>
              <w:numPr>
                <w:ilvl w:val="0"/>
                <w:numId w:val="180"/>
              </w:numPr>
              <w:spacing w:after="0" w:line="240" w:lineRule="auto"/>
              <w:ind w:left="360"/>
              <w:jc w:val="both"/>
              <w:rPr>
                <w:rFonts w:cs="B Yagut"/>
                <w:sz w:val="20"/>
                <w:szCs w:val="20"/>
              </w:rPr>
            </w:pPr>
            <w:r w:rsidRPr="00AA236E">
              <w:rPr>
                <w:rFonts w:cs="B Yagut" w:hint="cs"/>
                <w:sz w:val="20"/>
                <w:szCs w:val="20"/>
                <w:rtl/>
              </w:rPr>
              <w:t>اختلالات شایع روانپزشکی در کودک و نوجوان (اختلال بیش فعالی، کم توجهی، اختلال</w:t>
            </w:r>
            <w:r w:rsidR="00A66584" w:rsidRPr="00AA236E">
              <w:rPr>
                <w:rFonts w:cs="B Yagut" w:hint="cs"/>
                <w:sz w:val="20"/>
                <w:szCs w:val="20"/>
                <w:rtl/>
              </w:rPr>
              <w:t xml:space="preserve"> </w:t>
            </w:r>
            <w:r w:rsidRPr="00AA236E">
              <w:rPr>
                <w:rFonts w:cs="B Yagut" w:hint="cs"/>
                <w:sz w:val="20"/>
                <w:szCs w:val="20"/>
                <w:rtl/>
              </w:rPr>
              <w:t xml:space="preserve">سلوک و رفتار ایذایی، اختلال تیک، افسردگی، اضطراب، بی اختیاری ادرار و مدفوع، عقب ماندگی ذهنی) </w:t>
            </w:r>
          </w:p>
          <w:p w:rsidR="004464D8" w:rsidRPr="00AA236E" w:rsidRDefault="004464D8" w:rsidP="0071315A">
            <w:pPr>
              <w:numPr>
                <w:ilvl w:val="0"/>
                <w:numId w:val="180"/>
              </w:numPr>
              <w:spacing w:after="0" w:line="240" w:lineRule="auto"/>
              <w:ind w:left="360"/>
              <w:jc w:val="both"/>
              <w:rPr>
                <w:rFonts w:cs="B Yagut"/>
                <w:sz w:val="20"/>
                <w:szCs w:val="20"/>
                <w:rtl/>
              </w:rPr>
            </w:pPr>
            <w:r w:rsidRPr="00AA236E">
              <w:rPr>
                <w:rFonts w:cs="B Yagut" w:hint="cs"/>
                <w:sz w:val="20"/>
                <w:szCs w:val="20"/>
                <w:rtl/>
              </w:rPr>
              <w:t>درمانهای دارویی و غیر دارویی در روانپزشکی</w:t>
            </w:r>
          </w:p>
        </w:tc>
      </w:tr>
      <w:tr w:rsidR="004464D8" w:rsidRPr="00AA236E" w:rsidTr="00262818">
        <w:tblPrEx>
          <w:jc w:val="left"/>
        </w:tblPrEx>
        <w:tc>
          <w:tcPr>
            <w:tcW w:w="9846" w:type="dxa"/>
            <w:gridSpan w:val="3"/>
          </w:tcPr>
          <w:p w:rsidR="004464D8" w:rsidRPr="00AA236E" w:rsidRDefault="004464D8" w:rsidP="0071315A">
            <w:pPr>
              <w:spacing w:after="0" w:line="240" w:lineRule="auto"/>
              <w:jc w:val="both"/>
              <w:rPr>
                <w:rFonts w:cs="B Yagut"/>
                <w:sz w:val="20"/>
                <w:szCs w:val="20"/>
                <w:rtl/>
              </w:rPr>
            </w:pPr>
            <w:r w:rsidRPr="00AA236E">
              <w:rPr>
                <w:rFonts w:cs="B Yagut" w:hint="cs"/>
                <w:sz w:val="20"/>
                <w:szCs w:val="20"/>
                <w:rtl/>
              </w:rPr>
              <w:lastRenderedPageBreak/>
              <w:t>***دبیرخانه شورای آموزش پزشکی عمومی می‌تواند فهرست سرفصلهای این درس را در</w:t>
            </w:r>
            <w:r w:rsidR="00BA7E2C" w:rsidRPr="00AA236E">
              <w:rPr>
                <w:rFonts w:cs="B Yagut" w:hint="cs"/>
                <w:sz w:val="20"/>
                <w:szCs w:val="20"/>
                <w:rtl/>
              </w:rPr>
              <w:t xml:space="preserve"> </w:t>
            </w:r>
            <w:r w:rsidRPr="00AA236E">
              <w:rPr>
                <w:rFonts w:cs="B Yagut" w:hint="cs"/>
                <w:sz w:val="20"/>
                <w:szCs w:val="20"/>
                <w:rtl/>
              </w:rPr>
              <w:t>مقاطع زمانی لازم حسب ضرورت و اولویت‌ها با نظر و هماهنگی بورد پزشکی عمومی و</w:t>
            </w:r>
            <w:r w:rsidR="00BA7E2C" w:rsidRPr="00AA236E">
              <w:rPr>
                <w:rFonts w:cs="B Yagut" w:hint="cs"/>
                <w:sz w:val="20"/>
                <w:szCs w:val="20"/>
                <w:rtl/>
              </w:rPr>
              <w:t xml:space="preserve"> </w:t>
            </w:r>
            <w:r w:rsidRPr="00AA236E">
              <w:rPr>
                <w:rFonts w:cs="B Yagut" w:hint="cs"/>
                <w:sz w:val="20"/>
                <w:szCs w:val="20"/>
                <w:rtl/>
              </w:rPr>
              <w:t>دانشکده‌های پزشکی تغییر دهد</w:t>
            </w:r>
            <w:r w:rsidR="00BA7E2C" w:rsidRPr="00AA236E">
              <w:rPr>
                <w:rFonts w:cs="B Yagut" w:hint="cs"/>
                <w:sz w:val="20"/>
                <w:szCs w:val="20"/>
                <w:rtl/>
              </w:rPr>
              <w:t xml:space="preserve">. </w:t>
            </w:r>
          </w:p>
        </w:tc>
      </w:tr>
    </w:tbl>
    <w:p w:rsidR="004464D8" w:rsidRPr="00AA236E" w:rsidRDefault="004464D8" w:rsidP="0071315A">
      <w:pPr>
        <w:spacing w:after="0" w:line="240" w:lineRule="auto"/>
        <w:jc w:val="both"/>
        <w:rPr>
          <w:rFonts w:cs="B Yagut"/>
          <w:sz w:val="20"/>
          <w:szCs w:val="20"/>
          <w:rtl/>
        </w:rPr>
      </w:pPr>
    </w:p>
    <w:p w:rsidR="004464D8" w:rsidRPr="00AA236E" w:rsidRDefault="004464D8" w:rsidP="0071315A">
      <w:pPr>
        <w:spacing w:after="0" w:line="240" w:lineRule="auto"/>
        <w:jc w:val="both"/>
        <w:rPr>
          <w:rFonts w:cs="B Yagut"/>
          <w:sz w:val="20"/>
          <w:szCs w:val="20"/>
          <w:rtl/>
        </w:rPr>
      </w:pPr>
    </w:p>
    <w:p w:rsidR="004464D8" w:rsidRPr="00AA236E" w:rsidRDefault="004464D8" w:rsidP="0071315A">
      <w:pPr>
        <w:spacing w:after="0" w:line="240" w:lineRule="auto"/>
        <w:jc w:val="both"/>
        <w:rPr>
          <w:rFonts w:cs="B Yagut"/>
          <w:sz w:val="20"/>
          <w:szCs w:val="20"/>
        </w:rPr>
      </w:pPr>
    </w:p>
    <w:p w:rsidR="00A66584" w:rsidRPr="00AA236E" w:rsidRDefault="00A66584" w:rsidP="0071315A">
      <w:pPr>
        <w:bidi w:val="0"/>
        <w:spacing w:after="0" w:line="240" w:lineRule="auto"/>
        <w:jc w:val="both"/>
        <w:rPr>
          <w:rFonts w:cs="B Yagut"/>
          <w:sz w:val="20"/>
          <w:szCs w:val="20"/>
        </w:rPr>
      </w:pPr>
      <w:r w:rsidRPr="00AA236E">
        <w:rPr>
          <w:rFonts w:cs="B Yagut"/>
          <w:sz w:val="20"/>
          <w:szCs w:val="20"/>
        </w:rPr>
        <w:br w:type="page"/>
      </w:r>
    </w:p>
    <w:p w:rsidR="00EF2539" w:rsidRPr="00262818" w:rsidRDefault="00EF2539" w:rsidP="0071315A">
      <w:pPr>
        <w:spacing w:after="0" w:line="240" w:lineRule="auto"/>
        <w:jc w:val="both"/>
        <w:rPr>
          <w:rFonts w:cs="B Yagut"/>
          <w:b/>
          <w:bCs/>
          <w:sz w:val="20"/>
          <w:szCs w:val="20"/>
          <w:rtl/>
        </w:rPr>
      </w:pPr>
      <w:r w:rsidRPr="00262818">
        <w:rPr>
          <w:rFonts w:cs="B Yagut" w:hint="cs"/>
          <w:b/>
          <w:bCs/>
          <w:sz w:val="20"/>
          <w:szCs w:val="20"/>
          <w:rtl/>
        </w:rPr>
        <w:lastRenderedPageBreak/>
        <w:t xml:space="preserve">دروس </w:t>
      </w:r>
      <w:r w:rsidR="00F84D91" w:rsidRPr="00262818">
        <w:rPr>
          <w:rFonts w:cs="B Yagut" w:hint="cs"/>
          <w:b/>
          <w:bCs/>
          <w:sz w:val="20"/>
          <w:szCs w:val="20"/>
          <w:rtl/>
        </w:rPr>
        <w:t>آموزش</w:t>
      </w:r>
      <w:r w:rsidRPr="00262818">
        <w:rPr>
          <w:rFonts w:cs="B Yagut" w:hint="cs"/>
          <w:b/>
          <w:bCs/>
          <w:sz w:val="20"/>
          <w:szCs w:val="20"/>
          <w:rtl/>
        </w:rPr>
        <w:t xml:space="preserve"> بالینی طب اورژانس</w:t>
      </w:r>
    </w:p>
    <w:p w:rsidR="00A66584" w:rsidRPr="00262818" w:rsidRDefault="00A66584" w:rsidP="0071315A">
      <w:pPr>
        <w:spacing w:after="0" w:line="240" w:lineRule="auto"/>
        <w:ind w:left="720"/>
        <w:jc w:val="both"/>
        <w:rPr>
          <w:rFonts w:cs="B Yagut"/>
          <w:b/>
          <w:bCs/>
          <w:sz w:val="20"/>
          <w:szCs w:val="20"/>
          <w:rtl/>
        </w:rPr>
      </w:pPr>
      <w:r w:rsidRPr="00262818">
        <w:rPr>
          <w:rFonts w:cs="B Yagut" w:hint="cs"/>
          <w:b/>
          <w:bCs/>
          <w:sz w:val="20"/>
          <w:szCs w:val="20"/>
          <w:rtl/>
        </w:rPr>
        <w:t>کارآموزی طب اورژانس</w:t>
      </w:r>
    </w:p>
    <w:p w:rsidR="00A66584" w:rsidRPr="00262818" w:rsidRDefault="00A66584" w:rsidP="0071315A">
      <w:pPr>
        <w:spacing w:after="0" w:line="240" w:lineRule="auto"/>
        <w:ind w:left="720"/>
        <w:jc w:val="both"/>
        <w:rPr>
          <w:rFonts w:cs="B Yagut"/>
          <w:b/>
          <w:bCs/>
          <w:sz w:val="20"/>
          <w:szCs w:val="20"/>
        </w:rPr>
      </w:pPr>
      <w:r w:rsidRPr="00262818">
        <w:rPr>
          <w:rFonts w:cs="B Yagut" w:hint="cs"/>
          <w:b/>
          <w:bCs/>
          <w:sz w:val="20"/>
          <w:szCs w:val="20"/>
          <w:rtl/>
        </w:rPr>
        <w:t>کارورزی طب اورژانس</w:t>
      </w:r>
    </w:p>
    <w:tbl>
      <w:tblPr>
        <w:bidiVisual/>
        <w:tblW w:w="5092"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99"/>
        <w:gridCol w:w="4328"/>
        <w:gridCol w:w="2166"/>
        <w:gridCol w:w="2222"/>
        <w:gridCol w:w="12"/>
      </w:tblGrid>
      <w:tr w:rsidR="001510AE" w:rsidRPr="00AA236E" w:rsidTr="00E26BD2">
        <w:tc>
          <w:tcPr>
            <w:tcW w:w="648" w:type="pct"/>
            <w:tcBorders>
              <w:top w:val="single" w:sz="4" w:space="0" w:color="auto"/>
              <w:left w:val="single" w:sz="4" w:space="0" w:color="auto"/>
              <w:bottom w:val="single" w:sz="4" w:space="0" w:color="auto"/>
              <w:right w:val="single" w:sz="4" w:space="0" w:color="auto"/>
            </w:tcBorders>
            <w:shd w:val="clear" w:color="auto" w:fill="D9D9D9"/>
          </w:tcPr>
          <w:p w:rsidR="001510AE" w:rsidRPr="00AA236E" w:rsidRDefault="001510AE" w:rsidP="0071315A">
            <w:pPr>
              <w:spacing w:after="0" w:line="240" w:lineRule="auto"/>
              <w:jc w:val="both"/>
              <w:rPr>
                <w:rFonts w:cs="B Yagut"/>
                <w:bCs/>
                <w:sz w:val="20"/>
                <w:szCs w:val="20"/>
                <w:rtl/>
              </w:rPr>
            </w:pPr>
            <w:r w:rsidRPr="00AA236E">
              <w:rPr>
                <w:rFonts w:cs="B Yagut" w:hint="cs"/>
                <w:bCs/>
                <w:sz w:val="20"/>
                <w:szCs w:val="20"/>
                <w:rtl/>
              </w:rPr>
              <w:t>کد درس</w:t>
            </w:r>
          </w:p>
        </w:tc>
        <w:tc>
          <w:tcPr>
            <w:tcW w:w="4352" w:type="pct"/>
            <w:gridSpan w:val="4"/>
            <w:tcBorders>
              <w:top w:val="single" w:sz="4" w:space="0" w:color="auto"/>
              <w:left w:val="single" w:sz="4" w:space="0" w:color="auto"/>
              <w:bottom w:val="single" w:sz="4" w:space="0" w:color="auto"/>
              <w:right w:val="single" w:sz="4" w:space="0" w:color="auto"/>
            </w:tcBorders>
          </w:tcPr>
          <w:p w:rsidR="001510AE" w:rsidRPr="00AA236E" w:rsidRDefault="001510AE" w:rsidP="0071315A">
            <w:pPr>
              <w:spacing w:after="0" w:line="240" w:lineRule="auto"/>
              <w:jc w:val="both"/>
              <w:rPr>
                <w:rFonts w:cs="B Yagut"/>
                <w:sz w:val="20"/>
                <w:szCs w:val="20"/>
                <w:rtl/>
              </w:rPr>
            </w:pPr>
            <w:r w:rsidRPr="00AA236E">
              <w:rPr>
                <w:rFonts w:cs="B Yagut" w:hint="cs"/>
                <w:sz w:val="20"/>
                <w:szCs w:val="20"/>
                <w:rtl/>
              </w:rPr>
              <w:t>214</w:t>
            </w:r>
          </w:p>
        </w:tc>
      </w:tr>
      <w:tr w:rsidR="00EF2539" w:rsidRPr="00AA236E" w:rsidTr="00E26BD2">
        <w:trPr>
          <w:gridAfter w:val="1"/>
          <w:wAfter w:w="5" w:type="pct"/>
        </w:trPr>
        <w:tc>
          <w:tcPr>
            <w:tcW w:w="648" w:type="pct"/>
            <w:tcBorders>
              <w:top w:val="single" w:sz="4" w:space="0" w:color="auto"/>
              <w:left w:val="single" w:sz="4" w:space="0" w:color="auto"/>
              <w:bottom w:val="single" w:sz="4" w:space="0" w:color="auto"/>
              <w:right w:val="single" w:sz="4" w:space="0" w:color="auto"/>
            </w:tcBorders>
            <w:shd w:val="clear" w:color="auto" w:fill="D9D9D9"/>
          </w:tcPr>
          <w:p w:rsidR="00EF2539" w:rsidRPr="00AA236E" w:rsidRDefault="00EE43ED" w:rsidP="0071315A">
            <w:pPr>
              <w:spacing w:after="0" w:line="240" w:lineRule="auto"/>
              <w:jc w:val="both"/>
              <w:rPr>
                <w:rFonts w:cs="B Yagut"/>
                <w:bCs/>
                <w:sz w:val="20"/>
                <w:szCs w:val="20"/>
                <w:rtl/>
              </w:rPr>
            </w:pPr>
            <w:r w:rsidRPr="00AA236E">
              <w:rPr>
                <w:rFonts w:cs="B Yagut" w:hint="cs"/>
                <w:bCs/>
                <w:sz w:val="20"/>
                <w:szCs w:val="20"/>
                <w:rtl/>
              </w:rPr>
              <w:t xml:space="preserve">نام </w:t>
            </w:r>
            <w:r w:rsidR="005B4CB8" w:rsidRPr="00AA236E">
              <w:rPr>
                <w:rFonts w:cs="B Yagut" w:hint="cs"/>
                <w:bCs/>
                <w:sz w:val="20"/>
                <w:szCs w:val="20"/>
                <w:rtl/>
              </w:rPr>
              <w:t>درس</w:t>
            </w:r>
          </w:p>
        </w:tc>
        <w:tc>
          <w:tcPr>
            <w:tcW w:w="2158" w:type="pct"/>
            <w:tcBorders>
              <w:top w:val="single" w:sz="4" w:space="0" w:color="auto"/>
              <w:left w:val="single" w:sz="4" w:space="0" w:color="auto"/>
              <w:bottom w:val="single" w:sz="4" w:space="0" w:color="auto"/>
              <w:right w:val="single" w:sz="4" w:space="0" w:color="auto"/>
            </w:tcBorders>
          </w:tcPr>
          <w:p w:rsidR="00EF2539" w:rsidRPr="00AA236E" w:rsidRDefault="00F84D91" w:rsidP="00AE1F49">
            <w:pPr>
              <w:spacing w:after="0" w:line="240" w:lineRule="auto"/>
              <w:jc w:val="both"/>
              <w:rPr>
                <w:rFonts w:cs="B Yagut"/>
                <w:sz w:val="20"/>
                <w:szCs w:val="20"/>
                <w:rtl/>
              </w:rPr>
            </w:pPr>
            <w:r w:rsidRPr="00AA236E">
              <w:rPr>
                <w:rFonts w:cs="B Yagut" w:hint="cs"/>
                <w:sz w:val="20"/>
                <w:szCs w:val="20"/>
                <w:rtl/>
              </w:rPr>
              <w:t>کارآموزی</w:t>
            </w:r>
            <w:r w:rsidR="00EF2539" w:rsidRPr="00AA236E">
              <w:rPr>
                <w:rFonts w:cs="B Yagut" w:hint="cs"/>
                <w:sz w:val="20"/>
                <w:szCs w:val="20"/>
                <w:rtl/>
              </w:rPr>
              <w:t xml:space="preserve"> </w:t>
            </w:r>
            <w:r w:rsidR="00AE1F49">
              <w:rPr>
                <w:rFonts w:cs="B Yagut" w:hint="cs"/>
                <w:sz w:val="20"/>
                <w:szCs w:val="20"/>
                <w:rtl/>
              </w:rPr>
              <w:t>طب اورژانس</w:t>
            </w:r>
            <w:r w:rsidR="00EF2539" w:rsidRPr="00AA236E">
              <w:rPr>
                <w:rFonts w:cs="B Yagut" w:hint="cs"/>
                <w:sz w:val="20"/>
                <w:szCs w:val="20"/>
                <w:rtl/>
              </w:rPr>
              <w:t xml:space="preserve"> </w:t>
            </w:r>
          </w:p>
        </w:tc>
        <w:tc>
          <w:tcPr>
            <w:tcW w:w="1080" w:type="pct"/>
            <w:tcBorders>
              <w:top w:val="single" w:sz="4" w:space="0" w:color="auto"/>
              <w:left w:val="single" w:sz="4" w:space="0" w:color="auto"/>
              <w:bottom w:val="single" w:sz="4" w:space="0" w:color="auto"/>
              <w:right w:val="single" w:sz="4" w:space="0" w:color="auto"/>
            </w:tcBorders>
            <w:shd w:val="clear" w:color="auto" w:fill="D9D9D9"/>
          </w:tcPr>
          <w:p w:rsidR="00EF2539" w:rsidRPr="00AA236E" w:rsidRDefault="00EF2539" w:rsidP="0071315A">
            <w:pPr>
              <w:spacing w:after="0" w:line="240" w:lineRule="auto"/>
              <w:jc w:val="both"/>
              <w:rPr>
                <w:rFonts w:cs="B Yagut"/>
                <w:sz w:val="20"/>
                <w:szCs w:val="20"/>
                <w:rtl/>
              </w:rPr>
            </w:pPr>
            <w:r w:rsidRPr="00AA236E">
              <w:rPr>
                <w:rFonts w:cs="B Yagut" w:hint="cs"/>
                <w:b/>
                <w:bCs/>
                <w:sz w:val="20"/>
                <w:szCs w:val="20"/>
                <w:rtl/>
              </w:rPr>
              <w:t>نوع</w:t>
            </w:r>
            <w:r w:rsidR="00BA7E2C" w:rsidRPr="00AA236E">
              <w:rPr>
                <w:rFonts w:cs="B Yagut" w:hint="cs"/>
                <w:b/>
                <w:bCs/>
                <w:sz w:val="20"/>
                <w:szCs w:val="20"/>
                <w:rtl/>
              </w:rPr>
              <w:t xml:space="preserve"> </w:t>
            </w:r>
            <w:r w:rsidRPr="00AA236E">
              <w:rPr>
                <w:rFonts w:cs="B Yagut" w:hint="cs"/>
                <w:b/>
                <w:bCs/>
                <w:sz w:val="20"/>
                <w:szCs w:val="20"/>
                <w:rtl/>
              </w:rPr>
              <w:t xml:space="preserve">چرخش </w:t>
            </w:r>
            <w:r w:rsidR="00F84D91" w:rsidRPr="00AA236E">
              <w:rPr>
                <w:rFonts w:cs="B Yagut" w:hint="cs"/>
                <w:b/>
                <w:bCs/>
                <w:sz w:val="20"/>
                <w:szCs w:val="20"/>
                <w:rtl/>
              </w:rPr>
              <w:t>آموزش</w:t>
            </w:r>
            <w:r w:rsidRPr="00AA236E">
              <w:rPr>
                <w:rFonts w:cs="B Yagut" w:hint="cs"/>
                <w:b/>
                <w:bCs/>
                <w:sz w:val="20"/>
                <w:szCs w:val="20"/>
                <w:rtl/>
              </w:rPr>
              <w:t>ی</w:t>
            </w:r>
          </w:p>
        </w:tc>
        <w:tc>
          <w:tcPr>
            <w:tcW w:w="1108" w:type="pct"/>
            <w:tcBorders>
              <w:top w:val="single" w:sz="4" w:space="0" w:color="auto"/>
              <w:left w:val="single" w:sz="4" w:space="0" w:color="auto"/>
              <w:bottom w:val="single" w:sz="4" w:space="0" w:color="auto"/>
              <w:right w:val="single" w:sz="4" w:space="0" w:color="auto"/>
            </w:tcBorders>
          </w:tcPr>
          <w:p w:rsidR="00EF2539" w:rsidRPr="00AA236E" w:rsidRDefault="00EF2539" w:rsidP="0071315A">
            <w:pPr>
              <w:spacing w:after="0" w:line="240" w:lineRule="auto"/>
              <w:jc w:val="both"/>
              <w:rPr>
                <w:rFonts w:cs="B Yagut"/>
                <w:sz w:val="20"/>
                <w:szCs w:val="20"/>
                <w:rtl/>
              </w:rPr>
            </w:pPr>
            <w:r w:rsidRPr="00AA236E">
              <w:rPr>
                <w:rFonts w:cs="B Yagut" w:hint="cs"/>
                <w:sz w:val="20"/>
                <w:szCs w:val="20"/>
                <w:rtl/>
              </w:rPr>
              <w:t>الزامی</w:t>
            </w:r>
          </w:p>
        </w:tc>
      </w:tr>
      <w:tr w:rsidR="00EF2539" w:rsidRPr="00AA236E" w:rsidTr="00E26BD2">
        <w:tc>
          <w:tcPr>
            <w:tcW w:w="648" w:type="pct"/>
            <w:tcBorders>
              <w:top w:val="single" w:sz="4" w:space="0" w:color="auto"/>
              <w:left w:val="single" w:sz="4" w:space="0" w:color="auto"/>
              <w:bottom w:val="single" w:sz="4" w:space="0" w:color="auto"/>
              <w:right w:val="single" w:sz="4" w:space="0" w:color="auto"/>
            </w:tcBorders>
            <w:shd w:val="clear" w:color="auto" w:fill="D9D9D9"/>
          </w:tcPr>
          <w:p w:rsidR="00EF2539" w:rsidRPr="00AA236E" w:rsidRDefault="005B4CB8" w:rsidP="0071315A">
            <w:pPr>
              <w:spacing w:after="0" w:line="240" w:lineRule="auto"/>
              <w:jc w:val="both"/>
              <w:rPr>
                <w:rFonts w:cs="B Yagut"/>
                <w:bCs/>
                <w:sz w:val="20"/>
                <w:szCs w:val="20"/>
                <w:rtl/>
              </w:rPr>
            </w:pPr>
            <w:r w:rsidRPr="00AA236E">
              <w:rPr>
                <w:rFonts w:cs="B Yagut" w:hint="cs"/>
                <w:bCs/>
                <w:sz w:val="20"/>
                <w:szCs w:val="20"/>
                <w:rtl/>
              </w:rPr>
              <w:t>مرحله ارائه</w:t>
            </w:r>
          </w:p>
        </w:tc>
        <w:tc>
          <w:tcPr>
            <w:tcW w:w="2158" w:type="pct"/>
            <w:tcBorders>
              <w:top w:val="single" w:sz="4" w:space="0" w:color="auto"/>
              <w:left w:val="single" w:sz="4" w:space="0" w:color="auto"/>
              <w:bottom w:val="single" w:sz="4" w:space="0" w:color="auto"/>
              <w:right w:val="single" w:sz="4" w:space="0" w:color="auto"/>
            </w:tcBorders>
          </w:tcPr>
          <w:p w:rsidR="00EF2539" w:rsidRPr="00AA236E" w:rsidRDefault="00F84D91" w:rsidP="0071315A">
            <w:pPr>
              <w:pStyle w:val="ListParagraph"/>
              <w:spacing w:after="0" w:line="240" w:lineRule="auto"/>
              <w:ind w:left="0"/>
              <w:jc w:val="both"/>
              <w:rPr>
                <w:rFonts w:cs="B Yagut"/>
                <w:sz w:val="20"/>
                <w:szCs w:val="20"/>
                <w:rtl/>
              </w:rPr>
            </w:pPr>
            <w:r w:rsidRPr="00AA236E">
              <w:rPr>
                <w:rFonts w:cs="B Yagut" w:hint="cs"/>
                <w:sz w:val="20"/>
                <w:szCs w:val="20"/>
                <w:rtl/>
              </w:rPr>
              <w:t>کارآموزی</w:t>
            </w:r>
            <w:r w:rsidR="00BA7E2C" w:rsidRPr="00AA236E">
              <w:rPr>
                <w:rFonts w:cs="B Yagut" w:hint="cs"/>
                <w:sz w:val="20"/>
                <w:szCs w:val="20"/>
                <w:rtl/>
              </w:rPr>
              <w:t xml:space="preserve">: </w:t>
            </w:r>
            <w:r w:rsidR="00EF2539" w:rsidRPr="00AA236E">
              <w:rPr>
                <w:rFonts w:cs="B Yagut" w:hint="cs"/>
                <w:sz w:val="20"/>
                <w:szCs w:val="20"/>
                <w:rtl/>
              </w:rPr>
              <w:t xml:space="preserve">بهتر است در </w:t>
            </w:r>
            <w:r w:rsidRPr="00AA236E">
              <w:rPr>
                <w:rFonts w:cs="B Yagut" w:hint="cs"/>
                <w:sz w:val="20"/>
                <w:szCs w:val="20"/>
                <w:rtl/>
              </w:rPr>
              <w:t>کارآموزی</w:t>
            </w:r>
            <w:r w:rsidR="00EF2539" w:rsidRPr="00AA236E">
              <w:rPr>
                <w:rFonts w:cs="B Yagut" w:hint="cs"/>
                <w:sz w:val="20"/>
                <w:szCs w:val="20"/>
                <w:rtl/>
              </w:rPr>
              <w:t xml:space="preserve"> 2 ارائه شود</w:t>
            </w:r>
            <w:r w:rsidR="00BA7E2C" w:rsidRPr="00AA236E">
              <w:rPr>
                <w:rFonts w:cs="B Yagut" w:hint="cs"/>
                <w:sz w:val="20"/>
                <w:szCs w:val="20"/>
                <w:rtl/>
              </w:rPr>
              <w:t xml:space="preserve">. </w:t>
            </w:r>
          </w:p>
        </w:tc>
        <w:tc>
          <w:tcPr>
            <w:tcW w:w="1080" w:type="pct"/>
            <w:tcBorders>
              <w:top w:val="single" w:sz="4" w:space="0" w:color="auto"/>
              <w:left w:val="single" w:sz="4" w:space="0" w:color="auto"/>
              <w:bottom w:val="single" w:sz="4" w:space="0" w:color="auto"/>
              <w:right w:val="single" w:sz="4" w:space="0" w:color="auto"/>
            </w:tcBorders>
            <w:shd w:val="clear" w:color="auto" w:fill="D9D9D9"/>
          </w:tcPr>
          <w:p w:rsidR="00EF2539" w:rsidRPr="00AA236E" w:rsidRDefault="00821E07" w:rsidP="0071315A">
            <w:pPr>
              <w:pStyle w:val="ListParagraph"/>
              <w:spacing w:after="0" w:line="240" w:lineRule="auto"/>
              <w:ind w:left="0"/>
              <w:jc w:val="both"/>
              <w:rPr>
                <w:rFonts w:cs="B Yagut"/>
                <w:b/>
                <w:bCs/>
                <w:sz w:val="20"/>
                <w:szCs w:val="20"/>
                <w:rtl/>
              </w:rPr>
            </w:pPr>
            <w:r w:rsidRPr="00AA236E">
              <w:rPr>
                <w:rFonts w:cs="B Yagut" w:hint="cs"/>
                <w:b/>
                <w:bCs/>
                <w:sz w:val="20"/>
                <w:szCs w:val="20"/>
                <w:rtl/>
              </w:rPr>
              <w:t xml:space="preserve">مدت چرخش </w:t>
            </w:r>
            <w:r w:rsidR="00F84D91" w:rsidRPr="00AA236E">
              <w:rPr>
                <w:rFonts w:cs="B Yagut" w:hint="cs"/>
                <w:b/>
                <w:bCs/>
                <w:sz w:val="20"/>
                <w:szCs w:val="20"/>
                <w:rtl/>
              </w:rPr>
              <w:t>آموزش</w:t>
            </w:r>
            <w:r w:rsidRPr="00AA236E">
              <w:rPr>
                <w:rFonts w:cs="B Yagut" w:hint="cs"/>
                <w:b/>
                <w:bCs/>
                <w:sz w:val="20"/>
                <w:szCs w:val="20"/>
                <w:rtl/>
              </w:rPr>
              <w:t>ی</w:t>
            </w:r>
          </w:p>
        </w:tc>
        <w:tc>
          <w:tcPr>
            <w:tcW w:w="1113" w:type="pct"/>
            <w:gridSpan w:val="2"/>
            <w:tcBorders>
              <w:top w:val="single" w:sz="4" w:space="0" w:color="auto"/>
              <w:left w:val="single" w:sz="4" w:space="0" w:color="auto"/>
              <w:bottom w:val="single" w:sz="4" w:space="0" w:color="auto"/>
              <w:right w:val="single" w:sz="4" w:space="0" w:color="auto"/>
            </w:tcBorders>
          </w:tcPr>
          <w:p w:rsidR="00EF2539" w:rsidRPr="00AA236E" w:rsidRDefault="00EF2539" w:rsidP="0071315A">
            <w:pPr>
              <w:pStyle w:val="ListParagraph"/>
              <w:spacing w:after="0" w:line="240" w:lineRule="auto"/>
              <w:ind w:left="0"/>
              <w:jc w:val="both"/>
              <w:rPr>
                <w:rFonts w:cs="B Yagut"/>
                <w:sz w:val="20"/>
                <w:szCs w:val="20"/>
                <w:rtl/>
              </w:rPr>
            </w:pPr>
            <w:r w:rsidRPr="00AA236E">
              <w:rPr>
                <w:rFonts w:cs="B Yagut" w:hint="cs"/>
                <w:sz w:val="20"/>
                <w:szCs w:val="20"/>
                <w:rtl/>
              </w:rPr>
              <w:t>2 هفته</w:t>
            </w:r>
          </w:p>
        </w:tc>
      </w:tr>
      <w:tr w:rsidR="00EF2539" w:rsidRPr="00AA236E" w:rsidTr="00E26BD2">
        <w:tc>
          <w:tcPr>
            <w:tcW w:w="648" w:type="pct"/>
            <w:tcBorders>
              <w:top w:val="single" w:sz="4" w:space="0" w:color="auto"/>
              <w:left w:val="single" w:sz="4" w:space="0" w:color="auto"/>
              <w:bottom w:val="single" w:sz="4" w:space="0" w:color="auto"/>
              <w:right w:val="single" w:sz="4" w:space="0" w:color="auto"/>
            </w:tcBorders>
            <w:shd w:val="clear" w:color="auto" w:fill="D9D9D9"/>
          </w:tcPr>
          <w:p w:rsidR="00EF2539" w:rsidRPr="00AA236E" w:rsidRDefault="005B4CB8" w:rsidP="0071315A">
            <w:pPr>
              <w:spacing w:after="0" w:line="240" w:lineRule="auto"/>
              <w:jc w:val="both"/>
              <w:rPr>
                <w:rFonts w:cs="B Yagut"/>
                <w:bCs/>
                <w:sz w:val="20"/>
                <w:szCs w:val="20"/>
                <w:rtl/>
              </w:rPr>
            </w:pPr>
            <w:r w:rsidRPr="00AA236E">
              <w:rPr>
                <w:rFonts w:cs="B Yagut" w:hint="cs"/>
                <w:bCs/>
                <w:sz w:val="20"/>
                <w:szCs w:val="20"/>
                <w:rtl/>
              </w:rPr>
              <w:t>پيش نياز</w:t>
            </w:r>
          </w:p>
        </w:tc>
        <w:tc>
          <w:tcPr>
            <w:tcW w:w="2158" w:type="pct"/>
            <w:tcBorders>
              <w:top w:val="single" w:sz="4" w:space="0" w:color="auto"/>
              <w:left w:val="single" w:sz="4" w:space="0" w:color="auto"/>
              <w:bottom w:val="single" w:sz="4" w:space="0" w:color="auto"/>
              <w:right w:val="single" w:sz="4" w:space="0" w:color="auto"/>
            </w:tcBorders>
          </w:tcPr>
          <w:p w:rsidR="00EF2539" w:rsidRPr="00AA236E" w:rsidRDefault="00EF2539" w:rsidP="0071315A">
            <w:pPr>
              <w:pStyle w:val="ListParagraph"/>
              <w:spacing w:after="0" w:line="240" w:lineRule="auto"/>
              <w:ind w:left="0"/>
              <w:jc w:val="both"/>
              <w:rPr>
                <w:rFonts w:cs="B Yagut"/>
                <w:sz w:val="20"/>
                <w:szCs w:val="20"/>
                <w:rtl/>
              </w:rPr>
            </w:pPr>
            <w:r w:rsidRPr="00AA236E">
              <w:rPr>
                <w:rFonts w:cs="B Yagut" w:hint="cs"/>
                <w:sz w:val="20"/>
                <w:szCs w:val="20"/>
                <w:rtl/>
              </w:rPr>
              <w:t>دروس مقدمات بالینی</w:t>
            </w:r>
          </w:p>
        </w:tc>
        <w:tc>
          <w:tcPr>
            <w:tcW w:w="1080" w:type="pct"/>
            <w:tcBorders>
              <w:top w:val="single" w:sz="4" w:space="0" w:color="auto"/>
              <w:left w:val="single" w:sz="4" w:space="0" w:color="auto"/>
              <w:bottom w:val="single" w:sz="4" w:space="0" w:color="auto"/>
              <w:right w:val="single" w:sz="4" w:space="0" w:color="auto"/>
            </w:tcBorders>
            <w:shd w:val="clear" w:color="auto" w:fill="D9D9D9"/>
          </w:tcPr>
          <w:p w:rsidR="00EF2539" w:rsidRPr="00AA236E" w:rsidRDefault="00821E07" w:rsidP="0071315A">
            <w:pPr>
              <w:pStyle w:val="ListParagraph"/>
              <w:spacing w:after="0" w:line="240" w:lineRule="auto"/>
              <w:ind w:left="0"/>
              <w:jc w:val="both"/>
              <w:rPr>
                <w:rFonts w:cs="B Yagut"/>
                <w:b/>
                <w:bCs/>
                <w:sz w:val="20"/>
                <w:szCs w:val="20"/>
                <w:rtl/>
              </w:rPr>
            </w:pPr>
            <w:r w:rsidRPr="00AA236E">
              <w:rPr>
                <w:rFonts w:cs="B Yagut" w:hint="cs"/>
                <w:b/>
                <w:bCs/>
                <w:sz w:val="20"/>
                <w:szCs w:val="20"/>
                <w:rtl/>
              </w:rPr>
              <w:t>تعداد واحد</w:t>
            </w:r>
          </w:p>
        </w:tc>
        <w:tc>
          <w:tcPr>
            <w:tcW w:w="1113" w:type="pct"/>
            <w:gridSpan w:val="2"/>
            <w:tcBorders>
              <w:top w:val="single" w:sz="4" w:space="0" w:color="auto"/>
              <w:left w:val="single" w:sz="4" w:space="0" w:color="auto"/>
              <w:bottom w:val="single" w:sz="4" w:space="0" w:color="auto"/>
              <w:right w:val="single" w:sz="4" w:space="0" w:color="auto"/>
            </w:tcBorders>
          </w:tcPr>
          <w:p w:rsidR="00EF2539" w:rsidRPr="00AA236E" w:rsidRDefault="00EF2539" w:rsidP="0071315A">
            <w:pPr>
              <w:pStyle w:val="ListParagraph"/>
              <w:spacing w:after="0" w:line="240" w:lineRule="auto"/>
              <w:ind w:left="0"/>
              <w:jc w:val="both"/>
              <w:rPr>
                <w:rFonts w:cs="B Yagut"/>
                <w:sz w:val="20"/>
                <w:szCs w:val="20"/>
                <w:rtl/>
              </w:rPr>
            </w:pPr>
            <w:r w:rsidRPr="00AA236E">
              <w:rPr>
                <w:rFonts w:cs="B Yagut" w:hint="cs"/>
                <w:sz w:val="20"/>
                <w:szCs w:val="20"/>
                <w:rtl/>
              </w:rPr>
              <w:t>5/1</w:t>
            </w:r>
            <w:r w:rsidR="00BA7E2C" w:rsidRPr="00AA236E">
              <w:rPr>
                <w:rFonts w:cs="B Yagut" w:hint="cs"/>
                <w:sz w:val="20"/>
                <w:szCs w:val="20"/>
                <w:rtl/>
              </w:rPr>
              <w:t xml:space="preserve"> </w:t>
            </w:r>
            <w:r w:rsidRPr="00AA236E">
              <w:rPr>
                <w:rFonts w:cs="B Yagut" w:hint="cs"/>
                <w:sz w:val="20"/>
                <w:szCs w:val="20"/>
                <w:rtl/>
              </w:rPr>
              <w:t xml:space="preserve">واحد </w:t>
            </w:r>
          </w:p>
        </w:tc>
      </w:tr>
      <w:tr w:rsidR="00EF2539" w:rsidRPr="00AA236E" w:rsidTr="00E26BD2">
        <w:tc>
          <w:tcPr>
            <w:tcW w:w="648" w:type="pct"/>
            <w:tcBorders>
              <w:top w:val="single" w:sz="4" w:space="0" w:color="auto"/>
              <w:left w:val="single" w:sz="4" w:space="0" w:color="auto"/>
              <w:bottom w:val="single" w:sz="4" w:space="0" w:color="auto"/>
              <w:right w:val="single" w:sz="4" w:space="0" w:color="auto"/>
            </w:tcBorders>
            <w:shd w:val="clear" w:color="auto" w:fill="D9D9D9"/>
          </w:tcPr>
          <w:p w:rsidR="00EF2539" w:rsidRPr="00AA236E" w:rsidRDefault="00821E07" w:rsidP="0071315A">
            <w:pPr>
              <w:spacing w:after="0" w:line="240" w:lineRule="auto"/>
              <w:jc w:val="both"/>
              <w:rPr>
                <w:rFonts w:cs="B Yagut"/>
                <w:bCs/>
                <w:sz w:val="20"/>
                <w:szCs w:val="20"/>
                <w:rtl/>
              </w:rPr>
            </w:pPr>
            <w:r w:rsidRPr="00AA236E">
              <w:rPr>
                <w:rFonts w:cs="B Yagut" w:hint="cs"/>
                <w:bCs/>
                <w:sz w:val="20"/>
                <w:szCs w:val="20"/>
                <w:rtl/>
              </w:rPr>
              <w:t>هدف های كلی</w:t>
            </w:r>
          </w:p>
          <w:p w:rsidR="00EF2539" w:rsidRPr="00AA236E" w:rsidRDefault="00EF2539" w:rsidP="0071315A">
            <w:pPr>
              <w:bidi w:val="0"/>
              <w:spacing w:after="0" w:line="240" w:lineRule="auto"/>
              <w:jc w:val="both"/>
              <w:rPr>
                <w:rFonts w:cs="B Yagut"/>
                <w:b/>
                <w:sz w:val="20"/>
                <w:szCs w:val="20"/>
                <w:rtl/>
              </w:rPr>
            </w:pPr>
          </w:p>
        </w:tc>
        <w:tc>
          <w:tcPr>
            <w:tcW w:w="4352" w:type="pct"/>
            <w:gridSpan w:val="4"/>
            <w:tcBorders>
              <w:top w:val="single" w:sz="4" w:space="0" w:color="auto"/>
              <w:left w:val="single" w:sz="4" w:space="0" w:color="auto"/>
              <w:bottom w:val="single" w:sz="4" w:space="0" w:color="auto"/>
              <w:right w:val="single" w:sz="4" w:space="0" w:color="auto"/>
            </w:tcBorders>
          </w:tcPr>
          <w:p w:rsidR="00EF2539" w:rsidRPr="00AA236E" w:rsidRDefault="00EF2539" w:rsidP="0071315A">
            <w:pPr>
              <w:pStyle w:val="ListParagraph"/>
              <w:tabs>
                <w:tab w:val="right" w:pos="-288"/>
              </w:tabs>
              <w:spacing w:after="0" w:line="240" w:lineRule="auto"/>
              <w:ind w:left="0"/>
              <w:jc w:val="both"/>
              <w:rPr>
                <w:rFonts w:cs="B Yagut"/>
                <w:b/>
                <w:bCs/>
                <w:sz w:val="20"/>
                <w:szCs w:val="20"/>
                <w:rtl/>
              </w:rPr>
            </w:pPr>
            <w:r w:rsidRPr="00AA236E">
              <w:rPr>
                <w:rFonts w:cs="B Yagut" w:hint="cs"/>
                <w:b/>
                <w:bCs/>
                <w:sz w:val="20"/>
                <w:szCs w:val="20"/>
                <w:rtl/>
              </w:rPr>
              <w:t xml:space="preserve">در پایان این چرخش </w:t>
            </w:r>
            <w:r w:rsidR="00F84D91" w:rsidRPr="00AA236E">
              <w:rPr>
                <w:rFonts w:cs="B Yagut" w:hint="cs"/>
                <w:b/>
                <w:bCs/>
                <w:sz w:val="20"/>
                <w:szCs w:val="20"/>
                <w:rtl/>
              </w:rPr>
              <w:t>آموزش</w:t>
            </w:r>
            <w:r w:rsidRPr="00AA236E">
              <w:rPr>
                <w:rFonts w:cs="B Yagut" w:hint="cs"/>
                <w:b/>
                <w:bCs/>
                <w:sz w:val="20"/>
                <w:szCs w:val="20"/>
                <w:rtl/>
              </w:rPr>
              <w:t>ی کارآموز باید بتواند</w:t>
            </w:r>
            <w:r w:rsidR="00BA7E2C" w:rsidRPr="00AA236E">
              <w:rPr>
                <w:rFonts w:cs="B Yagut" w:hint="cs"/>
                <w:b/>
                <w:bCs/>
                <w:sz w:val="20"/>
                <w:szCs w:val="20"/>
                <w:rtl/>
              </w:rPr>
              <w:t xml:space="preserve">: </w:t>
            </w:r>
          </w:p>
          <w:p w:rsidR="00EF2539" w:rsidRPr="00AA236E" w:rsidRDefault="001510AE" w:rsidP="0071315A">
            <w:pPr>
              <w:spacing w:after="0" w:line="240" w:lineRule="auto"/>
              <w:jc w:val="both"/>
              <w:rPr>
                <w:rFonts w:cs="B Yagut"/>
                <w:sz w:val="20"/>
                <w:szCs w:val="20"/>
              </w:rPr>
            </w:pPr>
            <w:r w:rsidRPr="00AA236E">
              <w:rPr>
                <w:rFonts w:cs="B Yagut" w:hint="cs"/>
                <w:sz w:val="20"/>
                <w:szCs w:val="20"/>
                <w:rtl/>
              </w:rPr>
              <w:t xml:space="preserve">1- </w:t>
            </w:r>
            <w:r w:rsidR="00EF2539" w:rsidRPr="00AA236E">
              <w:rPr>
                <w:rFonts w:cs="B Yagut" w:hint="cs"/>
                <w:sz w:val="20"/>
                <w:szCs w:val="20"/>
                <w:rtl/>
              </w:rPr>
              <w:t>با مراجعان، بیماران، کارکنان و سایر اعضای تیم سلامت به نحو شایسته ارتباط برقرار کند و ویژگی های رفتار حرفه ای مناسب</w:t>
            </w:r>
            <w:r w:rsidR="00BA7E2C" w:rsidRPr="00AA236E">
              <w:rPr>
                <w:rFonts w:cs="B Yagut" w:hint="cs"/>
                <w:sz w:val="20"/>
                <w:szCs w:val="20"/>
                <w:rtl/>
              </w:rPr>
              <w:t xml:space="preserve"> </w:t>
            </w:r>
            <w:r w:rsidR="00EF2539" w:rsidRPr="00AA236E">
              <w:rPr>
                <w:rFonts w:cs="B Yagut" w:hint="cs"/>
                <w:sz w:val="20"/>
                <w:szCs w:val="20"/>
                <w:rtl/>
              </w:rPr>
              <w:t>را در تعاملات خود به نحو مطلوب نشان دهد</w:t>
            </w:r>
            <w:r w:rsidR="00BA7E2C" w:rsidRPr="00AA236E">
              <w:rPr>
                <w:rFonts w:cs="B Yagut" w:hint="cs"/>
                <w:sz w:val="20"/>
                <w:szCs w:val="20"/>
                <w:rtl/>
              </w:rPr>
              <w:t xml:space="preserve">. </w:t>
            </w:r>
          </w:p>
          <w:p w:rsidR="00EF2539" w:rsidRPr="00AA236E" w:rsidRDefault="001510AE" w:rsidP="0071315A">
            <w:pPr>
              <w:spacing w:after="0" w:line="240" w:lineRule="auto"/>
              <w:jc w:val="both"/>
              <w:rPr>
                <w:rFonts w:cs="B Yagut"/>
                <w:b/>
                <w:bCs/>
                <w:sz w:val="20"/>
                <w:szCs w:val="20"/>
              </w:rPr>
            </w:pPr>
            <w:r w:rsidRPr="00AA236E">
              <w:rPr>
                <w:rFonts w:cs="B Yagut" w:hint="cs"/>
                <w:sz w:val="20"/>
                <w:szCs w:val="20"/>
                <w:rtl/>
              </w:rPr>
              <w:t>2- ا</w:t>
            </w:r>
            <w:r w:rsidR="0046047C" w:rsidRPr="00AA236E">
              <w:rPr>
                <w:rFonts w:cs="B Yagut" w:hint="cs"/>
                <w:sz w:val="20"/>
                <w:szCs w:val="20"/>
                <w:rtl/>
              </w:rPr>
              <w:t>ز بیمار مبتلا به</w:t>
            </w:r>
            <w:r w:rsidR="00BA7E2C" w:rsidRPr="00AA236E">
              <w:rPr>
                <w:rFonts w:cs="B Yagut" w:hint="cs"/>
                <w:sz w:val="20"/>
                <w:szCs w:val="20"/>
                <w:rtl/>
              </w:rPr>
              <w:t xml:space="preserve"> </w:t>
            </w:r>
            <w:r w:rsidR="0046047C" w:rsidRPr="00AA236E">
              <w:rPr>
                <w:rFonts w:cs="B Yagut" w:hint="cs"/>
                <w:sz w:val="20"/>
                <w:szCs w:val="20"/>
                <w:rtl/>
              </w:rPr>
              <w:t>علائم و شکایات</w:t>
            </w:r>
            <w:r w:rsidR="00BA7E2C" w:rsidRPr="00AA236E">
              <w:rPr>
                <w:rFonts w:cs="B Yagut" w:hint="cs"/>
                <w:sz w:val="20"/>
                <w:szCs w:val="20"/>
                <w:rtl/>
              </w:rPr>
              <w:t xml:space="preserve"> </w:t>
            </w:r>
            <w:r w:rsidRPr="00AA236E">
              <w:rPr>
                <w:rFonts w:cs="B Yagut" w:hint="cs"/>
                <w:sz w:val="20"/>
                <w:szCs w:val="20"/>
                <w:rtl/>
              </w:rPr>
              <w:t>شایع در این بخش</w:t>
            </w:r>
            <w:r w:rsidRPr="00AA236E">
              <w:rPr>
                <w:rFonts w:cs="B Yagut" w:hint="cs"/>
                <w:b/>
                <w:bCs/>
                <w:sz w:val="20"/>
                <w:szCs w:val="20"/>
                <w:rtl/>
              </w:rPr>
              <w:t xml:space="preserve"> (فهرست پیوست) </w:t>
            </w:r>
            <w:r w:rsidR="00EF2539" w:rsidRPr="00AA236E">
              <w:rPr>
                <w:rFonts w:cs="B Yagut" w:hint="cs"/>
                <w:sz w:val="20"/>
                <w:szCs w:val="20"/>
                <w:rtl/>
              </w:rPr>
              <w:t>زیر شرح حال بگیرد، معاینات فیزیکی لازم را انجام دهد، تشخیص های افتراقی مهم را مطرح کند و گامهای ضروری برای رسیدن به تشخیص و مدیریت مشکل بیمار را بر اساس پروتوکلهای طب اورژانس پیشنهاد دهد</w:t>
            </w:r>
            <w:r w:rsidR="00BA7E2C" w:rsidRPr="00AA236E">
              <w:rPr>
                <w:rFonts w:cs="B Yagut" w:hint="cs"/>
                <w:sz w:val="20"/>
                <w:szCs w:val="20"/>
                <w:rtl/>
              </w:rPr>
              <w:t xml:space="preserve">. </w:t>
            </w:r>
          </w:p>
          <w:p w:rsidR="00EF2539" w:rsidRPr="00AA236E" w:rsidRDefault="001510AE" w:rsidP="0071315A">
            <w:pPr>
              <w:tabs>
                <w:tab w:val="left" w:pos="4860"/>
              </w:tabs>
              <w:spacing w:after="0" w:line="240" w:lineRule="auto"/>
              <w:jc w:val="both"/>
              <w:rPr>
                <w:rFonts w:cs="B Yagut"/>
                <w:b/>
                <w:bCs/>
                <w:sz w:val="20"/>
                <w:szCs w:val="20"/>
                <w:rtl/>
              </w:rPr>
            </w:pPr>
            <w:r w:rsidRPr="00AA236E">
              <w:rPr>
                <w:rFonts w:cs="B Yagut" w:hint="cs"/>
                <w:sz w:val="20"/>
                <w:szCs w:val="20"/>
                <w:rtl/>
              </w:rPr>
              <w:t xml:space="preserve">3- پروسیجرهای ضروری </w:t>
            </w:r>
            <w:r w:rsidRPr="00AA236E">
              <w:rPr>
                <w:rFonts w:cs="B Yagut" w:hint="cs"/>
                <w:b/>
                <w:bCs/>
                <w:sz w:val="20"/>
                <w:szCs w:val="20"/>
                <w:rtl/>
              </w:rPr>
              <w:t>(فهرست پیوست)</w:t>
            </w:r>
            <w:r w:rsidR="00EF2539" w:rsidRPr="00AA236E">
              <w:rPr>
                <w:rFonts w:cs="B Yagut" w:hint="cs"/>
                <w:sz w:val="20"/>
                <w:szCs w:val="20"/>
                <w:rtl/>
              </w:rPr>
              <w:t xml:space="preserve"> را با رعایت اصول ایمنی بیمار و تحت نظارت مناسب سطوح بالاتر ( مطابق ضوابط بخش) انجام دهد</w:t>
            </w:r>
            <w:r w:rsidR="00BA7E2C" w:rsidRPr="00AA236E">
              <w:rPr>
                <w:rFonts w:cs="B Yagut" w:hint="cs"/>
                <w:sz w:val="20"/>
                <w:szCs w:val="20"/>
                <w:rtl/>
              </w:rPr>
              <w:t xml:space="preserve">. </w:t>
            </w:r>
          </w:p>
        </w:tc>
      </w:tr>
      <w:tr w:rsidR="00EF2539" w:rsidRPr="00AA236E" w:rsidTr="00E26BD2">
        <w:tc>
          <w:tcPr>
            <w:tcW w:w="648" w:type="pct"/>
            <w:tcBorders>
              <w:top w:val="single" w:sz="4" w:space="0" w:color="auto"/>
              <w:left w:val="single" w:sz="4" w:space="0" w:color="auto"/>
              <w:bottom w:val="single" w:sz="4" w:space="0" w:color="auto"/>
              <w:right w:val="single" w:sz="4" w:space="0" w:color="auto"/>
            </w:tcBorders>
            <w:shd w:val="clear" w:color="auto" w:fill="D9D9D9"/>
          </w:tcPr>
          <w:p w:rsidR="00EF2539" w:rsidRPr="00AA236E" w:rsidRDefault="00D024C5" w:rsidP="0071315A">
            <w:pPr>
              <w:spacing w:after="0" w:line="240" w:lineRule="auto"/>
              <w:jc w:val="both"/>
              <w:rPr>
                <w:rFonts w:cs="B Yagut"/>
                <w:bCs/>
                <w:sz w:val="20"/>
                <w:szCs w:val="20"/>
                <w:rtl/>
              </w:rPr>
            </w:pPr>
            <w:r w:rsidRPr="00AA236E">
              <w:rPr>
                <w:rFonts w:cs="B Yagut" w:hint="cs"/>
                <w:bCs/>
                <w:sz w:val="20"/>
                <w:szCs w:val="20"/>
                <w:rtl/>
              </w:rPr>
              <w:t xml:space="preserve">شرح </w:t>
            </w:r>
            <w:r w:rsidR="005B4CB8" w:rsidRPr="00AA236E">
              <w:rPr>
                <w:rFonts w:cs="B Yagut" w:hint="cs"/>
                <w:bCs/>
                <w:sz w:val="20"/>
                <w:szCs w:val="20"/>
                <w:rtl/>
              </w:rPr>
              <w:t>درس</w:t>
            </w:r>
          </w:p>
        </w:tc>
        <w:tc>
          <w:tcPr>
            <w:tcW w:w="4352" w:type="pct"/>
            <w:gridSpan w:val="4"/>
            <w:tcBorders>
              <w:top w:val="single" w:sz="4" w:space="0" w:color="auto"/>
              <w:left w:val="single" w:sz="4" w:space="0" w:color="auto"/>
              <w:bottom w:val="single" w:sz="4" w:space="0" w:color="auto"/>
              <w:right w:val="single" w:sz="4" w:space="0" w:color="auto"/>
            </w:tcBorders>
          </w:tcPr>
          <w:p w:rsidR="00EF2539" w:rsidRPr="00AA236E" w:rsidRDefault="00EF2539" w:rsidP="0071315A">
            <w:pPr>
              <w:spacing w:after="0" w:line="240" w:lineRule="auto"/>
              <w:jc w:val="both"/>
              <w:rPr>
                <w:rFonts w:cs="B Yagut"/>
                <w:sz w:val="20"/>
                <w:szCs w:val="20"/>
                <w:rtl/>
              </w:rPr>
            </w:pPr>
            <w:r w:rsidRPr="00AA236E">
              <w:rPr>
                <w:rFonts w:cs="B Yagut" w:hint="cs"/>
                <w:sz w:val="20"/>
                <w:szCs w:val="20"/>
                <w:rtl/>
              </w:rPr>
              <w:t xml:space="preserve">در این چرخش </w:t>
            </w:r>
            <w:r w:rsidR="00F84D91" w:rsidRPr="00AA236E">
              <w:rPr>
                <w:rFonts w:cs="B Yagut" w:hint="cs"/>
                <w:sz w:val="20"/>
                <w:szCs w:val="20"/>
                <w:rtl/>
              </w:rPr>
              <w:t>آموزش</w:t>
            </w:r>
            <w:r w:rsidRPr="00AA236E">
              <w:rPr>
                <w:rFonts w:cs="B Yagut" w:hint="cs"/>
                <w:sz w:val="20"/>
                <w:szCs w:val="20"/>
                <w:rtl/>
              </w:rPr>
              <w:t>ی کارآموز باید همراه با تیم پزشکی (استاد، دستیار و کارورز بخش) بر بالین بیمار حاضر شده و از طریق انجام تکالیف فردی و گروهی به اهداف مشخص شده دست یابد</w:t>
            </w:r>
            <w:r w:rsidR="00BA7E2C" w:rsidRPr="00AA236E">
              <w:rPr>
                <w:rFonts w:cs="B Yagut" w:hint="cs"/>
                <w:sz w:val="20"/>
                <w:szCs w:val="20"/>
                <w:rtl/>
              </w:rPr>
              <w:t xml:space="preserve">. </w:t>
            </w:r>
            <w:r w:rsidRPr="00AA236E">
              <w:rPr>
                <w:rFonts w:cs="B Yagut" w:hint="cs"/>
                <w:sz w:val="20"/>
                <w:szCs w:val="20"/>
                <w:rtl/>
              </w:rPr>
              <w:t xml:space="preserve">برای تامین دانش نظری کلاسهای </w:t>
            </w:r>
            <w:r w:rsidR="00F84D91" w:rsidRPr="00AA236E">
              <w:rPr>
                <w:rFonts w:cs="B Yagut" w:hint="cs"/>
                <w:sz w:val="20"/>
                <w:szCs w:val="20"/>
                <w:rtl/>
              </w:rPr>
              <w:t>آموزش</w:t>
            </w:r>
            <w:r w:rsidRPr="00AA236E">
              <w:rPr>
                <w:rFonts w:cs="B Yagut" w:hint="cs"/>
                <w:sz w:val="20"/>
                <w:szCs w:val="20"/>
                <w:rtl/>
              </w:rPr>
              <w:t xml:space="preserve"> نظری مورد نیاز برگزار شود</w:t>
            </w:r>
            <w:r w:rsidR="00BA7E2C" w:rsidRPr="00AA236E">
              <w:rPr>
                <w:rFonts w:cs="B Yagut" w:hint="cs"/>
                <w:sz w:val="20"/>
                <w:szCs w:val="20"/>
                <w:rtl/>
              </w:rPr>
              <w:t xml:space="preserve">. </w:t>
            </w:r>
            <w:r w:rsidRPr="00AA236E">
              <w:rPr>
                <w:rFonts w:cs="B Yagut" w:hint="cs"/>
                <w:sz w:val="20"/>
                <w:szCs w:val="20"/>
                <w:rtl/>
              </w:rPr>
              <w:t xml:space="preserve">جلسات </w:t>
            </w:r>
            <w:r w:rsidR="00F84D91" w:rsidRPr="00AA236E">
              <w:rPr>
                <w:rFonts w:cs="B Yagut" w:hint="cs"/>
                <w:sz w:val="20"/>
                <w:szCs w:val="20"/>
                <w:rtl/>
              </w:rPr>
              <w:t>آموزش</w:t>
            </w:r>
            <w:r w:rsidRPr="00AA236E">
              <w:rPr>
                <w:rFonts w:cs="B Yagut" w:hint="cs"/>
                <w:sz w:val="20"/>
                <w:szCs w:val="20"/>
                <w:rtl/>
              </w:rPr>
              <w:t xml:space="preserve">ی می تواند همچنین شامل شرکت در گزارش صبحگاهی، کارگاههای </w:t>
            </w:r>
            <w:r w:rsidR="00F84D91" w:rsidRPr="00AA236E">
              <w:rPr>
                <w:rFonts w:cs="B Yagut" w:hint="cs"/>
                <w:sz w:val="20"/>
                <w:szCs w:val="20"/>
                <w:rtl/>
              </w:rPr>
              <w:t>آموزش</w:t>
            </w:r>
            <w:r w:rsidRPr="00AA236E">
              <w:rPr>
                <w:rFonts w:cs="B Yagut" w:hint="cs"/>
                <w:sz w:val="20"/>
                <w:szCs w:val="20"/>
                <w:rtl/>
              </w:rPr>
              <w:t xml:space="preserve"> عملی مهارتها از جمله کارگاه احیا باشد</w:t>
            </w:r>
            <w:r w:rsidR="00BA7E2C" w:rsidRPr="00AA236E">
              <w:rPr>
                <w:rFonts w:cs="B Yagut" w:hint="cs"/>
                <w:sz w:val="20"/>
                <w:szCs w:val="20"/>
                <w:rtl/>
              </w:rPr>
              <w:t xml:space="preserve">. </w:t>
            </w:r>
          </w:p>
        </w:tc>
      </w:tr>
      <w:tr w:rsidR="00EF2539" w:rsidRPr="00AA236E" w:rsidTr="00E26BD2">
        <w:trPr>
          <w:trHeight w:val="420"/>
        </w:trPr>
        <w:tc>
          <w:tcPr>
            <w:tcW w:w="648" w:type="pct"/>
            <w:tcBorders>
              <w:top w:val="single" w:sz="4" w:space="0" w:color="auto"/>
              <w:left w:val="single" w:sz="4" w:space="0" w:color="auto"/>
              <w:bottom w:val="single" w:sz="4" w:space="0" w:color="auto"/>
              <w:right w:val="single" w:sz="4" w:space="0" w:color="auto"/>
            </w:tcBorders>
            <w:shd w:val="clear" w:color="auto" w:fill="D9D9D9"/>
          </w:tcPr>
          <w:p w:rsidR="00EF2539" w:rsidRPr="00AA236E" w:rsidRDefault="00821E07" w:rsidP="0071315A">
            <w:pPr>
              <w:spacing w:after="0" w:line="240" w:lineRule="auto"/>
              <w:jc w:val="both"/>
              <w:rPr>
                <w:rFonts w:cs="B Yagut"/>
                <w:bCs/>
                <w:sz w:val="20"/>
                <w:szCs w:val="20"/>
                <w:rtl/>
              </w:rPr>
            </w:pPr>
            <w:r w:rsidRPr="00AA236E">
              <w:rPr>
                <w:rFonts w:cs="B Yagut" w:hint="cs"/>
                <w:bCs/>
                <w:sz w:val="20"/>
                <w:szCs w:val="20"/>
                <w:rtl/>
              </w:rPr>
              <w:t xml:space="preserve">فعالیت های </w:t>
            </w:r>
            <w:r w:rsidR="00F84D91" w:rsidRPr="00AA236E">
              <w:rPr>
                <w:rFonts w:cs="B Yagut" w:hint="cs"/>
                <w:bCs/>
                <w:sz w:val="20"/>
                <w:szCs w:val="20"/>
                <w:rtl/>
              </w:rPr>
              <w:t>آموزش</w:t>
            </w:r>
            <w:r w:rsidRPr="00AA236E">
              <w:rPr>
                <w:rFonts w:cs="B Yagut" w:hint="cs"/>
                <w:bCs/>
                <w:sz w:val="20"/>
                <w:szCs w:val="20"/>
                <w:rtl/>
              </w:rPr>
              <w:t>ی</w:t>
            </w:r>
          </w:p>
        </w:tc>
        <w:tc>
          <w:tcPr>
            <w:tcW w:w="4352" w:type="pct"/>
            <w:gridSpan w:val="4"/>
            <w:tcBorders>
              <w:top w:val="single" w:sz="4" w:space="0" w:color="auto"/>
              <w:left w:val="single" w:sz="4" w:space="0" w:color="auto"/>
              <w:bottom w:val="single" w:sz="4" w:space="0" w:color="auto"/>
              <w:right w:val="single" w:sz="4" w:space="0" w:color="auto"/>
            </w:tcBorders>
          </w:tcPr>
          <w:p w:rsidR="00EF2539" w:rsidRPr="00AA236E" w:rsidRDefault="00EF2539" w:rsidP="0071315A">
            <w:pPr>
              <w:tabs>
                <w:tab w:val="left" w:pos="708"/>
                <w:tab w:val="left" w:pos="2976"/>
                <w:tab w:val="left" w:pos="4819"/>
              </w:tabs>
              <w:spacing w:after="0" w:line="240" w:lineRule="auto"/>
              <w:jc w:val="both"/>
              <w:rPr>
                <w:rFonts w:cs="B Yagut"/>
                <w:sz w:val="20"/>
                <w:szCs w:val="20"/>
                <w:rtl/>
              </w:rPr>
            </w:pPr>
            <w:r w:rsidRPr="00AA236E">
              <w:rPr>
                <w:rFonts w:cs="B Yagut" w:hint="cs"/>
                <w:sz w:val="20"/>
                <w:szCs w:val="20"/>
                <w:rtl/>
              </w:rPr>
              <w:t xml:space="preserve">فعالیتهای یادگیری این بخش باید ترکیب متوازنی از </w:t>
            </w:r>
            <w:r w:rsidR="00F84D91" w:rsidRPr="00AA236E">
              <w:rPr>
                <w:rFonts w:cs="B Yagut" w:hint="cs"/>
                <w:sz w:val="20"/>
                <w:szCs w:val="20"/>
                <w:rtl/>
              </w:rPr>
              <w:t>آموزش</w:t>
            </w:r>
            <w:r w:rsidRPr="00AA236E">
              <w:rPr>
                <w:rFonts w:cs="B Yagut" w:hint="cs"/>
                <w:sz w:val="20"/>
                <w:szCs w:val="20"/>
                <w:rtl/>
              </w:rPr>
              <w:t xml:space="preserve"> بر بالین بیمار، مطالعه فردی و بحث گروهی، ارائه موارد بیماری، انجام پروسیجرهای عملی تحت نظارت استاد، شرکت در جلسات </w:t>
            </w:r>
            <w:r w:rsidR="00F84D91" w:rsidRPr="00AA236E">
              <w:rPr>
                <w:rFonts w:cs="B Yagut" w:hint="cs"/>
                <w:sz w:val="20"/>
                <w:szCs w:val="20"/>
                <w:rtl/>
              </w:rPr>
              <w:t>آموزش</w:t>
            </w:r>
            <w:r w:rsidRPr="00AA236E">
              <w:rPr>
                <w:rFonts w:cs="B Yagut" w:hint="cs"/>
                <w:sz w:val="20"/>
                <w:szCs w:val="20"/>
                <w:rtl/>
              </w:rPr>
              <w:t>ی گروه، را شامل شود</w:t>
            </w:r>
            <w:r w:rsidR="00BA7E2C" w:rsidRPr="00AA236E">
              <w:rPr>
                <w:rFonts w:cs="B Yagut" w:hint="cs"/>
                <w:sz w:val="20"/>
                <w:szCs w:val="20"/>
                <w:rtl/>
              </w:rPr>
              <w:t xml:space="preserve">. </w:t>
            </w:r>
          </w:p>
          <w:p w:rsidR="00EF2539" w:rsidRPr="00AA236E" w:rsidRDefault="00EF2539" w:rsidP="0071315A">
            <w:pPr>
              <w:tabs>
                <w:tab w:val="left" w:pos="708"/>
                <w:tab w:val="left" w:pos="2976"/>
                <w:tab w:val="left" w:pos="4819"/>
              </w:tabs>
              <w:spacing w:after="0" w:line="240" w:lineRule="auto"/>
              <w:jc w:val="both"/>
              <w:rPr>
                <w:rFonts w:cs="B Yagut"/>
                <w:sz w:val="20"/>
                <w:szCs w:val="20"/>
                <w:rtl/>
              </w:rPr>
            </w:pPr>
            <w:r w:rsidRPr="00AA236E">
              <w:rPr>
                <w:rFonts w:cs="B Yagut" w:hint="cs"/>
                <w:sz w:val="20"/>
                <w:szCs w:val="20"/>
                <w:rtl/>
              </w:rPr>
              <w:t xml:space="preserve">زمان بندی و ترکیب این فعالیتها و عرصه های مورد نیاز برای هر فعالیت (اورژانس، مرکز یادگیری مهارتهای بالینی </w:t>
            </w:r>
            <w:r w:rsidRPr="00AA236E">
              <w:rPr>
                <w:rFonts w:cs="B Yagut"/>
                <w:sz w:val="20"/>
                <w:szCs w:val="20"/>
              </w:rPr>
              <w:t>Skill Lab</w:t>
            </w:r>
            <w:r w:rsidRPr="00AA236E">
              <w:rPr>
                <w:rFonts w:cs="B Yagut" w:hint="cs"/>
                <w:sz w:val="20"/>
                <w:szCs w:val="20"/>
                <w:rtl/>
              </w:rPr>
              <w:t xml:space="preserve">) در راهنمای یادگیری بالینی </w:t>
            </w:r>
            <w:r w:rsidRPr="00AA236E">
              <w:rPr>
                <w:rFonts w:cs="B Yagut"/>
                <w:sz w:val="20"/>
                <w:szCs w:val="20"/>
              </w:rPr>
              <w:t>Clinical Study Guide</w:t>
            </w:r>
            <w:r w:rsidRPr="00AA236E">
              <w:rPr>
                <w:rFonts w:cs="B Yagut" w:hint="cs"/>
                <w:sz w:val="20"/>
                <w:szCs w:val="20"/>
                <w:rtl/>
              </w:rPr>
              <w:t xml:space="preserve"> هماهنگ با استانداردهای اعلام شده از سوی دبیرخانه شورای </w:t>
            </w:r>
            <w:r w:rsidR="00F84D91" w:rsidRPr="00AA236E">
              <w:rPr>
                <w:rFonts w:cs="B Yagut" w:hint="cs"/>
                <w:sz w:val="20"/>
                <w:szCs w:val="20"/>
                <w:rtl/>
              </w:rPr>
              <w:t>آموزش</w:t>
            </w:r>
            <w:r w:rsidRPr="00AA236E">
              <w:rPr>
                <w:rFonts w:cs="B Yagut" w:hint="cs"/>
                <w:sz w:val="20"/>
                <w:szCs w:val="20"/>
                <w:rtl/>
              </w:rPr>
              <w:t xml:space="preserve"> پزشکی عمومی توسط هر دانشکده پزشکی تعیین می شود</w:t>
            </w:r>
            <w:r w:rsidR="00BA7E2C" w:rsidRPr="00AA236E">
              <w:rPr>
                <w:rFonts w:cs="B Yagut" w:hint="cs"/>
                <w:sz w:val="20"/>
                <w:szCs w:val="20"/>
                <w:rtl/>
              </w:rPr>
              <w:t xml:space="preserve">. </w:t>
            </w:r>
          </w:p>
        </w:tc>
      </w:tr>
      <w:tr w:rsidR="00EF2539" w:rsidRPr="00AA236E" w:rsidTr="00E26BD2">
        <w:trPr>
          <w:trHeight w:val="249"/>
        </w:trPr>
        <w:tc>
          <w:tcPr>
            <w:tcW w:w="64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F2539" w:rsidRPr="00AA236E" w:rsidRDefault="00821E07" w:rsidP="0071315A">
            <w:pPr>
              <w:spacing w:after="0" w:line="240" w:lineRule="auto"/>
              <w:jc w:val="both"/>
              <w:rPr>
                <w:rFonts w:cs="B Yagut"/>
                <w:bCs/>
                <w:sz w:val="20"/>
                <w:szCs w:val="20"/>
                <w:rtl/>
              </w:rPr>
            </w:pPr>
            <w:r w:rsidRPr="00AA236E">
              <w:rPr>
                <w:rFonts w:cs="B Yagut" w:hint="cs"/>
                <w:bCs/>
                <w:sz w:val="20"/>
                <w:szCs w:val="20"/>
                <w:rtl/>
              </w:rPr>
              <w:t>توضیحات ضروری</w:t>
            </w:r>
          </w:p>
        </w:tc>
        <w:tc>
          <w:tcPr>
            <w:tcW w:w="4352" w:type="pct"/>
            <w:gridSpan w:val="4"/>
            <w:tcBorders>
              <w:top w:val="single" w:sz="4" w:space="0" w:color="auto"/>
              <w:left w:val="single" w:sz="4" w:space="0" w:color="auto"/>
              <w:bottom w:val="single" w:sz="4" w:space="0" w:color="auto"/>
              <w:right w:val="single" w:sz="4" w:space="0" w:color="auto"/>
            </w:tcBorders>
          </w:tcPr>
          <w:p w:rsidR="00EF2539" w:rsidRPr="00AA236E" w:rsidRDefault="00EF2539" w:rsidP="0071315A">
            <w:pPr>
              <w:spacing w:after="0" w:line="240" w:lineRule="auto"/>
              <w:jc w:val="both"/>
              <w:rPr>
                <w:rFonts w:cs="B Yagut"/>
                <w:sz w:val="20"/>
                <w:szCs w:val="20"/>
                <w:rtl/>
              </w:rPr>
            </w:pPr>
            <w:r w:rsidRPr="00AA236E">
              <w:rPr>
                <w:rFonts w:cs="B Yagut" w:hint="cs"/>
                <w:sz w:val="20"/>
                <w:szCs w:val="20"/>
                <w:rtl/>
              </w:rPr>
              <w:t xml:space="preserve">* با توجه به شرایط متفاوت </w:t>
            </w:r>
            <w:r w:rsidR="00F84D91" w:rsidRPr="00AA236E">
              <w:rPr>
                <w:rFonts w:cs="B Yagut" w:hint="cs"/>
                <w:sz w:val="20"/>
                <w:szCs w:val="20"/>
                <w:rtl/>
              </w:rPr>
              <w:t>آموزش</w:t>
            </w:r>
            <w:r w:rsidRPr="00AA236E">
              <w:rPr>
                <w:rFonts w:cs="B Yagut" w:hint="cs"/>
                <w:sz w:val="20"/>
                <w:szCs w:val="20"/>
                <w:rtl/>
              </w:rPr>
              <w:t xml:space="preserve"> بالینی در دانشکده های مختلف، </w:t>
            </w:r>
            <w:r w:rsidR="0038459F" w:rsidRPr="00AA236E">
              <w:rPr>
                <w:rFonts w:cs="B Yagut" w:hint="cs"/>
                <w:sz w:val="20"/>
                <w:szCs w:val="20"/>
                <w:rtl/>
              </w:rPr>
              <w:t>لازم است</w:t>
            </w:r>
            <w:r w:rsidRPr="00AA236E">
              <w:rPr>
                <w:rFonts w:cs="B Yagut" w:hint="cs"/>
                <w:sz w:val="20"/>
                <w:szCs w:val="20"/>
                <w:rtl/>
              </w:rPr>
              <w:t xml:space="preserve"> راهنمای یادگیری بالینی مطابق سند توانمندی های مورد انتظار دانش آموختگان دوره دکترای پزشکی عمومی و با درنظر گرفتن استانداردهای اعلام شده از سوی دبیرخانه شورای </w:t>
            </w:r>
            <w:r w:rsidR="00F84D91" w:rsidRPr="00AA236E">
              <w:rPr>
                <w:rFonts w:cs="B Yagut" w:hint="cs"/>
                <w:sz w:val="20"/>
                <w:szCs w:val="20"/>
                <w:rtl/>
              </w:rPr>
              <w:t>آموزش</w:t>
            </w:r>
            <w:r w:rsidRPr="00AA236E">
              <w:rPr>
                <w:rFonts w:cs="B Yagut" w:hint="cs"/>
                <w:sz w:val="20"/>
                <w:szCs w:val="20"/>
                <w:rtl/>
              </w:rPr>
              <w:t xml:space="preserve"> پزشکی عمومی وزارت بهداشت درمان و</w:t>
            </w:r>
            <w:r w:rsidR="00F84D91" w:rsidRPr="00AA236E">
              <w:rPr>
                <w:rFonts w:cs="B Yagut" w:hint="cs"/>
                <w:sz w:val="20"/>
                <w:szCs w:val="20"/>
                <w:rtl/>
              </w:rPr>
              <w:t>آموزش</w:t>
            </w:r>
            <w:r w:rsidRPr="00AA236E">
              <w:rPr>
                <w:rFonts w:cs="B Yagut" w:hint="cs"/>
                <w:sz w:val="20"/>
                <w:szCs w:val="20"/>
                <w:rtl/>
              </w:rPr>
              <w:t xml:space="preserve"> پزشکی توسط دانشکده پزشکی تدوین و در اختیار فراگیران قرار گیرد</w:t>
            </w:r>
            <w:r w:rsidR="00BA7E2C" w:rsidRPr="00AA236E">
              <w:rPr>
                <w:rFonts w:cs="B Yagut" w:hint="cs"/>
                <w:sz w:val="20"/>
                <w:szCs w:val="20"/>
                <w:rtl/>
              </w:rPr>
              <w:t xml:space="preserve">. </w:t>
            </w:r>
            <w:r w:rsidRPr="00AA236E">
              <w:rPr>
                <w:rFonts w:cs="B Yagut" w:hint="cs"/>
                <w:sz w:val="20"/>
                <w:szCs w:val="20"/>
                <w:rtl/>
              </w:rPr>
              <w:t xml:space="preserve">در هر </w:t>
            </w:r>
            <w:r w:rsidR="00F72465" w:rsidRPr="00AA236E">
              <w:rPr>
                <w:rFonts w:cs="B Yagut" w:hint="cs"/>
                <w:sz w:val="20"/>
                <w:szCs w:val="20"/>
                <w:rtl/>
              </w:rPr>
              <w:t xml:space="preserve">راهنمای یادگیری بالینی </w:t>
            </w:r>
            <w:r w:rsidRPr="00AA236E">
              <w:rPr>
                <w:rFonts w:cs="B Yagut" w:hint="cs"/>
                <w:sz w:val="20"/>
                <w:szCs w:val="20"/>
                <w:rtl/>
              </w:rPr>
              <w:t>علاوه بر مهارتهای فوق، روشهای تشخیصی و پارکلینیک اصلی</w:t>
            </w:r>
            <w:r w:rsidR="00BA7E2C" w:rsidRPr="00AA236E">
              <w:rPr>
                <w:rFonts w:cs="B Yagut" w:hint="cs"/>
                <w:sz w:val="20"/>
                <w:szCs w:val="20"/>
                <w:rtl/>
              </w:rPr>
              <w:t xml:space="preserve"> </w:t>
            </w:r>
            <w:r w:rsidRPr="00AA236E">
              <w:rPr>
                <w:rFonts w:cs="B Yagut" w:hint="cs"/>
                <w:sz w:val="20"/>
                <w:szCs w:val="20"/>
                <w:rtl/>
              </w:rPr>
              <w:t>و داروهای ضروری که کارآموز باید شناخت کافی در مورد آنها را کسب نماید بایستی مشخص شود</w:t>
            </w:r>
            <w:r w:rsidR="00BA7E2C" w:rsidRPr="00AA236E">
              <w:rPr>
                <w:rFonts w:cs="B Yagut" w:hint="cs"/>
                <w:sz w:val="20"/>
                <w:szCs w:val="20"/>
                <w:rtl/>
              </w:rPr>
              <w:t xml:space="preserve">. </w:t>
            </w:r>
          </w:p>
          <w:p w:rsidR="00EF2539" w:rsidRPr="00AA236E" w:rsidRDefault="00EF2539" w:rsidP="0071315A">
            <w:pPr>
              <w:spacing w:after="0" w:line="240" w:lineRule="auto"/>
              <w:jc w:val="both"/>
              <w:rPr>
                <w:rFonts w:cs="B Yagut"/>
                <w:sz w:val="20"/>
                <w:szCs w:val="20"/>
                <w:rtl/>
              </w:rPr>
            </w:pPr>
            <w:r w:rsidRPr="00AA236E">
              <w:rPr>
                <w:rFonts w:cs="B Yagut" w:hint="cs"/>
                <w:sz w:val="20"/>
                <w:szCs w:val="20"/>
                <w:rtl/>
              </w:rPr>
              <w:t>** میزان و نحوه ارائه کلاس ها نباید به نحوی باشد که حضور دانشجو در کنار بیمار و تمرینهای بالینی وی را تحت الشعاع قرار دهد و مختل کند</w:t>
            </w:r>
            <w:r w:rsidR="00BA7E2C" w:rsidRPr="00AA236E">
              <w:rPr>
                <w:rFonts w:cs="B Yagut" w:hint="cs"/>
                <w:sz w:val="20"/>
                <w:szCs w:val="20"/>
                <w:rtl/>
              </w:rPr>
              <w:t xml:space="preserve">. </w:t>
            </w:r>
          </w:p>
          <w:p w:rsidR="00EF2539" w:rsidRPr="00AA236E" w:rsidRDefault="00EF2539" w:rsidP="0071315A">
            <w:pPr>
              <w:spacing w:after="0" w:line="240" w:lineRule="auto"/>
              <w:jc w:val="both"/>
              <w:rPr>
                <w:rFonts w:cs="B Yagut"/>
                <w:sz w:val="20"/>
                <w:szCs w:val="20"/>
                <w:rtl/>
              </w:rPr>
            </w:pPr>
            <w:r w:rsidRPr="00AA236E">
              <w:rPr>
                <w:rFonts w:cs="B Yagut" w:hint="cs"/>
                <w:sz w:val="20"/>
                <w:szCs w:val="20"/>
                <w:rtl/>
              </w:rPr>
              <w:t>***</w:t>
            </w:r>
            <w:r w:rsidR="0038459F" w:rsidRPr="00AA236E">
              <w:rPr>
                <w:rFonts w:cs="B Yagut" w:hint="cs"/>
                <w:sz w:val="20"/>
                <w:szCs w:val="20"/>
                <w:rtl/>
              </w:rPr>
              <w:t>لازم است</w:t>
            </w:r>
            <w:r w:rsidRPr="00AA236E">
              <w:rPr>
                <w:rFonts w:cs="B Yagut" w:hint="cs"/>
                <w:sz w:val="20"/>
                <w:szCs w:val="20"/>
                <w:rtl/>
              </w:rPr>
              <w:t xml:space="preserve"> روش ها و برنامه </w:t>
            </w:r>
            <w:r w:rsidR="00F84D91" w:rsidRPr="00AA236E">
              <w:rPr>
                <w:rFonts w:cs="B Yagut" w:hint="cs"/>
                <w:sz w:val="20"/>
                <w:szCs w:val="20"/>
                <w:rtl/>
              </w:rPr>
              <w:t>آموزش</w:t>
            </w:r>
            <w:r w:rsidRPr="00AA236E">
              <w:rPr>
                <w:rFonts w:cs="B Yagut" w:hint="cs"/>
                <w:sz w:val="20"/>
                <w:szCs w:val="20"/>
                <w:rtl/>
              </w:rPr>
              <w:t xml:space="preserve"> و ارزیابی کارآموز بر اساس اصول علمی مناسب توسط گروه </w:t>
            </w:r>
            <w:r w:rsidR="00F84D91" w:rsidRPr="00AA236E">
              <w:rPr>
                <w:rFonts w:cs="B Yagut" w:hint="cs"/>
                <w:sz w:val="20"/>
                <w:szCs w:val="20"/>
                <w:rtl/>
              </w:rPr>
              <w:t>آموزش</w:t>
            </w:r>
            <w:r w:rsidRPr="00AA236E">
              <w:rPr>
                <w:rFonts w:cs="B Yagut" w:hint="cs"/>
                <w:sz w:val="20"/>
                <w:szCs w:val="20"/>
                <w:rtl/>
              </w:rPr>
              <w:t>ی تعیین، اعلام و اجرا شود</w:t>
            </w:r>
            <w:r w:rsidR="00BA7E2C" w:rsidRPr="00AA236E">
              <w:rPr>
                <w:rFonts w:cs="B Yagut" w:hint="cs"/>
                <w:sz w:val="20"/>
                <w:szCs w:val="20"/>
                <w:rtl/>
              </w:rPr>
              <w:t xml:space="preserve">. </w:t>
            </w:r>
            <w:r w:rsidRPr="00AA236E">
              <w:rPr>
                <w:rFonts w:cs="B Yagut" w:hint="cs"/>
                <w:sz w:val="20"/>
                <w:szCs w:val="20"/>
                <w:rtl/>
              </w:rPr>
              <w:t>تایید برنامه، نظارت بر اجرا</w:t>
            </w:r>
            <w:r w:rsidR="00BA7E2C" w:rsidRPr="00AA236E">
              <w:rPr>
                <w:rFonts w:cs="B Yagut" w:hint="cs"/>
                <w:sz w:val="20"/>
                <w:szCs w:val="20"/>
                <w:rtl/>
              </w:rPr>
              <w:t xml:space="preserve"> </w:t>
            </w:r>
            <w:r w:rsidRPr="00AA236E">
              <w:rPr>
                <w:rFonts w:cs="B Yagut" w:hint="cs"/>
                <w:sz w:val="20"/>
                <w:szCs w:val="20"/>
                <w:rtl/>
              </w:rPr>
              <w:t>و ارزشیابی برنامه بر عهده دانشکده پزشکی است</w:t>
            </w:r>
            <w:r w:rsidR="00BA7E2C" w:rsidRPr="00AA236E">
              <w:rPr>
                <w:rFonts w:cs="B Yagut" w:hint="cs"/>
                <w:sz w:val="20"/>
                <w:szCs w:val="20"/>
                <w:rtl/>
              </w:rPr>
              <w:t xml:space="preserve">. </w:t>
            </w:r>
          </w:p>
          <w:p w:rsidR="00EF2539" w:rsidRPr="00AA236E" w:rsidRDefault="00EF2539" w:rsidP="0071315A">
            <w:pPr>
              <w:spacing w:after="0" w:line="240" w:lineRule="auto"/>
              <w:jc w:val="both"/>
              <w:rPr>
                <w:rFonts w:cs="B Yagut"/>
                <w:sz w:val="20"/>
                <w:szCs w:val="20"/>
              </w:rPr>
            </w:pPr>
            <w:r w:rsidRPr="00AA236E">
              <w:rPr>
                <w:rFonts w:cs="B Yagut" w:hint="cs"/>
                <w:sz w:val="20"/>
                <w:szCs w:val="20"/>
                <w:rtl/>
              </w:rPr>
              <w:t xml:space="preserve">**** </w:t>
            </w:r>
            <w:r w:rsidR="001510AE" w:rsidRPr="00AA236E">
              <w:rPr>
                <w:rFonts w:cs="B Yagut" w:hint="cs"/>
                <w:sz w:val="20"/>
                <w:szCs w:val="20"/>
                <w:rtl/>
              </w:rPr>
              <w:t>نظارت می تواند توسط سطوح بالاتر ( دستیاران، فلوها، استادان) اعمال شود به نحوی که ضمن اطمینان از مراعات ایمنی و حقوق بیماران، امکان تحقق اهداف یادگیری کارورزان و کسب مهارت در انجام مستقل پرووسیجرهای ضروری مندرج در سند توانمندیهای مورد انتظار از پزشکان عمومی نیز فراهم گردد</w:t>
            </w:r>
            <w:r w:rsidR="00BA7E2C" w:rsidRPr="00AA236E">
              <w:rPr>
                <w:rFonts w:cs="B Yagut" w:hint="cs"/>
                <w:sz w:val="20"/>
                <w:szCs w:val="20"/>
                <w:rtl/>
              </w:rPr>
              <w:t xml:space="preserve">. </w:t>
            </w:r>
            <w:r w:rsidR="001510AE" w:rsidRPr="00AA236E">
              <w:rPr>
                <w:rFonts w:cs="B Yagut" w:hint="cs"/>
                <w:sz w:val="20"/>
                <w:szCs w:val="20"/>
                <w:rtl/>
              </w:rPr>
              <w:t xml:space="preserve">تعیین نحوه و </w:t>
            </w:r>
            <w:r w:rsidR="001B6697" w:rsidRPr="00AA236E">
              <w:rPr>
                <w:rFonts w:cs="B Yagut" w:hint="cs"/>
                <w:sz w:val="20"/>
                <w:szCs w:val="20"/>
                <w:rtl/>
              </w:rPr>
              <w:t>مسئول</w:t>
            </w:r>
            <w:r w:rsidR="001510AE" w:rsidRPr="00AA236E">
              <w:rPr>
                <w:rFonts w:cs="B Yagut" w:hint="cs"/>
                <w:sz w:val="20"/>
                <w:szCs w:val="20"/>
                <w:rtl/>
              </w:rPr>
              <w:t xml:space="preserve"> نظارت مناسب برای هر پروسیجر یا مداخله بر عهده دانشکده پزشکی است</w:t>
            </w:r>
            <w:r w:rsidR="00BA7E2C" w:rsidRPr="00AA236E">
              <w:rPr>
                <w:rFonts w:cs="B Yagut" w:hint="cs"/>
                <w:sz w:val="20"/>
                <w:szCs w:val="20"/>
                <w:rtl/>
              </w:rPr>
              <w:t xml:space="preserve">. </w:t>
            </w:r>
          </w:p>
        </w:tc>
      </w:tr>
    </w:tbl>
    <w:p w:rsidR="00EF2539" w:rsidRPr="00AA236E" w:rsidRDefault="00EF2539" w:rsidP="0071315A">
      <w:pPr>
        <w:pStyle w:val="ListParagraph"/>
        <w:spacing w:after="0" w:line="240" w:lineRule="auto"/>
        <w:ind w:left="360"/>
        <w:jc w:val="both"/>
        <w:rPr>
          <w:rFonts w:cs="B Yagut"/>
          <w:sz w:val="20"/>
          <w:szCs w:val="20"/>
          <w:rtl/>
        </w:rPr>
      </w:pPr>
    </w:p>
    <w:p w:rsidR="00EF2539" w:rsidRPr="00AA236E" w:rsidRDefault="00EF2539" w:rsidP="0071315A">
      <w:pPr>
        <w:bidi w:val="0"/>
        <w:spacing w:after="0" w:line="240" w:lineRule="auto"/>
        <w:jc w:val="both"/>
        <w:rPr>
          <w:rFonts w:cs="B Yagut"/>
          <w:sz w:val="20"/>
          <w:szCs w:val="20"/>
          <w:rtl/>
        </w:rPr>
      </w:pPr>
      <w:r w:rsidRPr="00AA236E">
        <w:rPr>
          <w:rFonts w:cs="B Yagut"/>
          <w:sz w:val="20"/>
          <w:szCs w:val="20"/>
          <w:rtl/>
        </w:rPr>
        <w:br w:type="page"/>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6"/>
      </w:tblGrid>
      <w:tr w:rsidR="00EF2539" w:rsidRPr="00AA236E" w:rsidTr="009E74B9">
        <w:trPr>
          <w:tblHeader/>
        </w:trPr>
        <w:tc>
          <w:tcPr>
            <w:tcW w:w="5000" w:type="pct"/>
            <w:shd w:val="clear" w:color="auto" w:fill="BFBFBF"/>
          </w:tcPr>
          <w:p w:rsidR="00EF2539" w:rsidRPr="00AA236E" w:rsidRDefault="00EF2539" w:rsidP="0071315A">
            <w:pPr>
              <w:spacing w:after="0" w:line="240" w:lineRule="auto"/>
              <w:jc w:val="both"/>
              <w:rPr>
                <w:rFonts w:cs="B Yagut"/>
                <w:sz w:val="20"/>
                <w:szCs w:val="20"/>
                <w:rtl/>
              </w:rPr>
            </w:pPr>
            <w:r w:rsidRPr="00AA236E">
              <w:rPr>
                <w:rFonts w:cs="B Yagut" w:hint="cs"/>
                <w:b/>
                <w:bCs/>
                <w:sz w:val="20"/>
                <w:szCs w:val="20"/>
                <w:rtl/>
              </w:rPr>
              <w:lastRenderedPageBreak/>
              <w:t xml:space="preserve">پیوست درس </w:t>
            </w:r>
            <w:r w:rsidR="00F84D91" w:rsidRPr="00AA236E">
              <w:rPr>
                <w:rFonts w:cs="B Yagut" w:hint="cs"/>
                <w:b/>
                <w:bCs/>
                <w:sz w:val="20"/>
                <w:szCs w:val="20"/>
                <w:rtl/>
              </w:rPr>
              <w:t>کارآموزی</w:t>
            </w:r>
            <w:r w:rsidRPr="00AA236E">
              <w:rPr>
                <w:rFonts w:cs="B Yagut" w:hint="cs"/>
                <w:b/>
                <w:bCs/>
                <w:sz w:val="20"/>
                <w:szCs w:val="20"/>
                <w:rtl/>
              </w:rPr>
              <w:t xml:space="preserve"> طب اورژانس </w:t>
            </w:r>
          </w:p>
        </w:tc>
      </w:tr>
      <w:tr w:rsidR="00EF2539" w:rsidRPr="00AA236E" w:rsidTr="009E74B9">
        <w:trPr>
          <w:trHeight w:val="377"/>
        </w:trPr>
        <w:tc>
          <w:tcPr>
            <w:tcW w:w="5000" w:type="pct"/>
            <w:shd w:val="clear" w:color="auto" w:fill="BFBFBF"/>
          </w:tcPr>
          <w:p w:rsidR="00EF2539" w:rsidRPr="00AA236E" w:rsidRDefault="00EF2539" w:rsidP="0071315A">
            <w:pPr>
              <w:spacing w:after="0" w:line="240" w:lineRule="auto"/>
              <w:jc w:val="both"/>
              <w:rPr>
                <w:rFonts w:cs="B Yagut"/>
                <w:b/>
                <w:bCs/>
                <w:sz w:val="20"/>
                <w:szCs w:val="20"/>
                <w:rtl/>
              </w:rPr>
            </w:pPr>
            <w:r w:rsidRPr="00AA236E">
              <w:rPr>
                <w:rFonts w:cs="B Yagut" w:hint="cs"/>
                <w:b/>
                <w:bCs/>
                <w:sz w:val="20"/>
                <w:szCs w:val="20"/>
                <w:rtl/>
              </w:rPr>
              <w:t>علائم و شکایات شا</w:t>
            </w:r>
            <w:r w:rsidR="001510AE" w:rsidRPr="00AA236E">
              <w:rPr>
                <w:rFonts w:cs="B Yagut" w:hint="cs"/>
                <w:b/>
                <w:bCs/>
                <w:sz w:val="20"/>
                <w:szCs w:val="20"/>
                <w:rtl/>
              </w:rPr>
              <w:t>یع در این بخش</w:t>
            </w:r>
          </w:p>
        </w:tc>
      </w:tr>
      <w:tr w:rsidR="00EF2539" w:rsidRPr="00AA236E" w:rsidTr="009E74B9">
        <w:tc>
          <w:tcPr>
            <w:tcW w:w="5000" w:type="pct"/>
            <w:shd w:val="clear" w:color="auto" w:fill="auto"/>
          </w:tcPr>
          <w:p w:rsidR="00EF2539" w:rsidRPr="00AA236E" w:rsidRDefault="00EF2539" w:rsidP="0071315A">
            <w:pPr>
              <w:pStyle w:val="ListParagraph"/>
              <w:numPr>
                <w:ilvl w:val="0"/>
                <w:numId w:val="102"/>
              </w:numPr>
              <w:spacing w:after="0" w:line="240" w:lineRule="auto"/>
              <w:jc w:val="both"/>
              <w:rPr>
                <w:rFonts w:cs="B Yagut"/>
                <w:sz w:val="20"/>
                <w:szCs w:val="20"/>
                <w:rtl/>
              </w:rPr>
            </w:pPr>
            <w:r w:rsidRPr="00AA236E">
              <w:rPr>
                <w:rFonts w:cs="B Yagut" w:hint="cs"/>
                <w:sz w:val="20"/>
                <w:szCs w:val="20"/>
                <w:rtl/>
              </w:rPr>
              <w:t xml:space="preserve">ایست قلبی تنفسی، </w:t>
            </w:r>
          </w:p>
          <w:p w:rsidR="00EF2539" w:rsidRPr="00AA236E" w:rsidRDefault="00EF2539" w:rsidP="0071315A">
            <w:pPr>
              <w:pStyle w:val="ListParagraph"/>
              <w:numPr>
                <w:ilvl w:val="0"/>
                <w:numId w:val="102"/>
              </w:numPr>
              <w:spacing w:after="0" w:line="240" w:lineRule="auto"/>
              <w:jc w:val="both"/>
              <w:rPr>
                <w:rFonts w:cs="B Yagut"/>
                <w:sz w:val="20"/>
                <w:szCs w:val="20"/>
                <w:rtl/>
              </w:rPr>
            </w:pPr>
            <w:r w:rsidRPr="00AA236E">
              <w:rPr>
                <w:rFonts w:cs="B Yagut" w:hint="cs"/>
                <w:sz w:val="20"/>
                <w:szCs w:val="20"/>
                <w:rtl/>
              </w:rPr>
              <w:t xml:space="preserve">مولتیپل تروما، </w:t>
            </w:r>
          </w:p>
          <w:p w:rsidR="00EF2539" w:rsidRPr="00AA236E" w:rsidRDefault="00EF2539" w:rsidP="0071315A">
            <w:pPr>
              <w:pStyle w:val="ListParagraph"/>
              <w:numPr>
                <w:ilvl w:val="0"/>
                <w:numId w:val="102"/>
              </w:numPr>
              <w:spacing w:after="0" w:line="240" w:lineRule="auto"/>
              <w:jc w:val="both"/>
              <w:rPr>
                <w:rFonts w:cs="B Yagut"/>
                <w:sz w:val="20"/>
                <w:szCs w:val="20"/>
                <w:rtl/>
              </w:rPr>
            </w:pPr>
            <w:r w:rsidRPr="00AA236E">
              <w:rPr>
                <w:rFonts w:cs="B Yagut" w:hint="cs"/>
                <w:sz w:val="20"/>
                <w:szCs w:val="20"/>
                <w:rtl/>
              </w:rPr>
              <w:t xml:space="preserve">درد قفسه سینه، </w:t>
            </w:r>
          </w:p>
          <w:p w:rsidR="00EF2539" w:rsidRPr="00AA236E" w:rsidRDefault="00EF2539" w:rsidP="0071315A">
            <w:pPr>
              <w:pStyle w:val="ListParagraph"/>
              <w:numPr>
                <w:ilvl w:val="0"/>
                <w:numId w:val="102"/>
              </w:numPr>
              <w:spacing w:after="0" w:line="240" w:lineRule="auto"/>
              <w:jc w:val="both"/>
              <w:rPr>
                <w:rFonts w:cs="B Yagut"/>
                <w:sz w:val="20"/>
                <w:szCs w:val="20"/>
                <w:rtl/>
              </w:rPr>
            </w:pPr>
            <w:r w:rsidRPr="00AA236E">
              <w:rPr>
                <w:rFonts w:cs="B Yagut" w:hint="cs"/>
                <w:sz w:val="20"/>
                <w:szCs w:val="20"/>
                <w:rtl/>
              </w:rPr>
              <w:t xml:space="preserve">درد شکم، </w:t>
            </w:r>
          </w:p>
          <w:p w:rsidR="00EF2539" w:rsidRPr="00AA236E" w:rsidRDefault="00EF2539" w:rsidP="0071315A">
            <w:pPr>
              <w:pStyle w:val="ListParagraph"/>
              <w:numPr>
                <w:ilvl w:val="0"/>
                <w:numId w:val="102"/>
              </w:numPr>
              <w:spacing w:after="0" w:line="240" w:lineRule="auto"/>
              <w:jc w:val="both"/>
              <w:rPr>
                <w:rFonts w:cs="B Yagut"/>
                <w:sz w:val="20"/>
                <w:szCs w:val="20"/>
                <w:rtl/>
              </w:rPr>
            </w:pPr>
            <w:r w:rsidRPr="00AA236E">
              <w:rPr>
                <w:rFonts w:cs="B Yagut" w:hint="cs"/>
                <w:sz w:val="20"/>
                <w:szCs w:val="20"/>
                <w:rtl/>
              </w:rPr>
              <w:t xml:space="preserve">تنگی نفس، </w:t>
            </w:r>
          </w:p>
          <w:p w:rsidR="00EF2539" w:rsidRPr="00AA236E" w:rsidRDefault="00EF2539" w:rsidP="0071315A">
            <w:pPr>
              <w:pStyle w:val="ListParagraph"/>
              <w:numPr>
                <w:ilvl w:val="0"/>
                <w:numId w:val="102"/>
              </w:numPr>
              <w:spacing w:after="0" w:line="240" w:lineRule="auto"/>
              <w:jc w:val="both"/>
              <w:rPr>
                <w:rFonts w:cs="B Yagut"/>
                <w:sz w:val="20"/>
                <w:szCs w:val="20"/>
                <w:rtl/>
              </w:rPr>
            </w:pPr>
            <w:r w:rsidRPr="00AA236E">
              <w:rPr>
                <w:rFonts w:cs="B Yagut" w:hint="cs"/>
                <w:sz w:val="20"/>
                <w:szCs w:val="20"/>
                <w:rtl/>
              </w:rPr>
              <w:t xml:space="preserve">ضعف و بی حالی، </w:t>
            </w:r>
          </w:p>
          <w:p w:rsidR="00EF2539" w:rsidRPr="00AA236E" w:rsidRDefault="00EF2539" w:rsidP="0071315A">
            <w:pPr>
              <w:pStyle w:val="ListParagraph"/>
              <w:numPr>
                <w:ilvl w:val="0"/>
                <w:numId w:val="102"/>
              </w:numPr>
              <w:spacing w:after="0" w:line="240" w:lineRule="auto"/>
              <w:jc w:val="both"/>
              <w:rPr>
                <w:rFonts w:cs="B Yagut"/>
                <w:sz w:val="20"/>
                <w:szCs w:val="20"/>
                <w:rtl/>
              </w:rPr>
            </w:pPr>
            <w:r w:rsidRPr="00AA236E">
              <w:rPr>
                <w:rFonts w:cs="B Yagut" w:hint="cs"/>
                <w:sz w:val="20"/>
                <w:szCs w:val="20"/>
                <w:rtl/>
              </w:rPr>
              <w:t xml:space="preserve">کاهش سطح هوشیاری </w:t>
            </w:r>
          </w:p>
          <w:p w:rsidR="00EF2539" w:rsidRPr="00AA236E" w:rsidRDefault="00EF2539" w:rsidP="0071315A">
            <w:pPr>
              <w:pStyle w:val="ListParagraph"/>
              <w:numPr>
                <w:ilvl w:val="0"/>
                <w:numId w:val="102"/>
              </w:numPr>
              <w:spacing w:after="0" w:line="240" w:lineRule="auto"/>
              <w:jc w:val="both"/>
              <w:rPr>
                <w:rFonts w:cs="B Yagut"/>
                <w:sz w:val="20"/>
                <w:szCs w:val="20"/>
                <w:rtl/>
              </w:rPr>
            </w:pPr>
            <w:r w:rsidRPr="00AA236E">
              <w:rPr>
                <w:rFonts w:cs="B Yagut" w:hint="cs"/>
                <w:sz w:val="20"/>
                <w:szCs w:val="20"/>
                <w:rtl/>
              </w:rPr>
              <w:t>علائم شایع نرولوژیک</w:t>
            </w:r>
            <w:r w:rsidR="00BA7E2C" w:rsidRPr="00AA236E">
              <w:rPr>
                <w:rFonts w:cs="B Yagut" w:hint="cs"/>
                <w:sz w:val="20"/>
                <w:szCs w:val="20"/>
                <w:rtl/>
              </w:rPr>
              <w:t xml:space="preserve">: </w:t>
            </w:r>
            <w:r w:rsidRPr="00AA236E">
              <w:rPr>
                <w:rFonts w:cs="B Yagut" w:hint="cs"/>
                <w:sz w:val="20"/>
                <w:szCs w:val="20"/>
                <w:rtl/>
              </w:rPr>
              <w:t>سردرد، سرگیجه و تشنج</w:t>
            </w:r>
            <w:r w:rsidRPr="00AA236E">
              <w:rPr>
                <w:rFonts w:cs="B Yagut"/>
                <w:sz w:val="20"/>
                <w:szCs w:val="20"/>
                <w:rtl/>
              </w:rPr>
              <w:br w:type="page"/>
              <w:t xml:space="preserve"> </w:t>
            </w:r>
          </w:p>
        </w:tc>
      </w:tr>
      <w:tr w:rsidR="00EF2539" w:rsidRPr="00AA236E" w:rsidTr="009E74B9">
        <w:tc>
          <w:tcPr>
            <w:tcW w:w="5000" w:type="pct"/>
            <w:shd w:val="clear" w:color="auto" w:fill="D9D9D9"/>
          </w:tcPr>
          <w:p w:rsidR="00EF2539" w:rsidRPr="00AA236E" w:rsidRDefault="00EF2539" w:rsidP="0071315A">
            <w:pPr>
              <w:spacing w:after="0" w:line="240" w:lineRule="auto"/>
              <w:ind w:left="162"/>
              <w:jc w:val="both"/>
              <w:rPr>
                <w:rFonts w:cs="B Yagut"/>
                <w:b/>
                <w:bCs/>
                <w:sz w:val="20"/>
                <w:szCs w:val="20"/>
                <w:rtl/>
              </w:rPr>
            </w:pPr>
            <w:r w:rsidRPr="00AA236E">
              <w:rPr>
                <w:rFonts w:cs="B Yagut" w:hint="cs"/>
                <w:b/>
                <w:bCs/>
                <w:sz w:val="20"/>
                <w:szCs w:val="20"/>
                <w:rtl/>
              </w:rPr>
              <w:t>پروسیجرهای ضروری در این بخش</w:t>
            </w:r>
            <w:r w:rsidR="00BA7E2C" w:rsidRPr="00AA236E">
              <w:rPr>
                <w:rFonts w:cs="B Yagut" w:hint="cs"/>
                <w:b/>
                <w:bCs/>
                <w:sz w:val="20"/>
                <w:szCs w:val="20"/>
                <w:rtl/>
              </w:rPr>
              <w:t xml:space="preserve">: </w:t>
            </w:r>
          </w:p>
        </w:tc>
      </w:tr>
      <w:tr w:rsidR="00EF2539" w:rsidRPr="00AA236E" w:rsidTr="009E74B9">
        <w:tc>
          <w:tcPr>
            <w:tcW w:w="5000" w:type="pct"/>
            <w:shd w:val="clear" w:color="auto" w:fill="auto"/>
          </w:tcPr>
          <w:p w:rsidR="00173992" w:rsidRPr="00AA236E" w:rsidRDefault="00173992" w:rsidP="0071315A">
            <w:pPr>
              <w:pStyle w:val="ListParagraph"/>
              <w:numPr>
                <w:ilvl w:val="0"/>
                <w:numId w:val="103"/>
              </w:numPr>
              <w:spacing w:after="0" w:line="240" w:lineRule="auto"/>
              <w:jc w:val="both"/>
              <w:rPr>
                <w:rFonts w:cs="B Yagut"/>
                <w:sz w:val="20"/>
                <w:szCs w:val="20"/>
              </w:rPr>
            </w:pPr>
            <w:r w:rsidRPr="00AA236E">
              <w:rPr>
                <w:rFonts w:cs="B Yagut" w:hint="cs"/>
                <w:sz w:val="20"/>
                <w:szCs w:val="20"/>
                <w:rtl/>
              </w:rPr>
              <w:t>انجام و تمرین تریاژ استاندارد بیمار  در شرایط عادی بر اساس پروتوکل(شامل دسته بندی/ طبقه بندی و تعیین میزان نیاز بیمار)</w:t>
            </w:r>
          </w:p>
          <w:p w:rsidR="00EF2539" w:rsidRPr="00AA236E" w:rsidRDefault="00EF2539" w:rsidP="0071315A">
            <w:pPr>
              <w:pStyle w:val="ListParagraph"/>
              <w:numPr>
                <w:ilvl w:val="0"/>
                <w:numId w:val="103"/>
              </w:numPr>
              <w:spacing w:after="0" w:line="240" w:lineRule="auto"/>
              <w:jc w:val="both"/>
              <w:rPr>
                <w:rFonts w:cs="B Yagut"/>
                <w:sz w:val="20"/>
                <w:szCs w:val="20"/>
                <w:rtl/>
              </w:rPr>
            </w:pPr>
            <w:r w:rsidRPr="00AA236E">
              <w:rPr>
                <w:rFonts w:cs="B Yagut" w:hint="cs"/>
                <w:sz w:val="20"/>
                <w:szCs w:val="20"/>
                <w:rtl/>
              </w:rPr>
              <w:t xml:space="preserve">مانورهای پایه اداره راه هوایی و به کارگیری تجهیزات کمکی راه هوایی مانند </w:t>
            </w:r>
            <w:r w:rsidRPr="00AA236E">
              <w:rPr>
                <w:rFonts w:cs="B Yagut"/>
                <w:sz w:val="20"/>
                <w:szCs w:val="20"/>
              </w:rPr>
              <w:t>Oral Airway</w:t>
            </w:r>
            <w:r w:rsidRPr="00AA236E">
              <w:rPr>
                <w:rFonts w:cs="B Yagut" w:hint="cs"/>
                <w:sz w:val="20"/>
                <w:szCs w:val="20"/>
                <w:rtl/>
              </w:rPr>
              <w:t xml:space="preserve"> </w:t>
            </w:r>
          </w:p>
          <w:p w:rsidR="00EF2539" w:rsidRPr="00AA236E" w:rsidRDefault="00EF2539" w:rsidP="0071315A">
            <w:pPr>
              <w:pStyle w:val="ListParagraph"/>
              <w:numPr>
                <w:ilvl w:val="0"/>
                <w:numId w:val="103"/>
              </w:numPr>
              <w:spacing w:after="0" w:line="240" w:lineRule="auto"/>
              <w:jc w:val="both"/>
              <w:rPr>
                <w:rFonts w:cs="B Yagut"/>
                <w:sz w:val="20"/>
                <w:szCs w:val="20"/>
                <w:rtl/>
              </w:rPr>
            </w:pPr>
            <w:r w:rsidRPr="00AA236E">
              <w:rPr>
                <w:rFonts w:cs="B Yagut" w:hint="cs"/>
                <w:sz w:val="20"/>
                <w:szCs w:val="20"/>
                <w:rtl/>
              </w:rPr>
              <w:t xml:space="preserve">احیای قلبی ریوی پایه( </w:t>
            </w:r>
            <w:r w:rsidRPr="00AA236E">
              <w:rPr>
                <w:rFonts w:cs="B Yagut"/>
                <w:sz w:val="20"/>
                <w:szCs w:val="20"/>
              </w:rPr>
              <w:t>BLS</w:t>
            </w:r>
            <w:r w:rsidRPr="00AA236E">
              <w:rPr>
                <w:rFonts w:cs="B Yagut" w:hint="cs"/>
                <w:sz w:val="20"/>
                <w:szCs w:val="20"/>
                <w:rtl/>
              </w:rPr>
              <w:t xml:space="preserve"> ) شامل ماساژ قلبی، تنفس دهان به دهان، تنفس با ماسک، مانور هیملیخ و </w:t>
            </w:r>
            <w:r w:rsidRPr="00AA236E">
              <w:rPr>
                <w:rFonts w:cs="B Yagut"/>
                <w:sz w:val="20"/>
                <w:szCs w:val="20"/>
              </w:rPr>
              <w:t>AED</w:t>
            </w:r>
            <w:r w:rsidRPr="00AA236E">
              <w:rPr>
                <w:rFonts w:cs="B Yagut" w:hint="cs"/>
                <w:sz w:val="20"/>
                <w:szCs w:val="20"/>
                <w:rtl/>
              </w:rPr>
              <w:t xml:space="preserve"> </w:t>
            </w:r>
          </w:p>
          <w:p w:rsidR="00EF2539" w:rsidRPr="00AA236E" w:rsidRDefault="00EF2539" w:rsidP="0071315A">
            <w:pPr>
              <w:pStyle w:val="ListParagraph"/>
              <w:numPr>
                <w:ilvl w:val="0"/>
                <w:numId w:val="103"/>
              </w:numPr>
              <w:spacing w:after="0" w:line="240" w:lineRule="auto"/>
              <w:jc w:val="both"/>
              <w:rPr>
                <w:rFonts w:cs="B Yagut"/>
                <w:sz w:val="20"/>
                <w:szCs w:val="20"/>
                <w:rtl/>
              </w:rPr>
            </w:pPr>
            <w:r w:rsidRPr="00AA236E">
              <w:rPr>
                <w:rFonts w:cs="B Yagut" w:hint="cs"/>
                <w:sz w:val="20"/>
                <w:szCs w:val="20"/>
                <w:rtl/>
              </w:rPr>
              <w:t>نوار قلب و مانیتوریگ قلبی تنفسی</w:t>
            </w:r>
          </w:p>
          <w:p w:rsidR="00EF2539" w:rsidRPr="00AA236E" w:rsidRDefault="00EF2539" w:rsidP="0071315A">
            <w:pPr>
              <w:pStyle w:val="ListParagraph"/>
              <w:numPr>
                <w:ilvl w:val="0"/>
                <w:numId w:val="103"/>
              </w:numPr>
              <w:spacing w:after="0" w:line="240" w:lineRule="auto"/>
              <w:jc w:val="both"/>
              <w:rPr>
                <w:rFonts w:cs="B Yagut"/>
                <w:sz w:val="20"/>
                <w:szCs w:val="20"/>
                <w:rtl/>
              </w:rPr>
            </w:pPr>
            <w:r w:rsidRPr="00AA236E">
              <w:rPr>
                <w:rFonts w:cs="B Yagut" w:hint="cs"/>
                <w:sz w:val="20"/>
                <w:szCs w:val="20"/>
                <w:rtl/>
              </w:rPr>
              <w:t>رگ گیری</w:t>
            </w:r>
          </w:p>
          <w:p w:rsidR="00EF2539" w:rsidRPr="00AA236E" w:rsidRDefault="00EF2539" w:rsidP="0071315A">
            <w:pPr>
              <w:pStyle w:val="ListParagraph"/>
              <w:numPr>
                <w:ilvl w:val="0"/>
                <w:numId w:val="103"/>
              </w:numPr>
              <w:spacing w:after="0" w:line="240" w:lineRule="auto"/>
              <w:jc w:val="both"/>
              <w:rPr>
                <w:rFonts w:cs="B Yagut"/>
                <w:sz w:val="20"/>
                <w:szCs w:val="20"/>
                <w:rtl/>
              </w:rPr>
            </w:pPr>
            <w:r w:rsidRPr="00AA236E">
              <w:rPr>
                <w:rFonts w:cs="B Yagut" w:hint="cs"/>
                <w:sz w:val="20"/>
                <w:szCs w:val="20"/>
                <w:rtl/>
              </w:rPr>
              <w:t>آشنایی با وسایل لازم جهت سونداژ مثانه و لوله نازوگاستریک</w:t>
            </w:r>
          </w:p>
          <w:p w:rsidR="00EF2539" w:rsidRPr="00AA236E" w:rsidRDefault="00EF2539" w:rsidP="0071315A">
            <w:pPr>
              <w:pStyle w:val="ListParagraph"/>
              <w:numPr>
                <w:ilvl w:val="0"/>
                <w:numId w:val="103"/>
              </w:numPr>
              <w:spacing w:after="0" w:line="240" w:lineRule="auto"/>
              <w:jc w:val="both"/>
              <w:rPr>
                <w:rFonts w:cs="B Yagut"/>
                <w:sz w:val="20"/>
                <w:szCs w:val="20"/>
                <w:rtl/>
              </w:rPr>
            </w:pPr>
            <w:r w:rsidRPr="00AA236E">
              <w:rPr>
                <w:rFonts w:cs="B Yagut" w:hint="cs"/>
                <w:sz w:val="20"/>
                <w:szCs w:val="20"/>
                <w:rtl/>
              </w:rPr>
              <w:t>تزریقات زیر جلدی و عضلانی و وریدی</w:t>
            </w:r>
          </w:p>
          <w:p w:rsidR="00EF2539" w:rsidRPr="00AA236E" w:rsidRDefault="00EF2539" w:rsidP="0071315A">
            <w:pPr>
              <w:pStyle w:val="ListParagraph"/>
              <w:numPr>
                <w:ilvl w:val="0"/>
                <w:numId w:val="103"/>
              </w:numPr>
              <w:spacing w:after="0" w:line="240" w:lineRule="auto"/>
              <w:jc w:val="both"/>
              <w:rPr>
                <w:rFonts w:cs="B Yagut"/>
                <w:sz w:val="20"/>
                <w:szCs w:val="20"/>
                <w:rtl/>
              </w:rPr>
            </w:pPr>
            <w:r w:rsidRPr="00AA236E">
              <w:rPr>
                <w:rFonts w:cs="B Yagut" w:hint="cs"/>
                <w:sz w:val="20"/>
                <w:szCs w:val="20"/>
                <w:rtl/>
              </w:rPr>
              <w:t>مراقبت از زخم( شست و شو، پانسمان، انواع زخم و وسایل مورد نیاز جهت ترمیم)</w:t>
            </w:r>
          </w:p>
          <w:p w:rsidR="00EF2539" w:rsidRPr="00AA236E" w:rsidRDefault="00EF2539" w:rsidP="0071315A">
            <w:pPr>
              <w:pStyle w:val="ListParagraph"/>
              <w:numPr>
                <w:ilvl w:val="0"/>
                <w:numId w:val="103"/>
              </w:numPr>
              <w:spacing w:after="0" w:line="240" w:lineRule="auto"/>
              <w:jc w:val="both"/>
              <w:rPr>
                <w:rFonts w:cs="B Yagut"/>
                <w:sz w:val="20"/>
                <w:szCs w:val="20"/>
                <w:rtl/>
              </w:rPr>
            </w:pPr>
            <w:r w:rsidRPr="00AA236E">
              <w:rPr>
                <w:rFonts w:cs="B Yagut" w:hint="cs"/>
                <w:sz w:val="20"/>
                <w:szCs w:val="20"/>
                <w:rtl/>
              </w:rPr>
              <w:t xml:space="preserve">مراقبت اولیه بیمار ترومایی( </w:t>
            </w:r>
            <w:r w:rsidRPr="00AA236E">
              <w:rPr>
                <w:rFonts w:cs="B Yagut"/>
                <w:sz w:val="20"/>
                <w:szCs w:val="20"/>
              </w:rPr>
              <w:t>Primary Trauma Care</w:t>
            </w:r>
            <w:r w:rsidRPr="00AA236E">
              <w:rPr>
                <w:rFonts w:cs="B Yagut" w:hint="cs"/>
                <w:sz w:val="20"/>
                <w:szCs w:val="20"/>
                <w:rtl/>
              </w:rPr>
              <w:t xml:space="preserve"> )</w:t>
            </w:r>
          </w:p>
        </w:tc>
      </w:tr>
      <w:tr w:rsidR="00EF2539" w:rsidRPr="00AA236E" w:rsidTr="009E74B9">
        <w:tc>
          <w:tcPr>
            <w:tcW w:w="5000" w:type="pct"/>
          </w:tcPr>
          <w:p w:rsidR="00EF2539" w:rsidRPr="00AA236E" w:rsidRDefault="00EF2539" w:rsidP="0071315A">
            <w:pPr>
              <w:spacing w:after="0" w:line="240" w:lineRule="auto"/>
              <w:jc w:val="both"/>
              <w:rPr>
                <w:rFonts w:cs="B Yagut"/>
                <w:sz w:val="20"/>
                <w:szCs w:val="20"/>
                <w:rtl/>
              </w:rPr>
            </w:pPr>
            <w:r w:rsidRPr="00AA236E">
              <w:rPr>
                <w:rFonts w:cs="B Yagut" w:hint="cs"/>
                <w:sz w:val="20"/>
                <w:szCs w:val="20"/>
                <w:rtl/>
              </w:rPr>
              <w:t xml:space="preserve">*دبیرخانه شورای </w:t>
            </w:r>
            <w:r w:rsidR="00F84D91" w:rsidRPr="00AA236E">
              <w:rPr>
                <w:rFonts w:cs="B Yagut" w:hint="cs"/>
                <w:sz w:val="20"/>
                <w:szCs w:val="20"/>
                <w:rtl/>
              </w:rPr>
              <w:t>آموزش</w:t>
            </w:r>
            <w:r w:rsidRPr="00AA236E">
              <w:rPr>
                <w:rFonts w:cs="B Yagut" w:hint="cs"/>
                <w:sz w:val="20"/>
                <w:szCs w:val="20"/>
                <w:rtl/>
              </w:rPr>
              <w:t xml:space="preserve"> پزشکی عمومی می تواند فهرست علائم و نشانه های شایع، سندرم ها و بیماری های مهم و</w:t>
            </w:r>
            <w:r w:rsidR="00BA7E2C" w:rsidRPr="00AA236E">
              <w:rPr>
                <w:rFonts w:cs="B Yagut" w:hint="cs"/>
                <w:sz w:val="20"/>
                <w:szCs w:val="20"/>
                <w:rtl/>
              </w:rPr>
              <w:t xml:space="preserve"> </w:t>
            </w:r>
            <w:r w:rsidRPr="00AA236E">
              <w:rPr>
                <w:rFonts w:cs="B Yagut" w:hint="cs"/>
                <w:sz w:val="20"/>
                <w:szCs w:val="20"/>
                <w:rtl/>
              </w:rPr>
              <w:t>پروسیجرهای ضروری در این بخش را در</w:t>
            </w:r>
            <w:r w:rsidR="00BA7E2C" w:rsidRPr="00AA236E">
              <w:rPr>
                <w:rFonts w:cs="B Yagut" w:hint="cs"/>
                <w:sz w:val="20"/>
                <w:szCs w:val="20"/>
                <w:rtl/>
              </w:rPr>
              <w:t xml:space="preserve"> </w:t>
            </w:r>
            <w:r w:rsidRPr="00AA236E">
              <w:rPr>
                <w:rFonts w:cs="B Yagut" w:hint="cs"/>
                <w:sz w:val="20"/>
                <w:szCs w:val="20"/>
                <w:rtl/>
              </w:rPr>
              <w:t>مقاطع زمانی لازم حسب ضرورت و اولویتها با نظر و هماهنگی بورد پزشکی عمومی و</w:t>
            </w:r>
            <w:r w:rsidR="00BA7E2C" w:rsidRPr="00AA236E">
              <w:rPr>
                <w:rFonts w:cs="B Yagut" w:hint="cs"/>
                <w:sz w:val="20"/>
                <w:szCs w:val="20"/>
                <w:rtl/>
              </w:rPr>
              <w:t xml:space="preserve"> </w:t>
            </w:r>
            <w:r w:rsidRPr="00AA236E">
              <w:rPr>
                <w:rFonts w:cs="B Yagut" w:hint="cs"/>
                <w:sz w:val="20"/>
                <w:szCs w:val="20"/>
                <w:rtl/>
              </w:rPr>
              <w:t>دانشکده های پزشکی تغییر دهد</w:t>
            </w:r>
            <w:r w:rsidR="00BA7E2C" w:rsidRPr="00AA236E">
              <w:rPr>
                <w:rFonts w:cs="B Yagut" w:hint="cs"/>
                <w:sz w:val="20"/>
                <w:szCs w:val="20"/>
                <w:rtl/>
              </w:rPr>
              <w:t xml:space="preserve">. </w:t>
            </w:r>
          </w:p>
        </w:tc>
      </w:tr>
    </w:tbl>
    <w:p w:rsidR="00EF2539" w:rsidRPr="00AA236E" w:rsidRDefault="00EF2539" w:rsidP="0071315A">
      <w:pPr>
        <w:pStyle w:val="ListParagraph"/>
        <w:spacing w:after="0" w:line="240" w:lineRule="auto"/>
        <w:ind w:left="360"/>
        <w:jc w:val="both"/>
        <w:rPr>
          <w:rFonts w:cs="B Yagut"/>
          <w:sz w:val="20"/>
          <w:szCs w:val="20"/>
          <w:rtl/>
        </w:rPr>
      </w:pPr>
    </w:p>
    <w:p w:rsidR="00EF2539" w:rsidRPr="00AA236E" w:rsidRDefault="00EF2539" w:rsidP="0071315A">
      <w:pPr>
        <w:bidi w:val="0"/>
        <w:spacing w:after="0" w:line="240" w:lineRule="auto"/>
        <w:jc w:val="both"/>
        <w:rPr>
          <w:rFonts w:cs="B Yagut"/>
          <w:sz w:val="20"/>
          <w:szCs w:val="20"/>
          <w:rtl/>
        </w:rPr>
      </w:pPr>
      <w:r w:rsidRPr="00AA236E">
        <w:rPr>
          <w:rFonts w:cs="B Yagut"/>
          <w:sz w:val="20"/>
          <w:szCs w:val="20"/>
          <w:rtl/>
        </w:rPr>
        <w:br w:type="page"/>
      </w:r>
    </w:p>
    <w:tbl>
      <w:tblPr>
        <w:bidiVisual/>
        <w:tblW w:w="5000" w:type="pct"/>
        <w:tblInd w:w="2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364"/>
        <w:gridCol w:w="2964"/>
        <w:gridCol w:w="12"/>
        <w:gridCol w:w="1751"/>
        <w:gridCol w:w="3755"/>
      </w:tblGrid>
      <w:tr w:rsidR="001510AE" w:rsidRPr="00AA236E" w:rsidTr="00E26BD2">
        <w:tc>
          <w:tcPr>
            <w:tcW w:w="693" w:type="pct"/>
            <w:tcBorders>
              <w:top w:val="single" w:sz="4" w:space="0" w:color="auto"/>
              <w:left w:val="single" w:sz="4" w:space="0" w:color="auto"/>
              <w:bottom w:val="single" w:sz="4" w:space="0" w:color="auto"/>
              <w:right w:val="single" w:sz="4" w:space="0" w:color="auto"/>
            </w:tcBorders>
            <w:shd w:val="clear" w:color="auto" w:fill="D9D9D9"/>
          </w:tcPr>
          <w:p w:rsidR="001510AE" w:rsidRPr="00AA236E" w:rsidRDefault="001510AE" w:rsidP="0071315A">
            <w:pPr>
              <w:spacing w:after="0" w:line="240" w:lineRule="auto"/>
              <w:jc w:val="both"/>
              <w:rPr>
                <w:rFonts w:cs="B Yagut"/>
                <w:bCs/>
                <w:sz w:val="20"/>
                <w:szCs w:val="20"/>
                <w:rtl/>
              </w:rPr>
            </w:pPr>
            <w:r w:rsidRPr="00AA236E">
              <w:rPr>
                <w:rFonts w:cs="B Yagut" w:hint="cs"/>
                <w:bCs/>
                <w:sz w:val="20"/>
                <w:szCs w:val="20"/>
                <w:rtl/>
              </w:rPr>
              <w:lastRenderedPageBreak/>
              <w:t>کد درس</w:t>
            </w:r>
          </w:p>
        </w:tc>
        <w:tc>
          <w:tcPr>
            <w:tcW w:w="4307" w:type="pct"/>
            <w:gridSpan w:val="4"/>
            <w:tcBorders>
              <w:top w:val="single" w:sz="4" w:space="0" w:color="auto"/>
              <w:left w:val="single" w:sz="4" w:space="0" w:color="auto"/>
              <w:bottom w:val="single" w:sz="4" w:space="0" w:color="auto"/>
              <w:right w:val="single" w:sz="4" w:space="0" w:color="auto"/>
            </w:tcBorders>
          </w:tcPr>
          <w:p w:rsidR="001510AE" w:rsidRPr="00AA236E" w:rsidRDefault="001510AE" w:rsidP="0071315A">
            <w:pPr>
              <w:spacing w:after="0" w:line="240" w:lineRule="auto"/>
              <w:jc w:val="both"/>
              <w:rPr>
                <w:rFonts w:cs="B Yagut"/>
                <w:sz w:val="20"/>
                <w:szCs w:val="20"/>
                <w:rtl/>
              </w:rPr>
            </w:pPr>
            <w:r w:rsidRPr="00AA236E">
              <w:rPr>
                <w:rFonts w:cs="B Yagut" w:hint="cs"/>
                <w:sz w:val="20"/>
                <w:szCs w:val="20"/>
                <w:rtl/>
              </w:rPr>
              <w:t>215</w:t>
            </w:r>
          </w:p>
        </w:tc>
      </w:tr>
      <w:tr w:rsidR="00EF2539" w:rsidRPr="00AA236E" w:rsidTr="00E26BD2">
        <w:tc>
          <w:tcPr>
            <w:tcW w:w="693" w:type="pct"/>
            <w:tcBorders>
              <w:top w:val="single" w:sz="4" w:space="0" w:color="auto"/>
              <w:left w:val="single" w:sz="4" w:space="0" w:color="auto"/>
              <w:bottom w:val="single" w:sz="4" w:space="0" w:color="auto"/>
              <w:right w:val="single" w:sz="4" w:space="0" w:color="auto"/>
            </w:tcBorders>
            <w:shd w:val="clear" w:color="auto" w:fill="D9D9D9"/>
          </w:tcPr>
          <w:p w:rsidR="00EF2539" w:rsidRPr="00AA236E" w:rsidRDefault="00EE43ED" w:rsidP="0071315A">
            <w:pPr>
              <w:spacing w:after="0" w:line="240" w:lineRule="auto"/>
              <w:jc w:val="both"/>
              <w:rPr>
                <w:rFonts w:cs="B Yagut"/>
                <w:bCs/>
                <w:sz w:val="20"/>
                <w:szCs w:val="20"/>
                <w:rtl/>
              </w:rPr>
            </w:pPr>
            <w:r w:rsidRPr="00AA236E">
              <w:rPr>
                <w:rFonts w:cs="B Yagut" w:hint="cs"/>
                <w:bCs/>
                <w:sz w:val="20"/>
                <w:szCs w:val="20"/>
                <w:rtl/>
              </w:rPr>
              <w:t xml:space="preserve">نام </w:t>
            </w:r>
            <w:r w:rsidR="00EF2539" w:rsidRPr="00AA236E">
              <w:rPr>
                <w:rFonts w:cs="B Yagut" w:hint="cs"/>
                <w:bCs/>
                <w:sz w:val="20"/>
                <w:szCs w:val="20"/>
                <w:rtl/>
              </w:rPr>
              <w:t>درس</w:t>
            </w:r>
          </w:p>
        </w:tc>
        <w:tc>
          <w:tcPr>
            <w:tcW w:w="1505" w:type="pct"/>
            <w:tcBorders>
              <w:top w:val="single" w:sz="4" w:space="0" w:color="auto"/>
              <w:left w:val="single" w:sz="4" w:space="0" w:color="auto"/>
              <w:bottom w:val="single" w:sz="4" w:space="0" w:color="auto"/>
              <w:right w:val="single" w:sz="4" w:space="0" w:color="auto"/>
            </w:tcBorders>
          </w:tcPr>
          <w:p w:rsidR="00EF2539" w:rsidRPr="00AA236E" w:rsidRDefault="00EF2539" w:rsidP="0071315A">
            <w:pPr>
              <w:spacing w:after="0" w:line="240" w:lineRule="auto"/>
              <w:jc w:val="both"/>
              <w:rPr>
                <w:rFonts w:cs="B Yagut"/>
                <w:sz w:val="20"/>
                <w:szCs w:val="20"/>
                <w:rtl/>
              </w:rPr>
            </w:pPr>
            <w:r w:rsidRPr="00AA236E">
              <w:rPr>
                <w:rFonts w:cs="B Yagut" w:hint="cs"/>
                <w:sz w:val="20"/>
                <w:szCs w:val="20"/>
                <w:rtl/>
              </w:rPr>
              <w:t xml:space="preserve">کارورزی </w:t>
            </w:r>
            <w:r w:rsidR="00EE43ED" w:rsidRPr="00AA236E">
              <w:rPr>
                <w:rFonts w:cs="B Yagut" w:hint="cs"/>
                <w:sz w:val="20"/>
                <w:szCs w:val="20"/>
                <w:rtl/>
              </w:rPr>
              <w:t>طب اورژانس</w:t>
            </w:r>
          </w:p>
        </w:tc>
        <w:tc>
          <w:tcPr>
            <w:tcW w:w="895" w:type="pct"/>
            <w:gridSpan w:val="2"/>
            <w:tcBorders>
              <w:top w:val="single" w:sz="4" w:space="0" w:color="auto"/>
              <w:left w:val="single" w:sz="4" w:space="0" w:color="auto"/>
              <w:bottom w:val="single" w:sz="4" w:space="0" w:color="auto"/>
              <w:right w:val="single" w:sz="4" w:space="0" w:color="auto"/>
            </w:tcBorders>
            <w:shd w:val="clear" w:color="auto" w:fill="D9D9D9"/>
          </w:tcPr>
          <w:p w:rsidR="00EF2539" w:rsidRPr="00AA236E" w:rsidRDefault="00EF2539" w:rsidP="0071315A">
            <w:pPr>
              <w:spacing w:after="0" w:line="240" w:lineRule="auto"/>
              <w:jc w:val="both"/>
              <w:rPr>
                <w:rFonts w:cs="B Yagut"/>
                <w:b/>
                <w:bCs/>
                <w:sz w:val="20"/>
                <w:szCs w:val="20"/>
                <w:rtl/>
              </w:rPr>
            </w:pPr>
            <w:r w:rsidRPr="00AA236E">
              <w:rPr>
                <w:rFonts w:cs="B Yagut" w:hint="cs"/>
                <w:b/>
                <w:bCs/>
                <w:sz w:val="20"/>
                <w:szCs w:val="20"/>
                <w:rtl/>
              </w:rPr>
              <w:t>نوع چرخش</w:t>
            </w:r>
            <w:r w:rsidR="00BA7E2C" w:rsidRPr="00AA236E">
              <w:rPr>
                <w:rFonts w:cs="B Yagut" w:hint="cs"/>
                <w:b/>
                <w:bCs/>
                <w:sz w:val="20"/>
                <w:szCs w:val="20"/>
                <w:rtl/>
              </w:rPr>
              <w:t xml:space="preserve">: </w:t>
            </w:r>
          </w:p>
        </w:tc>
        <w:tc>
          <w:tcPr>
            <w:tcW w:w="1907" w:type="pct"/>
            <w:tcBorders>
              <w:top w:val="single" w:sz="4" w:space="0" w:color="auto"/>
              <w:left w:val="single" w:sz="4" w:space="0" w:color="auto"/>
              <w:bottom w:val="single" w:sz="4" w:space="0" w:color="auto"/>
              <w:right w:val="single" w:sz="4" w:space="0" w:color="auto"/>
            </w:tcBorders>
          </w:tcPr>
          <w:p w:rsidR="00EF2539" w:rsidRPr="00AA236E" w:rsidRDefault="00EF2539" w:rsidP="0071315A">
            <w:pPr>
              <w:spacing w:after="0" w:line="240" w:lineRule="auto"/>
              <w:jc w:val="both"/>
              <w:rPr>
                <w:rFonts w:cs="B Yagut"/>
                <w:sz w:val="20"/>
                <w:szCs w:val="20"/>
                <w:rtl/>
              </w:rPr>
            </w:pPr>
            <w:r w:rsidRPr="00AA236E">
              <w:rPr>
                <w:rFonts w:cs="B Yagut" w:hint="cs"/>
                <w:sz w:val="20"/>
                <w:szCs w:val="20"/>
                <w:rtl/>
              </w:rPr>
              <w:t>الزامی</w:t>
            </w:r>
          </w:p>
        </w:tc>
      </w:tr>
      <w:tr w:rsidR="00EF2539" w:rsidRPr="00AA236E" w:rsidTr="00E26BD2">
        <w:tc>
          <w:tcPr>
            <w:tcW w:w="693" w:type="pct"/>
            <w:tcBorders>
              <w:top w:val="single" w:sz="4" w:space="0" w:color="auto"/>
              <w:left w:val="single" w:sz="4" w:space="0" w:color="auto"/>
              <w:bottom w:val="single" w:sz="4" w:space="0" w:color="auto"/>
              <w:right w:val="single" w:sz="4" w:space="0" w:color="auto"/>
            </w:tcBorders>
            <w:shd w:val="clear" w:color="auto" w:fill="D9D9D9"/>
          </w:tcPr>
          <w:p w:rsidR="00EF2539" w:rsidRPr="00AA236E" w:rsidRDefault="005B4CB8" w:rsidP="0071315A">
            <w:pPr>
              <w:spacing w:after="0" w:line="240" w:lineRule="auto"/>
              <w:jc w:val="both"/>
              <w:rPr>
                <w:rFonts w:cs="B Yagut"/>
                <w:bCs/>
                <w:sz w:val="20"/>
                <w:szCs w:val="20"/>
                <w:rtl/>
              </w:rPr>
            </w:pPr>
            <w:r w:rsidRPr="00AA236E">
              <w:rPr>
                <w:rFonts w:cs="B Yagut" w:hint="cs"/>
                <w:bCs/>
                <w:sz w:val="20"/>
                <w:szCs w:val="20"/>
                <w:rtl/>
              </w:rPr>
              <w:t>مرحله ارائه</w:t>
            </w:r>
          </w:p>
        </w:tc>
        <w:tc>
          <w:tcPr>
            <w:tcW w:w="1511" w:type="pct"/>
            <w:gridSpan w:val="2"/>
            <w:tcBorders>
              <w:top w:val="single" w:sz="4" w:space="0" w:color="auto"/>
              <w:left w:val="single" w:sz="4" w:space="0" w:color="auto"/>
              <w:bottom w:val="single" w:sz="4" w:space="0" w:color="auto"/>
              <w:right w:val="single" w:sz="4" w:space="0" w:color="auto"/>
            </w:tcBorders>
          </w:tcPr>
          <w:p w:rsidR="00EF2539" w:rsidRPr="00AA236E" w:rsidRDefault="00EF2539" w:rsidP="0071315A">
            <w:pPr>
              <w:pStyle w:val="ListParagraph"/>
              <w:spacing w:after="0" w:line="240" w:lineRule="auto"/>
              <w:ind w:left="0"/>
              <w:jc w:val="both"/>
              <w:rPr>
                <w:rFonts w:cs="B Yagut"/>
                <w:sz w:val="20"/>
                <w:szCs w:val="20"/>
                <w:rtl/>
              </w:rPr>
            </w:pPr>
            <w:r w:rsidRPr="00AA236E">
              <w:rPr>
                <w:rFonts w:cs="B Yagut" w:hint="cs"/>
                <w:sz w:val="20"/>
                <w:szCs w:val="20"/>
                <w:rtl/>
              </w:rPr>
              <w:t xml:space="preserve">کارورزی </w:t>
            </w:r>
          </w:p>
        </w:tc>
        <w:tc>
          <w:tcPr>
            <w:tcW w:w="889" w:type="pct"/>
            <w:tcBorders>
              <w:top w:val="single" w:sz="4" w:space="0" w:color="auto"/>
              <w:left w:val="single" w:sz="4" w:space="0" w:color="auto"/>
              <w:bottom w:val="single" w:sz="4" w:space="0" w:color="auto"/>
              <w:right w:val="single" w:sz="4" w:space="0" w:color="auto"/>
            </w:tcBorders>
            <w:shd w:val="clear" w:color="auto" w:fill="D9D9D9"/>
          </w:tcPr>
          <w:p w:rsidR="00EF2539" w:rsidRPr="00AA236E" w:rsidRDefault="00821E07" w:rsidP="0071315A">
            <w:pPr>
              <w:pStyle w:val="ListParagraph"/>
              <w:spacing w:after="0" w:line="240" w:lineRule="auto"/>
              <w:ind w:left="0"/>
              <w:jc w:val="both"/>
              <w:rPr>
                <w:rFonts w:cs="B Yagut"/>
                <w:b/>
                <w:bCs/>
                <w:sz w:val="20"/>
                <w:szCs w:val="20"/>
                <w:rtl/>
              </w:rPr>
            </w:pPr>
            <w:r w:rsidRPr="00AA236E">
              <w:rPr>
                <w:rFonts w:cs="B Yagut" w:hint="cs"/>
                <w:b/>
                <w:bCs/>
                <w:sz w:val="20"/>
                <w:szCs w:val="20"/>
                <w:rtl/>
              </w:rPr>
              <w:t xml:space="preserve">مدت چرخش </w:t>
            </w:r>
            <w:r w:rsidR="00F84D91" w:rsidRPr="00AA236E">
              <w:rPr>
                <w:rFonts w:cs="B Yagut" w:hint="cs"/>
                <w:b/>
                <w:bCs/>
                <w:sz w:val="20"/>
                <w:szCs w:val="20"/>
                <w:rtl/>
              </w:rPr>
              <w:t>آموزش</w:t>
            </w:r>
            <w:r w:rsidRPr="00AA236E">
              <w:rPr>
                <w:rFonts w:cs="B Yagut" w:hint="cs"/>
                <w:b/>
                <w:bCs/>
                <w:sz w:val="20"/>
                <w:szCs w:val="20"/>
                <w:rtl/>
              </w:rPr>
              <w:t>ی</w:t>
            </w:r>
          </w:p>
        </w:tc>
        <w:tc>
          <w:tcPr>
            <w:tcW w:w="1907" w:type="pct"/>
            <w:tcBorders>
              <w:top w:val="single" w:sz="4" w:space="0" w:color="auto"/>
              <w:left w:val="single" w:sz="4" w:space="0" w:color="auto"/>
              <w:bottom w:val="single" w:sz="4" w:space="0" w:color="auto"/>
              <w:right w:val="single" w:sz="4" w:space="0" w:color="auto"/>
            </w:tcBorders>
          </w:tcPr>
          <w:p w:rsidR="00EF2539" w:rsidRPr="00AA236E" w:rsidRDefault="00EF2539" w:rsidP="0071315A">
            <w:pPr>
              <w:pStyle w:val="ListParagraph"/>
              <w:spacing w:after="0" w:line="240" w:lineRule="auto"/>
              <w:ind w:left="0"/>
              <w:jc w:val="both"/>
              <w:rPr>
                <w:rFonts w:cs="B Yagut"/>
                <w:sz w:val="20"/>
                <w:szCs w:val="20"/>
                <w:rtl/>
              </w:rPr>
            </w:pPr>
            <w:r w:rsidRPr="00AA236E">
              <w:rPr>
                <w:rFonts w:cs="B Yagut" w:hint="cs"/>
                <w:sz w:val="20"/>
                <w:szCs w:val="20"/>
                <w:rtl/>
              </w:rPr>
              <w:t xml:space="preserve">یک ماه </w:t>
            </w:r>
            <w:r w:rsidR="00262818">
              <w:rPr>
                <w:rFonts w:cs="B Yagut" w:hint="cs"/>
                <w:sz w:val="20"/>
                <w:szCs w:val="20"/>
                <w:rtl/>
              </w:rPr>
              <w:t>(4 هفته)</w:t>
            </w:r>
          </w:p>
        </w:tc>
      </w:tr>
      <w:tr w:rsidR="00EF2539" w:rsidRPr="00AA236E" w:rsidTr="00E26BD2">
        <w:tc>
          <w:tcPr>
            <w:tcW w:w="693" w:type="pct"/>
            <w:tcBorders>
              <w:top w:val="single" w:sz="4" w:space="0" w:color="auto"/>
              <w:left w:val="single" w:sz="4" w:space="0" w:color="auto"/>
              <w:bottom w:val="single" w:sz="4" w:space="0" w:color="auto"/>
              <w:right w:val="single" w:sz="4" w:space="0" w:color="auto"/>
            </w:tcBorders>
            <w:shd w:val="clear" w:color="auto" w:fill="D9D9D9"/>
          </w:tcPr>
          <w:p w:rsidR="00EF2539" w:rsidRPr="00AA236E" w:rsidRDefault="005B4CB8" w:rsidP="0071315A">
            <w:pPr>
              <w:spacing w:after="0" w:line="240" w:lineRule="auto"/>
              <w:jc w:val="both"/>
              <w:rPr>
                <w:rFonts w:cs="B Yagut"/>
                <w:bCs/>
                <w:sz w:val="20"/>
                <w:szCs w:val="20"/>
                <w:rtl/>
              </w:rPr>
            </w:pPr>
            <w:r w:rsidRPr="00AA236E">
              <w:rPr>
                <w:rFonts w:cs="B Yagut" w:hint="cs"/>
                <w:bCs/>
                <w:sz w:val="20"/>
                <w:szCs w:val="20"/>
                <w:rtl/>
              </w:rPr>
              <w:t>پيش نياز</w:t>
            </w:r>
          </w:p>
        </w:tc>
        <w:tc>
          <w:tcPr>
            <w:tcW w:w="1511" w:type="pct"/>
            <w:gridSpan w:val="2"/>
            <w:tcBorders>
              <w:top w:val="single" w:sz="4" w:space="0" w:color="auto"/>
              <w:left w:val="single" w:sz="4" w:space="0" w:color="auto"/>
              <w:bottom w:val="single" w:sz="4" w:space="0" w:color="auto"/>
              <w:right w:val="single" w:sz="4" w:space="0" w:color="auto"/>
            </w:tcBorders>
          </w:tcPr>
          <w:p w:rsidR="00EF2539" w:rsidRPr="00AA236E" w:rsidRDefault="00EF2539" w:rsidP="0071315A">
            <w:pPr>
              <w:pStyle w:val="ListParagraph"/>
              <w:spacing w:after="0" w:line="240" w:lineRule="auto"/>
              <w:ind w:left="0"/>
              <w:jc w:val="both"/>
              <w:rPr>
                <w:rFonts w:cs="B Yagut"/>
                <w:sz w:val="20"/>
                <w:szCs w:val="20"/>
                <w:rtl/>
              </w:rPr>
            </w:pPr>
            <w:r w:rsidRPr="00AA236E">
              <w:rPr>
                <w:rFonts w:cs="B Yagut" w:hint="cs"/>
                <w:sz w:val="20"/>
                <w:szCs w:val="20"/>
                <w:rtl/>
              </w:rPr>
              <w:t>حداقل شش ماه از دوره کارورزی را گذرانده باشد</w:t>
            </w:r>
          </w:p>
        </w:tc>
        <w:tc>
          <w:tcPr>
            <w:tcW w:w="889" w:type="pct"/>
            <w:tcBorders>
              <w:top w:val="single" w:sz="4" w:space="0" w:color="auto"/>
              <w:left w:val="single" w:sz="4" w:space="0" w:color="auto"/>
              <w:bottom w:val="single" w:sz="4" w:space="0" w:color="auto"/>
              <w:right w:val="single" w:sz="4" w:space="0" w:color="auto"/>
            </w:tcBorders>
            <w:shd w:val="clear" w:color="auto" w:fill="D9D9D9"/>
          </w:tcPr>
          <w:p w:rsidR="00EF2539" w:rsidRPr="00AA236E" w:rsidRDefault="00821E07" w:rsidP="0071315A">
            <w:pPr>
              <w:pStyle w:val="ListParagraph"/>
              <w:spacing w:after="0" w:line="240" w:lineRule="auto"/>
              <w:ind w:left="0"/>
              <w:jc w:val="both"/>
              <w:rPr>
                <w:rFonts w:cs="B Yagut"/>
                <w:b/>
                <w:bCs/>
                <w:sz w:val="20"/>
                <w:szCs w:val="20"/>
                <w:rtl/>
              </w:rPr>
            </w:pPr>
            <w:r w:rsidRPr="00AA236E">
              <w:rPr>
                <w:rFonts w:cs="B Yagut" w:hint="cs"/>
                <w:b/>
                <w:bCs/>
                <w:sz w:val="20"/>
                <w:szCs w:val="20"/>
                <w:rtl/>
              </w:rPr>
              <w:t>تعداد واحد</w:t>
            </w:r>
          </w:p>
        </w:tc>
        <w:tc>
          <w:tcPr>
            <w:tcW w:w="1907" w:type="pct"/>
            <w:tcBorders>
              <w:top w:val="single" w:sz="4" w:space="0" w:color="auto"/>
              <w:left w:val="single" w:sz="4" w:space="0" w:color="auto"/>
              <w:bottom w:val="single" w:sz="4" w:space="0" w:color="auto"/>
              <w:right w:val="single" w:sz="4" w:space="0" w:color="auto"/>
            </w:tcBorders>
          </w:tcPr>
          <w:p w:rsidR="00EF2539" w:rsidRPr="00AA236E" w:rsidRDefault="00EF2539" w:rsidP="0071315A">
            <w:pPr>
              <w:pStyle w:val="ListParagraph"/>
              <w:spacing w:after="0" w:line="240" w:lineRule="auto"/>
              <w:ind w:left="0"/>
              <w:jc w:val="both"/>
              <w:rPr>
                <w:rFonts w:cs="B Yagut"/>
                <w:sz w:val="20"/>
                <w:szCs w:val="20"/>
                <w:rtl/>
              </w:rPr>
            </w:pPr>
            <w:r w:rsidRPr="00AA236E">
              <w:rPr>
                <w:rFonts w:cs="B Yagut" w:hint="cs"/>
                <w:sz w:val="20"/>
                <w:szCs w:val="20"/>
                <w:rtl/>
              </w:rPr>
              <w:t>4 واحد</w:t>
            </w:r>
          </w:p>
        </w:tc>
      </w:tr>
      <w:tr w:rsidR="00EF2539" w:rsidRPr="00AA236E" w:rsidTr="00E26BD2">
        <w:tc>
          <w:tcPr>
            <w:tcW w:w="693" w:type="pct"/>
            <w:tcBorders>
              <w:top w:val="single" w:sz="4" w:space="0" w:color="auto"/>
              <w:left w:val="single" w:sz="4" w:space="0" w:color="auto"/>
              <w:bottom w:val="single" w:sz="4" w:space="0" w:color="auto"/>
              <w:right w:val="single" w:sz="4" w:space="0" w:color="auto"/>
            </w:tcBorders>
            <w:shd w:val="clear" w:color="auto" w:fill="D9D9D9"/>
          </w:tcPr>
          <w:p w:rsidR="00EF2539" w:rsidRPr="00AA236E" w:rsidRDefault="00821E07" w:rsidP="0071315A">
            <w:pPr>
              <w:spacing w:after="0" w:line="240" w:lineRule="auto"/>
              <w:jc w:val="both"/>
              <w:rPr>
                <w:rFonts w:cs="B Yagut"/>
                <w:bCs/>
                <w:sz w:val="20"/>
                <w:szCs w:val="20"/>
                <w:rtl/>
              </w:rPr>
            </w:pPr>
            <w:r w:rsidRPr="00AA236E">
              <w:rPr>
                <w:rFonts w:cs="B Yagut" w:hint="cs"/>
                <w:bCs/>
                <w:sz w:val="20"/>
                <w:szCs w:val="20"/>
                <w:rtl/>
              </w:rPr>
              <w:t>هدف های كلی</w:t>
            </w:r>
          </w:p>
          <w:p w:rsidR="00EF2539" w:rsidRPr="00AA236E" w:rsidRDefault="00EF2539" w:rsidP="0071315A">
            <w:pPr>
              <w:bidi w:val="0"/>
              <w:spacing w:after="0" w:line="240" w:lineRule="auto"/>
              <w:jc w:val="both"/>
              <w:rPr>
                <w:rFonts w:cs="B Yagut"/>
                <w:b/>
                <w:sz w:val="20"/>
                <w:szCs w:val="20"/>
                <w:rtl/>
              </w:rPr>
            </w:pPr>
          </w:p>
        </w:tc>
        <w:tc>
          <w:tcPr>
            <w:tcW w:w="4307" w:type="pct"/>
            <w:gridSpan w:val="4"/>
            <w:tcBorders>
              <w:top w:val="single" w:sz="4" w:space="0" w:color="auto"/>
              <w:left w:val="single" w:sz="4" w:space="0" w:color="auto"/>
              <w:bottom w:val="single" w:sz="4" w:space="0" w:color="auto"/>
              <w:right w:val="single" w:sz="4" w:space="0" w:color="auto"/>
            </w:tcBorders>
          </w:tcPr>
          <w:p w:rsidR="00EF2539" w:rsidRPr="00AA236E" w:rsidRDefault="00EF2539" w:rsidP="0071315A">
            <w:pPr>
              <w:pStyle w:val="ListParagraph"/>
              <w:spacing w:after="0" w:line="240" w:lineRule="auto"/>
              <w:ind w:left="0"/>
              <w:jc w:val="both"/>
              <w:rPr>
                <w:rFonts w:cs="B Yagut"/>
                <w:sz w:val="20"/>
                <w:szCs w:val="20"/>
                <w:rtl/>
              </w:rPr>
            </w:pPr>
            <w:r w:rsidRPr="00AA236E">
              <w:rPr>
                <w:rFonts w:cs="B Yagut" w:hint="cs"/>
                <w:sz w:val="20"/>
                <w:szCs w:val="20"/>
                <w:rtl/>
              </w:rPr>
              <w:t xml:space="preserve">در پایان این دوره </w:t>
            </w:r>
            <w:r w:rsidR="00F84D91" w:rsidRPr="00AA236E">
              <w:rPr>
                <w:rFonts w:cs="B Yagut" w:hint="cs"/>
                <w:sz w:val="20"/>
                <w:szCs w:val="20"/>
                <w:rtl/>
              </w:rPr>
              <w:t>آموزش</w:t>
            </w:r>
            <w:r w:rsidRPr="00AA236E">
              <w:rPr>
                <w:rFonts w:cs="B Yagut" w:hint="cs"/>
                <w:sz w:val="20"/>
                <w:szCs w:val="20"/>
                <w:rtl/>
              </w:rPr>
              <w:t>ی کارورز باید بتواند</w:t>
            </w:r>
            <w:r w:rsidR="00BA7E2C" w:rsidRPr="00AA236E">
              <w:rPr>
                <w:rFonts w:cs="B Yagut" w:hint="cs"/>
                <w:sz w:val="20"/>
                <w:szCs w:val="20"/>
                <w:rtl/>
              </w:rPr>
              <w:t xml:space="preserve">: </w:t>
            </w:r>
          </w:p>
          <w:p w:rsidR="00EF2539" w:rsidRPr="00AA236E" w:rsidRDefault="00EF2539" w:rsidP="0071315A">
            <w:pPr>
              <w:pStyle w:val="ListParagraph"/>
              <w:spacing w:after="0" w:line="240" w:lineRule="auto"/>
              <w:ind w:left="0"/>
              <w:jc w:val="both"/>
              <w:rPr>
                <w:rFonts w:cs="B Yagut"/>
                <w:sz w:val="20"/>
                <w:szCs w:val="20"/>
              </w:rPr>
            </w:pPr>
            <w:r w:rsidRPr="00AA236E">
              <w:rPr>
                <w:rFonts w:cs="B Yagut" w:hint="cs"/>
                <w:sz w:val="20"/>
                <w:szCs w:val="20"/>
                <w:rtl/>
              </w:rPr>
              <w:t>1- با کارکنان و سایر اعضای تیم سلامت به نحو شایسته همکاری کند</w:t>
            </w:r>
            <w:r w:rsidR="00BA7E2C" w:rsidRPr="00AA236E">
              <w:rPr>
                <w:rFonts w:cs="B Yagut" w:hint="cs"/>
                <w:sz w:val="20"/>
                <w:szCs w:val="20"/>
                <w:rtl/>
              </w:rPr>
              <w:t xml:space="preserve">. </w:t>
            </w:r>
          </w:p>
          <w:p w:rsidR="00EF2539" w:rsidRPr="00AA236E" w:rsidRDefault="00EF2539" w:rsidP="0071315A">
            <w:pPr>
              <w:pStyle w:val="ListParagraph"/>
              <w:spacing w:after="0" w:line="240" w:lineRule="auto"/>
              <w:ind w:left="0"/>
              <w:jc w:val="both"/>
              <w:rPr>
                <w:rFonts w:cs="B Yagut"/>
                <w:sz w:val="20"/>
                <w:szCs w:val="20"/>
              </w:rPr>
            </w:pPr>
            <w:r w:rsidRPr="00AA236E">
              <w:rPr>
                <w:rFonts w:cs="B Yagut" w:hint="cs"/>
                <w:sz w:val="20"/>
                <w:szCs w:val="20"/>
                <w:rtl/>
              </w:rPr>
              <w:t>2- ویژگی های رفتار حرفه ای مناسب را در تعاملات خود به نحو مطلوب نشان دهد</w:t>
            </w:r>
            <w:r w:rsidR="00BA7E2C" w:rsidRPr="00AA236E">
              <w:rPr>
                <w:rFonts w:cs="B Yagut" w:hint="cs"/>
                <w:sz w:val="20"/>
                <w:szCs w:val="20"/>
                <w:rtl/>
              </w:rPr>
              <w:t xml:space="preserve">. </w:t>
            </w:r>
            <w:r w:rsidRPr="00AA236E">
              <w:rPr>
                <w:rFonts w:cs="B Yagut" w:hint="cs"/>
                <w:sz w:val="20"/>
                <w:szCs w:val="20"/>
                <w:rtl/>
              </w:rPr>
              <w:t xml:space="preserve">خصوصا در شرایط مختلف بالینی، نشان دهد که </w:t>
            </w:r>
            <w:r w:rsidR="001B6697" w:rsidRPr="00AA236E">
              <w:rPr>
                <w:rFonts w:cs="B Yagut" w:hint="cs"/>
                <w:sz w:val="20"/>
                <w:szCs w:val="20"/>
                <w:rtl/>
              </w:rPr>
              <w:t>مسئولیت</w:t>
            </w:r>
            <w:r w:rsidRPr="00AA236E">
              <w:rPr>
                <w:rFonts w:cs="B Yagut" w:hint="cs"/>
                <w:sz w:val="20"/>
                <w:szCs w:val="20"/>
                <w:rtl/>
              </w:rPr>
              <w:t xml:space="preserve"> پذیری، ورزیدگی، اعتماد به نفس</w:t>
            </w:r>
            <w:r w:rsidR="00BA7E2C" w:rsidRPr="00AA236E">
              <w:rPr>
                <w:rFonts w:cs="B Yagut" w:hint="cs"/>
                <w:sz w:val="20"/>
                <w:szCs w:val="20"/>
                <w:rtl/>
              </w:rPr>
              <w:t xml:space="preserve"> </w:t>
            </w:r>
            <w:r w:rsidRPr="00AA236E">
              <w:rPr>
                <w:rFonts w:cs="B Yagut" w:hint="cs"/>
                <w:sz w:val="20"/>
                <w:szCs w:val="20"/>
                <w:rtl/>
              </w:rPr>
              <w:t>لازم برای انجام وظایف حرفه ای</w:t>
            </w:r>
            <w:r w:rsidR="00BA7E2C" w:rsidRPr="00AA236E">
              <w:rPr>
                <w:rFonts w:cs="B Yagut" w:hint="cs"/>
                <w:sz w:val="20"/>
                <w:szCs w:val="20"/>
                <w:rtl/>
              </w:rPr>
              <w:t xml:space="preserve"> </w:t>
            </w:r>
            <w:r w:rsidRPr="00AA236E">
              <w:rPr>
                <w:rFonts w:cs="B Yagut" w:hint="cs"/>
                <w:sz w:val="20"/>
                <w:szCs w:val="20"/>
                <w:rtl/>
              </w:rPr>
              <w:t>را به دست آورده است</w:t>
            </w:r>
            <w:r w:rsidR="00BA7E2C" w:rsidRPr="00AA236E">
              <w:rPr>
                <w:rFonts w:cs="B Yagut" w:hint="cs"/>
                <w:sz w:val="20"/>
                <w:szCs w:val="20"/>
                <w:rtl/>
              </w:rPr>
              <w:t xml:space="preserve">. </w:t>
            </w:r>
          </w:p>
          <w:p w:rsidR="00EF2539" w:rsidRPr="00AA236E" w:rsidRDefault="00EF2539" w:rsidP="0071315A">
            <w:pPr>
              <w:pStyle w:val="ListParagraph"/>
              <w:spacing w:after="0" w:line="240" w:lineRule="auto"/>
              <w:ind w:left="0"/>
              <w:jc w:val="both"/>
              <w:rPr>
                <w:rFonts w:cs="B Yagut"/>
                <w:sz w:val="20"/>
                <w:szCs w:val="20"/>
              </w:rPr>
            </w:pPr>
            <w:r w:rsidRPr="00AA236E">
              <w:rPr>
                <w:rFonts w:cs="B Yagut" w:hint="cs"/>
                <w:sz w:val="20"/>
                <w:szCs w:val="20"/>
                <w:rtl/>
              </w:rPr>
              <w:t>3- ضمن احیا و تثبیت بیمار مبتلا به علائم و شکایات</w:t>
            </w:r>
            <w:r w:rsidR="001510AE" w:rsidRPr="00AA236E">
              <w:rPr>
                <w:rFonts w:cs="B Yagut" w:hint="cs"/>
                <w:sz w:val="20"/>
                <w:szCs w:val="20"/>
                <w:rtl/>
              </w:rPr>
              <w:t xml:space="preserve"> شایع و مهم </w:t>
            </w:r>
            <w:r w:rsidR="001510AE" w:rsidRPr="00AA236E">
              <w:rPr>
                <w:rFonts w:cs="B Yagut" w:hint="cs"/>
                <w:b/>
                <w:bCs/>
                <w:sz w:val="20"/>
                <w:szCs w:val="20"/>
                <w:rtl/>
              </w:rPr>
              <w:t>(فهرست پیوست)</w:t>
            </w:r>
            <w:r w:rsidR="001510AE" w:rsidRPr="00AA236E">
              <w:rPr>
                <w:rFonts w:cs="B Yagut" w:hint="cs"/>
                <w:sz w:val="20"/>
                <w:szCs w:val="20"/>
                <w:rtl/>
              </w:rPr>
              <w:t xml:space="preserve">، </w:t>
            </w:r>
            <w:r w:rsidRPr="00AA236E">
              <w:rPr>
                <w:rFonts w:cs="B Yagut" w:hint="cs"/>
                <w:sz w:val="20"/>
                <w:szCs w:val="20"/>
                <w:rtl/>
              </w:rPr>
              <w:t>از وی شرح حال بگیرد، معاینات فیزیکی لازم را انجام دهد، تشخیص های افتراقی مهم را فهرست</w:t>
            </w:r>
            <w:r w:rsidR="00BA7E2C" w:rsidRPr="00AA236E">
              <w:rPr>
                <w:rFonts w:cs="B Yagut" w:hint="cs"/>
                <w:sz w:val="20"/>
                <w:szCs w:val="20"/>
                <w:rtl/>
              </w:rPr>
              <w:t xml:space="preserve"> </w:t>
            </w:r>
            <w:r w:rsidRPr="00AA236E">
              <w:rPr>
                <w:rFonts w:cs="B Yagut" w:hint="cs"/>
                <w:sz w:val="20"/>
                <w:szCs w:val="20"/>
                <w:rtl/>
              </w:rPr>
              <w:t xml:space="preserve">کند و گامهای ضروری برای رسیدن به تشخیص و مدیریت مشکل بیمار را در حد مورد انتظار از پزشکان عمومی و متناسب با استانداردهای بخش بالینی محل </w:t>
            </w:r>
            <w:r w:rsidR="00F84D91" w:rsidRPr="00AA236E">
              <w:rPr>
                <w:rFonts w:cs="B Yagut" w:hint="cs"/>
                <w:sz w:val="20"/>
                <w:szCs w:val="20"/>
                <w:rtl/>
              </w:rPr>
              <w:t>آموزش</w:t>
            </w:r>
            <w:r w:rsidRPr="00AA236E">
              <w:rPr>
                <w:rFonts w:cs="B Yagut" w:hint="cs"/>
                <w:sz w:val="20"/>
                <w:szCs w:val="20"/>
                <w:rtl/>
              </w:rPr>
              <w:t>، زیر نظر استاد مربوطه انجام دهد</w:t>
            </w:r>
            <w:r w:rsidR="00BA7E2C" w:rsidRPr="00AA236E">
              <w:rPr>
                <w:rFonts w:cs="B Yagut" w:hint="cs"/>
                <w:sz w:val="20"/>
                <w:szCs w:val="20"/>
                <w:rtl/>
              </w:rPr>
              <w:t xml:space="preserve">. </w:t>
            </w:r>
          </w:p>
          <w:p w:rsidR="00EF2539" w:rsidRPr="00AA236E" w:rsidRDefault="00EF2539" w:rsidP="0071315A">
            <w:pPr>
              <w:pStyle w:val="ListParagraph"/>
              <w:spacing w:after="0" w:line="240" w:lineRule="auto"/>
              <w:ind w:left="0"/>
              <w:jc w:val="both"/>
              <w:rPr>
                <w:rFonts w:cs="B Yagut"/>
                <w:sz w:val="20"/>
                <w:szCs w:val="20"/>
              </w:rPr>
            </w:pPr>
            <w:r w:rsidRPr="00AA236E">
              <w:rPr>
                <w:rFonts w:cs="B Yagut" w:hint="cs"/>
                <w:sz w:val="20"/>
                <w:szCs w:val="20"/>
                <w:rtl/>
              </w:rPr>
              <w:t xml:space="preserve">4- مشکلات بیماران مبتلا به بیماریهای </w:t>
            </w:r>
            <w:r w:rsidR="001510AE" w:rsidRPr="00AA236E">
              <w:rPr>
                <w:rFonts w:cs="B Yagut" w:hint="cs"/>
                <w:sz w:val="20"/>
                <w:szCs w:val="20"/>
                <w:rtl/>
              </w:rPr>
              <w:t xml:space="preserve">شایع و مهم </w:t>
            </w:r>
            <w:r w:rsidR="001510AE" w:rsidRPr="00AA236E">
              <w:rPr>
                <w:rFonts w:cs="B Yagut" w:hint="cs"/>
                <w:b/>
                <w:bCs/>
                <w:sz w:val="20"/>
                <w:szCs w:val="20"/>
                <w:rtl/>
              </w:rPr>
              <w:t>(فهرست پیوست)</w:t>
            </w:r>
            <w:r w:rsidR="001510AE" w:rsidRPr="00AA236E">
              <w:rPr>
                <w:rFonts w:cs="B Yagut" w:hint="cs"/>
                <w:sz w:val="20"/>
                <w:szCs w:val="20"/>
                <w:rtl/>
              </w:rPr>
              <w:t xml:space="preserve"> را </w:t>
            </w:r>
            <w:r w:rsidRPr="00AA236E">
              <w:rPr>
                <w:rFonts w:cs="B Yagut" w:hint="cs"/>
                <w:sz w:val="20"/>
                <w:szCs w:val="20"/>
                <w:rtl/>
              </w:rPr>
              <w:t>تشخیص دهد، براساس شواهد علمی و گ</w:t>
            </w:r>
            <w:r w:rsidR="001510AE" w:rsidRPr="00AA236E">
              <w:rPr>
                <w:rFonts w:cs="B Yagut" w:hint="cs"/>
                <w:sz w:val="20"/>
                <w:szCs w:val="20"/>
                <w:rtl/>
              </w:rPr>
              <w:t>ایدلاینهای بومی در مورد اقدامات تشخیصی و درمانی را مطابق پروتوکلهای طب اورژانس</w:t>
            </w:r>
            <w:r w:rsidRPr="00AA236E">
              <w:rPr>
                <w:rFonts w:cs="B Yagut" w:hint="cs"/>
                <w:sz w:val="20"/>
                <w:szCs w:val="20"/>
                <w:rtl/>
              </w:rPr>
              <w:t xml:space="preserve"> در حد مورد انتظار از پزشک عمومی استدلال و پیشنهاد نماید و مراحل مدیریت و درمان مشکل بیمار را بر اساس استانداردهای بخش با نظارت سطوح بالاتر (مطابق ضوابط بخش) انجام دهد</w:t>
            </w:r>
            <w:r w:rsidR="00BA7E2C" w:rsidRPr="00AA236E">
              <w:rPr>
                <w:rFonts w:cs="B Yagut" w:hint="cs"/>
                <w:sz w:val="20"/>
                <w:szCs w:val="20"/>
                <w:rtl/>
              </w:rPr>
              <w:t xml:space="preserve">. </w:t>
            </w:r>
          </w:p>
          <w:p w:rsidR="00EF2539" w:rsidRPr="00AA236E" w:rsidRDefault="00EF2539" w:rsidP="0071315A">
            <w:pPr>
              <w:pStyle w:val="ListParagraph"/>
              <w:tabs>
                <w:tab w:val="left" w:pos="4860"/>
              </w:tabs>
              <w:spacing w:after="0" w:line="240" w:lineRule="auto"/>
              <w:ind w:left="0"/>
              <w:jc w:val="both"/>
              <w:rPr>
                <w:rFonts w:cs="B Yagut"/>
                <w:sz w:val="20"/>
                <w:szCs w:val="20"/>
                <w:rtl/>
              </w:rPr>
            </w:pPr>
            <w:r w:rsidRPr="00AA236E">
              <w:rPr>
                <w:rFonts w:cs="B Yagut" w:hint="cs"/>
                <w:sz w:val="20"/>
                <w:szCs w:val="20"/>
                <w:rtl/>
              </w:rPr>
              <w:t>5- پروسیجرهای ضروری</w:t>
            </w:r>
            <w:r w:rsidR="001510AE" w:rsidRPr="00AA236E">
              <w:rPr>
                <w:rFonts w:cs="B Yagut" w:hint="cs"/>
                <w:b/>
                <w:bCs/>
                <w:sz w:val="20"/>
                <w:szCs w:val="20"/>
                <w:rtl/>
              </w:rPr>
              <w:t xml:space="preserve"> (فهرست پیوست)</w:t>
            </w:r>
            <w:r w:rsidRPr="00AA236E">
              <w:rPr>
                <w:rFonts w:cs="B Yagut" w:hint="cs"/>
                <w:sz w:val="20"/>
                <w:szCs w:val="20"/>
                <w:rtl/>
              </w:rPr>
              <w:t xml:space="preserve"> را با رعایت اصول ایمنی بیمار، به طور مستقل با نظارت مناسب (مطابق ضوابط بخش)</w:t>
            </w:r>
            <w:r w:rsidR="00BA7E2C" w:rsidRPr="00AA236E">
              <w:rPr>
                <w:rFonts w:cs="B Yagut" w:hint="cs"/>
                <w:sz w:val="20"/>
                <w:szCs w:val="20"/>
                <w:rtl/>
              </w:rPr>
              <w:t xml:space="preserve"> </w:t>
            </w:r>
            <w:r w:rsidRPr="00AA236E">
              <w:rPr>
                <w:rFonts w:cs="B Yagut" w:hint="cs"/>
                <w:sz w:val="20"/>
                <w:szCs w:val="20"/>
                <w:rtl/>
              </w:rPr>
              <w:t>انجام دهد</w:t>
            </w:r>
            <w:r w:rsidR="00BA7E2C" w:rsidRPr="00AA236E">
              <w:rPr>
                <w:rFonts w:cs="B Yagut" w:hint="cs"/>
                <w:sz w:val="20"/>
                <w:szCs w:val="20"/>
                <w:rtl/>
              </w:rPr>
              <w:t xml:space="preserve">. </w:t>
            </w:r>
          </w:p>
          <w:p w:rsidR="00EF2539" w:rsidRPr="00AA236E" w:rsidRDefault="001F42A7" w:rsidP="0071315A">
            <w:pPr>
              <w:pStyle w:val="ListParagraph"/>
              <w:tabs>
                <w:tab w:val="left" w:pos="4860"/>
              </w:tabs>
              <w:spacing w:after="0" w:line="240" w:lineRule="auto"/>
              <w:ind w:left="0"/>
              <w:jc w:val="both"/>
              <w:rPr>
                <w:rFonts w:cs="B Yagut"/>
                <w:b/>
                <w:bCs/>
                <w:sz w:val="20"/>
                <w:szCs w:val="20"/>
                <w:rtl/>
              </w:rPr>
            </w:pPr>
            <w:r w:rsidRPr="00AA236E">
              <w:rPr>
                <w:rFonts w:cs="B Yagut" w:hint="cs"/>
                <w:sz w:val="20"/>
                <w:szCs w:val="20"/>
                <w:rtl/>
              </w:rPr>
              <w:t xml:space="preserve">6- تریاژ بیماران در شرایط عادی و حوادث غیر مترقبه را طبق پروتوکلهای تایید شده در حد مورد انتظار از پزشکان عمومی انجام دهند. </w:t>
            </w:r>
          </w:p>
        </w:tc>
      </w:tr>
      <w:tr w:rsidR="00EF2539" w:rsidRPr="00AA236E" w:rsidTr="00E26BD2">
        <w:tc>
          <w:tcPr>
            <w:tcW w:w="693" w:type="pct"/>
            <w:tcBorders>
              <w:top w:val="single" w:sz="4" w:space="0" w:color="auto"/>
              <w:left w:val="single" w:sz="4" w:space="0" w:color="auto"/>
              <w:bottom w:val="single" w:sz="4" w:space="0" w:color="auto"/>
              <w:right w:val="single" w:sz="4" w:space="0" w:color="auto"/>
            </w:tcBorders>
            <w:shd w:val="clear" w:color="auto" w:fill="D9D9D9"/>
          </w:tcPr>
          <w:p w:rsidR="00EF2539" w:rsidRPr="00AA236E" w:rsidRDefault="00EF2539" w:rsidP="0071315A">
            <w:pPr>
              <w:spacing w:after="0" w:line="240" w:lineRule="auto"/>
              <w:jc w:val="both"/>
              <w:rPr>
                <w:rFonts w:cs="B Yagut"/>
                <w:bCs/>
                <w:sz w:val="20"/>
                <w:szCs w:val="20"/>
                <w:rtl/>
              </w:rPr>
            </w:pPr>
            <w:r w:rsidRPr="00AA236E">
              <w:rPr>
                <w:rFonts w:cs="B Yagut" w:hint="cs"/>
                <w:bCs/>
                <w:sz w:val="20"/>
                <w:szCs w:val="20"/>
                <w:rtl/>
              </w:rPr>
              <w:t xml:space="preserve">شرح چرخش </w:t>
            </w:r>
            <w:r w:rsidR="00F84D91" w:rsidRPr="00AA236E">
              <w:rPr>
                <w:rFonts w:cs="B Yagut" w:hint="cs"/>
                <w:bCs/>
                <w:sz w:val="20"/>
                <w:szCs w:val="20"/>
                <w:rtl/>
              </w:rPr>
              <w:t>آموزش</w:t>
            </w:r>
            <w:r w:rsidRPr="00AA236E">
              <w:rPr>
                <w:rFonts w:cs="B Yagut" w:hint="cs"/>
                <w:bCs/>
                <w:sz w:val="20"/>
                <w:szCs w:val="20"/>
                <w:rtl/>
              </w:rPr>
              <w:t>ی</w:t>
            </w:r>
            <w:r w:rsidR="00BA7E2C" w:rsidRPr="00AA236E">
              <w:rPr>
                <w:rFonts w:cs="B Yagut" w:hint="cs"/>
                <w:bCs/>
                <w:sz w:val="20"/>
                <w:szCs w:val="20"/>
                <w:rtl/>
              </w:rPr>
              <w:t xml:space="preserve">: </w:t>
            </w:r>
          </w:p>
        </w:tc>
        <w:tc>
          <w:tcPr>
            <w:tcW w:w="4307" w:type="pct"/>
            <w:gridSpan w:val="4"/>
            <w:tcBorders>
              <w:top w:val="single" w:sz="4" w:space="0" w:color="auto"/>
              <w:left w:val="single" w:sz="4" w:space="0" w:color="auto"/>
              <w:bottom w:val="single" w:sz="4" w:space="0" w:color="auto"/>
              <w:right w:val="single" w:sz="4" w:space="0" w:color="auto"/>
            </w:tcBorders>
          </w:tcPr>
          <w:p w:rsidR="00EF2539" w:rsidRPr="00AA236E" w:rsidRDefault="00EF2539" w:rsidP="0071315A">
            <w:pPr>
              <w:spacing w:after="0" w:line="240" w:lineRule="auto"/>
              <w:jc w:val="both"/>
              <w:rPr>
                <w:rFonts w:cs="B Yagut"/>
                <w:sz w:val="20"/>
                <w:szCs w:val="20"/>
                <w:rtl/>
              </w:rPr>
            </w:pPr>
            <w:r w:rsidRPr="00AA236E">
              <w:rPr>
                <w:rFonts w:cs="B Yagut" w:hint="cs"/>
                <w:sz w:val="20"/>
                <w:szCs w:val="20"/>
                <w:rtl/>
              </w:rPr>
              <w:t xml:space="preserve">در این چرخش </w:t>
            </w:r>
            <w:r w:rsidR="00F84D91" w:rsidRPr="00AA236E">
              <w:rPr>
                <w:rFonts w:cs="B Yagut" w:hint="cs"/>
                <w:sz w:val="20"/>
                <w:szCs w:val="20"/>
                <w:rtl/>
              </w:rPr>
              <w:t>آموزش</w:t>
            </w:r>
            <w:r w:rsidRPr="00AA236E">
              <w:rPr>
                <w:rFonts w:cs="B Yagut" w:hint="cs"/>
                <w:sz w:val="20"/>
                <w:szCs w:val="20"/>
                <w:rtl/>
              </w:rPr>
              <w:t>ی کارورزان از</w:t>
            </w:r>
            <w:r w:rsidR="00BA7E2C" w:rsidRPr="00AA236E">
              <w:rPr>
                <w:rFonts w:cs="B Yagut" w:hint="cs"/>
                <w:sz w:val="20"/>
                <w:szCs w:val="20"/>
                <w:rtl/>
              </w:rPr>
              <w:t xml:space="preserve"> </w:t>
            </w:r>
            <w:r w:rsidRPr="00AA236E">
              <w:rPr>
                <w:rFonts w:cs="B Yagut" w:hint="cs"/>
                <w:sz w:val="20"/>
                <w:szCs w:val="20"/>
                <w:rtl/>
              </w:rPr>
              <w:t xml:space="preserve">طریق مشارکت در ارائه خدمات سلامت در عرصه مرتبط (اورژانس)، حضور در جلسات </w:t>
            </w:r>
            <w:r w:rsidR="00F84D91" w:rsidRPr="00AA236E">
              <w:rPr>
                <w:rFonts w:cs="B Yagut" w:hint="cs"/>
                <w:sz w:val="20"/>
                <w:szCs w:val="20"/>
                <w:rtl/>
              </w:rPr>
              <w:t>آموزش</w:t>
            </w:r>
            <w:r w:rsidRPr="00AA236E">
              <w:rPr>
                <w:rFonts w:cs="B Yagut" w:hint="cs"/>
                <w:sz w:val="20"/>
                <w:szCs w:val="20"/>
                <w:rtl/>
              </w:rPr>
              <w:t>ی تعیین شده، و مطالعه فردی توانمندی لازم برای انجام مستقل خدمات مرتبط با</w:t>
            </w:r>
            <w:r w:rsidR="00BA7E2C" w:rsidRPr="00AA236E">
              <w:rPr>
                <w:rFonts w:cs="B Yagut" w:hint="cs"/>
                <w:sz w:val="20"/>
                <w:szCs w:val="20"/>
                <w:rtl/>
              </w:rPr>
              <w:t xml:space="preserve"> </w:t>
            </w:r>
            <w:r w:rsidRPr="00AA236E">
              <w:rPr>
                <w:rFonts w:cs="B Yagut" w:hint="cs"/>
                <w:sz w:val="20"/>
                <w:szCs w:val="20"/>
                <w:rtl/>
              </w:rPr>
              <w:t>طب اورژانس</w:t>
            </w:r>
            <w:r w:rsidRPr="00AA236E">
              <w:rPr>
                <w:rFonts w:cs="B Yagut"/>
                <w:sz w:val="20"/>
                <w:szCs w:val="20"/>
              </w:rPr>
              <w:t xml:space="preserve"> </w:t>
            </w:r>
            <w:r w:rsidRPr="00AA236E">
              <w:rPr>
                <w:rFonts w:cs="B Yagut" w:hint="cs"/>
                <w:sz w:val="20"/>
                <w:szCs w:val="20"/>
                <w:rtl/>
              </w:rPr>
              <w:t>در حیطه طب عمومی را متناسب با سند توانمندیهای مورد انتظار از پزشکان عمومی کسب می کنند</w:t>
            </w:r>
            <w:r w:rsidR="00BA7E2C" w:rsidRPr="00AA236E">
              <w:rPr>
                <w:rFonts w:cs="B Yagut" w:hint="cs"/>
                <w:sz w:val="20"/>
                <w:szCs w:val="20"/>
                <w:rtl/>
              </w:rPr>
              <w:t xml:space="preserve">. </w:t>
            </w:r>
            <w:r w:rsidRPr="00AA236E">
              <w:rPr>
                <w:rFonts w:cs="B Yagut" w:hint="cs"/>
                <w:sz w:val="20"/>
                <w:szCs w:val="20"/>
                <w:rtl/>
              </w:rPr>
              <w:t xml:space="preserve">جلسات </w:t>
            </w:r>
            <w:r w:rsidR="00F84D91" w:rsidRPr="00AA236E">
              <w:rPr>
                <w:rFonts w:cs="B Yagut" w:hint="cs"/>
                <w:sz w:val="20"/>
                <w:szCs w:val="20"/>
                <w:rtl/>
              </w:rPr>
              <w:t>آموزش</w:t>
            </w:r>
            <w:r w:rsidRPr="00AA236E">
              <w:rPr>
                <w:rFonts w:cs="B Yagut" w:hint="cs"/>
                <w:sz w:val="20"/>
                <w:szCs w:val="20"/>
                <w:rtl/>
              </w:rPr>
              <w:t>ی می تواند شامل گزارش صبحگاهی، کلاسهای نظری، کارگاههای مهارت عملی از جمله کارگاه اداره راه هوایی، احیای قلبی ریوی پیشرفته، تروما، و کارگاه پروسیجرهای شایع از جمله آتل گیری، باشد</w:t>
            </w:r>
            <w:r w:rsidR="00BA7E2C" w:rsidRPr="00AA236E">
              <w:rPr>
                <w:rFonts w:cs="B Yagut" w:hint="cs"/>
                <w:sz w:val="20"/>
                <w:szCs w:val="20"/>
                <w:rtl/>
              </w:rPr>
              <w:t xml:space="preserve">. </w:t>
            </w:r>
          </w:p>
        </w:tc>
      </w:tr>
      <w:tr w:rsidR="00EF2539" w:rsidRPr="00AA236E" w:rsidTr="00E26BD2">
        <w:trPr>
          <w:trHeight w:val="420"/>
        </w:trPr>
        <w:tc>
          <w:tcPr>
            <w:tcW w:w="693" w:type="pct"/>
            <w:tcBorders>
              <w:top w:val="single" w:sz="4" w:space="0" w:color="auto"/>
              <w:left w:val="single" w:sz="4" w:space="0" w:color="auto"/>
              <w:bottom w:val="single" w:sz="4" w:space="0" w:color="auto"/>
              <w:right w:val="single" w:sz="4" w:space="0" w:color="auto"/>
            </w:tcBorders>
            <w:shd w:val="clear" w:color="auto" w:fill="D9D9D9"/>
          </w:tcPr>
          <w:p w:rsidR="00EF2539" w:rsidRPr="00AA236E" w:rsidRDefault="00821E07" w:rsidP="0071315A">
            <w:pPr>
              <w:spacing w:after="0" w:line="240" w:lineRule="auto"/>
              <w:jc w:val="both"/>
              <w:rPr>
                <w:rFonts w:cs="B Yagut"/>
                <w:bCs/>
                <w:sz w:val="20"/>
                <w:szCs w:val="20"/>
                <w:rtl/>
              </w:rPr>
            </w:pPr>
            <w:r w:rsidRPr="00AA236E">
              <w:rPr>
                <w:rFonts w:cs="B Yagut" w:hint="cs"/>
                <w:bCs/>
                <w:sz w:val="20"/>
                <w:szCs w:val="20"/>
                <w:rtl/>
              </w:rPr>
              <w:t xml:space="preserve">فعالیت های </w:t>
            </w:r>
            <w:r w:rsidR="00F84D91" w:rsidRPr="00AA236E">
              <w:rPr>
                <w:rFonts w:cs="B Yagut" w:hint="cs"/>
                <w:bCs/>
                <w:sz w:val="20"/>
                <w:szCs w:val="20"/>
                <w:rtl/>
              </w:rPr>
              <w:t>آموزش</w:t>
            </w:r>
            <w:r w:rsidRPr="00AA236E">
              <w:rPr>
                <w:rFonts w:cs="B Yagut" w:hint="cs"/>
                <w:bCs/>
                <w:sz w:val="20"/>
                <w:szCs w:val="20"/>
                <w:rtl/>
              </w:rPr>
              <w:t>ی</w:t>
            </w:r>
          </w:p>
        </w:tc>
        <w:tc>
          <w:tcPr>
            <w:tcW w:w="4307" w:type="pct"/>
            <w:gridSpan w:val="4"/>
            <w:tcBorders>
              <w:top w:val="single" w:sz="4" w:space="0" w:color="auto"/>
              <w:left w:val="single" w:sz="4" w:space="0" w:color="auto"/>
              <w:bottom w:val="single" w:sz="4" w:space="0" w:color="auto"/>
              <w:right w:val="single" w:sz="4" w:space="0" w:color="auto"/>
            </w:tcBorders>
          </w:tcPr>
          <w:p w:rsidR="00EF2539" w:rsidRPr="00AA236E" w:rsidRDefault="00EF2539" w:rsidP="0071315A">
            <w:pPr>
              <w:tabs>
                <w:tab w:val="left" w:pos="708"/>
                <w:tab w:val="left" w:pos="2976"/>
                <w:tab w:val="left" w:pos="4819"/>
              </w:tabs>
              <w:spacing w:after="0" w:line="240" w:lineRule="auto"/>
              <w:jc w:val="both"/>
              <w:rPr>
                <w:rFonts w:cs="B Yagut"/>
                <w:b/>
                <w:bCs/>
                <w:sz w:val="20"/>
                <w:szCs w:val="20"/>
                <w:rtl/>
              </w:rPr>
            </w:pPr>
            <w:r w:rsidRPr="00AA236E">
              <w:rPr>
                <w:rFonts w:cs="B Yagut" w:hint="cs"/>
                <w:sz w:val="20"/>
                <w:szCs w:val="20"/>
                <w:rtl/>
              </w:rPr>
              <w:t xml:space="preserve">زمان بندی و ترکیب این فعالیتها و عرصه های مورد نیاز برای هر فعالیت (اعم از اورژانس، مرکز یادگیری مهارتهای بالینی </w:t>
            </w:r>
            <w:r w:rsidRPr="00AA236E">
              <w:rPr>
                <w:rFonts w:cs="B Yagut"/>
                <w:sz w:val="20"/>
                <w:szCs w:val="20"/>
              </w:rPr>
              <w:t>Skill Lab</w:t>
            </w:r>
            <w:r w:rsidRPr="00AA236E">
              <w:rPr>
                <w:rFonts w:cs="B Yagut" w:hint="cs"/>
                <w:sz w:val="20"/>
                <w:szCs w:val="20"/>
                <w:rtl/>
              </w:rPr>
              <w:t xml:space="preserve">) در راهنمای یادگیری بالینی </w:t>
            </w:r>
            <w:r w:rsidRPr="00AA236E">
              <w:rPr>
                <w:rFonts w:cs="B Yagut"/>
                <w:sz w:val="20"/>
                <w:szCs w:val="20"/>
              </w:rPr>
              <w:t>Clinical Study Guide</w:t>
            </w:r>
            <w:r w:rsidRPr="00AA236E">
              <w:rPr>
                <w:rFonts w:cs="B Yagut" w:hint="cs"/>
                <w:sz w:val="20"/>
                <w:szCs w:val="20"/>
                <w:rtl/>
              </w:rPr>
              <w:t xml:space="preserve"> هماهنگ با استانداردهای اعلام شده از سوی دبیرخانه شورای </w:t>
            </w:r>
            <w:r w:rsidR="00F84D91" w:rsidRPr="00AA236E">
              <w:rPr>
                <w:rFonts w:cs="B Yagut" w:hint="cs"/>
                <w:sz w:val="20"/>
                <w:szCs w:val="20"/>
                <w:rtl/>
              </w:rPr>
              <w:t>آموزش</w:t>
            </w:r>
            <w:r w:rsidRPr="00AA236E">
              <w:rPr>
                <w:rFonts w:cs="B Yagut" w:hint="cs"/>
                <w:sz w:val="20"/>
                <w:szCs w:val="20"/>
                <w:rtl/>
              </w:rPr>
              <w:t xml:space="preserve"> پزشکی عمومی توسط هر دانشکده پزشکی تعیین می شود</w:t>
            </w:r>
            <w:r w:rsidR="00BA7E2C" w:rsidRPr="00AA236E">
              <w:rPr>
                <w:rFonts w:cs="B Yagut" w:hint="cs"/>
                <w:sz w:val="20"/>
                <w:szCs w:val="20"/>
                <w:rtl/>
              </w:rPr>
              <w:t xml:space="preserve">. </w:t>
            </w:r>
          </w:p>
        </w:tc>
      </w:tr>
      <w:tr w:rsidR="00EF2539" w:rsidRPr="00AA236E" w:rsidTr="00E26BD2">
        <w:trPr>
          <w:trHeight w:val="420"/>
        </w:trPr>
        <w:tc>
          <w:tcPr>
            <w:tcW w:w="69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F2539" w:rsidRPr="00AA236E" w:rsidRDefault="00821E07" w:rsidP="0071315A">
            <w:pPr>
              <w:spacing w:after="0" w:line="240" w:lineRule="auto"/>
              <w:jc w:val="both"/>
              <w:rPr>
                <w:rFonts w:cs="B Yagut"/>
                <w:bCs/>
                <w:sz w:val="20"/>
                <w:szCs w:val="20"/>
                <w:rtl/>
              </w:rPr>
            </w:pPr>
            <w:r w:rsidRPr="00AA236E">
              <w:rPr>
                <w:rFonts w:cs="B Yagut" w:hint="cs"/>
                <w:bCs/>
                <w:sz w:val="20"/>
                <w:szCs w:val="20"/>
                <w:rtl/>
              </w:rPr>
              <w:t>توضیحات ضروری</w:t>
            </w:r>
          </w:p>
        </w:tc>
        <w:tc>
          <w:tcPr>
            <w:tcW w:w="4307" w:type="pct"/>
            <w:gridSpan w:val="4"/>
            <w:tcBorders>
              <w:top w:val="single" w:sz="4" w:space="0" w:color="auto"/>
              <w:left w:val="single" w:sz="4" w:space="0" w:color="auto"/>
              <w:bottom w:val="single" w:sz="4" w:space="0" w:color="auto"/>
              <w:right w:val="single" w:sz="4" w:space="0" w:color="auto"/>
            </w:tcBorders>
          </w:tcPr>
          <w:p w:rsidR="00EF2539" w:rsidRPr="00AA236E" w:rsidRDefault="00EF2539" w:rsidP="0071315A">
            <w:pPr>
              <w:spacing w:after="0" w:line="240" w:lineRule="auto"/>
              <w:jc w:val="both"/>
              <w:rPr>
                <w:rFonts w:cs="B Yagut"/>
                <w:sz w:val="20"/>
                <w:szCs w:val="20"/>
                <w:rtl/>
              </w:rPr>
            </w:pPr>
            <w:r w:rsidRPr="00AA236E">
              <w:rPr>
                <w:rFonts w:cs="B Yagut" w:hint="cs"/>
                <w:sz w:val="20"/>
                <w:szCs w:val="20"/>
                <w:rtl/>
              </w:rPr>
              <w:t xml:space="preserve">* با توجه به شرایط متفاوت </w:t>
            </w:r>
            <w:r w:rsidR="00F84D91" w:rsidRPr="00AA236E">
              <w:rPr>
                <w:rFonts w:cs="B Yagut" w:hint="cs"/>
                <w:sz w:val="20"/>
                <w:szCs w:val="20"/>
                <w:rtl/>
              </w:rPr>
              <w:t>آموزش</w:t>
            </w:r>
            <w:r w:rsidRPr="00AA236E">
              <w:rPr>
                <w:rFonts w:cs="B Yagut" w:hint="cs"/>
                <w:sz w:val="20"/>
                <w:szCs w:val="20"/>
                <w:rtl/>
              </w:rPr>
              <w:t xml:space="preserve"> بالینی در بخش ها و دانشکده های مختلف </w:t>
            </w:r>
            <w:r w:rsidR="0038459F" w:rsidRPr="00AA236E">
              <w:rPr>
                <w:rFonts w:cs="B Yagut" w:hint="cs"/>
                <w:sz w:val="20"/>
                <w:szCs w:val="20"/>
                <w:rtl/>
              </w:rPr>
              <w:t>لازم است</w:t>
            </w:r>
            <w:r w:rsidRPr="00AA236E">
              <w:rPr>
                <w:rFonts w:cs="B Yagut" w:hint="cs"/>
                <w:sz w:val="20"/>
                <w:szCs w:val="20"/>
                <w:rtl/>
              </w:rPr>
              <w:t xml:space="preserve"> برنامه و راهنمای یادگیری بالینی مطابق سند توانمندی های مورد انتظار دانش آموختگان دوره دکترای پزشکی عمومی توسط دانشکده پزشکی تدوین و در اختیار فراگیران قرار گیرد</w:t>
            </w:r>
            <w:r w:rsidR="00BA7E2C" w:rsidRPr="00AA236E">
              <w:rPr>
                <w:rFonts w:cs="B Yagut" w:hint="cs"/>
                <w:sz w:val="20"/>
                <w:szCs w:val="20"/>
                <w:rtl/>
              </w:rPr>
              <w:t xml:space="preserve">. </w:t>
            </w:r>
          </w:p>
          <w:p w:rsidR="00EF2539" w:rsidRPr="00AA236E" w:rsidRDefault="00EF2539" w:rsidP="0071315A">
            <w:pPr>
              <w:spacing w:after="0" w:line="240" w:lineRule="auto"/>
              <w:jc w:val="both"/>
              <w:rPr>
                <w:rFonts w:cs="B Yagut"/>
                <w:sz w:val="20"/>
                <w:szCs w:val="20"/>
                <w:rtl/>
              </w:rPr>
            </w:pPr>
            <w:r w:rsidRPr="00AA236E">
              <w:rPr>
                <w:rFonts w:cs="B Yagut" w:hint="cs"/>
                <w:sz w:val="20"/>
                <w:szCs w:val="20"/>
                <w:rtl/>
              </w:rPr>
              <w:t>** میزان و نحوه ارائه کلاس ها نباید به نحوی باشد که حضور کارورز در کنار بیمار را تحت الشعاع قرار دهد و مختل کند</w:t>
            </w:r>
            <w:r w:rsidR="00BA7E2C" w:rsidRPr="00AA236E">
              <w:rPr>
                <w:rFonts w:cs="B Yagut" w:hint="cs"/>
                <w:sz w:val="20"/>
                <w:szCs w:val="20"/>
                <w:rtl/>
              </w:rPr>
              <w:t xml:space="preserve">. </w:t>
            </w:r>
            <w:r w:rsidRPr="00AA236E">
              <w:rPr>
                <w:rFonts w:cs="B Yagut" w:hint="cs"/>
                <w:sz w:val="20"/>
                <w:szCs w:val="20"/>
                <w:rtl/>
              </w:rPr>
              <w:t xml:space="preserve">همچنین نوع و میزان وظایف خدماتی محوله به کارورز در هر چرخش بالینی باید متناسب با اهداف </w:t>
            </w:r>
            <w:r w:rsidR="00F84D91" w:rsidRPr="00AA236E">
              <w:rPr>
                <w:rFonts w:cs="B Yagut" w:hint="cs"/>
                <w:sz w:val="20"/>
                <w:szCs w:val="20"/>
                <w:rtl/>
              </w:rPr>
              <w:t>آموزش</w:t>
            </w:r>
            <w:r w:rsidRPr="00AA236E">
              <w:rPr>
                <w:rFonts w:cs="B Yagut" w:hint="cs"/>
                <w:sz w:val="20"/>
                <w:szCs w:val="20"/>
                <w:rtl/>
              </w:rPr>
              <w:t>ی بخش باشد و سبب اختلال در یادگیری مهارتهای ضروری مورد انتظار نگردد</w:t>
            </w:r>
            <w:r w:rsidR="00BA7E2C" w:rsidRPr="00AA236E">
              <w:rPr>
                <w:rFonts w:cs="B Yagut" w:hint="cs"/>
                <w:sz w:val="20"/>
                <w:szCs w:val="20"/>
                <w:rtl/>
              </w:rPr>
              <w:t xml:space="preserve">. </w:t>
            </w:r>
          </w:p>
          <w:p w:rsidR="00EF2539" w:rsidRPr="00AA236E" w:rsidRDefault="00B70A59" w:rsidP="0071315A">
            <w:pPr>
              <w:spacing w:after="0" w:line="240" w:lineRule="auto"/>
              <w:jc w:val="both"/>
              <w:rPr>
                <w:rFonts w:cs="B Yagut"/>
                <w:sz w:val="20"/>
                <w:szCs w:val="20"/>
                <w:rtl/>
              </w:rPr>
            </w:pPr>
            <w:r w:rsidRPr="00AA236E">
              <w:rPr>
                <w:rFonts w:cs="B Yagut" w:hint="cs"/>
                <w:sz w:val="20"/>
                <w:szCs w:val="20"/>
                <w:rtl/>
              </w:rPr>
              <w:t>***نظارت می تواند توسط سطوح بالاتر ( دستیاران، فلوها، استادان) اعمال شود به نحوی که ضمن اطمینان از مراعات ایمنی و حقوق بیماران، امکان تحقق اهداف یادگیری کارورزان و کسب مهارت در انجام مستقل پرووسیجرهای ضروری مندرج در سند توانمندیهای مورد انتظار از پزشکان عمومی نیز فراهم گردد</w:t>
            </w:r>
            <w:r w:rsidR="00BA7E2C" w:rsidRPr="00AA236E">
              <w:rPr>
                <w:rFonts w:cs="B Yagut" w:hint="cs"/>
                <w:sz w:val="20"/>
                <w:szCs w:val="20"/>
                <w:rtl/>
              </w:rPr>
              <w:t xml:space="preserve">. </w:t>
            </w:r>
            <w:r w:rsidRPr="00AA236E">
              <w:rPr>
                <w:rFonts w:cs="B Yagut" w:hint="cs"/>
                <w:sz w:val="20"/>
                <w:szCs w:val="20"/>
                <w:rtl/>
              </w:rPr>
              <w:t xml:space="preserve">تعیین نحوه و </w:t>
            </w:r>
            <w:r w:rsidR="001B6697" w:rsidRPr="00AA236E">
              <w:rPr>
                <w:rFonts w:cs="B Yagut" w:hint="cs"/>
                <w:sz w:val="20"/>
                <w:szCs w:val="20"/>
                <w:rtl/>
              </w:rPr>
              <w:t>مسئول</w:t>
            </w:r>
            <w:r w:rsidRPr="00AA236E">
              <w:rPr>
                <w:rFonts w:cs="B Yagut" w:hint="cs"/>
                <w:sz w:val="20"/>
                <w:szCs w:val="20"/>
                <w:rtl/>
              </w:rPr>
              <w:t xml:space="preserve"> نظارت مناسب برای هر پروسیجر یا مداخله بر عهده دانشکده پزشکی است</w:t>
            </w:r>
            <w:r w:rsidR="00BA7E2C" w:rsidRPr="00AA236E">
              <w:rPr>
                <w:rFonts w:cs="B Yagut" w:hint="cs"/>
                <w:sz w:val="20"/>
                <w:szCs w:val="20"/>
                <w:rtl/>
              </w:rPr>
              <w:t xml:space="preserve">. </w:t>
            </w:r>
          </w:p>
        </w:tc>
      </w:tr>
    </w:tbl>
    <w:p w:rsidR="001657E1" w:rsidRPr="00AA236E" w:rsidRDefault="001657E1" w:rsidP="0071315A">
      <w:pPr>
        <w:pStyle w:val="ListParagraph"/>
        <w:spacing w:after="0" w:line="240" w:lineRule="auto"/>
        <w:ind w:left="360"/>
        <w:jc w:val="both"/>
        <w:rPr>
          <w:rFonts w:cs="B Yagut"/>
          <w:sz w:val="20"/>
          <w:szCs w:val="20"/>
          <w:rtl/>
        </w:rPr>
      </w:pPr>
    </w:p>
    <w:p w:rsidR="001657E1" w:rsidRPr="00AA236E" w:rsidRDefault="001657E1" w:rsidP="0071315A">
      <w:pPr>
        <w:bidi w:val="0"/>
        <w:spacing w:after="0" w:line="240" w:lineRule="auto"/>
        <w:jc w:val="both"/>
        <w:rPr>
          <w:rFonts w:cs="B Yagut"/>
          <w:sz w:val="20"/>
          <w:szCs w:val="20"/>
          <w:rtl/>
        </w:rPr>
      </w:pPr>
      <w:r w:rsidRPr="00AA236E">
        <w:rPr>
          <w:rFonts w:cs="B Yagut"/>
          <w:sz w:val="20"/>
          <w:szCs w:val="20"/>
          <w:rtl/>
        </w:rPr>
        <w:br w:type="page"/>
      </w:r>
    </w:p>
    <w:p w:rsidR="00EF2539" w:rsidRPr="00AA236E" w:rsidRDefault="00EF2539" w:rsidP="0071315A">
      <w:pPr>
        <w:pStyle w:val="ListParagraph"/>
        <w:spacing w:after="0" w:line="240" w:lineRule="auto"/>
        <w:ind w:left="360"/>
        <w:jc w:val="both"/>
        <w:rPr>
          <w:rFonts w:cs="B Yagut"/>
          <w:sz w:val="20"/>
          <w:szCs w:val="20"/>
          <w:rtl/>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6"/>
      </w:tblGrid>
      <w:tr w:rsidR="00EF2539" w:rsidRPr="00AA236E" w:rsidTr="009E74B9">
        <w:trPr>
          <w:tblHeader/>
        </w:trPr>
        <w:tc>
          <w:tcPr>
            <w:tcW w:w="5000" w:type="pct"/>
            <w:shd w:val="clear" w:color="auto" w:fill="BFBFBF"/>
          </w:tcPr>
          <w:p w:rsidR="00EF2539" w:rsidRPr="00AA236E" w:rsidRDefault="00EF2539" w:rsidP="0071315A">
            <w:pPr>
              <w:spacing w:after="0" w:line="240" w:lineRule="auto"/>
              <w:jc w:val="both"/>
              <w:rPr>
                <w:rFonts w:cs="B Yagut"/>
                <w:sz w:val="20"/>
                <w:szCs w:val="20"/>
                <w:rtl/>
              </w:rPr>
            </w:pPr>
            <w:r w:rsidRPr="00AA236E">
              <w:rPr>
                <w:rFonts w:cs="B Yagut"/>
                <w:sz w:val="20"/>
                <w:szCs w:val="20"/>
                <w:rtl/>
              </w:rPr>
              <w:br w:type="page"/>
            </w:r>
            <w:r w:rsidRPr="00AA236E">
              <w:rPr>
                <w:rFonts w:cs="B Yagut" w:hint="cs"/>
                <w:b/>
                <w:bCs/>
                <w:sz w:val="20"/>
                <w:szCs w:val="20"/>
                <w:rtl/>
              </w:rPr>
              <w:t xml:space="preserve">پیوست درس کارورزی طب اورژانس </w:t>
            </w:r>
          </w:p>
        </w:tc>
      </w:tr>
      <w:tr w:rsidR="00EF2539" w:rsidRPr="00AA236E" w:rsidTr="009E74B9">
        <w:trPr>
          <w:trHeight w:val="377"/>
        </w:trPr>
        <w:tc>
          <w:tcPr>
            <w:tcW w:w="5000" w:type="pct"/>
            <w:shd w:val="clear" w:color="auto" w:fill="BFBFBF"/>
          </w:tcPr>
          <w:p w:rsidR="00EF2539" w:rsidRPr="00AA236E" w:rsidRDefault="001510AE" w:rsidP="0071315A">
            <w:pPr>
              <w:spacing w:after="0" w:line="240" w:lineRule="auto"/>
              <w:jc w:val="both"/>
              <w:rPr>
                <w:rFonts w:cs="B Yagut"/>
                <w:b/>
                <w:bCs/>
                <w:sz w:val="20"/>
                <w:szCs w:val="20"/>
                <w:rtl/>
              </w:rPr>
            </w:pPr>
            <w:r w:rsidRPr="00AA236E">
              <w:rPr>
                <w:rFonts w:cs="B Yagut" w:hint="cs"/>
                <w:b/>
                <w:bCs/>
                <w:sz w:val="20"/>
                <w:szCs w:val="20"/>
                <w:rtl/>
              </w:rPr>
              <w:t>علائم و شکایات شایع در این بخش</w:t>
            </w:r>
          </w:p>
        </w:tc>
      </w:tr>
      <w:tr w:rsidR="00EF2539" w:rsidRPr="00AA236E" w:rsidTr="009E74B9">
        <w:tc>
          <w:tcPr>
            <w:tcW w:w="5000" w:type="pct"/>
            <w:shd w:val="clear" w:color="auto" w:fill="auto"/>
          </w:tcPr>
          <w:p w:rsidR="00EF2539" w:rsidRPr="00AA236E" w:rsidRDefault="00EF2539" w:rsidP="0071315A">
            <w:pPr>
              <w:pStyle w:val="ListParagraph"/>
              <w:numPr>
                <w:ilvl w:val="0"/>
                <w:numId w:val="104"/>
              </w:numPr>
              <w:spacing w:after="0" w:line="240" w:lineRule="auto"/>
              <w:jc w:val="both"/>
              <w:rPr>
                <w:rFonts w:cs="B Yagut"/>
                <w:sz w:val="20"/>
                <w:szCs w:val="20"/>
                <w:rtl/>
              </w:rPr>
            </w:pPr>
            <w:r w:rsidRPr="00AA236E">
              <w:rPr>
                <w:rFonts w:cs="B Yagut" w:hint="cs"/>
                <w:sz w:val="20"/>
                <w:szCs w:val="20"/>
                <w:rtl/>
              </w:rPr>
              <w:t>ایست قلبی تنفسی</w:t>
            </w:r>
          </w:p>
          <w:p w:rsidR="00EF2539" w:rsidRPr="00AA236E" w:rsidRDefault="00EF2539" w:rsidP="0071315A">
            <w:pPr>
              <w:pStyle w:val="ListParagraph"/>
              <w:numPr>
                <w:ilvl w:val="0"/>
                <w:numId w:val="104"/>
              </w:numPr>
              <w:spacing w:after="0" w:line="240" w:lineRule="auto"/>
              <w:jc w:val="both"/>
              <w:rPr>
                <w:rFonts w:cs="B Yagut"/>
                <w:sz w:val="20"/>
                <w:szCs w:val="20"/>
              </w:rPr>
            </w:pPr>
            <w:r w:rsidRPr="00AA236E">
              <w:rPr>
                <w:rFonts w:cs="B Yagut" w:hint="cs"/>
                <w:sz w:val="20"/>
                <w:szCs w:val="20"/>
                <w:rtl/>
              </w:rPr>
              <w:t xml:space="preserve">شوک، </w:t>
            </w:r>
          </w:p>
          <w:p w:rsidR="00EF2539" w:rsidRPr="00AA236E" w:rsidRDefault="00EF2539" w:rsidP="0071315A">
            <w:pPr>
              <w:pStyle w:val="ListParagraph"/>
              <w:numPr>
                <w:ilvl w:val="0"/>
                <w:numId w:val="104"/>
              </w:numPr>
              <w:spacing w:after="0" w:line="240" w:lineRule="auto"/>
              <w:jc w:val="both"/>
              <w:rPr>
                <w:rFonts w:cs="B Yagut"/>
                <w:sz w:val="20"/>
                <w:szCs w:val="20"/>
              </w:rPr>
            </w:pPr>
            <w:r w:rsidRPr="00AA236E">
              <w:rPr>
                <w:rFonts w:cs="B Yagut" w:hint="cs"/>
                <w:sz w:val="20"/>
                <w:szCs w:val="20"/>
                <w:rtl/>
              </w:rPr>
              <w:t xml:space="preserve">کاهش هوشیاری، </w:t>
            </w:r>
          </w:p>
          <w:p w:rsidR="00EF2539" w:rsidRPr="00AA236E" w:rsidRDefault="00EF2539" w:rsidP="0071315A">
            <w:pPr>
              <w:pStyle w:val="ListParagraph"/>
              <w:numPr>
                <w:ilvl w:val="0"/>
                <w:numId w:val="104"/>
              </w:numPr>
              <w:spacing w:after="0" w:line="240" w:lineRule="auto"/>
              <w:jc w:val="both"/>
              <w:rPr>
                <w:rFonts w:cs="B Yagut"/>
                <w:sz w:val="20"/>
                <w:szCs w:val="20"/>
              </w:rPr>
            </w:pPr>
            <w:r w:rsidRPr="00AA236E">
              <w:rPr>
                <w:rFonts w:cs="B Yagut" w:hint="cs"/>
                <w:sz w:val="20"/>
                <w:szCs w:val="20"/>
                <w:rtl/>
              </w:rPr>
              <w:t xml:space="preserve">گاز گرفتگی، </w:t>
            </w:r>
          </w:p>
          <w:p w:rsidR="00EF2539" w:rsidRPr="00AA236E" w:rsidRDefault="00EF2539" w:rsidP="0071315A">
            <w:pPr>
              <w:pStyle w:val="ListParagraph"/>
              <w:numPr>
                <w:ilvl w:val="0"/>
                <w:numId w:val="104"/>
              </w:numPr>
              <w:spacing w:after="0" w:line="240" w:lineRule="auto"/>
              <w:jc w:val="both"/>
              <w:rPr>
                <w:rFonts w:cs="B Yagut"/>
                <w:sz w:val="20"/>
                <w:szCs w:val="20"/>
              </w:rPr>
            </w:pPr>
            <w:r w:rsidRPr="00AA236E">
              <w:rPr>
                <w:rFonts w:cs="B Yagut" w:hint="cs"/>
                <w:sz w:val="20"/>
                <w:szCs w:val="20"/>
                <w:rtl/>
              </w:rPr>
              <w:t xml:space="preserve">گزیدگی، </w:t>
            </w:r>
          </w:p>
          <w:p w:rsidR="00EF2539" w:rsidRPr="00AA236E" w:rsidRDefault="00EF2539" w:rsidP="0071315A">
            <w:pPr>
              <w:pStyle w:val="ListParagraph"/>
              <w:numPr>
                <w:ilvl w:val="0"/>
                <w:numId w:val="104"/>
              </w:numPr>
              <w:spacing w:after="0" w:line="240" w:lineRule="auto"/>
              <w:jc w:val="both"/>
              <w:rPr>
                <w:rFonts w:cs="B Yagut"/>
                <w:sz w:val="20"/>
                <w:szCs w:val="20"/>
              </w:rPr>
            </w:pPr>
            <w:r w:rsidRPr="00AA236E">
              <w:rPr>
                <w:rFonts w:cs="B Yagut" w:hint="cs"/>
                <w:sz w:val="20"/>
                <w:szCs w:val="20"/>
                <w:rtl/>
              </w:rPr>
              <w:t xml:space="preserve">زخم، </w:t>
            </w:r>
          </w:p>
          <w:p w:rsidR="00EF2539" w:rsidRPr="00AA236E" w:rsidRDefault="00EF2539" w:rsidP="0071315A">
            <w:pPr>
              <w:pStyle w:val="ListParagraph"/>
              <w:numPr>
                <w:ilvl w:val="0"/>
                <w:numId w:val="104"/>
              </w:numPr>
              <w:spacing w:after="0" w:line="240" w:lineRule="auto"/>
              <w:jc w:val="both"/>
              <w:rPr>
                <w:rFonts w:cs="B Yagut"/>
                <w:sz w:val="20"/>
                <w:szCs w:val="20"/>
              </w:rPr>
            </w:pPr>
            <w:r w:rsidRPr="00AA236E">
              <w:rPr>
                <w:rFonts w:cs="B Yagut" w:hint="cs"/>
                <w:sz w:val="20"/>
                <w:szCs w:val="20"/>
                <w:rtl/>
              </w:rPr>
              <w:t xml:space="preserve">تشنج، </w:t>
            </w:r>
          </w:p>
          <w:p w:rsidR="00EF2539" w:rsidRPr="00AA236E" w:rsidRDefault="00EF2539" w:rsidP="0071315A">
            <w:pPr>
              <w:pStyle w:val="ListParagraph"/>
              <w:numPr>
                <w:ilvl w:val="0"/>
                <w:numId w:val="104"/>
              </w:numPr>
              <w:spacing w:after="0" w:line="240" w:lineRule="auto"/>
              <w:jc w:val="both"/>
              <w:rPr>
                <w:rFonts w:cs="B Yagut"/>
                <w:sz w:val="20"/>
                <w:szCs w:val="20"/>
              </w:rPr>
            </w:pPr>
            <w:r w:rsidRPr="00AA236E">
              <w:rPr>
                <w:rFonts w:cs="B Yagut" w:hint="cs"/>
                <w:sz w:val="20"/>
                <w:szCs w:val="20"/>
                <w:rtl/>
              </w:rPr>
              <w:t>سردرد،</w:t>
            </w:r>
          </w:p>
          <w:p w:rsidR="00EF2539" w:rsidRPr="00AA236E" w:rsidRDefault="00EF2539" w:rsidP="0071315A">
            <w:pPr>
              <w:pStyle w:val="ListParagraph"/>
              <w:numPr>
                <w:ilvl w:val="0"/>
                <w:numId w:val="104"/>
              </w:numPr>
              <w:spacing w:after="0" w:line="240" w:lineRule="auto"/>
              <w:jc w:val="both"/>
              <w:rPr>
                <w:rFonts w:cs="B Yagut"/>
                <w:sz w:val="20"/>
                <w:szCs w:val="20"/>
              </w:rPr>
            </w:pPr>
            <w:r w:rsidRPr="00AA236E">
              <w:rPr>
                <w:rFonts w:cs="B Yagut" w:hint="cs"/>
                <w:sz w:val="20"/>
                <w:szCs w:val="20"/>
                <w:rtl/>
              </w:rPr>
              <w:t xml:space="preserve">سرگیجه، </w:t>
            </w:r>
          </w:p>
          <w:p w:rsidR="00EF2539" w:rsidRPr="00AA236E" w:rsidRDefault="00EF2539" w:rsidP="0071315A">
            <w:pPr>
              <w:pStyle w:val="ListParagraph"/>
              <w:numPr>
                <w:ilvl w:val="0"/>
                <w:numId w:val="104"/>
              </w:numPr>
              <w:spacing w:after="0" w:line="240" w:lineRule="auto"/>
              <w:jc w:val="both"/>
              <w:rPr>
                <w:rFonts w:cs="B Yagut"/>
                <w:sz w:val="20"/>
                <w:szCs w:val="20"/>
              </w:rPr>
            </w:pPr>
            <w:r w:rsidRPr="00AA236E">
              <w:rPr>
                <w:rFonts w:cs="B Yagut" w:hint="cs"/>
                <w:sz w:val="20"/>
                <w:szCs w:val="20"/>
                <w:rtl/>
              </w:rPr>
              <w:t>تنگی نفس،</w:t>
            </w:r>
          </w:p>
          <w:p w:rsidR="00EF2539" w:rsidRPr="00AA236E" w:rsidRDefault="00EF2539" w:rsidP="0071315A">
            <w:pPr>
              <w:pStyle w:val="ListParagraph"/>
              <w:numPr>
                <w:ilvl w:val="0"/>
                <w:numId w:val="104"/>
              </w:numPr>
              <w:spacing w:after="0" w:line="240" w:lineRule="auto"/>
              <w:jc w:val="both"/>
              <w:rPr>
                <w:rFonts w:cs="B Yagut"/>
                <w:sz w:val="20"/>
                <w:szCs w:val="20"/>
              </w:rPr>
            </w:pPr>
            <w:r w:rsidRPr="00AA236E">
              <w:rPr>
                <w:rFonts w:cs="B Yagut" w:hint="cs"/>
                <w:sz w:val="20"/>
                <w:szCs w:val="20"/>
                <w:rtl/>
              </w:rPr>
              <w:t xml:space="preserve">درد قفسه سینه، </w:t>
            </w:r>
          </w:p>
          <w:p w:rsidR="00EF2539" w:rsidRPr="00262818" w:rsidRDefault="00EF2539" w:rsidP="00262818">
            <w:pPr>
              <w:pStyle w:val="ListParagraph"/>
              <w:numPr>
                <w:ilvl w:val="0"/>
                <w:numId w:val="104"/>
              </w:numPr>
              <w:spacing w:after="0" w:line="240" w:lineRule="auto"/>
              <w:jc w:val="both"/>
              <w:rPr>
                <w:rFonts w:cs="B Yagut"/>
                <w:sz w:val="20"/>
                <w:szCs w:val="20"/>
                <w:rtl/>
              </w:rPr>
            </w:pPr>
            <w:r w:rsidRPr="00AA236E">
              <w:rPr>
                <w:rFonts w:cs="B Yagut" w:hint="cs"/>
                <w:sz w:val="20"/>
                <w:szCs w:val="20"/>
                <w:rtl/>
              </w:rPr>
              <w:t xml:space="preserve">درد شکم، </w:t>
            </w:r>
            <w:r w:rsidR="00BA7E2C" w:rsidRPr="00AA236E">
              <w:rPr>
                <w:rFonts w:cs="B Yagut" w:hint="cs"/>
                <w:sz w:val="20"/>
                <w:szCs w:val="20"/>
                <w:rtl/>
              </w:rPr>
              <w:t xml:space="preserve">. . . </w:t>
            </w:r>
          </w:p>
        </w:tc>
      </w:tr>
      <w:tr w:rsidR="00EF2539" w:rsidRPr="00AA236E" w:rsidTr="009E74B9">
        <w:tc>
          <w:tcPr>
            <w:tcW w:w="5000" w:type="pct"/>
            <w:shd w:val="clear" w:color="auto" w:fill="D9D9D9"/>
          </w:tcPr>
          <w:p w:rsidR="00EF2539" w:rsidRPr="00AA236E" w:rsidRDefault="00EF2539" w:rsidP="0071315A">
            <w:pPr>
              <w:spacing w:after="0" w:line="240" w:lineRule="auto"/>
              <w:ind w:left="162"/>
              <w:jc w:val="both"/>
              <w:rPr>
                <w:rFonts w:cs="B Yagut"/>
                <w:sz w:val="20"/>
                <w:szCs w:val="20"/>
                <w:rtl/>
              </w:rPr>
            </w:pPr>
            <w:r w:rsidRPr="00AA236E">
              <w:rPr>
                <w:rFonts w:cs="B Yagut" w:hint="cs"/>
                <w:b/>
                <w:bCs/>
                <w:sz w:val="20"/>
                <w:szCs w:val="20"/>
                <w:rtl/>
              </w:rPr>
              <w:t>سند</w:t>
            </w:r>
            <w:r w:rsidR="001510AE" w:rsidRPr="00AA236E">
              <w:rPr>
                <w:rFonts w:cs="B Yagut" w:hint="cs"/>
                <w:b/>
                <w:bCs/>
                <w:sz w:val="20"/>
                <w:szCs w:val="20"/>
                <w:rtl/>
              </w:rPr>
              <w:t>رمها و بیماریهای مهم در این بخش</w:t>
            </w:r>
          </w:p>
        </w:tc>
      </w:tr>
      <w:tr w:rsidR="00EF2539" w:rsidRPr="00AA236E" w:rsidTr="009E74B9">
        <w:trPr>
          <w:trHeight w:val="953"/>
        </w:trPr>
        <w:tc>
          <w:tcPr>
            <w:tcW w:w="5000" w:type="pct"/>
            <w:shd w:val="clear" w:color="auto" w:fill="auto"/>
          </w:tcPr>
          <w:p w:rsidR="00EF2539" w:rsidRPr="00AA236E" w:rsidRDefault="00EF2539" w:rsidP="0071315A">
            <w:pPr>
              <w:pStyle w:val="ListParagraph"/>
              <w:numPr>
                <w:ilvl w:val="0"/>
                <w:numId w:val="181"/>
              </w:numPr>
              <w:spacing w:after="0" w:line="240" w:lineRule="auto"/>
              <w:jc w:val="both"/>
              <w:rPr>
                <w:rFonts w:cs="B Yagut"/>
                <w:sz w:val="20"/>
                <w:szCs w:val="20"/>
                <w:rtl/>
              </w:rPr>
            </w:pPr>
            <w:r w:rsidRPr="00AA236E">
              <w:rPr>
                <w:rFonts w:cs="B Yagut" w:hint="cs"/>
                <w:sz w:val="20"/>
                <w:szCs w:val="20"/>
                <w:rtl/>
              </w:rPr>
              <w:t>ترومای متعدد</w:t>
            </w:r>
          </w:p>
          <w:p w:rsidR="00EF2539" w:rsidRPr="00AA236E" w:rsidRDefault="00EF2539" w:rsidP="0071315A">
            <w:pPr>
              <w:pStyle w:val="ListParagraph"/>
              <w:numPr>
                <w:ilvl w:val="0"/>
                <w:numId w:val="181"/>
              </w:numPr>
              <w:spacing w:after="0" w:line="240" w:lineRule="auto"/>
              <w:jc w:val="both"/>
              <w:rPr>
                <w:rFonts w:cs="B Yagut"/>
                <w:sz w:val="20"/>
                <w:szCs w:val="20"/>
              </w:rPr>
            </w:pPr>
            <w:r w:rsidRPr="00AA236E">
              <w:rPr>
                <w:rFonts w:cs="B Yagut" w:hint="cs"/>
                <w:sz w:val="20"/>
                <w:szCs w:val="20"/>
                <w:rtl/>
              </w:rPr>
              <w:t xml:space="preserve">سوختگی های حرارتی، الکتریکی، رادیواکتیو، </w:t>
            </w:r>
          </w:p>
          <w:p w:rsidR="00EF2539" w:rsidRPr="00AA236E" w:rsidRDefault="00EF2539" w:rsidP="0071315A">
            <w:pPr>
              <w:pStyle w:val="ListParagraph"/>
              <w:numPr>
                <w:ilvl w:val="0"/>
                <w:numId w:val="181"/>
              </w:numPr>
              <w:spacing w:after="0" w:line="240" w:lineRule="auto"/>
              <w:jc w:val="both"/>
              <w:rPr>
                <w:rFonts w:cs="B Yagut"/>
                <w:sz w:val="20"/>
                <w:szCs w:val="20"/>
              </w:rPr>
            </w:pPr>
            <w:r w:rsidRPr="00AA236E">
              <w:rPr>
                <w:rFonts w:cs="B Yagut" w:hint="cs"/>
                <w:sz w:val="20"/>
                <w:szCs w:val="20"/>
                <w:rtl/>
              </w:rPr>
              <w:t xml:space="preserve">عوارض تزریق خون، </w:t>
            </w:r>
          </w:p>
          <w:p w:rsidR="00EF2539" w:rsidRPr="00AA236E" w:rsidRDefault="00EF2539" w:rsidP="0071315A">
            <w:pPr>
              <w:pStyle w:val="ListParagraph"/>
              <w:numPr>
                <w:ilvl w:val="0"/>
                <w:numId w:val="181"/>
              </w:numPr>
              <w:spacing w:after="0" w:line="240" w:lineRule="auto"/>
              <w:jc w:val="both"/>
              <w:rPr>
                <w:rFonts w:cs="B Yagut"/>
                <w:sz w:val="20"/>
                <w:szCs w:val="20"/>
              </w:rPr>
            </w:pPr>
            <w:r w:rsidRPr="00AA236E">
              <w:rPr>
                <w:rFonts w:cs="B Yagut" w:hint="cs"/>
                <w:sz w:val="20"/>
                <w:szCs w:val="20"/>
                <w:rtl/>
              </w:rPr>
              <w:t xml:space="preserve">اورژانس های پرفشاری خون، </w:t>
            </w:r>
          </w:p>
          <w:p w:rsidR="00EF2539" w:rsidRPr="00AA236E" w:rsidRDefault="00EF2539" w:rsidP="0071315A">
            <w:pPr>
              <w:pStyle w:val="ListParagraph"/>
              <w:numPr>
                <w:ilvl w:val="0"/>
                <w:numId w:val="181"/>
              </w:numPr>
              <w:spacing w:after="0" w:line="240" w:lineRule="auto"/>
              <w:jc w:val="both"/>
              <w:rPr>
                <w:rFonts w:cs="B Yagut"/>
                <w:sz w:val="20"/>
                <w:szCs w:val="20"/>
                <w:rtl/>
              </w:rPr>
            </w:pPr>
            <w:r w:rsidRPr="00AA236E">
              <w:rPr>
                <w:rFonts w:cs="B Yagut" w:hint="cs"/>
                <w:sz w:val="20"/>
                <w:szCs w:val="20"/>
                <w:rtl/>
              </w:rPr>
              <w:t xml:space="preserve">بیماری های محیطی شامل </w:t>
            </w:r>
            <w:r w:rsidR="00BA7E2C" w:rsidRPr="00AA236E">
              <w:rPr>
                <w:rFonts w:cs="B Yagut" w:hint="cs"/>
                <w:sz w:val="20"/>
                <w:szCs w:val="20"/>
                <w:rtl/>
              </w:rPr>
              <w:t xml:space="preserve">: </w:t>
            </w:r>
            <w:r w:rsidRPr="00AA236E">
              <w:rPr>
                <w:rFonts w:cs="B Yagut" w:hint="cs"/>
                <w:sz w:val="20"/>
                <w:szCs w:val="20"/>
                <w:rtl/>
              </w:rPr>
              <w:t>سرمازدگی، گرمازدگی، بیماری های مرتبط با تغییر فشار (کوه گرفتگی، غواصی)، غرق شدگی، هایپوترمی، هایپرترمی</w:t>
            </w:r>
          </w:p>
          <w:p w:rsidR="00EF2539" w:rsidRPr="00AA236E" w:rsidRDefault="00EF2539" w:rsidP="0071315A">
            <w:pPr>
              <w:pStyle w:val="ListParagraph"/>
              <w:numPr>
                <w:ilvl w:val="0"/>
                <w:numId w:val="181"/>
              </w:numPr>
              <w:spacing w:after="0" w:line="240" w:lineRule="auto"/>
              <w:jc w:val="both"/>
              <w:rPr>
                <w:rFonts w:cs="B Yagut"/>
                <w:sz w:val="20"/>
                <w:szCs w:val="20"/>
              </w:rPr>
            </w:pPr>
            <w:r w:rsidRPr="00AA236E">
              <w:rPr>
                <w:rFonts w:cs="B Yagut" w:hint="cs"/>
                <w:sz w:val="20"/>
                <w:szCs w:val="20"/>
                <w:rtl/>
              </w:rPr>
              <w:t>مسمومیت ها شامل</w:t>
            </w:r>
            <w:r w:rsidR="00BA7E2C" w:rsidRPr="00AA236E">
              <w:rPr>
                <w:rFonts w:cs="B Yagut" w:hint="cs"/>
                <w:sz w:val="20"/>
                <w:szCs w:val="20"/>
                <w:rtl/>
              </w:rPr>
              <w:t xml:space="preserve">: </w:t>
            </w:r>
            <w:r w:rsidRPr="00AA236E">
              <w:rPr>
                <w:rFonts w:cs="B Yagut" w:hint="cs"/>
                <w:sz w:val="20"/>
                <w:szCs w:val="20"/>
                <w:rtl/>
              </w:rPr>
              <w:t>استامینوفن، الکل، ضد افسردگی های سه حلقه ای، گاز مونوکسید کربن، اوپیوئید ها، مواد روان گردان، سموم دفع آفات نباتی، حشره کش ها، هیدروکربن ها، مسمومیت با قارچ ها</w:t>
            </w:r>
          </w:p>
          <w:p w:rsidR="00EF2539" w:rsidRPr="00AA236E" w:rsidRDefault="00EF2539" w:rsidP="0071315A">
            <w:pPr>
              <w:pStyle w:val="ListParagraph"/>
              <w:numPr>
                <w:ilvl w:val="0"/>
                <w:numId w:val="181"/>
              </w:numPr>
              <w:spacing w:after="0" w:line="240" w:lineRule="auto"/>
              <w:jc w:val="both"/>
              <w:rPr>
                <w:rFonts w:cs="B Yagut"/>
                <w:sz w:val="20"/>
                <w:szCs w:val="20"/>
                <w:rtl/>
              </w:rPr>
            </w:pPr>
            <w:r w:rsidRPr="00AA236E">
              <w:rPr>
                <w:rFonts w:cs="B Yagut" w:hint="cs"/>
                <w:sz w:val="20"/>
                <w:szCs w:val="20"/>
                <w:rtl/>
              </w:rPr>
              <w:t>آنافیلاکسی</w:t>
            </w:r>
          </w:p>
          <w:p w:rsidR="00EF2539" w:rsidRPr="00AA236E" w:rsidRDefault="00EF2539" w:rsidP="0071315A">
            <w:pPr>
              <w:pStyle w:val="ListParagraph"/>
              <w:numPr>
                <w:ilvl w:val="0"/>
                <w:numId w:val="181"/>
              </w:numPr>
              <w:spacing w:after="0" w:line="240" w:lineRule="auto"/>
              <w:jc w:val="both"/>
              <w:rPr>
                <w:rFonts w:cs="B Yagut"/>
                <w:sz w:val="20"/>
                <w:szCs w:val="20"/>
              </w:rPr>
            </w:pPr>
            <w:r w:rsidRPr="00AA236E">
              <w:rPr>
                <w:rFonts w:cs="B Yagut" w:hint="cs"/>
                <w:sz w:val="20"/>
                <w:szCs w:val="20"/>
                <w:rtl/>
              </w:rPr>
              <w:t>بیوتروریسم و سلاح های کشتار جمعی</w:t>
            </w:r>
          </w:p>
          <w:p w:rsidR="00EF2539" w:rsidRPr="00AA236E" w:rsidRDefault="00EF2539" w:rsidP="0071315A">
            <w:pPr>
              <w:pStyle w:val="ListParagraph"/>
              <w:numPr>
                <w:ilvl w:val="0"/>
                <w:numId w:val="181"/>
              </w:numPr>
              <w:spacing w:after="0" w:line="240" w:lineRule="auto"/>
              <w:jc w:val="both"/>
              <w:rPr>
                <w:rFonts w:cs="B Yagut"/>
                <w:sz w:val="20"/>
                <w:szCs w:val="20"/>
                <w:rtl/>
              </w:rPr>
            </w:pPr>
            <w:r w:rsidRPr="00AA236E">
              <w:rPr>
                <w:rFonts w:cs="B Yagut" w:hint="cs"/>
                <w:sz w:val="20"/>
                <w:szCs w:val="20"/>
                <w:rtl/>
              </w:rPr>
              <w:t>دیس ریتمی های شایع،</w:t>
            </w:r>
          </w:p>
        </w:tc>
      </w:tr>
      <w:tr w:rsidR="00EF2539" w:rsidRPr="00AA236E" w:rsidTr="009E74B9">
        <w:trPr>
          <w:trHeight w:val="1475"/>
        </w:trPr>
        <w:tc>
          <w:tcPr>
            <w:tcW w:w="5000" w:type="pct"/>
            <w:shd w:val="clear" w:color="auto" w:fill="auto"/>
          </w:tcPr>
          <w:p w:rsidR="00EF2539" w:rsidRPr="00AA236E" w:rsidRDefault="00EF2539" w:rsidP="0071315A">
            <w:pPr>
              <w:spacing w:after="0" w:line="240" w:lineRule="auto"/>
              <w:ind w:left="162"/>
              <w:jc w:val="both"/>
              <w:rPr>
                <w:rFonts w:cs="B Yagut"/>
                <w:sz w:val="20"/>
                <w:szCs w:val="20"/>
                <w:rtl/>
              </w:rPr>
            </w:pPr>
            <w:r w:rsidRPr="00AA236E">
              <w:rPr>
                <w:rFonts w:cs="B Yagut" w:hint="cs"/>
                <w:sz w:val="20"/>
                <w:szCs w:val="20"/>
                <w:rtl/>
              </w:rPr>
              <w:t xml:space="preserve">* در طی این چرخش </w:t>
            </w:r>
            <w:r w:rsidR="0038459F" w:rsidRPr="00AA236E">
              <w:rPr>
                <w:rFonts w:cs="B Yagut" w:hint="cs"/>
                <w:sz w:val="20"/>
                <w:szCs w:val="20"/>
                <w:rtl/>
              </w:rPr>
              <w:t>لازم است</w:t>
            </w:r>
            <w:r w:rsidRPr="00AA236E">
              <w:rPr>
                <w:rFonts w:cs="B Yagut" w:hint="cs"/>
                <w:sz w:val="20"/>
                <w:szCs w:val="20"/>
                <w:rtl/>
              </w:rPr>
              <w:t xml:space="preserve"> آزمایشها و روشهای تشخیصی رایج دارای کاربرد در حیطه فعالیت بالینی پزشک عمومی، و نحوه درخواست و تفسیر نتایج این آزمایشها و روشها در اختلالات و بیماریهای شایع در شرایط اورژانس </w:t>
            </w:r>
            <w:r w:rsidR="00F84D91" w:rsidRPr="00AA236E">
              <w:rPr>
                <w:rFonts w:cs="B Yagut" w:hint="cs"/>
                <w:sz w:val="20"/>
                <w:szCs w:val="20"/>
                <w:rtl/>
              </w:rPr>
              <w:t>آموزش</w:t>
            </w:r>
            <w:r w:rsidRPr="00AA236E">
              <w:rPr>
                <w:rFonts w:cs="B Yagut" w:hint="cs"/>
                <w:sz w:val="20"/>
                <w:szCs w:val="20"/>
                <w:rtl/>
              </w:rPr>
              <w:t xml:space="preserve"> داده شود</w:t>
            </w:r>
            <w:r w:rsidR="00BA7E2C" w:rsidRPr="00AA236E">
              <w:rPr>
                <w:rFonts w:cs="B Yagut" w:hint="cs"/>
                <w:sz w:val="20"/>
                <w:szCs w:val="20"/>
                <w:rtl/>
              </w:rPr>
              <w:t xml:space="preserve">. </w:t>
            </w:r>
          </w:p>
          <w:p w:rsidR="00EF2539" w:rsidRPr="00AA236E" w:rsidRDefault="00EF2539" w:rsidP="0071315A">
            <w:pPr>
              <w:spacing w:after="0" w:line="240" w:lineRule="auto"/>
              <w:ind w:left="162"/>
              <w:jc w:val="both"/>
              <w:rPr>
                <w:rFonts w:cs="B Yagut"/>
                <w:sz w:val="20"/>
                <w:szCs w:val="20"/>
                <w:rtl/>
              </w:rPr>
            </w:pPr>
            <w:r w:rsidRPr="00AA236E">
              <w:rPr>
                <w:rFonts w:cs="B Yagut" w:hint="cs"/>
                <w:sz w:val="20"/>
                <w:szCs w:val="20"/>
                <w:rtl/>
              </w:rPr>
              <w:t xml:space="preserve">** در طی این چرخش </w:t>
            </w:r>
            <w:r w:rsidR="0038459F" w:rsidRPr="00AA236E">
              <w:rPr>
                <w:rFonts w:cs="B Yagut" w:hint="cs"/>
                <w:sz w:val="20"/>
                <w:szCs w:val="20"/>
                <w:rtl/>
              </w:rPr>
              <w:t>لازم است</w:t>
            </w:r>
            <w:r w:rsidRPr="00AA236E">
              <w:rPr>
                <w:rFonts w:cs="B Yagut" w:hint="cs"/>
                <w:sz w:val="20"/>
                <w:szCs w:val="20"/>
                <w:rtl/>
              </w:rPr>
              <w:t xml:space="preserve"> داروهای رایج دارای کاربرد در حیطه فعالیت بالینی پزشک عمومی، و نحوه نوشتن نسخه در اختلالات شایع در اورژانس </w:t>
            </w:r>
            <w:r w:rsidR="00F84D91" w:rsidRPr="00AA236E">
              <w:rPr>
                <w:rFonts w:cs="B Yagut" w:hint="cs"/>
                <w:sz w:val="20"/>
                <w:szCs w:val="20"/>
                <w:rtl/>
              </w:rPr>
              <w:t>آموزش</w:t>
            </w:r>
            <w:r w:rsidRPr="00AA236E">
              <w:rPr>
                <w:rFonts w:cs="B Yagut" w:hint="cs"/>
                <w:sz w:val="20"/>
                <w:szCs w:val="20"/>
                <w:rtl/>
              </w:rPr>
              <w:t xml:space="preserve"> داده شود</w:t>
            </w:r>
            <w:r w:rsidR="00BA7E2C" w:rsidRPr="00AA236E">
              <w:rPr>
                <w:rFonts w:cs="B Yagut" w:hint="cs"/>
                <w:sz w:val="20"/>
                <w:szCs w:val="20"/>
                <w:rtl/>
              </w:rPr>
              <w:t xml:space="preserve">. </w:t>
            </w:r>
          </w:p>
          <w:p w:rsidR="00EF2539" w:rsidRPr="00AA236E" w:rsidRDefault="008A38EB" w:rsidP="0071315A">
            <w:pPr>
              <w:spacing w:after="0" w:line="240" w:lineRule="auto"/>
              <w:ind w:left="162"/>
              <w:jc w:val="both"/>
              <w:rPr>
                <w:rFonts w:cs="B Yagut"/>
                <w:b/>
                <w:bCs/>
                <w:sz w:val="20"/>
                <w:szCs w:val="20"/>
              </w:rPr>
            </w:pPr>
            <w:r w:rsidRPr="00AA236E">
              <w:rPr>
                <w:rFonts w:cs="B Yagut" w:hint="cs"/>
                <w:sz w:val="20"/>
                <w:szCs w:val="20"/>
                <w:rtl/>
              </w:rPr>
              <w:t>*** در طی این دوره لازم است دانشجویان نحوه مراعات ایمنی بیماران را یادبگیرند و عملا تمرین کنند.</w:t>
            </w:r>
          </w:p>
        </w:tc>
      </w:tr>
      <w:tr w:rsidR="00EF2539" w:rsidRPr="00AA236E" w:rsidTr="009E74B9">
        <w:tc>
          <w:tcPr>
            <w:tcW w:w="5000" w:type="pct"/>
            <w:shd w:val="clear" w:color="auto" w:fill="D9D9D9"/>
          </w:tcPr>
          <w:p w:rsidR="00EF2539" w:rsidRPr="00AA236E" w:rsidRDefault="001510AE" w:rsidP="0071315A">
            <w:pPr>
              <w:spacing w:after="0" w:line="240" w:lineRule="auto"/>
              <w:ind w:left="162"/>
              <w:jc w:val="both"/>
              <w:rPr>
                <w:rFonts w:cs="B Yagut"/>
                <w:b/>
                <w:bCs/>
                <w:sz w:val="20"/>
                <w:szCs w:val="20"/>
                <w:rtl/>
              </w:rPr>
            </w:pPr>
            <w:r w:rsidRPr="00AA236E">
              <w:rPr>
                <w:rFonts w:cs="B Yagut" w:hint="cs"/>
                <w:b/>
                <w:bCs/>
                <w:sz w:val="20"/>
                <w:szCs w:val="20"/>
                <w:rtl/>
              </w:rPr>
              <w:t>پروسیجرهای ضروری در این بخش</w:t>
            </w:r>
          </w:p>
        </w:tc>
      </w:tr>
      <w:tr w:rsidR="00EF2539" w:rsidRPr="00AA236E" w:rsidTr="009E74B9">
        <w:tc>
          <w:tcPr>
            <w:tcW w:w="5000" w:type="pct"/>
            <w:shd w:val="clear" w:color="auto" w:fill="auto"/>
          </w:tcPr>
          <w:p w:rsidR="00266BDB" w:rsidRPr="00AA236E" w:rsidRDefault="00266BDB" w:rsidP="00262818">
            <w:pPr>
              <w:pStyle w:val="ListParagraph"/>
              <w:numPr>
                <w:ilvl w:val="0"/>
                <w:numId w:val="105"/>
              </w:numPr>
              <w:spacing w:after="0" w:line="240" w:lineRule="auto"/>
              <w:ind w:left="416"/>
              <w:jc w:val="both"/>
              <w:rPr>
                <w:rFonts w:cs="B Yagut"/>
                <w:sz w:val="20"/>
                <w:szCs w:val="20"/>
              </w:rPr>
            </w:pPr>
            <w:r w:rsidRPr="00AA236E">
              <w:rPr>
                <w:rFonts w:cs="B Yagut" w:hint="cs"/>
                <w:sz w:val="20"/>
                <w:szCs w:val="20"/>
                <w:rtl/>
              </w:rPr>
              <w:t>انجام دقیق و کامل تریاژ استاندارد بیمار  در شرایط عادی و حوادث غیر مترقبه بر اساس پروتوکل(شامل دسته بندی/ طبقه بندی و تعیین میزان نیاز بیمار)</w:t>
            </w:r>
          </w:p>
          <w:p w:rsidR="00EF2539" w:rsidRPr="00AA236E" w:rsidRDefault="00EF2539" w:rsidP="00262818">
            <w:pPr>
              <w:pStyle w:val="ListParagraph"/>
              <w:numPr>
                <w:ilvl w:val="0"/>
                <w:numId w:val="105"/>
              </w:numPr>
              <w:spacing w:after="0" w:line="240" w:lineRule="auto"/>
              <w:ind w:left="416"/>
              <w:jc w:val="both"/>
              <w:rPr>
                <w:rFonts w:cs="B Yagut"/>
                <w:sz w:val="20"/>
                <w:szCs w:val="20"/>
                <w:rtl/>
              </w:rPr>
            </w:pPr>
            <w:r w:rsidRPr="00AA236E">
              <w:rPr>
                <w:rFonts w:cs="B Yagut" w:hint="cs"/>
                <w:sz w:val="20"/>
                <w:szCs w:val="20"/>
                <w:rtl/>
              </w:rPr>
              <w:t xml:space="preserve">مانورهای پایه اداره راه هوایی </w:t>
            </w:r>
          </w:p>
          <w:p w:rsidR="00EF2539" w:rsidRPr="00AA236E" w:rsidRDefault="00EF2539" w:rsidP="00262818">
            <w:pPr>
              <w:pStyle w:val="ListParagraph"/>
              <w:numPr>
                <w:ilvl w:val="0"/>
                <w:numId w:val="105"/>
              </w:numPr>
              <w:spacing w:after="0" w:line="240" w:lineRule="auto"/>
              <w:ind w:left="416"/>
              <w:jc w:val="both"/>
              <w:rPr>
                <w:rFonts w:cs="B Yagut"/>
                <w:sz w:val="20"/>
                <w:szCs w:val="20"/>
                <w:rtl/>
              </w:rPr>
            </w:pPr>
            <w:r w:rsidRPr="00AA236E">
              <w:rPr>
                <w:rFonts w:cs="B Yagut" w:hint="cs"/>
                <w:sz w:val="20"/>
                <w:szCs w:val="20"/>
                <w:rtl/>
              </w:rPr>
              <w:t xml:space="preserve">به کارگیری تجهیزات کمکی راه هوایی مانند </w:t>
            </w:r>
            <w:r w:rsidRPr="00AA236E">
              <w:rPr>
                <w:rFonts w:cs="B Yagut"/>
                <w:sz w:val="20"/>
                <w:szCs w:val="20"/>
              </w:rPr>
              <w:t>Oral Airway</w:t>
            </w:r>
            <w:r w:rsidR="00BA7E2C" w:rsidRPr="00AA236E">
              <w:rPr>
                <w:rFonts w:cs="B Yagut" w:hint="cs"/>
                <w:sz w:val="20"/>
                <w:szCs w:val="20"/>
                <w:rtl/>
              </w:rPr>
              <w:t xml:space="preserve">، </w:t>
            </w:r>
            <w:r w:rsidRPr="00AA236E">
              <w:rPr>
                <w:rFonts w:cs="B Yagut"/>
                <w:sz w:val="20"/>
                <w:szCs w:val="20"/>
              </w:rPr>
              <w:t>Nasal Airway</w:t>
            </w:r>
            <w:r w:rsidR="00BA7E2C" w:rsidRPr="00AA236E">
              <w:rPr>
                <w:rFonts w:cs="B Yagut" w:hint="cs"/>
                <w:sz w:val="20"/>
                <w:szCs w:val="20"/>
                <w:rtl/>
              </w:rPr>
              <w:t xml:space="preserve">، </w:t>
            </w:r>
            <w:r w:rsidRPr="00AA236E">
              <w:rPr>
                <w:rFonts w:cs="B Yagut"/>
                <w:sz w:val="20"/>
                <w:szCs w:val="20"/>
              </w:rPr>
              <w:t>BMV</w:t>
            </w:r>
            <w:r w:rsidR="00BA7E2C" w:rsidRPr="00AA236E">
              <w:rPr>
                <w:rFonts w:cs="B Yagut" w:hint="cs"/>
                <w:sz w:val="20"/>
                <w:szCs w:val="20"/>
                <w:rtl/>
              </w:rPr>
              <w:t xml:space="preserve">، </w:t>
            </w:r>
            <w:r w:rsidRPr="00AA236E">
              <w:rPr>
                <w:rFonts w:cs="B Yagut"/>
                <w:sz w:val="20"/>
                <w:szCs w:val="20"/>
              </w:rPr>
              <w:t>LMA</w:t>
            </w:r>
            <w:r w:rsidRPr="00AA236E">
              <w:rPr>
                <w:rFonts w:cs="B Yagut" w:hint="cs"/>
                <w:sz w:val="20"/>
                <w:szCs w:val="20"/>
                <w:rtl/>
              </w:rPr>
              <w:t xml:space="preserve"> </w:t>
            </w:r>
          </w:p>
          <w:p w:rsidR="00EF2539" w:rsidRPr="00AA236E" w:rsidRDefault="00EF2539" w:rsidP="00262818">
            <w:pPr>
              <w:pStyle w:val="ListParagraph"/>
              <w:numPr>
                <w:ilvl w:val="0"/>
                <w:numId w:val="105"/>
              </w:numPr>
              <w:spacing w:after="0" w:line="240" w:lineRule="auto"/>
              <w:ind w:left="416"/>
              <w:jc w:val="both"/>
              <w:rPr>
                <w:rFonts w:cs="B Yagut"/>
                <w:sz w:val="20"/>
                <w:szCs w:val="20"/>
                <w:rtl/>
              </w:rPr>
            </w:pPr>
            <w:r w:rsidRPr="00AA236E">
              <w:rPr>
                <w:rFonts w:cs="B Yagut" w:hint="cs"/>
                <w:sz w:val="20"/>
                <w:szCs w:val="20"/>
                <w:rtl/>
              </w:rPr>
              <w:t>اینتوباسیون</w:t>
            </w:r>
          </w:p>
          <w:p w:rsidR="00EF2539" w:rsidRPr="00AA236E" w:rsidRDefault="00EF2539" w:rsidP="00262818">
            <w:pPr>
              <w:pStyle w:val="ListParagraph"/>
              <w:numPr>
                <w:ilvl w:val="0"/>
                <w:numId w:val="105"/>
              </w:numPr>
              <w:spacing w:after="0" w:line="240" w:lineRule="auto"/>
              <w:ind w:left="416"/>
              <w:jc w:val="both"/>
              <w:rPr>
                <w:rFonts w:cs="B Yagut"/>
                <w:sz w:val="20"/>
                <w:szCs w:val="20"/>
                <w:rtl/>
              </w:rPr>
            </w:pPr>
            <w:r w:rsidRPr="00AA236E">
              <w:rPr>
                <w:rFonts w:cs="B Yagut" w:hint="cs"/>
                <w:sz w:val="20"/>
                <w:szCs w:val="20"/>
                <w:rtl/>
              </w:rPr>
              <w:t xml:space="preserve">احیای قلبی ریوی پایه( </w:t>
            </w:r>
            <w:r w:rsidRPr="00AA236E">
              <w:rPr>
                <w:rFonts w:cs="B Yagut"/>
                <w:sz w:val="20"/>
                <w:szCs w:val="20"/>
              </w:rPr>
              <w:t>BLS</w:t>
            </w:r>
            <w:r w:rsidRPr="00AA236E">
              <w:rPr>
                <w:rFonts w:cs="B Yagut" w:hint="cs"/>
                <w:sz w:val="20"/>
                <w:szCs w:val="20"/>
                <w:rtl/>
              </w:rPr>
              <w:t xml:space="preserve"> ) شامل ماساژ قلبی، تنفس دهان به دهان، تنفس با ماسک، مانور هیملیخ و </w:t>
            </w:r>
            <w:r w:rsidRPr="00AA236E">
              <w:rPr>
                <w:rFonts w:cs="B Yagut"/>
                <w:sz w:val="20"/>
                <w:szCs w:val="20"/>
              </w:rPr>
              <w:t>AED</w:t>
            </w:r>
            <w:r w:rsidRPr="00AA236E">
              <w:rPr>
                <w:rFonts w:cs="B Yagut" w:hint="cs"/>
                <w:sz w:val="20"/>
                <w:szCs w:val="20"/>
                <w:rtl/>
              </w:rPr>
              <w:t xml:space="preserve"> </w:t>
            </w:r>
          </w:p>
          <w:p w:rsidR="00EF2539" w:rsidRPr="00AA236E" w:rsidRDefault="00EF2539" w:rsidP="00262818">
            <w:pPr>
              <w:pStyle w:val="ListParagraph"/>
              <w:numPr>
                <w:ilvl w:val="0"/>
                <w:numId w:val="105"/>
              </w:numPr>
              <w:spacing w:after="0" w:line="240" w:lineRule="auto"/>
              <w:ind w:left="416"/>
              <w:jc w:val="both"/>
              <w:rPr>
                <w:rFonts w:cs="B Yagut"/>
                <w:sz w:val="20"/>
                <w:szCs w:val="20"/>
                <w:rtl/>
              </w:rPr>
            </w:pPr>
            <w:r w:rsidRPr="00AA236E">
              <w:rPr>
                <w:rFonts w:cs="B Yagut" w:hint="cs"/>
                <w:sz w:val="20"/>
                <w:szCs w:val="20"/>
                <w:rtl/>
              </w:rPr>
              <w:t>احیای قلبی ریوی پیشرفته و شوک الکتریکی</w:t>
            </w:r>
          </w:p>
          <w:p w:rsidR="00EF2539" w:rsidRPr="00AA236E" w:rsidRDefault="00EF2539" w:rsidP="00262818">
            <w:pPr>
              <w:pStyle w:val="ListParagraph"/>
              <w:numPr>
                <w:ilvl w:val="0"/>
                <w:numId w:val="105"/>
              </w:numPr>
              <w:spacing w:after="0" w:line="240" w:lineRule="auto"/>
              <w:ind w:left="416"/>
              <w:jc w:val="both"/>
              <w:rPr>
                <w:rFonts w:cs="B Yagut"/>
                <w:sz w:val="20"/>
                <w:szCs w:val="20"/>
                <w:rtl/>
              </w:rPr>
            </w:pPr>
            <w:r w:rsidRPr="00AA236E">
              <w:rPr>
                <w:rFonts w:cs="B Yagut" w:hint="cs"/>
                <w:sz w:val="20"/>
                <w:szCs w:val="20"/>
                <w:rtl/>
              </w:rPr>
              <w:t>انجام و تفسیر نوار قلب و مانیتوریگ قلبی تنفسی</w:t>
            </w:r>
          </w:p>
          <w:p w:rsidR="00EF2539" w:rsidRPr="00AA236E" w:rsidRDefault="00EF2539" w:rsidP="00262818">
            <w:pPr>
              <w:pStyle w:val="ListParagraph"/>
              <w:numPr>
                <w:ilvl w:val="0"/>
                <w:numId w:val="105"/>
              </w:numPr>
              <w:spacing w:after="0" w:line="240" w:lineRule="auto"/>
              <w:ind w:left="416"/>
              <w:jc w:val="both"/>
              <w:rPr>
                <w:rFonts w:cs="B Yagut"/>
                <w:sz w:val="20"/>
                <w:szCs w:val="20"/>
                <w:rtl/>
              </w:rPr>
            </w:pPr>
            <w:r w:rsidRPr="00AA236E">
              <w:rPr>
                <w:rFonts w:cs="B Yagut" w:hint="cs"/>
                <w:sz w:val="20"/>
                <w:szCs w:val="20"/>
                <w:rtl/>
              </w:rPr>
              <w:t>رگ گیری</w:t>
            </w:r>
          </w:p>
          <w:p w:rsidR="00EF2539" w:rsidRPr="00AA236E" w:rsidRDefault="00EF2539" w:rsidP="00262818">
            <w:pPr>
              <w:pStyle w:val="ListParagraph"/>
              <w:numPr>
                <w:ilvl w:val="0"/>
                <w:numId w:val="105"/>
              </w:numPr>
              <w:spacing w:after="0" w:line="240" w:lineRule="auto"/>
              <w:ind w:left="416"/>
              <w:jc w:val="both"/>
              <w:rPr>
                <w:rFonts w:cs="B Yagut"/>
                <w:sz w:val="20"/>
                <w:szCs w:val="20"/>
              </w:rPr>
            </w:pPr>
            <w:r w:rsidRPr="00AA236E">
              <w:rPr>
                <w:rFonts w:cs="B Yagut" w:hint="cs"/>
                <w:sz w:val="20"/>
                <w:szCs w:val="20"/>
                <w:rtl/>
              </w:rPr>
              <w:lastRenderedPageBreak/>
              <w:t xml:space="preserve">سونداژ مثانه </w:t>
            </w:r>
          </w:p>
          <w:p w:rsidR="00EF2539" w:rsidRPr="00AA236E" w:rsidRDefault="00EF2539" w:rsidP="00262818">
            <w:pPr>
              <w:pStyle w:val="ListParagraph"/>
              <w:numPr>
                <w:ilvl w:val="0"/>
                <w:numId w:val="105"/>
              </w:numPr>
              <w:spacing w:after="0" w:line="240" w:lineRule="auto"/>
              <w:ind w:left="416"/>
              <w:jc w:val="both"/>
              <w:rPr>
                <w:rFonts w:cs="B Yagut"/>
                <w:sz w:val="20"/>
                <w:szCs w:val="20"/>
                <w:rtl/>
              </w:rPr>
            </w:pPr>
            <w:r w:rsidRPr="00AA236E">
              <w:rPr>
                <w:rFonts w:cs="B Yagut" w:hint="cs"/>
                <w:sz w:val="20"/>
                <w:szCs w:val="20"/>
                <w:rtl/>
              </w:rPr>
              <w:t>تعبیه لوله نازوگاستریک</w:t>
            </w:r>
          </w:p>
          <w:p w:rsidR="00EF2539" w:rsidRPr="00AA236E" w:rsidRDefault="00EF2539" w:rsidP="00262818">
            <w:pPr>
              <w:pStyle w:val="ListParagraph"/>
              <w:numPr>
                <w:ilvl w:val="0"/>
                <w:numId w:val="105"/>
              </w:numPr>
              <w:spacing w:after="0" w:line="240" w:lineRule="auto"/>
              <w:ind w:left="416"/>
              <w:jc w:val="both"/>
              <w:rPr>
                <w:rFonts w:cs="B Yagut"/>
                <w:sz w:val="20"/>
                <w:szCs w:val="20"/>
                <w:rtl/>
              </w:rPr>
            </w:pPr>
            <w:r w:rsidRPr="00AA236E">
              <w:rPr>
                <w:rFonts w:cs="B Yagut" w:hint="cs"/>
                <w:sz w:val="20"/>
                <w:szCs w:val="20"/>
                <w:rtl/>
              </w:rPr>
              <w:t>تزریقات زیر جلدی و عضلانی و وریدی و اینترا اسئوس</w:t>
            </w:r>
          </w:p>
          <w:p w:rsidR="00EF2539" w:rsidRPr="00AA236E" w:rsidRDefault="00EF2539" w:rsidP="00262818">
            <w:pPr>
              <w:pStyle w:val="ListParagraph"/>
              <w:numPr>
                <w:ilvl w:val="0"/>
                <w:numId w:val="105"/>
              </w:numPr>
              <w:spacing w:after="0" w:line="240" w:lineRule="auto"/>
              <w:ind w:left="416"/>
              <w:jc w:val="both"/>
              <w:rPr>
                <w:rFonts w:cs="B Yagut"/>
                <w:sz w:val="20"/>
                <w:szCs w:val="20"/>
                <w:rtl/>
              </w:rPr>
            </w:pPr>
            <w:r w:rsidRPr="00AA236E">
              <w:rPr>
                <w:rFonts w:cs="B Yagut" w:hint="cs"/>
                <w:sz w:val="20"/>
                <w:szCs w:val="20"/>
                <w:rtl/>
              </w:rPr>
              <w:t xml:space="preserve">انجام و تفسیر </w:t>
            </w:r>
            <w:r w:rsidRPr="00AA236E">
              <w:rPr>
                <w:rFonts w:cs="B Yagut"/>
                <w:sz w:val="20"/>
                <w:szCs w:val="20"/>
              </w:rPr>
              <w:t>ABG</w:t>
            </w:r>
            <w:r w:rsidRPr="00AA236E">
              <w:rPr>
                <w:rFonts w:cs="B Yagut" w:hint="cs"/>
                <w:sz w:val="20"/>
                <w:szCs w:val="20"/>
                <w:rtl/>
              </w:rPr>
              <w:t xml:space="preserve"> </w:t>
            </w:r>
          </w:p>
          <w:p w:rsidR="00EF2539" w:rsidRPr="00AA236E" w:rsidRDefault="00EF2539" w:rsidP="00262818">
            <w:pPr>
              <w:pStyle w:val="ListParagraph"/>
              <w:numPr>
                <w:ilvl w:val="0"/>
                <w:numId w:val="105"/>
              </w:numPr>
              <w:spacing w:after="0" w:line="240" w:lineRule="auto"/>
              <w:ind w:left="416"/>
              <w:jc w:val="both"/>
              <w:rPr>
                <w:rFonts w:cs="B Yagut"/>
                <w:sz w:val="20"/>
                <w:szCs w:val="20"/>
                <w:rtl/>
              </w:rPr>
            </w:pPr>
            <w:r w:rsidRPr="00AA236E">
              <w:rPr>
                <w:rFonts w:cs="B Yagut" w:hint="cs"/>
                <w:sz w:val="20"/>
                <w:szCs w:val="20"/>
                <w:rtl/>
              </w:rPr>
              <w:t xml:space="preserve">بی حرکت سازی اندام ها( آتل گیری) و ستون فقرات (بک بورد و کولار) </w:t>
            </w:r>
          </w:p>
          <w:p w:rsidR="00EF2539" w:rsidRPr="00AA236E" w:rsidRDefault="00EF2539" w:rsidP="00262818">
            <w:pPr>
              <w:pStyle w:val="ListParagraph"/>
              <w:numPr>
                <w:ilvl w:val="0"/>
                <w:numId w:val="105"/>
              </w:numPr>
              <w:spacing w:after="0" w:line="240" w:lineRule="auto"/>
              <w:ind w:left="416"/>
              <w:jc w:val="both"/>
              <w:rPr>
                <w:rFonts w:cs="B Yagut"/>
                <w:sz w:val="20"/>
                <w:szCs w:val="20"/>
                <w:rtl/>
              </w:rPr>
            </w:pPr>
            <w:r w:rsidRPr="00AA236E">
              <w:rPr>
                <w:rFonts w:cs="B Yagut" w:hint="cs"/>
                <w:sz w:val="20"/>
                <w:szCs w:val="20"/>
                <w:rtl/>
              </w:rPr>
              <w:t>مراقبت از زخم( شست و شو، کمپرسیون، تورنیکه، بی حسی موضعی، پانسمان انواع زخم و کاربرد وسایل مورد نیاز جهت ترمیم و بخیه)</w:t>
            </w:r>
          </w:p>
          <w:p w:rsidR="00EF2539" w:rsidRPr="00AA236E" w:rsidRDefault="00EF2539" w:rsidP="00262818">
            <w:pPr>
              <w:pStyle w:val="ListParagraph"/>
              <w:numPr>
                <w:ilvl w:val="0"/>
                <w:numId w:val="105"/>
              </w:numPr>
              <w:spacing w:after="0" w:line="240" w:lineRule="auto"/>
              <w:ind w:left="416"/>
              <w:jc w:val="both"/>
              <w:rPr>
                <w:rFonts w:cs="B Yagut"/>
                <w:sz w:val="20"/>
                <w:szCs w:val="20"/>
              </w:rPr>
            </w:pPr>
            <w:r w:rsidRPr="00AA236E">
              <w:rPr>
                <w:rFonts w:cs="B Yagut" w:hint="cs"/>
                <w:sz w:val="20"/>
                <w:szCs w:val="20"/>
                <w:rtl/>
              </w:rPr>
              <w:t xml:space="preserve">توراکوسنتز </w:t>
            </w:r>
          </w:p>
          <w:p w:rsidR="00EF2539" w:rsidRPr="00AA236E" w:rsidRDefault="00EF2539" w:rsidP="00262818">
            <w:pPr>
              <w:pStyle w:val="ListParagraph"/>
              <w:numPr>
                <w:ilvl w:val="0"/>
                <w:numId w:val="105"/>
              </w:numPr>
              <w:spacing w:after="0" w:line="240" w:lineRule="auto"/>
              <w:ind w:left="416"/>
              <w:jc w:val="both"/>
              <w:rPr>
                <w:rFonts w:cs="B Yagut"/>
                <w:sz w:val="20"/>
                <w:szCs w:val="20"/>
                <w:rtl/>
              </w:rPr>
            </w:pPr>
            <w:r w:rsidRPr="00AA236E">
              <w:rPr>
                <w:rFonts w:cs="B Yagut" w:hint="cs"/>
                <w:sz w:val="20"/>
                <w:szCs w:val="20"/>
                <w:rtl/>
              </w:rPr>
              <w:t>آبدومینوسنتز</w:t>
            </w:r>
          </w:p>
          <w:p w:rsidR="00EF2539" w:rsidRPr="00AA236E" w:rsidRDefault="00EF2539" w:rsidP="00262818">
            <w:pPr>
              <w:pStyle w:val="ListParagraph"/>
              <w:numPr>
                <w:ilvl w:val="0"/>
                <w:numId w:val="105"/>
              </w:numPr>
              <w:spacing w:after="0" w:line="240" w:lineRule="auto"/>
              <w:ind w:left="416"/>
              <w:jc w:val="both"/>
              <w:rPr>
                <w:rFonts w:cs="B Yagut"/>
                <w:sz w:val="20"/>
                <w:szCs w:val="20"/>
                <w:rtl/>
              </w:rPr>
            </w:pPr>
            <w:r w:rsidRPr="00AA236E">
              <w:rPr>
                <w:rFonts w:cs="B Yagut" w:hint="cs"/>
                <w:sz w:val="20"/>
                <w:szCs w:val="20"/>
                <w:rtl/>
              </w:rPr>
              <w:t xml:space="preserve">لومبار پانکچر </w:t>
            </w:r>
            <w:r w:rsidRPr="00AA236E">
              <w:rPr>
                <w:rFonts w:cs="B Yagut"/>
                <w:sz w:val="20"/>
                <w:szCs w:val="20"/>
              </w:rPr>
              <w:t>LP</w:t>
            </w:r>
            <w:r w:rsidRPr="00AA236E">
              <w:rPr>
                <w:rFonts w:cs="B Yagut" w:hint="cs"/>
                <w:sz w:val="20"/>
                <w:szCs w:val="20"/>
                <w:rtl/>
              </w:rPr>
              <w:t xml:space="preserve"> </w:t>
            </w:r>
          </w:p>
          <w:p w:rsidR="00EF2539" w:rsidRPr="00AA236E" w:rsidRDefault="00EF2539" w:rsidP="00262818">
            <w:pPr>
              <w:pStyle w:val="ListParagraph"/>
              <w:numPr>
                <w:ilvl w:val="0"/>
                <w:numId w:val="105"/>
              </w:numPr>
              <w:spacing w:after="0" w:line="240" w:lineRule="auto"/>
              <w:ind w:left="416"/>
              <w:jc w:val="both"/>
              <w:rPr>
                <w:rFonts w:cs="B Yagut"/>
                <w:sz w:val="20"/>
                <w:szCs w:val="20"/>
                <w:rtl/>
              </w:rPr>
            </w:pPr>
            <w:r w:rsidRPr="00AA236E">
              <w:rPr>
                <w:rFonts w:cs="B Yagut" w:hint="cs"/>
                <w:sz w:val="20"/>
                <w:szCs w:val="20"/>
                <w:rtl/>
              </w:rPr>
              <w:t>مراقبت از چشم و کاهش آسیب های اولیه( شستشو ی چشم)</w:t>
            </w:r>
          </w:p>
          <w:p w:rsidR="00EF2539" w:rsidRPr="00AA236E" w:rsidRDefault="00EF2539" w:rsidP="00262818">
            <w:pPr>
              <w:pStyle w:val="ListParagraph"/>
              <w:numPr>
                <w:ilvl w:val="0"/>
                <w:numId w:val="105"/>
              </w:numPr>
              <w:spacing w:after="0" w:line="240" w:lineRule="auto"/>
              <w:ind w:left="416"/>
              <w:jc w:val="both"/>
              <w:rPr>
                <w:rFonts w:cs="B Yagut"/>
                <w:sz w:val="20"/>
                <w:szCs w:val="20"/>
                <w:rtl/>
              </w:rPr>
            </w:pPr>
            <w:r w:rsidRPr="00AA236E">
              <w:rPr>
                <w:rFonts w:cs="B Yagut" w:hint="cs"/>
                <w:sz w:val="20"/>
                <w:szCs w:val="20"/>
                <w:rtl/>
              </w:rPr>
              <w:t>اپیستاکسیس</w:t>
            </w:r>
          </w:p>
        </w:tc>
      </w:tr>
      <w:tr w:rsidR="00EF2539" w:rsidRPr="00AA236E" w:rsidTr="009E74B9">
        <w:tc>
          <w:tcPr>
            <w:tcW w:w="5000" w:type="pct"/>
          </w:tcPr>
          <w:p w:rsidR="00EF2539" w:rsidRPr="00AA236E" w:rsidRDefault="00EF2539" w:rsidP="0071315A">
            <w:pPr>
              <w:spacing w:after="0" w:line="240" w:lineRule="auto"/>
              <w:jc w:val="both"/>
              <w:rPr>
                <w:rFonts w:cs="B Yagut"/>
                <w:sz w:val="20"/>
                <w:szCs w:val="20"/>
                <w:rtl/>
              </w:rPr>
            </w:pPr>
            <w:r w:rsidRPr="00AA236E">
              <w:rPr>
                <w:rFonts w:cs="B Yagut" w:hint="cs"/>
                <w:sz w:val="20"/>
                <w:szCs w:val="20"/>
                <w:rtl/>
              </w:rPr>
              <w:lastRenderedPageBreak/>
              <w:t xml:space="preserve">*دبیرخانه شورای </w:t>
            </w:r>
            <w:r w:rsidR="00F84D91" w:rsidRPr="00AA236E">
              <w:rPr>
                <w:rFonts w:cs="B Yagut" w:hint="cs"/>
                <w:sz w:val="20"/>
                <w:szCs w:val="20"/>
                <w:rtl/>
              </w:rPr>
              <w:t>آموزش</w:t>
            </w:r>
            <w:r w:rsidRPr="00AA236E">
              <w:rPr>
                <w:rFonts w:cs="B Yagut" w:hint="cs"/>
                <w:sz w:val="20"/>
                <w:szCs w:val="20"/>
                <w:rtl/>
              </w:rPr>
              <w:t xml:space="preserve"> پزشکی عمومی می تواند فهرست علائم و نشانه های شایع، سندرم ها و بیماری های مهم و</w:t>
            </w:r>
            <w:r w:rsidR="00BA7E2C" w:rsidRPr="00AA236E">
              <w:rPr>
                <w:rFonts w:cs="B Yagut" w:hint="cs"/>
                <w:sz w:val="20"/>
                <w:szCs w:val="20"/>
                <w:rtl/>
              </w:rPr>
              <w:t xml:space="preserve"> </w:t>
            </w:r>
            <w:r w:rsidRPr="00AA236E">
              <w:rPr>
                <w:rFonts w:cs="B Yagut" w:hint="cs"/>
                <w:sz w:val="20"/>
                <w:szCs w:val="20"/>
                <w:rtl/>
              </w:rPr>
              <w:t>پروسیجرهای ضروری در این بخش را در</w:t>
            </w:r>
            <w:r w:rsidR="00BA7E2C" w:rsidRPr="00AA236E">
              <w:rPr>
                <w:rFonts w:cs="B Yagut" w:hint="cs"/>
                <w:sz w:val="20"/>
                <w:szCs w:val="20"/>
                <w:rtl/>
              </w:rPr>
              <w:t xml:space="preserve"> </w:t>
            </w:r>
            <w:r w:rsidRPr="00AA236E">
              <w:rPr>
                <w:rFonts w:cs="B Yagut" w:hint="cs"/>
                <w:sz w:val="20"/>
                <w:szCs w:val="20"/>
                <w:rtl/>
              </w:rPr>
              <w:t>مقاطع زمانی لازم حسب ضرورت و اولویتها با نظر و هماهنگی بورد پزشکی عمومی و</w:t>
            </w:r>
            <w:r w:rsidR="00BA7E2C" w:rsidRPr="00AA236E">
              <w:rPr>
                <w:rFonts w:cs="B Yagut" w:hint="cs"/>
                <w:sz w:val="20"/>
                <w:szCs w:val="20"/>
                <w:rtl/>
              </w:rPr>
              <w:t xml:space="preserve"> </w:t>
            </w:r>
            <w:r w:rsidRPr="00AA236E">
              <w:rPr>
                <w:rFonts w:cs="B Yagut" w:hint="cs"/>
                <w:sz w:val="20"/>
                <w:szCs w:val="20"/>
                <w:rtl/>
              </w:rPr>
              <w:t>دانشکده های پزشکی تغییر دهد</w:t>
            </w:r>
            <w:r w:rsidR="00BA7E2C" w:rsidRPr="00AA236E">
              <w:rPr>
                <w:rFonts w:cs="B Yagut" w:hint="cs"/>
                <w:sz w:val="20"/>
                <w:szCs w:val="20"/>
                <w:rtl/>
              </w:rPr>
              <w:t xml:space="preserve">. </w:t>
            </w:r>
          </w:p>
        </w:tc>
      </w:tr>
    </w:tbl>
    <w:p w:rsidR="00EF2539" w:rsidRPr="00AA236E" w:rsidRDefault="00EF2539" w:rsidP="0071315A">
      <w:pPr>
        <w:pStyle w:val="ListParagraph"/>
        <w:spacing w:after="0" w:line="240" w:lineRule="auto"/>
        <w:ind w:left="360"/>
        <w:jc w:val="both"/>
        <w:rPr>
          <w:rFonts w:cs="B Yagut"/>
          <w:sz w:val="20"/>
          <w:szCs w:val="20"/>
          <w:rtl/>
        </w:rPr>
      </w:pPr>
    </w:p>
    <w:p w:rsidR="005C2DB5" w:rsidRPr="00AA236E" w:rsidRDefault="005C2DB5" w:rsidP="0071315A">
      <w:pPr>
        <w:bidi w:val="0"/>
        <w:spacing w:after="0" w:line="240" w:lineRule="auto"/>
        <w:jc w:val="both"/>
        <w:rPr>
          <w:rFonts w:cs="B Yagut"/>
          <w:sz w:val="20"/>
          <w:szCs w:val="20"/>
          <w:rtl/>
        </w:rPr>
      </w:pPr>
      <w:r w:rsidRPr="00AA236E">
        <w:rPr>
          <w:rFonts w:cs="B Yagut"/>
          <w:sz w:val="20"/>
          <w:szCs w:val="20"/>
          <w:rtl/>
        </w:rPr>
        <w:br w:type="page"/>
      </w:r>
    </w:p>
    <w:p w:rsidR="004A6EB1" w:rsidRPr="00AA236E" w:rsidRDefault="00F84D91" w:rsidP="0071315A">
      <w:pPr>
        <w:spacing w:after="0" w:line="240" w:lineRule="auto"/>
        <w:jc w:val="both"/>
        <w:rPr>
          <w:rFonts w:cs="B Yagut"/>
          <w:b/>
          <w:bCs/>
          <w:sz w:val="20"/>
          <w:szCs w:val="20"/>
          <w:rtl/>
        </w:rPr>
      </w:pPr>
      <w:r w:rsidRPr="00AA236E">
        <w:rPr>
          <w:rFonts w:cs="B Yagut" w:hint="cs"/>
          <w:b/>
          <w:bCs/>
          <w:sz w:val="20"/>
          <w:szCs w:val="20"/>
          <w:rtl/>
        </w:rPr>
        <w:lastRenderedPageBreak/>
        <w:t>آموزش</w:t>
      </w:r>
      <w:r w:rsidR="001A0498" w:rsidRPr="00AA236E">
        <w:rPr>
          <w:rFonts w:cs="B Yagut" w:hint="cs"/>
          <w:b/>
          <w:bCs/>
          <w:sz w:val="20"/>
          <w:szCs w:val="20"/>
          <w:rtl/>
        </w:rPr>
        <w:t xml:space="preserve"> بالینی رادیولوژی</w:t>
      </w:r>
    </w:p>
    <w:tbl>
      <w:tblPr>
        <w:bidiVisual/>
        <w:tblW w:w="4995"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328"/>
        <w:gridCol w:w="3275"/>
        <w:gridCol w:w="1770"/>
        <w:gridCol w:w="12"/>
        <w:gridCol w:w="3445"/>
        <w:gridCol w:w="6"/>
      </w:tblGrid>
      <w:tr w:rsidR="00EE43ED" w:rsidRPr="00AA236E" w:rsidTr="001657E1">
        <w:trPr>
          <w:gridAfter w:val="1"/>
          <w:wAfter w:w="4" w:type="pct"/>
        </w:trPr>
        <w:tc>
          <w:tcPr>
            <w:tcW w:w="675" w:type="pct"/>
            <w:tcBorders>
              <w:top w:val="single" w:sz="4" w:space="0" w:color="auto"/>
              <w:left w:val="single" w:sz="4" w:space="0" w:color="auto"/>
              <w:bottom w:val="single" w:sz="4" w:space="0" w:color="auto"/>
              <w:right w:val="single" w:sz="4" w:space="0" w:color="auto"/>
            </w:tcBorders>
            <w:shd w:val="clear" w:color="auto" w:fill="D9D9D9"/>
          </w:tcPr>
          <w:p w:rsidR="00EE43ED" w:rsidRPr="00AA236E" w:rsidRDefault="00EE43ED" w:rsidP="0071315A">
            <w:pPr>
              <w:spacing w:after="0" w:line="240" w:lineRule="auto"/>
              <w:jc w:val="both"/>
              <w:rPr>
                <w:rFonts w:cs="B Yagut"/>
                <w:bCs/>
                <w:sz w:val="20"/>
                <w:szCs w:val="20"/>
                <w:rtl/>
              </w:rPr>
            </w:pPr>
            <w:r w:rsidRPr="00AA236E">
              <w:rPr>
                <w:rFonts w:cs="B Yagut" w:hint="cs"/>
                <w:bCs/>
                <w:sz w:val="20"/>
                <w:szCs w:val="20"/>
                <w:rtl/>
              </w:rPr>
              <w:t>کد درس</w:t>
            </w:r>
          </w:p>
        </w:tc>
        <w:tc>
          <w:tcPr>
            <w:tcW w:w="4321" w:type="pct"/>
            <w:gridSpan w:val="4"/>
            <w:tcBorders>
              <w:top w:val="single" w:sz="4" w:space="0" w:color="auto"/>
              <w:left w:val="single" w:sz="4" w:space="0" w:color="auto"/>
              <w:bottom w:val="single" w:sz="4" w:space="0" w:color="auto"/>
              <w:right w:val="single" w:sz="4" w:space="0" w:color="auto"/>
            </w:tcBorders>
          </w:tcPr>
          <w:p w:rsidR="00EE43ED" w:rsidRPr="00AA236E" w:rsidRDefault="00EE43ED" w:rsidP="0071315A">
            <w:pPr>
              <w:spacing w:after="0" w:line="240" w:lineRule="auto"/>
              <w:jc w:val="both"/>
              <w:rPr>
                <w:rFonts w:cs="B Yagut"/>
                <w:sz w:val="20"/>
                <w:szCs w:val="20"/>
                <w:rtl/>
              </w:rPr>
            </w:pPr>
            <w:r w:rsidRPr="00AA236E">
              <w:rPr>
                <w:rFonts w:cs="B Yagut" w:hint="cs"/>
                <w:sz w:val="20"/>
                <w:szCs w:val="20"/>
                <w:rtl/>
              </w:rPr>
              <w:t>216</w:t>
            </w:r>
          </w:p>
        </w:tc>
      </w:tr>
      <w:tr w:rsidR="00A37426" w:rsidRPr="00AA236E" w:rsidTr="001657E1">
        <w:trPr>
          <w:gridAfter w:val="1"/>
          <w:wAfter w:w="4" w:type="pct"/>
        </w:trPr>
        <w:tc>
          <w:tcPr>
            <w:tcW w:w="675" w:type="pct"/>
            <w:tcBorders>
              <w:top w:val="single" w:sz="4" w:space="0" w:color="auto"/>
              <w:left w:val="single" w:sz="4" w:space="0" w:color="auto"/>
              <w:bottom w:val="single" w:sz="4" w:space="0" w:color="auto"/>
              <w:right w:val="single" w:sz="4" w:space="0" w:color="auto"/>
            </w:tcBorders>
            <w:shd w:val="clear" w:color="auto" w:fill="D9D9D9"/>
          </w:tcPr>
          <w:p w:rsidR="00A37426" w:rsidRPr="00AA236E" w:rsidRDefault="005B4CB8" w:rsidP="0071315A">
            <w:pPr>
              <w:spacing w:after="0" w:line="240" w:lineRule="auto"/>
              <w:jc w:val="both"/>
              <w:rPr>
                <w:rFonts w:cs="B Yagut"/>
                <w:bCs/>
                <w:sz w:val="20"/>
                <w:szCs w:val="20"/>
                <w:rtl/>
              </w:rPr>
            </w:pPr>
            <w:r w:rsidRPr="00AA236E">
              <w:rPr>
                <w:rFonts w:cs="B Yagut" w:hint="cs"/>
                <w:bCs/>
                <w:sz w:val="20"/>
                <w:szCs w:val="20"/>
                <w:rtl/>
              </w:rPr>
              <w:t>درس</w:t>
            </w:r>
          </w:p>
        </w:tc>
        <w:tc>
          <w:tcPr>
            <w:tcW w:w="1665" w:type="pct"/>
            <w:tcBorders>
              <w:top w:val="single" w:sz="4" w:space="0" w:color="auto"/>
              <w:left w:val="single" w:sz="4" w:space="0" w:color="auto"/>
              <w:bottom w:val="single" w:sz="4" w:space="0" w:color="auto"/>
              <w:right w:val="single" w:sz="4" w:space="0" w:color="auto"/>
            </w:tcBorders>
          </w:tcPr>
          <w:p w:rsidR="00A37426" w:rsidRPr="00AA236E" w:rsidRDefault="00F84D91" w:rsidP="0071315A">
            <w:pPr>
              <w:spacing w:after="0" w:line="240" w:lineRule="auto"/>
              <w:jc w:val="both"/>
              <w:rPr>
                <w:rFonts w:cs="B Yagut"/>
                <w:sz w:val="20"/>
                <w:szCs w:val="20"/>
                <w:rtl/>
              </w:rPr>
            </w:pPr>
            <w:r w:rsidRPr="00AA236E">
              <w:rPr>
                <w:rFonts w:cs="B Yagut" w:hint="cs"/>
                <w:sz w:val="20"/>
                <w:szCs w:val="20"/>
                <w:rtl/>
              </w:rPr>
              <w:t>کارآموزی</w:t>
            </w:r>
            <w:r w:rsidR="00A37426" w:rsidRPr="00AA236E">
              <w:rPr>
                <w:rFonts w:cs="B Yagut" w:hint="cs"/>
                <w:sz w:val="20"/>
                <w:szCs w:val="20"/>
                <w:rtl/>
              </w:rPr>
              <w:t xml:space="preserve"> رادیولوژی</w:t>
            </w:r>
          </w:p>
        </w:tc>
        <w:tc>
          <w:tcPr>
            <w:tcW w:w="906" w:type="pct"/>
            <w:gridSpan w:val="2"/>
            <w:tcBorders>
              <w:top w:val="single" w:sz="4" w:space="0" w:color="auto"/>
              <w:left w:val="single" w:sz="4" w:space="0" w:color="auto"/>
              <w:bottom w:val="single" w:sz="4" w:space="0" w:color="auto"/>
              <w:right w:val="single" w:sz="4" w:space="0" w:color="auto"/>
            </w:tcBorders>
            <w:shd w:val="clear" w:color="auto" w:fill="D9D9D9"/>
          </w:tcPr>
          <w:p w:rsidR="00A37426" w:rsidRPr="00AA236E" w:rsidRDefault="00A37426" w:rsidP="0071315A">
            <w:pPr>
              <w:spacing w:after="0" w:line="240" w:lineRule="auto"/>
              <w:jc w:val="both"/>
              <w:rPr>
                <w:rFonts w:cs="B Yagut"/>
                <w:sz w:val="20"/>
                <w:szCs w:val="20"/>
                <w:rtl/>
              </w:rPr>
            </w:pPr>
            <w:r w:rsidRPr="00AA236E">
              <w:rPr>
                <w:rFonts w:cs="B Yagut" w:hint="cs"/>
                <w:b/>
                <w:bCs/>
                <w:sz w:val="20"/>
                <w:szCs w:val="20"/>
                <w:rtl/>
              </w:rPr>
              <w:t>نوع</w:t>
            </w:r>
            <w:r w:rsidR="00BA7E2C" w:rsidRPr="00AA236E">
              <w:rPr>
                <w:rFonts w:cs="B Yagut" w:hint="cs"/>
                <w:b/>
                <w:bCs/>
                <w:sz w:val="20"/>
                <w:szCs w:val="20"/>
                <w:rtl/>
              </w:rPr>
              <w:t xml:space="preserve"> </w:t>
            </w:r>
            <w:r w:rsidRPr="00AA236E">
              <w:rPr>
                <w:rFonts w:cs="B Yagut" w:hint="cs"/>
                <w:b/>
                <w:bCs/>
                <w:sz w:val="20"/>
                <w:szCs w:val="20"/>
                <w:rtl/>
              </w:rPr>
              <w:t xml:space="preserve">چرخش </w:t>
            </w:r>
            <w:r w:rsidR="00F84D91" w:rsidRPr="00AA236E">
              <w:rPr>
                <w:rFonts w:cs="B Yagut" w:hint="cs"/>
                <w:b/>
                <w:bCs/>
                <w:sz w:val="20"/>
                <w:szCs w:val="20"/>
                <w:rtl/>
              </w:rPr>
              <w:t>آموزش</w:t>
            </w:r>
            <w:r w:rsidRPr="00AA236E">
              <w:rPr>
                <w:rFonts w:cs="B Yagut" w:hint="cs"/>
                <w:b/>
                <w:bCs/>
                <w:sz w:val="20"/>
                <w:szCs w:val="20"/>
                <w:rtl/>
              </w:rPr>
              <w:t>ی</w:t>
            </w:r>
          </w:p>
        </w:tc>
        <w:tc>
          <w:tcPr>
            <w:tcW w:w="1750" w:type="pct"/>
            <w:tcBorders>
              <w:top w:val="single" w:sz="4" w:space="0" w:color="auto"/>
              <w:left w:val="single" w:sz="4" w:space="0" w:color="auto"/>
              <w:bottom w:val="single" w:sz="4" w:space="0" w:color="auto"/>
              <w:right w:val="single" w:sz="4" w:space="0" w:color="auto"/>
            </w:tcBorders>
          </w:tcPr>
          <w:p w:rsidR="00A37426" w:rsidRPr="00AA236E" w:rsidRDefault="00A37426" w:rsidP="0071315A">
            <w:pPr>
              <w:spacing w:after="0" w:line="240" w:lineRule="auto"/>
              <w:jc w:val="both"/>
              <w:rPr>
                <w:rFonts w:cs="B Yagut"/>
                <w:sz w:val="20"/>
                <w:szCs w:val="20"/>
                <w:rtl/>
              </w:rPr>
            </w:pPr>
            <w:r w:rsidRPr="00AA236E">
              <w:rPr>
                <w:rFonts w:cs="B Yagut" w:hint="cs"/>
                <w:sz w:val="20"/>
                <w:szCs w:val="20"/>
                <w:rtl/>
              </w:rPr>
              <w:t>الزامی</w:t>
            </w:r>
          </w:p>
        </w:tc>
      </w:tr>
      <w:tr w:rsidR="00A37426" w:rsidRPr="00AA236E" w:rsidTr="001657E1">
        <w:tc>
          <w:tcPr>
            <w:tcW w:w="675" w:type="pct"/>
            <w:tcBorders>
              <w:top w:val="single" w:sz="4" w:space="0" w:color="auto"/>
              <w:left w:val="single" w:sz="4" w:space="0" w:color="auto"/>
              <w:bottom w:val="single" w:sz="4" w:space="0" w:color="auto"/>
              <w:right w:val="single" w:sz="4" w:space="0" w:color="auto"/>
            </w:tcBorders>
            <w:shd w:val="clear" w:color="auto" w:fill="D9D9D9"/>
          </w:tcPr>
          <w:p w:rsidR="00A37426" w:rsidRPr="00AA236E" w:rsidRDefault="005B4CB8" w:rsidP="0071315A">
            <w:pPr>
              <w:spacing w:after="0" w:line="240" w:lineRule="auto"/>
              <w:jc w:val="both"/>
              <w:rPr>
                <w:rFonts w:cs="B Yagut"/>
                <w:bCs/>
                <w:sz w:val="20"/>
                <w:szCs w:val="20"/>
                <w:rtl/>
              </w:rPr>
            </w:pPr>
            <w:r w:rsidRPr="00AA236E">
              <w:rPr>
                <w:rFonts w:cs="B Yagut" w:hint="cs"/>
                <w:bCs/>
                <w:sz w:val="20"/>
                <w:szCs w:val="20"/>
                <w:rtl/>
              </w:rPr>
              <w:t>مرحله ارائه</w:t>
            </w:r>
          </w:p>
        </w:tc>
        <w:tc>
          <w:tcPr>
            <w:tcW w:w="1665" w:type="pct"/>
            <w:tcBorders>
              <w:top w:val="single" w:sz="4" w:space="0" w:color="auto"/>
              <w:left w:val="single" w:sz="4" w:space="0" w:color="auto"/>
              <w:bottom w:val="single" w:sz="4" w:space="0" w:color="auto"/>
              <w:right w:val="single" w:sz="4" w:space="0" w:color="auto"/>
            </w:tcBorders>
          </w:tcPr>
          <w:p w:rsidR="00A37426" w:rsidRPr="00AA236E" w:rsidRDefault="00F84D91" w:rsidP="0071315A">
            <w:pPr>
              <w:pStyle w:val="ListParagraph"/>
              <w:spacing w:after="0" w:line="240" w:lineRule="auto"/>
              <w:ind w:left="0"/>
              <w:jc w:val="both"/>
              <w:rPr>
                <w:rFonts w:cs="B Yagut"/>
                <w:sz w:val="20"/>
                <w:szCs w:val="20"/>
                <w:rtl/>
              </w:rPr>
            </w:pPr>
            <w:r w:rsidRPr="00AA236E">
              <w:rPr>
                <w:rFonts w:cs="B Yagut" w:hint="cs"/>
                <w:sz w:val="20"/>
                <w:szCs w:val="20"/>
                <w:rtl/>
              </w:rPr>
              <w:t>کارآموزی</w:t>
            </w:r>
          </w:p>
        </w:tc>
        <w:tc>
          <w:tcPr>
            <w:tcW w:w="906" w:type="pct"/>
            <w:gridSpan w:val="2"/>
            <w:tcBorders>
              <w:top w:val="single" w:sz="4" w:space="0" w:color="auto"/>
              <w:left w:val="single" w:sz="4" w:space="0" w:color="auto"/>
              <w:bottom w:val="single" w:sz="4" w:space="0" w:color="auto"/>
              <w:right w:val="single" w:sz="4" w:space="0" w:color="auto"/>
            </w:tcBorders>
            <w:shd w:val="clear" w:color="auto" w:fill="D9D9D9"/>
          </w:tcPr>
          <w:p w:rsidR="00A37426" w:rsidRPr="00AA236E" w:rsidRDefault="00821E07" w:rsidP="0071315A">
            <w:pPr>
              <w:pStyle w:val="ListParagraph"/>
              <w:spacing w:after="0" w:line="240" w:lineRule="auto"/>
              <w:ind w:left="0"/>
              <w:jc w:val="both"/>
              <w:rPr>
                <w:rFonts w:cs="B Yagut"/>
                <w:b/>
                <w:bCs/>
                <w:sz w:val="20"/>
                <w:szCs w:val="20"/>
                <w:rtl/>
              </w:rPr>
            </w:pPr>
            <w:r w:rsidRPr="00AA236E">
              <w:rPr>
                <w:rFonts w:cs="B Yagut" w:hint="cs"/>
                <w:b/>
                <w:bCs/>
                <w:sz w:val="20"/>
                <w:szCs w:val="20"/>
                <w:rtl/>
              </w:rPr>
              <w:t xml:space="preserve">مدت چرخش </w:t>
            </w:r>
            <w:r w:rsidR="00F84D91" w:rsidRPr="00AA236E">
              <w:rPr>
                <w:rFonts w:cs="B Yagut" w:hint="cs"/>
                <w:b/>
                <w:bCs/>
                <w:sz w:val="20"/>
                <w:szCs w:val="20"/>
                <w:rtl/>
              </w:rPr>
              <w:t>آموزش</w:t>
            </w:r>
            <w:r w:rsidRPr="00AA236E">
              <w:rPr>
                <w:rFonts w:cs="B Yagut" w:hint="cs"/>
                <w:b/>
                <w:bCs/>
                <w:sz w:val="20"/>
                <w:szCs w:val="20"/>
                <w:rtl/>
              </w:rPr>
              <w:t>ی</w:t>
            </w:r>
          </w:p>
        </w:tc>
        <w:tc>
          <w:tcPr>
            <w:tcW w:w="1754" w:type="pct"/>
            <w:gridSpan w:val="2"/>
            <w:tcBorders>
              <w:top w:val="single" w:sz="4" w:space="0" w:color="auto"/>
              <w:left w:val="single" w:sz="4" w:space="0" w:color="auto"/>
              <w:bottom w:val="single" w:sz="4" w:space="0" w:color="auto"/>
              <w:right w:val="single" w:sz="4" w:space="0" w:color="auto"/>
            </w:tcBorders>
          </w:tcPr>
          <w:p w:rsidR="00A37426" w:rsidRPr="00AA236E" w:rsidRDefault="00A37426" w:rsidP="0071315A">
            <w:pPr>
              <w:pStyle w:val="ListParagraph"/>
              <w:spacing w:after="0" w:line="240" w:lineRule="auto"/>
              <w:ind w:left="0"/>
              <w:jc w:val="both"/>
              <w:rPr>
                <w:rFonts w:cs="B Yagut"/>
                <w:sz w:val="20"/>
                <w:szCs w:val="20"/>
                <w:rtl/>
              </w:rPr>
            </w:pPr>
            <w:r w:rsidRPr="00AA236E">
              <w:rPr>
                <w:rFonts w:cs="B Yagut" w:hint="cs"/>
                <w:sz w:val="20"/>
                <w:szCs w:val="20"/>
                <w:rtl/>
              </w:rPr>
              <w:t>1 ماه</w:t>
            </w:r>
            <w:r w:rsidR="00262818">
              <w:rPr>
                <w:rFonts w:cs="B Yagut" w:hint="cs"/>
                <w:sz w:val="20"/>
                <w:szCs w:val="20"/>
                <w:rtl/>
              </w:rPr>
              <w:t>(4 هفته)</w:t>
            </w:r>
          </w:p>
        </w:tc>
      </w:tr>
      <w:tr w:rsidR="00A37426" w:rsidRPr="00AA236E" w:rsidTr="001657E1">
        <w:trPr>
          <w:gridAfter w:val="1"/>
          <w:wAfter w:w="4" w:type="pct"/>
        </w:trPr>
        <w:tc>
          <w:tcPr>
            <w:tcW w:w="675" w:type="pct"/>
            <w:tcBorders>
              <w:top w:val="single" w:sz="4" w:space="0" w:color="auto"/>
              <w:left w:val="single" w:sz="4" w:space="0" w:color="auto"/>
              <w:bottom w:val="single" w:sz="4" w:space="0" w:color="auto"/>
              <w:right w:val="single" w:sz="4" w:space="0" w:color="auto"/>
            </w:tcBorders>
            <w:shd w:val="clear" w:color="auto" w:fill="D9D9D9"/>
          </w:tcPr>
          <w:p w:rsidR="00A37426" w:rsidRPr="00AA236E" w:rsidRDefault="005B4CB8" w:rsidP="0071315A">
            <w:pPr>
              <w:spacing w:after="0" w:line="240" w:lineRule="auto"/>
              <w:jc w:val="both"/>
              <w:rPr>
                <w:rFonts w:cs="B Yagut"/>
                <w:bCs/>
                <w:sz w:val="20"/>
                <w:szCs w:val="20"/>
                <w:rtl/>
              </w:rPr>
            </w:pPr>
            <w:r w:rsidRPr="00AA236E">
              <w:rPr>
                <w:rFonts w:cs="B Yagut" w:hint="cs"/>
                <w:bCs/>
                <w:sz w:val="20"/>
                <w:szCs w:val="20"/>
                <w:rtl/>
              </w:rPr>
              <w:t>پيش نياز</w:t>
            </w:r>
          </w:p>
        </w:tc>
        <w:tc>
          <w:tcPr>
            <w:tcW w:w="1665" w:type="pct"/>
            <w:tcBorders>
              <w:top w:val="single" w:sz="4" w:space="0" w:color="auto"/>
              <w:left w:val="single" w:sz="4" w:space="0" w:color="auto"/>
              <w:bottom w:val="single" w:sz="4" w:space="0" w:color="auto"/>
              <w:right w:val="single" w:sz="4" w:space="0" w:color="auto"/>
            </w:tcBorders>
          </w:tcPr>
          <w:p w:rsidR="00A37426" w:rsidRPr="00AA236E" w:rsidRDefault="00F72998" w:rsidP="0071315A">
            <w:pPr>
              <w:pStyle w:val="ListParagraph"/>
              <w:spacing w:after="0" w:line="240" w:lineRule="auto"/>
              <w:ind w:left="0"/>
              <w:jc w:val="both"/>
              <w:rPr>
                <w:rFonts w:cs="B Yagut"/>
                <w:sz w:val="20"/>
                <w:szCs w:val="20"/>
                <w:rtl/>
              </w:rPr>
            </w:pPr>
            <w:r w:rsidRPr="00AA236E">
              <w:rPr>
                <w:rFonts w:cs="B Yagut" w:hint="cs"/>
                <w:sz w:val="20"/>
                <w:szCs w:val="20"/>
                <w:rtl/>
              </w:rPr>
              <w:t xml:space="preserve"> </w:t>
            </w:r>
          </w:p>
        </w:tc>
        <w:tc>
          <w:tcPr>
            <w:tcW w:w="900" w:type="pct"/>
            <w:tcBorders>
              <w:top w:val="single" w:sz="4" w:space="0" w:color="auto"/>
              <w:left w:val="single" w:sz="4" w:space="0" w:color="auto"/>
              <w:bottom w:val="single" w:sz="4" w:space="0" w:color="auto"/>
              <w:right w:val="single" w:sz="4" w:space="0" w:color="auto"/>
            </w:tcBorders>
            <w:shd w:val="clear" w:color="auto" w:fill="D9D9D9"/>
          </w:tcPr>
          <w:p w:rsidR="00A37426" w:rsidRPr="00AA236E" w:rsidRDefault="00821E07" w:rsidP="0071315A">
            <w:pPr>
              <w:pStyle w:val="ListParagraph"/>
              <w:spacing w:after="0" w:line="240" w:lineRule="auto"/>
              <w:ind w:left="0"/>
              <w:jc w:val="both"/>
              <w:rPr>
                <w:rFonts w:cs="B Yagut"/>
                <w:b/>
                <w:bCs/>
                <w:sz w:val="20"/>
                <w:szCs w:val="20"/>
                <w:rtl/>
              </w:rPr>
            </w:pPr>
            <w:r w:rsidRPr="00AA236E">
              <w:rPr>
                <w:rFonts w:cs="B Yagut" w:hint="cs"/>
                <w:b/>
                <w:bCs/>
                <w:sz w:val="20"/>
                <w:szCs w:val="20"/>
                <w:rtl/>
              </w:rPr>
              <w:t>تعداد واحد</w:t>
            </w:r>
          </w:p>
        </w:tc>
        <w:tc>
          <w:tcPr>
            <w:tcW w:w="1757" w:type="pct"/>
            <w:gridSpan w:val="2"/>
            <w:tcBorders>
              <w:top w:val="single" w:sz="4" w:space="0" w:color="auto"/>
              <w:left w:val="single" w:sz="4" w:space="0" w:color="auto"/>
              <w:bottom w:val="single" w:sz="4" w:space="0" w:color="auto"/>
              <w:right w:val="single" w:sz="4" w:space="0" w:color="auto"/>
            </w:tcBorders>
          </w:tcPr>
          <w:p w:rsidR="00A37426" w:rsidRPr="00AA236E" w:rsidRDefault="00A37426" w:rsidP="0071315A">
            <w:pPr>
              <w:pStyle w:val="ListParagraph"/>
              <w:spacing w:after="0" w:line="240" w:lineRule="auto"/>
              <w:ind w:left="0"/>
              <w:jc w:val="both"/>
              <w:rPr>
                <w:rFonts w:cs="B Yagut"/>
                <w:sz w:val="20"/>
                <w:szCs w:val="20"/>
                <w:rtl/>
              </w:rPr>
            </w:pPr>
            <w:r w:rsidRPr="00AA236E">
              <w:rPr>
                <w:rFonts w:cs="B Yagut" w:hint="cs"/>
                <w:sz w:val="20"/>
                <w:szCs w:val="20"/>
                <w:rtl/>
              </w:rPr>
              <w:t>3 واحد</w:t>
            </w:r>
          </w:p>
        </w:tc>
      </w:tr>
      <w:tr w:rsidR="00A37426" w:rsidRPr="00AA236E" w:rsidTr="001657E1">
        <w:trPr>
          <w:gridAfter w:val="1"/>
          <w:wAfter w:w="4" w:type="pct"/>
        </w:trPr>
        <w:tc>
          <w:tcPr>
            <w:tcW w:w="675" w:type="pct"/>
            <w:tcBorders>
              <w:top w:val="single" w:sz="4" w:space="0" w:color="auto"/>
              <w:left w:val="single" w:sz="4" w:space="0" w:color="auto"/>
              <w:bottom w:val="single" w:sz="4" w:space="0" w:color="auto"/>
              <w:right w:val="single" w:sz="4" w:space="0" w:color="auto"/>
            </w:tcBorders>
            <w:shd w:val="clear" w:color="auto" w:fill="D9D9D9"/>
          </w:tcPr>
          <w:p w:rsidR="00A37426" w:rsidRPr="00AA236E" w:rsidRDefault="00821E07" w:rsidP="0071315A">
            <w:pPr>
              <w:spacing w:after="0" w:line="240" w:lineRule="auto"/>
              <w:jc w:val="both"/>
              <w:rPr>
                <w:rFonts w:cs="B Yagut"/>
                <w:bCs/>
                <w:sz w:val="20"/>
                <w:szCs w:val="20"/>
                <w:rtl/>
              </w:rPr>
            </w:pPr>
            <w:r w:rsidRPr="00AA236E">
              <w:rPr>
                <w:rFonts w:cs="B Yagut" w:hint="cs"/>
                <w:bCs/>
                <w:sz w:val="20"/>
                <w:szCs w:val="20"/>
                <w:rtl/>
              </w:rPr>
              <w:t>هدف های كلی</w:t>
            </w:r>
          </w:p>
          <w:p w:rsidR="00A37426" w:rsidRPr="00AA236E" w:rsidRDefault="00A37426" w:rsidP="0071315A">
            <w:pPr>
              <w:bidi w:val="0"/>
              <w:spacing w:after="0" w:line="240" w:lineRule="auto"/>
              <w:jc w:val="both"/>
              <w:rPr>
                <w:rFonts w:cs="B Yagut"/>
                <w:b/>
                <w:sz w:val="20"/>
                <w:szCs w:val="20"/>
                <w:rtl/>
              </w:rPr>
            </w:pPr>
          </w:p>
        </w:tc>
        <w:tc>
          <w:tcPr>
            <w:tcW w:w="4321" w:type="pct"/>
            <w:gridSpan w:val="4"/>
            <w:tcBorders>
              <w:top w:val="single" w:sz="4" w:space="0" w:color="auto"/>
              <w:left w:val="single" w:sz="4" w:space="0" w:color="auto"/>
              <w:bottom w:val="single" w:sz="4" w:space="0" w:color="auto"/>
              <w:right w:val="single" w:sz="4" w:space="0" w:color="auto"/>
            </w:tcBorders>
          </w:tcPr>
          <w:p w:rsidR="00A37426" w:rsidRPr="00AA236E" w:rsidRDefault="00A37426" w:rsidP="0071315A">
            <w:pPr>
              <w:pStyle w:val="ListParagraph"/>
              <w:tabs>
                <w:tab w:val="right" w:pos="-288"/>
              </w:tabs>
              <w:spacing w:after="0" w:line="240" w:lineRule="auto"/>
              <w:ind w:left="0"/>
              <w:jc w:val="both"/>
              <w:rPr>
                <w:rFonts w:cs="B Yagut"/>
                <w:b/>
                <w:bCs/>
                <w:sz w:val="20"/>
                <w:szCs w:val="20"/>
                <w:rtl/>
              </w:rPr>
            </w:pPr>
            <w:r w:rsidRPr="00AA236E">
              <w:rPr>
                <w:rFonts w:cs="B Yagut" w:hint="cs"/>
                <w:b/>
                <w:bCs/>
                <w:sz w:val="20"/>
                <w:szCs w:val="20"/>
                <w:rtl/>
              </w:rPr>
              <w:t xml:space="preserve">در پایان این چرخش </w:t>
            </w:r>
            <w:r w:rsidR="00F84D91" w:rsidRPr="00AA236E">
              <w:rPr>
                <w:rFonts w:cs="B Yagut" w:hint="cs"/>
                <w:b/>
                <w:bCs/>
                <w:sz w:val="20"/>
                <w:szCs w:val="20"/>
                <w:rtl/>
              </w:rPr>
              <w:t>آموزش</w:t>
            </w:r>
            <w:r w:rsidRPr="00AA236E">
              <w:rPr>
                <w:rFonts w:cs="B Yagut" w:hint="cs"/>
                <w:b/>
                <w:bCs/>
                <w:sz w:val="20"/>
                <w:szCs w:val="20"/>
                <w:rtl/>
              </w:rPr>
              <w:t>ی کارآموز باید بتواند</w:t>
            </w:r>
            <w:r w:rsidR="00BA7E2C" w:rsidRPr="00AA236E">
              <w:rPr>
                <w:rFonts w:cs="B Yagut" w:hint="cs"/>
                <w:b/>
                <w:bCs/>
                <w:sz w:val="20"/>
                <w:szCs w:val="20"/>
                <w:rtl/>
              </w:rPr>
              <w:t xml:space="preserve">: </w:t>
            </w:r>
          </w:p>
          <w:p w:rsidR="00A37426" w:rsidRPr="00AA236E" w:rsidRDefault="00A37426" w:rsidP="0071315A">
            <w:pPr>
              <w:pStyle w:val="ListParagraph"/>
              <w:numPr>
                <w:ilvl w:val="0"/>
                <w:numId w:val="98"/>
              </w:numPr>
              <w:spacing w:after="0" w:line="240" w:lineRule="auto"/>
              <w:jc w:val="both"/>
              <w:rPr>
                <w:rFonts w:cs="B Yagut"/>
                <w:sz w:val="20"/>
                <w:szCs w:val="20"/>
              </w:rPr>
            </w:pPr>
            <w:r w:rsidRPr="00AA236E">
              <w:rPr>
                <w:rFonts w:cs="B Yagut" w:hint="cs"/>
                <w:sz w:val="20"/>
                <w:szCs w:val="20"/>
                <w:rtl/>
              </w:rPr>
              <w:t>با مراجعان، بیماران، کارکنان و سایر اعضای تیم سلامت به نحو شایسته ارتباط برقرار کند و ویژگی های رفتار حرفه ای مناسب</w:t>
            </w:r>
            <w:r w:rsidR="00BA7E2C" w:rsidRPr="00AA236E">
              <w:rPr>
                <w:rFonts w:cs="B Yagut" w:hint="cs"/>
                <w:sz w:val="20"/>
                <w:szCs w:val="20"/>
                <w:rtl/>
              </w:rPr>
              <w:t xml:space="preserve"> </w:t>
            </w:r>
            <w:r w:rsidRPr="00AA236E">
              <w:rPr>
                <w:rFonts w:cs="B Yagut" w:hint="cs"/>
                <w:sz w:val="20"/>
                <w:szCs w:val="20"/>
                <w:rtl/>
              </w:rPr>
              <w:t>را در تعاملات خود به نحو مطلوب نشان دهد</w:t>
            </w:r>
            <w:r w:rsidR="00BA7E2C" w:rsidRPr="00AA236E">
              <w:rPr>
                <w:rFonts w:cs="B Yagut" w:hint="cs"/>
                <w:sz w:val="20"/>
                <w:szCs w:val="20"/>
                <w:rtl/>
              </w:rPr>
              <w:t xml:space="preserve">. </w:t>
            </w:r>
          </w:p>
          <w:p w:rsidR="00A37426" w:rsidRPr="00AA236E" w:rsidRDefault="00A37426" w:rsidP="0071315A">
            <w:pPr>
              <w:pStyle w:val="ListParagraph"/>
              <w:numPr>
                <w:ilvl w:val="0"/>
                <w:numId w:val="98"/>
              </w:numPr>
              <w:spacing w:after="0" w:line="240" w:lineRule="auto"/>
              <w:jc w:val="both"/>
              <w:rPr>
                <w:rFonts w:cs="B Yagut"/>
                <w:sz w:val="20"/>
                <w:szCs w:val="20"/>
              </w:rPr>
            </w:pPr>
            <w:r w:rsidRPr="00AA236E">
              <w:rPr>
                <w:rFonts w:cs="B Yagut" w:hint="cs"/>
                <w:sz w:val="20"/>
                <w:szCs w:val="20"/>
                <w:rtl/>
              </w:rPr>
              <w:t xml:space="preserve">در خصوص تصویربرداری های رادیولوژیک مهم اندامها و دستگاههای مختلف بدن </w:t>
            </w:r>
            <w:r w:rsidRPr="00AA236E">
              <w:rPr>
                <w:rFonts w:cs="B Yagut" w:hint="cs"/>
                <w:b/>
                <w:bCs/>
                <w:sz w:val="20"/>
                <w:szCs w:val="20"/>
                <w:rtl/>
              </w:rPr>
              <w:t xml:space="preserve">(فهرست پیوست) </w:t>
            </w:r>
            <w:r w:rsidRPr="00AA236E">
              <w:rPr>
                <w:rFonts w:cs="B Yagut" w:hint="cs"/>
                <w:sz w:val="20"/>
                <w:szCs w:val="20"/>
                <w:rtl/>
              </w:rPr>
              <w:t>دانش کافی بدست آورد</w:t>
            </w:r>
            <w:r w:rsidR="00BA7E2C" w:rsidRPr="00AA236E">
              <w:rPr>
                <w:rFonts w:cs="B Yagut" w:hint="cs"/>
                <w:sz w:val="20"/>
                <w:szCs w:val="20"/>
                <w:rtl/>
              </w:rPr>
              <w:t xml:space="preserve">. </w:t>
            </w:r>
          </w:p>
          <w:p w:rsidR="00A37426" w:rsidRPr="00AA236E" w:rsidRDefault="00A37426" w:rsidP="0071315A">
            <w:pPr>
              <w:pStyle w:val="ListParagraph"/>
              <w:numPr>
                <w:ilvl w:val="0"/>
                <w:numId w:val="98"/>
              </w:numPr>
              <w:spacing w:after="0" w:line="240" w:lineRule="auto"/>
              <w:ind w:left="229" w:hanging="229"/>
              <w:jc w:val="both"/>
              <w:rPr>
                <w:rFonts w:cs="B Yagut"/>
                <w:sz w:val="20"/>
                <w:szCs w:val="20"/>
              </w:rPr>
            </w:pPr>
            <w:r w:rsidRPr="00AA236E">
              <w:rPr>
                <w:rFonts w:cs="B Yagut" w:hint="cs"/>
                <w:sz w:val="20"/>
                <w:szCs w:val="20"/>
                <w:rtl/>
              </w:rPr>
              <w:t>تصویربرداری های رادیولوژیک مهم در موارد شایع را بر اساس اندیکاسیون های رادیولوژی از نظر ارزش تشخیصی، هزینه ایجاد شده، میزان پرتودهی به بیمار و حیطه مرتبط با فعالیت پزشک عمومی انتخاب بهینه و درخواست نماید</w:t>
            </w:r>
            <w:r w:rsidR="00BA7E2C" w:rsidRPr="00AA236E">
              <w:rPr>
                <w:rFonts w:cs="B Yagut" w:hint="cs"/>
                <w:sz w:val="20"/>
                <w:szCs w:val="20"/>
                <w:rtl/>
              </w:rPr>
              <w:t xml:space="preserve">. </w:t>
            </w:r>
          </w:p>
          <w:p w:rsidR="00A37426" w:rsidRPr="00AA236E" w:rsidRDefault="00A37426" w:rsidP="0071315A">
            <w:pPr>
              <w:pStyle w:val="ListParagraph"/>
              <w:numPr>
                <w:ilvl w:val="0"/>
                <w:numId w:val="98"/>
              </w:numPr>
              <w:spacing w:after="0" w:line="240" w:lineRule="auto"/>
              <w:ind w:left="229" w:hanging="229"/>
              <w:jc w:val="both"/>
              <w:rPr>
                <w:rFonts w:cs="B Yagut"/>
                <w:sz w:val="20"/>
                <w:szCs w:val="20"/>
              </w:rPr>
            </w:pPr>
            <w:r w:rsidRPr="00AA236E">
              <w:rPr>
                <w:rFonts w:cs="B Yagut" w:hint="cs"/>
                <w:sz w:val="20"/>
                <w:szCs w:val="20"/>
                <w:rtl/>
              </w:rPr>
              <w:t>تصویربرداری و علم رادیولوژی را به عنوان روش علمی برای تشخیص و درمان بیمار (به ویژه همراه با مشاوره های قبل و بعد آن) و نه صرفاً به عنوان یک ابزار مهارتی حرفه ای به کار بگیرد</w:t>
            </w:r>
            <w:r w:rsidR="00BA7E2C" w:rsidRPr="00AA236E">
              <w:rPr>
                <w:rFonts w:cs="B Yagut" w:hint="cs"/>
                <w:sz w:val="20"/>
                <w:szCs w:val="20"/>
                <w:rtl/>
              </w:rPr>
              <w:t xml:space="preserve">. </w:t>
            </w:r>
            <w:r w:rsidRPr="00AA236E">
              <w:rPr>
                <w:rFonts w:ascii="B Lotus" w:cs="B Yagut"/>
                <w:noProof/>
                <w:sz w:val="20"/>
                <w:szCs w:val="20"/>
              </w:rPr>
              <w:tab/>
            </w:r>
          </w:p>
          <w:p w:rsidR="00A37426" w:rsidRPr="00AA236E" w:rsidRDefault="00A37426" w:rsidP="0071315A">
            <w:pPr>
              <w:numPr>
                <w:ilvl w:val="0"/>
                <w:numId w:val="98"/>
              </w:numPr>
              <w:spacing w:after="0" w:line="240" w:lineRule="auto"/>
              <w:jc w:val="both"/>
              <w:rPr>
                <w:rFonts w:cs="B Yagut"/>
                <w:sz w:val="20"/>
                <w:szCs w:val="20"/>
              </w:rPr>
            </w:pPr>
            <w:r w:rsidRPr="00AA236E">
              <w:rPr>
                <w:rFonts w:cs="B Yagut" w:hint="cs"/>
                <w:sz w:val="20"/>
                <w:szCs w:val="20"/>
                <w:rtl/>
              </w:rPr>
              <w:t>موارد نرمال و گوناگونی های</w:t>
            </w:r>
            <w:r w:rsidRPr="00AA236E">
              <w:rPr>
                <w:rFonts w:asciiTheme="majorBidi" w:hAnsiTheme="majorBidi" w:cs="B Yagut"/>
                <w:sz w:val="20"/>
                <w:szCs w:val="20"/>
                <w:rtl/>
              </w:rPr>
              <w:t>(</w:t>
            </w:r>
            <w:r w:rsidRPr="00AA236E">
              <w:rPr>
                <w:rFonts w:asciiTheme="majorBidi" w:hAnsiTheme="majorBidi" w:cs="B Yagut"/>
                <w:sz w:val="20"/>
                <w:szCs w:val="20"/>
              </w:rPr>
              <w:t>Variations</w:t>
            </w:r>
            <w:r w:rsidRPr="00AA236E">
              <w:rPr>
                <w:rFonts w:asciiTheme="majorBidi" w:hAnsiTheme="majorBidi" w:cs="B Yagut"/>
                <w:sz w:val="20"/>
                <w:szCs w:val="20"/>
                <w:rtl/>
              </w:rPr>
              <w:t>)</w:t>
            </w:r>
            <w:r w:rsidRPr="00AA236E">
              <w:rPr>
                <w:rFonts w:cs="B Yagut" w:hint="cs"/>
                <w:sz w:val="20"/>
                <w:szCs w:val="20"/>
                <w:rtl/>
              </w:rPr>
              <w:t xml:space="preserve"> طبیعی را در گرافی های مهم شایع</w:t>
            </w:r>
            <w:r w:rsidRPr="00AA236E">
              <w:rPr>
                <w:rFonts w:cs="B Yagut" w:hint="cs"/>
                <w:b/>
                <w:bCs/>
                <w:sz w:val="20"/>
                <w:szCs w:val="20"/>
                <w:rtl/>
              </w:rPr>
              <w:t xml:space="preserve">(فهرست پیوست) </w:t>
            </w:r>
            <w:r w:rsidRPr="00AA236E">
              <w:rPr>
                <w:rFonts w:cs="B Yagut" w:hint="cs"/>
                <w:sz w:val="20"/>
                <w:szCs w:val="20"/>
                <w:rtl/>
              </w:rPr>
              <w:t>تجسم و</w:t>
            </w:r>
            <w:r w:rsidRPr="00AA236E">
              <w:rPr>
                <w:rFonts w:cs="B Yagut" w:hint="cs"/>
                <w:b/>
                <w:bCs/>
                <w:sz w:val="20"/>
                <w:szCs w:val="20"/>
                <w:rtl/>
              </w:rPr>
              <w:t xml:space="preserve"> </w:t>
            </w:r>
            <w:r w:rsidRPr="00AA236E">
              <w:rPr>
                <w:rFonts w:cs="B Yagut" w:hint="cs"/>
                <w:sz w:val="20"/>
                <w:szCs w:val="20"/>
                <w:rtl/>
              </w:rPr>
              <w:t>شناسایی کند بطوری که مانع از اقدامات اضافی تشخیصی- درمانی گردد</w:t>
            </w:r>
            <w:r w:rsidR="00BA7E2C" w:rsidRPr="00AA236E">
              <w:rPr>
                <w:rFonts w:cs="B Yagut" w:hint="cs"/>
                <w:sz w:val="20"/>
                <w:szCs w:val="20"/>
                <w:rtl/>
              </w:rPr>
              <w:t xml:space="preserve">. </w:t>
            </w:r>
          </w:p>
          <w:p w:rsidR="00A37426" w:rsidRPr="00AA236E" w:rsidRDefault="00A37426" w:rsidP="0071315A">
            <w:pPr>
              <w:numPr>
                <w:ilvl w:val="0"/>
                <w:numId w:val="98"/>
              </w:numPr>
              <w:spacing w:after="0" w:line="240" w:lineRule="auto"/>
              <w:jc w:val="both"/>
              <w:rPr>
                <w:rFonts w:cs="B Yagut"/>
                <w:sz w:val="20"/>
                <w:szCs w:val="20"/>
              </w:rPr>
            </w:pPr>
            <w:r w:rsidRPr="00AA236E">
              <w:rPr>
                <w:rFonts w:cs="B Yagut" w:hint="cs"/>
                <w:sz w:val="20"/>
                <w:szCs w:val="20"/>
                <w:rtl/>
              </w:rPr>
              <w:t>یافته های مهم تصویربرداری در موارد اورژانس شایع را بهنگام تشخیص دهد</w:t>
            </w:r>
            <w:r w:rsidR="00BA7E2C" w:rsidRPr="00AA236E">
              <w:rPr>
                <w:rFonts w:cs="B Yagut" w:hint="cs"/>
                <w:sz w:val="20"/>
                <w:szCs w:val="20"/>
                <w:rtl/>
              </w:rPr>
              <w:t xml:space="preserve">. </w:t>
            </w:r>
          </w:p>
          <w:p w:rsidR="00A37426" w:rsidRPr="00AA236E" w:rsidRDefault="00A37426" w:rsidP="0071315A">
            <w:pPr>
              <w:numPr>
                <w:ilvl w:val="0"/>
                <w:numId w:val="98"/>
              </w:numPr>
              <w:spacing w:after="0" w:line="240" w:lineRule="auto"/>
              <w:jc w:val="both"/>
              <w:rPr>
                <w:rFonts w:cs="B Yagut"/>
                <w:sz w:val="20"/>
                <w:szCs w:val="20"/>
              </w:rPr>
            </w:pPr>
            <w:r w:rsidRPr="00AA236E">
              <w:rPr>
                <w:rFonts w:cs="B Yagut" w:hint="cs"/>
                <w:sz w:val="20"/>
                <w:szCs w:val="20"/>
                <w:rtl/>
              </w:rPr>
              <w:t>نکات مهم گزارشات تصویربرداری (متخصصین و بخش رادیولوژی) را با یافته های موجود در کلیشه ها تطبیق دهد</w:t>
            </w:r>
            <w:r w:rsidR="00BA7E2C" w:rsidRPr="00AA236E">
              <w:rPr>
                <w:rFonts w:cs="B Yagut" w:hint="cs"/>
                <w:sz w:val="20"/>
                <w:szCs w:val="20"/>
                <w:rtl/>
              </w:rPr>
              <w:t xml:space="preserve">. </w:t>
            </w:r>
          </w:p>
          <w:p w:rsidR="00A37426" w:rsidRPr="00AA236E" w:rsidRDefault="00A37426" w:rsidP="0071315A">
            <w:pPr>
              <w:numPr>
                <w:ilvl w:val="0"/>
                <w:numId w:val="98"/>
              </w:numPr>
              <w:spacing w:after="0" w:line="240" w:lineRule="auto"/>
              <w:jc w:val="both"/>
              <w:rPr>
                <w:rFonts w:cs="B Yagut"/>
                <w:sz w:val="20"/>
                <w:szCs w:val="20"/>
              </w:rPr>
            </w:pPr>
            <w:r w:rsidRPr="00AA236E">
              <w:rPr>
                <w:rFonts w:cs="B Yagut" w:hint="cs"/>
                <w:sz w:val="20"/>
                <w:szCs w:val="20"/>
                <w:rtl/>
              </w:rPr>
              <w:t>یافته های مهم موجود در کلیشه ها و نکات مرتبط در گزارش رادیولوژی را با یافته های بالینی بیمار انطباق دهد و در مراحل مدیریت مشکل بیمار بر اساس استانداردهای بخش زیر نظر سطوح بالاتر (مطابق ضوابط بخش)</w:t>
            </w:r>
            <w:r w:rsidR="00BA7E2C" w:rsidRPr="00AA236E">
              <w:rPr>
                <w:rFonts w:cs="B Yagut" w:hint="cs"/>
                <w:sz w:val="20"/>
                <w:szCs w:val="20"/>
                <w:rtl/>
              </w:rPr>
              <w:t xml:space="preserve"> </w:t>
            </w:r>
            <w:r w:rsidRPr="00AA236E">
              <w:rPr>
                <w:rFonts w:cs="B Yagut" w:hint="cs"/>
                <w:sz w:val="20"/>
                <w:szCs w:val="20"/>
                <w:rtl/>
              </w:rPr>
              <w:t>مشارکت کند</w:t>
            </w:r>
            <w:r w:rsidR="00BA7E2C" w:rsidRPr="00AA236E">
              <w:rPr>
                <w:rFonts w:cs="B Yagut" w:hint="cs"/>
                <w:sz w:val="20"/>
                <w:szCs w:val="20"/>
                <w:rtl/>
              </w:rPr>
              <w:t xml:space="preserve">. </w:t>
            </w:r>
          </w:p>
          <w:p w:rsidR="00A37426" w:rsidRPr="00AA236E" w:rsidRDefault="00A37426" w:rsidP="0071315A">
            <w:pPr>
              <w:numPr>
                <w:ilvl w:val="0"/>
                <w:numId w:val="98"/>
              </w:numPr>
              <w:spacing w:after="0" w:line="240" w:lineRule="auto"/>
              <w:jc w:val="both"/>
              <w:rPr>
                <w:rFonts w:cs="B Yagut"/>
                <w:sz w:val="20"/>
                <w:szCs w:val="20"/>
                <w:rtl/>
              </w:rPr>
            </w:pPr>
            <w:r w:rsidRPr="00AA236E">
              <w:rPr>
                <w:rFonts w:cs="B Yagut" w:hint="cs"/>
                <w:sz w:val="20"/>
                <w:szCs w:val="20"/>
                <w:rtl/>
              </w:rPr>
              <w:t>پروسيجرهاي</w:t>
            </w:r>
            <w:r w:rsidRPr="00AA236E">
              <w:rPr>
                <w:rFonts w:cs="B Yagut"/>
                <w:sz w:val="20"/>
                <w:szCs w:val="20"/>
                <w:rtl/>
              </w:rPr>
              <w:t xml:space="preserve"> </w:t>
            </w:r>
            <w:r w:rsidRPr="00AA236E">
              <w:rPr>
                <w:rFonts w:cs="B Yagut" w:hint="cs"/>
                <w:sz w:val="20"/>
                <w:szCs w:val="20"/>
                <w:rtl/>
              </w:rPr>
              <w:t>ساده رادیولوژیک</w:t>
            </w:r>
            <w:r w:rsidR="00EE43ED" w:rsidRPr="00AA236E">
              <w:rPr>
                <w:rFonts w:cs="B Yagut" w:hint="cs"/>
                <w:sz w:val="20"/>
                <w:szCs w:val="20"/>
                <w:rtl/>
              </w:rPr>
              <w:t xml:space="preserve"> را بشناسد</w:t>
            </w:r>
          </w:p>
        </w:tc>
      </w:tr>
      <w:tr w:rsidR="00A37426" w:rsidRPr="00AA236E" w:rsidTr="001657E1">
        <w:trPr>
          <w:gridAfter w:val="1"/>
          <w:wAfter w:w="4" w:type="pct"/>
        </w:trPr>
        <w:tc>
          <w:tcPr>
            <w:tcW w:w="675" w:type="pct"/>
            <w:tcBorders>
              <w:top w:val="single" w:sz="4" w:space="0" w:color="auto"/>
              <w:left w:val="single" w:sz="4" w:space="0" w:color="auto"/>
              <w:bottom w:val="single" w:sz="4" w:space="0" w:color="auto"/>
              <w:right w:val="single" w:sz="4" w:space="0" w:color="auto"/>
            </w:tcBorders>
            <w:shd w:val="clear" w:color="auto" w:fill="D9D9D9"/>
          </w:tcPr>
          <w:p w:rsidR="00A37426" w:rsidRPr="00AA236E" w:rsidRDefault="00D024C5" w:rsidP="0071315A">
            <w:pPr>
              <w:spacing w:after="0" w:line="240" w:lineRule="auto"/>
              <w:jc w:val="both"/>
              <w:rPr>
                <w:rFonts w:cs="B Yagut"/>
                <w:bCs/>
                <w:sz w:val="20"/>
                <w:szCs w:val="20"/>
                <w:rtl/>
              </w:rPr>
            </w:pPr>
            <w:r w:rsidRPr="00AA236E">
              <w:rPr>
                <w:rFonts w:cs="B Yagut" w:hint="cs"/>
                <w:bCs/>
                <w:sz w:val="20"/>
                <w:szCs w:val="20"/>
                <w:rtl/>
              </w:rPr>
              <w:t xml:space="preserve">شرح </w:t>
            </w:r>
            <w:r w:rsidR="005B4CB8" w:rsidRPr="00AA236E">
              <w:rPr>
                <w:rFonts w:cs="B Yagut" w:hint="cs"/>
                <w:bCs/>
                <w:sz w:val="20"/>
                <w:szCs w:val="20"/>
                <w:rtl/>
              </w:rPr>
              <w:t>درس</w:t>
            </w:r>
          </w:p>
        </w:tc>
        <w:tc>
          <w:tcPr>
            <w:tcW w:w="4321" w:type="pct"/>
            <w:gridSpan w:val="4"/>
            <w:tcBorders>
              <w:top w:val="single" w:sz="4" w:space="0" w:color="auto"/>
              <w:left w:val="single" w:sz="4" w:space="0" w:color="auto"/>
              <w:bottom w:val="single" w:sz="4" w:space="0" w:color="auto"/>
              <w:right w:val="single" w:sz="4" w:space="0" w:color="auto"/>
            </w:tcBorders>
          </w:tcPr>
          <w:p w:rsidR="00A37426" w:rsidRPr="00AA236E" w:rsidRDefault="00A37426" w:rsidP="0071315A">
            <w:pPr>
              <w:pStyle w:val="ListParagraph"/>
              <w:tabs>
                <w:tab w:val="left" w:pos="71"/>
              </w:tabs>
              <w:spacing w:after="0" w:line="240" w:lineRule="auto"/>
              <w:ind w:left="0"/>
              <w:jc w:val="both"/>
              <w:rPr>
                <w:rFonts w:cs="B Yagut"/>
                <w:sz w:val="20"/>
                <w:szCs w:val="20"/>
                <w:rtl/>
              </w:rPr>
            </w:pPr>
            <w:r w:rsidRPr="00AA236E">
              <w:rPr>
                <w:rFonts w:cs="B Yagut" w:hint="cs"/>
                <w:sz w:val="20"/>
                <w:szCs w:val="20"/>
                <w:rtl/>
              </w:rPr>
              <w:t xml:space="preserve">در این چرخش </w:t>
            </w:r>
            <w:r w:rsidR="00F84D91" w:rsidRPr="00AA236E">
              <w:rPr>
                <w:rFonts w:cs="B Yagut" w:hint="cs"/>
                <w:sz w:val="20"/>
                <w:szCs w:val="20"/>
                <w:rtl/>
              </w:rPr>
              <w:t>آموزش</w:t>
            </w:r>
            <w:r w:rsidRPr="00AA236E">
              <w:rPr>
                <w:rFonts w:cs="B Yagut" w:hint="cs"/>
                <w:sz w:val="20"/>
                <w:szCs w:val="20"/>
                <w:rtl/>
              </w:rPr>
              <w:t xml:space="preserve">ی کارآموز باید </w:t>
            </w:r>
            <w:r w:rsidRPr="00AA236E">
              <w:rPr>
                <w:rFonts w:ascii="Times New Roman" w:hAnsi="Times New Roman" w:cs="B Yagut" w:hint="cs"/>
                <w:sz w:val="20"/>
                <w:szCs w:val="20"/>
                <w:rtl/>
              </w:rPr>
              <w:t>با اصول، تکنیک‌ها و كاربردهاي راديولوژي؛ آناتومي</w:t>
            </w:r>
            <w:r w:rsidRPr="00AA236E">
              <w:rPr>
                <w:rFonts w:ascii="Times New Roman" w:hAnsi="Times New Roman" w:cs="B Yagut"/>
                <w:sz w:val="20"/>
                <w:szCs w:val="20"/>
                <w:rtl/>
              </w:rPr>
              <w:t xml:space="preserve"> </w:t>
            </w:r>
            <w:r w:rsidRPr="00AA236E">
              <w:rPr>
                <w:rFonts w:ascii="Times New Roman" w:hAnsi="Times New Roman" w:cs="B Yagut" w:hint="cs"/>
                <w:sz w:val="20"/>
                <w:szCs w:val="20"/>
                <w:rtl/>
              </w:rPr>
              <w:t>نرمال</w:t>
            </w:r>
            <w:r w:rsidRPr="00AA236E">
              <w:rPr>
                <w:rFonts w:ascii="Times New Roman" w:hAnsi="Times New Roman" w:cs="B Yagut"/>
                <w:sz w:val="20"/>
                <w:szCs w:val="20"/>
                <w:rtl/>
              </w:rPr>
              <w:t xml:space="preserve"> </w:t>
            </w:r>
            <w:r w:rsidRPr="00AA236E">
              <w:rPr>
                <w:rFonts w:ascii="Times New Roman" w:hAnsi="Times New Roman" w:cs="B Yagut" w:hint="cs"/>
                <w:sz w:val="20"/>
                <w:szCs w:val="20"/>
                <w:rtl/>
              </w:rPr>
              <w:t>در</w:t>
            </w:r>
            <w:r w:rsidRPr="00AA236E">
              <w:rPr>
                <w:rFonts w:ascii="Times New Roman" w:hAnsi="Times New Roman" w:cs="B Yagut"/>
                <w:sz w:val="20"/>
                <w:szCs w:val="20"/>
                <w:rtl/>
              </w:rPr>
              <w:t xml:space="preserve"> </w:t>
            </w:r>
            <w:r w:rsidRPr="00AA236E">
              <w:rPr>
                <w:rFonts w:ascii="Times New Roman" w:hAnsi="Times New Roman" w:cs="B Yagut" w:hint="cs"/>
                <w:sz w:val="20"/>
                <w:szCs w:val="20"/>
                <w:rtl/>
              </w:rPr>
              <w:t>تصويربرداري</w:t>
            </w:r>
            <w:r w:rsidRPr="00AA236E">
              <w:rPr>
                <w:rFonts w:ascii="Times New Roman" w:hAnsi="Times New Roman" w:cs="B Yagut"/>
                <w:sz w:val="20"/>
                <w:szCs w:val="20"/>
                <w:rtl/>
              </w:rPr>
              <w:t xml:space="preserve"> </w:t>
            </w:r>
            <w:r w:rsidRPr="00AA236E">
              <w:rPr>
                <w:rFonts w:ascii="Times New Roman" w:hAnsi="Times New Roman" w:cs="B Yagut" w:hint="cs"/>
                <w:sz w:val="20"/>
                <w:szCs w:val="20"/>
                <w:rtl/>
              </w:rPr>
              <w:t>قفسه</w:t>
            </w:r>
            <w:r w:rsidRPr="00AA236E">
              <w:rPr>
                <w:rFonts w:ascii="Times New Roman" w:hAnsi="Times New Roman" w:cs="B Yagut"/>
                <w:sz w:val="20"/>
                <w:szCs w:val="20"/>
                <w:rtl/>
              </w:rPr>
              <w:t xml:space="preserve"> </w:t>
            </w:r>
            <w:r w:rsidRPr="00AA236E">
              <w:rPr>
                <w:rFonts w:ascii="Times New Roman" w:hAnsi="Times New Roman" w:cs="B Yagut" w:hint="cs"/>
                <w:sz w:val="20"/>
                <w:szCs w:val="20"/>
                <w:rtl/>
              </w:rPr>
              <w:t>صدري،</w:t>
            </w:r>
            <w:r w:rsidRPr="00AA236E">
              <w:rPr>
                <w:rFonts w:ascii="Times New Roman" w:hAnsi="Times New Roman" w:cs="B Yagut"/>
                <w:sz w:val="20"/>
                <w:szCs w:val="20"/>
                <w:rtl/>
              </w:rPr>
              <w:t xml:space="preserve"> </w:t>
            </w:r>
            <w:r w:rsidRPr="00AA236E">
              <w:rPr>
                <w:rFonts w:ascii="Times New Roman" w:hAnsi="Times New Roman" w:cs="B Yagut" w:hint="cs"/>
                <w:sz w:val="20"/>
                <w:szCs w:val="20"/>
                <w:rtl/>
              </w:rPr>
              <w:t>شكم،</w:t>
            </w:r>
            <w:r w:rsidRPr="00AA236E">
              <w:rPr>
                <w:rFonts w:ascii="Times New Roman" w:hAnsi="Times New Roman" w:cs="B Yagut"/>
                <w:sz w:val="20"/>
                <w:szCs w:val="20"/>
                <w:rtl/>
              </w:rPr>
              <w:t xml:space="preserve"> </w:t>
            </w:r>
            <w:r w:rsidRPr="00AA236E">
              <w:rPr>
                <w:rFonts w:ascii="Times New Roman" w:hAnsi="Times New Roman" w:cs="B Yagut" w:hint="cs"/>
                <w:sz w:val="20"/>
                <w:szCs w:val="20"/>
                <w:rtl/>
              </w:rPr>
              <w:t>دستگاه</w:t>
            </w:r>
            <w:r w:rsidRPr="00AA236E">
              <w:rPr>
                <w:rFonts w:ascii="Times New Roman" w:hAnsi="Times New Roman" w:cs="B Yagut"/>
                <w:sz w:val="20"/>
                <w:szCs w:val="20"/>
                <w:rtl/>
              </w:rPr>
              <w:t xml:space="preserve"> </w:t>
            </w:r>
            <w:r w:rsidRPr="00AA236E">
              <w:rPr>
                <w:rFonts w:ascii="Times New Roman" w:hAnsi="Times New Roman" w:cs="B Yagut" w:hint="cs"/>
                <w:sz w:val="20"/>
                <w:szCs w:val="20"/>
                <w:rtl/>
              </w:rPr>
              <w:t>گوارش</w:t>
            </w:r>
            <w:r w:rsidRPr="00AA236E">
              <w:rPr>
                <w:rFonts w:ascii="Times New Roman" w:hAnsi="Times New Roman" w:cs="B Yagut"/>
                <w:sz w:val="20"/>
                <w:szCs w:val="20"/>
                <w:rtl/>
              </w:rPr>
              <w:t xml:space="preserve"> </w:t>
            </w:r>
            <w:r w:rsidRPr="00AA236E">
              <w:rPr>
                <w:rFonts w:ascii="Times New Roman" w:hAnsi="Times New Roman" w:cs="B Yagut" w:hint="cs"/>
                <w:sz w:val="20"/>
                <w:szCs w:val="20"/>
                <w:rtl/>
              </w:rPr>
              <w:t>و</w:t>
            </w:r>
            <w:r w:rsidRPr="00AA236E">
              <w:rPr>
                <w:rFonts w:ascii="Times New Roman" w:hAnsi="Times New Roman" w:cs="B Yagut"/>
                <w:sz w:val="20"/>
                <w:szCs w:val="20"/>
                <w:rtl/>
              </w:rPr>
              <w:t xml:space="preserve"> </w:t>
            </w:r>
            <w:r w:rsidRPr="00AA236E">
              <w:rPr>
                <w:rFonts w:ascii="Times New Roman" w:hAnsi="Times New Roman" w:cs="B Yagut" w:hint="cs"/>
                <w:sz w:val="20"/>
                <w:szCs w:val="20"/>
                <w:rtl/>
              </w:rPr>
              <w:t>سيستم</w:t>
            </w:r>
            <w:r w:rsidRPr="00AA236E">
              <w:rPr>
                <w:rFonts w:ascii="Times New Roman" w:hAnsi="Times New Roman" w:cs="B Yagut"/>
                <w:sz w:val="20"/>
                <w:szCs w:val="20"/>
                <w:rtl/>
              </w:rPr>
              <w:t xml:space="preserve"> </w:t>
            </w:r>
            <w:r w:rsidRPr="00AA236E">
              <w:rPr>
                <w:rFonts w:ascii="Times New Roman" w:hAnsi="Times New Roman" w:cs="B Yagut" w:hint="cs"/>
                <w:sz w:val="20"/>
                <w:szCs w:val="20"/>
                <w:rtl/>
              </w:rPr>
              <w:t>ادراري،</w:t>
            </w:r>
            <w:r w:rsidRPr="00AA236E">
              <w:rPr>
                <w:rFonts w:ascii="Times New Roman" w:hAnsi="Times New Roman" w:cs="B Yagut"/>
                <w:sz w:val="20"/>
                <w:szCs w:val="20"/>
                <w:rtl/>
              </w:rPr>
              <w:t xml:space="preserve"> </w:t>
            </w:r>
            <w:r w:rsidRPr="00AA236E">
              <w:rPr>
                <w:rFonts w:ascii="Times New Roman" w:hAnsi="Times New Roman" w:cs="B Yagut" w:hint="cs"/>
                <w:sz w:val="20"/>
                <w:szCs w:val="20"/>
                <w:rtl/>
              </w:rPr>
              <w:t>سيستم</w:t>
            </w:r>
            <w:r w:rsidRPr="00AA236E">
              <w:rPr>
                <w:rFonts w:ascii="Times New Roman" w:hAnsi="Times New Roman" w:cs="B Yagut"/>
                <w:sz w:val="20"/>
                <w:szCs w:val="20"/>
                <w:rtl/>
              </w:rPr>
              <w:t xml:space="preserve"> </w:t>
            </w:r>
            <w:r w:rsidRPr="00AA236E">
              <w:rPr>
                <w:rFonts w:ascii="Times New Roman" w:hAnsi="Times New Roman" w:cs="B Yagut" w:hint="cs"/>
                <w:sz w:val="20"/>
                <w:szCs w:val="20"/>
                <w:rtl/>
              </w:rPr>
              <w:t>اعصاب</w:t>
            </w:r>
            <w:r w:rsidRPr="00AA236E">
              <w:rPr>
                <w:rFonts w:ascii="Times New Roman" w:hAnsi="Times New Roman" w:cs="B Yagut"/>
                <w:sz w:val="20"/>
                <w:szCs w:val="20"/>
                <w:rtl/>
              </w:rPr>
              <w:t xml:space="preserve"> </w:t>
            </w:r>
            <w:r w:rsidRPr="00AA236E">
              <w:rPr>
                <w:rFonts w:ascii="Times New Roman" w:hAnsi="Times New Roman" w:cs="B Yagut" w:hint="cs"/>
                <w:sz w:val="20"/>
                <w:szCs w:val="20"/>
                <w:rtl/>
              </w:rPr>
              <w:t>مركزي،</w:t>
            </w:r>
            <w:r w:rsidRPr="00AA236E">
              <w:rPr>
                <w:rFonts w:ascii="Times New Roman" w:hAnsi="Times New Roman" w:cs="B Yagut"/>
                <w:sz w:val="20"/>
                <w:szCs w:val="20"/>
                <w:rtl/>
              </w:rPr>
              <w:t xml:space="preserve"> </w:t>
            </w:r>
            <w:r w:rsidRPr="00AA236E">
              <w:rPr>
                <w:rFonts w:ascii="Times New Roman" w:hAnsi="Times New Roman" w:cs="B Yagut" w:hint="cs"/>
                <w:sz w:val="20"/>
                <w:szCs w:val="20"/>
                <w:rtl/>
              </w:rPr>
              <w:t>ستون</w:t>
            </w:r>
            <w:r w:rsidRPr="00AA236E">
              <w:rPr>
                <w:rFonts w:ascii="Times New Roman" w:hAnsi="Times New Roman" w:cs="B Yagut"/>
                <w:sz w:val="20"/>
                <w:szCs w:val="20"/>
                <w:rtl/>
              </w:rPr>
              <w:t xml:space="preserve"> </w:t>
            </w:r>
            <w:r w:rsidRPr="00AA236E">
              <w:rPr>
                <w:rFonts w:ascii="Times New Roman" w:hAnsi="Times New Roman" w:cs="B Yagut" w:hint="cs"/>
                <w:sz w:val="20"/>
                <w:szCs w:val="20"/>
                <w:rtl/>
              </w:rPr>
              <w:t>فقرات</w:t>
            </w:r>
            <w:r w:rsidRPr="00AA236E">
              <w:rPr>
                <w:rFonts w:ascii="Times New Roman" w:hAnsi="Times New Roman" w:cs="B Yagut"/>
                <w:sz w:val="20"/>
                <w:szCs w:val="20"/>
                <w:rtl/>
              </w:rPr>
              <w:t xml:space="preserve"> </w:t>
            </w:r>
            <w:r w:rsidRPr="00AA236E">
              <w:rPr>
                <w:rFonts w:ascii="Times New Roman" w:hAnsi="Times New Roman" w:cs="B Yagut" w:hint="cs"/>
                <w:sz w:val="20"/>
                <w:szCs w:val="20"/>
                <w:rtl/>
              </w:rPr>
              <w:t>و</w:t>
            </w:r>
            <w:r w:rsidRPr="00AA236E">
              <w:rPr>
                <w:rFonts w:ascii="Times New Roman" w:hAnsi="Times New Roman" w:cs="B Yagut"/>
                <w:sz w:val="20"/>
                <w:szCs w:val="20"/>
                <w:rtl/>
              </w:rPr>
              <w:t xml:space="preserve"> </w:t>
            </w:r>
            <w:r w:rsidRPr="00AA236E">
              <w:rPr>
                <w:rFonts w:ascii="Times New Roman" w:hAnsi="Times New Roman" w:cs="B Yagut" w:hint="cs"/>
                <w:sz w:val="20"/>
                <w:szCs w:val="20"/>
                <w:rtl/>
              </w:rPr>
              <w:t>سيستم</w:t>
            </w:r>
            <w:r w:rsidRPr="00AA236E">
              <w:rPr>
                <w:rFonts w:ascii="Times New Roman" w:hAnsi="Times New Roman" w:cs="B Yagut"/>
                <w:sz w:val="20"/>
                <w:szCs w:val="20"/>
                <w:rtl/>
              </w:rPr>
              <w:t xml:space="preserve"> </w:t>
            </w:r>
            <w:r w:rsidRPr="00AA236E">
              <w:rPr>
                <w:rFonts w:ascii="Times New Roman" w:hAnsi="Times New Roman" w:cs="B Yagut" w:hint="cs"/>
                <w:sz w:val="20"/>
                <w:szCs w:val="20"/>
                <w:rtl/>
              </w:rPr>
              <w:t xml:space="preserve">اسكلتال؛ </w:t>
            </w:r>
            <w:r w:rsidRPr="00AA236E">
              <w:rPr>
                <w:rFonts w:ascii="Times New Roman" w:hAnsi="Times New Roman" w:cs="B Yagut" w:hint="cs"/>
                <w:spacing w:val="-4"/>
                <w:sz w:val="20"/>
                <w:szCs w:val="20"/>
                <w:rtl/>
              </w:rPr>
              <w:t>استفاده</w:t>
            </w:r>
            <w:r w:rsidRPr="00AA236E">
              <w:rPr>
                <w:rFonts w:ascii="Times New Roman" w:hAnsi="Times New Roman" w:cs="B Yagut"/>
                <w:spacing w:val="-4"/>
                <w:sz w:val="20"/>
                <w:szCs w:val="20"/>
                <w:rtl/>
              </w:rPr>
              <w:t xml:space="preserve"> </w:t>
            </w:r>
            <w:r w:rsidRPr="00AA236E">
              <w:rPr>
                <w:rFonts w:ascii="Times New Roman" w:hAnsi="Times New Roman" w:cs="B Yagut" w:hint="cs"/>
                <w:spacing w:val="-4"/>
                <w:sz w:val="20"/>
                <w:szCs w:val="20"/>
                <w:rtl/>
              </w:rPr>
              <w:t>از</w:t>
            </w:r>
            <w:r w:rsidRPr="00AA236E">
              <w:rPr>
                <w:rFonts w:ascii="Times New Roman" w:hAnsi="Times New Roman" w:cs="B Yagut"/>
                <w:spacing w:val="-4"/>
                <w:sz w:val="20"/>
                <w:szCs w:val="20"/>
                <w:rtl/>
              </w:rPr>
              <w:t xml:space="preserve"> </w:t>
            </w:r>
            <w:r w:rsidRPr="00AA236E">
              <w:rPr>
                <w:rFonts w:ascii="Times New Roman" w:hAnsi="Times New Roman" w:cs="B Yagut" w:hint="cs"/>
                <w:spacing w:val="-4"/>
                <w:sz w:val="20"/>
                <w:szCs w:val="20"/>
                <w:rtl/>
              </w:rPr>
              <w:t>مدالتي‌هاي</w:t>
            </w:r>
            <w:r w:rsidRPr="00AA236E">
              <w:rPr>
                <w:rFonts w:ascii="Times New Roman" w:hAnsi="Times New Roman" w:cs="B Yagut"/>
                <w:spacing w:val="-4"/>
                <w:sz w:val="20"/>
                <w:szCs w:val="20"/>
                <w:rtl/>
              </w:rPr>
              <w:t xml:space="preserve"> </w:t>
            </w:r>
            <w:r w:rsidRPr="00AA236E">
              <w:rPr>
                <w:rFonts w:ascii="Times New Roman" w:hAnsi="Times New Roman" w:cs="B Yagut" w:hint="cs"/>
                <w:spacing w:val="-4"/>
                <w:sz w:val="20"/>
                <w:szCs w:val="20"/>
                <w:rtl/>
              </w:rPr>
              <w:t>تصويربرداري</w:t>
            </w:r>
            <w:r w:rsidRPr="00AA236E">
              <w:rPr>
                <w:rFonts w:ascii="Times New Roman" w:hAnsi="Times New Roman" w:cs="B Yagut"/>
                <w:spacing w:val="-4"/>
                <w:sz w:val="20"/>
                <w:szCs w:val="20"/>
                <w:rtl/>
              </w:rPr>
              <w:t xml:space="preserve"> </w:t>
            </w:r>
            <w:r w:rsidRPr="00AA236E">
              <w:rPr>
                <w:rFonts w:ascii="Times New Roman" w:hAnsi="Times New Roman" w:cs="B Yagut" w:hint="cs"/>
                <w:spacing w:val="-4"/>
                <w:sz w:val="20"/>
                <w:szCs w:val="20"/>
                <w:rtl/>
              </w:rPr>
              <w:t>مختلف</w:t>
            </w:r>
            <w:r w:rsidRPr="00AA236E">
              <w:rPr>
                <w:rFonts w:ascii="Times New Roman" w:hAnsi="Times New Roman" w:cs="B Yagut"/>
                <w:spacing w:val="-4"/>
                <w:sz w:val="20"/>
                <w:szCs w:val="20"/>
                <w:rtl/>
              </w:rPr>
              <w:t xml:space="preserve"> </w:t>
            </w:r>
            <w:r w:rsidRPr="00AA236E">
              <w:rPr>
                <w:rFonts w:ascii="Times New Roman" w:hAnsi="Times New Roman" w:cs="B Yagut" w:hint="cs"/>
                <w:spacing w:val="-4"/>
                <w:sz w:val="20"/>
                <w:szCs w:val="20"/>
                <w:rtl/>
              </w:rPr>
              <w:t>موجود</w:t>
            </w:r>
            <w:r w:rsidRPr="00AA236E">
              <w:rPr>
                <w:rFonts w:ascii="Times New Roman" w:hAnsi="Times New Roman" w:cs="B Yagut"/>
                <w:spacing w:val="-4"/>
                <w:sz w:val="20"/>
                <w:szCs w:val="20"/>
                <w:rtl/>
              </w:rPr>
              <w:t xml:space="preserve"> </w:t>
            </w:r>
            <w:r w:rsidRPr="00AA236E">
              <w:rPr>
                <w:rFonts w:ascii="Times New Roman" w:hAnsi="Times New Roman" w:cs="B Yagut" w:hint="cs"/>
                <w:spacing w:val="-4"/>
                <w:sz w:val="20"/>
                <w:szCs w:val="20"/>
                <w:rtl/>
              </w:rPr>
              <w:t>براي</w:t>
            </w:r>
            <w:r w:rsidRPr="00AA236E">
              <w:rPr>
                <w:rFonts w:ascii="Times New Roman" w:hAnsi="Times New Roman" w:cs="B Yagut"/>
                <w:spacing w:val="-4"/>
                <w:sz w:val="20"/>
                <w:szCs w:val="20"/>
                <w:rtl/>
              </w:rPr>
              <w:t xml:space="preserve"> </w:t>
            </w:r>
            <w:r w:rsidRPr="00AA236E">
              <w:rPr>
                <w:rFonts w:ascii="Times New Roman" w:hAnsi="Times New Roman" w:cs="B Yagut" w:hint="cs"/>
                <w:spacing w:val="-4"/>
                <w:sz w:val="20"/>
                <w:szCs w:val="20"/>
                <w:rtl/>
              </w:rPr>
              <w:t>هر</w:t>
            </w:r>
            <w:r w:rsidRPr="00AA236E">
              <w:rPr>
                <w:rFonts w:ascii="Times New Roman" w:hAnsi="Times New Roman" w:cs="B Yagut"/>
                <w:spacing w:val="-4"/>
                <w:sz w:val="20"/>
                <w:szCs w:val="20"/>
                <w:rtl/>
              </w:rPr>
              <w:t xml:space="preserve"> </w:t>
            </w:r>
            <w:r w:rsidRPr="00AA236E">
              <w:rPr>
                <w:rFonts w:ascii="Times New Roman" w:hAnsi="Times New Roman" w:cs="B Yagut" w:hint="cs"/>
                <w:spacing w:val="-4"/>
                <w:sz w:val="20"/>
                <w:szCs w:val="20"/>
                <w:rtl/>
              </w:rPr>
              <w:t>يك</w:t>
            </w:r>
            <w:r w:rsidRPr="00AA236E">
              <w:rPr>
                <w:rFonts w:ascii="Times New Roman" w:hAnsi="Times New Roman" w:cs="B Yagut"/>
                <w:spacing w:val="-4"/>
                <w:sz w:val="20"/>
                <w:szCs w:val="20"/>
                <w:rtl/>
              </w:rPr>
              <w:t xml:space="preserve"> </w:t>
            </w:r>
            <w:r w:rsidRPr="00AA236E">
              <w:rPr>
                <w:rFonts w:ascii="Times New Roman" w:hAnsi="Times New Roman" w:cs="B Yagut" w:hint="cs"/>
                <w:spacing w:val="-4"/>
                <w:sz w:val="20"/>
                <w:szCs w:val="20"/>
                <w:rtl/>
              </w:rPr>
              <w:t>از</w:t>
            </w:r>
            <w:r w:rsidRPr="00AA236E">
              <w:rPr>
                <w:rFonts w:ascii="Times New Roman" w:hAnsi="Times New Roman" w:cs="B Yagut"/>
                <w:spacing w:val="-4"/>
                <w:sz w:val="20"/>
                <w:szCs w:val="20"/>
                <w:rtl/>
              </w:rPr>
              <w:t xml:space="preserve"> </w:t>
            </w:r>
            <w:r w:rsidRPr="00AA236E">
              <w:rPr>
                <w:rFonts w:ascii="Times New Roman" w:hAnsi="Times New Roman" w:cs="B Yagut" w:hint="cs"/>
                <w:spacing w:val="-4"/>
                <w:sz w:val="20"/>
                <w:szCs w:val="20"/>
                <w:rtl/>
              </w:rPr>
              <w:t>قسمت‌های</w:t>
            </w:r>
            <w:r w:rsidRPr="00AA236E">
              <w:rPr>
                <w:rFonts w:ascii="Times New Roman" w:hAnsi="Times New Roman" w:cs="B Yagut"/>
                <w:spacing w:val="-4"/>
                <w:sz w:val="20"/>
                <w:szCs w:val="20"/>
                <w:rtl/>
              </w:rPr>
              <w:t xml:space="preserve"> </w:t>
            </w:r>
            <w:r w:rsidRPr="00AA236E">
              <w:rPr>
                <w:rFonts w:ascii="Times New Roman" w:hAnsi="Times New Roman" w:cs="B Yagut" w:hint="cs"/>
                <w:spacing w:val="-4"/>
                <w:sz w:val="20"/>
                <w:szCs w:val="20"/>
                <w:rtl/>
              </w:rPr>
              <w:t>ذکرشده</w:t>
            </w:r>
            <w:r w:rsidRPr="00AA236E">
              <w:rPr>
                <w:rFonts w:ascii="Times New Roman" w:hAnsi="Times New Roman" w:cs="B Yagut"/>
                <w:spacing w:val="-4"/>
                <w:sz w:val="20"/>
                <w:szCs w:val="20"/>
                <w:rtl/>
              </w:rPr>
              <w:t xml:space="preserve"> </w:t>
            </w:r>
            <w:r w:rsidRPr="00AA236E">
              <w:rPr>
                <w:rFonts w:ascii="Times New Roman" w:hAnsi="Times New Roman" w:cs="B Yagut" w:hint="cs"/>
                <w:sz w:val="20"/>
                <w:szCs w:val="20"/>
                <w:rtl/>
              </w:rPr>
              <w:t>در مورد</w:t>
            </w:r>
            <w:r w:rsidR="00BA7E2C" w:rsidRPr="00AA236E">
              <w:rPr>
                <w:rFonts w:ascii="Times New Roman" w:hAnsi="Times New Roman" w:cs="B Yagut" w:hint="cs"/>
                <w:sz w:val="20"/>
                <w:szCs w:val="20"/>
                <w:rtl/>
              </w:rPr>
              <w:t xml:space="preserve"> </w:t>
            </w:r>
            <w:r w:rsidRPr="00AA236E">
              <w:rPr>
                <w:rFonts w:ascii="Times New Roman" w:hAnsi="Times New Roman" w:cs="B Yagut" w:hint="cs"/>
                <w:sz w:val="20"/>
                <w:szCs w:val="20"/>
                <w:rtl/>
              </w:rPr>
              <w:t>ضایعات، اختلالات و آسیب ها</w:t>
            </w:r>
            <w:r w:rsidR="00BA7E2C" w:rsidRPr="00AA236E">
              <w:rPr>
                <w:rFonts w:ascii="Times New Roman" w:hAnsi="Times New Roman" w:cs="B Yagut" w:hint="cs"/>
                <w:sz w:val="20"/>
                <w:szCs w:val="20"/>
                <w:rtl/>
              </w:rPr>
              <w:t xml:space="preserve"> </w:t>
            </w:r>
            <w:r w:rsidRPr="00AA236E">
              <w:rPr>
                <w:rFonts w:ascii="Times New Roman" w:hAnsi="Times New Roman" w:cs="B Yagut" w:hint="cs"/>
                <w:sz w:val="20"/>
                <w:szCs w:val="20"/>
                <w:rtl/>
              </w:rPr>
              <w:t xml:space="preserve">شايع و اورژانسي در راديولوژي دانش کافی کسب کند تا بتواند </w:t>
            </w:r>
            <w:r w:rsidRPr="00AA236E">
              <w:rPr>
                <w:rFonts w:cs="B Yagut" w:hint="cs"/>
                <w:sz w:val="20"/>
                <w:szCs w:val="20"/>
                <w:rtl/>
              </w:rPr>
              <w:t>یافته های مهم موجود در کلیشه ها و نکات مرتبط در گزارش رادیولوژی را با یافته های بالینی بیمار انطباق دهد</w:t>
            </w:r>
            <w:r w:rsidR="00BA7E2C" w:rsidRPr="00AA236E">
              <w:rPr>
                <w:rFonts w:cs="B Yagut" w:hint="cs"/>
                <w:sz w:val="20"/>
                <w:szCs w:val="20"/>
                <w:rtl/>
              </w:rPr>
              <w:t xml:space="preserve">. </w:t>
            </w:r>
            <w:r w:rsidRPr="00AA236E">
              <w:rPr>
                <w:rFonts w:cs="B Yagut" w:hint="cs"/>
                <w:sz w:val="20"/>
                <w:szCs w:val="20"/>
                <w:rtl/>
              </w:rPr>
              <w:t xml:space="preserve">برای تامین دانش نظری کلاسهای </w:t>
            </w:r>
            <w:r w:rsidR="00F84D91" w:rsidRPr="00AA236E">
              <w:rPr>
                <w:rFonts w:cs="B Yagut" w:hint="cs"/>
                <w:sz w:val="20"/>
                <w:szCs w:val="20"/>
                <w:rtl/>
              </w:rPr>
              <w:t>آموزش</w:t>
            </w:r>
            <w:r w:rsidRPr="00AA236E">
              <w:rPr>
                <w:rFonts w:cs="B Yagut" w:hint="cs"/>
                <w:sz w:val="20"/>
                <w:szCs w:val="20"/>
                <w:rtl/>
              </w:rPr>
              <w:t xml:space="preserve"> نظری مورد نیاز برگزار شود</w:t>
            </w:r>
            <w:r w:rsidR="00BA7E2C" w:rsidRPr="00AA236E">
              <w:rPr>
                <w:rFonts w:cs="B Yagut" w:hint="cs"/>
                <w:sz w:val="20"/>
                <w:szCs w:val="20"/>
                <w:rtl/>
              </w:rPr>
              <w:t xml:space="preserve">. </w:t>
            </w:r>
          </w:p>
        </w:tc>
      </w:tr>
      <w:tr w:rsidR="00A37426" w:rsidRPr="00AA236E" w:rsidTr="001657E1">
        <w:trPr>
          <w:gridAfter w:val="1"/>
          <w:wAfter w:w="4" w:type="pct"/>
          <w:trHeight w:val="420"/>
        </w:trPr>
        <w:tc>
          <w:tcPr>
            <w:tcW w:w="675" w:type="pct"/>
            <w:tcBorders>
              <w:top w:val="single" w:sz="4" w:space="0" w:color="auto"/>
              <w:left w:val="single" w:sz="4" w:space="0" w:color="auto"/>
              <w:bottom w:val="single" w:sz="4" w:space="0" w:color="auto"/>
              <w:right w:val="single" w:sz="4" w:space="0" w:color="auto"/>
            </w:tcBorders>
            <w:shd w:val="clear" w:color="auto" w:fill="D9D9D9"/>
          </w:tcPr>
          <w:p w:rsidR="00A37426" w:rsidRPr="00AA236E" w:rsidRDefault="00821E07" w:rsidP="0071315A">
            <w:pPr>
              <w:spacing w:after="0" w:line="240" w:lineRule="auto"/>
              <w:jc w:val="both"/>
              <w:rPr>
                <w:rFonts w:cs="B Yagut"/>
                <w:bCs/>
                <w:sz w:val="20"/>
                <w:szCs w:val="20"/>
                <w:rtl/>
              </w:rPr>
            </w:pPr>
            <w:r w:rsidRPr="00AA236E">
              <w:rPr>
                <w:rFonts w:cs="B Yagut" w:hint="cs"/>
                <w:bCs/>
                <w:sz w:val="20"/>
                <w:szCs w:val="20"/>
                <w:rtl/>
              </w:rPr>
              <w:t xml:space="preserve">فعالیت های </w:t>
            </w:r>
            <w:r w:rsidR="00F84D91" w:rsidRPr="00AA236E">
              <w:rPr>
                <w:rFonts w:cs="B Yagut" w:hint="cs"/>
                <w:bCs/>
                <w:sz w:val="20"/>
                <w:szCs w:val="20"/>
                <w:rtl/>
              </w:rPr>
              <w:t>آموزش</w:t>
            </w:r>
            <w:r w:rsidRPr="00AA236E">
              <w:rPr>
                <w:rFonts w:cs="B Yagut" w:hint="cs"/>
                <w:bCs/>
                <w:sz w:val="20"/>
                <w:szCs w:val="20"/>
                <w:rtl/>
              </w:rPr>
              <w:t>ی</w:t>
            </w:r>
          </w:p>
        </w:tc>
        <w:tc>
          <w:tcPr>
            <w:tcW w:w="4321" w:type="pct"/>
            <w:gridSpan w:val="4"/>
            <w:tcBorders>
              <w:top w:val="single" w:sz="4" w:space="0" w:color="auto"/>
              <w:left w:val="single" w:sz="4" w:space="0" w:color="auto"/>
              <w:bottom w:val="single" w:sz="4" w:space="0" w:color="auto"/>
              <w:right w:val="single" w:sz="4" w:space="0" w:color="auto"/>
            </w:tcBorders>
          </w:tcPr>
          <w:p w:rsidR="00A37426" w:rsidRPr="00AA236E" w:rsidRDefault="00A37426" w:rsidP="0071315A">
            <w:pPr>
              <w:tabs>
                <w:tab w:val="left" w:pos="708"/>
                <w:tab w:val="left" w:pos="2976"/>
                <w:tab w:val="left" w:pos="4819"/>
              </w:tabs>
              <w:spacing w:after="0" w:line="240" w:lineRule="auto"/>
              <w:jc w:val="both"/>
              <w:rPr>
                <w:rFonts w:cs="B Yagut"/>
                <w:sz w:val="20"/>
                <w:szCs w:val="20"/>
                <w:rtl/>
              </w:rPr>
            </w:pPr>
            <w:r w:rsidRPr="00AA236E">
              <w:rPr>
                <w:rFonts w:cs="B Yagut" w:hint="cs"/>
                <w:sz w:val="20"/>
                <w:szCs w:val="20"/>
                <w:rtl/>
              </w:rPr>
              <w:t xml:space="preserve">فعالیتهای یادگیری این بخش باید ترکیب متوازنی از </w:t>
            </w:r>
            <w:r w:rsidR="00F84D91" w:rsidRPr="00AA236E">
              <w:rPr>
                <w:rFonts w:cs="B Yagut" w:hint="cs"/>
                <w:sz w:val="20"/>
                <w:szCs w:val="20"/>
                <w:rtl/>
              </w:rPr>
              <w:t>آموزش</w:t>
            </w:r>
            <w:r w:rsidRPr="00AA236E">
              <w:rPr>
                <w:rFonts w:cs="B Yagut" w:hint="cs"/>
                <w:sz w:val="20"/>
                <w:szCs w:val="20"/>
                <w:rtl/>
              </w:rPr>
              <w:t xml:space="preserve"> بر بالین بیمار، آماده سازی بیمار قبل از تصویربرداری، جلسات کلیشه خوانی و شرکت در جلسات </w:t>
            </w:r>
            <w:r w:rsidR="00F84D91" w:rsidRPr="00AA236E">
              <w:rPr>
                <w:rFonts w:cs="B Yagut" w:hint="cs"/>
                <w:sz w:val="20"/>
                <w:szCs w:val="20"/>
                <w:rtl/>
              </w:rPr>
              <w:t>آموزش</w:t>
            </w:r>
            <w:r w:rsidRPr="00AA236E">
              <w:rPr>
                <w:rFonts w:cs="B Yagut" w:hint="cs"/>
                <w:sz w:val="20"/>
                <w:szCs w:val="20"/>
                <w:rtl/>
              </w:rPr>
              <w:t>ی گروه را شامل شود</w:t>
            </w:r>
            <w:r w:rsidR="00BA7E2C" w:rsidRPr="00AA236E">
              <w:rPr>
                <w:rFonts w:cs="B Yagut" w:hint="cs"/>
                <w:sz w:val="20"/>
                <w:szCs w:val="20"/>
                <w:rtl/>
              </w:rPr>
              <w:t xml:space="preserve">. </w:t>
            </w:r>
          </w:p>
          <w:p w:rsidR="00A37426" w:rsidRPr="00AA236E" w:rsidRDefault="00A37426" w:rsidP="0071315A">
            <w:pPr>
              <w:tabs>
                <w:tab w:val="left" w:pos="708"/>
                <w:tab w:val="left" w:pos="2976"/>
                <w:tab w:val="left" w:pos="4819"/>
              </w:tabs>
              <w:spacing w:after="0" w:line="240" w:lineRule="auto"/>
              <w:jc w:val="both"/>
              <w:rPr>
                <w:rFonts w:cs="B Yagut"/>
                <w:sz w:val="20"/>
                <w:szCs w:val="20"/>
                <w:rtl/>
              </w:rPr>
            </w:pPr>
            <w:r w:rsidRPr="00AA236E">
              <w:rPr>
                <w:rFonts w:cs="B Yagut" w:hint="cs"/>
                <w:sz w:val="20"/>
                <w:szCs w:val="20"/>
                <w:rtl/>
              </w:rPr>
              <w:t xml:space="preserve">زمان بندی و ترکیب این فعالیتها و عرصه های مورد نیاز برای هر فعالیت در راهنمای یادگیری بالینی </w:t>
            </w:r>
            <w:r w:rsidRPr="00AA236E">
              <w:rPr>
                <w:rFonts w:cs="B Yagut"/>
                <w:sz w:val="20"/>
                <w:szCs w:val="20"/>
              </w:rPr>
              <w:t>Study Guide</w:t>
            </w:r>
            <w:r w:rsidRPr="00AA236E">
              <w:rPr>
                <w:rFonts w:cs="B Yagut" w:hint="cs"/>
                <w:sz w:val="20"/>
                <w:szCs w:val="20"/>
                <w:rtl/>
              </w:rPr>
              <w:t xml:space="preserve"> هماهنگ با استانداردهای اعلام شده از سوی دبیرخانه شورای </w:t>
            </w:r>
            <w:r w:rsidR="00F84D91" w:rsidRPr="00AA236E">
              <w:rPr>
                <w:rFonts w:cs="B Yagut" w:hint="cs"/>
                <w:sz w:val="20"/>
                <w:szCs w:val="20"/>
                <w:rtl/>
              </w:rPr>
              <w:t>آموزش</w:t>
            </w:r>
            <w:r w:rsidRPr="00AA236E">
              <w:rPr>
                <w:rFonts w:cs="B Yagut" w:hint="cs"/>
                <w:sz w:val="20"/>
                <w:szCs w:val="20"/>
                <w:rtl/>
              </w:rPr>
              <w:t xml:space="preserve"> پزشکی عمومی توسط هر دانشکده پزشکی تعیین می شود</w:t>
            </w:r>
            <w:r w:rsidR="00BA7E2C" w:rsidRPr="00AA236E">
              <w:rPr>
                <w:rFonts w:cs="B Yagut" w:hint="cs"/>
                <w:sz w:val="20"/>
                <w:szCs w:val="20"/>
                <w:rtl/>
              </w:rPr>
              <w:t xml:space="preserve">. </w:t>
            </w:r>
          </w:p>
        </w:tc>
      </w:tr>
      <w:tr w:rsidR="00A37426" w:rsidRPr="00AA236E" w:rsidTr="001657E1">
        <w:trPr>
          <w:gridAfter w:val="1"/>
          <w:wAfter w:w="4" w:type="pct"/>
          <w:trHeight w:val="249"/>
        </w:trPr>
        <w:tc>
          <w:tcPr>
            <w:tcW w:w="67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37426" w:rsidRPr="00AA236E" w:rsidRDefault="00821E07" w:rsidP="0071315A">
            <w:pPr>
              <w:spacing w:after="0" w:line="240" w:lineRule="auto"/>
              <w:jc w:val="both"/>
              <w:rPr>
                <w:rFonts w:cs="B Yagut"/>
                <w:bCs/>
                <w:sz w:val="20"/>
                <w:szCs w:val="20"/>
                <w:rtl/>
              </w:rPr>
            </w:pPr>
            <w:r w:rsidRPr="00AA236E">
              <w:rPr>
                <w:rFonts w:cs="B Yagut" w:hint="cs"/>
                <w:bCs/>
                <w:sz w:val="20"/>
                <w:szCs w:val="20"/>
                <w:rtl/>
              </w:rPr>
              <w:t>توضیحات ضروری</w:t>
            </w:r>
          </w:p>
        </w:tc>
        <w:tc>
          <w:tcPr>
            <w:tcW w:w="4321" w:type="pct"/>
            <w:gridSpan w:val="4"/>
            <w:tcBorders>
              <w:top w:val="single" w:sz="4" w:space="0" w:color="auto"/>
              <w:left w:val="single" w:sz="4" w:space="0" w:color="auto"/>
              <w:bottom w:val="single" w:sz="4" w:space="0" w:color="auto"/>
              <w:right w:val="single" w:sz="4" w:space="0" w:color="auto"/>
            </w:tcBorders>
          </w:tcPr>
          <w:p w:rsidR="00A37426" w:rsidRPr="00AA236E" w:rsidRDefault="00A37426" w:rsidP="0071315A">
            <w:pPr>
              <w:spacing w:after="0" w:line="240" w:lineRule="auto"/>
              <w:jc w:val="both"/>
              <w:rPr>
                <w:rFonts w:cs="B Yagut"/>
                <w:sz w:val="20"/>
                <w:szCs w:val="20"/>
                <w:rtl/>
              </w:rPr>
            </w:pPr>
            <w:r w:rsidRPr="00AA236E">
              <w:rPr>
                <w:rFonts w:cs="B Yagut" w:hint="cs"/>
                <w:sz w:val="20"/>
                <w:szCs w:val="20"/>
                <w:rtl/>
              </w:rPr>
              <w:t xml:space="preserve">* با توجه به شرایط متفاوت </w:t>
            </w:r>
            <w:r w:rsidR="00F84D91" w:rsidRPr="00AA236E">
              <w:rPr>
                <w:rFonts w:cs="B Yagut" w:hint="cs"/>
                <w:sz w:val="20"/>
                <w:szCs w:val="20"/>
                <w:rtl/>
              </w:rPr>
              <w:t>آموزش</w:t>
            </w:r>
            <w:r w:rsidRPr="00AA236E">
              <w:rPr>
                <w:rFonts w:cs="B Yagut" w:hint="cs"/>
                <w:sz w:val="20"/>
                <w:szCs w:val="20"/>
                <w:rtl/>
              </w:rPr>
              <w:t xml:space="preserve"> بالینی در دانشکده های مختلف، </w:t>
            </w:r>
            <w:r w:rsidR="0038459F" w:rsidRPr="00AA236E">
              <w:rPr>
                <w:rFonts w:cs="B Yagut" w:hint="cs"/>
                <w:sz w:val="20"/>
                <w:szCs w:val="20"/>
                <w:rtl/>
              </w:rPr>
              <w:t>لازم است</w:t>
            </w:r>
            <w:r w:rsidRPr="00AA236E">
              <w:rPr>
                <w:rFonts w:cs="B Yagut" w:hint="cs"/>
                <w:sz w:val="20"/>
                <w:szCs w:val="20"/>
                <w:rtl/>
              </w:rPr>
              <w:t xml:space="preserve"> راهنمای یادگیری بالینی مطابق سند توانمندی های مورد انتظار دانش آموختگان دوره دکترای پزشکی عمومی و با درنظر گرفتن استانداردهای اعلام شده از سوی دبیرخانه شورای </w:t>
            </w:r>
            <w:r w:rsidR="00F84D91" w:rsidRPr="00AA236E">
              <w:rPr>
                <w:rFonts w:cs="B Yagut" w:hint="cs"/>
                <w:sz w:val="20"/>
                <w:szCs w:val="20"/>
                <w:rtl/>
              </w:rPr>
              <w:t>آموزش</w:t>
            </w:r>
            <w:r w:rsidRPr="00AA236E">
              <w:rPr>
                <w:rFonts w:cs="B Yagut" w:hint="cs"/>
                <w:sz w:val="20"/>
                <w:szCs w:val="20"/>
                <w:rtl/>
              </w:rPr>
              <w:t xml:space="preserve"> پزشکی عمومی وزارت بهداشت درمان و</w:t>
            </w:r>
            <w:r w:rsidR="00F84D91" w:rsidRPr="00AA236E">
              <w:rPr>
                <w:rFonts w:cs="B Yagut" w:hint="cs"/>
                <w:sz w:val="20"/>
                <w:szCs w:val="20"/>
                <w:rtl/>
              </w:rPr>
              <w:t>آموزش</w:t>
            </w:r>
            <w:r w:rsidRPr="00AA236E">
              <w:rPr>
                <w:rFonts w:cs="B Yagut" w:hint="cs"/>
                <w:sz w:val="20"/>
                <w:szCs w:val="20"/>
                <w:rtl/>
              </w:rPr>
              <w:t xml:space="preserve"> پزشکی توسط دانشکده پزشکی تدوین و در اختیار فراگیران قرار گیرد</w:t>
            </w:r>
            <w:r w:rsidR="00BA7E2C" w:rsidRPr="00AA236E">
              <w:rPr>
                <w:rFonts w:cs="B Yagut" w:hint="cs"/>
                <w:sz w:val="20"/>
                <w:szCs w:val="20"/>
                <w:rtl/>
              </w:rPr>
              <w:t xml:space="preserve">. </w:t>
            </w:r>
          </w:p>
          <w:p w:rsidR="00A37426" w:rsidRPr="00AA236E" w:rsidRDefault="00A37426" w:rsidP="0071315A">
            <w:pPr>
              <w:spacing w:after="0" w:line="240" w:lineRule="auto"/>
              <w:jc w:val="both"/>
              <w:rPr>
                <w:rFonts w:cs="B Yagut"/>
                <w:sz w:val="20"/>
                <w:szCs w:val="20"/>
                <w:rtl/>
              </w:rPr>
            </w:pPr>
            <w:r w:rsidRPr="00AA236E">
              <w:rPr>
                <w:rFonts w:cs="B Yagut" w:hint="cs"/>
                <w:sz w:val="20"/>
                <w:szCs w:val="20"/>
                <w:rtl/>
              </w:rPr>
              <w:t>** میزان و نحوه ارائه کلاس ها نباید به نحوی باشد که حضور دانشجو در کنار بیمار و تمرینهای بالینی وی را تحت الشعاع قرار دهد و مختل کند</w:t>
            </w:r>
            <w:r w:rsidR="00BA7E2C" w:rsidRPr="00AA236E">
              <w:rPr>
                <w:rFonts w:cs="B Yagut" w:hint="cs"/>
                <w:sz w:val="20"/>
                <w:szCs w:val="20"/>
                <w:rtl/>
              </w:rPr>
              <w:t xml:space="preserve">. </w:t>
            </w:r>
          </w:p>
          <w:p w:rsidR="00A37426" w:rsidRPr="00AA236E" w:rsidRDefault="00A37426" w:rsidP="0071315A">
            <w:pPr>
              <w:spacing w:after="0" w:line="240" w:lineRule="auto"/>
              <w:jc w:val="both"/>
              <w:rPr>
                <w:rFonts w:cs="B Yagut"/>
                <w:sz w:val="20"/>
                <w:szCs w:val="20"/>
              </w:rPr>
            </w:pPr>
            <w:r w:rsidRPr="00AA236E">
              <w:rPr>
                <w:rFonts w:cs="B Yagut" w:hint="cs"/>
                <w:sz w:val="20"/>
                <w:szCs w:val="20"/>
                <w:rtl/>
              </w:rPr>
              <w:t>***</w:t>
            </w:r>
            <w:r w:rsidR="0038459F" w:rsidRPr="00AA236E">
              <w:rPr>
                <w:rFonts w:cs="B Yagut" w:hint="cs"/>
                <w:sz w:val="20"/>
                <w:szCs w:val="20"/>
                <w:rtl/>
              </w:rPr>
              <w:t>لازم است</w:t>
            </w:r>
            <w:r w:rsidRPr="00AA236E">
              <w:rPr>
                <w:rFonts w:cs="B Yagut" w:hint="cs"/>
                <w:sz w:val="20"/>
                <w:szCs w:val="20"/>
                <w:rtl/>
              </w:rPr>
              <w:t xml:space="preserve"> روش ها و برنامه </w:t>
            </w:r>
            <w:r w:rsidR="00F84D91" w:rsidRPr="00AA236E">
              <w:rPr>
                <w:rFonts w:cs="B Yagut" w:hint="cs"/>
                <w:sz w:val="20"/>
                <w:szCs w:val="20"/>
                <w:rtl/>
              </w:rPr>
              <w:t>آموزش</w:t>
            </w:r>
            <w:r w:rsidRPr="00AA236E">
              <w:rPr>
                <w:rFonts w:cs="B Yagut" w:hint="cs"/>
                <w:sz w:val="20"/>
                <w:szCs w:val="20"/>
                <w:rtl/>
              </w:rPr>
              <w:t xml:space="preserve"> و ارزیابی کارآموز بر اساس اصول علمی مناسب توسط گروه </w:t>
            </w:r>
            <w:r w:rsidR="00F84D91" w:rsidRPr="00AA236E">
              <w:rPr>
                <w:rFonts w:cs="B Yagut" w:hint="cs"/>
                <w:sz w:val="20"/>
                <w:szCs w:val="20"/>
                <w:rtl/>
              </w:rPr>
              <w:t>آموزش</w:t>
            </w:r>
            <w:r w:rsidRPr="00AA236E">
              <w:rPr>
                <w:rFonts w:cs="B Yagut" w:hint="cs"/>
                <w:sz w:val="20"/>
                <w:szCs w:val="20"/>
                <w:rtl/>
              </w:rPr>
              <w:t>ی تعیین، اعلام و اجرا شود</w:t>
            </w:r>
            <w:r w:rsidR="00BA7E2C" w:rsidRPr="00AA236E">
              <w:rPr>
                <w:rFonts w:cs="B Yagut" w:hint="cs"/>
                <w:sz w:val="20"/>
                <w:szCs w:val="20"/>
                <w:rtl/>
              </w:rPr>
              <w:t xml:space="preserve">. </w:t>
            </w:r>
            <w:r w:rsidRPr="00AA236E">
              <w:rPr>
                <w:rFonts w:cs="B Yagut" w:hint="cs"/>
                <w:sz w:val="20"/>
                <w:szCs w:val="20"/>
                <w:rtl/>
              </w:rPr>
              <w:t>تایید برنامه، نظارت بر اجرا</w:t>
            </w:r>
            <w:r w:rsidR="00BA7E2C" w:rsidRPr="00AA236E">
              <w:rPr>
                <w:rFonts w:cs="B Yagut" w:hint="cs"/>
                <w:sz w:val="20"/>
                <w:szCs w:val="20"/>
                <w:rtl/>
              </w:rPr>
              <w:t xml:space="preserve"> </w:t>
            </w:r>
            <w:r w:rsidRPr="00AA236E">
              <w:rPr>
                <w:rFonts w:cs="B Yagut" w:hint="cs"/>
                <w:sz w:val="20"/>
                <w:szCs w:val="20"/>
                <w:rtl/>
              </w:rPr>
              <w:t>و ارزشیابی برنامه بر عهده دانشکده پزشکی است</w:t>
            </w:r>
            <w:r w:rsidR="00BA7E2C" w:rsidRPr="00AA236E">
              <w:rPr>
                <w:rFonts w:cs="B Yagut" w:hint="cs"/>
                <w:sz w:val="20"/>
                <w:szCs w:val="20"/>
                <w:rtl/>
              </w:rPr>
              <w:t xml:space="preserve">. </w:t>
            </w:r>
          </w:p>
        </w:tc>
      </w:tr>
    </w:tbl>
    <w:p w:rsidR="00A37426" w:rsidRPr="00AA236E" w:rsidRDefault="00A37426" w:rsidP="0071315A">
      <w:pPr>
        <w:spacing w:after="0" w:line="240" w:lineRule="auto"/>
        <w:jc w:val="both"/>
        <w:rPr>
          <w:rFonts w:cs="B Yagut"/>
          <w:sz w:val="20"/>
          <w:szCs w:val="20"/>
          <w:rtl/>
        </w:rPr>
      </w:pPr>
    </w:p>
    <w:p w:rsidR="00A37426" w:rsidRPr="00AA236E" w:rsidRDefault="00A37426" w:rsidP="0071315A">
      <w:pPr>
        <w:bidi w:val="0"/>
        <w:spacing w:after="0" w:line="240" w:lineRule="auto"/>
        <w:jc w:val="both"/>
        <w:rPr>
          <w:rFonts w:cs="B Yagut"/>
          <w:sz w:val="20"/>
          <w:szCs w:val="20"/>
          <w:rtl/>
        </w:rPr>
      </w:pPr>
      <w:r w:rsidRPr="00AA236E">
        <w:rPr>
          <w:rFonts w:cs="B Yagut"/>
          <w:sz w:val="20"/>
          <w:szCs w:val="20"/>
          <w:rtl/>
        </w:rPr>
        <w:br w:type="page"/>
      </w:r>
    </w:p>
    <w:tbl>
      <w:tblPr>
        <w:bidiVisual/>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8"/>
      </w:tblGrid>
      <w:tr w:rsidR="00A37426" w:rsidRPr="00AA236E" w:rsidTr="00EE43ED">
        <w:trPr>
          <w:tblHeader/>
        </w:trPr>
        <w:tc>
          <w:tcPr>
            <w:tcW w:w="5000" w:type="pct"/>
            <w:shd w:val="clear" w:color="auto" w:fill="BFBFBF"/>
          </w:tcPr>
          <w:p w:rsidR="00A37426" w:rsidRPr="00AA236E" w:rsidRDefault="00EE43ED" w:rsidP="0071315A">
            <w:pPr>
              <w:spacing w:after="0" w:line="240" w:lineRule="auto"/>
              <w:jc w:val="both"/>
              <w:rPr>
                <w:rFonts w:cs="B Yagut"/>
                <w:sz w:val="20"/>
                <w:szCs w:val="20"/>
                <w:rtl/>
              </w:rPr>
            </w:pPr>
            <w:r w:rsidRPr="00AA236E">
              <w:rPr>
                <w:rFonts w:cs="B Yagut" w:hint="cs"/>
                <w:b/>
                <w:bCs/>
                <w:sz w:val="20"/>
                <w:szCs w:val="20"/>
                <w:rtl/>
              </w:rPr>
              <w:lastRenderedPageBreak/>
              <w:t>پیوست در</w:t>
            </w:r>
            <w:r w:rsidR="00A37426" w:rsidRPr="00AA236E">
              <w:rPr>
                <w:rFonts w:cs="B Yagut" w:hint="cs"/>
                <w:b/>
                <w:bCs/>
                <w:sz w:val="20"/>
                <w:szCs w:val="20"/>
                <w:rtl/>
              </w:rPr>
              <w:t xml:space="preserve">س </w:t>
            </w:r>
            <w:r w:rsidR="00F84D91" w:rsidRPr="00AA236E">
              <w:rPr>
                <w:rFonts w:cs="B Yagut" w:hint="cs"/>
                <w:b/>
                <w:bCs/>
                <w:sz w:val="20"/>
                <w:szCs w:val="20"/>
                <w:rtl/>
              </w:rPr>
              <w:t>کارآموزی</w:t>
            </w:r>
            <w:r w:rsidR="00A37426" w:rsidRPr="00AA236E">
              <w:rPr>
                <w:rFonts w:cs="B Yagut" w:hint="cs"/>
                <w:b/>
                <w:bCs/>
                <w:sz w:val="20"/>
                <w:szCs w:val="20"/>
                <w:rtl/>
              </w:rPr>
              <w:t xml:space="preserve"> رادیولوژی </w:t>
            </w:r>
          </w:p>
        </w:tc>
      </w:tr>
      <w:tr w:rsidR="00EE43ED" w:rsidRPr="00AA236E" w:rsidTr="00EE43ED">
        <w:tc>
          <w:tcPr>
            <w:tcW w:w="5000" w:type="pct"/>
            <w:shd w:val="clear" w:color="auto" w:fill="D9D9D9" w:themeFill="background1" w:themeFillShade="D9"/>
          </w:tcPr>
          <w:p w:rsidR="00EE43ED" w:rsidRPr="00AA236E" w:rsidRDefault="00EE43ED" w:rsidP="0071315A">
            <w:pPr>
              <w:spacing w:after="0" w:line="240" w:lineRule="auto"/>
              <w:jc w:val="both"/>
              <w:rPr>
                <w:rFonts w:cs="B Yagut"/>
                <w:b/>
                <w:bCs/>
                <w:sz w:val="20"/>
                <w:szCs w:val="20"/>
                <w:rtl/>
              </w:rPr>
            </w:pPr>
            <w:r w:rsidRPr="00AA236E">
              <w:rPr>
                <w:rFonts w:cs="B Yagut" w:hint="cs"/>
                <w:b/>
                <w:bCs/>
                <w:sz w:val="20"/>
                <w:szCs w:val="20"/>
                <w:rtl/>
              </w:rPr>
              <w:t>تصویربرداری های رادیولوژیک مهم اندامها و دستگاههای مختلف بدن</w:t>
            </w:r>
          </w:p>
        </w:tc>
      </w:tr>
      <w:tr w:rsidR="00EE43ED" w:rsidRPr="00AA236E" w:rsidTr="00EE43ED">
        <w:trPr>
          <w:tblHeader/>
        </w:trPr>
        <w:tc>
          <w:tcPr>
            <w:tcW w:w="5000" w:type="pct"/>
            <w:shd w:val="clear" w:color="auto" w:fill="auto"/>
          </w:tcPr>
          <w:p w:rsidR="00EE43ED" w:rsidRPr="00AA236E" w:rsidRDefault="00EE43ED" w:rsidP="0071315A">
            <w:pPr>
              <w:numPr>
                <w:ilvl w:val="0"/>
                <w:numId w:val="79"/>
              </w:numPr>
              <w:spacing w:after="0" w:line="240" w:lineRule="auto"/>
              <w:jc w:val="both"/>
              <w:rPr>
                <w:rFonts w:cs="B Yagut"/>
                <w:sz w:val="20"/>
                <w:szCs w:val="20"/>
                <w:rtl/>
              </w:rPr>
            </w:pPr>
            <w:r w:rsidRPr="00AA236E">
              <w:rPr>
                <w:rFonts w:cs="B Yagut" w:hint="cs"/>
                <w:sz w:val="20"/>
                <w:szCs w:val="20"/>
                <w:rtl/>
              </w:rPr>
              <w:t>تصويربرداري</w:t>
            </w:r>
            <w:r w:rsidRPr="00AA236E">
              <w:rPr>
                <w:rFonts w:cs="B Yagut"/>
                <w:sz w:val="20"/>
                <w:szCs w:val="20"/>
                <w:rtl/>
              </w:rPr>
              <w:t xml:space="preserve"> </w:t>
            </w:r>
            <w:r w:rsidRPr="00AA236E">
              <w:rPr>
                <w:rFonts w:cs="B Yagut" w:hint="cs"/>
                <w:sz w:val="20"/>
                <w:szCs w:val="20"/>
                <w:rtl/>
              </w:rPr>
              <w:t>دستگاه گوارش</w:t>
            </w:r>
            <w:r w:rsidRPr="00AA236E">
              <w:rPr>
                <w:rFonts w:cs="B Yagut"/>
                <w:sz w:val="20"/>
                <w:szCs w:val="20"/>
                <w:rtl/>
              </w:rPr>
              <w:t xml:space="preserve"> </w:t>
            </w:r>
            <w:r w:rsidRPr="00AA236E">
              <w:rPr>
                <w:rFonts w:cs="B Yagut"/>
                <w:sz w:val="20"/>
                <w:szCs w:val="20"/>
              </w:rPr>
              <w:t>hollow viscus</w:t>
            </w:r>
            <w:r w:rsidRPr="00AA236E">
              <w:rPr>
                <w:rFonts w:cs="B Yagut"/>
                <w:sz w:val="20"/>
                <w:szCs w:val="20"/>
                <w:rtl/>
              </w:rPr>
              <w:t xml:space="preserve"> (</w:t>
            </w:r>
            <w:r w:rsidRPr="00AA236E">
              <w:rPr>
                <w:rFonts w:cs="B Yagut" w:hint="cs"/>
                <w:sz w:val="20"/>
                <w:szCs w:val="20"/>
                <w:rtl/>
              </w:rPr>
              <w:t>شامل</w:t>
            </w:r>
            <w:r w:rsidR="00BA7E2C" w:rsidRPr="00AA236E">
              <w:rPr>
                <w:rFonts w:cs="B Yagut"/>
                <w:sz w:val="20"/>
                <w:szCs w:val="20"/>
                <w:rtl/>
              </w:rPr>
              <w:t xml:space="preserve">: </w:t>
            </w:r>
            <w:r w:rsidRPr="00AA236E">
              <w:rPr>
                <w:rFonts w:cs="B Yagut" w:hint="cs"/>
                <w:sz w:val="20"/>
                <w:szCs w:val="20"/>
                <w:rtl/>
              </w:rPr>
              <w:t>نماي</w:t>
            </w:r>
            <w:r w:rsidRPr="00AA236E">
              <w:rPr>
                <w:rFonts w:cs="B Yagut"/>
                <w:sz w:val="20"/>
                <w:szCs w:val="20"/>
                <w:rtl/>
              </w:rPr>
              <w:t xml:space="preserve"> </w:t>
            </w:r>
            <w:r w:rsidRPr="00AA236E">
              <w:rPr>
                <w:rFonts w:cs="B Yagut" w:hint="cs"/>
                <w:sz w:val="20"/>
                <w:szCs w:val="20"/>
                <w:rtl/>
              </w:rPr>
              <w:t>طبيعي</w:t>
            </w:r>
            <w:r w:rsidRPr="00AA236E">
              <w:rPr>
                <w:rFonts w:cs="B Yagut"/>
                <w:sz w:val="20"/>
                <w:szCs w:val="20"/>
                <w:rtl/>
              </w:rPr>
              <w:t xml:space="preserve"> </w:t>
            </w:r>
            <w:r w:rsidRPr="00AA236E">
              <w:rPr>
                <w:rFonts w:cs="B Yagut" w:hint="cs"/>
                <w:sz w:val="20"/>
                <w:szCs w:val="20"/>
                <w:rtl/>
              </w:rPr>
              <w:t>بررسي</w:t>
            </w:r>
            <w:r w:rsidRPr="00AA236E">
              <w:rPr>
                <w:rFonts w:cs="B Yagut"/>
                <w:sz w:val="20"/>
                <w:szCs w:val="20"/>
                <w:rtl/>
              </w:rPr>
              <w:t xml:space="preserve"> </w:t>
            </w:r>
            <w:r w:rsidRPr="00AA236E">
              <w:rPr>
                <w:rFonts w:cs="B Yagut" w:hint="cs"/>
                <w:sz w:val="20"/>
                <w:szCs w:val="20"/>
                <w:rtl/>
              </w:rPr>
              <w:t>با</w:t>
            </w:r>
            <w:r w:rsidRPr="00AA236E">
              <w:rPr>
                <w:rFonts w:cs="B Yagut"/>
                <w:sz w:val="20"/>
                <w:szCs w:val="20"/>
                <w:rtl/>
              </w:rPr>
              <w:t xml:space="preserve"> </w:t>
            </w:r>
            <w:r w:rsidRPr="00AA236E">
              <w:rPr>
                <w:rFonts w:cs="B Yagut" w:hint="cs"/>
                <w:sz w:val="20"/>
                <w:szCs w:val="20"/>
                <w:rtl/>
              </w:rPr>
              <w:t>باريم،</w:t>
            </w:r>
            <w:r w:rsidRPr="00AA236E">
              <w:rPr>
                <w:rFonts w:cs="B Yagut"/>
                <w:sz w:val="20"/>
                <w:szCs w:val="20"/>
                <w:rtl/>
              </w:rPr>
              <w:t xml:space="preserve"> </w:t>
            </w:r>
            <w:r w:rsidRPr="00AA236E">
              <w:rPr>
                <w:rFonts w:cs="B Yagut" w:hint="cs"/>
                <w:sz w:val="20"/>
                <w:szCs w:val="20"/>
                <w:rtl/>
              </w:rPr>
              <w:t>سی‌تی‌اسکن</w:t>
            </w:r>
            <w:r w:rsidRPr="00AA236E">
              <w:rPr>
                <w:rFonts w:cs="B Yagut"/>
                <w:sz w:val="20"/>
                <w:szCs w:val="20"/>
                <w:rtl/>
              </w:rPr>
              <w:t xml:space="preserve"> </w:t>
            </w:r>
            <w:r w:rsidRPr="00AA236E">
              <w:rPr>
                <w:rFonts w:cs="B Yagut" w:hint="cs"/>
                <w:sz w:val="20"/>
                <w:szCs w:val="20"/>
                <w:rtl/>
              </w:rPr>
              <w:t>طبيعي،</w:t>
            </w:r>
            <w:r w:rsidRPr="00AA236E">
              <w:rPr>
                <w:rFonts w:cs="B Yagut"/>
                <w:sz w:val="20"/>
                <w:szCs w:val="20"/>
                <w:rtl/>
              </w:rPr>
              <w:t xml:space="preserve"> </w:t>
            </w:r>
            <w:r w:rsidRPr="00AA236E">
              <w:rPr>
                <w:rFonts w:cs="B Yagut" w:hint="cs"/>
                <w:sz w:val="20"/>
                <w:szCs w:val="20"/>
                <w:rtl/>
              </w:rPr>
              <w:t>معرفي</w:t>
            </w:r>
            <w:r w:rsidRPr="00AA236E">
              <w:rPr>
                <w:rFonts w:cs="B Yagut"/>
                <w:sz w:val="20"/>
                <w:szCs w:val="20"/>
                <w:rtl/>
              </w:rPr>
              <w:t xml:space="preserve"> </w:t>
            </w:r>
            <w:r w:rsidRPr="00AA236E">
              <w:rPr>
                <w:rFonts w:cs="B Yagut"/>
                <w:sz w:val="20"/>
                <w:szCs w:val="20"/>
              </w:rPr>
              <w:t>CT Colonography</w:t>
            </w:r>
            <w:r w:rsidRPr="00AA236E">
              <w:rPr>
                <w:rFonts w:cs="B Yagut" w:hint="cs"/>
                <w:sz w:val="20"/>
                <w:szCs w:val="20"/>
                <w:rtl/>
              </w:rPr>
              <w:t>،</w:t>
            </w:r>
            <w:r w:rsidRPr="00AA236E">
              <w:rPr>
                <w:rFonts w:cs="B Yagut"/>
                <w:sz w:val="20"/>
                <w:szCs w:val="20"/>
                <w:rtl/>
              </w:rPr>
              <w:t xml:space="preserve"> </w:t>
            </w:r>
            <w:r w:rsidRPr="00AA236E">
              <w:rPr>
                <w:rFonts w:cs="B Yagut" w:hint="cs"/>
                <w:sz w:val="20"/>
                <w:szCs w:val="20"/>
                <w:rtl/>
              </w:rPr>
              <w:t>سونوگرافي،</w:t>
            </w:r>
            <w:r w:rsidRPr="00AA236E">
              <w:rPr>
                <w:rFonts w:cs="B Yagut"/>
                <w:sz w:val="20"/>
                <w:szCs w:val="20"/>
                <w:rtl/>
              </w:rPr>
              <w:t xml:space="preserve"> </w:t>
            </w:r>
            <w:r w:rsidRPr="00AA236E">
              <w:rPr>
                <w:rFonts w:cs="B Yagut" w:hint="cs"/>
                <w:sz w:val="20"/>
                <w:szCs w:val="20"/>
                <w:rtl/>
              </w:rPr>
              <w:t>ضايعات</w:t>
            </w:r>
            <w:r w:rsidRPr="00AA236E">
              <w:rPr>
                <w:rFonts w:cs="B Yagut"/>
                <w:sz w:val="20"/>
                <w:szCs w:val="20"/>
                <w:rtl/>
              </w:rPr>
              <w:t xml:space="preserve"> </w:t>
            </w:r>
            <w:r w:rsidRPr="00AA236E">
              <w:rPr>
                <w:rFonts w:cs="B Yagut" w:hint="cs"/>
                <w:sz w:val="20"/>
                <w:szCs w:val="20"/>
                <w:rtl/>
              </w:rPr>
              <w:t>شايع</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نحوه</w:t>
            </w:r>
            <w:r w:rsidRPr="00AA236E">
              <w:rPr>
                <w:rFonts w:cs="B Yagut"/>
                <w:sz w:val="20"/>
                <w:szCs w:val="20"/>
                <w:rtl/>
              </w:rPr>
              <w:t xml:space="preserve"> </w:t>
            </w:r>
            <w:r w:rsidRPr="00AA236E">
              <w:rPr>
                <w:rFonts w:cs="B Yagut"/>
                <w:sz w:val="20"/>
                <w:szCs w:val="20"/>
              </w:rPr>
              <w:t>approach</w:t>
            </w:r>
            <w:r w:rsidRPr="00AA236E">
              <w:rPr>
                <w:rFonts w:cs="B Yagut"/>
                <w:sz w:val="20"/>
                <w:szCs w:val="20"/>
                <w:rtl/>
              </w:rPr>
              <w:t xml:space="preserve"> </w:t>
            </w:r>
            <w:r w:rsidRPr="00AA236E">
              <w:rPr>
                <w:rFonts w:cs="B Yagut" w:hint="cs"/>
                <w:sz w:val="20"/>
                <w:szCs w:val="20"/>
                <w:rtl/>
              </w:rPr>
              <w:t>به</w:t>
            </w:r>
            <w:r w:rsidRPr="00AA236E">
              <w:rPr>
                <w:rFonts w:cs="B Yagut"/>
                <w:sz w:val="20"/>
                <w:szCs w:val="20"/>
                <w:rtl/>
              </w:rPr>
              <w:t xml:space="preserve"> </w:t>
            </w:r>
            <w:r w:rsidRPr="00AA236E">
              <w:rPr>
                <w:rFonts w:cs="B Yagut" w:hint="cs"/>
                <w:sz w:val="20"/>
                <w:szCs w:val="20"/>
                <w:rtl/>
              </w:rPr>
              <w:t>هر</w:t>
            </w:r>
            <w:r w:rsidRPr="00AA236E">
              <w:rPr>
                <w:rFonts w:cs="B Yagut"/>
                <w:sz w:val="20"/>
                <w:szCs w:val="20"/>
                <w:rtl/>
              </w:rPr>
              <w:t xml:space="preserve"> </w:t>
            </w:r>
            <w:r w:rsidRPr="00AA236E">
              <w:rPr>
                <w:rFonts w:cs="B Yagut" w:hint="cs"/>
                <w:sz w:val="20"/>
                <w:szCs w:val="20"/>
                <w:rtl/>
              </w:rPr>
              <w:t>بيماري</w:t>
            </w:r>
            <w:r w:rsidRPr="00AA236E">
              <w:rPr>
                <w:rFonts w:cs="B Yagut"/>
                <w:sz w:val="20"/>
                <w:szCs w:val="20"/>
                <w:rtl/>
              </w:rPr>
              <w:t>)</w:t>
            </w:r>
          </w:p>
          <w:p w:rsidR="00EE43ED" w:rsidRPr="00AA236E" w:rsidRDefault="00EE43ED" w:rsidP="0071315A">
            <w:pPr>
              <w:numPr>
                <w:ilvl w:val="0"/>
                <w:numId w:val="79"/>
              </w:numPr>
              <w:spacing w:after="0" w:line="240" w:lineRule="auto"/>
              <w:jc w:val="both"/>
              <w:rPr>
                <w:rFonts w:cs="B Yagut"/>
                <w:sz w:val="20"/>
                <w:szCs w:val="20"/>
                <w:rtl/>
              </w:rPr>
            </w:pPr>
            <w:r w:rsidRPr="00AA236E">
              <w:rPr>
                <w:rFonts w:cs="B Yagut" w:hint="cs"/>
                <w:sz w:val="20"/>
                <w:szCs w:val="20"/>
                <w:rtl/>
              </w:rPr>
              <w:t>تصویربرداری</w:t>
            </w:r>
            <w:r w:rsidRPr="00AA236E">
              <w:rPr>
                <w:rFonts w:cs="B Yagut"/>
                <w:sz w:val="20"/>
                <w:szCs w:val="20"/>
                <w:rtl/>
              </w:rPr>
              <w:t xml:space="preserve"> </w:t>
            </w:r>
            <w:r w:rsidRPr="00AA236E">
              <w:rPr>
                <w:rFonts w:cs="B Yagut" w:hint="cs"/>
                <w:sz w:val="20"/>
                <w:szCs w:val="20"/>
                <w:rtl/>
              </w:rPr>
              <w:t>استخوان،</w:t>
            </w:r>
            <w:r w:rsidRPr="00AA236E">
              <w:rPr>
                <w:rFonts w:cs="B Yagut"/>
                <w:sz w:val="20"/>
                <w:szCs w:val="20"/>
                <w:rtl/>
              </w:rPr>
              <w:t xml:space="preserve"> </w:t>
            </w:r>
            <w:r w:rsidRPr="00AA236E">
              <w:rPr>
                <w:rFonts w:cs="B Yagut" w:hint="cs"/>
                <w:sz w:val="20"/>
                <w:szCs w:val="20"/>
                <w:rtl/>
              </w:rPr>
              <w:t>مفاصل</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نسج</w:t>
            </w:r>
            <w:r w:rsidRPr="00AA236E">
              <w:rPr>
                <w:rFonts w:cs="B Yagut"/>
                <w:sz w:val="20"/>
                <w:szCs w:val="20"/>
                <w:rtl/>
              </w:rPr>
              <w:t xml:space="preserve"> </w:t>
            </w:r>
            <w:r w:rsidRPr="00AA236E">
              <w:rPr>
                <w:rFonts w:cs="B Yagut" w:hint="cs"/>
                <w:sz w:val="20"/>
                <w:szCs w:val="20"/>
                <w:rtl/>
              </w:rPr>
              <w:t>نرم</w:t>
            </w:r>
            <w:r w:rsidRPr="00AA236E">
              <w:rPr>
                <w:rFonts w:cs="B Yagut"/>
                <w:sz w:val="20"/>
                <w:szCs w:val="20"/>
                <w:rtl/>
              </w:rPr>
              <w:t xml:space="preserve"> (</w:t>
            </w:r>
            <w:r w:rsidRPr="00AA236E">
              <w:rPr>
                <w:rFonts w:cs="B Yagut" w:hint="cs"/>
                <w:sz w:val="20"/>
                <w:szCs w:val="20"/>
                <w:rtl/>
              </w:rPr>
              <w:t>بیماری‌هاي</w:t>
            </w:r>
            <w:r w:rsidRPr="00AA236E">
              <w:rPr>
                <w:rFonts w:cs="B Yagut"/>
                <w:sz w:val="20"/>
                <w:szCs w:val="20"/>
                <w:rtl/>
              </w:rPr>
              <w:t xml:space="preserve"> </w:t>
            </w:r>
            <w:r w:rsidRPr="00AA236E">
              <w:rPr>
                <w:rFonts w:cs="B Yagut" w:hint="cs"/>
                <w:sz w:val="20"/>
                <w:szCs w:val="20"/>
                <w:rtl/>
              </w:rPr>
              <w:t>شايع</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نحوه</w:t>
            </w:r>
            <w:r w:rsidRPr="00AA236E">
              <w:rPr>
                <w:rFonts w:cs="B Yagut"/>
                <w:sz w:val="20"/>
                <w:szCs w:val="20"/>
                <w:rtl/>
              </w:rPr>
              <w:t xml:space="preserve"> </w:t>
            </w:r>
            <w:r w:rsidRPr="00AA236E">
              <w:rPr>
                <w:rFonts w:cs="B Yagut"/>
                <w:sz w:val="20"/>
                <w:szCs w:val="20"/>
              </w:rPr>
              <w:t>approach</w:t>
            </w:r>
            <w:r w:rsidRPr="00AA236E">
              <w:rPr>
                <w:rFonts w:cs="B Yagut"/>
                <w:sz w:val="20"/>
                <w:szCs w:val="20"/>
                <w:rtl/>
              </w:rPr>
              <w:t xml:space="preserve"> </w:t>
            </w:r>
            <w:r w:rsidRPr="00AA236E">
              <w:rPr>
                <w:rFonts w:cs="B Yagut" w:hint="cs"/>
                <w:sz w:val="20"/>
                <w:szCs w:val="20"/>
                <w:rtl/>
              </w:rPr>
              <w:t>به</w:t>
            </w:r>
            <w:r w:rsidRPr="00AA236E">
              <w:rPr>
                <w:rFonts w:cs="B Yagut"/>
                <w:sz w:val="20"/>
                <w:szCs w:val="20"/>
                <w:rtl/>
              </w:rPr>
              <w:t xml:space="preserve"> </w:t>
            </w:r>
            <w:r w:rsidRPr="00AA236E">
              <w:rPr>
                <w:rFonts w:cs="B Yagut" w:hint="cs"/>
                <w:sz w:val="20"/>
                <w:szCs w:val="20"/>
                <w:rtl/>
              </w:rPr>
              <w:t>هر</w:t>
            </w:r>
            <w:r w:rsidRPr="00AA236E">
              <w:rPr>
                <w:rFonts w:cs="B Yagut"/>
                <w:sz w:val="20"/>
                <w:szCs w:val="20"/>
                <w:rtl/>
              </w:rPr>
              <w:t xml:space="preserve"> </w:t>
            </w:r>
            <w:r w:rsidRPr="00AA236E">
              <w:rPr>
                <w:rFonts w:cs="B Yagut" w:hint="cs"/>
                <w:sz w:val="20"/>
                <w:szCs w:val="20"/>
                <w:rtl/>
              </w:rPr>
              <w:t>بيماري</w:t>
            </w:r>
            <w:r w:rsidRPr="00AA236E">
              <w:rPr>
                <w:rFonts w:cs="B Yagut"/>
                <w:sz w:val="20"/>
                <w:szCs w:val="20"/>
                <w:rtl/>
              </w:rPr>
              <w:t>)</w:t>
            </w:r>
          </w:p>
          <w:p w:rsidR="00EE43ED" w:rsidRPr="00AA236E" w:rsidRDefault="00EE43ED" w:rsidP="0071315A">
            <w:pPr>
              <w:numPr>
                <w:ilvl w:val="0"/>
                <w:numId w:val="79"/>
              </w:numPr>
              <w:spacing w:after="0" w:line="240" w:lineRule="auto"/>
              <w:jc w:val="both"/>
              <w:rPr>
                <w:rFonts w:cs="B Yagut"/>
                <w:sz w:val="20"/>
                <w:szCs w:val="20"/>
                <w:rtl/>
              </w:rPr>
            </w:pPr>
            <w:r w:rsidRPr="00AA236E">
              <w:rPr>
                <w:rFonts w:cs="B Yagut" w:hint="cs"/>
                <w:sz w:val="20"/>
                <w:szCs w:val="20"/>
                <w:rtl/>
              </w:rPr>
              <w:t>تصویربرداری</w:t>
            </w:r>
            <w:r w:rsidRPr="00AA236E">
              <w:rPr>
                <w:rFonts w:cs="B Yagut"/>
                <w:sz w:val="20"/>
                <w:szCs w:val="20"/>
                <w:rtl/>
              </w:rPr>
              <w:t xml:space="preserve"> </w:t>
            </w:r>
            <w:r w:rsidRPr="00AA236E">
              <w:rPr>
                <w:rFonts w:cs="B Yagut" w:hint="cs"/>
                <w:sz w:val="20"/>
                <w:szCs w:val="20"/>
                <w:rtl/>
              </w:rPr>
              <w:t>استخوان،</w:t>
            </w:r>
            <w:r w:rsidRPr="00AA236E">
              <w:rPr>
                <w:rFonts w:cs="B Yagut"/>
                <w:sz w:val="20"/>
                <w:szCs w:val="20"/>
                <w:rtl/>
              </w:rPr>
              <w:t xml:space="preserve"> </w:t>
            </w:r>
            <w:r w:rsidRPr="00AA236E">
              <w:rPr>
                <w:rFonts w:cs="B Yagut" w:hint="cs"/>
                <w:sz w:val="20"/>
                <w:szCs w:val="20"/>
                <w:rtl/>
              </w:rPr>
              <w:t>مفاصل</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نسج</w:t>
            </w:r>
            <w:r w:rsidRPr="00AA236E">
              <w:rPr>
                <w:rFonts w:cs="B Yagut"/>
                <w:sz w:val="20"/>
                <w:szCs w:val="20"/>
                <w:rtl/>
              </w:rPr>
              <w:t xml:space="preserve"> </w:t>
            </w:r>
            <w:r w:rsidRPr="00AA236E">
              <w:rPr>
                <w:rFonts w:cs="B Yagut" w:hint="cs"/>
                <w:sz w:val="20"/>
                <w:szCs w:val="20"/>
                <w:rtl/>
              </w:rPr>
              <w:t>نرم</w:t>
            </w:r>
            <w:r w:rsidRPr="00AA236E">
              <w:rPr>
                <w:rFonts w:cs="B Yagut"/>
                <w:sz w:val="20"/>
                <w:szCs w:val="20"/>
                <w:rtl/>
              </w:rPr>
              <w:t xml:space="preserve"> (</w:t>
            </w:r>
            <w:r w:rsidRPr="00AA236E">
              <w:rPr>
                <w:rFonts w:cs="B Yagut" w:hint="cs"/>
                <w:sz w:val="20"/>
                <w:szCs w:val="20"/>
                <w:rtl/>
              </w:rPr>
              <w:t>كليشه</w:t>
            </w:r>
            <w:r w:rsidRPr="00AA236E">
              <w:rPr>
                <w:rFonts w:cs="B Yagut"/>
                <w:sz w:val="20"/>
                <w:szCs w:val="20"/>
                <w:rtl/>
              </w:rPr>
              <w:t xml:space="preserve"> </w:t>
            </w:r>
            <w:r w:rsidRPr="00AA236E">
              <w:rPr>
                <w:rFonts w:cs="B Yagut" w:hint="cs"/>
                <w:sz w:val="20"/>
                <w:szCs w:val="20"/>
                <w:rtl/>
              </w:rPr>
              <w:t>ساده،</w:t>
            </w:r>
            <w:r w:rsidRPr="00AA236E">
              <w:rPr>
                <w:rFonts w:cs="B Yagut"/>
                <w:sz w:val="20"/>
                <w:szCs w:val="20"/>
                <w:rtl/>
              </w:rPr>
              <w:t xml:space="preserve"> </w:t>
            </w:r>
            <w:r w:rsidRPr="00AA236E">
              <w:rPr>
                <w:rFonts w:cs="B Yagut" w:hint="cs"/>
                <w:sz w:val="20"/>
                <w:szCs w:val="20"/>
                <w:rtl/>
              </w:rPr>
              <w:t>سی‌تی‌اسکن،</w:t>
            </w:r>
            <w:r w:rsidRPr="00AA236E">
              <w:rPr>
                <w:rFonts w:cs="B Yagut"/>
                <w:sz w:val="20"/>
                <w:szCs w:val="20"/>
                <w:rtl/>
              </w:rPr>
              <w:t xml:space="preserve"> </w:t>
            </w:r>
            <w:r w:rsidRPr="00AA236E">
              <w:rPr>
                <w:rFonts w:cs="B Yagut"/>
                <w:sz w:val="20"/>
                <w:szCs w:val="20"/>
              </w:rPr>
              <w:t>MRI</w:t>
            </w:r>
            <w:r w:rsidRPr="00AA236E">
              <w:rPr>
                <w:rFonts w:cs="B Yagut"/>
                <w:sz w:val="20"/>
                <w:szCs w:val="20"/>
                <w:rtl/>
              </w:rPr>
              <w:t>)</w:t>
            </w:r>
          </w:p>
          <w:p w:rsidR="00EE43ED" w:rsidRPr="00AA236E" w:rsidRDefault="00EE43ED" w:rsidP="0071315A">
            <w:pPr>
              <w:numPr>
                <w:ilvl w:val="0"/>
                <w:numId w:val="79"/>
              </w:numPr>
              <w:spacing w:after="0" w:line="240" w:lineRule="auto"/>
              <w:jc w:val="both"/>
              <w:rPr>
                <w:rFonts w:cs="B Yagut"/>
                <w:sz w:val="20"/>
                <w:szCs w:val="20"/>
                <w:rtl/>
              </w:rPr>
            </w:pPr>
            <w:r w:rsidRPr="00AA236E">
              <w:rPr>
                <w:rFonts w:cs="B Yagut" w:hint="cs"/>
                <w:sz w:val="20"/>
                <w:szCs w:val="20"/>
                <w:rtl/>
              </w:rPr>
              <w:t>تصويربرداري</w:t>
            </w:r>
            <w:r w:rsidRPr="00AA236E">
              <w:rPr>
                <w:rFonts w:cs="B Yagut"/>
                <w:sz w:val="20"/>
                <w:szCs w:val="20"/>
                <w:rtl/>
              </w:rPr>
              <w:t xml:space="preserve"> </w:t>
            </w:r>
            <w:r w:rsidRPr="00AA236E">
              <w:rPr>
                <w:rFonts w:cs="B Yagut" w:hint="cs"/>
                <w:sz w:val="20"/>
                <w:szCs w:val="20"/>
                <w:rtl/>
              </w:rPr>
              <w:t>بیماری‌هاي</w:t>
            </w:r>
            <w:r w:rsidRPr="00AA236E">
              <w:rPr>
                <w:rFonts w:cs="B Yagut"/>
                <w:sz w:val="20"/>
                <w:szCs w:val="20"/>
                <w:rtl/>
              </w:rPr>
              <w:t xml:space="preserve"> </w:t>
            </w:r>
            <w:r w:rsidRPr="00AA236E">
              <w:rPr>
                <w:rFonts w:cs="B Yagut" w:hint="cs"/>
                <w:sz w:val="20"/>
                <w:szCs w:val="20"/>
                <w:rtl/>
              </w:rPr>
              <w:t>شايع</w:t>
            </w:r>
            <w:r w:rsidRPr="00AA236E">
              <w:rPr>
                <w:rFonts w:cs="B Yagut"/>
                <w:sz w:val="20"/>
                <w:szCs w:val="20"/>
                <w:rtl/>
              </w:rPr>
              <w:t xml:space="preserve"> </w:t>
            </w:r>
            <w:r w:rsidRPr="00AA236E">
              <w:rPr>
                <w:rFonts w:cs="B Yagut" w:hint="cs"/>
                <w:sz w:val="20"/>
                <w:szCs w:val="20"/>
                <w:rtl/>
              </w:rPr>
              <w:t>سر</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گردن</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نحوه</w:t>
            </w:r>
            <w:r w:rsidRPr="00AA236E">
              <w:rPr>
                <w:rFonts w:cs="B Yagut"/>
                <w:sz w:val="20"/>
                <w:szCs w:val="20"/>
                <w:rtl/>
              </w:rPr>
              <w:t xml:space="preserve"> </w:t>
            </w:r>
            <w:r w:rsidRPr="00AA236E">
              <w:rPr>
                <w:rFonts w:cs="B Yagut"/>
                <w:sz w:val="20"/>
                <w:szCs w:val="20"/>
              </w:rPr>
              <w:t>approach</w:t>
            </w:r>
            <w:r w:rsidRPr="00AA236E">
              <w:rPr>
                <w:rFonts w:cs="B Yagut"/>
                <w:sz w:val="20"/>
                <w:szCs w:val="20"/>
                <w:rtl/>
              </w:rPr>
              <w:t xml:space="preserve"> </w:t>
            </w:r>
            <w:r w:rsidRPr="00AA236E">
              <w:rPr>
                <w:rFonts w:cs="B Yagut" w:hint="cs"/>
                <w:sz w:val="20"/>
                <w:szCs w:val="20"/>
                <w:rtl/>
              </w:rPr>
              <w:t>به</w:t>
            </w:r>
            <w:r w:rsidRPr="00AA236E">
              <w:rPr>
                <w:rFonts w:cs="B Yagut"/>
                <w:sz w:val="20"/>
                <w:szCs w:val="20"/>
                <w:rtl/>
              </w:rPr>
              <w:t xml:space="preserve"> </w:t>
            </w:r>
            <w:r w:rsidRPr="00AA236E">
              <w:rPr>
                <w:rFonts w:cs="B Yagut" w:hint="cs"/>
                <w:sz w:val="20"/>
                <w:szCs w:val="20"/>
                <w:rtl/>
              </w:rPr>
              <w:t>هر</w:t>
            </w:r>
            <w:r w:rsidRPr="00AA236E">
              <w:rPr>
                <w:rFonts w:cs="B Yagut"/>
                <w:sz w:val="20"/>
                <w:szCs w:val="20"/>
                <w:rtl/>
              </w:rPr>
              <w:t xml:space="preserve"> </w:t>
            </w:r>
            <w:r w:rsidRPr="00AA236E">
              <w:rPr>
                <w:rFonts w:cs="B Yagut" w:hint="cs"/>
                <w:sz w:val="20"/>
                <w:szCs w:val="20"/>
                <w:rtl/>
              </w:rPr>
              <w:t>بيماري</w:t>
            </w:r>
          </w:p>
          <w:p w:rsidR="00EE43ED" w:rsidRPr="00AA236E" w:rsidRDefault="00EE43ED" w:rsidP="0071315A">
            <w:pPr>
              <w:numPr>
                <w:ilvl w:val="0"/>
                <w:numId w:val="79"/>
              </w:numPr>
              <w:spacing w:after="0" w:line="240" w:lineRule="auto"/>
              <w:jc w:val="both"/>
              <w:rPr>
                <w:rFonts w:cs="B Yagut"/>
                <w:sz w:val="20"/>
                <w:szCs w:val="20"/>
                <w:rtl/>
              </w:rPr>
            </w:pPr>
            <w:r w:rsidRPr="00AA236E">
              <w:rPr>
                <w:rFonts w:cs="B Yagut" w:hint="cs"/>
                <w:sz w:val="20"/>
                <w:szCs w:val="20"/>
                <w:rtl/>
              </w:rPr>
              <w:t>تصویربرداری</w:t>
            </w:r>
            <w:r w:rsidRPr="00AA236E">
              <w:rPr>
                <w:rFonts w:cs="B Yagut"/>
                <w:sz w:val="20"/>
                <w:szCs w:val="20"/>
                <w:rtl/>
              </w:rPr>
              <w:t xml:space="preserve"> </w:t>
            </w:r>
            <w:r w:rsidRPr="00AA236E">
              <w:rPr>
                <w:rFonts w:cs="B Yagut" w:hint="cs"/>
                <w:sz w:val="20"/>
                <w:szCs w:val="20"/>
                <w:rtl/>
              </w:rPr>
              <w:t>سيستم</w:t>
            </w:r>
            <w:r w:rsidRPr="00AA236E">
              <w:rPr>
                <w:rFonts w:cs="B Yagut"/>
                <w:sz w:val="20"/>
                <w:szCs w:val="20"/>
                <w:rtl/>
              </w:rPr>
              <w:t xml:space="preserve"> </w:t>
            </w:r>
            <w:r w:rsidRPr="00AA236E">
              <w:rPr>
                <w:rFonts w:cs="B Yagut" w:hint="cs"/>
                <w:sz w:val="20"/>
                <w:szCs w:val="20"/>
                <w:rtl/>
              </w:rPr>
              <w:t>ادراري</w:t>
            </w:r>
            <w:r w:rsidRPr="00AA236E">
              <w:rPr>
                <w:rFonts w:cs="B Yagut"/>
                <w:sz w:val="20"/>
                <w:szCs w:val="20"/>
                <w:rtl/>
              </w:rPr>
              <w:t xml:space="preserve"> (</w:t>
            </w:r>
            <w:r w:rsidRPr="00AA236E">
              <w:rPr>
                <w:rFonts w:cs="B Yagut" w:hint="cs"/>
                <w:sz w:val="20"/>
                <w:szCs w:val="20"/>
                <w:rtl/>
              </w:rPr>
              <w:t>سونوگرافي</w:t>
            </w:r>
            <w:r w:rsidRPr="00AA236E">
              <w:rPr>
                <w:rFonts w:cs="B Yagut"/>
                <w:sz w:val="20"/>
                <w:szCs w:val="20"/>
                <w:rtl/>
              </w:rPr>
              <w:t xml:space="preserve"> </w:t>
            </w:r>
            <w:r w:rsidRPr="00AA236E">
              <w:rPr>
                <w:rFonts w:cs="B Yagut" w:hint="cs"/>
                <w:sz w:val="20"/>
                <w:szCs w:val="20"/>
                <w:rtl/>
              </w:rPr>
              <w:t>نرمال،</w:t>
            </w:r>
            <w:r w:rsidRPr="00AA236E">
              <w:rPr>
                <w:rFonts w:cs="B Yagut"/>
                <w:sz w:val="20"/>
                <w:szCs w:val="20"/>
                <w:rtl/>
              </w:rPr>
              <w:t xml:space="preserve"> </w:t>
            </w:r>
            <w:r w:rsidRPr="00AA236E">
              <w:rPr>
                <w:rFonts w:cs="B Yagut"/>
                <w:sz w:val="20"/>
                <w:szCs w:val="20"/>
              </w:rPr>
              <w:t>IVP</w:t>
            </w:r>
            <w:r w:rsidRPr="00AA236E">
              <w:rPr>
                <w:rFonts w:cs="B Yagut"/>
                <w:sz w:val="20"/>
                <w:szCs w:val="20"/>
                <w:rtl/>
              </w:rPr>
              <w:t xml:space="preserve"> </w:t>
            </w:r>
            <w:r w:rsidRPr="00AA236E">
              <w:rPr>
                <w:rFonts w:cs="B Yagut" w:hint="cs"/>
                <w:sz w:val="20"/>
                <w:szCs w:val="20"/>
                <w:rtl/>
              </w:rPr>
              <w:t>نرمال،</w:t>
            </w:r>
            <w:r w:rsidRPr="00AA236E">
              <w:rPr>
                <w:rFonts w:cs="B Yagut"/>
                <w:sz w:val="20"/>
                <w:szCs w:val="20"/>
                <w:rtl/>
              </w:rPr>
              <w:t xml:space="preserve"> </w:t>
            </w:r>
            <w:r w:rsidRPr="00AA236E">
              <w:rPr>
                <w:rFonts w:cs="B Yagut" w:hint="cs"/>
                <w:sz w:val="20"/>
                <w:szCs w:val="20"/>
                <w:rtl/>
              </w:rPr>
              <w:t>سی‌تی‌اسکن</w:t>
            </w:r>
            <w:r w:rsidRPr="00AA236E">
              <w:rPr>
                <w:rFonts w:cs="B Yagut"/>
                <w:sz w:val="20"/>
                <w:szCs w:val="20"/>
                <w:rtl/>
              </w:rPr>
              <w:t xml:space="preserve"> </w:t>
            </w:r>
            <w:r w:rsidRPr="00AA236E">
              <w:rPr>
                <w:rFonts w:cs="B Yagut" w:hint="cs"/>
                <w:sz w:val="20"/>
                <w:szCs w:val="20"/>
                <w:rtl/>
              </w:rPr>
              <w:t>نرمال،</w:t>
            </w:r>
            <w:r w:rsidRPr="00AA236E">
              <w:rPr>
                <w:rFonts w:cs="B Yagut"/>
                <w:sz w:val="20"/>
                <w:szCs w:val="20"/>
                <w:rtl/>
              </w:rPr>
              <w:t xml:space="preserve"> </w:t>
            </w:r>
            <w:r w:rsidRPr="00AA236E">
              <w:rPr>
                <w:rFonts w:cs="B Yagut" w:hint="cs"/>
                <w:sz w:val="20"/>
                <w:szCs w:val="20"/>
                <w:rtl/>
              </w:rPr>
              <w:t>بیماری‌های</w:t>
            </w:r>
            <w:r w:rsidRPr="00AA236E">
              <w:rPr>
                <w:rFonts w:cs="B Yagut"/>
                <w:sz w:val="20"/>
                <w:szCs w:val="20"/>
                <w:rtl/>
              </w:rPr>
              <w:t xml:space="preserve"> </w:t>
            </w:r>
            <w:r w:rsidRPr="00AA236E">
              <w:rPr>
                <w:rFonts w:cs="B Yagut" w:hint="cs"/>
                <w:sz w:val="20"/>
                <w:szCs w:val="20"/>
                <w:rtl/>
              </w:rPr>
              <w:t>شايع</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sz w:val="20"/>
                <w:szCs w:val="20"/>
              </w:rPr>
              <w:t>approach</w:t>
            </w:r>
            <w:r w:rsidRPr="00AA236E">
              <w:rPr>
                <w:rFonts w:cs="B Yagut"/>
                <w:sz w:val="20"/>
                <w:szCs w:val="20"/>
                <w:rtl/>
              </w:rPr>
              <w:t>)</w:t>
            </w:r>
          </w:p>
          <w:p w:rsidR="00EE43ED" w:rsidRPr="00AA236E" w:rsidRDefault="00EE43ED" w:rsidP="0071315A">
            <w:pPr>
              <w:numPr>
                <w:ilvl w:val="0"/>
                <w:numId w:val="79"/>
              </w:numPr>
              <w:spacing w:after="0" w:line="240" w:lineRule="auto"/>
              <w:jc w:val="both"/>
              <w:rPr>
                <w:rFonts w:cs="B Yagut"/>
                <w:sz w:val="20"/>
                <w:szCs w:val="20"/>
                <w:rtl/>
              </w:rPr>
            </w:pPr>
            <w:r w:rsidRPr="00AA236E">
              <w:rPr>
                <w:rFonts w:cs="B Yagut" w:hint="cs"/>
                <w:sz w:val="20"/>
                <w:szCs w:val="20"/>
                <w:rtl/>
              </w:rPr>
              <w:t>تصويربرداري</w:t>
            </w:r>
            <w:r w:rsidRPr="00AA236E">
              <w:rPr>
                <w:rFonts w:cs="B Yagut"/>
                <w:sz w:val="20"/>
                <w:szCs w:val="20"/>
                <w:rtl/>
              </w:rPr>
              <w:t xml:space="preserve"> </w:t>
            </w:r>
            <w:r w:rsidRPr="00AA236E">
              <w:rPr>
                <w:rFonts w:cs="B Yagut" w:hint="cs"/>
                <w:sz w:val="20"/>
                <w:szCs w:val="20"/>
                <w:rtl/>
              </w:rPr>
              <w:t>پستان</w:t>
            </w:r>
            <w:r w:rsidRPr="00AA236E">
              <w:rPr>
                <w:rFonts w:cs="B Yagut"/>
                <w:sz w:val="20"/>
                <w:szCs w:val="20"/>
                <w:rtl/>
              </w:rPr>
              <w:t xml:space="preserve"> (</w:t>
            </w:r>
            <w:r w:rsidRPr="00AA236E">
              <w:rPr>
                <w:rFonts w:cs="B Yagut" w:hint="cs"/>
                <w:sz w:val="20"/>
                <w:szCs w:val="20"/>
                <w:rtl/>
              </w:rPr>
              <w:t>شامل</w:t>
            </w:r>
            <w:r w:rsidR="00BA7E2C" w:rsidRPr="00AA236E">
              <w:rPr>
                <w:rFonts w:cs="B Yagut"/>
                <w:sz w:val="20"/>
                <w:szCs w:val="20"/>
                <w:rtl/>
              </w:rPr>
              <w:t xml:space="preserve">: </w:t>
            </w:r>
            <w:r w:rsidRPr="00AA236E">
              <w:rPr>
                <w:rFonts w:cs="B Yagut" w:hint="cs"/>
                <w:sz w:val="20"/>
                <w:szCs w:val="20"/>
                <w:rtl/>
              </w:rPr>
              <w:t>دستگاه،</w:t>
            </w:r>
            <w:r w:rsidRPr="00AA236E">
              <w:rPr>
                <w:rFonts w:cs="B Yagut"/>
                <w:sz w:val="20"/>
                <w:szCs w:val="20"/>
                <w:rtl/>
              </w:rPr>
              <w:t xml:space="preserve"> </w:t>
            </w:r>
            <w:r w:rsidRPr="00AA236E">
              <w:rPr>
                <w:rFonts w:cs="B Yagut" w:hint="cs"/>
                <w:sz w:val="20"/>
                <w:szCs w:val="20"/>
                <w:rtl/>
              </w:rPr>
              <w:t>ماموگرافي</w:t>
            </w:r>
            <w:r w:rsidRPr="00AA236E">
              <w:rPr>
                <w:rFonts w:cs="B Yagut"/>
                <w:sz w:val="20"/>
                <w:szCs w:val="20"/>
                <w:rtl/>
              </w:rPr>
              <w:t xml:space="preserve"> </w:t>
            </w:r>
            <w:r w:rsidRPr="00AA236E">
              <w:rPr>
                <w:rFonts w:cs="B Yagut" w:hint="cs"/>
                <w:sz w:val="20"/>
                <w:szCs w:val="20"/>
                <w:rtl/>
              </w:rPr>
              <w:t>نرمال،</w:t>
            </w:r>
            <w:r w:rsidRPr="00AA236E">
              <w:rPr>
                <w:rFonts w:cs="B Yagut"/>
                <w:sz w:val="20"/>
                <w:szCs w:val="20"/>
                <w:rtl/>
              </w:rPr>
              <w:t xml:space="preserve"> </w:t>
            </w:r>
            <w:r w:rsidRPr="00AA236E">
              <w:rPr>
                <w:rFonts w:cs="B Yagut"/>
                <w:sz w:val="20"/>
                <w:szCs w:val="20"/>
              </w:rPr>
              <w:t>view</w:t>
            </w:r>
            <w:r w:rsidRPr="00AA236E">
              <w:rPr>
                <w:rFonts w:cs="B Yagut"/>
                <w:sz w:val="20"/>
                <w:szCs w:val="20"/>
                <w:rtl/>
              </w:rPr>
              <w:t xml:space="preserve"> </w:t>
            </w:r>
            <w:r w:rsidRPr="00AA236E">
              <w:rPr>
                <w:rFonts w:cs="B Yagut" w:hint="cs"/>
                <w:sz w:val="20"/>
                <w:szCs w:val="20"/>
                <w:rtl/>
              </w:rPr>
              <w:t>هاي</w:t>
            </w:r>
            <w:r w:rsidRPr="00AA236E">
              <w:rPr>
                <w:rFonts w:cs="B Yagut"/>
                <w:sz w:val="20"/>
                <w:szCs w:val="20"/>
                <w:rtl/>
              </w:rPr>
              <w:t xml:space="preserve"> </w:t>
            </w:r>
            <w:r w:rsidRPr="00AA236E">
              <w:rPr>
                <w:rFonts w:cs="B Yagut" w:hint="cs"/>
                <w:sz w:val="20"/>
                <w:szCs w:val="20"/>
                <w:rtl/>
              </w:rPr>
              <w:t>مخصوص،</w:t>
            </w:r>
            <w:r w:rsidRPr="00AA236E">
              <w:rPr>
                <w:rFonts w:cs="B Yagut"/>
                <w:sz w:val="20"/>
                <w:szCs w:val="20"/>
                <w:rtl/>
              </w:rPr>
              <w:t xml:space="preserve"> </w:t>
            </w:r>
            <w:r w:rsidRPr="00AA236E">
              <w:rPr>
                <w:rFonts w:cs="B Yagut" w:hint="cs"/>
                <w:sz w:val="20"/>
                <w:szCs w:val="20"/>
                <w:rtl/>
              </w:rPr>
              <w:t>سيستم</w:t>
            </w:r>
            <w:r w:rsidRPr="00AA236E">
              <w:rPr>
                <w:rFonts w:cs="B Yagut"/>
                <w:sz w:val="20"/>
                <w:szCs w:val="20"/>
                <w:rtl/>
              </w:rPr>
              <w:t xml:space="preserve"> </w:t>
            </w:r>
            <w:r w:rsidRPr="00AA236E">
              <w:rPr>
                <w:rFonts w:cs="B Yagut"/>
                <w:sz w:val="20"/>
                <w:szCs w:val="20"/>
              </w:rPr>
              <w:t>BIRADS</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نحوه</w:t>
            </w:r>
            <w:r w:rsidRPr="00AA236E">
              <w:rPr>
                <w:rFonts w:cs="B Yagut"/>
                <w:sz w:val="20"/>
                <w:szCs w:val="20"/>
                <w:rtl/>
              </w:rPr>
              <w:t xml:space="preserve"> </w:t>
            </w:r>
            <w:r w:rsidRPr="00AA236E">
              <w:rPr>
                <w:rFonts w:cs="B Yagut"/>
                <w:sz w:val="20"/>
                <w:szCs w:val="20"/>
              </w:rPr>
              <w:t>approach</w:t>
            </w:r>
            <w:r w:rsidRPr="00AA236E">
              <w:rPr>
                <w:rFonts w:cs="B Yagut"/>
                <w:sz w:val="20"/>
                <w:szCs w:val="20"/>
                <w:rtl/>
              </w:rPr>
              <w:t xml:space="preserve"> </w:t>
            </w:r>
            <w:r w:rsidRPr="00AA236E">
              <w:rPr>
                <w:rFonts w:cs="B Yagut" w:hint="cs"/>
                <w:sz w:val="20"/>
                <w:szCs w:val="20"/>
                <w:rtl/>
              </w:rPr>
              <w:t>به</w:t>
            </w:r>
            <w:r w:rsidRPr="00AA236E">
              <w:rPr>
                <w:rFonts w:cs="B Yagut"/>
                <w:sz w:val="20"/>
                <w:szCs w:val="20"/>
                <w:rtl/>
              </w:rPr>
              <w:t xml:space="preserve"> </w:t>
            </w:r>
            <w:r w:rsidRPr="00AA236E">
              <w:rPr>
                <w:rFonts w:cs="B Yagut" w:hint="cs"/>
                <w:sz w:val="20"/>
                <w:szCs w:val="20"/>
                <w:rtl/>
              </w:rPr>
              <w:t>هر</w:t>
            </w:r>
            <w:r w:rsidRPr="00AA236E">
              <w:rPr>
                <w:rFonts w:cs="B Yagut"/>
                <w:sz w:val="20"/>
                <w:szCs w:val="20"/>
                <w:rtl/>
              </w:rPr>
              <w:t xml:space="preserve"> </w:t>
            </w:r>
            <w:r w:rsidRPr="00AA236E">
              <w:rPr>
                <w:rFonts w:cs="B Yagut"/>
                <w:sz w:val="20"/>
                <w:szCs w:val="20"/>
              </w:rPr>
              <w:t>BIRADS</w:t>
            </w:r>
            <w:r w:rsidRPr="00AA236E">
              <w:rPr>
                <w:rFonts w:cs="B Yagut" w:hint="cs"/>
                <w:sz w:val="20"/>
                <w:szCs w:val="20"/>
                <w:rtl/>
              </w:rPr>
              <w:t>،</w:t>
            </w:r>
            <w:r w:rsidRPr="00AA236E">
              <w:rPr>
                <w:rFonts w:cs="B Yagut"/>
                <w:sz w:val="20"/>
                <w:szCs w:val="20"/>
                <w:rtl/>
              </w:rPr>
              <w:t xml:space="preserve"> </w:t>
            </w:r>
            <w:r w:rsidRPr="00AA236E">
              <w:rPr>
                <w:rFonts w:cs="B Yagut" w:hint="cs"/>
                <w:sz w:val="20"/>
                <w:szCs w:val="20"/>
                <w:rtl/>
              </w:rPr>
              <w:t>نقش</w:t>
            </w:r>
            <w:r w:rsidRPr="00AA236E">
              <w:rPr>
                <w:rFonts w:cs="B Yagut"/>
                <w:sz w:val="20"/>
                <w:szCs w:val="20"/>
                <w:rtl/>
              </w:rPr>
              <w:t xml:space="preserve"> </w:t>
            </w:r>
            <w:r w:rsidRPr="00AA236E">
              <w:rPr>
                <w:rFonts w:cs="B Yagut" w:hint="cs"/>
                <w:sz w:val="20"/>
                <w:szCs w:val="20"/>
                <w:rtl/>
              </w:rPr>
              <w:t>سونوگرافي</w:t>
            </w:r>
            <w:r w:rsidRPr="00AA236E">
              <w:rPr>
                <w:rFonts w:cs="B Yagut"/>
                <w:sz w:val="20"/>
                <w:szCs w:val="20"/>
                <w:rtl/>
              </w:rPr>
              <w:t xml:space="preserve"> </w:t>
            </w:r>
            <w:r w:rsidRPr="00AA236E">
              <w:rPr>
                <w:rFonts w:cs="B Yagut" w:hint="cs"/>
                <w:sz w:val="20"/>
                <w:szCs w:val="20"/>
                <w:rtl/>
              </w:rPr>
              <w:t>در</w:t>
            </w:r>
            <w:r w:rsidRPr="00AA236E">
              <w:rPr>
                <w:rFonts w:cs="B Yagut"/>
                <w:sz w:val="20"/>
                <w:szCs w:val="20"/>
                <w:rtl/>
              </w:rPr>
              <w:t xml:space="preserve"> </w:t>
            </w:r>
            <w:r w:rsidRPr="00AA236E">
              <w:rPr>
                <w:rFonts w:cs="B Yagut"/>
                <w:sz w:val="20"/>
                <w:szCs w:val="20"/>
              </w:rPr>
              <w:t>MRI</w:t>
            </w:r>
            <w:r w:rsidRPr="00AA236E">
              <w:rPr>
                <w:rFonts w:cs="B Yagut"/>
                <w:sz w:val="20"/>
                <w:szCs w:val="20"/>
                <w:rtl/>
              </w:rPr>
              <w:t>)</w:t>
            </w:r>
          </w:p>
          <w:p w:rsidR="00EE43ED" w:rsidRPr="00AA236E" w:rsidRDefault="00EE43ED" w:rsidP="0071315A">
            <w:pPr>
              <w:numPr>
                <w:ilvl w:val="0"/>
                <w:numId w:val="79"/>
              </w:numPr>
              <w:spacing w:after="0" w:line="240" w:lineRule="auto"/>
              <w:jc w:val="both"/>
              <w:rPr>
                <w:rFonts w:cs="B Yagut"/>
                <w:sz w:val="20"/>
                <w:szCs w:val="20"/>
                <w:rtl/>
              </w:rPr>
            </w:pPr>
            <w:r w:rsidRPr="00AA236E">
              <w:rPr>
                <w:rFonts w:cs="B Yagut" w:hint="cs"/>
                <w:sz w:val="20"/>
                <w:szCs w:val="20"/>
                <w:rtl/>
              </w:rPr>
              <w:t>تصويربرداري</w:t>
            </w:r>
            <w:r w:rsidRPr="00AA236E">
              <w:rPr>
                <w:rFonts w:cs="B Yagut"/>
                <w:sz w:val="20"/>
                <w:szCs w:val="20"/>
                <w:rtl/>
              </w:rPr>
              <w:t xml:space="preserve"> </w:t>
            </w:r>
            <w:r w:rsidRPr="00AA236E">
              <w:rPr>
                <w:rFonts w:cs="B Yagut" w:hint="cs"/>
                <w:sz w:val="20"/>
                <w:szCs w:val="20"/>
                <w:rtl/>
              </w:rPr>
              <w:t>زنان</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مامايي</w:t>
            </w:r>
            <w:r w:rsidRPr="00AA236E">
              <w:rPr>
                <w:rFonts w:cs="B Yagut"/>
                <w:sz w:val="20"/>
                <w:szCs w:val="20"/>
                <w:rtl/>
              </w:rPr>
              <w:t xml:space="preserve"> (</w:t>
            </w:r>
            <w:r w:rsidRPr="00AA236E">
              <w:rPr>
                <w:rFonts w:cs="B Yagut" w:hint="cs"/>
                <w:sz w:val="20"/>
                <w:szCs w:val="20"/>
                <w:rtl/>
              </w:rPr>
              <w:t>شامل</w:t>
            </w:r>
            <w:r w:rsidR="00BA7E2C" w:rsidRPr="00AA236E">
              <w:rPr>
                <w:rFonts w:cs="B Yagut"/>
                <w:sz w:val="20"/>
                <w:szCs w:val="20"/>
                <w:rtl/>
              </w:rPr>
              <w:t xml:space="preserve">: </w:t>
            </w:r>
            <w:r w:rsidRPr="00AA236E">
              <w:rPr>
                <w:rFonts w:cs="B Yagut" w:hint="cs"/>
                <w:sz w:val="20"/>
                <w:szCs w:val="20"/>
                <w:rtl/>
              </w:rPr>
              <w:t>سونوگرافي،</w:t>
            </w:r>
            <w:r w:rsidRPr="00AA236E">
              <w:rPr>
                <w:rFonts w:cs="B Yagut"/>
                <w:sz w:val="20"/>
                <w:szCs w:val="20"/>
                <w:rtl/>
              </w:rPr>
              <w:t xml:space="preserve"> </w:t>
            </w:r>
            <w:r w:rsidRPr="00AA236E">
              <w:rPr>
                <w:rFonts w:cs="B Yagut"/>
                <w:sz w:val="20"/>
                <w:szCs w:val="20"/>
              </w:rPr>
              <w:t>CT</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sz w:val="20"/>
                <w:szCs w:val="20"/>
              </w:rPr>
              <w:t>MRI</w:t>
            </w:r>
            <w:r w:rsidRPr="00AA236E">
              <w:rPr>
                <w:rFonts w:cs="B Yagut"/>
                <w:sz w:val="20"/>
                <w:szCs w:val="20"/>
                <w:rtl/>
              </w:rPr>
              <w:t xml:space="preserve"> </w:t>
            </w:r>
            <w:r w:rsidRPr="00AA236E">
              <w:rPr>
                <w:rFonts w:cs="B Yagut" w:hint="cs"/>
                <w:sz w:val="20"/>
                <w:szCs w:val="20"/>
                <w:rtl/>
              </w:rPr>
              <w:t>نرمال،</w:t>
            </w:r>
            <w:r w:rsidRPr="00AA236E">
              <w:rPr>
                <w:rFonts w:cs="B Yagut"/>
                <w:sz w:val="20"/>
                <w:szCs w:val="20"/>
                <w:rtl/>
              </w:rPr>
              <w:t xml:space="preserve"> </w:t>
            </w:r>
            <w:r w:rsidRPr="00AA236E">
              <w:rPr>
                <w:rFonts w:cs="B Yagut" w:hint="cs"/>
                <w:sz w:val="20"/>
                <w:szCs w:val="20"/>
                <w:rtl/>
              </w:rPr>
              <w:t>هيسترو</w:t>
            </w:r>
            <w:r w:rsidRPr="00AA236E">
              <w:rPr>
                <w:rFonts w:cs="B Yagut"/>
                <w:sz w:val="20"/>
                <w:szCs w:val="20"/>
                <w:rtl/>
              </w:rPr>
              <w:t xml:space="preserve"> </w:t>
            </w:r>
            <w:r w:rsidRPr="00AA236E">
              <w:rPr>
                <w:rFonts w:cs="B Yagut" w:hint="cs"/>
                <w:sz w:val="20"/>
                <w:szCs w:val="20"/>
                <w:rtl/>
              </w:rPr>
              <w:t>سالپنكوگرافي</w:t>
            </w:r>
            <w:r w:rsidRPr="00AA236E">
              <w:rPr>
                <w:rFonts w:cs="B Yagut"/>
                <w:sz w:val="20"/>
                <w:szCs w:val="20"/>
                <w:rtl/>
              </w:rPr>
              <w:t xml:space="preserve"> </w:t>
            </w:r>
            <w:r w:rsidRPr="00AA236E">
              <w:rPr>
                <w:rFonts w:cs="B Yagut" w:hint="cs"/>
                <w:sz w:val="20"/>
                <w:szCs w:val="20"/>
                <w:rtl/>
              </w:rPr>
              <w:t>نرمال،</w:t>
            </w:r>
            <w:r w:rsidRPr="00AA236E">
              <w:rPr>
                <w:rFonts w:cs="B Yagut"/>
                <w:sz w:val="20"/>
                <w:szCs w:val="20"/>
                <w:rtl/>
              </w:rPr>
              <w:t xml:space="preserve"> </w:t>
            </w:r>
            <w:r w:rsidRPr="00AA236E">
              <w:rPr>
                <w:rFonts w:cs="B Yagut" w:hint="cs"/>
                <w:sz w:val="20"/>
                <w:szCs w:val="20"/>
                <w:rtl/>
              </w:rPr>
              <w:t>ضايعات</w:t>
            </w:r>
            <w:r w:rsidRPr="00AA236E">
              <w:rPr>
                <w:rFonts w:cs="B Yagut"/>
                <w:sz w:val="20"/>
                <w:szCs w:val="20"/>
                <w:rtl/>
              </w:rPr>
              <w:t xml:space="preserve"> </w:t>
            </w:r>
            <w:r w:rsidRPr="00AA236E">
              <w:rPr>
                <w:rFonts w:cs="B Yagut" w:hint="cs"/>
                <w:sz w:val="20"/>
                <w:szCs w:val="20"/>
                <w:rtl/>
              </w:rPr>
              <w:t>شايع</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نحوه‌ی</w:t>
            </w:r>
            <w:r w:rsidRPr="00AA236E">
              <w:rPr>
                <w:rFonts w:cs="B Yagut"/>
                <w:sz w:val="20"/>
                <w:szCs w:val="20"/>
                <w:rtl/>
              </w:rPr>
              <w:t xml:space="preserve"> </w:t>
            </w:r>
            <w:r w:rsidRPr="00AA236E">
              <w:rPr>
                <w:rFonts w:cs="B Yagut"/>
                <w:sz w:val="20"/>
                <w:szCs w:val="20"/>
              </w:rPr>
              <w:t>approach</w:t>
            </w:r>
            <w:r w:rsidRPr="00AA236E">
              <w:rPr>
                <w:rFonts w:cs="B Yagut"/>
                <w:sz w:val="20"/>
                <w:szCs w:val="20"/>
                <w:rtl/>
              </w:rPr>
              <w:t xml:space="preserve"> </w:t>
            </w:r>
            <w:r w:rsidRPr="00AA236E">
              <w:rPr>
                <w:rFonts w:cs="B Yagut" w:hint="cs"/>
                <w:sz w:val="20"/>
                <w:szCs w:val="20"/>
                <w:rtl/>
              </w:rPr>
              <w:t>به</w:t>
            </w:r>
            <w:r w:rsidRPr="00AA236E">
              <w:rPr>
                <w:rFonts w:cs="B Yagut"/>
                <w:sz w:val="20"/>
                <w:szCs w:val="20"/>
                <w:rtl/>
              </w:rPr>
              <w:t xml:space="preserve"> </w:t>
            </w:r>
            <w:r w:rsidRPr="00AA236E">
              <w:rPr>
                <w:rFonts w:cs="B Yagut" w:hint="cs"/>
                <w:sz w:val="20"/>
                <w:szCs w:val="20"/>
                <w:rtl/>
              </w:rPr>
              <w:t>هر</w:t>
            </w:r>
            <w:r w:rsidRPr="00AA236E">
              <w:rPr>
                <w:rFonts w:cs="B Yagut"/>
                <w:sz w:val="20"/>
                <w:szCs w:val="20"/>
                <w:rtl/>
              </w:rPr>
              <w:t xml:space="preserve"> </w:t>
            </w:r>
            <w:r w:rsidRPr="00AA236E">
              <w:rPr>
                <w:rFonts w:cs="B Yagut" w:hint="cs"/>
                <w:sz w:val="20"/>
                <w:szCs w:val="20"/>
                <w:rtl/>
              </w:rPr>
              <w:t>بيماري،</w:t>
            </w:r>
            <w:r w:rsidRPr="00AA236E">
              <w:rPr>
                <w:rFonts w:cs="B Yagut"/>
                <w:sz w:val="20"/>
                <w:szCs w:val="20"/>
                <w:rtl/>
              </w:rPr>
              <w:t xml:space="preserve"> </w:t>
            </w:r>
            <w:r w:rsidRPr="00AA236E">
              <w:rPr>
                <w:rFonts w:cs="B Yagut" w:hint="cs"/>
                <w:sz w:val="20"/>
                <w:szCs w:val="20"/>
                <w:rtl/>
              </w:rPr>
              <w:t>اندیکاسیون‌های</w:t>
            </w:r>
            <w:r w:rsidRPr="00AA236E">
              <w:rPr>
                <w:rFonts w:cs="B Yagut"/>
                <w:sz w:val="20"/>
                <w:szCs w:val="20"/>
                <w:rtl/>
              </w:rPr>
              <w:t xml:space="preserve"> </w:t>
            </w:r>
            <w:r w:rsidRPr="00AA236E">
              <w:rPr>
                <w:rFonts w:cs="B Yagut" w:hint="cs"/>
                <w:sz w:val="20"/>
                <w:szCs w:val="20"/>
                <w:rtl/>
              </w:rPr>
              <w:t>درخواست</w:t>
            </w:r>
            <w:r w:rsidRPr="00AA236E">
              <w:rPr>
                <w:rFonts w:cs="B Yagut"/>
                <w:sz w:val="20"/>
                <w:szCs w:val="20"/>
                <w:rtl/>
              </w:rPr>
              <w:t xml:space="preserve"> </w:t>
            </w:r>
            <w:r w:rsidRPr="00AA236E">
              <w:rPr>
                <w:rFonts w:cs="B Yagut" w:hint="cs"/>
                <w:sz w:val="20"/>
                <w:szCs w:val="20"/>
                <w:rtl/>
              </w:rPr>
              <w:t>سونوگرافي</w:t>
            </w:r>
            <w:r w:rsidRPr="00AA236E">
              <w:rPr>
                <w:rFonts w:cs="B Yagut"/>
                <w:sz w:val="20"/>
                <w:szCs w:val="20"/>
                <w:rtl/>
              </w:rPr>
              <w:t xml:space="preserve"> </w:t>
            </w:r>
            <w:r w:rsidRPr="00AA236E">
              <w:rPr>
                <w:rFonts w:cs="B Yagut" w:hint="cs"/>
                <w:sz w:val="20"/>
                <w:szCs w:val="20"/>
                <w:rtl/>
              </w:rPr>
              <w:t>ترانس</w:t>
            </w:r>
            <w:r w:rsidRPr="00AA236E">
              <w:rPr>
                <w:rFonts w:cs="B Yagut"/>
                <w:sz w:val="20"/>
                <w:szCs w:val="20"/>
                <w:rtl/>
              </w:rPr>
              <w:t xml:space="preserve"> </w:t>
            </w:r>
            <w:r w:rsidRPr="00AA236E">
              <w:rPr>
                <w:rFonts w:cs="B Yagut" w:hint="cs"/>
                <w:sz w:val="20"/>
                <w:szCs w:val="20"/>
                <w:rtl/>
              </w:rPr>
              <w:t>واژينال</w:t>
            </w:r>
            <w:r w:rsidRPr="00AA236E">
              <w:rPr>
                <w:rFonts w:cs="B Yagut"/>
                <w:sz w:val="20"/>
                <w:szCs w:val="20"/>
                <w:rtl/>
              </w:rPr>
              <w:t>)</w:t>
            </w:r>
          </w:p>
          <w:p w:rsidR="00EE43ED" w:rsidRPr="00AA236E" w:rsidRDefault="00EE43ED" w:rsidP="0071315A">
            <w:pPr>
              <w:numPr>
                <w:ilvl w:val="0"/>
                <w:numId w:val="79"/>
              </w:numPr>
              <w:spacing w:after="0" w:line="240" w:lineRule="auto"/>
              <w:jc w:val="both"/>
              <w:rPr>
                <w:rFonts w:cs="B Yagut"/>
                <w:sz w:val="20"/>
                <w:szCs w:val="20"/>
              </w:rPr>
            </w:pPr>
            <w:r w:rsidRPr="00AA236E">
              <w:rPr>
                <w:rFonts w:cs="B Yagut" w:hint="cs"/>
                <w:sz w:val="20"/>
                <w:szCs w:val="20"/>
                <w:rtl/>
              </w:rPr>
              <w:t>تصويربرداري</w:t>
            </w:r>
            <w:r w:rsidRPr="00AA236E">
              <w:rPr>
                <w:rFonts w:cs="B Yagut"/>
                <w:sz w:val="20"/>
                <w:szCs w:val="20"/>
                <w:rtl/>
              </w:rPr>
              <w:t xml:space="preserve"> </w:t>
            </w:r>
            <w:r w:rsidRPr="00AA236E">
              <w:rPr>
                <w:rFonts w:cs="B Yagut" w:hint="cs"/>
                <w:sz w:val="20"/>
                <w:szCs w:val="20"/>
                <w:rtl/>
              </w:rPr>
              <w:t>مدیاستن</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قلب</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عروق</w:t>
            </w:r>
            <w:r w:rsidRPr="00AA236E">
              <w:rPr>
                <w:rFonts w:cs="B Yagut"/>
                <w:sz w:val="20"/>
                <w:szCs w:val="20"/>
                <w:rtl/>
              </w:rPr>
              <w:t xml:space="preserve"> (</w:t>
            </w:r>
            <w:r w:rsidRPr="00AA236E">
              <w:rPr>
                <w:rFonts w:cs="B Yagut" w:hint="cs"/>
                <w:sz w:val="20"/>
                <w:szCs w:val="20"/>
                <w:rtl/>
              </w:rPr>
              <w:t>شامل</w:t>
            </w:r>
            <w:r w:rsidRPr="00AA236E">
              <w:rPr>
                <w:rFonts w:cs="B Yagut"/>
                <w:sz w:val="20"/>
                <w:szCs w:val="20"/>
                <w:rtl/>
              </w:rPr>
              <w:t xml:space="preserve"> </w:t>
            </w:r>
            <w:r w:rsidRPr="00AA236E">
              <w:rPr>
                <w:rFonts w:cs="B Yagut"/>
                <w:sz w:val="20"/>
                <w:szCs w:val="20"/>
              </w:rPr>
              <w:t>CXR</w:t>
            </w:r>
            <w:r w:rsidRPr="00AA236E">
              <w:rPr>
                <w:rFonts w:cs="B Yagut" w:hint="cs"/>
                <w:sz w:val="20"/>
                <w:szCs w:val="20"/>
                <w:rtl/>
              </w:rPr>
              <w:t>،</w:t>
            </w:r>
            <w:r w:rsidRPr="00AA236E">
              <w:rPr>
                <w:rFonts w:cs="B Yagut"/>
                <w:sz w:val="20"/>
                <w:szCs w:val="20"/>
                <w:rtl/>
              </w:rPr>
              <w:t xml:space="preserve"> </w:t>
            </w:r>
            <w:r w:rsidRPr="00AA236E">
              <w:rPr>
                <w:rFonts w:cs="B Yagut" w:hint="cs"/>
                <w:sz w:val="20"/>
                <w:szCs w:val="20"/>
                <w:rtl/>
              </w:rPr>
              <w:t>سی‌تی‌اسکن،</w:t>
            </w:r>
            <w:r w:rsidRPr="00AA236E">
              <w:rPr>
                <w:rFonts w:cs="B Yagut"/>
                <w:sz w:val="20"/>
                <w:szCs w:val="20"/>
                <w:rtl/>
              </w:rPr>
              <w:t xml:space="preserve"> </w:t>
            </w:r>
            <w:r w:rsidRPr="00AA236E">
              <w:rPr>
                <w:rFonts w:cs="B Yagut"/>
                <w:sz w:val="20"/>
                <w:szCs w:val="20"/>
              </w:rPr>
              <w:t>MRI</w:t>
            </w:r>
            <w:r w:rsidRPr="00AA236E">
              <w:rPr>
                <w:rFonts w:cs="B Yagut"/>
                <w:sz w:val="20"/>
                <w:szCs w:val="20"/>
                <w:rtl/>
              </w:rPr>
              <w:t xml:space="preserve"> </w:t>
            </w:r>
            <w:r w:rsidRPr="00AA236E">
              <w:rPr>
                <w:rFonts w:cs="B Yagut" w:hint="cs"/>
                <w:sz w:val="20"/>
                <w:szCs w:val="20"/>
                <w:rtl/>
              </w:rPr>
              <w:t>نرمال،</w:t>
            </w:r>
            <w:r w:rsidRPr="00AA236E">
              <w:rPr>
                <w:rFonts w:cs="B Yagut"/>
                <w:sz w:val="20"/>
                <w:szCs w:val="20"/>
                <w:rtl/>
              </w:rPr>
              <w:t xml:space="preserve"> </w:t>
            </w:r>
            <w:r w:rsidRPr="00AA236E">
              <w:rPr>
                <w:rFonts w:cs="B Yagut" w:hint="cs"/>
                <w:sz w:val="20"/>
                <w:szCs w:val="20"/>
                <w:rtl/>
              </w:rPr>
              <w:t>بیماری‌ها</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نحوه‌ی</w:t>
            </w:r>
            <w:r w:rsidRPr="00AA236E">
              <w:rPr>
                <w:rFonts w:cs="B Yagut"/>
                <w:sz w:val="20"/>
                <w:szCs w:val="20"/>
                <w:rtl/>
              </w:rPr>
              <w:t xml:space="preserve"> </w:t>
            </w:r>
            <w:r w:rsidRPr="00AA236E">
              <w:rPr>
                <w:rFonts w:cs="B Yagut"/>
                <w:sz w:val="20"/>
                <w:szCs w:val="20"/>
              </w:rPr>
              <w:t>approach</w:t>
            </w:r>
            <w:r w:rsidRPr="00AA236E">
              <w:rPr>
                <w:rFonts w:cs="B Yagut"/>
                <w:sz w:val="20"/>
                <w:szCs w:val="20"/>
                <w:rtl/>
              </w:rPr>
              <w:t xml:space="preserve"> </w:t>
            </w:r>
            <w:r w:rsidRPr="00AA236E">
              <w:rPr>
                <w:rFonts w:cs="B Yagut" w:hint="cs"/>
                <w:sz w:val="20"/>
                <w:szCs w:val="20"/>
                <w:rtl/>
              </w:rPr>
              <w:t>به</w:t>
            </w:r>
            <w:r w:rsidRPr="00AA236E">
              <w:rPr>
                <w:rFonts w:cs="B Yagut"/>
                <w:sz w:val="20"/>
                <w:szCs w:val="20"/>
                <w:rtl/>
              </w:rPr>
              <w:t xml:space="preserve"> </w:t>
            </w:r>
            <w:r w:rsidRPr="00AA236E">
              <w:rPr>
                <w:rFonts w:cs="B Yagut" w:hint="cs"/>
                <w:sz w:val="20"/>
                <w:szCs w:val="20"/>
                <w:rtl/>
              </w:rPr>
              <w:t>هر</w:t>
            </w:r>
            <w:r w:rsidRPr="00AA236E">
              <w:rPr>
                <w:rFonts w:cs="B Yagut"/>
                <w:sz w:val="20"/>
                <w:szCs w:val="20"/>
                <w:rtl/>
              </w:rPr>
              <w:t xml:space="preserve"> </w:t>
            </w:r>
            <w:r w:rsidRPr="00AA236E">
              <w:rPr>
                <w:rFonts w:cs="B Yagut" w:hint="cs"/>
                <w:sz w:val="20"/>
                <w:szCs w:val="20"/>
                <w:rtl/>
              </w:rPr>
              <w:t>بيماري</w:t>
            </w:r>
            <w:r w:rsidRPr="00AA236E">
              <w:rPr>
                <w:rFonts w:cs="B Yagut"/>
                <w:sz w:val="20"/>
                <w:szCs w:val="20"/>
                <w:rtl/>
              </w:rPr>
              <w:t>)</w:t>
            </w:r>
          </w:p>
          <w:p w:rsidR="00EE43ED" w:rsidRPr="00AA236E" w:rsidRDefault="00EE43ED" w:rsidP="0071315A">
            <w:pPr>
              <w:numPr>
                <w:ilvl w:val="0"/>
                <w:numId w:val="79"/>
              </w:numPr>
              <w:spacing w:after="0" w:line="240" w:lineRule="auto"/>
              <w:jc w:val="both"/>
              <w:rPr>
                <w:rFonts w:cs="B Yagut"/>
                <w:sz w:val="20"/>
                <w:szCs w:val="20"/>
              </w:rPr>
            </w:pPr>
            <w:r w:rsidRPr="00AA236E">
              <w:rPr>
                <w:rFonts w:cs="B Yagut" w:hint="cs"/>
                <w:sz w:val="20"/>
                <w:szCs w:val="20"/>
                <w:rtl/>
              </w:rPr>
              <w:t>تصویربرداری</w:t>
            </w:r>
            <w:r w:rsidRPr="00AA236E">
              <w:rPr>
                <w:rFonts w:cs="B Yagut"/>
                <w:sz w:val="20"/>
                <w:szCs w:val="20"/>
                <w:rtl/>
              </w:rPr>
              <w:t xml:space="preserve"> </w:t>
            </w:r>
            <w:r w:rsidRPr="00AA236E">
              <w:rPr>
                <w:rFonts w:cs="B Yagut" w:hint="cs"/>
                <w:sz w:val="20"/>
                <w:szCs w:val="20"/>
                <w:rtl/>
              </w:rPr>
              <w:t>کودکان</w:t>
            </w:r>
          </w:p>
          <w:p w:rsidR="00EE43ED" w:rsidRPr="00AA236E" w:rsidRDefault="00EE43ED" w:rsidP="0071315A">
            <w:pPr>
              <w:spacing w:after="0" w:line="240" w:lineRule="auto"/>
              <w:jc w:val="both"/>
              <w:rPr>
                <w:rFonts w:cs="B Yagut"/>
                <w:sz w:val="20"/>
                <w:szCs w:val="20"/>
                <w:rtl/>
              </w:rPr>
            </w:pPr>
            <w:r w:rsidRPr="00AA236E">
              <w:rPr>
                <w:rFonts w:cs="B Yagut" w:hint="cs"/>
                <w:sz w:val="20"/>
                <w:szCs w:val="20"/>
                <w:rtl/>
              </w:rPr>
              <w:t>* در طی این چرخش لازم است تصویربرداری های تشخیصی رایج دارای کاربرد در حیطه فعالیت بالینی پزشک عمومی، و نحوه درخواست و تفسیر نتایج آن ها در اختلالات و بیماریهای مهم و شایع آموزش داده شود</w:t>
            </w:r>
            <w:r w:rsidR="00BA7E2C" w:rsidRPr="00AA236E">
              <w:rPr>
                <w:rFonts w:cs="B Yagut" w:hint="cs"/>
                <w:sz w:val="20"/>
                <w:szCs w:val="20"/>
                <w:rtl/>
              </w:rPr>
              <w:t xml:space="preserve">. </w:t>
            </w:r>
          </w:p>
          <w:p w:rsidR="00EE43ED" w:rsidRPr="00AA236E" w:rsidRDefault="008A38EB" w:rsidP="0071315A">
            <w:pPr>
              <w:spacing w:after="0" w:line="240" w:lineRule="auto"/>
              <w:jc w:val="both"/>
              <w:rPr>
                <w:rFonts w:cs="B Yagut"/>
                <w:b/>
                <w:bCs/>
                <w:sz w:val="20"/>
                <w:szCs w:val="20"/>
                <w:rtl/>
              </w:rPr>
            </w:pPr>
            <w:r w:rsidRPr="00AA236E">
              <w:rPr>
                <w:rFonts w:cs="B Yagut" w:hint="cs"/>
                <w:sz w:val="20"/>
                <w:szCs w:val="20"/>
                <w:rtl/>
              </w:rPr>
              <w:t>** در طی این دوره لازم است دانشجویان نحوه مراعات ایمنی بیماران را یادبگیرند و عملا تمرین کنند.</w:t>
            </w:r>
          </w:p>
        </w:tc>
      </w:tr>
      <w:tr w:rsidR="00EE43ED" w:rsidRPr="00AA236E" w:rsidTr="00EE43ED">
        <w:trPr>
          <w:tblHeader/>
        </w:trPr>
        <w:tc>
          <w:tcPr>
            <w:tcW w:w="5000" w:type="pct"/>
            <w:shd w:val="clear" w:color="auto" w:fill="D9D9D9" w:themeFill="background1" w:themeFillShade="D9"/>
          </w:tcPr>
          <w:p w:rsidR="00EE43ED" w:rsidRPr="00AA236E" w:rsidRDefault="00EE43ED" w:rsidP="0071315A">
            <w:pPr>
              <w:spacing w:after="0" w:line="240" w:lineRule="auto"/>
              <w:jc w:val="both"/>
              <w:rPr>
                <w:rFonts w:cs="B Yagut"/>
                <w:b/>
                <w:bCs/>
                <w:sz w:val="20"/>
                <w:szCs w:val="20"/>
                <w:rtl/>
              </w:rPr>
            </w:pPr>
            <w:r w:rsidRPr="00AA236E">
              <w:rPr>
                <w:rFonts w:cs="B Yagut" w:hint="cs"/>
                <w:b/>
                <w:bCs/>
                <w:sz w:val="20"/>
                <w:szCs w:val="20"/>
                <w:rtl/>
              </w:rPr>
              <w:t>مدالیته ها و انواع تصویربرداری های مهم</w:t>
            </w:r>
            <w:r w:rsidR="00BA7E2C" w:rsidRPr="00AA236E">
              <w:rPr>
                <w:rFonts w:cs="B Yagut" w:hint="cs"/>
                <w:b/>
                <w:bCs/>
                <w:sz w:val="20"/>
                <w:szCs w:val="20"/>
                <w:rtl/>
              </w:rPr>
              <w:t xml:space="preserve"> </w:t>
            </w:r>
            <w:r w:rsidRPr="00AA236E">
              <w:rPr>
                <w:rFonts w:cs="B Yagut" w:hint="cs"/>
                <w:b/>
                <w:bCs/>
                <w:sz w:val="20"/>
                <w:szCs w:val="20"/>
                <w:rtl/>
              </w:rPr>
              <w:t>رادیولوژیک</w:t>
            </w:r>
          </w:p>
        </w:tc>
      </w:tr>
      <w:tr w:rsidR="00EE43ED" w:rsidRPr="00AA236E" w:rsidTr="00EE43ED">
        <w:tc>
          <w:tcPr>
            <w:tcW w:w="1" w:type="pct"/>
            <w:shd w:val="clear" w:color="auto" w:fill="auto"/>
          </w:tcPr>
          <w:p w:rsidR="00EE43ED" w:rsidRPr="00AA236E" w:rsidRDefault="00EE43ED" w:rsidP="0071315A">
            <w:pPr>
              <w:tabs>
                <w:tab w:val="left" w:pos="379"/>
                <w:tab w:val="left" w:pos="662"/>
              </w:tabs>
              <w:spacing w:after="0" w:line="240" w:lineRule="auto"/>
              <w:jc w:val="both"/>
              <w:rPr>
                <w:rFonts w:ascii="Times New Roman" w:hAnsi="Times New Roman" w:cs="B Yagut"/>
                <w:b/>
                <w:bCs/>
                <w:sz w:val="20"/>
                <w:szCs w:val="20"/>
              </w:rPr>
            </w:pPr>
            <w:r w:rsidRPr="00AA236E">
              <w:rPr>
                <w:rFonts w:ascii="Times New Roman" w:hAnsi="Times New Roman" w:cs="B Yagut" w:hint="cs"/>
                <w:b/>
                <w:bCs/>
                <w:sz w:val="20"/>
                <w:szCs w:val="20"/>
                <w:rtl/>
              </w:rPr>
              <w:t>حداقل‌های یادگیری در هریک از مدالیتی‌های رادیولوژی به شرح زیر هستند</w:t>
            </w:r>
            <w:r w:rsidR="00BA7E2C" w:rsidRPr="00AA236E">
              <w:rPr>
                <w:rFonts w:ascii="Times New Roman" w:hAnsi="Times New Roman" w:cs="B Yagut" w:hint="cs"/>
                <w:b/>
                <w:bCs/>
                <w:sz w:val="20"/>
                <w:szCs w:val="20"/>
                <w:rtl/>
              </w:rPr>
              <w:t xml:space="preserve">: </w:t>
            </w:r>
          </w:p>
          <w:p w:rsidR="00EE43ED" w:rsidRPr="00AA236E" w:rsidRDefault="00EE43ED" w:rsidP="0071315A">
            <w:pPr>
              <w:pStyle w:val="ListParagraph"/>
              <w:numPr>
                <w:ilvl w:val="0"/>
                <w:numId w:val="75"/>
              </w:numPr>
              <w:tabs>
                <w:tab w:val="left" w:pos="379"/>
                <w:tab w:val="left" w:pos="662"/>
              </w:tabs>
              <w:spacing w:after="0" w:line="240" w:lineRule="auto"/>
              <w:ind w:left="656"/>
              <w:jc w:val="both"/>
              <w:rPr>
                <w:rFonts w:ascii="Times New Roman" w:hAnsi="Times New Roman" w:cs="B Yagut"/>
                <w:b/>
                <w:bCs/>
                <w:sz w:val="20"/>
                <w:szCs w:val="20"/>
                <w:rtl/>
              </w:rPr>
            </w:pPr>
            <w:r w:rsidRPr="00AA236E">
              <w:rPr>
                <w:rFonts w:ascii="Times New Roman" w:hAnsi="Times New Roman" w:cs="B Yagut" w:hint="cs"/>
                <w:b/>
                <w:bCs/>
                <w:sz w:val="20"/>
                <w:szCs w:val="20"/>
                <w:rtl/>
              </w:rPr>
              <w:t>راديوگرافي ساده - مواردي كه بايد ديده شود</w:t>
            </w:r>
            <w:r w:rsidR="00BA7E2C" w:rsidRPr="00AA236E">
              <w:rPr>
                <w:rFonts w:ascii="Times New Roman" w:hAnsi="Times New Roman" w:cs="B Yagut" w:hint="cs"/>
                <w:b/>
                <w:bCs/>
                <w:sz w:val="20"/>
                <w:szCs w:val="20"/>
                <w:rtl/>
              </w:rPr>
              <w:t xml:space="preserve">: </w:t>
            </w:r>
          </w:p>
          <w:p w:rsidR="00EE43ED" w:rsidRPr="00AA236E" w:rsidRDefault="00EE43ED" w:rsidP="0071315A">
            <w:pPr>
              <w:pStyle w:val="ListParagraph"/>
              <w:numPr>
                <w:ilvl w:val="0"/>
                <w:numId w:val="76"/>
              </w:numPr>
              <w:tabs>
                <w:tab w:val="left" w:pos="379"/>
                <w:tab w:val="left" w:pos="662"/>
              </w:tabs>
              <w:spacing w:after="0" w:line="240" w:lineRule="auto"/>
              <w:ind w:left="1196"/>
              <w:jc w:val="both"/>
              <w:rPr>
                <w:rFonts w:ascii="Times New Roman" w:hAnsi="Times New Roman" w:cs="B Yagut"/>
                <w:sz w:val="20"/>
                <w:szCs w:val="20"/>
                <w:rtl/>
              </w:rPr>
            </w:pPr>
            <w:r w:rsidRPr="00AA236E">
              <w:rPr>
                <w:rFonts w:ascii="Times New Roman" w:hAnsi="Times New Roman" w:cs="B Yagut"/>
                <w:sz w:val="20"/>
                <w:szCs w:val="20"/>
              </w:rPr>
              <w:t>Chest x-ray</w:t>
            </w:r>
            <w:r w:rsidR="00BA7E2C" w:rsidRPr="00AA236E">
              <w:rPr>
                <w:rFonts w:ascii="Times New Roman" w:hAnsi="Times New Roman" w:cs="B Yagut" w:hint="cs"/>
                <w:sz w:val="20"/>
                <w:szCs w:val="20"/>
                <w:rtl/>
              </w:rPr>
              <w:t xml:space="preserve">: </w:t>
            </w:r>
            <w:r w:rsidRPr="00AA236E">
              <w:rPr>
                <w:rFonts w:ascii="Times New Roman" w:hAnsi="Times New Roman" w:cs="B Yagut"/>
                <w:sz w:val="20"/>
                <w:szCs w:val="20"/>
              </w:rPr>
              <w:t>PA</w:t>
            </w:r>
            <w:r w:rsidRPr="00AA236E">
              <w:rPr>
                <w:rFonts w:ascii="Times New Roman" w:hAnsi="Times New Roman" w:cs="B Yagut" w:hint="cs"/>
                <w:sz w:val="20"/>
                <w:szCs w:val="20"/>
                <w:rtl/>
              </w:rPr>
              <w:t>، لترال، دكوبيتوس</w:t>
            </w:r>
          </w:p>
          <w:p w:rsidR="00EE43ED" w:rsidRPr="00AA236E" w:rsidRDefault="00EE43ED" w:rsidP="0071315A">
            <w:pPr>
              <w:pStyle w:val="ListParagraph"/>
              <w:numPr>
                <w:ilvl w:val="0"/>
                <w:numId w:val="76"/>
              </w:numPr>
              <w:tabs>
                <w:tab w:val="left" w:pos="379"/>
                <w:tab w:val="left" w:pos="662"/>
              </w:tabs>
              <w:spacing w:after="0" w:line="240" w:lineRule="auto"/>
              <w:ind w:left="1196"/>
              <w:jc w:val="both"/>
              <w:rPr>
                <w:rFonts w:ascii="Times New Roman" w:hAnsi="Times New Roman" w:cs="B Yagut"/>
                <w:sz w:val="20"/>
                <w:szCs w:val="20"/>
                <w:rtl/>
              </w:rPr>
            </w:pPr>
            <w:r w:rsidRPr="00AA236E">
              <w:rPr>
                <w:rFonts w:ascii="Times New Roman" w:hAnsi="Times New Roman" w:cs="B Yagut"/>
                <w:sz w:val="20"/>
                <w:szCs w:val="20"/>
              </w:rPr>
              <w:t>Abdominal x-ray</w:t>
            </w:r>
            <w:r w:rsidR="00BA7E2C" w:rsidRPr="00AA236E">
              <w:rPr>
                <w:rFonts w:ascii="Times New Roman" w:hAnsi="Times New Roman" w:cs="B Yagut" w:hint="cs"/>
                <w:sz w:val="20"/>
                <w:szCs w:val="20"/>
                <w:rtl/>
              </w:rPr>
              <w:t xml:space="preserve">: </w:t>
            </w:r>
            <w:r w:rsidRPr="00AA236E">
              <w:rPr>
                <w:rFonts w:ascii="Times New Roman" w:hAnsi="Times New Roman" w:cs="B Yagut"/>
                <w:sz w:val="20"/>
                <w:szCs w:val="20"/>
              </w:rPr>
              <w:t>supine</w:t>
            </w:r>
            <w:r w:rsidRPr="00AA236E">
              <w:rPr>
                <w:rFonts w:ascii="Times New Roman" w:hAnsi="Times New Roman" w:cs="B Yagut" w:hint="cs"/>
                <w:sz w:val="20"/>
                <w:szCs w:val="20"/>
                <w:rtl/>
              </w:rPr>
              <w:t xml:space="preserve">، </w:t>
            </w:r>
            <w:r w:rsidRPr="00AA236E">
              <w:rPr>
                <w:rFonts w:ascii="Times New Roman" w:hAnsi="Times New Roman" w:cs="B Yagut"/>
                <w:sz w:val="20"/>
                <w:szCs w:val="20"/>
              </w:rPr>
              <w:t>erect</w:t>
            </w:r>
          </w:p>
          <w:p w:rsidR="00EE43ED" w:rsidRPr="00AA236E" w:rsidRDefault="00EE43ED" w:rsidP="0071315A">
            <w:pPr>
              <w:pStyle w:val="ListParagraph"/>
              <w:numPr>
                <w:ilvl w:val="0"/>
                <w:numId w:val="76"/>
              </w:numPr>
              <w:tabs>
                <w:tab w:val="left" w:pos="379"/>
                <w:tab w:val="left" w:pos="662"/>
              </w:tabs>
              <w:spacing w:after="0" w:line="240" w:lineRule="auto"/>
              <w:ind w:left="1196"/>
              <w:jc w:val="both"/>
              <w:rPr>
                <w:rFonts w:ascii="Times New Roman" w:hAnsi="Times New Roman" w:cs="B Yagut"/>
                <w:sz w:val="20"/>
                <w:szCs w:val="20"/>
              </w:rPr>
            </w:pPr>
            <w:r w:rsidRPr="00AA236E">
              <w:rPr>
                <w:rFonts w:ascii="Times New Roman" w:hAnsi="Times New Roman" w:cs="B Yagut"/>
                <w:sz w:val="20"/>
                <w:szCs w:val="20"/>
              </w:rPr>
              <w:t>Skull x-ray</w:t>
            </w:r>
            <w:r w:rsidR="00BA7E2C" w:rsidRPr="00AA236E">
              <w:rPr>
                <w:rFonts w:ascii="Times New Roman" w:hAnsi="Times New Roman" w:cs="B Yagut" w:hint="cs"/>
                <w:sz w:val="20"/>
                <w:szCs w:val="20"/>
                <w:rtl/>
              </w:rPr>
              <w:t xml:space="preserve">: </w:t>
            </w:r>
            <w:r w:rsidRPr="00AA236E">
              <w:rPr>
                <w:rFonts w:ascii="Times New Roman" w:hAnsi="Times New Roman" w:cs="B Yagut"/>
                <w:sz w:val="20"/>
                <w:szCs w:val="20"/>
              </w:rPr>
              <w:t>AP</w:t>
            </w:r>
            <w:r w:rsidRPr="00AA236E">
              <w:rPr>
                <w:rFonts w:ascii="Times New Roman" w:hAnsi="Times New Roman" w:cs="B Yagut" w:hint="cs"/>
                <w:sz w:val="20"/>
                <w:szCs w:val="20"/>
                <w:rtl/>
              </w:rPr>
              <w:t xml:space="preserve">، </w:t>
            </w:r>
            <w:r w:rsidRPr="00AA236E">
              <w:rPr>
                <w:rFonts w:ascii="Times New Roman" w:hAnsi="Times New Roman" w:cs="B Yagut"/>
                <w:sz w:val="20"/>
                <w:szCs w:val="20"/>
              </w:rPr>
              <w:t>lateral</w:t>
            </w:r>
            <w:r w:rsidRPr="00AA236E">
              <w:rPr>
                <w:rFonts w:ascii="Times New Roman" w:hAnsi="Times New Roman" w:cs="B Yagut" w:hint="cs"/>
                <w:sz w:val="20"/>
                <w:szCs w:val="20"/>
                <w:rtl/>
              </w:rPr>
              <w:t xml:space="preserve">، </w:t>
            </w:r>
            <w:r w:rsidRPr="00AA236E">
              <w:rPr>
                <w:rFonts w:ascii="Times New Roman" w:hAnsi="Times New Roman" w:cs="B Yagut"/>
                <w:sz w:val="20"/>
                <w:szCs w:val="20"/>
              </w:rPr>
              <w:t>occipitomental</w:t>
            </w:r>
          </w:p>
          <w:p w:rsidR="00EE43ED" w:rsidRPr="00AA236E" w:rsidRDefault="00EE43ED" w:rsidP="0071315A">
            <w:pPr>
              <w:pStyle w:val="ListParagraph"/>
              <w:numPr>
                <w:ilvl w:val="0"/>
                <w:numId w:val="76"/>
              </w:numPr>
              <w:tabs>
                <w:tab w:val="left" w:pos="379"/>
                <w:tab w:val="left" w:pos="662"/>
              </w:tabs>
              <w:spacing w:after="0" w:line="240" w:lineRule="auto"/>
              <w:ind w:left="1196"/>
              <w:jc w:val="both"/>
              <w:rPr>
                <w:rFonts w:ascii="Times New Roman" w:hAnsi="Times New Roman" w:cs="B Yagut"/>
                <w:sz w:val="20"/>
                <w:szCs w:val="20"/>
                <w:rtl/>
              </w:rPr>
            </w:pPr>
            <w:r w:rsidRPr="00AA236E">
              <w:rPr>
                <w:rFonts w:ascii="Times New Roman" w:hAnsi="Times New Roman" w:cs="B Yagut"/>
                <w:sz w:val="20"/>
                <w:szCs w:val="20"/>
              </w:rPr>
              <w:t>Spine x-ray</w:t>
            </w:r>
            <w:r w:rsidR="00BA7E2C" w:rsidRPr="00AA236E">
              <w:rPr>
                <w:rFonts w:ascii="Times New Roman" w:hAnsi="Times New Roman" w:cs="B Yagut" w:hint="cs"/>
                <w:sz w:val="20"/>
                <w:szCs w:val="20"/>
                <w:rtl/>
              </w:rPr>
              <w:t xml:space="preserve">: </w:t>
            </w:r>
            <w:r w:rsidRPr="00AA236E">
              <w:rPr>
                <w:rFonts w:ascii="Times New Roman" w:hAnsi="Times New Roman" w:cs="B Yagut"/>
                <w:sz w:val="20"/>
                <w:szCs w:val="20"/>
              </w:rPr>
              <w:t>AP</w:t>
            </w:r>
            <w:r w:rsidRPr="00AA236E">
              <w:rPr>
                <w:rFonts w:ascii="Times New Roman" w:hAnsi="Times New Roman" w:cs="B Yagut" w:hint="cs"/>
                <w:sz w:val="20"/>
                <w:szCs w:val="20"/>
                <w:rtl/>
              </w:rPr>
              <w:t xml:space="preserve"> و لترال</w:t>
            </w:r>
          </w:p>
          <w:p w:rsidR="00EE43ED" w:rsidRPr="00AA236E" w:rsidRDefault="00EE43ED" w:rsidP="0071315A">
            <w:pPr>
              <w:pStyle w:val="ListParagraph"/>
              <w:numPr>
                <w:ilvl w:val="0"/>
                <w:numId w:val="76"/>
              </w:numPr>
              <w:tabs>
                <w:tab w:val="left" w:pos="379"/>
                <w:tab w:val="left" w:pos="662"/>
              </w:tabs>
              <w:spacing w:after="0" w:line="240" w:lineRule="auto"/>
              <w:ind w:left="1196"/>
              <w:jc w:val="both"/>
              <w:rPr>
                <w:rFonts w:ascii="Times New Roman" w:hAnsi="Times New Roman" w:cs="B Yagut"/>
                <w:sz w:val="20"/>
                <w:szCs w:val="20"/>
                <w:rtl/>
              </w:rPr>
            </w:pPr>
            <w:r w:rsidRPr="00AA236E">
              <w:rPr>
                <w:rFonts w:ascii="Times New Roman" w:hAnsi="Times New Roman" w:cs="B Yagut"/>
                <w:sz w:val="20"/>
                <w:szCs w:val="20"/>
              </w:rPr>
              <w:t>Extremities</w:t>
            </w:r>
            <w:r w:rsidR="00BA7E2C" w:rsidRPr="00AA236E">
              <w:rPr>
                <w:rFonts w:ascii="Times New Roman" w:hAnsi="Times New Roman" w:cs="B Yagut" w:hint="cs"/>
                <w:sz w:val="20"/>
                <w:szCs w:val="20"/>
                <w:rtl/>
              </w:rPr>
              <w:t xml:space="preserve">: </w:t>
            </w:r>
            <w:r w:rsidRPr="00AA236E">
              <w:rPr>
                <w:rFonts w:ascii="Times New Roman" w:hAnsi="Times New Roman" w:cs="B Yagut" w:hint="cs"/>
                <w:sz w:val="20"/>
                <w:szCs w:val="20"/>
                <w:rtl/>
              </w:rPr>
              <w:t>اندام‌های فوقاني و تحتاني</w:t>
            </w:r>
          </w:p>
          <w:p w:rsidR="00EE43ED" w:rsidRPr="00AA236E" w:rsidRDefault="00EE43ED" w:rsidP="0071315A">
            <w:pPr>
              <w:pStyle w:val="ListParagraph"/>
              <w:numPr>
                <w:ilvl w:val="0"/>
                <w:numId w:val="75"/>
              </w:numPr>
              <w:tabs>
                <w:tab w:val="left" w:pos="379"/>
                <w:tab w:val="left" w:pos="662"/>
              </w:tabs>
              <w:spacing w:after="0" w:line="240" w:lineRule="auto"/>
              <w:ind w:left="656"/>
              <w:jc w:val="both"/>
              <w:rPr>
                <w:rFonts w:ascii="Times New Roman" w:hAnsi="Times New Roman" w:cs="B Yagut"/>
                <w:b/>
                <w:bCs/>
                <w:sz w:val="20"/>
                <w:szCs w:val="20"/>
                <w:rtl/>
              </w:rPr>
            </w:pPr>
            <w:r w:rsidRPr="00AA236E">
              <w:rPr>
                <w:rFonts w:ascii="Times New Roman" w:hAnsi="Times New Roman" w:cs="B Yagut" w:hint="cs"/>
                <w:b/>
                <w:bCs/>
                <w:sz w:val="20"/>
                <w:szCs w:val="20"/>
                <w:rtl/>
              </w:rPr>
              <w:t>فلوروسكوپي/ مطالعات با ماده حاجب - مواردي كه بايد ديده شود</w:t>
            </w:r>
            <w:r w:rsidR="00BA7E2C" w:rsidRPr="00AA236E">
              <w:rPr>
                <w:rFonts w:ascii="Times New Roman" w:hAnsi="Times New Roman" w:cs="B Yagut" w:hint="cs"/>
                <w:b/>
                <w:bCs/>
                <w:sz w:val="20"/>
                <w:szCs w:val="20"/>
                <w:rtl/>
              </w:rPr>
              <w:t xml:space="preserve">: </w:t>
            </w:r>
          </w:p>
          <w:p w:rsidR="00EE43ED" w:rsidRPr="00AA236E" w:rsidRDefault="00EE43ED" w:rsidP="0071315A">
            <w:pPr>
              <w:pStyle w:val="ListParagraph"/>
              <w:numPr>
                <w:ilvl w:val="0"/>
                <w:numId w:val="76"/>
              </w:numPr>
              <w:tabs>
                <w:tab w:val="left" w:pos="379"/>
                <w:tab w:val="left" w:pos="662"/>
              </w:tabs>
              <w:spacing w:after="0" w:line="240" w:lineRule="auto"/>
              <w:ind w:left="1196"/>
              <w:jc w:val="both"/>
              <w:rPr>
                <w:rFonts w:ascii="Times New Roman" w:hAnsi="Times New Roman" w:cs="B Yagut"/>
                <w:sz w:val="20"/>
                <w:szCs w:val="20"/>
              </w:rPr>
            </w:pPr>
            <w:r w:rsidRPr="00AA236E">
              <w:rPr>
                <w:rFonts w:ascii="Times New Roman" w:hAnsi="Times New Roman" w:cs="B Yagut" w:hint="cs"/>
                <w:sz w:val="20"/>
                <w:szCs w:val="20"/>
                <w:rtl/>
              </w:rPr>
              <w:t>دستگاه گوارش</w:t>
            </w:r>
            <w:r w:rsidR="00BA7E2C" w:rsidRPr="00AA236E">
              <w:rPr>
                <w:rFonts w:ascii="Times New Roman" w:hAnsi="Times New Roman" w:cs="B Yagut" w:hint="cs"/>
                <w:sz w:val="20"/>
                <w:szCs w:val="20"/>
                <w:rtl/>
              </w:rPr>
              <w:t xml:space="preserve">: </w:t>
            </w:r>
          </w:p>
          <w:p w:rsidR="00EE43ED" w:rsidRPr="00AA236E" w:rsidRDefault="00EE43ED" w:rsidP="0071315A">
            <w:pPr>
              <w:pStyle w:val="ListParagraph"/>
              <w:numPr>
                <w:ilvl w:val="0"/>
                <w:numId w:val="77"/>
              </w:numPr>
              <w:tabs>
                <w:tab w:val="left" w:pos="379"/>
                <w:tab w:val="left" w:pos="662"/>
              </w:tabs>
              <w:spacing w:after="0" w:line="240" w:lineRule="auto"/>
              <w:ind w:left="1466"/>
              <w:jc w:val="both"/>
              <w:rPr>
                <w:rFonts w:ascii="Times New Roman" w:hAnsi="Times New Roman" w:cs="B Yagut"/>
                <w:sz w:val="20"/>
                <w:szCs w:val="20"/>
                <w:rtl/>
              </w:rPr>
            </w:pPr>
            <w:r w:rsidRPr="00AA236E">
              <w:rPr>
                <w:rFonts w:ascii="Times New Roman" w:hAnsi="Times New Roman" w:cs="B Yagut"/>
                <w:sz w:val="20"/>
                <w:szCs w:val="20"/>
              </w:rPr>
              <w:t>Barium Swallow</w:t>
            </w:r>
          </w:p>
          <w:p w:rsidR="00EE43ED" w:rsidRPr="00AA236E" w:rsidRDefault="00EE43ED" w:rsidP="0071315A">
            <w:pPr>
              <w:pStyle w:val="ListParagraph"/>
              <w:numPr>
                <w:ilvl w:val="0"/>
                <w:numId w:val="77"/>
              </w:numPr>
              <w:tabs>
                <w:tab w:val="left" w:pos="379"/>
                <w:tab w:val="left" w:pos="662"/>
              </w:tabs>
              <w:spacing w:after="0" w:line="240" w:lineRule="auto"/>
              <w:ind w:left="1466"/>
              <w:jc w:val="both"/>
              <w:rPr>
                <w:rFonts w:ascii="Times New Roman" w:hAnsi="Times New Roman" w:cs="B Yagut"/>
                <w:sz w:val="20"/>
                <w:szCs w:val="20"/>
                <w:rtl/>
              </w:rPr>
            </w:pPr>
            <w:r w:rsidRPr="00AA236E">
              <w:rPr>
                <w:rFonts w:ascii="Times New Roman" w:hAnsi="Times New Roman" w:cs="B Yagut"/>
                <w:sz w:val="20"/>
                <w:szCs w:val="20"/>
              </w:rPr>
              <w:t>Barium follow Through</w:t>
            </w:r>
          </w:p>
          <w:p w:rsidR="00EE43ED" w:rsidRPr="00AA236E" w:rsidRDefault="00EE43ED" w:rsidP="0071315A">
            <w:pPr>
              <w:pStyle w:val="ListParagraph"/>
              <w:numPr>
                <w:ilvl w:val="0"/>
                <w:numId w:val="77"/>
              </w:numPr>
              <w:tabs>
                <w:tab w:val="left" w:pos="379"/>
                <w:tab w:val="left" w:pos="662"/>
              </w:tabs>
              <w:spacing w:after="0" w:line="240" w:lineRule="auto"/>
              <w:ind w:left="1466"/>
              <w:jc w:val="both"/>
              <w:rPr>
                <w:rFonts w:ascii="Times New Roman" w:hAnsi="Times New Roman" w:cs="B Yagut"/>
                <w:sz w:val="20"/>
                <w:szCs w:val="20"/>
                <w:rtl/>
              </w:rPr>
            </w:pPr>
            <w:r w:rsidRPr="00AA236E">
              <w:rPr>
                <w:rFonts w:ascii="Times New Roman" w:hAnsi="Times New Roman" w:cs="B Yagut"/>
                <w:sz w:val="20"/>
                <w:szCs w:val="20"/>
              </w:rPr>
              <w:t>Barium enema</w:t>
            </w:r>
          </w:p>
          <w:p w:rsidR="00EE43ED" w:rsidRPr="00AA236E" w:rsidRDefault="00EE43ED" w:rsidP="0071315A">
            <w:pPr>
              <w:pStyle w:val="ListParagraph"/>
              <w:numPr>
                <w:ilvl w:val="0"/>
                <w:numId w:val="76"/>
              </w:numPr>
              <w:tabs>
                <w:tab w:val="left" w:pos="379"/>
                <w:tab w:val="left" w:pos="662"/>
              </w:tabs>
              <w:spacing w:after="0" w:line="240" w:lineRule="auto"/>
              <w:ind w:left="1196"/>
              <w:jc w:val="both"/>
              <w:rPr>
                <w:rFonts w:ascii="Times New Roman" w:hAnsi="Times New Roman" w:cs="B Yagut"/>
                <w:sz w:val="20"/>
                <w:szCs w:val="20"/>
                <w:rtl/>
              </w:rPr>
            </w:pPr>
            <w:r w:rsidRPr="00AA236E">
              <w:rPr>
                <w:rFonts w:ascii="Times New Roman" w:hAnsi="Times New Roman" w:cs="B Yagut" w:hint="cs"/>
                <w:sz w:val="20"/>
                <w:szCs w:val="20"/>
                <w:rtl/>
              </w:rPr>
              <w:t xml:space="preserve">دستگاه ادراري </w:t>
            </w:r>
            <w:r w:rsidRPr="00AA236E">
              <w:rPr>
                <w:rFonts w:ascii="Times New Roman" w:hAnsi="Times New Roman" w:cs="Times New Roman" w:hint="cs"/>
                <w:sz w:val="20"/>
                <w:szCs w:val="20"/>
                <w:rtl/>
              </w:rPr>
              <w:t>–</w:t>
            </w:r>
            <w:r w:rsidRPr="00AA236E">
              <w:rPr>
                <w:rFonts w:ascii="Times New Roman" w:hAnsi="Times New Roman" w:cs="B Yagut" w:hint="cs"/>
                <w:sz w:val="20"/>
                <w:szCs w:val="20"/>
                <w:rtl/>
              </w:rPr>
              <w:t xml:space="preserve"> تناسلي</w:t>
            </w:r>
            <w:r w:rsidR="00BA7E2C" w:rsidRPr="00AA236E">
              <w:rPr>
                <w:rFonts w:ascii="Times New Roman" w:hAnsi="Times New Roman" w:cs="B Yagut" w:hint="cs"/>
                <w:sz w:val="20"/>
                <w:szCs w:val="20"/>
                <w:rtl/>
              </w:rPr>
              <w:t xml:space="preserve">: </w:t>
            </w:r>
          </w:p>
          <w:p w:rsidR="00EE43ED" w:rsidRPr="00AA236E" w:rsidRDefault="00EE43ED" w:rsidP="0071315A">
            <w:pPr>
              <w:pStyle w:val="ListParagraph"/>
              <w:numPr>
                <w:ilvl w:val="0"/>
                <w:numId w:val="78"/>
              </w:numPr>
              <w:tabs>
                <w:tab w:val="left" w:pos="379"/>
                <w:tab w:val="left" w:pos="662"/>
              </w:tabs>
              <w:spacing w:after="0" w:line="240" w:lineRule="auto"/>
              <w:ind w:left="1466"/>
              <w:jc w:val="both"/>
              <w:rPr>
                <w:rFonts w:ascii="Times New Roman" w:hAnsi="Times New Roman" w:cs="B Yagut"/>
                <w:sz w:val="20"/>
                <w:szCs w:val="20"/>
                <w:rtl/>
              </w:rPr>
            </w:pPr>
            <w:r w:rsidRPr="00AA236E">
              <w:rPr>
                <w:rFonts w:ascii="Times New Roman" w:hAnsi="Times New Roman" w:cs="B Yagut"/>
                <w:sz w:val="20"/>
                <w:szCs w:val="20"/>
              </w:rPr>
              <w:t>Intravenous venography</w:t>
            </w:r>
            <w:r w:rsidR="00BA7E2C" w:rsidRPr="00AA236E">
              <w:rPr>
                <w:rFonts w:ascii="Times New Roman" w:hAnsi="Times New Roman" w:cs="B Yagut" w:hint="cs"/>
                <w:sz w:val="20"/>
                <w:szCs w:val="20"/>
                <w:rtl/>
              </w:rPr>
              <w:t xml:space="preserve"> </w:t>
            </w:r>
          </w:p>
          <w:p w:rsidR="00EE43ED" w:rsidRPr="00AA236E" w:rsidRDefault="00EE43ED" w:rsidP="0071315A">
            <w:pPr>
              <w:pStyle w:val="ListParagraph"/>
              <w:numPr>
                <w:ilvl w:val="0"/>
                <w:numId w:val="78"/>
              </w:numPr>
              <w:tabs>
                <w:tab w:val="left" w:pos="379"/>
                <w:tab w:val="left" w:pos="662"/>
              </w:tabs>
              <w:spacing w:after="0" w:line="240" w:lineRule="auto"/>
              <w:ind w:left="1466"/>
              <w:jc w:val="both"/>
              <w:rPr>
                <w:rFonts w:ascii="Times New Roman" w:hAnsi="Times New Roman" w:cs="B Yagut"/>
                <w:sz w:val="20"/>
                <w:szCs w:val="20"/>
                <w:rtl/>
              </w:rPr>
            </w:pPr>
            <w:r w:rsidRPr="00AA236E">
              <w:rPr>
                <w:rFonts w:ascii="Times New Roman" w:hAnsi="Times New Roman" w:cs="B Yagut"/>
                <w:sz w:val="20"/>
                <w:szCs w:val="20"/>
              </w:rPr>
              <w:t>Micturating cystourethrogram</w:t>
            </w:r>
          </w:p>
          <w:p w:rsidR="00EE43ED" w:rsidRPr="00AA236E" w:rsidRDefault="00EE43ED" w:rsidP="0071315A">
            <w:pPr>
              <w:pStyle w:val="ListParagraph"/>
              <w:numPr>
                <w:ilvl w:val="0"/>
                <w:numId w:val="75"/>
              </w:numPr>
              <w:tabs>
                <w:tab w:val="left" w:pos="379"/>
                <w:tab w:val="left" w:pos="662"/>
              </w:tabs>
              <w:spacing w:after="0" w:line="240" w:lineRule="auto"/>
              <w:jc w:val="both"/>
              <w:rPr>
                <w:rFonts w:ascii="Times New Roman" w:hAnsi="Times New Roman" w:cs="B Yagut"/>
                <w:b/>
                <w:bCs/>
                <w:sz w:val="20"/>
                <w:szCs w:val="20"/>
                <w:rtl/>
              </w:rPr>
            </w:pPr>
            <w:r w:rsidRPr="00AA236E">
              <w:rPr>
                <w:rFonts w:ascii="Times New Roman" w:hAnsi="Times New Roman" w:cs="B Yagut" w:hint="cs"/>
                <w:b/>
                <w:bCs/>
                <w:sz w:val="20"/>
                <w:szCs w:val="20"/>
                <w:rtl/>
              </w:rPr>
              <w:t>سونوگرافي - مواردي كه بايد ديده شود</w:t>
            </w:r>
            <w:r w:rsidR="00BA7E2C" w:rsidRPr="00AA236E">
              <w:rPr>
                <w:rFonts w:ascii="Times New Roman" w:hAnsi="Times New Roman" w:cs="B Yagut" w:hint="cs"/>
                <w:b/>
                <w:bCs/>
                <w:sz w:val="20"/>
                <w:szCs w:val="20"/>
                <w:rtl/>
              </w:rPr>
              <w:t xml:space="preserve">: </w:t>
            </w:r>
          </w:p>
          <w:p w:rsidR="00EE43ED" w:rsidRPr="00AA236E" w:rsidRDefault="00EE43ED" w:rsidP="0071315A">
            <w:pPr>
              <w:pStyle w:val="ListParagraph"/>
              <w:numPr>
                <w:ilvl w:val="0"/>
                <w:numId w:val="76"/>
              </w:numPr>
              <w:tabs>
                <w:tab w:val="left" w:pos="379"/>
                <w:tab w:val="left" w:pos="662"/>
              </w:tabs>
              <w:spacing w:after="0" w:line="240" w:lineRule="auto"/>
              <w:ind w:left="1196"/>
              <w:jc w:val="both"/>
              <w:rPr>
                <w:rFonts w:ascii="Times New Roman" w:hAnsi="Times New Roman" w:cs="B Yagut"/>
                <w:sz w:val="20"/>
                <w:szCs w:val="20"/>
              </w:rPr>
            </w:pPr>
            <w:r w:rsidRPr="00AA236E">
              <w:rPr>
                <w:rFonts w:ascii="Times New Roman" w:hAnsi="Times New Roman" w:cs="B Yagut" w:hint="cs"/>
                <w:sz w:val="20"/>
                <w:szCs w:val="20"/>
                <w:rtl/>
              </w:rPr>
              <w:t>كبد و مجاري صفراوي</w:t>
            </w:r>
          </w:p>
          <w:p w:rsidR="00EE43ED" w:rsidRPr="00AA236E" w:rsidRDefault="00EE43ED" w:rsidP="0071315A">
            <w:pPr>
              <w:pStyle w:val="ListParagraph"/>
              <w:numPr>
                <w:ilvl w:val="0"/>
                <w:numId w:val="76"/>
              </w:numPr>
              <w:tabs>
                <w:tab w:val="left" w:pos="379"/>
                <w:tab w:val="left" w:pos="662"/>
              </w:tabs>
              <w:spacing w:after="0" w:line="240" w:lineRule="auto"/>
              <w:ind w:left="1196"/>
              <w:jc w:val="both"/>
              <w:rPr>
                <w:rFonts w:ascii="Times New Roman" w:hAnsi="Times New Roman" w:cs="B Yagut"/>
                <w:sz w:val="20"/>
                <w:szCs w:val="20"/>
              </w:rPr>
            </w:pPr>
            <w:r w:rsidRPr="00AA236E">
              <w:rPr>
                <w:rFonts w:ascii="Times New Roman" w:hAnsi="Times New Roman" w:cs="B Yagut" w:hint="cs"/>
                <w:sz w:val="20"/>
                <w:szCs w:val="20"/>
                <w:rtl/>
              </w:rPr>
              <w:t>پانكراس</w:t>
            </w:r>
          </w:p>
          <w:p w:rsidR="00EE43ED" w:rsidRPr="00AA236E" w:rsidRDefault="00EE43ED" w:rsidP="0071315A">
            <w:pPr>
              <w:pStyle w:val="ListParagraph"/>
              <w:numPr>
                <w:ilvl w:val="0"/>
                <w:numId w:val="76"/>
              </w:numPr>
              <w:tabs>
                <w:tab w:val="left" w:pos="379"/>
                <w:tab w:val="left" w:pos="662"/>
              </w:tabs>
              <w:spacing w:after="0" w:line="240" w:lineRule="auto"/>
              <w:ind w:left="1196"/>
              <w:jc w:val="both"/>
              <w:rPr>
                <w:rFonts w:ascii="Times New Roman" w:hAnsi="Times New Roman" w:cs="B Yagut"/>
                <w:sz w:val="20"/>
                <w:szCs w:val="20"/>
              </w:rPr>
            </w:pPr>
            <w:r w:rsidRPr="00AA236E">
              <w:rPr>
                <w:rFonts w:ascii="Times New Roman" w:hAnsi="Times New Roman" w:cs="B Yagut" w:hint="cs"/>
                <w:sz w:val="20"/>
                <w:szCs w:val="20"/>
                <w:rtl/>
              </w:rPr>
              <w:t>طحال</w:t>
            </w:r>
          </w:p>
          <w:p w:rsidR="00EE43ED" w:rsidRPr="00AA236E" w:rsidRDefault="00EE43ED" w:rsidP="0071315A">
            <w:pPr>
              <w:pStyle w:val="ListParagraph"/>
              <w:numPr>
                <w:ilvl w:val="0"/>
                <w:numId w:val="76"/>
              </w:numPr>
              <w:tabs>
                <w:tab w:val="left" w:pos="379"/>
                <w:tab w:val="left" w:pos="662"/>
              </w:tabs>
              <w:spacing w:after="0" w:line="240" w:lineRule="auto"/>
              <w:ind w:left="1196"/>
              <w:jc w:val="both"/>
              <w:rPr>
                <w:rFonts w:ascii="Times New Roman" w:hAnsi="Times New Roman" w:cs="B Yagut"/>
                <w:sz w:val="20"/>
                <w:szCs w:val="20"/>
              </w:rPr>
            </w:pPr>
            <w:r w:rsidRPr="00AA236E">
              <w:rPr>
                <w:rFonts w:ascii="Times New Roman" w:hAnsi="Times New Roman" w:cs="B Yagut" w:hint="cs"/>
                <w:sz w:val="20"/>
                <w:szCs w:val="20"/>
                <w:rtl/>
              </w:rPr>
              <w:t>كليه و مثانه</w:t>
            </w:r>
          </w:p>
          <w:p w:rsidR="00EE43ED" w:rsidRPr="00AA236E" w:rsidRDefault="00EE43ED" w:rsidP="0071315A">
            <w:pPr>
              <w:pStyle w:val="ListParagraph"/>
              <w:numPr>
                <w:ilvl w:val="0"/>
                <w:numId w:val="76"/>
              </w:numPr>
              <w:tabs>
                <w:tab w:val="left" w:pos="379"/>
                <w:tab w:val="left" w:pos="662"/>
              </w:tabs>
              <w:spacing w:after="0" w:line="240" w:lineRule="auto"/>
              <w:ind w:left="1196"/>
              <w:jc w:val="both"/>
              <w:rPr>
                <w:rFonts w:ascii="Times New Roman" w:hAnsi="Times New Roman" w:cs="B Yagut"/>
                <w:sz w:val="20"/>
                <w:szCs w:val="20"/>
              </w:rPr>
            </w:pPr>
            <w:r w:rsidRPr="00AA236E">
              <w:rPr>
                <w:rFonts w:ascii="Times New Roman" w:hAnsi="Times New Roman" w:cs="B Yagut" w:hint="cs"/>
                <w:sz w:val="20"/>
                <w:szCs w:val="20"/>
                <w:rtl/>
              </w:rPr>
              <w:t>رحم و تخمدان‌ها</w:t>
            </w:r>
          </w:p>
          <w:p w:rsidR="00EE43ED" w:rsidRPr="00AA236E" w:rsidRDefault="00EE43ED" w:rsidP="0071315A">
            <w:pPr>
              <w:pStyle w:val="ListParagraph"/>
              <w:numPr>
                <w:ilvl w:val="0"/>
                <w:numId w:val="75"/>
              </w:numPr>
              <w:tabs>
                <w:tab w:val="left" w:pos="379"/>
                <w:tab w:val="left" w:pos="662"/>
              </w:tabs>
              <w:spacing w:after="0" w:line="240" w:lineRule="auto"/>
              <w:jc w:val="both"/>
              <w:rPr>
                <w:rFonts w:ascii="Times New Roman" w:hAnsi="Times New Roman" w:cs="B Yagut"/>
                <w:b/>
                <w:bCs/>
                <w:sz w:val="20"/>
                <w:szCs w:val="20"/>
                <w:rtl/>
              </w:rPr>
            </w:pPr>
            <w:r w:rsidRPr="00AA236E">
              <w:rPr>
                <w:rFonts w:ascii="Times New Roman" w:hAnsi="Times New Roman" w:cs="B Yagut" w:hint="cs"/>
                <w:b/>
                <w:bCs/>
                <w:sz w:val="20"/>
                <w:szCs w:val="20"/>
                <w:rtl/>
              </w:rPr>
              <w:t>سی‌تی‌اسکن - مواردي كه باید دیده شوند</w:t>
            </w:r>
            <w:r w:rsidR="00BA7E2C" w:rsidRPr="00AA236E">
              <w:rPr>
                <w:rFonts w:ascii="Times New Roman" w:hAnsi="Times New Roman" w:cs="B Yagut" w:hint="cs"/>
                <w:b/>
                <w:bCs/>
                <w:sz w:val="20"/>
                <w:szCs w:val="20"/>
                <w:rtl/>
              </w:rPr>
              <w:t xml:space="preserve">: </w:t>
            </w:r>
          </w:p>
          <w:p w:rsidR="00EE43ED" w:rsidRPr="00AA236E" w:rsidRDefault="00EE43ED" w:rsidP="0071315A">
            <w:pPr>
              <w:pStyle w:val="ListParagraph"/>
              <w:numPr>
                <w:ilvl w:val="0"/>
                <w:numId w:val="76"/>
              </w:numPr>
              <w:tabs>
                <w:tab w:val="left" w:pos="379"/>
                <w:tab w:val="left" w:pos="662"/>
              </w:tabs>
              <w:spacing w:after="0" w:line="240" w:lineRule="auto"/>
              <w:ind w:left="1196"/>
              <w:jc w:val="both"/>
              <w:rPr>
                <w:rFonts w:ascii="Times New Roman" w:hAnsi="Times New Roman" w:cs="B Yagut"/>
                <w:sz w:val="20"/>
                <w:szCs w:val="20"/>
                <w:rtl/>
              </w:rPr>
            </w:pPr>
            <w:r w:rsidRPr="00AA236E">
              <w:rPr>
                <w:rFonts w:ascii="Times New Roman" w:hAnsi="Times New Roman" w:cs="B Yagut" w:hint="cs"/>
                <w:sz w:val="20"/>
                <w:szCs w:val="20"/>
                <w:rtl/>
              </w:rPr>
              <w:t>قفسه صدري</w:t>
            </w:r>
            <w:r w:rsidR="00BA7E2C" w:rsidRPr="00AA236E">
              <w:rPr>
                <w:rFonts w:ascii="Times New Roman" w:hAnsi="Times New Roman" w:cs="B Yagut" w:hint="cs"/>
                <w:sz w:val="20"/>
                <w:szCs w:val="20"/>
                <w:rtl/>
              </w:rPr>
              <w:t xml:space="preserve">: </w:t>
            </w:r>
            <w:r w:rsidRPr="00AA236E">
              <w:rPr>
                <w:rFonts w:ascii="Times New Roman" w:hAnsi="Times New Roman" w:cs="B Yagut" w:hint="cs"/>
                <w:sz w:val="20"/>
                <w:szCs w:val="20"/>
                <w:rtl/>
              </w:rPr>
              <w:t>حداقل 3 سی‌تی‌اسکن توراكس با انديكاسيون و داراي پروتكل متفاوت</w:t>
            </w:r>
          </w:p>
          <w:p w:rsidR="00EE43ED" w:rsidRPr="00AA236E" w:rsidRDefault="00EE43ED" w:rsidP="0071315A">
            <w:pPr>
              <w:pStyle w:val="ListParagraph"/>
              <w:numPr>
                <w:ilvl w:val="0"/>
                <w:numId w:val="76"/>
              </w:numPr>
              <w:tabs>
                <w:tab w:val="left" w:pos="379"/>
                <w:tab w:val="left" w:pos="662"/>
              </w:tabs>
              <w:spacing w:after="0" w:line="240" w:lineRule="auto"/>
              <w:ind w:left="1196"/>
              <w:jc w:val="both"/>
              <w:rPr>
                <w:rFonts w:ascii="Times New Roman" w:hAnsi="Times New Roman" w:cs="B Yagut"/>
                <w:sz w:val="20"/>
                <w:szCs w:val="20"/>
                <w:rtl/>
              </w:rPr>
            </w:pPr>
            <w:r w:rsidRPr="00AA236E">
              <w:rPr>
                <w:rFonts w:ascii="Times New Roman" w:hAnsi="Times New Roman" w:cs="B Yagut" w:hint="cs"/>
                <w:sz w:val="20"/>
                <w:szCs w:val="20"/>
                <w:rtl/>
              </w:rPr>
              <w:t>شكم و لگن</w:t>
            </w:r>
            <w:r w:rsidR="00BA7E2C" w:rsidRPr="00AA236E">
              <w:rPr>
                <w:rFonts w:ascii="Times New Roman" w:hAnsi="Times New Roman" w:cs="B Yagut" w:hint="cs"/>
                <w:sz w:val="20"/>
                <w:szCs w:val="20"/>
                <w:rtl/>
              </w:rPr>
              <w:t xml:space="preserve">: </w:t>
            </w:r>
            <w:r w:rsidRPr="00AA236E">
              <w:rPr>
                <w:rFonts w:ascii="Times New Roman" w:hAnsi="Times New Roman" w:cs="B Yagut" w:hint="cs"/>
                <w:sz w:val="20"/>
                <w:szCs w:val="20"/>
                <w:rtl/>
              </w:rPr>
              <w:t>حداقل 3 سی‌تی‌اسکن شكم و لگن با انديكاسيون و داراي پروتكل متفاوت</w:t>
            </w:r>
          </w:p>
          <w:p w:rsidR="00EE43ED" w:rsidRPr="00AA236E" w:rsidRDefault="00EE43ED" w:rsidP="0071315A">
            <w:pPr>
              <w:pStyle w:val="ListParagraph"/>
              <w:numPr>
                <w:ilvl w:val="0"/>
                <w:numId w:val="76"/>
              </w:numPr>
              <w:tabs>
                <w:tab w:val="left" w:pos="379"/>
                <w:tab w:val="left" w:pos="662"/>
              </w:tabs>
              <w:spacing w:after="0" w:line="240" w:lineRule="auto"/>
              <w:ind w:left="1196"/>
              <w:jc w:val="both"/>
              <w:rPr>
                <w:rFonts w:ascii="Times New Roman" w:hAnsi="Times New Roman" w:cs="B Yagut"/>
                <w:sz w:val="20"/>
                <w:szCs w:val="20"/>
                <w:rtl/>
              </w:rPr>
            </w:pPr>
            <w:r w:rsidRPr="00AA236E">
              <w:rPr>
                <w:rFonts w:ascii="Times New Roman" w:hAnsi="Times New Roman" w:cs="B Yagut" w:hint="cs"/>
                <w:sz w:val="20"/>
                <w:szCs w:val="20"/>
                <w:rtl/>
              </w:rPr>
              <w:t>مغز</w:t>
            </w:r>
            <w:r w:rsidR="00BA7E2C" w:rsidRPr="00AA236E">
              <w:rPr>
                <w:rFonts w:ascii="Times New Roman" w:hAnsi="Times New Roman" w:cs="B Yagut" w:hint="cs"/>
                <w:sz w:val="20"/>
                <w:szCs w:val="20"/>
                <w:rtl/>
              </w:rPr>
              <w:t xml:space="preserve">: </w:t>
            </w:r>
            <w:r w:rsidRPr="00AA236E">
              <w:rPr>
                <w:rFonts w:ascii="Times New Roman" w:hAnsi="Times New Roman" w:cs="B Yagut" w:hint="cs"/>
                <w:sz w:val="20"/>
                <w:szCs w:val="20"/>
                <w:rtl/>
              </w:rPr>
              <w:t>حداقل 3 سی‌تی‌اسکن مغز با تشخیص‌های متفاوت</w:t>
            </w:r>
          </w:p>
          <w:p w:rsidR="00EE43ED" w:rsidRPr="00AA236E" w:rsidRDefault="00EE43ED" w:rsidP="0071315A">
            <w:pPr>
              <w:pStyle w:val="ListParagraph"/>
              <w:numPr>
                <w:ilvl w:val="0"/>
                <w:numId w:val="76"/>
              </w:numPr>
              <w:tabs>
                <w:tab w:val="left" w:pos="379"/>
                <w:tab w:val="left" w:pos="662"/>
              </w:tabs>
              <w:spacing w:after="0" w:line="240" w:lineRule="auto"/>
              <w:ind w:left="1196"/>
              <w:jc w:val="both"/>
              <w:rPr>
                <w:rFonts w:ascii="Times New Roman" w:hAnsi="Times New Roman" w:cs="B Yagut"/>
                <w:sz w:val="20"/>
                <w:szCs w:val="20"/>
                <w:rtl/>
              </w:rPr>
            </w:pPr>
            <w:r w:rsidRPr="00AA236E">
              <w:rPr>
                <w:rFonts w:ascii="Times New Roman" w:hAnsi="Times New Roman" w:cs="B Yagut" w:hint="cs"/>
                <w:sz w:val="20"/>
                <w:szCs w:val="20"/>
                <w:rtl/>
              </w:rPr>
              <w:lastRenderedPageBreak/>
              <w:t>سي‌تي آنژيوگرافي</w:t>
            </w:r>
            <w:r w:rsidR="00BA7E2C" w:rsidRPr="00AA236E">
              <w:rPr>
                <w:rFonts w:ascii="Times New Roman" w:hAnsi="Times New Roman" w:cs="B Yagut" w:hint="cs"/>
                <w:sz w:val="20"/>
                <w:szCs w:val="20"/>
                <w:rtl/>
              </w:rPr>
              <w:t xml:space="preserve">: </w:t>
            </w:r>
            <w:r w:rsidRPr="00AA236E">
              <w:rPr>
                <w:rFonts w:ascii="Times New Roman" w:hAnsi="Times New Roman" w:cs="B Yagut" w:hint="cs"/>
                <w:sz w:val="20"/>
                <w:szCs w:val="20"/>
                <w:rtl/>
              </w:rPr>
              <w:t>اندام، مزانتر، قلب</w:t>
            </w:r>
          </w:p>
          <w:p w:rsidR="00EE43ED" w:rsidRPr="00AA236E" w:rsidRDefault="00EE43ED" w:rsidP="0071315A">
            <w:pPr>
              <w:spacing w:after="0" w:line="240" w:lineRule="auto"/>
              <w:ind w:left="162" w:hanging="162"/>
              <w:jc w:val="both"/>
              <w:rPr>
                <w:rFonts w:cs="B Yagut"/>
                <w:sz w:val="20"/>
                <w:szCs w:val="20"/>
                <w:rtl/>
              </w:rPr>
            </w:pPr>
            <w:r w:rsidRPr="00AA236E">
              <w:rPr>
                <w:rFonts w:cs="B Yagut" w:hint="cs"/>
                <w:sz w:val="20"/>
                <w:szCs w:val="20"/>
                <w:rtl/>
              </w:rPr>
              <w:t>*در آغاز هر مبحث اصلی چرخش لازم است مروری بر</w:t>
            </w:r>
            <w:r w:rsidR="00BA7E2C" w:rsidRPr="00AA236E">
              <w:rPr>
                <w:rFonts w:cs="B Yagut" w:hint="cs"/>
                <w:sz w:val="20"/>
                <w:szCs w:val="20"/>
                <w:rtl/>
              </w:rPr>
              <w:t xml:space="preserve"> </w:t>
            </w:r>
            <w:r w:rsidRPr="00AA236E">
              <w:rPr>
                <w:rFonts w:cs="B Yagut" w:hint="cs"/>
                <w:sz w:val="20"/>
                <w:szCs w:val="20"/>
                <w:rtl/>
              </w:rPr>
              <w:t>آناتومی بخش مربوطه با تاکید بر کاربرد بالینی در حیطه وظایف پزشک عمومی انجام گیرد</w:t>
            </w:r>
            <w:r w:rsidR="00BA7E2C" w:rsidRPr="00AA236E">
              <w:rPr>
                <w:rFonts w:cs="B Yagut" w:hint="cs"/>
                <w:sz w:val="20"/>
                <w:szCs w:val="20"/>
                <w:rtl/>
              </w:rPr>
              <w:t xml:space="preserve">. </w:t>
            </w:r>
          </w:p>
          <w:p w:rsidR="00EE43ED" w:rsidRPr="00C05CFB" w:rsidRDefault="00EE43ED" w:rsidP="00C05CFB">
            <w:pPr>
              <w:tabs>
                <w:tab w:val="left" w:pos="379"/>
                <w:tab w:val="left" w:pos="662"/>
              </w:tabs>
              <w:spacing w:after="0" w:line="240" w:lineRule="auto"/>
              <w:jc w:val="both"/>
              <w:rPr>
                <w:rFonts w:ascii="Times New Roman" w:hAnsi="Times New Roman" w:cs="B Yagut"/>
                <w:sz w:val="20"/>
                <w:szCs w:val="20"/>
                <w:rtl/>
              </w:rPr>
            </w:pPr>
            <w:r w:rsidRPr="00AA236E">
              <w:rPr>
                <w:rFonts w:cs="B Yagut" w:hint="cs"/>
                <w:sz w:val="20"/>
                <w:szCs w:val="20"/>
                <w:rtl/>
              </w:rPr>
              <w:t>** نحوه نوشتن درخواست رادیولوژیک در موارد شایع دارای کاربرد در فعالیت بالینی پزشک عمومی آموزش داده شود</w:t>
            </w:r>
            <w:r w:rsidR="00BA7E2C" w:rsidRPr="00AA236E">
              <w:rPr>
                <w:rFonts w:cs="B Yagut" w:hint="cs"/>
                <w:sz w:val="20"/>
                <w:szCs w:val="20"/>
                <w:rtl/>
              </w:rPr>
              <w:t xml:space="preserve">. </w:t>
            </w:r>
          </w:p>
        </w:tc>
      </w:tr>
      <w:tr w:rsidR="00A37426" w:rsidRPr="00AA236E" w:rsidTr="00842011">
        <w:tc>
          <w:tcPr>
            <w:tcW w:w="5000" w:type="pct"/>
            <w:shd w:val="clear" w:color="auto" w:fill="D9D9D9"/>
          </w:tcPr>
          <w:p w:rsidR="00A37426" w:rsidRPr="00AA236E" w:rsidRDefault="00A37426" w:rsidP="0071315A">
            <w:pPr>
              <w:spacing w:after="0" w:line="240" w:lineRule="auto"/>
              <w:jc w:val="both"/>
              <w:rPr>
                <w:rFonts w:cs="B Yagut"/>
                <w:sz w:val="20"/>
                <w:szCs w:val="20"/>
                <w:rtl/>
              </w:rPr>
            </w:pPr>
            <w:r w:rsidRPr="00AA236E">
              <w:rPr>
                <w:rFonts w:cs="B Yagut" w:hint="cs"/>
                <w:b/>
                <w:bCs/>
                <w:sz w:val="20"/>
                <w:szCs w:val="20"/>
                <w:rtl/>
              </w:rPr>
              <w:lastRenderedPageBreak/>
              <w:t>رئوس مطالب نظری این بخش</w:t>
            </w:r>
          </w:p>
        </w:tc>
      </w:tr>
      <w:tr w:rsidR="00A37426" w:rsidRPr="00AA236E" w:rsidTr="00842011">
        <w:trPr>
          <w:trHeight w:val="70"/>
        </w:trPr>
        <w:tc>
          <w:tcPr>
            <w:tcW w:w="5000" w:type="pct"/>
            <w:shd w:val="clear" w:color="auto" w:fill="auto"/>
          </w:tcPr>
          <w:p w:rsidR="00A37426" w:rsidRPr="00AA236E" w:rsidRDefault="00A37426" w:rsidP="0071315A">
            <w:pPr>
              <w:numPr>
                <w:ilvl w:val="0"/>
                <w:numId w:val="80"/>
              </w:numPr>
              <w:spacing w:after="0" w:line="240" w:lineRule="auto"/>
              <w:jc w:val="both"/>
              <w:rPr>
                <w:rFonts w:cs="B Yagut"/>
                <w:sz w:val="20"/>
                <w:szCs w:val="20"/>
                <w:rtl/>
              </w:rPr>
            </w:pPr>
            <w:r w:rsidRPr="00AA236E">
              <w:rPr>
                <w:rFonts w:cs="B Yagut" w:hint="cs"/>
                <w:sz w:val="20"/>
                <w:szCs w:val="20"/>
                <w:rtl/>
              </w:rPr>
              <w:t>معرفي</w:t>
            </w:r>
            <w:r w:rsidRPr="00AA236E">
              <w:rPr>
                <w:rFonts w:cs="B Yagut"/>
                <w:sz w:val="20"/>
                <w:szCs w:val="20"/>
                <w:rtl/>
              </w:rPr>
              <w:t xml:space="preserve"> </w:t>
            </w:r>
            <w:r w:rsidRPr="00AA236E">
              <w:rPr>
                <w:rFonts w:cs="B Yagut" w:hint="cs"/>
                <w:sz w:val="20"/>
                <w:szCs w:val="20"/>
                <w:rtl/>
              </w:rPr>
              <w:t>انواع</w:t>
            </w:r>
            <w:r w:rsidRPr="00AA236E">
              <w:rPr>
                <w:rFonts w:cs="B Yagut"/>
                <w:sz w:val="20"/>
                <w:szCs w:val="20"/>
                <w:rtl/>
              </w:rPr>
              <w:t xml:space="preserve"> </w:t>
            </w:r>
            <w:r w:rsidRPr="00AA236E">
              <w:rPr>
                <w:rFonts w:cs="B Yagut" w:hint="cs"/>
                <w:sz w:val="20"/>
                <w:szCs w:val="20"/>
                <w:rtl/>
              </w:rPr>
              <w:t>روش‌های</w:t>
            </w:r>
            <w:r w:rsidRPr="00AA236E">
              <w:rPr>
                <w:rFonts w:cs="B Yagut"/>
                <w:sz w:val="20"/>
                <w:szCs w:val="20"/>
                <w:rtl/>
              </w:rPr>
              <w:t xml:space="preserve"> </w:t>
            </w:r>
            <w:r w:rsidRPr="00AA236E">
              <w:rPr>
                <w:rFonts w:cs="B Yagut" w:hint="cs"/>
                <w:sz w:val="20"/>
                <w:szCs w:val="20"/>
                <w:rtl/>
              </w:rPr>
              <w:t>راديولوژي</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تکنیک‌های</w:t>
            </w:r>
            <w:r w:rsidRPr="00AA236E">
              <w:rPr>
                <w:rFonts w:cs="B Yagut"/>
                <w:sz w:val="20"/>
                <w:szCs w:val="20"/>
                <w:rtl/>
              </w:rPr>
              <w:t xml:space="preserve"> </w:t>
            </w:r>
            <w:r w:rsidRPr="00AA236E">
              <w:rPr>
                <w:rFonts w:cs="B Yagut" w:hint="cs"/>
                <w:sz w:val="20"/>
                <w:szCs w:val="20"/>
                <w:rtl/>
              </w:rPr>
              <w:t>راديوگرافي</w:t>
            </w:r>
          </w:p>
          <w:p w:rsidR="00A37426" w:rsidRPr="00AA236E" w:rsidRDefault="00A37426" w:rsidP="0071315A">
            <w:pPr>
              <w:numPr>
                <w:ilvl w:val="0"/>
                <w:numId w:val="80"/>
              </w:numPr>
              <w:spacing w:after="0" w:line="240" w:lineRule="auto"/>
              <w:jc w:val="both"/>
              <w:rPr>
                <w:rFonts w:cs="B Yagut"/>
                <w:sz w:val="20"/>
                <w:szCs w:val="20"/>
                <w:rtl/>
              </w:rPr>
            </w:pPr>
            <w:r w:rsidRPr="00AA236E">
              <w:rPr>
                <w:rFonts w:cs="B Yagut" w:hint="cs"/>
                <w:sz w:val="20"/>
                <w:szCs w:val="20"/>
                <w:rtl/>
              </w:rPr>
              <w:t>راديوبيولوژي</w:t>
            </w:r>
            <w:r w:rsidRPr="00AA236E">
              <w:rPr>
                <w:rFonts w:cs="B Yagut"/>
                <w:sz w:val="20"/>
                <w:szCs w:val="20"/>
                <w:rtl/>
              </w:rPr>
              <w:t xml:space="preserve"> </w:t>
            </w:r>
            <w:r w:rsidRPr="00AA236E">
              <w:rPr>
                <w:rFonts w:cs="B Yagut" w:hint="cs"/>
                <w:sz w:val="20"/>
                <w:szCs w:val="20"/>
                <w:rtl/>
              </w:rPr>
              <w:t>و</w:t>
            </w:r>
            <w:r w:rsidRPr="00AA236E">
              <w:rPr>
                <w:rFonts w:cs="B Yagut"/>
                <w:sz w:val="20"/>
                <w:szCs w:val="20"/>
                <w:rtl/>
              </w:rPr>
              <w:t xml:space="preserve"> </w:t>
            </w:r>
            <w:r w:rsidRPr="00AA236E">
              <w:rPr>
                <w:rFonts w:cs="B Yagut" w:hint="cs"/>
                <w:sz w:val="20"/>
                <w:szCs w:val="20"/>
                <w:rtl/>
              </w:rPr>
              <w:t>حفاظت</w:t>
            </w:r>
            <w:r w:rsidRPr="00AA236E">
              <w:rPr>
                <w:rFonts w:cs="B Yagut"/>
                <w:sz w:val="20"/>
                <w:szCs w:val="20"/>
                <w:rtl/>
              </w:rPr>
              <w:t xml:space="preserve"> </w:t>
            </w:r>
            <w:r w:rsidRPr="00AA236E">
              <w:rPr>
                <w:rFonts w:cs="B Yagut" w:hint="cs"/>
                <w:sz w:val="20"/>
                <w:szCs w:val="20"/>
                <w:rtl/>
              </w:rPr>
              <w:t>در</w:t>
            </w:r>
            <w:r w:rsidRPr="00AA236E">
              <w:rPr>
                <w:rFonts w:cs="B Yagut"/>
                <w:sz w:val="20"/>
                <w:szCs w:val="20"/>
                <w:rtl/>
              </w:rPr>
              <w:t xml:space="preserve"> </w:t>
            </w:r>
            <w:r w:rsidRPr="00AA236E">
              <w:rPr>
                <w:rFonts w:cs="B Yagut" w:hint="cs"/>
                <w:sz w:val="20"/>
                <w:szCs w:val="20"/>
                <w:rtl/>
              </w:rPr>
              <w:t>برابر</w:t>
            </w:r>
            <w:r w:rsidRPr="00AA236E">
              <w:rPr>
                <w:rFonts w:cs="B Yagut"/>
                <w:sz w:val="20"/>
                <w:szCs w:val="20"/>
                <w:rtl/>
              </w:rPr>
              <w:t xml:space="preserve"> </w:t>
            </w:r>
            <w:r w:rsidRPr="00AA236E">
              <w:rPr>
                <w:rFonts w:cs="B Yagut" w:hint="cs"/>
                <w:sz w:val="20"/>
                <w:szCs w:val="20"/>
                <w:rtl/>
              </w:rPr>
              <w:t>اشعه</w:t>
            </w:r>
          </w:p>
          <w:p w:rsidR="00A37426" w:rsidRPr="00AA236E" w:rsidRDefault="00A37426" w:rsidP="0071315A">
            <w:pPr>
              <w:numPr>
                <w:ilvl w:val="0"/>
                <w:numId w:val="80"/>
              </w:numPr>
              <w:spacing w:after="0" w:line="240" w:lineRule="auto"/>
              <w:jc w:val="both"/>
              <w:rPr>
                <w:rFonts w:cs="B Yagut"/>
                <w:sz w:val="20"/>
                <w:szCs w:val="20"/>
                <w:rtl/>
              </w:rPr>
            </w:pPr>
            <w:r w:rsidRPr="00AA236E">
              <w:rPr>
                <w:rFonts w:cs="B Yagut" w:hint="cs"/>
                <w:sz w:val="20"/>
                <w:szCs w:val="20"/>
                <w:rtl/>
              </w:rPr>
              <w:t>آشنايي</w:t>
            </w:r>
            <w:r w:rsidRPr="00AA236E">
              <w:rPr>
                <w:rFonts w:cs="B Yagut"/>
                <w:sz w:val="20"/>
                <w:szCs w:val="20"/>
                <w:rtl/>
              </w:rPr>
              <w:t xml:space="preserve"> </w:t>
            </w:r>
            <w:r w:rsidRPr="00AA236E">
              <w:rPr>
                <w:rFonts w:cs="B Yagut" w:hint="cs"/>
                <w:sz w:val="20"/>
                <w:szCs w:val="20"/>
                <w:rtl/>
              </w:rPr>
              <w:t>با</w:t>
            </w:r>
            <w:r w:rsidRPr="00AA236E">
              <w:rPr>
                <w:rFonts w:cs="B Yagut"/>
                <w:sz w:val="20"/>
                <w:szCs w:val="20"/>
                <w:rtl/>
              </w:rPr>
              <w:t xml:space="preserve"> </w:t>
            </w:r>
            <w:r w:rsidRPr="00AA236E">
              <w:rPr>
                <w:rFonts w:cs="B Yagut" w:hint="cs"/>
                <w:sz w:val="20"/>
                <w:szCs w:val="20"/>
                <w:rtl/>
              </w:rPr>
              <w:t>انواع</w:t>
            </w:r>
            <w:r w:rsidRPr="00AA236E">
              <w:rPr>
                <w:rFonts w:cs="B Yagut"/>
                <w:sz w:val="20"/>
                <w:szCs w:val="20"/>
                <w:rtl/>
              </w:rPr>
              <w:t xml:space="preserve"> </w:t>
            </w:r>
            <w:r w:rsidRPr="00AA236E">
              <w:rPr>
                <w:rFonts w:cs="B Yagut" w:hint="cs"/>
                <w:sz w:val="20"/>
                <w:szCs w:val="20"/>
                <w:rtl/>
              </w:rPr>
              <w:t>مواد</w:t>
            </w:r>
            <w:r w:rsidRPr="00AA236E">
              <w:rPr>
                <w:rFonts w:cs="B Yagut"/>
                <w:sz w:val="20"/>
                <w:szCs w:val="20"/>
                <w:rtl/>
              </w:rPr>
              <w:t xml:space="preserve"> </w:t>
            </w:r>
            <w:r w:rsidRPr="00AA236E">
              <w:rPr>
                <w:rFonts w:cs="B Yagut" w:hint="cs"/>
                <w:sz w:val="20"/>
                <w:szCs w:val="20"/>
                <w:rtl/>
              </w:rPr>
              <w:t>حاجب</w:t>
            </w:r>
            <w:r w:rsidRPr="00AA236E">
              <w:rPr>
                <w:rFonts w:cs="B Yagut"/>
                <w:sz w:val="20"/>
                <w:szCs w:val="20"/>
                <w:rtl/>
              </w:rPr>
              <w:t xml:space="preserve"> </w:t>
            </w:r>
            <w:r w:rsidRPr="00AA236E">
              <w:rPr>
                <w:rFonts w:cs="B Yagut" w:hint="cs"/>
                <w:sz w:val="20"/>
                <w:szCs w:val="20"/>
                <w:rtl/>
              </w:rPr>
              <w:t>استفاده‌شده</w:t>
            </w:r>
            <w:r w:rsidRPr="00AA236E">
              <w:rPr>
                <w:rFonts w:cs="B Yagut"/>
                <w:sz w:val="20"/>
                <w:szCs w:val="20"/>
                <w:rtl/>
              </w:rPr>
              <w:t xml:space="preserve"> </w:t>
            </w:r>
            <w:r w:rsidRPr="00AA236E">
              <w:rPr>
                <w:rFonts w:cs="B Yagut" w:hint="cs"/>
                <w:sz w:val="20"/>
                <w:szCs w:val="20"/>
                <w:rtl/>
              </w:rPr>
              <w:t>در</w:t>
            </w:r>
            <w:r w:rsidRPr="00AA236E">
              <w:rPr>
                <w:rFonts w:cs="B Yagut"/>
                <w:sz w:val="20"/>
                <w:szCs w:val="20"/>
                <w:rtl/>
              </w:rPr>
              <w:t xml:space="preserve"> </w:t>
            </w:r>
            <w:r w:rsidRPr="00AA236E">
              <w:rPr>
                <w:rFonts w:cs="B Yagut" w:hint="cs"/>
                <w:sz w:val="20"/>
                <w:szCs w:val="20"/>
                <w:rtl/>
              </w:rPr>
              <w:t>راديولوژي</w:t>
            </w:r>
          </w:p>
          <w:p w:rsidR="00A37426" w:rsidRPr="00AA236E" w:rsidRDefault="00A37426" w:rsidP="0071315A">
            <w:pPr>
              <w:numPr>
                <w:ilvl w:val="0"/>
                <w:numId w:val="80"/>
              </w:numPr>
              <w:spacing w:after="0" w:line="240" w:lineRule="auto"/>
              <w:jc w:val="both"/>
              <w:rPr>
                <w:rFonts w:cs="B Yagut"/>
                <w:sz w:val="20"/>
                <w:szCs w:val="20"/>
              </w:rPr>
            </w:pPr>
            <w:r w:rsidRPr="00AA236E">
              <w:rPr>
                <w:rFonts w:cs="B Yagut" w:hint="cs"/>
                <w:sz w:val="20"/>
                <w:szCs w:val="20"/>
                <w:rtl/>
              </w:rPr>
              <w:t>نشانه شناسی رادیولوژیک و اندیکاسیون های کاربرد انواع روشهای رادیولوژیک در بیماری های استخوانی و تراومای استخوان</w:t>
            </w:r>
          </w:p>
          <w:p w:rsidR="00A37426" w:rsidRPr="00AA236E" w:rsidRDefault="00A37426" w:rsidP="0071315A">
            <w:pPr>
              <w:numPr>
                <w:ilvl w:val="0"/>
                <w:numId w:val="80"/>
              </w:numPr>
              <w:spacing w:after="0" w:line="240" w:lineRule="auto"/>
              <w:jc w:val="both"/>
              <w:rPr>
                <w:rFonts w:cs="B Yagut"/>
                <w:sz w:val="20"/>
                <w:szCs w:val="20"/>
              </w:rPr>
            </w:pPr>
            <w:r w:rsidRPr="00AA236E">
              <w:rPr>
                <w:rFonts w:cs="B Yagut" w:hint="cs"/>
                <w:sz w:val="20"/>
                <w:szCs w:val="20"/>
                <w:rtl/>
              </w:rPr>
              <w:t>گرافی طبیعی قفسه صدری (پوزیشن ها، اندیکاسیون عکس ساده، سی تی اسکن و سایر روشهای تصویر برداری قفسه صدری)</w:t>
            </w:r>
          </w:p>
          <w:p w:rsidR="00A37426" w:rsidRPr="00AA236E" w:rsidRDefault="00A37426" w:rsidP="0071315A">
            <w:pPr>
              <w:numPr>
                <w:ilvl w:val="0"/>
                <w:numId w:val="80"/>
              </w:numPr>
              <w:spacing w:after="0" w:line="240" w:lineRule="auto"/>
              <w:jc w:val="both"/>
              <w:rPr>
                <w:rFonts w:cs="B Yagut"/>
                <w:sz w:val="20"/>
                <w:szCs w:val="20"/>
              </w:rPr>
            </w:pPr>
            <w:r w:rsidRPr="00AA236E">
              <w:rPr>
                <w:rFonts w:cs="B Yagut" w:hint="cs"/>
                <w:sz w:val="20"/>
                <w:szCs w:val="20"/>
                <w:rtl/>
              </w:rPr>
              <w:t>نشانه شناسی رادیولوژیک و معرفی اجمالی بیماریهای قفسه صدری (مدیاستن، پلور، بیماریهای پارانشیمال، بیماریهای عفونی، تومورال پولمونر)</w:t>
            </w:r>
          </w:p>
          <w:p w:rsidR="00A37426" w:rsidRPr="00AA236E" w:rsidRDefault="00A37426" w:rsidP="0071315A">
            <w:pPr>
              <w:numPr>
                <w:ilvl w:val="0"/>
                <w:numId w:val="80"/>
              </w:numPr>
              <w:spacing w:after="0" w:line="240" w:lineRule="auto"/>
              <w:jc w:val="both"/>
              <w:rPr>
                <w:rFonts w:cs="B Yagut"/>
                <w:sz w:val="20"/>
                <w:szCs w:val="20"/>
              </w:rPr>
            </w:pPr>
            <w:r w:rsidRPr="00AA236E">
              <w:rPr>
                <w:rFonts w:cs="B Yagut" w:hint="cs"/>
                <w:sz w:val="20"/>
                <w:szCs w:val="20"/>
                <w:rtl/>
              </w:rPr>
              <w:t>رادیولوژی ساده شکم و اندیکاسیون روشهای تصویربرداری مختلف در بررسی دستگاه گوارش</w:t>
            </w:r>
          </w:p>
          <w:p w:rsidR="00A37426" w:rsidRPr="00AA236E" w:rsidRDefault="00A37426" w:rsidP="0071315A">
            <w:pPr>
              <w:numPr>
                <w:ilvl w:val="0"/>
                <w:numId w:val="80"/>
              </w:numPr>
              <w:spacing w:after="0" w:line="240" w:lineRule="auto"/>
              <w:jc w:val="both"/>
              <w:rPr>
                <w:rFonts w:cs="B Yagut"/>
                <w:sz w:val="20"/>
                <w:szCs w:val="20"/>
              </w:rPr>
            </w:pPr>
            <w:r w:rsidRPr="00AA236E">
              <w:rPr>
                <w:rFonts w:cs="B Yagut" w:hint="cs"/>
                <w:sz w:val="20"/>
                <w:szCs w:val="20"/>
                <w:rtl/>
              </w:rPr>
              <w:t>معرفی اجمالی بیماریهای دستگاه گوارش و شکم حاد</w:t>
            </w:r>
          </w:p>
          <w:p w:rsidR="00A37426" w:rsidRPr="00AA236E" w:rsidRDefault="00A37426" w:rsidP="0071315A">
            <w:pPr>
              <w:numPr>
                <w:ilvl w:val="0"/>
                <w:numId w:val="80"/>
              </w:numPr>
              <w:spacing w:after="0" w:line="240" w:lineRule="auto"/>
              <w:jc w:val="both"/>
              <w:rPr>
                <w:rFonts w:cs="B Yagut"/>
                <w:sz w:val="20"/>
                <w:szCs w:val="20"/>
              </w:rPr>
            </w:pPr>
            <w:r w:rsidRPr="00AA236E">
              <w:rPr>
                <w:rFonts w:cs="B Yagut" w:hint="cs"/>
                <w:sz w:val="20"/>
                <w:szCs w:val="20"/>
                <w:rtl/>
              </w:rPr>
              <w:t>معرفی اجمالی بیماریهای دستگاه ادراری تناسلی و اندیکاسیون روشهای تصویربرداری مختلف در بررسی دستگاه</w:t>
            </w:r>
          </w:p>
          <w:p w:rsidR="00A37426" w:rsidRPr="00AA236E" w:rsidRDefault="00A37426" w:rsidP="0071315A">
            <w:pPr>
              <w:numPr>
                <w:ilvl w:val="0"/>
                <w:numId w:val="80"/>
              </w:numPr>
              <w:spacing w:after="0" w:line="240" w:lineRule="auto"/>
              <w:jc w:val="both"/>
              <w:rPr>
                <w:rFonts w:cs="B Yagut"/>
                <w:sz w:val="20"/>
                <w:szCs w:val="20"/>
                <w:rtl/>
              </w:rPr>
            </w:pPr>
            <w:r w:rsidRPr="00AA236E">
              <w:rPr>
                <w:rFonts w:cs="B Yagut" w:hint="cs"/>
                <w:sz w:val="20"/>
                <w:szCs w:val="20"/>
                <w:rtl/>
              </w:rPr>
              <w:t>تصویربرداری</w:t>
            </w:r>
            <w:r w:rsidRPr="00AA236E">
              <w:rPr>
                <w:rFonts w:cs="B Yagut"/>
                <w:sz w:val="20"/>
                <w:szCs w:val="20"/>
                <w:rtl/>
              </w:rPr>
              <w:t xml:space="preserve"> </w:t>
            </w:r>
            <w:r w:rsidRPr="00AA236E">
              <w:rPr>
                <w:rFonts w:cs="B Yagut" w:hint="cs"/>
                <w:sz w:val="20"/>
                <w:szCs w:val="20"/>
                <w:rtl/>
              </w:rPr>
              <w:t>اطفال</w:t>
            </w:r>
          </w:p>
          <w:p w:rsidR="00A37426" w:rsidRPr="00AA236E" w:rsidRDefault="00A37426" w:rsidP="0071315A">
            <w:pPr>
              <w:pStyle w:val="ListParagraph"/>
              <w:numPr>
                <w:ilvl w:val="0"/>
                <w:numId w:val="80"/>
              </w:numPr>
              <w:tabs>
                <w:tab w:val="left" w:pos="379"/>
              </w:tabs>
              <w:spacing w:after="0" w:line="240" w:lineRule="auto"/>
              <w:jc w:val="both"/>
              <w:rPr>
                <w:rFonts w:ascii="Times New Roman" w:hAnsi="Times New Roman" w:cs="B Yagut"/>
                <w:sz w:val="20"/>
                <w:szCs w:val="20"/>
              </w:rPr>
            </w:pPr>
            <w:r w:rsidRPr="00AA236E">
              <w:rPr>
                <w:rFonts w:ascii="Times New Roman" w:hAnsi="Times New Roman" w:cs="B Yagut" w:hint="cs"/>
                <w:sz w:val="20"/>
                <w:szCs w:val="20"/>
                <w:rtl/>
              </w:rPr>
              <w:t xml:space="preserve">آشنایی با اقدامات آماده‌سازی براي انجام مطالعات تصويربرداري مثل مطالعات با استفاده از مواد حاجب خوراکی و تزريقي، سونوگرافي، </w:t>
            </w:r>
            <w:r w:rsidRPr="00AA236E">
              <w:rPr>
                <w:rFonts w:ascii="Times New Roman" w:hAnsi="Times New Roman" w:cs="B Yagut"/>
                <w:sz w:val="20"/>
                <w:szCs w:val="20"/>
              </w:rPr>
              <w:t>CT</w:t>
            </w:r>
            <w:r w:rsidRPr="00AA236E">
              <w:rPr>
                <w:rFonts w:ascii="Times New Roman" w:hAnsi="Times New Roman" w:cs="B Yagut" w:hint="cs"/>
                <w:sz w:val="20"/>
                <w:szCs w:val="20"/>
                <w:rtl/>
              </w:rPr>
              <w:t xml:space="preserve"> اسكن و </w:t>
            </w:r>
            <w:r w:rsidRPr="00AA236E">
              <w:rPr>
                <w:rFonts w:ascii="Times New Roman" w:hAnsi="Times New Roman" w:cs="B Yagut"/>
                <w:sz w:val="20"/>
                <w:szCs w:val="20"/>
              </w:rPr>
              <w:t>MRI</w:t>
            </w:r>
            <w:r w:rsidRPr="00AA236E">
              <w:rPr>
                <w:rFonts w:ascii="Times New Roman" w:hAnsi="Times New Roman" w:cs="B Yagut" w:hint="cs"/>
                <w:sz w:val="20"/>
                <w:szCs w:val="20"/>
                <w:rtl/>
              </w:rPr>
              <w:t xml:space="preserve"> و </w:t>
            </w:r>
            <w:r w:rsidRPr="00AA236E">
              <w:rPr>
                <w:rFonts w:ascii="Times New Roman" w:hAnsi="Times New Roman" w:cs="B Yagut"/>
                <w:sz w:val="20"/>
                <w:szCs w:val="20"/>
              </w:rPr>
              <w:t xml:space="preserve">Nuclear medicine </w:t>
            </w:r>
          </w:p>
          <w:p w:rsidR="00A37426" w:rsidRPr="00AA236E" w:rsidRDefault="00A37426" w:rsidP="0071315A">
            <w:pPr>
              <w:pStyle w:val="ListParagraph"/>
              <w:numPr>
                <w:ilvl w:val="0"/>
                <w:numId w:val="80"/>
              </w:numPr>
              <w:tabs>
                <w:tab w:val="left" w:pos="379"/>
              </w:tabs>
              <w:spacing w:after="0" w:line="240" w:lineRule="auto"/>
              <w:jc w:val="both"/>
              <w:rPr>
                <w:rFonts w:ascii="Times New Roman" w:hAnsi="Times New Roman" w:cs="B Yagut"/>
                <w:sz w:val="20"/>
                <w:szCs w:val="20"/>
              </w:rPr>
            </w:pPr>
            <w:r w:rsidRPr="00AA236E">
              <w:rPr>
                <w:rFonts w:ascii="Times New Roman" w:hAnsi="Times New Roman" w:cs="B Yagut" w:hint="cs"/>
                <w:sz w:val="20"/>
                <w:szCs w:val="20"/>
                <w:rtl/>
              </w:rPr>
              <w:t>آشنایی با عوارض احتمالی اقدامات مختلف تصويربرداري</w:t>
            </w:r>
          </w:p>
          <w:p w:rsidR="00842011" w:rsidRPr="00AA236E" w:rsidRDefault="00A37426" w:rsidP="0071315A">
            <w:pPr>
              <w:pStyle w:val="ListParagraph"/>
              <w:numPr>
                <w:ilvl w:val="0"/>
                <w:numId w:val="80"/>
              </w:numPr>
              <w:tabs>
                <w:tab w:val="left" w:pos="379"/>
              </w:tabs>
              <w:spacing w:after="0" w:line="240" w:lineRule="auto"/>
              <w:jc w:val="both"/>
              <w:rPr>
                <w:rFonts w:ascii="Times New Roman" w:hAnsi="Times New Roman" w:cs="B Yagut"/>
                <w:sz w:val="20"/>
                <w:szCs w:val="20"/>
              </w:rPr>
            </w:pPr>
            <w:r w:rsidRPr="00AA236E">
              <w:rPr>
                <w:rFonts w:ascii="Times New Roman" w:hAnsi="Times New Roman" w:cs="B Yagut" w:hint="cs"/>
                <w:sz w:val="20"/>
                <w:szCs w:val="20"/>
                <w:rtl/>
              </w:rPr>
              <w:t xml:space="preserve">آشنایی با انواع مواد حاجب و داروهاي رايج استفاده‌شده در تصويربرداري؛ انديكاسيون ها و ممنوعیت‌ها و عوارض مواد حاجب </w:t>
            </w:r>
          </w:p>
          <w:p w:rsidR="00A37426" w:rsidRPr="00AA236E" w:rsidRDefault="00A37426" w:rsidP="0071315A">
            <w:pPr>
              <w:pStyle w:val="ListParagraph"/>
              <w:numPr>
                <w:ilvl w:val="0"/>
                <w:numId w:val="80"/>
              </w:numPr>
              <w:tabs>
                <w:tab w:val="left" w:pos="379"/>
              </w:tabs>
              <w:spacing w:after="0" w:line="240" w:lineRule="auto"/>
              <w:jc w:val="both"/>
              <w:rPr>
                <w:rFonts w:ascii="Times New Roman" w:hAnsi="Times New Roman" w:cs="B Yagut"/>
                <w:sz w:val="20"/>
                <w:szCs w:val="20"/>
              </w:rPr>
            </w:pPr>
            <w:r w:rsidRPr="00AA236E">
              <w:rPr>
                <w:rFonts w:ascii="Times New Roman" w:hAnsi="Times New Roman" w:cs="B Yagut" w:hint="cs"/>
                <w:sz w:val="20"/>
                <w:szCs w:val="20"/>
                <w:rtl/>
              </w:rPr>
              <w:t>آشنایی با مزايا و محدودیت‌های راديولوژي در تشخيص و درمان بیماری‌ها</w:t>
            </w:r>
          </w:p>
          <w:p w:rsidR="00A37426" w:rsidRPr="00AA236E" w:rsidRDefault="00A37426" w:rsidP="0071315A">
            <w:pPr>
              <w:pStyle w:val="ListParagraph"/>
              <w:numPr>
                <w:ilvl w:val="0"/>
                <w:numId w:val="80"/>
              </w:numPr>
              <w:tabs>
                <w:tab w:val="left" w:pos="379"/>
              </w:tabs>
              <w:spacing w:after="0" w:line="240" w:lineRule="auto"/>
              <w:jc w:val="both"/>
              <w:rPr>
                <w:rFonts w:ascii="Times New Roman" w:hAnsi="Times New Roman" w:cs="B Yagut"/>
                <w:sz w:val="20"/>
                <w:szCs w:val="20"/>
                <w:rtl/>
              </w:rPr>
            </w:pPr>
            <w:r w:rsidRPr="00AA236E">
              <w:rPr>
                <w:rFonts w:ascii="Times New Roman" w:hAnsi="Times New Roman" w:cs="B Yagut" w:hint="cs"/>
                <w:sz w:val="20"/>
                <w:szCs w:val="20"/>
                <w:rtl/>
              </w:rPr>
              <w:t>آشنایی با آثار</w:t>
            </w:r>
            <w:r w:rsidRPr="00AA236E">
              <w:rPr>
                <w:rFonts w:ascii="Times New Roman" w:hAnsi="Times New Roman" w:cs="B Yagut"/>
                <w:sz w:val="20"/>
                <w:szCs w:val="20"/>
                <w:rtl/>
              </w:rPr>
              <w:t xml:space="preserve"> </w:t>
            </w:r>
            <w:r w:rsidRPr="00AA236E">
              <w:rPr>
                <w:rFonts w:ascii="Times New Roman" w:hAnsi="Times New Roman" w:cs="B Yagut" w:hint="cs"/>
                <w:sz w:val="20"/>
                <w:szCs w:val="20"/>
                <w:rtl/>
              </w:rPr>
              <w:t>سوء</w:t>
            </w:r>
            <w:r w:rsidRPr="00AA236E">
              <w:rPr>
                <w:rFonts w:ascii="Times New Roman" w:hAnsi="Times New Roman" w:cs="B Yagut"/>
                <w:sz w:val="20"/>
                <w:szCs w:val="20"/>
                <w:rtl/>
              </w:rPr>
              <w:t xml:space="preserve"> </w:t>
            </w:r>
            <w:r w:rsidRPr="00AA236E">
              <w:rPr>
                <w:rFonts w:ascii="Times New Roman" w:hAnsi="Times New Roman" w:cs="B Yagut" w:hint="cs"/>
                <w:sz w:val="20"/>
                <w:szCs w:val="20"/>
                <w:rtl/>
              </w:rPr>
              <w:t>پرتوهاي</w:t>
            </w:r>
            <w:r w:rsidRPr="00AA236E">
              <w:rPr>
                <w:rFonts w:ascii="Times New Roman" w:hAnsi="Times New Roman" w:cs="B Yagut"/>
                <w:sz w:val="20"/>
                <w:szCs w:val="20"/>
                <w:rtl/>
              </w:rPr>
              <w:t xml:space="preserve"> </w:t>
            </w:r>
            <w:r w:rsidRPr="00AA236E">
              <w:rPr>
                <w:rFonts w:ascii="Times New Roman" w:hAnsi="Times New Roman" w:cs="B Yagut" w:hint="cs"/>
                <w:sz w:val="20"/>
                <w:szCs w:val="20"/>
                <w:rtl/>
              </w:rPr>
              <w:t>يونيزان</w:t>
            </w:r>
            <w:r w:rsidRPr="00AA236E">
              <w:rPr>
                <w:rFonts w:ascii="Times New Roman" w:hAnsi="Times New Roman" w:cs="B Yagut"/>
                <w:sz w:val="20"/>
                <w:szCs w:val="20"/>
                <w:rtl/>
              </w:rPr>
              <w:t xml:space="preserve"> </w:t>
            </w:r>
            <w:r w:rsidRPr="00AA236E">
              <w:rPr>
                <w:rFonts w:ascii="Times New Roman" w:hAnsi="Times New Roman" w:cs="B Yagut" w:hint="cs"/>
                <w:sz w:val="20"/>
                <w:szCs w:val="20"/>
                <w:rtl/>
              </w:rPr>
              <w:t>روي</w:t>
            </w:r>
            <w:r w:rsidRPr="00AA236E">
              <w:rPr>
                <w:rFonts w:ascii="Times New Roman" w:hAnsi="Times New Roman" w:cs="B Yagut"/>
                <w:sz w:val="20"/>
                <w:szCs w:val="20"/>
                <w:rtl/>
              </w:rPr>
              <w:t xml:space="preserve"> </w:t>
            </w:r>
            <w:r w:rsidRPr="00AA236E">
              <w:rPr>
                <w:rFonts w:ascii="Times New Roman" w:hAnsi="Times New Roman" w:cs="B Yagut" w:hint="cs"/>
                <w:sz w:val="20"/>
                <w:szCs w:val="20"/>
                <w:rtl/>
              </w:rPr>
              <w:t>انسان</w:t>
            </w:r>
            <w:r w:rsidRPr="00AA236E">
              <w:rPr>
                <w:rFonts w:ascii="Times New Roman" w:hAnsi="Times New Roman" w:cs="B Yagut"/>
                <w:sz w:val="20"/>
                <w:szCs w:val="20"/>
                <w:rtl/>
              </w:rPr>
              <w:t xml:space="preserve"> (</w:t>
            </w:r>
            <w:r w:rsidRPr="00AA236E">
              <w:rPr>
                <w:rFonts w:ascii="Times New Roman" w:hAnsi="Times New Roman" w:cs="B Yagut" w:hint="cs"/>
                <w:sz w:val="20"/>
                <w:szCs w:val="20"/>
                <w:rtl/>
              </w:rPr>
              <w:t>ازجمله</w:t>
            </w:r>
            <w:r w:rsidRPr="00AA236E">
              <w:rPr>
                <w:rFonts w:ascii="Times New Roman" w:hAnsi="Times New Roman" w:cs="B Yagut"/>
                <w:sz w:val="20"/>
                <w:szCs w:val="20"/>
                <w:rtl/>
              </w:rPr>
              <w:t xml:space="preserve"> </w:t>
            </w:r>
            <w:r w:rsidRPr="00AA236E">
              <w:rPr>
                <w:rFonts w:ascii="Times New Roman" w:hAnsi="Times New Roman" w:cs="B Yagut" w:hint="cs"/>
                <w:sz w:val="20"/>
                <w:szCs w:val="20"/>
                <w:rtl/>
              </w:rPr>
              <w:t>بارداري</w:t>
            </w:r>
            <w:r w:rsidRPr="00AA236E">
              <w:rPr>
                <w:rFonts w:ascii="Times New Roman" w:hAnsi="Times New Roman" w:cs="B Yagut"/>
                <w:sz w:val="20"/>
                <w:szCs w:val="20"/>
                <w:rtl/>
              </w:rPr>
              <w:t>)</w:t>
            </w:r>
            <w:r w:rsidR="00BA7E2C" w:rsidRPr="00AA236E">
              <w:rPr>
                <w:rFonts w:ascii="Times New Roman" w:hAnsi="Times New Roman" w:cs="B Yagut"/>
                <w:sz w:val="20"/>
                <w:szCs w:val="20"/>
                <w:rtl/>
              </w:rPr>
              <w:t xml:space="preserve"> </w:t>
            </w:r>
            <w:r w:rsidRPr="00AA236E">
              <w:rPr>
                <w:rFonts w:ascii="Times New Roman" w:hAnsi="Times New Roman" w:cs="B Yagut" w:hint="cs"/>
                <w:sz w:val="20"/>
                <w:szCs w:val="20"/>
                <w:rtl/>
              </w:rPr>
              <w:t>و روش‌های</w:t>
            </w:r>
            <w:r w:rsidRPr="00AA236E">
              <w:rPr>
                <w:rFonts w:ascii="Times New Roman" w:hAnsi="Times New Roman" w:cs="B Yagut"/>
                <w:sz w:val="20"/>
                <w:szCs w:val="20"/>
                <w:rtl/>
              </w:rPr>
              <w:t xml:space="preserve"> </w:t>
            </w:r>
            <w:r w:rsidRPr="00AA236E">
              <w:rPr>
                <w:rFonts w:ascii="Times New Roman" w:hAnsi="Times New Roman" w:cs="B Yagut" w:hint="cs"/>
                <w:sz w:val="20"/>
                <w:szCs w:val="20"/>
                <w:rtl/>
              </w:rPr>
              <w:t>حفاظت</w:t>
            </w:r>
            <w:r w:rsidRPr="00AA236E">
              <w:rPr>
                <w:rFonts w:ascii="Times New Roman" w:hAnsi="Times New Roman" w:cs="B Yagut"/>
                <w:sz w:val="20"/>
                <w:szCs w:val="20"/>
                <w:rtl/>
              </w:rPr>
              <w:t xml:space="preserve"> </w:t>
            </w:r>
            <w:r w:rsidRPr="00AA236E">
              <w:rPr>
                <w:rFonts w:ascii="Times New Roman" w:hAnsi="Times New Roman" w:cs="B Yagut" w:hint="cs"/>
                <w:sz w:val="20"/>
                <w:szCs w:val="20"/>
                <w:rtl/>
              </w:rPr>
              <w:t>در</w:t>
            </w:r>
            <w:r w:rsidRPr="00AA236E">
              <w:rPr>
                <w:rFonts w:ascii="Times New Roman" w:hAnsi="Times New Roman" w:cs="B Yagut"/>
                <w:sz w:val="20"/>
                <w:szCs w:val="20"/>
                <w:rtl/>
              </w:rPr>
              <w:t xml:space="preserve"> </w:t>
            </w:r>
            <w:r w:rsidRPr="00AA236E">
              <w:rPr>
                <w:rFonts w:ascii="Times New Roman" w:hAnsi="Times New Roman" w:cs="B Yagut" w:hint="cs"/>
                <w:sz w:val="20"/>
                <w:szCs w:val="20"/>
                <w:rtl/>
              </w:rPr>
              <w:t>مقابل</w:t>
            </w:r>
            <w:r w:rsidRPr="00AA236E">
              <w:rPr>
                <w:rFonts w:ascii="Times New Roman" w:hAnsi="Times New Roman" w:cs="B Yagut"/>
                <w:sz w:val="20"/>
                <w:szCs w:val="20"/>
                <w:rtl/>
              </w:rPr>
              <w:t xml:space="preserve"> </w:t>
            </w:r>
            <w:r w:rsidRPr="00AA236E">
              <w:rPr>
                <w:rFonts w:ascii="Times New Roman" w:hAnsi="Times New Roman" w:cs="B Yagut" w:hint="cs"/>
                <w:sz w:val="20"/>
                <w:szCs w:val="20"/>
                <w:rtl/>
              </w:rPr>
              <w:t>پرتوها</w:t>
            </w:r>
          </w:p>
        </w:tc>
      </w:tr>
      <w:tr w:rsidR="00842011" w:rsidRPr="00AA236E" w:rsidTr="00842011">
        <w:trPr>
          <w:trHeight w:val="70"/>
        </w:trPr>
        <w:tc>
          <w:tcPr>
            <w:tcW w:w="5000" w:type="pct"/>
            <w:shd w:val="clear" w:color="auto" w:fill="auto"/>
          </w:tcPr>
          <w:p w:rsidR="00842011" w:rsidRPr="00AA236E" w:rsidRDefault="00842011" w:rsidP="0071315A">
            <w:pPr>
              <w:spacing w:after="0" w:line="240" w:lineRule="auto"/>
              <w:jc w:val="both"/>
              <w:rPr>
                <w:rFonts w:cs="B Yagut"/>
                <w:sz w:val="20"/>
                <w:szCs w:val="20"/>
                <w:rtl/>
              </w:rPr>
            </w:pPr>
            <w:r w:rsidRPr="00AA236E">
              <w:rPr>
                <w:rFonts w:cs="B Yagut" w:hint="cs"/>
                <w:sz w:val="20"/>
                <w:szCs w:val="20"/>
                <w:rtl/>
              </w:rPr>
              <w:t xml:space="preserve">*دبیرخانه شورای </w:t>
            </w:r>
            <w:r w:rsidR="00F84D91" w:rsidRPr="00AA236E">
              <w:rPr>
                <w:rFonts w:cs="B Yagut" w:hint="cs"/>
                <w:sz w:val="20"/>
                <w:szCs w:val="20"/>
                <w:rtl/>
              </w:rPr>
              <w:t>آموزش</w:t>
            </w:r>
            <w:r w:rsidRPr="00AA236E">
              <w:rPr>
                <w:rFonts w:cs="B Yagut" w:hint="cs"/>
                <w:sz w:val="20"/>
                <w:szCs w:val="20"/>
                <w:rtl/>
              </w:rPr>
              <w:t xml:space="preserve"> پزشکی عمومی می تواند فهرست</w:t>
            </w:r>
            <w:r w:rsidR="00BA7E2C" w:rsidRPr="00AA236E">
              <w:rPr>
                <w:rFonts w:cs="B Yagut" w:hint="cs"/>
                <w:sz w:val="20"/>
                <w:szCs w:val="20"/>
                <w:rtl/>
              </w:rPr>
              <w:t xml:space="preserve"> </w:t>
            </w:r>
            <w:r w:rsidRPr="00AA236E">
              <w:rPr>
                <w:rFonts w:cs="B Yagut" w:hint="cs"/>
                <w:sz w:val="20"/>
                <w:szCs w:val="20"/>
                <w:rtl/>
              </w:rPr>
              <w:t>موضوعات،</w:t>
            </w:r>
            <w:r w:rsidR="00BA7E2C" w:rsidRPr="00AA236E">
              <w:rPr>
                <w:rFonts w:cs="B Yagut" w:hint="cs"/>
                <w:sz w:val="20"/>
                <w:szCs w:val="20"/>
                <w:rtl/>
              </w:rPr>
              <w:t xml:space="preserve"> </w:t>
            </w:r>
            <w:r w:rsidRPr="00AA236E">
              <w:rPr>
                <w:rFonts w:cs="B Yagut" w:hint="cs"/>
                <w:sz w:val="20"/>
                <w:szCs w:val="20"/>
                <w:rtl/>
              </w:rPr>
              <w:t>و</w:t>
            </w:r>
            <w:r w:rsidR="00BA7E2C" w:rsidRPr="00AA236E">
              <w:rPr>
                <w:rFonts w:cs="B Yagut" w:hint="cs"/>
                <w:sz w:val="20"/>
                <w:szCs w:val="20"/>
                <w:rtl/>
              </w:rPr>
              <w:t xml:space="preserve"> </w:t>
            </w:r>
            <w:r w:rsidRPr="00AA236E">
              <w:rPr>
                <w:rFonts w:cs="B Yagut" w:hint="cs"/>
                <w:sz w:val="20"/>
                <w:szCs w:val="20"/>
                <w:rtl/>
              </w:rPr>
              <w:t>پروسیجرهای ضروری در این بخش را در</w:t>
            </w:r>
            <w:r w:rsidR="00BA7E2C" w:rsidRPr="00AA236E">
              <w:rPr>
                <w:rFonts w:cs="B Yagut" w:hint="cs"/>
                <w:sz w:val="20"/>
                <w:szCs w:val="20"/>
                <w:rtl/>
              </w:rPr>
              <w:t xml:space="preserve"> </w:t>
            </w:r>
            <w:r w:rsidRPr="00AA236E">
              <w:rPr>
                <w:rFonts w:cs="B Yagut" w:hint="cs"/>
                <w:sz w:val="20"/>
                <w:szCs w:val="20"/>
                <w:rtl/>
              </w:rPr>
              <w:t>مقاطع زمانی لازم حسب ضرورت و اولویتها با نظر و هماهنگی بورد پزشکی عمومی و</w:t>
            </w:r>
            <w:r w:rsidR="00BA7E2C" w:rsidRPr="00AA236E">
              <w:rPr>
                <w:rFonts w:cs="B Yagut" w:hint="cs"/>
                <w:sz w:val="20"/>
                <w:szCs w:val="20"/>
                <w:rtl/>
              </w:rPr>
              <w:t xml:space="preserve"> </w:t>
            </w:r>
            <w:r w:rsidRPr="00AA236E">
              <w:rPr>
                <w:rFonts w:cs="B Yagut" w:hint="cs"/>
                <w:sz w:val="20"/>
                <w:szCs w:val="20"/>
                <w:rtl/>
              </w:rPr>
              <w:t>دانشکده های پزشکی تغییر دهد</w:t>
            </w:r>
            <w:r w:rsidR="00BA7E2C" w:rsidRPr="00AA236E">
              <w:rPr>
                <w:rFonts w:cs="B Yagut" w:hint="cs"/>
                <w:sz w:val="20"/>
                <w:szCs w:val="20"/>
                <w:rtl/>
              </w:rPr>
              <w:t xml:space="preserve">. </w:t>
            </w:r>
          </w:p>
        </w:tc>
      </w:tr>
    </w:tbl>
    <w:p w:rsidR="00675482" w:rsidRPr="00AA236E" w:rsidRDefault="00675482" w:rsidP="0071315A">
      <w:pPr>
        <w:spacing w:after="0" w:line="240" w:lineRule="auto"/>
        <w:jc w:val="both"/>
        <w:rPr>
          <w:rFonts w:cs="B Yagut"/>
          <w:sz w:val="20"/>
          <w:szCs w:val="20"/>
          <w:rtl/>
        </w:rPr>
      </w:pPr>
    </w:p>
    <w:p w:rsidR="00EE43ED" w:rsidRPr="00AA236E" w:rsidRDefault="00EE43ED" w:rsidP="0071315A">
      <w:pPr>
        <w:bidi w:val="0"/>
        <w:spacing w:after="0" w:line="240" w:lineRule="auto"/>
        <w:jc w:val="both"/>
        <w:rPr>
          <w:rFonts w:cs="B Yagut"/>
          <w:sz w:val="20"/>
          <w:szCs w:val="20"/>
          <w:rtl/>
        </w:rPr>
      </w:pPr>
      <w:r w:rsidRPr="00AA236E">
        <w:rPr>
          <w:rFonts w:cs="B Yagut"/>
          <w:sz w:val="20"/>
          <w:szCs w:val="20"/>
          <w:rtl/>
        </w:rPr>
        <w:br w:type="page"/>
      </w:r>
    </w:p>
    <w:p w:rsidR="00EE43ED" w:rsidRPr="00AA236E" w:rsidRDefault="00596B67" w:rsidP="0071315A">
      <w:pPr>
        <w:spacing w:after="0" w:line="240" w:lineRule="auto"/>
        <w:jc w:val="both"/>
        <w:rPr>
          <w:rFonts w:cs="B Yagut"/>
          <w:b/>
          <w:bCs/>
          <w:sz w:val="20"/>
          <w:szCs w:val="20"/>
          <w:rtl/>
        </w:rPr>
      </w:pPr>
      <w:r w:rsidRPr="00AA236E">
        <w:rPr>
          <w:rFonts w:cs="B Yagut" w:hint="cs"/>
          <w:b/>
          <w:bCs/>
          <w:sz w:val="20"/>
          <w:szCs w:val="20"/>
          <w:rtl/>
        </w:rPr>
        <w:lastRenderedPageBreak/>
        <w:t xml:space="preserve">دروس </w:t>
      </w:r>
      <w:r w:rsidR="00F84D91" w:rsidRPr="00AA236E">
        <w:rPr>
          <w:rFonts w:cs="B Yagut" w:hint="cs"/>
          <w:b/>
          <w:bCs/>
          <w:sz w:val="20"/>
          <w:szCs w:val="20"/>
          <w:rtl/>
        </w:rPr>
        <w:t>آموزش</w:t>
      </w:r>
      <w:r w:rsidRPr="00AA236E">
        <w:rPr>
          <w:rFonts w:cs="B Yagut" w:hint="cs"/>
          <w:b/>
          <w:bCs/>
          <w:sz w:val="20"/>
          <w:szCs w:val="20"/>
          <w:rtl/>
        </w:rPr>
        <w:t xml:space="preserve"> بالینی بیماریهای عفونی</w:t>
      </w:r>
    </w:p>
    <w:p w:rsidR="00EE43ED" w:rsidRPr="00AA236E" w:rsidRDefault="00EE43ED" w:rsidP="0071315A">
      <w:pPr>
        <w:spacing w:after="0" w:line="240" w:lineRule="auto"/>
        <w:ind w:left="720"/>
        <w:jc w:val="both"/>
        <w:rPr>
          <w:rFonts w:cs="B Yagut"/>
          <w:b/>
          <w:bCs/>
          <w:sz w:val="20"/>
          <w:szCs w:val="20"/>
          <w:rtl/>
        </w:rPr>
      </w:pPr>
      <w:r w:rsidRPr="00AA236E">
        <w:rPr>
          <w:rFonts w:cs="B Yagut" w:hint="cs"/>
          <w:b/>
          <w:bCs/>
          <w:sz w:val="20"/>
          <w:szCs w:val="20"/>
          <w:rtl/>
        </w:rPr>
        <w:t>کارآموزی بیماریهای عفونی</w:t>
      </w:r>
      <w:r w:rsidRPr="00AA236E">
        <w:rPr>
          <w:rFonts w:cs="B Yagut"/>
          <w:b/>
          <w:bCs/>
          <w:sz w:val="20"/>
          <w:szCs w:val="20"/>
          <w:rtl/>
        </w:rPr>
        <w:tab/>
      </w:r>
    </w:p>
    <w:p w:rsidR="00EE43ED" w:rsidRPr="00AA236E" w:rsidRDefault="00EE43ED" w:rsidP="0071315A">
      <w:pPr>
        <w:spacing w:after="0" w:line="240" w:lineRule="auto"/>
        <w:ind w:left="711"/>
        <w:jc w:val="both"/>
        <w:rPr>
          <w:rFonts w:cs="B Yagut"/>
          <w:b/>
          <w:bCs/>
          <w:sz w:val="20"/>
          <w:szCs w:val="20"/>
          <w:rtl/>
        </w:rPr>
      </w:pPr>
      <w:r w:rsidRPr="00AA236E">
        <w:rPr>
          <w:rFonts w:cs="B Yagut" w:hint="cs"/>
          <w:b/>
          <w:bCs/>
          <w:sz w:val="20"/>
          <w:szCs w:val="20"/>
          <w:rtl/>
        </w:rPr>
        <w:t>کارورزی بیماریهای عفونی</w:t>
      </w:r>
    </w:p>
    <w:p w:rsidR="00EE43ED" w:rsidRPr="00AA236E" w:rsidRDefault="00EE43ED" w:rsidP="0071315A">
      <w:pPr>
        <w:spacing w:after="0" w:line="240" w:lineRule="auto"/>
        <w:ind w:left="711"/>
        <w:jc w:val="both"/>
        <w:rPr>
          <w:rFonts w:cs="B Yagut"/>
          <w:b/>
          <w:bCs/>
          <w:sz w:val="20"/>
          <w:szCs w:val="20"/>
          <w:rtl/>
        </w:rPr>
      </w:pPr>
      <w:r w:rsidRPr="00AA236E">
        <w:rPr>
          <w:rFonts w:cs="B Yagut" w:hint="cs"/>
          <w:b/>
          <w:bCs/>
          <w:sz w:val="20"/>
          <w:szCs w:val="20"/>
          <w:rtl/>
        </w:rPr>
        <w:t>بیماریهای عفونی (درس نظری)</w:t>
      </w:r>
    </w:p>
    <w:tbl>
      <w:tblPr>
        <w:bidiVisual/>
        <w:tblW w:w="4995"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328"/>
        <w:gridCol w:w="3275"/>
        <w:gridCol w:w="1770"/>
        <w:gridCol w:w="12"/>
        <w:gridCol w:w="3445"/>
        <w:gridCol w:w="6"/>
      </w:tblGrid>
      <w:tr w:rsidR="00EE43ED" w:rsidRPr="00AA236E" w:rsidTr="0095117A">
        <w:trPr>
          <w:gridAfter w:val="1"/>
          <w:wAfter w:w="3" w:type="pct"/>
        </w:trPr>
        <w:tc>
          <w:tcPr>
            <w:tcW w:w="675" w:type="pct"/>
            <w:tcBorders>
              <w:top w:val="single" w:sz="4" w:space="0" w:color="auto"/>
              <w:left w:val="single" w:sz="4" w:space="0" w:color="auto"/>
              <w:bottom w:val="single" w:sz="4" w:space="0" w:color="auto"/>
              <w:right w:val="single" w:sz="4" w:space="0" w:color="auto"/>
            </w:tcBorders>
            <w:shd w:val="clear" w:color="auto" w:fill="D9D9D9"/>
          </w:tcPr>
          <w:p w:rsidR="00EE43ED" w:rsidRPr="00AA236E" w:rsidRDefault="00EE43ED" w:rsidP="0071315A">
            <w:pPr>
              <w:spacing w:after="0" w:line="240" w:lineRule="auto"/>
              <w:jc w:val="both"/>
              <w:rPr>
                <w:rFonts w:cs="B Yagut"/>
                <w:bCs/>
                <w:sz w:val="20"/>
                <w:szCs w:val="20"/>
                <w:rtl/>
              </w:rPr>
            </w:pPr>
            <w:r w:rsidRPr="00AA236E">
              <w:rPr>
                <w:rFonts w:cs="B Yagut" w:hint="cs"/>
                <w:bCs/>
                <w:sz w:val="20"/>
                <w:szCs w:val="20"/>
                <w:rtl/>
              </w:rPr>
              <w:t>کد درس</w:t>
            </w:r>
          </w:p>
        </w:tc>
        <w:tc>
          <w:tcPr>
            <w:tcW w:w="4322" w:type="pct"/>
            <w:gridSpan w:val="4"/>
            <w:tcBorders>
              <w:top w:val="single" w:sz="4" w:space="0" w:color="auto"/>
              <w:left w:val="single" w:sz="4" w:space="0" w:color="auto"/>
              <w:bottom w:val="single" w:sz="4" w:space="0" w:color="auto"/>
              <w:right w:val="single" w:sz="4" w:space="0" w:color="auto"/>
            </w:tcBorders>
          </w:tcPr>
          <w:p w:rsidR="00EE43ED" w:rsidRPr="00AA236E" w:rsidRDefault="00EE43ED" w:rsidP="0071315A">
            <w:pPr>
              <w:spacing w:after="0" w:line="240" w:lineRule="auto"/>
              <w:jc w:val="both"/>
              <w:rPr>
                <w:rFonts w:cs="B Yagut"/>
                <w:sz w:val="20"/>
                <w:szCs w:val="20"/>
                <w:rtl/>
              </w:rPr>
            </w:pPr>
            <w:r w:rsidRPr="00AA236E">
              <w:rPr>
                <w:rFonts w:cs="B Yagut" w:hint="cs"/>
                <w:sz w:val="20"/>
                <w:szCs w:val="20"/>
                <w:rtl/>
              </w:rPr>
              <w:t>217</w:t>
            </w:r>
          </w:p>
        </w:tc>
      </w:tr>
      <w:tr w:rsidR="00C6405F" w:rsidRPr="00AA236E" w:rsidTr="0095117A">
        <w:trPr>
          <w:gridAfter w:val="1"/>
          <w:wAfter w:w="3" w:type="pct"/>
        </w:trPr>
        <w:tc>
          <w:tcPr>
            <w:tcW w:w="675" w:type="pct"/>
            <w:tcBorders>
              <w:top w:val="single" w:sz="4" w:space="0" w:color="auto"/>
              <w:left w:val="single" w:sz="4" w:space="0" w:color="auto"/>
              <w:bottom w:val="single" w:sz="4" w:space="0" w:color="auto"/>
              <w:right w:val="single" w:sz="4" w:space="0" w:color="auto"/>
            </w:tcBorders>
            <w:shd w:val="clear" w:color="auto" w:fill="D9D9D9"/>
          </w:tcPr>
          <w:p w:rsidR="00C6405F" w:rsidRPr="00AA236E" w:rsidRDefault="007B2F0E" w:rsidP="0071315A">
            <w:pPr>
              <w:spacing w:after="0" w:line="240" w:lineRule="auto"/>
              <w:jc w:val="both"/>
              <w:rPr>
                <w:rFonts w:cs="B Yagut"/>
                <w:bCs/>
                <w:sz w:val="20"/>
                <w:szCs w:val="20"/>
                <w:rtl/>
              </w:rPr>
            </w:pPr>
            <w:r w:rsidRPr="00AA236E">
              <w:rPr>
                <w:rFonts w:cs="B Yagut" w:hint="cs"/>
                <w:bCs/>
                <w:sz w:val="20"/>
                <w:szCs w:val="20"/>
                <w:rtl/>
              </w:rPr>
              <w:t xml:space="preserve">نام </w:t>
            </w:r>
            <w:r w:rsidR="005B4CB8" w:rsidRPr="00AA236E">
              <w:rPr>
                <w:rFonts w:cs="B Yagut" w:hint="cs"/>
                <w:bCs/>
                <w:sz w:val="20"/>
                <w:szCs w:val="20"/>
                <w:rtl/>
              </w:rPr>
              <w:t>درس</w:t>
            </w:r>
          </w:p>
        </w:tc>
        <w:tc>
          <w:tcPr>
            <w:tcW w:w="1665" w:type="pct"/>
            <w:tcBorders>
              <w:top w:val="single" w:sz="4" w:space="0" w:color="auto"/>
              <w:left w:val="single" w:sz="4" w:space="0" w:color="auto"/>
              <w:bottom w:val="single" w:sz="4" w:space="0" w:color="auto"/>
              <w:right w:val="single" w:sz="4" w:space="0" w:color="auto"/>
            </w:tcBorders>
          </w:tcPr>
          <w:p w:rsidR="00C6405F" w:rsidRPr="00AA236E" w:rsidRDefault="00F84D91" w:rsidP="0071315A">
            <w:pPr>
              <w:spacing w:after="0" w:line="240" w:lineRule="auto"/>
              <w:jc w:val="both"/>
              <w:rPr>
                <w:rFonts w:cs="B Yagut"/>
                <w:sz w:val="20"/>
                <w:szCs w:val="20"/>
                <w:rtl/>
              </w:rPr>
            </w:pPr>
            <w:r w:rsidRPr="00AA236E">
              <w:rPr>
                <w:rFonts w:cs="B Yagut" w:hint="cs"/>
                <w:sz w:val="20"/>
                <w:szCs w:val="20"/>
                <w:rtl/>
              </w:rPr>
              <w:t>کارآموزی</w:t>
            </w:r>
            <w:r w:rsidR="00C6405F" w:rsidRPr="00AA236E">
              <w:rPr>
                <w:rFonts w:cs="B Yagut" w:hint="cs"/>
                <w:sz w:val="20"/>
                <w:szCs w:val="20"/>
                <w:rtl/>
              </w:rPr>
              <w:t xml:space="preserve"> </w:t>
            </w:r>
            <w:r w:rsidR="00EE43ED" w:rsidRPr="00AA236E">
              <w:rPr>
                <w:rFonts w:cs="B Yagut" w:hint="cs"/>
                <w:sz w:val="20"/>
                <w:szCs w:val="20"/>
                <w:rtl/>
              </w:rPr>
              <w:t>بیماریهای عفونی</w:t>
            </w:r>
          </w:p>
        </w:tc>
        <w:tc>
          <w:tcPr>
            <w:tcW w:w="906" w:type="pct"/>
            <w:gridSpan w:val="2"/>
            <w:tcBorders>
              <w:top w:val="single" w:sz="4" w:space="0" w:color="auto"/>
              <w:left w:val="single" w:sz="4" w:space="0" w:color="auto"/>
              <w:bottom w:val="single" w:sz="4" w:space="0" w:color="auto"/>
              <w:right w:val="single" w:sz="4" w:space="0" w:color="auto"/>
            </w:tcBorders>
            <w:shd w:val="clear" w:color="auto" w:fill="D9D9D9"/>
          </w:tcPr>
          <w:p w:rsidR="00C6405F" w:rsidRPr="00AA236E" w:rsidRDefault="00C6405F" w:rsidP="0071315A">
            <w:pPr>
              <w:spacing w:after="0" w:line="240" w:lineRule="auto"/>
              <w:jc w:val="both"/>
              <w:rPr>
                <w:rFonts w:cs="B Yagut"/>
                <w:sz w:val="20"/>
                <w:szCs w:val="20"/>
                <w:rtl/>
              </w:rPr>
            </w:pPr>
            <w:r w:rsidRPr="00AA236E">
              <w:rPr>
                <w:rFonts w:cs="B Yagut" w:hint="cs"/>
                <w:b/>
                <w:bCs/>
                <w:sz w:val="20"/>
                <w:szCs w:val="20"/>
                <w:rtl/>
              </w:rPr>
              <w:t>نوع</w:t>
            </w:r>
            <w:r w:rsidR="00BA7E2C" w:rsidRPr="00AA236E">
              <w:rPr>
                <w:rFonts w:cs="B Yagut" w:hint="cs"/>
                <w:b/>
                <w:bCs/>
                <w:sz w:val="20"/>
                <w:szCs w:val="20"/>
                <w:rtl/>
              </w:rPr>
              <w:t xml:space="preserve"> </w:t>
            </w:r>
            <w:r w:rsidRPr="00AA236E">
              <w:rPr>
                <w:rFonts w:cs="B Yagut" w:hint="cs"/>
                <w:b/>
                <w:bCs/>
                <w:sz w:val="20"/>
                <w:szCs w:val="20"/>
                <w:rtl/>
              </w:rPr>
              <w:t xml:space="preserve">چرخش </w:t>
            </w:r>
            <w:r w:rsidR="00F84D91" w:rsidRPr="00AA236E">
              <w:rPr>
                <w:rFonts w:cs="B Yagut" w:hint="cs"/>
                <w:b/>
                <w:bCs/>
                <w:sz w:val="20"/>
                <w:szCs w:val="20"/>
                <w:rtl/>
              </w:rPr>
              <w:t>آموزش</w:t>
            </w:r>
            <w:r w:rsidRPr="00AA236E">
              <w:rPr>
                <w:rFonts w:cs="B Yagut" w:hint="cs"/>
                <w:b/>
                <w:bCs/>
                <w:sz w:val="20"/>
                <w:szCs w:val="20"/>
                <w:rtl/>
              </w:rPr>
              <w:t>ی</w:t>
            </w:r>
          </w:p>
        </w:tc>
        <w:tc>
          <w:tcPr>
            <w:tcW w:w="1751" w:type="pct"/>
            <w:tcBorders>
              <w:top w:val="single" w:sz="4" w:space="0" w:color="auto"/>
              <w:left w:val="single" w:sz="4" w:space="0" w:color="auto"/>
              <w:bottom w:val="single" w:sz="4" w:space="0" w:color="auto"/>
              <w:right w:val="single" w:sz="4" w:space="0" w:color="auto"/>
            </w:tcBorders>
          </w:tcPr>
          <w:p w:rsidR="00C6405F" w:rsidRPr="00AA236E" w:rsidRDefault="00C6405F" w:rsidP="0071315A">
            <w:pPr>
              <w:spacing w:after="0" w:line="240" w:lineRule="auto"/>
              <w:jc w:val="both"/>
              <w:rPr>
                <w:rFonts w:cs="B Yagut"/>
                <w:sz w:val="20"/>
                <w:szCs w:val="20"/>
                <w:rtl/>
              </w:rPr>
            </w:pPr>
            <w:r w:rsidRPr="00AA236E">
              <w:rPr>
                <w:rFonts w:cs="B Yagut" w:hint="cs"/>
                <w:sz w:val="20"/>
                <w:szCs w:val="20"/>
                <w:rtl/>
              </w:rPr>
              <w:t>الزامی</w:t>
            </w:r>
          </w:p>
        </w:tc>
      </w:tr>
      <w:tr w:rsidR="00C6405F" w:rsidRPr="00AA236E" w:rsidTr="0095117A">
        <w:tc>
          <w:tcPr>
            <w:tcW w:w="675" w:type="pct"/>
            <w:tcBorders>
              <w:top w:val="single" w:sz="4" w:space="0" w:color="auto"/>
              <w:left w:val="single" w:sz="4" w:space="0" w:color="auto"/>
              <w:bottom w:val="single" w:sz="4" w:space="0" w:color="auto"/>
              <w:right w:val="single" w:sz="4" w:space="0" w:color="auto"/>
            </w:tcBorders>
            <w:shd w:val="clear" w:color="auto" w:fill="D9D9D9"/>
          </w:tcPr>
          <w:p w:rsidR="00C6405F" w:rsidRPr="00AA236E" w:rsidRDefault="005B4CB8" w:rsidP="0071315A">
            <w:pPr>
              <w:spacing w:after="0" w:line="240" w:lineRule="auto"/>
              <w:jc w:val="both"/>
              <w:rPr>
                <w:rFonts w:cs="B Yagut"/>
                <w:bCs/>
                <w:sz w:val="20"/>
                <w:szCs w:val="20"/>
                <w:rtl/>
              </w:rPr>
            </w:pPr>
            <w:r w:rsidRPr="00AA236E">
              <w:rPr>
                <w:rFonts w:cs="B Yagut" w:hint="cs"/>
                <w:bCs/>
                <w:sz w:val="20"/>
                <w:szCs w:val="20"/>
                <w:rtl/>
              </w:rPr>
              <w:t>مرحله ارائه</w:t>
            </w:r>
          </w:p>
        </w:tc>
        <w:tc>
          <w:tcPr>
            <w:tcW w:w="1665" w:type="pct"/>
            <w:tcBorders>
              <w:top w:val="single" w:sz="4" w:space="0" w:color="auto"/>
              <w:left w:val="single" w:sz="4" w:space="0" w:color="auto"/>
              <w:bottom w:val="single" w:sz="4" w:space="0" w:color="auto"/>
              <w:right w:val="single" w:sz="4" w:space="0" w:color="auto"/>
            </w:tcBorders>
          </w:tcPr>
          <w:p w:rsidR="00C6405F" w:rsidRPr="00AA236E" w:rsidRDefault="00F84D91" w:rsidP="0071315A">
            <w:pPr>
              <w:pStyle w:val="ListParagraph"/>
              <w:spacing w:after="0" w:line="240" w:lineRule="auto"/>
              <w:ind w:left="0"/>
              <w:jc w:val="both"/>
              <w:rPr>
                <w:rFonts w:cs="B Yagut"/>
                <w:sz w:val="20"/>
                <w:szCs w:val="20"/>
                <w:rtl/>
              </w:rPr>
            </w:pPr>
            <w:r w:rsidRPr="00AA236E">
              <w:rPr>
                <w:rFonts w:cs="B Yagut" w:hint="cs"/>
                <w:sz w:val="20"/>
                <w:szCs w:val="20"/>
                <w:rtl/>
              </w:rPr>
              <w:t>کارآموزی</w:t>
            </w:r>
            <w:r w:rsidR="00C6405F" w:rsidRPr="00AA236E">
              <w:rPr>
                <w:rFonts w:cs="B Yagut" w:hint="cs"/>
                <w:sz w:val="20"/>
                <w:szCs w:val="20"/>
                <w:rtl/>
              </w:rPr>
              <w:t xml:space="preserve"> 2</w:t>
            </w:r>
          </w:p>
        </w:tc>
        <w:tc>
          <w:tcPr>
            <w:tcW w:w="906" w:type="pct"/>
            <w:gridSpan w:val="2"/>
            <w:tcBorders>
              <w:top w:val="single" w:sz="4" w:space="0" w:color="auto"/>
              <w:left w:val="single" w:sz="4" w:space="0" w:color="auto"/>
              <w:bottom w:val="single" w:sz="4" w:space="0" w:color="auto"/>
              <w:right w:val="single" w:sz="4" w:space="0" w:color="auto"/>
            </w:tcBorders>
            <w:shd w:val="clear" w:color="auto" w:fill="D9D9D9"/>
          </w:tcPr>
          <w:p w:rsidR="00C6405F" w:rsidRPr="00AA236E" w:rsidRDefault="00821E07" w:rsidP="0071315A">
            <w:pPr>
              <w:pStyle w:val="ListParagraph"/>
              <w:spacing w:after="0" w:line="240" w:lineRule="auto"/>
              <w:ind w:left="0"/>
              <w:jc w:val="both"/>
              <w:rPr>
                <w:rFonts w:cs="B Yagut"/>
                <w:b/>
                <w:bCs/>
                <w:sz w:val="20"/>
                <w:szCs w:val="20"/>
                <w:rtl/>
              </w:rPr>
            </w:pPr>
            <w:r w:rsidRPr="00AA236E">
              <w:rPr>
                <w:rFonts w:cs="B Yagut" w:hint="cs"/>
                <w:b/>
                <w:bCs/>
                <w:sz w:val="20"/>
                <w:szCs w:val="20"/>
                <w:rtl/>
              </w:rPr>
              <w:t xml:space="preserve">مدت چرخش </w:t>
            </w:r>
            <w:r w:rsidR="00F84D91" w:rsidRPr="00AA236E">
              <w:rPr>
                <w:rFonts w:cs="B Yagut" w:hint="cs"/>
                <w:b/>
                <w:bCs/>
                <w:sz w:val="20"/>
                <w:szCs w:val="20"/>
                <w:rtl/>
              </w:rPr>
              <w:t>آموزش</w:t>
            </w:r>
            <w:r w:rsidRPr="00AA236E">
              <w:rPr>
                <w:rFonts w:cs="B Yagut" w:hint="cs"/>
                <w:b/>
                <w:bCs/>
                <w:sz w:val="20"/>
                <w:szCs w:val="20"/>
                <w:rtl/>
              </w:rPr>
              <w:t>ی</w:t>
            </w:r>
          </w:p>
        </w:tc>
        <w:tc>
          <w:tcPr>
            <w:tcW w:w="1754" w:type="pct"/>
            <w:gridSpan w:val="2"/>
            <w:tcBorders>
              <w:top w:val="single" w:sz="4" w:space="0" w:color="auto"/>
              <w:left w:val="single" w:sz="4" w:space="0" w:color="auto"/>
              <w:bottom w:val="single" w:sz="4" w:space="0" w:color="auto"/>
              <w:right w:val="single" w:sz="4" w:space="0" w:color="auto"/>
            </w:tcBorders>
          </w:tcPr>
          <w:p w:rsidR="00C6405F" w:rsidRPr="00AA236E" w:rsidRDefault="00C6405F" w:rsidP="0071315A">
            <w:pPr>
              <w:pStyle w:val="ListParagraph"/>
              <w:spacing w:after="0" w:line="240" w:lineRule="auto"/>
              <w:ind w:left="0"/>
              <w:jc w:val="both"/>
              <w:rPr>
                <w:rFonts w:cs="B Yagut"/>
                <w:sz w:val="20"/>
                <w:szCs w:val="20"/>
                <w:rtl/>
              </w:rPr>
            </w:pPr>
            <w:r w:rsidRPr="00AA236E">
              <w:rPr>
                <w:rFonts w:cs="B Yagut" w:hint="cs"/>
                <w:sz w:val="20"/>
                <w:szCs w:val="20"/>
                <w:rtl/>
              </w:rPr>
              <w:t>یک ماه</w:t>
            </w:r>
            <w:r w:rsidR="00262818">
              <w:rPr>
                <w:rFonts w:cs="B Yagut" w:hint="cs"/>
                <w:sz w:val="20"/>
                <w:szCs w:val="20"/>
                <w:rtl/>
              </w:rPr>
              <w:t>(4 هفته)</w:t>
            </w:r>
          </w:p>
        </w:tc>
      </w:tr>
      <w:tr w:rsidR="00C6405F" w:rsidRPr="00AA236E" w:rsidTr="0095117A">
        <w:trPr>
          <w:gridAfter w:val="1"/>
          <w:wAfter w:w="3" w:type="pct"/>
        </w:trPr>
        <w:tc>
          <w:tcPr>
            <w:tcW w:w="675" w:type="pct"/>
            <w:tcBorders>
              <w:top w:val="single" w:sz="4" w:space="0" w:color="auto"/>
              <w:left w:val="single" w:sz="4" w:space="0" w:color="auto"/>
              <w:bottom w:val="single" w:sz="4" w:space="0" w:color="auto"/>
              <w:right w:val="single" w:sz="4" w:space="0" w:color="auto"/>
            </w:tcBorders>
            <w:shd w:val="clear" w:color="auto" w:fill="D9D9D9"/>
          </w:tcPr>
          <w:p w:rsidR="00C6405F" w:rsidRPr="00AA236E" w:rsidRDefault="005B4CB8" w:rsidP="0071315A">
            <w:pPr>
              <w:spacing w:after="0" w:line="240" w:lineRule="auto"/>
              <w:jc w:val="both"/>
              <w:rPr>
                <w:rFonts w:cs="B Yagut"/>
                <w:bCs/>
                <w:sz w:val="20"/>
                <w:szCs w:val="20"/>
                <w:rtl/>
              </w:rPr>
            </w:pPr>
            <w:r w:rsidRPr="00AA236E">
              <w:rPr>
                <w:rFonts w:cs="B Yagut" w:hint="cs"/>
                <w:bCs/>
                <w:sz w:val="20"/>
                <w:szCs w:val="20"/>
                <w:rtl/>
              </w:rPr>
              <w:t>پيش نياز</w:t>
            </w:r>
          </w:p>
        </w:tc>
        <w:tc>
          <w:tcPr>
            <w:tcW w:w="1665" w:type="pct"/>
            <w:tcBorders>
              <w:top w:val="single" w:sz="4" w:space="0" w:color="auto"/>
              <w:left w:val="single" w:sz="4" w:space="0" w:color="auto"/>
              <w:bottom w:val="single" w:sz="4" w:space="0" w:color="auto"/>
              <w:right w:val="single" w:sz="4" w:space="0" w:color="auto"/>
            </w:tcBorders>
          </w:tcPr>
          <w:p w:rsidR="00C6405F" w:rsidRPr="00AA236E" w:rsidRDefault="00C6405F" w:rsidP="0071315A">
            <w:pPr>
              <w:pStyle w:val="ListParagraph"/>
              <w:spacing w:after="0" w:line="240" w:lineRule="auto"/>
              <w:ind w:left="0"/>
              <w:jc w:val="both"/>
              <w:rPr>
                <w:rFonts w:cs="B Yagut"/>
                <w:sz w:val="20"/>
                <w:szCs w:val="20"/>
                <w:rtl/>
              </w:rPr>
            </w:pPr>
            <w:r w:rsidRPr="00AA236E">
              <w:rPr>
                <w:rFonts w:cs="B Yagut" w:hint="cs"/>
                <w:sz w:val="20"/>
                <w:szCs w:val="20"/>
                <w:rtl/>
              </w:rPr>
              <w:t>دروس مقدمات بالینی</w:t>
            </w:r>
          </w:p>
        </w:tc>
        <w:tc>
          <w:tcPr>
            <w:tcW w:w="900" w:type="pct"/>
            <w:tcBorders>
              <w:top w:val="single" w:sz="4" w:space="0" w:color="auto"/>
              <w:left w:val="single" w:sz="4" w:space="0" w:color="auto"/>
              <w:bottom w:val="single" w:sz="4" w:space="0" w:color="auto"/>
              <w:right w:val="single" w:sz="4" w:space="0" w:color="auto"/>
            </w:tcBorders>
            <w:shd w:val="clear" w:color="auto" w:fill="D9D9D9"/>
          </w:tcPr>
          <w:p w:rsidR="00C6405F" w:rsidRPr="00AA236E" w:rsidRDefault="00821E07" w:rsidP="0071315A">
            <w:pPr>
              <w:pStyle w:val="ListParagraph"/>
              <w:spacing w:after="0" w:line="240" w:lineRule="auto"/>
              <w:ind w:left="0"/>
              <w:jc w:val="both"/>
              <w:rPr>
                <w:rFonts w:cs="B Yagut"/>
                <w:b/>
                <w:bCs/>
                <w:sz w:val="20"/>
                <w:szCs w:val="20"/>
                <w:rtl/>
              </w:rPr>
            </w:pPr>
            <w:r w:rsidRPr="00AA236E">
              <w:rPr>
                <w:rFonts w:cs="B Yagut" w:hint="cs"/>
                <w:b/>
                <w:bCs/>
                <w:sz w:val="20"/>
                <w:szCs w:val="20"/>
                <w:rtl/>
              </w:rPr>
              <w:t>تعداد واحد</w:t>
            </w:r>
          </w:p>
        </w:tc>
        <w:tc>
          <w:tcPr>
            <w:tcW w:w="1757" w:type="pct"/>
            <w:gridSpan w:val="2"/>
            <w:tcBorders>
              <w:top w:val="single" w:sz="4" w:space="0" w:color="auto"/>
              <w:left w:val="single" w:sz="4" w:space="0" w:color="auto"/>
              <w:bottom w:val="single" w:sz="4" w:space="0" w:color="auto"/>
              <w:right w:val="single" w:sz="4" w:space="0" w:color="auto"/>
            </w:tcBorders>
          </w:tcPr>
          <w:p w:rsidR="00C6405F" w:rsidRPr="00AA236E" w:rsidRDefault="00C6405F" w:rsidP="0071315A">
            <w:pPr>
              <w:pStyle w:val="ListParagraph"/>
              <w:spacing w:after="0" w:line="240" w:lineRule="auto"/>
              <w:ind w:left="0"/>
              <w:jc w:val="both"/>
              <w:rPr>
                <w:rFonts w:cs="B Yagut"/>
                <w:sz w:val="20"/>
                <w:szCs w:val="20"/>
                <w:rtl/>
              </w:rPr>
            </w:pPr>
            <w:r w:rsidRPr="00AA236E">
              <w:rPr>
                <w:rFonts w:cs="B Yagut" w:hint="cs"/>
                <w:sz w:val="20"/>
                <w:szCs w:val="20"/>
                <w:rtl/>
              </w:rPr>
              <w:t>3 واحد</w:t>
            </w:r>
          </w:p>
        </w:tc>
      </w:tr>
      <w:tr w:rsidR="007B2F0E" w:rsidRPr="00AA236E" w:rsidTr="0095117A">
        <w:trPr>
          <w:gridAfter w:val="1"/>
          <w:wAfter w:w="3" w:type="pct"/>
        </w:trPr>
        <w:tc>
          <w:tcPr>
            <w:tcW w:w="675" w:type="pct"/>
            <w:tcBorders>
              <w:top w:val="single" w:sz="4" w:space="0" w:color="auto"/>
              <w:left w:val="single" w:sz="4" w:space="0" w:color="auto"/>
              <w:bottom w:val="single" w:sz="4" w:space="0" w:color="auto"/>
              <w:right w:val="single" w:sz="4" w:space="0" w:color="auto"/>
            </w:tcBorders>
            <w:shd w:val="clear" w:color="auto" w:fill="D9D9D9"/>
          </w:tcPr>
          <w:p w:rsidR="007B2F0E" w:rsidRPr="00AA236E" w:rsidRDefault="007B2F0E" w:rsidP="0071315A">
            <w:pPr>
              <w:spacing w:after="0" w:line="240" w:lineRule="auto"/>
              <w:jc w:val="both"/>
              <w:rPr>
                <w:rFonts w:cs="B Yagut"/>
                <w:bCs/>
                <w:sz w:val="20"/>
                <w:szCs w:val="20"/>
                <w:rtl/>
              </w:rPr>
            </w:pPr>
            <w:r w:rsidRPr="00AA236E">
              <w:rPr>
                <w:rFonts w:cs="B Yagut" w:hint="cs"/>
                <w:bCs/>
                <w:sz w:val="20"/>
                <w:szCs w:val="20"/>
                <w:rtl/>
              </w:rPr>
              <w:t>هدف های كلی</w:t>
            </w:r>
          </w:p>
          <w:p w:rsidR="007B2F0E" w:rsidRPr="00AA236E" w:rsidRDefault="007B2F0E" w:rsidP="0071315A">
            <w:pPr>
              <w:bidi w:val="0"/>
              <w:spacing w:after="0" w:line="240" w:lineRule="auto"/>
              <w:jc w:val="both"/>
              <w:rPr>
                <w:rFonts w:cs="B Yagut"/>
                <w:b/>
                <w:sz w:val="20"/>
                <w:szCs w:val="20"/>
                <w:rtl/>
              </w:rPr>
            </w:pPr>
          </w:p>
        </w:tc>
        <w:tc>
          <w:tcPr>
            <w:tcW w:w="4322" w:type="pct"/>
            <w:gridSpan w:val="4"/>
            <w:tcBorders>
              <w:top w:val="single" w:sz="4" w:space="0" w:color="auto"/>
              <w:left w:val="single" w:sz="4" w:space="0" w:color="auto"/>
              <w:bottom w:val="single" w:sz="4" w:space="0" w:color="auto"/>
              <w:right w:val="single" w:sz="4" w:space="0" w:color="auto"/>
            </w:tcBorders>
          </w:tcPr>
          <w:p w:rsidR="007B2F0E" w:rsidRPr="00AA236E" w:rsidRDefault="007B2F0E" w:rsidP="0071315A">
            <w:pPr>
              <w:pStyle w:val="ListParagraph"/>
              <w:tabs>
                <w:tab w:val="right" w:pos="-288"/>
              </w:tabs>
              <w:spacing w:after="0" w:line="240" w:lineRule="auto"/>
              <w:ind w:left="0"/>
              <w:jc w:val="both"/>
              <w:rPr>
                <w:rFonts w:cs="B Yagut"/>
                <w:b/>
                <w:bCs/>
                <w:sz w:val="20"/>
                <w:szCs w:val="20"/>
              </w:rPr>
            </w:pPr>
            <w:r w:rsidRPr="00AA236E">
              <w:rPr>
                <w:rFonts w:cs="B Yagut" w:hint="cs"/>
                <w:b/>
                <w:bCs/>
                <w:sz w:val="20"/>
                <w:szCs w:val="20"/>
                <w:rtl/>
              </w:rPr>
              <w:t>در پایان این چرخش آموزشی کارآموز باید بتواند</w:t>
            </w:r>
            <w:r w:rsidR="00BA7E2C" w:rsidRPr="00AA236E">
              <w:rPr>
                <w:rFonts w:cs="B Yagut" w:hint="cs"/>
                <w:b/>
                <w:bCs/>
                <w:sz w:val="20"/>
                <w:szCs w:val="20"/>
                <w:rtl/>
              </w:rPr>
              <w:t xml:space="preserve">: </w:t>
            </w:r>
          </w:p>
          <w:p w:rsidR="007B2F0E" w:rsidRPr="00AA236E" w:rsidRDefault="007B2F0E" w:rsidP="0071315A">
            <w:pPr>
              <w:spacing w:after="0" w:line="240" w:lineRule="auto"/>
              <w:jc w:val="both"/>
              <w:rPr>
                <w:rFonts w:cs="B Yagut"/>
                <w:sz w:val="20"/>
                <w:szCs w:val="20"/>
                <w:rtl/>
              </w:rPr>
            </w:pPr>
            <w:r w:rsidRPr="00AA236E">
              <w:rPr>
                <w:rFonts w:cs="B Yagut" w:hint="cs"/>
                <w:sz w:val="20"/>
                <w:szCs w:val="20"/>
                <w:rtl/>
              </w:rPr>
              <w:t>1- با مراجعان، بیماران، کارکنان و سایر اعضای تیم سلامت به نحو شایسته ارتباط برقرار کند و ویژگی های رفتار حرفه ای مناسب</w:t>
            </w:r>
            <w:r w:rsidR="00BA7E2C" w:rsidRPr="00AA236E">
              <w:rPr>
                <w:rFonts w:cs="B Yagut" w:hint="cs"/>
                <w:sz w:val="20"/>
                <w:szCs w:val="20"/>
                <w:rtl/>
              </w:rPr>
              <w:t xml:space="preserve"> </w:t>
            </w:r>
            <w:r w:rsidRPr="00AA236E">
              <w:rPr>
                <w:rFonts w:cs="B Yagut" w:hint="cs"/>
                <w:sz w:val="20"/>
                <w:szCs w:val="20"/>
                <w:rtl/>
              </w:rPr>
              <w:t>را در تعاملات خود به نحو مطلوب نشان دهد</w:t>
            </w:r>
            <w:r w:rsidR="00BA7E2C" w:rsidRPr="00AA236E">
              <w:rPr>
                <w:rFonts w:cs="B Yagut" w:hint="cs"/>
                <w:sz w:val="20"/>
                <w:szCs w:val="20"/>
                <w:rtl/>
              </w:rPr>
              <w:t xml:space="preserve">. </w:t>
            </w:r>
          </w:p>
          <w:p w:rsidR="007B2F0E" w:rsidRPr="00AA236E" w:rsidRDefault="007B2F0E" w:rsidP="0071315A">
            <w:pPr>
              <w:spacing w:after="0" w:line="240" w:lineRule="auto"/>
              <w:jc w:val="both"/>
              <w:rPr>
                <w:rFonts w:cs="B Yagut"/>
                <w:sz w:val="20"/>
                <w:szCs w:val="20"/>
              </w:rPr>
            </w:pPr>
            <w:r w:rsidRPr="00AA236E">
              <w:rPr>
                <w:rFonts w:cs="B Yagut" w:hint="cs"/>
                <w:sz w:val="20"/>
                <w:szCs w:val="20"/>
                <w:rtl/>
              </w:rPr>
              <w:t>2- از بیمار مبتلا به علائم و شکایات شایع و مهم مرتبط با این بخش (</w:t>
            </w:r>
            <w:r w:rsidRPr="00AA236E">
              <w:rPr>
                <w:rFonts w:cs="B Yagut" w:hint="cs"/>
                <w:b/>
                <w:bCs/>
                <w:sz w:val="20"/>
                <w:szCs w:val="20"/>
                <w:rtl/>
              </w:rPr>
              <w:t>فهرست پیوست)</w:t>
            </w:r>
            <w:r w:rsidRPr="00AA236E">
              <w:rPr>
                <w:rFonts w:cs="B Yagut" w:hint="cs"/>
                <w:sz w:val="20"/>
                <w:szCs w:val="20"/>
                <w:rtl/>
              </w:rPr>
              <w:t xml:space="preserve"> شرح حال بگیرد، معاینات فیزیکی لازم را انجام دهد، تشخیص های افتراقی مهم را مطرح کند و تشخیص و نحوه مدیریت مشکل بیمار را پیشنهاد دهد</w:t>
            </w:r>
            <w:r w:rsidR="00BA7E2C" w:rsidRPr="00AA236E">
              <w:rPr>
                <w:rFonts w:cs="B Yagut" w:hint="cs"/>
                <w:sz w:val="20"/>
                <w:szCs w:val="20"/>
                <w:rtl/>
              </w:rPr>
              <w:t xml:space="preserve">. </w:t>
            </w:r>
          </w:p>
          <w:p w:rsidR="007B2F0E" w:rsidRPr="00AA236E" w:rsidRDefault="007B2F0E" w:rsidP="0071315A">
            <w:pPr>
              <w:spacing w:after="0" w:line="240" w:lineRule="auto"/>
              <w:jc w:val="both"/>
              <w:rPr>
                <w:rFonts w:cs="B Yagut"/>
                <w:sz w:val="20"/>
                <w:szCs w:val="20"/>
              </w:rPr>
            </w:pPr>
            <w:r w:rsidRPr="00AA236E">
              <w:rPr>
                <w:rFonts w:cs="B Yagut" w:hint="cs"/>
                <w:sz w:val="20"/>
                <w:szCs w:val="20"/>
                <w:rtl/>
              </w:rPr>
              <w:t>3- مشکلات بیماران مبتلا به بیماریهای شایع و مهم مرتبط با این بخش (</w:t>
            </w:r>
            <w:r w:rsidRPr="00AA236E">
              <w:rPr>
                <w:rFonts w:cs="B Yagut" w:hint="cs"/>
                <w:b/>
                <w:bCs/>
                <w:sz w:val="20"/>
                <w:szCs w:val="20"/>
                <w:rtl/>
              </w:rPr>
              <w:t>فهرست پیوست)</w:t>
            </w:r>
            <w:r w:rsidRPr="00AA236E">
              <w:rPr>
                <w:rFonts w:cs="B Yagut" w:hint="cs"/>
                <w:sz w:val="20"/>
                <w:szCs w:val="20"/>
                <w:rtl/>
              </w:rPr>
              <w:t xml:space="preserve"> را شناسایی کند، براساس شواهد علمی و گایدلاینهای بومی، در مورد اقدامات </w:t>
            </w:r>
            <w:r w:rsidR="009B416D" w:rsidRPr="00AA236E">
              <w:rPr>
                <w:rFonts w:cs="B Yagut" w:hint="cs"/>
                <w:sz w:val="20"/>
                <w:szCs w:val="20"/>
                <w:rtl/>
              </w:rPr>
              <w:t xml:space="preserve">پیشگیری، درمان، </w:t>
            </w:r>
            <w:r w:rsidR="00173992" w:rsidRPr="00AA236E">
              <w:rPr>
                <w:rFonts w:cs="B Yagut" w:hint="cs"/>
                <w:sz w:val="20"/>
                <w:szCs w:val="20"/>
                <w:rtl/>
              </w:rPr>
              <w:t>پیگیری، ارجاع و توانبخشی  همراه با آموزش بیمار</w:t>
            </w:r>
            <w:r w:rsidRPr="00AA236E">
              <w:rPr>
                <w:rFonts w:cs="B Yagut" w:hint="cs"/>
                <w:sz w:val="20"/>
                <w:szCs w:val="20"/>
                <w:rtl/>
              </w:rPr>
              <w:t xml:space="preserve"> در حد مورد انتظار از پزشک عمومی استدلال و پیشنهاد نماید و در مدیریت مشکل بیمار بر اساس استانداردهای بخش زیر نظر سطوح بالاتر (مطابق ضوابط بخش)</w:t>
            </w:r>
            <w:r w:rsidR="00BA7E2C" w:rsidRPr="00AA236E">
              <w:rPr>
                <w:rFonts w:cs="B Yagut" w:hint="cs"/>
                <w:sz w:val="20"/>
                <w:szCs w:val="20"/>
                <w:rtl/>
              </w:rPr>
              <w:t xml:space="preserve"> </w:t>
            </w:r>
            <w:r w:rsidRPr="00AA236E">
              <w:rPr>
                <w:rFonts w:cs="B Yagut" w:hint="cs"/>
                <w:sz w:val="20"/>
                <w:szCs w:val="20"/>
                <w:rtl/>
              </w:rPr>
              <w:t>مشارکت کند</w:t>
            </w:r>
            <w:r w:rsidR="00BA7E2C" w:rsidRPr="00AA236E">
              <w:rPr>
                <w:rFonts w:cs="B Yagut" w:hint="cs"/>
                <w:sz w:val="20"/>
                <w:szCs w:val="20"/>
                <w:rtl/>
              </w:rPr>
              <w:t xml:space="preserve">. </w:t>
            </w:r>
          </w:p>
          <w:p w:rsidR="007B2F0E" w:rsidRPr="00AA236E" w:rsidRDefault="007B2F0E" w:rsidP="0071315A">
            <w:pPr>
              <w:tabs>
                <w:tab w:val="left" w:pos="4860"/>
              </w:tabs>
              <w:spacing w:after="0" w:line="240" w:lineRule="auto"/>
              <w:jc w:val="both"/>
              <w:rPr>
                <w:rFonts w:cs="B Yagut"/>
                <w:b/>
                <w:bCs/>
                <w:sz w:val="20"/>
                <w:szCs w:val="20"/>
              </w:rPr>
            </w:pPr>
            <w:r w:rsidRPr="00AA236E">
              <w:rPr>
                <w:rFonts w:cs="B Yagut" w:hint="cs"/>
                <w:sz w:val="20"/>
                <w:szCs w:val="20"/>
                <w:rtl/>
              </w:rPr>
              <w:t>4- پروسیجرهای ضروری مرتبط با این بخش (</w:t>
            </w:r>
            <w:r w:rsidRPr="00AA236E">
              <w:rPr>
                <w:rFonts w:cs="B Yagut" w:hint="cs"/>
                <w:b/>
                <w:bCs/>
                <w:sz w:val="20"/>
                <w:szCs w:val="20"/>
                <w:rtl/>
              </w:rPr>
              <w:t>فهرست پیوست</w:t>
            </w:r>
            <w:r w:rsidRPr="00AA236E">
              <w:rPr>
                <w:rFonts w:cs="B Yagut" w:hint="cs"/>
                <w:sz w:val="20"/>
                <w:szCs w:val="20"/>
                <w:rtl/>
              </w:rPr>
              <w:t>) را با رعایت اصول ایمنی بیمار و تحت نظارت مناسب سطوح بالاتر ( مطابق ضوابط بخش) انجام دهد</w:t>
            </w:r>
            <w:r w:rsidR="00BA7E2C" w:rsidRPr="00AA236E">
              <w:rPr>
                <w:rFonts w:cs="B Yagut" w:hint="cs"/>
                <w:sz w:val="20"/>
                <w:szCs w:val="20"/>
                <w:rtl/>
              </w:rPr>
              <w:t xml:space="preserve">. </w:t>
            </w:r>
          </w:p>
        </w:tc>
      </w:tr>
      <w:tr w:rsidR="007B2F0E" w:rsidRPr="00AA236E" w:rsidTr="0095117A">
        <w:trPr>
          <w:gridAfter w:val="1"/>
          <w:wAfter w:w="3" w:type="pct"/>
        </w:trPr>
        <w:tc>
          <w:tcPr>
            <w:tcW w:w="675" w:type="pct"/>
            <w:tcBorders>
              <w:top w:val="single" w:sz="4" w:space="0" w:color="auto"/>
              <w:left w:val="single" w:sz="4" w:space="0" w:color="auto"/>
              <w:bottom w:val="single" w:sz="4" w:space="0" w:color="auto"/>
              <w:right w:val="single" w:sz="4" w:space="0" w:color="auto"/>
            </w:tcBorders>
            <w:shd w:val="clear" w:color="auto" w:fill="D9D9D9"/>
          </w:tcPr>
          <w:p w:rsidR="007B2F0E" w:rsidRPr="00AA236E" w:rsidRDefault="007B2F0E" w:rsidP="0071315A">
            <w:pPr>
              <w:spacing w:after="0" w:line="240" w:lineRule="auto"/>
              <w:jc w:val="both"/>
              <w:rPr>
                <w:rFonts w:cs="B Yagut"/>
                <w:bCs/>
                <w:sz w:val="20"/>
                <w:szCs w:val="20"/>
                <w:rtl/>
              </w:rPr>
            </w:pPr>
            <w:r w:rsidRPr="00AA236E">
              <w:rPr>
                <w:rFonts w:cs="B Yagut" w:hint="cs"/>
                <w:bCs/>
                <w:sz w:val="20"/>
                <w:szCs w:val="20"/>
                <w:rtl/>
              </w:rPr>
              <w:t>شرح درس</w:t>
            </w:r>
          </w:p>
        </w:tc>
        <w:tc>
          <w:tcPr>
            <w:tcW w:w="4322" w:type="pct"/>
            <w:gridSpan w:val="4"/>
            <w:tcBorders>
              <w:top w:val="single" w:sz="4" w:space="0" w:color="auto"/>
              <w:left w:val="single" w:sz="4" w:space="0" w:color="auto"/>
              <w:bottom w:val="single" w:sz="4" w:space="0" w:color="auto"/>
              <w:right w:val="single" w:sz="4" w:space="0" w:color="auto"/>
            </w:tcBorders>
          </w:tcPr>
          <w:p w:rsidR="007B2F0E" w:rsidRPr="00AA236E" w:rsidRDefault="007B2F0E" w:rsidP="0071315A">
            <w:pPr>
              <w:spacing w:after="0" w:line="240" w:lineRule="auto"/>
              <w:jc w:val="both"/>
              <w:rPr>
                <w:rFonts w:cs="B Yagut"/>
                <w:sz w:val="20"/>
                <w:szCs w:val="20"/>
                <w:rtl/>
              </w:rPr>
            </w:pPr>
            <w:r w:rsidRPr="00AA236E">
              <w:rPr>
                <w:rFonts w:cs="B Yagut" w:hint="cs"/>
                <w:sz w:val="20"/>
                <w:szCs w:val="20"/>
                <w:rtl/>
              </w:rPr>
              <w:t>در این چرخش آموزشی کارآموز باید از طریق حضور در راندهای بالینی، درمانگاههای آموزشی و انجام تکالیف فردی و گروهی به اهداف مشخص شده دست یابد</w:t>
            </w:r>
            <w:r w:rsidR="00BA7E2C" w:rsidRPr="00AA236E">
              <w:rPr>
                <w:rFonts w:cs="B Yagut" w:hint="cs"/>
                <w:sz w:val="20"/>
                <w:szCs w:val="20"/>
                <w:rtl/>
              </w:rPr>
              <w:t xml:space="preserve">. </w:t>
            </w:r>
            <w:r w:rsidRPr="00AA236E">
              <w:rPr>
                <w:rFonts w:cs="B Yagut" w:hint="cs"/>
                <w:sz w:val="20"/>
                <w:szCs w:val="20"/>
                <w:rtl/>
              </w:rPr>
              <w:t>برای تامین دانش نظری کلاسهای آموزش نظری مورد نیاز برگزار شود</w:t>
            </w:r>
            <w:r w:rsidR="00BA7E2C" w:rsidRPr="00AA236E">
              <w:rPr>
                <w:rFonts w:cs="B Yagut" w:hint="cs"/>
                <w:sz w:val="20"/>
                <w:szCs w:val="20"/>
                <w:rtl/>
              </w:rPr>
              <w:t xml:space="preserve">. </w:t>
            </w:r>
          </w:p>
        </w:tc>
      </w:tr>
      <w:tr w:rsidR="007B2F0E" w:rsidRPr="00AA236E" w:rsidTr="0095117A">
        <w:trPr>
          <w:gridAfter w:val="1"/>
          <w:wAfter w:w="3" w:type="pct"/>
          <w:trHeight w:val="420"/>
        </w:trPr>
        <w:tc>
          <w:tcPr>
            <w:tcW w:w="675" w:type="pct"/>
            <w:tcBorders>
              <w:top w:val="single" w:sz="4" w:space="0" w:color="auto"/>
              <w:left w:val="single" w:sz="4" w:space="0" w:color="auto"/>
              <w:bottom w:val="single" w:sz="4" w:space="0" w:color="auto"/>
              <w:right w:val="single" w:sz="4" w:space="0" w:color="auto"/>
            </w:tcBorders>
            <w:shd w:val="clear" w:color="auto" w:fill="D9D9D9"/>
          </w:tcPr>
          <w:p w:rsidR="007B2F0E" w:rsidRPr="00AA236E" w:rsidRDefault="007B2F0E" w:rsidP="0071315A">
            <w:pPr>
              <w:spacing w:after="0" w:line="240" w:lineRule="auto"/>
              <w:jc w:val="both"/>
              <w:rPr>
                <w:rFonts w:cs="B Yagut"/>
                <w:bCs/>
                <w:sz w:val="20"/>
                <w:szCs w:val="20"/>
                <w:rtl/>
              </w:rPr>
            </w:pPr>
            <w:r w:rsidRPr="00AA236E">
              <w:rPr>
                <w:rFonts w:cs="B Yagut" w:hint="cs"/>
                <w:bCs/>
                <w:sz w:val="20"/>
                <w:szCs w:val="20"/>
                <w:rtl/>
              </w:rPr>
              <w:t>فعالیت های آموزشی</w:t>
            </w:r>
          </w:p>
        </w:tc>
        <w:tc>
          <w:tcPr>
            <w:tcW w:w="4322" w:type="pct"/>
            <w:gridSpan w:val="4"/>
            <w:tcBorders>
              <w:top w:val="single" w:sz="4" w:space="0" w:color="auto"/>
              <w:left w:val="single" w:sz="4" w:space="0" w:color="auto"/>
              <w:bottom w:val="single" w:sz="4" w:space="0" w:color="auto"/>
              <w:right w:val="single" w:sz="4" w:space="0" w:color="auto"/>
            </w:tcBorders>
          </w:tcPr>
          <w:p w:rsidR="007B2F0E" w:rsidRPr="00AA236E" w:rsidRDefault="007B2F0E" w:rsidP="0071315A">
            <w:pPr>
              <w:tabs>
                <w:tab w:val="left" w:pos="708"/>
                <w:tab w:val="left" w:pos="2976"/>
                <w:tab w:val="left" w:pos="4819"/>
              </w:tabs>
              <w:spacing w:after="0" w:line="240" w:lineRule="auto"/>
              <w:jc w:val="both"/>
              <w:rPr>
                <w:rFonts w:cs="B Yagut"/>
                <w:sz w:val="20"/>
                <w:szCs w:val="20"/>
                <w:rtl/>
              </w:rPr>
            </w:pPr>
            <w:r w:rsidRPr="00AA236E">
              <w:rPr>
                <w:rFonts w:cs="B Yagut" w:hint="cs"/>
                <w:sz w:val="20"/>
                <w:szCs w:val="20"/>
                <w:rtl/>
              </w:rPr>
              <w:t>فعالیتهای یادگیری این بخش باید ترکیب متوازنی از آموزش بر بالین بیمار، مطالعه فردی و بحث گروهی، ارائه موارد بیماری، انجام پروسیجرهای عملی تحت نظارت استاد، شرکت در جلسات آموزشی گروه، را شامل شود</w:t>
            </w:r>
            <w:r w:rsidR="00BA7E2C" w:rsidRPr="00AA236E">
              <w:rPr>
                <w:rFonts w:cs="B Yagut" w:hint="cs"/>
                <w:sz w:val="20"/>
                <w:szCs w:val="20"/>
                <w:rtl/>
              </w:rPr>
              <w:t xml:space="preserve">. </w:t>
            </w:r>
          </w:p>
          <w:p w:rsidR="007B2F0E" w:rsidRPr="00AA236E" w:rsidRDefault="007B2F0E" w:rsidP="0071315A">
            <w:pPr>
              <w:tabs>
                <w:tab w:val="left" w:pos="708"/>
                <w:tab w:val="left" w:pos="2976"/>
                <w:tab w:val="left" w:pos="4819"/>
              </w:tabs>
              <w:spacing w:after="0" w:line="240" w:lineRule="auto"/>
              <w:jc w:val="both"/>
              <w:rPr>
                <w:rFonts w:cs="B Yagut"/>
                <w:sz w:val="20"/>
                <w:szCs w:val="20"/>
                <w:rtl/>
              </w:rPr>
            </w:pPr>
            <w:r w:rsidRPr="00AA236E">
              <w:rPr>
                <w:rFonts w:cs="B Yagut" w:hint="cs"/>
                <w:sz w:val="20"/>
                <w:szCs w:val="20"/>
                <w:rtl/>
              </w:rPr>
              <w:t xml:space="preserve">زمان بندی و ترکیب این فعالیتها و عرصه های مورد نیاز برای هر فعالیت (اعم از بیمارستان، درمانگاه، مراکز خدمات سلامت، آزمایشگاه، اورژانس، مرکز یادگیری مهارتهای بالینی </w:t>
            </w:r>
            <w:r w:rsidRPr="00AA236E">
              <w:rPr>
                <w:rFonts w:cs="B Yagut"/>
                <w:sz w:val="20"/>
                <w:szCs w:val="20"/>
              </w:rPr>
              <w:t>Skill Lab</w:t>
            </w:r>
            <w:r w:rsidRPr="00AA236E">
              <w:rPr>
                <w:rFonts w:cs="B Yagut" w:hint="cs"/>
                <w:sz w:val="20"/>
                <w:szCs w:val="20"/>
                <w:rtl/>
              </w:rPr>
              <w:t xml:space="preserve">) در راهنمای یادگیری بالینی </w:t>
            </w:r>
            <w:r w:rsidRPr="00AA236E">
              <w:rPr>
                <w:rFonts w:cs="B Yagut"/>
                <w:sz w:val="20"/>
                <w:szCs w:val="20"/>
              </w:rPr>
              <w:t>Clinical Study Guide</w:t>
            </w:r>
            <w:r w:rsidRPr="00AA236E">
              <w:rPr>
                <w:rFonts w:cs="B Yagut" w:hint="cs"/>
                <w:sz w:val="20"/>
                <w:szCs w:val="20"/>
                <w:rtl/>
              </w:rPr>
              <w:t xml:space="preserve"> هماهنگ با استانداردهای اعلام شده از سوی دبیرخانه شورای آموزش پزشکی عمومی توسط هر دانشکده پزشکی تعیین می شود</w:t>
            </w:r>
            <w:r w:rsidR="00BA7E2C" w:rsidRPr="00AA236E">
              <w:rPr>
                <w:rFonts w:cs="B Yagut" w:hint="cs"/>
                <w:sz w:val="20"/>
                <w:szCs w:val="20"/>
                <w:rtl/>
              </w:rPr>
              <w:t xml:space="preserve">. </w:t>
            </w:r>
          </w:p>
        </w:tc>
      </w:tr>
      <w:tr w:rsidR="007B2F0E" w:rsidRPr="00AA236E" w:rsidTr="0095117A">
        <w:trPr>
          <w:gridAfter w:val="1"/>
          <w:wAfter w:w="3" w:type="pct"/>
          <w:trHeight w:val="249"/>
        </w:trPr>
        <w:tc>
          <w:tcPr>
            <w:tcW w:w="67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B2F0E" w:rsidRPr="00AA236E" w:rsidRDefault="007B2F0E" w:rsidP="0071315A">
            <w:pPr>
              <w:spacing w:after="0" w:line="240" w:lineRule="auto"/>
              <w:jc w:val="both"/>
              <w:rPr>
                <w:rFonts w:cs="B Yagut"/>
                <w:bCs/>
                <w:sz w:val="20"/>
                <w:szCs w:val="20"/>
                <w:rtl/>
              </w:rPr>
            </w:pPr>
            <w:r w:rsidRPr="00AA236E">
              <w:rPr>
                <w:rFonts w:cs="B Yagut" w:hint="cs"/>
                <w:bCs/>
                <w:sz w:val="20"/>
                <w:szCs w:val="20"/>
                <w:rtl/>
              </w:rPr>
              <w:t>توضیحات ضروری</w:t>
            </w:r>
          </w:p>
        </w:tc>
        <w:tc>
          <w:tcPr>
            <w:tcW w:w="4322" w:type="pct"/>
            <w:gridSpan w:val="4"/>
            <w:tcBorders>
              <w:top w:val="single" w:sz="4" w:space="0" w:color="auto"/>
              <w:left w:val="single" w:sz="4" w:space="0" w:color="auto"/>
              <w:bottom w:val="single" w:sz="4" w:space="0" w:color="auto"/>
              <w:right w:val="single" w:sz="4" w:space="0" w:color="auto"/>
            </w:tcBorders>
          </w:tcPr>
          <w:p w:rsidR="007B2F0E" w:rsidRPr="00AA236E" w:rsidRDefault="007B2F0E" w:rsidP="0071315A">
            <w:pPr>
              <w:spacing w:after="0" w:line="240" w:lineRule="auto"/>
              <w:jc w:val="both"/>
              <w:rPr>
                <w:rFonts w:cs="B Yagut"/>
                <w:sz w:val="20"/>
                <w:szCs w:val="20"/>
                <w:rtl/>
              </w:rPr>
            </w:pPr>
            <w:r w:rsidRPr="00AA236E">
              <w:rPr>
                <w:rFonts w:cs="B Yagut" w:hint="cs"/>
                <w:sz w:val="20"/>
                <w:szCs w:val="20"/>
                <w:rtl/>
              </w:rPr>
              <w:t>* با توجه به شرایط متفاوت آموزش بالینی در دانشکده های مختلف، لازم است راهنمای یادگیری بالینی مطابق سند توانمندی های مورد انتظار دانش آموختگان دوره دکترای پزشکی عمومی و با درنظر گرفتن استانداردهای اعلام شده از سوی دبیرخانه شورای آموزش پزشکی عمومی وزارت بهداشت درمان وآموزش پزشکی توسط دانشکده پزشکی تدوین و در اختیار فراگیران قرار گیرد</w:t>
            </w:r>
            <w:r w:rsidR="00BA7E2C" w:rsidRPr="00AA236E">
              <w:rPr>
                <w:rFonts w:cs="B Yagut" w:hint="cs"/>
                <w:sz w:val="20"/>
                <w:szCs w:val="20"/>
                <w:rtl/>
              </w:rPr>
              <w:t xml:space="preserve">. </w:t>
            </w:r>
            <w:r w:rsidRPr="00AA236E">
              <w:rPr>
                <w:rFonts w:cs="B Yagut" w:hint="cs"/>
                <w:sz w:val="20"/>
                <w:szCs w:val="20"/>
                <w:rtl/>
              </w:rPr>
              <w:t>در هر راهنمای یادگیری بالینی علاوه بر مهارتهای فوق، روشهای تشخیصی و پارکلینیک اصلی</w:t>
            </w:r>
            <w:r w:rsidR="00BA7E2C" w:rsidRPr="00AA236E">
              <w:rPr>
                <w:rFonts w:cs="B Yagut" w:hint="cs"/>
                <w:sz w:val="20"/>
                <w:szCs w:val="20"/>
                <w:rtl/>
              </w:rPr>
              <w:t xml:space="preserve"> </w:t>
            </w:r>
            <w:r w:rsidRPr="00AA236E">
              <w:rPr>
                <w:rFonts w:cs="B Yagut" w:hint="cs"/>
                <w:sz w:val="20"/>
                <w:szCs w:val="20"/>
                <w:rtl/>
              </w:rPr>
              <w:t>و داروهای ضروری که کارآموز باید شناخت کافی در مورد آنها را کسب نماید بایستی مشخص شود</w:t>
            </w:r>
            <w:r w:rsidR="00BA7E2C" w:rsidRPr="00AA236E">
              <w:rPr>
                <w:rFonts w:cs="B Yagut" w:hint="cs"/>
                <w:sz w:val="20"/>
                <w:szCs w:val="20"/>
                <w:rtl/>
              </w:rPr>
              <w:t xml:space="preserve">. </w:t>
            </w:r>
          </w:p>
          <w:p w:rsidR="007B2F0E" w:rsidRPr="00AA236E" w:rsidRDefault="007B2F0E" w:rsidP="0071315A">
            <w:pPr>
              <w:spacing w:after="0" w:line="240" w:lineRule="auto"/>
              <w:jc w:val="both"/>
              <w:rPr>
                <w:rFonts w:cs="B Yagut"/>
                <w:sz w:val="20"/>
                <w:szCs w:val="20"/>
                <w:rtl/>
              </w:rPr>
            </w:pPr>
            <w:r w:rsidRPr="00AA236E">
              <w:rPr>
                <w:rFonts w:cs="B Yagut" w:hint="cs"/>
                <w:sz w:val="20"/>
                <w:szCs w:val="20"/>
                <w:rtl/>
              </w:rPr>
              <w:t>** میزان و نحوه ارائه کلاس ها نباید به نحوی باشد که حضور دانشجو در کنار بیمار و تمرینهای بالینی وی را تحت الشعاع قرار دهد و مختل کند</w:t>
            </w:r>
            <w:r w:rsidR="00BA7E2C" w:rsidRPr="00AA236E">
              <w:rPr>
                <w:rFonts w:cs="B Yagut" w:hint="cs"/>
                <w:sz w:val="20"/>
                <w:szCs w:val="20"/>
                <w:rtl/>
              </w:rPr>
              <w:t xml:space="preserve">. </w:t>
            </w:r>
          </w:p>
          <w:p w:rsidR="007B2F0E" w:rsidRPr="00AA236E" w:rsidRDefault="007B2F0E" w:rsidP="0071315A">
            <w:pPr>
              <w:spacing w:after="0" w:line="240" w:lineRule="auto"/>
              <w:jc w:val="both"/>
              <w:rPr>
                <w:rFonts w:cs="B Yagut"/>
                <w:sz w:val="20"/>
                <w:szCs w:val="20"/>
                <w:rtl/>
              </w:rPr>
            </w:pPr>
            <w:r w:rsidRPr="00AA236E">
              <w:rPr>
                <w:rFonts w:cs="B Yagut" w:hint="cs"/>
                <w:sz w:val="20"/>
                <w:szCs w:val="20"/>
                <w:rtl/>
              </w:rPr>
              <w:t>***لازم است روش ها و برنامه آموزش و ارزیابی کارآموز بر اساس اصول علمی مناسب توسط گروه آموزشی تعیین، اعلام و اجرا شود</w:t>
            </w:r>
            <w:r w:rsidR="00BA7E2C" w:rsidRPr="00AA236E">
              <w:rPr>
                <w:rFonts w:cs="B Yagut" w:hint="cs"/>
                <w:sz w:val="20"/>
                <w:szCs w:val="20"/>
                <w:rtl/>
              </w:rPr>
              <w:t xml:space="preserve">. </w:t>
            </w:r>
            <w:r w:rsidRPr="00AA236E">
              <w:rPr>
                <w:rFonts w:cs="B Yagut" w:hint="cs"/>
                <w:sz w:val="20"/>
                <w:szCs w:val="20"/>
                <w:rtl/>
              </w:rPr>
              <w:t>تایید برنامه، نظارت بر اجرا</w:t>
            </w:r>
            <w:r w:rsidR="00BA7E2C" w:rsidRPr="00AA236E">
              <w:rPr>
                <w:rFonts w:cs="B Yagut" w:hint="cs"/>
                <w:sz w:val="20"/>
                <w:szCs w:val="20"/>
                <w:rtl/>
              </w:rPr>
              <w:t xml:space="preserve"> </w:t>
            </w:r>
            <w:r w:rsidRPr="00AA236E">
              <w:rPr>
                <w:rFonts w:cs="B Yagut" w:hint="cs"/>
                <w:sz w:val="20"/>
                <w:szCs w:val="20"/>
                <w:rtl/>
              </w:rPr>
              <w:t>و ارزشیابی برنامه بر عهده دانشکده پزشکی است</w:t>
            </w:r>
            <w:r w:rsidR="00BA7E2C" w:rsidRPr="00AA236E">
              <w:rPr>
                <w:rFonts w:cs="B Yagut" w:hint="cs"/>
                <w:sz w:val="20"/>
                <w:szCs w:val="20"/>
                <w:rtl/>
              </w:rPr>
              <w:t xml:space="preserve">. </w:t>
            </w:r>
          </w:p>
          <w:p w:rsidR="007B2F0E" w:rsidRPr="00AA236E" w:rsidRDefault="007B2F0E" w:rsidP="0071315A">
            <w:pPr>
              <w:spacing w:after="0" w:line="240" w:lineRule="auto"/>
              <w:jc w:val="both"/>
              <w:rPr>
                <w:rFonts w:cs="B Yagut"/>
                <w:sz w:val="20"/>
                <w:szCs w:val="20"/>
                <w:rtl/>
              </w:rPr>
            </w:pPr>
            <w:r w:rsidRPr="00AA236E">
              <w:rPr>
                <w:rFonts w:cs="B Yagut" w:hint="cs"/>
                <w:sz w:val="20"/>
                <w:szCs w:val="20"/>
                <w:rtl/>
              </w:rPr>
              <w:t>**** نظارت می تواند توسط سطوح بالاتر ( کارورزان، دستیاران، فلوها، استادان) و یا سایر اعضای ذیصلاح تیم سلامت اعمال شود به نحوی که ضمن اطمینان از مراعات ایمنی و حقوق بیماران، امکان تحقق اهداف یادگیری کارآموزان نیز فراهم گردد</w:t>
            </w:r>
            <w:r w:rsidR="00BA7E2C" w:rsidRPr="00AA236E">
              <w:rPr>
                <w:rFonts w:cs="B Yagut" w:hint="cs"/>
                <w:sz w:val="20"/>
                <w:szCs w:val="20"/>
                <w:rtl/>
              </w:rPr>
              <w:t xml:space="preserve">. </w:t>
            </w:r>
            <w:r w:rsidRPr="00AA236E">
              <w:rPr>
                <w:rFonts w:cs="B Yagut" w:hint="cs"/>
                <w:sz w:val="20"/>
                <w:szCs w:val="20"/>
                <w:rtl/>
              </w:rPr>
              <w:t xml:space="preserve">تعیین نحوه و </w:t>
            </w:r>
            <w:r w:rsidR="001B6697" w:rsidRPr="00AA236E">
              <w:rPr>
                <w:rFonts w:cs="B Yagut" w:hint="cs"/>
                <w:sz w:val="20"/>
                <w:szCs w:val="20"/>
                <w:rtl/>
              </w:rPr>
              <w:t>مسئول</w:t>
            </w:r>
            <w:r w:rsidRPr="00AA236E">
              <w:rPr>
                <w:rFonts w:cs="B Yagut" w:hint="cs"/>
                <w:sz w:val="20"/>
                <w:szCs w:val="20"/>
                <w:rtl/>
              </w:rPr>
              <w:t xml:space="preserve"> نظارت مناسب برای هر پروسیجر یا مداخله بر عهده دانشکده پزشکی است</w:t>
            </w:r>
            <w:r w:rsidR="00BA7E2C" w:rsidRPr="00AA236E">
              <w:rPr>
                <w:rFonts w:cs="B Yagut" w:hint="cs"/>
                <w:sz w:val="20"/>
                <w:szCs w:val="20"/>
                <w:rtl/>
              </w:rPr>
              <w:t xml:space="preserve">. </w:t>
            </w:r>
          </w:p>
        </w:tc>
      </w:tr>
    </w:tbl>
    <w:p w:rsidR="007B2F0E" w:rsidRPr="00AA236E" w:rsidRDefault="007B2F0E" w:rsidP="0071315A">
      <w:pPr>
        <w:bidi w:val="0"/>
        <w:spacing w:after="0" w:line="240" w:lineRule="auto"/>
        <w:jc w:val="both"/>
        <w:rPr>
          <w:rFonts w:cs="B Yagut"/>
          <w:sz w:val="20"/>
          <w:szCs w:val="20"/>
          <w:rtl/>
        </w:rPr>
      </w:pPr>
    </w:p>
    <w:p w:rsidR="00C05CFB" w:rsidRDefault="00C05CFB">
      <w:r>
        <w:br w:type="page"/>
      </w:r>
    </w:p>
    <w:tbl>
      <w:tblPr>
        <w:bidiVisual/>
        <w:tblW w:w="4960" w:type="pct"/>
        <w:tblInd w:w="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52"/>
        <w:gridCol w:w="3010"/>
        <w:gridCol w:w="12"/>
        <w:gridCol w:w="1780"/>
        <w:gridCol w:w="3813"/>
      </w:tblGrid>
      <w:tr w:rsidR="007B2F0E" w:rsidRPr="00AA236E" w:rsidTr="00C05CFB">
        <w:tc>
          <w:tcPr>
            <w:tcW w:w="590" w:type="pct"/>
            <w:tcBorders>
              <w:top w:val="single" w:sz="4" w:space="0" w:color="auto"/>
              <w:left w:val="single" w:sz="4" w:space="0" w:color="auto"/>
              <w:bottom w:val="single" w:sz="4" w:space="0" w:color="auto"/>
              <w:right w:val="single" w:sz="4" w:space="0" w:color="auto"/>
            </w:tcBorders>
            <w:shd w:val="clear" w:color="auto" w:fill="D9D9D9"/>
          </w:tcPr>
          <w:p w:rsidR="007B2F0E" w:rsidRPr="00AA236E" w:rsidRDefault="007B2F0E" w:rsidP="0071315A">
            <w:pPr>
              <w:spacing w:after="0" w:line="240" w:lineRule="auto"/>
              <w:jc w:val="both"/>
              <w:rPr>
                <w:rFonts w:cs="B Yagut"/>
                <w:bCs/>
                <w:sz w:val="20"/>
                <w:szCs w:val="20"/>
                <w:rtl/>
              </w:rPr>
            </w:pPr>
            <w:r w:rsidRPr="00AA236E">
              <w:rPr>
                <w:rFonts w:cs="B Yagut" w:hint="cs"/>
                <w:bCs/>
                <w:sz w:val="20"/>
                <w:szCs w:val="20"/>
                <w:rtl/>
              </w:rPr>
              <w:lastRenderedPageBreak/>
              <w:t>کد درس</w:t>
            </w:r>
          </w:p>
        </w:tc>
        <w:tc>
          <w:tcPr>
            <w:tcW w:w="4410" w:type="pct"/>
            <w:gridSpan w:val="4"/>
            <w:tcBorders>
              <w:top w:val="single" w:sz="4" w:space="0" w:color="auto"/>
              <w:left w:val="single" w:sz="4" w:space="0" w:color="auto"/>
              <w:bottom w:val="single" w:sz="4" w:space="0" w:color="auto"/>
              <w:right w:val="single" w:sz="4" w:space="0" w:color="auto"/>
            </w:tcBorders>
          </w:tcPr>
          <w:p w:rsidR="007B2F0E" w:rsidRPr="00AA236E" w:rsidRDefault="007B2F0E" w:rsidP="0071315A">
            <w:pPr>
              <w:spacing w:after="0" w:line="240" w:lineRule="auto"/>
              <w:jc w:val="both"/>
              <w:rPr>
                <w:rFonts w:cs="B Yagut"/>
                <w:sz w:val="20"/>
                <w:szCs w:val="20"/>
                <w:rtl/>
              </w:rPr>
            </w:pPr>
            <w:r w:rsidRPr="00AA236E">
              <w:rPr>
                <w:rFonts w:cs="B Yagut" w:hint="cs"/>
                <w:sz w:val="20"/>
                <w:szCs w:val="20"/>
                <w:rtl/>
              </w:rPr>
              <w:t>218</w:t>
            </w:r>
          </w:p>
        </w:tc>
      </w:tr>
      <w:tr w:rsidR="00C6405F" w:rsidRPr="00AA236E" w:rsidTr="00C05CFB">
        <w:tc>
          <w:tcPr>
            <w:tcW w:w="590" w:type="pct"/>
            <w:tcBorders>
              <w:top w:val="single" w:sz="4" w:space="0" w:color="auto"/>
              <w:left w:val="single" w:sz="4" w:space="0" w:color="auto"/>
              <w:bottom w:val="single" w:sz="4" w:space="0" w:color="auto"/>
              <w:right w:val="single" w:sz="4" w:space="0" w:color="auto"/>
            </w:tcBorders>
            <w:shd w:val="clear" w:color="auto" w:fill="D9D9D9"/>
          </w:tcPr>
          <w:p w:rsidR="00C6405F" w:rsidRPr="00AA236E" w:rsidRDefault="00C6405F" w:rsidP="0071315A">
            <w:pPr>
              <w:spacing w:after="0" w:line="240" w:lineRule="auto"/>
              <w:jc w:val="both"/>
              <w:rPr>
                <w:rFonts w:cs="B Yagut"/>
                <w:bCs/>
                <w:sz w:val="20"/>
                <w:szCs w:val="20"/>
                <w:rtl/>
              </w:rPr>
            </w:pPr>
            <w:r w:rsidRPr="00AA236E">
              <w:rPr>
                <w:rFonts w:cs="B Yagut" w:hint="cs"/>
                <w:bCs/>
                <w:sz w:val="20"/>
                <w:szCs w:val="20"/>
                <w:rtl/>
              </w:rPr>
              <w:t>درس</w:t>
            </w:r>
          </w:p>
        </w:tc>
        <w:tc>
          <w:tcPr>
            <w:tcW w:w="1541" w:type="pct"/>
            <w:tcBorders>
              <w:top w:val="single" w:sz="4" w:space="0" w:color="auto"/>
              <w:left w:val="single" w:sz="4" w:space="0" w:color="auto"/>
              <w:bottom w:val="single" w:sz="4" w:space="0" w:color="auto"/>
              <w:right w:val="single" w:sz="4" w:space="0" w:color="auto"/>
            </w:tcBorders>
          </w:tcPr>
          <w:p w:rsidR="00C6405F" w:rsidRPr="00AA236E" w:rsidRDefault="00C6405F" w:rsidP="0071315A">
            <w:pPr>
              <w:spacing w:after="0" w:line="240" w:lineRule="auto"/>
              <w:jc w:val="both"/>
              <w:rPr>
                <w:rFonts w:cs="B Yagut"/>
                <w:sz w:val="20"/>
                <w:szCs w:val="20"/>
                <w:rtl/>
              </w:rPr>
            </w:pPr>
            <w:r w:rsidRPr="00AA236E">
              <w:rPr>
                <w:rFonts w:cs="B Yagut" w:hint="cs"/>
                <w:sz w:val="20"/>
                <w:szCs w:val="20"/>
                <w:rtl/>
              </w:rPr>
              <w:t xml:space="preserve">کارورزی </w:t>
            </w:r>
            <w:r w:rsidR="00EB0162" w:rsidRPr="00AA236E">
              <w:rPr>
                <w:rFonts w:cs="B Yagut" w:hint="cs"/>
                <w:sz w:val="20"/>
                <w:szCs w:val="20"/>
                <w:rtl/>
              </w:rPr>
              <w:t>بیماریهای عفونی</w:t>
            </w:r>
          </w:p>
        </w:tc>
        <w:tc>
          <w:tcPr>
            <w:tcW w:w="91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6405F" w:rsidRPr="00AA236E" w:rsidRDefault="00C6405F" w:rsidP="0071315A">
            <w:pPr>
              <w:spacing w:after="0" w:line="240" w:lineRule="auto"/>
              <w:jc w:val="both"/>
              <w:rPr>
                <w:rFonts w:cs="B Yagut"/>
                <w:b/>
                <w:bCs/>
                <w:sz w:val="20"/>
                <w:szCs w:val="20"/>
                <w:rtl/>
              </w:rPr>
            </w:pPr>
            <w:r w:rsidRPr="00AA236E">
              <w:rPr>
                <w:rFonts w:cs="B Yagut" w:hint="cs"/>
                <w:b/>
                <w:bCs/>
                <w:sz w:val="20"/>
                <w:szCs w:val="20"/>
                <w:rtl/>
              </w:rPr>
              <w:t>نوع چرخش</w:t>
            </w:r>
            <w:r w:rsidR="00BA7E2C" w:rsidRPr="00AA236E">
              <w:rPr>
                <w:rFonts w:cs="B Yagut" w:hint="cs"/>
                <w:b/>
                <w:bCs/>
                <w:sz w:val="20"/>
                <w:szCs w:val="20"/>
                <w:rtl/>
              </w:rPr>
              <w:t xml:space="preserve">: </w:t>
            </w:r>
          </w:p>
        </w:tc>
        <w:tc>
          <w:tcPr>
            <w:tcW w:w="19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6405F" w:rsidRPr="00AA236E" w:rsidRDefault="00C6405F" w:rsidP="0071315A">
            <w:pPr>
              <w:spacing w:after="0" w:line="240" w:lineRule="auto"/>
              <w:jc w:val="both"/>
              <w:rPr>
                <w:rFonts w:cs="B Yagut"/>
                <w:sz w:val="20"/>
                <w:szCs w:val="20"/>
                <w:rtl/>
              </w:rPr>
            </w:pPr>
            <w:r w:rsidRPr="00AA236E">
              <w:rPr>
                <w:rFonts w:cs="B Yagut" w:hint="cs"/>
                <w:sz w:val="20"/>
                <w:szCs w:val="20"/>
                <w:rtl/>
              </w:rPr>
              <w:t>انتخابی</w:t>
            </w:r>
          </w:p>
        </w:tc>
      </w:tr>
      <w:tr w:rsidR="00C6405F" w:rsidRPr="00AA236E" w:rsidTr="00C05CFB">
        <w:tc>
          <w:tcPr>
            <w:tcW w:w="590" w:type="pct"/>
            <w:tcBorders>
              <w:top w:val="single" w:sz="4" w:space="0" w:color="auto"/>
              <w:left w:val="single" w:sz="4" w:space="0" w:color="auto"/>
              <w:bottom w:val="single" w:sz="4" w:space="0" w:color="auto"/>
              <w:right w:val="single" w:sz="4" w:space="0" w:color="auto"/>
            </w:tcBorders>
            <w:shd w:val="clear" w:color="auto" w:fill="D9D9D9"/>
          </w:tcPr>
          <w:p w:rsidR="00C6405F" w:rsidRPr="00AA236E" w:rsidRDefault="005B4CB8" w:rsidP="0071315A">
            <w:pPr>
              <w:spacing w:after="0" w:line="240" w:lineRule="auto"/>
              <w:jc w:val="both"/>
              <w:rPr>
                <w:rFonts w:cs="B Yagut"/>
                <w:bCs/>
                <w:sz w:val="20"/>
                <w:szCs w:val="20"/>
                <w:rtl/>
              </w:rPr>
            </w:pPr>
            <w:r w:rsidRPr="00AA236E">
              <w:rPr>
                <w:rFonts w:cs="B Yagut" w:hint="cs"/>
                <w:bCs/>
                <w:sz w:val="20"/>
                <w:szCs w:val="20"/>
                <w:rtl/>
              </w:rPr>
              <w:t>مرحله ارائه</w:t>
            </w:r>
          </w:p>
        </w:tc>
        <w:tc>
          <w:tcPr>
            <w:tcW w:w="1547" w:type="pct"/>
            <w:gridSpan w:val="2"/>
            <w:tcBorders>
              <w:top w:val="single" w:sz="4" w:space="0" w:color="auto"/>
              <w:left w:val="single" w:sz="4" w:space="0" w:color="auto"/>
              <w:bottom w:val="single" w:sz="4" w:space="0" w:color="auto"/>
              <w:right w:val="single" w:sz="4" w:space="0" w:color="auto"/>
            </w:tcBorders>
          </w:tcPr>
          <w:p w:rsidR="00C6405F" w:rsidRPr="00AA236E" w:rsidRDefault="00C6405F" w:rsidP="0071315A">
            <w:pPr>
              <w:pStyle w:val="ListParagraph"/>
              <w:spacing w:after="0" w:line="240" w:lineRule="auto"/>
              <w:ind w:left="0"/>
              <w:jc w:val="both"/>
              <w:rPr>
                <w:rFonts w:cs="B Yagut"/>
                <w:sz w:val="20"/>
                <w:szCs w:val="20"/>
                <w:rtl/>
              </w:rPr>
            </w:pPr>
            <w:r w:rsidRPr="00AA236E">
              <w:rPr>
                <w:rFonts w:cs="B Yagut" w:hint="cs"/>
                <w:sz w:val="20"/>
                <w:szCs w:val="20"/>
                <w:rtl/>
              </w:rPr>
              <w:t xml:space="preserve">کارورزی </w:t>
            </w:r>
          </w:p>
        </w:tc>
        <w:tc>
          <w:tcPr>
            <w:tcW w:w="911" w:type="pct"/>
            <w:tcBorders>
              <w:top w:val="single" w:sz="4" w:space="0" w:color="auto"/>
              <w:left w:val="single" w:sz="4" w:space="0" w:color="auto"/>
              <w:bottom w:val="single" w:sz="4" w:space="0" w:color="auto"/>
              <w:right w:val="single" w:sz="4" w:space="0" w:color="auto"/>
            </w:tcBorders>
            <w:shd w:val="clear" w:color="auto" w:fill="D9D9D9"/>
          </w:tcPr>
          <w:p w:rsidR="00C6405F" w:rsidRPr="00AA236E" w:rsidRDefault="00821E07" w:rsidP="0071315A">
            <w:pPr>
              <w:pStyle w:val="ListParagraph"/>
              <w:spacing w:after="0" w:line="240" w:lineRule="auto"/>
              <w:ind w:left="0"/>
              <w:jc w:val="both"/>
              <w:rPr>
                <w:rFonts w:cs="B Yagut"/>
                <w:b/>
                <w:bCs/>
                <w:sz w:val="20"/>
                <w:szCs w:val="20"/>
                <w:rtl/>
              </w:rPr>
            </w:pPr>
            <w:r w:rsidRPr="00AA236E">
              <w:rPr>
                <w:rFonts w:cs="B Yagut" w:hint="cs"/>
                <w:b/>
                <w:bCs/>
                <w:sz w:val="20"/>
                <w:szCs w:val="20"/>
                <w:rtl/>
              </w:rPr>
              <w:t xml:space="preserve">مدت چرخش </w:t>
            </w:r>
            <w:r w:rsidR="00F84D91" w:rsidRPr="00AA236E">
              <w:rPr>
                <w:rFonts w:cs="B Yagut" w:hint="cs"/>
                <w:b/>
                <w:bCs/>
                <w:sz w:val="20"/>
                <w:szCs w:val="20"/>
                <w:rtl/>
              </w:rPr>
              <w:t>آموزش</w:t>
            </w:r>
            <w:r w:rsidRPr="00AA236E">
              <w:rPr>
                <w:rFonts w:cs="B Yagut" w:hint="cs"/>
                <w:b/>
                <w:bCs/>
                <w:sz w:val="20"/>
                <w:szCs w:val="20"/>
                <w:rtl/>
              </w:rPr>
              <w:t>ی</w:t>
            </w:r>
          </w:p>
        </w:tc>
        <w:tc>
          <w:tcPr>
            <w:tcW w:w="19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6405F" w:rsidRPr="00AA236E" w:rsidRDefault="00C6405F" w:rsidP="0071315A">
            <w:pPr>
              <w:pStyle w:val="ListParagraph"/>
              <w:spacing w:after="0" w:line="240" w:lineRule="auto"/>
              <w:ind w:left="0"/>
              <w:jc w:val="both"/>
              <w:rPr>
                <w:rFonts w:cs="B Yagut"/>
                <w:sz w:val="20"/>
                <w:szCs w:val="20"/>
                <w:rtl/>
              </w:rPr>
            </w:pPr>
            <w:r w:rsidRPr="00AA236E">
              <w:rPr>
                <w:rFonts w:cs="B Yagut" w:hint="cs"/>
                <w:sz w:val="20"/>
                <w:szCs w:val="20"/>
                <w:rtl/>
              </w:rPr>
              <w:t xml:space="preserve">2 هفته تا یک ماه </w:t>
            </w:r>
          </w:p>
        </w:tc>
      </w:tr>
      <w:tr w:rsidR="00C6405F" w:rsidRPr="00AA236E" w:rsidTr="00C05CFB">
        <w:tc>
          <w:tcPr>
            <w:tcW w:w="590" w:type="pct"/>
            <w:tcBorders>
              <w:top w:val="single" w:sz="4" w:space="0" w:color="auto"/>
              <w:left w:val="single" w:sz="4" w:space="0" w:color="auto"/>
              <w:bottom w:val="single" w:sz="4" w:space="0" w:color="auto"/>
              <w:right w:val="single" w:sz="4" w:space="0" w:color="auto"/>
            </w:tcBorders>
            <w:shd w:val="clear" w:color="auto" w:fill="D9D9D9"/>
          </w:tcPr>
          <w:p w:rsidR="00C6405F" w:rsidRPr="00AA236E" w:rsidRDefault="005B4CB8" w:rsidP="0071315A">
            <w:pPr>
              <w:spacing w:after="0" w:line="240" w:lineRule="auto"/>
              <w:jc w:val="both"/>
              <w:rPr>
                <w:rFonts w:cs="B Yagut"/>
                <w:bCs/>
                <w:sz w:val="20"/>
                <w:szCs w:val="20"/>
                <w:rtl/>
              </w:rPr>
            </w:pPr>
            <w:r w:rsidRPr="00AA236E">
              <w:rPr>
                <w:rFonts w:cs="B Yagut" w:hint="cs"/>
                <w:bCs/>
                <w:sz w:val="20"/>
                <w:szCs w:val="20"/>
                <w:rtl/>
              </w:rPr>
              <w:t>پيش نياز</w:t>
            </w:r>
          </w:p>
        </w:tc>
        <w:tc>
          <w:tcPr>
            <w:tcW w:w="1547" w:type="pct"/>
            <w:gridSpan w:val="2"/>
            <w:tcBorders>
              <w:top w:val="single" w:sz="4" w:space="0" w:color="auto"/>
              <w:left w:val="single" w:sz="4" w:space="0" w:color="auto"/>
              <w:bottom w:val="single" w:sz="4" w:space="0" w:color="auto"/>
              <w:right w:val="single" w:sz="4" w:space="0" w:color="auto"/>
            </w:tcBorders>
          </w:tcPr>
          <w:p w:rsidR="00C6405F" w:rsidRPr="00AA236E" w:rsidRDefault="00815EAE" w:rsidP="0071315A">
            <w:pPr>
              <w:pStyle w:val="ListParagraph"/>
              <w:spacing w:after="0" w:line="240" w:lineRule="auto"/>
              <w:ind w:left="0"/>
              <w:jc w:val="both"/>
              <w:rPr>
                <w:rFonts w:cs="B Yagut"/>
                <w:sz w:val="20"/>
                <w:szCs w:val="20"/>
                <w:rtl/>
              </w:rPr>
            </w:pPr>
            <w:r w:rsidRPr="00AA236E">
              <w:rPr>
                <w:rFonts w:cs="B Yagut" w:hint="cs"/>
                <w:sz w:val="20"/>
                <w:szCs w:val="20"/>
                <w:rtl/>
              </w:rPr>
              <w:t xml:space="preserve">مقدمات و </w:t>
            </w:r>
            <w:r w:rsidR="00F84D91" w:rsidRPr="00AA236E">
              <w:rPr>
                <w:rFonts w:cs="B Yagut" w:hint="cs"/>
                <w:sz w:val="20"/>
                <w:szCs w:val="20"/>
                <w:rtl/>
              </w:rPr>
              <w:t>کارآموزی</w:t>
            </w:r>
            <w:r w:rsidR="00C6405F" w:rsidRPr="00AA236E">
              <w:rPr>
                <w:rFonts w:cs="B Yagut" w:hint="cs"/>
                <w:sz w:val="20"/>
                <w:szCs w:val="20"/>
                <w:rtl/>
              </w:rPr>
              <w:t xml:space="preserve"> بالینی بیماریهای عفونی </w:t>
            </w:r>
          </w:p>
        </w:tc>
        <w:tc>
          <w:tcPr>
            <w:tcW w:w="911" w:type="pct"/>
            <w:tcBorders>
              <w:top w:val="single" w:sz="4" w:space="0" w:color="auto"/>
              <w:left w:val="single" w:sz="4" w:space="0" w:color="auto"/>
              <w:bottom w:val="single" w:sz="4" w:space="0" w:color="auto"/>
              <w:right w:val="single" w:sz="4" w:space="0" w:color="auto"/>
            </w:tcBorders>
            <w:shd w:val="clear" w:color="auto" w:fill="D9D9D9"/>
          </w:tcPr>
          <w:p w:rsidR="00C6405F" w:rsidRPr="00AA236E" w:rsidRDefault="00821E07" w:rsidP="0071315A">
            <w:pPr>
              <w:pStyle w:val="ListParagraph"/>
              <w:spacing w:after="0" w:line="240" w:lineRule="auto"/>
              <w:ind w:left="0"/>
              <w:jc w:val="both"/>
              <w:rPr>
                <w:rFonts w:cs="B Yagut"/>
                <w:b/>
                <w:bCs/>
                <w:sz w:val="20"/>
                <w:szCs w:val="20"/>
                <w:rtl/>
              </w:rPr>
            </w:pPr>
            <w:r w:rsidRPr="00AA236E">
              <w:rPr>
                <w:rFonts w:cs="B Yagut" w:hint="cs"/>
                <w:b/>
                <w:bCs/>
                <w:sz w:val="20"/>
                <w:szCs w:val="20"/>
                <w:rtl/>
              </w:rPr>
              <w:t>تعداد واحد</w:t>
            </w:r>
          </w:p>
        </w:tc>
        <w:tc>
          <w:tcPr>
            <w:tcW w:w="19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6405F" w:rsidRPr="00AA236E" w:rsidRDefault="00C6405F" w:rsidP="0071315A">
            <w:pPr>
              <w:pStyle w:val="ListParagraph"/>
              <w:spacing w:after="0" w:line="240" w:lineRule="auto"/>
              <w:ind w:left="0"/>
              <w:jc w:val="both"/>
              <w:rPr>
                <w:rFonts w:cs="B Yagut"/>
                <w:sz w:val="20"/>
                <w:szCs w:val="20"/>
                <w:rtl/>
              </w:rPr>
            </w:pPr>
            <w:r w:rsidRPr="00AA236E">
              <w:rPr>
                <w:rFonts w:cs="B Yagut" w:hint="cs"/>
                <w:sz w:val="20"/>
                <w:szCs w:val="20"/>
                <w:rtl/>
              </w:rPr>
              <w:t>متناسب با طول دوره (2 تا 4 واحد)</w:t>
            </w:r>
          </w:p>
        </w:tc>
      </w:tr>
      <w:tr w:rsidR="007B2F0E" w:rsidRPr="00AA236E" w:rsidTr="00C05CFB">
        <w:tc>
          <w:tcPr>
            <w:tcW w:w="590" w:type="pct"/>
            <w:tcBorders>
              <w:top w:val="single" w:sz="4" w:space="0" w:color="auto"/>
              <w:left w:val="single" w:sz="4" w:space="0" w:color="auto"/>
              <w:bottom w:val="single" w:sz="4" w:space="0" w:color="auto"/>
              <w:right w:val="single" w:sz="4" w:space="0" w:color="auto"/>
            </w:tcBorders>
            <w:shd w:val="clear" w:color="auto" w:fill="D9D9D9"/>
          </w:tcPr>
          <w:p w:rsidR="007B2F0E" w:rsidRPr="00AA236E" w:rsidRDefault="007B2F0E" w:rsidP="0071315A">
            <w:pPr>
              <w:spacing w:after="0" w:line="240" w:lineRule="auto"/>
              <w:jc w:val="both"/>
              <w:rPr>
                <w:rFonts w:cs="B Yagut"/>
                <w:bCs/>
                <w:sz w:val="20"/>
                <w:szCs w:val="20"/>
                <w:rtl/>
              </w:rPr>
            </w:pPr>
            <w:r w:rsidRPr="00AA236E">
              <w:rPr>
                <w:rFonts w:cs="B Yagut" w:hint="cs"/>
                <w:bCs/>
                <w:sz w:val="20"/>
                <w:szCs w:val="20"/>
                <w:rtl/>
              </w:rPr>
              <w:t>هدف های كلی</w:t>
            </w:r>
          </w:p>
          <w:p w:rsidR="007B2F0E" w:rsidRPr="00AA236E" w:rsidRDefault="007B2F0E" w:rsidP="0071315A">
            <w:pPr>
              <w:bidi w:val="0"/>
              <w:spacing w:after="0" w:line="240" w:lineRule="auto"/>
              <w:jc w:val="both"/>
              <w:rPr>
                <w:rFonts w:cs="B Yagut"/>
                <w:b/>
                <w:sz w:val="20"/>
                <w:szCs w:val="20"/>
                <w:rtl/>
              </w:rPr>
            </w:pPr>
          </w:p>
        </w:tc>
        <w:tc>
          <w:tcPr>
            <w:tcW w:w="4410" w:type="pct"/>
            <w:gridSpan w:val="4"/>
            <w:tcBorders>
              <w:top w:val="single" w:sz="4" w:space="0" w:color="auto"/>
              <w:left w:val="single" w:sz="4" w:space="0" w:color="auto"/>
              <w:bottom w:val="single" w:sz="4" w:space="0" w:color="auto"/>
              <w:right w:val="single" w:sz="4" w:space="0" w:color="auto"/>
            </w:tcBorders>
          </w:tcPr>
          <w:p w:rsidR="007B2F0E" w:rsidRPr="00AA236E" w:rsidRDefault="007B2F0E" w:rsidP="0071315A">
            <w:pPr>
              <w:pStyle w:val="ListParagraph"/>
              <w:spacing w:after="0" w:line="240" w:lineRule="auto"/>
              <w:ind w:left="0"/>
              <w:jc w:val="both"/>
              <w:rPr>
                <w:rFonts w:cs="B Yagut"/>
                <w:sz w:val="20"/>
                <w:szCs w:val="20"/>
              </w:rPr>
            </w:pPr>
            <w:r w:rsidRPr="00AA236E">
              <w:rPr>
                <w:rFonts w:cs="B Yagut" w:hint="cs"/>
                <w:sz w:val="20"/>
                <w:szCs w:val="20"/>
                <w:rtl/>
              </w:rPr>
              <w:t>در پایان این دوره آموزشی کارورز باید بتواند</w:t>
            </w:r>
            <w:r w:rsidR="00BA7E2C" w:rsidRPr="00AA236E">
              <w:rPr>
                <w:rFonts w:cs="B Yagut" w:hint="cs"/>
                <w:sz w:val="20"/>
                <w:szCs w:val="20"/>
                <w:rtl/>
              </w:rPr>
              <w:t xml:space="preserve">: </w:t>
            </w:r>
          </w:p>
          <w:p w:rsidR="007B2F0E" w:rsidRPr="00AA236E" w:rsidRDefault="007B2F0E" w:rsidP="0071315A">
            <w:pPr>
              <w:pStyle w:val="ListParagraph"/>
              <w:spacing w:after="0" w:line="240" w:lineRule="auto"/>
              <w:ind w:left="0"/>
              <w:jc w:val="both"/>
              <w:rPr>
                <w:rFonts w:cs="B Yagut"/>
                <w:sz w:val="20"/>
                <w:szCs w:val="20"/>
                <w:rtl/>
              </w:rPr>
            </w:pPr>
            <w:r w:rsidRPr="00AA236E">
              <w:rPr>
                <w:rFonts w:cs="B Yagut" w:hint="cs"/>
                <w:sz w:val="20"/>
                <w:szCs w:val="20"/>
                <w:rtl/>
              </w:rPr>
              <w:t>1- با کارکنان و سایر اعضای تیم سلامت به نحو شایسته همکاری کند</w:t>
            </w:r>
            <w:r w:rsidR="00BA7E2C" w:rsidRPr="00AA236E">
              <w:rPr>
                <w:rFonts w:cs="B Yagut" w:hint="cs"/>
                <w:sz w:val="20"/>
                <w:szCs w:val="20"/>
                <w:rtl/>
              </w:rPr>
              <w:t xml:space="preserve">. </w:t>
            </w:r>
          </w:p>
          <w:p w:rsidR="007B2F0E" w:rsidRPr="00AA236E" w:rsidRDefault="007B2F0E" w:rsidP="0071315A">
            <w:pPr>
              <w:pStyle w:val="ListParagraph"/>
              <w:spacing w:after="0" w:line="240" w:lineRule="auto"/>
              <w:ind w:left="0"/>
              <w:jc w:val="both"/>
              <w:rPr>
                <w:rFonts w:cs="B Yagut"/>
                <w:sz w:val="20"/>
                <w:szCs w:val="20"/>
              </w:rPr>
            </w:pPr>
            <w:r w:rsidRPr="00AA236E">
              <w:rPr>
                <w:rFonts w:cs="B Yagut" w:hint="cs"/>
                <w:sz w:val="20"/>
                <w:szCs w:val="20"/>
                <w:rtl/>
              </w:rPr>
              <w:t>2- ویژگی های رفتار حرفه ای مناسب را در تعاملات خود به نحو مطلوب نشان دهد</w:t>
            </w:r>
            <w:r w:rsidR="00BA7E2C" w:rsidRPr="00AA236E">
              <w:rPr>
                <w:rFonts w:cs="B Yagut" w:hint="cs"/>
                <w:sz w:val="20"/>
                <w:szCs w:val="20"/>
                <w:rtl/>
              </w:rPr>
              <w:t xml:space="preserve">. </w:t>
            </w:r>
            <w:r w:rsidRPr="00AA236E">
              <w:rPr>
                <w:rFonts w:cs="B Yagut" w:hint="cs"/>
                <w:sz w:val="20"/>
                <w:szCs w:val="20"/>
                <w:rtl/>
              </w:rPr>
              <w:t xml:space="preserve">خصوصا در شرایط مختلف بالینی، نشان دهد که </w:t>
            </w:r>
            <w:r w:rsidR="001B6697" w:rsidRPr="00AA236E">
              <w:rPr>
                <w:rFonts w:cs="B Yagut" w:hint="cs"/>
                <w:sz w:val="20"/>
                <w:szCs w:val="20"/>
                <w:rtl/>
              </w:rPr>
              <w:t>مسئولیت</w:t>
            </w:r>
            <w:r w:rsidRPr="00AA236E">
              <w:rPr>
                <w:rFonts w:cs="B Yagut" w:hint="cs"/>
                <w:sz w:val="20"/>
                <w:szCs w:val="20"/>
                <w:rtl/>
              </w:rPr>
              <w:t xml:space="preserve"> پذیری، ورزیدگی و اعتماد به نفس لازم برای انجام وظایف حرفه ای را به دست آورده است</w:t>
            </w:r>
            <w:r w:rsidR="00BA7E2C" w:rsidRPr="00AA236E">
              <w:rPr>
                <w:rFonts w:cs="B Yagut" w:hint="cs"/>
                <w:sz w:val="20"/>
                <w:szCs w:val="20"/>
                <w:rtl/>
              </w:rPr>
              <w:t xml:space="preserve">. </w:t>
            </w:r>
          </w:p>
          <w:p w:rsidR="007B2F0E" w:rsidRPr="00AA236E" w:rsidRDefault="007B2F0E" w:rsidP="0071315A">
            <w:pPr>
              <w:pStyle w:val="ListParagraph"/>
              <w:spacing w:after="0" w:line="240" w:lineRule="auto"/>
              <w:ind w:left="0"/>
              <w:jc w:val="both"/>
              <w:rPr>
                <w:rFonts w:cs="B Yagut"/>
                <w:sz w:val="20"/>
                <w:szCs w:val="20"/>
              </w:rPr>
            </w:pPr>
            <w:r w:rsidRPr="00AA236E">
              <w:rPr>
                <w:rFonts w:cs="B Yagut" w:hint="cs"/>
                <w:sz w:val="20"/>
                <w:szCs w:val="20"/>
                <w:rtl/>
              </w:rPr>
              <w:t>3- از بیمار مبتلا به علائم و شکایات شایع و مهم در این بخش</w:t>
            </w:r>
            <w:r w:rsidRPr="00AA236E">
              <w:rPr>
                <w:rFonts w:cs="B Yagut" w:hint="cs"/>
                <w:b/>
                <w:bCs/>
                <w:sz w:val="20"/>
                <w:szCs w:val="20"/>
                <w:rtl/>
              </w:rPr>
              <w:t xml:space="preserve"> (فهرست پیوست) </w:t>
            </w:r>
            <w:r w:rsidRPr="00AA236E">
              <w:rPr>
                <w:rFonts w:cs="B Yagut" w:hint="cs"/>
                <w:sz w:val="20"/>
                <w:szCs w:val="20"/>
                <w:rtl/>
              </w:rPr>
              <w:t>شرح حال بگیرد، معاینات فیزیکی لازم را انجام دهد، تشخیص های افتراقی مهم را فهرست</w:t>
            </w:r>
            <w:r w:rsidR="00BA7E2C" w:rsidRPr="00AA236E">
              <w:rPr>
                <w:rFonts w:cs="B Yagut" w:hint="cs"/>
                <w:sz w:val="20"/>
                <w:szCs w:val="20"/>
                <w:rtl/>
              </w:rPr>
              <w:t xml:space="preserve"> </w:t>
            </w:r>
            <w:r w:rsidRPr="00AA236E">
              <w:rPr>
                <w:rFonts w:cs="B Yagut" w:hint="cs"/>
                <w:sz w:val="20"/>
                <w:szCs w:val="20"/>
                <w:rtl/>
              </w:rPr>
              <w:t>کند، اقدامات ضروری برای تشخیص و مدیریت مشکل بیمار را در حد مورد انتظار از پزشکان عمومی و متناسب با استانداردهای بخش بالینی محل آموزش، زیر نظر استاد مربوطه انجام دهد</w:t>
            </w:r>
            <w:r w:rsidR="00BA7E2C" w:rsidRPr="00AA236E">
              <w:rPr>
                <w:rFonts w:cs="B Yagut" w:hint="cs"/>
                <w:sz w:val="20"/>
                <w:szCs w:val="20"/>
                <w:rtl/>
              </w:rPr>
              <w:t xml:space="preserve">. </w:t>
            </w:r>
          </w:p>
          <w:p w:rsidR="007B2F0E" w:rsidRPr="00AA236E" w:rsidRDefault="007B2F0E" w:rsidP="0071315A">
            <w:pPr>
              <w:pStyle w:val="ListParagraph"/>
              <w:spacing w:after="0" w:line="240" w:lineRule="auto"/>
              <w:ind w:left="0"/>
              <w:jc w:val="both"/>
              <w:rPr>
                <w:rFonts w:cs="B Yagut"/>
                <w:sz w:val="20"/>
                <w:szCs w:val="20"/>
              </w:rPr>
            </w:pPr>
            <w:r w:rsidRPr="00AA236E">
              <w:rPr>
                <w:rFonts w:cs="B Yagut" w:hint="cs"/>
                <w:sz w:val="20"/>
                <w:szCs w:val="20"/>
                <w:rtl/>
              </w:rPr>
              <w:t>4- مشکلات بیماران مبتلا به بیماریهای شایع و مهم در این بخش</w:t>
            </w:r>
            <w:r w:rsidRPr="00AA236E">
              <w:rPr>
                <w:rFonts w:cs="B Yagut" w:hint="cs"/>
                <w:b/>
                <w:bCs/>
                <w:sz w:val="20"/>
                <w:szCs w:val="20"/>
                <w:rtl/>
              </w:rPr>
              <w:t xml:space="preserve"> (فهرست پیوست) </w:t>
            </w:r>
            <w:r w:rsidRPr="00AA236E">
              <w:rPr>
                <w:rFonts w:cs="B Yagut" w:hint="cs"/>
                <w:sz w:val="20"/>
                <w:szCs w:val="20"/>
                <w:rtl/>
              </w:rPr>
              <w:t>را تشخیص دهد، براساس شواهد علمی و گایدلاینهای بومی در مورد اقدامات پیشگیری، مشتمل بر درمان و توانبخشی بیمار در حد مورد انتظار از پزشک عمومی استدلال و پیشنهاد نماید و مراحل مدیریت و درمان مشکل بیمار را بر اساس استانداردهای بخش با نظارت سطوح بالاتر (مطابق ضوابط بخش) انجام دهد</w:t>
            </w:r>
            <w:r w:rsidR="00BA7E2C" w:rsidRPr="00AA236E">
              <w:rPr>
                <w:rFonts w:cs="B Yagut" w:hint="cs"/>
                <w:sz w:val="20"/>
                <w:szCs w:val="20"/>
                <w:rtl/>
              </w:rPr>
              <w:t xml:space="preserve">. </w:t>
            </w:r>
          </w:p>
          <w:p w:rsidR="007B2F0E" w:rsidRPr="00AA236E" w:rsidRDefault="007B2F0E" w:rsidP="0071315A">
            <w:pPr>
              <w:pStyle w:val="ListParagraph"/>
              <w:tabs>
                <w:tab w:val="left" w:pos="4860"/>
              </w:tabs>
              <w:spacing w:after="0" w:line="240" w:lineRule="auto"/>
              <w:ind w:left="0"/>
              <w:jc w:val="both"/>
              <w:rPr>
                <w:rFonts w:cs="B Yagut"/>
                <w:b/>
                <w:bCs/>
                <w:sz w:val="20"/>
                <w:szCs w:val="20"/>
              </w:rPr>
            </w:pPr>
            <w:r w:rsidRPr="00AA236E">
              <w:rPr>
                <w:rFonts w:cs="B Yagut" w:hint="cs"/>
                <w:sz w:val="20"/>
                <w:szCs w:val="20"/>
                <w:rtl/>
              </w:rPr>
              <w:t xml:space="preserve">5- پروسیجرهای ضروری مرتبط با این بخش </w:t>
            </w:r>
            <w:r w:rsidRPr="00AA236E">
              <w:rPr>
                <w:rFonts w:cs="B Yagut" w:hint="cs"/>
                <w:b/>
                <w:bCs/>
                <w:sz w:val="20"/>
                <w:szCs w:val="20"/>
                <w:rtl/>
              </w:rPr>
              <w:t>(فهرست پیوست)</w:t>
            </w:r>
            <w:r w:rsidR="00BA7E2C" w:rsidRPr="00AA236E">
              <w:rPr>
                <w:rFonts w:cs="B Yagut" w:hint="cs"/>
                <w:b/>
                <w:bCs/>
                <w:sz w:val="20"/>
                <w:szCs w:val="20"/>
                <w:rtl/>
              </w:rPr>
              <w:t xml:space="preserve"> </w:t>
            </w:r>
            <w:r w:rsidRPr="00AA236E">
              <w:rPr>
                <w:rFonts w:cs="B Yagut" w:hint="cs"/>
                <w:sz w:val="20"/>
                <w:szCs w:val="20"/>
                <w:rtl/>
              </w:rPr>
              <w:t>را با رعایت اصول ایمنی بیمار، به طور مستقل با نظارت مناسب (مطابق ضوابط بخش)</w:t>
            </w:r>
            <w:r w:rsidR="00BA7E2C" w:rsidRPr="00AA236E">
              <w:rPr>
                <w:rFonts w:cs="B Yagut" w:hint="cs"/>
                <w:sz w:val="20"/>
                <w:szCs w:val="20"/>
                <w:rtl/>
              </w:rPr>
              <w:t xml:space="preserve"> </w:t>
            </w:r>
            <w:r w:rsidRPr="00AA236E">
              <w:rPr>
                <w:rFonts w:cs="B Yagut" w:hint="cs"/>
                <w:sz w:val="20"/>
                <w:szCs w:val="20"/>
                <w:rtl/>
              </w:rPr>
              <w:t>انجام دهد</w:t>
            </w:r>
            <w:r w:rsidR="00BA7E2C" w:rsidRPr="00AA236E">
              <w:rPr>
                <w:rFonts w:cs="B Yagut" w:hint="cs"/>
                <w:sz w:val="20"/>
                <w:szCs w:val="20"/>
                <w:rtl/>
              </w:rPr>
              <w:t xml:space="preserve"> </w:t>
            </w:r>
          </w:p>
        </w:tc>
      </w:tr>
      <w:tr w:rsidR="007B2F0E" w:rsidRPr="00AA236E" w:rsidTr="00C05CFB">
        <w:tc>
          <w:tcPr>
            <w:tcW w:w="590" w:type="pct"/>
            <w:tcBorders>
              <w:top w:val="single" w:sz="4" w:space="0" w:color="auto"/>
              <w:left w:val="single" w:sz="4" w:space="0" w:color="auto"/>
              <w:bottom w:val="single" w:sz="4" w:space="0" w:color="auto"/>
              <w:right w:val="single" w:sz="4" w:space="0" w:color="auto"/>
            </w:tcBorders>
            <w:shd w:val="clear" w:color="auto" w:fill="D9D9D9"/>
          </w:tcPr>
          <w:p w:rsidR="007B2F0E" w:rsidRPr="00AA236E" w:rsidRDefault="007B2F0E" w:rsidP="0071315A">
            <w:pPr>
              <w:spacing w:after="0" w:line="240" w:lineRule="auto"/>
              <w:jc w:val="both"/>
              <w:rPr>
                <w:rFonts w:cs="B Yagut"/>
                <w:bCs/>
                <w:sz w:val="20"/>
                <w:szCs w:val="20"/>
                <w:rtl/>
              </w:rPr>
            </w:pPr>
            <w:r w:rsidRPr="00AA236E">
              <w:rPr>
                <w:rFonts w:cs="B Yagut" w:hint="cs"/>
                <w:bCs/>
                <w:sz w:val="20"/>
                <w:szCs w:val="20"/>
                <w:rtl/>
              </w:rPr>
              <w:t>شرح چرخش آموزشی</w:t>
            </w:r>
            <w:r w:rsidR="00BA7E2C" w:rsidRPr="00AA236E">
              <w:rPr>
                <w:rFonts w:cs="B Yagut" w:hint="cs"/>
                <w:bCs/>
                <w:sz w:val="20"/>
                <w:szCs w:val="20"/>
                <w:rtl/>
              </w:rPr>
              <w:t xml:space="preserve">: </w:t>
            </w:r>
          </w:p>
        </w:tc>
        <w:tc>
          <w:tcPr>
            <w:tcW w:w="4410" w:type="pct"/>
            <w:gridSpan w:val="4"/>
            <w:tcBorders>
              <w:top w:val="single" w:sz="4" w:space="0" w:color="auto"/>
              <w:left w:val="single" w:sz="4" w:space="0" w:color="auto"/>
              <w:bottom w:val="single" w:sz="4" w:space="0" w:color="auto"/>
              <w:right w:val="single" w:sz="4" w:space="0" w:color="auto"/>
            </w:tcBorders>
          </w:tcPr>
          <w:p w:rsidR="007B2F0E" w:rsidRPr="00AA236E" w:rsidRDefault="007B2F0E" w:rsidP="0071315A">
            <w:pPr>
              <w:spacing w:after="0" w:line="240" w:lineRule="auto"/>
              <w:jc w:val="both"/>
              <w:rPr>
                <w:rFonts w:cs="B Yagut"/>
                <w:sz w:val="20"/>
                <w:szCs w:val="20"/>
                <w:rtl/>
              </w:rPr>
            </w:pPr>
            <w:r w:rsidRPr="00AA236E">
              <w:rPr>
                <w:rFonts w:cs="B Yagut" w:hint="cs"/>
                <w:sz w:val="20"/>
                <w:szCs w:val="20"/>
                <w:rtl/>
              </w:rPr>
              <w:t>در این چرخش آموزشی کارورزان از</w:t>
            </w:r>
            <w:r w:rsidR="00BA7E2C" w:rsidRPr="00AA236E">
              <w:rPr>
                <w:rFonts w:cs="B Yagut" w:hint="cs"/>
                <w:sz w:val="20"/>
                <w:szCs w:val="20"/>
                <w:rtl/>
              </w:rPr>
              <w:t xml:space="preserve"> </w:t>
            </w:r>
            <w:r w:rsidRPr="00AA236E">
              <w:rPr>
                <w:rFonts w:cs="B Yagut" w:hint="cs"/>
                <w:sz w:val="20"/>
                <w:szCs w:val="20"/>
                <w:rtl/>
              </w:rPr>
              <w:t xml:space="preserve">طریق مشارکت در ارائه خدمات سلامت در عرصه های مرتبط (بیمارستان، درمانگاه، مراکز خدمات سلامت، </w:t>
            </w:r>
            <w:r w:rsidR="00BA7E2C" w:rsidRPr="00AA236E">
              <w:rPr>
                <w:rFonts w:cs="B Yagut" w:hint="cs"/>
                <w:sz w:val="20"/>
                <w:szCs w:val="20"/>
                <w:rtl/>
              </w:rPr>
              <w:t xml:space="preserve">. . . </w:t>
            </w:r>
            <w:r w:rsidRPr="00AA236E">
              <w:rPr>
                <w:rFonts w:cs="B Yagut" w:hint="cs"/>
                <w:sz w:val="20"/>
                <w:szCs w:val="20"/>
                <w:rtl/>
              </w:rPr>
              <w:t>)، حضور در جلسات آموزشی تعیین شده، و مطالعه فردی توانمندی لازم برای انجام مستقل خدمات مرتبط با این بخش را در حیطه طب عمومی متناسب با سند توانمندیهای مورد انتظار از پزشکان عمومی کسب می کنند</w:t>
            </w:r>
            <w:r w:rsidR="00BA7E2C" w:rsidRPr="00AA236E">
              <w:rPr>
                <w:rFonts w:cs="B Yagut" w:hint="cs"/>
                <w:sz w:val="20"/>
                <w:szCs w:val="20"/>
                <w:rtl/>
              </w:rPr>
              <w:t xml:space="preserve">. </w:t>
            </w:r>
          </w:p>
        </w:tc>
      </w:tr>
      <w:tr w:rsidR="007B2F0E" w:rsidRPr="00AA236E" w:rsidTr="00C05CFB">
        <w:trPr>
          <w:trHeight w:val="420"/>
        </w:trPr>
        <w:tc>
          <w:tcPr>
            <w:tcW w:w="590" w:type="pct"/>
            <w:tcBorders>
              <w:top w:val="single" w:sz="4" w:space="0" w:color="auto"/>
              <w:left w:val="single" w:sz="4" w:space="0" w:color="auto"/>
              <w:bottom w:val="single" w:sz="4" w:space="0" w:color="auto"/>
              <w:right w:val="single" w:sz="4" w:space="0" w:color="auto"/>
            </w:tcBorders>
            <w:shd w:val="clear" w:color="auto" w:fill="D9D9D9"/>
          </w:tcPr>
          <w:p w:rsidR="007B2F0E" w:rsidRPr="00AA236E" w:rsidRDefault="007B2F0E" w:rsidP="0071315A">
            <w:pPr>
              <w:spacing w:after="0" w:line="240" w:lineRule="auto"/>
              <w:jc w:val="both"/>
              <w:rPr>
                <w:rFonts w:cs="B Yagut"/>
                <w:bCs/>
                <w:sz w:val="20"/>
                <w:szCs w:val="20"/>
                <w:rtl/>
              </w:rPr>
            </w:pPr>
            <w:r w:rsidRPr="00AA236E">
              <w:rPr>
                <w:rFonts w:cs="B Yagut" w:hint="cs"/>
                <w:bCs/>
                <w:sz w:val="20"/>
                <w:szCs w:val="20"/>
                <w:rtl/>
              </w:rPr>
              <w:t>فعالیت های آموزشی</w:t>
            </w:r>
          </w:p>
        </w:tc>
        <w:tc>
          <w:tcPr>
            <w:tcW w:w="4410" w:type="pct"/>
            <w:gridSpan w:val="4"/>
            <w:tcBorders>
              <w:top w:val="single" w:sz="4" w:space="0" w:color="auto"/>
              <w:left w:val="single" w:sz="4" w:space="0" w:color="auto"/>
              <w:bottom w:val="single" w:sz="4" w:space="0" w:color="auto"/>
              <w:right w:val="single" w:sz="4" w:space="0" w:color="auto"/>
            </w:tcBorders>
          </w:tcPr>
          <w:p w:rsidR="007B2F0E" w:rsidRPr="00AA236E" w:rsidRDefault="007B2F0E" w:rsidP="0071315A">
            <w:pPr>
              <w:tabs>
                <w:tab w:val="left" w:pos="708"/>
                <w:tab w:val="left" w:pos="2976"/>
                <w:tab w:val="left" w:pos="4819"/>
              </w:tabs>
              <w:spacing w:after="0" w:line="240" w:lineRule="auto"/>
              <w:jc w:val="both"/>
              <w:rPr>
                <w:rFonts w:cs="B Yagut"/>
                <w:b/>
                <w:bCs/>
                <w:sz w:val="20"/>
                <w:szCs w:val="20"/>
                <w:rtl/>
              </w:rPr>
            </w:pPr>
            <w:r w:rsidRPr="00AA236E">
              <w:rPr>
                <w:rFonts w:cs="B Yagut" w:hint="cs"/>
                <w:sz w:val="20"/>
                <w:szCs w:val="20"/>
                <w:rtl/>
              </w:rPr>
              <w:t xml:space="preserve">زمان بندی و ترکیب این فعالیتها و عرصه های مورد نیاز برای هر فعالیت (اعم از بیمارستان، درمانگاه، مراکز خدمات سلامت، آزمایشگاه، اورژانس، مرکز یادگیری مهارتهای بالینی </w:t>
            </w:r>
            <w:r w:rsidRPr="00AA236E">
              <w:rPr>
                <w:rFonts w:cs="B Yagut"/>
                <w:sz w:val="20"/>
                <w:szCs w:val="20"/>
              </w:rPr>
              <w:t>Skill Lab</w:t>
            </w:r>
            <w:r w:rsidRPr="00AA236E">
              <w:rPr>
                <w:rFonts w:cs="B Yagut" w:hint="cs"/>
                <w:sz w:val="20"/>
                <w:szCs w:val="20"/>
                <w:rtl/>
              </w:rPr>
              <w:t xml:space="preserve">) در راهنمای یادگیری بالینی </w:t>
            </w:r>
            <w:r w:rsidRPr="00AA236E">
              <w:rPr>
                <w:rFonts w:cs="B Yagut"/>
                <w:sz w:val="20"/>
                <w:szCs w:val="20"/>
              </w:rPr>
              <w:t>Clinical Study Guide</w:t>
            </w:r>
            <w:r w:rsidRPr="00AA236E">
              <w:rPr>
                <w:rFonts w:cs="B Yagut" w:hint="cs"/>
                <w:sz w:val="20"/>
                <w:szCs w:val="20"/>
                <w:rtl/>
              </w:rPr>
              <w:t xml:space="preserve"> هماهنگ با استانداردهای اعلام شده از سوی دبیرخانه شورای آموزش پزشکی عمومی توسط هر دانشکده پزشکی تعیین می شود</w:t>
            </w:r>
            <w:r w:rsidR="00BA7E2C" w:rsidRPr="00AA236E">
              <w:rPr>
                <w:rFonts w:cs="B Yagut" w:hint="cs"/>
                <w:sz w:val="20"/>
                <w:szCs w:val="20"/>
                <w:rtl/>
              </w:rPr>
              <w:t xml:space="preserve">. </w:t>
            </w:r>
          </w:p>
        </w:tc>
      </w:tr>
      <w:tr w:rsidR="007B2F0E" w:rsidRPr="00AA236E" w:rsidTr="00262818">
        <w:trPr>
          <w:trHeight w:val="3278"/>
        </w:trPr>
        <w:tc>
          <w:tcPr>
            <w:tcW w:w="59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B2F0E" w:rsidRPr="00AA236E" w:rsidRDefault="007B2F0E" w:rsidP="0071315A">
            <w:pPr>
              <w:spacing w:after="0" w:line="240" w:lineRule="auto"/>
              <w:jc w:val="both"/>
              <w:rPr>
                <w:rFonts w:cs="B Yagut"/>
                <w:bCs/>
                <w:sz w:val="20"/>
                <w:szCs w:val="20"/>
                <w:rtl/>
              </w:rPr>
            </w:pPr>
            <w:r w:rsidRPr="00AA236E">
              <w:rPr>
                <w:rFonts w:cs="B Yagut" w:hint="cs"/>
                <w:bCs/>
                <w:sz w:val="20"/>
                <w:szCs w:val="20"/>
                <w:rtl/>
              </w:rPr>
              <w:t>توضیحات ضروری</w:t>
            </w:r>
          </w:p>
        </w:tc>
        <w:tc>
          <w:tcPr>
            <w:tcW w:w="4410" w:type="pct"/>
            <w:gridSpan w:val="4"/>
            <w:tcBorders>
              <w:top w:val="single" w:sz="4" w:space="0" w:color="auto"/>
              <w:left w:val="single" w:sz="4" w:space="0" w:color="auto"/>
              <w:bottom w:val="single" w:sz="4" w:space="0" w:color="auto"/>
              <w:right w:val="single" w:sz="4" w:space="0" w:color="auto"/>
            </w:tcBorders>
          </w:tcPr>
          <w:p w:rsidR="007B2F0E" w:rsidRPr="00AA236E" w:rsidRDefault="007B2F0E" w:rsidP="0071315A">
            <w:pPr>
              <w:spacing w:after="0" w:line="240" w:lineRule="auto"/>
              <w:jc w:val="both"/>
              <w:rPr>
                <w:rFonts w:cs="B Yagut"/>
                <w:sz w:val="20"/>
                <w:szCs w:val="20"/>
                <w:rtl/>
              </w:rPr>
            </w:pPr>
            <w:r w:rsidRPr="00AA236E">
              <w:rPr>
                <w:rFonts w:cs="B Yagut" w:hint="cs"/>
                <w:sz w:val="20"/>
                <w:szCs w:val="20"/>
                <w:rtl/>
              </w:rPr>
              <w:t>* با توجه به شرایط متفاوت آموزش بالینی در بخش ها و دانشکده های مختلف لازم است برنامه و راهنمای یادگیری بالینی مطابق سند توانمندی های مورد انتظار دانش آموختگان دوره دکترای پزشکی عمومی توسط دانشکده پزشکی تدوین و در اختیار فراگیران قرار گیرد</w:t>
            </w:r>
            <w:r w:rsidR="00BA7E2C" w:rsidRPr="00AA236E">
              <w:rPr>
                <w:rFonts w:cs="B Yagut" w:hint="cs"/>
                <w:sz w:val="20"/>
                <w:szCs w:val="20"/>
                <w:rtl/>
              </w:rPr>
              <w:t xml:space="preserve">. </w:t>
            </w:r>
          </w:p>
          <w:p w:rsidR="007B2F0E" w:rsidRPr="00AA236E" w:rsidRDefault="007B2F0E" w:rsidP="0071315A">
            <w:pPr>
              <w:spacing w:after="0" w:line="240" w:lineRule="auto"/>
              <w:jc w:val="both"/>
              <w:rPr>
                <w:rFonts w:cs="B Yagut"/>
                <w:sz w:val="20"/>
                <w:szCs w:val="20"/>
                <w:rtl/>
              </w:rPr>
            </w:pPr>
            <w:r w:rsidRPr="00AA236E">
              <w:rPr>
                <w:rFonts w:cs="B Yagut" w:hint="cs"/>
                <w:sz w:val="20"/>
                <w:szCs w:val="20"/>
                <w:rtl/>
              </w:rPr>
              <w:t>** میزان و نحوه ارائه کلاس ها نباید به نحوی باشد که حضور کارورز در کنار بیمار را تحت الشعاع قرار دهد و مختل کند</w:t>
            </w:r>
            <w:r w:rsidR="00BA7E2C" w:rsidRPr="00AA236E">
              <w:rPr>
                <w:rFonts w:cs="B Yagut" w:hint="cs"/>
                <w:sz w:val="20"/>
                <w:szCs w:val="20"/>
                <w:rtl/>
              </w:rPr>
              <w:t xml:space="preserve">. </w:t>
            </w:r>
            <w:r w:rsidRPr="00AA236E">
              <w:rPr>
                <w:rFonts w:cs="B Yagut" w:hint="cs"/>
                <w:sz w:val="20"/>
                <w:szCs w:val="20"/>
                <w:rtl/>
              </w:rPr>
              <w:t>همچنین نوع و میزان وظایف خدماتی محوله به کارورز در هر چرخش بالینی باید متناسب با اهداف آموزشی بخش باشد و سبب اختلال در یادگیری مهارتهای ضروری مورد انتظار نگردد</w:t>
            </w:r>
            <w:r w:rsidR="00BA7E2C" w:rsidRPr="00AA236E">
              <w:rPr>
                <w:rFonts w:cs="B Yagut" w:hint="cs"/>
                <w:sz w:val="20"/>
                <w:szCs w:val="20"/>
                <w:rtl/>
              </w:rPr>
              <w:t xml:space="preserve">. </w:t>
            </w:r>
          </w:p>
          <w:p w:rsidR="007B2F0E" w:rsidRPr="00AA236E" w:rsidRDefault="007B2F0E" w:rsidP="0071315A">
            <w:pPr>
              <w:spacing w:after="0" w:line="240" w:lineRule="auto"/>
              <w:jc w:val="both"/>
              <w:rPr>
                <w:rFonts w:cs="B Yagut"/>
                <w:sz w:val="20"/>
                <w:szCs w:val="20"/>
                <w:rtl/>
              </w:rPr>
            </w:pPr>
            <w:r w:rsidRPr="00AA236E">
              <w:rPr>
                <w:rFonts w:cs="B Yagut" w:hint="cs"/>
                <w:sz w:val="20"/>
                <w:szCs w:val="20"/>
                <w:rtl/>
              </w:rPr>
              <w:t>***</w:t>
            </w:r>
            <w:r w:rsidR="00BA7E2C" w:rsidRPr="00AA236E">
              <w:rPr>
                <w:rFonts w:cs="B Yagut" w:hint="cs"/>
                <w:sz w:val="20"/>
                <w:szCs w:val="20"/>
                <w:rtl/>
              </w:rPr>
              <w:t xml:space="preserve"> </w:t>
            </w:r>
            <w:r w:rsidRPr="00AA236E">
              <w:rPr>
                <w:rFonts w:cs="B Yagut" w:hint="cs"/>
                <w:sz w:val="20"/>
                <w:szCs w:val="20"/>
                <w:rtl/>
              </w:rPr>
              <w:t>لازم است حداقل یک سوم از زمان آموزش کارورزان به آموزش درمانگاهی اختصاص یابد</w:t>
            </w:r>
            <w:r w:rsidR="00BA7E2C" w:rsidRPr="00AA236E">
              <w:rPr>
                <w:rFonts w:cs="B Yagut" w:hint="cs"/>
                <w:sz w:val="20"/>
                <w:szCs w:val="20"/>
                <w:rtl/>
              </w:rPr>
              <w:t xml:space="preserve">. </w:t>
            </w:r>
          </w:p>
          <w:p w:rsidR="007B2F0E" w:rsidRPr="00AA236E" w:rsidRDefault="007B2F0E" w:rsidP="0071315A">
            <w:pPr>
              <w:spacing w:after="0" w:line="240" w:lineRule="auto"/>
              <w:jc w:val="both"/>
              <w:rPr>
                <w:rFonts w:cs="B Yagut"/>
                <w:sz w:val="20"/>
                <w:szCs w:val="20"/>
                <w:rtl/>
              </w:rPr>
            </w:pPr>
            <w:r w:rsidRPr="00AA236E">
              <w:rPr>
                <w:rFonts w:cs="B Yagut" w:hint="cs"/>
                <w:sz w:val="20"/>
                <w:szCs w:val="20"/>
                <w:rtl/>
              </w:rPr>
              <w:t>**** نظارت می تواند توسط سطوح بالاتر ( دستیاران، فلوها، استادان) اعمال شود به نحوی که ضمن اطمینان از مراعات ایمنی و حقوق بیماران، امکان تحقق اهداف یادگیری کارورزان و کسب مهارت در انجام مستقل پرووسیجرهای ضروری مندرج در سند توانمندیهای مورد انتظار از پزشکان عمومی نیز فراهم گردد</w:t>
            </w:r>
            <w:r w:rsidR="00BA7E2C" w:rsidRPr="00AA236E">
              <w:rPr>
                <w:rFonts w:cs="B Yagut" w:hint="cs"/>
                <w:sz w:val="20"/>
                <w:szCs w:val="20"/>
                <w:rtl/>
              </w:rPr>
              <w:t xml:space="preserve">. </w:t>
            </w:r>
            <w:r w:rsidRPr="00AA236E">
              <w:rPr>
                <w:rFonts w:cs="B Yagut" w:hint="cs"/>
                <w:sz w:val="20"/>
                <w:szCs w:val="20"/>
                <w:rtl/>
              </w:rPr>
              <w:t xml:space="preserve">تعیین نحوه و </w:t>
            </w:r>
            <w:r w:rsidR="001B6697" w:rsidRPr="00AA236E">
              <w:rPr>
                <w:rFonts w:cs="B Yagut" w:hint="cs"/>
                <w:sz w:val="20"/>
                <w:szCs w:val="20"/>
                <w:rtl/>
              </w:rPr>
              <w:t>مسئول</w:t>
            </w:r>
            <w:r w:rsidRPr="00AA236E">
              <w:rPr>
                <w:rFonts w:cs="B Yagut" w:hint="cs"/>
                <w:sz w:val="20"/>
                <w:szCs w:val="20"/>
                <w:rtl/>
              </w:rPr>
              <w:t xml:space="preserve"> نظارت مناسب برای هر پروسیجر یا مداخله بر عهده دانشکده پزشکی است</w:t>
            </w:r>
            <w:r w:rsidR="00BA7E2C" w:rsidRPr="00AA236E">
              <w:rPr>
                <w:rFonts w:cs="B Yagut" w:hint="cs"/>
                <w:sz w:val="20"/>
                <w:szCs w:val="20"/>
                <w:rtl/>
              </w:rPr>
              <w:t xml:space="preserve">. </w:t>
            </w:r>
          </w:p>
        </w:tc>
      </w:tr>
    </w:tbl>
    <w:p w:rsidR="00C05CFB" w:rsidRDefault="00C05CFB">
      <w:r>
        <w:br w:type="page"/>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3"/>
        <w:gridCol w:w="5443"/>
      </w:tblGrid>
      <w:tr w:rsidR="00C6405F" w:rsidRPr="00AA236E" w:rsidTr="007B2F0E">
        <w:trPr>
          <w:trHeight w:val="350"/>
          <w:tblHeader/>
        </w:trPr>
        <w:tc>
          <w:tcPr>
            <w:tcW w:w="5000" w:type="pct"/>
            <w:gridSpan w:val="2"/>
            <w:shd w:val="clear" w:color="auto" w:fill="BFBFBF"/>
          </w:tcPr>
          <w:p w:rsidR="00C6405F" w:rsidRPr="00AA236E" w:rsidRDefault="00C6405F" w:rsidP="0071315A">
            <w:pPr>
              <w:spacing w:after="0" w:line="240" w:lineRule="auto"/>
              <w:jc w:val="both"/>
              <w:rPr>
                <w:rFonts w:cs="B Yagut"/>
                <w:sz w:val="20"/>
                <w:szCs w:val="20"/>
                <w:rtl/>
              </w:rPr>
            </w:pPr>
            <w:r w:rsidRPr="00AA236E">
              <w:rPr>
                <w:rFonts w:cs="B Yagut" w:hint="cs"/>
                <w:b/>
                <w:bCs/>
                <w:sz w:val="20"/>
                <w:szCs w:val="20"/>
                <w:rtl/>
              </w:rPr>
              <w:lastRenderedPageBreak/>
              <w:t xml:space="preserve">پیوست دروس </w:t>
            </w:r>
            <w:r w:rsidR="00F84D91" w:rsidRPr="00AA236E">
              <w:rPr>
                <w:rFonts w:cs="B Yagut" w:hint="cs"/>
                <w:b/>
                <w:bCs/>
                <w:sz w:val="20"/>
                <w:szCs w:val="20"/>
                <w:rtl/>
              </w:rPr>
              <w:t>کارآموزی</w:t>
            </w:r>
            <w:r w:rsidRPr="00AA236E">
              <w:rPr>
                <w:rFonts w:cs="B Yagut" w:hint="cs"/>
                <w:b/>
                <w:bCs/>
                <w:sz w:val="20"/>
                <w:szCs w:val="20"/>
                <w:rtl/>
              </w:rPr>
              <w:t xml:space="preserve"> و </w:t>
            </w:r>
            <w:r w:rsidR="007B2F0E" w:rsidRPr="00AA236E">
              <w:rPr>
                <w:rFonts w:cs="B Yagut" w:hint="cs"/>
                <w:b/>
                <w:bCs/>
                <w:sz w:val="20"/>
                <w:szCs w:val="20"/>
                <w:rtl/>
              </w:rPr>
              <w:t>کارورزی</w:t>
            </w:r>
            <w:r w:rsidR="00BA7E2C" w:rsidRPr="00AA236E">
              <w:rPr>
                <w:rFonts w:cs="B Yagut" w:hint="cs"/>
                <w:b/>
                <w:bCs/>
                <w:sz w:val="20"/>
                <w:szCs w:val="20"/>
                <w:rtl/>
              </w:rPr>
              <w:t xml:space="preserve"> </w:t>
            </w:r>
            <w:r w:rsidR="007B2F0E" w:rsidRPr="00AA236E">
              <w:rPr>
                <w:rFonts w:cs="B Yagut" w:hint="cs"/>
                <w:b/>
                <w:bCs/>
                <w:sz w:val="20"/>
                <w:szCs w:val="20"/>
                <w:rtl/>
              </w:rPr>
              <w:t>بیماریهای عفونی</w:t>
            </w:r>
          </w:p>
        </w:tc>
      </w:tr>
      <w:tr w:rsidR="00C6405F" w:rsidRPr="00AA236E" w:rsidTr="007B2F0E">
        <w:trPr>
          <w:trHeight w:val="377"/>
        </w:trPr>
        <w:tc>
          <w:tcPr>
            <w:tcW w:w="5000" w:type="pct"/>
            <w:gridSpan w:val="2"/>
            <w:shd w:val="clear" w:color="auto" w:fill="BFBFBF"/>
          </w:tcPr>
          <w:p w:rsidR="00C6405F" w:rsidRPr="00AA236E" w:rsidRDefault="007B2F0E" w:rsidP="0071315A">
            <w:pPr>
              <w:spacing w:after="0" w:line="240" w:lineRule="auto"/>
              <w:jc w:val="both"/>
              <w:rPr>
                <w:rFonts w:cs="B Yagut"/>
                <w:b/>
                <w:bCs/>
                <w:sz w:val="20"/>
                <w:szCs w:val="20"/>
                <w:rtl/>
              </w:rPr>
            </w:pPr>
            <w:r w:rsidRPr="00AA236E">
              <w:rPr>
                <w:rFonts w:cs="B Yagut" w:hint="cs"/>
                <w:b/>
                <w:bCs/>
                <w:sz w:val="20"/>
                <w:szCs w:val="20"/>
                <w:rtl/>
              </w:rPr>
              <w:t>علائم و شکایات شایع در این بخش</w:t>
            </w:r>
          </w:p>
        </w:tc>
      </w:tr>
      <w:tr w:rsidR="00C6405F" w:rsidRPr="00AA236E" w:rsidTr="007B2F0E">
        <w:tc>
          <w:tcPr>
            <w:tcW w:w="5000" w:type="pct"/>
            <w:gridSpan w:val="2"/>
            <w:shd w:val="clear" w:color="auto" w:fill="auto"/>
          </w:tcPr>
          <w:p w:rsidR="002B238A" w:rsidRPr="00AA236E" w:rsidRDefault="002B238A" w:rsidP="0071315A">
            <w:pPr>
              <w:spacing w:after="0" w:line="240" w:lineRule="auto"/>
              <w:jc w:val="both"/>
              <w:rPr>
                <w:rFonts w:cs="B Yagut"/>
                <w:b/>
                <w:bCs/>
                <w:sz w:val="20"/>
                <w:szCs w:val="20"/>
                <w:rtl/>
              </w:rPr>
            </w:pPr>
            <w:r w:rsidRPr="00AA236E">
              <w:rPr>
                <w:rFonts w:cs="B Yagut" w:hint="cs"/>
                <w:b/>
                <w:bCs/>
                <w:sz w:val="20"/>
                <w:szCs w:val="20"/>
                <w:rtl/>
              </w:rPr>
              <w:t>علایم عمومی</w:t>
            </w:r>
            <w:r w:rsidR="00BA7E2C" w:rsidRPr="00AA236E">
              <w:rPr>
                <w:rFonts w:cs="B Yagut" w:hint="cs"/>
                <w:b/>
                <w:bCs/>
                <w:sz w:val="20"/>
                <w:szCs w:val="20"/>
                <w:rtl/>
              </w:rPr>
              <w:t xml:space="preserve">: </w:t>
            </w:r>
          </w:p>
          <w:p w:rsidR="002B238A" w:rsidRPr="00AA236E" w:rsidRDefault="002B238A" w:rsidP="0071315A">
            <w:pPr>
              <w:spacing w:after="0" w:line="240" w:lineRule="auto"/>
              <w:jc w:val="both"/>
              <w:rPr>
                <w:rFonts w:cs="B Yagut"/>
                <w:sz w:val="20"/>
                <w:szCs w:val="20"/>
                <w:rtl/>
              </w:rPr>
            </w:pPr>
            <w:r w:rsidRPr="00AA236E">
              <w:rPr>
                <w:rFonts w:cs="B Yagut" w:hint="cs"/>
                <w:sz w:val="20"/>
                <w:szCs w:val="20"/>
                <w:rtl/>
              </w:rPr>
              <w:t xml:space="preserve">احساس تب </w:t>
            </w:r>
            <w:r w:rsidRPr="00AA236E">
              <w:rPr>
                <w:rFonts w:ascii="Times New Roman" w:hAnsi="Times New Roman" w:cs="Times New Roman" w:hint="cs"/>
                <w:sz w:val="20"/>
                <w:szCs w:val="20"/>
                <w:rtl/>
              </w:rPr>
              <w:t>–</w:t>
            </w:r>
            <w:r w:rsidRPr="00AA236E">
              <w:rPr>
                <w:rFonts w:cs="B Yagut" w:hint="cs"/>
                <w:sz w:val="20"/>
                <w:szCs w:val="20"/>
                <w:rtl/>
              </w:rPr>
              <w:t xml:space="preserve"> لرز </w:t>
            </w:r>
            <w:r w:rsidRPr="00AA236E">
              <w:rPr>
                <w:rFonts w:ascii="Times New Roman" w:hAnsi="Times New Roman" w:cs="Times New Roman" w:hint="cs"/>
                <w:sz w:val="20"/>
                <w:szCs w:val="20"/>
                <w:rtl/>
              </w:rPr>
              <w:t>–</w:t>
            </w:r>
            <w:r w:rsidRPr="00AA236E">
              <w:rPr>
                <w:rFonts w:cs="B Yagut" w:hint="cs"/>
                <w:sz w:val="20"/>
                <w:szCs w:val="20"/>
                <w:rtl/>
              </w:rPr>
              <w:t xml:space="preserve"> درد</w:t>
            </w:r>
            <w:r w:rsidR="007B2F0E" w:rsidRPr="00AA236E">
              <w:rPr>
                <w:rFonts w:cs="B Yagut" w:hint="cs"/>
                <w:sz w:val="20"/>
                <w:szCs w:val="20"/>
                <w:rtl/>
              </w:rPr>
              <w:t xml:space="preserve"> ژنرالیزه </w:t>
            </w:r>
            <w:r w:rsidRPr="00AA236E">
              <w:rPr>
                <w:rFonts w:ascii="Times New Roman" w:hAnsi="Times New Roman" w:cs="Times New Roman" w:hint="cs"/>
                <w:sz w:val="20"/>
                <w:szCs w:val="20"/>
                <w:rtl/>
              </w:rPr>
              <w:t>–</w:t>
            </w:r>
            <w:r w:rsidRPr="00AA236E">
              <w:rPr>
                <w:rFonts w:cs="B Yagut" w:hint="cs"/>
                <w:sz w:val="20"/>
                <w:szCs w:val="20"/>
                <w:rtl/>
              </w:rPr>
              <w:t xml:space="preserve"> سوزش (چشم </w:t>
            </w:r>
            <w:r w:rsidRPr="00AA236E">
              <w:rPr>
                <w:rFonts w:ascii="Times New Roman" w:hAnsi="Times New Roman" w:cs="Times New Roman" w:hint="cs"/>
                <w:sz w:val="20"/>
                <w:szCs w:val="20"/>
                <w:rtl/>
              </w:rPr>
              <w:t>–</w:t>
            </w:r>
            <w:r w:rsidRPr="00AA236E">
              <w:rPr>
                <w:rFonts w:cs="B Yagut" w:hint="cs"/>
                <w:sz w:val="20"/>
                <w:szCs w:val="20"/>
                <w:rtl/>
              </w:rPr>
              <w:t xml:space="preserve"> گلو </w:t>
            </w:r>
            <w:r w:rsidRPr="00AA236E">
              <w:rPr>
                <w:rFonts w:ascii="Times New Roman" w:hAnsi="Times New Roman" w:cs="Times New Roman" w:hint="cs"/>
                <w:sz w:val="20"/>
                <w:szCs w:val="20"/>
                <w:rtl/>
              </w:rPr>
              <w:t>–</w:t>
            </w:r>
            <w:r w:rsidRPr="00AA236E">
              <w:rPr>
                <w:rFonts w:cs="B Yagut" w:hint="cs"/>
                <w:sz w:val="20"/>
                <w:szCs w:val="20"/>
                <w:rtl/>
              </w:rPr>
              <w:t xml:space="preserve"> سر دل - مجرای ادرار) </w:t>
            </w:r>
            <w:r w:rsidRPr="00AA236E">
              <w:rPr>
                <w:rFonts w:ascii="Times New Roman" w:hAnsi="Times New Roman" w:cs="Times New Roman" w:hint="cs"/>
                <w:sz w:val="20"/>
                <w:szCs w:val="20"/>
                <w:rtl/>
              </w:rPr>
              <w:t>–</w:t>
            </w:r>
            <w:r w:rsidRPr="00AA236E">
              <w:rPr>
                <w:rFonts w:cs="B Yagut" w:hint="cs"/>
                <w:sz w:val="20"/>
                <w:szCs w:val="20"/>
                <w:rtl/>
              </w:rPr>
              <w:t xml:space="preserve"> خارش (چشم </w:t>
            </w:r>
            <w:r w:rsidRPr="00AA236E">
              <w:rPr>
                <w:rFonts w:ascii="Times New Roman" w:hAnsi="Times New Roman" w:cs="Times New Roman" w:hint="cs"/>
                <w:sz w:val="20"/>
                <w:szCs w:val="20"/>
                <w:rtl/>
              </w:rPr>
              <w:t>–</w:t>
            </w:r>
            <w:r w:rsidRPr="00AA236E">
              <w:rPr>
                <w:rFonts w:cs="B Yagut" w:hint="cs"/>
                <w:sz w:val="20"/>
                <w:szCs w:val="20"/>
                <w:rtl/>
              </w:rPr>
              <w:t xml:space="preserve"> حلق </w:t>
            </w:r>
            <w:r w:rsidRPr="00AA236E">
              <w:rPr>
                <w:rFonts w:ascii="Times New Roman" w:hAnsi="Times New Roman" w:cs="Times New Roman" w:hint="cs"/>
                <w:sz w:val="20"/>
                <w:szCs w:val="20"/>
                <w:rtl/>
              </w:rPr>
              <w:t>–</w:t>
            </w:r>
            <w:r w:rsidRPr="00AA236E">
              <w:rPr>
                <w:rFonts w:cs="B Yagut" w:hint="cs"/>
                <w:sz w:val="20"/>
                <w:szCs w:val="20"/>
                <w:rtl/>
              </w:rPr>
              <w:t xml:space="preserve"> پوست </w:t>
            </w:r>
            <w:r w:rsidRPr="00AA236E">
              <w:rPr>
                <w:rFonts w:ascii="Times New Roman" w:hAnsi="Times New Roman" w:cs="Times New Roman" w:hint="cs"/>
                <w:sz w:val="20"/>
                <w:szCs w:val="20"/>
                <w:rtl/>
              </w:rPr>
              <w:t>–</w:t>
            </w:r>
            <w:r w:rsidRPr="00AA236E">
              <w:rPr>
                <w:rFonts w:cs="B Yagut" w:hint="cs"/>
                <w:sz w:val="20"/>
                <w:szCs w:val="20"/>
                <w:rtl/>
              </w:rPr>
              <w:t xml:space="preserve"> ناحیه تناسلی ) </w:t>
            </w:r>
            <w:r w:rsidRPr="00AA236E">
              <w:rPr>
                <w:rFonts w:ascii="Times New Roman" w:hAnsi="Times New Roman" w:cs="Times New Roman" w:hint="cs"/>
                <w:sz w:val="20"/>
                <w:szCs w:val="20"/>
                <w:rtl/>
              </w:rPr>
              <w:t>–</w:t>
            </w:r>
            <w:r w:rsidRPr="00AA236E">
              <w:rPr>
                <w:rFonts w:cs="B Yagut" w:hint="cs"/>
                <w:sz w:val="20"/>
                <w:szCs w:val="20"/>
                <w:rtl/>
              </w:rPr>
              <w:t xml:space="preserve"> اختلالات هوشیاری</w:t>
            </w:r>
          </w:p>
          <w:p w:rsidR="002B238A" w:rsidRPr="00AA236E" w:rsidRDefault="002B238A" w:rsidP="0071315A">
            <w:pPr>
              <w:spacing w:after="0" w:line="240" w:lineRule="auto"/>
              <w:jc w:val="both"/>
              <w:rPr>
                <w:rFonts w:cs="B Yagut"/>
                <w:b/>
                <w:bCs/>
                <w:sz w:val="20"/>
                <w:szCs w:val="20"/>
                <w:rtl/>
              </w:rPr>
            </w:pPr>
            <w:r w:rsidRPr="00AA236E">
              <w:rPr>
                <w:rFonts w:cs="B Yagut" w:hint="cs"/>
                <w:b/>
                <w:bCs/>
                <w:sz w:val="20"/>
                <w:szCs w:val="20"/>
                <w:rtl/>
              </w:rPr>
              <w:t>علایم اختصاصی اعضا</w:t>
            </w:r>
            <w:r w:rsidR="00BA7E2C" w:rsidRPr="00AA236E">
              <w:rPr>
                <w:rFonts w:cs="B Yagut" w:hint="cs"/>
                <w:b/>
                <w:bCs/>
                <w:sz w:val="20"/>
                <w:szCs w:val="20"/>
                <w:rtl/>
              </w:rPr>
              <w:t xml:space="preserve">: </w:t>
            </w:r>
          </w:p>
          <w:p w:rsidR="002B238A" w:rsidRPr="00AA236E" w:rsidRDefault="002B238A" w:rsidP="0071315A">
            <w:pPr>
              <w:pStyle w:val="ListParagraph"/>
              <w:numPr>
                <w:ilvl w:val="0"/>
                <w:numId w:val="83"/>
              </w:numPr>
              <w:spacing w:after="0" w:line="240" w:lineRule="auto"/>
              <w:jc w:val="both"/>
              <w:rPr>
                <w:rFonts w:cs="B Yagut"/>
                <w:sz w:val="20"/>
                <w:szCs w:val="20"/>
              </w:rPr>
            </w:pPr>
            <w:r w:rsidRPr="00AA236E">
              <w:rPr>
                <w:rFonts w:cs="B Yagut" w:hint="cs"/>
                <w:b/>
                <w:bCs/>
                <w:sz w:val="20"/>
                <w:szCs w:val="20"/>
                <w:rtl/>
              </w:rPr>
              <w:t>سر</w:t>
            </w:r>
            <w:r w:rsidR="00BA7E2C" w:rsidRPr="00AA236E">
              <w:rPr>
                <w:rFonts w:cs="B Yagut" w:hint="cs"/>
                <w:b/>
                <w:bCs/>
                <w:sz w:val="20"/>
                <w:szCs w:val="20"/>
                <w:rtl/>
              </w:rPr>
              <w:t xml:space="preserve">: </w:t>
            </w:r>
            <w:r w:rsidRPr="00AA236E">
              <w:rPr>
                <w:rFonts w:cs="B Yagut" w:hint="cs"/>
                <w:sz w:val="20"/>
                <w:szCs w:val="20"/>
                <w:rtl/>
              </w:rPr>
              <w:t xml:space="preserve">سردرد </w:t>
            </w:r>
            <w:r w:rsidRPr="00AA236E">
              <w:rPr>
                <w:rFonts w:ascii="Times New Roman" w:hAnsi="Times New Roman" w:cs="Times New Roman" w:hint="cs"/>
                <w:sz w:val="20"/>
                <w:szCs w:val="20"/>
                <w:rtl/>
              </w:rPr>
              <w:t>–</w:t>
            </w:r>
            <w:r w:rsidRPr="00AA236E">
              <w:rPr>
                <w:rFonts w:cs="B Yagut" w:hint="cs"/>
                <w:sz w:val="20"/>
                <w:szCs w:val="20"/>
                <w:rtl/>
              </w:rPr>
              <w:t xml:space="preserve"> سرگیجه </w:t>
            </w:r>
            <w:r w:rsidRPr="00AA236E">
              <w:rPr>
                <w:rFonts w:ascii="Times New Roman" w:hAnsi="Times New Roman" w:cs="Times New Roman" w:hint="cs"/>
                <w:sz w:val="20"/>
                <w:szCs w:val="20"/>
                <w:rtl/>
              </w:rPr>
              <w:t>–</w:t>
            </w:r>
            <w:r w:rsidRPr="00AA236E">
              <w:rPr>
                <w:rFonts w:cs="B Yagut" w:hint="cs"/>
                <w:sz w:val="20"/>
                <w:szCs w:val="20"/>
                <w:rtl/>
              </w:rPr>
              <w:t xml:space="preserve"> خارش سر</w:t>
            </w:r>
          </w:p>
          <w:p w:rsidR="002B238A" w:rsidRPr="00AA236E" w:rsidRDefault="002B238A" w:rsidP="0071315A">
            <w:pPr>
              <w:pStyle w:val="ListParagraph"/>
              <w:numPr>
                <w:ilvl w:val="0"/>
                <w:numId w:val="83"/>
              </w:numPr>
              <w:spacing w:after="0" w:line="240" w:lineRule="auto"/>
              <w:jc w:val="both"/>
              <w:rPr>
                <w:rFonts w:cs="B Yagut"/>
                <w:sz w:val="20"/>
                <w:szCs w:val="20"/>
                <w:rtl/>
              </w:rPr>
            </w:pPr>
            <w:r w:rsidRPr="00AA236E">
              <w:rPr>
                <w:rFonts w:cs="B Yagut" w:hint="cs"/>
                <w:b/>
                <w:bCs/>
                <w:sz w:val="20"/>
                <w:szCs w:val="20"/>
                <w:rtl/>
              </w:rPr>
              <w:t>چشم</w:t>
            </w:r>
            <w:r w:rsidR="00BA7E2C" w:rsidRPr="00AA236E">
              <w:rPr>
                <w:rFonts w:cs="B Yagut" w:hint="cs"/>
                <w:b/>
                <w:bCs/>
                <w:sz w:val="20"/>
                <w:szCs w:val="20"/>
                <w:rtl/>
              </w:rPr>
              <w:t xml:space="preserve">: </w:t>
            </w:r>
            <w:r w:rsidRPr="00AA236E">
              <w:rPr>
                <w:rFonts w:cs="B Yagut" w:hint="cs"/>
                <w:sz w:val="20"/>
                <w:szCs w:val="20"/>
                <w:rtl/>
              </w:rPr>
              <w:t xml:space="preserve">تاری دید </w:t>
            </w:r>
            <w:r w:rsidRPr="00AA236E">
              <w:rPr>
                <w:rFonts w:ascii="Times New Roman" w:hAnsi="Times New Roman" w:cs="Times New Roman" w:hint="cs"/>
                <w:sz w:val="20"/>
                <w:szCs w:val="20"/>
                <w:rtl/>
              </w:rPr>
              <w:t>–</w:t>
            </w:r>
            <w:r w:rsidRPr="00AA236E">
              <w:rPr>
                <w:rFonts w:cs="B Yagut" w:hint="cs"/>
                <w:sz w:val="20"/>
                <w:szCs w:val="20"/>
                <w:rtl/>
              </w:rPr>
              <w:t xml:space="preserve"> کاهش بینایی </w:t>
            </w:r>
            <w:r w:rsidRPr="00AA236E">
              <w:rPr>
                <w:rFonts w:ascii="Times New Roman" w:hAnsi="Times New Roman" w:cs="Times New Roman" w:hint="cs"/>
                <w:sz w:val="20"/>
                <w:szCs w:val="20"/>
                <w:rtl/>
              </w:rPr>
              <w:t>–</w:t>
            </w:r>
            <w:r w:rsidRPr="00AA236E">
              <w:rPr>
                <w:rFonts w:cs="B Yagut" w:hint="cs"/>
                <w:sz w:val="20"/>
                <w:szCs w:val="20"/>
                <w:rtl/>
              </w:rPr>
              <w:t xml:space="preserve"> دوبینی </w:t>
            </w:r>
            <w:r w:rsidRPr="00AA236E">
              <w:rPr>
                <w:rFonts w:ascii="Times New Roman" w:hAnsi="Times New Roman" w:cs="Times New Roman" w:hint="cs"/>
                <w:sz w:val="20"/>
                <w:szCs w:val="20"/>
                <w:rtl/>
              </w:rPr>
              <w:t>–</w:t>
            </w:r>
            <w:r w:rsidRPr="00AA236E">
              <w:rPr>
                <w:rFonts w:cs="B Yagut" w:hint="cs"/>
                <w:sz w:val="20"/>
                <w:szCs w:val="20"/>
                <w:rtl/>
              </w:rPr>
              <w:t xml:space="preserve"> اسکوتوم - چسبیدن صبحگاهی پلک ها </w:t>
            </w:r>
            <w:r w:rsidRPr="00AA236E">
              <w:rPr>
                <w:rFonts w:ascii="Times New Roman" w:hAnsi="Times New Roman" w:cs="Times New Roman" w:hint="cs"/>
                <w:sz w:val="20"/>
                <w:szCs w:val="20"/>
                <w:rtl/>
              </w:rPr>
              <w:t>–</w:t>
            </w:r>
            <w:r w:rsidRPr="00AA236E">
              <w:rPr>
                <w:rFonts w:cs="B Yagut" w:hint="cs"/>
                <w:sz w:val="20"/>
                <w:szCs w:val="20"/>
                <w:rtl/>
              </w:rPr>
              <w:t xml:space="preserve"> گل مژه مکرر </w:t>
            </w:r>
          </w:p>
          <w:p w:rsidR="002B238A" w:rsidRPr="00AA236E" w:rsidRDefault="002B238A" w:rsidP="0071315A">
            <w:pPr>
              <w:pStyle w:val="ListParagraph"/>
              <w:numPr>
                <w:ilvl w:val="0"/>
                <w:numId w:val="83"/>
              </w:numPr>
              <w:spacing w:after="0" w:line="240" w:lineRule="auto"/>
              <w:jc w:val="both"/>
              <w:rPr>
                <w:rFonts w:cs="B Yagut"/>
                <w:sz w:val="20"/>
                <w:szCs w:val="20"/>
                <w:rtl/>
              </w:rPr>
            </w:pPr>
            <w:r w:rsidRPr="00AA236E">
              <w:rPr>
                <w:rFonts w:cs="B Yagut" w:hint="cs"/>
                <w:b/>
                <w:bCs/>
                <w:sz w:val="20"/>
                <w:szCs w:val="20"/>
                <w:rtl/>
              </w:rPr>
              <w:t>گوش</w:t>
            </w:r>
            <w:r w:rsidR="00BA7E2C" w:rsidRPr="00AA236E">
              <w:rPr>
                <w:rFonts w:cs="B Yagut" w:hint="cs"/>
                <w:b/>
                <w:bCs/>
                <w:sz w:val="20"/>
                <w:szCs w:val="20"/>
                <w:rtl/>
              </w:rPr>
              <w:t xml:space="preserve">: </w:t>
            </w:r>
            <w:r w:rsidRPr="00AA236E">
              <w:rPr>
                <w:rFonts w:cs="B Yagut" w:hint="cs"/>
                <w:sz w:val="20"/>
                <w:szCs w:val="20"/>
                <w:rtl/>
              </w:rPr>
              <w:t xml:space="preserve">کاهش شنوایی </w:t>
            </w:r>
            <w:r w:rsidRPr="00AA236E">
              <w:rPr>
                <w:rFonts w:ascii="Times New Roman" w:hAnsi="Times New Roman" w:cs="Times New Roman" w:hint="cs"/>
                <w:sz w:val="20"/>
                <w:szCs w:val="20"/>
                <w:rtl/>
              </w:rPr>
              <w:t>–</w:t>
            </w:r>
            <w:r w:rsidRPr="00AA236E">
              <w:rPr>
                <w:rFonts w:cs="B Yagut" w:hint="cs"/>
                <w:sz w:val="20"/>
                <w:szCs w:val="20"/>
                <w:rtl/>
              </w:rPr>
              <w:t xml:space="preserve"> درد </w:t>
            </w:r>
            <w:r w:rsidRPr="00AA236E">
              <w:rPr>
                <w:rFonts w:ascii="Times New Roman" w:hAnsi="Times New Roman" w:cs="Times New Roman" w:hint="cs"/>
                <w:sz w:val="20"/>
                <w:szCs w:val="20"/>
                <w:rtl/>
              </w:rPr>
              <w:t>–</w:t>
            </w:r>
            <w:r w:rsidRPr="00AA236E">
              <w:rPr>
                <w:rFonts w:cs="B Yagut" w:hint="cs"/>
                <w:sz w:val="20"/>
                <w:szCs w:val="20"/>
                <w:rtl/>
              </w:rPr>
              <w:t xml:space="preserve"> ترشحات </w:t>
            </w:r>
            <w:r w:rsidRPr="00AA236E">
              <w:rPr>
                <w:rFonts w:ascii="Times New Roman" w:hAnsi="Times New Roman" w:cs="Times New Roman" w:hint="cs"/>
                <w:sz w:val="20"/>
                <w:szCs w:val="20"/>
                <w:rtl/>
              </w:rPr>
              <w:t>–</w:t>
            </w:r>
            <w:r w:rsidRPr="00AA236E">
              <w:rPr>
                <w:rFonts w:cs="B Yagut" w:hint="cs"/>
                <w:sz w:val="20"/>
                <w:szCs w:val="20"/>
                <w:rtl/>
              </w:rPr>
              <w:t xml:space="preserve"> اختلال تعادلی </w:t>
            </w:r>
          </w:p>
          <w:p w:rsidR="002B238A" w:rsidRPr="00AA236E" w:rsidRDefault="002B238A" w:rsidP="0071315A">
            <w:pPr>
              <w:pStyle w:val="ListParagraph"/>
              <w:numPr>
                <w:ilvl w:val="0"/>
                <w:numId w:val="83"/>
              </w:numPr>
              <w:spacing w:after="0" w:line="240" w:lineRule="auto"/>
              <w:jc w:val="both"/>
              <w:rPr>
                <w:rFonts w:cs="B Yagut"/>
                <w:sz w:val="20"/>
                <w:szCs w:val="20"/>
                <w:rtl/>
              </w:rPr>
            </w:pPr>
            <w:r w:rsidRPr="00AA236E">
              <w:rPr>
                <w:rFonts w:cs="B Yagut" w:hint="cs"/>
                <w:b/>
                <w:bCs/>
                <w:sz w:val="20"/>
                <w:szCs w:val="20"/>
                <w:rtl/>
              </w:rPr>
              <w:t>بینی</w:t>
            </w:r>
            <w:r w:rsidR="00BA7E2C" w:rsidRPr="00AA236E">
              <w:rPr>
                <w:rFonts w:cs="B Yagut" w:hint="cs"/>
                <w:b/>
                <w:bCs/>
                <w:sz w:val="20"/>
                <w:szCs w:val="20"/>
                <w:rtl/>
              </w:rPr>
              <w:t xml:space="preserve">: </w:t>
            </w:r>
            <w:r w:rsidRPr="00AA236E">
              <w:rPr>
                <w:rFonts w:cs="B Yagut" w:hint="cs"/>
                <w:sz w:val="20"/>
                <w:szCs w:val="20"/>
                <w:rtl/>
              </w:rPr>
              <w:t xml:space="preserve">آبریزش بینی </w:t>
            </w:r>
            <w:r w:rsidRPr="00AA236E">
              <w:rPr>
                <w:rFonts w:ascii="Times New Roman" w:hAnsi="Times New Roman" w:cs="Times New Roman" w:hint="cs"/>
                <w:sz w:val="20"/>
                <w:szCs w:val="20"/>
                <w:rtl/>
              </w:rPr>
              <w:t>–</w:t>
            </w:r>
            <w:r w:rsidRPr="00AA236E">
              <w:rPr>
                <w:rFonts w:cs="B Yagut" w:hint="cs"/>
                <w:sz w:val="20"/>
                <w:szCs w:val="20"/>
                <w:rtl/>
              </w:rPr>
              <w:t xml:space="preserve"> گرفتگی بینی </w:t>
            </w:r>
            <w:r w:rsidRPr="00AA236E">
              <w:rPr>
                <w:rFonts w:ascii="Times New Roman" w:hAnsi="Times New Roman" w:cs="Times New Roman" w:hint="cs"/>
                <w:sz w:val="20"/>
                <w:szCs w:val="20"/>
                <w:rtl/>
              </w:rPr>
              <w:t>–</w:t>
            </w:r>
            <w:r w:rsidRPr="00AA236E">
              <w:rPr>
                <w:rFonts w:cs="B Yagut" w:hint="cs"/>
                <w:sz w:val="20"/>
                <w:szCs w:val="20"/>
                <w:rtl/>
              </w:rPr>
              <w:t xml:space="preserve"> ترشحات رنگی بینی </w:t>
            </w:r>
          </w:p>
          <w:p w:rsidR="002B238A" w:rsidRPr="00AA236E" w:rsidRDefault="002B238A" w:rsidP="0071315A">
            <w:pPr>
              <w:pStyle w:val="ListParagraph"/>
              <w:numPr>
                <w:ilvl w:val="0"/>
                <w:numId w:val="83"/>
              </w:numPr>
              <w:spacing w:after="0" w:line="240" w:lineRule="auto"/>
              <w:jc w:val="both"/>
              <w:rPr>
                <w:rFonts w:cs="B Yagut"/>
                <w:sz w:val="20"/>
                <w:szCs w:val="20"/>
                <w:rtl/>
              </w:rPr>
            </w:pPr>
            <w:r w:rsidRPr="00AA236E">
              <w:rPr>
                <w:rFonts w:cs="B Yagut" w:hint="cs"/>
                <w:b/>
                <w:bCs/>
                <w:sz w:val="20"/>
                <w:szCs w:val="20"/>
                <w:rtl/>
              </w:rPr>
              <w:t>حلق و گلو</w:t>
            </w:r>
            <w:r w:rsidR="00BA7E2C" w:rsidRPr="00AA236E">
              <w:rPr>
                <w:rFonts w:cs="B Yagut" w:hint="cs"/>
                <w:b/>
                <w:bCs/>
                <w:sz w:val="20"/>
                <w:szCs w:val="20"/>
                <w:rtl/>
              </w:rPr>
              <w:t xml:space="preserve">: </w:t>
            </w:r>
            <w:r w:rsidRPr="00AA236E">
              <w:rPr>
                <w:rFonts w:cs="B Yagut" w:hint="eastAsia"/>
                <w:sz w:val="20"/>
                <w:szCs w:val="20"/>
                <w:rtl/>
              </w:rPr>
              <w:t>احساس</w:t>
            </w:r>
            <w:r w:rsidRPr="00AA236E">
              <w:rPr>
                <w:rFonts w:cs="B Yagut"/>
                <w:sz w:val="20"/>
                <w:szCs w:val="20"/>
                <w:rtl/>
              </w:rPr>
              <w:t xml:space="preserve"> </w:t>
            </w:r>
            <w:r w:rsidRPr="00AA236E">
              <w:rPr>
                <w:rFonts w:cs="B Yagut" w:hint="eastAsia"/>
                <w:sz w:val="20"/>
                <w:szCs w:val="20"/>
                <w:rtl/>
              </w:rPr>
              <w:t>ترشح</w:t>
            </w:r>
            <w:r w:rsidRPr="00AA236E">
              <w:rPr>
                <w:rFonts w:cs="B Yagut"/>
                <w:sz w:val="20"/>
                <w:szCs w:val="20"/>
                <w:rtl/>
              </w:rPr>
              <w:t xml:space="preserve"> </w:t>
            </w:r>
            <w:r w:rsidRPr="00AA236E">
              <w:rPr>
                <w:rFonts w:cs="B Yagut" w:hint="eastAsia"/>
                <w:sz w:val="20"/>
                <w:szCs w:val="20"/>
                <w:rtl/>
              </w:rPr>
              <w:t>ته</w:t>
            </w:r>
            <w:r w:rsidRPr="00AA236E">
              <w:rPr>
                <w:rFonts w:cs="B Yagut"/>
                <w:sz w:val="20"/>
                <w:szCs w:val="20"/>
                <w:rtl/>
              </w:rPr>
              <w:t xml:space="preserve"> </w:t>
            </w:r>
            <w:r w:rsidRPr="00AA236E">
              <w:rPr>
                <w:rFonts w:cs="B Yagut" w:hint="eastAsia"/>
                <w:sz w:val="20"/>
                <w:szCs w:val="20"/>
                <w:rtl/>
              </w:rPr>
              <w:t>حلق</w:t>
            </w:r>
            <w:r w:rsidRPr="00AA236E">
              <w:rPr>
                <w:rFonts w:cs="B Yagut" w:hint="cs"/>
                <w:sz w:val="20"/>
                <w:szCs w:val="20"/>
                <w:rtl/>
              </w:rPr>
              <w:t>ی</w:t>
            </w:r>
            <w:r w:rsidRPr="00AA236E">
              <w:rPr>
                <w:rFonts w:cs="B Yagut"/>
                <w:sz w:val="20"/>
                <w:szCs w:val="20"/>
                <w:rtl/>
              </w:rPr>
              <w:t xml:space="preserve"> </w:t>
            </w:r>
            <w:r w:rsidRPr="00AA236E">
              <w:rPr>
                <w:rFonts w:cs="B Yagut" w:hint="cs"/>
                <w:sz w:val="20"/>
                <w:szCs w:val="20"/>
                <w:rtl/>
              </w:rPr>
              <w:t>-</w:t>
            </w:r>
            <w:r w:rsidRPr="00AA236E">
              <w:rPr>
                <w:rFonts w:cs="B Yagut"/>
                <w:sz w:val="20"/>
                <w:szCs w:val="20"/>
                <w:rtl/>
              </w:rPr>
              <w:t xml:space="preserve"> </w:t>
            </w:r>
            <w:r w:rsidRPr="00AA236E">
              <w:rPr>
                <w:rFonts w:cs="B Yagut" w:hint="cs"/>
                <w:sz w:val="20"/>
                <w:szCs w:val="20"/>
                <w:rtl/>
              </w:rPr>
              <w:t xml:space="preserve">گلودرد </w:t>
            </w:r>
            <w:r w:rsidRPr="00AA236E">
              <w:rPr>
                <w:rFonts w:ascii="Times New Roman" w:hAnsi="Times New Roman" w:cs="Times New Roman" w:hint="cs"/>
                <w:sz w:val="20"/>
                <w:szCs w:val="20"/>
                <w:rtl/>
              </w:rPr>
              <w:t>–</w:t>
            </w:r>
            <w:r w:rsidRPr="00AA236E">
              <w:rPr>
                <w:rFonts w:cs="B Yagut" w:hint="cs"/>
                <w:sz w:val="20"/>
                <w:szCs w:val="20"/>
                <w:rtl/>
              </w:rPr>
              <w:t xml:space="preserve"> اودینوفاژی </w:t>
            </w:r>
            <w:r w:rsidRPr="00AA236E">
              <w:rPr>
                <w:rFonts w:ascii="Times New Roman" w:hAnsi="Times New Roman" w:cs="Times New Roman" w:hint="cs"/>
                <w:sz w:val="20"/>
                <w:szCs w:val="20"/>
                <w:rtl/>
              </w:rPr>
              <w:t>–</w:t>
            </w:r>
            <w:r w:rsidRPr="00AA236E">
              <w:rPr>
                <w:rFonts w:cs="B Yagut" w:hint="cs"/>
                <w:sz w:val="20"/>
                <w:szCs w:val="20"/>
                <w:rtl/>
              </w:rPr>
              <w:t xml:space="preserve"> گرفتگی صدا </w:t>
            </w:r>
          </w:p>
          <w:p w:rsidR="002B238A" w:rsidRPr="00AA236E" w:rsidRDefault="002B238A" w:rsidP="0071315A">
            <w:pPr>
              <w:pStyle w:val="ListParagraph"/>
              <w:numPr>
                <w:ilvl w:val="0"/>
                <w:numId w:val="83"/>
              </w:numPr>
              <w:spacing w:after="0" w:line="240" w:lineRule="auto"/>
              <w:jc w:val="both"/>
              <w:rPr>
                <w:rFonts w:cs="B Yagut"/>
                <w:sz w:val="20"/>
                <w:szCs w:val="20"/>
                <w:rtl/>
              </w:rPr>
            </w:pPr>
            <w:r w:rsidRPr="00AA236E">
              <w:rPr>
                <w:rFonts w:cs="B Yagut" w:hint="cs"/>
                <w:b/>
                <w:bCs/>
                <w:sz w:val="20"/>
                <w:szCs w:val="20"/>
                <w:rtl/>
              </w:rPr>
              <w:t>ریه</w:t>
            </w:r>
            <w:r w:rsidR="00BA7E2C" w:rsidRPr="00AA236E">
              <w:rPr>
                <w:rFonts w:cs="B Yagut" w:hint="cs"/>
                <w:b/>
                <w:bCs/>
                <w:sz w:val="20"/>
                <w:szCs w:val="20"/>
                <w:rtl/>
              </w:rPr>
              <w:t xml:space="preserve">: </w:t>
            </w:r>
            <w:r w:rsidRPr="00AA236E">
              <w:rPr>
                <w:rFonts w:cs="B Yagut" w:hint="cs"/>
                <w:sz w:val="20"/>
                <w:szCs w:val="20"/>
                <w:rtl/>
              </w:rPr>
              <w:t xml:space="preserve">سرفه (خشک </w:t>
            </w:r>
            <w:r w:rsidRPr="00AA236E">
              <w:rPr>
                <w:rFonts w:ascii="Times New Roman" w:hAnsi="Times New Roman" w:cs="Times New Roman" w:hint="cs"/>
                <w:sz w:val="20"/>
                <w:szCs w:val="20"/>
                <w:rtl/>
              </w:rPr>
              <w:t>–</w:t>
            </w:r>
            <w:r w:rsidRPr="00AA236E">
              <w:rPr>
                <w:rFonts w:cs="B Yagut" w:hint="cs"/>
                <w:sz w:val="20"/>
                <w:szCs w:val="20"/>
                <w:rtl/>
              </w:rPr>
              <w:t xml:space="preserve"> خلط دار- خروسکی) - خلط (بی رنگ </w:t>
            </w:r>
            <w:r w:rsidRPr="00AA236E">
              <w:rPr>
                <w:rFonts w:ascii="Times New Roman" w:hAnsi="Times New Roman" w:cs="Times New Roman" w:hint="cs"/>
                <w:sz w:val="20"/>
                <w:szCs w:val="20"/>
                <w:rtl/>
              </w:rPr>
              <w:t>–</w:t>
            </w:r>
            <w:r w:rsidRPr="00AA236E">
              <w:rPr>
                <w:rFonts w:cs="B Yagut" w:hint="cs"/>
                <w:sz w:val="20"/>
                <w:szCs w:val="20"/>
                <w:rtl/>
              </w:rPr>
              <w:t xml:space="preserve"> زرد یا سبزرنگ </w:t>
            </w:r>
            <w:r w:rsidRPr="00AA236E">
              <w:rPr>
                <w:rFonts w:ascii="Times New Roman" w:hAnsi="Times New Roman" w:cs="Times New Roman" w:hint="cs"/>
                <w:sz w:val="20"/>
                <w:szCs w:val="20"/>
                <w:rtl/>
              </w:rPr>
              <w:t>–</w:t>
            </w:r>
            <w:r w:rsidRPr="00AA236E">
              <w:rPr>
                <w:rFonts w:cs="B Yagut" w:hint="cs"/>
                <w:sz w:val="20"/>
                <w:szCs w:val="20"/>
                <w:rtl/>
              </w:rPr>
              <w:t xml:space="preserve"> خونی ) </w:t>
            </w:r>
            <w:r w:rsidRPr="00AA236E">
              <w:rPr>
                <w:rFonts w:ascii="Times New Roman" w:hAnsi="Times New Roman" w:cs="Times New Roman" w:hint="cs"/>
                <w:sz w:val="20"/>
                <w:szCs w:val="20"/>
                <w:rtl/>
              </w:rPr>
              <w:t>–</w:t>
            </w:r>
            <w:r w:rsidRPr="00AA236E">
              <w:rPr>
                <w:rFonts w:cs="B Yagut" w:hint="cs"/>
                <w:sz w:val="20"/>
                <w:szCs w:val="20"/>
                <w:rtl/>
              </w:rPr>
              <w:t xml:space="preserve"> خس خس </w:t>
            </w:r>
            <w:r w:rsidRPr="00AA236E">
              <w:rPr>
                <w:rFonts w:ascii="Times New Roman" w:hAnsi="Times New Roman" w:cs="Times New Roman" w:hint="cs"/>
                <w:sz w:val="20"/>
                <w:szCs w:val="20"/>
                <w:rtl/>
              </w:rPr>
              <w:t>–</w:t>
            </w:r>
            <w:r w:rsidRPr="00AA236E">
              <w:rPr>
                <w:rFonts w:cs="B Yagut" w:hint="cs"/>
                <w:sz w:val="20"/>
                <w:szCs w:val="20"/>
                <w:rtl/>
              </w:rPr>
              <w:t xml:space="preserve"> درد قفسه صدری که با تنفس یا سرفه تشدید می شود </w:t>
            </w:r>
            <w:r w:rsidRPr="00AA236E">
              <w:rPr>
                <w:rFonts w:ascii="Times New Roman" w:hAnsi="Times New Roman" w:cs="Times New Roman" w:hint="cs"/>
                <w:sz w:val="20"/>
                <w:szCs w:val="20"/>
                <w:rtl/>
              </w:rPr>
              <w:t>–</w:t>
            </w:r>
            <w:r w:rsidRPr="00AA236E">
              <w:rPr>
                <w:rFonts w:cs="B Yagut" w:hint="cs"/>
                <w:sz w:val="20"/>
                <w:szCs w:val="20"/>
                <w:rtl/>
              </w:rPr>
              <w:t xml:space="preserve"> تنگی نفس (دیس پنه </w:t>
            </w:r>
            <w:r w:rsidRPr="00AA236E">
              <w:rPr>
                <w:rFonts w:ascii="Times New Roman" w:hAnsi="Times New Roman" w:cs="Times New Roman" w:hint="cs"/>
                <w:sz w:val="20"/>
                <w:szCs w:val="20"/>
                <w:rtl/>
              </w:rPr>
              <w:t>–</w:t>
            </w:r>
            <w:r w:rsidRPr="00AA236E">
              <w:rPr>
                <w:rFonts w:cs="B Yagut" w:hint="cs"/>
                <w:sz w:val="20"/>
                <w:szCs w:val="20"/>
                <w:rtl/>
              </w:rPr>
              <w:t xml:space="preserve"> ارتوپنه) </w:t>
            </w:r>
            <w:r w:rsidRPr="00AA236E">
              <w:rPr>
                <w:rFonts w:ascii="Times New Roman" w:hAnsi="Times New Roman" w:cs="Times New Roman" w:hint="cs"/>
                <w:sz w:val="20"/>
                <w:szCs w:val="20"/>
                <w:rtl/>
              </w:rPr>
              <w:t>–</w:t>
            </w:r>
            <w:r w:rsidRPr="00AA236E">
              <w:rPr>
                <w:rFonts w:cs="B Yagut" w:hint="cs"/>
                <w:sz w:val="20"/>
                <w:szCs w:val="20"/>
                <w:rtl/>
              </w:rPr>
              <w:t xml:space="preserve"> سیانوز مرکزی </w:t>
            </w:r>
            <w:r w:rsidRPr="00AA236E">
              <w:rPr>
                <w:rFonts w:ascii="Times New Roman" w:hAnsi="Times New Roman" w:cs="Times New Roman" w:hint="cs"/>
                <w:sz w:val="20"/>
                <w:szCs w:val="20"/>
                <w:rtl/>
              </w:rPr>
              <w:t>–</w:t>
            </w:r>
            <w:r w:rsidRPr="00AA236E">
              <w:rPr>
                <w:rFonts w:cs="B Yagut" w:hint="cs"/>
                <w:sz w:val="20"/>
                <w:szCs w:val="20"/>
                <w:rtl/>
              </w:rPr>
              <w:t xml:space="preserve"> رتراکشن عضلات بین دنده ای</w:t>
            </w:r>
          </w:p>
          <w:p w:rsidR="002B238A" w:rsidRPr="00AA236E" w:rsidRDefault="002B238A" w:rsidP="0071315A">
            <w:pPr>
              <w:pStyle w:val="ListParagraph"/>
              <w:numPr>
                <w:ilvl w:val="0"/>
                <w:numId w:val="83"/>
              </w:numPr>
              <w:spacing w:after="0" w:line="240" w:lineRule="auto"/>
              <w:jc w:val="both"/>
              <w:rPr>
                <w:rFonts w:cs="B Yagut"/>
                <w:sz w:val="20"/>
                <w:szCs w:val="20"/>
                <w:rtl/>
              </w:rPr>
            </w:pPr>
            <w:r w:rsidRPr="00AA236E">
              <w:rPr>
                <w:rFonts w:cs="B Yagut" w:hint="cs"/>
                <w:b/>
                <w:bCs/>
                <w:sz w:val="20"/>
                <w:szCs w:val="20"/>
                <w:rtl/>
              </w:rPr>
              <w:t>گوارش</w:t>
            </w:r>
            <w:r w:rsidR="00BA7E2C" w:rsidRPr="00AA236E">
              <w:rPr>
                <w:rFonts w:cs="B Yagut" w:hint="cs"/>
                <w:b/>
                <w:bCs/>
                <w:sz w:val="20"/>
                <w:szCs w:val="20"/>
                <w:rtl/>
              </w:rPr>
              <w:t xml:space="preserve">: </w:t>
            </w:r>
            <w:r w:rsidRPr="00AA236E">
              <w:rPr>
                <w:rFonts w:cs="B Yagut" w:hint="cs"/>
                <w:sz w:val="20"/>
                <w:szCs w:val="20"/>
                <w:rtl/>
              </w:rPr>
              <w:t xml:space="preserve">بی اشتهایی </w:t>
            </w:r>
            <w:r w:rsidRPr="00AA236E">
              <w:rPr>
                <w:rFonts w:ascii="Times New Roman" w:hAnsi="Times New Roman" w:cs="Times New Roman" w:hint="cs"/>
                <w:sz w:val="20"/>
                <w:szCs w:val="20"/>
                <w:rtl/>
              </w:rPr>
              <w:t>–</w:t>
            </w:r>
            <w:r w:rsidRPr="00AA236E">
              <w:rPr>
                <w:rFonts w:cs="B Yagut" w:hint="cs"/>
                <w:sz w:val="20"/>
                <w:szCs w:val="20"/>
                <w:rtl/>
              </w:rPr>
              <w:t xml:space="preserve"> تهوع </w:t>
            </w:r>
            <w:r w:rsidRPr="00AA236E">
              <w:rPr>
                <w:rFonts w:ascii="Times New Roman" w:hAnsi="Times New Roman" w:cs="Times New Roman" w:hint="cs"/>
                <w:sz w:val="20"/>
                <w:szCs w:val="20"/>
                <w:rtl/>
              </w:rPr>
              <w:t>–</w:t>
            </w:r>
            <w:r w:rsidRPr="00AA236E">
              <w:rPr>
                <w:rFonts w:cs="B Yagut" w:hint="cs"/>
                <w:sz w:val="20"/>
                <w:szCs w:val="20"/>
                <w:rtl/>
              </w:rPr>
              <w:t xml:space="preserve"> استفراغ </w:t>
            </w:r>
            <w:r w:rsidRPr="00AA236E">
              <w:rPr>
                <w:rFonts w:ascii="Times New Roman" w:hAnsi="Times New Roman" w:cs="Times New Roman" w:hint="cs"/>
                <w:sz w:val="20"/>
                <w:szCs w:val="20"/>
                <w:rtl/>
              </w:rPr>
              <w:t>–</w:t>
            </w:r>
            <w:r w:rsidRPr="00AA236E">
              <w:rPr>
                <w:rFonts w:cs="B Yagut" w:hint="cs"/>
                <w:sz w:val="20"/>
                <w:szCs w:val="20"/>
                <w:rtl/>
              </w:rPr>
              <w:t xml:space="preserve"> اراکتیشن </w:t>
            </w:r>
            <w:r w:rsidRPr="00AA236E">
              <w:rPr>
                <w:rFonts w:ascii="Times New Roman" w:hAnsi="Times New Roman" w:cs="Times New Roman" w:hint="cs"/>
                <w:sz w:val="20"/>
                <w:szCs w:val="20"/>
                <w:rtl/>
              </w:rPr>
              <w:t>–</w:t>
            </w:r>
            <w:r w:rsidRPr="00AA236E">
              <w:rPr>
                <w:rFonts w:cs="B Yagut" w:hint="cs"/>
                <w:sz w:val="20"/>
                <w:szCs w:val="20"/>
                <w:rtl/>
              </w:rPr>
              <w:t xml:space="preserve"> تلخی دهان - </w:t>
            </w:r>
            <w:r w:rsidRPr="00AA236E">
              <w:rPr>
                <w:rFonts w:cs="B Yagut" w:hint="eastAsia"/>
                <w:sz w:val="20"/>
                <w:szCs w:val="20"/>
                <w:rtl/>
              </w:rPr>
              <w:t>ديسفا‍ژي</w:t>
            </w:r>
            <w:r w:rsidRPr="00AA236E">
              <w:rPr>
                <w:rFonts w:cs="B Yagut" w:hint="cs"/>
                <w:sz w:val="20"/>
                <w:szCs w:val="20"/>
                <w:rtl/>
              </w:rPr>
              <w:t xml:space="preserve"> - ترش کردن</w:t>
            </w:r>
            <w:r w:rsidRPr="00AA236E">
              <w:rPr>
                <w:rFonts w:ascii="Times New Roman" w:hAnsi="Times New Roman" w:cs="Times New Roman" w:hint="cs"/>
                <w:sz w:val="20"/>
                <w:szCs w:val="20"/>
                <w:rtl/>
              </w:rPr>
              <w:t>–</w:t>
            </w:r>
            <w:r w:rsidRPr="00AA236E">
              <w:rPr>
                <w:rFonts w:cs="B Yagut" w:hint="cs"/>
                <w:sz w:val="20"/>
                <w:szCs w:val="20"/>
                <w:rtl/>
              </w:rPr>
              <w:t xml:space="preserve"> هماتمز - نفخ شکم </w:t>
            </w:r>
            <w:r w:rsidRPr="00AA236E">
              <w:rPr>
                <w:rFonts w:ascii="Times New Roman" w:hAnsi="Times New Roman" w:cs="Times New Roman" w:hint="cs"/>
                <w:sz w:val="20"/>
                <w:szCs w:val="20"/>
                <w:rtl/>
              </w:rPr>
              <w:t>–</w:t>
            </w:r>
            <w:r w:rsidRPr="00AA236E">
              <w:rPr>
                <w:rFonts w:cs="B Yagut" w:hint="cs"/>
                <w:sz w:val="20"/>
                <w:szCs w:val="20"/>
                <w:rtl/>
              </w:rPr>
              <w:t xml:space="preserve"> دلپیچه وتنسم </w:t>
            </w:r>
            <w:r w:rsidRPr="00AA236E">
              <w:rPr>
                <w:rFonts w:ascii="Times New Roman" w:hAnsi="Times New Roman" w:cs="Times New Roman" w:hint="cs"/>
                <w:sz w:val="20"/>
                <w:szCs w:val="20"/>
                <w:rtl/>
              </w:rPr>
              <w:t>–</w:t>
            </w:r>
            <w:r w:rsidRPr="00AA236E">
              <w:rPr>
                <w:rFonts w:cs="B Yagut" w:hint="cs"/>
                <w:sz w:val="20"/>
                <w:szCs w:val="20"/>
                <w:rtl/>
              </w:rPr>
              <w:t xml:space="preserve"> اسهال (ساده </w:t>
            </w:r>
            <w:r w:rsidRPr="00AA236E">
              <w:rPr>
                <w:rFonts w:ascii="Times New Roman" w:hAnsi="Times New Roman" w:cs="Times New Roman" w:hint="cs"/>
                <w:sz w:val="20"/>
                <w:szCs w:val="20"/>
                <w:rtl/>
              </w:rPr>
              <w:t>–</w:t>
            </w:r>
            <w:r w:rsidRPr="00AA236E">
              <w:rPr>
                <w:rFonts w:cs="B Yagut" w:hint="cs"/>
                <w:sz w:val="20"/>
                <w:szCs w:val="20"/>
                <w:rtl/>
              </w:rPr>
              <w:t xml:space="preserve"> دیزانتری) </w:t>
            </w:r>
            <w:r w:rsidRPr="00AA236E">
              <w:rPr>
                <w:rFonts w:ascii="Times New Roman" w:hAnsi="Times New Roman" w:cs="Times New Roman" w:hint="cs"/>
                <w:sz w:val="20"/>
                <w:szCs w:val="20"/>
                <w:rtl/>
              </w:rPr>
              <w:t>–</w:t>
            </w:r>
            <w:r w:rsidRPr="00AA236E">
              <w:rPr>
                <w:rFonts w:cs="B Yagut" w:hint="cs"/>
                <w:sz w:val="20"/>
                <w:szCs w:val="20"/>
                <w:rtl/>
              </w:rPr>
              <w:t xml:space="preserve"> یبوست - مدفوع ( حجیم </w:t>
            </w:r>
            <w:r w:rsidRPr="00AA236E">
              <w:rPr>
                <w:rFonts w:ascii="Times New Roman" w:hAnsi="Times New Roman" w:cs="Times New Roman" w:hint="cs"/>
                <w:sz w:val="20"/>
                <w:szCs w:val="20"/>
                <w:rtl/>
              </w:rPr>
              <w:t>–</w:t>
            </w:r>
            <w:r w:rsidRPr="00AA236E">
              <w:rPr>
                <w:rFonts w:cs="B Yagut" w:hint="cs"/>
                <w:sz w:val="20"/>
                <w:szCs w:val="20"/>
                <w:rtl/>
              </w:rPr>
              <w:t xml:space="preserve"> چرب - بدبو </w:t>
            </w:r>
            <w:r w:rsidRPr="00AA236E">
              <w:rPr>
                <w:rFonts w:ascii="Times New Roman" w:hAnsi="Times New Roman" w:cs="Times New Roman" w:hint="cs"/>
                <w:sz w:val="20"/>
                <w:szCs w:val="20"/>
                <w:rtl/>
              </w:rPr>
              <w:t>–</w:t>
            </w:r>
            <w:r w:rsidRPr="00AA236E">
              <w:rPr>
                <w:rFonts w:cs="B Yagut" w:hint="cs"/>
                <w:sz w:val="20"/>
                <w:szCs w:val="20"/>
                <w:rtl/>
              </w:rPr>
              <w:t xml:space="preserve"> رنگ پریده - ملنا) </w:t>
            </w:r>
            <w:r w:rsidRPr="00AA236E">
              <w:rPr>
                <w:rFonts w:ascii="Times New Roman" w:hAnsi="Times New Roman" w:cs="Times New Roman" w:hint="cs"/>
                <w:sz w:val="20"/>
                <w:szCs w:val="20"/>
                <w:rtl/>
              </w:rPr>
              <w:t>–</w:t>
            </w:r>
            <w:r w:rsidRPr="00AA236E">
              <w:rPr>
                <w:rFonts w:cs="B Yagut" w:hint="cs"/>
                <w:sz w:val="20"/>
                <w:szCs w:val="20"/>
                <w:rtl/>
              </w:rPr>
              <w:t xml:space="preserve"> دفع بلغم </w:t>
            </w:r>
            <w:r w:rsidRPr="00AA236E">
              <w:rPr>
                <w:rFonts w:ascii="Times New Roman" w:hAnsi="Times New Roman" w:cs="Times New Roman" w:hint="cs"/>
                <w:sz w:val="20"/>
                <w:szCs w:val="20"/>
                <w:rtl/>
              </w:rPr>
              <w:t>–</w:t>
            </w:r>
            <w:r w:rsidRPr="00AA236E">
              <w:rPr>
                <w:rFonts w:cs="B Yagut" w:hint="cs"/>
                <w:sz w:val="20"/>
                <w:szCs w:val="20"/>
                <w:rtl/>
              </w:rPr>
              <w:t xml:space="preserve"> رکتوراژی </w:t>
            </w:r>
            <w:r w:rsidRPr="00AA236E">
              <w:rPr>
                <w:rFonts w:ascii="Times New Roman" w:hAnsi="Times New Roman" w:cs="Times New Roman" w:hint="cs"/>
                <w:sz w:val="20"/>
                <w:szCs w:val="20"/>
                <w:rtl/>
              </w:rPr>
              <w:t>–</w:t>
            </w:r>
            <w:r w:rsidRPr="00AA236E">
              <w:rPr>
                <w:rFonts w:cs="B Yagut" w:hint="cs"/>
                <w:sz w:val="20"/>
                <w:szCs w:val="20"/>
                <w:rtl/>
              </w:rPr>
              <w:t xml:space="preserve"> خارش مقعد </w:t>
            </w:r>
          </w:p>
          <w:p w:rsidR="002B238A" w:rsidRPr="00AA236E" w:rsidRDefault="002B238A" w:rsidP="0071315A">
            <w:pPr>
              <w:pStyle w:val="ListParagraph"/>
              <w:numPr>
                <w:ilvl w:val="0"/>
                <w:numId w:val="83"/>
              </w:numPr>
              <w:spacing w:after="0" w:line="240" w:lineRule="auto"/>
              <w:jc w:val="both"/>
              <w:rPr>
                <w:rFonts w:cs="B Yagut"/>
                <w:sz w:val="20"/>
                <w:szCs w:val="20"/>
              </w:rPr>
            </w:pPr>
            <w:r w:rsidRPr="00AA236E">
              <w:rPr>
                <w:rFonts w:cs="B Yagut" w:hint="cs"/>
                <w:b/>
                <w:bCs/>
                <w:sz w:val="20"/>
                <w:szCs w:val="20"/>
                <w:rtl/>
              </w:rPr>
              <w:t>سیستم ادراری</w:t>
            </w:r>
            <w:r w:rsidR="00BA7E2C" w:rsidRPr="00AA236E">
              <w:rPr>
                <w:rFonts w:cs="B Yagut" w:hint="cs"/>
                <w:b/>
                <w:bCs/>
                <w:sz w:val="20"/>
                <w:szCs w:val="20"/>
                <w:rtl/>
              </w:rPr>
              <w:t xml:space="preserve">: </w:t>
            </w:r>
            <w:r w:rsidRPr="00AA236E">
              <w:rPr>
                <w:rFonts w:cs="B Yagut" w:hint="cs"/>
                <w:sz w:val="20"/>
                <w:szCs w:val="20"/>
                <w:rtl/>
              </w:rPr>
              <w:t xml:space="preserve">سوزش مجرای ادرار </w:t>
            </w:r>
            <w:r w:rsidRPr="00AA236E">
              <w:rPr>
                <w:rFonts w:ascii="Times New Roman" w:hAnsi="Times New Roman" w:cs="Times New Roman" w:hint="cs"/>
                <w:sz w:val="20"/>
                <w:szCs w:val="20"/>
                <w:rtl/>
              </w:rPr>
              <w:t>–</w:t>
            </w:r>
            <w:r w:rsidRPr="00AA236E">
              <w:rPr>
                <w:rFonts w:cs="B Yagut" w:hint="cs"/>
                <w:sz w:val="20"/>
                <w:szCs w:val="20"/>
                <w:rtl/>
              </w:rPr>
              <w:t xml:space="preserve"> فریکوئنسی </w:t>
            </w:r>
            <w:r w:rsidRPr="00AA236E">
              <w:rPr>
                <w:rFonts w:ascii="Times New Roman" w:hAnsi="Times New Roman" w:cs="Times New Roman" w:hint="cs"/>
                <w:sz w:val="20"/>
                <w:szCs w:val="20"/>
                <w:rtl/>
              </w:rPr>
              <w:t>–</w:t>
            </w:r>
            <w:r w:rsidRPr="00AA236E">
              <w:rPr>
                <w:rFonts w:cs="B Yagut" w:hint="cs"/>
                <w:sz w:val="20"/>
                <w:szCs w:val="20"/>
                <w:rtl/>
              </w:rPr>
              <w:t xml:space="preserve"> اورژنسی - دریبلینگ </w:t>
            </w:r>
            <w:r w:rsidRPr="00AA236E">
              <w:rPr>
                <w:rFonts w:ascii="Times New Roman" w:hAnsi="Times New Roman" w:cs="Times New Roman" w:hint="cs"/>
                <w:sz w:val="20"/>
                <w:szCs w:val="20"/>
                <w:rtl/>
              </w:rPr>
              <w:t>–</w:t>
            </w:r>
            <w:r w:rsidRPr="00AA236E">
              <w:rPr>
                <w:rFonts w:cs="B Yagut" w:hint="cs"/>
                <w:sz w:val="20"/>
                <w:szCs w:val="20"/>
                <w:rtl/>
              </w:rPr>
              <w:t xml:space="preserve"> رنگ ادرار (بی رنگ </w:t>
            </w:r>
            <w:r w:rsidRPr="00AA236E">
              <w:rPr>
                <w:rFonts w:ascii="Times New Roman" w:hAnsi="Times New Roman" w:cs="Times New Roman" w:hint="cs"/>
                <w:sz w:val="20"/>
                <w:szCs w:val="20"/>
                <w:rtl/>
              </w:rPr>
              <w:t>–</w:t>
            </w:r>
            <w:r w:rsidRPr="00AA236E">
              <w:rPr>
                <w:rFonts w:cs="B Yagut" w:hint="cs"/>
                <w:sz w:val="20"/>
                <w:szCs w:val="20"/>
                <w:rtl/>
              </w:rPr>
              <w:t xml:space="preserve"> زرد پر رنگ </w:t>
            </w:r>
            <w:r w:rsidRPr="00AA236E">
              <w:rPr>
                <w:rFonts w:ascii="Times New Roman" w:hAnsi="Times New Roman" w:cs="Times New Roman" w:hint="cs"/>
                <w:sz w:val="20"/>
                <w:szCs w:val="20"/>
                <w:rtl/>
              </w:rPr>
              <w:t>–</w:t>
            </w:r>
            <w:r w:rsidRPr="00AA236E">
              <w:rPr>
                <w:rFonts w:cs="B Yagut" w:hint="cs"/>
                <w:sz w:val="20"/>
                <w:szCs w:val="20"/>
                <w:rtl/>
              </w:rPr>
              <w:t xml:space="preserve"> زرد کدر </w:t>
            </w:r>
            <w:r w:rsidRPr="00AA236E">
              <w:rPr>
                <w:rFonts w:ascii="Times New Roman" w:hAnsi="Times New Roman" w:cs="Times New Roman" w:hint="cs"/>
                <w:sz w:val="20"/>
                <w:szCs w:val="20"/>
                <w:rtl/>
              </w:rPr>
              <w:t>–</w:t>
            </w:r>
            <w:r w:rsidRPr="00AA236E">
              <w:rPr>
                <w:rFonts w:cs="B Yagut" w:hint="cs"/>
                <w:sz w:val="20"/>
                <w:szCs w:val="20"/>
                <w:rtl/>
              </w:rPr>
              <w:t xml:space="preserve"> قرمز) </w:t>
            </w:r>
            <w:r w:rsidRPr="00AA236E">
              <w:rPr>
                <w:rFonts w:ascii="Times New Roman" w:hAnsi="Times New Roman" w:cs="Times New Roman" w:hint="cs"/>
                <w:sz w:val="20"/>
                <w:szCs w:val="20"/>
                <w:rtl/>
              </w:rPr>
              <w:t>–</w:t>
            </w:r>
            <w:r w:rsidRPr="00AA236E">
              <w:rPr>
                <w:rFonts w:cs="B Yagut" w:hint="cs"/>
                <w:sz w:val="20"/>
                <w:szCs w:val="20"/>
                <w:rtl/>
              </w:rPr>
              <w:t xml:space="preserve"> هماچوری</w:t>
            </w:r>
          </w:p>
          <w:p w:rsidR="002B238A" w:rsidRPr="00AA236E" w:rsidRDefault="002B238A" w:rsidP="0071315A">
            <w:pPr>
              <w:pStyle w:val="ListParagraph"/>
              <w:numPr>
                <w:ilvl w:val="0"/>
                <w:numId w:val="83"/>
              </w:numPr>
              <w:spacing w:after="0" w:line="240" w:lineRule="auto"/>
              <w:jc w:val="both"/>
              <w:rPr>
                <w:rFonts w:cs="B Yagut"/>
                <w:sz w:val="20"/>
                <w:szCs w:val="20"/>
              </w:rPr>
            </w:pPr>
            <w:r w:rsidRPr="00AA236E">
              <w:rPr>
                <w:rFonts w:cs="B Yagut" w:hint="cs"/>
                <w:b/>
                <w:bCs/>
                <w:sz w:val="20"/>
                <w:szCs w:val="20"/>
                <w:rtl/>
              </w:rPr>
              <w:t>سیستم تناسلی</w:t>
            </w:r>
            <w:r w:rsidR="00BA7E2C" w:rsidRPr="00AA236E">
              <w:rPr>
                <w:rFonts w:cs="B Yagut" w:hint="cs"/>
                <w:b/>
                <w:bCs/>
                <w:sz w:val="20"/>
                <w:szCs w:val="20"/>
                <w:rtl/>
              </w:rPr>
              <w:t xml:space="preserve">: </w:t>
            </w:r>
            <w:r w:rsidRPr="00AA236E">
              <w:rPr>
                <w:rFonts w:cs="B Yagut" w:hint="cs"/>
                <w:sz w:val="20"/>
                <w:szCs w:val="20"/>
                <w:rtl/>
              </w:rPr>
              <w:t xml:space="preserve">ترشحات تناسلی </w:t>
            </w:r>
            <w:r w:rsidRPr="00AA236E">
              <w:rPr>
                <w:rFonts w:ascii="Times New Roman" w:hAnsi="Times New Roman" w:cs="Times New Roman" w:hint="cs"/>
                <w:sz w:val="20"/>
                <w:szCs w:val="20"/>
                <w:rtl/>
              </w:rPr>
              <w:t>–</w:t>
            </w:r>
            <w:r w:rsidRPr="00AA236E">
              <w:rPr>
                <w:rFonts w:cs="B Yagut" w:hint="cs"/>
                <w:sz w:val="20"/>
                <w:szCs w:val="20"/>
                <w:rtl/>
              </w:rPr>
              <w:t xml:space="preserve"> دیسپارونیا - </w:t>
            </w:r>
            <w:r w:rsidRPr="00AA236E">
              <w:rPr>
                <w:rFonts w:cs="B Yagut" w:hint="eastAsia"/>
                <w:sz w:val="20"/>
                <w:szCs w:val="20"/>
                <w:rtl/>
              </w:rPr>
              <w:t>واژينوز</w:t>
            </w:r>
            <w:r w:rsidRPr="00AA236E">
              <w:rPr>
                <w:rFonts w:cs="B Yagut"/>
                <w:sz w:val="20"/>
                <w:szCs w:val="20"/>
                <w:rtl/>
              </w:rPr>
              <w:t xml:space="preserve"> </w:t>
            </w:r>
            <w:r w:rsidRPr="00AA236E">
              <w:rPr>
                <w:rFonts w:ascii="Times New Roman" w:hAnsi="Times New Roman" w:cs="Times New Roman" w:hint="cs"/>
                <w:sz w:val="20"/>
                <w:szCs w:val="20"/>
                <w:rtl/>
              </w:rPr>
              <w:t>–</w:t>
            </w:r>
            <w:r w:rsidRPr="00AA236E">
              <w:rPr>
                <w:rFonts w:cs="B Yagut"/>
                <w:sz w:val="20"/>
                <w:szCs w:val="20"/>
                <w:rtl/>
              </w:rPr>
              <w:t xml:space="preserve"> </w:t>
            </w:r>
            <w:r w:rsidRPr="00AA236E">
              <w:rPr>
                <w:rFonts w:cs="B Yagut" w:hint="eastAsia"/>
                <w:sz w:val="20"/>
                <w:szCs w:val="20"/>
                <w:rtl/>
              </w:rPr>
              <w:t>ديسمنوره</w:t>
            </w:r>
            <w:r w:rsidRPr="00AA236E">
              <w:rPr>
                <w:rFonts w:cs="B Yagut"/>
                <w:sz w:val="20"/>
                <w:szCs w:val="20"/>
                <w:rtl/>
              </w:rPr>
              <w:t xml:space="preserve"> - </w:t>
            </w:r>
            <w:r w:rsidRPr="00AA236E">
              <w:rPr>
                <w:rFonts w:cs="B Yagut" w:hint="eastAsia"/>
                <w:sz w:val="20"/>
                <w:szCs w:val="20"/>
                <w:rtl/>
              </w:rPr>
              <w:t>لكه</w:t>
            </w:r>
            <w:r w:rsidRPr="00AA236E">
              <w:rPr>
                <w:rFonts w:cs="B Yagut"/>
                <w:sz w:val="20"/>
                <w:szCs w:val="20"/>
                <w:rtl/>
              </w:rPr>
              <w:t xml:space="preserve"> </w:t>
            </w:r>
            <w:r w:rsidRPr="00AA236E">
              <w:rPr>
                <w:rFonts w:cs="B Yagut" w:hint="eastAsia"/>
                <w:sz w:val="20"/>
                <w:szCs w:val="20"/>
                <w:rtl/>
              </w:rPr>
              <w:t>بيني</w:t>
            </w:r>
            <w:r w:rsidRPr="00AA236E">
              <w:rPr>
                <w:rFonts w:cs="B Yagut"/>
                <w:sz w:val="20"/>
                <w:szCs w:val="20"/>
                <w:rtl/>
              </w:rPr>
              <w:t xml:space="preserve"> - </w:t>
            </w:r>
            <w:r w:rsidRPr="00AA236E">
              <w:rPr>
                <w:rFonts w:cs="B Yagut" w:hint="eastAsia"/>
                <w:sz w:val="20"/>
                <w:szCs w:val="20"/>
                <w:rtl/>
              </w:rPr>
              <w:t>خونريزي</w:t>
            </w:r>
            <w:r w:rsidRPr="00AA236E">
              <w:rPr>
                <w:rFonts w:cs="B Yagut"/>
                <w:sz w:val="20"/>
                <w:szCs w:val="20"/>
                <w:rtl/>
              </w:rPr>
              <w:t xml:space="preserve"> </w:t>
            </w:r>
            <w:r w:rsidRPr="00AA236E">
              <w:rPr>
                <w:rFonts w:cs="B Yagut" w:hint="eastAsia"/>
                <w:sz w:val="20"/>
                <w:szCs w:val="20"/>
                <w:rtl/>
              </w:rPr>
              <w:t>واژينال</w:t>
            </w:r>
            <w:r w:rsidRPr="00AA236E">
              <w:rPr>
                <w:rFonts w:cs="B Yagut" w:hint="cs"/>
                <w:sz w:val="20"/>
                <w:szCs w:val="20"/>
                <w:rtl/>
              </w:rPr>
              <w:t xml:space="preserve"> </w:t>
            </w:r>
            <w:r w:rsidRPr="00AA236E">
              <w:rPr>
                <w:rFonts w:ascii="Times New Roman" w:hAnsi="Times New Roman" w:cs="Times New Roman" w:hint="cs"/>
                <w:sz w:val="20"/>
                <w:szCs w:val="20"/>
                <w:rtl/>
              </w:rPr>
              <w:t>–</w:t>
            </w:r>
            <w:r w:rsidRPr="00AA236E">
              <w:rPr>
                <w:rFonts w:cs="B Yagut" w:hint="cs"/>
                <w:sz w:val="20"/>
                <w:szCs w:val="20"/>
                <w:rtl/>
              </w:rPr>
              <w:t xml:space="preserve"> درد بیضه </w:t>
            </w:r>
            <w:r w:rsidRPr="00AA236E">
              <w:rPr>
                <w:rFonts w:ascii="Times New Roman" w:hAnsi="Times New Roman" w:cs="Times New Roman" w:hint="cs"/>
                <w:sz w:val="20"/>
                <w:szCs w:val="20"/>
                <w:rtl/>
              </w:rPr>
              <w:t>–</w:t>
            </w:r>
            <w:r w:rsidRPr="00AA236E">
              <w:rPr>
                <w:rFonts w:cs="B Yagut" w:hint="cs"/>
                <w:sz w:val="20"/>
                <w:szCs w:val="20"/>
                <w:rtl/>
              </w:rPr>
              <w:t xml:space="preserve"> ترشح تناسلی</w:t>
            </w:r>
          </w:p>
          <w:p w:rsidR="002B238A" w:rsidRPr="00AA236E" w:rsidRDefault="002B238A" w:rsidP="0071315A">
            <w:pPr>
              <w:pStyle w:val="ListParagraph"/>
              <w:numPr>
                <w:ilvl w:val="0"/>
                <w:numId w:val="83"/>
              </w:numPr>
              <w:spacing w:after="0" w:line="240" w:lineRule="auto"/>
              <w:jc w:val="both"/>
              <w:rPr>
                <w:rFonts w:cs="B Yagut"/>
                <w:sz w:val="20"/>
                <w:szCs w:val="20"/>
              </w:rPr>
            </w:pPr>
            <w:r w:rsidRPr="00AA236E">
              <w:rPr>
                <w:rFonts w:cs="B Yagut" w:hint="cs"/>
                <w:b/>
                <w:bCs/>
                <w:sz w:val="20"/>
                <w:szCs w:val="20"/>
                <w:rtl/>
              </w:rPr>
              <w:t>پوست</w:t>
            </w:r>
            <w:r w:rsidR="00BA7E2C" w:rsidRPr="00AA236E">
              <w:rPr>
                <w:rFonts w:cs="B Yagut" w:hint="cs"/>
                <w:b/>
                <w:bCs/>
                <w:sz w:val="20"/>
                <w:szCs w:val="20"/>
                <w:rtl/>
              </w:rPr>
              <w:t xml:space="preserve">: </w:t>
            </w:r>
            <w:r w:rsidRPr="00AA236E">
              <w:rPr>
                <w:rFonts w:cs="B Yagut" w:hint="cs"/>
                <w:sz w:val="20"/>
                <w:szCs w:val="20"/>
                <w:rtl/>
              </w:rPr>
              <w:t>خارش</w:t>
            </w:r>
          </w:p>
          <w:p w:rsidR="002B238A" w:rsidRPr="00AA236E" w:rsidRDefault="002B238A" w:rsidP="0071315A">
            <w:pPr>
              <w:spacing w:after="0" w:line="240" w:lineRule="auto"/>
              <w:jc w:val="both"/>
              <w:rPr>
                <w:rFonts w:cs="B Yagut"/>
                <w:sz w:val="20"/>
                <w:szCs w:val="20"/>
                <w:rtl/>
              </w:rPr>
            </w:pPr>
            <w:r w:rsidRPr="00AA236E">
              <w:rPr>
                <w:rFonts w:cs="B Yagut" w:hint="cs"/>
                <w:sz w:val="20"/>
                <w:szCs w:val="20"/>
                <w:rtl/>
              </w:rPr>
              <w:t>نشانه های شایع در بیماری های عفونی</w:t>
            </w:r>
            <w:r w:rsidR="00BA7E2C" w:rsidRPr="00AA236E">
              <w:rPr>
                <w:rFonts w:cs="B Yagut" w:hint="cs"/>
                <w:sz w:val="20"/>
                <w:szCs w:val="20"/>
                <w:rtl/>
              </w:rPr>
              <w:t xml:space="preserve">: </w:t>
            </w:r>
          </w:p>
          <w:p w:rsidR="002B238A" w:rsidRPr="00AA236E" w:rsidRDefault="002B238A" w:rsidP="0071315A">
            <w:pPr>
              <w:spacing w:after="0" w:line="240" w:lineRule="auto"/>
              <w:jc w:val="both"/>
              <w:rPr>
                <w:rFonts w:cs="B Yagut"/>
                <w:b/>
                <w:bCs/>
                <w:sz w:val="20"/>
                <w:szCs w:val="20"/>
              </w:rPr>
            </w:pPr>
            <w:r w:rsidRPr="00AA236E">
              <w:rPr>
                <w:rFonts w:cs="B Yagut" w:hint="cs"/>
                <w:b/>
                <w:bCs/>
                <w:sz w:val="20"/>
                <w:szCs w:val="20"/>
                <w:rtl/>
              </w:rPr>
              <w:t>نشانه های عمومی</w:t>
            </w:r>
            <w:r w:rsidR="00BA7E2C" w:rsidRPr="00AA236E">
              <w:rPr>
                <w:rFonts w:cs="B Yagut" w:hint="cs"/>
                <w:b/>
                <w:bCs/>
                <w:sz w:val="20"/>
                <w:szCs w:val="20"/>
                <w:rtl/>
              </w:rPr>
              <w:t xml:space="preserve">: </w:t>
            </w:r>
          </w:p>
          <w:p w:rsidR="002B238A" w:rsidRPr="00AA236E" w:rsidRDefault="002B238A" w:rsidP="0071315A">
            <w:pPr>
              <w:pStyle w:val="ListParagraph"/>
              <w:numPr>
                <w:ilvl w:val="0"/>
                <w:numId w:val="83"/>
              </w:numPr>
              <w:spacing w:after="0" w:line="240" w:lineRule="auto"/>
              <w:jc w:val="both"/>
              <w:rPr>
                <w:rFonts w:cs="B Yagut"/>
                <w:sz w:val="20"/>
                <w:szCs w:val="20"/>
              </w:rPr>
            </w:pPr>
            <w:r w:rsidRPr="00AA236E">
              <w:rPr>
                <w:rFonts w:cs="B Yagut" w:hint="cs"/>
                <w:sz w:val="20"/>
                <w:szCs w:val="20"/>
                <w:rtl/>
              </w:rPr>
              <w:t>حال عمومی</w:t>
            </w:r>
          </w:p>
          <w:p w:rsidR="002B238A" w:rsidRPr="00AA236E" w:rsidRDefault="002B238A" w:rsidP="0071315A">
            <w:pPr>
              <w:pStyle w:val="ListParagraph"/>
              <w:numPr>
                <w:ilvl w:val="0"/>
                <w:numId w:val="83"/>
              </w:numPr>
              <w:spacing w:after="0" w:line="240" w:lineRule="auto"/>
              <w:jc w:val="both"/>
              <w:rPr>
                <w:rFonts w:cs="B Yagut"/>
                <w:sz w:val="20"/>
                <w:szCs w:val="20"/>
              </w:rPr>
            </w:pPr>
            <w:r w:rsidRPr="00AA236E">
              <w:rPr>
                <w:rFonts w:cs="B Yagut" w:hint="eastAsia"/>
                <w:sz w:val="20"/>
                <w:szCs w:val="20"/>
                <w:rtl/>
              </w:rPr>
              <w:t>منحن</w:t>
            </w:r>
            <w:r w:rsidRPr="00AA236E">
              <w:rPr>
                <w:rFonts w:cs="B Yagut" w:hint="cs"/>
                <w:sz w:val="20"/>
                <w:szCs w:val="20"/>
                <w:rtl/>
              </w:rPr>
              <w:t>ی</w:t>
            </w:r>
            <w:r w:rsidRPr="00AA236E">
              <w:rPr>
                <w:rFonts w:cs="B Yagut"/>
                <w:sz w:val="20"/>
                <w:szCs w:val="20"/>
                <w:rtl/>
              </w:rPr>
              <w:t xml:space="preserve"> </w:t>
            </w:r>
            <w:r w:rsidRPr="00AA236E">
              <w:rPr>
                <w:rFonts w:cs="B Yagut" w:hint="eastAsia"/>
                <w:sz w:val="20"/>
                <w:szCs w:val="20"/>
                <w:rtl/>
              </w:rPr>
              <w:t>ها</w:t>
            </w:r>
            <w:r w:rsidRPr="00AA236E">
              <w:rPr>
                <w:rFonts w:cs="B Yagut" w:hint="cs"/>
                <w:sz w:val="20"/>
                <w:szCs w:val="20"/>
                <w:rtl/>
              </w:rPr>
              <w:t>ی</w:t>
            </w:r>
            <w:r w:rsidRPr="00AA236E">
              <w:rPr>
                <w:rFonts w:cs="B Yagut"/>
                <w:sz w:val="20"/>
                <w:szCs w:val="20"/>
                <w:rtl/>
              </w:rPr>
              <w:t xml:space="preserve"> </w:t>
            </w:r>
            <w:r w:rsidRPr="00AA236E">
              <w:rPr>
                <w:rFonts w:cs="B Yagut" w:hint="eastAsia"/>
                <w:sz w:val="20"/>
                <w:szCs w:val="20"/>
                <w:rtl/>
              </w:rPr>
              <w:t>تب</w:t>
            </w:r>
          </w:p>
          <w:p w:rsidR="002B238A" w:rsidRPr="00AA236E" w:rsidRDefault="002B238A" w:rsidP="0071315A">
            <w:pPr>
              <w:pStyle w:val="ListParagraph"/>
              <w:numPr>
                <w:ilvl w:val="0"/>
                <w:numId w:val="83"/>
              </w:numPr>
              <w:spacing w:after="0" w:line="240" w:lineRule="auto"/>
              <w:jc w:val="both"/>
              <w:rPr>
                <w:rFonts w:cs="B Yagut"/>
                <w:sz w:val="20"/>
                <w:szCs w:val="20"/>
              </w:rPr>
            </w:pPr>
            <w:r w:rsidRPr="00AA236E">
              <w:rPr>
                <w:rFonts w:cs="B Yagut" w:hint="cs"/>
                <w:sz w:val="20"/>
                <w:szCs w:val="20"/>
                <w:rtl/>
              </w:rPr>
              <w:t>مشاهده شیورینگ</w:t>
            </w:r>
          </w:p>
          <w:p w:rsidR="002B238A" w:rsidRPr="00AA236E" w:rsidRDefault="002B238A" w:rsidP="0071315A">
            <w:pPr>
              <w:pStyle w:val="ListParagraph"/>
              <w:numPr>
                <w:ilvl w:val="0"/>
                <w:numId w:val="83"/>
              </w:numPr>
              <w:spacing w:after="0" w:line="240" w:lineRule="auto"/>
              <w:jc w:val="both"/>
              <w:rPr>
                <w:rFonts w:cs="B Yagut"/>
                <w:sz w:val="20"/>
                <w:szCs w:val="20"/>
              </w:rPr>
            </w:pPr>
            <w:r w:rsidRPr="00AA236E">
              <w:rPr>
                <w:rFonts w:cs="B Yagut" w:hint="cs"/>
                <w:sz w:val="20"/>
                <w:szCs w:val="20"/>
                <w:rtl/>
              </w:rPr>
              <w:t xml:space="preserve">تعریق شبانه </w:t>
            </w:r>
          </w:p>
          <w:p w:rsidR="002B238A" w:rsidRPr="00AA236E" w:rsidRDefault="002B238A" w:rsidP="0071315A">
            <w:pPr>
              <w:pStyle w:val="ListParagraph"/>
              <w:numPr>
                <w:ilvl w:val="0"/>
                <w:numId w:val="83"/>
              </w:numPr>
              <w:spacing w:after="0" w:line="240" w:lineRule="auto"/>
              <w:jc w:val="both"/>
              <w:rPr>
                <w:rFonts w:cs="B Yagut"/>
                <w:sz w:val="20"/>
                <w:szCs w:val="20"/>
              </w:rPr>
            </w:pPr>
            <w:r w:rsidRPr="00AA236E">
              <w:rPr>
                <w:rFonts w:cs="B Yagut" w:hint="cs"/>
                <w:sz w:val="20"/>
                <w:szCs w:val="20"/>
                <w:rtl/>
              </w:rPr>
              <w:t>اختلال هوشیاری</w:t>
            </w:r>
          </w:p>
          <w:p w:rsidR="002B238A" w:rsidRPr="00AA236E" w:rsidRDefault="002B238A" w:rsidP="0071315A">
            <w:pPr>
              <w:pStyle w:val="ListParagraph"/>
              <w:numPr>
                <w:ilvl w:val="0"/>
                <w:numId w:val="83"/>
              </w:numPr>
              <w:spacing w:after="0" w:line="240" w:lineRule="auto"/>
              <w:jc w:val="both"/>
              <w:rPr>
                <w:rFonts w:cs="B Yagut"/>
                <w:sz w:val="20"/>
                <w:szCs w:val="20"/>
              </w:rPr>
            </w:pPr>
            <w:r w:rsidRPr="00AA236E">
              <w:rPr>
                <w:rFonts w:cs="B Yagut" w:hint="eastAsia"/>
                <w:sz w:val="20"/>
                <w:szCs w:val="20"/>
                <w:rtl/>
              </w:rPr>
              <w:t>تشنج</w:t>
            </w:r>
            <w:r w:rsidRPr="00AA236E">
              <w:rPr>
                <w:rFonts w:cs="B Yagut"/>
                <w:sz w:val="20"/>
                <w:szCs w:val="20"/>
                <w:rtl/>
              </w:rPr>
              <w:t xml:space="preserve"> </w:t>
            </w:r>
            <w:r w:rsidRPr="00AA236E">
              <w:rPr>
                <w:rFonts w:cs="B Yagut" w:hint="eastAsia"/>
                <w:sz w:val="20"/>
                <w:szCs w:val="20"/>
                <w:rtl/>
              </w:rPr>
              <w:t>تونيك</w:t>
            </w:r>
            <w:r w:rsidRPr="00AA236E">
              <w:rPr>
                <w:rFonts w:cs="B Yagut"/>
                <w:sz w:val="20"/>
                <w:szCs w:val="20"/>
                <w:rtl/>
              </w:rPr>
              <w:t xml:space="preserve"> </w:t>
            </w:r>
            <w:r w:rsidRPr="00AA236E">
              <w:rPr>
                <w:rFonts w:cs="B Yagut" w:hint="eastAsia"/>
                <w:sz w:val="20"/>
                <w:szCs w:val="20"/>
                <w:rtl/>
              </w:rPr>
              <w:t>و</w:t>
            </w:r>
            <w:r w:rsidRPr="00AA236E">
              <w:rPr>
                <w:rFonts w:cs="B Yagut"/>
                <w:sz w:val="20"/>
                <w:szCs w:val="20"/>
                <w:rtl/>
              </w:rPr>
              <w:t xml:space="preserve"> </w:t>
            </w:r>
            <w:r w:rsidRPr="00AA236E">
              <w:rPr>
                <w:rFonts w:cs="B Yagut" w:hint="eastAsia"/>
                <w:sz w:val="20"/>
                <w:szCs w:val="20"/>
                <w:rtl/>
              </w:rPr>
              <w:t>كلونيك</w:t>
            </w:r>
            <w:r w:rsidRPr="00AA236E">
              <w:rPr>
                <w:rFonts w:cs="B Yagut"/>
                <w:sz w:val="20"/>
                <w:szCs w:val="20"/>
                <w:rtl/>
              </w:rPr>
              <w:t xml:space="preserve"> </w:t>
            </w:r>
          </w:p>
          <w:p w:rsidR="002B238A" w:rsidRPr="00AA236E" w:rsidRDefault="002B238A" w:rsidP="0071315A">
            <w:pPr>
              <w:pStyle w:val="ListParagraph"/>
              <w:numPr>
                <w:ilvl w:val="0"/>
                <w:numId w:val="83"/>
              </w:numPr>
              <w:spacing w:after="0" w:line="240" w:lineRule="auto"/>
              <w:jc w:val="both"/>
              <w:rPr>
                <w:rFonts w:cs="B Yagut"/>
                <w:sz w:val="20"/>
                <w:szCs w:val="20"/>
              </w:rPr>
            </w:pPr>
            <w:r w:rsidRPr="00AA236E">
              <w:rPr>
                <w:rFonts w:cs="B Yagut" w:hint="eastAsia"/>
                <w:sz w:val="20"/>
                <w:szCs w:val="20"/>
                <w:rtl/>
              </w:rPr>
              <w:t>ترمور</w:t>
            </w:r>
          </w:p>
          <w:p w:rsidR="002B238A" w:rsidRPr="00AA236E" w:rsidRDefault="002B238A" w:rsidP="0071315A">
            <w:pPr>
              <w:pStyle w:val="ListParagraph"/>
              <w:numPr>
                <w:ilvl w:val="0"/>
                <w:numId w:val="83"/>
              </w:numPr>
              <w:spacing w:after="0" w:line="240" w:lineRule="auto"/>
              <w:jc w:val="both"/>
              <w:rPr>
                <w:rFonts w:cs="B Yagut"/>
                <w:sz w:val="20"/>
                <w:szCs w:val="20"/>
              </w:rPr>
            </w:pPr>
            <w:r w:rsidRPr="00AA236E">
              <w:rPr>
                <w:rFonts w:cs="B Yagut" w:hint="eastAsia"/>
                <w:sz w:val="20"/>
                <w:szCs w:val="20"/>
                <w:rtl/>
              </w:rPr>
              <w:t>پارزي</w:t>
            </w:r>
            <w:r w:rsidRPr="00AA236E">
              <w:rPr>
                <w:rFonts w:cs="B Yagut"/>
                <w:sz w:val="20"/>
                <w:szCs w:val="20"/>
                <w:rtl/>
              </w:rPr>
              <w:t xml:space="preserve"> </w:t>
            </w:r>
            <w:r w:rsidRPr="00AA236E">
              <w:rPr>
                <w:rFonts w:cs="B Yagut" w:hint="eastAsia"/>
                <w:sz w:val="20"/>
                <w:szCs w:val="20"/>
                <w:rtl/>
              </w:rPr>
              <w:t>و</w:t>
            </w:r>
            <w:r w:rsidRPr="00AA236E">
              <w:rPr>
                <w:rFonts w:cs="B Yagut"/>
                <w:sz w:val="20"/>
                <w:szCs w:val="20"/>
                <w:rtl/>
              </w:rPr>
              <w:t xml:space="preserve"> </w:t>
            </w:r>
            <w:r w:rsidRPr="00AA236E">
              <w:rPr>
                <w:rFonts w:cs="B Yagut" w:hint="eastAsia"/>
                <w:sz w:val="20"/>
                <w:szCs w:val="20"/>
                <w:rtl/>
              </w:rPr>
              <w:t>پلژي</w:t>
            </w:r>
            <w:r w:rsidRPr="00AA236E">
              <w:rPr>
                <w:rFonts w:cs="B Yagut"/>
                <w:sz w:val="20"/>
                <w:szCs w:val="20"/>
                <w:rtl/>
              </w:rPr>
              <w:t xml:space="preserve"> </w:t>
            </w:r>
            <w:r w:rsidRPr="00AA236E">
              <w:rPr>
                <w:rFonts w:cs="B Yagut" w:hint="eastAsia"/>
                <w:sz w:val="20"/>
                <w:szCs w:val="20"/>
                <w:rtl/>
              </w:rPr>
              <w:t>اندام</w:t>
            </w:r>
            <w:r w:rsidRPr="00AA236E">
              <w:rPr>
                <w:rFonts w:cs="B Yagut"/>
                <w:sz w:val="20"/>
                <w:szCs w:val="20"/>
                <w:rtl/>
              </w:rPr>
              <w:t xml:space="preserve"> </w:t>
            </w:r>
            <w:r w:rsidRPr="00AA236E">
              <w:rPr>
                <w:rFonts w:cs="B Yagut" w:hint="eastAsia"/>
                <w:sz w:val="20"/>
                <w:szCs w:val="20"/>
                <w:rtl/>
              </w:rPr>
              <w:t>ها</w:t>
            </w:r>
          </w:p>
          <w:p w:rsidR="002B238A" w:rsidRPr="00AA236E" w:rsidRDefault="002B238A" w:rsidP="0071315A">
            <w:pPr>
              <w:pStyle w:val="ListParagraph"/>
              <w:numPr>
                <w:ilvl w:val="0"/>
                <w:numId w:val="83"/>
              </w:numPr>
              <w:spacing w:after="0" w:line="240" w:lineRule="auto"/>
              <w:jc w:val="both"/>
              <w:rPr>
                <w:rFonts w:cs="B Yagut"/>
                <w:sz w:val="20"/>
                <w:szCs w:val="20"/>
              </w:rPr>
            </w:pPr>
            <w:r w:rsidRPr="00AA236E">
              <w:rPr>
                <w:rFonts w:cs="B Yagut" w:hint="eastAsia"/>
                <w:sz w:val="20"/>
                <w:szCs w:val="20"/>
                <w:rtl/>
              </w:rPr>
              <w:t>بزرگي</w:t>
            </w:r>
            <w:r w:rsidRPr="00AA236E">
              <w:rPr>
                <w:rFonts w:cs="B Yagut"/>
                <w:sz w:val="20"/>
                <w:szCs w:val="20"/>
                <w:rtl/>
              </w:rPr>
              <w:t xml:space="preserve"> </w:t>
            </w:r>
            <w:r w:rsidRPr="00AA236E">
              <w:rPr>
                <w:rFonts w:cs="B Yagut" w:hint="eastAsia"/>
                <w:sz w:val="20"/>
                <w:szCs w:val="20"/>
                <w:rtl/>
              </w:rPr>
              <w:t>ژنراليزه</w:t>
            </w:r>
            <w:r w:rsidRPr="00AA236E">
              <w:rPr>
                <w:rFonts w:cs="B Yagut"/>
                <w:sz w:val="20"/>
                <w:szCs w:val="20"/>
                <w:rtl/>
              </w:rPr>
              <w:t xml:space="preserve"> </w:t>
            </w:r>
            <w:r w:rsidRPr="00AA236E">
              <w:rPr>
                <w:rFonts w:cs="B Yagut" w:hint="eastAsia"/>
                <w:sz w:val="20"/>
                <w:szCs w:val="20"/>
                <w:rtl/>
              </w:rPr>
              <w:t>غدد</w:t>
            </w:r>
            <w:r w:rsidRPr="00AA236E">
              <w:rPr>
                <w:rFonts w:cs="B Yagut"/>
                <w:sz w:val="20"/>
                <w:szCs w:val="20"/>
                <w:rtl/>
              </w:rPr>
              <w:t xml:space="preserve"> </w:t>
            </w:r>
            <w:r w:rsidRPr="00AA236E">
              <w:rPr>
                <w:rFonts w:cs="B Yagut" w:hint="eastAsia"/>
                <w:sz w:val="20"/>
                <w:szCs w:val="20"/>
                <w:rtl/>
              </w:rPr>
              <w:t>لنفاوي</w:t>
            </w:r>
          </w:p>
          <w:p w:rsidR="002B238A" w:rsidRPr="00AA236E" w:rsidRDefault="002B238A" w:rsidP="0071315A">
            <w:pPr>
              <w:spacing w:after="0" w:line="240" w:lineRule="auto"/>
              <w:jc w:val="both"/>
              <w:rPr>
                <w:rFonts w:cs="B Yagut"/>
                <w:b/>
                <w:bCs/>
                <w:sz w:val="20"/>
                <w:szCs w:val="20"/>
              </w:rPr>
            </w:pPr>
            <w:r w:rsidRPr="00AA236E">
              <w:rPr>
                <w:rFonts w:cs="B Yagut" w:hint="cs"/>
                <w:b/>
                <w:bCs/>
                <w:sz w:val="20"/>
                <w:szCs w:val="20"/>
                <w:rtl/>
              </w:rPr>
              <w:t>نشانه های اختصاصی اعضا</w:t>
            </w:r>
            <w:r w:rsidR="00BA7E2C" w:rsidRPr="00AA236E">
              <w:rPr>
                <w:rFonts w:cs="B Yagut" w:hint="cs"/>
                <w:b/>
                <w:bCs/>
                <w:sz w:val="20"/>
                <w:szCs w:val="20"/>
                <w:rtl/>
              </w:rPr>
              <w:t xml:space="preserve">: </w:t>
            </w:r>
          </w:p>
          <w:p w:rsidR="002B238A" w:rsidRPr="00AA236E" w:rsidRDefault="002B238A" w:rsidP="0071315A">
            <w:pPr>
              <w:pStyle w:val="ListParagraph"/>
              <w:numPr>
                <w:ilvl w:val="0"/>
                <w:numId w:val="83"/>
              </w:numPr>
              <w:spacing w:after="0" w:line="240" w:lineRule="auto"/>
              <w:jc w:val="both"/>
              <w:rPr>
                <w:rFonts w:cs="B Yagut"/>
                <w:sz w:val="20"/>
                <w:szCs w:val="20"/>
              </w:rPr>
            </w:pPr>
            <w:r w:rsidRPr="00AA236E">
              <w:rPr>
                <w:rFonts w:cs="B Yagut" w:hint="cs"/>
                <w:b/>
                <w:bCs/>
                <w:sz w:val="20"/>
                <w:szCs w:val="20"/>
                <w:rtl/>
              </w:rPr>
              <w:t>سر</w:t>
            </w:r>
            <w:r w:rsidR="00BA7E2C" w:rsidRPr="00AA236E">
              <w:rPr>
                <w:rFonts w:cs="B Yagut" w:hint="cs"/>
                <w:b/>
                <w:bCs/>
                <w:sz w:val="20"/>
                <w:szCs w:val="20"/>
                <w:rtl/>
              </w:rPr>
              <w:t xml:space="preserve">: </w:t>
            </w:r>
            <w:r w:rsidRPr="00AA236E">
              <w:rPr>
                <w:rFonts w:cs="B Yagut" w:hint="cs"/>
                <w:sz w:val="20"/>
                <w:szCs w:val="20"/>
                <w:rtl/>
              </w:rPr>
              <w:t xml:space="preserve">مشاهده رشک و شپش </w:t>
            </w:r>
            <w:r w:rsidRPr="00AA236E">
              <w:rPr>
                <w:rFonts w:ascii="Times New Roman" w:hAnsi="Times New Roman" w:cs="Times New Roman" w:hint="cs"/>
                <w:sz w:val="20"/>
                <w:szCs w:val="20"/>
                <w:rtl/>
              </w:rPr>
              <w:t>–</w:t>
            </w:r>
            <w:r w:rsidRPr="00AA236E">
              <w:rPr>
                <w:rFonts w:cs="B Yagut" w:hint="cs"/>
                <w:sz w:val="20"/>
                <w:szCs w:val="20"/>
                <w:rtl/>
              </w:rPr>
              <w:t xml:space="preserve"> کریون </w:t>
            </w:r>
            <w:r w:rsidRPr="00AA236E">
              <w:rPr>
                <w:rFonts w:ascii="Times New Roman" w:hAnsi="Times New Roman" w:cs="Times New Roman" w:hint="cs"/>
                <w:sz w:val="20"/>
                <w:szCs w:val="20"/>
                <w:rtl/>
              </w:rPr>
              <w:t>–</w:t>
            </w:r>
            <w:r w:rsidRPr="00AA236E">
              <w:rPr>
                <w:rFonts w:cs="B Yagut" w:hint="cs"/>
                <w:sz w:val="20"/>
                <w:szCs w:val="20"/>
                <w:rtl/>
              </w:rPr>
              <w:t xml:space="preserve"> ضایعات پوسته ریزان قارچی - موخوره</w:t>
            </w:r>
          </w:p>
          <w:p w:rsidR="002B238A" w:rsidRPr="00AA236E" w:rsidRDefault="002B238A" w:rsidP="0071315A">
            <w:pPr>
              <w:pStyle w:val="ListParagraph"/>
              <w:numPr>
                <w:ilvl w:val="0"/>
                <w:numId w:val="83"/>
              </w:numPr>
              <w:spacing w:after="0" w:line="240" w:lineRule="auto"/>
              <w:jc w:val="both"/>
              <w:rPr>
                <w:rFonts w:cs="B Yagut"/>
                <w:sz w:val="20"/>
                <w:szCs w:val="20"/>
              </w:rPr>
            </w:pPr>
            <w:r w:rsidRPr="00AA236E">
              <w:rPr>
                <w:rFonts w:cs="B Yagut" w:hint="cs"/>
                <w:b/>
                <w:bCs/>
                <w:sz w:val="20"/>
                <w:szCs w:val="20"/>
                <w:rtl/>
              </w:rPr>
              <w:t>چشم</w:t>
            </w:r>
            <w:r w:rsidR="00BA7E2C" w:rsidRPr="00AA236E">
              <w:rPr>
                <w:rFonts w:cs="B Yagut" w:hint="cs"/>
                <w:b/>
                <w:bCs/>
                <w:sz w:val="20"/>
                <w:szCs w:val="20"/>
                <w:rtl/>
              </w:rPr>
              <w:t xml:space="preserve">: </w:t>
            </w:r>
            <w:r w:rsidRPr="00AA236E">
              <w:rPr>
                <w:rFonts w:cs="B Yagut" w:hint="cs"/>
                <w:sz w:val="20"/>
                <w:szCs w:val="20"/>
                <w:rtl/>
              </w:rPr>
              <w:t xml:space="preserve">چشم سرخ </w:t>
            </w:r>
            <w:r w:rsidRPr="00AA236E">
              <w:rPr>
                <w:rFonts w:ascii="Times New Roman" w:hAnsi="Times New Roman" w:cs="Times New Roman" w:hint="cs"/>
                <w:sz w:val="20"/>
                <w:szCs w:val="20"/>
                <w:rtl/>
              </w:rPr>
              <w:t>–</w:t>
            </w:r>
            <w:r w:rsidRPr="00AA236E">
              <w:rPr>
                <w:rFonts w:cs="B Yagut" w:hint="cs"/>
                <w:sz w:val="20"/>
                <w:szCs w:val="20"/>
                <w:rtl/>
              </w:rPr>
              <w:t xml:space="preserve"> کونژونکتیویت </w:t>
            </w:r>
            <w:r w:rsidRPr="00AA236E">
              <w:rPr>
                <w:rFonts w:ascii="Times New Roman" w:hAnsi="Times New Roman" w:cs="Times New Roman" w:hint="cs"/>
                <w:sz w:val="20"/>
                <w:szCs w:val="20"/>
                <w:rtl/>
              </w:rPr>
              <w:t>–</w:t>
            </w:r>
            <w:r w:rsidRPr="00AA236E">
              <w:rPr>
                <w:rFonts w:cs="B Yagut" w:hint="cs"/>
                <w:sz w:val="20"/>
                <w:szCs w:val="20"/>
                <w:rtl/>
              </w:rPr>
              <w:t xml:space="preserve"> گل مژه وشالازیون </w:t>
            </w:r>
            <w:r w:rsidRPr="00AA236E">
              <w:rPr>
                <w:rFonts w:ascii="Times New Roman" w:hAnsi="Times New Roman" w:cs="Times New Roman" w:hint="cs"/>
                <w:sz w:val="20"/>
                <w:szCs w:val="20"/>
                <w:rtl/>
              </w:rPr>
              <w:t>–</w:t>
            </w:r>
            <w:r w:rsidRPr="00AA236E">
              <w:rPr>
                <w:rFonts w:cs="B Yagut" w:hint="cs"/>
                <w:sz w:val="20"/>
                <w:szCs w:val="20"/>
                <w:rtl/>
              </w:rPr>
              <w:t xml:space="preserve"> آنیزوکوریا </w:t>
            </w:r>
            <w:r w:rsidRPr="00AA236E">
              <w:rPr>
                <w:rFonts w:ascii="Times New Roman" w:hAnsi="Times New Roman" w:cs="Times New Roman" w:hint="cs"/>
                <w:sz w:val="20"/>
                <w:szCs w:val="20"/>
                <w:rtl/>
              </w:rPr>
              <w:t>–</w:t>
            </w:r>
            <w:r w:rsidRPr="00AA236E">
              <w:rPr>
                <w:rFonts w:cs="B Yagut" w:hint="cs"/>
                <w:sz w:val="20"/>
                <w:szCs w:val="20"/>
                <w:rtl/>
              </w:rPr>
              <w:t xml:space="preserve"> میوزیس و میدریازیس </w:t>
            </w:r>
            <w:r w:rsidRPr="00AA236E">
              <w:rPr>
                <w:rFonts w:ascii="Times New Roman" w:hAnsi="Times New Roman" w:cs="Times New Roman" w:hint="cs"/>
                <w:sz w:val="20"/>
                <w:szCs w:val="20"/>
                <w:rtl/>
              </w:rPr>
              <w:t>–</w:t>
            </w:r>
            <w:r w:rsidRPr="00AA236E">
              <w:rPr>
                <w:rFonts w:cs="B Yagut" w:hint="cs"/>
                <w:sz w:val="20"/>
                <w:szCs w:val="20"/>
                <w:rtl/>
              </w:rPr>
              <w:t xml:space="preserve"> استرابیسم </w:t>
            </w:r>
            <w:r w:rsidRPr="00AA236E">
              <w:rPr>
                <w:rFonts w:ascii="Times New Roman" w:hAnsi="Times New Roman" w:cs="Times New Roman" w:hint="cs"/>
                <w:sz w:val="20"/>
                <w:szCs w:val="20"/>
                <w:rtl/>
              </w:rPr>
              <w:t>–</w:t>
            </w:r>
            <w:r w:rsidRPr="00AA236E">
              <w:rPr>
                <w:rFonts w:cs="B Yagut" w:hint="cs"/>
                <w:sz w:val="20"/>
                <w:szCs w:val="20"/>
                <w:rtl/>
              </w:rPr>
              <w:t xml:space="preserve"> </w:t>
            </w:r>
            <w:r w:rsidRPr="00AA236E">
              <w:rPr>
                <w:rFonts w:cs="B Yagut" w:hint="eastAsia"/>
                <w:sz w:val="20"/>
                <w:szCs w:val="20"/>
                <w:rtl/>
              </w:rPr>
              <w:t>خونريزي</w:t>
            </w:r>
            <w:r w:rsidRPr="00AA236E">
              <w:rPr>
                <w:rFonts w:cs="B Yagut"/>
                <w:sz w:val="20"/>
                <w:szCs w:val="20"/>
                <w:rtl/>
              </w:rPr>
              <w:t xml:space="preserve"> </w:t>
            </w:r>
            <w:r w:rsidRPr="00AA236E">
              <w:rPr>
                <w:rFonts w:cs="B Yagut" w:hint="eastAsia"/>
                <w:sz w:val="20"/>
                <w:szCs w:val="20"/>
                <w:rtl/>
              </w:rPr>
              <w:t>شبكيه</w:t>
            </w:r>
            <w:r w:rsidRPr="00AA236E">
              <w:rPr>
                <w:rFonts w:cs="B Yagut"/>
                <w:sz w:val="20"/>
                <w:szCs w:val="20"/>
                <w:rtl/>
              </w:rPr>
              <w:t xml:space="preserve"> - </w:t>
            </w:r>
            <w:r w:rsidRPr="00AA236E">
              <w:rPr>
                <w:rFonts w:cs="B Yagut" w:hint="eastAsia"/>
                <w:sz w:val="20"/>
                <w:szCs w:val="20"/>
                <w:rtl/>
              </w:rPr>
              <w:t>ادم</w:t>
            </w:r>
            <w:r w:rsidRPr="00AA236E">
              <w:rPr>
                <w:rFonts w:cs="B Yagut"/>
                <w:sz w:val="20"/>
                <w:szCs w:val="20"/>
                <w:rtl/>
              </w:rPr>
              <w:t xml:space="preserve"> </w:t>
            </w:r>
            <w:r w:rsidRPr="00AA236E">
              <w:rPr>
                <w:rFonts w:cs="B Yagut" w:hint="eastAsia"/>
                <w:sz w:val="20"/>
                <w:szCs w:val="20"/>
                <w:rtl/>
              </w:rPr>
              <w:t>پاپي</w:t>
            </w:r>
            <w:r w:rsidRPr="00AA236E">
              <w:rPr>
                <w:rFonts w:cs="B Yagut"/>
                <w:sz w:val="20"/>
                <w:szCs w:val="20"/>
                <w:rtl/>
              </w:rPr>
              <w:t xml:space="preserve"> </w:t>
            </w:r>
          </w:p>
          <w:p w:rsidR="002B238A" w:rsidRPr="00AA236E" w:rsidRDefault="002B238A" w:rsidP="0071315A">
            <w:pPr>
              <w:pStyle w:val="ListParagraph"/>
              <w:numPr>
                <w:ilvl w:val="0"/>
                <w:numId w:val="83"/>
              </w:numPr>
              <w:spacing w:after="0" w:line="240" w:lineRule="auto"/>
              <w:jc w:val="both"/>
              <w:rPr>
                <w:rFonts w:cs="B Yagut"/>
                <w:sz w:val="20"/>
                <w:szCs w:val="20"/>
              </w:rPr>
            </w:pPr>
            <w:r w:rsidRPr="00AA236E">
              <w:rPr>
                <w:rFonts w:cs="B Yagut" w:hint="cs"/>
                <w:b/>
                <w:bCs/>
                <w:sz w:val="20"/>
                <w:szCs w:val="20"/>
                <w:rtl/>
              </w:rPr>
              <w:t>گوش</w:t>
            </w:r>
            <w:r w:rsidR="00BA7E2C" w:rsidRPr="00AA236E">
              <w:rPr>
                <w:rFonts w:cs="B Yagut" w:hint="cs"/>
                <w:b/>
                <w:bCs/>
                <w:sz w:val="20"/>
                <w:szCs w:val="20"/>
                <w:rtl/>
              </w:rPr>
              <w:t xml:space="preserve">: </w:t>
            </w:r>
            <w:r w:rsidRPr="00AA236E">
              <w:rPr>
                <w:rFonts w:cs="B Yagut" w:hint="cs"/>
                <w:sz w:val="20"/>
                <w:szCs w:val="20"/>
                <w:rtl/>
              </w:rPr>
              <w:t xml:space="preserve">بمباسیون پرده صماخ </w:t>
            </w:r>
            <w:r w:rsidRPr="00AA236E">
              <w:rPr>
                <w:rFonts w:ascii="Times New Roman" w:hAnsi="Times New Roman" w:cs="Times New Roman" w:hint="cs"/>
                <w:sz w:val="20"/>
                <w:szCs w:val="20"/>
                <w:rtl/>
              </w:rPr>
              <w:t>–</w:t>
            </w:r>
            <w:r w:rsidRPr="00AA236E">
              <w:rPr>
                <w:rFonts w:cs="B Yagut" w:hint="cs"/>
                <w:sz w:val="20"/>
                <w:szCs w:val="20"/>
                <w:rtl/>
              </w:rPr>
              <w:t xml:space="preserve"> سوراخ شدگی پرده </w:t>
            </w:r>
            <w:r w:rsidRPr="00AA236E">
              <w:rPr>
                <w:rFonts w:ascii="Times New Roman" w:hAnsi="Times New Roman" w:cs="Times New Roman" w:hint="cs"/>
                <w:sz w:val="20"/>
                <w:szCs w:val="20"/>
                <w:rtl/>
              </w:rPr>
              <w:t>–</w:t>
            </w:r>
            <w:r w:rsidRPr="00AA236E">
              <w:rPr>
                <w:rFonts w:cs="B Yagut" w:hint="cs"/>
                <w:sz w:val="20"/>
                <w:szCs w:val="20"/>
                <w:rtl/>
              </w:rPr>
              <w:t xml:space="preserve"> خروج ترشحات چرکی</w:t>
            </w:r>
          </w:p>
          <w:p w:rsidR="002B238A" w:rsidRPr="00AA236E" w:rsidRDefault="002B238A" w:rsidP="0071315A">
            <w:pPr>
              <w:pStyle w:val="ListParagraph"/>
              <w:numPr>
                <w:ilvl w:val="0"/>
                <w:numId w:val="83"/>
              </w:numPr>
              <w:spacing w:after="0" w:line="240" w:lineRule="auto"/>
              <w:jc w:val="both"/>
              <w:rPr>
                <w:rFonts w:cs="B Yagut"/>
                <w:sz w:val="20"/>
                <w:szCs w:val="20"/>
              </w:rPr>
            </w:pPr>
            <w:r w:rsidRPr="00AA236E">
              <w:rPr>
                <w:rFonts w:cs="B Yagut" w:hint="cs"/>
                <w:b/>
                <w:bCs/>
                <w:sz w:val="20"/>
                <w:szCs w:val="20"/>
                <w:rtl/>
              </w:rPr>
              <w:t>بینی و سینوس ها</w:t>
            </w:r>
            <w:r w:rsidR="00BA7E2C" w:rsidRPr="00AA236E">
              <w:rPr>
                <w:rFonts w:cs="B Yagut" w:hint="cs"/>
                <w:b/>
                <w:bCs/>
                <w:sz w:val="20"/>
                <w:szCs w:val="20"/>
                <w:rtl/>
              </w:rPr>
              <w:t xml:space="preserve">: </w:t>
            </w:r>
            <w:r w:rsidRPr="00AA236E">
              <w:rPr>
                <w:rFonts w:cs="B Yagut" w:hint="cs"/>
                <w:sz w:val="20"/>
                <w:szCs w:val="20"/>
                <w:rtl/>
              </w:rPr>
              <w:t xml:space="preserve">رینوره ساده وچرکی </w:t>
            </w:r>
            <w:r w:rsidRPr="00AA236E">
              <w:rPr>
                <w:rFonts w:ascii="Times New Roman" w:hAnsi="Times New Roman" w:cs="Times New Roman" w:hint="cs"/>
                <w:sz w:val="20"/>
                <w:szCs w:val="20"/>
                <w:rtl/>
              </w:rPr>
              <w:t>–</w:t>
            </w:r>
            <w:r w:rsidRPr="00AA236E">
              <w:rPr>
                <w:rFonts w:cs="B Yagut" w:hint="cs"/>
                <w:sz w:val="20"/>
                <w:szCs w:val="20"/>
                <w:rtl/>
              </w:rPr>
              <w:t xml:space="preserve"> آزردگی شبکه کسلباخ </w:t>
            </w:r>
            <w:r w:rsidRPr="00AA236E">
              <w:rPr>
                <w:rFonts w:ascii="Times New Roman" w:hAnsi="Times New Roman" w:cs="Times New Roman" w:hint="cs"/>
                <w:sz w:val="20"/>
                <w:szCs w:val="20"/>
                <w:rtl/>
              </w:rPr>
              <w:t>–</w:t>
            </w:r>
            <w:r w:rsidRPr="00AA236E">
              <w:rPr>
                <w:rFonts w:cs="B Yagut" w:hint="cs"/>
                <w:sz w:val="20"/>
                <w:szCs w:val="20"/>
                <w:rtl/>
              </w:rPr>
              <w:t xml:space="preserve"> </w:t>
            </w:r>
            <w:r w:rsidRPr="00AA236E">
              <w:rPr>
                <w:rFonts w:cs="B Yagut" w:hint="eastAsia"/>
                <w:sz w:val="20"/>
                <w:szCs w:val="20"/>
                <w:rtl/>
              </w:rPr>
              <w:t>بالوتمان</w:t>
            </w:r>
            <w:r w:rsidRPr="00AA236E">
              <w:rPr>
                <w:rFonts w:cs="B Yagut"/>
                <w:sz w:val="20"/>
                <w:szCs w:val="20"/>
                <w:rtl/>
              </w:rPr>
              <w:t xml:space="preserve"> </w:t>
            </w:r>
            <w:r w:rsidRPr="00AA236E">
              <w:rPr>
                <w:rFonts w:cs="B Yagut" w:hint="eastAsia"/>
                <w:sz w:val="20"/>
                <w:szCs w:val="20"/>
                <w:rtl/>
              </w:rPr>
              <w:t>پره</w:t>
            </w:r>
            <w:r w:rsidRPr="00AA236E">
              <w:rPr>
                <w:rFonts w:cs="B Yagut"/>
                <w:sz w:val="20"/>
                <w:szCs w:val="20"/>
                <w:rtl/>
              </w:rPr>
              <w:t xml:space="preserve"> </w:t>
            </w:r>
            <w:r w:rsidRPr="00AA236E">
              <w:rPr>
                <w:rFonts w:cs="B Yagut" w:hint="eastAsia"/>
                <w:sz w:val="20"/>
                <w:szCs w:val="20"/>
                <w:rtl/>
              </w:rPr>
              <w:t>هاي</w:t>
            </w:r>
            <w:r w:rsidRPr="00AA236E">
              <w:rPr>
                <w:rFonts w:cs="B Yagut"/>
                <w:sz w:val="20"/>
                <w:szCs w:val="20"/>
                <w:rtl/>
              </w:rPr>
              <w:t xml:space="preserve"> </w:t>
            </w:r>
            <w:r w:rsidRPr="00AA236E">
              <w:rPr>
                <w:rFonts w:cs="B Yagut" w:hint="eastAsia"/>
                <w:sz w:val="20"/>
                <w:szCs w:val="20"/>
                <w:rtl/>
              </w:rPr>
              <w:t>بيني</w:t>
            </w:r>
            <w:r w:rsidRPr="00AA236E">
              <w:rPr>
                <w:rFonts w:cs="B Yagut"/>
                <w:sz w:val="20"/>
                <w:szCs w:val="20"/>
                <w:rtl/>
              </w:rPr>
              <w:t xml:space="preserve"> </w:t>
            </w:r>
            <w:r w:rsidRPr="00AA236E">
              <w:rPr>
                <w:rFonts w:cs="B Yagut" w:hint="eastAsia"/>
                <w:sz w:val="20"/>
                <w:szCs w:val="20"/>
                <w:rtl/>
              </w:rPr>
              <w:t>در</w:t>
            </w:r>
            <w:r w:rsidRPr="00AA236E">
              <w:rPr>
                <w:rFonts w:cs="B Yagut"/>
                <w:sz w:val="20"/>
                <w:szCs w:val="20"/>
                <w:rtl/>
              </w:rPr>
              <w:t xml:space="preserve"> </w:t>
            </w:r>
            <w:r w:rsidRPr="00AA236E">
              <w:rPr>
                <w:rFonts w:cs="B Yagut" w:hint="eastAsia"/>
                <w:sz w:val="20"/>
                <w:szCs w:val="20"/>
                <w:rtl/>
              </w:rPr>
              <w:t>هنگام</w:t>
            </w:r>
            <w:r w:rsidRPr="00AA236E">
              <w:rPr>
                <w:rFonts w:cs="B Yagut"/>
                <w:sz w:val="20"/>
                <w:szCs w:val="20"/>
                <w:rtl/>
              </w:rPr>
              <w:t xml:space="preserve"> </w:t>
            </w:r>
            <w:r w:rsidRPr="00AA236E">
              <w:rPr>
                <w:rFonts w:cs="B Yagut" w:hint="eastAsia"/>
                <w:sz w:val="20"/>
                <w:szCs w:val="20"/>
                <w:rtl/>
              </w:rPr>
              <w:t>تنفس</w:t>
            </w:r>
            <w:r w:rsidRPr="00AA236E">
              <w:rPr>
                <w:rFonts w:cs="B Yagut"/>
                <w:sz w:val="20"/>
                <w:szCs w:val="20"/>
                <w:rtl/>
              </w:rPr>
              <w:t xml:space="preserve"> -</w:t>
            </w:r>
            <w:r w:rsidRPr="00AA236E">
              <w:rPr>
                <w:rFonts w:cs="B Yagut" w:hint="cs"/>
                <w:sz w:val="20"/>
                <w:szCs w:val="20"/>
                <w:rtl/>
              </w:rPr>
              <w:t xml:space="preserve"> ایلومیناسیون مثبت سینوس ها - </w:t>
            </w:r>
            <w:r w:rsidRPr="00AA236E">
              <w:rPr>
                <w:rFonts w:cs="B Yagut" w:hint="eastAsia"/>
                <w:sz w:val="20"/>
                <w:szCs w:val="20"/>
                <w:rtl/>
              </w:rPr>
              <w:t>كدورت</w:t>
            </w:r>
            <w:r w:rsidRPr="00AA236E">
              <w:rPr>
                <w:rFonts w:cs="B Yagut"/>
                <w:sz w:val="20"/>
                <w:szCs w:val="20"/>
                <w:rtl/>
              </w:rPr>
              <w:t xml:space="preserve"> </w:t>
            </w:r>
            <w:r w:rsidRPr="00AA236E">
              <w:rPr>
                <w:rFonts w:cs="B Yagut" w:hint="eastAsia"/>
                <w:sz w:val="20"/>
                <w:szCs w:val="20"/>
                <w:rtl/>
              </w:rPr>
              <w:t>سينوس</w:t>
            </w:r>
            <w:r w:rsidRPr="00AA236E">
              <w:rPr>
                <w:rFonts w:cs="B Yagut"/>
                <w:sz w:val="20"/>
                <w:szCs w:val="20"/>
                <w:rtl/>
              </w:rPr>
              <w:t xml:space="preserve"> </w:t>
            </w:r>
            <w:r w:rsidRPr="00AA236E">
              <w:rPr>
                <w:rFonts w:cs="B Yagut" w:hint="eastAsia"/>
                <w:sz w:val="20"/>
                <w:szCs w:val="20"/>
                <w:rtl/>
              </w:rPr>
              <w:t>هاي</w:t>
            </w:r>
            <w:r w:rsidRPr="00AA236E">
              <w:rPr>
                <w:rFonts w:cs="B Yagut"/>
                <w:sz w:val="20"/>
                <w:szCs w:val="20"/>
                <w:rtl/>
              </w:rPr>
              <w:t xml:space="preserve"> </w:t>
            </w:r>
            <w:r w:rsidRPr="00AA236E">
              <w:rPr>
                <w:rFonts w:cs="B Yagut" w:hint="eastAsia"/>
                <w:sz w:val="20"/>
                <w:szCs w:val="20"/>
                <w:rtl/>
              </w:rPr>
              <w:t>پارانازال</w:t>
            </w:r>
            <w:r w:rsidRPr="00AA236E">
              <w:rPr>
                <w:rFonts w:cs="B Yagut" w:hint="cs"/>
                <w:sz w:val="20"/>
                <w:szCs w:val="20"/>
                <w:rtl/>
              </w:rPr>
              <w:t xml:space="preserve"> دررادیوگرافی</w:t>
            </w:r>
            <w:r w:rsidRPr="00AA236E">
              <w:rPr>
                <w:rFonts w:cs="B Yagut"/>
                <w:sz w:val="20"/>
                <w:szCs w:val="20"/>
                <w:rtl/>
              </w:rPr>
              <w:t xml:space="preserve"> </w:t>
            </w:r>
          </w:p>
          <w:p w:rsidR="002B238A" w:rsidRPr="00AA236E" w:rsidRDefault="002B238A" w:rsidP="0071315A">
            <w:pPr>
              <w:pStyle w:val="ListParagraph"/>
              <w:numPr>
                <w:ilvl w:val="0"/>
                <w:numId w:val="83"/>
              </w:numPr>
              <w:spacing w:after="0" w:line="240" w:lineRule="auto"/>
              <w:jc w:val="both"/>
              <w:rPr>
                <w:rFonts w:cs="B Yagut"/>
                <w:sz w:val="20"/>
                <w:szCs w:val="20"/>
              </w:rPr>
            </w:pPr>
            <w:r w:rsidRPr="00AA236E">
              <w:rPr>
                <w:rFonts w:cs="B Yagut" w:hint="cs"/>
                <w:b/>
                <w:bCs/>
                <w:sz w:val="20"/>
                <w:szCs w:val="20"/>
                <w:rtl/>
              </w:rPr>
              <w:t>دهان و حلق و گلو</w:t>
            </w:r>
            <w:r w:rsidR="00BA7E2C" w:rsidRPr="00AA236E">
              <w:rPr>
                <w:rFonts w:cs="B Yagut" w:hint="cs"/>
                <w:b/>
                <w:bCs/>
                <w:sz w:val="20"/>
                <w:szCs w:val="20"/>
                <w:rtl/>
              </w:rPr>
              <w:t xml:space="preserve">: </w:t>
            </w:r>
            <w:r w:rsidRPr="00AA236E">
              <w:rPr>
                <w:rFonts w:cs="B Yagut" w:hint="cs"/>
                <w:sz w:val="20"/>
                <w:szCs w:val="20"/>
                <w:rtl/>
              </w:rPr>
              <w:t xml:space="preserve">سیانوز لب ها </w:t>
            </w:r>
            <w:r w:rsidRPr="00AA236E">
              <w:rPr>
                <w:rFonts w:ascii="Times New Roman" w:hAnsi="Times New Roman" w:cs="Times New Roman" w:hint="cs"/>
                <w:sz w:val="20"/>
                <w:szCs w:val="20"/>
                <w:rtl/>
              </w:rPr>
              <w:t>–</w:t>
            </w:r>
            <w:r w:rsidRPr="00AA236E">
              <w:rPr>
                <w:rFonts w:cs="B Yagut" w:hint="cs"/>
                <w:sz w:val="20"/>
                <w:szCs w:val="20"/>
                <w:rtl/>
              </w:rPr>
              <w:t xml:space="preserve"> تبخال لابیال - </w:t>
            </w:r>
            <w:r w:rsidRPr="00AA236E">
              <w:rPr>
                <w:rFonts w:cs="B Yagut" w:hint="eastAsia"/>
                <w:sz w:val="20"/>
                <w:szCs w:val="20"/>
                <w:rtl/>
              </w:rPr>
              <w:t>كي</w:t>
            </w:r>
            <w:r w:rsidRPr="00AA236E">
              <w:rPr>
                <w:rFonts w:cs="B Yagut"/>
                <w:sz w:val="20"/>
                <w:szCs w:val="20"/>
                <w:rtl/>
              </w:rPr>
              <w:t xml:space="preserve"> </w:t>
            </w:r>
            <w:r w:rsidRPr="00AA236E">
              <w:rPr>
                <w:rFonts w:cs="B Yagut" w:hint="eastAsia"/>
                <w:sz w:val="20"/>
                <w:szCs w:val="20"/>
                <w:rtl/>
              </w:rPr>
              <w:t>لايتيس</w:t>
            </w:r>
            <w:r w:rsidR="00BA7E2C" w:rsidRPr="00AA236E">
              <w:rPr>
                <w:rFonts w:cs="B Yagut"/>
                <w:sz w:val="20"/>
                <w:szCs w:val="20"/>
                <w:rtl/>
              </w:rPr>
              <w:t xml:space="preserve"> </w:t>
            </w:r>
            <w:r w:rsidRPr="00AA236E">
              <w:rPr>
                <w:rFonts w:cs="B Yagut" w:hint="cs"/>
                <w:sz w:val="20"/>
                <w:szCs w:val="20"/>
                <w:rtl/>
              </w:rPr>
              <w:t xml:space="preserve">- </w:t>
            </w:r>
            <w:r w:rsidRPr="00AA236E">
              <w:rPr>
                <w:rFonts w:cs="B Yagut" w:hint="eastAsia"/>
                <w:sz w:val="20"/>
                <w:szCs w:val="20"/>
                <w:rtl/>
              </w:rPr>
              <w:t>زبان</w:t>
            </w:r>
            <w:r w:rsidRPr="00AA236E">
              <w:rPr>
                <w:rFonts w:cs="B Yagut"/>
                <w:sz w:val="20"/>
                <w:szCs w:val="20"/>
                <w:rtl/>
              </w:rPr>
              <w:t xml:space="preserve"> </w:t>
            </w:r>
            <w:r w:rsidRPr="00AA236E">
              <w:rPr>
                <w:rFonts w:cs="B Yagut" w:hint="eastAsia"/>
                <w:sz w:val="20"/>
                <w:szCs w:val="20"/>
                <w:rtl/>
              </w:rPr>
              <w:t>توت</w:t>
            </w:r>
            <w:r w:rsidRPr="00AA236E">
              <w:rPr>
                <w:rFonts w:cs="B Yagut"/>
                <w:sz w:val="20"/>
                <w:szCs w:val="20"/>
                <w:rtl/>
              </w:rPr>
              <w:t xml:space="preserve"> </w:t>
            </w:r>
            <w:r w:rsidRPr="00AA236E">
              <w:rPr>
                <w:rFonts w:cs="B Yagut" w:hint="eastAsia"/>
                <w:sz w:val="20"/>
                <w:szCs w:val="20"/>
                <w:rtl/>
              </w:rPr>
              <w:t>فرنگي</w:t>
            </w:r>
            <w:r w:rsidRPr="00AA236E">
              <w:rPr>
                <w:rFonts w:cs="B Yagut"/>
                <w:sz w:val="20"/>
                <w:szCs w:val="20"/>
                <w:rtl/>
              </w:rPr>
              <w:t xml:space="preserve"> </w:t>
            </w:r>
            <w:r w:rsidRPr="00AA236E">
              <w:rPr>
                <w:rFonts w:ascii="Times New Roman" w:hAnsi="Times New Roman" w:cs="Times New Roman" w:hint="cs"/>
                <w:sz w:val="20"/>
                <w:szCs w:val="20"/>
                <w:rtl/>
              </w:rPr>
              <w:t>–</w:t>
            </w:r>
            <w:r w:rsidRPr="00AA236E">
              <w:rPr>
                <w:rFonts w:cs="B Yagut"/>
                <w:sz w:val="20"/>
                <w:szCs w:val="20"/>
                <w:rtl/>
              </w:rPr>
              <w:t xml:space="preserve"> </w:t>
            </w:r>
            <w:r w:rsidRPr="00AA236E">
              <w:rPr>
                <w:rFonts w:cs="B Yagut" w:hint="cs"/>
                <w:sz w:val="20"/>
                <w:szCs w:val="20"/>
                <w:rtl/>
              </w:rPr>
              <w:t xml:space="preserve">ژنژیویت </w:t>
            </w:r>
            <w:r w:rsidRPr="00AA236E">
              <w:rPr>
                <w:rFonts w:ascii="Times New Roman" w:hAnsi="Times New Roman" w:cs="Times New Roman" w:hint="cs"/>
                <w:sz w:val="20"/>
                <w:szCs w:val="20"/>
                <w:rtl/>
              </w:rPr>
              <w:t>–</w:t>
            </w:r>
            <w:r w:rsidRPr="00AA236E">
              <w:rPr>
                <w:rFonts w:cs="B Yagut" w:hint="cs"/>
                <w:sz w:val="20"/>
                <w:szCs w:val="20"/>
                <w:rtl/>
              </w:rPr>
              <w:t xml:space="preserve"> پیوره - آبسه دندانی </w:t>
            </w:r>
            <w:r w:rsidRPr="00AA236E">
              <w:rPr>
                <w:rFonts w:ascii="Times New Roman" w:hAnsi="Times New Roman" w:cs="Times New Roman" w:hint="cs"/>
                <w:sz w:val="20"/>
                <w:szCs w:val="20"/>
                <w:rtl/>
              </w:rPr>
              <w:t>–</w:t>
            </w:r>
            <w:r w:rsidRPr="00AA236E">
              <w:rPr>
                <w:rFonts w:cs="B Yagut" w:hint="cs"/>
                <w:sz w:val="20"/>
                <w:szCs w:val="20"/>
                <w:rtl/>
              </w:rPr>
              <w:t xml:space="preserve"> فارنژیت روژ یا اگزوداتیو - پتشی کام </w:t>
            </w:r>
            <w:r w:rsidRPr="00AA236E">
              <w:rPr>
                <w:rFonts w:ascii="Times New Roman" w:hAnsi="Times New Roman" w:cs="Times New Roman" w:hint="cs"/>
                <w:sz w:val="20"/>
                <w:szCs w:val="20"/>
                <w:rtl/>
              </w:rPr>
              <w:t>–</w:t>
            </w:r>
            <w:r w:rsidRPr="00AA236E">
              <w:rPr>
                <w:rFonts w:cs="B Yagut" w:hint="cs"/>
                <w:sz w:val="20"/>
                <w:szCs w:val="20"/>
                <w:rtl/>
              </w:rPr>
              <w:t xml:space="preserve"> </w:t>
            </w:r>
            <w:r w:rsidRPr="00AA236E">
              <w:rPr>
                <w:rFonts w:cs="B Yagut" w:hint="eastAsia"/>
                <w:sz w:val="20"/>
                <w:szCs w:val="20"/>
                <w:rtl/>
              </w:rPr>
              <w:t>لكه</w:t>
            </w:r>
            <w:r w:rsidRPr="00AA236E">
              <w:rPr>
                <w:rFonts w:cs="B Yagut"/>
                <w:sz w:val="20"/>
                <w:szCs w:val="20"/>
                <w:rtl/>
              </w:rPr>
              <w:t xml:space="preserve"> </w:t>
            </w:r>
            <w:r w:rsidRPr="00AA236E">
              <w:rPr>
                <w:rFonts w:cs="B Yagut" w:hint="eastAsia"/>
                <w:sz w:val="20"/>
                <w:szCs w:val="20"/>
                <w:rtl/>
              </w:rPr>
              <w:t>هاي</w:t>
            </w:r>
            <w:r w:rsidRPr="00AA236E">
              <w:rPr>
                <w:rFonts w:cs="B Yagut"/>
                <w:sz w:val="20"/>
                <w:szCs w:val="20"/>
                <w:rtl/>
              </w:rPr>
              <w:t xml:space="preserve"> </w:t>
            </w:r>
            <w:r w:rsidRPr="00AA236E">
              <w:rPr>
                <w:rFonts w:cs="B Yagut" w:hint="eastAsia"/>
                <w:sz w:val="20"/>
                <w:szCs w:val="20"/>
                <w:rtl/>
              </w:rPr>
              <w:t>فورش</w:t>
            </w:r>
            <w:r w:rsidRPr="00AA236E">
              <w:rPr>
                <w:rFonts w:cs="B Yagut"/>
                <w:sz w:val="20"/>
                <w:szCs w:val="20"/>
                <w:rtl/>
              </w:rPr>
              <w:t xml:space="preserve"> </w:t>
            </w:r>
            <w:r w:rsidRPr="00AA236E">
              <w:rPr>
                <w:rFonts w:cs="B Yagut" w:hint="eastAsia"/>
                <w:sz w:val="20"/>
                <w:szCs w:val="20"/>
                <w:rtl/>
              </w:rPr>
              <w:t>هايمر</w:t>
            </w:r>
            <w:r w:rsidRPr="00AA236E">
              <w:rPr>
                <w:rFonts w:cs="B Yagut"/>
                <w:sz w:val="20"/>
                <w:szCs w:val="20"/>
                <w:rtl/>
              </w:rPr>
              <w:t xml:space="preserve"> - </w:t>
            </w:r>
            <w:r w:rsidRPr="00AA236E">
              <w:rPr>
                <w:rFonts w:cs="B Yagut" w:hint="eastAsia"/>
                <w:sz w:val="20"/>
                <w:szCs w:val="20"/>
                <w:rtl/>
              </w:rPr>
              <w:t>تاش</w:t>
            </w:r>
            <w:r w:rsidRPr="00AA236E">
              <w:rPr>
                <w:rFonts w:cs="B Yagut"/>
                <w:sz w:val="20"/>
                <w:szCs w:val="20"/>
                <w:rtl/>
              </w:rPr>
              <w:t xml:space="preserve"> </w:t>
            </w:r>
            <w:r w:rsidRPr="00AA236E">
              <w:rPr>
                <w:rFonts w:cs="B Yagut" w:hint="eastAsia"/>
                <w:sz w:val="20"/>
                <w:szCs w:val="20"/>
                <w:rtl/>
              </w:rPr>
              <w:t>كوپليك</w:t>
            </w:r>
            <w:r w:rsidRPr="00AA236E">
              <w:rPr>
                <w:rFonts w:cs="B Yagut"/>
                <w:sz w:val="20"/>
                <w:szCs w:val="20"/>
                <w:rtl/>
              </w:rPr>
              <w:t xml:space="preserve"> - </w:t>
            </w:r>
            <w:r w:rsidRPr="00AA236E">
              <w:rPr>
                <w:rFonts w:cs="B Yagut" w:hint="cs"/>
                <w:sz w:val="20"/>
                <w:szCs w:val="20"/>
                <w:rtl/>
              </w:rPr>
              <w:t xml:space="preserve">التهاب و انحراف زبان کوچک </w:t>
            </w:r>
            <w:r w:rsidRPr="00AA236E">
              <w:rPr>
                <w:rFonts w:ascii="Times New Roman" w:hAnsi="Times New Roman" w:cs="Times New Roman" w:hint="cs"/>
                <w:sz w:val="20"/>
                <w:szCs w:val="20"/>
                <w:rtl/>
              </w:rPr>
              <w:t>–</w:t>
            </w:r>
            <w:r w:rsidRPr="00AA236E">
              <w:rPr>
                <w:rFonts w:cs="B Yagut" w:hint="cs"/>
                <w:sz w:val="20"/>
                <w:szCs w:val="20"/>
                <w:rtl/>
              </w:rPr>
              <w:t xml:space="preserve"> بول نک </w:t>
            </w:r>
            <w:r w:rsidRPr="00AA236E">
              <w:rPr>
                <w:rFonts w:ascii="Times New Roman" w:hAnsi="Times New Roman" w:cs="Times New Roman" w:hint="cs"/>
                <w:sz w:val="20"/>
                <w:szCs w:val="20"/>
                <w:rtl/>
              </w:rPr>
              <w:t>–</w:t>
            </w:r>
            <w:r w:rsidRPr="00AA236E">
              <w:rPr>
                <w:rFonts w:cs="B Yagut" w:hint="cs"/>
                <w:sz w:val="20"/>
                <w:szCs w:val="20"/>
                <w:rtl/>
              </w:rPr>
              <w:t xml:space="preserve"> بزرگی غدد لنفاوی گردنی </w:t>
            </w:r>
            <w:r w:rsidRPr="00AA236E">
              <w:rPr>
                <w:rFonts w:ascii="Times New Roman" w:hAnsi="Times New Roman" w:cs="Times New Roman" w:hint="cs"/>
                <w:sz w:val="20"/>
                <w:szCs w:val="20"/>
                <w:rtl/>
              </w:rPr>
              <w:t>–</w:t>
            </w:r>
            <w:r w:rsidRPr="00AA236E">
              <w:rPr>
                <w:rFonts w:cs="B Yagut" w:hint="cs"/>
                <w:sz w:val="20"/>
                <w:szCs w:val="20"/>
                <w:rtl/>
              </w:rPr>
              <w:t xml:space="preserve"> </w:t>
            </w:r>
            <w:r w:rsidR="00BA7E2C" w:rsidRPr="00AA236E">
              <w:rPr>
                <w:rFonts w:cs="B Yagut" w:hint="cs"/>
                <w:sz w:val="20"/>
                <w:szCs w:val="20"/>
                <w:rtl/>
              </w:rPr>
              <w:t xml:space="preserve">. . . . </w:t>
            </w:r>
          </w:p>
          <w:p w:rsidR="002B238A" w:rsidRPr="00AA236E" w:rsidRDefault="002B238A" w:rsidP="0071315A">
            <w:pPr>
              <w:pStyle w:val="ListParagraph"/>
              <w:numPr>
                <w:ilvl w:val="0"/>
                <w:numId w:val="83"/>
              </w:numPr>
              <w:spacing w:after="0" w:line="240" w:lineRule="auto"/>
              <w:jc w:val="both"/>
              <w:rPr>
                <w:rFonts w:cs="B Yagut"/>
                <w:sz w:val="20"/>
                <w:szCs w:val="20"/>
              </w:rPr>
            </w:pPr>
            <w:r w:rsidRPr="00AA236E">
              <w:rPr>
                <w:rFonts w:cs="B Yagut" w:hint="cs"/>
                <w:b/>
                <w:bCs/>
                <w:sz w:val="20"/>
                <w:szCs w:val="20"/>
                <w:rtl/>
              </w:rPr>
              <w:t>گردن</w:t>
            </w:r>
            <w:r w:rsidR="00BA7E2C" w:rsidRPr="00AA236E">
              <w:rPr>
                <w:rFonts w:cs="B Yagut" w:hint="cs"/>
                <w:b/>
                <w:bCs/>
                <w:sz w:val="20"/>
                <w:szCs w:val="20"/>
                <w:rtl/>
              </w:rPr>
              <w:t xml:space="preserve">: </w:t>
            </w:r>
            <w:r w:rsidRPr="00AA236E">
              <w:rPr>
                <w:rFonts w:cs="B Yagut" w:hint="cs"/>
                <w:sz w:val="20"/>
                <w:szCs w:val="20"/>
                <w:rtl/>
              </w:rPr>
              <w:t xml:space="preserve">تورتیکولی - </w:t>
            </w:r>
            <w:r w:rsidRPr="00AA236E">
              <w:rPr>
                <w:rFonts w:cs="B Yagut" w:hint="eastAsia"/>
                <w:sz w:val="20"/>
                <w:szCs w:val="20"/>
                <w:rtl/>
              </w:rPr>
              <w:t>توده</w:t>
            </w:r>
            <w:r w:rsidRPr="00AA236E">
              <w:rPr>
                <w:rFonts w:cs="B Yagut"/>
                <w:sz w:val="20"/>
                <w:szCs w:val="20"/>
                <w:rtl/>
              </w:rPr>
              <w:t xml:space="preserve"> </w:t>
            </w:r>
            <w:r w:rsidRPr="00AA236E">
              <w:rPr>
                <w:rFonts w:cs="B Yagut" w:hint="eastAsia"/>
                <w:sz w:val="20"/>
                <w:szCs w:val="20"/>
                <w:rtl/>
              </w:rPr>
              <w:t>هاي</w:t>
            </w:r>
            <w:r w:rsidRPr="00AA236E">
              <w:rPr>
                <w:rFonts w:cs="B Yagut"/>
                <w:sz w:val="20"/>
                <w:szCs w:val="20"/>
                <w:rtl/>
              </w:rPr>
              <w:t xml:space="preserve"> </w:t>
            </w:r>
            <w:r w:rsidRPr="00AA236E">
              <w:rPr>
                <w:rFonts w:cs="B Yagut" w:hint="eastAsia"/>
                <w:sz w:val="20"/>
                <w:szCs w:val="20"/>
                <w:rtl/>
              </w:rPr>
              <w:t>گردني</w:t>
            </w:r>
            <w:r w:rsidRPr="00AA236E">
              <w:rPr>
                <w:rFonts w:cs="B Yagut"/>
                <w:sz w:val="20"/>
                <w:szCs w:val="20"/>
                <w:rtl/>
              </w:rPr>
              <w:t xml:space="preserve"> - </w:t>
            </w:r>
            <w:r w:rsidRPr="00AA236E">
              <w:rPr>
                <w:rFonts w:cs="B Yagut" w:hint="eastAsia"/>
                <w:sz w:val="20"/>
                <w:szCs w:val="20"/>
                <w:rtl/>
              </w:rPr>
              <w:t>ردور</w:t>
            </w:r>
            <w:r w:rsidRPr="00AA236E">
              <w:rPr>
                <w:rFonts w:cs="B Yagut"/>
                <w:sz w:val="20"/>
                <w:szCs w:val="20"/>
                <w:rtl/>
              </w:rPr>
              <w:t xml:space="preserve"> </w:t>
            </w:r>
            <w:r w:rsidRPr="00AA236E">
              <w:rPr>
                <w:rFonts w:cs="B Yagut" w:hint="eastAsia"/>
                <w:sz w:val="20"/>
                <w:szCs w:val="20"/>
                <w:rtl/>
              </w:rPr>
              <w:t>گردن</w:t>
            </w:r>
            <w:r w:rsidRPr="00AA236E">
              <w:rPr>
                <w:rFonts w:cs="B Yagut" w:hint="cs"/>
                <w:sz w:val="20"/>
                <w:szCs w:val="20"/>
                <w:rtl/>
              </w:rPr>
              <w:t>ی</w:t>
            </w:r>
            <w:r w:rsidRPr="00AA236E">
              <w:rPr>
                <w:rFonts w:cs="B Yagut"/>
                <w:sz w:val="20"/>
                <w:szCs w:val="20"/>
                <w:rtl/>
              </w:rPr>
              <w:t xml:space="preserve"> </w:t>
            </w:r>
            <w:r w:rsidRPr="00AA236E">
              <w:rPr>
                <w:rFonts w:ascii="Times New Roman" w:hAnsi="Times New Roman" w:cs="Times New Roman" w:hint="cs"/>
                <w:sz w:val="20"/>
                <w:szCs w:val="20"/>
                <w:rtl/>
              </w:rPr>
              <w:t>–</w:t>
            </w:r>
            <w:r w:rsidRPr="00AA236E">
              <w:rPr>
                <w:rFonts w:cs="B Yagut" w:hint="cs"/>
                <w:sz w:val="20"/>
                <w:szCs w:val="20"/>
                <w:rtl/>
              </w:rPr>
              <w:t xml:space="preserve"> </w:t>
            </w:r>
            <w:r w:rsidR="00BA7E2C" w:rsidRPr="00AA236E">
              <w:rPr>
                <w:rFonts w:cs="B Yagut" w:hint="cs"/>
                <w:sz w:val="20"/>
                <w:szCs w:val="20"/>
                <w:rtl/>
              </w:rPr>
              <w:t xml:space="preserve">. . . . </w:t>
            </w:r>
          </w:p>
          <w:p w:rsidR="002B238A" w:rsidRPr="00AA236E" w:rsidRDefault="002B238A" w:rsidP="0071315A">
            <w:pPr>
              <w:pStyle w:val="ListParagraph"/>
              <w:numPr>
                <w:ilvl w:val="0"/>
                <w:numId w:val="83"/>
              </w:numPr>
              <w:spacing w:after="0" w:line="240" w:lineRule="auto"/>
              <w:jc w:val="both"/>
              <w:rPr>
                <w:rFonts w:cs="B Yagut"/>
                <w:sz w:val="20"/>
                <w:szCs w:val="20"/>
              </w:rPr>
            </w:pPr>
            <w:r w:rsidRPr="00AA236E">
              <w:rPr>
                <w:rFonts w:cs="B Yagut" w:hint="cs"/>
                <w:b/>
                <w:bCs/>
                <w:sz w:val="20"/>
                <w:szCs w:val="20"/>
                <w:rtl/>
              </w:rPr>
              <w:lastRenderedPageBreak/>
              <w:t>ریه</w:t>
            </w:r>
            <w:r w:rsidR="00BA7E2C" w:rsidRPr="00AA236E">
              <w:rPr>
                <w:rFonts w:cs="B Yagut" w:hint="cs"/>
                <w:b/>
                <w:bCs/>
                <w:sz w:val="20"/>
                <w:szCs w:val="20"/>
                <w:rtl/>
              </w:rPr>
              <w:t xml:space="preserve">، </w:t>
            </w:r>
            <w:r w:rsidRPr="00AA236E">
              <w:rPr>
                <w:rFonts w:cs="B Yagut" w:hint="cs"/>
                <w:b/>
                <w:bCs/>
                <w:sz w:val="20"/>
                <w:szCs w:val="20"/>
                <w:rtl/>
              </w:rPr>
              <w:t>قفسه صدری</w:t>
            </w:r>
            <w:r w:rsidR="00BA7E2C" w:rsidRPr="00AA236E">
              <w:rPr>
                <w:rFonts w:cs="B Yagut" w:hint="cs"/>
                <w:b/>
                <w:bCs/>
                <w:sz w:val="20"/>
                <w:szCs w:val="20"/>
                <w:rtl/>
              </w:rPr>
              <w:t xml:space="preserve">: </w:t>
            </w:r>
            <w:r w:rsidRPr="00AA236E">
              <w:rPr>
                <w:rFonts w:cs="B Yagut" w:hint="eastAsia"/>
                <w:sz w:val="20"/>
                <w:szCs w:val="20"/>
                <w:rtl/>
              </w:rPr>
              <w:t>آپنه</w:t>
            </w:r>
            <w:r w:rsidRPr="00AA236E">
              <w:rPr>
                <w:rFonts w:cs="B Yagut"/>
                <w:sz w:val="20"/>
                <w:szCs w:val="20"/>
                <w:rtl/>
              </w:rPr>
              <w:t xml:space="preserve"> - </w:t>
            </w:r>
            <w:r w:rsidRPr="00AA236E">
              <w:rPr>
                <w:rFonts w:cs="B Yagut" w:hint="eastAsia"/>
                <w:sz w:val="20"/>
                <w:szCs w:val="20"/>
                <w:rtl/>
              </w:rPr>
              <w:t>رال</w:t>
            </w:r>
            <w:r w:rsidRPr="00AA236E">
              <w:rPr>
                <w:rFonts w:cs="B Yagut"/>
                <w:sz w:val="20"/>
                <w:szCs w:val="20"/>
                <w:rtl/>
              </w:rPr>
              <w:t xml:space="preserve"> </w:t>
            </w:r>
            <w:r w:rsidRPr="00AA236E">
              <w:rPr>
                <w:rFonts w:cs="B Yagut" w:hint="eastAsia"/>
                <w:sz w:val="20"/>
                <w:szCs w:val="20"/>
                <w:rtl/>
              </w:rPr>
              <w:t>خشك</w:t>
            </w:r>
            <w:r w:rsidRPr="00AA236E">
              <w:rPr>
                <w:rFonts w:cs="B Yagut"/>
                <w:sz w:val="20"/>
                <w:szCs w:val="20"/>
                <w:rtl/>
              </w:rPr>
              <w:t xml:space="preserve"> </w:t>
            </w:r>
            <w:r w:rsidRPr="00AA236E">
              <w:rPr>
                <w:rFonts w:cs="B Yagut" w:hint="eastAsia"/>
                <w:sz w:val="20"/>
                <w:szCs w:val="20"/>
                <w:rtl/>
              </w:rPr>
              <w:t>ريه</w:t>
            </w:r>
            <w:r w:rsidRPr="00AA236E">
              <w:rPr>
                <w:rFonts w:cs="B Yagut"/>
                <w:sz w:val="20"/>
                <w:szCs w:val="20"/>
                <w:rtl/>
              </w:rPr>
              <w:t xml:space="preserve"> - </w:t>
            </w:r>
            <w:r w:rsidRPr="00AA236E">
              <w:rPr>
                <w:rFonts w:cs="B Yagut" w:hint="eastAsia"/>
                <w:sz w:val="20"/>
                <w:szCs w:val="20"/>
                <w:rtl/>
              </w:rPr>
              <w:t>رال</w:t>
            </w:r>
            <w:r w:rsidRPr="00AA236E">
              <w:rPr>
                <w:rFonts w:cs="B Yagut"/>
                <w:sz w:val="20"/>
                <w:szCs w:val="20"/>
                <w:rtl/>
              </w:rPr>
              <w:t xml:space="preserve"> </w:t>
            </w:r>
            <w:r w:rsidRPr="00AA236E">
              <w:rPr>
                <w:rFonts w:cs="B Yagut" w:hint="eastAsia"/>
                <w:sz w:val="20"/>
                <w:szCs w:val="20"/>
                <w:rtl/>
              </w:rPr>
              <w:t>مرطوب</w:t>
            </w:r>
            <w:r w:rsidRPr="00AA236E">
              <w:rPr>
                <w:rFonts w:cs="B Yagut"/>
                <w:sz w:val="20"/>
                <w:szCs w:val="20"/>
                <w:rtl/>
              </w:rPr>
              <w:t xml:space="preserve"> </w:t>
            </w:r>
            <w:r w:rsidRPr="00AA236E">
              <w:rPr>
                <w:rFonts w:cs="B Yagut" w:hint="eastAsia"/>
                <w:sz w:val="20"/>
                <w:szCs w:val="20"/>
                <w:rtl/>
              </w:rPr>
              <w:t>ريه</w:t>
            </w:r>
            <w:r w:rsidRPr="00AA236E">
              <w:rPr>
                <w:rFonts w:cs="B Yagut"/>
                <w:sz w:val="20"/>
                <w:szCs w:val="20"/>
                <w:rtl/>
              </w:rPr>
              <w:t xml:space="preserve"> - </w:t>
            </w:r>
            <w:r w:rsidRPr="00AA236E">
              <w:rPr>
                <w:rFonts w:cs="B Yagut" w:hint="eastAsia"/>
                <w:sz w:val="20"/>
                <w:szCs w:val="20"/>
                <w:rtl/>
              </w:rPr>
              <w:t>كاهش</w:t>
            </w:r>
            <w:r w:rsidRPr="00AA236E">
              <w:rPr>
                <w:rFonts w:cs="B Yagut"/>
                <w:sz w:val="20"/>
                <w:szCs w:val="20"/>
                <w:rtl/>
              </w:rPr>
              <w:t xml:space="preserve"> </w:t>
            </w:r>
            <w:r w:rsidRPr="00AA236E">
              <w:rPr>
                <w:rFonts w:cs="B Yagut" w:hint="eastAsia"/>
                <w:sz w:val="20"/>
                <w:szCs w:val="20"/>
                <w:rtl/>
              </w:rPr>
              <w:t>صداهاي</w:t>
            </w:r>
            <w:r w:rsidRPr="00AA236E">
              <w:rPr>
                <w:rFonts w:cs="B Yagut"/>
                <w:sz w:val="20"/>
                <w:szCs w:val="20"/>
                <w:rtl/>
              </w:rPr>
              <w:t xml:space="preserve"> </w:t>
            </w:r>
            <w:r w:rsidRPr="00AA236E">
              <w:rPr>
                <w:rFonts w:cs="B Yagut" w:hint="eastAsia"/>
                <w:sz w:val="20"/>
                <w:szCs w:val="20"/>
                <w:rtl/>
              </w:rPr>
              <w:t>ريوي</w:t>
            </w:r>
            <w:r w:rsidRPr="00AA236E">
              <w:rPr>
                <w:rFonts w:cs="B Yagut"/>
                <w:sz w:val="20"/>
                <w:szCs w:val="20"/>
                <w:rtl/>
              </w:rPr>
              <w:t xml:space="preserve"> </w:t>
            </w:r>
            <w:r w:rsidRPr="00AA236E">
              <w:rPr>
                <w:rFonts w:ascii="Times New Roman" w:hAnsi="Times New Roman" w:cs="Times New Roman" w:hint="cs"/>
                <w:sz w:val="20"/>
                <w:szCs w:val="20"/>
                <w:rtl/>
              </w:rPr>
              <w:t>–</w:t>
            </w:r>
            <w:r w:rsidRPr="00AA236E">
              <w:rPr>
                <w:rFonts w:cs="B Yagut"/>
                <w:sz w:val="20"/>
                <w:szCs w:val="20"/>
                <w:rtl/>
              </w:rPr>
              <w:t xml:space="preserve"> </w:t>
            </w:r>
            <w:r w:rsidRPr="00AA236E">
              <w:rPr>
                <w:rFonts w:cs="B Yagut" w:hint="eastAsia"/>
                <w:sz w:val="20"/>
                <w:szCs w:val="20"/>
                <w:rtl/>
              </w:rPr>
              <w:t>ويزينگ</w:t>
            </w:r>
            <w:r w:rsidRPr="00AA236E">
              <w:rPr>
                <w:rFonts w:cs="B Yagut"/>
                <w:sz w:val="20"/>
                <w:szCs w:val="20"/>
                <w:rtl/>
              </w:rPr>
              <w:t xml:space="preserve"> - </w:t>
            </w:r>
            <w:r w:rsidRPr="00AA236E">
              <w:rPr>
                <w:rFonts w:cs="B Yagut" w:hint="eastAsia"/>
                <w:sz w:val="20"/>
                <w:szCs w:val="20"/>
                <w:rtl/>
              </w:rPr>
              <w:t>ماتيته</w:t>
            </w:r>
            <w:r w:rsidRPr="00AA236E">
              <w:rPr>
                <w:rFonts w:cs="B Yagut"/>
                <w:sz w:val="20"/>
                <w:szCs w:val="20"/>
                <w:rtl/>
              </w:rPr>
              <w:t xml:space="preserve"> </w:t>
            </w:r>
            <w:r w:rsidRPr="00AA236E">
              <w:rPr>
                <w:rFonts w:cs="B Yagut" w:hint="eastAsia"/>
                <w:sz w:val="20"/>
                <w:szCs w:val="20"/>
                <w:rtl/>
              </w:rPr>
              <w:t>ريوي</w:t>
            </w:r>
            <w:r w:rsidRPr="00AA236E">
              <w:rPr>
                <w:rFonts w:cs="B Yagut"/>
                <w:sz w:val="20"/>
                <w:szCs w:val="20"/>
                <w:rtl/>
              </w:rPr>
              <w:t xml:space="preserve"> </w:t>
            </w:r>
            <w:r w:rsidRPr="00AA236E">
              <w:rPr>
                <w:rFonts w:ascii="Times New Roman" w:hAnsi="Times New Roman" w:cs="Times New Roman" w:hint="cs"/>
                <w:sz w:val="20"/>
                <w:szCs w:val="20"/>
                <w:rtl/>
              </w:rPr>
              <w:t>–</w:t>
            </w:r>
            <w:r w:rsidRPr="00AA236E">
              <w:rPr>
                <w:rFonts w:cs="B Yagut" w:hint="cs"/>
                <w:sz w:val="20"/>
                <w:szCs w:val="20"/>
                <w:rtl/>
              </w:rPr>
              <w:t xml:space="preserve"> ماستیت - </w:t>
            </w:r>
            <w:r w:rsidR="00BA7E2C" w:rsidRPr="00AA236E">
              <w:rPr>
                <w:rFonts w:cs="B Yagut" w:hint="cs"/>
                <w:sz w:val="20"/>
                <w:szCs w:val="20"/>
                <w:rtl/>
              </w:rPr>
              <w:t xml:space="preserve">. . . . </w:t>
            </w:r>
          </w:p>
          <w:p w:rsidR="002B238A" w:rsidRPr="00AA236E" w:rsidRDefault="002B238A" w:rsidP="0071315A">
            <w:pPr>
              <w:pStyle w:val="ListParagraph"/>
              <w:numPr>
                <w:ilvl w:val="0"/>
                <w:numId w:val="83"/>
              </w:numPr>
              <w:spacing w:after="0" w:line="240" w:lineRule="auto"/>
              <w:jc w:val="both"/>
              <w:rPr>
                <w:rFonts w:cs="B Yagut"/>
                <w:sz w:val="20"/>
                <w:szCs w:val="20"/>
              </w:rPr>
            </w:pPr>
            <w:r w:rsidRPr="00AA236E">
              <w:rPr>
                <w:rFonts w:cs="B Yagut" w:hint="cs"/>
                <w:b/>
                <w:bCs/>
                <w:sz w:val="20"/>
                <w:szCs w:val="20"/>
                <w:rtl/>
              </w:rPr>
              <w:t>شکم</w:t>
            </w:r>
            <w:r w:rsidR="00BA7E2C" w:rsidRPr="00AA236E">
              <w:rPr>
                <w:rFonts w:cs="B Yagut" w:hint="cs"/>
                <w:b/>
                <w:bCs/>
                <w:sz w:val="20"/>
                <w:szCs w:val="20"/>
                <w:rtl/>
              </w:rPr>
              <w:t xml:space="preserve">: </w:t>
            </w:r>
            <w:r w:rsidRPr="00AA236E">
              <w:rPr>
                <w:rFonts w:cs="B Yagut" w:hint="cs"/>
                <w:sz w:val="20"/>
                <w:szCs w:val="20"/>
                <w:rtl/>
              </w:rPr>
              <w:t xml:space="preserve">حساسیت شکم در معاینه </w:t>
            </w:r>
            <w:r w:rsidRPr="00AA236E">
              <w:rPr>
                <w:rFonts w:ascii="Times New Roman" w:hAnsi="Times New Roman" w:cs="Times New Roman" w:hint="cs"/>
                <w:sz w:val="20"/>
                <w:szCs w:val="20"/>
                <w:rtl/>
              </w:rPr>
              <w:t>–</w:t>
            </w:r>
            <w:r w:rsidR="00BA7E2C" w:rsidRPr="00AA236E">
              <w:rPr>
                <w:rFonts w:cs="B Yagut" w:hint="cs"/>
                <w:sz w:val="20"/>
                <w:szCs w:val="20"/>
                <w:rtl/>
              </w:rPr>
              <w:t xml:space="preserve"> </w:t>
            </w:r>
            <w:r w:rsidRPr="00AA236E">
              <w:rPr>
                <w:rFonts w:cs="B Yagut" w:hint="cs"/>
                <w:sz w:val="20"/>
                <w:szCs w:val="20"/>
                <w:rtl/>
              </w:rPr>
              <w:t xml:space="preserve">ریباند تندرنس - مورفی ساین مثبت </w:t>
            </w:r>
            <w:r w:rsidRPr="00AA236E">
              <w:rPr>
                <w:rFonts w:ascii="Times New Roman" w:hAnsi="Times New Roman" w:cs="Times New Roman" w:hint="cs"/>
                <w:sz w:val="20"/>
                <w:szCs w:val="20"/>
                <w:rtl/>
              </w:rPr>
              <w:t>–</w:t>
            </w:r>
            <w:r w:rsidRPr="00AA236E">
              <w:rPr>
                <w:rFonts w:cs="B Yagut" w:hint="cs"/>
                <w:sz w:val="20"/>
                <w:szCs w:val="20"/>
                <w:rtl/>
              </w:rPr>
              <w:t xml:space="preserve"> هپاتومگالی </w:t>
            </w:r>
            <w:r w:rsidRPr="00AA236E">
              <w:rPr>
                <w:rFonts w:ascii="Times New Roman" w:hAnsi="Times New Roman" w:cs="Times New Roman" w:hint="cs"/>
                <w:sz w:val="20"/>
                <w:szCs w:val="20"/>
                <w:rtl/>
              </w:rPr>
              <w:t>–</w:t>
            </w:r>
            <w:r w:rsidRPr="00AA236E">
              <w:rPr>
                <w:rFonts w:cs="B Yagut" w:hint="cs"/>
                <w:sz w:val="20"/>
                <w:szCs w:val="20"/>
                <w:rtl/>
              </w:rPr>
              <w:t xml:space="preserve"> اسپلنومگالی </w:t>
            </w:r>
            <w:r w:rsidRPr="00AA236E">
              <w:rPr>
                <w:rFonts w:ascii="Times New Roman" w:hAnsi="Times New Roman" w:cs="Times New Roman" w:hint="cs"/>
                <w:sz w:val="20"/>
                <w:szCs w:val="20"/>
                <w:rtl/>
              </w:rPr>
              <w:t>–</w:t>
            </w:r>
            <w:r w:rsidRPr="00AA236E">
              <w:rPr>
                <w:rFonts w:cs="B Yagut" w:hint="cs"/>
                <w:sz w:val="20"/>
                <w:szCs w:val="20"/>
                <w:rtl/>
              </w:rPr>
              <w:t xml:space="preserve"> </w:t>
            </w:r>
            <w:r w:rsidRPr="00AA236E">
              <w:rPr>
                <w:rFonts w:cs="B Yagut" w:hint="eastAsia"/>
                <w:sz w:val="20"/>
                <w:szCs w:val="20"/>
                <w:rtl/>
              </w:rPr>
              <w:t>آسيت</w:t>
            </w:r>
            <w:r w:rsidR="00BA7E2C" w:rsidRPr="00AA236E">
              <w:rPr>
                <w:rFonts w:cs="B Yagut"/>
                <w:sz w:val="20"/>
                <w:szCs w:val="20"/>
                <w:rtl/>
              </w:rPr>
              <w:t xml:space="preserve"> </w:t>
            </w:r>
            <w:r w:rsidRPr="00AA236E">
              <w:rPr>
                <w:rFonts w:cs="B Yagut"/>
                <w:sz w:val="20"/>
                <w:szCs w:val="20"/>
                <w:rtl/>
              </w:rPr>
              <w:t xml:space="preserve">- </w:t>
            </w:r>
            <w:r w:rsidRPr="00AA236E">
              <w:rPr>
                <w:rFonts w:cs="B Yagut" w:hint="eastAsia"/>
                <w:sz w:val="20"/>
                <w:szCs w:val="20"/>
                <w:rtl/>
              </w:rPr>
              <w:t>فتق</w:t>
            </w:r>
            <w:r w:rsidRPr="00AA236E">
              <w:rPr>
                <w:rFonts w:cs="B Yagut"/>
                <w:sz w:val="20"/>
                <w:szCs w:val="20"/>
                <w:rtl/>
              </w:rPr>
              <w:t xml:space="preserve"> </w:t>
            </w:r>
            <w:r w:rsidRPr="00AA236E">
              <w:rPr>
                <w:rFonts w:cs="B Yagut" w:hint="eastAsia"/>
                <w:sz w:val="20"/>
                <w:szCs w:val="20"/>
                <w:rtl/>
              </w:rPr>
              <w:t>اينگوينال</w:t>
            </w:r>
            <w:r w:rsidRPr="00AA236E">
              <w:rPr>
                <w:rFonts w:cs="B Yagut"/>
                <w:sz w:val="20"/>
                <w:szCs w:val="20"/>
                <w:rtl/>
              </w:rPr>
              <w:t xml:space="preserve"> </w:t>
            </w:r>
            <w:r w:rsidRPr="00AA236E">
              <w:rPr>
                <w:rFonts w:ascii="Times New Roman" w:hAnsi="Times New Roman" w:cs="Times New Roman" w:hint="cs"/>
                <w:sz w:val="20"/>
                <w:szCs w:val="20"/>
                <w:rtl/>
              </w:rPr>
              <w:t>–</w:t>
            </w:r>
          </w:p>
          <w:p w:rsidR="002B238A" w:rsidRPr="00AA236E" w:rsidRDefault="002B238A" w:rsidP="0071315A">
            <w:pPr>
              <w:pStyle w:val="ListParagraph"/>
              <w:numPr>
                <w:ilvl w:val="0"/>
                <w:numId w:val="83"/>
              </w:numPr>
              <w:spacing w:after="0" w:line="240" w:lineRule="auto"/>
              <w:jc w:val="both"/>
              <w:rPr>
                <w:rFonts w:cs="B Yagut"/>
                <w:sz w:val="20"/>
                <w:szCs w:val="20"/>
              </w:rPr>
            </w:pPr>
            <w:r w:rsidRPr="00AA236E">
              <w:rPr>
                <w:rFonts w:cs="B Yagut" w:hint="cs"/>
                <w:b/>
                <w:bCs/>
                <w:sz w:val="20"/>
                <w:szCs w:val="20"/>
                <w:rtl/>
              </w:rPr>
              <w:t>باسن ومقعد</w:t>
            </w:r>
            <w:r w:rsidR="00BA7E2C" w:rsidRPr="00AA236E">
              <w:rPr>
                <w:rFonts w:cs="B Yagut" w:hint="cs"/>
                <w:b/>
                <w:bCs/>
                <w:sz w:val="20"/>
                <w:szCs w:val="20"/>
                <w:rtl/>
              </w:rPr>
              <w:t xml:space="preserve">: </w:t>
            </w:r>
            <w:r w:rsidRPr="00AA236E">
              <w:rPr>
                <w:rFonts w:cs="B Yagut" w:hint="eastAsia"/>
                <w:sz w:val="20"/>
                <w:szCs w:val="20"/>
                <w:rtl/>
              </w:rPr>
              <w:t>هموروئيد</w:t>
            </w:r>
            <w:r w:rsidRPr="00AA236E">
              <w:rPr>
                <w:rFonts w:cs="B Yagut"/>
                <w:sz w:val="20"/>
                <w:szCs w:val="20"/>
                <w:rtl/>
              </w:rPr>
              <w:t xml:space="preserve"> </w:t>
            </w:r>
            <w:r w:rsidRPr="00AA236E">
              <w:rPr>
                <w:rFonts w:ascii="Times New Roman" w:hAnsi="Times New Roman" w:cs="Times New Roman" w:hint="cs"/>
                <w:sz w:val="20"/>
                <w:szCs w:val="20"/>
                <w:rtl/>
              </w:rPr>
              <w:t>–</w:t>
            </w:r>
            <w:r w:rsidRPr="00AA236E">
              <w:rPr>
                <w:rFonts w:cs="B Yagut"/>
                <w:sz w:val="20"/>
                <w:szCs w:val="20"/>
                <w:rtl/>
              </w:rPr>
              <w:t xml:space="preserve"> </w:t>
            </w:r>
            <w:r w:rsidRPr="00AA236E">
              <w:rPr>
                <w:rFonts w:cs="B Yagut" w:hint="eastAsia"/>
                <w:sz w:val="20"/>
                <w:szCs w:val="20"/>
                <w:rtl/>
              </w:rPr>
              <w:t>فيشرمقعد</w:t>
            </w:r>
            <w:r w:rsidRPr="00AA236E">
              <w:rPr>
                <w:rFonts w:cs="B Yagut"/>
                <w:sz w:val="20"/>
                <w:szCs w:val="20"/>
                <w:rtl/>
              </w:rPr>
              <w:t xml:space="preserve"> - </w:t>
            </w:r>
            <w:r w:rsidRPr="00AA236E">
              <w:rPr>
                <w:rFonts w:cs="B Yagut" w:hint="eastAsia"/>
                <w:sz w:val="20"/>
                <w:szCs w:val="20"/>
                <w:rtl/>
              </w:rPr>
              <w:t>سينوس</w:t>
            </w:r>
            <w:r w:rsidRPr="00AA236E">
              <w:rPr>
                <w:rFonts w:cs="B Yagut"/>
                <w:sz w:val="20"/>
                <w:szCs w:val="20"/>
                <w:rtl/>
              </w:rPr>
              <w:t xml:space="preserve"> </w:t>
            </w:r>
            <w:r w:rsidRPr="00AA236E">
              <w:rPr>
                <w:rFonts w:cs="B Yagut" w:hint="eastAsia"/>
                <w:sz w:val="20"/>
                <w:szCs w:val="20"/>
                <w:rtl/>
              </w:rPr>
              <w:t>پايلونيدال</w:t>
            </w:r>
            <w:r w:rsidRPr="00AA236E">
              <w:rPr>
                <w:rFonts w:cs="B Yagut" w:hint="cs"/>
                <w:sz w:val="20"/>
                <w:szCs w:val="20"/>
                <w:rtl/>
              </w:rPr>
              <w:t xml:space="preserve"> - </w:t>
            </w:r>
            <w:r w:rsidR="00BA7E2C" w:rsidRPr="00AA236E">
              <w:rPr>
                <w:rFonts w:cs="B Yagut" w:hint="cs"/>
                <w:sz w:val="20"/>
                <w:szCs w:val="20"/>
                <w:rtl/>
              </w:rPr>
              <w:t xml:space="preserve">. . . . </w:t>
            </w:r>
          </w:p>
          <w:p w:rsidR="002B238A" w:rsidRPr="00AA236E" w:rsidRDefault="002B238A" w:rsidP="0071315A">
            <w:pPr>
              <w:pStyle w:val="ListParagraph"/>
              <w:numPr>
                <w:ilvl w:val="0"/>
                <w:numId w:val="83"/>
              </w:numPr>
              <w:spacing w:after="0" w:line="240" w:lineRule="auto"/>
              <w:jc w:val="both"/>
              <w:rPr>
                <w:rFonts w:cs="B Yagut"/>
                <w:sz w:val="20"/>
                <w:szCs w:val="20"/>
                <w:rtl/>
              </w:rPr>
            </w:pPr>
            <w:r w:rsidRPr="00AA236E">
              <w:rPr>
                <w:rFonts w:cs="B Yagut" w:hint="cs"/>
                <w:b/>
                <w:bCs/>
                <w:sz w:val="20"/>
                <w:szCs w:val="20"/>
                <w:rtl/>
              </w:rPr>
              <w:t>سیستم تناسلی</w:t>
            </w:r>
            <w:r w:rsidR="00BA7E2C" w:rsidRPr="00AA236E">
              <w:rPr>
                <w:rFonts w:cs="B Yagut" w:hint="cs"/>
                <w:b/>
                <w:bCs/>
                <w:sz w:val="20"/>
                <w:szCs w:val="20"/>
                <w:rtl/>
              </w:rPr>
              <w:t xml:space="preserve">: </w:t>
            </w:r>
            <w:r w:rsidRPr="00AA236E">
              <w:rPr>
                <w:rFonts w:cs="B Yagut" w:hint="cs"/>
                <w:sz w:val="20"/>
                <w:szCs w:val="20"/>
                <w:rtl/>
              </w:rPr>
              <w:t xml:space="preserve">مآتیت - اپیدیدیمیت </w:t>
            </w:r>
            <w:r w:rsidRPr="00AA236E">
              <w:rPr>
                <w:rFonts w:ascii="Times New Roman" w:hAnsi="Times New Roman" w:cs="Times New Roman" w:hint="cs"/>
                <w:sz w:val="20"/>
                <w:szCs w:val="20"/>
                <w:rtl/>
              </w:rPr>
              <w:t>–</w:t>
            </w:r>
            <w:r w:rsidRPr="00AA236E">
              <w:rPr>
                <w:rFonts w:cs="B Yagut" w:hint="cs"/>
                <w:sz w:val="20"/>
                <w:szCs w:val="20"/>
                <w:rtl/>
              </w:rPr>
              <w:t xml:space="preserve"> اورکیت </w:t>
            </w:r>
            <w:r w:rsidRPr="00AA236E">
              <w:rPr>
                <w:rFonts w:ascii="Times New Roman" w:hAnsi="Times New Roman" w:cs="Times New Roman" w:hint="cs"/>
                <w:sz w:val="20"/>
                <w:szCs w:val="20"/>
                <w:rtl/>
              </w:rPr>
              <w:t>–</w:t>
            </w:r>
            <w:r w:rsidRPr="00AA236E">
              <w:rPr>
                <w:rFonts w:cs="B Yagut" w:hint="cs"/>
                <w:sz w:val="20"/>
                <w:szCs w:val="20"/>
                <w:rtl/>
              </w:rPr>
              <w:t xml:space="preserve"> پروستاتیت (در توشه رکتال) - ترشحات تناسلی </w:t>
            </w:r>
            <w:r w:rsidRPr="00AA236E">
              <w:rPr>
                <w:rFonts w:ascii="Times New Roman" w:hAnsi="Times New Roman" w:cs="Times New Roman" w:hint="cs"/>
                <w:sz w:val="20"/>
                <w:szCs w:val="20"/>
                <w:rtl/>
              </w:rPr>
              <w:t>–</w:t>
            </w:r>
            <w:r w:rsidRPr="00AA236E">
              <w:rPr>
                <w:rFonts w:cs="B Yagut" w:hint="cs"/>
                <w:sz w:val="20"/>
                <w:szCs w:val="20"/>
                <w:rtl/>
              </w:rPr>
              <w:t xml:space="preserve"> قطره صبحگاهی - زخم ناحیه تناسلی </w:t>
            </w:r>
            <w:r w:rsidRPr="00AA236E">
              <w:rPr>
                <w:rFonts w:ascii="Times New Roman" w:hAnsi="Times New Roman" w:cs="Times New Roman" w:hint="cs"/>
                <w:sz w:val="20"/>
                <w:szCs w:val="20"/>
                <w:rtl/>
              </w:rPr>
              <w:t>–</w:t>
            </w:r>
            <w:r w:rsidRPr="00AA236E">
              <w:rPr>
                <w:rFonts w:cs="B Yagut" w:hint="cs"/>
                <w:sz w:val="20"/>
                <w:szCs w:val="20"/>
                <w:rtl/>
              </w:rPr>
              <w:t xml:space="preserve"> شانکر </w:t>
            </w:r>
            <w:r w:rsidRPr="00AA236E">
              <w:rPr>
                <w:rFonts w:ascii="Times New Roman" w:hAnsi="Times New Roman" w:cs="Times New Roman" w:hint="cs"/>
                <w:sz w:val="20"/>
                <w:szCs w:val="20"/>
                <w:rtl/>
              </w:rPr>
              <w:t>–</w:t>
            </w:r>
            <w:r w:rsidRPr="00AA236E">
              <w:rPr>
                <w:rFonts w:cs="B Yagut" w:hint="cs"/>
                <w:sz w:val="20"/>
                <w:szCs w:val="20"/>
                <w:rtl/>
              </w:rPr>
              <w:t xml:space="preserve"> بثورات ماکولوپاپولووزیکولر شدیدا خارش دارناحیه زهار - </w:t>
            </w:r>
            <w:r w:rsidRPr="00AA236E">
              <w:rPr>
                <w:rFonts w:cs="B Yagut" w:hint="eastAsia"/>
                <w:sz w:val="20"/>
                <w:szCs w:val="20"/>
                <w:rtl/>
              </w:rPr>
              <w:t>سرو</w:t>
            </w:r>
            <w:r w:rsidRPr="00AA236E">
              <w:rPr>
                <w:rFonts w:cs="B Yagut" w:hint="cs"/>
                <w:sz w:val="20"/>
                <w:szCs w:val="20"/>
                <w:rtl/>
              </w:rPr>
              <w:t>ی</w:t>
            </w:r>
            <w:r w:rsidRPr="00AA236E">
              <w:rPr>
                <w:rFonts w:cs="B Yagut" w:hint="eastAsia"/>
                <w:sz w:val="20"/>
                <w:szCs w:val="20"/>
                <w:rtl/>
              </w:rPr>
              <w:t>س</w:t>
            </w:r>
            <w:r w:rsidRPr="00AA236E">
              <w:rPr>
                <w:rFonts w:cs="B Yagut" w:hint="cs"/>
                <w:sz w:val="20"/>
                <w:szCs w:val="20"/>
                <w:rtl/>
              </w:rPr>
              <w:t>ی</w:t>
            </w:r>
            <w:r w:rsidRPr="00AA236E">
              <w:rPr>
                <w:rFonts w:cs="B Yagut" w:hint="eastAsia"/>
                <w:sz w:val="20"/>
                <w:szCs w:val="20"/>
                <w:rtl/>
              </w:rPr>
              <w:t>ت</w:t>
            </w:r>
            <w:r w:rsidRPr="00AA236E">
              <w:rPr>
                <w:rFonts w:cs="B Yagut"/>
                <w:sz w:val="20"/>
                <w:szCs w:val="20"/>
                <w:rtl/>
              </w:rPr>
              <w:t xml:space="preserve"> </w:t>
            </w:r>
            <w:r w:rsidRPr="00AA236E">
              <w:rPr>
                <w:rFonts w:ascii="Times New Roman" w:hAnsi="Times New Roman" w:cs="Times New Roman" w:hint="cs"/>
                <w:sz w:val="20"/>
                <w:szCs w:val="20"/>
                <w:rtl/>
              </w:rPr>
              <w:t>–</w:t>
            </w:r>
            <w:r w:rsidRPr="00AA236E">
              <w:rPr>
                <w:rFonts w:cs="B Yagut" w:hint="cs"/>
                <w:sz w:val="20"/>
                <w:szCs w:val="20"/>
                <w:rtl/>
              </w:rPr>
              <w:t xml:space="preserve"> بارتولینیت - </w:t>
            </w:r>
            <w:r w:rsidR="00BA7E2C" w:rsidRPr="00AA236E">
              <w:rPr>
                <w:rFonts w:cs="B Yagut" w:hint="cs"/>
                <w:sz w:val="20"/>
                <w:szCs w:val="20"/>
                <w:rtl/>
              </w:rPr>
              <w:t xml:space="preserve">. . . . </w:t>
            </w:r>
          </w:p>
          <w:p w:rsidR="002B238A" w:rsidRPr="00AA236E" w:rsidRDefault="002B238A" w:rsidP="0071315A">
            <w:pPr>
              <w:pStyle w:val="ListParagraph"/>
              <w:numPr>
                <w:ilvl w:val="0"/>
                <w:numId w:val="83"/>
              </w:numPr>
              <w:spacing w:after="0" w:line="240" w:lineRule="auto"/>
              <w:jc w:val="both"/>
              <w:rPr>
                <w:rFonts w:cs="B Yagut"/>
                <w:sz w:val="20"/>
                <w:szCs w:val="20"/>
              </w:rPr>
            </w:pPr>
            <w:r w:rsidRPr="00AA236E">
              <w:rPr>
                <w:rFonts w:cs="B Yagut" w:hint="cs"/>
                <w:b/>
                <w:bCs/>
                <w:sz w:val="20"/>
                <w:szCs w:val="20"/>
                <w:rtl/>
              </w:rPr>
              <w:t>اندام ها</w:t>
            </w:r>
            <w:r w:rsidR="00BA7E2C" w:rsidRPr="00AA236E">
              <w:rPr>
                <w:rFonts w:cs="B Yagut" w:hint="cs"/>
                <w:b/>
                <w:bCs/>
                <w:sz w:val="20"/>
                <w:szCs w:val="20"/>
                <w:rtl/>
              </w:rPr>
              <w:t xml:space="preserve">، </w:t>
            </w:r>
            <w:r w:rsidRPr="00AA236E">
              <w:rPr>
                <w:rFonts w:cs="B Yagut" w:hint="cs"/>
                <w:b/>
                <w:bCs/>
                <w:sz w:val="20"/>
                <w:szCs w:val="20"/>
                <w:rtl/>
              </w:rPr>
              <w:t>پوست</w:t>
            </w:r>
            <w:r w:rsidR="00BA7E2C" w:rsidRPr="00AA236E">
              <w:rPr>
                <w:rFonts w:cs="B Yagut" w:hint="cs"/>
                <w:b/>
                <w:bCs/>
                <w:sz w:val="20"/>
                <w:szCs w:val="20"/>
                <w:rtl/>
              </w:rPr>
              <w:t xml:space="preserve">: </w:t>
            </w:r>
            <w:r w:rsidRPr="00AA236E">
              <w:rPr>
                <w:rFonts w:cs="B Yagut" w:hint="cs"/>
                <w:sz w:val="20"/>
                <w:szCs w:val="20"/>
                <w:rtl/>
              </w:rPr>
              <w:t xml:space="preserve">بد شکلی مفاصل </w:t>
            </w:r>
            <w:r w:rsidRPr="00AA236E">
              <w:rPr>
                <w:rFonts w:ascii="Times New Roman" w:hAnsi="Times New Roman" w:cs="Times New Roman" w:hint="cs"/>
                <w:sz w:val="20"/>
                <w:szCs w:val="20"/>
                <w:rtl/>
              </w:rPr>
              <w:t>–</w:t>
            </w:r>
            <w:r w:rsidRPr="00AA236E">
              <w:rPr>
                <w:rFonts w:cs="B Yagut" w:hint="cs"/>
                <w:sz w:val="20"/>
                <w:szCs w:val="20"/>
                <w:rtl/>
              </w:rPr>
              <w:t xml:space="preserve"> تورم مفصلی </w:t>
            </w:r>
            <w:r w:rsidRPr="00AA236E">
              <w:rPr>
                <w:rFonts w:ascii="Times New Roman" w:hAnsi="Times New Roman" w:cs="Times New Roman" w:hint="cs"/>
                <w:sz w:val="20"/>
                <w:szCs w:val="20"/>
                <w:rtl/>
              </w:rPr>
              <w:t>–</w:t>
            </w:r>
            <w:r w:rsidRPr="00AA236E">
              <w:rPr>
                <w:rFonts w:cs="B Yagut" w:hint="cs"/>
                <w:sz w:val="20"/>
                <w:szCs w:val="20"/>
                <w:rtl/>
              </w:rPr>
              <w:t xml:space="preserve"> اریتم نسجی </w:t>
            </w:r>
            <w:r w:rsidRPr="00AA236E">
              <w:rPr>
                <w:rFonts w:ascii="Times New Roman" w:hAnsi="Times New Roman" w:cs="Times New Roman" w:hint="cs"/>
                <w:sz w:val="20"/>
                <w:szCs w:val="20"/>
                <w:rtl/>
              </w:rPr>
              <w:t>–</w:t>
            </w:r>
            <w:r w:rsidRPr="00AA236E">
              <w:rPr>
                <w:rFonts w:cs="B Yagut" w:hint="cs"/>
                <w:sz w:val="20"/>
                <w:szCs w:val="20"/>
                <w:rtl/>
              </w:rPr>
              <w:t xml:space="preserve"> اختلال گیتینگ </w:t>
            </w:r>
            <w:r w:rsidRPr="00AA236E">
              <w:rPr>
                <w:rFonts w:ascii="Times New Roman" w:hAnsi="Times New Roman" w:cs="Times New Roman" w:hint="cs"/>
                <w:sz w:val="20"/>
                <w:szCs w:val="20"/>
                <w:rtl/>
              </w:rPr>
              <w:t>–</w:t>
            </w:r>
            <w:r w:rsidRPr="00AA236E">
              <w:rPr>
                <w:rFonts w:cs="B Yagut" w:hint="cs"/>
                <w:sz w:val="20"/>
                <w:szCs w:val="20"/>
                <w:rtl/>
              </w:rPr>
              <w:t xml:space="preserve"> اسپاسم عضلات پاراورتبرال </w:t>
            </w:r>
            <w:r w:rsidRPr="00AA236E">
              <w:rPr>
                <w:rFonts w:ascii="Times New Roman" w:hAnsi="Times New Roman" w:cs="Times New Roman" w:hint="cs"/>
                <w:sz w:val="20"/>
                <w:szCs w:val="20"/>
                <w:rtl/>
              </w:rPr>
              <w:t>–</w:t>
            </w:r>
            <w:r w:rsidRPr="00AA236E">
              <w:rPr>
                <w:rFonts w:cs="B Yagut" w:hint="cs"/>
                <w:sz w:val="20"/>
                <w:szCs w:val="20"/>
                <w:rtl/>
              </w:rPr>
              <w:t xml:space="preserve"> پارونیشیا </w:t>
            </w:r>
            <w:r w:rsidRPr="00AA236E">
              <w:rPr>
                <w:rFonts w:ascii="Times New Roman" w:hAnsi="Times New Roman" w:cs="Times New Roman" w:hint="cs"/>
                <w:sz w:val="20"/>
                <w:szCs w:val="20"/>
                <w:rtl/>
              </w:rPr>
              <w:t>–</w:t>
            </w:r>
            <w:r w:rsidRPr="00AA236E">
              <w:rPr>
                <w:rFonts w:cs="B Yagut" w:hint="cs"/>
                <w:sz w:val="20"/>
                <w:szCs w:val="20"/>
                <w:rtl/>
              </w:rPr>
              <w:t xml:space="preserve"> قارچ بین انگشتان </w:t>
            </w:r>
            <w:r w:rsidRPr="00AA236E">
              <w:rPr>
                <w:rFonts w:ascii="Times New Roman" w:hAnsi="Times New Roman" w:cs="Times New Roman" w:hint="cs"/>
                <w:sz w:val="20"/>
                <w:szCs w:val="20"/>
                <w:rtl/>
              </w:rPr>
              <w:t>–</w:t>
            </w:r>
            <w:r w:rsidRPr="00AA236E">
              <w:rPr>
                <w:rFonts w:cs="B Yagut" w:hint="cs"/>
                <w:sz w:val="20"/>
                <w:szCs w:val="20"/>
                <w:rtl/>
              </w:rPr>
              <w:t xml:space="preserve"> سلولیت </w:t>
            </w:r>
            <w:r w:rsidRPr="00AA236E">
              <w:rPr>
                <w:rFonts w:ascii="Times New Roman" w:hAnsi="Times New Roman" w:cs="Times New Roman" w:hint="cs"/>
                <w:sz w:val="20"/>
                <w:szCs w:val="20"/>
                <w:rtl/>
              </w:rPr>
              <w:t>–</w:t>
            </w:r>
            <w:r w:rsidRPr="00AA236E">
              <w:rPr>
                <w:rFonts w:cs="B Yagut" w:hint="cs"/>
                <w:sz w:val="20"/>
                <w:szCs w:val="20"/>
                <w:rtl/>
              </w:rPr>
              <w:t xml:space="preserve"> اریتم نودوزا - </w:t>
            </w:r>
            <w:r w:rsidRPr="00AA236E">
              <w:rPr>
                <w:rFonts w:cs="B Yagut" w:hint="eastAsia"/>
                <w:sz w:val="20"/>
                <w:szCs w:val="20"/>
                <w:rtl/>
              </w:rPr>
              <w:t>واسكوليت</w:t>
            </w:r>
            <w:r w:rsidRPr="00AA236E">
              <w:rPr>
                <w:rFonts w:cs="B Yagut"/>
                <w:sz w:val="20"/>
                <w:szCs w:val="20"/>
                <w:rtl/>
              </w:rPr>
              <w:t xml:space="preserve"> </w:t>
            </w:r>
            <w:r w:rsidRPr="00AA236E">
              <w:rPr>
                <w:rFonts w:ascii="Times New Roman" w:hAnsi="Times New Roman" w:cs="Times New Roman" w:hint="cs"/>
                <w:sz w:val="20"/>
                <w:szCs w:val="20"/>
                <w:rtl/>
              </w:rPr>
              <w:t>–</w:t>
            </w:r>
            <w:r w:rsidRPr="00AA236E">
              <w:rPr>
                <w:rFonts w:cs="B Yagut"/>
                <w:sz w:val="20"/>
                <w:szCs w:val="20"/>
                <w:rtl/>
              </w:rPr>
              <w:t xml:space="preserve"> </w:t>
            </w:r>
            <w:r w:rsidRPr="00AA236E">
              <w:rPr>
                <w:rFonts w:cs="B Yagut" w:hint="eastAsia"/>
                <w:sz w:val="20"/>
                <w:szCs w:val="20"/>
                <w:rtl/>
              </w:rPr>
              <w:t>آنژيوما</w:t>
            </w:r>
            <w:r w:rsidRPr="00AA236E">
              <w:rPr>
                <w:rFonts w:cs="B Yagut"/>
                <w:sz w:val="20"/>
                <w:szCs w:val="20"/>
                <w:rtl/>
              </w:rPr>
              <w:t xml:space="preserve"> - </w:t>
            </w:r>
            <w:r w:rsidRPr="00AA236E">
              <w:rPr>
                <w:rFonts w:cs="B Yagut" w:hint="eastAsia"/>
                <w:sz w:val="20"/>
                <w:szCs w:val="20"/>
                <w:rtl/>
              </w:rPr>
              <w:t>اولسرهاي</w:t>
            </w:r>
            <w:r w:rsidRPr="00AA236E">
              <w:rPr>
                <w:rFonts w:cs="B Yagut"/>
                <w:sz w:val="20"/>
                <w:szCs w:val="20"/>
                <w:rtl/>
              </w:rPr>
              <w:t xml:space="preserve"> </w:t>
            </w:r>
            <w:r w:rsidRPr="00AA236E">
              <w:rPr>
                <w:rFonts w:cs="B Yagut" w:hint="eastAsia"/>
                <w:sz w:val="20"/>
                <w:szCs w:val="20"/>
                <w:rtl/>
              </w:rPr>
              <w:t>پوستي</w:t>
            </w:r>
            <w:r w:rsidRPr="00AA236E">
              <w:rPr>
                <w:rFonts w:cs="B Yagut"/>
                <w:sz w:val="20"/>
                <w:szCs w:val="20"/>
                <w:rtl/>
              </w:rPr>
              <w:t xml:space="preserve"> - </w:t>
            </w:r>
            <w:r w:rsidRPr="00AA236E">
              <w:rPr>
                <w:rFonts w:cs="B Yagut" w:hint="eastAsia"/>
                <w:sz w:val="20"/>
                <w:szCs w:val="20"/>
                <w:rtl/>
              </w:rPr>
              <w:t>توده</w:t>
            </w:r>
            <w:r w:rsidRPr="00AA236E">
              <w:rPr>
                <w:rFonts w:cs="B Yagut"/>
                <w:sz w:val="20"/>
                <w:szCs w:val="20"/>
                <w:rtl/>
              </w:rPr>
              <w:t xml:space="preserve"> </w:t>
            </w:r>
            <w:r w:rsidRPr="00AA236E">
              <w:rPr>
                <w:rFonts w:cs="B Yagut" w:hint="eastAsia"/>
                <w:sz w:val="20"/>
                <w:szCs w:val="20"/>
                <w:rtl/>
              </w:rPr>
              <w:t>هاي</w:t>
            </w:r>
            <w:r w:rsidRPr="00AA236E">
              <w:rPr>
                <w:rFonts w:cs="B Yagut"/>
                <w:sz w:val="20"/>
                <w:szCs w:val="20"/>
                <w:rtl/>
              </w:rPr>
              <w:t xml:space="preserve"> </w:t>
            </w:r>
            <w:r w:rsidRPr="00AA236E">
              <w:rPr>
                <w:rFonts w:cs="B Yagut" w:hint="eastAsia"/>
                <w:sz w:val="20"/>
                <w:szCs w:val="20"/>
                <w:rtl/>
              </w:rPr>
              <w:t>زير</w:t>
            </w:r>
            <w:r w:rsidRPr="00AA236E">
              <w:rPr>
                <w:rFonts w:cs="B Yagut"/>
                <w:sz w:val="20"/>
                <w:szCs w:val="20"/>
                <w:rtl/>
              </w:rPr>
              <w:t xml:space="preserve"> </w:t>
            </w:r>
            <w:r w:rsidRPr="00AA236E">
              <w:rPr>
                <w:rFonts w:cs="B Yagut" w:hint="eastAsia"/>
                <w:sz w:val="20"/>
                <w:szCs w:val="20"/>
                <w:rtl/>
              </w:rPr>
              <w:t>پوستي</w:t>
            </w:r>
            <w:r w:rsidRPr="00AA236E">
              <w:rPr>
                <w:rFonts w:cs="B Yagut"/>
                <w:sz w:val="20"/>
                <w:szCs w:val="20"/>
                <w:rtl/>
              </w:rPr>
              <w:t xml:space="preserve"> </w:t>
            </w:r>
            <w:r w:rsidRPr="00AA236E">
              <w:rPr>
                <w:rFonts w:ascii="Times New Roman" w:hAnsi="Times New Roman" w:cs="Times New Roman" w:hint="cs"/>
                <w:sz w:val="20"/>
                <w:szCs w:val="20"/>
                <w:rtl/>
              </w:rPr>
              <w:t>–</w:t>
            </w:r>
            <w:r w:rsidRPr="00AA236E">
              <w:rPr>
                <w:rFonts w:cs="B Yagut" w:hint="cs"/>
                <w:sz w:val="20"/>
                <w:szCs w:val="20"/>
                <w:rtl/>
              </w:rPr>
              <w:t xml:space="preserve"> </w:t>
            </w:r>
            <w:r w:rsidRPr="00AA236E">
              <w:rPr>
                <w:rFonts w:cs="B Yagut" w:hint="eastAsia"/>
                <w:sz w:val="20"/>
                <w:szCs w:val="20"/>
                <w:rtl/>
              </w:rPr>
              <w:t>بثورات</w:t>
            </w:r>
            <w:r w:rsidRPr="00AA236E">
              <w:rPr>
                <w:rFonts w:cs="B Yagut"/>
                <w:sz w:val="20"/>
                <w:szCs w:val="20"/>
                <w:rtl/>
              </w:rPr>
              <w:t xml:space="preserve"> </w:t>
            </w:r>
            <w:r w:rsidRPr="00AA236E">
              <w:rPr>
                <w:rFonts w:cs="B Yagut" w:hint="eastAsia"/>
                <w:sz w:val="20"/>
                <w:szCs w:val="20"/>
                <w:rtl/>
              </w:rPr>
              <w:t>ماکولوپاپولووز</w:t>
            </w:r>
            <w:r w:rsidRPr="00AA236E">
              <w:rPr>
                <w:rFonts w:cs="B Yagut" w:hint="cs"/>
                <w:sz w:val="20"/>
                <w:szCs w:val="20"/>
                <w:rtl/>
              </w:rPr>
              <w:t>ی</w:t>
            </w:r>
            <w:r w:rsidRPr="00AA236E">
              <w:rPr>
                <w:rFonts w:cs="B Yagut" w:hint="eastAsia"/>
                <w:sz w:val="20"/>
                <w:szCs w:val="20"/>
                <w:rtl/>
              </w:rPr>
              <w:t>کولوپوستولر</w:t>
            </w:r>
            <w:r w:rsidRPr="00AA236E">
              <w:rPr>
                <w:rFonts w:cs="B Yagut"/>
                <w:sz w:val="20"/>
                <w:szCs w:val="20"/>
                <w:rtl/>
              </w:rPr>
              <w:t xml:space="preserve"> </w:t>
            </w:r>
            <w:r w:rsidRPr="00AA236E">
              <w:rPr>
                <w:rFonts w:ascii="Times New Roman" w:hAnsi="Times New Roman" w:cs="Times New Roman" w:hint="cs"/>
                <w:sz w:val="20"/>
                <w:szCs w:val="20"/>
                <w:rtl/>
              </w:rPr>
              <w:t>–</w:t>
            </w:r>
            <w:r w:rsidRPr="00AA236E">
              <w:rPr>
                <w:rFonts w:cs="B Yagut"/>
                <w:sz w:val="20"/>
                <w:szCs w:val="20"/>
                <w:rtl/>
              </w:rPr>
              <w:t xml:space="preserve"> </w:t>
            </w:r>
            <w:r w:rsidRPr="00AA236E">
              <w:rPr>
                <w:rFonts w:cs="B Yagut" w:hint="eastAsia"/>
                <w:sz w:val="20"/>
                <w:szCs w:val="20"/>
                <w:rtl/>
              </w:rPr>
              <w:t>طاول</w:t>
            </w:r>
            <w:r w:rsidRPr="00AA236E">
              <w:rPr>
                <w:rFonts w:cs="B Yagut"/>
                <w:sz w:val="20"/>
                <w:szCs w:val="20"/>
                <w:rtl/>
              </w:rPr>
              <w:t xml:space="preserve"> - </w:t>
            </w:r>
            <w:r w:rsidRPr="00AA236E">
              <w:rPr>
                <w:rFonts w:cs="B Yagut" w:hint="eastAsia"/>
                <w:sz w:val="20"/>
                <w:szCs w:val="20"/>
                <w:rtl/>
              </w:rPr>
              <w:t>پتش</w:t>
            </w:r>
            <w:r w:rsidRPr="00AA236E">
              <w:rPr>
                <w:rFonts w:cs="B Yagut" w:hint="cs"/>
                <w:sz w:val="20"/>
                <w:szCs w:val="20"/>
                <w:rtl/>
              </w:rPr>
              <w:t>ی</w:t>
            </w:r>
            <w:r w:rsidRPr="00AA236E">
              <w:rPr>
                <w:rFonts w:cs="B Yagut"/>
                <w:sz w:val="20"/>
                <w:szCs w:val="20"/>
                <w:rtl/>
              </w:rPr>
              <w:t xml:space="preserve"> </w:t>
            </w:r>
            <w:r w:rsidRPr="00AA236E">
              <w:rPr>
                <w:rFonts w:ascii="Times New Roman" w:hAnsi="Times New Roman" w:cs="Times New Roman" w:hint="cs"/>
                <w:sz w:val="20"/>
                <w:szCs w:val="20"/>
                <w:rtl/>
              </w:rPr>
              <w:t>–</w:t>
            </w:r>
            <w:r w:rsidRPr="00AA236E">
              <w:rPr>
                <w:rFonts w:cs="B Yagut"/>
                <w:sz w:val="20"/>
                <w:szCs w:val="20"/>
                <w:rtl/>
              </w:rPr>
              <w:t xml:space="preserve"> </w:t>
            </w:r>
            <w:r w:rsidRPr="00AA236E">
              <w:rPr>
                <w:rFonts w:cs="B Yagut" w:hint="eastAsia"/>
                <w:sz w:val="20"/>
                <w:szCs w:val="20"/>
                <w:rtl/>
              </w:rPr>
              <w:t>پورپورا</w:t>
            </w:r>
            <w:r w:rsidRPr="00AA236E">
              <w:rPr>
                <w:rFonts w:cs="B Yagut"/>
                <w:sz w:val="20"/>
                <w:szCs w:val="20"/>
                <w:rtl/>
              </w:rPr>
              <w:t xml:space="preserve"> </w:t>
            </w:r>
            <w:r w:rsidRPr="00AA236E">
              <w:rPr>
                <w:rFonts w:ascii="Times New Roman" w:hAnsi="Times New Roman" w:cs="Times New Roman" w:hint="cs"/>
                <w:sz w:val="20"/>
                <w:szCs w:val="20"/>
                <w:rtl/>
              </w:rPr>
              <w:t>–</w:t>
            </w:r>
            <w:r w:rsidRPr="00AA236E">
              <w:rPr>
                <w:rFonts w:cs="B Yagut"/>
                <w:sz w:val="20"/>
                <w:szCs w:val="20"/>
                <w:rtl/>
              </w:rPr>
              <w:t xml:space="preserve"> </w:t>
            </w:r>
            <w:r w:rsidRPr="00AA236E">
              <w:rPr>
                <w:rFonts w:cs="B Yagut" w:hint="eastAsia"/>
                <w:sz w:val="20"/>
                <w:szCs w:val="20"/>
                <w:rtl/>
              </w:rPr>
              <w:t>واسکول</w:t>
            </w:r>
            <w:r w:rsidRPr="00AA236E">
              <w:rPr>
                <w:rFonts w:cs="B Yagut" w:hint="cs"/>
                <w:sz w:val="20"/>
                <w:szCs w:val="20"/>
                <w:rtl/>
              </w:rPr>
              <w:t>ی</w:t>
            </w:r>
            <w:r w:rsidRPr="00AA236E">
              <w:rPr>
                <w:rFonts w:cs="B Yagut" w:hint="eastAsia"/>
                <w:sz w:val="20"/>
                <w:szCs w:val="20"/>
                <w:rtl/>
              </w:rPr>
              <w:t>ت</w:t>
            </w:r>
            <w:r w:rsidRPr="00AA236E">
              <w:rPr>
                <w:rFonts w:cs="B Yagut"/>
                <w:sz w:val="20"/>
                <w:szCs w:val="20"/>
                <w:rtl/>
              </w:rPr>
              <w:t xml:space="preserve"> </w:t>
            </w:r>
            <w:r w:rsidRPr="00AA236E">
              <w:rPr>
                <w:rFonts w:ascii="Times New Roman" w:hAnsi="Times New Roman" w:cs="Times New Roman" w:hint="cs"/>
                <w:sz w:val="20"/>
                <w:szCs w:val="20"/>
                <w:rtl/>
              </w:rPr>
              <w:t>–</w:t>
            </w:r>
            <w:r w:rsidRPr="00AA236E">
              <w:rPr>
                <w:rFonts w:cs="B Yagut"/>
                <w:sz w:val="20"/>
                <w:szCs w:val="20"/>
                <w:rtl/>
              </w:rPr>
              <w:t xml:space="preserve"> </w:t>
            </w:r>
            <w:r w:rsidRPr="00AA236E">
              <w:rPr>
                <w:rFonts w:cs="B Yagut" w:hint="eastAsia"/>
                <w:sz w:val="20"/>
                <w:szCs w:val="20"/>
                <w:rtl/>
              </w:rPr>
              <w:t>اک</w:t>
            </w:r>
            <w:r w:rsidRPr="00AA236E">
              <w:rPr>
                <w:rFonts w:cs="B Yagut" w:hint="cs"/>
                <w:sz w:val="20"/>
                <w:szCs w:val="20"/>
                <w:rtl/>
              </w:rPr>
              <w:t>ی</w:t>
            </w:r>
            <w:r w:rsidRPr="00AA236E">
              <w:rPr>
                <w:rFonts w:cs="B Yagut" w:hint="eastAsia"/>
                <w:sz w:val="20"/>
                <w:szCs w:val="20"/>
                <w:rtl/>
              </w:rPr>
              <w:t>موز</w:t>
            </w:r>
            <w:r w:rsidRPr="00AA236E">
              <w:rPr>
                <w:rFonts w:cs="B Yagut"/>
                <w:sz w:val="20"/>
                <w:szCs w:val="20"/>
                <w:rtl/>
              </w:rPr>
              <w:t xml:space="preserve"> </w:t>
            </w:r>
            <w:r w:rsidRPr="00AA236E">
              <w:rPr>
                <w:rFonts w:ascii="Times New Roman" w:hAnsi="Times New Roman" w:cs="Times New Roman" w:hint="cs"/>
                <w:sz w:val="20"/>
                <w:szCs w:val="20"/>
                <w:rtl/>
              </w:rPr>
              <w:t>–</w:t>
            </w:r>
            <w:r w:rsidRPr="00AA236E">
              <w:rPr>
                <w:rFonts w:cs="B Yagut"/>
                <w:sz w:val="20"/>
                <w:szCs w:val="20"/>
                <w:rtl/>
              </w:rPr>
              <w:t xml:space="preserve"> </w:t>
            </w:r>
            <w:r w:rsidRPr="00AA236E">
              <w:rPr>
                <w:rFonts w:cs="B Yagut" w:hint="eastAsia"/>
                <w:sz w:val="20"/>
                <w:szCs w:val="20"/>
                <w:rtl/>
              </w:rPr>
              <w:t>که</w:t>
            </w:r>
            <w:r w:rsidRPr="00AA236E">
              <w:rPr>
                <w:rFonts w:cs="B Yagut" w:hint="cs"/>
                <w:sz w:val="20"/>
                <w:szCs w:val="20"/>
                <w:rtl/>
              </w:rPr>
              <w:t>ی</w:t>
            </w:r>
            <w:r w:rsidRPr="00AA236E">
              <w:rPr>
                <w:rFonts w:cs="B Yagut" w:hint="eastAsia"/>
                <w:sz w:val="20"/>
                <w:szCs w:val="20"/>
                <w:rtl/>
              </w:rPr>
              <w:t>ر</w:t>
            </w:r>
            <w:r w:rsidRPr="00AA236E">
              <w:rPr>
                <w:rFonts w:cs="B Yagut"/>
                <w:sz w:val="20"/>
                <w:szCs w:val="20"/>
              </w:rPr>
              <w:t xml:space="preserve"> – </w:t>
            </w:r>
            <w:r w:rsidRPr="00AA236E">
              <w:rPr>
                <w:rFonts w:cs="B Yagut" w:hint="cs"/>
                <w:sz w:val="20"/>
                <w:szCs w:val="20"/>
                <w:rtl/>
              </w:rPr>
              <w:t>و</w:t>
            </w:r>
            <w:r w:rsidR="00BA7E2C" w:rsidRPr="00AA236E">
              <w:rPr>
                <w:rFonts w:cs="B Yagut" w:hint="cs"/>
                <w:sz w:val="20"/>
                <w:szCs w:val="20"/>
                <w:rtl/>
              </w:rPr>
              <w:t xml:space="preserve">. . . . </w:t>
            </w:r>
          </w:p>
          <w:p w:rsidR="00C6405F" w:rsidRPr="00AA236E" w:rsidRDefault="002B238A" w:rsidP="0071315A">
            <w:pPr>
              <w:pStyle w:val="ListParagraph"/>
              <w:spacing w:after="0" w:line="240" w:lineRule="auto"/>
              <w:jc w:val="both"/>
              <w:rPr>
                <w:rFonts w:cs="B Yagut"/>
                <w:sz w:val="20"/>
                <w:szCs w:val="20"/>
                <w:rtl/>
              </w:rPr>
            </w:pPr>
            <w:r w:rsidRPr="00AA236E">
              <w:rPr>
                <w:rFonts w:cs="B Yagut" w:hint="cs"/>
                <w:b/>
                <w:bCs/>
                <w:sz w:val="20"/>
                <w:szCs w:val="20"/>
                <w:rtl/>
              </w:rPr>
              <w:t>تست های بالینی</w:t>
            </w:r>
            <w:r w:rsidR="00BA7E2C" w:rsidRPr="00AA236E">
              <w:rPr>
                <w:rFonts w:cs="B Yagut" w:hint="cs"/>
                <w:b/>
                <w:bCs/>
                <w:sz w:val="20"/>
                <w:szCs w:val="20"/>
                <w:rtl/>
              </w:rPr>
              <w:t xml:space="preserve">: </w:t>
            </w:r>
            <w:r w:rsidRPr="00AA236E">
              <w:rPr>
                <w:rFonts w:cs="B Yagut" w:hint="cs"/>
                <w:sz w:val="20"/>
                <w:szCs w:val="20"/>
                <w:rtl/>
              </w:rPr>
              <w:t xml:space="preserve">کرنیگ </w:t>
            </w:r>
            <w:r w:rsidRPr="00AA236E">
              <w:rPr>
                <w:rFonts w:ascii="Times New Roman" w:hAnsi="Times New Roman" w:cs="Times New Roman" w:hint="cs"/>
                <w:sz w:val="20"/>
                <w:szCs w:val="20"/>
                <w:rtl/>
              </w:rPr>
              <w:t>–</w:t>
            </w:r>
            <w:r w:rsidRPr="00AA236E">
              <w:rPr>
                <w:rFonts w:cs="B Yagut" w:hint="cs"/>
                <w:sz w:val="20"/>
                <w:szCs w:val="20"/>
                <w:rtl/>
              </w:rPr>
              <w:t xml:space="preserve"> برودزینسکی </w:t>
            </w:r>
            <w:r w:rsidRPr="00AA236E">
              <w:rPr>
                <w:rFonts w:ascii="Times New Roman" w:hAnsi="Times New Roman" w:cs="Times New Roman" w:hint="cs"/>
                <w:sz w:val="20"/>
                <w:szCs w:val="20"/>
                <w:rtl/>
              </w:rPr>
              <w:t>–</w:t>
            </w:r>
            <w:r w:rsidRPr="00AA236E">
              <w:rPr>
                <w:rFonts w:cs="B Yagut" w:hint="cs"/>
                <w:sz w:val="20"/>
                <w:szCs w:val="20"/>
                <w:rtl/>
              </w:rPr>
              <w:t xml:space="preserve"> بابنسکی </w:t>
            </w:r>
            <w:r w:rsidRPr="00AA236E">
              <w:rPr>
                <w:rFonts w:ascii="Times New Roman" w:hAnsi="Times New Roman" w:cs="Times New Roman" w:hint="cs"/>
                <w:sz w:val="20"/>
                <w:szCs w:val="20"/>
                <w:rtl/>
              </w:rPr>
              <w:t>–</w:t>
            </w:r>
            <w:r w:rsidRPr="00AA236E">
              <w:rPr>
                <w:rFonts w:cs="B Yagut" w:hint="cs"/>
                <w:sz w:val="20"/>
                <w:szCs w:val="20"/>
                <w:rtl/>
              </w:rPr>
              <w:t xml:space="preserve"> تروسو وشوستک </w:t>
            </w:r>
            <w:r w:rsidRPr="00AA236E">
              <w:rPr>
                <w:rFonts w:ascii="Times New Roman" w:hAnsi="Times New Roman" w:cs="Times New Roman" w:hint="cs"/>
                <w:sz w:val="20"/>
                <w:szCs w:val="20"/>
                <w:rtl/>
              </w:rPr>
              <w:t>–</w:t>
            </w:r>
            <w:r w:rsidRPr="00AA236E">
              <w:rPr>
                <w:rFonts w:cs="B Yagut" w:hint="cs"/>
                <w:sz w:val="20"/>
                <w:szCs w:val="20"/>
                <w:rtl/>
              </w:rPr>
              <w:t xml:space="preserve"> آزمایش رفلکس های عصبی </w:t>
            </w:r>
            <w:r w:rsidRPr="00AA236E">
              <w:rPr>
                <w:rFonts w:ascii="Times New Roman" w:hAnsi="Times New Roman" w:cs="Times New Roman" w:hint="cs"/>
                <w:sz w:val="20"/>
                <w:szCs w:val="20"/>
                <w:rtl/>
              </w:rPr>
              <w:t>–</w:t>
            </w:r>
            <w:r w:rsidRPr="00AA236E">
              <w:rPr>
                <w:rFonts w:cs="B Yagut" w:hint="cs"/>
                <w:sz w:val="20"/>
                <w:szCs w:val="20"/>
                <w:rtl/>
              </w:rPr>
              <w:t xml:space="preserve"> ایلومیناسیون سینوس ها - </w:t>
            </w:r>
            <w:r w:rsidRPr="00AA236E">
              <w:rPr>
                <w:rFonts w:cs="B Yagut" w:hint="eastAsia"/>
                <w:sz w:val="20"/>
                <w:szCs w:val="20"/>
                <w:rtl/>
              </w:rPr>
              <w:t>شيفتينگ</w:t>
            </w:r>
            <w:r w:rsidRPr="00AA236E">
              <w:rPr>
                <w:rFonts w:cs="B Yagut"/>
                <w:sz w:val="20"/>
                <w:szCs w:val="20"/>
                <w:rtl/>
              </w:rPr>
              <w:t xml:space="preserve"> </w:t>
            </w:r>
            <w:r w:rsidRPr="00AA236E">
              <w:rPr>
                <w:rFonts w:cs="B Yagut" w:hint="eastAsia"/>
                <w:sz w:val="20"/>
                <w:szCs w:val="20"/>
                <w:rtl/>
              </w:rPr>
              <w:t>دالنس</w:t>
            </w:r>
            <w:r w:rsidRPr="00AA236E">
              <w:rPr>
                <w:rFonts w:cs="B Yagut" w:hint="cs"/>
                <w:sz w:val="20"/>
                <w:szCs w:val="20"/>
                <w:rtl/>
              </w:rPr>
              <w:t xml:space="preserve"> آسیت </w:t>
            </w:r>
            <w:r w:rsidRPr="00AA236E">
              <w:rPr>
                <w:rFonts w:ascii="Times New Roman" w:hAnsi="Times New Roman" w:cs="Times New Roman" w:hint="cs"/>
                <w:sz w:val="20"/>
                <w:szCs w:val="20"/>
                <w:rtl/>
              </w:rPr>
              <w:t>–</w:t>
            </w:r>
            <w:r w:rsidRPr="00AA236E">
              <w:rPr>
                <w:rFonts w:cs="B Yagut" w:hint="cs"/>
                <w:sz w:val="20"/>
                <w:szCs w:val="20"/>
                <w:rtl/>
              </w:rPr>
              <w:t xml:space="preserve"> تست لازک </w:t>
            </w:r>
            <w:r w:rsidRPr="00AA236E">
              <w:rPr>
                <w:rFonts w:ascii="Times New Roman" w:hAnsi="Times New Roman" w:cs="Times New Roman" w:hint="cs"/>
                <w:sz w:val="20"/>
                <w:szCs w:val="20"/>
                <w:rtl/>
              </w:rPr>
              <w:t>–</w:t>
            </w:r>
            <w:r w:rsidRPr="00AA236E">
              <w:rPr>
                <w:rFonts w:cs="B Yagut" w:hint="cs"/>
                <w:sz w:val="20"/>
                <w:szCs w:val="20"/>
                <w:rtl/>
              </w:rPr>
              <w:t xml:space="preserve"> اندازه گیری اسپن کبد </w:t>
            </w:r>
            <w:r w:rsidRPr="00AA236E">
              <w:rPr>
                <w:rFonts w:ascii="Times New Roman" w:hAnsi="Times New Roman" w:cs="Times New Roman" w:hint="cs"/>
                <w:sz w:val="20"/>
                <w:szCs w:val="20"/>
                <w:rtl/>
              </w:rPr>
              <w:t>–</w:t>
            </w:r>
            <w:r w:rsidRPr="00AA236E">
              <w:rPr>
                <w:rFonts w:cs="B Yagut" w:hint="cs"/>
                <w:sz w:val="20"/>
                <w:szCs w:val="20"/>
                <w:rtl/>
              </w:rPr>
              <w:t xml:space="preserve"> و</w:t>
            </w:r>
            <w:r w:rsidR="00BA7E2C" w:rsidRPr="00AA236E">
              <w:rPr>
                <w:rFonts w:cs="B Yagut" w:hint="cs"/>
                <w:sz w:val="20"/>
                <w:szCs w:val="20"/>
                <w:rtl/>
              </w:rPr>
              <w:t xml:space="preserve">. . . . </w:t>
            </w:r>
          </w:p>
        </w:tc>
      </w:tr>
      <w:tr w:rsidR="00C6405F" w:rsidRPr="00AA236E" w:rsidTr="007B2F0E">
        <w:tc>
          <w:tcPr>
            <w:tcW w:w="5000" w:type="pct"/>
            <w:gridSpan w:val="2"/>
            <w:shd w:val="clear" w:color="auto" w:fill="D9D9D9"/>
          </w:tcPr>
          <w:p w:rsidR="00C6405F" w:rsidRPr="00AA236E" w:rsidRDefault="00C6405F" w:rsidP="0071315A">
            <w:pPr>
              <w:spacing w:after="0" w:line="240" w:lineRule="auto"/>
              <w:ind w:left="162"/>
              <w:jc w:val="both"/>
              <w:rPr>
                <w:rFonts w:cs="B Yagut"/>
                <w:sz w:val="20"/>
                <w:szCs w:val="20"/>
                <w:rtl/>
              </w:rPr>
            </w:pPr>
            <w:r w:rsidRPr="00AA236E">
              <w:rPr>
                <w:rFonts w:cs="B Yagut" w:hint="cs"/>
                <w:b/>
                <w:bCs/>
                <w:sz w:val="20"/>
                <w:szCs w:val="20"/>
                <w:rtl/>
              </w:rPr>
              <w:lastRenderedPageBreak/>
              <w:t>سند</w:t>
            </w:r>
            <w:r w:rsidR="007B2F0E" w:rsidRPr="00AA236E">
              <w:rPr>
                <w:rFonts w:cs="B Yagut" w:hint="cs"/>
                <w:b/>
                <w:bCs/>
                <w:sz w:val="20"/>
                <w:szCs w:val="20"/>
                <w:rtl/>
              </w:rPr>
              <w:t>رمها و بیماریهای مهم در این بخش</w:t>
            </w:r>
          </w:p>
        </w:tc>
      </w:tr>
      <w:tr w:rsidR="00C6405F" w:rsidRPr="00AA236E" w:rsidTr="007B2F0E">
        <w:trPr>
          <w:trHeight w:val="652"/>
        </w:trPr>
        <w:tc>
          <w:tcPr>
            <w:tcW w:w="2236" w:type="pct"/>
            <w:shd w:val="clear" w:color="auto" w:fill="auto"/>
          </w:tcPr>
          <w:p w:rsidR="002B238A" w:rsidRPr="00AA236E" w:rsidRDefault="007B2F0E" w:rsidP="0071315A">
            <w:pPr>
              <w:spacing w:after="0" w:line="240" w:lineRule="auto"/>
              <w:jc w:val="both"/>
              <w:rPr>
                <w:rFonts w:cs="B Yagut"/>
                <w:b/>
                <w:bCs/>
                <w:sz w:val="20"/>
                <w:szCs w:val="20"/>
                <w:rtl/>
              </w:rPr>
            </w:pPr>
            <w:r w:rsidRPr="00AA236E">
              <w:rPr>
                <w:rFonts w:cs="B Yagut" w:hint="cs"/>
                <w:b/>
                <w:bCs/>
                <w:sz w:val="20"/>
                <w:szCs w:val="20"/>
                <w:rtl/>
              </w:rPr>
              <w:t>بیماری های شایع</w:t>
            </w:r>
            <w:r w:rsidR="00BA7E2C" w:rsidRPr="00AA236E">
              <w:rPr>
                <w:rFonts w:cs="B Yagut" w:hint="cs"/>
                <w:b/>
                <w:bCs/>
                <w:sz w:val="20"/>
                <w:szCs w:val="20"/>
                <w:rtl/>
              </w:rPr>
              <w:t xml:space="preserve">: </w:t>
            </w:r>
          </w:p>
          <w:p w:rsidR="002B238A" w:rsidRPr="00AA236E" w:rsidRDefault="002B238A" w:rsidP="0071315A">
            <w:pPr>
              <w:spacing w:after="0" w:line="240" w:lineRule="auto"/>
              <w:ind w:left="14"/>
              <w:jc w:val="both"/>
              <w:rPr>
                <w:rFonts w:cs="B Yagut"/>
                <w:sz w:val="20"/>
                <w:szCs w:val="20"/>
                <w:rtl/>
              </w:rPr>
            </w:pPr>
            <w:r w:rsidRPr="00AA236E">
              <w:rPr>
                <w:rFonts w:cs="B Yagut" w:hint="cs"/>
                <w:b/>
                <w:bCs/>
                <w:sz w:val="20"/>
                <w:szCs w:val="20"/>
                <w:rtl/>
              </w:rPr>
              <w:t>بیماری های باکتریال شایع</w:t>
            </w:r>
            <w:r w:rsidR="00BA7E2C" w:rsidRPr="00AA236E">
              <w:rPr>
                <w:rFonts w:cs="B Yagut" w:hint="cs"/>
                <w:b/>
                <w:bCs/>
                <w:sz w:val="20"/>
                <w:szCs w:val="20"/>
                <w:rtl/>
              </w:rPr>
              <w:t xml:space="preserve">: </w:t>
            </w:r>
            <w:r w:rsidRPr="00AA236E">
              <w:rPr>
                <w:rFonts w:cs="B Yagut" w:hint="cs"/>
                <w:sz w:val="20"/>
                <w:szCs w:val="20"/>
                <w:rtl/>
              </w:rPr>
              <w:t>عفونت های استرپتوکوکی(</w:t>
            </w:r>
            <w:r w:rsidRPr="00AA236E">
              <w:rPr>
                <w:rFonts w:cs="B Yagut" w:hint="eastAsia"/>
                <w:sz w:val="20"/>
                <w:szCs w:val="20"/>
                <w:rtl/>
              </w:rPr>
              <w:t>فارنژ</w:t>
            </w:r>
            <w:r w:rsidRPr="00AA236E">
              <w:rPr>
                <w:rFonts w:cs="B Yagut" w:hint="cs"/>
                <w:sz w:val="20"/>
                <w:szCs w:val="20"/>
                <w:rtl/>
              </w:rPr>
              <w:t>ی</w:t>
            </w:r>
            <w:r w:rsidRPr="00AA236E">
              <w:rPr>
                <w:rFonts w:cs="B Yagut" w:hint="eastAsia"/>
                <w:sz w:val="20"/>
                <w:szCs w:val="20"/>
                <w:rtl/>
              </w:rPr>
              <w:t>ت</w:t>
            </w:r>
            <w:r w:rsidRPr="00AA236E">
              <w:rPr>
                <w:rFonts w:cs="B Yagut"/>
                <w:sz w:val="20"/>
                <w:szCs w:val="20"/>
                <w:rtl/>
              </w:rPr>
              <w:t xml:space="preserve"> </w:t>
            </w:r>
            <w:r w:rsidRPr="00AA236E">
              <w:rPr>
                <w:rFonts w:cs="B Yagut" w:hint="cs"/>
                <w:sz w:val="20"/>
                <w:szCs w:val="20"/>
                <w:rtl/>
              </w:rPr>
              <w:t>استرپتوکوکی</w:t>
            </w:r>
            <w:r w:rsidRPr="00AA236E">
              <w:rPr>
                <w:rFonts w:cs="B Yagut"/>
                <w:sz w:val="20"/>
                <w:szCs w:val="20"/>
                <w:rtl/>
              </w:rPr>
              <w:t>-</w:t>
            </w:r>
            <w:r w:rsidRPr="00AA236E">
              <w:rPr>
                <w:rFonts w:cs="B Yagut" w:hint="cs"/>
                <w:sz w:val="20"/>
                <w:szCs w:val="20"/>
                <w:rtl/>
              </w:rPr>
              <w:t xml:space="preserve"> </w:t>
            </w:r>
            <w:r w:rsidRPr="00AA236E">
              <w:rPr>
                <w:rFonts w:cs="B Yagut" w:hint="eastAsia"/>
                <w:sz w:val="20"/>
                <w:szCs w:val="20"/>
                <w:rtl/>
              </w:rPr>
              <w:t>تب</w:t>
            </w:r>
            <w:r w:rsidRPr="00AA236E">
              <w:rPr>
                <w:rFonts w:cs="B Yagut"/>
                <w:sz w:val="20"/>
                <w:szCs w:val="20"/>
                <w:rtl/>
              </w:rPr>
              <w:t xml:space="preserve"> </w:t>
            </w:r>
            <w:r w:rsidRPr="00AA236E">
              <w:rPr>
                <w:rFonts w:cs="B Yagut" w:hint="eastAsia"/>
                <w:sz w:val="20"/>
                <w:szCs w:val="20"/>
                <w:rtl/>
              </w:rPr>
              <w:t>رومات</w:t>
            </w:r>
            <w:r w:rsidRPr="00AA236E">
              <w:rPr>
                <w:rFonts w:cs="B Yagut" w:hint="cs"/>
                <w:sz w:val="20"/>
                <w:szCs w:val="20"/>
                <w:rtl/>
              </w:rPr>
              <w:t>ی</w:t>
            </w:r>
            <w:r w:rsidRPr="00AA236E">
              <w:rPr>
                <w:rFonts w:cs="B Yagut" w:hint="eastAsia"/>
                <w:sz w:val="20"/>
                <w:szCs w:val="20"/>
                <w:rtl/>
              </w:rPr>
              <w:t>سم</w:t>
            </w:r>
            <w:r w:rsidRPr="00AA236E">
              <w:rPr>
                <w:rFonts w:cs="B Yagut" w:hint="cs"/>
                <w:sz w:val="20"/>
                <w:szCs w:val="20"/>
                <w:rtl/>
              </w:rPr>
              <w:t>ی)</w:t>
            </w:r>
            <w:r w:rsidRPr="00AA236E">
              <w:rPr>
                <w:rFonts w:cs="B Yagut"/>
                <w:sz w:val="20"/>
                <w:szCs w:val="20"/>
                <w:rtl/>
              </w:rPr>
              <w:t xml:space="preserve"> </w:t>
            </w:r>
            <w:r w:rsidRPr="00AA236E">
              <w:rPr>
                <w:rFonts w:ascii="Times New Roman" w:hAnsi="Times New Roman" w:cs="Times New Roman" w:hint="cs"/>
                <w:sz w:val="20"/>
                <w:szCs w:val="20"/>
                <w:rtl/>
              </w:rPr>
              <w:t>–</w:t>
            </w:r>
            <w:r w:rsidRPr="00AA236E">
              <w:rPr>
                <w:rFonts w:cs="B Yagut"/>
                <w:sz w:val="20"/>
                <w:szCs w:val="20"/>
                <w:rtl/>
              </w:rPr>
              <w:t xml:space="preserve"> </w:t>
            </w:r>
            <w:r w:rsidRPr="00AA236E">
              <w:rPr>
                <w:rFonts w:cs="B Yagut" w:hint="cs"/>
                <w:sz w:val="20"/>
                <w:szCs w:val="20"/>
                <w:rtl/>
              </w:rPr>
              <w:t xml:space="preserve">عفونت های استافیلوکوکی (آبسه ها </w:t>
            </w:r>
            <w:r w:rsidRPr="00AA236E">
              <w:rPr>
                <w:rFonts w:ascii="Times New Roman" w:hAnsi="Times New Roman" w:cs="Times New Roman" w:hint="cs"/>
                <w:sz w:val="20"/>
                <w:szCs w:val="20"/>
                <w:rtl/>
              </w:rPr>
              <w:t>–</w:t>
            </w:r>
            <w:r w:rsidRPr="00AA236E">
              <w:rPr>
                <w:rFonts w:cs="B Yagut" w:hint="cs"/>
                <w:sz w:val="20"/>
                <w:szCs w:val="20"/>
                <w:rtl/>
              </w:rPr>
              <w:t xml:space="preserve"> پنومونی ها </w:t>
            </w:r>
            <w:r w:rsidRPr="00AA236E">
              <w:rPr>
                <w:rFonts w:ascii="Times New Roman" w:hAnsi="Times New Roman" w:cs="Times New Roman" w:hint="cs"/>
                <w:sz w:val="20"/>
                <w:szCs w:val="20"/>
                <w:rtl/>
              </w:rPr>
              <w:t>–</w:t>
            </w:r>
            <w:r w:rsidRPr="00AA236E">
              <w:rPr>
                <w:rFonts w:cs="B Yagut" w:hint="cs"/>
                <w:sz w:val="20"/>
                <w:szCs w:val="20"/>
                <w:rtl/>
              </w:rPr>
              <w:t xml:space="preserve"> فولیکولیت ها وگل مژه)</w:t>
            </w:r>
            <w:r w:rsidR="00BA7E2C" w:rsidRPr="00AA236E">
              <w:rPr>
                <w:rFonts w:cs="B Yagut" w:hint="cs"/>
                <w:sz w:val="20"/>
                <w:szCs w:val="20"/>
                <w:rtl/>
              </w:rPr>
              <w:t xml:space="preserve"> </w:t>
            </w:r>
            <w:r w:rsidRPr="00AA236E">
              <w:rPr>
                <w:rFonts w:cs="B Yagut" w:hint="cs"/>
                <w:sz w:val="20"/>
                <w:szCs w:val="20"/>
                <w:rtl/>
              </w:rPr>
              <w:t>-</w:t>
            </w:r>
            <w:r w:rsidRPr="00AA236E">
              <w:rPr>
                <w:rFonts w:cs="B Yagut" w:hint="cs"/>
                <w:b/>
                <w:bCs/>
                <w:sz w:val="20"/>
                <w:szCs w:val="20"/>
                <w:rtl/>
              </w:rPr>
              <w:t xml:space="preserve"> </w:t>
            </w:r>
            <w:r w:rsidRPr="00AA236E">
              <w:rPr>
                <w:rFonts w:cs="B Yagut" w:hint="cs"/>
                <w:sz w:val="20"/>
                <w:szCs w:val="20"/>
                <w:rtl/>
              </w:rPr>
              <w:t xml:space="preserve">مننژیت ها </w:t>
            </w:r>
            <w:r w:rsidRPr="00AA236E">
              <w:rPr>
                <w:rFonts w:ascii="Times New Roman" w:hAnsi="Times New Roman" w:cs="Times New Roman" w:hint="cs"/>
                <w:sz w:val="20"/>
                <w:szCs w:val="20"/>
                <w:rtl/>
              </w:rPr>
              <w:t>–</w:t>
            </w:r>
            <w:r w:rsidRPr="00AA236E">
              <w:rPr>
                <w:rFonts w:cs="B Yagut" w:hint="cs"/>
                <w:sz w:val="20"/>
                <w:szCs w:val="20"/>
                <w:rtl/>
              </w:rPr>
              <w:t xml:space="preserve"> اوتیت </w:t>
            </w:r>
            <w:r w:rsidRPr="00AA236E">
              <w:rPr>
                <w:rFonts w:ascii="Times New Roman" w:hAnsi="Times New Roman" w:cs="Times New Roman" w:hint="cs"/>
                <w:sz w:val="20"/>
                <w:szCs w:val="20"/>
                <w:rtl/>
              </w:rPr>
              <w:t>–</w:t>
            </w:r>
            <w:r w:rsidRPr="00AA236E">
              <w:rPr>
                <w:rFonts w:cs="B Yagut" w:hint="cs"/>
                <w:sz w:val="20"/>
                <w:szCs w:val="20"/>
                <w:rtl/>
              </w:rPr>
              <w:t xml:space="preserve"> سینوزیت </w:t>
            </w:r>
            <w:r w:rsidRPr="00AA236E">
              <w:rPr>
                <w:rFonts w:ascii="Times New Roman" w:hAnsi="Times New Roman" w:cs="Times New Roman" w:hint="cs"/>
                <w:sz w:val="20"/>
                <w:szCs w:val="20"/>
                <w:rtl/>
              </w:rPr>
              <w:t>–</w:t>
            </w:r>
            <w:r w:rsidRPr="00AA236E">
              <w:rPr>
                <w:rFonts w:cs="B Yagut" w:hint="cs"/>
                <w:sz w:val="20"/>
                <w:szCs w:val="20"/>
                <w:rtl/>
              </w:rPr>
              <w:t xml:space="preserve"> سل </w:t>
            </w:r>
            <w:r w:rsidRPr="00AA236E">
              <w:rPr>
                <w:rFonts w:ascii="Times New Roman" w:hAnsi="Times New Roman" w:cs="Times New Roman" w:hint="cs"/>
                <w:sz w:val="20"/>
                <w:szCs w:val="20"/>
                <w:rtl/>
              </w:rPr>
              <w:t>–</w:t>
            </w:r>
            <w:r w:rsidRPr="00AA236E">
              <w:rPr>
                <w:rFonts w:cs="B Yagut" w:hint="cs"/>
                <w:sz w:val="20"/>
                <w:szCs w:val="20"/>
                <w:rtl/>
              </w:rPr>
              <w:t xml:space="preserve"> بروسلوز </w:t>
            </w:r>
            <w:r w:rsidRPr="00AA236E">
              <w:rPr>
                <w:rFonts w:ascii="Times New Roman" w:hAnsi="Times New Roman" w:cs="Times New Roman" w:hint="cs"/>
                <w:sz w:val="20"/>
                <w:szCs w:val="20"/>
                <w:rtl/>
              </w:rPr>
              <w:t>–</w:t>
            </w:r>
            <w:r w:rsidRPr="00AA236E">
              <w:rPr>
                <w:rFonts w:cs="B Yagut" w:hint="cs"/>
                <w:sz w:val="20"/>
                <w:szCs w:val="20"/>
                <w:rtl/>
              </w:rPr>
              <w:t xml:space="preserve"> تیفویید </w:t>
            </w:r>
            <w:r w:rsidRPr="00AA236E">
              <w:rPr>
                <w:rFonts w:ascii="Times New Roman" w:hAnsi="Times New Roman" w:cs="Times New Roman" w:hint="cs"/>
                <w:sz w:val="20"/>
                <w:szCs w:val="20"/>
                <w:rtl/>
              </w:rPr>
              <w:t>–</w:t>
            </w:r>
            <w:r w:rsidRPr="00AA236E">
              <w:rPr>
                <w:rFonts w:cs="B Yagut" w:hint="cs"/>
                <w:sz w:val="20"/>
                <w:szCs w:val="20"/>
                <w:rtl/>
              </w:rPr>
              <w:t xml:space="preserve"> شیگلوز </w:t>
            </w:r>
            <w:r w:rsidRPr="00AA236E">
              <w:rPr>
                <w:rFonts w:ascii="Times New Roman" w:hAnsi="Times New Roman" w:cs="Times New Roman" w:hint="cs"/>
                <w:sz w:val="20"/>
                <w:szCs w:val="20"/>
                <w:rtl/>
              </w:rPr>
              <w:t>–</w:t>
            </w:r>
            <w:r w:rsidRPr="00AA236E">
              <w:rPr>
                <w:rFonts w:cs="B Yagut" w:hint="cs"/>
                <w:sz w:val="20"/>
                <w:szCs w:val="20"/>
                <w:rtl/>
              </w:rPr>
              <w:t xml:space="preserve"> وبا - سلولیت </w:t>
            </w:r>
            <w:r w:rsidRPr="00AA236E">
              <w:rPr>
                <w:rFonts w:ascii="Times New Roman" w:hAnsi="Times New Roman" w:cs="Times New Roman" w:hint="cs"/>
                <w:sz w:val="20"/>
                <w:szCs w:val="20"/>
                <w:rtl/>
              </w:rPr>
              <w:t>–</w:t>
            </w:r>
            <w:r w:rsidRPr="00AA236E">
              <w:rPr>
                <w:rFonts w:cs="B Yagut" w:hint="cs"/>
                <w:sz w:val="20"/>
                <w:szCs w:val="20"/>
                <w:rtl/>
              </w:rPr>
              <w:t xml:space="preserve"> اورکیت </w:t>
            </w:r>
            <w:r w:rsidRPr="00AA236E">
              <w:rPr>
                <w:rFonts w:ascii="Times New Roman" w:hAnsi="Times New Roman" w:cs="Times New Roman" w:hint="cs"/>
                <w:sz w:val="20"/>
                <w:szCs w:val="20"/>
                <w:rtl/>
              </w:rPr>
              <w:t>–</w:t>
            </w:r>
            <w:r w:rsidRPr="00AA236E">
              <w:rPr>
                <w:rFonts w:cs="B Yagut" w:hint="cs"/>
                <w:sz w:val="20"/>
                <w:szCs w:val="20"/>
                <w:rtl/>
              </w:rPr>
              <w:t xml:space="preserve"> عفونت های ادراری </w:t>
            </w:r>
            <w:r w:rsidRPr="00AA236E">
              <w:rPr>
                <w:rFonts w:ascii="Times New Roman" w:hAnsi="Times New Roman" w:cs="Times New Roman" w:hint="cs"/>
                <w:sz w:val="20"/>
                <w:szCs w:val="20"/>
                <w:rtl/>
              </w:rPr>
              <w:t>–</w:t>
            </w:r>
            <w:r w:rsidRPr="00AA236E">
              <w:rPr>
                <w:rFonts w:cs="B Yagut" w:hint="cs"/>
                <w:sz w:val="20"/>
                <w:szCs w:val="20"/>
                <w:rtl/>
              </w:rPr>
              <w:t xml:space="preserve"> پنومونی </w:t>
            </w:r>
            <w:r w:rsidRPr="00AA236E">
              <w:rPr>
                <w:rFonts w:ascii="Times New Roman" w:hAnsi="Times New Roman" w:cs="Times New Roman" w:hint="cs"/>
                <w:sz w:val="20"/>
                <w:szCs w:val="20"/>
                <w:rtl/>
              </w:rPr>
              <w:t>–</w:t>
            </w:r>
            <w:r w:rsidRPr="00AA236E">
              <w:rPr>
                <w:rFonts w:cs="B Yagut" w:hint="cs"/>
                <w:sz w:val="20"/>
                <w:szCs w:val="20"/>
                <w:rtl/>
              </w:rPr>
              <w:t xml:space="preserve"> سپسیس و سندرم شوک سپتیک - مسمومیت های حاد غذایی </w:t>
            </w:r>
            <w:r w:rsidRPr="00AA236E">
              <w:rPr>
                <w:rFonts w:ascii="Times New Roman" w:hAnsi="Times New Roman" w:cs="Times New Roman" w:hint="cs"/>
                <w:sz w:val="20"/>
                <w:szCs w:val="20"/>
                <w:rtl/>
              </w:rPr>
              <w:t>–</w:t>
            </w:r>
            <w:r w:rsidRPr="00AA236E">
              <w:rPr>
                <w:rFonts w:cs="B Yagut" w:hint="cs"/>
                <w:sz w:val="20"/>
                <w:szCs w:val="20"/>
                <w:rtl/>
              </w:rPr>
              <w:t xml:space="preserve"> بیماری های مقاربتی </w:t>
            </w:r>
            <w:r w:rsidRPr="00AA236E">
              <w:rPr>
                <w:rFonts w:ascii="Times New Roman" w:hAnsi="Times New Roman" w:cs="Times New Roman" w:hint="cs"/>
                <w:sz w:val="20"/>
                <w:szCs w:val="20"/>
                <w:rtl/>
              </w:rPr>
              <w:t>–</w:t>
            </w:r>
            <w:r w:rsidRPr="00AA236E">
              <w:rPr>
                <w:rFonts w:cs="B Yagut" w:hint="cs"/>
                <w:sz w:val="20"/>
                <w:szCs w:val="20"/>
                <w:rtl/>
              </w:rPr>
              <w:t xml:space="preserve"> و</w:t>
            </w:r>
            <w:r w:rsidR="00BA7E2C" w:rsidRPr="00AA236E">
              <w:rPr>
                <w:rFonts w:cs="B Yagut" w:hint="cs"/>
                <w:sz w:val="20"/>
                <w:szCs w:val="20"/>
                <w:rtl/>
              </w:rPr>
              <w:t xml:space="preserve">. . . . </w:t>
            </w:r>
          </w:p>
          <w:p w:rsidR="002B238A" w:rsidRPr="00AA236E" w:rsidRDefault="002B238A" w:rsidP="0071315A">
            <w:pPr>
              <w:spacing w:after="0" w:line="240" w:lineRule="auto"/>
              <w:ind w:left="14"/>
              <w:jc w:val="both"/>
              <w:rPr>
                <w:rFonts w:cs="B Yagut"/>
                <w:sz w:val="20"/>
                <w:szCs w:val="20"/>
                <w:rtl/>
              </w:rPr>
            </w:pPr>
            <w:r w:rsidRPr="00AA236E">
              <w:rPr>
                <w:rFonts w:cs="B Yagut" w:hint="cs"/>
                <w:b/>
                <w:bCs/>
                <w:sz w:val="20"/>
                <w:szCs w:val="20"/>
                <w:rtl/>
              </w:rPr>
              <w:t>بیماری های ویروسی شایع</w:t>
            </w:r>
            <w:r w:rsidR="00BA7E2C" w:rsidRPr="00AA236E">
              <w:rPr>
                <w:rFonts w:cs="B Yagut" w:hint="cs"/>
                <w:b/>
                <w:bCs/>
                <w:sz w:val="20"/>
                <w:szCs w:val="20"/>
                <w:rtl/>
              </w:rPr>
              <w:t xml:space="preserve">: </w:t>
            </w:r>
            <w:r w:rsidRPr="00AA236E">
              <w:rPr>
                <w:rFonts w:cs="B Yagut" w:hint="cs"/>
                <w:sz w:val="20"/>
                <w:szCs w:val="20"/>
                <w:rtl/>
              </w:rPr>
              <w:t xml:space="preserve">سرماخوردگی </w:t>
            </w:r>
            <w:r w:rsidRPr="00AA236E">
              <w:rPr>
                <w:rFonts w:ascii="Times New Roman" w:hAnsi="Times New Roman" w:cs="Times New Roman" w:hint="cs"/>
                <w:sz w:val="20"/>
                <w:szCs w:val="20"/>
                <w:rtl/>
              </w:rPr>
              <w:t>–</w:t>
            </w:r>
            <w:r w:rsidRPr="00AA236E">
              <w:rPr>
                <w:rFonts w:cs="B Yagut" w:hint="cs"/>
                <w:sz w:val="20"/>
                <w:szCs w:val="20"/>
                <w:rtl/>
              </w:rPr>
              <w:t xml:space="preserve"> آنفلوآنزا -</w:t>
            </w:r>
            <w:r w:rsidR="00BA7E2C" w:rsidRPr="00AA236E">
              <w:rPr>
                <w:rFonts w:cs="B Yagut" w:hint="cs"/>
                <w:sz w:val="20"/>
                <w:szCs w:val="20"/>
                <w:rtl/>
              </w:rPr>
              <w:t xml:space="preserve"> </w:t>
            </w:r>
            <w:r w:rsidRPr="00AA236E">
              <w:rPr>
                <w:rFonts w:cs="B Yagut" w:hint="cs"/>
                <w:sz w:val="20"/>
                <w:szCs w:val="20"/>
                <w:rtl/>
              </w:rPr>
              <w:t xml:space="preserve">آبله مرغان و زونا </w:t>
            </w:r>
            <w:r w:rsidRPr="00AA236E">
              <w:rPr>
                <w:rFonts w:ascii="Times New Roman" w:hAnsi="Times New Roman" w:cs="Times New Roman" w:hint="cs"/>
                <w:sz w:val="20"/>
                <w:szCs w:val="20"/>
                <w:rtl/>
              </w:rPr>
              <w:t>–</w:t>
            </w:r>
            <w:r w:rsidRPr="00AA236E">
              <w:rPr>
                <w:rFonts w:cs="B Yagut" w:hint="cs"/>
                <w:sz w:val="20"/>
                <w:szCs w:val="20"/>
                <w:rtl/>
              </w:rPr>
              <w:t xml:space="preserve"> هرپس </w:t>
            </w:r>
            <w:r w:rsidRPr="00AA236E">
              <w:rPr>
                <w:rFonts w:ascii="Times New Roman" w:hAnsi="Times New Roman" w:cs="Times New Roman" w:hint="cs"/>
                <w:sz w:val="20"/>
                <w:szCs w:val="20"/>
                <w:rtl/>
              </w:rPr>
              <w:t>–</w:t>
            </w:r>
            <w:r w:rsidRPr="00AA236E">
              <w:rPr>
                <w:rFonts w:cs="B Yagut" w:hint="cs"/>
                <w:sz w:val="20"/>
                <w:szCs w:val="20"/>
                <w:rtl/>
              </w:rPr>
              <w:t xml:space="preserve"> اچ آی وی ایدز- هپاتیت ها </w:t>
            </w:r>
            <w:r w:rsidRPr="00AA236E">
              <w:rPr>
                <w:rFonts w:ascii="Times New Roman" w:hAnsi="Times New Roman" w:cs="Times New Roman" w:hint="cs"/>
                <w:sz w:val="20"/>
                <w:szCs w:val="20"/>
                <w:rtl/>
              </w:rPr>
              <w:t>–</w:t>
            </w:r>
            <w:r w:rsidRPr="00AA236E">
              <w:rPr>
                <w:rFonts w:cs="B Yagut" w:hint="cs"/>
                <w:sz w:val="20"/>
                <w:szCs w:val="20"/>
                <w:rtl/>
              </w:rPr>
              <w:t xml:space="preserve"> </w:t>
            </w:r>
          </w:p>
          <w:p w:rsidR="00C6405F" w:rsidRPr="00AA236E" w:rsidRDefault="002B238A" w:rsidP="0071315A">
            <w:pPr>
              <w:pStyle w:val="ListParagraph"/>
              <w:spacing w:after="0" w:line="240" w:lineRule="auto"/>
              <w:ind w:left="14"/>
              <w:jc w:val="both"/>
              <w:rPr>
                <w:rFonts w:cs="B Yagut"/>
                <w:b/>
                <w:bCs/>
                <w:sz w:val="20"/>
                <w:szCs w:val="20"/>
                <w:rtl/>
              </w:rPr>
            </w:pPr>
            <w:r w:rsidRPr="00AA236E">
              <w:rPr>
                <w:rFonts w:cs="B Yagut" w:hint="cs"/>
                <w:b/>
                <w:bCs/>
                <w:sz w:val="20"/>
                <w:szCs w:val="20"/>
                <w:rtl/>
              </w:rPr>
              <w:t>بیماری های انگلی رایج</w:t>
            </w:r>
            <w:r w:rsidR="00BA7E2C" w:rsidRPr="00AA236E">
              <w:rPr>
                <w:rFonts w:cs="B Yagut" w:hint="cs"/>
                <w:b/>
                <w:bCs/>
                <w:sz w:val="20"/>
                <w:szCs w:val="20"/>
                <w:rtl/>
              </w:rPr>
              <w:t xml:space="preserve">: </w:t>
            </w:r>
            <w:r w:rsidRPr="00AA236E">
              <w:rPr>
                <w:rFonts w:cs="B Yagut" w:hint="eastAsia"/>
                <w:sz w:val="20"/>
                <w:szCs w:val="20"/>
                <w:rtl/>
              </w:rPr>
              <w:t>مالار</w:t>
            </w:r>
            <w:r w:rsidRPr="00AA236E">
              <w:rPr>
                <w:rFonts w:cs="B Yagut" w:hint="cs"/>
                <w:sz w:val="20"/>
                <w:szCs w:val="20"/>
                <w:rtl/>
              </w:rPr>
              <w:t>ی</w:t>
            </w:r>
            <w:r w:rsidRPr="00AA236E">
              <w:rPr>
                <w:rFonts w:cs="B Yagut" w:hint="eastAsia"/>
                <w:sz w:val="20"/>
                <w:szCs w:val="20"/>
                <w:rtl/>
              </w:rPr>
              <w:t>ا</w:t>
            </w:r>
            <w:r w:rsidRPr="00AA236E">
              <w:rPr>
                <w:rFonts w:cs="B Yagut"/>
                <w:sz w:val="20"/>
                <w:szCs w:val="20"/>
                <w:rtl/>
              </w:rPr>
              <w:t xml:space="preserve"> </w:t>
            </w:r>
            <w:r w:rsidRPr="00AA236E">
              <w:rPr>
                <w:rFonts w:ascii="Times New Roman" w:hAnsi="Times New Roman" w:cs="Times New Roman" w:hint="cs"/>
                <w:sz w:val="20"/>
                <w:szCs w:val="20"/>
                <w:rtl/>
              </w:rPr>
              <w:t>–</w:t>
            </w:r>
            <w:r w:rsidRPr="00AA236E">
              <w:rPr>
                <w:rFonts w:cs="B Yagut" w:hint="cs"/>
                <w:sz w:val="20"/>
                <w:szCs w:val="20"/>
                <w:rtl/>
              </w:rPr>
              <w:t xml:space="preserve"> </w:t>
            </w:r>
            <w:r w:rsidRPr="00AA236E">
              <w:rPr>
                <w:rFonts w:cs="B Yagut" w:hint="eastAsia"/>
                <w:sz w:val="20"/>
                <w:szCs w:val="20"/>
                <w:rtl/>
              </w:rPr>
              <w:t>ک</w:t>
            </w:r>
            <w:r w:rsidRPr="00AA236E">
              <w:rPr>
                <w:rFonts w:cs="B Yagut" w:hint="cs"/>
                <w:sz w:val="20"/>
                <w:szCs w:val="20"/>
                <w:rtl/>
              </w:rPr>
              <w:t>ی</w:t>
            </w:r>
            <w:r w:rsidRPr="00AA236E">
              <w:rPr>
                <w:rFonts w:cs="B Yagut" w:hint="eastAsia"/>
                <w:sz w:val="20"/>
                <w:szCs w:val="20"/>
                <w:rtl/>
              </w:rPr>
              <w:t>ست</w:t>
            </w:r>
            <w:r w:rsidRPr="00AA236E">
              <w:rPr>
                <w:rFonts w:cs="B Yagut"/>
                <w:sz w:val="20"/>
                <w:szCs w:val="20"/>
                <w:rtl/>
              </w:rPr>
              <w:t xml:space="preserve"> </w:t>
            </w:r>
            <w:r w:rsidRPr="00AA236E">
              <w:rPr>
                <w:rFonts w:cs="B Yagut" w:hint="eastAsia"/>
                <w:sz w:val="20"/>
                <w:szCs w:val="20"/>
                <w:rtl/>
              </w:rPr>
              <w:t>ه</w:t>
            </w:r>
            <w:r w:rsidRPr="00AA236E">
              <w:rPr>
                <w:rFonts w:cs="B Yagut" w:hint="cs"/>
                <w:sz w:val="20"/>
                <w:szCs w:val="20"/>
                <w:rtl/>
              </w:rPr>
              <w:t>ی</w:t>
            </w:r>
            <w:r w:rsidRPr="00AA236E">
              <w:rPr>
                <w:rFonts w:cs="B Yagut" w:hint="eastAsia"/>
                <w:sz w:val="20"/>
                <w:szCs w:val="20"/>
                <w:rtl/>
              </w:rPr>
              <w:t>دات</w:t>
            </w:r>
            <w:r w:rsidRPr="00AA236E">
              <w:rPr>
                <w:rFonts w:cs="B Yagut" w:hint="cs"/>
                <w:sz w:val="20"/>
                <w:szCs w:val="20"/>
                <w:rtl/>
              </w:rPr>
              <w:t>ی</w:t>
            </w:r>
            <w:r w:rsidRPr="00AA236E">
              <w:rPr>
                <w:rFonts w:cs="B Yagut" w:hint="eastAsia"/>
                <w:sz w:val="20"/>
                <w:szCs w:val="20"/>
                <w:rtl/>
              </w:rPr>
              <w:t>ک</w:t>
            </w:r>
            <w:r w:rsidRPr="00AA236E">
              <w:rPr>
                <w:rFonts w:cs="B Yagut"/>
                <w:sz w:val="20"/>
                <w:szCs w:val="20"/>
                <w:rtl/>
              </w:rPr>
              <w:t xml:space="preserve"> </w:t>
            </w:r>
            <w:r w:rsidRPr="00AA236E">
              <w:rPr>
                <w:rFonts w:ascii="Times New Roman" w:hAnsi="Times New Roman" w:cs="Times New Roman" w:hint="cs"/>
                <w:sz w:val="20"/>
                <w:szCs w:val="20"/>
                <w:rtl/>
              </w:rPr>
              <w:t>–</w:t>
            </w:r>
            <w:r w:rsidRPr="00AA236E">
              <w:rPr>
                <w:rFonts w:cs="B Yagut" w:hint="cs"/>
                <w:sz w:val="20"/>
                <w:szCs w:val="20"/>
                <w:rtl/>
              </w:rPr>
              <w:t xml:space="preserve"> بیماری های انگلی روده </w:t>
            </w:r>
            <w:r w:rsidRPr="00AA236E">
              <w:rPr>
                <w:rFonts w:ascii="Times New Roman" w:hAnsi="Times New Roman" w:cs="Times New Roman" w:hint="cs"/>
                <w:sz w:val="20"/>
                <w:szCs w:val="20"/>
                <w:rtl/>
              </w:rPr>
              <w:t>–</w:t>
            </w:r>
            <w:r w:rsidRPr="00AA236E">
              <w:rPr>
                <w:rFonts w:cs="B Yagut" w:hint="cs"/>
                <w:sz w:val="20"/>
                <w:szCs w:val="20"/>
                <w:rtl/>
              </w:rPr>
              <w:t xml:space="preserve"> گال </w:t>
            </w:r>
            <w:r w:rsidRPr="00AA236E">
              <w:rPr>
                <w:rFonts w:ascii="Times New Roman" w:hAnsi="Times New Roman" w:cs="Times New Roman" w:hint="cs"/>
                <w:sz w:val="20"/>
                <w:szCs w:val="20"/>
                <w:rtl/>
              </w:rPr>
              <w:t>–</w:t>
            </w:r>
            <w:r w:rsidRPr="00AA236E">
              <w:rPr>
                <w:rFonts w:cs="B Yagut" w:hint="cs"/>
                <w:sz w:val="20"/>
                <w:szCs w:val="20"/>
                <w:rtl/>
              </w:rPr>
              <w:t xml:space="preserve"> پدیکولوزیس </w:t>
            </w:r>
          </w:p>
        </w:tc>
        <w:tc>
          <w:tcPr>
            <w:tcW w:w="2764" w:type="pct"/>
            <w:shd w:val="clear" w:color="auto" w:fill="auto"/>
          </w:tcPr>
          <w:p w:rsidR="00C6405F" w:rsidRPr="00AA236E" w:rsidRDefault="00C6405F" w:rsidP="0071315A">
            <w:pPr>
              <w:spacing w:after="0" w:line="240" w:lineRule="auto"/>
              <w:ind w:left="72"/>
              <w:jc w:val="both"/>
              <w:rPr>
                <w:rFonts w:cs="B Yagut"/>
                <w:b/>
                <w:bCs/>
                <w:sz w:val="20"/>
                <w:szCs w:val="20"/>
                <w:u w:val="single"/>
                <w:rtl/>
              </w:rPr>
            </w:pPr>
            <w:r w:rsidRPr="00AA236E">
              <w:rPr>
                <w:rFonts w:cs="B Yagut" w:hint="cs"/>
                <w:b/>
                <w:bCs/>
                <w:sz w:val="20"/>
                <w:szCs w:val="20"/>
                <w:u w:val="single"/>
                <w:rtl/>
              </w:rPr>
              <w:t>موارد ترجیحی (</w:t>
            </w:r>
            <w:r w:rsidRPr="00AA236E">
              <w:rPr>
                <w:rFonts w:cs="B Yagut"/>
                <w:b/>
                <w:bCs/>
                <w:sz w:val="20"/>
                <w:szCs w:val="20"/>
                <w:u w:val="single"/>
              </w:rPr>
              <w:t>Better to Know</w:t>
            </w:r>
            <w:r w:rsidRPr="00AA236E">
              <w:rPr>
                <w:rFonts w:cs="B Yagut" w:hint="cs"/>
                <w:b/>
                <w:bCs/>
                <w:sz w:val="20"/>
                <w:szCs w:val="20"/>
                <w:u w:val="single"/>
                <w:rtl/>
              </w:rPr>
              <w:t>)</w:t>
            </w:r>
          </w:p>
          <w:p w:rsidR="00C6405F" w:rsidRPr="00AA236E" w:rsidRDefault="00C6405F" w:rsidP="0071315A">
            <w:pPr>
              <w:pStyle w:val="ListParagraph"/>
              <w:numPr>
                <w:ilvl w:val="0"/>
                <w:numId w:val="82"/>
              </w:numPr>
              <w:spacing w:after="0" w:line="240" w:lineRule="auto"/>
              <w:ind w:left="364"/>
              <w:jc w:val="both"/>
              <w:rPr>
                <w:rFonts w:cs="B Yagut"/>
                <w:sz w:val="20"/>
                <w:szCs w:val="20"/>
              </w:rPr>
            </w:pPr>
            <w:r w:rsidRPr="00AA236E">
              <w:rPr>
                <w:rFonts w:cs="B Yagut" w:hint="cs"/>
                <w:sz w:val="20"/>
                <w:szCs w:val="20"/>
                <w:rtl/>
              </w:rPr>
              <w:t>بوتولیسم</w:t>
            </w:r>
            <w:r w:rsidR="00BA7E2C" w:rsidRPr="00AA236E">
              <w:rPr>
                <w:rFonts w:cs="B Yagut"/>
                <w:sz w:val="20"/>
                <w:szCs w:val="20"/>
                <w:rtl/>
              </w:rPr>
              <w:t xml:space="preserve"> </w:t>
            </w:r>
            <w:r w:rsidRPr="00AA236E">
              <w:rPr>
                <w:rFonts w:cs="B Yagut" w:hint="cs"/>
                <w:sz w:val="20"/>
                <w:szCs w:val="20"/>
                <w:rtl/>
              </w:rPr>
              <w:t>عفونت های قارچی شایع همانند موکور</w:t>
            </w:r>
            <w:r w:rsidR="00BA7E2C" w:rsidRPr="00AA236E">
              <w:rPr>
                <w:rFonts w:cs="B Yagut"/>
                <w:sz w:val="20"/>
                <w:szCs w:val="20"/>
                <w:rtl/>
              </w:rPr>
              <w:t xml:space="preserve"> </w:t>
            </w:r>
          </w:p>
          <w:p w:rsidR="00C6405F" w:rsidRPr="00AA236E" w:rsidRDefault="00C6405F" w:rsidP="0071315A">
            <w:pPr>
              <w:pStyle w:val="ListParagraph"/>
              <w:numPr>
                <w:ilvl w:val="0"/>
                <w:numId w:val="82"/>
              </w:numPr>
              <w:spacing w:after="0" w:line="240" w:lineRule="auto"/>
              <w:ind w:left="364"/>
              <w:jc w:val="both"/>
              <w:rPr>
                <w:rFonts w:cs="B Yagut"/>
                <w:sz w:val="20"/>
                <w:szCs w:val="20"/>
              </w:rPr>
            </w:pPr>
            <w:r w:rsidRPr="00AA236E">
              <w:rPr>
                <w:rFonts w:cs="B Yagut" w:hint="cs"/>
                <w:sz w:val="20"/>
                <w:szCs w:val="20"/>
                <w:rtl/>
              </w:rPr>
              <w:t xml:space="preserve">سالمونلوز </w:t>
            </w:r>
          </w:p>
          <w:p w:rsidR="00C6405F" w:rsidRPr="00AA236E" w:rsidRDefault="00C6405F" w:rsidP="0071315A">
            <w:pPr>
              <w:pStyle w:val="ListParagraph"/>
              <w:numPr>
                <w:ilvl w:val="0"/>
                <w:numId w:val="82"/>
              </w:numPr>
              <w:spacing w:after="0" w:line="240" w:lineRule="auto"/>
              <w:ind w:left="364"/>
              <w:jc w:val="both"/>
              <w:rPr>
                <w:rFonts w:cs="B Yagut"/>
                <w:sz w:val="20"/>
                <w:szCs w:val="20"/>
              </w:rPr>
            </w:pPr>
            <w:r w:rsidRPr="00AA236E">
              <w:rPr>
                <w:rFonts w:cs="B Yagut" w:hint="cs"/>
                <w:sz w:val="20"/>
                <w:szCs w:val="20"/>
                <w:rtl/>
              </w:rPr>
              <w:t>تب</w:t>
            </w:r>
            <w:r w:rsidR="00BA7E2C" w:rsidRPr="00AA236E">
              <w:rPr>
                <w:rFonts w:cs="B Yagut" w:hint="cs"/>
                <w:sz w:val="20"/>
                <w:szCs w:val="20"/>
                <w:rtl/>
              </w:rPr>
              <w:t xml:space="preserve"> </w:t>
            </w:r>
            <w:r w:rsidRPr="00AA236E">
              <w:rPr>
                <w:rFonts w:cs="B Yagut" w:hint="cs"/>
                <w:sz w:val="20"/>
                <w:szCs w:val="20"/>
                <w:rtl/>
              </w:rPr>
              <w:t xml:space="preserve">خونریزی دهنده </w:t>
            </w:r>
            <w:r w:rsidRPr="00AA236E">
              <w:rPr>
                <w:rFonts w:cs="B Yagut"/>
                <w:sz w:val="20"/>
                <w:szCs w:val="20"/>
              </w:rPr>
              <w:t xml:space="preserve">CCHF </w:t>
            </w:r>
          </w:p>
          <w:p w:rsidR="00C6405F" w:rsidRPr="00AA236E" w:rsidRDefault="00C6405F" w:rsidP="0071315A">
            <w:pPr>
              <w:pStyle w:val="ListParagraph"/>
              <w:numPr>
                <w:ilvl w:val="0"/>
                <w:numId w:val="82"/>
              </w:numPr>
              <w:spacing w:after="0" w:line="240" w:lineRule="auto"/>
              <w:ind w:left="364"/>
              <w:jc w:val="both"/>
              <w:rPr>
                <w:rFonts w:cs="B Yagut"/>
                <w:sz w:val="20"/>
                <w:szCs w:val="20"/>
              </w:rPr>
            </w:pPr>
            <w:r w:rsidRPr="00AA236E">
              <w:rPr>
                <w:rFonts w:cs="B Yagut" w:hint="cs"/>
                <w:sz w:val="20"/>
                <w:szCs w:val="20"/>
                <w:rtl/>
              </w:rPr>
              <w:t>هپاتیت</w:t>
            </w:r>
            <w:r w:rsidRPr="00AA236E">
              <w:rPr>
                <w:rFonts w:cs="B Yagut"/>
                <w:sz w:val="20"/>
                <w:szCs w:val="20"/>
              </w:rPr>
              <w:t xml:space="preserve"> </w:t>
            </w:r>
          </w:p>
          <w:p w:rsidR="00C6405F" w:rsidRPr="00AA236E" w:rsidRDefault="00C6405F" w:rsidP="0071315A">
            <w:pPr>
              <w:pStyle w:val="ListParagraph"/>
              <w:numPr>
                <w:ilvl w:val="0"/>
                <w:numId w:val="82"/>
              </w:numPr>
              <w:spacing w:after="0" w:line="240" w:lineRule="auto"/>
              <w:ind w:left="364"/>
              <w:jc w:val="both"/>
              <w:rPr>
                <w:rFonts w:cs="B Yagut"/>
                <w:sz w:val="20"/>
                <w:szCs w:val="20"/>
              </w:rPr>
            </w:pPr>
            <w:r w:rsidRPr="00AA236E">
              <w:rPr>
                <w:rFonts w:cs="B Yagut" w:hint="cs"/>
                <w:sz w:val="20"/>
                <w:szCs w:val="20"/>
                <w:rtl/>
              </w:rPr>
              <w:t>ایدز</w:t>
            </w:r>
            <w:r w:rsidRPr="00AA236E">
              <w:rPr>
                <w:rFonts w:cs="B Yagut"/>
                <w:sz w:val="20"/>
                <w:szCs w:val="20"/>
              </w:rPr>
              <w:t xml:space="preserve"> </w:t>
            </w:r>
          </w:p>
          <w:p w:rsidR="00C6405F" w:rsidRPr="00AA236E" w:rsidRDefault="00C6405F" w:rsidP="0071315A">
            <w:pPr>
              <w:pStyle w:val="ListParagraph"/>
              <w:numPr>
                <w:ilvl w:val="0"/>
                <w:numId w:val="82"/>
              </w:numPr>
              <w:spacing w:after="0" w:line="240" w:lineRule="auto"/>
              <w:ind w:left="364"/>
              <w:jc w:val="both"/>
              <w:rPr>
                <w:rFonts w:cs="B Yagut"/>
                <w:sz w:val="20"/>
                <w:szCs w:val="20"/>
              </w:rPr>
            </w:pPr>
            <w:r w:rsidRPr="00AA236E">
              <w:rPr>
                <w:rFonts w:cs="B Yagut" w:hint="cs"/>
                <w:sz w:val="20"/>
                <w:szCs w:val="20"/>
                <w:rtl/>
              </w:rPr>
              <w:t>کزاز</w:t>
            </w:r>
          </w:p>
          <w:p w:rsidR="00C6405F" w:rsidRPr="00AA236E" w:rsidRDefault="00C6405F" w:rsidP="0071315A">
            <w:pPr>
              <w:pStyle w:val="ListParagraph"/>
              <w:numPr>
                <w:ilvl w:val="0"/>
                <w:numId w:val="82"/>
              </w:numPr>
              <w:spacing w:after="0" w:line="240" w:lineRule="auto"/>
              <w:ind w:left="364"/>
              <w:jc w:val="both"/>
              <w:rPr>
                <w:rFonts w:cs="B Yagut"/>
                <w:sz w:val="20"/>
                <w:szCs w:val="20"/>
              </w:rPr>
            </w:pPr>
            <w:r w:rsidRPr="00AA236E">
              <w:rPr>
                <w:rFonts w:cs="B Yagut" w:hint="cs"/>
                <w:sz w:val="20"/>
                <w:szCs w:val="20"/>
                <w:rtl/>
              </w:rPr>
              <w:t>اندوکاردیت</w:t>
            </w:r>
          </w:p>
          <w:p w:rsidR="00C6405F" w:rsidRPr="00AA236E" w:rsidRDefault="00C6405F" w:rsidP="0071315A">
            <w:pPr>
              <w:pStyle w:val="ListParagraph"/>
              <w:numPr>
                <w:ilvl w:val="0"/>
                <w:numId w:val="82"/>
              </w:numPr>
              <w:spacing w:after="0" w:line="240" w:lineRule="auto"/>
              <w:ind w:left="364"/>
              <w:jc w:val="both"/>
              <w:rPr>
                <w:rFonts w:cs="B Yagut"/>
                <w:sz w:val="20"/>
                <w:szCs w:val="20"/>
              </w:rPr>
            </w:pPr>
            <w:r w:rsidRPr="00AA236E">
              <w:rPr>
                <w:rFonts w:cs="B Yagut" w:hint="cs"/>
                <w:sz w:val="20"/>
                <w:szCs w:val="20"/>
                <w:rtl/>
              </w:rPr>
              <w:t>استئومیلیت</w:t>
            </w:r>
            <w:r w:rsidR="00BA7E2C" w:rsidRPr="00AA236E">
              <w:rPr>
                <w:rFonts w:cs="B Yagut"/>
                <w:sz w:val="20"/>
                <w:szCs w:val="20"/>
                <w:rtl/>
              </w:rPr>
              <w:t xml:space="preserve"> </w:t>
            </w:r>
          </w:p>
          <w:p w:rsidR="00C6405F" w:rsidRPr="00AA236E" w:rsidRDefault="00C6405F" w:rsidP="0071315A">
            <w:pPr>
              <w:spacing w:after="0" w:line="240" w:lineRule="auto"/>
              <w:ind w:left="72"/>
              <w:jc w:val="both"/>
              <w:rPr>
                <w:rFonts w:cs="B Yagut"/>
                <w:b/>
                <w:bCs/>
                <w:sz w:val="20"/>
                <w:szCs w:val="20"/>
                <w:rtl/>
              </w:rPr>
            </w:pPr>
          </w:p>
        </w:tc>
      </w:tr>
      <w:tr w:rsidR="00C6405F" w:rsidRPr="00AA236E" w:rsidTr="007B2F0E">
        <w:trPr>
          <w:trHeight w:val="1475"/>
        </w:trPr>
        <w:tc>
          <w:tcPr>
            <w:tcW w:w="5000" w:type="pct"/>
            <w:gridSpan w:val="2"/>
            <w:shd w:val="clear" w:color="auto" w:fill="auto"/>
          </w:tcPr>
          <w:p w:rsidR="00C6405F" w:rsidRPr="00AA236E" w:rsidRDefault="00C6405F" w:rsidP="0071315A">
            <w:pPr>
              <w:spacing w:after="0" w:line="240" w:lineRule="auto"/>
              <w:ind w:left="162"/>
              <w:jc w:val="both"/>
              <w:rPr>
                <w:rFonts w:cs="B Yagut"/>
                <w:sz w:val="20"/>
                <w:szCs w:val="20"/>
                <w:rtl/>
              </w:rPr>
            </w:pPr>
            <w:r w:rsidRPr="00AA236E">
              <w:rPr>
                <w:rFonts w:cs="B Yagut" w:hint="cs"/>
                <w:sz w:val="20"/>
                <w:szCs w:val="20"/>
                <w:rtl/>
              </w:rPr>
              <w:t xml:space="preserve">* در طی این چرخش </w:t>
            </w:r>
            <w:r w:rsidR="0038459F" w:rsidRPr="00AA236E">
              <w:rPr>
                <w:rFonts w:cs="B Yagut" w:hint="cs"/>
                <w:sz w:val="20"/>
                <w:szCs w:val="20"/>
                <w:rtl/>
              </w:rPr>
              <w:t>لازم است</w:t>
            </w:r>
            <w:r w:rsidRPr="00AA236E">
              <w:rPr>
                <w:rFonts w:cs="B Yagut" w:hint="cs"/>
                <w:sz w:val="20"/>
                <w:szCs w:val="20"/>
                <w:rtl/>
              </w:rPr>
              <w:t xml:space="preserve"> آزمایشها و روشهای تشخیصی رایج دارای کاربرد در حیطه فعالیت بالینی پزشک عمومی، و نحوه درخواست و تفسیر نتایج این آزمایشها و روشها در اختلالات و بیماریهای شایع </w:t>
            </w:r>
            <w:r w:rsidR="00BA7E2C" w:rsidRPr="00AA236E">
              <w:rPr>
                <w:rFonts w:cs="B Yagut" w:hint="cs"/>
                <w:sz w:val="20"/>
                <w:szCs w:val="20"/>
                <w:rtl/>
              </w:rPr>
              <w:t xml:space="preserve">. </w:t>
            </w:r>
            <w:r w:rsidRPr="00AA236E">
              <w:rPr>
                <w:rFonts w:cs="B Yagut" w:hint="cs"/>
                <w:sz w:val="20"/>
                <w:szCs w:val="20"/>
                <w:rtl/>
              </w:rPr>
              <w:t xml:space="preserve">عفونی </w:t>
            </w:r>
            <w:r w:rsidR="00F84D91" w:rsidRPr="00AA236E">
              <w:rPr>
                <w:rFonts w:cs="B Yagut" w:hint="cs"/>
                <w:sz w:val="20"/>
                <w:szCs w:val="20"/>
                <w:rtl/>
              </w:rPr>
              <w:t>آموزش</w:t>
            </w:r>
            <w:r w:rsidRPr="00AA236E">
              <w:rPr>
                <w:rFonts w:cs="B Yagut" w:hint="cs"/>
                <w:sz w:val="20"/>
                <w:szCs w:val="20"/>
                <w:rtl/>
              </w:rPr>
              <w:t xml:space="preserve"> داده شود</w:t>
            </w:r>
            <w:r w:rsidR="00BA7E2C" w:rsidRPr="00AA236E">
              <w:rPr>
                <w:rFonts w:cs="B Yagut" w:hint="cs"/>
                <w:sz w:val="20"/>
                <w:szCs w:val="20"/>
                <w:rtl/>
              </w:rPr>
              <w:t xml:space="preserve">. </w:t>
            </w:r>
          </w:p>
          <w:p w:rsidR="00C6405F" w:rsidRPr="00AA236E" w:rsidRDefault="00C6405F" w:rsidP="0071315A">
            <w:pPr>
              <w:spacing w:after="0" w:line="240" w:lineRule="auto"/>
              <w:ind w:left="162"/>
              <w:jc w:val="both"/>
              <w:rPr>
                <w:rFonts w:cs="B Yagut"/>
                <w:sz w:val="20"/>
                <w:szCs w:val="20"/>
                <w:rtl/>
              </w:rPr>
            </w:pPr>
            <w:r w:rsidRPr="00AA236E">
              <w:rPr>
                <w:rFonts w:cs="B Yagut" w:hint="cs"/>
                <w:sz w:val="20"/>
                <w:szCs w:val="20"/>
                <w:rtl/>
              </w:rPr>
              <w:t xml:space="preserve">** در طی این چرخش </w:t>
            </w:r>
            <w:r w:rsidR="0038459F" w:rsidRPr="00AA236E">
              <w:rPr>
                <w:rFonts w:cs="B Yagut" w:hint="cs"/>
                <w:sz w:val="20"/>
                <w:szCs w:val="20"/>
                <w:rtl/>
              </w:rPr>
              <w:t>لازم است</w:t>
            </w:r>
            <w:r w:rsidRPr="00AA236E">
              <w:rPr>
                <w:rFonts w:cs="B Yagut" w:hint="cs"/>
                <w:sz w:val="20"/>
                <w:szCs w:val="20"/>
                <w:rtl/>
              </w:rPr>
              <w:t xml:space="preserve"> داروهای رایج دارای کاربرد در حیطه فعالیت بالینی پزشک عمومی، و نحوه نوشتن نسخه در اختلالات و بیماریهای شایع عفونی </w:t>
            </w:r>
            <w:r w:rsidR="00F84D91" w:rsidRPr="00AA236E">
              <w:rPr>
                <w:rFonts w:cs="B Yagut" w:hint="cs"/>
                <w:sz w:val="20"/>
                <w:szCs w:val="20"/>
                <w:rtl/>
              </w:rPr>
              <w:t>آموزش</w:t>
            </w:r>
            <w:r w:rsidRPr="00AA236E">
              <w:rPr>
                <w:rFonts w:cs="B Yagut" w:hint="cs"/>
                <w:sz w:val="20"/>
                <w:szCs w:val="20"/>
                <w:rtl/>
              </w:rPr>
              <w:t xml:space="preserve"> داده شود</w:t>
            </w:r>
            <w:r w:rsidR="00BA7E2C" w:rsidRPr="00AA236E">
              <w:rPr>
                <w:rFonts w:cs="B Yagut" w:hint="cs"/>
                <w:sz w:val="20"/>
                <w:szCs w:val="20"/>
                <w:rtl/>
              </w:rPr>
              <w:t xml:space="preserve">. </w:t>
            </w:r>
          </w:p>
          <w:p w:rsidR="00C6405F" w:rsidRPr="00AA236E" w:rsidRDefault="008A38EB" w:rsidP="0071315A">
            <w:pPr>
              <w:spacing w:after="0" w:line="240" w:lineRule="auto"/>
              <w:ind w:left="162"/>
              <w:jc w:val="both"/>
              <w:rPr>
                <w:rFonts w:cs="B Yagut"/>
                <w:b/>
                <w:bCs/>
                <w:sz w:val="20"/>
                <w:szCs w:val="20"/>
              </w:rPr>
            </w:pPr>
            <w:r w:rsidRPr="00AA236E">
              <w:rPr>
                <w:rFonts w:cs="B Yagut" w:hint="cs"/>
                <w:sz w:val="20"/>
                <w:szCs w:val="20"/>
                <w:rtl/>
              </w:rPr>
              <w:t>*** در طی این دوره لازم است دانشجویان نحوه مراعات ایمنی بیماران را یادبگیرند و عملا تمرین کنند.</w:t>
            </w:r>
          </w:p>
        </w:tc>
      </w:tr>
      <w:tr w:rsidR="00C6405F" w:rsidRPr="00AA236E" w:rsidTr="007B2F0E">
        <w:tc>
          <w:tcPr>
            <w:tcW w:w="5000" w:type="pct"/>
            <w:gridSpan w:val="2"/>
            <w:shd w:val="clear" w:color="auto" w:fill="D9D9D9"/>
          </w:tcPr>
          <w:p w:rsidR="00C6405F" w:rsidRPr="00AA236E" w:rsidRDefault="00C6405F" w:rsidP="0071315A">
            <w:pPr>
              <w:spacing w:after="0" w:line="240" w:lineRule="auto"/>
              <w:ind w:left="162"/>
              <w:jc w:val="both"/>
              <w:rPr>
                <w:rFonts w:cs="B Yagut"/>
                <w:b/>
                <w:bCs/>
                <w:sz w:val="20"/>
                <w:szCs w:val="20"/>
                <w:rtl/>
              </w:rPr>
            </w:pPr>
            <w:r w:rsidRPr="00AA236E">
              <w:rPr>
                <w:rFonts w:cs="B Yagut" w:hint="cs"/>
                <w:b/>
                <w:bCs/>
                <w:sz w:val="20"/>
                <w:szCs w:val="20"/>
                <w:rtl/>
              </w:rPr>
              <w:t>پروسیجرهای ضروری در این بخش</w:t>
            </w:r>
          </w:p>
        </w:tc>
      </w:tr>
      <w:tr w:rsidR="00C6405F" w:rsidRPr="00AA236E" w:rsidTr="007B2F0E">
        <w:tc>
          <w:tcPr>
            <w:tcW w:w="5000" w:type="pct"/>
            <w:gridSpan w:val="2"/>
            <w:shd w:val="clear" w:color="auto" w:fill="auto"/>
          </w:tcPr>
          <w:p w:rsidR="00C6405F" w:rsidRPr="00AA236E" w:rsidRDefault="00C6405F" w:rsidP="0071315A">
            <w:pPr>
              <w:pStyle w:val="ListParagraph"/>
              <w:numPr>
                <w:ilvl w:val="0"/>
                <w:numId w:val="99"/>
              </w:numPr>
              <w:spacing w:after="0" w:line="240" w:lineRule="auto"/>
              <w:jc w:val="both"/>
              <w:rPr>
                <w:rFonts w:cs="B Yagut"/>
                <w:sz w:val="20"/>
                <w:szCs w:val="20"/>
              </w:rPr>
            </w:pPr>
            <w:r w:rsidRPr="00AA236E">
              <w:rPr>
                <w:rFonts w:cs="B Yagut" w:hint="cs"/>
                <w:sz w:val="20"/>
                <w:szCs w:val="20"/>
                <w:rtl/>
              </w:rPr>
              <w:t>تهیه و رنگ امیزی لام خون محیطی</w:t>
            </w:r>
          </w:p>
          <w:p w:rsidR="00C6405F" w:rsidRPr="00AA236E" w:rsidRDefault="00C6405F" w:rsidP="0071315A">
            <w:pPr>
              <w:pStyle w:val="ListParagraph"/>
              <w:numPr>
                <w:ilvl w:val="0"/>
                <w:numId w:val="99"/>
              </w:numPr>
              <w:spacing w:after="0" w:line="240" w:lineRule="auto"/>
              <w:jc w:val="both"/>
              <w:rPr>
                <w:rFonts w:cs="B Yagut"/>
                <w:sz w:val="20"/>
                <w:szCs w:val="20"/>
              </w:rPr>
            </w:pPr>
            <w:r w:rsidRPr="00AA236E">
              <w:rPr>
                <w:rFonts w:cs="B Yagut" w:hint="cs"/>
                <w:sz w:val="20"/>
                <w:szCs w:val="20"/>
                <w:rtl/>
              </w:rPr>
              <w:t xml:space="preserve"> انجام و تفسیر</w:t>
            </w:r>
            <w:r w:rsidR="00BA7E2C" w:rsidRPr="00AA236E">
              <w:rPr>
                <w:rFonts w:cs="B Yagut" w:hint="cs"/>
                <w:sz w:val="20"/>
                <w:szCs w:val="20"/>
                <w:rtl/>
              </w:rPr>
              <w:t xml:space="preserve"> </w:t>
            </w:r>
            <w:r w:rsidRPr="00AA236E">
              <w:rPr>
                <w:rFonts w:cs="B Yagut" w:hint="cs"/>
                <w:sz w:val="20"/>
                <w:szCs w:val="20"/>
                <w:rtl/>
              </w:rPr>
              <w:t>تست توبرکولین</w:t>
            </w:r>
          </w:p>
          <w:p w:rsidR="00C6405F" w:rsidRPr="00AA236E" w:rsidRDefault="00C6405F" w:rsidP="0071315A">
            <w:pPr>
              <w:pStyle w:val="ListParagraph"/>
              <w:numPr>
                <w:ilvl w:val="0"/>
                <w:numId w:val="99"/>
              </w:numPr>
              <w:spacing w:after="0" w:line="240" w:lineRule="auto"/>
              <w:ind w:left="702"/>
              <w:jc w:val="both"/>
              <w:rPr>
                <w:rFonts w:cs="B Yagut"/>
                <w:sz w:val="20"/>
                <w:szCs w:val="20"/>
              </w:rPr>
            </w:pPr>
            <w:r w:rsidRPr="00AA236E">
              <w:rPr>
                <w:rFonts w:cs="B Yagut" w:hint="cs"/>
                <w:sz w:val="20"/>
                <w:szCs w:val="20"/>
                <w:rtl/>
              </w:rPr>
              <w:t>رنگ آمیزی گرم نمونه ها</w:t>
            </w:r>
          </w:p>
          <w:p w:rsidR="00C6405F" w:rsidRPr="00AA236E" w:rsidRDefault="00C6405F" w:rsidP="0071315A">
            <w:pPr>
              <w:pStyle w:val="ListParagraph"/>
              <w:numPr>
                <w:ilvl w:val="0"/>
                <w:numId w:val="99"/>
              </w:numPr>
              <w:spacing w:after="0" w:line="240" w:lineRule="auto"/>
              <w:ind w:left="702"/>
              <w:jc w:val="both"/>
              <w:rPr>
                <w:rFonts w:cs="B Yagut"/>
                <w:sz w:val="20"/>
                <w:szCs w:val="20"/>
              </w:rPr>
            </w:pPr>
            <w:r w:rsidRPr="00AA236E">
              <w:rPr>
                <w:rFonts w:cs="B Yagut" w:hint="cs"/>
                <w:sz w:val="20"/>
                <w:szCs w:val="20"/>
                <w:rtl/>
              </w:rPr>
              <w:t xml:space="preserve">احتیاطات استاندارد به منظور کنترل عفونت همانند شستن صحیح دست و اسفاده از وسایل محافظت شخصی </w:t>
            </w:r>
          </w:p>
          <w:p w:rsidR="00C6405F" w:rsidRPr="00AA236E" w:rsidRDefault="00C6405F" w:rsidP="0071315A">
            <w:pPr>
              <w:pStyle w:val="ListParagraph"/>
              <w:numPr>
                <w:ilvl w:val="0"/>
                <w:numId w:val="99"/>
              </w:numPr>
              <w:spacing w:after="0" w:line="240" w:lineRule="auto"/>
              <w:ind w:left="702"/>
              <w:jc w:val="both"/>
              <w:rPr>
                <w:rFonts w:cs="B Yagut"/>
                <w:sz w:val="20"/>
                <w:szCs w:val="20"/>
              </w:rPr>
            </w:pPr>
            <w:r w:rsidRPr="00AA236E">
              <w:rPr>
                <w:rFonts w:cs="B Yagut" w:hint="cs"/>
                <w:sz w:val="20"/>
                <w:szCs w:val="20"/>
                <w:rtl/>
              </w:rPr>
              <w:t>گرفتن صحیح نمونه کشت خون</w:t>
            </w:r>
          </w:p>
          <w:p w:rsidR="00C6405F" w:rsidRPr="00AA236E" w:rsidRDefault="00C6405F" w:rsidP="0071315A">
            <w:pPr>
              <w:pStyle w:val="ListParagraph"/>
              <w:numPr>
                <w:ilvl w:val="0"/>
                <w:numId w:val="99"/>
              </w:numPr>
              <w:spacing w:after="0" w:line="240" w:lineRule="auto"/>
              <w:ind w:left="702"/>
              <w:jc w:val="both"/>
              <w:rPr>
                <w:rFonts w:cs="B Yagut"/>
                <w:sz w:val="20"/>
                <w:szCs w:val="20"/>
              </w:rPr>
            </w:pPr>
            <w:r w:rsidRPr="00AA236E">
              <w:rPr>
                <w:rFonts w:cs="B Yagut" w:hint="cs"/>
                <w:sz w:val="20"/>
                <w:szCs w:val="20"/>
                <w:rtl/>
              </w:rPr>
              <w:t>نمونه گیری حلق</w:t>
            </w:r>
          </w:p>
          <w:p w:rsidR="00C6405F" w:rsidRPr="00AA236E" w:rsidRDefault="00C6405F" w:rsidP="0071315A">
            <w:pPr>
              <w:pStyle w:val="ListParagraph"/>
              <w:numPr>
                <w:ilvl w:val="0"/>
                <w:numId w:val="99"/>
              </w:numPr>
              <w:spacing w:after="0" w:line="240" w:lineRule="auto"/>
              <w:ind w:left="702"/>
              <w:jc w:val="both"/>
              <w:rPr>
                <w:rFonts w:cs="B Yagut"/>
                <w:sz w:val="20"/>
                <w:szCs w:val="20"/>
              </w:rPr>
            </w:pPr>
            <w:r w:rsidRPr="00AA236E">
              <w:rPr>
                <w:rFonts w:cs="B Yagut" w:hint="cs"/>
                <w:sz w:val="20"/>
                <w:szCs w:val="20"/>
                <w:rtl/>
              </w:rPr>
              <w:t>نمونه گیری صحیح از زخمهای پوستی</w:t>
            </w:r>
          </w:p>
          <w:p w:rsidR="00C6405F" w:rsidRPr="00AA236E" w:rsidRDefault="00C6405F" w:rsidP="0071315A">
            <w:pPr>
              <w:pStyle w:val="ListParagraph"/>
              <w:numPr>
                <w:ilvl w:val="0"/>
                <w:numId w:val="99"/>
              </w:numPr>
              <w:spacing w:after="0" w:line="240" w:lineRule="auto"/>
              <w:ind w:left="702"/>
              <w:jc w:val="both"/>
              <w:rPr>
                <w:rFonts w:cs="B Yagut"/>
                <w:sz w:val="20"/>
                <w:szCs w:val="20"/>
                <w:rtl/>
              </w:rPr>
            </w:pPr>
            <w:r w:rsidRPr="00AA236E">
              <w:rPr>
                <w:rFonts w:cs="B Yagut" w:hint="cs"/>
                <w:sz w:val="20"/>
                <w:szCs w:val="20"/>
                <w:rtl/>
              </w:rPr>
              <w:t>پونکسیون مایع نخاع بر روی مدل یا تحت نظارت</w:t>
            </w:r>
          </w:p>
        </w:tc>
      </w:tr>
      <w:tr w:rsidR="00C6405F" w:rsidRPr="00AA236E" w:rsidTr="007B2F0E">
        <w:tc>
          <w:tcPr>
            <w:tcW w:w="5000" w:type="pct"/>
            <w:gridSpan w:val="2"/>
          </w:tcPr>
          <w:p w:rsidR="00C6405F" w:rsidRPr="00AA236E" w:rsidRDefault="00C6405F" w:rsidP="0071315A">
            <w:pPr>
              <w:spacing w:after="0" w:line="240" w:lineRule="auto"/>
              <w:jc w:val="both"/>
              <w:rPr>
                <w:rFonts w:cs="B Yagut"/>
                <w:sz w:val="20"/>
                <w:szCs w:val="20"/>
                <w:rtl/>
              </w:rPr>
            </w:pPr>
            <w:r w:rsidRPr="00AA236E">
              <w:rPr>
                <w:rFonts w:cs="B Yagut" w:hint="cs"/>
                <w:sz w:val="20"/>
                <w:szCs w:val="20"/>
                <w:rtl/>
              </w:rPr>
              <w:t xml:space="preserve">*دبیرخانه شورای </w:t>
            </w:r>
            <w:r w:rsidR="00F84D91" w:rsidRPr="00AA236E">
              <w:rPr>
                <w:rFonts w:cs="B Yagut" w:hint="cs"/>
                <w:sz w:val="20"/>
                <w:szCs w:val="20"/>
                <w:rtl/>
              </w:rPr>
              <w:t>آموزش</w:t>
            </w:r>
            <w:r w:rsidRPr="00AA236E">
              <w:rPr>
                <w:rFonts w:cs="B Yagut" w:hint="cs"/>
                <w:sz w:val="20"/>
                <w:szCs w:val="20"/>
                <w:rtl/>
              </w:rPr>
              <w:t xml:space="preserve"> پزشکی عمومی می تواند فهرست علائم و نشانه های شایع، سندرم ها و بیماری های مهم و</w:t>
            </w:r>
            <w:r w:rsidR="00BA7E2C" w:rsidRPr="00AA236E">
              <w:rPr>
                <w:rFonts w:cs="B Yagut" w:hint="cs"/>
                <w:sz w:val="20"/>
                <w:szCs w:val="20"/>
                <w:rtl/>
              </w:rPr>
              <w:t xml:space="preserve"> </w:t>
            </w:r>
            <w:r w:rsidRPr="00AA236E">
              <w:rPr>
                <w:rFonts w:cs="B Yagut" w:hint="cs"/>
                <w:sz w:val="20"/>
                <w:szCs w:val="20"/>
                <w:rtl/>
              </w:rPr>
              <w:t>پروسیجرهای ضروری در این بخش را در</w:t>
            </w:r>
            <w:r w:rsidR="00BA7E2C" w:rsidRPr="00AA236E">
              <w:rPr>
                <w:rFonts w:cs="B Yagut" w:hint="cs"/>
                <w:sz w:val="20"/>
                <w:szCs w:val="20"/>
                <w:rtl/>
              </w:rPr>
              <w:t xml:space="preserve"> </w:t>
            </w:r>
            <w:r w:rsidRPr="00AA236E">
              <w:rPr>
                <w:rFonts w:cs="B Yagut" w:hint="cs"/>
                <w:sz w:val="20"/>
                <w:szCs w:val="20"/>
                <w:rtl/>
              </w:rPr>
              <w:t>مقاطع زمانی لازم حسب ضرورت و اولویتها با نظر و هماهنگی بورد پزشکی عمومی و</w:t>
            </w:r>
            <w:r w:rsidR="00BA7E2C" w:rsidRPr="00AA236E">
              <w:rPr>
                <w:rFonts w:cs="B Yagut" w:hint="cs"/>
                <w:sz w:val="20"/>
                <w:szCs w:val="20"/>
                <w:rtl/>
              </w:rPr>
              <w:t xml:space="preserve"> </w:t>
            </w:r>
            <w:r w:rsidRPr="00AA236E">
              <w:rPr>
                <w:rFonts w:cs="B Yagut" w:hint="cs"/>
                <w:sz w:val="20"/>
                <w:szCs w:val="20"/>
                <w:rtl/>
              </w:rPr>
              <w:t>دانشکده های پزشکی تغییر دهد</w:t>
            </w:r>
            <w:r w:rsidR="00BA7E2C" w:rsidRPr="00AA236E">
              <w:rPr>
                <w:rFonts w:cs="B Yagut" w:hint="cs"/>
                <w:sz w:val="20"/>
                <w:szCs w:val="20"/>
                <w:rtl/>
              </w:rPr>
              <w:t xml:space="preserve">. </w:t>
            </w:r>
          </w:p>
        </w:tc>
      </w:tr>
    </w:tbl>
    <w:p w:rsidR="00A37426" w:rsidRPr="00AA236E" w:rsidRDefault="00A37426" w:rsidP="0071315A">
      <w:pPr>
        <w:bidi w:val="0"/>
        <w:spacing w:after="0" w:line="240" w:lineRule="auto"/>
        <w:jc w:val="both"/>
        <w:rPr>
          <w:rFonts w:cs="B Yagut"/>
          <w:sz w:val="20"/>
          <w:szCs w:val="20"/>
          <w:rtl/>
        </w:rPr>
      </w:pPr>
    </w:p>
    <w:p w:rsidR="007B2F0E" w:rsidRPr="00AA236E" w:rsidRDefault="007B2F0E" w:rsidP="0071315A">
      <w:pPr>
        <w:bidi w:val="0"/>
        <w:spacing w:after="0" w:line="240" w:lineRule="auto"/>
        <w:jc w:val="both"/>
        <w:rPr>
          <w:rFonts w:cs="B Yagut"/>
          <w:sz w:val="20"/>
          <w:szCs w:val="20"/>
          <w:rtl/>
        </w:rPr>
      </w:pPr>
      <w:r w:rsidRPr="00AA236E">
        <w:rPr>
          <w:rFonts w:cs="B Yagut"/>
          <w:sz w:val="20"/>
          <w:szCs w:val="20"/>
          <w:rtl/>
        </w:rPr>
        <w:lastRenderedPageBreak/>
        <w:br w:type="page"/>
      </w:r>
    </w:p>
    <w:tbl>
      <w:tblPr>
        <w:bidiVisual/>
        <w:tblW w:w="9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6"/>
        <w:gridCol w:w="8499"/>
        <w:gridCol w:w="141"/>
      </w:tblGrid>
      <w:tr w:rsidR="007B2F0E" w:rsidRPr="00AA236E" w:rsidTr="00C05CFB">
        <w:trPr>
          <w:gridAfter w:val="1"/>
          <w:wAfter w:w="141" w:type="dxa"/>
          <w:jc w:val="center"/>
        </w:trPr>
        <w:tc>
          <w:tcPr>
            <w:tcW w:w="1206" w:type="dxa"/>
            <w:shd w:val="clear" w:color="auto" w:fill="D9D9D9"/>
            <w:hideMark/>
          </w:tcPr>
          <w:p w:rsidR="007B2F0E" w:rsidRPr="00AA236E" w:rsidRDefault="007B2F0E" w:rsidP="0071315A">
            <w:pPr>
              <w:spacing w:after="0" w:line="240" w:lineRule="auto"/>
              <w:jc w:val="both"/>
              <w:rPr>
                <w:rFonts w:cs="B Yagut"/>
                <w:bCs/>
                <w:sz w:val="20"/>
                <w:szCs w:val="20"/>
              </w:rPr>
            </w:pPr>
            <w:r w:rsidRPr="00AA236E">
              <w:rPr>
                <w:rFonts w:cs="B Yagut" w:hint="cs"/>
                <w:sz w:val="20"/>
                <w:szCs w:val="20"/>
                <w:rtl/>
              </w:rPr>
              <w:lastRenderedPageBreak/>
              <w:br w:type="page"/>
            </w:r>
            <w:r w:rsidRPr="00AA236E">
              <w:rPr>
                <w:rFonts w:cs="B Yagut" w:hint="cs"/>
                <w:bCs/>
                <w:sz w:val="20"/>
                <w:szCs w:val="20"/>
                <w:rtl/>
              </w:rPr>
              <w:t>کد درس</w:t>
            </w:r>
          </w:p>
        </w:tc>
        <w:tc>
          <w:tcPr>
            <w:tcW w:w="8499" w:type="dxa"/>
            <w:hideMark/>
          </w:tcPr>
          <w:p w:rsidR="007B2F0E" w:rsidRPr="00AA236E" w:rsidRDefault="007B2F0E" w:rsidP="0071315A">
            <w:pPr>
              <w:spacing w:after="0" w:line="240" w:lineRule="auto"/>
              <w:jc w:val="both"/>
              <w:rPr>
                <w:rFonts w:cs="B Yagut"/>
                <w:sz w:val="20"/>
                <w:szCs w:val="20"/>
                <w:rtl/>
              </w:rPr>
            </w:pPr>
            <w:r w:rsidRPr="00AA236E">
              <w:rPr>
                <w:rFonts w:cs="B Yagut" w:hint="cs"/>
                <w:sz w:val="20"/>
                <w:szCs w:val="20"/>
                <w:rtl/>
              </w:rPr>
              <w:t>219</w:t>
            </w:r>
          </w:p>
        </w:tc>
      </w:tr>
      <w:tr w:rsidR="007B2F0E" w:rsidRPr="00AA236E" w:rsidTr="00C05CFB">
        <w:trPr>
          <w:gridAfter w:val="1"/>
          <w:wAfter w:w="141" w:type="dxa"/>
          <w:jc w:val="center"/>
        </w:trPr>
        <w:tc>
          <w:tcPr>
            <w:tcW w:w="1206" w:type="dxa"/>
            <w:shd w:val="clear" w:color="auto" w:fill="D9D9D9"/>
            <w:hideMark/>
          </w:tcPr>
          <w:p w:rsidR="007B2F0E" w:rsidRPr="00AA236E" w:rsidRDefault="007B2F0E" w:rsidP="0071315A">
            <w:pPr>
              <w:spacing w:after="0" w:line="240" w:lineRule="auto"/>
              <w:jc w:val="both"/>
              <w:rPr>
                <w:rFonts w:cs="B Yagut"/>
                <w:bCs/>
                <w:sz w:val="20"/>
                <w:szCs w:val="20"/>
                <w:rtl/>
              </w:rPr>
            </w:pPr>
            <w:r w:rsidRPr="00AA236E">
              <w:rPr>
                <w:rFonts w:cs="B Yagut" w:hint="cs"/>
                <w:bCs/>
                <w:sz w:val="20"/>
                <w:szCs w:val="20"/>
                <w:rtl/>
              </w:rPr>
              <w:t>نام درس</w:t>
            </w:r>
          </w:p>
        </w:tc>
        <w:tc>
          <w:tcPr>
            <w:tcW w:w="8499" w:type="dxa"/>
            <w:hideMark/>
          </w:tcPr>
          <w:p w:rsidR="007B2F0E" w:rsidRPr="00AA236E" w:rsidRDefault="007B2F0E" w:rsidP="0071315A">
            <w:pPr>
              <w:spacing w:after="0" w:line="240" w:lineRule="auto"/>
              <w:jc w:val="both"/>
              <w:rPr>
                <w:rFonts w:cs="B Yagut"/>
                <w:sz w:val="20"/>
                <w:szCs w:val="20"/>
                <w:rtl/>
              </w:rPr>
            </w:pPr>
            <w:r w:rsidRPr="00AA236E">
              <w:rPr>
                <w:rFonts w:cs="B Yagut" w:hint="cs"/>
                <w:sz w:val="20"/>
                <w:szCs w:val="20"/>
                <w:rtl/>
              </w:rPr>
              <w:t>بیماریهای</w:t>
            </w:r>
            <w:r w:rsidR="00BA7E2C" w:rsidRPr="00AA236E">
              <w:rPr>
                <w:rFonts w:cs="B Yagut" w:hint="cs"/>
                <w:sz w:val="20"/>
                <w:szCs w:val="20"/>
                <w:rtl/>
              </w:rPr>
              <w:t xml:space="preserve"> </w:t>
            </w:r>
            <w:r w:rsidRPr="00AA236E">
              <w:rPr>
                <w:rFonts w:cs="B Yagut" w:hint="cs"/>
                <w:sz w:val="20"/>
                <w:szCs w:val="20"/>
                <w:rtl/>
              </w:rPr>
              <w:t xml:space="preserve">عفونی </w:t>
            </w:r>
          </w:p>
        </w:tc>
      </w:tr>
      <w:tr w:rsidR="007B2F0E" w:rsidRPr="00AA236E" w:rsidTr="00C05CFB">
        <w:trPr>
          <w:gridAfter w:val="1"/>
          <w:wAfter w:w="141" w:type="dxa"/>
          <w:jc w:val="center"/>
        </w:trPr>
        <w:tc>
          <w:tcPr>
            <w:tcW w:w="1206" w:type="dxa"/>
            <w:shd w:val="clear" w:color="auto" w:fill="D9D9D9"/>
            <w:hideMark/>
          </w:tcPr>
          <w:p w:rsidR="007B2F0E" w:rsidRPr="00AA236E" w:rsidRDefault="007B2F0E" w:rsidP="0071315A">
            <w:pPr>
              <w:spacing w:after="0" w:line="240" w:lineRule="auto"/>
              <w:jc w:val="both"/>
              <w:rPr>
                <w:rFonts w:cs="B Yagut"/>
                <w:bCs/>
                <w:sz w:val="20"/>
                <w:szCs w:val="20"/>
                <w:rtl/>
              </w:rPr>
            </w:pPr>
            <w:r w:rsidRPr="00AA236E">
              <w:rPr>
                <w:rFonts w:cs="B Yagut" w:hint="cs"/>
                <w:bCs/>
                <w:sz w:val="20"/>
                <w:szCs w:val="20"/>
                <w:rtl/>
              </w:rPr>
              <w:t>مرحله ارائه</w:t>
            </w:r>
          </w:p>
        </w:tc>
        <w:tc>
          <w:tcPr>
            <w:tcW w:w="8499" w:type="dxa"/>
            <w:hideMark/>
          </w:tcPr>
          <w:p w:rsidR="007B2F0E" w:rsidRPr="00AA236E" w:rsidRDefault="007B2F0E" w:rsidP="0071315A">
            <w:pPr>
              <w:pStyle w:val="ListParagraph"/>
              <w:spacing w:after="0" w:line="240" w:lineRule="auto"/>
              <w:ind w:left="0"/>
              <w:jc w:val="both"/>
              <w:rPr>
                <w:rFonts w:cs="B Yagut"/>
                <w:sz w:val="20"/>
                <w:szCs w:val="20"/>
                <w:rtl/>
              </w:rPr>
            </w:pPr>
            <w:r w:rsidRPr="00AA236E">
              <w:rPr>
                <w:rFonts w:cs="B Yagut" w:hint="cs"/>
                <w:sz w:val="20"/>
                <w:szCs w:val="20"/>
                <w:rtl/>
              </w:rPr>
              <w:t xml:space="preserve">کارآموزی </w:t>
            </w:r>
          </w:p>
        </w:tc>
      </w:tr>
      <w:tr w:rsidR="007B2F0E" w:rsidRPr="00AA236E" w:rsidTr="00C05CFB">
        <w:trPr>
          <w:gridAfter w:val="1"/>
          <w:wAfter w:w="141" w:type="dxa"/>
          <w:jc w:val="center"/>
        </w:trPr>
        <w:tc>
          <w:tcPr>
            <w:tcW w:w="1206" w:type="dxa"/>
            <w:shd w:val="clear" w:color="auto" w:fill="D9D9D9"/>
            <w:hideMark/>
          </w:tcPr>
          <w:p w:rsidR="007B2F0E" w:rsidRPr="00AA236E" w:rsidRDefault="007B2F0E" w:rsidP="0071315A">
            <w:pPr>
              <w:spacing w:after="0" w:line="240" w:lineRule="auto"/>
              <w:jc w:val="both"/>
              <w:rPr>
                <w:rFonts w:cs="B Yagut"/>
                <w:bCs/>
                <w:sz w:val="20"/>
                <w:szCs w:val="20"/>
                <w:rtl/>
              </w:rPr>
            </w:pPr>
            <w:r w:rsidRPr="00AA236E">
              <w:rPr>
                <w:rFonts w:cs="B Yagut" w:hint="cs"/>
                <w:bCs/>
                <w:sz w:val="20"/>
                <w:szCs w:val="20"/>
                <w:rtl/>
              </w:rPr>
              <w:t>پيش نياز</w:t>
            </w:r>
            <w:r w:rsidR="00BA7E2C" w:rsidRPr="00AA236E">
              <w:rPr>
                <w:rFonts w:cs="B Yagut" w:hint="cs"/>
                <w:bCs/>
                <w:sz w:val="20"/>
                <w:szCs w:val="20"/>
                <w:rtl/>
              </w:rPr>
              <w:t xml:space="preserve">: </w:t>
            </w:r>
          </w:p>
        </w:tc>
        <w:tc>
          <w:tcPr>
            <w:tcW w:w="8499" w:type="dxa"/>
            <w:hideMark/>
          </w:tcPr>
          <w:p w:rsidR="007B2F0E" w:rsidRPr="00AA236E" w:rsidRDefault="00F72998" w:rsidP="0071315A">
            <w:pPr>
              <w:pStyle w:val="ListParagraph"/>
              <w:spacing w:after="0" w:line="240" w:lineRule="auto"/>
              <w:ind w:left="0"/>
              <w:jc w:val="both"/>
              <w:rPr>
                <w:rFonts w:cs="B Yagut"/>
                <w:sz w:val="20"/>
                <w:szCs w:val="20"/>
                <w:rtl/>
              </w:rPr>
            </w:pPr>
            <w:r w:rsidRPr="00AA236E">
              <w:rPr>
                <w:rFonts w:cs="B Yagut" w:hint="cs"/>
                <w:sz w:val="20"/>
                <w:szCs w:val="20"/>
                <w:rtl/>
              </w:rPr>
              <w:t xml:space="preserve"> </w:t>
            </w:r>
          </w:p>
        </w:tc>
      </w:tr>
      <w:tr w:rsidR="007B2F0E" w:rsidRPr="00AA236E" w:rsidTr="00C05CFB">
        <w:trPr>
          <w:gridAfter w:val="1"/>
          <w:wAfter w:w="141" w:type="dxa"/>
          <w:jc w:val="center"/>
        </w:trPr>
        <w:tc>
          <w:tcPr>
            <w:tcW w:w="1206" w:type="dxa"/>
            <w:shd w:val="clear" w:color="auto" w:fill="D9D9D9"/>
            <w:hideMark/>
          </w:tcPr>
          <w:p w:rsidR="007B2F0E" w:rsidRPr="00AA236E" w:rsidRDefault="007B2F0E" w:rsidP="0071315A">
            <w:pPr>
              <w:spacing w:after="0" w:line="240" w:lineRule="auto"/>
              <w:jc w:val="both"/>
              <w:rPr>
                <w:rFonts w:cs="B Yagut"/>
                <w:sz w:val="20"/>
                <w:szCs w:val="20"/>
                <w:rtl/>
              </w:rPr>
            </w:pPr>
            <w:r w:rsidRPr="00AA236E">
              <w:rPr>
                <w:rFonts w:cs="B Yagut" w:hint="cs"/>
                <w:b/>
                <w:bCs/>
                <w:sz w:val="20"/>
                <w:szCs w:val="20"/>
                <w:rtl/>
              </w:rPr>
              <w:t>نوع</w:t>
            </w:r>
            <w:r w:rsidR="00BA7E2C" w:rsidRPr="00AA236E">
              <w:rPr>
                <w:rFonts w:cs="B Yagut" w:hint="cs"/>
                <w:b/>
                <w:bCs/>
                <w:sz w:val="20"/>
                <w:szCs w:val="20"/>
                <w:rtl/>
              </w:rPr>
              <w:t xml:space="preserve"> </w:t>
            </w:r>
            <w:r w:rsidRPr="00AA236E">
              <w:rPr>
                <w:rFonts w:cs="B Yagut" w:hint="cs"/>
                <w:b/>
                <w:bCs/>
                <w:sz w:val="20"/>
                <w:szCs w:val="20"/>
                <w:rtl/>
              </w:rPr>
              <w:t>درس</w:t>
            </w:r>
          </w:p>
        </w:tc>
        <w:tc>
          <w:tcPr>
            <w:tcW w:w="8499" w:type="dxa"/>
            <w:hideMark/>
          </w:tcPr>
          <w:p w:rsidR="007B2F0E" w:rsidRPr="00AA236E" w:rsidRDefault="007B2F0E" w:rsidP="0071315A">
            <w:pPr>
              <w:spacing w:after="0" w:line="240" w:lineRule="auto"/>
              <w:jc w:val="both"/>
              <w:rPr>
                <w:rFonts w:cs="B Yagut"/>
                <w:b/>
                <w:bCs/>
                <w:sz w:val="20"/>
                <w:szCs w:val="20"/>
                <w:rtl/>
              </w:rPr>
            </w:pPr>
            <w:r w:rsidRPr="00AA236E">
              <w:rPr>
                <w:rFonts w:cs="B Yagut" w:hint="cs"/>
                <w:b/>
                <w:bCs/>
                <w:sz w:val="20"/>
                <w:szCs w:val="20"/>
                <w:rtl/>
              </w:rPr>
              <w:t>نظری</w:t>
            </w:r>
          </w:p>
        </w:tc>
      </w:tr>
      <w:tr w:rsidR="007B2F0E" w:rsidRPr="00AA236E" w:rsidTr="00C05CFB">
        <w:trPr>
          <w:gridAfter w:val="1"/>
          <w:wAfter w:w="141" w:type="dxa"/>
          <w:jc w:val="center"/>
        </w:trPr>
        <w:tc>
          <w:tcPr>
            <w:tcW w:w="1206" w:type="dxa"/>
            <w:shd w:val="clear" w:color="auto" w:fill="D9D9D9"/>
            <w:hideMark/>
          </w:tcPr>
          <w:p w:rsidR="007B2F0E" w:rsidRPr="00AA236E" w:rsidRDefault="007B2F0E" w:rsidP="0071315A">
            <w:pPr>
              <w:pStyle w:val="ListParagraph"/>
              <w:spacing w:after="0" w:line="240" w:lineRule="auto"/>
              <w:ind w:left="0"/>
              <w:jc w:val="both"/>
              <w:rPr>
                <w:rFonts w:cs="B Yagut"/>
                <w:b/>
                <w:bCs/>
                <w:sz w:val="20"/>
                <w:szCs w:val="20"/>
                <w:rtl/>
              </w:rPr>
            </w:pPr>
            <w:r w:rsidRPr="00AA236E">
              <w:rPr>
                <w:rFonts w:cs="B Yagut" w:hint="cs"/>
                <w:b/>
                <w:bCs/>
                <w:sz w:val="20"/>
                <w:szCs w:val="20"/>
                <w:rtl/>
              </w:rPr>
              <w:t>مدت آموزش</w:t>
            </w:r>
          </w:p>
        </w:tc>
        <w:tc>
          <w:tcPr>
            <w:tcW w:w="8499" w:type="dxa"/>
            <w:hideMark/>
          </w:tcPr>
          <w:p w:rsidR="007B2F0E" w:rsidRPr="00AA236E" w:rsidRDefault="007B2F0E" w:rsidP="0071315A">
            <w:pPr>
              <w:pStyle w:val="ListParagraph"/>
              <w:spacing w:after="0" w:line="240" w:lineRule="auto"/>
              <w:ind w:left="0"/>
              <w:jc w:val="both"/>
              <w:rPr>
                <w:rFonts w:cs="B Yagut"/>
                <w:sz w:val="20"/>
                <w:szCs w:val="20"/>
                <w:rtl/>
              </w:rPr>
            </w:pPr>
            <w:r w:rsidRPr="00AA236E">
              <w:rPr>
                <w:rFonts w:cs="B Yagut" w:hint="cs"/>
                <w:sz w:val="20"/>
                <w:szCs w:val="20"/>
                <w:rtl/>
              </w:rPr>
              <w:t xml:space="preserve">34 ساعت </w:t>
            </w:r>
          </w:p>
        </w:tc>
      </w:tr>
      <w:tr w:rsidR="007B2F0E" w:rsidRPr="00AA236E" w:rsidTr="00C05CFB">
        <w:trPr>
          <w:gridAfter w:val="1"/>
          <w:wAfter w:w="141" w:type="dxa"/>
          <w:jc w:val="center"/>
        </w:trPr>
        <w:tc>
          <w:tcPr>
            <w:tcW w:w="1206" w:type="dxa"/>
            <w:shd w:val="clear" w:color="auto" w:fill="D9D9D9"/>
          </w:tcPr>
          <w:p w:rsidR="007B2F0E" w:rsidRPr="00AA236E" w:rsidRDefault="007B2F0E" w:rsidP="0071315A">
            <w:pPr>
              <w:spacing w:after="0" w:line="240" w:lineRule="auto"/>
              <w:jc w:val="both"/>
              <w:rPr>
                <w:rFonts w:cs="B Yagut"/>
                <w:bCs/>
                <w:sz w:val="20"/>
                <w:szCs w:val="20"/>
                <w:rtl/>
              </w:rPr>
            </w:pPr>
            <w:r w:rsidRPr="00AA236E">
              <w:rPr>
                <w:rFonts w:cs="B Yagut" w:hint="cs"/>
                <w:bCs/>
                <w:sz w:val="20"/>
                <w:szCs w:val="20"/>
                <w:rtl/>
              </w:rPr>
              <w:t>هدف هاي كلي</w:t>
            </w:r>
          </w:p>
          <w:p w:rsidR="007B2F0E" w:rsidRPr="00AA236E" w:rsidRDefault="007B2F0E" w:rsidP="0071315A">
            <w:pPr>
              <w:bidi w:val="0"/>
              <w:spacing w:after="0" w:line="240" w:lineRule="auto"/>
              <w:jc w:val="both"/>
              <w:rPr>
                <w:rFonts w:cs="B Yagut"/>
                <w:b/>
                <w:sz w:val="20"/>
                <w:szCs w:val="20"/>
                <w:rtl/>
              </w:rPr>
            </w:pPr>
          </w:p>
        </w:tc>
        <w:tc>
          <w:tcPr>
            <w:tcW w:w="8499" w:type="dxa"/>
            <w:hideMark/>
          </w:tcPr>
          <w:p w:rsidR="007B2F0E" w:rsidRPr="00AA236E" w:rsidRDefault="007B2F0E" w:rsidP="0071315A">
            <w:pPr>
              <w:pStyle w:val="ListParagraph"/>
              <w:tabs>
                <w:tab w:val="right" w:pos="-288"/>
              </w:tabs>
              <w:spacing w:after="0" w:line="240" w:lineRule="auto"/>
              <w:ind w:left="0"/>
              <w:jc w:val="both"/>
              <w:rPr>
                <w:rFonts w:cs="B Yagut"/>
                <w:b/>
                <w:bCs/>
                <w:sz w:val="20"/>
                <w:szCs w:val="20"/>
                <w:rtl/>
              </w:rPr>
            </w:pPr>
            <w:r w:rsidRPr="00AA236E">
              <w:rPr>
                <w:rFonts w:cs="B Yagut" w:hint="cs"/>
                <w:b/>
                <w:bCs/>
                <w:sz w:val="20"/>
                <w:szCs w:val="20"/>
                <w:rtl/>
              </w:rPr>
              <w:t>در پایان این درس</w:t>
            </w:r>
            <w:r w:rsidR="00BA7E2C" w:rsidRPr="00AA236E">
              <w:rPr>
                <w:rFonts w:cs="B Yagut" w:hint="cs"/>
                <w:b/>
                <w:bCs/>
                <w:sz w:val="20"/>
                <w:szCs w:val="20"/>
                <w:rtl/>
              </w:rPr>
              <w:t xml:space="preserve">، </w:t>
            </w:r>
            <w:r w:rsidRPr="00AA236E">
              <w:rPr>
                <w:rFonts w:cs="B Yagut" w:hint="cs"/>
                <w:b/>
                <w:bCs/>
                <w:sz w:val="20"/>
                <w:szCs w:val="20"/>
                <w:rtl/>
              </w:rPr>
              <w:t>دانشجو باید بتواند ( بر اساس فهرست پیوست)</w:t>
            </w:r>
            <w:r w:rsidR="00BA7E2C" w:rsidRPr="00AA236E">
              <w:rPr>
                <w:rFonts w:cs="B Yagut" w:hint="cs"/>
                <w:b/>
                <w:bCs/>
                <w:sz w:val="20"/>
                <w:szCs w:val="20"/>
                <w:rtl/>
              </w:rPr>
              <w:t xml:space="preserve">: </w:t>
            </w:r>
          </w:p>
          <w:p w:rsidR="007B2F0E" w:rsidRPr="00AA236E" w:rsidRDefault="007B2F0E" w:rsidP="0071315A">
            <w:pPr>
              <w:pStyle w:val="ListParagraph"/>
              <w:tabs>
                <w:tab w:val="right" w:pos="-288"/>
              </w:tabs>
              <w:spacing w:after="0" w:line="240" w:lineRule="auto"/>
              <w:ind w:left="0"/>
              <w:jc w:val="both"/>
              <w:rPr>
                <w:rFonts w:cs="B Yagut"/>
                <w:b/>
                <w:bCs/>
                <w:sz w:val="20"/>
                <w:szCs w:val="20"/>
                <w:rtl/>
              </w:rPr>
            </w:pPr>
            <w:r w:rsidRPr="00AA236E">
              <w:rPr>
                <w:rFonts w:cs="B Yagut" w:hint="cs"/>
                <w:b/>
                <w:bCs/>
                <w:sz w:val="20"/>
                <w:szCs w:val="20"/>
                <w:rtl/>
              </w:rPr>
              <w:t>الف)</w:t>
            </w:r>
            <w:r w:rsidR="00BA7E2C" w:rsidRPr="00AA236E">
              <w:rPr>
                <w:rFonts w:cs="B Yagut" w:hint="cs"/>
                <w:b/>
                <w:bCs/>
                <w:sz w:val="20"/>
                <w:szCs w:val="20"/>
                <w:rtl/>
              </w:rPr>
              <w:t xml:space="preserve"> </w:t>
            </w:r>
            <w:r w:rsidRPr="00AA236E">
              <w:rPr>
                <w:rFonts w:cs="B Yagut" w:hint="cs"/>
                <w:b/>
                <w:bCs/>
                <w:sz w:val="20"/>
                <w:szCs w:val="20"/>
                <w:rtl/>
              </w:rPr>
              <w:t>در مواجهه با هر یک از علائم و شکایات شایع و مهم</w:t>
            </w:r>
            <w:r w:rsidR="00BA7E2C" w:rsidRPr="00AA236E">
              <w:rPr>
                <w:rFonts w:cs="B Yagut" w:hint="cs"/>
                <w:b/>
                <w:bCs/>
                <w:sz w:val="20"/>
                <w:szCs w:val="20"/>
                <w:rtl/>
              </w:rPr>
              <w:t xml:space="preserve">: </w:t>
            </w:r>
          </w:p>
          <w:p w:rsidR="007B2F0E" w:rsidRPr="00AA236E" w:rsidRDefault="007B2F0E" w:rsidP="0071315A">
            <w:pPr>
              <w:pStyle w:val="ListParagraph"/>
              <w:spacing w:after="0" w:line="240" w:lineRule="auto"/>
              <w:ind w:left="0"/>
              <w:jc w:val="both"/>
              <w:rPr>
                <w:rFonts w:cs="B Yagut"/>
                <w:sz w:val="20"/>
                <w:szCs w:val="20"/>
                <w:rtl/>
              </w:rPr>
            </w:pPr>
            <w:r w:rsidRPr="00AA236E">
              <w:rPr>
                <w:rFonts w:cs="B Yagut" w:hint="cs"/>
                <w:sz w:val="20"/>
                <w:szCs w:val="20"/>
                <w:rtl/>
              </w:rPr>
              <w:t>1- تعریف آن را بیان کند</w:t>
            </w:r>
            <w:r w:rsidR="00BA7E2C" w:rsidRPr="00AA236E">
              <w:rPr>
                <w:rFonts w:cs="B Yagut" w:hint="cs"/>
                <w:sz w:val="20"/>
                <w:szCs w:val="20"/>
                <w:rtl/>
              </w:rPr>
              <w:t xml:space="preserve">. </w:t>
            </w:r>
          </w:p>
          <w:p w:rsidR="007B2F0E" w:rsidRPr="00AA236E" w:rsidRDefault="007B2F0E" w:rsidP="0071315A">
            <w:pPr>
              <w:pStyle w:val="ListParagraph"/>
              <w:spacing w:after="0" w:line="240" w:lineRule="auto"/>
              <w:ind w:left="0"/>
              <w:jc w:val="both"/>
              <w:rPr>
                <w:rFonts w:cs="B Yagut"/>
                <w:sz w:val="20"/>
                <w:szCs w:val="20"/>
                <w:rtl/>
              </w:rPr>
            </w:pPr>
            <w:r w:rsidRPr="00AA236E">
              <w:rPr>
                <w:rFonts w:cs="B Yagut" w:hint="cs"/>
                <w:sz w:val="20"/>
                <w:szCs w:val="20"/>
                <w:rtl/>
              </w:rPr>
              <w:t>2- معاینات فیزیکی لازم (</w:t>
            </w:r>
            <w:r w:rsidRPr="00AA236E">
              <w:rPr>
                <w:rFonts w:cs="B Yagut"/>
                <w:sz w:val="20"/>
                <w:szCs w:val="20"/>
              </w:rPr>
              <w:t>focused history taking and physical exam</w:t>
            </w:r>
            <w:r w:rsidRPr="00AA236E">
              <w:rPr>
                <w:rFonts w:cs="B Yagut" w:hint="cs"/>
                <w:sz w:val="20"/>
                <w:szCs w:val="20"/>
                <w:rtl/>
              </w:rPr>
              <w:t>) برای رویکرد به آن را شرح دهد</w:t>
            </w:r>
            <w:r w:rsidR="00BA7E2C" w:rsidRPr="00AA236E">
              <w:rPr>
                <w:rFonts w:cs="B Yagut" w:hint="cs"/>
                <w:sz w:val="20"/>
                <w:szCs w:val="20"/>
                <w:rtl/>
              </w:rPr>
              <w:t xml:space="preserve">. </w:t>
            </w:r>
          </w:p>
          <w:p w:rsidR="007B2F0E" w:rsidRPr="00AA236E" w:rsidRDefault="007B2F0E" w:rsidP="0071315A">
            <w:pPr>
              <w:pStyle w:val="ListParagraph"/>
              <w:spacing w:after="0" w:line="240" w:lineRule="auto"/>
              <w:ind w:left="0"/>
              <w:jc w:val="both"/>
              <w:rPr>
                <w:rFonts w:cs="B Yagut"/>
                <w:b/>
                <w:bCs/>
                <w:sz w:val="20"/>
                <w:szCs w:val="20"/>
                <w:rtl/>
              </w:rPr>
            </w:pPr>
            <w:r w:rsidRPr="00AA236E">
              <w:rPr>
                <w:rFonts w:cs="B Yagut" w:hint="cs"/>
                <w:sz w:val="20"/>
                <w:szCs w:val="20"/>
                <w:rtl/>
              </w:rPr>
              <w:t>3- تشخیص های افتراقی مهم را مطرح کند و گامهای ضروری برای رسیدن به تشخیص و مدیریت مشکل بیمار را پیشنهاد دهد</w:t>
            </w:r>
            <w:r w:rsidR="00BA7E2C" w:rsidRPr="00AA236E">
              <w:rPr>
                <w:rFonts w:cs="B Yagut" w:hint="cs"/>
                <w:sz w:val="20"/>
                <w:szCs w:val="20"/>
                <w:rtl/>
              </w:rPr>
              <w:t xml:space="preserve">. </w:t>
            </w:r>
          </w:p>
          <w:p w:rsidR="007B2F0E" w:rsidRPr="00AA236E" w:rsidRDefault="007B2F0E" w:rsidP="0071315A">
            <w:pPr>
              <w:pStyle w:val="ListParagraph"/>
              <w:spacing w:after="0" w:line="240" w:lineRule="auto"/>
              <w:ind w:left="0"/>
              <w:jc w:val="both"/>
              <w:rPr>
                <w:rFonts w:cs="B Yagut"/>
                <w:b/>
                <w:bCs/>
                <w:sz w:val="20"/>
                <w:szCs w:val="20"/>
              </w:rPr>
            </w:pPr>
            <w:r w:rsidRPr="00AA236E">
              <w:rPr>
                <w:rFonts w:cs="B Yagut" w:hint="cs"/>
                <w:b/>
                <w:bCs/>
                <w:sz w:val="20"/>
                <w:szCs w:val="20"/>
                <w:rtl/>
              </w:rPr>
              <w:t>ب) در مورد</w:t>
            </w:r>
            <w:r w:rsidR="00BA7E2C" w:rsidRPr="00AA236E">
              <w:rPr>
                <w:rFonts w:cs="B Yagut" w:hint="cs"/>
                <w:b/>
                <w:bCs/>
                <w:sz w:val="20"/>
                <w:szCs w:val="20"/>
                <w:rtl/>
              </w:rPr>
              <w:t xml:space="preserve"> </w:t>
            </w:r>
            <w:r w:rsidRPr="00AA236E">
              <w:rPr>
                <w:rFonts w:cs="B Yagut" w:hint="cs"/>
                <w:b/>
                <w:bCs/>
                <w:sz w:val="20"/>
                <w:szCs w:val="20"/>
                <w:rtl/>
              </w:rPr>
              <w:t>بیماریهای شایع و مهم</w:t>
            </w:r>
            <w:r w:rsidR="00BA7E2C" w:rsidRPr="00AA236E">
              <w:rPr>
                <w:rFonts w:cs="B Yagut" w:hint="cs"/>
                <w:b/>
                <w:bCs/>
                <w:sz w:val="20"/>
                <w:szCs w:val="20"/>
                <w:rtl/>
              </w:rPr>
              <w:t xml:space="preserve">: </w:t>
            </w:r>
          </w:p>
          <w:p w:rsidR="007B2F0E" w:rsidRPr="00AA236E" w:rsidRDefault="007B2F0E" w:rsidP="0071315A">
            <w:pPr>
              <w:pStyle w:val="ListParagraph"/>
              <w:spacing w:after="0" w:line="240" w:lineRule="auto"/>
              <w:ind w:left="0"/>
              <w:jc w:val="both"/>
              <w:rPr>
                <w:rFonts w:cs="B Yagut"/>
                <w:sz w:val="20"/>
                <w:szCs w:val="20"/>
                <w:rtl/>
              </w:rPr>
            </w:pPr>
            <w:r w:rsidRPr="00AA236E">
              <w:rPr>
                <w:rFonts w:cs="B Yagut" w:hint="cs"/>
                <w:sz w:val="20"/>
                <w:szCs w:val="20"/>
                <w:rtl/>
              </w:rPr>
              <w:t>1- تعریف، اتیولوژی، و اپیدمیولوژی بیماری را شرح دهد</w:t>
            </w:r>
            <w:r w:rsidR="00BA7E2C" w:rsidRPr="00AA236E">
              <w:rPr>
                <w:rFonts w:cs="B Yagut" w:hint="cs"/>
                <w:sz w:val="20"/>
                <w:szCs w:val="20"/>
                <w:rtl/>
              </w:rPr>
              <w:t xml:space="preserve">. </w:t>
            </w:r>
          </w:p>
          <w:p w:rsidR="007B2F0E" w:rsidRPr="00AA236E" w:rsidRDefault="007B2F0E" w:rsidP="0071315A">
            <w:pPr>
              <w:pStyle w:val="ListParagraph"/>
              <w:spacing w:after="0" w:line="240" w:lineRule="auto"/>
              <w:ind w:left="0"/>
              <w:jc w:val="both"/>
              <w:rPr>
                <w:rFonts w:cs="B Yagut"/>
                <w:sz w:val="20"/>
                <w:szCs w:val="20"/>
                <w:rtl/>
              </w:rPr>
            </w:pPr>
            <w:r w:rsidRPr="00AA236E">
              <w:rPr>
                <w:rFonts w:cs="B Yagut" w:hint="cs"/>
                <w:sz w:val="20"/>
                <w:szCs w:val="20"/>
                <w:rtl/>
              </w:rPr>
              <w:t>2- مشکلات بیماران مبتلا به بیماریهای شایع و مهم را توضیح دهد</w:t>
            </w:r>
            <w:r w:rsidR="00BA7E2C" w:rsidRPr="00AA236E">
              <w:rPr>
                <w:rFonts w:cs="B Yagut" w:hint="cs"/>
                <w:sz w:val="20"/>
                <w:szCs w:val="20"/>
                <w:rtl/>
              </w:rPr>
              <w:t xml:space="preserve">. </w:t>
            </w:r>
          </w:p>
          <w:p w:rsidR="007B2F0E" w:rsidRPr="00AA236E" w:rsidRDefault="007B2F0E" w:rsidP="0071315A">
            <w:pPr>
              <w:pStyle w:val="ListParagraph"/>
              <w:spacing w:after="0" w:line="240" w:lineRule="auto"/>
              <w:ind w:left="0"/>
              <w:jc w:val="both"/>
              <w:rPr>
                <w:rFonts w:cs="B Yagut"/>
                <w:sz w:val="20"/>
                <w:szCs w:val="20"/>
                <w:rtl/>
              </w:rPr>
            </w:pPr>
            <w:r w:rsidRPr="00AA236E">
              <w:rPr>
                <w:rFonts w:cs="B Yagut" w:hint="cs"/>
                <w:sz w:val="20"/>
                <w:szCs w:val="20"/>
                <w:rtl/>
              </w:rPr>
              <w:t>3- روشهای تشخیص بیماری را شرح دهد</w:t>
            </w:r>
            <w:r w:rsidR="00BA7E2C" w:rsidRPr="00AA236E">
              <w:rPr>
                <w:rFonts w:cs="B Yagut" w:hint="cs"/>
                <w:sz w:val="20"/>
                <w:szCs w:val="20"/>
                <w:rtl/>
              </w:rPr>
              <w:t xml:space="preserve">. </w:t>
            </w:r>
          </w:p>
          <w:p w:rsidR="007B2F0E" w:rsidRPr="00AA236E" w:rsidRDefault="007B2F0E" w:rsidP="0071315A">
            <w:pPr>
              <w:pStyle w:val="ListParagraph"/>
              <w:spacing w:after="0" w:line="240" w:lineRule="auto"/>
              <w:ind w:left="0"/>
              <w:jc w:val="both"/>
              <w:rPr>
                <w:rFonts w:cs="B Yagut"/>
                <w:sz w:val="20"/>
                <w:szCs w:val="20"/>
                <w:rtl/>
              </w:rPr>
            </w:pPr>
            <w:r w:rsidRPr="00AA236E">
              <w:rPr>
                <w:rFonts w:cs="B Yagut" w:hint="cs"/>
                <w:sz w:val="20"/>
                <w:szCs w:val="20"/>
                <w:rtl/>
              </w:rPr>
              <w:t>4- مهمترین اقدامات پیشگیری در سطوح مختلف، مشتمل بر درمان و توانبخشی بیمار را بر اساس شواهد علمی و گایدلاینهای بومی در حد مورد انتظار از پزشک عمومی توضیح دهد</w:t>
            </w:r>
            <w:r w:rsidR="00BA7E2C" w:rsidRPr="00AA236E">
              <w:rPr>
                <w:rFonts w:cs="B Yagut" w:hint="cs"/>
                <w:sz w:val="20"/>
                <w:szCs w:val="20"/>
                <w:rtl/>
              </w:rPr>
              <w:t xml:space="preserve">. </w:t>
            </w:r>
          </w:p>
          <w:p w:rsidR="007B2F0E" w:rsidRPr="00AA236E" w:rsidRDefault="007B2F0E" w:rsidP="0071315A">
            <w:pPr>
              <w:pStyle w:val="ListParagraph"/>
              <w:spacing w:after="0" w:line="240" w:lineRule="auto"/>
              <w:ind w:left="0"/>
              <w:jc w:val="both"/>
              <w:rPr>
                <w:rFonts w:cs="B Yagut"/>
                <w:sz w:val="20"/>
                <w:szCs w:val="20"/>
                <w:rtl/>
              </w:rPr>
            </w:pPr>
            <w:r w:rsidRPr="00AA236E">
              <w:rPr>
                <w:rFonts w:cs="B Yagut" w:hint="cs"/>
                <w:sz w:val="20"/>
                <w:szCs w:val="20"/>
                <w:rtl/>
              </w:rPr>
              <w:t>5- در مواجهه با سناریو یا شرح موارد بیماران مرتبط با این بیماریها، دانش آموخته شده را برای استدلال بالینی و پیشنهاد رویکردهای تشخیصی یا درمانی به کار بندد</w:t>
            </w:r>
            <w:r w:rsidR="00BA7E2C" w:rsidRPr="00AA236E">
              <w:rPr>
                <w:rFonts w:cs="B Yagut" w:hint="cs"/>
                <w:sz w:val="20"/>
                <w:szCs w:val="20"/>
                <w:rtl/>
              </w:rPr>
              <w:t xml:space="preserve">. </w:t>
            </w:r>
          </w:p>
          <w:p w:rsidR="007B2F0E" w:rsidRPr="00AA236E" w:rsidRDefault="007B2F0E" w:rsidP="0071315A">
            <w:pPr>
              <w:pStyle w:val="ListParagraph"/>
              <w:spacing w:after="0" w:line="240" w:lineRule="auto"/>
              <w:ind w:left="71"/>
              <w:jc w:val="both"/>
              <w:rPr>
                <w:rFonts w:cs="B Yagut"/>
                <w:sz w:val="20"/>
                <w:szCs w:val="20"/>
                <w:rtl/>
              </w:rPr>
            </w:pPr>
            <w:r w:rsidRPr="00AA236E">
              <w:rPr>
                <w:rFonts w:ascii="B Lotus" w:cs="B Yagut" w:hint="cs"/>
                <w:b/>
                <w:bCs/>
                <w:noProof/>
                <w:sz w:val="20"/>
                <w:szCs w:val="20"/>
                <w:rtl/>
              </w:rPr>
              <w:t>ج) نسبت به مسائل مهمی که مراعات آن در محیط بالینی این حیطه ضرورت دارد توجه کند</w:t>
            </w:r>
            <w:r w:rsidR="00BA7E2C" w:rsidRPr="00AA236E">
              <w:rPr>
                <w:rFonts w:ascii="B Lotus" w:cs="B Yagut" w:hint="cs"/>
                <w:b/>
                <w:bCs/>
                <w:noProof/>
                <w:sz w:val="20"/>
                <w:szCs w:val="20"/>
                <w:rtl/>
              </w:rPr>
              <w:t xml:space="preserve">. </w:t>
            </w:r>
            <w:r w:rsidRPr="00AA236E">
              <w:rPr>
                <w:rFonts w:ascii="B Lotus" w:cs="B Yagut" w:hint="cs"/>
                <w:noProof/>
                <w:sz w:val="20"/>
                <w:szCs w:val="20"/>
              </w:rPr>
              <w:tab/>
            </w:r>
          </w:p>
        </w:tc>
      </w:tr>
      <w:tr w:rsidR="007B2F0E" w:rsidRPr="00AA236E" w:rsidTr="00C05CFB">
        <w:trPr>
          <w:gridAfter w:val="1"/>
          <w:wAfter w:w="141" w:type="dxa"/>
          <w:jc w:val="center"/>
        </w:trPr>
        <w:tc>
          <w:tcPr>
            <w:tcW w:w="1206" w:type="dxa"/>
            <w:shd w:val="clear" w:color="auto" w:fill="D9D9D9"/>
            <w:hideMark/>
          </w:tcPr>
          <w:p w:rsidR="007B2F0E" w:rsidRPr="00AA236E" w:rsidRDefault="007B2F0E" w:rsidP="0071315A">
            <w:pPr>
              <w:spacing w:after="0" w:line="240" w:lineRule="auto"/>
              <w:jc w:val="both"/>
              <w:rPr>
                <w:rFonts w:cs="B Yagut"/>
                <w:bCs/>
                <w:sz w:val="20"/>
                <w:szCs w:val="20"/>
                <w:rtl/>
              </w:rPr>
            </w:pPr>
            <w:r w:rsidRPr="00AA236E">
              <w:rPr>
                <w:rFonts w:cs="B Yagut" w:hint="cs"/>
                <w:bCs/>
                <w:sz w:val="20"/>
                <w:szCs w:val="20"/>
                <w:rtl/>
              </w:rPr>
              <w:t>شرح بسته آموزشی</w:t>
            </w:r>
            <w:r w:rsidR="00BA7E2C" w:rsidRPr="00AA236E">
              <w:rPr>
                <w:rFonts w:cs="B Yagut" w:hint="cs"/>
                <w:bCs/>
                <w:sz w:val="20"/>
                <w:szCs w:val="20"/>
                <w:rtl/>
              </w:rPr>
              <w:t xml:space="preserve">: </w:t>
            </w:r>
          </w:p>
        </w:tc>
        <w:tc>
          <w:tcPr>
            <w:tcW w:w="8499" w:type="dxa"/>
            <w:hideMark/>
          </w:tcPr>
          <w:p w:rsidR="007B2F0E" w:rsidRPr="00AA236E" w:rsidRDefault="007B2F0E" w:rsidP="0071315A">
            <w:pPr>
              <w:spacing w:after="0" w:line="240" w:lineRule="auto"/>
              <w:jc w:val="both"/>
              <w:rPr>
                <w:rFonts w:cs="B Yagut"/>
                <w:sz w:val="20"/>
                <w:szCs w:val="20"/>
                <w:rtl/>
              </w:rPr>
            </w:pPr>
            <w:r w:rsidRPr="00AA236E">
              <w:rPr>
                <w:rFonts w:cs="B Yagut" w:hint="cs"/>
                <w:sz w:val="20"/>
                <w:szCs w:val="20"/>
                <w:rtl/>
              </w:rPr>
              <w:t>در این درس</w:t>
            </w:r>
            <w:r w:rsidR="00BA7E2C" w:rsidRPr="00AA236E">
              <w:rPr>
                <w:rFonts w:cs="B Yagut" w:hint="cs"/>
                <w:sz w:val="20"/>
                <w:szCs w:val="20"/>
                <w:rtl/>
              </w:rPr>
              <w:t xml:space="preserve">، </w:t>
            </w:r>
            <w:r w:rsidRPr="00AA236E">
              <w:rPr>
                <w:rFonts w:cs="B Yagut" w:hint="cs"/>
                <w:sz w:val="20"/>
                <w:szCs w:val="20"/>
                <w:rtl/>
              </w:rPr>
              <w:t xml:space="preserve">دانشجو باید از طریق حضور در کلاس درس، مرکز یادگیری مهارتهای بالینی </w:t>
            </w:r>
            <w:r w:rsidRPr="00AA236E">
              <w:rPr>
                <w:rFonts w:cs="B Yagut"/>
                <w:sz w:val="20"/>
                <w:szCs w:val="20"/>
              </w:rPr>
              <w:t>Skill Lab</w:t>
            </w:r>
            <w:r w:rsidRPr="00AA236E">
              <w:rPr>
                <w:rFonts w:cs="B Yagut" w:hint="cs"/>
                <w:sz w:val="20"/>
                <w:szCs w:val="20"/>
                <w:rtl/>
              </w:rPr>
              <w:t>،</w:t>
            </w:r>
            <w:r w:rsidRPr="00AA236E">
              <w:rPr>
                <w:rFonts w:cs="B Yagut" w:hint="cs"/>
                <w:sz w:val="20"/>
                <w:szCs w:val="20"/>
              </w:rPr>
              <w:t xml:space="preserve"> </w:t>
            </w:r>
            <w:r w:rsidRPr="00AA236E">
              <w:rPr>
                <w:rFonts w:cs="B Yagut" w:hint="cs"/>
                <w:sz w:val="20"/>
                <w:szCs w:val="20"/>
                <w:rtl/>
              </w:rPr>
              <w:t>کارگاه آموزشی، و انجام تکالیف فردی و گروهی به اهداف مشخص دست یابد</w:t>
            </w:r>
            <w:r w:rsidR="00BA7E2C" w:rsidRPr="00AA236E">
              <w:rPr>
                <w:rFonts w:cs="B Yagut" w:hint="cs"/>
                <w:sz w:val="20"/>
                <w:szCs w:val="20"/>
                <w:rtl/>
              </w:rPr>
              <w:t xml:space="preserve">. </w:t>
            </w:r>
          </w:p>
        </w:tc>
      </w:tr>
      <w:tr w:rsidR="007B2F0E" w:rsidRPr="00AA236E" w:rsidTr="00C05CFB">
        <w:trPr>
          <w:gridAfter w:val="1"/>
          <w:wAfter w:w="141" w:type="dxa"/>
          <w:trHeight w:val="420"/>
          <w:jc w:val="center"/>
        </w:trPr>
        <w:tc>
          <w:tcPr>
            <w:tcW w:w="1206" w:type="dxa"/>
            <w:shd w:val="clear" w:color="auto" w:fill="D9D9D9"/>
            <w:hideMark/>
          </w:tcPr>
          <w:p w:rsidR="007B2F0E" w:rsidRPr="00AA236E" w:rsidRDefault="007B2F0E" w:rsidP="0071315A">
            <w:pPr>
              <w:spacing w:after="0" w:line="240" w:lineRule="auto"/>
              <w:jc w:val="both"/>
              <w:rPr>
                <w:rFonts w:cs="B Yagut"/>
                <w:bCs/>
                <w:sz w:val="20"/>
                <w:szCs w:val="20"/>
                <w:rtl/>
              </w:rPr>
            </w:pPr>
            <w:r w:rsidRPr="00AA236E">
              <w:rPr>
                <w:rFonts w:cs="B Yagut" w:hint="cs"/>
                <w:bCs/>
                <w:sz w:val="20"/>
                <w:szCs w:val="20"/>
                <w:rtl/>
              </w:rPr>
              <w:t>فعالیت های آموزشی</w:t>
            </w:r>
            <w:r w:rsidR="00BA7E2C" w:rsidRPr="00AA236E">
              <w:rPr>
                <w:rFonts w:cs="B Yagut" w:hint="cs"/>
                <w:bCs/>
                <w:sz w:val="20"/>
                <w:szCs w:val="20"/>
                <w:rtl/>
              </w:rPr>
              <w:t xml:space="preserve">: </w:t>
            </w:r>
          </w:p>
        </w:tc>
        <w:tc>
          <w:tcPr>
            <w:tcW w:w="8499" w:type="dxa"/>
            <w:hideMark/>
          </w:tcPr>
          <w:p w:rsidR="007B2F0E" w:rsidRPr="00AA236E" w:rsidRDefault="007B2F0E" w:rsidP="0071315A">
            <w:pPr>
              <w:tabs>
                <w:tab w:val="left" w:pos="708"/>
                <w:tab w:val="left" w:pos="2976"/>
                <w:tab w:val="left" w:pos="4819"/>
              </w:tabs>
              <w:spacing w:after="0" w:line="240" w:lineRule="auto"/>
              <w:jc w:val="both"/>
              <w:rPr>
                <w:rFonts w:cs="B Yagut"/>
                <w:sz w:val="20"/>
                <w:szCs w:val="20"/>
                <w:rtl/>
              </w:rPr>
            </w:pPr>
            <w:r w:rsidRPr="00AA236E">
              <w:rPr>
                <w:rFonts w:cs="B Yagut" w:hint="cs"/>
                <w:sz w:val="20"/>
                <w:szCs w:val="20"/>
                <w:rtl/>
              </w:rPr>
              <w:t>فعالیتهای یادگیری این درس</w:t>
            </w:r>
            <w:r w:rsidR="00BA7E2C" w:rsidRPr="00AA236E">
              <w:rPr>
                <w:rFonts w:cs="B Yagut" w:hint="cs"/>
                <w:sz w:val="20"/>
                <w:szCs w:val="20"/>
                <w:rtl/>
              </w:rPr>
              <w:t xml:space="preserve"> </w:t>
            </w:r>
            <w:r w:rsidRPr="00AA236E">
              <w:rPr>
                <w:rFonts w:cs="B Yagut" w:hint="cs"/>
                <w:sz w:val="20"/>
                <w:szCs w:val="20"/>
                <w:rtl/>
              </w:rPr>
              <w:t>باید ترکیب متوازنی از آموزش نظری، مطالعه فردی و بحث گروهی، بررسی موارد بیماری، و انجام سایر تکالیف یادگیری را شامل شود</w:t>
            </w:r>
            <w:r w:rsidR="00BA7E2C" w:rsidRPr="00AA236E">
              <w:rPr>
                <w:rFonts w:cs="B Yagut" w:hint="cs"/>
                <w:sz w:val="20"/>
                <w:szCs w:val="20"/>
                <w:rtl/>
              </w:rPr>
              <w:t xml:space="preserve">. </w:t>
            </w:r>
          </w:p>
          <w:p w:rsidR="007B2F0E" w:rsidRPr="00AA236E" w:rsidRDefault="007B2F0E" w:rsidP="0071315A">
            <w:pPr>
              <w:tabs>
                <w:tab w:val="left" w:pos="708"/>
                <w:tab w:val="left" w:pos="2976"/>
                <w:tab w:val="left" w:pos="4819"/>
              </w:tabs>
              <w:spacing w:after="0" w:line="240" w:lineRule="auto"/>
              <w:jc w:val="both"/>
              <w:rPr>
                <w:rFonts w:cs="B Yagut"/>
                <w:sz w:val="20"/>
                <w:szCs w:val="20"/>
                <w:rtl/>
              </w:rPr>
            </w:pPr>
            <w:r w:rsidRPr="00AA236E">
              <w:rPr>
                <w:rFonts w:cs="B Yagut" w:hint="cs"/>
                <w:sz w:val="20"/>
                <w:szCs w:val="20"/>
                <w:rtl/>
              </w:rPr>
              <w:t xml:space="preserve">زمان بندی و ترکیب این فعالیتها و عرصه های مورد نیاز برای هر فعالیت (اعم از کلاس درس، مرکز یادگیری مهارتهای بالینی </w:t>
            </w:r>
            <w:r w:rsidRPr="00AA236E">
              <w:rPr>
                <w:rFonts w:cs="B Yagut"/>
                <w:sz w:val="20"/>
                <w:szCs w:val="20"/>
              </w:rPr>
              <w:t>Skill Lab</w:t>
            </w:r>
            <w:r w:rsidRPr="00AA236E">
              <w:rPr>
                <w:rFonts w:cs="B Yagut" w:hint="cs"/>
                <w:sz w:val="20"/>
                <w:szCs w:val="20"/>
                <w:rtl/>
              </w:rPr>
              <w:t xml:space="preserve">، و عرصه های بالینی، در راهنمای یادگیری </w:t>
            </w:r>
            <w:r w:rsidRPr="00AA236E">
              <w:rPr>
                <w:rFonts w:cs="B Yagut"/>
                <w:sz w:val="20"/>
                <w:szCs w:val="20"/>
              </w:rPr>
              <w:t>Study Guide</w:t>
            </w:r>
            <w:r w:rsidRPr="00AA236E">
              <w:rPr>
                <w:rFonts w:cs="B Yagut" w:hint="cs"/>
                <w:sz w:val="20"/>
                <w:szCs w:val="20"/>
                <w:rtl/>
              </w:rPr>
              <w:t xml:space="preserve"> هماهنگ با استانداردهای اعلام شده از سوی دبیرخانه شورای آموزش پزشکی عمومی توسط هر دانشکده پزشکی تعیین می شود</w:t>
            </w:r>
            <w:r w:rsidR="00BA7E2C" w:rsidRPr="00AA236E">
              <w:rPr>
                <w:rFonts w:cs="B Yagut" w:hint="cs"/>
                <w:sz w:val="20"/>
                <w:szCs w:val="20"/>
                <w:rtl/>
              </w:rPr>
              <w:t xml:space="preserve">. </w:t>
            </w:r>
          </w:p>
        </w:tc>
      </w:tr>
      <w:tr w:rsidR="007B2F0E" w:rsidRPr="00AA236E" w:rsidTr="00C05CFB">
        <w:trPr>
          <w:gridAfter w:val="1"/>
          <w:wAfter w:w="141" w:type="dxa"/>
          <w:trHeight w:val="249"/>
          <w:jc w:val="center"/>
        </w:trPr>
        <w:tc>
          <w:tcPr>
            <w:tcW w:w="1206" w:type="dxa"/>
            <w:shd w:val="clear" w:color="auto" w:fill="D9D9D9" w:themeFill="background1" w:themeFillShade="D9"/>
            <w:hideMark/>
          </w:tcPr>
          <w:p w:rsidR="007B2F0E" w:rsidRPr="00AA236E" w:rsidRDefault="007B2F0E" w:rsidP="0071315A">
            <w:pPr>
              <w:spacing w:after="0" w:line="240" w:lineRule="auto"/>
              <w:jc w:val="both"/>
              <w:rPr>
                <w:rFonts w:cs="B Yagut"/>
                <w:bCs/>
                <w:sz w:val="20"/>
                <w:szCs w:val="20"/>
                <w:rtl/>
              </w:rPr>
            </w:pPr>
            <w:r w:rsidRPr="00AA236E">
              <w:rPr>
                <w:rFonts w:cs="B Yagut" w:hint="cs"/>
                <w:bCs/>
                <w:sz w:val="20"/>
                <w:szCs w:val="20"/>
                <w:rtl/>
              </w:rPr>
              <w:t>توضیحات ضروری</w:t>
            </w:r>
          </w:p>
        </w:tc>
        <w:tc>
          <w:tcPr>
            <w:tcW w:w="8499" w:type="dxa"/>
          </w:tcPr>
          <w:p w:rsidR="007B2F0E" w:rsidRPr="00AA236E" w:rsidRDefault="007B2F0E" w:rsidP="0071315A">
            <w:pPr>
              <w:spacing w:after="0" w:line="240" w:lineRule="auto"/>
              <w:jc w:val="both"/>
              <w:rPr>
                <w:rFonts w:cs="B Yagut"/>
                <w:sz w:val="20"/>
                <w:szCs w:val="20"/>
                <w:rtl/>
              </w:rPr>
            </w:pPr>
            <w:r w:rsidRPr="00AA236E">
              <w:rPr>
                <w:rFonts w:cs="B Yagut" w:hint="cs"/>
                <w:sz w:val="20"/>
                <w:szCs w:val="20"/>
                <w:rtl/>
              </w:rPr>
              <w:t>* با توجه به شرایط متفاوت آموزش بالینی در دانشکده های مختلف، لازم است راهنمای یادگیری بالینی مطابق سند توانمندی های مورد انتظار دانش آموختگان دوره دکترای پزشکی عمومی و با درنظر گرفتن استانداردهای اعلام شده از سوی دبیرخانه شورای آموزش پزشکی عمومی وزارت بهداشت درمان وآموزش پزشکی توسط دانشکده پزشکی تدوین و در اختیار فراگیران قرار گیرد</w:t>
            </w:r>
            <w:r w:rsidR="00BA7E2C" w:rsidRPr="00AA236E">
              <w:rPr>
                <w:rFonts w:cs="B Yagut" w:hint="cs"/>
                <w:sz w:val="20"/>
                <w:szCs w:val="20"/>
                <w:rtl/>
              </w:rPr>
              <w:t xml:space="preserve">. </w:t>
            </w:r>
          </w:p>
          <w:p w:rsidR="007B2F0E" w:rsidRPr="00AA236E" w:rsidRDefault="007B2F0E" w:rsidP="0071315A">
            <w:pPr>
              <w:spacing w:after="0" w:line="240" w:lineRule="auto"/>
              <w:jc w:val="both"/>
              <w:rPr>
                <w:rFonts w:cs="B Yagut"/>
                <w:sz w:val="20"/>
                <w:szCs w:val="20"/>
                <w:rtl/>
              </w:rPr>
            </w:pPr>
            <w:r w:rsidRPr="00AA236E">
              <w:rPr>
                <w:rFonts w:cs="B Yagut" w:hint="cs"/>
                <w:sz w:val="20"/>
                <w:szCs w:val="20"/>
                <w:rtl/>
              </w:rPr>
              <w:t>** میزان و زمان ارائه کلاسهای نظری نباید به نحوی باشد که یادگیری بالینی دانشجو را مختل کند</w:t>
            </w:r>
            <w:r w:rsidR="00BA7E2C" w:rsidRPr="00AA236E">
              <w:rPr>
                <w:rFonts w:cs="B Yagut" w:hint="cs"/>
                <w:sz w:val="20"/>
                <w:szCs w:val="20"/>
                <w:rtl/>
              </w:rPr>
              <w:t xml:space="preserve">. </w:t>
            </w:r>
          </w:p>
          <w:p w:rsidR="007B2F0E" w:rsidRPr="00AA236E" w:rsidRDefault="007B2F0E" w:rsidP="00262818">
            <w:pPr>
              <w:spacing w:after="0" w:line="240" w:lineRule="auto"/>
              <w:jc w:val="both"/>
              <w:rPr>
                <w:rFonts w:cs="B Yagut"/>
                <w:sz w:val="20"/>
                <w:szCs w:val="20"/>
                <w:rtl/>
              </w:rPr>
            </w:pPr>
            <w:r w:rsidRPr="00AA236E">
              <w:rPr>
                <w:rFonts w:cs="B Yagut" w:hint="cs"/>
                <w:sz w:val="20"/>
                <w:szCs w:val="20"/>
                <w:rtl/>
              </w:rPr>
              <w:t>***لازم است روش ها و برنامه آموزش و ارزیابی دانشجو بر اساس اصول علمی مناسب توسط گروه آموزشی تعیین، اعلام و اجرا شود</w:t>
            </w:r>
            <w:r w:rsidR="00BA7E2C" w:rsidRPr="00AA236E">
              <w:rPr>
                <w:rFonts w:cs="B Yagut" w:hint="cs"/>
                <w:sz w:val="20"/>
                <w:szCs w:val="20"/>
                <w:rtl/>
              </w:rPr>
              <w:t xml:space="preserve">. </w:t>
            </w:r>
            <w:r w:rsidRPr="00AA236E">
              <w:rPr>
                <w:rFonts w:cs="B Yagut" w:hint="cs"/>
                <w:sz w:val="20"/>
                <w:szCs w:val="20"/>
                <w:rtl/>
              </w:rPr>
              <w:t>تایید برنامه، نظارت بر اجرا</w:t>
            </w:r>
            <w:r w:rsidR="00BA7E2C" w:rsidRPr="00AA236E">
              <w:rPr>
                <w:rFonts w:cs="B Yagut" w:hint="cs"/>
                <w:sz w:val="20"/>
                <w:szCs w:val="20"/>
                <w:rtl/>
              </w:rPr>
              <w:t xml:space="preserve"> </w:t>
            </w:r>
            <w:r w:rsidRPr="00AA236E">
              <w:rPr>
                <w:rFonts w:cs="B Yagut" w:hint="cs"/>
                <w:sz w:val="20"/>
                <w:szCs w:val="20"/>
                <w:rtl/>
              </w:rPr>
              <w:t>و ارزشیابی برنامه بر عهده دانشکده پزشکی است</w:t>
            </w:r>
            <w:r w:rsidR="00BA7E2C" w:rsidRPr="00AA236E">
              <w:rPr>
                <w:rFonts w:cs="B Yagut" w:hint="cs"/>
                <w:sz w:val="20"/>
                <w:szCs w:val="20"/>
                <w:rtl/>
              </w:rPr>
              <w:t xml:space="preserve">. </w:t>
            </w:r>
          </w:p>
        </w:tc>
      </w:tr>
      <w:tr w:rsidR="007B2F0E" w:rsidRPr="00AA236E" w:rsidTr="00C05CFB">
        <w:tblPrEx>
          <w:jc w:val="left"/>
        </w:tblPrEx>
        <w:trPr>
          <w:tblHeader/>
        </w:trPr>
        <w:tc>
          <w:tcPr>
            <w:tcW w:w="9846" w:type="dxa"/>
            <w:gridSpan w:val="3"/>
            <w:tcBorders>
              <w:top w:val="single" w:sz="4" w:space="0" w:color="auto"/>
              <w:left w:val="single" w:sz="4" w:space="0" w:color="auto"/>
              <w:bottom w:val="single" w:sz="4" w:space="0" w:color="auto"/>
              <w:right w:val="single" w:sz="4" w:space="0" w:color="auto"/>
            </w:tcBorders>
            <w:shd w:val="clear" w:color="auto" w:fill="BFBFBF"/>
            <w:hideMark/>
          </w:tcPr>
          <w:p w:rsidR="007B2F0E" w:rsidRPr="00AA236E" w:rsidRDefault="001B6697" w:rsidP="0071315A">
            <w:pPr>
              <w:spacing w:after="0" w:line="240" w:lineRule="auto"/>
              <w:jc w:val="both"/>
              <w:rPr>
                <w:rFonts w:cs="B Yagut"/>
                <w:sz w:val="20"/>
                <w:szCs w:val="20"/>
                <w:rtl/>
              </w:rPr>
            </w:pPr>
            <w:r w:rsidRPr="00AA236E">
              <w:rPr>
                <w:rFonts w:cs="B Yagut" w:hint="cs"/>
                <w:b/>
                <w:bCs/>
                <w:sz w:val="20"/>
                <w:szCs w:val="20"/>
                <w:rtl/>
              </w:rPr>
              <w:t xml:space="preserve">رئوس </w:t>
            </w:r>
            <w:r w:rsidR="007B2F0E" w:rsidRPr="00AA236E">
              <w:rPr>
                <w:rFonts w:cs="B Yagut" w:hint="cs"/>
                <w:b/>
                <w:bCs/>
                <w:sz w:val="20"/>
                <w:szCs w:val="20"/>
                <w:rtl/>
              </w:rPr>
              <w:t xml:space="preserve"> مطالب</w:t>
            </w:r>
            <w:r w:rsidR="00BA7E2C" w:rsidRPr="00AA236E">
              <w:rPr>
                <w:rFonts w:cs="B Yagut" w:hint="cs"/>
                <w:b/>
                <w:bCs/>
                <w:sz w:val="20"/>
                <w:szCs w:val="20"/>
                <w:rtl/>
              </w:rPr>
              <w:t xml:space="preserve"> </w:t>
            </w:r>
            <w:r w:rsidR="007B2F0E" w:rsidRPr="00AA236E">
              <w:rPr>
                <w:rFonts w:cs="B Yagut" w:hint="cs"/>
                <w:b/>
                <w:bCs/>
                <w:sz w:val="20"/>
                <w:szCs w:val="20"/>
                <w:rtl/>
              </w:rPr>
              <w:t>درس</w:t>
            </w:r>
            <w:r w:rsidR="00BA7E2C" w:rsidRPr="00AA236E">
              <w:rPr>
                <w:rFonts w:cs="B Yagut" w:hint="cs"/>
                <w:b/>
                <w:bCs/>
                <w:sz w:val="20"/>
                <w:szCs w:val="20"/>
                <w:rtl/>
              </w:rPr>
              <w:t xml:space="preserve"> </w:t>
            </w:r>
            <w:r w:rsidR="007B2F0E" w:rsidRPr="00AA236E">
              <w:rPr>
                <w:rFonts w:cs="B Yagut" w:hint="cs"/>
                <w:b/>
                <w:bCs/>
                <w:sz w:val="20"/>
                <w:szCs w:val="20"/>
                <w:rtl/>
              </w:rPr>
              <w:t>نظری</w:t>
            </w:r>
            <w:r w:rsidR="00BA7E2C" w:rsidRPr="00AA236E">
              <w:rPr>
                <w:rFonts w:cs="B Yagut" w:hint="cs"/>
                <w:b/>
                <w:bCs/>
                <w:sz w:val="20"/>
                <w:szCs w:val="20"/>
                <w:rtl/>
              </w:rPr>
              <w:t xml:space="preserve"> </w:t>
            </w:r>
            <w:r w:rsidR="007B2F0E" w:rsidRPr="00AA236E">
              <w:rPr>
                <w:rFonts w:cs="B Yagut" w:hint="cs"/>
                <w:b/>
                <w:bCs/>
                <w:sz w:val="20"/>
                <w:szCs w:val="20"/>
                <w:rtl/>
              </w:rPr>
              <w:t>بیماریهای عفونی</w:t>
            </w:r>
            <w:r w:rsidR="00BA7E2C" w:rsidRPr="00AA236E">
              <w:rPr>
                <w:rFonts w:cs="B Yagut" w:hint="cs"/>
                <w:b/>
                <w:bCs/>
                <w:sz w:val="20"/>
                <w:szCs w:val="20"/>
                <w:rtl/>
              </w:rPr>
              <w:t xml:space="preserve"> </w:t>
            </w:r>
          </w:p>
        </w:tc>
      </w:tr>
      <w:tr w:rsidR="007B2F0E" w:rsidRPr="00AA236E" w:rsidTr="00C05CFB">
        <w:tblPrEx>
          <w:jc w:val="left"/>
        </w:tblPrEx>
        <w:tc>
          <w:tcPr>
            <w:tcW w:w="9846" w:type="dxa"/>
            <w:gridSpan w:val="3"/>
            <w:tcBorders>
              <w:top w:val="single" w:sz="4" w:space="0" w:color="auto"/>
              <w:left w:val="single" w:sz="4" w:space="0" w:color="auto"/>
              <w:bottom w:val="single" w:sz="4" w:space="0" w:color="auto"/>
              <w:right w:val="single" w:sz="4" w:space="0" w:color="auto"/>
            </w:tcBorders>
          </w:tcPr>
          <w:p w:rsidR="00347E7C" w:rsidRPr="00AA236E" w:rsidRDefault="00347E7C" w:rsidP="0071315A">
            <w:pPr>
              <w:spacing w:after="0" w:line="240" w:lineRule="auto"/>
              <w:jc w:val="both"/>
              <w:rPr>
                <w:rFonts w:cs="B Yagut"/>
                <w:b/>
                <w:bCs/>
                <w:sz w:val="20"/>
                <w:szCs w:val="20"/>
                <w:rtl/>
              </w:rPr>
            </w:pPr>
            <w:r w:rsidRPr="00AA236E">
              <w:rPr>
                <w:rFonts w:cs="B Yagut" w:hint="cs"/>
                <w:b/>
                <w:bCs/>
                <w:sz w:val="20"/>
                <w:szCs w:val="20"/>
                <w:rtl/>
              </w:rPr>
              <w:t>1- علائم و شکایات شایع در بیماریهای عفونی</w:t>
            </w:r>
          </w:p>
          <w:p w:rsidR="00347E7C" w:rsidRPr="00AA236E" w:rsidRDefault="00347E7C" w:rsidP="0071315A">
            <w:pPr>
              <w:spacing w:after="0" w:line="240" w:lineRule="auto"/>
              <w:jc w:val="both"/>
              <w:rPr>
                <w:rFonts w:cs="B Yagut"/>
                <w:sz w:val="20"/>
                <w:szCs w:val="20"/>
                <w:rtl/>
              </w:rPr>
            </w:pPr>
            <w:r w:rsidRPr="00AA236E">
              <w:rPr>
                <w:rFonts w:cs="B Yagut" w:hint="cs"/>
                <w:b/>
                <w:bCs/>
                <w:sz w:val="20"/>
                <w:szCs w:val="20"/>
                <w:rtl/>
              </w:rPr>
              <w:t>2- بیماریهای شایع باکتریال</w:t>
            </w:r>
            <w:r w:rsidR="00BA7E2C" w:rsidRPr="00AA236E">
              <w:rPr>
                <w:rFonts w:cs="B Yagut" w:hint="cs"/>
                <w:sz w:val="20"/>
                <w:szCs w:val="20"/>
                <w:rtl/>
              </w:rPr>
              <w:t xml:space="preserve">: </w:t>
            </w:r>
          </w:p>
          <w:p w:rsidR="00347E7C" w:rsidRPr="00AA236E" w:rsidRDefault="00347E7C" w:rsidP="0071315A">
            <w:pPr>
              <w:spacing w:after="0" w:line="240" w:lineRule="auto"/>
              <w:jc w:val="both"/>
              <w:rPr>
                <w:rFonts w:cs="B Yagut"/>
                <w:sz w:val="20"/>
                <w:szCs w:val="20"/>
                <w:rtl/>
              </w:rPr>
            </w:pPr>
            <w:r w:rsidRPr="00AA236E">
              <w:rPr>
                <w:rFonts w:cs="B Yagut" w:hint="cs"/>
                <w:sz w:val="20"/>
                <w:szCs w:val="20"/>
                <w:rtl/>
              </w:rPr>
              <w:t>عفونت های استرپتوکوکی(</w:t>
            </w:r>
            <w:r w:rsidRPr="00AA236E">
              <w:rPr>
                <w:rFonts w:cs="B Yagut" w:hint="eastAsia"/>
                <w:sz w:val="20"/>
                <w:szCs w:val="20"/>
                <w:rtl/>
              </w:rPr>
              <w:t>فارنژ</w:t>
            </w:r>
            <w:r w:rsidRPr="00AA236E">
              <w:rPr>
                <w:rFonts w:cs="B Yagut" w:hint="cs"/>
                <w:sz w:val="20"/>
                <w:szCs w:val="20"/>
                <w:rtl/>
              </w:rPr>
              <w:t>ی</w:t>
            </w:r>
            <w:r w:rsidRPr="00AA236E">
              <w:rPr>
                <w:rFonts w:cs="B Yagut" w:hint="eastAsia"/>
                <w:sz w:val="20"/>
                <w:szCs w:val="20"/>
                <w:rtl/>
              </w:rPr>
              <w:t>ت</w:t>
            </w:r>
            <w:r w:rsidRPr="00AA236E">
              <w:rPr>
                <w:rFonts w:cs="B Yagut"/>
                <w:sz w:val="20"/>
                <w:szCs w:val="20"/>
                <w:rtl/>
              </w:rPr>
              <w:t xml:space="preserve"> </w:t>
            </w:r>
            <w:r w:rsidRPr="00AA236E">
              <w:rPr>
                <w:rFonts w:cs="B Yagut" w:hint="cs"/>
                <w:sz w:val="20"/>
                <w:szCs w:val="20"/>
                <w:rtl/>
              </w:rPr>
              <w:t>استرپتوکوکی</w:t>
            </w:r>
            <w:r w:rsidRPr="00AA236E">
              <w:rPr>
                <w:rFonts w:cs="B Yagut"/>
                <w:sz w:val="20"/>
                <w:szCs w:val="20"/>
                <w:rtl/>
              </w:rPr>
              <w:t>-</w:t>
            </w:r>
            <w:r w:rsidRPr="00AA236E">
              <w:rPr>
                <w:rFonts w:cs="B Yagut" w:hint="cs"/>
                <w:sz w:val="20"/>
                <w:szCs w:val="20"/>
                <w:rtl/>
              </w:rPr>
              <w:t xml:space="preserve"> </w:t>
            </w:r>
            <w:r w:rsidRPr="00AA236E">
              <w:rPr>
                <w:rFonts w:cs="B Yagut" w:hint="eastAsia"/>
                <w:sz w:val="20"/>
                <w:szCs w:val="20"/>
                <w:rtl/>
              </w:rPr>
              <w:t>تب</w:t>
            </w:r>
            <w:r w:rsidRPr="00AA236E">
              <w:rPr>
                <w:rFonts w:cs="B Yagut"/>
                <w:sz w:val="20"/>
                <w:szCs w:val="20"/>
                <w:rtl/>
              </w:rPr>
              <w:t xml:space="preserve"> </w:t>
            </w:r>
            <w:r w:rsidRPr="00AA236E">
              <w:rPr>
                <w:rFonts w:cs="B Yagut" w:hint="eastAsia"/>
                <w:sz w:val="20"/>
                <w:szCs w:val="20"/>
                <w:rtl/>
              </w:rPr>
              <w:t>رومات</w:t>
            </w:r>
            <w:r w:rsidRPr="00AA236E">
              <w:rPr>
                <w:rFonts w:cs="B Yagut" w:hint="cs"/>
                <w:sz w:val="20"/>
                <w:szCs w:val="20"/>
                <w:rtl/>
              </w:rPr>
              <w:t>ی</w:t>
            </w:r>
            <w:r w:rsidRPr="00AA236E">
              <w:rPr>
                <w:rFonts w:cs="B Yagut" w:hint="eastAsia"/>
                <w:sz w:val="20"/>
                <w:szCs w:val="20"/>
                <w:rtl/>
              </w:rPr>
              <w:t>سم</w:t>
            </w:r>
            <w:r w:rsidRPr="00AA236E">
              <w:rPr>
                <w:rFonts w:cs="B Yagut" w:hint="cs"/>
                <w:sz w:val="20"/>
                <w:szCs w:val="20"/>
                <w:rtl/>
              </w:rPr>
              <w:t>ی)</w:t>
            </w:r>
            <w:r w:rsidRPr="00AA236E">
              <w:rPr>
                <w:rFonts w:cs="B Yagut"/>
                <w:sz w:val="20"/>
                <w:szCs w:val="20"/>
                <w:rtl/>
              </w:rPr>
              <w:t xml:space="preserve"> </w:t>
            </w:r>
            <w:r w:rsidRPr="00AA236E">
              <w:rPr>
                <w:rFonts w:ascii="Times New Roman" w:hAnsi="Times New Roman" w:cs="Times New Roman" w:hint="cs"/>
                <w:sz w:val="20"/>
                <w:szCs w:val="20"/>
                <w:rtl/>
              </w:rPr>
              <w:t>–</w:t>
            </w:r>
            <w:r w:rsidRPr="00AA236E">
              <w:rPr>
                <w:rFonts w:cs="B Yagut"/>
                <w:sz w:val="20"/>
                <w:szCs w:val="20"/>
                <w:rtl/>
              </w:rPr>
              <w:t xml:space="preserve"> </w:t>
            </w:r>
            <w:r w:rsidRPr="00AA236E">
              <w:rPr>
                <w:rFonts w:cs="B Yagut" w:hint="cs"/>
                <w:sz w:val="20"/>
                <w:szCs w:val="20"/>
                <w:rtl/>
              </w:rPr>
              <w:t xml:space="preserve">عفونت های استافیلوکوکی (آبسه ها </w:t>
            </w:r>
            <w:r w:rsidRPr="00AA236E">
              <w:rPr>
                <w:rFonts w:ascii="Times New Roman" w:hAnsi="Times New Roman" w:cs="Times New Roman" w:hint="cs"/>
                <w:sz w:val="20"/>
                <w:szCs w:val="20"/>
                <w:rtl/>
              </w:rPr>
              <w:t>–</w:t>
            </w:r>
            <w:r w:rsidRPr="00AA236E">
              <w:rPr>
                <w:rFonts w:cs="B Yagut" w:hint="cs"/>
                <w:sz w:val="20"/>
                <w:szCs w:val="20"/>
                <w:rtl/>
              </w:rPr>
              <w:t xml:space="preserve"> پنومونی ها </w:t>
            </w:r>
            <w:r w:rsidRPr="00AA236E">
              <w:rPr>
                <w:rFonts w:ascii="Times New Roman" w:hAnsi="Times New Roman" w:cs="Times New Roman" w:hint="cs"/>
                <w:sz w:val="20"/>
                <w:szCs w:val="20"/>
                <w:rtl/>
              </w:rPr>
              <w:t>–</w:t>
            </w:r>
            <w:r w:rsidRPr="00AA236E">
              <w:rPr>
                <w:rFonts w:cs="B Yagut" w:hint="cs"/>
                <w:sz w:val="20"/>
                <w:szCs w:val="20"/>
                <w:rtl/>
              </w:rPr>
              <w:t xml:space="preserve"> فولیکولیت ها وگل مژه)</w:t>
            </w:r>
            <w:r w:rsidR="00BA7E2C" w:rsidRPr="00AA236E">
              <w:rPr>
                <w:rFonts w:cs="B Yagut" w:hint="cs"/>
                <w:sz w:val="20"/>
                <w:szCs w:val="20"/>
                <w:rtl/>
              </w:rPr>
              <w:t xml:space="preserve"> </w:t>
            </w:r>
            <w:r w:rsidRPr="00AA236E">
              <w:rPr>
                <w:rFonts w:cs="B Yagut" w:hint="cs"/>
                <w:sz w:val="20"/>
                <w:szCs w:val="20"/>
                <w:rtl/>
              </w:rPr>
              <w:t xml:space="preserve">- مننژیت ها </w:t>
            </w:r>
            <w:r w:rsidRPr="00AA236E">
              <w:rPr>
                <w:rFonts w:ascii="Times New Roman" w:hAnsi="Times New Roman" w:cs="Times New Roman" w:hint="cs"/>
                <w:sz w:val="20"/>
                <w:szCs w:val="20"/>
                <w:rtl/>
              </w:rPr>
              <w:t>–</w:t>
            </w:r>
            <w:r w:rsidRPr="00AA236E">
              <w:rPr>
                <w:rFonts w:cs="B Yagut" w:hint="cs"/>
                <w:sz w:val="20"/>
                <w:szCs w:val="20"/>
                <w:rtl/>
              </w:rPr>
              <w:t xml:space="preserve"> اوتیت </w:t>
            </w:r>
            <w:r w:rsidRPr="00AA236E">
              <w:rPr>
                <w:rFonts w:ascii="Times New Roman" w:hAnsi="Times New Roman" w:cs="Times New Roman" w:hint="cs"/>
                <w:sz w:val="20"/>
                <w:szCs w:val="20"/>
                <w:rtl/>
              </w:rPr>
              <w:t>–</w:t>
            </w:r>
            <w:r w:rsidRPr="00AA236E">
              <w:rPr>
                <w:rFonts w:cs="B Yagut" w:hint="cs"/>
                <w:sz w:val="20"/>
                <w:szCs w:val="20"/>
                <w:rtl/>
              </w:rPr>
              <w:t xml:space="preserve"> سینوزیت </w:t>
            </w:r>
            <w:r w:rsidRPr="00AA236E">
              <w:rPr>
                <w:rFonts w:ascii="Times New Roman" w:hAnsi="Times New Roman" w:cs="Times New Roman" w:hint="cs"/>
                <w:sz w:val="20"/>
                <w:szCs w:val="20"/>
                <w:rtl/>
              </w:rPr>
              <w:t>–</w:t>
            </w:r>
            <w:r w:rsidRPr="00AA236E">
              <w:rPr>
                <w:rFonts w:cs="B Yagut" w:hint="cs"/>
                <w:sz w:val="20"/>
                <w:szCs w:val="20"/>
                <w:rtl/>
              </w:rPr>
              <w:t xml:space="preserve"> سل </w:t>
            </w:r>
            <w:r w:rsidRPr="00AA236E">
              <w:rPr>
                <w:rFonts w:ascii="Times New Roman" w:hAnsi="Times New Roman" w:cs="Times New Roman" w:hint="cs"/>
                <w:sz w:val="20"/>
                <w:szCs w:val="20"/>
                <w:rtl/>
              </w:rPr>
              <w:t>–</w:t>
            </w:r>
            <w:r w:rsidRPr="00AA236E">
              <w:rPr>
                <w:rFonts w:cs="B Yagut" w:hint="cs"/>
                <w:sz w:val="20"/>
                <w:szCs w:val="20"/>
                <w:rtl/>
              </w:rPr>
              <w:t xml:space="preserve"> بروسلوز </w:t>
            </w:r>
            <w:r w:rsidRPr="00AA236E">
              <w:rPr>
                <w:rFonts w:ascii="Times New Roman" w:hAnsi="Times New Roman" w:cs="Times New Roman" w:hint="cs"/>
                <w:sz w:val="20"/>
                <w:szCs w:val="20"/>
                <w:rtl/>
              </w:rPr>
              <w:t>–</w:t>
            </w:r>
            <w:r w:rsidRPr="00AA236E">
              <w:rPr>
                <w:rFonts w:cs="B Yagut" w:hint="cs"/>
                <w:sz w:val="20"/>
                <w:szCs w:val="20"/>
                <w:rtl/>
              </w:rPr>
              <w:t xml:space="preserve"> تیفویید </w:t>
            </w:r>
            <w:r w:rsidRPr="00AA236E">
              <w:rPr>
                <w:rFonts w:ascii="Times New Roman" w:hAnsi="Times New Roman" w:cs="Times New Roman" w:hint="cs"/>
                <w:sz w:val="20"/>
                <w:szCs w:val="20"/>
                <w:rtl/>
              </w:rPr>
              <w:t>–</w:t>
            </w:r>
            <w:r w:rsidRPr="00AA236E">
              <w:rPr>
                <w:rFonts w:cs="B Yagut" w:hint="cs"/>
                <w:sz w:val="20"/>
                <w:szCs w:val="20"/>
                <w:rtl/>
              </w:rPr>
              <w:t xml:space="preserve"> شیگلوز </w:t>
            </w:r>
            <w:r w:rsidRPr="00AA236E">
              <w:rPr>
                <w:rFonts w:ascii="Times New Roman" w:hAnsi="Times New Roman" w:cs="Times New Roman" w:hint="cs"/>
                <w:sz w:val="20"/>
                <w:szCs w:val="20"/>
                <w:rtl/>
              </w:rPr>
              <w:t>–</w:t>
            </w:r>
            <w:r w:rsidRPr="00AA236E">
              <w:rPr>
                <w:rFonts w:cs="B Yagut" w:hint="cs"/>
                <w:sz w:val="20"/>
                <w:szCs w:val="20"/>
                <w:rtl/>
              </w:rPr>
              <w:t xml:space="preserve"> وبا - سلولیت </w:t>
            </w:r>
            <w:r w:rsidRPr="00AA236E">
              <w:rPr>
                <w:rFonts w:ascii="Times New Roman" w:hAnsi="Times New Roman" w:cs="Times New Roman" w:hint="cs"/>
                <w:sz w:val="20"/>
                <w:szCs w:val="20"/>
                <w:rtl/>
              </w:rPr>
              <w:t>–</w:t>
            </w:r>
            <w:r w:rsidRPr="00AA236E">
              <w:rPr>
                <w:rFonts w:cs="B Yagut" w:hint="cs"/>
                <w:sz w:val="20"/>
                <w:szCs w:val="20"/>
                <w:rtl/>
              </w:rPr>
              <w:t xml:space="preserve"> اورکیت </w:t>
            </w:r>
            <w:r w:rsidRPr="00AA236E">
              <w:rPr>
                <w:rFonts w:ascii="Times New Roman" w:hAnsi="Times New Roman" w:cs="Times New Roman" w:hint="cs"/>
                <w:sz w:val="20"/>
                <w:szCs w:val="20"/>
                <w:rtl/>
              </w:rPr>
              <w:t>–</w:t>
            </w:r>
            <w:r w:rsidRPr="00AA236E">
              <w:rPr>
                <w:rFonts w:cs="B Yagut" w:hint="cs"/>
                <w:sz w:val="20"/>
                <w:szCs w:val="20"/>
                <w:rtl/>
              </w:rPr>
              <w:t xml:space="preserve"> عفونت های ادراری </w:t>
            </w:r>
            <w:r w:rsidRPr="00AA236E">
              <w:rPr>
                <w:rFonts w:ascii="Times New Roman" w:hAnsi="Times New Roman" w:cs="Times New Roman" w:hint="cs"/>
                <w:sz w:val="20"/>
                <w:szCs w:val="20"/>
                <w:rtl/>
              </w:rPr>
              <w:t>–</w:t>
            </w:r>
            <w:r w:rsidRPr="00AA236E">
              <w:rPr>
                <w:rFonts w:cs="B Yagut" w:hint="cs"/>
                <w:sz w:val="20"/>
                <w:szCs w:val="20"/>
                <w:rtl/>
              </w:rPr>
              <w:t xml:space="preserve"> پنومونی </w:t>
            </w:r>
            <w:r w:rsidRPr="00AA236E">
              <w:rPr>
                <w:rFonts w:ascii="Times New Roman" w:hAnsi="Times New Roman" w:cs="Times New Roman" w:hint="cs"/>
                <w:sz w:val="20"/>
                <w:szCs w:val="20"/>
                <w:rtl/>
              </w:rPr>
              <w:t>–</w:t>
            </w:r>
            <w:r w:rsidRPr="00AA236E">
              <w:rPr>
                <w:rFonts w:cs="B Yagut" w:hint="cs"/>
                <w:sz w:val="20"/>
                <w:szCs w:val="20"/>
                <w:rtl/>
              </w:rPr>
              <w:t xml:space="preserve"> سپسیس و سندرم شوک سپتیک - مسمومیت های حاد غذایی </w:t>
            </w:r>
            <w:r w:rsidRPr="00AA236E">
              <w:rPr>
                <w:rFonts w:ascii="Times New Roman" w:hAnsi="Times New Roman" w:cs="Times New Roman" w:hint="cs"/>
                <w:sz w:val="20"/>
                <w:szCs w:val="20"/>
                <w:rtl/>
              </w:rPr>
              <w:t>–</w:t>
            </w:r>
            <w:r w:rsidRPr="00AA236E">
              <w:rPr>
                <w:rFonts w:cs="B Yagut" w:hint="cs"/>
                <w:sz w:val="20"/>
                <w:szCs w:val="20"/>
                <w:rtl/>
              </w:rPr>
              <w:t xml:space="preserve"> بیماری های مقاربتی </w:t>
            </w:r>
            <w:r w:rsidRPr="00AA236E">
              <w:rPr>
                <w:rFonts w:ascii="Times New Roman" w:hAnsi="Times New Roman" w:cs="Times New Roman" w:hint="cs"/>
                <w:sz w:val="20"/>
                <w:szCs w:val="20"/>
                <w:rtl/>
              </w:rPr>
              <w:t>–</w:t>
            </w:r>
          </w:p>
          <w:p w:rsidR="00347E7C" w:rsidRPr="00AA236E" w:rsidRDefault="00347E7C" w:rsidP="0071315A">
            <w:pPr>
              <w:spacing w:after="0" w:line="240" w:lineRule="auto"/>
              <w:ind w:left="14"/>
              <w:jc w:val="both"/>
              <w:rPr>
                <w:rFonts w:cs="B Yagut"/>
                <w:b/>
                <w:bCs/>
                <w:sz w:val="20"/>
                <w:szCs w:val="20"/>
                <w:rtl/>
              </w:rPr>
            </w:pPr>
            <w:r w:rsidRPr="00AA236E">
              <w:rPr>
                <w:rFonts w:cs="B Yagut" w:hint="cs"/>
                <w:b/>
                <w:bCs/>
                <w:sz w:val="20"/>
                <w:szCs w:val="20"/>
                <w:rtl/>
              </w:rPr>
              <w:lastRenderedPageBreak/>
              <w:t>3- بیماری های ویروسی شایع</w:t>
            </w:r>
            <w:r w:rsidR="00BA7E2C" w:rsidRPr="00AA236E">
              <w:rPr>
                <w:rFonts w:cs="B Yagut" w:hint="cs"/>
                <w:b/>
                <w:bCs/>
                <w:sz w:val="20"/>
                <w:szCs w:val="20"/>
                <w:rtl/>
              </w:rPr>
              <w:t xml:space="preserve">: </w:t>
            </w:r>
          </w:p>
          <w:p w:rsidR="00347E7C" w:rsidRPr="00AA236E" w:rsidRDefault="00347E7C" w:rsidP="0071315A">
            <w:pPr>
              <w:spacing w:after="0" w:line="240" w:lineRule="auto"/>
              <w:ind w:left="14"/>
              <w:jc w:val="both"/>
              <w:rPr>
                <w:rFonts w:cs="B Yagut"/>
                <w:sz w:val="20"/>
                <w:szCs w:val="20"/>
                <w:rtl/>
              </w:rPr>
            </w:pPr>
            <w:r w:rsidRPr="00AA236E">
              <w:rPr>
                <w:rFonts w:cs="B Yagut" w:hint="cs"/>
                <w:sz w:val="20"/>
                <w:szCs w:val="20"/>
                <w:rtl/>
              </w:rPr>
              <w:t xml:space="preserve">سرماخوردگی </w:t>
            </w:r>
            <w:r w:rsidRPr="00AA236E">
              <w:rPr>
                <w:rFonts w:ascii="Times New Roman" w:hAnsi="Times New Roman" w:cs="Times New Roman" w:hint="cs"/>
                <w:sz w:val="20"/>
                <w:szCs w:val="20"/>
                <w:rtl/>
              </w:rPr>
              <w:t>–</w:t>
            </w:r>
            <w:r w:rsidRPr="00AA236E">
              <w:rPr>
                <w:rFonts w:cs="B Yagut" w:hint="cs"/>
                <w:sz w:val="20"/>
                <w:szCs w:val="20"/>
                <w:rtl/>
              </w:rPr>
              <w:t xml:space="preserve"> آنفلوآنزا -</w:t>
            </w:r>
            <w:r w:rsidR="00BA7E2C" w:rsidRPr="00AA236E">
              <w:rPr>
                <w:rFonts w:cs="B Yagut" w:hint="cs"/>
                <w:sz w:val="20"/>
                <w:szCs w:val="20"/>
                <w:rtl/>
              </w:rPr>
              <w:t xml:space="preserve"> </w:t>
            </w:r>
            <w:r w:rsidRPr="00AA236E">
              <w:rPr>
                <w:rFonts w:cs="B Yagut" w:hint="cs"/>
                <w:sz w:val="20"/>
                <w:szCs w:val="20"/>
                <w:rtl/>
              </w:rPr>
              <w:t xml:space="preserve">آبله مرغان و زونا </w:t>
            </w:r>
            <w:r w:rsidRPr="00AA236E">
              <w:rPr>
                <w:rFonts w:ascii="Times New Roman" w:hAnsi="Times New Roman" w:cs="Times New Roman" w:hint="cs"/>
                <w:sz w:val="20"/>
                <w:szCs w:val="20"/>
                <w:rtl/>
              </w:rPr>
              <w:t>–</w:t>
            </w:r>
            <w:r w:rsidRPr="00AA236E">
              <w:rPr>
                <w:rFonts w:cs="B Yagut" w:hint="cs"/>
                <w:sz w:val="20"/>
                <w:szCs w:val="20"/>
                <w:rtl/>
              </w:rPr>
              <w:t xml:space="preserve"> هرپس </w:t>
            </w:r>
            <w:r w:rsidRPr="00AA236E">
              <w:rPr>
                <w:rFonts w:ascii="Times New Roman" w:hAnsi="Times New Roman" w:cs="Times New Roman" w:hint="cs"/>
                <w:sz w:val="20"/>
                <w:szCs w:val="20"/>
                <w:rtl/>
              </w:rPr>
              <w:t>–</w:t>
            </w:r>
            <w:r w:rsidRPr="00AA236E">
              <w:rPr>
                <w:rFonts w:cs="B Yagut" w:hint="cs"/>
                <w:sz w:val="20"/>
                <w:szCs w:val="20"/>
                <w:rtl/>
              </w:rPr>
              <w:t xml:space="preserve"> اچ آی وی ایدز- هپاتیت ها </w:t>
            </w:r>
            <w:r w:rsidRPr="00AA236E">
              <w:rPr>
                <w:rFonts w:ascii="Times New Roman" w:hAnsi="Times New Roman" w:cs="Times New Roman" w:hint="cs"/>
                <w:sz w:val="20"/>
                <w:szCs w:val="20"/>
                <w:rtl/>
              </w:rPr>
              <w:t>–</w:t>
            </w:r>
            <w:r w:rsidRPr="00AA236E">
              <w:rPr>
                <w:rFonts w:cs="B Yagut" w:hint="cs"/>
                <w:sz w:val="20"/>
                <w:szCs w:val="20"/>
                <w:rtl/>
              </w:rPr>
              <w:t xml:space="preserve"> </w:t>
            </w:r>
          </w:p>
          <w:p w:rsidR="00347E7C" w:rsidRPr="00AA236E" w:rsidRDefault="00347E7C" w:rsidP="0071315A">
            <w:pPr>
              <w:spacing w:after="0" w:line="240" w:lineRule="auto"/>
              <w:jc w:val="both"/>
              <w:rPr>
                <w:rFonts w:cs="B Yagut"/>
                <w:b/>
                <w:bCs/>
                <w:sz w:val="20"/>
                <w:szCs w:val="20"/>
                <w:rtl/>
              </w:rPr>
            </w:pPr>
            <w:r w:rsidRPr="00AA236E">
              <w:rPr>
                <w:rFonts w:cs="B Yagut" w:hint="cs"/>
                <w:b/>
                <w:bCs/>
                <w:sz w:val="20"/>
                <w:szCs w:val="20"/>
                <w:rtl/>
              </w:rPr>
              <w:t>4- بیماری های انگلی شایع</w:t>
            </w:r>
            <w:r w:rsidR="00BA7E2C" w:rsidRPr="00AA236E">
              <w:rPr>
                <w:rFonts w:cs="B Yagut" w:hint="cs"/>
                <w:b/>
                <w:bCs/>
                <w:sz w:val="20"/>
                <w:szCs w:val="20"/>
                <w:rtl/>
              </w:rPr>
              <w:t xml:space="preserve">: </w:t>
            </w:r>
          </w:p>
          <w:p w:rsidR="007B2F0E" w:rsidRPr="00AA236E" w:rsidRDefault="00347E7C" w:rsidP="0071315A">
            <w:pPr>
              <w:spacing w:after="0" w:line="240" w:lineRule="auto"/>
              <w:jc w:val="both"/>
              <w:rPr>
                <w:rFonts w:cs="B Yagut"/>
                <w:sz w:val="20"/>
                <w:szCs w:val="20"/>
                <w:rtl/>
              </w:rPr>
            </w:pPr>
            <w:r w:rsidRPr="00AA236E">
              <w:rPr>
                <w:rFonts w:cs="B Yagut" w:hint="eastAsia"/>
                <w:sz w:val="20"/>
                <w:szCs w:val="20"/>
                <w:rtl/>
              </w:rPr>
              <w:t>مالار</w:t>
            </w:r>
            <w:r w:rsidRPr="00AA236E">
              <w:rPr>
                <w:rFonts w:cs="B Yagut" w:hint="cs"/>
                <w:sz w:val="20"/>
                <w:szCs w:val="20"/>
                <w:rtl/>
              </w:rPr>
              <w:t>ی</w:t>
            </w:r>
            <w:r w:rsidRPr="00AA236E">
              <w:rPr>
                <w:rFonts w:cs="B Yagut" w:hint="eastAsia"/>
                <w:sz w:val="20"/>
                <w:szCs w:val="20"/>
                <w:rtl/>
              </w:rPr>
              <w:t>ا</w:t>
            </w:r>
            <w:r w:rsidRPr="00AA236E">
              <w:rPr>
                <w:rFonts w:cs="B Yagut"/>
                <w:sz w:val="20"/>
                <w:szCs w:val="20"/>
                <w:rtl/>
              </w:rPr>
              <w:t xml:space="preserve"> </w:t>
            </w:r>
            <w:r w:rsidRPr="00AA236E">
              <w:rPr>
                <w:rFonts w:ascii="Times New Roman" w:hAnsi="Times New Roman" w:cs="Times New Roman" w:hint="cs"/>
                <w:sz w:val="20"/>
                <w:szCs w:val="20"/>
                <w:rtl/>
              </w:rPr>
              <w:t>–</w:t>
            </w:r>
            <w:r w:rsidRPr="00AA236E">
              <w:rPr>
                <w:rFonts w:cs="B Yagut" w:hint="cs"/>
                <w:sz w:val="20"/>
                <w:szCs w:val="20"/>
                <w:rtl/>
              </w:rPr>
              <w:t xml:space="preserve"> </w:t>
            </w:r>
            <w:r w:rsidRPr="00AA236E">
              <w:rPr>
                <w:rFonts w:cs="B Yagut" w:hint="eastAsia"/>
                <w:sz w:val="20"/>
                <w:szCs w:val="20"/>
                <w:rtl/>
              </w:rPr>
              <w:t>ک</w:t>
            </w:r>
            <w:r w:rsidRPr="00AA236E">
              <w:rPr>
                <w:rFonts w:cs="B Yagut" w:hint="cs"/>
                <w:sz w:val="20"/>
                <w:szCs w:val="20"/>
                <w:rtl/>
              </w:rPr>
              <w:t>ی</w:t>
            </w:r>
            <w:r w:rsidRPr="00AA236E">
              <w:rPr>
                <w:rFonts w:cs="B Yagut" w:hint="eastAsia"/>
                <w:sz w:val="20"/>
                <w:szCs w:val="20"/>
                <w:rtl/>
              </w:rPr>
              <w:t>ست</w:t>
            </w:r>
            <w:r w:rsidRPr="00AA236E">
              <w:rPr>
                <w:rFonts w:cs="B Yagut"/>
                <w:sz w:val="20"/>
                <w:szCs w:val="20"/>
                <w:rtl/>
              </w:rPr>
              <w:t xml:space="preserve"> </w:t>
            </w:r>
            <w:r w:rsidRPr="00AA236E">
              <w:rPr>
                <w:rFonts w:cs="B Yagut" w:hint="eastAsia"/>
                <w:sz w:val="20"/>
                <w:szCs w:val="20"/>
                <w:rtl/>
              </w:rPr>
              <w:t>ه</w:t>
            </w:r>
            <w:r w:rsidRPr="00AA236E">
              <w:rPr>
                <w:rFonts w:cs="B Yagut" w:hint="cs"/>
                <w:sz w:val="20"/>
                <w:szCs w:val="20"/>
                <w:rtl/>
              </w:rPr>
              <w:t>ی</w:t>
            </w:r>
            <w:r w:rsidRPr="00AA236E">
              <w:rPr>
                <w:rFonts w:cs="B Yagut" w:hint="eastAsia"/>
                <w:sz w:val="20"/>
                <w:szCs w:val="20"/>
                <w:rtl/>
              </w:rPr>
              <w:t>دات</w:t>
            </w:r>
            <w:r w:rsidRPr="00AA236E">
              <w:rPr>
                <w:rFonts w:cs="B Yagut" w:hint="cs"/>
                <w:sz w:val="20"/>
                <w:szCs w:val="20"/>
                <w:rtl/>
              </w:rPr>
              <w:t>ی</w:t>
            </w:r>
            <w:r w:rsidRPr="00AA236E">
              <w:rPr>
                <w:rFonts w:cs="B Yagut" w:hint="eastAsia"/>
                <w:sz w:val="20"/>
                <w:szCs w:val="20"/>
                <w:rtl/>
              </w:rPr>
              <w:t>ک</w:t>
            </w:r>
            <w:r w:rsidRPr="00AA236E">
              <w:rPr>
                <w:rFonts w:cs="B Yagut"/>
                <w:sz w:val="20"/>
                <w:szCs w:val="20"/>
                <w:rtl/>
              </w:rPr>
              <w:t xml:space="preserve"> </w:t>
            </w:r>
            <w:r w:rsidRPr="00AA236E">
              <w:rPr>
                <w:rFonts w:ascii="Times New Roman" w:hAnsi="Times New Roman" w:cs="Times New Roman" w:hint="cs"/>
                <w:sz w:val="20"/>
                <w:szCs w:val="20"/>
                <w:rtl/>
              </w:rPr>
              <w:t>–</w:t>
            </w:r>
            <w:r w:rsidRPr="00AA236E">
              <w:rPr>
                <w:rFonts w:cs="B Yagut" w:hint="cs"/>
                <w:sz w:val="20"/>
                <w:szCs w:val="20"/>
                <w:rtl/>
              </w:rPr>
              <w:t xml:space="preserve"> بیماری های انگلی روده </w:t>
            </w:r>
            <w:r w:rsidRPr="00AA236E">
              <w:rPr>
                <w:rFonts w:ascii="Times New Roman" w:hAnsi="Times New Roman" w:cs="Times New Roman" w:hint="cs"/>
                <w:sz w:val="20"/>
                <w:szCs w:val="20"/>
                <w:rtl/>
              </w:rPr>
              <w:t>–</w:t>
            </w:r>
            <w:r w:rsidRPr="00AA236E">
              <w:rPr>
                <w:rFonts w:cs="B Yagut" w:hint="cs"/>
                <w:sz w:val="20"/>
                <w:szCs w:val="20"/>
                <w:rtl/>
              </w:rPr>
              <w:t xml:space="preserve"> گال </w:t>
            </w:r>
            <w:r w:rsidRPr="00AA236E">
              <w:rPr>
                <w:rFonts w:ascii="Times New Roman" w:hAnsi="Times New Roman" w:cs="Times New Roman" w:hint="cs"/>
                <w:sz w:val="20"/>
                <w:szCs w:val="20"/>
                <w:rtl/>
              </w:rPr>
              <w:t>–</w:t>
            </w:r>
            <w:r w:rsidRPr="00AA236E">
              <w:rPr>
                <w:rFonts w:cs="B Yagut" w:hint="cs"/>
                <w:sz w:val="20"/>
                <w:szCs w:val="20"/>
                <w:rtl/>
              </w:rPr>
              <w:t xml:space="preserve"> پدیکولوزیس</w:t>
            </w:r>
          </w:p>
          <w:p w:rsidR="00347E7C" w:rsidRPr="00AA236E" w:rsidRDefault="00347E7C" w:rsidP="0071315A">
            <w:pPr>
              <w:spacing w:after="0" w:line="240" w:lineRule="auto"/>
              <w:jc w:val="both"/>
              <w:rPr>
                <w:rFonts w:cs="B Yagut"/>
                <w:b/>
                <w:bCs/>
                <w:sz w:val="20"/>
                <w:szCs w:val="20"/>
                <w:rtl/>
              </w:rPr>
            </w:pPr>
            <w:r w:rsidRPr="00AA236E">
              <w:rPr>
                <w:rFonts w:cs="B Yagut" w:hint="cs"/>
                <w:b/>
                <w:bCs/>
                <w:sz w:val="20"/>
                <w:szCs w:val="20"/>
                <w:rtl/>
              </w:rPr>
              <w:t>5- کنترل عفونت در مراکز بهداشتی درمانی و بیمارستانها</w:t>
            </w:r>
          </w:p>
          <w:p w:rsidR="007B2F0E" w:rsidRPr="00262818" w:rsidRDefault="00347E7C" w:rsidP="00262818">
            <w:pPr>
              <w:spacing w:after="0" w:line="240" w:lineRule="auto"/>
              <w:jc w:val="both"/>
              <w:rPr>
                <w:rFonts w:cs="B Yagut"/>
                <w:b/>
                <w:bCs/>
                <w:sz w:val="20"/>
                <w:szCs w:val="20"/>
              </w:rPr>
            </w:pPr>
            <w:r w:rsidRPr="00AA236E">
              <w:rPr>
                <w:rFonts w:cs="B Yagut" w:hint="cs"/>
                <w:b/>
                <w:bCs/>
                <w:sz w:val="20"/>
                <w:szCs w:val="20"/>
                <w:rtl/>
              </w:rPr>
              <w:t xml:space="preserve">6- تجویز منطقی آنتی بیوتیکها </w:t>
            </w:r>
          </w:p>
        </w:tc>
      </w:tr>
      <w:tr w:rsidR="007B2F0E" w:rsidRPr="00AA236E" w:rsidTr="00C05CFB">
        <w:tblPrEx>
          <w:jc w:val="left"/>
        </w:tblPrEx>
        <w:tc>
          <w:tcPr>
            <w:tcW w:w="9846" w:type="dxa"/>
            <w:gridSpan w:val="3"/>
            <w:tcBorders>
              <w:top w:val="single" w:sz="4" w:space="0" w:color="auto"/>
              <w:left w:val="single" w:sz="4" w:space="0" w:color="auto"/>
              <w:bottom w:val="single" w:sz="4" w:space="0" w:color="auto"/>
              <w:right w:val="single" w:sz="4" w:space="0" w:color="auto"/>
            </w:tcBorders>
            <w:hideMark/>
          </w:tcPr>
          <w:p w:rsidR="00347E7C" w:rsidRPr="00AA236E" w:rsidRDefault="007B2F0E" w:rsidP="0071315A">
            <w:pPr>
              <w:spacing w:after="0" w:line="240" w:lineRule="auto"/>
              <w:jc w:val="both"/>
              <w:rPr>
                <w:rFonts w:cs="B Yagut"/>
                <w:sz w:val="20"/>
                <w:szCs w:val="20"/>
                <w:rtl/>
              </w:rPr>
            </w:pPr>
            <w:r w:rsidRPr="00AA236E">
              <w:rPr>
                <w:rFonts w:cs="B Yagut" w:hint="cs"/>
                <w:sz w:val="20"/>
                <w:szCs w:val="20"/>
                <w:rtl/>
              </w:rPr>
              <w:lastRenderedPageBreak/>
              <w:t>*</w:t>
            </w:r>
            <w:r w:rsidR="00347E7C" w:rsidRPr="00AA236E">
              <w:rPr>
                <w:rFonts w:cs="B Yagut" w:hint="cs"/>
                <w:sz w:val="20"/>
                <w:szCs w:val="20"/>
                <w:rtl/>
              </w:rPr>
              <w:t xml:space="preserve"> در ارائه درس بیماریهای عفونی لازم است پروتوکلهای کشوری و اپیدمیولوژی بیماریهای عفونی در ایران و منطقه مورد توجه ویژه قرار گیرد</w:t>
            </w:r>
            <w:r w:rsidR="00BA7E2C" w:rsidRPr="00AA236E">
              <w:rPr>
                <w:rFonts w:cs="B Yagut" w:hint="cs"/>
                <w:sz w:val="20"/>
                <w:szCs w:val="20"/>
                <w:rtl/>
              </w:rPr>
              <w:t xml:space="preserve">. </w:t>
            </w:r>
          </w:p>
          <w:p w:rsidR="007B2F0E" w:rsidRPr="00AA236E" w:rsidRDefault="007B2F0E" w:rsidP="0071315A">
            <w:pPr>
              <w:spacing w:after="0" w:line="240" w:lineRule="auto"/>
              <w:jc w:val="both"/>
              <w:rPr>
                <w:rFonts w:cs="B Yagut"/>
                <w:sz w:val="20"/>
                <w:szCs w:val="20"/>
                <w:rtl/>
              </w:rPr>
            </w:pPr>
            <w:r w:rsidRPr="00AA236E">
              <w:rPr>
                <w:rFonts w:cs="B Yagut" w:hint="cs"/>
                <w:sz w:val="20"/>
                <w:szCs w:val="20"/>
                <w:rtl/>
              </w:rPr>
              <w:t>**دبیرخانه شورای آموزش پزشکی عمومی می‌تواند فهرست علائم و نشانه‌های شایع</w:t>
            </w:r>
            <w:r w:rsidR="00BA7E2C" w:rsidRPr="00AA236E">
              <w:rPr>
                <w:rFonts w:cs="B Yagut" w:hint="cs"/>
                <w:sz w:val="20"/>
                <w:szCs w:val="20"/>
                <w:rtl/>
              </w:rPr>
              <w:t xml:space="preserve"> </w:t>
            </w:r>
            <w:r w:rsidRPr="00AA236E">
              <w:rPr>
                <w:rFonts w:cs="B Yagut" w:hint="cs"/>
                <w:sz w:val="20"/>
                <w:szCs w:val="20"/>
                <w:rtl/>
              </w:rPr>
              <w:t>و بیماری‌های مهم و</w:t>
            </w:r>
            <w:r w:rsidR="00BA7E2C" w:rsidRPr="00AA236E">
              <w:rPr>
                <w:rFonts w:cs="B Yagut" w:hint="cs"/>
                <w:sz w:val="20"/>
                <w:szCs w:val="20"/>
                <w:rtl/>
              </w:rPr>
              <w:t xml:space="preserve"> </w:t>
            </w:r>
            <w:r w:rsidRPr="00AA236E">
              <w:rPr>
                <w:rFonts w:cs="B Yagut" w:hint="cs"/>
                <w:sz w:val="20"/>
                <w:szCs w:val="20"/>
                <w:rtl/>
              </w:rPr>
              <w:t>پروسیجرهای ضروری در این بخش را در</w:t>
            </w:r>
            <w:r w:rsidR="00BA7E2C" w:rsidRPr="00AA236E">
              <w:rPr>
                <w:rFonts w:cs="B Yagut" w:hint="cs"/>
                <w:sz w:val="20"/>
                <w:szCs w:val="20"/>
                <w:rtl/>
              </w:rPr>
              <w:t xml:space="preserve"> </w:t>
            </w:r>
            <w:r w:rsidRPr="00AA236E">
              <w:rPr>
                <w:rFonts w:cs="B Yagut" w:hint="cs"/>
                <w:sz w:val="20"/>
                <w:szCs w:val="20"/>
                <w:rtl/>
              </w:rPr>
              <w:t>مقاطع زمانی لازم حسب ضرورت و اولویت‌ها با نظر و هماهنگی بورد پزشکی عمومی و</w:t>
            </w:r>
            <w:r w:rsidR="00BA7E2C" w:rsidRPr="00AA236E">
              <w:rPr>
                <w:rFonts w:cs="B Yagut" w:hint="cs"/>
                <w:sz w:val="20"/>
                <w:szCs w:val="20"/>
                <w:rtl/>
              </w:rPr>
              <w:t xml:space="preserve"> </w:t>
            </w:r>
            <w:r w:rsidRPr="00AA236E">
              <w:rPr>
                <w:rFonts w:cs="B Yagut" w:hint="cs"/>
                <w:sz w:val="20"/>
                <w:szCs w:val="20"/>
                <w:rtl/>
              </w:rPr>
              <w:t>دانشکده‌های پزشکی تغییر دهد</w:t>
            </w:r>
            <w:r w:rsidR="00BA7E2C" w:rsidRPr="00AA236E">
              <w:rPr>
                <w:rFonts w:cs="B Yagut" w:hint="cs"/>
                <w:sz w:val="20"/>
                <w:szCs w:val="20"/>
                <w:rtl/>
              </w:rPr>
              <w:t xml:space="preserve">. </w:t>
            </w:r>
          </w:p>
        </w:tc>
      </w:tr>
    </w:tbl>
    <w:p w:rsidR="00AC572B" w:rsidRPr="00AA236E" w:rsidRDefault="004B7F0E" w:rsidP="0071315A">
      <w:pPr>
        <w:spacing w:after="0" w:line="240" w:lineRule="auto"/>
        <w:jc w:val="both"/>
        <w:rPr>
          <w:rFonts w:cs="B Yagut"/>
          <w:b/>
          <w:bCs/>
          <w:sz w:val="20"/>
          <w:szCs w:val="20"/>
          <w:rtl/>
        </w:rPr>
      </w:pPr>
      <w:r w:rsidRPr="00AA236E">
        <w:rPr>
          <w:rFonts w:cs="B Yagut"/>
          <w:sz w:val="20"/>
          <w:szCs w:val="20"/>
          <w:rtl/>
        </w:rPr>
        <w:br w:type="page"/>
      </w:r>
      <w:r w:rsidR="00596B67" w:rsidRPr="00AA236E">
        <w:rPr>
          <w:rFonts w:cs="B Yagut" w:hint="cs"/>
          <w:b/>
          <w:bCs/>
          <w:sz w:val="20"/>
          <w:szCs w:val="20"/>
          <w:rtl/>
        </w:rPr>
        <w:lastRenderedPageBreak/>
        <w:t xml:space="preserve">دروس </w:t>
      </w:r>
      <w:r w:rsidR="00F84D91" w:rsidRPr="00AA236E">
        <w:rPr>
          <w:rFonts w:cs="B Yagut" w:hint="cs"/>
          <w:b/>
          <w:bCs/>
          <w:sz w:val="20"/>
          <w:szCs w:val="20"/>
          <w:rtl/>
        </w:rPr>
        <w:t>آموزش</w:t>
      </w:r>
      <w:r w:rsidR="00596B67" w:rsidRPr="00AA236E">
        <w:rPr>
          <w:rFonts w:cs="B Yagut" w:hint="cs"/>
          <w:b/>
          <w:bCs/>
          <w:sz w:val="20"/>
          <w:szCs w:val="20"/>
          <w:rtl/>
        </w:rPr>
        <w:t xml:space="preserve"> بالینی بیماریهای اعصاب</w:t>
      </w:r>
      <w:r w:rsidR="004C59E8" w:rsidRPr="00AA236E">
        <w:rPr>
          <w:rFonts w:cs="B Yagut" w:hint="cs"/>
          <w:b/>
          <w:bCs/>
          <w:sz w:val="20"/>
          <w:szCs w:val="20"/>
          <w:rtl/>
        </w:rPr>
        <w:t xml:space="preserve"> (نورولوژی)</w:t>
      </w:r>
      <w:r w:rsidRPr="00AA236E">
        <w:rPr>
          <w:rFonts w:cs="B Yagut"/>
          <w:b/>
          <w:bCs/>
          <w:sz w:val="20"/>
          <w:szCs w:val="20"/>
          <w:rtl/>
        </w:rPr>
        <w:t xml:space="preserve"> </w:t>
      </w:r>
      <w:r w:rsidR="00BA7E2C" w:rsidRPr="00AA236E">
        <w:rPr>
          <w:rFonts w:cs="B Yagut" w:hint="cs"/>
          <w:b/>
          <w:bCs/>
          <w:sz w:val="20"/>
          <w:szCs w:val="20"/>
          <w:rtl/>
        </w:rPr>
        <w:t xml:space="preserve">: </w:t>
      </w:r>
    </w:p>
    <w:p w:rsidR="004C59E8" w:rsidRPr="00AA236E" w:rsidRDefault="004C59E8" w:rsidP="0071315A">
      <w:pPr>
        <w:spacing w:after="0" w:line="240" w:lineRule="auto"/>
        <w:ind w:left="720"/>
        <w:jc w:val="both"/>
        <w:rPr>
          <w:rFonts w:cs="B Yagut"/>
          <w:b/>
          <w:bCs/>
          <w:sz w:val="20"/>
          <w:szCs w:val="20"/>
          <w:rtl/>
        </w:rPr>
      </w:pPr>
      <w:r w:rsidRPr="00AA236E">
        <w:rPr>
          <w:rFonts w:cs="B Yagut" w:hint="cs"/>
          <w:b/>
          <w:bCs/>
          <w:sz w:val="20"/>
          <w:szCs w:val="20"/>
          <w:rtl/>
        </w:rPr>
        <w:t>کارآموزی بیماریهای اعصاب</w:t>
      </w:r>
    </w:p>
    <w:p w:rsidR="004C59E8" w:rsidRPr="00AA236E" w:rsidRDefault="004C59E8" w:rsidP="0071315A">
      <w:pPr>
        <w:spacing w:after="0" w:line="240" w:lineRule="auto"/>
        <w:ind w:left="720"/>
        <w:jc w:val="both"/>
        <w:rPr>
          <w:rFonts w:cs="B Yagut"/>
          <w:b/>
          <w:bCs/>
          <w:sz w:val="20"/>
          <w:szCs w:val="20"/>
          <w:rtl/>
        </w:rPr>
      </w:pPr>
      <w:r w:rsidRPr="00AA236E">
        <w:rPr>
          <w:rFonts w:cs="B Yagut" w:hint="cs"/>
          <w:b/>
          <w:bCs/>
          <w:sz w:val="20"/>
          <w:szCs w:val="20"/>
          <w:rtl/>
        </w:rPr>
        <w:t>کارورزی بیماریهای اعصاب</w:t>
      </w:r>
    </w:p>
    <w:p w:rsidR="004C59E8" w:rsidRPr="00AA236E" w:rsidRDefault="004C59E8" w:rsidP="0071315A">
      <w:pPr>
        <w:spacing w:after="0" w:line="240" w:lineRule="auto"/>
        <w:ind w:left="720"/>
        <w:jc w:val="both"/>
        <w:rPr>
          <w:rFonts w:cs="B Yagut"/>
          <w:b/>
          <w:bCs/>
          <w:sz w:val="20"/>
          <w:szCs w:val="20"/>
          <w:rtl/>
        </w:rPr>
      </w:pPr>
      <w:r w:rsidRPr="00AA236E">
        <w:rPr>
          <w:rFonts w:cs="B Yagut" w:hint="cs"/>
          <w:b/>
          <w:bCs/>
          <w:sz w:val="20"/>
          <w:szCs w:val="20"/>
          <w:rtl/>
        </w:rPr>
        <w:t>بیماریهای اعصاب (درس نظری)</w:t>
      </w:r>
    </w:p>
    <w:tbl>
      <w:tblPr>
        <w:bidiVisual/>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313"/>
        <w:gridCol w:w="4661"/>
        <w:gridCol w:w="1818"/>
        <w:gridCol w:w="2054"/>
      </w:tblGrid>
      <w:tr w:rsidR="004C59E8" w:rsidRPr="00AA236E" w:rsidTr="00C1126E">
        <w:tc>
          <w:tcPr>
            <w:tcW w:w="667" w:type="pct"/>
            <w:tcBorders>
              <w:top w:val="single" w:sz="4" w:space="0" w:color="auto"/>
              <w:left w:val="single" w:sz="4" w:space="0" w:color="auto"/>
              <w:bottom w:val="single" w:sz="4" w:space="0" w:color="auto"/>
              <w:right w:val="single" w:sz="4" w:space="0" w:color="auto"/>
            </w:tcBorders>
            <w:shd w:val="clear" w:color="auto" w:fill="D9D9D9"/>
          </w:tcPr>
          <w:p w:rsidR="004C59E8" w:rsidRPr="00AA236E" w:rsidRDefault="004C59E8" w:rsidP="0071315A">
            <w:pPr>
              <w:spacing w:after="0" w:line="240" w:lineRule="auto"/>
              <w:jc w:val="both"/>
              <w:rPr>
                <w:rFonts w:cs="B Yagut"/>
                <w:bCs/>
                <w:sz w:val="20"/>
                <w:szCs w:val="20"/>
                <w:rtl/>
              </w:rPr>
            </w:pPr>
            <w:r w:rsidRPr="00AA236E">
              <w:rPr>
                <w:rFonts w:cs="B Yagut" w:hint="cs"/>
                <w:bCs/>
                <w:sz w:val="20"/>
                <w:szCs w:val="20"/>
                <w:rtl/>
              </w:rPr>
              <w:t>کد درس</w:t>
            </w:r>
          </w:p>
        </w:tc>
        <w:tc>
          <w:tcPr>
            <w:tcW w:w="4333" w:type="pct"/>
            <w:gridSpan w:val="3"/>
            <w:tcBorders>
              <w:top w:val="single" w:sz="4" w:space="0" w:color="auto"/>
              <w:left w:val="single" w:sz="4" w:space="0" w:color="auto"/>
              <w:bottom w:val="single" w:sz="4" w:space="0" w:color="auto"/>
              <w:right w:val="single" w:sz="4" w:space="0" w:color="auto"/>
            </w:tcBorders>
          </w:tcPr>
          <w:p w:rsidR="004C59E8" w:rsidRPr="00AA236E" w:rsidRDefault="004C59E8" w:rsidP="0071315A">
            <w:pPr>
              <w:spacing w:after="0" w:line="240" w:lineRule="auto"/>
              <w:jc w:val="both"/>
              <w:rPr>
                <w:rFonts w:cs="B Yagut"/>
                <w:sz w:val="20"/>
                <w:szCs w:val="20"/>
                <w:rtl/>
              </w:rPr>
            </w:pPr>
            <w:r w:rsidRPr="00AA236E">
              <w:rPr>
                <w:rFonts w:cs="B Yagut" w:hint="cs"/>
                <w:sz w:val="20"/>
                <w:szCs w:val="20"/>
                <w:rtl/>
              </w:rPr>
              <w:t>220</w:t>
            </w:r>
          </w:p>
        </w:tc>
      </w:tr>
      <w:tr w:rsidR="00AC572B" w:rsidRPr="00AA236E" w:rsidTr="00C1126E">
        <w:tc>
          <w:tcPr>
            <w:tcW w:w="667" w:type="pct"/>
            <w:tcBorders>
              <w:top w:val="single" w:sz="4" w:space="0" w:color="auto"/>
              <w:left w:val="single" w:sz="4" w:space="0" w:color="auto"/>
              <w:bottom w:val="single" w:sz="4" w:space="0" w:color="auto"/>
              <w:right w:val="single" w:sz="4" w:space="0" w:color="auto"/>
            </w:tcBorders>
            <w:shd w:val="clear" w:color="auto" w:fill="D9D9D9"/>
          </w:tcPr>
          <w:p w:rsidR="00AC572B" w:rsidRPr="00AA236E" w:rsidRDefault="004C59E8" w:rsidP="0071315A">
            <w:pPr>
              <w:spacing w:after="0" w:line="240" w:lineRule="auto"/>
              <w:jc w:val="both"/>
              <w:rPr>
                <w:rFonts w:cs="B Yagut"/>
                <w:bCs/>
                <w:sz w:val="20"/>
                <w:szCs w:val="20"/>
                <w:rtl/>
              </w:rPr>
            </w:pPr>
            <w:r w:rsidRPr="00AA236E">
              <w:rPr>
                <w:rFonts w:cs="B Yagut" w:hint="cs"/>
                <w:bCs/>
                <w:sz w:val="20"/>
                <w:szCs w:val="20"/>
                <w:rtl/>
              </w:rPr>
              <w:t xml:space="preserve">نام </w:t>
            </w:r>
            <w:r w:rsidR="005B4CB8" w:rsidRPr="00AA236E">
              <w:rPr>
                <w:rFonts w:cs="B Yagut" w:hint="cs"/>
                <w:bCs/>
                <w:sz w:val="20"/>
                <w:szCs w:val="20"/>
                <w:rtl/>
              </w:rPr>
              <w:t>درس</w:t>
            </w:r>
          </w:p>
        </w:tc>
        <w:tc>
          <w:tcPr>
            <w:tcW w:w="2367" w:type="pct"/>
            <w:tcBorders>
              <w:top w:val="single" w:sz="4" w:space="0" w:color="auto"/>
              <w:left w:val="single" w:sz="4" w:space="0" w:color="auto"/>
              <w:bottom w:val="single" w:sz="4" w:space="0" w:color="auto"/>
              <w:right w:val="single" w:sz="4" w:space="0" w:color="auto"/>
            </w:tcBorders>
          </w:tcPr>
          <w:p w:rsidR="00AC572B" w:rsidRPr="00AA236E" w:rsidRDefault="00F84D91" w:rsidP="0071315A">
            <w:pPr>
              <w:spacing w:after="0" w:line="240" w:lineRule="auto"/>
              <w:jc w:val="both"/>
              <w:rPr>
                <w:rFonts w:cs="B Yagut"/>
                <w:sz w:val="20"/>
                <w:szCs w:val="20"/>
                <w:rtl/>
              </w:rPr>
            </w:pPr>
            <w:r w:rsidRPr="00AA236E">
              <w:rPr>
                <w:rFonts w:cs="B Yagut" w:hint="cs"/>
                <w:sz w:val="20"/>
                <w:szCs w:val="20"/>
                <w:rtl/>
              </w:rPr>
              <w:t>کارآموزی</w:t>
            </w:r>
            <w:r w:rsidR="00AC572B" w:rsidRPr="00AA236E">
              <w:rPr>
                <w:rFonts w:cs="B Yagut" w:hint="cs"/>
                <w:sz w:val="20"/>
                <w:szCs w:val="20"/>
                <w:rtl/>
              </w:rPr>
              <w:t xml:space="preserve"> ب</w:t>
            </w:r>
            <w:r w:rsidR="004C59E8" w:rsidRPr="00AA236E">
              <w:rPr>
                <w:rFonts w:cs="B Yagut" w:hint="cs"/>
                <w:sz w:val="20"/>
                <w:szCs w:val="20"/>
                <w:rtl/>
              </w:rPr>
              <w:t>یماریهای اعصاب</w:t>
            </w:r>
            <w:r w:rsidR="00AC572B" w:rsidRPr="00AA236E">
              <w:rPr>
                <w:rFonts w:cs="B Yagut" w:hint="cs"/>
                <w:sz w:val="20"/>
                <w:szCs w:val="20"/>
                <w:rtl/>
              </w:rPr>
              <w:t xml:space="preserve"> </w:t>
            </w:r>
          </w:p>
        </w:tc>
        <w:tc>
          <w:tcPr>
            <w:tcW w:w="923" w:type="pct"/>
            <w:tcBorders>
              <w:top w:val="single" w:sz="4" w:space="0" w:color="auto"/>
              <w:left w:val="single" w:sz="4" w:space="0" w:color="auto"/>
              <w:bottom w:val="single" w:sz="4" w:space="0" w:color="auto"/>
              <w:right w:val="single" w:sz="4" w:space="0" w:color="auto"/>
            </w:tcBorders>
            <w:shd w:val="clear" w:color="auto" w:fill="D9D9D9"/>
          </w:tcPr>
          <w:p w:rsidR="00AC572B" w:rsidRPr="00AA236E" w:rsidRDefault="00AC572B" w:rsidP="0071315A">
            <w:pPr>
              <w:spacing w:after="0" w:line="240" w:lineRule="auto"/>
              <w:jc w:val="both"/>
              <w:rPr>
                <w:rFonts w:cs="B Yagut"/>
                <w:sz w:val="20"/>
                <w:szCs w:val="20"/>
                <w:rtl/>
              </w:rPr>
            </w:pPr>
            <w:r w:rsidRPr="00AA236E">
              <w:rPr>
                <w:rFonts w:cs="B Yagut" w:hint="cs"/>
                <w:b/>
                <w:bCs/>
                <w:sz w:val="20"/>
                <w:szCs w:val="20"/>
                <w:rtl/>
              </w:rPr>
              <w:t>نوع</w:t>
            </w:r>
            <w:r w:rsidR="00BA7E2C" w:rsidRPr="00AA236E">
              <w:rPr>
                <w:rFonts w:cs="B Yagut" w:hint="cs"/>
                <w:b/>
                <w:bCs/>
                <w:sz w:val="20"/>
                <w:szCs w:val="20"/>
                <w:rtl/>
              </w:rPr>
              <w:t xml:space="preserve"> </w:t>
            </w:r>
            <w:r w:rsidRPr="00AA236E">
              <w:rPr>
                <w:rFonts w:cs="B Yagut" w:hint="cs"/>
                <w:b/>
                <w:bCs/>
                <w:sz w:val="20"/>
                <w:szCs w:val="20"/>
                <w:rtl/>
              </w:rPr>
              <w:t xml:space="preserve">چرخش </w:t>
            </w:r>
            <w:r w:rsidR="00F84D91" w:rsidRPr="00AA236E">
              <w:rPr>
                <w:rFonts w:cs="B Yagut" w:hint="cs"/>
                <w:b/>
                <w:bCs/>
                <w:sz w:val="20"/>
                <w:szCs w:val="20"/>
                <w:rtl/>
              </w:rPr>
              <w:t>آموزش</w:t>
            </w:r>
            <w:r w:rsidRPr="00AA236E">
              <w:rPr>
                <w:rFonts w:cs="B Yagut" w:hint="cs"/>
                <w:b/>
                <w:bCs/>
                <w:sz w:val="20"/>
                <w:szCs w:val="20"/>
                <w:rtl/>
              </w:rPr>
              <w:t>ی</w:t>
            </w:r>
          </w:p>
        </w:tc>
        <w:tc>
          <w:tcPr>
            <w:tcW w:w="1043" w:type="pct"/>
            <w:tcBorders>
              <w:top w:val="single" w:sz="4" w:space="0" w:color="auto"/>
              <w:left w:val="single" w:sz="4" w:space="0" w:color="auto"/>
              <w:bottom w:val="single" w:sz="4" w:space="0" w:color="auto"/>
              <w:right w:val="single" w:sz="4" w:space="0" w:color="auto"/>
            </w:tcBorders>
          </w:tcPr>
          <w:p w:rsidR="00AC572B" w:rsidRPr="00AA236E" w:rsidRDefault="00AC572B" w:rsidP="0071315A">
            <w:pPr>
              <w:spacing w:after="0" w:line="240" w:lineRule="auto"/>
              <w:jc w:val="both"/>
              <w:rPr>
                <w:rFonts w:cs="B Yagut"/>
                <w:sz w:val="20"/>
                <w:szCs w:val="20"/>
                <w:rtl/>
              </w:rPr>
            </w:pPr>
            <w:r w:rsidRPr="00AA236E">
              <w:rPr>
                <w:rFonts w:cs="B Yagut" w:hint="cs"/>
                <w:sz w:val="20"/>
                <w:szCs w:val="20"/>
                <w:rtl/>
              </w:rPr>
              <w:t>الزامی</w:t>
            </w:r>
          </w:p>
        </w:tc>
      </w:tr>
      <w:tr w:rsidR="00AC572B" w:rsidRPr="00AA236E" w:rsidTr="00C1126E">
        <w:tc>
          <w:tcPr>
            <w:tcW w:w="667" w:type="pct"/>
            <w:tcBorders>
              <w:top w:val="single" w:sz="4" w:space="0" w:color="auto"/>
              <w:left w:val="single" w:sz="4" w:space="0" w:color="auto"/>
              <w:bottom w:val="single" w:sz="4" w:space="0" w:color="auto"/>
              <w:right w:val="single" w:sz="4" w:space="0" w:color="auto"/>
            </w:tcBorders>
            <w:shd w:val="clear" w:color="auto" w:fill="D9D9D9"/>
          </w:tcPr>
          <w:p w:rsidR="00AC572B" w:rsidRPr="00AA236E" w:rsidRDefault="005B4CB8" w:rsidP="0071315A">
            <w:pPr>
              <w:spacing w:after="0" w:line="240" w:lineRule="auto"/>
              <w:jc w:val="both"/>
              <w:rPr>
                <w:rFonts w:cs="B Yagut"/>
                <w:bCs/>
                <w:sz w:val="20"/>
                <w:szCs w:val="20"/>
                <w:rtl/>
              </w:rPr>
            </w:pPr>
            <w:r w:rsidRPr="00AA236E">
              <w:rPr>
                <w:rFonts w:cs="B Yagut" w:hint="cs"/>
                <w:bCs/>
                <w:sz w:val="20"/>
                <w:szCs w:val="20"/>
                <w:rtl/>
              </w:rPr>
              <w:t>مرحله ارائه</w:t>
            </w:r>
          </w:p>
        </w:tc>
        <w:tc>
          <w:tcPr>
            <w:tcW w:w="2367" w:type="pct"/>
            <w:tcBorders>
              <w:top w:val="single" w:sz="4" w:space="0" w:color="auto"/>
              <w:left w:val="single" w:sz="4" w:space="0" w:color="auto"/>
              <w:bottom w:val="single" w:sz="4" w:space="0" w:color="auto"/>
              <w:right w:val="single" w:sz="4" w:space="0" w:color="auto"/>
            </w:tcBorders>
          </w:tcPr>
          <w:p w:rsidR="00AC572B" w:rsidRPr="00AA236E" w:rsidRDefault="004C59E8" w:rsidP="0071315A">
            <w:pPr>
              <w:pStyle w:val="ListParagraph"/>
              <w:spacing w:after="0" w:line="240" w:lineRule="auto"/>
              <w:ind w:left="0"/>
              <w:jc w:val="both"/>
              <w:rPr>
                <w:rFonts w:cs="B Yagut"/>
                <w:sz w:val="20"/>
                <w:szCs w:val="20"/>
                <w:rtl/>
              </w:rPr>
            </w:pPr>
            <w:r w:rsidRPr="00AA236E">
              <w:rPr>
                <w:rFonts w:cs="B Yagut" w:hint="cs"/>
                <w:sz w:val="20"/>
                <w:szCs w:val="20"/>
                <w:rtl/>
              </w:rPr>
              <w:t xml:space="preserve">کارآموزی (ترجیحا </w:t>
            </w:r>
            <w:r w:rsidR="00F84D91" w:rsidRPr="00AA236E">
              <w:rPr>
                <w:rFonts w:cs="B Yagut" w:hint="cs"/>
                <w:sz w:val="20"/>
                <w:szCs w:val="20"/>
                <w:rtl/>
              </w:rPr>
              <w:t>کارآموزی</w:t>
            </w:r>
            <w:r w:rsidR="00AC572B" w:rsidRPr="00AA236E">
              <w:rPr>
                <w:rFonts w:cs="B Yagut" w:hint="cs"/>
                <w:sz w:val="20"/>
                <w:szCs w:val="20"/>
                <w:rtl/>
              </w:rPr>
              <w:t xml:space="preserve"> 2</w:t>
            </w:r>
            <w:r w:rsidRPr="00AA236E">
              <w:rPr>
                <w:rFonts w:cs="B Yagut" w:hint="cs"/>
                <w:sz w:val="20"/>
                <w:szCs w:val="20"/>
                <w:rtl/>
              </w:rPr>
              <w:t>)</w:t>
            </w:r>
          </w:p>
        </w:tc>
        <w:tc>
          <w:tcPr>
            <w:tcW w:w="923" w:type="pct"/>
            <w:tcBorders>
              <w:top w:val="single" w:sz="4" w:space="0" w:color="auto"/>
              <w:left w:val="single" w:sz="4" w:space="0" w:color="auto"/>
              <w:bottom w:val="single" w:sz="4" w:space="0" w:color="auto"/>
              <w:right w:val="single" w:sz="4" w:space="0" w:color="auto"/>
            </w:tcBorders>
            <w:shd w:val="clear" w:color="auto" w:fill="D9D9D9"/>
          </w:tcPr>
          <w:p w:rsidR="00AC572B" w:rsidRPr="00AA236E" w:rsidRDefault="00821E07" w:rsidP="0071315A">
            <w:pPr>
              <w:pStyle w:val="ListParagraph"/>
              <w:spacing w:after="0" w:line="240" w:lineRule="auto"/>
              <w:ind w:left="0"/>
              <w:jc w:val="both"/>
              <w:rPr>
                <w:rFonts w:cs="B Yagut"/>
                <w:b/>
                <w:bCs/>
                <w:sz w:val="20"/>
                <w:szCs w:val="20"/>
                <w:rtl/>
              </w:rPr>
            </w:pPr>
            <w:r w:rsidRPr="00AA236E">
              <w:rPr>
                <w:rFonts w:cs="B Yagut" w:hint="cs"/>
                <w:b/>
                <w:bCs/>
                <w:sz w:val="20"/>
                <w:szCs w:val="20"/>
                <w:rtl/>
              </w:rPr>
              <w:t xml:space="preserve">مدت چرخش </w:t>
            </w:r>
            <w:r w:rsidR="00F84D91" w:rsidRPr="00AA236E">
              <w:rPr>
                <w:rFonts w:cs="B Yagut" w:hint="cs"/>
                <w:b/>
                <w:bCs/>
                <w:sz w:val="20"/>
                <w:szCs w:val="20"/>
                <w:rtl/>
              </w:rPr>
              <w:t>آموزش</w:t>
            </w:r>
            <w:r w:rsidRPr="00AA236E">
              <w:rPr>
                <w:rFonts w:cs="B Yagut" w:hint="cs"/>
                <w:b/>
                <w:bCs/>
                <w:sz w:val="20"/>
                <w:szCs w:val="20"/>
                <w:rtl/>
              </w:rPr>
              <w:t>ی</w:t>
            </w:r>
          </w:p>
        </w:tc>
        <w:tc>
          <w:tcPr>
            <w:tcW w:w="1043" w:type="pct"/>
            <w:tcBorders>
              <w:top w:val="single" w:sz="4" w:space="0" w:color="auto"/>
              <w:left w:val="single" w:sz="4" w:space="0" w:color="auto"/>
              <w:bottom w:val="single" w:sz="4" w:space="0" w:color="auto"/>
              <w:right w:val="single" w:sz="4" w:space="0" w:color="auto"/>
            </w:tcBorders>
          </w:tcPr>
          <w:p w:rsidR="00AC572B" w:rsidRPr="00AA236E" w:rsidRDefault="00AC572B" w:rsidP="0071315A">
            <w:pPr>
              <w:pStyle w:val="ListParagraph"/>
              <w:spacing w:after="0" w:line="240" w:lineRule="auto"/>
              <w:ind w:left="0"/>
              <w:jc w:val="both"/>
              <w:rPr>
                <w:rFonts w:cs="B Yagut"/>
                <w:sz w:val="20"/>
                <w:szCs w:val="20"/>
                <w:rtl/>
              </w:rPr>
            </w:pPr>
            <w:r w:rsidRPr="00AA236E">
              <w:rPr>
                <w:rFonts w:cs="B Yagut" w:hint="cs"/>
                <w:sz w:val="20"/>
                <w:szCs w:val="20"/>
                <w:rtl/>
              </w:rPr>
              <w:t>یک ماه</w:t>
            </w:r>
            <w:r w:rsidR="00AE1F49">
              <w:rPr>
                <w:rFonts w:cs="B Yagut" w:hint="cs"/>
                <w:sz w:val="20"/>
                <w:szCs w:val="20"/>
                <w:rtl/>
              </w:rPr>
              <w:t>(4 هفته)</w:t>
            </w:r>
          </w:p>
        </w:tc>
      </w:tr>
      <w:tr w:rsidR="00AC572B" w:rsidRPr="00AA236E" w:rsidTr="00C1126E">
        <w:tc>
          <w:tcPr>
            <w:tcW w:w="667" w:type="pct"/>
            <w:tcBorders>
              <w:top w:val="single" w:sz="4" w:space="0" w:color="auto"/>
              <w:left w:val="single" w:sz="4" w:space="0" w:color="auto"/>
              <w:bottom w:val="single" w:sz="4" w:space="0" w:color="auto"/>
              <w:right w:val="single" w:sz="4" w:space="0" w:color="auto"/>
            </w:tcBorders>
            <w:shd w:val="clear" w:color="auto" w:fill="D9D9D9"/>
          </w:tcPr>
          <w:p w:rsidR="00AC572B" w:rsidRPr="00AA236E" w:rsidRDefault="005B4CB8" w:rsidP="0071315A">
            <w:pPr>
              <w:spacing w:after="0" w:line="240" w:lineRule="auto"/>
              <w:jc w:val="both"/>
              <w:rPr>
                <w:rFonts w:cs="B Yagut"/>
                <w:bCs/>
                <w:sz w:val="20"/>
                <w:szCs w:val="20"/>
                <w:rtl/>
              </w:rPr>
            </w:pPr>
            <w:r w:rsidRPr="00AA236E">
              <w:rPr>
                <w:rFonts w:cs="B Yagut" w:hint="cs"/>
                <w:bCs/>
                <w:sz w:val="20"/>
                <w:szCs w:val="20"/>
                <w:rtl/>
              </w:rPr>
              <w:t>پيش نياز</w:t>
            </w:r>
          </w:p>
        </w:tc>
        <w:tc>
          <w:tcPr>
            <w:tcW w:w="2367" w:type="pct"/>
            <w:tcBorders>
              <w:top w:val="single" w:sz="4" w:space="0" w:color="auto"/>
              <w:left w:val="single" w:sz="4" w:space="0" w:color="auto"/>
              <w:bottom w:val="single" w:sz="4" w:space="0" w:color="auto"/>
              <w:right w:val="single" w:sz="4" w:space="0" w:color="auto"/>
            </w:tcBorders>
          </w:tcPr>
          <w:p w:rsidR="00AC572B" w:rsidRPr="00AA236E" w:rsidRDefault="004C59E8" w:rsidP="00C524F8">
            <w:pPr>
              <w:pStyle w:val="ListParagraph"/>
              <w:spacing w:after="0" w:line="240" w:lineRule="auto"/>
              <w:ind w:left="0"/>
              <w:jc w:val="both"/>
              <w:rPr>
                <w:rFonts w:cs="B Yagut"/>
                <w:sz w:val="20"/>
                <w:szCs w:val="20"/>
                <w:rtl/>
              </w:rPr>
            </w:pPr>
            <w:r w:rsidRPr="00AA236E">
              <w:rPr>
                <w:rFonts w:cs="B Yagut" w:hint="cs"/>
                <w:sz w:val="20"/>
                <w:szCs w:val="20"/>
                <w:rtl/>
              </w:rPr>
              <w:t>کارآموزی داخلی(2 ماه)، کارآموزی کودکان(2 ماه) کارآموزی جراحی عمومی)</w:t>
            </w:r>
          </w:p>
        </w:tc>
        <w:tc>
          <w:tcPr>
            <w:tcW w:w="923" w:type="pct"/>
            <w:tcBorders>
              <w:top w:val="single" w:sz="4" w:space="0" w:color="auto"/>
              <w:left w:val="single" w:sz="4" w:space="0" w:color="auto"/>
              <w:bottom w:val="single" w:sz="4" w:space="0" w:color="auto"/>
              <w:right w:val="single" w:sz="4" w:space="0" w:color="auto"/>
            </w:tcBorders>
            <w:shd w:val="clear" w:color="auto" w:fill="D9D9D9"/>
          </w:tcPr>
          <w:p w:rsidR="00AC572B" w:rsidRPr="00AA236E" w:rsidRDefault="00821E07" w:rsidP="0071315A">
            <w:pPr>
              <w:pStyle w:val="ListParagraph"/>
              <w:spacing w:after="0" w:line="240" w:lineRule="auto"/>
              <w:ind w:left="0"/>
              <w:jc w:val="both"/>
              <w:rPr>
                <w:rFonts w:cs="B Yagut"/>
                <w:b/>
                <w:bCs/>
                <w:sz w:val="20"/>
                <w:szCs w:val="20"/>
                <w:rtl/>
              </w:rPr>
            </w:pPr>
            <w:r w:rsidRPr="00AA236E">
              <w:rPr>
                <w:rFonts w:cs="B Yagut" w:hint="cs"/>
                <w:b/>
                <w:bCs/>
                <w:sz w:val="20"/>
                <w:szCs w:val="20"/>
                <w:rtl/>
              </w:rPr>
              <w:t>تعداد واحد</w:t>
            </w:r>
          </w:p>
        </w:tc>
        <w:tc>
          <w:tcPr>
            <w:tcW w:w="1043" w:type="pct"/>
            <w:tcBorders>
              <w:top w:val="single" w:sz="4" w:space="0" w:color="auto"/>
              <w:left w:val="single" w:sz="4" w:space="0" w:color="auto"/>
              <w:bottom w:val="single" w:sz="4" w:space="0" w:color="auto"/>
              <w:right w:val="single" w:sz="4" w:space="0" w:color="auto"/>
            </w:tcBorders>
          </w:tcPr>
          <w:p w:rsidR="00AC572B" w:rsidRPr="00AA236E" w:rsidRDefault="00AC572B" w:rsidP="0071315A">
            <w:pPr>
              <w:pStyle w:val="ListParagraph"/>
              <w:spacing w:after="0" w:line="240" w:lineRule="auto"/>
              <w:ind w:left="0"/>
              <w:jc w:val="both"/>
              <w:rPr>
                <w:rFonts w:cs="B Yagut"/>
                <w:sz w:val="20"/>
                <w:szCs w:val="20"/>
                <w:rtl/>
              </w:rPr>
            </w:pPr>
            <w:r w:rsidRPr="00AA236E">
              <w:rPr>
                <w:rFonts w:cs="B Yagut" w:hint="cs"/>
                <w:sz w:val="20"/>
                <w:szCs w:val="20"/>
                <w:rtl/>
              </w:rPr>
              <w:t xml:space="preserve">3 واحد </w:t>
            </w:r>
          </w:p>
        </w:tc>
      </w:tr>
      <w:tr w:rsidR="004C59E8" w:rsidRPr="00AA236E" w:rsidTr="00C1126E">
        <w:tc>
          <w:tcPr>
            <w:tcW w:w="667" w:type="pct"/>
            <w:tcBorders>
              <w:top w:val="single" w:sz="4" w:space="0" w:color="auto"/>
              <w:left w:val="single" w:sz="4" w:space="0" w:color="auto"/>
              <w:bottom w:val="single" w:sz="4" w:space="0" w:color="auto"/>
              <w:right w:val="single" w:sz="4" w:space="0" w:color="auto"/>
            </w:tcBorders>
            <w:shd w:val="clear" w:color="auto" w:fill="D9D9D9"/>
          </w:tcPr>
          <w:p w:rsidR="004C59E8" w:rsidRPr="00AA236E" w:rsidRDefault="004C59E8" w:rsidP="0071315A">
            <w:pPr>
              <w:spacing w:after="0" w:line="240" w:lineRule="auto"/>
              <w:jc w:val="both"/>
              <w:rPr>
                <w:rFonts w:cs="B Yagut"/>
                <w:bCs/>
                <w:sz w:val="20"/>
                <w:szCs w:val="20"/>
                <w:rtl/>
              </w:rPr>
            </w:pPr>
            <w:r w:rsidRPr="00AA236E">
              <w:rPr>
                <w:rFonts w:cs="B Yagut" w:hint="cs"/>
                <w:bCs/>
                <w:sz w:val="20"/>
                <w:szCs w:val="20"/>
                <w:rtl/>
              </w:rPr>
              <w:t>هدف های كلی</w:t>
            </w:r>
          </w:p>
          <w:p w:rsidR="004C59E8" w:rsidRPr="00AA236E" w:rsidRDefault="004C59E8" w:rsidP="0071315A">
            <w:pPr>
              <w:bidi w:val="0"/>
              <w:spacing w:after="0" w:line="240" w:lineRule="auto"/>
              <w:jc w:val="both"/>
              <w:rPr>
                <w:rFonts w:cs="B Yagut"/>
                <w:b/>
                <w:sz w:val="20"/>
                <w:szCs w:val="20"/>
                <w:rtl/>
              </w:rPr>
            </w:pPr>
          </w:p>
        </w:tc>
        <w:tc>
          <w:tcPr>
            <w:tcW w:w="4333" w:type="pct"/>
            <w:gridSpan w:val="3"/>
            <w:tcBorders>
              <w:top w:val="single" w:sz="4" w:space="0" w:color="auto"/>
              <w:left w:val="single" w:sz="4" w:space="0" w:color="auto"/>
              <w:bottom w:val="single" w:sz="4" w:space="0" w:color="auto"/>
              <w:right w:val="single" w:sz="4" w:space="0" w:color="auto"/>
            </w:tcBorders>
          </w:tcPr>
          <w:p w:rsidR="004C59E8" w:rsidRPr="00AA236E" w:rsidRDefault="004C59E8" w:rsidP="0071315A">
            <w:pPr>
              <w:pStyle w:val="ListParagraph"/>
              <w:tabs>
                <w:tab w:val="right" w:pos="-288"/>
              </w:tabs>
              <w:spacing w:after="0" w:line="240" w:lineRule="auto"/>
              <w:ind w:left="0"/>
              <w:jc w:val="both"/>
              <w:rPr>
                <w:rFonts w:cs="B Yagut"/>
                <w:b/>
                <w:bCs/>
                <w:sz w:val="20"/>
                <w:szCs w:val="20"/>
              </w:rPr>
            </w:pPr>
            <w:r w:rsidRPr="00AA236E">
              <w:rPr>
                <w:rFonts w:cs="B Yagut" w:hint="cs"/>
                <w:b/>
                <w:bCs/>
                <w:sz w:val="20"/>
                <w:szCs w:val="20"/>
                <w:rtl/>
              </w:rPr>
              <w:t>در پایان این چرخش آموزشی کارآموز باید بتواند</w:t>
            </w:r>
            <w:r w:rsidR="00BA7E2C" w:rsidRPr="00AA236E">
              <w:rPr>
                <w:rFonts w:cs="B Yagut" w:hint="cs"/>
                <w:b/>
                <w:bCs/>
                <w:sz w:val="20"/>
                <w:szCs w:val="20"/>
                <w:rtl/>
              </w:rPr>
              <w:t xml:space="preserve">: </w:t>
            </w:r>
          </w:p>
          <w:p w:rsidR="004C59E8" w:rsidRPr="00AA236E" w:rsidRDefault="004C59E8" w:rsidP="0071315A">
            <w:pPr>
              <w:spacing w:after="0" w:line="240" w:lineRule="auto"/>
              <w:jc w:val="both"/>
              <w:rPr>
                <w:rFonts w:cs="B Yagut"/>
                <w:sz w:val="20"/>
                <w:szCs w:val="20"/>
                <w:rtl/>
              </w:rPr>
            </w:pPr>
            <w:r w:rsidRPr="00AA236E">
              <w:rPr>
                <w:rFonts w:cs="B Yagut" w:hint="cs"/>
                <w:sz w:val="20"/>
                <w:szCs w:val="20"/>
                <w:rtl/>
              </w:rPr>
              <w:t>1- با مراجعان، بیماران، کارکنان و سایر اعضای تیم سلامت به نحو شایسته ارتباط برقرار کند و ویژگی های رفتار حرفه ای مناسب</w:t>
            </w:r>
            <w:r w:rsidR="00BA7E2C" w:rsidRPr="00AA236E">
              <w:rPr>
                <w:rFonts w:cs="B Yagut" w:hint="cs"/>
                <w:sz w:val="20"/>
                <w:szCs w:val="20"/>
                <w:rtl/>
              </w:rPr>
              <w:t xml:space="preserve"> </w:t>
            </w:r>
            <w:r w:rsidRPr="00AA236E">
              <w:rPr>
                <w:rFonts w:cs="B Yagut" w:hint="cs"/>
                <w:sz w:val="20"/>
                <w:szCs w:val="20"/>
                <w:rtl/>
              </w:rPr>
              <w:t>را در تعاملات خود به نحو مطلوب نشان دهد</w:t>
            </w:r>
            <w:r w:rsidR="00BA7E2C" w:rsidRPr="00AA236E">
              <w:rPr>
                <w:rFonts w:cs="B Yagut" w:hint="cs"/>
                <w:sz w:val="20"/>
                <w:szCs w:val="20"/>
                <w:rtl/>
              </w:rPr>
              <w:t xml:space="preserve">. </w:t>
            </w:r>
          </w:p>
          <w:p w:rsidR="004C59E8" w:rsidRPr="00AA236E" w:rsidRDefault="004C59E8" w:rsidP="0071315A">
            <w:pPr>
              <w:spacing w:after="0" w:line="240" w:lineRule="auto"/>
              <w:jc w:val="both"/>
              <w:rPr>
                <w:rFonts w:cs="B Yagut"/>
                <w:sz w:val="20"/>
                <w:szCs w:val="20"/>
              </w:rPr>
            </w:pPr>
            <w:r w:rsidRPr="00AA236E">
              <w:rPr>
                <w:rFonts w:cs="B Yagut" w:hint="cs"/>
                <w:sz w:val="20"/>
                <w:szCs w:val="20"/>
                <w:rtl/>
              </w:rPr>
              <w:t>2- از بیمار مبتلا به علائم و شکایات شایع و مهم مرتبط با این بخش (</w:t>
            </w:r>
            <w:r w:rsidRPr="00AA236E">
              <w:rPr>
                <w:rFonts w:cs="B Yagut" w:hint="cs"/>
                <w:b/>
                <w:bCs/>
                <w:sz w:val="20"/>
                <w:szCs w:val="20"/>
                <w:rtl/>
              </w:rPr>
              <w:t>فهرست پیوست)</w:t>
            </w:r>
            <w:r w:rsidRPr="00AA236E">
              <w:rPr>
                <w:rFonts w:cs="B Yagut" w:hint="cs"/>
                <w:sz w:val="20"/>
                <w:szCs w:val="20"/>
                <w:rtl/>
              </w:rPr>
              <w:t xml:space="preserve"> شرح حال بگیرد، معاینات فیزیکی لازم را انجام دهد، تشخیص های افتراقی مهم را مطرح کند و تشخیص و نحوه مدیریت مشکل بیمار را پیشنهاد دهد</w:t>
            </w:r>
            <w:r w:rsidR="00BA7E2C" w:rsidRPr="00AA236E">
              <w:rPr>
                <w:rFonts w:cs="B Yagut" w:hint="cs"/>
                <w:sz w:val="20"/>
                <w:szCs w:val="20"/>
                <w:rtl/>
              </w:rPr>
              <w:t xml:space="preserve">. </w:t>
            </w:r>
          </w:p>
          <w:p w:rsidR="004C59E8" w:rsidRPr="00AA236E" w:rsidRDefault="004C59E8" w:rsidP="0071315A">
            <w:pPr>
              <w:spacing w:after="0" w:line="240" w:lineRule="auto"/>
              <w:jc w:val="both"/>
              <w:rPr>
                <w:rFonts w:cs="B Yagut"/>
                <w:sz w:val="20"/>
                <w:szCs w:val="20"/>
              </w:rPr>
            </w:pPr>
            <w:r w:rsidRPr="00AA236E">
              <w:rPr>
                <w:rFonts w:cs="B Yagut" w:hint="cs"/>
                <w:sz w:val="20"/>
                <w:szCs w:val="20"/>
                <w:rtl/>
              </w:rPr>
              <w:t>3- مشکلات بیماران مبتلا به بیماریهای شایع و مهم مرتبط با این بخش (</w:t>
            </w:r>
            <w:r w:rsidRPr="00AA236E">
              <w:rPr>
                <w:rFonts w:cs="B Yagut" w:hint="cs"/>
                <w:b/>
                <w:bCs/>
                <w:sz w:val="20"/>
                <w:szCs w:val="20"/>
                <w:rtl/>
              </w:rPr>
              <w:t>فهرست پیوست)</w:t>
            </w:r>
            <w:r w:rsidRPr="00AA236E">
              <w:rPr>
                <w:rFonts w:cs="B Yagut" w:hint="cs"/>
                <w:sz w:val="20"/>
                <w:szCs w:val="20"/>
                <w:rtl/>
              </w:rPr>
              <w:t xml:space="preserve"> را شناسایی کند، براساس شواهد علمی و گایدلاینهای بومی، در مورد اقدامات </w:t>
            </w:r>
            <w:r w:rsidR="009B416D" w:rsidRPr="00AA236E">
              <w:rPr>
                <w:rFonts w:cs="B Yagut" w:hint="cs"/>
                <w:sz w:val="20"/>
                <w:szCs w:val="20"/>
                <w:rtl/>
              </w:rPr>
              <w:t xml:space="preserve">پیشگیری، درمان، </w:t>
            </w:r>
            <w:r w:rsidR="00173992" w:rsidRPr="00AA236E">
              <w:rPr>
                <w:rFonts w:cs="B Yagut" w:hint="cs"/>
                <w:sz w:val="20"/>
                <w:szCs w:val="20"/>
                <w:rtl/>
              </w:rPr>
              <w:t>پیگیری، ارجاع و توانبخشی  همراه با آموزش بیمار</w:t>
            </w:r>
            <w:r w:rsidRPr="00AA236E">
              <w:rPr>
                <w:rFonts w:cs="B Yagut" w:hint="cs"/>
                <w:sz w:val="20"/>
                <w:szCs w:val="20"/>
                <w:rtl/>
              </w:rPr>
              <w:t xml:space="preserve"> در حد مورد انتظار از پزشک عمومی استدلال و پیشنهاد نماید و در مدیریت مشکل بیمار بر اساس استانداردهای بخش زیر نظر سطوح بالاتر (مطابق ضوابط بخش)</w:t>
            </w:r>
            <w:r w:rsidR="00BA7E2C" w:rsidRPr="00AA236E">
              <w:rPr>
                <w:rFonts w:cs="B Yagut" w:hint="cs"/>
                <w:sz w:val="20"/>
                <w:szCs w:val="20"/>
                <w:rtl/>
              </w:rPr>
              <w:t xml:space="preserve"> </w:t>
            </w:r>
            <w:r w:rsidRPr="00AA236E">
              <w:rPr>
                <w:rFonts w:cs="B Yagut" w:hint="cs"/>
                <w:sz w:val="20"/>
                <w:szCs w:val="20"/>
                <w:rtl/>
              </w:rPr>
              <w:t>مشارکت کند</w:t>
            </w:r>
            <w:r w:rsidR="00BA7E2C" w:rsidRPr="00AA236E">
              <w:rPr>
                <w:rFonts w:cs="B Yagut" w:hint="cs"/>
                <w:sz w:val="20"/>
                <w:szCs w:val="20"/>
                <w:rtl/>
              </w:rPr>
              <w:t xml:space="preserve">. </w:t>
            </w:r>
          </w:p>
          <w:p w:rsidR="004C59E8" w:rsidRPr="00AA236E" w:rsidRDefault="004C59E8" w:rsidP="0071315A">
            <w:pPr>
              <w:tabs>
                <w:tab w:val="left" w:pos="4860"/>
              </w:tabs>
              <w:spacing w:after="0" w:line="240" w:lineRule="auto"/>
              <w:jc w:val="both"/>
              <w:rPr>
                <w:rFonts w:cs="B Yagut"/>
                <w:b/>
                <w:bCs/>
                <w:sz w:val="20"/>
                <w:szCs w:val="20"/>
              </w:rPr>
            </w:pPr>
            <w:r w:rsidRPr="00AA236E">
              <w:rPr>
                <w:rFonts w:cs="B Yagut" w:hint="cs"/>
                <w:sz w:val="20"/>
                <w:szCs w:val="20"/>
                <w:rtl/>
              </w:rPr>
              <w:t>4- پروسیجرهای ضروری مرتبط با این بخش (</w:t>
            </w:r>
            <w:r w:rsidRPr="00AA236E">
              <w:rPr>
                <w:rFonts w:cs="B Yagut" w:hint="cs"/>
                <w:b/>
                <w:bCs/>
                <w:sz w:val="20"/>
                <w:szCs w:val="20"/>
                <w:rtl/>
              </w:rPr>
              <w:t>فهرست پیوست</w:t>
            </w:r>
            <w:r w:rsidRPr="00AA236E">
              <w:rPr>
                <w:rFonts w:cs="B Yagut" w:hint="cs"/>
                <w:sz w:val="20"/>
                <w:szCs w:val="20"/>
                <w:rtl/>
              </w:rPr>
              <w:t>) را با رعایت اصول ایمنی بیمار و تحت نظارت مناسب سطوح بالاتر ( مطابق ضوابط بخش) انجام دهد</w:t>
            </w:r>
            <w:r w:rsidR="00BA7E2C" w:rsidRPr="00AA236E">
              <w:rPr>
                <w:rFonts w:cs="B Yagut" w:hint="cs"/>
                <w:sz w:val="20"/>
                <w:szCs w:val="20"/>
                <w:rtl/>
              </w:rPr>
              <w:t xml:space="preserve">. </w:t>
            </w:r>
          </w:p>
        </w:tc>
      </w:tr>
      <w:tr w:rsidR="004C59E8" w:rsidRPr="00AA236E" w:rsidTr="00C1126E">
        <w:tc>
          <w:tcPr>
            <w:tcW w:w="667" w:type="pct"/>
            <w:tcBorders>
              <w:top w:val="single" w:sz="4" w:space="0" w:color="auto"/>
              <w:left w:val="single" w:sz="4" w:space="0" w:color="auto"/>
              <w:bottom w:val="single" w:sz="4" w:space="0" w:color="auto"/>
              <w:right w:val="single" w:sz="4" w:space="0" w:color="auto"/>
            </w:tcBorders>
            <w:shd w:val="clear" w:color="auto" w:fill="D9D9D9"/>
          </w:tcPr>
          <w:p w:rsidR="004C59E8" w:rsidRPr="00AA236E" w:rsidRDefault="004C59E8" w:rsidP="0071315A">
            <w:pPr>
              <w:spacing w:after="0" w:line="240" w:lineRule="auto"/>
              <w:jc w:val="both"/>
              <w:rPr>
                <w:rFonts w:cs="B Yagut"/>
                <w:bCs/>
                <w:sz w:val="20"/>
                <w:szCs w:val="20"/>
                <w:rtl/>
              </w:rPr>
            </w:pPr>
            <w:r w:rsidRPr="00AA236E">
              <w:rPr>
                <w:rFonts w:cs="B Yagut" w:hint="cs"/>
                <w:bCs/>
                <w:sz w:val="20"/>
                <w:szCs w:val="20"/>
                <w:rtl/>
              </w:rPr>
              <w:t>شرح درس</w:t>
            </w:r>
          </w:p>
        </w:tc>
        <w:tc>
          <w:tcPr>
            <w:tcW w:w="4333" w:type="pct"/>
            <w:gridSpan w:val="3"/>
            <w:tcBorders>
              <w:top w:val="single" w:sz="4" w:space="0" w:color="auto"/>
              <w:left w:val="single" w:sz="4" w:space="0" w:color="auto"/>
              <w:bottom w:val="single" w:sz="4" w:space="0" w:color="auto"/>
              <w:right w:val="single" w:sz="4" w:space="0" w:color="auto"/>
            </w:tcBorders>
          </w:tcPr>
          <w:p w:rsidR="004C59E8" w:rsidRPr="00AA236E" w:rsidRDefault="004C59E8" w:rsidP="0071315A">
            <w:pPr>
              <w:spacing w:after="0" w:line="240" w:lineRule="auto"/>
              <w:jc w:val="both"/>
              <w:rPr>
                <w:rFonts w:cs="B Yagut"/>
                <w:sz w:val="20"/>
                <w:szCs w:val="20"/>
                <w:rtl/>
              </w:rPr>
            </w:pPr>
            <w:r w:rsidRPr="00AA236E">
              <w:rPr>
                <w:rFonts w:cs="B Yagut" w:hint="cs"/>
                <w:sz w:val="20"/>
                <w:szCs w:val="20"/>
                <w:rtl/>
              </w:rPr>
              <w:t>در این چرخش آموزشی کارآموز باید از طریق حضور در راندهای بالینی، درمانگاههای آموزشی و انجام تکالیف فردی و گروهی به اهداف مشخص شده دست یابد</w:t>
            </w:r>
            <w:r w:rsidR="00BA7E2C" w:rsidRPr="00AA236E">
              <w:rPr>
                <w:rFonts w:cs="B Yagut" w:hint="cs"/>
                <w:sz w:val="20"/>
                <w:szCs w:val="20"/>
                <w:rtl/>
              </w:rPr>
              <w:t xml:space="preserve">. </w:t>
            </w:r>
            <w:r w:rsidRPr="00AA236E">
              <w:rPr>
                <w:rFonts w:cs="B Yagut" w:hint="cs"/>
                <w:sz w:val="20"/>
                <w:szCs w:val="20"/>
                <w:rtl/>
              </w:rPr>
              <w:t>برای تامین دانش نظری کلاسهای آموزش نظری مورد نیاز برگزار شود</w:t>
            </w:r>
            <w:r w:rsidR="00BA7E2C" w:rsidRPr="00AA236E">
              <w:rPr>
                <w:rFonts w:cs="B Yagut" w:hint="cs"/>
                <w:sz w:val="20"/>
                <w:szCs w:val="20"/>
                <w:rtl/>
              </w:rPr>
              <w:t xml:space="preserve">. </w:t>
            </w:r>
          </w:p>
        </w:tc>
      </w:tr>
      <w:tr w:rsidR="004C59E8" w:rsidRPr="00AA236E" w:rsidTr="00C1126E">
        <w:trPr>
          <w:trHeight w:val="420"/>
        </w:trPr>
        <w:tc>
          <w:tcPr>
            <w:tcW w:w="667" w:type="pct"/>
            <w:tcBorders>
              <w:top w:val="single" w:sz="4" w:space="0" w:color="auto"/>
              <w:left w:val="single" w:sz="4" w:space="0" w:color="auto"/>
              <w:bottom w:val="single" w:sz="4" w:space="0" w:color="auto"/>
              <w:right w:val="single" w:sz="4" w:space="0" w:color="auto"/>
            </w:tcBorders>
            <w:shd w:val="clear" w:color="auto" w:fill="D9D9D9"/>
          </w:tcPr>
          <w:p w:rsidR="004C59E8" w:rsidRPr="00AA236E" w:rsidRDefault="004C59E8" w:rsidP="0071315A">
            <w:pPr>
              <w:spacing w:after="0" w:line="240" w:lineRule="auto"/>
              <w:jc w:val="both"/>
              <w:rPr>
                <w:rFonts w:cs="B Yagut"/>
                <w:bCs/>
                <w:sz w:val="20"/>
                <w:szCs w:val="20"/>
                <w:rtl/>
              </w:rPr>
            </w:pPr>
            <w:r w:rsidRPr="00AA236E">
              <w:rPr>
                <w:rFonts w:cs="B Yagut" w:hint="cs"/>
                <w:bCs/>
                <w:sz w:val="20"/>
                <w:szCs w:val="20"/>
                <w:rtl/>
              </w:rPr>
              <w:t>فعالیت های آموزشی</w:t>
            </w:r>
          </w:p>
        </w:tc>
        <w:tc>
          <w:tcPr>
            <w:tcW w:w="4333" w:type="pct"/>
            <w:gridSpan w:val="3"/>
            <w:tcBorders>
              <w:top w:val="single" w:sz="4" w:space="0" w:color="auto"/>
              <w:left w:val="single" w:sz="4" w:space="0" w:color="auto"/>
              <w:bottom w:val="single" w:sz="4" w:space="0" w:color="auto"/>
              <w:right w:val="single" w:sz="4" w:space="0" w:color="auto"/>
            </w:tcBorders>
          </w:tcPr>
          <w:p w:rsidR="004C59E8" w:rsidRPr="00AA236E" w:rsidRDefault="004C59E8" w:rsidP="0071315A">
            <w:pPr>
              <w:tabs>
                <w:tab w:val="left" w:pos="708"/>
                <w:tab w:val="left" w:pos="2976"/>
                <w:tab w:val="left" w:pos="4819"/>
              </w:tabs>
              <w:spacing w:after="0" w:line="240" w:lineRule="auto"/>
              <w:jc w:val="both"/>
              <w:rPr>
                <w:rFonts w:cs="B Yagut"/>
                <w:sz w:val="20"/>
                <w:szCs w:val="20"/>
                <w:rtl/>
              </w:rPr>
            </w:pPr>
            <w:r w:rsidRPr="00AA236E">
              <w:rPr>
                <w:rFonts w:cs="B Yagut" w:hint="cs"/>
                <w:sz w:val="20"/>
                <w:szCs w:val="20"/>
                <w:rtl/>
              </w:rPr>
              <w:t>فعالیتهای یادگیری این بخش باید ترکیب متوازنی از آموزش بر بالین بیمار، مطالعه فردی و بحث گروهی، ارائه موارد بیماری، انجام پروسیجرهای عملی تحت نظارت استاد، شرکت در جلسات آموزشی گروه، را شامل شود</w:t>
            </w:r>
            <w:r w:rsidR="00BA7E2C" w:rsidRPr="00AA236E">
              <w:rPr>
                <w:rFonts w:cs="B Yagut" w:hint="cs"/>
                <w:sz w:val="20"/>
                <w:szCs w:val="20"/>
                <w:rtl/>
              </w:rPr>
              <w:t xml:space="preserve">. </w:t>
            </w:r>
          </w:p>
          <w:p w:rsidR="004C59E8" w:rsidRPr="00AA236E" w:rsidRDefault="004C59E8" w:rsidP="0071315A">
            <w:pPr>
              <w:tabs>
                <w:tab w:val="left" w:pos="708"/>
                <w:tab w:val="left" w:pos="2976"/>
                <w:tab w:val="left" w:pos="4819"/>
              </w:tabs>
              <w:spacing w:after="0" w:line="240" w:lineRule="auto"/>
              <w:jc w:val="both"/>
              <w:rPr>
                <w:rFonts w:cs="B Yagut"/>
                <w:sz w:val="20"/>
                <w:szCs w:val="20"/>
                <w:rtl/>
              </w:rPr>
            </w:pPr>
            <w:r w:rsidRPr="00AA236E">
              <w:rPr>
                <w:rFonts w:cs="B Yagut" w:hint="cs"/>
                <w:sz w:val="20"/>
                <w:szCs w:val="20"/>
                <w:rtl/>
              </w:rPr>
              <w:t xml:space="preserve">زمان بندی و ترکیب این فعالیتها و عرصه های مورد نیاز برای هر فعالیت (اعم از بیمارستان، درمانگاه، مراکز خدمات سلامت، آزمایشگاه، اورژانس، مرکز یادگیری مهارتهای بالینی </w:t>
            </w:r>
            <w:r w:rsidRPr="00AA236E">
              <w:rPr>
                <w:rFonts w:cs="B Yagut"/>
                <w:sz w:val="20"/>
                <w:szCs w:val="20"/>
              </w:rPr>
              <w:t>Skill Lab</w:t>
            </w:r>
            <w:r w:rsidRPr="00AA236E">
              <w:rPr>
                <w:rFonts w:cs="B Yagut" w:hint="cs"/>
                <w:sz w:val="20"/>
                <w:szCs w:val="20"/>
                <w:rtl/>
              </w:rPr>
              <w:t xml:space="preserve">) در راهنمای یادگیری بالینی </w:t>
            </w:r>
            <w:r w:rsidRPr="00AA236E">
              <w:rPr>
                <w:rFonts w:cs="B Yagut"/>
                <w:sz w:val="20"/>
                <w:szCs w:val="20"/>
              </w:rPr>
              <w:t>Clinical Study Guide</w:t>
            </w:r>
            <w:r w:rsidRPr="00AA236E">
              <w:rPr>
                <w:rFonts w:cs="B Yagut" w:hint="cs"/>
                <w:sz w:val="20"/>
                <w:szCs w:val="20"/>
                <w:rtl/>
              </w:rPr>
              <w:t xml:space="preserve"> هماهنگ با استانداردهای اعلام شده از سوی دبیرخانه شورای آموزش پزشکی عمومی توسط هر دانشکده پزشکی تعیین می شود</w:t>
            </w:r>
            <w:r w:rsidR="00BA7E2C" w:rsidRPr="00AA236E">
              <w:rPr>
                <w:rFonts w:cs="B Yagut" w:hint="cs"/>
                <w:sz w:val="20"/>
                <w:szCs w:val="20"/>
                <w:rtl/>
              </w:rPr>
              <w:t xml:space="preserve">. </w:t>
            </w:r>
          </w:p>
        </w:tc>
      </w:tr>
      <w:tr w:rsidR="004C59E8" w:rsidRPr="00AA236E" w:rsidTr="00C1126E">
        <w:trPr>
          <w:trHeight w:val="249"/>
        </w:trPr>
        <w:tc>
          <w:tcPr>
            <w:tcW w:w="66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C59E8" w:rsidRPr="00AA236E" w:rsidRDefault="004C59E8" w:rsidP="0071315A">
            <w:pPr>
              <w:spacing w:after="0" w:line="240" w:lineRule="auto"/>
              <w:jc w:val="both"/>
              <w:rPr>
                <w:rFonts w:cs="B Yagut"/>
                <w:bCs/>
                <w:sz w:val="20"/>
                <w:szCs w:val="20"/>
                <w:rtl/>
              </w:rPr>
            </w:pPr>
            <w:r w:rsidRPr="00AA236E">
              <w:rPr>
                <w:rFonts w:cs="B Yagut" w:hint="cs"/>
                <w:bCs/>
                <w:sz w:val="20"/>
                <w:szCs w:val="20"/>
                <w:rtl/>
              </w:rPr>
              <w:t>توضیحات ضروری</w:t>
            </w:r>
          </w:p>
        </w:tc>
        <w:tc>
          <w:tcPr>
            <w:tcW w:w="4333" w:type="pct"/>
            <w:gridSpan w:val="3"/>
            <w:tcBorders>
              <w:top w:val="single" w:sz="4" w:space="0" w:color="auto"/>
              <w:left w:val="single" w:sz="4" w:space="0" w:color="auto"/>
              <w:bottom w:val="single" w:sz="4" w:space="0" w:color="auto"/>
              <w:right w:val="single" w:sz="4" w:space="0" w:color="auto"/>
            </w:tcBorders>
          </w:tcPr>
          <w:p w:rsidR="004C59E8" w:rsidRPr="00AA236E" w:rsidRDefault="004C59E8" w:rsidP="0071315A">
            <w:pPr>
              <w:spacing w:after="0" w:line="240" w:lineRule="auto"/>
              <w:jc w:val="both"/>
              <w:rPr>
                <w:rFonts w:cs="B Yagut"/>
                <w:sz w:val="20"/>
                <w:szCs w:val="20"/>
                <w:rtl/>
              </w:rPr>
            </w:pPr>
            <w:r w:rsidRPr="00AA236E">
              <w:rPr>
                <w:rFonts w:cs="B Yagut" w:hint="cs"/>
                <w:sz w:val="20"/>
                <w:szCs w:val="20"/>
                <w:rtl/>
              </w:rPr>
              <w:t>* با توجه به شرایط متفاوت آموزش بالینی در دانشکده های مختلف، لازم است راهنمای یادگیری بالینی مطابق سند توانمندی های مورد انتظار دانش آموختگان دوره دکترای پزشکی عمومی و با درنظر گرفتن استانداردهای اعلام شده از سوی دبیرخانه شورای آموزش پزشکی عمومی وزارت بهداشت درمان وآموزش پزشکی توسط دانشکده پزشکی تدوین و در اختیار فراگیران قرار گیرد</w:t>
            </w:r>
            <w:r w:rsidR="00BA7E2C" w:rsidRPr="00AA236E">
              <w:rPr>
                <w:rFonts w:cs="B Yagut" w:hint="cs"/>
                <w:sz w:val="20"/>
                <w:szCs w:val="20"/>
                <w:rtl/>
              </w:rPr>
              <w:t xml:space="preserve">. </w:t>
            </w:r>
            <w:r w:rsidRPr="00AA236E">
              <w:rPr>
                <w:rFonts w:cs="B Yagut" w:hint="cs"/>
                <w:sz w:val="20"/>
                <w:szCs w:val="20"/>
                <w:rtl/>
              </w:rPr>
              <w:t>در هر راهنمای یادگیری بالینی علاوه بر مهارتهای فوق، روشهای تشخیصی و پارکلینیک اصلی</w:t>
            </w:r>
            <w:r w:rsidR="00BA7E2C" w:rsidRPr="00AA236E">
              <w:rPr>
                <w:rFonts w:cs="B Yagut" w:hint="cs"/>
                <w:sz w:val="20"/>
                <w:szCs w:val="20"/>
                <w:rtl/>
              </w:rPr>
              <w:t xml:space="preserve"> </w:t>
            </w:r>
            <w:r w:rsidRPr="00AA236E">
              <w:rPr>
                <w:rFonts w:cs="B Yagut" w:hint="cs"/>
                <w:sz w:val="20"/>
                <w:szCs w:val="20"/>
                <w:rtl/>
              </w:rPr>
              <w:t>و داروهای ضروری که کارآموز باید شناخت کافی در مورد آنها را کسب نماید بایستی مشخص شود</w:t>
            </w:r>
            <w:r w:rsidR="00BA7E2C" w:rsidRPr="00AA236E">
              <w:rPr>
                <w:rFonts w:cs="B Yagut" w:hint="cs"/>
                <w:sz w:val="20"/>
                <w:szCs w:val="20"/>
                <w:rtl/>
              </w:rPr>
              <w:t xml:space="preserve">. </w:t>
            </w:r>
          </w:p>
          <w:p w:rsidR="004C59E8" w:rsidRPr="00AA236E" w:rsidRDefault="004C59E8" w:rsidP="0071315A">
            <w:pPr>
              <w:spacing w:after="0" w:line="240" w:lineRule="auto"/>
              <w:jc w:val="both"/>
              <w:rPr>
                <w:rFonts w:cs="B Yagut"/>
                <w:sz w:val="20"/>
                <w:szCs w:val="20"/>
                <w:rtl/>
              </w:rPr>
            </w:pPr>
            <w:r w:rsidRPr="00AA236E">
              <w:rPr>
                <w:rFonts w:cs="B Yagut" w:hint="cs"/>
                <w:sz w:val="20"/>
                <w:szCs w:val="20"/>
                <w:rtl/>
              </w:rPr>
              <w:t>** میزان و نحوه ارائه کلاس ها نباید به نحوی باشد که حضور دانشجو در کنار بیمار و تمرینهای بالینی وی را تحت الشعاع قرار دهد و مختل کند</w:t>
            </w:r>
            <w:r w:rsidR="00BA7E2C" w:rsidRPr="00AA236E">
              <w:rPr>
                <w:rFonts w:cs="B Yagut" w:hint="cs"/>
                <w:sz w:val="20"/>
                <w:szCs w:val="20"/>
                <w:rtl/>
              </w:rPr>
              <w:t xml:space="preserve">. </w:t>
            </w:r>
          </w:p>
          <w:p w:rsidR="004C59E8" w:rsidRPr="00AA236E" w:rsidRDefault="004C59E8" w:rsidP="0071315A">
            <w:pPr>
              <w:spacing w:after="0" w:line="240" w:lineRule="auto"/>
              <w:jc w:val="both"/>
              <w:rPr>
                <w:rFonts w:cs="B Yagut"/>
                <w:sz w:val="20"/>
                <w:szCs w:val="20"/>
                <w:rtl/>
              </w:rPr>
            </w:pPr>
            <w:r w:rsidRPr="00AA236E">
              <w:rPr>
                <w:rFonts w:cs="B Yagut" w:hint="cs"/>
                <w:sz w:val="20"/>
                <w:szCs w:val="20"/>
                <w:rtl/>
              </w:rPr>
              <w:t>***لازم است روش ها و برنامه آموزش و ارزیابی کارآموز بر اساس اصول علمی مناسب توسط گروه آموزشی تعیین، اعلام و اجرا شود</w:t>
            </w:r>
            <w:r w:rsidR="00BA7E2C" w:rsidRPr="00AA236E">
              <w:rPr>
                <w:rFonts w:cs="B Yagut" w:hint="cs"/>
                <w:sz w:val="20"/>
                <w:szCs w:val="20"/>
                <w:rtl/>
              </w:rPr>
              <w:t xml:space="preserve">. </w:t>
            </w:r>
            <w:r w:rsidRPr="00AA236E">
              <w:rPr>
                <w:rFonts w:cs="B Yagut" w:hint="cs"/>
                <w:sz w:val="20"/>
                <w:szCs w:val="20"/>
                <w:rtl/>
              </w:rPr>
              <w:t>تایید برنامه، نظارت بر اجرا</w:t>
            </w:r>
            <w:r w:rsidR="00BA7E2C" w:rsidRPr="00AA236E">
              <w:rPr>
                <w:rFonts w:cs="B Yagut" w:hint="cs"/>
                <w:sz w:val="20"/>
                <w:szCs w:val="20"/>
                <w:rtl/>
              </w:rPr>
              <w:t xml:space="preserve"> </w:t>
            </w:r>
            <w:r w:rsidRPr="00AA236E">
              <w:rPr>
                <w:rFonts w:cs="B Yagut" w:hint="cs"/>
                <w:sz w:val="20"/>
                <w:szCs w:val="20"/>
                <w:rtl/>
              </w:rPr>
              <w:t>و ارزشیابی برنامه بر عهده دانشکده پزشکی است</w:t>
            </w:r>
            <w:r w:rsidR="00BA7E2C" w:rsidRPr="00AA236E">
              <w:rPr>
                <w:rFonts w:cs="B Yagut" w:hint="cs"/>
                <w:sz w:val="20"/>
                <w:szCs w:val="20"/>
                <w:rtl/>
              </w:rPr>
              <w:t xml:space="preserve">. </w:t>
            </w:r>
          </w:p>
          <w:p w:rsidR="004C59E8" w:rsidRPr="00AA236E" w:rsidRDefault="004C59E8" w:rsidP="0071315A">
            <w:pPr>
              <w:spacing w:after="0" w:line="240" w:lineRule="auto"/>
              <w:jc w:val="both"/>
              <w:rPr>
                <w:rFonts w:cs="B Yagut"/>
                <w:sz w:val="20"/>
                <w:szCs w:val="20"/>
                <w:rtl/>
              </w:rPr>
            </w:pPr>
            <w:r w:rsidRPr="00AA236E">
              <w:rPr>
                <w:rFonts w:cs="B Yagut" w:hint="cs"/>
                <w:sz w:val="20"/>
                <w:szCs w:val="20"/>
                <w:rtl/>
              </w:rPr>
              <w:t>**** نظارت می تواند توسط سطوح بالاتر ( کارورزان، دستیاران، فلوها، استادان) و یا سایر اعضای ذیصلاح تیم سلامت اعمال شود به نحوی که ضمن اطمینان از مراعات ایمنی و حقوق بیماران، امکان تحقق اهداف یادگیری کارآموزان نیز فراهم گردد</w:t>
            </w:r>
            <w:r w:rsidR="00BA7E2C" w:rsidRPr="00AA236E">
              <w:rPr>
                <w:rFonts w:cs="B Yagut" w:hint="cs"/>
                <w:sz w:val="20"/>
                <w:szCs w:val="20"/>
                <w:rtl/>
              </w:rPr>
              <w:t xml:space="preserve">. </w:t>
            </w:r>
            <w:r w:rsidRPr="00AA236E">
              <w:rPr>
                <w:rFonts w:cs="B Yagut" w:hint="cs"/>
                <w:sz w:val="20"/>
                <w:szCs w:val="20"/>
                <w:rtl/>
              </w:rPr>
              <w:t xml:space="preserve">تعیین نحوه و </w:t>
            </w:r>
            <w:r w:rsidR="001B6697" w:rsidRPr="00AA236E">
              <w:rPr>
                <w:rFonts w:cs="B Yagut" w:hint="cs"/>
                <w:sz w:val="20"/>
                <w:szCs w:val="20"/>
                <w:rtl/>
              </w:rPr>
              <w:t>مسئول</w:t>
            </w:r>
            <w:r w:rsidRPr="00AA236E">
              <w:rPr>
                <w:rFonts w:cs="B Yagut" w:hint="cs"/>
                <w:sz w:val="20"/>
                <w:szCs w:val="20"/>
                <w:rtl/>
              </w:rPr>
              <w:t xml:space="preserve"> نظارت مناسب برای هر پروسیجر یا مداخله بر عهده دانشکده پزشکی است</w:t>
            </w:r>
            <w:r w:rsidR="00BA7E2C" w:rsidRPr="00AA236E">
              <w:rPr>
                <w:rFonts w:cs="B Yagut" w:hint="cs"/>
                <w:sz w:val="20"/>
                <w:szCs w:val="20"/>
                <w:rtl/>
              </w:rPr>
              <w:t xml:space="preserve">. </w:t>
            </w:r>
          </w:p>
        </w:tc>
      </w:tr>
    </w:tbl>
    <w:p w:rsidR="00C05CFB" w:rsidRDefault="00C05CFB" w:rsidP="0071315A">
      <w:pPr>
        <w:spacing w:after="0" w:line="240" w:lineRule="auto"/>
        <w:jc w:val="both"/>
        <w:rPr>
          <w:rFonts w:cs="B Yagut"/>
          <w:sz w:val="20"/>
          <w:szCs w:val="20"/>
          <w:rtl/>
        </w:rPr>
      </w:pPr>
    </w:p>
    <w:p w:rsidR="00C05CFB" w:rsidRDefault="00C05CFB">
      <w:pPr>
        <w:bidi w:val="0"/>
        <w:spacing w:after="0" w:line="240" w:lineRule="auto"/>
        <w:rPr>
          <w:rFonts w:cs="B Yagut"/>
          <w:sz w:val="20"/>
          <w:szCs w:val="20"/>
          <w:rtl/>
        </w:rPr>
      </w:pPr>
      <w:r>
        <w:rPr>
          <w:rFonts w:cs="B Yagut"/>
          <w:sz w:val="20"/>
          <w:szCs w:val="20"/>
          <w:rtl/>
        </w:rPr>
        <w:br w:type="page"/>
      </w:r>
    </w:p>
    <w:tbl>
      <w:tblPr>
        <w:bidiVisual/>
        <w:tblW w:w="4970" w:type="pct"/>
        <w:tblInd w:w="3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55"/>
        <w:gridCol w:w="3016"/>
        <w:gridCol w:w="12"/>
        <w:gridCol w:w="1781"/>
        <w:gridCol w:w="3823"/>
      </w:tblGrid>
      <w:tr w:rsidR="004C59E8" w:rsidRPr="00AA236E" w:rsidTr="0095117A">
        <w:tc>
          <w:tcPr>
            <w:tcW w:w="590" w:type="pct"/>
            <w:tcBorders>
              <w:top w:val="single" w:sz="4" w:space="0" w:color="auto"/>
              <w:left w:val="single" w:sz="4" w:space="0" w:color="auto"/>
              <w:bottom w:val="single" w:sz="4" w:space="0" w:color="auto"/>
              <w:right w:val="single" w:sz="4" w:space="0" w:color="auto"/>
            </w:tcBorders>
            <w:shd w:val="clear" w:color="auto" w:fill="D9D9D9"/>
          </w:tcPr>
          <w:p w:rsidR="004C59E8" w:rsidRPr="00AA236E" w:rsidRDefault="004C59E8" w:rsidP="0071315A">
            <w:pPr>
              <w:spacing w:after="0" w:line="240" w:lineRule="auto"/>
              <w:jc w:val="both"/>
              <w:rPr>
                <w:rFonts w:cs="B Yagut"/>
                <w:bCs/>
                <w:sz w:val="20"/>
                <w:szCs w:val="20"/>
                <w:rtl/>
              </w:rPr>
            </w:pPr>
            <w:r w:rsidRPr="00AA236E">
              <w:rPr>
                <w:rFonts w:cs="B Yagut" w:hint="cs"/>
                <w:bCs/>
                <w:sz w:val="20"/>
                <w:szCs w:val="20"/>
                <w:rtl/>
              </w:rPr>
              <w:lastRenderedPageBreak/>
              <w:t>کد درس</w:t>
            </w:r>
          </w:p>
        </w:tc>
        <w:tc>
          <w:tcPr>
            <w:tcW w:w="4410" w:type="pct"/>
            <w:gridSpan w:val="4"/>
            <w:tcBorders>
              <w:top w:val="single" w:sz="4" w:space="0" w:color="auto"/>
              <w:left w:val="single" w:sz="4" w:space="0" w:color="auto"/>
              <w:bottom w:val="single" w:sz="4" w:space="0" w:color="auto"/>
              <w:right w:val="single" w:sz="4" w:space="0" w:color="auto"/>
            </w:tcBorders>
          </w:tcPr>
          <w:p w:rsidR="004C59E8" w:rsidRPr="00AA236E" w:rsidRDefault="004C59E8" w:rsidP="0071315A">
            <w:pPr>
              <w:spacing w:after="0" w:line="240" w:lineRule="auto"/>
              <w:jc w:val="both"/>
              <w:rPr>
                <w:rFonts w:cs="B Yagut"/>
                <w:sz w:val="20"/>
                <w:szCs w:val="20"/>
                <w:rtl/>
              </w:rPr>
            </w:pPr>
            <w:r w:rsidRPr="00AA236E">
              <w:rPr>
                <w:rFonts w:cs="B Yagut" w:hint="cs"/>
                <w:sz w:val="20"/>
                <w:szCs w:val="20"/>
                <w:rtl/>
              </w:rPr>
              <w:t>221</w:t>
            </w:r>
          </w:p>
        </w:tc>
      </w:tr>
      <w:tr w:rsidR="00AC572B" w:rsidRPr="00AA236E" w:rsidTr="0095117A">
        <w:tc>
          <w:tcPr>
            <w:tcW w:w="590" w:type="pct"/>
            <w:tcBorders>
              <w:top w:val="single" w:sz="4" w:space="0" w:color="auto"/>
              <w:left w:val="single" w:sz="4" w:space="0" w:color="auto"/>
              <w:bottom w:val="single" w:sz="4" w:space="0" w:color="auto"/>
              <w:right w:val="single" w:sz="4" w:space="0" w:color="auto"/>
            </w:tcBorders>
            <w:shd w:val="clear" w:color="auto" w:fill="D9D9D9"/>
          </w:tcPr>
          <w:p w:rsidR="00AC572B" w:rsidRPr="00AA236E" w:rsidRDefault="00AC572B" w:rsidP="0071315A">
            <w:pPr>
              <w:spacing w:after="0" w:line="240" w:lineRule="auto"/>
              <w:jc w:val="both"/>
              <w:rPr>
                <w:rFonts w:cs="B Yagut"/>
                <w:bCs/>
                <w:sz w:val="20"/>
                <w:szCs w:val="20"/>
                <w:rtl/>
              </w:rPr>
            </w:pPr>
            <w:r w:rsidRPr="00AA236E">
              <w:rPr>
                <w:rFonts w:cs="B Yagut" w:hint="cs"/>
                <w:bCs/>
                <w:sz w:val="20"/>
                <w:szCs w:val="20"/>
                <w:rtl/>
              </w:rPr>
              <w:t>درس</w:t>
            </w:r>
          </w:p>
        </w:tc>
        <w:tc>
          <w:tcPr>
            <w:tcW w:w="1541" w:type="pct"/>
            <w:tcBorders>
              <w:top w:val="single" w:sz="4" w:space="0" w:color="auto"/>
              <w:left w:val="single" w:sz="4" w:space="0" w:color="auto"/>
              <w:bottom w:val="single" w:sz="4" w:space="0" w:color="auto"/>
              <w:right w:val="single" w:sz="4" w:space="0" w:color="auto"/>
            </w:tcBorders>
          </w:tcPr>
          <w:p w:rsidR="00AC572B" w:rsidRPr="00AA236E" w:rsidRDefault="00AC572B" w:rsidP="0071315A">
            <w:pPr>
              <w:spacing w:after="0" w:line="240" w:lineRule="auto"/>
              <w:jc w:val="both"/>
              <w:rPr>
                <w:rFonts w:cs="B Yagut"/>
                <w:sz w:val="20"/>
                <w:szCs w:val="20"/>
                <w:rtl/>
              </w:rPr>
            </w:pPr>
            <w:r w:rsidRPr="00AA236E">
              <w:rPr>
                <w:rFonts w:cs="B Yagut" w:hint="cs"/>
                <w:sz w:val="20"/>
                <w:szCs w:val="20"/>
                <w:rtl/>
              </w:rPr>
              <w:t xml:space="preserve">کارورزی </w:t>
            </w:r>
            <w:r w:rsidR="004C59E8" w:rsidRPr="00AA236E">
              <w:rPr>
                <w:rFonts w:cs="B Yagut" w:hint="cs"/>
                <w:sz w:val="20"/>
                <w:szCs w:val="20"/>
                <w:rtl/>
              </w:rPr>
              <w:t>بیماریهای اعصاب</w:t>
            </w:r>
          </w:p>
        </w:tc>
        <w:tc>
          <w:tcPr>
            <w:tcW w:w="916" w:type="pct"/>
            <w:gridSpan w:val="2"/>
            <w:tcBorders>
              <w:top w:val="single" w:sz="4" w:space="0" w:color="auto"/>
              <w:left w:val="single" w:sz="4" w:space="0" w:color="auto"/>
              <w:bottom w:val="single" w:sz="4" w:space="0" w:color="auto"/>
              <w:right w:val="single" w:sz="4" w:space="0" w:color="auto"/>
            </w:tcBorders>
            <w:shd w:val="clear" w:color="auto" w:fill="D9D9D9"/>
          </w:tcPr>
          <w:p w:rsidR="00AC572B" w:rsidRPr="00AA236E" w:rsidRDefault="00AC572B" w:rsidP="0071315A">
            <w:pPr>
              <w:spacing w:after="0" w:line="240" w:lineRule="auto"/>
              <w:jc w:val="both"/>
              <w:rPr>
                <w:rFonts w:cs="B Yagut"/>
                <w:b/>
                <w:bCs/>
                <w:sz w:val="20"/>
                <w:szCs w:val="20"/>
                <w:rtl/>
              </w:rPr>
            </w:pPr>
            <w:r w:rsidRPr="00AA236E">
              <w:rPr>
                <w:rFonts w:cs="B Yagut" w:hint="cs"/>
                <w:b/>
                <w:bCs/>
                <w:sz w:val="20"/>
                <w:szCs w:val="20"/>
                <w:rtl/>
              </w:rPr>
              <w:t>نوع چرخش</w:t>
            </w:r>
            <w:r w:rsidR="00BA7E2C" w:rsidRPr="00AA236E">
              <w:rPr>
                <w:rFonts w:cs="B Yagut" w:hint="cs"/>
                <w:b/>
                <w:bCs/>
                <w:sz w:val="20"/>
                <w:szCs w:val="20"/>
                <w:rtl/>
              </w:rPr>
              <w:t xml:space="preserve">: </w:t>
            </w:r>
          </w:p>
        </w:tc>
        <w:tc>
          <w:tcPr>
            <w:tcW w:w="195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C572B" w:rsidRPr="00AA236E" w:rsidRDefault="00AC572B" w:rsidP="0071315A">
            <w:pPr>
              <w:spacing w:after="0" w:line="240" w:lineRule="auto"/>
              <w:jc w:val="both"/>
              <w:rPr>
                <w:rFonts w:cs="B Yagut"/>
                <w:sz w:val="20"/>
                <w:szCs w:val="20"/>
                <w:rtl/>
              </w:rPr>
            </w:pPr>
            <w:r w:rsidRPr="00AA236E">
              <w:rPr>
                <w:rFonts w:cs="B Yagut" w:hint="cs"/>
                <w:sz w:val="20"/>
                <w:szCs w:val="20"/>
                <w:rtl/>
              </w:rPr>
              <w:t>انتخابی</w:t>
            </w:r>
          </w:p>
        </w:tc>
      </w:tr>
      <w:tr w:rsidR="00AC572B" w:rsidRPr="00AA236E" w:rsidTr="0095117A">
        <w:tc>
          <w:tcPr>
            <w:tcW w:w="590" w:type="pct"/>
            <w:tcBorders>
              <w:top w:val="single" w:sz="4" w:space="0" w:color="auto"/>
              <w:left w:val="single" w:sz="4" w:space="0" w:color="auto"/>
              <w:bottom w:val="single" w:sz="4" w:space="0" w:color="auto"/>
              <w:right w:val="single" w:sz="4" w:space="0" w:color="auto"/>
            </w:tcBorders>
            <w:shd w:val="clear" w:color="auto" w:fill="D9D9D9"/>
          </w:tcPr>
          <w:p w:rsidR="00AC572B" w:rsidRPr="00AA236E" w:rsidRDefault="005B4CB8" w:rsidP="0071315A">
            <w:pPr>
              <w:spacing w:after="0" w:line="240" w:lineRule="auto"/>
              <w:jc w:val="both"/>
              <w:rPr>
                <w:rFonts w:cs="B Yagut"/>
                <w:bCs/>
                <w:sz w:val="20"/>
                <w:szCs w:val="20"/>
                <w:rtl/>
              </w:rPr>
            </w:pPr>
            <w:r w:rsidRPr="00AA236E">
              <w:rPr>
                <w:rFonts w:cs="B Yagut" w:hint="cs"/>
                <w:bCs/>
                <w:sz w:val="20"/>
                <w:szCs w:val="20"/>
                <w:rtl/>
              </w:rPr>
              <w:t>مرحله ارائه</w:t>
            </w:r>
          </w:p>
        </w:tc>
        <w:tc>
          <w:tcPr>
            <w:tcW w:w="1547" w:type="pct"/>
            <w:gridSpan w:val="2"/>
            <w:tcBorders>
              <w:top w:val="single" w:sz="4" w:space="0" w:color="auto"/>
              <w:left w:val="single" w:sz="4" w:space="0" w:color="auto"/>
              <w:bottom w:val="single" w:sz="4" w:space="0" w:color="auto"/>
              <w:right w:val="single" w:sz="4" w:space="0" w:color="auto"/>
            </w:tcBorders>
          </w:tcPr>
          <w:p w:rsidR="00AC572B" w:rsidRPr="00AA236E" w:rsidRDefault="00AC572B" w:rsidP="0071315A">
            <w:pPr>
              <w:pStyle w:val="ListParagraph"/>
              <w:spacing w:after="0" w:line="240" w:lineRule="auto"/>
              <w:ind w:left="0"/>
              <w:jc w:val="both"/>
              <w:rPr>
                <w:rFonts w:cs="B Yagut"/>
                <w:sz w:val="20"/>
                <w:szCs w:val="20"/>
                <w:rtl/>
              </w:rPr>
            </w:pPr>
            <w:r w:rsidRPr="00AA236E">
              <w:rPr>
                <w:rFonts w:cs="B Yagut" w:hint="cs"/>
                <w:sz w:val="20"/>
                <w:szCs w:val="20"/>
                <w:rtl/>
              </w:rPr>
              <w:t xml:space="preserve">کارورزی </w:t>
            </w:r>
          </w:p>
        </w:tc>
        <w:tc>
          <w:tcPr>
            <w:tcW w:w="910" w:type="pct"/>
            <w:tcBorders>
              <w:top w:val="single" w:sz="4" w:space="0" w:color="auto"/>
              <w:left w:val="single" w:sz="4" w:space="0" w:color="auto"/>
              <w:bottom w:val="single" w:sz="4" w:space="0" w:color="auto"/>
              <w:right w:val="single" w:sz="4" w:space="0" w:color="auto"/>
            </w:tcBorders>
            <w:shd w:val="clear" w:color="auto" w:fill="D9D9D9"/>
          </w:tcPr>
          <w:p w:rsidR="00AC572B" w:rsidRPr="00AA236E" w:rsidRDefault="00821E07" w:rsidP="0071315A">
            <w:pPr>
              <w:pStyle w:val="ListParagraph"/>
              <w:spacing w:after="0" w:line="240" w:lineRule="auto"/>
              <w:ind w:left="0"/>
              <w:jc w:val="both"/>
              <w:rPr>
                <w:rFonts w:cs="B Yagut"/>
                <w:b/>
                <w:bCs/>
                <w:sz w:val="20"/>
                <w:szCs w:val="20"/>
                <w:rtl/>
              </w:rPr>
            </w:pPr>
            <w:r w:rsidRPr="00AA236E">
              <w:rPr>
                <w:rFonts w:cs="B Yagut" w:hint="cs"/>
                <w:b/>
                <w:bCs/>
                <w:sz w:val="20"/>
                <w:szCs w:val="20"/>
                <w:rtl/>
              </w:rPr>
              <w:t xml:space="preserve">مدت چرخش </w:t>
            </w:r>
            <w:r w:rsidR="00F84D91" w:rsidRPr="00AA236E">
              <w:rPr>
                <w:rFonts w:cs="B Yagut" w:hint="cs"/>
                <w:b/>
                <w:bCs/>
                <w:sz w:val="20"/>
                <w:szCs w:val="20"/>
                <w:rtl/>
              </w:rPr>
              <w:t>آموزش</w:t>
            </w:r>
            <w:r w:rsidRPr="00AA236E">
              <w:rPr>
                <w:rFonts w:cs="B Yagut" w:hint="cs"/>
                <w:b/>
                <w:bCs/>
                <w:sz w:val="20"/>
                <w:szCs w:val="20"/>
                <w:rtl/>
              </w:rPr>
              <w:t>ی</w:t>
            </w:r>
          </w:p>
        </w:tc>
        <w:tc>
          <w:tcPr>
            <w:tcW w:w="195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C572B" w:rsidRPr="00AA236E" w:rsidRDefault="00AC572B" w:rsidP="0071315A">
            <w:pPr>
              <w:pStyle w:val="ListParagraph"/>
              <w:spacing w:after="0" w:line="240" w:lineRule="auto"/>
              <w:ind w:left="0"/>
              <w:jc w:val="both"/>
              <w:rPr>
                <w:rFonts w:cs="B Yagut"/>
                <w:sz w:val="20"/>
                <w:szCs w:val="20"/>
                <w:rtl/>
              </w:rPr>
            </w:pPr>
            <w:r w:rsidRPr="00AA236E">
              <w:rPr>
                <w:rFonts w:cs="B Yagut" w:hint="cs"/>
                <w:sz w:val="20"/>
                <w:szCs w:val="20"/>
                <w:rtl/>
              </w:rPr>
              <w:t>دو هفته تا یک ماه</w:t>
            </w:r>
          </w:p>
        </w:tc>
      </w:tr>
      <w:tr w:rsidR="00AC572B" w:rsidRPr="00AA236E" w:rsidTr="0095117A">
        <w:tc>
          <w:tcPr>
            <w:tcW w:w="590" w:type="pct"/>
            <w:tcBorders>
              <w:top w:val="single" w:sz="4" w:space="0" w:color="auto"/>
              <w:left w:val="single" w:sz="4" w:space="0" w:color="auto"/>
              <w:bottom w:val="single" w:sz="4" w:space="0" w:color="auto"/>
              <w:right w:val="single" w:sz="4" w:space="0" w:color="auto"/>
            </w:tcBorders>
            <w:shd w:val="clear" w:color="auto" w:fill="D9D9D9"/>
          </w:tcPr>
          <w:p w:rsidR="00AC572B" w:rsidRPr="00AA236E" w:rsidRDefault="005B4CB8" w:rsidP="0071315A">
            <w:pPr>
              <w:spacing w:after="0" w:line="240" w:lineRule="auto"/>
              <w:jc w:val="both"/>
              <w:rPr>
                <w:rFonts w:cs="B Yagut"/>
                <w:bCs/>
                <w:sz w:val="20"/>
                <w:szCs w:val="20"/>
                <w:rtl/>
              </w:rPr>
            </w:pPr>
            <w:r w:rsidRPr="00AA236E">
              <w:rPr>
                <w:rFonts w:cs="B Yagut" w:hint="cs"/>
                <w:bCs/>
                <w:sz w:val="20"/>
                <w:szCs w:val="20"/>
                <w:rtl/>
              </w:rPr>
              <w:t>پيش نياز</w:t>
            </w:r>
          </w:p>
        </w:tc>
        <w:tc>
          <w:tcPr>
            <w:tcW w:w="1547" w:type="pct"/>
            <w:gridSpan w:val="2"/>
            <w:tcBorders>
              <w:top w:val="single" w:sz="4" w:space="0" w:color="auto"/>
              <w:left w:val="single" w:sz="4" w:space="0" w:color="auto"/>
              <w:bottom w:val="single" w:sz="4" w:space="0" w:color="auto"/>
              <w:right w:val="single" w:sz="4" w:space="0" w:color="auto"/>
            </w:tcBorders>
          </w:tcPr>
          <w:p w:rsidR="00AC572B" w:rsidRPr="00AA236E" w:rsidRDefault="00AC572B" w:rsidP="0071315A">
            <w:pPr>
              <w:pStyle w:val="ListParagraph"/>
              <w:spacing w:after="0" w:line="240" w:lineRule="auto"/>
              <w:ind w:left="0"/>
              <w:jc w:val="both"/>
              <w:rPr>
                <w:rFonts w:cs="B Yagut"/>
                <w:sz w:val="20"/>
                <w:szCs w:val="20"/>
                <w:rtl/>
              </w:rPr>
            </w:pPr>
          </w:p>
        </w:tc>
        <w:tc>
          <w:tcPr>
            <w:tcW w:w="910" w:type="pct"/>
            <w:tcBorders>
              <w:top w:val="single" w:sz="4" w:space="0" w:color="auto"/>
              <w:left w:val="single" w:sz="4" w:space="0" w:color="auto"/>
              <w:bottom w:val="single" w:sz="4" w:space="0" w:color="auto"/>
              <w:right w:val="single" w:sz="4" w:space="0" w:color="auto"/>
            </w:tcBorders>
            <w:shd w:val="clear" w:color="auto" w:fill="D9D9D9"/>
          </w:tcPr>
          <w:p w:rsidR="00AC572B" w:rsidRPr="00AA236E" w:rsidRDefault="00821E07" w:rsidP="0071315A">
            <w:pPr>
              <w:pStyle w:val="ListParagraph"/>
              <w:spacing w:after="0" w:line="240" w:lineRule="auto"/>
              <w:ind w:left="0"/>
              <w:jc w:val="both"/>
              <w:rPr>
                <w:rFonts w:cs="B Yagut"/>
                <w:b/>
                <w:bCs/>
                <w:sz w:val="20"/>
                <w:szCs w:val="20"/>
                <w:rtl/>
              </w:rPr>
            </w:pPr>
            <w:r w:rsidRPr="00AA236E">
              <w:rPr>
                <w:rFonts w:cs="B Yagut" w:hint="cs"/>
                <w:b/>
                <w:bCs/>
                <w:sz w:val="20"/>
                <w:szCs w:val="20"/>
                <w:rtl/>
              </w:rPr>
              <w:t>تعداد واحد</w:t>
            </w:r>
          </w:p>
        </w:tc>
        <w:tc>
          <w:tcPr>
            <w:tcW w:w="195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C572B" w:rsidRPr="00AA236E" w:rsidRDefault="00AC572B" w:rsidP="0071315A">
            <w:pPr>
              <w:pStyle w:val="ListParagraph"/>
              <w:spacing w:after="0" w:line="240" w:lineRule="auto"/>
              <w:ind w:left="0"/>
              <w:jc w:val="both"/>
              <w:rPr>
                <w:rFonts w:cs="B Yagut"/>
                <w:sz w:val="20"/>
                <w:szCs w:val="20"/>
                <w:rtl/>
              </w:rPr>
            </w:pPr>
            <w:r w:rsidRPr="00AA236E">
              <w:rPr>
                <w:rFonts w:cs="B Yagut" w:hint="cs"/>
                <w:sz w:val="20"/>
                <w:szCs w:val="20"/>
                <w:rtl/>
              </w:rPr>
              <w:t xml:space="preserve">متناسب با طول مدت چرخش، یک واحد به ازای هر هفته </w:t>
            </w:r>
          </w:p>
        </w:tc>
      </w:tr>
      <w:tr w:rsidR="004C59E8" w:rsidRPr="00AA236E" w:rsidTr="0095117A">
        <w:tc>
          <w:tcPr>
            <w:tcW w:w="590" w:type="pct"/>
            <w:tcBorders>
              <w:top w:val="single" w:sz="4" w:space="0" w:color="auto"/>
              <w:left w:val="single" w:sz="4" w:space="0" w:color="auto"/>
              <w:bottom w:val="single" w:sz="4" w:space="0" w:color="auto"/>
              <w:right w:val="single" w:sz="4" w:space="0" w:color="auto"/>
            </w:tcBorders>
            <w:shd w:val="clear" w:color="auto" w:fill="D9D9D9"/>
          </w:tcPr>
          <w:p w:rsidR="004C59E8" w:rsidRPr="00AA236E" w:rsidRDefault="004C59E8" w:rsidP="0071315A">
            <w:pPr>
              <w:spacing w:after="0" w:line="240" w:lineRule="auto"/>
              <w:jc w:val="both"/>
              <w:rPr>
                <w:rFonts w:cs="B Yagut"/>
                <w:bCs/>
                <w:sz w:val="20"/>
                <w:szCs w:val="20"/>
                <w:rtl/>
              </w:rPr>
            </w:pPr>
            <w:r w:rsidRPr="00AA236E">
              <w:rPr>
                <w:rFonts w:cs="B Yagut" w:hint="cs"/>
                <w:bCs/>
                <w:sz w:val="20"/>
                <w:szCs w:val="20"/>
                <w:rtl/>
              </w:rPr>
              <w:t>هدف های كلی</w:t>
            </w:r>
          </w:p>
          <w:p w:rsidR="004C59E8" w:rsidRPr="00AA236E" w:rsidRDefault="004C59E8" w:rsidP="0071315A">
            <w:pPr>
              <w:bidi w:val="0"/>
              <w:spacing w:after="0" w:line="240" w:lineRule="auto"/>
              <w:jc w:val="both"/>
              <w:rPr>
                <w:rFonts w:cs="B Yagut"/>
                <w:b/>
                <w:sz w:val="20"/>
                <w:szCs w:val="20"/>
                <w:rtl/>
              </w:rPr>
            </w:pPr>
          </w:p>
        </w:tc>
        <w:tc>
          <w:tcPr>
            <w:tcW w:w="4410" w:type="pct"/>
            <w:gridSpan w:val="4"/>
            <w:tcBorders>
              <w:top w:val="single" w:sz="4" w:space="0" w:color="auto"/>
              <w:left w:val="single" w:sz="4" w:space="0" w:color="auto"/>
              <w:bottom w:val="single" w:sz="4" w:space="0" w:color="auto"/>
              <w:right w:val="single" w:sz="4" w:space="0" w:color="auto"/>
            </w:tcBorders>
          </w:tcPr>
          <w:p w:rsidR="004C59E8" w:rsidRPr="00AA236E" w:rsidRDefault="004C59E8" w:rsidP="0071315A">
            <w:pPr>
              <w:pStyle w:val="ListParagraph"/>
              <w:spacing w:after="0" w:line="240" w:lineRule="auto"/>
              <w:ind w:left="0"/>
              <w:jc w:val="both"/>
              <w:rPr>
                <w:rFonts w:cs="B Yagut"/>
                <w:sz w:val="20"/>
                <w:szCs w:val="20"/>
              </w:rPr>
            </w:pPr>
            <w:r w:rsidRPr="00AA236E">
              <w:rPr>
                <w:rFonts w:cs="B Yagut" w:hint="cs"/>
                <w:sz w:val="20"/>
                <w:szCs w:val="20"/>
                <w:rtl/>
              </w:rPr>
              <w:t>در پایان این دوره آموزشی کارورز باید بتواند</w:t>
            </w:r>
            <w:r w:rsidR="00BA7E2C" w:rsidRPr="00AA236E">
              <w:rPr>
                <w:rFonts w:cs="B Yagut" w:hint="cs"/>
                <w:sz w:val="20"/>
                <w:szCs w:val="20"/>
                <w:rtl/>
              </w:rPr>
              <w:t xml:space="preserve">: </w:t>
            </w:r>
          </w:p>
          <w:p w:rsidR="004C59E8" w:rsidRPr="00AA236E" w:rsidRDefault="004C59E8" w:rsidP="0071315A">
            <w:pPr>
              <w:pStyle w:val="ListParagraph"/>
              <w:spacing w:after="0" w:line="240" w:lineRule="auto"/>
              <w:ind w:left="0"/>
              <w:jc w:val="both"/>
              <w:rPr>
                <w:rFonts w:cs="B Yagut"/>
                <w:sz w:val="20"/>
                <w:szCs w:val="20"/>
                <w:rtl/>
              </w:rPr>
            </w:pPr>
            <w:r w:rsidRPr="00AA236E">
              <w:rPr>
                <w:rFonts w:cs="B Yagut" w:hint="cs"/>
                <w:sz w:val="20"/>
                <w:szCs w:val="20"/>
                <w:rtl/>
              </w:rPr>
              <w:t>1- با کارکنان و سایر اعضای تیم سلامت به نحو شایسته همکاری کند</w:t>
            </w:r>
            <w:r w:rsidR="00BA7E2C" w:rsidRPr="00AA236E">
              <w:rPr>
                <w:rFonts w:cs="B Yagut" w:hint="cs"/>
                <w:sz w:val="20"/>
                <w:szCs w:val="20"/>
                <w:rtl/>
              </w:rPr>
              <w:t xml:space="preserve">. </w:t>
            </w:r>
          </w:p>
          <w:p w:rsidR="004C59E8" w:rsidRPr="00AA236E" w:rsidRDefault="004C59E8" w:rsidP="0071315A">
            <w:pPr>
              <w:pStyle w:val="ListParagraph"/>
              <w:spacing w:after="0" w:line="240" w:lineRule="auto"/>
              <w:ind w:left="0"/>
              <w:jc w:val="both"/>
              <w:rPr>
                <w:rFonts w:cs="B Yagut"/>
                <w:sz w:val="20"/>
                <w:szCs w:val="20"/>
              </w:rPr>
            </w:pPr>
            <w:r w:rsidRPr="00AA236E">
              <w:rPr>
                <w:rFonts w:cs="B Yagut" w:hint="cs"/>
                <w:sz w:val="20"/>
                <w:szCs w:val="20"/>
                <w:rtl/>
              </w:rPr>
              <w:t>2- ویژگی های رفتار حرفه ای مناسب را در تعاملات خود به نحو مطلوب نشان دهد</w:t>
            </w:r>
            <w:r w:rsidR="00BA7E2C" w:rsidRPr="00AA236E">
              <w:rPr>
                <w:rFonts w:cs="B Yagut" w:hint="cs"/>
                <w:sz w:val="20"/>
                <w:szCs w:val="20"/>
                <w:rtl/>
              </w:rPr>
              <w:t xml:space="preserve">. </w:t>
            </w:r>
            <w:r w:rsidRPr="00AA236E">
              <w:rPr>
                <w:rFonts w:cs="B Yagut" w:hint="cs"/>
                <w:sz w:val="20"/>
                <w:szCs w:val="20"/>
                <w:rtl/>
              </w:rPr>
              <w:t xml:space="preserve">خصوصا در شرایط مختلف بالینی، نشان دهد که </w:t>
            </w:r>
            <w:r w:rsidR="001B6697" w:rsidRPr="00AA236E">
              <w:rPr>
                <w:rFonts w:cs="B Yagut" w:hint="cs"/>
                <w:sz w:val="20"/>
                <w:szCs w:val="20"/>
                <w:rtl/>
              </w:rPr>
              <w:t>مسئولیت</w:t>
            </w:r>
            <w:r w:rsidRPr="00AA236E">
              <w:rPr>
                <w:rFonts w:cs="B Yagut" w:hint="cs"/>
                <w:sz w:val="20"/>
                <w:szCs w:val="20"/>
                <w:rtl/>
              </w:rPr>
              <w:t xml:space="preserve"> پذیری، ورزیدگی و اعتماد به نفس لازم برای انجام وظایف حرفه ای را به دست آورده است</w:t>
            </w:r>
            <w:r w:rsidR="00BA7E2C" w:rsidRPr="00AA236E">
              <w:rPr>
                <w:rFonts w:cs="B Yagut" w:hint="cs"/>
                <w:sz w:val="20"/>
                <w:szCs w:val="20"/>
                <w:rtl/>
              </w:rPr>
              <w:t xml:space="preserve">. </w:t>
            </w:r>
          </w:p>
          <w:p w:rsidR="004C59E8" w:rsidRPr="00AA236E" w:rsidRDefault="004C59E8" w:rsidP="0071315A">
            <w:pPr>
              <w:pStyle w:val="ListParagraph"/>
              <w:spacing w:after="0" w:line="240" w:lineRule="auto"/>
              <w:ind w:left="0"/>
              <w:jc w:val="both"/>
              <w:rPr>
                <w:rFonts w:cs="B Yagut"/>
                <w:sz w:val="20"/>
                <w:szCs w:val="20"/>
              </w:rPr>
            </w:pPr>
            <w:r w:rsidRPr="00AA236E">
              <w:rPr>
                <w:rFonts w:cs="B Yagut" w:hint="cs"/>
                <w:sz w:val="20"/>
                <w:szCs w:val="20"/>
                <w:rtl/>
              </w:rPr>
              <w:t>3- از بیمار مبتلا به علائم و شکایات شایع و مهم در این بخش</w:t>
            </w:r>
            <w:r w:rsidRPr="00AA236E">
              <w:rPr>
                <w:rFonts w:cs="B Yagut" w:hint="cs"/>
                <w:b/>
                <w:bCs/>
                <w:sz w:val="20"/>
                <w:szCs w:val="20"/>
                <w:rtl/>
              </w:rPr>
              <w:t xml:space="preserve"> (فهرست پیوست) </w:t>
            </w:r>
            <w:r w:rsidRPr="00AA236E">
              <w:rPr>
                <w:rFonts w:cs="B Yagut" w:hint="cs"/>
                <w:sz w:val="20"/>
                <w:szCs w:val="20"/>
                <w:rtl/>
              </w:rPr>
              <w:t>شرح حال بگیرد، معاینات فیزیکی لازم را انجام دهد، تشخیص های افتراقی مهم را فهرست</w:t>
            </w:r>
            <w:r w:rsidR="00BA7E2C" w:rsidRPr="00AA236E">
              <w:rPr>
                <w:rFonts w:cs="B Yagut" w:hint="cs"/>
                <w:sz w:val="20"/>
                <w:szCs w:val="20"/>
                <w:rtl/>
              </w:rPr>
              <w:t xml:space="preserve"> </w:t>
            </w:r>
            <w:r w:rsidRPr="00AA236E">
              <w:rPr>
                <w:rFonts w:cs="B Yagut" w:hint="cs"/>
                <w:sz w:val="20"/>
                <w:szCs w:val="20"/>
                <w:rtl/>
              </w:rPr>
              <w:t>کند، اقدامات ضروری برای تشخیص و مدیریت مشکل بیمار را در حد مورد انتظار از پزشکان عمومی و متناسب با استانداردهای بخش بالینی محل آموزش، زیر نظر استاد مربوطه انجام دهد</w:t>
            </w:r>
            <w:r w:rsidR="00BA7E2C" w:rsidRPr="00AA236E">
              <w:rPr>
                <w:rFonts w:cs="B Yagut" w:hint="cs"/>
                <w:sz w:val="20"/>
                <w:szCs w:val="20"/>
                <w:rtl/>
              </w:rPr>
              <w:t xml:space="preserve">. </w:t>
            </w:r>
          </w:p>
          <w:p w:rsidR="004C59E8" w:rsidRPr="00AA236E" w:rsidRDefault="004C59E8" w:rsidP="0071315A">
            <w:pPr>
              <w:pStyle w:val="ListParagraph"/>
              <w:spacing w:after="0" w:line="240" w:lineRule="auto"/>
              <w:ind w:left="0"/>
              <w:jc w:val="both"/>
              <w:rPr>
                <w:rFonts w:cs="B Yagut"/>
                <w:sz w:val="20"/>
                <w:szCs w:val="20"/>
              </w:rPr>
            </w:pPr>
            <w:r w:rsidRPr="00AA236E">
              <w:rPr>
                <w:rFonts w:cs="B Yagut" w:hint="cs"/>
                <w:sz w:val="20"/>
                <w:szCs w:val="20"/>
                <w:rtl/>
              </w:rPr>
              <w:t>4- مشکلات بیماران مبتلا به بیماریهای شایع و مهم در این بخش</w:t>
            </w:r>
            <w:r w:rsidRPr="00AA236E">
              <w:rPr>
                <w:rFonts w:cs="B Yagut" w:hint="cs"/>
                <w:b/>
                <w:bCs/>
                <w:sz w:val="20"/>
                <w:szCs w:val="20"/>
                <w:rtl/>
              </w:rPr>
              <w:t xml:space="preserve"> (فهرست پیوست) </w:t>
            </w:r>
            <w:r w:rsidRPr="00AA236E">
              <w:rPr>
                <w:rFonts w:cs="B Yagut" w:hint="cs"/>
                <w:sz w:val="20"/>
                <w:szCs w:val="20"/>
                <w:rtl/>
              </w:rPr>
              <w:t>را تشخیص دهد، براساس شواهد علمی و گایدلاینهای بومی در مورد اقدامات پیشگیری، مشتمل بر درمان و توانبخشی بیمار در حد مورد انتظار از پزشک عمومی استدلال و پیشنهاد نماید و مراحل مدیریت و درمان مشکل بیمار را بر اساس استانداردهای بخش با نظارت سطوح بالاتر (مطابق ضوابط بخش) انجام دهد</w:t>
            </w:r>
            <w:r w:rsidR="00BA7E2C" w:rsidRPr="00AA236E">
              <w:rPr>
                <w:rFonts w:cs="B Yagut" w:hint="cs"/>
                <w:sz w:val="20"/>
                <w:szCs w:val="20"/>
                <w:rtl/>
              </w:rPr>
              <w:t xml:space="preserve">. </w:t>
            </w:r>
          </w:p>
          <w:p w:rsidR="004C59E8" w:rsidRPr="00AA236E" w:rsidRDefault="004C59E8" w:rsidP="0071315A">
            <w:pPr>
              <w:pStyle w:val="ListParagraph"/>
              <w:tabs>
                <w:tab w:val="left" w:pos="4860"/>
              </w:tabs>
              <w:spacing w:after="0" w:line="240" w:lineRule="auto"/>
              <w:ind w:left="0"/>
              <w:jc w:val="both"/>
              <w:rPr>
                <w:rFonts w:cs="B Yagut"/>
                <w:b/>
                <w:bCs/>
                <w:sz w:val="20"/>
                <w:szCs w:val="20"/>
              </w:rPr>
            </w:pPr>
            <w:r w:rsidRPr="00AA236E">
              <w:rPr>
                <w:rFonts w:cs="B Yagut" w:hint="cs"/>
                <w:sz w:val="20"/>
                <w:szCs w:val="20"/>
                <w:rtl/>
              </w:rPr>
              <w:t xml:space="preserve">5- پروسیجرهای ضروری مرتبط با این بخش </w:t>
            </w:r>
            <w:r w:rsidRPr="00AA236E">
              <w:rPr>
                <w:rFonts w:cs="B Yagut" w:hint="cs"/>
                <w:b/>
                <w:bCs/>
                <w:sz w:val="20"/>
                <w:szCs w:val="20"/>
                <w:rtl/>
              </w:rPr>
              <w:t>(فهرست پیوست)</w:t>
            </w:r>
            <w:r w:rsidR="00BA7E2C" w:rsidRPr="00AA236E">
              <w:rPr>
                <w:rFonts w:cs="B Yagut" w:hint="cs"/>
                <w:b/>
                <w:bCs/>
                <w:sz w:val="20"/>
                <w:szCs w:val="20"/>
                <w:rtl/>
              </w:rPr>
              <w:t xml:space="preserve"> </w:t>
            </w:r>
            <w:r w:rsidRPr="00AA236E">
              <w:rPr>
                <w:rFonts w:cs="B Yagut" w:hint="cs"/>
                <w:sz w:val="20"/>
                <w:szCs w:val="20"/>
                <w:rtl/>
              </w:rPr>
              <w:t>را با رعایت اصول ایمنی بیمار، به طور مستقل با نظارت مناسب (مطابق ضوابط بخش)</w:t>
            </w:r>
            <w:r w:rsidR="00BA7E2C" w:rsidRPr="00AA236E">
              <w:rPr>
                <w:rFonts w:cs="B Yagut" w:hint="cs"/>
                <w:sz w:val="20"/>
                <w:szCs w:val="20"/>
                <w:rtl/>
              </w:rPr>
              <w:t xml:space="preserve"> </w:t>
            </w:r>
            <w:r w:rsidRPr="00AA236E">
              <w:rPr>
                <w:rFonts w:cs="B Yagut" w:hint="cs"/>
                <w:sz w:val="20"/>
                <w:szCs w:val="20"/>
                <w:rtl/>
              </w:rPr>
              <w:t>انجام دهد</w:t>
            </w:r>
            <w:r w:rsidR="00BA7E2C" w:rsidRPr="00AA236E">
              <w:rPr>
                <w:rFonts w:cs="B Yagut" w:hint="cs"/>
                <w:sz w:val="20"/>
                <w:szCs w:val="20"/>
                <w:rtl/>
              </w:rPr>
              <w:t xml:space="preserve"> </w:t>
            </w:r>
          </w:p>
        </w:tc>
      </w:tr>
      <w:tr w:rsidR="004C59E8" w:rsidRPr="00AA236E" w:rsidTr="0095117A">
        <w:tc>
          <w:tcPr>
            <w:tcW w:w="590" w:type="pct"/>
            <w:tcBorders>
              <w:top w:val="single" w:sz="4" w:space="0" w:color="auto"/>
              <w:left w:val="single" w:sz="4" w:space="0" w:color="auto"/>
              <w:bottom w:val="single" w:sz="4" w:space="0" w:color="auto"/>
              <w:right w:val="single" w:sz="4" w:space="0" w:color="auto"/>
            </w:tcBorders>
            <w:shd w:val="clear" w:color="auto" w:fill="D9D9D9"/>
          </w:tcPr>
          <w:p w:rsidR="004C59E8" w:rsidRPr="00AA236E" w:rsidRDefault="004C59E8" w:rsidP="0071315A">
            <w:pPr>
              <w:spacing w:after="0" w:line="240" w:lineRule="auto"/>
              <w:jc w:val="both"/>
              <w:rPr>
                <w:rFonts w:cs="B Yagut"/>
                <w:bCs/>
                <w:sz w:val="20"/>
                <w:szCs w:val="20"/>
                <w:rtl/>
              </w:rPr>
            </w:pPr>
            <w:r w:rsidRPr="00AA236E">
              <w:rPr>
                <w:rFonts w:cs="B Yagut" w:hint="cs"/>
                <w:bCs/>
                <w:sz w:val="20"/>
                <w:szCs w:val="20"/>
                <w:rtl/>
              </w:rPr>
              <w:t>شرح چرخش آموزشی</w:t>
            </w:r>
            <w:r w:rsidR="00BA7E2C" w:rsidRPr="00AA236E">
              <w:rPr>
                <w:rFonts w:cs="B Yagut" w:hint="cs"/>
                <w:bCs/>
                <w:sz w:val="20"/>
                <w:szCs w:val="20"/>
                <w:rtl/>
              </w:rPr>
              <w:t xml:space="preserve">: </w:t>
            </w:r>
          </w:p>
        </w:tc>
        <w:tc>
          <w:tcPr>
            <w:tcW w:w="4410" w:type="pct"/>
            <w:gridSpan w:val="4"/>
            <w:tcBorders>
              <w:top w:val="single" w:sz="4" w:space="0" w:color="auto"/>
              <w:left w:val="single" w:sz="4" w:space="0" w:color="auto"/>
              <w:bottom w:val="single" w:sz="4" w:space="0" w:color="auto"/>
              <w:right w:val="single" w:sz="4" w:space="0" w:color="auto"/>
            </w:tcBorders>
          </w:tcPr>
          <w:p w:rsidR="004C59E8" w:rsidRPr="00AA236E" w:rsidRDefault="004C59E8" w:rsidP="0071315A">
            <w:pPr>
              <w:spacing w:after="0" w:line="240" w:lineRule="auto"/>
              <w:jc w:val="both"/>
              <w:rPr>
                <w:rFonts w:cs="B Yagut"/>
                <w:sz w:val="20"/>
                <w:szCs w:val="20"/>
                <w:rtl/>
              </w:rPr>
            </w:pPr>
            <w:r w:rsidRPr="00AA236E">
              <w:rPr>
                <w:rFonts w:cs="B Yagut" w:hint="cs"/>
                <w:sz w:val="20"/>
                <w:szCs w:val="20"/>
                <w:rtl/>
              </w:rPr>
              <w:t>در این چرخش آموزشی کارورزان از</w:t>
            </w:r>
            <w:r w:rsidR="00BA7E2C" w:rsidRPr="00AA236E">
              <w:rPr>
                <w:rFonts w:cs="B Yagut" w:hint="cs"/>
                <w:sz w:val="20"/>
                <w:szCs w:val="20"/>
                <w:rtl/>
              </w:rPr>
              <w:t xml:space="preserve"> </w:t>
            </w:r>
            <w:r w:rsidRPr="00AA236E">
              <w:rPr>
                <w:rFonts w:cs="B Yagut" w:hint="cs"/>
                <w:sz w:val="20"/>
                <w:szCs w:val="20"/>
                <w:rtl/>
              </w:rPr>
              <w:t xml:space="preserve">طریق مشارکت در ارائه خدمات سلامت در عرصه های مرتبط (بیمارستان، درمانگاه، مراکز خدمات سلامت، </w:t>
            </w:r>
            <w:r w:rsidR="00BA7E2C" w:rsidRPr="00AA236E">
              <w:rPr>
                <w:rFonts w:cs="B Yagut" w:hint="cs"/>
                <w:sz w:val="20"/>
                <w:szCs w:val="20"/>
                <w:rtl/>
              </w:rPr>
              <w:t xml:space="preserve">. . . </w:t>
            </w:r>
            <w:r w:rsidRPr="00AA236E">
              <w:rPr>
                <w:rFonts w:cs="B Yagut" w:hint="cs"/>
                <w:sz w:val="20"/>
                <w:szCs w:val="20"/>
                <w:rtl/>
              </w:rPr>
              <w:t>)، حضور در جلسات آموزشی تعیین شده، و مطالعه فردی توانمندی لازم برای انجام مستقل خدمات مرتبط با این بخش را در حیطه طب عمومی متناسب با سند توانمندیهای مورد انتظار از پزشکان عمومی کسب می کنند</w:t>
            </w:r>
            <w:r w:rsidR="00BA7E2C" w:rsidRPr="00AA236E">
              <w:rPr>
                <w:rFonts w:cs="B Yagut" w:hint="cs"/>
                <w:sz w:val="20"/>
                <w:szCs w:val="20"/>
                <w:rtl/>
              </w:rPr>
              <w:t xml:space="preserve">. </w:t>
            </w:r>
          </w:p>
        </w:tc>
      </w:tr>
      <w:tr w:rsidR="004C59E8" w:rsidRPr="00AA236E" w:rsidTr="0095117A">
        <w:trPr>
          <w:trHeight w:val="420"/>
        </w:trPr>
        <w:tc>
          <w:tcPr>
            <w:tcW w:w="590" w:type="pct"/>
            <w:tcBorders>
              <w:top w:val="single" w:sz="4" w:space="0" w:color="auto"/>
              <w:left w:val="single" w:sz="4" w:space="0" w:color="auto"/>
              <w:bottom w:val="single" w:sz="4" w:space="0" w:color="auto"/>
              <w:right w:val="single" w:sz="4" w:space="0" w:color="auto"/>
            </w:tcBorders>
            <w:shd w:val="clear" w:color="auto" w:fill="D9D9D9"/>
          </w:tcPr>
          <w:p w:rsidR="004C59E8" w:rsidRPr="00AA236E" w:rsidRDefault="004C59E8" w:rsidP="0071315A">
            <w:pPr>
              <w:spacing w:after="0" w:line="240" w:lineRule="auto"/>
              <w:jc w:val="both"/>
              <w:rPr>
                <w:rFonts w:cs="B Yagut"/>
                <w:bCs/>
                <w:sz w:val="20"/>
                <w:szCs w:val="20"/>
                <w:rtl/>
              </w:rPr>
            </w:pPr>
            <w:r w:rsidRPr="00AA236E">
              <w:rPr>
                <w:rFonts w:cs="B Yagut" w:hint="cs"/>
                <w:bCs/>
                <w:sz w:val="20"/>
                <w:szCs w:val="20"/>
                <w:rtl/>
              </w:rPr>
              <w:t>فعالیت های آموزشی</w:t>
            </w:r>
          </w:p>
        </w:tc>
        <w:tc>
          <w:tcPr>
            <w:tcW w:w="4410" w:type="pct"/>
            <w:gridSpan w:val="4"/>
            <w:tcBorders>
              <w:top w:val="single" w:sz="4" w:space="0" w:color="auto"/>
              <w:left w:val="single" w:sz="4" w:space="0" w:color="auto"/>
              <w:bottom w:val="single" w:sz="4" w:space="0" w:color="auto"/>
              <w:right w:val="single" w:sz="4" w:space="0" w:color="auto"/>
            </w:tcBorders>
          </w:tcPr>
          <w:p w:rsidR="004C59E8" w:rsidRPr="00AA236E" w:rsidRDefault="004C59E8" w:rsidP="0071315A">
            <w:pPr>
              <w:tabs>
                <w:tab w:val="left" w:pos="708"/>
                <w:tab w:val="left" w:pos="2976"/>
                <w:tab w:val="left" w:pos="4819"/>
              </w:tabs>
              <w:spacing w:after="0" w:line="240" w:lineRule="auto"/>
              <w:jc w:val="both"/>
              <w:rPr>
                <w:rFonts w:cs="B Yagut"/>
                <w:b/>
                <w:bCs/>
                <w:sz w:val="20"/>
                <w:szCs w:val="20"/>
                <w:rtl/>
              </w:rPr>
            </w:pPr>
            <w:r w:rsidRPr="00AA236E">
              <w:rPr>
                <w:rFonts w:cs="B Yagut" w:hint="cs"/>
                <w:sz w:val="20"/>
                <w:szCs w:val="20"/>
                <w:rtl/>
              </w:rPr>
              <w:t xml:space="preserve">زمان بندی و ترکیب این فعالیتها و عرصه های مورد نیاز برای هر فعالیت (اعم از بیمارستان، درمانگاه، مراکز خدمات سلامت، آزمایشگاه، اورژانس، مرکز یادگیری مهارتهای بالینی </w:t>
            </w:r>
            <w:r w:rsidRPr="00AA236E">
              <w:rPr>
                <w:rFonts w:cs="B Yagut"/>
                <w:sz w:val="20"/>
                <w:szCs w:val="20"/>
              </w:rPr>
              <w:t>Skill Lab</w:t>
            </w:r>
            <w:r w:rsidRPr="00AA236E">
              <w:rPr>
                <w:rFonts w:cs="B Yagut" w:hint="cs"/>
                <w:sz w:val="20"/>
                <w:szCs w:val="20"/>
                <w:rtl/>
              </w:rPr>
              <w:t xml:space="preserve">) در راهنمای یادگیری بالینی </w:t>
            </w:r>
            <w:r w:rsidRPr="00AA236E">
              <w:rPr>
                <w:rFonts w:cs="B Yagut"/>
                <w:sz w:val="20"/>
                <w:szCs w:val="20"/>
              </w:rPr>
              <w:t>Clinical Study Guide</w:t>
            </w:r>
            <w:r w:rsidRPr="00AA236E">
              <w:rPr>
                <w:rFonts w:cs="B Yagut" w:hint="cs"/>
                <w:sz w:val="20"/>
                <w:szCs w:val="20"/>
                <w:rtl/>
              </w:rPr>
              <w:t xml:space="preserve"> هماهنگ با استانداردهای اعلام شده از سوی دبیرخانه شورای آموزش پزشکی عمومی توسط هر دانشکده پزشکی تعیین می شود</w:t>
            </w:r>
            <w:r w:rsidR="00BA7E2C" w:rsidRPr="00AA236E">
              <w:rPr>
                <w:rFonts w:cs="B Yagut" w:hint="cs"/>
                <w:sz w:val="20"/>
                <w:szCs w:val="20"/>
                <w:rtl/>
              </w:rPr>
              <w:t xml:space="preserve">. </w:t>
            </w:r>
          </w:p>
        </w:tc>
      </w:tr>
      <w:tr w:rsidR="004C59E8" w:rsidRPr="00AA236E" w:rsidTr="0095117A">
        <w:trPr>
          <w:trHeight w:val="420"/>
        </w:trPr>
        <w:tc>
          <w:tcPr>
            <w:tcW w:w="590" w:type="pct"/>
            <w:tcBorders>
              <w:top w:val="single" w:sz="4" w:space="0" w:color="auto"/>
              <w:left w:val="single" w:sz="4" w:space="0" w:color="auto"/>
              <w:bottom w:val="single" w:sz="4" w:space="0" w:color="auto"/>
              <w:right w:val="single" w:sz="4" w:space="0" w:color="auto"/>
            </w:tcBorders>
          </w:tcPr>
          <w:p w:rsidR="004C59E8" w:rsidRPr="00AA236E" w:rsidRDefault="004C59E8" w:rsidP="0071315A">
            <w:pPr>
              <w:spacing w:after="0" w:line="240" w:lineRule="auto"/>
              <w:jc w:val="both"/>
              <w:rPr>
                <w:rFonts w:cs="B Yagut"/>
                <w:bCs/>
                <w:sz w:val="20"/>
                <w:szCs w:val="20"/>
                <w:rtl/>
              </w:rPr>
            </w:pPr>
            <w:r w:rsidRPr="00AA236E">
              <w:rPr>
                <w:rFonts w:cs="B Yagut" w:hint="cs"/>
                <w:bCs/>
                <w:sz w:val="20"/>
                <w:szCs w:val="20"/>
                <w:rtl/>
              </w:rPr>
              <w:t>توضیحات ضروری</w:t>
            </w:r>
          </w:p>
        </w:tc>
        <w:tc>
          <w:tcPr>
            <w:tcW w:w="4410" w:type="pct"/>
            <w:gridSpan w:val="4"/>
            <w:tcBorders>
              <w:top w:val="single" w:sz="4" w:space="0" w:color="auto"/>
              <w:left w:val="single" w:sz="4" w:space="0" w:color="auto"/>
              <w:bottom w:val="single" w:sz="4" w:space="0" w:color="auto"/>
              <w:right w:val="single" w:sz="4" w:space="0" w:color="auto"/>
            </w:tcBorders>
          </w:tcPr>
          <w:p w:rsidR="004C59E8" w:rsidRPr="00AA236E" w:rsidRDefault="004C59E8" w:rsidP="0071315A">
            <w:pPr>
              <w:spacing w:after="0" w:line="240" w:lineRule="auto"/>
              <w:jc w:val="both"/>
              <w:rPr>
                <w:rFonts w:cs="B Yagut"/>
                <w:sz w:val="20"/>
                <w:szCs w:val="20"/>
                <w:rtl/>
              </w:rPr>
            </w:pPr>
            <w:r w:rsidRPr="00AA236E">
              <w:rPr>
                <w:rFonts w:cs="B Yagut" w:hint="cs"/>
                <w:sz w:val="20"/>
                <w:szCs w:val="20"/>
                <w:rtl/>
              </w:rPr>
              <w:t>* با توجه به شرایط متفاوت آموزش بالینی در بخش ها و دانشکده های مختلف لازم است برنامه و راهنمای یادگیری بالینی مطابق سند توانمندی های مورد انتظار دانش آموختگان دوره دکترای پزشکی عمومی توسط دانشکده پزشکی تدوین و در اختیار فراگیران قرار گیرد</w:t>
            </w:r>
            <w:r w:rsidR="00BA7E2C" w:rsidRPr="00AA236E">
              <w:rPr>
                <w:rFonts w:cs="B Yagut" w:hint="cs"/>
                <w:sz w:val="20"/>
                <w:szCs w:val="20"/>
                <w:rtl/>
              </w:rPr>
              <w:t xml:space="preserve">. </w:t>
            </w:r>
          </w:p>
          <w:p w:rsidR="004C59E8" w:rsidRPr="00AA236E" w:rsidRDefault="004C59E8" w:rsidP="0071315A">
            <w:pPr>
              <w:spacing w:after="0" w:line="240" w:lineRule="auto"/>
              <w:jc w:val="both"/>
              <w:rPr>
                <w:rFonts w:cs="B Yagut"/>
                <w:sz w:val="20"/>
                <w:szCs w:val="20"/>
                <w:rtl/>
              </w:rPr>
            </w:pPr>
            <w:r w:rsidRPr="00AA236E">
              <w:rPr>
                <w:rFonts w:cs="B Yagut" w:hint="cs"/>
                <w:sz w:val="20"/>
                <w:szCs w:val="20"/>
                <w:rtl/>
              </w:rPr>
              <w:t>** میزان و نحوه ارائه کلاس ها نباید به نحوی باشد که حضور کارورز در کنار بیمار را تحت الشعاع قرار دهد و مختل کند</w:t>
            </w:r>
            <w:r w:rsidR="00BA7E2C" w:rsidRPr="00AA236E">
              <w:rPr>
                <w:rFonts w:cs="B Yagut" w:hint="cs"/>
                <w:sz w:val="20"/>
                <w:szCs w:val="20"/>
                <w:rtl/>
              </w:rPr>
              <w:t xml:space="preserve">. </w:t>
            </w:r>
            <w:r w:rsidRPr="00AA236E">
              <w:rPr>
                <w:rFonts w:cs="B Yagut" w:hint="cs"/>
                <w:sz w:val="20"/>
                <w:szCs w:val="20"/>
                <w:rtl/>
              </w:rPr>
              <w:t>همچنین نوع و میزان وظایف خدماتی محوله به کارورز در هر چرخش بالینی باید متناسب با اهداف آموزشی بخش باشد و سبب اختلال در یادگیری مهارتهای ضروری مورد انتظار نگردد</w:t>
            </w:r>
            <w:r w:rsidR="00BA7E2C" w:rsidRPr="00AA236E">
              <w:rPr>
                <w:rFonts w:cs="B Yagut" w:hint="cs"/>
                <w:sz w:val="20"/>
                <w:szCs w:val="20"/>
                <w:rtl/>
              </w:rPr>
              <w:t xml:space="preserve">. </w:t>
            </w:r>
          </w:p>
          <w:p w:rsidR="004C59E8" w:rsidRPr="00AA236E" w:rsidRDefault="004C59E8" w:rsidP="0071315A">
            <w:pPr>
              <w:spacing w:after="0" w:line="240" w:lineRule="auto"/>
              <w:jc w:val="both"/>
              <w:rPr>
                <w:rFonts w:cs="B Yagut"/>
                <w:sz w:val="20"/>
                <w:szCs w:val="20"/>
                <w:rtl/>
              </w:rPr>
            </w:pPr>
            <w:r w:rsidRPr="00AA236E">
              <w:rPr>
                <w:rFonts w:cs="B Yagut" w:hint="cs"/>
                <w:sz w:val="20"/>
                <w:szCs w:val="20"/>
                <w:rtl/>
              </w:rPr>
              <w:t>***</w:t>
            </w:r>
            <w:r w:rsidR="00BA7E2C" w:rsidRPr="00AA236E">
              <w:rPr>
                <w:rFonts w:cs="B Yagut" w:hint="cs"/>
                <w:sz w:val="20"/>
                <w:szCs w:val="20"/>
                <w:rtl/>
              </w:rPr>
              <w:t xml:space="preserve"> </w:t>
            </w:r>
            <w:r w:rsidRPr="00AA236E">
              <w:rPr>
                <w:rFonts w:cs="B Yagut" w:hint="cs"/>
                <w:sz w:val="20"/>
                <w:szCs w:val="20"/>
                <w:rtl/>
              </w:rPr>
              <w:t>لازم است حداقل یک سوم از زمان آموزش کارورزان به آموزش درمانگاهی اختصاص یابد</w:t>
            </w:r>
            <w:r w:rsidR="00BA7E2C" w:rsidRPr="00AA236E">
              <w:rPr>
                <w:rFonts w:cs="B Yagut" w:hint="cs"/>
                <w:sz w:val="20"/>
                <w:szCs w:val="20"/>
                <w:rtl/>
              </w:rPr>
              <w:t xml:space="preserve">. </w:t>
            </w:r>
          </w:p>
          <w:p w:rsidR="004C59E8" w:rsidRPr="00AA236E" w:rsidRDefault="004C59E8" w:rsidP="0071315A">
            <w:pPr>
              <w:spacing w:after="0" w:line="240" w:lineRule="auto"/>
              <w:jc w:val="both"/>
              <w:rPr>
                <w:rFonts w:cs="B Yagut"/>
                <w:sz w:val="20"/>
                <w:szCs w:val="20"/>
                <w:rtl/>
              </w:rPr>
            </w:pPr>
            <w:r w:rsidRPr="00AA236E">
              <w:rPr>
                <w:rFonts w:cs="B Yagut" w:hint="cs"/>
                <w:sz w:val="20"/>
                <w:szCs w:val="20"/>
                <w:rtl/>
              </w:rPr>
              <w:t>**** نظارت می تواند توسط سطوح بالاتر ( دستیاران، فلوها، استادان) اعمال شود به نحوی که ضمن اطمینان از مراعات ایمنی و حقوق بیماران، امکان تحقق اهداف یادگیری کارورزان و کسب مهارت در انجام مستقل پرووسیجرهای ضروری مندرج در سند توانمندیهای مورد انتظار از پزشکان عمومی نیز فراهم گردد</w:t>
            </w:r>
            <w:r w:rsidR="00BA7E2C" w:rsidRPr="00AA236E">
              <w:rPr>
                <w:rFonts w:cs="B Yagut" w:hint="cs"/>
                <w:sz w:val="20"/>
                <w:szCs w:val="20"/>
                <w:rtl/>
              </w:rPr>
              <w:t xml:space="preserve">. </w:t>
            </w:r>
            <w:r w:rsidRPr="00AA236E">
              <w:rPr>
                <w:rFonts w:cs="B Yagut" w:hint="cs"/>
                <w:sz w:val="20"/>
                <w:szCs w:val="20"/>
                <w:rtl/>
              </w:rPr>
              <w:t xml:space="preserve">تعیین نحوه و </w:t>
            </w:r>
            <w:r w:rsidR="001B6697" w:rsidRPr="00AA236E">
              <w:rPr>
                <w:rFonts w:cs="B Yagut" w:hint="cs"/>
                <w:sz w:val="20"/>
                <w:szCs w:val="20"/>
                <w:rtl/>
              </w:rPr>
              <w:t>مسئول</w:t>
            </w:r>
            <w:r w:rsidRPr="00AA236E">
              <w:rPr>
                <w:rFonts w:cs="B Yagut" w:hint="cs"/>
                <w:sz w:val="20"/>
                <w:szCs w:val="20"/>
                <w:rtl/>
              </w:rPr>
              <w:t xml:space="preserve"> نظارت مناسب برای هر پروسیجر یا مداخله بر عهده دانشکده پزشکی است</w:t>
            </w:r>
            <w:r w:rsidR="00BA7E2C" w:rsidRPr="00AA236E">
              <w:rPr>
                <w:rFonts w:cs="B Yagut" w:hint="cs"/>
                <w:sz w:val="20"/>
                <w:szCs w:val="20"/>
                <w:rtl/>
              </w:rPr>
              <w:t xml:space="preserve">. </w:t>
            </w:r>
          </w:p>
        </w:tc>
      </w:tr>
    </w:tbl>
    <w:p w:rsidR="003372F2" w:rsidRPr="00AA236E" w:rsidRDefault="003372F2" w:rsidP="0071315A">
      <w:pPr>
        <w:spacing w:after="0" w:line="240" w:lineRule="auto"/>
        <w:jc w:val="both"/>
        <w:rPr>
          <w:rFonts w:cs="B Yagut"/>
          <w:sz w:val="20"/>
          <w:szCs w:val="20"/>
          <w:rtl/>
        </w:rPr>
      </w:pPr>
    </w:p>
    <w:p w:rsidR="003372F2" w:rsidRPr="00AA236E" w:rsidRDefault="003372F2" w:rsidP="0071315A">
      <w:pPr>
        <w:bidi w:val="0"/>
        <w:spacing w:after="0" w:line="240" w:lineRule="auto"/>
        <w:jc w:val="both"/>
        <w:rPr>
          <w:rFonts w:cs="B Yagut"/>
          <w:sz w:val="20"/>
          <w:szCs w:val="20"/>
          <w:rtl/>
        </w:rPr>
      </w:pPr>
      <w:r w:rsidRPr="00AA236E">
        <w:rPr>
          <w:rFonts w:cs="B Yagut"/>
          <w:sz w:val="20"/>
          <w:szCs w:val="20"/>
          <w:rtl/>
        </w:rPr>
        <w:br w:type="page"/>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7"/>
        <w:gridCol w:w="5449"/>
      </w:tblGrid>
      <w:tr w:rsidR="00AC572B" w:rsidRPr="00AA236E" w:rsidTr="000D1828">
        <w:trPr>
          <w:tblHeader/>
        </w:trPr>
        <w:tc>
          <w:tcPr>
            <w:tcW w:w="5000" w:type="pct"/>
            <w:gridSpan w:val="2"/>
            <w:shd w:val="clear" w:color="auto" w:fill="BFBFBF"/>
          </w:tcPr>
          <w:p w:rsidR="00AC572B" w:rsidRPr="00AA236E" w:rsidRDefault="00AC572B" w:rsidP="0071315A">
            <w:pPr>
              <w:spacing w:after="0" w:line="240" w:lineRule="auto"/>
              <w:jc w:val="both"/>
              <w:rPr>
                <w:rFonts w:cs="B Yagut"/>
                <w:sz w:val="20"/>
                <w:szCs w:val="20"/>
                <w:rtl/>
              </w:rPr>
            </w:pPr>
            <w:r w:rsidRPr="00AA236E">
              <w:rPr>
                <w:rFonts w:cs="B Yagut"/>
                <w:sz w:val="20"/>
                <w:szCs w:val="20"/>
                <w:rtl/>
              </w:rPr>
              <w:lastRenderedPageBreak/>
              <w:br w:type="page"/>
            </w:r>
            <w:r w:rsidRPr="00AA236E">
              <w:rPr>
                <w:rFonts w:cs="B Yagut" w:hint="cs"/>
                <w:b/>
                <w:bCs/>
                <w:sz w:val="20"/>
                <w:szCs w:val="20"/>
                <w:rtl/>
              </w:rPr>
              <w:t xml:space="preserve">پیوست دروس </w:t>
            </w:r>
            <w:r w:rsidR="00F84D91" w:rsidRPr="00AA236E">
              <w:rPr>
                <w:rFonts w:cs="B Yagut" w:hint="cs"/>
                <w:b/>
                <w:bCs/>
                <w:sz w:val="20"/>
                <w:szCs w:val="20"/>
                <w:rtl/>
              </w:rPr>
              <w:t>کارآموزی</w:t>
            </w:r>
            <w:r w:rsidRPr="00AA236E">
              <w:rPr>
                <w:rFonts w:cs="B Yagut" w:hint="cs"/>
                <w:b/>
                <w:bCs/>
                <w:sz w:val="20"/>
                <w:szCs w:val="20"/>
                <w:rtl/>
              </w:rPr>
              <w:t xml:space="preserve"> و کارورزی بیماریهای اعصاب(نورولوژی)</w:t>
            </w:r>
            <w:r w:rsidR="00BA7E2C" w:rsidRPr="00AA236E">
              <w:rPr>
                <w:rFonts w:cs="B Yagut" w:hint="cs"/>
                <w:b/>
                <w:bCs/>
                <w:sz w:val="20"/>
                <w:szCs w:val="20"/>
                <w:rtl/>
              </w:rPr>
              <w:t xml:space="preserve"> </w:t>
            </w:r>
          </w:p>
        </w:tc>
      </w:tr>
      <w:tr w:rsidR="00AC572B" w:rsidRPr="00AA236E" w:rsidTr="000D1828">
        <w:trPr>
          <w:tblHeader/>
        </w:trPr>
        <w:tc>
          <w:tcPr>
            <w:tcW w:w="5000" w:type="pct"/>
            <w:gridSpan w:val="2"/>
            <w:shd w:val="clear" w:color="auto" w:fill="BFBFBF"/>
          </w:tcPr>
          <w:p w:rsidR="00AC572B" w:rsidRPr="00AA236E" w:rsidRDefault="00AC572B" w:rsidP="0071315A">
            <w:pPr>
              <w:spacing w:after="0" w:line="240" w:lineRule="auto"/>
              <w:jc w:val="both"/>
              <w:rPr>
                <w:rFonts w:cs="B Yagut"/>
                <w:b/>
                <w:bCs/>
                <w:sz w:val="20"/>
                <w:szCs w:val="20"/>
                <w:rtl/>
              </w:rPr>
            </w:pPr>
            <w:r w:rsidRPr="00AA236E">
              <w:rPr>
                <w:rFonts w:cs="B Yagut" w:hint="cs"/>
                <w:b/>
                <w:bCs/>
                <w:sz w:val="20"/>
                <w:szCs w:val="20"/>
                <w:rtl/>
              </w:rPr>
              <w:t>علائم و شکایات شایع در این بخش</w:t>
            </w:r>
          </w:p>
        </w:tc>
      </w:tr>
      <w:tr w:rsidR="00AC572B" w:rsidRPr="00AA236E" w:rsidTr="000D1828">
        <w:tc>
          <w:tcPr>
            <w:tcW w:w="5000" w:type="pct"/>
            <w:gridSpan w:val="2"/>
            <w:shd w:val="clear" w:color="auto" w:fill="auto"/>
          </w:tcPr>
          <w:p w:rsidR="00AC572B" w:rsidRPr="00AA236E" w:rsidRDefault="00AC572B" w:rsidP="0071315A">
            <w:pPr>
              <w:pStyle w:val="ListParagraph"/>
              <w:numPr>
                <w:ilvl w:val="0"/>
                <w:numId w:val="100"/>
              </w:numPr>
              <w:spacing w:after="0" w:line="240" w:lineRule="auto"/>
              <w:jc w:val="both"/>
              <w:rPr>
                <w:rFonts w:cs="B Yagut"/>
                <w:sz w:val="20"/>
                <w:szCs w:val="20"/>
                <w:rtl/>
              </w:rPr>
            </w:pPr>
            <w:r w:rsidRPr="00AA236E">
              <w:rPr>
                <w:rFonts w:cs="B Yagut" w:hint="cs"/>
                <w:sz w:val="20"/>
                <w:szCs w:val="20"/>
                <w:rtl/>
              </w:rPr>
              <w:t>سردرد</w:t>
            </w:r>
          </w:p>
          <w:p w:rsidR="00AC572B" w:rsidRPr="00AA236E" w:rsidRDefault="00AC572B" w:rsidP="0071315A">
            <w:pPr>
              <w:pStyle w:val="ListParagraph"/>
              <w:numPr>
                <w:ilvl w:val="0"/>
                <w:numId w:val="100"/>
              </w:numPr>
              <w:spacing w:after="0" w:line="240" w:lineRule="auto"/>
              <w:jc w:val="both"/>
              <w:rPr>
                <w:rFonts w:cs="B Yagut"/>
                <w:sz w:val="20"/>
                <w:szCs w:val="20"/>
                <w:rtl/>
              </w:rPr>
            </w:pPr>
            <w:r w:rsidRPr="00AA236E">
              <w:rPr>
                <w:rFonts w:cs="B Yagut" w:hint="cs"/>
                <w:sz w:val="20"/>
                <w:szCs w:val="20"/>
                <w:rtl/>
              </w:rPr>
              <w:t>سرگیجه</w:t>
            </w:r>
          </w:p>
          <w:p w:rsidR="00AC572B" w:rsidRPr="00AA236E" w:rsidRDefault="00AC572B" w:rsidP="0071315A">
            <w:pPr>
              <w:numPr>
                <w:ilvl w:val="0"/>
                <w:numId w:val="100"/>
              </w:numPr>
              <w:spacing w:after="0" w:line="240" w:lineRule="auto"/>
              <w:jc w:val="both"/>
              <w:rPr>
                <w:rFonts w:cs="B Yagut"/>
                <w:sz w:val="20"/>
                <w:szCs w:val="20"/>
                <w:rtl/>
              </w:rPr>
            </w:pPr>
            <w:r w:rsidRPr="00AA236E">
              <w:rPr>
                <w:rFonts w:cs="B Yagut" w:hint="cs"/>
                <w:sz w:val="20"/>
                <w:szCs w:val="20"/>
                <w:rtl/>
              </w:rPr>
              <w:t>تشنج</w:t>
            </w:r>
          </w:p>
          <w:p w:rsidR="00AC572B" w:rsidRPr="00AA236E" w:rsidRDefault="00AC572B" w:rsidP="0071315A">
            <w:pPr>
              <w:numPr>
                <w:ilvl w:val="0"/>
                <w:numId w:val="100"/>
              </w:numPr>
              <w:spacing w:after="0" w:line="240" w:lineRule="auto"/>
              <w:jc w:val="both"/>
              <w:rPr>
                <w:rFonts w:cs="B Yagut"/>
                <w:sz w:val="20"/>
                <w:szCs w:val="20"/>
                <w:rtl/>
              </w:rPr>
            </w:pPr>
            <w:r w:rsidRPr="00AA236E">
              <w:rPr>
                <w:rFonts w:cs="B Yagut" w:hint="cs"/>
                <w:sz w:val="20"/>
                <w:szCs w:val="20"/>
                <w:rtl/>
              </w:rPr>
              <w:t>ضعف عضلانی</w:t>
            </w:r>
          </w:p>
          <w:p w:rsidR="00AC572B" w:rsidRPr="00AA236E" w:rsidRDefault="00AC572B" w:rsidP="0071315A">
            <w:pPr>
              <w:numPr>
                <w:ilvl w:val="0"/>
                <w:numId w:val="100"/>
              </w:numPr>
              <w:spacing w:after="0" w:line="240" w:lineRule="auto"/>
              <w:jc w:val="both"/>
              <w:rPr>
                <w:rFonts w:cs="B Yagut"/>
                <w:sz w:val="20"/>
                <w:szCs w:val="20"/>
                <w:rtl/>
              </w:rPr>
            </w:pPr>
            <w:r w:rsidRPr="00AA236E">
              <w:rPr>
                <w:rFonts w:cs="B Yagut" w:hint="cs"/>
                <w:sz w:val="20"/>
                <w:szCs w:val="20"/>
                <w:rtl/>
              </w:rPr>
              <w:t>اختلالات حسی</w:t>
            </w:r>
          </w:p>
          <w:p w:rsidR="00AC572B" w:rsidRPr="00AA236E" w:rsidRDefault="00AC572B" w:rsidP="0071315A">
            <w:pPr>
              <w:numPr>
                <w:ilvl w:val="0"/>
                <w:numId w:val="100"/>
              </w:numPr>
              <w:spacing w:after="0" w:line="240" w:lineRule="auto"/>
              <w:jc w:val="both"/>
              <w:rPr>
                <w:rFonts w:cs="B Yagut"/>
                <w:sz w:val="20"/>
                <w:szCs w:val="20"/>
                <w:rtl/>
              </w:rPr>
            </w:pPr>
            <w:r w:rsidRPr="00AA236E">
              <w:rPr>
                <w:rFonts w:cs="B Yagut" w:hint="cs"/>
                <w:sz w:val="20"/>
                <w:szCs w:val="20"/>
                <w:rtl/>
              </w:rPr>
              <w:t>اختلالات تعادلی و راه رفتن</w:t>
            </w:r>
          </w:p>
          <w:p w:rsidR="00AC572B" w:rsidRPr="00AA236E" w:rsidRDefault="00AC572B" w:rsidP="0071315A">
            <w:pPr>
              <w:numPr>
                <w:ilvl w:val="0"/>
                <w:numId w:val="100"/>
              </w:numPr>
              <w:spacing w:after="0" w:line="240" w:lineRule="auto"/>
              <w:jc w:val="both"/>
              <w:rPr>
                <w:rFonts w:cs="B Yagut"/>
                <w:sz w:val="20"/>
                <w:szCs w:val="20"/>
                <w:rtl/>
              </w:rPr>
            </w:pPr>
            <w:r w:rsidRPr="00AA236E">
              <w:rPr>
                <w:rFonts w:cs="B Yagut" w:hint="cs"/>
                <w:sz w:val="20"/>
                <w:szCs w:val="20"/>
                <w:rtl/>
              </w:rPr>
              <w:t>کاهش سطح هوشیاری</w:t>
            </w:r>
          </w:p>
          <w:p w:rsidR="00AC572B" w:rsidRPr="00AA236E" w:rsidRDefault="00AC572B" w:rsidP="0071315A">
            <w:pPr>
              <w:numPr>
                <w:ilvl w:val="0"/>
                <w:numId w:val="100"/>
              </w:numPr>
              <w:spacing w:after="0" w:line="240" w:lineRule="auto"/>
              <w:jc w:val="both"/>
              <w:rPr>
                <w:rFonts w:cs="B Yagut"/>
                <w:sz w:val="20"/>
                <w:szCs w:val="20"/>
                <w:rtl/>
              </w:rPr>
            </w:pPr>
            <w:r w:rsidRPr="00AA236E">
              <w:rPr>
                <w:rFonts w:cs="B Yagut" w:hint="cs"/>
                <w:sz w:val="20"/>
                <w:szCs w:val="20"/>
                <w:rtl/>
              </w:rPr>
              <w:t xml:space="preserve">اختلال شناختی و حافظه </w:t>
            </w:r>
          </w:p>
          <w:p w:rsidR="00AC572B" w:rsidRPr="00AA236E" w:rsidRDefault="00AC572B" w:rsidP="0071315A">
            <w:pPr>
              <w:numPr>
                <w:ilvl w:val="0"/>
                <w:numId w:val="100"/>
              </w:numPr>
              <w:spacing w:after="0" w:line="240" w:lineRule="auto"/>
              <w:jc w:val="both"/>
              <w:rPr>
                <w:rFonts w:cs="B Yagut"/>
                <w:sz w:val="20"/>
                <w:szCs w:val="20"/>
                <w:rtl/>
              </w:rPr>
            </w:pPr>
            <w:r w:rsidRPr="00AA236E">
              <w:rPr>
                <w:rFonts w:cs="B Yagut" w:hint="cs"/>
                <w:sz w:val="20"/>
                <w:szCs w:val="20"/>
                <w:rtl/>
              </w:rPr>
              <w:t>اختلالات خواب</w:t>
            </w:r>
          </w:p>
          <w:p w:rsidR="00AC572B" w:rsidRPr="00AA236E" w:rsidRDefault="00AC572B" w:rsidP="0071315A">
            <w:pPr>
              <w:numPr>
                <w:ilvl w:val="0"/>
                <w:numId w:val="100"/>
              </w:numPr>
              <w:spacing w:after="0" w:line="240" w:lineRule="auto"/>
              <w:jc w:val="both"/>
              <w:rPr>
                <w:rFonts w:cs="B Yagut"/>
                <w:sz w:val="20"/>
                <w:szCs w:val="20"/>
                <w:rtl/>
              </w:rPr>
            </w:pPr>
            <w:r w:rsidRPr="00AA236E">
              <w:rPr>
                <w:rFonts w:cs="B Yagut" w:hint="cs"/>
                <w:sz w:val="20"/>
                <w:szCs w:val="20"/>
                <w:rtl/>
              </w:rPr>
              <w:t>حرکات غیرطبیعی (هیپو و هیپرکینتیک)</w:t>
            </w:r>
          </w:p>
          <w:p w:rsidR="00AC572B" w:rsidRPr="00AA236E" w:rsidRDefault="00AC572B" w:rsidP="0071315A">
            <w:pPr>
              <w:numPr>
                <w:ilvl w:val="0"/>
                <w:numId w:val="100"/>
              </w:numPr>
              <w:spacing w:after="0" w:line="240" w:lineRule="auto"/>
              <w:jc w:val="both"/>
              <w:rPr>
                <w:rFonts w:cs="B Yagut"/>
                <w:sz w:val="20"/>
                <w:szCs w:val="20"/>
                <w:rtl/>
              </w:rPr>
            </w:pPr>
            <w:r w:rsidRPr="00AA236E">
              <w:rPr>
                <w:rFonts w:cs="B Yagut" w:hint="cs"/>
                <w:sz w:val="20"/>
                <w:szCs w:val="20"/>
                <w:rtl/>
              </w:rPr>
              <w:t>کمردرد، درد گردن، و درد اندامها</w:t>
            </w:r>
          </w:p>
          <w:p w:rsidR="00AC572B" w:rsidRPr="00AA236E" w:rsidRDefault="00AC572B" w:rsidP="0071315A">
            <w:pPr>
              <w:numPr>
                <w:ilvl w:val="0"/>
                <w:numId w:val="100"/>
              </w:numPr>
              <w:spacing w:after="0" w:line="240" w:lineRule="auto"/>
              <w:jc w:val="both"/>
              <w:rPr>
                <w:rFonts w:cs="B Yagut"/>
                <w:sz w:val="20"/>
                <w:szCs w:val="20"/>
                <w:rtl/>
              </w:rPr>
            </w:pPr>
            <w:r w:rsidRPr="00AA236E">
              <w:rPr>
                <w:rFonts w:cs="B Yagut" w:hint="cs"/>
                <w:sz w:val="20"/>
                <w:szCs w:val="20"/>
                <w:rtl/>
              </w:rPr>
              <w:t>اختلال تکلم</w:t>
            </w:r>
          </w:p>
          <w:p w:rsidR="00AC572B" w:rsidRPr="00AA236E" w:rsidRDefault="00AC572B" w:rsidP="0071315A">
            <w:pPr>
              <w:numPr>
                <w:ilvl w:val="0"/>
                <w:numId w:val="100"/>
              </w:numPr>
              <w:spacing w:after="0" w:line="240" w:lineRule="auto"/>
              <w:jc w:val="both"/>
              <w:rPr>
                <w:rFonts w:cs="B Yagut"/>
                <w:sz w:val="20"/>
                <w:szCs w:val="20"/>
                <w:rtl/>
              </w:rPr>
            </w:pPr>
            <w:r w:rsidRPr="00AA236E">
              <w:rPr>
                <w:rFonts w:cs="B Yagut" w:hint="cs"/>
                <w:sz w:val="20"/>
                <w:szCs w:val="20"/>
                <w:rtl/>
              </w:rPr>
              <w:t>تاری دید</w:t>
            </w:r>
          </w:p>
        </w:tc>
      </w:tr>
      <w:tr w:rsidR="00AC572B" w:rsidRPr="00AA236E" w:rsidTr="000D1828">
        <w:tc>
          <w:tcPr>
            <w:tcW w:w="5000" w:type="pct"/>
            <w:gridSpan w:val="2"/>
            <w:shd w:val="clear" w:color="auto" w:fill="D9D9D9"/>
          </w:tcPr>
          <w:p w:rsidR="00AC572B" w:rsidRPr="00AA236E" w:rsidRDefault="00AC572B" w:rsidP="0071315A">
            <w:pPr>
              <w:spacing w:after="0" w:line="240" w:lineRule="auto"/>
              <w:ind w:left="162"/>
              <w:jc w:val="both"/>
              <w:rPr>
                <w:rFonts w:cs="B Yagut"/>
                <w:sz w:val="20"/>
                <w:szCs w:val="20"/>
                <w:rtl/>
              </w:rPr>
            </w:pPr>
            <w:r w:rsidRPr="00AA236E">
              <w:rPr>
                <w:rFonts w:cs="B Yagut" w:hint="cs"/>
                <w:b/>
                <w:bCs/>
                <w:sz w:val="20"/>
                <w:szCs w:val="20"/>
                <w:rtl/>
              </w:rPr>
              <w:t>سندرمها و بیماریهای مهم در این بخش</w:t>
            </w:r>
          </w:p>
        </w:tc>
      </w:tr>
      <w:tr w:rsidR="00AC572B" w:rsidRPr="00AA236E" w:rsidTr="000D1828">
        <w:trPr>
          <w:trHeight w:val="811"/>
        </w:trPr>
        <w:tc>
          <w:tcPr>
            <w:tcW w:w="2233" w:type="pct"/>
            <w:shd w:val="clear" w:color="auto" w:fill="auto"/>
          </w:tcPr>
          <w:p w:rsidR="00AC572B" w:rsidRPr="00AA236E" w:rsidRDefault="00AC572B" w:rsidP="0071315A">
            <w:pPr>
              <w:spacing w:after="0" w:line="240" w:lineRule="auto"/>
              <w:ind w:left="162"/>
              <w:jc w:val="both"/>
              <w:rPr>
                <w:rFonts w:cs="B Yagut"/>
                <w:b/>
                <w:bCs/>
                <w:sz w:val="20"/>
                <w:szCs w:val="20"/>
                <w:u w:val="single"/>
                <w:rtl/>
              </w:rPr>
            </w:pPr>
            <w:r w:rsidRPr="00AA236E">
              <w:rPr>
                <w:rFonts w:cs="B Yagut" w:hint="cs"/>
                <w:b/>
                <w:bCs/>
                <w:sz w:val="20"/>
                <w:szCs w:val="20"/>
                <w:u w:val="single"/>
                <w:rtl/>
              </w:rPr>
              <w:t>موارد الزامی (</w:t>
            </w:r>
            <w:r w:rsidRPr="00AA236E">
              <w:rPr>
                <w:rFonts w:cs="B Yagut"/>
                <w:b/>
                <w:bCs/>
                <w:sz w:val="20"/>
                <w:szCs w:val="20"/>
                <w:u w:val="single"/>
              </w:rPr>
              <w:t>Must Know</w:t>
            </w:r>
            <w:r w:rsidRPr="00AA236E">
              <w:rPr>
                <w:rFonts w:cs="B Yagut" w:hint="cs"/>
                <w:b/>
                <w:bCs/>
                <w:sz w:val="20"/>
                <w:szCs w:val="20"/>
                <w:u w:val="single"/>
                <w:rtl/>
              </w:rPr>
              <w:t>)</w:t>
            </w:r>
          </w:p>
          <w:p w:rsidR="00AC572B" w:rsidRPr="00AA236E" w:rsidRDefault="00AC572B" w:rsidP="0071315A">
            <w:pPr>
              <w:pStyle w:val="ListParagraph"/>
              <w:numPr>
                <w:ilvl w:val="0"/>
                <w:numId w:val="101"/>
              </w:numPr>
              <w:spacing w:after="0" w:line="240" w:lineRule="auto"/>
              <w:jc w:val="both"/>
              <w:rPr>
                <w:rFonts w:cs="B Yagut"/>
                <w:sz w:val="20"/>
                <w:szCs w:val="20"/>
                <w:rtl/>
              </w:rPr>
            </w:pPr>
            <w:r w:rsidRPr="00AA236E">
              <w:rPr>
                <w:rFonts w:cs="B Yagut" w:hint="cs"/>
                <w:sz w:val="20"/>
                <w:szCs w:val="20"/>
                <w:rtl/>
              </w:rPr>
              <w:t>کوما</w:t>
            </w:r>
          </w:p>
          <w:p w:rsidR="00AC572B" w:rsidRPr="00AA236E" w:rsidRDefault="00AC572B" w:rsidP="0071315A">
            <w:pPr>
              <w:pStyle w:val="ListParagraph"/>
              <w:numPr>
                <w:ilvl w:val="0"/>
                <w:numId w:val="101"/>
              </w:numPr>
              <w:spacing w:after="0" w:line="240" w:lineRule="auto"/>
              <w:jc w:val="both"/>
              <w:rPr>
                <w:rFonts w:cs="B Yagut"/>
                <w:sz w:val="20"/>
                <w:szCs w:val="20"/>
                <w:rtl/>
              </w:rPr>
            </w:pPr>
            <w:r w:rsidRPr="00AA236E">
              <w:rPr>
                <w:rFonts w:cs="B Yagut" w:hint="cs"/>
                <w:sz w:val="20"/>
                <w:szCs w:val="20"/>
                <w:rtl/>
              </w:rPr>
              <w:t>سکته مغزی</w:t>
            </w:r>
          </w:p>
          <w:p w:rsidR="00AC572B" w:rsidRPr="00AA236E" w:rsidRDefault="00AC572B" w:rsidP="0071315A">
            <w:pPr>
              <w:numPr>
                <w:ilvl w:val="0"/>
                <w:numId w:val="101"/>
              </w:numPr>
              <w:spacing w:after="0" w:line="240" w:lineRule="auto"/>
              <w:jc w:val="both"/>
              <w:rPr>
                <w:rFonts w:cs="B Yagut"/>
                <w:sz w:val="20"/>
                <w:szCs w:val="20"/>
                <w:rtl/>
              </w:rPr>
            </w:pPr>
            <w:r w:rsidRPr="00AA236E">
              <w:rPr>
                <w:rFonts w:cs="B Yagut" w:hint="cs"/>
                <w:sz w:val="20"/>
                <w:szCs w:val="20"/>
                <w:rtl/>
              </w:rPr>
              <w:t>تشنج، صرع، و استاتوس اپی لپتیک</w:t>
            </w:r>
          </w:p>
          <w:p w:rsidR="00AC572B" w:rsidRPr="00AA236E" w:rsidRDefault="00AC572B" w:rsidP="0071315A">
            <w:pPr>
              <w:numPr>
                <w:ilvl w:val="0"/>
                <w:numId w:val="101"/>
              </w:numPr>
              <w:spacing w:after="0" w:line="240" w:lineRule="auto"/>
              <w:jc w:val="both"/>
              <w:rPr>
                <w:rFonts w:cs="B Yagut"/>
                <w:sz w:val="20"/>
                <w:szCs w:val="20"/>
                <w:rtl/>
              </w:rPr>
            </w:pPr>
            <w:r w:rsidRPr="00AA236E">
              <w:rPr>
                <w:rFonts w:cs="B Yagut" w:hint="cs"/>
                <w:sz w:val="20"/>
                <w:szCs w:val="20"/>
                <w:rtl/>
              </w:rPr>
              <w:t>میگرن و سردرد تنشن</w:t>
            </w:r>
          </w:p>
          <w:p w:rsidR="00AC572B" w:rsidRPr="00AA236E" w:rsidRDefault="00AC572B" w:rsidP="0071315A">
            <w:pPr>
              <w:numPr>
                <w:ilvl w:val="0"/>
                <w:numId w:val="101"/>
              </w:numPr>
              <w:spacing w:after="0" w:line="240" w:lineRule="auto"/>
              <w:jc w:val="both"/>
              <w:rPr>
                <w:rFonts w:cs="B Yagut"/>
                <w:sz w:val="20"/>
                <w:szCs w:val="20"/>
                <w:rtl/>
              </w:rPr>
            </w:pPr>
            <w:r w:rsidRPr="00AA236E">
              <w:rPr>
                <w:rFonts w:cs="B Yagut" w:hint="cs"/>
                <w:sz w:val="20"/>
                <w:szCs w:val="20"/>
                <w:rtl/>
              </w:rPr>
              <w:t>گیلن باره</w:t>
            </w:r>
          </w:p>
          <w:p w:rsidR="00AC572B" w:rsidRPr="00C05CFB" w:rsidRDefault="00AC572B" w:rsidP="00C05CFB">
            <w:pPr>
              <w:numPr>
                <w:ilvl w:val="0"/>
                <w:numId w:val="101"/>
              </w:numPr>
              <w:spacing w:after="0" w:line="240" w:lineRule="auto"/>
              <w:jc w:val="both"/>
              <w:rPr>
                <w:rFonts w:cs="B Yagut"/>
                <w:sz w:val="20"/>
                <w:szCs w:val="20"/>
                <w:rtl/>
              </w:rPr>
            </w:pPr>
            <w:r w:rsidRPr="00AA236E">
              <w:rPr>
                <w:rFonts w:cs="B Yagut" w:hint="cs"/>
                <w:sz w:val="20"/>
                <w:szCs w:val="20"/>
                <w:rtl/>
              </w:rPr>
              <w:t>مننژیت حاد باکتریال</w:t>
            </w:r>
          </w:p>
        </w:tc>
        <w:tc>
          <w:tcPr>
            <w:tcW w:w="2767" w:type="pct"/>
            <w:shd w:val="clear" w:color="auto" w:fill="auto"/>
          </w:tcPr>
          <w:p w:rsidR="00AC572B" w:rsidRPr="00AA236E" w:rsidRDefault="00AC572B" w:rsidP="0071315A">
            <w:pPr>
              <w:spacing w:after="0" w:line="240" w:lineRule="auto"/>
              <w:jc w:val="both"/>
              <w:rPr>
                <w:rFonts w:cs="B Yagut"/>
                <w:b/>
                <w:bCs/>
                <w:sz w:val="20"/>
                <w:szCs w:val="20"/>
                <w:u w:val="single"/>
                <w:rtl/>
              </w:rPr>
            </w:pPr>
            <w:r w:rsidRPr="00AA236E">
              <w:rPr>
                <w:rFonts w:cs="B Yagut" w:hint="cs"/>
                <w:b/>
                <w:bCs/>
                <w:sz w:val="20"/>
                <w:szCs w:val="20"/>
                <w:u w:val="single"/>
                <w:rtl/>
              </w:rPr>
              <w:t>موارد ترجیحی (</w:t>
            </w:r>
            <w:r w:rsidRPr="00AA236E">
              <w:rPr>
                <w:rFonts w:cs="B Yagut"/>
                <w:b/>
                <w:bCs/>
                <w:sz w:val="20"/>
                <w:szCs w:val="20"/>
                <w:u w:val="single"/>
              </w:rPr>
              <w:t>Better to Know</w:t>
            </w:r>
            <w:r w:rsidRPr="00AA236E">
              <w:rPr>
                <w:rFonts w:cs="B Yagut" w:hint="cs"/>
                <w:b/>
                <w:bCs/>
                <w:sz w:val="20"/>
                <w:szCs w:val="20"/>
                <w:u w:val="single"/>
                <w:rtl/>
              </w:rPr>
              <w:t>)</w:t>
            </w:r>
          </w:p>
          <w:p w:rsidR="00AC572B" w:rsidRPr="00AA236E" w:rsidRDefault="00AC572B" w:rsidP="0071315A">
            <w:pPr>
              <w:numPr>
                <w:ilvl w:val="0"/>
                <w:numId w:val="85"/>
              </w:numPr>
              <w:spacing w:after="0" w:line="240" w:lineRule="auto"/>
              <w:ind w:left="371"/>
              <w:jc w:val="both"/>
              <w:rPr>
                <w:rFonts w:cs="B Yagut"/>
                <w:sz w:val="20"/>
                <w:szCs w:val="20"/>
                <w:rtl/>
              </w:rPr>
            </w:pPr>
            <w:r w:rsidRPr="00AA236E">
              <w:rPr>
                <w:rFonts w:cs="B Yagut" w:hint="cs"/>
                <w:sz w:val="20"/>
                <w:szCs w:val="20"/>
                <w:rtl/>
              </w:rPr>
              <w:t>سردرد کلاستر و سایر سردردهای اتونومیک، آرتریت تمپورال، نورالژی تریژمینال</w:t>
            </w:r>
            <w:r w:rsidR="00516D32" w:rsidRPr="00AA236E">
              <w:rPr>
                <w:rFonts w:cs="B Yagut" w:hint="cs"/>
                <w:sz w:val="20"/>
                <w:szCs w:val="20"/>
                <w:rtl/>
              </w:rPr>
              <w:t xml:space="preserve"> </w:t>
            </w:r>
          </w:p>
          <w:p w:rsidR="00AC572B" w:rsidRPr="00AA236E" w:rsidRDefault="00AC572B" w:rsidP="0071315A">
            <w:pPr>
              <w:numPr>
                <w:ilvl w:val="0"/>
                <w:numId w:val="85"/>
              </w:numPr>
              <w:spacing w:after="0" w:line="240" w:lineRule="auto"/>
              <w:ind w:left="371"/>
              <w:jc w:val="both"/>
              <w:rPr>
                <w:rFonts w:cs="B Yagut"/>
                <w:sz w:val="20"/>
                <w:szCs w:val="20"/>
                <w:rtl/>
              </w:rPr>
            </w:pPr>
            <w:r w:rsidRPr="00AA236E">
              <w:rPr>
                <w:rFonts w:cs="B Yagut" w:hint="cs"/>
                <w:sz w:val="20"/>
                <w:szCs w:val="20"/>
                <w:rtl/>
              </w:rPr>
              <w:t xml:space="preserve">سندرم افزایش فشار داخل جمجمه شامل تومورهای مغزی </w:t>
            </w:r>
          </w:p>
          <w:p w:rsidR="00AC572B" w:rsidRPr="00AA236E" w:rsidRDefault="00AC572B" w:rsidP="0071315A">
            <w:pPr>
              <w:numPr>
                <w:ilvl w:val="0"/>
                <w:numId w:val="85"/>
              </w:numPr>
              <w:spacing w:after="0" w:line="240" w:lineRule="auto"/>
              <w:ind w:left="371"/>
              <w:jc w:val="both"/>
              <w:rPr>
                <w:rFonts w:cs="B Yagut"/>
                <w:sz w:val="20"/>
                <w:szCs w:val="20"/>
                <w:rtl/>
              </w:rPr>
            </w:pPr>
            <w:r w:rsidRPr="00AA236E">
              <w:rPr>
                <w:rFonts w:cs="B Yagut" w:hint="cs"/>
                <w:sz w:val="20"/>
                <w:szCs w:val="20"/>
                <w:rtl/>
              </w:rPr>
              <w:t>پارکینسون</w:t>
            </w:r>
          </w:p>
          <w:p w:rsidR="00AC572B" w:rsidRPr="00AA236E" w:rsidRDefault="00AC572B" w:rsidP="0071315A">
            <w:pPr>
              <w:numPr>
                <w:ilvl w:val="0"/>
                <w:numId w:val="85"/>
              </w:numPr>
              <w:spacing w:after="0" w:line="240" w:lineRule="auto"/>
              <w:ind w:left="371"/>
              <w:jc w:val="both"/>
              <w:rPr>
                <w:rFonts w:cs="B Yagut"/>
                <w:sz w:val="20"/>
                <w:szCs w:val="20"/>
                <w:rtl/>
              </w:rPr>
            </w:pPr>
            <w:r w:rsidRPr="00AA236E">
              <w:rPr>
                <w:rFonts w:cs="B Yagut" w:hint="cs"/>
                <w:sz w:val="20"/>
                <w:szCs w:val="20"/>
                <w:rtl/>
              </w:rPr>
              <w:t>مولتیپل اسکلروزیس</w:t>
            </w:r>
          </w:p>
          <w:p w:rsidR="00AC572B" w:rsidRPr="00AA236E" w:rsidRDefault="00AC572B" w:rsidP="0071315A">
            <w:pPr>
              <w:numPr>
                <w:ilvl w:val="0"/>
                <w:numId w:val="85"/>
              </w:numPr>
              <w:spacing w:after="0" w:line="240" w:lineRule="auto"/>
              <w:ind w:left="371"/>
              <w:jc w:val="both"/>
              <w:rPr>
                <w:rFonts w:cs="B Yagut"/>
                <w:sz w:val="20"/>
                <w:szCs w:val="20"/>
                <w:rtl/>
              </w:rPr>
            </w:pPr>
            <w:r w:rsidRPr="00AA236E">
              <w:rPr>
                <w:rFonts w:cs="B Yagut" w:hint="cs"/>
                <w:sz w:val="20"/>
                <w:szCs w:val="20"/>
                <w:rtl/>
              </w:rPr>
              <w:t>آلزایمر، دمانس عروقی و دمانسهای دژنراتیو</w:t>
            </w:r>
          </w:p>
          <w:p w:rsidR="00AC572B" w:rsidRPr="00AA236E" w:rsidRDefault="00AC572B" w:rsidP="0071315A">
            <w:pPr>
              <w:numPr>
                <w:ilvl w:val="0"/>
                <w:numId w:val="85"/>
              </w:numPr>
              <w:spacing w:after="0" w:line="240" w:lineRule="auto"/>
              <w:ind w:left="371"/>
              <w:jc w:val="both"/>
              <w:rPr>
                <w:rFonts w:cs="B Yagut"/>
                <w:sz w:val="20"/>
                <w:szCs w:val="20"/>
                <w:rtl/>
              </w:rPr>
            </w:pPr>
            <w:r w:rsidRPr="00AA236E">
              <w:rPr>
                <w:rFonts w:cs="B Yagut" w:hint="cs"/>
                <w:sz w:val="20"/>
                <w:szCs w:val="20"/>
                <w:rtl/>
              </w:rPr>
              <w:t>میاستینی گراویس</w:t>
            </w:r>
          </w:p>
          <w:p w:rsidR="00AC572B" w:rsidRPr="00AA236E" w:rsidRDefault="00AC572B" w:rsidP="0071315A">
            <w:pPr>
              <w:numPr>
                <w:ilvl w:val="0"/>
                <w:numId w:val="85"/>
              </w:numPr>
              <w:spacing w:after="0" w:line="240" w:lineRule="auto"/>
              <w:ind w:left="371"/>
              <w:jc w:val="both"/>
              <w:rPr>
                <w:rFonts w:cs="B Yagut"/>
                <w:sz w:val="20"/>
                <w:szCs w:val="20"/>
                <w:rtl/>
              </w:rPr>
            </w:pPr>
            <w:r w:rsidRPr="00AA236E">
              <w:rPr>
                <w:rFonts w:cs="B Yagut" w:hint="cs"/>
                <w:sz w:val="20"/>
                <w:szCs w:val="20"/>
                <w:rtl/>
              </w:rPr>
              <w:t xml:space="preserve">میوپاتی التهابی </w:t>
            </w:r>
          </w:p>
          <w:p w:rsidR="00AC572B" w:rsidRPr="00AA236E" w:rsidRDefault="00AC572B" w:rsidP="0071315A">
            <w:pPr>
              <w:numPr>
                <w:ilvl w:val="0"/>
                <w:numId w:val="85"/>
              </w:numPr>
              <w:spacing w:after="0" w:line="240" w:lineRule="auto"/>
              <w:ind w:left="371"/>
              <w:jc w:val="both"/>
              <w:rPr>
                <w:rFonts w:cs="B Yagut"/>
                <w:sz w:val="20"/>
                <w:szCs w:val="20"/>
                <w:rtl/>
              </w:rPr>
            </w:pPr>
            <w:r w:rsidRPr="00AA236E">
              <w:rPr>
                <w:rFonts w:cs="B Yagut" w:hint="cs"/>
                <w:sz w:val="20"/>
                <w:szCs w:val="20"/>
                <w:rtl/>
              </w:rPr>
              <w:t>انسفالیتهای شامل انسفالیت هرپسی</w:t>
            </w:r>
          </w:p>
          <w:p w:rsidR="00AC572B" w:rsidRPr="00AA236E" w:rsidRDefault="00AC572B" w:rsidP="0071315A">
            <w:pPr>
              <w:numPr>
                <w:ilvl w:val="0"/>
                <w:numId w:val="85"/>
              </w:numPr>
              <w:spacing w:after="0" w:line="240" w:lineRule="auto"/>
              <w:ind w:left="371"/>
              <w:jc w:val="both"/>
              <w:rPr>
                <w:rFonts w:cs="B Yagut"/>
                <w:sz w:val="20"/>
                <w:szCs w:val="20"/>
                <w:rtl/>
              </w:rPr>
            </w:pPr>
            <w:r w:rsidRPr="00AA236E">
              <w:rPr>
                <w:rFonts w:cs="B Yagut"/>
                <w:sz w:val="20"/>
                <w:szCs w:val="20"/>
              </w:rPr>
              <w:t>ALS</w:t>
            </w:r>
          </w:p>
        </w:tc>
      </w:tr>
      <w:tr w:rsidR="00AC572B" w:rsidRPr="00AA236E" w:rsidTr="000D1828">
        <w:trPr>
          <w:trHeight w:val="639"/>
        </w:trPr>
        <w:tc>
          <w:tcPr>
            <w:tcW w:w="5000" w:type="pct"/>
            <w:gridSpan w:val="2"/>
            <w:shd w:val="clear" w:color="auto" w:fill="auto"/>
          </w:tcPr>
          <w:p w:rsidR="00AC572B" w:rsidRPr="00AA236E" w:rsidRDefault="00AC572B" w:rsidP="0071315A">
            <w:pPr>
              <w:spacing w:after="0" w:line="240" w:lineRule="auto"/>
              <w:ind w:left="162"/>
              <w:jc w:val="both"/>
              <w:rPr>
                <w:rFonts w:cs="B Yagut"/>
                <w:sz w:val="20"/>
                <w:szCs w:val="20"/>
                <w:rtl/>
              </w:rPr>
            </w:pPr>
            <w:r w:rsidRPr="00AA236E">
              <w:rPr>
                <w:rFonts w:cs="B Yagut" w:hint="cs"/>
                <w:sz w:val="20"/>
                <w:szCs w:val="20"/>
                <w:rtl/>
              </w:rPr>
              <w:t xml:space="preserve">* در طی این چرخش </w:t>
            </w:r>
            <w:r w:rsidR="0038459F" w:rsidRPr="00AA236E">
              <w:rPr>
                <w:rFonts w:cs="B Yagut" w:hint="cs"/>
                <w:sz w:val="20"/>
                <w:szCs w:val="20"/>
                <w:rtl/>
              </w:rPr>
              <w:t>لازم است</w:t>
            </w:r>
            <w:r w:rsidRPr="00AA236E">
              <w:rPr>
                <w:rFonts w:cs="B Yagut" w:hint="cs"/>
                <w:sz w:val="20"/>
                <w:szCs w:val="20"/>
                <w:rtl/>
              </w:rPr>
              <w:t xml:space="preserve"> آزمایشها و روشهای تشخیصی رایج دارای کاربرد در حیطه فعالیت بالینی پزشک عمومی، و نحوه درخواست و تفسیر نتایج این آزمایشها و روشها در اختلالات و بیماریهای شایع سیستم اعصاب</w:t>
            </w:r>
            <w:r w:rsidR="00BA7E2C" w:rsidRPr="00AA236E">
              <w:rPr>
                <w:rFonts w:cs="B Yagut" w:hint="cs"/>
                <w:sz w:val="20"/>
                <w:szCs w:val="20"/>
                <w:rtl/>
              </w:rPr>
              <w:t xml:space="preserve"> </w:t>
            </w:r>
            <w:r w:rsidR="00F84D91" w:rsidRPr="00AA236E">
              <w:rPr>
                <w:rFonts w:cs="B Yagut" w:hint="cs"/>
                <w:sz w:val="20"/>
                <w:szCs w:val="20"/>
                <w:rtl/>
              </w:rPr>
              <w:t>آموزش</w:t>
            </w:r>
            <w:r w:rsidRPr="00AA236E">
              <w:rPr>
                <w:rFonts w:cs="B Yagut" w:hint="cs"/>
                <w:sz w:val="20"/>
                <w:szCs w:val="20"/>
                <w:rtl/>
              </w:rPr>
              <w:t xml:space="preserve"> داده شود</w:t>
            </w:r>
            <w:r w:rsidR="00BA7E2C" w:rsidRPr="00AA236E">
              <w:rPr>
                <w:rFonts w:cs="B Yagut" w:hint="cs"/>
                <w:sz w:val="20"/>
                <w:szCs w:val="20"/>
                <w:rtl/>
              </w:rPr>
              <w:t xml:space="preserve">. </w:t>
            </w:r>
          </w:p>
          <w:p w:rsidR="00AC572B" w:rsidRPr="00AA236E" w:rsidRDefault="00AC572B" w:rsidP="0071315A">
            <w:pPr>
              <w:spacing w:after="0" w:line="240" w:lineRule="auto"/>
              <w:ind w:left="162"/>
              <w:jc w:val="both"/>
              <w:rPr>
                <w:rFonts w:cs="B Yagut"/>
                <w:sz w:val="20"/>
                <w:szCs w:val="20"/>
                <w:rtl/>
              </w:rPr>
            </w:pPr>
            <w:r w:rsidRPr="00AA236E">
              <w:rPr>
                <w:rFonts w:cs="B Yagut" w:hint="cs"/>
                <w:sz w:val="20"/>
                <w:szCs w:val="20"/>
                <w:rtl/>
              </w:rPr>
              <w:t xml:space="preserve">** در طی این چرخش </w:t>
            </w:r>
            <w:r w:rsidR="0038459F" w:rsidRPr="00AA236E">
              <w:rPr>
                <w:rFonts w:cs="B Yagut" w:hint="cs"/>
                <w:sz w:val="20"/>
                <w:szCs w:val="20"/>
                <w:rtl/>
              </w:rPr>
              <w:t>لازم است</w:t>
            </w:r>
            <w:r w:rsidRPr="00AA236E">
              <w:rPr>
                <w:rFonts w:cs="B Yagut" w:hint="cs"/>
                <w:sz w:val="20"/>
                <w:szCs w:val="20"/>
                <w:rtl/>
              </w:rPr>
              <w:t xml:space="preserve"> داروهای رایج دارای کاربرد در حیطه فعالیت بالینی پزشک عمومی، و نحوه نوشتن نسخه در اختلالات و بیماریهای شایع سیستم اعصاب </w:t>
            </w:r>
            <w:r w:rsidR="00F84D91" w:rsidRPr="00AA236E">
              <w:rPr>
                <w:rFonts w:cs="B Yagut" w:hint="cs"/>
                <w:sz w:val="20"/>
                <w:szCs w:val="20"/>
                <w:rtl/>
              </w:rPr>
              <w:t>آموزش</w:t>
            </w:r>
            <w:r w:rsidRPr="00AA236E">
              <w:rPr>
                <w:rFonts w:cs="B Yagut" w:hint="cs"/>
                <w:sz w:val="20"/>
                <w:szCs w:val="20"/>
                <w:rtl/>
              </w:rPr>
              <w:t xml:space="preserve"> داده شود</w:t>
            </w:r>
            <w:r w:rsidR="00BA7E2C" w:rsidRPr="00AA236E">
              <w:rPr>
                <w:rFonts w:cs="B Yagut" w:hint="cs"/>
                <w:sz w:val="20"/>
                <w:szCs w:val="20"/>
                <w:rtl/>
              </w:rPr>
              <w:t xml:space="preserve">. </w:t>
            </w:r>
          </w:p>
          <w:p w:rsidR="00AC572B" w:rsidRPr="00AA236E" w:rsidRDefault="008A38EB" w:rsidP="0071315A">
            <w:pPr>
              <w:spacing w:after="0" w:line="240" w:lineRule="auto"/>
              <w:ind w:left="162"/>
              <w:jc w:val="both"/>
              <w:rPr>
                <w:rFonts w:cs="B Yagut"/>
                <w:b/>
                <w:bCs/>
                <w:sz w:val="20"/>
                <w:szCs w:val="20"/>
              </w:rPr>
            </w:pPr>
            <w:r w:rsidRPr="00AA236E">
              <w:rPr>
                <w:rFonts w:cs="B Yagut" w:hint="cs"/>
                <w:sz w:val="20"/>
                <w:szCs w:val="20"/>
                <w:rtl/>
              </w:rPr>
              <w:t>*** در طی این دوره لازم است دانشجویان نحوه مراعات ایمنی بیماران را یادبگیرند و عملا تمرین کنند.</w:t>
            </w:r>
          </w:p>
        </w:tc>
      </w:tr>
      <w:tr w:rsidR="00AC572B" w:rsidRPr="00AA236E" w:rsidTr="000D1828">
        <w:tc>
          <w:tcPr>
            <w:tcW w:w="5000" w:type="pct"/>
            <w:gridSpan w:val="2"/>
            <w:shd w:val="clear" w:color="auto" w:fill="D9D9D9"/>
          </w:tcPr>
          <w:p w:rsidR="00AC572B" w:rsidRPr="00AA236E" w:rsidRDefault="00AC572B" w:rsidP="0071315A">
            <w:pPr>
              <w:spacing w:after="0" w:line="240" w:lineRule="auto"/>
              <w:ind w:left="162"/>
              <w:jc w:val="both"/>
              <w:rPr>
                <w:rFonts w:cs="B Yagut"/>
                <w:b/>
                <w:bCs/>
                <w:sz w:val="20"/>
                <w:szCs w:val="20"/>
                <w:rtl/>
              </w:rPr>
            </w:pPr>
            <w:r w:rsidRPr="00AA236E">
              <w:rPr>
                <w:rFonts w:cs="B Yagut" w:hint="cs"/>
                <w:b/>
                <w:bCs/>
                <w:sz w:val="20"/>
                <w:szCs w:val="20"/>
                <w:rtl/>
              </w:rPr>
              <w:t>پروسیجرهای ضروری در این بخش</w:t>
            </w:r>
            <w:r w:rsidR="00BA7E2C" w:rsidRPr="00AA236E">
              <w:rPr>
                <w:rFonts w:cs="B Yagut" w:hint="cs"/>
                <w:b/>
                <w:bCs/>
                <w:sz w:val="20"/>
                <w:szCs w:val="20"/>
                <w:rtl/>
              </w:rPr>
              <w:t xml:space="preserve">: </w:t>
            </w:r>
          </w:p>
        </w:tc>
      </w:tr>
      <w:tr w:rsidR="00AC572B" w:rsidRPr="00AA236E" w:rsidTr="000D1828">
        <w:tc>
          <w:tcPr>
            <w:tcW w:w="5000" w:type="pct"/>
            <w:gridSpan w:val="2"/>
            <w:shd w:val="clear" w:color="auto" w:fill="auto"/>
          </w:tcPr>
          <w:p w:rsidR="00AC572B" w:rsidRPr="00AA236E" w:rsidRDefault="00AC572B" w:rsidP="0071315A">
            <w:pPr>
              <w:spacing w:after="0" w:line="240" w:lineRule="auto"/>
              <w:ind w:left="162"/>
              <w:jc w:val="both"/>
              <w:rPr>
                <w:rFonts w:cs="B Yagut"/>
                <w:sz w:val="20"/>
                <w:szCs w:val="20"/>
                <w:rtl/>
              </w:rPr>
            </w:pPr>
            <w:r w:rsidRPr="00AA236E">
              <w:rPr>
                <w:rFonts w:cs="B Yagut" w:hint="cs"/>
                <w:sz w:val="20"/>
                <w:szCs w:val="20"/>
                <w:rtl/>
              </w:rPr>
              <w:t>1-پروسجرهای پایه مانند تعبیه لوله معده، سوند ادراری، خونگیری وریدی و شریانی، در این بخش نیز حسب مورد تمرین می شود</w:t>
            </w:r>
          </w:p>
          <w:p w:rsidR="00AC572B" w:rsidRPr="00AA236E" w:rsidRDefault="00AC572B" w:rsidP="0071315A">
            <w:pPr>
              <w:spacing w:after="0" w:line="240" w:lineRule="auto"/>
              <w:ind w:left="162"/>
              <w:jc w:val="both"/>
              <w:rPr>
                <w:rFonts w:cs="B Yagut"/>
                <w:sz w:val="20"/>
                <w:szCs w:val="20"/>
                <w:rtl/>
              </w:rPr>
            </w:pPr>
            <w:r w:rsidRPr="00AA236E">
              <w:rPr>
                <w:rFonts w:cs="B Yagut" w:hint="cs"/>
                <w:sz w:val="20"/>
                <w:szCs w:val="20"/>
                <w:rtl/>
              </w:rPr>
              <w:t>2- انجام پونکسیون لومبر ( حداقل بر روی مولاژ برای کارآموزان و روی بیمار تحت نظر مستقیم برای کارورزان الزامی است)</w:t>
            </w:r>
          </w:p>
        </w:tc>
      </w:tr>
      <w:tr w:rsidR="00AC572B" w:rsidRPr="00AA236E" w:rsidTr="000D1828">
        <w:tc>
          <w:tcPr>
            <w:tcW w:w="5000" w:type="pct"/>
            <w:gridSpan w:val="2"/>
          </w:tcPr>
          <w:p w:rsidR="00AC572B" w:rsidRPr="00AA236E" w:rsidRDefault="00AC572B" w:rsidP="0071315A">
            <w:pPr>
              <w:spacing w:after="0" w:line="240" w:lineRule="auto"/>
              <w:jc w:val="both"/>
              <w:rPr>
                <w:rFonts w:cs="B Yagut"/>
                <w:sz w:val="20"/>
                <w:szCs w:val="20"/>
                <w:rtl/>
              </w:rPr>
            </w:pPr>
            <w:r w:rsidRPr="00AA236E">
              <w:rPr>
                <w:rFonts w:cs="B Yagut" w:hint="cs"/>
                <w:sz w:val="20"/>
                <w:szCs w:val="20"/>
                <w:rtl/>
              </w:rPr>
              <w:t xml:space="preserve">*دبیرخانه شورای </w:t>
            </w:r>
            <w:r w:rsidR="00F84D91" w:rsidRPr="00AA236E">
              <w:rPr>
                <w:rFonts w:cs="B Yagut" w:hint="cs"/>
                <w:sz w:val="20"/>
                <w:szCs w:val="20"/>
                <w:rtl/>
              </w:rPr>
              <w:t>آموزش</w:t>
            </w:r>
            <w:r w:rsidRPr="00AA236E">
              <w:rPr>
                <w:rFonts w:cs="B Yagut" w:hint="cs"/>
                <w:sz w:val="20"/>
                <w:szCs w:val="20"/>
                <w:rtl/>
              </w:rPr>
              <w:t xml:space="preserve"> پزشکی عمومی می تواند فهرست علائم و نشانه های شایع، سندرم ها و بیماری های مهم و</w:t>
            </w:r>
            <w:r w:rsidR="00BA7E2C" w:rsidRPr="00AA236E">
              <w:rPr>
                <w:rFonts w:cs="B Yagut" w:hint="cs"/>
                <w:sz w:val="20"/>
                <w:szCs w:val="20"/>
                <w:rtl/>
              </w:rPr>
              <w:t xml:space="preserve"> </w:t>
            </w:r>
            <w:r w:rsidRPr="00AA236E">
              <w:rPr>
                <w:rFonts w:cs="B Yagut" w:hint="cs"/>
                <w:sz w:val="20"/>
                <w:szCs w:val="20"/>
                <w:rtl/>
              </w:rPr>
              <w:t>پروسیجرهای ضروری در این بخش را در</w:t>
            </w:r>
            <w:r w:rsidR="00BA7E2C" w:rsidRPr="00AA236E">
              <w:rPr>
                <w:rFonts w:cs="B Yagut" w:hint="cs"/>
                <w:sz w:val="20"/>
                <w:szCs w:val="20"/>
                <w:rtl/>
              </w:rPr>
              <w:t xml:space="preserve"> </w:t>
            </w:r>
            <w:r w:rsidRPr="00AA236E">
              <w:rPr>
                <w:rFonts w:cs="B Yagut" w:hint="cs"/>
                <w:sz w:val="20"/>
                <w:szCs w:val="20"/>
                <w:rtl/>
              </w:rPr>
              <w:t>مقاطع زمانی لازم حسب ضرورت و اولویتها با نظر و هماهنگی بورد پزشکی عمومی و</w:t>
            </w:r>
            <w:r w:rsidR="00BA7E2C" w:rsidRPr="00AA236E">
              <w:rPr>
                <w:rFonts w:cs="B Yagut" w:hint="cs"/>
                <w:sz w:val="20"/>
                <w:szCs w:val="20"/>
                <w:rtl/>
              </w:rPr>
              <w:t xml:space="preserve"> </w:t>
            </w:r>
            <w:r w:rsidRPr="00AA236E">
              <w:rPr>
                <w:rFonts w:cs="B Yagut" w:hint="cs"/>
                <w:sz w:val="20"/>
                <w:szCs w:val="20"/>
                <w:rtl/>
              </w:rPr>
              <w:t>دانشکده های پزشکی تغییر دهد</w:t>
            </w:r>
            <w:r w:rsidR="00BA7E2C" w:rsidRPr="00AA236E">
              <w:rPr>
                <w:rFonts w:cs="B Yagut" w:hint="cs"/>
                <w:sz w:val="20"/>
                <w:szCs w:val="20"/>
                <w:rtl/>
              </w:rPr>
              <w:t xml:space="preserve">. </w:t>
            </w:r>
          </w:p>
        </w:tc>
      </w:tr>
    </w:tbl>
    <w:p w:rsidR="004C59E8" w:rsidRPr="00AA236E" w:rsidRDefault="004C59E8" w:rsidP="0071315A">
      <w:pPr>
        <w:spacing w:after="0" w:line="240" w:lineRule="auto"/>
        <w:jc w:val="both"/>
        <w:rPr>
          <w:rFonts w:cs="B Yagut"/>
          <w:sz w:val="20"/>
          <w:szCs w:val="20"/>
          <w:rtl/>
        </w:rPr>
      </w:pPr>
    </w:p>
    <w:p w:rsidR="004C59E8" w:rsidRPr="00AA236E" w:rsidRDefault="004C59E8" w:rsidP="0071315A">
      <w:pPr>
        <w:bidi w:val="0"/>
        <w:spacing w:after="0" w:line="240" w:lineRule="auto"/>
        <w:jc w:val="both"/>
        <w:rPr>
          <w:rFonts w:cs="B Yagut"/>
          <w:sz w:val="20"/>
          <w:szCs w:val="20"/>
          <w:rtl/>
        </w:rPr>
      </w:pPr>
      <w:r w:rsidRPr="00AA236E">
        <w:rPr>
          <w:rFonts w:cs="B Yagut"/>
          <w:sz w:val="20"/>
          <w:szCs w:val="20"/>
          <w:rtl/>
        </w:rPr>
        <w:br w:type="page"/>
      </w:r>
    </w:p>
    <w:tbl>
      <w:tblPr>
        <w:bidiVisual/>
        <w:tblW w:w="9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6"/>
        <w:gridCol w:w="8499"/>
      </w:tblGrid>
      <w:tr w:rsidR="004C59E8" w:rsidRPr="00AA236E" w:rsidTr="0095117A">
        <w:trPr>
          <w:jc w:val="center"/>
        </w:trPr>
        <w:tc>
          <w:tcPr>
            <w:tcW w:w="1206" w:type="dxa"/>
            <w:shd w:val="clear" w:color="auto" w:fill="D9D9D9"/>
            <w:hideMark/>
          </w:tcPr>
          <w:p w:rsidR="004C59E8" w:rsidRPr="00AA236E" w:rsidRDefault="00AC572B" w:rsidP="0071315A">
            <w:pPr>
              <w:spacing w:after="0" w:line="240" w:lineRule="auto"/>
              <w:jc w:val="both"/>
              <w:rPr>
                <w:rFonts w:cs="B Yagut"/>
                <w:bCs/>
                <w:sz w:val="20"/>
                <w:szCs w:val="20"/>
              </w:rPr>
            </w:pPr>
            <w:r w:rsidRPr="00AA236E">
              <w:rPr>
                <w:rFonts w:cs="B Yagut"/>
                <w:sz w:val="20"/>
                <w:szCs w:val="20"/>
                <w:rtl/>
              </w:rPr>
              <w:lastRenderedPageBreak/>
              <w:br w:type="page"/>
            </w:r>
            <w:r w:rsidR="004C59E8" w:rsidRPr="00AA236E">
              <w:rPr>
                <w:rFonts w:cs="B Yagut"/>
                <w:sz w:val="20"/>
                <w:szCs w:val="20"/>
                <w:rtl/>
              </w:rPr>
              <w:br w:type="page"/>
            </w:r>
            <w:r w:rsidR="004C59E8" w:rsidRPr="00AA236E">
              <w:rPr>
                <w:rFonts w:cs="B Yagut" w:hint="cs"/>
                <w:sz w:val="20"/>
                <w:szCs w:val="20"/>
                <w:rtl/>
              </w:rPr>
              <w:br w:type="page"/>
            </w:r>
            <w:r w:rsidR="004C59E8" w:rsidRPr="00AA236E">
              <w:rPr>
                <w:rFonts w:cs="B Yagut" w:hint="cs"/>
                <w:bCs/>
                <w:sz w:val="20"/>
                <w:szCs w:val="20"/>
                <w:rtl/>
              </w:rPr>
              <w:t>کد درس</w:t>
            </w:r>
          </w:p>
        </w:tc>
        <w:tc>
          <w:tcPr>
            <w:tcW w:w="8499" w:type="dxa"/>
            <w:hideMark/>
          </w:tcPr>
          <w:p w:rsidR="004C59E8" w:rsidRPr="00AA236E" w:rsidRDefault="004C59E8" w:rsidP="0071315A">
            <w:pPr>
              <w:spacing w:after="0" w:line="240" w:lineRule="auto"/>
              <w:jc w:val="both"/>
              <w:rPr>
                <w:rFonts w:cs="B Yagut"/>
                <w:sz w:val="20"/>
                <w:szCs w:val="20"/>
                <w:rtl/>
              </w:rPr>
            </w:pPr>
            <w:r w:rsidRPr="00AA236E">
              <w:rPr>
                <w:rFonts w:cs="B Yagut" w:hint="cs"/>
                <w:sz w:val="20"/>
                <w:szCs w:val="20"/>
                <w:rtl/>
              </w:rPr>
              <w:t>222</w:t>
            </w:r>
          </w:p>
        </w:tc>
      </w:tr>
      <w:tr w:rsidR="004C59E8" w:rsidRPr="00AA236E" w:rsidTr="0095117A">
        <w:trPr>
          <w:jc w:val="center"/>
        </w:trPr>
        <w:tc>
          <w:tcPr>
            <w:tcW w:w="1206" w:type="dxa"/>
            <w:shd w:val="clear" w:color="auto" w:fill="D9D9D9"/>
            <w:hideMark/>
          </w:tcPr>
          <w:p w:rsidR="004C59E8" w:rsidRPr="00AA236E" w:rsidRDefault="004C59E8" w:rsidP="0071315A">
            <w:pPr>
              <w:spacing w:after="0" w:line="240" w:lineRule="auto"/>
              <w:jc w:val="both"/>
              <w:rPr>
                <w:rFonts w:cs="B Yagut"/>
                <w:bCs/>
                <w:sz w:val="20"/>
                <w:szCs w:val="20"/>
                <w:rtl/>
              </w:rPr>
            </w:pPr>
            <w:r w:rsidRPr="00AA236E">
              <w:rPr>
                <w:rFonts w:cs="B Yagut" w:hint="cs"/>
                <w:bCs/>
                <w:sz w:val="20"/>
                <w:szCs w:val="20"/>
                <w:rtl/>
              </w:rPr>
              <w:t>نام درس</w:t>
            </w:r>
          </w:p>
        </w:tc>
        <w:tc>
          <w:tcPr>
            <w:tcW w:w="8499" w:type="dxa"/>
            <w:hideMark/>
          </w:tcPr>
          <w:p w:rsidR="004C59E8" w:rsidRPr="00AA236E" w:rsidRDefault="004C59E8" w:rsidP="0071315A">
            <w:pPr>
              <w:spacing w:after="0" w:line="240" w:lineRule="auto"/>
              <w:jc w:val="both"/>
              <w:rPr>
                <w:rFonts w:cs="B Yagut"/>
                <w:sz w:val="20"/>
                <w:szCs w:val="20"/>
                <w:rtl/>
              </w:rPr>
            </w:pPr>
            <w:r w:rsidRPr="00AA236E">
              <w:rPr>
                <w:rFonts w:cs="B Yagut" w:hint="cs"/>
                <w:sz w:val="20"/>
                <w:szCs w:val="20"/>
                <w:rtl/>
              </w:rPr>
              <w:t>بیماریهای اعصاب</w:t>
            </w:r>
          </w:p>
        </w:tc>
      </w:tr>
      <w:tr w:rsidR="004C59E8" w:rsidRPr="00AA236E" w:rsidTr="0095117A">
        <w:trPr>
          <w:jc w:val="center"/>
        </w:trPr>
        <w:tc>
          <w:tcPr>
            <w:tcW w:w="1206" w:type="dxa"/>
            <w:shd w:val="clear" w:color="auto" w:fill="D9D9D9"/>
            <w:hideMark/>
          </w:tcPr>
          <w:p w:rsidR="004C59E8" w:rsidRPr="00AA236E" w:rsidRDefault="004C59E8" w:rsidP="0071315A">
            <w:pPr>
              <w:spacing w:after="0" w:line="240" w:lineRule="auto"/>
              <w:jc w:val="both"/>
              <w:rPr>
                <w:rFonts w:cs="B Yagut"/>
                <w:bCs/>
                <w:sz w:val="20"/>
                <w:szCs w:val="20"/>
                <w:rtl/>
              </w:rPr>
            </w:pPr>
            <w:r w:rsidRPr="00AA236E">
              <w:rPr>
                <w:rFonts w:cs="B Yagut" w:hint="cs"/>
                <w:bCs/>
                <w:sz w:val="20"/>
                <w:szCs w:val="20"/>
                <w:rtl/>
              </w:rPr>
              <w:t>مرحله ارائه</w:t>
            </w:r>
          </w:p>
        </w:tc>
        <w:tc>
          <w:tcPr>
            <w:tcW w:w="8499" w:type="dxa"/>
            <w:hideMark/>
          </w:tcPr>
          <w:p w:rsidR="004C59E8" w:rsidRPr="00AA236E" w:rsidRDefault="004C59E8" w:rsidP="0071315A">
            <w:pPr>
              <w:pStyle w:val="ListParagraph"/>
              <w:spacing w:after="0" w:line="240" w:lineRule="auto"/>
              <w:ind w:left="0"/>
              <w:jc w:val="both"/>
              <w:rPr>
                <w:rFonts w:cs="B Yagut"/>
                <w:sz w:val="20"/>
                <w:szCs w:val="20"/>
                <w:rtl/>
              </w:rPr>
            </w:pPr>
            <w:r w:rsidRPr="00AA236E">
              <w:rPr>
                <w:rFonts w:cs="B Yagut" w:hint="cs"/>
                <w:sz w:val="20"/>
                <w:szCs w:val="20"/>
                <w:rtl/>
              </w:rPr>
              <w:t xml:space="preserve">کارآموزی </w:t>
            </w:r>
          </w:p>
        </w:tc>
      </w:tr>
      <w:tr w:rsidR="004C59E8" w:rsidRPr="00AA236E" w:rsidTr="0095117A">
        <w:trPr>
          <w:jc w:val="center"/>
        </w:trPr>
        <w:tc>
          <w:tcPr>
            <w:tcW w:w="1206" w:type="dxa"/>
            <w:shd w:val="clear" w:color="auto" w:fill="D9D9D9"/>
            <w:hideMark/>
          </w:tcPr>
          <w:p w:rsidR="004C59E8" w:rsidRPr="00AA236E" w:rsidRDefault="004C59E8" w:rsidP="0071315A">
            <w:pPr>
              <w:spacing w:after="0" w:line="240" w:lineRule="auto"/>
              <w:jc w:val="both"/>
              <w:rPr>
                <w:rFonts w:cs="B Yagut"/>
                <w:bCs/>
                <w:sz w:val="20"/>
                <w:szCs w:val="20"/>
                <w:rtl/>
              </w:rPr>
            </w:pPr>
            <w:r w:rsidRPr="00AA236E">
              <w:rPr>
                <w:rFonts w:cs="B Yagut" w:hint="cs"/>
                <w:bCs/>
                <w:sz w:val="20"/>
                <w:szCs w:val="20"/>
                <w:rtl/>
              </w:rPr>
              <w:t>پيش نياز</w:t>
            </w:r>
          </w:p>
        </w:tc>
        <w:tc>
          <w:tcPr>
            <w:tcW w:w="8499" w:type="dxa"/>
            <w:hideMark/>
          </w:tcPr>
          <w:p w:rsidR="004C59E8" w:rsidRPr="00AA236E" w:rsidRDefault="00F72998" w:rsidP="0071315A">
            <w:pPr>
              <w:pStyle w:val="ListParagraph"/>
              <w:spacing w:after="0" w:line="240" w:lineRule="auto"/>
              <w:ind w:left="0"/>
              <w:jc w:val="both"/>
              <w:rPr>
                <w:rFonts w:cs="B Yagut"/>
                <w:sz w:val="20"/>
                <w:szCs w:val="20"/>
                <w:rtl/>
              </w:rPr>
            </w:pPr>
            <w:r w:rsidRPr="00AA236E">
              <w:rPr>
                <w:rFonts w:cs="B Yagut" w:hint="cs"/>
                <w:sz w:val="20"/>
                <w:szCs w:val="20"/>
                <w:rtl/>
              </w:rPr>
              <w:t xml:space="preserve"> </w:t>
            </w:r>
          </w:p>
        </w:tc>
      </w:tr>
      <w:tr w:rsidR="004C59E8" w:rsidRPr="00AA236E" w:rsidTr="0095117A">
        <w:trPr>
          <w:jc w:val="center"/>
        </w:trPr>
        <w:tc>
          <w:tcPr>
            <w:tcW w:w="1206" w:type="dxa"/>
            <w:shd w:val="clear" w:color="auto" w:fill="D9D9D9"/>
            <w:hideMark/>
          </w:tcPr>
          <w:p w:rsidR="004C59E8" w:rsidRPr="00AA236E" w:rsidRDefault="004C59E8" w:rsidP="0071315A">
            <w:pPr>
              <w:spacing w:after="0" w:line="240" w:lineRule="auto"/>
              <w:jc w:val="both"/>
              <w:rPr>
                <w:rFonts w:cs="B Yagut"/>
                <w:sz w:val="20"/>
                <w:szCs w:val="20"/>
                <w:rtl/>
              </w:rPr>
            </w:pPr>
            <w:r w:rsidRPr="00AA236E">
              <w:rPr>
                <w:rFonts w:cs="B Yagut" w:hint="cs"/>
                <w:b/>
                <w:bCs/>
                <w:sz w:val="20"/>
                <w:szCs w:val="20"/>
                <w:rtl/>
              </w:rPr>
              <w:t>نوع</w:t>
            </w:r>
            <w:r w:rsidR="00BA7E2C" w:rsidRPr="00AA236E">
              <w:rPr>
                <w:rFonts w:cs="B Yagut" w:hint="cs"/>
                <w:b/>
                <w:bCs/>
                <w:sz w:val="20"/>
                <w:szCs w:val="20"/>
                <w:rtl/>
              </w:rPr>
              <w:t xml:space="preserve"> </w:t>
            </w:r>
            <w:r w:rsidRPr="00AA236E">
              <w:rPr>
                <w:rFonts w:cs="B Yagut" w:hint="cs"/>
                <w:b/>
                <w:bCs/>
                <w:sz w:val="20"/>
                <w:szCs w:val="20"/>
                <w:rtl/>
              </w:rPr>
              <w:t>درس</w:t>
            </w:r>
          </w:p>
        </w:tc>
        <w:tc>
          <w:tcPr>
            <w:tcW w:w="8499" w:type="dxa"/>
            <w:hideMark/>
          </w:tcPr>
          <w:p w:rsidR="004C59E8" w:rsidRPr="00AA236E" w:rsidRDefault="004C59E8" w:rsidP="0071315A">
            <w:pPr>
              <w:spacing w:after="0" w:line="240" w:lineRule="auto"/>
              <w:jc w:val="both"/>
              <w:rPr>
                <w:rFonts w:cs="B Yagut"/>
                <w:b/>
                <w:bCs/>
                <w:sz w:val="20"/>
                <w:szCs w:val="20"/>
                <w:rtl/>
              </w:rPr>
            </w:pPr>
            <w:r w:rsidRPr="00AA236E">
              <w:rPr>
                <w:rFonts w:cs="B Yagut" w:hint="cs"/>
                <w:b/>
                <w:bCs/>
                <w:sz w:val="20"/>
                <w:szCs w:val="20"/>
                <w:rtl/>
              </w:rPr>
              <w:t>نظری</w:t>
            </w:r>
          </w:p>
        </w:tc>
      </w:tr>
      <w:tr w:rsidR="004C59E8" w:rsidRPr="00AA236E" w:rsidTr="0095117A">
        <w:trPr>
          <w:jc w:val="center"/>
        </w:trPr>
        <w:tc>
          <w:tcPr>
            <w:tcW w:w="1206" w:type="dxa"/>
            <w:shd w:val="clear" w:color="auto" w:fill="D9D9D9"/>
            <w:hideMark/>
          </w:tcPr>
          <w:p w:rsidR="004C59E8" w:rsidRPr="00AA236E" w:rsidRDefault="004C59E8" w:rsidP="0071315A">
            <w:pPr>
              <w:pStyle w:val="ListParagraph"/>
              <w:spacing w:after="0" w:line="240" w:lineRule="auto"/>
              <w:ind w:left="0"/>
              <w:jc w:val="both"/>
              <w:rPr>
                <w:rFonts w:cs="B Yagut"/>
                <w:b/>
                <w:bCs/>
                <w:sz w:val="20"/>
                <w:szCs w:val="20"/>
                <w:rtl/>
              </w:rPr>
            </w:pPr>
            <w:r w:rsidRPr="00AA236E">
              <w:rPr>
                <w:rFonts w:cs="B Yagut" w:hint="cs"/>
                <w:b/>
                <w:bCs/>
                <w:sz w:val="20"/>
                <w:szCs w:val="20"/>
                <w:rtl/>
              </w:rPr>
              <w:t>مدت آموزش</w:t>
            </w:r>
          </w:p>
        </w:tc>
        <w:tc>
          <w:tcPr>
            <w:tcW w:w="8499" w:type="dxa"/>
            <w:hideMark/>
          </w:tcPr>
          <w:p w:rsidR="004C59E8" w:rsidRPr="00AA236E" w:rsidRDefault="004C59E8" w:rsidP="0071315A">
            <w:pPr>
              <w:pStyle w:val="ListParagraph"/>
              <w:spacing w:after="0" w:line="240" w:lineRule="auto"/>
              <w:ind w:left="0"/>
              <w:jc w:val="both"/>
              <w:rPr>
                <w:rFonts w:cs="B Yagut"/>
                <w:sz w:val="20"/>
                <w:szCs w:val="20"/>
                <w:rtl/>
              </w:rPr>
            </w:pPr>
            <w:r w:rsidRPr="00AA236E">
              <w:rPr>
                <w:rFonts w:cs="B Yagut" w:hint="cs"/>
                <w:sz w:val="20"/>
                <w:szCs w:val="20"/>
                <w:rtl/>
              </w:rPr>
              <w:t xml:space="preserve">25 ساعت </w:t>
            </w:r>
          </w:p>
        </w:tc>
      </w:tr>
      <w:tr w:rsidR="004C59E8" w:rsidRPr="00AA236E" w:rsidTr="0095117A">
        <w:trPr>
          <w:jc w:val="center"/>
        </w:trPr>
        <w:tc>
          <w:tcPr>
            <w:tcW w:w="1206" w:type="dxa"/>
            <w:shd w:val="clear" w:color="auto" w:fill="D9D9D9"/>
          </w:tcPr>
          <w:p w:rsidR="004C59E8" w:rsidRPr="00AA236E" w:rsidRDefault="004C59E8" w:rsidP="0071315A">
            <w:pPr>
              <w:spacing w:after="0" w:line="240" w:lineRule="auto"/>
              <w:jc w:val="both"/>
              <w:rPr>
                <w:rFonts w:cs="B Yagut"/>
                <w:bCs/>
                <w:sz w:val="20"/>
                <w:szCs w:val="20"/>
                <w:rtl/>
              </w:rPr>
            </w:pPr>
            <w:r w:rsidRPr="00AA236E">
              <w:rPr>
                <w:rFonts w:cs="B Yagut" w:hint="cs"/>
                <w:bCs/>
                <w:sz w:val="20"/>
                <w:szCs w:val="20"/>
                <w:rtl/>
              </w:rPr>
              <w:t>هدف هاي كلي</w:t>
            </w:r>
          </w:p>
          <w:p w:rsidR="004C59E8" w:rsidRPr="00AA236E" w:rsidRDefault="004C59E8" w:rsidP="0071315A">
            <w:pPr>
              <w:bidi w:val="0"/>
              <w:spacing w:after="0" w:line="240" w:lineRule="auto"/>
              <w:jc w:val="both"/>
              <w:rPr>
                <w:rFonts w:cs="B Yagut"/>
                <w:b/>
                <w:sz w:val="20"/>
                <w:szCs w:val="20"/>
                <w:rtl/>
              </w:rPr>
            </w:pPr>
          </w:p>
        </w:tc>
        <w:tc>
          <w:tcPr>
            <w:tcW w:w="8499" w:type="dxa"/>
            <w:hideMark/>
          </w:tcPr>
          <w:p w:rsidR="004C59E8" w:rsidRPr="00AA236E" w:rsidRDefault="004C59E8" w:rsidP="0071315A">
            <w:pPr>
              <w:pStyle w:val="ListParagraph"/>
              <w:tabs>
                <w:tab w:val="right" w:pos="-288"/>
              </w:tabs>
              <w:spacing w:after="0" w:line="240" w:lineRule="auto"/>
              <w:ind w:left="0"/>
              <w:jc w:val="both"/>
              <w:rPr>
                <w:rFonts w:cs="B Yagut"/>
                <w:b/>
                <w:bCs/>
                <w:sz w:val="20"/>
                <w:szCs w:val="20"/>
                <w:rtl/>
              </w:rPr>
            </w:pPr>
            <w:r w:rsidRPr="00AA236E">
              <w:rPr>
                <w:rFonts w:cs="B Yagut" w:hint="cs"/>
                <w:b/>
                <w:bCs/>
                <w:sz w:val="20"/>
                <w:szCs w:val="20"/>
                <w:rtl/>
              </w:rPr>
              <w:t>در پایان این درس</w:t>
            </w:r>
            <w:r w:rsidR="00BA7E2C" w:rsidRPr="00AA236E">
              <w:rPr>
                <w:rFonts w:cs="B Yagut" w:hint="cs"/>
                <w:b/>
                <w:bCs/>
                <w:sz w:val="20"/>
                <w:szCs w:val="20"/>
                <w:rtl/>
              </w:rPr>
              <w:t xml:space="preserve">، </w:t>
            </w:r>
            <w:r w:rsidRPr="00AA236E">
              <w:rPr>
                <w:rFonts w:cs="B Yagut" w:hint="cs"/>
                <w:b/>
                <w:bCs/>
                <w:sz w:val="20"/>
                <w:szCs w:val="20"/>
                <w:rtl/>
              </w:rPr>
              <w:t>دانشجو باید بتواند ( بر اساس فهرست پیوست)</w:t>
            </w:r>
            <w:r w:rsidR="00BA7E2C" w:rsidRPr="00AA236E">
              <w:rPr>
                <w:rFonts w:cs="B Yagut" w:hint="cs"/>
                <w:b/>
                <w:bCs/>
                <w:sz w:val="20"/>
                <w:szCs w:val="20"/>
                <w:rtl/>
              </w:rPr>
              <w:t xml:space="preserve">: </w:t>
            </w:r>
          </w:p>
          <w:p w:rsidR="004C59E8" w:rsidRPr="00AA236E" w:rsidRDefault="004C59E8" w:rsidP="0071315A">
            <w:pPr>
              <w:pStyle w:val="ListParagraph"/>
              <w:tabs>
                <w:tab w:val="right" w:pos="-288"/>
              </w:tabs>
              <w:spacing w:after="0" w:line="240" w:lineRule="auto"/>
              <w:ind w:left="0"/>
              <w:jc w:val="both"/>
              <w:rPr>
                <w:rFonts w:cs="B Yagut"/>
                <w:b/>
                <w:bCs/>
                <w:sz w:val="20"/>
                <w:szCs w:val="20"/>
                <w:rtl/>
              </w:rPr>
            </w:pPr>
            <w:r w:rsidRPr="00AA236E">
              <w:rPr>
                <w:rFonts w:cs="B Yagut" w:hint="cs"/>
                <w:b/>
                <w:bCs/>
                <w:sz w:val="20"/>
                <w:szCs w:val="20"/>
                <w:rtl/>
              </w:rPr>
              <w:t>الف)</w:t>
            </w:r>
            <w:r w:rsidR="00BA7E2C" w:rsidRPr="00AA236E">
              <w:rPr>
                <w:rFonts w:cs="B Yagut" w:hint="cs"/>
                <w:b/>
                <w:bCs/>
                <w:sz w:val="20"/>
                <w:szCs w:val="20"/>
                <w:rtl/>
              </w:rPr>
              <w:t xml:space="preserve"> </w:t>
            </w:r>
            <w:r w:rsidRPr="00AA236E">
              <w:rPr>
                <w:rFonts w:cs="B Yagut" w:hint="cs"/>
                <w:b/>
                <w:bCs/>
                <w:sz w:val="20"/>
                <w:szCs w:val="20"/>
                <w:rtl/>
              </w:rPr>
              <w:t>در مواجهه با هر یک از علائم و شکایات شایع و مهم</w:t>
            </w:r>
            <w:r w:rsidR="00BA7E2C" w:rsidRPr="00AA236E">
              <w:rPr>
                <w:rFonts w:cs="B Yagut" w:hint="cs"/>
                <w:b/>
                <w:bCs/>
                <w:sz w:val="20"/>
                <w:szCs w:val="20"/>
                <w:rtl/>
              </w:rPr>
              <w:t xml:space="preserve">: </w:t>
            </w:r>
          </w:p>
          <w:p w:rsidR="004C59E8" w:rsidRPr="00AA236E" w:rsidRDefault="004C59E8" w:rsidP="0071315A">
            <w:pPr>
              <w:pStyle w:val="ListParagraph"/>
              <w:spacing w:after="0" w:line="240" w:lineRule="auto"/>
              <w:ind w:left="0"/>
              <w:jc w:val="both"/>
              <w:rPr>
                <w:rFonts w:cs="B Yagut"/>
                <w:sz w:val="20"/>
                <w:szCs w:val="20"/>
                <w:rtl/>
              </w:rPr>
            </w:pPr>
            <w:r w:rsidRPr="00AA236E">
              <w:rPr>
                <w:rFonts w:cs="B Yagut" w:hint="cs"/>
                <w:sz w:val="20"/>
                <w:szCs w:val="20"/>
                <w:rtl/>
              </w:rPr>
              <w:t>1- تعریف آن را بیان کند</w:t>
            </w:r>
            <w:r w:rsidR="00BA7E2C" w:rsidRPr="00AA236E">
              <w:rPr>
                <w:rFonts w:cs="B Yagut" w:hint="cs"/>
                <w:sz w:val="20"/>
                <w:szCs w:val="20"/>
                <w:rtl/>
              </w:rPr>
              <w:t xml:space="preserve">. </w:t>
            </w:r>
          </w:p>
          <w:p w:rsidR="004C59E8" w:rsidRPr="00AA236E" w:rsidRDefault="004C59E8" w:rsidP="0071315A">
            <w:pPr>
              <w:pStyle w:val="ListParagraph"/>
              <w:spacing w:after="0" w:line="240" w:lineRule="auto"/>
              <w:ind w:left="0"/>
              <w:jc w:val="both"/>
              <w:rPr>
                <w:rFonts w:cs="B Yagut"/>
                <w:sz w:val="20"/>
                <w:szCs w:val="20"/>
                <w:rtl/>
              </w:rPr>
            </w:pPr>
            <w:r w:rsidRPr="00AA236E">
              <w:rPr>
                <w:rFonts w:cs="B Yagut" w:hint="cs"/>
                <w:sz w:val="20"/>
                <w:szCs w:val="20"/>
                <w:rtl/>
              </w:rPr>
              <w:t>2- معاینات فیزیکی لازم (</w:t>
            </w:r>
            <w:r w:rsidRPr="00AA236E">
              <w:rPr>
                <w:rFonts w:cs="B Yagut"/>
                <w:sz w:val="20"/>
                <w:szCs w:val="20"/>
              </w:rPr>
              <w:t>focused history taking and physical exam</w:t>
            </w:r>
            <w:r w:rsidRPr="00AA236E">
              <w:rPr>
                <w:rFonts w:cs="B Yagut" w:hint="cs"/>
                <w:sz w:val="20"/>
                <w:szCs w:val="20"/>
                <w:rtl/>
              </w:rPr>
              <w:t>) برای رویکرد به آن را شرح دهد</w:t>
            </w:r>
            <w:r w:rsidR="00BA7E2C" w:rsidRPr="00AA236E">
              <w:rPr>
                <w:rFonts w:cs="B Yagut" w:hint="cs"/>
                <w:sz w:val="20"/>
                <w:szCs w:val="20"/>
                <w:rtl/>
              </w:rPr>
              <w:t xml:space="preserve">. </w:t>
            </w:r>
          </w:p>
          <w:p w:rsidR="004C59E8" w:rsidRPr="00AA236E" w:rsidRDefault="004C59E8" w:rsidP="0071315A">
            <w:pPr>
              <w:pStyle w:val="ListParagraph"/>
              <w:spacing w:after="0" w:line="240" w:lineRule="auto"/>
              <w:ind w:left="0"/>
              <w:jc w:val="both"/>
              <w:rPr>
                <w:rFonts w:cs="B Yagut"/>
                <w:b/>
                <w:bCs/>
                <w:sz w:val="20"/>
                <w:szCs w:val="20"/>
                <w:rtl/>
              </w:rPr>
            </w:pPr>
            <w:r w:rsidRPr="00AA236E">
              <w:rPr>
                <w:rFonts w:cs="B Yagut" w:hint="cs"/>
                <w:sz w:val="20"/>
                <w:szCs w:val="20"/>
                <w:rtl/>
              </w:rPr>
              <w:t>3- تشخیص های افتراقی مهم را مطرح کند و گامهای ضروری برای رسیدن به تشخیص و مدیریت مشکل بیمار را پیشنهاد دهد</w:t>
            </w:r>
            <w:r w:rsidR="00BA7E2C" w:rsidRPr="00AA236E">
              <w:rPr>
                <w:rFonts w:cs="B Yagut" w:hint="cs"/>
                <w:sz w:val="20"/>
                <w:szCs w:val="20"/>
                <w:rtl/>
              </w:rPr>
              <w:t xml:space="preserve">. </w:t>
            </w:r>
          </w:p>
          <w:p w:rsidR="004C59E8" w:rsidRPr="00AA236E" w:rsidRDefault="004C59E8" w:rsidP="0071315A">
            <w:pPr>
              <w:pStyle w:val="ListParagraph"/>
              <w:spacing w:after="0" w:line="240" w:lineRule="auto"/>
              <w:ind w:left="0"/>
              <w:jc w:val="both"/>
              <w:rPr>
                <w:rFonts w:cs="B Yagut"/>
                <w:b/>
                <w:bCs/>
                <w:sz w:val="20"/>
                <w:szCs w:val="20"/>
              </w:rPr>
            </w:pPr>
            <w:r w:rsidRPr="00AA236E">
              <w:rPr>
                <w:rFonts w:cs="B Yagut" w:hint="cs"/>
                <w:b/>
                <w:bCs/>
                <w:sz w:val="20"/>
                <w:szCs w:val="20"/>
                <w:rtl/>
              </w:rPr>
              <w:t>ب) در مورد</w:t>
            </w:r>
            <w:r w:rsidR="00BA7E2C" w:rsidRPr="00AA236E">
              <w:rPr>
                <w:rFonts w:cs="B Yagut" w:hint="cs"/>
                <w:b/>
                <w:bCs/>
                <w:sz w:val="20"/>
                <w:szCs w:val="20"/>
                <w:rtl/>
              </w:rPr>
              <w:t xml:space="preserve"> </w:t>
            </w:r>
            <w:r w:rsidRPr="00AA236E">
              <w:rPr>
                <w:rFonts w:cs="B Yagut" w:hint="cs"/>
                <w:b/>
                <w:bCs/>
                <w:sz w:val="20"/>
                <w:szCs w:val="20"/>
                <w:rtl/>
              </w:rPr>
              <w:t>بیماریهای شایع و مهم</w:t>
            </w:r>
            <w:r w:rsidR="00BA7E2C" w:rsidRPr="00AA236E">
              <w:rPr>
                <w:rFonts w:cs="B Yagut" w:hint="cs"/>
                <w:b/>
                <w:bCs/>
                <w:sz w:val="20"/>
                <w:szCs w:val="20"/>
                <w:rtl/>
              </w:rPr>
              <w:t xml:space="preserve">: </w:t>
            </w:r>
          </w:p>
          <w:p w:rsidR="004C59E8" w:rsidRPr="00AA236E" w:rsidRDefault="004C59E8" w:rsidP="0071315A">
            <w:pPr>
              <w:pStyle w:val="ListParagraph"/>
              <w:spacing w:after="0" w:line="240" w:lineRule="auto"/>
              <w:ind w:left="0"/>
              <w:jc w:val="both"/>
              <w:rPr>
                <w:rFonts w:cs="B Yagut"/>
                <w:sz w:val="20"/>
                <w:szCs w:val="20"/>
                <w:rtl/>
              </w:rPr>
            </w:pPr>
            <w:r w:rsidRPr="00AA236E">
              <w:rPr>
                <w:rFonts w:cs="B Yagut" w:hint="cs"/>
                <w:sz w:val="20"/>
                <w:szCs w:val="20"/>
                <w:rtl/>
              </w:rPr>
              <w:t>1- تعریف، اتیولوژی، و اپیدمیولوژی بیماری را شرح دهد</w:t>
            </w:r>
            <w:r w:rsidR="00BA7E2C" w:rsidRPr="00AA236E">
              <w:rPr>
                <w:rFonts w:cs="B Yagut" w:hint="cs"/>
                <w:sz w:val="20"/>
                <w:szCs w:val="20"/>
                <w:rtl/>
              </w:rPr>
              <w:t xml:space="preserve">. </w:t>
            </w:r>
          </w:p>
          <w:p w:rsidR="004C59E8" w:rsidRPr="00AA236E" w:rsidRDefault="004C59E8" w:rsidP="0071315A">
            <w:pPr>
              <w:pStyle w:val="ListParagraph"/>
              <w:spacing w:after="0" w:line="240" w:lineRule="auto"/>
              <w:ind w:left="0"/>
              <w:jc w:val="both"/>
              <w:rPr>
                <w:rFonts w:cs="B Yagut"/>
                <w:sz w:val="20"/>
                <w:szCs w:val="20"/>
                <w:rtl/>
              </w:rPr>
            </w:pPr>
            <w:r w:rsidRPr="00AA236E">
              <w:rPr>
                <w:rFonts w:cs="B Yagut" w:hint="cs"/>
                <w:sz w:val="20"/>
                <w:szCs w:val="20"/>
                <w:rtl/>
              </w:rPr>
              <w:t>2- مشکلات بیماران مبتلا به بیماریهای شایع و مهم را توضیح دهد</w:t>
            </w:r>
            <w:r w:rsidR="00BA7E2C" w:rsidRPr="00AA236E">
              <w:rPr>
                <w:rFonts w:cs="B Yagut" w:hint="cs"/>
                <w:sz w:val="20"/>
                <w:szCs w:val="20"/>
                <w:rtl/>
              </w:rPr>
              <w:t xml:space="preserve">. </w:t>
            </w:r>
          </w:p>
          <w:p w:rsidR="004C59E8" w:rsidRPr="00AA236E" w:rsidRDefault="004C59E8" w:rsidP="0071315A">
            <w:pPr>
              <w:pStyle w:val="ListParagraph"/>
              <w:spacing w:after="0" w:line="240" w:lineRule="auto"/>
              <w:ind w:left="0"/>
              <w:jc w:val="both"/>
              <w:rPr>
                <w:rFonts w:cs="B Yagut"/>
                <w:sz w:val="20"/>
                <w:szCs w:val="20"/>
                <w:rtl/>
              </w:rPr>
            </w:pPr>
            <w:r w:rsidRPr="00AA236E">
              <w:rPr>
                <w:rFonts w:cs="B Yagut" w:hint="cs"/>
                <w:sz w:val="20"/>
                <w:szCs w:val="20"/>
                <w:rtl/>
              </w:rPr>
              <w:t>3- روشهای تشخیص بیماری را شرح دهد</w:t>
            </w:r>
            <w:r w:rsidR="00BA7E2C" w:rsidRPr="00AA236E">
              <w:rPr>
                <w:rFonts w:cs="B Yagut" w:hint="cs"/>
                <w:sz w:val="20"/>
                <w:szCs w:val="20"/>
                <w:rtl/>
              </w:rPr>
              <w:t xml:space="preserve">. </w:t>
            </w:r>
          </w:p>
          <w:p w:rsidR="004C59E8" w:rsidRPr="00AA236E" w:rsidRDefault="004C59E8" w:rsidP="0071315A">
            <w:pPr>
              <w:pStyle w:val="ListParagraph"/>
              <w:spacing w:after="0" w:line="240" w:lineRule="auto"/>
              <w:ind w:left="0"/>
              <w:jc w:val="both"/>
              <w:rPr>
                <w:rFonts w:cs="B Yagut"/>
                <w:sz w:val="20"/>
                <w:szCs w:val="20"/>
                <w:rtl/>
              </w:rPr>
            </w:pPr>
            <w:r w:rsidRPr="00AA236E">
              <w:rPr>
                <w:rFonts w:cs="B Yagut" w:hint="cs"/>
                <w:sz w:val="20"/>
                <w:szCs w:val="20"/>
                <w:rtl/>
              </w:rPr>
              <w:t>4- مهمترین اقدامات پیشگیری در سطوح مختلف، مشتمل بر درمان و توانبخشی بیمار را بر اساس شواهد علمی و گایدلاینهای بومی در حد مورد انتظار از پزشک عمومی توضیح دهد</w:t>
            </w:r>
            <w:r w:rsidR="00BA7E2C" w:rsidRPr="00AA236E">
              <w:rPr>
                <w:rFonts w:cs="B Yagut" w:hint="cs"/>
                <w:sz w:val="20"/>
                <w:szCs w:val="20"/>
                <w:rtl/>
              </w:rPr>
              <w:t xml:space="preserve">. </w:t>
            </w:r>
          </w:p>
          <w:p w:rsidR="004C59E8" w:rsidRPr="00AA236E" w:rsidRDefault="004C59E8" w:rsidP="0071315A">
            <w:pPr>
              <w:pStyle w:val="ListParagraph"/>
              <w:spacing w:after="0" w:line="240" w:lineRule="auto"/>
              <w:ind w:left="0"/>
              <w:jc w:val="both"/>
              <w:rPr>
                <w:rFonts w:cs="B Yagut"/>
                <w:sz w:val="20"/>
                <w:szCs w:val="20"/>
                <w:rtl/>
              </w:rPr>
            </w:pPr>
            <w:r w:rsidRPr="00AA236E">
              <w:rPr>
                <w:rFonts w:cs="B Yagut" w:hint="cs"/>
                <w:sz w:val="20"/>
                <w:szCs w:val="20"/>
                <w:rtl/>
              </w:rPr>
              <w:t>5- در مواجهه با سناریو یا شرح موارد بیماران مرتبط با این بیماریها، دانش آموخته شده را برای استدلال بالینی و پیشنهاد رویکردهای تشخیصی یا درمانی به کار بندد</w:t>
            </w:r>
            <w:r w:rsidR="00BA7E2C" w:rsidRPr="00AA236E">
              <w:rPr>
                <w:rFonts w:cs="B Yagut" w:hint="cs"/>
                <w:sz w:val="20"/>
                <w:szCs w:val="20"/>
                <w:rtl/>
              </w:rPr>
              <w:t xml:space="preserve">. </w:t>
            </w:r>
          </w:p>
          <w:p w:rsidR="004C59E8" w:rsidRPr="00AA236E" w:rsidRDefault="004C59E8" w:rsidP="0071315A">
            <w:pPr>
              <w:pStyle w:val="ListParagraph"/>
              <w:spacing w:after="0" w:line="240" w:lineRule="auto"/>
              <w:ind w:left="71"/>
              <w:jc w:val="both"/>
              <w:rPr>
                <w:rFonts w:cs="B Yagut"/>
                <w:sz w:val="20"/>
                <w:szCs w:val="20"/>
                <w:rtl/>
              </w:rPr>
            </w:pPr>
            <w:r w:rsidRPr="00AA236E">
              <w:rPr>
                <w:rFonts w:ascii="B Lotus" w:cs="B Yagut" w:hint="cs"/>
                <w:b/>
                <w:bCs/>
                <w:noProof/>
                <w:sz w:val="20"/>
                <w:szCs w:val="20"/>
                <w:rtl/>
              </w:rPr>
              <w:t>ج) نسبت به مسائل مهمی که مراعات آن در محیط بالینی این حیطه ضرورت دارد توجه کند</w:t>
            </w:r>
            <w:r w:rsidR="00BA7E2C" w:rsidRPr="00AA236E">
              <w:rPr>
                <w:rFonts w:ascii="B Lotus" w:cs="B Yagut" w:hint="cs"/>
                <w:b/>
                <w:bCs/>
                <w:noProof/>
                <w:sz w:val="20"/>
                <w:szCs w:val="20"/>
                <w:rtl/>
              </w:rPr>
              <w:t xml:space="preserve">. </w:t>
            </w:r>
            <w:r w:rsidRPr="00AA236E">
              <w:rPr>
                <w:rFonts w:ascii="B Lotus" w:cs="B Yagut" w:hint="cs"/>
                <w:noProof/>
                <w:sz w:val="20"/>
                <w:szCs w:val="20"/>
              </w:rPr>
              <w:tab/>
            </w:r>
          </w:p>
        </w:tc>
      </w:tr>
      <w:tr w:rsidR="004C59E8" w:rsidRPr="00AA236E" w:rsidTr="0095117A">
        <w:trPr>
          <w:jc w:val="center"/>
        </w:trPr>
        <w:tc>
          <w:tcPr>
            <w:tcW w:w="1206" w:type="dxa"/>
            <w:shd w:val="clear" w:color="auto" w:fill="D9D9D9"/>
            <w:hideMark/>
          </w:tcPr>
          <w:p w:rsidR="004C59E8" w:rsidRPr="00AA236E" w:rsidRDefault="004C59E8" w:rsidP="0071315A">
            <w:pPr>
              <w:spacing w:after="0" w:line="240" w:lineRule="auto"/>
              <w:jc w:val="both"/>
              <w:rPr>
                <w:rFonts w:cs="B Yagut"/>
                <w:bCs/>
                <w:sz w:val="20"/>
                <w:szCs w:val="20"/>
                <w:rtl/>
              </w:rPr>
            </w:pPr>
            <w:r w:rsidRPr="00AA236E">
              <w:rPr>
                <w:rFonts w:cs="B Yagut" w:hint="cs"/>
                <w:bCs/>
                <w:sz w:val="20"/>
                <w:szCs w:val="20"/>
                <w:rtl/>
              </w:rPr>
              <w:t>شرح بسته آموزشی</w:t>
            </w:r>
          </w:p>
        </w:tc>
        <w:tc>
          <w:tcPr>
            <w:tcW w:w="8499" w:type="dxa"/>
            <w:hideMark/>
          </w:tcPr>
          <w:p w:rsidR="004C59E8" w:rsidRPr="00AA236E" w:rsidRDefault="004C59E8" w:rsidP="0071315A">
            <w:pPr>
              <w:spacing w:after="0" w:line="240" w:lineRule="auto"/>
              <w:jc w:val="both"/>
              <w:rPr>
                <w:rFonts w:cs="B Yagut"/>
                <w:sz w:val="20"/>
                <w:szCs w:val="20"/>
                <w:rtl/>
              </w:rPr>
            </w:pPr>
            <w:r w:rsidRPr="00AA236E">
              <w:rPr>
                <w:rFonts w:cs="B Yagut" w:hint="cs"/>
                <w:sz w:val="20"/>
                <w:szCs w:val="20"/>
                <w:rtl/>
              </w:rPr>
              <w:t>در این درس</w:t>
            </w:r>
            <w:r w:rsidR="00BA7E2C" w:rsidRPr="00AA236E">
              <w:rPr>
                <w:rFonts w:cs="B Yagut" w:hint="cs"/>
                <w:sz w:val="20"/>
                <w:szCs w:val="20"/>
                <w:rtl/>
              </w:rPr>
              <w:t xml:space="preserve">، </w:t>
            </w:r>
            <w:r w:rsidRPr="00AA236E">
              <w:rPr>
                <w:rFonts w:cs="B Yagut" w:hint="cs"/>
                <w:sz w:val="20"/>
                <w:szCs w:val="20"/>
                <w:rtl/>
              </w:rPr>
              <w:t xml:space="preserve">دانشجو باید از طریق حضور در کلاس درس، مرکز یادگیری مهارتهای بالینی </w:t>
            </w:r>
            <w:r w:rsidRPr="00AA236E">
              <w:rPr>
                <w:rFonts w:cs="B Yagut"/>
                <w:sz w:val="20"/>
                <w:szCs w:val="20"/>
              </w:rPr>
              <w:t>Skill Lab</w:t>
            </w:r>
            <w:r w:rsidRPr="00AA236E">
              <w:rPr>
                <w:rFonts w:cs="B Yagut" w:hint="cs"/>
                <w:sz w:val="20"/>
                <w:szCs w:val="20"/>
                <w:rtl/>
              </w:rPr>
              <w:t>،</w:t>
            </w:r>
            <w:r w:rsidRPr="00AA236E">
              <w:rPr>
                <w:rFonts w:cs="B Yagut" w:hint="cs"/>
                <w:sz w:val="20"/>
                <w:szCs w:val="20"/>
              </w:rPr>
              <w:t xml:space="preserve"> </w:t>
            </w:r>
            <w:r w:rsidRPr="00AA236E">
              <w:rPr>
                <w:rFonts w:cs="B Yagut" w:hint="cs"/>
                <w:sz w:val="20"/>
                <w:szCs w:val="20"/>
                <w:rtl/>
              </w:rPr>
              <w:t>کارگاه آموزشی، و انجام تکالیف فردی و گروهی به اهداف مشخص دست یابد</w:t>
            </w:r>
            <w:r w:rsidR="00BA7E2C" w:rsidRPr="00AA236E">
              <w:rPr>
                <w:rFonts w:cs="B Yagut" w:hint="cs"/>
                <w:sz w:val="20"/>
                <w:szCs w:val="20"/>
                <w:rtl/>
              </w:rPr>
              <w:t xml:space="preserve">. </w:t>
            </w:r>
          </w:p>
        </w:tc>
      </w:tr>
      <w:tr w:rsidR="004C59E8" w:rsidRPr="00AA236E" w:rsidTr="0095117A">
        <w:trPr>
          <w:trHeight w:val="420"/>
          <w:jc w:val="center"/>
        </w:trPr>
        <w:tc>
          <w:tcPr>
            <w:tcW w:w="1206" w:type="dxa"/>
            <w:shd w:val="clear" w:color="auto" w:fill="D9D9D9"/>
            <w:hideMark/>
          </w:tcPr>
          <w:p w:rsidR="004C59E8" w:rsidRPr="00AA236E" w:rsidRDefault="004C59E8" w:rsidP="0071315A">
            <w:pPr>
              <w:spacing w:after="0" w:line="240" w:lineRule="auto"/>
              <w:jc w:val="both"/>
              <w:rPr>
                <w:rFonts w:cs="B Yagut"/>
                <w:bCs/>
                <w:sz w:val="20"/>
                <w:szCs w:val="20"/>
                <w:rtl/>
              </w:rPr>
            </w:pPr>
            <w:r w:rsidRPr="00AA236E">
              <w:rPr>
                <w:rFonts w:cs="B Yagut" w:hint="cs"/>
                <w:bCs/>
                <w:sz w:val="20"/>
                <w:szCs w:val="20"/>
                <w:rtl/>
              </w:rPr>
              <w:t>فعالیت های آموزشی</w:t>
            </w:r>
          </w:p>
        </w:tc>
        <w:tc>
          <w:tcPr>
            <w:tcW w:w="8499" w:type="dxa"/>
            <w:hideMark/>
          </w:tcPr>
          <w:p w:rsidR="004C59E8" w:rsidRPr="00AA236E" w:rsidRDefault="004C59E8" w:rsidP="0071315A">
            <w:pPr>
              <w:tabs>
                <w:tab w:val="left" w:pos="708"/>
                <w:tab w:val="left" w:pos="2976"/>
                <w:tab w:val="left" w:pos="4819"/>
              </w:tabs>
              <w:spacing w:after="0" w:line="240" w:lineRule="auto"/>
              <w:jc w:val="both"/>
              <w:rPr>
                <w:rFonts w:cs="B Yagut"/>
                <w:sz w:val="20"/>
                <w:szCs w:val="20"/>
                <w:rtl/>
              </w:rPr>
            </w:pPr>
            <w:r w:rsidRPr="00AA236E">
              <w:rPr>
                <w:rFonts w:cs="B Yagut" w:hint="cs"/>
                <w:sz w:val="20"/>
                <w:szCs w:val="20"/>
                <w:rtl/>
              </w:rPr>
              <w:t>فعالیتهای یادگیری این درس</w:t>
            </w:r>
            <w:r w:rsidR="00BA7E2C" w:rsidRPr="00AA236E">
              <w:rPr>
                <w:rFonts w:cs="B Yagut" w:hint="cs"/>
                <w:sz w:val="20"/>
                <w:szCs w:val="20"/>
                <w:rtl/>
              </w:rPr>
              <w:t xml:space="preserve"> </w:t>
            </w:r>
            <w:r w:rsidRPr="00AA236E">
              <w:rPr>
                <w:rFonts w:cs="B Yagut" w:hint="cs"/>
                <w:sz w:val="20"/>
                <w:szCs w:val="20"/>
                <w:rtl/>
              </w:rPr>
              <w:t>باید ترکیب متوازنی از آموزش نظری، مطالعه فردی و بحث گروهی، بررسی موارد بیماری، و انجام سایر تکالیف یادگیری را شامل شود</w:t>
            </w:r>
            <w:r w:rsidR="00BA7E2C" w:rsidRPr="00AA236E">
              <w:rPr>
                <w:rFonts w:cs="B Yagut" w:hint="cs"/>
                <w:sz w:val="20"/>
                <w:szCs w:val="20"/>
                <w:rtl/>
              </w:rPr>
              <w:t xml:space="preserve">. </w:t>
            </w:r>
          </w:p>
          <w:p w:rsidR="004C59E8" w:rsidRPr="00AA236E" w:rsidRDefault="004C59E8" w:rsidP="0071315A">
            <w:pPr>
              <w:tabs>
                <w:tab w:val="left" w:pos="708"/>
                <w:tab w:val="left" w:pos="2976"/>
                <w:tab w:val="left" w:pos="4819"/>
              </w:tabs>
              <w:spacing w:after="0" w:line="240" w:lineRule="auto"/>
              <w:jc w:val="both"/>
              <w:rPr>
                <w:rFonts w:cs="B Yagut"/>
                <w:sz w:val="20"/>
                <w:szCs w:val="20"/>
                <w:rtl/>
              </w:rPr>
            </w:pPr>
            <w:r w:rsidRPr="00AA236E">
              <w:rPr>
                <w:rFonts w:cs="B Yagut" w:hint="cs"/>
                <w:sz w:val="20"/>
                <w:szCs w:val="20"/>
                <w:rtl/>
              </w:rPr>
              <w:t xml:space="preserve">زمان بندی و ترکیب این فعالیتها و عرصه های مورد نیاز برای هر فعالیت (اعم از کلاس درس، مرکز یادگیری مهارتهای بالینی </w:t>
            </w:r>
            <w:r w:rsidRPr="00AA236E">
              <w:rPr>
                <w:rFonts w:cs="B Yagut"/>
                <w:sz w:val="20"/>
                <w:szCs w:val="20"/>
              </w:rPr>
              <w:t>Skill Lab</w:t>
            </w:r>
            <w:r w:rsidRPr="00AA236E">
              <w:rPr>
                <w:rFonts w:cs="B Yagut" w:hint="cs"/>
                <w:sz w:val="20"/>
                <w:szCs w:val="20"/>
                <w:rtl/>
              </w:rPr>
              <w:t xml:space="preserve">، و عرصه های بالینی، در راهنمای یادگیری </w:t>
            </w:r>
            <w:r w:rsidRPr="00AA236E">
              <w:rPr>
                <w:rFonts w:cs="B Yagut"/>
                <w:sz w:val="20"/>
                <w:szCs w:val="20"/>
              </w:rPr>
              <w:t>Study Guide</w:t>
            </w:r>
            <w:r w:rsidRPr="00AA236E">
              <w:rPr>
                <w:rFonts w:cs="B Yagut" w:hint="cs"/>
                <w:sz w:val="20"/>
                <w:szCs w:val="20"/>
                <w:rtl/>
              </w:rPr>
              <w:t xml:space="preserve"> هماهنگ با استانداردهای اعلام شده از سوی دبیرخانه شورای آموزش پزشکی عمومی توسط هر دانشکده پزشکی تعیین می شود</w:t>
            </w:r>
            <w:r w:rsidR="00BA7E2C" w:rsidRPr="00AA236E">
              <w:rPr>
                <w:rFonts w:cs="B Yagut" w:hint="cs"/>
                <w:sz w:val="20"/>
                <w:szCs w:val="20"/>
                <w:rtl/>
              </w:rPr>
              <w:t xml:space="preserve">. </w:t>
            </w:r>
          </w:p>
        </w:tc>
      </w:tr>
      <w:tr w:rsidR="004C59E8" w:rsidRPr="00AA236E" w:rsidTr="0095117A">
        <w:trPr>
          <w:trHeight w:val="249"/>
          <w:jc w:val="center"/>
        </w:trPr>
        <w:tc>
          <w:tcPr>
            <w:tcW w:w="1206" w:type="dxa"/>
            <w:shd w:val="clear" w:color="auto" w:fill="D9D9D9" w:themeFill="background1" w:themeFillShade="D9"/>
            <w:hideMark/>
          </w:tcPr>
          <w:p w:rsidR="004C59E8" w:rsidRPr="00AA236E" w:rsidRDefault="004C59E8" w:rsidP="0071315A">
            <w:pPr>
              <w:spacing w:after="0" w:line="240" w:lineRule="auto"/>
              <w:jc w:val="both"/>
              <w:rPr>
                <w:rFonts w:cs="B Yagut"/>
                <w:bCs/>
                <w:sz w:val="20"/>
                <w:szCs w:val="20"/>
                <w:rtl/>
              </w:rPr>
            </w:pPr>
            <w:r w:rsidRPr="00AA236E">
              <w:rPr>
                <w:rFonts w:cs="B Yagut" w:hint="cs"/>
                <w:bCs/>
                <w:sz w:val="20"/>
                <w:szCs w:val="20"/>
                <w:rtl/>
              </w:rPr>
              <w:t>توضیحات ضروری</w:t>
            </w:r>
          </w:p>
        </w:tc>
        <w:tc>
          <w:tcPr>
            <w:tcW w:w="8499" w:type="dxa"/>
          </w:tcPr>
          <w:p w:rsidR="004C59E8" w:rsidRPr="00AA236E" w:rsidRDefault="004C59E8" w:rsidP="0071315A">
            <w:pPr>
              <w:spacing w:after="0" w:line="240" w:lineRule="auto"/>
              <w:jc w:val="both"/>
              <w:rPr>
                <w:rFonts w:cs="B Yagut"/>
                <w:sz w:val="20"/>
                <w:szCs w:val="20"/>
                <w:rtl/>
              </w:rPr>
            </w:pPr>
            <w:r w:rsidRPr="00AA236E">
              <w:rPr>
                <w:rFonts w:cs="B Yagut" w:hint="cs"/>
                <w:sz w:val="20"/>
                <w:szCs w:val="20"/>
                <w:rtl/>
              </w:rPr>
              <w:t>* با توجه به شرایط متفاوت آموزش بالینی در دانشکده های مختلف، لازم است راهنمای یادگیری بالینی مطابق سند توانمندی های مورد انتظار دانش آموختگان دوره دکترای پزشکی عمومی و با درنظر گرفتن استانداردهای اعلام شده از سوی دبیرخانه شورای آموزش پزشکی عمومی وزارت بهداشت درمان وآموزش پزشکی توسط دانشکده پزشکی تدوین و در اختیار فراگیران قرار گیرد</w:t>
            </w:r>
            <w:r w:rsidR="00BA7E2C" w:rsidRPr="00AA236E">
              <w:rPr>
                <w:rFonts w:cs="B Yagut" w:hint="cs"/>
                <w:sz w:val="20"/>
                <w:szCs w:val="20"/>
                <w:rtl/>
              </w:rPr>
              <w:t xml:space="preserve">. </w:t>
            </w:r>
          </w:p>
          <w:p w:rsidR="004C59E8" w:rsidRPr="00AA236E" w:rsidRDefault="004C59E8" w:rsidP="0071315A">
            <w:pPr>
              <w:spacing w:after="0" w:line="240" w:lineRule="auto"/>
              <w:jc w:val="both"/>
              <w:rPr>
                <w:rFonts w:cs="B Yagut"/>
                <w:sz w:val="20"/>
                <w:szCs w:val="20"/>
                <w:rtl/>
              </w:rPr>
            </w:pPr>
            <w:r w:rsidRPr="00AA236E">
              <w:rPr>
                <w:rFonts w:cs="B Yagut" w:hint="cs"/>
                <w:sz w:val="20"/>
                <w:szCs w:val="20"/>
                <w:rtl/>
              </w:rPr>
              <w:t>** میزان و زمان ارائه کلاسهای نظری نباید به نحوی باشد که یادگیری بالینی دانشجو را مختل کند</w:t>
            </w:r>
            <w:r w:rsidR="00BA7E2C" w:rsidRPr="00AA236E">
              <w:rPr>
                <w:rFonts w:cs="B Yagut" w:hint="cs"/>
                <w:sz w:val="20"/>
                <w:szCs w:val="20"/>
                <w:rtl/>
              </w:rPr>
              <w:t xml:space="preserve">. </w:t>
            </w:r>
          </w:p>
          <w:p w:rsidR="004C59E8" w:rsidRPr="00AA236E" w:rsidRDefault="004C59E8" w:rsidP="0071315A">
            <w:pPr>
              <w:spacing w:after="0" w:line="240" w:lineRule="auto"/>
              <w:jc w:val="both"/>
              <w:rPr>
                <w:rFonts w:cs="B Yagut"/>
                <w:sz w:val="20"/>
                <w:szCs w:val="20"/>
                <w:rtl/>
              </w:rPr>
            </w:pPr>
            <w:r w:rsidRPr="00AA236E">
              <w:rPr>
                <w:rFonts w:cs="B Yagut" w:hint="cs"/>
                <w:sz w:val="20"/>
                <w:szCs w:val="20"/>
                <w:rtl/>
              </w:rPr>
              <w:t>***لازم است روش ها و برنامه آموزش و ارزیابی دانشجو بر اساس اصول علمی مناسب توسط گروه آموزشی تعیین، اعلام و اجرا شود</w:t>
            </w:r>
            <w:r w:rsidR="00BA7E2C" w:rsidRPr="00AA236E">
              <w:rPr>
                <w:rFonts w:cs="B Yagut" w:hint="cs"/>
                <w:sz w:val="20"/>
                <w:szCs w:val="20"/>
                <w:rtl/>
              </w:rPr>
              <w:t xml:space="preserve">. </w:t>
            </w:r>
            <w:r w:rsidRPr="00AA236E">
              <w:rPr>
                <w:rFonts w:cs="B Yagut" w:hint="cs"/>
                <w:sz w:val="20"/>
                <w:szCs w:val="20"/>
                <w:rtl/>
              </w:rPr>
              <w:t>تایید برنامه، نظارت بر اجرا</w:t>
            </w:r>
            <w:r w:rsidR="00BA7E2C" w:rsidRPr="00AA236E">
              <w:rPr>
                <w:rFonts w:cs="B Yagut" w:hint="cs"/>
                <w:sz w:val="20"/>
                <w:szCs w:val="20"/>
                <w:rtl/>
              </w:rPr>
              <w:t xml:space="preserve"> </w:t>
            </w:r>
            <w:r w:rsidRPr="00AA236E">
              <w:rPr>
                <w:rFonts w:cs="B Yagut" w:hint="cs"/>
                <w:sz w:val="20"/>
                <w:szCs w:val="20"/>
                <w:rtl/>
              </w:rPr>
              <w:t>و ارزشیابی برنامه بر عهده دانشکده پزشکی است</w:t>
            </w:r>
            <w:r w:rsidR="00BA7E2C" w:rsidRPr="00AA236E">
              <w:rPr>
                <w:rFonts w:cs="B Yagut" w:hint="cs"/>
                <w:sz w:val="20"/>
                <w:szCs w:val="20"/>
                <w:rtl/>
              </w:rPr>
              <w:t xml:space="preserve">. </w:t>
            </w:r>
          </w:p>
        </w:tc>
      </w:tr>
    </w:tbl>
    <w:p w:rsidR="004C59E8" w:rsidRPr="00AA236E" w:rsidRDefault="004C59E8" w:rsidP="0071315A">
      <w:pPr>
        <w:bidi w:val="0"/>
        <w:spacing w:after="0" w:line="240" w:lineRule="auto"/>
        <w:jc w:val="both"/>
        <w:rPr>
          <w:rFonts w:cs="B Yagut"/>
          <w:sz w:val="20"/>
          <w:szCs w:val="20"/>
          <w:rtl/>
        </w:rPr>
      </w:pPr>
    </w:p>
    <w:p w:rsidR="0095117A" w:rsidRPr="00AA236E" w:rsidRDefault="0095117A" w:rsidP="0071315A">
      <w:pPr>
        <w:bidi w:val="0"/>
        <w:spacing w:after="0" w:line="240" w:lineRule="auto"/>
        <w:jc w:val="both"/>
        <w:rPr>
          <w:rFonts w:cs="B Yagut"/>
          <w:sz w:val="20"/>
          <w:szCs w:val="20"/>
        </w:rPr>
      </w:pPr>
      <w:r w:rsidRPr="00AA236E">
        <w:rPr>
          <w:rFonts w:cs="B Yagut"/>
          <w:sz w:val="20"/>
          <w:szCs w:val="20"/>
        </w:rPr>
        <w:br w:type="page"/>
      </w:r>
    </w:p>
    <w:p w:rsidR="00AC572B" w:rsidRPr="00AA236E" w:rsidRDefault="00AC572B" w:rsidP="0071315A">
      <w:pPr>
        <w:bidi w:val="0"/>
        <w:spacing w:after="0" w:line="240" w:lineRule="auto"/>
        <w:jc w:val="both"/>
        <w:rPr>
          <w:rFonts w:cs="B Yagut"/>
          <w:sz w:val="20"/>
          <w:szCs w:val="20"/>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AC572B" w:rsidRPr="00AA236E" w:rsidTr="004C59E8">
        <w:trPr>
          <w:jc w:val="center"/>
        </w:trPr>
        <w:tc>
          <w:tcPr>
            <w:tcW w:w="9242" w:type="dxa"/>
            <w:shd w:val="clear" w:color="auto" w:fill="D9D9D9"/>
          </w:tcPr>
          <w:p w:rsidR="00AC572B" w:rsidRPr="00AA236E" w:rsidRDefault="001B6697" w:rsidP="0071315A">
            <w:pPr>
              <w:spacing w:after="0" w:line="240" w:lineRule="auto"/>
              <w:jc w:val="both"/>
              <w:rPr>
                <w:rFonts w:cs="B Yagut"/>
                <w:sz w:val="20"/>
                <w:szCs w:val="20"/>
                <w:rtl/>
              </w:rPr>
            </w:pPr>
            <w:r w:rsidRPr="00AA236E">
              <w:rPr>
                <w:rFonts w:cs="B Yagut" w:hint="cs"/>
                <w:b/>
                <w:bCs/>
                <w:sz w:val="20"/>
                <w:szCs w:val="20"/>
                <w:rtl/>
              </w:rPr>
              <w:t xml:space="preserve">رئوس </w:t>
            </w:r>
            <w:r w:rsidR="00AC572B" w:rsidRPr="00AA236E">
              <w:rPr>
                <w:rFonts w:cs="B Yagut" w:hint="cs"/>
                <w:b/>
                <w:bCs/>
                <w:sz w:val="20"/>
                <w:szCs w:val="20"/>
                <w:rtl/>
              </w:rPr>
              <w:t xml:space="preserve">مطالب </w:t>
            </w:r>
            <w:r w:rsidR="004C59E8" w:rsidRPr="00AA236E">
              <w:rPr>
                <w:rFonts w:cs="B Yagut" w:hint="cs"/>
                <w:b/>
                <w:bCs/>
                <w:sz w:val="20"/>
                <w:szCs w:val="20"/>
                <w:rtl/>
              </w:rPr>
              <w:t>درس</w:t>
            </w:r>
            <w:r w:rsidR="00AC572B" w:rsidRPr="00AA236E">
              <w:rPr>
                <w:rFonts w:cs="B Yagut" w:hint="cs"/>
                <w:b/>
                <w:bCs/>
                <w:sz w:val="20"/>
                <w:szCs w:val="20"/>
                <w:rtl/>
              </w:rPr>
              <w:t xml:space="preserve"> نظری </w:t>
            </w:r>
            <w:r w:rsidR="004C59E8" w:rsidRPr="00AA236E">
              <w:rPr>
                <w:rFonts w:cs="B Yagut" w:hint="cs"/>
                <w:b/>
                <w:bCs/>
                <w:sz w:val="20"/>
                <w:szCs w:val="20"/>
                <w:rtl/>
              </w:rPr>
              <w:t>بیماریهای اعصاب</w:t>
            </w:r>
          </w:p>
        </w:tc>
      </w:tr>
      <w:tr w:rsidR="00AC572B" w:rsidRPr="00AA236E" w:rsidTr="004C59E8">
        <w:trPr>
          <w:jc w:val="center"/>
        </w:trPr>
        <w:tc>
          <w:tcPr>
            <w:tcW w:w="9242" w:type="dxa"/>
            <w:shd w:val="clear" w:color="auto" w:fill="auto"/>
          </w:tcPr>
          <w:p w:rsidR="00AC572B" w:rsidRPr="00AA236E" w:rsidRDefault="00AC572B" w:rsidP="0071315A">
            <w:pPr>
              <w:numPr>
                <w:ilvl w:val="0"/>
                <w:numId w:val="86"/>
              </w:numPr>
              <w:spacing w:after="0" w:line="240" w:lineRule="auto"/>
              <w:ind w:left="386"/>
              <w:jc w:val="both"/>
              <w:rPr>
                <w:rFonts w:cs="B Yagut"/>
                <w:sz w:val="20"/>
                <w:szCs w:val="20"/>
                <w:rtl/>
              </w:rPr>
            </w:pPr>
            <w:r w:rsidRPr="00AA236E">
              <w:rPr>
                <w:rFonts w:cs="B Yagut" w:hint="cs"/>
                <w:sz w:val="20"/>
                <w:szCs w:val="20"/>
                <w:rtl/>
              </w:rPr>
              <w:t>رویکرد به بیماریهای نورولوژیک</w:t>
            </w:r>
          </w:p>
          <w:p w:rsidR="00AC572B" w:rsidRPr="00AA236E" w:rsidRDefault="00AC572B" w:rsidP="0071315A">
            <w:pPr>
              <w:numPr>
                <w:ilvl w:val="0"/>
                <w:numId w:val="86"/>
              </w:numPr>
              <w:spacing w:after="0" w:line="240" w:lineRule="auto"/>
              <w:ind w:left="386"/>
              <w:jc w:val="both"/>
              <w:rPr>
                <w:rFonts w:cs="B Yagut"/>
                <w:sz w:val="20"/>
                <w:szCs w:val="20"/>
                <w:rtl/>
              </w:rPr>
            </w:pPr>
            <w:r w:rsidRPr="00AA236E">
              <w:rPr>
                <w:rFonts w:cs="B Yagut" w:hint="cs"/>
                <w:sz w:val="20"/>
                <w:szCs w:val="20"/>
                <w:rtl/>
              </w:rPr>
              <w:t>سکته مغزی (رویکرد تشخیصی، درمانی)</w:t>
            </w:r>
          </w:p>
          <w:p w:rsidR="00AC572B" w:rsidRPr="00AA236E" w:rsidRDefault="00AC572B" w:rsidP="0071315A">
            <w:pPr>
              <w:numPr>
                <w:ilvl w:val="0"/>
                <w:numId w:val="86"/>
              </w:numPr>
              <w:spacing w:after="0" w:line="240" w:lineRule="auto"/>
              <w:ind w:left="386"/>
              <w:jc w:val="both"/>
              <w:rPr>
                <w:rFonts w:cs="B Yagut"/>
                <w:sz w:val="20"/>
                <w:szCs w:val="20"/>
                <w:rtl/>
              </w:rPr>
            </w:pPr>
            <w:r w:rsidRPr="00AA236E">
              <w:rPr>
                <w:rFonts w:cs="B Yagut" w:hint="cs"/>
                <w:sz w:val="20"/>
                <w:szCs w:val="20"/>
                <w:rtl/>
              </w:rPr>
              <w:t>تشنج و صرع (اصول تشخیص، درمان و پیگیری)</w:t>
            </w:r>
          </w:p>
          <w:p w:rsidR="00AC572B" w:rsidRPr="00AA236E" w:rsidRDefault="00AC572B" w:rsidP="0071315A">
            <w:pPr>
              <w:numPr>
                <w:ilvl w:val="0"/>
                <w:numId w:val="86"/>
              </w:numPr>
              <w:spacing w:after="0" w:line="240" w:lineRule="auto"/>
              <w:ind w:left="386"/>
              <w:jc w:val="both"/>
              <w:rPr>
                <w:rFonts w:cs="B Yagut"/>
                <w:sz w:val="20"/>
                <w:szCs w:val="20"/>
                <w:rtl/>
              </w:rPr>
            </w:pPr>
            <w:r w:rsidRPr="00AA236E">
              <w:rPr>
                <w:rFonts w:cs="B Yagut" w:hint="cs"/>
                <w:sz w:val="20"/>
                <w:szCs w:val="20"/>
                <w:rtl/>
              </w:rPr>
              <w:t xml:space="preserve">بیماریهای سردرد (میگرن، تنشن، خوشه ای، </w:t>
            </w:r>
            <w:r w:rsidR="00BA7E2C" w:rsidRPr="00AA236E">
              <w:rPr>
                <w:rFonts w:cs="B Yagut" w:hint="cs"/>
                <w:sz w:val="20"/>
                <w:szCs w:val="20"/>
                <w:rtl/>
              </w:rPr>
              <w:t xml:space="preserve">. . </w:t>
            </w:r>
            <w:r w:rsidRPr="00AA236E">
              <w:rPr>
                <w:rFonts w:cs="B Yagut" w:hint="cs"/>
                <w:sz w:val="20"/>
                <w:szCs w:val="20"/>
                <w:rtl/>
              </w:rPr>
              <w:t>)</w:t>
            </w:r>
          </w:p>
          <w:p w:rsidR="00AC572B" w:rsidRPr="00AA236E" w:rsidRDefault="00AC572B" w:rsidP="0071315A">
            <w:pPr>
              <w:numPr>
                <w:ilvl w:val="0"/>
                <w:numId w:val="86"/>
              </w:numPr>
              <w:spacing w:after="0" w:line="240" w:lineRule="auto"/>
              <w:ind w:left="386"/>
              <w:jc w:val="both"/>
              <w:rPr>
                <w:rFonts w:cs="B Yagut"/>
                <w:sz w:val="20"/>
                <w:szCs w:val="20"/>
                <w:rtl/>
              </w:rPr>
            </w:pPr>
            <w:r w:rsidRPr="00AA236E">
              <w:rPr>
                <w:rFonts w:cs="B Yagut" w:hint="cs"/>
                <w:sz w:val="20"/>
                <w:szCs w:val="20"/>
                <w:rtl/>
              </w:rPr>
              <w:t>اختلالات شناختی و دمانس</w:t>
            </w:r>
          </w:p>
          <w:p w:rsidR="00AC572B" w:rsidRPr="00AA236E" w:rsidRDefault="00AC572B" w:rsidP="0071315A">
            <w:pPr>
              <w:numPr>
                <w:ilvl w:val="0"/>
                <w:numId w:val="86"/>
              </w:numPr>
              <w:spacing w:after="0" w:line="240" w:lineRule="auto"/>
              <w:ind w:left="386"/>
              <w:jc w:val="both"/>
              <w:rPr>
                <w:rFonts w:cs="B Yagut"/>
                <w:sz w:val="20"/>
                <w:szCs w:val="20"/>
                <w:rtl/>
              </w:rPr>
            </w:pPr>
            <w:r w:rsidRPr="00AA236E">
              <w:rPr>
                <w:rFonts w:cs="B Yagut" w:hint="cs"/>
                <w:sz w:val="20"/>
                <w:szCs w:val="20"/>
                <w:rtl/>
              </w:rPr>
              <w:t xml:space="preserve">میوپاتی ها و اختلالات محل اتصال عصب و عضله </w:t>
            </w:r>
          </w:p>
          <w:p w:rsidR="00AC572B" w:rsidRPr="00AA236E" w:rsidRDefault="00AC572B" w:rsidP="0071315A">
            <w:pPr>
              <w:numPr>
                <w:ilvl w:val="0"/>
                <w:numId w:val="86"/>
              </w:numPr>
              <w:spacing w:after="0" w:line="240" w:lineRule="auto"/>
              <w:ind w:left="386"/>
              <w:jc w:val="both"/>
              <w:rPr>
                <w:rFonts w:cs="B Yagut"/>
                <w:sz w:val="20"/>
                <w:szCs w:val="20"/>
                <w:rtl/>
              </w:rPr>
            </w:pPr>
            <w:r w:rsidRPr="00AA236E">
              <w:rPr>
                <w:rFonts w:cs="B Yagut" w:hint="cs"/>
                <w:sz w:val="20"/>
                <w:szCs w:val="20"/>
                <w:rtl/>
              </w:rPr>
              <w:t xml:space="preserve">نوروپاتی و بیماریهای نورون محرکه </w:t>
            </w:r>
          </w:p>
          <w:p w:rsidR="00AC572B" w:rsidRPr="00AA236E" w:rsidRDefault="00AC572B" w:rsidP="0071315A">
            <w:pPr>
              <w:numPr>
                <w:ilvl w:val="0"/>
                <w:numId w:val="86"/>
              </w:numPr>
              <w:spacing w:after="0" w:line="240" w:lineRule="auto"/>
              <w:ind w:left="386"/>
              <w:jc w:val="both"/>
              <w:rPr>
                <w:rFonts w:cs="B Yagut"/>
                <w:sz w:val="20"/>
                <w:szCs w:val="20"/>
                <w:rtl/>
              </w:rPr>
            </w:pPr>
            <w:r w:rsidRPr="00AA236E">
              <w:rPr>
                <w:rFonts w:cs="B Yagut" w:hint="cs"/>
                <w:sz w:val="20"/>
                <w:szCs w:val="20"/>
                <w:rtl/>
              </w:rPr>
              <w:t>آشنایی با بیماریهای خواب (آپنه، پرخوابی، بیخوابی، نارکولپسی، پاراسومنیا)</w:t>
            </w:r>
          </w:p>
          <w:p w:rsidR="00AC572B" w:rsidRPr="00AA236E" w:rsidRDefault="00AC572B" w:rsidP="0071315A">
            <w:pPr>
              <w:numPr>
                <w:ilvl w:val="0"/>
                <w:numId w:val="86"/>
              </w:numPr>
              <w:spacing w:after="0" w:line="240" w:lineRule="auto"/>
              <w:ind w:left="386"/>
              <w:jc w:val="both"/>
              <w:rPr>
                <w:rFonts w:cs="B Yagut"/>
                <w:sz w:val="20"/>
                <w:szCs w:val="20"/>
                <w:rtl/>
              </w:rPr>
            </w:pPr>
            <w:r w:rsidRPr="00AA236E">
              <w:rPr>
                <w:rFonts w:cs="B Yagut" w:hint="cs"/>
                <w:sz w:val="20"/>
                <w:szCs w:val="20"/>
                <w:rtl/>
              </w:rPr>
              <w:t xml:space="preserve">عفونتهای سیستم اعصاب مرکزی (مننژیت، آنسفالیت، آبسه) </w:t>
            </w:r>
          </w:p>
          <w:p w:rsidR="00AC572B" w:rsidRPr="00AA236E" w:rsidRDefault="00AC572B" w:rsidP="0071315A">
            <w:pPr>
              <w:numPr>
                <w:ilvl w:val="0"/>
                <w:numId w:val="86"/>
              </w:numPr>
              <w:spacing w:after="0" w:line="240" w:lineRule="auto"/>
              <w:ind w:left="386"/>
              <w:jc w:val="both"/>
              <w:rPr>
                <w:rFonts w:cs="B Yagut"/>
                <w:sz w:val="20"/>
                <w:szCs w:val="20"/>
                <w:rtl/>
              </w:rPr>
            </w:pPr>
            <w:r w:rsidRPr="00AA236E">
              <w:rPr>
                <w:rFonts w:cs="B Yagut"/>
                <w:sz w:val="20"/>
                <w:szCs w:val="20"/>
              </w:rPr>
              <w:t>MS</w:t>
            </w:r>
            <w:r w:rsidRPr="00AA236E">
              <w:rPr>
                <w:rFonts w:cs="B Yagut" w:hint="cs"/>
                <w:sz w:val="20"/>
                <w:szCs w:val="20"/>
                <w:rtl/>
              </w:rPr>
              <w:t xml:space="preserve"> و سایر بیماریهای میلین زدای سیستم اعصاب مرکزی</w:t>
            </w:r>
          </w:p>
          <w:p w:rsidR="00AC572B" w:rsidRPr="00AA236E" w:rsidRDefault="00AC572B" w:rsidP="0071315A">
            <w:pPr>
              <w:numPr>
                <w:ilvl w:val="0"/>
                <w:numId w:val="86"/>
              </w:numPr>
              <w:spacing w:after="0" w:line="240" w:lineRule="auto"/>
              <w:ind w:left="386"/>
              <w:jc w:val="both"/>
              <w:rPr>
                <w:rFonts w:cs="B Yagut"/>
                <w:sz w:val="20"/>
                <w:szCs w:val="20"/>
                <w:rtl/>
              </w:rPr>
            </w:pPr>
            <w:r w:rsidRPr="00AA236E">
              <w:rPr>
                <w:rFonts w:cs="B Yagut" w:hint="cs"/>
                <w:sz w:val="20"/>
                <w:szCs w:val="20"/>
                <w:rtl/>
              </w:rPr>
              <w:t>اختلالات حرکتی (پارکینسون، کره آتتوز، دیستونی، میوکلونوس)</w:t>
            </w:r>
          </w:p>
          <w:p w:rsidR="00AC572B" w:rsidRPr="00AA236E" w:rsidRDefault="00AC572B" w:rsidP="0071315A">
            <w:pPr>
              <w:numPr>
                <w:ilvl w:val="0"/>
                <w:numId w:val="86"/>
              </w:numPr>
              <w:spacing w:after="0" w:line="240" w:lineRule="auto"/>
              <w:ind w:left="386"/>
              <w:jc w:val="both"/>
              <w:rPr>
                <w:rFonts w:cs="B Yagut"/>
                <w:sz w:val="20"/>
                <w:szCs w:val="20"/>
                <w:rtl/>
              </w:rPr>
            </w:pPr>
            <w:r w:rsidRPr="00AA236E">
              <w:rPr>
                <w:rFonts w:cs="B Yagut" w:hint="cs"/>
                <w:sz w:val="20"/>
                <w:szCs w:val="20"/>
                <w:rtl/>
              </w:rPr>
              <w:t>آشنایی با اقدامات پاراکلینیک (آزمایشگاهی، تصویربرداری، الکتروفیزیولوژی و پونکسیون لومبر) در بیماریهای اعصاب</w:t>
            </w:r>
            <w:r w:rsidR="00BA7E2C" w:rsidRPr="00AA236E">
              <w:rPr>
                <w:rFonts w:cs="B Yagut" w:hint="cs"/>
                <w:sz w:val="20"/>
                <w:szCs w:val="20"/>
                <w:rtl/>
              </w:rPr>
              <w:t xml:space="preserve"> </w:t>
            </w:r>
            <w:r w:rsidRPr="00AA236E">
              <w:rPr>
                <w:rFonts w:cs="B Yagut" w:hint="cs"/>
                <w:sz w:val="20"/>
                <w:szCs w:val="20"/>
                <w:rtl/>
              </w:rPr>
              <w:t xml:space="preserve">(ضرورت کاربرد، فیزیولوژی، تکنیک و تفسیر) </w:t>
            </w:r>
          </w:p>
          <w:p w:rsidR="00AC572B" w:rsidRPr="00AA236E" w:rsidRDefault="00AC572B" w:rsidP="0071315A">
            <w:pPr>
              <w:numPr>
                <w:ilvl w:val="0"/>
                <w:numId w:val="86"/>
              </w:numPr>
              <w:spacing w:after="0" w:line="240" w:lineRule="auto"/>
              <w:ind w:left="386"/>
              <w:jc w:val="both"/>
              <w:rPr>
                <w:rFonts w:cs="B Yagut"/>
                <w:sz w:val="20"/>
                <w:szCs w:val="20"/>
                <w:rtl/>
              </w:rPr>
            </w:pPr>
            <w:r w:rsidRPr="00AA236E">
              <w:rPr>
                <w:rFonts w:cs="B Yagut" w:hint="cs"/>
                <w:sz w:val="20"/>
                <w:szCs w:val="20"/>
                <w:rtl/>
              </w:rPr>
              <w:t>عوارض نورولوژیک بیماریهای داخلی</w:t>
            </w:r>
          </w:p>
          <w:p w:rsidR="004C59E8" w:rsidRPr="00262818" w:rsidRDefault="00AC572B" w:rsidP="00262818">
            <w:pPr>
              <w:numPr>
                <w:ilvl w:val="0"/>
                <w:numId w:val="86"/>
              </w:numPr>
              <w:spacing w:after="0" w:line="240" w:lineRule="auto"/>
              <w:ind w:left="386"/>
              <w:jc w:val="both"/>
              <w:rPr>
                <w:rFonts w:cs="B Yagut"/>
                <w:sz w:val="20"/>
                <w:szCs w:val="20"/>
                <w:rtl/>
              </w:rPr>
            </w:pPr>
            <w:r w:rsidRPr="00AA236E">
              <w:rPr>
                <w:rFonts w:cs="B Yagut" w:hint="cs"/>
                <w:sz w:val="20"/>
                <w:szCs w:val="20"/>
                <w:rtl/>
              </w:rPr>
              <w:t>برخورد با بیمار دچار افت هوشیاری (کوما و مرگ مغزی)</w:t>
            </w:r>
          </w:p>
        </w:tc>
      </w:tr>
      <w:tr w:rsidR="004C59E8" w:rsidRPr="00AA236E" w:rsidTr="004C59E8">
        <w:trPr>
          <w:jc w:val="center"/>
        </w:trPr>
        <w:tc>
          <w:tcPr>
            <w:tcW w:w="9242" w:type="dxa"/>
            <w:shd w:val="clear" w:color="auto" w:fill="auto"/>
          </w:tcPr>
          <w:p w:rsidR="004C59E8" w:rsidRPr="00AA236E" w:rsidRDefault="004C59E8" w:rsidP="0071315A">
            <w:pPr>
              <w:spacing w:after="0" w:line="240" w:lineRule="auto"/>
              <w:jc w:val="both"/>
              <w:rPr>
                <w:rFonts w:cs="B Yagut"/>
                <w:sz w:val="20"/>
                <w:szCs w:val="20"/>
                <w:rtl/>
              </w:rPr>
            </w:pPr>
            <w:r w:rsidRPr="00AA236E">
              <w:rPr>
                <w:rFonts w:cs="B Yagut" w:hint="cs"/>
                <w:sz w:val="20"/>
                <w:szCs w:val="20"/>
                <w:rtl/>
              </w:rPr>
              <w:t>*دبیرخانه شورای آموزش پزشکی عمومی می‌تواند فهرست علائم و نشانه‌های شایع، سندرم‌ها و بیماری‌های مهم و</w:t>
            </w:r>
            <w:r w:rsidR="00BA7E2C" w:rsidRPr="00AA236E">
              <w:rPr>
                <w:rFonts w:cs="B Yagut" w:hint="cs"/>
                <w:sz w:val="20"/>
                <w:szCs w:val="20"/>
                <w:rtl/>
              </w:rPr>
              <w:t xml:space="preserve"> </w:t>
            </w:r>
            <w:r w:rsidRPr="00AA236E">
              <w:rPr>
                <w:rFonts w:cs="B Yagut" w:hint="cs"/>
                <w:sz w:val="20"/>
                <w:szCs w:val="20"/>
                <w:rtl/>
              </w:rPr>
              <w:t>پروسیجرهای ضروری در این بخش را در</w:t>
            </w:r>
            <w:r w:rsidR="00BA7E2C" w:rsidRPr="00AA236E">
              <w:rPr>
                <w:rFonts w:cs="B Yagut" w:hint="cs"/>
                <w:sz w:val="20"/>
                <w:szCs w:val="20"/>
                <w:rtl/>
              </w:rPr>
              <w:t xml:space="preserve"> </w:t>
            </w:r>
            <w:r w:rsidRPr="00AA236E">
              <w:rPr>
                <w:rFonts w:cs="B Yagut" w:hint="cs"/>
                <w:sz w:val="20"/>
                <w:szCs w:val="20"/>
                <w:rtl/>
              </w:rPr>
              <w:t>مقاطع زمانی لازم حسب ضرورت و اولویت‌ها با نظر و هماهنگی بورد پزشکی عمومی و</w:t>
            </w:r>
            <w:r w:rsidR="00BA7E2C" w:rsidRPr="00AA236E">
              <w:rPr>
                <w:rFonts w:cs="B Yagut" w:hint="cs"/>
                <w:sz w:val="20"/>
                <w:szCs w:val="20"/>
                <w:rtl/>
              </w:rPr>
              <w:t xml:space="preserve"> </w:t>
            </w:r>
            <w:r w:rsidRPr="00AA236E">
              <w:rPr>
                <w:rFonts w:cs="B Yagut" w:hint="cs"/>
                <w:sz w:val="20"/>
                <w:szCs w:val="20"/>
                <w:rtl/>
              </w:rPr>
              <w:t>دانشکده‌های پزشکی تغییر دهد</w:t>
            </w:r>
            <w:r w:rsidR="00BA7E2C" w:rsidRPr="00AA236E">
              <w:rPr>
                <w:rFonts w:cs="B Yagut" w:hint="cs"/>
                <w:sz w:val="20"/>
                <w:szCs w:val="20"/>
                <w:rtl/>
              </w:rPr>
              <w:t xml:space="preserve">. </w:t>
            </w:r>
          </w:p>
        </w:tc>
      </w:tr>
    </w:tbl>
    <w:p w:rsidR="009C1D22" w:rsidRPr="00AA236E" w:rsidRDefault="009C1D22" w:rsidP="0071315A">
      <w:pPr>
        <w:spacing w:after="0" w:line="240" w:lineRule="auto"/>
        <w:jc w:val="both"/>
        <w:rPr>
          <w:rFonts w:cs="B Yagut"/>
          <w:sz w:val="20"/>
          <w:szCs w:val="20"/>
          <w:rtl/>
        </w:rPr>
      </w:pPr>
    </w:p>
    <w:p w:rsidR="006B27DB" w:rsidRPr="00AA236E" w:rsidRDefault="006B27DB" w:rsidP="0071315A">
      <w:pPr>
        <w:spacing w:after="0" w:line="240" w:lineRule="auto"/>
        <w:jc w:val="both"/>
        <w:rPr>
          <w:rFonts w:cs="B Yagut"/>
          <w:b/>
          <w:bCs/>
          <w:sz w:val="20"/>
          <w:szCs w:val="20"/>
          <w:rtl/>
        </w:rPr>
      </w:pPr>
      <w:r w:rsidRPr="00AA236E">
        <w:rPr>
          <w:rFonts w:cs="B Yagut"/>
          <w:sz w:val="20"/>
          <w:szCs w:val="20"/>
          <w:rtl/>
        </w:rPr>
        <w:br w:type="page"/>
      </w:r>
      <w:r w:rsidR="00F84D91" w:rsidRPr="00AA236E">
        <w:rPr>
          <w:rFonts w:cs="B Yagut" w:hint="cs"/>
          <w:b/>
          <w:bCs/>
          <w:sz w:val="20"/>
          <w:szCs w:val="20"/>
          <w:rtl/>
        </w:rPr>
        <w:lastRenderedPageBreak/>
        <w:t>آموزش</w:t>
      </w:r>
      <w:r w:rsidR="00283FE6" w:rsidRPr="00AA236E">
        <w:rPr>
          <w:rFonts w:cs="B Yagut" w:hint="cs"/>
          <w:b/>
          <w:bCs/>
          <w:sz w:val="20"/>
          <w:szCs w:val="20"/>
          <w:rtl/>
        </w:rPr>
        <w:t xml:space="preserve"> بالینی بیماریهای پوست</w:t>
      </w:r>
    </w:p>
    <w:p w:rsidR="00573962" w:rsidRPr="00AA236E" w:rsidRDefault="00573962" w:rsidP="0071315A">
      <w:pPr>
        <w:spacing w:after="0" w:line="240" w:lineRule="auto"/>
        <w:ind w:left="720"/>
        <w:jc w:val="both"/>
        <w:rPr>
          <w:rFonts w:cs="B Yagut"/>
          <w:b/>
          <w:bCs/>
          <w:sz w:val="20"/>
          <w:szCs w:val="20"/>
          <w:rtl/>
        </w:rPr>
      </w:pPr>
      <w:r w:rsidRPr="00AA236E">
        <w:rPr>
          <w:rFonts w:cs="B Yagut" w:hint="cs"/>
          <w:b/>
          <w:bCs/>
          <w:sz w:val="20"/>
          <w:szCs w:val="20"/>
          <w:rtl/>
        </w:rPr>
        <w:t xml:space="preserve">کارآموزی بیماریهای پوست </w:t>
      </w:r>
    </w:p>
    <w:p w:rsidR="00573962" w:rsidRPr="00AA236E" w:rsidRDefault="00573962" w:rsidP="0071315A">
      <w:pPr>
        <w:spacing w:after="0" w:line="240" w:lineRule="auto"/>
        <w:ind w:left="720"/>
        <w:jc w:val="both"/>
        <w:rPr>
          <w:rFonts w:cs="B Yagut"/>
          <w:b/>
          <w:bCs/>
          <w:sz w:val="20"/>
          <w:szCs w:val="20"/>
          <w:rtl/>
        </w:rPr>
      </w:pPr>
      <w:r w:rsidRPr="00AA236E">
        <w:rPr>
          <w:rFonts w:cs="B Yagut" w:hint="cs"/>
          <w:b/>
          <w:bCs/>
          <w:sz w:val="20"/>
          <w:szCs w:val="20"/>
          <w:rtl/>
        </w:rPr>
        <w:t>کارورزی بیماریهای پوست</w:t>
      </w:r>
    </w:p>
    <w:tbl>
      <w:tblPr>
        <w:bidiVisual/>
        <w:tblW w:w="5079"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32"/>
        <w:gridCol w:w="3293"/>
        <w:gridCol w:w="1842"/>
        <w:gridCol w:w="3635"/>
      </w:tblGrid>
      <w:tr w:rsidR="00573962" w:rsidRPr="00AA236E" w:rsidTr="00C1126E">
        <w:tc>
          <w:tcPr>
            <w:tcW w:w="616" w:type="pct"/>
            <w:tcBorders>
              <w:top w:val="single" w:sz="4" w:space="0" w:color="auto"/>
              <w:left w:val="single" w:sz="4" w:space="0" w:color="auto"/>
              <w:bottom w:val="single" w:sz="4" w:space="0" w:color="auto"/>
              <w:right w:val="single" w:sz="4" w:space="0" w:color="auto"/>
            </w:tcBorders>
            <w:shd w:val="clear" w:color="auto" w:fill="D9D9D9"/>
          </w:tcPr>
          <w:p w:rsidR="00573962" w:rsidRPr="00AA236E" w:rsidRDefault="00573962" w:rsidP="0071315A">
            <w:pPr>
              <w:spacing w:after="0" w:line="240" w:lineRule="auto"/>
              <w:jc w:val="both"/>
              <w:rPr>
                <w:rFonts w:cs="B Yagut"/>
                <w:bCs/>
                <w:sz w:val="20"/>
                <w:szCs w:val="20"/>
                <w:rtl/>
              </w:rPr>
            </w:pPr>
            <w:r w:rsidRPr="00AA236E">
              <w:rPr>
                <w:rFonts w:cs="B Yagut" w:hint="cs"/>
                <w:bCs/>
                <w:sz w:val="20"/>
                <w:szCs w:val="20"/>
                <w:rtl/>
              </w:rPr>
              <w:t>کد درس</w:t>
            </w:r>
          </w:p>
        </w:tc>
        <w:tc>
          <w:tcPr>
            <w:tcW w:w="4384" w:type="pct"/>
            <w:gridSpan w:val="3"/>
            <w:tcBorders>
              <w:top w:val="single" w:sz="4" w:space="0" w:color="auto"/>
              <w:left w:val="single" w:sz="4" w:space="0" w:color="auto"/>
              <w:bottom w:val="single" w:sz="4" w:space="0" w:color="auto"/>
              <w:right w:val="single" w:sz="4" w:space="0" w:color="auto"/>
            </w:tcBorders>
          </w:tcPr>
          <w:p w:rsidR="00573962" w:rsidRPr="00AA236E" w:rsidRDefault="00573962" w:rsidP="0071315A">
            <w:pPr>
              <w:spacing w:after="0" w:line="240" w:lineRule="auto"/>
              <w:jc w:val="both"/>
              <w:rPr>
                <w:rFonts w:cs="B Yagut"/>
                <w:sz w:val="20"/>
                <w:szCs w:val="20"/>
                <w:rtl/>
              </w:rPr>
            </w:pPr>
            <w:r w:rsidRPr="00AA236E">
              <w:rPr>
                <w:rFonts w:cs="B Yagut" w:hint="cs"/>
                <w:sz w:val="20"/>
                <w:szCs w:val="20"/>
                <w:rtl/>
              </w:rPr>
              <w:t>223</w:t>
            </w:r>
          </w:p>
        </w:tc>
      </w:tr>
      <w:tr w:rsidR="006B27DB" w:rsidRPr="00AA236E" w:rsidTr="00C1126E">
        <w:tc>
          <w:tcPr>
            <w:tcW w:w="616" w:type="pct"/>
            <w:tcBorders>
              <w:top w:val="single" w:sz="4" w:space="0" w:color="auto"/>
              <w:left w:val="single" w:sz="4" w:space="0" w:color="auto"/>
              <w:bottom w:val="single" w:sz="4" w:space="0" w:color="auto"/>
              <w:right w:val="single" w:sz="4" w:space="0" w:color="auto"/>
            </w:tcBorders>
            <w:shd w:val="clear" w:color="auto" w:fill="D9D9D9"/>
          </w:tcPr>
          <w:p w:rsidR="006B27DB" w:rsidRPr="00AA236E" w:rsidRDefault="005B4CB8" w:rsidP="0071315A">
            <w:pPr>
              <w:spacing w:after="0" w:line="240" w:lineRule="auto"/>
              <w:jc w:val="both"/>
              <w:rPr>
                <w:rFonts w:cs="B Yagut"/>
                <w:bCs/>
                <w:sz w:val="20"/>
                <w:szCs w:val="20"/>
                <w:rtl/>
              </w:rPr>
            </w:pPr>
            <w:r w:rsidRPr="00AA236E">
              <w:rPr>
                <w:rFonts w:cs="B Yagut" w:hint="cs"/>
                <w:bCs/>
                <w:sz w:val="20"/>
                <w:szCs w:val="20"/>
                <w:rtl/>
              </w:rPr>
              <w:t>درس</w:t>
            </w:r>
          </w:p>
        </w:tc>
        <w:tc>
          <w:tcPr>
            <w:tcW w:w="1646" w:type="pct"/>
            <w:tcBorders>
              <w:top w:val="single" w:sz="4" w:space="0" w:color="auto"/>
              <w:left w:val="single" w:sz="4" w:space="0" w:color="auto"/>
              <w:bottom w:val="single" w:sz="4" w:space="0" w:color="auto"/>
              <w:right w:val="single" w:sz="4" w:space="0" w:color="auto"/>
            </w:tcBorders>
          </w:tcPr>
          <w:p w:rsidR="006B27DB" w:rsidRPr="00AA236E" w:rsidRDefault="00F84D91" w:rsidP="0071315A">
            <w:pPr>
              <w:spacing w:after="0" w:line="240" w:lineRule="auto"/>
              <w:jc w:val="both"/>
              <w:rPr>
                <w:rFonts w:cs="B Yagut"/>
                <w:sz w:val="20"/>
                <w:szCs w:val="20"/>
                <w:rtl/>
              </w:rPr>
            </w:pPr>
            <w:r w:rsidRPr="00AA236E">
              <w:rPr>
                <w:rFonts w:cs="B Yagut" w:hint="cs"/>
                <w:sz w:val="20"/>
                <w:szCs w:val="20"/>
                <w:rtl/>
              </w:rPr>
              <w:t>کارآموزی</w:t>
            </w:r>
            <w:r w:rsidR="006B27DB" w:rsidRPr="00AA236E">
              <w:rPr>
                <w:rFonts w:cs="B Yagut" w:hint="cs"/>
                <w:sz w:val="20"/>
                <w:szCs w:val="20"/>
                <w:rtl/>
              </w:rPr>
              <w:t xml:space="preserve"> ب</w:t>
            </w:r>
            <w:r w:rsidR="00262D7D" w:rsidRPr="00AA236E">
              <w:rPr>
                <w:rFonts w:cs="B Yagut" w:hint="cs"/>
                <w:sz w:val="20"/>
                <w:szCs w:val="20"/>
                <w:rtl/>
              </w:rPr>
              <w:t>یماریهای</w:t>
            </w:r>
            <w:r w:rsidR="006B27DB" w:rsidRPr="00AA236E">
              <w:rPr>
                <w:rFonts w:cs="B Yagut" w:hint="cs"/>
                <w:sz w:val="20"/>
                <w:szCs w:val="20"/>
                <w:rtl/>
              </w:rPr>
              <w:t xml:space="preserve"> </w:t>
            </w:r>
            <w:r w:rsidR="006B27DB" w:rsidRPr="00AA236E">
              <w:rPr>
                <w:rFonts w:cs="B Yagut"/>
                <w:sz w:val="20"/>
                <w:szCs w:val="20"/>
                <w:rtl/>
              </w:rPr>
              <w:t>پوست</w:t>
            </w:r>
          </w:p>
        </w:tc>
        <w:tc>
          <w:tcPr>
            <w:tcW w:w="921" w:type="pct"/>
            <w:tcBorders>
              <w:top w:val="single" w:sz="4" w:space="0" w:color="auto"/>
              <w:left w:val="single" w:sz="4" w:space="0" w:color="auto"/>
              <w:bottom w:val="single" w:sz="4" w:space="0" w:color="auto"/>
              <w:right w:val="single" w:sz="4" w:space="0" w:color="auto"/>
            </w:tcBorders>
            <w:shd w:val="clear" w:color="auto" w:fill="D9D9D9"/>
          </w:tcPr>
          <w:p w:rsidR="006B27DB" w:rsidRPr="00AA236E" w:rsidRDefault="006B27DB" w:rsidP="0071315A">
            <w:pPr>
              <w:spacing w:after="0" w:line="240" w:lineRule="auto"/>
              <w:jc w:val="both"/>
              <w:rPr>
                <w:rFonts w:cs="B Yagut"/>
                <w:sz w:val="20"/>
                <w:szCs w:val="20"/>
                <w:rtl/>
              </w:rPr>
            </w:pPr>
            <w:r w:rsidRPr="00AA236E">
              <w:rPr>
                <w:rFonts w:cs="B Yagut" w:hint="cs"/>
                <w:b/>
                <w:bCs/>
                <w:sz w:val="20"/>
                <w:szCs w:val="20"/>
                <w:rtl/>
              </w:rPr>
              <w:t>نوع</w:t>
            </w:r>
            <w:r w:rsidR="00BA7E2C" w:rsidRPr="00AA236E">
              <w:rPr>
                <w:rFonts w:cs="B Yagut" w:hint="cs"/>
                <w:b/>
                <w:bCs/>
                <w:sz w:val="20"/>
                <w:szCs w:val="20"/>
                <w:rtl/>
              </w:rPr>
              <w:t xml:space="preserve"> </w:t>
            </w:r>
            <w:r w:rsidRPr="00AA236E">
              <w:rPr>
                <w:rFonts w:cs="B Yagut" w:hint="cs"/>
                <w:b/>
                <w:bCs/>
                <w:sz w:val="20"/>
                <w:szCs w:val="20"/>
                <w:rtl/>
              </w:rPr>
              <w:t xml:space="preserve">چرخش </w:t>
            </w:r>
            <w:r w:rsidR="00F84D91" w:rsidRPr="00AA236E">
              <w:rPr>
                <w:rFonts w:cs="B Yagut" w:hint="cs"/>
                <w:b/>
                <w:bCs/>
                <w:sz w:val="20"/>
                <w:szCs w:val="20"/>
                <w:rtl/>
              </w:rPr>
              <w:t>آموزش</w:t>
            </w:r>
            <w:r w:rsidRPr="00AA236E">
              <w:rPr>
                <w:rFonts w:cs="B Yagut" w:hint="cs"/>
                <w:b/>
                <w:bCs/>
                <w:sz w:val="20"/>
                <w:szCs w:val="20"/>
                <w:rtl/>
              </w:rPr>
              <w:t>ی</w:t>
            </w:r>
          </w:p>
        </w:tc>
        <w:tc>
          <w:tcPr>
            <w:tcW w:w="1817" w:type="pct"/>
            <w:tcBorders>
              <w:top w:val="single" w:sz="4" w:space="0" w:color="auto"/>
              <w:left w:val="single" w:sz="4" w:space="0" w:color="auto"/>
              <w:bottom w:val="single" w:sz="4" w:space="0" w:color="auto"/>
              <w:right w:val="single" w:sz="4" w:space="0" w:color="auto"/>
            </w:tcBorders>
          </w:tcPr>
          <w:p w:rsidR="006B27DB" w:rsidRPr="00AA236E" w:rsidRDefault="006B27DB" w:rsidP="0071315A">
            <w:pPr>
              <w:spacing w:after="0" w:line="240" w:lineRule="auto"/>
              <w:jc w:val="both"/>
              <w:rPr>
                <w:rFonts w:cs="B Yagut"/>
                <w:sz w:val="20"/>
                <w:szCs w:val="20"/>
                <w:rtl/>
              </w:rPr>
            </w:pPr>
            <w:r w:rsidRPr="00AA236E">
              <w:rPr>
                <w:rFonts w:cs="B Yagut" w:hint="cs"/>
                <w:sz w:val="20"/>
                <w:szCs w:val="20"/>
                <w:rtl/>
              </w:rPr>
              <w:t>الزامی</w:t>
            </w:r>
          </w:p>
        </w:tc>
      </w:tr>
      <w:tr w:rsidR="006B27DB" w:rsidRPr="00AA236E" w:rsidTr="00C1126E">
        <w:tc>
          <w:tcPr>
            <w:tcW w:w="616" w:type="pct"/>
            <w:tcBorders>
              <w:top w:val="single" w:sz="4" w:space="0" w:color="auto"/>
              <w:left w:val="single" w:sz="4" w:space="0" w:color="auto"/>
              <w:bottom w:val="single" w:sz="4" w:space="0" w:color="auto"/>
              <w:right w:val="single" w:sz="4" w:space="0" w:color="auto"/>
            </w:tcBorders>
            <w:shd w:val="clear" w:color="auto" w:fill="D9D9D9"/>
          </w:tcPr>
          <w:p w:rsidR="006B27DB" w:rsidRPr="00AA236E" w:rsidRDefault="005B4CB8" w:rsidP="0071315A">
            <w:pPr>
              <w:spacing w:after="0" w:line="240" w:lineRule="auto"/>
              <w:jc w:val="both"/>
              <w:rPr>
                <w:rFonts w:cs="B Yagut"/>
                <w:bCs/>
                <w:sz w:val="20"/>
                <w:szCs w:val="20"/>
                <w:rtl/>
              </w:rPr>
            </w:pPr>
            <w:r w:rsidRPr="00AA236E">
              <w:rPr>
                <w:rFonts w:cs="B Yagut" w:hint="cs"/>
                <w:bCs/>
                <w:sz w:val="20"/>
                <w:szCs w:val="20"/>
                <w:rtl/>
              </w:rPr>
              <w:t>مرحله ارائه</w:t>
            </w:r>
          </w:p>
        </w:tc>
        <w:tc>
          <w:tcPr>
            <w:tcW w:w="1646" w:type="pct"/>
            <w:tcBorders>
              <w:top w:val="single" w:sz="4" w:space="0" w:color="auto"/>
              <w:left w:val="single" w:sz="4" w:space="0" w:color="auto"/>
              <w:bottom w:val="single" w:sz="4" w:space="0" w:color="auto"/>
              <w:right w:val="single" w:sz="4" w:space="0" w:color="auto"/>
            </w:tcBorders>
          </w:tcPr>
          <w:p w:rsidR="006B27DB" w:rsidRPr="00AA236E" w:rsidRDefault="00F84D91" w:rsidP="0071315A">
            <w:pPr>
              <w:pStyle w:val="ListParagraph"/>
              <w:spacing w:after="0" w:line="240" w:lineRule="auto"/>
              <w:ind w:left="0"/>
              <w:jc w:val="both"/>
              <w:rPr>
                <w:rFonts w:cs="B Yagut"/>
                <w:sz w:val="20"/>
                <w:szCs w:val="20"/>
                <w:rtl/>
              </w:rPr>
            </w:pPr>
            <w:r w:rsidRPr="00AA236E">
              <w:rPr>
                <w:rFonts w:cs="B Yagut" w:hint="cs"/>
                <w:sz w:val="20"/>
                <w:szCs w:val="20"/>
                <w:rtl/>
              </w:rPr>
              <w:t>کارآموزی</w:t>
            </w:r>
          </w:p>
        </w:tc>
        <w:tc>
          <w:tcPr>
            <w:tcW w:w="921" w:type="pct"/>
            <w:tcBorders>
              <w:top w:val="single" w:sz="4" w:space="0" w:color="auto"/>
              <w:left w:val="single" w:sz="4" w:space="0" w:color="auto"/>
              <w:bottom w:val="single" w:sz="4" w:space="0" w:color="auto"/>
              <w:right w:val="single" w:sz="4" w:space="0" w:color="auto"/>
            </w:tcBorders>
            <w:shd w:val="clear" w:color="auto" w:fill="D9D9D9"/>
          </w:tcPr>
          <w:p w:rsidR="006B27DB" w:rsidRPr="00AA236E" w:rsidRDefault="00821E07" w:rsidP="0071315A">
            <w:pPr>
              <w:pStyle w:val="ListParagraph"/>
              <w:spacing w:after="0" w:line="240" w:lineRule="auto"/>
              <w:ind w:left="0"/>
              <w:jc w:val="both"/>
              <w:rPr>
                <w:rFonts w:cs="B Yagut"/>
                <w:b/>
                <w:bCs/>
                <w:sz w:val="20"/>
                <w:szCs w:val="20"/>
                <w:rtl/>
              </w:rPr>
            </w:pPr>
            <w:r w:rsidRPr="00AA236E">
              <w:rPr>
                <w:rFonts w:cs="B Yagut" w:hint="cs"/>
                <w:b/>
                <w:bCs/>
                <w:sz w:val="20"/>
                <w:szCs w:val="20"/>
                <w:rtl/>
              </w:rPr>
              <w:t xml:space="preserve">مدت چرخش </w:t>
            </w:r>
            <w:r w:rsidR="00F84D91" w:rsidRPr="00AA236E">
              <w:rPr>
                <w:rFonts w:cs="B Yagut" w:hint="cs"/>
                <w:b/>
                <w:bCs/>
                <w:sz w:val="20"/>
                <w:szCs w:val="20"/>
                <w:rtl/>
              </w:rPr>
              <w:t>آموزش</w:t>
            </w:r>
            <w:r w:rsidRPr="00AA236E">
              <w:rPr>
                <w:rFonts w:cs="B Yagut" w:hint="cs"/>
                <w:b/>
                <w:bCs/>
                <w:sz w:val="20"/>
                <w:szCs w:val="20"/>
                <w:rtl/>
              </w:rPr>
              <w:t>ی</w:t>
            </w:r>
          </w:p>
        </w:tc>
        <w:tc>
          <w:tcPr>
            <w:tcW w:w="1817" w:type="pct"/>
            <w:tcBorders>
              <w:top w:val="single" w:sz="4" w:space="0" w:color="auto"/>
              <w:left w:val="single" w:sz="4" w:space="0" w:color="auto"/>
              <w:bottom w:val="single" w:sz="4" w:space="0" w:color="auto"/>
              <w:right w:val="single" w:sz="4" w:space="0" w:color="auto"/>
            </w:tcBorders>
          </w:tcPr>
          <w:p w:rsidR="006B27DB" w:rsidRPr="00AA236E" w:rsidRDefault="006B27DB" w:rsidP="0071315A">
            <w:pPr>
              <w:pStyle w:val="ListParagraph"/>
              <w:spacing w:after="0" w:line="240" w:lineRule="auto"/>
              <w:ind w:left="0"/>
              <w:jc w:val="both"/>
              <w:rPr>
                <w:rFonts w:cs="B Yagut"/>
                <w:sz w:val="20"/>
                <w:szCs w:val="20"/>
                <w:rtl/>
              </w:rPr>
            </w:pPr>
            <w:r w:rsidRPr="00AA236E">
              <w:rPr>
                <w:rFonts w:cs="B Yagut" w:hint="cs"/>
                <w:sz w:val="20"/>
                <w:szCs w:val="20"/>
                <w:rtl/>
              </w:rPr>
              <w:t>یک ماه</w:t>
            </w:r>
            <w:r w:rsidR="00C1126E">
              <w:rPr>
                <w:rFonts w:cs="B Yagut" w:hint="cs"/>
                <w:sz w:val="20"/>
                <w:szCs w:val="20"/>
                <w:rtl/>
              </w:rPr>
              <w:t>(4 هفته)</w:t>
            </w:r>
          </w:p>
        </w:tc>
      </w:tr>
      <w:tr w:rsidR="006B27DB" w:rsidRPr="00AA236E" w:rsidTr="00C1126E">
        <w:tc>
          <w:tcPr>
            <w:tcW w:w="616" w:type="pct"/>
            <w:tcBorders>
              <w:top w:val="single" w:sz="4" w:space="0" w:color="auto"/>
              <w:left w:val="single" w:sz="4" w:space="0" w:color="auto"/>
              <w:bottom w:val="single" w:sz="4" w:space="0" w:color="auto"/>
              <w:right w:val="single" w:sz="4" w:space="0" w:color="auto"/>
            </w:tcBorders>
            <w:shd w:val="clear" w:color="auto" w:fill="D9D9D9"/>
          </w:tcPr>
          <w:p w:rsidR="006B27DB" w:rsidRPr="00AA236E" w:rsidRDefault="005B4CB8" w:rsidP="0071315A">
            <w:pPr>
              <w:spacing w:after="0" w:line="240" w:lineRule="auto"/>
              <w:jc w:val="both"/>
              <w:rPr>
                <w:rFonts w:cs="B Yagut"/>
                <w:bCs/>
                <w:sz w:val="20"/>
                <w:szCs w:val="20"/>
                <w:rtl/>
              </w:rPr>
            </w:pPr>
            <w:r w:rsidRPr="00AA236E">
              <w:rPr>
                <w:rFonts w:cs="B Yagut" w:hint="cs"/>
                <w:bCs/>
                <w:sz w:val="20"/>
                <w:szCs w:val="20"/>
                <w:rtl/>
              </w:rPr>
              <w:t>پيش نياز</w:t>
            </w:r>
          </w:p>
        </w:tc>
        <w:tc>
          <w:tcPr>
            <w:tcW w:w="1646" w:type="pct"/>
            <w:tcBorders>
              <w:top w:val="single" w:sz="4" w:space="0" w:color="auto"/>
              <w:left w:val="single" w:sz="4" w:space="0" w:color="auto"/>
              <w:bottom w:val="single" w:sz="4" w:space="0" w:color="auto"/>
              <w:right w:val="single" w:sz="4" w:space="0" w:color="auto"/>
            </w:tcBorders>
          </w:tcPr>
          <w:p w:rsidR="006B27DB" w:rsidRPr="00AA236E" w:rsidRDefault="006B27DB" w:rsidP="0071315A">
            <w:pPr>
              <w:pStyle w:val="ListParagraph"/>
              <w:spacing w:after="0" w:line="240" w:lineRule="auto"/>
              <w:ind w:left="0"/>
              <w:jc w:val="both"/>
              <w:rPr>
                <w:rFonts w:cs="B Yagut"/>
                <w:sz w:val="20"/>
                <w:szCs w:val="20"/>
                <w:rtl/>
              </w:rPr>
            </w:pPr>
          </w:p>
        </w:tc>
        <w:tc>
          <w:tcPr>
            <w:tcW w:w="921" w:type="pct"/>
            <w:tcBorders>
              <w:top w:val="single" w:sz="4" w:space="0" w:color="auto"/>
              <w:left w:val="single" w:sz="4" w:space="0" w:color="auto"/>
              <w:bottom w:val="single" w:sz="4" w:space="0" w:color="auto"/>
              <w:right w:val="single" w:sz="4" w:space="0" w:color="auto"/>
            </w:tcBorders>
            <w:shd w:val="clear" w:color="auto" w:fill="D9D9D9"/>
          </w:tcPr>
          <w:p w:rsidR="006B27DB" w:rsidRPr="00AA236E" w:rsidRDefault="00821E07" w:rsidP="0071315A">
            <w:pPr>
              <w:pStyle w:val="ListParagraph"/>
              <w:spacing w:after="0" w:line="240" w:lineRule="auto"/>
              <w:ind w:left="0"/>
              <w:jc w:val="both"/>
              <w:rPr>
                <w:rFonts w:cs="B Yagut"/>
                <w:b/>
                <w:bCs/>
                <w:sz w:val="20"/>
                <w:szCs w:val="20"/>
                <w:rtl/>
              </w:rPr>
            </w:pPr>
            <w:r w:rsidRPr="00AA236E">
              <w:rPr>
                <w:rFonts w:cs="B Yagut" w:hint="cs"/>
                <w:b/>
                <w:bCs/>
                <w:sz w:val="20"/>
                <w:szCs w:val="20"/>
                <w:rtl/>
              </w:rPr>
              <w:t>تعداد واحد</w:t>
            </w:r>
          </w:p>
        </w:tc>
        <w:tc>
          <w:tcPr>
            <w:tcW w:w="1817" w:type="pct"/>
            <w:tcBorders>
              <w:top w:val="single" w:sz="4" w:space="0" w:color="auto"/>
              <w:left w:val="single" w:sz="4" w:space="0" w:color="auto"/>
              <w:bottom w:val="single" w:sz="4" w:space="0" w:color="auto"/>
              <w:right w:val="single" w:sz="4" w:space="0" w:color="auto"/>
            </w:tcBorders>
          </w:tcPr>
          <w:p w:rsidR="006B27DB" w:rsidRPr="00AA236E" w:rsidRDefault="006B27DB" w:rsidP="0071315A">
            <w:pPr>
              <w:pStyle w:val="ListParagraph"/>
              <w:spacing w:after="0" w:line="240" w:lineRule="auto"/>
              <w:ind w:left="0"/>
              <w:jc w:val="both"/>
              <w:rPr>
                <w:rFonts w:cs="B Yagut"/>
                <w:sz w:val="20"/>
                <w:szCs w:val="20"/>
                <w:rtl/>
              </w:rPr>
            </w:pPr>
            <w:r w:rsidRPr="00AA236E">
              <w:rPr>
                <w:rFonts w:cs="B Yagut" w:hint="cs"/>
                <w:sz w:val="20"/>
                <w:szCs w:val="20"/>
                <w:rtl/>
              </w:rPr>
              <w:t>3 واحد</w:t>
            </w:r>
          </w:p>
        </w:tc>
      </w:tr>
      <w:tr w:rsidR="00573962" w:rsidRPr="00AA236E" w:rsidTr="00C1126E">
        <w:tc>
          <w:tcPr>
            <w:tcW w:w="616" w:type="pct"/>
            <w:tcBorders>
              <w:top w:val="single" w:sz="4" w:space="0" w:color="auto"/>
              <w:left w:val="single" w:sz="4" w:space="0" w:color="auto"/>
              <w:bottom w:val="single" w:sz="4" w:space="0" w:color="auto"/>
              <w:right w:val="single" w:sz="4" w:space="0" w:color="auto"/>
            </w:tcBorders>
            <w:shd w:val="clear" w:color="auto" w:fill="D9D9D9"/>
          </w:tcPr>
          <w:p w:rsidR="00573962" w:rsidRPr="00AA236E" w:rsidRDefault="00573962" w:rsidP="0071315A">
            <w:pPr>
              <w:spacing w:after="0" w:line="240" w:lineRule="auto"/>
              <w:jc w:val="both"/>
              <w:rPr>
                <w:rFonts w:cs="B Yagut"/>
                <w:bCs/>
                <w:sz w:val="20"/>
                <w:szCs w:val="20"/>
                <w:rtl/>
              </w:rPr>
            </w:pPr>
            <w:r w:rsidRPr="00AA236E">
              <w:rPr>
                <w:rFonts w:cs="B Yagut" w:hint="cs"/>
                <w:bCs/>
                <w:sz w:val="20"/>
                <w:szCs w:val="20"/>
                <w:rtl/>
              </w:rPr>
              <w:t>هدف های كلی</w:t>
            </w:r>
          </w:p>
          <w:p w:rsidR="00573962" w:rsidRPr="00AA236E" w:rsidRDefault="00573962" w:rsidP="0071315A">
            <w:pPr>
              <w:bidi w:val="0"/>
              <w:spacing w:after="0" w:line="240" w:lineRule="auto"/>
              <w:jc w:val="both"/>
              <w:rPr>
                <w:rFonts w:cs="B Yagut"/>
                <w:b/>
                <w:sz w:val="20"/>
                <w:szCs w:val="20"/>
                <w:rtl/>
              </w:rPr>
            </w:pPr>
          </w:p>
        </w:tc>
        <w:tc>
          <w:tcPr>
            <w:tcW w:w="4384" w:type="pct"/>
            <w:gridSpan w:val="3"/>
            <w:tcBorders>
              <w:top w:val="single" w:sz="4" w:space="0" w:color="auto"/>
              <w:left w:val="single" w:sz="4" w:space="0" w:color="auto"/>
              <w:bottom w:val="single" w:sz="4" w:space="0" w:color="auto"/>
              <w:right w:val="single" w:sz="4" w:space="0" w:color="auto"/>
            </w:tcBorders>
          </w:tcPr>
          <w:p w:rsidR="00573962" w:rsidRPr="00AA236E" w:rsidRDefault="00573962" w:rsidP="0071315A">
            <w:pPr>
              <w:pStyle w:val="ListParagraph"/>
              <w:tabs>
                <w:tab w:val="right" w:pos="-288"/>
              </w:tabs>
              <w:spacing w:after="0" w:line="240" w:lineRule="auto"/>
              <w:ind w:left="0"/>
              <w:jc w:val="both"/>
              <w:rPr>
                <w:rFonts w:cs="B Yagut"/>
                <w:b/>
                <w:bCs/>
                <w:sz w:val="20"/>
                <w:szCs w:val="20"/>
              </w:rPr>
            </w:pPr>
            <w:r w:rsidRPr="00AA236E">
              <w:rPr>
                <w:rFonts w:cs="B Yagut" w:hint="cs"/>
                <w:b/>
                <w:bCs/>
                <w:sz w:val="20"/>
                <w:szCs w:val="20"/>
                <w:rtl/>
              </w:rPr>
              <w:t>در پایان این چرخش آموزشی کارآموز باید بتواند</w:t>
            </w:r>
            <w:r w:rsidR="00BA7E2C" w:rsidRPr="00AA236E">
              <w:rPr>
                <w:rFonts w:cs="B Yagut" w:hint="cs"/>
                <w:b/>
                <w:bCs/>
                <w:sz w:val="20"/>
                <w:szCs w:val="20"/>
                <w:rtl/>
              </w:rPr>
              <w:t xml:space="preserve">: </w:t>
            </w:r>
          </w:p>
          <w:p w:rsidR="00573962" w:rsidRPr="00AA236E" w:rsidRDefault="00573962" w:rsidP="0071315A">
            <w:pPr>
              <w:spacing w:after="0" w:line="240" w:lineRule="auto"/>
              <w:jc w:val="both"/>
              <w:rPr>
                <w:rFonts w:cs="B Yagut"/>
                <w:sz w:val="20"/>
                <w:szCs w:val="20"/>
                <w:rtl/>
              </w:rPr>
            </w:pPr>
            <w:r w:rsidRPr="00AA236E">
              <w:rPr>
                <w:rFonts w:cs="B Yagut" w:hint="cs"/>
                <w:sz w:val="20"/>
                <w:szCs w:val="20"/>
                <w:rtl/>
              </w:rPr>
              <w:t>1- با مراجعان، بیماران، کارکنان و سایر اعضای تیم سلامت به نحو شایسته ارتباط برقرار کند و ویژگی های رفتار حرفه ای مناسب</w:t>
            </w:r>
            <w:r w:rsidR="00BA7E2C" w:rsidRPr="00AA236E">
              <w:rPr>
                <w:rFonts w:cs="B Yagut" w:hint="cs"/>
                <w:sz w:val="20"/>
                <w:szCs w:val="20"/>
                <w:rtl/>
              </w:rPr>
              <w:t xml:space="preserve"> </w:t>
            </w:r>
            <w:r w:rsidRPr="00AA236E">
              <w:rPr>
                <w:rFonts w:cs="B Yagut" w:hint="cs"/>
                <w:sz w:val="20"/>
                <w:szCs w:val="20"/>
                <w:rtl/>
              </w:rPr>
              <w:t>را در تعاملات خود به نحو مطلوب نشان دهد</w:t>
            </w:r>
            <w:r w:rsidR="00BA7E2C" w:rsidRPr="00AA236E">
              <w:rPr>
                <w:rFonts w:cs="B Yagut" w:hint="cs"/>
                <w:sz w:val="20"/>
                <w:szCs w:val="20"/>
                <w:rtl/>
              </w:rPr>
              <w:t xml:space="preserve">. </w:t>
            </w:r>
          </w:p>
          <w:p w:rsidR="00573962" w:rsidRPr="00AA236E" w:rsidRDefault="00573962" w:rsidP="0071315A">
            <w:pPr>
              <w:spacing w:after="0" w:line="240" w:lineRule="auto"/>
              <w:jc w:val="both"/>
              <w:rPr>
                <w:rFonts w:cs="B Yagut"/>
                <w:sz w:val="20"/>
                <w:szCs w:val="20"/>
              </w:rPr>
            </w:pPr>
            <w:r w:rsidRPr="00AA236E">
              <w:rPr>
                <w:rFonts w:cs="B Yagut" w:hint="cs"/>
                <w:sz w:val="20"/>
                <w:szCs w:val="20"/>
                <w:rtl/>
              </w:rPr>
              <w:t>2- از بیمار مبتلا به علائم و شکایات شایع و مهم مرتبط با این بخش (</w:t>
            </w:r>
            <w:r w:rsidRPr="00AA236E">
              <w:rPr>
                <w:rFonts w:cs="B Yagut" w:hint="cs"/>
                <w:b/>
                <w:bCs/>
                <w:sz w:val="20"/>
                <w:szCs w:val="20"/>
                <w:rtl/>
              </w:rPr>
              <w:t>فهرست پیوست)</w:t>
            </w:r>
            <w:r w:rsidRPr="00AA236E">
              <w:rPr>
                <w:rFonts w:cs="B Yagut" w:hint="cs"/>
                <w:sz w:val="20"/>
                <w:szCs w:val="20"/>
                <w:rtl/>
              </w:rPr>
              <w:t xml:space="preserve"> شرح حال بگیرد، معاینات فیزیکی لازم را انجام دهد، تشخیص های افتراقی مهم را مطرح کند و تشخیص و نحوه مدیریت مشکل بیمار را پیشنهاد دهد</w:t>
            </w:r>
            <w:r w:rsidR="00BA7E2C" w:rsidRPr="00AA236E">
              <w:rPr>
                <w:rFonts w:cs="B Yagut" w:hint="cs"/>
                <w:sz w:val="20"/>
                <w:szCs w:val="20"/>
                <w:rtl/>
              </w:rPr>
              <w:t xml:space="preserve">. </w:t>
            </w:r>
          </w:p>
          <w:p w:rsidR="00573962" w:rsidRPr="00AA236E" w:rsidRDefault="00573962" w:rsidP="0071315A">
            <w:pPr>
              <w:spacing w:after="0" w:line="240" w:lineRule="auto"/>
              <w:jc w:val="both"/>
              <w:rPr>
                <w:rFonts w:cs="B Yagut"/>
                <w:sz w:val="20"/>
                <w:szCs w:val="20"/>
              </w:rPr>
            </w:pPr>
            <w:r w:rsidRPr="00AA236E">
              <w:rPr>
                <w:rFonts w:cs="B Yagut" w:hint="cs"/>
                <w:sz w:val="20"/>
                <w:szCs w:val="20"/>
                <w:rtl/>
              </w:rPr>
              <w:t>3- مشکلات بیماران مبتلا به بیماریهای شایع و مهم مرتبط با این بخش (</w:t>
            </w:r>
            <w:r w:rsidRPr="00AA236E">
              <w:rPr>
                <w:rFonts w:cs="B Yagut" w:hint="cs"/>
                <w:b/>
                <w:bCs/>
                <w:sz w:val="20"/>
                <w:szCs w:val="20"/>
                <w:rtl/>
              </w:rPr>
              <w:t>فهرست پیوست)</w:t>
            </w:r>
            <w:r w:rsidRPr="00AA236E">
              <w:rPr>
                <w:rFonts w:cs="B Yagut" w:hint="cs"/>
                <w:sz w:val="20"/>
                <w:szCs w:val="20"/>
                <w:rtl/>
              </w:rPr>
              <w:t xml:space="preserve"> را شناسایی کند، براساس شواهد علمی و گایدلاینهای بومی، در مورد اقدامات </w:t>
            </w:r>
            <w:r w:rsidR="009B416D" w:rsidRPr="00AA236E">
              <w:rPr>
                <w:rFonts w:cs="B Yagut" w:hint="cs"/>
                <w:sz w:val="20"/>
                <w:szCs w:val="20"/>
                <w:rtl/>
              </w:rPr>
              <w:t xml:space="preserve">پیشگیری، درمان، </w:t>
            </w:r>
            <w:r w:rsidR="00173992" w:rsidRPr="00AA236E">
              <w:rPr>
                <w:rFonts w:cs="B Yagut" w:hint="cs"/>
                <w:sz w:val="20"/>
                <w:szCs w:val="20"/>
                <w:rtl/>
              </w:rPr>
              <w:t>پیگیری، ارجاع و توانبخشی  همراه با آموزش بیمار</w:t>
            </w:r>
            <w:r w:rsidRPr="00AA236E">
              <w:rPr>
                <w:rFonts w:cs="B Yagut" w:hint="cs"/>
                <w:sz w:val="20"/>
                <w:szCs w:val="20"/>
                <w:rtl/>
              </w:rPr>
              <w:t xml:space="preserve"> در حد مورد انتظار از پزشک عمومی استدلال و پیشنهاد نماید و در مدیریت مشکل بیمار بر اساس استانداردهای بخش زیر نظر سطوح بالاتر (مطابق ضوابط بخش)</w:t>
            </w:r>
            <w:r w:rsidR="00BA7E2C" w:rsidRPr="00AA236E">
              <w:rPr>
                <w:rFonts w:cs="B Yagut" w:hint="cs"/>
                <w:sz w:val="20"/>
                <w:szCs w:val="20"/>
                <w:rtl/>
              </w:rPr>
              <w:t xml:space="preserve"> </w:t>
            </w:r>
            <w:r w:rsidRPr="00AA236E">
              <w:rPr>
                <w:rFonts w:cs="B Yagut" w:hint="cs"/>
                <w:sz w:val="20"/>
                <w:szCs w:val="20"/>
                <w:rtl/>
              </w:rPr>
              <w:t>مشارکت کند</w:t>
            </w:r>
            <w:r w:rsidR="00BA7E2C" w:rsidRPr="00AA236E">
              <w:rPr>
                <w:rFonts w:cs="B Yagut" w:hint="cs"/>
                <w:sz w:val="20"/>
                <w:szCs w:val="20"/>
                <w:rtl/>
              </w:rPr>
              <w:t xml:space="preserve">. </w:t>
            </w:r>
          </w:p>
          <w:p w:rsidR="00573962" w:rsidRPr="00AA236E" w:rsidRDefault="00573962" w:rsidP="0071315A">
            <w:pPr>
              <w:tabs>
                <w:tab w:val="left" w:pos="4860"/>
              </w:tabs>
              <w:spacing w:after="0" w:line="240" w:lineRule="auto"/>
              <w:jc w:val="both"/>
              <w:rPr>
                <w:rFonts w:cs="B Yagut"/>
                <w:b/>
                <w:bCs/>
                <w:sz w:val="20"/>
                <w:szCs w:val="20"/>
              </w:rPr>
            </w:pPr>
            <w:r w:rsidRPr="00AA236E">
              <w:rPr>
                <w:rFonts w:cs="B Yagut" w:hint="cs"/>
                <w:sz w:val="20"/>
                <w:szCs w:val="20"/>
                <w:rtl/>
              </w:rPr>
              <w:t>4- پروسیجرهای ضروری مرتبط با این بخش (</w:t>
            </w:r>
            <w:r w:rsidRPr="00AA236E">
              <w:rPr>
                <w:rFonts w:cs="B Yagut" w:hint="cs"/>
                <w:b/>
                <w:bCs/>
                <w:sz w:val="20"/>
                <w:szCs w:val="20"/>
                <w:rtl/>
              </w:rPr>
              <w:t>فهرست پیوست</w:t>
            </w:r>
            <w:r w:rsidRPr="00AA236E">
              <w:rPr>
                <w:rFonts w:cs="B Yagut" w:hint="cs"/>
                <w:sz w:val="20"/>
                <w:szCs w:val="20"/>
                <w:rtl/>
              </w:rPr>
              <w:t>) را با رعایت اصول ایمنی بیمار و تحت نظارت مناسب سطوح بالاتر ( مطابق ضوابط بخش) انجام دهد</w:t>
            </w:r>
            <w:r w:rsidR="00BA7E2C" w:rsidRPr="00AA236E">
              <w:rPr>
                <w:rFonts w:cs="B Yagut" w:hint="cs"/>
                <w:sz w:val="20"/>
                <w:szCs w:val="20"/>
                <w:rtl/>
              </w:rPr>
              <w:t xml:space="preserve">. </w:t>
            </w:r>
          </w:p>
        </w:tc>
      </w:tr>
      <w:tr w:rsidR="00573962" w:rsidRPr="00AA236E" w:rsidTr="00C1126E">
        <w:tc>
          <w:tcPr>
            <w:tcW w:w="616" w:type="pct"/>
            <w:tcBorders>
              <w:top w:val="single" w:sz="4" w:space="0" w:color="auto"/>
              <w:left w:val="single" w:sz="4" w:space="0" w:color="auto"/>
              <w:bottom w:val="single" w:sz="4" w:space="0" w:color="auto"/>
              <w:right w:val="single" w:sz="4" w:space="0" w:color="auto"/>
            </w:tcBorders>
            <w:shd w:val="clear" w:color="auto" w:fill="D9D9D9"/>
          </w:tcPr>
          <w:p w:rsidR="00573962" w:rsidRPr="00AA236E" w:rsidRDefault="00573962" w:rsidP="0071315A">
            <w:pPr>
              <w:spacing w:after="0" w:line="240" w:lineRule="auto"/>
              <w:jc w:val="both"/>
              <w:rPr>
                <w:rFonts w:cs="B Yagut"/>
                <w:bCs/>
                <w:sz w:val="20"/>
                <w:szCs w:val="20"/>
                <w:rtl/>
              </w:rPr>
            </w:pPr>
            <w:r w:rsidRPr="00AA236E">
              <w:rPr>
                <w:rFonts w:cs="B Yagut" w:hint="cs"/>
                <w:bCs/>
                <w:sz w:val="20"/>
                <w:szCs w:val="20"/>
                <w:rtl/>
              </w:rPr>
              <w:t>شرح درس</w:t>
            </w:r>
          </w:p>
        </w:tc>
        <w:tc>
          <w:tcPr>
            <w:tcW w:w="4384" w:type="pct"/>
            <w:gridSpan w:val="3"/>
            <w:tcBorders>
              <w:top w:val="single" w:sz="4" w:space="0" w:color="auto"/>
              <w:left w:val="single" w:sz="4" w:space="0" w:color="auto"/>
              <w:bottom w:val="single" w:sz="4" w:space="0" w:color="auto"/>
              <w:right w:val="single" w:sz="4" w:space="0" w:color="auto"/>
            </w:tcBorders>
          </w:tcPr>
          <w:p w:rsidR="00573962" w:rsidRPr="00AA236E" w:rsidRDefault="00573962" w:rsidP="0071315A">
            <w:pPr>
              <w:spacing w:after="0" w:line="240" w:lineRule="auto"/>
              <w:jc w:val="both"/>
              <w:rPr>
                <w:rFonts w:cs="B Yagut"/>
                <w:sz w:val="20"/>
                <w:szCs w:val="20"/>
                <w:rtl/>
              </w:rPr>
            </w:pPr>
            <w:r w:rsidRPr="00AA236E">
              <w:rPr>
                <w:rFonts w:cs="B Yagut" w:hint="cs"/>
                <w:sz w:val="20"/>
                <w:szCs w:val="20"/>
                <w:rtl/>
              </w:rPr>
              <w:t>در این چرخش آموزشی کارآموز باید از طریق حضور در راندهای بالینی، درمانگاههای آموزشی و انجام تکالیف فردی و گروهی به اهداف مشخص شده دست یابد</w:t>
            </w:r>
            <w:r w:rsidR="00BA7E2C" w:rsidRPr="00AA236E">
              <w:rPr>
                <w:rFonts w:cs="B Yagut" w:hint="cs"/>
                <w:sz w:val="20"/>
                <w:szCs w:val="20"/>
                <w:rtl/>
              </w:rPr>
              <w:t xml:space="preserve">. </w:t>
            </w:r>
            <w:r w:rsidRPr="00AA236E">
              <w:rPr>
                <w:rFonts w:cs="B Yagut" w:hint="cs"/>
                <w:sz w:val="20"/>
                <w:szCs w:val="20"/>
                <w:rtl/>
              </w:rPr>
              <w:t>برای تامین دانش نظری کلاسهای آموزش نظری مورد نیاز برگزار شود</w:t>
            </w:r>
            <w:r w:rsidR="00BA7E2C" w:rsidRPr="00AA236E">
              <w:rPr>
                <w:rFonts w:cs="B Yagut" w:hint="cs"/>
                <w:sz w:val="20"/>
                <w:szCs w:val="20"/>
                <w:rtl/>
              </w:rPr>
              <w:t xml:space="preserve">. </w:t>
            </w:r>
          </w:p>
        </w:tc>
      </w:tr>
      <w:tr w:rsidR="00573962" w:rsidRPr="00AA236E" w:rsidTr="00C1126E">
        <w:trPr>
          <w:trHeight w:val="420"/>
        </w:trPr>
        <w:tc>
          <w:tcPr>
            <w:tcW w:w="616" w:type="pct"/>
            <w:tcBorders>
              <w:top w:val="single" w:sz="4" w:space="0" w:color="auto"/>
              <w:left w:val="single" w:sz="4" w:space="0" w:color="auto"/>
              <w:bottom w:val="single" w:sz="4" w:space="0" w:color="auto"/>
              <w:right w:val="single" w:sz="4" w:space="0" w:color="auto"/>
            </w:tcBorders>
            <w:shd w:val="clear" w:color="auto" w:fill="D9D9D9"/>
          </w:tcPr>
          <w:p w:rsidR="00573962" w:rsidRPr="00AA236E" w:rsidRDefault="00573962" w:rsidP="0071315A">
            <w:pPr>
              <w:spacing w:after="0" w:line="240" w:lineRule="auto"/>
              <w:jc w:val="both"/>
              <w:rPr>
                <w:rFonts w:cs="B Yagut"/>
                <w:bCs/>
                <w:sz w:val="20"/>
                <w:szCs w:val="20"/>
                <w:rtl/>
              </w:rPr>
            </w:pPr>
            <w:r w:rsidRPr="00AA236E">
              <w:rPr>
                <w:rFonts w:cs="B Yagut" w:hint="cs"/>
                <w:bCs/>
                <w:sz w:val="20"/>
                <w:szCs w:val="20"/>
                <w:rtl/>
              </w:rPr>
              <w:t>فعالیت های آموزشی</w:t>
            </w:r>
          </w:p>
        </w:tc>
        <w:tc>
          <w:tcPr>
            <w:tcW w:w="4384" w:type="pct"/>
            <w:gridSpan w:val="3"/>
            <w:tcBorders>
              <w:top w:val="single" w:sz="4" w:space="0" w:color="auto"/>
              <w:left w:val="single" w:sz="4" w:space="0" w:color="auto"/>
              <w:bottom w:val="single" w:sz="4" w:space="0" w:color="auto"/>
              <w:right w:val="single" w:sz="4" w:space="0" w:color="auto"/>
            </w:tcBorders>
          </w:tcPr>
          <w:p w:rsidR="00573962" w:rsidRPr="00AA236E" w:rsidRDefault="00573962" w:rsidP="0071315A">
            <w:pPr>
              <w:tabs>
                <w:tab w:val="left" w:pos="708"/>
                <w:tab w:val="left" w:pos="2976"/>
                <w:tab w:val="left" w:pos="4819"/>
              </w:tabs>
              <w:spacing w:after="0" w:line="240" w:lineRule="auto"/>
              <w:jc w:val="both"/>
              <w:rPr>
                <w:rFonts w:cs="B Yagut"/>
                <w:sz w:val="20"/>
                <w:szCs w:val="20"/>
                <w:rtl/>
              </w:rPr>
            </w:pPr>
            <w:r w:rsidRPr="00AA236E">
              <w:rPr>
                <w:rFonts w:cs="B Yagut" w:hint="cs"/>
                <w:sz w:val="20"/>
                <w:szCs w:val="20"/>
                <w:rtl/>
              </w:rPr>
              <w:t>فعالیتهای یادگیری این بخش باید ترکیب متوازنی از آموزش بر بالین بیمار، مطالعه فردی و بحث گروهی، ارائه موارد بیماری، انجام پروسیجرهای عملی تحت نظارت استاد، شرکت در جلسات آموزشی گروه، را شامل شود</w:t>
            </w:r>
            <w:r w:rsidR="00BA7E2C" w:rsidRPr="00AA236E">
              <w:rPr>
                <w:rFonts w:cs="B Yagut" w:hint="cs"/>
                <w:sz w:val="20"/>
                <w:szCs w:val="20"/>
                <w:rtl/>
              </w:rPr>
              <w:t xml:space="preserve">. </w:t>
            </w:r>
          </w:p>
          <w:p w:rsidR="00573962" w:rsidRPr="00AA236E" w:rsidRDefault="00573962" w:rsidP="0071315A">
            <w:pPr>
              <w:tabs>
                <w:tab w:val="left" w:pos="708"/>
                <w:tab w:val="left" w:pos="2976"/>
                <w:tab w:val="left" w:pos="4819"/>
              </w:tabs>
              <w:spacing w:after="0" w:line="240" w:lineRule="auto"/>
              <w:jc w:val="both"/>
              <w:rPr>
                <w:rFonts w:cs="B Yagut"/>
                <w:sz w:val="20"/>
                <w:szCs w:val="20"/>
                <w:rtl/>
              </w:rPr>
            </w:pPr>
            <w:r w:rsidRPr="00AA236E">
              <w:rPr>
                <w:rFonts w:cs="B Yagut" w:hint="cs"/>
                <w:sz w:val="20"/>
                <w:szCs w:val="20"/>
                <w:rtl/>
              </w:rPr>
              <w:t xml:space="preserve">زمان بندی و ترکیب این فعالیتها و عرصه های مورد نیاز برای هر فعالیت (اعم از بیمارستان، درمانگاه، مراکز خدمات سلامت، اتاق عمل، آزمایشگاه، اورژانس، مرکز یادگیری مهارتهای بالینی </w:t>
            </w:r>
            <w:r w:rsidRPr="00AA236E">
              <w:rPr>
                <w:rFonts w:cs="B Yagut"/>
                <w:sz w:val="20"/>
                <w:szCs w:val="20"/>
              </w:rPr>
              <w:t>Skill Lab</w:t>
            </w:r>
            <w:r w:rsidRPr="00AA236E">
              <w:rPr>
                <w:rFonts w:cs="B Yagut" w:hint="cs"/>
                <w:sz w:val="20"/>
                <w:szCs w:val="20"/>
                <w:rtl/>
              </w:rPr>
              <w:t xml:space="preserve">) در راهنمای یادگیری بالینی </w:t>
            </w:r>
            <w:r w:rsidRPr="00AA236E">
              <w:rPr>
                <w:rFonts w:cs="B Yagut"/>
                <w:sz w:val="20"/>
                <w:szCs w:val="20"/>
              </w:rPr>
              <w:t>Clinical Study Guide</w:t>
            </w:r>
            <w:r w:rsidRPr="00AA236E">
              <w:rPr>
                <w:rFonts w:cs="B Yagut" w:hint="cs"/>
                <w:sz w:val="20"/>
                <w:szCs w:val="20"/>
                <w:rtl/>
              </w:rPr>
              <w:t xml:space="preserve"> هماهنگ با استانداردهای اعلام شده از سوی دبیرخانه شورای آموزش پزشکی عمومی توسط هر دانشکده پزشکی تعیین می شود</w:t>
            </w:r>
            <w:r w:rsidR="00BA7E2C" w:rsidRPr="00AA236E">
              <w:rPr>
                <w:rFonts w:cs="B Yagut" w:hint="cs"/>
                <w:sz w:val="20"/>
                <w:szCs w:val="20"/>
                <w:rtl/>
              </w:rPr>
              <w:t xml:space="preserve">. </w:t>
            </w:r>
          </w:p>
        </w:tc>
      </w:tr>
      <w:tr w:rsidR="00573962" w:rsidRPr="00AA236E" w:rsidTr="00C1126E">
        <w:trPr>
          <w:trHeight w:val="249"/>
        </w:trPr>
        <w:tc>
          <w:tcPr>
            <w:tcW w:w="61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73962" w:rsidRPr="00AA236E" w:rsidRDefault="00573962" w:rsidP="0071315A">
            <w:pPr>
              <w:spacing w:after="0" w:line="240" w:lineRule="auto"/>
              <w:jc w:val="both"/>
              <w:rPr>
                <w:rFonts w:cs="B Yagut"/>
                <w:bCs/>
                <w:sz w:val="20"/>
                <w:szCs w:val="20"/>
                <w:rtl/>
              </w:rPr>
            </w:pPr>
            <w:r w:rsidRPr="00AA236E">
              <w:rPr>
                <w:rFonts w:cs="B Yagut" w:hint="cs"/>
                <w:bCs/>
                <w:sz w:val="20"/>
                <w:szCs w:val="20"/>
                <w:rtl/>
              </w:rPr>
              <w:t>توضیحات ضروری</w:t>
            </w:r>
          </w:p>
        </w:tc>
        <w:tc>
          <w:tcPr>
            <w:tcW w:w="4384" w:type="pct"/>
            <w:gridSpan w:val="3"/>
            <w:tcBorders>
              <w:top w:val="single" w:sz="4" w:space="0" w:color="auto"/>
              <w:left w:val="single" w:sz="4" w:space="0" w:color="auto"/>
              <w:bottom w:val="single" w:sz="4" w:space="0" w:color="auto"/>
              <w:right w:val="single" w:sz="4" w:space="0" w:color="auto"/>
            </w:tcBorders>
          </w:tcPr>
          <w:p w:rsidR="00573962" w:rsidRPr="00AA236E" w:rsidRDefault="00573962" w:rsidP="0071315A">
            <w:pPr>
              <w:spacing w:after="0" w:line="240" w:lineRule="auto"/>
              <w:jc w:val="both"/>
              <w:rPr>
                <w:rFonts w:cs="B Yagut"/>
                <w:sz w:val="20"/>
                <w:szCs w:val="20"/>
                <w:rtl/>
              </w:rPr>
            </w:pPr>
            <w:r w:rsidRPr="00AA236E">
              <w:rPr>
                <w:rFonts w:cs="B Yagut" w:hint="cs"/>
                <w:sz w:val="20"/>
                <w:szCs w:val="20"/>
                <w:rtl/>
              </w:rPr>
              <w:t>* توصيه شود فراگيران دوره پزشكي عمومي عمدتاً (60 تا 70 درصد آموزش بالینی) را در درمانگاه‌ها، و بخش‌های جنرال و اورژانس حضور يابند</w:t>
            </w:r>
            <w:r w:rsidR="00BA7E2C" w:rsidRPr="00AA236E">
              <w:rPr>
                <w:rFonts w:cs="B Yagut" w:hint="cs"/>
                <w:sz w:val="20"/>
                <w:szCs w:val="20"/>
                <w:rtl/>
              </w:rPr>
              <w:t xml:space="preserve">. </w:t>
            </w:r>
          </w:p>
          <w:p w:rsidR="00573962" w:rsidRPr="00AA236E" w:rsidRDefault="00573962" w:rsidP="0071315A">
            <w:pPr>
              <w:spacing w:after="0" w:line="240" w:lineRule="auto"/>
              <w:jc w:val="both"/>
              <w:rPr>
                <w:rFonts w:cs="B Yagut"/>
                <w:sz w:val="20"/>
                <w:szCs w:val="20"/>
                <w:rtl/>
              </w:rPr>
            </w:pPr>
            <w:r w:rsidRPr="00AA236E">
              <w:rPr>
                <w:rFonts w:cs="B Yagut" w:hint="cs"/>
                <w:sz w:val="20"/>
                <w:szCs w:val="20"/>
                <w:rtl/>
              </w:rPr>
              <w:t>**با توجه به شرایط متفاوت آموزش بالینی در دانشکده‌های مختلف، لازم است راهنمای یادگیری بالینی مطابق سند توانمندی های مورد انتظار دانش آموختگان دوره دکترای پزشکی عمومی و با درنظر گرفتن استانداردهای اعلام شده از سوی دبیرخانه شورای آموزش پزشکی عمومی وزارت بهداشت درمان وآموزش پزشکی توسط دانشکده پزشکی تدوین و در اختیار فراگیران قرار گیرد</w:t>
            </w:r>
            <w:r w:rsidR="00BA7E2C" w:rsidRPr="00AA236E">
              <w:rPr>
                <w:rFonts w:cs="B Yagut" w:hint="cs"/>
                <w:sz w:val="20"/>
                <w:szCs w:val="20"/>
                <w:rtl/>
              </w:rPr>
              <w:t xml:space="preserve">. </w:t>
            </w:r>
            <w:r w:rsidRPr="00AA236E">
              <w:rPr>
                <w:rFonts w:cs="B Yagut" w:hint="cs"/>
                <w:sz w:val="20"/>
                <w:szCs w:val="20"/>
                <w:rtl/>
              </w:rPr>
              <w:t>در هر راهنمای بالینی علاوه بر مهارتهای فوق، روش‌های تشخیصی و پارکلینیک اصلی</w:t>
            </w:r>
            <w:r w:rsidR="00BA7E2C" w:rsidRPr="00AA236E">
              <w:rPr>
                <w:rFonts w:cs="B Yagut" w:hint="cs"/>
                <w:sz w:val="20"/>
                <w:szCs w:val="20"/>
                <w:rtl/>
              </w:rPr>
              <w:t xml:space="preserve"> </w:t>
            </w:r>
            <w:r w:rsidRPr="00AA236E">
              <w:rPr>
                <w:rFonts w:cs="B Yagut" w:hint="cs"/>
                <w:sz w:val="20"/>
                <w:szCs w:val="20"/>
                <w:rtl/>
              </w:rPr>
              <w:t>و داروهای ضروری که کارآموز باید شناخت کافی در مورد آنها را کسب نماید بایستی مشخص شود</w:t>
            </w:r>
            <w:r w:rsidR="00BA7E2C" w:rsidRPr="00AA236E">
              <w:rPr>
                <w:rFonts w:cs="B Yagut" w:hint="cs"/>
                <w:sz w:val="20"/>
                <w:szCs w:val="20"/>
                <w:rtl/>
              </w:rPr>
              <w:t xml:space="preserve">. </w:t>
            </w:r>
          </w:p>
          <w:p w:rsidR="00573962" w:rsidRPr="00AA236E" w:rsidRDefault="00573962" w:rsidP="0071315A">
            <w:pPr>
              <w:spacing w:after="0" w:line="240" w:lineRule="auto"/>
              <w:jc w:val="both"/>
              <w:rPr>
                <w:rFonts w:cs="B Yagut"/>
                <w:sz w:val="20"/>
                <w:szCs w:val="20"/>
                <w:rtl/>
              </w:rPr>
            </w:pPr>
            <w:r w:rsidRPr="00AA236E">
              <w:rPr>
                <w:rFonts w:cs="B Yagut" w:hint="cs"/>
                <w:sz w:val="20"/>
                <w:szCs w:val="20"/>
                <w:rtl/>
              </w:rPr>
              <w:t>*** میزان و نحوه ارائه کلاس ها نباید به نحوی باشد که حضور دانشجو در کنار بیمار و تمرینهای بالینی وی را تحت الشعاع قرار دهد و مختل کند</w:t>
            </w:r>
            <w:r w:rsidR="00BA7E2C" w:rsidRPr="00AA236E">
              <w:rPr>
                <w:rFonts w:cs="B Yagut" w:hint="cs"/>
                <w:sz w:val="20"/>
                <w:szCs w:val="20"/>
                <w:rtl/>
              </w:rPr>
              <w:t xml:space="preserve">. </w:t>
            </w:r>
          </w:p>
          <w:p w:rsidR="00573962" w:rsidRPr="00AA236E" w:rsidRDefault="00573962" w:rsidP="0071315A">
            <w:pPr>
              <w:spacing w:after="0" w:line="240" w:lineRule="auto"/>
              <w:jc w:val="both"/>
              <w:rPr>
                <w:rFonts w:cs="B Yagut"/>
                <w:sz w:val="20"/>
                <w:szCs w:val="20"/>
                <w:rtl/>
              </w:rPr>
            </w:pPr>
            <w:r w:rsidRPr="00AA236E">
              <w:rPr>
                <w:rFonts w:cs="B Yagut" w:hint="cs"/>
                <w:sz w:val="20"/>
                <w:szCs w:val="20"/>
                <w:rtl/>
              </w:rPr>
              <w:t>****لازم است روش ها و برنامه آموزش و ارزیابی کارآموز بر اساس اصول علمی مناسب توسط گروه آموزشی تعیین، اعلام و اجرا شود</w:t>
            </w:r>
            <w:r w:rsidR="00BA7E2C" w:rsidRPr="00AA236E">
              <w:rPr>
                <w:rFonts w:cs="B Yagut" w:hint="cs"/>
                <w:sz w:val="20"/>
                <w:szCs w:val="20"/>
                <w:rtl/>
              </w:rPr>
              <w:t xml:space="preserve">. </w:t>
            </w:r>
            <w:r w:rsidRPr="00AA236E">
              <w:rPr>
                <w:rFonts w:cs="B Yagut" w:hint="cs"/>
                <w:sz w:val="20"/>
                <w:szCs w:val="20"/>
                <w:rtl/>
              </w:rPr>
              <w:t>تایید برنامه، نظارت بر اجرا</w:t>
            </w:r>
            <w:r w:rsidR="00BA7E2C" w:rsidRPr="00AA236E">
              <w:rPr>
                <w:rFonts w:cs="B Yagut" w:hint="cs"/>
                <w:sz w:val="20"/>
                <w:szCs w:val="20"/>
                <w:rtl/>
              </w:rPr>
              <w:t xml:space="preserve"> </w:t>
            </w:r>
            <w:r w:rsidRPr="00AA236E">
              <w:rPr>
                <w:rFonts w:cs="B Yagut" w:hint="cs"/>
                <w:sz w:val="20"/>
                <w:szCs w:val="20"/>
                <w:rtl/>
              </w:rPr>
              <w:t>و ارزشیابی برنامه بر عهده دانشکده پزشکی است</w:t>
            </w:r>
            <w:r w:rsidR="00BA7E2C" w:rsidRPr="00AA236E">
              <w:rPr>
                <w:rFonts w:cs="B Yagut" w:hint="cs"/>
                <w:sz w:val="20"/>
                <w:szCs w:val="20"/>
                <w:rtl/>
              </w:rPr>
              <w:t xml:space="preserve">. </w:t>
            </w:r>
          </w:p>
          <w:p w:rsidR="00573962" w:rsidRPr="00AA236E" w:rsidRDefault="00573962" w:rsidP="0071315A">
            <w:pPr>
              <w:spacing w:after="0" w:line="240" w:lineRule="auto"/>
              <w:jc w:val="both"/>
              <w:rPr>
                <w:rFonts w:cs="B Yagut"/>
                <w:sz w:val="20"/>
                <w:szCs w:val="20"/>
                <w:rtl/>
              </w:rPr>
            </w:pPr>
            <w:r w:rsidRPr="00AA236E">
              <w:rPr>
                <w:rFonts w:cs="B Yagut" w:hint="cs"/>
                <w:sz w:val="20"/>
                <w:szCs w:val="20"/>
                <w:rtl/>
              </w:rPr>
              <w:t>***** نظارت می تواند توسط سطوح بالاتر ( کارورزان، دستیاران، فلوها، استادان) و یا سایر اعضای ذیصلاح تیم سلامت اعمال شود به نحوی که ضمن اطمینان از مراعات ایمنی و حقوق بیماران، امکان تحقق اهداف یادگیری کارآموزان نیز فراهم گردد</w:t>
            </w:r>
            <w:r w:rsidR="00BA7E2C" w:rsidRPr="00AA236E">
              <w:rPr>
                <w:rFonts w:cs="B Yagut" w:hint="cs"/>
                <w:sz w:val="20"/>
                <w:szCs w:val="20"/>
                <w:rtl/>
              </w:rPr>
              <w:t xml:space="preserve">. </w:t>
            </w:r>
            <w:r w:rsidRPr="00AA236E">
              <w:rPr>
                <w:rFonts w:cs="B Yagut" w:hint="cs"/>
                <w:sz w:val="20"/>
                <w:szCs w:val="20"/>
                <w:rtl/>
              </w:rPr>
              <w:t xml:space="preserve">تعیین نحوه و </w:t>
            </w:r>
            <w:r w:rsidR="001B6697" w:rsidRPr="00AA236E">
              <w:rPr>
                <w:rFonts w:cs="B Yagut" w:hint="cs"/>
                <w:sz w:val="20"/>
                <w:szCs w:val="20"/>
                <w:rtl/>
              </w:rPr>
              <w:t>مسئول</w:t>
            </w:r>
            <w:r w:rsidRPr="00AA236E">
              <w:rPr>
                <w:rFonts w:cs="B Yagut" w:hint="cs"/>
                <w:sz w:val="20"/>
                <w:szCs w:val="20"/>
                <w:rtl/>
              </w:rPr>
              <w:t xml:space="preserve"> نظارت مناسب برای هر پروسیجر یا مداخله بر عهده دانشکده پزشکی است</w:t>
            </w:r>
            <w:r w:rsidR="00BA7E2C" w:rsidRPr="00AA236E">
              <w:rPr>
                <w:rFonts w:cs="B Yagut" w:hint="cs"/>
                <w:sz w:val="20"/>
                <w:szCs w:val="20"/>
                <w:rtl/>
              </w:rPr>
              <w:t xml:space="preserve">. </w:t>
            </w:r>
          </w:p>
        </w:tc>
      </w:tr>
    </w:tbl>
    <w:p w:rsidR="006B27DB" w:rsidRPr="00AA236E" w:rsidRDefault="006B27DB" w:rsidP="0071315A">
      <w:pPr>
        <w:bidi w:val="0"/>
        <w:spacing w:after="0" w:line="240" w:lineRule="auto"/>
        <w:jc w:val="both"/>
        <w:rPr>
          <w:rFonts w:cs="B Yagut"/>
          <w:sz w:val="20"/>
          <w:szCs w:val="20"/>
          <w:rtl/>
        </w:rPr>
      </w:pPr>
      <w:r w:rsidRPr="00AA236E">
        <w:rPr>
          <w:rFonts w:cs="B Yagut"/>
          <w:sz w:val="20"/>
          <w:szCs w:val="20"/>
          <w:rtl/>
        </w:rPr>
        <w:br w:type="page"/>
      </w:r>
    </w:p>
    <w:tbl>
      <w:tblPr>
        <w:bidiVisual/>
        <w:tblW w:w="4970" w:type="pct"/>
        <w:tblInd w:w="3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55"/>
        <w:gridCol w:w="3122"/>
        <w:gridCol w:w="1746"/>
        <w:gridCol w:w="3964"/>
      </w:tblGrid>
      <w:tr w:rsidR="00573962" w:rsidRPr="00AA236E" w:rsidTr="0095117A">
        <w:tc>
          <w:tcPr>
            <w:tcW w:w="488" w:type="pct"/>
            <w:tcBorders>
              <w:top w:val="single" w:sz="4" w:space="0" w:color="auto"/>
              <w:left w:val="single" w:sz="4" w:space="0" w:color="auto"/>
              <w:bottom w:val="single" w:sz="4" w:space="0" w:color="auto"/>
              <w:right w:val="single" w:sz="4" w:space="0" w:color="auto"/>
            </w:tcBorders>
            <w:shd w:val="clear" w:color="auto" w:fill="D9D9D9"/>
          </w:tcPr>
          <w:p w:rsidR="00573962" w:rsidRPr="00AA236E" w:rsidRDefault="00573962" w:rsidP="0071315A">
            <w:pPr>
              <w:spacing w:after="0" w:line="240" w:lineRule="auto"/>
              <w:jc w:val="both"/>
              <w:rPr>
                <w:rFonts w:cs="B Yagut"/>
                <w:bCs/>
                <w:sz w:val="20"/>
                <w:szCs w:val="20"/>
                <w:rtl/>
              </w:rPr>
            </w:pPr>
            <w:r w:rsidRPr="00AA236E">
              <w:rPr>
                <w:rFonts w:cs="B Yagut" w:hint="cs"/>
                <w:bCs/>
                <w:sz w:val="20"/>
                <w:szCs w:val="20"/>
                <w:rtl/>
              </w:rPr>
              <w:lastRenderedPageBreak/>
              <w:t>کد درس</w:t>
            </w:r>
          </w:p>
        </w:tc>
        <w:tc>
          <w:tcPr>
            <w:tcW w:w="4512" w:type="pct"/>
            <w:gridSpan w:val="3"/>
            <w:tcBorders>
              <w:top w:val="single" w:sz="4" w:space="0" w:color="auto"/>
              <w:left w:val="single" w:sz="4" w:space="0" w:color="auto"/>
              <w:bottom w:val="single" w:sz="4" w:space="0" w:color="auto"/>
              <w:right w:val="single" w:sz="4" w:space="0" w:color="auto"/>
            </w:tcBorders>
          </w:tcPr>
          <w:p w:rsidR="00573962" w:rsidRPr="00AA236E" w:rsidRDefault="00573962" w:rsidP="0071315A">
            <w:pPr>
              <w:spacing w:after="0" w:line="240" w:lineRule="auto"/>
              <w:jc w:val="both"/>
              <w:rPr>
                <w:rFonts w:cs="B Yagut"/>
                <w:sz w:val="20"/>
                <w:szCs w:val="20"/>
                <w:rtl/>
              </w:rPr>
            </w:pPr>
            <w:r w:rsidRPr="00AA236E">
              <w:rPr>
                <w:rFonts w:cs="B Yagut" w:hint="cs"/>
                <w:sz w:val="20"/>
                <w:szCs w:val="20"/>
                <w:rtl/>
              </w:rPr>
              <w:t>224</w:t>
            </w:r>
          </w:p>
        </w:tc>
      </w:tr>
      <w:tr w:rsidR="006B27DB" w:rsidRPr="00AA236E" w:rsidTr="0095117A">
        <w:tc>
          <w:tcPr>
            <w:tcW w:w="488" w:type="pct"/>
            <w:tcBorders>
              <w:top w:val="single" w:sz="4" w:space="0" w:color="auto"/>
              <w:left w:val="single" w:sz="4" w:space="0" w:color="auto"/>
              <w:bottom w:val="single" w:sz="4" w:space="0" w:color="auto"/>
              <w:right w:val="single" w:sz="4" w:space="0" w:color="auto"/>
            </w:tcBorders>
            <w:shd w:val="clear" w:color="auto" w:fill="D9D9D9"/>
          </w:tcPr>
          <w:p w:rsidR="006B27DB" w:rsidRPr="00AA236E" w:rsidRDefault="00EF5BFC" w:rsidP="0071315A">
            <w:pPr>
              <w:spacing w:after="0" w:line="240" w:lineRule="auto"/>
              <w:jc w:val="both"/>
              <w:rPr>
                <w:rFonts w:cs="B Yagut"/>
                <w:bCs/>
                <w:sz w:val="20"/>
                <w:szCs w:val="20"/>
                <w:rtl/>
              </w:rPr>
            </w:pPr>
            <w:r w:rsidRPr="00AA236E">
              <w:rPr>
                <w:rFonts w:cs="B Yagut" w:hint="cs"/>
                <w:bCs/>
                <w:sz w:val="20"/>
                <w:szCs w:val="20"/>
                <w:rtl/>
              </w:rPr>
              <w:t xml:space="preserve">نام </w:t>
            </w:r>
            <w:r w:rsidR="006B27DB" w:rsidRPr="00AA236E">
              <w:rPr>
                <w:rFonts w:cs="B Yagut" w:hint="cs"/>
                <w:bCs/>
                <w:sz w:val="20"/>
                <w:szCs w:val="20"/>
                <w:rtl/>
              </w:rPr>
              <w:t>درس</w:t>
            </w:r>
          </w:p>
        </w:tc>
        <w:tc>
          <w:tcPr>
            <w:tcW w:w="1588" w:type="pct"/>
            <w:tcBorders>
              <w:top w:val="single" w:sz="4" w:space="0" w:color="auto"/>
              <w:left w:val="single" w:sz="4" w:space="0" w:color="auto"/>
              <w:bottom w:val="single" w:sz="4" w:space="0" w:color="auto"/>
              <w:right w:val="single" w:sz="4" w:space="0" w:color="auto"/>
            </w:tcBorders>
          </w:tcPr>
          <w:p w:rsidR="006B27DB" w:rsidRPr="00AA236E" w:rsidRDefault="006B27DB" w:rsidP="0071315A">
            <w:pPr>
              <w:spacing w:after="0" w:line="240" w:lineRule="auto"/>
              <w:jc w:val="both"/>
              <w:rPr>
                <w:rFonts w:cs="B Yagut"/>
                <w:sz w:val="20"/>
                <w:szCs w:val="20"/>
                <w:rtl/>
              </w:rPr>
            </w:pPr>
            <w:r w:rsidRPr="00AA236E">
              <w:rPr>
                <w:rFonts w:cs="B Yagut" w:hint="cs"/>
                <w:sz w:val="20"/>
                <w:szCs w:val="20"/>
                <w:rtl/>
              </w:rPr>
              <w:t xml:space="preserve">کارورزی </w:t>
            </w:r>
            <w:r w:rsidR="00262D7D" w:rsidRPr="00AA236E">
              <w:rPr>
                <w:rFonts w:cs="B Yagut" w:hint="cs"/>
                <w:sz w:val="20"/>
                <w:szCs w:val="20"/>
                <w:rtl/>
              </w:rPr>
              <w:t xml:space="preserve">بیماریهای </w:t>
            </w:r>
            <w:r w:rsidRPr="00AA236E">
              <w:rPr>
                <w:rFonts w:cs="B Yagut"/>
                <w:sz w:val="20"/>
                <w:szCs w:val="20"/>
                <w:rtl/>
              </w:rPr>
              <w:t>پوست</w:t>
            </w:r>
          </w:p>
        </w:tc>
        <w:tc>
          <w:tcPr>
            <w:tcW w:w="892" w:type="pct"/>
            <w:tcBorders>
              <w:top w:val="single" w:sz="4" w:space="0" w:color="auto"/>
              <w:left w:val="single" w:sz="4" w:space="0" w:color="auto"/>
              <w:bottom w:val="single" w:sz="4" w:space="0" w:color="auto"/>
              <w:right w:val="single" w:sz="4" w:space="0" w:color="auto"/>
            </w:tcBorders>
            <w:shd w:val="clear" w:color="auto" w:fill="D9D9D9"/>
          </w:tcPr>
          <w:p w:rsidR="006B27DB" w:rsidRPr="00AA236E" w:rsidRDefault="006B27DB" w:rsidP="0071315A">
            <w:pPr>
              <w:spacing w:after="0" w:line="240" w:lineRule="auto"/>
              <w:jc w:val="both"/>
              <w:rPr>
                <w:rFonts w:cs="B Yagut"/>
                <w:b/>
                <w:bCs/>
                <w:sz w:val="20"/>
                <w:szCs w:val="20"/>
                <w:rtl/>
              </w:rPr>
            </w:pPr>
            <w:r w:rsidRPr="00AA236E">
              <w:rPr>
                <w:rFonts w:cs="B Yagut" w:hint="cs"/>
                <w:b/>
                <w:bCs/>
                <w:sz w:val="20"/>
                <w:szCs w:val="20"/>
                <w:rtl/>
              </w:rPr>
              <w:t>نوع چرخش</w:t>
            </w:r>
            <w:r w:rsidR="00BA7E2C" w:rsidRPr="00AA236E">
              <w:rPr>
                <w:rFonts w:cs="B Yagut" w:hint="cs"/>
                <w:b/>
                <w:bCs/>
                <w:sz w:val="20"/>
                <w:szCs w:val="20"/>
                <w:rtl/>
              </w:rPr>
              <w:t xml:space="preserve">: </w:t>
            </w:r>
          </w:p>
        </w:tc>
        <w:tc>
          <w:tcPr>
            <w:tcW w:w="203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B27DB" w:rsidRPr="00AA236E" w:rsidRDefault="006B27DB" w:rsidP="0071315A">
            <w:pPr>
              <w:spacing w:after="0" w:line="240" w:lineRule="auto"/>
              <w:jc w:val="both"/>
              <w:rPr>
                <w:rFonts w:cs="B Yagut"/>
                <w:sz w:val="20"/>
                <w:szCs w:val="20"/>
                <w:rtl/>
              </w:rPr>
            </w:pPr>
            <w:r w:rsidRPr="00AA236E">
              <w:rPr>
                <w:rFonts w:cs="B Yagut" w:hint="cs"/>
                <w:sz w:val="20"/>
                <w:szCs w:val="20"/>
                <w:rtl/>
              </w:rPr>
              <w:t>انتخابی</w:t>
            </w:r>
          </w:p>
        </w:tc>
      </w:tr>
      <w:tr w:rsidR="006B27DB" w:rsidRPr="00AA236E" w:rsidTr="0095117A">
        <w:tc>
          <w:tcPr>
            <w:tcW w:w="488" w:type="pct"/>
            <w:tcBorders>
              <w:top w:val="single" w:sz="4" w:space="0" w:color="auto"/>
              <w:left w:val="single" w:sz="4" w:space="0" w:color="auto"/>
              <w:bottom w:val="single" w:sz="4" w:space="0" w:color="auto"/>
              <w:right w:val="single" w:sz="4" w:space="0" w:color="auto"/>
            </w:tcBorders>
            <w:shd w:val="clear" w:color="auto" w:fill="D9D9D9"/>
          </w:tcPr>
          <w:p w:rsidR="006B27DB" w:rsidRPr="00AA236E" w:rsidRDefault="005B4CB8" w:rsidP="0071315A">
            <w:pPr>
              <w:spacing w:after="0" w:line="240" w:lineRule="auto"/>
              <w:jc w:val="both"/>
              <w:rPr>
                <w:rFonts w:cs="B Yagut"/>
                <w:bCs/>
                <w:sz w:val="20"/>
                <w:szCs w:val="20"/>
                <w:rtl/>
              </w:rPr>
            </w:pPr>
            <w:r w:rsidRPr="00AA236E">
              <w:rPr>
                <w:rFonts w:cs="B Yagut" w:hint="cs"/>
                <w:bCs/>
                <w:sz w:val="20"/>
                <w:szCs w:val="20"/>
                <w:rtl/>
              </w:rPr>
              <w:t>مرحله ارائه</w:t>
            </w:r>
          </w:p>
        </w:tc>
        <w:tc>
          <w:tcPr>
            <w:tcW w:w="1595" w:type="pct"/>
            <w:tcBorders>
              <w:top w:val="single" w:sz="4" w:space="0" w:color="auto"/>
              <w:left w:val="single" w:sz="4" w:space="0" w:color="auto"/>
              <w:bottom w:val="single" w:sz="4" w:space="0" w:color="auto"/>
              <w:right w:val="single" w:sz="4" w:space="0" w:color="auto"/>
            </w:tcBorders>
          </w:tcPr>
          <w:p w:rsidR="006B27DB" w:rsidRPr="00AA236E" w:rsidRDefault="006B27DB" w:rsidP="0071315A">
            <w:pPr>
              <w:pStyle w:val="ListParagraph"/>
              <w:spacing w:after="0" w:line="240" w:lineRule="auto"/>
              <w:ind w:left="0"/>
              <w:jc w:val="both"/>
              <w:rPr>
                <w:rFonts w:cs="B Yagut"/>
                <w:sz w:val="20"/>
                <w:szCs w:val="20"/>
                <w:rtl/>
              </w:rPr>
            </w:pPr>
            <w:r w:rsidRPr="00AA236E">
              <w:rPr>
                <w:rFonts w:cs="B Yagut" w:hint="cs"/>
                <w:sz w:val="20"/>
                <w:szCs w:val="20"/>
                <w:rtl/>
              </w:rPr>
              <w:t xml:space="preserve">کارورزی </w:t>
            </w:r>
          </w:p>
        </w:tc>
        <w:tc>
          <w:tcPr>
            <w:tcW w:w="885" w:type="pct"/>
            <w:tcBorders>
              <w:top w:val="single" w:sz="4" w:space="0" w:color="auto"/>
              <w:left w:val="single" w:sz="4" w:space="0" w:color="auto"/>
              <w:bottom w:val="single" w:sz="4" w:space="0" w:color="auto"/>
              <w:right w:val="single" w:sz="4" w:space="0" w:color="auto"/>
            </w:tcBorders>
            <w:shd w:val="clear" w:color="auto" w:fill="D9D9D9"/>
          </w:tcPr>
          <w:p w:rsidR="006B27DB" w:rsidRPr="00AA236E" w:rsidRDefault="00821E07" w:rsidP="0071315A">
            <w:pPr>
              <w:pStyle w:val="ListParagraph"/>
              <w:spacing w:after="0" w:line="240" w:lineRule="auto"/>
              <w:ind w:left="0"/>
              <w:jc w:val="both"/>
              <w:rPr>
                <w:rFonts w:cs="B Yagut"/>
                <w:b/>
                <w:bCs/>
                <w:sz w:val="20"/>
                <w:szCs w:val="20"/>
                <w:rtl/>
              </w:rPr>
            </w:pPr>
            <w:r w:rsidRPr="00AA236E">
              <w:rPr>
                <w:rFonts w:cs="B Yagut" w:hint="cs"/>
                <w:b/>
                <w:bCs/>
                <w:sz w:val="20"/>
                <w:szCs w:val="20"/>
                <w:rtl/>
              </w:rPr>
              <w:t xml:space="preserve">مدت چرخش </w:t>
            </w:r>
            <w:r w:rsidR="00F84D91" w:rsidRPr="00AA236E">
              <w:rPr>
                <w:rFonts w:cs="B Yagut" w:hint="cs"/>
                <w:b/>
                <w:bCs/>
                <w:sz w:val="20"/>
                <w:szCs w:val="20"/>
                <w:rtl/>
              </w:rPr>
              <w:t>آموزش</w:t>
            </w:r>
            <w:r w:rsidRPr="00AA236E">
              <w:rPr>
                <w:rFonts w:cs="B Yagut" w:hint="cs"/>
                <w:b/>
                <w:bCs/>
                <w:sz w:val="20"/>
                <w:szCs w:val="20"/>
                <w:rtl/>
              </w:rPr>
              <w:t>ی</w:t>
            </w:r>
          </w:p>
        </w:tc>
        <w:tc>
          <w:tcPr>
            <w:tcW w:w="203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B27DB" w:rsidRPr="00AA236E" w:rsidRDefault="006B27DB" w:rsidP="0071315A">
            <w:pPr>
              <w:pStyle w:val="ListParagraph"/>
              <w:spacing w:after="0" w:line="240" w:lineRule="auto"/>
              <w:ind w:left="0"/>
              <w:jc w:val="both"/>
              <w:rPr>
                <w:rFonts w:cs="B Yagut"/>
                <w:sz w:val="20"/>
                <w:szCs w:val="20"/>
                <w:rtl/>
              </w:rPr>
            </w:pPr>
            <w:r w:rsidRPr="00AA236E">
              <w:rPr>
                <w:rFonts w:cs="B Yagut" w:hint="cs"/>
                <w:sz w:val="20"/>
                <w:szCs w:val="20"/>
                <w:rtl/>
              </w:rPr>
              <w:t xml:space="preserve">دو هفته تا یک ماه </w:t>
            </w:r>
          </w:p>
        </w:tc>
      </w:tr>
      <w:tr w:rsidR="006B27DB" w:rsidRPr="00AA236E" w:rsidTr="0095117A">
        <w:tc>
          <w:tcPr>
            <w:tcW w:w="488" w:type="pct"/>
            <w:tcBorders>
              <w:top w:val="single" w:sz="4" w:space="0" w:color="auto"/>
              <w:left w:val="single" w:sz="4" w:space="0" w:color="auto"/>
              <w:bottom w:val="single" w:sz="4" w:space="0" w:color="auto"/>
              <w:right w:val="single" w:sz="4" w:space="0" w:color="auto"/>
            </w:tcBorders>
            <w:shd w:val="clear" w:color="auto" w:fill="D9D9D9"/>
          </w:tcPr>
          <w:p w:rsidR="006B27DB" w:rsidRPr="00AA236E" w:rsidRDefault="005B4CB8" w:rsidP="0071315A">
            <w:pPr>
              <w:spacing w:after="0" w:line="240" w:lineRule="auto"/>
              <w:jc w:val="both"/>
              <w:rPr>
                <w:rFonts w:cs="B Yagut"/>
                <w:bCs/>
                <w:sz w:val="20"/>
                <w:szCs w:val="20"/>
                <w:rtl/>
              </w:rPr>
            </w:pPr>
            <w:r w:rsidRPr="00AA236E">
              <w:rPr>
                <w:rFonts w:cs="B Yagut" w:hint="cs"/>
                <w:bCs/>
                <w:sz w:val="20"/>
                <w:szCs w:val="20"/>
                <w:rtl/>
              </w:rPr>
              <w:t>پيش نياز</w:t>
            </w:r>
          </w:p>
        </w:tc>
        <w:tc>
          <w:tcPr>
            <w:tcW w:w="1595" w:type="pct"/>
            <w:tcBorders>
              <w:top w:val="single" w:sz="4" w:space="0" w:color="auto"/>
              <w:left w:val="single" w:sz="4" w:space="0" w:color="auto"/>
              <w:bottom w:val="single" w:sz="4" w:space="0" w:color="auto"/>
              <w:right w:val="single" w:sz="4" w:space="0" w:color="auto"/>
            </w:tcBorders>
          </w:tcPr>
          <w:p w:rsidR="006B27DB" w:rsidRPr="00AA236E" w:rsidRDefault="006B27DB" w:rsidP="0071315A">
            <w:pPr>
              <w:pStyle w:val="ListParagraph"/>
              <w:spacing w:after="0" w:line="240" w:lineRule="auto"/>
              <w:ind w:left="0"/>
              <w:jc w:val="both"/>
              <w:rPr>
                <w:rFonts w:cs="B Yagut"/>
                <w:sz w:val="20"/>
                <w:szCs w:val="20"/>
                <w:rtl/>
              </w:rPr>
            </w:pPr>
          </w:p>
        </w:tc>
        <w:tc>
          <w:tcPr>
            <w:tcW w:w="885" w:type="pct"/>
            <w:tcBorders>
              <w:top w:val="single" w:sz="4" w:space="0" w:color="auto"/>
              <w:left w:val="single" w:sz="4" w:space="0" w:color="auto"/>
              <w:bottom w:val="single" w:sz="4" w:space="0" w:color="auto"/>
              <w:right w:val="single" w:sz="4" w:space="0" w:color="auto"/>
            </w:tcBorders>
            <w:shd w:val="clear" w:color="auto" w:fill="D9D9D9"/>
          </w:tcPr>
          <w:p w:rsidR="006B27DB" w:rsidRPr="00AA236E" w:rsidRDefault="00821E07" w:rsidP="0071315A">
            <w:pPr>
              <w:pStyle w:val="ListParagraph"/>
              <w:spacing w:after="0" w:line="240" w:lineRule="auto"/>
              <w:ind w:left="0"/>
              <w:jc w:val="both"/>
              <w:rPr>
                <w:rFonts w:cs="B Yagut"/>
                <w:b/>
                <w:bCs/>
                <w:sz w:val="20"/>
                <w:szCs w:val="20"/>
                <w:rtl/>
              </w:rPr>
            </w:pPr>
            <w:r w:rsidRPr="00AA236E">
              <w:rPr>
                <w:rFonts w:cs="B Yagut" w:hint="cs"/>
                <w:b/>
                <w:bCs/>
                <w:sz w:val="20"/>
                <w:szCs w:val="20"/>
                <w:rtl/>
              </w:rPr>
              <w:t>تعداد واحد</w:t>
            </w:r>
          </w:p>
        </w:tc>
        <w:tc>
          <w:tcPr>
            <w:tcW w:w="203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B27DB" w:rsidRPr="00AA236E" w:rsidRDefault="006B27DB" w:rsidP="0071315A">
            <w:pPr>
              <w:pStyle w:val="ListParagraph"/>
              <w:spacing w:after="0" w:line="240" w:lineRule="auto"/>
              <w:ind w:left="0"/>
              <w:jc w:val="both"/>
              <w:rPr>
                <w:rFonts w:cs="B Yagut"/>
                <w:sz w:val="20"/>
                <w:szCs w:val="20"/>
                <w:rtl/>
              </w:rPr>
            </w:pPr>
            <w:r w:rsidRPr="00AA236E">
              <w:rPr>
                <w:rFonts w:cs="B Yagut" w:hint="cs"/>
                <w:sz w:val="20"/>
                <w:szCs w:val="20"/>
                <w:rtl/>
              </w:rPr>
              <w:t xml:space="preserve"> 2 تا 4 واحد ( </w:t>
            </w:r>
            <w:r w:rsidR="001F42A7" w:rsidRPr="00AA236E">
              <w:rPr>
                <w:rFonts w:cs="B Yagut" w:hint="cs"/>
                <w:sz w:val="20"/>
                <w:szCs w:val="20"/>
                <w:rtl/>
              </w:rPr>
              <w:t>یک واحد به ازای هر هفته کارورزی</w:t>
            </w:r>
            <w:r w:rsidRPr="00AA236E">
              <w:rPr>
                <w:rFonts w:cs="B Yagut" w:hint="cs"/>
                <w:sz w:val="20"/>
                <w:szCs w:val="20"/>
                <w:rtl/>
              </w:rPr>
              <w:t xml:space="preserve">) </w:t>
            </w:r>
          </w:p>
        </w:tc>
      </w:tr>
      <w:tr w:rsidR="00573962" w:rsidRPr="00AA236E" w:rsidTr="0095117A">
        <w:tc>
          <w:tcPr>
            <w:tcW w:w="488" w:type="pct"/>
            <w:tcBorders>
              <w:top w:val="single" w:sz="4" w:space="0" w:color="auto"/>
              <w:left w:val="single" w:sz="4" w:space="0" w:color="auto"/>
              <w:bottom w:val="single" w:sz="4" w:space="0" w:color="auto"/>
              <w:right w:val="single" w:sz="4" w:space="0" w:color="auto"/>
            </w:tcBorders>
            <w:shd w:val="clear" w:color="auto" w:fill="D9D9D9"/>
          </w:tcPr>
          <w:p w:rsidR="00573962" w:rsidRPr="00AA236E" w:rsidRDefault="00573962" w:rsidP="0071315A">
            <w:pPr>
              <w:spacing w:after="0" w:line="240" w:lineRule="auto"/>
              <w:jc w:val="both"/>
              <w:rPr>
                <w:rFonts w:cs="B Yagut"/>
                <w:bCs/>
                <w:sz w:val="20"/>
                <w:szCs w:val="20"/>
                <w:rtl/>
              </w:rPr>
            </w:pPr>
            <w:r w:rsidRPr="00AA236E">
              <w:rPr>
                <w:rFonts w:cs="B Yagut" w:hint="cs"/>
                <w:bCs/>
                <w:sz w:val="20"/>
                <w:szCs w:val="20"/>
                <w:rtl/>
              </w:rPr>
              <w:t>هدف های كلی</w:t>
            </w:r>
          </w:p>
          <w:p w:rsidR="00573962" w:rsidRPr="00AA236E" w:rsidRDefault="00573962" w:rsidP="0071315A">
            <w:pPr>
              <w:bidi w:val="0"/>
              <w:spacing w:after="0" w:line="240" w:lineRule="auto"/>
              <w:jc w:val="both"/>
              <w:rPr>
                <w:rFonts w:cs="B Yagut"/>
                <w:b/>
                <w:sz w:val="20"/>
                <w:szCs w:val="20"/>
                <w:rtl/>
              </w:rPr>
            </w:pPr>
          </w:p>
        </w:tc>
        <w:tc>
          <w:tcPr>
            <w:tcW w:w="4512" w:type="pct"/>
            <w:gridSpan w:val="3"/>
            <w:tcBorders>
              <w:top w:val="single" w:sz="4" w:space="0" w:color="auto"/>
              <w:left w:val="single" w:sz="4" w:space="0" w:color="auto"/>
              <w:bottom w:val="single" w:sz="4" w:space="0" w:color="auto"/>
              <w:right w:val="single" w:sz="4" w:space="0" w:color="auto"/>
            </w:tcBorders>
          </w:tcPr>
          <w:p w:rsidR="00573962" w:rsidRPr="00AA236E" w:rsidRDefault="00573962" w:rsidP="0071315A">
            <w:pPr>
              <w:pStyle w:val="ListParagraph"/>
              <w:spacing w:after="0" w:line="240" w:lineRule="auto"/>
              <w:ind w:left="0"/>
              <w:jc w:val="both"/>
              <w:rPr>
                <w:rFonts w:cs="B Yagut"/>
                <w:sz w:val="20"/>
                <w:szCs w:val="20"/>
              </w:rPr>
            </w:pPr>
            <w:r w:rsidRPr="00AA236E">
              <w:rPr>
                <w:rFonts w:cs="B Yagut" w:hint="cs"/>
                <w:sz w:val="20"/>
                <w:szCs w:val="20"/>
                <w:rtl/>
              </w:rPr>
              <w:t>در پایان این دوره آموزشی کارورز باید بتواند</w:t>
            </w:r>
            <w:r w:rsidR="00BA7E2C" w:rsidRPr="00AA236E">
              <w:rPr>
                <w:rFonts w:cs="B Yagut" w:hint="cs"/>
                <w:sz w:val="20"/>
                <w:szCs w:val="20"/>
                <w:rtl/>
              </w:rPr>
              <w:t xml:space="preserve">: </w:t>
            </w:r>
          </w:p>
          <w:p w:rsidR="00573962" w:rsidRPr="00AA236E" w:rsidRDefault="00573962" w:rsidP="0071315A">
            <w:pPr>
              <w:pStyle w:val="ListParagraph"/>
              <w:spacing w:after="0" w:line="240" w:lineRule="auto"/>
              <w:ind w:left="0"/>
              <w:jc w:val="both"/>
              <w:rPr>
                <w:rFonts w:cs="B Yagut"/>
                <w:sz w:val="20"/>
                <w:szCs w:val="20"/>
                <w:rtl/>
              </w:rPr>
            </w:pPr>
            <w:r w:rsidRPr="00AA236E">
              <w:rPr>
                <w:rFonts w:cs="B Yagut" w:hint="cs"/>
                <w:sz w:val="20"/>
                <w:szCs w:val="20"/>
                <w:rtl/>
              </w:rPr>
              <w:t>1- با کارکنان و سایر اعضای تیم سلامت به نحو شایسته همکاری کند</w:t>
            </w:r>
            <w:r w:rsidR="00BA7E2C" w:rsidRPr="00AA236E">
              <w:rPr>
                <w:rFonts w:cs="B Yagut" w:hint="cs"/>
                <w:sz w:val="20"/>
                <w:szCs w:val="20"/>
                <w:rtl/>
              </w:rPr>
              <w:t xml:space="preserve">. </w:t>
            </w:r>
          </w:p>
          <w:p w:rsidR="00573962" w:rsidRPr="00AA236E" w:rsidRDefault="00573962" w:rsidP="0071315A">
            <w:pPr>
              <w:pStyle w:val="ListParagraph"/>
              <w:spacing w:after="0" w:line="240" w:lineRule="auto"/>
              <w:ind w:left="0"/>
              <w:jc w:val="both"/>
              <w:rPr>
                <w:rFonts w:cs="B Yagut"/>
                <w:sz w:val="20"/>
                <w:szCs w:val="20"/>
              </w:rPr>
            </w:pPr>
            <w:r w:rsidRPr="00AA236E">
              <w:rPr>
                <w:rFonts w:cs="B Yagut" w:hint="cs"/>
                <w:sz w:val="20"/>
                <w:szCs w:val="20"/>
                <w:rtl/>
              </w:rPr>
              <w:t>2- ویژگی های رفتار حرفه ای مناسب را در تعاملات خود به نحو مطلوب نشان دهد</w:t>
            </w:r>
            <w:r w:rsidR="00BA7E2C" w:rsidRPr="00AA236E">
              <w:rPr>
                <w:rFonts w:cs="B Yagut" w:hint="cs"/>
                <w:sz w:val="20"/>
                <w:szCs w:val="20"/>
                <w:rtl/>
              </w:rPr>
              <w:t xml:space="preserve">. </w:t>
            </w:r>
            <w:r w:rsidRPr="00AA236E">
              <w:rPr>
                <w:rFonts w:cs="B Yagut" w:hint="cs"/>
                <w:sz w:val="20"/>
                <w:szCs w:val="20"/>
                <w:rtl/>
              </w:rPr>
              <w:t xml:space="preserve">خصوصا در شرایط مختلف بالینی، نشان دهد که </w:t>
            </w:r>
            <w:r w:rsidR="001B6697" w:rsidRPr="00AA236E">
              <w:rPr>
                <w:rFonts w:cs="B Yagut" w:hint="cs"/>
                <w:sz w:val="20"/>
                <w:szCs w:val="20"/>
                <w:rtl/>
              </w:rPr>
              <w:t>مسئولیت</w:t>
            </w:r>
            <w:r w:rsidRPr="00AA236E">
              <w:rPr>
                <w:rFonts w:cs="B Yagut" w:hint="cs"/>
                <w:sz w:val="20"/>
                <w:szCs w:val="20"/>
                <w:rtl/>
              </w:rPr>
              <w:t xml:space="preserve"> پذیری، ورزیدگی و اعتماد به نفس لازم برای انجام وظایف حرفه ای را به دست آورده است</w:t>
            </w:r>
            <w:r w:rsidR="00BA7E2C" w:rsidRPr="00AA236E">
              <w:rPr>
                <w:rFonts w:cs="B Yagut" w:hint="cs"/>
                <w:sz w:val="20"/>
                <w:szCs w:val="20"/>
                <w:rtl/>
              </w:rPr>
              <w:t xml:space="preserve">. </w:t>
            </w:r>
          </w:p>
          <w:p w:rsidR="00573962" w:rsidRPr="00AA236E" w:rsidRDefault="00573962" w:rsidP="0071315A">
            <w:pPr>
              <w:pStyle w:val="ListParagraph"/>
              <w:spacing w:after="0" w:line="240" w:lineRule="auto"/>
              <w:ind w:left="0"/>
              <w:jc w:val="both"/>
              <w:rPr>
                <w:rFonts w:cs="B Yagut"/>
                <w:sz w:val="20"/>
                <w:szCs w:val="20"/>
              </w:rPr>
            </w:pPr>
            <w:r w:rsidRPr="00AA236E">
              <w:rPr>
                <w:rFonts w:cs="B Yagut" w:hint="cs"/>
                <w:sz w:val="20"/>
                <w:szCs w:val="20"/>
                <w:rtl/>
              </w:rPr>
              <w:t>3- از بیمار مبتلا به علائم و شکایات شایع و مهم در این بخش</w:t>
            </w:r>
            <w:r w:rsidRPr="00AA236E">
              <w:rPr>
                <w:rFonts w:cs="B Yagut" w:hint="cs"/>
                <w:b/>
                <w:bCs/>
                <w:sz w:val="20"/>
                <w:szCs w:val="20"/>
                <w:rtl/>
              </w:rPr>
              <w:t xml:space="preserve"> (فهرست پیوست) </w:t>
            </w:r>
            <w:r w:rsidRPr="00AA236E">
              <w:rPr>
                <w:rFonts w:cs="B Yagut" w:hint="cs"/>
                <w:sz w:val="20"/>
                <w:szCs w:val="20"/>
                <w:rtl/>
              </w:rPr>
              <w:t>شرح حال بگیرد، معاینات فیزیکی لازم را انجام دهد، تشخیص های افتراقی مهم را فهرست</w:t>
            </w:r>
            <w:r w:rsidR="00BA7E2C" w:rsidRPr="00AA236E">
              <w:rPr>
                <w:rFonts w:cs="B Yagut" w:hint="cs"/>
                <w:sz w:val="20"/>
                <w:szCs w:val="20"/>
                <w:rtl/>
              </w:rPr>
              <w:t xml:space="preserve"> </w:t>
            </w:r>
            <w:r w:rsidRPr="00AA236E">
              <w:rPr>
                <w:rFonts w:cs="B Yagut" w:hint="cs"/>
                <w:sz w:val="20"/>
                <w:szCs w:val="20"/>
                <w:rtl/>
              </w:rPr>
              <w:t>کند، اقدامات ضروری برای تشخیص و مدیریت مشکل بیمار را در حد مورد انتظار از پزشکان عمومی و متناسب با استانداردهای بخش بالینی محل آموزش، زیر نظر استاد مربوطه انجام دهد</w:t>
            </w:r>
            <w:r w:rsidR="00BA7E2C" w:rsidRPr="00AA236E">
              <w:rPr>
                <w:rFonts w:cs="B Yagut" w:hint="cs"/>
                <w:sz w:val="20"/>
                <w:szCs w:val="20"/>
                <w:rtl/>
              </w:rPr>
              <w:t xml:space="preserve">. </w:t>
            </w:r>
          </w:p>
          <w:p w:rsidR="00573962" w:rsidRPr="00AA236E" w:rsidRDefault="00573962" w:rsidP="0071315A">
            <w:pPr>
              <w:pStyle w:val="ListParagraph"/>
              <w:spacing w:after="0" w:line="240" w:lineRule="auto"/>
              <w:ind w:left="0"/>
              <w:jc w:val="both"/>
              <w:rPr>
                <w:rFonts w:cs="B Yagut"/>
                <w:sz w:val="20"/>
                <w:szCs w:val="20"/>
              </w:rPr>
            </w:pPr>
            <w:r w:rsidRPr="00AA236E">
              <w:rPr>
                <w:rFonts w:cs="B Yagut" w:hint="cs"/>
                <w:sz w:val="20"/>
                <w:szCs w:val="20"/>
                <w:rtl/>
              </w:rPr>
              <w:t>4- مشکلات بیماران مبتلا به بیماریهای شایع و مهم در این بخش</w:t>
            </w:r>
            <w:r w:rsidRPr="00AA236E">
              <w:rPr>
                <w:rFonts w:cs="B Yagut" w:hint="cs"/>
                <w:b/>
                <w:bCs/>
                <w:sz w:val="20"/>
                <w:szCs w:val="20"/>
                <w:rtl/>
              </w:rPr>
              <w:t xml:space="preserve"> (فهرست پیوست) </w:t>
            </w:r>
            <w:r w:rsidRPr="00AA236E">
              <w:rPr>
                <w:rFonts w:cs="B Yagut" w:hint="cs"/>
                <w:sz w:val="20"/>
                <w:szCs w:val="20"/>
                <w:rtl/>
              </w:rPr>
              <w:t>را تشخیص دهد، براساس شواهد علمی و گایدلاینهای بومی در مورد اقدامات پیشگیری، مشتمل بر درمان و توانبخشی بیمار در حد مورد انتظار از پزشک عمومی استدلال و پیشنهاد نماید و مراحل مدیریت و درمان مشکل بیمار را بر اساس استانداردهای بخش با نظارت سطوح بالاتر (مطابق ضوابط بخش) انجام دهد</w:t>
            </w:r>
            <w:r w:rsidR="00BA7E2C" w:rsidRPr="00AA236E">
              <w:rPr>
                <w:rFonts w:cs="B Yagut" w:hint="cs"/>
                <w:sz w:val="20"/>
                <w:szCs w:val="20"/>
                <w:rtl/>
              </w:rPr>
              <w:t xml:space="preserve">. </w:t>
            </w:r>
          </w:p>
          <w:p w:rsidR="00573962" w:rsidRPr="00AA236E" w:rsidRDefault="00573962" w:rsidP="0071315A">
            <w:pPr>
              <w:pStyle w:val="ListParagraph"/>
              <w:tabs>
                <w:tab w:val="left" w:pos="4860"/>
              </w:tabs>
              <w:spacing w:after="0" w:line="240" w:lineRule="auto"/>
              <w:ind w:left="0"/>
              <w:jc w:val="both"/>
              <w:rPr>
                <w:rFonts w:cs="B Yagut"/>
                <w:b/>
                <w:bCs/>
                <w:sz w:val="20"/>
                <w:szCs w:val="20"/>
              </w:rPr>
            </w:pPr>
            <w:r w:rsidRPr="00AA236E">
              <w:rPr>
                <w:rFonts w:cs="B Yagut" w:hint="cs"/>
                <w:sz w:val="20"/>
                <w:szCs w:val="20"/>
                <w:rtl/>
              </w:rPr>
              <w:t xml:space="preserve">5- پروسیجرهای ضروری مرتبط با این بخش </w:t>
            </w:r>
            <w:r w:rsidRPr="00AA236E">
              <w:rPr>
                <w:rFonts w:cs="B Yagut" w:hint="cs"/>
                <w:b/>
                <w:bCs/>
                <w:sz w:val="20"/>
                <w:szCs w:val="20"/>
                <w:rtl/>
              </w:rPr>
              <w:t>(فهرست پیوست)</w:t>
            </w:r>
            <w:r w:rsidR="00BA7E2C" w:rsidRPr="00AA236E">
              <w:rPr>
                <w:rFonts w:cs="B Yagut" w:hint="cs"/>
                <w:b/>
                <w:bCs/>
                <w:sz w:val="20"/>
                <w:szCs w:val="20"/>
                <w:rtl/>
              </w:rPr>
              <w:t xml:space="preserve"> </w:t>
            </w:r>
            <w:r w:rsidRPr="00AA236E">
              <w:rPr>
                <w:rFonts w:cs="B Yagut" w:hint="cs"/>
                <w:sz w:val="20"/>
                <w:szCs w:val="20"/>
                <w:rtl/>
              </w:rPr>
              <w:t>را با رعایت اصول ایمنی بیمار، به طور مستقل با نظارت مناسب (مطابق ضوابط بخش)</w:t>
            </w:r>
            <w:r w:rsidR="00BA7E2C" w:rsidRPr="00AA236E">
              <w:rPr>
                <w:rFonts w:cs="B Yagut" w:hint="cs"/>
                <w:sz w:val="20"/>
                <w:szCs w:val="20"/>
                <w:rtl/>
              </w:rPr>
              <w:t xml:space="preserve"> </w:t>
            </w:r>
            <w:r w:rsidRPr="00AA236E">
              <w:rPr>
                <w:rFonts w:cs="B Yagut" w:hint="cs"/>
                <w:sz w:val="20"/>
                <w:szCs w:val="20"/>
                <w:rtl/>
              </w:rPr>
              <w:t>انجام دهد</w:t>
            </w:r>
            <w:r w:rsidR="00BA7E2C" w:rsidRPr="00AA236E">
              <w:rPr>
                <w:rFonts w:cs="B Yagut" w:hint="cs"/>
                <w:sz w:val="20"/>
                <w:szCs w:val="20"/>
                <w:rtl/>
              </w:rPr>
              <w:t xml:space="preserve"> </w:t>
            </w:r>
          </w:p>
        </w:tc>
      </w:tr>
      <w:tr w:rsidR="00573962" w:rsidRPr="00AA236E" w:rsidTr="0095117A">
        <w:tc>
          <w:tcPr>
            <w:tcW w:w="488" w:type="pct"/>
            <w:tcBorders>
              <w:top w:val="single" w:sz="4" w:space="0" w:color="auto"/>
              <w:left w:val="single" w:sz="4" w:space="0" w:color="auto"/>
              <w:bottom w:val="single" w:sz="4" w:space="0" w:color="auto"/>
              <w:right w:val="single" w:sz="4" w:space="0" w:color="auto"/>
            </w:tcBorders>
            <w:shd w:val="clear" w:color="auto" w:fill="D9D9D9"/>
          </w:tcPr>
          <w:p w:rsidR="00573962" w:rsidRPr="00AA236E" w:rsidRDefault="00573962" w:rsidP="0071315A">
            <w:pPr>
              <w:spacing w:after="0" w:line="240" w:lineRule="auto"/>
              <w:jc w:val="both"/>
              <w:rPr>
                <w:rFonts w:cs="B Yagut"/>
                <w:bCs/>
                <w:sz w:val="20"/>
                <w:szCs w:val="20"/>
                <w:rtl/>
              </w:rPr>
            </w:pPr>
            <w:r w:rsidRPr="00AA236E">
              <w:rPr>
                <w:rFonts w:cs="B Yagut" w:hint="cs"/>
                <w:bCs/>
                <w:sz w:val="20"/>
                <w:szCs w:val="20"/>
                <w:rtl/>
              </w:rPr>
              <w:t>شرح درس</w:t>
            </w:r>
          </w:p>
        </w:tc>
        <w:tc>
          <w:tcPr>
            <w:tcW w:w="4512" w:type="pct"/>
            <w:gridSpan w:val="3"/>
            <w:tcBorders>
              <w:top w:val="single" w:sz="4" w:space="0" w:color="auto"/>
              <w:left w:val="single" w:sz="4" w:space="0" w:color="auto"/>
              <w:bottom w:val="single" w:sz="4" w:space="0" w:color="auto"/>
              <w:right w:val="single" w:sz="4" w:space="0" w:color="auto"/>
            </w:tcBorders>
          </w:tcPr>
          <w:p w:rsidR="00573962" w:rsidRPr="00AA236E" w:rsidRDefault="00573962" w:rsidP="0071315A">
            <w:pPr>
              <w:spacing w:after="0" w:line="240" w:lineRule="auto"/>
              <w:jc w:val="both"/>
              <w:rPr>
                <w:rFonts w:cs="B Yagut"/>
                <w:sz w:val="20"/>
                <w:szCs w:val="20"/>
                <w:rtl/>
              </w:rPr>
            </w:pPr>
            <w:r w:rsidRPr="00AA236E">
              <w:rPr>
                <w:rFonts w:cs="B Yagut" w:hint="cs"/>
                <w:sz w:val="20"/>
                <w:szCs w:val="20"/>
                <w:rtl/>
              </w:rPr>
              <w:t>در این چرخش آموزشی کارورزان از</w:t>
            </w:r>
            <w:r w:rsidR="00BA7E2C" w:rsidRPr="00AA236E">
              <w:rPr>
                <w:rFonts w:cs="B Yagut" w:hint="cs"/>
                <w:sz w:val="20"/>
                <w:szCs w:val="20"/>
                <w:rtl/>
              </w:rPr>
              <w:t xml:space="preserve"> </w:t>
            </w:r>
            <w:r w:rsidRPr="00AA236E">
              <w:rPr>
                <w:rFonts w:cs="B Yagut" w:hint="cs"/>
                <w:sz w:val="20"/>
                <w:szCs w:val="20"/>
                <w:rtl/>
              </w:rPr>
              <w:t xml:space="preserve">طریق مشارکت در ارائه خدمات سلامت در عرصه های مرتبط (بیمارستان، درمانگاه، مراکز خدمات سلامت، </w:t>
            </w:r>
            <w:r w:rsidR="00BA7E2C" w:rsidRPr="00AA236E">
              <w:rPr>
                <w:rFonts w:cs="B Yagut" w:hint="cs"/>
                <w:sz w:val="20"/>
                <w:szCs w:val="20"/>
                <w:rtl/>
              </w:rPr>
              <w:t xml:space="preserve">. . . </w:t>
            </w:r>
            <w:r w:rsidRPr="00AA236E">
              <w:rPr>
                <w:rFonts w:cs="B Yagut" w:hint="cs"/>
                <w:sz w:val="20"/>
                <w:szCs w:val="20"/>
                <w:rtl/>
              </w:rPr>
              <w:t>)، حضور در جلسات آموزشی تعیین شده، و مطالعه فردی توانمندی لازم برای انجام مستقل خدمات مرتبط با این بخش را در حیطه طب عمومی متناسب با سند توانمندیهای مورد انتظار از پزشکان عمومی کسب می کنند</w:t>
            </w:r>
            <w:r w:rsidR="00BA7E2C" w:rsidRPr="00AA236E">
              <w:rPr>
                <w:rFonts w:cs="B Yagut" w:hint="cs"/>
                <w:sz w:val="20"/>
                <w:szCs w:val="20"/>
                <w:rtl/>
              </w:rPr>
              <w:t xml:space="preserve">. </w:t>
            </w:r>
          </w:p>
        </w:tc>
      </w:tr>
      <w:tr w:rsidR="00573962" w:rsidRPr="00AA236E" w:rsidTr="0095117A">
        <w:trPr>
          <w:trHeight w:val="420"/>
        </w:trPr>
        <w:tc>
          <w:tcPr>
            <w:tcW w:w="488" w:type="pct"/>
            <w:tcBorders>
              <w:top w:val="single" w:sz="4" w:space="0" w:color="auto"/>
              <w:left w:val="single" w:sz="4" w:space="0" w:color="auto"/>
              <w:bottom w:val="single" w:sz="4" w:space="0" w:color="auto"/>
              <w:right w:val="single" w:sz="4" w:space="0" w:color="auto"/>
            </w:tcBorders>
            <w:shd w:val="clear" w:color="auto" w:fill="D9D9D9"/>
          </w:tcPr>
          <w:p w:rsidR="00573962" w:rsidRPr="00AA236E" w:rsidRDefault="00573962" w:rsidP="0071315A">
            <w:pPr>
              <w:spacing w:after="0" w:line="240" w:lineRule="auto"/>
              <w:jc w:val="both"/>
              <w:rPr>
                <w:rFonts w:cs="B Yagut"/>
                <w:bCs/>
                <w:sz w:val="20"/>
                <w:szCs w:val="20"/>
                <w:rtl/>
              </w:rPr>
            </w:pPr>
            <w:r w:rsidRPr="00AA236E">
              <w:rPr>
                <w:rFonts w:cs="B Yagut" w:hint="cs"/>
                <w:bCs/>
                <w:sz w:val="20"/>
                <w:szCs w:val="20"/>
                <w:rtl/>
              </w:rPr>
              <w:t>فعالیت های آموزشی</w:t>
            </w:r>
          </w:p>
        </w:tc>
        <w:tc>
          <w:tcPr>
            <w:tcW w:w="4512" w:type="pct"/>
            <w:gridSpan w:val="3"/>
            <w:tcBorders>
              <w:top w:val="single" w:sz="4" w:space="0" w:color="auto"/>
              <w:left w:val="single" w:sz="4" w:space="0" w:color="auto"/>
              <w:bottom w:val="single" w:sz="4" w:space="0" w:color="auto"/>
              <w:right w:val="single" w:sz="4" w:space="0" w:color="auto"/>
            </w:tcBorders>
          </w:tcPr>
          <w:p w:rsidR="00573962" w:rsidRPr="00AA236E" w:rsidRDefault="00573962" w:rsidP="0071315A">
            <w:pPr>
              <w:tabs>
                <w:tab w:val="left" w:pos="708"/>
                <w:tab w:val="left" w:pos="2976"/>
                <w:tab w:val="left" w:pos="4819"/>
              </w:tabs>
              <w:spacing w:after="0" w:line="240" w:lineRule="auto"/>
              <w:jc w:val="both"/>
              <w:rPr>
                <w:rFonts w:cs="B Yagut"/>
                <w:b/>
                <w:bCs/>
                <w:sz w:val="20"/>
                <w:szCs w:val="20"/>
                <w:rtl/>
              </w:rPr>
            </w:pPr>
            <w:r w:rsidRPr="00AA236E">
              <w:rPr>
                <w:rFonts w:cs="B Yagut" w:hint="cs"/>
                <w:sz w:val="20"/>
                <w:szCs w:val="20"/>
                <w:rtl/>
              </w:rPr>
              <w:t xml:space="preserve">زمان بندی و ترکیب این فعالیتها و عرصه های مورد نیاز برای هر فعالیت (اعم از بیمارستان، درمانگاه، مراکز خدمات سلامت، آزمایشگاه، اورژانس، مرکز یادگیری مهارتهای بالینی </w:t>
            </w:r>
            <w:r w:rsidRPr="00AA236E">
              <w:rPr>
                <w:rFonts w:cs="B Yagut"/>
                <w:sz w:val="20"/>
                <w:szCs w:val="20"/>
              </w:rPr>
              <w:t>Skill Lab</w:t>
            </w:r>
            <w:r w:rsidRPr="00AA236E">
              <w:rPr>
                <w:rFonts w:cs="B Yagut" w:hint="cs"/>
                <w:sz w:val="20"/>
                <w:szCs w:val="20"/>
                <w:rtl/>
              </w:rPr>
              <w:t xml:space="preserve">) در راهنمای یادگیری بالینی </w:t>
            </w:r>
            <w:r w:rsidRPr="00AA236E">
              <w:rPr>
                <w:rFonts w:cs="B Yagut"/>
                <w:sz w:val="20"/>
                <w:szCs w:val="20"/>
              </w:rPr>
              <w:t>Clinical Study Guide</w:t>
            </w:r>
            <w:r w:rsidRPr="00AA236E">
              <w:rPr>
                <w:rFonts w:cs="B Yagut" w:hint="cs"/>
                <w:sz w:val="20"/>
                <w:szCs w:val="20"/>
                <w:rtl/>
              </w:rPr>
              <w:t xml:space="preserve"> هماهنگ با استانداردهای اعلام شده از سوی دبیرخانه شورای آموزش پزشکی عمومی توسط هر دانشکده پزشکی تعیین می شود</w:t>
            </w:r>
            <w:r w:rsidR="00BA7E2C" w:rsidRPr="00AA236E">
              <w:rPr>
                <w:rFonts w:cs="B Yagut" w:hint="cs"/>
                <w:sz w:val="20"/>
                <w:szCs w:val="20"/>
                <w:rtl/>
              </w:rPr>
              <w:t xml:space="preserve">. </w:t>
            </w:r>
          </w:p>
        </w:tc>
      </w:tr>
      <w:tr w:rsidR="00573962" w:rsidRPr="00AA236E" w:rsidTr="0095117A">
        <w:trPr>
          <w:trHeight w:val="420"/>
        </w:trPr>
        <w:tc>
          <w:tcPr>
            <w:tcW w:w="48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73962" w:rsidRPr="00AA236E" w:rsidRDefault="00573962" w:rsidP="0071315A">
            <w:pPr>
              <w:spacing w:after="0" w:line="240" w:lineRule="auto"/>
              <w:jc w:val="both"/>
              <w:rPr>
                <w:rFonts w:cs="B Yagut"/>
                <w:bCs/>
                <w:sz w:val="20"/>
                <w:szCs w:val="20"/>
                <w:rtl/>
              </w:rPr>
            </w:pPr>
            <w:r w:rsidRPr="00AA236E">
              <w:rPr>
                <w:rFonts w:cs="B Yagut" w:hint="cs"/>
                <w:bCs/>
                <w:sz w:val="20"/>
                <w:szCs w:val="20"/>
                <w:rtl/>
              </w:rPr>
              <w:t>توضیحات ضروری</w:t>
            </w:r>
          </w:p>
        </w:tc>
        <w:tc>
          <w:tcPr>
            <w:tcW w:w="4512" w:type="pct"/>
            <w:gridSpan w:val="3"/>
            <w:tcBorders>
              <w:top w:val="single" w:sz="4" w:space="0" w:color="auto"/>
              <w:left w:val="single" w:sz="4" w:space="0" w:color="auto"/>
              <w:bottom w:val="single" w:sz="4" w:space="0" w:color="auto"/>
              <w:right w:val="single" w:sz="4" w:space="0" w:color="auto"/>
            </w:tcBorders>
          </w:tcPr>
          <w:p w:rsidR="00573962" w:rsidRPr="00AA236E" w:rsidRDefault="00573962" w:rsidP="0071315A">
            <w:pPr>
              <w:spacing w:after="0" w:line="240" w:lineRule="auto"/>
              <w:jc w:val="both"/>
              <w:rPr>
                <w:rFonts w:cs="B Yagut"/>
                <w:sz w:val="20"/>
                <w:szCs w:val="20"/>
                <w:rtl/>
              </w:rPr>
            </w:pPr>
            <w:r w:rsidRPr="00AA236E">
              <w:rPr>
                <w:rFonts w:cs="B Yagut" w:hint="cs"/>
                <w:sz w:val="20"/>
                <w:szCs w:val="20"/>
                <w:rtl/>
              </w:rPr>
              <w:t>* با توجه به شرایط متفاوت آموزش بالینی در بخش ها و دانشکده های مختلف لازم است برنامه و راهنمای یادگیری بالینی مطابق سند توانمندی های مورد انتظار دانش آموختگان دوره دکترای پزشکی عمومی توسط دانشکده پزشکی تدوین و در اختیار فراگیران قرار گیرد</w:t>
            </w:r>
            <w:r w:rsidR="00BA7E2C" w:rsidRPr="00AA236E">
              <w:rPr>
                <w:rFonts w:cs="B Yagut" w:hint="cs"/>
                <w:sz w:val="20"/>
                <w:szCs w:val="20"/>
                <w:rtl/>
              </w:rPr>
              <w:t xml:space="preserve">. </w:t>
            </w:r>
          </w:p>
          <w:p w:rsidR="00573962" w:rsidRPr="00AA236E" w:rsidRDefault="00573962" w:rsidP="0071315A">
            <w:pPr>
              <w:spacing w:after="0" w:line="240" w:lineRule="auto"/>
              <w:jc w:val="both"/>
              <w:rPr>
                <w:rFonts w:cs="B Yagut"/>
                <w:sz w:val="20"/>
                <w:szCs w:val="20"/>
                <w:rtl/>
              </w:rPr>
            </w:pPr>
            <w:r w:rsidRPr="00AA236E">
              <w:rPr>
                <w:rFonts w:cs="B Yagut" w:hint="cs"/>
                <w:sz w:val="20"/>
                <w:szCs w:val="20"/>
                <w:rtl/>
              </w:rPr>
              <w:t>** میزان و نحوه ارائه کلاس ها نباید به نحوی باشد که حضور کارورز در کنار بیمار را تحت الشعاع قرار دهد و مختل کند</w:t>
            </w:r>
            <w:r w:rsidR="00BA7E2C" w:rsidRPr="00AA236E">
              <w:rPr>
                <w:rFonts w:cs="B Yagut" w:hint="cs"/>
                <w:sz w:val="20"/>
                <w:szCs w:val="20"/>
                <w:rtl/>
              </w:rPr>
              <w:t xml:space="preserve">. </w:t>
            </w:r>
            <w:r w:rsidRPr="00AA236E">
              <w:rPr>
                <w:rFonts w:cs="B Yagut" w:hint="cs"/>
                <w:sz w:val="20"/>
                <w:szCs w:val="20"/>
                <w:rtl/>
              </w:rPr>
              <w:t>همچنین نوع و میزان وظایف خدماتی محوله به کارورز در هر چرخش بالینی باید متناسب با اهداف آموزشی بخش باشد و سبب اختلال در یادگیری مهارتهای ضروری مورد انتظار نگردد</w:t>
            </w:r>
            <w:r w:rsidR="00BA7E2C" w:rsidRPr="00AA236E">
              <w:rPr>
                <w:rFonts w:cs="B Yagut" w:hint="cs"/>
                <w:sz w:val="20"/>
                <w:szCs w:val="20"/>
                <w:rtl/>
              </w:rPr>
              <w:t xml:space="preserve">. </w:t>
            </w:r>
          </w:p>
          <w:p w:rsidR="00573962" w:rsidRPr="00AA236E" w:rsidRDefault="00573962" w:rsidP="0071315A">
            <w:pPr>
              <w:spacing w:after="0" w:line="240" w:lineRule="auto"/>
              <w:jc w:val="both"/>
              <w:rPr>
                <w:rFonts w:cs="B Yagut"/>
                <w:sz w:val="20"/>
                <w:szCs w:val="20"/>
                <w:rtl/>
              </w:rPr>
            </w:pPr>
            <w:r w:rsidRPr="00AA236E">
              <w:rPr>
                <w:rFonts w:cs="B Yagut" w:hint="cs"/>
                <w:sz w:val="20"/>
                <w:szCs w:val="20"/>
                <w:rtl/>
              </w:rPr>
              <w:t>***</w:t>
            </w:r>
            <w:r w:rsidR="00BA7E2C" w:rsidRPr="00AA236E">
              <w:rPr>
                <w:rFonts w:cs="B Yagut" w:hint="cs"/>
                <w:sz w:val="20"/>
                <w:szCs w:val="20"/>
                <w:rtl/>
              </w:rPr>
              <w:t xml:space="preserve"> </w:t>
            </w:r>
            <w:r w:rsidRPr="00AA236E">
              <w:rPr>
                <w:rFonts w:cs="B Yagut" w:hint="cs"/>
                <w:sz w:val="20"/>
                <w:szCs w:val="20"/>
                <w:rtl/>
              </w:rPr>
              <w:t>لازم است حداقل یک سوم از زمان آموزش کارورزان به آموزش درمانگاهی اختصاص یابد</w:t>
            </w:r>
            <w:r w:rsidR="00BA7E2C" w:rsidRPr="00AA236E">
              <w:rPr>
                <w:rFonts w:cs="B Yagut" w:hint="cs"/>
                <w:sz w:val="20"/>
                <w:szCs w:val="20"/>
                <w:rtl/>
              </w:rPr>
              <w:t xml:space="preserve">. </w:t>
            </w:r>
          </w:p>
          <w:p w:rsidR="00573962" w:rsidRPr="00AA236E" w:rsidRDefault="00573962" w:rsidP="0071315A">
            <w:pPr>
              <w:spacing w:after="0" w:line="240" w:lineRule="auto"/>
              <w:jc w:val="both"/>
              <w:rPr>
                <w:rFonts w:cs="B Yagut"/>
                <w:sz w:val="20"/>
                <w:szCs w:val="20"/>
                <w:rtl/>
              </w:rPr>
            </w:pPr>
            <w:r w:rsidRPr="00AA236E">
              <w:rPr>
                <w:rFonts w:cs="B Yagut" w:hint="cs"/>
                <w:sz w:val="20"/>
                <w:szCs w:val="20"/>
                <w:rtl/>
              </w:rPr>
              <w:t>**** نظارت می تواند توسط سطوح بالاتر ( دستیاران، فلوها، استادان) اعمال شود به نحوی که ضمن اطمینان از مراعات ایمنی و حقوق بیماران، امکان تحقق اهداف یادگیری کارورزان و کسب مهارت در انجام مستقل پرووسیجرهای ضروری مندرج در سند توانمندیهای مورد انتظار از پزشکان عمومی نیز فراهم گردد</w:t>
            </w:r>
            <w:r w:rsidR="00BA7E2C" w:rsidRPr="00AA236E">
              <w:rPr>
                <w:rFonts w:cs="B Yagut" w:hint="cs"/>
                <w:sz w:val="20"/>
                <w:szCs w:val="20"/>
                <w:rtl/>
              </w:rPr>
              <w:t xml:space="preserve">. </w:t>
            </w:r>
            <w:r w:rsidRPr="00AA236E">
              <w:rPr>
                <w:rFonts w:cs="B Yagut" w:hint="cs"/>
                <w:sz w:val="20"/>
                <w:szCs w:val="20"/>
                <w:rtl/>
              </w:rPr>
              <w:t xml:space="preserve">تعیین نحوه و </w:t>
            </w:r>
            <w:r w:rsidR="001B6697" w:rsidRPr="00AA236E">
              <w:rPr>
                <w:rFonts w:cs="B Yagut" w:hint="cs"/>
                <w:sz w:val="20"/>
                <w:szCs w:val="20"/>
                <w:rtl/>
              </w:rPr>
              <w:t>مسئول</w:t>
            </w:r>
            <w:r w:rsidRPr="00AA236E">
              <w:rPr>
                <w:rFonts w:cs="B Yagut" w:hint="cs"/>
                <w:sz w:val="20"/>
                <w:szCs w:val="20"/>
                <w:rtl/>
              </w:rPr>
              <w:t xml:space="preserve"> نظارت مناسب برای هر پروسیجر یا مداخله بر عهده دانشکده پزشکی است</w:t>
            </w:r>
            <w:r w:rsidR="00BA7E2C" w:rsidRPr="00AA236E">
              <w:rPr>
                <w:rFonts w:cs="B Yagut" w:hint="cs"/>
                <w:sz w:val="20"/>
                <w:szCs w:val="20"/>
                <w:rtl/>
              </w:rPr>
              <w:t xml:space="preserve">. </w:t>
            </w:r>
          </w:p>
        </w:tc>
      </w:tr>
    </w:tbl>
    <w:p w:rsidR="006B27DB" w:rsidRPr="00AA236E" w:rsidRDefault="006B27DB" w:rsidP="0071315A">
      <w:pPr>
        <w:spacing w:after="0" w:line="240" w:lineRule="auto"/>
        <w:jc w:val="both"/>
        <w:rPr>
          <w:rFonts w:cs="B Yagut"/>
          <w:sz w:val="20"/>
          <w:szCs w:val="20"/>
          <w:rtl/>
        </w:rPr>
      </w:pPr>
    </w:p>
    <w:p w:rsidR="006B27DB" w:rsidRPr="00AA236E" w:rsidRDefault="006B27DB" w:rsidP="0071315A">
      <w:pPr>
        <w:bidi w:val="0"/>
        <w:spacing w:after="0" w:line="240" w:lineRule="auto"/>
        <w:jc w:val="both"/>
        <w:rPr>
          <w:rFonts w:cs="B Yagut"/>
          <w:sz w:val="20"/>
          <w:szCs w:val="20"/>
          <w:rtl/>
        </w:rPr>
      </w:pPr>
      <w:r w:rsidRPr="00AA236E">
        <w:rPr>
          <w:rFonts w:cs="B Yagut"/>
          <w:sz w:val="20"/>
          <w:szCs w:val="20"/>
          <w:rtl/>
        </w:rPr>
        <w:br w:type="page"/>
      </w:r>
    </w:p>
    <w:tbl>
      <w:tblPr>
        <w:bidiVisual/>
        <w:tblW w:w="9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4"/>
      </w:tblGrid>
      <w:tr w:rsidR="006B27DB" w:rsidRPr="00AA236E" w:rsidTr="005D1DBF">
        <w:trPr>
          <w:tblHeader/>
        </w:trPr>
        <w:tc>
          <w:tcPr>
            <w:tcW w:w="9674" w:type="dxa"/>
            <w:shd w:val="clear" w:color="auto" w:fill="BFBFBF"/>
          </w:tcPr>
          <w:p w:rsidR="006B27DB" w:rsidRPr="00AA236E" w:rsidRDefault="006B27DB" w:rsidP="0071315A">
            <w:pPr>
              <w:spacing w:after="0" w:line="240" w:lineRule="auto"/>
              <w:jc w:val="both"/>
              <w:rPr>
                <w:rFonts w:cs="B Yagut"/>
                <w:sz w:val="20"/>
                <w:szCs w:val="20"/>
                <w:rtl/>
              </w:rPr>
            </w:pPr>
            <w:r w:rsidRPr="00AA236E">
              <w:rPr>
                <w:rFonts w:cs="B Yagut" w:hint="cs"/>
                <w:b/>
                <w:bCs/>
                <w:sz w:val="20"/>
                <w:szCs w:val="20"/>
                <w:rtl/>
              </w:rPr>
              <w:lastRenderedPageBreak/>
              <w:t xml:space="preserve">پیوست دروس </w:t>
            </w:r>
            <w:r w:rsidR="00F84D91" w:rsidRPr="00AA236E">
              <w:rPr>
                <w:rFonts w:cs="B Yagut" w:hint="cs"/>
                <w:b/>
                <w:bCs/>
                <w:sz w:val="20"/>
                <w:szCs w:val="20"/>
                <w:rtl/>
              </w:rPr>
              <w:t>کارآموزی</w:t>
            </w:r>
            <w:r w:rsidRPr="00AA236E">
              <w:rPr>
                <w:rFonts w:cs="B Yagut" w:hint="cs"/>
                <w:b/>
                <w:bCs/>
                <w:sz w:val="20"/>
                <w:szCs w:val="20"/>
                <w:rtl/>
              </w:rPr>
              <w:t xml:space="preserve"> و کارورزی بالینی </w:t>
            </w:r>
            <w:r w:rsidRPr="00AA236E">
              <w:rPr>
                <w:rFonts w:cs="B Yagut"/>
                <w:b/>
                <w:bCs/>
                <w:sz w:val="20"/>
                <w:szCs w:val="20"/>
                <w:rtl/>
              </w:rPr>
              <w:t>پوست</w:t>
            </w:r>
            <w:r w:rsidR="00BA7E2C" w:rsidRPr="00AA236E">
              <w:rPr>
                <w:rFonts w:cs="B Yagut" w:hint="cs"/>
                <w:b/>
                <w:bCs/>
                <w:sz w:val="20"/>
                <w:szCs w:val="20"/>
                <w:rtl/>
              </w:rPr>
              <w:t xml:space="preserve"> </w:t>
            </w:r>
            <w:r w:rsidRPr="00AA236E">
              <w:rPr>
                <w:rFonts w:cs="B Yagut" w:hint="cs"/>
                <w:b/>
                <w:bCs/>
                <w:sz w:val="20"/>
                <w:szCs w:val="20"/>
                <w:rtl/>
              </w:rPr>
              <w:t>دوره دكتراي پزشكي عمومي</w:t>
            </w:r>
          </w:p>
        </w:tc>
      </w:tr>
      <w:tr w:rsidR="00EF5BFC" w:rsidRPr="00AA236E" w:rsidTr="00EF5BFC">
        <w:trPr>
          <w:tblHeader/>
        </w:trPr>
        <w:tc>
          <w:tcPr>
            <w:tcW w:w="9674" w:type="dxa"/>
            <w:shd w:val="clear" w:color="auto" w:fill="D9D9D9" w:themeFill="background1" w:themeFillShade="D9"/>
          </w:tcPr>
          <w:p w:rsidR="00EF5BFC" w:rsidRPr="00AA236E" w:rsidRDefault="00EF5BFC" w:rsidP="0071315A">
            <w:pPr>
              <w:spacing w:after="0" w:line="240" w:lineRule="auto"/>
              <w:jc w:val="both"/>
              <w:rPr>
                <w:rFonts w:cs="B Yagut"/>
                <w:b/>
                <w:bCs/>
                <w:sz w:val="20"/>
                <w:szCs w:val="20"/>
                <w:rtl/>
              </w:rPr>
            </w:pPr>
            <w:r w:rsidRPr="00AA236E">
              <w:rPr>
                <w:rFonts w:cs="B Yagut" w:hint="cs"/>
                <w:b/>
                <w:bCs/>
                <w:sz w:val="20"/>
                <w:szCs w:val="20"/>
                <w:rtl/>
              </w:rPr>
              <w:t>علائم و شکایات شایع در این بخش</w:t>
            </w:r>
          </w:p>
        </w:tc>
      </w:tr>
      <w:tr w:rsidR="00EF5BFC" w:rsidRPr="00AA236E" w:rsidTr="00EF5BFC">
        <w:trPr>
          <w:tblHeader/>
        </w:trPr>
        <w:tc>
          <w:tcPr>
            <w:tcW w:w="9674" w:type="dxa"/>
            <w:shd w:val="clear" w:color="auto" w:fill="auto"/>
          </w:tcPr>
          <w:p w:rsidR="00EF5BFC" w:rsidRPr="00AA236E" w:rsidRDefault="00EF5BFC" w:rsidP="0071315A">
            <w:pPr>
              <w:pStyle w:val="ListParagraph"/>
              <w:numPr>
                <w:ilvl w:val="0"/>
                <w:numId w:val="114"/>
              </w:numPr>
              <w:spacing w:after="0" w:line="240" w:lineRule="auto"/>
              <w:jc w:val="both"/>
              <w:rPr>
                <w:rFonts w:cs="B Yagut"/>
                <w:sz w:val="20"/>
                <w:szCs w:val="20"/>
                <w:rtl/>
              </w:rPr>
            </w:pPr>
            <w:r w:rsidRPr="00AA236E">
              <w:rPr>
                <w:rFonts w:cs="B Yagut" w:hint="cs"/>
                <w:sz w:val="20"/>
                <w:szCs w:val="20"/>
                <w:rtl/>
              </w:rPr>
              <w:t>ضایعات پوستی (ماکول، اکیموز، پتشی، پورپورا، ماکولوپاپولار، پاپول، وزیکول، پوستول، بول/ طاول، ندول/ اریتم ندولار، اولسر نکروتیک، گانگرن، اکسفولیاسیون/ پوسته ریزی، واسکولیت/ کروت، کهیر، اسکار، جوش)</w:t>
            </w:r>
          </w:p>
          <w:p w:rsidR="00EF5BFC" w:rsidRPr="00AA236E" w:rsidRDefault="00EF5BFC" w:rsidP="0071315A">
            <w:pPr>
              <w:pStyle w:val="ListParagraph"/>
              <w:numPr>
                <w:ilvl w:val="0"/>
                <w:numId w:val="114"/>
              </w:numPr>
              <w:spacing w:after="0" w:line="240" w:lineRule="auto"/>
              <w:jc w:val="both"/>
              <w:rPr>
                <w:rFonts w:cs="B Yagut"/>
                <w:sz w:val="20"/>
                <w:szCs w:val="20"/>
                <w:rtl/>
              </w:rPr>
            </w:pPr>
            <w:r w:rsidRPr="00AA236E">
              <w:rPr>
                <w:rFonts w:cs="B Yagut" w:hint="cs"/>
                <w:sz w:val="20"/>
                <w:szCs w:val="20"/>
                <w:rtl/>
              </w:rPr>
              <w:t>خارش پوستی</w:t>
            </w:r>
          </w:p>
          <w:p w:rsidR="00EF5BFC" w:rsidRPr="00AA236E" w:rsidRDefault="00EF5BFC" w:rsidP="0071315A">
            <w:pPr>
              <w:numPr>
                <w:ilvl w:val="0"/>
                <w:numId w:val="114"/>
              </w:numPr>
              <w:spacing w:after="0" w:line="240" w:lineRule="auto"/>
              <w:jc w:val="both"/>
              <w:rPr>
                <w:rFonts w:cs="B Yagut"/>
                <w:sz w:val="20"/>
                <w:szCs w:val="20"/>
                <w:rtl/>
              </w:rPr>
            </w:pPr>
            <w:r w:rsidRPr="00AA236E">
              <w:rPr>
                <w:rFonts w:cs="B Yagut" w:hint="cs"/>
                <w:sz w:val="20"/>
                <w:szCs w:val="20"/>
                <w:rtl/>
              </w:rPr>
              <w:t>ریزش مو</w:t>
            </w:r>
          </w:p>
          <w:p w:rsidR="00EF5BFC" w:rsidRPr="00AA236E" w:rsidRDefault="00EF5BFC" w:rsidP="0071315A">
            <w:pPr>
              <w:spacing w:after="0" w:line="240" w:lineRule="auto"/>
              <w:jc w:val="both"/>
              <w:rPr>
                <w:rFonts w:cs="B Yagut"/>
                <w:b/>
                <w:bCs/>
                <w:sz w:val="20"/>
                <w:szCs w:val="20"/>
                <w:rtl/>
              </w:rPr>
            </w:pPr>
            <w:r w:rsidRPr="00AA236E">
              <w:rPr>
                <w:rFonts w:cs="B Yagut" w:hint="cs"/>
                <w:sz w:val="20"/>
                <w:szCs w:val="20"/>
                <w:rtl/>
              </w:rPr>
              <w:t xml:space="preserve">* در طی این چرخش لازم است آزمایشها و روشهای تشخیصی رایج دارای کاربرد در حیطه فعالیت بالینی پزشک عمومی، و نحوه درخواست و تفسیر نتایج این آزمایشها و روشها در اختلالات و بیماریهای شایع </w:t>
            </w:r>
            <w:r w:rsidRPr="00AA236E">
              <w:rPr>
                <w:rFonts w:cs="B Yagut"/>
                <w:sz w:val="20"/>
                <w:szCs w:val="20"/>
                <w:rtl/>
              </w:rPr>
              <w:t>پوست</w:t>
            </w:r>
            <w:r w:rsidRPr="00AA236E">
              <w:rPr>
                <w:rFonts w:cs="B Yagut" w:hint="cs"/>
                <w:sz w:val="20"/>
                <w:szCs w:val="20"/>
                <w:rtl/>
              </w:rPr>
              <w:t xml:space="preserve"> آموزش داده شود</w:t>
            </w:r>
            <w:r w:rsidR="00BA7E2C" w:rsidRPr="00AA236E">
              <w:rPr>
                <w:rFonts w:cs="B Yagut" w:hint="cs"/>
                <w:sz w:val="20"/>
                <w:szCs w:val="20"/>
                <w:rtl/>
              </w:rPr>
              <w:t xml:space="preserve">. </w:t>
            </w:r>
          </w:p>
        </w:tc>
      </w:tr>
      <w:tr w:rsidR="00EF5BFC" w:rsidRPr="00AA236E" w:rsidTr="005D1DBF">
        <w:trPr>
          <w:tblHeader/>
        </w:trPr>
        <w:tc>
          <w:tcPr>
            <w:tcW w:w="9674" w:type="dxa"/>
            <w:shd w:val="clear" w:color="auto" w:fill="BFBFBF"/>
          </w:tcPr>
          <w:p w:rsidR="00EF5BFC" w:rsidRPr="00AA236E" w:rsidRDefault="00EF5BFC" w:rsidP="0071315A">
            <w:pPr>
              <w:spacing w:after="0" w:line="240" w:lineRule="auto"/>
              <w:jc w:val="both"/>
              <w:rPr>
                <w:rFonts w:cs="B Yagut"/>
                <w:b/>
                <w:bCs/>
                <w:sz w:val="20"/>
                <w:szCs w:val="20"/>
                <w:rtl/>
              </w:rPr>
            </w:pPr>
            <w:r w:rsidRPr="00AA236E">
              <w:rPr>
                <w:rFonts w:cs="B Yagut" w:hint="cs"/>
                <w:b/>
                <w:bCs/>
                <w:sz w:val="20"/>
                <w:szCs w:val="20"/>
                <w:rtl/>
              </w:rPr>
              <w:t>سندرمها و بیماریهای مهم در این بخش</w:t>
            </w:r>
          </w:p>
        </w:tc>
      </w:tr>
      <w:tr w:rsidR="00EF5BFC" w:rsidRPr="00AA236E" w:rsidTr="00EF5BFC">
        <w:tc>
          <w:tcPr>
            <w:tcW w:w="9674" w:type="dxa"/>
            <w:shd w:val="clear" w:color="auto" w:fill="auto"/>
          </w:tcPr>
          <w:p w:rsidR="00EF5BFC" w:rsidRPr="00AA236E" w:rsidRDefault="00EF5BFC" w:rsidP="0071315A">
            <w:pPr>
              <w:pStyle w:val="ListParagraph"/>
              <w:numPr>
                <w:ilvl w:val="0"/>
                <w:numId w:val="115"/>
              </w:numPr>
              <w:spacing w:after="0" w:line="240" w:lineRule="auto"/>
              <w:ind w:hanging="319"/>
              <w:jc w:val="both"/>
              <w:rPr>
                <w:rFonts w:cs="B Yagut"/>
                <w:sz w:val="20"/>
                <w:szCs w:val="20"/>
              </w:rPr>
            </w:pPr>
            <w:r w:rsidRPr="00AA236E">
              <w:rPr>
                <w:rFonts w:cs="B Yagut" w:hint="cs"/>
                <w:sz w:val="20"/>
                <w:szCs w:val="20"/>
                <w:rtl/>
              </w:rPr>
              <w:t>آکنه و روزاسه</w:t>
            </w:r>
            <w:r w:rsidRPr="00AA236E">
              <w:rPr>
                <w:rFonts w:cs="B Yagut"/>
                <w:sz w:val="20"/>
                <w:szCs w:val="20"/>
              </w:rPr>
              <w:t xml:space="preserve"> </w:t>
            </w:r>
          </w:p>
          <w:p w:rsidR="00EF5BFC" w:rsidRPr="00AA236E" w:rsidRDefault="00EF5BFC" w:rsidP="0071315A">
            <w:pPr>
              <w:pStyle w:val="ListParagraph"/>
              <w:numPr>
                <w:ilvl w:val="0"/>
                <w:numId w:val="115"/>
              </w:numPr>
              <w:spacing w:after="0" w:line="240" w:lineRule="auto"/>
              <w:ind w:hanging="319"/>
              <w:jc w:val="both"/>
              <w:rPr>
                <w:rFonts w:cs="B Yagut"/>
                <w:sz w:val="20"/>
                <w:szCs w:val="20"/>
              </w:rPr>
            </w:pPr>
            <w:r w:rsidRPr="00AA236E">
              <w:rPr>
                <w:rFonts w:cs="B Yagut" w:hint="cs"/>
                <w:sz w:val="20"/>
                <w:szCs w:val="20"/>
                <w:rtl/>
              </w:rPr>
              <w:t>درماتیت ها (شامل اتوپیک</w:t>
            </w:r>
            <w:r w:rsidR="00BA7E2C" w:rsidRPr="00AA236E">
              <w:rPr>
                <w:rFonts w:cs="B Yagut" w:hint="cs"/>
                <w:sz w:val="20"/>
                <w:szCs w:val="20"/>
                <w:rtl/>
              </w:rPr>
              <w:t xml:space="preserve">، </w:t>
            </w:r>
            <w:r w:rsidRPr="00AA236E">
              <w:rPr>
                <w:rFonts w:cs="B Yagut" w:hint="cs"/>
                <w:sz w:val="20"/>
                <w:szCs w:val="20"/>
                <w:rtl/>
              </w:rPr>
              <w:t>سبوره ایک</w:t>
            </w:r>
            <w:r w:rsidR="00BA7E2C" w:rsidRPr="00AA236E">
              <w:rPr>
                <w:rFonts w:cs="B Yagut" w:hint="cs"/>
                <w:sz w:val="20"/>
                <w:szCs w:val="20"/>
                <w:rtl/>
              </w:rPr>
              <w:t xml:space="preserve">، </w:t>
            </w:r>
            <w:r w:rsidRPr="00AA236E">
              <w:rPr>
                <w:rFonts w:cs="B Yagut" w:hint="cs"/>
                <w:sz w:val="20"/>
                <w:szCs w:val="20"/>
                <w:rtl/>
              </w:rPr>
              <w:t>تماسی</w:t>
            </w:r>
            <w:r w:rsidR="00BA7E2C" w:rsidRPr="00AA236E">
              <w:rPr>
                <w:rFonts w:cs="B Yagut" w:hint="cs"/>
                <w:sz w:val="20"/>
                <w:szCs w:val="20"/>
                <w:rtl/>
              </w:rPr>
              <w:t xml:space="preserve">، </w:t>
            </w:r>
            <w:r w:rsidRPr="00AA236E">
              <w:rPr>
                <w:rFonts w:cs="B Yagut" w:hint="cs"/>
                <w:sz w:val="20"/>
                <w:szCs w:val="20"/>
                <w:rtl/>
              </w:rPr>
              <w:t>سکه ای، فوتودرماتیت، درماتیت کهنه شیرخوار</w:t>
            </w:r>
            <w:r w:rsidRPr="00AA236E">
              <w:rPr>
                <w:rFonts w:cs="B Yagut"/>
                <w:sz w:val="20"/>
                <w:szCs w:val="20"/>
              </w:rPr>
              <w:t>(</w:t>
            </w:r>
          </w:p>
          <w:p w:rsidR="00EF5BFC" w:rsidRPr="00AA236E" w:rsidRDefault="00EF5BFC" w:rsidP="0071315A">
            <w:pPr>
              <w:numPr>
                <w:ilvl w:val="0"/>
                <w:numId w:val="115"/>
              </w:numPr>
              <w:spacing w:after="0" w:line="240" w:lineRule="auto"/>
              <w:ind w:left="432" w:hanging="319"/>
              <w:jc w:val="both"/>
              <w:rPr>
                <w:rFonts w:cs="B Yagut"/>
                <w:sz w:val="20"/>
                <w:szCs w:val="20"/>
              </w:rPr>
            </w:pPr>
            <w:r w:rsidRPr="00AA236E">
              <w:rPr>
                <w:rFonts w:cs="B Yagut" w:hint="cs"/>
                <w:sz w:val="20"/>
                <w:szCs w:val="20"/>
                <w:rtl/>
              </w:rPr>
              <w:t>بیماری های قارچی سطحی پوست(شامل درماتوفیتوز، کاندیدیازیس و پیتریازیس</w:t>
            </w:r>
            <w:r w:rsidRPr="00AA236E">
              <w:rPr>
                <w:rFonts w:cs="B Yagut"/>
                <w:sz w:val="20"/>
                <w:szCs w:val="20"/>
              </w:rPr>
              <w:t xml:space="preserve"> </w:t>
            </w:r>
            <w:r w:rsidRPr="00AA236E">
              <w:rPr>
                <w:rFonts w:cs="B Yagut" w:hint="cs"/>
                <w:sz w:val="20"/>
                <w:szCs w:val="20"/>
                <w:rtl/>
              </w:rPr>
              <w:t>ورسیکالر)</w:t>
            </w:r>
          </w:p>
          <w:p w:rsidR="00EF5BFC" w:rsidRPr="00AA236E" w:rsidRDefault="00EF5BFC" w:rsidP="0071315A">
            <w:pPr>
              <w:numPr>
                <w:ilvl w:val="0"/>
                <w:numId w:val="115"/>
              </w:numPr>
              <w:spacing w:after="0" w:line="240" w:lineRule="auto"/>
              <w:ind w:left="432" w:hanging="319"/>
              <w:jc w:val="both"/>
              <w:rPr>
                <w:rFonts w:cs="B Yagut"/>
                <w:sz w:val="20"/>
                <w:szCs w:val="20"/>
              </w:rPr>
            </w:pPr>
            <w:r w:rsidRPr="00AA236E">
              <w:rPr>
                <w:rFonts w:cs="B Yagut" w:hint="cs"/>
                <w:sz w:val="20"/>
                <w:szCs w:val="20"/>
                <w:rtl/>
              </w:rPr>
              <w:t>بیماریهای باکتریال پوست ( شامل زرد زخم</w:t>
            </w:r>
            <w:r w:rsidR="00BA7E2C" w:rsidRPr="00AA236E">
              <w:rPr>
                <w:rFonts w:cs="B Yagut" w:hint="cs"/>
                <w:sz w:val="20"/>
                <w:szCs w:val="20"/>
                <w:rtl/>
              </w:rPr>
              <w:t xml:space="preserve">، </w:t>
            </w:r>
            <w:r w:rsidRPr="00AA236E">
              <w:rPr>
                <w:rFonts w:cs="B Yagut" w:hint="cs"/>
                <w:sz w:val="20"/>
                <w:szCs w:val="20"/>
                <w:rtl/>
              </w:rPr>
              <w:t>سلولیت،فولیکولیت، کورک،کفگیرک و اریتراسما)</w:t>
            </w:r>
          </w:p>
          <w:p w:rsidR="00EF5BFC" w:rsidRPr="00AA236E" w:rsidRDefault="00EF5BFC" w:rsidP="0071315A">
            <w:pPr>
              <w:numPr>
                <w:ilvl w:val="0"/>
                <w:numId w:val="115"/>
              </w:numPr>
              <w:spacing w:after="0" w:line="240" w:lineRule="auto"/>
              <w:ind w:left="432" w:hanging="319"/>
              <w:jc w:val="both"/>
              <w:rPr>
                <w:rFonts w:cs="B Yagut"/>
                <w:sz w:val="20"/>
                <w:szCs w:val="20"/>
                <w:rtl/>
              </w:rPr>
            </w:pPr>
            <w:r w:rsidRPr="00AA236E">
              <w:rPr>
                <w:rFonts w:cs="B Yagut" w:hint="cs"/>
                <w:sz w:val="20"/>
                <w:szCs w:val="20"/>
                <w:rtl/>
              </w:rPr>
              <w:t>بیماریهای ویروسی پوست (شامل تب خال، زونا، آبله مرغان، زگیل، مولوسکوم کونتاژیوزوم)</w:t>
            </w:r>
          </w:p>
          <w:p w:rsidR="00EF5BFC" w:rsidRPr="00AA236E" w:rsidRDefault="00EF5BFC" w:rsidP="0071315A">
            <w:pPr>
              <w:numPr>
                <w:ilvl w:val="0"/>
                <w:numId w:val="115"/>
              </w:numPr>
              <w:spacing w:after="0" w:line="240" w:lineRule="auto"/>
              <w:ind w:left="432" w:hanging="319"/>
              <w:jc w:val="both"/>
              <w:rPr>
                <w:rFonts w:cs="B Yagut"/>
                <w:sz w:val="20"/>
                <w:szCs w:val="20"/>
              </w:rPr>
            </w:pPr>
            <w:r w:rsidRPr="00AA236E">
              <w:rPr>
                <w:rFonts w:cs="B Yagut" w:hint="cs"/>
                <w:sz w:val="20"/>
                <w:szCs w:val="20"/>
                <w:rtl/>
              </w:rPr>
              <w:t xml:space="preserve">بیماریهای شایع مو (ریزش مو </w:t>
            </w:r>
            <w:r w:rsidR="00BA7E2C" w:rsidRPr="00AA236E">
              <w:rPr>
                <w:rFonts w:cs="B Yagut" w:hint="cs"/>
                <w:sz w:val="20"/>
                <w:szCs w:val="20"/>
                <w:rtl/>
              </w:rPr>
              <w:t xml:space="preserve">: </w:t>
            </w:r>
            <w:r w:rsidRPr="00AA236E">
              <w:rPr>
                <w:rFonts w:cs="B Yagut" w:hint="cs"/>
                <w:sz w:val="20"/>
                <w:szCs w:val="20"/>
                <w:rtl/>
              </w:rPr>
              <w:t>ریزش موی منطقه ای</w:t>
            </w:r>
            <w:r w:rsidR="00BA7E2C" w:rsidRPr="00AA236E">
              <w:rPr>
                <w:rFonts w:cs="B Yagut" w:hint="cs"/>
                <w:sz w:val="20"/>
                <w:szCs w:val="20"/>
                <w:rtl/>
              </w:rPr>
              <w:t xml:space="preserve">، </w:t>
            </w:r>
            <w:r w:rsidRPr="00AA236E">
              <w:rPr>
                <w:rFonts w:cs="B Yagut" w:hint="cs"/>
                <w:sz w:val="20"/>
                <w:szCs w:val="20"/>
                <w:rtl/>
              </w:rPr>
              <w:t>آندروژنتیک، سیکاتریسیل)</w:t>
            </w:r>
          </w:p>
          <w:p w:rsidR="00EF5BFC" w:rsidRPr="00AA236E" w:rsidRDefault="00EF5BFC" w:rsidP="0071315A">
            <w:pPr>
              <w:numPr>
                <w:ilvl w:val="0"/>
                <w:numId w:val="115"/>
              </w:numPr>
              <w:spacing w:after="0" w:line="240" w:lineRule="auto"/>
              <w:ind w:left="432" w:hanging="319"/>
              <w:jc w:val="both"/>
              <w:rPr>
                <w:rFonts w:cs="B Yagut"/>
                <w:sz w:val="20"/>
                <w:szCs w:val="20"/>
              </w:rPr>
            </w:pPr>
            <w:r w:rsidRPr="00AA236E">
              <w:rPr>
                <w:rFonts w:cs="B Yagut" w:hint="cs"/>
                <w:sz w:val="20"/>
                <w:szCs w:val="20"/>
                <w:rtl/>
              </w:rPr>
              <w:t>بیماریهای شایع ناخن</w:t>
            </w:r>
          </w:p>
          <w:p w:rsidR="00EF5BFC" w:rsidRPr="00AA236E" w:rsidRDefault="00EF5BFC" w:rsidP="0071315A">
            <w:pPr>
              <w:numPr>
                <w:ilvl w:val="0"/>
                <w:numId w:val="115"/>
              </w:numPr>
              <w:spacing w:after="0" w:line="240" w:lineRule="auto"/>
              <w:ind w:left="432" w:hanging="319"/>
              <w:jc w:val="both"/>
              <w:rPr>
                <w:rFonts w:cs="B Yagut"/>
                <w:sz w:val="20"/>
                <w:szCs w:val="20"/>
              </w:rPr>
            </w:pPr>
            <w:r w:rsidRPr="00AA236E">
              <w:rPr>
                <w:rFonts w:cs="B Yagut" w:hint="cs"/>
                <w:sz w:val="20"/>
                <w:szCs w:val="20"/>
                <w:rtl/>
              </w:rPr>
              <w:t xml:space="preserve">بیماریهای انگلی پوست (شامل گال- شپش </w:t>
            </w:r>
            <w:r w:rsidRPr="00AA236E">
              <w:rPr>
                <w:rFonts w:cs="B Nazanin"/>
                <w:sz w:val="20"/>
                <w:szCs w:val="20"/>
                <w:rtl/>
              </w:rPr>
              <w:t>–</w:t>
            </w:r>
            <w:r w:rsidRPr="00AA236E">
              <w:rPr>
                <w:rFonts w:cs="B Yagut" w:hint="cs"/>
                <w:sz w:val="20"/>
                <w:szCs w:val="20"/>
                <w:rtl/>
              </w:rPr>
              <w:t xml:space="preserve"> سالک)</w:t>
            </w:r>
            <w:r w:rsidRPr="00AA236E">
              <w:rPr>
                <w:rFonts w:cs="B Yagut"/>
                <w:sz w:val="20"/>
                <w:szCs w:val="20"/>
              </w:rPr>
              <w:t xml:space="preserve"> </w:t>
            </w:r>
            <w:r w:rsidRPr="00AA236E">
              <w:rPr>
                <w:rFonts w:cs="B Yagut" w:hint="cs"/>
                <w:sz w:val="20"/>
                <w:szCs w:val="20"/>
                <w:rtl/>
              </w:rPr>
              <w:t>(بیماریهای ناشی از گزش)</w:t>
            </w:r>
          </w:p>
          <w:p w:rsidR="00EF5BFC" w:rsidRPr="00AA236E" w:rsidRDefault="00EF5BFC" w:rsidP="0071315A">
            <w:pPr>
              <w:numPr>
                <w:ilvl w:val="0"/>
                <w:numId w:val="115"/>
              </w:numPr>
              <w:spacing w:after="0" w:line="240" w:lineRule="auto"/>
              <w:ind w:left="432" w:hanging="319"/>
              <w:jc w:val="both"/>
              <w:rPr>
                <w:rFonts w:cs="B Yagut"/>
                <w:sz w:val="20"/>
                <w:szCs w:val="20"/>
              </w:rPr>
            </w:pPr>
            <w:r w:rsidRPr="00AA236E">
              <w:rPr>
                <w:rFonts w:cs="B Yagut" w:hint="cs"/>
                <w:sz w:val="20"/>
                <w:szCs w:val="20"/>
                <w:rtl/>
              </w:rPr>
              <w:t xml:space="preserve">بيماريهاي مايكوباكتريال پوستي (سل پوستي </w:t>
            </w:r>
            <w:r w:rsidRPr="00AA236E">
              <w:rPr>
                <w:rFonts w:cs="B Nazanin"/>
                <w:sz w:val="20"/>
                <w:szCs w:val="20"/>
                <w:rtl/>
              </w:rPr>
              <w:t>–</w:t>
            </w:r>
            <w:r w:rsidRPr="00AA236E">
              <w:rPr>
                <w:rFonts w:cs="B Yagut" w:hint="cs"/>
                <w:sz w:val="20"/>
                <w:szCs w:val="20"/>
                <w:rtl/>
              </w:rPr>
              <w:t xml:space="preserve"> جذام)</w:t>
            </w:r>
          </w:p>
          <w:p w:rsidR="00EF5BFC" w:rsidRPr="00AA236E" w:rsidRDefault="00EF5BFC" w:rsidP="0071315A">
            <w:pPr>
              <w:numPr>
                <w:ilvl w:val="0"/>
                <w:numId w:val="115"/>
              </w:numPr>
              <w:spacing w:after="0" w:line="240" w:lineRule="auto"/>
              <w:ind w:left="432" w:hanging="319"/>
              <w:jc w:val="both"/>
              <w:rPr>
                <w:rFonts w:cs="B Yagut"/>
                <w:sz w:val="20"/>
                <w:szCs w:val="20"/>
                <w:rtl/>
              </w:rPr>
            </w:pPr>
            <w:r w:rsidRPr="00AA236E">
              <w:rPr>
                <w:rFonts w:cs="B Yagut" w:hint="cs"/>
                <w:sz w:val="20"/>
                <w:szCs w:val="20"/>
                <w:rtl/>
              </w:rPr>
              <w:t xml:space="preserve">بیماریهای مقاربتی </w:t>
            </w:r>
            <w:r w:rsidR="00BA7E2C" w:rsidRPr="00AA236E">
              <w:rPr>
                <w:rFonts w:cs="B Yagut" w:hint="cs"/>
                <w:sz w:val="20"/>
                <w:szCs w:val="20"/>
                <w:rtl/>
              </w:rPr>
              <w:t xml:space="preserve">: </w:t>
            </w:r>
            <w:r w:rsidRPr="00AA236E">
              <w:rPr>
                <w:rFonts w:cs="B Yagut" w:hint="cs"/>
                <w:sz w:val="20"/>
                <w:szCs w:val="20"/>
                <w:rtl/>
              </w:rPr>
              <w:t>سیفلیس، ایدز</w:t>
            </w:r>
            <w:r w:rsidRPr="00AA236E">
              <w:rPr>
                <w:rFonts w:cs="B Yagut"/>
                <w:sz w:val="20"/>
                <w:szCs w:val="20"/>
              </w:rPr>
              <w:t xml:space="preserve"> </w:t>
            </w:r>
          </w:p>
          <w:p w:rsidR="00EF5BFC" w:rsidRPr="00AA236E" w:rsidRDefault="00EF5BFC" w:rsidP="0071315A">
            <w:pPr>
              <w:numPr>
                <w:ilvl w:val="0"/>
                <w:numId w:val="115"/>
              </w:numPr>
              <w:spacing w:after="0" w:line="240" w:lineRule="auto"/>
              <w:ind w:left="432" w:hanging="319"/>
              <w:jc w:val="both"/>
              <w:rPr>
                <w:rFonts w:cs="B Yagut"/>
                <w:sz w:val="20"/>
                <w:szCs w:val="20"/>
                <w:rtl/>
              </w:rPr>
            </w:pPr>
            <w:r w:rsidRPr="00AA236E">
              <w:rPr>
                <w:rFonts w:cs="B Yagut" w:hint="cs"/>
                <w:sz w:val="20"/>
                <w:szCs w:val="20"/>
                <w:rtl/>
              </w:rPr>
              <w:t>بیماریهای ایمونوبولوز پوستی ( پمفیگوس، بولوز پمفیگوئید، درماتیت هرپتیفرم)</w:t>
            </w:r>
          </w:p>
          <w:p w:rsidR="00EF5BFC" w:rsidRPr="00AA236E" w:rsidRDefault="00EF5BFC" w:rsidP="0071315A">
            <w:pPr>
              <w:numPr>
                <w:ilvl w:val="0"/>
                <w:numId w:val="115"/>
              </w:numPr>
              <w:spacing w:after="0" w:line="240" w:lineRule="auto"/>
              <w:ind w:left="432" w:hanging="319"/>
              <w:jc w:val="both"/>
              <w:rPr>
                <w:rFonts w:cs="B Yagut"/>
                <w:sz w:val="20"/>
                <w:szCs w:val="20"/>
                <w:rtl/>
              </w:rPr>
            </w:pPr>
            <w:r w:rsidRPr="00AA236E">
              <w:rPr>
                <w:rFonts w:cs="B Yagut" w:hint="cs"/>
                <w:sz w:val="20"/>
                <w:szCs w:val="20"/>
                <w:rtl/>
              </w:rPr>
              <w:t>بیماریهای اریتماتواسکواموی پوستی ( شامل پسوریازیس،</w:t>
            </w:r>
            <w:r w:rsidR="00BA7E2C" w:rsidRPr="00AA236E">
              <w:rPr>
                <w:rFonts w:cs="B Yagut" w:hint="cs"/>
                <w:sz w:val="20"/>
                <w:szCs w:val="20"/>
                <w:rtl/>
              </w:rPr>
              <w:t xml:space="preserve"> </w:t>
            </w:r>
            <w:r w:rsidRPr="00AA236E">
              <w:rPr>
                <w:rFonts w:cs="B Yagut" w:hint="cs"/>
                <w:sz w:val="20"/>
                <w:szCs w:val="20"/>
                <w:rtl/>
              </w:rPr>
              <w:t>لیکن پلان و پیتریازیس روزه آ)</w:t>
            </w:r>
          </w:p>
          <w:p w:rsidR="00EF5BFC" w:rsidRPr="00AA236E" w:rsidRDefault="00EF5BFC" w:rsidP="0071315A">
            <w:pPr>
              <w:numPr>
                <w:ilvl w:val="0"/>
                <w:numId w:val="115"/>
              </w:numPr>
              <w:spacing w:after="0" w:line="240" w:lineRule="auto"/>
              <w:ind w:left="432" w:hanging="319"/>
              <w:jc w:val="both"/>
              <w:rPr>
                <w:rFonts w:cs="B Yagut"/>
                <w:sz w:val="20"/>
                <w:szCs w:val="20"/>
              </w:rPr>
            </w:pPr>
            <w:r w:rsidRPr="00AA236E">
              <w:rPr>
                <w:rFonts w:cs="B Yagut" w:hint="cs"/>
                <w:sz w:val="20"/>
                <w:szCs w:val="20"/>
                <w:rtl/>
              </w:rPr>
              <w:t xml:space="preserve">اورژانس های پوستی (کهیر </w:t>
            </w:r>
            <w:r w:rsidRPr="00AA236E">
              <w:rPr>
                <w:rFonts w:ascii="Times New Roman" w:hAnsi="Times New Roman" w:cs="Times New Roman" w:hint="cs"/>
                <w:sz w:val="20"/>
                <w:szCs w:val="20"/>
                <w:rtl/>
              </w:rPr>
              <w:t>–</w:t>
            </w:r>
            <w:r w:rsidRPr="00AA236E">
              <w:rPr>
                <w:rFonts w:cs="B Yagut" w:hint="cs"/>
                <w:sz w:val="20"/>
                <w:szCs w:val="20"/>
                <w:rtl/>
              </w:rPr>
              <w:t xml:space="preserve"> آنژیوادم- اریترودرمی وسندرم استیونس جانسون- </w:t>
            </w:r>
          </w:p>
          <w:p w:rsidR="00EF5BFC" w:rsidRPr="00AA236E" w:rsidRDefault="00EF5BFC" w:rsidP="0071315A">
            <w:pPr>
              <w:numPr>
                <w:ilvl w:val="0"/>
                <w:numId w:val="115"/>
              </w:numPr>
              <w:spacing w:after="0" w:line="240" w:lineRule="auto"/>
              <w:ind w:left="432" w:hanging="319"/>
              <w:jc w:val="both"/>
              <w:rPr>
                <w:rFonts w:cs="B Yagut"/>
                <w:sz w:val="20"/>
                <w:szCs w:val="20"/>
                <w:rtl/>
              </w:rPr>
            </w:pPr>
            <w:r w:rsidRPr="00AA236E">
              <w:rPr>
                <w:rFonts w:cs="B Yagut" w:hint="cs"/>
                <w:sz w:val="20"/>
                <w:szCs w:val="20"/>
                <w:rtl/>
              </w:rPr>
              <w:t>بیماریهای رنگدانه ای پوست (</w:t>
            </w:r>
            <w:r w:rsidR="00BA7E2C" w:rsidRPr="00AA236E">
              <w:rPr>
                <w:rFonts w:cs="B Yagut" w:hint="cs"/>
                <w:sz w:val="20"/>
                <w:szCs w:val="20"/>
                <w:rtl/>
              </w:rPr>
              <w:t xml:space="preserve"> </w:t>
            </w:r>
            <w:r w:rsidRPr="00AA236E">
              <w:rPr>
                <w:rFonts w:cs="B Yagut" w:hint="cs"/>
                <w:sz w:val="20"/>
                <w:szCs w:val="20"/>
                <w:rtl/>
              </w:rPr>
              <w:t>بیماری برص/ پیسی</w:t>
            </w:r>
            <w:r w:rsidRPr="00AA236E">
              <w:rPr>
                <w:rFonts w:cs="B Yagut"/>
                <w:sz w:val="20"/>
                <w:szCs w:val="20"/>
              </w:rPr>
              <w:t xml:space="preserve"> Vitiligo</w:t>
            </w:r>
            <w:r w:rsidRPr="00AA236E">
              <w:rPr>
                <w:rFonts w:cs="B Yagut" w:hint="cs"/>
                <w:sz w:val="20"/>
                <w:szCs w:val="20"/>
                <w:rtl/>
              </w:rPr>
              <w:t xml:space="preserve">) </w:t>
            </w:r>
          </w:p>
          <w:p w:rsidR="00EF5BFC" w:rsidRPr="00AA236E" w:rsidRDefault="00EF5BFC" w:rsidP="0071315A">
            <w:pPr>
              <w:numPr>
                <w:ilvl w:val="0"/>
                <w:numId w:val="115"/>
              </w:numPr>
              <w:spacing w:after="0" w:line="240" w:lineRule="auto"/>
              <w:ind w:left="432" w:hanging="319"/>
              <w:jc w:val="both"/>
              <w:rPr>
                <w:rFonts w:cs="B Yagut"/>
                <w:sz w:val="20"/>
                <w:szCs w:val="20"/>
              </w:rPr>
            </w:pPr>
            <w:r w:rsidRPr="00AA236E">
              <w:rPr>
                <w:rFonts w:cs="B Yagut" w:hint="cs"/>
                <w:sz w:val="20"/>
                <w:szCs w:val="20"/>
                <w:rtl/>
              </w:rPr>
              <w:t>بیمار مبتلا به خارش ژنرالیزه</w:t>
            </w:r>
          </w:p>
          <w:p w:rsidR="00EF5BFC" w:rsidRPr="00AA236E" w:rsidRDefault="00EF5BFC" w:rsidP="0071315A">
            <w:pPr>
              <w:numPr>
                <w:ilvl w:val="0"/>
                <w:numId w:val="115"/>
              </w:numPr>
              <w:spacing w:after="0" w:line="240" w:lineRule="auto"/>
              <w:ind w:left="432" w:hanging="319"/>
              <w:jc w:val="both"/>
              <w:rPr>
                <w:rFonts w:cs="B Yagut"/>
                <w:sz w:val="20"/>
                <w:szCs w:val="20"/>
                <w:rtl/>
              </w:rPr>
            </w:pPr>
            <w:r w:rsidRPr="00AA236E">
              <w:rPr>
                <w:rFonts w:cs="B Yagut" w:hint="cs"/>
                <w:sz w:val="20"/>
                <w:szCs w:val="20"/>
                <w:rtl/>
              </w:rPr>
              <w:t>بیماریهای شایع بومی منطقه</w:t>
            </w:r>
          </w:p>
          <w:p w:rsidR="00EF5BFC" w:rsidRPr="00AA236E" w:rsidRDefault="00EF5BFC" w:rsidP="0071315A">
            <w:pPr>
              <w:spacing w:after="0" w:line="240" w:lineRule="auto"/>
              <w:ind w:left="162" w:hanging="162"/>
              <w:jc w:val="both"/>
              <w:rPr>
                <w:rFonts w:cs="B Yagut"/>
                <w:sz w:val="20"/>
                <w:szCs w:val="20"/>
                <w:rtl/>
              </w:rPr>
            </w:pPr>
            <w:r w:rsidRPr="00AA236E">
              <w:rPr>
                <w:rFonts w:cs="B Yagut" w:hint="cs"/>
                <w:sz w:val="20"/>
                <w:szCs w:val="20"/>
                <w:rtl/>
              </w:rPr>
              <w:t>*در آغاز هر مبحث اصلی چرخش لازم است مروری بر</w:t>
            </w:r>
            <w:r w:rsidR="00BA7E2C" w:rsidRPr="00AA236E">
              <w:rPr>
                <w:rFonts w:cs="B Yagut" w:hint="cs"/>
                <w:sz w:val="20"/>
                <w:szCs w:val="20"/>
                <w:rtl/>
              </w:rPr>
              <w:t xml:space="preserve"> </w:t>
            </w:r>
            <w:r w:rsidRPr="00AA236E">
              <w:rPr>
                <w:rFonts w:cs="B Yagut" w:hint="cs"/>
                <w:sz w:val="20"/>
                <w:szCs w:val="20"/>
                <w:rtl/>
              </w:rPr>
              <w:t>آناتومی، هیستولوژی و فیزیولوژی بخش مربوطه با تاکید بر کاربرد بالینی در حیطه وظایف پزشک عمومی انجام گیرد</w:t>
            </w:r>
            <w:r w:rsidR="00BA7E2C" w:rsidRPr="00AA236E">
              <w:rPr>
                <w:rFonts w:cs="B Yagut" w:hint="cs"/>
                <w:sz w:val="20"/>
                <w:szCs w:val="20"/>
                <w:rtl/>
              </w:rPr>
              <w:t xml:space="preserve">. </w:t>
            </w:r>
          </w:p>
          <w:p w:rsidR="00EF5BFC" w:rsidRPr="00AA236E" w:rsidRDefault="008A38EB" w:rsidP="0071315A">
            <w:pPr>
              <w:spacing w:after="0" w:line="240" w:lineRule="auto"/>
              <w:jc w:val="both"/>
              <w:rPr>
                <w:rFonts w:cs="B Yagut"/>
                <w:b/>
                <w:bCs/>
                <w:sz w:val="20"/>
                <w:szCs w:val="20"/>
                <w:rtl/>
              </w:rPr>
            </w:pPr>
            <w:r w:rsidRPr="00AA236E">
              <w:rPr>
                <w:rFonts w:cs="B Yagut" w:hint="cs"/>
                <w:sz w:val="20"/>
                <w:szCs w:val="20"/>
                <w:rtl/>
              </w:rPr>
              <w:t>*</w:t>
            </w:r>
            <w:r w:rsidR="00EF5BFC" w:rsidRPr="00AA236E">
              <w:rPr>
                <w:rFonts w:cs="B Yagut" w:hint="cs"/>
                <w:sz w:val="20"/>
                <w:szCs w:val="20"/>
                <w:rtl/>
              </w:rPr>
              <w:t xml:space="preserve">*در پایان چرخش لازم است فهرست داروهای رایج </w:t>
            </w:r>
            <w:r w:rsidR="00EF5BFC" w:rsidRPr="00AA236E">
              <w:rPr>
                <w:rFonts w:cs="B Yagut"/>
                <w:sz w:val="20"/>
                <w:szCs w:val="20"/>
                <w:rtl/>
              </w:rPr>
              <w:t>پوست</w:t>
            </w:r>
            <w:r w:rsidR="00EF5BFC" w:rsidRPr="00AA236E">
              <w:rPr>
                <w:rFonts w:cs="B Yagut" w:hint="cs"/>
                <w:sz w:val="20"/>
                <w:szCs w:val="20"/>
                <w:rtl/>
              </w:rPr>
              <w:t xml:space="preserve"> و نحوه نوشتن نسخه در موارد شایع این حیطه دارای کاربرد در فعالیت بالینی پزشک عمومی آموزش داده شود</w:t>
            </w:r>
            <w:r w:rsidR="00BA7E2C" w:rsidRPr="00AA236E">
              <w:rPr>
                <w:rFonts w:cs="B Yagut" w:hint="cs"/>
                <w:sz w:val="20"/>
                <w:szCs w:val="20"/>
                <w:rtl/>
              </w:rPr>
              <w:t xml:space="preserve">. </w:t>
            </w:r>
          </w:p>
          <w:p w:rsidR="00EF5BFC" w:rsidRPr="00AA236E" w:rsidRDefault="008A38EB" w:rsidP="0071315A">
            <w:pPr>
              <w:spacing w:after="0" w:line="240" w:lineRule="auto"/>
              <w:jc w:val="both"/>
              <w:rPr>
                <w:rFonts w:cs="B Yagut"/>
                <w:sz w:val="20"/>
                <w:szCs w:val="20"/>
                <w:rtl/>
              </w:rPr>
            </w:pPr>
            <w:r w:rsidRPr="00AA236E">
              <w:rPr>
                <w:rFonts w:cs="B Yagut" w:hint="cs"/>
                <w:sz w:val="20"/>
                <w:szCs w:val="20"/>
                <w:rtl/>
              </w:rPr>
              <w:t>*** در طی این دوره لازم است دانشجویان نحوه مراعات ایمنی بیماران را یادبگیرند و عملا تمرین کنند.</w:t>
            </w:r>
          </w:p>
        </w:tc>
      </w:tr>
      <w:tr w:rsidR="00EF5BFC" w:rsidRPr="00AA236E" w:rsidTr="005B74C5">
        <w:tc>
          <w:tcPr>
            <w:tcW w:w="9674" w:type="dxa"/>
            <w:shd w:val="clear" w:color="auto" w:fill="D9D9D9"/>
          </w:tcPr>
          <w:p w:rsidR="00EF5BFC" w:rsidRPr="00AA236E" w:rsidRDefault="00EF5BFC" w:rsidP="0071315A">
            <w:pPr>
              <w:pStyle w:val="ListParagraph"/>
              <w:spacing w:after="0" w:line="240" w:lineRule="auto"/>
              <w:ind w:left="360"/>
              <w:jc w:val="both"/>
              <w:rPr>
                <w:rFonts w:cs="B Yagut"/>
                <w:sz w:val="20"/>
                <w:szCs w:val="20"/>
                <w:rtl/>
              </w:rPr>
            </w:pPr>
            <w:r w:rsidRPr="00AA236E">
              <w:rPr>
                <w:rFonts w:cs="B Yagut" w:hint="cs"/>
                <w:b/>
                <w:bCs/>
                <w:sz w:val="20"/>
                <w:szCs w:val="20"/>
                <w:rtl/>
              </w:rPr>
              <w:t>پروسیجرهای این بخش</w:t>
            </w:r>
          </w:p>
        </w:tc>
      </w:tr>
      <w:tr w:rsidR="00EF5BFC" w:rsidRPr="00AA236E" w:rsidTr="00EF5BFC">
        <w:tc>
          <w:tcPr>
            <w:tcW w:w="9674" w:type="dxa"/>
            <w:shd w:val="clear" w:color="auto" w:fill="auto"/>
          </w:tcPr>
          <w:p w:rsidR="00EF5BFC" w:rsidRPr="00AA236E" w:rsidRDefault="00EF5BFC" w:rsidP="00262818">
            <w:pPr>
              <w:spacing w:after="0" w:line="240" w:lineRule="auto"/>
              <w:jc w:val="both"/>
              <w:rPr>
                <w:rFonts w:cs="B Yagut"/>
                <w:sz w:val="20"/>
                <w:szCs w:val="20"/>
                <w:rtl/>
              </w:rPr>
            </w:pPr>
            <w:r w:rsidRPr="00AA236E">
              <w:rPr>
                <w:rFonts w:cs="B Yagut" w:hint="cs"/>
                <w:sz w:val="20"/>
                <w:szCs w:val="20"/>
                <w:rtl/>
              </w:rPr>
              <w:t>تخلیه هماتوم زیر ناخن (انتخابی کارورزی)</w:t>
            </w:r>
          </w:p>
        </w:tc>
      </w:tr>
      <w:tr w:rsidR="006B27DB" w:rsidRPr="00AA236E" w:rsidTr="005D1DBF">
        <w:tc>
          <w:tcPr>
            <w:tcW w:w="9674" w:type="dxa"/>
          </w:tcPr>
          <w:p w:rsidR="006B27DB" w:rsidRPr="00AA236E" w:rsidRDefault="006B27DB" w:rsidP="0071315A">
            <w:pPr>
              <w:spacing w:after="0" w:line="240" w:lineRule="auto"/>
              <w:jc w:val="both"/>
              <w:rPr>
                <w:rFonts w:cs="B Yagut"/>
                <w:sz w:val="20"/>
                <w:szCs w:val="20"/>
                <w:rtl/>
              </w:rPr>
            </w:pPr>
            <w:r w:rsidRPr="00AA236E">
              <w:rPr>
                <w:rFonts w:cs="B Yagut" w:hint="cs"/>
                <w:sz w:val="20"/>
                <w:szCs w:val="20"/>
                <w:rtl/>
              </w:rPr>
              <w:t xml:space="preserve">*دبیرخانه شورای </w:t>
            </w:r>
            <w:r w:rsidR="00F84D91" w:rsidRPr="00AA236E">
              <w:rPr>
                <w:rFonts w:cs="B Yagut" w:hint="cs"/>
                <w:sz w:val="20"/>
                <w:szCs w:val="20"/>
                <w:rtl/>
              </w:rPr>
              <w:t>آموزش</w:t>
            </w:r>
            <w:r w:rsidRPr="00AA236E">
              <w:rPr>
                <w:rFonts w:cs="B Yagut" w:hint="cs"/>
                <w:sz w:val="20"/>
                <w:szCs w:val="20"/>
                <w:rtl/>
              </w:rPr>
              <w:t xml:space="preserve"> پزشکی عمومی می تواند فهرست علائم و نشانه های شایع، سندرم ها و بیماری های مهم و</w:t>
            </w:r>
            <w:r w:rsidR="00BA7E2C" w:rsidRPr="00AA236E">
              <w:rPr>
                <w:rFonts w:cs="B Yagut" w:hint="cs"/>
                <w:sz w:val="20"/>
                <w:szCs w:val="20"/>
                <w:rtl/>
              </w:rPr>
              <w:t xml:space="preserve"> </w:t>
            </w:r>
            <w:r w:rsidRPr="00AA236E">
              <w:rPr>
                <w:rFonts w:cs="B Yagut" w:hint="cs"/>
                <w:sz w:val="20"/>
                <w:szCs w:val="20"/>
                <w:rtl/>
              </w:rPr>
              <w:t>پروسیجرهای ضروری در این بخش را در</w:t>
            </w:r>
            <w:r w:rsidR="00BA7E2C" w:rsidRPr="00AA236E">
              <w:rPr>
                <w:rFonts w:cs="B Yagut" w:hint="cs"/>
                <w:sz w:val="20"/>
                <w:szCs w:val="20"/>
                <w:rtl/>
              </w:rPr>
              <w:t xml:space="preserve"> </w:t>
            </w:r>
            <w:r w:rsidRPr="00AA236E">
              <w:rPr>
                <w:rFonts w:cs="B Yagut" w:hint="cs"/>
                <w:sz w:val="20"/>
                <w:szCs w:val="20"/>
                <w:rtl/>
              </w:rPr>
              <w:t>مقاطع زمانی لازم حسب ضرورت و اولویتها با نظر و هماهنگی بورد پزشکی عمومی و</w:t>
            </w:r>
            <w:r w:rsidR="00BA7E2C" w:rsidRPr="00AA236E">
              <w:rPr>
                <w:rFonts w:cs="B Yagut" w:hint="cs"/>
                <w:sz w:val="20"/>
                <w:szCs w:val="20"/>
                <w:rtl/>
              </w:rPr>
              <w:t xml:space="preserve"> </w:t>
            </w:r>
            <w:r w:rsidRPr="00AA236E">
              <w:rPr>
                <w:rFonts w:cs="B Yagut" w:hint="cs"/>
                <w:sz w:val="20"/>
                <w:szCs w:val="20"/>
                <w:rtl/>
              </w:rPr>
              <w:t>دانشکده های پزشکی تغییر دهد</w:t>
            </w:r>
            <w:r w:rsidR="00BA7E2C" w:rsidRPr="00AA236E">
              <w:rPr>
                <w:rFonts w:cs="B Yagut" w:hint="cs"/>
                <w:sz w:val="20"/>
                <w:szCs w:val="20"/>
                <w:rtl/>
              </w:rPr>
              <w:t xml:space="preserve">. </w:t>
            </w:r>
          </w:p>
        </w:tc>
      </w:tr>
    </w:tbl>
    <w:p w:rsidR="007D6F70" w:rsidRPr="00AA236E" w:rsidRDefault="007D6F70" w:rsidP="0071315A">
      <w:pPr>
        <w:spacing w:after="0" w:line="240" w:lineRule="auto"/>
        <w:jc w:val="both"/>
        <w:rPr>
          <w:rFonts w:cs="B Yagut"/>
          <w:sz w:val="20"/>
          <w:szCs w:val="20"/>
          <w:rtl/>
        </w:rPr>
      </w:pPr>
    </w:p>
    <w:p w:rsidR="00293317" w:rsidRPr="00AA236E" w:rsidRDefault="00293317" w:rsidP="0071315A">
      <w:pPr>
        <w:bidi w:val="0"/>
        <w:spacing w:after="0" w:line="240" w:lineRule="auto"/>
        <w:jc w:val="both"/>
        <w:rPr>
          <w:rFonts w:cs="B Yagut"/>
          <w:sz w:val="20"/>
          <w:szCs w:val="20"/>
          <w:rtl/>
        </w:rPr>
      </w:pPr>
      <w:r w:rsidRPr="00AA236E">
        <w:rPr>
          <w:rFonts w:cs="B Yagut"/>
          <w:sz w:val="20"/>
          <w:szCs w:val="20"/>
          <w:rtl/>
        </w:rPr>
        <w:br w:type="page"/>
      </w:r>
    </w:p>
    <w:p w:rsidR="007D6F70" w:rsidRPr="00AA236E" w:rsidRDefault="00262D7D" w:rsidP="0071315A">
      <w:pPr>
        <w:spacing w:after="0" w:line="240" w:lineRule="auto"/>
        <w:jc w:val="both"/>
        <w:rPr>
          <w:rFonts w:cs="B Yagut"/>
          <w:b/>
          <w:bCs/>
          <w:sz w:val="20"/>
          <w:szCs w:val="20"/>
          <w:rtl/>
        </w:rPr>
      </w:pPr>
      <w:r w:rsidRPr="00AA236E">
        <w:rPr>
          <w:rFonts w:cs="B Yagut" w:hint="cs"/>
          <w:b/>
          <w:bCs/>
          <w:sz w:val="20"/>
          <w:szCs w:val="20"/>
          <w:rtl/>
        </w:rPr>
        <w:lastRenderedPageBreak/>
        <w:t xml:space="preserve">دروس </w:t>
      </w:r>
      <w:r w:rsidR="00F84D91" w:rsidRPr="00AA236E">
        <w:rPr>
          <w:rFonts w:cs="B Yagut" w:hint="cs"/>
          <w:b/>
          <w:bCs/>
          <w:sz w:val="20"/>
          <w:szCs w:val="20"/>
          <w:rtl/>
        </w:rPr>
        <w:t>آموزش</w:t>
      </w:r>
      <w:r w:rsidR="00293317" w:rsidRPr="00AA236E">
        <w:rPr>
          <w:rFonts w:cs="B Yagut" w:hint="cs"/>
          <w:b/>
          <w:bCs/>
          <w:sz w:val="20"/>
          <w:szCs w:val="20"/>
          <w:rtl/>
        </w:rPr>
        <w:t xml:space="preserve"> بالینی بیماریهای چشم</w:t>
      </w:r>
      <w:r w:rsidR="00BA7E2C" w:rsidRPr="00AA236E">
        <w:rPr>
          <w:rFonts w:cs="B Yagut" w:hint="cs"/>
          <w:b/>
          <w:bCs/>
          <w:sz w:val="20"/>
          <w:szCs w:val="20"/>
          <w:rtl/>
        </w:rPr>
        <w:t xml:space="preserve">: </w:t>
      </w:r>
    </w:p>
    <w:p w:rsidR="00262D7D" w:rsidRPr="00AA236E" w:rsidRDefault="00262D7D" w:rsidP="0071315A">
      <w:pPr>
        <w:spacing w:after="0" w:line="240" w:lineRule="auto"/>
        <w:ind w:left="720"/>
        <w:jc w:val="both"/>
        <w:rPr>
          <w:rFonts w:cs="B Yagut"/>
          <w:b/>
          <w:bCs/>
          <w:sz w:val="20"/>
          <w:szCs w:val="20"/>
          <w:rtl/>
        </w:rPr>
      </w:pPr>
      <w:r w:rsidRPr="00AA236E">
        <w:rPr>
          <w:rFonts w:cs="B Yagut" w:hint="cs"/>
          <w:b/>
          <w:bCs/>
          <w:sz w:val="20"/>
          <w:szCs w:val="20"/>
          <w:rtl/>
        </w:rPr>
        <w:t>کارآموزی بیماریهای چشم</w:t>
      </w:r>
    </w:p>
    <w:p w:rsidR="00262D7D" w:rsidRPr="00AA236E" w:rsidRDefault="00262D7D" w:rsidP="0071315A">
      <w:pPr>
        <w:spacing w:after="0" w:line="240" w:lineRule="auto"/>
        <w:ind w:left="720"/>
        <w:jc w:val="both"/>
        <w:rPr>
          <w:rFonts w:cs="B Yagut"/>
          <w:b/>
          <w:bCs/>
          <w:sz w:val="20"/>
          <w:szCs w:val="20"/>
          <w:rtl/>
        </w:rPr>
      </w:pPr>
      <w:r w:rsidRPr="00AA236E">
        <w:rPr>
          <w:rFonts w:cs="B Yagut" w:hint="cs"/>
          <w:b/>
          <w:bCs/>
          <w:sz w:val="20"/>
          <w:szCs w:val="20"/>
          <w:rtl/>
        </w:rPr>
        <w:t>کارورزی بیماریهای چشم</w:t>
      </w:r>
    </w:p>
    <w:tbl>
      <w:tblPr>
        <w:bidiVisual/>
        <w:tblW w:w="4995"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328"/>
        <w:gridCol w:w="3275"/>
        <w:gridCol w:w="1770"/>
        <w:gridCol w:w="12"/>
        <w:gridCol w:w="3445"/>
        <w:gridCol w:w="6"/>
      </w:tblGrid>
      <w:tr w:rsidR="00262D7D" w:rsidRPr="00AA236E" w:rsidTr="0095117A">
        <w:trPr>
          <w:gridAfter w:val="1"/>
          <w:wAfter w:w="3" w:type="pct"/>
        </w:trPr>
        <w:tc>
          <w:tcPr>
            <w:tcW w:w="675" w:type="pct"/>
            <w:tcBorders>
              <w:top w:val="single" w:sz="4" w:space="0" w:color="auto"/>
              <w:left w:val="single" w:sz="4" w:space="0" w:color="auto"/>
              <w:bottom w:val="single" w:sz="4" w:space="0" w:color="auto"/>
              <w:right w:val="single" w:sz="4" w:space="0" w:color="auto"/>
            </w:tcBorders>
            <w:shd w:val="clear" w:color="auto" w:fill="D9D9D9"/>
          </w:tcPr>
          <w:p w:rsidR="00262D7D" w:rsidRPr="00AA236E" w:rsidRDefault="00262D7D" w:rsidP="0071315A">
            <w:pPr>
              <w:spacing w:after="0" w:line="240" w:lineRule="auto"/>
              <w:jc w:val="both"/>
              <w:rPr>
                <w:rFonts w:cs="B Yagut"/>
                <w:bCs/>
                <w:sz w:val="20"/>
                <w:szCs w:val="20"/>
                <w:rtl/>
              </w:rPr>
            </w:pPr>
            <w:r w:rsidRPr="00AA236E">
              <w:rPr>
                <w:rFonts w:cs="B Yagut" w:hint="cs"/>
                <w:bCs/>
                <w:sz w:val="20"/>
                <w:szCs w:val="20"/>
                <w:rtl/>
              </w:rPr>
              <w:t>کد درس</w:t>
            </w:r>
          </w:p>
        </w:tc>
        <w:tc>
          <w:tcPr>
            <w:tcW w:w="4322" w:type="pct"/>
            <w:gridSpan w:val="4"/>
            <w:tcBorders>
              <w:top w:val="single" w:sz="4" w:space="0" w:color="auto"/>
              <w:left w:val="single" w:sz="4" w:space="0" w:color="auto"/>
              <w:bottom w:val="single" w:sz="4" w:space="0" w:color="auto"/>
              <w:right w:val="single" w:sz="4" w:space="0" w:color="auto"/>
            </w:tcBorders>
          </w:tcPr>
          <w:p w:rsidR="00262D7D" w:rsidRPr="00AA236E" w:rsidRDefault="00BA692D" w:rsidP="0071315A">
            <w:pPr>
              <w:spacing w:after="0" w:line="240" w:lineRule="auto"/>
              <w:jc w:val="both"/>
              <w:rPr>
                <w:rFonts w:cs="B Yagut"/>
                <w:sz w:val="20"/>
                <w:szCs w:val="20"/>
                <w:rtl/>
              </w:rPr>
            </w:pPr>
            <w:r>
              <w:rPr>
                <w:rFonts w:cs="B Yagut" w:hint="cs"/>
                <w:sz w:val="20"/>
                <w:szCs w:val="20"/>
                <w:rtl/>
              </w:rPr>
              <w:t>225</w:t>
            </w:r>
          </w:p>
        </w:tc>
      </w:tr>
      <w:tr w:rsidR="004513D5" w:rsidRPr="00AA236E" w:rsidTr="0095117A">
        <w:trPr>
          <w:gridAfter w:val="1"/>
          <w:wAfter w:w="4" w:type="pct"/>
        </w:trPr>
        <w:tc>
          <w:tcPr>
            <w:tcW w:w="675" w:type="pct"/>
            <w:tcBorders>
              <w:top w:val="single" w:sz="4" w:space="0" w:color="auto"/>
              <w:left w:val="single" w:sz="4" w:space="0" w:color="auto"/>
              <w:bottom w:val="single" w:sz="4" w:space="0" w:color="auto"/>
              <w:right w:val="single" w:sz="4" w:space="0" w:color="auto"/>
            </w:tcBorders>
            <w:shd w:val="clear" w:color="auto" w:fill="D9D9D9"/>
          </w:tcPr>
          <w:p w:rsidR="004513D5" w:rsidRPr="00AA236E" w:rsidRDefault="00262D7D" w:rsidP="0071315A">
            <w:pPr>
              <w:spacing w:after="0" w:line="240" w:lineRule="auto"/>
              <w:jc w:val="both"/>
              <w:rPr>
                <w:rFonts w:cs="B Yagut"/>
                <w:bCs/>
                <w:sz w:val="20"/>
                <w:szCs w:val="20"/>
                <w:rtl/>
              </w:rPr>
            </w:pPr>
            <w:r w:rsidRPr="00AA236E">
              <w:rPr>
                <w:rFonts w:cs="B Yagut" w:hint="cs"/>
                <w:bCs/>
                <w:sz w:val="20"/>
                <w:szCs w:val="20"/>
                <w:rtl/>
              </w:rPr>
              <w:t xml:space="preserve">نام </w:t>
            </w:r>
            <w:r w:rsidR="005B4CB8" w:rsidRPr="00AA236E">
              <w:rPr>
                <w:rFonts w:cs="B Yagut" w:hint="cs"/>
                <w:bCs/>
                <w:sz w:val="20"/>
                <w:szCs w:val="20"/>
                <w:rtl/>
              </w:rPr>
              <w:t>درس</w:t>
            </w:r>
          </w:p>
        </w:tc>
        <w:tc>
          <w:tcPr>
            <w:tcW w:w="1665" w:type="pct"/>
            <w:tcBorders>
              <w:top w:val="single" w:sz="4" w:space="0" w:color="auto"/>
              <w:left w:val="single" w:sz="4" w:space="0" w:color="auto"/>
              <w:bottom w:val="single" w:sz="4" w:space="0" w:color="auto"/>
              <w:right w:val="single" w:sz="4" w:space="0" w:color="auto"/>
            </w:tcBorders>
          </w:tcPr>
          <w:p w:rsidR="004513D5" w:rsidRPr="00AA236E" w:rsidRDefault="00F84D91" w:rsidP="0071315A">
            <w:pPr>
              <w:spacing w:after="0" w:line="240" w:lineRule="auto"/>
              <w:jc w:val="both"/>
              <w:rPr>
                <w:rFonts w:cs="B Yagut"/>
                <w:sz w:val="20"/>
                <w:szCs w:val="20"/>
                <w:rtl/>
              </w:rPr>
            </w:pPr>
            <w:r w:rsidRPr="00AA236E">
              <w:rPr>
                <w:rFonts w:cs="B Yagut" w:hint="cs"/>
                <w:sz w:val="20"/>
                <w:szCs w:val="20"/>
                <w:rtl/>
              </w:rPr>
              <w:t>کارآموزی</w:t>
            </w:r>
            <w:r w:rsidR="004513D5" w:rsidRPr="00AA236E">
              <w:rPr>
                <w:rFonts w:cs="B Yagut" w:hint="cs"/>
                <w:sz w:val="20"/>
                <w:szCs w:val="20"/>
                <w:rtl/>
              </w:rPr>
              <w:t xml:space="preserve"> </w:t>
            </w:r>
            <w:r w:rsidR="001F42A7" w:rsidRPr="00AA236E">
              <w:rPr>
                <w:rFonts w:cs="B Yagut" w:hint="cs"/>
                <w:sz w:val="20"/>
                <w:szCs w:val="20"/>
                <w:rtl/>
              </w:rPr>
              <w:t>بیماریهای</w:t>
            </w:r>
            <w:r w:rsidR="004513D5" w:rsidRPr="00AA236E">
              <w:rPr>
                <w:rFonts w:cs="B Yagut" w:hint="cs"/>
                <w:sz w:val="20"/>
                <w:szCs w:val="20"/>
                <w:rtl/>
              </w:rPr>
              <w:t xml:space="preserve"> </w:t>
            </w:r>
            <w:r w:rsidR="004513D5" w:rsidRPr="00AA236E">
              <w:rPr>
                <w:rFonts w:cs="B Yagut"/>
                <w:sz w:val="20"/>
                <w:szCs w:val="20"/>
                <w:rtl/>
              </w:rPr>
              <w:t>چشـم</w:t>
            </w:r>
          </w:p>
        </w:tc>
        <w:tc>
          <w:tcPr>
            <w:tcW w:w="906" w:type="pct"/>
            <w:gridSpan w:val="2"/>
            <w:tcBorders>
              <w:top w:val="single" w:sz="4" w:space="0" w:color="auto"/>
              <w:left w:val="single" w:sz="4" w:space="0" w:color="auto"/>
              <w:bottom w:val="single" w:sz="4" w:space="0" w:color="auto"/>
              <w:right w:val="single" w:sz="4" w:space="0" w:color="auto"/>
            </w:tcBorders>
            <w:shd w:val="clear" w:color="auto" w:fill="D9D9D9"/>
          </w:tcPr>
          <w:p w:rsidR="004513D5" w:rsidRPr="00AA236E" w:rsidRDefault="004513D5" w:rsidP="0071315A">
            <w:pPr>
              <w:spacing w:after="0" w:line="240" w:lineRule="auto"/>
              <w:jc w:val="both"/>
              <w:rPr>
                <w:rFonts w:cs="B Yagut"/>
                <w:sz w:val="20"/>
                <w:szCs w:val="20"/>
                <w:rtl/>
              </w:rPr>
            </w:pPr>
            <w:r w:rsidRPr="00AA236E">
              <w:rPr>
                <w:rFonts w:cs="B Yagut" w:hint="cs"/>
                <w:b/>
                <w:bCs/>
                <w:sz w:val="20"/>
                <w:szCs w:val="20"/>
                <w:rtl/>
              </w:rPr>
              <w:t>نوع</w:t>
            </w:r>
            <w:r w:rsidR="00BA7E2C" w:rsidRPr="00AA236E">
              <w:rPr>
                <w:rFonts w:cs="B Yagut" w:hint="cs"/>
                <w:b/>
                <w:bCs/>
                <w:sz w:val="20"/>
                <w:szCs w:val="20"/>
                <w:rtl/>
              </w:rPr>
              <w:t xml:space="preserve"> </w:t>
            </w:r>
            <w:r w:rsidRPr="00AA236E">
              <w:rPr>
                <w:rFonts w:cs="B Yagut" w:hint="cs"/>
                <w:b/>
                <w:bCs/>
                <w:sz w:val="20"/>
                <w:szCs w:val="20"/>
                <w:rtl/>
              </w:rPr>
              <w:t xml:space="preserve">چرخش </w:t>
            </w:r>
            <w:r w:rsidR="00F84D91" w:rsidRPr="00AA236E">
              <w:rPr>
                <w:rFonts w:cs="B Yagut" w:hint="cs"/>
                <w:b/>
                <w:bCs/>
                <w:sz w:val="20"/>
                <w:szCs w:val="20"/>
                <w:rtl/>
              </w:rPr>
              <w:t>آموزش</w:t>
            </w:r>
            <w:r w:rsidRPr="00AA236E">
              <w:rPr>
                <w:rFonts w:cs="B Yagut" w:hint="cs"/>
                <w:b/>
                <w:bCs/>
                <w:sz w:val="20"/>
                <w:szCs w:val="20"/>
                <w:rtl/>
              </w:rPr>
              <w:t>ی</w:t>
            </w:r>
          </w:p>
        </w:tc>
        <w:tc>
          <w:tcPr>
            <w:tcW w:w="1750" w:type="pct"/>
            <w:tcBorders>
              <w:top w:val="single" w:sz="4" w:space="0" w:color="auto"/>
              <w:left w:val="single" w:sz="4" w:space="0" w:color="auto"/>
              <w:bottom w:val="single" w:sz="4" w:space="0" w:color="auto"/>
              <w:right w:val="single" w:sz="4" w:space="0" w:color="auto"/>
            </w:tcBorders>
          </w:tcPr>
          <w:p w:rsidR="004513D5" w:rsidRPr="00AA236E" w:rsidRDefault="004513D5" w:rsidP="0071315A">
            <w:pPr>
              <w:spacing w:after="0" w:line="240" w:lineRule="auto"/>
              <w:jc w:val="both"/>
              <w:rPr>
                <w:rFonts w:cs="B Yagut"/>
                <w:sz w:val="20"/>
                <w:szCs w:val="20"/>
                <w:rtl/>
              </w:rPr>
            </w:pPr>
            <w:r w:rsidRPr="00AA236E">
              <w:rPr>
                <w:rFonts w:cs="B Yagut" w:hint="cs"/>
                <w:sz w:val="20"/>
                <w:szCs w:val="20"/>
                <w:rtl/>
              </w:rPr>
              <w:t>الزامی</w:t>
            </w:r>
          </w:p>
        </w:tc>
      </w:tr>
      <w:tr w:rsidR="004513D5" w:rsidRPr="00AA236E" w:rsidTr="0095117A">
        <w:tc>
          <w:tcPr>
            <w:tcW w:w="675" w:type="pct"/>
            <w:tcBorders>
              <w:top w:val="single" w:sz="4" w:space="0" w:color="auto"/>
              <w:left w:val="single" w:sz="4" w:space="0" w:color="auto"/>
              <w:bottom w:val="single" w:sz="4" w:space="0" w:color="auto"/>
              <w:right w:val="single" w:sz="4" w:space="0" w:color="auto"/>
            </w:tcBorders>
            <w:shd w:val="clear" w:color="auto" w:fill="D9D9D9"/>
          </w:tcPr>
          <w:p w:rsidR="004513D5" w:rsidRPr="00AA236E" w:rsidRDefault="005B4CB8" w:rsidP="0071315A">
            <w:pPr>
              <w:spacing w:after="0" w:line="240" w:lineRule="auto"/>
              <w:jc w:val="both"/>
              <w:rPr>
                <w:rFonts w:cs="B Yagut"/>
                <w:bCs/>
                <w:sz w:val="20"/>
                <w:szCs w:val="20"/>
                <w:rtl/>
              </w:rPr>
            </w:pPr>
            <w:r w:rsidRPr="00AA236E">
              <w:rPr>
                <w:rFonts w:cs="B Yagut" w:hint="cs"/>
                <w:bCs/>
                <w:sz w:val="20"/>
                <w:szCs w:val="20"/>
                <w:rtl/>
              </w:rPr>
              <w:t>مرحله ارائه</w:t>
            </w:r>
          </w:p>
        </w:tc>
        <w:tc>
          <w:tcPr>
            <w:tcW w:w="1665" w:type="pct"/>
            <w:tcBorders>
              <w:top w:val="single" w:sz="4" w:space="0" w:color="auto"/>
              <w:left w:val="single" w:sz="4" w:space="0" w:color="auto"/>
              <w:bottom w:val="single" w:sz="4" w:space="0" w:color="auto"/>
              <w:right w:val="single" w:sz="4" w:space="0" w:color="auto"/>
            </w:tcBorders>
          </w:tcPr>
          <w:p w:rsidR="004513D5" w:rsidRPr="00AA236E" w:rsidRDefault="00F84D91" w:rsidP="0071315A">
            <w:pPr>
              <w:pStyle w:val="ListParagraph"/>
              <w:spacing w:after="0" w:line="240" w:lineRule="auto"/>
              <w:ind w:left="0"/>
              <w:jc w:val="both"/>
              <w:rPr>
                <w:rFonts w:cs="B Yagut"/>
                <w:sz w:val="20"/>
                <w:szCs w:val="20"/>
                <w:rtl/>
              </w:rPr>
            </w:pPr>
            <w:r w:rsidRPr="00AA236E">
              <w:rPr>
                <w:rFonts w:cs="B Yagut" w:hint="cs"/>
                <w:sz w:val="20"/>
                <w:szCs w:val="20"/>
                <w:rtl/>
              </w:rPr>
              <w:t>کارآموزی</w:t>
            </w:r>
            <w:r w:rsidR="00262D7D" w:rsidRPr="00AA236E">
              <w:rPr>
                <w:rFonts w:cs="B Yagut" w:hint="cs"/>
                <w:sz w:val="20"/>
                <w:szCs w:val="20"/>
                <w:rtl/>
              </w:rPr>
              <w:t xml:space="preserve"> (کارآموزی 2)</w:t>
            </w:r>
          </w:p>
        </w:tc>
        <w:tc>
          <w:tcPr>
            <w:tcW w:w="906" w:type="pct"/>
            <w:gridSpan w:val="2"/>
            <w:tcBorders>
              <w:top w:val="single" w:sz="4" w:space="0" w:color="auto"/>
              <w:left w:val="single" w:sz="4" w:space="0" w:color="auto"/>
              <w:bottom w:val="single" w:sz="4" w:space="0" w:color="auto"/>
              <w:right w:val="single" w:sz="4" w:space="0" w:color="auto"/>
            </w:tcBorders>
            <w:shd w:val="clear" w:color="auto" w:fill="D9D9D9"/>
          </w:tcPr>
          <w:p w:rsidR="004513D5" w:rsidRPr="00AA236E" w:rsidRDefault="00821E07" w:rsidP="0071315A">
            <w:pPr>
              <w:pStyle w:val="ListParagraph"/>
              <w:spacing w:after="0" w:line="240" w:lineRule="auto"/>
              <w:ind w:left="0"/>
              <w:jc w:val="both"/>
              <w:rPr>
                <w:rFonts w:cs="B Yagut"/>
                <w:b/>
                <w:bCs/>
                <w:sz w:val="20"/>
                <w:szCs w:val="20"/>
                <w:rtl/>
              </w:rPr>
            </w:pPr>
            <w:r w:rsidRPr="00AA236E">
              <w:rPr>
                <w:rFonts w:cs="B Yagut" w:hint="cs"/>
                <w:b/>
                <w:bCs/>
                <w:sz w:val="20"/>
                <w:szCs w:val="20"/>
                <w:rtl/>
              </w:rPr>
              <w:t xml:space="preserve">مدت چرخش </w:t>
            </w:r>
            <w:r w:rsidR="00F84D91" w:rsidRPr="00AA236E">
              <w:rPr>
                <w:rFonts w:cs="B Yagut" w:hint="cs"/>
                <w:b/>
                <w:bCs/>
                <w:sz w:val="20"/>
                <w:szCs w:val="20"/>
                <w:rtl/>
              </w:rPr>
              <w:t>آموزش</w:t>
            </w:r>
            <w:r w:rsidRPr="00AA236E">
              <w:rPr>
                <w:rFonts w:cs="B Yagut" w:hint="cs"/>
                <w:b/>
                <w:bCs/>
                <w:sz w:val="20"/>
                <w:szCs w:val="20"/>
                <w:rtl/>
              </w:rPr>
              <w:t>ی</w:t>
            </w:r>
          </w:p>
        </w:tc>
        <w:tc>
          <w:tcPr>
            <w:tcW w:w="1754" w:type="pct"/>
            <w:gridSpan w:val="2"/>
            <w:tcBorders>
              <w:top w:val="single" w:sz="4" w:space="0" w:color="auto"/>
              <w:left w:val="single" w:sz="4" w:space="0" w:color="auto"/>
              <w:bottom w:val="single" w:sz="4" w:space="0" w:color="auto"/>
              <w:right w:val="single" w:sz="4" w:space="0" w:color="auto"/>
            </w:tcBorders>
          </w:tcPr>
          <w:p w:rsidR="004513D5" w:rsidRPr="00AA236E" w:rsidRDefault="004513D5" w:rsidP="0071315A">
            <w:pPr>
              <w:pStyle w:val="ListParagraph"/>
              <w:spacing w:after="0" w:line="240" w:lineRule="auto"/>
              <w:ind w:left="0"/>
              <w:jc w:val="both"/>
              <w:rPr>
                <w:rFonts w:cs="B Yagut"/>
                <w:sz w:val="20"/>
                <w:szCs w:val="20"/>
                <w:rtl/>
              </w:rPr>
            </w:pPr>
            <w:r w:rsidRPr="00AA236E">
              <w:rPr>
                <w:rFonts w:cs="B Yagut" w:hint="cs"/>
                <w:sz w:val="20"/>
                <w:szCs w:val="20"/>
                <w:rtl/>
              </w:rPr>
              <w:t>2 هفته</w:t>
            </w:r>
          </w:p>
        </w:tc>
      </w:tr>
      <w:tr w:rsidR="004513D5" w:rsidRPr="00AA236E" w:rsidTr="0095117A">
        <w:trPr>
          <w:gridAfter w:val="1"/>
          <w:wAfter w:w="4" w:type="pct"/>
        </w:trPr>
        <w:tc>
          <w:tcPr>
            <w:tcW w:w="675" w:type="pct"/>
            <w:tcBorders>
              <w:top w:val="single" w:sz="4" w:space="0" w:color="auto"/>
              <w:left w:val="single" w:sz="4" w:space="0" w:color="auto"/>
              <w:bottom w:val="single" w:sz="4" w:space="0" w:color="auto"/>
              <w:right w:val="single" w:sz="4" w:space="0" w:color="auto"/>
            </w:tcBorders>
            <w:shd w:val="clear" w:color="auto" w:fill="D9D9D9"/>
          </w:tcPr>
          <w:p w:rsidR="004513D5" w:rsidRPr="00AA236E" w:rsidRDefault="005B4CB8" w:rsidP="0071315A">
            <w:pPr>
              <w:spacing w:after="0" w:line="240" w:lineRule="auto"/>
              <w:jc w:val="both"/>
              <w:rPr>
                <w:rFonts w:cs="B Yagut"/>
                <w:bCs/>
                <w:sz w:val="20"/>
                <w:szCs w:val="20"/>
                <w:rtl/>
              </w:rPr>
            </w:pPr>
            <w:r w:rsidRPr="00AA236E">
              <w:rPr>
                <w:rFonts w:cs="B Yagut" w:hint="cs"/>
                <w:bCs/>
                <w:sz w:val="20"/>
                <w:szCs w:val="20"/>
                <w:rtl/>
              </w:rPr>
              <w:t>پيش نياز</w:t>
            </w:r>
          </w:p>
        </w:tc>
        <w:tc>
          <w:tcPr>
            <w:tcW w:w="1665" w:type="pct"/>
            <w:tcBorders>
              <w:top w:val="single" w:sz="4" w:space="0" w:color="auto"/>
              <w:left w:val="single" w:sz="4" w:space="0" w:color="auto"/>
              <w:bottom w:val="single" w:sz="4" w:space="0" w:color="auto"/>
              <w:right w:val="single" w:sz="4" w:space="0" w:color="auto"/>
            </w:tcBorders>
          </w:tcPr>
          <w:p w:rsidR="004513D5" w:rsidRPr="00AA236E" w:rsidRDefault="00262D7D" w:rsidP="0071315A">
            <w:pPr>
              <w:pStyle w:val="ListParagraph"/>
              <w:spacing w:after="0" w:line="240" w:lineRule="auto"/>
              <w:ind w:left="0"/>
              <w:jc w:val="both"/>
              <w:rPr>
                <w:rFonts w:cs="B Yagut"/>
                <w:sz w:val="20"/>
                <w:szCs w:val="20"/>
                <w:rtl/>
              </w:rPr>
            </w:pPr>
            <w:r w:rsidRPr="00AA236E">
              <w:rPr>
                <w:rFonts w:cs="B Yagut" w:hint="cs"/>
                <w:sz w:val="20"/>
                <w:szCs w:val="20"/>
                <w:rtl/>
              </w:rPr>
              <w:t xml:space="preserve">کارآموزی داخلی، جراحی، کودکان، </w:t>
            </w:r>
          </w:p>
        </w:tc>
        <w:tc>
          <w:tcPr>
            <w:tcW w:w="900" w:type="pct"/>
            <w:tcBorders>
              <w:top w:val="single" w:sz="4" w:space="0" w:color="auto"/>
              <w:left w:val="single" w:sz="4" w:space="0" w:color="auto"/>
              <w:bottom w:val="single" w:sz="4" w:space="0" w:color="auto"/>
              <w:right w:val="single" w:sz="4" w:space="0" w:color="auto"/>
            </w:tcBorders>
            <w:shd w:val="clear" w:color="auto" w:fill="D9D9D9"/>
          </w:tcPr>
          <w:p w:rsidR="004513D5" w:rsidRPr="00AA236E" w:rsidRDefault="00821E07" w:rsidP="0071315A">
            <w:pPr>
              <w:pStyle w:val="ListParagraph"/>
              <w:spacing w:after="0" w:line="240" w:lineRule="auto"/>
              <w:ind w:left="0"/>
              <w:jc w:val="both"/>
              <w:rPr>
                <w:rFonts w:cs="B Yagut"/>
                <w:b/>
                <w:bCs/>
                <w:sz w:val="20"/>
                <w:szCs w:val="20"/>
                <w:rtl/>
              </w:rPr>
            </w:pPr>
            <w:r w:rsidRPr="00AA236E">
              <w:rPr>
                <w:rFonts w:cs="B Yagut" w:hint="cs"/>
                <w:b/>
                <w:bCs/>
                <w:sz w:val="20"/>
                <w:szCs w:val="20"/>
                <w:rtl/>
              </w:rPr>
              <w:t>تعداد واحد</w:t>
            </w:r>
          </w:p>
        </w:tc>
        <w:tc>
          <w:tcPr>
            <w:tcW w:w="1757" w:type="pct"/>
            <w:gridSpan w:val="2"/>
            <w:tcBorders>
              <w:top w:val="single" w:sz="4" w:space="0" w:color="auto"/>
              <w:left w:val="single" w:sz="4" w:space="0" w:color="auto"/>
              <w:bottom w:val="single" w:sz="4" w:space="0" w:color="auto"/>
              <w:right w:val="single" w:sz="4" w:space="0" w:color="auto"/>
            </w:tcBorders>
          </w:tcPr>
          <w:p w:rsidR="004513D5" w:rsidRPr="00AA236E" w:rsidRDefault="004513D5" w:rsidP="0071315A">
            <w:pPr>
              <w:pStyle w:val="ListParagraph"/>
              <w:spacing w:after="0" w:line="240" w:lineRule="auto"/>
              <w:ind w:left="0"/>
              <w:jc w:val="both"/>
              <w:rPr>
                <w:rFonts w:cs="B Yagut"/>
                <w:sz w:val="20"/>
                <w:szCs w:val="20"/>
                <w:rtl/>
              </w:rPr>
            </w:pPr>
            <w:r w:rsidRPr="00AA236E">
              <w:rPr>
                <w:rFonts w:cs="B Yagut" w:hint="cs"/>
                <w:sz w:val="20"/>
                <w:szCs w:val="20"/>
                <w:rtl/>
              </w:rPr>
              <w:t>5/1 واحد</w:t>
            </w:r>
          </w:p>
        </w:tc>
      </w:tr>
      <w:tr w:rsidR="00262D7D" w:rsidRPr="00AA236E" w:rsidTr="0095117A">
        <w:trPr>
          <w:gridAfter w:val="1"/>
          <w:wAfter w:w="4" w:type="pct"/>
        </w:trPr>
        <w:tc>
          <w:tcPr>
            <w:tcW w:w="675" w:type="pct"/>
            <w:tcBorders>
              <w:top w:val="single" w:sz="4" w:space="0" w:color="auto"/>
              <w:left w:val="single" w:sz="4" w:space="0" w:color="auto"/>
              <w:bottom w:val="single" w:sz="4" w:space="0" w:color="auto"/>
              <w:right w:val="single" w:sz="4" w:space="0" w:color="auto"/>
            </w:tcBorders>
            <w:shd w:val="clear" w:color="auto" w:fill="D9D9D9"/>
          </w:tcPr>
          <w:p w:rsidR="00262D7D" w:rsidRPr="00AA236E" w:rsidRDefault="00262D7D" w:rsidP="0071315A">
            <w:pPr>
              <w:spacing w:after="0" w:line="240" w:lineRule="auto"/>
              <w:jc w:val="both"/>
              <w:rPr>
                <w:rFonts w:cs="B Yagut"/>
                <w:bCs/>
                <w:sz w:val="20"/>
                <w:szCs w:val="20"/>
                <w:rtl/>
              </w:rPr>
            </w:pPr>
            <w:r w:rsidRPr="00AA236E">
              <w:rPr>
                <w:rFonts w:cs="B Yagut" w:hint="cs"/>
                <w:bCs/>
                <w:sz w:val="20"/>
                <w:szCs w:val="20"/>
                <w:rtl/>
              </w:rPr>
              <w:t>هدف های كلی</w:t>
            </w:r>
          </w:p>
          <w:p w:rsidR="00262D7D" w:rsidRPr="00AA236E" w:rsidRDefault="00262D7D" w:rsidP="0071315A">
            <w:pPr>
              <w:bidi w:val="0"/>
              <w:spacing w:after="0" w:line="240" w:lineRule="auto"/>
              <w:jc w:val="both"/>
              <w:rPr>
                <w:rFonts w:cs="B Yagut"/>
                <w:b/>
                <w:sz w:val="20"/>
                <w:szCs w:val="20"/>
                <w:rtl/>
              </w:rPr>
            </w:pPr>
          </w:p>
        </w:tc>
        <w:tc>
          <w:tcPr>
            <w:tcW w:w="4321" w:type="pct"/>
            <w:gridSpan w:val="4"/>
            <w:tcBorders>
              <w:top w:val="single" w:sz="4" w:space="0" w:color="auto"/>
              <w:left w:val="single" w:sz="4" w:space="0" w:color="auto"/>
              <w:bottom w:val="single" w:sz="4" w:space="0" w:color="auto"/>
              <w:right w:val="single" w:sz="4" w:space="0" w:color="auto"/>
            </w:tcBorders>
          </w:tcPr>
          <w:p w:rsidR="00262D7D" w:rsidRPr="00AA236E" w:rsidRDefault="00262D7D" w:rsidP="0071315A">
            <w:pPr>
              <w:pStyle w:val="ListParagraph"/>
              <w:tabs>
                <w:tab w:val="right" w:pos="-288"/>
              </w:tabs>
              <w:spacing w:after="0" w:line="240" w:lineRule="auto"/>
              <w:ind w:left="0"/>
              <w:jc w:val="both"/>
              <w:rPr>
                <w:rFonts w:cs="B Yagut"/>
                <w:b/>
                <w:bCs/>
                <w:sz w:val="20"/>
                <w:szCs w:val="20"/>
              </w:rPr>
            </w:pPr>
            <w:r w:rsidRPr="00AA236E">
              <w:rPr>
                <w:rFonts w:cs="B Yagut" w:hint="cs"/>
                <w:b/>
                <w:bCs/>
                <w:sz w:val="20"/>
                <w:szCs w:val="20"/>
                <w:rtl/>
              </w:rPr>
              <w:t>در پایان این چرخش آموزشی کارآموز باید بتواند</w:t>
            </w:r>
            <w:r w:rsidR="00BA7E2C" w:rsidRPr="00AA236E">
              <w:rPr>
                <w:rFonts w:cs="B Yagut" w:hint="cs"/>
                <w:b/>
                <w:bCs/>
                <w:sz w:val="20"/>
                <w:szCs w:val="20"/>
                <w:rtl/>
              </w:rPr>
              <w:t xml:space="preserve">: </w:t>
            </w:r>
          </w:p>
          <w:p w:rsidR="00262D7D" w:rsidRPr="00AA236E" w:rsidRDefault="00262D7D" w:rsidP="0071315A">
            <w:pPr>
              <w:spacing w:after="0" w:line="240" w:lineRule="auto"/>
              <w:jc w:val="both"/>
              <w:rPr>
                <w:rFonts w:cs="B Yagut"/>
                <w:sz w:val="20"/>
                <w:szCs w:val="20"/>
                <w:rtl/>
              </w:rPr>
            </w:pPr>
            <w:r w:rsidRPr="00AA236E">
              <w:rPr>
                <w:rFonts w:cs="B Yagut" w:hint="cs"/>
                <w:sz w:val="20"/>
                <w:szCs w:val="20"/>
                <w:rtl/>
              </w:rPr>
              <w:t>1- با مراجعان، بیماران، کارکنان و سایر اعضای تیم سلامت به نحو شایسته ارتباط برقرار کند و ویژگی های رفتار حرفه ای مناسب</w:t>
            </w:r>
            <w:r w:rsidR="00BA7E2C" w:rsidRPr="00AA236E">
              <w:rPr>
                <w:rFonts w:cs="B Yagut" w:hint="cs"/>
                <w:sz w:val="20"/>
                <w:szCs w:val="20"/>
                <w:rtl/>
              </w:rPr>
              <w:t xml:space="preserve"> </w:t>
            </w:r>
            <w:r w:rsidRPr="00AA236E">
              <w:rPr>
                <w:rFonts w:cs="B Yagut" w:hint="cs"/>
                <w:sz w:val="20"/>
                <w:szCs w:val="20"/>
                <w:rtl/>
              </w:rPr>
              <w:t>را در تعاملات خود به نحو مطلوب نشان دهد</w:t>
            </w:r>
            <w:r w:rsidR="00BA7E2C" w:rsidRPr="00AA236E">
              <w:rPr>
                <w:rFonts w:cs="B Yagut" w:hint="cs"/>
                <w:sz w:val="20"/>
                <w:szCs w:val="20"/>
                <w:rtl/>
              </w:rPr>
              <w:t xml:space="preserve">. </w:t>
            </w:r>
          </w:p>
          <w:p w:rsidR="00262D7D" w:rsidRPr="00AA236E" w:rsidRDefault="00262D7D" w:rsidP="0071315A">
            <w:pPr>
              <w:spacing w:after="0" w:line="240" w:lineRule="auto"/>
              <w:jc w:val="both"/>
              <w:rPr>
                <w:rFonts w:cs="B Yagut"/>
                <w:sz w:val="20"/>
                <w:szCs w:val="20"/>
              </w:rPr>
            </w:pPr>
            <w:r w:rsidRPr="00AA236E">
              <w:rPr>
                <w:rFonts w:cs="B Yagut" w:hint="cs"/>
                <w:sz w:val="20"/>
                <w:szCs w:val="20"/>
                <w:rtl/>
              </w:rPr>
              <w:t>2- از بیمار مبتلا به علائم و شکایات شایع و مهم مرتبط با این بخش (</w:t>
            </w:r>
            <w:r w:rsidRPr="00AA236E">
              <w:rPr>
                <w:rFonts w:cs="B Yagut" w:hint="cs"/>
                <w:b/>
                <w:bCs/>
                <w:sz w:val="20"/>
                <w:szCs w:val="20"/>
                <w:rtl/>
              </w:rPr>
              <w:t>فهرست پیوست)</w:t>
            </w:r>
            <w:r w:rsidRPr="00AA236E">
              <w:rPr>
                <w:rFonts w:cs="B Yagut" w:hint="cs"/>
                <w:sz w:val="20"/>
                <w:szCs w:val="20"/>
                <w:rtl/>
              </w:rPr>
              <w:t xml:space="preserve"> شرح حال بگیرد، معاینات فیزیکی لازم را انجام دهد، تشخیص های افتراقی مهم را مطرح کند و تشخیص و نحوه مدیریت مشکل بیمار را پیشنهاد دهد</w:t>
            </w:r>
            <w:r w:rsidR="00BA7E2C" w:rsidRPr="00AA236E">
              <w:rPr>
                <w:rFonts w:cs="B Yagut" w:hint="cs"/>
                <w:sz w:val="20"/>
                <w:szCs w:val="20"/>
                <w:rtl/>
              </w:rPr>
              <w:t xml:space="preserve">. </w:t>
            </w:r>
          </w:p>
          <w:p w:rsidR="00262D7D" w:rsidRPr="00AA236E" w:rsidRDefault="00262D7D" w:rsidP="0071315A">
            <w:pPr>
              <w:spacing w:after="0" w:line="240" w:lineRule="auto"/>
              <w:jc w:val="both"/>
              <w:rPr>
                <w:rFonts w:cs="B Yagut"/>
                <w:sz w:val="20"/>
                <w:szCs w:val="20"/>
              </w:rPr>
            </w:pPr>
            <w:r w:rsidRPr="00AA236E">
              <w:rPr>
                <w:rFonts w:cs="B Yagut" w:hint="cs"/>
                <w:sz w:val="20"/>
                <w:szCs w:val="20"/>
                <w:rtl/>
              </w:rPr>
              <w:t>3- مشکلات بیماران مبتلا به بیماریهای شایع و مهم مرتبط با این بخش (</w:t>
            </w:r>
            <w:r w:rsidRPr="00AA236E">
              <w:rPr>
                <w:rFonts w:cs="B Yagut" w:hint="cs"/>
                <w:b/>
                <w:bCs/>
                <w:sz w:val="20"/>
                <w:szCs w:val="20"/>
                <w:rtl/>
              </w:rPr>
              <w:t>فهرست پیوست)</w:t>
            </w:r>
            <w:r w:rsidRPr="00AA236E">
              <w:rPr>
                <w:rFonts w:cs="B Yagut" w:hint="cs"/>
                <w:sz w:val="20"/>
                <w:szCs w:val="20"/>
                <w:rtl/>
              </w:rPr>
              <w:t xml:space="preserve"> را شناسایی کند، براساس شواهد علمی و گایدلاینهای بومی، در مورد اقدامات </w:t>
            </w:r>
            <w:r w:rsidR="009B416D" w:rsidRPr="00AA236E">
              <w:rPr>
                <w:rFonts w:cs="B Yagut" w:hint="cs"/>
                <w:sz w:val="20"/>
                <w:szCs w:val="20"/>
                <w:rtl/>
              </w:rPr>
              <w:t xml:space="preserve">پیشگیری، درمان، </w:t>
            </w:r>
            <w:r w:rsidR="00173992" w:rsidRPr="00AA236E">
              <w:rPr>
                <w:rFonts w:cs="B Yagut" w:hint="cs"/>
                <w:sz w:val="20"/>
                <w:szCs w:val="20"/>
                <w:rtl/>
              </w:rPr>
              <w:t>پیگیری، ارجاع و توانبخشی  همراه با آموزش بیمار</w:t>
            </w:r>
            <w:r w:rsidRPr="00AA236E">
              <w:rPr>
                <w:rFonts w:cs="B Yagut" w:hint="cs"/>
                <w:sz w:val="20"/>
                <w:szCs w:val="20"/>
                <w:rtl/>
              </w:rPr>
              <w:t xml:space="preserve"> در حد مورد انتظار از پزشک عمومی استدلال و پیشنهاد نماید و در مدیریت مشکل بیمار بر اساس استانداردهای بخش زیر نظر سطوح بالاتر (مطابق ضوابط بخش)</w:t>
            </w:r>
            <w:r w:rsidR="00BA7E2C" w:rsidRPr="00AA236E">
              <w:rPr>
                <w:rFonts w:cs="B Yagut" w:hint="cs"/>
                <w:sz w:val="20"/>
                <w:szCs w:val="20"/>
                <w:rtl/>
              </w:rPr>
              <w:t xml:space="preserve"> </w:t>
            </w:r>
            <w:r w:rsidRPr="00AA236E">
              <w:rPr>
                <w:rFonts w:cs="B Yagut" w:hint="cs"/>
                <w:sz w:val="20"/>
                <w:szCs w:val="20"/>
                <w:rtl/>
              </w:rPr>
              <w:t>مشارکت کند</w:t>
            </w:r>
            <w:r w:rsidR="00BA7E2C" w:rsidRPr="00AA236E">
              <w:rPr>
                <w:rFonts w:cs="B Yagut" w:hint="cs"/>
                <w:sz w:val="20"/>
                <w:szCs w:val="20"/>
                <w:rtl/>
              </w:rPr>
              <w:t xml:space="preserve">. </w:t>
            </w:r>
          </w:p>
          <w:p w:rsidR="00262D7D" w:rsidRPr="00AA236E" w:rsidRDefault="00262D7D" w:rsidP="0071315A">
            <w:pPr>
              <w:tabs>
                <w:tab w:val="left" w:pos="4860"/>
              </w:tabs>
              <w:spacing w:after="0" w:line="240" w:lineRule="auto"/>
              <w:jc w:val="both"/>
              <w:rPr>
                <w:rFonts w:cs="B Yagut"/>
                <w:b/>
                <w:bCs/>
                <w:sz w:val="20"/>
                <w:szCs w:val="20"/>
              </w:rPr>
            </w:pPr>
            <w:r w:rsidRPr="00AA236E">
              <w:rPr>
                <w:rFonts w:cs="B Yagut" w:hint="cs"/>
                <w:sz w:val="20"/>
                <w:szCs w:val="20"/>
                <w:rtl/>
              </w:rPr>
              <w:t>4- پروسیجرهای ضروری مرتبط با این بخش (</w:t>
            </w:r>
            <w:r w:rsidRPr="00AA236E">
              <w:rPr>
                <w:rFonts w:cs="B Yagut" w:hint="cs"/>
                <w:b/>
                <w:bCs/>
                <w:sz w:val="20"/>
                <w:szCs w:val="20"/>
                <w:rtl/>
              </w:rPr>
              <w:t>فهرست پیوست</w:t>
            </w:r>
            <w:r w:rsidRPr="00AA236E">
              <w:rPr>
                <w:rFonts w:cs="B Yagut" w:hint="cs"/>
                <w:sz w:val="20"/>
                <w:szCs w:val="20"/>
                <w:rtl/>
              </w:rPr>
              <w:t>) را با رعایت اصول ایمنی بیمار و تحت نظارت مناسب سطوح بالاتر ( مطابق ضوابط بخش) انجام دهد</w:t>
            </w:r>
            <w:r w:rsidR="00BA7E2C" w:rsidRPr="00AA236E">
              <w:rPr>
                <w:rFonts w:cs="B Yagut" w:hint="cs"/>
                <w:sz w:val="20"/>
                <w:szCs w:val="20"/>
                <w:rtl/>
              </w:rPr>
              <w:t xml:space="preserve">. </w:t>
            </w:r>
          </w:p>
        </w:tc>
      </w:tr>
      <w:tr w:rsidR="00262D7D" w:rsidRPr="00AA236E" w:rsidTr="0095117A">
        <w:trPr>
          <w:gridAfter w:val="1"/>
          <w:wAfter w:w="3" w:type="pct"/>
        </w:trPr>
        <w:tc>
          <w:tcPr>
            <w:tcW w:w="675" w:type="pct"/>
            <w:tcBorders>
              <w:top w:val="single" w:sz="4" w:space="0" w:color="auto"/>
              <w:left w:val="single" w:sz="4" w:space="0" w:color="auto"/>
              <w:bottom w:val="single" w:sz="4" w:space="0" w:color="auto"/>
              <w:right w:val="single" w:sz="4" w:space="0" w:color="auto"/>
            </w:tcBorders>
            <w:shd w:val="clear" w:color="auto" w:fill="D9D9D9"/>
          </w:tcPr>
          <w:p w:rsidR="00262D7D" w:rsidRPr="00AA236E" w:rsidRDefault="00262D7D" w:rsidP="0071315A">
            <w:pPr>
              <w:spacing w:after="0" w:line="240" w:lineRule="auto"/>
              <w:jc w:val="both"/>
              <w:rPr>
                <w:rFonts w:cs="B Yagut"/>
                <w:bCs/>
                <w:sz w:val="20"/>
                <w:szCs w:val="20"/>
                <w:rtl/>
              </w:rPr>
            </w:pPr>
            <w:r w:rsidRPr="00AA236E">
              <w:rPr>
                <w:rFonts w:cs="B Yagut" w:hint="cs"/>
                <w:bCs/>
                <w:sz w:val="20"/>
                <w:szCs w:val="20"/>
                <w:rtl/>
              </w:rPr>
              <w:t>شرح درس</w:t>
            </w:r>
          </w:p>
        </w:tc>
        <w:tc>
          <w:tcPr>
            <w:tcW w:w="4322" w:type="pct"/>
            <w:gridSpan w:val="4"/>
            <w:tcBorders>
              <w:top w:val="single" w:sz="4" w:space="0" w:color="auto"/>
              <w:left w:val="single" w:sz="4" w:space="0" w:color="auto"/>
              <w:bottom w:val="single" w:sz="4" w:space="0" w:color="auto"/>
              <w:right w:val="single" w:sz="4" w:space="0" w:color="auto"/>
            </w:tcBorders>
          </w:tcPr>
          <w:p w:rsidR="00262D7D" w:rsidRPr="00AA236E" w:rsidRDefault="00262D7D" w:rsidP="0071315A">
            <w:pPr>
              <w:spacing w:after="0" w:line="240" w:lineRule="auto"/>
              <w:jc w:val="both"/>
              <w:rPr>
                <w:rFonts w:cs="B Yagut"/>
                <w:sz w:val="20"/>
                <w:szCs w:val="20"/>
                <w:rtl/>
              </w:rPr>
            </w:pPr>
            <w:r w:rsidRPr="00AA236E">
              <w:rPr>
                <w:rFonts w:cs="B Yagut" w:hint="cs"/>
                <w:sz w:val="20"/>
                <w:szCs w:val="20"/>
                <w:rtl/>
              </w:rPr>
              <w:t>در این چرخش آموزشی کارآموز باید از طریق حضور در راندهای بالینی، درمانگاههای آموزشی و انجام تکالیف فردی و گروهی به اهداف مشخص شده دست یابد</w:t>
            </w:r>
            <w:r w:rsidR="00BA7E2C" w:rsidRPr="00AA236E">
              <w:rPr>
                <w:rFonts w:cs="B Yagut" w:hint="cs"/>
                <w:sz w:val="20"/>
                <w:szCs w:val="20"/>
                <w:rtl/>
              </w:rPr>
              <w:t xml:space="preserve">. </w:t>
            </w:r>
            <w:r w:rsidRPr="00AA236E">
              <w:rPr>
                <w:rFonts w:cs="B Yagut" w:hint="cs"/>
                <w:sz w:val="20"/>
                <w:szCs w:val="20"/>
                <w:rtl/>
              </w:rPr>
              <w:t>برای تامین دانش نظری کلاسهای آموزش نظری مورد نیاز برگزار شود</w:t>
            </w:r>
            <w:r w:rsidR="00BA7E2C" w:rsidRPr="00AA236E">
              <w:rPr>
                <w:rFonts w:cs="B Yagut" w:hint="cs"/>
                <w:sz w:val="20"/>
                <w:szCs w:val="20"/>
                <w:rtl/>
              </w:rPr>
              <w:t xml:space="preserve">. </w:t>
            </w:r>
          </w:p>
        </w:tc>
      </w:tr>
      <w:tr w:rsidR="00262D7D" w:rsidRPr="00AA236E" w:rsidTr="0095117A">
        <w:trPr>
          <w:gridAfter w:val="1"/>
          <w:wAfter w:w="3" w:type="pct"/>
          <w:trHeight w:val="420"/>
        </w:trPr>
        <w:tc>
          <w:tcPr>
            <w:tcW w:w="675" w:type="pct"/>
            <w:tcBorders>
              <w:top w:val="single" w:sz="4" w:space="0" w:color="auto"/>
              <w:left w:val="single" w:sz="4" w:space="0" w:color="auto"/>
              <w:bottom w:val="single" w:sz="4" w:space="0" w:color="auto"/>
              <w:right w:val="single" w:sz="4" w:space="0" w:color="auto"/>
            </w:tcBorders>
            <w:shd w:val="clear" w:color="auto" w:fill="D9D9D9"/>
          </w:tcPr>
          <w:p w:rsidR="00262D7D" w:rsidRPr="00AA236E" w:rsidRDefault="00262D7D" w:rsidP="0071315A">
            <w:pPr>
              <w:spacing w:after="0" w:line="240" w:lineRule="auto"/>
              <w:jc w:val="both"/>
              <w:rPr>
                <w:rFonts w:cs="B Yagut"/>
                <w:bCs/>
                <w:sz w:val="20"/>
                <w:szCs w:val="20"/>
                <w:rtl/>
              </w:rPr>
            </w:pPr>
            <w:r w:rsidRPr="00AA236E">
              <w:rPr>
                <w:rFonts w:cs="B Yagut" w:hint="cs"/>
                <w:bCs/>
                <w:sz w:val="20"/>
                <w:szCs w:val="20"/>
                <w:rtl/>
              </w:rPr>
              <w:t>فعالیت های آموزشی</w:t>
            </w:r>
          </w:p>
        </w:tc>
        <w:tc>
          <w:tcPr>
            <w:tcW w:w="4322" w:type="pct"/>
            <w:gridSpan w:val="4"/>
            <w:tcBorders>
              <w:top w:val="single" w:sz="4" w:space="0" w:color="auto"/>
              <w:left w:val="single" w:sz="4" w:space="0" w:color="auto"/>
              <w:bottom w:val="single" w:sz="4" w:space="0" w:color="auto"/>
              <w:right w:val="single" w:sz="4" w:space="0" w:color="auto"/>
            </w:tcBorders>
          </w:tcPr>
          <w:p w:rsidR="00262D7D" w:rsidRPr="00AA236E" w:rsidRDefault="00262D7D" w:rsidP="0071315A">
            <w:pPr>
              <w:tabs>
                <w:tab w:val="left" w:pos="708"/>
                <w:tab w:val="left" w:pos="2976"/>
                <w:tab w:val="left" w:pos="4819"/>
              </w:tabs>
              <w:spacing w:after="0" w:line="240" w:lineRule="auto"/>
              <w:jc w:val="both"/>
              <w:rPr>
                <w:rFonts w:cs="B Yagut"/>
                <w:sz w:val="20"/>
                <w:szCs w:val="20"/>
                <w:rtl/>
              </w:rPr>
            </w:pPr>
            <w:r w:rsidRPr="00AA236E">
              <w:rPr>
                <w:rFonts w:cs="B Yagut" w:hint="cs"/>
                <w:sz w:val="20"/>
                <w:szCs w:val="20"/>
                <w:rtl/>
              </w:rPr>
              <w:t>فعالیتهای یادگیری این بخش باید ترکیب متوازنی از آموزش بر بالین بیمار، مطالعه فردی و بحث گروهی، ارائه موارد بیماری، انجام پروسیجرهای عملی تحت نظارت استاد، شرکت در جلسات آموزشی گروه، را شامل شود</w:t>
            </w:r>
            <w:r w:rsidR="00BA7E2C" w:rsidRPr="00AA236E">
              <w:rPr>
                <w:rFonts w:cs="B Yagut" w:hint="cs"/>
                <w:sz w:val="20"/>
                <w:szCs w:val="20"/>
                <w:rtl/>
              </w:rPr>
              <w:t xml:space="preserve">. </w:t>
            </w:r>
          </w:p>
          <w:p w:rsidR="00262D7D" w:rsidRPr="00AA236E" w:rsidRDefault="00262D7D" w:rsidP="0071315A">
            <w:pPr>
              <w:tabs>
                <w:tab w:val="left" w:pos="708"/>
                <w:tab w:val="left" w:pos="2976"/>
                <w:tab w:val="left" w:pos="4819"/>
              </w:tabs>
              <w:spacing w:after="0" w:line="240" w:lineRule="auto"/>
              <w:jc w:val="both"/>
              <w:rPr>
                <w:rFonts w:cs="B Yagut"/>
                <w:sz w:val="20"/>
                <w:szCs w:val="20"/>
                <w:rtl/>
              </w:rPr>
            </w:pPr>
            <w:r w:rsidRPr="00AA236E">
              <w:rPr>
                <w:rFonts w:cs="B Yagut" w:hint="cs"/>
                <w:sz w:val="20"/>
                <w:szCs w:val="20"/>
                <w:rtl/>
              </w:rPr>
              <w:t xml:space="preserve">زمان بندی و ترکیب این فعالیتها و عرصه های مورد نیاز برای هر فعالیت (اعم از بیمارستان، درمانگاه، مراکز خدمات سلامت، آزمایشگاه، اورژانس، مرکز یادگیری مهارتهای بالینی </w:t>
            </w:r>
            <w:r w:rsidRPr="00AA236E">
              <w:rPr>
                <w:rFonts w:cs="B Yagut"/>
                <w:sz w:val="20"/>
                <w:szCs w:val="20"/>
              </w:rPr>
              <w:t>Skill Lab</w:t>
            </w:r>
            <w:r w:rsidRPr="00AA236E">
              <w:rPr>
                <w:rFonts w:cs="B Yagut" w:hint="cs"/>
                <w:sz w:val="20"/>
                <w:szCs w:val="20"/>
                <w:rtl/>
              </w:rPr>
              <w:t xml:space="preserve">) در راهنمای یادگیری بالینی </w:t>
            </w:r>
            <w:r w:rsidRPr="00AA236E">
              <w:rPr>
                <w:rFonts w:cs="B Yagut"/>
                <w:sz w:val="20"/>
                <w:szCs w:val="20"/>
              </w:rPr>
              <w:t>Clinical Study Guide</w:t>
            </w:r>
            <w:r w:rsidRPr="00AA236E">
              <w:rPr>
                <w:rFonts w:cs="B Yagut" w:hint="cs"/>
                <w:sz w:val="20"/>
                <w:szCs w:val="20"/>
                <w:rtl/>
              </w:rPr>
              <w:t xml:space="preserve"> هماهنگ با استانداردهای اعلام شده از سوی دبیرخانه شورای آموزش پزشکی عمومی توسط هر دانشکده پزشکی تعیین می شود</w:t>
            </w:r>
            <w:r w:rsidR="00BA7E2C" w:rsidRPr="00AA236E">
              <w:rPr>
                <w:rFonts w:cs="B Yagut" w:hint="cs"/>
                <w:sz w:val="20"/>
                <w:szCs w:val="20"/>
                <w:rtl/>
              </w:rPr>
              <w:t xml:space="preserve">. </w:t>
            </w:r>
          </w:p>
        </w:tc>
      </w:tr>
      <w:tr w:rsidR="00262D7D" w:rsidRPr="00AA236E" w:rsidTr="0095117A">
        <w:trPr>
          <w:gridAfter w:val="1"/>
          <w:wAfter w:w="3" w:type="pct"/>
          <w:trHeight w:val="249"/>
        </w:trPr>
        <w:tc>
          <w:tcPr>
            <w:tcW w:w="675" w:type="pct"/>
            <w:tcBorders>
              <w:top w:val="single" w:sz="4" w:space="0" w:color="auto"/>
              <w:left w:val="single" w:sz="4" w:space="0" w:color="auto"/>
              <w:bottom w:val="single" w:sz="4" w:space="0" w:color="auto"/>
              <w:right w:val="single" w:sz="4" w:space="0" w:color="auto"/>
            </w:tcBorders>
          </w:tcPr>
          <w:p w:rsidR="00262D7D" w:rsidRPr="00AA236E" w:rsidRDefault="00262D7D" w:rsidP="0071315A">
            <w:pPr>
              <w:spacing w:after="0" w:line="240" w:lineRule="auto"/>
              <w:jc w:val="both"/>
              <w:rPr>
                <w:rFonts w:cs="B Yagut"/>
                <w:bCs/>
                <w:sz w:val="20"/>
                <w:szCs w:val="20"/>
                <w:rtl/>
              </w:rPr>
            </w:pPr>
            <w:r w:rsidRPr="00AA236E">
              <w:rPr>
                <w:rFonts w:cs="B Yagut" w:hint="cs"/>
                <w:bCs/>
                <w:sz w:val="20"/>
                <w:szCs w:val="20"/>
                <w:rtl/>
              </w:rPr>
              <w:t>توضیحات ضروری</w:t>
            </w:r>
          </w:p>
        </w:tc>
        <w:tc>
          <w:tcPr>
            <w:tcW w:w="4322" w:type="pct"/>
            <w:gridSpan w:val="4"/>
            <w:tcBorders>
              <w:top w:val="single" w:sz="4" w:space="0" w:color="auto"/>
              <w:left w:val="single" w:sz="4" w:space="0" w:color="auto"/>
              <w:bottom w:val="single" w:sz="4" w:space="0" w:color="auto"/>
              <w:right w:val="single" w:sz="4" w:space="0" w:color="auto"/>
            </w:tcBorders>
          </w:tcPr>
          <w:p w:rsidR="00262D7D" w:rsidRPr="00AA236E" w:rsidRDefault="00262D7D" w:rsidP="0071315A">
            <w:pPr>
              <w:spacing w:after="0" w:line="240" w:lineRule="auto"/>
              <w:jc w:val="both"/>
              <w:rPr>
                <w:rFonts w:cs="B Yagut"/>
                <w:sz w:val="20"/>
                <w:szCs w:val="20"/>
                <w:rtl/>
              </w:rPr>
            </w:pPr>
            <w:r w:rsidRPr="00AA236E">
              <w:rPr>
                <w:rFonts w:cs="B Yagut" w:hint="cs"/>
                <w:sz w:val="20"/>
                <w:szCs w:val="20"/>
                <w:rtl/>
              </w:rPr>
              <w:t>* با توجه به شرایط متفاوت آموزش بالینی در دانشکده های مختلف، لازم است راهنمای یادگیری بالینی مطابق سند توانمندی های مورد انتظار دانش آموختگان دوره دکترای پزشکی عمومی و با درنظر گرفتن استانداردهای اعلام شده از سوی دبیرخانه شورای آموزش پزشکی عمومی وزارت بهداشت درمان وآموزش پزشکی توسط دانشکده پزشکی تدوین و در اختیار فراگیران قرار گیرد</w:t>
            </w:r>
            <w:r w:rsidR="00BA7E2C" w:rsidRPr="00AA236E">
              <w:rPr>
                <w:rFonts w:cs="B Yagut" w:hint="cs"/>
                <w:sz w:val="20"/>
                <w:szCs w:val="20"/>
                <w:rtl/>
              </w:rPr>
              <w:t xml:space="preserve">. </w:t>
            </w:r>
            <w:r w:rsidRPr="00AA236E">
              <w:rPr>
                <w:rFonts w:cs="B Yagut" w:hint="cs"/>
                <w:sz w:val="20"/>
                <w:szCs w:val="20"/>
                <w:rtl/>
              </w:rPr>
              <w:t>در هر راهنمای یادگیری بالینی علاوه بر مهارتهای فوق، روشهای تشخیصی و پارکلینیک اصلی</w:t>
            </w:r>
            <w:r w:rsidR="00BA7E2C" w:rsidRPr="00AA236E">
              <w:rPr>
                <w:rFonts w:cs="B Yagut" w:hint="cs"/>
                <w:sz w:val="20"/>
                <w:szCs w:val="20"/>
                <w:rtl/>
              </w:rPr>
              <w:t xml:space="preserve"> </w:t>
            </w:r>
            <w:r w:rsidRPr="00AA236E">
              <w:rPr>
                <w:rFonts w:cs="B Yagut" w:hint="cs"/>
                <w:sz w:val="20"/>
                <w:szCs w:val="20"/>
                <w:rtl/>
              </w:rPr>
              <w:t>و داروهای ضروری که کارآموز باید شناخت کافی در مورد آنها را کسب نماید بایستی مشخص شود</w:t>
            </w:r>
            <w:r w:rsidR="00BA7E2C" w:rsidRPr="00AA236E">
              <w:rPr>
                <w:rFonts w:cs="B Yagut" w:hint="cs"/>
                <w:sz w:val="20"/>
                <w:szCs w:val="20"/>
                <w:rtl/>
              </w:rPr>
              <w:t xml:space="preserve">. </w:t>
            </w:r>
          </w:p>
          <w:p w:rsidR="00262D7D" w:rsidRPr="00AA236E" w:rsidRDefault="00262D7D" w:rsidP="0071315A">
            <w:pPr>
              <w:spacing w:after="0" w:line="240" w:lineRule="auto"/>
              <w:jc w:val="both"/>
              <w:rPr>
                <w:rFonts w:cs="B Yagut"/>
                <w:sz w:val="20"/>
                <w:szCs w:val="20"/>
                <w:rtl/>
              </w:rPr>
            </w:pPr>
            <w:r w:rsidRPr="00AA236E">
              <w:rPr>
                <w:rFonts w:cs="B Yagut" w:hint="cs"/>
                <w:sz w:val="20"/>
                <w:szCs w:val="20"/>
                <w:rtl/>
              </w:rPr>
              <w:t>** میزان و نحوه ارائه کلاس ها نباید به نحوی باشد که حضور دانشجو در کنار بیمار و تمرینهای بالینی وی را تحت الشعاع قرار دهد و مختل کند</w:t>
            </w:r>
            <w:r w:rsidR="00BA7E2C" w:rsidRPr="00AA236E">
              <w:rPr>
                <w:rFonts w:cs="B Yagut" w:hint="cs"/>
                <w:sz w:val="20"/>
                <w:szCs w:val="20"/>
                <w:rtl/>
              </w:rPr>
              <w:t xml:space="preserve">. </w:t>
            </w:r>
          </w:p>
          <w:p w:rsidR="00262D7D" w:rsidRPr="00AA236E" w:rsidRDefault="00262D7D" w:rsidP="0071315A">
            <w:pPr>
              <w:spacing w:after="0" w:line="240" w:lineRule="auto"/>
              <w:jc w:val="both"/>
              <w:rPr>
                <w:rFonts w:cs="B Yagut"/>
                <w:sz w:val="20"/>
                <w:szCs w:val="20"/>
                <w:rtl/>
              </w:rPr>
            </w:pPr>
            <w:r w:rsidRPr="00AA236E">
              <w:rPr>
                <w:rFonts w:cs="B Yagut" w:hint="cs"/>
                <w:sz w:val="20"/>
                <w:szCs w:val="20"/>
                <w:rtl/>
              </w:rPr>
              <w:t>***لازم است روش ها و برنامه آموزش و ارزیابی کارآموز بر اساس اصول علمی مناسب توسط گروه آموزشی تعیین، اعلام و اجرا شود</w:t>
            </w:r>
            <w:r w:rsidR="00BA7E2C" w:rsidRPr="00AA236E">
              <w:rPr>
                <w:rFonts w:cs="B Yagut" w:hint="cs"/>
                <w:sz w:val="20"/>
                <w:szCs w:val="20"/>
                <w:rtl/>
              </w:rPr>
              <w:t xml:space="preserve">. </w:t>
            </w:r>
            <w:r w:rsidRPr="00AA236E">
              <w:rPr>
                <w:rFonts w:cs="B Yagut" w:hint="cs"/>
                <w:sz w:val="20"/>
                <w:szCs w:val="20"/>
                <w:rtl/>
              </w:rPr>
              <w:t>تایید برنامه، نظارت بر اجرا</w:t>
            </w:r>
            <w:r w:rsidR="00BA7E2C" w:rsidRPr="00AA236E">
              <w:rPr>
                <w:rFonts w:cs="B Yagut" w:hint="cs"/>
                <w:sz w:val="20"/>
                <w:szCs w:val="20"/>
                <w:rtl/>
              </w:rPr>
              <w:t xml:space="preserve"> </w:t>
            </w:r>
            <w:r w:rsidRPr="00AA236E">
              <w:rPr>
                <w:rFonts w:cs="B Yagut" w:hint="cs"/>
                <w:sz w:val="20"/>
                <w:szCs w:val="20"/>
                <w:rtl/>
              </w:rPr>
              <w:t>و ارزشیابی برنامه بر عهده دانشکده پزشکی است</w:t>
            </w:r>
            <w:r w:rsidR="00BA7E2C" w:rsidRPr="00AA236E">
              <w:rPr>
                <w:rFonts w:cs="B Yagut" w:hint="cs"/>
                <w:sz w:val="20"/>
                <w:szCs w:val="20"/>
                <w:rtl/>
              </w:rPr>
              <w:t xml:space="preserve">. </w:t>
            </w:r>
          </w:p>
          <w:p w:rsidR="00262D7D" w:rsidRPr="00AA236E" w:rsidRDefault="00262D7D" w:rsidP="0071315A">
            <w:pPr>
              <w:spacing w:after="0" w:line="240" w:lineRule="auto"/>
              <w:jc w:val="both"/>
              <w:rPr>
                <w:rFonts w:cs="B Yagut"/>
                <w:sz w:val="20"/>
                <w:szCs w:val="20"/>
                <w:rtl/>
              </w:rPr>
            </w:pPr>
            <w:r w:rsidRPr="00AA236E">
              <w:rPr>
                <w:rFonts w:cs="B Yagut" w:hint="cs"/>
                <w:sz w:val="20"/>
                <w:szCs w:val="20"/>
                <w:rtl/>
              </w:rPr>
              <w:t>**** نظارت می تواند توسط سطوح بالاتر ( کارورزان، دستیاران، فلوها، استادان) و یا سایر اعضای ذیصلاح تیم سلامت اعمال شود به نحوی که ضمن اطمینان از مراعات ایمنی و حقوق بیماران، امکان تحقق اهداف یادگیری کارآموزان نیز فراهم گردد</w:t>
            </w:r>
            <w:r w:rsidR="00BA7E2C" w:rsidRPr="00AA236E">
              <w:rPr>
                <w:rFonts w:cs="B Yagut" w:hint="cs"/>
                <w:sz w:val="20"/>
                <w:szCs w:val="20"/>
                <w:rtl/>
              </w:rPr>
              <w:t xml:space="preserve">. </w:t>
            </w:r>
            <w:r w:rsidRPr="00AA236E">
              <w:rPr>
                <w:rFonts w:cs="B Yagut" w:hint="cs"/>
                <w:sz w:val="20"/>
                <w:szCs w:val="20"/>
                <w:rtl/>
              </w:rPr>
              <w:t xml:space="preserve">تعیین نحوه و </w:t>
            </w:r>
            <w:r w:rsidR="001B6697" w:rsidRPr="00AA236E">
              <w:rPr>
                <w:rFonts w:cs="B Yagut" w:hint="cs"/>
                <w:sz w:val="20"/>
                <w:szCs w:val="20"/>
                <w:rtl/>
              </w:rPr>
              <w:t>مسئول</w:t>
            </w:r>
            <w:r w:rsidRPr="00AA236E">
              <w:rPr>
                <w:rFonts w:cs="B Yagut" w:hint="cs"/>
                <w:sz w:val="20"/>
                <w:szCs w:val="20"/>
                <w:rtl/>
              </w:rPr>
              <w:t xml:space="preserve"> نظارت مناسب برای هر پروسیجر یا مداخله بر عهده دانشکده پزشکی است</w:t>
            </w:r>
            <w:r w:rsidR="00BA7E2C" w:rsidRPr="00AA236E">
              <w:rPr>
                <w:rFonts w:cs="B Yagut" w:hint="cs"/>
                <w:sz w:val="20"/>
                <w:szCs w:val="20"/>
                <w:rtl/>
              </w:rPr>
              <w:t xml:space="preserve">. </w:t>
            </w:r>
          </w:p>
        </w:tc>
      </w:tr>
    </w:tbl>
    <w:p w:rsidR="00C05CFB" w:rsidRDefault="00C05CFB" w:rsidP="0071315A">
      <w:pPr>
        <w:spacing w:after="0" w:line="240" w:lineRule="auto"/>
        <w:jc w:val="both"/>
        <w:rPr>
          <w:rFonts w:cs="B Yagut"/>
          <w:sz w:val="20"/>
          <w:szCs w:val="20"/>
          <w:rtl/>
        </w:rPr>
      </w:pPr>
    </w:p>
    <w:p w:rsidR="00C05CFB" w:rsidRDefault="00C05CFB">
      <w:pPr>
        <w:bidi w:val="0"/>
        <w:spacing w:after="0" w:line="240" w:lineRule="auto"/>
        <w:rPr>
          <w:rFonts w:cs="B Yagut"/>
          <w:sz w:val="20"/>
          <w:szCs w:val="20"/>
          <w:rtl/>
        </w:rPr>
      </w:pPr>
      <w:r>
        <w:rPr>
          <w:rFonts w:cs="B Yagut"/>
          <w:sz w:val="20"/>
          <w:szCs w:val="20"/>
          <w:rtl/>
        </w:rPr>
        <w:br w:type="page"/>
      </w:r>
    </w:p>
    <w:tbl>
      <w:tblPr>
        <w:bidiVisual/>
        <w:tblW w:w="4970" w:type="pct"/>
        <w:tblInd w:w="3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32"/>
        <w:gridCol w:w="2964"/>
        <w:gridCol w:w="12"/>
        <w:gridCol w:w="1750"/>
        <w:gridCol w:w="3929"/>
      </w:tblGrid>
      <w:tr w:rsidR="002072BA" w:rsidRPr="00AA236E" w:rsidTr="00C05CFB">
        <w:tc>
          <w:tcPr>
            <w:tcW w:w="579" w:type="pct"/>
            <w:tcBorders>
              <w:top w:val="single" w:sz="4" w:space="0" w:color="auto"/>
              <w:left w:val="single" w:sz="4" w:space="0" w:color="auto"/>
              <w:bottom w:val="single" w:sz="4" w:space="0" w:color="auto"/>
              <w:right w:val="single" w:sz="4" w:space="0" w:color="auto"/>
            </w:tcBorders>
            <w:shd w:val="clear" w:color="auto" w:fill="D9D9D9"/>
          </w:tcPr>
          <w:p w:rsidR="002072BA" w:rsidRPr="00AA236E" w:rsidRDefault="002072BA" w:rsidP="0071315A">
            <w:pPr>
              <w:spacing w:after="0" w:line="240" w:lineRule="auto"/>
              <w:jc w:val="both"/>
              <w:rPr>
                <w:rFonts w:cs="B Yagut"/>
                <w:bCs/>
                <w:sz w:val="20"/>
                <w:szCs w:val="20"/>
                <w:rtl/>
              </w:rPr>
            </w:pPr>
            <w:r w:rsidRPr="00AA236E">
              <w:rPr>
                <w:rFonts w:cs="B Yagut" w:hint="cs"/>
                <w:bCs/>
                <w:sz w:val="20"/>
                <w:szCs w:val="20"/>
                <w:rtl/>
              </w:rPr>
              <w:lastRenderedPageBreak/>
              <w:t>کد درس</w:t>
            </w:r>
          </w:p>
        </w:tc>
        <w:tc>
          <w:tcPr>
            <w:tcW w:w="4421" w:type="pct"/>
            <w:gridSpan w:val="4"/>
            <w:tcBorders>
              <w:top w:val="single" w:sz="4" w:space="0" w:color="auto"/>
              <w:left w:val="single" w:sz="4" w:space="0" w:color="auto"/>
              <w:bottom w:val="single" w:sz="4" w:space="0" w:color="auto"/>
              <w:right w:val="single" w:sz="4" w:space="0" w:color="auto"/>
            </w:tcBorders>
          </w:tcPr>
          <w:p w:rsidR="002072BA" w:rsidRPr="00AA236E" w:rsidRDefault="002072BA" w:rsidP="0071315A">
            <w:pPr>
              <w:spacing w:after="0" w:line="240" w:lineRule="auto"/>
              <w:jc w:val="both"/>
              <w:rPr>
                <w:rFonts w:cs="B Yagut"/>
                <w:sz w:val="20"/>
                <w:szCs w:val="20"/>
                <w:rtl/>
              </w:rPr>
            </w:pPr>
            <w:r w:rsidRPr="00AA236E">
              <w:rPr>
                <w:rFonts w:cs="B Yagut" w:hint="cs"/>
                <w:sz w:val="20"/>
                <w:szCs w:val="20"/>
                <w:rtl/>
              </w:rPr>
              <w:t>226</w:t>
            </w:r>
          </w:p>
        </w:tc>
      </w:tr>
      <w:tr w:rsidR="004513D5" w:rsidRPr="00AA236E" w:rsidTr="00C05CFB">
        <w:tc>
          <w:tcPr>
            <w:tcW w:w="579" w:type="pct"/>
            <w:tcBorders>
              <w:top w:val="single" w:sz="4" w:space="0" w:color="auto"/>
              <w:left w:val="single" w:sz="4" w:space="0" w:color="auto"/>
              <w:bottom w:val="single" w:sz="4" w:space="0" w:color="auto"/>
              <w:right w:val="single" w:sz="4" w:space="0" w:color="auto"/>
            </w:tcBorders>
            <w:shd w:val="clear" w:color="auto" w:fill="D9D9D9"/>
          </w:tcPr>
          <w:p w:rsidR="004513D5" w:rsidRPr="00AA236E" w:rsidRDefault="002072BA" w:rsidP="0071315A">
            <w:pPr>
              <w:spacing w:after="0" w:line="240" w:lineRule="auto"/>
              <w:jc w:val="both"/>
              <w:rPr>
                <w:rFonts w:cs="B Yagut"/>
                <w:bCs/>
                <w:sz w:val="20"/>
                <w:szCs w:val="20"/>
                <w:rtl/>
              </w:rPr>
            </w:pPr>
            <w:r w:rsidRPr="00AA236E">
              <w:rPr>
                <w:rFonts w:cs="B Yagut" w:hint="cs"/>
                <w:bCs/>
                <w:sz w:val="20"/>
                <w:szCs w:val="20"/>
                <w:rtl/>
              </w:rPr>
              <w:t xml:space="preserve">نام </w:t>
            </w:r>
            <w:r w:rsidR="004513D5" w:rsidRPr="00AA236E">
              <w:rPr>
                <w:rFonts w:cs="B Yagut" w:hint="cs"/>
                <w:bCs/>
                <w:sz w:val="20"/>
                <w:szCs w:val="20"/>
                <w:rtl/>
              </w:rPr>
              <w:t>درس</w:t>
            </w:r>
          </w:p>
        </w:tc>
        <w:tc>
          <w:tcPr>
            <w:tcW w:w="1514" w:type="pct"/>
            <w:tcBorders>
              <w:top w:val="single" w:sz="4" w:space="0" w:color="auto"/>
              <w:left w:val="single" w:sz="4" w:space="0" w:color="auto"/>
              <w:bottom w:val="single" w:sz="4" w:space="0" w:color="auto"/>
              <w:right w:val="single" w:sz="4" w:space="0" w:color="auto"/>
            </w:tcBorders>
          </w:tcPr>
          <w:p w:rsidR="004513D5" w:rsidRPr="00AA236E" w:rsidRDefault="004513D5" w:rsidP="0071315A">
            <w:pPr>
              <w:spacing w:after="0" w:line="240" w:lineRule="auto"/>
              <w:jc w:val="both"/>
              <w:rPr>
                <w:rFonts w:cs="B Yagut"/>
                <w:sz w:val="20"/>
                <w:szCs w:val="20"/>
                <w:rtl/>
              </w:rPr>
            </w:pPr>
            <w:r w:rsidRPr="00AA236E">
              <w:rPr>
                <w:rFonts w:cs="B Yagut" w:hint="cs"/>
                <w:sz w:val="20"/>
                <w:szCs w:val="20"/>
                <w:rtl/>
              </w:rPr>
              <w:t xml:space="preserve">کارورزی </w:t>
            </w:r>
            <w:r w:rsidR="001F42A7" w:rsidRPr="00AA236E">
              <w:rPr>
                <w:rFonts w:cs="B Yagut" w:hint="cs"/>
                <w:sz w:val="20"/>
                <w:szCs w:val="20"/>
                <w:rtl/>
              </w:rPr>
              <w:t>بیماریهای</w:t>
            </w:r>
            <w:r w:rsidRPr="00AA236E">
              <w:rPr>
                <w:rFonts w:cs="B Yagut" w:hint="cs"/>
                <w:sz w:val="20"/>
                <w:szCs w:val="20"/>
                <w:rtl/>
              </w:rPr>
              <w:t xml:space="preserve"> </w:t>
            </w:r>
            <w:r w:rsidRPr="00AA236E">
              <w:rPr>
                <w:rFonts w:cs="B Yagut"/>
                <w:sz w:val="20"/>
                <w:szCs w:val="20"/>
                <w:rtl/>
              </w:rPr>
              <w:t>چشـم</w:t>
            </w:r>
          </w:p>
        </w:tc>
        <w:tc>
          <w:tcPr>
            <w:tcW w:w="900" w:type="pct"/>
            <w:gridSpan w:val="2"/>
            <w:tcBorders>
              <w:top w:val="single" w:sz="4" w:space="0" w:color="auto"/>
              <w:left w:val="single" w:sz="4" w:space="0" w:color="auto"/>
              <w:bottom w:val="single" w:sz="4" w:space="0" w:color="auto"/>
              <w:right w:val="single" w:sz="4" w:space="0" w:color="auto"/>
            </w:tcBorders>
            <w:shd w:val="clear" w:color="auto" w:fill="D9D9D9"/>
          </w:tcPr>
          <w:p w:rsidR="004513D5" w:rsidRPr="00AA236E" w:rsidRDefault="004513D5" w:rsidP="0071315A">
            <w:pPr>
              <w:spacing w:after="0" w:line="240" w:lineRule="auto"/>
              <w:jc w:val="both"/>
              <w:rPr>
                <w:rFonts w:cs="B Yagut"/>
                <w:b/>
                <w:bCs/>
                <w:sz w:val="20"/>
                <w:szCs w:val="20"/>
                <w:rtl/>
              </w:rPr>
            </w:pPr>
            <w:r w:rsidRPr="00AA236E">
              <w:rPr>
                <w:rFonts w:cs="B Yagut" w:hint="cs"/>
                <w:b/>
                <w:bCs/>
                <w:sz w:val="20"/>
                <w:szCs w:val="20"/>
                <w:rtl/>
              </w:rPr>
              <w:t>نوع چرخش</w:t>
            </w:r>
            <w:r w:rsidR="00BA7E2C" w:rsidRPr="00AA236E">
              <w:rPr>
                <w:rFonts w:cs="B Yagut" w:hint="cs"/>
                <w:b/>
                <w:bCs/>
                <w:sz w:val="20"/>
                <w:szCs w:val="20"/>
                <w:rtl/>
              </w:rPr>
              <w:t xml:space="preserve">: </w:t>
            </w:r>
          </w:p>
        </w:tc>
        <w:tc>
          <w:tcPr>
            <w:tcW w:w="200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513D5" w:rsidRPr="00AA236E" w:rsidRDefault="004513D5" w:rsidP="0071315A">
            <w:pPr>
              <w:spacing w:after="0" w:line="240" w:lineRule="auto"/>
              <w:jc w:val="both"/>
              <w:rPr>
                <w:rFonts w:cs="B Yagut"/>
                <w:sz w:val="20"/>
                <w:szCs w:val="20"/>
                <w:rtl/>
              </w:rPr>
            </w:pPr>
            <w:r w:rsidRPr="00AA236E">
              <w:rPr>
                <w:rFonts w:cs="B Yagut" w:hint="cs"/>
                <w:sz w:val="20"/>
                <w:szCs w:val="20"/>
                <w:rtl/>
              </w:rPr>
              <w:t>انتخابی</w:t>
            </w:r>
          </w:p>
        </w:tc>
      </w:tr>
      <w:tr w:rsidR="004513D5" w:rsidRPr="00AA236E" w:rsidTr="00C05CFB">
        <w:tc>
          <w:tcPr>
            <w:tcW w:w="579" w:type="pct"/>
            <w:tcBorders>
              <w:top w:val="single" w:sz="4" w:space="0" w:color="auto"/>
              <w:left w:val="single" w:sz="4" w:space="0" w:color="auto"/>
              <w:bottom w:val="single" w:sz="4" w:space="0" w:color="auto"/>
              <w:right w:val="single" w:sz="4" w:space="0" w:color="auto"/>
            </w:tcBorders>
            <w:shd w:val="clear" w:color="auto" w:fill="D9D9D9"/>
          </w:tcPr>
          <w:p w:rsidR="004513D5" w:rsidRPr="00AA236E" w:rsidRDefault="005B4CB8" w:rsidP="0071315A">
            <w:pPr>
              <w:spacing w:after="0" w:line="240" w:lineRule="auto"/>
              <w:jc w:val="both"/>
              <w:rPr>
                <w:rFonts w:cs="B Yagut"/>
                <w:bCs/>
                <w:sz w:val="20"/>
                <w:szCs w:val="20"/>
                <w:rtl/>
              </w:rPr>
            </w:pPr>
            <w:r w:rsidRPr="00AA236E">
              <w:rPr>
                <w:rFonts w:cs="B Yagut" w:hint="cs"/>
                <w:bCs/>
                <w:sz w:val="20"/>
                <w:szCs w:val="20"/>
                <w:rtl/>
              </w:rPr>
              <w:t>مرحله ارائه</w:t>
            </w:r>
          </w:p>
        </w:tc>
        <w:tc>
          <w:tcPr>
            <w:tcW w:w="1520" w:type="pct"/>
            <w:gridSpan w:val="2"/>
            <w:tcBorders>
              <w:top w:val="single" w:sz="4" w:space="0" w:color="auto"/>
              <w:left w:val="single" w:sz="4" w:space="0" w:color="auto"/>
              <w:bottom w:val="single" w:sz="4" w:space="0" w:color="auto"/>
              <w:right w:val="single" w:sz="4" w:space="0" w:color="auto"/>
            </w:tcBorders>
          </w:tcPr>
          <w:p w:rsidR="004513D5" w:rsidRPr="00AA236E" w:rsidRDefault="004513D5" w:rsidP="0071315A">
            <w:pPr>
              <w:pStyle w:val="ListParagraph"/>
              <w:spacing w:after="0" w:line="240" w:lineRule="auto"/>
              <w:ind w:left="0"/>
              <w:jc w:val="both"/>
              <w:rPr>
                <w:rFonts w:cs="B Yagut"/>
                <w:sz w:val="20"/>
                <w:szCs w:val="20"/>
                <w:rtl/>
              </w:rPr>
            </w:pPr>
            <w:r w:rsidRPr="00AA236E">
              <w:rPr>
                <w:rFonts w:cs="B Yagut" w:hint="cs"/>
                <w:sz w:val="20"/>
                <w:szCs w:val="20"/>
                <w:rtl/>
              </w:rPr>
              <w:t xml:space="preserve">کارورزی </w:t>
            </w:r>
          </w:p>
        </w:tc>
        <w:tc>
          <w:tcPr>
            <w:tcW w:w="894" w:type="pct"/>
            <w:tcBorders>
              <w:top w:val="single" w:sz="4" w:space="0" w:color="auto"/>
              <w:left w:val="single" w:sz="4" w:space="0" w:color="auto"/>
              <w:bottom w:val="single" w:sz="4" w:space="0" w:color="auto"/>
              <w:right w:val="single" w:sz="4" w:space="0" w:color="auto"/>
            </w:tcBorders>
            <w:shd w:val="clear" w:color="auto" w:fill="D9D9D9"/>
          </w:tcPr>
          <w:p w:rsidR="004513D5" w:rsidRPr="00AA236E" w:rsidRDefault="00821E07" w:rsidP="0071315A">
            <w:pPr>
              <w:pStyle w:val="ListParagraph"/>
              <w:spacing w:after="0" w:line="240" w:lineRule="auto"/>
              <w:ind w:left="0"/>
              <w:jc w:val="both"/>
              <w:rPr>
                <w:rFonts w:cs="B Yagut"/>
                <w:b/>
                <w:bCs/>
                <w:sz w:val="20"/>
                <w:szCs w:val="20"/>
                <w:rtl/>
              </w:rPr>
            </w:pPr>
            <w:r w:rsidRPr="00AA236E">
              <w:rPr>
                <w:rFonts w:cs="B Yagut" w:hint="cs"/>
                <w:b/>
                <w:bCs/>
                <w:sz w:val="20"/>
                <w:szCs w:val="20"/>
                <w:rtl/>
              </w:rPr>
              <w:t xml:space="preserve">مدت چرخش </w:t>
            </w:r>
            <w:r w:rsidR="00F84D91" w:rsidRPr="00AA236E">
              <w:rPr>
                <w:rFonts w:cs="B Yagut" w:hint="cs"/>
                <w:b/>
                <w:bCs/>
                <w:sz w:val="20"/>
                <w:szCs w:val="20"/>
                <w:rtl/>
              </w:rPr>
              <w:t>آموزش</w:t>
            </w:r>
            <w:r w:rsidRPr="00AA236E">
              <w:rPr>
                <w:rFonts w:cs="B Yagut" w:hint="cs"/>
                <w:b/>
                <w:bCs/>
                <w:sz w:val="20"/>
                <w:szCs w:val="20"/>
                <w:rtl/>
              </w:rPr>
              <w:t>ی</w:t>
            </w:r>
          </w:p>
        </w:tc>
        <w:tc>
          <w:tcPr>
            <w:tcW w:w="200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513D5" w:rsidRPr="00AA236E" w:rsidRDefault="00C524F8" w:rsidP="0071315A">
            <w:pPr>
              <w:pStyle w:val="ListParagraph"/>
              <w:spacing w:after="0" w:line="240" w:lineRule="auto"/>
              <w:ind w:left="0"/>
              <w:jc w:val="both"/>
              <w:rPr>
                <w:rFonts w:cs="B Yagut"/>
                <w:sz w:val="20"/>
                <w:szCs w:val="20"/>
                <w:rtl/>
              </w:rPr>
            </w:pPr>
            <w:r>
              <w:rPr>
                <w:rFonts w:cs="B Yagut" w:hint="cs"/>
                <w:sz w:val="20"/>
                <w:szCs w:val="20"/>
                <w:rtl/>
              </w:rPr>
              <w:t>2</w:t>
            </w:r>
            <w:r w:rsidR="004513D5" w:rsidRPr="00AA236E">
              <w:rPr>
                <w:rFonts w:cs="B Yagut" w:hint="cs"/>
                <w:sz w:val="20"/>
                <w:szCs w:val="20"/>
                <w:rtl/>
              </w:rPr>
              <w:t xml:space="preserve"> تا 4 هفته </w:t>
            </w:r>
          </w:p>
        </w:tc>
      </w:tr>
      <w:tr w:rsidR="004513D5" w:rsidRPr="00AA236E" w:rsidTr="00C05CFB">
        <w:tc>
          <w:tcPr>
            <w:tcW w:w="579" w:type="pct"/>
            <w:tcBorders>
              <w:top w:val="single" w:sz="4" w:space="0" w:color="auto"/>
              <w:left w:val="single" w:sz="4" w:space="0" w:color="auto"/>
              <w:bottom w:val="single" w:sz="4" w:space="0" w:color="auto"/>
              <w:right w:val="single" w:sz="4" w:space="0" w:color="auto"/>
            </w:tcBorders>
            <w:shd w:val="clear" w:color="auto" w:fill="D9D9D9"/>
          </w:tcPr>
          <w:p w:rsidR="004513D5" w:rsidRPr="00AA236E" w:rsidRDefault="005B4CB8" w:rsidP="0071315A">
            <w:pPr>
              <w:spacing w:after="0" w:line="240" w:lineRule="auto"/>
              <w:jc w:val="both"/>
              <w:rPr>
                <w:rFonts w:cs="B Yagut"/>
                <w:bCs/>
                <w:sz w:val="20"/>
                <w:szCs w:val="20"/>
                <w:rtl/>
              </w:rPr>
            </w:pPr>
            <w:r w:rsidRPr="00AA236E">
              <w:rPr>
                <w:rFonts w:cs="B Yagut" w:hint="cs"/>
                <w:bCs/>
                <w:sz w:val="20"/>
                <w:szCs w:val="20"/>
                <w:rtl/>
              </w:rPr>
              <w:t>پيش نياز</w:t>
            </w:r>
          </w:p>
        </w:tc>
        <w:tc>
          <w:tcPr>
            <w:tcW w:w="1520" w:type="pct"/>
            <w:gridSpan w:val="2"/>
            <w:tcBorders>
              <w:top w:val="single" w:sz="4" w:space="0" w:color="auto"/>
              <w:left w:val="single" w:sz="4" w:space="0" w:color="auto"/>
              <w:bottom w:val="single" w:sz="4" w:space="0" w:color="auto"/>
              <w:right w:val="single" w:sz="4" w:space="0" w:color="auto"/>
            </w:tcBorders>
          </w:tcPr>
          <w:p w:rsidR="004513D5" w:rsidRPr="00AA236E" w:rsidRDefault="00F84D91" w:rsidP="0071315A">
            <w:pPr>
              <w:pStyle w:val="ListParagraph"/>
              <w:spacing w:after="0" w:line="240" w:lineRule="auto"/>
              <w:ind w:left="0"/>
              <w:jc w:val="both"/>
              <w:rPr>
                <w:rFonts w:cs="B Yagut"/>
                <w:sz w:val="20"/>
                <w:szCs w:val="20"/>
                <w:rtl/>
              </w:rPr>
            </w:pPr>
            <w:r w:rsidRPr="00AA236E">
              <w:rPr>
                <w:rFonts w:cs="B Yagut" w:hint="cs"/>
                <w:sz w:val="20"/>
                <w:szCs w:val="20"/>
                <w:rtl/>
              </w:rPr>
              <w:t>کارآموزی</w:t>
            </w:r>
            <w:r w:rsidR="004513D5" w:rsidRPr="00AA236E">
              <w:rPr>
                <w:rFonts w:cs="B Yagut" w:hint="cs"/>
                <w:sz w:val="20"/>
                <w:szCs w:val="20"/>
                <w:rtl/>
              </w:rPr>
              <w:t xml:space="preserve"> بالینی </w:t>
            </w:r>
            <w:r w:rsidR="004513D5" w:rsidRPr="00AA236E">
              <w:rPr>
                <w:rFonts w:cs="B Yagut"/>
                <w:sz w:val="20"/>
                <w:szCs w:val="20"/>
                <w:rtl/>
              </w:rPr>
              <w:t>چشـم</w:t>
            </w:r>
          </w:p>
        </w:tc>
        <w:tc>
          <w:tcPr>
            <w:tcW w:w="894" w:type="pct"/>
            <w:tcBorders>
              <w:top w:val="single" w:sz="4" w:space="0" w:color="auto"/>
              <w:left w:val="single" w:sz="4" w:space="0" w:color="auto"/>
              <w:bottom w:val="single" w:sz="4" w:space="0" w:color="auto"/>
              <w:right w:val="single" w:sz="4" w:space="0" w:color="auto"/>
            </w:tcBorders>
            <w:shd w:val="clear" w:color="auto" w:fill="D9D9D9"/>
          </w:tcPr>
          <w:p w:rsidR="004513D5" w:rsidRPr="00AA236E" w:rsidRDefault="00821E07" w:rsidP="0071315A">
            <w:pPr>
              <w:pStyle w:val="ListParagraph"/>
              <w:spacing w:after="0" w:line="240" w:lineRule="auto"/>
              <w:ind w:left="0"/>
              <w:jc w:val="both"/>
              <w:rPr>
                <w:rFonts w:cs="B Yagut"/>
                <w:b/>
                <w:bCs/>
                <w:sz w:val="20"/>
                <w:szCs w:val="20"/>
                <w:rtl/>
              </w:rPr>
            </w:pPr>
            <w:r w:rsidRPr="00AA236E">
              <w:rPr>
                <w:rFonts w:cs="B Yagut" w:hint="cs"/>
                <w:b/>
                <w:bCs/>
                <w:sz w:val="20"/>
                <w:szCs w:val="20"/>
                <w:rtl/>
              </w:rPr>
              <w:t>تعداد واحد</w:t>
            </w:r>
          </w:p>
        </w:tc>
        <w:tc>
          <w:tcPr>
            <w:tcW w:w="200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513D5" w:rsidRPr="00AA236E" w:rsidRDefault="002072BA" w:rsidP="0071315A">
            <w:pPr>
              <w:pStyle w:val="ListParagraph"/>
              <w:spacing w:after="0" w:line="240" w:lineRule="auto"/>
              <w:ind w:left="0"/>
              <w:jc w:val="both"/>
              <w:rPr>
                <w:rFonts w:cs="B Yagut"/>
                <w:sz w:val="20"/>
                <w:szCs w:val="20"/>
                <w:rtl/>
              </w:rPr>
            </w:pPr>
            <w:r w:rsidRPr="00AA236E">
              <w:rPr>
                <w:rFonts w:cs="B Yagut" w:hint="cs"/>
                <w:sz w:val="20"/>
                <w:szCs w:val="20"/>
                <w:rtl/>
              </w:rPr>
              <w:t>یک واحد به ازای هر هفته</w:t>
            </w:r>
            <w:r w:rsidR="00BA7E2C" w:rsidRPr="00AA236E">
              <w:rPr>
                <w:rFonts w:cs="B Yagut" w:hint="cs"/>
                <w:sz w:val="20"/>
                <w:szCs w:val="20"/>
                <w:rtl/>
              </w:rPr>
              <w:t xml:space="preserve"> </w:t>
            </w:r>
          </w:p>
        </w:tc>
      </w:tr>
      <w:tr w:rsidR="002072BA" w:rsidRPr="00AA236E" w:rsidTr="00C05CFB">
        <w:tc>
          <w:tcPr>
            <w:tcW w:w="579" w:type="pct"/>
            <w:tcBorders>
              <w:top w:val="single" w:sz="4" w:space="0" w:color="auto"/>
              <w:left w:val="single" w:sz="4" w:space="0" w:color="auto"/>
              <w:bottom w:val="single" w:sz="4" w:space="0" w:color="auto"/>
              <w:right w:val="single" w:sz="4" w:space="0" w:color="auto"/>
            </w:tcBorders>
            <w:shd w:val="clear" w:color="auto" w:fill="D9D9D9"/>
          </w:tcPr>
          <w:p w:rsidR="002072BA" w:rsidRPr="00AA236E" w:rsidRDefault="002072BA" w:rsidP="0071315A">
            <w:pPr>
              <w:spacing w:after="0" w:line="240" w:lineRule="auto"/>
              <w:jc w:val="both"/>
              <w:rPr>
                <w:rFonts w:cs="B Yagut"/>
                <w:bCs/>
                <w:sz w:val="20"/>
                <w:szCs w:val="20"/>
                <w:rtl/>
              </w:rPr>
            </w:pPr>
            <w:r w:rsidRPr="00AA236E">
              <w:rPr>
                <w:rFonts w:cs="B Yagut" w:hint="cs"/>
                <w:bCs/>
                <w:sz w:val="20"/>
                <w:szCs w:val="20"/>
                <w:rtl/>
              </w:rPr>
              <w:t>هدف های كلی</w:t>
            </w:r>
          </w:p>
          <w:p w:rsidR="002072BA" w:rsidRPr="00AA236E" w:rsidRDefault="002072BA" w:rsidP="0071315A">
            <w:pPr>
              <w:bidi w:val="0"/>
              <w:spacing w:after="0" w:line="240" w:lineRule="auto"/>
              <w:jc w:val="both"/>
              <w:rPr>
                <w:rFonts w:cs="B Yagut"/>
                <w:b/>
                <w:sz w:val="20"/>
                <w:szCs w:val="20"/>
                <w:rtl/>
              </w:rPr>
            </w:pPr>
          </w:p>
        </w:tc>
        <w:tc>
          <w:tcPr>
            <w:tcW w:w="4421" w:type="pct"/>
            <w:gridSpan w:val="4"/>
            <w:tcBorders>
              <w:top w:val="single" w:sz="4" w:space="0" w:color="auto"/>
              <w:left w:val="single" w:sz="4" w:space="0" w:color="auto"/>
              <w:bottom w:val="single" w:sz="4" w:space="0" w:color="auto"/>
              <w:right w:val="single" w:sz="4" w:space="0" w:color="auto"/>
            </w:tcBorders>
          </w:tcPr>
          <w:p w:rsidR="002072BA" w:rsidRPr="00AA236E" w:rsidRDefault="002072BA" w:rsidP="0071315A">
            <w:pPr>
              <w:pStyle w:val="ListParagraph"/>
              <w:spacing w:after="0" w:line="240" w:lineRule="auto"/>
              <w:ind w:left="0"/>
              <w:jc w:val="both"/>
              <w:rPr>
                <w:rFonts w:cs="B Yagut"/>
                <w:sz w:val="20"/>
                <w:szCs w:val="20"/>
              </w:rPr>
            </w:pPr>
            <w:r w:rsidRPr="00AA236E">
              <w:rPr>
                <w:rFonts w:cs="B Yagut" w:hint="cs"/>
                <w:sz w:val="20"/>
                <w:szCs w:val="20"/>
                <w:rtl/>
              </w:rPr>
              <w:t>در پایان این دوره آموزشی کارورز باید بتواند</w:t>
            </w:r>
            <w:r w:rsidR="00BA7E2C" w:rsidRPr="00AA236E">
              <w:rPr>
                <w:rFonts w:cs="B Yagut" w:hint="cs"/>
                <w:sz w:val="20"/>
                <w:szCs w:val="20"/>
                <w:rtl/>
              </w:rPr>
              <w:t xml:space="preserve">: </w:t>
            </w:r>
          </w:p>
          <w:p w:rsidR="002072BA" w:rsidRPr="00AA236E" w:rsidRDefault="002072BA" w:rsidP="0071315A">
            <w:pPr>
              <w:pStyle w:val="ListParagraph"/>
              <w:spacing w:after="0" w:line="240" w:lineRule="auto"/>
              <w:ind w:left="0"/>
              <w:jc w:val="both"/>
              <w:rPr>
                <w:rFonts w:cs="B Yagut"/>
                <w:sz w:val="20"/>
                <w:szCs w:val="20"/>
                <w:rtl/>
              </w:rPr>
            </w:pPr>
            <w:r w:rsidRPr="00AA236E">
              <w:rPr>
                <w:rFonts w:cs="B Yagut" w:hint="cs"/>
                <w:sz w:val="20"/>
                <w:szCs w:val="20"/>
                <w:rtl/>
              </w:rPr>
              <w:t>1- با کارکنان و سایر اعضای تیم سلامت به نحو شایسته همکاری کند</w:t>
            </w:r>
            <w:r w:rsidR="00BA7E2C" w:rsidRPr="00AA236E">
              <w:rPr>
                <w:rFonts w:cs="B Yagut" w:hint="cs"/>
                <w:sz w:val="20"/>
                <w:szCs w:val="20"/>
                <w:rtl/>
              </w:rPr>
              <w:t xml:space="preserve">. </w:t>
            </w:r>
          </w:p>
          <w:p w:rsidR="002072BA" w:rsidRPr="00AA236E" w:rsidRDefault="002072BA" w:rsidP="0071315A">
            <w:pPr>
              <w:pStyle w:val="ListParagraph"/>
              <w:spacing w:after="0" w:line="240" w:lineRule="auto"/>
              <w:ind w:left="0"/>
              <w:jc w:val="both"/>
              <w:rPr>
                <w:rFonts w:cs="B Yagut"/>
                <w:sz w:val="20"/>
                <w:szCs w:val="20"/>
              </w:rPr>
            </w:pPr>
            <w:r w:rsidRPr="00AA236E">
              <w:rPr>
                <w:rFonts w:cs="B Yagut" w:hint="cs"/>
                <w:sz w:val="20"/>
                <w:szCs w:val="20"/>
                <w:rtl/>
              </w:rPr>
              <w:t>2- ویژگی های رفتار حرفه ای مناسب را در تعاملات خود به نحو مطلوب نشان دهد</w:t>
            </w:r>
            <w:r w:rsidR="00BA7E2C" w:rsidRPr="00AA236E">
              <w:rPr>
                <w:rFonts w:cs="B Yagut" w:hint="cs"/>
                <w:sz w:val="20"/>
                <w:szCs w:val="20"/>
                <w:rtl/>
              </w:rPr>
              <w:t xml:space="preserve">. </w:t>
            </w:r>
            <w:r w:rsidRPr="00AA236E">
              <w:rPr>
                <w:rFonts w:cs="B Yagut" w:hint="cs"/>
                <w:sz w:val="20"/>
                <w:szCs w:val="20"/>
                <w:rtl/>
              </w:rPr>
              <w:t xml:space="preserve">خصوصا در شرایط مختلف بالینی، نشان دهد که </w:t>
            </w:r>
            <w:r w:rsidR="001B6697" w:rsidRPr="00AA236E">
              <w:rPr>
                <w:rFonts w:cs="B Yagut" w:hint="cs"/>
                <w:sz w:val="20"/>
                <w:szCs w:val="20"/>
                <w:rtl/>
              </w:rPr>
              <w:t>مسئولیت</w:t>
            </w:r>
            <w:r w:rsidRPr="00AA236E">
              <w:rPr>
                <w:rFonts w:cs="B Yagut" w:hint="cs"/>
                <w:sz w:val="20"/>
                <w:szCs w:val="20"/>
                <w:rtl/>
              </w:rPr>
              <w:t xml:space="preserve"> پذیری، ورزیدگی و اعتماد به نفس لازم برای انجام وظایف حرفه ای را به دست آورده است</w:t>
            </w:r>
            <w:r w:rsidR="00BA7E2C" w:rsidRPr="00AA236E">
              <w:rPr>
                <w:rFonts w:cs="B Yagut" w:hint="cs"/>
                <w:sz w:val="20"/>
                <w:szCs w:val="20"/>
                <w:rtl/>
              </w:rPr>
              <w:t xml:space="preserve">. </w:t>
            </w:r>
          </w:p>
          <w:p w:rsidR="002072BA" w:rsidRPr="00AA236E" w:rsidRDefault="002072BA" w:rsidP="0071315A">
            <w:pPr>
              <w:pStyle w:val="ListParagraph"/>
              <w:spacing w:after="0" w:line="240" w:lineRule="auto"/>
              <w:ind w:left="0"/>
              <w:jc w:val="both"/>
              <w:rPr>
                <w:rFonts w:cs="B Yagut"/>
                <w:sz w:val="20"/>
                <w:szCs w:val="20"/>
              </w:rPr>
            </w:pPr>
            <w:r w:rsidRPr="00AA236E">
              <w:rPr>
                <w:rFonts w:cs="B Yagut" w:hint="cs"/>
                <w:sz w:val="20"/>
                <w:szCs w:val="20"/>
                <w:rtl/>
              </w:rPr>
              <w:t>3- از بیمار مبتلا به علائم و شکایات شایع و مهم در این بخش</w:t>
            </w:r>
            <w:r w:rsidRPr="00AA236E">
              <w:rPr>
                <w:rFonts w:cs="B Yagut" w:hint="cs"/>
                <w:b/>
                <w:bCs/>
                <w:sz w:val="20"/>
                <w:szCs w:val="20"/>
                <w:rtl/>
              </w:rPr>
              <w:t xml:space="preserve"> (فهرست پیوست) </w:t>
            </w:r>
            <w:r w:rsidRPr="00AA236E">
              <w:rPr>
                <w:rFonts w:cs="B Yagut" w:hint="cs"/>
                <w:sz w:val="20"/>
                <w:szCs w:val="20"/>
                <w:rtl/>
              </w:rPr>
              <w:t>شرح حال بگیرد، معاینات فیزیکی لازم را انجام دهد، تشخیص های افتراقی مهم را فهرست</w:t>
            </w:r>
            <w:r w:rsidR="00BA7E2C" w:rsidRPr="00AA236E">
              <w:rPr>
                <w:rFonts w:cs="B Yagut" w:hint="cs"/>
                <w:sz w:val="20"/>
                <w:szCs w:val="20"/>
                <w:rtl/>
              </w:rPr>
              <w:t xml:space="preserve"> </w:t>
            </w:r>
            <w:r w:rsidRPr="00AA236E">
              <w:rPr>
                <w:rFonts w:cs="B Yagut" w:hint="cs"/>
                <w:sz w:val="20"/>
                <w:szCs w:val="20"/>
                <w:rtl/>
              </w:rPr>
              <w:t>کند، اقدامات ضروری برای تشخیص و مدیریت مشکل بیمار را در حد مورد انتظار از پزشکان عمومی و متناسب با استانداردهای بخش بالینی محل آموزش، زیر نظر استاد مربوطه انجام دهد</w:t>
            </w:r>
            <w:r w:rsidR="00BA7E2C" w:rsidRPr="00AA236E">
              <w:rPr>
                <w:rFonts w:cs="B Yagut" w:hint="cs"/>
                <w:sz w:val="20"/>
                <w:szCs w:val="20"/>
                <w:rtl/>
              </w:rPr>
              <w:t xml:space="preserve">. </w:t>
            </w:r>
          </w:p>
          <w:p w:rsidR="002072BA" w:rsidRPr="00AA236E" w:rsidRDefault="002072BA" w:rsidP="0071315A">
            <w:pPr>
              <w:pStyle w:val="ListParagraph"/>
              <w:spacing w:after="0" w:line="240" w:lineRule="auto"/>
              <w:ind w:left="0"/>
              <w:jc w:val="both"/>
              <w:rPr>
                <w:rFonts w:cs="B Yagut"/>
                <w:sz w:val="20"/>
                <w:szCs w:val="20"/>
              </w:rPr>
            </w:pPr>
            <w:r w:rsidRPr="00AA236E">
              <w:rPr>
                <w:rFonts w:cs="B Yagut" w:hint="cs"/>
                <w:sz w:val="20"/>
                <w:szCs w:val="20"/>
                <w:rtl/>
              </w:rPr>
              <w:t>4- مشکلات بیماران مبتلا به بیماریهای شایع و مهم در این بخش</w:t>
            </w:r>
            <w:r w:rsidRPr="00AA236E">
              <w:rPr>
                <w:rFonts w:cs="B Yagut" w:hint="cs"/>
                <w:b/>
                <w:bCs/>
                <w:sz w:val="20"/>
                <w:szCs w:val="20"/>
                <w:rtl/>
              </w:rPr>
              <w:t xml:space="preserve"> (فهرست پیوست) </w:t>
            </w:r>
            <w:r w:rsidRPr="00AA236E">
              <w:rPr>
                <w:rFonts w:cs="B Yagut" w:hint="cs"/>
                <w:sz w:val="20"/>
                <w:szCs w:val="20"/>
                <w:rtl/>
              </w:rPr>
              <w:t>را تشخیص دهد، براساس شواهد علمی و گایدلاینهای بومی در مورد اقدامات پیشگیری، مشتمل بر درمان و توانبخشی بیمار در حد مورد انتظار از پزشک عمومی استدلال و پیشنهاد نماید و مراحل مدیریت و درمان مشکل بیمار را بر اساس استانداردهای بخش با نظارت سطوح بالاتر (مطابق ضوابط بخش) انجام دهد</w:t>
            </w:r>
            <w:r w:rsidR="00BA7E2C" w:rsidRPr="00AA236E">
              <w:rPr>
                <w:rFonts w:cs="B Yagut" w:hint="cs"/>
                <w:sz w:val="20"/>
                <w:szCs w:val="20"/>
                <w:rtl/>
              </w:rPr>
              <w:t xml:space="preserve">. </w:t>
            </w:r>
          </w:p>
          <w:p w:rsidR="002072BA" w:rsidRPr="00AA236E" w:rsidRDefault="002072BA" w:rsidP="0071315A">
            <w:pPr>
              <w:pStyle w:val="ListParagraph"/>
              <w:tabs>
                <w:tab w:val="left" w:pos="4860"/>
              </w:tabs>
              <w:spacing w:after="0" w:line="240" w:lineRule="auto"/>
              <w:ind w:left="0"/>
              <w:jc w:val="both"/>
              <w:rPr>
                <w:rFonts w:cs="B Yagut"/>
                <w:b/>
                <w:bCs/>
                <w:sz w:val="20"/>
                <w:szCs w:val="20"/>
              </w:rPr>
            </w:pPr>
            <w:r w:rsidRPr="00AA236E">
              <w:rPr>
                <w:rFonts w:cs="B Yagut" w:hint="cs"/>
                <w:sz w:val="20"/>
                <w:szCs w:val="20"/>
                <w:rtl/>
              </w:rPr>
              <w:t xml:space="preserve">5- پروسیجرهای ضروری مرتبط با این بخش </w:t>
            </w:r>
            <w:r w:rsidRPr="00AA236E">
              <w:rPr>
                <w:rFonts w:cs="B Yagut" w:hint="cs"/>
                <w:b/>
                <w:bCs/>
                <w:sz w:val="20"/>
                <w:szCs w:val="20"/>
                <w:rtl/>
              </w:rPr>
              <w:t>(فهرست پیوست)</w:t>
            </w:r>
            <w:r w:rsidR="00BA7E2C" w:rsidRPr="00AA236E">
              <w:rPr>
                <w:rFonts w:cs="B Yagut" w:hint="cs"/>
                <w:b/>
                <w:bCs/>
                <w:sz w:val="20"/>
                <w:szCs w:val="20"/>
                <w:rtl/>
              </w:rPr>
              <w:t xml:space="preserve"> </w:t>
            </w:r>
            <w:r w:rsidRPr="00AA236E">
              <w:rPr>
                <w:rFonts w:cs="B Yagut" w:hint="cs"/>
                <w:sz w:val="20"/>
                <w:szCs w:val="20"/>
                <w:rtl/>
              </w:rPr>
              <w:t>را با رعایت اصول ایمنی بیمار، به طور مستقل با نظارت مناسب (مطابق ضوابط بخش)</w:t>
            </w:r>
            <w:r w:rsidR="00BA7E2C" w:rsidRPr="00AA236E">
              <w:rPr>
                <w:rFonts w:cs="B Yagut" w:hint="cs"/>
                <w:sz w:val="20"/>
                <w:szCs w:val="20"/>
                <w:rtl/>
              </w:rPr>
              <w:t xml:space="preserve"> </w:t>
            </w:r>
            <w:r w:rsidRPr="00AA236E">
              <w:rPr>
                <w:rFonts w:cs="B Yagut" w:hint="cs"/>
                <w:sz w:val="20"/>
                <w:szCs w:val="20"/>
                <w:rtl/>
              </w:rPr>
              <w:t>انجام دهد</w:t>
            </w:r>
            <w:r w:rsidR="00BA7E2C" w:rsidRPr="00AA236E">
              <w:rPr>
                <w:rFonts w:cs="B Yagut" w:hint="cs"/>
                <w:sz w:val="20"/>
                <w:szCs w:val="20"/>
                <w:rtl/>
              </w:rPr>
              <w:t xml:space="preserve"> </w:t>
            </w:r>
          </w:p>
        </w:tc>
      </w:tr>
      <w:tr w:rsidR="002072BA" w:rsidRPr="00AA236E" w:rsidTr="00C05CFB">
        <w:tc>
          <w:tcPr>
            <w:tcW w:w="579" w:type="pct"/>
            <w:tcBorders>
              <w:top w:val="single" w:sz="4" w:space="0" w:color="auto"/>
              <w:left w:val="single" w:sz="4" w:space="0" w:color="auto"/>
              <w:bottom w:val="single" w:sz="4" w:space="0" w:color="auto"/>
              <w:right w:val="single" w:sz="4" w:space="0" w:color="auto"/>
            </w:tcBorders>
            <w:shd w:val="clear" w:color="auto" w:fill="D9D9D9"/>
          </w:tcPr>
          <w:p w:rsidR="002072BA" w:rsidRPr="00AA236E" w:rsidRDefault="002072BA" w:rsidP="0071315A">
            <w:pPr>
              <w:spacing w:after="0" w:line="240" w:lineRule="auto"/>
              <w:jc w:val="both"/>
              <w:rPr>
                <w:rFonts w:cs="B Yagut"/>
                <w:bCs/>
                <w:sz w:val="20"/>
                <w:szCs w:val="20"/>
                <w:rtl/>
              </w:rPr>
            </w:pPr>
            <w:r w:rsidRPr="00AA236E">
              <w:rPr>
                <w:rFonts w:cs="B Yagut" w:hint="cs"/>
                <w:bCs/>
                <w:sz w:val="20"/>
                <w:szCs w:val="20"/>
                <w:rtl/>
              </w:rPr>
              <w:t>شرح چرخش آموزشی</w:t>
            </w:r>
          </w:p>
        </w:tc>
        <w:tc>
          <w:tcPr>
            <w:tcW w:w="4421" w:type="pct"/>
            <w:gridSpan w:val="4"/>
            <w:tcBorders>
              <w:top w:val="single" w:sz="4" w:space="0" w:color="auto"/>
              <w:left w:val="single" w:sz="4" w:space="0" w:color="auto"/>
              <w:bottom w:val="single" w:sz="4" w:space="0" w:color="auto"/>
              <w:right w:val="single" w:sz="4" w:space="0" w:color="auto"/>
            </w:tcBorders>
          </w:tcPr>
          <w:p w:rsidR="002072BA" w:rsidRPr="00AA236E" w:rsidRDefault="002072BA" w:rsidP="0071315A">
            <w:pPr>
              <w:spacing w:after="0" w:line="240" w:lineRule="auto"/>
              <w:jc w:val="both"/>
              <w:rPr>
                <w:rFonts w:cs="B Yagut"/>
                <w:sz w:val="20"/>
                <w:szCs w:val="20"/>
                <w:rtl/>
              </w:rPr>
            </w:pPr>
            <w:r w:rsidRPr="00AA236E">
              <w:rPr>
                <w:rFonts w:cs="B Yagut" w:hint="cs"/>
                <w:sz w:val="20"/>
                <w:szCs w:val="20"/>
                <w:rtl/>
              </w:rPr>
              <w:t>در این چرخش آموزشی کارورزان از</w:t>
            </w:r>
            <w:r w:rsidR="00BA7E2C" w:rsidRPr="00AA236E">
              <w:rPr>
                <w:rFonts w:cs="B Yagut" w:hint="cs"/>
                <w:sz w:val="20"/>
                <w:szCs w:val="20"/>
                <w:rtl/>
              </w:rPr>
              <w:t xml:space="preserve"> </w:t>
            </w:r>
            <w:r w:rsidRPr="00AA236E">
              <w:rPr>
                <w:rFonts w:cs="B Yagut" w:hint="cs"/>
                <w:sz w:val="20"/>
                <w:szCs w:val="20"/>
                <w:rtl/>
              </w:rPr>
              <w:t>طریق مشارکت در ارائه خدمات سلامت در عرصه های مرتبط (بیمارستان، درمانگاه، مراکز خدمات سلامت،</w:t>
            </w:r>
            <w:r w:rsidR="00963149" w:rsidRPr="00AA236E">
              <w:rPr>
                <w:rFonts w:cs="B Yagut" w:hint="cs"/>
                <w:sz w:val="20"/>
                <w:szCs w:val="20"/>
                <w:rtl/>
              </w:rPr>
              <w:t>...</w:t>
            </w:r>
            <w:r w:rsidR="00BA7E2C" w:rsidRPr="00AA236E">
              <w:rPr>
                <w:rFonts w:cs="B Yagut" w:hint="cs"/>
                <w:sz w:val="20"/>
                <w:szCs w:val="20"/>
                <w:rtl/>
              </w:rPr>
              <w:t xml:space="preserve"> </w:t>
            </w:r>
            <w:r w:rsidRPr="00AA236E">
              <w:rPr>
                <w:rFonts w:cs="B Yagut" w:hint="cs"/>
                <w:sz w:val="20"/>
                <w:szCs w:val="20"/>
                <w:rtl/>
              </w:rPr>
              <w:t>)، حضور در جلسات آموزشی تعیین شده، و مطالعه فردی توانمندی لازم برای انجام مستقل خدمات مرتبط با این بخش را در حیطه طب عمومی متناسب با سند توانمندیهای مورد انتظار از پزشکان عمومی کسب می کنند</w:t>
            </w:r>
            <w:r w:rsidR="00BA7E2C" w:rsidRPr="00AA236E">
              <w:rPr>
                <w:rFonts w:cs="B Yagut" w:hint="cs"/>
                <w:sz w:val="20"/>
                <w:szCs w:val="20"/>
                <w:rtl/>
              </w:rPr>
              <w:t xml:space="preserve">. </w:t>
            </w:r>
          </w:p>
        </w:tc>
      </w:tr>
      <w:tr w:rsidR="002072BA" w:rsidRPr="00AA236E" w:rsidTr="00C05CFB">
        <w:trPr>
          <w:trHeight w:val="420"/>
        </w:trPr>
        <w:tc>
          <w:tcPr>
            <w:tcW w:w="579" w:type="pct"/>
            <w:tcBorders>
              <w:top w:val="single" w:sz="4" w:space="0" w:color="auto"/>
              <w:left w:val="single" w:sz="4" w:space="0" w:color="auto"/>
              <w:bottom w:val="single" w:sz="4" w:space="0" w:color="auto"/>
              <w:right w:val="single" w:sz="4" w:space="0" w:color="auto"/>
            </w:tcBorders>
            <w:shd w:val="clear" w:color="auto" w:fill="D9D9D9"/>
          </w:tcPr>
          <w:p w:rsidR="002072BA" w:rsidRPr="00AA236E" w:rsidRDefault="002072BA" w:rsidP="0071315A">
            <w:pPr>
              <w:spacing w:after="0" w:line="240" w:lineRule="auto"/>
              <w:jc w:val="both"/>
              <w:rPr>
                <w:rFonts w:cs="B Yagut"/>
                <w:bCs/>
                <w:sz w:val="20"/>
                <w:szCs w:val="20"/>
                <w:rtl/>
              </w:rPr>
            </w:pPr>
            <w:r w:rsidRPr="00AA236E">
              <w:rPr>
                <w:rFonts w:cs="B Yagut" w:hint="cs"/>
                <w:bCs/>
                <w:sz w:val="20"/>
                <w:szCs w:val="20"/>
                <w:rtl/>
              </w:rPr>
              <w:t>فعالیت های آموزشی</w:t>
            </w:r>
          </w:p>
        </w:tc>
        <w:tc>
          <w:tcPr>
            <w:tcW w:w="4421" w:type="pct"/>
            <w:gridSpan w:val="4"/>
            <w:tcBorders>
              <w:top w:val="single" w:sz="4" w:space="0" w:color="auto"/>
              <w:left w:val="single" w:sz="4" w:space="0" w:color="auto"/>
              <w:bottom w:val="single" w:sz="4" w:space="0" w:color="auto"/>
              <w:right w:val="single" w:sz="4" w:space="0" w:color="auto"/>
            </w:tcBorders>
          </w:tcPr>
          <w:p w:rsidR="002072BA" w:rsidRPr="00AA236E" w:rsidRDefault="002072BA" w:rsidP="0071315A">
            <w:pPr>
              <w:tabs>
                <w:tab w:val="left" w:pos="708"/>
                <w:tab w:val="left" w:pos="2976"/>
                <w:tab w:val="left" w:pos="4819"/>
              </w:tabs>
              <w:spacing w:after="0" w:line="240" w:lineRule="auto"/>
              <w:jc w:val="both"/>
              <w:rPr>
                <w:rFonts w:cs="B Yagut"/>
                <w:b/>
                <w:bCs/>
                <w:sz w:val="20"/>
                <w:szCs w:val="20"/>
                <w:rtl/>
              </w:rPr>
            </w:pPr>
            <w:r w:rsidRPr="00AA236E">
              <w:rPr>
                <w:rFonts w:cs="B Yagut" w:hint="cs"/>
                <w:sz w:val="20"/>
                <w:szCs w:val="20"/>
                <w:rtl/>
              </w:rPr>
              <w:t xml:space="preserve">زمان بندی و ترکیب این فعالیتها و عرصه های مورد نیاز برای هر فعالیت (اعم از بیمارستان، درمانگاه، مراکز خدمات سلامت، آزمایشگاه، اورژانس، مرکز یادگیری مهارتهای بالینی </w:t>
            </w:r>
            <w:r w:rsidRPr="00AA236E">
              <w:rPr>
                <w:rFonts w:cs="B Yagut"/>
                <w:sz w:val="20"/>
                <w:szCs w:val="20"/>
              </w:rPr>
              <w:t>Skill Lab</w:t>
            </w:r>
            <w:r w:rsidRPr="00AA236E">
              <w:rPr>
                <w:rFonts w:cs="B Yagut" w:hint="cs"/>
                <w:sz w:val="20"/>
                <w:szCs w:val="20"/>
                <w:rtl/>
              </w:rPr>
              <w:t xml:space="preserve">) در راهنمای یادگیری بالینی </w:t>
            </w:r>
            <w:r w:rsidRPr="00AA236E">
              <w:rPr>
                <w:rFonts w:cs="B Yagut"/>
                <w:sz w:val="20"/>
                <w:szCs w:val="20"/>
              </w:rPr>
              <w:t>Clinical Study Guide</w:t>
            </w:r>
            <w:r w:rsidRPr="00AA236E">
              <w:rPr>
                <w:rFonts w:cs="B Yagut" w:hint="cs"/>
                <w:sz w:val="20"/>
                <w:szCs w:val="20"/>
                <w:rtl/>
              </w:rPr>
              <w:t xml:space="preserve"> هماهنگ با استانداردهای اعلام شده از سوی دبیرخانه شورای آموزش پزشکی عمومی توسط هر دانشکده پزشکی تعیین می شود</w:t>
            </w:r>
            <w:r w:rsidR="00BA7E2C" w:rsidRPr="00AA236E">
              <w:rPr>
                <w:rFonts w:cs="B Yagut" w:hint="cs"/>
                <w:sz w:val="20"/>
                <w:szCs w:val="20"/>
                <w:rtl/>
              </w:rPr>
              <w:t xml:space="preserve">. </w:t>
            </w:r>
          </w:p>
        </w:tc>
      </w:tr>
      <w:tr w:rsidR="002072BA" w:rsidRPr="00AA236E" w:rsidTr="00C05CFB">
        <w:trPr>
          <w:trHeight w:val="420"/>
        </w:trPr>
        <w:tc>
          <w:tcPr>
            <w:tcW w:w="57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072BA" w:rsidRPr="00AA236E" w:rsidRDefault="002072BA" w:rsidP="0071315A">
            <w:pPr>
              <w:spacing w:after="0" w:line="240" w:lineRule="auto"/>
              <w:jc w:val="both"/>
              <w:rPr>
                <w:rFonts w:cs="B Yagut"/>
                <w:bCs/>
                <w:sz w:val="20"/>
                <w:szCs w:val="20"/>
                <w:rtl/>
              </w:rPr>
            </w:pPr>
            <w:r w:rsidRPr="00AA236E">
              <w:rPr>
                <w:rFonts w:cs="B Yagut" w:hint="cs"/>
                <w:bCs/>
                <w:sz w:val="20"/>
                <w:szCs w:val="20"/>
                <w:rtl/>
              </w:rPr>
              <w:t>توضیحات ضروری</w:t>
            </w:r>
          </w:p>
        </w:tc>
        <w:tc>
          <w:tcPr>
            <w:tcW w:w="4421" w:type="pct"/>
            <w:gridSpan w:val="4"/>
            <w:tcBorders>
              <w:top w:val="single" w:sz="4" w:space="0" w:color="auto"/>
              <w:left w:val="single" w:sz="4" w:space="0" w:color="auto"/>
              <w:bottom w:val="single" w:sz="4" w:space="0" w:color="auto"/>
              <w:right w:val="single" w:sz="4" w:space="0" w:color="auto"/>
            </w:tcBorders>
          </w:tcPr>
          <w:p w:rsidR="002072BA" w:rsidRPr="00AA236E" w:rsidRDefault="002072BA" w:rsidP="0071315A">
            <w:pPr>
              <w:spacing w:after="0" w:line="240" w:lineRule="auto"/>
              <w:jc w:val="both"/>
              <w:rPr>
                <w:rFonts w:cs="B Yagut"/>
                <w:sz w:val="20"/>
                <w:szCs w:val="20"/>
                <w:rtl/>
              </w:rPr>
            </w:pPr>
            <w:r w:rsidRPr="00AA236E">
              <w:rPr>
                <w:rFonts w:cs="B Yagut" w:hint="cs"/>
                <w:sz w:val="20"/>
                <w:szCs w:val="20"/>
                <w:rtl/>
              </w:rPr>
              <w:t>* با توجه به شرایط متفاوت آموزش بالینی در بخش ها و دانشکده های مختلف لازم است برنامه و راهنمای یادگیری بالینی مطابق سند توانمندی های مورد انتظار دانش آموختگان دوره دکترای پزشکی عمومی توسط دانشکده پزشکی تدوین و در اختیار فراگیران قرار گیرد</w:t>
            </w:r>
            <w:r w:rsidR="00BA7E2C" w:rsidRPr="00AA236E">
              <w:rPr>
                <w:rFonts w:cs="B Yagut" w:hint="cs"/>
                <w:sz w:val="20"/>
                <w:szCs w:val="20"/>
                <w:rtl/>
              </w:rPr>
              <w:t xml:space="preserve">. </w:t>
            </w:r>
          </w:p>
          <w:p w:rsidR="002072BA" w:rsidRPr="00AA236E" w:rsidRDefault="002072BA" w:rsidP="0071315A">
            <w:pPr>
              <w:spacing w:after="0" w:line="240" w:lineRule="auto"/>
              <w:jc w:val="both"/>
              <w:rPr>
                <w:rFonts w:cs="B Yagut"/>
                <w:sz w:val="20"/>
                <w:szCs w:val="20"/>
                <w:rtl/>
              </w:rPr>
            </w:pPr>
            <w:r w:rsidRPr="00AA236E">
              <w:rPr>
                <w:rFonts w:cs="B Yagut" w:hint="cs"/>
                <w:sz w:val="20"/>
                <w:szCs w:val="20"/>
                <w:rtl/>
              </w:rPr>
              <w:t>** میزان و نحوه ارائه کلاس ها نباید به نحوی باشد که حضور کارورز در کنار بیمار را تحت الشعاع قرار دهد و مختل کند</w:t>
            </w:r>
            <w:r w:rsidR="00BA7E2C" w:rsidRPr="00AA236E">
              <w:rPr>
                <w:rFonts w:cs="B Yagut" w:hint="cs"/>
                <w:sz w:val="20"/>
                <w:szCs w:val="20"/>
                <w:rtl/>
              </w:rPr>
              <w:t xml:space="preserve">. </w:t>
            </w:r>
            <w:r w:rsidRPr="00AA236E">
              <w:rPr>
                <w:rFonts w:cs="B Yagut" w:hint="cs"/>
                <w:sz w:val="20"/>
                <w:szCs w:val="20"/>
                <w:rtl/>
              </w:rPr>
              <w:t>همچنین نوع و میزان وظایف خدماتی محوله به کارورز در هر چرخش بالینی باید متناسب با اهداف آموزشی بخش باشد و سبب اختلال در یادگیری مهارتهای ضروری مورد انتظار نگردد</w:t>
            </w:r>
            <w:r w:rsidR="00BA7E2C" w:rsidRPr="00AA236E">
              <w:rPr>
                <w:rFonts w:cs="B Yagut" w:hint="cs"/>
                <w:sz w:val="20"/>
                <w:szCs w:val="20"/>
                <w:rtl/>
              </w:rPr>
              <w:t xml:space="preserve">. </w:t>
            </w:r>
          </w:p>
          <w:p w:rsidR="002072BA" w:rsidRPr="00AA236E" w:rsidRDefault="002072BA" w:rsidP="0071315A">
            <w:pPr>
              <w:spacing w:after="0" w:line="240" w:lineRule="auto"/>
              <w:jc w:val="both"/>
              <w:rPr>
                <w:rFonts w:cs="B Yagut"/>
                <w:sz w:val="20"/>
                <w:szCs w:val="20"/>
                <w:rtl/>
              </w:rPr>
            </w:pPr>
            <w:r w:rsidRPr="00AA236E">
              <w:rPr>
                <w:rFonts w:cs="B Yagut" w:hint="cs"/>
                <w:sz w:val="20"/>
                <w:szCs w:val="20"/>
                <w:rtl/>
              </w:rPr>
              <w:t>***</w:t>
            </w:r>
            <w:r w:rsidR="00BA7E2C" w:rsidRPr="00AA236E">
              <w:rPr>
                <w:rFonts w:cs="B Yagut" w:hint="cs"/>
                <w:sz w:val="20"/>
                <w:szCs w:val="20"/>
                <w:rtl/>
              </w:rPr>
              <w:t xml:space="preserve"> </w:t>
            </w:r>
            <w:r w:rsidRPr="00AA236E">
              <w:rPr>
                <w:rFonts w:cs="B Yagut" w:hint="cs"/>
                <w:sz w:val="20"/>
                <w:szCs w:val="20"/>
                <w:rtl/>
              </w:rPr>
              <w:t>لازم است حداقل یک سوم از زمان آموزش کارورزان به آموزش درمانگاهی اختصاص یابد</w:t>
            </w:r>
            <w:r w:rsidR="00BA7E2C" w:rsidRPr="00AA236E">
              <w:rPr>
                <w:rFonts w:cs="B Yagut" w:hint="cs"/>
                <w:sz w:val="20"/>
                <w:szCs w:val="20"/>
                <w:rtl/>
              </w:rPr>
              <w:t xml:space="preserve">. </w:t>
            </w:r>
          </w:p>
          <w:p w:rsidR="002072BA" w:rsidRPr="00AA236E" w:rsidRDefault="002072BA" w:rsidP="0071315A">
            <w:pPr>
              <w:spacing w:after="0" w:line="240" w:lineRule="auto"/>
              <w:jc w:val="both"/>
              <w:rPr>
                <w:rFonts w:cs="B Yagut"/>
                <w:sz w:val="20"/>
                <w:szCs w:val="20"/>
                <w:rtl/>
              </w:rPr>
            </w:pPr>
            <w:r w:rsidRPr="00AA236E">
              <w:rPr>
                <w:rFonts w:cs="B Yagut" w:hint="cs"/>
                <w:sz w:val="20"/>
                <w:szCs w:val="20"/>
                <w:rtl/>
              </w:rPr>
              <w:t>**** نظارت می تواند توسط سطوح بالاتر ( دستیاران، فلوها، استادان) اعمال شود به نحوی که ضمن اطمینان از مراعات ایمنی و حقوق بیماران، امکان تحقق اهداف یادگیری کارورزان و کسب مهارت در انجام مستقل پرووسیجرهای ضروری مندرج در سند توانمندیهای مورد انتظار از پزشکان عمومی نیز فراهم گردد</w:t>
            </w:r>
            <w:r w:rsidR="00BA7E2C" w:rsidRPr="00AA236E">
              <w:rPr>
                <w:rFonts w:cs="B Yagut" w:hint="cs"/>
                <w:sz w:val="20"/>
                <w:szCs w:val="20"/>
                <w:rtl/>
              </w:rPr>
              <w:t xml:space="preserve">. </w:t>
            </w:r>
            <w:r w:rsidRPr="00AA236E">
              <w:rPr>
                <w:rFonts w:cs="B Yagut" w:hint="cs"/>
                <w:sz w:val="20"/>
                <w:szCs w:val="20"/>
                <w:rtl/>
              </w:rPr>
              <w:t xml:space="preserve">تعیین نحوه و </w:t>
            </w:r>
            <w:r w:rsidR="001B6697" w:rsidRPr="00AA236E">
              <w:rPr>
                <w:rFonts w:cs="B Yagut" w:hint="cs"/>
                <w:sz w:val="20"/>
                <w:szCs w:val="20"/>
                <w:rtl/>
              </w:rPr>
              <w:t>مسئول</w:t>
            </w:r>
            <w:r w:rsidRPr="00AA236E">
              <w:rPr>
                <w:rFonts w:cs="B Yagut" w:hint="cs"/>
                <w:sz w:val="20"/>
                <w:szCs w:val="20"/>
                <w:rtl/>
              </w:rPr>
              <w:t xml:space="preserve"> نظارت مناسب برای هر پروسیجر یا مداخله بر عهده دانشکده پزشکی است</w:t>
            </w:r>
            <w:r w:rsidR="00BA7E2C" w:rsidRPr="00AA236E">
              <w:rPr>
                <w:rFonts w:cs="B Yagut" w:hint="cs"/>
                <w:sz w:val="20"/>
                <w:szCs w:val="20"/>
                <w:rtl/>
              </w:rPr>
              <w:t xml:space="preserve">. </w:t>
            </w:r>
          </w:p>
        </w:tc>
      </w:tr>
    </w:tbl>
    <w:p w:rsidR="00146446" w:rsidRPr="00AA236E" w:rsidRDefault="00146446" w:rsidP="0071315A">
      <w:pPr>
        <w:spacing w:after="0" w:line="240" w:lineRule="auto"/>
        <w:jc w:val="both"/>
        <w:rPr>
          <w:rFonts w:cs="B Yagut"/>
          <w:sz w:val="20"/>
          <w:szCs w:val="20"/>
          <w:rtl/>
        </w:rPr>
      </w:pPr>
    </w:p>
    <w:p w:rsidR="00146446" w:rsidRPr="00AA236E" w:rsidRDefault="00146446" w:rsidP="0071315A">
      <w:pPr>
        <w:bidi w:val="0"/>
        <w:spacing w:after="0" w:line="240" w:lineRule="auto"/>
        <w:jc w:val="both"/>
        <w:rPr>
          <w:rFonts w:cs="B Yagut"/>
          <w:sz w:val="20"/>
          <w:szCs w:val="20"/>
          <w:rtl/>
        </w:rPr>
      </w:pPr>
      <w:r w:rsidRPr="00AA236E">
        <w:rPr>
          <w:rFonts w:cs="B Yagut"/>
          <w:sz w:val="20"/>
          <w:szCs w:val="20"/>
          <w:rtl/>
        </w:rPr>
        <w:br w:type="page"/>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6"/>
      </w:tblGrid>
      <w:tr w:rsidR="004513D5" w:rsidRPr="00AA236E" w:rsidTr="002072BA">
        <w:trPr>
          <w:tblHeader/>
        </w:trPr>
        <w:tc>
          <w:tcPr>
            <w:tcW w:w="5000" w:type="pct"/>
            <w:shd w:val="clear" w:color="auto" w:fill="BFBFBF"/>
          </w:tcPr>
          <w:p w:rsidR="004513D5" w:rsidRPr="00AA236E" w:rsidRDefault="004513D5" w:rsidP="0071315A">
            <w:pPr>
              <w:spacing w:after="0" w:line="240" w:lineRule="auto"/>
              <w:jc w:val="both"/>
              <w:rPr>
                <w:rFonts w:cs="B Yagut"/>
                <w:sz w:val="20"/>
                <w:szCs w:val="20"/>
                <w:rtl/>
              </w:rPr>
            </w:pPr>
            <w:r w:rsidRPr="00AA236E">
              <w:rPr>
                <w:rFonts w:cs="B Yagut"/>
                <w:sz w:val="20"/>
                <w:szCs w:val="20"/>
                <w:rtl/>
              </w:rPr>
              <w:lastRenderedPageBreak/>
              <w:br w:type="page"/>
            </w:r>
            <w:r w:rsidRPr="00AA236E">
              <w:rPr>
                <w:rFonts w:cs="B Yagut" w:hint="cs"/>
                <w:b/>
                <w:bCs/>
                <w:sz w:val="20"/>
                <w:szCs w:val="20"/>
                <w:rtl/>
              </w:rPr>
              <w:t xml:space="preserve">پیوست دروس </w:t>
            </w:r>
            <w:r w:rsidR="00F84D91" w:rsidRPr="00AA236E">
              <w:rPr>
                <w:rFonts w:cs="B Yagut" w:hint="cs"/>
                <w:b/>
                <w:bCs/>
                <w:sz w:val="20"/>
                <w:szCs w:val="20"/>
                <w:rtl/>
              </w:rPr>
              <w:t>کارآموزی</w:t>
            </w:r>
            <w:r w:rsidRPr="00AA236E">
              <w:rPr>
                <w:rFonts w:cs="B Yagut" w:hint="cs"/>
                <w:b/>
                <w:bCs/>
                <w:sz w:val="20"/>
                <w:szCs w:val="20"/>
                <w:rtl/>
              </w:rPr>
              <w:t xml:space="preserve"> و کارورزی </w:t>
            </w:r>
            <w:r w:rsidR="001F42A7" w:rsidRPr="00AA236E">
              <w:rPr>
                <w:rFonts w:cs="B Yagut" w:hint="cs"/>
                <w:b/>
                <w:bCs/>
                <w:sz w:val="20"/>
                <w:szCs w:val="20"/>
                <w:rtl/>
              </w:rPr>
              <w:t>بیماریهای</w:t>
            </w:r>
            <w:r w:rsidRPr="00AA236E">
              <w:rPr>
                <w:rFonts w:cs="B Yagut" w:hint="cs"/>
                <w:b/>
                <w:bCs/>
                <w:sz w:val="20"/>
                <w:szCs w:val="20"/>
                <w:rtl/>
              </w:rPr>
              <w:t xml:space="preserve"> </w:t>
            </w:r>
            <w:r w:rsidRPr="00AA236E">
              <w:rPr>
                <w:rFonts w:cs="B Yagut"/>
                <w:b/>
                <w:bCs/>
                <w:sz w:val="20"/>
                <w:szCs w:val="20"/>
                <w:rtl/>
              </w:rPr>
              <w:t>چشـم</w:t>
            </w:r>
            <w:r w:rsidR="00BA7E2C" w:rsidRPr="00AA236E">
              <w:rPr>
                <w:rFonts w:cs="B Yagut" w:hint="cs"/>
                <w:b/>
                <w:bCs/>
                <w:sz w:val="20"/>
                <w:szCs w:val="20"/>
                <w:rtl/>
              </w:rPr>
              <w:t xml:space="preserve"> </w:t>
            </w:r>
          </w:p>
        </w:tc>
      </w:tr>
      <w:tr w:rsidR="002072BA" w:rsidRPr="00AA236E" w:rsidTr="002072BA">
        <w:tc>
          <w:tcPr>
            <w:tcW w:w="5000" w:type="pct"/>
            <w:shd w:val="clear" w:color="auto" w:fill="D9D9D9" w:themeFill="background1" w:themeFillShade="D9"/>
          </w:tcPr>
          <w:p w:rsidR="002072BA" w:rsidRPr="00AA236E" w:rsidRDefault="002072BA" w:rsidP="0071315A">
            <w:pPr>
              <w:spacing w:after="0" w:line="240" w:lineRule="auto"/>
              <w:jc w:val="both"/>
              <w:rPr>
                <w:rFonts w:cs="B Yagut"/>
                <w:sz w:val="20"/>
                <w:szCs w:val="20"/>
                <w:rtl/>
              </w:rPr>
            </w:pPr>
            <w:r w:rsidRPr="00AA236E">
              <w:rPr>
                <w:rFonts w:cs="B Yagut" w:hint="cs"/>
                <w:b/>
                <w:bCs/>
                <w:sz w:val="20"/>
                <w:szCs w:val="20"/>
                <w:rtl/>
              </w:rPr>
              <w:t>علائم و شکایات شایع در این بخش</w:t>
            </w:r>
          </w:p>
        </w:tc>
      </w:tr>
      <w:tr w:rsidR="002072BA" w:rsidRPr="00AA236E" w:rsidTr="002072BA">
        <w:tc>
          <w:tcPr>
            <w:tcW w:w="5000" w:type="pct"/>
            <w:shd w:val="clear" w:color="auto" w:fill="FFFFFF" w:themeFill="background1"/>
          </w:tcPr>
          <w:p w:rsidR="002072BA" w:rsidRPr="00AA236E" w:rsidRDefault="002072BA" w:rsidP="0071315A">
            <w:pPr>
              <w:numPr>
                <w:ilvl w:val="0"/>
                <w:numId w:val="87"/>
              </w:numPr>
              <w:spacing w:after="0" w:line="240" w:lineRule="auto"/>
              <w:ind w:left="432" w:hanging="270"/>
              <w:jc w:val="both"/>
              <w:rPr>
                <w:rFonts w:cs="B Yagut"/>
                <w:sz w:val="20"/>
                <w:szCs w:val="20"/>
              </w:rPr>
            </w:pPr>
            <w:r w:rsidRPr="00AA236E">
              <w:rPr>
                <w:rFonts w:cs="B Yagut" w:hint="cs"/>
                <w:sz w:val="20"/>
                <w:szCs w:val="20"/>
                <w:rtl/>
              </w:rPr>
              <w:t>قرمزی چشم</w:t>
            </w:r>
            <w:r w:rsidRPr="00AA236E">
              <w:rPr>
                <w:rFonts w:cs="B Yagut"/>
                <w:sz w:val="20"/>
                <w:szCs w:val="20"/>
              </w:rPr>
              <w:t xml:space="preserve"> (Red eye) </w:t>
            </w:r>
          </w:p>
          <w:p w:rsidR="002072BA" w:rsidRPr="00AA236E" w:rsidRDefault="002072BA" w:rsidP="0071315A">
            <w:pPr>
              <w:numPr>
                <w:ilvl w:val="0"/>
                <w:numId w:val="87"/>
              </w:numPr>
              <w:spacing w:after="0" w:line="240" w:lineRule="auto"/>
              <w:ind w:left="432" w:hanging="270"/>
              <w:jc w:val="both"/>
              <w:rPr>
                <w:rFonts w:cs="B Yagut"/>
                <w:sz w:val="20"/>
                <w:szCs w:val="20"/>
              </w:rPr>
            </w:pPr>
            <w:r w:rsidRPr="00AA236E">
              <w:rPr>
                <w:rFonts w:cs="B Yagut" w:hint="cs"/>
                <w:sz w:val="20"/>
                <w:szCs w:val="20"/>
                <w:rtl/>
              </w:rPr>
              <w:t>کاهش بینایی/ خطاهای انکساری (دوربینی و نزدیک بینی) / تاری دید</w:t>
            </w:r>
          </w:p>
          <w:p w:rsidR="002072BA" w:rsidRPr="00AA236E" w:rsidRDefault="002072BA" w:rsidP="0071315A">
            <w:pPr>
              <w:numPr>
                <w:ilvl w:val="0"/>
                <w:numId w:val="87"/>
              </w:numPr>
              <w:spacing w:after="0" w:line="240" w:lineRule="auto"/>
              <w:ind w:left="432" w:hanging="270"/>
              <w:jc w:val="both"/>
              <w:rPr>
                <w:rFonts w:cs="B Yagut"/>
                <w:sz w:val="20"/>
                <w:szCs w:val="20"/>
              </w:rPr>
            </w:pPr>
            <w:r w:rsidRPr="00AA236E">
              <w:rPr>
                <w:rFonts w:cs="B Yagut" w:hint="cs"/>
                <w:sz w:val="20"/>
                <w:szCs w:val="20"/>
                <w:rtl/>
              </w:rPr>
              <w:t>احساس جسم خارجی ملتحمه و قرنیه</w:t>
            </w:r>
          </w:p>
          <w:p w:rsidR="002072BA" w:rsidRPr="00AA236E" w:rsidRDefault="002072BA" w:rsidP="0071315A">
            <w:pPr>
              <w:numPr>
                <w:ilvl w:val="0"/>
                <w:numId w:val="87"/>
              </w:numPr>
              <w:spacing w:after="0" w:line="240" w:lineRule="auto"/>
              <w:ind w:left="432" w:hanging="270"/>
              <w:jc w:val="both"/>
              <w:rPr>
                <w:rFonts w:cs="B Yagut"/>
                <w:sz w:val="20"/>
                <w:szCs w:val="20"/>
              </w:rPr>
            </w:pPr>
            <w:r w:rsidRPr="00AA236E">
              <w:rPr>
                <w:rFonts w:cs="B Yagut" w:hint="cs"/>
                <w:sz w:val="20"/>
                <w:szCs w:val="20"/>
                <w:rtl/>
              </w:rPr>
              <w:t>احساس جسم خارجی داخل چشم</w:t>
            </w:r>
          </w:p>
          <w:p w:rsidR="002072BA" w:rsidRPr="00AA236E" w:rsidRDefault="002072BA" w:rsidP="0071315A">
            <w:pPr>
              <w:numPr>
                <w:ilvl w:val="0"/>
                <w:numId w:val="87"/>
              </w:numPr>
              <w:spacing w:after="0" w:line="240" w:lineRule="auto"/>
              <w:ind w:left="432" w:hanging="270"/>
              <w:jc w:val="both"/>
              <w:rPr>
                <w:rFonts w:cs="B Yagut"/>
                <w:sz w:val="20"/>
                <w:szCs w:val="20"/>
              </w:rPr>
            </w:pPr>
            <w:r w:rsidRPr="00AA236E">
              <w:rPr>
                <w:rFonts w:cs="B Yagut" w:hint="cs"/>
                <w:sz w:val="20"/>
                <w:szCs w:val="20"/>
                <w:rtl/>
              </w:rPr>
              <w:t>افتادگی پلک</w:t>
            </w:r>
          </w:p>
          <w:p w:rsidR="002072BA" w:rsidRPr="00AA236E" w:rsidRDefault="002072BA" w:rsidP="0071315A">
            <w:pPr>
              <w:numPr>
                <w:ilvl w:val="0"/>
                <w:numId w:val="87"/>
              </w:numPr>
              <w:spacing w:after="0" w:line="240" w:lineRule="auto"/>
              <w:ind w:left="432" w:hanging="270"/>
              <w:jc w:val="both"/>
              <w:rPr>
                <w:rFonts w:cs="B Yagut"/>
                <w:sz w:val="20"/>
                <w:szCs w:val="20"/>
              </w:rPr>
            </w:pPr>
            <w:r w:rsidRPr="00AA236E">
              <w:rPr>
                <w:rFonts w:cs="B Yagut" w:hint="cs"/>
                <w:sz w:val="20"/>
                <w:szCs w:val="20"/>
                <w:rtl/>
              </w:rPr>
              <w:t>دوبینی و انحراف چشم</w:t>
            </w:r>
          </w:p>
          <w:p w:rsidR="002072BA" w:rsidRPr="00AA236E" w:rsidRDefault="002072BA" w:rsidP="0071315A">
            <w:pPr>
              <w:numPr>
                <w:ilvl w:val="0"/>
                <w:numId w:val="87"/>
              </w:numPr>
              <w:spacing w:after="0" w:line="240" w:lineRule="auto"/>
              <w:ind w:left="432" w:hanging="270"/>
              <w:jc w:val="both"/>
              <w:rPr>
                <w:rFonts w:cs="B Yagut"/>
                <w:sz w:val="20"/>
                <w:szCs w:val="20"/>
              </w:rPr>
            </w:pPr>
            <w:r w:rsidRPr="00AA236E">
              <w:rPr>
                <w:rFonts w:cs="B Yagut" w:hint="cs"/>
                <w:sz w:val="20"/>
                <w:szCs w:val="20"/>
                <w:rtl/>
              </w:rPr>
              <w:t>سوختگی چشم(حرارتی و شیمیایی)</w:t>
            </w:r>
          </w:p>
          <w:p w:rsidR="002072BA" w:rsidRPr="00AA236E" w:rsidRDefault="002072BA" w:rsidP="0071315A">
            <w:pPr>
              <w:numPr>
                <w:ilvl w:val="0"/>
                <w:numId w:val="87"/>
              </w:numPr>
              <w:spacing w:after="0" w:line="240" w:lineRule="auto"/>
              <w:ind w:left="432" w:hanging="270"/>
              <w:jc w:val="both"/>
              <w:rPr>
                <w:rFonts w:cs="B Yagut"/>
                <w:sz w:val="20"/>
                <w:szCs w:val="20"/>
              </w:rPr>
            </w:pPr>
            <w:r w:rsidRPr="00AA236E">
              <w:rPr>
                <w:rFonts w:cs="B Yagut" w:hint="cs"/>
                <w:sz w:val="20"/>
                <w:szCs w:val="20"/>
                <w:rtl/>
              </w:rPr>
              <w:t>آسیب های تروماتیک چشم (مانند پارگی پلک)</w:t>
            </w:r>
          </w:p>
          <w:p w:rsidR="002072BA" w:rsidRPr="00AA236E" w:rsidRDefault="002072BA" w:rsidP="0071315A">
            <w:pPr>
              <w:numPr>
                <w:ilvl w:val="0"/>
                <w:numId w:val="87"/>
              </w:numPr>
              <w:spacing w:after="0" w:line="240" w:lineRule="auto"/>
              <w:ind w:left="432" w:hanging="270"/>
              <w:jc w:val="both"/>
              <w:rPr>
                <w:rFonts w:cs="B Yagut"/>
                <w:sz w:val="20"/>
                <w:szCs w:val="20"/>
              </w:rPr>
            </w:pPr>
            <w:r w:rsidRPr="00AA236E">
              <w:rPr>
                <w:rFonts w:cs="B Yagut" w:hint="cs"/>
                <w:sz w:val="20"/>
                <w:szCs w:val="20"/>
                <w:rtl/>
              </w:rPr>
              <w:t>ضربه نافذ و غیر نافذ به چشم و اربیت (خونریزی های داخل چشمی و پارگی های دیواره چشم)</w:t>
            </w:r>
          </w:p>
          <w:p w:rsidR="002072BA" w:rsidRPr="00AA236E" w:rsidRDefault="002072BA" w:rsidP="0071315A">
            <w:pPr>
              <w:numPr>
                <w:ilvl w:val="0"/>
                <w:numId w:val="87"/>
              </w:numPr>
              <w:spacing w:after="0" w:line="240" w:lineRule="auto"/>
              <w:ind w:hanging="558"/>
              <w:jc w:val="both"/>
              <w:rPr>
                <w:rFonts w:cs="B Yagut"/>
                <w:sz w:val="20"/>
                <w:szCs w:val="20"/>
              </w:rPr>
            </w:pPr>
            <w:r w:rsidRPr="00AA236E">
              <w:rPr>
                <w:rFonts w:cs="B Yagut" w:hint="cs"/>
                <w:sz w:val="20"/>
                <w:szCs w:val="20"/>
                <w:rtl/>
              </w:rPr>
              <w:t>مگس پران و جرقه</w:t>
            </w:r>
            <w:r w:rsidRPr="00AA236E">
              <w:rPr>
                <w:rFonts w:cs="B Yagut"/>
                <w:sz w:val="20"/>
                <w:szCs w:val="20"/>
              </w:rPr>
              <w:t xml:space="preserve">(Floaters and flashes) </w:t>
            </w:r>
          </w:p>
          <w:p w:rsidR="002072BA" w:rsidRPr="00AA236E" w:rsidRDefault="002072BA" w:rsidP="0071315A">
            <w:pPr>
              <w:numPr>
                <w:ilvl w:val="0"/>
                <w:numId w:val="87"/>
              </w:numPr>
              <w:spacing w:after="0" w:line="240" w:lineRule="auto"/>
              <w:ind w:hanging="558"/>
              <w:jc w:val="both"/>
              <w:rPr>
                <w:rFonts w:cs="B Yagut"/>
                <w:sz w:val="20"/>
                <w:szCs w:val="20"/>
              </w:rPr>
            </w:pPr>
            <w:r w:rsidRPr="00AA236E">
              <w:rPr>
                <w:rFonts w:cs="B Yagut" w:hint="cs"/>
                <w:sz w:val="20"/>
                <w:szCs w:val="20"/>
                <w:rtl/>
              </w:rPr>
              <w:t xml:space="preserve">ناخنک </w:t>
            </w:r>
            <w:r w:rsidRPr="00AA236E">
              <w:rPr>
                <w:rFonts w:cs="B Yagut"/>
                <w:sz w:val="20"/>
                <w:szCs w:val="20"/>
              </w:rPr>
              <w:t>(Pterygium)</w:t>
            </w:r>
          </w:p>
          <w:p w:rsidR="002072BA" w:rsidRPr="00AA236E" w:rsidRDefault="002072BA" w:rsidP="0071315A">
            <w:pPr>
              <w:numPr>
                <w:ilvl w:val="0"/>
                <w:numId w:val="87"/>
              </w:numPr>
              <w:spacing w:after="0" w:line="240" w:lineRule="auto"/>
              <w:ind w:hanging="558"/>
              <w:jc w:val="both"/>
              <w:rPr>
                <w:rFonts w:cs="B Yagut"/>
                <w:sz w:val="20"/>
                <w:szCs w:val="20"/>
              </w:rPr>
            </w:pPr>
            <w:r w:rsidRPr="00AA236E">
              <w:rPr>
                <w:rFonts w:cs="B Yagut" w:hint="cs"/>
                <w:sz w:val="20"/>
                <w:szCs w:val="20"/>
                <w:rtl/>
              </w:rPr>
              <w:t>مشکلات چشم ناشی از کار با</w:t>
            </w:r>
            <w:r w:rsidR="00BA7E2C" w:rsidRPr="00AA236E">
              <w:rPr>
                <w:rFonts w:cs="B Yagut" w:hint="cs"/>
                <w:sz w:val="20"/>
                <w:szCs w:val="20"/>
                <w:rtl/>
              </w:rPr>
              <w:t xml:space="preserve"> </w:t>
            </w:r>
            <w:r w:rsidRPr="00AA236E">
              <w:rPr>
                <w:rFonts w:cs="B Yagut" w:hint="cs"/>
                <w:sz w:val="20"/>
                <w:szCs w:val="20"/>
                <w:rtl/>
              </w:rPr>
              <w:t xml:space="preserve">رایانه </w:t>
            </w:r>
            <w:r w:rsidRPr="00AA236E">
              <w:rPr>
                <w:rFonts w:cs="B Yagut"/>
                <w:sz w:val="20"/>
                <w:szCs w:val="20"/>
              </w:rPr>
              <w:t>(Computer vision syndrome)</w:t>
            </w:r>
            <w:r w:rsidR="00BA7E2C" w:rsidRPr="00AA236E">
              <w:rPr>
                <w:rFonts w:cs="B Yagut" w:hint="cs"/>
                <w:sz w:val="20"/>
                <w:szCs w:val="20"/>
                <w:rtl/>
              </w:rPr>
              <w:t xml:space="preserve">: </w:t>
            </w:r>
            <w:r w:rsidRPr="00AA236E">
              <w:rPr>
                <w:rFonts w:cs="B Yagut" w:hint="cs"/>
                <w:sz w:val="20"/>
                <w:szCs w:val="20"/>
                <w:rtl/>
              </w:rPr>
              <w:t>احساس خشکی چشم و پخش نور</w:t>
            </w:r>
          </w:p>
          <w:p w:rsidR="002072BA" w:rsidRPr="00AA236E" w:rsidRDefault="002072BA" w:rsidP="0071315A">
            <w:pPr>
              <w:numPr>
                <w:ilvl w:val="0"/>
                <w:numId w:val="87"/>
              </w:numPr>
              <w:spacing w:after="0" w:line="240" w:lineRule="auto"/>
              <w:ind w:hanging="558"/>
              <w:jc w:val="both"/>
              <w:rPr>
                <w:rFonts w:cs="B Yagut"/>
                <w:sz w:val="20"/>
                <w:szCs w:val="20"/>
              </w:rPr>
            </w:pPr>
            <w:r w:rsidRPr="00AA236E">
              <w:rPr>
                <w:rFonts w:cs="B Yagut" w:hint="cs"/>
                <w:sz w:val="20"/>
                <w:szCs w:val="20"/>
                <w:rtl/>
              </w:rPr>
              <w:t xml:space="preserve">کوررنگی، اشک ریزش، درد چشم (رمد) </w:t>
            </w:r>
            <w:r w:rsidRPr="00AA236E">
              <w:rPr>
                <w:rFonts w:cs="B Yagut"/>
                <w:sz w:val="20"/>
                <w:szCs w:val="20"/>
              </w:rPr>
              <w:t>(Eye strain)</w:t>
            </w:r>
          </w:p>
          <w:p w:rsidR="002072BA" w:rsidRPr="00AA236E" w:rsidRDefault="002072BA" w:rsidP="0071315A">
            <w:pPr>
              <w:numPr>
                <w:ilvl w:val="0"/>
                <w:numId w:val="87"/>
              </w:numPr>
              <w:spacing w:after="0" w:line="240" w:lineRule="auto"/>
              <w:ind w:hanging="558"/>
              <w:jc w:val="both"/>
              <w:rPr>
                <w:rFonts w:cs="B Yagut"/>
                <w:sz w:val="20"/>
                <w:szCs w:val="20"/>
                <w:rtl/>
              </w:rPr>
            </w:pPr>
            <w:r w:rsidRPr="00AA236E">
              <w:rPr>
                <w:rFonts w:cs="B Yagut" w:hint="cs"/>
                <w:sz w:val="20"/>
                <w:szCs w:val="20"/>
                <w:rtl/>
              </w:rPr>
              <w:t>افزایش فشار چشم</w:t>
            </w:r>
          </w:p>
        </w:tc>
      </w:tr>
      <w:tr w:rsidR="002072BA" w:rsidRPr="00AA236E" w:rsidTr="002072BA">
        <w:tc>
          <w:tcPr>
            <w:tcW w:w="5000" w:type="pct"/>
            <w:shd w:val="clear" w:color="auto" w:fill="D9D9D9"/>
          </w:tcPr>
          <w:p w:rsidR="002072BA" w:rsidRPr="00AA236E" w:rsidRDefault="002072BA" w:rsidP="0071315A">
            <w:pPr>
              <w:spacing w:after="0" w:line="240" w:lineRule="auto"/>
              <w:jc w:val="both"/>
              <w:rPr>
                <w:rFonts w:cs="B Yagut"/>
                <w:sz w:val="20"/>
                <w:szCs w:val="20"/>
                <w:rtl/>
              </w:rPr>
            </w:pPr>
            <w:r w:rsidRPr="00AA236E">
              <w:rPr>
                <w:rFonts w:cs="B Yagut" w:hint="cs"/>
                <w:b/>
                <w:bCs/>
                <w:sz w:val="20"/>
                <w:szCs w:val="20"/>
                <w:rtl/>
              </w:rPr>
              <w:t>سندرمها و بیماریهای مهم در این بخش</w:t>
            </w:r>
          </w:p>
        </w:tc>
      </w:tr>
      <w:tr w:rsidR="002072BA" w:rsidRPr="00AA236E" w:rsidTr="002072BA">
        <w:tc>
          <w:tcPr>
            <w:tcW w:w="5000" w:type="pct"/>
            <w:shd w:val="clear" w:color="auto" w:fill="FFFFFF" w:themeFill="background1"/>
          </w:tcPr>
          <w:p w:rsidR="002072BA" w:rsidRPr="00AA236E" w:rsidRDefault="002072BA" w:rsidP="0071315A">
            <w:pPr>
              <w:numPr>
                <w:ilvl w:val="0"/>
                <w:numId w:val="88"/>
              </w:numPr>
              <w:spacing w:after="0" w:line="240" w:lineRule="auto"/>
              <w:ind w:left="522"/>
              <w:jc w:val="both"/>
              <w:rPr>
                <w:rFonts w:cs="B Yagut"/>
                <w:sz w:val="20"/>
                <w:szCs w:val="20"/>
              </w:rPr>
            </w:pPr>
            <w:r w:rsidRPr="00AA236E">
              <w:rPr>
                <w:rFonts w:cs="B Yagut" w:hint="cs"/>
                <w:sz w:val="20"/>
                <w:szCs w:val="20"/>
                <w:rtl/>
              </w:rPr>
              <w:t>اورژانس های شایع چشم پزشکی شامل</w:t>
            </w:r>
            <w:r w:rsidR="00BA7E2C" w:rsidRPr="00AA236E">
              <w:rPr>
                <w:rFonts w:cs="B Yagut" w:hint="cs"/>
                <w:sz w:val="20"/>
                <w:szCs w:val="20"/>
                <w:rtl/>
              </w:rPr>
              <w:t xml:space="preserve">: </w:t>
            </w:r>
            <w:r w:rsidRPr="00AA236E">
              <w:rPr>
                <w:rFonts w:cs="B Yagut" w:hint="cs"/>
                <w:sz w:val="20"/>
                <w:szCs w:val="20"/>
                <w:rtl/>
              </w:rPr>
              <w:t>کاهش دید ناگهانی، پارگی پلک، جسم خارجی ملتحمه و قرنیه، جسم خارجی درون چشم، سوختگیهای شیمیایی و حرارتی چشم، خونریزیهای داخل چشمی، پارگیهای دیواره چشم، اثر اشعه های مختلف بر چشم، گلوکوم زاویه بسته، اندافتالمیت</w:t>
            </w:r>
            <w:r w:rsidR="00BA7E2C" w:rsidRPr="00AA236E">
              <w:rPr>
                <w:rFonts w:cs="B Yagut" w:hint="cs"/>
                <w:sz w:val="20"/>
                <w:szCs w:val="20"/>
                <w:rtl/>
              </w:rPr>
              <w:t xml:space="preserve">، </w:t>
            </w:r>
            <w:r w:rsidRPr="00AA236E">
              <w:rPr>
                <w:rFonts w:cs="B Yagut" w:hint="cs"/>
                <w:sz w:val="20"/>
                <w:szCs w:val="20"/>
                <w:rtl/>
              </w:rPr>
              <w:t>شکستگیهای اربیت، انسداد عروق شبکیه، آنفارکتوس عصب بینایی</w:t>
            </w:r>
            <w:r w:rsidR="00BA7E2C" w:rsidRPr="00AA236E">
              <w:rPr>
                <w:rFonts w:cs="B Yagut" w:hint="cs"/>
                <w:sz w:val="20"/>
                <w:szCs w:val="20"/>
                <w:rtl/>
              </w:rPr>
              <w:t xml:space="preserve">، </w:t>
            </w:r>
            <w:r w:rsidRPr="00AA236E">
              <w:rPr>
                <w:rFonts w:cs="B Yagut" w:hint="cs"/>
                <w:sz w:val="20"/>
                <w:szCs w:val="20"/>
                <w:rtl/>
              </w:rPr>
              <w:t>نقص اپیتلیوم قرنیه، جداشدگی شبکیه</w:t>
            </w:r>
          </w:p>
          <w:p w:rsidR="002072BA" w:rsidRPr="00AA236E" w:rsidRDefault="002072BA" w:rsidP="0071315A">
            <w:pPr>
              <w:numPr>
                <w:ilvl w:val="0"/>
                <w:numId w:val="88"/>
              </w:numPr>
              <w:spacing w:after="0" w:line="240" w:lineRule="auto"/>
              <w:ind w:left="522"/>
              <w:jc w:val="both"/>
              <w:rPr>
                <w:rFonts w:cs="B Yagut"/>
                <w:sz w:val="20"/>
                <w:szCs w:val="20"/>
              </w:rPr>
            </w:pPr>
            <w:r w:rsidRPr="00AA236E">
              <w:rPr>
                <w:rFonts w:cs="B Yagut" w:hint="cs"/>
                <w:sz w:val="20"/>
                <w:szCs w:val="20"/>
                <w:rtl/>
              </w:rPr>
              <w:t>چشم و بیماریهای سیستمیک</w:t>
            </w:r>
            <w:r w:rsidR="00BA7E2C" w:rsidRPr="00AA236E">
              <w:rPr>
                <w:rFonts w:cs="B Yagut" w:hint="cs"/>
                <w:sz w:val="20"/>
                <w:szCs w:val="20"/>
                <w:rtl/>
              </w:rPr>
              <w:t xml:space="preserve">: </w:t>
            </w:r>
            <w:r w:rsidRPr="00AA236E">
              <w:rPr>
                <w:rFonts w:cs="B Yagut" w:hint="cs"/>
                <w:sz w:val="20"/>
                <w:szCs w:val="20"/>
                <w:rtl/>
              </w:rPr>
              <w:t>رتینوپاتی دیابتیک، رتینوپاتی هایپرتانسیو، افتالموپاتی وابسته به تیرویید</w:t>
            </w:r>
            <w:r w:rsidR="00BA7E2C" w:rsidRPr="00AA236E">
              <w:rPr>
                <w:rFonts w:cs="B Yagut" w:hint="cs"/>
                <w:sz w:val="20"/>
                <w:szCs w:val="20"/>
                <w:rtl/>
              </w:rPr>
              <w:t xml:space="preserve">، </w:t>
            </w:r>
            <w:r w:rsidRPr="00AA236E">
              <w:rPr>
                <w:rFonts w:cs="B Yagut" w:hint="cs"/>
                <w:sz w:val="20"/>
                <w:szCs w:val="20"/>
                <w:rtl/>
              </w:rPr>
              <w:t>بیماریهای خود ایمنی (شامل لوپوس، روماتوئید آرتریت، وگنر، سندرم شوگرن، سندرم بهجت)، بیماریهای ارثی بافت همبند(سندرم مارفان)، نقص آنزیمی گالاکتوزمی</w:t>
            </w:r>
          </w:p>
          <w:p w:rsidR="002072BA" w:rsidRPr="00AA236E" w:rsidRDefault="002072BA" w:rsidP="0071315A">
            <w:pPr>
              <w:numPr>
                <w:ilvl w:val="0"/>
                <w:numId w:val="88"/>
              </w:numPr>
              <w:spacing w:after="0" w:line="240" w:lineRule="auto"/>
              <w:ind w:left="522"/>
              <w:jc w:val="both"/>
              <w:rPr>
                <w:rFonts w:cs="B Yagut"/>
                <w:sz w:val="20"/>
                <w:szCs w:val="20"/>
              </w:rPr>
            </w:pPr>
            <w:r w:rsidRPr="00AA236E">
              <w:rPr>
                <w:rFonts w:cs="B Yagut" w:hint="cs"/>
                <w:sz w:val="20"/>
                <w:szCs w:val="20"/>
                <w:rtl/>
              </w:rPr>
              <w:t>استرابیسم و آمبلیوپی</w:t>
            </w:r>
          </w:p>
          <w:p w:rsidR="002072BA" w:rsidRPr="00AA236E" w:rsidRDefault="002072BA" w:rsidP="0071315A">
            <w:pPr>
              <w:numPr>
                <w:ilvl w:val="0"/>
                <w:numId w:val="88"/>
              </w:numPr>
              <w:spacing w:after="0" w:line="240" w:lineRule="auto"/>
              <w:ind w:left="522"/>
              <w:jc w:val="both"/>
              <w:rPr>
                <w:rFonts w:cs="B Yagut"/>
                <w:sz w:val="20"/>
                <w:szCs w:val="20"/>
              </w:rPr>
            </w:pPr>
            <w:r w:rsidRPr="00AA236E">
              <w:rPr>
                <w:rFonts w:cs="B Yagut" w:hint="cs"/>
                <w:sz w:val="20"/>
                <w:szCs w:val="20"/>
                <w:rtl/>
              </w:rPr>
              <w:t>خطاهای انکساری و اپتیک</w:t>
            </w:r>
            <w:r w:rsidR="00BA7E2C" w:rsidRPr="00AA236E">
              <w:rPr>
                <w:rFonts w:cs="B Yagut" w:hint="cs"/>
                <w:sz w:val="20"/>
                <w:szCs w:val="20"/>
                <w:rtl/>
              </w:rPr>
              <w:t xml:space="preserve">: </w:t>
            </w:r>
            <w:r w:rsidRPr="00AA236E">
              <w:rPr>
                <w:rFonts w:cs="B Yagut" w:hint="cs"/>
                <w:sz w:val="20"/>
                <w:szCs w:val="20"/>
                <w:rtl/>
              </w:rPr>
              <w:t>خطاهای شکست نور(نزدیک بینی، دوربینی و آستیگماتیسم)، پیرچشمی و</w:t>
            </w:r>
            <w:r w:rsidR="00BA7E2C" w:rsidRPr="00AA236E">
              <w:rPr>
                <w:rFonts w:cs="B Yagut" w:hint="cs"/>
                <w:sz w:val="20"/>
                <w:szCs w:val="20"/>
                <w:rtl/>
              </w:rPr>
              <w:t xml:space="preserve"> </w:t>
            </w:r>
            <w:r w:rsidRPr="00AA236E">
              <w:rPr>
                <w:rFonts w:cs="B Yagut" w:hint="cs"/>
                <w:sz w:val="20"/>
                <w:szCs w:val="20"/>
                <w:rtl/>
              </w:rPr>
              <w:t>اختلال تطابق</w:t>
            </w:r>
            <w:r w:rsidR="00BA7E2C" w:rsidRPr="00AA236E">
              <w:rPr>
                <w:rFonts w:cs="B Yagut" w:hint="cs"/>
                <w:sz w:val="20"/>
                <w:szCs w:val="20"/>
                <w:rtl/>
              </w:rPr>
              <w:t xml:space="preserve">. </w:t>
            </w:r>
          </w:p>
          <w:p w:rsidR="002072BA" w:rsidRPr="00AA236E" w:rsidRDefault="002072BA" w:rsidP="0071315A">
            <w:pPr>
              <w:numPr>
                <w:ilvl w:val="0"/>
                <w:numId w:val="88"/>
              </w:numPr>
              <w:spacing w:after="0" w:line="240" w:lineRule="auto"/>
              <w:ind w:left="522"/>
              <w:jc w:val="both"/>
              <w:rPr>
                <w:rFonts w:cs="B Yagut"/>
                <w:sz w:val="20"/>
                <w:szCs w:val="20"/>
              </w:rPr>
            </w:pPr>
            <w:r w:rsidRPr="00AA236E">
              <w:rPr>
                <w:rFonts w:cs="B Yagut" w:hint="cs"/>
                <w:sz w:val="20"/>
                <w:szCs w:val="20"/>
                <w:rtl/>
              </w:rPr>
              <w:t>کاتاراکت (آب مروارید)</w:t>
            </w:r>
          </w:p>
          <w:p w:rsidR="002072BA" w:rsidRPr="00AA236E" w:rsidRDefault="002072BA" w:rsidP="0071315A">
            <w:pPr>
              <w:numPr>
                <w:ilvl w:val="0"/>
                <w:numId w:val="88"/>
              </w:numPr>
              <w:spacing w:after="0" w:line="240" w:lineRule="auto"/>
              <w:ind w:left="522"/>
              <w:jc w:val="both"/>
              <w:rPr>
                <w:rFonts w:cs="B Yagut"/>
                <w:sz w:val="20"/>
                <w:szCs w:val="20"/>
              </w:rPr>
            </w:pPr>
            <w:r w:rsidRPr="00AA236E">
              <w:rPr>
                <w:rFonts w:cs="B Yagut" w:hint="cs"/>
                <w:sz w:val="20"/>
                <w:szCs w:val="20"/>
                <w:rtl/>
              </w:rPr>
              <w:t>گلوکوم (آب سیاه)</w:t>
            </w:r>
          </w:p>
          <w:p w:rsidR="002072BA" w:rsidRPr="00AA236E" w:rsidRDefault="002072BA" w:rsidP="0071315A">
            <w:pPr>
              <w:numPr>
                <w:ilvl w:val="0"/>
                <w:numId w:val="88"/>
              </w:numPr>
              <w:spacing w:after="0" w:line="240" w:lineRule="auto"/>
              <w:ind w:left="522"/>
              <w:jc w:val="both"/>
              <w:rPr>
                <w:rFonts w:cs="B Yagut"/>
                <w:sz w:val="20"/>
                <w:szCs w:val="20"/>
              </w:rPr>
            </w:pPr>
            <w:r w:rsidRPr="00AA236E">
              <w:rPr>
                <w:rFonts w:cs="B Yagut" w:hint="cs"/>
                <w:sz w:val="20"/>
                <w:szCs w:val="20"/>
                <w:rtl/>
              </w:rPr>
              <w:t>بیماریهای پلک و مجاری اشکی</w:t>
            </w:r>
            <w:r w:rsidR="00BA7E2C" w:rsidRPr="00AA236E">
              <w:rPr>
                <w:rFonts w:cs="B Yagut" w:hint="cs"/>
                <w:sz w:val="20"/>
                <w:szCs w:val="20"/>
                <w:rtl/>
              </w:rPr>
              <w:t xml:space="preserve">: </w:t>
            </w:r>
            <w:r w:rsidRPr="00AA236E">
              <w:rPr>
                <w:rFonts w:cs="B Yagut" w:hint="cs"/>
                <w:sz w:val="20"/>
                <w:szCs w:val="20"/>
                <w:rtl/>
              </w:rPr>
              <w:t>عفونتها و آماسهای پلک (شامل گل مژه، شالازیون و بلفاریت )، افتادگی پلک، تومورهای پلک (شامل خال، پاپیلوم، گزانتلاسما، همانژیوم و کارسینوماها)، اختلالات دستگاه اشکی ( شامل داکریوآدنیت، انسداد حاد، مزمن و مادرزادی مجرای اشکی) و سندرم خشکی چشم (اشک)</w:t>
            </w:r>
          </w:p>
          <w:p w:rsidR="002072BA" w:rsidRPr="00AA236E" w:rsidRDefault="002072BA" w:rsidP="0071315A">
            <w:pPr>
              <w:numPr>
                <w:ilvl w:val="0"/>
                <w:numId w:val="88"/>
              </w:numPr>
              <w:spacing w:after="0" w:line="240" w:lineRule="auto"/>
              <w:ind w:left="522"/>
              <w:jc w:val="both"/>
              <w:rPr>
                <w:rFonts w:cs="B Yagut"/>
                <w:sz w:val="20"/>
                <w:szCs w:val="20"/>
              </w:rPr>
            </w:pPr>
            <w:r w:rsidRPr="00AA236E">
              <w:rPr>
                <w:rFonts w:cs="B Yagut" w:hint="cs"/>
                <w:sz w:val="20"/>
                <w:szCs w:val="20"/>
                <w:rtl/>
              </w:rPr>
              <w:t>بیماریهای ملتحمه و اسکلرا</w:t>
            </w:r>
            <w:r w:rsidR="00BA7E2C" w:rsidRPr="00AA236E">
              <w:rPr>
                <w:rFonts w:cs="B Yagut" w:hint="cs"/>
                <w:sz w:val="20"/>
                <w:szCs w:val="20"/>
                <w:rtl/>
              </w:rPr>
              <w:t xml:space="preserve">: </w:t>
            </w:r>
            <w:r w:rsidRPr="00AA236E">
              <w:rPr>
                <w:rFonts w:cs="B Yagut" w:hint="cs"/>
                <w:sz w:val="20"/>
                <w:szCs w:val="20"/>
                <w:rtl/>
              </w:rPr>
              <w:t xml:space="preserve">کونژنکتیویت های میکروبیال و آلرژیک، ناخنک، تومورهای ملتحمه و اسکلریت، اپی اسکلریت </w:t>
            </w:r>
          </w:p>
          <w:p w:rsidR="002072BA" w:rsidRPr="00AA236E" w:rsidRDefault="002072BA" w:rsidP="0071315A">
            <w:pPr>
              <w:numPr>
                <w:ilvl w:val="0"/>
                <w:numId w:val="88"/>
              </w:numPr>
              <w:spacing w:after="0" w:line="240" w:lineRule="auto"/>
              <w:ind w:left="522"/>
              <w:jc w:val="both"/>
              <w:rPr>
                <w:rFonts w:cs="B Yagut"/>
                <w:sz w:val="20"/>
                <w:szCs w:val="20"/>
              </w:rPr>
            </w:pPr>
            <w:r w:rsidRPr="00AA236E">
              <w:rPr>
                <w:rFonts w:cs="B Yagut" w:hint="cs"/>
                <w:sz w:val="20"/>
                <w:szCs w:val="20"/>
                <w:rtl/>
              </w:rPr>
              <w:t>بیماریهای قرنیه</w:t>
            </w:r>
            <w:r w:rsidR="00BA7E2C" w:rsidRPr="00AA236E">
              <w:rPr>
                <w:rFonts w:cs="B Yagut" w:hint="cs"/>
                <w:sz w:val="20"/>
                <w:szCs w:val="20"/>
                <w:rtl/>
              </w:rPr>
              <w:t xml:space="preserve">: </w:t>
            </w:r>
            <w:r w:rsidRPr="00AA236E">
              <w:rPr>
                <w:rFonts w:cs="B Yagut" w:hint="cs"/>
                <w:sz w:val="20"/>
                <w:szCs w:val="20"/>
                <w:rtl/>
              </w:rPr>
              <w:t>کراتیت</w:t>
            </w:r>
            <w:r w:rsidR="00BA7E2C" w:rsidRPr="00AA236E">
              <w:rPr>
                <w:rFonts w:cs="B Yagut" w:hint="cs"/>
                <w:sz w:val="20"/>
                <w:szCs w:val="20"/>
                <w:rtl/>
              </w:rPr>
              <w:t xml:space="preserve">، </w:t>
            </w:r>
            <w:r w:rsidRPr="00AA236E">
              <w:rPr>
                <w:rFonts w:cs="B Yagut" w:hint="cs"/>
                <w:sz w:val="20"/>
                <w:szCs w:val="20"/>
                <w:rtl/>
              </w:rPr>
              <w:t>بیماریهای دژنراتیو</w:t>
            </w:r>
            <w:r w:rsidR="00BA7E2C" w:rsidRPr="00AA236E">
              <w:rPr>
                <w:rFonts w:cs="B Yagut" w:hint="cs"/>
                <w:sz w:val="20"/>
                <w:szCs w:val="20"/>
                <w:rtl/>
              </w:rPr>
              <w:t xml:space="preserve"> </w:t>
            </w:r>
            <w:r w:rsidRPr="00AA236E">
              <w:rPr>
                <w:rFonts w:cs="B Yagut" w:hint="cs"/>
                <w:sz w:val="20"/>
                <w:szCs w:val="20"/>
                <w:rtl/>
              </w:rPr>
              <w:t>قرنیه، (شامل کراتوکونوس و آرکوس سنیلیس )</w:t>
            </w:r>
          </w:p>
          <w:p w:rsidR="002072BA" w:rsidRPr="00AA236E" w:rsidRDefault="002072BA" w:rsidP="0071315A">
            <w:pPr>
              <w:numPr>
                <w:ilvl w:val="0"/>
                <w:numId w:val="88"/>
              </w:numPr>
              <w:spacing w:after="0" w:line="240" w:lineRule="auto"/>
              <w:ind w:left="522"/>
              <w:jc w:val="both"/>
              <w:rPr>
                <w:rFonts w:cs="B Yagut"/>
                <w:sz w:val="20"/>
                <w:szCs w:val="20"/>
              </w:rPr>
            </w:pPr>
            <w:r w:rsidRPr="00AA236E">
              <w:rPr>
                <w:rFonts w:cs="B Yagut" w:hint="cs"/>
                <w:sz w:val="20"/>
                <w:szCs w:val="20"/>
                <w:rtl/>
              </w:rPr>
              <w:t xml:space="preserve">بیماریهای یووه آ </w:t>
            </w:r>
            <w:r w:rsidR="00BA7E2C" w:rsidRPr="00AA236E">
              <w:rPr>
                <w:rFonts w:cs="B Yagut" w:hint="cs"/>
                <w:sz w:val="20"/>
                <w:szCs w:val="20"/>
                <w:rtl/>
              </w:rPr>
              <w:t xml:space="preserve">: </w:t>
            </w:r>
            <w:r w:rsidRPr="00AA236E">
              <w:rPr>
                <w:rFonts w:cs="B Yagut" w:hint="cs"/>
                <w:sz w:val="20"/>
                <w:szCs w:val="20"/>
                <w:rtl/>
              </w:rPr>
              <w:t>یووییت و ملانوم</w:t>
            </w:r>
          </w:p>
          <w:p w:rsidR="002072BA" w:rsidRPr="00AA236E" w:rsidRDefault="002072BA" w:rsidP="0071315A">
            <w:pPr>
              <w:numPr>
                <w:ilvl w:val="0"/>
                <w:numId w:val="88"/>
              </w:numPr>
              <w:spacing w:after="0" w:line="240" w:lineRule="auto"/>
              <w:ind w:left="522"/>
              <w:jc w:val="both"/>
              <w:rPr>
                <w:rFonts w:cs="B Yagut"/>
                <w:sz w:val="20"/>
                <w:szCs w:val="20"/>
              </w:rPr>
            </w:pPr>
            <w:r w:rsidRPr="00AA236E">
              <w:rPr>
                <w:rFonts w:cs="B Yagut" w:hint="cs"/>
                <w:sz w:val="20"/>
                <w:szCs w:val="20"/>
                <w:rtl/>
              </w:rPr>
              <w:t>بیماریهای ویتره و رتین</w:t>
            </w:r>
            <w:r w:rsidR="00BA7E2C" w:rsidRPr="00AA236E">
              <w:rPr>
                <w:rFonts w:cs="B Yagut" w:hint="cs"/>
                <w:sz w:val="20"/>
                <w:szCs w:val="20"/>
                <w:rtl/>
              </w:rPr>
              <w:t xml:space="preserve">: </w:t>
            </w:r>
            <w:r w:rsidRPr="00AA236E">
              <w:rPr>
                <w:rFonts w:cs="B Yagut" w:hint="cs"/>
                <w:sz w:val="20"/>
                <w:szCs w:val="20"/>
                <w:rtl/>
              </w:rPr>
              <w:t>بیماریهای عروقی رتین، تومورهای داخل چشم</w:t>
            </w:r>
            <w:r w:rsidR="00BA7E2C" w:rsidRPr="00AA236E">
              <w:rPr>
                <w:rFonts w:cs="B Yagut" w:hint="cs"/>
                <w:sz w:val="20"/>
                <w:szCs w:val="20"/>
                <w:rtl/>
              </w:rPr>
              <w:t xml:space="preserve">. </w:t>
            </w:r>
          </w:p>
          <w:p w:rsidR="002072BA" w:rsidRPr="00AA236E" w:rsidRDefault="002072BA" w:rsidP="0071315A">
            <w:pPr>
              <w:numPr>
                <w:ilvl w:val="0"/>
                <w:numId w:val="88"/>
              </w:numPr>
              <w:spacing w:after="0" w:line="240" w:lineRule="auto"/>
              <w:ind w:left="522"/>
              <w:jc w:val="both"/>
              <w:rPr>
                <w:rFonts w:cs="B Yagut"/>
                <w:sz w:val="20"/>
                <w:szCs w:val="20"/>
              </w:rPr>
            </w:pPr>
            <w:r w:rsidRPr="00AA236E">
              <w:rPr>
                <w:rFonts w:cs="B Yagut" w:hint="cs"/>
                <w:sz w:val="20"/>
                <w:szCs w:val="20"/>
                <w:rtl/>
              </w:rPr>
              <w:t>اختلالات نوروافتالمولوژیک</w:t>
            </w:r>
            <w:r w:rsidR="00BA7E2C" w:rsidRPr="00AA236E">
              <w:rPr>
                <w:rFonts w:cs="B Yagut" w:hint="cs"/>
                <w:sz w:val="20"/>
                <w:szCs w:val="20"/>
                <w:rtl/>
              </w:rPr>
              <w:t xml:space="preserve">: </w:t>
            </w:r>
            <w:r w:rsidRPr="00AA236E">
              <w:rPr>
                <w:rFonts w:cs="B Yagut" w:hint="cs"/>
                <w:sz w:val="20"/>
                <w:szCs w:val="20"/>
                <w:rtl/>
              </w:rPr>
              <w:t>التهاب و</w:t>
            </w:r>
            <w:r w:rsidR="00BA7E2C" w:rsidRPr="00AA236E">
              <w:rPr>
                <w:rFonts w:cs="B Yagut" w:hint="cs"/>
                <w:sz w:val="20"/>
                <w:szCs w:val="20"/>
                <w:rtl/>
              </w:rPr>
              <w:t xml:space="preserve"> </w:t>
            </w:r>
            <w:r w:rsidRPr="00AA236E">
              <w:rPr>
                <w:rFonts w:cs="B Yagut" w:hint="cs"/>
                <w:sz w:val="20"/>
                <w:szCs w:val="20"/>
                <w:rtl/>
              </w:rPr>
              <w:t>ورم عصب بینایی، اپتیک نوروپاتی ها ( ایسکمیک، توکسیک و تغذیه ای)، بیماریهای سیستم پاراسمپاتیک، سندرم هورنر و نیستاگموس)</w:t>
            </w:r>
          </w:p>
          <w:p w:rsidR="002072BA" w:rsidRPr="00AA236E" w:rsidRDefault="002072BA" w:rsidP="0071315A">
            <w:pPr>
              <w:numPr>
                <w:ilvl w:val="0"/>
                <w:numId w:val="88"/>
              </w:numPr>
              <w:spacing w:after="0" w:line="240" w:lineRule="auto"/>
              <w:ind w:left="522"/>
              <w:jc w:val="both"/>
              <w:rPr>
                <w:rFonts w:cs="B Yagut"/>
                <w:sz w:val="20"/>
                <w:szCs w:val="20"/>
              </w:rPr>
            </w:pPr>
            <w:r w:rsidRPr="00AA236E">
              <w:rPr>
                <w:rFonts w:cs="B Yagut" w:hint="cs"/>
                <w:sz w:val="20"/>
                <w:szCs w:val="20"/>
                <w:rtl/>
              </w:rPr>
              <w:t>بیماریهای اربیت</w:t>
            </w:r>
            <w:r w:rsidR="00BA7E2C" w:rsidRPr="00AA236E">
              <w:rPr>
                <w:rFonts w:cs="B Yagut" w:hint="cs"/>
                <w:sz w:val="20"/>
                <w:szCs w:val="20"/>
                <w:rtl/>
              </w:rPr>
              <w:t xml:space="preserve">: </w:t>
            </w:r>
            <w:r w:rsidRPr="00AA236E">
              <w:rPr>
                <w:rFonts w:cs="B Yagut" w:hint="cs"/>
                <w:sz w:val="20"/>
                <w:szCs w:val="20"/>
                <w:rtl/>
              </w:rPr>
              <w:t>عفونت ها (شامل سلولیت)، درموئید و تومورها (شامل</w:t>
            </w:r>
            <w:r w:rsidR="00BA7E2C" w:rsidRPr="00AA236E">
              <w:rPr>
                <w:rFonts w:cs="B Yagut" w:hint="cs"/>
                <w:sz w:val="20"/>
                <w:szCs w:val="20"/>
                <w:rtl/>
              </w:rPr>
              <w:t xml:space="preserve">: </w:t>
            </w:r>
            <w:r w:rsidRPr="00AA236E">
              <w:rPr>
                <w:rFonts w:cs="B Yagut" w:hint="cs"/>
                <w:sz w:val="20"/>
                <w:szCs w:val="20"/>
                <w:rtl/>
              </w:rPr>
              <w:t>همانژیوم، نوروفیبروماتوز، ملانوم، رتینوبلاستوم و رابدومیوسارکوم)</w:t>
            </w:r>
          </w:p>
          <w:p w:rsidR="002072BA" w:rsidRPr="00AA236E" w:rsidRDefault="002072BA" w:rsidP="0071315A">
            <w:pPr>
              <w:spacing w:after="0" w:line="240" w:lineRule="auto"/>
              <w:ind w:left="162"/>
              <w:jc w:val="both"/>
              <w:rPr>
                <w:rFonts w:cs="B Yagut"/>
                <w:sz w:val="20"/>
                <w:szCs w:val="20"/>
                <w:rtl/>
              </w:rPr>
            </w:pPr>
            <w:r w:rsidRPr="00AA236E">
              <w:rPr>
                <w:rFonts w:cs="B Yagut" w:hint="cs"/>
                <w:sz w:val="20"/>
                <w:szCs w:val="20"/>
                <w:rtl/>
              </w:rPr>
              <w:t>*در آغاز چرخش لازم است مروری بر</w:t>
            </w:r>
            <w:r w:rsidR="00BA7E2C" w:rsidRPr="00AA236E">
              <w:rPr>
                <w:rFonts w:cs="B Yagut" w:hint="cs"/>
                <w:sz w:val="20"/>
                <w:szCs w:val="20"/>
                <w:rtl/>
              </w:rPr>
              <w:t xml:space="preserve"> </w:t>
            </w:r>
            <w:r w:rsidRPr="00AA236E">
              <w:rPr>
                <w:rFonts w:cs="B Yagut" w:hint="cs"/>
                <w:sz w:val="20"/>
                <w:szCs w:val="20"/>
                <w:rtl/>
              </w:rPr>
              <w:t>آناتومی و فیزیولوژی چشم با تاکید بر کاربرد بالینی انجام گیرد</w:t>
            </w:r>
            <w:r w:rsidR="00BA7E2C" w:rsidRPr="00AA236E">
              <w:rPr>
                <w:rFonts w:cs="B Yagut" w:hint="cs"/>
                <w:sz w:val="20"/>
                <w:szCs w:val="20"/>
                <w:rtl/>
              </w:rPr>
              <w:t xml:space="preserve">. </w:t>
            </w:r>
          </w:p>
        </w:tc>
      </w:tr>
      <w:tr w:rsidR="002072BA" w:rsidRPr="00AA236E" w:rsidTr="002072BA">
        <w:tc>
          <w:tcPr>
            <w:tcW w:w="5000" w:type="pct"/>
            <w:shd w:val="clear" w:color="auto" w:fill="D9D9D9"/>
          </w:tcPr>
          <w:p w:rsidR="002072BA" w:rsidRPr="00AA236E" w:rsidRDefault="002072BA" w:rsidP="0071315A">
            <w:pPr>
              <w:spacing w:after="0" w:line="240" w:lineRule="auto"/>
              <w:jc w:val="both"/>
              <w:rPr>
                <w:rFonts w:cs="B Yagut"/>
                <w:sz w:val="20"/>
                <w:szCs w:val="20"/>
                <w:rtl/>
              </w:rPr>
            </w:pPr>
            <w:r w:rsidRPr="00AA236E">
              <w:rPr>
                <w:rFonts w:cs="B Yagut" w:hint="cs"/>
                <w:b/>
                <w:bCs/>
                <w:sz w:val="20"/>
                <w:szCs w:val="20"/>
                <w:rtl/>
              </w:rPr>
              <w:t>پروسیجرهای ضروری در این بخش</w:t>
            </w:r>
          </w:p>
        </w:tc>
      </w:tr>
      <w:tr w:rsidR="002072BA" w:rsidRPr="00AA236E" w:rsidTr="002072BA">
        <w:tc>
          <w:tcPr>
            <w:tcW w:w="5000" w:type="pct"/>
            <w:tcBorders>
              <w:bottom w:val="single" w:sz="4" w:space="0" w:color="auto"/>
            </w:tcBorders>
            <w:shd w:val="clear" w:color="auto" w:fill="FFFFFF" w:themeFill="background1"/>
          </w:tcPr>
          <w:p w:rsidR="002072BA" w:rsidRPr="00AA236E" w:rsidRDefault="002072BA" w:rsidP="0071315A">
            <w:pPr>
              <w:numPr>
                <w:ilvl w:val="0"/>
                <w:numId w:val="89"/>
              </w:numPr>
              <w:spacing w:after="0" w:line="240" w:lineRule="auto"/>
              <w:jc w:val="both"/>
              <w:rPr>
                <w:rFonts w:cs="B Yagut"/>
                <w:sz w:val="20"/>
                <w:szCs w:val="20"/>
              </w:rPr>
            </w:pPr>
            <w:r w:rsidRPr="00AA236E">
              <w:rPr>
                <w:rFonts w:cs="B Yagut" w:hint="cs"/>
                <w:sz w:val="20"/>
                <w:szCs w:val="20"/>
                <w:rtl/>
              </w:rPr>
              <w:t>آزمون دید مرکزی</w:t>
            </w:r>
            <w:r w:rsidRPr="00AA236E">
              <w:rPr>
                <w:rFonts w:cs="B Yagut"/>
                <w:sz w:val="20"/>
                <w:szCs w:val="20"/>
              </w:rPr>
              <w:t xml:space="preserve">(Central visual acuity) </w:t>
            </w:r>
          </w:p>
          <w:p w:rsidR="002072BA" w:rsidRPr="00AA236E" w:rsidRDefault="002072BA" w:rsidP="0071315A">
            <w:pPr>
              <w:numPr>
                <w:ilvl w:val="0"/>
                <w:numId w:val="89"/>
              </w:numPr>
              <w:spacing w:after="0" w:line="240" w:lineRule="auto"/>
              <w:jc w:val="both"/>
              <w:rPr>
                <w:rFonts w:cs="B Yagut"/>
                <w:sz w:val="20"/>
                <w:szCs w:val="20"/>
              </w:rPr>
            </w:pPr>
            <w:r w:rsidRPr="00AA236E">
              <w:rPr>
                <w:rFonts w:cs="B Yagut" w:hint="cs"/>
                <w:sz w:val="20"/>
                <w:szCs w:val="20"/>
                <w:rtl/>
              </w:rPr>
              <w:t>آزمون دید رنگ</w:t>
            </w:r>
          </w:p>
          <w:p w:rsidR="002072BA" w:rsidRPr="00AA236E" w:rsidRDefault="002072BA" w:rsidP="0071315A">
            <w:pPr>
              <w:numPr>
                <w:ilvl w:val="0"/>
                <w:numId w:val="89"/>
              </w:numPr>
              <w:spacing w:after="0" w:line="240" w:lineRule="auto"/>
              <w:jc w:val="both"/>
              <w:rPr>
                <w:rFonts w:cs="B Yagut"/>
                <w:sz w:val="20"/>
                <w:szCs w:val="20"/>
              </w:rPr>
            </w:pPr>
            <w:r w:rsidRPr="00AA236E">
              <w:rPr>
                <w:rFonts w:cs="B Yagut" w:hint="cs"/>
                <w:sz w:val="20"/>
                <w:szCs w:val="20"/>
                <w:rtl/>
              </w:rPr>
              <w:t>آزمون روزنه</w:t>
            </w:r>
            <w:r w:rsidRPr="00AA236E">
              <w:rPr>
                <w:rFonts w:cs="B Yagut"/>
                <w:sz w:val="20"/>
                <w:szCs w:val="20"/>
              </w:rPr>
              <w:t xml:space="preserve">(Pinhole test) </w:t>
            </w:r>
          </w:p>
          <w:p w:rsidR="002072BA" w:rsidRPr="00AA236E" w:rsidRDefault="002072BA" w:rsidP="0071315A">
            <w:pPr>
              <w:numPr>
                <w:ilvl w:val="0"/>
                <w:numId w:val="89"/>
              </w:numPr>
              <w:spacing w:after="0" w:line="240" w:lineRule="auto"/>
              <w:jc w:val="both"/>
              <w:rPr>
                <w:rFonts w:cs="B Yagut"/>
                <w:sz w:val="20"/>
                <w:szCs w:val="20"/>
              </w:rPr>
            </w:pPr>
            <w:r w:rsidRPr="00AA236E">
              <w:rPr>
                <w:rFonts w:cs="B Yagut" w:hint="cs"/>
                <w:sz w:val="20"/>
                <w:szCs w:val="20"/>
                <w:rtl/>
              </w:rPr>
              <w:lastRenderedPageBreak/>
              <w:t>آزمون کاهش بینایی</w:t>
            </w:r>
          </w:p>
          <w:p w:rsidR="002072BA" w:rsidRPr="00AA236E" w:rsidRDefault="002072BA" w:rsidP="0071315A">
            <w:pPr>
              <w:numPr>
                <w:ilvl w:val="0"/>
                <w:numId w:val="89"/>
              </w:numPr>
              <w:spacing w:after="0" w:line="240" w:lineRule="auto"/>
              <w:jc w:val="both"/>
              <w:rPr>
                <w:rFonts w:cs="B Yagut"/>
                <w:sz w:val="20"/>
                <w:szCs w:val="20"/>
              </w:rPr>
            </w:pPr>
            <w:r w:rsidRPr="00AA236E">
              <w:rPr>
                <w:rFonts w:cs="B Yagut" w:hint="cs"/>
                <w:sz w:val="20"/>
                <w:szCs w:val="20"/>
                <w:rtl/>
              </w:rPr>
              <w:t>آزمون دید محیطی</w:t>
            </w:r>
          </w:p>
          <w:p w:rsidR="002072BA" w:rsidRPr="00AA236E" w:rsidRDefault="002072BA" w:rsidP="0071315A">
            <w:pPr>
              <w:numPr>
                <w:ilvl w:val="0"/>
                <w:numId w:val="89"/>
              </w:numPr>
              <w:spacing w:after="0" w:line="240" w:lineRule="auto"/>
              <w:jc w:val="both"/>
              <w:rPr>
                <w:rFonts w:cs="B Yagut"/>
                <w:sz w:val="20"/>
                <w:szCs w:val="20"/>
              </w:rPr>
            </w:pPr>
            <w:r w:rsidRPr="00AA236E">
              <w:rPr>
                <w:rFonts w:cs="B Yagut" w:hint="cs"/>
                <w:sz w:val="20"/>
                <w:szCs w:val="20"/>
                <w:rtl/>
              </w:rPr>
              <w:t>آزمون رویاروئی</w:t>
            </w:r>
            <w:r w:rsidRPr="00AA236E">
              <w:rPr>
                <w:rFonts w:cs="B Yagut"/>
                <w:sz w:val="20"/>
                <w:szCs w:val="20"/>
              </w:rPr>
              <w:t xml:space="preserve">(Confrontation) </w:t>
            </w:r>
          </w:p>
          <w:p w:rsidR="002072BA" w:rsidRPr="00AA236E" w:rsidRDefault="002072BA" w:rsidP="0071315A">
            <w:pPr>
              <w:numPr>
                <w:ilvl w:val="0"/>
                <w:numId w:val="89"/>
              </w:numPr>
              <w:spacing w:after="0" w:line="240" w:lineRule="auto"/>
              <w:jc w:val="both"/>
              <w:rPr>
                <w:rFonts w:cs="B Yagut"/>
                <w:sz w:val="20"/>
                <w:szCs w:val="20"/>
              </w:rPr>
            </w:pPr>
            <w:r w:rsidRPr="00AA236E">
              <w:rPr>
                <w:rFonts w:cs="B Yagut" w:hint="cs"/>
                <w:sz w:val="20"/>
                <w:szCs w:val="20"/>
                <w:rtl/>
              </w:rPr>
              <w:t>معاینه مردمک ها</w:t>
            </w:r>
          </w:p>
          <w:p w:rsidR="002072BA" w:rsidRPr="00AA236E" w:rsidRDefault="002072BA" w:rsidP="0071315A">
            <w:pPr>
              <w:numPr>
                <w:ilvl w:val="0"/>
                <w:numId w:val="89"/>
              </w:numPr>
              <w:spacing w:after="0" w:line="240" w:lineRule="auto"/>
              <w:jc w:val="both"/>
              <w:rPr>
                <w:rFonts w:cs="B Yagut"/>
                <w:sz w:val="20"/>
                <w:szCs w:val="20"/>
              </w:rPr>
            </w:pPr>
            <w:r w:rsidRPr="00AA236E">
              <w:rPr>
                <w:rFonts w:cs="B Yagut" w:hint="cs"/>
                <w:sz w:val="20"/>
                <w:szCs w:val="20"/>
                <w:rtl/>
              </w:rPr>
              <w:t>معاینه حرکات ماهیچه های خارج چشمی</w:t>
            </w:r>
          </w:p>
          <w:p w:rsidR="002072BA" w:rsidRPr="00AA236E" w:rsidRDefault="002072BA" w:rsidP="0071315A">
            <w:pPr>
              <w:numPr>
                <w:ilvl w:val="0"/>
                <w:numId w:val="89"/>
              </w:numPr>
              <w:spacing w:after="0" w:line="240" w:lineRule="auto"/>
              <w:jc w:val="both"/>
              <w:rPr>
                <w:rFonts w:cs="B Yagut"/>
                <w:sz w:val="20"/>
                <w:szCs w:val="20"/>
              </w:rPr>
            </w:pPr>
            <w:r w:rsidRPr="00AA236E">
              <w:rPr>
                <w:rFonts w:cs="B Yagut" w:hint="cs"/>
                <w:sz w:val="20"/>
                <w:szCs w:val="20"/>
                <w:rtl/>
              </w:rPr>
              <w:t>معاینه خارج چشم</w:t>
            </w:r>
          </w:p>
          <w:p w:rsidR="002072BA" w:rsidRPr="00AA236E" w:rsidRDefault="002072BA" w:rsidP="0071315A">
            <w:pPr>
              <w:numPr>
                <w:ilvl w:val="0"/>
                <w:numId w:val="89"/>
              </w:numPr>
              <w:spacing w:after="0" w:line="240" w:lineRule="auto"/>
              <w:jc w:val="both"/>
              <w:rPr>
                <w:rFonts w:cs="B Yagut"/>
                <w:sz w:val="20"/>
                <w:szCs w:val="20"/>
              </w:rPr>
            </w:pPr>
            <w:r w:rsidRPr="00AA236E">
              <w:rPr>
                <w:rFonts w:cs="B Yagut" w:hint="cs"/>
                <w:sz w:val="20"/>
                <w:szCs w:val="20"/>
                <w:rtl/>
              </w:rPr>
              <w:t>معاینه با اسلیت لامپ (سگمان قدامی - اختیاری)</w:t>
            </w:r>
          </w:p>
          <w:p w:rsidR="002072BA" w:rsidRPr="00AA236E" w:rsidRDefault="002072BA" w:rsidP="0071315A">
            <w:pPr>
              <w:numPr>
                <w:ilvl w:val="0"/>
                <w:numId w:val="89"/>
              </w:numPr>
              <w:spacing w:after="0" w:line="240" w:lineRule="auto"/>
              <w:jc w:val="both"/>
              <w:rPr>
                <w:rFonts w:cs="B Yagut"/>
                <w:sz w:val="20"/>
                <w:szCs w:val="20"/>
              </w:rPr>
            </w:pPr>
            <w:r w:rsidRPr="00AA236E">
              <w:rPr>
                <w:rFonts w:cs="B Yagut" w:hint="cs"/>
                <w:sz w:val="20"/>
                <w:szCs w:val="20"/>
                <w:rtl/>
              </w:rPr>
              <w:t>افتالموسکوپی مستقیم</w:t>
            </w:r>
          </w:p>
          <w:p w:rsidR="002072BA" w:rsidRPr="00AA236E" w:rsidRDefault="002072BA" w:rsidP="0071315A">
            <w:pPr>
              <w:numPr>
                <w:ilvl w:val="0"/>
                <w:numId w:val="89"/>
              </w:numPr>
              <w:spacing w:after="0" w:line="240" w:lineRule="auto"/>
              <w:jc w:val="both"/>
              <w:rPr>
                <w:rFonts w:cs="B Yagut"/>
                <w:sz w:val="20"/>
                <w:szCs w:val="20"/>
              </w:rPr>
            </w:pPr>
            <w:r w:rsidRPr="00AA236E">
              <w:rPr>
                <w:rFonts w:cs="B Yagut" w:hint="cs"/>
                <w:sz w:val="20"/>
                <w:szCs w:val="20"/>
                <w:rtl/>
              </w:rPr>
              <w:t>خارج کردن جسم خارجی سطحی از چشم با اسلیت لمپ (اختیاری)</w:t>
            </w:r>
          </w:p>
          <w:p w:rsidR="002072BA" w:rsidRPr="00AA236E" w:rsidRDefault="002072BA" w:rsidP="0071315A">
            <w:pPr>
              <w:numPr>
                <w:ilvl w:val="0"/>
                <w:numId w:val="89"/>
              </w:numPr>
              <w:spacing w:after="0" w:line="240" w:lineRule="auto"/>
              <w:jc w:val="both"/>
              <w:rPr>
                <w:rFonts w:cs="B Yagut"/>
                <w:sz w:val="20"/>
                <w:szCs w:val="20"/>
                <w:rtl/>
              </w:rPr>
            </w:pPr>
            <w:r w:rsidRPr="00AA236E">
              <w:rPr>
                <w:rFonts w:cs="B Yagut" w:hint="cs"/>
                <w:sz w:val="20"/>
                <w:szCs w:val="20"/>
                <w:rtl/>
              </w:rPr>
              <w:t>تونومتری چشم ( اختیاری)</w:t>
            </w:r>
          </w:p>
        </w:tc>
      </w:tr>
      <w:tr w:rsidR="002072BA" w:rsidRPr="00AA236E" w:rsidTr="002072BA">
        <w:tc>
          <w:tcPr>
            <w:tcW w:w="5000" w:type="pct"/>
            <w:tcBorders>
              <w:bottom w:val="nil"/>
            </w:tcBorders>
            <w:shd w:val="clear" w:color="auto" w:fill="FFFFFF" w:themeFill="background1"/>
          </w:tcPr>
          <w:p w:rsidR="002072BA" w:rsidRPr="00AA236E" w:rsidRDefault="002072BA" w:rsidP="0071315A">
            <w:pPr>
              <w:spacing w:after="0" w:line="240" w:lineRule="auto"/>
              <w:jc w:val="both"/>
              <w:rPr>
                <w:rFonts w:cs="B Yagut"/>
                <w:sz w:val="20"/>
                <w:szCs w:val="20"/>
                <w:rtl/>
              </w:rPr>
            </w:pPr>
            <w:r w:rsidRPr="00AA236E">
              <w:rPr>
                <w:rFonts w:cs="B Yagut" w:hint="cs"/>
                <w:sz w:val="20"/>
                <w:szCs w:val="20"/>
                <w:rtl/>
              </w:rPr>
              <w:lastRenderedPageBreak/>
              <w:t>*در پایان چرخش لازم است فهرست داروهای رایج چشم پزشکی و نحوه نوشتن نسخه در موارد شایع چشم پزشکی دارای کاربرد در حیطه فعالیت بالینی پزشک عمومی آموزش داده شود</w:t>
            </w:r>
            <w:r w:rsidR="00BA7E2C" w:rsidRPr="00AA236E">
              <w:rPr>
                <w:rFonts w:cs="B Yagut" w:hint="cs"/>
                <w:sz w:val="20"/>
                <w:szCs w:val="20"/>
                <w:rtl/>
              </w:rPr>
              <w:t xml:space="preserve">. </w:t>
            </w:r>
          </w:p>
          <w:p w:rsidR="002072BA" w:rsidRPr="00AA236E" w:rsidRDefault="008A38EB" w:rsidP="0071315A">
            <w:pPr>
              <w:spacing w:after="0" w:line="240" w:lineRule="auto"/>
              <w:jc w:val="both"/>
              <w:rPr>
                <w:rFonts w:cs="B Yagut"/>
                <w:sz w:val="20"/>
                <w:szCs w:val="20"/>
                <w:rtl/>
              </w:rPr>
            </w:pPr>
            <w:r w:rsidRPr="00AA236E">
              <w:rPr>
                <w:rFonts w:cs="B Yagut" w:hint="cs"/>
                <w:sz w:val="20"/>
                <w:szCs w:val="20"/>
                <w:rtl/>
              </w:rPr>
              <w:t>** در طی این دوره لازم است دانشجویان نحوه مراعات ایمنی بیماران را یادبگیرند و عملا تمرین کنند.</w:t>
            </w:r>
          </w:p>
        </w:tc>
      </w:tr>
      <w:tr w:rsidR="004513D5" w:rsidRPr="00AA236E" w:rsidTr="002072BA">
        <w:tc>
          <w:tcPr>
            <w:tcW w:w="5000" w:type="pct"/>
            <w:tcBorders>
              <w:top w:val="nil"/>
            </w:tcBorders>
            <w:shd w:val="clear" w:color="auto" w:fill="FFFFFF" w:themeFill="background1"/>
          </w:tcPr>
          <w:p w:rsidR="004513D5" w:rsidRPr="00AA236E" w:rsidRDefault="002072BA" w:rsidP="0071315A">
            <w:pPr>
              <w:spacing w:after="0" w:line="240" w:lineRule="auto"/>
              <w:jc w:val="both"/>
              <w:rPr>
                <w:rFonts w:cs="B Yagut"/>
                <w:sz w:val="20"/>
                <w:szCs w:val="20"/>
                <w:rtl/>
              </w:rPr>
            </w:pPr>
            <w:r w:rsidRPr="00AA236E">
              <w:rPr>
                <w:rFonts w:cs="B Yagut" w:hint="cs"/>
                <w:sz w:val="20"/>
                <w:szCs w:val="20"/>
                <w:rtl/>
              </w:rPr>
              <w:t xml:space="preserve">* </w:t>
            </w:r>
            <w:r w:rsidR="004513D5" w:rsidRPr="00AA236E">
              <w:rPr>
                <w:rFonts w:cs="B Yagut" w:hint="cs"/>
                <w:sz w:val="20"/>
                <w:szCs w:val="20"/>
                <w:rtl/>
              </w:rPr>
              <w:t xml:space="preserve">دبیرخانه شورای </w:t>
            </w:r>
            <w:r w:rsidR="00F84D91" w:rsidRPr="00AA236E">
              <w:rPr>
                <w:rFonts w:cs="B Yagut" w:hint="cs"/>
                <w:sz w:val="20"/>
                <w:szCs w:val="20"/>
                <w:rtl/>
              </w:rPr>
              <w:t>آموزش</w:t>
            </w:r>
            <w:r w:rsidR="004513D5" w:rsidRPr="00AA236E">
              <w:rPr>
                <w:rFonts w:cs="B Yagut" w:hint="cs"/>
                <w:sz w:val="20"/>
                <w:szCs w:val="20"/>
                <w:rtl/>
              </w:rPr>
              <w:t xml:space="preserve"> پزشکی عمومی می تواند فهرست علائم و نشانه های شایع، سندرم ها و بیماری های مهم و</w:t>
            </w:r>
            <w:r w:rsidR="00BA7E2C" w:rsidRPr="00AA236E">
              <w:rPr>
                <w:rFonts w:cs="B Yagut" w:hint="cs"/>
                <w:sz w:val="20"/>
                <w:szCs w:val="20"/>
                <w:rtl/>
              </w:rPr>
              <w:t xml:space="preserve"> </w:t>
            </w:r>
            <w:r w:rsidR="004513D5" w:rsidRPr="00AA236E">
              <w:rPr>
                <w:rFonts w:cs="B Yagut" w:hint="cs"/>
                <w:sz w:val="20"/>
                <w:szCs w:val="20"/>
                <w:rtl/>
              </w:rPr>
              <w:t>پروسیجرهای ضروری در این بخش را در</w:t>
            </w:r>
            <w:r w:rsidR="00BA7E2C" w:rsidRPr="00AA236E">
              <w:rPr>
                <w:rFonts w:cs="B Yagut" w:hint="cs"/>
                <w:sz w:val="20"/>
                <w:szCs w:val="20"/>
                <w:rtl/>
              </w:rPr>
              <w:t xml:space="preserve"> </w:t>
            </w:r>
            <w:r w:rsidR="004513D5" w:rsidRPr="00AA236E">
              <w:rPr>
                <w:rFonts w:cs="B Yagut" w:hint="cs"/>
                <w:sz w:val="20"/>
                <w:szCs w:val="20"/>
                <w:rtl/>
              </w:rPr>
              <w:t>مقاطع زمانی لازم حسب ضرورت و اولویتها با نظر و هماهنگی بورد پزشکی عمومی و</w:t>
            </w:r>
            <w:r w:rsidR="00BA7E2C" w:rsidRPr="00AA236E">
              <w:rPr>
                <w:rFonts w:cs="B Yagut" w:hint="cs"/>
                <w:sz w:val="20"/>
                <w:szCs w:val="20"/>
                <w:rtl/>
              </w:rPr>
              <w:t xml:space="preserve"> </w:t>
            </w:r>
            <w:r w:rsidR="004513D5" w:rsidRPr="00AA236E">
              <w:rPr>
                <w:rFonts w:cs="B Yagut" w:hint="cs"/>
                <w:sz w:val="20"/>
                <w:szCs w:val="20"/>
                <w:rtl/>
              </w:rPr>
              <w:t>دانشکده های پزشکی تغییر دهد</w:t>
            </w:r>
            <w:r w:rsidR="00BA7E2C" w:rsidRPr="00AA236E">
              <w:rPr>
                <w:rFonts w:cs="B Yagut" w:hint="cs"/>
                <w:sz w:val="20"/>
                <w:szCs w:val="20"/>
                <w:rtl/>
              </w:rPr>
              <w:t xml:space="preserve">. </w:t>
            </w:r>
          </w:p>
        </w:tc>
      </w:tr>
    </w:tbl>
    <w:p w:rsidR="00293317" w:rsidRPr="00AA236E" w:rsidRDefault="00293317" w:rsidP="0071315A">
      <w:pPr>
        <w:spacing w:after="0" w:line="240" w:lineRule="auto"/>
        <w:jc w:val="both"/>
        <w:rPr>
          <w:rFonts w:cs="B Yagut"/>
          <w:sz w:val="20"/>
          <w:szCs w:val="20"/>
          <w:rtl/>
        </w:rPr>
      </w:pPr>
    </w:p>
    <w:p w:rsidR="00293317" w:rsidRPr="00AA236E" w:rsidRDefault="00293317" w:rsidP="0071315A">
      <w:pPr>
        <w:bidi w:val="0"/>
        <w:spacing w:after="0" w:line="240" w:lineRule="auto"/>
        <w:jc w:val="both"/>
        <w:rPr>
          <w:rFonts w:cs="B Yagut"/>
          <w:sz w:val="20"/>
          <w:szCs w:val="20"/>
          <w:rtl/>
        </w:rPr>
      </w:pPr>
      <w:r w:rsidRPr="00AA236E">
        <w:rPr>
          <w:rFonts w:cs="B Yagut"/>
          <w:sz w:val="20"/>
          <w:szCs w:val="20"/>
          <w:rtl/>
        </w:rPr>
        <w:br w:type="page"/>
      </w:r>
    </w:p>
    <w:p w:rsidR="004513D5" w:rsidRPr="00AA236E" w:rsidRDefault="002072BA" w:rsidP="0071315A">
      <w:pPr>
        <w:spacing w:after="0" w:line="240" w:lineRule="auto"/>
        <w:jc w:val="both"/>
        <w:rPr>
          <w:rFonts w:cs="B Yagut"/>
          <w:b/>
          <w:bCs/>
          <w:sz w:val="20"/>
          <w:szCs w:val="20"/>
          <w:rtl/>
        </w:rPr>
      </w:pPr>
      <w:r w:rsidRPr="00AA236E">
        <w:rPr>
          <w:rFonts w:cs="B Yagut" w:hint="cs"/>
          <w:b/>
          <w:bCs/>
          <w:sz w:val="20"/>
          <w:szCs w:val="20"/>
          <w:rtl/>
        </w:rPr>
        <w:lastRenderedPageBreak/>
        <w:t xml:space="preserve">دروس </w:t>
      </w:r>
      <w:r w:rsidR="00F84D91" w:rsidRPr="00AA236E">
        <w:rPr>
          <w:rFonts w:cs="B Yagut" w:hint="cs"/>
          <w:b/>
          <w:bCs/>
          <w:sz w:val="20"/>
          <w:szCs w:val="20"/>
          <w:rtl/>
        </w:rPr>
        <w:t>آموزش</w:t>
      </w:r>
      <w:r w:rsidR="00293317" w:rsidRPr="00AA236E">
        <w:rPr>
          <w:rFonts w:cs="B Yagut" w:hint="cs"/>
          <w:b/>
          <w:bCs/>
          <w:sz w:val="20"/>
          <w:szCs w:val="20"/>
          <w:rtl/>
        </w:rPr>
        <w:t xml:space="preserve"> بالینی بیماریهای گوش</w:t>
      </w:r>
      <w:r w:rsidRPr="00AA236E">
        <w:rPr>
          <w:rFonts w:cs="B Yagut" w:hint="cs"/>
          <w:b/>
          <w:bCs/>
          <w:sz w:val="20"/>
          <w:szCs w:val="20"/>
          <w:rtl/>
        </w:rPr>
        <w:t xml:space="preserve"> </w:t>
      </w:r>
      <w:r w:rsidR="00293317" w:rsidRPr="00AA236E">
        <w:rPr>
          <w:rFonts w:cs="B Yagut" w:hint="cs"/>
          <w:b/>
          <w:bCs/>
          <w:sz w:val="20"/>
          <w:szCs w:val="20"/>
          <w:rtl/>
        </w:rPr>
        <w:t>گلو</w:t>
      </w:r>
      <w:r w:rsidRPr="00AA236E">
        <w:rPr>
          <w:rFonts w:cs="B Yagut" w:hint="cs"/>
          <w:b/>
          <w:bCs/>
          <w:sz w:val="20"/>
          <w:szCs w:val="20"/>
          <w:rtl/>
        </w:rPr>
        <w:t xml:space="preserve"> و</w:t>
      </w:r>
      <w:r w:rsidR="00293317" w:rsidRPr="00AA236E">
        <w:rPr>
          <w:rFonts w:cs="B Yagut" w:hint="cs"/>
          <w:b/>
          <w:bCs/>
          <w:sz w:val="20"/>
          <w:szCs w:val="20"/>
          <w:rtl/>
        </w:rPr>
        <w:t xml:space="preserve"> بینی </w:t>
      </w:r>
    </w:p>
    <w:p w:rsidR="002072BA" w:rsidRPr="00AA236E" w:rsidRDefault="002072BA" w:rsidP="0071315A">
      <w:pPr>
        <w:spacing w:after="0" w:line="240" w:lineRule="auto"/>
        <w:ind w:left="720"/>
        <w:jc w:val="both"/>
        <w:rPr>
          <w:rFonts w:cs="B Yagut"/>
          <w:b/>
          <w:bCs/>
          <w:sz w:val="20"/>
          <w:szCs w:val="20"/>
          <w:rtl/>
        </w:rPr>
      </w:pPr>
      <w:r w:rsidRPr="00AA236E">
        <w:rPr>
          <w:rFonts w:cs="B Yagut" w:hint="cs"/>
          <w:b/>
          <w:bCs/>
          <w:sz w:val="20"/>
          <w:szCs w:val="20"/>
          <w:rtl/>
        </w:rPr>
        <w:t>کارآموزی بیماریهای گوش گلو و بینی</w:t>
      </w:r>
    </w:p>
    <w:p w:rsidR="002072BA" w:rsidRPr="00AA236E" w:rsidRDefault="002072BA" w:rsidP="0071315A">
      <w:pPr>
        <w:spacing w:after="0" w:line="240" w:lineRule="auto"/>
        <w:ind w:left="720"/>
        <w:jc w:val="both"/>
        <w:rPr>
          <w:rFonts w:cs="B Yagut"/>
          <w:b/>
          <w:bCs/>
          <w:sz w:val="20"/>
          <w:szCs w:val="20"/>
          <w:rtl/>
        </w:rPr>
      </w:pPr>
      <w:r w:rsidRPr="00AA236E">
        <w:rPr>
          <w:rFonts w:cs="B Yagut" w:hint="cs"/>
          <w:b/>
          <w:bCs/>
          <w:sz w:val="20"/>
          <w:szCs w:val="20"/>
          <w:rtl/>
        </w:rPr>
        <w:t>کارورزی بیماریهای گوش گلو و بینی</w:t>
      </w:r>
    </w:p>
    <w:tbl>
      <w:tblPr>
        <w:bidiVisual/>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97"/>
        <w:gridCol w:w="3547"/>
        <w:gridCol w:w="1788"/>
        <w:gridCol w:w="3206"/>
        <w:gridCol w:w="8"/>
      </w:tblGrid>
      <w:tr w:rsidR="002072BA" w:rsidRPr="00AA236E" w:rsidTr="00C1126E">
        <w:trPr>
          <w:gridAfter w:val="1"/>
          <w:wAfter w:w="4" w:type="pct"/>
        </w:trPr>
        <w:tc>
          <w:tcPr>
            <w:tcW w:w="659" w:type="pct"/>
            <w:tcBorders>
              <w:top w:val="single" w:sz="4" w:space="0" w:color="auto"/>
              <w:left w:val="single" w:sz="4" w:space="0" w:color="auto"/>
              <w:bottom w:val="single" w:sz="4" w:space="0" w:color="auto"/>
              <w:right w:val="single" w:sz="4" w:space="0" w:color="auto"/>
            </w:tcBorders>
            <w:shd w:val="clear" w:color="auto" w:fill="D9D9D9"/>
          </w:tcPr>
          <w:p w:rsidR="002072BA" w:rsidRPr="00AA236E" w:rsidRDefault="002072BA" w:rsidP="0071315A">
            <w:pPr>
              <w:spacing w:after="0" w:line="240" w:lineRule="auto"/>
              <w:jc w:val="both"/>
              <w:rPr>
                <w:rFonts w:cs="B Yagut"/>
                <w:bCs/>
                <w:sz w:val="20"/>
                <w:szCs w:val="20"/>
                <w:rtl/>
              </w:rPr>
            </w:pPr>
            <w:r w:rsidRPr="00AA236E">
              <w:rPr>
                <w:rFonts w:cs="B Yagut" w:hint="cs"/>
                <w:bCs/>
                <w:sz w:val="20"/>
                <w:szCs w:val="20"/>
                <w:rtl/>
              </w:rPr>
              <w:t>کد درس</w:t>
            </w:r>
          </w:p>
        </w:tc>
        <w:tc>
          <w:tcPr>
            <w:tcW w:w="4337" w:type="pct"/>
            <w:gridSpan w:val="3"/>
            <w:tcBorders>
              <w:top w:val="single" w:sz="4" w:space="0" w:color="auto"/>
              <w:left w:val="single" w:sz="4" w:space="0" w:color="auto"/>
              <w:bottom w:val="single" w:sz="4" w:space="0" w:color="auto"/>
              <w:right w:val="single" w:sz="4" w:space="0" w:color="auto"/>
            </w:tcBorders>
          </w:tcPr>
          <w:p w:rsidR="002072BA" w:rsidRPr="00AA236E" w:rsidRDefault="002072BA" w:rsidP="0071315A">
            <w:pPr>
              <w:spacing w:after="0" w:line="240" w:lineRule="auto"/>
              <w:jc w:val="both"/>
              <w:rPr>
                <w:rFonts w:cs="B Yagut"/>
                <w:sz w:val="20"/>
                <w:szCs w:val="20"/>
                <w:rtl/>
              </w:rPr>
            </w:pPr>
            <w:r w:rsidRPr="00AA236E">
              <w:rPr>
                <w:rFonts w:cs="B Yagut" w:hint="cs"/>
                <w:sz w:val="20"/>
                <w:szCs w:val="20"/>
                <w:rtl/>
              </w:rPr>
              <w:t>227</w:t>
            </w:r>
          </w:p>
        </w:tc>
      </w:tr>
      <w:tr w:rsidR="00FC0BB5" w:rsidRPr="00AA236E" w:rsidTr="00C1126E">
        <w:trPr>
          <w:gridAfter w:val="1"/>
          <w:wAfter w:w="4" w:type="pct"/>
        </w:trPr>
        <w:tc>
          <w:tcPr>
            <w:tcW w:w="659" w:type="pct"/>
            <w:tcBorders>
              <w:top w:val="single" w:sz="4" w:space="0" w:color="auto"/>
              <w:left w:val="single" w:sz="4" w:space="0" w:color="auto"/>
              <w:bottom w:val="single" w:sz="4" w:space="0" w:color="auto"/>
              <w:right w:val="single" w:sz="4" w:space="0" w:color="auto"/>
            </w:tcBorders>
            <w:shd w:val="clear" w:color="auto" w:fill="D9D9D9"/>
          </w:tcPr>
          <w:p w:rsidR="00FC0BB5" w:rsidRPr="00AA236E" w:rsidRDefault="00B70A59" w:rsidP="0071315A">
            <w:pPr>
              <w:spacing w:after="0" w:line="240" w:lineRule="auto"/>
              <w:jc w:val="both"/>
              <w:rPr>
                <w:rFonts w:cs="B Yagut"/>
                <w:bCs/>
                <w:sz w:val="20"/>
                <w:szCs w:val="20"/>
                <w:rtl/>
              </w:rPr>
            </w:pPr>
            <w:r w:rsidRPr="00AA236E">
              <w:rPr>
                <w:rFonts w:cs="B Yagut" w:hint="cs"/>
                <w:bCs/>
                <w:sz w:val="20"/>
                <w:szCs w:val="20"/>
                <w:rtl/>
              </w:rPr>
              <w:t xml:space="preserve">نام </w:t>
            </w:r>
            <w:r w:rsidR="005B4CB8" w:rsidRPr="00AA236E">
              <w:rPr>
                <w:rFonts w:cs="B Yagut" w:hint="cs"/>
                <w:bCs/>
                <w:sz w:val="20"/>
                <w:szCs w:val="20"/>
                <w:rtl/>
              </w:rPr>
              <w:t>درس</w:t>
            </w:r>
          </w:p>
        </w:tc>
        <w:tc>
          <w:tcPr>
            <w:tcW w:w="1801" w:type="pct"/>
            <w:tcBorders>
              <w:top w:val="single" w:sz="4" w:space="0" w:color="auto"/>
              <w:left w:val="single" w:sz="4" w:space="0" w:color="auto"/>
              <w:bottom w:val="single" w:sz="4" w:space="0" w:color="auto"/>
              <w:right w:val="single" w:sz="4" w:space="0" w:color="auto"/>
            </w:tcBorders>
          </w:tcPr>
          <w:p w:rsidR="00FC0BB5" w:rsidRPr="00AA236E" w:rsidRDefault="00F84D91" w:rsidP="0071315A">
            <w:pPr>
              <w:spacing w:after="0" w:line="240" w:lineRule="auto"/>
              <w:jc w:val="both"/>
              <w:rPr>
                <w:rFonts w:cs="B Yagut"/>
                <w:sz w:val="20"/>
                <w:szCs w:val="20"/>
                <w:rtl/>
              </w:rPr>
            </w:pPr>
            <w:r w:rsidRPr="00AA236E">
              <w:rPr>
                <w:rFonts w:cs="B Yagut" w:hint="cs"/>
                <w:sz w:val="20"/>
                <w:szCs w:val="20"/>
                <w:rtl/>
              </w:rPr>
              <w:t>کارآموزی</w:t>
            </w:r>
            <w:r w:rsidR="00FC0BB5" w:rsidRPr="00AA236E">
              <w:rPr>
                <w:rFonts w:cs="B Yagut" w:hint="cs"/>
                <w:sz w:val="20"/>
                <w:szCs w:val="20"/>
                <w:rtl/>
              </w:rPr>
              <w:t xml:space="preserve"> </w:t>
            </w:r>
            <w:r w:rsidR="001F42A7" w:rsidRPr="00AA236E">
              <w:rPr>
                <w:rFonts w:cs="B Yagut" w:hint="cs"/>
                <w:sz w:val="20"/>
                <w:szCs w:val="20"/>
                <w:rtl/>
              </w:rPr>
              <w:t>بیماریهای</w:t>
            </w:r>
            <w:r w:rsidR="00FC0BB5" w:rsidRPr="00AA236E">
              <w:rPr>
                <w:rFonts w:cs="B Yagut" w:hint="cs"/>
                <w:sz w:val="20"/>
                <w:szCs w:val="20"/>
                <w:rtl/>
              </w:rPr>
              <w:t xml:space="preserve"> </w:t>
            </w:r>
            <w:r w:rsidR="002072BA" w:rsidRPr="00AA236E">
              <w:rPr>
                <w:rFonts w:cs="B Yagut"/>
                <w:sz w:val="20"/>
                <w:szCs w:val="20"/>
                <w:rtl/>
              </w:rPr>
              <w:t>گوش</w:t>
            </w:r>
            <w:r w:rsidR="002072BA" w:rsidRPr="00AA236E">
              <w:rPr>
                <w:rFonts w:cs="B Yagut" w:hint="cs"/>
                <w:sz w:val="20"/>
                <w:szCs w:val="20"/>
                <w:rtl/>
              </w:rPr>
              <w:t xml:space="preserve"> </w:t>
            </w:r>
            <w:r w:rsidR="00FC0BB5" w:rsidRPr="00AA236E">
              <w:rPr>
                <w:rFonts w:cs="B Yagut"/>
                <w:sz w:val="20"/>
                <w:szCs w:val="20"/>
                <w:rtl/>
              </w:rPr>
              <w:t>گلو</w:t>
            </w:r>
            <w:r w:rsidR="002072BA" w:rsidRPr="00AA236E">
              <w:rPr>
                <w:rFonts w:cs="B Yagut" w:hint="cs"/>
                <w:sz w:val="20"/>
                <w:szCs w:val="20"/>
                <w:rtl/>
              </w:rPr>
              <w:t xml:space="preserve"> و </w:t>
            </w:r>
            <w:r w:rsidR="00FC0BB5" w:rsidRPr="00AA236E">
              <w:rPr>
                <w:rFonts w:cs="B Yagut"/>
                <w:sz w:val="20"/>
                <w:szCs w:val="20"/>
                <w:rtl/>
              </w:rPr>
              <w:t xml:space="preserve">بینی </w:t>
            </w:r>
          </w:p>
        </w:tc>
        <w:tc>
          <w:tcPr>
            <w:tcW w:w="908" w:type="pct"/>
            <w:tcBorders>
              <w:top w:val="single" w:sz="4" w:space="0" w:color="auto"/>
              <w:left w:val="single" w:sz="4" w:space="0" w:color="auto"/>
              <w:bottom w:val="single" w:sz="4" w:space="0" w:color="auto"/>
              <w:right w:val="single" w:sz="4" w:space="0" w:color="auto"/>
            </w:tcBorders>
            <w:shd w:val="clear" w:color="auto" w:fill="D9D9D9"/>
          </w:tcPr>
          <w:p w:rsidR="00FC0BB5" w:rsidRPr="00AA236E" w:rsidRDefault="00FC0BB5" w:rsidP="0071315A">
            <w:pPr>
              <w:spacing w:after="0" w:line="240" w:lineRule="auto"/>
              <w:jc w:val="both"/>
              <w:rPr>
                <w:rFonts w:cs="B Yagut"/>
                <w:sz w:val="20"/>
                <w:szCs w:val="20"/>
                <w:rtl/>
              </w:rPr>
            </w:pPr>
            <w:r w:rsidRPr="00AA236E">
              <w:rPr>
                <w:rFonts w:cs="B Yagut" w:hint="cs"/>
                <w:b/>
                <w:bCs/>
                <w:sz w:val="20"/>
                <w:szCs w:val="20"/>
                <w:rtl/>
              </w:rPr>
              <w:t>نوع</w:t>
            </w:r>
            <w:r w:rsidR="00BA7E2C" w:rsidRPr="00AA236E">
              <w:rPr>
                <w:rFonts w:cs="B Yagut" w:hint="cs"/>
                <w:b/>
                <w:bCs/>
                <w:sz w:val="20"/>
                <w:szCs w:val="20"/>
                <w:rtl/>
              </w:rPr>
              <w:t xml:space="preserve"> </w:t>
            </w:r>
            <w:r w:rsidRPr="00AA236E">
              <w:rPr>
                <w:rFonts w:cs="B Yagut" w:hint="cs"/>
                <w:b/>
                <w:bCs/>
                <w:sz w:val="20"/>
                <w:szCs w:val="20"/>
                <w:rtl/>
              </w:rPr>
              <w:t xml:space="preserve">چرخش </w:t>
            </w:r>
            <w:r w:rsidR="00F84D91" w:rsidRPr="00AA236E">
              <w:rPr>
                <w:rFonts w:cs="B Yagut" w:hint="cs"/>
                <w:b/>
                <w:bCs/>
                <w:sz w:val="20"/>
                <w:szCs w:val="20"/>
                <w:rtl/>
              </w:rPr>
              <w:t>آموزش</w:t>
            </w:r>
            <w:r w:rsidRPr="00AA236E">
              <w:rPr>
                <w:rFonts w:cs="B Yagut" w:hint="cs"/>
                <w:b/>
                <w:bCs/>
                <w:sz w:val="20"/>
                <w:szCs w:val="20"/>
                <w:rtl/>
              </w:rPr>
              <w:t>ی</w:t>
            </w:r>
          </w:p>
        </w:tc>
        <w:tc>
          <w:tcPr>
            <w:tcW w:w="1628" w:type="pct"/>
            <w:tcBorders>
              <w:top w:val="single" w:sz="4" w:space="0" w:color="auto"/>
              <w:left w:val="single" w:sz="4" w:space="0" w:color="auto"/>
              <w:bottom w:val="single" w:sz="4" w:space="0" w:color="auto"/>
              <w:right w:val="single" w:sz="4" w:space="0" w:color="auto"/>
            </w:tcBorders>
          </w:tcPr>
          <w:p w:rsidR="00FC0BB5" w:rsidRPr="00AA236E" w:rsidRDefault="00FC0BB5" w:rsidP="0071315A">
            <w:pPr>
              <w:spacing w:after="0" w:line="240" w:lineRule="auto"/>
              <w:jc w:val="both"/>
              <w:rPr>
                <w:rFonts w:cs="B Yagut"/>
                <w:sz w:val="20"/>
                <w:szCs w:val="20"/>
                <w:rtl/>
              </w:rPr>
            </w:pPr>
            <w:r w:rsidRPr="00AA236E">
              <w:rPr>
                <w:rFonts w:cs="B Yagut" w:hint="cs"/>
                <w:sz w:val="20"/>
                <w:szCs w:val="20"/>
                <w:rtl/>
              </w:rPr>
              <w:t>الزامی</w:t>
            </w:r>
          </w:p>
        </w:tc>
      </w:tr>
      <w:tr w:rsidR="00FC0BB5" w:rsidRPr="00AA236E" w:rsidTr="00C1126E">
        <w:tc>
          <w:tcPr>
            <w:tcW w:w="659" w:type="pct"/>
            <w:tcBorders>
              <w:top w:val="single" w:sz="4" w:space="0" w:color="auto"/>
              <w:left w:val="single" w:sz="4" w:space="0" w:color="auto"/>
              <w:bottom w:val="single" w:sz="4" w:space="0" w:color="auto"/>
              <w:right w:val="single" w:sz="4" w:space="0" w:color="auto"/>
            </w:tcBorders>
            <w:shd w:val="clear" w:color="auto" w:fill="D9D9D9"/>
          </w:tcPr>
          <w:p w:rsidR="00FC0BB5" w:rsidRPr="00AA236E" w:rsidRDefault="005B4CB8" w:rsidP="0071315A">
            <w:pPr>
              <w:spacing w:after="0" w:line="240" w:lineRule="auto"/>
              <w:jc w:val="both"/>
              <w:rPr>
                <w:rFonts w:cs="B Yagut"/>
                <w:bCs/>
                <w:sz w:val="20"/>
                <w:szCs w:val="20"/>
                <w:rtl/>
              </w:rPr>
            </w:pPr>
            <w:r w:rsidRPr="00AA236E">
              <w:rPr>
                <w:rFonts w:cs="B Yagut" w:hint="cs"/>
                <w:bCs/>
                <w:sz w:val="20"/>
                <w:szCs w:val="20"/>
                <w:rtl/>
              </w:rPr>
              <w:t>مرحله ارائه</w:t>
            </w:r>
          </w:p>
        </w:tc>
        <w:tc>
          <w:tcPr>
            <w:tcW w:w="1801" w:type="pct"/>
            <w:tcBorders>
              <w:top w:val="single" w:sz="4" w:space="0" w:color="auto"/>
              <w:left w:val="single" w:sz="4" w:space="0" w:color="auto"/>
              <w:bottom w:val="single" w:sz="4" w:space="0" w:color="auto"/>
              <w:right w:val="single" w:sz="4" w:space="0" w:color="auto"/>
            </w:tcBorders>
          </w:tcPr>
          <w:p w:rsidR="00FC0BB5" w:rsidRPr="00AA236E" w:rsidRDefault="00F84D91" w:rsidP="0071315A">
            <w:pPr>
              <w:pStyle w:val="ListParagraph"/>
              <w:spacing w:after="0" w:line="240" w:lineRule="auto"/>
              <w:ind w:left="0"/>
              <w:jc w:val="both"/>
              <w:rPr>
                <w:rFonts w:cs="B Yagut"/>
                <w:sz w:val="20"/>
                <w:szCs w:val="20"/>
                <w:rtl/>
              </w:rPr>
            </w:pPr>
            <w:r w:rsidRPr="00AA236E">
              <w:rPr>
                <w:rFonts w:cs="B Yagut" w:hint="cs"/>
                <w:sz w:val="20"/>
                <w:szCs w:val="20"/>
                <w:rtl/>
              </w:rPr>
              <w:t>کارآموزی</w:t>
            </w:r>
            <w:r w:rsidR="002072BA" w:rsidRPr="00AA236E">
              <w:rPr>
                <w:rFonts w:cs="B Yagut" w:hint="cs"/>
                <w:sz w:val="20"/>
                <w:szCs w:val="20"/>
                <w:rtl/>
              </w:rPr>
              <w:t xml:space="preserve"> (کارآموزی 2)</w:t>
            </w:r>
          </w:p>
        </w:tc>
        <w:tc>
          <w:tcPr>
            <w:tcW w:w="908" w:type="pct"/>
            <w:tcBorders>
              <w:top w:val="single" w:sz="4" w:space="0" w:color="auto"/>
              <w:left w:val="single" w:sz="4" w:space="0" w:color="auto"/>
              <w:bottom w:val="single" w:sz="4" w:space="0" w:color="auto"/>
              <w:right w:val="single" w:sz="4" w:space="0" w:color="auto"/>
            </w:tcBorders>
            <w:shd w:val="clear" w:color="auto" w:fill="D9D9D9"/>
          </w:tcPr>
          <w:p w:rsidR="00FC0BB5" w:rsidRPr="00AA236E" w:rsidRDefault="00821E07" w:rsidP="0071315A">
            <w:pPr>
              <w:pStyle w:val="ListParagraph"/>
              <w:spacing w:after="0" w:line="240" w:lineRule="auto"/>
              <w:ind w:left="0"/>
              <w:jc w:val="both"/>
              <w:rPr>
                <w:rFonts w:cs="B Yagut"/>
                <w:b/>
                <w:bCs/>
                <w:sz w:val="20"/>
                <w:szCs w:val="20"/>
                <w:rtl/>
              </w:rPr>
            </w:pPr>
            <w:r w:rsidRPr="00AA236E">
              <w:rPr>
                <w:rFonts w:cs="B Yagut" w:hint="cs"/>
                <w:b/>
                <w:bCs/>
                <w:sz w:val="20"/>
                <w:szCs w:val="20"/>
                <w:rtl/>
              </w:rPr>
              <w:t xml:space="preserve">مدت چرخش </w:t>
            </w:r>
            <w:r w:rsidR="00F84D91" w:rsidRPr="00AA236E">
              <w:rPr>
                <w:rFonts w:cs="B Yagut" w:hint="cs"/>
                <w:b/>
                <w:bCs/>
                <w:sz w:val="20"/>
                <w:szCs w:val="20"/>
                <w:rtl/>
              </w:rPr>
              <w:t>آموزش</w:t>
            </w:r>
            <w:r w:rsidRPr="00AA236E">
              <w:rPr>
                <w:rFonts w:cs="B Yagut" w:hint="cs"/>
                <w:b/>
                <w:bCs/>
                <w:sz w:val="20"/>
                <w:szCs w:val="20"/>
                <w:rtl/>
              </w:rPr>
              <w:t>ی</w:t>
            </w:r>
          </w:p>
        </w:tc>
        <w:tc>
          <w:tcPr>
            <w:tcW w:w="1632" w:type="pct"/>
            <w:gridSpan w:val="2"/>
            <w:tcBorders>
              <w:top w:val="single" w:sz="4" w:space="0" w:color="auto"/>
              <w:left w:val="single" w:sz="4" w:space="0" w:color="auto"/>
              <w:bottom w:val="single" w:sz="4" w:space="0" w:color="auto"/>
              <w:right w:val="single" w:sz="4" w:space="0" w:color="auto"/>
            </w:tcBorders>
          </w:tcPr>
          <w:p w:rsidR="00FC0BB5" w:rsidRPr="00AA236E" w:rsidRDefault="00B70A59" w:rsidP="0071315A">
            <w:pPr>
              <w:pStyle w:val="ListParagraph"/>
              <w:spacing w:after="0" w:line="240" w:lineRule="auto"/>
              <w:ind w:left="0"/>
              <w:jc w:val="both"/>
              <w:rPr>
                <w:rFonts w:cs="B Yagut"/>
                <w:sz w:val="20"/>
                <w:szCs w:val="20"/>
                <w:rtl/>
              </w:rPr>
            </w:pPr>
            <w:r w:rsidRPr="00AA236E">
              <w:rPr>
                <w:rFonts w:cs="B Yagut" w:hint="cs"/>
                <w:sz w:val="20"/>
                <w:szCs w:val="20"/>
                <w:rtl/>
              </w:rPr>
              <w:t>یک ماه (یا 4</w:t>
            </w:r>
            <w:r w:rsidR="002072BA" w:rsidRPr="00AA236E">
              <w:rPr>
                <w:rFonts w:cs="B Yagut" w:hint="cs"/>
                <w:sz w:val="20"/>
                <w:szCs w:val="20"/>
                <w:rtl/>
              </w:rPr>
              <w:t xml:space="preserve"> </w:t>
            </w:r>
            <w:r w:rsidR="00FC0BB5" w:rsidRPr="00AA236E">
              <w:rPr>
                <w:rFonts w:cs="B Yagut" w:hint="cs"/>
                <w:sz w:val="20"/>
                <w:szCs w:val="20"/>
                <w:rtl/>
              </w:rPr>
              <w:t>هفته</w:t>
            </w:r>
            <w:r w:rsidRPr="00AA236E">
              <w:rPr>
                <w:rFonts w:cs="B Yagut" w:hint="cs"/>
                <w:sz w:val="20"/>
                <w:szCs w:val="20"/>
                <w:rtl/>
              </w:rPr>
              <w:t>)</w:t>
            </w:r>
          </w:p>
        </w:tc>
      </w:tr>
      <w:tr w:rsidR="00FC0BB5" w:rsidRPr="00AA236E" w:rsidTr="00C1126E">
        <w:trPr>
          <w:gridAfter w:val="1"/>
          <w:wAfter w:w="4" w:type="pct"/>
        </w:trPr>
        <w:tc>
          <w:tcPr>
            <w:tcW w:w="659" w:type="pct"/>
            <w:tcBorders>
              <w:top w:val="single" w:sz="4" w:space="0" w:color="auto"/>
              <w:left w:val="single" w:sz="4" w:space="0" w:color="auto"/>
              <w:bottom w:val="single" w:sz="4" w:space="0" w:color="auto"/>
              <w:right w:val="single" w:sz="4" w:space="0" w:color="auto"/>
            </w:tcBorders>
            <w:shd w:val="clear" w:color="auto" w:fill="D9D9D9"/>
          </w:tcPr>
          <w:p w:rsidR="00FC0BB5" w:rsidRPr="00AA236E" w:rsidRDefault="005B4CB8" w:rsidP="0071315A">
            <w:pPr>
              <w:spacing w:after="0" w:line="240" w:lineRule="auto"/>
              <w:jc w:val="both"/>
              <w:rPr>
                <w:rFonts w:cs="B Yagut"/>
                <w:bCs/>
                <w:sz w:val="20"/>
                <w:szCs w:val="20"/>
                <w:rtl/>
              </w:rPr>
            </w:pPr>
            <w:r w:rsidRPr="00AA236E">
              <w:rPr>
                <w:rFonts w:cs="B Yagut" w:hint="cs"/>
                <w:bCs/>
                <w:sz w:val="20"/>
                <w:szCs w:val="20"/>
                <w:rtl/>
              </w:rPr>
              <w:t>پيش نياز</w:t>
            </w:r>
          </w:p>
        </w:tc>
        <w:tc>
          <w:tcPr>
            <w:tcW w:w="1801" w:type="pct"/>
            <w:tcBorders>
              <w:top w:val="single" w:sz="4" w:space="0" w:color="auto"/>
              <w:left w:val="single" w:sz="4" w:space="0" w:color="auto"/>
              <w:bottom w:val="single" w:sz="4" w:space="0" w:color="auto"/>
              <w:right w:val="single" w:sz="4" w:space="0" w:color="auto"/>
            </w:tcBorders>
          </w:tcPr>
          <w:p w:rsidR="00FC0BB5" w:rsidRPr="00AA236E" w:rsidRDefault="00F84D91" w:rsidP="0071315A">
            <w:pPr>
              <w:pStyle w:val="ListParagraph"/>
              <w:spacing w:after="0" w:line="240" w:lineRule="auto"/>
              <w:ind w:left="0"/>
              <w:jc w:val="both"/>
              <w:rPr>
                <w:rFonts w:cs="B Yagut"/>
                <w:sz w:val="20"/>
                <w:szCs w:val="20"/>
                <w:rtl/>
              </w:rPr>
            </w:pPr>
            <w:r w:rsidRPr="00AA236E">
              <w:rPr>
                <w:rFonts w:cs="B Yagut" w:hint="cs"/>
                <w:sz w:val="20"/>
                <w:szCs w:val="20"/>
                <w:rtl/>
              </w:rPr>
              <w:t>کارآموزی</w:t>
            </w:r>
            <w:r w:rsidR="00FC0BB5" w:rsidRPr="00AA236E">
              <w:rPr>
                <w:rFonts w:cs="B Yagut" w:hint="cs"/>
                <w:sz w:val="20"/>
                <w:szCs w:val="20"/>
                <w:rtl/>
              </w:rPr>
              <w:t xml:space="preserve"> داخلی، </w:t>
            </w:r>
            <w:r w:rsidRPr="00AA236E">
              <w:rPr>
                <w:rFonts w:cs="B Yagut" w:hint="cs"/>
                <w:sz w:val="20"/>
                <w:szCs w:val="20"/>
                <w:rtl/>
              </w:rPr>
              <w:t>کارآموزی</w:t>
            </w:r>
            <w:r w:rsidR="00FC0BB5" w:rsidRPr="00AA236E">
              <w:rPr>
                <w:rFonts w:cs="B Yagut" w:hint="cs"/>
                <w:sz w:val="20"/>
                <w:szCs w:val="20"/>
                <w:rtl/>
              </w:rPr>
              <w:t xml:space="preserve"> جراحی عمومی، </w:t>
            </w:r>
            <w:r w:rsidRPr="00AA236E">
              <w:rPr>
                <w:rFonts w:cs="B Yagut" w:hint="cs"/>
                <w:sz w:val="20"/>
                <w:szCs w:val="20"/>
                <w:rtl/>
              </w:rPr>
              <w:t>کارآموزی</w:t>
            </w:r>
            <w:r w:rsidR="00FC0BB5" w:rsidRPr="00AA236E">
              <w:rPr>
                <w:rFonts w:cs="B Yagut" w:hint="cs"/>
                <w:sz w:val="20"/>
                <w:szCs w:val="20"/>
                <w:rtl/>
              </w:rPr>
              <w:t xml:space="preserve"> کودکان </w:t>
            </w:r>
          </w:p>
        </w:tc>
        <w:tc>
          <w:tcPr>
            <w:tcW w:w="908" w:type="pct"/>
            <w:tcBorders>
              <w:top w:val="single" w:sz="4" w:space="0" w:color="auto"/>
              <w:left w:val="single" w:sz="4" w:space="0" w:color="auto"/>
              <w:bottom w:val="single" w:sz="4" w:space="0" w:color="auto"/>
              <w:right w:val="single" w:sz="4" w:space="0" w:color="auto"/>
            </w:tcBorders>
            <w:shd w:val="clear" w:color="auto" w:fill="D9D9D9"/>
          </w:tcPr>
          <w:p w:rsidR="00FC0BB5" w:rsidRPr="00AA236E" w:rsidRDefault="00821E07" w:rsidP="0071315A">
            <w:pPr>
              <w:pStyle w:val="ListParagraph"/>
              <w:spacing w:after="0" w:line="240" w:lineRule="auto"/>
              <w:ind w:left="0"/>
              <w:jc w:val="both"/>
              <w:rPr>
                <w:rFonts w:cs="B Yagut"/>
                <w:b/>
                <w:bCs/>
                <w:sz w:val="20"/>
                <w:szCs w:val="20"/>
                <w:rtl/>
              </w:rPr>
            </w:pPr>
            <w:r w:rsidRPr="00AA236E">
              <w:rPr>
                <w:rFonts w:cs="B Yagut" w:hint="cs"/>
                <w:b/>
                <w:bCs/>
                <w:sz w:val="20"/>
                <w:szCs w:val="20"/>
                <w:rtl/>
              </w:rPr>
              <w:t>تعداد واحد</w:t>
            </w:r>
          </w:p>
        </w:tc>
        <w:tc>
          <w:tcPr>
            <w:tcW w:w="1628" w:type="pct"/>
            <w:tcBorders>
              <w:top w:val="single" w:sz="4" w:space="0" w:color="auto"/>
              <w:left w:val="single" w:sz="4" w:space="0" w:color="auto"/>
              <w:bottom w:val="single" w:sz="4" w:space="0" w:color="auto"/>
              <w:right w:val="single" w:sz="4" w:space="0" w:color="auto"/>
            </w:tcBorders>
          </w:tcPr>
          <w:p w:rsidR="00FC0BB5" w:rsidRPr="00AA236E" w:rsidRDefault="002072BA" w:rsidP="0071315A">
            <w:pPr>
              <w:pStyle w:val="ListParagraph"/>
              <w:spacing w:after="0" w:line="240" w:lineRule="auto"/>
              <w:ind w:left="0"/>
              <w:jc w:val="both"/>
              <w:rPr>
                <w:rFonts w:cs="B Yagut"/>
                <w:sz w:val="20"/>
                <w:szCs w:val="20"/>
                <w:rtl/>
              </w:rPr>
            </w:pPr>
            <w:r w:rsidRPr="00AA236E">
              <w:rPr>
                <w:rFonts w:cs="B Yagut" w:hint="cs"/>
                <w:sz w:val="20"/>
                <w:szCs w:val="20"/>
                <w:rtl/>
              </w:rPr>
              <w:t>3 واحد</w:t>
            </w:r>
          </w:p>
        </w:tc>
      </w:tr>
      <w:tr w:rsidR="002072BA" w:rsidRPr="00AA236E" w:rsidTr="00C1126E">
        <w:trPr>
          <w:gridAfter w:val="1"/>
          <w:wAfter w:w="4" w:type="pct"/>
        </w:trPr>
        <w:tc>
          <w:tcPr>
            <w:tcW w:w="659" w:type="pct"/>
            <w:tcBorders>
              <w:top w:val="single" w:sz="4" w:space="0" w:color="auto"/>
              <w:left w:val="single" w:sz="4" w:space="0" w:color="auto"/>
              <w:bottom w:val="single" w:sz="4" w:space="0" w:color="auto"/>
              <w:right w:val="single" w:sz="4" w:space="0" w:color="auto"/>
            </w:tcBorders>
            <w:shd w:val="clear" w:color="auto" w:fill="D9D9D9"/>
          </w:tcPr>
          <w:p w:rsidR="002072BA" w:rsidRPr="00AA236E" w:rsidRDefault="002072BA" w:rsidP="0071315A">
            <w:pPr>
              <w:spacing w:after="0" w:line="240" w:lineRule="auto"/>
              <w:jc w:val="both"/>
              <w:rPr>
                <w:rFonts w:cs="B Yagut"/>
                <w:bCs/>
                <w:sz w:val="20"/>
                <w:szCs w:val="20"/>
                <w:rtl/>
              </w:rPr>
            </w:pPr>
            <w:r w:rsidRPr="00AA236E">
              <w:rPr>
                <w:rFonts w:cs="B Yagut" w:hint="cs"/>
                <w:bCs/>
                <w:sz w:val="20"/>
                <w:szCs w:val="20"/>
                <w:rtl/>
              </w:rPr>
              <w:t>هدف های كلی</w:t>
            </w:r>
          </w:p>
          <w:p w:rsidR="002072BA" w:rsidRPr="00AA236E" w:rsidRDefault="002072BA" w:rsidP="0071315A">
            <w:pPr>
              <w:bidi w:val="0"/>
              <w:spacing w:after="0" w:line="240" w:lineRule="auto"/>
              <w:jc w:val="both"/>
              <w:rPr>
                <w:rFonts w:cs="B Yagut"/>
                <w:b/>
                <w:sz w:val="20"/>
                <w:szCs w:val="20"/>
                <w:rtl/>
              </w:rPr>
            </w:pPr>
          </w:p>
        </w:tc>
        <w:tc>
          <w:tcPr>
            <w:tcW w:w="4337" w:type="pct"/>
            <w:gridSpan w:val="3"/>
            <w:tcBorders>
              <w:top w:val="single" w:sz="4" w:space="0" w:color="auto"/>
              <w:left w:val="single" w:sz="4" w:space="0" w:color="auto"/>
              <w:bottom w:val="single" w:sz="4" w:space="0" w:color="auto"/>
              <w:right w:val="single" w:sz="4" w:space="0" w:color="auto"/>
            </w:tcBorders>
          </w:tcPr>
          <w:p w:rsidR="002072BA" w:rsidRPr="00AA236E" w:rsidRDefault="002072BA" w:rsidP="0071315A">
            <w:pPr>
              <w:pStyle w:val="ListParagraph"/>
              <w:tabs>
                <w:tab w:val="right" w:pos="-288"/>
              </w:tabs>
              <w:spacing w:after="0" w:line="240" w:lineRule="auto"/>
              <w:ind w:left="0"/>
              <w:jc w:val="both"/>
              <w:rPr>
                <w:rFonts w:cs="B Yagut"/>
                <w:b/>
                <w:bCs/>
                <w:sz w:val="20"/>
                <w:szCs w:val="20"/>
              </w:rPr>
            </w:pPr>
            <w:r w:rsidRPr="00AA236E">
              <w:rPr>
                <w:rFonts w:cs="B Yagut" w:hint="cs"/>
                <w:b/>
                <w:bCs/>
                <w:sz w:val="20"/>
                <w:szCs w:val="20"/>
                <w:rtl/>
              </w:rPr>
              <w:t>در پایان این چرخش آموزشی کارآموز باید بتواند</w:t>
            </w:r>
            <w:r w:rsidR="00BA7E2C" w:rsidRPr="00AA236E">
              <w:rPr>
                <w:rFonts w:cs="B Yagut" w:hint="cs"/>
                <w:b/>
                <w:bCs/>
                <w:sz w:val="20"/>
                <w:szCs w:val="20"/>
                <w:rtl/>
              </w:rPr>
              <w:t xml:space="preserve">: </w:t>
            </w:r>
          </w:p>
          <w:p w:rsidR="002072BA" w:rsidRPr="00AA236E" w:rsidRDefault="002072BA" w:rsidP="0071315A">
            <w:pPr>
              <w:spacing w:after="0" w:line="240" w:lineRule="auto"/>
              <w:jc w:val="both"/>
              <w:rPr>
                <w:rFonts w:cs="B Yagut"/>
                <w:sz w:val="20"/>
                <w:szCs w:val="20"/>
                <w:rtl/>
              </w:rPr>
            </w:pPr>
            <w:r w:rsidRPr="00AA236E">
              <w:rPr>
                <w:rFonts w:cs="B Yagut" w:hint="cs"/>
                <w:sz w:val="20"/>
                <w:szCs w:val="20"/>
                <w:rtl/>
              </w:rPr>
              <w:t>1- با مراجعان، بیماران، کارکنان و سایر اعضای تیم سلامت به نحو شایسته ارتباط برقرار کند و ویژگی های رفتار حرفه ای مناسب</w:t>
            </w:r>
            <w:r w:rsidR="00BA7E2C" w:rsidRPr="00AA236E">
              <w:rPr>
                <w:rFonts w:cs="B Yagut" w:hint="cs"/>
                <w:sz w:val="20"/>
                <w:szCs w:val="20"/>
                <w:rtl/>
              </w:rPr>
              <w:t xml:space="preserve"> </w:t>
            </w:r>
            <w:r w:rsidRPr="00AA236E">
              <w:rPr>
                <w:rFonts w:cs="B Yagut" w:hint="cs"/>
                <w:sz w:val="20"/>
                <w:szCs w:val="20"/>
                <w:rtl/>
              </w:rPr>
              <w:t>را در تعاملات خود به نحو مطلوب نشان دهد</w:t>
            </w:r>
            <w:r w:rsidR="00BA7E2C" w:rsidRPr="00AA236E">
              <w:rPr>
                <w:rFonts w:cs="B Yagut" w:hint="cs"/>
                <w:sz w:val="20"/>
                <w:szCs w:val="20"/>
                <w:rtl/>
              </w:rPr>
              <w:t xml:space="preserve">. </w:t>
            </w:r>
          </w:p>
          <w:p w:rsidR="002072BA" w:rsidRPr="00AA236E" w:rsidRDefault="002072BA" w:rsidP="0071315A">
            <w:pPr>
              <w:spacing w:after="0" w:line="240" w:lineRule="auto"/>
              <w:jc w:val="both"/>
              <w:rPr>
                <w:rFonts w:cs="B Yagut"/>
                <w:sz w:val="20"/>
                <w:szCs w:val="20"/>
              </w:rPr>
            </w:pPr>
            <w:r w:rsidRPr="00AA236E">
              <w:rPr>
                <w:rFonts w:cs="B Yagut" w:hint="cs"/>
                <w:sz w:val="20"/>
                <w:szCs w:val="20"/>
                <w:rtl/>
              </w:rPr>
              <w:t>2- از بیمار مبتلا به علائم و شکایات شایع و مهم مرتبط با این بخش (</w:t>
            </w:r>
            <w:r w:rsidRPr="00AA236E">
              <w:rPr>
                <w:rFonts w:cs="B Yagut" w:hint="cs"/>
                <w:b/>
                <w:bCs/>
                <w:sz w:val="20"/>
                <w:szCs w:val="20"/>
                <w:rtl/>
              </w:rPr>
              <w:t>فهرست پیوست)</w:t>
            </w:r>
            <w:r w:rsidRPr="00AA236E">
              <w:rPr>
                <w:rFonts w:cs="B Yagut" w:hint="cs"/>
                <w:sz w:val="20"/>
                <w:szCs w:val="20"/>
                <w:rtl/>
              </w:rPr>
              <w:t xml:space="preserve"> شرح حال بگیرد، معاینات فیزیکی لازم را انجام دهد، تشخیص های افتراقی مهم را مطرح کند و تشخیص و نحوه مدیریت مشکل بیمار را پیشنهاد دهد</w:t>
            </w:r>
            <w:r w:rsidR="00BA7E2C" w:rsidRPr="00AA236E">
              <w:rPr>
                <w:rFonts w:cs="B Yagut" w:hint="cs"/>
                <w:sz w:val="20"/>
                <w:szCs w:val="20"/>
                <w:rtl/>
              </w:rPr>
              <w:t xml:space="preserve">. </w:t>
            </w:r>
          </w:p>
          <w:p w:rsidR="002072BA" w:rsidRPr="00AA236E" w:rsidRDefault="002072BA" w:rsidP="0071315A">
            <w:pPr>
              <w:spacing w:after="0" w:line="240" w:lineRule="auto"/>
              <w:jc w:val="both"/>
              <w:rPr>
                <w:rFonts w:cs="B Yagut"/>
                <w:sz w:val="20"/>
                <w:szCs w:val="20"/>
              </w:rPr>
            </w:pPr>
            <w:r w:rsidRPr="00AA236E">
              <w:rPr>
                <w:rFonts w:cs="B Yagut" w:hint="cs"/>
                <w:sz w:val="20"/>
                <w:szCs w:val="20"/>
                <w:rtl/>
              </w:rPr>
              <w:t>3- مشکلات بیماران مبتلا به بیماریهای شایع و مهم مرتبط با این بخش (</w:t>
            </w:r>
            <w:r w:rsidRPr="00AA236E">
              <w:rPr>
                <w:rFonts w:cs="B Yagut" w:hint="cs"/>
                <w:b/>
                <w:bCs/>
                <w:sz w:val="20"/>
                <w:szCs w:val="20"/>
                <w:rtl/>
              </w:rPr>
              <w:t>فهرست پیوست)</w:t>
            </w:r>
            <w:r w:rsidRPr="00AA236E">
              <w:rPr>
                <w:rFonts w:cs="B Yagut" w:hint="cs"/>
                <w:sz w:val="20"/>
                <w:szCs w:val="20"/>
                <w:rtl/>
              </w:rPr>
              <w:t xml:space="preserve"> را شناسایی کند، براساس شواهد علمی و گایدلاینهای بومی، در مورد اقدامات </w:t>
            </w:r>
            <w:r w:rsidR="009B416D" w:rsidRPr="00AA236E">
              <w:rPr>
                <w:rFonts w:cs="B Yagut" w:hint="cs"/>
                <w:sz w:val="20"/>
                <w:szCs w:val="20"/>
                <w:rtl/>
              </w:rPr>
              <w:t xml:space="preserve">پیشگیری، درمان، </w:t>
            </w:r>
            <w:r w:rsidR="00173992" w:rsidRPr="00AA236E">
              <w:rPr>
                <w:rFonts w:cs="B Yagut" w:hint="cs"/>
                <w:sz w:val="20"/>
                <w:szCs w:val="20"/>
                <w:rtl/>
              </w:rPr>
              <w:t>پیگیری، ارجاع و توانبخشی  همراه با آموزش بیمار</w:t>
            </w:r>
            <w:r w:rsidRPr="00AA236E">
              <w:rPr>
                <w:rFonts w:cs="B Yagut" w:hint="cs"/>
                <w:sz w:val="20"/>
                <w:szCs w:val="20"/>
                <w:rtl/>
              </w:rPr>
              <w:t xml:space="preserve"> در حد مورد انتظار از پزشک عمومی استدلال و پیشنهاد نماید و در مدیریت مشکل بیمار بر اساس استانداردهای بخش زیر نظر سطوح بالاتر (مطابق ضوابط بخش)</w:t>
            </w:r>
            <w:r w:rsidR="00BA7E2C" w:rsidRPr="00AA236E">
              <w:rPr>
                <w:rFonts w:cs="B Yagut" w:hint="cs"/>
                <w:sz w:val="20"/>
                <w:szCs w:val="20"/>
                <w:rtl/>
              </w:rPr>
              <w:t xml:space="preserve"> </w:t>
            </w:r>
            <w:r w:rsidRPr="00AA236E">
              <w:rPr>
                <w:rFonts w:cs="B Yagut" w:hint="cs"/>
                <w:sz w:val="20"/>
                <w:szCs w:val="20"/>
                <w:rtl/>
              </w:rPr>
              <w:t>مشارکت کند</w:t>
            </w:r>
            <w:r w:rsidR="00BA7E2C" w:rsidRPr="00AA236E">
              <w:rPr>
                <w:rFonts w:cs="B Yagut" w:hint="cs"/>
                <w:sz w:val="20"/>
                <w:szCs w:val="20"/>
                <w:rtl/>
              </w:rPr>
              <w:t xml:space="preserve">. </w:t>
            </w:r>
          </w:p>
          <w:p w:rsidR="002072BA" w:rsidRPr="00AA236E" w:rsidRDefault="002072BA" w:rsidP="0071315A">
            <w:pPr>
              <w:tabs>
                <w:tab w:val="left" w:pos="4860"/>
              </w:tabs>
              <w:spacing w:after="0" w:line="240" w:lineRule="auto"/>
              <w:jc w:val="both"/>
              <w:rPr>
                <w:rFonts w:cs="B Yagut"/>
                <w:b/>
                <w:bCs/>
                <w:sz w:val="20"/>
                <w:szCs w:val="20"/>
              </w:rPr>
            </w:pPr>
            <w:r w:rsidRPr="00AA236E">
              <w:rPr>
                <w:rFonts w:cs="B Yagut" w:hint="cs"/>
                <w:sz w:val="20"/>
                <w:szCs w:val="20"/>
                <w:rtl/>
              </w:rPr>
              <w:t>4- پروسیجرهای ضروری مرتبط با این بخش (</w:t>
            </w:r>
            <w:r w:rsidRPr="00AA236E">
              <w:rPr>
                <w:rFonts w:cs="B Yagut" w:hint="cs"/>
                <w:b/>
                <w:bCs/>
                <w:sz w:val="20"/>
                <w:szCs w:val="20"/>
                <w:rtl/>
              </w:rPr>
              <w:t>فهرست پیوست</w:t>
            </w:r>
            <w:r w:rsidRPr="00AA236E">
              <w:rPr>
                <w:rFonts w:cs="B Yagut" w:hint="cs"/>
                <w:sz w:val="20"/>
                <w:szCs w:val="20"/>
                <w:rtl/>
              </w:rPr>
              <w:t>) را با رعایت اصول ایمنی بیمار و تحت نظارت مناسب سطوح بالاتر ( مطابق ضوابط بخش) انجام دهد</w:t>
            </w:r>
            <w:r w:rsidR="00BA7E2C" w:rsidRPr="00AA236E">
              <w:rPr>
                <w:rFonts w:cs="B Yagut" w:hint="cs"/>
                <w:sz w:val="20"/>
                <w:szCs w:val="20"/>
                <w:rtl/>
              </w:rPr>
              <w:t xml:space="preserve">. </w:t>
            </w:r>
          </w:p>
        </w:tc>
      </w:tr>
      <w:tr w:rsidR="002072BA" w:rsidRPr="00AA236E" w:rsidTr="00C1126E">
        <w:trPr>
          <w:gridAfter w:val="1"/>
          <w:wAfter w:w="4" w:type="pct"/>
        </w:trPr>
        <w:tc>
          <w:tcPr>
            <w:tcW w:w="659" w:type="pct"/>
            <w:tcBorders>
              <w:top w:val="single" w:sz="4" w:space="0" w:color="auto"/>
              <w:left w:val="single" w:sz="4" w:space="0" w:color="auto"/>
              <w:bottom w:val="single" w:sz="4" w:space="0" w:color="auto"/>
              <w:right w:val="single" w:sz="4" w:space="0" w:color="auto"/>
            </w:tcBorders>
            <w:shd w:val="clear" w:color="auto" w:fill="D9D9D9"/>
          </w:tcPr>
          <w:p w:rsidR="002072BA" w:rsidRPr="00AA236E" w:rsidRDefault="002072BA" w:rsidP="0071315A">
            <w:pPr>
              <w:spacing w:after="0" w:line="240" w:lineRule="auto"/>
              <w:jc w:val="both"/>
              <w:rPr>
                <w:rFonts w:cs="B Yagut"/>
                <w:bCs/>
                <w:sz w:val="20"/>
                <w:szCs w:val="20"/>
                <w:rtl/>
              </w:rPr>
            </w:pPr>
            <w:r w:rsidRPr="00AA236E">
              <w:rPr>
                <w:rFonts w:cs="B Yagut" w:hint="cs"/>
                <w:bCs/>
                <w:sz w:val="20"/>
                <w:szCs w:val="20"/>
                <w:rtl/>
              </w:rPr>
              <w:t>شرح درس</w:t>
            </w:r>
          </w:p>
        </w:tc>
        <w:tc>
          <w:tcPr>
            <w:tcW w:w="4337" w:type="pct"/>
            <w:gridSpan w:val="3"/>
            <w:tcBorders>
              <w:top w:val="single" w:sz="4" w:space="0" w:color="auto"/>
              <w:left w:val="single" w:sz="4" w:space="0" w:color="auto"/>
              <w:bottom w:val="single" w:sz="4" w:space="0" w:color="auto"/>
              <w:right w:val="single" w:sz="4" w:space="0" w:color="auto"/>
            </w:tcBorders>
          </w:tcPr>
          <w:p w:rsidR="002072BA" w:rsidRPr="00AA236E" w:rsidRDefault="002072BA" w:rsidP="0071315A">
            <w:pPr>
              <w:spacing w:after="0" w:line="240" w:lineRule="auto"/>
              <w:jc w:val="both"/>
              <w:rPr>
                <w:rFonts w:cs="B Yagut"/>
                <w:sz w:val="20"/>
                <w:szCs w:val="20"/>
                <w:rtl/>
              </w:rPr>
            </w:pPr>
            <w:r w:rsidRPr="00AA236E">
              <w:rPr>
                <w:rFonts w:cs="B Yagut" w:hint="cs"/>
                <w:sz w:val="20"/>
                <w:szCs w:val="20"/>
                <w:rtl/>
              </w:rPr>
              <w:t>در این چرخش آموزشی کارآموز باید از طریق حضور در راندهای بالینی، درمانگاههای آموزشی و انجام تکالیف فردی و گروهی به اهداف مشخص شده دست یابد</w:t>
            </w:r>
            <w:r w:rsidR="00BA7E2C" w:rsidRPr="00AA236E">
              <w:rPr>
                <w:rFonts w:cs="B Yagut" w:hint="cs"/>
                <w:sz w:val="20"/>
                <w:szCs w:val="20"/>
                <w:rtl/>
              </w:rPr>
              <w:t xml:space="preserve">. </w:t>
            </w:r>
            <w:r w:rsidRPr="00AA236E">
              <w:rPr>
                <w:rFonts w:cs="B Yagut" w:hint="cs"/>
                <w:sz w:val="20"/>
                <w:szCs w:val="20"/>
                <w:rtl/>
              </w:rPr>
              <w:t>برای تامین دانش نظری کلاسهای آموزش نظری مورد نیاز برگزار شود</w:t>
            </w:r>
            <w:r w:rsidR="00BA7E2C" w:rsidRPr="00AA236E">
              <w:rPr>
                <w:rFonts w:cs="B Yagut" w:hint="cs"/>
                <w:sz w:val="20"/>
                <w:szCs w:val="20"/>
                <w:rtl/>
              </w:rPr>
              <w:t xml:space="preserve">. </w:t>
            </w:r>
          </w:p>
        </w:tc>
      </w:tr>
      <w:tr w:rsidR="002072BA" w:rsidRPr="00AA236E" w:rsidTr="00C1126E">
        <w:trPr>
          <w:gridAfter w:val="1"/>
          <w:wAfter w:w="4" w:type="pct"/>
          <w:trHeight w:val="420"/>
        </w:trPr>
        <w:tc>
          <w:tcPr>
            <w:tcW w:w="659" w:type="pct"/>
            <w:tcBorders>
              <w:top w:val="single" w:sz="4" w:space="0" w:color="auto"/>
              <w:left w:val="single" w:sz="4" w:space="0" w:color="auto"/>
              <w:bottom w:val="single" w:sz="4" w:space="0" w:color="auto"/>
              <w:right w:val="single" w:sz="4" w:space="0" w:color="auto"/>
            </w:tcBorders>
            <w:shd w:val="clear" w:color="auto" w:fill="D9D9D9"/>
          </w:tcPr>
          <w:p w:rsidR="002072BA" w:rsidRPr="00AA236E" w:rsidRDefault="002072BA" w:rsidP="0071315A">
            <w:pPr>
              <w:spacing w:after="0" w:line="240" w:lineRule="auto"/>
              <w:jc w:val="both"/>
              <w:rPr>
                <w:rFonts w:cs="B Yagut"/>
                <w:bCs/>
                <w:sz w:val="20"/>
                <w:szCs w:val="20"/>
                <w:rtl/>
              </w:rPr>
            </w:pPr>
            <w:r w:rsidRPr="00AA236E">
              <w:rPr>
                <w:rFonts w:cs="B Yagut" w:hint="cs"/>
                <w:bCs/>
                <w:sz w:val="20"/>
                <w:szCs w:val="20"/>
                <w:rtl/>
              </w:rPr>
              <w:t>فعالیت های آموزشی</w:t>
            </w:r>
          </w:p>
        </w:tc>
        <w:tc>
          <w:tcPr>
            <w:tcW w:w="4337" w:type="pct"/>
            <w:gridSpan w:val="3"/>
            <w:tcBorders>
              <w:top w:val="single" w:sz="4" w:space="0" w:color="auto"/>
              <w:left w:val="single" w:sz="4" w:space="0" w:color="auto"/>
              <w:bottom w:val="single" w:sz="4" w:space="0" w:color="auto"/>
              <w:right w:val="single" w:sz="4" w:space="0" w:color="auto"/>
            </w:tcBorders>
          </w:tcPr>
          <w:p w:rsidR="002072BA" w:rsidRPr="00AA236E" w:rsidRDefault="002072BA" w:rsidP="0071315A">
            <w:pPr>
              <w:tabs>
                <w:tab w:val="left" w:pos="708"/>
                <w:tab w:val="left" w:pos="2976"/>
                <w:tab w:val="left" w:pos="4819"/>
              </w:tabs>
              <w:spacing w:after="0" w:line="240" w:lineRule="auto"/>
              <w:jc w:val="both"/>
              <w:rPr>
                <w:rFonts w:cs="B Yagut"/>
                <w:sz w:val="20"/>
                <w:szCs w:val="20"/>
                <w:rtl/>
              </w:rPr>
            </w:pPr>
            <w:r w:rsidRPr="00AA236E">
              <w:rPr>
                <w:rFonts w:cs="B Yagut" w:hint="cs"/>
                <w:sz w:val="20"/>
                <w:szCs w:val="20"/>
                <w:rtl/>
              </w:rPr>
              <w:t>فعالیتهای یادگیری این بخش باید ترکیب متوازنی از آموزش بر بالین بیمار، مطالعه فردی و بحث گروهی، ارائه موارد بیماری، انجام پروسیجرهای عملی تحت نظارت استاد، شرکت در جلسات آموزشی گروه، را شامل شود</w:t>
            </w:r>
            <w:r w:rsidR="00BA7E2C" w:rsidRPr="00AA236E">
              <w:rPr>
                <w:rFonts w:cs="B Yagut" w:hint="cs"/>
                <w:sz w:val="20"/>
                <w:szCs w:val="20"/>
                <w:rtl/>
              </w:rPr>
              <w:t xml:space="preserve">. </w:t>
            </w:r>
          </w:p>
          <w:p w:rsidR="002072BA" w:rsidRPr="00AA236E" w:rsidRDefault="002072BA" w:rsidP="0071315A">
            <w:pPr>
              <w:tabs>
                <w:tab w:val="left" w:pos="708"/>
                <w:tab w:val="left" w:pos="2976"/>
                <w:tab w:val="left" w:pos="4819"/>
              </w:tabs>
              <w:spacing w:after="0" w:line="240" w:lineRule="auto"/>
              <w:jc w:val="both"/>
              <w:rPr>
                <w:rFonts w:cs="B Yagut"/>
                <w:sz w:val="20"/>
                <w:szCs w:val="20"/>
                <w:rtl/>
              </w:rPr>
            </w:pPr>
            <w:r w:rsidRPr="00AA236E">
              <w:rPr>
                <w:rFonts w:cs="B Yagut" w:hint="cs"/>
                <w:sz w:val="20"/>
                <w:szCs w:val="20"/>
                <w:rtl/>
              </w:rPr>
              <w:t xml:space="preserve">زمان بندی و ترکیب این فعالیتها و عرصه های مورد نیاز برای هر فعالیت (اعم از بیمارستان، درمانگاه، مراکز خدمات سلامت، آزمایشگاه، اورژانس، مرکز یادگیری مهارتهای بالینی </w:t>
            </w:r>
            <w:r w:rsidRPr="00AA236E">
              <w:rPr>
                <w:rFonts w:cs="B Yagut"/>
                <w:sz w:val="20"/>
                <w:szCs w:val="20"/>
              </w:rPr>
              <w:t>Skill Lab</w:t>
            </w:r>
            <w:r w:rsidRPr="00AA236E">
              <w:rPr>
                <w:rFonts w:cs="B Yagut" w:hint="cs"/>
                <w:sz w:val="20"/>
                <w:szCs w:val="20"/>
                <w:rtl/>
              </w:rPr>
              <w:t xml:space="preserve">) در راهنمای یادگیری بالینی </w:t>
            </w:r>
            <w:r w:rsidRPr="00AA236E">
              <w:rPr>
                <w:rFonts w:cs="B Yagut"/>
                <w:sz w:val="20"/>
                <w:szCs w:val="20"/>
              </w:rPr>
              <w:t>Clinical Study Guide</w:t>
            </w:r>
            <w:r w:rsidRPr="00AA236E">
              <w:rPr>
                <w:rFonts w:cs="B Yagut" w:hint="cs"/>
                <w:sz w:val="20"/>
                <w:szCs w:val="20"/>
                <w:rtl/>
              </w:rPr>
              <w:t xml:space="preserve"> هماهنگ با استانداردهای اعلام شده از سوی دبیرخانه شورای آموزش پزشکی عمومی توسط هر دانشکده پزشکی تعیین می شود</w:t>
            </w:r>
            <w:r w:rsidR="00BA7E2C" w:rsidRPr="00AA236E">
              <w:rPr>
                <w:rFonts w:cs="B Yagut" w:hint="cs"/>
                <w:sz w:val="20"/>
                <w:szCs w:val="20"/>
                <w:rtl/>
              </w:rPr>
              <w:t xml:space="preserve">. </w:t>
            </w:r>
          </w:p>
        </w:tc>
      </w:tr>
      <w:tr w:rsidR="002072BA" w:rsidRPr="00AA236E" w:rsidTr="00C1126E">
        <w:trPr>
          <w:gridAfter w:val="1"/>
          <w:wAfter w:w="4" w:type="pct"/>
          <w:trHeight w:val="249"/>
        </w:trPr>
        <w:tc>
          <w:tcPr>
            <w:tcW w:w="65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072BA" w:rsidRPr="00AA236E" w:rsidRDefault="002072BA" w:rsidP="0071315A">
            <w:pPr>
              <w:spacing w:after="0" w:line="240" w:lineRule="auto"/>
              <w:jc w:val="both"/>
              <w:rPr>
                <w:rFonts w:cs="B Yagut"/>
                <w:bCs/>
                <w:sz w:val="20"/>
                <w:szCs w:val="20"/>
                <w:rtl/>
              </w:rPr>
            </w:pPr>
            <w:r w:rsidRPr="00AA236E">
              <w:rPr>
                <w:rFonts w:cs="B Yagut" w:hint="cs"/>
                <w:bCs/>
                <w:sz w:val="20"/>
                <w:szCs w:val="20"/>
                <w:rtl/>
              </w:rPr>
              <w:t>توضیحات ضروری</w:t>
            </w:r>
          </w:p>
        </w:tc>
        <w:tc>
          <w:tcPr>
            <w:tcW w:w="4337" w:type="pct"/>
            <w:gridSpan w:val="3"/>
            <w:tcBorders>
              <w:top w:val="single" w:sz="4" w:space="0" w:color="auto"/>
              <w:left w:val="single" w:sz="4" w:space="0" w:color="auto"/>
              <w:bottom w:val="single" w:sz="4" w:space="0" w:color="auto"/>
              <w:right w:val="single" w:sz="4" w:space="0" w:color="auto"/>
            </w:tcBorders>
          </w:tcPr>
          <w:p w:rsidR="002072BA" w:rsidRPr="00AA236E" w:rsidRDefault="002072BA" w:rsidP="0071315A">
            <w:pPr>
              <w:spacing w:after="0" w:line="240" w:lineRule="auto"/>
              <w:jc w:val="both"/>
              <w:rPr>
                <w:rFonts w:cs="B Yagut"/>
                <w:sz w:val="20"/>
                <w:szCs w:val="20"/>
                <w:rtl/>
              </w:rPr>
            </w:pPr>
            <w:r w:rsidRPr="00AA236E">
              <w:rPr>
                <w:rFonts w:cs="B Yagut" w:hint="cs"/>
                <w:sz w:val="20"/>
                <w:szCs w:val="20"/>
                <w:rtl/>
              </w:rPr>
              <w:t>* با توجه به شرایط متفاوت آموزش بالینی در دانشکده های مختلف، لازم است راهنمای یادگیری بالینی مطابق سند توانمندی های مورد انتظار دانش آموختگان دوره دکترای پزشکی عمومی و با درنظر گرفتن استانداردهای اعلام شده از سوی دبیرخانه شورای آموزش پزشکی عمومی وزارت بهداشت درمان وآموزش پزشکی توسط دانشکده پزشکی تدوین و در اختیار فراگیران قرار گیرد</w:t>
            </w:r>
            <w:r w:rsidR="00BA7E2C" w:rsidRPr="00AA236E">
              <w:rPr>
                <w:rFonts w:cs="B Yagut" w:hint="cs"/>
                <w:sz w:val="20"/>
                <w:szCs w:val="20"/>
                <w:rtl/>
              </w:rPr>
              <w:t xml:space="preserve">. </w:t>
            </w:r>
            <w:r w:rsidRPr="00AA236E">
              <w:rPr>
                <w:rFonts w:cs="B Yagut" w:hint="cs"/>
                <w:sz w:val="20"/>
                <w:szCs w:val="20"/>
                <w:rtl/>
              </w:rPr>
              <w:t>در هر راهنمای یادگیری بالینی علاوه بر مهارتهای فوق، روشهای تشخیصی و پارکلینیک اصلی</w:t>
            </w:r>
            <w:r w:rsidR="00BA7E2C" w:rsidRPr="00AA236E">
              <w:rPr>
                <w:rFonts w:cs="B Yagut" w:hint="cs"/>
                <w:sz w:val="20"/>
                <w:szCs w:val="20"/>
                <w:rtl/>
              </w:rPr>
              <w:t xml:space="preserve"> </w:t>
            </w:r>
            <w:r w:rsidRPr="00AA236E">
              <w:rPr>
                <w:rFonts w:cs="B Yagut" w:hint="cs"/>
                <w:sz w:val="20"/>
                <w:szCs w:val="20"/>
                <w:rtl/>
              </w:rPr>
              <w:t>و داروهای ضروری که کارآموز باید شناخت کافی در مورد آنها را کسب نماید بایستی مشخص شود</w:t>
            </w:r>
            <w:r w:rsidR="00BA7E2C" w:rsidRPr="00AA236E">
              <w:rPr>
                <w:rFonts w:cs="B Yagut" w:hint="cs"/>
                <w:sz w:val="20"/>
                <w:szCs w:val="20"/>
                <w:rtl/>
              </w:rPr>
              <w:t xml:space="preserve">. </w:t>
            </w:r>
          </w:p>
          <w:p w:rsidR="002072BA" w:rsidRPr="00AA236E" w:rsidRDefault="002072BA" w:rsidP="0071315A">
            <w:pPr>
              <w:spacing w:after="0" w:line="240" w:lineRule="auto"/>
              <w:jc w:val="both"/>
              <w:rPr>
                <w:rFonts w:cs="B Yagut"/>
                <w:sz w:val="20"/>
                <w:szCs w:val="20"/>
                <w:rtl/>
              </w:rPr>
            </w:pPr>
            <w:r w:rsidRPr="00AA236E">
              <w:rPr>
                <w:rFonts w:cs="B Yagut" w:hint="cs"/>
                <w:sz w:val="20"/>
                <w:szCs w:val="20"/>
                <w:rtl/>
              </w:rPr>
              <w:t>** میزان و نحوه ارائه کلاس ها نباید به نحوی باشد که حضور دانشجو در کنار بیمار و تمرینهای بالینی وی را تحت الشعاع قرار دهد و مختل کند</w:t>
            </w:r>
            <w:r w:rsidR="00BA7E2C" w:rsidRPr="00AA236E">
              <w:rPr>
                <w:rFonts w:cs="B Yagut" w:hint="cs"/>
                <w:sz w:val="20"/>
                <w:szCs w:val="20"/>
                <w:rtl/>
              </w:rPr>
              <w:t xml:space="preserve">. </w:t>
            </w:r>
          </w:p>
          <w:p w:rsidR="002072BA" w:rsidRPr="00AA236E" w:rsidRDefault="002072BA" w:rsidP="0071315A">
            <w:pPr>
              <w:spacing w:after="0" w:line="240" w:lineRule="auto"/>
              <w:jc w:val="both"/>
              <w:rPr>
                <w:rFonts w:cs="B Yagut"/>
                <w:sz w:val="20"/>
                <w:szCs w:val="20"/>
                <w:rtl/>
              </w:rPr>
            </w:pPr>
            <w:r w:rsidRPr="00AA236E">
              <w:rPr>
                <w:rFonts w:cs="B Yagut" w:hint="cs"/>
                <w:sz w:val="20"/>
                <w:szCs w:val="20"/>
                <w:rtl/>
              </w:rPr>
              <w:t>***لازم است روش ها و برنامه آموزش و ارزیابی کارآموز بر اساس اصول علمی مناسب توسط گروه آموزشی تعیین، اعلام و اجرا شود</w:t>
            </w:r>
            <w:r w:rsidR="00BA7E2C" w:rsidRPr="00AA236E">
              <w:rPr>
                <w:rFonts w:cs="B Yagut" w:hint="cs"/>
                <w:sz w:val="20"/>
                <w:szCs w:val="20"/>
                <w:rtl/>
              </w:rPr>
              <w:t xml:space="preserve">. </w:t>
            </w:r>
            <w:r w:rsidRPr="00AA236E">
              <w:rPr>
                <w:rFonts w:cs="B Yagut" w:hint="cs"/>
                <w:sz w:val="20"/>
                <w:szCs w:val="20"/>
                <w:rtl/>
              </w:rPr>
              <w:t>تایید برنامه، نظارت بر اجرا</w:t>
            </w:r>
            <w:r w:rsidR="00BA7E2C" w:rsidRPr="00AA236E">
              <w:rPr>
                <w:rFonts w:cs="B Yagut" w:hint="cs"/>
                <w:sz w:val="20"/>
                <w:szCs w:val="20"/>
                <w:rtl/>
              </w:rPr>
              <w:t xml:space="preserve"> </w:t>
            </w:r>
            <w:r w:rsidRPr="00AA236E">
              <w:rPr>
                <w:rFonts w:cs="B Yagut" w:hint="cs"/>
                <w:sz w:val="20"/>
                <w:szCs w:val="20"/>
                <w:rtl/>
              </w:rPr>
              <w:t>و ارزشیابی برنامه بر عهده دانشکده پزشکی است</w:t>
            </w:r>
            <w:r w:rsidR="00BA7E2C" w:rsidRPr="00AA236E">
              <w:rPr>
                <w:rFonts w:cs="B Yagut" w:hint="cs"/>
                <w:sz w:val="20"/>
                <w:szCs w:val="20"/>
                <w:rtl/>
              </w:rPr>
              <w:t xml:space="preserve">. </w:t>
            </w:r>
          </w:p>
          <w:p w:rsidR="002072BA" w:rsidRPr="00AA236E" w:rsidRDefault="002072BA" w:rsidP="0071315A">
            <w:pPr>
              <w:spacing w:after="0" w:line="240" w:lineRule="auto"/>
              <w:jc w:val="both"/>
              <w:rPr>
                <w:rFonts w:cs="B Yagut"/>
                <w:sz w:val="20"/>
                <w:szCs w:val="20"/>
                <w:rtl/>
              </w:rPr>
            </w:pPr>
            <w:r w:rsidRPr="00AA236E">
              <w:rPr>
                <w:rFonts w:cs="B Yagut" w:hint="cs"/>
                <w:sz w:val="20"/>
                <w:szCs w:val="20"/>
                <w:rtl/>
              </w:rPr>
              <w:t>**** نظارت می تواند توسط سطوح بالاتر ( کارورزان، دستیاران، فلوها، استادان) و یا سایر اعضای ذیصلاح تیم سلامت اعمال شود به نحوی که ضمن اطمینان از مراعات ایمنی و حقوق بیماران، امکان تحقق اهداف یادگیری کارآموزان نیز فراهم گردد</w:t>
            </w:r>
            <w:r w:rsidR="00BA7E2C" w:rsidRPr="00AA236E">
              <w:rPr>
                <w:rFonts w:cs="B Yagut" w:hint="cs"/>
                <w:sz w:val="20"/>
                <w:szCs w:val="20"/>
                <w:rtl/>
              </w:rPr>
              <w:t xml:space="preserve">. </w:t>
            </w:r>
            <w:r w:rsidRPr="00AA236E">
              <w:rPr>
                <w:rFonts w:cs="B Yagut" w:hint="cs"/>
                <w:sz w:val="20"/>
                <w:szCs w:val="20"/>
                <w:rtl/>
              </w:rPr>
              <w:t xml:space="preserve">تعیین نحوه و </w:t>
            </w:r>
            <w:r w:rsidR="001B6697" w:rsidRPr="00AA236E">
              <w:rPr>
                <w:rFonts w:cs="B Yagut" w:hint="cs"/>
                <w:sz w:val="20"/>
                <w:szCs w:val="20"/>
                <w:rtl/>
              </w:rPr>
              <w:t>مسئول</w:t>
            </w:r>
            <w:r w:rsidRPr="00AA236E">
              <w:rPr>
                <w:rFonts w:cs="B Yagut" w:hint="cs"/>
                <w:sz w:val="20"/>
                <w:szCs w:val="20"/>
                <w:rtl/>
              </w:rPr>
              <w:t xml:space="preserve"> نظارت مناسب برای هر پروسیجر یا مداخله بر عهده دانشکده پزشکی است</w:t>
            </w:r>
            <w:r w:rsidR="00BA7E2C" w:rsidRPr="00AA236E">
              <w:rPr>
                <w:rFonts w:cs="B Yagut" w:hint="cs"/>
                <w:sz w:val="20"/>
                <w:szCs w:val="20"/>
                <w:rtl/>
              </w:rPr>
              <w:t xml:space="preserve">. </w:t>
            </w:r>
          </w:p>
        </w:tc>
      </w:tr>
    </w:tbl>
    <w:p w:rsidR="00D04B71" w:rsidRPr="00AA236E" w:rsidRDefault="00D04B71" w:rsidP="0071315A">
      <w:pPr>
        <w:bidi w:val="0"/>
        <w:spacing w:after="0" w:line="240" w:lineRule="auto"/>
        <w:jc w:val="both"/>
        <w:rPr>
          <w:rFonts w:cs="B Yagut"/>
          <w:sz w:val="20"/>
          <w:szCs w:val="20"/>
        </w:rPr>
      </w:pPr>
      <w:r w:rsidRPr="00AA236E">
        <w:rPr>
          <w:rFonts w:cs="B Yagut"/>
          <w:sz w:val="20"/>
          <w:szCs w:val="20"/>
        </w:rPr>
        <w:br w:type="page"/>
      </w:r>
    </w:p>
    <w:tbl>
      <w:tblPr>
        <w:bidiVisual/>
        <w:tblW w:w="5000" w:type="pct"/>
        <w:tblInd w:w="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60"/>
        <w:gridCol w:w="3001"/>
        <w:gridCol w:w="1841"/>
        <w:gridCol w:w="3944"/>
      </w:tblGrid>
      <w:tr w:rsidR="002072BA" w:rsidRPr="00AA236E" w:rsidTr="00C1126E">
        <w:tc>
          <w:tcPr>
            <w:tcW w:w="538" w:type="pct"/>
            <w:tcBorders>
              <w:top w:val="single" w:sz="4" w:space="0" w:color="auto"/>
              <w:left w:val="single" w:sz="4" w:space="0" w:color="auto"/>
              <w:bottom w:val="single" w:sz="4" w:space="0" w:color="auto"/>
              <w:right w:val="single" w:sz="4" w:space="0" w:color="auto"/>
            </w:tcBorders>
            <w:shd w:val="clear" w:color="auto" w:fill="D9D9D9"/>
          </w:tcPr>
          <w:p w:rsidR="002072BA" w:rsidRPr="00AA236E" w:rsidRDefault="002072BA" w:rsidP="0071315A">
            <w:pPr>
              <w:spacing w:after="0" w:line="240" w:lineRule="auto"/>
              <w:jc w:val="both"/>
              <w:rPr>
                <w:rFonts w:cs="B Yagut"/>
                <w:bCs/>
                <w:sz w:val="20"/>
                <w:szCs w:val="20"/>
                <w:rtl/>
              </w:rPr>
            </w:pPr>
            <w:r w:rsidRPr="00AA236E">
              <w:rPr>
                <w:rFonts w:cs="B Yagut" w:hint="cs"/>
                <w:bCs/>
                <w:sz w:val="20"/>
                <w:szCs w:val="20"/>
                <w:rtl/>
              </w:rPr>
              <w:lastRenderedPageBreak/>
              <w:t>کد درس</w:t>
            </w:r>
          </w:p>
        </w:tc>
        <w:tc>
          <w:tcPr>
            <w:tcW w:w="4462" w:type="pct"/>
            <w:gridSpan w:val="3"/>
            <w:tcBorders>
              <w:top w:val="single" w:sz="4" w:space="0" w:color="auto"/>
              <w:left w:val="single" w:sz="4" w:space="0" w:color="auto"/>
              <w:bottom w:val="single" w:sz="4" w:space="0" w:color="auto"/>
              <w:right w:val="single" w:sz="4" w:space="0" w:color="auto"/>
            </w:tcBorders>
          </w:tcPr>
          <w:p w:rsidR="002072BA" w:rsidRPr="00AA236E" w:rsidRDefault="002072BA" w:rsidP="0071315A">
            <w:pPr>
              <w:spacing w:after="0" w:line="240" w:lineRule="auto"/>
              <w:jc w:val="both"/>
              <w:rPr>
                <w:rFonts w:cs="B Yagut"/>
                <w:sz w:val="20"/>
                <w:szCs w:val="20"/>
                <w:rtl/>
              </w:rPr>
            </w:pPr>
            <w:r w:rsidRPr="00AA236E">
              <w:rPr>
                <w:rFonts w:cs="B Yagut" w:hint="cs"/>
                <w:sz w:val="20"/>
                <w:szCs w:val="20"/>
                <w:rtl/>
              </w:rPr>
              <w:t>228</w:t>
            </w:r>
          </w:p>
        </w:tc>
      </w:tr>
      <w:tr w:rsidR="00FC0BB5" w:rsidRPr="00AA236E" w:rsidTr="00C1126E">
        <w:tc>
          <w:tcPr>
            <w:tcW w:w="538" w:type="pct"/>
            <w:tcBorders>
              <w:top w:val="single" w:sz="4" w:space="0" w:color="auto"/>
              <w:left w:val="single" w:sz="4" w:space="0" w:color="auto"/>
              <w:bottom w:val="single" w:sz="4" w:space="0" w:color="auto"/>
              <w:right w:val="single" w:sz="4" w:space="0" w:color="auto"/>
            </w:tcBorders>
            <w:shd w:val="clear" w:color="auto" w:fill="D9D9D9"/>
          </w:tcPr>
          <w:p w:rsidR="00FC0BB5" w:rsidRPr="00AA236E" w:rsidRDefault="00B70A59" w:rsidP="0071315A">
            <w:pPr>
              <w:spacing w:after="0" w:line="240" w:lineRule="auto"/>
              <w:jc w:val="both"/>
              <w:rPr>
                <w:rFonts w:cs="B Yagut"/>
                <w:bCs/>
                <w:sz w:val="20"/>
                <w:szCs w:val="20"/>
                <w:rtl/>
              </w:rPr>
            </w:pPr>
            <w:r w:rsidRPr="00AA236E">
              <w:rPr>
                <w:rFonts w:cs="B Yagut" w:hint="cs"/>
                <w:bCs/>
                <w:sz w:val="20"/>
                <w:szCs w:val="20"/>
                <w:rtl/>
              </w:rPr>
              <w:t xml:space="preserve">نام </w:t>
            </w:r>
            <w:r w:rsidR="00FC0BB5" w:rsidRPr="00AA236E">
              <w:rPr>
                <w:rFonts w:cs="B Yagut" w:hint="cs"/>
                <w:bCs/>
                <w:sz w:val="20"/>
                <w:szCs w:val="20"/>
                <w:rtl/>
              </w:rPr>
              <w:t>درس</w:t>
            </w:r>
          </w:p>
        </w:tc>
        <w:tc>
          <w:tcPr>
            <w:tcW w:w="1524" w:type="pct"/>
            <w:tcBorders>
              <w:top w:val="single" w:sz="4" w:space="0" w:color="auto"/>
              <w:left w:val="single" w:sz="4" w:space="0" w:color="auto"/>
              <w:bottom w:val="single" w:sz="4" w:space="0" w:color="auto"/>
              <w:right w:val="single" w:sz="4" w:space="0" w:color="auto"/>
            </w:tcBorders>
          </w:tcPr>
          <w:p w:rsidR="00FC0BB5" w:rsidRPr="00AA236E" w:rsidRDefault="00FC0BB5" w:rsidP="0071315A">
            <w:pPr>
              <w:spacing w:after="0" w:line="240" w:lineRule="auto"/>
              <w:jc w:val="both"/>
              <w:rPr>
                <w:rFonts w:cs="B Yagut"/>
                <w:sz w:val="20"/>
                <w:szCs w:val="20"/>
                <w:rtl/>
              </w:rPr>
            </w:pPr>
            <w:r w:rsidRPr="00AA236E">
              <w:rPr>
                <w:rFonts w:cs="B Yagut" w:hint="cs"/>
                <w:sz w:val="20"/>
                <w:szCs w:val="20"/>
                <w:rtl/>
              </w:rPr>
              <w:t xml:space="preserve">کارورزی </w:t>
            </w:r>
            <w:r w:rsidR="001F42A7" w:rsidRPr="00AA236E">
              <w:rPr>
                <w:rFonts w:cs="B Yagut" w:hint="cs"/>
                <w:sz w:val="20"/>
                <w:szCs w:val="20"/>
                <w:rtl/>
              </w:rPr>
              <w:t xml:space="preserve">بیماریهای </w:t>
            </w:r>
            <w:r w:rsidRPr="00AA236E">
              <w:rPr>
                <w:rFonts w:cs="B Yagut"/>
                <w:sz w:val="20"/>
                <w:szCs w:val="20"/>
                <w:rtl/>
              </w:rPr>
              <w:t>گوش</w:t>
            </w:r>
            <w:r w:rsidR="002072BA" w:rsidRPr="00AA236E">
              <w:rPr>
                <w:rFonts w:cs="B Yagut" w:hint="cs"/>
                <w:sz w:val="20"/>
                <w:szCs w:val="20"/>
                <w:rtl/>
              </w:rPr>
              <w:t xml:space="preserve"> </w:t>
            </w:r>
            <w:r w:rsidRPr="00AA236E">
              <w:rPr>
                <w:rFonts w:cs="B Yagut"/>
                <w:sz w:val="20"/>
                <w:szCs w:val="20"/>
                <w:rtl/>
              </w:rPr>
              <w:t>گلو</w:t>
            </w:r>
            <w:r w:rsidR="002072BA" w:rsidRPr="00AA236E">
              <w:rPr>
                <w:rFonts w:cs="B Yagut" w:hint="cs"/>
                <w:sz w:val="20"/>
                <w:szCs w:val="20"/>
                <w:rtl/>
              </w:rPr>
              <w:t xml:space="preserve"> و </w:t>
            </w:r>
            <w:r w:rsidRPr="00AA236E">
              <w:rPr>
                <w:rFonts w:cs="B Yagut"/>
                <w:sz w:val="20"/>
                <w:szCs w:val="20"/>
                <w:rtl/>
              </w:rPr>
              <w:t xml:space="preserve">بینی </w:t>
            </w:r>
          </w:p>
        </w:tc>
        <w:tc>
          <w:tcPr>
            <w:tcW w:w="935" w:type="pct"/>
            <w:tcBorders>
              <w:top w:val="single" w:sz="4" w:space="0" w:color="auto"/>
              <w:left w:val="single" w:sz="4" w:space="0" w:color="auto"/>
              <w:bottom w:val="single" w:sz="4" w:space="0" w:color="auto"/>
              <w:right w:val="single" w:sz="4" w:space="0" w:color="auto"/>
            </w:tcBorders>
            <w:shd w:val="clear" w:color="auto" w:fill="D9D9D9"/>
          </w:tcPr>
          <w:p w:rsidR="00FC0BB5" w:rsidRPr="00AA236E" w:rsidRDefault="00FC0BB5" w:rsidP="0071315A">
            <w:pPr>
              <w:spacing w:after="0" w:line="240" w:lineRule="auto"/>
              <w:jc w:val="both"/>
              <w:rPr>
                <w:rFonts w:cs="B Yagut"/>
                <w:b/>
                <w:bCs/>
                <w:sz w:val="20"/>
                <w:szCs w:val="20"/>
                <w:rtl/>
              </w:rPr>
            </w:pPr>
            <w:r w:rsidRPr="00AA236E">
              <w:rPr>
                <w:rFonts w:cs="B Yagut" w:hint="cs"/>
                <w:b/>
                <w:bCs/>
                <w:sz w:val="20"/>
                <w:szCs w:val="20"/>
                <w:rtl/>
              </w:rPr>
              <w:t>نوع چرخش</w:t>
            </w:r>
            <w:r w:rsidR="00BA7E2C" w:rsidRPr="00AA236E">
              <w:rPr>
                <w:rFonts w:cs="B Yagut" w:hint="cs"/>
                <w:b/>
                <w:bCs/>
                <w:sz w:val="20"/>
                <w:szCs w:val="20"/>
                <w:rtl/>
              </w:rPr>
              <w:t xml:space="preserve">: </w:t>
            </w:r>
          </w:p>
        </w:tc>
        <w:tc>
          <w:tcPr>
            <w:tcW w:w="200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C0BB5" w:rsidRPr="00AA236E" w:rsidRDefault="00FC0BB5" w:rsidP="0071315A">
            <w:pPr>
              <w:spacing w:after="0" w:line="240" w:lineRule="auto"/>
              <w:jc w:val="both"/>
              <w:rPr>
                <w:rFonts w:cs="B Yagut"/>
                <w:sz w:val="20"/>
                <w:szCs w:val="20"/>
                <w:rtl/>
              </w:rPr>
            </w:pPr>
            <w:r w:rsidRPr="00AA236E">
              <w:rPr>
                <w:rFonts w:cs="B Yagut" w:hint="cs"/>
                <w:sz w:val="20"/>
                <w:szCs w:val="20"/>
                <w:rtl/>
              </w:rPr>
              <w:t>انتخابی</w:t>
            </w:r>
          </w:p>
        </w:tc>
      </w:tr>
      <w:tr w:rsidR="00FC0BB5" w:rsidRPr="00AA236E" w:rsidTr="00C1126E">
        <w:tc>
          <w:tcPr>
            <w:tcW w:w="538" w:type="pct"/>
            <w:tcBorders>
              <w:top w:val="single" w:sz="4" w:space="0" w:color="auto"/>
              <w:left w:val="single" w:sz="4" w:space="0" w:color="auto"/>
              <w:bottom w:val="single" w:sz="4" w:space="0" w:color="auto"/>
              <w:right w:val="single" w:sz="4" w:space="0" w:color="auto"/>
            </w:tcBorders>
            <w:shd w:val="clear" w:color="auto" w:fill="D9D9D9"/>
          </w:tcPr>
          <w:p w:rsidR="00FC0BB5" w:rsidRPr="00AA236E" w:rsidRDefault="005B4CB8" w:rsidP="0071315A">
            <w:pPr>
              <w:spacing w:after="0" w:line="240" w:lineRule="auto"/>
              <w:jc w:val="both"/>
              <w:rPr>
                <w:rFonts w:cs="B Yagut"/>
                <w:bCs/>
                <w:sz w:val="20"/>
                <w:szCs w:val="20"/>
                <w:rtl/>
              </w:rPr>
            </w:pPr>
            <w:r w:rsidRPr="00AA236E">
              <w:rPr>
                <w:rFonts w:cs="B Yagut" w:hint="cs"/>
                <w:bCs/>
                <w:sz w:val="20"/>
                <w:szCs w:val="20"/>
                <w:rtl/>
              </w:rPr>
              <w:t>مرحله ارائه</w:t>
            </w:r>
          </w:p>
        </w:tc>
        <w:tc>
          <w:tcPr>
            <w:tcW w:w="1524" w:type="pct"/>
            <w:tcBorders>
              <w:top w:val="single" w:sz="4" w:space="0" w:color="auto"/>
              <w:left w:val="single" w:sz="4" w:space="0" w:color="auto"/>
              <w:bottom w:val="single" w:sz="4" w:space="0" w:color="auto"/>
              <w:right w:val="single" w:sz="4" w:space="0" w:color="auto"/>
            </w:tcBorders>
          </w:tcPr>
          <w:p w:rsidR="00FC0BB5" w:rsidRPr="00AA236E" w:rsidRDefault="00FC0BB5" w:rsidP="0071315A">
            <w:pPr>
              <w:pStyle w:val="ListParagraph"/>
              <w:spacing w:after="0" w:line="240" w:lineRule="auto"/>
              <w:ind w:left="0"/>
              <w:jc w:val="both"/>
              <w:rPr>
                <w:rFonts w:cs="B Yagut"/>
                <w:sz w:val="20"/>
                <w:szCs w:val="20"/>
                <w:rtl/>
              </w:rPr>
            </w:pPr>
            <w:r w:rsidRPr="00AA236E">
              <w:rPr>
                <w:rFonts w:cs="B Yagut" w:hint="cs"/>
                <w:sz w:val="20"/>
                <w:szCs w:val="20"/>
                <w:rtl/>
              </w:rPr>
              <w:t xml:space="preserve">کارورزی </w:t>
            </w:r>
          </w:p>
        </w:tc>
        <w:tc>
          <w:tcPr>
            <w:tcW w:w="935" w:type="pct"/>
            <w:tcBorders>
              <w:top w:val="single" w:sz="4" w:space="0" w:color="auto"/>
              <w:left w:val="single" w:sz="4" w:space="0" w:color="auto"/>
              <w:bottom w:val="single" w:sz="4" w:space="0" w:color="auto"/>
              <w:right w:val="single" w:sz="4" w:space="0" w:color="auto"/>
            </w:tcBorders>
            <w:shd w:val="clear" w:color="auto" w:fill="D9D9D9"/>
          </w:tcPr>
          <w:p w:rsidR="00FC0BB5" w:rsidRPr="00AA236E" w:rsidRDefault="00821E07" w:rsidP="0071315A">
            <w:pPr>
              <w:pStyle w:val="ListParagraph"/>
              <w:spacing w:after="0" w:line="240" w:lineRule="auto"/>
              <w:ind w:left="0"/>
              <w:jc w:val="both"/>
              <w:rPr>
                <w:rFonts w:cs="B Yagut"/>
                <w:b/>
                <w:bCs/>
                <w:sz w:val="20"/>
                <w:szCs w:val="20"/>
                <w:rtl/>
              </w:rPr>
            </w:pPr>
            <w:r w:rsidRPr="00AA236E">
              <w:rPr>
                <w:rFonts w:cs="B Yagut" w:hint="cs"/>
                <w:b/>
                <w:bCs/>
                <w:sz w:val="20"/>
                <w:szCs w:val="20"/>
                <w:rtl/>
              </w:rPr>
              <w:t xml:space="preserve">مدت چرخش </w:t>
            </w:r>
            <w:r w:rsidR="00F84D91" w:rsidRPr="00AA236E">
              <w:rPr>
                <w:rFonts w:cs="B Yagut" w:hint="cs"/>
                <w:b/>
                <w:bCs/>
                <w:sz w:val="20"/>
                <w:szCs w:val="20"/>
                <w:rtl/>
              </w:rPr>
              <w:t>آموزش</w:t>
            </w:r>
            <w:r w:rsidRPr="00AA236E">
              <w:rPr>
                <w:rFonts w:cs="B Yagut" w:hint="cs"/>
                <w:b/>
                <w:bCs/>
                <w:sz w:val="20"/>
                <w:szCs w:val="20"/>
                <w:rtl/>
              </w:rPr>
              <w:t>ی</w:t>
            </w:r>
          </w:p>
        </w:tc>
        <w:tc>
          <w:tcPr>
            <w:tcW w:w="200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C0BB5" w:rsidRPr="00AA236E" w:rsidRDefault="00C524F8" w:rsidP="0071315A">
            <w:pPr>
              <w:pStyle w:val="ListParagraph"/>
              <w:spacing w:after="0" w:line="240" w:lineRule="auto"/>
              <w:ind w:left="0"/>
              <w:jc w:val="both"/>
              <w:rPr>
                <w:rFonts w:cs="B Yagut"/>
                <w:sz w:val="20"/>
                <w:szCs w:val="20"/>
                <w:rtl/>
              </w:rPr>
            </w:pPr>
            <w:r>
              <w:rPr>
                <w:rFonts w:cs="B Yagut" w:hint="cs"/>
                <w:sz w:val="20"/>
                <w:szCs w:val="20"/>
                <w:rtl/>
              </w:rPr>
              <w:t>2</w:t>
            </w:r>
            <w:r w:rsidR="00FC0BB5" w:rsidRPr="00AA236E">
              <w:rPr>
                <w:rFonts w:cs="B Yagut" w:hint="cs"/>
                <w:sz w:val="20"/>
                <w:szCs w:val="20"/>
                <w:rtl/>
              </w:rPr>
              <w:t xml:space="preserve"> تا 4 هفته</w:t>
            </w:r>
          </w:p>
        </w:tc>
      </w:tr>
      <w:tr w:rsidR="00FC0BB5" w:rsidRPr="00AA236E" w:rsidTr="00C1126E">
        <w:tc>
          <w:tcPr>
            <w:tcW w:w="538" w:type="pct"/>
            <w:tcBorders>
              <w:top w:val="single" w:sz="4" w:space="0" w:color="auto"/>
              <w:left w:val="single" w:sz="4" w:space="0" w:color="auto"/>
              <w:bottom w:val="single" w:sz="4" w:space="0" w:color="auto"/>
              <w:right w:val="single" w:sz="4" w:space="0" w:color="auto"/>
            </w:tcBorders>
            <w:shd w:val="clear" w:color="auto" w:fill="D9D9D9"/>
          </w:tcPr>
          <w:p w:rsidR="00FC0BB5" w:rsidRPr="00AA236E" w:rsidRDefault="005B4CB8" w:rsidP="0071315A">
            <w:pPr>
              <w:spacing w:after="0" w:line="240" w:lineRule="auto"/>
              <w:jc w:val="both"/>
              <w:rPr>
                <w:rFonts w:cs="B Yagut"/>
                <w:bCs/>
                <w:sz w:val="20"/>
                <w:szCs w:val="20"/>
                <w:rtl/>
              </w:rPr>
            </w:pPr>
            <w:r w:rsidRPr="00AA236E">
              <w:rPr>
                <w:rFonts w:cs="B Yagut" w:hint="cs"/>
                <w:bCs/>
                <w:sz w:val="20"/>
                <w:szCs w:val="20"/>
                <w:rtl/>
              </w:rPr>
              <w:t>پيش نياز</w:t>
            </w:r>
          </w:p>
        </w:tc>
        <w:tc>
          <w:tcPr>
            <w:tcW w:w="1524" w:type="pct"/>
            <w:tcBorders>
              <w:top w:val="single" w:sz="4" w:space="0" w:color="auto"/>
              <w:left w:val="single" w:sz="4" w:space="0" w:color="auto"/>
              <w:bottom w:val="single" w:sz="4" w:space="0" w:color="auto"/>
              <w:right w:val="single" w:sz="4" w:space="0" w:color="auto"/>
            </w:tcBorders>
          </w:tcPr>
          <w:p w:rsidR="00FC0BB5" w:rsidRPr="00AA236E" w:rsidRDefault="00FC0BB5" w:rsidP="0071315A">
            <w:pPr>
              <w:pStyle w:val="ListParagraph"/>
              <w:spacing w:after="0" w:line="240" w:lineRule="auto"/>
              <w:ind w:left="0"/>
              <w:jc w:val="both"/>
              <w:rPr>
                <w:rFonts w:cs="B Yagut"/>
                <w:sz w:val="20"/>
                <w:szCs w:val="20"/>
                <w:rtl/>
              </w:rPr>
            </w:pPr>
          </w:p>
        </w:tc>
        <w:tc>
          <w:tcPr>
            <w:tcW w:w="935" w:type="pct"/>
            <w:tcBorders>
              <w:top w:val="single" w:sz="4" w:space="0" w:color="auto"/>
              <w:left w:val="single" w:sz="4" w:space="0" w:color="auto"/>
              <w:bottom w:val="single" w:sz="4" w:space="0" w:color="auto"/>
              <w:right w:val="single" w:sz="4" w:space="0" w:color="auto"/>
            </w:tcBorders>
            <w:shd w:val="clear" w:color="auto" w:fill="D9D9D9"/>
          </w:tcPr>
          <w:p w:rsidR="00FC0BB5" w:rsidRPr="00AA236E" w:rsidRDefault="00821E07" w:rsidP="0071315A">
            <w:pPr>
              <w:pStyle w:val="ListParagraph"/>
              <w:spacing w:after="0" w:line="240" w:lineRule="auto"/>
              <w:ind w:left="0"/>
              <w:jc w:val="both"/>
              <w:rPr>
                <w:rFonts w:cs="B Yagut"/>
                <w:b/>
                <w:bCs/>
                <w:sz w:val="20"/>
                <w:szCs w:val="20"/>
                <w:rtl/>
              </w:rPr>
            </w:pPr>
            <w:r w:rsidRPr="00AA236E">
              <w:rPr>
                <w:rFonts w:cs="B Yagut" w:hint="cs"/>
                <w:b/>
                <w:bCs/>
                <w:sz w:val="20"/>
                <w:szCs w:val="20"/>
                <w:rtl/>
              </w:rPr>
              <w:t>تعداد واحد</w:t>
            </w:r>
          </w:p>
        </w:tc>
        <w:tc>
          <w:tcPr>
            <w:tcW w:w="200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C0BB5" w:rsidRPr="00AA236E" w:rsidRDefault="002072BA" w:rsidP="00C524F8">
            <w:pPr>
              <w:pStyle w:val="ListParagraph"/>
              <w:spacing w:after="0" w:line="240" w:lineRule="auto"/>
              <w:ind w:left="0"/>
              <w:jc w:val="both"/>
              <w:rPr>
                <w:rFonts w:cs="B Yagut"/>
                <w:sz w:val="20"/>
                <w:szCs w:val="20"/>
                <w:rtl/>
              </w:rPr>
            </w:pPr>
            <w:r w:rsidRPr="00AA236E">
              <w:rPr>
                <w:rFonts w:cs="B Yagut" w:hint="cs"/>
                <w:sz w:val="20"/>
                <w:szCs w:val="20"/>
                <w:rtl/>
              </w:rPr>
              <w:t xml:space="preserve">یک </w:t>
            </w:r>
            <w:r w:rsidR="00C524F8">
              <w:rPr>
                <w:rFonts w:cs="B Yagut" w:hint="cs"/>
                <w:sz w:val="20"/>
                <w:szCs w:val="20"/>
                <w:rtl/>
              </w:rPr>
              <w:t>واحد به ازای هر هفته</w:t>
            </w:r>
            <w:r w:rsidRPr="00AA236E">
              <w:rPr>
                <w:rFonts w:cs="B Yagut" w:hint="cs"/>
                <w:sz w:val="20"/>
                <w:szCs w:val="20"/>
                <w:rtl/>
              </w:rPr>
              <w:t xml:space="preserve"> </w:t>
            </w:r>
          </w:p>
        </w:tc>
      </w:tr>
      <w:tr w:rsidR="00B70A59" w:rsidRPr="00AA236E" w:rsidTr="00C1126E">
        <w:tc>
          <w:tcPr>
            <w:tcW w:w="538" w:type="pct"/>
            <w:tcBorders>
              <w:top w:val="single" w:sz="4" w:space="0" w:color="auto"/>
              <w:left w:val="single" w:sz="4" w:space="0" w:color="auto"/>
              <w:bottom w:val="single" w:sz="4" w:space="0" w:color="auto"/>
              <w:right w:val="single" w:sz="4" w:space="0" w:color="auto"/>
            </w:tcBorders>
            <w:shd w:val="clear" w:color="auto" w:fill="D9D9D9"/>
          </w:tcPr>
          <w:p w:rsidR="00B70A59" w:rsidRPr="00AA236E" w:rsidRDefault="00B70A59" w:rsidP="0071315A">
            <w:pPr>
              <w:spacing w:after="0" w:line="240" w:lineRule="auto"/>
              <w:jc w:val="both"/>
              <w:rPr>
                <w:rFonts w:cs="B Yagut"/>
                <w:bCs/>
                <w:sz w:val="20"/>
                <w:szCs w:val="20"/>
                <w:rtl/>
              </w:rPr>
            </w:pPr>
            <w:r w:rsidRPr="00AA236E">
              <w:rPr>
                <w:rFonts w:cs="B Yagut" w:hint="cs"/>
                <w:bCs/>
                <w:sz w:val="20"/>
                <w:szCs w:val="20"/>
                <w:rtl/>
              </w:rPr>
              <w:t>هدف های كلی</w:t>
            </w:r>
          </w:p>
          <w:p w:rsidR="00B70A59" w:rsidRPr="00AA236E" w:rsidRDefault="00B70A59" w:rsidP="0071315A">
            <w:pPr>
              <w:bidi w:val="0"/>
              <w:spacing w:after="0" w:line="240" w:lineRule="auto"/>
              <w:jc w:val="both"/>
              <w:rPr>
                <w:rFonts w:cs="B Yagut"/>
                <w:b/>
                <w:sz w:val="20"/>
                <w:szCs w:val="20"/>
                <w:rtl/>
              </w:rPr>
            </w:pPr>
          </w:p>
        </w:tc>
        <w:tc>
          <w:tcPr>
            <w:tcW w:w="4462" w:type="pct"/>
            <w:gridSpan w:val="3"/>
            <w:tcBorders>
              <w:top w:val="single" w:sz="4" w:space="0" w:color="auto"/>
              <w:left w:val="single" w:sz="4" w:space="0" w:color="auto"/>
              <w:bottom w:val="single" w:sz="4" w:space="0" w:color="auto"/>
              <w:right w:val="single" w:sz="4" w:space="0" w:color="auto"/>
            </w:tcBorders>
          </w:tcPr>
          <w:p w:rsidR="00B70A59" w:rsidRPr="00AA236E" w:rsidRDefault="00B70A59" w:rsidP="0071315A">
            <w:pPr>
              <w:pStyle w:val="ListParagraph"/>
              <w:spacing w:after="0" w:line="240" w:lineRule="auto"/>
              <w:ind w:left="0"/>
              <w:jc w:val="both"/>
              <w:rPr>
                <w:rFonts w:cs="B Yagut"/>
                <w:sz w:val="20"/>
                <w:szCs w:val="20"/>
              </w:rPr>
            </w:pPr>
            <w:r w:rsidRPr="00AA236E">
              <w:rPr>
                <w:rFonts w:cs="B Yagut" w:hint="cs"/>
                <w:sz w:val="20"/>
                <w:szCs w:val="20"/>
                <w:rtl/>
              </w:rPr>
              <w:t>در پایان این دوره آموزشی کارورز باید بتواند</w:t>
            </w:r>
            <w:r w:rsidR="00BA7E2C" w:rsidRPr="00AA236E">
              <w:rPr>
                <w:rFonts w:cs="B Yagut" w:hint="cs"/>
                <w:sz w:val="20"/>
                <w:szCs w:val="20"/>
                <w:rtl/>
              </w:rPr>
              <w:t xml:space="preserve">: </w:t>
            </w:r>
          </w:p>
          <w:p w:rsidR="00B70A59" w:rsidRPr="00AA236E" w:rsidRDefault="00B70A59" w:rsidP="0071315A">
            <w:pPr>
              <w:pStyle w:val="ListParagraph"/>
              <w:spacing w:after="0" w:line="240" w:lineRule="auto"/>
              <w:ind w:left="0"/>
              <w:jc w:val="both"/>
              <w:rPr>
                <w:rFonts w:cs="B Yagut"/>
                <w:sz w:val="20"/>
                <w:szCs w:val="20"/>
                <w:rtl/>
              </w:rPr>
            </w:pPr>
            <w:r w:rsidRPr="00AA236E">
              <w:rPr>
                <w:rFonts w:cs="B Yagut" w:hint="cs"/>
                <w:sz w:val="20"/>
                <w:szCs w:val="20"/>
                <w:rtl/>
              </w:rPr>
              <w:t>1- با کارکنان و سایر اعضای تیم سلامت به نحو شایسته همکاری کند</w:t>
            </w:r>
            <w:r w:rsidR="00BA7E2C" w:rsidRPr="00AA236E">
              <w:rPr>
                <w:rFonts w:cs="B Yagut" w:hint="cs"/>
                <w:sz w:val="20"/>
                <w:szCs w:val="20"/>
                <w:rtl/>
              </w:rPr>
              <w:t xml:space="preserve">. </w:t>
            </w:r>
          </w:p>
          <w:p w:rsidR="00B70A59" w:rsidRPr="00AA236E" w:rsidRDefault="00B70A59" w:rsidP="0071315A">
            <w:pPr>
              <w:pStyle w:val="ListParagraph"/>
              <w:spacing w:after="0" w:line="240" w:lineRule="auto"/>
              <w:ind w:left="0"/>
              <w:jc w:val="both"/>
              <w:rPr>
                <w:rFonts w:cs="B Yagut"/>
                <w:sz w:val="20"/>
                <w:szCs w:val="20"/>
              </w:rPr>
            </w:pPr>
            <w:r w:rsidRPr="00AA236E">
              <w:rPr>
                <w:rFonts w:cs="B Yagut" w:hint="cs"/>
                <w:sz w:val="20"/>
                <w:szCs w:val="20"/>
                <w:rtl/>
              </w:rPr>
              <w:t>2- ویژگی های رفتار حرفه ای مناسب را در تعاملات خود به نحو مطلوب نشان دهد</w:t>
            </w:r>
            <w:r w:rsidR="00BA7E2C" w:rsidRPr="00AA236E">
              <w:rPr>
                <w:rFonts w:cs="B Yagut" w:hint="cs"/>
                <w:sz w:val="20"/>
                <w:szCs w:val="20"/>
                <w:rtl/>
              </w:rPr>
              <w:t xml:space="preserve">. </w:t>
            </w:r>
            <w:r w:rsidRPr="00AA236E">
              <w:rPr>
                <w:rFonts w:cs="B Yagut" w:hint="cs"/>
                <w:sz w:val="20"/>
                <w:szCs w:val="20"/>
                <w:rtl/>
              </w:rPr>
              <w:t xml:space="preserve">خصوصا در شرایط مختلف بالینی، نشان دهد که </w:t>
            </w:r>
            <w:r w:rsidR="001B6697" w:rsidRPr="00AA236E">
              <w:rPr>
                <w:rFonts w:cs="B Yagut" w:hint="cs"/>
                <w:sz w:val="20"/>
                <w:szCs w:val="20"/>
                <w:rtl/>
              </w:rPr>
              <w:t>مسئولیت</w:t>
            </w:r>
            <w:r w:rsidRPr="00AA236E">
              <w:rPr>
                <w:rFonts w:cs="B Yagut" w:hint="cs"/>
                <w:sz w:val="20"/>
                <w:szCs w:val="20"/>
                <w:rtl/>
              </w:rPr>
              <w:t xml:space="preserve"> پذیری، ورزیدگی و اعتماد به نفس لازم برای انجام وظایف حرفه ای را به دست آورده است</w:t>
            </w:r>
            <w:r w:rsidR="00BA7E2C" w:rsidRPr="00AA236E">
              <w:rPr>
                <w:rFonts w:cs="B Yagut" w:hint="cs"/>
                <w:sz w:val="20"/>
                <w:szCs w:val="20"/>
                <w:rtl/>
              </w:rPr>
              <w:t xml:space="preserve">. </w:t>
            </w:r>
          </w:p>
          <w:p w:rsidR="00B70A59" w:rsidRPr="00AA236E" w:rsidRDefault="00B70A59" w:rsidP="0071315A">
            <w:pPr>
              <w:pStyle w:val="ListParagraph"/>
              <w:spacing w:after="0" w:line="240" w:lineRule="auto"/>
              <w:ind w:left="0"/>
              <w:jc w:val="both"/>
              <w:rPr>
                <w:rFonts w:cs="B Yagut"/>
                <w:sz w:val="20"/>
                <w:szCs w:val="20"/>
              </w:rPr>
            </w:pPr>
            <w:r w:rsidRPr="00AA236E">
              <w:rPr>
                <w:rFonts w:cs="B Yagut" w:hint="cs"/>
                <w:sz w:val="20"/>
                <w:szCs w:val="20"/>
                <w:rtl/>
              </w:rPr>
              <w:t>3- از بیمار مبتلا به علائم و شکایات شایع و مهم در این بخش</w:t>
            </w:r>
            <w:r w:rsidRPr="00AA236E">
              <w:rPr>
                <w:rFonts w:cs="B Yagut" w:hint="cs"/>
                <w:b/>
                <w:bCs/>
                <w:sz w:val="20"/>
                <w:szCs w:val="20"/>
                <w:rtl/>
              </w:rPr>
              <w:t xml:space="preserve"> (فهرست پیوست) </w:t>
            </w:r>
            <w:r w:rsidRPr="00AA236E">
              <w:rPr>
                <w:rFonts w:cs="B Yagut" w:hint="cs"/>
                <w:sz w:val="20"/>
                <w:szCs w:val="20"/>
                <w:rtl/>
              </w:rPr>
              <w:t>شرح حال بگیرد، معاینات فیزیکی لازم را انجام دهد، تشخیص های افتراقی مهم را فهرست</w:t>
            </w:r>
            <w:r w:rsidR="00BA7E2C" w:rsidRPr="00AA236E">
              <w:rPr>
                <w:rFonts w:cs="B Yagut" w:hint="cs"/>
                <w:sz w:val="20"/>
                <w:szCs w:val="20"/>
                <w:rtl/>
              </w:rPr>
              <w:t xml:space="preserve"> </w:t>
            </w:r>
            <w:r w:rsidRPr="00AA236E">
              <w:rPr>
                <w:rFonts w:cs="B Yagut" w:hint="cs"/>
                <w:sz w:val="20"/>
                <w:szCs w:val="20"/>
                <w:rtl/>
              </w:rPr>
              <w:t>کند، اقدامات ضروری برای تشخیص و مدیریت مشکل بیمار را در حد مورد انتظار از پزشکان عمومی و متناسب با استانداردهای بخش بالینی محل آموزش، زیر نظر استاد مربوطه انجام دهد</w:t>
            </w:r>
            <w:r w:rsidR="00BA7E2C" w:rsidRPr="00AA236E">
              <w:rPr>
                <w:rFonts w:cs="B Yagut" w:hint="cs"/>
                <w:sz w:val="20"/>
                <w:szCs w:val="20"/>
                <w:rtl/>
              </w:rPr>
              <w:t xml:space="preserve">. </w:t>
            </w:r>
          </w:p>
          <w:p w:rsidR="00B70A59" w:rsidRPr="00AA236E" w:rsidRDefault="00B70A59" w:rsidP="0071315A">
            <w:pPr>
              <w:pStyle w:val="ListParagraph"/>
              <w:spacing w:after="0" w:line="240" w:lineRule="auto"/>
              <w:ind w:left="0"/>
              <w:jc w:val="both"/>
              <w:rPr>
                <w:rFonts w:cs="B Yagut"/>
                <w:sz w:val="20"/>
                <w:szCs w:val="20"/>
              </w:rPr>
            </w:pPr>
            <w:r w:rsidRPr="00AA236E">
              <w:rPr>
                <w:rFonts w:cs="B Yagut" w:hint="cs"/>
                <w:sz w:val="20"/>
                <w:szCs w:val="20"/>
                <w:rtl/>
              </w:rPr>
              <w:t>4- مشکلات بیماران مبتلا به بیماریهای شایع و مهم در این بخش</w:t>
            </w:r>
            <w:r w:rsidRPr="00AA236E">
              <w:rPr>
                <w:rFonts w:cs="B Yagut" w:hint="cs"/>
                <w:b/>
                <w:bCs/>
                <w:sz w:val="20"/>
                <w:szCs w:val="20"/>
                <w:rtl/>
              </w:rPr>
              <w:t xml:space="preserve"> (فهرست پیوست) </w:t>
            </w:r>
            <w:r w:rsidRPr="00AA236E">
              <w:rPr>
                <w:rFonts w:cs="B Yagut" w:hint="cs"/>
                <w:sz w:val="20"/>
                <w:szCs w:val="20"/>
                <w:rtl/>
              </w:rPr>
              <w:t>را تشخیص دهد، براساس شواهد علمی و گایدلاینهای بومی در مورد اقدامات پیشگیری، مشتمل بر درمان و توانبخشی بیمار در حد مورد انتظار از پزشک عمومی استدلال و پیشنهاد نماید و مراحل مدیریت و درمان مشکل بیمار را بر اساس استانداردهای بخش با نظارت سطوح بالاتر (مطابق ضوابط بخش) انجام دهد</w:t>
            </w:r>
            <w:r w:rsidR="00BA7E2C" w:rsidRPr="00AA236E">
              <w:rPr>
                <w:rFonts w:cs="B Yagut" w:hint="cs"/>
                <w:sz w:val="20"/>
                <w:szCs w:val="20"/>
                <w:rtl/>
              </w:rPr>
              <w:t xml:space="preserve">. </w:t>
            </w:r>
          </w:p>
          <w:p w:rsidR="00B70A59" w:rsidRPr="00AA236E" w:rsidRDefault="00B70A59" w:rsidP="0071315A">
            <w:pPr>
              <w:pStyle w:val="ListParagraph"/>
              <w:tabs>
                <w:tab w:val="left" w:pos="4860"/>
              </w:tabs>
              <w:spacing w:after="0" w:line="240" w:lineRule="auto"/>
              <w:ind w:left="0"/>
              <w:jc w:val="both"/>
              <w:rPr>
                <w:rFonts w:cs="B Yagut"/>
                <w:b/>
                <w:bCs/>
                <w:sz w:val="20"/>
                <w:szCs w:val="20"/>
              </w:rPr>
            </w:pPr>
            <w:r w:rsidRPr="00AA236E">
              <w:rPr>
                <w:rFonts w:cs="B Yagut" w:hint="cs"/>
                <w:sz w:val="20"/>
                <w:szCs w:val="20"/>
                <w:rtl/>
              </w:rPr>
              <w:t xml:space="preserve">5- پروسیجرهای ضروری مرتبط با این بخش </w:t>
            </w:r>
            <w:r w:rsidRPr="00AA236E">
              <w:rPr>
                <w:rFonts w:cs="B Yagut" w:hint="cs"/>
                <w:b/>
                <w:bCs/>
                <w:sz w:val="20"/>
                <w:szCs w:val="20"/>
                <w:rtl/>
              </w:rPr>
              <w:t>(فهرست پیوست)</w:t>
            </w:r>
            <w:r w:rsidR="00BA7E2C" w:rsidRPr="00AA236E">
              <w:rPr>
                <w:rFonts w:cs="B Yagut" w:hint="cs"/>
                <w:b/>
                <w:bCs/>
                <w:sz w:val="20"/>
                <w:szCs w:val="20"/>
                <w:rtl/>
              </w:rPr>
              <w:t xml:space="preserve"> </w:t>
            </w:r>
            <w:r w:rsidRPr="00AA236E">
              <w:rPr>
                <w:rFonts w:cs="B Yagut" w:hint="cs"/>
                <w:sz w:val="20"/>
                <w:szCs w:val="20"/>
                <w:rtl/>
              </w:rPr>
              <w:t>را با رعایت اصول ایمنی بیمار، به طور مستقل با نظارت مناسب (مطابق ضوابط بخش)</w:t>
            </w:r>
            <w:r w:rsidR="00BA7E2C" w:rsidRPr="00AA236E">
              <w:rPr>
                <w:rFonts w:cs="B Yagut" w:hint="cs"/>
                <w:sz w:val="20"/>
                <w:szCs w:val="20"/>
                <w:rtl/>
              </w:rPr>
              <w:t xml:space="preserve"> </w:t>
            </w:r>
            <w:r w:rsidRPr="00AA236E">
              <w:rPr>
                <w:rFonts w:cs="B Yagut" w:hint="cs"/>
                <w:sz w:val="20"/>
                <w:szCs w:val="20"/>
                <w:rtl/>
              </w:rPr>
              <w:t>انجام دهد</w:t>
            </w:r>
            <w:r w:rsidR="00BA7E2C" w:rsidRPr="00AA236E">
              <w:rPr>
                <w:rFonts w:cs="B Yagut" w:hint="cs"/>
                <w:sz w:val="20"/>
                <w:szCs w:val="20"/>
                <w:rtl/>
              </w:rPr>
              <w:t xml:space="preserve"> </w:t>
            </w:r>
          </w:p>
        </w:tc>
      </w:tr>
      <w:tr w:rsidR="00B70A59" w:rsidRPr="00AA236E" w:rsidTr="00C1126E">
        <w:tc>
          <w:tcPr>
            <w:tcW w:w="538" w:type="pct"/>
            <w:tcBorders>
              <w:top w:val="single" w:sz="4" w:space="0" w:color="auto"/>
              <w:left w:val="single" w:sz="4" w:space="0" w:color="auto"/>
              <w:bottom w:val="single" w:sz="4" w:space="0" w:color="auto"/>
              <w:right w:val="single" w:sz="4" w:space="0" w:color="auto"/>
            </w:tcBorders>
            <w:shd w:val="clear" w:color="auto" w:fill="D9D9D9"/>
          </w:tcPr>
          <w:p w:rsidR="00B70A59" w:rsidRPr="00AA236E" w:rsidRDefault="00B70A59" w:rsidP="0071315A">
            <w:pPr>
              <w:spacing w:after="0" w:line="240" w:lineRule="auto"/>
              <w:jc w:val="both"/>
              <w:rPr>
                <w:rFonts w:cs="B Yagut"/>
                <w:bCs/>
                <w:sz w:val="20"/>
                <w:szCs w:val="20"/>
                <w:rtl/>
              </w:rPr>
            </w:pPr>
            <w:r w:rsidRPr="00AA236E">
              <w:rPr>
                <w:rFonts w:cs="B Yagut" w:hint="cs"/>
                <w:bCs/>
                <w:sz w:val="20"/>
                <w:szCs w:val="20"/>
                <w:rtl/>
              </w:rPr>
              <w:t>شرح درس</w:t>
            </w:r>
          </w:p>
        </w:tc>
        <w:tc>
          <w:tcPr>
            <w:tcW w:w="4462" w:type="pct"/>
            <w:gridSpan w:val="3"/>
            <w:tcBorders>
              <w:top w:val="single" w:sz="4" w:space="0" w:color="auto"/>
              <w:left w:val="single" w:sz="4" w:space="0" w:color="auto"/>
              <w:bottom w:val="single" w:sz="4" w:space="0" w:color="auto"/>
              <w:right w:val="single" w:sz="4" w:space="0" w:color="auto"/>
            </w:tcBorders>
          </w:tcPr>
          <w:p w:rsidR="00B70A59" w:rsidRPr="00AA236E" w:rsidRDefault="00B70A59" w:rsidP="0071315A">
            <w:pPr>
              <w:spacing w:after="0" w:line="240" w:lineRule="auto"/>
              <w:jc w:val="both"/>
              <w:rPr>
                <w:rFonts w:cs="B Yagut"/>
                <w:sz w:val="20"/>
                <w:szCs w:val="20"/>
                <w:rtl/>
              </w:rPr>
            </w:pPr>
            <w:r w:rsidRPr="00AA236E">
              <w:rPr>
                <w:rFonts w:cs="B Yagut" w:hint="cs"/>
                <w:sz w:val="20"/>
                <w:szCs w:val="20"/>
                <w:rtl/>
              </w:rPr>
              <w:t>در این چرخش آموزشی کارورزان از</w:t>
            </w:r>
            <w:r w:rsidR="00BA7E2C" w:rsidRPr="00AA236E">
              <w:rPr>
                <w:rFonts w:cs="B Yagut" w:hint="cs"/>
                <w:sz w:val="20"/>
                <w:szCs w:val="20"/>
                <w:rtl/>
              </w:rPr>
              <w:t xml:space="preserve"> </w:t>
            </w:r>
            <w:r w:rsidRPr="00AA236E">
              <w:rPr>
                <w:rFonts w:cs="B Yagut" w:hint="cs"/>
                <w:sz w:val="20"/>
                <w:szCs w:val="20"/>
                <w:rtl/>
              </w:rPr>
              <w:t xml:space="preserve">طریق مشارکت در ارائه خدمات سلامت در عرصه های مرتبط (بیمارستان، درمانگاه، مراکز خدمات سلامت، </w:t>
            </w:r>
            <w:r w:rsidR="00BA7E2C" w:rsidRPr="00AA236E">
              <w:rPr>
                <w:rFonts w:cs="B Yagut" w:hint="cs"/>
                <w:sz w:val="20"/>
                <w:szCs w:val="20"/>
                <w:rtl/>
              </w:rPr>
              <w:t xml:space="preserve">. . . </w:t>
            </w:r>
            <w:r w:rsidRPr="00AA236E">
              <w:rPr>
                <w:rFonts w:cs="B Yagut" w:hint="cs"/>
                <w:sz w:val="20"/>
                <w:szCs w:val="20"/>
                <w:rtl/>
              </w:rPr>
              <w:t>)، حضور در جلسات آموزشی تعیین شده، و مطالعه فردی توانمندی لازم برای انجام مستقل خدمات مرتبط با این بخش را در حیطه طب عمومی متناسب با سند توانمندیهای مورد انتظار از پزشکان عمومی کسب می کنند</w:t>
            </w:r>
            <w:r w:rsidR="00BA7E2C" w:rsidRPr="00AA236E">
              <w:rPr>
                <w:rFonts w:cs="B Yagut" w:hint="cs"/>
                <w:sz w:val="20"/>
                <w:szCs w:val="20"/>
                <w:rtl/>
              </w:rPr>
              <w:t xml:space="preserve">. </w:t>
            </w:r>
          </w:p>
        </w:tc>
      </w:tr>
      <w:tr w:rsidR="00B70A59" w:rsidRPr="00AA236E" w:rsidTr="00C1126E">
        <w:trPr>
          <w:trHeight w:val="420"/>
        </w:trPr>
        <w:tc>
          <w:tcPr>
            <w:tcW w:w="538" w:type="pct"/>
            <w:tcBorders>
              <w:top w:val="single" w:sz="4" w:space="0" w:color="auto"/>
              <w:left w:val="single" w:sz="4" w:space="0" w:color="auto"/>
              <w:bottom w:val="single" w:sz="4" w:space="0" w:color="auto"/>
              <w:right w:val="single" w:sz="4" w:space="0" w:color="auto"/>
            </w:tcBorders>
            <w:shd w:val="clear" w:color="auto" w:fill="D9D9D9"/>
          </w:tcPr>
          <w:p w:rsidR="00B70A59" w:rsidRPr="00AA236E" w:rsidRDefault="00B70A59" w:rsidP="0071315A">
            <w:pPr>
              <w:spacing w:after="0" w:line="240" w:lineRule="auto"/>
              <w:jc w:val="both"/>
              <w:rPr>
                <w:rFonts w:cs="B Yagut"/>
                <w:bCs/>
                <w:sz w:val="20"/>
                <w:szCs w:val="20"/>
                <w:rtl/>
              </w:rPr>
            </w:pPr>
            <w:r w:rsidRPr="00AA236E">
              <w:rPr>
                <w:rFonts w:cs="B Yagut" w:hint="cs"/>
                <w:bCs/>
                <w:sz w:val="20"/>
                <w:szCs w:val="20"/>
                <w:rtl/>
              </w:rPr>
              <w:t>فعالیت های آموزشی</w:t>
            </w:r>
          </w:p>
        </w:tc>
        <w:tc>
          <w:tcPr>
            <w:tcW w:w="4462" w:type="pct"/>
            <w:gridSpan w:val="3"/>
            <w:tcBorders>
              <w:top w:val="single" w:sz="4" w:space="0" w:color="auto"/>
              <w:left w:val="single" w:sz="4" w:space="0" w:color="auto"/>
              <w:bottom w:val="single" w:sz="4" w:space="0" w:color="auto"/>
              <w:right w:val="single" w:sz="4" w:space="0" w:color="auto"/>
            </w:tcBorders>
          </w:tcPr>
          <w:p w:rsidR="00B70A59" w:rsidRPr="00AA236E" w:rsidRDefault="00B70A59" w:rsidP="0071315A">
            <w:pPr>
              <w:tabs>
                <w:tab w:val="left" w:pos="708"/>
                <w:tab w:val="left" w:pos="2976"/>
                <w:tab w:val="left" w:pos="4819"/>
              </w:tabs>
              <w:spacing w:after="0" w:line="240" w:lineRule="auto"/>
              <w:jc w:val="both"/>
              <w:rPr>
                <w:rFonts w:cs="B Yagut"/>
                <w:b/>
                <w:bCs/>
                <w:sz w:val="20"/>
                <w:szCs w:val="20"/>
                <w:rtl/>
              </w:rPr>
            </w:pPr>
            <w:r w:rsidRPr="00AA236E">
              <w:rPr>
                <w:rFonts w:cs="B Yagut" w:hint="cs"/>
                <w:sz w:val="20"/>
                <w:szCs w:val="20"/>
                <w:rtl/>
              </w:rPr>
              <w:t xml:space="preserve">زمان بندی و ترکیب این فعالیتها و عرصه های مورد نیاز برای هر فعالیت (اعم از بیمارستان، درمانگاه، مراکز خدمات سلامت، اورژانس، مرکز یادگیری مهارتهای بالینی </w:t>
            </w:r>
            <w:r w:rsidRPr="00AA236E">
              <w:rPr>
                <w:rFonts w:cs="B Yagut"/>
                <w:sz w:val="20"/>
                <w:szCs w:val="20"/>
              </w:rPr>
              <w:t>Skill Lab</w:t>
            </w:r>
            <w:r w:rsidRPr="00AA236E">
              <w:rPr>
                <w:rFonts w:cs="B Yagut" w:hint="cs"/>
                <w:sz w:val="20"/>
                <w:szCs w:val="20"/>
                <w:rtl/>
              </w:rPr>
              <w:t xml:space="preserve">) در راهنمای یادگیری بالینی </w:t>
            </w:r>
            <w:r w:rsidRPr="00AA236E">
              <w:rPr>
                <w:rFonts w:cs="B Yagut"/>
                <w:sz w:val="20"/>
                <w:szCs w:val="20"/>
              </w:rPr>
              <w:t>Clinical Study Guide</w:t>
            </w:r>
            <w:r w:rsidRPr="00AA236E">
              <w:rPr>
                <w:rFonts w:cs="B Yagut" w:hint="cs"/>
                <w:sz w:val="20"/>
                <w:szCs w:val="20"/>
                <w:rtl/>
              </w:rPr>
              <w:t xml:space="preserve"> هماهنگ با استانداردهای اعلام شده از سوی دبیرخانه شورای آموزش پزشکی عمومی توسط هر دانشکده پزشکی تعیین می شود</w:t>
            </w:r>
            <w:r w:rsidR="00BA7E2C" w:rsidRPr="00AA236E">
              <w:rPr>
                <w:rFonts w:cs="B Yagut" w:hint="cs"/>
                <w:sz w:val="20"/>
                <w:szCs w:val="20"/>
                <w:rtl/>
              </w:rPr>
              <w:t xml:space="preserve">. </w:t>
            </w:r>
          </w:p>
        </w:tc>
      </w:tr>
      <w:tr w:rsidR="00B70A59" w:rsidRPr="00AA236E" w:rsidTr="00C1126E">
        <w:trPr>
          <w:trHeight w:val="420"/>
        </w:trPr>
        <w:tc>
          <w:tcPr>
            <w:tcW w:w="53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70A59" w:rsidRPr="00AA236E" w:rsidRDefault="00B70A59" w:rsidP="0071315A">
            <w:pPr>
              <w:spacing w:after="0" w:line="240" w:lineRule="auto"/>
              <w:jc w:val="both"/>
              <w:rPr>
                <w:rFonts w:cs="B Yagut"/>
                <w:bCs/>
                <w:sz w:val="20"/>
                <w:szCs w:val="20"/>
                <w:rtl/>
              </w:rPr>
            </w:pPr>
            <w:r w:rsidRPr="00AA236E">
              <w:rPr>
                <w:rFonts w:cs="B Yagut" w:hint="cs"/>
                <w:bCs/>
                <w:sz w:val="20"/>
                <w:szCs w:val="20"/>
                <w:rtl/>
              </w:rPr>
              <w:t>توضیحات ضروری</w:t>
            </w:r>
          </w:p>
        </w:tc>
        <w:tc>
          <w:tcPr>
            <w:tcW w:w="4462" w:type="pct"/>
            <w:gridSpan w:val="3"/>
            <w:tcBorders>
              <w:top w:val="single" w:sz="4" w:space="0" w:color="auto"/>
              <w:left w:val="single" w:sz="4" w:space="0" w:color="auto"/>
              <w:bottom w:val="single" w:sz="4" w:space="0" w:color="auto"/>
              <w:right w:val="single" w:sz="4" w:space="0" w:color="auto"/>
            </w:tcBorders>
          </w:tcPr>
          <w:p w:rsidR="00B70A59" w:rsidRPr="00AA236E" w:rsidRDefault="00B70A59" w:rsidP="0071315A">
            <w:pPr>
              <w:spacing w:after="0" w:line="240" w:lineRule="auto"/>
              <w:jc w:val="both"/>
              <w:rPr>
                <w:rFonts w:cs="B Yagut"/>
                <w:sz w:val="20"/>
                <w:szCs w:val="20"/>
                <w:rtl/>
              </w:rPr>
            </w:pPr>
            <w:r w:rsidRPr="00AA236E">
              <w:rPr>
                <w:rFonts w:cs="B Yagut" w:hint="cs"/>
                <w:sz w:val="20"/>
                <w:szCs w:val="20"/>
                <w:rtl/>
              </w:rPr>
              <w:t>* با توجه به شرایط متفاوت آموزش بالینی در بخش ها و دانشکده های مختلف لازم است برنامه و راهنمای یادگیری بالینی مطابق سند توانمندی های مورد انتظار دانش آموختگان دوره دکترای پزشکی عمومی توسط دانشکده پزشکی تدوین و در اختیار فراگیران قرار گیرد</w:t>
            </w:r>
            <w:r w:rsidR="00BA7E2C" w:rsidRPr="00AA236E">
              <w:rPr>
                <w:rFonts w:cs="B Yagut" w:hint="cs"/>
                <w:sz w:val="20"/>
                <w:szCs w:val="20"/>
                <w:rtl/>
              </w:rPr>
              <w:t xml:space="preserve">. </w:t>
            </w:r>
          </w:p>
          <w:p w:rsidR="00B70A59" w:rsidRPr="00AA236E" w:rsidRDefault="00B70A59" w:rsidP="0071315A">
            <w:pPr>
              <w:spacing w:after="0" w:line="240" w:lineRule="auto"/>
              <w:jc w:val="both"/>
              <w:rPr>
                <w:rFonts w:cs="B Yagut"/>
                <w:sz w:val="20"/>
                <w:szCs w:val="20"/>
                <w:rtl/>
              </w:rPr>
            </w:pPr>
            <w:r w:rsidRPr="00AA236E">
              <w:rPr>
                <w:rFonts w:cs="B Yagut" w:hint="cs"/>
                <w:sz w:val="20"/>
                <w:szCs w:val="20"/>
                <w:rtl/>
              </w:rPr>
              <w:t>** میزان و نحوه ارائه کلاس ها نباید به نحوی باشد که حضور کارورز در کنار بیمار را تحت الشعاع قرار دهد و مختل کند</w:t>
            </w:r>
            <w:r w:rsidR="00BA7E2C" w:rsidRPr="00AA236E">
              <w:rPr>
                <w:rFonts w:cs="B Yagut" w:hint="cs"/>
                <w:sz w:val="20"/>
                <w:szCs w:val="20"/>
                <w:rtl/>
              </w:rPr>
              <w:t xml:space="preserve">. </w:t>
            </w:r>
            <w:r w:rsidRPr="00AA236E">
              <w:rPr>
                <w:rFonts w:cs="B Yagut" w:hint="cs"/>
                <w:sz w:val="20"/>
                <w:szCs w:val="20"/>
                <w:rtl/>
              </w:rPr>
              <w:t>همچنین نوع و میزان وظایف خدماتی محوله به کارورز در هر چرخش بالینی باید متناسب با اهداف آموزشی بخش باشد و سبب اختلال در یادگیری مهارتهای ضروری مورد انتظار نگردد</w:t>
            </w:r>
            <w:r w:rsidR="00BA7E2C" w:rsidRPr="00AA236E">
              <w:rPr>
                <w:rFonts w:cs="B Yagut" w:hint="cs"/>
                <w:sz w:val="20"/>
                <w:szCs w:val="20"/>
                <w:rtl/>
              </w:rPr>
              <w:t xml:space="preserve">. </w:t>
            </w:r>
          </w:p>
          <w:p w:rsidR="00B70A59" w:rsidRPr="00AA236E" w:rsidRDefault="00B70A59" w:rsidP="0071315A">
            <w:pPr>
              <w:spacing w:after="0" w:line="240" w:lineRule="auto"/>
              <w:jc w:val="both"/>
              <w:rPr>
                <w:rFonts w:cs="B Yagut"/>
                <w:sz w:val="20"/>
                <w:szCs w:val="20"/>
                <w:rtl/>
              </w:rPr>
            </w:pPr>
            <w:r w:rsidRPr="00AA236E">
              <w:rPr>
                <w:rFonts w:cs="B Yagut" w:hint="cs"/>
                <w:sz w:val="20"/>
                <w:szCs w:val="20"/>
                <w:rtl/>
              </w:rPr>
              <w:t>***</w:t>
            </w:r>
            <w:r w:rsidR="00BA7E2C" w:rsidRPr="00AA236E">
              <w:rPr>
                <w:rFonts w:cs="B Yagut" w:hint="cs"/>
                <w:sz w:val="20"/>
                <w:szCs w:val="20"/>
                <w:rtl/>
              </w:rPr>
              <w:t xml:space="preserve"> </w:t>
            </w:r>
            <w:r w:rsidRPr="00AA236E">
              <w:rPr>
                <w:rFonts w:cs="B Yagut" w:hint="cs"/>
                <w:sz w:val="20"/>
                <w:szCs w:val="20"/>
                <w:rtl/>
              </w:rPr>
              <w:t>لازم است حداقل یک سوم از زمان آموزش کارورزان به آموزش درمانگاهی اختصاص یابد</w:t>
            </w:r>
            <w:r w:rsidR="00BA7E2C" w:rsidRPr="00AA236E">
              <w:rPr>
                <w:rFonts w:cs="B Yagut" w:hint="cs"/>
                <w:sz w:val="20"/>
                <w:szCs w:val="20"/>
                <w:rtl/>
              </w:rPr>
              <w:t xml:space="preserve">. </w:t>
            </w:r>
          </w:p>
          <w:p w:rsidR="00B70A59" w:rsidRPr="00AA236E" w:rsidRDefault="00B70A59" w:rsidP="0071315A">
            <w:pPr>
              <w:spacing w:after="0" w:line="240" w:lineRule="auto"/>
              <w:jc w:val="both"/>
              <w:rPr>
                <w:rFonts w:cs="B Yagut"/>
                <w:sz w:val="20"/>
                <w:szCs w:val="20"/>
                <w:rtl/>
              </w:rPr>
            </w:pPr>
            <w:r w:rsidRPr="00AA236E">
              <w:rPr>
                <w:rFonts w:cs="B Yagut" w:hint="cs"/>
                <w:sz w:val="20"/>
                <w:szCs w:val="20"/>
                <w:rtl/>
              </w:rPr>
              <w:t>**** نظارت می تواند توسط سطوح بالاتر ( دستیاران، فلوها، استادان) اعمال شود به نحوی که ضمن اطمینان از مراعات ایمنی و حقوق بیماران، امکان تحقق اهداف یادگیری کارورزان و کسب مهارت در انجام مستقل پرووسیجرهای ضروری مندرج در سند توانمندیهای مورد انتظار از پزشکان عمومی نیز فراهم گردد</w:t>
            </w:r>
            <w:r w:rsidR="00BA7E2C" w:rsidRPr="00AA236E">
              <w:rPr>
                <w:rFonts w:cs="B Yagut" w:hint="cs"/>
                <w:sz w:val="20"/>
                <w:szCs w:val="20"/>
                <w:rtl/>
              </w:rPr>
              <w:t xml:space="preserve">. </w:t>
            </w:r>
            <w:r w:rsidRPr="00AA236E">
              <w:rPr>
                <w:rFonts w:cs="B Yagut" w:hint="cs"/>
                <w:sz w:val="20"/>
                <w:szCs w:val="20"/>
                <w:rtl/>
              </w:rPr>
              <w:t xml:space="preserve">تعیین نحوه و </w:t>
            </w:r>
            <w:r w:rsidR="001B6697" w:rsidRPr="00AA236E">
              <w:rPr>
                <w:rFonts w:cs="B Yagut" w:hint="cs"/>
                <w:sz w:val="20"/>
                <w:szCs w:val="20"/>
                <w:rtl/>
              </w:rPr>
              <w:t>مسئول</w:t>
            </w:r>
            <w:r w:rsidRPr="00AA236E">
              <w:rPr>
                <w:rFonts w:cs="B Yagut" w:hint="cs"/>
                <w:sz w:val="20"/>
                <w:szCs w:val="20"/>
                <w:rtl/>
              </w:rPr>
              <w:t xml:space="preserve"> نظارت مناسب برای هر پروسیجر یا مداخله بر عهده دانشکده پزشکی است</w:t>
            </w:r>
            <w:r w:rsidR="00BA7E2C" w:rsidRPr="00AA236E">
              <w:rPr>
                <w:rFonts w:cs="B Yagut" w:hint="cs"/>
                <w:sz w:val="20"/>
                <w:szCs w:val="20"/>
                <w:rtl/>
              </w:rPr>
              <w:t xml:space="preserve">. </w:t>
            </w:r>
          </w:p>
        </w:tc>
      </w:tr>
    </w:tbl>
    <w:p w:rsidR="00FC0BB5" w:rsidRPr="00AA236E" w:rsidRDefault="00FC0BB5" w:rsidP="0071315A">
      <w:pPr>
        <w:bidi w:val="0"/>
        <w:spacing w:after="0" w:line="240" w:lineRule="auto"/>
        <w:jc w:val="both"/>
        <w:rPr>
          <w:rFonts w:cs="B Yagut"/>
          <w:sz w:val="20"/>
          <w:szCs w:val="20"/>
        </w:rPr>
      </w:pPr>
    </w:p>
    <w:p w:rsidR="00FC0BB5" w:rsidRPr="00AA236E" w:rsidRDefault="00FC0BB5" w:rsidP="0071315A">
      <w:pPr>
        <w:bidi w:val="0"/>
        <w:spacing w:after="0" w:line="240" w:lineRule="auto"/>
        <w:jc w:val="both"/>
        <w:rPr>
          <w:rFonts w:cs="B Yagut"/>
          <w:sz w:val="20"/>
          <w:szCs w:val="20"/>
        </w:rPr>
      </w:pPr>
      <w:r w:rsidRPr="00AA236E">
        <w:rPr>
          <w:rFonts w:cs="B Yagut"/>
          <w:sz w:val="20"/>
          <w:szCs w:val="20"/>
        </w:rPr>
        <w:br w:type="page"/>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6"/>
      </w:tblGrid>
      <w:tr w:rsidR="00FC0BB5" w:rsidRPr="00AA236E" w:rsidTr="00B70A59">
        <w:trPr>
          <w:tblHeader/>
        </w:trPr>
        <w:tc>
          <w:tcPr>
            <w:tcW w:w="5000" w:type="pct"/>
            <w:shd w:val="clear" w:color="auto" w:fill="BFBFBF"/>
          </w:tcPr>
          <w:p w:rsidR="00FC0BB5" w:rsidRPr="00AA236E" w:rsidRDefault="00FC0BB5" w:rsidP="0071315A">
            <w:pPr>
              <w:spacing w:after="0" w:line="240" w:lineRule="auto"/>
              <w:jc w:val="both"/>
              <w:rPr>
                <w:rFonts w:cs="B Yagut"/>
                <w:sz w:val="20"/>
                <w:szCs w:val="20"/>
                <w:rtl/>
              </w:rPr>
            </w:pPr>
            <w:r w:rsidRPr="00AA236E">
              <w:rPr>
                <w:rFonts w:cs="B Yagut" w:hint="cs"/>
                <w:b/>
                <w:bCs/>
                <w:sz w:val="20"/>
                <w:szCs w:val="20"/>
                <w:rtl/>
              </w:rPr>
              <w:lastRenderedPageBreak/>
              <w:t xml:space="preserve">پیوست دروس </w:t>
            </w:r>
            <w:r w:rsidR="00F84D91" w:rsidRPr="00AA236E">
              <w:rPr>
                <w:rFonts w:cs="B Yagut" w:hint="cs"/>
                <w:b/>
                <w:bCs/>
                <w:sz w:val="20"/>
                <w:szCs w:val="20"/>
                <w:rtl/>
              </w:rPr>
              <w:t>کارآموزی</w:t>
            </w:r>
            <w:r w:rsidRPr="00AA236E">
              <w:rPr>
                <w:rFonts w:cs="B Yagut" w:hint="cs"/>
                <w:b/>
                <w:bCs/>
                <w:sz w:val="20"/>
                <w:szCs w:val="20"/>
                <w:rtl/>
              </w:rPr>
              <w:t xml:space="preserve"> و کارورزی </w:t>
            </w:r>
            <w:r w:rsidR="001F42A7" w:rsidRPr="00AA236E">
              <w:rPr>
                <w:rFonts w:cs="B Yagut" w:hint="cs"/>
                <w:b/>
                <w:bCs/>
                <w:sz w:val="20"/>
                <w:szCs w:val="20"/>
                <w:rtl/>
              </w:rPr>
              <w:t>بیماریهای</w:t>
            </w:r>
            <w:r w:rsidRPr="00AA236E">
              <w:rPr>
                <w:rFonts w:cs="B Yagut" w:hint="cs"/>
                <w:b/>
                <w:bCs/>
                <w:sz w:val="20"/>
                <w:szCs w:val="20"/>
                <w:rtl/>
              </w:rPr>
              <w:t xml:space="preserve"> </w:t>
            </w:r>
            <w:r w:rsidRPr="00AA236E">
              <w:rPr>
                <w:rFonts w:cs="B Yagut"/>
                <w:b/>
                <w:bCs/>
                <w:sz w:val="20"/>
                <w:szCs w:val="20"/>
                <w:rtl/>
              </w:rPr>
              <w:t>گوش</w:t>
            </w:r>
            <w:r w:rsidR="00691630" w:rsidRPr="00AA236E">
              <w:rPr>
                <w:rFonts w:cs="B Yagut" w:hint="cs"/>
                <w:b/>
                <w:bCs/>
                <w:sz w:val="20"/>
                <w:szCs w:val="20"/>
                <w:rtl/>
              </w:rPr>
              <w:t xml:space="preserve"> </w:t>
            </w:r>
            <w:r w:rsidRPr="00AA236E">
              <w:rPr>
                <w:rFonts w:cs="B Yagut"/>
                <w:b/>
                <w:bCs/>
                <w:sz w:val="20"/>
                <w:szCs w:val="20"/>
                <w:rtl/>
              </w:rPr>
              <w:t>گلو</w:t>
            </w:r>
            <w:r w:rsidR="001F42A7" w:rsidRPr="00AA236E">
              <w:rPr>
                <w:rFonts w:cs="B Yagut" w:hint="cs"/>
                <w:b/>
                <w:bCs/>
                <w:sz w:val="20"/>
                <w:szCs w:val="20"/>
                <w:rtl/>
              </w:rPr>
              <w:t xml:space="preserve"> و </w:t>
            </w:r>
            <w:r w:rsidRPr="00AA236E">
              <w:rPr>
                <w:rFonts w:cs="B Yagut"/>
                <w:b/>
                <w:bCs/>
                <w:sz w:val="20"/>
                <w:szCs w:val="20"/>
                <w:rtl/>
              </w:rPr>
              <w:t xml:space="preserve">بینی </w:t>
            </w:r>
          </w:p>
        </w:tc>
      </w:tr>
      <w:tr w:rsidR="00B70A59" w:rsidRPr="00AA236E" w:rsidTr="00B70A59">
        <w:tc>
          <w:tcPr>
            <w:tcW w:w="5000" w:type="pct"/>
            <w:shd w:val="clear" w:color="auto" w:fill="D9D9D9" w:themeFill="background1" w:themeFillShade="D9"/>
          </w:tcPr>
          <w:p w:rsidR="00B70A59" w:rsidRPr="00AA236E" w:rsidRDefault="00B70A59" w:rsidP="0071315A">
            <w:pPr>
              <w:spacing w:after="0" w:line="240" w:lineRule="auto"/>
              <w:jc w:val="both"/>
              <w:rPr>
                <w:rFonts w:cs="B Yagut"/>
                <w:b/>
                <w:bCs/>
                <w:sz w:val="20"/>
                <w:szCs w:val="20"/>
                <w:rtl/>
              </w:rPr>
            </w:pPr>
            <w:r w:rsidRPr="00AA236E">
              <w:rPr>
                <w:rFonts w:cs="B Yagut" w:hint="cs"/>
                <w:b/>
                <w:bCs/>
                <w:sz w:val="20"/>
                <w:szCs w:val="20"/>
                <w:rtl/>
              </w:rPr>
              <w:t>علائم و شکایات شایع در این بخش</w:t>
            </w:r>
          </w:p>
        </w:tc>
      </w:tr>
      <w:tr w:rsidR="00B70A59" w:rsidRPr="00AA236E" w:rsidTr="00B70A59">
        <w:tc>
          <w:tcPr>
            <w:tcW w:w="5000" w:type="pct"/>
            <w:shd w:val="clear" w:color="auto" w:fill="auto"/>
          </w:tcPr>
          <w:p w:rsidR="00B70A59" w:rsidRPr="00AA236E" w:rsidRDefault="00B70A59" w:rsidP="0071315A">
            <w:pPr>
              <w:numPr>
                <w:ilvl w:val="0"/>
                <w:numId w:val="90"/>
              </w:numPr>
              <w:spacing w:after="0" w:line="240" w:lineRule="auto"/>
              <w:jc w:val="both"/>
              <w:rPr>
                <w:rFonts w:cs="B Yagut"/>
                <w:sz w:val="20"/>
                <w:szCs w:val="20"/>
              </w:rPr>
            </w:pPr>
            <w:r w:rsidRPr="00AA236E">
              <w:rPr>
                <w:rFonts w:cs="B Yagut" w:hint="cs"/>
                <w:sz w:val="20"/>
                <w:szCs w:val="20"/>
                <w:rtl/>
              </w:rPr>
              <w:t xml:space="preserve">درد گوش </w:t>
            </w:r>
          </w:p>
          <w:p w:rsidR="00B70A59" w:rsidRPr="00AA236E" w:rsidRDefault="00B70A59" w:rsidP="0071315A">
            <w:pPr>
              <w:numPr>
                <w:ilvl w:val="0"/>
                <w:numId w:val="90"/>
              </w:numPr>
              <w:spacing w:after="0" w:line="240" w:lineRule="auto"/>
              <w:jc w:val="both"/>
              <w:rPr>
                <w:rFonts w:cs="B Yagut"/>
                <w:sz w:val="20"/>
                <w:szCs w:val="20"/>
              </w:rPr>
            </w:pPr>
            <w:r w:rsidRPr="00AA236E">
              <w:rPr>
                <w:rFonts w:cs="B Yagut" w:hint="cs"/>
                <w:sz w:val="20"/>
                <w:szCs w:val="20"/>
                <w:rtl/>
              </w:rPr>
              <w:t>ترشح از گوش</w:t>
            </w:r>
          </w:p>
          <w:p w:rsidR="00B70A59" w:rsidRPr="00AA236E" w:rsidRDefault="00B70A59" w:rsidP="0071315A">
            <w:pPr>
              <w:numPr>
                <w:ilvl w:val="0"/>
                <w:numId w:val="90"/>
              </w:numPr>
              <w:spacing w:after="0" w:line="240" w:lineRule="auto"/>
              <w:jc w:val="both"/>
              <w:rPr>
                <w:rFonts w:cs="B Yagut"/>
                <w:sz w:val="20"/>
                <w:szCs w:val="20"/>
              </w:rPr>
            </w:pPr>
            <w:r w:rsidRPr="00AA236E">
              <w:rPr>
                <w:rFonts w:cs="B Yagut" w:hint="cs"/>
                <w:sz w:val="20"/>
                <w:szCs w:val="20"/>
                <w:rtl/>
              </w:rPr>
              <w:t>فلج عصب صورت</w:t>
            </w:r>
          </w:p>
          <w:p w:rsidR="00B70A59" w:rsidRPr="00AA236E" w:rsidRDefault="00B70A59" w:rsidP="0071315A">
            <w:pPr>
              <w:numPr>
                <w:ilvl w:val="0"/>
                <w:numId w:val="90"/>
              </w:numPr>
              <w:spacing w:after="0" w:line="240" w:lineRule="auto"/>
              <w:jc w:val="both"/>
              <w:rPr>
                <w:rFonts w:cs="B Yagut"/>
                <w:sz w:val="20"/>
                <w:szCs w:val="20"/>
              </w:rPr>
            </w:pPr>
            <w:r w:rsidRPr="00AA236E">
              <w:rPr>
                <w:rFonts w:cs="B Yagut" w:hint="cs"/>
                <w:sz w:val="20"/>
                <w:szCs w:val="20"/>
                <w:rtl/>
              </w:rPr>
              <w:t>کاهش شنوایی</w:t>
            </w:r>
          </w:p>
          <w:p w:rsidR="00B70A59" w:rsidRPr="00AA236E" w:rsidRDefault="00B70A59" w:rsidP="0071315A">
            <w:pPr>
              <w:numPr>
                <w:ilvl w:val="0"/>
                <w:numId w:val="90"/>
              </w:numPr>
              <w:spacing w:after="0" w:line="240" w:lineRule="auto"/>
              <w:jc w:val="both"/>
              <w:rPr>
                <w:rFonts w:cs="B Yagut"/>
                <w:sz w:val="20"/>
                <w:szCs w:val="20"/>
              </w:rPr>
            </w:pPr>
            <w:r w:rsidRPr="00AA236E">
              <w:rPr>
                <w:rFonts w:cs="B Yagut" w:hint="cs"/>
                <w:sz w:val="20"/>
                <w:szCs w:val="20"/>
                <w:rtl/>
              </w:rPr>
              <w:t>وزوز گوش</w:t>
            </w:r>
            <w:r w:rsidR="00BA7E2C" w:rsidRPr="00AA236E">
              <w:rPr>
                <w:rFonts w:cs="B Yagut" w:hint="cs"/>
                <w:sz w:val="20"/>
                <w:szCs w:val="20"/>
                <w:rtl/>
              </w:rPr>
              <w:t xml:space="preserve"> </w:t>
            </w:r>
          </w:p>
          <w:p w:rsidR="00B70A59" w:rsidRPr="00AA236E" w:rsidRDefault="00B70A59" w:rsidP="0071315A">
            <w:pPr>
              <w:numPr>
                <w:ilvl w:val="0"/>
                <w:numId w:val="90"/>
              </w:numPr>
              <w:spacing w:after="0" w:line="240" w:lineRule="auto"/>
              <w:jc w:val="both"/>
              <w:rPr>
                <w:rFonts w:cs="B Yagut"/>
                <w:sz w:val="20"/>
                <w:szCs w:val="20"/>
                <w:rtl/>
              </w:rPr>
            </w:pPr>
            <w:r w:rsidRPr="00AA236E">
              <w:rPr>
                <w:rFonts w:cs="B Yagut" w:hint="cs"/>
                <w:sz w:val="20"/>
                <w:szCs w:val="20"/>
                <w:rtl/>
              </w:rPr>
              <w:t>سرگیجه</w:t>
            </w:r>
          </w:p>
          <w:p w:rsidR="00B70A59" w:rsidRPr="00AA236E" w:rsidRDefault="00B70A59" w:rsidP="0071315A">
            <w:pPr>
              <w:numPr>
                <w:ilvl w:val="0"/>
                <w:numId w:val="90"/>
              </w:numPr>
              <w:spacing w:after="0" w:line="240" w:lineRule="auto"/>
              <w:jc w:val="both"/>
              <w:rPr>
                <w:rFonts w:cs="B Yagut"/>
                <w:sz w:val="20"/>
                <w:szCs w:val="20"/>
                <w:rtl/>
              </w:rPr>
            </w:pPr>
            <w:r w:rsidRPr="00AA236E">
              <w:rPr>
                <w:rFonts w:cs="B Yagut" w:hint="cs"/>
                <w:sz w:val="20"/>
                <w:szCs w:val="20"/>
                <w:rtl/>
              </w:rPr>
              <w:t>ترشح از بینی</w:t>
            </w:r>
            <w:r w:rsidR="00BA7E2C" w:rsidRPr="00AA236E">
              <w:rPr>
                <w:rFonts w:cs="B Yagut" w:hint="cs"/>
                <w:sz w:val="20"/>
                <w:szCs w:val="20"/>
                <w:rtl/>
              </w:rPr>
              <w:t xml:space="preserve"> </w:t>
            </w:r>
          </w:p>
          <w:p w:rsidR="00B70A59" w:rsidRPr="00AA236E" w:rsidRDefault="00B70A59" w:rsidP="0071315A">
            <w:pPr>
              <w:numPr>
                <w:ilvl w:val="0"/>
                <w:numId w:val="90"/>
              </w:numPr>
              <w:spacing w:after="0" w:line="240" w:lineRule="auto"/>
              <w:jc w:val="both"/>
              <w:rPr>
                <w:rFonts w:cs="B Yagut"/>
                <w:sz w:val="20"/>
                <w:szCs w:val="20"/>
              </w:rPr>
            </w:pPr>
            <w:r w:rsidRPr="00AA236E">
              <w:rPr>
                <w:rFonts w:cs="B Yagut" w:hint="cs"/>
                <w:sz w:val="20"/>
                <w:szCs w:val="20"/>
                <w:rtl/>
              </w:rPr>
              <w:t>تندرنس روی صورت</w:t>
            </w:r>
          </w:p>
          <w:p w:rsidR="00B70A59" w:rsidRPr="00AA236E" w:rsidRDefault="00B70A59" w:rsidP="0071315A">
            <w:pPr>
              <w:numPr>
                <w:ilvl w:val="0"/>
                <w:numId w:val="90"/>
              </w:numPr>
              <w:tabs>
                <w:tab w:val="right" w:pos="836"/>
              </w:tabs>
              <w:spacing w:after="0" w:line="240" w:lineRule="auto"/>
              <w:jc w:val="both"/>
              <w:rPr>
                <w:rFonts w:cs="B Yagut"/>
                <w:sz w:val="20"/>
                <w:szCs w:val="20"/>
                <w:rtl/>
              </w:rPr>
            </w:pPr>
            <w:r w:rsidRPr="00AA236E">
              <w:rPr>
                <w:rFonts w:cs="B Yagut" w:hint="cs"/>
                <w:sz w:val="20"/>
                <w:szCs w:val="20"/>
                <w:rtl/>
              </w:rPr>
              <w:t>گرفتگی بینی</w:t>
            </w:r>
          </w:p>
          <w:p w:rsidR="00B70A59" w:rsidRPr="00AA236E" w:rsidRDefault="00B70A59" w:rsidP="0071315A">
            <w:pPr>
              <w:numPr>
                <w:ilvl w:val="0"/>
                <w:numId w:val="90"/>
              </w:numPr>
              <w:tabs>
                <w:tab w:val="right" w:pos="836"/>
              </w:tabs>
              <w:spacing w:after="0" w:line="240" w:lineRule="auto"/>
              <w:jc w:val="both"/>
              <w:rPr>
                <w:rFonts w:cs="B Yagut"/>
                <w:sz w:val="20"/>
                <w:szCs w:val="20"/>
                <w:rtl/>
              </w:rPr>
            </w:pPr>
            <w:r w:rsidRPr="00AA236E">
              <w:rPr>
                <w:rFonts w:cs="B Yagut" w:hint="cs"/>
                <w:sz w:val="20"/>
                <w:szCs w:val="20"/>
                <w:rtl/>
              </w:rPr>
              <w:t>اختلالات بویایی</w:t>
            </w:r>
          </w:p>
          <w:p w:rsidR="00B70A59" w:rsidRPr="00AA236E" w:rsidRDefault="00B70A59" w:rsidP="0071315A">
            <w:pPr>
              <w:numPr>
                <w:ilvl w:val="0"/>
                <w:numId w:val="90"/>
              </w:numPr>
              <w:tabs>
                <w:tab w:val="right" w:pos="836"/>
              </w:tabs>
              <w:spacing w:after="0" w:line="240" w:lineRule="auto"/>
              <w:jc w:val="both"/>
              <w:rPr>
                <w:rFonts w:cs="B Yagut"/>
                <w:sz w:val="20"/>
                <w:szCs w:val="20"/>
              </w:rPr>
            </w:pPr>
            <w:r w:rsidRPr="00AA236E">
              <w:rPr>
                <w:rFonts w:cs="B Yagut" w:hint="cs"/>
                <w:sz w:val="20"/>
                <w:szCs w:val="20"/>
                <w:rtl/>
              </w:rPr>
              <w:t>خشونت صدا</w:t>
            </w:r>
            <w:r w:rsidR="00BA7E2C" w:rsidRPr="00AA236E">
              <w:rPr>
                <w:rFonts w:cs="B Yagut" w:hint="cs"/>
                <w:sz w:val="20"/>
                <w:szCs w:val="20"/>
                <w:rtl/>
              </w:rPr>
              <w:t xml:space="preserve"> </w:t>
            </w:r>
          </w:p>
          <w:p w:rsidR="00B70A59" w:rsidRPr="00AA236E" w:rsidRDefault="00B70A59" w:rsidP="0071315A">
            <w:pPr>
              <w:numPr>
                <w:ilvl w:val="0"/>
                <w:numId w:val="90"/>
              </w:numPr>
              <w:tabs>
                <w:tab w:val="right" w:pos="836"/>
              </w:tabs>
              <w:spacing w:after="0" w:line="240" w:lineRule="auto"/>
              <w:jc w:val="both"/>
              <w:rPr>
                <w:rFonts w:cs="B Yagut"/>
                <w:sz w:val="20"/>
                <w:szCs w:val="20"/>
              </w:rPr>
            </w:pPr>
            <w:r w:rsidRPr="00AA236E">
              <w:rPr>
                <w:rFonts w:cs="B Yagut" w:hint="cs"/>
                <w:sz w:val="20"/>
                <w:szCs w:val="20"/>
                <w:rtl/>
              </w:rPr>
              <w:t>استریدور</w:t>
            </w:r>
          </w:p>
          <w:p w:rsidR="00B70A59" w:rsidRPr="00AA236E" w:rsidRDefault="00B70A59" w:rsidP="0071315A">
            <w:pPr>
              <w:numPr>
                <w:ilvl w:val="0"/>
                <w:numId w:val="90"/>
              </w:numPr>
              <w:tabs>
                <w:tab w:val="right" w:pos="836"/>
              </w:tabs>
              <w:spacing w:after="0" w:line="240" w:lineRule="auto"/>
              <w:jc w:val="both"/>
              <w:rPr>
                <w:rFonts w:cs="B Yagut"/>
                <w:sz w:val="20"/>
                <w:szCs w:val="20"/>
              </w:rPr>
            </w:pPr>
            <w:r w:rsidRPr="00AA236E">
              <w:rPr>
                <w:rFonts w:cs="B Yagut" w:hint="cs"/>
                <w:sz w:val="20"/>
                <w:szCs w:val="20"/>
                <w:rtl/>
              </w:rPr>
              <w:t>دیسفاژی</w:t>
            </w:r>
          </w:p>
          <w:p w:rsidR="00B70A59" w:rsidRPr="00AA236E" w:rsidRDefault="00B70A59" w:rsidP="0071315A">
            <w:pPr>
              <w:numPr>
                <w:ilvl w:val="0"/>
                <w:numId w:val="90"/>
              </w:numPr>
              <w:tabs>
                <w:tab w:val="right" w:pos="836"/>
              </w:tabs>
              <w:spacing w:after="0" w:line="240" w:lineRule="auto"/>
              <w:jc w:val="both"/>
              <w:rPr>
                <w:rFonts w:cs="B Yagut"/>
                <w:sz w:val="20"/>
                <w:szCs w:val="20"/>
              </w:rPr>
            </w:pPr>
            <w:r w:rsidRPr="00AA236E">
              <w:rPr>
                <w:rFonts w:cs="B Yagut" w:hint="cs"/>
                <w:sz w:val="20"/>
                <w:szCs w:val="20"/>
                <w:rtl/>
              </w:rPr>
              <w:t>ادینوفاژی</w:t>
            </w:r>
          </w:p>
          <w:p w:rsidR="00B70A59" w:rsidRPr="00AA236E" w:rsidRDefault="00B70A59" w:rsidP="0071315A">
            <w:pPr>
              <w:numPr>
                <w:ilvl w:val="0"/>
                <w:numId w:val="90"/>
              </w:numPr>
              <w:spacing w:after="0" w:line="240" w:lineRule="auto"/>
              <w:jc w:val="both"/>
              <w:rPr>
                <w:rFonts w:cs="B Yagut"/>
                <w:sz w:val="20"/>
                <w:szCs w:val="20"/>
              </w:rPr>
            </w:pPr>
            <w:r w:rsidRPr="00AA236E">
              <w:rPr>
                <w:rFonts w:cs="B Yagut" w:hint="cs"/>
                <w:sz w:val="20"/>
                <w:szCs w:val="20"/>
                <w:rtl/>
              </w:rPr>
              <w:t>ادینوفونی</w:t>
            </w:r>
          </w:p>
          <w:p w:rsidR="00B70A59" w:rsidRPr="00AA236E" w:rsidRDefault="00B70A59" w:rsidP="0071315A">
            <w:pPr>
              <w:numPr>
                <w:ilvl w:val="0"/>
                <w:numId w:val="90"/>
              </w:numPr>
              <w:spacing w:after="0" w:line="240" w:lineRule="auto"/>
              <w:jc w:val="both"/>
              <w:rPr>
                <w:rFonts w:cs="B Yagut"/>
                <w:sz w:val="20"/>
                <w:szCs w:val="20"/>
              </w:rPr>
            </w:pPr>
            <w:r w:rsidRPr="00AA236E">
              <w:rPr>
                <w:rFonts w:cs="B Yagut" w:hint="cs"/>
                <w:sz w:val="20"/>
                <w:szCs w:val="20"/>
                <w:rtl/>
              </w:rPr>
              <w:t>توده های گردنی</w:t>
            </w:r>
          </w:p>
          <w:p w:rsidR="00B70A59" w:rsidRPr="00AA236E" w:rsidRDefault="00B70A59" w:rsidP="0071315A">
            <w:pPr>
              <w:numPr>
                <w:ilvl w:val="0"/>
                <w:numId w:val="90"/>
              </w:numPr>
              <w:spacing w:after="0" w:line="240" w:lineRule="auto"/>
              <w:jc w:val="both"/>
              <w:rPr>
                <w:rFonts w:cs="B Yagut"/>
                <w:sz w:val="20"/>
                <w:szCs w:val="20"/>
              </w:rPr>
            </w:pPr>
            <w:r w:rsidRPr="00AA236E">
              <w:rPr>
                <w:rFonts w:cs="B Yagut" w:hint="cs"/>
                <w:sz w:val="20"/>
                <w:szCs w:val="20"/>
                <w:rtl/>
              </w:rPr>
              <w:t>انسداد حاد تنفسی</w:t>
            </w:r>
          </w:p>
          <w:p w:rsidR="00B70A59" w:rsidRPr="00AA236E" w:rsidRDefault="00B70A59" w:rsidP="0071315A">
            <w:pPr>
              <w:numPr>
                <w:ilvl w:val="0"/>
                <w:numId w:val="90"/>
              </w:numPr>
              <w:spacing w:after="0" w:line="240" w:lineRule="auto"/>
              <w:jc w:val="both"/>
              <w:rPr>
                <w:rFonts w:cs="B Yagut"/>
                <w:sz w:val="20"/>
                <w:szCs w:val="20"/>
              </w:rPr>
            </w:pPr>
            <w:r w:rsidRPr="00AA236E">
              <w:rPr>
                <w:rFonts w:cs="B Yagut" w:hint="cs"/>
                <w:sz w:val="20"/>
                <w:szCs w:val="20"/>
                <w:rtl/>
              </w:rPr>
              <w:t>ندول تیروئید</w:t>
            </w:r>
          </w:p>
          <w:p w:rsidR="00B70A59" w:rsidRPr="00AA236E" w:rsidRDefault="00B70A59" w:rsidP="0071315A">
            <w:pPr>
              <w:numPr>
                <w:ilvl w:val="0"/>
                <w:numId w:val="90"/>
              </w:numPr>
              <w:spacing w:after="0" w:line="240" w:lineRule="auto"/>
              <w:jc w:val="both"/>
              <w:rPr>
                <w:rFonts w:cs="B Yagut"/>
                <w:sz w:val="20"/>
                <w:szCs w:val="20"/>
              </w:rPr>
            </w:pPr>
            <w:r w:rsidRPr="00AA236E">
              <w:rPr>
                <w:rFonts w:cs="B Yagut" w:hint="cs"/>
                <w:sz w:val="20"/>
                <w:szCs w:val="20"/>
                <w:rtl/>
              </w:rPr>
              <w:t>ضایعات مخاطی ناحیه حفره دهانی و فارنکس</w:t>
            </w:r>
          </w:p>
          <w:p w:rsidR="00B70A59" w:rsidRPr="00C05CFB" w:rsidRDefault="00B70A59" w:rsidP="00C05CFB">
            <w:pPr>
              <w:numPr>
                <w:ilvl w:val="0"/>
                <w:numId w:val="90"/>
              </w:numPr>
              <w:spacing w:after="0" w:line="240" w:lineRule="auto"/>
              <w:jc w:val="both"/>
              <w:rPr>
                <w:rFonts w:cs="B Yagut"/>
                <w:sz w:val="20"/>
                <w:szCs w:val="20"/>
                <w:rtl/>
              </w:rPr>
            </w:pPr>
            <w:r w:rsidRPr="00AA236E">
              <w:rPr>
                <w:rFonts w:cs="B Yagut" w:hint="cs"/>
                <w:sz w:val="20"/>
                <w:szCs w:val="20"/>
                <w:rtl/>
              </w:rPr>
              <w:t>ضایعات پوستی نواحی سر و گردن</w:t>
            </w:r>
          </w:p>
        </w:tc>
      </w:tr>
      <w:tr w:rsidR="00B70A59" w:rsidRPr="00AA236E" w:rsidTr="005B74C5">
        <w:tc>
          <w:tcPr>
            <w:tcW w:w="1" w:type="pct"/>
            <w:shd w:val="clear" w:color="auto" w:fill="D9D9D9"/>
          </w:tcPr>
          <w:p w:rsidR="00B70A59" w:rsidRPr="00AA236E" w:rsidRDefault="00B70A59" w:rsidP="0071315A">
            <w:pPr>
              <w:spacing w:after="0" w:line="240" w:lineRule="auto"/>
              <w:jc w:val="both"/>
              <w:rPr>
                <w:rFonts w:cs="B Yagut"/>
                <w:sz w:val="20"/>
                <w:szCs w:val="20"/>
                <w:rtl/>
              </w:rPr>
            </w:pPr>
            <w:r w:rsidRPr="00AA236E">
              <w:rPr>
                <w:rFonts w:cs="B Yagut" w:hint="cs"/>
                <w:b/>
                <w:bCs/>
                <w:sz w:val="20"/>
                <w:szCs w:val="20"/>
                <w:rtl/>
              </w:rPr>
              <w:t>سندرمها و بیماریهای مهم در این بخش</w:t>
            </w:r>
          </w:p>
        </w:tc>
      </w:tr>
      <w:tr w:rsidR="00B70A59" w:rsidRPr="00AA236E" w:rsidTr="00B70A59">
        <w:trPr>
          <w:trHeight w:val="422"/>
        </w:trPr>
        <w:tc>
          <w:tcPr>
            <w:tcW w:w="1" w:type="pct"/>
            <w:shd w:val="clear" w:color="auto" w:fill="auto"/>
          </w:tcPr>
          <w:p w:rsidR="00B70A59" w:rsidRPr="00AA236E" w:rsidRDefault="00B70A59" w:rsidP="0071315A">
            <w:pPr>
              <w:numPr>
                <w:ilvl w:val="0"/>
                <w:numId w:val="91"/>
              </w:numPr>
              <w:spacing w:after="0" w:line="240" w:lineRule="auto"/>
              <w:jc w:val="both"/>
              <w:rPr>
                <w:rFonts w:cs="B Yagut"/>
                <w:sz w:val="20"/>
                <w:szCs w:val="20"/>
              </w:rPr>
            </w:pPr>
            <w:r w:rsidRPr="00AA236E">
              <w:rPr>
                <w:rFonts w:cs="B Yagut" w:hint="cs"/>
                <w:sz w:val="20"/>
                <w:szCs w:val="20"/>
                <w:rtl/>
              </w:rPr>
              <w:t>بیماری های گوش خارجی</w:t>
            </w:r>
          </w:p>
          <w:p w:rsidR="00B70A59" w:rsidRPr="00AA236E" w:rsidRDefault="00B70A59" w:rsidP="0071315A">
            <w:pPr>
              <w:numPr>
                <w:ilvl w:val="0"/>
                <w:numId w:val="91"/>
              </w:numPr>
              <w:spacing w:after="0" w:line="240" w:lineRule="auto"/>
              <w:jc w:val="both"/>
              <w:rPr>
                <w:rFonts w:cs="B Yagut"/>
                <w:sz w:val="20"/>
                <w:szCs w:val="20"/>
              </w:rPr>
            </w:pPr>
            <w:r w:rsidRPr="00AA236E">
              <w:rPr>
                <w:rFonts w:cs="B Yagut" w:hint="cs"/>
                <w:sz w:val="20"/>
                <w:szCs w:val="20"/>
                <w:rtl/>
              </w:rPr>
              <w:t>بیماریهای گوش میانی</w:t>
            </w:r>
          </w:p>
          <w:p w:rsidR="00B70A59" w:rsidRPr="00AA236E" w:rsidRDefault="00B70A59" w:rsidP="0071315A">
            <w:pPr>
              <w:numPr>
                <w:ilvl w:val="0"/>
                <w:numId w:val="91"/>
              </w:numPr>
              <w:spacing w:after="0" w:line="240" w:lineRule="auto"/>
              <w:jc w:val="both"/>
              <w:rPr>
                <w:rFonts w:cs="B Yagut"/>
                <w:sz w:val="20"/>
                <w:szCs w:val="20"/>
              </w:rPr>
            </w:pPr>
            <w:r w:rsidRPr="00AA236E">
              <w:rPr>
                <w:rFonts w:cs="B Yagut" w:hint="cs"/>
                <w:sz w:val="20"/>
                <w:szCs w:val="20"/>
                <w:rtl/>
              </w:rPr>
              <w:t>بیماریهای گوش داخلی</w:t>
            </w:r>
          </w:p>
          <w:p w:rsidR="00B70A59" w:rsidRPr="00AA236E" w:rsidRDefault="00B70A59" w:rsidP="0071315A">
            <w:pPr>
              <w:numPr>
                <w:ilvl w:val="0"/>
                <w:numId w:val="91"/>
              </w:numPr>
              <w:spacing w:after="0" w:line="240" w:lineRule="auto"/>
              <w:jc w:val="both"/>
              <w:rPr>
                <w:rFonts w:cs="B Yagut"/>
                <w:sz w:val="20"/>
                <w:szCs w:val="20"/>
              </w:rPr>
            </w:pPr>
            <w:r w:rsidRPr="00AA236E">
              <w:rPr>
                <w:rFonts w:cs="B Yagut" w:hint="cs"/>
                <w:sz w:val="20"/>
                <w:szCs w:val="20"/>
                <w:rtl/>
              </w:rPr>
              <w:t>ترومای استخوان گیجگاهی</w:t>
            </w:r>
          </w:p>
          <w:p w:rsidR="00B70A59" w:rsidRPr="00AA236E" w:rsidRDefault="00B70A59" w:rsidP="0071315A">
            <w:pPr>
              <w:numPr>
                <w:ilvl w:val="0"/>
                <w:numId w:val="91"/>
              </w:numPr>
              <w:spacing w:after="0" w:line="240" w:lineRule="auto"/>
              <w:jc w:val="both"/>
              <w:rPr>
                <w:rFonts w:cs="B Yagut"/>
                <w:sz w:val="20"/>
                <w:szCs w:val="20"/>
                <w:rtl/>
              </w:rPr>
            </w:pPr>
            <w:r w:rsidRPr="00AA236E">
              <w:rPr>
                <w:rFonts w:cs="B Yagut" w:hint="cs"/>
                <w:sz w:val="20"/>
                <w:szCs w:val="20"/>
                <w:rtl/>
              </w:rPr>
              <w:t>اپیستاکسی</w:t>
            </w:r>
          </w:p>
          <w:p w:rsidR="00B70A59" w:rsidRPr="00AA236E" w:rsidRDefault="00B70A59" w:rsidP="0071315A">
            <w:pPr>
              <w:numPr>
                <w:ilvl w:val="0"/>
                <w:numId w:val="91"/>
              </w:numPr>
              <w:spacing w:after="0" w:line="240" w:lineRule="auto"/>
              <w:jc w:val="both"/>
              <w:rPr>
                <w:rFonts w:cs="B Yagut"/>
                <w:sz w:val="20"/>
                <w:szCs w:val="20"/>
              </w:rPr>
            </w:pPr>
            <w:r w:rsidRPr="00AA236E">
              <w:rPr>
                <w:rFonts w:cs="B Yagut" w:hint="cs"/>
                <w:sz w:val="20"/>
                <w:szCs w:val="20"/>
                <w:rtl/>
              </w:rPr>
              <w:t>رینوسینوزیت</w:t>
            </w:r>
          </w:p>
          <w:p w:rsidR="00B70A59" w:rsidRPr="00AA236E" w:rsidRDefault="00B70A59" w:rsidP="0071315A">
            <w:pPr>
              <w:numPr>
                <w:ilvl w:val="0"/>
                <w:numId w:val="91"/>
              </w:numPr>
              <w:spacing w:after="0" w:line="240" w:lineRule="auto"/>
              <w:jc w:val="both"/>
              <w:rPr>
                <w:rFonts w:cs="B Yagut"/>
                <w:sz w:val="20"/>
                <w:szCs w:val="20"/>
              </w:rPr>
            </w:pPr>
            <w:r w:rsidRPr="00AA236E">
              <w:rPr>
                <w:rFonts w:cs="B Yagut" w:hint="cs"/>
                <w:sz w:val="20"/>
                <w:szCs w:val="20"/>
                <w:rtl/>
              </w:rPr>
              <w:t>تومورهای بینی و سینوس های پارانازال</w:t>
            </w:r>
          </w:p>
          <w:p w:rsidR="00B70A59" w:rsidRPr="00AA236E" w:rsidRDefault="00B70A59" w:rsidP="0071315A">
            <w:pPr>
              <w:numPr>
                <w:ilvl w:val="0"/>
                <w:numId w:val="91"/>
              </w:numPr>
              <w:spacing w:after="0" w:line="240" w:lineRule="auto"/>
              <w:jc w:val="both"/>
              <w:rPr>
                <w:rFonts w:cs="B Yagut"/>
                <w:sz w:val="20"/>
                <w:szCs w:val="20"/>
              </w:rPr>
            </w:pPr>
            <w:r w:rsidRPr="00AA236E">
              <w:rPr>
                <w:rFonts w:cs="B Yagut" w:hint="cs"/>
                <w:sz w:val="20"/>
                <w:szCs w:val="20"/>
                <w:rtl/>
              </w:rPr>
              <w:t xml:space="preserve">بیماریهای عفونی و التهابی حفره دهانی </w:t>
            </w:r>
          </w:p>
          <w:p w:rsidR="00B70A59" w:rsidRPr="00AA236E" w:rsidRDefault="00B70A59" w:rsidP="0071315A">
            <w:pPr>
              <w:numPr>
                <w:ilvl w:val="0"/>
                <w:numId w:val="91"/>
              </w:numPr>
              <w:spacing w:after="0" w:line="240" w:lineRule="auto"/>
              <w:jc w:val="both"/>
              <w:rPr>
                <w:rFonts w:cs="B Yagut"/>
                <w:sz w:val="20"/>
                <w:szCs w:val="20"/>
              </w:rPr>
            </w:pPr>
            <w:r w:rsidRPr="00AA236E">
              <w:rPr>
                <w:rFonts w:cs="B Yagut" w:hint="cs"/>
                <w:sz w:val="20"/>
                <w:szCs w:val="20"/>
                <w:rtl/>
              </w:rPr>
              <w:t>تومورها و کیست های حفره دهانی</w:t>
            </w:r>
          </w:p>
          <w:p w:rsidR="00B70A59" w:rsidRPr="00AA236E" w:rsidRDefault="00B70A59" w:rsidP="0071315A">
            <w:pPr>
              <w:numPr>
                <w:ilvl w:val="0"/>
                <w:numId w:val="91"/>
              </w:numPr>
              <w:spacing w:after="0" w:line="240" w:lineRule="auto"/>
              <w:jc w:val="both"/>
              <w:rPr>
                <w:rFonts w:cs="B Yagut"/>
                <w:sz w:val="20"/>
                <w:szCs w:val="20"/>
              </w:rPr>
            </w:pPr>
            <w:r w:rsidRPr="00AA236E">
              <w:rPr>
                <w:rFonts w:cs="B Yagut" w:hint="cs"/>
                <w:sz w:val="20"/>
                <w:szCs w:val="20"/>
                <w:rtl/>
              </w:rPr>
              <w:t>تروما به مندیبل</w:t>
            </w:r>
          </w:p>
          <w:p w:rsidR="00B70A59" w:rsidRPr="00AA236E" w:rsidRDefault="00B70A59" w:rsidP="0071315A">
            <w:pPr>
              <w:numPr>
                <w:ilvl w:val="0"/>
                <w:numId w:val="91"/>
              </w:numPr>
              <w:spacing w:after="0" w:line="240" w:lineRule="auto"/>
              <w:jc w:val="both"/>
              <w:rPr>
                <w:rFonts w:cs="B Yagut"/>
                <w:sz w:val="20"/>
                <w:szCs w:val="20"/>
              </w:rPr>
            </w:pPr>
            <w:r w:rsidRPr="00AA236E">
              <w:rPr>
                <w:rFonts w:cs="B Yagut" w:hint="cs"/>
                <w:sz w:val="20"/>
                <w:szCs w:val="20"/>
                <w:rtl/>
              </w:rPr>
              <w:t>ضایعات مادرزادی ناحیه حلق</w:t>
            </w:r>
          </w:p>
          <w:p w:rsidR="00B70A59" w:rsidRPr="00AA236E" w:rsidRDefault="00B70A59" w:rsidP="0071315A">
            <w:pPr>
              <w:numPr>
                <w:ilvl w:val="0"/>
                <w:numId w:val="91"/>
              </w:numPr>
              <w:spacing w:after="0" w:line="240" w:lineRule="auto"/>
              <w:jc w:val="both"/>
              <w:rPr>
                <w:rFonts w:cs="B Yagut"/>
                <w:sz w:val="20"/>
                <w:szCs w:val="20"/>
              </w:rPr>
            </w:pPr>
            <w:r w:rsidRPr="00AA236E">
              <w:rPr>
                <w:rFonts w:cs="B Yagut" w:hint="cs"/>
                <w:sz w:val="20"/>
                <w:szCs w:val="20"/>
                <w:rtl/>
              </w:rPr>
              <w:t>بیماریهای عفونی و التهابی ناحیه حلق</w:t>
            </w:r>
          </w:p>
          <w:p w:rsidR="00B70A59" w:rsidRPr="00AA236E" w:rsidRDefault="00B70A59" w:rsidP="0071315A">
            <w:pPr>
              <w:numPr>
                <w:ilvl w:val="0"/>
                <w:numId w:val="91"/>
              </w:numPr>
              <w:spacing w:after="0" w:line="240" w:lineRule="auto"/>
              <w:jc w:val="both"/>
              <w:rPr>
                <w:rFonts w:cs="B Yagut"/>
                <w:sz w:val="20"/>
                <w:szCs w:val="20"/>
              </w:rPr>
            </w:pPr>
            <w:r w:rsidRPr="00AA236E">
              <w:rPr>
                <w:rFonts w:cs="B Yagut" w:hint="cs"/>
                <w:sz w:val="20"/>
                <w:szCs w:val="20"/>
                <w:rtl/>
              </w:rPr>
              <w:t>نئوپلاسمها و کیست های حلق</w:t>
            </w:r>
          </w:p>
          <w:p w:rsidR="00B70A59" w:rsidRPr="00AA236E" w:rsidRDefault="00B70A59" w:rsidP="0071315A">
            <w:pPr>
              <w:numPr>
                <w:ilvl w:val="0"/>
                <w:numId w:val="91"/>
              </w:numPr>
              <w:spacing w:after="0" w:line="240" w:lineRule="auto"/>
              <w:jc w:val="both"/>
              <w:rPr>
                <w:rFonts w:cs="B Yagut"/>
                <w:sz w:val="20"/>
                <w:szCs w:val="20"/>
              </w:rPr>
            </w:pPr>
            <w:r w:rsidRPr="00AA236E">
              <w:rPr>
                <w:rFonts w:cs="B Yagut" w:hint="cs"/>
                <w:sz w:val="20"/>
                <w:szCs w:val="20"/>
                <w:rtl/>
              </w:rPr>
              <w:t>بیماریهای نازو فارنکس</w:t>
            </w:r>
          </w:p>
          <w:p w:rsidR="00B70A59" w:rsidRPr="00AA236E" w:rsidRDefault="00B70A59" w:rsidP="0071315A">
            <w:pPr>
              <w:numPr>
                <w:ilvl w:val="0"/>
                <w:numId w:val="91"/>
              </w:numPr>
              <w:spacing w:after="0" w:line="240" w:lineRule="auto"/>
              <w:jc w:val="both"/>
              <w:rPr>
                <w:rFonts w:cs="B Yagut"/>
                <w:sz w:val="20"/>
                <w:szCs w:val="20"/>
              </w:rPr>
            </w:pPr>
            <w:r w:rsidRPr="00AA236E">
              <w:rPr>
                <w:rFonts w:cs="B Yagut" w:hint="cs"/>
                <w:sz w:val="20"/>
                <w:szCs w:val="20"/>
                <w:rtl/>
              </w:rPr>
              <w:t>بیماریهای مادرزادی و عفونی حنجره</w:t>
            </w:r>
          </w:p>
          <w:p w:rsidR="00B70A59" w:rsidRPr="00AA236E" w:rsidRDefault="00B70A59" w:rsidP="0071315A">
            <w:pPr>
              <w:numPr>
                <w:ilvl w:val="0"/>
                <w:numId w:val="91"/>
              </w:numPr>
              <w:spacing w:after="0" w:line="240" w:lineRule="auto"/>
              <w:jc w:val="both"/>
              <w:rPr>
                <w:rFonts w:cs="B Yagut"/>
                <w:sz w:val="20"/>
                <w:szCs w:val="20"/>
              </w:rPr>
            </w:pPr>
            <w:r w:rsidRPr="00AA236E">
              <w:rPr>
                <w:rFonts w:cs="B Yagut" w:hint="cs"/>
                <w:sz w:val="20"/>
                <w:szCs w:val="20"/>
                <w:rtl/>
              </w:rPr>
              <w:t>تومورهای حنجره</w:t>
            </w:r>
          </w:p>
          <w:p w:rsidR="00B70A59" w:rsidRPr="00AA236E" w:rsidRDefault="00B70A59" w:rsidP="0071315A">
            <w:pPr>
              <w:numPr>
                <w:ilvl w:val="0"/>
                <w:numId w:val="91"/>
              </w:numPr>
              <w:spacing w:after="0" w:line="240" w:lineRule="auto"/>
              <w:jc w:val="both"/>
              <w:rPr>
                <w:rFonts w:cs="B Yagut"/>
                <w:sz w:val="20"/>
                <w:szCs w:val="20"/>
              </w:rPr>
            </w:pPr>
            <w:r w:rsidRPr="00AA236E">
              <w:rPr>
                <w:rFonts w:cs="B Yagut" w:hint="cs"/>
                <w:sz w:val="20"/>
                <w:szCs w:val="20"/>
                <w:rtl/>
              </w:rPr>
              <w:t>ترومای حنجره</w:t>
            </w:r>
          </w:p>
          <w:p w:rsidR="00B70A59" w:rsidRPr="00AA236E" w:rsidRDefault="00B70A59" w:rsidP="0071315A">
            <w:pPr>
              <w:numPr>
                <w:ilvl w:val="0"/>
                <w:numId w:val="91"/>
              </w:numPr>
              <w:spacing w:after="0" w:line="240" w:lineRule="auto"/>
              <w:jc w:val="both"/>
              <w:rPr>
                <w:rFonts w:cs="B Yagut"/>
                <w:sz w:val="20"/>
                <w:szCs w:val="20"/>
                <w:rtl/>
              </w:rPr>
            </w:pPr>
            <w:r w:rsidRPr="00AA236E">
              <w:rPr>
                <w:rFonts w:cs="B Yagut" w:hint="cs"/>
                <w:sz w:val="20"/>
                <w:szCs w:val="20"/>
                <w:rtl/>
              </w:rPr>
              <w:t>ضایعات مادرزادی و التهابی و عفونی غدد بزاقی</w:t>
            </w:r>
          </w:p>
          <w:p w:rsidR="00B70A59" w:rsidRPr="00AA236E" w:rsidRDefault="00B70A59" w:rsidP="0071315A">
            <w:pPr>
              <w:numPr>
                <w:ilvl w:val="0"/>
                <w:numId w:val="91"/>
              </w:numPr>
              <w:spacing w:after="0" w:line="240" w:lineRule="auto"/>
              <w:jc w:val="both"/>
              <w:rPr>
                <w:rFonts w:cs="B Yagut"/>
                <w:sz w:val="20"/>
                <w:szCs w:val="20"/>
                <w:rtl/>
              </w:rPr>
            </w:pPr>
            <w:r w:rsidRPr="00AA236E">
              <w:rPr>
                <w:rFonts w:cs="B Yagut" w:hint="cs"/>
                <w:sz w:val="20"/>
                <w:szCs w:val="20"/>
                <w:rtl/>
              </w:rPr>
              <w:t>کیستها و تومورهای غدد بزاقی</w:t>
            </w:r>
          </w:p>
          <w:p w:rsidR="00B70A59" w:rsidRPr="00AA236E" w:rsidRDefault="00B70A59" w:rsidP="0071315A">
            <w:pPr>
              <w:numPr>
                <w:ilvl w:val="0"/>
                <w:numId w:val="91"/>
              </w:numPr>
              <w:spacing w:after="0" w:line="240" w:lineRule="auto"/>
              <w:jc w:val="both"/>
              <w:rPr>
                <w:rFonts w:cs="B Yagut"/>
                <w:sz w:val="20"/>
                <w:szCs w:val="20"/>
              </w:rPr>
            </w:pPr>
            <w:r w:rsidRPr="00AA236E">
              <w:rPr>
                <w:rFonts w:cs="B Yagut" w:hint="cs"/>
                <w:sz w:val="20"/>
                <w:szCs w:val="20"/>
                <w:rtl/>
              </w:rPr>
              <w:lastRenderedPageBreak/>
              <w:t>ترومای غدد بزاقی</w:t>
            </w:r>
          </w:p>
          <w:p w:rsidR="00B70A59" w:rsidRPr="00AA236E" w:rsidRDefault="00B70A59" w:rsidP="0071315A">
            <w:pPr>
              <w:spacing w:after="0" w:line="240" w:lineRule="auto"/>
              <w:ind w:left="162" w:hanging="162"/>
              <w:jc w:val="both"/>
              <w:rPr>
                <w:rFonts w:cs="B Yagut"/>
                <w:sz w:val="20"/>
                <w:szCs w:val="20"/>
                <w:rtl/>
              </w:rPr>
            </w:pPr>
            <w:r w:rsidRPr="00AA236E">
              <w:rPr>
                <w:rFonts w:cs="B Yagut" w:hint="cs"/>
                <w:sz w:val="20"/>
                <w:szCs w:val="20"/>
                <w:rtl/>
              </w:rPr>
              <w:t>*در آغاز هر مبحث اصلی چرخش لازم است مروری بر</w:t>
            </w:r>
            <w:r w:rsidR="00BA7E2C" w:rsidRPr="00AA236E">
              <w:rPr>
                <w:rFonts w:cs="B Yagut" w:hint="cs"/>
                <w:sz w:val="20"/>
                <w:szCs w:val="20"/>
                <w:rtl/>
              </w:rPr>
              <w:t xml:space="preserve"> </w:t>
            </w:r>
            <w:r w:rsidRPr="00AA236E">
              <w:rPr>
                <w:rFonts w:cs="B Yagut" w:hint="cs"/>
                <w:sz w:val="20"/>
                <w:szCs w:val="20"/>
                <w:rtl/>
              </w:rPr>
              <w:t>آناتومی و فیزیولوژی بخش مربوطه با تاکید بر کاربرد بالینی در حیطه وظایف پزشک عمومی انجام گیرد</w:t>
            </w:r>
            <w:r w:rsidR="00BA7E2C" w:rsidRPr="00AA236E">
              <w:rPr>
                <w:rFonts w:cs="B Yagut" w:hint="cs"/>
                <w:sz w:val="20"/>
                <w:szCs w:val="20"/>
                <w:rtl/>
              </w:rPr>
              <w:t xml:space="preserve">. </w:t>
            </w:r>
          </w:p>
          <w:p w:rsidR="008A38EB" w:rsidRPr="00AA236E" w:rsidRDefault="008A38EB" w:rsidP="0071315A">
            <w:pPr>
              <w:spacing w:after="0" w:line="240" w:lineRule="auto"/>
              <w:jc w:val="both"/>
              <w:rPr>
                <w:rFonts w:cs="B Yagut"/>
                <w:sz w:val="20"/>
                <w:szCs w:val="20"/>
                <w:rtl/>
              </w:rPr>
            </w:pPr>
            <w:r w:rsidRPr="00AA236E">
              <w:rPr>
                <w:rFonts w:cs="B Yagut" w:hint="cs"/>
                <w:sz w:val="20"/>
                <w:szCs w:val="20"/>
                <w:rtl/>
              </w:rPr>
              <w:t xml:space="preserve">** در طی این چرخش لازم است آزمایشها و روشهای تشخیصی رایج دارای کاربرد در حیطه فعالیت بالینی پزشک عمومی، و نحوه درخواست و تفسیر نتایج این آزمایشها و روشها در اختلالات و بیماریهای شایع گوش، گلو و بینی آموزش داده شود. </w:t>
            </w:r>
          </w:p>
          <w:p w:rsidR="008A38EB" w:rsidRPr="00AA236E" w:rsidRDefault="008A38EB" w:rsidP="0071315A">
            <w:pPr>
              <w:spacing w:after="0" w:line="240" w:lineRule="auto"/>
              <w:ind w:left="162" w:hanging="126"/>
              <w:jc w:val="both"/>
              <w:rPr>
                <w:rFonts w:cs="B Yagut"/>
                <w:sz w:val="20"/>
                <w:szCs w:val="20"/>
                <w:rtl/>
              </w:rPr>
            </w:pPr>
            <w:r w:rsidRPr="00AA236E">
              <w:rPr>
                <w:rFonts w:cs="B Yagut" w:hint="cs"/>
                <w:sz w:val="20"/>
                <w:szCs w:val="20"/>
                <w:rtl/>
              </w:rPr>
              <w:t>***</w:t>
            </w:r>
            <w:r w:rsidR="00B70A59" w:rsidRPr="00AA236E">
              <w:rPr>
                <w:rFonts w:cs="B Yagut" w:hint="cs"/>
                <w:sz w:val="20"/>
                <w:szCs w:val="20"/>
                <w:rtl/>
              </w:rPr>
              <w:t xml:space="preserve"> در پایان چرخش لازم است فهرست داروهای رایج گوش، گلو و بینی و نحوه نوشتن نسخه در موارد شایع این حیطه دارای کاربرد در فعالیت بالینی پزشک عمومی آموزش داده شود</w:t>
            </w:r>
            <w:r w:rsidR="00BA7E2C" w:rsidRPr="00AA236E">
              <w:rPr>
                <w:rFonts w:cs="B Yagut" w:hint="cs"/>
                <w:sz w:val="20"/>
                <w:szCs w:val="20"/>
                <w:rtl/>
              </w:rPr>
              <w:t xml:space="preserve">. </w:t>
            </w:r>
            <w:r w:rsidRPr="00AA236E">
              <w:rPr>
                <w:rFonts w:cs="B Yagut" w:hint="cs"/>
                <w:sz w:val="20"/>
                <w:szCs w:val="20"/>
                <w:rtl/>
              </w:rPr>
              <w:t xml:space="preserve"> </w:t>
            </w:r>
          </w:p>
          <w:p w:rsidR="00B70A59" w:rsidRPr="00AA236E" w:rsidRDefault="008A38EB" w:rsidP="0071315A">
            <w:pPr>
              <w:spacing w:after="0" w:line="240" w:lineRule="auto"/>
              <w:ind w:left="162" w:hanging="126"/>
              <w:jc w:val="both"/>
              <w:rPr>
                <w:rFonts w:cs="B Yagut"/>
                <w:sz w:val="20"/>
                <w:szCs w:val="20"/>
                <w:rtl/>
              </w:rPr>
            </w:pPr>
            <w:r w:rsidRPr="00AA236E">
              <w:rPr>
                <w:rFonts w:cs="B Yagut" w:hint="cs"/>
                <w:sz w:val="20"/>
                <w:szCs w:val="20"/>
                <w:rtl/>
              </w:rPr>
              <w:t>**** در طی این دوره لازم است دانشجویان نحوه مراعات ایمنی بیماران را یادبگیرند و عملا تمرین کنند.</w:t>
            </w:r>
            <w:r w:rsidR="00BA7E2C" w:rsidRPr="00AA236E">
              <w:rPr>
                <w:rFonts w:cs="B Yagut" w:hint="cs"/>
                <w:sz w:val="20"/>
                <w:szCs w:val="20"/>
                <w:rtl/>
              </w:rPr>
              <w:t xml:space="preserve"> </w:t>
            </w:r>
          </w:p>
        </w:tc>
      </w:tr>
      <w:tr w:rsidR="00B70A59" w:rsidRPr="00AA236E" w:rsidTr="00B70A59">
        <w:trPr>
          <w:trHeight w:val="422"/>
        </w:trPr>
        <w:tc>
          <w:tcPr>
            <w:tcW w:w="1" w:type="pct"/>
            <w:tcBorders>
              <w:bottom w:val="single" w:sz="4" w:space="0" w:color="auto"/>
            </w:tcBorders>
            <w:shd w:val="clear" w:color="auto" w:fill="D9D9D9"/>
          </w:tcPr>
          <w:p w:rsidR="00B70A59" w:rsidRPr="00AA236E" w:rsidRDefault="00B70A59" w:rsidP="0071315A">
            <w:pPr>
              <w:spacing w:after="0" w:line="240" w:lineRule="auto"/>
              <w:jc w:val="both"/>
              <w:rPr>
                <w:rFonts w:cs="B Yagut"/>
                <w:sz w:val="20"/>
                <w:szCs w:val="20"/>
                <w:rtl/>
              </w:rPr>
            </w:pPr>
            <w:r w:rsidRPr="00AA236E">
              <w:rPr>
                <w:rFonts w:cs="B Yagut" w:hint="cs"/>
                <w:b/>
                <w:bCs/>
                <w:sz w:val="20"/>
                <w:szCs w:val="20"/>
                <w:rtl/>
              </w:rPr>
              <w:lastRenderedPageBreak/>
              <w:t>پروسیجرهای ضروری در این بخش</w:t>
            </w:r>
          </w:p>
        </w:tc>
      </w:tr>
      <w:tr w:rsidR="00B70A59" w:rsidRPr="00AA236E" w:rsidTr="00B70A59">
        <w:tc>
          <w:tcPr>
            <w:tcW w:w="1" w:type="pct"/>
            <w:tcBorders>
              <w:bottom w:val="nil"/>
            </w:tcBorders>
            <w:shd w:val="clear" w:color="auto" w:fill="auto"/>
          </w:tcPr>
          <w:p w:rsidR="00B70A59" w:rsidRPr="00AA236E" w:rsidRDefault="00B70A59" w:rsidP="0071315A">
            <w:pPr>
              <w:spacing w:after="0" w:line="240" w:lineRule="auto"/>
              <w:jc w:val="both"/>
              <w:rPr>
                <w:rFonts w:cs="B Yagut"/>
                <w:b/>
                <w:bCs/>
                <w:sz w:val="20"/>
                <w:szCs w:val="20"/>
                <w:rtl/>
              </w:rPr>
            </w:pPr>
            <w:r w:rsidRPr="00AA236E">
              <w:rPr>
                <w:rFonts w:cs="B Yagut" w:hint="cs"/>
                <w:b/>
                <w:bCs/>
                <w:sz w:val="20"/>
                <w:szCs w:val="20"/>
                <w:rtl/>
              </w:rPr>
              <w:t>الف) پروسجرهای الزامی (کارآموزی)</w:t>
            </w:r>
          </w:p>
          <w:p w:rsidR="00B70A59" w:rsidRPr="00AA236E" w:rsidRDefault="00B70A59" w:rsidP="0071315A">
            <w:pPr>
              <w:pStyle w:val="ListParagraph"/>
              <w:numPr>
                <w:ilvl w:val="0"/>
                <w:numId w:val="92"/>
              </w:numPr>
              <w:spacing w:after="0" w:line="240" w:lineRule="auto"/>
              <w:jc w:val="both"/>
              <w:rPr>
                <w:rFonts w:cs="B Yagut"/>
                <w:sz w:val="20"/>
                <w:szCs w:val="20"/>
              </w:rPr>
            </w:pPr>
            <w:r w:rsidRPr="00AA236E">
              <w:rPr>
                <w:rFonts w:cs="B Yagut" w:hint="cs"/>
                <w:sz w:val="20"/>
                <w:szCs w:val="20"/>
                <w:rtl/>
              </w:rPr>
              <w:t xml:space="preserve">معاینه عمومی بیماران گوش و گلو و بینی </w:t>
            </w:r>
          </w:p>
          <w:p w:rsidR="00B70A59" w:rsidRPr="00AA236E" w:rsidRDefault="00B70A59" w:rsidP="0071315A">
            <w:pPr>
              <w:pStyle w:val="ListParagraph"/>
              <w:numPr>
                <w:ilvl w:val="0"/>
                <w:numId w:val="92"/>
              </w:numPr>
              <w:spacing w:after="0" w:line="240" w:lineRule="auto"/>
              <w:jc w:val="both"/>
              <w:rPr>
                <w:rFonts w:cs="B Yagut"/>
                <w:sz w:val="20"/>
                <w:szCs w:val="20"/>
              </w:rPr>
            </w:pPr>
            <w:r w:rsidRPr="00AA236E">
              <w:rPr>
                <w:rFonts w:cs="B Yagut" w:hint="cs"/>
                <w:sz w:val="20"/>
                <w:szCs w:val="20"/>
                <w:rtl/>
              </w:rPr>
              <w:t xml:space="preserve">معاینه کامل گوش </w:t>
            </w:r>
          </w:p>
          <w:p w:rsidR="00B70A59" w:rsidRPr="00AA236E" w:rsidRDefault="00B70A59" w:rsidP="0071315A">
            <w:pPr>
              <w:pStyle w:val="ListParagraph"/>
              <w:numPr>
                <w:ilvl w:val="0"/>
                <w:numId w:val="92"/>
              </w:numPr>
              <w:spacing w:after="0" w:line="240" w:lineRule="auto"/>
              <w:jc w:val="both"/>
              <w:rPr>
                <w:rFonts w:cs="B Yagut"/>
                <w:sz w:val="20"/>
                <w:szCs w:val="20"/>
              </w:rPr>
            </w:pPr>
            <w:r w:rsidRPr="00AA236E">
              <w:rPr>
                <w:rFonts w:cs="B Yagut" w:hint="cs"/>
                <w:sz w:val="20"/>
                <w:szCs w:val="20"/>
                <w:rtl/>
              </w:rPr>
              <w:t xml:space="preserve">شرح حال گیری و </w:t>
            </w:r>
            <w:r w:rsidRPr="00AA236E">
              <w:rPr>
                <w:rFonts w:ascii="Arial" w:hAnsi="Arial" w:cs="B Yagut"/>
                <w:sz w:val="20"/>
                <w:szCs w:val="20"/>
                <w:rtl/>
              </w:rPr>
              <w:t>معاینه مجرا</w:t>
            </w:r>
            <w:r w:rsidRPr="00AA236E">
              <w:rPr>
                <w:rFonts w:ascii="Arial" w:hAnsi="Arial" w:cs="B Yagut" w:hint="cs"/>
                <w:sz w:val="20"/>
                <w:szCs w:val="20"/>
                <w:rtl/>
              </w:rPr>
              <w:t xml:space="preserve"> و پرده</w:t>
            </w:r>
            <w:r w:rsidRPr="00AA236E">
              <w:rPr>
                <w:rFonts w:ascii="Arial" w:hAnsi="Arial" w:cs="B Yagut"/>
                <w:sz w:val="20"/>
                <w:szCs w:val="20"/>
                <w:rtl/>
              </w:rPr>
              <w:t xml:space="preserve"> ملتهب</w:t>
            </w:r>
            <w:r w:rsidRPr="00AA236E">
              <w:rPr>
                <w:rFonts w:ascii="Arial" w:hAnsi="Arial" w:cs="B Yagut" w:hint="cs"/>
                <w:sz w:val="20"/>
                <w:szCs w:val="20"/>
                <w:rtl/>
              </w:rPr>
              <w:t xml:space="preserve">، </w:t>
            </w:r>
            <w:r w:rsidRPr="00AA236E">
              <w:rPr>
                <w:rFonts w:ascii="Arial" w:hAnsi="Arial" w:cs="B Yagut"/>
                <w:sz w:val="20"/>
                <w:szCs w:val="20"/>
                <w:rtl/>
              </w:rPr>
              <w:t>استفاده از آئینه حنجره</w:t>
            </w:r>
            <w:r w:rsidRPr="00AA236E">
              <w:rPr>
                <w:rFonts w:ascii="Arial" w:hAnsi="Arial" w:cs="B Yagut" w:hint="cs"/>
                <w:sz w:val="20"/>
                <w:szCs w:val="20"/>
                <w:rtl/>
              </w:rPr>
              <w:t xml:space="preserve"> و آبسلانگ، </w:t>
            </w:r>
          </w:p>
          <w:p w:rsidR="00B70A59" w:rsidRPr="00AA236E" w:rsidRDefault="00B70A59" w:rsidP="0071315A">
            <w:pPr>
              <w:pStyle w:val="ListParagraph"/>
              <w:numPr>
                <w:ilvl w:val="0"/>
                <w:numId w:val="92"/>
              </w:numPr>
              <w:spacing w:after="0" w:line="240" w:lineRule="auto"/>
              <w:jc w:val="both"/>
              <w:rPr>
                <w:rFonts w:cs="B Yagut"/>
                <w:sz w:val="20"/>
                <w:szCs w:val="20"/>
              </w:rPr>
            </w:pPr>
            <w:r w:rsidRPr="00AA236E">
              <w:rPr>
                <w:rFonts w:cs="B Yagut" w:hint="cs"/>
                <w:sz w:val="20"/>
                <w:szCs w:val="20"/>
                <w:rtl/>
              </w:rPr>
              <w:t>معاینه بینی</w:t>
            </w:r>
          </w:p>
          <w:p w:rsidR="00B70A59" w:rsidRPr="00AA236E" w:rsidRDefault="00B70A59" w:rsidP="0071315A">
            <w:pPr>
              <w:pStyle w:val="ListParagraph"/>
              <w:numPr>
                <w:ilvl w:val="0"/>
                <w:numId w:val="92"/>
              </w:numPr>
              <w:spacing w:after="0" w:line="240" w:lineRule="auto"/>
              <w:jc w:val="both"/>
              <w:rPr>
                <w:rFonts w:cs="B Yagut"/>
                <w:sz w:val="20"/>
                <w:szCs w:val="20"/>
              </w:rPr>
            </w:pPr>
            <w:r w:rsidRPr="00AA236E">
              <w:rPr>
                <w:rFonts w:cs="B Yagut" w:hint="cs"/>
                <w:sz w:val="20"/>
                <w:szCs w:val="20"/>
                <w:rtl/>
              </w:rPr>
              <w:t xml:space="preserve">معاینه حفره دهانی و حلق </w:t>
            </w:r>
          </w:p>
          <w:p w:rsidR="00B70A59" w:rsidRPr="00AA236E" w:rsidRDefault="00B70A59" w:rsidP="0071315A">
            <w:pPr>
              <w:pStyle w:val="ListParagraph"/>
              <w:numPr>
                <w:ilvl w:val="0"/>
                <w:numId w:val="92"/>
              </w:numPr>
              <w:spacing w:after="0" w:line="240" w:lineRule="auto"/>
              <w:jc w:val="both"/>
              <w:rPr>
                <w:rFonts w:cs="B Yagut"/>
                <w:sz w:val="20"/>
                <w:szCs w:val="20"/>
              </w:rPr>
            </w:pPr>
            <w:r w:rsidRPr="00AA236E">
              <w:rPr>
                <w:rFonts w:cs="B Yagut" w:hint="cs"/>
                <w:sz w:val="20"/>
                <w:szCs w:val="20"/>
                <w:rtl/>
              </w:rPr>
              <w:t>معاینه گردن و غدد لنفاوی</w:t>
            </w:r>
          </w:p>
          <w:p w:rsidR="00B70A59" w:rsidRPr="00AA236E" w:rsidRDefault="00B70A59" w:rsidP="0071315A">
            <w:pPr>
              <w:pStyle w:val="ListParagraph"/>
              <w:numPr>
                <w:ilvl w:val="0"/>
                <w:numId w:val="92"/>
              </w:numPr>
              <w:spacing w:after="0" w:line="240" w:lineRule="auto"/>
              <w:jc w:val="both"/>
              <w:rPr>
                <w:rFonts w:cs="B Yagut"/>
                <w:sz w:val="20"/>
                <w:szCs w:val="20"/>
              </w:rPr>
            </w:pPr>
            <w:r w:rsidRPr="00AA236E">
              <w:rPr>
                <w:rFonts w:cs="B Yagut" w:hint="cs"/>
                <w:sz w:val="20"/>
                <w:szCs w:val="20"/>
                <w:rtl/>
              </w:rPr>
              <w:t>معاینه تیروئید</w:t>
            </w:r>
          </w:p>
          <w:p w:rsidR="00B70A59" w:rsidRPr="00AA236E" w:rsidRDefault="00B70A59" w:rsidP="0071315A">
            <w:pPr>
              <w:pStyle w:val="ListParagraph"/>
              <w:numPr>
                <w:ilvl w:val="0"/>
                <w:numId w:val="92"/>
              </w:numPr>
              <w:spacing w:after="0" w:line="240" w:lineRule="auto"/>
              <w:jc w:val="both"/>
              <w:rPr>
                <w:rFonts w:cs="B Yagut"/>
                <w:sz w:val="20"/>
                <w:szCs w:val="20"/>
                <w:rtl/>
              </w:rPr>
            </w:pPr>
            <w:r w:rsidRPr="00AA236E">
              <w:rPr>
                <w:rFonts w:cs="B Yagut" w:hint="cs"/>
                <w:sz w:val="20"/>
                <w:szCs w:val="20"/>
                <w:rtl/>
              </w:rPr>
              <w:t>خارج کردن جسم خارجی ساده از حلق و بینی</w:t>
            </w:r>
          </w:p>
          <w:p w:rsidR="00B70A59" w:rsidRPr="00AA236E" w:rsidRDefault="00B70A59" w:rsidP="0071315A">
            <w:pPr>
              <w:pStyle w:val="ListParagraph"/>
              <w:numPr>
                <w:ilvl w:val="0"/>
                <w:numId w:val="92"/>
              </w:numPr>
              <w:spacing w:after="0" w:line="240" w:lineRule="auto"/>
              <w:jc w:val="both"/>
              <w:rPr>
                <w:rFonts w:cs="B Yagut"/>
                <w:sz w:val="20"/>
                <w:szCs w:val="20"/>
              </w:rPr>
            </w:pPr>
            <w:r w:rsidRPr="00AA236E">
              <w:rPr>
                <w:rFonts w:ascii="Arial" w:hAnsi="Arial" w:cs="B Yagut"/>
                <w:sz w:val="20"/>
                <w:szCs w:val="20"/>
                <w:rtl/>
              </w:rPr>
              <w:t>تهیه کشت گلو</w:t>
            </w:r>
          </w:p>
          <w:p w:rsidR="00B70A59" w:rsidRPr="00AA236E" w:rsidRDefault="00B70A59" w:rsidP="0071315A">
            <w:pPr>
              <w:pStyle w:val="ListParagraph"/>
              <w:numPr>
                <w:ilvl w:val="0"/>
                <w:numId w:val="92"/>
              </w:numPr>
              <w:spacing w:after="0" w:line="240" w:lineRule="auto"/>
              <w:jc w:val="both"/>
              <w:rPr>
                <w:rFonts w:cs="B Yagut"/>
                <w:sz w:val="20"/>
                <w:szCs w:val="20"/>
              </w:rPr>
            </w:pPr>
            <w:r w:rsidRPr="00AA236E">
              <w:rPr>
                <w:rFonts w:cs="B Yagut" w:hint="cs"/>
                <w:sz w:val="20"/>
                <w:szCs w:val="20"/>
                <w:rtl/>
              </w:rPr>
              <w:t>تفسیر گرافی های پایه بینی و سینوسهای پارانازال</w:t>
            </w:r>
          </w:p>
          <w:p w:rsidR="00B70A59" w:rsidRPr="00AA236E" w:rsidRDefault="00B70A59" w:rsidP="0071315A">
            <w:pPr>
              <w:pStyle w:val="ListParagraph"/>
              <w:numPr>
                <w:ilvl w:val="0"/>
                <w:numId w:val="92"/>
              </w:numPr>
              <w:spacing w:after="0" w:line="240" w:lineRule="auto"/>
              <w:jc w:val="both"/>
              <w:rPr>
                <w:rFonts w:cs="B Yagut"/>
                <w:sz w:val="20"/>
                <w:szCs w:val="20"/>
              </w:rPr>
            </w:pPr>
            <w:r w:rsidRPr="00AA236E">
              <w:rPr>
                <w:rFonts w:cs="B Yagut" w:hint="cs"/>
                <w:sz w:val="20"/>
                <w:szCs w:val="20"/>
                <w:rtl/>
              </w:rPr>
              <w:t>اتوسکوپی</w:t>
            </w:r>
          </w:p>
          <w:p w:rsidR="00B70A59" w:rsidRPr="00AA236E" w:rsidRDefault="00B70A59" w:rsidP="0071315A">
            <w:pPr>
              <w:pStyle w:val="ListParagraph"/>
              <w:numPr>
                <w:ilvl w:val="0"/>
                <w:numId w:val="92"/>
              </w:numPr>
              <w:spacing w:after="0" w:line="240" w:lineRule="auto"/>
              <w:jc w:val="both"/>
              <w:rPr>
                <w:rFonts w:cs="B Yagut"/>
                <w:sz w:val="20"/>
                <w:szCs w:val="20"/>
              </w:rPr>
            </w:pPr>
            <w:r w:rsidRPr="00AA236E">
              <w:rPr>
                <w:rFonts w:cs="B Yagut" w:hint="cs"/>
                <w:sz w:val="20"/>
                <w:szCs w:val="20"/>
                <w:rtl/>
              </w:rPr>
              <w:t>آزمون های دیاپازونی</w:t>
            </w:r>
          </w:p>
          <w:p w:rsidR="00B70A59" w:rsidRPr="00AA236E" w:rsidRDefault="00B70A59" w:rsidP="0071315A">
            <w:pPr>
              <w:pStyle w:val="ListParagraph"/>
              <w:numPr>
                <w:ilvl w:val="0"/>
                <w:numId w:val="92"/>
              </w:numPr>
              <w:spacing w:after="0" w:line="240" w:lineRule="auto"/>
              <w:jc w:val="both"/>
              <w:rPr>
                <w:rFonts w:cs="B Yagut"/>
                <w:sz w:val="20"/>
                <w:szCs w:val="20"/>
              </w:rPr>
            </w:pPr>
            <w:r w:rsidRPr="00AA236E">
              <w:rPr>
                <w:rFonts w:cs="B Yagut" w:hint="cs"/>
                <w:sz w:val="20"/>
                <w:szCs w:val="20"/>
                <w:rtl/>
              </w:rPr>
              <w:t xml:space="preserve"> خارج کردن سرومن از گوش </w:t>
            </w:r>
          </w:p>
          <w:p w:rsidR="00B70A59" w:rsidRPr="00AA236E" w:rsidRDefault="00B70A59" w:rsidP="0071315A">
            <w:pPr>
              <w:pStyle w:val="ListParagraph"/>
              <w:numPr>
                <w:ilvl w:val="0"/>
                <w:numId w:val="92"/>
              </w:numPr>
              <w:spacing w:after="0" w:line="240" w:lineRule="auto"/>
              <w:jc w:val="both"/>
              <w:rPr>
                <w:rFonts w:cs="B Yagut"/>
                <w:sz w:val="20"/>
                <w:szCs w:val="20"/>
              </w:rPr>
            </w:pPr>
            <w:r w:rsidRPr="00AA236E">
              <w:rPr>
                <w:rFonts w:cs="B Yagut" w:hint="cs"/>
                <w:sz w:val="20"/>
                <w:szCs w:val="20"/>
                <w:rtl/>
              </w:rPr>
              <w:t>کنترل خونریزی ازبینی(</w:t>
            </w:r>
            <w:r w:rsidRPr="00AA236E">
              <w:rPr>
                <w:rFonts w:ascii="Arial" w:hAnsi="Arial" w:cs="B Yagut"/>
                <w:sz w:val="20"/>
                <w:szCs w:val="20"/>
                <w:rtl/>
              </w:rPr>
              <w:t xml:space="preserve"> تامپون گذاری جهت کنترل خونریزی</w:t>
            </w:r>
            <w:r w:rsidRPr="00AA236E">
              <w:rPr>
                <w:rFonts w:ascii="Arial" w:hAnsi="Arial" w:cs="B Yagut" w:hint="cs"/>
                <w:sz w:val="20"/>
                <w:szCs w:val="20"/>
                <w:rtl/>
              </w:rPr>
              <w:t>)</w:t>
            </w:r>
            <w:r w:rsidRPr="00AA236E">
              <w:rPr>
                <w:rFonts w:cs="B Yagut" w:hint="cs"/>
                <w:sz w:val="20"/>
                <w:szCs w:val="20"/>
                <w:rtl/>
              </w:rPr>
              <w:t xml:space="preserve"> </w:t>
            </w:r>
          </w:p>
          <w:p w:rsidR="00B70A59" w:rsidRPr="00AA236E" w:rsidRDefault="00B70A59" w:rsidP="0071315A">
            <w:pPr>
              <w:pStyle w:val="ListParagraph"/>
              <w:numPr>
                <w:ilvl w:val="0"/>
                <w:numId w:val="92"/>
              </w:numPr>
              <w:spacing w:after="0" w:line="240" w:lineRule="auto"/>
              <w:jc w:val="both"/>
              <w:rPr>
                <w:rFonts w:cs="B Yagut"/>
                <w:sz w:val="20"/>
                <w:szCs w:val="20"/>
              </w:rPr>
            </w:pPr>
            <w:r w:rsidRPr="00AA236E">
              <w:rPr>
                <w:rFonts w:cs="B Yagut" w:hint="cs"/>
                <w:sz w:val="20"/>
                <w:szCs w:val="20"/>
                <w:rtl/>
              </w:rPr>
              <w:t>کریکوتیروتومی(در آزمایشگاه مهارتهای بالینی</w:t>
            </w:r>
            <w:r w:rsidRPr="00AA236E">
              <w:rPr>
                <w:rFonts w:cs="B Yagut"/>
                <w:sz w:val="20"/>
                <w:szCs w:val="20"/>
              </w:rPr>
              <w:t>Skill Lab</w:t>
            </w:r>
            <w:r w:rsidRPr="00AA236E">
              <w:rPr>
                <w:rFonts w:cs="B Yagut" w:hint="cs"/>
                <w:sz w:val="20"/>
                <w:szCs w:val="20"/>
                <w:rtl/>
              </w:rPr>
              <w:t>)</w:t>
            </w:r>
          </w:p>
          <w:p w:rsidR="00B70A59" w:rsidRPr="00AA236E" w:rsidRDefault="00B70A59" w:rsidP="0071315A">
            <w:pPr>
              <w:pStyle w:val="ListParagraph"/>
              <w:numPr>
                <w:ilvl w:val="0"/>
                <w:numId w:val="92"/>
              </w:numPr>
              <w:spacing w:after="0" w:line="240" w:lineRule="auto"/>
              <w:jc w:val="both"/>
              <w:rPr>
                <w:rFonts w:cs="B Yagut"/>
                <w:sz w:val="20"/>
                <w:szCs w:val="20"/>
              </w:rPr>
            </w:pPr>
            <w:r w:rsidRPr="00AA236E">
              <w:rPr>
                <w:rFonts w:cs="B Yagut" w:hint="cs"/>
                <w:sz w:val="20"/>
                <w:szCs w:val="20"/>
                <w:rtl/>
              </w:rPr>
              <w:t>تراکئوستومی(در آزمایشگاه مهارتهای بالینی</w:t>
            </w:r>
            <w:r w:rsidRPr="00AA236E">
              <w:rPr>
                <w:rFonts w:cs="B Yagut"/>
                <w:sz w:val="20"/>
                <w:szCs w:val="20"/>
              </w:rPr>
              <w:t>Skill Lab</w:t>
            </w:r>
            <w:r w:rsidRPr="00AA236E">
              <w:rPr>
                <w:rFonts w:cs="B Yagut" w:hint="cs"/>
                <w:sz w:val="20"/>
                <w:szCs w:val="20"/>
                <w:rtl/>
              </w:rPr>
              <w:t>)</w:t>
            </w:r>
          </w:p>
          <w:p w:rsidR="00B70A59" w:rsidRPr="00262818" w:rsidRDefault="00B70A59" w:rsidP="00262818">
            <w:pPr>
              <w:pStyle w:val="ListParagraph"/>
              <w:numPr>
                <w:ilvl w:val="0"/>
                <w:numId w:val="92"/>
              </w:numPr>
              <w:spacing w:after="0" w:line="240" w:lineRule="auto"/>
              <w:jc w:val="both"/>
              <w:rPr>
                <w:rFonts w:cs="B Yagut"/>
                <w:sz w:val="20"/>
                <w:szCs w:val="20"/>
                <w:rtl/>
              </w:rPr>
            </w:pPr>
            <w:r w:rsidRPr="00AA236E">
              <w:rPr>
                <w:rFonts w:cs="B Yagut" w:hint="cs"/>
                <w:sz w:val="20"/>
                <w:szCs w:val="20"/>
                <w:rtl/>
              </w:rPr>
              <w:t>مانور هیملیش(در آزمایشگاه مهارتهای بالینی</w:t>
            </w:r>
            <w:r w:rsidRPr="00AA236E">
              <w:rPr>
                <w:rFonts w:cs="B Yagut"/>
                <w:sz w:val="20"/>
                <w:szCs w:val="20"/>
              </w:rPr>
              <w:t>Skill Lab</w:t>
            </w:r>
            <w:r w:rsidRPr="00AA236E">
              <w:rPr>
                <w:rFonts w:cs="B Yagut" w:hint="cs"/>
                <w:sz w:val="20"/>
                <w:szCs w:val="20"/>
                <w:rtl/>
              </w:rPr>
              <w:t>)</w:t>
            </w:r>
          </w:p>
        </w:tc>
      </w:tr>
      <w:tr w:rsidR="00B70A59" w:rsidRPr="00AA236E" w:rsidTr="00B70A59">
        <w:tc>
          <w:tcPr>
            <w:tcW w:w="1" w:type="pct"/>
            <w:tcBorders>
              <w:top w:val="nil"/>
            </w:tcBorders>
            <w:shd w:val="clear" w:color="auto" w:fill="auto"/>
          </w:tcPr>
          <w:p w:rsidR="00B70A59" w:rsidRPr="00AA236E" w:rsidRDefault="00B70A59" w:rsidP="0071315A">
            <w:pPr>
              <w:spacing w:after="0" w:line="240" w:lineRule="auto"/>
              <w:jc w:val="both"/>
              <w:rPr>
                <w:rFonts w:cs="B Yagut"/>
                <w:b/>
                <w:bCs/>
                <w:sz w:val="20"/>
                <w:szCs w:val="20"/>
                <w:rtl/>
              </w:rPr>
            </w:pPr>
            <w:r w:rsidRPr="00AA236E">
              <w:rPr>
                <w:rFonts w:cs="B Yagut" w:hint="cs"/>
                <w:b/>
                <w:bCs/>
                <w:sz w:val="20"/>
                <w:szCs w:val="20"/>
                <w:rtl/>
              </w:rPr>
              <w:t xml:space="preserve">ب) پروسیجرهای ترجیحی ( جهت کارورزی) </w:t>
            </w:r>
          </w:p>
          <w:p w:rsidR="00B70A59" w:rsidRPr="00AA236E" w:rsidRDefault="00B70A59" w:rsidP="0071315A">
            <w:pPr>
              <w:pStyle w:val="ListParagraph"/>
              <w:numPr>
                <w:ilvl w:val="0"/>
                <w:numId w:val="182"/>
              </w:numPr>
              <w:spacing w:after="0" w:line="240" w:lineRule="auto"/>
              <w:jc w:val="both"/>
              <w:rPr>
                <w:rFonts w:cs="B Yagut"/>
                <w:sz w:val="20"/>
                <w:szCs w:val="20"/>
              </w:rPr>
            </w:pPr>
            <w:r w:rsidRPr="00AA236E">
              <w:rPr>
                <w:rFonts w:cs="B Yagut" w:hint="cs"/>
                <w:sz w:val="20"/>
                <w:szCs w:val="20"/>
                <w:rtl/>
              </w:rPr>
              <w:t>معاینه نازوفارنکس از جمله نازوفارنگوسکوپی غیر مستقیم(کارورزی انتخابی)</w:t>
            </w:r>
          </w:p>
          <w:p w:rsidR="00B70A59" w:rsidRPr="00AA236E" w:rsidRDefault="00B70A59" w:rsidP="0071315A">
            <w:pPr>
              <w:pStyle w:val="ListParagraph"/>
              <w:numPr>
                <w:ilvl w:val="0"/>
                <w:numId w:val="182"/>
              </w:numPr>
              <w:spacing w:after="0" w:line="240" w:lineRule="auto"/>
              <w:jc w:val="both"/>
              <w:rPr>
                <w:rFonts w:cs="B Yagut"/>
                <w:sz w:val="20"/>
                <w:szCs w:val="20"/>
              </w:rPr>
            </w:pPr>
            <w:r w:rsidRPr="00AA236E">
              <w:rPr>
                <w:rFonts w:cs="B Yagut" w:hint="cs"/>
                <w:sz w:val="20"/>
                <w:szCs w:val="20"/>
                <w:rtl/>
              </w:rPr>
              <w:t>معاینه حنجره</w:t>
            </w:r>
            <w:r w:rsidR="00BA7E2C" w:rsidRPr="00AA236E">
              <w:rPr>
                <w:rFonts w:cs="B Yagut" w:hint="cs"/>
                <w:sz w:val="20"/>
                <w:szCs w:val="20"/>
                <w:rtl/>
              </w:rPr>
              <w:t xml:space="preserve"> </w:t>
            </w:r>
            <w:r w:rsidRPr="00AA236E">
              <w:rPr>
                <w:rFonts w:cs="B Yagut" w:hint="cs"/>
                <w:sz w:val="20"/>
                <w:szCs w:val="20"/>
                <w:rtl/>
              </w:rPr>
              <w:t>از جمله لارنگوسکوپی غیر مستقیم(کارورزی انتخابی)</w:t>
            </w:r>
          </w:p>
          <w:p w:rsidR="00B70A59" w:rsidRPr="00AA236E" w:rsidRDefault="00B70A59" w:rsidP="0071315A">
            <w:pPr>
              <w:pStyle w:val="ListParagraph"/>
              <w:numPr>
                <w:ilvl w:val="0"/>
                <w:numId w:val="182"/>
              </w:numPr>
              <w:spacing w:after="0" w:line="240" w:lineRule="auto"/>
              <w:jc w:val="both"/>
              <w:rPr>
                <w:rFonts w:cs="B Yagut"/>
                <w:sz w:val="20"/>
                <w:szCs w:val="20"/>
              </w:rPr>
            </w:pPr>
            <w:r w:rsidRPr="00AA236E">
              <w:rPr>
                <w:rFonts w:cs="B Yagut" w:hint="cs"/>
                <w:sz w:val="20"/>
                <w:szCs w:val="20"/>
                <w:rtl/>
              </w:rPr>
              <w:t>تفیسر گرافی های بیمار</w:t>
            </w:r>
            <w:r w:rsidR="00BA7E2C" w:rsidRPr="00AA236E">
              <w:rPr>
                <w:rFonts w:cs="B Yagut" w:hint="cs"/>
                <w:sz w:val="20"/>
                <w:szCs w:val="20"/>
                <w:rtl/>
              </w:rPr>
              <w:t xml:space="preserve"> </w:t>
            </w:r>
            <w:r w:rsidRPr="00AA236E">
              <w:rPr>
                <w:rFonts w:cs="B Yagut" w:hint="cs"/>
                <w:sz w:val="20"/>
                <w:szCs w:val="20"/>
                <w:rtl/>
              </w:rPr>
              <w:t>با ترومای ناحیه ماگزیلوفاسیال(کارورزی انتخابی)</w:t>
            </w:r>
          </w:p>
          <w:p w:rsidR="00B70A59" w:rsidRPr="00AA236E" w:rsidRDefault="00B70A59" w:rsidP="0071315A">
            <w:pPr>
              <w:pStyle w:val="ListParagraph"/>
              <w:numPr>
                <w:ilvl w:val="0"/>
                <w:numId w:val="182"/>
              </w:numPr>
              <w:spacing w:after="0" w:line="240" w:lineRule="auto"/>
              <w:jc w:val="both"/>
              <w:rPr>
                <w:rFonts w:cs="B Yagut"/>
                <w:sz w:val="20"/>
                <w:szCs w:val="20"/>
              </w:rPr>
            </w:pPr>
            <w:r w:rsidRPr="00AA236E">
              <w:rPr>
                <w:rFonts w:cs="B Yagut" w:hint="cs"/>
                <w:sz w:val="20"/>
                <w:szCs w:val="20"/>
                <w:rtl/>
              </w:rPr>
              <w:t>شستشوی گوش(کارورزی انتخابی)</w:t>
            </w:r>
          </w:p>
          <w:p w:rsidR="00B70A59" w:rsidRPr="00AA236E" w:rsidRDefault="00B70A59" w:rsidP="0071315A">
            <w:pPr>
              <w:pStyle w:val="ListParagraph"/>
              <w:numPr>
                <w:ilvl w:val="0"/>
                <w:numId w:val="182"/>
              </w:numPr>
              <w:spacing w:after="0" w:line="240" w:lineRule="auto"/>
              <w:jc w:val="both"/>
              <w:rPr>
                <w:rFonts w:cs="B Yagut"/>
                <w:sz w:val="20"/>
                <w:szCs w:val="20"/>
              </w:rPr>
            </w:pPr>
            <w:r w:rsidRPr="00AA236E">
              <w:rPr>
                <w:rFonts w:cs="B Yagut" w:hint="cs"/>
                <w:sz w:val="20"/>
                <w:szCs w:val="20"/>
                <w:rtl/>
              </w:rPr>
              <w:t>جا اندازی</w:t>
            </w:r>
            <w:r w:rsidR="00BA7E2C" w:rsidRPr="00AA236E">
              <w:rPr>
                <w:rFonts w:cs="B Yagut" w:hint="cs"/>
                <w:sz w:val="20"/>
                <w:szCs w:val="20"/>
                <w:rtl/>
              </w:rPr>
              <w:t xml:space="preserve"> </w:t>
            </w:r>
            <w:r w:rsidRPr="00AA236E">
              <w:rPr>
                <w:rFonts w:cs="B Yagut" w:hint="cs"/>
                <w:sz w:val="20"/>
                <w:szCs w:val="20"/>
                <w:rtl/>
              </w:rPr>
              <w:t>شکستگی بینی (کارورزی انتخابی)</w:t>
            </w:r>
          </w:p>
          <w:p w:rsidR="00B70A59" w:rsidRPr="00C05CFB" w:rsidRDefault="00B70A59" w:rsidP="00C05CFB">
            <w:pPr>
              <w:pStyle w:val="ListParagraph"/>
              <w:numPr>
                <w:ilvl w:val="0"/>
                <w:numId w:val="182"/>
              </w:numPr>
              <w:spacing w:after="0" w:line="240" w:lineRule="auto"/>
              <w:jc w:val="both"/>
              <w:rPr>
                <w:rFonts w:cs="B Yagut"/>
                <w:sz w:val="20"/>
                <w:szCs w:val="20"/>
                <w:rtl/>
              </w:rPr>
            </w:pPr>
            <w:r w:rsidRPr="00AA236E">
              <w:rPr>
                <w:rFonts w:cs="B Yagut" w:hint="cs"/>
                <w:sz w:val="20"/>
                <w:szCs w:val="20"/>
                <w:rtl/>
              </w:rPr>
              <w:t>جااندازی دررفتگی فک تحتانی (کارورزی انتخابی)</w:t>
            </w:r>
          </w:p>
        </w:tc>
      </w:tr>
      <w:tr w:rsidR="00FC0BB5" w:rsidRPr="00AA236E" w:rsidTr="00047CAF">
        <w:tc>
          <w:tcPr>
            <w:tcW w:w="5000" w:type="pct"/>
          </w:tcPr>
          <w:p w:rsidR="00FC0BB5" w:rsidRPr="00AA236E" w:rsidRDefault="00FC0BB5" w:rsidP="0071315A">
            <w:pPr>
              <w:spacing w:after="0" w:line="240" w:lineRule="auto"/>
              <w:jc w:val="both"/>
              <w:rPr>
                <w:rFonts w:cs="B Yagut"/>
                <w:sz w:val="20"/>
                <w:szCs w:val="20"/>
                <w:rtl/>
              </w:rPr>
            </w:pPr>
            <w:r w:rsidRPr="00AA236E">
              <w:rPr>
                <w:rFonts w:cs="B Yagut" w:hint="cs"/>
                <w:sz w:val="20"/>
                <w:szCs w:val="20"/>
                <w:rtl/>
              </w:rPr>
              <w:t xml:space="preserve">*دبیرخانه شورای </w:t>
            </w:r>
            <w:r w:rsidR="00F84D91" w:rsidRPr="00AA236E">
              <w:rPr>
                <w:rFonts w:cs="B Yagut" w:hint="cs"/>
                <w:sz w:val="20"/>
                <w:szCs w:val="20"/>
                <w:rtl/>
              </w:rPr>
              <w:t>آموزش</w:t>
            </w:r>
            <w:r w:rsidRPr="00AA236E">
              <w:rPr>
                <w:rFonts w:cs="B Yagut" w:hint="cs"/>
                <w:sz w:val="20"/>
                <w:szCs w:val="20"/>
                <w:rtl/>
              </w:rPr>
              <w:t xml:space="preserve"> پزشکی عمومی می تواند فهرست علائم و نشانه های شایع، سندرم ها و بیماری های مهم و</w:t>
            </w:r>
            <w:r w:rsidR="00BA7E2C" w:rsidRPr="00AA236E">
              <w:rPr>
                <w:rFonts w:cs="B Yagut" w:hint="cs"/>
                <w:sz w:val="20"/>
                <w:szCs w:val="20"/>
                <w:rtl/>
              </w:rPr>
              <w:t xml:space="preserve"> </w:t>
            </w:r>
            <w:r w:rsidRPr="00AA236E">
              <w:rPr>
                <w:rFonts w:cs="B Yagut" w:hint="cs"/>
                <w:sz w:val="20"/>
                <w:szCs w:val="20"/>
                <w:rtl/>
              </w:rPr>
              <w:t>پروسیجرهای ضروری در این بخش را در</w:t>
            </w:r>
            <w:r w:rsidR="00BA7E2C" w:rsidRPr="00AA236E">
              <w:rPr>
                <w:rFonts w:cs="B Yagut" w:hint="cs"/>
                <w:sz w:val="20"/>
                <w:szCs w:val="20"/>
                <w:rtl/>
              </w:rPr>
              <w:t xml:space="preserve"> </w:t>
            </w:r>
            <w:r w:rsidRPr="00AA236E">
              <w:rPr>
                <w:rFonts w:cs="B Yagut" w:hint="cs"/>
                <w:sz w:val="20"/>
                <w:szCs w:val="20"/>
                <w:rtl/>
              </w:rPr>
              <w:t>مقاطع زمانی لازم حسب ضرورت و اولویتها با نظر و هماهنگی بورد پزشکی عمومی و</w:t>
            </w:r>
            <w:r w:rsidR="00BA7E2C" w:rsidRPr="00AA236E">
              <w:rPr>
                <w:rFonts w:cs="B Yagut" w:hint="cs"/>
                <w:sz w:val="20"/>
                <w:szCs w:val="20"/>
                <w:rtl/>
              </w:rPr>
              <w:t xml:space="preserve"> </w:t>
            </w:r>
            <w:r w:rsidRPr="00AA236E">
              <w:rPr>
                <w:rFonts w:cs="B Yagut" w:hint="cs"/>
                <w:sz w:val="20"/>
                <w:szCs w:val="20"/>
                <w:rtl/>
              </w:rPr>
              <w:t>دانشکده های پزشکی تغییر دهد</w:t>
            </w:r>
            <w:r w:rsidR="00BA7E2C" w:rsidRPr="00AA236E">
              <w:rPr>
                <w:rFonts w:cs="B Yagut" w:hint="cs"/>
                <w:sz w:val="20"/>
                <w:szCs w:val="20"/>
                <w:rtl/>
              </w:rPr>
              <w:t xml:space="preserve">. </w:t>
            </w:r>
          </w:p>
        </w:tc>
      </w:tr>
    </w:tbl>
    <w:p w:rsidR="00C05CFB" w:rsidRDefault="00C05CFB" w:rsidP="0071315A">
      <w:pPr>
        <w:spacing w:after="0" w:line="240" w:lineRule="auto"/>
        <w:jc w:val="both"/>
        <w:rPr>
          <w:rFonts w:cs="B Yagut"/>
          <w:b/>
          <w:bCs/>
          <w:sz w:val="20"/>
          <w:szCs w:val="20"/>
          <w:rtl/>
        </w:rPr>
      </w:pPr>
      <w:bookmarkStart w:id="21" w:name="_Toc458595105"/>
    </w:p>
    <w:p w:rsidR="00C05CFB" w:rsidRDefault="00C05CFB">
      <w:pPr>
        <w:bidi w:val="0"/>
        <w:spacing w:after="0" w:line="240" w:lineRule="auto"/>
        <w:rPr>
          <w:rFonts w:cs="B Yagut"/>
          <w:b/>
          <w:bCs/>
          <w:sz w:val="20"/>
          <w:szCs w:val="20"/>
          <w:rtl/>
        </w:rPr>
      </w:pPr>
      <w:r>
        <w:rPr>
          <w:rFonts w:cs="B Yagut"/>
          <w:b/>
          <w:bCs/>
          <w:sz w:val="20"/>
          <w:szCs w:val="20"/>
          <w:rtl/>
        </w:rPr>
        <w:br w:type="page"/>
      </w:r>
    </w:p>
    <w:p w:rsidR="00044C6E" w:rsidRPr="00AA236E" w:rsidRDefault="00044C6E" w:rsidP="0071315A">
      <w:pPr>
        <w:spacing w:after="0" w:line="240" w:lineRule="auto"/>
        <w:jc w:val="both"/>
        <w:rPr>
          <w:rFonts w:cs="B Yagut"/>
          <w:b/>
          <w:bCs/>
          <w:sz w:val="20"/>
          <w:szCs w:val="20"/>
          <w:rtl/>
        </w:rPr>
      </w:pPr>
      <w:r w:rsidRPr="00AA236E">
        <w:rPr>
          <w:rFonts w:cs="B Yagut" w:hint="cs"/>
          <w:b/>
          <w:bCs/>
          <w:sz w:val="20"/>
          <w:szCs w:val="20"/>
          <w:rtl/>
        </w:rPr>
        <w:lastRenderedPageBreak/>
        <w:t>درس اخلاق پزشکی</w:t>
      </w:r>
    </w:p>
    <w:tbl>
      <w:tblPr>
        <w:tblStyle w:val="TableGrid"/>
        <w:bidiVisual/>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611"/>
        <w:gridCol w:w="2686"/>
        <w:gridCol w:w="2865"/>
        <w:gridCol w:w="2684"/>
      </w:tblGrid>
      <w:tr w:rsidR="00044C6E" w:rsidRPr="00AA236E" w:rsidTr="0044022E">
        <w:tc>
          <w:tcPr>
            <w:tcW w:w="818" w:type="pct"/>
            <w:tcBorders>
              <w:top w:val="single" w:sz="4" w:space="0" w:color="auto"/>
              <w:left w:val="single" w:sz="4" w:space="0" w:color="auto"/>
              <w:bottom w:val="single" w:sz="4" w:space="0" w:color="auto"/>
              <w:right w:val="single" w:sz="4" w:space="0" w:color="auto"/>
            </w:tcBorders>
          </w:tcPr>
          <w:p w:rsidR="00044C6E" w:rsidRPr="00AA236E" w:rsidRDefault="00044C6E" w:rsidP="0071315A">
            <w:pPr>
              <w:spacing w:after="0" w:line="240" w:lineRule="auto"/>
              <w:jc w:val="both"/>
              <w:rPr>
                <w:rFonts w:cs="B Yagut"/>
                <w:b/>
                <w:bCs/>
                <w:sz w:val="20"/>
                <w:szCs w:val="20"/>
                <w:rtl/>
              </w:rPr>
            </w:pPr>
            <w:r w:rsidRPr="00AA236E">
              <w:rPr>
                <w:rFonts w:cs="B Yagut" w:hint="cs"/>
                <w:b/>
                <w:bCs/>
                <w:sz w:val="20"/>
                <w:szCs w:val="20"/>
                <w:rtl/>
              </w:rPr>
              <w:t>کد درس</w:t>
            </w:r>
          </w:p>
        </w:tc>
        <w:tc>
          <w:tcPr>
            <w:tcW w:w="4182" w:type="pct"/>
            <w:gridSpan w:val="3"/>
            <w:tcBorders>
              <w:top w:val="single" w:sz="4" w:space="0" w:color="auto"/>
              <w:left w:val="single" w:sz="4" w:space="0" w:color="auto"/>
              <w:bottom w:val="single" w:sz="4" w:space="0" w:color="auto"/>
              <w:right w:val="single" w:sz="4" w:space="0" w:color="auto"/>
            </w:tcBorders>
          </w:tcPr>
          <w:p w:rsidR="00044C6E" w:rsidRPr="00AA236E" w:rsidRDefault="00044C6E" w:rsidP="0071315A">
            <w:pPr>
              <w:spacing w:after="0" w:line="240" w:lineRule="auto"/>
              <w:jc w:val="both"/>
              <w:rPr>
                <w:rFonts w:cs="B Yagut"/>
                <w:sz w:val="20"/>
                <w:szCs w:val="20"/>
                <w:rtl/>
              </w:rPr>
            </w:pPr>
            <w:r w:rsidRPr="00AA236E">
              <w:rPr>
                <w:rFonts w:cs="B Yagut" w:hint="cs"/>
                <w:sz w:val="20"/>
                <w:szCs w:val="20"/>
                <w:rtl/>
              </w:rPr>
              <w:t>229</w:t>
            </w:r>
          </w:p>
        </w:tc>
      </w:tr>
      <w:tr w:rsidR="00044C6E" w:rsidRPr="00AA236E" w:rsidTr="0044022E">
        <w:tc>
          <w:tcPr>
            <w:tcW w:w="818" w:type="pct"/>
            <w:tcBorders>
              <w:top w:val="single" w:sz="4" w:space="0" w:color="auto"/>
              <w:left w:val="single" w:sz="4" w:space="0" w:color="auto"/>
              <w:bottom w:val="single" w:sz="4" w:space="0" w:color="auto"/>
              <w:right w:val="single" w:sz="4" w:space="0" w:color="auto"/>
            </w:tcBorders>
            <w:hideMark/>
          </w:tcPr>
          <w:p w:rsidR="00044C6E" w:rsidRPr="00AA236E" w:rsidRDefault="00044C6E" w:rsidP="0071315A">
            <w:pPr>
              <w:spacing w:after="0" w:line="240" w:lineRule="auto"/>
              <w:jc w:val="both"/>
              <w:rPr>
                <w:rFonts w:cs="B Yagut"/>
                <w:b/>
                <w:bCs/>
                <w:sz w:val="20"/>
                <w:szCs w:val="20"/>
                <w:lang w:bidi="ar-SA"/>
              </w:rPr>
            </w:pPr>
            <w:r w:rsidRPr="00AA236E">
              <w:rPr>
                <w:rFonts w:cs="B Yagut" w:hint="cs"/>
                <w:b/>
                <w:bCs/>
                <w:sz w:val="20"/>
                <w:szCs w:val="20"/>
                <w:rtl/>
              </w:rPr>
              <w:t>نام درس</w:t>
            </w:r>
          </w:p>
        </w:tc>
        <w:tc>
          <w:tcPr>
            <w:tcW w:w="4182" w:type="pct"/>
            <w:gridSpan w:val="3"/>
            <w:tcBorders>
              <w:top w:val="single" w:sz="4" w:space="0" w:color="auto"/>
              <w:left w:val="single" w:sz="4" w:space="0" w:color="auto"/>
              <w:bottom w:val="single" w:sz="4" w:space="0" w:color="auto"/>
              <w:right w:val="single" w:sz="4" w:space="0" w:color="auto"/>
            </w:tcBorders>
            <w:hideMark/>
          </w:tcPr>
          <w:p w:rsidR="00044C6E" w:rsidRPr="00AA236E" w:rsidRDefault="00044C6E" w:rsidP="0071315A">
            <w:pPr>
              <w:spacing w:after="0" w:line="240" w:lineRule="auto"/>
              <w:jc w:val="both"/>
              <w:rPr>
                <w:rFonts w:cs="B Yagut"/>
                <w:sz w:val="20"/>
                <w:szCs w:val="20"/>
                <w:rtl/>
              </w:rPr>
            </w:pPr>
            <w:r w:rsidRPr="00AA236E">
              <w:rPr>
                <w:rFonts w:cs="B Yagut" w:hint="cs"/>
                <w:sz w:val="20"/>
                <w:szCs w:val="20"/>
                <w:rtl/>
              </w:rPr>
              <w:t>اخلاق پزشکی</w:t>
            </w:r>
          </w:p>
        </w:tc>
      </w:tr>
      <w:tr w:rsidR="00044C6E" w:rsidRPr="00AA236E" w:rsidTr="0044022E">
        <w:tc>
          <w:tcPr>
            <w:tcW w:w="818" w:type="pct"/>
            <w:tcBorders>
              <w:top w:val="single" w:sz="4" w:space="0" w:color="auto"/>
              <w:left w:val="single" w:sz="4" w:space="0" w:color="auto"/>
              <w:bottom w:val="single" w:sz="4" w:space="0" w:color="auto"/>
              <w:right w:val="single" w:sz="4" w:space="0" w:color="auto"/>
            </w:tcBorders>
            <w:hideMark/>
          </w:tcPr>
          <w:p w:rsidR="00044C6E" w:rsidRPr="00AA236E" w:rsidRDefault="00044C6E" w:rsidP="0071315A">
            <w:pPr>
              <w:spacing w:after="0" w:line="240" w:lineRule="auto"/>
              <w:jc w:val="both"/>
              <w:rPr>
                <w:rFonts w:cs="B Yagut"/>
                <w:b/>
                <w:bCs/>
                <w:sz w:val="20"/>
                <w:szCs w:val="20"/>
                <w:rtl/>
                <w:lang w:bidi="ar-SA"/>
              </w:rPr>
            </w:pPr>
            <w:r w:rsidRPr="00AA236E">
              <w:rPr>
                <w:rFonts w:cs="B Yagut" w:hint="cs"/>
                <w:b/>
                <w:bCs/>
                <w:sz w:val="20"/>
                <w:szCs w:val="20"/>
                <w:rtl/>
              </w:rPr>
              <w:t>مرحله ارائه درس</w:t>
            </w:r>
          </w:p>
        </w:tc>
        <w:tc>
          <w:tcPr>
            <w:tcW w:w="4182" w:type="pct"/>
            <w:gridSpan w:val="3"/>
            <w:tcBorders>
              <w:top w:val="single" w:sz="4" w:space="0" w:color="auto"/>
              <w:left w:val="single" w:sz="4" w:space="0" w:color="auto"/>
              <w:bottom w:val="single" w:sz="4" w:space="0" w:color="auto"/>
              <w:right w:val="single" w:sz="4" w:space="0" w:color="auto"/>
            </w:tcBorders>
            <w:hideMark/>
          </w:tcPr>
          <w:p w:rsidR="00044C6E" w:rsidRPr="00AA236E" w:rsidRDefault="00044C6E" w:rsidP="0071315A">
            <w:pPr>
              <w:spacing w:after="0" w:line="240" w:lineRule="auto"/>
              <w:jc w:val="both"/>
              <w:rPr>
                <w:rFonts w:cs="B Yagut"/>
                <w:sz w:val="20"/>
                <w:szCs w:val="20"/>
                <w:rtl/>
              </w:rPr>
            </w:pPr>
            <w:r w:rsidRPr="00AA236E">
              <w:rPr>
                <w:rFonts w:cs="B Yagut" w:hint="cs"/>
                <w:sz w:val="20"/>
                <w:szCs w:val="20"/>
                <w:rtl/>
              </w:rPr>
              <w:t>کارآموزی (ترجیحا در ماههای اول کارآموزی)</w:t>
            </w:r>
          </w:p>
        </w:tc>
      </w:tr>
      <w:tr w:rsidR="00044C6E" w:rsidRPr="00AA236E" w:rsidTr="0044022E">
        <w:tc>
          <w:tcPr>
            <w:tcW w:w="818" w:type="pct"/>
            <w:tcBorders>
              <w:top w:val="single" w:sz="4" w:space="0" w:color="auto"/>
              <w:left w:val="single" w:sz="4" w:space="0" w:color="auto"/>
              <w:bottom w:val="single" w:sz="4" w:space="0" w:color="auto"/>
              <w:right w:val="single" w:sz="4" w:space="0" w:color="auto"/>
            </w:tcBorders>
            <w:hideMark/>
          </w:tcPr>
          <w:p w:rsidR="00044C6E" w:rsidRPr="00AA236E" w:rsidRDefault="00044C6E" w:rsidP="0071315A">
            <w:pPr>
              <w:spacing w:after="0" w:line="240" w:lineRule="auto"/>
              <w:jc w:val="both"/>
              <w:rPr>
                <w:rFonts w:cs="B Yagut"/>
                <w:b/>
                <w:bCs/>
                <w:sz w:val="20"/>
                <w:szCs w:val="20"/>
                <w:rtl/>
              </w:rPr>
            </w:pPr>
            <w:r w:rsidRPr="00AA236E">
              <w:rPr>
                <w:rFonts w:cs="B Yagut" w:hint="cs"/>
                <w:b/>
                <w:bCs/>
                <w:sz w:val="20"/>
                <w:szCs w:val="20"/>
                <w:rtl/>
              </w:rPr>
              <w:t>دروس پيش نياز</w:t>
            </w:r>
          </w:p>
        </w:tc>
        <w:tc>
          <w:tcPr>
            <w:tcW w:w="4182" w:type="pct"/>
            <w:gridSpan w:val="3"/>
            <w:tcBorders>
              <w:top w:val="single" w:sz="4" w:space="0" w:color="auto"/>
              <w:left w:val="single" w:sz="4" w:space="0" w:color="auto"/>
              <w:bottom w:val="single" w:sz="4" w:space="0" w:color="auto"/>
              <w:right w:val="single" w:sz="4" w:space="0" w:color="auto"/>
            </w:tcBorders>
          </w:tcPr>
          <w:p w:rsidR="00044C6E" w:rsidRPr="00AA236E" w:rsidRDefault="00044C6E" w:rsidP="0071315A">
            <w:pPr>
              <w:spacing w:after="0" w:line="240" w:lineRule="auto"/>
              <w:jc w:val="both"/>
              <w:rPr>
                <w:rFonts w:cs="B Yagut"/>
                <w:sz w:val="20"/>
                <w:szCs w:val="20"/>
                <w:rtl/>
              </w:rPr>
            </w:pPr>
            <w:r w:rsidRPr="00AA236E">
              <w:rPr>
                <w:rFonts w:cs="B Yagut" w:hint="cs"/>
                <w:sz w:val="20"/>
                <w:szCs w:val="20"/>
                <w:rtl/>
              </w:rPr>
              <w:t>ندارد</w:t>
            </w:r>
          </w:p>
        </w:tc>
      </w:tr>
      <w:tr w:rsidR="00044C6E" w:rsidRPr="00AA236E" w:rsidTr="0044022E">
        <w:tc>
          <w:tcPr>
            <w:tcW w:w="818" w:type="pct"/>
            <w:tcBorders>
              <w:top w:val="single" w:sz="4" w:space="0" w:color="auto"/>
              <w:left w:val="single" w:sz="4" w:space="0" w:color="auto"/>
              <w:bottom w:val="single" w:sz="4" w:space="0" w:color="auto"/>
              <w:right w:val="single" w:sz="4" w:space="0" w:color="auto"/>
            </w:tcBorders>
            <w:hideMark/>
          </w:tcPr>
          <w:p w:rsidR="00044C6E" w:rsidRPr="00AA236E" w:rsidRDefault="00044C6E" w:rsidP="0071315A">
            <w:pPr>
              <w:spacing w:after="0" w:line="240" w:lineRule="auto"/>
              <w:jc w:val="both"/>
              <w:rPr>
                <w:rFonts w:cs="B Yagut"/>
                <w:b/>
                <w:bCs/>
                <w:sz w:val="20"/>
                <w:szCs w:val="20"/>
                <w:rtl/>
              </w:rPr>
            </w:pPr>
            <w:r w:rsidRPr="00AA236E">
              <w:rPr>
                <w:rFonts w:cs="B Yagut" w:hint="cs"/>
                <w:b/>
                <w:bCs/>
                <w:sz w:val="20"/>
                <w:szCs w:val="20"/>
                <w:rtl/>
              </w:rPr>
              <w:t>نوع درس</w:t>
            </w:r>
          </w:p>
        </w:tc>
        <w:tc>
          <w:tcPr>
            <w:tcW w:w="1364" w:type="pct"/>
            <w:tcBorders>
              <w:top w:val="single" w:sz="4" w:space="0" w:color="auto"/>
              <w:left w:val="single" w:sz="4" w:space="0" w:color="auto"/>
              <w:bottom w:val="single" w:sz="4" w:space="0" w:color="auto"/>
              <w:right w:val="single" w:sz="4" w:space="0" w:color="auto"/>
            </w:tcBorders>
            <w:hideMark/>
          </w:tcPr>
          <w:p w:rsidR="00044C6E" w:rsidRPr="00AA236E" w:rsidRDefault="00044C6E" w:rsidP="0071315A">
            <w:pPr>
              <w:spacing w:after="0" w:line="240" w:lineRule="auto"/>
              <w:jc w:val="both"/>
              <w:rPr>
                <w:rFonts w:cs="B Yagut"/>
                <w:b/>
                <w:bCs/>
                <w:sz w:val="20"/>
                <w:szCs w:val="20"/>
                <w:rtl/>
              </w:rPr>
            </w:pPr>
            <w:r w:rsidRPr="00AA236E">
              <w:rPr>
                <w:rFonts w:cs="B Yagut" w:hint="cs"/>
                <w:b/>
                <w:bCs/>
                <w:sz w:val="20"/>
                <w:szCs w:val="20"/>
                <w:rtl/>
              </w:rPr>
              <w:t>نظري</w:t>
            </w:r>
          </w:p>
        </w:tc>
        <w:tc>
          <w:tcPr>
            <w:tcW w:w="1455" w:type="pct"/>
            <w:tcBorders>
              <w:top w:val="single" w:sz="4" w:space="0" w:color="auto"/>
              <w:left w:val="single" w:sz="4" w:space="0" w:color="auto"/>
              <w:bottom w:val="single" w:sz="4" w:space="0" w:color="auto"/>
              <w:right w:val="single" w:sz="4" w:space="0" w:color="auto"/>
            </w:tcBorders>
            <w:hideMark/>
          </w:tcPr>
          <w:p w:rsidR="00044C6E" w:rsidRPr="00AA236E" w:rsidRDefault="00044C6E" w:rsidP="0071315A">
            <w:pPr>
              <w:spacing w:after="0" w:line="240" w:lineRule="auto"/>
              <w:jc w:val="both"/>
              <w:rPr>
                <w:rFonts w:cs="B Yagut"/>
                <w:b/>
                <w:bCs/>
                <w:sz w:val="20"/>
                <w:szCs w:val="20"/>
                <w:rtl/>
              </w:rPr>
            </w:pPr>
            <w:r w:rsidRPr="00AA236E">
              <w:rPr>
                <w:rFonts w:cs="B Yagut" w:hint="cs"/>
                <w:b/>
                <w:bCs/>
                <w:sz w:val="20"/>
                <w:szCs w:val="20"/>
                <w:rtl/>
              </w:rPr>
              <w:t>عملي</w:t>
            </w:r>
          </w:p>
        </w:tc>
        <w:tc>
          <w:tcPr>
            <w:tcW w:w="1364" w:type="pct"/>
            <w:tcBorders>
              <w:top w:val="single" w:sz="4" w:space="0" w:color="auto"/>
              <w:left w:val="single" w:sz="4" w:space="0" w:color="auto"/>
              <w:bottom w:val="single" w:sz="4" w:space="0" w:color="auto"/>
              <w:right w:val="single" w:sz="4" w:space="0" w:color="auto"/>
            </w:tcBorders>
            <w:hideMark/>
          </w:tcPr>
          <w:p w:rsidR="00044C6E" w:rsidRPr="00AA236E" w:rsidRDefault="00044C6E" w:rsidP="0071315A">
            <w:pPr>
              <w:spacing w:after="0" w:line="240" w:lineRule="auto"/>
              <w:jc w:val="both"/>
              <w:rPr>
                <w:rFonts w:cs="B Yagut"/>
                <w:b/>
                <w:bCs/>
                <w:sz w:val="20"/>
                <w:szCs w:val="20"/>
                <w:rtl/>
              </w:rPr>
            </w:pPr>
            <w:r w:rsidRPr="00AA236E">
              <w:rPr>
                <w:rFonts w:cs="B Yagut" w:hint="cs"/>
                <w:b/>
                <w:bCs/>
                <w:sz w:val="20"/>
                <w:szCs w:val="20"/>
                <w:rtl/>
              </w:rPr>
              <w:t>کل</w:t>
            </w:r>
          </w:p>
        </w:tc>
      </w:tr>
      <w:tr w:rsidR="00044C6E" w:rsidRPr="00AA236E" w:rsidTr="0044022E">
        <w:tc>
          <w:tcPr>
            <w:tcW w:w="818" w:type="pct"/>
            <w:tcBorders>
              <w:top w:val="single" w:sz="4" w:space="0" w:color="auto"/>
              <w:left w:val="single" w:sz="4" w:space="0" w:color="auto"/>
              <w:bottom w:val="single" w:sz="4" w:space="0" w:color="auto"/>
              <w:right w:val="single" w:sz="4" w:space="0" w:color="auto"/>
            </w:tcBorders>
            <w:hideMark/>
          </w:tcPr>
          <w:p w:rsidR="00044C6E" w:rsidRPr="00AA236E" w:rsidRDefault="00044C6E" w:rsidP="0071315A">
            <w:pPr>
              <w:spacing w:after="0" w:line="240" w:lineRule="auto"/>
              <w:jc w:val="both"/>
              <w:rPr>
                <w:rFonts w:cs="B Yagut"/>
                <w:b/>
                <w:bCs/>
                <w:sz w:val="20"/>
                <w:szCs w:val="20"/>
                <w:rtl/>
              </w:rPr>
            </w:pPr>
            <w:r w:rsidRPr="00AA236E">
              <w:rPr>
                <w:rFonts w:cs="B Yagut" w:hint="cs"/>
                <w:b/>
                <w:bCs/>
                <w:sz w:val="20"/>
                <w:szCs w:val="20"/>
                <w:rtl/>
              </w:rPr>
              <w:t>تعداد واحد</w:t>
            </w:r>
            <w:r w:rsidRPr="00AA236E">
              <w:rPr>
                <w:rFonts w:cs="B Yagut" w:hint="cs"/>
                <w:b/>
                <w:bCs/>
                <w:sz w:val="20"/>
                <w:szCs w:val="20"/>
              </w:rPr>
              <w:t xml:space="preserve"> </w:t>
            </w:r>
            <w:r w:rsidRPr="00AA236E">
              <w:rPr>
                <w:rFonts w:cs="B Yagut" w:hint="cs"/>
                <w:b/>
                <w:bCs/>
                <w:sz w:val="20"/>
                <w:szCs w:val="20"/>
                <w:rtl/>
              </w:rPr>
              <w:t>و ساعت آموزشي</w:t>
            </w:r>
          </w:p>
        </w:tc>
        <w:tc>
          <w:tcPr>
            <w:tcW w:w="1364" w:type="pct"/>
            <w:tcBorders>
              <w:top w:val="single" w:sz="4" w:space="0" w:color="auto"/>
              <w:left w:val="single" w:sz="4" w:space="0" w:color="auto"/>
              <w:bottom w:val="single" w:sz="4" w:space="0" w:color="auto"/>
              <w:right w:val="single" w:sz="4" w:space="0" w:color="auto"/>
            </w:tcBorders>
            <w:hideMark/>
          </w:tcPr>
          <w:p w:rsidR="00044C6E" w:rsidRPr="00AA236E" w:rsidRDefault="00044C6E" w:rsidP="0071315A">
            <w:pPr>
              <w:spacing w:after="0" w:line="240" w:lineRule="auto"/>
              <w:jc w:val="both"/>
              <w:rPr>
                <w:rFonts w:cs="B Yagut"/>
                <w:sz w:val="20"/>
                <w:szCs w:val="20"/>
                <w:rtl/>
              </w:rPr>
            </w:pPr>
            <w:r w:rsidRPr="00AA236E">
              <w:rPr>
                <w:rFonts w:cs="B Yagut" w:hint="cs"/>
                <w:sz w:val="20"/>
                <w:szCs w:val="20"/>
                <w:rtl/>
              </w:rPr>
              <w:t>۲ واحد</w:t>
            </w:r>
          </w:p>
          <w:p w:rsidR="00044C6E" w:rsidRPr="00AA236E" w:rsidRDefault="00044C6E" w:rsidP="0071315A">
            <w:pPr>
              <w:spacing w:after="0" w:line="240" w:lineRule="auto"/>
              <w:jc w:val="both"/>
              <w:rPr>
                <w:rFonts w:cs="B Yagut"/>
                <w:sz w:val="20"/>
                <w:szCs w:val="20"/>
                <w:rtl/>
              </w:rPr>
            </w:pPr>
            <w:r w:rsidRPr="00AA236E">
              <w:rPr>
                <w:rFonts w:cs="B Yagut" w:hint="cs"/>
                <w:sz w:val="20"/>
                <w:szCs w:val="20"/>
                <w:rtl/>
              </w:rPr>
              <w:t>۳۴ ساعت</w:t>
            </w:r>
          </w:p>
        </w:tc>
        <w:tc>
          <w:tcPr>
            <w:tcW w:w="1455" w:type="pct"/>
            <w:tcBorders>
              <w:top w:val="single" w:sz="4" w:space="0" w:color="auto"/>
              <w:left w:val="single" w:sz="4" w:space="0" w:color="auto"/>
              <w:bottom w:val="single" w:sz="4" w:space="0" w:color="auto"/>
              <w:right w:val="single" w:sz="4" w:space="0" w:color="auto"/>
            </w:tcBorders>
            <w:hideMark/>
          </w:tcPr>
          <w:p w:rsidR="00044C6E" w:rsidRPr="00AA236E" w:rsidRDefault="00044C6E" w:rsidP="0071315A">
            <w:pPr>
              <w:spacing w:after="0" w:line="240" w:lineRule="auto"/>
              <w:jc w:val="both"/>
              <w:rPr>
                <w:rFonts w:cs="B Yagut"/>
                <w:sz w:val="20"/>
                <w:szCs w:val="20"/>
                <w:rtl/>
              </w:rPr>
            </w:pPr>
          </w:p>
        </w:tc>
        <w:tc>
          <w:tcPr>
            <w:tcW w:w="1364" w:type="pct"/>
            <w:tcBorders>
              <w:top w:val="single" w:sz="4" w:space="0" w:color="auto"/>
              <w:left w:val="single" w:sz="4" w:space="0" w:color="auto"/>
              <w:bottom w:val="single" w:sz="4" w:space="0" w:color="auto"/>
              <w:right w:val="single" w:sz="4" w:space="0" w:color="auto"/>
            </w:tcBorders>
            <w:hideMark/>
          </w:tcPr>
          <w:p w:rsidR="00044C6E" w:rsidRPr="00AA236E" w:rsidRDefault="00044C6E" w:rsidP="0071315A">
            <w:pPr>
              <w:spacing w:after="0" w:line="240" w:lineRule="auto"/>
              <w:jc w:val="both"/>
              <w:rPr>
                <w:rFonts w:cs="B Yagut"/>
                <w:sz w:val="20"/>
                <w:szCs w:val="20"/>
                <w:rtl/>
              </w:rPr>
            </w:pPr>
            <w:r w:rsidRPr="00AA236E">
              <w:rPr>
                <w:rFonts w:cs="B Yagut" w:hint="cs"/>
                <w:sz w:val="20"/>
                <w:szCs w:val="20"/>
                <w:rtl/>
              </w:rPr>
              <w:t>۲ واحد</w:t>
            </w:r>
          </w:p>
          <w:p w:rsidR="00044C6E" w:rsidRPr="00AA236E" w:rsidRDefault="00044C6E" w:rsidP="0071315A">
            <w:pPr>
              <w:spacing w:after="0" w:line="240" w:lineRule="auto"/>
              <w:jc w:val="both"/>
              <w:rPr>
                <w:rFonts w:cs="B Yagut"/>
                <w:sz w:val="20"/>
                <w:szCs w:val="20"/>
                <w:rtl/>
                <w:lang w:bidi="ar-SA"/>
              </w:rPr>
            </w:pPr>
            <w:r w:rsidRPr="00AA236E">
              <w:rPr>
                <w:rFonts w:cs="B Yagut" w:hint="cs"/>
                <w:sz w:val="20"/>
                <w:szCs w:val="20"/>
                <w:rtl/>
              </w:rPr>
              <w:t>۳۴ ساعت</w:t>
            </w:r>
          </w:p>
        </w:tc>
      </w:tr>
      <w:tr w:rsidR="00044C6E" w:rsidRPr="00AA236E" w:rsidTr="0044022E">
        <w:tc>
          <w:tcPr>
            <w:tcW w:w="818" w:type="pct"/>
            <w:tcBorders>
              <w:top w:val="single" w:sz="4" w:space="0" w:color="auto"/>
              <w:left w:val="single" w:sz="4" w:space="0" w:color="auto"/>
              <w:bottom w:val="single" w:sz="4" w:space="0" w:color="auto"/>
              <w:right w:val="single" w:sz="4" w:space="0" w:color="auto"/>
            </w:tcBorders>
            <w:hideMark/>
          </w:tcPr>
          <w:p w:rsidR="00044C6E" w:rsidRPr="00AA236E" w:rsidRDefault="00044C6E" w:rsidP="0071315A">
            <w:pPr>
              <w:spacing w:after="0" w:line="240" w:lineRule="auto"/>
              <w:jc w:val="both"/>
              <w:rPr>
                <w:rFonts w:cs="B Yagut"/>
                <w:b/>
                <w:bCs/>
                <w:sz w:val="20"/>
                <w:szCs w:val="20"/>
                <w:rtl/>
              </w:rPr>
            </w:pPr>
            <w:r w:rsidRPr="00AA236E">
              <w:rPr>
                <w:rFonts w:cs="B Yagut" w:hint="cs"/>
                <w:b/>
                <w:bCs/>
                <w:sz w:val="20"/>
                <w:szCs w:val="20"/>
                <w:rtl/>
              </w:rPr>
              <w:t>هدف هاي كلي</w:t>
            </w:r>
          </w:p>
          <w:p w:rsidR="00044C6E" w:rsidRPr="00AA236E" w:rsidRDefault="00044C6E" w:rsidP="0071315A">
            <w:pPr>
              <w:spacing w:after="0" w:line="240" w:lineRule="auto"/>
              <w:jc w:val="both"/>
              <w:rPr>
                <w:rFonts w:cs="B Yagut"/>
                <w:b/>
                <w:bCs/>
                <w:sz w:val="20"/>
                <w:szCs w:val="20"/>
                <w:rtl/>
              </w:rPr>
            </w:pPr>
          </w:p>
        </w:tc>
        <w:tc>
          <w:tcPr>
            <w:tcW w:w="4182" w:type="pct"/>
            <w:gridSpan w:val="3"/>
            <w:tcBorders>
              <w:top w:val="single" w:sz="4" w:space="0" w:color="auto"/>
              <w:left w:val="single" w:sz="4" w:space="0" w:color="auto"/>
              <w:bottom w:val="single" w:sz="4" w:space="0" w:color="auto"/>
              <w:right w:val="single" w:sz="4" w:space="0" w:color="auto"/>
            </w:tcBorders>
            <w:hideMark/>
          </w:tcPr>
          <w:p w:rsidR="00044C6E" w:rsidRPr="00AA236E" w:rsidRDefault="00044C6E" w:rsidP="0071315A">
            <w:pPr>
              <w:spacing w:after="0" w:line="240" w:lineRule="auto"/>
              <w:ind w:left="284"/>
              <w:jc w:val="both"/>
              <w:rPr>
                <w:rFonts w:cs="B Yagut"/>
                <w:b/>
                <w:bCs/>
                <w:sz w:val="20"/>
                <w:szCs w:val="20"/>
                <w:rtl/>
              </w:rPr>
            </w:pPr>
            <w:r w:rsidRPr="00AA236E">
              <w:rPr>
                <w:rFonts w:cs="B Yagut" w:hint="cs"/>
                <w:b/>
                <w:bCs/>
                <w:sz w:val="20"/>
                <w:szCs w:val="20"/>
                <w:rtl/>
              </w:rPr>
              <w:t>انتظار می رود دانشجوی پزشکی پس از گذراندن این درس</w:t>
            </w:r>
            <w:r w:rsidR="00BA7E2C" w:rsidRPr="00AA236E">
              <w:rPr>
                <w:rFonts w:cs="B Yagut" w:hint="cs"/>
                <w:b/>
                <w:bCs/>
                <w:sz w:val="20"/>
                <w:szCs w:val="20"/>
                <w:rtl/>
              </w:rPr>
              <w:t xml:space="preserve">: </w:t>
            </w:r>
          </w:p>
          <w:p w:rsidR="00044C6E" w:rsidRPr="00AA236E" w:rsidRDefault="00044C6E" w:rsidP="0071315A">
            <w:pPr>
              <w:spacing w:after="0" w:line="240" w:lineRule="auto"/>
              <w:ind w:left="284"/>
              <w:jc w:val="both"/>
              <w:rPr>
                <w:rFonts w:cs="B Yagut"/>
                <w:b/>
                <w:bCs/>
                <w:sz w:val="20"/>
                <w:szCs w:val="20"/>
                <w:rtl/>
              </w:rPr>
            </w:pPr>
            <w:r w:rsidRPr="00AA236E">
              <w:rPr>
                <w:rFonts w:cs="B Yagut" w:hint="cs"/>
                <w:b/>
                <w:bCs/>
                <w:sz w:val="20"/>
                <w:szCs w:val="20"/>
                <w:rtl/>
              </w:rPr>
              <w:t xml:space="preserve">الف </w:t>
            </w:r>
            <w:r w:rsidRPr="00AA236E">
              <w:rPr>
                <w:rFonts w:cs="Times New Roman"/>
                <w:b/>
                <w:bCs/>
                <w:sz w:val="20"/>
                <w:szCs w:val="20"/>
                <w:rtl/>
              </w:rPr>
              <w:t>–</w:t>
            </w:r>
            <w:r w:rsidRPr="00AA236E">
              <w:rPr>
                <w:rFonts w:cs="B Yagut" w:hint="cs"/>
                <w:b/>
                <w:bCs/>
                <w:sz w:val="20"/>
                <w:szCs w:val="20"/>
                <w:rtl/>
              </w:rPr>
              <w:t xml:space="preserve"> در حيطه دانش </w:t>
            </w:r>
          </w:p>
          <w:p w:rsidR="00044C6E" w:rsidRPr="00AA236E" w:rsidRDefault="00044C6E" w:rsidP="0071315A">
            <w:pPr>
              <w:pStyle w:val="ListParagraph"/>
              <w:numPr>
                <w:ilvl w:val="0"/>
                <w:numId w:val="183"/>
              </w:numPr>
              <w:spacing w:after="0" w:line="240" w:lineRule="auto"/>
              <w:jc w:val="both"/>
              <w:rPr>
                <w:rFonts w:cs="B Yagut"/>
                <w:sz w:val="20"/>
                <w:szCs w:val="20"/>
                <w:rtl/>
              </w:rPr>
            </w:pPr>
            <w:r w:rsidRPr="00AA236E">
              <w:rPr>
                <w:rFonts w:cs="B Yagut" w:hint="cs"/>
                <w:sz w:val="20"/>
                <w:szCs w:val="20"/>
                <w:rtl/>
              </w:rPr>
              <w:t>جنبه‌هاي انساني و اخلاقي حرفه‌ي پزشكي را بشناسد</w:t>
            </w:r>
            <w:r w:rsidR="00BA7E2C" w:rsidRPr="00AA236E">
              <w:rPr>
                <w:rFonts w:cs="B Yagut" w:hint="cs"/>
                <w:sz w:val="20"/>
                <w:szCs w:val="20"/>
                <w:rtl/>
              </w:rPr>
              <w:t xml:space="preserve">. </w:t>
            </w:r>
          </w:p>
          <w:p w:rsidR="00044C6E" w:rsidRPr="00AA236E" w:rsidRDefault="00044C6E" w:rsidP="0071315A">
            <w:pPr>
              <w:pStyle w:val="ListParagraph"/>
              <w:numPr>
                <w:ilvl w:val="0"/>
                <w:numId w:val="183"/>
              </w:numPr>
              <w:spacing w:after="0" w:line="240" w:lineRule="auto"/>
              <w:jc w:val="both"/>
              <w:rPr>
                <w:rFonts w:cs="B Yagut"/>
                <w:sz w:val="20"/>
                <w:szCs w:val="20"/>
              </w:rPr>
            </w:pPr>
            <w:r w:rsidRPr="00AA236E">
              <w:rPr>
                <w:rFonts w:cs="B Yagut" w:hint="cs"/>
                <w:sz w:val="20"/>
                <w:szCs w:val="20"/>
                <w:rtl/>
              </w:rPr>
              <w:t>از مجموعه انتظاراتی که آموزه های اسلامی و فقه پزشکی از یک طبیب شایسته دارد آگاهی یابد</w:t>
            </w:r>
            <w:r w:rsidR="00BA7E2C" w:rsidRPr="00AA236E">
              <w:rPr>
                <w:rFonts w:cs="B Yagut" w:hint="cs"/>
                <w:sz w:val="20"/>
                <w:szCs w:val="20"/>
                <w:rtl/>
              </w:rPr>
              <w:t xml:space="preserve">. </w:t>
            </w:r>
          </w:p>
          <w:p w:rsidR="00044C6E" w:rsidRPr="00AA236E" w:rsidRDefault="00044C6E" w:rsidP="0071315A">
            <w:pPr>
              <w:pStyle w:val="ListParagraph"/>
              <w:numPr>
                <w:ilvl w:val="0"/>
                <w:numId w:val="183"/>
              </w:numPr>
              <w:spacing w:after="0" w:line="240" w:lineRule="auto"/>
              <w:jc w:val="both"/>
              <w:rPr>
                <w:rFonts w:cs="B Yagut"/>
                <w:sz w:val="20"/>
                <w:szCs w:val="20"/>
                <w:rtl/>
              </w:rPr>
            </w:pPr>
            <w:r w:rsidRPr="00AA236E">
              <w:rPr>
                <w:rFonts w:cs="B Yagut" w:hint="cs"/>
                <w:sz w:val="20"/>
                <w:szCs w:val="20"/>
                <w:rtl/>
              </w:rPr>
              <w:t>توانايي تشخيص موضوعات اخلاق پزشكي را</w:t>
            </w:r>
            <w:r w:rsidR="00BA7E2C" w:rsidRPr="00AA236E">
              <w:rPr>
                <w:rFonts w:cs="B Yagut" w:hint="cs"/>
                <w:sz w:val="20"/>
                <w:szCs w:val="20"/>
                <w:rtl/>
              </w:rPr>
              <w:t xml:space="preserve"> </w:t>
            </w:r>
            <w:r w:rsidRPr="00AA236E">
              <w:rPr>
                <w:rFonts w:cs="B Yagut" w:hint="cs"/>
                <w:sz w:val="20"/>
                <w:szCs w:val="20"/>
                <w:rtl/>
              </w:rPr>
              <w:t>در حرفه‌ي خود داشته باشد</w:t>
            </w:r>
            <w:r w:rsidR="00BA7E2C" w:rsidRPr="00AA236E">
              <w:rPr>
                <w:rFonts w:cs="B Yagut" w:hint="cs"/>
                <w:sz w:val="20"/>
                <w:szCs w:val="20"/>
                <w:rtl/>
              </w:rPr>
              <w:t xml:space="preserve">. </w:t>
            </w:r>
          </w:p>
          <w:p w:rsidR="00044C6E" w:rsidRPr="00AA236E" w:rsidRDefault="00044C6E" w:rsidP="0071315A">
            <w:pPr>
              <w:pStyle w:val="ListParagraph"/>
              <w:numPr>
                <w:ilvl w:val="0"/>
                <w:numId w:val="183"/>
              </w:numPr>
              <w:spacing w:after="0" w:line="240" w:lineRule="auto"/>
              <w:jc w:val="both"/>
              <w:rPr>
                <w:rFonts w:cs="B Yagut"/>
                <w:sz w:val="20"/>
                <w:szCs w:val="20"/>
                <w:rtl/>
              </w:rPr>
            </w:pPr>
            <w:r w:rsidRPr="00AA236E">
              <w:rPr>
                <w:rFonts w:cs="B Yagut" w:hint="cs"/>
                <w:sz w:val="20"/>
                <w:szCs w:val="20"/>
                <w:rtl/>
              </w:rPr>
              <w:t>زيربناي دانشي به منظور اتخاذ تصميمات اخلاقي در پزشكي را كسب نمايد</w:t>
            </w:r>
            <w:r w:rsidR="00BA7E2C" w:rsidRPr="00AA236E">
              <w:rPr>
                <w:rFonts w:cs="B Yagut" w:hint="cs"/>
                <w:sz w:val="20"/>
                <w:szCs w:val="20"/>
                <w:rtl/>
              </w:rPr>
              <w:t xml:space="preserve">. </w:t>
            </w:r>
          </w:p>
          <w:p w:rsidR="00044C6E" w:rsidRPr="00AA236E" w:rsidRDefault="00044C6E" w:rsidP="0071315A">
            <w:pPr>
              <w:pStyle w:val="ListParagraph"/>
              <w:numPr>
                <w:ilvl w:val="0"/>
                <w:numId w:val="183"/>
              </w:numPr>
              <w:spacing w:after="0" w:line="240" w:lineRule="auto"/>
              <w:jc w:val="both"/>
              <w:rPr>
                <w:rFonts w:cs="B Yagut"/>
                <w:sz w:val="20"/>
                <w:szCs w:val="20"/>
                <w:rtl/>
              </w:rPr>
            </w:pPr>
            <w:r w:rsidRPr="00AA236E">
              <w:rPr>
                <w:rFonts w:cs="B Yagut" w:hint="cs"/>
                <w:sz w:val="20"/>
                <w:szCs w:val="20"/>
                <w:rtl/>
              </w:rPr>
              <w:t>به تعهدات خود به‌عنوان يك پزشك آگاهي داشته باشد</w:t>
            </w:r>
            <w:r w:rsidR="00BA7E2C" w:rsidRPr="00AA236E">
              <w:rPr>
                <w:rFonts w:cs="B Yagut" w:hint="cs"/>
                <w:sz w:val="20"/>
                <w:szCs w:val="20"/>
                <w:rtl/>
              </w:rPr>
              <w:t xml:space="preserve">. </w:t>
            </w:r>
          </w:p>
          <w:p w:rsidR="00044C6E" w:rsidRPr="00AA236E" w:rsidRDefault="00044C6E" w:rsidP="0071315A">
            <w:pPr>
              <w:spacing w:after="0" w:line="240" w:lineRule="auto"/>
              <w:ind w:left="284"/>
              <w:jc w:val="both"/>
              <w:rPr>
                <w:rFonts w:cs="B Yagut"/>
                <w:b/>
                <w:bCs/>
                <w:sz w:val="20"/>
                <w:szCs w:val="20"/>
                <w:rtl/>
              </w:rPr>
            </w:pPr>
            <w:r w:rsidRPr="00AA236E">
              <w:rPr>
                <w:rFonts w:cs="B Yagut" w:hint="cs"/>
                <w:b/>
                <w:bCs/>
                <w:sz w:val="20"/>
                <w:szCs w:val="20"/>
                <w:rtl/>
              </w:rPr>
              <w:t xml:space="preserve">ب </w:t>
            </w:r>
            <w:r w:rsidRPr="00AA236E">
              <w:rPr>
                <w:rFonts w:cs="Times New Roman"/>
                <w:b/>
                <w:bCs/>
                <w:sz w:val="20"/>
                <w:szCs w:val="20"/>
                <w:rtl/>
              </w:rPr>
              <w:t>–</w:t>
            </w:r>
            <w:r w:rsidRPr="00AA236E">
              <w:rPr>
                <w:rFonts w:cs="B Yagut" w:hint="cs"/>
                <w:b/>
                <w:bCs/>
                <w:sz w:val="20"/>
                <w:szCs w:val="20"/>
                <w:rtl/>
              </w:rPr>
              <w:t xml:space="preserve"> در حيطه مهارت </w:t>
            </w:r>
          </w:p>
          <w:p w:rsidR="00044C6E" w:rsidRPr="00AA236E" w:rsidRDefault="00044C6E" w:rsidP="0071315A">
            <w:pPr>
              <w:spacing w:after="0" w:line="240" w:lineRule="auto"/>
              <w:ind w:left="284"/>
              <w:jc w:val="both"/>
              <w:rPr>
                <w:rFonts w:cs="B Yagut"/>
                <w:sz w:val="20"/>
                <w:szCs w:val="20"/>
                <w:rtl/>
              </w:rPr>
            </w:pPr>
            <w:r w:rsidRPr="00AA236E">
              <w:rPr>
                <w:rFonts w:cs="B Yagut" w:hint="cs"/>
                <w:sz w:val="20"/>
                <w:szCs w:val="20"/>
                <w:rtl/>
              </w:rPr>
              <w:t>لازم است توانمندي‌هاي زير ايجاد شود</w:t>
            </w:r>
            <w:r w:rsidR="00BA7E2C" w:rsidRPr="00AA236E">
              <w:rPr>
                <w:rFonts w:cs="B Yagut" w:hint="cs"/>
                <w:sz w:val="20"/>
                <w:szCs w:val="20"/>
                <w:rtl/>
              </w:rPr>
              <w:t xml:space="preserve">. </w:t>
            </w:r>
          </w:p>
          <w:p w:rsidR="00044C6E" w:rsidRPr="00AA236E" w:rsidRDefault="00044C6E" w:rsidP="0071315A">
            <w:pPr>
              <w:pStyle w:val="ListParagraph"/>
              <w:numPr>
                <w:ilvl w:val="0"/>
                <w:numId w:val="184"/>
              </w:numPr>
              <w:spacing w:after="0" w:line="240" w:lineRule="auto"/>
              <w:jc w:val="both"/>
              <w:rPr>
                <w:rFonts w:cs="B Yagut"/>
                <w:sz w:val="20"/>
                <w:szCs w:val="20"/>
                <w:rtl/>
              </w:rPr>
            </w:pPr>
            <w:r w:rsidRPr="00AA236E">
              <w:rPr>
                <w:rFonts w:cs="B Yagut" w:hint="cs"/>
                <w:sz w:val="20"/>
                <w:szCs w:val="20"/>
                <w:rtl/>
              </w:rPr>
              <w:t>ارتباط صحيح حرفه‌اي با مراجعين را</w:t>
            </w:r>
            <w:r w:rsidR="00BA7E2C" w:rsidRPr="00AA236E">
              <w:rPr>
                <w:rFonts w:cs="B Yagut" w:hint="cs"/>
                <w:sz w:val="20"/>
                <w:szCs w:val="20"/>
                <w:rtl/>
              </w:rPr>
              <w:t xml:space="preserve"> </w:t>
            </w:r>
            <w:r w:rsidRPr="00AA236E">
              <w:rPr>
                <w:rFonts w:cs="B Yagut" w:hint="cs"/>
                <w:sz w:val="20"/>
                <w:szCs w:val="20"/>
                <w:rtl/>
              </w:rPr>
              <w:t>براساس موازين اخلاق پزشكي برقرار نمايد</w:t>
            </w:r>
            <w:r w:rsidR="00BA7E2C" w:rsidRPr="00AA236E">
              <w:rPr>
                <w:rFonts w:cs="B Yagut" w:hint="cs"/>
                <w:sz w:val="20"/>
                <w:szCs w:val="20"/>
                <w:rtl/>
              </w:rPr>
              <w:t xml:space="preserve">. </w:t>
            </w:r>
          </w:p>
          <w:p w:rsidR="00044C6E" w:rsidRPr="00AA236E" w:rsidRDefault="00044C6E" w:rsidP="0071315A">
            <w:pPr>
              <w:pStyle w:val="ListParagraph"/>
              <w:numPr>
                <w:ilvl w:val="0"/>
                <w:numId w:val="184"/>
              </w:numPr>
              <w:spacing w:after="0" w:line="240" w:lineRule="auto"/>
              <w:jc w:val="both"/>
              <w:rPr>
                <w:rFonts w:cs="B Yagut"/>
                <w:sz w:val="20"/>
                <w:szCs w:val="20"/>
                <w:rtl/>
              </w:rPr>
            </w:pPr>
            <w:r w:rsidRPr="00AA236E">
              <w:rPr>
                <w:rFonts w:cs="B Yagut" w:hint="cs"/>
                <w:sz w:val="20"/>
                <w:szCs w:val="20"/>
                <w:rtl/>
              </w:rPr>
              <w:t>تصميم اخلاقي را در حرفه‌ي خود اتخاذ نمايد</w:t>
            </w:r>
            <w:r w:rsidR="00BA7E2C" w:rsidRPr="00AA236E">
              <w:rPr>
                <w:rFonts w:cs="B Yagut" w:hint="cs"/>
                <w:sz w:val="20"/>
                <w:szCs w:val="20"/>
                <w:rtl/>
              </w:rPr>
              <w:t xml:space="preserve">. </w:t>
            </w:r>
          </w:p>
          <w:p w:rsidR="00044C6E" w:rsidRPr="00AA236E" w:rsidRDefault="00044C6E" w:rsidP="0071315A">
            <w:pPr>
              <w:pStyle w:val="ListParagraph"/>
              <w:numPr>
                <w:ilvl w:val="0"/>
                <w:numId w:val="184"/>
              </w:numPr>
              <w:spacing w:after="0" w:line="240" w:lineRule="auto"/>
              <w:jc w:val="both"/>
              <w:rPr>
                <w:rFonts w:cs="B Yagut"/>
                <w:sz w:val="20"/>
                <w:szCs w:val="20"/>
                <w:rtl/>
              </w:rPr>
            </w:pPr>
            <w:r w:rsidRPr="00AA236E">
              <w:rPr>
                <w:rFonts w:cs="B Yagut" w:hint="cs"/>
                <w:sz w:val="20"/>
                <w:szCs w:val="20"/>
                <w:rtl/>
              </w:rPr>
              <w:t>همكاري و مشاركت بيماران /</w:t>
            </w:r>
            <w:r w:rsidR="00BA7E2C" w:rsidRPr="00AA236E">
              <w:rPr>
                <w:rFonts w:cs="B Yagut" w:hint="cs"/>
                <w:sz w:val="20"/>
                <w:szCs w:val="20"/>
                <w:rtl/>
              </w:rPr>
              <w:t xml:space="preserve"> </w:t>
            </w:r>
            <w:r w:rsidRPr="00AA236E">
              <w:rPr>
                <w:rFonts w:cs="B Yagut" w:hint="cs"/>
                <w:sz w:val="20"/>
                <w:szCs w:val="20"/>
                <w:rtl/>
              </w:rPr>
              <w:t>خانواده‌ي بيمار را در تصميم‌گيري جلب نمايد</w:t>
            </w:r>
            <w:r w:rsidR="00BA7E2C" w:rsidRPr="00AA236E">
              <w:rPr>
                <w:rFonts w:cs="B Yagut" w:hint="cs"/>
                <w:sz w:val="20"/>
                <w:szCs w:val="20"/>
                <w:rtl/>
              </w:rPr>
              <w:t xml:space="preserve">. </w:t>
            </w:r>
          </w:p>
          <w:p w:rsidR="00044C6E" w:rsidRPr="00AA236E" w:rsidRDefault="00044C6E" w:rsidP="0071315A">
            <w:pPr>
              <w:pStyle w:val="ListParagraph"/>
              <w:numPr>
                <w:ilvl w:val="0"/>
                <w:numId w:val="184"/>
              </w:numPr>
              <w:spacing w:after="0" w:line="240" w:lineRule="auto"/>
              <w:jc w:val="both"/>
              <w:rPr>
                <w:rFonts w:cs="B Yagut"/>
                <w:sz w:val="20"/>
                <w:szCs w:val="20"/>
                <w:rtl/>
              </w:rPr>
            </w:pPr>
            <w:r w:rsidRPr="00AA236E">
              <w:rPr>
                <w:rFonts w:cs="B Yagut" w:hint="cs"/>
                <w:sz w:val="20"/>
                <w:szCs w:val="20"/>
                <w:rtl/>
              </w:rPr>
              <w:t>تعامل صحيح با ساير همكاران در حوزه‌ي سلامت داشته باشد</w:t>
            </w:r>
            <w:r w:rsidR="00BA7E2C" w:rsidRPr="00AA236E">
              <w:rPr>
                <w:rFonts w:cs="B Yagut" w:hint="cs"/>
                <w:sz w:val="20"/>
                <w:szCs w:val="20"/>
                <w:rtl/>
              </w:rPr>
              <w:t xml:space="preserve">. </w:t>
            </w:r>
          </w:p>
          <w:p w:rsidR="00044C6E" w:rsidRPr="00AA236E" w:rsidRDefault="00044C6E" w:rsidP="0071315A">
            <w:pPr>
              <w:pStyle w:val="ListParagraph"/>
              <w:numPr>
                <w:ilvl w:val="0"/>
                <w:numId w:val="184"/>
              </w:numPr>
              <w:spacing w:after="0" w:line="240" w:lineRule="auto"/>
              <w:jc w:val="both"/>
              <w:rPr>
                <w:rFonts w:cs="B Yagut"/>
                <w:sz w:val="20"/>
                <w:szCs w:val="20"/>
                <w:rtl/>
              </w:rPr>
            </w:pPr>
            <w:r w:rsidRPr="00AA236E">
              <w:rPr>
                <w:rFonts w:cs="B Yagut" w:hint="cs"/>
                <w:sz w:val="20"/>
                <w:szCs w:val="20"/>
                <w:rtl/>
              </w:rPr>
              <w:t>به تعهدات خود به‌عنوان يك پزشك عمل نمايد</w:t>
            </w:r>
            <w:r w:rsidR="00BA7E2C" w:rsidRPr="00AA236E">
              <w:rPr>
                <w:rFonts w:cs="B Yagut" w:hint="cs"/>
                <w:sz w:val="20"/>
                <w:szCs w:val="20"/>
                <w:rtl/>
              </w:rPr>
              <w:t xml:space="preserve">. </w:t>
            </w:r>
          </w:p>
          <w:p w:rsidR="00044C6E" w:rsidRPr="00AA236E" w:rsidRDefault="00044C6E" w:rsidP="0071315A">
            <w:pPr>
              <w:spacing w:after="0" w:line="240" w:lineRule="auto"/>
              <w:ind w:left="284"/>
              <w:jc w:val="both"/>
              <w:rPr>
                <w:rFonts w:cs="B Yagut"/>
                <w:i/>
                <w:iCs/>
                <w:sz w:val="20"/>
                <w:szCs w:val="20"/>
                <w:rtl/>
              </w:rPr>
            </w:pPr>
            <w:r w:rsidRPr="00AA236E">
              <w:rPr>
                <w:rFonts w:cs="B Yagut" w:hint="cs"/>
                <w:i/>
                <w:iCs/>
                <w:sz w:val="20"/>
                <w:szCs w:val="20"/>
                <w:rtl/>
              </w:rPr>
              <w:t xml:space="preserve">ج </w:t>
            </w:r>
            <w:r w:rsidRPr="00AA236E">
              <w:rPr>
                <w:rFonts w:cs="Times New Roman"/>
                <w:i/>
                <w:iCs/>
                <w:sz w:val="20"/>
                <w:szCs w:val="20"/>
                <w:rtl/>
              </w:rPr>
              <w:t>–</w:t>
            </w:r>
            <w:r w:rsidRPr="00AA236E">
              <w:rPr>
                <w:rFonts w:cs="B Yagut" w:hint="cs"/>
                <w:i/>
                <w:iCs/>
                <w:sz w:val="20"/>
                <w:szCs w:val="20"/>
                <w:rtl/>
              </w:rPr>
              <w:t xml:space="preserve"> در حيطه نگرش </w:t>
            </w:r>
          </w:p>
          <w:p w:rsidR="00044C6E" w:rsidRPr="00AA236E" w:rsidRDefault="00044C6E" w:rsidP="0071315A">
            <w:pPr>
              <w:pStyle w:val="ListParagraph"/>
              <w:numPr>
                <w:ilvl w:val="0"/>
                <w:numId w:val="185"/>
              </w:numPr>
              <w:spacing w:after="0" w:line="240" w:lineRule="auto"/>
              <w:jc w:val="both"/>
              <w:rPr>
                <w:rFonts w:cs="B Yagut"/>
                <w:sz w:val="20"/>
                <w:szCs w:val="20"/>
                <w:rtl/>
              </w:rPr>
            </w:pPr>
            <w:r w:rsidRPr="00AA236E">
              <w:rPr>
                <w:rFonts w:cs="B Yagut" w:hint="cs"/>
                <w:sz w:val="20"/>
                <w:szCs w:val="20"/>
                <w:rtl/>
              </w:rPr>
              <w:t>توجه خاص به شأن و كرامت انساني مراجعين داشته باشد</w:t>
            </w:r>
            <w:r w:rsidR="00BA7E2C" w:rsidRPr="00AA236E">
              <w:rPr>
                <w:rFonts w:cs="B Yagut" w:hint="cs"/>
                <w:sz w:val="20"/>
                <w:szCs w:val="20"/>
                <w:rtl/>
              </w:rPr>
              <w:t xml:space="preserve">. </w:t>
            </w:r>
          </w:p>
          <w:p w:rsidR="00044C6E" w:rsidRPr="00AA236E" w:rsidRDefault="00044C6E" w:rsidP="0071315A">
            <w:pPr>
              <w:pStyle w:val="ListParagraph"/>
              <w:numPr>
                <w:ilvl w:val="0"/>
                <w:numId w:val="185"/>
              </w:numPr>
              <w:spacing w:after="0" w:line="240" w:lineRule="auto"/>
              <w:jc w:val="both"/>
              <w:rPr>
                <w:rFonts w:cs="B Yagut"/>
                <w:sz w:val="20"/>
                <w:szCs w:val="20"/>
                <w:rtl/>
              </w:rPr>
            </w:pPr>
            <w:r w:rsidRPr="00AA236E">
              <w:rPr>
                <w:rFonts w:cs="B Yagut" w:hint="cs"/>
                <w:sz w:val="20"/>
                <w:szCs w:val="20"/>
                <w:rtl/>
              </w:rPr>
              <w:t>وظيفه‌شناسي، مسؤوليت‌پذيري، عدالت</w:t>
            </w:r>
            <w:r w:rsidR="00BA7E2C" w:rsidRPr="00AA236E">
              <w:rPr>
                <w:rFonts w:cs="B Yagut" w:hint="cs"/>
                <w:sz w:val="20"/>
                <w:szCs w:val="20"/>
                <w:rtl/>
              </w:rPr>
              <w:t xml:space="preserve"> </w:t>
            </w:r>
            <w:r w:rsidRPr="00AA236E">
              <w:rPr>
                <w:rFonts w:cs="B Yagut" w:hint="cs"/>
                <w:sz w:val="20"/>
                <w:szCs w:val="20"/>
                <w:rtl/>
              </w:rPr>
              <w:t>و انصاف در ارائه‌ي خدمات سلامت مد نظر قرار دهد</w:t>
            </w:r>
            <w:r w:rsidR="00BA7E2C" w:rsidRPr="00AA236E">
              <w:rPr>
                <w:rFonts w:cs="B Yagut" w:hint="cs"/>
                <w:sz w:val="20"/>
                <w:szCs w:val="20"/>
                <w:rtl/>
              </w:rPr>
              <w:t xml:space="preserve">. </w:t>
            </w:r>
          </w:p>
          <w:p w:rsidR="00044C6E" w:rsidRPr="00AA236E" w:rsidRDefault="00044C6E" w:rsidP="0071315A">
            <w:pPr>
              <w:pStyle w:val="ListParagraph"/>
              <w:numPr>
                <w:ilvl w:val="0"/>
                <w:numId w:val="185"/>
              </w:numPr>
              <w:spacing w:after="0" w:line="240" w:lineRule="auto"/>
              <w:jc w:val="both"/>
              <w:rPr>
                <w:rFonts w:cs="B Yagut"/>
                <w:sz w:val="20"/>
                <w:szCs w:val="20"/>
                <w:rtl/>
              </w:rPr>
            </w:pPr>
            <w:r w:rsidRPr="00AA236E">
              <w:rPr>
                <w:rFonts w:cs="B Yagut" w:hint="cs"/>
                <w:sz w:val="20"/>
                <w:szCs w:val="20"/>
                <w:rtl/>
              </w:rPr>
              <w:t>اولويت منافع بيمار بر منافع شخصي خود به‌عنوان پزشك را در نظر بگيرد</w:t>
            </w:r>
            <w:r w:rsidR="00BA7E2C" w:rsidRPr="00AA236E">
              <w:rPr>
                <w:rFonts w:cs="B Yagut" w:hint="cs"/>
                <w:sz w:val="20"/>
                <w:szCs w:val="20"/>
                <w:rtl/>
              </w:rPr>
              <w:t xml:space="preserve">. </w:t>
            </w:r>
          </w:p>
          <w:p w:rsidR="00044C6E" w:rsidRPr="00AA236E" w:rsidRDefault="00044C6E" w:rsidP="0071315A">
            <w:pPr>
              <w:pStyle w:val="ListParagraph"/>
              <w:numPr>
                <w:ilvl w:val="0"/>
                <w:numId w:val="185"/>
              </w:numPr>
              <w:spacing w:after="0" w:line="240" w:lineRule="auto"/>
              <w:jc w:val="both"/>
              <w:rPr>
                <w:rFonts w:cs="B Yagut"/>
                <w:sz w:val="20"/>
                <w:szCs w:val="20"/>
                <w:rtl/>
              </w:rPr>
            </w:pPr>
            <w:r w:rsidRPr="00AA236E">
              <w:rPr>
                <w:rFonts w:cs="B Yagut" w:hint="cs"/>
                <w:sz w:val="20"/>
                <w:szCs w:val="20"/>
                <w:rtl/>
              </w:rPr>
              <w:t>احترام به حقوق مراجعين را ضروري بداند</w:t>
            </w:r>
            <w:r w:rsidR="00BA7E2C" w:rsidRPr="00AA236E">
              <w:rPr>
                <w:rFonts w:cs="B Yagut" w:hint="cs"/>
                <w:sz w:val="20"/>
                <w:szCs w:val="20"/>
                <w:rtl/>
              </w:rPr>
              <w:t xml:space="preserve">. </w:t>
            </w:r>
          </w:p>
          <w:p w:rsidR="00044C6E" w:rsidRPr="00AA236E" w:rsidRDefault="00044C6E" w:rsidP="0071315A">
            <w:pPr>
              <w:pStyle w:val="ListParagraph"/>
              <w:numPr>
                <w:ilvl w:val="0"/>
                <w:numId w:val="185"/>
              </w:numPr>
              <w:spacing w:after="0" w:line="240" w:lineRule="auto"/>
              <w:jc w:val="both"/>
              <w:rPr>
                <w:rFonts w:cs="B Yagut"/>
                <w:sz w:val="20"/>
                <w:szCs w:val="20"/>
                <w:rtl/>
              </w:rPr>
            </w:pPr>
            <w:r w:rsidRPr="00AA236E">
              <w:rPr>
                <w:rFonts w:cs="B Yagut" w:hint="cs"/>
                <w:sz w:val="20"/>
                <w:szCs w:val="20"/>
                <w:rtl/>
              </w:rPr>
              <w:t>به ابعاد فرهنگي و مذهبي مراجعين توجه نمايد</w:t>
            </w:r>
            <w:r w:rsidR="00BA7E2C" w:rsidRPr="00AA236E">
              <w:rPr>
                <w:rFonts w:cs="B Yagut" w:hint="cs"/>
                <w:sz w:val="20"/>
                <w:szCs w:val="20"/>
                <w:rtl/>
              </w:rPr>
              <w:t xml:space="preserve">. </w:t>
            </w:r>
          </w:p>
        </w:tc>
      </w:tr>
      <w:tr w:rsidR="00044C6E" w:rsidRPr="00AA236E" w:rsidTr="0044022E">
        <w:tc>
          <w:tcPr>
            <w:tcW w:w="818" w:type="pct"/>
            <w:tcBorders>
              <w:top w:val="single" w:sz="4" w:space="0" w:color="auto"/>
              <w:left w:val="single" w:sz="4" w:space="0" w:color="auto"/>
              <w:bottom w:val="single" w:sz="4" w:space="0" w:color="auto"/>
              <w:right w:val="single" w:sz="4" w:space="0" w:color="auto"/>
            </w:tcBorders>
            <w:hideMark/>
          </w:tcPr>
          <w:p w:rsidR="00044C6E" w:rsidRPr="00AA236E" w:rsidRDefault="00044C6E" w:rsidP="0071315A">
            <w:pPr>
              <w:spacing w:after="0" w:line="240" w:lineRule="auto"/>
              <w:jc w:val="both"/>
              <w:rPr>
                <w:rFonts w:cs="B Yagut"/>
                <w:b/>
                <w:bCs/>
                <w:sz w:val="20"/>
                <w:szCs w:val="20"/>
                <w:rtl/>
              </w:rPr>
            </w:pPr>
            <w:r w:rsidRPr="00AA236E">
              <w:rPr>
                <w:rFonts w:cs="B Yagut" w:hint="cs"/>
                <w:b/>
                <w:bCs/>
                <w:sz w:val="20"/>
                <w:szCs w:val="20"/>
                <w:rtl/>
              </w:rPr>
              <w:t xml:space="preserve">شرح درس </w:t>
            </w:r>
          </w:p>
        </w:tc>
        <w:tc>
          <w:tcPr>
            <w:tcW w:w="4182" w:type="pct"/>
            <w:gridSpan w:val="3"/>
            <w:tcBorders>
              <w:top w:val="single" w:sz="4" w:space="0" w:color="auto"/>
              <w:left w:val="single" w:sz="4" w:space="0" w:color="auto"/>
              <w:bottom w:val="single" w:sz="4" w:space="0" w:color="auto"/>
              <w:right w:val="single" w:sz="4" w:space="0" w:color="auto"/>
            </w:tcBorders>
            <w:hideMark/>
          </w:tcPr>
          <w:p w:rsidR="00044C6E" w:rsidRPr="00AA236E" w:rsidRDefault="00044C6E" w:rsidP="0071315A">
            <w:pPr>
              <w:spacing w:after="0" w:line="240" w:lineRule="auto"/>
              <w:jc w:val="both"/>
              <w:rPr>
                <w:rFonts w:cs="B Yagut"/>
                <w:sz w:val="20"/>
                <w:szCs w:val="20"/>
                <w:rtl/>
              </w:rPr>
            </w:pPr>
            <w:r w:rsidRPr="00AA236E">
              <w:rPr>
                <w:rFonts w:cs="B Yagut" w:hint="cs"/>
                <w:sz w:val="20"/>
                <w:szCs w:val="20"/>
                <w:rtl/>
              </w:rPr>
              <w:t>در این درس، مباحث اخلاق پزشكي به شکل کاربردی و با مراعات ظرافت‌هاي لازم در آموزش آن ارائه می شود به‌گونه‌اي كه بتوان انتظار داشت تا آموزه‌هاي اخلاقي بتوانند منجر به تغيير رفتار حرفه‌اي</w:t>
            </w:r>
            <w:r w:rsidR="00BA7E2C" w:rsidRPr="00AA236E">
              <w:rPr>
                <w:rFonts w:cs="B Yagut" w:hint="cs"/>
                <w:sz w:val="20"/>
                <w:szCs w:val="20"/>
                <w:rtl/>
              </w:rPr>
              <w:t xml:space="preserve"> </w:t>
            </w:r>
            <w:r w:rsidRPr="00AA236E">
              <w:rPr>
                <w:rFonts w:cs="B Yagut" w:hint="cs"/>
                <w:sz w:val="20"/>
                <w:szCs w:val="20"/>
                <w:rtl/>
              </w:rPr>
              <w:t>و نگرش پزشكان گردد</w:t>
            </w:r>
            <w:r w:rsidR="00BA7E2C" w:rsidRPr="00AA236E">
              <w:rPr>
                <w:rFonts w:cs="B Yagut" w:hint="cs"/>
                <w:sz w:val="20"/>
                <w:szCs w:val="20"/>
                <w:rtl/>
              </w:rPr>
              <w:t xml:space="preserve">. </w:t>
            </w:r>
            <w:r w:rsidRPr="00AA236E">
              <w:rPr>
                <w:rFonts w:cs="B Yagut" w:hint="cs"/>
                <w:sz w:val="20"/>
                <w:szCs w:val="20"/>
                <w:rtl/>
              </w:rPr>
              <w:t>توصیه می شود از روشهای تعاملی برای ارائه درس استفاده شود تا مشارکت دانشجویان به بهترین وجه ممکن تامین گردد</w:t>
            </w:r>
            <w:r w:rsidR="00BA7E2C" w:rsidRPr="00AA236E">
              <w:rPr>
                <w:rFonts w:cs="B Yagut" w:hint="cs"/>
                <w:sz w:val="20"/>
                <w:szCs w:val="20"/>
                <w:rtl/>
              </w:rPr>
              <w:t xml:space="preserve">. </w:t>
            </w:r>
          </w:p>
        </w:tc>
      </w:tr>
      <w:tr w:rsidR="00044C6E" w:rsidRPr="00AA236E" w:rsidTr="0044022E">
        <w:tc>
          <w:tcPr>
            <w:tcW w:w="818" w:type="pct"/>
            <w:tcBorders>
              <w:top w:val="single" w:sz="4" w:space="0" w:color="auto"/>
              <w:left w:val="single" w:sz="4" w:space="0" w:color="auto"/>
              <w:bottom w:val="single" w:sz="4" w:space="0" w:color="auto"/>
              <w:right w:val="single" w:sz="4" w:space="0" w:color="auto"/>
            </w:tcBorders>
            <w:hideMark/>
          </w:tcPr>
          <w:p w:rsidR="00044C6E" w:rsidRPr="00AA236E" w:rsidRDefault="00044C6E" w:rsidP="0071315A">
            <w:pPr>
              <w:spacing w:after="0" w:line="240" w:lineRule="auto"/>
              <w:jc w:val="both"/>
              <w:rPr>
                <w:rFonts w:cs="B Yagut"/>
                <w:sz w:val="20"/>
                <w:szCs w:val="20"/>
                <w:rtl/>
              </w:rPr>
            </w:pPr>
            <w:r w:rsidRPr="00AA236E">
              <w:rPr>
                <w:rFonts w:cs="B Yagut" w:hint="cs"/>
                <w:b/>
                <w:bCs/>
                <w:sz w:val="20"/>
                <w:szCs w:val="20"/>
                <w:rtl/>
              </w:rPr>
              <w:t>محتواي ضروري</w:t>
            </w:r>
          </w:p>
        </w:tc>
        <w:tc>
          <w:tcPr>
            <w:tcW w:w="4182" w:type="pct"/>
            <w:gridSpan w:val="3"/>
            <w:tcBorders>
              <w:top w:val="single" w:sz="4" w:space="0" w:color="auto"/>
              <w:left w:val="single" w:sz="4" w:space="0" w:color="auto"/>
              <w:bottom w:val="single" w:sz="4" w:space="0" w:color="auto"/>
              <w:right w:val="single" w:sz="4" w:space="0" w:color="auto"/>
            </w:tcBorders>
            <w:hideMark/>
          </w:tcPr>
          <w:p w:rsidR="00044C6E" w:rsidRPr="00AA236E" w:rsidRDefault="00044C6E" w:rsidP="0071315A">
            <w:pPr>
              <w:pStyle w:val="ListParagraph"/>
              <w:numPr>
                <w:ilvl w:val="0"/>
                <w:numId w:val="186"/>
              </w:numPr>
              <w:spacing w:after="0" w:line="240" w:lineRule="auto"/>
              <w:jc w:val="both"/>
              <w:rPr>
                <w:rFonts w:cs="B Yagut"/>
                <w:sz w:val="20"/>
                <w:szCs w:val="20"/>
                <w:rtl/>
              </w:rPr>
            </w:pPr>
            <w:r w:rsidRPr="00AA236E">
              <w:rPr>
                <w:rFonts w:cs="B Yagut" w:hint="cs"/>
                <w:sz w:val="20"/>
                <w:szCs w:val="20"/>
                <w:rtl/>
              </w:rPr>
              <w:t>مقدمه، تاريخچه و بيان اهميت اخلاق پزشكي</w:t>
            </w:r>
          </w:p>
          <w:p w:rsidR="00044C6E" w:rsidRPr="00AA236E" w:rsidRDefault="00044C6E" w:rsidP="0071315A">
            <w:pPr>
              <w:pStyle w:val="ListParagraph"/>
              <w:numPr>
                <w:ilvl w:val="0"/>
                <w:numId w:val="186"/>
              </w:numPr>
              <w:spacing w:after="0" w:line="240" w:lineRule="auto"/>
              <w:jc w:val="both"/>
              <w:rPr>
                <w:rFonts w:cs="B Yagut"/>
                <w:sz w:val="20"/>
                <w:szCs w:val="20"/>
                <w:rtl/>
              </w:rPr>
            </w:pPr>
            <w:r w:rsidRPr="00AA236E">
              <w:rPr>
                <w:rFonts w:cs="B Yagut" w:hint="cs"/>
                <w:sz w:val="20"/>
                <w:szCs w:val="20"/>
                <w:rtl/>
              </w:rPr>
              <w:t>اخلاق پزشكي از ديدگاه اسلام و تئوري‌هاي اخلاقي</w:t>
            </w:r>
          </w:p>
          <w:p w:rsidR="00044C6E" w:rsidRPr="00AA236E" w:rsidRDefault="00044C6E" w:rsidP="0071315A">
            <w:pPr>
              <w:pStyle w:val="ListParagraph"/>
              <w:numPr>
                <w:ilvl w:val="0"/>
                <w:numId w:val="186"/>
              </w:numPr>
              <w:spacing w:after="0" w:line="240" w:lineRule="auto"/>
              <w:jc w:val="both"/>
              <w:rPr>
                <w:rFonts w:cs="B Yagut"/>
                <w:sz w:val="20"/>
                <w:szCs w:val="20"/>
                <w:rtl/>
              </w:rPr>
            </w:pPr>
            <w:r w:rsidRPr="00AA236E">
              <w:rPr>
                <w:rFonts w:cs="B Yagut" w:hint="cs"/>
                <w:sz w:val="20"/>
                <w:szCs w:val="20"/>
                <w:rtl/>
              </w:rPr>
              <w:t>تعهد حرفه‌اي</w:t>
            </w:r>
          </w:p>
          <w:p w:rsidR="00044C6E" w:rsidRPr="00AA236E" w:rsidRDefault="00044C6E" w:rsidP="0071315A">
            <w:pPr>
              <w:pStyle w:val="ListParagraph"/>
              <w:numPr>
                <w:ilvl w:val="0"/>
                <w:numId w:val="186"/>
              </w:numPr>
              <w:spacing w:after="0" w:line="240" w:lineRule="auto"/>
              <w:jc w:val="both"/>
              <w:rPr>
                <w:rFonts w:cs="B Yagut"/>
                <w:sz w:val="20"/>
                <w:szCs w:val="20"/>
                <w:rtl/>
              </w:rPr>
            </w:pPr>
            <w:r w:rsidRPr="00AA236E">
              <w:rPr>
                <w:rFonts w:cs="B Yagut" w:hint="cs"/>
                <w:sz w:val="20"/>
                <w:szCs w:val="20"/>
                <w:rtl/>
              </w:rPr>
              <w:t>اصول چهارگانه و ابزارهاي تحليل اخلاقي</w:t>
            </w:r>
          </w:p>
          <w:p w:rsidR="000A1645" w:rsidRPr="00AA236E" w:rsidRDefault="00044C6E" w:rsidP="0071315A">
            <w:pPr>
              <w:pStyle w:val="ListParagraph"/>
              <w:numPr>
                <w:ilvl w:val="0"/>
                <w:numId w:val="186"/>
              </w:numPr>
              <w:spacing w:after="0" w:line="240" w:lineRule="auto"/>
              <w:jc w:val="both"/>
              <w:rPr>
                <w:rFonts w:cs="B Yagut"/>
                <w:sz w:val="20"/>
                <w:szCs w:val="20"/>
              </w:rPr>
            </w:pPr>
            <w:r w:rsidRPr="00AA236E">
              <w:rPr>
                <w:rFonts w:cs="B Yagut" w:hint="cs"/>
                <w:sz w:val="20"/>
                <w:szCs w:val="20"/>
                <w:rtl/>
              </w:rPr>
              <w:t xml:space="preserve">ارتباط پزشك و بيمار </w:t>
            </w:r>
            <w:r w:rsidR="0048472B" w:rsidRPr="00AA236E">
              <w:rPr>
                <w:rFonts w:cs="B Yagut" w:hint="cs"/>
                <w:sz w:val="20"/>
                <w:szCs w:val="20"/>
                <w:rtl/>
              </w:rPr>
              <w:t xml:space="preserve">، پزشک و جامعه </w:t>
            </w:r>
            <w:r w:rsidR="0048472B" w:rsidRPr="00AA236E">
              <w:rPr>
                <w:rFonts w:ascii="Times New Roman" w:hAnsi="Times New Roman" w:cs="B Yagut" w:hint="cs"/>
                <w:sz w:val="20"/>
                <w:szCs w:val="20"/>
                <w:rtl/>
              </w:rPr>
              <w:t xml:space="preserve">و </w:t>
            </w:r>
            <w:r w:rsidRPr="00AA236E">
              <w:rPr>
                <w:rFonts w:cs="B Yagut" w:hint="cs"/>
                <w:sz w:val="20"/>
                <w:szCs w:val="20"/>
                <w:rtl/>
              </w:rPr>
              <w:t xml:space="preserve"> پزشك و همكاران</w:t>
            </w:r>
          </w:p>
          <w:p w:rsidR="00044C6E" w:rsidRPr="00AA236E" w:rsidRDefault="000A1645" w:rsidP="0071315A">
            <w:pPr>
              <w:pStyle w:val="ListParagraph"/>
              <w:numPr>
                <w:ilvl w:val="0"/>
                <w:numId w:val="186"/>
              </w:numPr>
              <w:spacing w:after="0" w:line="240" w:lineRule="auto"/>
              <w:jc w:val="both"/>
              <w:rPr>
                <w:rFonts w:cs="B Yagut"/>
                <w:sz w:val="20"/>
                <w:szCs w:val="20"/>
                <w:rtl/>
              </w:rPr>
            </w:pPr>
            <w:r w:rsidRPr="00AA236E">
              <w:rPr>
                <w:rFonts w:cs="B Yagut" w:hint="cs"/>
                <w:sz w:val="20"/>
                <w:szCs w:val="20"/>
                <w:rtl/>
              </w:rPr>
              <w:t>ضوابط پوشش و آراستگی- حریم خصوصی</w:t>
            </w:r>
            <w:r w:rsidR="00044C6E" w:rsidRPr="00AA236E">
              <w:rPr>
                <w:rFonts w:cs="B Yagut" w:hint="cs"/>
                <w:sz w:val="20"/>
                <w:szCs w:val="20"/>
                <w:rtl/>
              </w:rPr>
              <w:t xml:space="preserve"> </w:t>
            </w:r>
          </w:p>
          <w:p w:rsidR="00044C6E" w:rsidRPr="00AA236E" w:rsidRDefault="00044C6E" w:rsidP="0071315A">
            <w:pPr>
              <w:pStyle w:val="ListParagraph"/>
              <w:numPr>
                <w:ilvl w:val="0"/>
                <w:numId w:val="186"/>
              </w:numPr>
              <w:spacing w:after="0" w:line="240" w:lineRule="auto"/>
              <w:jc w:val="both"/>
              <w:rPr>
                <w:rFonts w:cs="B Yagut"/>
                <w:sz w:val="20"/>
                <w:szCs w:val="20"/>
                <w:rtl/>
              </w:rPr>
            </w:pPr>
            <w:r w:rsidRPr="00AA236E">
              <w:rPr>
                <w:rFonts w:cs="B Yagut" w:hint="cs"/>
                <w:sz w:val="20"/>
                <w:szCs w:val="20"/>
                <w:rtl/>
              </w:rPr>
              <w:t>رازداري و حقيقت‌گويي</w:t>
            </w:r>
          </w:p>
          <w:p w:rsidR="00044C6E" w:rsidRPr="00AA236E" w:rsidRDefault="000A1645" w:rsidP="0071315A">
            <w:pPr>
              <w:pStyle w:val="ListParagraph"/>
              <w:numPr>
                <w:ilvl w:val="0"/>
                <w:numId w:val="186"/>
              </w:numPr>
              <w:spacing w:after="0" w:line="240" w:lineRule="auto"/>
              <w:jc w:val="both"/>
              <w:rPr>
                <w:rFonts w:cs="B Yagut"/>
                <w:sz w:val="20"/>
                <w:szCs w:val="20"/>
                <w:rtl/>
              </w:rPr>
            </w:pPr>
            <w:r w:rsidRPr="00AA236E">
              <w:rPr>
                <w:rFonts w:cs="B Yagut" w:hint="cs"/>
                <w:sz w:val="20"/>
                <w:szCs w:val="20"/>
                <w:rtl/>
              </w:rPr>
              <w:t xml:space="preserve">اتونومي </w:t>
            </w:r>
            <w:r w:rsidR="00044C6E" w:rsidRPr="00AA236E">
              <w:rPr>
                <w:rFonts w:cs="B Yagut" w:hint="cs"/>
                <w:sz w:val="20"/>
                <w:szCs w:val="20"/>
                <w:rtl/>
              </w:rPr>
              <w:t>و رضايت آگاهانه</w:t>
            </w:r>
          </w:p>
          <w:p w:rsidR="00044C6E" w:rsidRPr="00AA236E" w:rsidRDefault="00044C6E" w:rsidP="0071315A">
            <w:pPr>
              <w:pStyle w:val="ListParagraph"/>
              <w:numPr>
                <w:ilvl w:val="0"/>
                <w:numId w:val="186"/>
              </w:numPr>
              <w:spacing w:after="0" w:line="240" w:lineRule="auto"/>
              <w:jc w:val="both"/>
              <w:rPr>
                <w:rFonts w:cs="B Yagut"/>
                <w:sz w:val="20"/>
                <w:szCs w:val="20"/>
                <w:rtl/>
              </w:rPr>
            </w:pPr>
            <w:r w:rsidRPr="00AA236E">
              <w:rPr>
                <w:rFonts w:cs="B Yagut" w:hint="cs"/>
                <w:sz w:val="20"/>
                <w:szCs w:val="20"/>
                <w:rtl/>
              </w:rPr>
              <w:t>حقوق بيمار</w:t>
            </w:r>
            <w:r w:rsidR="000A1645" w:rsidRPr="00AA236E">
              <w:rPr>
                <w:rFonts w:cs="B Yagut" w:hint="cs"/>
                <w:sz w:val="20"/>
                <w:szCs w:val="20"/>
                <w:rtl/>
              </w:rPr>
              <w:t xml:space="preserve">  و  رضایتمندی</w:t>
            </w:r>
          </w:p>
          <w:p w:rsidR="00044C6E" w:rsidRPr="00AA236E" w:rsidRDefault="00044C6E" w:rsidP="0071315A">
            <w:pPr>
              <w:pStyle w:val="ListParagraph"/>
              <w:numPr>
                <w:ilvl w:val="0"/>
                <w:numId w:val="186"/>
              </w:numPr>
              <w:spacing w:after="0" w:line="240" w:lineRule="auto"/>
              <w:jc w:val="both"/>
              <w:rPr>
                <w:rFonts w:cs="B Yagut"/>
                <w:sz w:val="20"/>
                <w:szCs w:val="20"/>
                <w:rtl/>
              </w:rPr>
            </w:pPr>
            <w:r w:rsidRPr="00AA236E">
              <w:rPr>
                <w:rFonts w:cs="B Yagut" w:hint="cs"/>
                <w:sz w:val="20"/>
                <w:szCs w:val="20"/>
                <w:rtl/>
              </w:rPr>
              <w:t>اخلاق در آموزش</w:t>
            </w:r>
          </w:p>
          <w:p w:rsidR="00044C6E" w:rsidRPr="00AA236E" w:rsidRDefault="00044C6E" w:rsidP="0071315A">
            <w:pPr>
              <w:pStyle w:val="ListParagraph"/>
              <w:numPr>
                <w:ilvl w:val="0"/>
                <w:numId w:val="186"/>
              </w:numPr>
              <w:spacing w:after="0" w:line="240" w:lineRule="auto"/>
              <w:jc w:val="both"/>
              <w:rPr>
                <w:rFonts w:cs="B Yagut"/>
                <w:sz w:val="20"/>
                <w:szCs w:val="20"/>
                <w:rtl/>
              </w:rPr>
            </w:pPr>
            <w:r w:rsidRPr="00AA236E">
              <w:rPr>
                <w:rFonts w:cs="B Yagut" w:hint="cs"/>
                <w:sz w:val="20"/>
                <w:szCs w:val="20"/>
                <w:rtl/>
              </w:rPr>
              <w:lastRenderedPageBreak/>
              <w:t>اخلاق در پژوهش</w:t>
            </w:r>
          </w:p>
          <w:p w:rsidR="00044C6E" w:rsidRPr="00AA236E" w:rsidRDefault="00044C6E" w:rsidP="0071315A">
            <w:pPr>
              <w:pStyle w:val="ListParagraph"/>
              <w:numPr>
                <w:ilvl w:val="0"/>
                <w:numId w:val="186"/>
              </w:numPr>
              <w:spacing w:after="0" w:line="240" w:lineRule="auto"/>
              <w:jc w:val="both"/>
              <w:rPr>
                <w:rFonts w:cs="B Yagut"/>
                <w:sz w:val="20"/>
                <w:szCs w:val="20"/>
                <w:rtl/>
              </w:rPr>
            </w:pPr>
            <w:r w:rsidRPr="00AA236E">
              <w:rPr>
                <w:rFonts w:cs="B Yagut" w:hint="cs"/>
                <w:sz w:val="20"/>
                <w:szCs w:val="20"/>
                <w:rtl/>
              </w:rPr>
              <w:t>تعارض منافع</w:t>
            </w:r>
            <w:r w:rsidR="000A1645" w:rsidRPr="00AA236E">
              <w:rPr>
                <w:rFonts w:cs="B Yagut" w:hint="cs"/>
                <w:sz w:val="20"/>
                <w:szCs w:val="20"/>
                <w:rtl/>
              </w:rPr>
              <w:t xml:space="preserve"> در سه حوزه آموزش، پژوهش و ارائه خدمات سلامت</w:t>
            </w:r>
          </w:p>
          <w:p w:rsidR="00044C6E" w:rsidRPr="00AA236E" w:rsidRDefault="000A1645" w:rsidP="0071315A">
            <w:pPr>
              <w:pStyle w:val="ListParagraph"/>
              <w:numPr>
                <w:ilvl w:val="0"/>
                <w:numId w:val="186"/>
              </w:numPr>
              <w:spacing w:after="0" w:line="240" w:lineRule="auto"/>
              <w:jc w:val="both"/>
              <w:rPr>
                <w:rFonts w:cs="B Yagut"/>
                <w:sz w:val="20"/>
                <w:szCs w:val="20"/>
                <w:rtl/>
              </w:rPr>
            </w:pPr>
            <w:r w:rsidRPr="00AA236E">
              <w:rPr>
                <w:rFonts w:cs="B Yagut" w:hint="cs"/>
                <w:sz w:val="20"/>
                <w:szCs w:val="20"/>
                <w:rtl/>
              </w:rPr>
              <w:t xml:space="preserve">اخلاق در نظام سلامت (شامل مولفه </w:t>
            </w:r>
            <w:r w:rsidR="00044C6E" w:rsidRPr="00AA236E">
              <w:rPr>
                <w:rFonts w:cs="B Yagut" w:hint="cs"/>
                <w:sz w:val="20"/>
                <w:szCs w:val="20"/>
                <w:rtl/>
              </w:rPr>
              <w:t>تخصيص منابع</w:t>
            </w:r>
            <w:r w:rsidRPr="00AA236E">
              <w:rPr>
                <w:rFonts w:cs="B Yagut" w:hint="cs"/>
                <w:sz w:val="20"/>
                <w:szCs w:val="20"/>
                <w:rtl/>
              </w:rPr>
              <w:t>)</w:t>
            </w:r>
          </w:p>
          <w:p w:rsidR="00044C6E" w:rsidRPr="00AA236E" w:rsidRDefault="00044C6E" w:rsidP="0071315A">
            <w:pPr>
              <w:pStyle w:val="ListParagraph"/>
              <w:numPr>
                <w:ilvl w:val="0"/>
                <w:numId w:val="186"/>
              </w:numPr>
              <w:spacing w:after="0" w:line="240" w:lineRule="auto"/>
              <w:jc w:val="both"/>
              <w:rPr>
                <w:rFonts w:cs="B Yagut"/>
                <w:sz w:val="20"/>
                <w:szCs w:val="20"/>
              </w:rPr>
            </w:pPr>
            <w:r w:rsidRPr="00AA236E">
              <w:rPr>
                <w:rFonts w:cs="B Yagut" w:hint="cs"/>
                <w:sz w:val="20"/>
                <w:szCs w:val="20"/>
                <w:rtl/>
              </w:rPr>
              <w:t>خطاهاي پزشكي و مسؤوليت پزشك</w:t>
            </w:r>
          </w:p>
          <w:p w:rsidR="000A1645" w:rsidRPr="00AA236E" w:rsidRDefault="000A1645" w:rsidP="0071315A">
            <w:pPr>
              <w:pStyle w:val="ListParagraph"/>
              <w:numPr>
                <w:ilvl w:val="0"/>
                <w:numId w:val="186"/>
              </w:numPr>
              <w:spacing w:after="0" w:line="240" w:lineRule="auto"/>
              <w:jc w:val="both"/>
              <w:rPr>
                <w:rFonts w:cs="B Yagut"/>
                <w:sz w:val="20"/>
                <w:szCs w:val="20"/>
              </w:rPr>
            </w:pPr>
            <w:r w:rsidRPr="00AA236E">
              <w:rPr>
                <w:rFonts w:cs="B Yagut" w:hint="cs"/>
                <w:sz w:val="20"/>
                <w:szCs w:val="20"/>
                <w:rtl/>
              </w:rPr>
              <w:t>ملاحظات اخلاقی ارائه خدمت در شرایط بحرانی</w:t>
            </w:r>
          </w:p>
          <w:p w:rsidR="000A1645" w:rsidRPr="00AA236E" w:rsidRDefault="000A1645" w:rsidP="0071315A">
            <w:pPr>
              <w:pStyle w:val="ListParagraph"/>
              <w:numPr>
                <w:ilvl w:val="0"/>
                <w:numId w:val="186"/>
              </w:numPr>
              <w:spacing w:after="0" w:line="240" w:lineRule="auto"/>
              <w:jc w:val="both"/>
              <w:rPr>
                <w:rFonts w:cs="B Yagut"/>
                <w:sz w:val="20"/>
                <w:szCs w:val="20"/>
                <w:rtl/>
              </w:rPr>
            </w:pPr>
            <w:r w:rsidRPr="00AA236E">
              <w:rPr>
                <w:rFonts w:cs="B Yagut" w:hint="cs"/>
                <w:sz w:val="20"/>
                <w:szCs w:val="20"/>
                <w:rtl/>
              </w:rPr>
              <w:t>گفتن خبر بد</w:t>
            </w:r>
          </w:p>
          <w:p w:rsidR="00044C6E" w:rsidRPr="00AA236E" w:rsidRDefault="00044C6E" w:rsidP="0071315A">
            <w:pPr>
              <w:pStyle w:val="ListParagraph"/>
              <w:numPr>
                <w:ilvl w:val="0"/>
                <w:numId w:val="186"/>
              </w:numPr>
              <w:spacing w:after="0" w:line="240" w:lineRule="auto"/>
              <w:jc w:val="both"/>
              <w:rPr>
                <w:rFonts w:cs="B Yagut"/>
                <w:sz w:val="20"/>
                <w:szCs w:val="20"/>
                <w:rtl/>
              </w:rPr>
            </w:pPr>
            <w:r w:rsidRPr="00AA236E">
              <w:rPr>
                <w:rFonts w:cs="B Yagut" w:hint="cs"/>
                <w:sz w:val="20"/>
                <w:szCs w:val="20"/>
                <w:rtl/>
              </w:rPr>
              <w:t>ملاحظات اخلاقي در آغاز حيات</w:t>
            </w:r>
          </w:p>
          <w:p w:rsidR="00044C6E" w:rsidRPr="00AA236E" w:rsidRDefault="00044C6E" w:rsidP="0071315A">
            <w:pPr>
              <w:pStyle w:val="ListParagraph"/>
              <w:numPr>
                <w:ilvl w:val="0"/>
                <w:numId w:val="186"/>
              </w:numPr>
              <w:spacing w:after="0" w:line="240" w:lineRule="auto"/>
              <w:jc w:val="both"/>
              <w:rPr>
                <w:rFonts w:cs="B Yagut"/>
                <w:sz w:val="20"/>
                <w:szCs w:val="20"/>
              </w:rPr>
            </w:pPr>
            <w:r w:rsidRPr="00AA236E">
              <w:rPr>
                <w:rFonts w:cs="B Yagut" w:hint="cs"/>
                <w:sz w:val="20"/>
                <w:szCs w:val="20"/>
                <w:rtl/>
              </w:rPr>
              <w:t>ملاحظات اخلاقي در پايان حيات</w:t>
            </w:r>
          </w:p>
          <w:p w:rsidR="000A1645" w:rsidRPr="00AA236E" w:rsidRDefault="000A1645" w:rsidP="0071315A">
            <w:pPr>
              <w:pStyle w:val="ListParagraph"/>
              <w:numPr>
                <w:ilvl w:val="0"/>
                <w:numId w:val="186"/>
              </w:numPr>
              <w:spacing w:after="0" w:line="240" w:lineRule="auto"/>
              <w:jc w:val="both"/>
              <w:rPr>
                <w:rFonts w:cs="B Yagut"/>
                <w:sz w:val="20"/>
                <w:szCs w:val="20"/>
                <w:rtl/>
              </w:rPr>
            </w:pPr>
            <w:r w:rsidRPr="00AA236E">
              <w:rPr>
                <w:rFonts w:cs="B Yagut" w:hint="cs"/>
                <w:sz w:val="20"/>
                <w:szCs w:val="20"/>
                <w:rtl/>
              </w:rPr>
              <w:t>آشنایی با حقوق پزشکی و قوانین و مقررات</w:t>
            </w:r>
          </w:p>
          <w:p w:rsidR="0008202B" w:rsidRPr="00AA236E" w:rsidRDefault="00044C6E" w:rsidP="0071315A">
            <w:pPr>
              <w:pStyle w:val="ListParagraph"/>
              <w:numPr>
                <w:ilvl w:val="0"/>
                <w:numId w:val="186"/>
              </w:numPr>
              <w:spacing w:after="0" w:line="240" w:lineRule="auto"/>
              <w:ind w:right="612"/>
              <w:jc w:val="both"/>
              <w:rPr>
                <w:rFonts w:cs="B Yagut"/>
                <w:b/>
                <w:bCs/>
                <w:sz w:val="20"/>
                <w:szCs w:val="20"/>
                <w:rtl/>
              </w:rPr>
            </w:pPr>
            <w:r w:rsidRPr="00AA236E">
              <w:rPr>
                <w:rFonts w:cs="B Yagut" w:hint="cs"/>
                <w:sz w:val="20"/>
                <w:szCs w:val="20"/>
                <w:rtl/>
              </w:rPr>
              <w:t>فن‌آوري هاي نوين</w:t>
            </w:r>
            <w:r w:rsidR="000A1645" w:rsidRPr="00AA236E">
              <w:rPr>
                <w:rFonts w:cs="B Yagut" w:hint="cs"/>
                <w:sz w:val="20"/>
                <w:szCs w:val="20"/>
                <w:rtl/>
              </w:rPr>
              <w:t xml:space="preserve"> (شامل استفاده از سلول های بنیادی)</w:t>
            </w:r>
            <w:r w:rsidRPr="00AA236E">
              <w:rPr>
                <w:rFonts w:cs="B Yagut" w:hint="cs"/>
                <w:sz w:val="20"/>
                <w:szCs w:val="20"/>
                <w:rtl/>
              </w:rPr>
              <w:t xml:space="preserve"> و مسائل مستحدثه در پزشكي</w:t>
            </w:r>
            <w:r w:rsidR="000A1645" w:rsidRPr="00AA236E">
              <w:rPr>
                <w:rFonts w:cs="B Yagut" w:hint="cs"/>
                <w:sz w:val="20"/>
                <w:szCs w:val="20"/>
                <w:rtl/>
              </w:rPr>
              <w:t>- فقه پزشکی</w:t>
            </w:r>
          </w:p>
        </w:tc>
      </w:tr>
      <w:tr w:rsidR="00506954" w:rsidRPr="00AA236E" w:rsidTr="0044022E">
        <w:tc>
          <w:tcPr>
            <w:tcW w:w="818" w:type="pct"/>
            <w:tcBorders>
              <w:top w:val="single" w:sz="4" w:space="0" w:color="auto"/>
              <w:left w:val="single" w:sz="4" w:space="0" w:color="auto"/>
              <w:bottom w:val="single" w:sz="4" w:space="0" w:color="auto"/>
              <w:right w:val="single" w:sz="4" w:space="0" w:color="auto"/>
            </w:tcBorders>
            <w:hideMark/>
          </w:tcPr>
          <w:p w:rsidR="00506954" w:rsidRPr="00AA236E" w:rsidRDefault="00506954" w:rsidP="0071315A">
            <w:pPr>
              <w:spacing w:after="0" w:line="240" w:lineRule="auto"/>
              <w:jc w:val="both"/>
              <w:rPr>
                <w:rFonts w:cs="B Yagut"/>
                <w:b/>
                <w:bCs/>
                <w:sz w:val="20"/>
                <w:szCs w:val="20"/>
                <w:rtl/>
              </w:rPr>
            </w:pPr>
            <w:r w:rsidRPr="00AA236E">
              <w:rPr>
                <w:rFonts w:cs="B Yagut" w:hint="cs"/>
                <w:b/>
                <w:bCs/>
                <w:sz w:val="20"/>
                <w:szCs w:val="20"/>
                <w:rtl/>
              </w:rPr>
              <w:lastRenderedPageBreak/>
              <w:t>توضیحات:</w:t>
            </w:r>
          </w:p>
        </w:tc>
        <w:tc>
          <w:tcPr>
            <w:tcW w:w="4182" w:type="pct"/>
            <w:gridSpan w:val="3"/>
            <w:tcBorders>
              <w:top w:val="single" w:sz="4" w:space="0" w:color="auto"/>
              <w:left w:val="single" w:sz="4" w:space="0" w:color="auto"/>
              <w:bottom w:val="single" w:sz="4" w:space="0" w:color="auto"/>
              <w:right w:val="single" w:sz="4" w:space="0" w:color="auto"/>
            </w:tcBorders>
            <w:hideMark/>
          </w:tcPr>
          <w:p w:rsidR="0008202B" w:rsidRPr="00AA236E" w:rsidRDefault="0008202B" w:rsidP="0071315A">
            <w:pPr>
              <w:spacing w:after="0" w:line="240" w:lineRule="auto"/>
              <w:jc w:val="both"/>
              <w:rPr>
                <w:rFonts w:cs="B Yagut"/>
                <w:sz w:val="20"/>
                <w:szCs w:val="20"/>
                <w:rtl/>
              </w:rPr>
            </w:pPr>
          </w:p>
        </w:tc>
      </w:tr>
    </w:tbl>
    <w:p w:rsidR="00C35204" w:rsidRPr="00AA236E" w:rsidRDefault="00C35204" w:rsidP="0071315A">
      <w:pPr>
        <w:spacing w:after="0" w:line="240" w:lineRule="auto"/>
        <w:jc w:val="both"/>
        <w:rPr>
          <w:rFonts w:cs="B Yagut"/>
          <w:b/>
          <w:bCs/>
          <w:sz w:val="20"/>
          <w:szCs w:val="20"/>
          <w:rtl/>
        </w:rPr>
      </w:pPr>
    </w:p>
    <w:p w:rsidR="00C35204" w:rsidRPr="00AA236E" w:rsidRDefault="00C35204" w:rsidP="0071315A">
      <w:pPr>
        <w:bidi w:val="0"/>
        <w:spacing w:after="0" w:line="240" w:lineRule="auto"/>
        <w:jc w:val="both"/>
        <w:rPr>
          <w:rFonts w:cs="B Yagut"/>
          <w:b/>
          <w:bCs/>
          <w:sz w:val="20"/>
          <w:szCs w:val="20"/>
          <w:rtl/>
        </w:rPr>
      </w:pPr>
      <w:r w:rsidRPr="00AA236E">
        <w:rPr>
          <w:rFonts w:cs="B Yagut"/>
          <w:b/>
          <w:bCs/>
          <w:sz w:val="20"/>
          <w:szCs w:val="20"/>
          <w:rtl/>
        </w:rPr>
        <w:br w:type="page"/>
      </w:r>
    </w:p>
    <w:p w:rsidR="00C35204" w:rsidRPr="00AA236E" w:rsidRDefault="00C35204" w:rsidP="0071315A">
      <w:pPr>
        <w:spacing w:after="0" w:line="240" w:lineRule="auto"/>
        <w:jc w:val="both"/>
        <w:rPr>
          <w:rFonts w:cs="B Yagut"/>
          <w:b/>
          <w:bCs/>
          <w:sz w:val="20"/>
          <w:szCs w:val="20"/>
          <w:rtl/>
        </w:rPr>
      </w:pPr>
      <w:r w:rsidRPr="00AA236E">
        <w:rPr>
          <w:rFonts w:cs="B Yagut" w:hint="cs"/>
          <w:b/>
          <w:bCs/>
          <w:sz w:val="20"/>
          <w:szCs w:val="20"/>
          <w:rtl/>
        </w:rPr>
        <w:lastRenderedPageBreak/>
        <w:t>درس پزشکی قانونی و مسمومیتها</w:t>
      </w:r>
    </w:p>
    <w:tbl>
      <w:tblPr>
        <w:tblStyle w:val="TableGrid"/>
        <w:bidiVisual/>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11"/>
        <w:gridCol w:w="2416"/>
        <w:gridCol w:w="2686"/>
        <w:gridCol w:w="3133"/>
      </w:tblGrid>
      <w:tr w:rsidR="00C35204" w:rsidRPr="00AA236E" w:rsidTr="0044022E">
        <w:tc>
          <w:tcPr>
            <w:tcW w:w="818" w:type="pct"/>
            <w:tcBorders>
              <w:top w:val="single" w:sz="4" w:space="0" w:color="auto"/>
              <w:left w:val="single" w:sz="4" w:space="0" w:color="auto"/>
              <w:bottom w:val="single" w:sz="4" w:space="0" w:color="auto"/>
              <w:right w:val="single" w:sz="4" w:space="0" w:color="auto"/>
            </w:tcBorders>
          </w:tcPr>
          <w:p w:rsidR="00C35204" w:rsidRPr="00AA236E" w:rsidRDefault="00C35204" w:rsidP="0071315A">
            <w:pPr>
              <w:spacing w:after="0" w:line="240" w:lineRule="auto"/>
              <w:jc w:val="both"/>
              <w:rPr>
                <w:rFonts w:cs="B Yagut"/>
                <w:b/>
                <w:bCs/>
                <w:sz w:val="20"/>
                <w:szCs w:val="20"/>
                <w:rtl/>
              </w:rPr>
            </w:pPr>
            <w:r w:rsidRPr="00AA236E">
              <w:rPr>
                <w:rFonts w:cs="B Yagut" w:hint="cs"/>
                <w:b/>
                <w:bCs/>
                <w:sz w:val="20"/>
                <w:szCs w:val="20"/>
                <w:rtl/>
              </w:rPr>
              <w:t>کد درس</w:t>
            </w:r>
          </w:p>
        </w:tc>
        <w:tc>
          <w:tcPr>
            <w:tcW w:w="4182" w:type="pct"/>
            <w:gridSpan w:val="3"/>
            <w:tcBorders>
              <w:top w:val="single" w:sz="4" w:space="0" w:color="auto"/>
              <w:left w:val="single" w:sz="4" w:space="0" w:color="auto"/>
              <w:bottom w:val="single" w:sz="4" w:space="0" w:color="auto"/>
              <w:right w:val="single" w:sz="4" w:space="0" w:color="auto"/>
            </w:tcBorders>
          </w:tcPr>
          <w:p w:rsidR="00C35204" w:rsidRPr="00AA236E" w:rsidRDefault="00C35204" w:rsidP="0071315A">
            <w:pPr>
              <w:spacing w:after="0" w:line="240" w:lineRule="auto"/>
              <w:jc w:val="both"/>
              <w:rPr>
                <w:rFonts w:eastAsia="Times New Roman" w:cs="B Yagut"/>
                <w:sz w:val="20"/>
                <w:szCs w:val="20"/>
                <w:rtl/>
              </w:rPr>
            </w:pPr>
            <w:r w:rsidRPr="00AA236E">
              <w:rPr>
                <w:rFonts w:eastAsia="Times New Roman" w:cs="B Yagut" w:hint="cs"/>
                <w:sz w:val="20"/>
                <w:szCs w:val="20"/>
                <w:rtl/>
              </w:rPr>
              <w:t>230</w:t>
            </w:r>
          </w:p>
        </w:tc>
      </w:tr>
      <w:tr w:rsidR="00C35204" w:rsidRPr="00AA236E" w:rsidTr="0044022E">
        <w:tc>
          <w:tcPr>
            <w:tcW w:w="818" w:type="pct"/>
            <w:tcBorders>
              <w:top w:val="single" w:sz="4" w:space="0" w:color="auto"/>
              <w:left w:val="single" w:sz="4" w:space="0" w:color="auto"/>
              <w:bottom w:val="single" w:sz="4" w:space="0" w:color="auto"/>
              <w:right w:val="single" w:sz="4" w:space="0" w:color="auto"/>
            </w:tcBorders>
            <w:hideMark/>
          </w:tcPr>
          <w:p w:rsidR="00C35204" w:rsidRPr="00AA236E" w:rsidRDefault="00C35204" w:rsidP="0071315A">
            <w:pPr>
              <w:spacing w:after="0" w:line="240" w:lineRule="auto"/>
              <w:jc w:val="both"/>
              <w:rPr>
                <w:rFonts w:cs="B Yagut"/>
                <w:b/>
                <w:bCs/>
                <w:sz w:val="20"/>
                <w:szCs w:val="20"/>
                <w:rtl/>
              </w:rPr>
            </w:pPr>
            <w:r w:rsidRPr="00AA236E">
              <w:rPr>
                <w:rFonts w:cs="B Yagut" w:hint="cs"/>
                <w:b/>
                <w:bCs/>
                <w:sz w:val="20"/>
                <w:szCs w:val="20"/>
                <w:rtl/>
              </w:rPr>
              <w:t>نام درس</w:t>
            </w:r>
          </w:p>
        </w:tc>
        <w:tc>
          <w:tcPr>
            <w:tcW w:w="4182" w:type="pct"/>
            <w:gridSpan w:val="3"/>
            <w:tcBorders>
              <w:top w:val="single" w:sz="4" w:space="0" w:color="auto"/>
              <w:left w:val="single" w:sz="4" w:space="0" w:color="auto"/>
              <w:bottom w:val="single" w:sz="4" w:space="0" w:color="auto"/>
              <w:right w:val="single" w:sz="4" w:space="0" w:color="auto"/>
            </w:tcBorders>
            <w:hideMark/>
          </w:tcPr>
          <w:p w:rsidR="00C35204" w:rsidRPr="00AA236E" w:rsidRDefault="00C35204" w:rsidP="0071315A">
            <w:pPr>
              <w:spacing w:after="0" w:line="240" w:lineRule="auto"/>
              <w:jc w:val="both"/>
              <w:rPr>
                <w:rFonts w:cs="B Yagut"/>
                <w:sz w:val="20"/>
                <w:szCs w:val="20"/>
                <w:rtl/>
              </w:rPr>
            </w:pPr>
            <w:r w:rsidRPr="00AA236E">
              <w:rPr>
                <w:rFonts w:eastAsia="Times New Roman" w:cs="B Yagut" w:hint="cs"/>
                <w:sz w:val="20"/>
                <w:szCs w:val="20"/>
                <w:rtl/>
              </w:rPr>
              <w:t>پزشكي قانوني و مسموميتها</w:t>
            </w:r>
          </w:p>
        </w:tc>
      </w:tr>
      <w:tr w:rsidR="00C35204" w:rsidRPr="00AA236E" w:rsidTr="0044022E">
        <w:tc>
          <w:tcPr>
            <w:tcW w:w="818" w:type="pct"/>
            <w:tcBorders>
              <w:top w:val="single" w:sz="4" w:space="0" w:color="auto"/>
              <w:left w:val="single" w:sz="4" w:space="0" w:color="auto"/>
              <w:bottom w:val="single" w:sz="4" w:space="0" w:color="auto"/>
              <w:right w:val="single" w:sz="4" w:space="0" w:color="auto"/>
            </w:tcBorders>
            <w:hideMark/>
          </w:tcPr>
          <w:p w:rsidR="00C35204" w:rsidRPr="00AA236E" w:rsidRDefault="00C35204" w:rsidP="0071315A">
            <w:pPr>
              <w:spacing w:after="0" w:line="240" w:lineRule="auto"/>
              <w:jc w:val="both"/>
              <w:rPr>
                <w:rFonts w:cs="B Yagut"/>
                <w:b/>
                <w:bCs/>
                <w:sz w:val="20"/>
                <w:szCs w:val="20"/>
                <w:rtl/>
              </w:rPr>
            </w:pPr>
            <w:r w:rsidRPr="00AA236E">
              <w:rPr>
                <w:rFonts w:cs="B Yagut" w:hint="cs"/>
                <w:b/>
                <w:bCs/>
                <w:sz w:val="20"/>
                <w:szCs w:val="20"/>
                <w:rtl/>
              </w:rPr>
              <w:t>مرحله ارائه درس</w:t>
            </w:r>
          </w:p>
        </w:tc>
        <w:tc>
          <w:tcPr>
            <w:tcW w:w="4182" w:type="pct"/>
            <w:gridSpan w:val="3"/>
            <w:tcBorders>
              <w:top w:val="single" w:sz="4" w:space="0" w:color="auto"/>
              <w:left w:val="single" w:sz="4" w:space="0" w:color="auto"/>
              <w:bottom w:val="single" w:sz="4" w:space="0" w:color="auto"/>
              <w:right w:val="single" w:sz="4" w:space="0" w:color="auto"/>
            </w:tcBorders>
            <w:hideMark/>
          </w:tcPr>
          <w:p w:rsidR="00C35204" w:rsidRPr="00AA236E" w:rsidRDefault="00C35204" w:rsidP="0071315A">
            <w:pPr>
              <w:spacing w:after="0" w:line="240" w:lineRule="auto"/>
              <w:jc w:val="both"/>
              <w:rPr>
                <w:rFonts w:cs="B Yagut"/>
                <w:sz w:val="20"/>
                <w:szCs w:val="20"/>
                <w:rtl/>
              </w:rPr>
            </w:pPr>
            <w:r w:rsidRPr="00AA236E">
              <w:rPr>
                <w:rFonts w:cs="B Yagut" w:hint="cs"/>
                <w:sz w:val="20"/>
                <w:szCs w:val="20"/>
                <w:rtl/>
              </w:rPr>
              <w:t xml:space="preserve">کارآموزی </w:t>
            </w:r>
          </w:p>
        </w:tc>
      </w:tr>
      <w:tr w:rsidR="00C35204" w:rsidRPr="00AA236E" w:rsidTr="0044022E">
        <w:tc>
          <w:tcPr>
            <w:tcW w:w="818" w:type="pct"/>
            <w:tcBorders>
              <w:top w:val="single" w:sz="4" w:space="0" w:color="auto"/>
              <w:left w:val="single" w:sz="4" w:space="0" w:color="auto"/>
              <w:bottom w:val="single" w:sz="4" w:space="0" w:color="auto"/>
              <w:right w:val="single" w:sz="4" w:space="0" w:color="auto"/>
            </w:tcBorders>
            <w:hideMark/>
          </w:tcPr>
          <w:p w:rsidR="00C35204" w:rsidRPr="00AA236E" w:rsidRDefault="00C35204" w:rsidP="0071315A">
            <w:pPr>
              <w:spacing w:after="0" w:line="240" w:lineRule="auto"/>
              <w:jc w:val="both"/>
              <w:rPr>
                <w:rFonts w:cs="B Yagut"/>
                <w:b/>
                <w:bCs/>
                <w:sz w:val="20"/>
                <w:szCs w:val="20"/>
                <w:rtl/>
              </w:rPr>
            </w:pPr>
            <w:r w:rsidRPr="00AA236E">
              <w:rPr>
                <w:rFonts w:cs="B Yagut" w:hint="cs"/>
                <w:b/>
                <w:bCs/>
                <w:sz w:val="20"/>
                <w:szCs w:val="20"/>
                <w:rtl/>
              </w:rPr>
              <w:t>دروس پيش نياز</w:t>
            </w:r>
          </w:p>
        </w:tc>
        <w:tc>
          <w:tcPr>
            <w:tcW w:w="4182" w:type="pct"/>
            <w:gridSpan w:val="3"/>
            <w:tcBorders>
              <w:top w:val="single" w:sz="4" w:space="0" w:color="auto"/>
              <w:left w:val="single" w:sz="4" w:space="0" w:color="auto"/>
              <w:bottom w:val="single" w:sz="4" w:space="0" w:color="auto"/>
              <w:right w:val="single" w:sz="4" w:space="0" w:color="auto"/>
            </w:tcBorders>
          </w:tcPr>
          <w:p w:rsidR="00C35204" w:rsidRPr="00AA236E" w:rsidRDefault="00C35204" w:rsidP="0071315A">
            <w:pPr>
              <w:spacing w:after="0" w:line="240" w:lineRule="auto"/>
              <w:jc w:val="both"/>
              <w:rPr>
                <w:rFonts w:cs="B Yagut"/>
                <w:sz w:val="20"/>
                <w:szCs w:val="20"/>
                <w:rtl/>
              </w:rPr>
            </w:pPr>
          </w:p>
        </w:tc>
      </w:tr>
      <w:tr w:rsidR="00C35204" w:rsidRPr="00AA236E" w:rsidTr="0044022E">
        <w:tc>
          <w:tcPr>
            <w:tcW w:w="818" w:type="pct"/>
            <w:tcBorders>
              <w:top w:val="single" w:sz="4" w:space="0" w:color="auto"/>
              <w:left w:val="single" w:sz="4" w:space="0" w:color="auto"/>
              <w:bottom w:val="single" w:sz="4" w:space="0" w:color="auto"/>
              <w:right w:val="single" w:sz="4" w:space="0" w:color="auto"/>
            </w:tcBorders>
            <w:hideMark/>
          </w:tcPr>
          <w:p w:rsidR="00C35204" w:rsidRPr="00AA236E" w:rsidRDefault="00C35204" w:rsidP="0071315A">
            <w:pPr>
              <w:spacing w:after="0" w:line="240" w:lineRule="auto"/>
              <w:jc w:val="both"/>
              <w:rPr>
                <w:rFonts w:cs="B Yagut"/>
                <w:b/>
                <w:bCs/>
                <w:sz w:val="20"/>
                <w:szCs w:val="20"/>
                <w:rtl/>
              </w:rPr>
            </w:pPr>
            <w:r w:rsidRPr="00AA236E">
              <w:rPr>
                <w:rFonts w:cs="B Yagut" w:hint="cs"/>
                <w:b/>
                <w:bCs/>
                <w:sz w:val="20"/>
                <w:szCs w:val="20"/>
                <w:rtl/>
              </w:rPr>
              <w:t>نوع درس</w:t>
            </w:r>
          </w:p>
        </w:tc>
        <w:tc>
          <w:tcPr>
            <w:tcW w:w="1227" w:type="pct"/>
            <w:tcBorders>
              <w:top w:val="single" w:sz="4" w:space="0" w:color="auto"/>
              <w:left w:val="single" w:sz="4" w:space="0" w:color="auto"/>
              <w:bottom w:val="single" w:sz="4" w:space="0" w:color="auto"/>
              <w:right w:val="single" w:sz="4" w:space="0" w:color="auto"/>
            </w:tcBorders>
            <w:hideMark/>
          </w:tcPr>
          <w:p w:rsidR="00C35204" w:rsidRPr="00AA236E" w:rsidRDefault="00C35204" w:rsidP="0071315A">
            <w:pPr>
              <w:spacing w:after="0" w:line="240" w:lineRule="auto"/>
              <w:jc w:val="both"/>
              <w:rPr>
                <w:rFonts w:cs="B Yagut"/>
                <w:b/>
                <w:bCs/>
                <w:sz w:val="20"/>
                <w:szCs w:val="20"/>
                <w:rtl/>
              </w:rPr>
            </w:pPr>
            <w:r w:rsidRPr="00AA236E">
              <w:rPr>
                <w:rFonts w:cs="B Yagut" w:hint="cs"/>
                <w:b/>
                <w:bCs/>
                <w:sz w:val="20"/>
                <w:szCs w:val="20"/>
                <w:rtl/>
              </w:rPr>
              <w:t>نظري</w:t>
            </w:r>
          </w:p>
        </w:tc>
        <w:tc>
          <w:tcPr>
            <w:tcW w:w="1364" w:type="pct"/>
            <w:tcBorders>
              <w:top w:val="single" w:sz="4" w:space="0" w:color="auto"/>
              <w:left w:val="single" w:sz="4" w:space="0" w:color="auto"/>
              <w:bottom w:val="single" w:sz="4" w:space="0" w:color="auto"/>
              <w:right w:val="single" w:sz="4" w:space="0" w:color="auto"/>
            </w:tcBorders>
            <w:hideMark/>
          </w:tcPr>
          <w:p w:rsidR="00C35204" w:rsidRPr="00AA236E" w:rsidRDefault="00C35204" w:rsidP="0071315A">
            <w:pPr>
              <w:spacing w:after="0" w:line="240" w:lineRule="auto"/>
              <w:jc w:val="both"/>
              <w:rPr>
                <w:rFonts w:cs="B Yagut"/>
                <w:b/>
                <w:bCs/>
                <w:sz w:val="20"/>
                <w:szCs w:val="20"/>
                <w:rtl/>
              </w:rPr>
            </w:pPr>
            <w:r w:rsidRPr="00AA236E">
              <w:rPr>
                <w:rFonts w:cs="B Yagut" w:hint="cs"/>
                <w:b/>
                <w:bCs/>
                <w:sz w:val="20"/>
                <w:szCs w:val="20"/>
                <w:rtl/>
              </w:rPr>
              <w:t>عملي</w:t>
            </w:r>
          </w:p>
        </w:tc>
        <w:tc>
          <w:tcPr>
            <w:tcW w:w="1591" w:type="pct"/>
            <w:tcBorders>
              <w:top w:val="single" w:sz="4" w:space="0" w:color="auto"/>
              <w:left w:val="single" w:sz="4" w:space="0" w:color="auto"/>
              <w:bottom w:val="single" w:sz="4" w:space="0" w:color="auto"/>
              <w:right w:val="single" w:sz="4" w:space="0" w:color="auto"/>
            </w:tcBorders>
            <w:hideMark/>
          </w:tcPr>
          <w:p w:rsidR="00C35204" w:rsidRPr="00AA236E" w:rsidRDefault="00C35204" w:rsidP="0071315A">
            <w:pPr>
              <w:spacing w:after="0" w:line="240" w:lineRule="auto"/>
              <w:jc w:val="both"/>
              <w:rPr>
                <w:rFonts w:cs="B Yagut"/>
                <w:b/>
                <w:bCs/>
                <w:sz w:val="20"/>
                <w:szCs w:val="20"/>
                <w:rtl/>
              </w:rPr>
            </w:pPr>
            <w:r w:rsidRPr="00AA236E">
              <w:rPr>
                <w:rFonts w:cs="B Yagut" w:hint="cs"/>
                <w:b/>
                <w:bCs/>
                <w:sz w:val="20"/>
                <w:szCs w:val="20"/>
                <w:rtl/>
              </w:rPr>
              <w:t>کل</w:t>
            </w:r>
          </w:p>
        </w:tc>
      </w:tr>
      <w:tr w:rsidR="00C35204" w:rsidRPr="00AA236E" w:rsidTr="0044022E">
        <w:tc>
          <w:tcPr>
            <w:tcW w:w="818" w:type="pct"/>
            <w:tcBorders>
              <w:top w:val="single" w:sz="4" w:space="0" w:color="auto"/>
              <w:left w:val="single" w:sz="4" w:space="0" w:color="auto"/>
              <w:bottom w:val="single" w:sz="4" w:space="0" w:color="auto"/>
              <w:right w:val="single" w:sz="4" w:space="0" w:color="auto"/>
            </w:tcBorders>
            <w:hideMark/>
          </w:tcPr>
          <w:p w:rsidR="00C35204" w:rsidRPr="00AA236E" w:rsidRDefault="00C35204" w:rsidP="0071315A">
            <w:pPr>
              <w:spacing w:after="0" w:line="240" w:lineRule="auto"/>
              <w:jc w:val="both"/>
              <w:rPr>
                <w:rFonts w:cs="B Yagut"/>
                <w:b/>
                <w:bCs/>
                <w:sz w:val="20"/>
                <w:szCs w:val="20"/>
                <w:rtl/>
              </w:rPr>
            </w:pPr>
            <w:r w:rsidRPr="00AA236E">
              <w:rPr>
                <w:rFonts w:cs="B Yagut" w:hint="cs"/>
                <w:b/>
                <w:bCs/>
                <w:sz w:val="20"/>
                <w:szCs w:val="20"/>
                <w:rtl/>
              </w:rPr>
              <w:t>تعداد واحد</w:t>
            </w:r>
            <w:r w:rsidRPr="00AA236E">
              <w:rPr>
                <w:rFonts w:cs="B Yagut" w:hint="cs"/>
                <w:b/>
                <w:bCs/>
                <w:sz w:val="20"/>
                <w:szCs w:val="20"/>
              </w:rPr>
              <w:t xml:space="preserve"> </w:t>
            </w:r>
            <w:r w:rsidRPr="00AA236E">
              <w:rPr>
                <w:rFonts w:cs="B Yagut" w:hint="cs"/>
                <w:b/>
                <w:bCs/>
                <w:sz w:val="20"/>
                <w:szCs w:val="20"/>
                <w:rtl/>
              </w:rPr>
              <w:t>و ساعت آموزشي</w:t>
            </w:r>
          </w:p>
        </w:tc>
        <w:tc>
          <w:tcPr>
            <w:tcW w:w="1227" w:type="pct"/>
            <w:tcBorders>
              <w:top w:val="single" w:sz="4" w:space="0" w:color="auto"/>
              <w:left w:val="single" w:sz="4" w:space="0" w:color="auto"/>
              <w:bottom w:val="single" w:sz="4" w:space="0" w:color="auto"/>
              <w:right w:val="single" w:sz="4" w:space="0" w:color="auto"/>
            </w:tcBorders>
            <w:hideMark/>
          </w:tcPr>
          <w:p w:rsidR="00C35204" w:rsidRPr="00AA236E" w:rsidRDefault="00C35204" w:rsidP="0071315A">
            <w:pPr>
              <w:spacing w:after="0" w:line="240" w:lineRule="auto"/>
              <w:jc w:val="both"/>
              <w:rPr>
                <w:rFonts w:cs="B Yagut"/>
                <w:sz w:val="20"/>
                <w:szCs w:val="20"/>
                <w:rtl/>
              </w:rPr>
            </w:pPr>
            <w:r w:rsidRPr="00AA236E">
              <w:rPr>
                <w:rFonts w:cs="B Yagut" w:hint="cs"/>
                <w:sz w:val="20"/>
                <w:szCs w:val="20"/>
                <w:rtl/>
              </w:rPr>
              <w:t>2 واحد</w:t>
            </w:r>
          </w:p>
          <w:p w:rsidR="00C35204" w:rsidRPr="00AA236E" w:rsidRDefault="00C35204" w:rsidP="0071315A">
            <w:pPr>
              <w:spacing w:after="0" w:line="240" w:lineRule="auto"/>
              <w:jc w:val="both"/>
              <w:rPr>
                <w:rFonts w:cs="B Yagut"/>
                <w:sz w:val="20"/>
                <w:szCs w:val="20"/>
                <w:rtl/>
              </w:rPr>
            </w:pPr>
            <w:r w:rsidRPr="00AA236E">
              <w:rPr>
                <w:rFonts w:cs="B Yagut" w:hint="cs"/>
                <w:sz w:val="20"/>
                <w:szCs w:val="20"/>
                <w:rtl/>
              </w:rPr>
              <w:t>34 ساعت</w:t>
            </w:r>
          </w:p>
        </w:tc>
        <w:tc>
          <w:tcPr>
            <w:tcW w:w="1364" w:type="pct"/>
            <w:tcBorders>
              <w:top w:val="single" w:sz="4" w:space="0" w:color="auto"/>
              <w:left w:val="single" w:sz="4" w:space="0" w:color="auto"/>
              <w:bottom w:val="single" w:sz="4" w:space="0" w:color="auto"/>
              <w:right w:val="single" w:sz="4" w:space="0" w:color="auto"/>
            </w:tcBorders>
            <w:hideMark/>
          </w:tcPr>
          <w:p w:rsidR="00C35204" w:rsidRPr="00AA236E" w:rsidRDefault="00C35204" w:rsidP="0071315A">
            <w:pPr>
              <w:spacing w:after="0" w:line="240" w:lineRule="auto"/>
              <w:jc w:val="both"/>
              <w:rPr>
                <w:rFonts w:cs="B Yagut"/>
                <w:sz w:val="20"/>
                <w:szCs w:val="20"/>
                <w:rtl/>
              </w:rPr>
            </w:pPr>
          </w:p>
        </w:tc>
        <w:tc>
          <w:tcPr>
            <w:tcW w:w="1591" w:type="pct"/>
            <w:tcBorders>
              <w:top w:val="single" w:sz="4" w:space="0" w:color="auto"/>
              <w:left w:val="single" w:sz="4" w:space="0" w:color="auto"/>
              <w:bottom w:val="single" w:sz="4" w:space="0" w:color="auto"/>
              <w:right w:val="single" w:sz="4" w:space="0" w:color="auto"/>
            </w:tcBorders>
            <w:hideMark/>
          </w:tcPr>
          <w:p w:rsidR="00146446" w:rsidRPr="00AA236E" w:rsidRDefault="00146446" w:rsidP="0071315A">
            <w:pPr>
              <w:spacing w:after="0" w:line="240" w:lineRule="auto"/>
              <w:jc w:val="both"/>
              <w:rPr>
                <w:rFonts w:cs="B Yagut"/>
                <w:sz w:val="20"/>
                <w:szCs w:val="20"/>
                <w:rtl/>
              </w:rPr>
            </w:pPr>
            <w:r w:rsidRPr="00AA236E">
              <w:rPr>
                <w:rFonts w:cs="B Yagut" w:hint="cs"/>
                <w:sz w:val="20"/>
                <w:szCs w:val="20"/>
                <w:rtl/>
              </w:rPr>
              <w:t>2 واحد</w:t>
            </w:r>
          </w:p>
          <w:p w:rsidR="00C35204" w:rsidRPr="00AA236E" w:rsidRDefault="00146446" w:rsidP="0071315A">
            <w:pPr>
              <w:spacing w:after="0" w:line="240" w:lineRule="auto"/>
              <w:jc w:val="both"/>
              <w:rPr>
                <w:rFonts w:cs="B Yagut"/>
                <w:sz w:val="20"/>
                <w:szCs w:val="20"/>
                <w:rtl/>
                <w:lang w:bidi="ar-SA"/>
              </w:rPr>
            </w:pPr>
            <w:r w:rsidRPr="00AA236E">
              <w:rPr>
                <w:rFonts w:cs="B Yagut" w:hint="cs"/>
                <w:sz w:val="20"/>
                <w:szCs w:val="20"/>
                <w:rtl/>
              </w:rPr>
              <w:t>34 ساعت</w:t>
            </w:r>
          </w:p>
        </w:tc>
      </w:tr>
      <w:tr w:rsidR="00C35204" w:rsidRPr="00AA236E" w:rsidTr="0044022E">
        <w:tc>
          <w:tcPr>
            <w:tcW w:w="818" w:type="pct"/>
            <w:tcBorders>
              <w:top w:val="single" w:sz="4" w:space="0" w:color="auto"/>
              <w:left w:val="single" w:sz="4" w:space="0" w:color="auto"/>
              <w:bottom w:val="single" w:sz="4" w:space="0" w:color="auto"/>
              <w:right w:val="single" w:sz="4" w:space="0" w:color="auto"/>
            </w:tcBorders>
            <w:hideMark/>
          </w:tcPr>
          <w:p w:rsidR="00C35204" w:rsidRPr="00AA236E" w:rsidRDefault="00C35204" w:rsidP="0071315A">
            <w:pPr>
              <w:spacing w:after="0" w:line="240" w:lineRule="auto"/>
              <w:jc w:val="both"/>
              <w:rPr>
                <w:rFonts w:cs="B Yagut"/>
                <w:b/>
                <w:bCs/>
                <w:sz w:val="20"/>
                <w:szCs w:val="20"/>
                <w:rtl/>
              </w:rPr>
            </w:pPr>
            <w:r w:rsidRPr="00AA236E">
              <w:rPr>
                <w:rFonts w:cs="B Yagut" w:hint="cs"/>
                <w:b/>
                <w:bCs/>
                <w:sz w:val="20"/>
                <w:szCs w:val="20"/>
                <w:rtl/>
              </w:rPr>
              <w:t>هدف هاي كلي</w:t>
            </w:r>
          </w:p>
        </w:tc>
        <w:tc>
          <w:tcPr>
            <w:tcW w:w="4182" w:type="pct"/>
            <w:gridSpan w:val="3"/>
            <w:tcBorders>
              <w:top w:val="single" w:sz="4" w:space="0" w:color="auto"/>
              <w:left w:val="single" w:sz="4" w:space="0" w:color="auto"/>
              <w:bottom w:val="single" w:sz="4" w:space="0" w:color="auto"/>
              <w:right w:val="single" w:sz="4" w:space="0" w:color="auto"/>
            </w:tcBorders>
            <w:hideMark/>
          </w:tcPr>
          <w:p w:rsidR="00C35204" w:rsidRPr="00AA236E" w:rsidRDefault="00C35204" w:rsidP="0071315A">
            <w:pPr>
              <w:spacing w:after="0" w:line="240" w:lineRule="auto"/>
              <w:jc w:val="both"/>
              <w:rPr>
                <w:rFonts w:cs="B Yagut"/>
                <w:sz w:val="20"/>
                <w:szCs w:val="20"/>
                <w:rtl/>
              </w:rPr>
            </w:pPr>
            <w:r w:rsidRPr="00AA236E">
              <w:rPr>
                <w:rFonts w:cs="B Yagut" w:hint="cs"/>
                <w:sz w:val="20"/>
                <w:szCs w:val="20"/>
                <w:rtl/>
              </w:rPr>
              <w:t>انتظار می رود دانشجوی پزشکی پس از گذراندن این درس به توانمندی های زیر دست یابد</w:t>
            </w:r>
          </w:p>
          <w:p w:rsidR="00C35204" w:rsidRPr="00AA236E" w:rsidRDefault="00C35204" w:rsidP="0071315A">
            <w:pPr>
              <w:spacing w:after="0" w:line="240" w:lineRule="auto"/>
              <w:jc w:val="both"/>
              <w:rPr>
                <w:rFonts w:cs="B Yagut"/>
                <w:b/>
                <w:bCs/>
                <w:sz w:val="20"/>
                <w:szCs w:val="20"/>
                <w:rtl/>
              </w:rPr>
            </w:pPr>
            <w:r w:rsidRPr="00AA236E">
              <w:rPr>
                <w:rFonts w:cs="B Yagut" w:hint="cs"/>
                <w:b/>
                <w:bCs/>
                <w:sz w:val="20"/>
                <w:szCs w:val="20"/>
                <w:rtl/>
              </w:rPr>
              <w:t>شناختی</w:t>
            </w:r>
            <w:r w:rsidR="00BA7E2C" w:rsidRPr="00AA236E">
              <w:rPr>
                <w:rFonts w:cs="B Yagut" w:hint="cs"/>
                <w:b/>
                <w:bCs/>
                <w:sz w:val="20"/>
                <w:szCs w:val="20"/>
                <w:rtl/>
              </w:rPr>
              <w:t xml:space="preserve">: </w:t>
            </w:r>
          </w:p>
          <w:p w:rsidR="00C35204" w:rsidRPr="00AA236E" w:rsidRDefault="00C35204" w:rsidP="0071315A">
            <w:pPr>
              <w:pStyle w:val="ListParagraph"/>
              <w:numPr>
                <w:ilvl w:val="0"/>
                <w:numId w:val="187"/>
              </w:numPr>
              <w:spacing w:after="0" w:line="240" w:lineRule="auto"/>
              <w:ind w:left="375"/>
              <w:jc w:val="both"/>
              <w:rPr>
                <w:rFonts w:cs="B Yagut"/>
                <w:sz w:val="20"/>
                <w:szCs w:val="20"/>
                <w:rtl/>
              </w:rPr>
            </w:pPr>
            <w:r w:rsidRPr="00AA236E">
              <w:rPr>
                <w:rFonts w:cs="B Yagut" w:hint="cs"/>
                <w:sz w:val="20"/>
                <w:szCs w:val="20"/>
                <w:rtl/>
              </w:rPr>
              <w:t>با ضوابط و الزامات قانونی مرتبط با مسائل کلی قانونی کار پزشکی در حیطه پزشکی عمومی آشنا باشد</w:t>
            </w:r>
            <w:r w:rsidR="00BA7E2C" w:rsidRPr="00AA236E">
              <w:rPr>
                <w:rFonts w:cs="B Yagut" w:hint="cs"/>
                <w:sz w:val="20"/>
                <w:szCs w:val="20"/>
                <w:rtl/>
              </w:rPr>
              <w:t xml:space="preserve">. </w:t>
            </w:r>
          </w:p>
          <w:p w:rsidR="00C35204" w:rsidRPr="00AA236E" w:rsidRDefault="00C35204" w:rsidP="0071315A">
            <w:pPr>
              <w:pStyle w:val="ListParagraph"/>
              <w:numPr>
                <w:ilvl w:val="0"/>
                <w:numId w:val="187"/>
              </w:numPr>
              <w:spacing w:after="0" w:line="240" w:lineRule="auto"/>
              <w:ind w:left="375"/>
              <w:jc w:val="both"/>
              <w:rPr>
                <w:rFonts w:cs="B Yagut"/>
                <w:sz w:val="20"/>
                <w:szCs w:val="20"/>
              </w:rPr>
            </w:pPr>
            <w:r w:rsidRPr="00AA236E">
              <w:rPr>
                <w:rFonts w:cs="B Yagut" w:hint="cs"/>
                <w:sz w:val="20"/>
                <w:szCs w:val="20"/>
                <w:rtl/>
              </w:rPr>
              <w:t>با قوانين و مقررات حرفه پزشکي (از قبيل</w:t>
            </w:r>
            <w:r w:rsidRPr="00AA236E">
              <w:rPr>
                <w:rFonts w:cs="B Yagut" w:hint="cs"/>
                <w:sz w:val="20"/>
                <w:szCs w:val="20"/>
              </w:rPr>
              <w:t xml:space="preserve"> </w:t>
            </w:r>
            <w:r w:rsidRPr="00AA236E">
              <w:rPr>
                <w:rFonts w:cs="B Yagut" w:hint="cs"/>
                <w:sz w:val="20"/>
                <w:szCs w:val="20"/>
                <w:rtl/>
              </w:rPr>
              <w:t>نحوه صدور گواهی‌ها مانند گواهی عمومی استعلاجی و استراحت، گزارش فوت، گزارش اجباری ب‍يماري‌ها، نسخه نويسی، بستری اجباری، بکارت بنا به درخواست شخصی) آشنايي کامل داشته باشد</w:t>
            </w:r>
            <w:r w:rsidR="00BA7E2C" w:rsidRPr="00AA236E">
              <w:rPr>
                <w:rFonts w:cs="B Yagut" w:hint="cs"/>
                <w:sz w:val="20"/>
                <w:szCs w:val="20"/>
                <w:rtl/>
              </w:rPr>
              <w:t xml:space="preserve">. </w:t>
            </w:r>
          </w:p>
          <w:p w:rsidR="00C35204" w:rsidRPr="00AA236E" w:rsidRDefault="00C35204" w:rsidP="0071315A">
            <w:pPr>
              <w:pStyle w:val="ListParagraph"/>
              <w:numPr>
                <w:ilvl w:val="0"/>
                <w:numId w:val="187"/>
              </w:numPr>
              <w:spacing w:after="0" w:line="240" w:lineRule="auto"/>
              <w:ind w:left="375"/>
              <w:jc w:val="both"/>
              <w:rPr>
                <w:rFonts w:cs="B Yagut"/>
                <w:sz w:val="20"/>
                <w:szCs w:val="20"/>
              </w:rPr>
            </w:pPr>
            <w:r w:rsidRPr="00AA236E">
              <w:rPr>
                <w:rFonts w:cs="B Yagut" w:hint="cs"/>
                <w:sz w:val="20"/>
                <w:szCs w:val="20"/>
                <w:rtl/>
              </w:rPr>
              <w:t>با جنبه های قانونی رضایت، برائت و خطاهای پزشکی آشنا باشد</w:t>
            </w:r>
            <w:r w:rsidR="00BA7E2C" w:rsidRPr="00AA236E">
              <w:rPr>
                <w:rFonts w:cs="B Yagut" w:hint="cs"/>
                <w:sz w:val="20"/>
                <w:szCs w:val="20"/>
                <w:rtl/>
              </w:rPr>
              <w:t xml:space="preserve">. </w:t>
            </w:r>
          </w:p>
          <w:p w:rsidR="00C35204" w:rsidRPr="00AA236E" w:rsidRDefault="00C35204" w:rsidP="0071315A">
            <w:pPr>
              <w:pStyle w:val="ListParagraph"/>
              <w:numPr>
                <w:ilvl w:val="0"/>
                <w:numId w:val="187"/>
              </w:numPr>
              <w:spacing w:after="0" w:line="240" w:lineRule="auto"/>
              <w:ind w:left="375"/>
              <w:jc w:val="both"/>
              <w:rPr>
                <w:rFonts w:cs="B Yagut"/>
                <w:sz w:val="20"/>
                <w:szCs w:val="20"/>
              </w:rPr>
            </w:pPr>
            <w:r w:rsidRPr="00AA236E">
              <w:rPr>
                <w:rFonts w:cs="B Yagut" w:hint="cs"/>
                <w:sz w:val="20"/>
                <w:szCs w:val="20"/>
                <w:rtl/>
              </w:rPr>
              <w:t>مجازات های ارائه گواهی خلاف واقع را بداند</w:t>
            </w:r>
            <w:r w:rsidR="00BA7E2C" w:rsidRPr="00AA236E">
              <w:rPr>
                <w:rFonts w:cs="B Yagut" w:hint="cs"/>
                <w:sz w:val="20"/>
                <w:szCs w:val="20"/>
                <w:rtl/>
              </w:rPr>
              <w:t xml:space="preserve">. </w:t>
            </w:r>
          </w:p>
          <w:p w:rsidR="00C35204" w:rsidRPr="00AA236E" w:rsidRDefault="00C35204" w:rsidP="0071315A">
            <w:pPr>
              <w:pStyle w:val="ListParagraph"/>
              <w:numPr>
                <w:ilvl w:val="0"/>
                <w:numId w:val="187"/>
              </w:numPr>
              <w:spacing w:after="0" w:line="240" w:lineRule="auto"/>
              <w:ind w:left="375"/>
              <w:jc w:val="both"/>
              <w:rPr>
                <w:rFonts w:cs="B Yagut"/>
                <w:sz w:val="20"/>
                <w:szCs w:val="20"/>
              </w:rPr>
            </w:pPr>
            <w:r w:rsidRPr="00AA236E">
              <w:rPr>
                <w:rFonts w:cs="B Yagut" w:hint="cs"/>
                <w:sz w:val="20"/>
                <w:szCs w:val="20"/>
                <w:rtl/>
              </w:rPr>
              <w:t>با موارد پزشکی ضرورت</w:t>
            </w:r>
            <w:r w:rsidR="00BA7E2C" w:rsidRPr="00AA236E">
              <w:rPr>
                <w:rFonts w:cs="B Yagut" w:hint="cs"/>
                <w:sz w:val="20"/>
                <w:szCs w:val="20"/>
                <w:rtl/>
              </w:rPr>
              <w:t xml:space="preserve"> </w:t>
            </w:r>
            <w:r w:rsidRPr="00AA236E">
              <w:rPr>
                <w:rFonts w:cs="B Yagut" w:hint="cs"/>
                <w:sz w:val="20"/>
                <w:szCs w:val="20"/>
                <w:rtl/>
              </w:rPr>
              <w:t>ارجاع به پزشکی قانونی کاملا آشنا باشد</w:t>
            </w:r>
            <w:r w:rsidR="00BA7E2C" w:rsidRPr="00AA236E">
              <w:rPr>
                <w:rFonts w:cs="B Yagut" w:hint="cs"/>
                <w:sz w:val="20"/>
                <w:szCs w:val="20"/>
                <w:rtl/>
              </w:rPr>
              <w:t xml:space="preserve">. </w:t>
            </w:r>
          </w:p>
          <w:p w:rsidR="00C35204" w:rsidRPr="00AA236E" w:rsidRDefault="00C35204" w:rsidP="0071315A">
            <w:pPr>
              <w:spacing w:after="0" w:line="240" w:lineRule="auto"/>
              <w:jc w:val="both"/>
              <w:rPr>
                <w:rFonts w:cs="B Yagut"/>
                <w:b/>
                <w:bCs/>
                <w:sz w:val="20"/>
                <w:szCs w:val="20"/>
                <w:rtl/>
              </w:rPr>
            </w:pPr>
            <w:r w:rsidRPr="00AA236E">
              <w:rPr>
                <w:rFonts w:cs="B Yagut" w:hint="cs"/>
                <w:b/>
                <w:bCs/>
                <w:sz w:val="20"/>
                <w:szCs w:val="20"/>
                <w:rtl/>
              </w:rPr>
              <w:t>نگرشی</w:t>
            </w:r>
            <w:r w:rsidR="00BA7E2C" w:rsidRPr="00AA236E">
              <w:rPr>
                <w:rFonts w:cs="B Yagut" w:hint="cs"/>
                <w:b/>
                <w:bCs/>
                <w:sz w:val="20"/>
                <w:szCs w:val="20"/>
                <w:rtl/>
              </w:rPr>
              <w:t xml:space="preserve">: </w:t>
            </w:r>
          </w:p>
          <w:p w:rsidR="00C35204" w:rsidRPr="00AA236E" w:rsidRDefault="00C35204" w:rsidP="0071315A">
            <w:pPr>
              <w:pStyle w:val="ListParagraph"/>
              <w:numPr>
                <w:ilvl w:val="0"/>
                <w:numId w:val="188"/>
              </w:numPr>
              <w:spacing w:after="0" w:line="240" w:lineRule="auto"/>
              <w:ind w:left="375"/>
              <w:jc w:val="both"/>
              <w:rPr>
                <w:rFonts w:cs="B Yagut"/>
                <w:sz w:val="20"/>
                <w:szCs w:val="20"/>
                <w:rtl/>
              </w:rPr>
            </w:pPr>
            <w:r w:rsidRPr="00AA236E">
              <w:rPr>
                <w:rFonts w:cs="B Yagut" w:hint="cs"/>
                <w:sz w:val="20"/>
                <w:szCs w:val="20"/>
                <w:rtl/>
              </w:rPr>
              <w:t>تعهدات حرفه‌اي پزشکي را بپذيرد و در طبابت خود به کار</w:t>
            </w:r>
            <w:r w:rsidRPr="00AA236E">
              <w:rPr>
                <w:rFonts w:cs="B Yagut" w:hint="cs"/>
                <w:sz w:val="20"/>
                <w:szCs w:val="20"/>
              </w:rPr>
              <w:t xml:space="preserve"> </w:t>
            </w:r>
            <w:r w:rsidRPr="00AA236E">
              <w:rPr>
                <w:rFonts w:cs="B Yagut" w:hint="cs"/>
                <w:sz w:val="20"/>
                <w:szCs w:val="20"/>
                <w:rtl/>
              </w:rPr>
              <w:t>بندد</w:t>
            </w:r>
            <w:r w:rsidR="00BA7E2C" w:rsidRPr="00AA236E">
              <w:rPr>
                <w:rFonts w:cs="B Yagut"/>
                <w:sz w:val="20"/>
                <w:szCs w:val="20"/>
                <w:rtl/>
              </w:rPr>
              <w:t xml:space="preserve">. </w:t>
            </w:r>
          </w:p>
          <w:p w:rsidR="00C35204" w:rsidRPr="00AA236E" w:rsidRDefault="00C35204" w:rsidP="0071315A">
            <w:pPr>
              <w:pStyle w:val="ListParagraph"/>
              <w:numPr>
                <w:ilvl w:val="0"/>
                <w:numId w:val="188"/>
              </w:numPr>
              <w:spacing w:after="0" w:line="240" w:lineRule="auto"/>
              <w:ind w:left="375"/>
              <w:jc w:val="both"/>
              <w:rPr>
                <w:rFonts w:cs="B Yagut"/>
                <w:sz w:val="20"/>
                <w:szCs w:val="20"/>
              </w:rPr>
            </w:pPr>
            <w:r w:rsidRPr="00AA236E">
              <w:rPr>
                <w:rFonts w:cs="B Yagut" w:hint="cs"/>
                <w:sz w:val="20"/>
                <w:szCs w:val="20"/>
                <w:rtl/>
              </w:rPr>
              <w:t>بايد با سوگندنامه و راهنماهای</w:t>
            </w:r>
            <w:r w:rsidR="00BA7E2C" w:rsidRPr="00AA236E">
              <w:rPr>
                <w:rFonts w:cs="B Yagut" w:hint="cs"/>
                <w:sz w:val="20"/>
                <w:szCs w:val="20"/>
                <w:rtl/>
              </w:rPr>
              <w:t xml:space="preserve"> </w:t>
            </w:r>
            <w:r w:rsidRPr="00AA236E">
              <w:rPr>
                <w:rFonts w:cs="B Yagut" w:hint="cs"/>
                <w:sz w:val="20"/>
                <w:szCs w:val="20"/>
                <w:rtl/>
              </w:rPr>
              <w:t>پزشکی قانونی آشنا باشد تا آن ها را در کار پزشکی رعایت کند</w:t>
            </w:r>
            <w:r w:rsidR="00BA7E2C" w:rsidRPr="00AA236E">
              <w:rPr>
                <w:rFonts w:cs="B Yagut" w:hint="cs"/>
                <w:sz w:val="20"/>
                <w:szCs w:val="20"/>
                <w:rtl/>
              </w:rPr>
              <w:t xml:space="preserve">. </w:t>
            </w:r>
          </w:p>
          <w:p w:rsidR="00C35204" w:rsidRPr="00AA236E" w:rsidRDefault="00C35204" w:rsidP="0071315A">
            <w:pPr>
              <w:pStyle w:val="ListParagraph"/>
              <w:numPr>
                <w:ilvl w:val="0"/>
                <w:numId w:val="189"/>
              </w:numPr>
              <w:tabs>
                <w:tab w:val="right" w:pos="317"/>
              </w:tabs>
              <w:spacing w:after="0" w:line="240" w:lineRule="auto"/>
              <w:ind w:left="375" w:right="34"/>
              <w:jc w:val="both"/>
              <w:rPr>
                <w:rFonts w:cs="B Yagut"/>
                <w:sz w:val="20"/>
                <w:szCs w:val="20"/>
              </w:rPr>
            </w:pPr>
            <w:r w:rsidRPr="00AA236E">
              <w:rPr>
                <w:rFonts w:cs="B Yagut" w:hint="cs"/>
                <w:sz w:val="20"/>
                <w:szCs w:val="20"/>
                <w:rtl/>
              </w:rPr>
              <w:t>به رعايت مقررات و وظايف حرفه‌اي که از سوي مؤسسه محل خدمت و يا نظام سلامت به او محول شده است پاي‌بند باشد</w:t>
            </w:r>
            <w:r w:rsidR="00BA7E2C" w:rsidRPr="00AA236E">
              <w:rPr>
                <w:rFonts w:cs="B Yagut" w:hint="cs"/>
                <w:sz w:val="20"/>
                <w:szCs w:val="20"/>
                <w:rtl/>
              </w:rPr>
              <w:t xml:space="preserve">. </w:t>
            </w:r>
          </w:p>
          <w:p w:rsidR="00C35204" w:rsidRPr="00AA236E" w:rsidRDefault="00C35204" w:rsidP="0071315A">
            <w:pPr>
              <w:pStyle w:val="ListParagraph"/>
              <w:numPr>
                <w:ilvl w:val="0"/>
                <w:numId w:val="189"/>
              </w:numPr>
              <w:tabs>
                <w:tab w:val="right" w:pos="317"/>
              </w:tabs>
              <w:spacing w:after="0" w:line="240" w:lineRule="auto"/>
              <w:ind w:left="375" w:right="34"/>
              <w:jc w:val="both"/>
              <w:rPr>
                <w:rFonts w:cs="B Yagut"/>
                <w:sz w:val="20"/>
                <w:szCs w:val="20"/>
              </w:rPr>
            </w:pPr>
            <w:r w:rsidRPr="00AA236E">
              <w:rPr>
                <w:rFonts w:cs="B Yagut" w:hint="cs"/>
                <w:sz w:val="20"/>
                <w:szCs w:val="20"/>
                <w:rtl/>
              </w:rPr>
              <w:t>خود را نسبت به مراجع نظارتی نظام سلامت پاسخ‌گو بداند</w:t>
            </w:r>
            <w:r w:rsidR="00BA7E2C" w:rsidRPr="00AA236E">
              <w:rPr>
                <w:rFonts w:cs="B Yagut" w:hint="cs"/>
                <w:sz w:val="20"/>
                <w:szCs w:val="20"/>
                <w:rtl/>
              </w:rPr>
              <w:t xml:space="preserve">. </w:t>
            </w:r>
          </w:p>
          <w:p w:rsidR="00C35204" w:rsidRPr="00AA236E" w:rsidRDefault="00C35204" w:rsidP="0071315A">
            <w:pPr>
              <w:spacing w:after="0" w:line="240" w:lineRule="auto"/>
              <w:jc w:val="both"/>
              <w:rPr>
                <w:rFonts w:cs="B Yagut"/>
                <w:b/>
                <w:bCs/>
                <w:sz w:val="20"/>
                <w:szCs w:val="20"/>
              </w:rPr>
            </w:pPr>
            <w:r w:rsidRPr="00AA236E">
              <w:rPr>
                <w:rFonts w:cs="B Yagut" w:hint="cs"/>
                <w:b/>
                <w:bCs/>
                <w:sz w:val="20"/>
                <w:szCs w:val="20"/>
                <w:rtl/>
              </w:rPr>
              <w:t>مهارتی</w:t>
            </w:r>
            <w:r w:rsidR="00BA7E2C" w:rsidRPr="00AA236E">
              <w:rPr>
                <w:rFonts w:cs="B Yagut" w:hint="cs"/>
                <w:b/>
                <w:bCs/>
                <w:sz w:val="20"/>
                <w:szCs w:val="20"/>
                <w:rtl/>
              </w:rPr>
              <w:t xml:space="preserve">: </w:t>
            </w:r>
          </w:p>
          <w:p w:rsidR="00C35204" w:rsidRPr="00AA236E" w:rsidRDefault="00C35204" w:rsidP="0071315A">
            <w:pPr>
              <w:pStyle w:val="ListParagraph"/>
              <w:numPr>
                <w:ilvl w:val="0"/>
                <w:numId w:val="192"/>
              </w:numPr>
              <w:spacing w:after="0" w:line="240" w:lineRule="auto"/>
              <w:jc w:val="both"/>
              <w:rPr>
                <w:rFonts w:cs="B Yagut"/>
                <w:sz w:val="20"/>
                <w:szCs w:val="20"/>
              </w:rPr>
            </w:pPr>
            <w:r w:rsidRPr="00AA236E">
              <w:rPr>
                <w:rFonts w:cs="B Yagut" w:hint="cs"/>
                <w:sz w:val="20"/>
                <w:szCs w:val="20"/>
                <w:rtl/>
              </w:rPr>
              <w:t>بتواند ضوابط و الزامات قانوني را هنگام معاینه عمومی و موارد خاص(تروما، تعیین هویت، خفگی ها، مشکلات جنسی و مسمومیت ها) بیماران رعایت کند</w:t>
            </w:r>
            <w:r w:rsidR="00BA7E2C" w:rsidRPr="00AA236E">
              <w:rPr>
                <w:rFonts w:cs="B Yagut" w:hint="cs"/>
                <w:sz w:val="20"/>
                <w:szCs w:val="20"/>
                <w:rtl/>
              </w:rPr>
              <w:t xml:space="preserve">. </w:t>
            </w:r>
          </w:p>
          <w:p w:rsidR="00C35204" w:rsidRPr="00AA236E" w:rsidRDefault="00C35204" w:rsidP="0071315A">
            <w:pPr>
              <w:pStyle w:val="ListParagraph"/>
              <w:numPr>
                <w:ilvl w:val="0"/>
                <w:numId w:val="192"/>
              </w:numPr>
              <w:spacing w:after="0" w:line="240" w:lineRule="auto"/>
              <w:jc w:val="both"/>
              <w:rPr>
                <w:rFonts w:cs="B Yagut"/>
                <w:sz w:val="20"/>
                <w:szCs w:val="20"/>
              </w:rPr>
            </w:pPr>
            <w:r w:rsidRPr="00AA236E">
              <w:rPr>
                <w:rFonts w:cs="B Yagut" w:hint="cs"/>
                <w:sz w:val="20"/>
                <w:szCs w:val="20"/>
                <w:rtl/>
              </w:rPr>
              <w:t>بتواند با توجه به ضوابط و الزامات قانوني در مورد مسايل پزشکی بیماران و خانواده آن ها تحليل و تصميم گيري مناسب انجام دهد</w:t>
            </w:r>
            <w:r w:rsidR="00BA7E2C" w:rsidRPr="00AA236E">
              <w:rPr>
                <w:rFonts w:cs="B Yagut" w:hint="cs"/>
                <w:sz w:val="20"/>
                <w:szCs w:val="20"/>
                <w:rtl/>
              </w:rPr>
              <w:t xml:space="preserve">. </w:t>
            </w:r>
          </w:p>
        </w:tc>
      </w:tr>
      <w:tr w:rsidR="00C35204" w:rsidRPr="00AA236E" w:rsidTr="0044022E">
        <w:tc>
          <w:tcPr>
            <w:tcW w:w="818" w:type="pct"/>
            <w:tcBorders>
              <w:top w:val="single" w:sz="4" w:space="0" w:color="auto"/>
              <w:left w:val="single" w:sz="4" w:space="0" w:color="auto"/>
              <w:bottom w:val="single" w:sz="4" w:space="0" w:color="auto"/>
              <w:right w:val="single" w:sz="4" w:space="0" w:color="auto"/>
            </w:tcBorders>
            <w:hideMark/>
          </w:tcPr>
          <w:p w:rsidR="00C35204" w:rsidRPr="00AA236E" w:rsidRDefault="00C35204" w:rsidP="0071315A">
            <w:pPr>
              <w:spacing w:after="0" w:line="240" w:lineRule="auto"/>
              <w:jc w:val="both"/>
              <w:rPr>
                <w:rFonts w:cs="B Yagut"/>
                <w:b/>
                <w:bCs/>
                <w:sz w:val="20"/>
                <w:szCs w:val="20"/>
                <w:rtl/>
              </w:rPr>
            </w:pPr>
            <w:r w:rsidRPr="00AA236E">
              <w:rPr>
                <w:rFonts w:cs="B Yagut" w:hint="cs"/>
                <w:b/>
                <w:bCs/>
                <w:sz w:val="20"/>
                <w:szCs w:val="20"/>
                <w:rtl/>
              </w:rPr>
              <w:t xml:space="preserve">شرح درس </w:t>
            </w:r>
          </w:p>
        </w:tc>
        <w:tc>
          <w:tcPr>
            <w:tcW w:w="4182" w:type="pct"/>
            <w:gridSpan w:val="3"/>
            <w:tcBorders>
              <w:top w:val="single" w:sz="4" w:space="0" w:color="auto"/>
              <w:left w:val="single" w:sz="4" w:space="0" w:color="auto"/>
              <w:bottom w:val="single" w:sz="4" w:space="0" w:color="auto"/>
              <w:right w:val="single" w:sz="4" w:space="0" w:color="auto"/>
            </w:tcBorders>
            <w:hideMark/>
          </w:tcPr>
          <w:p w:rsidR="00C35204" w:rsidRPr="00AA236E" w:rsidRDefault="00C35204" w:rsidP="0071315A">
            <w:pPr>
              <w:spacing w:after="0" w:line="240" w:lineRule="auto"/>
              <w:jc w:val="both"/>
              <w:rPr>
                <w:rFonts w:cs="B Yagut"/>
                <w:sz w:val="20"/>
                <w:szCs w:val="20"/>
                <w:rtl/>
              </w:rPr>
            </w:pPr>
            <w:r w:rsidRPr="00AA236E">
              <w:rPr>
                <w:rFonts w:cs="B Yagut" w:hint="cs"/>
                <w:sz w:val="20"/>
                <w:szCs w:val="20"/>
                <w:rtl/>
              </w:rPr>
              <w:t>درس پزشکی قانونی باید برای آشنایی کارآموزان با مسائل قانونی پزشکی و</w:t>
            </w:r>
            <w:r w:rsidR="00BA7E2C" w:rsidRPr="00AA236E">
              <w:rPr>
                <w:rFonts w:cs="B Yagut" w:hint="cs"/>
                <w:sz w:val="20"/>
                <w:szCs w:val="20"/>
                <w:rtl/>
              </w:rPr>
              <w:t xml:space="preserve"> </w:t>
            </w:r>
            <w:r w:rsidRPr="00AA236E">
              <w:rPr>
                <w:rFonts w:cs="B Yagut" w:hint="cs"/>
                <w:sz w:val="20"/>
                <w:szCs w:val="20"/>
                <w:rtl/>
              </w:rPr>
              <w:t>توانمندی در رعایت دقیق آن ها در کار و حرفه پزشکی در چارچوب صلاحیت های علمی، عملی و حرفه ای پزشک عمومی با رعایت ضوابط مندرج در این شناسنامه طراحی و اجرا گردد</w:t>
            </w:r>
            <w:r w:rsidR="00BA7E2C" w:rsidRPr="00AA236E">
              <w:rPr>
                <w:rFonts w:cs="B Yagut" w:hint="cs"/>
                <w:sz w:val="20"/>
                <w:szCs w:val="20"/>
                <w:rtl/>
              </w:rPr>
              <w:t xml:space="preserve">. </w:t>
            </w:r>
            <w:r w:rsidRPr="00AA236E">
              <w:rPr>
                <w:rFonts w:cs="B Yagut" w:hint="cs"/>
                <w:sz w:val="20"/>
                <w:szCs w:val="20"/>
                <w:rtl/>
              </w:rPr>
              <w:t>انتظار می رود با ذکر مثالهای واقعی و موارد کاربردی، نگرش دانشجو نسبت به مراعات مقررات و الزامات قانونی نیز ارتقا یابد</w:t>
            </w:r>
            <w:r w:rsidR="00BA7E2C" w:rsidRPr="00AA236E">
              <w:rPr>
                <w:rFonts w:cs="B Yagut" w:hint="cs"/>
                <w:sz w:val="20"/>
                <w:szCs w:val="20"/>
                <w:rtl/>
              </w:rPr>
              <w:t xml:space="preserve">. </w:t>
            </w:r>
          </w:p>
        </w:tc>
      </w:tr>
      <w:tr w:rsidR="00C35204" w:rsidRPr="00AA236E" w:rsidTr="0044022E">
        <w:tc>
          <w:tcPr>
            <w:tcW w:w="818" w:type="pct"/>
            <w:tcBorders>
              <w:top w:val="single" w:sz="4" w:space="0" w:color="auto"/>
              <w:left w:val="single" w:sz="4" w:space="0" w:color="auto"/>
              <w:bottom w:val="single" w:sz="4" w:space="0" w:color="auto"/>
              <w:right w:val="single" w:sz="4" w:space="0" w:color="auto"/>
            </w:tcBorders>
            <w:hideMark/>
          </w:tcPr>
          <w:p w:rsidR="00C35204" w:rsidRPr="00AA236E" w:rsidRDefault="00C35204" w:rsidP="0071315A">
            <w:pPr>
              <w:spacing w:after="0" w:line="240" w:lineRule="auto"/>
              <w:jc w:val="both"/>
              <w:rPr>
                <w:rFonts w:cs="B Yagut"/>
                <w:sz w:val="20"/>
                <w:szCs w:val="20"/>
                <w:rtl/>
              </w:rPr>
            </w:pPr>
            <w:r w:rsidRPr="00AA236E">
              <w:rPr>
                <w:rFonts w:cs="B Yagut" w:hint="cs"/>
                <w:b/>
                <w:bCs/>
                <w:sz w:val="20"/>
                <w:szCs w:val="20"/>
                <w:rtl/>
              </w:rPr>
              <w:t>محتواي ضروري</w:t>
            </w:r>
          </w:p>
        </w:tc>
        <w:tc>
          <w:tcPr>
            <w:tcW w:w="4182" w:type="pct"/>
            <w:gridSpan w:val="3"/>
            <w:tcBorders>
              <w:top w:val="single" w:sz="4" w:space="0" w:color="auto"/>
              <w:left w:val="single" w:sz="4" w:space="0" w:color="auto"/>
              <w:bottom w:val="single" w:sz="4" w:space="0" w:color="auto"/>
              <w:right w:val="single" w:sz="4" w:space="0" w:color="auto"/>
            </w:tcBorders>
            <w:hideMark/>
          </w:tcPr>
          <w:p w:rsidR="00C35204" w:rsidRPr="00AA236E" w:rsidRDefault="00C35204" w:rsidP="0071315A">
            <w:pPr>
              <w:spacing w:after="0" w:line="240" w:lineRule="auto"/>
              <w:ind w:right="810"/>
              <w:jc w:val="both"/>
              <w:rPr>
                <w:rFonts w:ascii="Arial" w:eastAsia="Times New Roman" w:hAnsi="Arial" w:cs="B Yagut"/>
                <w:sz w:val="20"/>
                <w:szCs w:val="20"/>
                <w:rtl/>
              </w:rPr>
            </w:pPr>
            <w:r w:rsidRPr="00AA236E">
              <w:rPr>
                <w:rFonts w:ascii="Arial" w:eastAsia="Times New Roman" w:hAnsi="Arial" w:cs="B Yagut" w:hint="cs"/>
                <w:sz w:val="20"/>
                <w:szCs w:val="20"/>
                <w:rtl/>
              </w:rPr>
              <w:t>1- كليات پزشكي‌قانوني</w:t>
            </w:r>
            <w:r w:rsidR="00BA7E2C" w:rsidRPr="00AA236E">
              <w:rPr>
                <w:rFonts w:ascii="Arial" w:eastAsia="Times New Roman" w:hAnsi="Arial" w:cs="B Yagut" w:hint="cs"/>
                <w:sz w:val="20"/>
                <w:szCs w:val="20"/>
                <w:rtl/>
              </w:rPr>
              <w:t xml:space="preserve"> </w:t>
            </w:r>
            <w:r w:rsidRPr="00AA236E">
              <w:rPr>
                <w:rFonts w:ascii="Arial" w:eastAsia="Times New Roman" w:hAnsi="Arial" w:cs="B Yagut" w:hint="cs"/>
                <w:sz w:val="20"/>
                <w:szCs w:val="20"/>
                <w:rtl/>
              </w:rPr>
              <w:tab/>
            </w:r>
          </w:p>
          <w:p w:rsidR="00C35204" w:rsidRPr="00AA236E" w:rsidRDefault="00C35204" w:rsidP="0071315A">
            <w:pPr>
              <w:spacing w:after="0" w:line="240" w:lineRule="auto"/>
              <w:jc w:val="both"/>
              <w:rPr>
                <w:rFonts w:ascii="Arial" w:eastAsia="Times New Roman" w:hAnsi="Arial" w:cs="B Yagut"/>
                <w:sz w:val="20"/>
                <w:szCs w:val="20"/>
                <w:rtl/>
              </w:rPr>
            </w:pPr>
            <w:r w:rsidRPr="00AA236E">
              <w:rPr>
                <w:rFonts w:ascii="Arial" w:eastAsia="Times New Roman" w:hAnsi="Arial" w:cs="B Yagut" w:hint="cs"/>
                <w:sz w:val="20"/>
                <w:szCs w:val="20"/>
                <w:rtl/>
              </w:rPr>
              <w:t xml:space="preserve">2- اصول اخلاقي، قوانين ومقررات مربوط به اشتغال پزشكي </w:t>
            </w:r>
          </w:p>
          <w:p w:rsidR="00C35204" w:rsidRPr="00AA236E" w:rsidRDefault="00C35204" w:rsidP="0071315A">
            <w:pPr>
              <w:pStyle w:val="ListParagraph"/>
              <w:numPr>
                <w:ilvl w:val="0"/>
                <w:numId w:val="190"/>
              </w:numPr>
              <w:spacing w:after="0" w:line="240" w:lineRule="auto"/>
              <w:jc w:val="both"/>
              <w:rPr>
                <w:rFonts w:ascii="Arial" w:eastAsia="Times New Roman" w:hAnsi="Arial" w:cs="B Yagut"/>
                <w:sz w:val="20"/>
                <w:szCs w:val="20"/>
                <w:rtl/>
              </w:rPr>
            </w:pPr>
            <w:r w:rsidRPr="00AA236E">
              <w:rPr>
                <w:rFonts w:ascii="Arial" w:eastAsia="Times New Roman" w:hAnsi="Arial" w:cs="B Yagut" w:hint="cs"/>
                <w:sz w:val="20"/>
                <w:szCs w:val="20"/>
                <w:rtl/>
              </w:rPr>
              <w:t>مرگ‌شناسي، نوشتن گزارش فوت و صدور جواز دفن</w:t>
            </w:r>
            <w:r w:rsidRPr="00AA236E">
              <w:rPr>
                <w:rFonts w:ascii="Arial" w:eastAsia="Times New Roman" w:hAnsi="Arial" w:cs="B Yagut" w:hint="cs"/>
                <w:sz w:val="20"/>
                <w:szCs w:val="20"/>
                <w:rtl/>
              </w:rPr>
              <w:tab/>
            </w:r>
            <w:r w:rsidRPr="00AA236E">
              <w:rPr>
                <w:rFonts w:ascii="Arial" w:eastAsia="Times New Roman" w:hAnsi="Arial" w:cs="B Yagut" w:hint="cs"/>
                <w:sz w:val="20"/>
                <w:szCs w:val="20"/>
                <w:rtl/>
              </w:rPr>
              <w:tab/>
            </w:r>
            <w:r w:rsidRPr="00AA236E">
              <w:rPr>
                <w:rFonts w:ascii="Arial" w:eastAsia="Times New Roman" w:hAnsi="Arial" w:cs="B Yagut" w:hint="cs"/>
                <w:sz w:val="20"/>
                <w:szCs w:val="20"/>
                <w:rtl/>
              </w:rPr>
              <w:tab/>
            </w:r>
            <w:r w:rsidRPr="00AA236E">
              <w:rPr>
                <w:rFonts w:ascii="Arial" w:eastAsia="Times New Roman" w:hAnsi="Arial" w:cs="B Yagut" w:hint="cs"/>
                <w:sz w:val="20"/>
                <w:szCs w:val="20"/>
                <w:rtl/>
              </w:rPr>
              <w:tab/>
            </w:r>
            <w:r w:rsidRPr="00AA236E">
              <w:rPr>
                <w:rFonts w:ascii="Arial" w:eastAsia="Times New Roman" w:hAnsi="Arial" w:cs="B Yagut" w:hint="cs"/>
                <w:sz w:val="20"/>
                <w:szCs w:val="20"/>
                <w:rtl/>
              </w:rPr>
              <w:tab/>
            </w:r>
          </w:p>
          <w:p w:rsidR="00C35204" w:rsidRPr="00AA236E" w:rsidRDefault="00C35204" w:rsidP="0071315A">
            <w:pPr>
              <w:pStyle w:val="ListParagraph"/>
              <w:numPr>
                <w:ilvl w:val="0"/>
                <w:numId w:val="190"/>
              </w:numPr>
              <w:spacing w:after="0" w:line="240" w:lineRule="auto"/>
              <w:jc w:val="both"/>
              <w:rPr>
                <w:rFonts w:ascii="Arial" w:eastAsia="Times New Roman" w:hAnsi="Arial" w:cs="B Yagut"/>
                <w:sz w:val="20"/>
                <w:szCs w:val="20"/>
                <w:rtl/>
              </w:rPr>
            </w:pPr>
            <w:r w:rsidRPr="00AA236E">
              <w:rPr>
                <w:rFonts w:ascii="Arial" w:eastAsia="Times New Roman" w:hAnsi="Arial" w:cs="B Yagut" w:hint="cs"/>
                <w:sz w:val="20"/>
                <w:szCs w:val="20"/>
                <w:rtl/>
              </w:rPr>
              <w:t>تعيين هويت و شناسايي بقايا و آثار انساني</w:t>
            </w:r>
            <w:r w:rsidRPr="00AA236E">
              <w:rPr>
                <w:rFonts w:ascii="Arial" w:eastAsia="Times New Roman" w:hAnsi="Arial" w:cs="B Yagut" w:hint="cs"/>
                <w:sz w:val="20"/>
                <w:szCs w:val="20"/>
                <w:rtl/>
              </w:rPr>
              <w:tab/>
              <w:t xml:space="preserve"> </w:t>
            </w:r>
          </w:p>
          <w:p w:rsidR="00C35204" w:rsidRPr="00AA236E" w:rsidRDefault="00C35204" w:rsidP="0071315A">
            <w:pPr>
              <w:spacing w:after="0" w:line="240" w:lineRule="auto"/>
              <w:jc w:val="both"/>
              <w:rPr>
                <w:rFonts w:ascii="Arial" w:eastAsia="Times New Roman" w:hAnsi="Arial" w:cs="B Yagut"/>
                <w:sz w:val="20"/>
                <w:szCs w:val="20"/>
                <w:rtl/>
              </w:rPr>
            </w:pPr>
            <w:r w:rsidRPr="00AA236E">
              <w:rPr>
                <w:rFonts w:ascii="Arial" w:eastAsia="Times New Roman" w:hAnsi="Arial" w:cs="B Yagut" w:hint="cs"/>
                <w:sz w:val="20"/>
                <w:szCs w:val="20"/>
                <w:rtl/>
              </w:rPr>
              <w:t xml:space="preserve">5- خفگي‌ها </w:t>
            </w:r>
            <w:r w:rsidRPr="00AA236E">
              <w:rPr>
                <w:rFonts w:ascii="Arial" w:eastAsia="Times New Roman" w:hAnsi="Arial" w:cs="B Yagut" w:hint="cs"/>
                <w:sz w:val="20"/>
                <w:szCs w:val="20"/>
                <w:rtl/>
              </w:rPr>
              <w:tab/>
            </w:r>
            <w:r w:rsidRPr="00AA236E">
              <w:rPr>
                <w:rFonts w:ascii="Arial" w:eastAsia="Times New Roman" w:hAnsi="Arial" w:cs="B Yagut" w:hint="cs"/>
                <w:sz w:val="20"/>
                <w:szCs w:val="20"/>
                <w:rtl/>
              </w:rPr>
              <w:tab/>
            </w:r>
            <w:r w:rsidRPr="00AA236E">
              <w:rPr>
                <w:rFonts w:ascii="Arial" w:eastAsia="Times New Roman" w:hAnsi="Arial" w:cs="B Yagut" w:hint="cs"/>
                <w:sz w:val="20"/>
                <w:szCs w:val="20"/>
                <w:rtl/>
              </w:rPr>
              <w:tab/>
            </w:r>
            <w:r w:rsidRPr="00AA236E">
              <w:rPr>
                <w:rFonts w:ascii="Arial" w:eastAsia="Times New Roman" w:hAnsi="Arial" w:cs="B Yagut" w:hint="cs"/>
                <w:sz w:val="20"/>
                <w:szCs w:val="20"/>
                <w:rtl/>
              </w:rPr>
              <w:tab/>
              <w:t xml:space="preserve"> </w:t>
            </w:r>
          </w:p>
          <w:p w:rsidR="00C35204" w:rsidRPr="00AA236E" w:rsidRDefault="00C35204" w:rsidP="0071315A">
            <w:pPr>
              <w:spacing w:after="0" w:line="240" w:lineRule="auto"/>
              <w:jc w:val="both"/>
              <w:rPr>
                <w:rFonts w:ascii="Arial" w:eastAsia="Times New Roman" w:hAnsi="Arial" w:cs="B Yagut"/>
                <w:sz w:val="20"/>
                <w:szCs w:val="20"/>
                <w:rtl/>
              </w:rPr>
            </w:pPr>
            <w:r w:rsidRPr="00AA236E">
              <w:rPr>
                <w:rFonts w:ascii="Arial" w:eastAsia="Times New Roman" w:hAnsi="Arial" w:cs="B Yagut" w:hint="cs"/>
                <w:sz w:val="20"/>
                <w:szCs w:val="20"/>
                <w:rtl/>
              </w:rPr>
              <w:t>6- مسائل جنسي</w:t>
            </w:r>
            <w:r w:rsidRPr="00AA236E">
              <w:rPr>
                <w:rFonts w:ascii="Arial" w:eastAsia="Times New Roman" w:hAnsi="Arial" w:cs="B Yagut" w:hint="cs"/>
                <w:sz w:val="20"/>
                <w:szCs w:val="20"/>
                <w:rtl/>
              </w:rPr>
              <w:tab/>
            </w:r>
            <w:r w:rsidRPr="00AA236E">
              <w:rPr>
                <w:rFonts w:ascii="Arial" w:eastAsia="Times New Roman" w:hAnsi="Arial" w:cs="B Yagut" w:hint="cs"/>
                <w:sz w:val="20"/>
                <w:szCs w:val="20"/>
                <w:rtl/>
              </w:rPr>
              <w:tab/>
            </w:r>
            <w:r w:rsidRPr="00AA236E">
              <w:rPr>
                <w:rFonts w:ascii="Arial" w:eastAsia="Times New Roman" w:hAnsi="Arial" w:cs="B Yagut" w:hint="cs"/>
                <w:sz w:val="20"/>
                <w:szCs w:val="20"/>
                <w:rtl/>
              </w:rPr>
              <w:tab/>
            </w:r>
            <w:r w:rsidRPr="00AA236E">
              <w:rPr>
                <w:rFonts w:ascii="Arial" w:eastAsia="Times New Roman" w:hAnsi="Arial" w:cs="B Yagut" w:hint="cs"/>
                <w:sz w:val="20"/>
                <w:szCs w:val="20"/>
                <w:rtl/>
              </w:rPr>
              <w:tab/>
            </w:r>
            <w:r w:rsidRPr="00AA236E">
              <w:rPr>
                <w:rFonts w:ascii="Arial" w:eastAsia="Times New Roman" w:hAnsi="Arial" w:cs="B Yagut" w:hint="cs"/>
                <w:sz w:val="20"/>
                <w:szCs w:val="20"/>
                <w:rtl/>
              </w:rPr>
              <w:tab/>
              <w:t xml:space="preserve"> </w:t>
            </w:r>
          </w:p>
          <w:p w:rsidR="00C35204" w:rsidRPr="00AA236E" w:rsidRDefault="00C35204" w:rsidP="0071315A">
            <w:pPr>
              <w:spacing w:after="0" w:line="240" w:lineRule="auto"/>
              <w:jc w:val="both"/>
              <w:rPr>
                <w:rFonts w:ascii="Arial" w:eastAsia="Times New Roman" w:hAnsi="Arial" w:cs="B Yagut"/>
                <w:sz w:val="20"/>
                <w:szCs w:val="20"/>
                <w:rtl/>
              </w:rPr>
            </w:pPr>
            <w:r w:rsidRPr="00AA236E">
              <w:rPr>
                <w:rFonts w:ascii="Arial" w:eastAsia="Times New Roman" w:hAnsi="Arial" w:cs="B Yagut" w:hint="cs"/>
                <w:sz w:val="20"/>
                <w:szCs w:val="20"/>
                <w:rtl/>
              </w:rPr>
              <w:t>7- تروماتولوژي</w:t>
            </w:r>
            <w:r w:rsidR="00BA7E2C" w:rsidRPr="00AA236E">
              <w:rPr>
                <w:rFonts w:ascii="Arial" w:eastAsia="Times New Roman" w:hAnsi="Arial" w:cs="B Yagut" w:hint="cs"/>
                <w:sz w:val="20"/>
                <w:szCs w:val="20"/>
                <w:rtl/>
              </w:rPr>
              <w:t xml:space="preserve">: </w:t>
            </w:r>
            <w:r w:rsidRPr="00AA236E">
              <w:rPr>
                <w:rFonts w:ascii="Arial" w:eastAsia="Times New Roman" w:hAnsi="Arial" w:cs="B Yagut" w:hint="cs"/>
                <w:sz w:val="20"/>
                <w:szCs w:val="20"/>
                <w:rtl/>
              </w:rPr>
              <w:t>كليات و ضرب و جرح، حوادث و تصادفات</w:t>
            </w:r>
            <w:r w:rsidR="00BA7E2C" w:rsidRPr="00AA236E">
              <w:rPr>
                <w:rFonts w:ascii="Arial" w:eastAsia="Times New Roman" w:hAnsi="Arial" w:cs="B Yagut" w:hint="cs"/>
                <w:sz w:val="20"/>
                <w:szCs w:val="20"/>
                <w:rtl/>
              </w:rPr>
              <w:t xml:space="preserve">، </w:t>
            </w:r>
            <w:r w:rsidRPr="00AA236E">
              <w:rPr>
                <w:rFonts w:ascii="Arial" w:eastAsia="Times New Roman" w:hAnsi="Arial" w:cs="B Yagut" w:hint="cs"/>
                <w:sz w:val="20"/>
                <w:szCs w:val="20"/>
                <w:rtl/>
              </w:rPr>
              <w:t>گرما و سرما، تشعشعات و الكتريسيته</w:t>
            </w:r>
            <w:r w:rsidR="00BA7E2C" w:rsidRPr="00AA236E">
              <w:rPr>
                <w:rFonts w:ascii="Arial" w:eastAsia="Times New Roman" w:hAnsi="Arial" w:cs="B Yagut" w:hint="cs"/>
                <w:sz w:val="20"/>
                <w:szCs w:val="20"/>
                <w:rtl/>
              </w:rPr>
              <w:t xml:space="preserve">، </w:t>
            </w:r>
            <w:r w:rsidRPr="00AA236E">
              <w:rPr>
                <w:rFonts w:ascii="Arial" w:eastAsia="Times New Roman" w:hAnsi="Arial" w:cs="B Yagut" w:hint="cs"/>
                <w:sz w:val="20"/>
                <w:szCs w:val="20"/>
                <w:rtl/>
              </w:rPr>
              <w:t xml:space="preserve">سر و صدا </w:t>
            </w:r>
            <w:r w:rsidRPr="00AA236E">
              <w:rPr>
                <w:rFonts w:ascii="Arial" w:eastAsia="Times New Roman" w:hAnsi="Arial" w:cs="B Yagut" w:hint="cs"/>
                <w:sz w:val="20"/>
                <w:szCs w:val="20"/>
                <w:rtl/>
              </w:rPr>
              <w:tab/>
              <w:t xml:space="preserve"> </w:t>
            </w:r>
          </w:p>
          <w:p w:rsidR="00C35204" w:rsidRPr="00AA236E" w:rsidRDefault="00C35204" w:rsidP="0071315A">
            <w:pPr>
              <w:pStyle w:val="ListParagraph"/>
              <w:numPr>
                <w:ilvl w:val="0"/>
                <w:numId w:val="191"/>
              </w:numPr>
              <w:spacing w:after="0" w:line="240" w:lineRule="auto"/>
              <w:jc w:val="both"/>
              <w:rPr>
                <w:rFonts w:ascii="Arial" w:eastAsia="Times New Roman" w:hAnsi="Arial" w:cs="B Yagut"/>
                <w:sz w:val="20"/>
                <w:szCs w:val="20"/>
                <w:rtl/>
              </w:rPr>
            </w:pPr>
            <w:r w:rsidRPr="00AA236E">
              <w:rPr>
                <w:rFonts w:ascii="Arial" w:eastAsia="Times New Roman" w:hAnsi="Arial" w:cs="B Yagut" w:hint="cs"/>
                <w:sz w:val="20"/>
                <w:szCs w:val="20"/>
                <w:rtl/>
              </w:rPr>
              <w:t xml:space="preserve">مسموميت‌ها </w:t>
            </w:r>
          </w:p>
          <w:p w:rsidR="00C35204" w:rsidRPr="00AA236E" w:rsidRDefault="00933A2C" w:rsidP="0071315A">
            <w:pPr>
              <w:pStyle w:val="ListParagraph"/>
              <w:numPr>
                <w:ilvl w:val="0"/>
                <w:numId w:val="191"/>
              </w:numPr>
              <w:spacing w:after="0" w:line="240" w:lineRule="auto"/>
              <w:jc w:val="both"/>
              <w:rPr>
                <w:rFonts w:ascii="Arial" w:eastAsia="Times New Roman" w:hAnsi="Arial" w:cs="B Yagut"/>
                <w:sz w:val="20"/>
                <w:szCs w:val="20"/>
              </w:rPr>
            </w:pPr>
            <w:hyperlink r:id="rId48" w:history="1">
              <w:r w:rsidR="00C35204" w:rsidRPr="00AA236E">
                <w:rPr>
                  <w:rFonts w:ascii="Arial" w:eastAsia="Times New Roman" w:hAnsi="Arial" w:cs="B Yagut" w:hint="cs"/>
                  <w:sz w:val="20"/>
                  <w:szCs w:val="20"/>
                  <w:rtl/>
                </w:rPr>
                <w:t>مسائل جنسي در</w:t>
              </w:r>
              <w:r w:rsidR="00C35204" w:rsidRPr="00AA236E">
                <w:rPr>
                  <w:rFonts w:ascii="Arial" w:eastAsia="Times New Roman" w:hAnsi="Arial" w:cs="B Yagut"/>
                  <w:sz w:val="20"/>
                  <w:szCs w:val="20"/>
                </w:rPr>
                <w:t xml:space="preserve"> </w:t>
              </w:r>
              <w:r w:rsidR="00C35204" w:rsidRPr="00AA236E">
                <w:rPr>
                  <w:rFonts w:ascii="Arial" w:eastAsia="Times New Roman" w:hAnsi="Arial" w:cs="B Yagut" w:hint="cs"/>
                  <w:sz w:val="20"/>
                  <w:szCs w:val="20"/>
                  <w:rtl/>
                </w:rPr>
                <w:t>پزشكي قانوني</w:t>
              </w:r>
            </w:hyperlink>
            <w:r w:rsidR="00C35204" w:rsidRPr="00AA236E">
              <w:rPr>
                <w:rFonts w:ascii="Arial" w:eastAsia="Times New Roman" w:hAnsi="Arial" w:cs="B Yagut" w:hint="cs"/>
                <w:sz w:val="20"/>
                <w:szCs w:val="20"/>
                <w:rtl/>
              </w:rPr>
              <w:t>/ انحرافات جنسي و مسايل قانوني مربوط به آن</w:t>
            </w:r>
          </w:p>
          <w:p w:rsidR="00C35204" w:rsidRPr="00AA236E" w:rsidRDefault="00933A2C" w:rsidP="0071315A">
            <w:pPr>
              <w:pStyle w:val="ListParagraph"/>
              <w:numPr>
                <w:ilvl w:val="0"/>
                <w:numId w:val="191"/>
              </w:numPr>
              <w:spacing w:after="0" w:line="240" w:lineRule="auto"/>
              <w:jc w:val="both"/>
              <w:rPr>
                <w:rFonts w:ascii="Arial" w:eastAsia="Times New Roman" w:hAnsi="Arial" w:cs="B Yagut"/>
                <w:sz w:val="20"/>
                <w:szCs w:val="20"/>
              </w:rPr>
            </w:pPr>
            <w:hyperlink r:id="rId49" w:history="1">
              <w:r w:rsidR="00C35204" w:rsidRPr="00AA236E">
                <w:rPr>
                  <w:rFonts w:ascii="Arial" w:eastAsia="Times New Roman" w:hAnsi="Arial" w:cs="B Yagut" w:hint="cs"/>
                  <w:sz w:val="20"/>
                  <w:szCs w:val="20"/>
                  <w:rtl/>
                </w:rPr>
                <w:t>سلاح</w:t>
              </w:r>
              <w:r w:rsidR="00C35204" w:rsidRPr="00AA236E">
                <w:rPr>
                  <w:rFonts w:ascii="Arial" w:eastAsia="Times New Roman" w:hAnsi="Arial" w:cs="B Yagut"/>
                  <w:sz w:val="20"/>
                  <w:szCs w:val="20"/>
                </w:rPr>
                <w:t xml:space="preserve"> </w:t>
              </w:r>
              <w:r w:rsidR="00C35204" w:rsidRPr="00AA236E">
                <w:rPr>
                  <w:rFonts w:ascii="Arial" w:eastAsia="Times New Roman" w:hAnsi="Arial" w:cs="B Yagut" w:hint="cs"/>
                  <w:sz w:val="20"/>
                  <w:szCs w:val="20"/>
                  <w:rtl/>
                </w:rPr>
                <w:t>گرم</w:t>
              </w:r>
            </w:hyperlink>
          </w:p>
          <w:p w:rsidR="00C35204" w:rsidRPr="00AA236E" w:rsidRDefault="00933A2C" w:rsidP="0071315A">
            <w:pPr>
              <w:pStyle w:val="ListParagraph"/>
              <w:numPr>
                <w:ilvl w:val="0"/>
                <w:numId w:val="191"/>
              </w:numPr>
              <w:spacing w:after="0" w:line="240" w:lineRule="auto"/>
              <w:jc w:val="both"/>
              <w:rPr>
                <w:rFonts w:ascii="Arial" w:eastAsia="Times New Roman" w:hAnsi="Arial" w:cs="B Yagut"/>
                <w:sz w:val="20"/>
                <w:szCs w:val="20"/>
              </w:rPr>
            </w:pPr>
            <w:hyperlink r:id="rId50" w:history="1">
              <w:r w:rsidR="00C35204" w:rsidRPr="00AA236E">
                <w:rPr>
                  <w:rFonts w:ascii="Arial" w:eastAsia="Times New Roman" w:hAnsi="Arial" w:cs="B Yagut" w:hint="cs"/>
                  <w:sz w:val="20"/>
                  <w:szCs w:val="20"/>
                  <w:rtl/>
                </w:rPr>
                <w:t>بارداري، سقط</w:t>
              </w:r>
              <w:r w:rsidR="00C35204" w:rsidRPr="00AA236E">
                <w:rPr>
                  <w:rFonts w:ascii="Arial" w:eastAsia="Times New Roman" w:hAnsi="Arial" w:cs="B Yagut"/>
                  <w:sz w:val="20"/>
                  <w:szCs w:val="20"/>
                </w:rPr>
                <w:t xml:space="preserve"> </w:t>
              </w:r>
              <w:r w:rsidR="00C35204" w:rsidRPr="00AA236E">
                <w:rPr>
                  <w:rFonts w:ascii="Arial" w:eastAsia="Times New Roman" w:hAnsi="Arial" w:cs="B Yagut" w:hint="cs"/>
                  <w:sz w:val="20"/>
                  <w:szCs w:val="20"/>
                  <w:rtl/>
                </w:rPr>
                <w:t>جنين، بچه كشي</w:t>
              </w:r>
            </w:hyperlink>
          </w:p>
          <w:p w:rsidR="00C35204" w:rsidRPr="00AA236E" w:rsidRDefault="00933A2C" w:rsidP="0071315A">
            <w:pPr>
              <w:pStyle w:val="ListParagraph"/>
              <w:numPr>
                <w:ilvl w:val="0"/>
                <w:numId w:val="191"/>
              </w:numPr>
              <w:spacing w:after="0" w:line="240" w:lineRule="auto"/>
              <w:jc w:val="both"/>
              <w:rPr>
                <w:rFonts w:ascii="Arial" w:eastAsia="Times New Roman" w:hAnsi="Arial" w:cs="B Yagut"/>
                <w:sz w:val="20"/>
                <w:szCs w:val="20"/>
              </w:rPr>
            </w:pPr>
            <w:hyperlink r:id="rId51" w:history="1">
              <w:r w:rsidR="00C35204" w:rsidRPr="00AA236E">
                <w:rPr>
                  <w:rFonts w:ascii="Arial" w:eastAsia="Times New Roman" w:hAnsi="Arial" w:cs="B Yagut" w:hint="cs"/>
                  <w:sz w:val="20"/>
                  <w:szCs w:val="20"/>
                  <w:rtl/>
                </w:rPr>
                <w:t>مرگ هاي</w:t>
              </w:r>
              <w:r w:rsidR="00C35204" w:rsidRPr="00AA236E">
                <w:rPr>
                  <w:rFonts w:ascii="Arial" w:eastAsia="Times New Roman" w:hAnsi="Arial" w:cs="B Yagut"/>
                  <w:sz w:val="20"/>
                  <w:szCs w:val="20"/>
                </w:rPr>
                <w:t xml:space="preserve"> </w:t>
              </w:r>
              <w:r w:rsidR="00C35204" w:rsidRPr="00AA236E">
                <w:rPr>
                  <w:rFonts w:ascii="Arial" w:eastAsia="Times New Roman" w:hAnsi="Arial" w:cs="B Yagut" w:hint="cs"/>
                  <w:sz w:val="20"/>
                  <w:szCs w:val="20"/>
                  <w:rtl/>
                </w:rPr>
                <w:t>ناگهاني طبيعي</w:t>
              </w:r>
            </w:hyperlink>
          </w:p>
          <w:p w:rsidR="00C35204" w:rsidRPr="00AA236E" w:rsidRDefault="00933A2C" w:rsidP="0071315A">
            <w:pPr>
              <w:pStyle w:val="ListParagraph"/>
              <w:numPr>
                <w:ilvl w:val="0"/>
                <w:numId w:val="191"/>
              </w:numPr>
              <w:spacing w:after="0" w:line="240" w:lineRule="auto"/>
              <w:jc w:val="both"/>
              <w:rPr>
                <w:rFonts w:ascii="Arial" w:eastAsia="Times New Roman" w:hAnsi="Arial" w:cs="B Yagut"/>
                <w:sz w:val="20"/>
                <w:szCs w:val="20"/>
              </w:rPr>
            </w:pPr>
            <w:hyperlink r:id="rId52" w:history="1">
              <w:r w:rsidR="00C35204" w:rsidRPr="00AA236E">
                <w:rPr>
                  <w:rFonts w:ascii="Arial" w:eastAsia="Times New Roman" w:hAnsi="Arial" w:cs="B Yagut" w:hint="cs"/>
                  <w:sz w:val="20"/>
                  <w:szCs w:val="20"/>
                  <w:rtl/>
                </w:rPr>
                <w:t>كودك</w:t>
              </w:r>
              <w:r w:rsidR="00C35204" w:rsidRPr="00AA236E">
                <w:rPr>
                  <w:rFonts w:ascii="Arial" w:eastAsia="Times New Roman" w:hAnsi="Arial" w:cs="B Yagut"/>
                  <w:sz w:val="20"/>
                  <w:szCs w:val="20"/>
                </w:rPr>
                <w:t xml:space="preserve"> </w:t>
              </w:r>
              <w:r w:rsidR="00C35204" w:rsidRPr="00AA236E">
                <w:rPr>
                  <w:rFonts w:ascii="Arial" w:eastAsia="Times New Roman" w:hAnsi="Arial" w:cs="B Yagut" w:hint="cs"/>
                  <w:sz w:val="20"/>
                  <w:szCs w:val="20"/>
                  <w:rtl/>
                </w:rPr>
                <w:t>آزاري</w:t>
              </w:r>
            </w:hyperlink>
            <w:r w:rsidR="00C35204" w:rsidRPr="00AA236E">
              <w:rPr>
                <w:rFonts w:ascii="Arial" w:eastAsia="Times New Roman" w:hAnsi="Arial" w:cs="B Yagut" w:hint="cs"/>
                <w:sz w:val="20"/>
                <w:szCs w:val="20"/>
                <w:rtl/>
              </w:rPr>
              <w:t xml:space="preserve"> و مرگهاي دوره نوزادي</w:t>
            </w:r>
          </w:p>
          <w:p w:rsidR="00C35204" w:rsidRPr="00AA236E" w:rsidRDefault="00C35204" w:rsidP="0071315A">
            <w:pPr>
              <w:pStyle w:val="ListParagraph"/>
              <w:numPr>
                <w:ilvl w:val="0"/>
                <w:numId w:val="191"/>
              </w:numPr>
              <w:spacing w:after="0" w:line="240" w:lineRule="auto"/>
              <w:jc w:val="both"/>
              <w:rPr>
                <w:rFonts w:ascii="Arial" w:eastAsia="Times New Roman" w:hAnsi="Arial" w:cs="B Yagut"/>
                <w:sz w:val="20"/>
                <w:szCs w:val="20"/>
              </w:rPr>
            </w:pPr>
            <w:r w:rsidRPr="00AA236E">
              <w:rPr>
                <w:rFonts w:ascii="Arial" w:eastAsia="Times New Roman" w:hAnsi="Arial" w:cs="B Yagut" w:hint="cs"/>
                <w:sz w:val="20"/>
                <w:szCs w:val="20"/>
                <w:rtl/>
              </w:rPr>
              <w:t>اصول قانوني مربوط به گواهي نويسي و پرونده نويسي</w:t>
            </w:r>
          </w:p>
          <w:p w:rsidR="00C35204" w:rsidRPr="00AA236E" w:rsidRDefault="00C35204" w:rsidP="0071315A">
            <w:pPr>
              <w:pStyle w:val="ListParagraph"/>
              <w:numPr>
                <w:ilvl w:val="0"/>
                <w:numId w:val="191"/>
              </w:numPr>
              <w:spacing w:after="0" w:line="240" w:lineRule="auto"/>
              <w:jc w:val="both"/>
              <w:rPr>
                <w:rFonts w:ascii="Arial" w:eastAsia="Times New Roman" w:hAnsi="Arial" w:cs="B Yagut"/>
                <w:sz w:val="20"/>
                <w:szCs w:val="20"/>
              </w:rPr>
            </w:pPr>
            <w:r w:rsidRPr="00AA236E">
              <w:rPr>
                <w:rFonts w:ascii="Arial" w:eastAsia="Times New Roman" w:hAnsi="Arial" w:cs="B Yagut" w:hint="cs"/>
                <w:sz w:val="20"/>
                <w:szCs w:val="20"/>
                <w:rtl/>
              </w:rPr>
              <w:t>رضايت نامه و برائت نامه</w:t>
            </w:r>
          </w:p>
          <w:p w:rsidR="00C35204" w:rsidRPr="00AA236E" w:rsidRDefault="00C35204" w:rsidP="0071315A">
            <w:pPr>
              <w:pStyle w:val="ListParagraph"/>
              <w:numPr>
                <w:ilvl w:val="0"/>
                <w:numId w:val="191"/>
              </w:numPr>
              <w:spacing w:after="0" w:line="240" w:lineRule="auto"/>
              <w:jc w:val="both"/>
              <w:rPr>
                <w:rFonts w:ascii="Arial" w:eastAsia="Times New Roman" w:hAnsi="Arial" w:cs="B Yagut"/>
                <w:sz w:val="20"/>
                <w:szCs w:val="20"/>
              </w:rPr>
            </w:pPr>
            <w:r w:rsidRPr="00AA236E">
              <w:rPr>
                <w:rFonts w:ascii="Arial" w:eastAsia="Times New Roman" w:hAnsi="Arial" w:cs="B Yagut" w:hint="cs"/>
                <w:sz w:val="20"/>
                <w:szCs w:val="20"/>
                <w:rtl/>
              </w:rPr>
              <w:t>قانون دیات (بر اساس کتاب قانون مجازات اسلامی)</w:t>
            </w:r>
          </w:p>
        </w:tc>
      </w:tr>
    </w:tbl>
    <w:p w:rsidR="00D04B71" w:rsidRPr="00AA236E" w:rsidRDefault="00B76717" w:rsidP="0071315A">
      <w:pPr>
        <w:spacing w:after="0" w:line="240" w:lineRule="auto"/>
        <w:jc w:val="both"/>
        <w:rPr>
          <w:rFonts w:cs="B Yagut"/>
          <w:b/>
          <w:bCs/>
          <w:sz w:val="20"/>
          <w:szCs w:val="20"/>
          <w:rtl/>
        </w:rPr>
      </w:pPr>
      <w:r w:rsidRPr="00AA236E">
        <w:rPr>
          <w:rFonts w:cs="B Yagut"/>
          <w:b/>
          <w:bCs/>
          <w:sz w:val="20"/>
          <w:szCs w:val="20"/>
          <w:rtl/>
        </w:rPr>
        <w:lastRenderedPageBreak/>
        <w:br w:type="page"/>
      </w:r>
    </w:p>
    <w:p w:rsidR="00D04B71" w:rsidRPr="00AA236E" w:rsidRDefault="00D04B71" w:rsidP="0071315A">
      <w:pPr>
        <w:spacing w:after="0" w:line="240" w:lineRule="auto"/>
        <w:jc w:val="both"/>
        <w:rPr>
          <w:rFonts w:cs="B Yagut"/>
          <w:b/>
          <w:bCs/>
          <w:sz w:val="20"/>
          <w:szCs w:val="20"/>
          <w:rtl/>
        </w:rPr>
      </w:pPr>
    </w:p>
    <w:p w:rsidR="00D04B71" w:rsidRPr="00AA236E" w:rsidRDefault="00D04B71" w:rsidP="0071315A">
      <w:pPr>
        <w:spacing w:after="0" w:line="240" w:lineRule="auto"/>
        <w:jc w:val="both"/>
        <w:rPr>
          <w:rFonts w:cs="B Yagut"/>
          <w:b/>
          <w:bCs/>
          <w:sz w:val="20"/>
          <w:szCs w:val="20"/>
          <w:rtl/>
        </w:rPr>
      </w:pPr>
    </w:p>
    <w:p w:rsidR="00D04B71" w:rsidRPr="00AA236E" w:rsidRDefault="00D04B71" w:rsidP="0071315A">
      <w:pPr>
        <w:spacing w:after="0" w:line="240" w:lineRule="auto"/>
        <w:jc w:val="both"/>
        <w:rPr>
          <w:rFonts w:cs="B Yagut"/>
          <w:b/>
          <w:bCs/>
          <w:sz w:val="20"/>
          <w:szCs w:val="20"/>
          <w:rtl/>
        </w:rPr>
      </w:pPr>
    </w:p>
    <w:p w:rsidR="00D04B71" w:rsidRPr="00AA236E" w:rsidRDefault="00D04B71" w:rsidP="0071315A">
      <w:pPr>
        <w:spacing w:after="0" w:line="240" w:lineRule="auto"/>
        <w:jc w:val="both"/>
        <w:rPr>
          <w:rFonts w:cs="B Yagut"/>
          <w:b/>
          <w:bCs/>
          <w:sz w:val="20"/>
          <w:szCs w:val="20"/>
          <w:rtl/>
        </w:rPr>
      </w:pPr>
    </w:p>
    <w:p w:rsidR="00D04B71" w:rsidRPr="00AA236E" w:rsidRDefault="00D04B71" w:rsidP="0071315A">
      <w:pPr>
        <w:spacing w:after="0" w:line="240" w:lineRule="auto"/>
        <w:jc w:val="both"/>
        <w:rPr>
          <w:rFonts w:cs="B Yagut"/>
          <w:b/>
          <w:bCs/>
          <w:sz w:val="20"/>
          <w:szCs w:val="20"/>
          <w:rtl/>
        </w:rPr>
      </w:pPr>
    </w:p>
    <w:p w:rsidR="00D04B71" w:rsidRPr="00AA236E" w:rsidRDefault="00D04B71" w:rsidP="0071315A">
      <w:pPr>
        <w:spacing w:after="0" w:line="240" w:lineRule="auto"/>
        <w:jc w:val="both"/>
        <w:rPr>
          <w:rFonts w:cs="B Yagut"/>
          <w:b/>
          <w:bCs/>
          <w:sz w:val="20"/>
          <w:szCs w:val="20"/>
          <w:rtl/>
        </w:rPr>
      </w:pPr>
    </w:p>
    <w:p w:rsidR="00D04B71" w:rsidRPr="00AA236E" w:rsidRDefault="00D04B71" w:rsidP="0071315A">
      <w:pPr>
        <w:spacing w:after="0" w:line="240" w:lineRule="auto"/>
        <w:jc w:val="both"/>
        <w:rPr>
          <w:rFonts w:cs="B Yagut"/>
          <w:b/>
          <w:bCs/>
          <w:sz w:val="20"/>
          <w:szCs w:val="20"/>
          <w:rtl/>
        </w:rPr>
      </w:pPr>
    </w:p>
    <w:p w:rsidR="00D04B71" w:rsidRPr="00AA236E" w:rsidRDefault="00D04B71" w:rsidP="0071315A">
      <w:pPr>
        <w:spacing w:after="0" w:line="240" w:lineRule="auto"/>
        <w:jc w:val="both"/>
        <w:rPr>
          <w:rFonts w:cs="B Yagut"/>
          <w:b/>
          <w:bCs/>
          <w:sz w:val="20"/>
          <w:szCs w:val="20"/>
          <w:rtl/>
        </w:rPr>
      </w:pPr>
    </w:p>
    <w:p w:rsidR="00D04B71" w:rsidRPr="00AA236E" w:rsidRDefault="00D04B71" w:rsidP="0071315A">
      <w:pPr>
        <w:spacing w:after="0" w:line="240" w:lineRule="auto"/>
        <w:jc w:val="both"/>
        <w:rPr>
          <w:rFonts w:cs="B Yagut"/>
          <w:b/>
          <w:bCs/>
          <w:sz w:val="20"/>
          <w:szCs w:val="20"/>
          <w:rtl/>
        </w:rPr>
      </w:pPr>
    </w:p>
    <w:p w:rsidR="00D04B71" w:rsidRPr="00AA236E" w:rsidRDefault="00D04B71" w:rsidP="0071315A">
      <w:pPr>
        <w:spacing w:after="0" w:line="240" w:lineRule="auto"/>
        <w:jc w:val="both"/>
        <w:rPr>
          <w:rFonts w:cs="B Yagut"/>
          <w:b/>
          <w:bCs/>
          <w:sz w:val="20"/>
          <w:szCs w:val="20"/>
          <w:rtl/>
        </w:rPr>
      </w:pPr>
    </w:p>
    <w:p w:rsidR="00B17051" w:rsidRPr="00C05CFB" w:rsidRDefault="00B17051" w:rsidP="00C05CFB">
      <w:pPr>
        <w:spacing w:after="0" w:line="240" w:lineRule="auto"/>
        <w:jc w:val="center"/>
        <w:rPr>
          <w:rFonts w:cs="B Titr"/>
          <w:b/>
          <w:bCs/>
          <w:sz w:val="48"/>
          <w:szCs w:val="48"/>
          <w:rtl/>
        </w:rPr>
      </w:pPr>
      <w:r w:rsidRPr="00C05CFB">
        <w:rPr>
          <w:rFonts w:cs="B Titr"/>
          <w:b/>
          <w:bCs/>
          <w:sz w:val="48"/>
          <w:szCs w:val="48"/>
          <w:rtl/>
        </w:rPr>
        <w:t>فصل چهارم</w:t>
      </w:r>
      <w:bookmarkEnd w:id="21"/>
    </w:p>
    <w:p w:rsidR="00B17051" w:rsidRPr="00C05CFB" w:rsidRDefault="00B17051" w:rsidP="00C05CFB">
      <w:pPr>
        <w:tabs>
          <w:tab w:val="left" w:pos="522"/>
          <w:tab w:val="center" w:leader="dot" w:pos="7156"/>
        </w:tabs>
        <w:spacing w:after="0" w:line="240" w:lineRule="auto"/>
        <w:jc w:val="center"/>
        <w:rPr>
          <w:rFonts w:ascii="Times New Roman" w:hAnsi="Times New Roman" w:cs="B Titr"/>
          <w:b/>
          <w:bCs/>
          <w:sz w:val="48"/>
          <w:szCs w:val="48"/>
          <w:rtl/>
        </w:rPr>
      </w:pPr>
      <w:bookmarkStart w:id="22" w:name="_Toc458595106"/>
      <w:r w:rsidRPr="00C05CFB">
        <w:rPr>
          <w:rFonts w:cs="B Titr"/>
          <w:b/>
          <w:bCs/>
          <w:sz w:val="48"/>
          <w:szCs w:val="48"/>
          <w:rtl/>
        </w:rPr>
        <w:t xml:space="preserve">ارزشيابي </w:t>
      </w:r>
      <w:bookmarkEnd w:id="22"/>
      <w:r w:rsidRPr="00C05CFB">
        <w:rPr>
          <w:rFonts w:ascii="Times New Roman" w:hAnsi="Times New Roman" w:cs="B Titr"/>
          <w:b/>
          <w:bCs/>
          <w:sz w:val="48"/>
          <w:szCs w:val="48"/>
          <w:rtl/>
        </w:rPr>
        <w:t xml:space="preserve">برنامه </w:t>
      </w:r>
      <w:r w:rsidR="00F84D91" w:rsidRPr="00C05CFB">
        <w:rPr>
          <w:rFonts w:ascii="Times New Roman" w:hAnsi="Times New Roman" w:cs="B Titr"/>
          <w:b/>
          <w:bCs/>
          <w:sz w:val="48"/>
          <w:szCs w:val="48"/>
          <w:rtl/>
        </w:rPr>
        <w:t>آموزش</w:t>
      </w:r>
      <w:r w:rsidRPr="00C05CFB">
        <w:rPr>
          <w:rFonts w:ascii="Times New Roman" w:hAnsi="Times New Roman" w:cs="B Titr"/>
          <w:b/>
          <w:bCs/>
          <w:sz w:val="48"/>
          <w:szCs w:val="48"/>
          <w:rtl/>
        </w:rPr>
        <w:t xml:space="preserve">ی رشته </w:t>
      </w:r>
      <w:r w:rsidR="00342309" w:rsidRPr="00C05CFB">
        <w:rPr>
          <w:rFonts w:ascii="Times New Roman" w:hAnsi="Times New Roman" w:cs="B Titr" w:hint="cs"/>
          <w:b/>
          <w:bCs/>
          <w:sz w:val="48"/>
          <w:szCs w:val="48"/>
          <w:rtl/>
        </w:rPr>
        <w:t>پزشکی</w:t>
      </w:r>
    </w:p>
    <w:p w:rsidR="00B17051" w:rsidRPr="00C05CFB" w:rsidRDefault="00B17051" w:rsidP="00C05CFB">
      <w:pPr>
        <w:pStyle w:val="Heading1"/>
        <w:spacing w:before="0" w:after="0"/>
        <w:rPr>
          <w:rFonts w:cs="B Titr"/>
          <w:sz w:val="48"/>
          <w:szCs w:val="48"/>
          <w:rtl/>
        </w:rPr>
      </w:pPr>
      <w:r w:rsidRPr="00C05CFB">
        <w:rPr>
          <w:rFonts w:cs="B Titr"/>
          <w:b w:val="0"/>
          <w:bCs w:val="0"/>
          <w:sz w:val="48"/>
          <w:szCs w:val="48"/>
          <w:rtl/>
          <w:lang w:bidi="fa-IR"/>
        </w:rPr>
        <w:t>مقطع دکتری عمومی</w:t>
      </w:r>
    </w:p>
    <w:p w:rsidR="00B17051" w:rsidRPr="00AA236E" w:rsidRDefault="00B17051" w:rsidP="0071315A">
      <w:pPr>
        <w:spacing w:after="0" w:line="240" w:lineRule="auto"/>
        <w:jc w:val="both"/>
        <w:rPr>
          <w:rFonts w:ascii="Times New Roman" w:hAnsi="Times New Roman" w:cs="B Yagut"/>
          <w:sz w:val="20"/>
          <w:szCs w:val="20"/>
          <w:rtl/>
        </w:rPr>
      </w:pPr>
    </w:p>
    <w:p w:rsidR="00B17051" w:rsidRPr="00AA236E" w:rsidRDefault="00B17051" w:rsidP="0071315A">
      <w:pPr>
        <w:spacing w:after="0" w:line="240" w:lineRule="auto"/>
        <w:jc w:val="both"/>
        <w:rPr>
          <w:rFonts w:ascii="Times New Roman" w:hAnsi="Times New Roman" w:cs="B Yagut"/>
          <w:sz w:val="20"/>
          <w:szCs w:val="20"/>
          <w:rtl/>
        </w:rPr>
      </w:pPr>
    </w:p>
    <w:p w:rsidR="00B17051" w:rsidRPr="0071315A" w:rsidRDefault="00B17051" w:rsidP="0071315A">
      <w:pPr>
        <w:spacing w:after="0" w:line="240" w:lineRule="auto"/>
        <w:jc w:val="both"/>
        <w:rPr>
          <w:rFonts w:ascii="Times New Roman" w:hAnsi="Times New Roman" w:cs="B Yagut"/>
          <w:b/>
          <w:bCs/>
          <w:sz w:val="24"/>
          <w:szCs w:val="24"/>
          <w:rtl/>
        </w:rPr>
      </w:pPr>
      <w:r w:rsidRPr="00AA236E">
        <w:rPr>
          <w:rFonts w:ascii="Times New Roman" w:hAnsi="Times New Roman" w:cs="B Yagut"/>
          <w:b/>
          <w:bCs/>
          <w:sz w:val="20"/>
          <w:szCs w:val="20"/>
          <w:rtl/>
        </w:rPr>
        <w:br w:type="page"/>
      </w:r>
      <w:r w:rsidR="005B74C5" w:rsidRPr="0071315A">
        <w:rPr>
          <w:rFonts w:ascii="Times New Roman" w:hAnsi="Times New Roman" w:cs="B Yagut" w:hint="cs"/>
          <w:b/>
          <w:bCs/>
          <w:sz w:val="24"/>
          <w:szCs w:val="24"/>
          <w:rtl/>
        </w:rPr>
        <w:lastRenderedPageBreak/>
        <w:t>ارزشیابی برنامه پزشکی عمومی با دو رویکرد تکوینی و تراکمی انجام میشود</w:t>
      </w:r>
      <w:r w:rsidR="00BA7E2C" w:rsidRPr="0071315A">
        <w:rPr>
          <w:rFonts w:ascii="Times New Roman" w:hAnsi="Times New Roman" w:cs="B Yagut" w:hint="cs"/>
          <w:b/>
          <w:bCs/>
          <w:sz w:val="24"/>
          <w:szCs w:val="24"/>
          <w:rtl/>
        </w:rPr>
        <w:t>.</w:t>
      </w:r>
    </w:p>
    <w:p w:rsidR="005B74C5" w:rsidRPr="0071315A" w:rsidRDefault="005B74C5" w:rsidP="0071315A">
      <w:pPr>
        <w:spacing w:after="0" w:line="240" w:lineRule="auto"/>
        <w:jc w:val="both"/>
        <w:rPr>
          <w:rFonts w:ascii="Times New Roman" w:hAnsi="Times New Roman" w:cs="B Yagut"/>
          <w:b/>
          <w:bCs/>
          <w:sz w:val="24"/>
          <w:szCs w:val="24"/>
          <w:rtl/>
        </w:rPr>
      </w:pPr>
      <w:r w:rsidRPr="0071315A">
        <w:rPr>
          <w:rFonts w:ascii="Times New Roman" w:hAnsi="Times New Roman" w:cs="B Yagut" w:hint="cs"/>
          <w:b/>
          <w:bCs/>
          <w:sz w:val="24"/>
          <w:szCs w:val="24"/>
          <w:rtl/>
        </w:rPr>
        <w:t>الف) رویکرد تکوینی یا سازنده (</w:t>
      </w:r>
      <w:r w:rsidRPr="0071315A">
        <w:rPr>
          <w:rFonts w:ascii="Times New Roman" w:hAnsi="Times New Roman" w:cs="B Yagut"/>
          <w:b/>
          <w:bCs/>
          <w:sz w:val="24"/>
          <w:szCs w:val="24"/>
        </w:rPr>
        <w:t>Formative</w:t>
      </w:r>
      <w:r w:rsidRPr="0071315A">
        <w:rPr>
          <w:rFonts w:ascii="Times New Roman" w:hAnsi="Times New Roman" w:cs="B Yagut" w:hint="cs"/>
          <w:b/>
          <w:bCs/>
          <w:sz w:val="24"/>
          <w:szCs w:val="24"/>
          <w:rtl/>
        </w:rPr>
        <w:t>) به ارزشیابی برنامه پزشکی عمومی</w:t>
      </w:r>
      <w:r w:rsidR="00BA7E2C" w:rsidRPr="0071315A">
        <w:rPr>
          <w:rFonts w:ascii="Times New Roman" w:hAnsi="Times New Roman" w:cs="B Yagut" w:hint="cs"/>
          <w:b/>
          <w:bCs/>
          <w:sz w:val="24"/>
          <w:szCs w:val="24"/>
          <w:rtl/>
        </w:rPr>
        <w:t xml:space="preserve">: </w:t>
      </w:r>
    </w:p>
    <w:p w:rsidR="00B17051" w:rsidRPr="0071315A" w:rsidRDefault="005B74C5" w:rsidP="0071315A">
      <w:pPr>
        <w:spacing w:after="0" w:line="240" w:lineRule="auto"/>
        <w:jc w:val="both"/>
        <w:rPr>
          <w:rFonts w:ascii="Times New Roman" w:hAnsi="Times New Roman" w:cs="B Yagut"/>
          <w:sz w:val="24"/>
          <w:szCs w:val="24"/>
          <w:rtl/>
        </w:rPr>
      </w:pPr>
      <w:r w:rsidRPr="0071315A">
        <w:rPr>
          <w:rFonts w:ascii="Times New Roman" w:hAnsi="Times New Roman" w:cs="B Yagut" w:hint="cs"/>
          <w:sz w:val="24"/>
          <w:szCs w:val="24"/>
          <w:rtl/>
        </w:rPr>
        <w:t xml:space="preserve">در رویکرد تکوینی، هدف از ارزشیابی، اصلاح برنامه های در حال اجرا از طریق </w:t>
      </w:r>
      <w:r w:rsidR="00B17051" w:rsidRPr="0071315A">
        <w:rPr>
          <w:rFonts w:ascii="Times New Roman" w:hAnsi="Times New Roman" w:cs="B Yagut"/>
          <w:sz w:val="24"/>
          <w:szCs w:val="24"/>
          <w:rtl/>
        </w:rPr>
        <w:t xml:space="preserve">بررسي </w:t>
      </w:r>
      <w:r w:rsidR="00342309" w:rsidRPr="0071315A">
        <w:rPr>
          <w:rFonts w:ascii="Times New Roman" w:hAnsi="Times New Roman" w:cs="B Yagut" w:hint="cs"/>
          <w:sz w:val="24"/>
          <w:szCs w:val="24"/>
          <w:rtl/>
        </w:rPr>
        <w:t>میزان مطابقت برنامه اجرا شده (</w:t>
      </w:r>
      <w:r w:rsidR="00342309" w:rsidRPr="0071315A">
        <w:rPr>
          <w:rFonts w:ascii="Times New Roman" w:hAnsi="Times New Roman" w:cs="B Yagut"/>
          <w:sz w:val="24"/>
          <w:szCs w:val="24"/>
        </w:rPr>
        <w:t>Implemented Curriculum</w:t>
      </w:r>
      <w:r w:rsidR="00342309" w:rsidRPr="0071315A">
        <w:rPr>
          <w:rFonts w:ascii="Times New Roman" w:hAnsi="Times New Roman" w:cs="B Yagut" w:hint="cs"/>
          <w:sz w:val="24"/>
          <w:szCs w:val="24"/>
          <w:rtl/>
        </w:rPr>
        <w:t>) با برنامه تدوین شده (</w:t>
      </w:r>
      <w:r w:rsidR="00342309" w:rsidRPr="0071315A">
        <w:rPr>
          <w:rFonts w:ascii="Times New Roman" w:hAnsi="Times New Roman" w:cs="B Yagut"/>
          <w:sz w:val="24"/>
          <w:szCs w:val="24"/>
        </w:rPr>
        <w:t xml:space="preserve">Planned Curriculum </w:t>
      </w:r>
      <w:r w:rsidR="00342309" w:rsidRPr="0071315A">
        <w:rPr>
          <w:rFonts w:ascii="Times New Roman" w:hAnsi="Times New Roman" w:cs="B Yagut" w:hint="cs"/>
          <w:sz w:val="24"/>
          <w:szCs w:val="24"/>
          <w:rtl/>
        </w:rPr>
        <w:t>)</w:t>
      </w:r>
      <w:r w:rsidRPr="0071315A">
        <w:rPr>
          <w:rFonts w:ascii="Times New Roman" w:hAnsi="Times New Roman" w:cs="B Yagut" w:hint="cs"/>
          <w:sz w:val="24"/>
          <w:szCs w:val="24"/>
          <w:rtl/>
        </w:rPr>
        <w:t>و استانداردهای آن</w:t>
      </w:r>
      <w:r w:rsidR="00BA7E2C" w:rsidRPr="0071315A">
        <w:rPr>
          <w:rFonts w:ascii="Times New Roman" w:hAnsi="Times New Roman" w:cs="B Yagut" w:hint="cs"/>
          <w:sz w:val="24"/>
          <w:szCs w:val="24"/>
          <w:rtl/>
        </w:rPr>
        <w:t xml:space="preserve"> </w:t>
      </w:r>
      <w:r w:rsidRPr="0071315A">
        <w:rPr>
          <w:rFonts w:ascii="Times New Roman" w:hAnsi="Times New Roman" w:cs="B Yagut" w:hint="cs"/>
          <w:sz w:val="24"/>
          <w:szCs w:val="24"/>
          <w:rtl/>
        </w:rPr>
        <w:t>است</w:t>
      </w:r>
      <w:r w:rsidR="00BA7E2C" w:rsidRPr="0071315A">
        <w:rPr>
          <w:rFonts w:ascii="Times New Roman" w:hAnsi="Times New Roman" w:cs="B Yagut" w:hint="cs"/>
          <w:sz w:val="24"/>
          <w:szCs w:val="24"/>
          <w:rtl/>
        </w:rPr>
        <w:t xml:space="preserve">. </w:t>
      </w:r>
    </w:p>
    <w:p w:rsidR="005B74C5" w:rsidRPr="0071315A" w:rsidRDefault="005B74C5" w:rsidP="0071315A">
      <w:pPr>
        <w:spacing w:after="0" w:line="240" w:lineRule="auto"/>
        <w:jc w:val="both"/>
        <w:rPr>
          <w:rFonts w:ascii="Times New Roman" w:hAnsi="Times New Roman" w:cs="B Yagut"/>
          <w:sz w:val="24"/>
          <w:szCs w:val="24"/>
          <w:rtl/>
        </w:rPr>
      </w:pPr>
      <w:r w:rsidRPr="0071315A">
        <w:rPr>
          <w:rFonts w:ascii="Times New Roman" w:hAnsi="Times New Roman" w:cs="B Yagut" w:hint="cs"/>
          <w:sz w:val="24"/>
          <w:szCs w:val="24"/>
          <w:rtl/>
        </w:rPr>
        <w:t xml:space="preserve">به این منظور، تدوین شاخصهای پایش اجرای برنامه و استقرار نظام پایش در دو سطح دانشگاهی (با محوریت کمیته برنامه درسی پزشکی عمومی در دانشکده پزشکی)، و وزارتی ( با </w:t>
      </w:r>
      <w:r w:rsidR="001B6697">
        <w:rPr>
          <w:rFonts w:ascii="Times New Roman" w:hAnsi="Times New Roman" w:cs="B Yagut" w:hint="cs"/>
          <w:sz w:val="24"/>
          <w:szCs w:val="24"/>
          <w:rtl/>
        </w:rPr>
        <w:t>مسئولیت</w:t>
      </w:r>
      <w:r w:rsidRPr="0071315A">
        <w:rPr>
          <w:rFonts w:ascii="Times New Roman" w:hAnsi="Times New Roman" w:cs="B Yagut" w:hint="cs"/>
          <w:sz w:val="24"/>
          <w:szCs w:val="24"/>
          <w:rtl/>
        </w:rPr>
        <w:t xml:space="preserve"> دبیرخانه شورای آموزش پزشکی عمومی) انجام می شود</w:t>
      </w:r>
      <w:r w:rsidR="00BA7E2C" w:rsidRPr="0071315A">
        <w:rPr>
          <w:rFonts w:ascii="Times New Roman" w:hAnsi="Times New Roman" w:cs="B Yagut" w:hint="cs"/>
          <w:sz w:val="24"/>
          <w:szCs w:val="24"/>
          <w:rtl/>
        </w:rPr>
        <w:t xml:space="preserve">. </w:t>
      </w:r>
    </w:p>
    <w:p w:rsidR="005B74C5" w:rsidRPr="0071315A" w:rsidRDefault="005B74C5" w:rsidP="0071315A">
      <w:pPr>
        <w:spacing w:after="0" w:line="240" w:lineRule="auto"/>
        <w:jc w:val="both"/>
        <w:rPr>
          <w:rFonts w:ascii="Times New Roman" w:hAnsi="Times New Roman" w:cs="B Yagut"/>
          <w:sz w:val="24"/>
          <w:szCs w:val="24"/>
          <w:rtl/>
        </w:rPr>
      </w:pPr>
      <w:r w:rsidRPr="0071315A">
        <w:rPr>
          <w:rFonts w:ascii="Times New Roman" w:hAnsi="Times New Roman" w:cs="B Yagut" w:hint="cs"/>
          <w:sz w:val="24"/>
          <w:szCs w:val="24"/>
          <w:rtl/>
        </w:rPr>
        <w:t>بر اساس نتایج حاصل از پایش، اتخاذ تصمیم های اصلاحی در سطح دانشکده انجام می شود</w:t>
      </w:r>
      <w:r w:rsidR="00BA7E2C" w:rsidRPr="0071315A">
        <w:rPr>
          <w:rFonts w:ascii="Times New Roman" w:hAnsi="Times New Roman" w:cs="B Yagut" w:hint="cs"/>
          <w:sz w:val="24"/>
          <w:szCs w:val="24"/>
          <w:rtl/>
        </w:rPr>
        <w:t xml:space="preserve">. </w:t>
      </w:r>
      <w:r w:rsidRPr="0071315A">
        <w:rPr>
          <w:rFonts w:ascii="Times New Roman" w:hAnsi="Times New Roman" w:cs="B Yagut" w:hint="cs"/>
          <w:sz w:val="24"/>
          <w:szCs w:val="24"/>
          <w:rtl/>
        </w:rPr>
        <w:t>در صورت فراگیر بودن مشکلات و ضرورت انجام تغییرات در سطح ملی،</w:t>
      </w:r>
      <w:r w:rsidR="00BA7E2C" w:rsidRPr="0071315A">
        <w:rPr>
          <w:rFonts w:ascii="Times New Roman" w:hAnsi="Times New Roman" w:cs="B Yagut" w:hint="cs"/>
          <w:sz w:val="24"/>
          <w:szCs w:val="24"/>
          <w:rtl/>
        </w:rPr>
        <w:t xml:space="preserve"> </w:t>
      </w:r>
      <w:r w:rsidRPr="0071315A">
        <w:rPr>
          <w:rFonts w:ascii="Times New Roman" w:hAnsi="Times New Roman" w:cs="B Yagut" w:hint="cs"/>
          <w:sz w:val="24"/>
          <w:szCs w:val="24"/>
          <w:rtl/>
        </w:rPr>
        <w:t>دبیرخانه شورای آموزش پزشکی عمومی موظف به پیگیری اقدامات و اصلاحات مورد نیاز برای اطمینان از اجرای مناسب برنامه است</w:t>
      </w:r>
      <w:r w:rsidR="00BA7E2C" w:rsidRPr="0071315A">
        <w:rPr>
          <w:rFonts w:ascii="Times New Roman" w:hAnsi="Times New Roman" w:cs="B Yagut" w:hint="cs"/>
          <w:sz w:val="24"/>
          <w:szCs w:val="24"/>
          <w:rtl/>
        </w:rPr>
        <w:t xml:space="preserve">. </w:t>
      </w:r>
    </w:p>
    <w:p w:rsidR="005B74C5" w:rsidRPr="0071315A" w:rsidRDefault="005B74C5" w:rsidP="0071315A">
      <w:pPr>
        <w:spacing w:after="0" w:line="240" w:lineRule="auto"/>
        <w:jc w:val="both"/>
        <w:rPr>
          <w:rFonts w:ascii="Times New Roman" w:hAnsi="Times New Roman" w:cs="B Yagut"/>
          <w:b/>
          <w:bCs/>
          <w:sz w:val="24"/>
          <w:szCs w:val="24"/>
          <w:rtl/>
        </w:rPr>
      </w:pPr>
      <w:r w:rsidRPr="0071315A">
        <w:rPr>
          <w:rFonts w:ascii="Times New Roman" w:hAnsi="Times New Roman" w:cs="B Yagut" w:hint="cs"/>
          <w:b/>
          <w:bCs/>
          <w:sz w:val="24"/>
          <w:szCs w:val="24"/>
          <w:rtl/>
        </w:rPr>
        <w:t>ب) رویکرد تراکمی (</w:t>
      </w:r>
      <w:r w:rsidRPr="0071315A">
        <w:rPr>
          <w:rFonts w:ascii="Times New Roman" w:hAnsi="Times New Roman" w:cs="B Yagut"/>
          <w:b/>
          <w:bCs/>
          <w:sz w:val="24"/>
          <w:szCs w:val="24"/>
        </w:rPr>
        <w:t>Summative</w:t>
      </w:r>
      <w:r w:rsidRPr="0071315A">
        <w:rPr>
          <w:rFonts w:ascii="Times New Roman" w:hAnsi="Times New Roman" w:cs="B Yagut" w:hint="cs"/>
          <w:b/>
          <w:bCs/>
          <w:sz w:val="24"/>
          <w:szCs w:val="24"/>
          <w:rtl/>
        </w:rPr>
        <w:t>) به ارزشیابی برنامه پزشکی عمومی</w:t>
      </w:r>
      <w:r w:rsidR="00BA7E2C" w:rsidRPr="0071315A">
        <w:rPr>
          <w:rFonts w:ascii="Times New Roman" w:hAnsi="Times New Roman" w:cs="B Yagut" w:hint="cs"/>
          <w:b/>
          <w:bCs/>
          <w:sz w:val="24"/>
          <w:szCs w:val="24"/>
          <w:rtl/>
        </w:rPr>
        <w:t xml:space="preserve">: </w:t>
      </w:r>
    </w:p>
    <w:p w:rsidR="005B74C5" w:rsidRPr="0071315A" w:rsidRDefault="005B74C5" w:rsidP="0071315A">
      <w:pPr>
        <w:spacing w:after="0" w:line="240" w:lineRule="auto"/>
        <w:jc w:val="both"/>
        <w:rPr>
          <w:rFonts w:ascii="Times New Roman" w:hAnsi="Times New Roman" w:cs="B Yagut"/>
          <w:sz w:val="24"/>
          <w:szCs w:val="24"/>
          <w:rtl/>
        </w:rPr>
      </w:pPr>
      <w:r w:rsidRPr="0071315A">
        <w:rPr>
          <w:rFonts w:ascii="Times New Roman" w:hAnsi="Times New Roman" w:cs="B Yagut" w:hint="cs"/>
          <w:sz w:val="24"/>
          <w:szCs w:val="24"/>
          <w:rtl/>
        </w:rPr>
        <w:t>رویکرد تراکمی هر 5 سال یک بار، و با هدف تعیین میزان مراعات استانداردهای برنامه در دانشکده های پزشکی انجام می شود</w:t>
      </w:r>
      <w:r w:rsidR="00BA7E2C" w:rsidRPr="0071315A">
        <w:rPr>
          <w:rFonts w:ascii="Times New Roman" w:hAnsi="Times New Roman" w:cs="B Yagut" w:hint="cs"/>
          <w:sz w:val="24"/>
          <w:szCs w:val="24"/>
          <w:rtl/>
        </w:rPr>
        <w:t xml:space="preserve">. </w:t>
      </w:r>
    </w:p>
    <w:p w:rsidR="005B74C5" w:rsidRPr="0071315A" w:rsidRDefault="005B74C5" w:rsidP="0071315A">
      <w:pPr>
        <w:spacing w:after="0" w:line="240" w:lineRule="auto"/>
        <w:jc w:val="both"/>
        <w:rPr>
          <w:rFonts w:ascii="Times New Roman" w:hAnsi="Times New Roman" w:cs="B Yagut"/>
          <w:sz w:val="24"/>
          <w:szCs w:val="24"/>
          <w:rtl/>
        </w:rPr>
      </w:pPr>
      <w:r w:rsidRPr="0071315A">
        <w:rPr>
          <w:rFonts w:ascii="Times New Roman" w:hAnsi="Times New Roman" w:cs="B Yagut" w:hint="cs"/>
          <w:sz w:val="24"/>
          <w:szCs w:val="24"/>
          <w:rtl/>
        </w:rPr>
        <w:t>مدل اعتباربخشی برای این تحقق این رویکرد به کار گرفته خواهد شد</w:t>
      </w:r>
      <w:r w:rsidR="00BA7E2C" w:rsidRPr="0071315A">
        <w:rPr>
          <w:rFonts w:ascii="Times New Roman" w:hAnsi="Times New Roman" w:cs="B Yagut" w:hint="cs"/>
          <w:sz w:val="24"/>
          <w:szCs w:val="24"/>
          <w:rtl/>
        </w:rPr>
        <w:t xml:space="preserve">. </w:t>
      </w:r>
      <w:r w:rsidRPr="0071315A">
        <w:rPr>
          <w:rFonts w:ascii="Times New Roman" w:hAnsi="Times New Roman" w:cs="B Yagut" w:hint="cs"/>
          <w:sz w:val="24"/>
          <w:szCs w:val="24"/>
          <w:rtl/>
        </w:rPr>
        <w:t>سند استانداردهای برنامه دوره پزشکی عمومی (پیوست 3) که با طی مراحل علمی و مشارکت خبرگان آموزش پزشکی عمومی از سراسر کشور تدوین شده است مبنای اعتباربخشی برنامه های آموزش پزشکی عمومی در دانشکده های پزشکی جمهوری اسلامی ایران می باشد</w:t>
      </w:r>
      <w:r w:rsidR="00BA7E2C" w:rsidRPr="0071315A">
        <w:rPr>
          <w:rFonts w:ascii="Times New Roman" w:hAnsi="Times New Roman" w:cs="B Yagut" w:hint="cs"/>
          <w:sz w:val="24"/>
          <w:szCs w:val="24"/>
          <w:rtl/>
        </w:rPr>
        <w:t xml:space="preserve">. </w:t>
      </w:r>
    </w:p>
    <w:p w:rsidR="00B17051" w:rsidRPr="0071315A" w:rsidRDefault="00B17051" w:rsidP="0071315A">
      <w:pPr>
        <w:spacing w:after="0" w:line="240" w:lineRule="auto"/>
        <w:jc w:val="both"/>
        <w:rPr>
          <w:rFonts w:ascii="Times New Roman" w:hAnsi="Times New Roman" w:cs="B Yagut"/>
          <w:b/>
          <w:bCs/>
          <w:sz w:val="24"/>
          <w:szCs w:val="24"/>
          <w:rtl/>
        </w:rPr>
      </w:pPr>
      <w:r w:rsidRPr="0071315A">
        <w:rPr>
          <w:rFonts w:ascii="Times New Roman" w:hAnsi="Times New Roman" w:cs="B Yagut"/>
          <w:b/>
          <w:bCs/>
          <w:sz w:val="24"/>
          <w:szCs w:val="24"/>
          <w:rtl/>
        </w:rPr>
        <w:t>تواتر انجام ارزشيابي</w:t>
      </w:r>
      <w:r w:rsidR="00BA7E2C" w:rsidRPr="0071315A">
        <w:rPr>
          <w:rFonts w:ascii="Times New Roman" w:hAnsi="Times New Roman" w:cs="B Yagut"/>
          <w:b/>
          <w:bCs/>
          <w:sz w:val="24"/>
          <w:szCs w:val="24"/>
          <w:rtl/>
        </w:rPr>
        <w:t xml:space="preserve">: </w:t>
      </w:r>
    </w:p>
    <w:p w:rsidR="00B17051" w:rsidRPr="0071315A" w:rsidRDefault="00B17051" w:rsidP="0071315A">
      <w:pPr>
        <w:numPr>
          <w:ilvl w:val="0"/>
          <w:numId w:val="166"/>
        </w:numPr>
        <w:spacing w:after="0" w:line="240" w:lineRule="auto"/>
        <w:jc w:val="both"/>
        <w:rPr>
          <w:rFonts w:ascii="Times New Roman" w:hAnsi="Times New Roman" w:cs="B Yagut"/>
          <w:sz w:val="24"/>
          <w:szCs w:val="24"/>
        </w:rPr>
      </w:pPr>
      <w:r w:rsidRPr="0071315A">
        <w:rPr>
          <w:rFonts w:ascii="Times New Roman" w:hAnsi="Times New Roman" w:cs="B Yagut"/>
          <w:sz w:val="24"/>
          <w:szCs w:val="24"/>
          <w:rtl/>
        </w:rPr>
        <w:t xml:space="preserve">ارزشيابي </w:t>
      </w:r>
      <w:r w:rsidR="005B74C5" w:rsidRPr="0071315A">
        <w:rPr>
          <w:rFonts w:ascii="Times New Roman" w:hAnsi="Times New Roman" w:cs="B Yagut" w:hint="cs"/>
          <w:sz w:val="24"/>
          <w:szCs w:val="24"/>
          <w:rtl/>
        </w:rPr>
        <w:t>تکوینی به صورت مستمر</w:t>
      </w:r>
      <w:r w:rsidRPr="0071315A">
        <w:rPr>
          <w:rFonts w:ascii="Times New Roman" w:hAnsi="Times New Roman" w:cs="B Yagut"/>
          <w:sz w:val="24"/>
          <w:szCs w:val="24"/>
          <w:rtl/>
        </w:rPr>
        <w:t xml:space="preserve"> </w:t>
      </w:r>
    </w:p>
    <w:p w:rsidR="00B17051" w:rsidRPr="0071315A" w:rsidRDefault="00B17051" w:rsidP="0071315A">
      <w:pPr>
        <w:numPr>
          <w:ilvl w:val="0"/>
          <w:numId w:val="166"/>
        </w:numPr>
        <w:spacing w:after="0" w:line="240" w:lineRule="auto"/>
        <w:jc w:val="both"/>
        <w:rPr>
          <w:rFonts w:ascii="Times New Roman" w:hAnsi="Times New Roman" w:cs="B Yagut"/>
          <w:sz w:val="24"/>
          <w:szCs w:val="24"/>
        </w:rPr>
      </w:pPr>
      <w:r w:rsidRPr="0071315A">
        <w:rPr>
          <w:rFonts w:ascii="Times New Roman" w:hAnsi="Times New Roman" w:cs="B Yagut"/>
          <w:sz w:val="24"/>
          <w:szCs w:val="24"/>
          <w:rtl/>
        </w:rPr>
        <w:t xml:space="preserve">ارزشيابي </w:t>
      </w:r>
      <w:r w:rsidR="005B74C5" w:rsidRPr="0071315A">
        <w:rPr>
          <w:rFonts w:ascii="Times New Roman" w:hAnsi="Times New Roman" w:cs="B Yagut" w:hint="cs"/>
          <w:sz w:val="24"/>
          <w:szCs w:val="24"/>
          <w:rtl/>
        </w:rPr>
        <w:t xml:space="preserve">تراکمی (اعتباربخشی برنامه) </w:t>
      </w:r>
      <w:r w:rsidRPr="0071315A">
        <w:rPr>
          <w:rFonts w:ascii="Times New Roman" w:hAnsi="Times New Roman" w:cs="B Yagut"/>
          <w:sz w:val="24"/>
          <w:szCs w:val="24"/>
          <w:rtl/>
        </w:rPr>
        <w:t xml:space="preserve">هر </w:t>
      </w:r>
      <w:r w:rsidR="005B74C5" w:rsidRPr="0071315A">
        <w:rPr>
          <w:rFonts w:ascii="Times New Roman" w:hAnsi="Times New Roman" w:cs="B Yagut" w:hint="cs"/>
          <w:sz w:val="24"/>
          <w:szCs w:val="24"/>
          <w:rtl/>
        </w:rPr>
        <w:t>5</w:t>
      </w:r>
      <w:r w:rsidRPr="0071315A">
        <w:rPr>
          <w:rFonts w:ascii="Times New Roman" w:hAnsi="Times New Roman" w:cs="B Yagut"/>
          <w:sz w:val="24"/>
          <w:szCs w:val="24"/>
          <w:rtl/>
        </w:rPr>
        <w:t xml:space="preserve"> سال</w:t>
      </w:r>
      <w:r w:rsidR="005B74C5" w:rsidRPr="0071315A">
        <w:rPr>
          <w:rFonts w:ascii="Times New Roman" w:hAnsi="Times New Roman" w:cs="B Yagut" w:hint="cs"/>
          <w:sz w:val="24"/>
          <w:szCs w:val="24"/>
          <w:rtl/>
        </w:rPr>
        <w:t xml:space="preserve"> </w:t>
      </w:r>
    </w:p>
    <w:p w:rsidR="00E87A47" w:rsidRPr="0071315A" w:rsidRDefault="00E87A47" w:rsidP="0071315A">
      <w:pPr>
        <w:bidi w:val="0"/>
        <w:spacing w:after="0" w:line="240" w:lineRule="auto"/>
        <w:jc w:val="both"/>
        <w:rPr>
          <w:rFonts w:cs="B Yagut"/>
          <w:b/>
          <w:bCs/>
          <w:sz w:val="24"/>
          <w:szCs w:val="24"/>
          <w:rtl/>
        </w:rPr>
      </w:pPr>
      <w:r w:rsidRPr="0071315A">
        <w:rPr>
          <w:rFonts w:cs="B Yagut"/>
          <w:b/>
          <w:bCs/>
          <w:sz w:val="24"/>
          <w:szCs w:val="24"/>
          <w:rtl/>
        </w:rPr>
        <w:br w:type="page"/>
      </w:r>
    </w:p>
    <w:p w:rsidR="00E87A47" w:rsidRPr="0071315A" w:rsidRDefault="00E87A47" w:rsidP="0071315A">
      <w:pPr>
        <w:spacing w:after="0" w:line="240" w:lineRule="auto"/>
        <w:jc w:val="both"/>
        <w:rPr>
          <w:rFonts w:cs="B Yagut"/>
          <w:b/>
          <w:bCs/>
          <w:sz w:val="24"/>
          <w:szCs w:val="24"/>
          <w:rtl/>
        </w:rPr>
      </w:pPr>
    </w:p>
    <w:p w:rsidR="00E87A47" w:rsidRPr="0071315A" w:rsidRDefault="00E87A47" w:rsidP="0071315A">
      <w:pPr>
        <w:spacing w:after="0" w:line="240" w:lineRule="auto"/>
        <w:jc w:val="both"/>
        <w:rPr>
          <w:rFonts w:cs="B Yagut"/>
          <w:b/>
          <w:bCs/>
          <w:sz w:val="24"/>
          <w:szCs w:val="24"/>
          <w:rtl/>
        </w:rPr>
      </w:pPr>
    </w:p>
    <w:p w:rsidR="00E87A47" w:rsidRPr="0071315A" w:rsidRDefault="00E87A47" w:rsidP="0071315A">
      <w:pPr>
        <w:spacing w:after="0" w:line="240" w:lineRule="auto"/>
        <w:jc w:val="both"/>
        <w:rPr>
          <w:rFonts w:cs="B Yagut"/>
          <w:b/>
          <w:bCs/>
          <w:sz w:val="24"/>
          <w:szCs w:val="24"/>
          <w:rtl/>
        </w:rPr>
      </w:pPr>
    </w:p>
    <w:p w:rsidR="00E87A47" w:rsidRPr="0071315A" w:rsidRDefault="00E87A47" w:rsidP="0071315A">
      <w:pPr>
        <w:spacing w:after="0" w:line="240" w:lineRule="auto"/>
        <w:jc w:val="both"/>
        <w:rPr>
          <w:rFonts w:cs="B Yagut"/>
          <w:b/>
          <w:bCs/>
          <w:sz w:val="24"/>
          <w:szCs w:val="24"/>
          <w:rtl/>
        </w:rPr>
      </w:pPr>
    </w:p>
    <w:p w:rsidR="00E87A47" w:rsidRPr="0071315A" w:rsidRDefault="00E87A47" w:rsidP="0071315A">
      <w:pPr>
        <w:spacing w:after="0" w:line="240" w:lineRule="auto"/>
        <w:jc w:val="both"/>
        <w:rPr>
          <w:rFonts w:cs="B Yagut"/>
          <w:b/>
          <w:bCs/>
          <w:sz w:val="24"/>
          <w:szCs w:val="24"/>
          <w:rtl/>
        </w:rPr>
      </w:pPr>
    </w:p>
    <w:p w:rsidR="00B17051" w:rsidRPr="00C05CFB" w:rsidRDefault="005B74C5" w:rsidP="00C05CFB">
      <w:pPr>
        <w:spacing w:after="0" w:line="240" w:lineRule="auto"/>
        <w:jc w:val="center"/>
        <w:rPr>
          <w:rFonts w:cs="B Titr"/>
          <w:b/>
          <w:bCs/>
          <w:sz w:val="48"/>
          <w:szCs w:val="48"/>
        </w:rPr>
      </w:pPr>
      <w:r w:rsidRPr="00C05CFB">
        <w:rPr>
          <w:rFonts w:cs="B Titr" w:hint="cs"/>
          <w:b/>
          <w:bCs/>
          <w:sz w:val="48"/>
          <w:szCs w:val="48"/>
          <w:rtl/>
        </w:rPr>
        <w:t>پیوستها</w:t>
      </w:r>
    </w:p>
    <w:p w:rsidR="005B74C5" w:rsidRPr="0071315A" w:rsidRDefault="00B17051" w:rsidP="0071315A">
      <w:pPr>
        <w:spacing w:after="0" w:line="240" w:lineRule="auto"/>
        <w:jc w:val="both"/>
        <w:rPr>
          <w:rFonts w:cs="B Yagut"/>
          <w:sz w:val="24"/>
          <w:szCs w:val="24"/>
          <w:rtl/>
        </w:rPr>
      </w:pPr>
      <w:r w:rsidRPr="0071315A">
        <w:rPr>
          <w:rFonts w:cs="B Yagut"/>
          <w:i/>
          <w:iCs/>
          <w:sz w:val="24"/>
          <w:szCs w:val="24"/>
          <w:rtl/>
        </w:rPr>
        <w:br w:type="page"/>
      </w:r>
      <w:r w:rsidR="005B74C5" w:rsidRPr="0071315A">
        <w:rPr>
          <w:rFonts w:cs="B Yagut" w:hint="cs"/>
          <w:sz w:val="24"/>
          <w:szCs w:val="24"/>
          <w:rtl/>
        </w:rPr>
        <w:lastRenderedPageBreak/>
        <w:t>فهرست پیوست</w:t>
      </w:r>
      <w:r w:rsidR="00C05CFB">
        <w:rPr>
          <w:rFonts w:cs="B Yagut" w:hint="cs"/>
          <w:sz w:val="24"/>
          <w:szCs w:val="24"/>
          <w:rtl/>
        </w:rPr>
        <w:t xml:space="preserve"> </w:t>
      </w:r>
      <w:r w:rsidR="005B74C5" w:rsidRPr="0071315A">
        <w:rPr>
          <w:rFonts w:cs="B Yagut" w:hint="cs"/>
          <w:sz w:val="24"/>
          <w:szCs w:val="24"/>
          <w:rtl/>
        </w:rPr>
        <w:t>ها</w:t>
      </w:r>
      <w:r w:rsidR="00BA7E2C" w:rsidRPr="0071315A">
        <w:rPr>
          <w:rFonts w:cs="B Yagut" w:hint="cs"/>
          <w:sz w:val="24"/>
          <w:szCs w:val="24"/>
          <w:rtl/>
        </w:rPr>
        <w:t>:</w:t>
      </w:r>
    </w:p>
    <w:p w:rsidR="005B74C5" w:rsidRPr="0071315A" w:rsidRDefault="005B74C5" w:rsidP="00C524F8">
      <w:pPr>
        <w:spacing w:after="0" w:line="240" w:lineRule="auto"/>
        <w:jc w:val="both"/>
        <w:rPr>
          <w:rFonts w:cs="B Yagut"/>
          <w:sz w:val="24"/>
          <w:szCs w:val="24"/>
          <w:rtl/>
        </w:rPr>
      </w:pPr>
      <w:r w:rsidRPr="0071315A">
        <w:rPr>
          <w:rFonts w:cs="B Yagut" w:hint="cs"/>
          <w:b/>
          <w:bCs/>
          <w:sz w:val="24"/>
          <w:szCs w:val="24"/>
          <w:rtl/>
        </w:rPr>
        <w:t>پیوست شماره 1</w:t>
      </w:r>
      <w:r w:rsidR="00BA7E2C" w:rsidRPr="0071315A">
        <w:rPr>
          <w:rFonts w:cs="B Yagut" w:hint="cs"/>
          <w:b/>
          <w:bCs/>
          <w:sz w:val="24"/>
          <w:szCs w:val="24"/>
          <w:rtl/>
        </w:rPr>
        <w:t xml:space="preserve">: </w:t>
      </w:r>
      <w:r w:rsidR="00CA6401" w:rsidRPr="0071315A">
        <w:rPr>
          <w:rFonts w:cs="B Yagut" w:hint="cs"/>
          <w:sz w:val="24"/>
          <w:szCs w:val="24"/>
          <w:rtl/>
        </w:rPr>
        <w:t>سند</w:t>
      </w:r>
      <w:r w:rsidR="00CA6401" w:rsidRPr="0071315A">
        <w:rPr>
          <w:rFonts w:cs="B Yagut"/>
          <w:sz w:val="24"/>
          <w:szCs w:val="24"/>
          <w:rtl/>
        </w:rPr>
        <w:t xml:space="preserve"> </w:t>
      </w:r>
      <w:r w:rsidR="00CA6401" w:rsidRPr="0071315A">
        <w:rPr>
          <w:rFonts w:cs="B Yagut" w:hint="cs"/>
          <w:sz w:val="24"/>
          <w:szCs w:val="24"/>
          <w:rtl/>
        </w:rPr>
        <w:t>توانمندیهای</w:t>
      </w:r>
      <w:r w:rsidR="00CA6401" w:rsidRPr="0071315A">
        <w:rPr>
          <w:rFonts w:cs="B Yagut"/>
          <w:sz w:val="24"/>
          <w:szCs w:val="24"/>
          <w:rtl/>
        </w:rPr>
        <w:t xml:space="preserve"> </w:t>
      </w:r>
      <w:r w:rsidR="00CA6401" w:rsidRPr="0071315A">
        <w:rPr>
          <w:rFonts w:cs="B Yagut" w:hint="cs"/>
          <w:sz w:val="24"/>
          <w:szCs w:val="24"/>
          <w:rtl/>
        </w:rPr>
        <w:t>مورد انتظار از دانش آموختگان دوره پزشکی عمومی</w:t>
      </w:r>
      <w:r w:rsidR="00CA6401" w:rsidRPr="0071315A">
        <w:rPr>
          <w:rFonts w:cs="B Yagut"/>
          <w:sz w:val="24"/>
          <w:szCs w:val="24"/>
          <w:rtl/>
        </w:rPr>
        <w:t xml:space="preserve"> </w:t>
      </w:r>
      <w:r w:rsidR="00C524F8">
        <w:rPr>
          <w:rFonts w:cs="B Yagut" w:hint="cs"/>
          <w:sz w:val="24"/>
          <w:szCs w:val="24"/>
          <w:rtl/>
        </w:rPr>
        <w:t>در جمهوری اسلامی ایران</w:t>
      </w:r>
      <w:r w:rsidR="00CA6401" w:rsidRPr="0071315A">
        <w:rPr>
          <w:rFonts w:ascii="Times New Roman" w:hAnsi="Times New Roman" w:cs="Times New Roman" w:hint="cs"/>
          <w:sz w:val="24"/>
          <w:szCs w:val="24"/>
          <w:rtl/>
        </w:rPr>
        <w:t>–</w:t>
      </w:r>
      <w:r w:rsidR="00CA6401" w:rsidRPr="0071315A">
        <w:rPr>
          <w:rFonts w:cs="B Yagut" w:hint="cs"/>
          <w:sz w:val="24"/>
          <w:szCs w:val="24"/>
          <w:rtl/>
        </w:rPr>
        <w:t xml:space="preserve"> مصوب </w:t>
      </w:r>
      <w:r w:rsidR="00C524F8">
        <w:rPr>
          <w:rFonts w:cs="B Yagut" w:hint="cs"/>
          <w:sz w:val="24"/>
          <w:szCs w:val="24"/>
          <w:rtl/>
        </w:rPr>
        <w:t xml:space="preserve">شصت و دومین جلسه </w:t>
      </w:r>
      <w:r w:rsidR="00CA6401" w:rsidRPr="0071315A">
        <w:rPr>
          <w:rFonts w:cs="B Yagut" w:hint="cs"/>
          <w:sz w:val="24"/>
          <w:szCs w:val="24"/>
          <w:rtl/>
        </w:rPr>
        <w:t xml:space="preserve">شورای عالی برنامه ریزی </w:t>
      </w:r>
      <w:r w:rsidR="00C524F8">
        <w:rPr>
          <w:rFonts w:cs="B Yagut" w:hint="cs"/>
          <w:sz w:val="24"/>
          <w:szCs w:val="24"/>
          <w:rtl/>
        </w:rPr>
        <w:t>علوم پزشکی مورخ 20/10/94(ابلاغیه شماره 13/518/د مورخ 16/1/95)</w:t>
      </w:r>
    </w:p>
    <w:p w:rsidR="005B74C5" w:rsidRPr="0071315A" w:rsidRDefault="005B74C5" w:rsidP="00C524F8">
      <w:pPr>
        <w:spacing w:after="0" w:line="240" w:lineRule="auto"/>
        <w:jc w:val="both"/>
        <w:rPr>
          <w:rFonts w:cs="B Yagut"/>
          <w:sz w:val="24"/>
          <w:szCs w:val="24"/>
          <w:rtl/>
        </w:rPr>
      </w:pPr>
      <w:r w:rsidRPr="0071315A">
        <w:rPr>
          <w:rFonts w:cs="B Yagut" w:hint="cs"/>
          <w:b/>
          <w:bCs/>
          <w:sz w:val="24"/>
          <w:szCs w:val="24"/>
          <w:rtl/>
        </w:rPr>
        <w:t>پیوست شماره 2</w:t>
      </w:r>
      <w:r w:rsidR="00BA7E2C" w:rsidRPr="0071315A">
        <w:rPr>
          <w:rFonts w:cs="B Yagut" w:hint="cs"/>
          <w:b/>
          <w:bCs/>
          <w:sz w:val="24"/>
          <w:szCs w:val="24"/>
          <w:rtl/>
        </w:rPr>
        <w:t xml:space="preserve">: </w:t>
      </w:r>
      <w:r w:rsidR="00CA6401" w:rsidRPr="0071315A">
        <w:rPr>
          <w:rFonts w:cs="B Yagut" w:hint="cs"/>
          <w:sz w:val="24"/>
          <w:szCs w:val="24"/>
          <w:rtl/>
        </w:rPr>
        <w:t>استانداردهای</w:t>
      </w:r>
      <w:r w:rsidR="00CA6401" w:rsidRPr="0071315A">
        <w:rPr>
          <w:rFonts w:cs="B Yagut"/>
          <w:sz w:val="24"/>
          <w:szCs w:val="24"/>
          <w:rtl/>
        </w:rPr>
        <w:t xml:space="preserve"> </w:t>
      </w:r>
      <w:r w:rsidR="00CA6401" w:rsidRPr="0071315A">
        <w:rPr>
          <w:rFonts w:cs="B Yagut" w:hint="cs"/>
          <w:sz w:val="24"/>
          <w:szCs w:val="24"/>
          <w:rtl/>
        </w:rPr>
        <w:t>کالبدی</w:t>
      </w:r>
      <w:r w:rsidR="00CA6401" w:rsidRPr="0071315A">
        <w:rPr>
          <w:rFonts w:cs="B Yagut"/>
          <w:sz w:val="24"/>
          <w:szCs w:val="24"/>
          <w:rtl/>
        </w:rPr>
        <w:t xml:space="preserve"> </w:t>
      </w:r>
      <w:r w:rsidR="00CA6401" w:rsidRPr="0071315A">
        <w:rPr>
          <w:rFonts w:cs="B Yagut" w:hint="cs"/>
          <w:sz w:val="24"/>
          <w:szCs w:val="24"/>
          <w:rtl/>
        </w:rPr>
        <w:t>دوره</w:t>
      </w:r>
      <w:r w:rsidR="00CA6401" w:rsidRPr="0071315A">
        <w:rPr>
          <w:rFonts w:cs="B Yagut"/>
          <w:sz w:val="24"/>
          <w:szCs w:val="24"/>
          <w:rtl/>
        </w:rPr>
        <w:t xml:space="preserve"> </w:t>
      </w:r>
      <w:r w:rsidR="00CA6401" w:rsidRPr="0071315A">
        <w:rPr>
          <w:rFonts w:cs="B Yagut" w:hint="cs"/>
          <w:sz w:val="24"/>
          <w:szCs w:val="24"/>
          <w:rtl/>
        </w:rPr>
        <w:t>پزشكي</w:t>
      </w:r>
      <w:r w:rsidR="00BA7E2C" w:rsidRPr="0071315A">
        <w:rPr>
          <w:rFonts w:cs="B Yagut"/>
          <w:sz w:val="24"/>
          <w:szCs w:val="24"/>
          <w:rtl/>
        </w:rPr>
        <w:t xml:space="preserve"> </w:t>
      </w:r>
      <w:r w:rsidR="00CA6401" w:rsidRPr="0071315A">
        <w:rPr>
          <w:rFonts w:cs="B Yagut" w:hint="cs"/>
          <w:sz w:val="24"/>
          <w:szCs w:val="24"/>
          <w:rtl/>
        </w:rPr>
        <w:t>عمومي</w:t>
      </w:r>
      <w:r w:rsidR="00CA6401" w:rsidRPr="0071315A">
        <w:rPr>
          <w:rFonts w:cs="B Yagut"/>
          <w:sz w:val="24"/>
          <w:szCs w:val="24"/>
          <w:rtl/>
        </w:rPr>
        <w:t xml:space="preserve">- </w:t>
      </w:r>
      <w:r w:rsidR="00CA6401" w:rsidRPr="0071315A">
        <w:rPr>
          <w:rFonts w:cs="B Yagut" w:hint="cs"/>
          <w:sz w:val="24"/>
          <w:szCs w:val="24"/>
          <w:rtl/>
        </w:rPr>
        <w:t>مصوب</w:t>
      </w:r>
      <w:r w:rsidR="00CA6401" w:rsidRPr="0071315A">
        <w:rPr>
          <w:rFonts w:cs="B Yagut"/>
          <w:sz w:val="24"/>
          <w:szCs w:val="24"/>
          <w:rtl/>
        </w:rPr>
        <w:t xml:space="preserve"> </w:t>
      </w:r>
      <w:r w:rsidR="00CA6401" w:rsidRPr="0071315A">
        <w:rPr>
          <w:rFonts w:cs="B Yagut" w:hint="cs"/>
          <w:sz w:val="24"/>
          <w:szCs w:val="24"/>
          <w:rtl/>
        </w:rPr>
        <w:t>دویست</w:t>
      </w:r>
      <w:r w:rsidR="00CA6401" w:rsidRPr="0071315A">
        <w:rPr>
          <w:rFonts w:cs="B Yagut"/>
          <w:sz w:val="24"/>
          <w:szCs w:val="24"/>
          <w:rtl/>
        </w:rPr>
        <w:t xml:space="preserve"> </w:t>
      </w:r>
      <w:r w:rsidR="00CA6401" w:rsidRPr="0071315A">
        <w:rPr>
          <w:rFonts w:cs="B Yagut" w:hint="cs"/>
          <w:sz w:val="24"/>
          <w:szCs w:val="24"/>
          <w:rtl/>
        </w:rPr>
        <w:t>و</w:t>
      </w:r>
      <w:r w:rsidR="00CA6401" w:rsidRPr="0071315A">
        <w:rPr>
          <w:rFonts w:cs="B Yagut"/>
          <w:sz w:val="24"/>
          <w:szCs w:val="24"/>
          <w:rtl/>
        </w:rPr>
        <w:t xml:space="preserve"> </w:t>
      </w:r>
      <w:r w:rsidR="00CA6401" w:rsidRPr="0071315A">
        <w:rPr>
          <w:rFonts w:cs="B Yagut" w:hint="cs"/>
          <w:sz w:val="24"/>
          <w:szCs w:val="24"/>
          <w:rtl/>
        </w:rPr>
        <w:t>چهل</w:t>
      </w:r>
      <w:r w:rsidR="00CA6401" w:rsidRPr="0071315A">
        <w:rPr>
          <w:rFonts w:cs="B Yagut"/>
          <w:sz w:val="24"/>
          <w:szCs w:val="24"/>
          <w:rtl/>
        </w:rPr>
        <w:t xml:space="preserve"> </w:t>
      </w:r>
      <w:r w:rsidR="00CA6401" w:rsidRPr="0071315A">
        <w:rPr>
          <w:rFonts w:cs="B Yagut" w:hint="cs"/>
          <w:sz w:val="24"/>
          <w:szCs w:val="24"/>
          <w:rtl/>
        </w:rPr>
        <w:t>و</w:t>
      </w:r>
      <w:r w:rsidR="00CA6401" w:rsidRPr="0071315A">
        <w:rPr>
          <w:rFonts w:cs="B Yagut"/>
          <w:sz w:val="24"/>
          <w:szCs w:val="24"/>
          <w:rtl/>
        </w:rPr>
        <w:t xml:space="preserve"> </w:t>
      </w:r>
      <w:r w:rsidR="00CA6401" w:rsidRPr="0071315A">
        <w:rPr>
          <w:rFonts w:cs="B Yagut" w:hint="cs"/>
          <w:sz w:val="24"/>
          <w:szCs w:val="24"/>
          <w:rtl/>
        </w:rPr>
        <w:t>نهمین</w:t>
      </w:r>
      <w:r w:rsidR="00CA6401" w:rsidRPr="0071315A">
        <w:rPr>
          <w:rFonts w:cs="B Yagut"/>
          <w:sz w:val="24"/>
          <w:szCs w:val="24"/>
          <w:rtl/>
        </w:rPr>
        <w:t xml:space="preserve"> </w:t>
      </w:r>
      <w:r w:rsidR="00CA6401" w:rsidRPr="0071315A">
        <w:rPr>
          <w:rFonts w:cs="B Yagut" w:hint="cs"/>
          <w:sz w:val="24"/>
          <w:szCs w:val="24"/>
          <w:rtl/>
        </w:rPr>
        <w:t>جلسه</w:t>
      </w:r>
      <w:r w:rsidR="00CA6401" w:rsidRPr="0071315A">
        <w:rPr>
          <w:rFonts w:cs="B Yagut"/>
          <w:sz w:val="24"/>
          <w:szCs w:val="24"/>
          <w:rtl/>
        </w:rPr>
        <w:t xml:space="preserve"> </w:t>
      </w:r>
      <w:r w:rsidR="00CA6401" w:rsidRPr="0071315A">
        <w:rPr>
          <w:rFonts w:cs="B Yagut" w:hint="cs"/>
          <w:sz w:val="24"/>
          <w:szCs w:val="24"/>
          <w:rtl/>
        </w:rPr>
        <w:t>شورای</w:t>
      </w:r>
      <w:r w:rsidR="00CA6401" w:rsidRPr="0071315A">
        <w:rPr>
          <w:rFonts w:cs="B Yagut"/>
          <w:sz w:val="24"/>
          <w:szCs w:val="24"/>
          <w:rtl/>
        </w:rPr>
        <w:t xml:space="preserve"> </w:t>
      </w:r>
      <w:r w:rsidR="00CA6401" w:rsidRPr="0071315A">
        <w:rPr>
          <w:rFonts w:cs="B Yagut" w:hint="cs"/>
          <w:sz w:val="24"/>
          <w:szCs w:val="24"/>
          <w:rtl/>
        </w:rPr>
        <w:t>گسترش</w:t>
      </w:r>
      <w:r w:rsidR="00CA6401" w:rsidRPr="0071315A">
        <w:rPr>
          <w:rFonts w:cs="B Yagut"/>
          <w:sz w:val="24"/>
          <w:szCs w:val="24"/>
          <w:rtl/>
        </w:rPr>
        <w:t xml:space="preserve"> </w:t>
      </w:r>
      <w:r w:rsidR="00CA6401" w:rsidRPr="0071315A">
        <w:rPr>
          <w:rFonts w:cs="B Yagut" w:hint="cs"/>
          <w:sz w:val="24"/>
          <w:szCs w:val="24"/>
          <w:rtl/>
        </w:rPr>
        <w:t>دانشگاههای</w:t>
      </w:r>
      <w:r w:rsidR="00CA6401" w:rsidRPr="0071315A">
        <w:rPr>
          <w:rFonts w:cs="B Yagut"/>
          <w:sz w:val="24"/>
          <w:szCs w:val="24"/>
          <w:rtl/>
        </w:rPr>
        <w:t xml:space="preserve"> </w:t>
      </w:r>
      <w:r w:rsidR="00CA6401" w:rsidRPr="0071315A">
        <w:rPr>
          <w:rFonts w:cs="B Yagut" w:hint="cs"/>
          <w:sz w:val="24"/>
          <w:szCs w:val="24"/>
          <w:rtl/>
        </w:rPr>
        <w:t>علوم</w:t>
      </w:r>
      <w:r w:rsidR="00CA6401" w:rsidRPr="0071315A">
        <w:rPr>
          <w:rFonts w:cs="B Yagut"/>
          <w:sz w:val="24"/>
          <w:szCs w:val="24"/>
          <w:rtl/>
        </w:rPr>
        <w:t xml:space="preserve"> </w:t>
      </w:r>
      <w:r w:rsidR="00CA6401" w:rsidRPr="0071315A">
        <w:rPr>
          <w:rFonts w:cs="B Yagut" w:hint="cs"/>
          <w:sz w:val="24"/>
          <w:szCs w:val="24"/>
          <w:rtl/>
        </w:rPr>
        <w:t>پزشکی</w:t>
      </w:r>
      <w:r w:rsidR="00CA6401" w:rsidRPr="0071315A">
        <w:rPr>
          <w:rFonts w:cs="B Yagut"/>
          <w:sz w:val="24"/>
          <w:szCs w:val="24"/>
          <w:rtl/>
        </w:rPr>
        <w:t xml:space="preserve"> </w:t>
      </w:r>
      <w:r w:rsidR="00C524F8">
        <w:rPr>
          <w:rFonts w:cs="B Yagut" w:hint="cs"/>
          <w:sz w:val="24"/>
          <w:szCs w:val="24"/>
          <w:rtl/>
        </w:rPr>
        <w:t>مورخ 26/7/94(ابلاغیه شماره 1130/500 مورخ 23/10/94)</w:t>
      </w:r>
    </w:p>
    <w:p w:rsidR="005B74C5" w:rsidRPr="0071315A" w:rsidRDefault="005B74C5" w:rsidP="0071315A">
      <w:pPr>
        <w:spacing w:after="0" w:line="240" w:lineRule="auto"/>
        <w:jc w:val="both"/>
        <w:rPr>
          <w:rFonts w:cs="B Yagut"/>
          <w:sz w:val="24"/>
          <w:szCs w:val="24"/>
          <w:rtl/>
        </w:rPr>
      </w:pPr>
      <w:r w:rsidRPr="0071315A">
        <w:rPr>
          <w:rFonts w:cs="B Yagut" w:hint="cs"/>
          <w:b/>
          <w:bCs/>
          <w:sz w:val="24"/>
          <w:szCs w:val="24"/>
          <w:rtl/>
        </w:rPr>
        <w:t>پیوست شماره 3</w:t>
      </w:r>
      <w:r w:rsidR="00BA7E2C" w:rsidRPr="0071315A">
        <w:rPr>
          <w:rFonts w:cs="B Yagut" w:hint="cs"/>
          <w:b/>
          <w:bCs/>
          <w:sz w:val="24"/>
          <w:szCs w:val="24"/>
          <w:rtl/>
        </w:rPr>
        <w:t xml:space="preserve">: </w:t>
      </w:r>
      <w:r w:rsidR="00CA6401" w:rsidRPr="0071315A">
        <w:rPr>
          <w:rFonts w:cs="B Yagut" w:hint="cs"/>
          <w:sz w:val="24"/>
          <w:szCs w:val="24"/>
          <w:rtl/>
        </w:rPr>
        <w:t>استانداردهای دوره</w:t>
      </w:r>
      <w:r w:rsidR="00CA6401" w:rsidRPr="0071315A">
        <w:rPr>
          <w:rFonts w:cs="B Yagut"/>
          <w:sz w:val="24"/>
          <w:szCs w:val="24"/>
          <w:rtl/>
        </w:rPr>
        <w:t xml:space="preserve"> </w:t>
      </w:r>
      <w:r w:rsidR="00CA6401" w:rsidRPr="0071315A">
        <w:rPr>
          <w:rFonts w:cs="B Yagut" w:hint="cs"/>
          <w:sz w:val="24"/>
          <w:szCs w:val="24"/>
          <w:rtl/>
        </w:rPr>
        <w:t>پزشکی</w:t>
      </w:r>
      <w:r w:rsidR="00CA6401" w:rsidRPr="0071315A">
        <w:rPr>
          <w:rFonts w:cs="B Yagut"/>
          <w:sz w:val="24"/>
          <w:szCs w:val="24"/>
          <w:rtl/>
        </w:rPr>
        <w:t xml:space="preserve"> </w:t>
      </w:r>
      <w:r w:rsidR="00CA6401" w:rsidRPr="0071315A">
        <w:rPr>
          <w:rFonts w:cs="B Yagut" w:hint="cs"/>
          <w:sz w:val="24"/>
          <w:szCs w:val="24"/>
          <w:rtl/>
        </w:rPr>
        <w:t>عمومی در جمهوری اسلامی ایران</w:t>
      </w:r>
    </w:p>
    <w:p w:rsidR="005B74C5" w:rsidRPr="0071315A" w:rsidRDefault="005B74C5" w:rsidP="0071315A">
      <w:pPr>
        <w:spacing w:after="0" w:line="240" w:lineRule="auto"/>
        <w:jc w:val="both"/>
        <w:rPr>
          <w:rFonts w:cs="B Yagut"/>
          <w:sz w:val="24"/>
          <w:szCs w:val="24"/>
          <w:rtl/>
        </w:rPr>
      </w:pPr>
      <w:r w:rsidRPr="0071315A">
        <w:rPr>
          <w:rFonts w:cs="B Yagut" w:hint="cs"/>
          <w:b/>
          <w:bCs/>
          <w:sz w:val="24"/>
          <w:szCs w:val="24"/>
          <w:rtl/>
        </w:rPr>
        <w:t>پیوست شماره 4</w:t>
      </w:r>
      <w:r w:rsidR="00BA7E2C" w:rsidRPr="0071315A">
        <w:rPr>
          <w:rFonts w:cs="B Yagut" w:hint="cs"/>
          <w:b/>
          <w:bCs/>
          <w:sz w:val="24"/>
          <w:szCs w:val="24"/>
          <w:rtl/>
        </w:rPr>
        <w:t xml:space="preserve">: </w:t>
      </w:r>
      <w:r w:rsidRPr="0071315A">
        <w:rPr>
          <w:rFonts w:cs="B Yagut"/>
          <w:sz w:val="24"/>
          <w:szCs w:val="24"/>
          <w:rtl/>
        </w:rPr>
        <w:t>منشورحقوق بيمار در ايران</w:t>
      </w:r>
    </w:p>
    <w:p w:rsidR="00116D99" w:rsidRPr="0071315A" w:rsidRDefault="005B74C5" w:rsidP="0071315A">
      <w:pPr>
        <w:autoSpaceDE w:val="0"/>
        <w:autoSpaceDN w:val="0"/>
        <w:adjustRightInd w:val="0"/>
        <w:spacing w:after="0" w:line="240" w:lineRule="auto"/>
        <w:jc w:val="both"/>
        <w:rPr>
          <w:rFonts w:cs="B Yagut"/>
          <w:sz w:val="24"/>
          <w:szCs w:val="24"/>
        </w:rPr>
      </w:pPr>
      <w:r w:rsidRPr="0071315A">
        <w:rPr>
          <w:rFonts w:cs="B Yagut" w:hint="cs"/>
          <w:b/>
          <w:bCs/>
          <w:sz w:val="24"/>
          <w:szCs w:val="24"/>
          <w:rtl/>
        </w:rPr>
        <w:t>پیوست شماره 5</w:t>
      </w:r>
      <w:r w:rsidR="00BA7E2C" w:rsidRPr="0071315A">
        <w:rPr>
          <w:rFonts w:cs="B Yagut" w:hint="cs"/>
          <w:b/>
          <w:bCs/>
          <w:sz w:val="24"/>
          <w:szCs w:val="24"/>
          <w:rtl/>
        </w:rPr>
        <w:t xml:space="preserve">: </w:t>
      </w:r>
      <w:r w:rsidR="00116D99" w:rsidRPr="0071315A">
        <w:rPr>
          <w:rFonts w:cs="B Yagut"/>
          <w:sz w:val="24"/>
          <w:szCs w:val="24"/>
          <w:rtl/>
        </w:rPr>
        <w:t>آيين نامه اجرايي پوشش (</w:t>
      </w:r>
      <w:r w:rsidR="00116D99" w:rsidRPr="0071315A">
        <w:rPr>
          <w:rFonts w:cs="B Yagut"/>
          <w:sz w:val="24"/>
          <w:szCs w:val="24"/>
        </w:rPr>
        <w:t xml:space="preserve">Dress Code </w:t>
      </w:r>
      <w:r w:rsidR="00116D99" w:rsidRPr="0071315A">
        <w:rPr>
          <w:rFonts w:cs="B Yagut"/>
          <w:sz w:val="24"/>
          <w:szCs w:val="24"/>
          <w:rtl/>
        </w:rPr>
        <w:t>) و اخلاق حرفه اي دانشجويان</w:t>
      </w:r>
      <w:r w:rsidR="00116D99" w:rsidRPr="0071315A">
        <w:rPr>
          <w:rFonts w:cs="B Yagut" w:hint="cs"/>
          <w:sz w:val="24"/>
          <w:szCs w:val="24"/>
          <w:rtl/>
        </w:rPr>
        <w:t xml:space="preserve"> </w:t>
      </w:r>
      <w:r w:rsidR="00116D99" w:rsidRPr="0071315A">
        <w:rPr>
          <w:rFonts w:cs="B Yagut"/>
          <w:sz w:val="24"/>
          <w:szCs w:val="24"/>
          <w:rtl/>
        </w:rPr>
        <w:t>در محيط هاي آزمايشگاهي-باليني</w:t>
      </w:r>
    </w:p>
    <w:p w:rsidR="005B74C5" w:rsidRPr="0071315A" w:rsidRDefault="005B74C5" w:rsidP="0071315A">
      <w:pPr>
        <w:spacing w:after="0" w:line="240" w:lineRule="auto"/>
        <w:jc w:val="both"/>
        <w:rPr>
          <w:rFonts w:cs="B Yagut"/>
          <w:b/>
          <w:bCs/>
          <w:sz w:val="24"/>
          <w:szCs w:val="24"/>
          <w:rtl/>
        </w:rPr>
      </w:pPr>
      <w:r w:rsidRPr="0071315A">
        <w:rPr>
          <w:rFonts w:cs="B Yagut" w:hint="cs"/>
          <w:b/>
          <w:bCs/>
          <w:sz w:val="24"/>
          <w:szCs w:val="24"/>
          <w:rtl/>
        </w:rPr>
        <w:t>پیوست شماره 6</w:t>
      </w:r>
      <w:r w:rsidR="00BA7E2C" w:rsidRPr="0071315A">
        <w:rPr>
          <w:rFonts w:cs="B Yagut" w:hint="cs"/>
          <w:b/>
          <w:bCs/>
          <w:sz w:val="24"/>
          <w:szCs w:val="24"/>
          <w:rtl/>
        </w:rPr>
        <w:t xml:space="preserve">: </w:t>
      </w:r>
      <w:r w:rsidR="00CA6401" w:rsidRPr="0071315A">
        <w:rPr>
          <w:rFonts w:cs="B Yagut" w:hint="cs"/>
          <w:sz w:val="24"/>
          <w:szCs w:val="24"/>
          <w:rtl/>
        </w:rPr>
        <w:t>مقررات كار با حيوانات آزمايشگاهي</w:t>
      </w:r>
    </w:p>
    <w:p w:rsidR="005B74C5" w:rsidRDefault="005B74C5" w:rsidP="0071315A">
      <w:pPr>
        <w:spacing w:after="0" w:line="240" w:lineRule="auto"/>
        <w:jc w:val="both"/>
        <w:rPr>
          <w:rFonts w:cs="B Yagut"/>
          <w:sz w:val="24"/>
          <w:szCs w:val="24"/>
          <w:rtl/>
        </w:rPr>
      </w:pPr>
    </w:p>
    <w:p w:rsidR="00D64A61" w:rsidRDefault="00D64A61" w:rsidP="0071315A">
      <w:pPr>
        <w:spacing w:after="0" w:line="240" w:lineRule="auto"/>
        <w:jc w:val="both"/>
        <w:rPr>
          <w:rFonts w:cs="B Yagut"/>
          <w:sz w:val="24"/>
          <w:szCs w:val="24"/>
          <w:rtl/>
        </w:rPr>
      </w:pPr>
    </w:p>
    <w:p w:rsidR="00D64A61" w:rsidRDefault="00D64A61" w:rsidP="0071315A">
      <w:pPr>
        <w:spacing w:after="0" w:line="240" w:lineRule="auto"/>
        <w:jc w:val="both"/>
        <w:rPr>
          <w:rFonts w:cs="B Yagut"/>
          <w:sz w:val="24"/>
          <w:szCs w:val="24"/>
          <w:rtl/>
        </w:rPr>
      </w:pPr>
    </w:p>
    <w:p w:rsidR="00D64A61" w:rsidRDefault="00D64A61">
      <w:pPr>
        <w:bidi w:val="0"/>
        <w:spacing w:after="0" w:line="240" w:lineRule="auto"/>
        <w:rPr>
          <w:rFonts w:cs="B Yagut"/>
          <w:sz w:val="24"/>
          <w:szCs w:val="24"/>
          <w:rtl/>
        </w:rPr>
      </w:pPr>
      <w:r>
        <w:rPr>
          <w:rFonts w:cs="B Yagut"/>
          <w:sz w:val="24"/>
          <w:szCs w:val="24"/>
          <w:rtl/>
        </w:rPr>
        <w:br w:type="page"/>
      </w:r>
    </w:p>
    <w:p w:rsidR="00D64A61" w:rsidRDefault="00D64A61" w:rsidP="00D64A61">
      <w:pPr>
        <w:spacing w:after="0" w:line="240" w:lineRule="auto"/>
        <w:jc w:val="center"/>
        <w:rPr>
          <w:rFonts w:ascii="Times New Roman" w:hAnsi="Times New Roman" w:cs="B Titr"/>
          <w:color w:val="000000"/>
          <w:sz w:val="24"/>
          <w:szCs w:val="24"/>
          <w:rtl/>
        </w:rPr>
      </w:pPr>
    </w:p>
    <w:p w:rsidR="00D64A61" w:rsidRPr="00D64A61" w:rsidRDefault="00D64A61" w:rsidP="00D64A61">
      <w:pPr>
        <w:spacing w:after="0" w:line="240" w:lineRule="auto"/>
        <w:jc w:val="center"/>
        <w:rPr>
          <w:rFonts w:ascii="Times New Roman" w:hAnsi="Times New Roman" w:cs="B Titr"/>
          <w:color w:val="000000"/>
          <w:sz w:val="24"/>
          <w:szCs w:val="24"/>
          <w:rtl/>
        </w:rPr>
      </w:pPr>
      <w:r w:rsidRPr="00D64A61">
        <w:rPr>
          <w:rFonts w:ascii="Times New Roman" w:hAnsi="Times New Roman" w:cs="B Titr" w:hint="cs"/>
          <w:color w:val="000000"/>
          <w:sz w:val="24"/>
          <w:szCs w:val="24"/>
          <w:rtl/>
        </w:rPr>
        <w:t>پیوست شماره 3</w:t>
      </w:r>
    </w:p>
    <w:p w:rsidR="00D64A61" w:rsidRPr="00D64A61" w:rsidRDefault="00D64A61" w:rsidP="00D64A61">
      <w:pPr>
        <w:spacing w:after="0" w:line="240" w:lineRule="auto"/>
        <w:jc w:val="center"/>
        <w:rPr>
          <w:rFonts w:ascii="Times New Roman" w:hAnsi="Times New Roman" w:cs="B Titr"/>
          <w:color w:val="000000"/>
          <w:sz w:val="48"/>
          <w:szCs w:val="48"/>
          <w:rtl/>
        </w:rPr>
      </w:pPr>
    </w:p>
    <w:p w:rsidR="00D64A61" w:rsidRPr="00D64A61" w:rsidRDefault="00D64A61" w:rsidP="00D64A61">
      <w:pPr>
        <w:spacing w:after="0" w:line="240" w:lineRule="auto"/>
        <w:jc w:val="center"/>
        <w:rPr>
          <w:rFonts w:ascii="Times New Roman" w:hAnsi="Times New Roman" w:cs="B Titr"/>
          <w:color w:val="000000"/>
          <w:sz w:val="32"/>
          <w:szCs w:val="32"/>
          <w:rtl/>
        </w:rPr>
      </w:pPr>
      <w:r w:rsidRPr="00D64A61">
        <w:rPr>
          <w:rFonts w:ascii="Times New Roman" w:hAnsi="Times New Roman" w:cs="B Titr" w:hint="cs"/>
          <w:color w:val="000000"/>
          <w:sz w:val="32"/>
          <w:szCs w:val="32"/>
          <w:rtl/>
        </w:rPr>
        <w:t>استانداردهای ملی دوره دکترای پزشکی عمومی</w:t>
      </w:r>
    </w:p>
    <w:p w:rsidR="00D64A61" w:rsidRPr="00D64A61" w:rsidRDefault="00D64A61" w:rsidP="00D64A61">
      <w:pPr>
        <w:spacing w:after="0" w:line="240" w:lineRule="auto"/>
        <w:jc w:val="center"/>
        <w:rPr>
          <w:rFonts w:ascii="Times New Roman" w:hAnsi="Times New Roman" w:cs="B Titr"/>
          <w:color w:val="000000"/>
          <w:sz w:val="32"/>
          <w:szCs w:val="32"/>
          <w:rtl/>
        </w:rPr>
      </w:pPr>
      <w:r w:rsidRPr="00D64A61">
        <w:rPr>
          <w:rFonts w:ascii="Times New Roman" w:hAnsi="Times New Roman" w:cs="B Titr" w:hint="cs"/>
          <w:color w:val="000000"/>
          <w:sz w:val="32"/>
          <w:szCs w:val="32"/>
          <w:rtl/>
        </w:rPr>
        <w:t>جمهوری اسلامی ایران</w:t>
      </w:r>
    </w:p>
    <w:p w:rsidR="00D64A61" w:rsidRPr="00D64A61" w:rsidRDefault="00D64A61" w:rsidP="00D64A61">
      <w:pPr>
        <w:spacing w:after="0" w:line="240" w:lineRule="auto"/>
        <w:jc w:val="center"/>
        <w:rPr>
          <w:rFonts w:ascii="Times New Roman" w:hAnsi="Times New Roman" w:cs="B Titr"/>
          <w:color w:val="000000"/>
          <w:sz w:val="32"/>
          <w:szCs w:val="32"/>
          <w:rtl/>
        </w:rPr>
      </w:pPr>
      <w:r w:rsidRPr="00D64A61">
        <w:rPr>
          <w:rFonts w:ascii="Times New Roman" w:hAnsi="Times New Roman" w:cs="B Titr" w:hint="cs"/>
          <w:color w:val="000000"/>
          <w:sz w:val="32"/>
          <w:szCs w:val="32"/>
          <w:rtl/>
        </w:rPr>
        <w:t>(ویرایش 1396)</w:t>
      </w:r>
    </w:p>
    <w:p w:rsidR="00D64A61" w:rsidRPr="002E0B12" w:rsidRDefault="00D64A61" w:rsidP="00D64A61">
      <w:pPr>
        <w:spacing w:after="0" w:line="240" w:lineRule="auto"/>
        <w:jc w:val="both"/>
        <w:rPr>
          <w:rFonts w:ascii="Times New Roman" w:hAnsi="Times New Roman" w:cs="B Yagut"/>
          <w:color w:val="000000"/>
          <w:sz w:val="24"/>
          <w:szCs w:val="24"/>
          <w:rtl/>
        </w:rPr>
      </w:pPr>
    </w:p>
    <w:p w:rsidR="00D64A61" w:rsidRPr="002E0B12" w:rsidRDefault="00D64A61" w:rsidP="00D64A61">
      <w:pPr>
        <w:spacing w:after="0" w:line="240" w:lineRule="auto"/>
        <w:jc w:val="both"/>
        <w:rPr>
          <w:rFonts w:ascii="Times New Roman" w:hAnsi="Times New Roman" w:cs="B Yagut"/>
          <w:color w:val="000000"/>
          <w:sz w:val="24"/>
          <w:szCs w:val="24"/>
          <w:rtl/>
        </w:rPr>
      </w:pPr>
    </w:p>
    <w:p w:rsidR="00D64A61" w:rsidRPr="002E0B12" w:rsidRDefault="00D64A61" w:rsidP="00D64A61">
      <w:pPr>
        <w:spacing w:after="0" w:line="240" w:lineRule="auto"/>
        <w:jc w:val="both"/>
        <w:rPr>
          <w:rFonts w:ascii="Times New Roman" w:hAnsi="Times New Roman" w:cs="B Yagut"/>
          <w:color w:val="000000"/>
          <w:sz w:val="24"/>
          <w:szCs w:val="24"/>
        </w:rPr>
      </w:pPr>
    </w:p>
    <w:p w:rsidR="00D64A61" w:rsidRPr="002E0B12" w:rsidRDefault="00D64A61" w:rsidP="00D64A61">
      <w:pPr>
        <w:spacing w:after="0" w:line="240" w:lineRule="auto"/>
        <w:jc w:val="both"/>
        <w:rPr>
          <w:rFonts w:ascii="Times New Roman" w:hAnsi="Times New Roman" w:cs="B Yagut"/>
          <w:color w:val="000000"/>
          <w:sz w:val="24"/>
          <w:szCs w:val="24"/>
          <w:rtl/>
        </w:rPr>
      </w:pPr>
    </w:p>
    <w:p w:rsidR="00D64A61" w:rsidRPr="002E0B12" w:rsidRDefault="00C30345" w:rsidP="00D64A61">
      <w:pPr>
        <w:spacing w:after="0" w:line="240" w:lineRule="auto"/>
        <w:jc w:val="both"/>
        <w:rPr>
          <w:rFonts w:ascii="Times New Roman" w:hAnsi="Times New Roman" w:cs="B Yagut"/>
          <w:color w:val="000000"/>
          <w:sz w:val="24"/>
          <w:szCs w:val="24"/>
          <w:rtl/>
        </w:rPr>
      </w:pPr>
      <w:r>
        <w:rPr>
          <w:rFonts w:ascii="Times New Roman" w:hAnsi="Times New Roman" w:cs="B Yagut"/>
          <w:noProof/>
          <w:color w:val="000000"/>
          <w:sz w:val="24"/>
          <w:szCs w:val="24"/>
          <w:rtl/>
          <w:lang w:bidi="ar-SA"/>
        </w:rPr>
        <mc:AlternateContent>
          <mc:Choice Requires="wps">
            <w:drawing>
              <wp:anchor distT="0" distB="0" distL="114300" distR="114300" simplePos="0" relativeHeight="251660288" behindDoc="0" locked="0" layoutInCell="1" allowOverlap="1">
                <wp:simplePos x="0" y="0"/>
                <wp:positionH relativeFrom="column">
                  <wp:posOffset>2527300</wp:posOffset>
                </wp:positionH>
                <wp:positionV relativeFrom="paragraph">
                  <wp:posOffset>513080</wp:posOffset>
                </wp:positionV>
                <wp:extent cx="736600" cy="3873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387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4A61" w:rsidRDefault="00D64A61" w:rsidP="00D64A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 o:spid="_x0000_s1026" type="#_x0000_t202" style="position:absolute;left:0;text-align:left;margin-left:199pt;margin-top:40.4pt;width:58pt;height:3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zpiggIAAA4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" stroked="f">
                <v:textbox>
                  <w:txbxContent>
                    <w:p w:rsidR="00D64A61" w:rsidRDefault="00D64A61" w:rsidP="00D64A61"/>
                  </w:txbxContent>
                </v:textbox>
              </v:shape>
            </w:pict>
          </mc:Fallback>
        </mc:AlternateContent>
      </w:r>
      <w:r w:rsidR="00D64A61" w:rsidRPr="002E0B12">
        <w:rPr>
          <w:rFonts w:ascii="Times New Roman" w:hAnsi="Times New Roman" w:cs="B Yagut"/>
          <w:color w:val="000000"/>
          <w:sz w:val="24"/>
          <w:szCs w:val="24"/>
          <w:rtl/>
        </w:rPr>
        <w:br w:type="page"/>
      </w:r>
    </w:p>
    <w:p w:rsidR="00D64A61" w:rsidRPr="00D64A61" w:rsidRDefault="00D64A61" w:rsidP="00D64A61">
      <w:pPr>
        <w:spacing w:after="0" w:line="240" w:lineRule="auto"/>
        <w:jc w:val="both"/>
        <w:rPr>
          <w:rFonts w:ascii="Times New Roman" w:hAnsi="Times New Roman" w:cs="B Yagut"/>
          <w:b/>
          <w:bCs/>
          <w:color w:val="000000"/>
          <w:sz w:val="24"/>
          <w:szCs w:val="24"/>
          <w:rtl/>
        </w:rPr>
      </w:pPr>
      <w:r w:rsidRPr="00D64A61">
        <w:rPr>
          <w:rFonts w:ascii="Times New Roman" w:hAnsi="Times New Roman" w:cs="B Yagut" w:hint="cs"/>
          <w:b/>
          <w:bCs/>
          <w:color w:val="002060"/>
          <w:sz w:val="24"/>
          <w:szCs w:val="24"/>
          <w:rtl/>
        </w:rPr>
        <w:lastRenderedPageBreak/>
        <w:t>حوزه 1: رسالت و اهداف</w:t>
      </w:r>
      <w:r w:rsidRPr="00D64A61">
        <w:rPr>
          <w:rStyle w:val="FootnoteReference"/>
          <w:rFonts w:cs="B Yagut"/>
          <w:b/>
          <w:bCs/>
          <w:sz w:val="24"/>
          <w:szCs w:val="24"/>
          <w:rtl/>
        </w:rPr>
        <w:footnoteReference w:id="12"/>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زیرحوزه 1-1: رسالت</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و</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اهداف</w:t>
      </w:r>
    </w:p>
    <w:p w:rsidR="00D64A61" w:rsidRPr="002E0B12" w:rsidRDefault="00D64A61" w:rsidP="00D64A61">
      <w:pPr>
        <w:spacing w:after="0" w:line="240" w:lineRule="auto"/>
        <w:jc w:val="both"/>
        <w:rPr>
          <w:rFonts w:ascii="Times New Roman" w:hAnsi="Times New Roman" w:cs="B Yagut"/>
          <w:b/>
          <w:bCs/>
          <w:color w:val="000000"/>
          <w:sz w:val="24"/>
          <w:szCs w:val="24"/>
          <w:rtl/>
        </w:rPr>
      </w:pPr>
      <w:r w:rsidRPr="002E0B12">
        <w:rPr>
          <w:rFonts w:ascii="Times New Roman" w:hAnsi="Times New Roman" w:cs="B Yagut" w:hint="cs"/>
          <w:b/>
          <w:bCs/>
          <w:color w:val="000000"/>
          <w:sz w:val="24"/>
          <w:szCs w:val="24"/>
          <w:rtl/>
        </w:rPr>
        <w:t>استانداردهای الزامی</w:t>
      </w:r>
      <w:r w:rsidRPr="002E0B12">
        <w:rPr>
          <w:rStyle w:val="FootnoteReference"/>
          <w:rFonts w:cs="B Yagut"/>
          <w:sz w:val="24"/>
          <w:szCs w:val="24"/>
          <w:rtl/>
        </w:rPr>
        <w:footnoteReference w:id="13"/>
      </w:r>
    </w:p>
    <w:p w:rsidR="00D64A61" w:rsidRPr="002E0B12" w:rsidRDefault="00D64A61" w:rsidP="00D64A61">
      <w:pPr>
        <w:spacing w:after="0" w:line="240" w:lineRule="auto"/>
        <w:jc w:val="both"/>
        <w:rPr>
          <w:rFonts w:ascii="Times New Roman" w:hAnsi="Times New Roman" w:cs="B Yagut"/>
          <w:b/>
          <w:bCs/>
          <w:color w:val="000000"/>
          <w:sz w:val="24"/>
          <w:szCs w:val="24"/>
          <w:rtl/>
        </w:rPr>
      </w:pPr>
      <w:r w:rsidRPr="002E0B12">
        <w:rPr>
          <w:rFonts w:ascii="Times New Roman" w:hAnsi="Times New Roman" w:cs="B Yagut" w:hint="cs"/>
          <w:color w:val="000000"/>
          <w:sz w:val="24"/>
          <w:szCs w:val="24"/>
          <w:rtl/>
        </w:rPr>
        <w:t>دانشکده پزشکی باید:</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پ-1-</w:t>
      </w:r>
      <w:r w:rsidRPr="002E0B12">
        <w:rPr>
          <w:rFonts w:ascii="Times New Roman" w:hAnsi="Times New Roman" w:cs="B Yagut"/>
          <w:color w:val="000000"/>
          <w:sz w:val="24"/>
          <w:szCs w:val="24"/>
          <w:rtl/>
        </w:rPr>
        <w:t xml:space="preserve">1-1 </w:t>
      </w:r>
      <w:r w:rsidRPr="002E0B12">
        <w:rPr>
          <w:rFonts w:ascii="Times New Roman" w:hAnsi="Times New Roman" w:cs="B Yagut" w:hint="cs"/>
          <w:color w:val="000000"/>
          <w:sz w:val="24"/>
          <w:szCs w:val="24"/>
          <w:rtl/>
        </w:rPr>
        <w:t>رسالت</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خود</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در</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رابطه</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با</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آموزش</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پزشکی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عمومی را</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با</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در</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نظر</w:t>
      </w:r>
      <w:r w:rsidRPr="002E0B12">
        <w:rPr>
          <w:rFonts w:ascii="Times New Roman" w:hAnsi="Times New Roman" w:cs="B Yagut"/>
          <w:color w:val="000000"/>
          <w:sz w:val="24"/>
          <w:szCs w:val="24"/>
        </w:rPr>
        <w:t xml:space="preserve"> </w:t>
      </w:r>
      <w:r w:rsidRPr="002E0B12">
        <w:rPr>
          <w:rFonts w:ascii="Times New Roman" w:hAnsi="Times New Roman" w:cs="B Yagut" w:hint="cs"/>
          <w:color w:val="000000"/>
          <w:sz w:val="24"/>
          <w:szCs w:val="24"/>
          <w:rtl/>
        </w:rPr>
        <w:t>گرفتن</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نیاز</w:t>
      </w:r>
      <w:r w:rsidRPr="002E0B12">
        <w:rPr>
          <w:rFonts w:ascii="Times New Roman" w:hAnsi="Times New Roman" w:cs="B Yagut" w:hint="cs"/>
          <w:color w:val="000000"/>
          <w:sz w:val="24"/>
          <w:szCs w:val="24"/>
        </w:rPr>
        <w:t>‌</w:t>
      </w:r>
      <w:r w:rsidRPr="002E0B12">
        <w:rPr>
          <w:rFonts w:ascii="Times New Roman" w:hAnsi="Times New Roman" w:cs="B Yagut" w:hint="cs"/>
          <w:color w:val="000000"/>
          <w:sz w:val="24"/>
          <w:szCs w:val="24"/>
          <w:rtl/>
        </w:rPr>
        <w:t>های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سلامت جامعه،</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نظام</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ارائه</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خدمات</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سلامت،</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بر اساس</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اسناد</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بالادستی،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ارزش</w:t>
      </w:r>
      <w:r w:rsidRPr="002E0B12">
        <w:rPr>
          <w:rFonts w:ascii="Times New Roman" w:hAnsi="Times New Roman" w:cs="B Yagut" w:hint="cs"/>
          <w:color w:val="000000"/>
          <w:sz w:val="24"/>
          <w:szCs w:val="24"/>
        </w:rPr>
        <w:t>‌</w:t>
      </w:r>
      <w:r w:rsidRPr="002E0B12">
        <w:rPr>
          <w:rFonts w:ascii="Times New Roman" w:hAnsi="Times New Roman" w:cs="B Yagut" w:hint="cs"/>
          <w:color w:val="000000"/>
          <w:sz w:val="24"/>
          <w:szCs w:val="24"/>
          <w:rtl/>
        </w:rPr>
        <w:t>ها</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و</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پاسخگویی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اجتماعی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تدوین</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کند</w:t>
      </w:r>
      <w:r w:rsidRPr="002E0B12">
        <w:rPr>
          <w:rFonts w:ascii="Times New Roman" w:hAnsi="Times New Roman" w:cs="B Yagut"/>
          <w:color w:val="000000"/>
          <w:sz w:val="24"/>
          <w:szCs w:val="24"/>
          <w:rtl/>
        </w:rPr>
        <w:t>.</w:t>
      </w:r>
    </w:p>
    <w:p w:rsidR="00D64A61" w:rsidRPr="002E0B12" w:rsidRDefault="00D64A61" w:rsidP="00D64A61">
      <w:pPr>
        <w:spacing w:after="0" w:line="240" w:lineRule="auto"/>
        <w:jc w:val="both"/>
        <w:rPr>
          <w:rFonts w:ascii="Times New Roman" w:hAnsi="Times New Roman" w:cs="B Yagut"/>
          <w:b/>
          <w:bCs/>
          <w:color w:val="000000"/>
          <w:sz w:val="24"/>
          <w:szCs w:val="24"/>
        </w:rPr>
      </w:pPr>
      <w:r w:rsidRPr="002E0B12">
        <w:rPr>
          <w:rFonts w:ascii="Times New Roman" w:hAnsi="Times New Roman" w:cs="B Yagut" w:hint="cs"/>
          <w:color w:val="000000"/>
          <w:sz w:val="24"/>
          <w:szCs w:val="24"/>
          <w:rtl/>
        </w:rPr>
        <w:t>پ-2-1</w:t>
      </w:r>
      <w:r w:rsidRPr="002E0B12">
        <w:rPr>
          <w:rFonts w:ascii="Times New Roman" w:hAnsi="Times New Roman" w:cs="B Yagut"/>
          <w:color w:val="000000"/>
          <w:sz w:val="24"/>
          <w:szCs w:val="24"/>
          <w:rtl/>
        </w:rPr>
        <w:t xml:space="preserve">-1 </w:t>
      </w:r>
      <w:r w:rsidRPr="002E0B12">
        <w:rPr>
          <w:rFonts w:ascii="Times New Roman" w:hAnsi="Times New Roman" w:cs="B Yagut" w:hint="cs"/>
          <w:color w:val="000000"/>
          <w:sz w:val="24"/>
          <w:szCs w:val="24"/>
          <w:rtl/>
        </w:rPr>
        <w:t>رسالت</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خود</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را</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با</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مشارکت</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ذینفعان</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اصلی تدوین،</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و</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به</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آن</w:t>
      </w:r>
      <w:r w:rsidRPr="002E0B12">
        <w:rPr>
          <w:rFonts w:ascii="Times New Roman" w:hAnsi="Times New Roman" w:cs="B Yagut"/>
          <w:color w:val="000000"/>
          <w:sz w:val="24"/>
          <w:szCs w:val="24"/>
          <w:rtl/>
        </w:rPr>
        <w:softHyphen/>
      </w:r>
      <w:r w:rsidRPr="002E0B12">
        <w:rPr>
          <w:rFonts w:ascii="Times New Roman" w:hAnsi="Times New Roman" w:cs="B Yagut" w:hint="cs"/>
          <w:color w:val="000000"/>
          <w:sz w:val="24"/>
          <w:szCs w:val="24"/>
          <w:rtl/>
        </w:rPr>
        <w:t>ها</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اعلام</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کند</w:t>
      </w:r>
      <w:r w:rsidRPr="002E0B12">
        <w:rPr>
          <w:rFonts w:ascii="Times New Roman" w:hAnsi="Times New Roman" w:cs="B Yagut"/>
          <w:b/>
          <w:bCs/>
          <w:color w:val="000000"/>
          <w:sz w:val="24"/>
          <w:szCs w:val="24"/>
          <w:rtl/>
        </w:rPr>
        <w:t>.</w:t>
      </w:r>
    </w:p>
    <w:p w:rsidR="00D64A61" w:rsidRPr="002E0B12" w:rsidRDefault="00D64A61" w:rsidP="00D64A61">
      <w:pPr>
        <w:spacing w:after="0" w:line="240" w:lineRule="auto"/>
        <w:jc w:val="both"/>
        <w:rPr>
          <w:rFonts w:ascii="Times New Roman" w:hAnsi="Times New Roman" w:cs="B Yagut"/>
          <w:b/>
          <w:bCs/>
          <w:color w:val="000000"/>
          <w:sz w:val="24"/>
          <w:szCs w:val="24"/>
          <w:rtl/>
        </w:rPr>
      </w:pPr>
      <w:r w:rsidRPr="002E0B12">
        <w:rPr>
          <w:rFonts w:ascii="Times New Roman" w:hAnsi="Times New Roman" w:cs="B Yagut" w:hint="cs"/>
          <w:color w:val="000000"/>
          <w:sz w:val="24"/>
          <w:szCs w:val="24"/>
          <w:rtl/>
        </w:rPr>
        <w:t>پ</w:t>
      </w:r>
      <w:r w:rsidRPr="002E0B12">
        <w:rPr>
          <w:rFonts w:ascii="Times New Roman" w:hAnsi="Times New Roman" w:cs="B Yagut"/>
          <w:color w:val="000000"/>
          <w:sz w:val="24"/>
          <w:szCs w:val="24"/>
          <w:rtl/>
        </w:rPr>
        <w:t>-</w:t>
      </w:r>
      <w:r w:rsidRPr="002E0B12">
        <w:rPr>
          <w:rFonts w:ascii="Times New Roman" w:hAnsi="Times New Roman" w:cs="B Yagut" w:hint="cs"/>
          <w:color w:val="000000"/>
          <w:sz w:val="24"/>
          <w:szCs w:val="24"/>
          <w:rtl/>
        </w:rPr>
        <w:t>3</w:t>
      </w:r>
      <w:r w:rsidRPr="002E0B12">
        <w:rPr>
          <w:rFonts w:ascii="Times New Roman" w:hAnsi="Times New Roman" w:cs="B Yagut"/>
          <w:color w:val="000000"/>
          <w:sz w:val="24"/>
          <w:szCs w:val="24"/>
          <w:rtl/>
        </w:rPr>
        <w:t>-</w:t>
      </w:r>
      <w:r w:rsidRPr="002E0B12">
        <w:rPr>
          <w:rFonts w:ascii="Times New Roman" w:hAnsi="Times New Roman" w:cs="B Yagut" w:hint="cs"/>
          <w:color w:val="000000"/>
          <w:sz w:val="24"/>
          <w:szCs w:val="24"/>
          <w:rtl/>
        </w:rPr>
        <w:t>1-</w:t>
      </w:r>
      <w:r w:rsidRPr="002E0B12">
        <w:rPr>
          <w:rFonts w:ascii="Times New Roman" w:hAnsi="Times New Roman" w:cs="B Yagut"/>
          <w:color w:val="000000"/>
          <w:sz w:val="24"/>
          <w:szCs w:val="24"/>
          <w:rtl/>
        </w:rPr>
        <w:t xml:space="preserve">1 </w:t>
      </w:r>
      <w:r w:rsidRPr="002E0B12">
        <w:rPr>
          <w:rFonts w:ascii="Times New Roman" w:hAnsi="Times New Roman" w:cs="B Yagut" w:hint="cs"/>
          <w:color w:val="000000"/>
          <w:sz w:val="24"/>
          <w:szCs w:val="24"/>
          <w:rtl/>
        </w:rPr>
        <w:t>در</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رسالت</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خود</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اهداف</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و</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راهبرد</w:t>
      </w:r>
      <w:r w:rsidRPr="002E0B12">
        <w:rPr>
          <w:rFonts w:ascii="Times New Roman" w:hAnsi="Times New Roman" w:cs="B Yagut" w:hint="cs"/>
          <w:color w:val="000000"/>
          <w:sz w:val="24"/>
          <w:szCs w:val="24"/>
        </w:rPr>
        <w:t>‌</w:t>
      </w:r>
      <w:r w:rsidRPr="002E0B12">
        <w:rPr>
          <w:rFonts w:ascii="Times New Roman" w:hAnsi="Times New Roman" w:cs="B Yagut" w:hint="cs"/>
          <w:color w:val="000000"/>
          <w:sz w:val="24"/>
          <w:szCs w:val="24"/>
          <w:rtl/>
        </w:rPr>
        <w:t>های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آموزشی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را</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به</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نحوی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تعیین</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کند</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که</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اجرای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برنامه</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بتواند</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منجر</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به</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تربیت دانش‌</w:t>
      </w:r>
      <w:r w:rsidRPr="002E0B12">
        <w:rPr>
          <w:rFonts w:ascii="Times New Roman" w:hAnsi="Times New Roman" w:cs="B Yagut"/>
          <w:color w:val="000000"/>
          <w:sz w:val="24"/>
          <w:szCs w:val="24"/>
        </w:rPr>
        <w:t xml:space="preserve"> </w:t>
      </w:r>
      <w:r w:rsidRPr="002E0B12">
        <w:rPr>
          <w:rFonts w:ascii="Times New Roman" w:hAnsi="Times New Roman" w:cs="B Yagut" w:hint="cs"/>
          <w:color w:val="000000"/>
          <w:sz w:val="24"/>
          <w:szCs w:val="24"/>
          <w:rtl/>
        </w:rPr>
        <w:t>آموختگانی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توانمند برای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ایفای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نقش</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به</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عنوان</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پزشک</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عمومی،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و</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ارتقای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حرفه</w:t>
      </w:r>
      <w:r w:rsidRPr="002E0B12">
        <w:rPr>
          <w:rFonts w:ascii="Times New Roman" w:hAnsi="Times New Roman" w:cs="B Yagut" w:hint="cs"/>
          <w:color w:val="000000"/>
          <w:sz w:val="24"/>
          <w:szCs w:val="24"/>
        </w:rPr>
        <w:t>‌</w:t>
      </w:r>
      <w:r w:rsidRPr="002E0B12">
        <w:rPr>
          <w:rFonts w:ascii="Times New Roman" w:hAnsi="Times New Roman" w:cs="B Yagut" w:hint="cs"/>
          <w:color w:val="000000"/>
          <w:sz w:val="24"/>
          <w:szCs w:val="24"/>
          <w:rtl/>
        </w:rPr>
        <w:t>ای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از</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طریق یادگیری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مادام</w:t>
      </w:r>
      <w:r w:rsidRPr="002E0B12">
        <w:rPr>
          <w:rFonts w:ascii="Times New Roman" w:hAnsi="Times New Roman" w:cs="B Yagut" w:hint="cs"/>
          <w:color w:val="000000"/>
          <w:sz w:val="24"/>
          <w:szCs w:val="24"/>
        </w:rPr>
        <w:t>‌</w:t>
      </w:r>
      <w:r w:rsidRPr="002E0B12">
        <w:rPr>
          <w:rFonts w:ascii="Times New Roman" w:hAnsi="Times New Roman" w:cs="B Yagut" w:hint="cs"/>
          <w:color w:val="000000"/>
          <w:sz w:val="24"/>
          <w:szCs w:val="24"/>
          <w:rtl/>
        </w:rPr>
        <w:t>العمر، و</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با آمادگی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تحصیل</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در مقاطع بعدی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(در صورت تمایل) شود</w:t>
      </w:r>
      <w:r w:rsidRPr="002E0B12">
        <w:rPr>
          <w:rFonts w:ascii="Times New Roman" w:hAnsi="Times New Roman" w:cs="B Yagut"/>
          <w:color w:val="000000"/>
          <w:sz w:val="24"/>
          <w:szCs w:val="24"/>
          <w:rtl/>
        </w:rPr>
        <w:t>.</w:t>
      </w:r>
      <w:r w:rsidRPr="002E0B12">
        <w:rPr>
          <w:rFonts w:ascii="Times New Roman" w:hAnsi="Times New Roman" w:cs="B Yagut" w:hint="cs"/>
          <w:color w:val="000000"/>
          <w:sz w:val="24"/>
          <w:szCs w:val="24"/>
          <w:rtl/>
        </w:rPr>
        <w:t xml:space="preserve"> </w:t>
      </w:r>
    </w:p>
    <w:p w:rsidR="00D64A61" w:rsidRPr="002E0B12" w:rsidRDefault="00D64A61" w:rsidP="00D64A61">
      <w:pPr>
        <w:spacing w:after="0" w:line="240" w:lineRule="auto"/>
        <w:jc w:val="both"/>
        <w:rPr>
          <w:rFonts w:ascii="Times New Roman" w:hAnsi="Times New Roman" w:cs="B Yagut"/>
          <w:b/>
          <w:bCs/>
          <w:color w:val="000000"/>
          <w:sz w:val="24"/>
          <w:szCs w:val="24"/>
          <w:rtl/>
        </w:rPr>
      </w:pPr>
      <w:r w:rsidRPr="002E0B12">
        <w:rPr>
          <w:rFonts w:ascii="Times New Roman" w:hAnsi="Times New Roman" w:cs="B Yagut" w:hint="cs"/>
          <w:b/>
          <w:bCs/>
          <w:color w:val="000000"/>
          <w:sz w:val="24"/>
          <w:szCs w:val="24"/>
          <w:rtl/>
        </w:rPr>
        <w:t>استاندارد‌های</w:t>
      </w:r>
      <w:r w:rsidRPr="002E0B12">
        <w:rPr>
          <w:rFonts w:ascii="Times New Roman" w:hAnsi="Times New Roman" w:cs="B Yagut"/>
          <w:b/>
          <w:bCs/>
          <w:color w:val="000000"/>
          <w:sz w:val="24"/>
          <w:szCs w:val="24"/>
          <w:rtl/>
        </w:rPr>
        <w:t xml:space="preserve"> </w:t>
      </w:r>
      <w:r w:rsidRPr="002E0B12">
        <w:rPr>
          <w:rFonts w:ascii="Times New Roman" w:hAnsi="Times New Roman" w:cs="B Yagut" w:hint="cs"/>
          <w:b/>
          <w:bCs/>
          <w:color w:val="000000"/>
          <w:sz w:val="24"/>
          <w:szCs w:val="24"/>
          <w:rtl/>
        </w:rPr>
        <w:t>ترجیحی</w:t>
      </w:r>
      <w:r w:rsidRPr="002E0B12">
        <w:rPr>
          <w:rStyle w:val="FootnoteReference"/>
          <w:rFonts w:cs="B Yagut"/>
          <w:sz w:val="24"/>
          <w:szCs w:val="24"/>
          <w:rtl/>
        </w:rPr>
        <w:footnoteReference w:id="14"/>
      </w:r>
    </w:p>
    <w:p w:rsidR="00D64A61" w:rsidRPr="002E0B12" w:rsidRDefault="00D64A61" w:rsidP="00D64A61">
      <w:pPr>
        <w:spacing w:after="0" w:line="240" w:lineRule="auto"/>
        <w:jc w:val="both"/>
        <w:rPr>
          <w:rFonts w:ascii="Times New Roman" w:hAnsi="Times New Roman" w:cs="B Yagut"/>
          <w:b/>
          <w:bCs/>
          <w:color w:val="000000"/>
          <w:sz w:val="24"/>
          <w:szCs w:val="24"/>
          <w:rtl/>
        </w:rPr>
      </w:pPr>
      <w:r w:rsidRPr="002E0B12">
        <w:rPr>
          <w:rFonts w:ascii="Times New Roman" w:hAnsi="Times New Roman" w:cs="B Yagut" w:hint="cs"/>
          <w:color w:val="000000"/>
          <w:sz w:val="24"/>
          <w:szCs w:val="24"/>
          <w:rtl/>
        </w:rPr>
        <w:t>دانشکده</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پزشکی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بهتر</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است</w:t>
      </w:r>
      <w:r w:rsidRPr="002E0B12">
        <w:rPr>
          <w:rFonts w:ascii="Times New Roman" w:hAnsi="Times New Roman" w:cs="B Yagut"/>
          <w:color w:val="000000"/>
          <w:sz w:val="24"/>
          <w:szCs w:val="24"/>
          <w:rtl/>
        </w:rPr>
        <w:t>:</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ت-1-1-1 در</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تدوین</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و</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بازنگری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رسالت</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خود</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از</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گستره</w:t>
      </w:r>
      <w:r w:rsidRPr="002E0B12">
        <w:rPr>
          <w:rFonts w:ascii="Times New Roman" w:hAnsi="Times New Roman" w:cs="B Yagut"/>
          <w:color w:val="000000"/>
          <w:sz w:val="24"/>
          <w:szCs w:val="24"/>
          <w:rtl/>
        </w:rPr>
        <w:softHyphen/>
      </w:r>
      <w:r w:rsidRPr="002E0B12">
        <w:rPr>
          <w:rFonts w:ascii="Times New Roman" w:hAnsi="Times New Roman" w:cs="B Yagut" w:hint="cs"/>
          <w:color w:val="000000"/>
          <w:sz w:val="24"/>
          <w:szCs w:val="24"/>
          <w:rtl/>
        </w:rPr>
        <w:t>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وسیع</w:t>
      </w:r>
      <w:r w:rsidRPr="002E0B12">
        <w:rPr>
          <w:rFonts w:ascii="Times New Roman" w:hAnsi="Times New Roman" w:cs="B Yagut"/>
          <w:color w:val="000000"/>
          <w:sz w:val="24"/>
          <w:szCs w:val="24"/>
          <w:rtl/>
        </w:rPr>
        <w:softHyphen/>
      </w:r>
      <w:r w:rsidRPr="002E0B12">
        <w:rPr>
          <w:rFonts w:ascii="Times New Roman" w:hAnsi="Times New Roman" w:cs="B Yagut" w:hint="cs"/>
          <w:color w:val="000000"/>
          <w:sz w:val="24"/>
          <w:szCs w:val="24"/>
          <w:rtl/>
        </w:rPr>
        <w:t>تری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از</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نظرات سایر ذینفعان</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استفاده</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کند</w:t>
      </w:r>
      <w:r w:rsidRPr="002E0B12">
        <w:rPr>
          <w:rFonts w:ascii="Times New Roman" w:hAnsi="Times New Roman" w:cs="B Yagut"/>
          <w:color w:val="000000"/>
          <w:sz w:val="24"/>
          <w:szCs w:val="24"/>
          <w:rtl/>
        </w:rPr>
        <w:t>.</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ت-2-1-1 در</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بیانیه رسالت</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خود،</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دستاوردهای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نوین</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حوزه</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پزشکی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و</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جوانب</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فراملی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سلامت</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را</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لحاظ</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کند</w:t>
      </w:r>
      <w:r w:rsidRPr="002E0B12">
        <w:rPr>
          <w:rFonts w:ascii="Times New Roman" w:hAnsi="Times New Roman" w:cs="B Yagut"/>
          <w:color w:val="000000"/>
          <w:sz w:val="24"/>
          <w:szCs w:val="24"/>
          <w:rtl/>
        </w:rPr>
        <w:t>.</w:t>
      </w:r>
      <w:r w:rsidRPr="002E0B12">
        <w:rPr>
          <w:rFonts w:ascii="Times New Roman" w:hAnsi="Times New Roman" w:cs="B Yagut" w:hint="cs"/>
          <w:color w:val="000000"/>
          <w:sz w:val="24"/>
          <w:szCs w:val="24"/>
          <w:rtl/>
        </w:rPr>
        <w:t xml:space="preserve"> </w:t>
      </w:r>
    </w:p>
    <w:p w:rsidR="00D64A61" w:rsidRPr="002E0B12" w:rsidRDefault="00D64A61" w:rsidP="00D64A61">
      <w:pPr>
        <w:spacing w:after="0" w:line="240" w:lineRule="auto"/>
        <w:jc w:val="both"/>
        <w:rPr>
          <w:rFonts w:ascii="Times New Roman" w:hAnsi="Times New Roman" w:cs="B Yagut"/>
          <w:b/>
          <w:bCs/>
          <w:color w:val="000000"/>
          <w:sz w:val="24"/>
          <w:szCs w:val="24"/>
          <w:rtl/>
        </w:rPr>
      </w:pPr>
      <w:r w:rsidRPr="002E0B12">
        <w:rPr>
          <w:rFonts w:ascii="Times New Roman" w:hAnsi="Times New Roman" w:cs="B Yagut" w:hint="cs"/>
          <w:b/>
          <w:bCs/>
          <w:color w:val="000000"/>
          <w:sz w:val="24"/>
          <w:szCs w:val="24"/>
          <w:rtl/>
        </w:rPr>
        <w:t>توضیحات:</w:t>
      </w:r>
    </w:p>
    <w:p w:rsidR="00D64A61" w:rsidRPr="002E0B12" w:rsidRDefault="00D64A61" w:rsidP="00D64A61">
      <w:pPr>
        <w:pStyle w:val="ListParagraph"/>
        <w:numPr>
          <w:ilvl w:val="0"/>
          <w:numId w:val="210"/>
        </w:numPr>
        <w:spacing w:after="0" w:line="240" w:lineRule="auto"/>
        <w:jc w:val="both"/>
        <w:rPr>
          <w:rFonts w:ascii="Times New Roman" w:hAnsi="Times New Roman" w:cs="B Yagut"/>
          <w:color w:val="000000"/>
          <w:sz w:val="24"/>
          <w:szCs w:val="24"/>
        </w:rPr>
      </w:pPr>
      <w:r w:rsidRPr="002E0B12">
        <w:rPr>
          <w:rFonts w:ascii="Times New Roman" w:hAnsi="Times New Roman" w:cs="B Yagut" w:hint="cs"/>
          <w:color w:val="000000"/>
          <w:sz w:val="24"/>
          <w:szCs w:val="24"/>
          <w:rtl/>
        </w:rPr>
        <w:t>نیازهای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سلامت جامعه</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و</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نظام</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ارائه</w:t>
      </w:r>
      <w:r w:rsidRPr="002E0B12">
        <w:rPr>
          <w:rFonts w:ascii="Times New Roman" w:hAnsi="Times New Roman" w:cs="B Yagut"/>
          <w:color w:val="000000"/>
          <w:sz w:val="24"/>
          <w:szCs w:val="24"/>
          <w:rtl/>
        </w:rPr>
        <w:softHyphen/>
        <w:t xml:space="preserve"> </w:t>
      </w:r>
      <w:r w:rsidRPr="002E0B12">
        <w:rPr>
          <w:rFonts w:ascii="Times New Roman" w:hAnsi="Times New Roman" w:cs="B Yagut" w:hint="cs"/>
          <w:color w:val="000000"/>
          <w:sz w:val="24"/>
          <w:szCs w:val="24"/>
          <w:rtl/>
        </w:rPr>
        <w:t>خدمات</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سلامت</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بر</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اساس</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گزارش</w:t>
      </w:r>
      <w:r w:rsidRPr="002E0B12">
        <w:rPr>
          <w:rFonts w:ascii="Times New Roman" w:hAnsi="Times New Roman" w:cs="B Yagut"/>
          <w:color w:val="000000"/>
          <w:sz w:val="24"/>
          <w:szCs w:val="24"/>
          <w:rtl/>
        </w:rPr>
        <w:softHyphen/>
      </w:r>
      <w:r w:rsidRPr="002E0B12">
        <w:rPr>
          <w:rFonts w:ascii="Times New Roman" w:hAnsi="Times New Roman" w:cs="B Yagut" w:hint="cs"/>
          <w:color w:val="000000"/>
          <w:sz w:val="24"/>
          <w:szCs w:val="24"/>
          <w:rtl/>
        </w:rPr>
        <w:t>های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رسمی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وزارت</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بهداشت،</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درمان</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و</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آموزش</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پزشکی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به</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خصوص</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گزارش</w:t>
      </w:r>
      <w:r w:rsidRPr="002E0B12">
        <w:rPr>
          <w:rFonts w:ascii="Times New Roman" w:hAnsi="Times New Roman" w:cs="B Yagut"/>
          <w:color w:val="000000"/>
          <w:sz w:val="24"/>
          <w:szCs w:val="24"/>
          <w:rtl/>
        </w:rPr>
        <w:softHyphen/>
      </w:r>
      <w:r w:rsidRPr="002E0B12">
        <w:rPr>
          <w:rFonts w:ascii="Times New Roman" w:hAnsi="Times New Roman" w:cs="B Yagut" w:hint="cs"/>
          <w:color w:val="000000"/>
          <w:sz w:val="24"/>
          <w:szCs w:val="24"/>
          <w:rtl/>
        </w:rPr>
        <w:t>های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معاونت</w:t>
      </w:r>
      <w:r w:rsidRPr="002E0B12">
        <w:rPr>
          <w:rFonts w:ascii="Times New Roman" w:hAnsi="Times New Roman" w:cs="B Yagut"/>
          <w:color w:val="000000"/>
          <w:sz w:val="24"/>
          <w:szCs w:val="24"/>
          <w:rtl/>
        </w:rPr>
        <w:softHyphen/>
      </w:r>
      <w:r w:rsidRPr="002E0B12">
        <w:rPr>
          <w:rFonts w:ascii="Times New Roman" w:hAnsi="Times New Roman" w:cs="B Yagut" w:hint="cs"/>
          <w:color w:val="000000"/>
          <w:sz w:val="24"/>
          <w:szCs w:val="24"/>
          <w:rtl/>
        </w:rPr>
        <w:t>های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بهداشتی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و</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درمانی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تعیین می‌شود</w:t>
      </w:r>
      <w:r w:rsidRPr="002E0B12">
        <w:rPr>
          <w:rFonts w:ascii="Times New Roman" w:hAnsi="Times New Roman" w:cs="B Yagut"/>
          <w:color w:val="000000"/>
          <w:sz w:val="24"/>
          <w:szCs w:val="24"/>
          <w:rtl/>
        </w:rPr>
        <w:t>.</w:t>
      </w:r>
    </w:p>
    <w:p w:rsidR="00D64A61" w:rsidRPr="002E0B12" w:rsidRDefault="00D64A61" w:rsidP="00D64A61">
      <w:pPr>
        <w:pStyle w:val="ListParagraph"/>
        <w:numPr>
          <w:ilvl w:val="0"/>
          <w:numId w:val="210"/>
        </w:numPr>
        <w:spacing w:after="0" w:line="240" w:lineRule="auto"/>
        <w:jc w:val="both"/>
        <w:rPr>
          <w:rFonts w:ascii="Times New Roman" w:hAnsi="Times New Roman" w:cs="B Yagut"/>
          <w:color w:val="000000"/>
          <w:sz w:val="24"/>
          <w:szCs w:val="24"/>
        </w:rPr>
      </w:pPr>
      <w:r w:rsidRPr="002E0B12">
        <w:rPr>
          <w:rFonts w:ascii="Times New Roman" w:hAnsi="Times New Roman" w:cs="B Yagut" w:hint="cs"/>
          <w:color w:val="000000"/>
          <w:sz w:val="24"/>
          <w:szCs w:val="24"/>
          <w:rtl/>
        </w:rPr>
        <w:t>اسناد</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بالادستی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کلیه</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اسناد</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ملی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در</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ارتباط</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با</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آموزش</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پزشکی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عمومی مانند سیاست‌های کلی سلامت (ابلاغی مقام معظم رهبری)، نقشه جامع علمی کشور، سند سلامت، سند تحول آموزش و توانمندی</w:t>
      </w:r>
      <w:r w:rsidRPr="002E0B12">
        <w:rPr>
          <w:rFonts w:ascii="Times New Roman" w:hAnsi="Times New Roman" w:cs="B Yagut"/>
          <w:color w:val="000000"/>
          <w:sz w:val="24"/>
          <w:szCs w:val="24"/>
          <w:rtl/>
        </w:rPr>
        <w:softHyphen/>
      </w:r>
      <w:r w:rsidRPr="002E0B12">
        <w:rPr>
          <w:rFonts w:ascii="Times New Roman" w:hAnsi="Times New Roman" w:cs="B Yagut" w:hint="cs"/>
          <w:color w:val="000000"/>
          <w:sz w:val="24"/>
          <w:szCs w:val="24"/>
          <w:rtl/>
        </w:rPr>
        <w:t>های مورد انتظار از پزشکان عمومی را</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شامل</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می</w:t>
      </w:r>
      <w:r w:rsidRPr="002E0B12">
        <w:rPr>
          <w:rFonts w:ascii="Times New Roman" w:hAnsi="Times New Roman" w:cs="B Yagut"/>
          <w:color w:val="000000"/>
          <w:sz w:val="24"/>
          <w:szCs w:val="24"/>
          <w:rtl/>
        </w:rPr>
        <w:softHyphen/>
      </w:r>
      <w:r w:rsidRPr="002E0B12">
        <w:rPr>
          <w:rFonts w:ascii="Times New Roman" w:hAnsi="Times New Roman" w:cs="B Yagut" w:hint="cs"/>
          <w:color w:val="000000"/>
          <w:sz w:val="24"/>
          <w:szCs w:val="24"/>
          <w:rtl/>
        </w:rPr>
        <w:t>شود</w:t>
      </w:r>
      <w:r w:rsidRPr="002E0B12">
        <w:rPr>
          <w:rFonts w:ascii="Times New Roman" w:hAnsi="Times New Roman" w:cs="B Yagut"/>
          <w:color w:val="000000"/>
          <w:sz w:val="24"/>
          <w:szCs w:val="24"/>
          <w:rtl/>
        </w:rPr>
        <w:t>.</w:t>
      </w:r>
      <w:r w:rsidRPr="002E0B12">
        <w:rPr>
          <w:rFonts w:ascii="Times New Roman" w:hAnsi="Times New Roman" w:cs="B Yagut" w:hint="cs"/>
          <w:color w:val="000000"/>
          <w:sz w:val="24"/>
          <w:szCs w:val="24"/>
          <w:rtl/>
        </w:rPr>
        <w:t xml:space="preserve"> </w:t>
      </w:r>
    </w:p>
    <w:p w:rsidR="00D64A61" w:rsidRPr="002E0B12" w:rsidRDefault="00D64A61" w:rsidP="00D64A61">
      <w:pPr>
        <w:pStyle w:val="ListParagraph"/>
        <w:numPr>
          <w:ilvl w:val="0"/>
          <w:numId w:val="210"/>
        </w:numPr>
        <w:spacing w:after="0" w:line="240" w:lineRule="auto"/>
        <w:jc w:val="both"/>
        <w:rPr>
          <w:rFonts w:ascii="Times New Roman" w:hAnsi="Times New Roman" w:cs="B Yagut"/>
          <w:color w:val="000000"/>
          <w:sz w:val="24"/>
          <w:szCs w:val="24"/>
        </w:rPr>
      </w:pPr>
      <w:r w:rsidRPr="002E0B12">
        <w:rPr>
          <w:rFonts w:ascii="Times New Roman" w:hAnsi="Times New Roman" w:cs="B Yagut" w:hint="cs"/>
          <w:color w:val="000000"/>
          <w:sz w:val="24"/>
          <w:szCs w:val="24"/>
          <w:rtl/>
        </w:rPr>
        <w:t>ارزش</w:t>
      </w:r>
      <w:r w:rsidRPr="002E0B12">
        <w:rPr>
          <w:rFonts w:ascii="Times New Roman" w:hAnsi="Times New Roman" w:cs="B Yagut"/>
          <w:color w:val="000000"/>
          <w:sz w:val="24"/>
          <w:szCs w:val="24"/>
          <w:rtl/>
        </w:rPr>
        <w:softHyphen/>
      </w:r>
      <w:r w:rsidRPr="002E0B12">
        <w:rPr>
          <w:rFonts w:ascii="Times New Roman" w:hAnsi="Times New Roman" w:cs="B Yagut" w:hint="cs"/>
          <w:color w:val="000000"/>
          <w:sz w:val="24"/>
          <w:szCs w:val="24"/>
          <w:rtl/>
        </w:rPr>
        <w:t>ها شامل ارزش‌های متعالی دین مبین اسلام در زمینه کسب رضایت الهی، حفظ کرامت انسان، شرافت خدمت به انسان‌ها، ضرورت حفظ حیات و احیای نفوس، ارتقای سلامت و کیفیت زندگی، عدالت در سلامت، اهمیت تسکین آلام دردمندان، مراعات احکام الهی و شئون انسانی، التزام به احکام پزشکی و مراعات حقوق انسانی، طلب علم، کفایی بودن وجوب حرفه طب، تأمین و تضمین اولویت‌ها و ضروریات تشخیص داده شده و اعلام شده از سوی نظام خدمات سلامت و داشتن انعطاف لازم برای رعایت التزامات فقهی و طراحی و تدریس مسائل مستحدثه در دنیای پزشکی می‌باشد.</w:t>
      </w:r>
    </w:p>
    <w:p w:rsidR="00D64A61" w:rsidRPr="002E0B12" w:rsidRDefault="00D64A61" w:rsidP="00D64A61">
      <w:pPr>
        <w:pStyle w:val="ListParagraph"/>
        <w:numPr>
          <w:ilvl w:val="0"/>
          <w:numId w:val="210"/>
        </w:numPr>
        <w:spacing w:after="0" w:line="240" w:lineRule="auto"/>
        <w:jc w:val="both"/>
        <w:rPr>
          <w:rFonts w:ascii="Times New Roman" w:hAnsi="Times New Roman" w:cs="B Yagut"/>
          <w:color w:val="000000"/>
          <w:sz w:val="24"/>
          <w:szCs w:val="24"/>
        </w:rPr>
      </w:pPr>
      <w:r w:rsidRPr="002E0B12">
        <w:rPr>
          <w:rFonts w:ascii="Times New Roman" w:hAnsi="Times New Roman" w:cs="B Yagut" w:hint="cs"/>
          <w:color w:val="000000"/>
          <w:sz w:val="24"/>
          <w:szCs w:val="24"/>
          <w:rtl/>
        </w:rPr>
        <w:t>حدود</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و</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جوانب</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پاسخگویی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اجتماعی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در ارتباط</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مستقیم</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با</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آموزش پزشکی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عمومی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در نظر گرفته می‌شود</w:t>
      </w:r>
      <w:r w:rsidRPr="002E0B12">
        <w:rPr>
          <w:rFonts w:ascii="Times New Roman" w:hAnsi="Times New Roman" w:cs="B Yagut"/>
          <w:color w:val="000000"/>
          <w:sz w:val="24"/>
          <w:szCs w:val="24"/>
          <w:rtl/>
        </w:rPr>
        <w:t>.</w:t>
      </w:r>
    </w:p>
    <w:p w:rsidR="00D64A61" w:rsidRPr="002E0B12" w:rsidRDefault="00D64A61" w:rsidP="00D64A61">
      <w:pPr>
        <w:pStyle w:val="ListParagraph"/>
        <w:numPr>
          <w:ilvl w:val="0"/>
          <w:numId w:val="210"/>
        </w:numPr>
        <w:spacing w:after="0" w:line="240" w:lineRule="auto"/>
        <w:jc w:val="both"/>
        <w:rPr>
          <w:rFonts w:ascii="Times New Roman" w:hAnsi="Times New Roman" w:cs="B Yagut"/>
          <w:color w:val="000000"/>
          <w:sz w:val="24"/>
          <w:szCs w:val="24"/>
        </w:rPr>
      </w:pPr>
      <w:r w:rsidRPr="002E0B12">
        <w:rPr>
          <w:rFonts w:ascii="Times New Roman" w:hAnsi="Times New Roman" w:cs="B Yagut" w:hint="cs"/>
          <w:color w:val="000000"/>
          <w:sz w:val="24"/>
          <w:szCs w:val="24"/>
          <w:rtl/>
        </w:rPr>
        <w:t>منظور از یادگیری مادام العمر این است که دانشجو متناسب با نیازهای جامعه و تغییرات علمی و فناوری رشته پزشکی، مسؤولانه در یادگیری و روزآمدی دانش و توانمندی</w:t>
      </w:r>
      <w:r w:rsidRPr="002E0B12">
        <w:rPr>
          <w:rFonts w:ascii="Times New Roman" w:hAnsi="Times New Roman" w:cs="B Yagut"/>
          <w:color w:val="000000"/>
          <w:sz w:val="24"/>
          <w:szCs w:val="24"/>
        </w:rPr>
        <w:softHyphen/>
      </w:r>
      <w:r w:rsidRPr="002E0B12">
        <w:rPr>
          <w:rFonts w:ascii="Times New Roman" w:hAnsi="Times New Roman" w:cs="B Yagut" w:hint="cs"/>
          <w:color w:val="000000"/>
          <w:sz w:val="24"/>
          <w:szCs w:val="24"/>
          <w:rtl/>
        </w:rPr>
        <w:t>های خود مشارکت داشته باشد.</w:t>
      </w:r>
    </w:p>
    <w:p w:rsidR="00D64A61" w:rsidRPr="002E0B12" w:rsidRDefault="00D64A61" w:rsidP="00D64A61">
      <w:pPr>
        <w:pStyle w:val="ListParagraph"/>
        <w:numPr>
          <w:ilvl w:val="0"/>
          <w:numId w:val="208"/>
        </w:num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منظور</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از</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ذینفعان</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اصلی مدیریت ارشد دانشگاه، رئیس و مسؤولان دانشکده پزشکی، اعضای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هیأت</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علمی و دانشجویان و دانش آموختگان، می‌باشند.</w:t>
      </w:r>
    </w:p>
    <w:p w:rsidR="00D64A61" w:rsidRPr="002E0B12" w:rsidRDefault="00D64A61" w:rsidP="00D64A61">
      <w:pPr>
        <w:pStyle w:val="ListParagraph"/>
        <w:numPr>
          <w:ilvl w:val="0"/>
          <w:numId w:val="208"/>
        </w:num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lastRenderedPageBreak/>
        <w:t>منظور</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از</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سایر</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ذینفعان بیماران، نمایندگان سایر حرف پزشکی، نهادهای ذیربط (مانند نظام پزشکی و بیمه‌ها) و افراد جامعه (مانند دریافت‌کنندگان خدمات سلامت)، بورد آموزش پزشکی عمومی و مسئولان ذیربط وزارت متبوع می‌باشند.</w:t>
      </w:r>
    </w:p>
    <w:p w:rsidR="00D64A61" w:rsidRPr="002E0B12" w:rsidRDefault="00D64A61" w:rsidP="00D64A61">
      <w:pPr>
        <w:pStyle w:val="ListParagraph"/>
        <w:numPr>
          <w:ilvl w:val="0"/>
          <w:numId w:val="208"/>
        </w:numPr>
        <w:spacing w:after="0" w:line="240" w:lineRule="auto"/>
        <w:jc w:val="both"/>
        <w:rPr>
          <w:rFonts w:ascii="Times New Roman" w:hAnsi="Times New Roman" w:cs="B Yagut"/>
          <w:color w:val="000000"/>
          <w:sz w:val="24"/>
          <w:szCs w:val="24"/>
        </w:rPr>
      </w:pPr>
      <w:r w:rsidRPr="002E0B12">
        <w:rPr>
          <w:rFonts w:ascii="Times New Roman" w:hAnsi="Times New Roman" w:cs="B Yagut" w:hint="cs"/>
          <w:color w:val="000000"/>
          <w:sz w:val="24"/>
          <w:szCs w:val="24"/>
          <w:rtl/>
        </w:rPr>
        <w:t>منظور</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از</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پزشک</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عمومی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توانمند</w:t>
      </w:r>
      <w:r w:rsidRPr="002E0B12">
        <w:rPr>
          <w:rStyle w:val="FootnoteReference"/>
          <w:rFonts w:cs="B Yagut"/>
          <w:sz w:val="24"/>
          <w:szCs w:val="24"/>
          <w:rtl/>
        </w:rPr>
        <w:footnoteReference w:id="15"/>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فردی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است</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که</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بر</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اساس</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توانمندی</w:t>
      </w:r>
      <w:r w:rsidRPr="002E0B12">
        <w:rPr>
          <w:rFonts w:ascii="Times New Roman" w:hAnsi="Times New Roman" w:cs="B Yagut"/>
          <w:color w:val="000000"/>
          <w:sz w:val="24"/>
          <w:szCs w:val="24"/>
          <w:rtl/>
        </w:rPr>
        <w:softHyphen/>
      </w:r>
      <w:r w:rsidRPr="002E0B12">
        <w:rPr>
          <w:rFonts w:ascii="Times New Roman" w:hAnsi="Times New Roman" w:cs="B Yagut" w:hint="cs"/>
          <w:color w:val="000000"/>
          <w:sz w:val="24"/>
          <w:szCs w:val="24"/>
          <w:rtl/>
        </w:rPr>
        <w:t>های</w:t>
      </w:r>
      <w:r w:rsidRPr="002E0B12">
        <w:rPr>
          <w:rStyle w:val="FootnoteReference"/>
          <w:rFonts w:cs="B Yagut"/>
          <w:sz w:val="24"/>
          <w:szCs w:val="24"/>
          <w:rtl/>
        </w:rPr>
        <w:footnoteReference w:id="16"/>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پزشکی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عمومی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مندرج در آخرین</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سند</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توانمندی</w:t>
      </w:r>
      <w:r w:rsidRPr="002E0B12">
        <w:rPr>
          <w:rFonts w:ascii="Times New Roman" w:hAnsi="Times New Roman" w:cs="B Yagut"/>
          <w:color w:val="000000"/>
          <w:sz w:val="24"/>
          <w:szCs w:val="24"/>
        </w:rPr>
        <w:softHyphen/>
      </w:r>
      <w:r w:rsidRPr="002E0B12">
        <w:rPr>
          <w:rFonts w:ascii="Times New Roman" w:hAnsi="Times New Roman" w:cs="B Yagut" w:hint="cs"/>
          <w:color w:val="000000"/>
          <w:sz w:val="24"/>
          <w:szCs w:val="24"/>
          <w:rtl/>
        </w:rPr>
        <w:t>های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دانش</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آموختگان</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دوره</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دکترای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پزشکی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عمومی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مصوب</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شورای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عالی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برنامه‌ریزی توانمندی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طبابت</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مستقل</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و</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ایفای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نقش</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به</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عنوان</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پزشک</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عمومی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را</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دارد</w:t>
      </w:r>
      <w:r w:rsidRPr="002E0B12">
        <w:rPr>
          <w:rFonts w:ascii="Times New Roman" w:hAnsi="Times New Roman" w:cs="B Yagut"/>
          <w:color w:val="000000"/>
          <w:sz w:val="24"/>
          <w:szCs w:val="24"/>
          <w:rtl/>
        </w:rPr>
        <w:t>.</w:t>
      </w:r>
    </w:p>
    <w:p w:rsidR="00D64A61" w:rsidRPr="002E0B12" w:rsidRDefault="00D64A61" w:rsidP="00D64A61">
      <w:pPr>
        <w:pStyle w:val="ListParagraph"/>
        <w:numPr>
          <w:ilvl w:val="0"/>
          <w:numId w:val="208"/>
        </w:num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منظور از دستاوردهای نوین پزشکی نوآوری‌های رشته پزشکی اعم از نوآوری در تجهیزات، روش‌ها، دانش پزشکی و آموزش پزشکی می‌باشد.</w:t>
      </w:r>
    </w:p>
    <w:p w:rsidR="00D64A61" w:rsidRPr="002E0B12" w:rsidRDefault="00D64A61" w:rsidP="00D64A61">
      <w:pPr>
        <w:pStyle w:val="ListParagraph"/>
        <w:numPr>
          <w:ilvl w:val="0"/>
          <w:numId w:val="208"/>
        </w:num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جوانب</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فراملی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در</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مرتبه</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اول</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شامل</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اولویت‌های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منطقه‌ای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و</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سپس معضلات</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بهداشت</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جهانی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است</w:t>
      </w:r>
      <w:r w:rsidRPr="002E0B12">
        <w:rPr>
          <w:rFonts w:ascii="Times New Roman" w:hAnsi="Times New Roman" w:cs="B Yagut"/>
          <w:color w:val="000000"/>
          <w:sz w:val="24"/>
          <w:szCs w:val="24"/>
          <w:rtl/>
        </w:rPr>
        <w:t>.</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زیرحوزه 2-1: اختیارات</w:t>
      </w:r>
    </w:p>
    <w:p w:rsidR="00D64A61" w:rsidRPr="002E0B12" w:rsidRDefault="00D64A61" w:rsidP="00D64A61">
      <w:pPr>
        <w:spacing w:after="0" w:line="240" w:lineRule="auto"/>
        <w:jc w:val="both"/>
        <w:rPr>
          <w:rFonts w:ascii="Times New Roman" w:hAnsi="Times New Roman" w:cs="B Yagut"/>
          <w:b/>
          <w:bCs/>
          <w:color w:val="000000"/>
          <w:sz w:val="24"/>
          <w:szCs w:val="24"/>
          <w:rtl/>
        </w:rPr>
      </w:pPr>
      <w:r w:rsidRPr="002E0B12">
        <w:rPr>
          <w:rFonts w:ascii="Times New Roman" w:hAnsi="Times New Roman" w:cs="B Yagut" w:hint="cs"/>
          <w:b/>
          <w:bCs/>
          <w:color w:val="000000"/>
          <w:sz w:val="24"/>
          <w:szCs w:val="24"/>
          <w:rtl/>
        </w:rPr>
        <w:t>استانداردهای الزامی</w:t>
      </w:r>
    </w:p>
    <w:p w:rsidR="00D64A61" w:rsidRPr="002E0B12" w:rsidRDefault="00D64A61" w:rsidP="00D64A61">
      <w:pPr>
        <w:spacing w:after="0" w:line="240" w:lineRule="auto"/>
        <w:jc w:val="both"/>
        <w:rPr>
          <w:rFonts w:ascii="Times New Roman" w:hAnsi="Times New Roman" w:cs="B Yagut"/>
          <w:b/>
          <w:bCs/>
          <w:color w:val="000000"/>
          <w:sz w:val="24"/>
          <w:szCs w:val="24"/>
          <w:rtl/>
        </w:rPr>
      </w:pPr>
      <w:r w:rsidRPr="002E0B12">
        <w:rPr>
          <w:rFonts w:ascii="Times New Roman" w:hAnsi="Times New Roman" w:cs="B Yagut" w:hint="cs"/>
          <w:color w:val="000000"/>
          <w:sz w:val="24"/>
          <w:szCs w:val="24"/>
          <w:rtl/>
        </w:rPr>
        <w:t>دانشکده پزشکی باید:</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پ-1-</w:t>
      </w:r>
      <w:r w:rsidRPr="002E0B12">
        <w:rPr>
          <w:rFonts w:ascii="Times New Roman" w:hAnsi="Times New Roman" w:cs="B Yagut"/>
          <w:color w:val="000000"/>
          <w:sz w:val="24"/>
          <w:szCs w:val="24"/>
          <w:rtl/>
        </w:rPr>
        <w:t xml:space="preserve">2-1 </w:t>
      </w:r>
      <w:r w:rsidRPr="002E0B12">
        <w:rPr>
          <w:rFonts w:ascii="Times New Roman" w:hAnsi="Times New Roman" w:cs="B Yagut" w:hint="cs"/>
          <w:color w:val="000000"/>
          <w:sz w:val="24"/>
          <w:szCs w:val="24"/>
          <w:rtl/>
        </w:rPr>
        <w:t>برای طراحی و اجرای برنامه</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آموزشی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پزشکی عمومی، از اختیارات و منابع لازم برخودار باشد.</w:t>
      </w:r>
    </w:p>
    <w:p w:rsidR="00D64A61" w:rsidRPr="00D64A61" w:rsidRDefault="00D64A61" w:rsidP="00D64A61">
      <w:pPr>
        <w:spacing w:after="0" w:line="240" w:lineRule="auto"/>
        <w:jc w:val="both"/>
        <w:rPr>
          <w:rFonts w:ascii="Times New Roman" w:hAnsi="Times New Roman" w:cs="B Yagut"/>
          <w:b/>
          <w:bCs/>
          <w:color w:val="000000"/>
          <w:sz w:val="24"/>
          <w:szCs w:val="24"/>
          <w:rtl/>
        </w:rPr>
      </w:pPr>
      <w:r w:rsidRPr="00D64A61">
        <w:rPr>
          <w:rFonts w:ascii="Times New Roman" w:hAnsi="Times New Roman" w:cs="B Yagut" w:hint="cs"/>
          <w:b/>
          <w:bCs/>
          <w:color w:val="002060"/>
          <w:sz w:val="24"/>
          <w:szCs w:val="24"/>
          <w:rtl/>
        </w:rPr>
        <w:t>حوزه 2: برنامه آموزشی</w:t>
      </w:r>
      <w:r w:rsidRPr="00D64A61">
        <w:rPr>
          <w:rStyle w:val="FootnoteReference"/>
          <w:rFonts w:cs="B Yagut"/>
          <w:b/>
          <w:bCs/>
          <w:sz w:val="24"/>
          <w:szCs w:val="24"/>
          <w:rtl/>
        </w:rPr>
        <w:footnoteReference w:id="17"/>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زیرحوزه 1-2: چارچوب برنامه</w:t>
      </w:r>
    </w:p>
    <w:p w:rsidR="00D64A61" w:rsidRPr="002E0B12" w:rsidRDefault="00D64A61" w:rsidP="00D64A61">
      <w:pPr>
        <w:spacing w:after="0" w:line="240" w:lineRule="auto"/>
        <w:jc w:val="both"/>
        <w:rPr>
          <w:rFonts w:ascii="Times New Roman" w:hAnsi="Times New Roman" w:cs="B Yagut"/>
          <w:b/>
          <w:bCs/>
          <w:color w:val="000000"/>
          <w:sz w:val="24"/>
          <w:szCs w:val="24"/>
          <w:rtl/>
        </w:rPr>
      </w:pPr>
      <w:r w:rsidRPr="002E0B12">
        <w:rPr>
          <w:rFonts w:ascii="Times New Roman" w:hAnsi="Times New Roman" w:cs="B Yagut" w:hint="cs"/>
          <w:b/>
          <w:bCs/>
          <w:color w:val="000000"/>
          <w:sz w:val="24"/>
          <w:szCs w:val="24"/>
          <w:rtl/>
        </w:rPr>
        <w:t>استانداردهای الزامی</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دانشکده پزشکی باید:</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 xml:space="preserve">پ-1-1-2 بر اساس چارچوب و محتوای برنامه درسی ملی پزشکی عمومی </w:t>
      </w:r>
      <w:r w:rsidRPr="002E0B12">
        <w:rPr>
          <w:rFonts w:ascii="Times New Roman" w:hAnsi="Times New Roman" w:cs="B Yagut"/>
          <w:color w:val="000000"/>
          <w:sz w:val="24"/>
          <w:szCs w:val="24"/>
          <w:rtl/>
        </w:rPr>
        <w:t xml:space="preserve">ابلاغ شده از طرف وزارت بهداشت، درمان و </w:t>
      </w:r>
      <w:r w:rsidRPr="002E0B12">
        <w:rPr>
          <w:rFonts w:ascii="Times New Roman" w:hAnsi="Times New Roman" w:cs="B Yagut"/>
          <w:color w:val="000000"/>
          <w:sz w:val="24"/>
          <w:szCs w:val="24"/>
        </w:rPr>
        <w:softHyphen/>
      </w:r>
      <w:r w:rsidRPr="002E0B12">
        <w:rPr>
          <w:rFonts w:ascii="Times New Roman" w:hAnsi="Times New Roman" w:cs="B Yagut"/>
          <w:color w:val="000000"/>
          <w:sz w:val="24"/>
          <w:szCs w:val="24"/>
          <w:rtl/>
        </w:rPr>
        <w:t xml:space="preserve">آموزش پزشکی، برنامه آموزشی </w:t>
      </w:r>
      <w:r w:rsidRPr="002E0B12">
        <w:rPr>
          <w:rFonts w:ascii="Times New Roman" w:hAnsi="Times New Roman" w:cs="B Yagut" w:hint="cs"/>
          <w:color w:val="000000"/>
          <w:sz w:val="24"/>
          <w:szCs w:val="24"/>
          <w:rtl/>
        </w:rPr>
        <w:t xml:space="preserve">کل دوره </w:t>
      </w:r>
      <w:r w:rsidRPr="002E0B12">
        <w:rPr>
          <w:rFonts w:ascii="Times New Roman" w:hAnsi="Times New Roman" w:cs="B Yagut"/>
          <w:color w:val="000000"/>
          <w:sz w:val="24"/>
          <w:szCs w:val="24"/>
          <w:rtl/>
        </w:rPr>
        <w:t>خود را تدوین</w:t>
      </w:r>
      <w:r w:rsidRPr="002E0B12">
        <w:rPr>
          <w:rFonts w:ascii="Times New Roman" w:hAnsi="Times New Roman" w:cs="B Yagut" w:hint="cs"/>
          <w:color w:val="000000"/>
          <w:sz w:val="24"/>
          <w:szCs w:val="24"/>
          <w:rtl/>
        </w:rPr>
        <w:t xml:space="preserve"> نموده</w:t>
      </w:r>
      <w:r w:rsidRPr="002E0B12">
        <w:rPr>
          <w:rFonts w:ascii="Times New Roman" w:hAnsi="Times New Roman" w:cs="B Yagut"/>
          <w:color w:val="000000"/>
          <w:sz w:val="24"/>
          <w:szCs w:val="24"/>
          <w:rtl/>
        </w:rPr>
        <w:t>،</w:t>
      </w:r>
      <w:r w:rsidRPr="002E0B12">
        <w:rPr>
          <w:rFonts w:ascii="Times New Roman" w:hAnsi="Times New Roman" w:cs="B Yagut" w:hint="cs"/>
          <w:color w:val="000000"/>
          <w:sz w:val="24"/>
          <w:szCs w:val="24"/>
          <w:rtl/>
        </w:rPr>
        <w:t xml:space="preserve"> به تأیید شورای آموزشی دانشگاه برساند</w:t>
      </w:r>
      <w:r w:rsidRPr="002E0B12">
        <w:rPr>
          <w:rFonts w:ascii="Times New Roman" w:hAnsi="Times New Roman" w:cs="B Yagut"/>
          <w:color w:val="000000"/>
          <w:sz w:val="24"/>
          <w:szCs w:val="24"/>
          <w:rtl/>
        </w:rPr>
        <w:t xml:space="preserve"> و </w:t>
      </w:r>
      <w:r w:rsidRPr="002E0B12">
        <w:rPr>
          <w:rFonts w:ascii="Times New Roman" w:hAnsi="Times New Roman" w:cs="B Yagut" w:hint="cs"/>
          <w:color w:val="000000"/>
          <w:sz w:val="24"/>
          <w:szCs w:val="24"/>
          <w:rtl/>
        </w:rPr>
        <w:t>به راه</w:t>
      </w:r>
      <w:r w:rsidRPr="002E0B12">
        <w:rPr>
          <w:rFonts w:ascii="Times New Roman" w:hAnsi="Times New Roman" w:cs="B Yagut"/>
          <w:color w:val="000000"/>
          <w:sz w:val="24"/>
          <w:szCs w:val="24"/>
          <w:rtl/>
        </w:rPr>
        <w:softHyphen/>
      </w:r>
      <w:r w:rsidRPr="002E0B12">
        <w:rPr>
          <w:rFonts w:ascii="Times New Roman" w:hAnsi="Times New Roman" w:cs="B Yagut" w:hint="cs"/>
          <w:color w:val="000000"/>
          <w:sz w:val="24"/>
          <w:szCs w:val="24"/>
          <w:rtl/>
        </w:rPr>
        <w:t xml:space="preserve">های مناسب، از جمله قرار دادن در پایگاه اطلاع رسانی دانشکده، اطلاع رسانی کند. </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 xml:space="preserve">پ-2-1-2 نشان دهد که در تنظیم و اجرای برنامه آموزشی </w:t>
      </w:r>
      <w:r w:rsidRPr="002E0B12">
        <w:rPr>
          <w:rFonts w:ascii="Times New Roman" w:hAnsi="Times New Roman" w:cs="B Yagut"/>
          <w:color w:val="000000"/>
          <w:sz w:val="24"/>
          <w:szCs w:val="24"/>
          <w:rtl/>
        </w:rPr>
        <w:t xml:space="preserve">دوره دکترای پزشکی عمومی </w:t>
      </w:r>
      <w:r w:rsidRPr="002E0B12">
        <w:rPr>
          <w:rFonts w:ascii="Times New Roman" w:hAnsi="Times New Roman" w:cs="B Yagut" w:hint="cs"/>
          <w:color w:val="000000"/>
          <w:sz w:val="24"/>
          <w:szCs w:val="24"/>
          <w:rtl/>
        </w:rPr>
        <w:t>خود، در راستای تحقق آموزش مبتنی بر توانمندی</w:t>
      </w:r>
      <w:r w:rsidRPr="002E0B12">
        <w:rPr>
          <w:rFonts w:ascii="Times New Roman" w:hAnsi="Times New Roman" w:cs="B Yagut"/>
          <w:color w:val="000000"/>
          <w:sz w:val="24"/>
          <w:szCs w:val="24"/>
          <w:rtl/>
        </w:rPr>
        <w:softHyphen/>
      </w:r>
      <w:r w:rsidRPr="002E0B12">
        <w:rPr>
          <w:rFonts w:ascii="Times New Roman" w:hAnsi="Times New Roman" w:cs="B Yagut" w:hint="cs"/>
          <w:color w:val="000000"/>
          <w:sz w:val="24"/>
          <w:szCs w:val="24"/>
          <w:rtl/>
        </w:rPr>
        <w:t xml:space="preserve"> تلاش می‌کند.</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پ-3-1-2 برنامه</w:t>
      </w:r>
      <w:r w:rsidRPr="002E0B12">
        <w:rPr>
          <w:rFonts w:ascii="Times New Roman" w:hAnsi="Times New Roman" w:cs="B Yagut"/>
          <w:color w:val="000000"/>
          <w:sz w:val="24"/>
          <w:szCs w:val="24"/>
          <w:rtl/>
        </w:rPr>
        <w:t xml:space="preserve"> آموزشی دوره دکترای پزشکی عمومی </w:t>
      </w:r>
      <w:r w:rsidRPr="002E0B12">
        <w:rPr>
          <w:rFonts w:ascii="Times New Roman" w:hAnsi="Times New Roman" w:cs="B Yagut" w:hint="cs"/>
          <w:color w:val="000000"/>
          <w:sz w:val="24"/>
          <w:szCs w:val="24"/>
          <w:rtl/>
        </w:rPr>
        <w:t>را بر اساس اصول عدالت آموزشی تنظیم و اجرا کند.</w:t>
      </w:r>
      <w:r w:rsidRPr="002E0B12">
        <w:rPr>
          <w:rFonts w:ascii="Times New Roman" w:hAnsi="Times New Roman" w:cs="B Yagut"/>
          <w:color w:val="000000"/>
          <w:sz w:val="24"/>
          <w:szCs w:val="24"/>
          <w:rtl/>
        </w:rPr>
        <w:t xml:space="preserve"> </w:t>
      </w:r>
    </w:p>
    <w:p w:rsidR="00D64A61" w:rsidRPr="002E0B12" w:rsidRDefault="00D64A61" w:rsidP="00D64A61">
      <w:pPr>
        <w:spacing w:after="0" w:line="240" w:lineRule="auto"/>
        <w:jc w:val="both"/>
        <w:rPr>
          <w:rFonts w:ascii="Times New Roman" w:hAnsi="Times New Roman" w:cs="B Yagut"/>
          <w:b/>
          <w:bCs/>
          <w:color w:val="000000"/>
          <w:sz w:val="24"/>
          <w:szCs w:val="24"/>
          <w:rtl/>
        </w:rPr>
      </w:pPr>
      <w:r w:rsidRPr="002E0B12">
        <w:rPr>
          <w:rFonts w:ascii="Times New Roman" w:hAnsi="Times New Roman" w:cs="B Yagut" w:hint="cs"/>
          <w:b/>
          <w:bCs/>
          <w:color w:val="000000"/>
          <w:sz w:val="24"/>
          <w:szCs w:val="24"/>
          <w:rtl/>
        </w:rPr>
        <w:t>استانداردهای الزامی</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دانشکده پزشکی بهتر است:</w:t>
      </w:r>
    </w:p>
    <w:p w:rsidR="00D64A61" w:rsidRPr="002E0B12" w:rsidRDefault="00D64A61" w:rsidP="00D64A61">
      <w:pPr>
        <w:spacing w:after="0" w:line="240" w:lineRule="auto"/>
        <w:jc w:val="both"/>
        <w:rPr>
          <w:rFonts w:ascii="Times New Roman" w:hAnsi="Times New Roman" w:cs="B Yagut"/>
          <w:b/>
          <w:bCs/>
          <w:color w:val="000000"/>
          <w:sz w:val="24"/>
          <w:szCs w:val="24"/>
          <w:rtl/>
        </w:rPr>
      </w:pPr>
      <w:r w:rsidRPr="002E0B12">
        <w:rPr>
          <w:rFonts w:ascii="Times New Roman" w:hAnsi="Times New Roman" w:cs="B Yagut" w:hint="cs"/>
          <w:color w:val="000000"/>
          <w:sz w:val="24"/>
          <w:szCs w:val="24"/>
          <w:rtl/>
        </w:rPr>
        <w:t xml:space="preserve">ت-1-1-2 </w:t>
      </w:r>
      <w:r w:rsidRPr="002E0B12">
        <w:rPr>
          <w:rFonts w:ascii="Times New Roman" w:hAnsi="Times New Roman" w:cs="B Yagut"/>
          <w:color w:val="000000"/>
          <w:sz w:val="24"/>
          <w:szCs w:val="24"/>
          <w:rtl/>
        </w:rPr>
        <w:t xml:space="preserve">برنامه آموزشی دوره دکترای پزشکی عمومی </w:t>
      </w:r>
      <w:r w:rsidRPr="002E0B12">
        <w:rPr>
          <w:rFonts w:ascii="Times New Roman" w:hAnsi="Times New Roman" w:cs="B Yagut" w:hint="cs"/>
          <w:color w:val="000000"/>
          <w:sz w:val="24"/>
          <w:szCs w:val="24"/>
          <w:rtl/>
        </w:rPr>
        <w:t>را</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 xml:space="preserve">منطبق با </w:t>
      </w:r>
      <w:r w:rsidRPr="002E0B12">
        <w:rPr>
          <w:rFonts w:ascii="Times New Roman" w:hAnsi="Times New Roman" w:cs="B Yagut"/>
          <w:color w:val="000000"/>
          <w:sz w:val="24"/>
          <w:szCs w:val="24"/>
          <w:rtl/>
        </w:rPr>
        <w:t>توانمندی</w:t>
      </w:r>
      <w:r w:rsidRPr="002E0B12">
        <w:rPr>
          <w:rFonts w:ascii="Times New Roman" w:hAnsi="Times New Roman" w:cs="B Yagut" w:hint="cs"/>
          <w:color w:val="000000"/>
          <w:sz w:val="24"/>
          <w:szCs w:val="24"/>
          <w:rtl/>
        </w:rPr>
        <w:t>‌</w:t>
      </w:r>
      <w:r w:rsidRPr="002E0B12">
        <w:rPr>
          <w:rFonts w:ascii="Times New Roman" w:hAnsi="Times New Roman" w:cs="B Yagut"/>
          <w:color w:val="000000"/>
          <w:sz w:val="24"/>
          <w:szCs w:val="24"/>
          <w:rtl/>
        </w:rPr>
        <w:t>ها</w:t>
      </w:r>
      <w:r w:rsidRPr="002E0B12">
        <w:rPr>
          <w:rFonts w:ascii="Times New Roman" w:hAnsi="Times New Roman" w:cs="B Yagut" w:hint="cs"/>
          <w:color w:val="000000"/>
          <w:sz w:val="24"/>
          <w:szCs w:val="24"/>
          <w:rtl/>
        </w:rPr>
        <w:t xml:space="preserve">ی </w:t>
      </w:r>
      <w:r w:rsidRPr="002E0B12">
        <w:rPr>
          <w:rFonts w:ascii="Times New Roman" w:hAnsi="Times New Roman" w:cs="B Yagut"/>
          <w:color w:val="000000"/>
          <w:sz w:val="24"/>
          <w:szCs w:val="24"/>
          <w:rtl/>
        </w:rPr>
        <w:t>مصوب در سند توانمندی</w:t>
      </w:r>
      <w:r w:rsidRPr="002E0B12">
        <w:rPr>
          <w:rFonts w:ascii="Times New Roman" w:hAnsi="Times New Roman" w:cs="B Yagut" w:hint="cs"/>
          <w:color w:val="000000"/>
          <w:sz w:val="24"/>
          <w:szCs w:val="24"/>
          <w:rtl/>
        </w:rPr>
        <w:t>‌</w:t>
      </w:r>
      <w:r w:rsidRPr="002E0B12">
        <w:rPr>
          <w:rFonts w:ascii="Times New Roman" w:hAnsi="Times New Roman" w:cs="B Yagut"/>
          <w:color w:val="000000"/>
          <w:sz w:val="24"/>
          <w:szCs w:val="24"/>
          <w:rtl/>
        </w:rPr>
        <w:t>های دانش</w:t>
      </w:r>
      <w:r w:rsidRPr="002E0B12">
        <w:rPr>
          <w:rFonts w:ascii="Times New Roman" w:hAnsi="Times New Roman" w:cs="B Yagut" w:hint="cs"/>
          <w:color w:val="000000"/>
          <w:sz w:val="24"/>
          <w:szCs w:val="24"/>
          <w:rtl/>
        </w:rPr>
        <w:t>‌</w:t>
      </w:r>
      <w:r w:rsidRPr="002E0B12">
        <w:rPr>
          <w:rFonts w:ascii="Times New Roman" w:hAnsi="Times New Roman" w:cs="B Yagut"/>
          <w:color w:val="000000"/>
          <w:sz w:val="24"/>
          <w:szCs w:val="24"/>
          <w:rtl/>
        </w:rPr>
        <w:t xml:space="preserve">آموختگان پزشکی عمومی </w:t>
      </w:r>
      <w:r w:rsidRPr="002E0B12">
        <w:rPr>
          <w:rFonts w:ascii="Times New Roman" w:hAnsi="Times New Roman" w:cs="B Yagut" w:hint="cs"/>
          <w:color w:val="000000"/>
          <w:sz w:val="24"/>
          <w:szCs w:val="24"/>
          <w:rtl/>
        </w:rPr>
        <w:t xml:space="preserve">کشور </w:t>
      </w:r>
      <w:r w:rsidRPr="002E0B12">
        <w:rPr>
          <w:rFonts w:ascii="Times New Roman" w:hAnsi="Times New Roman" w:cs="B Yagut"/>
          <w:color w:val="000000"/>
          <w:sz w:val="24"/>
          <w:szCs w:val="24"/>
          <w:rtl/>
        </w:rPr>
        <w:t>به گونه</w:t>
      </w:r>
      <w:r w:rsidRPr="002E0B12">
        <w:rPr>
          <w:rFonts w:ascii="Times New Roman" w:hAnsi="Times New Roman" w:cs="B Yagut" w:hint="cs"/>
          <w:color w:val="000000"/>
          <w:sz w:val="24"/>
          <w:szCs w:val="24"/>
          <w:rtl/>
        </w:rPr>
        <w:t>‌</w:t>
      </w:r>
      <w:r w:rsidRPr="002E0B12">
        <w:rPr>
          <w:rFonts w:ascii="Times New Roman" w:hAnsi="Times New Roman" w:cs="B Yagut"/>
          <w:color w:val="000000"/>
          <w:sz w:val="24"/>
          <w:szCs w:val="24"/>
          <w:rtl/>
        </w:rPr>
        <w:t xml:space="preserve">ای تنظیم و اجرا </w:t>
      </w:r>
      <w:r w:rsidRPr="002E0B12">
        <w:rPr>
          <w:rFonts w:ascii="Times New Roman" w:hAnsi="Times New Roman" w:cs="B Yagut" w:hint="cs"/>
          <w:color w:val="000000"/>
          <w:sz w:val="24"/>
          <w:szCs w:val="24"/>
          <w:rtl/>
        </w:rPr>
        <w:t>کند</w:t>
      </w:r>
      <w:r w:rsidRPr="002E0B12">
        <w:rPr>
          <w:rFonts w:ascii="Times New Roman" w:hAnsi="Times New Roman" w:cs="B Yagut"/>
          <w:color w:val="000000"/>
          <w:sz w:val="24"/>
          <w:szCs w:val="24"/>
          <w:rtl/>
        </w:rPr>
        <w:t xml:space="preserve"> که </w:t>
      </w:r>
      <w:r w:rsidRPr="002E0B12">
        <w:rPr>
          <w:rFonts w:ascii="Times New Roman" w:hAnsi="Times New Roman" w:cs="B Yagut" w:hint="cs"/>
          <w:color w:val="000000"/>
          <w:sz w:val="24"/>
          <w:szCs w:val="24"/>
          <w:rtl/>
        </w:rPr>
        <w:t xml:space="preserve">از توانمندی‌های </w:t>
      </w:r>
      <w:r w:rsidRPr="002E0B12">
        <w:rPr>
          <w:rFonts w:ascii="Times New Roman" w:hAnsi="Times New Roman" w:cs="B Yagut"/>
          <w:color w:val="000000"/>
          <w:sz w:val="24"/>
          <w:szCs w:val="24"/>
          <w:rtl/>
        </w:rPr>
        <w:t>دانش</w:t>
      </w:r>
      <w:r w:rsidRPr="002E0B12">
        <w:rPr>
          <w:rFonts w:ascii="Times New Roman" w:hAnsi="Times New Roman" w:cs="B Yagut" w:hint="cs"/>
          <w:color w:val="000000"/>
          <w:sz w:val="24"/>
          <w:szCs w:val="24"/>
          <w:rtl/>
        </w:rPr>
        <w:t>‌</w:t>
      </w:r>
      <w:r w:rsidRPr="002E0B12">
        <w:rPr>
          <w:rFonts w:ascii="Times New Roman" w:hAnsi="Times New Roman" w:cs="B Yagut"/>
          <w:color w:val="000000"/>
          <w:sz w:val="24"/>
          <w:szCs w:val="24"/>
          <w:rtl/>
        </w:rPr>
        <w:t xml:space="preserve">آموختگان، </w:t>
      </w:r>
      <w:r w:rsidRPr="002E0B12">
        <w:rPr>
          <w:rFonts w:ascii="Times New Roman" w:hAnsi="Times New Roman" w:cs="B Yagut" w:hint="cs"/>
          <w:color w:val="000000"/>
          <w:sz w:val="24"/>
          <w:szCs w:val="24"/>
          <w:rtl/>
        </w:rPr>
        <w:t>اطمینان حاصل شود</w:t>
      </w:r>
      <w:r w:rsidRPr="002E0B12">
        <w:rPr>
          <w:rFonts w:ascii="Times New Roman" w:hAnsi="Times New Roman" w:cs="B Yagut"/>
          <w:color w:val="000000"/>
          <w:sz w:val="24"/>
          <w:szCs w:val="24"/>
          <w:rtl/>
        </w:rPr>
        <w:t>.</w:t>
      </w:r>
      <w:r w:rsidRPr="002E0B12">
        <w:rPr>
          <w:rFonts w:ascii="Times New Roman" w:hAnsi="Times New Roman" w:cs="B Yagut" w:hint="cs"/>
          <w:color w:val="000000"/>
          <w:sz w:val="24"/>
          <w:szCs w:val="24"/>
          <w:rtl/>
        </w:rPr>
        <w:t xml:space="preserve"> به این منظور لازم است کلیه اجزای اصلی برنامه منطبق با توانمندی</w:t>
      </w:r>
      <w:r w:rsidRPr="002E0B12">
        <w:rPr>
          <w:rFonts w:ascii="Times New Roman" w:hAnsi="Times New Roman" w:cs="B Yagut"/>
          <w:color w:val="000000"/>
          <w:sz w:val="24"/>
          <w:szCs w:val="24"/>
          <w:rtl/>
        </w:rPr>
        <w:softHyphen/>
      </w:r>
      <w:r w:rsidRPr="002E0B12">
        <w:rPr>
          <w:rFonts w:ascii="Times New Roman" w:hAnsi="Times New Roman" w:cs="B Yagut" w:hint="cs"/>
          <w:color w:val="000000"/>
          <w:sz w:val="24"/>
          <w:szCs w:val="24"/>
          <w:rtl/>
        </w:rPr>
        <w:t>های مصوب تنظیم و به مرحله اجرا درآید.</w:t>
      </w:r>
    </w:p>
    <w:p w:rsidR="00D64A61" w:rsidRPr="002E0B12" w:rsidRDefault="00D64A61" w:rsidP="00D64A61">
      <w:pPr>
        <w:spacing w:after="0" w:line="240" w:lineRule="auto"/>
        <w:jc w:val="both"/>
        <w:rPr>
          <w:rFonts w:ascii="Times New Roman" w:hAnsi="Times New Roman" w:cs="B Yagut"/>
          <w:b/>
          <w:bCs/>
          <w:color w:val="000000"/>
          <w:sz w:val="24"/>
          <w:szCs w:val="24"/>
          <w:rtl/>
        </w:rPr>
      </w:pPr>
      <w:r w:rsidRPr="002E0B12">
        <w:rPr>
          <w:rFonts w:ascii="Times New Roman" w:hAnsi="Times New Roman" w:cs="B Yagut" w:hint="cs"/>
          <w:b/>
          <w:bCs/>
          <w:color w:val="000000"/>
          <w:sz w:val="24"/>
          <w:szCs w:val="24"/>
          <w:rtl/>
        </w:rPr>
        <w:t>توضیحات:</w:t>
      </w:r>
    </w:p>
    <w:p w:rsidR="00D64A61" w:rsidRPr="002E0B12" w:rsidRDefault="00D64A61" w:rsidP="00D64A61">
      <w:pPr>
        <w:pStyle w:val="ListParagraph"/>
        <w:numPr>
          <w:ilvl w:val="0"/>
          <w:numId w:val="210"/>
        </w:numPr>
        <w:spacing w:after="0" w:line="240" w:lineRule="auto"/>
        <w:jc w:val="both"/>
        <w:rPr>
          <w:rFonts w:ascii="Times New Roman" w:hAnsi="Times New Roman" w:cs="B Yagut"/>
          <w:color w:val="000000"/>
          <w:sz w:val="24"/>
          <w:szCs w:val="24"/>
        </w:rPr>
      </w:pPr>
      <w:r w:rsidRPr="002E0B12">
        <w:rPr>
          <w:rFonts w:ascii="Times New Roman" w:hAnsi="Times New Roman" w:cs="B Yagut"/>
          <w:color w:val="000000"/>
          <w:sz w:val="24"/>
          <w:szCs w:val="24"/>
          <w:rtl/>
        </w:rPr>
        <w:t>منظور</w:t>
      </w:r>
      <w:r w:rsidRPr="002E0B12">
        <w:rPr>
          <w:rFonts w:ascii="Times New Roman" w:hAnsi="Times New Roman" w:cs="B Yagut" w:hint="cs"/>
          <w:color w:val="000000"/>
          <w:sz w:val="24"/>
          <w:szCs w:val="24"/>
          <w:rtl/>
        </w:rPr>
        <w:t xml:space="preserve"> از</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برنامه</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درسی</w:t>
      </w:r>
      <w:r w:rsidRPr="002E0B12">
        <w:rPr>
          <w:rFonts w:ascii="Times New Roman" w:hAnsi="Times New Roman" w:cs="B Yagut"/>
          <w:color w:val="000000"/>
          <w:sz w:val="24"/>
          <w:szCs w:val="24"/>
          <w:rtl/>
        </w:rPr>
        <w:t xml:space="preserve"> دوره </w:t>
      </w:r>
      <w:r w:rsidRPr="002E0B12">
        <w:rPr>
          <w:rFonts w:ascii="Times New Roman" w:hAnsi="Times New Roman" w:cs="B Yagut" w:hint="cs"/>
          <w:color w:val="000000"/>
          <w:sz w:val="24"/>
          <w:szCs w:val="24"/>
          <w:rtl/>
        </w:rPr>
        <w:t xml:space="preserve">آموزش </w:t>
      </w:r>
      <w:r w:rsidRPr="002E0B12">
        <w:rPr>
          <w:rFonts w:ascii="Times New Roman" w:hAnsi="Times New Roman" w:cs="B Yagut"/>
          <w:color w:val="000000"/>
          <w:sz w:val="24"/>
          <w:szCs w:val="24"/>
          <w:rtl/>
        </w:rPr>
        <w:t>پزشکی عمومی</w:t>
      </w:r>
      <w:r w:rsidRPr="002E0B12">
        <w:rPr>
          <w:rFonts w:ascii="Times New Roman" w:hAnsi="Times New Roman" w:cs="B Yagut" w:hint="cs"/>
          <w:color w:val="000000"/>
          <w:sz w:val="24"/>
          <w:szCs w:val="24"/>
          <w:rtl/>
        </w:rPr>
        <w:t>،</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 xml:space="preserve">برنامه درسی </w:t>
      </w:r>
      <w:r w:rsidRPr="002E0B12">
        <w:rPr>
          <w:rFonts w:ascii="Times New Roman" w:hAnsi="Times New Roman" w:cs="B Yagut"/>
          <w:color w:val="000000"/>
          <w:sz w:val="24"/>
          <w:szCs w:val="24"/>
          <w:rtl/>
        </w:rPr>
        <w:t>مصوب وزارت بهداشت، درمان و آموزش پزشکی است.</w:t>
      </w:r>
    </w:p>
    <w:p w:rsidR="00D64A61" w:rsidRPr="002E0B12" w:rsidRDefault="00D64A61" w:rsidP="00D64A61">
      <w:pPr>
        <w:pStyle w:val="ListParagraph"/>
        <w:numPr>
          <w:ilvl w:val="0"/>
          <w:numId w:val="210"/>
        </w:numPr>
        <w:spacing w:after="0" w:line="240" w:lineRule="auto"/>
        <w:jc w:val="both"/>
        <w:rPr>
          <w:rFonts w:ascii="Times New Roman" w:hAnsi="Times New Roman" w:cs="B Yagut"/>
          <w:color w:val="000000"/>
          <w:sz w:val="24"/>
          <w:szCs w:val="24"/>
          <w:rtl/>
        </w:rPr>
      </w:pPr>
      <w:r w:rsidRPr="002E0B12">
        <w:rPr>
          <w:rFonts w:ascii="Times New Roman" w:hAnsi="Times New Roman" w:cs="B Yagut"/>
          <w:color w:val="000000"/>
          <w:sz w:val="24"/>
          <w:szCs w:val="24"/>
          <w:rtl/>
        </w:rPr>
        <w:lastRenderedPageBreak/>
        <w:t>برنامه آموزشی</w:t>
      </w:r>
      <w:r w:rsidRPr="002E0B12">
        <w:rPr>
          <w:rFonts w:ascii="Times New Roman" w:hAnsi="Times New Roman" w:cs="B Yagut" w:hint="cs"/>
          <w:color w:val="000000"/>
          <w:sz w:val="24"/>
          <w:szCs w:val="24"/>
          <w:rtl/>
        </w:rPr>
        <w:t xml:space="preserve"> </w:t>
      </w:r>
      <w:r w:rsidRPr="002E0B12">
        <w:rPr>
          <w:rFonts w:ascii="Times New Roman" w:hAnsi="Times New Roman" w:cs="B Yagut"/>
          <w:color w:val="000000"/>
          <w:sz w:val="24"/>
          <w:szCs w:val="24"/>
          <w:rtl/>
        </w:rPr>
        <w:t xml:space="preserve">دوره </w:t>
      </w:r>
      <w:r w:rsidRPr="002E0B12">
        <w:rPr>
          <w:rFonts w:ascii="Times New Roman" w:hAnsi="Times New Roman" w:cs="B Yagut" w:hint="cs"/>
          <w:color w:val="000000"/>
          <w:sz w:val="24"/>
          <w:szCs w:val="24"/>
          <w:rtl/>
        </w:rPr>
        <w:t xml:space="preserve">آموزش </w:t>
      </w:r>
      <w:r w:rsidRPr="002E0B12">
        <w:rPr>
          <w:rFonts w:ascii="Times New Roman" w:hAnsi="Times New Roman" w:cs="B Yagut"/>
          <w:color w:val="000000"/>
          <w:sz w:val="24"/>
          <w:szCs w:val="24"/>
          <w:rtl/>
        </w:rPr>
        <w:t>پزشکی عمومی</w:t>
      </w:r>
      <w:r w:rsidRPr="002E0B12">
        <w:rPr>
          <w:rFonts w:ascii="Times New Roman" w:hAnsi="Times New Roman" w:cs="B Yagut" w:hint="cs"/>
          <w:color w:val="000000"/>
          <w:sz w:val="24"/>
          <w:szCs w:val="24"/>
          <w:rtl/>
        </w:rPr>
        <w:t xml:space="preserve"> دانشکده پزشکی </w:t>
      </w:r>
      <w:r w:rsidRPr="002E0B12">
        <w:rPr>
          <w:rFonts w:ascii="Times New Roman" w:hAnsi="Times New Roman" w:cs="B Yagut"/>
          <w:color w:val="000000"/>
          <w:sz w:val="24"/>
          <w:szCs w:val="24"/>
          <w:rtl/>
        </w:rPr>
        <w:t>حاوی</w:t>
      </w:r>
      <w:r w:rsidRPr="002E0B12">
        <w:rPr>
          <w:rFonts w:ascii="Times New Roman" w:hAnsi="Times New Roman" w:cs="B Yagut" w:hint="cs"/>
          <w:color w:val="000000"/>
          <w:sz w:val="24"/>
          <w:szCs w:val="24"/>
          <w:rtl/>
        </w:rPr>
        <w:t xml:space="preserve"> اجزای اصلی برنامه آموزشی شامل توانمندی‌ها (تلفیقی از </w:t>
      </w:r>
      <w:r w:rsidRPr="002E0B12">
        <w:rPr>
          <w:rFonts w:ascii="Times New Roman" w:hAnsi="Times New Roman" w:cs="B Yagut"/>
          <w:color w:val="000000"/>
          <w:sz w:val="24"/>
          <w:szCs w:val="24"/>
          <w:rtl/>
        </w:rPr>
        <w:t>دانش، مهارت و نگرشی که دانشجویان باید کسب کنند</w:t>
      </w:r>
      <w:r w:rsidRPr="002E0B12">
        <w:rPr>
          <w:rFonts w:ascii="Times New Roman" w:hAnsi="Times New Roman" w:cs="B Yagut" w:hint="cs"/>
          <w:color w:val="000000"/>
          <w:sz w:val="24"/>
          <w:szCs w:val="24"/>
          <w:rtl/>
        </w:rPr>
        <w:t xml:space="preserve">)، </w:t>
      </w:r>
      <w:r w:rsidRPr="002E0B12">
        <w:rPr>
          <w:rFonts w:ascii="Times New Roman" w:hAnsi="Times New Roman" w:cs="B Yagut"/>
          <w:color w:val="000000"/>
          <w:sz w:val="24"/>
          <w:szCs w:val="24"/>
          <w:rtl/>
        </w:rPr>
        <w:t>محتوا</w:t>
      </w:r>
      <w:r w:rsidRPr="002E0B12">
        <w:rPr>
          <w:rFonts w:ascii="Times New Roman" w:hAnsi="Times New Roman" w:cs="B Yagut" w:hint="cs"/>
          <w:color w:val="000000"/>
          <w:sz w:val="24"/>
          <w:szCs w:val="24"/>
          <w:rtl/>
        </w:rPr>
        <w:t xml:space="preserve"> و</w:t>
      </w:r>
      <w:r w:rsidRPr="002E0B12">
        <w:rPr>
          <w:rFonts w:ascii="Times New Roman" w:hAnsi="Times New Roman" w:cs="B Yagut"/>
          <w:color w:val="000000"/>
          <w:sz w:val="24"/>
          <w:szCs w:val="24"/>
          <w:rtl/>
        </w:rPr>
        <w:t xml:space="preserve"> تجربیات</w:t>
      </w:r>
      <w:r w:rsidRPr="002E0B12">
        <w:rPr>
          <w:rFonts w:ascii="Times New Roman" w:hAnsi="Times New Roman" w:cs="B Yagut" w:hint="cs"/>
          <w:color w:val="000000"/>
          <w:sz w:val="24"/>
          <w:szCs w:val="24"/>
          <w:rtl/>
        </w:rPr>
        <w:t xml:space="preserve"> آموزشی، </w:t>
      </w:r>
      <w:r w:rsidRPr="002E0B12">
        <w:rPr>
          <w:rFonts w:ascii="Times New Roman" w:hAnsi="Times New Roman" w:cs="B Yagut"/>
          <w:color w:val="000000"/>
          <w:sz w:val="24"/>
          <w:szCs w:val="24"/>
          <w:rtl/>
        </w:rPr>
        <w:t>روش</w:t>
      </w:r>
      <w:r w:rsidRPr="002E0B12">
        <w:rPr>
          <w:rFonts w:ascii="Times New Roman" w:hAnsi="Times New Roman" w:cs="B Yagut" w:hint="cs"/>
          <w:color w:val="000000"/>
          <w:sz w:val="24"/>
          <w:szCs w:val="24"/>
          <w:rtl/>
        </w:rPr>
        <w:t>‌</w:t>
      </w:r>
      <w:r w:rsidRPr="002E0B12">
        <w:rPr>
          <w:rFonts w:ascii="Times New Roman" w:hAnsi="Times New Roman" w:cs="B Yagut"/>
          <w:color w:val="000000"/>
          <w:sz w:val="24"/>
          <w:szCs w:val="24"/>
          <w:rtl/>
        </w:rPr>
        <w:t>های یادگیری و یاددهی</w:t>
      </w:r>
      <w:r w:rsidRPr="002E0B12">
        <w:rPr>
          <w:rFonts w:ascii="Times New Roman" w:hAnsi="Times New Roman" w:cs="B Yagut" w:hint="cs"/>
          <w:color w:val="000000"/>
          <w:sz w:val="24"/>
          <w:szCs w:val="24"/>
          <w:rtl/>
        </w:rPr>
        <w:t>،</w:t>
      </w:r>
      <w:r w:rsidRPr="002E0B12">
        <w:rPr>
          <w:rFonts w:ascii="Times New Roman" w:hAnsi="Times New Roman" w:cs="B Yagut"/>
          <w:color w:val="000000"/>
          <w:sz w:val="24"/>
          <w:szCs w:val="24"/>
          <w:rtl/>
        </w:rPr>
        <w:t xml:space="preserve"> ارزیابی</w:t>
      </w:r>
      <w:r w:rsidRPr="002E0B12">
        <w:rPr>
          <w:rFonts w:ascii="Times New Roman" w:hAnsi="Times New Roman" w:cs="B Yagut" w:hint="cs"/>
          <w:color w:val="000000"/>
          <w:sz w:val="24"/>
          <w:szCs w:val="24"/>
          <w:rtl/>
        </w:rPr>
        <w:t xml:space="preserve"> دانشجو و ارزشیابی دوره</w:t>
      </w:r>
      <w:r w:rsidRPr="002E0B12">
        <w:rPr>
          <w:rFonts w:ascii="Times New Roman" w:hAnsi="Times New Roman" w:cs="B Yagut"/>
          <w:color w:val="000000"/>
          <w:sz w:val="24"/>
          <w:szCs w:val="24"/>
          <w:rtl/>
        </w:rPr>
        <w:t xml:space="preserve"> است. </w:t>
      </w:r>
    </w:p>
    <w:p w:rsidR="00D64A61" w:rsidRPr="002E0B12" w:rsidRDefault="00D64A61" w:rsidP="00D64A61">
      <w:pPr>
        <w:pStyle w:val="ListParagraph"/>
        <w:numPr>
          <w:ilvl w:val="0"/>
          <w:numId w:val="210"/>
        </w:num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 xml:space="preserve">منظور از </w:t>
      </w:r>
      <w:r w:rsidRPr="002E0B12">
        <w:rPr>
          <w:rFonts w:ascii="Times New Roman" w:hAnsi="Times New Roman" w:cs="B Yagut"/>
          <w:color w:val="000000"/>
          <w:sz w:val="24"/>
          <w:szCs w:val="24"/>
          <w:rtl/>
        </w:rPr>
        <w:t>اصول عدالت آموزشی</w:t>
      </w:r>
      <w:r w:rsidRPr="002E0B12">
        <w:rPr>
          <w:rFonts w:ascii="Times New Roman" w:hAnsi="Times New Roman" w:cs="B Yagut" w:hint="cs"/>
          <w:color w:val="000000"/>
          <w:sz w:val="24"/>
          <w:szCs w:val="24"/>
          <w:rtl/>
        </w:rPr>
        <w:t>،</w:t>
      </w:r>
      <w:r w:rsidRPr="002E0B12">
        <w:rPr>
          <w:rFonts w:ascii="Times New Roman" w:hAnsi="Times New Roman" w:cs="B Yagut"/>
          <w:color w:val="000000"/>
          <w:sz w:val="24"/>
          <w:szCs w:val="24"/>
          <w:rtl/>
        </w:rPr>
        <w:t xml:space="preserve"> برخورد عادلانه بین دانشجویان و اساتید بدون توجه به جنس،</w:t>
      </w:r>
      <w:r w:rsidRPr="002E0B12">
        <w:rPr>
          <w:rFonts w:ascii="Times New Roman" w:hAnsi="Times New Roman" w:cs="B Yagut" w:hint="cs"/>
          <w:color w:val="000000"/>
          <w:sz w:val="24"/>
          <w:szCs w:val="24"/>
          <w:rtl/>
        </w:rPr>
        <w:t xml:space="preserve"> ملیت،</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 xml:space="preserve">قومیت، نژاد، دین، مذهب، </w:t>
      </w:r>
      <w:r w:rsidRPr="002E0B12">
        <w:rPr>
          <w:rFonts w:ascii="Times New Roman" w:hAnsi="Times New Roman" w:cs="B Yagut"/>
          <w:color w:val="000000"/>
          <w:sz w:val="24"/>
          <w:szCs w:val="24"/>
          <w:rtl/>
        </w:rPr>
        <w:t>وضعیت اجتماعی</w:t>
      </w:r>
      <w:r w:rsidRPr="002E0B12">
        <w:rPr>
          <w:rFonts w:ascii="Times New Roman" w:hAnsi="Times New Roman" w:cs="B Yagut" w:hint="cs"/>
          <w:color w:val="000000"/>
          <w:sz w:val="24"/>
          <w:szCs w:val="24"/>
          <w:rtl/>
        </w:rPr>
        <w:t xml:space="preserve">، </w:t>
      </w:r>
      <w:r w:rsidRPr="002E0B12">
        <w:rPr>
          <w:rFonts w:ascii="Times New Roman" w:hAnsi="Times New Roman" w:cs="B Yagut"/>
          <w:color w:val="000000"/>
          <w:sz w:val="24"/>
          <w:szCs w:val="24"/>
          <w:rtl/>
        </w:rPr>
        <w:t>اقتصادی و توانمندی</w:t>
      </w:r>
      <w:r w:rsidRPr="002E0B12">
        <w:rPr>
          <w:rFonts w:ascii="Times New Roman" w:hAnsi="Times New Roman" w:cs="B Yagut" w:hint="cs"/>
          <w:color w:val="000000"/>
          <w:sz w:val="24"/>
          <w:szCs w:val="24"/>
          <w:rtl/>
        </w:rPr>
        <w:t>‌</w:t>
      </w:r>
      <w:r w:rsidRPr="002E0B12">
        <w:rPr>
          <w:rFonts w:ascii="Times New Roman" w:hAnsi="Times New Roman" w:cs="B Yagut"/>
          <w:color w:val="000000"/>
          <w:sz w:val="24"/>
          <w:szCs w:val="24"/>
          <w:rtl/>
        </w:rPr>
        <w:t>های جسمی بر اساس حداقل</w:t>
      </w:r>
      <w:r w:rsidRPr="002E0B12">
        <w:rPr>
          <w:rFonts w:ascii="Times New Roman" w:hAnsi="Times New Roman" w:cs="B Yagut" w:hint="cs"/>
          <w:color w:val="000000"/>
          <w:sz w:val="24"/>
          <w:szCs w:val="24"/>
          <w:rtl/>
        </w:rPr>
        <w:t>‌</w:t>
      </w:r>
      <w:r w:rsidRPr="002E0B12">
        <w:rPr>
          <w:rFonts w:ascii="Times New Roman" w:hAnsi="Times New Roman" w:cs="B Yagut"/>
          <w:color w:val="000000"/>
          <w:sz w:val="24"/>
          <w:szCs w:val="24"/>
          <w:rtl/>
        </w:rPr>
        <w:t>های قابل قبول مطابق با مصوبات و آیین نامه</w:t>
      </w:r>
      <w:r w:rsidRPr="002E0B12">
        <w:rPr>
          <w:rFonts w:ascii="Times New Roman" w:hAnsi="Times New Roman" w:cs="B Yagut" w:hint="cs"/>
          <w:color w:val="000000"/>
          <w:sz w:val="24"/>
          <w:szCs w:val="24"/>
          <w:rtl/>
        </w:rPr>
        <w:t>‌</w:t>
      </w:r>
      <w:r w:rsidRPr="002E0B12">
        <w:rPr>
          <w:rFonts w:ascii="Times New Roman" w:hAnsi="Times New Roman" w:cs="B Yagut"/>
          <w:color w:val="000000"/>
          <w:sz w:val="24"/>
          <w:szCs w:val="24"/>
          <w:rtl/>
        </w:rPr>
        <w:t>های موجود است.</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زیرحوزه 2-2: محتوای آموزشی</w:t>
      </w:r>
    </w:p>
    <w:p w:rsidR="00D64A61" w:rsidRPr="002E0B12" w:rsidRDefault="00D64A61" w:rsidP="00D64A61">
      <w:pPr>
        <w:spacing w:after="0" w:line="240" w:lineRule="auto"/>
        <w:jc w:val="both"/>
        <w:rPr>
          <w:rFonts w:ascii="Times New Roman" w:hAnsi="Times New Roman" w:cs="B Yagut"/>
          <w:b/>
          <w:bCs/>
          <w:color w:val="000000"/>
          <w:sz w:val="24"/>
          <w:szCs w:val="24"/>
          <w:rtl/>
        </w:rPr>
      </w:pPr>
      <w:r w:rsidRPr="002E0B12">
        <w:rPr>
          <w:rFonts w:ascii="Times New Roman" w:hAnsi="Times New Roman" w:cs="B Yagut" w:hint="cs"/>
          <w:b/>
          <w:bCs/>
          <w:color w:val="000000"/>
          <w:sz w:val="24"/>
          <w:szCs w:val="24"/>
          <w:rtl/>
        </w:rPr>
        <w:t>استانداردهای الزامی</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دانشکده پزشکی باید:</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 xml:space="preserve">پ-1-2-2 </w:t>
      </w:r>
      <w:r w:rsidRPr="002E0B12">
        <w:rPr>
          <w:rFonts w:ascii="Times New Roman" w:hAnsi="Times New Roman" w:cs="B Yagut" w:hint="eastAsia"/>
          <w:color w:val="000000"/>
          <w:sz w:val="24"/>
          <w:szCs w:val="24"/>
          <w:rtl/>
        </w:rPr>
        <w:t>در</w:t>
      </w:r>
      <w:r w:rsidRPr="002E0B12">
        <w:rPr>
          <w:rFonts w:ascii="Times New Roman" w:hAnsi="Times New Roman" w:cs="B Yagut"/>
          <w:color w:val="000000"/>
          <w:sz w:val="24"/>
          <w:szCs w:val="24"/>
          <w:rtl/>
        </w:rPr>
        <w:t xml:space="preserve"> برنامه آموزش</w:t>
      </w:r>
      <w:r w:rsidRPr="002E0B12">
        <w:rPr>
          <w:rFonts w:ascii="Times New Roman" w:hAnsi="Times New Roman" w:cs="B Yagut" w:hint="cs"/>
          <w:color w:val="000000"/>
          <w:sz w:val="24"/>
          <w:szCs w:val="24"/>
          <w:rtl/>
        </w:rPr>
        <w:t>ی</w:t>
      </w:r>
      <w:r w:rsidRPr="002E0B12">
        <w:rPr>
          <w:rFonts w:ascii="Times New Roman" w:hAnsi="Times New Roman" w:cs="B Yagut"/>
          <w:color w:val="000000"/>
          <w:sz w:val="24"/>
          <w:szCs w:val="24"/>
          <w:rtl/>
        </w:rPr>
        <w:t xml:space="preserve"> خود محتوا</w:t>
      </w:r>
      <w:r w:rsidRPr="002E0B12">
        <w:rPr>
          <w:rFonts w:ascii="Times New Roman" w:hAnsi="Times New Roman" w:cs="B Yagut" w:hint="cs"/>
          <w:color w:val="000000"/>
          <w:sz w:val="24"/>
          <w:szCs w:val="24"/>
          <w:rtl/>
        </w:rPr>
        <w:t>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 xml:space="preserve">ضروری </w:t>
      </w:r>
      <w:r w:rsidRPr="002E0B12">
        <w:rPr>
          <w:rFonts w:ascii="Times New Roman" w:hAnsi="Times New Roman" w:cs="B Yagut"/>
          <w:color w:val="000000"/>
          <w:sz w:val="24"/>
          <w:szCs w:val="24"/>
          <w:rtl/>
        </w:rPr>
        <w:t>علوم</w:t>
      </w:r>
      <w:r w:rsidRPr="002E0B12">
        <w:rPr>
          <w:rFonts w:ascii="Times New Roman" w:hAnsi="Times New Roman" w:cs="B Yagut" w:hint="cs"/>
          <w:color w:val="000000"/>
          <w:sz w:val="24"/>
          <w:szCs w:val="24"/>
          <w:rtl/>
        </w:rPr>
        <w:t xml:space="preserve">‌ </w:t>
      </w:r>
      <w:r w:rsidRPr="002E0B12">
        <w:rPr>
          <w:rFonts w:ascii="Times New Roman" w:hAnsi="Times New Roman" w:cs="B Yagut"/>
          <w:color w:val="000000"/>
          <w:sz w:val="24"/>
          <w:szCs w:val="24"/>
          <w:rtl/>
        </w:rPr>
        <w:t>پا</w:t>
      </w:r>
      <w:r w:rsidRPr="002E0B12">
        <w:rPr>
          <w:rFonts w:ascii="Times New Roman" w:hAnsi="Times New Roman" w:cs="B Yagut" w:hint="cs"/>
          <w:color w:val="000000"/>
          <w:sz w:val="24"/>
          <w:szCs w:val="24"/>
          <w:rtl/>
        </w:rPr>
        <w:t>ی</w:t>
      </w:r>
      <w:r w:rsidRPr="002E0B12">
        <w:rPr>
          <w:rFonts w:ascii="Times New Roman" w:hAnsi="Times New Roman" w:cs="B Yagut" w:hint="eastAsia"/>
          <w:color w:val="000000"/>
          <w:sz w:val="24"/>
          <w:szCs w:val="24"/>
          <w:rtl/>
        </w:rPr>
        <w:t>ه</w:t>
      </w:r>
      <w:r w:rsidRPr="002E0B12">
        <w:rPr>
          <w:rFonts w:ascii="Times New Roman" w:hAnsi="Times New Roman" w:cs="B Yagut" w:hint="cs"/>
          <w:color w:val="000000"/>
          <w:sz w:val="24"/>
          <w:szCs w:val="24"/>
          <w:rtl/>
        </w:rPr>
        <w:t xml:space="preserve"> مندرج برنامه درسی ملی مصوب که </w:t>
      </w:r>
      <w:r w:rsidRPr="002E0B12">
        <w:rPr>
          <w:rFonts w:ascii="Times New Roman" w:hAnsi="Times New Roman" w:cs="B Yagut"/>
          <w:color w:val="000000"/>
          <w:sz w:val="24"/>
          <w:szCs w:val="24"/>
          <w:rtl/>
        </w:rPr>
        <w:t>مورد ن</w:t>
      </w:r>
      <w:r w:rsidRPr="002E0B12">
        <w:rPr>
          <w:rFonts w:ascii="Times New Roman" w:hAnsi="Times New Roman" w:cs="B Yagut" w:hint="cs"/>
          <w:color w:val="000000"/>
          <w:sz w:val="24"/>
          <w:szCs w:val="24"/>
          <w:rtl/>
        </w:rPr>
        <w:t>ی</w:t>
      </w:r>
      <w:r w:rsidRPr="002E0B12">
        <w:rPr>
          <w:rFonts w:ascii="Times New Roman" w:hAnsi="Times New Roman" w:cs="B Yagut" w:hint="eastAsia"/>
          <w:color w:val="000000"/>
          <w:sz w:val="24"/>
          <w:szCs w:val="24"/>
          <w:rtl/>
        </w:rPr>
        <w:t>از</w:t>
      </w:r>
      <w:r w:rsidRPr="002E0B12">
        <w:rPr>
          <w:rFonts w:ascii="Times New Roman" w:hAnsi="Times New Roman" w:cs="B Yagut"/>
          <w:color w:val="000000"/>
          <w:sz w:val="24"/>
          <w:szCs w:val="24"/>
          <w:rtl/>
        </w:rPr>
        <w:t xml:space="preserve"> برا</w:t>
      </w:r>
      <w:r w:rsidRPr="002E0B12">
        <w:rPr>
          <w:rFonts w:ascii="Times New Roman" w:hAnsi="Times New Roman" w:cs="B Yagut" w:hint="cs"/>
          <w:color w:val="000000"/>
          <w:sz w:val="24"/>
          <w:szCs w:val="24"/>
          <w:rtl/>
        </w:rPr>
        <w:t>ی</w:t>
      </w:r>
      <w:r w:rsidRPr="002E0B12">
        <w:rPr>
          <w:rFonts w:ascii="Times New Roman" w:hAnsi="Times New Roman" w:cs="B Yagut"/>
          <w:color w:val="000000"/>
          <w:sz w:val="24"/>
          <w:szCs w:val="24"/>
          <w:rtl/>
        </w:rPr>
        <w:t xml:space="preserve"> طبابت پزشک عموم</w:t>
      </w:r>
      <w:r w:rsidRPr="002E0B12">
        <w:rPr>
          <w:rFonts w:ascii="Times New Roman" w:hAnsi="Times New Roman" w:cs="B Yagut" w:hint="cs"/>
          <w:color w:val="000000"/>
          <w:sz w:val="24"/>
          <w:szCs w:val="24"/>
          <w:rtl/>
        </w:rPr>
        <w:t xml:space="preserve">ی است </w:t>
      </w:r>
      <w:r w:rsidRPr="002E0B12">
        <w:rPr>
          <w:rFonts w:ascii="Times New Roman" w:hAnsi="Times New Roman" w:cs="B Yagut"/>
          <w:color w:val="000000"/>
          <w:sz w:val="24"/>
          <w:szCs w:val="24"/>
          <w:rtl/>
        </w:rPr>
        <w:t xml:space="preserve">را بگنجاند. </w:t>
      </w:r>
      <w:r w:rsidRPr="002E0B12">
        <w:rPr>
          <w:rFonts w:ascii="Times New Roman" w:hAnsi="Times New Roman" w:cs="B Yagut" w:hint="eastAsia"/>
          <w:color w:val="000000"/>
          <w:sz w:val="24"/>
          <w:szCs w:val="24"/>
          <w:rtl/>
        </w:rPr>
        <w:t>ا</w:t>
      </w:r>
      <w:r w:rsidRPr="002E0B12">
        <w:rPr>
          <w:rFonts w:ascii="Times New Roman" w:hAnsi="Times New Roman" w:cs="B Yagut" w:hint="cs"/>
          <w:color w:val="000000"/>
          <w:sz w:val="24"/>
          <w:szCs w:val="24"/>
          <w:rtl/>
        </w:rPr>
        <w:t>ی</w:t>
      </w:r>
      <w:r w:rsidRPr="002E0B12">
        <w:rPr>
          <w:rFonts w:ascii="Times New Roman" w:hAnsi="Times New Roman" w:cs="B Yagut" w:hint="eastAsia"/>
          <w:color w:val="000000"/>
          <w:sz w:val="24"/>
          <w:szCs w:val="24"/>
          <w:rtl/>
        </w:rPr>
        <w:t>ن</w:t>
      </w:r>
      <w:r w:rsidRPr="002E0B12">
        <w:rPr>
          <w:rFonts w:ascii="Times New Roman" w:hAnsi="Times New Roman" w:cs="B Yagut"/>
          <w:color w:val="000000"/>
          <w:sz w:val="24"/>
          <w:szCs w:val="24"/>
          <w:rtl/>
        </w:rPr>
        <w:t xml:space="preserve"> محتوا شامل</w:t>
      </w:r>
      <w:r w:rsidRPr="002E0B12">
        <w:rPr>
          <w:rFonts w:ascii="Times New Roman" w:hAnsi="Times New Roman" w:cs="B Yagut" w:hint="cs"/>
          <w:color w:val="000000"/>
          <w:sz w:val="24"/>
          <w:szCs w:val="24"/>
          <w:rtl/>
        </w:rPr>
        <w:t xml:space="preserve"> دانش حفظی</w:t>
      </w:r>
      <w:r w:rsidRPr="002E0B12">
        <w:rPr>
          <w:rStyle w:val="FootnoteReference"/>
          <w:rFonts w:cs="B Yagut"/>
          <w:sz w:val="24"/>
          <w:szCs w:val="24"/>
          <w:rtl/>
        </w:rPr>
        <w:footnoteReference w:id="18"/>
      </w:r>
      <w:r w:rsidRPr="002E0B12">
        <w:rPr>
          <w:rFonts w:ascii="Times New Roman" w:hAnsi="Times New Roman" w:cs="B Yagut" w:hint="eastAsia"/>
          <w:color w:val="000000"/>
          <w:sz w:val="24"/>
          <w:szCs w:val="24"/>
          <w:rtl/>
        </w:rPr>
        <w:t>،</w:t>
      </w:r>
      <w:r w:rsidRPr="002E0B12">
        <w:rPr>
          <w:rFonts w:ascii="Times New Roman" w:hAnsi="Times New Roman" w:cs="B Yagut"/>
          <w:color w:val="000000"/>
          <w:sz w:val="24"/>
          <w:szCs w:val="24"/>
          <w:rtl/>
        </w:rPr>
        <w:t xml:space="preserve"> </w:t>
      </w:r>
      <w:r w:rsidRPr="002E0B12">
        <w:rPr>
          <w:rFonts w:ascii="Times New Roman" w:hAnsi="Times New Roman" w:cs="B Yagut" w:hint="eastAsia"/>
          <w:color w:val="000000"/>
          <w:sz w:val="24"/>
          <w:szCs w:val="24"/>
          <w:rtl/>
        </w:rPr>
        <w:t>مفاه</w:t>
      </w:r>
      <w:r w:rsidRPr="002E0B12">
        <w:rPr>
          <w:rFonts w:ascii="Times New Roman" w:hAnsi="Times New Roman" w:cs="B Yagut" w:hint="cs"/>
          <w:color w:val="000000"/>
          <w:sz w:val="24"/>
          <w:szCs w:val="24"/>
          <w:rtl/>
        </w:rPr>
        <w:t>ی</w:t>
      </w:r>
      <w:r w:rsidRPr="002E0B12">
        <w:rPr>
          <w:rFonts w:ascii="Times New Roman" w:hAnsi="Times New Roman" w:cs="B Yagut" w:hint="eastAsia"/>
          <w:color w:val="000000"/>
          <w:sz w:val="24"/>
          <w:szCs w:val="24"/>
          <w:rtl/>
        </w:rPr>
        <w:t>م</w:t>
      </w:r>
      <w:r w:rsidRPr="002E0B12">
        <w:rPr>
          <w:rStyle w:val="FootnoteReference"/>
          <w:rFonts w:cs="B Yagut"/>
          <w:sz w:val="24"/>
          <w:szCs w:val="24"/>
          <w:rtl/>
        </w:rPr>
        <w:footnoteReference w:id="19"/>
      </w:r>
      <w:r w:rsidRPr="002E0B12">
        <w:rPr>
          <w:rFonts w:ascii="Times New Roman" w:hAnsi="Times New Roman" w:cs="B Yagut" w:hint="cs"/>
          <w:color w:val="000000"/>
          <w:sz w:val="24"/>
          <w:szCs w:val="24"/>
          <w:rtl/>
        </w:rPr>
        <w:t xml:space="preserve"> </w:t>
      </w:r>
      <w:r w:rsidRPr="002E0B12">
        <w:rPr>
          <w:rFonts w:ascii="Times New Roman" w:hAnsi="Times New Roman" w:cs="B Yagut"/>
          <w:color w:val="000000"/>
          <w:sz w:val="24"/>
          <w:szCs w:val="24"/>
          <w:rtl/>
        </w:rPr>
        <w:t>و اصول</w:t>
      </w:r>
      <w:r w:rsidRPr="002E0B12">
        <w:rPr>
          <w:rFonts w:ascii="Times New Roman" w:hAnsi="Times New Roman" w:cs="B Yagut" w:hint="cs"/>
          <w:color w:val="000000"/>
          <w:sz w:val="24"/>
          <w:szCs w:val="24"/>
          <w:rtl/>
        </w:rPr>
        <w:t>ی</w:t>
      </w:r>
      <w:r w:rsidRPr="002E0B12">
        <w:rPr>
          <w:rStyle w:val="FootnoteReference"/>
          <w:rFonts w:cs="B Yagut"/>
          <w:sz w:val="24"/>
          <w:szCs w:val="24"/>
          <w:rtl/>
        </w:rPr>
        <w:footnoteReference w:id="20"/>
      </w:r>
      <w:r w:rsidRPr="002E0B12">
        <w:rPr>
          <w:rFonts w:ascii="Times New Roman" w:hAnsi="Times New Roman" w:cs="B Yagut"/>
          <w:color w:val="000000"/>
          <w:sz w:val="24"/>
          <w:szCs w:val="24"/>
          <w:rtl/>
        </w:rPr>
        <w:t xml:space="preserve"> م</w:t>
      </w:r>
      <w:r w:rsidRPr="002E0B12">
        <w:rPr>
          <w:rFonts w:ascii="Times New Roman" w:hAnsi="Times New Roman" w:cs="B Yagut" w:hint="cs"/>
          <w:color w:val="000000"/>
          <w:sz w:val="24"/>
          <w:szCs w:val="24"/>
          <w:rtl/>
        </w:rPr>
        <w:t>ی</w:t>
      </w:r>
      <w:r w:rsidRPr="002E0B12">
        <w:rPr>
          <w:rFonts w:ascii="Times New Roman" w:hAnsi="Times New Roman" w:cs="B Yagut"/>
          <w:color w:val="000000"/>
          <w:sz w:val="24"/>
          <w:szCs w:val="24"/>
          <w:rtl/>
        </w:rPr>
        <w:softHyphen/>
      </w:r>
      <w:r w:rsidRPr="002E0B12">
        <w:rPr>
          <w:rFonts w:ascii="Times New Roman" w:hAnsi="Times New Roman" w:cs="B Yagut" w:hint="eastAsia"/>
          <w:color w:val="000000"/>
          <w:sz w:val="24"/>
          <w:szCs w:val="24"/>
          <w:rtl/>
        </w:rPr>
        <w:t>شود</w:t>
      </w:r>
      <w:r w:rsidRPr="002E0B12">
        <w:rPr>
          <w:rFonts w:ascii="Times New Roman" w:hAnsi="Times New Roman" w:cs="B Yagut"/>
          <w:color w:val="000000"/>
          <w:sz w:val="24"/>
          <w:szCs w:val="24"/>
          <w:rtl/>
        </w:rPr>
        <w:t xml:space="preserve"> </w:t>
      </w:r>
      <w:r w:rsidRPr="002E0B12">
        <w:rPr>
          <w:rFonts w:ascii="Times New Roman" w:hAnsi="Times New Roman" w:cs="B Yagut" w:hint="eastAsia"/>
          <w:color w:val="000000"/>
          <w:sz w:val="24"/>
          <w:szCs w:val="24"/>
          <w:rtl/>
        </w:rPr>
        <w:t>که</w:t>
      </w:r>
      <w:r w:rsidRPr="002E0B12">
        <w:rPr>
          <w:rFonts w:ascii="Times New Roman" w:hAnsi="Times New Roman" w:cs="B Yagut"/>
          <w:color w:val="000000"/>
          <w:sz w:val="24"/>
          <w:szCs w:val="24"/>
          <w:rtl/>
        </w:rPr>
        <w:t xml:space="preserve"> </w:t>
      </w:r>
      <w:r w:rsidRPr="002E0B12">
        <w:rPr>
          <w:rFonts w:ascii="Times New Roman" w:hAnsi="Times New Roman" w:cs="B Yagut" w:hint="eastAsia"/>
          <w:color w:val="000000"/>
          <w:sz w:val="24"/>
          <w:szCs w:val="24"/>
          <w:rtl/>
        </w:rPr>
        <w:t>برا</w:t>
      </w:r>
      <w:r w:rsidRPr="002E0B12">
        <w:rPr>
          <w:rFonts w:ascii="Times New Roman" w:hAnsi="Times New Roman" w:cs="B Yagut" w:hint="cs"/>
          <w:color w:val="000000"/>
          <w:sz w:val="24"/>
          <w:szCs w:val="24"/>
          <w:rtl/>
        </w:rPr>
        <w:t>ی</w:t>
      </w:r>
      <w:r w:rsidRPr="002E0B12">
        <w:rPr>
          <w:rFonts w:ascii="Times New Roman" w:hAnsi="Times New Roman" w:cs="B Yagut"/>
          <w:color w:val="000000"/>
          <w:sz w:val="24"/>
          <w:szCs w:val="24"/>
          <w:rtl/>
        </w:rPr>
        <w:t xml:space="preserve"> </w:t>
      </w:r>
      <w:r w:rsidRPr="002E0B12">
        <w:rPr>
          <w:rFonts w:ascii="Times New Roman" w:hAnsi="Times New Roman" w:cs="B Yagut" w:hint="eastAsia"/>
          <w:color w:val="000000"/>
          <w:sz w:val="24"/>
          <w:szCs w:val="24"/>
          <w:rtl/>
        </w:rPr>
        <w:t>کسب</w:t>
      </w:r>
      <w:r w:rsidRPr="002E0B12">
        <w:rPr>
          <w:rFonts w:ascii="Times New Roman" w:hAnsi="Times New Roman" w:cs="B Yagut"/>
          <w:color w:val="000000"/>
          <w:sz w:val="24"/>
          <w:szCs w:val="24"/>
          <w:rtl/>
        </w:rPr>
        <w:t xml:space="preserve"> </w:t>
      </w:r>
      <w:r w:rsidRPr="002E0B12">
        <w:rPr>
          <w:rFonts w:ascii="Times New Roman" w:hAnsi="Times New Roman" w:cs="B Yagut" w:hint="eastAsia"/>
          <w:color w:val="000000"/>
          <w:sz w:val="24"/>
          <w:szCs w:val="24"/>
          <w:rtl/>
        </w:rPr>
        <w:t>و</w:t>
      </w:r>
      <w:r w:rsidRPr="002E0B12">
        <w:rPr>
          <w:rFonts w:ascii="Times New Roman" w:hAnsi="Times New Roman" w:cs="B Yagut"/>
          <w:color w:val="000000"/>
          <w:sz w:val="24"/>
          <w:szCs w:val="24"/>
          <w:rtl/>
        </w:rPr>
        <w:t xml:space="preserve"> </w:t>
      </w:r>
      <w:r w:rsidRPr="002E0B12">
        <w:rPr>
          <w:rFonts w:ascii="Times New Roman" w:hAnsi="Times New Roman" w:cs="B Yagut" w:hint="eastAsia"/>
          <w:color w:val="000000"/>
          <w:sz w:val="24"/>
          <w:szCs w:val="24"/>
          <w:rtl/>
        </w:rPr>
        <w:t>به</w:t>
      </w:r>
      <w:r w:rsidRPr="002E0B12">
        <w:rPr>
          <w:rFonts w:ascii="Times New Roman" w:hAnsi="Times New Roman" w:cs="B Yagut"/>
          <w:color w:val="000000"/>
          <w:sz w:val="24"/>
          <w:szCs w:val="24"/>
          <w:rtl/>
        </w:rPr>
        <w:t xml:space="preserve"> </w:t>
      </w:r>
      <w:r w:rsidRPr="002E0B12">
        <w:rPr>
          <w:rFonts w:ascii="Times New Roman" w:hAnsi="Times New Roman" w:cs="B Yagut" w:hint="eastAsia"/>
          <w:color w:val="000000"/>
          <w:sz w:val="24"/>
          <w:szCs w:val="24"/>
          <w:rtl/>
        </w:rPr>
        <w:t>کارگ</w:t>
      </w:r>
      <w:r w:rsidRPr="002E0B12">
        <w:rPr>
          <w:rFonts w:ascii="Times New Roman" w:hAnsi="Times New Roman" w:cs="B Yagut" w:hint="cs"/>
          <w:color w:val="000000"/>
          <w:sz w:val="24"/>
          <w:szCs w:val="24"/>
          <w:rtl/>
        </w:rPr>
        <w:t>ی</w:t>
      </w:r>
      <w:r w:rsidRPr="002E0B12">
        <w:rPr>
          <w:rFonts w:ascii="Times New Roman" w:hAnsi="Times New Roman" w:cs="B Yagut" w:hint="eastAsia"/>
          <w:color w:val="000000"/>
          <w:sz w:val="24"/>
          <w:szCs w:val="24"/>
          <w:rtl/>
        </w:rPr>
        <w:t>ر</w:t>
      </w:r>
      <w:r w:rsidRPr="002E0B12">
        <w:rPr>
          <w:rFonts w:ascii="Times New Roman" w:hAnsi="Times New Roman" w:cs="B Yagut" w:hint="cs"/>
          <w:color w:val="000000"/>
          <w:sz w:val="24"/>
          <w:szCs w:val="24"/>
          <w:rtl/>
        </w:rPr>
        <w:t>ی</w:t>
      </w:r>
      <w:r w:rsidRPr="002E0B12">
        <w:rPr>
          <w:rFonts w:ascii="Times New Roman" w:hAnsi="Times New Roman" w:cs="B Yagut"/>
          <w:color w:val="000000"/>
          <w:sz w:val="24"/>
          <w:szCs w:val="24"/>
          <w:rtl/>
        </w:rPr>
        <w:t xml:space="preserve"> </w:t>
      </w:r>
      <w:r w:rsidRPr="002E0B12">
        <w:rPr>
          <w:rFonts w:ascii="Times New Roman" w:hAnsi="Times New Roman" w:cs="B Yagut" w:hint="eastAsia"/>
          <w:color w:val="000000"/>
          <w:sz w:val="24"/>
          <w:szCs w:val="24"/>
          <w:rtl/>
        </w:rPr>
        <w:t>علوم</w:t>
      </w:r>
      <w:r w:rsidRPr="002E0B12">
        <w:rPr>
          <w:rFonts w:ascii="Times New Roman" w:hAnsi="Times New Roman" w:cs="B Yagut" w:hint="cs"/>
          <w:color w:val="000000"/>
          <w:sz w:val="24"/>
          <w:szCs w:val="24"/>
          <w:rtl/>
        </w:rPr>
        <w:t xml:space="preserve">‌ </w:t>
      </w:r>
      <w:r w:rsidRPr="002E0B12">
        <w:rPr>
          <w:rFonts w:ascii="Times New Roman" w:hAnsi="Times New Roman" w:cs="B Yagut" w:hint="eastAsia"/>
          <w:color w:val="000000"/>
          <w:sz w:val="24"/>
          <w:szCs w:val="24"/>
          <w:rtl/>
        </w:rPr>
        <w:t>بال</w:t>
      </w:r>
      <w:r w:rsidRPr="002E0B12">
        <w:rPr>
          <w:rFonts w:ascii="Times New Roman" w:hAnsi="Times New Roman" w:cs="B Yagut" w:hint="cs"/>
          <w:color w:val="000000"/>
          <w:sz w:val="24"/>
          <w:szCs w:val="24"/>
          <w:rtl/>
        </w:rPr>
        <w:t>ی</w:t>
      </w:r>
      <w:r w:rsidRPr="002E0B12">
        <w:rPr>
          <w:rFonts w:ascii="Times New Roman" w:hAnsi="Times New Roman" w:cs="B Yagut" w:hint="eastAsia"/>
          <w:color w:val="000000"/>
          <w:sz w:val="24"/>
          <w:szCs w:val="24"/>
          <w:rtl/>
        </w:rPr>
        <w:t>ن</w:t>
      </w:r>
      <w:r w:rsidRPr="002E0B12">
        <w:rPr>
          <w:rFonts w:ascii="Times New Roman" w:hAnsi="Times New Roman" w:cs="B Yagut" w:hint="cs"/>
          <w:color w:val="000000"/>
          <w:sz w:val="24"/>
          <w:szCs w:val="24"/>
          <w:rtl/>
        </w:rPr>
        <w:t>ی</w:t>
      </w:r>
      <w:r w:rsidRPr="002E0B12">
        <w:rPr>
          <w:rFonts w:ascii="Times New Roman" w:hAnsi="Times New Roman" w:cs="B Yagut"/>
          <w:color w:val="000000"/>
          <w:sz w:val="24"/>
          <w:szCs w:val="24"/>
          <w:rtl/>
        </w:rPr>
        <w:t xml:space="preserve"> </w:t>
      </w:r>
      <w:r w:rsidRPr="002E0B12">
        <w:rPr>
          <w:rFonts w:ascii="Times New Roman" w:hAnsi="Times New Roman" w:cs="B Yagut" w:hint="eastAsia"/>
          <w:color w:val="000000"/>
          <w:sz w:val="24"/>
          <w:szCs w:val="24"/>
          <w:rtl/>
        </w:rPr>
        <w:t>مورد</w:t>
      </w:r>
      <w:r w:rsidRPr="002E0B12">
        <w:rPr>
          <w:rFonts w:ascii="Times New Roman" w:hAnsi="Times New Roman" w:cs="B Yagut"/>
          <w:color w:val="000000"/>
          <w:sz w:val="24"/>
          <w:szCs w:val="24"/>
          <w:rtl/>
        </w:rPr>
        <w:t xml:space="preserve"> </w:t>
      </w:r>
      <w:r w:rsidRPr="002E0B12">
        <w:rPr>
          <w:rFonts w:ascii="Times New Roman" w:hAnsi="Times New Roman" w:cs="B Yagut" w:hint="eastAsia"/>
          <w:color w:val="000000"/>
          <w:sz w:val="24"/>
          <w:szCs w:val="24"/>
          <w:rtl/>
        </w:rPr>
        <w:t>ن</w:t>
      </w:r>
      <w:r w:rsidRPr="002E0B12">
        <w:rPr>
          <w:rFonts w:ascii="Times New Roman" w:hAnsi="Times New Roman" w:cs="B Yagut" w:hint="cs"/>
          <w:color w:val="000000"/>
          <w:sz w:val="24"/>
          <w:szCs w:val="24"/>
          <w:rtl/>
        </w:rPr>
        <w:t>ی</w:t>
      </w:r>
      <w:r w:rsidRPr="002E0B12">
        <w:rPr>
          <w:rFonts w:ascii="Times New Roman" w:hAnsi="Times New Roman" w:cs="B Yagut" w:hint="eastAsia"/>
          <w:color w:val="000000"/>
          <w:sz w:val="24"/>
          <w:szCs w:val="24"/>
          <w:rtl/>
        </w:rPr>
        <w:t>از</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است</w:t>
      </w:r>
      <w:r w:rsidRPr="002E0B12">
        <w:rPr>
          <w:rFonts w:ascii="Times New Roman" w:hAnsi="Times New Roman" w:cs="B Yagut"/>
          <w:color w:val="000000"/>
          <w:sz w:val="24"/>
          <w:szCs w:val="24"/>
          <w:rtl/>
        </w:rPr>
        <w:t xml:space="preserve">. </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 xml:space="preserve">پ-2-2-2 </w:t>
      </w:r>
      <w:r w:rsidRPr="002E0B12">
        <w:rPr>
          <w:rFonts w:ascii="Times New Roman" w:hAnsi="Times New Roman" w:cs="B Yagut" w:hint="eastAsia"/>
          <w:color w:val="000000"/>
          <w:sz w:val="24"/>
          <w:szCs w:val="24"/>
          <w:rtl/>
        </w:rPr>
        <w:t>در</w:t>
      </w:r>
      <w:r w:rsidRPr="002E0B12">
        <w:rPr>
          <w:rFonts w:ascii="Times New Roman" w:hAnsi="Times New Roman" w:cs="B Yagut"/>
          <w:color w:val="000000"/>
          <w:sz w:val="24"/>
          <w:szCs w:val="24"/>
          <w:rtl/>
        </w:rPr>
        <w:t xml:space="preserve"> برنامه آموزش</w:t>
      </w:r>
      <w:r w:rsidRPr="002E0B12">
        <w:rPr>
          <w:rFonts w:ascii="Times New Roman" w:hAnsi="Times New Roman" w:cs="B Yagut" w:hint="cs"/>
          <w:color w:val="000000"/>
          <w:sz w:val="24"/>
          <w:szCs w:val="24"/>
          <w:rtl/>
        </w:rPr>
        <w:t>ی</w:t>
      </w:r>
      <w:r w:rsidRPr="002E0B12">
        <w:rPr>
          <w:rFonts w:ascii="Times New Roman" w:hAnsi="Times New Roman" w:cs="B Yagut"/>
          <w:color w:val="000000"/>
          <w:sz w:val="24"/>
          <w:szCs w:val="24"/>
          <w:rtl/>
        </w:rPr>
        <w:t xml:space="preserve"> خود محتوا</w:t>
      </w:r>
      <w:r w:rsidRPr="002E0B12">
        <w:rPr>
          <w:rFonts w:ascii="Times New Roman" w:hAnsi="Times New Roman" w:cs="B Yagut" w:hint="cs"/>
          <w:color w:val="000000"/>
          <w:sz w:val="24"/>
          <w:szCs w:val="24"/>
          <w:rtl/>
        </w:rPr>
        <w:t>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ضروری</w:t>
      </w:r>
      <w:r w:rsidRPr="002E0B12">
        <w:rPr>
          <w:rFonts w:ascii="Times New Roman" w:hAnsi="Times New Roman" w:cs="B Yagut"/>
          <w:color w:val="000000"/>
          <w:sz w:val="24"/>
          <w:szCs w:val="24"/>
          <w:rtl/>
        </w:rPr>
        <w:t xml:space="preserve"> علوم</w:t>
      </w:r>
      <w:r w:rsidRPr="002E0B12">
        <w:rPr>
          <w:rFonts w:ascii="Times New Roman" w:hAnsi="Times New Roman" w:cs="B Yagut" w:hint="cs"/>
          <w:color w:val="000000"/>
          <w:sz w:val="24"/>
          <w:szCs w:val="24"/>
          <w:rtl/>
        </w:rPr>
        <w:t xml:space="preserve"> ‌</w:t>
      </w:r>
      <w:r w:rsidRPr="002E0B12">
        <w:rPr>
          <w:rFonts w:ascii="Times New Roman" w:hAnsi="Times New Roman" w:cs="B Yagut"/>
          <w:color w:val="000000"/>
          <w:sz w:val="24"/>
          <w:szCs w:val="24"/>
          <w:rtl/>
        </w:rPr>
        <w:t>بال</w:t>
      </w:r>
      <w:r w:rsidRPr="002E0B12">
        <w:rPr>
          <w:rFonts w:ascii="Times New Roman" w:hAnsi="Times New Roman" w:cs="B Yagut" w:hint="cs"/>
          <w:color w:val="000000"/>
          <w:sz w:val="24"/>
          <w:szCs w:val="24"/>
          <w:rtl/>
        </w:rPr>
        <w:t>ی</w:t>
      </w:r>
      <w:r w:rsidRPr="002E0B12">
        <w:rPr>
          <w:rFonts w:ascii="Times New Roman" w:hAnsi="Times New Roman" w:cs="B Yagut" w:hint="eastAsia"/>
          <w:color w:val="000000"/>
          <w:sz w:val="24"/>
          <w:szCs w:val="24"/>
          <w:rtl/>
        </w:rPr>
        <w:t>ن</w:t>
      </w:r>
      <w:r w:rsidRPr="002E0B12">
        <w:rPr>
          <w:rFonts w:ascii="Times New Roman" w:hAnsi="Times New Roman" w:cs="B Yagut" w:hint="cs"/>
          <w:color w:val="000000"/>
          <w:sz w:val="24"/>
          <w:szCs w:val="24"/>
          <w:rtl/>
        </w:rPr>
        <w:t>ی مندرج برنامه درسی ملی مصوب</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 xml:space="preserve">که </w:t>
      </w:r>
      <w:r w:rsidRPr="002E0B12">
        <w:rPr>
          <w:rFonts w:ascii="Times New Roman" w:hAnsi="Times New Roman" w:cs="B Yagut" w:hint="eastAsia"/>
          <w:color w:val="000000"/>
          <w:sz w:val="24"/>
          <w:szCs w:val="24"/>
          <w:rtl/>
        </w:rPr>
        <w:t>مورد</w:t>
      </w:r>
      <w:r w:rsidRPr="002E0B12">
        <w:rPr>
          <w:rFonts w:ascii="Times New Roman" w:hAnsi="Times New Roman" w:cs="B Yagut"/>
          <w:color w:val="000000"/>
          <w:sz w:val="24"/>
          <w:szCs w:val="24"/>
          <w:rtl/>
        </w:rPr>
        <w:t xml:space="preserve"> ن</w:t>
      </w:r>
      <w:r w:rsidRPr="002E0B12">
        <w:rPr>
          <w:rFonts w:ascii="Times New Roman" w:hAnsi="Times New Roman" w:cs="B Yagut" w:hint="cs"/>
          <w:color w:val="000000"/>
          <w:sz w:val="24"/>
          <w:szCs w:val="24"/>
          <w:rtl/>
        </w:rPr>
        <w:t>ی</w:t>
      </w:r>
      <w:r w:rsidRPr="002E0B12">
        <w:rPr>
          <w:rFonts w:ascii="Times New Roman" w:hAnsi="Times New Roman" w:cs="B Yagut" w:hint="eastAsia"/>
          <w:color w:val="000000"/>
          <w:sz w:val="24"/>
          <w:szCs w:val="24"/>
          <w:rtl/>
        </w:rPr>
        <w:t>از</w:t>
      </w:r>
      <w:r w:rsidRPr="002E0B12">
        <w:rPr>
          <w:rFonts w:ascii="Times New Roman" w:hAnsi="Times New Roman" w:cs="B Yagut"/>
          <w:color w:val="000000"/>
          <w:sz w:val="24"/>
          <w:szCs w:val="24"/>
          <w:rtl/>
        </w:rPr>
        <w:t xml:space="preserve"> برا</w:t>
      </w:r>
      <w:r w:rsidRPr="002E0B12">
        <w:rPr>
          <w:rFonts w:ascii="Times New Roman" w:hAnsi="Times New Roman" w:cs="B Yagut" w:hint="cs"/>
          <w:color w:val="000000"/>
          <w:sz w:val="24"/>
          <w:szCs w:val="24"/>
          <w:rtl/>
        </w:rPr>
        <w:t>ی</w:t>
      </w:r>
      <w:r w:rsidRPr="002E0B12">
        <w:rPr>
          <w:rFonts w:ascii="Times New Roman" w:hAnsi="Times New Roman" w:cs="B Yagut"/>
          <w:color w:val="000000"/>
          <w:sz w:val="24"/>
          <w:szCs w:val="24"/>
          <w:rtl/>
        </w:rPr>
        <w:t xml:space="preserve"> طبابت پزشک عموم</w:t>
      </w:r>
      <w:r w:rsidRPr="002E0B12">
        <w:rPr>
          <w:rFonts w:ascii="Times New Roman" w:hAnsi="Times New Roman" w:cs="B Yagut" w:hint="cs"/>
          <w:color w:val="000000"/>
          <w:sz w:val="24"/>
          <w:szCs w:val="24"/>
          <w:rtl/>
        </w:rPr>
        <w:t>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 xml:space="preserve">است </w:t>
      </w:r>
      <w:r w:rsidRPr="002E0B12">
        <w:rPr>
          <w:rFonts w:ascii="Times New Roman" w:hAnsi="Times New Roman" w:cs="B Yagut"/>
          <w:color w:val="000000"/>
          <w:sz w:val="24"/>
          <w:szCs w:val="24"/>
          <w:rtl/>
        </w:rPr>
        <w:t>را</w:t>
      </w:r>
      <w:r w:rsidRPr="002E0B12">
        <w:rPr>
          <w:rFonts w:ascii="Times New Roman" w:hAnsi="Times New Roman" w:cs="B Yagut" w:hint="cs"/>
          <w:color w:val="000000"/>
          <w:sz w:val="24"/>
          <w:szCs w:val="24"/>
          <w:rtl/>
        </w:rPr>
        <w:t xml:space="preserve"> </w:t>
      </w:r>
      <w:r w:rsidRPr="002E0B12">
        <w:rPr>
          <w:rFonts w:ascii="Times New Roman" w:hAnsi="Times New Roman" w:cs="B Yagut"/>
          <w:color w:val="000000"/>
          <w:sz w:val="24"/>
          <w:szCs w:val="24"/>
          <w:rtl/>
        </w:rPr>
        <w:t xml:space="preserve">بگنجاند. </w:t>
      </w:r>
      <w:r w:rsidRPr="002E0B12">
        <w:rPr>
          <w:rFonts w:ascii="Times New Roman" w:hAnsi="Times New Roman" w:cs="B Yagut" w:hint="eastAsia"/>
          <w:color w:val="000000"/>
          <w:sz w:val="24"/>
          <w:szCs w:val="24"/>
          <w:rtl/>
        </w:rPr>
        <w:t>ا</w:t>
      </w:r>
      <w:r w:rsidRPr="002E0B12">
        <w:rPr>
          <w:rFonts w:ascii="Times New Roman" w:hAnsi="Times New Roman" w:cs="B Yagut" w:hint="cs"/>
          <w:color w:val="000000"/>
          <w:sz w:val="24"/>
          <w:szCs w:val="24"/>
          <w:rtl/>
        </w:rPr>
        <w:t>ی</w:t>
      </w:r>
      <w:r w:rsidRPr="002E0B12">
        <w:rPr>
          <w:rFonts w:ascii="Times New Roman" w:hAnsi="Times New Roman" w:cs="B Yagut" w:hint="eastAsia"/>
          <w:color w:val="000000"/>
          <w:sz w:val="24"/>
          <w:szCs w:val="24"/>
          <w:rtl/>
        </w:rPr>
        <w:t>ن</w:t>
      </w:r>
      <w:r w:rsidRPr="002E0B12">
        <w:rPr>
          <w:rFonts w:ascii="Times New Roman" w:hAnsi="Times New Roman" w:cs="B Yagut"/>
          <w:color w:val="000000"/>
          <w:sz w:val="24"/>
          <w:szCs w:val="24"/>
          <w:rtl/>
        </w:rPr>
        <w:t xml:space="preserve"> </w:t>
      </w:r>
      <w:r w:rsidRPr="002E0B12">
        <w:rPr>
          <w:rFonts w:ascii="Times New Roman" w:hAnsi="Times New Roman" w:cs="B Yagut" w:hint="eastAsia"/>
          <w:color w:val="000000"/>
          <w:sz w:val="24"/>
          <w:szCs w:val="24"/>
          <w:rtl/>
        </w:rPr>
        <w:t>محتوا</w:t>
      </w:r>
      <w:r w:rsidRPr="002E0B12">
        <w:rPr>
          <w:rFonts w:ascii="Times New Roman" w:hAnsi="Times New Roman" w:cs="B Yagut"/>
          <w:color w:val="000000"/>
          <w:sz w:val="24"/>
          <w:szCs w:val="24"/>
          <w:rtl/>
        </w:rPr>
        <w:t xml:space="preserve"> </w:t>
      </w:r>
      <w:r w:rsidRPr="002E0B12">
        <w:rPr>
          <w:rFonts w:ascii="Times New Roman" w:hAnsi="Times New Roman" w:cs="B Yagut" w:hint="eastAsia"/>
          <w:color w:val="000000"/>
          <w:sz w:val="24"/>
          <w:szCs w:val="24"/>
          <w:rtl/>
        </w:rPr>
        <w:t>شامل</w:t>
      </w:r>
      <w:r w:rsidRPr="002E0B12">
        <w:rPr>
          <w:rFonts w:ascii="Times New Roman" w:hAnsi="Times New Roman" w:cs="B Yagut"/>
          <w:color w:val="000000"/>
          <w:sz w:val="24"/>
          <w:szCs w:val="24"/>
          <w:rtl/>
        </w:rPr>
        <w:t xml:space="preserve"> </w:t>
      </w:r>
      <w:r w:rsidRPr="002E0B12">
        <w:rPr>
          <w:rFonts w:ascii="Times New Roman" w:hAnsi="Times New Roman" w:cs="B Yagut" w:hint="eastAsia"/>
          <w:color w:val="000000"/>
          <w:sz w:val="24"/>
          <w:szCs w:val="24"/>
          <w:rtl/>
        </w:rPr>
        <w:t>دانش</w:t>
      </w:r>
      <w:r w:rsidRPr="002E0B12">
        <w:rPr>
          <w:rFonts w:ascii="Times New Roman" w:hAnsi="Times New Roman" w:cs="B Yagut"/>
          <w:color w:val="000000"/>
          <w:sz w:val="24"/>
          <w:szCs w:val="24"/>
          <w:rtl/>
        </w:rPr>
        <w:t xml:space="preserve"> </w:t>
      </w:r>
      <w:r w:rsidRPr="002E0B12">
        <w:rPr>
          <w:rFonts w:ascii="Times New Roman" w:hAnsi="Times New Roman" w:cs="B Yagut" w:hint="eastAsia"/>
          <w:color w:val="000000"/>
          <w:sz w:val="24"/>
          <w:szCs w:val="24"/>
          <w:rtl/>
        </w:rPr>
        <w:t>و</w:t>
      </w:r>
      <w:r w:rsidRPr="002E0B12">
        <w:rPr>
          <w:rFonts w:ascii="Times New Roman" w:hAnsi="Times New Roman" w:cs="B Yagut"/>
          <w:color w:val="000000"/>
          <w:sz w:val="24"/>
          <w:szCs w:val="24"/>
          <w:rtl/>
        </w:rPr>
        <w:t xml:space="preserve"> </w:t>
      </w:r>
      <w:r w:rsidRPr="002E0B12">
        <w:rPr>
          <w:rFonts w:ascii="Times New Roman" w:hAnsi="Times New Roman" w:cs="B Yagut" w:hint="eastAsia"/>
          <w:color w:val="000000"/>
          <w:sz w:val="24"/>
          <w:szCs w:val="24"/>
          <w:rtl/>
        </w:rPr>
        <w:t>مهارت</w:t>
      </w:r>
      <w:r w:rsidRPr="002E0B12">
        <w:rPr>
          <w:rFonts w:ascii="Times New Roman" w:hAnsi="Times New Roman" w:cs="B Yagut"/>
          <w:color w:val="000000"/>
          <w:sz w:val="24"/>
          <w:szCs w:val="24"/>
          <w:rtl/>
        </w:rPr>
        <w:softHyphen/>
      </w:r>
      <w:r w:rsidRPr="002E0B12">
        <w:rPr>
          <w:rFonts w:ascii="Times New Roman" w:hAnsi="Times New Roman" w:cs="B Yagut" w:hint="eastAsia"/>
          <w:color w:val="000000"/>
          <w:sz w:val="24"/>
          <w:szCs w:val="24"/>
          <w:rtl/>
        </w:rPr>
        <w:t>ها</w:t>
      </w:r>
      <w:r w:rsidRPr="002E0B12">
        <w:rPr>
          <w:rFonts w:ascii="Times New Roman" w:hAnsi="Times New Roman" w:cs="B Yagut" w:hint="cs"/>
          <w:color w:val="000000"/>
          <w:sz w:val="24"/>
          <w:szCs w:val="24"/>
          <w:rtl/>
        </w:rPr>
        <w:t>ی</w:t>
      </w:r>
      <w:r w:rsidRPr="002E0B12">
        <w:rPr>
          <w:rFonts w:ascii="Times New Roman" w:hAnsi="Times New Roman" w:cs="B Yagut"/>
          <w:color w:val="000000"/>
          <w:sz w:val="24"/>
          <w:szCs w:val="24"/>
          <w:rtl/>
        </w:rPr>
        <w:t xml:space="preserve"> </w:t>
      </w:r>
      <w:r w:rsidRPr="002E0B12">
        <w:rPr>
          <w:rFonts w:ascii="Times New Roman" w:hAnsi="Times New Roman" w:cs="B Yagut" w:hint="eastAsia"/>
          <w:color w:val="000000"/>
          <w:sz w:val="24"/>
          <w:szCs w:val="24"/>
          <w:rtl/>
        </w:rPr>
        <w:t>حرفه</w:t>
      </w:r>
      <w:r w:rsidRPr="002E0B12">
        <w:rPr>
          <w:rFonts w:ascii="Times New Roman" w:hAnsi="Times New Roman" w:cs="B Yagut"/>
          <w:color w:val="000000"/>
          <w:sz w:val="24"/>
          <w:szCs w:val="24"/>
          <w:rtl/>
        </w:rPr>
        <w:softHyphen/>
      </w:r>
      <w:r w:rsidRPr="002E0B12">
        <w:rPr>
          <w:rFonts w:ascii="Times New Roman" w:hAnsi="Times New Roman" w:cs="B Yagut" w:hint="eastAsia"/>
          <w:color w:val="000000"/>
          <w:sz w:val="24"/>
          <w:szCs w:val="24"/>
          <w:rtl/>
        </w:rPr>
        <w:t>ا</w:t>
      </w:r>
      <w:r w:rsidRPr="002E0B12">
        <w:rPr>
          <w:rFonts w:ascii="Times New Roman" w:hAnsi="Times New Roman" w:cs="B Yagut" w:hint="cs"/>
          <w:color w:val="000000"/>
          <w:sz w:val="24"/>
          <w:szCs w:val="24"/>
          <w:rtl/>
        </w:rPr>
        <w:t>ی</w:t>
      </w:r>
      <w:r w:rsidRPr="002E0B12">
        <w:rPr>
          <w:rFonts w:ascii="Times New Roman" w:hAnsi="Times New Roman" w:cs="B Yagut"/>
          <w:color w:val="000000"/>
          <w:sz w:val="24"/>
          <w:szCs w:val="24"/>
          <w:rtl/>
        </w:rPr>
        <w:t xml:space="preserve"> </w:t>
      </w:r>
      <w:r w:rsidRPr="002E0B12">
        <w:rPr>
          <w:rFonts w:ascii="Times New Roman" w:hAnsi="Times New Roman" w:cs="B Yagut" w:hint="eastAsia"/>
          <w:color w:val="000000"/>
          <w:sz w:val="24"/>
          <w:szCs w:val="24"/>
          <w:rtl/>
        </w:rPr>
        <w:t>و</w:t>
      </w:r>
      <w:r w:rsidRPr="002E0B12">
        <w:rPr>
          <w:rFonts w:ascii="Times New Roman" w:hAnsi="Times New Roman" w:cs="B Yagut"/>
          <w:color w:val="000000"/>
          <w:sz w:val="24"/>
          <w:szCs w:val="24"/>
          <w:rtl/>
        </w:rPr>
        <w:t xml:space="preserve"> </w:t>
      </w:r>
      <w:r w:rsidRPr="002E0B12">
        <w:rPr>
          <w:rFonts w:ascii="Times New Roman" w:hAnsi="Times New Roman" w:cs="B Yagut" w:hint="eastAsia"/>
          <w:color w:val="000000"/>
          <w:sz w:val="24"/>
          <w:szCs w:val="24"/>
          <w:rtl/>
        </w:rPr>
        <w:t>بال</w:t>
      </w:r>
      <w:r w:rsidRPr="002E0B12">
        <w:rPr>
          <w:rFonts w:ascii="Times New Roman" w:hAnsi="Times New Roman" w:cs="B Yagut" w:hint="cs"/>
          <w:color w:val="000000"/>
          <w:sz w:val="24"/>
          <w:szCs w:val="24"/>
          <w:rtl/>
        </w:rPr>
        <w:t>ی</w:t>
      </w:r>
      <w:r w:rsidRPr="002E0B12">
        <w:rPr>
          <w:rFonts w:ascii="Times New Roman" w:hAnsi="Times New Roman" w:cs="B Yagut" w:hint="eastAsia"/>
          <w:color w:val="000000"/>
          <w:sz w:val="24"/>
          <w:szCs w:val="24"/>
          <w:rtl/>
        </w:rPr>
        <w:t>ن</w:t>
      </w:r>
      <w:r w:rsidRPr="002E0B12">
        <w:rPr>
          <w:rFonts w:ascii="Times New Roman" w:hAnsi="Times New Roman" w:cs="B Yagut" w:hint="cs"/>
          <w:color w:val="000000"/>
          <w:sz w:val="24"/>
          <w:szCs w:val="24"/>
          <w:rtl/>
        </w:rPr>
        <w:t>ی</w:t>
      </w:r>
      <w:r w:rsidRPr="002E0B12">
        <w:rPr>
          <w:rFonts w:ascii="Times New Roman" w:hAnsi="Times New Roman" w:cs="B Yagut"/>
          <w:color w:val="000000"/>
          <w:sz w:val="24"/>
          <w:szCs w:val="24"/>
          <w:rtl/>
        </w:rPr>
        <w:t xml:space="preserve"> </w:t>
      </w:r>
      <w:r w:rsidRPr="002E0B12">
        <w:rPr>
          <w:rFonts w:ascii="Times New Roman" w:hAnsi="Times New Roman" w:cs="B Yagut" w:hint="eastAsia"/>
          <w:color w:val="000000"/>
          <w:sz w:val="24"/>
          <w:szCs w:val="24"/>
          <w:rtl/>
        </w:rPr>
        <w:t>مورد</w:t>
      </w:r>
      <w:r w:rsidRPr="002E0B12">
        <w:rPr>
          <w:rFonts w:ascii="Times New Roman" w:hAnsi="Times New Roman" w:cs="B Yagut"/>
          <w:color w:val="000000"/>
          <w:sz w:val="24"/>
          <w:szCs w:val="24"/>
          <w:rtl/>
        </w:rPr>
        <w:t xml:space="preserve"> </w:t>
      </w:r>
      <w:r w:rsidRPr="002E0B12">
        <w:rPr>
          <w:rFonts w:ascii="Times New Roman" w:hAnsi="Times New Roman" w:cs="B Yagut" w:hint="eastAsia"/>
          <w:color w:val="000000"/>
          <w:sz w:val="24"/>
          <w:szCs w:val="24"/>
          <w:rtl/>
        </w:rPr>
        <w:t>ن</w:t>
      </w:r>
      <w:r w:rsidRPr="002E0B12">
        <w:rPr>
          <w:rFonts w:ascii="Times New Roman" w:hAnsi="Times New Roman" w:cs="B Yagut" w:hint="cs"/>
          <w:color w:val="000000"/>
          <w:sz w:val="24"/>
          <w:szCs w:val="24"/>
          <w:rtl/>
        </w:rPr>
        <w:t>ی</w:t>
      </w:r>
      <w:r w:rsidRPr="002E0B12">
        <w:rPr>
          <w:rFonts w:ascii="Times New Roman" w:hAnsi="Times New Roman" w:cs="B Yagut" w:hint="eastAsia"/>
          <w:color w:val="000000"/>
          <w:sz w:val="24"/>
          <w:szCs w:val="24"/>
          <w:rtl/>
        </w:rPr>
        <w:t>از</w:t>
      </w:r>
      <w:r w:rsidRPr="002E0B12">
        <w:rPr>
          <w:rFonts w:ascii="Times New Roman" w:hAnsi="Times New Roman" w:cs="B Yagut"/>
          <w:color w:val="000000"/>
          <w:sz w:val="24"/>
          <w:szCs w:val="24"/>
          <w:rtl/>
        </w:rPr>
        <w:t xml:space="preserve"> </w:t>
      </w:r>
      <w:r w:rsidRPr="002E0B12">
        <w:rPr>
          <w:rFonts w:ascii="Times New Roman" w:hAnsi="Times New Roman" w:cs="B Yagut" w:hint="eastAsia"/>
          <w:color w:val="000000"/>
          <w:sz w:val="24"/>
          <w:szCs w:val="24"/>
          <w:rtl/>
        </w:rPr>
        <w:t>برا</w:t>
      </w:r>
      <w:r w:rsidRPr="002E0B12">
        <w:rPr>
          <w:rFonts w:ascii="Times New Roman" w:hAnsi="Times New Roman" w:cs="B Yagut" w:hint="cs"/>
          <w:color w:val="000000"/>
          <w:sz w:val="24"/>
          <w:szCs w:val="24"/>
          <w:rtl/>
        </w:rPr>
        <w:t>ی</w:t>
      </w:r>
      <w:r w:rsidRPr="002E0B12">
        <w:rPr>
          <w:rFonts w:ascii="Times New Roman" w:hAnsi="Times New Roman" w:cs="B Yagut"/>
          <w:color w:val="000000"/>
          <w:sz w:val="24"/>
          <w:szCs w:val="24"/>
          <w:rtl/>
        </w:rPr>
        <w:t xml:space="preserve"> </w:t>
      </w:r>
      <w:r w:rsidRPr="002E0B12">
        <w:rPr>
          <w:rFonts w:ascii="Times New Roman" w:hAnsi="Times New Roman" w:cs="B Yagut" w:hint="eastAsia"/>
          <w:color w:val="000000"/>
          <w:sz w:val="24"/>
          <w:szCs w:val="24"/>
          <w:rtl/>
        </w:rPr>
        <w:t>طبابت</w:t>
      </w:r>
      <w:r w:rsidRPr="002E0B12">
        <w:rPr>
          <w:rFonts w:ascii="Times New Roman" w:hAnsi="Times New Roman" w:cs="B Yagut"/>
          <w:color w:val="000000"/>
          <w:sz w:val="24"/>
          <w:szCs w:val="24"/>
          <w:rtl/>
        </w:rPr>
        <w:t xml:space="preserve"> </w:t>
      </w:r>
      <w:r w:rsidRPr="002E0B12">
        <w:rPr>
          <w:rFonts w:ascii="Times New Roman" w:hAnsi="Times New Roman" w:cs="B Yagut" w:hint="eastAsia"/>
          <w:color w:val="000000"/>
          <w:sz w:val="24"/>
          <w:szCs w:val="24"/>
          <w:rtl/>
        </w:rPr>
        <w:t>مستقل</w:t>
      </w:r>
      <w:r w:rsidRPr="002E0B12">
        <w:rPr>
          <w:rFonts w:ascii="Times New Roman" w:hAnsi="Times New Roman" w:cs="B Yagut"/>
          <w:color w:val="000000"/>
          <w:sz w:val="24"/>
          <w:szCs w:val="24"/>
          <w:rtl/>
        </w:rPr>
        <w:t xml:space="preserve"> </w:t>
      </w:r>
      <w:r w:rsidRPr="002E0B12">
        <w:rPr>
          <w:rFonts w:ascii="Times New Roman" w:hAnsi="Times New Roman" w:cs="B Yagut" w:hint="eastAsia"/>
          <w:color w:val="000000"/>
          <w:sz w:val="24"/>
          <w:szCs w:val="24"/>
          <w:rtl/>
        </w:rPr>
        <w:t>پس</w:t>
      </w:r>
      <w:r w:rsidRPr="002E0B12">
        <w:rPr>
          <w:rFonts w:ascii="Times New Roman" w:hAnsi="Times New Roman" w:cs="B Yagut" w:hint="cs"/>
          <w:color w:val="000000"/>
          <w:sz w:val="24"/>
          <w:szCs w:val="24"/>
          <w:rtl/>
        </w:rPr>
        <w:t xml:space="preserve"> </w:t>
      </w:r>
      <w:r w:rsidRPr="002E0B12">
        <w:rPr>
          <w:rFonts w:ascii="Times New Roman" w:hAnsi="Times New Roman" w:cs="B Yagut" w:hint="eastAsia"/>
          <w:color w:val="000000"/>
          <w:sz w:val="24"/>
          <w:szCs w:val="24"/>
          <w:rtl/>
        </w:rPr>
        <w:t>از</w:t>
      </w:r>
      <w:r w:rsidRPr="002E0B12">
        <w:rPr>
          <w:rFonts w:ascii="Times New Roman" w:hAnsi="Times New Roman" w:cs="B Yagut"/>
          <w:color w:val="000000"/>
          <w:sz w:val="24"/>
          <w:szCs w:val="24"/>
          <w:rtl/>
        </w:rPr>
        <w:t xml:space="preserve"> </w:t>
      </w:r>
      <w:r w:rsidRPr="002E0B12">
        <w:rPr>
          <w:rFonts w:ascii="Times New Roman" w:hAnsi="Times New Roman" w:cs="B Yagut" w:hint="eastAsia"/>
          <w:color w:val="000000"/>
          <w:sz w:val="24"/>
          <w:szCs w:val="24"/>
          <w:rtl/>
        </w:rPr>
        <w:t>دانش</w:t>
      </w:r>
      <w:r w:rsidRPr="002E0B12">
        <w:rPr>
          <w:rFonts w:ascii="Times New Roman" w:hAnsi="Times New Roman" w:cs="B Yagut" w:hint="cs"/>
          <w:color w:val="000000"/>
          <w:sz w:val="24"/>
          <w:szCs w:val="24"/>
          <w:rtl/>
        </w:rPr>
        <w:t>‌</w:t>
      </w:r>
      <w:r w:rsidRPr="002E0B12">
        <w:rPr>
          <w:rFonts w:ascii="Times New Roman" w:hAnsi="Times New Roman" w:cs="B Yagut" w:hint="eastAsia"/>
          <w:color w:val="000000"/>
          <w:sz w:val="24"/>
          <w:szCs w:val="24"/>
          <w:rtl/>
        </w:rPr>
        <w:t>آموختگ</w:t>
      </w:r>
      <w:r w:rsidRPr="002E0B12">
        <w:rPr>
          <w:rFonts w:ascii="Times New Roman" w:hAnsi="Times New Roman" w:cs="B Yagut" w:hint="cs"/>
          <w:color w:val="000000"/>
          <w:sz w:val="24"/>
          <w:szCs w:val="24"/>
          <w:rtl/>
        </w:rPr>
        <w:t>ی</w:t>
      </w:r>
      <w:r w:rsidRPr="002E0B12">
        <w:rPr>
          <w:rFonts w:ascii="Times New Roman" w:hAnsi="Times New Roman" w:cs="B Yagut"/>
          <w:color w:val="000000"/>
          <w:sz w:val="24"/>
          <w:szCs w:val="24"/>
          <w:rtl/>
        </w:rPr>
        <w:t xml:space="preserve"> </w:t>
      </w:r>
      <w:r w:rsidRPr="002E0B12">
        <w:rPr>
          <w:rFonts w:ascii="Times New Roman" w:hAnsi="Times New Roman" w:cs="B Yagut" w:hint="eastAsia"/>
          <w:color w:val="000000"/>
          <w:sz w:val="24"/>
          <w:szCs w:val="24"/>
          <w:rtl/>
        </w:rPr>
        <w:t>به</w:t>
      </w:r>
      <w:r w:rsidRPr="002E0B12">
        <w:rPr>
          <w:rFonts w:ascii="Times New Roman" w:hAnsi="Times New Roman" w:cs="B Yagut"/>
          <w:color w:val="000000"/>
          <w:sz w:val="24"/>
          <w:szCs w:val="24"/>
          <w:rtl/>
        </w:rPr>
        <w:t xml:space="preserve"> </w:t>
      </w:r>
      <w:r w:rsidRPr="002E0B12">
        <w:rPr>
          <w:rFonts w:ascii="Times New Roman" w:hAnsi="Times New Roman" w:cs="B Yagut" w:hint="eastAsia"/>
          <w:color w:val="000000"/>
          <w:sz w:val="24"/>
          <w:szCs w:val="24"/>
          <w:rtl/>
        </w:rPr>
        <w:t>عنوان</w:t>
      </w:r>
      <w:r w:rsidRPr="002E0B12">
        <w:rPr>
          <w:rFonts w:ascii="Times New Roman" w:hAnsi="Times New Roman" w:cs="B Yagut"/>
          <w:color w:val="000000"/>
          <w:sz w:val="24"/>
          <w:szCs w:val="24"/>
          <w:rtl/>
        </w:rPr>
        <w:t xml:space="preserve"> </w:t>
      </w:r>
      <w:r w:rsidRPr="002E0B12">
        <w:rPr>
          <w:rFonts w:ascii="Times New Roman" w:hAnsi="Times New Roman" w:cs="B Yagut" w:hint="eastAsia"/>
          <w:color w:val="000000"/>
          <w:sz w:val="24"/>
          <w:szCs w:val="24"/>
          <w:rtl/>
        </w:rPr>
        <w:t>پزشک</w:t>
      </w:r>
      <w:r w:rsidRPr="002E0B12">
        <w:rPr>
          <w:rFonts w:ascii="Times New Roman" w:hAnsi="Times New Roman" w:cs="B Yagut" w:hint="cs"/>
          <w:color w:val="000000"/>
          <w:sz w:val="24"/>
          <w:szCs w:val="24"/>
          <w:rtl/>
        </w:rPr>
        <w:t xml:space="preserve"> </w:t>
      </w:r>
      <w:r w:rsidRPr="002E0B12">
        <w:rPr>
          <w:rFonts w:ascii="Times New Roman" w:hAnsi="Times New Roman" w:cs="B Yagut" w:hint="eastAsia"/>
          <w:color w:val="000000"/>
          <w:sz w:val="24"/>
          <w:szCs w:val="24"/>
          <w:rtl/>
        </w:rPr>
        <w:t>عموم</w:t>
      </w:r>
      <w:r w:rsidRPr="002E0B12">
        <w:rPr>
          <w:rFonts w:ascii="Times New Roman" w:hAnsi="Times New Roman" w:cs="B Yagut" w:hint="cs"/>
          <w:color w:val="000000"/>
          <w:sz w:val="24"/>
          <w:szCs w:val="24"/>
          <w:rtl/>
        </w:rPr>
        <w:t>ی</w:t>
      </w:r>
      <w:r w:rsidRPr="002E0B12">
        <w:rPr>
          <w:rFonts w:ascii="Times New Roman" w:hAnsi="Times New Roman" w:cs="B Yagut"/>
          <w:color w:val="000000"/>
          <w:sz w:val="24"/>
          <w:szCs w:val="24"/>
          <w:rtl/>
        </w:rPr>
        <w:t xml:space="preserve"> </w:t>
      </w:r>
      <w:r w:rsidRPr="002E0B12">
        <w:rPr>
          <w:rFonts w:ascii="Times New Roman" w:hAnsi="Times New Roman" w:cs="B Yagut" w:hint="eastAsia"/>
          <w:color w:val="000000"/>
          <w:sz w:val="24"/>
          <w:szCs w:val="24"/>
          <w:rtl/>
        </w:rPr>
        <w:t>در</w:t>
      </w:r>
      <w:r w:rsidRPr="002E0B12">
        <w:rPr>
          <w:rFonts w:ascii="Times New Roman" w:hAnsi="Times New Roman" w:cs="B Yagut"/>
          <w:color w:val="000000"/>
          <w:sz w:val="24"/>
          <w:szCs w:val="24"/>
          <w:rtl/>
        </w:rPr>
        <w:t xml:space="preserve"> </w:t>
      </w:r>
      <w:r w:rsidRPr="002E0B12">
        <w:rPr>
          <w:rFonts w:ascii="Times New Roman" w:hAnsi="Times New Roman" w:cs="B Yagut" w:hint="eastAsia"/>
          <w:color w:val="000000"/>
          <w:sz w:val="24"/>
          <w:szCs w:val="24"/>
          <w:rtl/>
        </w:rPr>
        <w:t>کشور</w:t>
      </w:r>
      <w:r w:rsidRPr="002E0B12">
        <w:rPr>
          <w:rFonts w:ascii="Times New Roman" w:hAnsi="Times New Roman" w:cs="B Yagut"/>
          <w:color w:val="000000"/>
          <w:sz w:val="24"/>
          <w:szCs w:val="24"/>
          <w:rtl/>
        </w:rPr>
        <w:t xml:space="preserve"> </w:t>
      </w:r>
      <w:r w:rsidRPr="002E0B12">
        <w:rPr>
          <w:rFonts w:ascii="Times New Roman" w:hAnsi="Times New Roman" w:cs="B Yagut" w:hint="eastAsia"/>
          <w:color w:val="000000"/>
          <w:sz w:val="24"/>
          <w:szCs w:val="24"/>
          <w:rtl/>
        </w:rPr>
        <w:t>است</w:t>
      </w:r>
      <w:r w:rsidRPr="002E0B12">
        <w:rPr>
          <w:rFonts w:ascii="Times New Roman" w:hAnsi="Times New Roman" w:cs="B Yagut"/>
          <w:color w:val="000000"/>
          <w:sz w:val="24"/>
          <w:szCs w:val="24"/>
          <w:rtl/>
        </w:rPr>
        <w:t>.</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 xml:space="preserve">پ-3-2-2 </w:t>
      </w:r>
      <w:r w:rsidRPr="002E0B12">
        <w:rPr>
          <w:rFonts w:ascii="Times New Roman" w:hAnsi="Times New Roman" w:cs="B Yagut" w:hint="eastAsia"/>
          <w:color w:val="000000"/>
          <w:sz w:val="24"/>
          <w:szCs w:val="24"/>
          <w:rtl/>
        </w:rPr>
        <w:t>در</w:t>
      </w:r>
      <w:r w:rsidRPr="002E0B12">
        <w:rPr>
          <w:rFonts w:ascii="Times New Roman" w:hAnsi="Times New Roman" w:cs="B Yagut"/>
          <w:color w:val="000000"/>
          <w:sz w:val="24"/>
          <w:szCs w:val="24"/>
          <w:rtl/>
        </w:rPr>
        <w:t xml:space="preserve"> </w:t>
      </w:r>
      <w:r w:rsidRPr="002E0B12">
        <w:rPr>
          <w:rFonts w:ascii="Times New Roman" w:hAnsi="Times New Roman" w:cs="B Yagut" w:hint="eastAsia"/>
          <w:color w:val="000000"/>
          <w:sz w:val="24"/>
          <w:szCs w:val="24"/>
          <w:rtl/>
        </w:rPr>
        <w:t>برنامه</w:t>
      </w:r>
      <w:r w:rsidRPr="002E0B12">
        <w:rPr>
          <w:rFonts w:ascii="Times New Roman" w:hAnsi="Times New Roman" w:cs="B Yagut"/>
          <w:color w:val="000000"/>
          <w:sz w:val="24"/>
          <w:szCs w:val="24"/>
          <w:rtl/>
        </w:rPr>
        <w:t xml:space="preserve"> </w:t>
      </w:r>
      <w:r w:rsidRPr="002E0B12">
        <w:rPr>
          <w:rFonts w:ascii="Times New Roman" w:hAnsi="Times New Roman" w:cs="B Yagut" w:hint="eastAsia"/>
          <w:color w:val="000000"/>
          <w:sz w:val="24"/>
          <w:szCs w:val="24"/>
          <w:rtl/>
        </w:rPr>
        <w:t>آموزش</w:t>
      </w:r>
      <w:r w:rsidRPr="002E0B12">
        <w:rPr>
          <w:rFonts w:ascii="Times New Roman" w:hAnsi="Times New Roman" w:cs="B Yagut" w:hint="cs"/>
          <w:color w:val="000000"/>
          <w:sz w:val="24"/>
          <w:szCs w:val="24"/>
          <w:rtl/>
        </w:rPr>
        <w:t>ی</w:t>
      </w:r>
      <w:r w:rsidRPr="002E0B12">
        <w:rPr>
          <w:rFonts w:ascii="Times New Roman" w:hAnsi="Times New Roman" w:cs="B Yagut"/>
          <w:color w:val="000000"/>
          <w:sz w:val="24"/>
          <w:szCs w:val="24"/>
          <w:rtl/>
        </w:rPr>
        <w:t xml:space="preserve"> </w:t>
      </w:r>
      <w:r w:rsidRPr="002E0B12">
        <w:rPr>
          <w:rFonts w:ascii="Times New Roman" w:hAnsi="Times New Roman" w:cs="B Yagut" w:hint="eastAsia"/>
          <w:color w:val="000000"/>
          <w:sz w:val="24"/>
          <w:szCs w:val="24"/>
          <w:rtl/>
        </w:rPr>
        <w:t>خود</w:t>
      </w:r>
      <w:r w:rsidRPr="002E0B12">
        <w:rPr>
          <w:rFonts w:ascii="Times New Roman" w:hAnsi="Times New Roman" w:cs="B Yagut"/>
          <w:color w:val="000000"/>
          <w:sz w:val="24"/>
          <w:szCs w:val="24"/>
          <w:rtl/>
        </w:rPr>
        <w:t xml:space="preserve"> </w:t>
      </w:r>
      <w:r w:rsidRPr="002E0B12">
        <w:rPr>
          <w:rFonts w:ascii="Times New Roman" w:hAnsi="Times New Roman" w:cs="B Yagut" w:hint="eastAsia"/>
          <w:color w:val="000000"/>
          <w:sz w:val="24"/>
          <w:szCs w:val="24"/>
          <w:rtl/>
        </w:rPr>
        <w:t>محتوا</w:t>
      </w:r>
      <w:r w:rsidRPr="002E0B12">
        <w:rPr>
          <w:rFonts w:ascii="Times New Roman" w:hAnsi="Times New Roman" w:cs="B Yagut" w:hint="cs"/>
          <w:color w:val="000000"/>
          <w:sz w:val="24"/>
          <w:szCs w:val="24"/>
          <w:rtl/>
        </w:rPr>
        <w:t>ی</w:t>
      </w:r>
      <w:r w:rsidRPr="002E0B12">
        <w:rPr>
          <w:rFonts w:ascii="Times New Roman" w:hAnsi="Times New Roman" w:cs="B Yagut" w:hint="eastAsia"/>
          <w:color w:val="000000"/>
          <w:sz w:val="24"/>
          <w:szCs w:val="24"/>
          <w:rtl/>
        </w:rPr>
        <w:t xml:space="preserve"> مرتبط</w:t>
      </w:r>
      <w:r w:rsidRPr="002E0B12">
        <w:rPr>
          <w:rFonts w:ascii="Times New Roman" w:hAnsi="Times New Roman" w:cs="B Yagut"/>
          <w:color w:val="000000"/>
          <w:sz w:val="24"/>
          <w:szCs w:val="24"/>
          <w:rtl/>
        </w:rPr>
        <w:t xml:space="preserve"> </w:t>
      </w:r>
      <w:r w:rsidRPr="002E0B12">
        <w:rPr>
          <w:rFonts w:ascii="Times New Roman" w:hAnsi="Times New Roman" w:cs="B Yagut" w:hint="eastAsia"/>
          <w:color w:val="000000"/>
          <w:sz w:val="24"/>
          <w:szCs w:val="24"/>
          <w:rtl/>
        </w:rPr>
        <w:t>با</w:t>
      </w:r>
      <w:r w:rsidRPr="002E0B12">
        <w:rPr>
          <w:rFonts w:ascii="Times New Roman" w:hAnsi="Times New Roman" w:cs="B Yagut"/>
          <w:color w:val="000000"/>
          <w:sz w:val="24"/>
          <w:szCs w:val="24"/>
          <w:rtl/>
        </w:rPr>
        <w:t xml:space="preserve"> </w:t>
      </w:r>
      <w:r w:rsidRPr="002E0B12">
        <w:rPr>
          <w:rFonts w:ascii="Times New Roman" w:hAnsi="Times New Roman" w:cs="B Yagut" w:hint="eastAsia"/>
          <w:color w:val="000000"/>
          <w:sz w:val="24"/>
          <w:szCs w:val="24"/>
          <w:rtl/>
        </w:rPr>
        <w:t>علوم</w:t>
      </w:r>
      <w:r w:rsidRPr="002E0B12">
        <w:rPr>
          <w:rFonts w:ascii="Times New Roman" w:hAnsi="Times New Roman" w:cs="B Yagut" w:hint="cs"/>
          <w:color w:val="000000"/>
          <w:sz w:val="24"/>
          <w:szCs w:val="24"/>
          <w:rtl/>
        </w:rPr>
        <w:t xml:space="preserve"> ‌</w:t>
      </w:r>
      <w:r w:rsidRPr="002E0B12">
        <w:rPr>
          <w:rFonts w:ascii="Times New Roman" w:hAnsi="Times New Roman" w:cs="B Yagut" w:hint="eastAsia"/>
          <w:color w:val="000000"/>
          <w:sz w:val="24"/>
          <w:szCs w:val="24"/>
          <w:rtl/>
        </w:rPr>
        <w:t>رفتار</w:t>
      </w:r>
      <w:r w:rsidRPr="002E0B12">
        <w:rPr>
          <w:rFonts w:ascii="Times New Roman" w:hAnsi="Times New Roman" w:cs="B Yagut" w:hint="cs"/>
          <w:color w:val="000000"/>
          <w:sz w:val="24"/>
          <w:szCs w:val="24"/>
          <w:rtl/>
        </w:rPr>
        <w:t xml:space="preserve">ی و </w:t>
      </w:r>
      <w:r w:rsidRPr="002E0B12">
        <w:rPr>
          <w:rFonts w:ascii="Times New Roman" w:hAnsi="Times New Roman" w:cs="B Yagut" w:hint="eastAsia"/>
          <w:color w:val="000000"/>
          <w:sz w:val="24"/>
          <w:szCs w:val="24"/>
          <w:rtl/>
        </w:rPr>
        <w:t>اجتماع</w:t>
      </w:r>
      <w:r w:rsidRPr="002E0B12">
        <w:rPr>
          <w:rFonts w:ascii="Times New Roman" w:hAnsi="Times New Roman" w:cs="B Yagut" w:hint="cs"/>
          <w:color w:val="000000"/>
          <w:sz w:val="24"/>
          <w:szCs w:val="24"/>
          <w:rtl/>
        </w:rPr>
        <w:t>ی،</w:t>
      </w:r>
      <w:r w:rsidRPr="002E0B12">
        <w:rPr>
          <w:rFonts w:ascii="Times New Roman" w:hAnsi="Times New Roman" w:cs="B Yagut"/>
          <w:color w:val="000000"/>
          <w:sz w:val="24"/>
          <w:szCs w:val="24"/>
          <w:rtl/>
        </w:rPr>
        <w:t xml:space="preserve"> اخلاق</w:t>
      </w:r>
      <w:r w:rsidRPr="002E0B12">
        <w:rPr>
          <w:rFonts w:ascii="Times New Roman" w:hAnsi="Times New Roman" w:cs="B Yagut" w:hint="cs"/>
          <w:color w:val="000000"/>
          <w:sz w:val="24"/>
          <w:szCs w:val="24"/>
          <w:rtl/>
        </w:rPr>
        <w:t xml:space="preserve"> پزشکی،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 xml:space="preserve">اخلاق حرفه‌ای، </w:t>
      </w:r>
      <w:r w:rsidRPr="002E0B12">
        <w:rPr>
          <w:rFonts w:ascii="Times New Roman" w:hAnsi="Times New Roman" w:cs="B Yagut"/>
          <w:color w:val="000000"/>
          <w:sz w:val="24"/>
          <w:szCs w:val="24"/>
          <w:rtl/>
        </w:rPr>
        <w:t xml:space="preserve">حقوق </w:t>
      </w:r>
      <w:r w:rsidRPr="002E0B12">
        <w:rPr>
          <w:rFonts w:ascii="Times New Roman" w:hAnsi="Times New Roman" w:cs="B Yagut" w:hint="eastAsia"/>
          <w:color w:val="000000"/>
          <w:sz w:val="24"/>
          <w:szCs w:val="24"/>
          <w:rtl/>
        </w:rPr>
        <w:t>پزشک</w:t>
      </w:r>
      <w:r w:rsidRPr="002E0B12">
        <w:rPr>
          <w:rFonts w:ascii="Times New Roman" w:hAnsi="Times New Roman" w:cs="B Yagut" w:hint="cs"/>
          <w:color w:val="000000"/>
          <w:sz w:val="24"/>
          <w:szCs w:val="24"/>
          <w:rtl/>
        </w:rPr>
        <w:t>ی</w:t>
      </w:r>
      <w:r w:rsidRPr="002E0B12">
        <w:rPr>
          <w:rFonts w:ascii="Times New Roman" w:hAnsi="Times New Roman" w:cs="B Yagut" w:hint="eastAsia"/>
          <w:color w:val="000000"/>
          <w:sz w:val="24"/>
          <w:szCs w:val="24"/>
          <w:rtl/>
        </w:rPr>
        <w:t>،</w:t>
      </w:r>
      <w:r w:rsidRPr="002E0B12">
        <w:rPr>
          <w:rFonts w:ascii="Times New Roman" w:hAnsi="Times New Roman" w:cs="B Yagut"/>
          <w:color w:val="000000"/>
          <w:sz w:val="24"/>
          <w:szCs w:val="24"/>
          <w:rtl/>
        </w:rPr>
        <w:t xml:space="preserve"> </w:t>
      </w:r>
      <w:r w:rsidRPr="002E0B12">
        <w:rPr>
          <w:rFonts w:ascii="Times New Roman" w:hAnsi="Times New Roman" w:cs="B Yagut" w:hint="eastAsia"/>
          <w:color w:val="000000"/>
          <w:sz w:val="24"/>
          <w:szCs w:val="24"/>
          <w:rtl/>
        </w:rPr>
        <w:t>طب</w:t>
      </w:r>
      <w:r w:rsidRPr="002E0B12">
        <w:rPr>
          <w:rFonts w:ascii="Times New Roman" w:hAnsi="Times New Roman" w:cs="B Yagut"/>
          <w:color w:val="000000"/>
          <w:sz w:val="24"/>
          <w:szCs w:val="24"/>
          <w:rtl/>
        </w:rPr>
        <w:t xml:space="preserve"> </w:t>
      </w:r>
      <w:r w:rsidRPr="002E0B12">
        <w:rPr>
          <w:rFonts w:ascii="Times New Roman" w:hAnsi="Times New Roman" w:cs="B Yagut" w:hint="eastAsia"/>
          <w:color w:val="000000"/>
          <w:sz w:val="24"/>
          <w:szCs w:val="24"/>
          <w:rtl/>
        </w:rPr>
        <w:t>مکمل</w:t>
      </w:r>
      <w:r w:rsidRPr="002E0B12">
        <w:rPr>
          <w:rFonts w:ascii="Times New Roman" w:hAnsi="Times New Roman" w:cs="B Yagut"/>
          <w:color w:val="000000"/>
          <w:sz w:val="24"/>
          <w:szCs w:val="24"/>
          <w:rtl/>
        </w:rPr>
        <w:t xml:space="preserve"> </w:t>
      </w:r>
      <w:r w:rsidRPr="002E0B12">
        <w:rPr>
          <w:rFonts w:ascii="Times New Roman" w:hAnsi="Times New Roman" w:cs="B Yagut" w:hint="eastAsia"/>
          <w:color w:val="000000"/>
          <w:sz w:val="24"/>
          <w:szCs w:val="24"/>
          <w:rtl/>
        </w:rPr>
        <w:t>و</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به ویژه طب سنتی</w:t>
      </w:r>
      <w:r w:rsidRPr="002E0B12">
        <w:rPr>
          <w:rFonts w:ascii="Times New Roman" w:hAnsi="Times New Roman" w:cs="B Yagut"/>
          <w:color w:val="000000"/>
          <w:sz w:val="24"/>
          <w:szCs w:val="24"/>
          <w:rtl/>
        </w:rPr>
        <w:t xml:space="preserve"> </w:t>
      </w:r>
      <w:r w:rsidRPr="002E0B12">
        <w:rPr>
          <w:rFonts w:ascii="Times New Roman" w:hAnsi="Times New Roman" w:cs="B Yagut" w:hint="eastAsia"/>
          <w:color w:val="000000"/>
          <w:sz w:val="24"/>
          <w:szCs w:val="24"/>
          <w:rtl/>
        </w:rPr>
        <w:t>مورد</w:t>
      </w:r>
      <w:r w:rsidRPr="002E0B12">
        <w:rPr>
          <w:rFonts w:ascii="Times New Roman" w:hAnsi="Times New Roman" w:cs="B Yagut"/>
          <w:color w:val="000000"/>
          <w:sz w:val="24"/>
          <w:szCs w:val="24"/>
          <w:rtl/>
        </w:rPr>
        <w:t xml:space="preserve"> </w:t>
      </w:r>
      <w:r w:rsidRPr="002E0B12">
        <w:rPr>
          <w:rFonts w:ascii="Times New Roman" w:hAnsi="Times New Roman" w:cs="B Yagut" w:hint="eastAsia"/>
          <w:color w:val="000000"/>
          <w:sz w:val="24"/>
          <w:szCs w:val="24"/>
          <w:rtl/>
        </w:rPr>
        <w:t>ن</w:t>
      </w:r>
      <w:r w:rsidRPr="002E0B12">
        <w:rPr>
          <w:rFonts w:ascii="Times New Roman" w:hAnsi="Times New Roman" w:cs="B Yagut" w:hint="cs"/>
          <w:color w:val="000000"/>
          <w:sz w:val="24"/>
          <w:szCs w:val="24"/>
          <w:rtl/>
        </w:rPr>
        <w:t>ی</w:t>
      </w:r>
      <w:r w:rsidRPr="002E0B12">
        <w:rPr>
          <w:rFonts w:ascii="Times New Roman" w:hAnsi="Times New Roman" w:cs="B Yagut" w:hint="eastAsia"/>
          <w:color w:val="000000"/>
          <w:sz w:val="24"/>
          <w:szCs w:val="24"/>
          <w:rtl/>
        </w:rPr>
        <w:t>از</w:t>
      </w:r>
      <w:r w:rsidRPr="002E0B12">
        <w:rPr>
          <w:rFonts w:ascii="Times New Roman" w:hAnsi="Times New Roman" w:cs="B Yagut"/>
          <w:color w:val="000000"/>
          <w:sz w:val="24"/>
          <w:szCs w:val="24"/>
          <w:rtl/>
        </w:rPr>
        <w:t xml:space="preserve"> </w:t>
      </w:r>
      <w:r w:rsidRPr="002E0B12">
        <w:rPr>
          <w:rFonts w:ascii="Times New Roman" w:hAnsi="Times New Roman" w:cs="B Yagut" w:hint="eastAsia"/>
          <w:color w:val="000000"/>
          <w:sz w:val="24"/>
          <w:szCs w:val="24"/>
          <w:rtl/>
        </w:rPr>
        <w:t>برا</w:t>
      </w:r>
      <w:r w:rsidRPr="002E0B12">
        <w:rPr>
          <w:rFonts w:ascii="Times New Roman" w:hAnsi="Times New Roman" w:cs="B Yagut" w:hint="cs"/>
          <w:color w:val="000000"/>
          <w:sz w:val="24"/>
          <w:szCs w:val="24"/>
          <w:rtl/>
        </w:rPr>
        <w:t>ی</w:t>
      </w:r>
      <w:r w:rsidRPr="002E0B12">
        <w:rPr>
          <w:rFonts w:ascii="Times New Roman" w:hAnsi="Times New Roman" w:cs="B Yagut"/>
          <w:color w:val="000000"/>
          <w:sz w:val="24"/>
          <w:szCs w:val="24"/>
          <w:rtl/>
        </w:rPr>
        <w:t xml:space="preserve"> </w:t>
      </w:r>
      <w:r w:rsidRPr="002E0B12">
        <w:rPr>
          <w:rFonts w:ascii="Times New Roman" w:hAnsi="Times New Roman" w:cs="B Yagut" w:hint="eastAsia"/>
          <w:color w:val="000000"/>
          <w:sz w:val="24"/>
          <w:szCs w:val="24"/>
          <w:rtl/>
        </w:rPr>
        <w:t>پزشک</w:t>
      </w:r>
      <w:r w:rsidRPr="002E0B12">
        <w:rPr>
          <w:rFonts w:ascii="Times New Roman" w:hAnsi="Times New Roman" w:cs="B Yagut"/>
          <w:color w:val="000000"/>
          <w:sz w:val="24"/>
          <w:szCs w:val="24"/>
          <w:rtl/>
        </w:rPr>
        <w:t xml:space="preserve"> عموم</w:t>
      </w:r>
      <w:r w:rsidRPr="002E0B12">
        <w:rPr>
          <w:rFonts w:ascii="Times New Roman" w:hAnsi="Times New Roman" w:cs="B Yagut" w:hint="cs"/>
          <w:color w:val="000000"/>
          <w:sz w:val="24"/>
          <w:szCs w:val="24"/>
          <w:rtl/>
        </w:rPr>
        <w:t>ی</w:t>
      </w:r>
      <w:r w:rsidRPr="002E0B12">
        <w:rPr>
          <w:rFonts w:ascii="Times New Roman" w:hAnsi="Times New Roman" w:cs="B Yagut"/>
          <w:color w:val="000000"/>
          <w:sz w:val="24"/>
          <w:szCs w:val="24"/>
          <w:rtl/>
        </w:rPr>
        <w:t xml:space="preserve"> </w:t>
      </w:r>
      <w:r w:rsidRPr="002E0B12">
        <w:rPr>
          <w:rFonts w:ascii="Times New Roman" w:hAnsi="Times New Roman" w:cs="B Yagut" w:hint="eastAsia"/>
          <w:color w:val="000000"/>
          <w:sz w:val="24"/>
          <w:szCs w:val="24"/>
          <w:rtl/>
        </w:rPr>
        <w:t>را</w:t>
      </w:r>
      <w:r w:rsidRPr="002E0B12">
        <w:rPr>
          <w:rFonts w:ascii="Times New Roman" w:hAnsi="Times New Roman" w:cs="B Yagut"/>
          <w:color w:val="000000"/>
          <w:sz w:val="24"/>
          <w:szCs w:val="24"/>
          <w:rtl/>
        </w:rPr>
        <w:t xml:space="preserve"> </w:t>
      </w:r>
      <w:r w:rsidRPr="002E0B12">
        <w:rPr>
          <w:rFonts w:ascii="Times New Roman" w:hAnsi="Times New Roman" w:cs="B Yagut" w:hint="eastAsia"/>
          <w:color w:val="000000"/>
          <w:sz w:val="24"/>
          <w:szCs w:val="24"/>
          <w:rtl/>
        </w:rPr>
        <w:t>بگنجاند</w:t>
      </w:r>
      <w:r w:rsidRPr="002E0B12">
        <w:rPr>
          <w:rFonts w:ascii="Times New Roman" w:hAnsi="Times New Roman" w:cs="B Yagut"/>
          <w:color w:val="000000"/>
          <w:sz w:val="24"/>
          <w:szCs w:val="24"/>
          <w:rtl/>
        </w:rPr>
        <w:t xml:space="preserve">. </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پ-4-2-2 در برنامه آموزشی خود محتوای دروس عمومی مورد نیاز برای تربیت پزشکی عمومی را بگنجاند.</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 xml:space="preserve">پ-5-2-2 در برنامه آموزشی خود محتوای مرتبط با روش‌های علمی مورد نیاز برای طبابت پزشکی عمومی را بگنجاند. این محتوا شامل تفکر نقاد، پژوهش و پزشکی مبتنی بر شواهد است. </w:t>
      </w:r>
    </w:p>
    <w:p w:rsidR="00D64A61" w:rsidRPr="002E0B12" w:rsidRDefault="00D64A61" w:rsidP="00D64A61">
      <w:pPr>
        <w:spacing w:after="0" w:line="240" w:lineRule="auto"/>
        <w:jc w:val="both"/>
        <w:rPr>
          <w:rFonts w:ascii="Times New Roman" w:hAnsi="Times New Roman" w:cs="B Yagut"/>
          <w:b/>
          <w:bCs/>
          <w:color w:val="000000"/>
          <w:sz w:val="24"/>
          <w:szCs w:val="24"/>
          <w:rtl/>
        </w:rPr>
      </w:pPr>
      <w:r w:rsidRPr="002E0B12">
        <w:rPr>
          <w:rFonts w:ascii="Times New Roman" w:hAnsi="Times New Roman" w:cs="B Yagut" w:hint="cs"/>
          <w:b/>
          <w:bCs/>
          <w:color w:val="000000"/>
          <w:sz w:val="24"/>
          <w:szCs w:val="24"/>
          <w:rtl/>
        </w:rPr>
        <w:t>استاندارد‌های ترجیحی</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دانشکده پزشکی بهتر است:</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 xml:space="preserve">ت-1-2-2 نسبت به پایش و بازنگری </w:t>
      </w:r>
      <w:r w:rsidRPr="002E0B12">
        <w:rPr>
          <w:rFonts w:ascii="Times New Roman" w:hAnsi="Times New Roman" w:cs="B Yagut" w:hint="eastAsia"/>
          <w:color w:val="000000"/>
          <w:sz w:val="24"/>
          <w:szCs w:val="24"/>
          <w:rtl/>
        </w:rPr>
        <w:t>محتوا</w:t>
      </w:r>
      <w:r w:rsidRPr="002E0B12">
        <w:rPr>
          <w:rFonts w:ascii="Times New Roman" w:hAnsi="Times New Roman" w:cs="B Yagut" w:hint="cs"/>
          <w:color w:val="000000"/>
          <w:sz w:val="24"/>
          <w:szCs w:val="24"/>
          <w:rtl/>
        </w:rPr>
        <w:t>ی</w:t>
      </w:r>
      <w:r w:rsidRPr="002E0B12">
        <w:rPr>
          <w:rFonts w:ascii="Times New Roman" w:hAnsi="Times New Roman" w:cs="B Yagut"/>
          <w:color w:val="000000"/>
          <w:sz w:val="24"/>
          <w:szCs w:val="24"/>
          <w:rtl/>
        </w:rPr>
        <w:t xml:space="preserve"> آموزش</w:t>
      </w:r>
      <w:r w:rsidRPr="002E0B12">
        <w:rPr>
          <w:rFonts w:ascii="Times New Roman" w:hAnsi="Times New Roman" w:cs="B Yagut" w:hint="cs"/>
          <w:color w:val="000000"/>
          <w:sz w:val="24"/>
          <w:szCs w:val="24"/>
          <w:rtl/>
        </w:rPr>
        <w:t>ی (</w:t>
      </w:r>
      <w:r w:rsidRPr="002E0B12">
        <w:rPr>
          <w:rFonts w:ascii="Times New Roman" w:hAnsi="Times New Roman" w:cs="B Yagut"/>
          <w:color w:val="000000"/>
          <w:sz w:val="24"/>
          <w:szCs w:val="24"/>
          <w:rtl/>
        </w:rPr>
        <w:t>علوم</w:t>
      </w:r>
      <w:r w:rsidRPr="002E0B12">
        <w:rPr>
          <w:rFonts w:ascii="Times New Roman" w:hAnsi="Times New Roman" w:cs="B Yagut" w:hint="cs"/>
          <w:color w:val="000000"/>
          <w:sz w:val="24"/>
          <w:szCs w:val="24"/>
          <w:rtl/>
        </w:rPr>
        <w:t xml:space="preserve">‌ </w:t>
      </w:r>
      <w:r w:rsidRPr="002E0B12">
        <w:rPr>
          <w:rFonts w:ascii="Times New Roman" w:hAnsi="Times New Roman" w:cs="B Yagut"/>
          <w:color w:val="000000"/>
          <w:sz w:val="24"/>
          <w:szCs w:val="24"/>
          <w:rtl/>
        </w:rPr>
        <w:t>پا</w:t>
      </w:r>
      <w:r w:rsidRPr="002E0B12">
        <w:rPr>
          <w:rFonts w:ascii="Times New Roman" w:hAnsi="Times New Roman" w:cs="B Yagut" w:hint="cs"/>
          <w:color w:val="000000"/>
          <w:sz w:val="24"/>
          <w:szCs w:val="24"/>
          <w:rtl/>
        </w:rPr>
        <w:t>ی</w:t>
      </w:r>
      <w:r w:rsidRPr="002E0B12">
        <w:rPr>
          <w:rFonts w:ascii="Times New Roman" w:hAnsi="Times New Roman" w:cs="B Yagut" w:hint="eastAsia"/>
          <w:color w:val="000000"/>
          <w:sz w:val="24"/>
          <w:szCs w:val="24"/>
          <w:rtl/>
        </w:rPr>
        <w:t>ه،</w:t>
      </w:r>
      <w:r w:rsidRPr="002E0B12">
        <w:rPr>
          <w:rFonts w:ascii="Times New Roman" w:hAnsi="Times New Roman" w:cs="B Yagut"/>
          <w:color w:val="000000"/>
          <w:sz w:val="24"/>
          <w:szCs w:val="24"/>
          <w:rtl/>
        </w:rPr>
        <w:t xml:space="preserve"> علوم</w:t>
      </w:r>
      <w:r w:rsidRPr="002E0B12">
        <w:rPr>
          <w:rFonts w:ascii="Times New Roman" w:hAnsi="Times New Roman" w:cs="B Yagut" w:hint="cs"/>
          <w:color w:val="000000"/>
          <w:sz w:val="24"/>
          <w:szCs w:val="24"/>
          <w:rtl/>
        </w:rPr>
        <w:t xml:space="preserve">‌ </w:t>
      </w:r>
      <w:r w:rsidRPr="002E0B12">
        <w:rPr>
          <w:rFonts w:ascii="Times New Roman" w:hAnsi="Times New Roman" w:cs="B Yagut"/>
          <w:color w:val="000000"/>
          <w:sz w:val="24"/>
          <w:szCs w:val="24"/>
          <w:rtl/>
        </w:rPr>
        <w:t>رفتار</w:t>
      </w:r>
      <w:r w:rsidRPr="002E0B12">
        <w:rPr>
          <w:rFonts w:ascii="Times New Roman" w:hAnsi="Times New Roman" w:cs="B Yagut" w:hint="cs"/>
          <w:color w:val="000000"/>
          <w:sz w:val="24"/>
          <w:szCs w:val="24"/>
          <w:rtl/>
        </w:rPr>
        <w:t>ی</w:t>
      </w:r>
      <w:r w:rsidRPr="002E0B12">
        <w:rPr>
          <w:rFonts w:ascii="Times New Roman" w:hAnsi="Times New Roman" w:cs="B Yagut"/>
          <w:color w:val="000000"/>
          <w:sz w:val="24"/>
          <w:szCs w:val="24"/>
          <w:rtl/>
        </w:rPr>
        <w:t xml:space="preserve"> و اجتماع</w:t>
      </w:r>
      <w:r w:rsidRPr="002E0B12">
        <w:rPr>
          <w:rFonts w:ascii="Times New Roman" w:hAnsi="Times New Roman" w:cs="B Yagut" w:hint="cs"/>
          <w:color w:val="000000"/>
          <w:sz w:val="24"/>
          <w:szCs w:val="24"/>
          <w:rtl/>
        </w:rPr>
        <w:t>ی</w:t>
      </w:r>
      <w:r w:rsidRPr="002E0B12">
        <w:rPr>
          <w:rFonts w:ascii="Times New Roman" w:hAnsi="Times New Roman" w:cs="B Yagut" w:hint="eastAsia"/>
          <w:color w:val="000000"/>
          <w:sz w:val="24"/>
          <w:szCs w:val="24"/>
          <w:rtl/>
        </w:rPr>
        <w:t>،</w:t>
      </w:r>
      <w:r w:rsidRPr="002E0B12">
        <w:rPr>
          <w:rFonts w:ascii="Times New Roman" w:hAnsi="Times New Roman" w:cs="B Yagut"/>
          <w:color w:val="000000"/>
          <w:sz w:val="24"/>
          <w:szCs w:val="24"/>
          <w:rtl/>
        </w:rPr>
        <w:t xml:space="preserve"> علوم</w:t>
      </w:r>
      <w:r w:rsidRPr="002E0B12">
        <w:rPr>
          <w:rFonts w:ascii="Times New Roman" w:hAnsi="Times New Roman" w:cs="B Yagut" w:hint="cs"/>
          <w:color w:val="000000"/>
          <w:sz w:val="24"/>
          <w:szCs w:val="24"/>
          <w:rtl/>
        </w:rPr>
        <w:t xml:space="preserve"> ‌</w:t>
      </w:r>
      <w:r w:rsidRPr="002E0B12">
        <w:rPr>
          <w:rFonts w:ascii="Times New Roman" w:hAnsi="Times New Roman" w:cs="B Yagut"/>
          <w:color w:val="000000"/>
          <w:sz w:val="24"/>
          <w:szCs w:val="24"/>
          <w:rtl/>
        </w:rPr>
        <w:t>بال</w:t>
      </w:r>
      <w:r w:rsidRPr="002E0B12">
        <w:rPr>
          <w:rFonts w:ascii="Times New Roman" w:hAnsi="Times New Roman" w:cs="B Yagut" w:hint="cs"/>
          <w:color w:val="000000"/>
          <w:sz w:val="24"/>
          <w:szCs w:val="24"/>
          <w:rtl/>
        </w:rPr>
        <w:t>ی</w:t>
      </w:r>
      <w:r w:rsidRPr="002E0B12">
        <w:rPr>
          <w:rFonts w:ascii="Times New Roman" w:hAnsi="Times New Roman" w:cs="B Yagut" w:hint="eastAsia"/>
          <w:color w:val="000000"/>
          <w:sz w:val="24"/>
          <w:szCs w:val="24"/>
          <w:rtl/>
        </w:rPr>
        <w:t>ن</w:t>
      </w:r>
      <w:r w:rsidRPr="002E0B12">
        <w:rPr>
          <w:rFonts w:ascii="Times New Roman" w:hAnsi="Times New Roman" w:cs="B Yagut" w:hint="cs"/>
          <w:color w:val="000000"/>
          <w:sz w:val="24"/>
          <w:szCs w:val="24"/>
          <w:rtl/>
        </w:rPr>
        <w:t>ی</w:t>
      </w:r>
      <w:r w:rsidRPr="002E0B12">
        <w:rPr>
          <w:rFonts w:ascii="Times New Roman" w:hAnsi="Times New Roman" w:cs="B Yagut"/>
          <w:color w:val="000000"/>
          <w:sz w:val="24"/>
          <w:szCs w:val="24"/>
          <w:rtl/>
        </w:rPr>
        <w:t xml:space="preserve"> و </w:t>
      </w:r>
      <w:r w:rsidRPr="002E0B12">
        <w:rPr>
          <w:rFonts w:ascii="Times New Roman" w:hAnsi="Times New Roman" w:cs="B Yagut" w:hint="cs"/>
          <w:color w:val="000000"/>
          <w:sz w:val="24"/>
          <w:szCs w:val="24"/>
          <w:rtl/>
        </w:rPr>
        <w:t>روش علمی) متناسب با نیازهای فعلی و آینده جامعه، پیشرفت</w:t>
      </w:r>
      <w:r w:rsidRPr="002E0B12">
        <w:rPr>
          <w:rFonts w:ascii="Times New Roman" w:hAnsi="Times New Roman" w:cs="B Yagut"/>
          <w:color w:val="000000"/>
          <w:sz w:val="24"/>
          <w:szCs w:val="24"/>
          <w:rtl/>
        </w:rPr>
        <w:softHyphen/>
      </w:r>
      <w:r w:rsidRPr="002E0B12">
        <w:rPr>
          <w:rFonts w:ascii="Times New Roman" w:hAnsi="Times New Roman" w:cs="B Yagut" w:hint="cs"/>
          <w:color w:val="000000"/>
          <w:sz w:val="24"/>
          <w:szCs w:val="24"/>
          <w:rtl/>
        </w:rPr>
        <w:t>های علمی و فناوری، بدون افزایش حجم کلی محتوای دوره، در چارچوب برنامه درسی ملی اقدام نماید.</w:t>
      </w:r>
    </w:p>
    <w:p w:rsidR="00D64A61" w:rsidRPr="002E0B12" w:rsidRDefault="00D64A61" w:rsidP="00D64A61">
      <w:pPr>
        <w:spacing w:after="0" w:line="240" w:lineRule="auto"/>
        <w:jc w:val="both"/>
        <w:rPr>
          <w:rFonts w:ascii="Times New Roman" w:hAnsi="Times New Roman" w:cs="B Yagut"/>
          <w:b/>
          <w:bCs/>
          <w:color w:val="000000"/>
          <w:sz w:val="24"/>
          <w:szCs w:val="24"/>
          <w:rtl/>
        </w:rPr>
      </w:pPr>
      <w:r w:rsidRPr="002E0B12">
        <w:rPr>
          <w:rFonts w:ascii="Times New Roman" w:hAnsi="Times New Roman" w:cs="B Yagut" w:hint="cs"/>
          <w:b/>
          <w:bCs/>
          <w:color w:val="000000"/>
          <w:sz w:val="24"/>
          <w:szCs w:val="24"/>
          <w:rtl/>
        </w:rPr>
        <w:t>توضیحات:</w:t>
      </w:r>
    </w:p>
    <w:p w:rsidR="00D64A61" w:rsidRPr="002E0B12" w:rsidRDefault="00D64A61" w:rsidP="00D64A61">
      <w:pPr>
        <w:pStyle w:val="ListParagraph"/>
        <w:numPr>
          <w:ilvl w:val="0"/>
          <w:numId w:val="210"/>
        </w:numPr>
        <w:spacing w:after="0" w:line="240" w:lineRule="auto"/>
        <w:jc w:val="both"/>
        <w:rPr>
          <w:rFonts w:ascii="Times New Roman" w:hAnsi="Times New Roman" w:cs="B Yagut"/>
          <w:color w:val="000000"/>
          <w:sz w:val="24"/>
          <w:szCs w:val="24"/>
          <w:rtl/>
        </w:rPr>
      </w:pPr>
      <w:r w:rsidRPr="002E0B12">
        <w:rPr>
          <w:rFonts w:ascii="Times New Roman" w:hAnsi="Times New Roman" w:cs="B Yagut"/>
          <w:color w:val="000000"/>
          <w:sz w:val="24"/>
          <w:szCs w:val="24"/>
          <w:rtl/>
        </w:rPr>
        <w:t>منظور</w:t>
      </w:r>
      <w:r w:rsidRPr="002E0B12">
        <w:rPr>
          <w:rFonts w:ascii="Times New Roman" w:hAnsi="Times New Roman" w:cs="B Yagut" w:hint="cs"/>
          <w:color w:val="000000"/>
          <w:sz w:val="24"/>
          <w:szCs w:val="24"/>
          <w:rtl/>
        </w:rPr>
        <w:t xml:space="preserve"> از</w:t>
      </w:r>
      <w:r w:rsidRPr="002E0B12">
        <w:rPr>
          <w:rFonts w:ascii="Times New Roman" w:hAnsi="Times New Roman" w:cs="B Yagut"/>
          <w:color w:val="000000"/>
          <w:sz w:val="24"/>
          <w:szCs w:val="24"/>
          <w:rtl/>
        </w:rPr>
        <w:t xml:space="preserve"> محتوای ضروری</w:t>
      </w:r>
      <w:r w:rsidRPr="002E0B12">
        <w:rPr>
          <w:rStyle w:val="FootnoteReference"/>
          <w:rFonts w:cs="B Yagut"/>
          <w:sz w:val="24"/>
          <w:szCs w:val="24"/>
          <w:rtl/>
        </w:rPr>
        <w:footnoteReference w:id="21"/>
      </w:r>
      <w:r w:rsidRPr="002E0B12">
        <w:rPr>
          <w:rFonts w:ascii="Times New Roman" w:hAnsi="Times New Roman" w:cs="B Yagut"/>
          <w:color w:val="000000"/>
          <w:sz w:val="24"/>
          <w:szCs w:val="24"/>
        </w:rPr>
        <w:t xml:space="preserve"> </w:t>
      </w:r>
      <w:r w:rsidRPr="002E0B12">
        <w:rPr>
          <w:rFonts w:ascii="Times New Roman" w:hAnsi="Times New Roman" w:cs="B Yagut" w:hint="cs"/>
          <w:color w:val="000000"/>
          <w:sz w:val="24"/>
          <w:szCs w:val="24"/>
          <w:rtl/>
        </w:rPr>
        <w:t xml:space="preserve">محتوایی از برنامه آموزشی است که همه دانشجویان باید آن را فرا گیرند. </w:t>
      </w:r>
    </w:p>
    <w:p w:rsidR="00D64A61" w:rsidRPr="002E0B12" w:rsidRDefault="00D64A61" w:rsidP="00D64A61">
      <w:pPr>
        <w:pStyle w:val="ListParagraph"/>
        <w:numPr>
          <w:ilvl w:val="0"/>
          <w:numId w:val="210"/>
        </w:num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علوم ‌پایه شامل مواردی نظیر علوم تشریح (مشتمل بر آناتومی، بافت‌شناسی و جنین‌شناسی)، بیوشیمی، فیزیولوژی، فیزیک پزشکی، ژنتیک، ایمونولوژی، میکروب‌شناسی (شامل باکتری‌شناسی، انگل‌شناسی و ویروس‌شناسی) بیولوژی مولکولی و پاتولوژی می</w:t>
      </w:r>
      <w:r w:rsidRPr="002E0B12">
        <w:rPr>
          <w:rFonts w:ascii="Times New Roman" w:hAnsi="Times New Roman" w:cs="B Yagut"/>
          <w:color w:val="000000"/>
          <w:sz w:val="24"/>
          <w:szCs w:val="24"/>
          <w:rtl/>
        </w:rPr>
        <w:softHyphen/>
      </w:r>
      <w:r w:rsidRPr="002E0B12">
        <w:rPr>
          <w:rFonts w:ascii="Times New Roman" w:hAnsi="Times New Roman" w:cs="B Yagut" w:hint="cs"/>
          <w:color w:val="000000"/>
          <w:sz w:val="24"/>
          <w:szCs w:val="24"/>
          <w:rtl/>
        </w:rPr>
        <w:t>باشد.</w:t>
      </w:r>
    </w:p>
    <w:p w:rsidR="00D64A61" w:rsidRPr="002E0B12" w:rsidRDefault="00D64A61" w:rsidP="00D64A61">
      <w:pPr>
        <w:pStyle w:val="ListParagraph"/>
        <w:numPr>
          <w:ilvl w:val="0"/>
          <w:numId w:val="210"/>
        </w:num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علوم ‌رفتاری و علوم ‌اجتماعی شامل مواردی نظیر پزشکی اجتماعی، اپیدمیولوژی و آمار حیاتی، سلامت جهانی</w:t>
      </w:r>
      <w:r w:rsidRPr="002E0B12">
        <w:rPr>
          <w:rStyle w:val="FootnoteReference"/>
          <w:rFonts w:cs="B Yagut"/>
          <w:sz w:val="24"/>
          <w:szCs w:val="24"/>
          <w:rtl/>
        </w:rPr>
        <w:footnoteReference w:id="22"/>
      </w:r>
      <w:r w:rsidRPr="002E0B12">
        <w:rPr>
          <w:rFonts w:ascii="Times New Roman" w:hAnsi="Times New Roman" w:cs="B Yagut" w:hint="cs"/>
          <w:color w:val="000000"/>
          <w:sz w:val="24"/>
          <w:szCs w:val="24"/>
          <w:rtl/>
        </w:rPr>
        <w:t>، روانشناسی پزشکی، جامعه‌شناسی پزشکی، بهداشت عمومی و علوم‌ اجتماعی می</w:t>
      </w:r>
      <w:r w:rsidRPr="002E0B12">
        <w:rPr>
          <w:rFonts w:ascii="Times New Roman" w:hAnsi="Times New Roman" w:cs="B Yagut"/>
          <w:color w:val="000000"/>
          <w:sz w:val="24"/>
          <w:szCs w:val="24"/>
          <w:rtl/>
        </w:rPr>
        <w:softHyphen/>
      </w:r>
      <w:r w:rsidRPr="002E0B12">
        <w:rPr>
          <w:rFonts w:ascii="Times New Roman" w:hAnsi="Times New Roman" w:cs="B Yagut" w:hint="cs"/>
          <w:color w:val="000000"/>
          <w:sz w:val="24"/>
          <w:szCs w:val="24"/>
          <w:rtl/>
        </w:rPr>
        <w:t xml:space="preserve">شود. </w:t>
      </w:r>
    </w:p>
    <w:p w:rsidR="00D64A61" w:rsidRPr="002E0B12" w:rsidRDefault="00D64A61" w:rsidP="00D64A61">
      <w:pPr>
        <w:pStyle w:val="ListParagraph"/>
        <w:numPr>
          <w:ilvl w:val="0"/>
          <w:numId w:val="210"/>
        </w:num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lastRenderedPageBreak/>
        <w:t>علوم‌ بالینی شامل مواردی نظیر بیماری</w:t>
      </w:r>
      <w:r w:rsidRPr="002E0B12">
        <w:rPr>
          <w:rFonts w:ascii="Times New Roman" w:hAnsi="Times New Roman" w:cs="B Yagut"/>
          <w:color w:val="000000"/>
          <w:sz w:val="24"/>
          <w:szCs w:val="24"/>
          <w:rtl/>
        </w:rPr>
        <w:softHyphen/>
      </w:r>
      <w:r w:rsidRPr="002E0B12">
        <w:rPr>
          <w:rFonts w:ascii="Times New Roman" w:hAnsi="Times New Roman" w:cs="B Yagut" w:hint="cs"/>
          <w:color w:val="000000"/>
          <w:sz w:val="24"/>
          <w:szCs w:val="24"/>
          <w:rtl/>
        </w:rPr>
        <w:t>های داخلی، جراحی عمومی، بیماری</w:t>
      </w:r>
      <w:r w:rsidRPr="002E0B12">
        <w:rPr>
          <w:rFonts w:ascii="Times New Roman" w:hAnsi="Times New Roman" w:cs="B Yagut"/>
          <w:color w:val="000000"/>
          <w:sz w:val="24"/>
          <w:szCs w:val="24"/>
          <w:rtl/>
        </w:rPr>
        <w:softHyphen/>
      </w:r>
      <w:r w:rsidRPr="002E0B12">
        <w:rPr>
          <w:rFonts w:ascii="Times New Roman" w:hAnsi="Times New Roman" w:cs="B Yagut" w:hint="cs"/>
          <w:color w:val="000000"/>
          <w:sz w:val="24"/>
          <w:szCs w:val="24"/>
          <w:rtl/>
        </w:rPr>
        <w:t>های کودکان، بیماری</w:t>
      </w:r>
      <w:r w:rsidRPr="002E0B12">
        <w:rPr>
          <w:rFonts w:ascii="Times New Roman" w:hAnsi="Times New Roman" w:cs="B Yagut"/>
          <w:color w:val="000000"/>
          <w:sz w:val="24"/>
          <w:szCs w:val="24"/>
          <w:rtl/>
        </w:rPr>
        <w:softHyphen/>
      </w:r>
      <w:r w:rsidRPr="002E0B12">
        <w:rPr>
          <w:rFonts w:ascii="Times New Roman" w:hAnsi="Times New Roman" w:cs="B Yagut" w:hint="cs"/>
          <w:color w:val="000000"/>
          <w:sz w:val="24"/>
          <w:szCs w:val="24"/>
          <w:rtl/>
        </w:rPr>
        <w:t>های زنان و زایمان، روانپزشکی، طب اورژانس، پوست، ارتوپدی، ارولوژی، چشم‌پزشکی، گوش و حلق و بینی، طب تسکینی، رادیولوژی، طب کار می</w:t>
      </w:r>
      <w:r w:rsidRPr="002E0B12">
        <w:rPr>
          <w:rFonts w:ascii="Times New Roman" w:hAnsi="Times New Roman" w:cs="B Yagut"/>
          <w:color w:val="000000"/>
          <w:sz w:val="24"/>
          <w:szCs w:val="24"/>
          <w:rtl/>
        </w:rPr>
        <w:softHyphen/>
      </w:r>
      <w:r w:rsidRPr="002E0B12">
        <w:rPr>
          <w:rFonts w:ascii="Times New Roman" w:hAnsi="Times New Roman" w:cs="B Yagut" w:hint="cs"/>
          <w:color w:val="000000"/>
          <w:sz w:val="24"/>
          <w:szCs w:val="24"/>
          <w:rtl/>
        </w:rPr>
        <w:t xml:space="preserve">باشد. </w:t>
      </w:r>
    </w:p>
    <w:p w:rsidR="00D64A61" w:rsidRPr="002E0B12" w:rsidRDefault="00D64A61" w:rsidP="00D64A61">
      <w:pPr>
        <w:pStyle w:val="ListParagraph"/>
        <w:numPr>
          <w:ilvl w:val="0"/>
          <w:numId w:val="210"/>
        </w:numPr>
        <w:spacing w:after="0" w:line="240" w:lineRule="auto"/>
        <w:jc w:val="both"/>
        <w:rPr>
          <w:rFonts w:ascii="Times New Roman" w:hAnsi="Times New Roman" w:cs="B Yagut"/>
          <w:color w:val="000000"/>
          <w:sz w:val="24"/>
          <w:szCs w:val="24"/>
        </w:rPr>
      </w:pPr>
      <w:r w:rsidRPr="002E0B12">
        <w:rPr>
          <w:rFonts w:ascii="Times New Roman" w:hAnsi="Times New Roman" w:cs="B Yagut"/>
          <w:color w:val="000000"/>
          <w:sz w:val="24"/>
          <w:szCs w:val="24"/>
          <w:rtl/>
        </w:rPr>
        <w:t xml:space="preserve">طب </w:t>
      </w:r>
      <w:r w:rsidRPr="002E0B12">
        <w:rPr>
          <w:rFonts w:ascii="Times New Roman" w:hAnsi="Times New Roman" w:cs="B Yagut" w:hint="cs"/>
          <w:color w:val="000000"/>
          <w:sz w:val="24"/>
          <w:szCs w:val="24"/>
          <w:rtl/>
        </w:rPr>
        <w:t xml:space="preserve">مکمل </w:t>
      </w:r>
      <w:r w:rsidRPr="002E0B12">
        <w:rPr>
          <w:rFonts w:ascii="Times New Roman" w:hAnsi="Times New Roman" w:cs="B Yagut"/>
          <w:color w:val="000000"/>
          <w:sz w:val="24"/>
          <w:szCs w:val="24"/>
          <w:rtl/>
        </w:rPr>
        <w:t>شامل طب سنتی</w:t>
      </w:r>
      <w:r w:rsidRPr="002E0B12">
        <w:rPr>
          <w:rFonts w:ascii="Times New Roman" w:hAnsi="Times New Roman" w:cs="B Yagut" w:hint="cs"/>
          <w:color w:val="000000"/>
          <w:sz w:val="24"/>
          <w:szCs w:val="24"/>
          <w:rtl/>
        </w:rPr>
        <w:t xml:space="preserve"> و</w:t>
      </w:r>
      <w:r w:rsidRPr="002E0B12">
        <w:rPr>
          <w:rFonts w:ascii="Times New Roman" w:hAnsi="Times New Roman" w:cs="B Yagut"/>
          <w:color w:val="000000"/>
          <w:sz w:val="24"/>
          <w:szCs w:val="24"/>
          <w:rtl/>
        </w:rPr>
        <w:t xml:space="preserve"> طب </w:t>
      </w:r>
      <w:r w:rsidRPr="002E0B12">
        <w:rPr>
          <w:rFonts w:ascii="Times New Roman" w:hAnsi="Times New Roman" w:cs="B Yagut" w:hint="cs"/>
          <w:color w:val="000000"/>
          <w:sz w:val="24"/>
          <w:szCs w:val="24"/>
          <w:rtl/>
        </w:rPr>
        <w:t>جایگزین</w:t>
      </w:r>
      <w:r w:rsidRPr="002E0B12">
        <w:rPr>
          <w:rFonts w:ascii="Times New Roman" w:hAnsi="Times New Roman" w:cs="B Yagut"/>
          <w:color w:val="000000"/>
          <w:sz w:val="24"/>
          <w:szCs w:val="24"/>
          <w:rtl/>
        </w:rPr>
        <w:t xml:space="preserve"> است.</w:t>
      </w:r>
    </w:p>
    <w:p w:rsidR="00D64A61" w:rsidRPr="002E0B12" w:rsidRDefault="00D64A61" w:rsidP="00D64A61">
      <w:pPr>
        <w:pStyle w:val="ListParagraph"/>
        <w:numPr>
          <w:ilvl w:val="0"/>
          <w:numId w:val="210"/>
        </w:num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مهارت‌های بالینی شامل شرح‌حال گیری، معاینه فیزیکی، مهارت‌های ارتباطی، پروسیجرهای تشخیصی و درمانی است.</w:t>
      </w:r>
    </w:p>
    <w:p w:rsidR="00D64A61" w:rsidRPr="002E0B12" w:rsidRDefault="00D64A61" w:rsidP="00D64A61">
      <w:pPr>
        <w:pStyle w:val="ListParagraph"/>
        <w:numPr>
          <w:ilvl w:val="0"/>
          <w:numId w:val="210"/>
        </w:numPr>
        <w:spacing w:after="0" w:line="240" w:lineRule="auto"/>
        <w:jc w:val="both"/>
        <w:rPr>
          <w:rFonts w:ascii="Times New Roman" w:hAnsi="Times New Roman" w:cs="B Yagut"/>
          <w:color w:val="000000"/>
          <w:sz w:val="24"/>
          <w:szCs w:val="24"/>
        </w:rPr>
      </w:pPr>
      <w:r w:rsidRPr="002E0B12">
        <w:rPr>
          <w:rFonts w:ascii="Times New Roman" w:hAnsi="Times New Roman" w:cs="B Yagut" w:hint="cs"/>
          <w:color w:val="000000"/>
          <w:sz w:val="24"/>
          <w:szCs w:val="24"/>
          <w:rtl/>
        </w:rPr>
        <w:t xml:space="preserve">دانش حفظی چیزی است که شناخته شده یا ثابت شده است. دانش حفظی در آموزش پزشکی به منظور بازخوانی در آینده به خاطر سپرده می‌شود. مفهوم به منظور ساده‌سازی جهان و طبقه بندی چیزها مورد استفاده قرار می‌گیرد. </w:t>
      </w:r>
      <w:r w:rsidRPr="002E0B12">
        <w:rPr>
          <w:rFonts w:ascii="Times New Roman" w:hAnsi="Times New Roman" w:cs="B Yagut"/>
          <w:color w:val="000000"/>
          <w:sz w:val="24"/>
          <w:szCs w:val="24"/>
          <w:rtl/>
        </w:rPr>
        <w:t>اصول</w:t>
      </w:r>
      <w:r w:rsidRPr="002E0B12">
        <w:rPr>
          <w:rFonts w:ascii="Times New Roman" w:hAnsi="Times New Roman" w:cs="B Yagut" w:hint="cs"/>
          <w:color w:val="000000"/>
          <w:sz w:val="24"/>
          <w:szCs w:val="24"/>
          <w:rtl/>
        </w:rPr>
        <w:t xml:space="preserve"> روابط بین مفاهیم را بیان می‌کنند.</w:t>
      </w:r>
    </w:p>
    <w:p w:rsidR="00D64A61" w:rsidRPr="002E0B12" w:rsidRDefault="00D64A61" w:rsidP="00D64A61">
      <w:pPr>
        <w:pStyle w:val="ListParagraph"/>
        <w:numPr>
          <w:ilvl w:val="0"/>
          <w:numId w:val="210"/>
        </w:numPr>
        <w:spacing w:after="0" w:line="240" w:lineRule="auto"/>
        <w:jc w:val="both"/>
        <w:rPr>
          <w:rFonts w:ascii="Times New Roman" w:hAnsi="Times New Roman" w:cs="B Yagut"/>
          <w:color w:val="000000"/>
          <w:sz w:val="24"/>
          <w:szCs w:val="24"/>
        </w:rPr>
      </w:pPr>
      <w:r w:rsidRPr="002E0B12">
        <w:rPr>
          <w:rFonts w:ascii="Times New Roman" w:hAnsi="Times New Roman" w:cs="B Yagut" w:hint="cs"/>
          <w:color w:val="000000"/>
          <w:sz w:val="24"/>
          <w:szCs w:val="24"/>
          <w:rtl/>
        </w:rPr>
        <w:t>دروس عمومی دروسی است که تحت عنوان واحدهای عمومی شامل معارف اسلامی، اخلاق اسلامی، متون اسلامی، ادبیات فارسی، زبان انگلیسی، تربیت بدنی و موارد دیگر به دانشجویان دوره دکترای پزشکی عمومی ارائه می‌شود.</w:t>
      </w:r>
    </w:p>
    <w:p w:rsidR="00D64A61" w:rsidRPr="002E0B12" w:rsidRDefault="00D64A61" w:rsidP="00D64A61">
      <w:pPr>
        <w:pStyle w:val="ListParagraph"/>
        <w:numPr>
          <w:ilvl w:val="0"/>
          <w:numId w:val="210"/>
        </w:numPr>
        <w:spacing w:after="0" w:line="240" w:lineRule="auto"/>
        <w:jc w:val="both"/>
        <w:rPr>
          <w:rFonts w:ascii="Times New Roman" w:hAnsi="Times New Roman" w:cs="B Yagut"/>
          <w:color w:val="000000"/>
          <w:sz w:val="24"/>
          <w:szCs w:val="24"/>
        </w:rPr>
      </w:pPr>
      <w:r w:rsidRPr="002E0B12">
        <w:rPr>
          <w:rFonts w:ascii="Times New Roman" w:hAnsi="Times New Roman" w:cs="B Yagut" w:hint="cs"/>
          <w:color w:val="000000"/>
          <w:sz w:val="24"/>
          <w:szCs w:val="24"/>
          <w:rtl/>
        </w:rPr>
        <w:t>روش علمی</w:t>
      </w:r>
      <w:r w:rsidRPr="002E0B12">
        <w:rPr>
          <w:rStyle w:val="FootnoteReference"/>
          <w:rFonts w:cs="B Yagut"/>
          <w:sz w:val="24"/>
          <w:szCs w:val="24"/>
          <w:rtl/>
        </w:rPr>
        <w:footnoteReference w:id="23"/>
      </w:r>
      <w:r w:rsidRPr="002E0B12">
        <w:rPr>
          <w:rFonts w:ascii="Times New Roman" w:hAnsi="Times New Roman" w:cs="B Yagut" w:hint="cs"/>
          <w:color w:val="000000"/>
          <w:sz w:val="24"/>
          <w:szCs w:val="24"/>
          <w:rtl/>
        </w:rPr>
        <w:t xml:space="preserve"> فرآیندی است ترکیبی از روش استقرایی و استدلال قیاسی. به این صورت که محقق ابتدا به صورت استقرایی با استفاده از مشاهدات خود، فرضیه را صورت‌بندی می‌کند و سپس با اصول استدلال قیاسی به کاربرد منطقی فرضیه می‌پردازد</w:t>
      </w:r>
      <w:r w:rsidRPr="002E0B12">
        <w:rPr>
          <w:rFonts w:ascii="Times New Roman" w:hAnsi="Times New Roman" w:cs="B Yagut" w:hint="cs"/>
          <w:color w:val="000000"/>
          <w:sz w:val="24"/>
          <w:szCs w:val="24"/>
        </w:rPr>
        <w:t>.</w:t>
      </w:r>
    </w:p>
    <w:p w:rsidR="00D64A61" w:rsidRPr="002E0B12" w:rsidRDefault="00D64A61" w:rsidP="00D64A61">
      <w:pPr>
        <w:pStyle w:val="ListParagraph"/>
        <w:numPr>
          <w:ilvl w:val="0"/>
          <w:numId w:val="210"/>
        </w:num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منظور از طبابت تمام نقش</w:t>
      </w:r>
      <w:r w:rsidRPr="002E0B12">
        <w:rPr>
          <w:rFonts w:ascii="Times New Roman" w:hAnsi="Times New Roman" w:cs="B Yagut"/>
          <w:color w:val="000000"/>
          <w:sz w:val="24"/>
          <w:szCs w:val="24"/>
          <w:rtl/>
        </w:rPr>
        <w:softHyphen/>
      </w:r>
      <w:r w:rsidRPr="002E0B12">
        <w:rPr>
          <w:rFonts w:ascii="Times New Roman" w:hAnsi="Times New Roman" w:cs="B Yagut" w:hint="cs"/>
          <w:color w:val="000000"/>
          <w:sz w:val="24"/>
          <w:szCs w:val="24"/>
          <w:rtl/>
        </w:rPr>
        <w:t>ها و وظایف مورد انتظار ذکر شده در سند توانمندی</w:t>
      </w:r>
      <w:r w:rsidRPr="002E0B12">
        <w:rPr>
          <w:rFonts w:ascii="Times New Roman" w:hAnsi="Times New Roman" w:cs="B Yagut"/>
          <w:color w:val="000000"/>
          <w:sz w:val="24"/>
          <w:szCs w:val="24"/>
          <w:rtl/>
        </w:rPr>
        <w:softHyphen/>
      </w:r>
      <w:r w:rsidRPr="002E0B12">
        <w:rPr>
          <w:rFonts w:ascii="Times New Roman" w:hAnsi="Times New Roman" w:cs="B Yagut" w:hint="cs"/>
          <w:color w:val="000000"/>
          <w:sz w:val="24"/>
          <w:szCs w:val="24"/>
          <w:rtl/>
        </w:rPr>
        <w:t xml:space="preserve">های ملی دانش‌آموختگان پزشکی است. </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زیرحوزه 3-2: راهبرد‌های آموزشی</w:t>
      </w:r>
    </w:p>
    <w:p w:rsidR="00D64A61" w:rsidRPr="002E0B12" w:rsidRDefault="00D64A61" w:rsidP="00D64A61">
      <w:pPr>
        <w:spacing w:after="0" w:line="240" w:lineRule="auto"/>
        <w:jc w:val="both"/>
        <w:rPr>
          <w:rFonts w:ascii="Times New Roman" w:hAnsi="Times New Roman" w:cs="B Yagut"/>
          <w:b/>
          <w:bCs/>
          <w:color w:val="000000"/>
          <w:sz w:val="24"/>
          <w:szCs w:val="24"/>
          <w:rtl/>
        </w:rPr>
      </w:pPr>
      <w:r w:rsidRPr="002E0B12">
        <w:rPr>
          <w:rFonts w:ascii="Times New Roman" w:hAnsi="Times New Roman" w:cs="B Yagut" w:hint="cs"/>
          <w:b/>
          <w:bCs/>
          <w:color w:val="000000"/>
          <w:sz w:val="24"/>
          <w:szCs w:val="24"/>
          <w:rtl/>
        </w:rPr>
        <w:t>استانداردهای الزامی</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دانشکده پزشکی باید:</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 xml:space="preserve">پ-1-3-2 درجاتی از ادغام افقی علوم مرتبط را انجام دهد. </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 xml:space="preserve">پ-2-3-2 بخشی از آموزش خود را در راستای آموزش مبتنی بر جامعه در عرصه‌های سرپایی داخل و خارج بیمارستانی و با رویکرد ارتقاء سلامت همه جانبه اجرا کند. </w:t>
      </w:r>
    </w:p>
    <w:p w:rsidR="00D64A61" w:rsidRPr="002E0B12" w:rsidRDefault="00D64A61" w:rsidP="00D64A61">
      <w:pPr>
        <w:spacing w:after="0" w:line="240" w:lineRule="auto"/>
        <w:jc w:val="both"/>
        <w:rPr>
          <w:rFonts w:ascii="Times New Roman" w:hAnsi="Times New Roman" w:cs="B Yagut"/>
          <w:b/>
          <w:bCs/>
          <w:color w:val="000000"/>
          <w:sz w:val="24"/>
          <w:szCs w:val="24"/>
          <w:rtl/>
        </w:rPr>
      </w:pPr>
      <w:r w:rsidRPr="002E0B12">
        <w:rPr>
          <w:rFonts w:ascii="Times New Roman" w:hAnsi="Times New Roman" w:cs="B Yagut" w:hint="cs"/>
          <w:b/>
          <w:bCs/>
          <w:color w:val="000000"/>
          <w:sz w:val="24"/>
          <w:szCs w:val="24"/>
          <w:rtl/>
        </w:rPr>
        <w:t>استانداردهای ترجیحی</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eastAsia"/>
          <w:color w:val="000000"/>
          <w:sz w:val="24"/>
          <w:szCs w:val="24"/>
          <w:rtl/>
        </w:rPr>
        <w:t>دانشکده</w:t>
      </w:r>
      <w:r w:rsidRPr="002E0B12">
        <w:rPr>
          <w:rFonts w:ascii="Times New Roman" w:hAnsi="Times New Roman" w:cs="B Yagut"/>
          <w:color w:val="000000"/>
          <w:sz w:val="24"/>
          <w:szCs w:val="24"/>
          <w:rtl/>
        </w:rPr>
        <w:t xml:space="preserve"> </w:t>
      </w:r>
      <w:r w:rsidRPr="002E0B12">
        <w:rPr>
          <w:rFonts w:ascii="Times New Roman" w:hAnsi="Times New Roman" w:cs="B Yagut" w:hint="eastAsia"/>
          <w:color w:val="000000"/>
          <w:sz w:val="24"/>
          <w:szCs w:val="24"/>
          <w:rtl/>
        </w:rPr>
        <w:t>پزشک</w:t>
      </w:r>
      <w:r w:rsidRPr="002E0B12">
        <w:rPr>
          <w:rFonts w:ascii="Times New Roman" w:hAnsi="Times New Roman" w:cs="B Yagut" w:hint="cs"/>
          <w:color w:val="000000"/>
          <w:sz w:val="24"/>
          <w:szCs w:val="24"/>
          <w:rtl/>
        </w:rPr>
        <w:t>ی</w:t>
      </w:r>
      <w:r w:rsidRPr="002E0B12">
        <w:rPr>
          <w:rFonts w:ascii="Times New Roman" w:hAnsi="Times New Roman" w:cs="B Yagut"/>
          <w:color w:val="000000"/>
          <w:sz w:val="24"/>
          <w:szCs w:val="24"/>
          <w:rtl/>
        </w:rPr>
        <w:t xml:space="preserve"> </w:t>
      </w:r>
      <w:r w:rsidRPr="002E0B12">
        <w:rPr>
          <w:rFonts w:ascii="Times New Roman" w:hAnsi="Times New Roman" w:cs="B Yagut" w:hint="eastAsia"/>
          <w:color w:val="000000"/>
          <w:sz w:val="24"/>
          <w:szCs w:val="24"/>
          <w:rtl/>
        </w:rPr>
        <w:t>بهتر</w:t>
      </w:r>
      <w:r w:rsidRPr="002E0B12">
        <w:rPr>
          <w:rFonts w:ascii="Times New Roman" w:hAnsi="Times New Roman" w:cs="B Yagut"/>
          <w:color w:val="000000"/>
          <w:sz w:val="24"/>
          <w:szCs w:val="24"/>
          <w:rtl/>
        </w:rPr>
        <w:t xml:space="preserve"> </w:t>
      </w:r>
      <w:r w:rsidRPr="002E0B12">
        <w:rPr>
          <w:rFonts w:ascii="Times New Roman" w:hAnsi="Times New Roman" w:cs="B Yagut" w:hint="eastAsia"/>
          <w:color w:val="000000"/>
          <w:sz w:val="24"/>
          <w:szCs w:val="24"/>
          <w:rtl/>
        </w:rPr>
        <w:t>است</w:t>
      </w:r>
      <w:r w:rsidRPr="002E0B12">
        <w:rPr>
          <w:rFonts w:ascii="Times New Roman" w:hAnsi="Times New Roman" w:cs="B Yagut"/>
          <w:color w:val="000000"/>
          <w:sz w:val="24"/>
          <w:szCs w:val="24"/>
          <w:rtl/>
        </w:rPr>
        <w:t>:</w:t>
      </w:r>
    </w:p>
    <w:p w:rsidR="00D64A61" w:rsidRPr="002E0B12" w:rsidRDefault="00D64A61" w:rsidP="00D64A61">
      <w:pPr>
        <w:spacing w:after="0" w:line="240" w:lineRule="auto"/>
        <w:jc w:val="both"/>
        <w:rPr>
          <w:rFonts w:ascii="Times New Roman" w:hAnsi="Times New Roman" w:cs="B Yagut"/>
          <w:color w:val="000000"/>
          <w:sz w:val="24"/>
          <w:szCs w:val="24"/>
        </w:rPr>
      </w:pPr>
      <w:r w:rsidRPr="002E0B12">
        <w:rPr>
          <w:rFonts w:ascii="Times New Roman" w:hAnsi="Times New Roman" w:cs="B Yagut" w:hint="cs"/>
          <w:color w:val="000000"/>
          <w:sz w:val="24"/>
          <w:szCs w:val="24"/>
          <w:rtl/>
        </w:rPr>
        <w:t xml:space="preserve">ت-1-3-2 </w:t>
      </w:r>
      <w:r w:rsidRPr="002E0B12">
        <w:rPr>
          <w:rFonts w:ascii="Times New Roman" w:hAnsi="Times New Roman" w:cs="B Yagut"/>
          <w:sz w:val="24"/>
          <w:szCs w:val="24"/>
          <w:rtl/>
        </w:rPr>
        <w:t>ادغام عمودی علوم</w:t>
      </w:r>
      <w:r w:rsidRPr="002E0B12">
        <w:rPr>
          <w:rFonts w:ascii="Times New Roman" w:hAnsi="Times New Roman" w:cs="B Yagut" w:hint="cs"/>
          <w:sz w:val="24"/>
          <w:szCs w:val="24"/>
          <w:rtl/>
        </w:rPr>
        <w:t xml:space="preserve">‌ </w:t>
      </w:r>
      <w:r w:rsidRPr="002E0B12">
        <w:rPr>
          <w:rFonts w:ascii="Times New Roman" w:hAnsi="Times New Roman" w:cs="B Yagut"/>
          <w:sz w:val="24"/>
          <w:szCs w:val="24"/>
          <w:rtl/>
        </w:rPr>
        <w:t>بالینی</w:t>
      </w:r>
      <w:r w:rsidRPr="002E0B12">
        <w:rPr>
          <w:rFonts w:ascii="Times New Roman" w:hAnsi="Times New Roman" w:cs="B Yagut" w:hint="cs"/>
          <w:sz w:val="24"/>
          <w:szCs w:val="24"/>
          <w:rtl/>
        </w:rPr>
        <w:t>،</w:t>
      </w:r>
      <w:r w:rsidRPr="002E0B12">
        <w:rPr>
          <w:rFonts w:ascii="Times New Roman" w:hAnsi="Times New Roman" w:cs="B Yagut"/>
          <w:sz w:val="24"/>
          <w:szCs w:val="24"/>
          <w:rtl/>
        </w:rPr>
        <w:t xml:space="preserve"> علوم</w:t>
      </w:r>
      <w:r w:rsidRPr="002E0B12">
        <w:rPr>
          <w:rFonts w:ascii="Times New Roman" w:hAnsi="Times New Roman" w:cs="B Yagut" w:hint="cs"/>
          <w:sz w:val="24"/>
          <w:szCs w:val="24"/>
          <w:rtl/>
        </w:rPr>
        <w:t xml:space="preserve"> ‌</w:t>
      </w:r>
      <w:r w:rsidRPr="002E0B12">
        <w:rPr>
          <w:rFonts w:ascii="Times New Roman" w:hAnsi="Times New Roman" w:cs="B Yagut"/>
          <w:sz w:val="24"/>
          <w:szCs w:val="24"/>
          <w:rtl/>
        </w:rPr>
        <w:t>پایه</w:t>
      </w:r>
      <w:r w:rsidRPr="002E0B12">
        <w:rPr>
          <w:rFonts w:ascii="Times New Roman" w:hAnsi="Times New Roman" w:cs="B Yagut" w:hint="cs"/>
          <w:sz w:val="24"/>
          <w:szCs w:val="24"/>
          <w:rtl/>
        </w:rPr>
        <w:t xml:space="preserve">، </w:t>
      </w:r>
      <w:r w:rsidRPr="002E0B12">
        <w:rPr>
          <w:rFonts w:ascii="Times New Roman" w:hAnsi="Times New Roman" w:cs="B Yagut"/>
          <w:sz w:val="24"/>
          <w:szCs w:val="24"/>
          <w:rtl/>
        </w:rPr>
        <w:t>علوم</w:t>
      </w:r>
      <w:r w:rsidRPr="002E0B12">
        <w:rPr>
          <w:rFonts w:ascii="Times New Roman" w:hAnsi="Times New Roman" w:cs="B Yagut" w:hint="cs"/>
          <w:sz w:val="24"/>
          <w:szCs w:val="24"/>
          <w:rtl/>
        </w:rPr>
        <w:t xml:space="preserve">‌ </w:t>
      </w:r>
      <w:r w:rsidRPr="002E0B12">
        <w:rPr>
          <w:rFonts w:ascii="Times New Roman" w:hAnsi="Times New Roman" w:cs="B Yagut"/>
          <w:sz w:val="24"/>
          <w:szCs w:val="24"/>
          <w:rtl/>
        </w:rPr>
        <w:t>رفتاری و</w:t>
      </w:r>
      <w:r w:rsidRPr="002E0B12">
        <w:rPr>
          <w:rFonts w:ascii="Times New Roman" w:hAnsi="Times New Roman" w:cs="B Yagut" w:hint="cs"/>
          <w:sz w:val="24"/>
          <w:szCs w:val="24"/>
          <w:rtl/>
        </w:rPr>
        <w:t xml:space="preserve"> </w:t>
      </w:r>
      <w:r w:rsidRPr="002E0B12">
        <w:rPr>
          <w:rFonts w:ascii="Times New Roman" w:hAnsi="Times New Roman" w:cs="B Yagut"/>
          <w:sz w:val="24"/>
          <w:szCs w:val="24"/>
          <w:rtl/>
        </w:rPr>
        <w:t>اجتماعی</w:t>
      </w:r>
      <w:r w:rsidRPr="002E0B12">
        <w:rPr>
          <w:rFonts w:ascii="Times New Roman" w:hAnsi="Times New Roman" w:cs="B Yagut" w:hint="cs"/>
          <w:sz w:val="24"/>
          <w:szCs w:val="24"/>
          <w:rtl/>
        </w:rPr>
        <w:t xml:space="preserve"> و دیگر محتوای دوره دکترای پزشکی عمومی </w:t>
      </w:r>
      <w:r w:rsidRPr="002E0B12">
        <w:rPr>
          <w:rFonts w:ascii="Times New Roman" w:hAnsi="Times New Roman" w:cs="B Yagut"/>
          <w:sz w:val="24"/>
          <w:szCs w:val="24"/>
          <w:rtl/>
        </w:rPr>
        <w:t>را انجام دهد.</w:t>
      </w:r>
    </w:p>
    <w:p w:rsidR="00D64A61" w:rsidRPr="002E0B12" w:rsidRDefault="00D64A61" w:rsidP="00D64A61">
      <w:pPr>
        <w:spacing w:after="0" w:line="240" w:lineRule="auto"/>
        <w:jc w:val="both"/>
        <w:rPr>
          <w:rFonts w:ascii="Times New Roman" w:hAnsi="Times New Roman" w:cs="B Yagut"/>
          <w:sz w:val="24"/>
          <w:szCs w:val="24"/>
          <w:rtl/>
        </w:rPr>
      </w:pPr>
      <w:r w:rsidRPr="002E0B12">
        <w:rPr>
          <w:rFonts w:ascii="Times New Roman" w:hAnsi="Times New Roman" w:cs="B Yagut" w:hint="cs"/>
          <w:sz w:val="24"/>
          <w:szCs w:val="24"/>
          <w:rtl/>
        </w:rPr>
        <w:t xml:space="preserve">ت-2-3-2 </w:t>
      </w:r>
      <w:r w:rsidRPr="002E0B12">
        <w:rPr>
          <w:rFonts w:ascii="Times New Roman" w:hAnsi="Times New Roman" w:cs="B Yagut"/>
          <w:sz w:val="24"/>
          <w:szCs w:val="24"/>
          <w:rtl/>
        </w:rPr>
        <w:t>واحدهای انتخابی</w:t>
      </w:r>
      <w:r w:rsidRPr="002E0B12">
        <w:rPr>
          <w:rStyle w:val="FootnoteReference"/>
          <w:rFonts w:cs="B Yagut"/>
          <w:sz w:val="24"/>
          <w:szCs w:val="24"/>
          <w:rtl/>
        </w:rPr>
        <w:footnoteReference w:id="24"/>
      </w:r>
      <w:r w:rsidRPr="002E0B12">
        <w:rPr>
          <w:rFonts w:ascii="Times New Roman" w:hAnsi="Times New Roman" w:cs="B Yagut"/>
          <w:sz w:val="24"/>
          <w:szCs w:val="24"/>
          <w:rtl/>
        </w:rPr>
        <w:t xml:space="preserve"> را </w:t>
      </w:r>
      <w:r w:rsidRPr="002E0B12">
        <w:rPr>
          <w:rFonts w:ascii="Times New Roman" w:hAnsi="Times New Roman" w:cs="B Yagut" w:hint="cs"/>
          <w:sz w:val="24"/>
          <w:szCs w:val="24"/>
          <w:rtl/>
        </w:rPr>
        <w:t>بر اساس برنامه درسی ملی و با توجه به اولویت‌های دانشگاه، تعیین</w:t>
      </w:r>
      <w:r w:rsidRPr="002E0B12">
        <w:rPr>
          <w:rFonts w:ascii="Times New Roman" w:hAnsi="Times New Roman" w:cs="B Yagut"/>
          <w:sz w:val="24"/>
          <w:szCs w:val="24"/>
          <w:rtl/>
        </w:rPr>
        <w:t xml:space="preserve"> و ارائه دهد.</w:t>
      </w:r>
    </w:p>
    <w:p w:rsidR="00D64A61" w:rsidRPr="002E0B12" w:rsidRDefault="00D64A61" w:rsidP="00D64A61">
      <w:pPr>
        <w:spacing w:after="0" w:line="240" w:lineRule="auto"/>
        <w:jc w:val="both"/>
        <w:rPr>
          <w:rFonts w:ascii="Times New Roman" w:hAnsi="Times New Roman" w:cs="B Yagut"/>
          <w:sz w:val="24"/>
          <w:szCs w:val="24"/>
          <w:rtl/>
        </w:rPr>
      </w:pPr>
      <w:r w:rsidRPr="002E0B12">
        <w:rPr>
          <w:rFonts w:ascii="Times New Roman" w:hAnsi="Times New Roman" w:cs="B Yagut" w:hint="cs"/>
          <w:sz w:val="24"/>
          <w:szCs w:val="24"/>
          <w:rtl/>
        </w:rPr>
        <w:t xml:space="preserve">ت-3-3-2 </w:t>
      </w:r>
      <w:r w:rsidRPr="002E0B12">
        <w:rPr>
          <w:rFonts w:ascii="Times New Roman" w:hAnsi="Times New Roman" w:cs="B Yagut" w:hint="cs"/>
          <w:color w:val="000000"/>
          <w:sz w:val="24"/>
          <w:szCs w:val="24"/>
          <w:rtl/>
        </w:rPr>
        <w:t>برنامه</w:t>
      </w:r>
      <w:r w:rsidRPr="002E0B12">
        <w:rPr>
          <w:rFonts w:ascii="Times New Roman" w:hAnsi="Times New Roman" w:cs="B Yagut"/>
          <w:color w:val="000000"/>
          <w:sz w:val="24"/>
          <w:szCs w:val="24"/>
          <w:rtl/>
        </w:rPr>
        <w:t xml:space="preserve"> آموزشی دوره دکترای پزشکی عمومی </w:t>
      </w:r>
      <w:r w:rsidRPr="002E0B12">
        <w:rPr>
          <w:rFonts w:ascii="Times New Roman" w:hAnsi="Times New Roman" w:cs="B Yagut" w:hint="cs"/>
          <w:color w:val="000000"/>
          <w:sz w:val="24"/>
          <w:szCs w:val="24"/>
          <w:rtl/>
        </w:rPr>
        <w:t>را</w:t>
      </w:r>
      <w:r w:rsidRPr="002E0B12">
        <w:rPr>
          <w:rFonts w:ascii="Times New Roman" w:hAnsi="Times New Roman" w:cs="B Yagut"/>
          <w:color w:val="000000"/>
          <w:sz w:val="24"/>
          <w:szCs w:val="24"/>
          <w:rtl/>
        </w:rPr>
        <w:t xml:space="preserve"> در </w:t>
      </w:r>
      <w:r w:rsidRPr="002E0B12">
        <w:rPr>
          <w:rFonts w:ascii="Times New Roman" w:hAnsi="Times New Roman" w:cs="B Yagut" w:hint="cs"/>
          <w:color w:val="000000"/>
          <w:sz w:val="24"/>
          <w:szCs w:val="24"/>
          <w:rtl/>
        </w:rPr>
        <w:t>راستای تحقق دانشجو‌محوری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 xml:space="preserve">و یادگیری مادام‌العمر تنظیم و اجرا کند. </w:t>
      </w:r>
    </w:p>
    <w:p w:rsidR="00D64A61" w:rsidRPr="002E0B12" w:rsidRDefault="00D64A61" w:rsidP="00D64A61">
      <w:pPr>
        <w:spacing w:after="0" w:line="240" w:lineRule="auto"/>
        <w:jc w:val="both"/>
        <w:rPr>
          <w:rFonts w:ascii="Times New Roman" w:hAnsi="Times New Roman" w:cs="B Yagut"/>
          <w:b/>
          <w:bCs/>
          <w:color w:val="000000"/>
          <w:sz w:val="24"/>
          <w:szCs w:val="24"/>
          <w:rtl/>
        </w:rPr>
      </w:pPr>
      <w:r w:rsidRPr="002E0B12">
        <w:rPr>
          <w:rFonts w:ascii="Times New Roman" w:hAnsi="Times New Roman" w:cs="B Yagut" w:hint="cs"/>
          <w:b/>
          <w:bCs/>
          <w:color w:val="000000"/>
          <w:sz w:val="24"/>
          <w:szCs w:val="24"/>
          <w:rtl/>
        </w:rPr>
        <w:t>توضیحات:</w:t>
      </w:r>
    </w:p>
    <w:p w:rsidR="00D64A61" w:rsidRPr="002E0B12" w:rsidRDefault="00D64A61" w:rsidP="00D64A61">
      <w:pPr>
        <w:pStyle w:val="ListParagraph"/>
        <w:numPr>
          <w:ilvl w:val="0"/>
          <w:numId w:val="210"/>
        </w:numPr>
        <w:spacing w:after="0" w:line="240" w:lineRule="auto"/>
        <w:jc w:val="both"/>
        <w:rPr>
          <w:rFonts w:ascii="Times New Roman" w:hAnsi="Times New Roman" w:cs="B Yagut"/>
          <w:color w:val="000000"/>
          <w:sz w:val="24"/>
          <w:szCs w:val="24"/>
        </w:rPr>
      </w:pPr>
      <w:r w:rsidRPr="002E0B12">
        <w:rPr>
          <w:rFonts w:ascii="Times New Roman" w:hAnsi="Times New Roman" w:cs="B Yagut"/>
          <w:color w:val="000000"/>
          <w:sz w:val="24"/>
          <w:szCs w:val="24"/>
          <w:rtl/>
        </w:rPr>
        <w:t xml:space="preserve">منظور </w:t>
      </w:r>
      <w:r w:rsidRPr="002E0B12">
        <w:rPr>
          <w:rFonts w:ascii="Times New Roman" w:hAnsi="Times New Roman" w:cs="B Yagut" w:hint="cs"/>
          <w:color w:val="000000"/>
          <w:sz w:val="24"/>
          <w:szCs w:val="24"/>
          <w:rtl/>
        </w:rPr>
        <w:t xml:space="preserve">از </w:t>
      </w:r>
      <w:r w:rsidRPr="002E0B12">
        <w:rPr>
          <w:rFonts w:ascii="Times New Roman" w:hAnsi="Times New Roman" w:cs="B Yagut"/>
          <w:color w:val="000000"/>
          <w:sz w:val="24"/>
          <w:szCs w:val="24"/>
          <w:rtl/>
        </w:rPr>
        <w:t>ادغام افقی</w:t>
      </w:r>
      <w:r w:rsidRPr="002E0B12">
        <w:rPr>
          <w:rFonts w:ascii="Times New Roman" w:hAnsi="Times New Roman" w:cs="B Yagut" w:hint="cs"/>
          <w:color w:val="000000"/>
          <w:sz w:val="24"/>
          <w:szCs w:val="24"/>
          <w:rtl/>
        </w:rPr>
        <w:t xml:space="preserve"> (</w:t>
      </w:r>
      <w:r w:rsidRPr="002E0B12">
        <w:rPr>
          <w:rFonts w:ascii="Times New Roman" w:hAnsi="Times New Roman" w:cs="B Yagut"/>
          <w:color w:val="000000"/>
          <w:sz w:val="24"/>
          <w:szCs w:val="24"/>
          <w:rtl/>
        </w:rPr>
        <w:t>همزمان</w:t>
      </w:r>
      <w:r w:rsidRPr="002E0B12">
        <w:rPr>
          <w:rFonts w:ascii="Times New Roman" w:hAnsi="Times New Roman" w:cs="B Yagut" w:hint="cs"/>
          <w:color w:val="000000"/>
          <w:sz w:val="24"/>
          <w:szCs w:val="24"/>
          <w:rtl/>
        </w:rPr>
        <w:t>)،</w:t>
      </w:r>
      <w:r w:rsidRPr="002E0B12">
        <w:rPr>
          <w:rFonts w:ascii="Times New Roman" w:hAnsi="Times New Roman" w:cs="B Yagut"/>
          <w:color w:val="000000"/>
          <w:sz w:val="24"/>
          <w:szCs w:val="24"/>
          <w:rtl/>
        </w:rPr>
        <w:t xml:space="preserve"> ادغام بین دروس علوم</w:t>
      </w:r>
      <w:r w:rsidRPr="002E0B12">
        <w:rPr>
          <w:rFonts w:ascii="Times New Roman" w:hAnsi="Times New Roman" w:cs="B Yagut" w:hint="cs"/>
          <w:color w:val="000000"/>
          <w:sz w:val="24"/>
          <w:szCs w:val="24"/>
          <w:rtl/>
        </w:rPr>
        <w:t>‌</w:t>
      </w:r>
      <w:r w:rsidRPr="002E0B12">
        <w:rPr>
          <w:rFonts w:ascii="Times New Roman" w:hAnsi="Times New Roman" w:cs="B Yagut"/>
          <w:color w:val="000000"/>
          <w:sz w:val="24"/>
          <w:szCs w:val="24"/>
          <w:rtl/>
        </w:rPr>
        <w:t>پایه مثل آناتومی و</w:t>
      </w:r>
      <w:r w:rsidRPr="002E0B12">
        <w:rPr>
          <w:rFonts w:ascii="Times New Roman" w:hAnsi="Times New Roman" w:cs="B Yagut" w:hint="cs"/>
          <w:color w:val="000000"/>
          <w:sz w:val="24"/>
          <w:szCs w:val="24"/>
          <w:rtl/>
        </w:rPr>
        <w:t xml:space="preserve"> </w:t>
      </w:r>
      <w:r w:rsidRPr="002E0B12">
        <w:rPr>
          <w:rFonts w:ascii="Times New Roman" w:hAnsi="Times New Roman" w:cs="B Yagut"/>
          <w:color w:val="000000"/>
          <w:sz w:val="24"/>
          <w:szCs w:val="24"/>
          <w:rtl/>
        </w:rPr>
        <w:t xml:space="preserve">فیزیولوژی یا ادغام </w:t>
      </w:r>
      <w:r w:rsidRPr="002E0B12">
        <w:rPr>
          <w:rFonts w:ascii="Times New Roman" w:hAnsi="Times New Roman" w:cs="B Yagut" w:hint="cs"/>
          <w:color w:val="000000"/>
          <w:sz w:val="24"/>
          <w:szCs w:val="24"/>
          <w:rtl/>
        </w:rPr>
        <w:t>رشته‌های بالینی</w:t>
      </w:r>
      <w:r w:rsidRPr="002E0B12">
        <w:rPr>
          <w:rFonts w:ascii="Times New Roman" w:hAnsi="Times New Roman" w:cs="B Yagut"/>
          <w:color w:val="000000"/>
          <w:sz w:val="24"/>
          <w:szCs w:val="24"/>
          <w:rtl/>
        </w:rPr>
        <w:t xml:space="preserve"> داخلی و جراحی مانند نفرولوژی و اورولوژی است.</w:t>
      </w:r>
    </w:p>
    <w:p w:rsidR="00D64A61" w:rsidRPr="002E0B12" w:rsidRDefault="00D64A61" w:rsidP="00D64A61">
      <w:pPr>
        <w:pStyle w:val="ListParagraph"/>
        <w:numPr>
          <w:ilvl w:val="0"/>
          <w:numId w:val="210"/>
        </w:numPr>
        <w:spacing w:after="0" w:line="240" w:lineRule="auto"/>
        <w:jc w:val="both"/>
        <w:rPr>
          <w:rFonts w:ascii="Times New Roman" w:hAnsi="Times New Roman" w:cs="B Yagut"/>
          <w:color w:val="000000"/>
          <w:sz w:val="24"/>
          <w:szCs w:val="24"/>
        </w:rPr>
      </w:pPr>
      <w:r w:rsidRPr="002E0B12">
        <w:rPr>
          <w:rFonts w:ascii="Times New Roman" w:hAnsi="Times New Roman" w:cs="B Yagut" w:hint="cs"/>
          <w:color w:val="000000"/>
          <w:sz w:val="24"/>
          <w:szCs w:val="24"/>
          <w:rtl/>
        </w:rPr>
        <w:lastRenderedPageBreak/>
        <w:t xml:space="preserve">منظور از </w:t>
      </w:r>
      <w:r w:rsidRPr="002E0B12">
        <w:rPr>
          <w:rFonts w:ascii="Times New Roman" w:hAnsi="Times New Roman" w:cs="B Yagut"/>
          <w:color w:val="000000"/>
          <w:sz w:val="24"/>
          <w:szCs w:val="24"/>
          <w:rtl/>
        </w:rPr>
        <w:t>ادغام عمودی</w:t>
      </w:r>
      <w:r w:rsidRPr="002E0B12">
        <w:rPr>
          <w:rFonts w:ascii="Times New Roman" w:hAnsi="Times New Roman" w:cs="B Yagut" w:hint="cs"/>
          <w:color w:val="000000"/>
          <w:sz w:val="24"/>
          <w:szCs w:val="24"/>
          <w:rtl/>
        </w:rPr>
        <w:t xml:space="preserve"> </w:t>
      </w:r>
      <w:r w:rsidRPr="002E0B12">
        <w:rPr>
          <w:rFonts w:ascii="Times New Roman" w:hAnsi="Times New Roman" w:cs="B Yagut"/>
          <w:color w:val="000000"/>
          <w:sz w:val="24"/>
          <w:szCs w:val="24"/>
          <w:rtl/>
        </w:rPr>
        <w:t>(</w:t>
      </w:r>
      <w:r w:rsidRPr="002E0B12">
        <w:rPr>
          <w:rFonts w:ascii="Times New Roman" w:hAnsi="Times New Roman" w:cs="B Yagut" w:hint="cs"/>
          <w:color w:val="000000"/>
          <w:sz w:val="24"/>
          <w:szCs w:val="24"/>
          <w:rtl/>
        </w:rPr>
        <w:t>طولی</w:t>
      </w:r>
      <w:r w:rsidRPr="002E0B12">
        <w:rPr>
          <w:rFonts w:ascii="Times New Roman" w:hAnsi="Times New Roman" w:cs="B Yagut"/>
          <w:color w:val="000000"/>
          <w:sz w:val="24"/>
          <w:szCs w:val="24"/>
          <w:rtl/>
        </w:rPr>
        <w:t>)</w:t>
      </w:r>
      <w:r w:rsidRPr="002E0B12">
        <w:rPr>
          <w:rFonts w:ascii="Times New Roman" w:hAnsi="Times New Roman" w:cs="B Yagut" w:hint="cs"/>
          <w:color w:val="000000"/>
          <w:sz w:val="24"/>
          <w:szCs w:val="24"/>
          <w:rtl/>
        </w:rPr>
        <w:t>،</w:t>
      </w:r>
      <w:r w:rsidRPr="002E0B12">
        <w:rPr>
          <w:rFonts w:ascii="Times New Roman" w:hAnsi="Times New Roman" w:cs="B Yagut"/>
          <w:color w:val="000000"/>
          <w:sz w:val="24"/>
          <w:szCs w:val="24"/>
          <w:rtl/>
        </w:rPr>
        <w:t xml:space="preserve"> ادغام دروس در مقاطع مختلف </w:t>
      </w:r>
      <w:r w:rsidRPr="002E0B12">
        <w:rPr>
          <w:rFonts w:ascii="Times New Roman" w:hAnsi="Times New Roman" w:cs="B Yagut" w:hint="cs"/>
          <w:color w:val="000000"/>
          <w:sz w:val="24"/>
          <w:szCs w:val="24"/>
          <w:rtl/>
        </w:rPr>
        <w:t xml:space="preserve">مانند ادغام دروس </w:t>
      </w:r>
      <w:r w:rsidRPr="002E0B12">
        <w:rPr>
          <w:rFonts w:ascii="Times New Roman" w:hAnsi="Times New Roman" w:cs="B Yagut"/>
          <w:color w:val="000000"/>
          <w:sz w:val="24"/>
          <w:szCs w:val="24"/>
          <w:rtl/>
        </w:rPr>
        <w:t xml:space="preserve">بیوشیمی و </w:t>
      </w:r>
      <w:r w:rsidRPr="002E0B12">
        <w:rPr>
          <w:rFonts w:ascii="Times New Roman" w:hAnsi="Times New Roman" w:cs="B Yagut" w:hint="cs"/>
          <w:color w:val="000000"/>
          <w:sz w:val="24"/>
          <w:szCs w:val="24"/>
          <w:rtl/>
        </w:rPr>
        <w:t xml:space="preserve">بیماری‌های </w:t>
      </w:r>
      <w:r w:rsidRPr="002E0B12">
        <w:rPr>
          <w:rFonts w:ascii="Times New Roman" w:hAnsi="Times New Roman" w:cs="B Yagut"/>
          <w:color w:val="000000"/>
          <w:sz w:val="24"/>
          <w:szCs w:val="24"/>
          <w:rtl/>
        </w:rPr>
        <w:t xml:space="preserve">متابولیک </w:t>
      </w:r>
      <w:r w:rsidRPr="002E0B12">
        <w:rPr>
          <w:rFonts w:ascii="Times New Roman" w:hAnsi="Times New Roman" w:cs="B Yagut" w:hint="cs"/>
          <w:color w:val="000000"/>
          <w:sz w:val="24"/>
          <w:szCs w:val="24"/>
          <w:rtl/>
        </w:rPr>
        <w:t xml:space="preserve">و </w:t>
      </w:r>
      <w:r w:rsidRPr="002E0B12">
        <w:rPr>
          <w:rFonts w:ascii="Times New Roman" w:hAnsi="Times New Roman" w:cs="B Yagut"/>
          <w:color w:val="000000"/>
          <w:sz w:val="24"/>
          <w:szCs w:val="24"/>
          <w:rtl/>
        </w:rPr>
        <w:t xml:space="preserve">یا فیزیولوژی و </w:t>
      </w:r>
      <w:r w:rsidRPr="002E0B12">
        <w:rPr>
          <w:rFonts w:ascii="Times New Roman" w:hAnsi="Times New Roman" w:cs="B Yagut" w:hint="cs"/>
          <w:color w:val="000000"/>
          <w:sz w:val="24"/>
          <w:szCs w:val="24"/>
          <w:rtl/>
        </w:rPr>
        <w:t>بیماری‌های سیستم عصبی</w:t>
      </w:r>
      <w:r w:rsidRPr="002E0B12">
        <w:rPr>
          <w:rFonts w:ascii="Times New Roman" w:hAnsi="Times New Roman" w:cs="B Yagut"/>
          <w:color w:val="000000"/>
          <w:sz w:val="24"/>
          <w:szCs w:val="24"/>
          <w:rtl/>
        </w:rPr>
        <w:t xml:space="preserve"> است</w:t>
      </w:r>
      <w:r w:rsidRPr="002E0B12">
        <w:rPr>
          <w:rFonts w:ascii="Times New Roman" w:hAnsi="Times New Roman" w:cs="B Yagut" w:hint="cs"/>
          <w:color w:val="000000"/>
          <w:sz w:val="24"/>
          <w:szCs w:val="24"/>
          <w:rtl/>
        </w:rPr>
        <w:t>.</w:t>
      </w:r>
    </w:p>
    <w:p w:rsidR="00D64A61" w:rsidRPr="002E0B12" w:rsidRDefault="00D64A61" w:rsidP="00D64A61">
      <w:pPr>
        <w:pStyle w:val="ListParagraph"/>
        <w:numPr>
          <w:ilvl w:val="0"/>
          <w:numId w:val="210"/>
        </w:numPr>
        <w:spacing w:after="0" w:line="240" w:lineRule="auto"/>
        <w:jc w:val="both"/>
        <w:rPr>
          <w:rFonts w:ascii="Times New Roman" w:hAnsi="Times New Roman" w:cs="B Yagut"/>
          <w:color w:val="000000"/>
          <w:sz w:val="24"/>
          <w:szCs w:val="24"/>
        </w:rPr>
      </w:pPr>
      <w:r w:rsidRPr="002E0B12">
        <w:rPr>
          <w:rFonts w:ascii="Times New Roman" w:hAnsi="Times New Roman" w:cs="B Yagut"/>
          <w:color w:val="000000"/>
          <w:sz w:val="24"/>
          <w:szCs w:val="24"/>
          <w:rtl/>
        </w:rPr>
        <w:t>منظور</w:t>
      </w:r>
      <w:r w:rsidRPr="002E0B12">
        <w:rPr>
          <w:rFonts w:ascii="Times New Roman" w:hAnsi="Times New Roman" w:cs="B Yagut" w:hint="cs"/>
          <w:color w:val="000000"/>
          <w:sz w:val="24"/>
          <w:szCs w:val="24"/>
          <w:rtl/>
        </w:rPr>
        <w:t xml:space="preserve"> از</w:t>
      </w:r>
      <w:r w:rsidRPr="002E0B12">
        <w:rPr>
          <w:rFonts w:ascii="Times New Roman" w:hAnsi="Times New Roman" w:cs="B Yagut"/>
          <w:color w:val="000000"/>
          <w:sz w:val="24"/>
          <w:szCs w:val="24"/>
          <w:rtl/>
        </w:rPr>
        <w:t xml:space="preserve"> محتوای انتخاب</w:t>
      </w:r>
      <w:r w:rsidRPr="002E0B12">
        <w:rPr>
          <w:rFonts w:ascii="Times New Roman" w:hAnsi="Times New Roman" w:cs="B Yagut" w:hint="cs"/>
          <w:color w:val="000000"/>
          <w:sz w:val="24"/>
          <w:szCs w:val="24"/>
          <w:rtl/>
        </w:rPr>
        <w:t>ی</w:t>
      </w:r>
      <w:r w:rsidRPr="002E0B12">
        <w:rPr>
          <w:rFonts w:ascii="Times New Roman" w:hAnsi="Times New Roman" w:cs="B Yagut"/>
          <w:color w:val="000000"/>
          <w:sz w:val="24"/>
          <w:szCs w:val="24"/>
        </w:rPr>
        <w:t xml:space="preserve"> </w:t>
      </w:r>
      <w:r w:rsidRPr="002E0B12">
        <w:rPr>
          <w:rFonts w:ascii="Times New Roman" w:hAnsi="Times New Roman" w:cs="B Yagut" w:hint="cs"/>
          <w:color w:val="000000"/>
          <w:sz w:val="24"/>
          <w:szCs w:val="24"/>
          <w:rtl/>
        </w:rPr>
        <w:t xml:space="preserve">محتوایی از برنامه آموزشی است که دانشجویان می‌توانند بر اساس علاقه فردی یا احساس نیاز برای یادگیری عمیق‌تر انتخاب کنند. </w:t>
      </w:r>
    </w:p>
    <w:p w:rsidR="00D64A61" w:rsidRPr="002E0B12" w:rsidRDefault="00D64A61" w:rsidP="00D64A61">
      <w:pPr>
        <w:pStyle w:val="ListParagraph"/>
        <w:numPr>
          <w:ilvl w:val="0"/>
          <w:numId w:val="210"/>
        </w:numPr>
        <w:spacing w:after="0" w:line="240" w:lineRule="auto"/>
        <w:jc w:val="both"/>
        <w:rPr>
          <w:rFonts w:ascii="Times New Roman" w:hAnsi="Times New Roman" w:cs="B Yagut"/>
          <w:color w:val="000000"/>
          <w:sz w:val="24"/>
          <w:szCs w:val="24"/>
        </w:rPr>
      </w:pPr>
      <w:r w:rsidRPr="002E0B12">
        <w:rPr>
          <w:rFonts w:ascii="Times New Roman" w:hAnsi="Times New Roman" w:cs="B Yagut" w:hint="cs"/>
          <w:color w:val="000000"/>
          <w:sz w:val="24"/>
          <w:szCs w:val="24"/>
          <w:rtl/>
        </w:rPr>
        <w:t xml:space="preserve">یادگیری مادام العمر (مراجعه به توضیحات حوزه رسالت و اهداف) </w:t>
      </w:r>
    </w:p>
    <w:p w:rsidR="00D64A61" w:rsidRPr="002E0B12" w:rsidRDefault="00D64A61" w:rsidP="00D64A61">
      <w:pPr>
        <w:pStyle w:val="ListParagraph"/>
        <w:numPr>
          <w:ilvl w:val="0"/>
          <w:numId w:val="210"/>
        </w:numPr>
        <w:spacing w:after="0" w:line="240" w:lineRule="auto"/>
        <w:jc w:val="both"/>
        <w:rPr>
          <w:rFonts w:ascii="Times New Roman" w:hAnsi="Times New Roman" w:cs="B Yagut"/>
          <w:color w:val="000000"/>
          <w:sz w:val="24"/>
          <w:szCs w:val="24"/>
        </w:rPr>
      </w:pPr>
      <w:r w:rsidRPr="002E0B12">
        <w:rPr>
          <w:rFonts w:ascii="Times New Roman" w:hAnsi="Times New Roman" w:cs="B Yagut" w:hint="cs"/>
          <w:color w:val="000000"/>
          <w:sz w:val="24"/>
          <w:szCs w:val="24"/>
          <w:rtl/>
        </w:rPr>
        <w:t>منظور از دانشجومحوری رویکردهای آموزشی و فراهم کردن فرصت‌های یادگیری است که با هدف انتقال مسؤولیت یادگیری به خود دانشجو و تبدیل او به یک یادگیرنده مستقل و خودراهبر به اجرا در می</w:t>
      </w:r>
      <w:r w:rsidRPr="002E0B12">
        <w:rPr>
          <w:rFonts w:ascii="Times New Roman" w:hAnsi="Times New Roman" w:cs="B Yagut"/>
          <w:color w:val="000000"/>
          <w:sz w:val="24"/>
          <w:szCs w:val="24"/>
          <w:rtl/>
        </w:rPr>
        <w:softHyphen/>
      </w:r>
      <w:r w:rsidRPr="002E0B12">
        <w:rPr>
          <w:rFonts w:ascii="Times New Roman" w:hAnsi="Times New Roman" w:cs="B Yagut" w:hint="cs"/>
          <w:color w:val="000000"/>
          <w:sz w:val="24"/>
          <w:szCs w:val="24"/>
          <w:rtl/>
        </w:rPr>
        <w:t xml:space="preserve">آید. در این چارچوب مشارکت دانشجو یک ضرورت جدی برای یادگیری است. </w:t>
      </w:r>
    </w:p>
    <w:p w:rsidR="00D64A61" w:rsidRPr="002E0B12" w:rsidRDefault="00D64A61" w:rsidP="00D64A61">
      <w:pPr>
        <w:spacing w:after="0" w:line="240" w:lineRule="auto"/>
        <w:jc w:val="both"/>
        <w:rPr>
          <w:rFonts w:ascii="Times New Roman" w:hAnsi="Times New Roman" w:cs="B Yagut"/>
          <w:color w:val="000000"/>
          <w:sz w:val="24"/>
          <w:szCs w:val="24"/>
        </w:rPr>
      </w:pPr>
      <w:r w:rsidRPr="002E0B12">
        <w:rPr>
          <w:rFonts w:ascii="Times New Roman" w:hAnsi="Times New Roman" w:cs="B Yagut" w:hint="cs"/>
          <w:color w:val="000000"/>
          <w:sz w:val="24"/>
          <w:szCs w:val="24"/>
          <w:rtl/>
        </w:rPr>
        <w:t>زیرحوزه 4-2: روش‌های یاددهی-یادگیری</w:t>
      </w:r>
    </w:p>
    <w:p w:rsidR="00D64A61" w:rsidRPr="002E0B12" w:rsidRDefault="00D64A61" w:rsidP="00D64A61">
      <w:pPr>
        <w:spacing w:after="0" w:line="240" w:lineRule="auto"/>
        <w:jc w:val="both"/>
        <w:rPr>
          <w:rFonts w:ascii="Times New Roman" w:hAnsi="Times New Roman" w:cs="B Yagut"/>
          <w:b/>
          <w:bCs/>
          <w:color w:val="000000"/>
          <w:sz w:val="24"/>
          <w:szCs w:val="24"/>
          <w:rtl/>
        </w:rPr>
      </w:pPr>
      <w:r w:rsidRPr="002E0B12">
        <w:rPr>
          <w:rFonts w:ascii="Times New Roman" w:hAnsi="Times New Roman" w:cs="B Yagut" w:hint="cs"/>
          <w:b/>
          <w:bCs/>
          <w:color w:val="000000"/>
          <w:sz w:val="24"/>
          <w:szCs w:val="24"/>
          <w:rtl/>
        </w:rPr>
        <w:t>استانداردهای الزامی</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دانشکده پزشکی باید:</w:t>
      </w:r>
    </w:p>
    <w:p w:rsidR="00D64A61" w:rsidRPr="002E0B12" w:rsidRDefault="00D64A61" w:rsidP="00D64A61">
      <w:pPr>
        <w:spacing w:after="0" w:line="240" w:lineRule="auto"/>
        <w:jc w:val="both"/>
        <w:rPr>
          <w:rFonts w:ascii="Times New Roman" w:hAnsi="Times New Roman" w:cs="B Yagut"/>
          <w:sz w:val="24"/>
          <w:szCs w:val="24"/>
          <w:rtl/>
        </w:rPr>
      </w:pPr>
      <w:r w:rsidRPr="002E0B12">
        <w:rPr>
          <w:rFonts w:ascii="Times New Roman" w:hAnsi="Times New Roman" w:cs="B Yagut" w:hint="cs"/>
          <w:sz w:val="24"/>
          <w:szCs w:val="24"/>
          <w:rtl/>
        </w:rPr>
        <w:t>پ-1-4-2 روش</w:t>
      </w:r>
      <w:r w:rsidRPr="002E0B12">
        <w:rPr>
          <w:rFonts w:ascii="Times New Roman" w:hAnsi="Times New Roman" w:cs="B Yagut"/>
          <w:sz w:val="24"/>
          <w:szCs w:val="24"/>
          <w:rtl/>
        </w:rPr>
        <w:softHyphen/>
      </w:r>
      <w:r w:rsidRPr="002E0B12">
        <w:rPr>
          <w:rFonts w:ascii="Times New Roman" w:hAnsi="Times New Roman" w:cs="B Yagut" w:hint="cs"/>
          <w:sz w:val="24"/>
          <w:szCs w:val="24"/>
          <w:rtl/>
        </w:rPr>
        <w:t>های آموزشی متناسب با اهداف آموزشی برای تحقق توانمندی</w:t>
      </w:r>
      <w:r w:rsidRPr="002E0B12">
        <w:rPr>
          <w:rFonts w:ascii="Times New Roman" w:hAnsi="Times New Roman" w:cs="B Yagut"/>
          <w:sz w:val="24"/>
          <w:szCs w:val="24"/>
          <w:rtl/>
        </w:rPr>
        <w:softHyphen/>
      </w:r>
      <w:r w:rsidRPr="002E0B12">
        <w:rPr>
          <w:rFonts w:ascii="Times New Roman" w:hAnsi="Times New Roman" w:cs="B Yagut" w:hint="cs"/>
          <w:sz w:val="24"/>
          <w:szCs w:val="24"/>
          <w:rtl/>
        </w:rPr>
        <w:t>های مورد نظر را مورد استفاده قرار دهد.</w:t>
      </w:r>
    </w:p>
    <w:p w:rsidR="00D64A61" w:rsidRPr="002E0B12" w:rsidRDefault="00D64A61" w:rsidP="00D64A61">
      <w:pPr>
        <w:spacing w:after="0" w:line="240" w:lineRule="auto"/>
        <w:jc w:val="both"/>
        <w:rPr>
          <w:rFonts w:ascii="Times New Roman" w:hAnsi="Times New Roman" w:cs="B Yagut"/>
          <w:sz w:val="24"/>
          <w:szCs w:val="24"/>
          <w:rtl/>
        </w:rPr>
      </w:pPr>
      <w:r w:rsidRPr="002E0B12">
        <w:rPr>
          <w:rFonts w:ascii="Times New Roman" w:hAnsi="Times New Roman" w:cs="B Yagut" w:hint="cs"/>
          <w:sz w:val="24"/>
          <w:szCs w:val="24"/>
          <w:rtl/>
        </w:rPr>
        <w:t>پ-2-4-2 در جهت ارتقای کیفیت و افزایش تعامل با دانشجویان در روش</w:t>
      </w:r>
      <w:r w:rsidRPr="002E0B12">
        <w:rPr>
          <w:rFonts w:ascii="Times New Roman" w:hAnsi="Times New Roman" w:cs="B Yagut"/>
          <w:sz w:val="24"/>
          <w:szCs w:val="24"/>
          <w:rtl/>
        </w:rPr>
        <w:softHyphen/>
      </w:r>
      <w:r w:rsidRPr="002E0B12">
        <w:rPr>
          <w:rFonts w:ascii="Times New Roman" w:hAnsi="Times New Roman" w:cs="B Yagut" w:hint="cs"/>
          <w:sz w:val="24"/>
          <w:szCs w:val="24"/>
          <w:rtl/>
        </w:rPr>
        <w:t xml:space="preserve">های مرسوم آموزشی نظیر سخنرانی اقدام کند. </w:t>
      </w:r>
    </w:p>
    <w:p w:rsidR="00D64A61" w:rsidRPr="002E0B12" w:rsidRDefault="00D64A61" w:rsidP="00D64A61">
      <w:pPr>
        <w:spacing w:after="0" w:line="240" w:lineRule="auto"/>
        <w:jc w:val="both"/>
        <w:rPr>
          <w:rFonts w:ascii="Times New Roman" w:hAnsi="Times New Roman" w:cs="B Yagut"/>
          <w:sz w:val="24"/>
          <w:szCs w:val="24"/>
          <w:rtl/>
        </w:rPr>
      </w:pPr>
      <w:r w:rsidRPr="002E0B12">
        <w:rPr>
          <w:rFonts w:ascii="Times New Roman" w:hAnsi="Times New Roman" w:cs="B Yagut" w:hint="cs"/>
          <w:sz w:val="24"/>
          <w:szCs w:val="24"/>
          <w:rtl/>
        </w:rPr>
        <w:t>پ-3-4-2 در مرحله بالینی، فرصت</w:t>
      </w:r>
      <w:r w:rsidRPr="002E0B12">
        <w:rPr>
          <w:rFonts w:ascii="Times New Roman" w:hAnsi="Times New Roman" w:cs="B Yagut"/>
          <w:sz w:val="24"/>
          <w:szCs w:val="24"/>
          <w:rtl/>
        </w:rPr>
        <w:softHyphen/>
      </w:r>
      <w:r w:rsidRPr="002E0B12">
        <w:rPr>
          <w:rFonts w:ascii="Times New Roman" w:hAnsi="Times New Roman" w:cs="B Yagut" w:hint="cs"/>
          <w:sz w:val="24"/>
          <w:szCs w:val="24"/>
          <w:rtl/>
        </w:rPr>
        <w:t>های یادگیری مشخصی را در قالب چرخش</w:t>
      </w:r>
      <w:r w:rsidRPr="002E0B12">
        <w:rPr>
          <w:rFonts w:ascii="Times New Roman" w:hAnsi="Times New Roman" w:cs="B Yagut"/>
          <w:sz w:val="24"/>
          <w:szCs w:val="24"/>
          <w:rtl/>
        </w:rPr>
        <w:softHyphen/>
      </w:r>
      <w:r w:rsidRPr="002E0B12">
        <w:rPr>
          <w:rFonts w:ascii="Times New Roman" w:hAnsi="Times New Roman" w:cs="B Yagut" w:hint="cs"/>
          <w:sz w:val="24"/>
          <w:szCs w:val="24"/>
          <w:rtl/>
        </w:rPr>
        <w:t>های بالینی در محیط های داخل و خارج بیمارستانی متناسب با نیازهای پزشک عمومی فراهم کند.</w:t>
      </w:r>
    </w:p>
    <w:p w:rsidR="00D64A61" w:rsidRPr="002E0B12" w:rsidRDefault="00D64A61" w:rsidP="00D64A61">
      <w:pPr>
        <w:spacing w:after="0" w:line="240" w:lineRule="auto"/>
        <w:jc w:val="both"/>
        <w:rPr>
          <w:rFonts w:ascii="Times New Roman" w:hAnsi="Times New Roman" w:cs="B Yagut"/>
          <w:sz w:val="24"/>
          <w:szCs w:val="24"/>
          <w:rtl/>
        </w:rPr>
      </w:pPr>
      <w:r w:rsidRPr="002E0B12">
        <w:rPr>
          <w:rFonts w:ascii="Times New Roman" w:hAnsi="Times New Roman" w:cs="B Yagut" w:hint="cs"/>
          <w:sz w:val="24"/>
          <w:szCs w:val="24"/>
          <w:rtl/>
        </w:rPr>
        <w:t xml:space="preserve">پ-4-4-2 در مرحله بالینی، شرایطی فراهم کند که دانشجو با مشارکت در تیم ارائه خدمت به بیمار، ضمن پذیرش مسؤولیت تدریجی و متناسب با سطح خود از نظارت مناسب برخوردار بوده و بازخورد کافی دریافت </w:t>
      </w:r>
      <w:r w:rsidRPr="002E0B12">
        <w:rPr>
          <w:rFonts w:ascii="Times New Roman" w:hAnsi="Times New Roman" w:cs="B Yagut"/>
          <w:sz w:val="24"/>
          <w:szCs w:val="24"/>
          <w:rtl/>
        </w:rPr>
        <w:softHyphen/>
      </w:r>
      <w:r w:rsidRPr="002E0B12">
        <w:rPr>
          <w:rFonts w:ascii="Times New Roman" w:hAnsi="Times New Roman" w:cs="B Yagut" w:hint="cs"/>
          <w:sz w:val="24"/>
          <w:szCs w:val="24"/>
          <w:rtl/>
        </w:rPr>
        <w:t>کند.</w:t>
      </w:r>
    </w:p>
    <w:p w:rsidR="00D64A61" w:rsidRPr="002E0B12" w:rsidRDefault="00D64A61" w:rsidP="00D64A61">
      <w:pPr>
        <w:spacing w:after="0" w:line="240" w:lineRule="auto"/>
        <w:jc w:val="both"/>
        <w:rPr>
          <w:rFonts w:ascii="Times New Roman" w:hAnsi="Times New Roman" w:cs="B Yagut"/>
          <w:b/>
          <w:bCs/>
          <w:color w:val="000000"/>
          <w:sz w:val="24"/>
          <w:szCs w:val="24"/>
          <w:rtl/>
        </w:rPr>
      </w:pPr>
      <w:r w:rsidRPr="002E0B12">
        <w:rPr>
          <w:rFonts w:ascii="Times New Roman" w:hAnsi="Times New Roman" w:cs="B Yagut" w:hint="cs"/>
          <w:b/>
          <w:bCs/>
          <w:color w:val="000000"/>
          <w:sz w:val="24"/>
          <w:szCs w:val="24"/>
          <w:rtl/>
        </w:rPr>
        <w:t>استاندارد‌های ترجیحی</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eastAsia"/>
          <w:color w:val="000000"/>
          <w:sz w:val="24"/>
          <w:szCs w:val="24"/>
          <w:rtl/>
        </w:rPr>
        <w:t>دانشکده</w:t>
      </w:r>
      <w:r w:rsidRPr="002E0B12">
        <w:rPr>
          <w:rFonts w:ascii="Times New Roman" w:hAnsi="Times New Roman" w:cs="B Yagut"/>
          <w:color w:val="000000"/>
          <w:sz w:val="24"/>
          <w:szCs w:val="24"/>
          <w:rtl/>
        </w:rPr>
        <w:t xml:space="preserve"> </w:t>
      </w:r>
      <w:r w:rsidRPr="002E0B12">
        <w:rPr>
          <w:rFonts w:ascii="Times New Roman" w:hAnsi="Times New Roman" w:cs="B Yagut" w:hint="eastAsia"/>
          <w:color w:val="000000"/>
          <w:sz w:val="24"/>
          <w:szCs w:val="24"/>
          <w:rtl/>
        </w:rPr>
        <w:t>پزشک</w:t>
      </w:r>
      <w:r w:rsidRPr="002E0B12">
        <w:rPr>
          <w:rFonts w:ascii="Times New Roman" w:hAnsi="Times New Roman" w:cs="B Yagut" w:hint="cs"/>
          <w:color w:val="000000"/>
          <w:sz w:val="24"/>
          <w:szCs w:val="24"/>
          <w:rtl/>
        </w:rPr>
        <w:t>ی</w:t>
      </w:r>
      <w:r w:rsidRPr="002E0B12">
        <w:rPr>
          <w:rFonts w:ascii="Times New Roman" w:hAnsi="Times New Roman" w:cs="B Yagut"/>
          <w:color w:val="000000"/>
          <w:sz w:val="24"/>
          <w:szCs w:val="24"/>
          <w:rtl/>
        </w:rPr>
        <w:t xml:space="preserve"> </w:t>
      </w:r>
      <w:r w:rsidRPr="002E0B12">
        <w:rPr>
          <w:rFonts w:ascii="Times New Roman" w:hAnsi="Times New Roman" w:cs="B Yagut" w:hint="eastAsia"/>
          <w:color w:val="000000"/>
          <w:sz w:val="24"/>
          <w:szCs w:val="24"/>
          <w:rtl/>
        </w:rPr>
        <w:t>بهتر</w:t>
      </w:r>
      <w:r w:rsidRPr="002E0B12">
        <w:rPr>
          <w:rFonts w:ascii="Times New Roman" w:hAnsi="Times New Roman" w:cs="B Yagut"/>
          <w:color w:val="000000"/>
          <w:sz w:val="24"/>
          <w:szCs w:val="24"/>
          <w:rtl/>
        </w:rPr>
        <w:t xml:space="preserve"> </w:t>
      </w:r>
      <w:r w:rsidRPr="002E0B12">
        <w:rPr>
          <w:rFonts w:ascii="Times New Roman" w:hAnsi="Times New Roman" w:cs="B Yagut" w:hint="eastAsia"/>
          <w:color w:val="000000"/>
          <w:sz w:val="24"/>
          <w:szCs w:val="24"/>
          <w:rtl/>
        </w:rPr>
        <w:t>است</w:t>
      </w:r>
      <w:r w:rsidRPr="002E0B12">
        <w:rPr>
          <w:rFonts w:ascii="Times New Roman" w:hAnsi="Times New Roman" w:cs="B Yagut"/>
          <w:color w:val="000000"/>
          <w:sz w:val="24"/>
          <w:szCs w:val="24"/>
          <w:rtl/>
        </w:rPr>
        <w:t>:</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eastAsia"/>
          <w:sz w:val="24"/>
          <w:szCs w:val="24"/>
          <w:rtl/>
        </w:rPr>
        <w:t>ت</w:t>
      </w:r>
      <w:r w:rsidRPr="002E0B12">
        <w:rPr>
          <w:rFonts w:ascii="Times New Roman" w:hAnsi="Times New Roman" w:cs="B Yagut"/>
          <w:sz w:val="24"/>
          <w:szCs w:val="24"/>
          <w:rtl/>
        </w:rPr>
        <w:t>-1-</w:t>
      </w:r>
      <w:r w:rsidRPr="002E0B12">
        <w:rPr>
          <w:rFonts w:ascii="Times New Roman" w:hAnsi="Times New Roman" w:cs="B Yagut" w:hint="cs"/>
          <w:sz w:val="24"/>
          <w:szCs w:val="24"/>
          <w:rtl/>
        </w:rPr>
        <w:t>4</w:t>
      </w:r>
      <w:r w:rsidRPr="002E0B12">
        <w:rPr>
          <w:rFonts w:ascii="Times New Roman" w:hAnsi="Times New Roman" w:cs="B Yagut"/>
          <w:sz w:val="24"/>
          <w:szCs w:val="24"/>
          <w:rtl/>
        </w:rPr>
        <w:t xml:space="preserve">-2 </w:t>
      </w:r>
      <w:r w:rsidRPr="002E0B12">
        <w:rPr>
          <w:rFonts w:ascii="Times New Roman" w:hAnsi="Times New Roman" w:cs="B Yagut" w:hint="eastAsia"/>
          <w:sz w:val="24"/>
          <w:szCs w:val="24"/>
          <w:rtl/>
        </w:rPr>
        <w:t>از</w:t>
      </w:r>
      <w:r w:rsidRPr="002E0B12">
        <w:rPr>
          <w:rFonts w:ascii="Times New Roman" w:hAnsi="Times New Roman" w:cs="B Yagut"/>
          <w:sz w:val="24"/>
          <w:szCs w:val="24"/>
          <w:rtl/>
        </w:rPr>
        <w:t xml:space="preserve"> </w:t>
      </w:r>
      <w:r w:rsidRPr="002E0B12">
        <w:rPr>
          <w:rFonts w:ascii="Times New Roman" w:hAnsi="Times New Roman" w:cs="B Yagut" w:hint="eastAsia"/>
          <w:sz w:val="24"/>
          <w:szCs w:val="24"/>
          <w:rtl/>
        </w:rPr>
        <w:t>روش</w:t>
      </w:r>
      <w:r w:rsidRPr="002E0B12">
        <w:rPr>
          <w:rFonts w:ascii="Times New Roman" w:hAnsi="Times New Roman" w:cs="B Yagut"/>
          <w:sz w:val="24"/>
          <w:szCs w:val="24"/>
          <w:rtl/>
        </w:rPr>
        <w:softHyphen/>
      </w:r>
      <w:r w:rsidRPr="002E0B12">
        <w:rPr>
          <w:rFonts w:ascii="Times New Roman" w:hAnsi="Times New Roman" w:cs="B Yagut" w:hint="eastAsia"/>
          <w:sz w:val="24"/>
          <w:szCs w:val="24"/>
          <w:rtl/>
        </w:rPr>
        <w:t>ها</w:t>
      </w:r>
      <w:r w:rsidRPr="002E0B12">
        <w:rPr>
          <w:rFonts w:ascii="Times New Roman" w:hAnsi="Times New Roman" w:cs="B Yagut" w:hint="cs"/>
          <w:sz w:val="24"/>
          <w:szCs w:val="24"/>
          <w:rtl/>
        </w:rPr>
        <w:t>ی</w:t>
      </w:r>
      <w:r w:rsidRPr="002E0B12">
        <w:rPr>
          <w:rFonts w:ascii="Times New Roman" w:hAnsi="Times New Roman" w:cs="B Yagut"/>
          <w:sz w:val="24"/>
          <w:szCs w:val="24"/>
          <w:rtl/>
        </w:rPr>
        <w:t xml:space="preserve"> آموزش</w:t>
      </w:r>
      <w:r w:rsidRPr="002E0B12">
        <w:rPr>
          <w:rFonts w:ascii="Times New Roman" w:hAnsi="Times New Roman" w:cs="B Yagut" w:hint="cs"/>
          <w:sz w:val="24"/>
          <w:szCs w:val="24"/>
          <w:rtl/>
        </w:rPr>
        <w:t>ی</w:t>
      </w:r>
      <w:r w:rsidRPr="002E0B12">
        <w:rPr>
          <w:rFonts w:ascii="Times New Roman" w:hAnsi="Times New Roman" w:cs="B Yagut"/>
          <w:sz w:val="24"/>
          <w:szCs w:val="24"/>
          <w:rtl/>
        </w:rPr>
        <w:t xml:space="preserve"> فعال نظ</w:t>
      </w:r>
      <w:r w:rsidRPr="002E0B12">
        <w:rPr>
          <w:rFonts w:ascii="Times New Roman" w:hAnsi="Times New Roman" w:cs="B Yagut" w:hint="cs"/>
          <w:sz w:val="24"/>
          <w:szCs w:val="24"/>
          <w:rtl/>
        </w:rPr>
        <w:t>ی</w:t>
      </w:r>
      <w:r w:rsidRPr="002E0B12">
        <w:rPr>
          <w:rFonts w:ascii="Times New Roman" w:hAnsi="Times New Roman" w:cs="B Yagut" w:hint="eastAsia"/>
          <w:sz w:val="24"/>
          <w:szCs w:val="24"/>
          <w:rtl/>
        </w:rPr>
        <w:t>ر</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 xml:space="preserve">یادگیری مبتنی بر تیم، مبتنی بر مورد، </w:t>
      </w:r>
      <w:r w:rsidRPr="002E0B12">
        <w:rPr>
          <w:rFonts w:ascii="Times New Roman" w:hAnsi="Times New Roman" w:cs="B Yagut" w:hint="eastAsia"/>
          <w:sz w:val="24"/>
          <w:szCs w:val="24"/>
          <w:rtl/>
        </w:rPr>
        <w:t>مبتن</w:t>
      </w:r>
      <w:r w:rsidRPr="002E0B12">
        <w:rPr>
          <w:rFonts w:ascii="Times New Roman" w:hAnsi="Times New Roman" w:cs="B Yagut" w:hint="cs"/>
          <w:sz w:val="24"/>
          <w:szCs w:val="24"/>
          <w:rtl/>
        </w:rPr>
        <w:t>ی</w:t>
      </w:r>
      <w:r w:rsidRPr="002E0B12">
        <w:rPr>
          <w:rFonts w:ascii="Times New Roman" w:hAnsi="Times New Roman" w:cs="B Yagut"/>
          <w:sz w:val="24"/>
          <w:szCs w:val="24"/>
          <w:rtl/>
        </w:rPr>
        <w:t xml:space="preserve"> بر مساله، </w:t>
      </w:r>
      <w:r w:rsidRPr="002E0B12">
        <w:rPr>
          <w:rFonts w:ascii="Times New Roman" w:hAnsi="Times New Roman" w:cs="B Yagut" w:hint="cs"/>
          <w:sz w:val="24"/>
          <w:szCs w:val="24"/>
          <w:rtl/>
        </w:rPr>
        <w:t>یادگیری در گروه</w:t>
      </w:r>
      <w:r w:rsidRPr="002E0B12">
        <w:rPr>
          <w:rFonts w:ascii="Times New Roman" w:hAnsi="Times New Roman" w:cs="B Yagut"/>
          <w:sz w:val="24"/>
          <w:szCs w:val="24"/>
          <w:rtl/>
        </w:rPr>
        <w:softHyphen/>
      </w:r>
      <w:r w:rsidRPr="002E0B12">
        <w:rPr>
          <w:rFonts w:ascii="Times New Roman" w:hAnsi="Times New Roman" w:cs="B Yagut" w:hint="cs"/>
          <w:sz w:val="24"/>
          <w:szCs w:val="24"/>
          <w:rtl/>
        </w:rPr>
        <w:t>های کوچک، یادگیری الکترونیکی، یادگیری با استفاده از شبیه‌سازها و روش‌های فعال دیگر در ارائه محتوای آموزشی مورد نظر به شکل مناسب و متناسب با توانمندی</w:t>
      </w:r>
      <w:r w:rsidRPr="002E0B12">
        <w:rPr>
          <w:rFonts w:ascii="Times New Roman" w:hAnsi="Times New Roman" w:cs="B Yagut"/>
          <w:sz w:val="24"/>
          <w:szCs w:val="24"/>
          <w:rtl/>
        </w:rPr>
        <w:softHyphen/>
      </w:r>
      <w:r w:rsidRPr="002E0B12">
        <w:rPr>
          <w:rFonts w:ascii="Times New Roman" w:hAnsi="Times New Roman" w:cs="B Yagut" w:hint="cs"/>
          <w:sz w:val="24"/>
          <w:szCs w:val="24"/>
          <w:rtl/>
        </w:rPr>
        <w:t>ها و اهداف آموزشی استفاده کند.</w:t>
      </w:r>
    </w:p>
    <w:p w:rsidR="00D64A61" w:rsidRPr="002E0B12" w:rsidRDefault="00D64A61" w:rsidP="00D64A61">
      <w:pPr>
        <w:spacing w:after="0" w:line="240" w:lineRule="auto"/>
        <w:jc w:val="both"/>
        <w:rPr>
          <w:rFonts w:ascii="Times New Roman" w:hAnsi="Times New Roman" w:cs="B Yagut"/>
          <w:b/>
          <w:bCs/>
          <w:color w:val="000000"/>
          <w:sz w:val="24"/>
          <w:szCs w:val="24"/>
          <w:rtl/>
        </w:rPr>
      </w:pPr>
      <w:r w:rsidRPr="002E0B12">
        <w:rPr>
          <w:rFonts w:ascii="Times New Roman" w:hAnsi="Times New Roman" w:cs="B Yagut" w:hint="cs"/>
          <w:b/>
          <w:bCs/>
          <w:color w:val="000000"/>
          <w:sz w:val="24"/>
          <w:szCs w:val="24"/>
          <w:rtl/>
        </w:rPr>
        <w:t>توضیحات:</w:t>
      </w:r>
    </w:p>
    <w:p w:rsidR="00D64A61" w:rsidRPr="002E0B12" w:rsidRDefault="00D64A61" w:rsidP="00D64A61">
      <w:pPr>
        <w:pStyle w:val="ListParagraph"/>
        <w:numPr>
          <w:ilvl w:val="0"/>
          <w:numId w:val="210"/>
        </w:numPr>
        <w:spacing w:after="0" w:line="240" w:lineRule="auto"/>
        <w:jc w:val="both"/>
        <w:rPr>
          <w:rFonts w:ascii="Times New Roman" w:hAnsi="Times New Roman" w:cs="B Yagut"/>
          <w:color w:val="000000"/>
          <w:sz w:val="24"/>
          <w:szCs w:val="24"/>
        </w:rPr>
      </w:pPr>
      <w:r w:rsidRPr="002E0B12">
        <w:rPr>
          <w:rFonts w:ascii="Times New Roman" w:hAnsi="Times New Roman" w:cs="B Yagut" w:hint="cs"/>
          <w:color w:val="000000"/>
          <w:sz w:val="24"/>
          <w:szCs w:val="24"/>
          <w:rtl/>
        </w:rPr>
        <w:t xml:space="preserve">پذیرش تدریجی مسؤولیت به این معنی است که دانشجو به صورت تدریجی از مشاهده‌گر، به همکار و در نهایت به عامل فعال در یادگیری در محیط بالین تبدیل شود. </w:t>
      </w:r>
    </w:p>
    <w:p w:rsidR="00D64A61" w:rsidRPr="002E0B12" w:rsidRDefault="00D64A61" w:rsidP="00D64A61">
      <w:pPr>
        <w:pStyle w:val="ListParagraph"/>
        <w:numPr>
          <w:ilvl w:val="0"/>
          <w:numId w:val="210"/>
        </w:num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منظور از فرصت</w:t>
      </w:r>
      <w:r w:rsidRPr="002E0B12">
        <w:rPr>
          <w:rFonts w:ascii="Times New Roman" w:hAnsi="Times New Roman" w:cs="B Yagut"/>
          <w:color w:val="000000"/>
          <w:sz w:val="24"/>
          <w:szCs w:val="24"/>
          <w:rtl/>
        </w:rPr>
        <w:softHyphen/>
      </w:r>
      <w:r w:rsidRPr="002E0B12">
        <w:rPr>
          <w:rFonts w:ascii="Times New Roman" w:hAnsi="Times New Roman" w:cs="B Yagut" w:hint="cs"/>
          <w:color w:val="000000"/>
          <w:sz w:val="24"/>
          <w:szCs w:val="24"/>
          <w:rtl/>
        </w:rPr>
        <w:t>های آموزشی مشخص، فرصت‌های آموزشی برنامه‌ریزی شده‌ای است که بر اساس زمان و اهداف مورد انتظار ارائه می</w:t>
      </w:r>
      <w:r w:rsidRPr="002E0B12">
        <w:rPr>
          <w:rFonts w:ascii="Times New Roman" w:hAnsi="Times New Roman" w:cs="B Yagut"/>
          <w:color w:val="000000"/>
          <w:sz w:val="24"/>
          <w:szCs w:val="24"/>
          <w:rtl/>
        </w:rPr>
        <w:softHyphen/>
      </w:r>
      <w:r w:rsidRPr="002E0B12">
        <w:rPr>
          <w:rFonts w:ascii="Times New Roman" w:hAnsi="Times New Roman" w:cs="B Yagut" w:hint="cs"/>
          <w:color w:val="000000"/>
          <w:sz w:val="24"/>
          <w:szCs w:val="24"/>
          <w:rtl/>
        </w:rPr>
        <w:t>شود.</w:t>
      </w:r>
    </w:p>
    <w:p w:rsidR="00D64A61" w:rsidRPr="00D64A61" w:rsidRDefault="00D64A61" w:rsidP="00D64A61">
      <w:pPr>
        <w:spacing w:after="0" w:line="240" w:lineRule="auto"/>
        <w:jc w:val="both"/>
        <w:rPr>
          <w:rFonts w:ascii="Times New Roman" w:hAnsi="Times New Roman" w:cs="B Yagut"/>
          <w:b/>
          <w:bCs/>
          <w:color w:val="000000"/>
          <w:sz w:val="24"/>
          <w:szCs w:val="24"/>
          <w:rtl/>
        </w:rPr>
      </w:pPr>
      <w:r w:rsidRPr="00D64A61">
        <w:rPr>
          <w:rFonts w:ascii="Times New Roman" w:hAnsi="Times New Roman" w:cs="B Yagut" w:hint="cs"/>
          <w:b/>
          <w:bCs/>
          <w:color w:val="002060"/>
          <w:sz w:val="24"/>
          <w:szCs w:val="24"/>
          <w:rtl/>
        </w:rPr>
        <w:t>حوزه 3: ارزیابی دانشجو</w:t>
      </w:r>
      <w:r w:rsidRPr="00D64A61">
        <w:rPr>
          <w:rStyle w:val="FootnoteReference"/>
          <w:rFonts w:cs="B Yagut"/>
          <w:b/>
          <w:bCs/>
          <w:sz w:val="24"/>
          <w:szCs w:val="24"/>
          <w:rtl/>
        </w:rPr>
        <w:footnoteReference w:id="25"/>
      </w:r>
    </w:p>
    <w:p w:rsidR="00D64A61" w:rsidRPr="002E0B12" w:rsidRDefault="00D64A61" w:rsidP="00D64A61">
      <w:pPr>
        <w:spacing w:after="0" w:line="240" w:lineRule="auto"/>
        <w:jc w:val="both"/>
        <w:rPr>
          <w:rFonts w:ascii="Times New Roman" w:hAnsi="Times New Roman" w:cs="B Yagut"/>
          <w:b/>
          <w:bCs/>
          <w:color w:val="000000"/>
          <w:sz w:val="24"/>
          <w:szCs w:val="24"/>
          <w:rtl/>
        </w:rPr>
      </w:pPr>
      <w:r w:rsidRPr="002E0B12">
        <w:rPr>
          <w:rFonts w:ascii="Times New Roman" w:hAnsi="Times New Roman" w:cs="B Yagut" w:hint="cs"/>
          <w:b/>
          <w:bCs/>
          <w:color w:val="000000"/>
          <w:sz w:val="24"/>
          <w:szCs w:val="24"/>
          <w:rtl/>
        </w:rPr>
        <w:t>استانداردهای الزامی</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دانشکده پزشکی باید:</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پ-1-1-3 نظام ارزیابی دانشجویان را تدوین، اعلام و اجرا کند.</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lastRenderedPageBreak/>
        <w:t>پ-2-1-3 اطمینان</w:t>
      </w:r>
      <w:r w:rsidRPr="002E0B12">
        <w:rPr>
          <w:rFonts w:ascii="Times New Roman" w:hAnsi="Times New Roman" w:cs="B Yagut"/>
          <w:color w:val="000000"/>
          <w:sz w:val="24"/>
          <w:szCs w:val="24"/>
        </w:rPr>
        <w:t xml:space="preserve"> </w:t>
      </w:r>
      <w:r w:rsidRPr="002E0B12">
        <w:rPr>
          <w:rFonts w:ascii="Times New Roman" w:hAnsi="Times New Roman" w:cs="B Yagut" w:hint="cs"/>
          <w:color w:val="000000"/>
          <w:sz w:val="24"/>
          <w:szCs w:val="24"/>
          <w:rtl/>
        </w:rPr>
        <w:t>دهد ارزیابی‌های دانشجویان سنجش تمام ابعاد توانمندی شامل هر سه حیطه شناختی، مهارتی و نگرشی را پوشش می‌دهد.</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پ-3-1-3 متناسب با اهداف و توانمندی‌های مورد انتظار از فراگیران و سودمندی</w:t>
      </w:r>
      <w:r w:rsidRPr="002E0B12">
        <w:rPr>
          <w:rStyle w:val="FootnoteReference"/>
          <w:rFonts w:cs="B Yagut"/>
          <w:sz w:val="24"/>
          <w:szCs w:val="24"/>
          <w:rtl/>
        </w:rPr>
        <w:footnoteReference w:id="26"/>
      </w:r>
      <w:r w:rsidRPr="002E0B12">
        <w:rPr>
          <w:rFonts w:ascii="Times New Roman" w:hAnsi="Times New Roman" w:cs="B Yagut" w:hint="cs"/>
          <w:color w:val="000000"/>
          <w:sz w:val="24"/>
          <w:szCs w:val="24"/>
          <w:rtl/>
        </w:rPr>
        <w:t xml:space="preserve"> ابزارهای ارزیابی، از روش‌های مناسب و متنوع استفاده کند.</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پ-4-1-3 نشان دهد از ساز و کار مشخصی برای گزارش نتایج ارزیابی و پاسخگویی به اعتراضات فراگیران استفاده می‌کند.</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پ-5-1-3 به دانشجویان بر اساس نتایج آزمون‌های تراکمی</w:t>
      </w:r>
      <w:r w:rsidRPr="002E0B12">
        <w:rPr>
          <w:rStyle w:val="FootnoteReference"/>
          <w:rFonts w:cs="B Yagut"/>
          <w:sz w:val="24"/>
          <w:szCs w:val="24"/>
          <w:rtl/>
        </w:rPr>
        <w:footnoteReference w:id="27"/>
      </w:r>
      <w:r w:rsidRPr="002E0B12">
        <w:rPr>
          <w:rFonts w:ascii="Times New Roman" w:hAnsi="Times New Roman" w:cs="B Yagut" w:hint="cs"/>
          <w:color w:val="000000"/>
          <w:sz w:val="24"/>
          <w:szCs w:val="24"/>
          <w:rtl/>
        </w:rPr>
        <w:t xml:space="preserve"> بازخورد دهد.</w:t>
      </w:r>
    </w:p>
    <w:p w:rsidR="00D64A61" w:rsidRPr="002E0B12" w:rsidRDefault="00D64A61" w:rsidP="00D64A61">
      <w:pPr>
        <w:spacing w:after="0" w:line="240" w:lineRule="auto"/>
        <w:jc w:val="both"/>
        <w:rPr>
          <w:rFonts w:ascii="Times New Roman" w:hAnsi="Times New Roman" w:cs="B Yagut"/>
          <w:color w:val="000000"/>
          <w:sz w:val="24"/>
          <w:szCs w:val="24"/>
        </w:rPr>
      </w:pPr>
      <w:r w:rsidRPr="002E0B12">
        <w:rPr>
          <w:rFonts w:ascii="Times New Roman" w:hAnsi="Times New Roman" w:cs="B Yagut" w:hint="cs"/>
          <w:color w:val="000000"/>
          <w:sz w:val="24"/>
          <w:szCs w:val="24"/>
          <w:rtl/>
        </w:rPr>
        <w:t>پ-6-1-3 نتایج تحلیل کمی و کیفی آزمون‌های چندگزینه‌ای را بررسی و مستند کند و بر اساس نتایج آن به طراحان آزمون‌ها بازخورد دهد</w:t>
      </w:r>
      <w:r w:rsidRPr="002E0B12">
        <w:rPr>
          <w:rFonts w:ascii="Times New Roman" w:hAnsi="Times New Roman" w:cs="B Yagut"/>
          <w:color w:val="000000"/>
          <w:sz w:val="24"/>
          <w:szCs w:val="24"/>
        </w:rPr>
        <w:t>.</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پ-7-1-3 نشان دهد که فرآیندها و مستندات آزمون‌های اجرا شده، توسط متخصص بیرونی قابل بررسی است.</w:t>
      </w:r>
    </w:p>
    <w:p w:rsidR="00D64A61" w:rsidRPr="002E0B12" w:rsidRDefault="00D64A61" w:rsidP="00D64A61">
      <w:pPr>
        <w:spacing w:after="0" w:line="240" w:lineRule="auto"/>
        <w:jc w:val="both"/>
        <w:rPr>
          <w:rFonts w:ascii="Times New Roman" w:hAnsi="Times New Roman" w:cs="B Yagut"/>
          <w:b/>
          <w:bCs/>
          <w:color w:val="000000"/>
          <w:sz w:val="24"/>
          <w:szCs w:val="24"/>
          <w:rtl/>
        </w:rPr>
      </w:pPr>
      <w:r w:rsidRPr="002E0B12">
        <w:rPr>
          <w:rFonts w:ascii="Times New Roman" w:hAnsi="Times New Roman" w:cs="B Yagut" w:hint="cs"/>
          <w:b/>
          <w:bCs/>
          <w:color w:val="000000"/>
          <w:sz w:val="24"/>
          <w:szCs w:val="24"/>
          <w:rtl/>
        </w:rPr>
        <w:t>استاندارد‌های ترجیحی</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دانشکده پزشکی بهتر است:</w:t>
      </w:r>
    </w:p>
    <w:p w:rsidR="00D64A61" w:rsidRPr="002E0B12" w:rsidRDefault="00D64A61" w:rsidP="00D64A61">
      <w:pPr>
        <w:spacing w:after="0" w:line="240" w:lineRule="auto"/>
        <w:jc w:val="both"/>
        <w:rPr>
          <w:rFonts w:ascii="Times New Roman" w:hAnsi="Times New Roman" w:cs="B Yagut"/>
          <w:color w:val="000000"/>
          <w:sz w:val="24"/>
          <w:szCs w:val="24"/>
        </w:rPr>
      </w:pPr>
      <w:r w:rsidRPr="002E0B12">
        <w:rPr>
          <w:rFonts w:ascii="Times New Roman" w:hAnsi="Times New Roman" w:cs="B Yagut" w:hint="cs"/>
          <w:color w:val="000000"/>
          <w:sz w:val="24"/>
          <w:szCs w:val="24"/>
          <w:rtl/>
        </w:rPr>
        <w:t>ت-1-1-3 نتایج تحلیل کمی و کیفی دیگر آزمون‌های برگزار شده (غیر از آزمون‌های چندگزینه‌ای) را بررسی و مستند کند و بر اساس نتایج آن به طراحان آزمون‌ها بازخورد دهد</w:t>
      </w:r>
      <w:r w:rsidRPr="002E0B12">
        <w:rPr>
          <w:rFonts w:ascii="Times New Roman" w:hAnsi="Times New Roman" w:cs="B Yagut"/>
          <w:color w:val="000000"/>
          <w:sz w:val="24"/>
          <w:szCs w:val="24"/>
        </w:rPr>
        <w:t>.</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 xml:space="preserve">ت-2-1-3 </w:t>
      </w:r>
      <w:r w:rsidRPr="002E0B12">
        <w:rPr>
          <w:rFonts w:ascii="Times New Roman" w:hAnsi="Times New Roman" w:cs="B Yagut" w:hint="eastAsia"/>
          <w:color w:val="000000"/>
          <w:sz w:val="24"/>
          <w:szCs w:val="24"/>
          <w:rtl/>
        </w:rPr>
        <w:t>نشان</w:t>
      </w:r>
      <w:r w:rsidRPr="002E0B12">
        <w:rPr>
          <w:rFonts w:ascii="Times New Roman" w:hAnsi="Times New Roman" w:cs="B Yagut"/>
          <w:color w:val="000000"/>
          <w:sz w:val="24"/>
          <w:szCs w:val="24"/>
        </w:rPr>
        <w:t xml:space="preserve"> </w:t>
      </w:r>
      <w:r w:rsidRPr="002E0B12">
        <w:rPr>
          <w:rFonts w:ascii="Times New Roman" w:hAnsi="Times New Roman" w:cs="B Yagut" w:hint="eastAsia"/>
          <w:color w:val="000000"/>
          <w:sz w:val="24"/>
          <w:szCs w:val="24"/>
          <w:rtl/>
        </w:rPr>
        <w:t>دهد</w:t>
      </w:r>
      <w:r w:rsidRPr="002E0B12">
        <w:rPr>
          <w:rFonts w:ascii="Times New Roman" w:hAnsi="Times New Roman" w:cs="B Yagut"/>
          <w:color w:val="000000"/>
          <w:sz w:val="24"/>
          <w:szCs w:val="24"/>
        </w:rPr>
        <w:t xml:space="preserve"> </w:t>
      </w:r>
      <w:r w:rsidRPr="002E0B12">
        <w:rPr>
          <w:rFonts w:ascii="Times New Roman" w:hAnsi="Times New Roman" w:cs="B Yagut" w:hint="eastAsia"/>
          <w:color w:val="000000"/>
          <w:sz w:val="24"/>
          <w:szCs w:val="24"/>
          <w:rtl/>
        </w:rPr>
        <w:t>برنامه</w:t>
      </w:r>
      <w:r w:rsidRPr="002E0B12">
        <w:rPr>
          <w:rFonts w:ascii="Times New Roman" w:hAnsi="Times New Roman" w:cs="B Yagut"/>
          <w:color w:val="000000"/>
          <w:sz w:val="24"/>
          <w:szCs w:val="24"/>
        </w:rPr>
        <w:t xml:space="preserve"> </w:t>
      </w:r>
      <w:r w:rsidRPr="002E0B12">
        <w:rPr>
          <w:rFonts w:ascii="Times New Roman" w:hAnsi="Times New Roman" w:cs="B Yagut" w:hint="eastAsia"/>
          <w:color w:val="000000"/>
          <w:sz w:val="24"/>
          <w:szCs w:val="24"/>
          <w:rtl/>
        </w:rPr>
        <w:t>مدوني</w:t>
      </w:r>
      <w:r w:rsidRPr="002E0B12">
        <w:rPr>
          <w:rFonts w:ascii="Times New Roman" w:hAnsi="Times New Roman" w:cs="B Yagut"/>
          <w:color w:val="000000"/>
          <w:sz w:val="24"/>
          <w:szCs w:val="24"/>
        </w:rPr>
        <w:t xml:space="preserve"> </w:t>
      </w:r>
      <w:r w:rsidRPr="002E0B12">
        <w:rPr>
          <w:rFonts w:ascii="Times New Roman" w:hAnsi="Times New Roman" w:cs="B Yagut" w:hint="eastAsia"/>
          <w:color w:val="000000"/>
          <w:sz w:val="24"/>
          <w:szCs w:val="24"/>
          <w:rtl/>
        </w:rPr>
        <w:t>براي</w:t>
      </w:r>
      <w:r w:rsidRPr="002E0B12">
        <w:rPr>
          <w:rFonts w:ascii="Times New Roman" w:hAnsi="Times New Roman" w:cs="B Yagut"/>
          <w:color w:val="000000"/>
          <w:sz w:val="24"/>
          <w:szCs w:val="24"/>
        </w:rPr>
        <w:t xml:space="preserve"> </w:t>
      </w:r>
      <w:r w:rsidRPr="002E0B12">
        <w:rPr>
          <w:rFonts w:ascii="Times New Roman" w:hAnsi="Times New Roman" w:cs="B Yagut" w:hint="eastAsia"/>
          <w:color w:val="000000"/>
          <w:sz w:val="24"/>
          <w:szCs w:val="24"/>
          <w:rtl/>
        </w:rPr>
        <w:t>پايش</w:t>
      </w:r>
      <w:r w:rsidRPr="002E0B12">
        <w:rPr>
          <w:rFonts w:ascii="Times New Roman" w:hAnsi="Times New Roman" w:cs="B Yagut"/>
          <w:color w:val="000000"/>
          <w:sz w:val="24"/>
          <w:szCs w:val="24"/>
        </w:rPr>
        <w:t xml:space="preserve"> </w:t>
      </w:r>
      <w:r w:rsidRPr="002E0B12">
        <w:rPr>
          <w:rFonts w:ascii="Times New Roman" w:hAnsi="Times New Roman" w:cs="B Yagut" w:hint="eastAsia"/>
          <w:color w:val="000000"/>
          <w:sz w:val="24"/>
          <w:szCs w:val="24"/>
          <w:rtl/>
        </w:rPr>
        <w:t>كيفيت</w:t>
      </w:r>
      <w:r w:rsidRPr="002E0B12">
        <w:rPr>
          <w:rFonts w:ascii="Times New Roman" w:hAnsi="Times New Roman" w:cs="B Yagut"/>
          <w:color w:val="000000"/>
          <w:sz w:val="24"/>
          <w:szCs w:val="24"/>
        </w:rPr>
        <w:t xml:space="preserve"> </w:t>
      </w:r>
      <w:r w:rsidRPr="002E0B12">
        <w:rPr>
          <w:rFonts w:ascii="Times New Roman" w:hAnsi="Times New Roman" w:cs="B Yagut" w:hint="eastAsia"/>
          <w:color w:val="000000"/>
          <w:sz w:val="24"/>
          <w:szCs w:val="24"/>
          <w:rtl/>
        </w:rPr>
        <w:t>آزمونها</w:t>
      </w:r>
      <w:r w:rsidRPr="002E0B12">
        <w:rPr>
          <w:rFonts w:ascii="Times New Roman" w:hAnsi="Times New Roman" w:cs="B Yagut"/>
          <w:color w:val="000000"/>
          <w:sz w:val="24"/>
          <w:szCs w:val="24"/>
        </w:rPr>
        <w:t xml:space="preserve"> </w:t>
      </w:r>
      <w:r w:rsidRPr="002E0B12">
        <w:rPr>
          <w:rFonts w:ascii="Times New Roman" w:hAnsi="Times New Roman" w:cs="B Yagut" w:hint="eastAsia"/>
          <w:color w:val="000000"/>
          <w:sz w:val="24"/>
          <w:szCs w:val="24"/>
          <w:rtl/>
        </w:rPr>
        <w:t>وجود</w:t>
      </w:r>
      <w:r w:rsidRPr="002E0B12">
        <w:rPr>
          <w:rFonts w:ascii="Times New Roman" w:hAnsi="Times New Roman" w:cs="B Yagut"/>
          <w:color w:val="000000"/>
          <w:sz w:val="24"/>
          <w:szCs w:val="24"/>
        </w:rPr>
        <w:t xml:space="preserve"> </w:t>
      </w:r>
      <w:r w:rsidRPr="002E0B12">
        <w:rPr>
          <w:rFonts w:ascii="Times New Roman" w:hAnsi="Times New Roman" w:cs="B Yagut" w:hint="eastAsia"/>
          <w:color w:val="000000"/>
          <w:sz w:val="24"/>
          <w:szCs w:val="24"/>
          <w:rtl/>
        </w:rPr>
        <w:t>دارد</w:t>
      </w:r>
      <w:r w:rsidRPr="002E0B12">
        <w:rPr>
          <w:rFonts w:ascii="Times New Roman" w:hAnsi="Times New Roman" w:cs="B Yagut"/>
          <w:color w:val="000000"/>
          <w:sz w:val="24"/>
          <w:szCs w:val="24"/>
        </w:rPr>
        <w:t xml:space="preserve"> </w:t>
      </w:r>
      <w:r w:rsidRPr="002E0B12">
        <w:rPr>
          <w:rFonts w:ascii="Times New Roman" w:hAnsi="Times New Roman" w:cs="B Yagut" w:hint="eastAsia"/>
          <w:color w:val="000000"/>
          <w:sz w:val="24"/>
          <w:szCs w:val="24"/>
          <w:rtl/>
        </w:rPr>
        <w:t>و</w:t>
      </w:r>
      <w:r w:rsidRPr="002E0B12">
        <w:rPr>
          <w:rFonts w:ascii="Times New Roman" w:hAnsi="Times New Roman" w:cs="B Yagut"/>
          <w:color w:val="000000"/>
          <w:sz w:val="24"/>
          <w:szCs w:val="24"/>
        </w:rPr>
        <w:t xml:space="preserve"> </w:t>
      </w:r>
      <w:r w:rsidRPr="002E0B12">
        <w:rPr>
          <w:rFonts w:ascii="Times New Roman" w:hAnsi="Times New Roman" w:cs="B Yagut" w:hint="eastAsia"/>
          <w:color w:val="000000"/>
          <w:sz w:val="24"/>
          <w:szCs w:val="24"/>
          <w:rtl/>
        </w:rPr>
        <w:t>آن</w:t>
      </w:r>
      <w:r w:rsidRPr="002E0B12">
        <w:rPr>
          <w:rFonts w:ascii="Times New Roman" w:hAnsi="Times New Roman" w:cs="B Yagut"/>
          <w:color w:val="000000"/>
          <w:sz w:val="24"/>
          <w:szCs w:val="24"/>
        </w:rPr>
        <w:t xml:space="preserve"> </w:t>
      </w:r>
      <w:r w:rsidRPr="002E0B12">
        <w:rPr>
          <w:rFonts w:ascii="Times New Roman" w:hAnsi="Times New Roman" w:cs="B Yagut" w:hint="eastAsia"/>
          <w:color w:val="000000"/>
          <w:sz w:val="24"/>
          <w:szCs w:val="24"/>
          <w:rtl/>
        </w:rPr>
        <w:t>را</w:t>
      </w:r>
      <w:r w:rsidRPr="002E0B12">
        <w:rPr>
          <w:rFonts w:ascii="Times New Roman" w:hAnsi="Times New Roman" w:cs="B Yagut"/>
          <w:color w:val="000000"/>
          <w:sz w:val="24"/>
          <w:szCs w:val="24"/>
        </w:rPr>
        <w:t xml:space="preserve"> </w:t>
      </w:r>
      <w:r w:rsidRPr="002E0B12">
        <w:rPr>
          <w:rFonts w:ascii="Times New Roman" w:hAnsi="Times New Roman" w:cs="B Yagut" w:hint="eastAsia"/>
          <w:color w:val="000000"/>
          <w:sz w:val="24"/>
          <w:szCs w:val="24"/>
          <w:rtl/>
        </w:rPr>
        <w:t>اجرا</w:t>
      </w:r>
      <w:r w:rsidRPr="002E0B12">
        <w:rPr>
          <w:rFonts w:ascii="Times New Roman" w:hAnsi="Times New Roman" w:cs="B Yagut"/>
          <w:color w:val="000000"/>
          <w:sz w:val="24"/>
          <w:szCs w:val="24"/>
        </w:rPr>
        <w:t xml:space="preserve"> </w:t>
      </w:r>
      <w:r w:rsidRPr="002E0B12">
        <w:rPr>
          <w:rFonts w:ascii="Times New Roman" w:hAnsi="Times New Roman" w:cs="B Yagut" w:hint="eastAsia"/>
          <w:color w:val="000000"/>
          <w:sz w:val="24"/>
          <w:szCs w:val="24"/>
          <w:rtl/>
        </w:rPr>
        <w:t>مي</w:t>
      </w:r>
      <w:r w:rsidRPr="002E0B12">
        <w:rPr>
          <w:rFonts w:ascii="Times New Roman" w:hAnsi="Times New Roman" w:cs="B Yagut" w:hint="cs"/>
          <w:color w:val="000000"/>
          <w:sz w:val="24"/>
          <w:szCs w:val="24"/>
          <w:rtl/>
        </w:rPr>
        <w:t>‌</w:t>
      </w:r>
      <w:r w:rsidRPr="002E0B12">
        <w:rPr>
          <w:rFonts w:ascii="Times New Roman" w:hAnsi="Times New Roman" w:cs="B Yagut" w:hint="eastAsia"/>
          <w:color w:val="000000"/>
          <w:sz w:val="24"/>
          <w:szCs w:val="24"/>
          <w:rtl/>
        </w:rPr>
        <w:t>كند</w:t>
      </w:r>
    </w:p>
    <w:p w:rsidR="00D64A61" w:rsidRPr="002E0B12" w:rsidRDefault="00D64A61" w:rsidP="00D64A61">
      <w:pPr>
        <w:spacing w:after="0" w:line="240" w:lineRule="auto"/>
        <w:jc w:val="both"/>
        <w:rPr>
          <w:rFonts w:ascii="Times New Roman" w:hAnsi="Times New Roman" w:cs="B Yagut"/>
          <w:color w:val="000000"/>
          <w:sz w:val="24"/>
          <w:szCs w:val="24"/>
        </w:rPr>
      </w:pPr>
      <w:r w:rsidRPr="002E0B12">
        <w:rPr>
          <w:rFonts w:ascii="Times New Roman" w:hAnsi="Times New Roman" w:cs="B Yagut" w:hint="cs"/>
          <w:color w:val="000000"/>
          <w:sz w:val="24"/>
          <w:szCs w:val="24"/>
          <w:rtl/>
        </w:rPr>
        <w:t>ت-3-1-3 با</w:t>
      </w:r>
      <w:r w:rsidRPr="002E0B12">
        <w:rPr>
          <w:rFonts w:ascii="Times New Roman" w:hAnsi="Times New Roman" w:cs="B Yagut"/>
          <w:color w:val="000000"/>
          <w:sz w:val="24"/>
          <w:szCs w:val="24"/>
        </w:rPr>
        <w:t xml:space="preserve"> </w:t>
      </w:r>
      <w:r w:rsidRPr="002E0B12">
        <w:rPr>
          <w:rFonts w:ascii="Times New Roman" w:hAnsi="Times New Roman" w:cs="B Yagut" w:hint="cs"/>
          <w:color w:val="000000"/>
          <w:sz w:val="24"/>
          <w:szCs w:val="24"/>
          <w:rtl/>
        </w:rPr>
        <w:t>سازماندهی ارزیابی تکوینی</w:t>
      </w:r>
      <w:r w:rsidRPr="002E0B12">
        <w:rPr>
          <w:rStyle w:val="FootnoteReference"/>
          <w:rFonts w:cs="B Yagut"/>
          <w:sz w:val="24"/>
          <w:szCs w:val="24"/>
          <w:rtl/>
        </w:rPr>
        <w:footnoteReference w:id="28"/>
      </w:r>
      <w:r w:rsidRPr="002E0B12">
        <w:rPr>
          <w:rFonts w:ascii="Times New Roman" w:hAnsi="Times New Roman" w:cs="B Yagut" w:hint="cs"/>
          <w:color w:val="000000"/>
          <w:sz w:val="24"/>
          <w:szCs w:val="24"/>
          <w:rtl/>
        </w:rPr>
        <w:t xml:space="preserve"> و ارائه بازخورد مؤثر و مستمر به دانشجویان آنان را فراهم کند.</w:t>
      </w:r>
    </w:p>
    <w:p w:rsidR="00D64A61" w:rsidRPr="002E0B12" w:rsidRDefault="00D64A61" w:rsidP="00D64A61">
      <w:pPr>
        <w:keepNext/>
        <w:spacing w:after="0" w:line="240" w:lineRule="auto"/>
        <w:jc w:val="both"/>
        <w:rPr>
          <w:rFonts w:ascii="Times New Roman" w:hAnsi="Times New Roman" w:cs="B Yagut"/>
          <w:b/>
          <w:bCs/>
          <w:color w:val="000000"/>
          <w:sz w:val="24"/>
          <w:szCs w:val="24"/>
          <w:rtl/>
        </w:rPr>
      </w:pPr>
      <w:r w:rsidRPr="002E0B12">
        <w:rPr>
          <w:rFonts w:ascii="Times New Roman" w:hAnsi="Times New Roman" w:cs="B Yagut" w:hint="cs"/>
          <w:b/>
          <w:bCs/>
          <w:color w:val="000000"/>
          <w:sz w:val="24"/>
          <w:szCs w:val="24"/>
          <w:rtl/>
        </w:rPr>
        <w:t>توضیحات:</w:t>
      </w:r>
    </w:p>
    <w:p w:rsidR="00D64A61" w:rsidRPr="002E0B12" w:rsidRDefault="00D64A61" w:rsidP="00D64A61">
      <w:pPr>
        <w:pStyle w:val="ListParagraph"/>
        <w:numPr>
          <w:ilvl w:val="0"/>
          <w:numId w:val="210"/>
        </w:num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نظام ارزیابی</w:t>
      </w:r>
      <w:r w:rsidRPr="002E0B12">
        <w:rPr>
          <w:rStyle w:val="FootnoteReference"/>
          <w:rFonts w:cs="B Yagut"/>
          <w:sz w:val="24"/>
          <w:szCs w:val="24"/>
          <w:rtl/>
        </w:rPr>
        <w:footnoteReference w:id="29"/>
      </w:r>
      <w:r w:rsidRPr="002E0B12">
        <w:rPr>
          <w:rFonts w:ascii="Times New Roman" w:hAnsi="Times New Roman" w:cs="B Yagut" w:hint="cs"/>
          <w:color w:val="000000"/>
          <w:sz w:val="24"/>
          <w:szCs w:val="24"/>
          <w:rtl/>
        </w:rPr>
        <w:t xml:space="preserve"> شامل اصول و اهداف ارزیابی، ابزارهای ارزیابی، برنامه زمان‌بندی، روش تعیین حد نصاب، ارائه بازخورد، حراست آزمون، مکانیسم‌های جبران ردی و ملاحظات اخلاقی</w:t>
      </w:r>
      <w:r w:rsidRPr="002E0B12">
        <w:rPr>
          <w:rFonts w:ascii="Times New Roman" w:hAnsi="Times New Roman" w:cs="B Yagut"/>
          <w:color w:val="000000"/>
          <w:sz w:val="24"/>
          <w:szCs w:val="24"/>
        </w:rPr>
        <w:t xml:space="preserve"> </w:t>
      </w:r>
      <w:r w:rsidRPr="002E0B12">
        <w:rPr>
          <w:rFonts w:ascii="Times New Roman" w:hAnsi="Times New Roman" w:cs="B Yagut" w:hint="cs"/>
          <w:color w:val="000000"/>
          <w:sz w:val="24"/>
          <w:szCs w:val="24"/>
          <w:rtl/>
        </w:rPr>
        <w:t>(روش اجتناب از تضاد منافع آزمون‌گران ارزیابی) در فازهای مختلف دوره دکترای پزشکی عمومی است.</w:t>
      </w:r>
    </w:p>
    <w:p w:rsidR="00D64A61" w:rsidRPr="002E0B12" w:rsidRDefault="00D64A61" w:rsidP="00D64A61">
      <w:pPr>
        <w:pStyle w:val="ListParagraph"/>
        <w:numPr>
          <w:ilvl w:val="0"/>
          <w:numId w:val="210"/>
        </w:num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 xml:space="preserve"> ابعاد مختلف توانمندی علاوه بر جنبه‌های شناختی مواردی چون مراقبت بالینی، رفتارهای اخلاقی و حرفه‌ای و مهارت‌های ارتباطی را نیز شامل می‌شود.</w:t>
      </w:r>
    </w:p>
    <w:p w:rsidR="00D64A61" w:rsidRPr="002E0B12" w:rsidRDefault="00D64A61" w:rsidP="00D64A61">
      <w:pPr>
        <w:pStyle w:val="ListParagraph"/>
        <w:numPr>
          <w:ilvl w:val="0"/>
          <w:numId w:val="210"/>
        </w:numPr>
        <w:spacing w:after="0" w:line="240" w:lineRule="auto"/>
        <w:jc w:val="both"/>
        <w:rPr>
          <w:rFonts w:ascii="Times New Roman" w:hAnsi="Times New Roman" w:cs="B Yagut"/>
          <w:color w:val="000000"/>
          <w:sz w:val="24"/>
          <w:szCs w:val="24"/>
        </w:rPr>
      </w:pPr>
      <w:r w:rsidRPr="002E0B12">
        <w:rPr>
          <w:rFonts w:ascii="Times New Roman" w:hAnsi="Times New Roman" w:cs="B Yagut" w:hint="cs"/>
          <w:color w:val="000000"/>
          <w:sz w:val="24"/>
          <w:szCs w:val="24"/>
          <w:rtl/>
        </w:rPr>
        <w:t>با توجه به پیچیده بودن پیامدها در دوره پزشکی، یک ابزار برای سنجش کافی نیست و باید از ابزارهای متنوع برای سنجش حیطه‌های شناختی، مهارتی و عاطفی استفاده شود. این ابزارها می‌تواند شامل آزمون‌های کتبی باز‌‌پاسخ، بسته‌پاسخ، شفاهی،</w:t>
      </w:r>
      <w:r w:rsidRPr="002E0B12" w:rsidDel="00FD0512">
        <w:rPr>
          <w:rFonts w:ascii="Times New Roman" w:hAnsi="Times New Roman" w:cs="B Yagut" w:hint="cs"/>
          <w:color w:val="000000"/>
          <w:sz w:val="24"/>
          <w:szCs w:val="24"/>
          <w:rtl/>
        </w:rPr>
        <w:t xml:space="preserve"> </w:t>
      </w:r>
      <w:r w:rsidRPr="002E0B12">
        <w:rPr>
          <w:rFonts w:ascii="Times New Roman" w:hAnsi="Times New Roman" w:cs="B Yagut"/>
          <w:color w:val="000000"/>
          <w:sz w:val="24"/>
          <w:szCs w:val="24"/>
        </w:rPr>
        <w:t>OSCE</w:t>
      </w:r>
      <w:r w:rsidRPr="002E0B12">
        <w:rPr>
          <w:rFonts w:ascii="Times New Roman" w:hAnsi="Times New Roman" w:cs="B Yagut" w:hint="cs"/>
          <w:color w:val="000000"/>
          <w:sz w:val="24"/>
          <w:szCs w:val="24"/>
          <w:rtl/>
        </w:rPr>
        <w:t xml:space="preserve">، </w:t>
      </w:r>
      <w:r w:rsidRPr="002E0B12">
        <w:rPr>
          <w:rFonts w:ascii="Times New Roman" w:hAnsi="Times New Roman" w:cs="B Yagut"/>
          <w:color w:val="000000"/>
          <w:sz w:val="24"/>
          <w:szCs w:val="24"/>
        </w:rPr>
        <w:t>DOPS</w:t>
      </w:r>
      <w:r w:rsidRPr="002E0B12">
        <w:rPr>
          <w:rFonts w:ascii="Times New Roman" w:hAnsi="Times New Roman" w:cs="B Yagut" w:hint="cs"/>
          <w:color w:val="000000"/>
          <w:sz w:val="24"/>
          <w:szCs w:val="24"/>
          <w:rtl/>
        </w:rPr>
        <w:t xml:space="preserve">، </w:t>
      </w:r>
      <w:r w:rsidRPr="002E0B12">
        <w:rPr>
          <w:rFonts w:ascii="Times New Roman" w:hAnsi="Times New Roman" w:cs="B Yagut"/>
          <w:color w:val="000000"/>
          <w:sz w:val="24"/>
          <w:szCs w:val="24"/>
        </w:rPr>
        <w:t>Mini-CEX</w:t>
      </w:r>
      <w:r w:rsidRPr="002E0B12">
        <w:rPr>
          <w:rFonts w:ascii="Times New Roman" w:hAnsi="Times New Roman" w:cs="B Yagut" w:hint="cs"/>
          <w:color w:val="000000"/>
          <w:sz w:val="24"/>
          <w:szCs w:val="24"/>
          <w:rtl/>
        </w:rPr>
        <w:t>، لاگ بوک</w:t>
      </w:r>
      <w:r w:rsidRPr="002E0B12">
        <w:rPr>
          <w:rStyle w:val="FootnoteReference"/>
          <w:rFonts w:cs="B Yagut"/>
          <w:sz w:val="24"/>
          <w:szCs w:val="24"/>
          <w:rtl/>
        </w:rPr>
        <w:footnoteReference w:id="30"/>
      </w:r>
      <w:r w:rsidRPr="002E0B12">
        <w:rPr>
          <w:rFonts w:ascii="Times New Roman" w:hAnsi="Times New Roman" w:cs="B Yagut" w:hint="cs"/>
          <w:color w:val="000000"/>
          <w:sz w:val="24"/>
          <w:szCs w:val="24"/>
          <w:rtl/>
        </w:rPr>
        <w:t>، پورتفولیو</w:t>
      </w:r>
      <w:r w:rsidRPr="002E0B12">
        <w:rPr>
          <w:rStyle w:val="FootnoteReference"/>
          <w:rFonts w:cs="B Yagut"/>
          <w:sz w:val="24"/>
          <w:szCs w:val="24"/>
          <w:rtl/>
        </w:rPr>
        <w:footnoteReference w:id="31"/>
      </w:r>
      <w:r w:rsidRPr="002E0B12">
        <w:rPr>
          <w:rFonts w:ascii="Times New Roman" w:hAnsi="Times New Roman" w:cs="B Yagut" w:hint="cs"/>
          <w:color w:val="000000"/>
          <w:sz w:val="24"/>
          <w:szCs w:val="24"/>
          <w:rtl/>
        </w:rPr>
        <w:t>، ارزیابی 360 درجه و سایر ابزارها و روش‌های معتبر باشد.</w:t>
      </w:r>
    </w:p>
    <w:p w:rsidR="00D64A61" w:rsidRPr="002E0B12" w:rsidRDefault="00D64A61" w:rsidP="00D64A61">
      <w:pPr>
        <w:pStyle w:val="ListParagraph"/>
        <w:numPr>
          <w:ilvl w:val="0"/>
          <w:numId w:val="210"/>
        </w:numPr>
        <w:spacing w:after="0" w:line="240" w:lineRule="auto"/>
        <w:jc w:val="both"/>
        <w:rPr>
          <w:rFonts w:ascii="Times New Roman" w:hAnsi="Times New Roman" w:cs="B Yagut"/>
          <w:color w:val="000000"/>
          <w:sz w:val="24"/>
          <w:szCs w:val="24"/>
        </w:rPr>
      </w:pPr>
      <w:r w:rsidRPr="002E0B12">
        <w:rPr>
          <w:rFonts w:ascii="Times New Roman" w:hAnsi="Times New Roman" w:cs="B Yagut" w:hint="cs"/>
          <w:color w:val="000000"/>
          <w:sz w:val="24"/>
          <w:szCs w:val="24"/>
          <w:rtl/>
        </w:rPr>
        <w:t>منظور از</w:t>
      </w:r>
      <w:r w:rsidRPr="002E0B12">
        <w:rPr>
          <w:rFonts w:ascii="Times New Roman" w:hAnsi="Times New Roman" w:cs="B Yagut"/>
          <w:color w:val="000000"/>
          <w:sz w:val="24"/>
          <w:szCs w:val="24"/>
        </w:rPr>
        <w:t xml:space="preserve"> </w:t>
      </w:r>
      <w:r w:rsidRPr="002E0B12">
        <w:rPr>
          <w:rFonts w:ascii="Times New Roman" w:hAnsi="Times New Roman" w:cs="B Yagut" w:hint="cs"/>
          <w:color w:val="000000"/>
          <w:sz w:val="24"/>
          <w:szCs w:val="24"/>
          <w:rtl/>
        </w:rPr>
        <w:t>سودمندی</w:t>
      </w:r>
      <w:r w:rsidRPr="002E0B12">
        <w:rPr>
          <w:rStyle w:val="FootnoteReference"/>
          <w:rFonts w:cs="B Yagut"/>
          <w:sz w:val="24"/>
          <w:szCs w:val="24"/>
          <w:rtl/>
        </w:rPr>
        <w:footnoteReference w:id="32"/>
      </w:r>
      <w:r w:rsidRPr="002E0B12">
        <w:rPr>
          <w:rFonts w:ascii="Times New Roman" w:hAnsi="Times New Roman" w:cs="B Yagut" w:hint="cs"/>
          <w:color w:val="000000"/>
          <w:sz w:val="24"/>
          <w:szCs w:val="24"/>
          <w:rtl/>
        </w:rPr>
        <w:t xml:space="preserve"> ابزار پنج شاخص روایی</w:t>
      </w:r>
      <w:r w:rsidRPr="002E0B12">
        <w:rPr>
          <w:rStyle w:val="FootnoteReference"/>
          <w:rFonts w:cs="B Yagut"/>
          <w:sz w:val="24"/>
          <w:szCs w:val="24"/>
          <w:rtl/>
        </w:rPr>
        <w:footnoteReference w:id="33"/>
      </w:r>
      <w:r w:rsidRPr="002E0B12">
        <w:rPr>
          <w:rFonts w:ascii="Times New Roman" w:hAnsi="Times New Roman" w:cs="B Yagut" w:hint="cs"/>
          <w:color w:val="000000"/>
          <w:sz w:val="24"/>
          <w:szCs w:val="24"/>
          <w:rtl/>
        </w:rPr>
        <w:t>، پایایی</w:t>
      </w:r>
      <w:r w:rsidRPr="002E0B12">
        <w:rPr>
          <w:rStyle w:val="FootnoteReference"/>
          <w:rFonts w:cs="B Yagut"/>
          <w:sz w:val="24"/>
          <w:szCs w:val="24"/>
          <w:rtl/>
        </w:rPr>
        <w:footnoteReference w:id="34"/>
      </w:r>
      <w:r w:rsidRPr="002E0B12">
        <w:rPr>
          <w:rFonts w:ascii="Times New Roman" w:hAnsi="Times New Roman" w:cs="B Yagut" w:hint="cs"/>
          <w:color w:val="000000"/>
          <w:sz w:val="24"/>
          <w:szCs w:val="24"/>
          <w:rtl/>
        </w:rPr>
        <w:t>، تاثیر آموزشی</w:t>
      </w:r>
      <w:r w:rsidRPr="002E0B12">
        <w:rPr>
          <w:rStyle w:val="FootnoteReference"/>
          <w:rFonts w:cs="B Yagut"/>
          <w:sz w:val="24"/>
          <w:szCs w:val="24"/>
          <w:rtl/>
        </w:rPr>
        <w:footnoteReference w:id="35"/>
      </w:r>
      <w:r w:rsidRPr="002E0B12">
        <w:rPr>
          <w:rFonts w:ascii="Times New Roman" w:hAnsi="Times New Roman" w:cs="B Yagut" w:hint="cs"/>
          <w:color w:val="000000"/>
          <w:sz w:val="24"/>
          <w:szCs w:val="24"/>
          <w:rtl/>
        </w:rPr>
        <w:t>، مقبولیت</w:t>
      </w:r>
      <w:r w:rsidRPr="002E0B12">
        <w:rPr>
          <w:rStyle w:val="FootnoteReference"/>
          <w:rFonts w:cs="B Yagut"/>
          <w:sz w:val="24"/>
          <w:szCs w:val="24"/>
          <w:rtl/>
        </w:rPr>
        <w:footnoteReference w:id="36"/>
      </w:r>
      <w:r w:rsidRPr="002E0B12">
        <w:rPr>
          <w:rFonts w:ascii="Times New Roman" w:hAnsi="Times New Roman" w:cs="B Yagut" w:hint="cs"/>
          <w:color w:val="000000"/>
          <w:sz w:val="24"/>
          <w:szCs w:val="24"/>
          <w:rtl/>
        </w:rPr>
        <w:t>، هزینه اثربخشی</w:t>
      </w:r>
      <w:r w:rsidRPr="002E0B12">
        <w:rPr>
          <w:rStyle w:val="FootnoteReference"/>
          <w:rFonts w:cs="B Yagut"/>
          <w:sz w:val="24"/>
          <w:szCs w:val="24"/>
          <w:rtl/>
        </w:rPr>
        <w:footnoteReference w:id="37"/>
      </w:r>
      <w:r w:rsidRPr="002E0B12">
        <w:rPr>
          <w:rFonts w:ascii="Times New Roman" w:hAnsi="Times New Roman" w:cs="B Yagut"/>
          <w:color w:val="000000"/>
          <w:sz w:val="24"/>
          <w:szCs w:val="24"/>
        </w:rPr>
        <w:t xml:space="preserve"> </w:t>
      </w:r>
      <w:r w:rsidRPr="002E0B12">
        <w:rPr>
          <w:rFonts w:ascii="Times New Roman" w:hAnsi="Times New Roman" w:cs="B Yagut" w:hint="cs"/>
          <w:color w:val="000000"/>
          <w:sz w:val="24"/>
          <w:szCs w:val="24"/>
          <w:rtl/>
        </w:rPr>
        <w:t>است که برای هر ابزار در هر موقعیت بررسی می‌شود. سنجش برخی از این معیارها از طریق روش‌های آماری و برخی دیگر از طریق روش‌های کیفی امکان‌پذیر است.</w:t>
      </w:r>
    </w:p>
    <w:p w:rsidR="00D64A61" w:rsidRPr="002E0B12" w:rsidRDefault="00D64A61" w:rsidP="00D64A61">
      <w:pPr>
        <w:pStyle w:val="ListParagraph"/>
        <w:numPr>
          <w:ilvl w:val="0"/>
          <w:numId w:val="210"/>
        </w:numPr>
        <w:spacing w:after="0" w:line="240" w:lineRule="auto"/>
        <w:jc w:val="both"/>
        <w:rPr>
          <w:rFonts w:ascii="Times New Roman" w:hAnsi="Times New Roman" w:cs="B Yagut"/>
          <w:color w:val="000000"/>
          <w:sz w:val="24"/>
          <w:szCs w:val="24"/>
        </w:rPr>
      </w:pPr>
      <w:r w:rsidRPr="002E0B12">
        <w:rPr>
          <w:rFonts w:ascii="Times New Roman" w:hAnsi="Times New Roman" w:cs="B Yagut" w:hint="cs"/>
          <w:color w:val="000000"/>
          <w:sz w:val="24"/>
          <w:szCs w:val="24"/>
          <w:rtl/>
        </w:rPr>
        <w:lastRenderedPageBreak/>
        <w:t>بازخورد علاوه بر اعلام نمره، شامل مواردی چون اعلام پاسخنامه تفصیلی، مشخص کردن موارد خطای دانشجو و ارائه راهکار برای بهبود عملکرد است.</w:t>
      </w:r>
    </w:p>
    <w:p w:rsidR="00D64A61" w:rsidRPr="002E0B12" w:rsidRDefault="00D64A61" w:rsidP="00D64A61">
      <w:pPr>
        <w:pStyle w:val="ListParagraph"/>
        <w:numPr>
          <w:ilvl w:val="0"/>
          <w:numId w:val="210"/>
        </w:num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منظور از ارزیابی تراکمی، آزمون‌هایی است که با هدف تصمیم گیری در خصوص عملکرد فراگیران اجرا می شود.</w:t>
      </w:r>
    </w:p>
    <w:p w:rsidR="00D64A61" w:rsidRPr="002E0B12" w:rsidRDefault="00D64A61" w:rsidP="00D64A61">
      <w:pPr>
        <w:pStyle w:val="ListParagraph"/>
        <w:numPr>
          <w:ilvl w:val="0"/>
          <w:numId w:val="210"/>
        </w:numPr>
        <w:spacing w:after="0" w:line="240" w:lineRule="auto"/>
        <w:jc w:val="both"/>
        <w:rPr>
          <w:rFonts w:ascii="Times New Roman" w:hAnsi="Times New Roman" w:cs="B Yagut"/>
          <w:color w:val="000000"/>
          <w:sz w:val="24"/>
          <w:szCs w:val="24"/>
        </w:rPr>
      </w:pPr>
      <w:r w:rsidRPr="002E0B12">
        <w:rPr>
          <w:rFonts w:ascii="Times New Roman" w:hAnsi="Times New Roman" w:cs="B Yagut" w:hint="cs"/>
          <w:color w:val="000000"/>
          <w:sz w:val="24"/>
          <w:szCs w:val="24"/>
          <w:rtl/>
        </w:rPr>
        <w:t xml:space="preserve">منظور از تحلیل کمی و کیفی آزمون‌ها بررسی تک تک سؤال‌ها و تعیین میزان دقت و نارسایی‌های آن قبل (با استفاده از چک لیست‌های مربوط و از طریق جلسات مرور همگنان یا متخصصان ارزیابی) و پس از برگزاری آزمون (با تعیین ضریب دشواری و ضریب تمییز سؤالات و دیگر شاخص‌های مرتبط) است. علاوه بر تحلیل هر یک از سؤالات و آیتم‌ها لازم است سودمندی هر روش یا ابزار ارزیابی دانشجو و همچنین سیستم ارزیابی دانشجو در کل مشخص شود. </w:t>
      </w:r>
    </w:p>
    <w:p w:rsidR="00D64A61" w:rsidRPr="002E0B12" w:rsidRDefault="00D64A61" w:rsidP="00D64A61">
      <w:pPr>
        <w:pStyle w:val="ListParagraph"/>
        <w:numPr>
          <w:ilvl w:val="0"/>
          <w:numId w:val="210"/>
        </w:num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منظور از متخصص بیرونی، افراد متخصص خارج از دانشکده، خارج از دانشگاه یا سازمان‌های بین‌المللی هستند.</w:t>
      </w:r>
    </w:p>
    <w:p w:rsidR="00D64A61" w:rsidRPr="002E0B12" w:rsidRDefault="00D64A61" w:rsidP="00D64A61">
      <w:pPr>
        <w:pStyle w:val="ListParagraph"/>
        <w:numPr>
          <w:ilvl w:val="0"/>
          <w:numId w:val="210"/>
        </w:numPr>
        <w:spacing w:after="0" w:line="240" w:lineRule="auto"/>
        <w:jc w:val="both"/>
        <w:rPr>
          <w:rFonts w:ascii="Times New Roman" w:hAnsi="Times New Roman" w:cs="B Yagut"/>
          <w:color w:val="000000"/>
          <w:sz w:val="24"/>
          <w:szCs w:val="24"/>
        </w:rPr>
      </w:pPr>
      <w:r w:rsidRPr="002E0B12">
        <w:rPr>
          <w:rFonts w:ascii="Times New Roman" w:hAnsi="Times New Roman" w:cs="B Yagut" w:hint="cs"/>
          <w:color w:val="000000"/>
          <w:sz w:val="24"/>
          <w:szCs w:val="24"/>
          <w:rtl/>
        </w:rPr>
        <w:t xml:space="preserve">منظور از ارزیابی تکوینی، آزمون‌هایی است که در طول دوره با هدف ارائه بازخورد و بهبود عملکرد فراگیر انجام می‌شود و نتیجه آن در ارزیابی نهایی لحاظ نمی‌شود. </w:t>
      </w:r>
    </w:p>
    <w:p w:rsidR="00D64A61" w:rsidRPr="00D64A61" w:rsidRDefault="00D64A61" w:rsidP="00D64A61">
      <w:pPr>
        <w:spacing w:after="0" w:line="240" w:lineRule="auto"/>
        <w:jc w:val="both"/>
        <w:rPr>
          <w:rFonts w:ascii="Times New Roman" w:hAnsi="Times New Roman" w:cs="B Yagut"/>
          <w:b/>
          <w:bCs/>
          <w:color w:val="000000"/>
          <w:sz w:val="24"/>
          <w:szCs w:val="24"/>
          <w:rtl/>
        </w:rPr>
      </w:pPr>
      <w:r w:rsidRPr="00D64A61">
        <w:rPr>
          <w:rFonts w:ascii="Times New Roman" w:hAnsi="Times New Roman" w:cs="B Yagut" w:hint="cs"/>
          <w:b/>
          <w:bCs/>
          <w:color w:val="002060"/>
          <w:sz w:val="24"/>
          <w:szCs w:val="24"/>
          <w:rtl/>
        </w:rPr>
        <w:t>حوزه 4: دانشجویان</w:t>
      </w:r>
      <w:r w:rsidRPr="00D64A61">
        <w:rPr>
          <w:rStyle w:val="FootnoteReference"/>
          <w:rFonts w:cs="B Yagut"/>
          <w:b/>
          <w:bCs/>
          <w:sz w:val="24"/>
          <w:szCs w:val="24"/>
          <w:rtl/>
        </w:rPr>
        <w:footnoteReference w:id="38"/>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زیرحوزه 1-4: پذیرش و انتخاب دانشجو</w:t>
      </w:r>
    </w:p>
    <w:p w:rsidR="00D64A61" w:rsidRPr="002E0B12" w:rsidRDefault="00D64A61" w:rsidP="00D64A61">
      <w:pPr>
        <w:spacing w:after="0" w:line="240" w:lineRule="auto"/>
        <w:jc w:val="both"/>
        <w:rPr>
          <w:rFonts w:ascii="Times New Roman" w:hAnsi="Times New Roman" w:cs="B Yagut"/>
          <w:b/>
          <w:bCs/>
          <w:color w:val="000000"/>
          <w:sz w:val="24"/>
          <w:szCs w:val="24"/>
          <w:rtl/>
        </w:rPr>
      </w:pPr>
      <w:r w:rsidRPr="002E0B12">
        <w:rPr>
          <w:rFonts w:ascii="Times New Roman" w:hAnsi="Times New Roman" w:cs="B Yagut" w:hint="cs"/>
          <w:b/>
          <w:bCs/>
          <w:color w:val="000000"/>
          <w:sz w:val="24"/>
          <w:szCs w:val="24"/>
          <w:rtl/>
        </w:rPr>
        <w:t>استانداردهای الزامی</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دانشکده پزشکی باید:</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پ-1-1-4 برنامه مشخصی برای بررسی ویژگی‌های دانشجویان جدیدالورود خود داشته و ضمن استفاده از نتایج آن در سیاست‌گذاری‌های آتی دانشگاه و برنامه‌ریزی برای دانشجویان، آن را به طور مستمر در اختیار نهادهای بالادستی ذي‌ربط نیز قرار دهد.</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پ-2-1-4 در چارچوب قوانین و سیاست‌های بالادستی موجود و با اتکا به بررسی شواهد مناسب برای تعیین ظرفیت و ترکیب پذیرش دانشجو، برنامه مشخصی برای تعیین ظرفیت‌ پذیرش دانشجویان جدیدالورود، طراحی و پیاده‌سازی نماید</w:t>
      </w:r>
      <w:r w:rsidRPr="002E0B12">
        <w:rPr>
          <w:rFonts w:ascii="Times New Roman" w:hAnsi="Times New Roman" w:cs="B Yagut" w:hint="cs"/>
          <w:sz w:val="24"/>
          <w:szCs w:val="24"/>
          <w:rtl/>
        </w:rPr>
        <w:t>.</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پ-3-1-4 باید برنامه‌ای برای معرفی رشته‌ پزشکی و ظرفیت‌های دانشکده به دانشجویان جدید‌الورود خود داشته باشد. همچنین آگاه‌سازی دانشجویان از مقررات آموزشی، مقررات حرفه‌ای، مقررات انضباطی و وظایف حرفه‌ای مورد انتظار از ایشان نیز باید در قالب همین برنامه اجرا شود.</w:t>
      </w:r>
    </w:p>
    <w:p w:rsidR="00D64A61" w:rsidRPr="002E0B12" w:rsidRDefault="00D64A61" w:rsidP="00D64A61">
      <w:pPr>
        <w:spacing w:after="0" w:line="240" w:lineRule="auto"/>
        <w:jc w:val="both"/>
        <w:rPr>
          <w:rFonts w:ascii="Times New Roman" w:hAnsi="Times New Roman" w:cs="B Yagut"/>
          <w:b/>
          <w:bCs/>
          <w:color w:val="000000"/>
          <w:sz w:val="24"/>
          <w:szCs w:val="24"/>
          <w:rtl/>
        </w:rPr>
      </w:pPr>
      <w:r w:rsidRPr="002E0B12">
        <w:rPr>
          <w:rFonts w:ascii="Times New Roman" w:hAnsi="Times New Roman" w:cs="B Yagut" w:hint="cs"/>
          <w:b/>
          <w:bCs/>
          <w:color w:val="000000"/>
          <w:sz w:val="24"/>
          <w:szCs w:val="24"/>
          <w:rtl/>
        </w:rPr>
        <w:t>استاندارد‌های ترجیحی</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دانشکده پزشکی بهتر است:</w:t>
      </w:r>
    </w:p>
    <w:p w:rsidR="00D64A61" w:rsidRPr="002E0B12" w:rsidRDefault="00D64A61" w:rsidP="00D64A61">
      <w:pPr>
        <w:spacing w:after="0" w:line="240" w:lineRule="auto"/>
        <w:jc w:val="both"/>
        <w:rPr>
          <w:rFonts w:ascii="Times New Roman" w:hAnsi="Times New Roman" w:cs="B Yagut"/>
          <w:color w:val="000000"/>
          <w:sz w:val="24"/>
          <w:szCs w:val="24"/>
        </w:rPr>
      </w:pPr>
      <w:r w:rsidRPr="002E0B12">
        <w:rPr>
          <w:rFonts w:ascii="Times New Roman" w:hAnsi="Times New Roman" w:cs="B Yagut" w:hint="cs"/>
          <w:color w:val="000000"/>
          <w:sz w:val="24"/>
          <w:szCs w:val="24"/>
          <w:rtl/>
        </w:rPr>
        <w:t>ت-1-1-4 برنامه‌ای برای معرفی رشته پزشکی و ظرفیت‌های دانشکده به دانش‌آموزان مقطع متوسطه حوزه تحت پوشش خود داشته باشد.</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ت</w:t>
      </w:r>
      <w:r w:rsidRPr="002E0B12">
        <w:rPr>
          <w:rFonts w:ascii="Times New Roman" w:hAnsi="Times New Roman" w:cs="B Yagut"/>
          <w:color w:val="000000"/>
          <w:sz w:val="24"/>
          <w:szCs w:val="24"/>
          <w:rtl/>
        </w:rPr>
        <w:t xml:space="preserve">-2-1-4 </w:t>
      </w:r>
      <w:r w:rsidRPr="002E0B12">
        <w:rPr>
          <w:rFonts w:ascii="Times New Roman" w:hAnsi="Times New Roman" w:cs="B Yagut" w:hint="cs"/>
          <w:color w:val="000000"/>
          <w:sz w:val="24"/>
          <w:szCs w:val="24"/>
          <w:rtl/>
        </w:rPr>
        <w:t>به</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منظور</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انطباق</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با</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تغییرات</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دوره دکترای پزشکی عمومی و</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تناسب</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تعداد</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دانشجویان</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پذیرفته</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شده</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با</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ظرفیت</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دانشکده،</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به</w:t>
      </w:r>
      <w:r w:rsidRPr="002E0B12">
        <w:rPr>
          <w:rFonts w:ascii="Times New Roman" w:hAnsi="Times New Roman" w:cs="B Yagut"/>
          <w:color w:val="000000"/>
          <w:sz w:val="24"/>
          <w:szCs w:val="24"/>
          <w:rtl/>
        </w:rPr>
        <w:t xml:space="preserve"> نهادها</w:t>
      </w:r>
      <w:r w:rsidRPr="002E0B12">
        <w:rPr>
          <w:rFonts w:ascii="Times New Roman" w:hAnsi="Times New Roman" w:cs="B Yagut" w:hint="cs"/>
          <w:color w:val="000000"/>
          <w:sz w:val="24"/>
          <w:szCs w:val="24"/>
          <w:rtl/>
        </w:rPr>
        <w:t>ی</w:t>
      </w:r>
      <w:r w:rsidRPr="002E0B12">
        <w:rPr>
          <w:rFonts w:ascii="Times New Roman" w:hAnsi="Times New Roman" w:cs="B Yagut"/>
          <w:color w:val="000000"/>
          <w:sz w:val="24"/>
          <w:szCs w:val="24"/>
          <w:rtl/>
        </w:rPr>
        <w:t xml:space="preserve"> مرتبط با پذ</w:t>
      </w:r>
      <w:r w:rsidRPr="002E0B12">
        <w:rPr>
          <w:rFonts w:ascii="Times New Roman" w:hAnsi="Times New Roman" w:cs="B Yagut" w:hint="cs"/>
          <w:color w:val="000000"/>
          <w:sz w:val="24"/>
          <w:szCs w:val="24"/>
          <w:rtl/>
        </w:rPr>
        <w:t>یرش</w:t>
      </w:r>
      <w:r w:rsidRPr="002E0B12">
        <w:rPr>
          <w:rFonts w:ascii="Times New Roman" w:hAnsi="Times New Roman" w:cs="B Yagut"/>
          <w:color w:val="000000"/>
          <w:sz w:val="24"/>
          <w:szCs w:val="24"/>
          <w:rtl/>
        </w:rPr>
        <w:t xml:space="preserve"> دانشجو در جهت اصلاح س</w:t>
      </w:r>
      <w:r w:rsidRPr="002E0B12">
        <w:rPr>
          <w:rFonts w:ascii="Times New Roman" w:hAnsi="Times New Roman" w:cs="B Yagut" w:hint="cs"/>
          <w:color w:val="000000"/>
          <w:sz w:val="24"/>
          <w:szCs w:val="24"/>
          <w:rtl/>
        </w:rPr>
        <w:t>یاست‌های</w:t>
      </w:r>
      <w:r w:rsidRPr="002E0B12">
        <w:rPr>
          <w:rFonts w:ascii="Times New Roman" w:hAnsi="Times New Roman" w:cs="B Yagut"/>
          <w:color w:val="000000"/>
          <w:sz w:val="24"/>
          <w:szCs w:val="24"/>
          <w:rtl/>
        </w:rPr>
        <w:t xml:space="preserve"> مربوط </w:t>
      </w:r>
      <w:r w:rsidRPr="002E0B12">
        <w:rPr>
          <w:rFonts w:ascii="Times New Roman" w:hAnsi="Times New Roman" w:cs="B Yagut" w:hint="cs"/>
          <w:color w:val="000000"/>
          <w:sz w:val="24"/>
          <w:szCs w:val="24"/>
          <w:rtl/>
        </w:rPr>
        <w:t>بازخورد</w:t>
      </w:r>
      <w:r w:rsidRPr="002E0B12">
        <w:rPr>
          <w:rFonts w:ascii="Times New Roman" w:hAnsi="Times New Roman" w:cs="B Yagut"/>
          <w:color w:val="000000"/>
          <w:sz w:val="24"/>
          <w:szCs w:val="24"/>
          <w:rtl/>
        </w:rPr>
        <w:t xml:space="preserve"> دهد. </w:t>
      </w:r>
    </w:p>
    <w:p w:rsidR="00D64A61" w:rsidRPr="002E0B12" w:rsidRDefault="00D64A61" w:rsidP="00D64A61">
      <w:pPr>
        <w:spacing w:after="0" w:line="240" w:lineRule="auto"/>
        <w:jc w:val="both"/>
        <w:rPr>
          <w:rFonts w:ascii="Times New Roman" w:hAnsi="Times New Roman" w:cs="B Yagut"/>
          <w:b/>
          <w:bCs/>
          <w:color w:val="000000"/>
          <w:sz w:val="24"/>
          <w:szCs w:val="24"/>
          <w:rtl/>
        </w:rPr>
      </w:pPr>
      <w:r w:rsidRPr="002E0B12">
        <w:rPr>
          <w:rFonts w:ascii="Times New Roman" w:hAnsi="Times New Roman" w:cs="B Yagut" w:hint="cs"/>
          <w:b/>
          <w:bCs/>
          <w:color w:val="000000"/>
          <w:sz w:val="24"/>
          <w:szCs w:val="24"/>
          <w:rtl/>
        </w:rPr>
        <w:lastRenderedPageBreak/>
        <w:t>توضیحات:</w:t>
      </w:r>
    </w:p>
    <w:p w:rsidR="00D64A61" w:rsidRPr="002E0B12" w:rsidRDefault="00D64A61" w:rsidP="00D64A61">
      <w:pPr>
        <w:pStyle w:val="ListParagraph"/>
        <w:numPr>
          <w:ilvl w:val="0"/>
          <w:numId w:val="210"/>
        </w:numPr>
        <w:spacing w:after="0" w:line="240" w:lineRule="auto"/>
        <w:jc w:val="both"/>
        <w:rPr>
          <w:rFonts w:ascii="Times New Roman" w:hAnsi="Times New Roman" w:cs="B Yagut"/>
          <w:color w:val="000000"/>
          <w:sz w:val="24"/>
          <w:szCs w:val="24"/>
        </w:rPr>
      </w:pPr>
      <w:r w:rsidRPr="002E0B12">
        <w:rPr>
          <w:rFonts w:ascii="Times New Roman" w:hAnsi="Times New Roman" w:cs="B Yagut" w:hint="cs"/>
          <w:color w:val="000000"/>
          <w:sz w:val="24"/>
          <w:szCs w:val="24"/>
          <w:rtl/>
        </w:rPr>
        <w:t>برنامه مربوط به دانشجویان جدید‌‌الورود می‌تواند شامل موارد زیر باشد:</w:t>
      </w:r>
    </w:p>
    <w:p w:rsidR="00D64A61" w:rsidRPr="002E0B12" w:rsidRDefault="00D64A61" w:rsidP="00C125A6">
      <w:pPr>
        <w:pStyle w:val="ListParagraph"/>
        <w:numPr>
          <w:ilvl w:val="0"/>
          <w:numId w:val="211"/>
        </w:numPr>
        <w:spacing w:after="0" w:line="240" w:lineRule="auto"/>
        <w:jc w:val="both"/>
        <w:rPr>
          <w:rFonts w:ascii="Times New Roman" w:hAnsi="Times New Roman" w:cs="B Yagut"/>
          <w:color w:val="000000"/>
          <w:sz w:val="24"/>
          <w:szCs w:val="24"/>
        </w:rPr>
      </w:pPr>
      <w:r w:rsidRPr="002E0B12">
        <w:rPr>
          <w:rFonts w:ascii="Times New Roman" w:hAnsi="Times New Roman" w:cs="B Yagut" w:hint="cs"/>
          <w:color w:val="000000"/>
          <w:sz w:val="24"/>
          <w:szCs w:val="24"/>
          <w:rtl/>
        </w:rPr>
        <w:t>سلامت جسمی، روانی، اجتماعی و معنوی متناسب با حرفه پزشکی</w:t>
      </w:r>
    </w:p>
    <w:p w:rsidR="00D64A61" w:rsidRPr="002E0B12" w:rsidRDefault="00D64A61" w:rsidP="00C125A6">
      <w:pPr>
        <w:pStyle w:val="ListParagraph"/>
        <w:numPr>
          <w:ilvl w:val="0"/>
          <w:numId w:val="211"/>
        </w:numPr>
        <w:spacing w:after="0" w:line="240" w:lineRule="auto"/>
        <w:jc w:val="both"/>
        <w:rPr>
          <w:rFonts w:ascii="Times New Roman" w:hAnsi="Times New Roman" w:cs="B Yagut"/>
          <w:color w:val="000000"/>
          <w:sz w:val="24"/>
          <w:szCs w:val="24"/>
        </w:rPr>
      </w:pPr>
      <w:r w:rsidRPr="002E0B12">
        <w:rPr>
          <w:rFonts w:ascii="Times New Roman" w:hAnsi="Times New Roman" w:cs="B Yagut" w:hint="cs"/>
          <w:color w:val="000000"/>
          <w:sz w:val="24"/>
          <w:szCs w:val="24"/>
          <w:rtl/>
        </w:rPr>
        <w:t>گرایش به کسب شایستگی، رشد و تعالی فردی</w:t>
      </w:r>
    </w:p>
    <w:p w:rsidR="00D64A61" w:rsidRPr="002E0B12" w:rsidRDefault="00D64A61" w:rsidP="00C125A6">
      <w:pPr>
        <w:pStyle w:val="ListParagraph"/>
        <w:numPr>
          <w:ilvl w:val="0"/>
          <w:numId w:val="211"/>
        </w:numPr>
        <w:spacing w:after="0" w:line="240" w:lineRule="auto"/>
        <w:jc w:val="both"/>
        <w:rPr>
          <w:rFonts w:ascii="Times New Roman" w:hAnsi="Times New Roman" w:cs="B Yagut"/>
          <w:color w:val="000000"/>
          <w:sz w:val="24"/>
          <w:szCs w:val="24"/>
        </w:rPr>
      </w:pPr>
      <w:r w:rsidRPr="002E0B12">
        <w:rPr>
          <w:rFonts w:ascii="Times New Roman" w:hAnsi="Times New Roman" w:cs="B Yagut" w:hint="cs"/>
          <w:color w:val="000000"/>
          <w:sz w:val="24"/>
          <w:szCs w:val="24"/>
          <w:rtl/>
        </w:rPr>
        <w:t>آگاهی و نگرش مناسب درباره مسؤولیت‌های تحصیلی، نقش و جایگاه حرفه‌ای- اجتماعی پزشک</w:t>
      </w:r>
    </w:p>
    <w:p w:rsidR="00D64A61" w:rsidRPr="002E0B12" w:rsidRDefault="00D64A61" w:rsidP="00C125A6">
      <w:pPr>
        <w:pStyle w:val="ListParagraph"/>
        <w:numPr>
          <w:ilvl w:val="0"/>
          <w:numId w:val="211"/>
        </w:num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توانمندی‌های عمومی لازم برای عملکرد مناسب در حرفه پزشکی که می‌تواند شامل موارد زیر باشد:</w:t>
      </w:r>
    </w:p>
    <w:p w:rsidR="00D64A61" w:rsidRPr="002E0B12" w:rsidRDefault="00D64A61" w:rsidP="00C125A6">
      <w:pPr>
        <w:pStyle w:val="ListParagraph"/>
        <w:numPr>
          <w:ilvl w:val="1"/>
          <w:numId w:val="211"/>
        </w:numPr>
        <w:spacing w:after="0" w:line="240" w:lineRule="auto"/>
        <w:jc w:val="both"/>
        <w:rPr>
          <w:rFonts w:ascii="Times New Roman" w:hAnsi="Times New Roman" w:cs="B Yagut"/>
          <w:color w:val="000000"/>
          <w:sz w:val="24"/>
          <w:szCs w:val="24"/>
        </w:rPr>
      </w:pPr>
      <w:r w:rsidRPr="002E0B12">
        <w:rPr>
          <w:rFonts w:ascii="Times New Roman" w:hAnsi="Times New Roman" w:cs="B Yagut" w:hint="cs"/>
          <w:color w:val="000000"/>
          <w:sz w:val="24"/>
          <w:szCs w:val="24"/>
          <w:rtl/>
        </w:rPr>
        <w:t>مهارت‌های ارتباطی</w:t>
      </w:r>
    </w:p>
    <w:p w:rsidR="00D64A61" w:rsidRPr="002E0B12" w:rsidRDefault="00D64A61" w:rsidP="00C125A6">
      <w:pPr>
        <w:pStyle w:val="ListParagraph"/>
        <w:numPr>
          <w:ilvl w:val="1"/>
          <w:numId w:val="211"/>
        </w:numPr>
        <w:spacing w:after="0" w:line="240" w:lineRule="auto"/>
        <w:jc w:val="both"/>
        <w:rPr>
          <w:rFonts w:ascii="Times New Roman" w:hAnsi="Times New Roman" w:cs="B Yagut"/>
          <w:color w:val="000000"/>
          <w:sz w:val="24"/>
          <w:szCs w:val="24"/>
        </w:rPr>
      </w:pPr>
      <w:r w:rsidRPr="002E0B12">
        <w:rPr>
          <w:rFonts w:ascii="Times New Roman" w:hAnsi="Times New Roman" w:cs="B Yagut" w:hint="cs"/>
          <w:color w:val="000000"/>
          <w:sz w:val="24"/>
          <w:szCs w:val="24"/>
          <w:rtl/>
        </w:rPr>
        <w:t>مهارت‌های تصمیم‌گیری و تفکر نقادانه</w:t>
      </w:r>
    </w:p>
    <w:p w:rsidR="00D64A61" w:rsidRPr="002E0B12" w:rsidRDefault="00D64A61" w:rsidP="00C125A6">
      <w:pPr>
        <w:pStyle w:val="ListParagraph"/>
        <w:numPr>
          <w:ilvl w:val="1"/>
          <w:numId w:val="211"/>
        </w:numPr>
        <w:spacing w:after="0" w:line="240" w:lineRule="auto"/>
        <w:jc w:val="both"/>
        <w:rPr>
          <w:rFonts w:ascii="Times New Roman" w:hAnsi="Times New Roman" w:cs="B Yagut"/>
          <w:color w:val="000000"/>
          <w:sz w:val="24"/>
          <w:szCs w:val="24"/>
        </w:rPr>
      </w:pPr>
      <w:r w:rsidRPr="002E0B12">
        <w:rPr>
          <w:rFonts w:ascii="Times New Roman" w:hAnsi="Times New Roman" w:cs="B Yagut" w:hint="cs"/>
          <w:color w:val="000000"/>
          <w:sz w:val="24"/>
          <w:szCs w:val="24"/>
          <w:rtl/>
        </w:rPr>
        <w:t>مهارت کار تیمی</w:t>
      </w:r>
    </w:p>
    <w:p w:rsidR="00D64A61" w:rsidRPr="002E0B12" w:rsidRDefault="00D64A61" w:rsidP="00C125A6">
      <w:pPr>
        <w:pStyle w:val="ListParagraph"/>
        <w:numPr>
          <w:ilvl w:val="1"/>
          <w:numId w:val="211"/>
        </w:numPr>
        <w:spacing w:after="0" w:line="240" w:lineRule="auto"/>
        <w:jc w:val="both"/>
        <w:rPr>
          <w:rFonts w:ascii="Times New Roman" w:hAnsi="Times New Roman" w:cs="B Yagut"/>
          <w:color w:val="000000"/>
          <w:sz w:val="24"/>
          <w:szCs w:val="24"/>
        </w:rPr>
      </w:pPr>
      <w:r w:rsidRPr="002E0B12">
        <w:rPr>
          <w:rFonts w:ascii="Times New Roman" w:hAnsi="Times New Roman" w:cs="B Yagut" w:hint="cs"/>
          <w:color w:val="000000"/>
          <w:sz w:val="24"/>
          <w:szCs w:val="24"/>
          <w:rtl/>
        </w:rPr>
        <w:t>مهارت رهبری و مدیریت</w:t>
      </w:r>
    </w:p>
    <w:p w:rsidR="00D64A61" w:rsidRPr="002E0B12" w:rsidRDefault="00D64A61" w:rsidP="00C125A6">
      <w:pPr>
        <w:pStyle w:val="ListParagraph"/>
        <w:numPr>
          <w:ilvl w:val="1"/>
          <w:numId w:val="211"/>
        </w:numPr>
        <w:spacing w:after="0" w:line="240" w:lineRule="auto"/>
        <w:jc w:val="both"/>
        <w:rPr>
          <w:rFonts w:ascii="Times New Roman" w:hAnsi="Times New Roman" w:cs="B Yagut"/>
          <w:color w:val="000000"/>
          <w:sz w:val="24"/>
          <w:szCs w:val="24"/>
        </w:rPr>
      </w:pPr>
      <w:r w:rsidRPr="002E0B12">
        <w:rPr>
          <w:rFonts w:ascii="Times New Roman" w:hAnsi="Times New Roman" w:cs="B Yagut" w:hint="cs"/>
          <w:color w:val="000000"/>
          <w:sz w:val="24"/>
          <w:szCs w:val="24"/>
          <w:rtl/>
        </w:rPr>
        <w:t>خلاقیت</w:t>
      </w:r>
    </w:p>
    <w:p w:rsidR="00D64A61" w:rsidRPr="002E0B12" w:rsidRDefault="00D64A61" w:rsidP="00C125A6">
      <w:pPr>
        <w:pStyle w:val="ListParagraph"/>
        <w:numPr>
          <w:ilvl w:val="1"/>
          <w:numId w:val="211"/>
        </w:numPr>
        <w:spacing w:after="0" w:line="240" w:lineRule="auto"/>
        <w:jc w:val="both"/>
        <w:rPr>
          <w:rFonts w:ascii="Times New Roman" w:hAnsi="Times New Roman" w:cs="B Yagut"/>
          <w:color w:val="000000"/>
          <w:sz w:val="24"/>
          <w:szCs w:val="24"/>
        </w:rPr>
      </w:pPr>
      <w:r w:rsidRPr="002E0B12">
        <w:rPr>
          <w:rFonts w:ascii="Times New Roman" w:hAnsi="Times New Roman" w:cs="B Yagut" w:hint="cs"/>
          <w:color w:val="000000"/>
          <w:sz w:val="24"/>
          <w:szCs w:val="24"/>
          <w:rtl/>
        </w:rPr>
        <w:t>مهارت‌های مدیریت شخصی</w:t>
      </w:r>
    </w:p>
    <w:p w:rsidR="00D64A61" w:rsidRPr="002E0B12" w:rsidRDefault="00D64A61" w:rsidP="00C125A6">
      <w:pPr>
        <w:pStyle w:val="ListParagraph"/>
        <w:numPr>
          <w:ilvl w:val="1"/>
          <w:numId w:val="211"/>
        </w:numPr>
        <w:spacing w:after="0" w:line="240" w:lineRule="auto"/>
        <w:jc w:val="both"/>
        <w:rPr>
          <w:rFonts w:ascii="Times New Roman" w:hAnsi="Times New Roman" w:cs="B Yagut"/>
          <w:color w:val="000000"/>
          <w:sz w:val="24"/>
          <w:szCs w:val="24"/>
        </w:rPr>
      </w:pPr>
      <w:r w:rsidRPr="002E0B12">
        <w:rPr>
          <w:rFonts w:ascii="Times New Roman" w:hAnsi="Times New Roman" w:cs="B Yagut" w:hint="cs"/>
          <w:color w:val="000000"/>
          <w:sz w:val="24"/>
          <w:szCs w:val="24"/>
          <w:rtl/>
        </w:rPr>
        <w:t>مهارت‏های استدلال منطقی</w:t>
      </w:r>
    </w:p>
    <w:p w:rsidR="00D64A61" w:rsidRPr="002E0B12" w:rsidRDefault="00D64A61" w:rsidP="00C125A6">
      <w:pPr>
        <w:pStyle w:val="ListParagraph"/>
        <w:numPr>
          <w:ilvl w:val="1"/>
          <w:numId w:val="211"/>
        </w:numPr>
        <w:spacing w:after="0" w:line="240" w:lineRule="auto"/>
        <w:jc w:val="both"/>
        <w:rPr>
          <w:rFonts w:ascii="Times New Roman" w:hAnsi="Times New Roman" w:cs="B Yagut"/>
          <w:color w:val="000000"/>
          <w:sz w:val="24"/>
          <w:szCs w:val="24"/>
        </w:rPr>
      </w:pPr>
      <w:r w:rsidRPr="002E0B12">
        <w:rPr>
          <w:rFonts w:ascii="Times New Roman" w:hAnsi="Times New Roman" w:cs="B Yagut" w:hint="cs"/>
          <w:color w:val="000000"/>
          <w:sz w:val="24"/>
          <w:szCs w:val="24"/>
          <w:rtl/>
        </w:rPr>
        <w:t>مهارت‏های بازاندیشی</w:t>
      </w:r>
      <w:r w:rsidRPr="002E0B12">
        <w:rPr>
          <w:rStyle w:val="FootnoteReference"/>
          <w:rFonts w:cs="B Yagut"/>
          <w:sz w:val="24"/>
          <w:szCs w:val="24"/>
          <w:rtl/>
        </w:rPr>
        <w:footnoteReference w:id="39"/>
      </w:r>
    </w:p>
    <w:p w:rsidR="00D64A61" w:rsidRPr="002E0B12" w:rsidRDefault="00D64A61" w:rsidP="00C125A6">
      <w:pPr>
        <w:pStyle w:val="ListParagraph"/>
        <w:numPr>
          <w:ilvl w:val="0"/>
          <w:numId w:val="211"/>
        </w:numPr>
        <w:spacing w:after="0" w:line="240" w:lineRule="auto"/>
        <w:jc w:val="both"/>
        <w:rPr>
          <w:rFonts w:ascii="Times New Roman" w:hAnsi="Times New Roman" w:cs="B Yagut"/>
          <w:color w:val="000000"/>
          <w:sz w:val="24"/>
          <w:szCs w:val="24"/>
        </w:rPr>
      </w:pPr>
      <w:r w:rsidRPr="002E0B12">
        <w:rPr>
          <w:rFonts w:ascii="Times New Roman" w:hAnsi="Times New Roman" w:cs="B Yagut" w:hint="cs"/>
          <w:color w:val="000000"/>
          <w:sz w:val="24"/>
          <w:szCs w:val="24"/>
          <w:rtl/>
        </w:rPr>
        <w:t>پراکندگی جغرافیایی و دموگرافیک دانشجویان جدید‌الورود</w:t>
      </w:r>
    </w:p>
    <w:p w:rsidR="00D64A61" w:rsidRPr="002E0B12" w:rsidRDefault="00D64A61" w:rsidP="00C125A6">
      <w:pPr>
        <w:pStyle w:val="ListParagraph"/>
        <w:numPr>
          <w:ilvl w:val="0"/>
          <w:numId w:val="211"/>
        </w:numPr>
        <w:spacing w:after="0" w:line="240" w:lineRule="auto"/>
        <w:jc w:val="both"/>
        <w:rPr>
          <w:rFonts w:ascii="Times New Roman" w:hAnsi="Times New Roman" w:cs="B Yagut"/>
          <w:color w:val="000000"/>
          <w:sz w:val="24"/>
          <w:szCs w:val="24"/>
        </w:rPr>
      </w:pPr>
      <w:r w:rsidRPr="002E0B12">
        <w:rPr>
          <w:rFonts w:ascii="Times New Roman" w:hAnsi="Times New Roman" w:cs="B Yagut" w:hint="cs"/>
          <w:color w:val="000000"/>
          <w:sz w:val="24"/>
          <w:szCs w:val="24"/>
          <w:rtl/>
        </w:rPr>
        <w:t>سوابق علمی پیش از ورود به دانشگاه</w:t>
      </w:r>
    </w:p>
    <w:p w:rsidR="00D64A61" w:rsidRPr="002E0B12" w:rsidRDefault="00D64A61" w:rsidP="00C125A6">
      <w:pPr>
        <w:pStyle w:val="ListParagraph"/>
        <w:numPr>
          <w:ilvl w:val="1"/>
          <w:numId w:val="211"/>
        </w:num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این سوابق شامل معدل دوران تحصیل فرد در مقطع متوسطه، عملکرد وی در آزمون سراسری، شرکت در المپیادهای دانش‌آموزی و سایر دستاوردهای علمی</w:t>
      </w:r>
      <w:r w:rsidRPr="002E0B12">
        <w:rPr>
          <w:rFonts w:ascii="Times New Roman" w:hAnsi="Times New Roman" w:cs="B Yagut"/>
          <w:color w:val="000000"/>
          <w:sz w:val="24"/>
          <w:szCs w:val="24"/>
        </w:rPr>
        <w:t xml:space="preserve"> </w:t>
      </w:r>
      <w:r w:rsidRPr="002E0B12">
        <w:rPr>
          <w:rFonts w:ascii="Times New Roman" w:hAnsi="Times New Roman" w:cs="B Yagut" w:hint="cs"/>
          <w:color w:val="000000"/>
          <w:sz w:val="24"/>
          <w:szCs w:val="24"/>
          <w:rtl/>
        </w:rPr>
        <w:t>(نظیر شرکت در جشنواره‌های دانش‌آموزی) است.</w:t>
      </w:r>
    </w:p>
    <w:p w:rsidR="00D64A61" w:rsidRPr="002E0B12" w:rsidRDefault="00D64A61" w:rsidP="00C125A6">
      <w:pPr>
        <w:pStyle w:val="ListParagraph"/>
        <w:numPr>
          <w:ilvl w:val="0"/>
          <w:numId w:val="212"/>
        </w:numPr>
        <w:spacing w:after="0" w:line="240" w:lineRule="auto"/>
        <w:jc w:val="both"/>
        <w:rPr>
          <w:rFonts w:ascii="Times New Roman" w:hAnsi="Times New Roman" w:cs="B Yagut"/>
          <w:color w:val="000000"/>
          <w:sz w:val="24"/>
          <w:szCs w:val="24"/>
          <w:rtl/>
        </w:rPr>
      </w:pPr>
      <w:r w:rsidRPr="002E0B12">
        <w:rPr>
          <w:rFonts w:ascii="Times New Roman" w:hAnsi="Times New Roman" w:cs="B Yagut" w:hint="cs"/>
          <w:sz w:val="24"/>
          <w:szCs w:val="24"/>
          <w:rtl/>
        </w:rPr>
        <w:t>شواهد مناسب برای تعیین ظرفیت‌های پذیرش دانشجو</w:t>
      </w:r>
      <w:r w:rsidRPr="002E0B12">
        <w:rPr>
          <w:rFonts w:ascii="Times New Roman" w:hAnsi="Times New Roman" w:cs="B Yagut" w:hint="cs"/>
          <w:color w:val="000000"/>
          <w:sz w:val="24"/>
          <w:szCs w:val="24"/>
          <w:rtl/>
        </w:rPr>
        <w:t xml:space="preserve"> و </w:t>
      </w:r>
      <w:r w:rsidRPr="002E0B12">
        <w:rPr>
          <w:rFonts w:ascii="Times New Roman" w:hAnsi="Times New Roman" w:cs="B Yagut" w:hint="cs"/>
          <w:sz w:val="24"/>
          <w:szCs w:val="24"/>
          <w:rtl/>
        </w:rPr>
        <w:t xml:space="preserve">ارتقا و بازبینی مستمر مجموعه‌ برنامه‌های مرتبط با پذیرش دانشجو </w:t>
      </w:r>
      <w:r w:rsidRPr="002E0B12">
        <w:rPr>
          <w:rFonts w:ascii="Times New Roman" w:hAnsi="Times New Roman" w:cs="B Yagut" w:hint="cs"/>
          <w:color w:val="000000"/>
          <w:sz w:val="24"/>
          <w:szCs w:val="24"/>
          <w:rtl/>
        </w:rPr>
        <w:t>می‌تواند شامل موارد زیر باشد:</w:t>
      </w:r>
    </w:p>
    <w:p w:rsidR="00D64A61" w:rsidRPr="002E0B12" w:rsidRDefault="00D64A61" w:rsidP="00C125A6">
      <w:pPr>
        <w:pStyle w:val="ListParagraph"/>
        <w:numPr>
          <w:ilvl w:val="0"/>
          <w:numId w:val="213"/>
        </w:numPr>
        <w:spacing w:after="0" w:line="240" w:lineRule="auto"/>
        <w:jc w:val="both"/>
        <w:rPr>
          <w:rFonts w:ascii="Times New Roman" w:hAnsi="Times New Roman" w:cs="B Yagut"/>
          <w:sz w:val="24"/>
          <w:szCs w:val="24"/>
        </w:rPr>
      </w:pPr>
      <w:r w:rsidRPr="002E0B12">
        <w:rPr>
          <w:rFonts w:ascii="Times New Roman" w:hAnsi="Times New Roman" w:cs="B Yagut" w:hint="cs"/>
          <w:sz w:val="24"/>
          <w:szCs w:val="24"/>
          <w:rtl/>
        </w:rPr>
        <w:t xml:space="preserve">اسناد و سیاست‌های </w:t>
      </w:r>
      <w:r w:rsidRPr="002E0B12">
        <w:rPr>
          <w:rFonts w:ascii="Times New Roman" w:hAnsi="Times New Roman" w:cs="B Yagut" w:hint="cs"/>
          <w:color w:val="000000"/>
          <w:sz w:val="24"/>
          <w:szCs w:val="24"/>
          <w:rtl/>
        </w:rPr>
        <w:t>بالادستی</w:t>
      </w:r>
    </w:p>
    <w:p w:rsidR="00D64A61" w:rsidRPr="002E0B12" w:rsidRDefault="00D64A61" w:rsidP="00C125A6">
      <w:pPr>
        <w:pStyle w:val="ListParagraph"/>
        <w:numPr>
          <w:ilvl w:val="0"/>
          <w:numId w:val="213"/>
        </w:numPr>
        <w:spacing w:after="0" w:line="240" w:lineRule="auto"/>
        <w:jc w:val="both"/>
        <w:rPr>
          <w:rFonts w:ascii="Times New Roman" w:hAnsi="Times New Roman" w:cs="B Yagut"/>
          <w:color w:val="000000"/>
          <w:sz w:val="24"/>
          <w:szCs w:val="24"/>
        </w:rPr>
      </w:pPr>
      <w:r w:rsidRPr="002E0B12">
        <w:rPr>
          <w:rFonts w:ascii="Times New Roman" w:hAnsi="Times New Roman" w:cs="B Yagut" w:hint="cs"/>
          <w:color w:val="000000"/>
          <w:sz w:val="24"/>
          <w:szCs w:val="24"/>
          <w:rtl/>
        </w:rPr>
        <w:t>منابع انسانی دانشکده شامل اعضای هیأت علمی، کارکنان و مدیران</w:t>
      </w:r>
    </w:p>
    <w:p w:rsidR="00D64A61" w:rsidRPr="002E0B12" w:rsidRDefault="00D64A61" w:rsidP="00C125A6">
      <w:pPr>
        <w:pStyle w:val="ListParagraph"/>
        <w:numPr>
          <w:ilvl w:val="0"/>
          <w:numId w:val="213"/>
        </w:numPr>
        <w:spacing w:after="0" w:line="240" w:lineRule="auto"/>
        <w:jc w:val="both"/>
        <w:rPr>
          <w:rFonts w:ascii="Times New Roman" w:hAnsi="Times New Roman" w:cs="B Yagut"/>
          <w:color w:val="000000"/>
          <w:sz w:val="24"/>
          <w:szCs w:val="24"/>
        </w:rPr>
      </w:pPr>
      <w:r w:rsidRPr="002E0B12">
        <w:rPr>
          <w:rFonts w:ascii="Times New Roman" w:hAnsi="Times New Roman" w:cs="B Yagut" w:hint="cs"/>
          <w:color w:val="000000"/>
          <w:sz w:val="24"/>
          <w:szCs w:val="24"/>
          <w:rtl/>
        </w:rPr>
        <w:t>منابع سرمایه‌ای دانشکده پزشکی شامل فضاهای فیزیکی دانشکده، بیمارستان‌ها و دیگر موارد</w:t>
      </w:r>
    </w:p>
    <w:p w:rsidR="00D64A61" w:rsidRPr="002E0B12" w:rsidRDefault="00D64A61" w:rsidP="00C125A6">
      <w:pPr>
        <w:pStyle w:val="ListParagraph"/>
        <w:numPr>
          <w:ilvl w:val="0"/>
          <w:numId w:val="213"/>
        </w:numPr>
        <w:spacing w:after="0" w:line="240" w:lineRule="auto"/>
        <w:jc w:val="both"/>
        <w:rPr>
          <w:rFonts w:ascii="Times New Roman" w:hAnsi="Times New Roman" w:cs="B Yagut"/>
          <w:color w:val="000000"/>
          <w:sz w:val="24"/>
          <w:szCs w:val="24"/>
        </w:rPr>
      </w:pPr>
      <w:r w:rsidRPr="002E0B12">
        <w:rPr>
          <w:rFonts w:ascii="Times New Roman" w:hAnsi="Times New Roman" w:cs="B Yagut" w:hint="cs"/>
          <w:color w:val="000000"/>
          <w:sz w:val="24"/>
          <w:szCs w:val="24"/>
          <w:rtl/>
        </w:rPr>
        <w:t>منابع مصرفی دانشکده‌ پزشکی شامل بودجه نقدی، وسایل و امکانات دیگر</w:t>
      </w:r>
    </w:p>
    <w:p w:rsidR="00D64A61" w:rsidRPr="002E0B12" w:rsidRDefault="00D64A61" w:rsidP="00C125A6">
      <w:pPr>
        <w:pStyle w:val="ListParagraph"/>
        <w:numPr>
          <w:ilvl w:val="0"/>
          <w:numId w:val="213"/>
        </w:numPr>
        <w:spacing w:after="0" w:line="240" w:lineRule="auto"/>
        <w:jc w:val="both"/>
        <w:rPr>
          <w:rFonts w:ascii="Times New Roman" w:hAnsi="Times New Roman" w:cs="B Yagut"/>
          <w:color w:val="000000"/>
          <w:sz w:val="24"/>
          <w:szCs w:val="24"/>
        </w:rPr>
      </w:pPr>
      <w:r w:rsidRPr="002E0B12">
        <w:rPr>
          <w:rFonts w:ascii="Times New Roman" w:hAnsi="Times New Roman" w:cs="B Yagut" w:hint="cs"/>
          <w:color w:val="000000"/>
          <w:sz w:val="24"/>
          <w:szCs w:val="24"/>
          <w:rtl/>
        </w:rPr>
        <w:t>نیازهای جامعه</w:t>
      </w:r>
      <w:r w:rsidRPr="002E0B12">
        <w:rPr>
          <w:rFonts w:ascii="Times New Roman" w:hAnsi="Times New Roman" w:cs="B Yagut"/>
          <w:color w:val="000000"/>
          <w:sz w:val="24"/>
          <w:szCs w:val="24"/>
        </w:rPr>
        <w:t xml:space="preserve"> </w:t>
      </w:r>
      <w:r w:rsidRPr="002E0B12">
        <w:rPr>
          <w:rFonts w:ascii="Times New Roman" w:hAnsi="Times New Roman" w:cs="B Yagut" w:hint="cs"/>
          <w:color w:val="000000"/>
          <w:sz w:val="24"/>
          <w:szCs w:val="24"/>
          <w:rtl/>
        </w:rPr>
        <w:t xml:space="preserve">(به خصوص در استان و شهرستان مربوطه دانشکده) </w:t>
      </w:r>
    </w:p>
    <w:p w:rsidR="00D64A61" w:rsidRPr="002E0B12" w:rsidRDefault="00D64A61" w:rsidP="00C125A6">
      <w:pPr>
        <w:pStyle w:val="ListParagraph"/>
        <w:numPr>
          <w:ilvl w:val="0"/>
          <w:numId w:val="213"/>
        </w:num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پایش اثربخشی ظرفیت دانشجویان ورودی به دانشکده پزشکی در سال‌های گذشته</w:t>
      </w:r>
    </w:p>
    <w:p w:rsidR="00D64A61" w:rsidRPr="002E0B12" w:rsidRDefault="00D64A61" w:rsidP="00C125A6">
      <w:pPr>
        <w:pStyle w:val="ListParagraph"/>
        <w:numPr>
          <w:ilvl w:val="0"/>
          <w:numId w:val="212"/>
        </w:numPr>
        <w:spacing w:after="0" w:line="240" w:lineRule="auto"/>
        <w:jc w:val="both"/>
        <w:rPr>
          <w:rFonts w:ascii="Times New Roman" w:hAnsi="Times New Roman" w:cs="B Yagut"/>
          <w:sz w:val="24"/>
          <w:szCs w:val="24"/>
        </w:rPr>
      </w:pPr>
      <w:r w:rsidRPr="002E0B12">
        <w:rPr>
          <w:rFonts w:ascii="Times New Roman" w:hAnsi="Times New Roman" w:cs="B Yagut" w:hint="cs"/>
          <w:sz w:val="24"/>
          <w:szCs w:val="24"/>
          <w:rtl/>
        </w:rPr>
        <w:t>منظور</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از ظرفیت‌های دانشکده،‌ فرصت‌هایی چون منابع فیزیکی، فرصت‌های یادگیری، گروه‌های دانشکده و مواردی مانند آن است.</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 xml:space="preserve">زیرحوزه 2-4: مشاوره و حمایت از دانشجویان </w:t>
      </w:r>
    </w:p>
    <w:p w:rsidR="00D64A61" w:rsidRPr="002E0B12" w:rsidRDefault="00D64A61" w:rsidP="00D64A61">
      <w:pPr>
        <w:spacing w:after="0" w:line="240" w:lineRule="auto"/>
        <w:jc w:val="both"/>
        <w:rPr>
          <w:rFonts w:ascii="Times New Roman" w:hAnsi="Times New Roman" w:cs="B Yagut"/>
          <w:b/>
          <w:bCs/>
          <w:color w:val="000000"/>
          <w:sz w:val="24"/>
          <w:szCs w:val="24"/>
          <w:rtl/>
        </w:rPr>
      </w:pPr>
      <w:r w:rsidRPr="002E0B12">
        <w:rPr>
          <w:rFonts w:ascii="Times New Roman" w:hAnsi="Times New Roman" w:cs="B Yagut" w:hint="cs"/>
          <w:b/>
          <w:bCs/>
          <w:color w:val="000000"/>
          <w:sz w:val="24"/>
          <w:szCs w:val="24"/>
          <w:rtl/>
        </w:rPr>
        <w:t>استانداردهای الزامی</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دانشکده پزشکی باید:</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پ-1-2-4 برنامه‌ مناسبی برای حمایت از امنیت اجتماعی، حقوقی، اخلاقی، روانی و پیشگیری از آسیب‌های احتمالی دانشجو در این حوزه‌ها را طراحی و پیاده‌سازی نماید.</w:t>
      </w:r>
    </w:p>
    <w:p w:rsidR="00D64A61" w:rsidRPr="002E0B12" w:rsidRDefault="00D64A61" w:rsidP="00D64A61">
      <w:pPr>
        <w:spacing w:after="0" w:line="240" w:lineRule="auto"/>
        <w:jc w:val="both"/>
        <w:rPr>
          <w:rFonts w:ascii="Times New Roman" w:hAnsi="Times New Roman" w:cs="B Yagut"/>
          <w:color w:val="000000"/>
          <w:sz w:val="24"/>
          <w:szCs w:val="24"/>
        </w:rPr>
      </w:pPr>
      <w:r w:rsidRPr="002E0B12">
        <w:rPr>
          <w:rFonts w:ascii="Times New Roman" w:hAnsi="Times New Roman" w:cs="B Yagut" w:hint="cs"/>
          <w:color w:val="000000"/>
          <w:sz w:val="24"/>
          <w:szCs w:val="24"/>
          <w:rtl/>
        </w:rPr>
        <w:lastRenderedPageBreak/>
        <w:t>پ-2-2-4 نظام مناسب ارائه خدمات مشاوره‌ای تحصیلی و روانی به دانشجویان را طراحی و پیاده‌ کرده و نتایج اجرای آن را با حفظ محرمانه بودن اطلاعات دانشجویان مستند نماید. این نظام باید به صورت فعالانه دانشجویان را از جهت نیاز به این خدمات شناسایی و پایش کند و دانشجویان نیز امکان مراجعه به نظام مشاوره‌ای دانشکده را داشته باشند.</w:t>
      </w:r>
    </w:p>
    <w:p w:rsidR="00D64A61" w:rsidRPr="002E0B12" w:rsidRDefault="00D64A61" w:rsidP="00D64A61">
      <w:pPr>
        <w:spacing w:after="0" w:line="240" w:lineRule="auto"/>
        <w:jc w:val="both"/>
        <w:rPr>
          <w:rFonts w:ascii="Times New Roman" w:hAnsi="Times New Roman" w:cs="B Yagut"/>
          <w:sz w:val="24"/>
          <w:szCs w:val="24"/>
          <w:rtl/>
        </w:rPr>
      </w:pPr>
      <w:r w:rsidRPr="002E0B12">
        <w:rPr>
          <w:rFonts w:ascii="Times New Roman" w:hAnsi="Times New Roman" w:cs="B Yagut" w:hint="cs"/>
          <w:color w:val="000000"/>
          <w:sz w:val="24"/>
          <w:szCs w:val="24"/>
          <w:rtl/>
        </w:rPr>
        <w:t xml:space="preserve">پ-3-2-4 </w:t>
      </w:r>
      <w:r w:rsidRPr="002E0B12">
        <w:rPr>
          <w:rFonts w:ascii="Times New Roman" w:hAnsi="Times New Roman" w:cs="B Yagut" w:hint="cs"/>
          <w:sz w:val="24"/>
          <w:szCs w:val="24"/>
          <w:rtl/>
        </w:rPr>
        <w:t>مجموعه فعالیت‌های فوق ‌برنامه خود را به منظور تحقق رشد فردی، شخصیتی، فرهنگی، اجتماعی و معنوی، افزایش انگیزه و نشاط تحصیلی و منش حرفه‌ای</w:t>
      </w:r>
      <w:r w:rsidRPr="002E0B12">
        <w:rPr>
          <w:rStyle w:val="FootnoteReference"/>
          <w:rFonts w:cs="B Yagut"/>
          <w:sz w:val="24"/>
          <w:szCs w:val="24"/>
          <w:rtl/>
        </w:rPr>
        <w:footnoteReference w:id="40"/>
      </w:r>
      <w:r w:rsidRPr="002E0B12">
        <w:rPr>
          <w:rFonts w:ascii="Times New Roman" w:hAnsi="Times New Roman" w:cs="B Yagut" w:hint="cs"/>
          <w:sz w:val="24"/>
          <w:szCs w:val="24"/>
          <w:rtl/>
        </w:rPr>
        <w:t xml:space="preserve"> در دانشجویان طراحی و پیاده‌سازی نماید.</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 xml:space="preserve">پ-4-2-4 </w:t>
      </w:r>
      <w:r w:rsidRPr="002E0B12">
        <w:rPr>
          <w:rFonts w:ascii="Times New Roman" w:hAnsi="Times New Roman" w:cs="B Yagut" w:hint="cs"/>
          <w:sz w:val="24"/>
          <w:szCs w:val="24"/>
          <w:rtl/>
        </w:rPr>
        <w:t>حداقل شرایط مطلوب حمایت‌های رفاهی برای دانشجویان پزشکی عمومی تعیین و برای تامین آن برنامه‌ریزی و حمایت‌طلبی نماید.</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 xml:space="preserve">پ-5-2-4 </w:t>
      </w:r>
      <w:r w:rsidRPr="002E0B12">
        <w:rPr>
          <w:rFonts w:ascii="Times New Roman" w:hAnsi="Times New Roman" w:cs="B Yagut" w:hint="cs"/>
          <w:sz w:val="24"/>
          <w:szCs w:val="24"/>
          <w:rtl/>
        </w:rPr>
        <w:t>ساز و کار مشخصی برای شناسایی رفتارهای حرفه‌ای، ارتقای این رفتارها در دانشجویان و برخورد با رفتارهای نامناسب، ضمن رعایت مقررات جاری داشته باشد.</w:t>
      </w:r>
    </w:p>
    <w:p w:rsidR="00D64A61" w:rsidRPr="002E0B12" w:rsidRDefault="00D64A61" w:rsidP="00D64A61">
      <w:pPr>
        <w:spacing w:after="0" w:line="240" w:lineRule="auto"/>
        <w:jc w:val="both"/>
        <w:rPr>
          <w:rFonts w:ascii="Times New Roman" w:hAnsi="Times New Roman" w:cs="B Yagut"/>
          <w:sz w:val="24"/>
          <w:szCs w:val="24"/>
        </w:rPr>
      </w:pPr>
      <w:r w:rsidRPr="002E0B12">
        <w:rPr>
          <w:rFonts w:ascii="Times New Roman" w:hAnsi="Times New Roman" w:cs="B Yagut" w:hint="cs"/>
          <w:color w:val="000000"/>
          <w:sz w:val="24"/>
          <w:szCs w:val="24"/>
          <w:rtl/>
        </w:rPr>
        <w:t xml:space="preserve">پ-6-2-4 </w:t>
      </w:r>
      <w:r w:rsidRPr="002E0B12">
        <w:rPr>
          <w:rFonts w:ascii="Times New Roman" w:hAnsi="Times New Roman" w:cs="B Yagut" w:hint="cs"/>
          <w:sz w:val="24"/>
          <w:szCs w:val="24"/>
          <w:rtl/>
        </w:rPr>
        <w:t>برنامه مشخصی را برای حمایت از گروه‌های دانشجویی خاص طراحی و پیاده‌سازی نماید.</w:t>
      </w:r>
    </w:p>
    <w:p w:rsidR="00D64A61" w:rsidRPr="002E0B12" w:rsidRDefault="00D64A61" w:rsidP="00D64A61">
      <w:pPr>
        <w:spacing w:after="0" w:line="240" w:lineRule="auto"/>
        <w:jc w:val="both"/>
        <w:rPr>
          <w:rFonts w:ascii="Times New Roman" w:hAnsi="Times New Roman" w:cs="B Yagut"/>
          <w:sz w:val="24"/>
          <w:szCs w:val="24"/>
          <w:rtl/>
        </w:rPr>
      </w:pPr>
      <w:r w:rsidRPr="002E0B12">
        <w:rPr>
          <w:rFonts w:ascii="Times New Roman" w:hAnsi="Times New Roman" w:cs="B Yagut" w:hint="cs"/>
          <w:sz w:val="24"/>
          <w:szCs w:val="24"/>
          <w:rtl/>
        </w:rPr>
        <w:t xml:space="preserve">پ-7-2-4 در چارچوب قوانین و سیاست‌های بالادستی، برنامه‌های مشخصی برای ایجاد هماهنگی بین واحدهای ذی ربط در جهت حمایت از فعالیت‌های علمی‌فرهنگی سازمان‌یافته دانشجویی طراحی و پیاده‌سازی نماید. </w:t>
      </w:r>
    </w:p>
    <w:p w:rsidR="00D64A61" w:rsidRPr="002E0B12" w:rsidRDefault="00D64A61" w:rsidP="00D64A61">
      <w:pPr>
        <w:spacing w:after="0" w:line="240" w:lineRule="auto"/>
        <w:jc w:val="both"/>
        <w:rPr>
          <w:rFonts w:ascii="Times New Roman" w:hAnsi="Times New Roman" w:cs="B Yagut"/>
          <w:b/>
          <w:bCs/>
          <w:color w:val="000000"/>
          <w:sz w:val="24"/>
          <w:szCs w:val="24"/>
          <w:rtl/>
        </w:rPr>
      </w:pPr>
      <w:r w:rsidRPr="002E0B12">
        <w:rPr>
          <w:rFonts w:ascii="Times New Roman" w:hAnsi="Times New Roman" w:cs="B Yagut" w:hint="cs"/>
          <w:b/>
          <w:bCs/>
          <w:color w:val="000000"/>
          <w:sz w:val="24"/>
          <w:szCs w:val="24"/>
          <w:rtl/>
        </w:rPr>
        <w:t>استاندارد های ترجیحی</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دانشکده پزشکی بهتر است:</w:t>
      </w:r>
    </w:p>
    <w:p w:rsidR="00D64A61" w:rsidRPr="002E0B12" w:rsidRDefault="00D64A61" w:rsidP="00D64A61">
      <w:pPr>
        <w:spacing w:after="0" w:line="240" w:lineRule="auto"/>
        <w:jc w:val="both"/>
        <w:rPr>
          <w:rFonts w:ascii="Times New Roman" w:hAnsi="Times New Roman" w:cs="B Yagut"/>
          <w:sz w:val="24"/>
          <w:szCs w:val="24"/>
        </w:rPr>
      </w:pPr>
      <w:r w:rsidRPr="002E0B12">
        <w:rPr>
          <w:rFonts w:ascii="Times New Roman" w:hAnsi="Times New Roman" w:cs="B Yagut" w:hint="cs"/>
          <w:sz w:val="24"/>
          <w:szCs w:val="24"/>
          <w:rtl/>
        </w:rPr>
        <w:t xml:space="preserve">ت-1-2-4 در نظام ارائه خدمات مشاوره‌ای تحصیلی و روانی به دانشجویان علاوه بر اعضای هیأت علمی و متخصصان خدمات مشاوره‌ای، از دانشجویان واجد شرایط نیز برای ارائه‌ي خدمات مشاوره‌ای و منتورشیپ بهره‌برداری کند. </w:t>
      </w:r>
    </w:p>
    <w:p w:rsidR="00D64A61" w:rsidRPr="002E0B12" w:rsidRDefault="00D64A61" w:rsidP="00D64A61">
      <w:pPr>
        <w:spacing w:after="0" w:line="240" w:lineRule="auto"/>
        <w:jc w:val="both"/>
        <w:rPr>
          <w:rFonts w:ascii="Times New Roman" w:hAnsi="Times New Roman" w:cs="B Yagut"/>
          <w:sz w:val="24"/>
          <w:szCs w:val="24"/>
        </w:rPr>
      </w:pPr>
      <w:r w:rsidRPr="002E0B12">
        <w:rPr>
          <w:rFonts w:ascii="Times New Roman" w:hAnsi="Times New Roman" w:cs="B Yagut" w:hint="cs"/>
          <w:sz w:val="24"/>
          <w:szCs w:val="24"/>
          <w:rtl/>
        </w:rPr>
        <w:t xml:space="preserve">ت-2-2-4 مشاوره‌های صورت گرفته در در نظام ارائه خدمات مشاوره‌ای تحصیلی و روانی به دانشجویان را پیگیری و اثربخشی آن‌ها را پایش کند. </w:t>
      </w:r>
    </w:p>
    <w:p w:rsidR="00D64A61" w:rsidRPr="002E0B12" w:rsidRDefault="00D64A61" w:rsidP="00D64A61">
      <w:pPr>
        <w:spacing w:after="0" w:line="240" w:lineRule="auto"/>
        <w:jc w:val="both"/>
        <w:rPr>
          <w:rFonts w:ascii="Times New Roman" w:hAnsi="Times New Roman" w:cs="B Yagut"/>
          <w:sz w:val="24"/>
          <w:szCs w:val="24"/>
          <w:rtl/>
        </w:rPr>
      </w:pPr>
      <w:r w:rsidRPr="002E0B12">
        <w:rPr>
          <w:rFonts w:ascii="Times New Roman" w:hAnsi="Times New Roman" w:cs="B Yagut" w:hint="cs"/>
          <w:sz w:val="24"/>
          <w:szCs w:val="24"/>
          <w:rtl/>
        </w:rPr>
        <w:t>ت-3-2-4 مجموعه‌ی برنامه‌های مرتبط با استانداردهای حمایت از دانشجو را به طور مستمر بازبینی نموده و ارتقا دهد.</w:t>
      </w:r>
    </w:p>
    <w:p w:rsidR="00D64A61" w:rsidRPr="002E0B12" w:rsidRDefault="00D64A61" w:rsidP="00D64A61">
      <w:pPr>
        <w:spacing w:after="0" w:line="240" w:lineRule="auto"/>
        <w:jc w:val="both"/>
        <w:rPr>
          <w:rFonts w:ascii="Times New Roman" w:hAnsi="Times New Roman" w:cs="B Yagut"/>
          <w:b/>
          <w:bCs/>
          <w:color w:val="000000"/>
          <w:sz w:val="24"/>
          <w:szCs w:val="24"/>
          <w:rtl/>
        </w:rPr>
      </w:pPr>
      <w:r w:rsidRPr="002E0B12">
        <w:rPr>
          <w:rFonts w:ascii="Times New Roman" w:hAnsi="Times New Roman" w:cs="B Yagut" w:hint="cs"/>
          <w:b/>
          <w:bCs/>
          <w:color w:val="000000"/>
          <w:sz w:val="24"/>
          <w:szCs w:val="24"/>
          <w:rtl/>
        </w:rPr>
        <w:t>توضیحات:</w:t>
      </w:r>
    </w:p>
    <w:p w:rsidR="00D64A61" w:rsidRPr="002E0B12" w:rsidRDefault="00D64A61" w:rsidP="00C125A6">
      <w:pPr>
        <w:pStyle w:val="ListParagraph"/>
        <w:numPr>
          <w:ilvl w:val="0"/>
          <w:numId w:val="215"/>
        </w:numPr>
        <w:spacing w:after="0" w:line="240" w:lineRule="auto"/>
        <w:jc w:val="both"/>
        <w:rPr>
          <w:rFonts w:ascii="Times New Roman" w:hAnsi="Times New Roman" w:cs="B Yagut"/>
          <w:sz w:val="24"/>
          <w:szCs w:val="24"/>
          <w:rtl/>
        </w:rPr>
      </w:pPr>
      <w:r w:rsidRPr="002E0B12">
        <w:rPr>
          <w:rFonts w:ascii="Times New Roman" w:hAnsi="Times New Roman" w:cs="B Yagut" w:hint="cs"/>
          <w:sz w:val="24"/>
          <w:szCs w:val="24"/>
          <w:rtl/>
        </w:rPr>
        <w:t xml:space="preserve">نظام مناسب ارائه خدمات مشاوره‌ای تحصیلی و روانی به دانشجویان شامل مجموعه‌ای از افراد، قوانین و فرآیندهاست که می‌تواند در چارچوب یک نهاد خاص دانشکده‌ای یا با همکاری چند نهاد محقق شود. </w:t>
      </w:r>
    </w:p>
    <w:p w:rsidR="00D64A61" w:rsidRPr="002E0B12" w:rsidRDefault="00D64A61" w:rsidP="00C125A6">
      <w:pPr>
        <w:pStyle w:val="ListParagraph"/>
        <w:numPr>
          <w:ilvl w:val="0"/>
          <w:numId w:val="215"/>
        </w:numPr>
        <w:spacing w:after="0" w:line="240" w:lineRule="auto"/>
        <w:jc w:val="both"/>
        <w:rPr>
          <w:rFonts w:ascii="Times New Roman" w:hAnsi="Times New Roman" w:cs="B Yagut"/>
          <w:sz w:val="24"/>
          <w:szCs w:val="24"/>
        </w:rPr>
      </w:pPr>
      <w:r w:rsidRPr="002E0B12">
        <w:rPr>
          <w:rFonts w:ascii="Times New Roman" w:hAnsi="Times New Roman" w:cs="B Yagut" w:hint="cs"/>
          <w:sz w:val="24"/>
          <w:szCs w:val="24"/>
          <w:rtl/>
        </w:rPr>
        <w:t>حمایت‌های رفاهی می‌تواند شامل موارد زیر باشد:</w:t>
      </w:r>
    </w:p>
    <w:p w:rsidR="00D64A61" w:rsidRPr="002E0B12" w:rsidRDefault="00D64A61" w:rsidP="00C125A6">
      <w:pPr>
        <w:pStyle w:val="ListParagraph"/>
        <w:numPr>
          <w:ilvl w:val="1"/>
          <w:numId w:val="214"/>
        </w:numPr>
        <w:spacing w:after="0" w:line="240" w:lineRule="auto"/>
        <w:jc w:val="both"/>
        <w:rPr>
          <w:rFonts w:ascii="Times New Roman" w:hAnsi="Times New Roman" w:cs="B Yagut"/>
          <w:sz w:val="24"/>
          <w:szCs w:val="24"/>
        </w:rPr>
      </w:pPr>
      <w:r w:rsidRPr="002E0B12">
        <w:rPr>
          <w:rFonts w:ascii="Times New Roman" w:hAnsi="Times New Roman" w:cs="B Yagut" w:hint="cs"/>
          <w:sz w:val="24"/>
          <w:szCs w:val="24"/>
          <w:rtl/>
        </w:rPr>
        <w:t>خوابگاه‌های دانشجویی</w:t>
      </w:r>
    </w:p>
    <w:p w:rsidR="00D64A61" w:rsidRPr="002E0B12" w:rsidRDefault="00D64A61" w:rsidP="00C125A6">
      <w:pPr>
        <w:pStyle w:val="ListParagraph"/>
        <w:numPr>
          <w:ilvl w:val="1"/>
          <w:numId w:val="214"/>
        </w:numPr>
        <w:spacing w:after="0" w:line="240" w:lineRule="auto"/>
        <w:jc w:val="both"/>
        <w:rPr>
          <w:rFonts w:ascii="Times New Roman" w:hAnsi="Times New Roman" w:cs="B Yagut"/>
          <w:sz w:val="24"/>
          <w:szCs w:val="24"/>
        </w:rPr>
      </w:pPr>
      <w:r w:rsidRPr="002E0B12">
        <w:rPr>
          <w:rFonts w:ascii="Times New Roman" w:hAnsi="Times New Roman" w:cs="B Yagut" w:hint="cs"/>
          <w:sz w:val="24"/>
          <w:szCs w:val="24"/>
          <w:rtl/>
        </w:rPr>
        <w:t>وام دانشجویی</w:t>
      </w:r>
    </w:p>
    <w:p w:rsidR="00D64A61" w:rsidRPr="002E0B12" w:rsidRDefault="00D64A61" w:rsidP="00C125A6">
      <w:pPr>
        <w:pStyle w:val="ListParagraph"/>
        <w:numPr>
          <w:ilvl w:val="1"/>
          <w:numId w:val="214"/>
        </w:numPr>
        <w:spacing w:after="0" w:line="240" w:lineRule="auto"/>
        <w:jc w:val="both"/>
        <w:rPr>
          <w:rFonts w:ascii="Times New Roman" w:hAnsi="Times New Roman" w:cs="B Yagut"/>
          <w:sz w:val="24"/>
          <w:szCs w:val="24"/>
        </w:rPr>
      </w:pPr>
      <w:r w:rsidRPr="002E0B12">
        <w:rPr>
          <w:rFonts w:ascii="Times New Roman" w:hAnsi="Times New Roman" w:cs="B Yagut" w:hint="cs"/>
          <w:sz w:val="24"/>
          <w:szCs w:val="24"/>
          <w:rtl/>
        </w:rPr>
        <w:t>تغذیه</w:t>
      </w:r>
    </w:p>
    <w:p w:rsidR="00D64A61" w:rsidRPr="002E0B12" w:rsidRDefault="00D64A61" w:rsidP="00C125A6">
      <w:pPr>
        <w:pStyle w:val="ListParagraph"/>
        <w:numPr>
          <w:ilvl w:val="1"/>
          <w:numId w:val="214"/>
        </w:numPr>
        <w:spacing w:after="0" w:line="240" w:lineRule="auto"/>
        <w:jc w:val="both"/>
        <w:rPr>
          <w:rFonts w:ascii="Times New Roman" w:hAnsi="Times New Roman" w:cs="B Yagut"/>
          <w:sz w:val="24"/>
          <w:szCs w:val="24"/>
        </w:rPr>
      </w:pPr>
      <w:r w:rsidRPr="002E0B12">
        <w:rPr>
          <w:rFonts w:ascii="Times New Roman" w:hAnsi="Times New Roman" w:cs="B Yagut" w:hint="cs"/>
          <w:sz w:val="24"/>
          <w:szCs w:val="24"/>
          <w:rtl/>
        </w:rPr>
        <w:t>بیمه سلامت</w:t>
      </w:r>
    </w:p>
    <w:p w:rsidR="00D64A61" w:rsidRPr="002E0B12" w:rsidRDefault="00D64A61" w:rsidP="00C125A6">
      <w:pPr>
        <w:pStyle w:val="ListParagraph"/>
        <w:numPr>
          <w:ilvl w:val="1"/>
          <w:numId w:val="214"/>
        </w:numPr>
        <w:spacing w:after="0" w:line="240" w:lineRule="auto"/>
        <w:jc w:val="both"/>
        <w:rPr>
          <w:rFonts w:ascii="Times New Roman" w:hAnsi="Times New Roman" w:cs="B Yagut"/>
          <w:sz w:val="24"/>
          <w:szCs w:val="24"/>
        </w:rPr>
      </w:pPr>
      <w:r w:rsidRPr="002E0B12">
        <w:rPr>
          <w:rFonts w:ascii="Times New Roman" w:hAnsi="Times New Roman" w:cs="B Yagut" w:hint="cs"/>
          <w:sz w:val="24"/>
          <w:szCs w:val="24"/>
          <w:rtl/>
        </w:rPr>
        <w:t>امکانات و فضاهای تفریحی و ورزشی</w:t>
      </w:r>
    </w:p>
    <w:p w:rsidR="00D64A61" w:rsidRPr="002E0B12" w:rsidRDefault="00D64A61" w:rsidP="00C125A6">
      <w:pPr>
        <w:pStyle w:val="ListParagraph"/>
        <w:numPr>
          <w:ilvl w:val="1"/>
          <w:numId w:val="214"/>
        </w:numPr>
        <w:spacing w:after="0" w:line="240" w:lineRule="auto"/>
        <w:jc w:val="both"/>
        <w:rPr>
          <w:rFonts w:ascii="Times New Roman" w:hAnsi="Times New Roman" w:cs="B Yagut"/>
          <w:sz w:val="24"/>
          <w:szCs w:val="24"/>
        </w:rPr>
      </w:pPr>
      <w:r w:rsidRPr="002E0B12">
        <w:rPr>
          <w:rFonts w:ascii="Times New Roman" w:hAnsi="Times New Roman" w:cs="B Yagut" w:hint="cs"/>
          <w:sz w:val="24"/>
          <w:szCs w:val="24"/>
          <w:rtl/>
        </w:rPr>
        <w:t>تمهیدات فوق‌برنامه</w:t>
      </w:r>
    </w:p>
    <w:p w:rsidR="00D64A61" w:rsidRPr="002E0B12" w:rsidRDefault="00D64A61" w:rsidP="00C125A6">
      <w:pPr>
        <w:pStyle w:val="ListParagraph"/>
        <w:numPr>
          <w:ilvl w:val="1"/>
          <w:numId w:val="214"/>
        </w:numPr>
        <w:spacing w:after="0" w:line="240" w:lineRule="auto"/>
        <w:jc w:val="both"/>
        <w:rPr>
          <w:rFonts w:ascii="Times New Roman" w:hAnsi="Times New Roman" w:cs="B Yagut"/>
          <w:sz w:val="24"/>
          <w:szCs w:val="24"/>
        </w:rPr>
      </w:pPr>
      <w:r w:rsidRPr="002E0B12">
        <w:rPr>
          <w:rFonts w:ascii="Times New Roman" w:hAnsi="Times New Roman" w:cs="B Yagut" w:hint="cs"/>
          <w:sz w:val="24"/>
          <w:szCs w:val="24"/>
          <w:rtl/>
        </w:rPr>
        <w:t>کار دانشجویی در داخل و خارج دانشگاه</w:t>
      </w:r>
    </w:p>
    <w:p w:rsidR="00D64A61" w:rsidRPr="002E0B12" w:rsidRDefault="00D64A61" w:rsidP="00C125A6">
      <w:pPr>
        <w:pStyle w:val="ListParagraph"/>
        <w:numPr>
          <w:ilvl w:val="1"/>
          <w:numId w:val="214"/>
        </w:numPr>
        <w:spacing w:after="0" w:line="240" w:lineRule="auto"/>
        <w:jc w:val="both"/>
        <w:rPr>
          <w:rFonts w:ascii="Times New Roman" w:hAnsi="Times New Roman" w:cs="B Yagut"/>
          <w:sz w:val="24"/>
          <w:szCs w:val="24"/>
        </w:rPr>
      </w:pPr>
      <w:r w:rsidRPr="002E0B12">
        <w:rPr>
          <w:rFonts w:ascii="Times New Roman" w:hAnsi="Times New Roman" w:cs="B Yagut" w:hint="cs"/>
          <w:sz w:val="24"/>
          <w:szCs w:val="24"/>
          <w:rtl/>
        </w:rPr>
        <w:t>دسترسی به تسهیلات فناوری اطلاعات</w:t>
      </w:r>
      <w:r w:rsidRPr="002E0B12">
        <w:rPr>
          <w:rStyle w:val="FootnoteReference"/>
          <w:rFonts w:cs="B Yagut"/>
          <w:sz w:val="24"/>
          <w:szCs w:val="24"/>
          <w:rtl/>
        </w:rPr>
        <w:footnoteReference w:id="41"/>
      </w:r>
      <w:r w:rsidRPr="002E0B12">
        <w:rPr>
          <w:rFonts w:ascii="Times New Roman" w:hAnsi="Times New Roman" w:cs="B Yagut" w:hint="cs"/>
          <w:sz w:val="24"/>
          <w:szCs w:val="24"/>
          <w:rtl/>
        </w:rPr>
        <w:t xml:space="preserve"> </w:t>
      </w:r>
    </w:p>
    <w:p w:rsidR="00D64A61" w:rsidRPr="002E0B12" w:rsidRDefault="00D64A61" w:rsidP="00C125A6">
      <w:pPr>
        <w:pStyle w:val="ListParagraph"/>
        <w:numPr>
          <w:ilvl w:val="1"/>
          <w:numId w:val="214"/>
        </w:numPr>
        <w:spacing w:after="0" w:line="240" w:lineRule="auto"/>
        <w:jc w:val="both"/>
        <w:rPr>
          <w:rFonts w:ascii="Times New Roman" w:hAnsi="Times New Roman" w:cs="B Yagut"/>
          <w:sz w:val="24"/>
          <w:szCs w:val="24"/>
        </w:rPr>
      </w:pPr>
      <w:r w:rsidRPr="002E0B12">
        <w:rPr>
          <w:rFonts w:ascii="Times New Roman" w:hAnsi="Times New Roman" w:cs="B Yagut" w:hint="cs"/>
          <w:sz w:val="24"/>
          <w:szCs w:val="24"/>
          <w:rtl/>
        </w:rPr>
        <w:t>تمهیدات لازم جهت تردد و اقامت دانشجویان در محیط‌های دانشگاهی و بیمارستانی</w:t>
      </w:r>
    </w:p>
    <w:p w:rsidR="00D64A61" w:rsidRPr="002E0B12" w:rsidRDefault="00D64A61" w:rsidP="00C125A6">
      <w:pPr>
        <w:pStyle w:val="ListParagraph"/>
        <w:numPr>
          <w:ilvl w:val="0"/>
          <w:numId w:val="215"/>
        </w:numPr>
        <w:spacing w:after="0" w:line="240" w:lineRule="auto"/>
        <w:jc w:val="both"/>
        <w:rPr>
          <w:rFonts w:ascii="Times New Roman" w:hAnsi="Times New Roman" w:cs="B Yagut"/>
          <w:sz w:val="24"/>
          <w:szCs w:val="24"/>
        </w:rPr>
      </w:pPr>
      <w:r w:rsidRPr="002E0B12">
        <w:rPr>
          <w:rFonts w:ascii="Times New Roman" w:hAnsi="Times New Roman" w:cs="B Yagut" w:hint="cs"/>
          <w:sz w:val="24"/>
          <w:szCs w:val="24"/>
          <w:rtl/>
        </w:rPr>
        <w:t>گروه‌های دانشجویی خاص شامل موارد زیر می</w:t>
      </w:r>
      <w:r w:rsidRPr="002E0B12">
        <w:rPr>
          <w:rFonts w:ascii="Times New Roman" w:hAnsi="Times New Roman" w:cs="B Yagut"/>
          <w:sz w:val="24"/>
          <w:szCs w:val="24"/>
          <w:rtl/>
        </w:rPr>
        <w:softHyphen/>
      </w:r>
      <w:r w:rsidRPr="002E0B12">
        <w:rPr>
          <w:rFonts w:ascii="Times New Roman" w:hAnsi="Times New Roman" w:cs="B Yagut" w:hint="cs"/>
          <w:sz w:val="24"/>
          <w:szCs w:val="24"/>
          <w:rtl/>
        </w:rPr>
        <w:t>باشد:</w:t>
      </w:r>
    </w:p>
    <w:p w:rsidR="00D64A61" w:rsidRPr="002E0B12" w:rsidRDefault="00D64A61" w:rsidP="00C125A6">
      <w:pPr>
        <w:pStyle w:val="ListParagraph"/>
        <w:numPr>
          <w:ilvl w:val="1"/>
          <w:numId w:val="214"/>
        </w:numPr>
        <w:spacing w:after="0" w:line="240" w:lineRule="auto"/>
        <w:jc w:val="both"/>
        <w:rPr>
          <w:rFonts w:ascii="Times New Roman" w:hAnsi="Times New Roman" w:cs="B Yagut"/>
          <w:sz w:val="24"/>
          <w:szCs w:val="24"/>
        </w:rPr>
      </w:pPr>
      <w:r w:rsidRPr="002E0B12">
        <w:rPr>
          <w:rFonts w:ascii="Times New Roman" w:hAnsi="Times New Roman" w:cs="B Yagut" w:hint="cs"/>
          <w:sz w:val="24"/>
          <w:szCs w:val="24"/>
          <w:rtl/>
        </w:rPr>
        <w:lastRenderedPageBreak/>
        <w:t>نخبگان و استعدادهای درخشان</w:t>
      </w:r>
    </w:p>
    <w:p w:rsidR="00D64A61" w:rsidRPr="002E0B12" w:rsidRDefault="00D64A61" w:rsidP="00C125A6">
      <w:pPr>
        <w:pStyle w:val="ListParagraph"/>
        <w:numPr>
          <w:ilvl w:val="1"/>
          <w:numId w:val="214"/>
        </w:numPr>
        <w:spacing w:after="0" w:line="240" w:lineRule="auto"/>
        <w:jc w:val="both"/>
        <w:rPr>
          <w:rFonts w:ascii="Times New Roman" w:hAnsi="Times New Roman" w:cs="B Yagut"/>
          <w:sz w:val="24"/>
          <w:szCs w:val="24"/>
        </w:rPr>
      </w:pPr>
      <w:r w:rsidRPr="002E0B12">
        <w:rPr>
          <w:rFonts w:ascii="Times New Roman" w:hAnsi="Times New Roman" w:cs="B Yagut" w:hint="cs"/>
          <w:sz w:val="24"/>
          <w:szCs w:val="24"/>
          <w:rtl/>
        </w:rPr>
        <w:t>دانشجویان با وضع تحصیلی نامناسب</w:t>
      </w:r>
    </w:p>
    <w:p w:rsidR="00D64A61" w:rsidRPr="002E0B12" w:rsidRDefault="00D64A61" w:rsidP="00C125A6">
      <w:pPr>
        <w:pStyle w:val="ListParagraph"/>
        <w:numPr>
          <w:ilvl w:val="1"/>
          <w:numId w:val="214"/>
        </w:numPr>
        <w:spacing w:after="0" w:line="240" w:lineRule="auto"/>
        <w:jc w:val="both"/>
        <w:rPr>
          <w:rFonts w:ascii="Times New Roman" w:hAnsi="Times New Roman" w:cs="B Yagut"/>
          <w:sz w:val="24"/>
          <w:szCs w:val="24"/>
        </w:rPr>
      </w:pPr>
      <w:r w:rsidRPr="002E0B12">
        <w:rPr>
          <w:rFonts w:ascii="Times New Roman" w:hAnsi="Times New Roman" w:cs="B Yagut" w:hint="cs"/>
          <w:sz w:val="24"/>
          <w:szCs w:val="24"/>
          <w:rtl/>
        </w:rPr>
        <w:t>دانشجویان با نیازهای ویژه جسمی و روانی</w:t>
      </w:r>
    </w:p>
    <w:p w:rsidR="00D64A61" w:rsidRPr="002E0B12" w:rsidRDefault="00D64A61" w:rsidP="00C125A6">
      <w:pPr>
        <w:pStyle w:val="ListParagraph"/>
        <w:numPr>
          <w:ilvl w:val="1"/>
          <w:numId w:val="214"/>
        </w:numPr>
        <w:spacing w:after="0" w:line="240" w:lineRule="auto"/>
        <w:jc w:val="both"/>
        <w:rPr>
          <w:rFonts w:ascii="Times New Roman" w:hAnsi="Times New Roman" w:cs="B Yagut"/>
          <w:sz w:val="24"/>
          <w:szCs w:val="24"/>
        </w:rPr>
      </w:pPr>
      <w:r w:rsidRPr="002E0B12">
        <w:rPr>
          <w:rFonts w:ascii="Times New Roman" w:hAnsi="Times New Roman" w:cs="B Yagut" w:hint="cs"/>
          <w:sz w:val="24"/>
          <w:szCs w:val="24"/>
          <w:rtl/>
        </w:rPr>
        <w:t>دانشجویان با شرایط اقتصادی و رفاهی نامطلوب</w:t>
      </w:r>
    </w:p>
    <w:p w:rsidR="00D64A61" w:rsidRPr="002E0B12" w:rsidRDefault="00D64A61" w:rsidP="00C125A6">
      <w:pPr>
        <w:pStyle w:val="ListParagraph"/>
        <w:numPr>
          <w:ilvl w:val="0"/>
          <w:numId w:val="214"/>
        </w:numPr>
        <w:spacing w:after="0" w:line="240" w:lineRule="auto"/>
        <w:jc w:val="both"/>
        <w:rPr>
          <w:rFonts w:ascii="Times New Roman" w:hAnsi="Times New Roman" w:cs="B Yagut"/>
          <w:b/>
          <w:bCs/>
          <w:color w:val="000000"/>
          <w:sz w:val="24"/>
          <w:szCs w:val="24"/>
        </w:rPr>
      </w:pPr>
      <w:r w:rsidRPr="002E0B12">
        <w:rPr>
          <w:rFonts w:ascii="Times New Roman" w:hAnsi="Times New Roman" w:cs="B Yagut" w:hint="cs"/>
          <w:sz w:val="24"/>
          <w:szCs w:val="24"/>
          <w:rtl/>
        </w:rPr>
        <w:t>حمایت‌ها می‌تواند در قالب فعالیت‌های یک نهاد متولی واحد و یا با همکاری چند نهاد صورت گیرد، در هر حال توصیه می‌شود تا انسجام، شفافیت و پاسخگویی این نهادها در بالاترین سطح و در هماهنگی با یکدیگر حفظ گردد.</w:t>
      </w:r>
    </w:p>
    <w:p w:rsidR="00D64A61" w:rsidRPr="002E0B12" w:rsidRDefault="00D64A61" w:rsidP="00C125A6">
      <w:pPr>
        <w:pStyle w:val="ListParagraph"/>
        <w:numPr>
          <w:ilvl w:val="0"/>
          <w:numId w:val="214"/>
        </w:numPr>
        <w:spacing w:after="0" w:line="240" w:lineRule="auto"/>
        <w:jc w:val="both"/>
        <w:rPr>
          <w:rFonts w:ascii="Times New Roman" w:hAnsi="Times New Roman" w:cs="B Yagut"/>
          <w:sz w:val="24"/>
          <w:szCs w:val="24"/>
          <w:rtl/>
        </w:rPr>
      </w:pPr>
      <w:r w:rsidRPr="002E0B12">
        <w:rPr>
          <w:rFonts w:ascii="Times New Roman" w:hAnsi="Times New Roman" w:cs="B Yagut" w:hint="cs"/>
          <w:sz w:val="24"/>
          <w:szCs w:val="24"/>
          <w:rtl/>
        </w:rPr>
        <w:t>ارتقا و بازبینی مستمر مجموعه‌ برنامه‌های مرتبط با استانداردهای حمایت از دانشجو باید مبتنی بر شواهد زیر صورت گیرد:</w:t>
      </w:r>
    </w:p>
    <w:p w:rsidR="00D64A61" w:rsidRPr="002E0B12" w:rsidRDefault="00D64A61" w:rsidP="00C125A6">
      <w:pPr>
        <w:pStyle w:val="ListParagraph"/>
        <w:numPr>
          <w:ilvl w:val="0"/>
          <w:numId w:val="216"/>
        </w:numPr>
        <w:spacing w:after="0" w:line="240" w:lineRule="auto"/>
        <w:jc w:val="both"/>
        <w:rPr>
          <w:rFonts w:ascii="Times New Roman" w:hAnsi="Times New Roman" w:cs="B Yagut"/>
          <w:sz w:val="24"/>
          <w:szCs w:val="24"/>
        </w:rPr>
      </w:pPr>
      <w:r w:rsidRPr="002E0B12">
        <w:rPr>
          <w:rFonts w:ascii="Times New Roman" w:hAnsi="Times New Roman" w:cs="B Yagut" w:hint="cs"/>
          <w:sz w:val="24"/>
          <w:szCs w:val="24"/>
          <w:rtl/>
        </w:rPr>
        <w:t>اسناد و سیاست‌های بالادستی</w:t>
      </w:r>
    </w:p>
    <w:p w:rsidR="00D64A61" w:rsidRPr="002E0B12" w:rsidRDefault="00D64A61" w:rsidP="00C125A6">
      <w:pPr>
        <w:pStyle w:val="ListParagraph"/>
        <w:numPr>
          <w:ilvl w:val="0"/>
          <w:numId w:val="216"/>
        </w:numPr>
        <w:spacing w:after="0" w:line="240" w:lineRule="auto"/>
        <w:jc w:val="both"/>
        <w:rPr>
          <w:rFonts w:ascii="Times New Roman" w:hAnsi="Times New Roman" w:cs="B Yagut"/>
          <w:sz w:val="24"/>
          <w:szCs w:val="24"/>
        </w:rPr>
      </w:pPr>
      <w:r w:rsidRPr="002E0B12">
        <w:rPr>
          <w:rFonts w:ascii="Times New Roman" w:hAnsi="Times New Roman" w:cs="B Yagut" w:hint="cs"/>
          <w:sz w:val="24"/>
          <w:szCs w:val="24"/>
          <w:rtl/>
        </w:rPr>
        <w:t>نیازهای دانشکده و جامعه</w:t>
      </w:r>
    </w:p>
    <w:p w:rsidR="00D64A61" w:rsidRPr="002E0B12" w:rsidRDefault="00D64A61" w:rsidP="00C125A6">
      <w:pPr>
        <w:pStyle w:val="ListParagraph"/>
        <w:numPr>
          <w:ilvl w:val="0"/>
          <w:numId w:val="216"/>
        </w:numPr>
        <w:spacing w:after="0" w:line="240" w:lineRule="auto"/>
        <w:jc w:val="both"/>
        <w:rPr>
          <w:rFonts w:ascii="Times New Roman" w:hAnsi="Times New Roman" w:cs="B Yagut"/>
          <w:sz w:val="24"/>
          <w:szCs w:val="24"/>
        </w:rPr>
      </w:pPr>
      <w:r w:rsidRPr="002E0B12">
        <w:rPr>
          <w:rFonts w:ascii="Times New Roman" w:hAnsi="Times New Roman" w:cs="B Yagut" w:hint="cs"/>
          <w:sz w:val="24"/>
          <w:szCs w:val="24"/>
          <w:rtl/>
        </w:rPr>
        <w:t>نیازهای دانشجویان</w:t>
      </w:r>
    </w:p>
    <w:p w:rsidR="00D64A61" w:rsidRPr="002E0B12" w:rsidRDefault="00D64A61" w:rsidP="00C125A6">
      <w:pPr>
        <w:pStyle w:val="ListParagraph"/>
        <w:numPr>
          <w:ilvl w:val="0"/>
          <w:numId w:val="216"/>
        </w:numPr>
        <w:spacing w:after="0" w:line="240" w:lineRule="auto"/>
        <w:jc w:val="both"/>
        <w:rPr>
          <w:rFonts w:ascii="Times New Roman" w:hAnsi="Times New Roman" w:cs="B Yagut"/>
          <w:sz w:val="24"/>
          <w:szCs w:val="24"/>
        </w:rPr>
      </w:pPr>
      <w:r w:rsidRPr="002E0B12">
        <w:rPr>
          <w:rFonts w:ascii="Times New Roman" w:hAnsi="Times New Roman" w:cs="B Yagut" w:hint="cs"/>
          <w:sz w:val="24"/>
          <w:szCs w:val="24"/>
          <w:rtl/>
        </w:rPr>
        <w:t>درخواست‌های دانشجویان</w:t>
      </w:r>
    </w:p>
    <w:p w:rsidR="00D64A61" w:rsidRPr="002E0B12" w:rsidRDefault="00D64A61" w:rsidP="00C125A6">
      <w:pPr>
        <w:pStyle w:val="ListParagraph"/>
        <w:numPr>
          <w:ilvl w:val="0"/>
          <w:numId w:val="216"/>
        </w:numPr>
        <w:spacing w:after="0" w:line="240" w:lineRule="auto"/>
        <w:jc w:val="both"/>
        <w:rPr>
          <w:rFonts w:ascii="Times New Roman" w:hAnsi="Times New Roman" w:cs="B Yagut"/>
          <w:sz w:val="24"/>
          <w:szCs w:val="24"/>
        </w:rPr>
      </w:pPr>
      <w:r w:rsidRPr="002E0B12">
        <w:rPr>
          <w:rFonts w:ascii="Times New Roman" w:hAnsi="Times New Roman" w:cs="B Yagut" w:hint="cs"/>
          <w:sz w:val="24"/>
          <w:szCs w:val="24"/>
          <w:rtl/>
        </w:rPr>
        <w:t>رضایت دانشجویان از حمایت‌های دریافتی</w:t>
      </w:r>
    </w:p>
    <w:p w:rsidR="00D64A61" w:rsidRPr="002E0B12" w:rsidRDefault="00D64A61" w:rsidP="00C125A6">
      <w:pPr>
        <w:pStyle w:val="ListParagraph"/>
        <w:numPr>
          <w:ilvl w:val="0"/>
          <w:numId w:val="216"/>
        </w:numPr>
        <w:spacing w:after="0" w:line="240" w:lineRule="auto"/>
        <w:jc w:val="both"/>
        <w:rPr>
          <w:rFonts w:ascii="Times New Roman" w:hAnsi="Times New Roman" w:cs="B Yagut"/>
          <w:sz w:val="24"/>
          <w:szCs w:val="24"/>
        </w:rPr>
      </w:pPr>
      <w:r w:rsidRPr="002E0B12">
        <w:rPr>
          <w:rFonts w:ascii="Times New Roman" w:hAnsi="Times New Roman" w:cs="B Yagut" w:hint="cs"/>
          <w:sz w:val="24"/>
          <w:szCs w:val="24"/>
          <w:rtl/>
        </w:rPr>
        <w:t>منابع دانشکده</w:t>
      </w:r>
    </w:p>
    <w:p w:rsidR="00D64A61" w:rsidRPr="002E0B12" w:rsidRDefault="00D64A61" w:rsidP="00C125A6">
      <w:pPr>
        <w:pStyle w:val="ListParagraph"/>
        <w:numPr>
          <w:ilvl w:val="0"/>
          <w:numId w:val="214"/>
        </w:numPr>
        <w:spacing w:after="0" w:line="240" w:lineRule="auto"/>
        <w:jc w:val="both"/>
        <w:rPr>
          <w:rFonts w:ascii="Times New Roman" w:hAnsi="Times New Roman" w:cs="B Yagut"/>
          <w:sz w:val="24"/>
          <w:szCs w:val="24"/>
          <w:rtl/>
        </w:rPr>
      </w:pPr>
      <w:r w:rsidRPr="002E0B12">
        <w:rPr>
          <w:rFonts w:ascii="Times New Roman" w:hAnsi="Times New Roman" w:cs="B Yagut" w:hint="cs"/>
          <w:sz w:val="24"/>
          <w:szCs w:val="24"/>
          <w:rtl/>
        </w:rPr>
        <w:t>دانشجویان واجد شرایط به دانشجویانی گفته می</w:t>
      </w:r>
      <w:r w:rsidRPr="002E0B12">
        <w:rPr>
          <w:rFonts w:ascii="Times New Roman" w:hAnsi="Times New Roman" w:cs="B Yagut"/>
          <w:sz w:val="24"/>
          <w:szCs w:val="24"/>
          <w:rtl/>
        </w:rPr>
        <w:softHyphen/>
      </w:r>
      <w:r w:rsidRPr="002E0B12">
        <w:rPr>
          <w:rFonts w:ascii="Times New Roman" w:hAnsi="Times New Roman" w:cs="B Yagut" w:hint="cs"/>
          <w:sz w:val="24"/>
          <w:szCs w:val="24"/>
          <w:rtl/>
        </w:rPr>
        <w:t>شود که از جهت علمی، اخلاقی و رفتاری مورد تایید دانشکده باشند.</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زیرحوزه 3-4: حضور نمایندگان دانشجویی</w:t>
      </w:r>
    </w:p>
    <w:p w:rsidR="00D64A61" w:rsidRPr="002E0B12" w:rsidRDefault="00D64A61" w:rsidP="00D64A61">
      <w:pPr>
        <w:spacing w:after="0" w:line="240" w:lineRule="auto"/>
        <w:jc w:val="both"/>
        <w:rPr>
          <w:rFonts w:ascii="Times New Roman" w:hAnsi="Times New Roman" w:cs="B Yagut"/>
          <w:b/>
          <w:bCs/>
          <w:color w:val="000000"/>
          <w:sz w:val="24"/>
          <w:szCs w:val="24"/>
          <w:rtl/>
        </w:rPr>
      </w:pPr>
      <w:r w:rsidRPr="002E0B12">
        <w:rPr>
          <w:rFonts w:ascii="Times New Roman" w:hAnsi="Times New Roman" w:cs="B Yagut" w:hint="cs"/>
          <w:b/>
          <w:bCs/>
          <w:color w:val="000000"/>
          <w:sz w:val="24"/>
          <w:szCs w:val="24"/>
          <w:rtl/>
        </w:rPr>
        <w:t>استانداردهای الزامی</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دانشکده پزشکی باید:</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 xml:space="preserve">پ-1-3-4 </w:t>
      </w:r>
      <w:r w:rsidRPr="002E0B12">
        <w:rPr>
          <w:rFonts w:ascii="Times New Roman" w:hAnsi="Times New Roman" w:cs="B Yagut" w:hint="cs"/>
          <w:sz w:val="24"/>
          <w:szCs w:val="24"/>
          <w:rtl/>
        </w:rPr>
        <w:t>زمینه‌‌سازی لازم برای مشارکت سازمان‌ یافته دانشجویان در فرآیندهای سیاست‌گذاری و اجرایی مرتبط با برنامه آموزشی دوره دکترای پزشکی عمومی را فراهم آورد.</w:t>
      </w:r>
    </w:p>
    <w:p w:rsidR="00D64A61" w:rsidRPr="002E0B12" w:rsidRDefault="00D64A61" w:rsidP="00D64A61">
      <w:pPr>
        <w:spacing w:after="0" w:line="240" w:lineRule="auto"/>
        <w:jc w:val="both"/>
        <w:rPr>
          <w:rFonts w:ascii="Times New Roman" w:hAnsi="Times New Roman" w:cs="B Yagut"/>
          <w:b/>
          <w:bCs/>
          <w:color w:val="000000"/>
          <w:sz w:val="24"/>
          <w:szCs w:val="24"/>
          <w:rtl/>
        </w:rPr>
      </w:pPr>
      <w:r w:rsidRPr="002E0B12">
        <w:rPr>
          <w:rFonts w:ascii="Times New Roman" w:hAnsi="Times New Roman" w:cs="B Yagut" w:hint="cs"/>
          <w:b/>
          <w:bCs/>
          <w:color w:val="000000"/>
          <w:sz w:val="24"/>
          <w:szCs w:val="24"/>
          <w:rtl/>
        </w:rPr>
        <w:t>استانداردهای ترجیحی</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دانشکده پزشکی بهتر است:</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 xml:space="preserve">ت-1-3-4 </w:t>
      </w:r>
      <w:r w:rsidRPr="002E0B12">
        <w:rPr>
          <w:rFonts w:ascii="Times New Roman" w:hAnsi="Times New Roman" w:cs="B Yagut" w:hint="cs"/>
          <w:sz w:val="24"/>
          <w:szCs w:val="24"/>
          <w:rtl/>
        </w:rPr>
        <w:t>مجموعه‌ی برنامه‌های مرتبط با حضور نمایندگان دانشجویی را به طور مستمر بازبینی نموده و ارتقا دهد به گونه</w:t>
      </w:r>
      <w:r w:rsidRPr="002E0B12">
        <w:rPr>
          <w:rFonts w:ascii="Times New Roman" w:hAnsi="Times New Roman" w:cs="B Yagut"/>
          <w:sz w:val="24"/>
          <w:szCs w:val="24"/>
          <w:rtl/>
        </w:rPr>
        <w:softHyphen/>
      </w:r>
      <w:r w:rsidRPr="002E0B12">
        <w:rPr>
          <w:rFonts w:ascii="Times New Roman" w:hAnsi="Times New Roman" w:cs="B Yagut" w:hint="cs"/>
          <w:sz w:val="24"/>
          <w:szCs w:val="24"/>
          <w:rtl/>
        </w:rPr>
        <w:t>ای که در حد امکان و متناسب با فرآیند، منجر به ارتقای سطح مشارکت دانشجویان شود.</w:t>
      </w:r>
    </w:p>
    <w:p w:rsidR="00D64A61" w:rsidRPr="002E0B12" w:rsidRDefault="00D64A61" w:rsidP="00D64A61">
      <w:pPr>
        <w:spacing w:after="0" w:line="240" w:lineRule="auto"/>
        <w:jc w:val="both"/>
        <w:rPr>
          <w:rFonts w:ascii="Times New Roman" w:hAnsi="Times New Roman" w:cs="B Yagut"/>
          <w:b/>
          <w:bCs/>
          <w:color w:val="000000"/>
          <w:sz w:val="24"/>
          <w:szCs w:val="24"/>
          <w:rtl/>
        </w:rPr>
      </w:pPr>
      <w:r w:rsidRPr="002E0B12">
        <w:rPr>
          <w:rFonts w:ascii="Times New Roman" w:hAnsi="Times New Roman" w:cs="B Yagut" w:hint="cs"/>
          <w:b/>
          <w:bCs/>
          <w:color w:val="000000"/>
          <w:sz w:val="24"/>
          <w:szCs w:val="24"/>
          <w:rtl/>
        </w:rPr>
        <w:t>توضیحات:</w:t>
      </w:r>
    </w:p>
    <w:p w:rsidR="00D64A61" w:rsidRPr="002E0B12" w:rsidRDefault="00D64A61" w:rsidP="00C125A6">
      <w:pPr>
        <w:pStyle w:val="ListParagraph"/>
        <w:numPr>
          <w:ilvl w:val="0"/>
          <w:numId w:val="217"/>
        </w:numPr>
        <w:spacing w:after="0" w:line="240" w:lineRule="auto"/>
        <w:jc w:val="both"/>
        <w:rPr>
          <w:rFonts w:ascii="Times New Roman" w:hAnsi="Times New Roman" w:cs="B Yagut"/>
          <w:sz w:val="24"/>
          <w:szCs w:val="24"/>
        </w:rPr>
      </w:pPr>
      <w:r w:rsidRPr="002E0B12">
        <w:rPr>
          <w:rFonts w:ascii="Times New Roman" w:hAnsi="Times New Roman" w:cs="B Yagut" w:hint="cs"/>
          <w:sz w:val="24"/>
          <w:szCs w:val="24"/>
          <w:rtl/>
        </w:rPr>
        <w:t xml:space="preserve">مشارکت دانشجویان: منظور از مشارکت دانشجویان در یک فرآیند، ایفای نقش نمایندگان ایشان در برنامه‌ریزی‌ها، اجرا و ارزشیابی آن فرآیند است که می‌تواند از سطح مشورت گرفتن فعالانه تا عضویت ثابت نمایندگان دانشجویی در نهادهای تصمیم‌گیرنده‌ی دانشکده‌ای متفاوت باشد. </w:t>
      </w:r>
    </w:p>
    <w:p w:rsidR="00D64A61" w:rsidRPr="002E0B12" w:rsidRDefault="00D64A61" w:rsidP="00C125A6">
      <w:pPr>
        <w:pStyle w:val="ListParagraph"/>
        <w:numPr>
          <w:ilvl w:val="0"/>
          <w:numId w:val="217"/>
        </w:numPr>
        <w:spacing w:after="0" w:line="240" w:lineRule="auto"/>
        <w:jc w:val="both"/>
        <w:rPr>
          <w:rFonts w:ascii="Times New Roman" w:hAnsi="Times New Roman" w:cs="B Yagut"/>
          <w:sz w:val="24"/>
          <w:szCs w:val="24"/>
          <w:rtl/>
        </w:rPr>
      </w:pPr>
      <w:r w:rsidRPr="002E0B12">
        <w:rPr>
          <w:rFonts w:ascii="Times New Roman" w:hAnsi="Times New Roman" w:cs="B Yagut" w:hint="cs"/>
          <w:sz w:val="24"/>
          <w:szCs w:val="24"/>
          <w:rtl/>
        </w:rPr>
        <w:t>ارتقا و بازبینی مستمر مجموعه‌ برنامه‌های مرتبط با استانداردهای حضور نمایندگان دانشجویی باید مبتنی بر شواهد زیر صورت گیرد:</w:t>
      </w:r>
    </w:p>
    <w:p w:rsidR="00D64A61" w:rsidRPr="002E0B12" w:rsidRDefault="00D64A61" w:rsidP="00C125A6">
      <w:pPr>
        <w:pStyle w:val="ListParagraph"/>
        <w:numPr>
          <w:ilvl w:val="0"/>
          <w:numId w:val="218"/>
        </w:numPr>
        <w:spacing w:after="0" w:line="240" w:lineRule="auto"/>
        <w:jc w:val="both"/>
        <w:rPr>
          <w:rFonts w:ascii="Times New Roman" w:hAnsi="Times New Roman" w:cs="B Yagut"/>
          <w:sz w:val="24"/>
          <w:szCs w:val="24"/>
        </w:rPr>
      </w:pPr>
      <w:r w:rsidRPr="002E0B12">
        <w:rPr>
          <w:rFonts w:ascii="Times New Roman" w:hAnsi="Times New Roman" w:cs="B Yagut" w:hint="cs"/>
          <w:sz w:val="24"/>
          <w:szCs w:val="24"/>
          <w:rtl/>
        </w:rPr>
        <w:t>اسناد و سیاست‌های بالادستی</w:t>
      </w:r>
    </w:p>
    <w:p w:rsidR="00D64A61" w:rsidRPr="002E0B12" w:rsidRDefault="00D64A61" w:rsidP="00C125A6">
      <w:pPr>
        <w:pStyle w:val="ListParagraph"/>
        <w:numPr>
          <w:ilvl w:val="0"/>
          <w:numId w:val="218"/>
        </w:numPr>
        <w:spacing w:after="0" w:line="240" w:lineRule="auto"/>
        <w:jc w:val="both"/>
        <w:rPr>
          <w:rFonts w:ascii="Times New Roman" w:hAnsi="Times New Roman" w:cs="B Yagut"/>
          <w:sz w:val="24"/>
          <w:szCs w:val="24"/>
        </w:rPr>
      </w:pPr>
      <w:r w:rsidRPr="002E0B12">
        <w:rPr>
          <w:rFonts w:ascii="Times New Roman" w:hAnsi="Times New Roman" w:cs="B Yagut" w:hint="cs"/>
          <w:sz w:val="24"/>
          <w:szCs w:val="24"/>
          <w:rtl/>
        </w:rPr>
        <w:t>نیازهای دانشکده</w:t>
      </w:r>
    </w:p>
    <w:p w:rsidR="00D64A61" w:rsidRPr="002E0B12" w:rsidRDefault="00D64A61" w:rsidP="00C125A6">
      <w:pPr>
        <w:pStyle w:val="ListParagraph"/>
        <w:numPr>
          <w:ilvl w:val="0"/>
          <w:numId w:val="218"/>
        </w:numPr>
        <w:spacing w:after="0" w:line="240" w:lineRule="auto"/>
        <w:jc w:val="both"/>
        <w:rPr>
          <w:rFonts w:ascii="Times New Roman" w:hAnsi="Times New Roman" w:cs="B Yagut"/>
          <w:sz w:val="24"/>
          <w:szCs w:val="24"/>
        </w:rPr>
      </w:pPr>
      <w:r w:rsidRPr="002E0B12">
        <w:rPr>
          <w:rFonts w:ascii="Times New Roman" w:hAnsi="Times New Roman" w:cs="B Yagut" w:hint="cs"/>
          <w:sz w:val="24"/>
          <w:szCs w:val="24"/>
          <w:rtl/>
        </w:rPr>
        <w:t>نیازهای جامعه</w:t>
      </w:r>
    </w:p>
    <w:p w:rsidR="00D64A61" w:rsidRPr="002E0B12" w:rsidRDefault="00D64A61" w:rsidP="00C125A6">
      <w:pPr>
        <w:pStyle w:val="ListParagraph"/>
        <w:numPr>
          <w:ilvl w:val="0"/>
          <w:numId w:val="218"/>
        </w:numPr>
        <w:spacing w:after="0" w:line="240" w:lineRule="auto"/>
        <w:jc w:val="both"/>
        <w:rPr>
          <w:rFonts w:ascii="Times New Roman" w:hAnsi="Times New Roman" w:cs="B Yagut"/>
          <w:sz w:val="24"/>
          <w:szCs w:val="24"/>
        </w:rPr>
      </w:pPr>
      <w:r w:rsidRPr="002E0B12">
        <w:rPr>
          <w:rFonts w:ascii="Times New Roman" w:hAnsi="Times New Roman" w:cs="B Yagut" w:hint="cs"/>
          <w:sz w:val="24"/>
          <w:szCs w:val="24"/>
          <w:rtl/>
        </w:rPr>
        <w:lastRenderedPageBreak/>
        <w:t>درخواست‌های دانشجویان و اعضای هیأت علمی</w:t>
      </w:r>
    </w:p>
    <w:p w:rsidR="00D64A61" w:rsidRPr="002E0B12" w:rsidRDefault="00D64A61" w:rsidP="00C125A6">
      <w:pPr>
        <w:pStyle w:val="ListParagraph"/>
        <w:numPr>
          <w:ilvl w:val="0"/>
          <w:numId w:val="218"/>
        </w:numPr>
        <w:spacing w:after="0" w:line="240" w:lineRule="auto"/>
        <w:jc w:val="both"/>
        <w:rPr>
          <w:rFonts w:ascii="Times New Roman" w:hAnsi="Times New Roman" w:cs="B Yagut"/>
          <w:sz w:val="24"/>
          <w:szCs w:val="24"/>
          <w:rtl/>
        </w:rPr>
      </w:pPr>
      <w:r w:rsidRPr="002E0B12">
        <w:rPr>
          <w:rFonts w:ascii="Times New Roman" w:hAnsi="Times New Roman" w:cs="B Yagut" w:hint="cs"/>
          <w:sz w:val="24"/>
          <w:szCs w:val="24"/>
          <w:rtl/>
        </w:rPr>
        <w:t>رضایت دانشجویان از میزان مشارکت خود</w:t>
      </w:r>
    </w:p>
    <w:p w:rsidR="00D64A61" w:rsidRPr="00D64A61" w:rsidRDefault="00D64A61" w:rsidP="00D64A61">
      <w:pPr>
        <w:spacing w:after="0" w:line="240" w:lineRule="auto"/>
        <w:jc w:val="both"/>
        <w:rPr>
          <w:rFonts w:ascii="Times New Roman" w:hAnsi="Times New Roman" w:cs="B Yagut"/>
          <w:b/>
          <w:bCs/>
          <w:color w:val="000000"/>
          <w:sz w:val="24"/>
          <w:szCs w:val="24"/>
          <w:rtl/>
        </w:rPr>
      </w:pPr>
      <w:r w:rsidRPr="00D64A61">
        <w:rPr>
          <w:rFonts w:ascii="Times New Roman" w:hAnsi="Times New Roman" w:cs="B Yagut" w:hint="cs"/>
          <w:b/>
          <w:bCs/>
          <w:color w:val="002060"/>
          <w:sz w:val="24"/>
          <w:szCs w:val="24"/>
          <w:rtl/>
        </w:rPr>
        <w:t>حوزه 5: هیأت علمی</w:t>
      </w:r>
      <w:r w:rsidRPr="00D64A61">
        <w:rPr>
          <w:rStyle w:val="FootnoteReference"/>
          <w:rFonts w:cs="B Yagut"/>
          <w:b/>
          <w:bCs/>
          <w:sz w:val="24"/>
          <w:szCs w:val="24"/>
          <w:rtl/>
        </w:rPr>
        <w:footnoteReference w:id="42"/>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زیرحوزه 1-5: فراخوان و جذب اعضای هیأت علمی</w:t>
      </w:r>
    </w:p>
    <w:p w:rsidR="00D64A61" w:rsidRPr="002E0B12" w:rsidRDefault="00D64A61" w:rsidP="00D64A61">
      <w:pPr>
        <w:spacing w:after="0" w:line="240" w:lineRule="auto"/>
        <w:jc w:val="both"/>
        <w:rPr>
          <w:rFonts w:ascii="Times New Roman" w:hAnsi="Times New Roman" w:cs="B Yagut"/>
          <w:b/>
          <w:bCs/>
          <w:color w:val="000000"/>
          <w:sz w:val="24"/>
          <w:szCs w:val="24"/>
          <w:rtl/>
        </w:rPr>
      </w:pPr>
      <w:r w:rsidRPr="002E0B12">
        <w:rPr>
          <w:rFonts w:ascii="Times New Roman" w:hAnsi="Times New Roman" w:cs="B Yagut" w:hint="cs"/>
          <w:b/>
          <w:bCs/>
          <w:color w:val="000000"/>
          <w:sz w:val="24"/>
          <w:szCs w:val="24"/>
          <w:rtl/>
        </w:rPr>
        <w:t>استانداردهای الزامی</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دانشکده پزشکی باید:</w:t>
      </w:r>
    </w:p>
    <w:p w:rsidR="00D64A61" w:rsidRPr="002E0B12" w:rsidRDefault="00D64A61" w:rsidP="00D64A61">
      <w:pPr>
        <w:spacing w:after="0" w:line="240" w:lineRule="auto"/>
        <w:jc w:val="both"/>
        <w:rPr>
          <w:rFonts w:ascii="Times New Roman" w:hAnsi="Times New Roman" w:cs="B Yagut"/>
          <w:b/>
          <w:bCs/>
          <w:color w:val="000000"/>
          <w:sz w:val="24"/>
          <w:szCs w:val="24"/>
          <w:rtl/>
        </w:rPr>
      </w:pPr>
      <w:r w:rsidRPr="002E0B12">
        <w:rPr>
          <w:rFonts w:ascii="Times New Roman" w:hAnsi="Times New Roman" w:cs="B Yagut" w:hint="cs"/>
          <w:color w:val="000000"/>
          <w:sz w:val="24"/>
          <w:szCs w:val="24"/>
          <w:rtl/>
        </w:rPr>
        <w:t>پ-1-1-5 سیاست‌های فراخوان، جذب و به کارگیری ‌اعضای هیأت علمی/مدرسان را به روشنی تبیین و اجرا نماید.</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پ-2-1-5 برنامه‌ فراخوان، جذب و به کارگیری ‌اعضای هیأت علمی/مدرسان ‌براساس برنامه درسی پزشکی عمومی و تعداد مورد نیاز از اعضای هیأت علمی بالینی، علوم پایه و علوم رفتاری و اجتماعی وجود داشته باشد. در این برنامه باید تناسب اعضای هیأت علمی تمام وقت جغرافیایی، تمام وقت و پاره‌وقت و نیز تناسب بین اعضای هیأت علمی گروه پزشکی و گروه غیرپزشکی و تناسب بین تعداد عضو هیأت علمی به دانشجو وجود داشته باشد.</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پ-3-1-5 برنامه فراخوان، جذب و به کارگیری ‌اعضای هیأت علمی/مدرسان بر اساس شایستگی‌های علمی/عملی، آموزشی، پژوهشی اخلاقی و منش حرفه</w:t>
      </w:r>
      <w:r w:rsidRPr="002E0B12">
        <w:rPr>
          <w:rFonts w:ascii="Times New Roman" w:hAnsi="Times New Roman" w:cs="B Yagut"/>
          <w:color w:val="000000"/>
          <w:sz w:val="24"/>
          <w:szCs w:val="24"/>
          <w:rtl/>
        </w:rPr>
        <w:softHyphen/>
      </w:r>
      <w:r w:rsidRPr="002E0B12">
        <w:rPr>
          <w:rFonts w:ascii="Times New Roman" w:hAnsi="Times New Roman" w:cs="B Yagut" w:hint="cs"/>
          <w:color w:val="000000"/>
          <w:sz w:val="24"/>
          <w:szCs w:val="24"/>
          <w:rtl/>
        </w:rPr>
        <w:t>ای باشد.</w:t>
      </w:r>
    </w:p>
    <w:p w:rsidR="00D64A61" w:rsidRPr="002E0B12" w:rsidRDefault="00D64A61" w:rsidP="00D64A61">
      <w:pPr>
        <w:spacing w:after="0" w:line="240" w:lineRule="auto"/>
        <w:jc w:val="both"/>
        <w:rPr>
          <w:rFonts w:ascii="Times New Roman" w:hAnsi="Times New Roman" w:cs="B Yagut"/>
          <w:b/>
          <w:bCs/>
          <w:color w:val="000000"/>
          <w:sz w:val="24"/>
          <w:szCs w:val="24"/>
          <w:rtl/>
        </w:rPr>
      </w:pPr>
      <w:r w:rsidRPr="002E0B12">
        <w:rPr>
          <w:rFonts w:ascii="Times New Roman" w:hAnsi="Times New Roman" w:cs="B Yagut" w:hint="cs"/>
          <w:color w:val="000000"/>
          <w:sz w:val="24"/>
          <w:szCs w:val="24"/>
          <w:rtl/>
        </w:rPr>
        <w:t>پ-4-1-5 برنامه مدون پایش و ارزشیابی مستمر بر اساس شرح وظایف و مسؤولیت‌های محوله به ‌اعضای هیأت علمی/مدرسان داشته باشد.</w:t>
      </w:r>
    </w:p>
    <w:p w:rsidR="00D64A61" w:rsidRPr="002E0B12" w:rsidRDefault="00D64A61" w:rsidP="00D64A61">
      <w:pPr>
        <w:spacing w:after="0" w:line="240" w:lineRule="auto"/>
        <w:jc w:val="both"/>
        <w:rPr>
          <w:rFonts w:ascii="Times New Roman" w:hAnsi="Times New Roman" w:cs="B Yagut"/>
          <w:b/>
          <w:bCs/>
          <w:color w:val="000000"/>
          <w:sz w:val="24"/>
          <w:szCs w:val="24"/>
          <w:rtl/>
        </w:rPr>
      </w:pPr>
      <w:r w:rsidRPr="002E0B12">
        <w:rPr>
          <w:rFonts w:ascii="Times New Roman" w:hAnsi="Times New Roman" w:cs="B Yagut" w:hint="cs"/>
          <w:b/>
          <w:bCs/>
          <w:color w:val="000000"/>
          <w:sz w:val="24"/>
          <w:szCs w:val="24"/>
          <w:rtl/>
        </w:rPr>
        <w:t>استاندارد‌های ترجیحی</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دانشکده پزشکی بهتر است:</w:t>
      </w:r>
    </w:p>
    <w:p w:rsidR="00D64A61" w:rsidRPr="002E0B12" w:rsidRDefault="00D64A61" w:rsidP="00D64A61">
      <w:pPr>
        <w:spacing w:after="0" w:line="240" w:lineRule="auto"/>
        <w:jc w:val="both"/>
        <w:rPr>
          <w:rFonts w:ascii="Times New Roman" w:hAnsi="Times New Roman" w:cs="B Yagut"/>
          <w:color w:val="000000"/>
          <w:sz w:val="24"/>
          <w:szCs w:val="24"/>
        </w:rPr>
      </w:pPr>
      <w:r w:rsidRPr="002E0B12">
        <w:rPr>
          <w:rFonts w:ascii="Times New Roman" w:hAnsi="Times New Roman" w:cs="B Yagut" w:hint="cs"/>
          <w:color w:val="000000"/>
          <w:sz w:val="24"/>
          <w:szCs w:val="24"/>
          <w:rtl/>
        </w:rPr>
        <w:t>ت-1-1-5 برنامه‌ای برای فراخوان، جذب و به کارگیری ‌اعضای هیأت علمی/مدرسان در راستای ماموریت دانشکده و توجه به ویژگی‌های منطقه‌ای داشته باشد.</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ت-2-1-5 در برنامه فراخوان، جذب و به کارگیری ‌اعضای هیأت علمی/مدرسان بودجه و درآمدهای اختصاصی دانشکده را در نظر بگیرد.</w:t>
      </w:r>
    </w:p>
    <w:p w:rsidR="00D64A61" w:rsidRPr="002E0B12" w:rsidRDefault="00D64A61" w:rsidP="00D64A61">
      <w:pPr>
        <w:spacing w:after="0" w:line="240" w:lineRule="auto"/>
        <w:jc w:val="both"/>
        <w:rPr>
          <w:rFonts w:ascii="Times New Roman" w:hAnsi="Times New Roman" w:cs="B Yagut"/>
          <w:b/>
          <w:bCs/>
          <w:color w:val="000000"/>
          <w:sz w:val="24"/>
          <w:szCs w:val="24"/>
          <w:rtl/>
        </w:rPr>
      </w:pPr>
      <w:r w:rsidRPr="002E0B12">
        <w:rPr>
          <w:rFonts w:ascii="Times New Roman" w:hAnsi="Times New Roman" w:cs="B Yagut" w:hint="cs"/>
          <w:b/>
          <w:bCs/>
          <w:color w:val="000000"/>
          <w:sz w:val="24"/>
          <w:szCs w:val="24"/>
          <w:rtl/>
        </w:rPr>
        <w:t>توضیحات:</w:t>
      </w:r>
    </w:p>
    <w:p w:rsidR="00D64A61" w:rsidRPr="002E0B12" w:rsidRDefault="00D64A61" w:rsidP="00D64A61">
      <w:pPr>
        <w:pStyle w:val="ListParagraph"/>
        <w:numPr>
          <w:ilvl w:val="0"/>
          <w:numId w:val="208"/>
        </w:numPr>
        <w:spacing w:after="0" w:line="240" w:lineRule="auto"/>
        <w:jc w:val="both"/>
        <w:rPr>
          <w:rFonts w:ascii="Times New Roman" w:hAnsi="Times New Roman" w:cs="B Yagut"/>
          <w:color w:val="000000"/>
          <w:sz w:val="24"/>
          <w:szCs w:val="24"/>
        </w:rPr>
      </w:pPr>
      <w:r w:rsidRPr="002E0B12">
        <w:rPr>
          <w:rFonts w:ascii="Times New Roman" w:hAnsi="Times New Roman" w:cs="B Yagut" w:hint="cs"/>
          <w:color w:val="000000"/>
          <w:sz w:val="24"/>
          <w:szCs w:val="24"/>
          <w:rtl/>
        </w:rPr>
        <w:t>منظور از سیاست‌های گزینش و‌‌‌‌‌‌ ‌تأمین اعضای هیأت علمی اطمینان بخشی از کارآمدی اعضای هیأت علمی در رشته‌های بالینی، علوم پایه و علوم رفتاری و اجتماعی بر اساس برنامه آموزشی پزشکی عمومی در حوزه‌های آموزشی، پژوهشی و ارائه خدمات بالینی می‌باشد.</w:t>
      </w:r>
    </w:p>
    <w:p w:rsidR="00D64A61" w:rsidRPr="002E0B12" w:rsidRDefault="00D64A61" w:rsidP="00D64A61">
      <w:pPr>
        <w:pStyle w:val="ListParagraph"/>
        <w:numPr>
          <w:ilvl w:val="0"/>
          <w:numId w:val="208"/>
        </w:numPr>
        <w:spacing w:after="0" w:line="240" w:lineRule="auto"/>
        <w:jc w:val="both"/>
        <w:rPr>
          <w:rFonts w:ascii="Times New Roman" w:hAnsi="Times New Roman" w:cs="B Yagut"/>
          <w:color w:val="000000"/>
          <w:sz w:val="24"/>
          <w:szCs w:val="24"/>
        </w:rPr>
      </w:pPr>
      <w:r w:rsidRPr="002E0B12">
        <w:rPr>
          <w:rFonts w:ascii="Times New Roman" w:hAnsi="Times New Roman" w:cs="B Yagut" w:hint="cs"/>
          <w:color w:val="000000"/>
          <w:sz w:val="24"/>
          <w:szCs w:val="24"/>
          <w:rtl/>
        </w:rPr>
        <w:t>منظور از تعداد، تنوع و تناسب، انطباق برنامه گزینش و‌‌‌‌‌‌ ‌تأمین اعضای هیأت علمی با برنامه استاندارد‌های کالبدی کشوری می‌باشد.</w:t>
      </w:r>
    </w:p>
    <w:p w:rsidR="00D64A61" w:rsidRPr="002E0B12" w:rsidRDefault="00D64A61" w:rsidP="00D64A61">
      <w:pPr>
        <w:pStyle w:val="ListParagraph"/>
        <w:numPr>
          <w:ilvl w:val="0"/>
          <w:numId w:val="208"/>
        </w:numPr>
        <w:spacing w:after="0" w:line="240" w:lineRule="auto"/>
        <w:jc w:val="both"/>
        <w:rPr>
          <w:rFonts w:ascii="Times New Roman" w:hAnsi="Times New Roman" w:cs="B Yagut"/>
          <w:color w:val="000000"/>
          <w:sz w:val="24"/>
          <w:szCs w:val="24"/>
        </w:rPr>
      </w:pPr>
      <w:r w:rsidRPr="002E0B12">
        <w:rPr>
          <w:rFonts w:ascii="Times New Roman" w:hAnsi="Times New Roman" w:cs="B Yagut" w:hint="cs"/>
          <w:color w:val="000000"/>
          <w:sz w:val="24"/>
          <w:szCs w:val="24"/>
          <w:rtl/>
        </w:rPr>
        <w:t>شایستگی‌های علمی/عملی، آموزشی، پژوهشی، اخلاقی و منش حرفه</w:t>
      </w:r>
      <w:r w:rsidRPr="002E0B12">
        <w:rPr>
          <w:rFonts w:ascii="Times New Roman" w:hAnsi="Times New Roman" w:cs="B Yagut"/>
          <w:color w:val="000000"/>
          <w:sz w:val="24"/>
          <w:szCs w:val="24"/>
          <w:rtl/>
        </w:rPr>
        <w:softHyphen/>
      </w:r>
      <w:r w:rsidRPr="002E0B12">
        <w:rPr>
          <w:rFonts w:ascii="Times New Roman" w:hAnsi="Times New Roman" w:cs="B Yagut" w:hint="cs"/>
          <w:color w:val="000000"/>
          <w:sz w:val="24"/>
          <w:szCs w:val="24"/>
          <w:rtl/>
        </w:rPr>
        <w:t>ای منطبق بر معیارهای آیین‌نامه جذب اعضای هیأت علمی مصوب شورای عالی انقلاب فرهنگی می‌باشد.</w:t>
      </w:r>
    </w:p>
    <w:p w:rsidR="00D64A61" w:rsidRPr="002E0B12" w:rsidRDefault="00D64A61" w:rsidP="00D64A61">
      <w:pPr>
        <w:pStyle w:val="ListParagraph"/>
        <w:numPr>
          <w:ilvl w:val="0"/>
          <w:numId w:val="208"/>
        </w:numPr>
        <w:spacing w:after="0" w:line="240" w:lineRule="auto"/>
        <w:jc w:val="both"/>
        <w:rPr>
          <w:rFonts w:ascii="Times New Roman" w:hAnsi="Times New Roman" w:cs="B Yagut"/>
          <w:color w:val="000000"/>
          <w:sz w:val="24"/>
          <w:szCs w:val="24"/>
        </w:rPr>
      </w:pPr>
      <w:r w:rsidRPr="002E0B12">
        <w:rPr>
          <w:rFonts w:ascii="Times New Roman" w:hAnsi="Times New Roman" w:cs="B Yagut" w:hint="cs"/>
          <w:color w:val="000000"/>
          <w:sz w:val="24"/>
          <w:szCs w:val="24"/>
          <w:rtl/>
        </w:rPr>
        <w:t>ویژگی‌های منطقه‌ای به ویژگی‌های ذکر شده در سند آمایش سرزمینی گفته می‌شود.</w:t>
      </w:r>
    </w:p>
    <w:p w:rsidR="00D64A61" w:rsidRPr="002E0B12" w:rsidRDefault="00D64A61" w:rsidP="00D64A61">
      <w:pPr>
        <w:pStyle w:val="ListParagraph"/>
        <w:numPr>
          <w:ilvl w:val="0"/>
          <w:numId w:val="208"/>
        </w:numPr>
        <w:spacing w:after="0" w:line="240" w:lineRule="auto"/>
        <w:jc w:val="both"/>
        <w:rPr>
          <w:rFonts w:ascii="Times New Roman" w:hAnsi="Times New Roman" w:cs="B Yagut"/>
          <w:color w:val="000000"/>
          <w:sz w:val="24"/>
          <w:szCs w:val="24"/>
        </w:rPr>
      </w:pPr>
      <w:r w:rsidRPr="002E0B12">
        <w:rPr>
          <w:rFonts w:ascii="Times New Roman" w:hAnsi="Times New Roman" w:cs="B Yagut" w:hint="cs"/>
          <w:color w:val="000000"/>
          <w:sz w:val="24"/>
          <w:szCs w:val="24"/>
          <w:rtl/>
        </w:rPr>
        <w:t>ارزشیابی جذب متقاضیان هیأت علمی در بدو ورود به خدمت بر اساس رزومه فردی و آیین نامه جذب هیأت علمی می‌باشد.</w:t>
      </w:r>
    </w:p>
    <w:p w:rsidR="00D64A61" w:rsidRPr="002E0B12" w:rsidRDefault="00D64A61" w:rsidP="00D64A61">
      <w:pPr>
        <w:pStyle w:val="ListParagraph"/>
        <w:numPr>
          <w:ilvl w:val="0"/>
          <w:numId w:val="208"/>
        </w:num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پایش و ارزشیابی اعضای هیأت علمی در مراحل تبدیل وضعیت استخدامی بر اساس رزومه آموزشی، پژوهشی و ارائه خدمت در سال‌های قبلی خدمت عضو هیأت علمی می‌باشد.</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lastRenderedPageBreak/>
        <w:t>زیرحوزه 2-5: ارتقا مرتبه و فعالیت‌های اعضای هیأت علمی</w:t>
      </w:r>
    </w:p>
    <w:p w:rsidR="00D64A61" w:rsidRPr="002E0B12" w:rsidRDefault="00D64A61" w:rsidP="00D64A61">
      <w:pPr>
        <w:spacing w:after="0" w:line="240" w:lineRule="auto"/>
        <w:jc w:val="both"/>
        <w:rPr>
          <w:rFonts w:ascii="Times New Roman" w:hAnsi="Times New Roman" w:cs="B Yagut"/>
          <w:b/>
          <w:bCs/>
          <w:color w:val="000000"/>
          <w:sz w:val="24"/>
          <w:szCs w:val="24"/>
          <w:rtl/>
        </w:rPr>
      </w:pPr>
      <w:r w:rsidRPr="002E0B12">
        <w:rPr>
          <w:rFonts w:ascii="Times New Roman" w:hAnsi="Times New Roman" w:cs="B Yagut" w:hint="cs"/>
          <w:b/>
          <w:bCs/>
          <w:color w:val="000000"/>
          <w:sz w:val="24"/>
          <w:szCs w:val="24"/>
          <w:rtl/>
        </w:rPr>
        <w:t>استانداردهای الزامی</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دانشکده پزشکی باید:</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پ-1-2-5 برنامه</w:t>
      </w:r>
      <w:r w:rsidRPr="002E0B12">
        <w:rPr>
          <w:rFonts w:ascii="Times New Roman" w:hAnsi="Times New Roman" w:cs="B Yagut"/>
          <w:color w:val="000000"/>
          <w:sz w:val="24"/>
          <w:szCs w:val="24"/>
          <w:rtl/>
        </w:rPr>
        <w:softHyphen/>
      </w:r>
      <w:r w:rsidRPr="002E0B12">
        <w:rPr>
          <w:rFonts w:ascii="Times New Roman" w:hAnsi="Times New Roman" w:cs="B Yagut" w:hint="cs"/>
          <w:color w:val="000000"/>
          <w:sz w:val="24"/>
          <w:szCs w:val="24"/>
          <w:rtl/>
        </w:rPr>
        <w:t>ای برای اطمینان از وجود تعادل بین فعالیت‌های مختلف اعضا مبتنی بر شرح وظایف استخدامی و آیین نامه ارتقای مرتبه اعضای هیأت علمی ارائه دهد و آن را اجرا کند.</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پ-2-2-5 از تداوم صلاحیت‌های آموزشی، پژوهشی، فرهنگی و ارائه خدمات سلامت توسط اعضای هیأت علمی اطمینان یابد.</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 xml:space="preserve">پ-3-2-5 برنامه ای برای اطمینان از استفاده از فعالیت‌های بالینی و پژوهشی در فرآیند یاددهی و یادگیری ارائه دهد و آن را اجرا کند. </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پ-4-2-5 برنامه‌ای مدون برای توانمند‌سازی و حمایت اعضای هیأت علمی/مدرسان مبتنی بر آیین‌نامه ارتقای مرتبه اعضای هیات علمی داشته باشد و آن را اجرا کند.</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پ-5-2-5 اطمینان یابد اعضای هیأت علمی/مدرسان با برنامه درسی پزشکی عمومی آشنایی کافی داشته باشند و متناسب با مسؤولیت محوله در آموزش پزشکی عمومی، وقت و توجه کافی را صرف می‌کنند.</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پ-6-2-5 نشان دهد که برای ایجاد انگیزه و افزایش توانمندی اعضای هیأت علمی/مدرسان در زمینه ارزیابی دانشجو برنامه دارد.</w:t>
      </w:r>
    </w:p>
    <w:p w:rsidR="00D64A61" w:rsidRPr="002E0B12" w:rsidRDefault="00D64A61" w:rsidP="00D64A61">
      <w:pPr>
        <w:spacing w:after="0" w:line="240" w:lineRule="auto"/>
        <w:jc w:val="both"/>
        <w:rPr>
          <w:rFonts w:ascii="Times New Roman" w:hAnsi="Times New Roman" w:cs="B Yagut"/>
          <w:color w:val="000000"/>
          <w:sz w:val="24"/>
          <w:szCs w:val="24"/>
        </w:rPr>
      </w:pPr>
      <w:r w:rsidRPr="002E0B12">
        <w:rPr>
          <w:rFonts w:ascii="Times New Roman" w:hAnsi="Times New Roman" w:cs="B Yagut" w:hint="cs"/>
          <w:color w:val="000000"/>
          <w:sz w:val="24"/>
          <w:szCs w:val="24"/>
          <w:rtl/>
        </w:rPr>
        <w:t xml:space="preserve">پ-7-2-5 نشان دهد جهت تأمین رفاه حداقلی اعضای هیأت علمى/مدرسان برنامه دارد. </w:t>
      </w:r>
    </w:p>
    <w:p w:rsidR="00D64A61" w:rsidRPr="002E0B12" w:rsidRDefault="00D64A61" w:rsidP="00D64A61">
      <w:pPr>
        <w:spacing w:after="0" w:line="240" w:lineRule="auto"/>
        <w:jc w:val="both"/>
        <w:rPr>
          <w:rFonts w:ascii="Times New Roman" w:hAnsi="Times New Roman" w:cs="B Yagut"/>
          <w:b/>
          <w:bCs/>
          <w:color w:val="000000"/>
          <w:sz w:val="24"/>
          <w:szCs w:val="24"/>
          <w:rtl/>
        </w:rPr>
      </w:pPr>
      <w:r w:rsidRPr="002E0B12">
        <w:rPr>
          <w:rFonts w:ascii="Times New Roman" w:hAnsi="Times New Roman" w:cs="B Yagut" w:hint="cs"/>
          <w:b/>
          <w:bCs/>
          <w:color w:val="000000"/>
          <w:sz w:val="24"/>
          <w:szCs w:val="24"/>
          <w:rtl/>
        </w:rPr>
        <w:t>توضیحات:</w:t>
      </w:r>
    </w:p>
    <w:p w:rsidR="00D64A61" w:rsidRPr="002E0B12" w:rsidRDefault="00D64A61" w:rsidP="00D64A61">
      <w:pPr>
        <w:pStyle w:val="ListParagraph"/>
        <w:numPr>
          <w:ilvl w:val="0"/>
          <w:numId w:val="209"/>
        </w:numPr>
        <w:spacing w:after="0" w:line="240" w:lineRule="auto"/>
        <w:jc w:val="both"/>
        <w:rPr>
          <w:rFonts w:ascii="Times New Roman" w:hAnsi="Times New Roman" w:cs="B Yagut"/>
          <w:color w:val="000000"/>
          <w:sz w:val="24"/>
          <w:szCs w:val="24"/>
        </w:rPr>
      </w:pPr>
      <w:r w:rsidRPr="002E0B12">
        <w:rPr>
          <w:rFonts w:ascii="Times New Roman" w:hAnsi="Times New Roman" w:cs="B Yagut" w:hint="cs"/>
          <w:color w:val="000000"/>
          <w:sz w:val="24"/>
          <w:szCs w:val="24"/>
          <w:rtl/>
        </w:rPr>
        <w:t>صلاحیت‌های آموزشی، پژوهشی، فرهنگی و ارائه خدمات مبتنی بر آیین‌نامه</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ارتقای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اعضای هیأت علمی قابل تعریف می باشد.</w:t>
      </w:r>
    </w:p>
    <w:p w:rsidR="00D64A61" w:rsidRPr="00D64A61" w:rsidRDefault="00D64A61" w:rsidP="00D64A61">
      <w:pPr>
        <w:spacing w:after="0" w:line="240" w:lineRule="auto"/>
        <w:jc w:val="both"/>
        <w:rPr>
          <w:rFonts w:ascii="Times New Roman" w:hAnsi="Times New Roman" w:cs="B Yagut"/>
          <w:b/>
          <w:bCs/>
          <w:color w:val="000000"/>
          <w:sz w:val="24"/>
          <w:szCs w:val="24"/>
          <w:rtl/>
        </w:rPr>
      </w:pPr>
      <w:r w:rsidRPr="00D64A61">
        <w:rPr>
          <w:rFonts w:ascii="Times New Roman" w:hAnsi="Times New Roman" w:cs="B Yagut"/>
          <w:b/>
          <w:bCs/>
          <w:color w:val="000000"/>
          <w:sz w:val="24"/>
          <w:szCs w:val="24"/>
          <w:rtl/>
        </w:rPr>
        <w:br w:type="page"/>
      </w:r>
      <w:r w:rsidRPr="00D64A61">
        <w:rPr>
          <w:rFonts w:ascii="Times New Roman" w:hAnsi="Times New Roman" w:cs="B Yagut" w:hint="cs"/>
          <w:b/>
          <w:bCs/>
          <w:color w:val="002060"/>
          <w:sz w:val="24"/>
          <w:szCs w:val="24"/>
          <w:rtl/>
        </w:rPr>
        <w:lastRenderedPageBreak/>
        <w:t>حوزه 6: منابع آموزشی</w:t>
      </w:r>
      <w:r w:rsidRPr="00D64A61">
        <w:rPr>
          <w:rStyle w:val="FootnoteReference"/>
          <w:rFonts w:cs="B Yagut"/>
          <w:b/>
          <w:bCs/>
          <w:sz w:val="24"/>
          <w:szCs w:val="24"/>
          <w:rtl/>
        </w:rPr>
        <w:footnoteReference w:id="43"/>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زیرحوزه 1-6: تسهیلات فیزیکی</w:t>
      </w:r>
    </w:p>
    <w:p w:rsidR="00D64A61" w:rsidRPr="002E0B12" w:rsidRDefault="00D64A61" w:rsidP="00D64A61">
      <w:pPr>
        <w:spacing w:after="0" w:line="240" w:lineRule="auto"/>
        <w:jc w:val="both"/>
        <w:rPr>
          <w:rFonts w:ascii="Times New Roman" w:hAnsi="Times New Roman" w:cs="B Yagut"/>
          <w:b/>
          <w:bCs/>
          <w:color w:val="000000"/>
          <w:sz w:val="24"/>
          <w:szCs w:val="24"/>
          <w:rtl/>
        </w:rPr>
      </w:pPr>
      <w:r w:rsidRPr="002E0B12">
        <w:rPr>
          <w:rFonts w:ascii="Times New Roman" w:hAnsi="Times New Roman" w:cs="B Yagut" w:hint="cs"/>
          <w:b/>
          <w:bCs/>
          <w:color w:val="000000"/>
          <w:sz w:val="24"/>
          <w:szCs w:val="24"/>
          <w:rtl/>
        </w:rPr>
        <w:t>استانداردهای الزامی</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دانشکده پزشکی باید:</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پ-1-1-6 تسهيلات</w:t>
      </w:r>
      <w:r w:rsidRPr="002E0B12">
        <w:rPr>
          <w:rFonts w:ascii="Times New Roman" w:hAnsi="Times New Roman" w:cs="B Yagut"/>
          <w:color w:val="000000"/>
          <w:sz w:val="24"/>
          <w:szCs w:val="24"/>
        </w:rPr>
        <w:t xml:space="preserve"> </w:t>
      </w:r>
      <w:r w:rsidRPr="002E0B12">
        <w:rPr>
          <w:rFonts w:ascii="Times New Roman" w:hAnsi="Times New Roman" w:cs="B Yagut" w:hint="cs"/>
          <w:color w:val="000000"/>
          <w:sz w:val="24"/>
          <w:szCs w:val="24"/>
          <w:rtl/>
        </w:rPr>
        <w:t>فيزيكي</w:t>
      </w:r>
      <w:r w:rsidRPr="002E0B12">
        <w:rPr>
          <w:rFonts w:ascii="Times New Roman" w:hAnsi="Times New Roman" w:cs="B Yagut"/>
          <w:color w:val="000000"/>
          <w:sz w:val="24"/>
          <w:szCs w:val="24"/>
        </w:rPr>
        <w:t xml:space="preserve"> </w:t>
      </w:r>
      <w:r w:rsidRPr="002E0B12">
        <w:rPr>
          <w:rFonts w:ascii="Times New Roman" w:hAnsi="Times New Roman" w:cs="B Yagut" w:hint="cs"/>
          <w:color w:val="000000"/>
          <w:sz w:val="24"/>
          <w:szCs w:val="24"/>
          <w:rtl/>
        </w:rPr>
        <w:t>کافي و مناسب</w:t>
      </w:r>
      <w:r w:rsidRPr="002E0B12">
        <w:rPr>
          <w:rFonts w:ascii="Times New Roman" w:hAnsi="Times New Roman" w:cs="B Yagut"/>
          <w:color w:val="000000"/>
          <w:sz w:val="24"/>
          <w:szCs w:val="24"/>
        </w:rPr>
        <w:t xml:space="preserve"> </w:t>
      </w:r>
      <w:r w:rsidRPr="002E0B12">
        <w:rPr>
          <w:rFonts w:ascii="Times New Roman" w:hAnsi="Times New Roman" w:cs="B Yagut" w:hint="cs"/>
          <w:color w:val="000000"/>
          <w:sz w:val="24"/>
          <w:szCs w:val="24"/>
          <w:rtl/>
        </w:rPr>
        <w:t>براي اعضای هیأت علمی و</w:t>
      </w:r>
      <w:r w:rsidRPr="002E0B12">
        <w:rPr>
          <w:rFonts w:ascii="Times New Roman" w:hAnsi="Times New Roman" w:cs="B Yagut"/>
          <w:color w:val="000000"/>
          <w:sz w:val="24"/>
          <w:szCs w:val="24"/>
        </w:rPr>
        <w:t xml:space="preserve"> </w:t>
      </w:r>
      <w:r w:rsidRPr="002E0B12">
        <w:rPr>
          <w:rFonts w:ascii="Times New Roman" w:hAnsi="Times New Roman" w:cs="B Yagut" w:hint="cs"/>
          <w:color w:val="000000"/>
          <w:sz w:val="24"/>
          <w:szCs w:val="24"/>
          <w:rtl/>
        </w:rPr>
        <w:t>دانشجويان فراهم نماید،</w:t>
      </w:r>
      <w:r w:rsidRPr="002E0B12">
        <w:rPr>
          <w:rFonts w:ascii="Times New Roman" w:hAnsi="Times New Roman" w:cs="B Yagut"/>
          <w:color w:val="000000"/>
          <w:sz w:val="24"/>
          <w:szCs w:val="24"/>
        </w:rPr>
        <w:t xml:space="preserve"> </w:t>
      </w:r>
      <w:r w:rsidRPr="002E0B12">
        <w:rPr>
          <w:rFonts w:ascii="Times New Roman" w:hAnsi="Times New Roman" w:cs="B Yagut" w:hint="cs"/>
          <w:color w:val="000000"/>
          <w:sz w:val="24"/>
          <w:szCs w:val="24"/>
          <w:rtl/>
        </w:rPr>
        <w:t>تا</w:t>
      </w:r>
      <w:r w:rsidRPr="002E0B12">
        <w:rPr>
          <w:rFonts w:ascii="Times New Roman" w:hAnsi="Times New Roman" w:cs="B Yagut"/>
          <w:color w:val="000000"/>
          <w:sz w:val="24"/>
          <w:szCs w:val="24"/>
        </w:rPr>
        <w:t xml:space="preserve"> </w:t>
      </w:r>
      <w:r w:rsidRPr="002E0B12">
        <w:rPr>
          <w:rFonts w:ascii="Times New Roman" w:hAnsi="Times New Roman" w:cs="B Yagut" w:hint="cs"/>
          <w:color w:val="000000"/>
          <w:sz w:val="24"/>
          <w:szCs w:val="24"/>
          <w:rtl/>
        </w:rPr>
        <w:t>تضمين نمايد</w:t>
      </w:r>
      <w:r w:rsidRPr="002E0B12">
        <w:rPr>
          <w:rFonts w:ascii="Times New Roman" w:hAnsi="Times New Roman" w:cs="B Yagut"/>
          <w:color w:val="000000"/>
          <w:sz w:val="24"/>
          <w:szCs w:val="24"/>
        </w:rPr>
        <w:t xml:space="preserve"> </w:t>
      </w:r>
      <w:r w:rsidRPr="002E0B12">
        <w:rPr>
          <w:rFonts w:ascii="Times New Roman" w:hAnsi="Times New Roman" w:cs="B Yagut" w:hint="cs"/>
          <w:color w:val="000000"/>
          <w:sz w:val="24"/>
          <w:szCs w:val="24"/>
          <w:rtl/>
        </w:rPr>
        <w:t>برنامه</w:t>
      </w:r>
      <w:r w:rsidRPr="002E0B12">
        <w:rPr>
          <w:rFonts w:ascii="Times New Roman" w:hAnsi="Times New Roman" w:cs="B Yagut"/>
          <w:color w:val="000000"/>
          <w:sz w:val="24"/>
          <w:szCs w:val="24"/>
        </w:rPr>
        <w:t xml:space="preserve"> </w:t>
      </w:r>
      <w:r w:rsidRPr="002E0B12">
        <w:rPr>
          <w:rFonts w:ascii="Times New Roman" w:hAnsi="Times New Roman" w:cs="B Yagut" w:hint="cs"/>
          <w:color w:val="000000"/>
          <w:sz w:val="24"/>
          <w:szCs w:val="24"/>
          <w:rtl/>
        </w:rPr>
        <w:t>آموزشی مي‌تواند</w:t>
      </w:r>
      <w:r w:rsidRPr="002E0B12">
        <w:rPr>
          <w:rFonts w:ascii="Times New Roman" w:hAnsi="Times New Roman" w:cs="B Yagut"/>
          <w:color w:val="000000"/>
          <w:sz w:val="24"/>
          <w:szCs w:val="24"/>
        </w:rPr>
        <w:t xml:space="preserve"> </w:t>
      </w:r>
      <w:r w:rsidRPr="002E0B12">
        <w:rPr>
          <w:rFonts w:ascii="Times New Roman" w:hAnsi="Times New Roman" w:cs="B Yagut" w:hint="cs"/>
          <w:color w:val="000000"/>
          <w:sz w:val="24"/>
          <w:szCs w:val="24"/>
          <w:rtl/>
        </w:rPr>
        <w:t>به</w:t>
      </w:r>
      <w:r w:rsidRPr="002E0B12">
        <w:rPr>
          <w:rFonts w:ascii="Times New Roman" w:hAnsi="Times New Roman" w:cs="B Yagut"/>
          <w:color w:val="000000"/>
          <w:sz w:val="24"/>
          <w:szCs w:val="24"/>
        </w:rPr>
        <w:t xml:space="preserve"> </w:t>
      </w:r>
      <w:r w:rsidRPr="002E0B12">
        <w:rPr>
          <w:rFonts w:ascii="Times New Roman" w:hAnsi="Times New Roman" w:cs="B Yagut" w:hint="cs"/>
          <w:color w:val="000000"/>
          <w:sz w:val="24"/>
          <w:szCs w:val="24"/>
          <w:rtl/>
        </w:rPr>
        <w:t>نحو</w:t>
      </w:r>
      <w:r w:rsidRPr="002E0B12">
        <w:rPr>
          <w:rFonts w:ascii="Times New Roman" w:hAnsi="Times New Roman" w:cs="B Yagut"/>
          <w:color w:val="000000"/>
          <w:sz w:val="24"/>
          <w:szCs w:val="24"/>
        </w:rPr>
        <w:t xml:space="preserve"> </w:t>
      </w:r>
      <w:r w:rsidRPr="002E0B12">
        <w:rPr>
          <w:rFonts w:ascii="Times New Roman" w:hAnsi="Times New Roman" w:cs="B Yagut" w:hint="cs"/>
          <w:color w:val="000000"/>
          <w:sz w:val="24"/>
          <w:szCs w:val="24"/>
          <w:rtl/>
        </w:rPr>
        <w:t>مناسب</w:t>
      </w:r>
      <w:r w:rsidRPr="002E0B12">
        <w:rPr>
          <w:rFonts w:ascii="Times New Roman" w:hAnsi="Times New Roman" w:cs="B Yagut"/>
          <w:color w:val="000000"/>
          <w:sz w:val="24"/>
          <w:szCs w:val="24"/>
        </w:rPr>
        <w:t xml:space="preserve"> </w:t>
      </w:r>
      <w:r w:rsidRPr="002E0B12">
        <w:rPr>
          <w:rFonts w:ascii="Times New Roman" w:hAnsi="Times New Roman" w:cs="B Yagut" w:hint="cs"/>
          <w:color w:val="000000"/>
          <w:sz w:val="24"/>
          <w:szCs w:val="24"/>
          <w:rtl/>
        </w:rPr>
        <w:t>پیاده شود.</w:t>
      </w:r>
      <w:r w:rsidRPr="002E0B12">
        <w:rPr>
          <w:rFonts w:ascii="Times New Roman" w:hAnsi="Times New Roman" w:cs="B Yagut"/>
          <w:color w:val="000000"/>
          <w:sz w:val="24"/>
          <w:szCs w:val="24"/>
        </w:rPr>
        <w:t>‬</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پ-2-1-6 محیط آموزشی فراهم نماید که برای کارکنان، دانشجویان، بیماران و همراه بیماران اصول ایمنی متناسب در آن لحاظ شده باشد</w:t>
      </w:r>
      <w:r w:rsidRPr="002E0B12">
        <w:rPr>
          <w:rFonts w:ascii="Times New Roman" w:hAnsi="Times New Roman" w:cs="B Yagut"/>
          <w:color w:val="000000"/>
          <w:sz w:val="24"/>
          <w:szCs w:val="24"/>
        </w:rPr>
        <w:t>.</w:t>
      </w:r>
      <w:r w:rsidRPr="002E0B12">
        <w:rPr>
          <w:rFonts w:ascii="Times New Roman" w:hAnsi="Times New Roman" w:cs="B Yagut" w:hint="cs"/>
          <w:color w:val="000000"/>
          <w:sz w:val="24"/>
          <w:szCs w:val="24"/>
          <w:rtl/>
        </w:rPr>
        <w:t xml:space="preserve">  </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b/>
          <w:bCs/>
          <w:color w:val="000000"/>
          <w:sz w:val="24"/>
          <w:szCs w:val="24"/>
          <w:rtl/>
        </w:rPr>
        <w:t>پ</w:t>
      </w:r>
      <w:r w:rsidRPr="002E0B12">
        <w:rPr>
          <w:rFonts w:ascii="Times New Roman" w:hAnsi="Times New Roman" w:cs="B Yagut" w:hint="cs"/>
          <w:color w:val="000000"/>
          <w:sz w:val="24"/>
          <w:szCs w:val="24"/>
          <w:rtl/>
        </w:rPr>
        <w:t>-3-1-6 با</w:t>
      </w:r>
      <w:r w:rsidRPr="002E0B12">
        <w:rPr>
          <w:rFonts w:ascii="Times New Roman" w:hAnsi="Times New Roman" w:cs="B Yagut"/>
          <w:color w:val="000000"/>
          <w:sz w:val="24"/>
          <w:szCs w:val="24"/>
        </w:rPr>
        <w:t xml:space="preserve"> </w:t>
      </w:r>
      <w:r w:rsidRPr="002E0B12">
        <w:rPr>
          <w:rFonts w:ascii="Times New Roman" w:hAnsi="Times New Roman" w:cs="B Yagut" w:hint="cs"/>
          <w:color w:val="000000"/>
          <w:sz w:val="24"/>
          <w:szCs w:val="24"/>
          <w:rtl/>
        </w:rPr>
        <w:t>روزآمد کردن</w:t>
      </w:r>
      <w:r w:rsidRPr="002E0B12">
        <w:rPr>
          <w:rFonts w:ascii="Times New Roman" w:hAnsi="Times New Roman" w:cs="B Yagut"/>
          <w:color w:val="000000"/>
          <w:sz w:val="24"/>
          <w:szCs w:val="24"/>
        </w:rPr>
        <w:t xml:space="preserve"> </w:t>
      </w:r>
      <w:r w:rsidRPr="002E0B12">
        <w:rPr>
          <w:rFonts w:ascii="Times New Roman" w:hAnsi="Times New Roman" w:cs="B Yagut" w:hint="cs"/>
          <w:color w:val="000000"/>
          <w:sz w:val="24"/>
          <w:szCs w:val="24"/>
          <w:rtl/>
        </w:rPr>
        <w:t>و</w:t>
      </w:r>
      <w:r w:rsidRPr="002E0B12">
        <w:rPr>
          <w:rFonts w:ascii="Times New Roman" w:hAnsi="Times New Roman" w:cs="B Yagut"/>
          <w:color w:val="000000"/>
          <w:sz w:val="24"/>
          <w:szCs w:val="24"/>
        </w:rPr>
        <w:t xml:space="preserve"> </w:t>
      </w:r>
      <w:r w:rsidRPr="002E0B12">
        <w:rPr>
          <w:rFonts w:ascii="Times New Roman" w:hAnsi="Times New Roman" w:cs="B Yagut" w:hint="cs"/>
          <w:color w:val="000000"/>
          <w:sz w:val="24"/>
          <w:szCs w:val="24"/>
          <w:rtl/>
        </w:rPr>
        <w:t>گسترش</w:t>
      </w:r>
      <w:r w:rsidRPr="002E0B12">
        <w:rPr>
          <w:rFonts w:ascii="Times New Roman" w:hAnsi="Times New Roman" w:cs="B Yagut"/>
          <w:color w:val="000000"/>
          <w:sz w:val="24"/>
          <w:szCs w:val="24"/>
        </w:rPr>
        <w:t xml:space="preserve"> </w:t>
      </w:r>
      <w:r w:rsidRPr="002E0B12">
        <w:rPr>
          <w:rFonts w:ascii="Times New Roman" w:hAnsi="Times New Roman" w:cs="B Yagut" w:hint="cs"/>
          <w:color w:val="000000"/>
          <w:sz w:val="24"/>
          <w:szCs w:val="24"/>
          <w:rtl/>
        </w:rPr>
        <w:t>منظم</w:t>
      </w:r>
      <w:r w:rsidRPr="002E0B12">
        <w:rPr>
          <w:rFonts w:ascii="Times New Roman" w:hAnsi="Times New Roman" w:cs="B Yagut"/>
          <w:color w:val="000000"/>
          <w:sz w:val="24"/>
          <w:szCs w:val="24"/>
        </w:rPr>
        <w:t xml:space="preserve"> </w:t>
      </w:r>
      <w:r w:rsidRPr="002E0B12">
        <w:rPr>
          <w:rFonts w:ascii="Times New Roman" w:hAnsi="Times New Roman" w:cs="B Yagut" w:hint="cs"/>
          <w:color w:val="000000"/>
          <w:sz w:val="24"/>
          <w:szCs w:val="24"/>
          <w:rtl/>
        </w:rPr>
        <w:t>تسهيلات متناسب</w:t>
      </w:r>
      <w:r w:rsidRPr="002E0B12">
        <w:rPr>
          <w:rFonts w:ascii="Times New Roman" w:hAnsi="Times New Roman" w:cs="B Yagut"/>
          <w:color w:val="000000"/>
          <w:sz w:val="24"/>
          <w:szCs w:val="24"/>
        </w:rPr>
        <w:t xml:space="preserve"> </w:t>
      </w:r>
      <w:r w:rsidRPr="002E0B12">
        <w:rPr>
          <w:rFonts w:ascii="Times New Roman" w:hAnsi="Times New Roman" w:cs="B Yagut" w:hint="cs"/>
          <w:color w:val="000000"/>
          <w:sz w:val="24"/>
          <w:szCs w:val="24"/>
          <w:rtl/>
        </w:rPr>
        <w:t>با پيشرفت‌هاي</w:t>
      </w:r>
      <w:r w:rsidRPr="002E0B12">
        <w:rPr>
          <w:rFonts w:ascii="Times New Roman" w:hAnsi="Times New Roman" w:cs="B Yagut"/>
          <w:color w:val="000000"/>
          <w:sz w:val="24"/>
          <w:szCs w:val="24"/>
        </w:rPr>
        <w:t xml:space="preserve"> </w:t>
      </w:r>
      <w:r w:rsidRPr="002E0B12">
        <w:rPr>
          <w:rFonts w:ascii="Times New Roman" w:hAnsi="Times New Roman" w:cs="B Yagut" w:hint="cs"/>
          <w:color w:val="000000"/>
          <w:sz w:val="24"/>
          <w:szCs w:val="24"/>
          <w:rtl/>
        </w:rPr>
        <w:t>به</w:t>
      </w:r>
      <w:r w:rsidRPr="002E0B12">
        <w:rPr>
          <w:rFonts w:ascii="Times New Roman" w:hAnsi="Times New Roman" w:cs="B Yagut"/>
          <w:color w:val="000000"/>
          <w:sz w:val="24"/>
          <w:szCs w:val="24"/>
        </w:rPr>
        <w:t xml:space="preserve"> </w:t>
      </w:r>
      <w:r w:rsidRPr="002E0B12">
        <w:rPr>
          <w:rFonts w:ascii="Times New Roman" w:hAnsi="Times New Roman" w:cs="B Yagut" w:hint="cs"/>
          <w:color w:val="000000"/>
          <w:sz w:val="24"/>
          <w:szCs w:val="24"/>
          <w:rtl/>
        </w:rPr>
        <w:t>وجود</w:t>
      </w:r>
      <w:r w:rsidRPr="002E0B12">
        <w:rPr>
          <w:rFonts w:ascii="Times New Roman" w:hAnsi="Times New Roman" w:cs="B Yagut"/>
          <w:color w:val="000000"/>
          <w:sz w:val="24"/>
          <w:szCs w:val="24"/>
        </w:rPr>
        <w:t xml:space="preserve"> </w:t>
      </w:r>
      <w:r w:rsidRPr="002E0B12">
        <w:rPr>
          <w:rFonts w:ascii="Times New Roman" w:hAnsi="Times New Roman" w:cs="B Yagut" w:hint="cs"/>
          <w:color w:val="000000"/>
          <w:sz w:val="24"/>
          <w:szCs w:val="24"/>
          <w:rtl/>
        </w:rPr>
        <w:t>آمده در</w:t>
      </w:r>
      <w:r w:rsidRPr="002E0B12">
        <w:rPr>
          <w:rFonts w:ascii="Times New Roman" w:hAnsi="Times New Roman" w:cs="B Yagut"/>
          <w:color w:val="000000"/>
          <w:sz w:val="24"/>
          <w:szCs w:val="24"/>
        </w:rPr>
        <w:t xml:space="preserve"> </w:t>
      </w:r>
      <w:r w:rsidRPr="002E0B12">
        <w:rPr>
          <w:rFonts w:ascii="Times New Roman" w:hAnsi="Times New Roman" w:cs="B Yagut" w:hint="cs"/>
          <w:color w:val="000000"/>
          <w:sz w:val="24"/>
          <w:szCs w:val="24"/>
          <w:rtl/>
        </w:rPr>
        <w:t>زمينه</w:t>
      </w:r>
      <w:r w:rsidRPr="002E0B12">
        <w:rPr>
          <w:rFonts w:ascii="Times New Roman" w:hAnsi="Times New Roman" w:cs="B Yagut"/>
          <w:color w:val="000000"/>
          <w:sz w:val="24"/>
          <w:szCs w:val="24"/>
        </w:rPr>
        <w:t xml:space="preserve"> </w:t>
      </w:r>
      <w:r w:rsidRPr="002E0B12">
        <w:rPr>
          <w:rFonts w:ascii="Times New Roman" w:hAnsi="Times New Roman" w:cs="B Yagut" w:hint="cs"/>
          <w:color w:val="000000"/>
          <w:sz w:val="24"/>
          <w:szCs w:val="24"/>
          <w:rtl/>
        </w:rPr>
        <w:t>روش‌هاي</w:t>
      </w:r>
      <w:r w:rsidRPr="002E0B12">
        <w:rPr>
          <w:rFonts w:ascii="Times New Roman" w:hAnsi="Times New Roman" w:cs="B Yagut"/>
          <w:color w:val="000000"/>
          <w:sz w:val="24"/>
          <w:szCs w:val="24"/>
        </w:rPr>
        <w:t xml:space="preserve"> </w:t>
      </w:r>
      <w:r w:rsidRPr="002E0B12">
        <w:rPr>
          <w:rFonts w:ascii="Times New Roman" w:hAnsi="Times New Roman" w:cs="B Yagut" w:hint="cs"/>
          <w:color w:val="000000"/>
          <w:sz w:val="24"/>
          <w:szCs w:val="24"/>
          <w:rtl/>
        </w:rPr>
        <w:t>آموزشي،</w:t>
      </w:r>
      <w:r w:rsidRPr="002E0B12">
        <w:rPr>
          <w:rFonts w:ascii="Times New Roman" w:hAnsi="Times New Roman" w:cs="B Yagut"/>
          <w:color w:val="000000"/>
          <w:sz w:val="24"/>
          <w:szCs w:val="24"/>
        </w:rPr>
        <w:t xml:space="preserve"> </w:t>
      </w:r>
      <w:r w:rsidRPr="002E0B12">
        <w:rPr>
          <w:rFonts w:ascii="Times New Roman" w:hAnsi="Times New Roman" w:cs="B Yagut" w:hint="cs"/>
          <w:color w:val="000000"/>
          <w:sz w:val="24"/>
          <w:szCs w:val="24"/>
          <w:rtl/>
        </w:rPr>
        <w:t>محيط</w:t>
      </w:r>
      <w:r w:rsidRPr="002E0B12">
        <w:rPr>
          <w:rFonts w:ascii="Times New Roman" w:hAnsi="Times New Roman" w:cs="B Yagut"/>
          <w:color w:val="000000"/>
          <w:sz w:val="24"/>
          <w:szCs w:val="24"/>
        </w:rPr>
        <w:t xml:space="preserve"> </w:t>
      </w:r>
      <w:r w:rsidRPr="002E0B12">
        <w:rPr>
          <w:rFonts w:ascii="Times New Roman" w:hAnsi="Times New Roman" w:cs="B Yagut" w:hint="cs"/>
          <w:color w:val="000000"/>
          <w:sz w:val="24"/>
          <w:szCs w:val="24"/>
          <w:rtl/>
        </w:rPr>
        <w:t>آموزشی دانشجويان را ارتقا</w:t>
      </w:r>
      <w:r w:rsidRPr="002E0B12">
        <w:rPr>
          <w:rFonts w:ascii="Times New Roman" w:hAnsi="Times New Roman" w:cs="B Yagut"/>
          <w:color w:val="000000"/>
          <w:sz w:val="24"/>
          <w:szCs w:val="24"/>
        </w:rPr>
        <w:t xml:space="preserve"> </w:t>
      </w:r>
      <w:r w:rsidRPr="002E0B12">
        <w:rPr>
          <w:rFonts w:ascii="Times New Roman" w:hAnsi="Times New Roman" w:cs="B Yagut" w:hint="cs"/>
          <w:color w:val="000000"/>
          <w:sz w:val="24"/>
          <w:szCs w:val="24"/>
          <w:rtl/>
        </w:rPr>
        <w:t>دهد.</w:t>
      </w:r>
      <w:r w:rsidRPr="002E0B12">
        <w:rPr>
          <w:rFonts w:ascii="Times New Roman" w:hAnsi="Times New Roman" w:cs="B Yagut"/>
          <w:color w:val="000000"/>
          <w:sz w:val="24"/>
          <w:szCs w:val="24"/>
        </w:rPr>
        <w:t>‬</w:t>
      </w:r>
      <w:r w:rsidRPr="002E0B12">
        <w:rPr>
          <w:rFonts w:ascii="Times New Roman" w:hAnsi="Times New Roman" w:cs="B Yagut"/>
          <w:color w:val="000000"/>
          <w:sz w:val="24"/>
          <w:szCs w:val="24"/>
        </w:rPr>
        <w:t>‬</w:t>
      </w:r>
    </w:p>
    <w:p w:rsidR="00D64A61" w:rsidRPr="002E0B12" w:rsidRDefault="00D64A61" w:rsidP="00D64A61">
      <w:pPr>
        <w:spacing w:after="0" w:line="240" w:lineRule="auto"/>
        <w:jc w:val="both"/>
        <w:rPr>
          <w:rFonts w:ascii="Times New Roman" w:hAnsi="Times New Roman" w:cs="B Yagut"/>
          <w:b/>
          <w:bCs/>
          <w:color w:val="000000"/>
          <w:sz w:val="24"/>
          <w:szCs w:val="24"/>
          <w:rtl/>
        </w:rPr>
      </w:pPr>
      <w:r w:rsidRPr="002E0B12">
        <w:rPr>
          <w:rFonts w:ascii="Times New Roman" w:hAnsi="Times New Roman" w:cs="B Yagut" w:hint="cs"/>
          <w:b/>
          <w:bCs/>
          <w:color w:val="000000"/>
          <w:sz w:val="24"/>
          <w:szCs w:val="24"/>
          <w:rtl/>
        </w:rPr>
        <w:t>توضیحات:</w:t>
      </w:r>
    </w:p>
    <w:p w:rsidR="00D64A61" w:rsidRPr="002E0B12" w:rsidRDefault="00D64A61" w:rsidP="00C125A6">
      <w:pPr>
        <w:pStyle w:val="ListParagraph"/>
        <w:numPr>
          <w:ilvl w:val="0"/>
          <w:numId w:val="219"/>
        </w:numPr>
        <w:spacing w:after="0" w:line="240" w:lineRule="auto"/>
        <w:jc w:val="both"/>
        <w:rPr>
          <w:rFonts w:ascii="Times New Roman" w:hAnsi="Times New Roman" w:cs="B Yagut"/>
          <w:color w:val="000000"/>
          <w:sz w:val="24"/>
          <w:szCs w:val="24"/>
        </w:rPr>
      </w:pPr>
      <w:r w:rsidRPr="002E0B12">
        <w:rPr>
          <w:rFonts w:ascii="Times New Roman" w:hAnsi="Times New Roman" w:cs="B Yagut" w:hint="cs"/>
          <w:color w:val="000000"/>
          <w:sz w:val="24"/>
          <w:szCs w:val="24"/>
          <w:rtl/>
        </w:rPr>
        <w:t>تسهيلات</w:t>
      </w:r>
      <w:r w:rsidRPr="002E0B12">
        <w:rPr>
          <w:rFonts w:ascii="Times New Roman" w:hAnsi="Times New Roman" w:cs="B Yagut"/>
          <w:color w:val="000000"/>
          <w:sz w:val="24"/>
          <w:szCs w:val="24"/>
        </w:rPr>
        <w:t xml:space="preserve"> </w:t>
      </w:r>
      <w:r w:rsidRPr="002E0B12">
        <w:rPr>
          <w:rFonts w:ascii="Times New Roman" w:hAnsi="Times New Roman" w:cs="B Yagut" w:hint="cs"/>
          <w:color w:val="000000"/>
          <w:sz w:val="24"/>
          <w:szCs w:val="24"/>
          <w:rtl/>
        </w:rPr>
        <w:t>فيزيكي</w:t>
      </w:r>
      <w:r w:rsidRPr="002E0B12">
        <w:rPr>
          <w:rFonts w:ascii="Times New Roman" w:hAnsi="Times New Roman" w:cs="B Yagut"/>
          <w:color w:val="000000"/>
          <w:sz w:val="24"/>
          <w:szCs w:val="24"/>
        </w:rPr>
        <w:t xml:space="preserve"> </w:t>
      </w:r>
      <w:r w:rsidRPr="002E0B12">
        <w:rPr>
          <w:rFonts w:ascii="Times New Roman" w:hAnsi="Times New Roman" w:cs="B Yagut" w:hint="cs"/>
          <w:color w:val="000000"/>
          <w:sz w:val="24"/>
          <w:szCs w:val="24"/>
          <w:rtl/>
        </w:rPr>
        <w:t>شامل</w:t>
      </w:r>
      <w:r w:rsidRPr="002E0B12">
        <w:rPr>
          <w:rFonts w:ascii="Times New Roman" w:hAnsi="Times New Roman" w:cs="B Yagut"/>
          <w:color w:val="000000"/>
          <w:sz w:val="24"/>
          <w:szCs w:val="24"/>
        </w:rPr>
        <w:t xml:space="preserve"> </w:t>
      </w:r>
      <w:r w:rsidRPr="002E0B12">
        <w:rPr>
          <w:rFonts w:ascii="Times New Roman" w:hAnsi="Times New Roman" w:cs="B Yagut" w:hint="cs"/>
          <w:color w:val="000000"/>
          <w:sz w:val="24"/>
          <w:szCs w:val="24"/>
          <w:rtl/>
        </w:rPr>
        <w:t>سالن‌هاي</w:t>
      </w:r>
      <w:r w:rsidRPr="002E0B12">
        <w:rPr>
          <w:rFonts w:ascii="Times New Roman" w:hAnsi="Times New Roman" w:cs="B Yagut"/>
          <w:color w:val="000000"/>
          <w:sz w:val="24"/>
          <w:szCs w:val="24"/>
        </w:rPr>
        <w:t xml:space="preserve"> </w:t>
      </w:r>
      <w:r w:rsidRPr="002E0B12">
        <w:rPr>
          <w:rFonts w:ascii="Times New Roman" w:hAnsi="Times New Roman" w:cs="B Yagut" w:hint="cs"/>
          <w:color w:val="000000"/>
          <w:sz w:val="24"/>
          <w:szCs w:val="24"/>
          <w:rtl/>
        </w:rPr>
        <w:t>سخنراني، کلاس‌هاي</w:t>
      </w:r>
      <w:r w:rsidRPr="002E0B12">
        <w:rPr>
          <w:rFonts w:ascii="Times New Roman" w:hAnsi="Times New Roman" w:cs="B Yagut"/>
          <w:color w:val="000000"/>
          <w:sz w:val="24"/>
          <w:szCs w:val="24"/>
        </w:rPr>
        <w:t xml:space="preserve"> </w:t>
      </w:r>
      <w:r w:rsidRPr="002E0B12">
        <w:rPr>
          <w:rFonts w:ascii="Times New Roman" w:hAnsi="Times New Roman" w:cs="B Yagut" w:hint="cs"/>
          <w:color w:val="000000"/>
          <w:sz w:val="24"/>
          <w:szCs w:val="24"/>
          <w:rtl/>
        </w:rPr>
        <w:t>درس، اتاق‌های کار گروهی، آزمايشگاه‌های پژوهش و آموزش، آزمایشگاه مهارت‌های بالینی، امور اداری، کتابخانه‌ها، تسهيلات</w:t>
      </w:r>
      <w:r w:rsidRPr="002E0B12">
        <w:rPr>
          <w:rFonts w:ascii="Times New Roman" w:hAnsi="Times New Roman" w:cs="B Yagut"/>
          <w:color w:val="000000"/>
          <w:sz w:val="24"/>
          <w:szCs w:val="24"/>
        </w:rPr>
        <w:t xml:space="preserve"> </w:t>
      </w:r>
      <w:r w:rsidRPr="002E0B12">
        <w:rPr>
          <w:rFonts w:ascii="Times New Roman" w:hAnsi="Times New Roman" w:cs="B Yagut" w:hint="cs"/>
          <w:color w:val="000000"/>
          <w:sz w:val="24"/>
          <w:szCs w:val="24"/>
          <w:rtl/>
        </w:rPr>
        <w:t>فناوری اطلاعات، سالن امتحانات، غذاخوری، سالن‌های ورزشی، تسهيلات تفريحي،</w:t>
      </w:r>
      <w:r w:rsidRPr="002E0B12">
        <w:rPr>
          <w:rFonts w:ascii="Times New Roman" w:hAnsi="Times New Roman" w:cs="B Yagut"/>
          <w:color w:val="000000"/>
          <w:sz w:val="24"/>
          <w:szCs w:val="24"/>
        </w:rPr>
        <w:t xml:space="preserve"> </w:t>
      </w:r>
      <w:r w:rsidRPr="002E0B12">
        <w:rPr>
          <w:rFonts w:ascii="Times New Roman" w:hAnsi="Times New Roman" w:cs="B Yagut" w:hint="cs"/>
          <w:color w:val="000000"/>
          <w:sz w:val="24"/>
          <w:szCs w:val="24"/>
          <w:rtl/>
        </w:rPr>
        <w:t>ایاب و ذهاب و محل استراحت</w:t>
      </w:r>
      <w:r w:rsidRPr="002E0B12">
        <w:rPr>
          <w:rFonts w:ascii="Times New Roman" w:hAnsi="Times New Roman" w:cs="B Yagut"/>
          <w:color w:val="000000"/>
          <w:sz w:val="24"/>
          <w:szCs w:val="24"/>
        </w:rPr>
        <w:t xml:space="preserve"> </w:t>
      </w:r>
      <w:r w:rsidRPr="002E0B12">
        <w:rPr>
          <w:rFonts w:ascii="Times New Roman" w:hAnsi="Times New Roman" w:cs="B Yagut" w:hint="cs"/>
          <w:color w:val="000000"/>
          <w:sz w:val="24"/>
          <w:szCs w:val="24"/>
          <w:rtl/>
        </w:rPr>
        <w:t>(خوابگاه‌ها و پاویون</w:t>
      </w:r>
      <w:r w:rsidRPr="002E0B12">
        <w:rPr>
          <w:rFonts w:ascii="Times New Roman" w:hAnsi="Times New Roman" w:cs="B Yagut"/>
          <w:color w:val="000000"/>
          <w:sz w:val="24"/>
          <w:szCs w:val="24"/>
          <w:rtl/>
        </w:rPr>
        <w:softHyphen/>
      </w:r>
      <w:r w:rsidRPr="002E0B12">
        <w:rPr>
          <w:rFonts w:ascii="Times New Roman" w:hAnsi="Times New Roman" w:cs="B Yagut" w:hint="cs"/>
          <w:color w:val="000000"/>
          <w:sz w:val="24"/>
          <w:szCs w:val="24"/>
          <w:rtl/>
        </w:rPr>
        <w:t>ها) خواهد</w:t>
      </w:r>
      <w:r w:rsidRPr="002E0B12">
        <w:rPr>
          <w:rFonts w:ascii="Times New Roman" w:hAnsi="Times New Roman" w:cs="B Yagut"/>
          <w:color w:val="000000"/>
          <w:sz w:val="24"/>
          <w:szCs w:val="24"/>
        </w:rPr>
        <w:t xml:space="preserve"> </w:t>
      </w:r>
      <w:r w:rsidRPr="002E0B12">
        <w:rPr>
          <w:rFonts w:ascii="Times New Roman" w:hAnsi="Times New Roman" w:cs="B Yagut" w:hint="cs"/>
          <w:color w:val="000000"/>
          <w:sz w:val="24"/>
          <w:szCs w:val="24"/>
          <w:rtl/>
        </w:rPr>
        <w:t>بود.</w:t>
      </w:r>
    </w:p>
    <w:p w:rsidR="00D64A61" w:rsidRPr="002E0B12" w:rsidRDefault="00D64A61" w:rsidP="00C125A6">
      <w:pPr>
        <w:pStyle w:val="ListParagraph"/>
        <w:numPr>
          <w:ilvl w:val="0"/>
          <w:numId w:val="219"/>
        </w:num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حداقل تسهيلات</w:t>
      </w:r>
      <w:r w:rsidRPr="002E0B12">
        <w:rPr>
          <w:rFonts w:ascii="Times New Roman" w:hAnsi="Times New Roman" w:cs="B Yagut"/>
          <w:color w:val="000000"/>
          <w:sz w:val="24"/>
          <w:szCs w:val="24"/>
        </w:rPr>
        <w:t xml:space="preserve"> </w:t>
      </w:r>
      <w:r w:rsidRPr="002E0B12">
        <w:rPr>
          <w:rFonts w:ascii="Times New Roman" w:hAnsi="Times New Roman" w:cs="B Yagut" w:hint="cs"/>
          <w:color w:val="000000"/>
          <w:sz w:val="24"/>
          <w:szCs w:val="24"/>
          <w:rtl/>
        </w:rPr>
        <w:t>فيزيكي مورد نیاز در سند استانداردهای کالبدی برنامه پزشکی عمومی مشخص شده است.</w:t>
      </w:r>
    </w:p>
    <w:p w:rsidR="00D64A61" w:rsidRPr="002E0B12" w:rsidRDefault="00D64A61" w:rsidP="00C125A6">
      <w:pPr>
        <w:pStyle w:val="ListParagraph"/>
        <w:numPr>
          <w:ilvl w:val="0"/>
          <w:numId w:val="219"/>
        </w:numPr>
        <w:spacing w:after="0" w:line="240" w:lineRule="auto"/>
        <w:jc w:val="both"/>
        <w:rPr>
          <w:rFonts w:ascii="Times New Roman" w:hAnsi="Times New Roman" w:cs="B Yagut"/>
          <w:color w:val="000000"/>
          <w:sz w:val="24"/>
          <w:szCs w:val="24"/>
        </w:rPr>
      </w:pPr>
      <w:r w:rsidRPr="002E0B12">
        <w:rPr>
          <w:rFonts w:ascii="Times New Roman" w:hAnsi="Times New Roman" w:cs="B Yagut" w:hint="cs"/>
          <w:color w:val="000000"/>
          <w:sz w:val="24"/>
          <w:szCs w:val="24"/>
          <w:rtl/>
        </w:rPr>
        <w:t>محیط ایمن (ایمنی محیط کار) شامل</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ارائه</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اطلاعات</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ضروری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و حفاظت</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از</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مواد</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مضر،</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نمونه‌ها،</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مقررات و</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ایمنی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آزمایشگاه و تجهیزات ایمنی است.</w:t>
      </w:r>
      <w:r w:rsidRPr="002E0B12">
        <w:rPr>
          <w:rFonts w:ascii="Times New Roman" w:hAnsi="Times New Roman" w:cs="B Yagut"/>
          <w:color w:val="000000"/>
          <w:sz w:val="24"/>
          <w:szCs w:val="24"/>
        </w:rPr>
        <w:t>‬</w:t>
      </w:r>
      <w:r w:rsidRPr="002E0B12">
        <w:rPr>
          <w:rFonts w:ascii="Times New Roman" w:hAnsi="Times New Roman" w:cs="B Yagut"/>
          <w:color w:val="000000"/>
          <w:sz w:val="24"/>
          <w:szCs w:val="24"/>
        </w:rPr>
        <w:t>‬</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زیرحوزه 2-6: منابع آموزش بالینی</w:t>
      </w:r>
    </w:p>
    <w:p w:rsidR="00D64A61" w:rsidRPr="002E0B12" w:rsidRDefault="00D64A61" w:rsidP="00D64A61">
      <w:pPr>
        <w:keepNext/>
        <w:spacing w:after="0" w:line="240" w:lineRule="auto"/>
        <w:jc w:val="both"/>
        <w:rPr>
          <w:rFonts w:ascii="Times New Roman" w:hAnsi="Times New Roman" w:cs="B Yagut"/>
          <w:b/>
          <w:bCs/>
          <w:color w:val="000000"/>
          <w:sz w:val="24"/>
          <w:szCs w:val="24"/>
          <w:rtl/>
        </w:rPr>
      </w:pPr>
      <w:r w:rsidRPr="002E0B12">
        <w:rPr>
          <w:rFonts w:ascii="Times New Roman" w:hAnsi="Times New Roman" w:cs="B Yagut" w:hint="cs"/>
          <w:b/>
          <w:bCs/>
          <w:color w:val="000000"/>
          <w:sz w:val="24"/>
          <w:szCs w:val="24"/>
          <w:rtl/>
        </w:rPr>
        <w:t>استانداردهای الزامی</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دانشکده پزشکی باید:</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sz w:val="24"/>
          <w:szCs w:val="24"/>
          <w:rtl/>
        </w:rPr>
        <w:t>پ-1-2-6</w:t>
      </w:r>
      <w:r w:rsidRPr="002E0B12">
        <w:rPr>
          <w:rFonts w:ascii="Times New Roman" w:hAnsi="Times New Roman" w:cs="B Yagut" w:hint="cs"/>
          <w:color w:val="000000"/>
          <w:sz w:val="24"/>
          <w:szCs w:val="24"/>
          <w:rtl/>
        </w:rPr>
        <w:t xml:space="preserve"> نسبت به تأمین موارد ذیل جهت کسب تجربه</w:t>
      </w:r>
      <w:r w:rsidRPr="002E0B12">
        <w:rPr>
          <w:rFonts w:ascii="Times New Roman" w:hAnsi="Times New Roman" w:cs="B Yagut"/>
          <w:color w:val="000000"/>
          <w:sz w:val="24"/>
          <w:szCs w:val="24"/>
        </w:rPr>
        <w:t xml:space="preserve"> </w:t>
      </w:r>
      <w:r w:rsidRPr="002E0B12">
        <w:rPr>
          <w:rFonts w:ascii="Times New Roman" w:hAnsi="Times New Roman" w:cs="B Yagut" w:hint="cs"/>
          <w:color w:val="000000"/>
          <w:sz w:val="24"/>
          <w:szCs w:val="24"/>
          <w:rtl/>
        </w:rPr>
        <w:t>باليني</w:t>
      </w:r>
      <w:r w:rsidRPr="002E0B12">
        <w:rPr>
          <w:rFonts w:ascii="Times New Roman" w:hAnsi="Times New Roman" w:cs="B Yagut"/>
          <w:color w:val="000000"/>
          <w:sz w:val="24"/>
          <w:szCs w:val="24"/>
        </w:rPr>
        <w:t xml:space="preserve"> </w:t>
      </w:r>
      <w:r w:rsidRPr="002E0B12">
        <w:rPr>
          <w:rFonts w:ascii="Times New Roman" w:hAnsi="Times New Roman" w:cs="B Yagut" w:hint="cs"/>
          <w:color w:val="000000"/>
          <w:sz w:val="24"/>
          <w:szCs w:val="24"/>
          <w:rtl/>
        </w:rPr>
        <w:t>کافی توسط دانشجویان</w:t>
      </w:r>
      <w:r w:rsidRPr="002E0B12">
        <w:rPr>
          <w:rFonts w:ascii="Times New Roman" w:hAnsi="Times New Roman" w:cs="B Yagut"/>
          <w:color w:val="000000"/>
          <w:sz w:val="24"/>
          <w:szCs w:val="24"/>
        </w:rPr>
        <w:t xml:space="preserve"> </w:t>
      </w:r>
      <w:r w:rsidRPr="002E0B12">
        <w:rPr>
          <w:rFonts w:ascii="Times New Roman" w:hAnsi="Times New Roman" w:cs="B Yagut" w:hint="cs"/>
          <w:color w:val="000000"/>
          <w:sz w:val="24"/>
          <w:szCs w:val="24"/>
          <w:rtl/>
        </w:rPr>
        <w:t>اطمینان داشته باشد:</w:t>
      </w:r>
    </w:p>
    <w:p w:rsidR="00D64A61" w:rsidRPr="002E0B12" w:rsidRDefault="00D64A61" w:rsidP="00C125A6">
      <w:pPr>
        <w:pStyle w:val="ListParagraph"/>
        <w:numPr>
          <w:ilvl w:val="0"/>
          <w:numId w:val="226"/>
        </w:num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تعداد</w:t>
      </w:r>
      <w:r w:rsidRPr="002E0B12">
        <w:rPr>
          <w:rFonts w:ascii="Times New Roman" w:hAnsi="Times New Roman" w:cs="B Yagut"/>
          <w:color w:val="000000"/>
          <w:sz w:val="24"/>
          <w:szCs w:val="24"/>
        </w:rPr>
        <w:t xml:space="preserve"> </w:t>
      </w:r>
      <w:r w:rsidRPr="002E0B12">
        <w:rPr>
          <w:rFonts w:ascii="Times New Roman" w:hAnsi="Times New Roman" w:cs="B Yagut" w:hint="cs"/>
          <w:color w:val="000000"/>
          <w:sz w:val="24"/>
          <w:szCs w:val="24"/>
          <w:rtl/>
        </w:rPr>
        <w:t>کافی و تنوع مناسب بيماران</w:t>
      </w:r>
    </w:p>
    <w:p w:rsidR="00D64A61" w:rsidRPr="002E0B12" w:rsidRDefault="00D64A61" w:rsidP="00C125A6">
      <w:pPr>
        <w:pStyle w:val="ListParagraph"/>
        <w:numPr>
          <w:ilvl w:val="0"/>
          <w:numId w:val="226"/>
        </w:num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تسهيلات</w:t>
      </w:r>
      <w:r w:rsidRPr="002E0B12">
        <w:rPr>
          <w:rFonts w:ascii="Times New Roman" w:hAnsi="Times New Roman" w:cs="B Yagut"/>
          <w:color w:val="000000"/>
          <w:sz w:val="24"/>
          <w:szCs w:val="24"/>
        </w:rPr>
        <w:t xml:space="preserve"> </w:t>
      </w:r>
      <w:r w:rsidRPr="002E0B12">
        <w:rPr>
          <w:rFonts w:ascii="Times New Roman" w:hAnsi="Times New Roman" w:cs="B Yagut" w:hint="cs"/>
          <w:color w:val="000000"/>
          <w:sz w:val="24"/>
          <w:szCs w:val="24"/>
          <w:rtl/>
        </w:rPr>
        <w:t>آموزش</w:t>
      </w:r>
      <w:r w:rsidRPr="002E0B12">
        <w:rPr>
          <w:rFonts w:ascii="Times New Roman" w:hAnsi="Times New Roman" w:cs="B Yagut"/>
          <w:color w:val="000000"/>
          <w:sz w:val="24"/>
          <w:szCs w:val="24"/>
        </w:rPr>
        <w:t xml:space="preserve"> </w:t>
      </w:r>
      <w:r w:rsidRPr="002E0B12">
        <w:rPr>
          <w:rFonts w:ascii="Times New Roman" w:hAnsi="Times New Roman" w:cs="B Yagut" w:hint="cs"/>
          <w:color w:val="000000"/>
          <w:sz w:val="24"/>
          <w:szCs w:val="24"/>
          <w:rtl/>
        </w:rPr>
        <w:t>باليني</w:t>
      </w:r>
    </w:p>
    <w:p w:rsidR="00D64A61" w:rsidRPr="002E0B12" w:rsidRDefault="00D64A61" w:rsidP="00C125A6">
      <w:pPr>
        <w:pStyle w:val="ListParagraph"/>
        <w:numPr>
          <w:ilvl w:val="0"/>
          <w:numId w:val="226"/>
        </w:num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نظارت بر آموزش</w:t>
      </w:r>
      <w:r w:rsidRPr="002E0B12">
        <w:rPr>
          <w:rFonts w:ascii="Times New Roman" w:hAnsi="Times New Roman" w:cs="B Yagut"/>
          <w:color w:val="000000"/>
          <w:sz w:val="24"/>
          <w:szCs w:val="24"/>
        </w:rPr>
        <w:t xml:space="preserve"> </w:t>
      </w:r>
      <w:r w:rsidRPr="002E0B12">
        <w:rPr>
          <w:rFonts w:ascii="Times New Roman" w:hAnsi="Times New Roman" w:cs="B Yagut" w:hint="cs"/>
          <w:color w:val="000000"/>
          <w:sz w:val="24"/>
          <w:szCs w:val="24"/>
          <w:rtl/>
        </w:rPr>
        <w:t xml:space="preserve">باليني </w:t>
      </w:r>
    </w:p>
    <w:p w:rsidR="00D64A61" w:rsidRPr="002E0B12" w:rsidRDefault="00D64A61" w:rsidP="00D64A61">
      <w:pPr>
        <w:spacing w:after="0" w:line="240" w:lineRule="auto"/>
        <w:jc w:val="both"/>
        <w:rPr>
          <w:rFonts w:ascii="Times New Roman" w:hAnsi="Times New Roman" w:cs="B Yagut"/>
          <w:b/>
          <w:bCs/>
          <w:color w:val="000000"/>
          <w:sz w:val="24"/>
          <w:szCs w:val="24"/>
          <w:rtl/>
        </w:rPr>
      </w:pPr>
      <w:r w:rsidRPr="002E0B12">
        <w:rPr>
          <w:rFonts w:ascii="Times New Roman" w:hAnsi="Times New Roman" w:cs="B Yagut" w:hint="cs"/>
          <w:b/>
          <w:bCs/>
          <w:color w:val="000000"/>
          <w:sz w:val="24"/>
          <w:szCs w:val="24"/>
          <w:rtl/>
        </w:rPr>
        <w:t>استاندارد‌های ترجیحی</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دانشکده پزشکی بهتر است:</w:t>
      </w:r>
    </w:p>
    <w:p w:rsidR="00D64A61" w:rsidRPr="002E0B12" w:rsidRDefault="00D64A61" w:rsidP="00D64A61">
      <w:pPr>
        <w:spacing w:after="0" w:line="240" w:lineRule="auto"/>
        <w:jc w:val="both"/>
        <w:rPr>
          <w:rFonts w:ascii="Times New Roman" w:hAnsi="Times New Roman" w:cs="B Yagut"/>
          <w:b/>
          <w:bCs/>
          <w:color w:val="000000"/>
          <w:sz w:val="24"/>
          <w:szCs w:val="24"/>
          <w:rtl/>
        </w:rPr>
      </w:pPr>
      <w:r w:rsidRPr="002E0B12">
        <w:rPr>
          <w:rFonts w:ascii="Times New Roman" w:hAnsi="Times New Roman" w:cs="B Yagut" w:hint="cs"/>
          <w:color w:val="000000"/>
          <w:sz w:val="24"/>
          <w:szCs w:val="24"/>
          <w:rtl/>
        </w:rPr>
        <w:t>ت-1-2-6 امکانات</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آموزش</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بالینی را متناسب</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با</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نیازهای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جمعیت</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تحت پوشش، مورد ارزشیابی قرار داده و جهت تأمین آن بکوشد.</w:t>
      </w:r>
    </w:p>
    <w:p w:rsidR="00D64A61" w:rsidRPr="002E0B12" w:rsidRDefault="00D64A61" w:rsidP="00D64A61">
      <w:pPr>
        <w:spacing w:after="0" w:line="240" w:lineRule="auto"/>
        <w:jc w:val="both"/>
        <w:rPr>
          <w:rFonts w:ascii="Times New Roman" w:hAnsi="Times New Roman" w:cs="B Yagut"/>
          <w:b/>
          <w:bCs/>
          <w:color w:val="000000"/>
          <w:sz w:val="24"/>
          <w:szCs w:val="24"/>
          <w:rtl/>
        </w:rPr>
      </w:pPr>
      <w:r w:rsidRPr="002E0B12">
        <w:rPr>
          <w:rFonts w:ascii="Times New Roman" w:hAnsi="Times New Roman" w:cs="B Yagut" w:hint="cs"/>
          <w:b/>
          <w:bCs/>
          <w:color w:val="000000"/>
          <w:sz w:val="24"/>
          <w:szCs w:val="24"/>
          <w:rtl/>
        </w:rPr>
        <w:t>توضیحات:</w:t>
      </w:r>
    </w:p>
    <w:p w:rsidR="00D64A61" w:rsidRPr="002E0B12" w:rsidRDefault="00D64A61" w:rsidP="00C125A6">
      <w:pPr>
        <w:pStyle w:val="ListParagraph"/>
        <w:numPr>
          <w:ilvl w:val="0"/>
          <w:numId w:val="223"/>
        </w:numPr>
        <w:spacing w:after="0" w:line="240" w:lineRule="auto"/>
        <w:jc w:val="both"/>
        <w:rPr>
          <w:rFonts w:ascii="Times New Roman" w:hAnsi="Times New Roman" w:cs="B Yagut"/>
          <w:sz w:val="24"/>
          <w:szCs w:val="24"/>
          <w:rtl/>
        </w:rPr>
      </w:pPr>
      <w:r w:rsidRPr="002E0B12">
        <w:rPr>
          <w:rFonts w:ascii="Times New Roman" w:hAnsi="Times New Roman" w:cs="B Yagut" w:hint="cs"/>
          <w:sz w:val="24"/>
          <w:szCs w:val="24"/>
          <w:rtl/>
        </w:rPr>
        <w:t>منظور از بیمار در آموزش</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بالینی بیمار واقعی است، اما در</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صورت</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لزوم،</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بیمار شبیه‌سازی</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شده،</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بیمار</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استاندارد شده</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و</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یا</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دیگر تکنیک‌ها،</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می</w:t>
      </w:r>
      <w:r w:rsidRPr="002E0B12">
        <w:rPr>
          <w:rFonts w:ascii="Times New Roman" w:hAnsi="Times New Roman" w:cs="B Yagut"/>
          <w:sz w:val="24"/>
          <w:szCs w:val="24"/>
          <w:rtl/>
        </w:rPr>
        <w:softHyphen/>
      </w:r>
      <w:r w:rsidRPr="002E0B12">
        <w:rPr>
          <w:rFonts w:ascii="Times New Roman" w:hAnsi="Times New Roman" w:cs="B Yagut" w:hint="cs"/>
          <w:sz w:val="24"/>
          <w:szCs w:val="24"/>
          <w:rtl/>
        </w:rPr>
        <w:t>تواند به عنوان جایگزین استفاده شود.</w:t>
      </w:r>
    </w:p>
    <w:p w:rsidR="00D64A61" w:rsidRPr="002E0B12" w:rsidRDefault="00D64A61" w:rsidP="00C125A6">
      <w:pPr>
        <w:pStyle w:val="ListParagraph"/>
        <w:numPr>
          <w:ilvl w:val="0"/>
          <w:numId w:val="223"/>
        </w:numPr>
        <w:spacing w:after="0" w:line="240" w:lineRule="auto"/>
        <w:jc w:val="both"/>
        <w:textAlignment w:val="top"/>
        <w:rPr>
          <w:rFonts w:ascii="Times New Roman" w:hAnsi="Times New Roman" w:cs="B Yagut"/>
          <w:sz w:val="24"/>
          <w:szCs w:val="24"/>
          <w:rtl/>
        </w:rPr>
      </w:pPr>
      <w:r w:rsidRPr="002E0B12">
        <w:rPr>
          <w:rFonts w:ascii="Times New Roman" w:hAnsi="Times New Roman" w:cs="B Yagut" w:hint="cs"/>
          <w:sz w:val="24"/>
          <w:szCs w:val="24"/>
          <w:rtl/>
        </w:rPr>
        <w:t>امکانات</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آموزش بالینی مورد نیاز در سند استانداردهای کالبدی برنامه پزشکی عمومی مشخص شده است.</w:t>
      </w:r>
    </w:p>
    <w:p w:rsidR="00D64A61" w:rsidRPr="002E0B12" w:rsidRDefault="00D64A61" w:rsidP="00C125A6">
      <w:pPr>
        <w:pStyle w:val="ListParagraph"/>
        <w:numPr>
          <w:ilvl w:val="0"/>
          <w:numId w:val="223"/>
        </w:numPr>
        <w:spacing w:after="0" w:line="240" w:lineRule="auto"/>
        <w:jc w:val="both"/>
        <w:rPr>
          <w:rFonts w:ascii="Times New Roman" w:hAnsi="Times New Roman" w:cs="B Yagut"/>
          <w:sz w:val="24"/>
          <w:szCs w:val="24"/>
          <w:rtl/>
        </w:rPr>
      </w:pPr>
      <w:r w:rsidRPr="002E0B12">
        <w:rPr>
          <w:rFonts w:ascii="Times New Roman" w:hAnsi="Times New Roman" w:cs="B Yagut" w:hint="cs"/>
          <w:sz w:val="24"/>
          <w:szCs w:val="24"/>
          <w:rtl/>
        </w:rPr>
        <w:lastRenderedPageBreak/>
        <w:t>تسهيلات</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آموزش باليني شامل ترکیب</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مناسبي از</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بيمارستان</w:t>
      </w:r>
      <w:r w:rsidRPr="002E0B12">
        <w:rPr>
          <w:rFonts w:ascii="Times New Roman" w:hAnsi="Times New Roman" w:cs="B Yagut"/>
          <w:sz w:val="24"/>
          <w:szCs w:val="24"/>
          <w:rtl/>
        </w:rPr>
        <w:softHyphen/>
      </w:r>
      <w:r w:rsidRPr="002E0B12">
        <w:rPr>
          <w:rFonts w:ascii="Times New Roman" w:hAnsi="Times New Roman" w:cs="B Yagut" w:hint="cs"/>
          <w:sz w:val="24"/>
          <w:szCs w:val="24"/>
          <w:rtl/>
        </w:rPr>
        <w:t>هاي رده</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اول</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و</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دوم</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و سوم، خدمات</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سرپايي،</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کلینیک‌ها، پايگاه‌هاي</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مراقبت</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سلامت اوليه،</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مراکز</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مراقبت سلامت</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و</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ساير پايگاه‌هاي مراقبتِ</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سلامت</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جامعه به</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علاوه</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مرکز یادگیری مهارت‌هاي</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باليني خواهد</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بود</w:t>
      </w:r>
      <w:r w:rsidRPr="002E0B12">
        <w:rPr>
          <w:rFonts w:ascii="Times New Roman" w:hAnsi="Times New Roman" w:cs="B Yagut"/>
          <w:sz w:val="24"/>
          <w:szCs w:val="24"/>
        </w:rPr>
        <w:t>‬</w:t>
      </w:r>
      <w:r w:rsidRPr="002E0B12">
        <w:rPr>
          <w:rFonts w:ascii="Times New Roman" w:hAnsi="Times New Roman" w:cs="B Yagut"/>
          <w:sz w:val="24"/>
          <w:szCs w:val="24"/>
        </w:rPr>
        <w:t>‬</w:t>
      </w:r>
      <w:r w:rsidRPr="002E0B12">
        <w:rPr>
          <w:rFonts w:ascii="Times New Roman" w:hAnsi="Times New Roman" w:cs="B Yagut"/>
          <w:sz w:val="24"/>
          <w:szCs w:val="24"/>
        </w:rPr>
        <w:t>‬</w:t>
      </w:r>
      <w:r w:rsidRPr="002E0B12">
        <w:rPr>
          <w:rFonts w:ascii="Times New Roman" w:hAnsi="Times New Roman" w:cs="B Yagut"/>
          <w:sz w:val="24"/>
          <w:szCs w:val="24"/>
        </w:rPr>
        <w:t>‬</w:t>
      </w:r>
      <w:r w:rsidRPr="002E0B12">
        <w:rPr>
          <w:rFonts w:ascii="Times New Roman" w:hAnsi="Times New Roman" w:cs="B Yagut" w:hint="cs"/>
          <w:sz w:val="24"/>
          <w:szCs w:val="24"/>
          <w:rtl/>
        </w:rPr>
        <w:t>.</w:t>
      </w:r>
    </w:p>
    <w:p w:rsidR="00D64A61" w:rsidRPr="002E0B12" w:rsidRDefault="00D64A61" w:rsidP="00C125A6">
      <w:pPr>
        <w:pStyle w:val="ListParagraph"/>
        <w:numPr>
          <w:ilvl w:val="0"/>
          <w:numId w:val="223"/>
        </w:numPr>
        <w:spacing w:after="0" w:line="240" w:lineRule="auto"/>
        <w:jc w:val="both"/>
        <w:rPr>
          <w:rFonts w:ascii="Times New Roman" w:hAnsi="Times New Roman" w:cs="B Yagut"/>
          <w:sz w:val="24"/>
          <w:szCs w:val="24"/>
          <w:rtl/>
        </w:rPr>
      </w:pPr>
      <w:r w:rsidRPr="002E0B12">
        <w:rPr>
          <w:rFonts w:ascii="Times New Roman" w:hAnsi="Times New Roman" w:cs="B Yagut" w:hint="cs"/>
          <w:sz w:val="24"/>
          <w:szCs w:val="24"/>
          <w:rtl/>
        </w:rPr>
        <w:t>در ارزشیابی</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تسهيلات</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آموزش</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باليني</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بايد ضمن</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توجه به</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برنامه</w:t>
      </w:r>
      <w:r w:rsidRPr="002E0B12">
        <w:rPr>
          <w:rFonts w:ascii="Times New Roman" w:hAnsi="Times New Roman" w:cs="B Yagut"/>
          <w:sz w:val="24"/>
          <w:szCs w:val="24"/>
          <w:rtl/>
        </w:rPr>
        <w:softHyphen/>
      </w:r>
      <w:r w:rsidRPr="002E0B12">
        <w:rPr>
          <w:rFonts w:ascii="Times New Roman" w:hAnsi="Times New Roman" w:cs="B Yagut" w:hint="cs"/>
          <w:sz w:val="24"/>
          <w:szCs w:val="24"/>
          <w:rtl/>
        </w:rPr>
        <w:t>هاي</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آموزش</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پزشكي به</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طور</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منظم</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از</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نظر تناسب کیفیت تجهیزات،</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تعداد</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و</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تنوع</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بیماران،</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شیوه‌های</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درمانی،</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نظارت،</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و</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مدیریت آن‌ها ارزشيابي شود.</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زیرحوزه 3-6: فناوری اطلاعات</w:t>
      </w:r>
    </w:p>
    <w:p w:rsidR="00D64A61" w:rsidRPr="002E0B12" w:rsidRDefault="00D64A61" w:rsidP="00D64A61">
      <w:pPr>
        <w:spacing w:after="0" w:line="240" w:lineRule="auto"/>
        <w:jc w:val="both"/>
        <w:rPr>
          <w:rFonts w:ascii="Times New Roman" w:hAnsi="Times New Roman" w:cs="B Yagut"/>
          <w:b/>
          <w:bCs/>
          <w:color w:val="000000"/>
          <w:sz w:val="24"/>
          <w:szCs w:val="24"/>
          <w:rtl/>
        </w:rPr>
      </w:pPr>
      <w:r w:rsidRPr="002E0B12">
        <w:rPr>
          <w:rFonts w:ascii="Times New Roman" w:hAnsi="Times New Roman" w:cs="B Yagut" w:hint="cs"/>
          <w:b/>
          <w:bCs/>
          <w:color w:val="000000"/>
          <w:sz w:val="24"/>
          <w:szCs w:val="24"/>
          <w:rtl/>
        </w:rPr>
        <w:t>استانداردهای الزامی</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دانشکده پزشکی باید:</w:t>
      </w:r>
    </w:p>
    <w:p w:rsidR="00D64A61" w:rsidRPr="002E0B12" w:rsidRDefault="00D64A61" w:rsidP="00D64A61">
      <w:pPr>
        <w:spacing w:after="0" w:line="240" w:lineRule="auto"/>
        <w:jc w:val="both"/>
        <w:textAlignment w:val="top"/>
        <w:rPr>
          <w:rFonts w:ascii="Times New Roman" w:hAnsi="Times New Roman" w:cs="B Yagut"/>
          <w:sz w:val="24"/>
          <w:szCs w:val="24"/>
          <w:rtl/>
        </w:rPr>
      </w:pPr>
      <w:r w:rsidRPr="002E0B12">
        <w:rPr>
          <w:rFonts w:ascii="Times New Roman" w:hAnsi="Times New Roman" w:cs="B Yagut" w:hint="cs"/>
          <w:sz w:val="24"/>
          <w:szCs w:val="24"/>
          <w:rtl/>
        </w:rPr>
        <w:t>پ-1-3-6 سیاست‌هایی براي استفاده</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موثر و اخلاقی</w:t>
      </w:r>
      <w:r w:rsidRPr="002E0B12">
        <w:rPr>
          <w:rFonts w:ascii="Times New Roman" w:hAnsi="Times New Roman" w:cs="B Yagut"/>
          <w:sz w:val="24"/>
          <w:szCs w:val="24"/>
          <w:rtl/>
        </w:rPr>
        <w:t xml:space="preserve"> از </w:t>
      </w:r>
      <w:r w:rsidRPr="002E0B12">
        <w:rPr>
          <w:rFonts w:ascii="Times New Roman" w:hAnsi="Times New Roman" w:cs="B Yagut" w:hint="cs"/>
          <w:sz w:val="24"/>
          <w:szCs w:val="24"/>
          <w:rtl/>
        </w:rPr>
        <w:t>امکانات</w:t>
      </w:r>
      <w:r w:rsidRPr="002E0B12">
        <w:rPr>
          <w:rFonts w:ascii="Times New Roman" w:hAnsi="Times New Roman" w:cs="B Yagut"/>
          <w:sz w:val="24"/>
          <w:szCs w:val="24"/>
          <w:rtl/>
        </w:rPr>
        <w:t xml:space="preserve"> فن</w:t>
      </w:r>
      <w:r w:rsidRPr="002E0B12">
        <w:rPr>
          <w:rFonts w:ascii="Times New Roman" w:hAnsi="Times New Roman" w:cs="B Yagut" w:hint="cs"/>
          <w:sz w:val="24"/>
          <w:szCs w:val="24"/>
          <w:rtl/>
        </w:rPr>
        <w:t>ّ</w:t>
      </w:r>
      <w:r w:rsidRPr="002E0B12">
        <w:rPr>
          <w:rFonts w:ascii="Times New Roman" w:hAnsi="Times New Roman" w:cs="B Yagut"/>
          <w:sz w:val="24"/>
          <w:szCs w:val="24"/>
          <w:rtl/>
        </w:rPr>
        <w:t>اوري</w:t>
      </w:r>
      <w:r w:rsidRPr="002E0B12">
        <w:rPr>
          <w:rFonts w:ascii="Times New Roman" w:hAnsi="Times New Roman" w:cs="B Yagut"/>
          <w:sz w:val="24"/>
          <w:szCs w:val="24"/>
        </w:rPr>
        <w:t xml:space="preserve"> </w:t>
      </w:r>
      <w:r w:rsidRPr="002E0B12">
        <w:rPr>
          <w:rFonts w:ascii="Times New Roman" w:hAnsi="Times New Roman" w:cs="B Yagut"/>
          <w:sz w:val="24"/>
          <w:szCs w:val="24"/>
          <w:rtl/>
        </w:rPr>
        <w:t>اطلاعات</w:t>
      </w:r>
      <w:r w:rsidRPr="002E0B12">
        <w:rPr>
          <w:rFonts w:ascii="Times New Roman" w:hAnsi="Times New Roman" w:cs="B Yagut" w:hint="cs"/>
          <w:sz w:val="24"/>
          <w:szCs w:val="24"/>
          <w:rtl/>
        </w:rPr>
        <w:t>،</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توسط</w:t>
      </w:r>
      <w:r w:rsidRPr="002E0B12">
        <w:rPr>
          <w:rFonts w:ascii="Times New Roman" w:hAnsi="Times New Roman" w:cs="B Yagut"/>
          <w:sz w:val="24"/>
          <w:szCs w:val="24"/>
          <w:rtl/>
        </w:rPr>
        <w:t xml:space="preserve"> دانشجويان و اعضاي </w:t>
      </w:r>
      <w:r w:rsidRPr="002E0B12">
        <w:rPr>
          <w:rFonts w:ascii="Times New Roman" w:hAnsi="Times New Roman" w:cs="B Yagut" w:hint="cs"/>
          <w:color w:val="000000"/>
          <w:sz w:val="24"/>
          <w:szCs w:val="24"/>
          <w:rtl/>
        </w:rPr>
        <w:t xml:space="preserve">هیأت علمی </w:t>
      </w:r>
      <w:r w:rsidRPr="002E0B12">
        <w:rPr>
          <w:rFonts w:ascii="Times New Roman" w:hAnsi="Times New Roman" w:cs="B Yagut" w:hint="cs"/>
          <w:sz w:val="24"/>
          <w:szCs w:val="24"/>
          <w:rtl/>
        </w:rPr>
        <w:t>تدوین</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 xml:space="preserve">و اجرا </w:t>
      </w:r>
      <w:r w:rsidRPr="002E0B12">
        <w:rPr>
          <w:rFonts w:ascii="Times New Roman" w:hAnsi="Times New Roman" w:cs="B Yagut"/>
          <w:sz w:val="24"/>
          <w:szCs w:val="24"/>
          <w:rtl/>
        </w:rPr>
        <w:t>نمايد.</w:t>
      </w:r>
      <w:r w:rsidRPr="002E0B12">
        <w:rPr>
          <w:rFonts w:ascii="Times New Roman" w:hAnsi="Times New Roman" w:cs="B Yagut"/>
          <w:sz w:val="24"/>
          <w:szCs w:val="24"/>
        </w:rPr>
        <w:t>‬</w:t>
      </w:r>
    </w:p>
    <w:p w:rsidR="00D64A61" w:rsidRPr="002E0B12" w:rsidRDefault="00D64A61" w:rsidP="00D64A61">
      <w:pPr>
        <w:spacing w:after="0" w:line="240" w:lineRule="auto"/>
        <w:jc w:val="both"/>
        <w:rPr>
          <w:rFonts w:ascii="Times New Roman" w:hAnsi="Times New Roman" w:cs="B Yagut"/>
          <w:sz w:val="24"/>
          <w:szCs w:val="24"/>
          <w:rtl/>
        </w:rPr>
      </w:pPr>
      <w:r w:rsidRPr="002E0B12">
        <w:rPr>
          <w:rFonts w:ascii="Times New Roman" w:hAnsi="Times New Roman" w:cs="B Yagut" w:hint="cs"/>
          <w:sz w:val="24"/>
          <w:szCs w:val="24"/>
          <w:rtl/>
        </w:rPr>
        <w:t>پ-2-3-6 دسترسی آسان</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به</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رسانه‌های</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الکترونیکی و امکان استفاده اعضای هیأت علمی و دانشجویان از</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فناوری اطلاعات و</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ارتباطات</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مبتنی</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بر</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شبکه</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و</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یا</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غیر آن را تأمین نماید.</w:t>
      </w:r>
      <w:r w:rsidRPr="002E0B12">
        <w:rPr>
          <w:rFonts w:ascii="Times New Roman" w:hAnsi="Times New Roman" w:cs="B Yagut"/>
          <w:sz w:val="24"/>
          <w:szCs w:val="24"/>
        </w:rPr>
        <w:t>‬</w:t>
      </w:r>
      <w:r w:rsidRPr="002E0B12">
        <w:rPr>
          <w:rFonts w:ascii="Times New Roman" w:hAnsi="Times New Roman" w:cs="B Yagut"/>
          <w:sz w:val="24"/>
          <w:szCs w:val="24"/>
        </w:rPr>
        <w:t>‬</w:t>
      </w:r>
    </w:p>
    <w:p w:rsidR="00D64A61" w:rsidRPr="002E0B12" w:rsidRDefault="00D64A61" w:rsidP="00D64A61">
      <w:pPr>
        <w:spacing w:after="0" w:line="240" w:lineRule="auto"/>
        <w:jc w:val="both"/>
        <w:rPr>
          <w:rFonts w:ascii="Times New Roman" w:hAnsi="Times New Roman" w:cs="B Yagut"/>
          <w:sz w:val="24"/>
          <w:szCs w:val="24"/>
          <w:rtl/>
        </w:rPr>
      </w:pPr>
      <w:r w:rsidRPr="002E0B12">
        <w:rPr>
          <w:rFonts w:ascii="Times New Roman" w:hAnsi="Times New Roman" w:cs="B Yagut" w:hint="cs"/>
          <w:sz w:val="24"/>
          <w:szCs w:val="24"/>
          <w:rtl/>
        </w:rPr>
        <w:t>پ-4-3-6 امکان استفاده اعضای هیأت علمی و دانشجویان از</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فناوری نوین اطلاعات</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رابا تعیین سطح دسترسی و رعایت اصول</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اخلاق</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حرفه</w:t>
      </w:r>
      <w:r w:rsidRPr="002E0B12">
        <w:rPr>
          <w:rFonts w:ascii="Times New Roman" w:hAnsi="Times New Roman" w:cs="B Yagut"/>
          <w:sz w:val="24"/>
          <w:szCs w:val="24"/>
          <w:rtl/>
        </w:rPr>
        <w:softHyphen/>
      </w:r>
      <w:r w:rsidRPr="002E0B12">
        <w:rPr>
          <w:rFonts w:ascii="Times New Roman" w:hAnsi="Times New Roman" w:cs="B Yagut" w:hint="cs"/>
          <w:sz w:val="24"/>
          <w:szCs w:val="24"/>
          <w:rtl/>
        </w:rPr>
        <w:t>اي در موارد زیر فراهم نماید:</w:t>
      </w:r>
    </w:p>
    <w:p w:rsidR="00D64A61" w:rsidRPr="002E0B12" w:rsidRDefault="00D64A61" w:rsidP="00C125A6">
      <w:pPr>
        <w:pStyle w:val="ListParagraph"/>
        <w:numPr>
          <w:ilvl w:val="0"/>
          <w:numId w:val="222"/>
        </w:numPr>
        <w:spacing w:after="0" w:line="240" w:lineRule="auto"/>
        <w:jc w:val="both"/>
        <w:rPr>
          <w:rFonts w:ascii="Times New Roman" w:hAnsi="Times New Roman" w:cs="B Yagut"/>
          <w:sz w:val="24"/>
          <w:szCs w:val="24"/>
          <w:rtl/>
        </w:rPr>
      </w:pPr>
      <w:r w:rsidRPr="002E0B12">
        <w:rPr>
          <w:rFonts w:ascii="Times New Roman" w:hAnsi="Times New Roman" w:cs="B Yagut" w:hint="cs"/>
          <w:sz w:val="24"/>
          <w:szCs w:val="24"/>
          <w:rtl/>
        </w:rPr>
        <w:t>مدیریت</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بيماران</w:t>
      </w:r>
    </w:p>
    <w:p w:rsidR="00D64A61" w:rsidRPr="002E0B12" w:rsidRDefault="00D64A61" w:rsidP="00C125A6">
      <w:pPr>
        <w:pStyle w:val="ListParagraph"/>
        <w:numPr>
          <w:ilvl w:val="0"/>
          <w:numId w:val="222"/>
        </w:numPr>
        <w:spacing w:after="0" w:line="240" w:lineRule="auto"/>
        <w:jc w:val="both"/>
        <w:rPr>
          <w:rFonts w:ascii="Times New Roman" w:hAnsi="Times New Roman" w:cs="B Yagut"/>
          <w:sz w:val="24"/>
          <w:szCs w:val="24"/>
          <w:rtl/>
        </w:rPr>
      </w:pPr>
      <w:r w:rsidRPr="002E0B12">
        <w:rPr>
          <w:rFonts w:ascii="Times New Roman" w:hAnsi="Times New Roman" w:cs="B Yagut" w:hint="cs"/>
          <w:sz w:val="24"/>
          <w:szCs w:val="24"/>
          <w:rtl/>
        </w:rPr>
        <w:t xml:space="preserve">دسترسی به اطلاعات بیماران </w:t>
      </w:r>
    </w:p>
    <w:p w:rsidR="00D64A61" w:rsidRPr="002E0B12" w:rsidRDefault="00D64A61" w:rsidP="00C125A6">
      <w:pPr>
        <w:pStyle w:val="ListParagraph"/>
        <w:numPr>
          <w:ilvl w:val="0"/>
          <w:numId w:val="222"/>
        </w:numPr>
        <w:spacing w:after="0" w:line="240" w:lineRule="auto"/>
        <w:jc w:val="both"/>
        <w:rPr>
          <w:rFonts w:ascii="Times New Roman" w:hAnsi="Times New Roman" w:cs="B Yagut"/>
          <w:sz w:val="24"/>
          <w:szCs w:val="24"/>
        </w:rPr>
      </w:pPr>
      <w:r w:rsidRPr="002E0B12">
        <w:rPr>
          <w:rFonts w:ascii="Times New Roman" w:hAnsi="Times New Roman" w:cs="B Yagut" w:hint="cs"/>
          <w:sz w:val="24"/>
          <w:szCs w:val="24"/>
          <w:rtl/>
        </w:rPr>
        <w:t>کار</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در سيستم‌هاي</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مراقبت</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سلامت</w:t>
      </w:r>
    </w:p>
    <w:p w:rsidR="00D64A61" w:rsidRPr="002E0B12" w:rsidRDefault="00D64A61" w:rsidP="00C125A6">
      <w:pPr>
        <w:pStyle w:val="ListParagraph"/>
        <w:numPr>
          <w:ilvl w:val="0"/>
          <w:numId w:val="222"/>
        </w:numPr>
        <w:spacing w:after="0" w:line="240" w:lineRule="auto"/>
        <w:jc w:val="both"/>
        <w:rPr>
          <w:rFonts w:ascii="Times New Roman" w:hAnsi="Times New Roman" w:cs="B Yagut"/>
          <w:sz w:val="24"/>
          <w:szCs w:val="24"/>
          <w:rtl/>
        </w:rPr>
      </w:pPr>
      <w:r w:rsidRPr="002E0B12">
        <w:rPr>
          <w:rFonts w:ascii="Times New Roman" w:hAnsi="Times New Roman" w:cs="B Yagut" w:hint="cs"/>
          <w:sz w:val="24"/>
          <w:szCs w:val="24"/>
          <w:rtl/>
        </w:rPr>
        <w:t>آموزش مهارت‌های بالینی</w:t>
      </w:r>
    </w:p>
    <w:p w:rsidR="00D64A61" w:rsidRPr="002E0B12" w:rsidRDefault="00D64A61" w:rsidP="00D64A61">
      <w:pPr>
        <w:spacing w:after="0" w:line="240" w:lineRule="auto"/>
        <w:jc w:val="both"/>
        <w:rPr>
          <w:rFonts w:ascii="Times New Roman" w:hAnsi="Times New Roman" w:cs="B Yagut"/>
          <w:b/>
          <w:bCs/>
          <w:color w:val="000000"/>
          <w:sz w:val="24"/>
          <w:szCs w:val="24"/>
          <w:rtl/>
        </w:rPr>
      </w:pPr>
      <w:r w:rsidRPr="002E0B12">
        <w:rPr>
          <w:rFonts w:ascii="Times New Roman" w:hAnsi="Times New Roman" w:cs="B Yagut" w:hint="cs"/>
          <w:b/>
          <w:bCs/>
          <w:color w:val="000000"/>
          <w:sz w:val="24"/>
          <w:szCs w:val="24"/>
          <w:rtl/>
        </w:rPr>
        <w:t>استاندارد‌های ترجیحی:</w:t>
      </w:r>
    </w:p>
    <w:p w:rsidR="00D64A61" w:rsidRPr="002E0B12" w:rsidRDefault="00D64A61" w:rsidP="00D64A61">
      <w:pPr>
        <w:spacing w:after="0" w:line="240" w:lineRule="auto"/>
        <w:jc w:val="both"/>
        <w:rPr>
          <w:rFonts w:ascii="Times New Roman" w:hAnsi="Times New Roman" w:cs="B Yagut"/>
          <w:sz w:val="24"/>
          <w:szCs w:val="24"/>
          <w:rtl/>
        </w:rPr>
      </w:pPr>
      <w:r w:rsidRPr="002E0B12">
        <w:rPr>
          <w:rFonts w:ascii="Times New Roman" w:hAnsi="Times New Roman" w:cs="B Yagut" w:hint="cs"/>
          <w:color w:val="000000"/>
          <w:sz w:val="24"/>
          <w:szCs w:val="24"/>
          <w:rtl/>
        </w:rPr>
        <w:t>دانشکده</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پزشکی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بهتر</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است</w:t>
      </w:r>
      <w:r w:rsidRPr="002E0B12">
        <w:rPr>
          <w:rFonts w:ascii="Times New Roman" w:hAnsi="Times New Roman" w:cs="B Yagut"/>
          <w:color w:val="000000"/>
          <w:sz w:val="24"/>
          <w:szCs w:val="24"/>
          <w:rtl/>
        </w:rPr>
        <w:t>:</w:t>
      </w:r>
    </w:p>
    <w:p w:rsidR="00D64A61" w:rsidRPr="002E0B12" w:rsidRDefault="00D64A61" w:rsidP="00D64A61">
      <w:pPr>
        <w:spacing w:after="0" w:line="240" w:lineRule="auto"/>
        <w:jc w:val="both"/>
        <w:rPr>
          <w:rFonts w:ascii="Times New Roman" w:hAnsi="Times New Roman" w:cs="B Yagut"/>
          <w:sz w:val="24"/>
          <w:szCs w:val="24"/>
          <w:rtl/>
        </w:rPr>
      </w:pPr>
      <w:r w:rsidRPr="002E0B12">
        <w:rPr>
          <w:rFonts w:ascii="Times New Roman" w:hAnsi="Times New Roman" w:cs="B Yagut" w:hint="cs"/>
          <w:sz w:val="24"/>
          <w:szCs w:val="24"/>
          <w:rtl/>
        </w:rPr>
        <w:t>ت-1-3-6 امکانات و تجهیزات فناوری‌های نوین آموزشی مثل انواع شبیه‌سازهای پیشرفته</w:t>
      </w:r>
      <w:r w:rsidRPr="002E0B12">
        <w:rPr>
          <w:rStyle w:val="FootnoteReference"/>
          <w:rFonts w:cs="B Yagut"/>
          <w:sz w:val="24"/>
          <w:szCs w:val="24"/>
          <w:rtl/>
        </w:rPr>
        <w:footnoteReference w:id="44"/>
      </w:r>
      <w:r w:rsidRPr="002E0B12">
        <w:rPr>
          <w:rFonts w:ascii="Times New Roman" w:hAnsi="Times New Roman" w:cs="B Yagut" w:hint="cs"/>
          <w:sz w:val="24"/>
          <w:szCs w:val="24"/>
          <w:rtl/>
        </w:rPr>
        <w:t xml:space="preserve"> از جمله واقعیت مجازی</w:t>
      </w:r>
      <w:r w:rsidRPr="002E0B12">
        <w:rPr>
          <w:rStyle w:val="FootnoteReference"/>
          <w:rFonts w:cs="B Yagut"/>
          <w:sz w:val="24"/>
          <w:szCs w:val="24"/>
          <w:rtl/>
        </w:rPr>
        <w:footnoteReference w:id="45"/>
      </w:r>
      <w:r w:rsidRPr="002E0B12">
        <w:rPr>
          <w:rFonts w:ascii="Times New Roman" w:hAnsi="Times New Roman" w:cs="B Yagut" w:hint="cs"/>
          <w:sz w:val="24"/>
          <w:szCs w:val="24"/>
          <w:rtl/>
        </w:rPr>
        <w:t xml:space="preserve"> را برای آموزش دانشجویان پزشکی فراهم نماید.</w:t>
      </w:r>
    </w:p>
    <w:p w:rsidR="00D64A61" w:rsidRPr="002E0B12" w:rsidRDefault="00D64A61" w:rsidP="00D64A61">
      <w:pPr>
        <w:spacing w:after="0" w:line="240" w:lineRule="auto"/>
        <w:jc w:val="both"/>
        <w:rPr>
          <w:rFonts w:ascii="Times New Roman" w:hAnsi="Times New Roman" w:cs="B Yagut"/>
          <w:b/>
          <w:bCs/>
          <w:color w:val="000000"/>
          <w:sz w:val="24"/>
          <w:szCs w:val="24"/>
          <w:rtl/>
        </w:rPr>
      </w:pPr>
      <w:r w:rsidRPr="002E0B12">
        <w:rPr>
          <w:rFonts w:ascii="Times New Roman" w:hAnsi="Times New Roman" w:cs="B Yagut" w:hint="cs"/>
          <w:b/>
          <w:bCs/>
          <w:color w:val="000000"/>
          <w:sz w:val="24"/>
          <w:szCs w:val="24"/>
          <w:rtl/>
        </w:rPr>
        <w:t>توضیحات:</w:t>
      </w:r>
    </w:p>
    <w:p w:rsidR="00D64A61" w:rsidRPr="002E0B12" w:rsidRDefault="00D64A61" w:rsidP="00C125A6">
      <w:pPr>
        <w:pStyle w:val="ListParagraph"/>
        <w:numPr>
          <w:ilvl w:val="0"/>
          <w:numId w:val="220"/>
        </w:numPr>
        <w:spacing w:after="0" w:line="240" w:lineRule="auto"/>
        <w:jc w:val="both"/>
        <w:rPr>
          <w:rFonts w:ascii="Times New Roman" w:hAnsi="Times New Roman" w:cs="B Yagut"/>
          <w:sz w:val="24"/>
          <w:szCs w:val="24"/>
        </w:rPr>
      </w:pPr>
      <w:r w:rsidRPr="002E0B12">
        <w:rPr>
          <w:rFonts w:ascii="Times New Roman" w:hAnsi="Times New Roman" w:cs="B Yagut" w:hint="cs"/>
          <w:sz w:val="24"/>
          <w:szCs w:val="24"/>
          <w:rtl/>
        </w:rPr>
        <w:t>سیاست استفاده</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موثر</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و</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اخلاقی از</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فنّاوری</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اطلاعات</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و</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ارتباطات</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شامل استفاده</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از</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رایانه،</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تلفن/تلفن</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همراه،</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شبکه‌های</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داخلی</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و</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خارجی،</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دیگر ابزارها؛</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هماهنگی</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با</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خدمات</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کتابخانه</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شامل دسترسی</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مشترک</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به</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همه</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منابع و موارد</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آموزشی</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از</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طریق</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یک</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سیستم</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مدیریت</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آموزش</w:t>
      </w:r>
      <w:r w:rsidRPr="002E0B12">
        <w:rPr>
          <w:rStyle w:val="FootnoteReference"/>
          <w:rFonts w:cs="B Yagut"/>
          <w:sz w:val="24"/>
          <w:szCs w:val="24"/>
          <w:rtl/>
        </w:rPr>
        <w:footnoteReference w:id="46"/>
      </w:r>
      <w:r w:rsidRPr="002E0B12">
        <w:rPr>
          <w:rFonts w:ascii="Times New Roman" w:hAnsi="Times New Roman" w:cs="B Yagut" w:hint="cs"/>
          <w:sz w:val="24"/>
          <w:szCs w:val="24"/>
          <w:rtl/>
        </w:rPr>
        <w:t xml:space="preserve"> و همچنین کاربرد</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فنّاوری</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اطلاعات</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است. کاربرد فناوری اطلاعات ممكن</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است</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بخشي</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از آموزش</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پزشكي</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مبتني بر</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شواهد</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و</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آماده‌سازي دانشجويان</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براي</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یادگیری مادام‌العمر و توسعه</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حرفه‌اي مداوم</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باشد.</w:t>
      </w:r>
    </w:p>
    <w:p w:rsidR="00D64A61" w:rsidRPr="002E0B12" w:rsidRDefault="00D64A61" w:rsidP="00C125A6">
      <w:pPr>
        <w:pStyle w:val="ListParagraph"/>
        <w:numPr>
          <w:ilvl w:val="0"/>
          <w:numId w:val="220"/>
        </w:numPr>
        <w:spacing w:after="0" w:line="240" w:lineRule="auto"/>
        <w:jc w:val="both"/>
        <w:rPr>
          <w:rFonts w:ascii="Times New Roman" w:hAnsi="Times New Roman" w:cs="B Yagut"/>
          <w:sz w:val="24"/>
          <w:szCs w:val="24"/>
          <w:rtl/>
        </w:rPr>
      </w:pPr>
      <w:r w:rsidRPr="002E0B12">
        <w:rPr>
          <w:rFonts w:ascii="Times New Roman" w:hAnsi="Times New Roman" w:cs="B Yagut" w:hint="cs"/>
          <w:sz w:val="24"/>
          <w:szCs w:val="24"/>
          <w:rtl/>
        </w:rPr>
        <w:t>استفاده</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اخلاقی</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به</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چالش‌های مرتبط با پزشک</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و</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حریم</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خصوصی</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بیمار</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و محرمانه</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بودن اطلاعات</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در مواجه با</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پیشرفت</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فنّاوری اطلاعات</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در</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آموزش</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پزشکی</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و مراقبت‌های</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بهداشتی اشاره دارد</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اتخاذ سیاست‌های مرتبط با</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توانمندسازی</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آن‌ها</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برای</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استفاده صحیح</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از</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ابزار</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جدید می‌تواند کمک کننده باشد.</w:t>
      </w:r>
      <w:r w:rsidRPr="002E0B12">
        <w:rPr>
          <w:rFonts w:ascii="Times New Roman" w:hAnsi="Times New Roman" w:cs="B Yagut"/>
          <w:sz w:val="24"/>
          <w:szCs w:val="24"/>
        </w:rPr>
        <w:t>‬</w:t>
      </w:r>
      <w:r w:rsidRPr="002E0B12">
        <w:rPr>
          <w:rFonts w:ascii="Times New Roman" w:hAnsi="Times New Roman" w:cs="B Yagut"/>
          <w:sz w:val="24"/>
          <w:szCs w:val="24"/>
        </w:rPr>
        <w:t>‬</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زیرحوزه 4-6: پژوهش و دانش پژوهی</w:t>
      </w:r>
    </w:p>
    <w:p w:rsidR="00D64A61" w:rsidRPr="002E0B12" w:rsidRDefault="00D64A61" w:rsidP="00D64A61">
      <w:pPr>
        <w:spacing w:after="0" w:line="240" w:lineRule="auto"/>
        <w:jc w:val="both"/>
        <w:rPr>
          <w:rFonts w:ascii="Times New Roman" w:hAnsi="Times New Roman" w:cs="B Yagut"/>
          <w:b/>
          <w:bCs/>
          <w:color w:val="000000"/>
          <w:sz w:val="24"/>
          <w:szCs w:val="24"/>
          <w:rtl/>
        </w:rPr>
      </w:pPr>
      <w:r w:rsidRPr="002E0B12">
        <w:rPr>
          <w:rFonts w:ascii="Times New Roman" w:hAnsi="Times New Roman" w:cs="B Yagut" w:hint="cs"/>
          <w:b/>
          <w:bCs/>
          <w:color w:val="000000"/>
          <w:sz w:val="24"/>
          <w:szCs w:val="24"/>
          <w:rtl/>
        </w:rPr>
        <w:t>استانداردهای الزامی</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lastRenderedPageBreak/>
        <w:t>دانشکده پزشکی باید:</w:t>
      </w:r>
    </w:p>
    <w:p w:rsidR="00D64A61" w:rsidRPr="002E0B12" w:rsidRDefault="00D64A61" w:rsidP="00D64A61">
      <w:pPr>
        <w:spacing w:after="0" w:line="240" w:lineRule="auto"/>
        <w:jc w:val="both"/>
        <w:rPr>
          <w:rFonts w:ascii="Times New Roman" w:hAnsi="Times New Roman" w:cs="B Yagut"/>
          <w:sz w:val="24"/>
          <w:szCs w:val="24"/>
          <w:rtl/>
        </w:rPr>
      </w:pPr>
      <w:r w:rsidRPr="002E0B12">
        <w:rPr>
          <w:rFonts w:ascii="Times New Roman" w:hAnsi="Times New Roman" w:cs="B Yagut" w:hint="cs"/>
          <w:sz w:val="24"/>
          <w:szCs w:val="24"/>
          <w:rtl/>
        </w:rPr>
        <w:t xml:space="preserve">پ-1-4-6 زیرساخت‌های پژوهشی ضروری اجرای برنامه پزشکی عمومی را برای دانشجویان پزشکی فراهم نماید. </w:t>
      </w:r>
    </w:p>
    <w:p w:rsidR="00D64A61" w:rsidRPr="002E0B12" w:rsidRDefault="00D64A61" w:rsidP="00D64A61">
      <w:pPr>
        <w:spacing w:after="0" w:line="240" w:lineRule="auto"/>
        <w:jc w:val="both"/>
        <w:rPr>
          <w:rFonts w:ascii="Times New Roman" w:hAnsi="Times New Roman" w:cs="B Yagut"/>
          <w:sz w:val="24"/>
          <w:szCs w:val="24"/>
          <w:rtl/>
        </w:rPr>
      </w:pPr>
      <w:r w:rsidRPr="002E0B12">
        <w:rPr>
          <w:rFonts w:ascii="Times New Roman" w:hAnsi="Times New Roman" w:cs="B Yagut" w:hint="cs"/>
          <w:sz w:val="24"/>
          <w:szCs w:val="24"/>
          <w:rtl/>
        </w:rPr>
        <w:t>پ-2-4-6 تسهيلات</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پژوهشی</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و</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اولويت‌های</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پژوهش</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مشخصی داشته باشد و اطلاع رسانی لازم</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 xml:space="preserve">برای </w:t>
      </w:r>
      <w:r w:rsidRPr="002E0B12">
        <w:rPr>
          <w:rFonts w:ascii="Times New Roman" w:hAnsi="Times New Roman" w:cs="B Yagut"/>
          <w:sz w:val="24"/>
          <w:szCs w:val="24"/>
          <w:rtl/>
        </w:rPr>
        <w:t xml:space="preserve">دانشجويان و اعضاي </w:t>
      </w:r>
      <w:r w:rsidRPr="002E0B12">
        <w:rPr>
          <w:rFonts w:ascii="Times New Roman" w:hAnsi="Times New Roman" w:cs="B Yagut" w:hint="cs"/>
          <w:color w:val="000000"/>
          <w:sz w:val="24"/>
          <w:szCs w:val="24"/>
          <w:rtl/>
        </w:rPr>
        <w:t>هیأت علمی</w:t>
      </w:r>
      <w:r w:rsidRPr="002E0B12">
        <w:rPr>
          <w:rFonts w:ascii="Times New Roman" w:hAnsi="Times New Roman" w:cs="B Yagut" w:hint="cs"/>
          <w:sz w:val="24"/>
          <w:szCs w:val="24"/>
          <w:rtl/>
        </w:rPr>
        <w:t xml:space="preserve"> انجام گردد</w:t>
      </w:r>
      <w:r w:rsidRPr="002E0B12">
        <w:rPr>
          <w:rFonts w:ascii="Times New Roman" w:hAnsi="Times New Roman" w:cs="B Yagut"/>
          <w:sz w:val="24"/>
          <w:szCs w:val="24"/>
        </w:rPr>
        <w:t>‬</w:t>
      </w:r>
      <w:r w:rsidRPr="002E0B12">
        <w:rPr>
          <w:rFonts w:ascii="Times New Roman" w:hAnsi="Times New Roman" w:cs="B Yagut"/>
          <w:sz w:val="24"/>
          <w:szCs w:val="24"/>
        </w:rPr>
        <w:t>‬</w:t>
      </w:r>
      <w:r w:rsidRPr="002E0B12">
        <w:rPr>
          <w:rFonts w:ascii="Times New Roman" w:hAnsi="Times New Roman" w:cs="B Yagut" w:hint="cs"/>
          <w:sz w:val="24"/>
          <w:szCs w:val="24"/>
          <w:rtl/>
        </w:rPr>
        <w:t xml:space="preserve">. </w:t>
      </w:r>
      <w:r w:rsidRPr="002E0B12">
        <w:rPr>
          <w:rFonts w:ascii="Times New Roman" w:hAnsi="Times New Roman" w:cs="B Yagut"/>
          <w:sz w:val="24"/>
          <w:szCs w:val="24"/>
        </w:rPr>
        <w:t>‬</w:t>
      </w:r>
      <w:r w:rsidRPr="002E0B12">
        <w:rPr>
          <w:rFonts w:ascii="Times New Roman" w:hAnsi="Times New Roman" w:cs="B Yagut"/>
          <w:sz w:val="24"/>
          <w:szCs w:val="24"/>
        </w:rPr>
        <w:t>‬</w:t>
      </w:r>
    </w:p>
    <w:p w:rsidR="00D64A61" w:rsidRPr="002E0B12" w:rsidRDefault="00D64A61" w:rsidP="00D64A61">
      <w:pPr>
        <w:spacing w:after="0" w:line="240" w:lineRule="auto"/>
        <w:jc w:val="both"/>
        <w:rPr>
          <w:rFonts w:ascii="Times New Roman" w:hAnsi="Times New Roman" w:cs="B Yagut"/>
          <w:sz w:val="24"/>
          <w:szCs w:val="24"/>
          <w:rtl/>
        </w:rPr>
      </w:pPr>
      <w:r w:rsidRPr="002E0B12">
        <w:rPr>
          <w:rFonts w:ascii="Times New Roman" w:hAnsi="Times New Roman" w:cs="B Yagut" w:hint="cs"/>
          <w:sz w:val="24"/>
          <w:szCs w:val="24"/>
          <w:rtl/>
        </w:rPr>
        <w:t>پ-3-4-6 با تدوین سياست</w:t>
      </w:r>
      <w:r w:rsidRPr="002E0B12">
        <w:rPr>
          <w:rFonts w:ascii="Times New Roman" w:hAnsi="Times New Roman" w:cs="B Yagut"/>
          <w:sz w:val="24"/>
          <w:szCs w:val="24"/>
        </w:rPr>
        <w:softHyphen/>
      </w:r>
      <w:r w:rsidRPr="002E0B12">
        <w:rPr>
          <w:rFonts w:ascii="Times New Roman" w:hAnsi="Times New Roman" w:cs="B Yagut" w:hint="cs"/>
          <w:sz w:val="24"/>
          <w:szCs w:val="24"/>
          <w:rtl/>
        </w:rPr>
        <w:t>های مشخص و اجرای آن، ارتباط</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پژوهش</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و</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آموزش را تقویت نماید.</w:t>
      </w:r>
    </w:p>
    <w:p w:rsidR="00D64A61" w:rsidRPr="002E0B12" w:rsidRDefault="00D64A61" w:rsidP="00D64A61">
      <w:pPr>
        <w:spacing w:after="0" w:line="240" w:lineRule="auto"/>
        <w:jc w:val="both"/>
        <w:rPr>
          <w:rFonts w:ascii="Times New Roman" w:hAnsi="Times New Roman" w:cs="B Yagut"/>
          <w:sz w:val="24"/>
          <w:szCs w:val="24"/>
          <w:rtl/>
        </w:rPr>
      </w:pPr>
      <w:r w:rsidRPr="002E0B12">
        <w:rPr>
          <w:rFonts w:ascii="Times New Roman" w:hAnsi="Times New Roman" w:cs="B Yagut" w:hint="cs"/>
          <w:sz w:val="24"/>
          <w:szCs w:val="24"/>
          <w:rtl/>
        </w:rPr>
        <w:t>پ-4-4-6 پژوهش و دانش‌پژوهی پزشکی را مبنای اصلاح برنامه آموزشی قرار دهد.</w:t>
      </w:r>
    </w:p>
    <w:p w:rsidR="00D64A61" w:rsidRPr="002E0B12" w:rsidRDefault="00D64A61" w:rsidP="00D64A61">
      <w:pPr>
        <w:spacing w:after="0" w:line="240" w:lineRule="auto"/>
        <w:jc w:val="both"/>
        <w:rPr>
          <w:rFonts w:ascii="Times New Roman" w:hAnsi="Times New Roman" w:cs="B Yagut"/>
          <w:b/>
          <w:bCs/>
          <w:color w:val="000000"/>
          <w:sz w:val="24"/>
          <w:szCs w:val="24"/>
          <w:rtl/>
        </w:rPr>
      </w:pPr>
      <w:r w:rsidRPr="002E0B12">
        <w:rPr>
          <w:rFonts w:ascii="Times New Roman" w:hAnsi="Times New Roman" w:cs="B Yagut" w:hint="cs"/>
          <w:b/>
          <w:bCs/>
          <w:color w:val="000000"/>
          <w:sz w:val="24"/>
          <w:szCs w:val="24"/>
          <w:rtl/>
        </w:rPr>
        <w:t>استاندارد‌های ترجیحی:</w:t>
      </w:r>
    </w:p>
    <w:p w:rsidR="00D64A61" w:rsidRPr="002E0B12" w:rsidRDefault="00D64A61" w:rsidP="00D64A61">
      <w:pPr>
        <w:spacing w:after="0" w:line="240" w:lineRule="auto"/>
        <w:jc w:val="both"/>
        <w:rPr>
          <w:rFonts w:ascii="Times New Roman" w:hAnsi="Times New Roman" w:cs="B Yagut"/>
          <w:sz w:val="24"/>
          <w:szCs w:val="24"/>
          <w:rtl/>
        </w:rPr>
      </w:pPr>
      <w:r w:rsidRPr="002E0B12">
        <w:rPr>
          <w:rFonts w:ascii="Times New Roman" w:hAnsi="Times New Roman" w:cs="B Yagut" w:hint="cs"/>
          <w:color w:val="000000"/>
          <w:sz w:val="24"/>
          <w:szCs w:val="24"/>
          <w:rtl/>
        </w:rPr>
        <w:t>دانشکده پزشکی بهتر است:</w:t>
      </w:r>
    </w:p>
    <w:p w:rsidR="00D64A61" w:rsidRPr="002E0B12" w:rsidRDefault="00D64A61" w:rsidP="00D64A61">
      <w:pPr>
        <w:spacing w:after="0" w:line="240" w:lineRule="auto"/>
        <w:jc w:val="both"/>
        <w:rPr>
          <w:rFonts w:ascii="Times New Roman" w:hAnsi="Times New Roman" w:cs="B Yagut"/>
          <w:sz w:val="24"/>
          <w:szCs w:val="24"/>
          <w:rtl/>
        </w:rPr>
      </w:pPr>
      <w:r w:rsidRPr="002E0B12">
        <w:rPr>
          <w:rFonts w:ascii="Times New Roman" w:hAnsi="Times New Roman" w:cs="B Yagut" w:hint="cs"/>
          <w:sz w:val="24"/>
          <w:szCs w:val="24"/>
          <w:rtl/>
        </w:rPr>
        <w:t>ت-1-4-6 از طریق تسهیل یادگیری روش‌های علمی و آموزش مبتنی بر شواهد مطمئن شود فعاليت‌هاي</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پژوهشي</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و دانش پژوهی پزشکی بر</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آموزش جاري</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تأثير</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می‌گذارد.</w:t>
      </w:r>
    </w:p>
    <w:p w:rsidR="00D64A61" w:rsidRPr="002E0B12" w:rsidRDefault="00D64A61" w:rsidP="00D64A61">
      <w:pPr>
        <w:spacing w:after="0" w:line="240" w:lineRule="auto"/>
        <w:jc w:val="both"/>
        <w:rPr>
          <w:rFonts w:ascii="Times New Roman" w:hAnsi="Times New Roman" w:cs="B Yagut"/>
          <w:b/>
          <w:bCs/>
          <w:color w:val="000000"/>
          <w:sz w:val="24"/>
          <w:szCs w:val="24"/>
          <w:rtl/>
        </w:rPr>
      </w:pPr>
      <w:r w:rsidRPr="002E0B12">
        <w:rPr>
          <w:rFonts w:ascii="Times New Roman" w:hAnsi="Times New Roman" w:cs="B Yagut" w:hint="cs"/>
          <w:b/>
          <w:bCs/>
          <w:color w:val="000000"/>
          <w:sz w:val="24"/>
          <w:szCs w:val="24"/>
          <w:rtl/>
        </w:rPr>
        <w:t>توضیحات:</w:t>
      </w:r>
    </w:p>
    <w:p w:rsidR="00D64A61" w:rsidRPr="002E0B12" w:rsidRDefault="00D64A61" w:rsidP="00C125A6">
      <w:pPr>
        <w:pStyle w:val="ListParagraph"/>
        <w:numPr>
          <w:ilvl w:val="0"/>
          <w:numId w:val="224"/>
        </w:numPr>
        <w:spacing w:after="0" w:line="240" w:lineRule="auto"/>
        <w:jc w:val="both"/>
        <w:textAlignment w:val="top"/>
        <w:rPr>
          <w:rFonts w:ascii="Times New Roman" w:hAnsi="Times New Roman" w:cs="B Yagut"/>
          <w:sz w:val="24"/>
          <w:szCs w:val="24"/>
          <w:rtl/>
        </w:rPr>
      </w:pPr>
      <w:r w:rsidRPr="002E0B12">
        <w:rPr>
          <w:rFonts w:ascii="Times New Roman" w:hAnsi="Times New Roman" w:cs="B Yagut" w:hint="cs"/>
          <w:sz w:val="24"/>
          <w:szCs w:val="24"/>
          <w:rtl/>
        </w:rPr>
        <w:t>پژوهش</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و</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دانش‌پژوهی مشتمل بر تحقیقات</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علمی</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در</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علوم پایه،</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بالینی،</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رفتاری</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و</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اجتماعی</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است. دانش‌پژوهی پزشکی</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به</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معنی دستیابی به دانش و پژوهش پزشکی پیشرفته است. پژوهش‌های</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پزشکی</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می‌تواند مبنای</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برنامه آموزشی باشد</w:t>
      </w:r>
      <w:r w:rsidRPr="002E0B12">
        <w:rPr>
          <w:rFonts w:ascii="Times New Roman" w:hAnsi="Times New Roman" w:cs="B Yagut"/>
          <w:sz w:val="24"/>
          <w:szCs w:val="24"/>
          <w:rtl/>
        </w:rPr>
        <w:t>.</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زیرحوزه 5-6: تبحر آموزش پزشکی</w:t>
      </w:r>
    </w:p>
    <w:p w:rsidR="00D64A61" w:rsidRPr="002E0B12" w:rsidRDefault="00D64A61" w:rsidP="00D64A61">
      <w:pPr>
        <w:keepNext/>
        <w:spacing w:after="0" w:line="240" w:lineRule="auto"/>
        <w:jc w:val="both"/>
        <w:rPr>
          <w:rFonts w:ascii="Times New Roman" w:hAnsi="Times New Roman" w:cs="B Yagut"/>
          <w:b/>
          <w:bCs/>
          <w:color w:val="000000"/>
          <w:sz w:val="24"/>
          <w:szCs w:val="24"/>
          <w:rtl/>
        </w:rPr>
      </w:pPr>
      <w:r w:rsidRPr="002E0B12">
        <w:rPr>
          <w:rFonts w:ascii="Times New Roman" w:hAnsi="Times New Roman" w:cs="B Yagut" w:hint="cs"/>
          <w:b/>
          <w:bCs/>
          <w:color w:val="000000"/>
          <w:sz w:val="24"/>
          <w:szCs w:val="24"/>
          <w:rtl/>
        </w:rPr>
        <w:t>استانداردهای الزامی</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دانشکده پزشکی باید:</w:t>
      </w:r>
    </w:p>
    <w:p w:rsidR="00D64A61" w:rsidRPr="002E0B12" w:rsidRDefault="00D64A61" w:rsidP="00D64A61">
      <w:pPr>
        <w:spacing w:after="0" w:line="240" w:lineRule="auto"/>
        <w:jc w:val="both"/>
        <w:rPr>
          <w:rFonts w:ascii="Times New Roman" w:hAnsi="Times New Roman" w:cs="B Yagut"/>
          <w:sz w:val="24"/>
          <w:szCs w:val="24"/>
          <w:rtl/>
        </w:rPr>
      </w:pPr>
      <w:r w:rsidRPr="002E0B12">
        <w:rPr>
          <w:rFonts w:ascii="Times New Roman" w:hAnsi="Times New Roman" w:cs="B Yagut" w:hint="cs"/>
          <w:sz w:val="24"/>
          <w:szCs w:val="24"/>
          <w:rtl/>
        </w:rPr>
        <w:t>پ-1-5-6 به افراد متبحر در آموزش پزشکی دسترسی داشته باشد.</w:t>
      </w:r>
    </w:p>
    <w:p w:rsidR="00D64A61" w:rsidRPr="002E0B12" w:rsidRDefault="00D64A61" w:rsidP="00D64A61">
      <w:pPr>
        <w:spacing w:after="0" w:line="240" w:lineRule="auto"/>
        <w:jc w:val="both"/>
        <w:rPr>
          <w:rFonts w:ascii="Times New Roman" w:hAnsi="Times New Roman" w:cs="B Yagut"/>
          <w:sz w:val="24"/>
          <w:szCs w:val="24"/>
          <w:rtl/>
        </w:rPr>
      </w:pPr>
      <w:r w:rsidRPr="002E0B12">
        <w:rPr>
          <w:rFonts w:ascii="Times New Roman" w:hAnsi="Times New Roman" w:cs="B Yagut" w:hint="cs"/>
          <w:sz w:val="24"/>
          <w:szCs w:val="24"/>
          <w:rtl/>
        </w:rPr>
        <w:t>پ-2-5-6 سیاست مشخصی را جهت استفاده از</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افراد متبحر در آموزش پزشکی</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برای طراحي و توسعه روش‌هاي</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آموزش و ارزشیابی، و توانمندسازی اعضای هیأت علمی تدوین و اجرا نماید.</w:t>
      </w:r>
    </w:p>
    <w:p w:rsidR="00D64A61" w:rsidRPr="002E0B12" w:rsidRDefault="00D64A61" w:rsidP="00D64A61">
      <w:pPr>
        <w:spacing w:after="0" w:line="240" w:lineRule="auto"/>
        <w:jc w:val="both"/>
        <w:rPr>
          <w:rFonts w:ascii="Times New Roman" w:hAnsi="Times New Roman" w:cs="B Yagut"/>
          <w:b/>
          <w:bCs/>
          <w:color w:val="000000"/>
          <w:sz w:val="24"/>
          <w:szCs w:val="24"/>
          <w:rtl/>
        </w:rPr>
      </w:pPr>
      <w:r w:rsidRPr="002E0B12">
        <w:rPr>
          <w:rFonts w:ascii="Times New Roman" w:hAnsi="Times New Roman" w:cs="B Yagut" w:hint="cs"/>
          <w:b/>
          <w:bCs/>
          <w:color w:val="000000"/>
          <w:sz w:val="24"/>
          <w:szCs w:val="24"/>
          <w:rtl/>
        </w:rPr>
        <w:t>استاندارد‌های ترجیحی</w:t>
      </w:r>
    </w:p>
    <w:p w:rsidR="00D64A61" w:rsidRPr="002E0B12" w:rsidRDefault="00D64A61" w:rsidP="00D64A61">
      <w:pPr>
        <w:spacing w:after="0" w:line="240" w:lineRule="auto"/>
        <w:jc w:val="both"/>
        <w:rPr>
          <w:rFonts w:ascii="Times New Roman" w:hAnsi="Times New Roman" w:cs="B Yagut"/>
          <w:sz w:val="24"/>
          <w:szCs w:val="24"/>
          <w:rtl/>
        </w:rPr>
      </w:pPr>
      <w:r w:rsidRPr="002E0B12">
        <w:rPr>
          <w:rFonts w:ascii="Times New Roman" w:hAnsi="Times New Roman" w:cs="B Yagut" w:hint="cs"/>
          <w:color w:val="000000"/>
          <w:sz w:val="24"/>
          <w:szCs w:val="24"/>
          <w:rtl/>
        </w:rPr>
        <w:t>دانشکده پزشکی بهتر است:</w:t>
      </w:r>
    </w:p>
    <w:p w:rsidR="00D64A61" w:rsidRPr="002E0B12" w:rsidRDefault="00D64A61" w:rsidP="00D64A61">
      <w:pPr>
        <w:spacing w:after="0" w:line="240" w:lineRule="auto"/>
        <w:jc w:val="both"/>
        <w:rPr>
          <w:rFonts w:ascii="Times New Roman" w:hAnsi="Times New Roman" w:cs="B Yagut"/>
          <w:sz w:val="24"/>
          <w:szCs w:val="24"/>
          <w:rtl/>
        </w:rPr>
      </w:pPr>
      <w:r w:rsidRPr="002E0B12">
        <w:rPr>
          <w:rFonts w:ascii="Times New Roman" w:hAnsi="Times New Roman" w:cs="B Yagut" w:hint="cs"/>
          <w:sz w:val="24"/>
          <w:szCs w:val="24"/>
          <w:rtl/>
        </w:rPr>
        <w:t>ت-1-5-6 به توسعه</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پژوهش‌ در حوزه آموزشی</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پزشکی</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توجه کند.</w:t>
      </w:r>
    </w:p>
    <w:p w:rsidR="00D64A61" w:rsidRPr="002E0B12" w:rsidRDefault="00D64A61" w:rsidP="00D64A61">
      <w:pPr>
        <w:spacing w:after="0" w:line="240" w:lineRule="auto"/>
        <w:jc w:val="both"/>
        <w:rPr>
          <w:rFonts w:ascii="Times New Roman" w:hAnsi="Times New Roman" w:cs="B Yagut"/>
          <w:sz w:val="24"/>
          <w:szCs w:val="24"/>
          <w:rtl/>
        </w:rPr>
      </w:pPr>
      <w:r w:rsidRPr="002E0B12">
        <w:rPr>
          <w:rFonts w:ascii="Times New Roman" w:hAnsi="Times New Roman" w:cs="B Yagut" w:hint="cs"/>
          <w:sz w:val="24"/>
          <w:szCs w:val="24"/>
          <w:rtl/>
        </w:rPr>
        <w:t>ت-2-5-6 افراد متبحر آموزش پزشکی در سطح دانشگاه در اختیار داشته باشد و به مشاوره در سطح ملی و بین‌المللی با افراد متبحر دسترسی داشته باشد.</w:t>
      </w:r>
    </w:p>
    <w:p w:rsidR="00D64A61" w:rsidRPr="002E0B12" w:rsidRDefault="00D64A61" w:rsidP="00D64A61">
      <w:pPr>
        <w:spacing w:after="0" w:line="240" w:lineRule="auto"/>
        <w:jc w:val="both"/>
        <w:rPr>
          <w:rFonts w:ascii="Times New Roman" w:hAnsi="Times New Roman" w:cs="B Yagut"/>
          <w:b/>
          <w:bCs/>
          <w:color w:val="000000"/>
          <w:sz w:val="24"/>
          <w:szCs w:val="24"/>
          <w:rtl/>
        </w:rPr>
      </w:pPr>
      <w:r w:rsidRPr="002E0B12">
        <w:rPr>
          <w:rFonts w:ascii="Times New Roman" w:hAnsi="Times New Roman" w:cs="B Yagut" w:hint="cs"/>
          <w:b/>
          <w:bCs/>
          <w:color w:val="000000"/>
          <w:sz w:val="24"/>
          <w:szCs w:val="24"/>
          <w:rtl/>
        </w:rPr>
        <w:t>توضیحات:</w:t>
      </w:r>
    </w:p>
    <w:p w:rsidR="00D64A61" w:rsidRPr="002E0B12" w:rsidRDefault="00D64A61" w:rsidP="00C125A6">
      <w:pPr>
        <w:pStyle w:val="ListParagraph"/>
        <w:numPr>
          <w:ilvl w:val="0"/>
          <w:numId w:val="221"/>
        </w:numPr>
        <w:spacing w:after="0" w:line="240" w:lineRule="auto"/>
        <w:jc w:val="both"/>
        <w:rPr>
          <w:rFonts w:ascii="Times New Roman" w:hAnsi="Times New Roman" w:cs="B Yagut"/>
          <w:sz w:val="24"/>
          <w:szCs w:val="24"/>
          <w:rtl/>
        </w:rPr>
      </w:pPr>
      <w:r w:rsidRPr="002E0B12">
        <w:rPr>
          <w:rFonts w:ascii="Times New Roman" w:hAnsi="Times New Roman" w:cs="B Yagut" w:hint="cs"/>
          <w:sz w:val="24"/>
          <w:szCs w:val="24"/>
          <w:rtl/>
        </w:rPr>
        <w:t>افراد متبحر آموزش پزشکی شامل افرادی</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با</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تجربه</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فعالیت‌های توسعه</w:t>
      </w:r>
      <w:r w:rsidRPr="002E0B12">
        <w:rPr>
          <w:rFonts w:ascii="Times New Roman" w:hAnsi="Times New Roman" w:cs="B Yagut"/>
          <w:sz w:val="24"/>
          <w:szCs w:val="24"/>
        </w:rPr>
        <w:softHyphen/>
      </w:r>
      <w:r w:rsidRPr="002E0B12">
        <w:rPr>
          <w:rFonts w:ascii="Times New Roman" w:hAnsi="Times New Roman" w:cs="B Yagut" w:hint="cs"/>
          <w:sz w:val="24"/>
          <w:szCs w:val="24"/>
          <w:rtl/>
        </w:rPr>
        <w:t>ای و پژوهشی در آموزش پزشكي از گروه‌های مختلف علوم پزشکی (پزشکان، پرستاران، داروسازان، دندانپزشکان و دیگر گروه‌ها)،</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متخصصان آموزشي (شامل دانش‌آموختگان آموزش پزشکی، روان</w:t>
      </w:r>
      <w:r w:rsidRPr="002E0B12">
        <w:rPr>
          <w:rFonts w:ascii="Times New Roman" w:hAnsi="Times New Roman" w:cs="B Yagut"/>
          <w:sz w:val="24"/>
          <w:szCs w:val="24"/>
        </w:rPr>
        <w:softHyphen/>
      </w:r>
      <w:r w:rsidRPr="002E0B12">
        <w:rPr>
          <w:rFonts w:ascii="Times New Roman" w:hAnsi="Times New Roman" w:cs="B Yagut" w:hint="cs"/>
          <w:sz w:val="24"/>
          <w:szCs w:val="24"/>
          <w:rtl/>
        </w:rPr>
        <w:t>شناسان،</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جامعه‌شناسان، متخصصان برنامه‌ریزی درسی، ارزشیابی و دیگر متخصصان) و نظیر آن</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خواهند</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بود.</w:t>
      </w:r>
    </w:p>
    <w:p w:rsidR="00D64A61" w:rsidRPr="002E0B12" w:rsidRDefault="00D64A61" w:rsidP="00C125A6">
      <w:pPr>
        <w:pStyle w:val="ListParagraph"/>
        <w:numPr>
          <w:ilvl w:val="0"/>
          <w:numId w:val="221"/>
        </w:numPr>
        <w:spacing w:after="0" w:line="240" w:lineRule="auto"/>
        <w:jc w:val="both"/>
        <w:rPr>
          <w:rFonts w:ascii="Times New Roman" w:hAnsi="Times New Roman" w:cs="B Yagut"/>
          <w:sz w:val="24"/>
          <w:szCs w:val="24"/>
          <w:rtl/>
        </w:rPr>
      </w:pPr>
      <w:r w:rsidRPr="002E0B12">
        <w:rPr>
          <w:rFonts w:ascii="Times New Roman" w:hAnsi="Times New Roman" w:cs="B Yagut" w:hint="cs"/>
          <w:sz w:val="24"/>
          <w:szCs w:val="24"/>
          <w:rtl/>
        </w:rPr>
        <w:t>پژوهش</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در</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آموزش پزشكي،</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اثربخشي جنبه‌های مختلف فرایند</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ياددهي</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و</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يادگيري</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را</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بررسي</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می‌کند.</w:t>
      </w:r>
      <w:r w:rsidRPr="002E0B12">
        <w:rPr>
          <w:rFonts w:ascii="Times New Roman" w:hAnsi="Times New Roman" w:cs="B Yagut"/>
          <w:sz w:val="24"/>
          <w:szCs w:val="24"/>
        </w:rPr>
        <w:t>‬</w:t>
      </w:r>
      <w:r w:rsidRPr="002E0B12">
        <w:rPr>
          <w:rFonts w:ascii="Times New Roman" w:hAnsi="Times New Roman" w:cs="B Yagut"/>
          <w:sz w:val="24"/>
          <w:szCs w:val="24"/>
        </w:rPr>
        <w:t>‬</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زیرحوزه 6-6: تبادلات آموزشی</w:t>
      </w:r>
    </w:p>
    <w:p w:rsidR="00D64A61" w:rsidRPr="002E0B12" w:rsidRDefault="00D64A61" w:rsidP="00D64A61">
      <w:pPr>
        <w:keepNext/>
        <w:spacing w:after="0" w:line="240" w:lineRule="auto"/>
        <w:jc w:val="both"/>
        <w:rPr>
          <w:rFonts w:ascii="Times New Roman" w:hAnsi="Times New Roman" w:cs="B Yagut"/>
          <w:b/>
          <w:bCs/>
          <w:color w:val="000000"/>
          <w:sz w:val="24"/>
          <w:szCs w:val="24"/>
          <w:rtl/>
        </w:rPr>
      </w:pPr>
      <w:r w:rsidRPr="002E0B12">
        <w:rPr>
          <w:rFonts w:ascii="Times New Roman" w:hAnsi="Times New Roman" w:cs="B Yagut" w:hint="cs"/>
          <w:b/>
          <w:bCs/>
          <w:color w:val="000000"/>
          <w:sz w:val="24"/>
          <w:szCs w:val="24"/>
          <w:rtl/>
        </w:rPr>
        <w:lastRenderedPageBreak/>
        <w:t>استانداردهای الزامی</w:t>
      </w:r>
    </w:p>
    <w:p w:rsidR="00D64A61" w:rsidRPr="002E0B12" w:rsidRDefault="00D64A61" w:rsidP="00D64A61">
      <w:pPr>
        <w:keepNext/>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دانشکده پزشکی باید:</w:t>
      </w:r>
    </w:p>
    <w:p w:rsidR="00D64A61" w:rsidRPr="002E0B12" w:rsidRDefault="00D64A61" w:rsidP="00D64A61">
      <w:pPr>
        <w:spacing w:after="0" w:line="240" w:lineRule="auto"/>
        <w:jc w:val="both"/>
        <w:rPr>
          <w:rFonts w:ascii="Times New Roman" w:hAnsi="Times New Roman" w:cs="B Yagut"/>
          <w:sz w:val="24"/>
          <w:szCs w:val="24"/>
          <w:rtl/>
        </w:rPr>
      </w:pPr>
      <w:r w:rsidRPr="002E0B12">
        <w:rPr>
          <w:rFonts w:ascii="Times New Roman" w:hAnsi="Times New Roman" w:cs="B Yagut" w:hint="cs"/>
          <w:sz w:val="24"/>
          <w:szCs w:val="24"/>
          <w:rtl/>
        </w:rPr>
        <w:t>پ-1-6-6 سياستي</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براي</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همكاري</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ملی و بین‌المللی با ساير</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مؤسسات</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آموزشي</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از جمله تبادل استاد و دانشجو، معادل‌سازی واحدهای گذرانده شده در سایر مؤسسات تدوین نماید.</w:t>
      </w:r>
    </w:p>
    <w:p w:rsidR="00D64A61" w:rsidRPr="002E0B12" w:rsidRDefault="00D64A61" w:rsidP="00D64A61">
      <w:pPr>
        <w:spacing w:after="0" w:line="240" w:lineRule="auto"/>
        <w:jc w:val="both"/>
        <w:rPr>
          <w:rFonts w:ascii="Times New Roman" w:hAnsi="Times New Roman" w:cs="B Yagut"/>
          <w:b/>
          <w:bCs/>
          <w:color w:val="000000"/>
          <w:sz w:val="24"/>
          <w:szCs w:val="24"/>
          <w:rtl/>
        </w:rPr>
      </w:pPr>
      <w:r w:rsidRPr="002E0B12">
        <w:rPr>
          <w:rFonts w:ascii="Times New Roman" w:hAnsi="Times New Roman" w:cs="B Yagut" w:hint="cs"/>
          <w:b/>
          <w:bCs/>
          <w:color w:val="000000"/>
          <w:sz w:val="24"/>
          <w:szCs w:val="24"/>
          <w:rtl/>
        </w:rPr>
        <w:t>استاندارد‌های ترجیحی</w:t>
      </w:r>
    </w:p>
    <w:p w:rsidR="00D64A61" w:rsidRPr="002E0B12" w:rsidRDefault="00D64A61" w:rsidP="00D64A61">
      <w:pPr>
        <w:spacing w:after="0" w:line="240" w:lineRule="auto"/>
        <w:jc w:val="both"/>
        <w:rPr>
          <w:rFonts w:ascii="Times New Roman" w:hAnsi="Times New Roman" w:cs="B Yagut"/>
          <w:sz w:val="24"/>
          <w:szCs w:val="24"/>
          <w:rtl/>
        </w:rPr>
      </w:pPr>
      <w:r w:rsidRPr="002E0B12">
        <w:rPr>
          <w:rFonts w:ascii="Times New Roman" w:hAnsi="Times New Roman" w:cs="B Yagut" w:hint="cs"/>
          <w:color w:val="000000"/>
          <w:sz w:val="24"/>
          <w:szCs w:val="24"/>
          <w:rtl/>
        </w:rPr>
        <w:t>دانشکده پزشکی بهتر است:</w:t>
      </w:r>
    </w:p>
    <w:p w:rsidR="00D64A61" w:rsidRPr="002E0B12" w:rsidRDefault="00D64A61" w:rsidP="00D64A61">
      <w:pPr>
        <w:spacing w:after="0" w:line="240" w:lineRule="auto"/>
        <w:jc w:val="both"/>
        <w:rPr>
          <w:rFonts w:ascii="Times New Roman" w:hAnsi="Times New Roman" w:cs="B Yagut"/>
          <w:sz w:val="24"/>
          <w:szCs w:val="24"/>
          <w:rtl/>
        </w:rPr>
      </w:pPr>
      <w:r w:rsidRPr="002E0B12">
        <w:rPr>
          <w:rFonts w:ascii="Times New Roman" w:hAnsi="Times New Roman" w:cs="B Yagut" w:hint="cs"/>
          <w:sz w:val="24"/>
          <w:szCs w:val="24"/>
          <w:rtl/>
        </w:rPr>
        <w:t>ت-1-6-6 تبادل اعضای هیأت علمی/مدرسان،</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دانشجويان و کارشناسان</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در</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سطوح منطقه‌اي</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و</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بين‌المللي و معادل‌سازی واحدهای گذرانده شده در سایر مؤسسات</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را با تدارك</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منابع مناسب اجرا نماید.</w:t>
      </w:r>
    </w:p>
    <w:p w:rsidR="00D64A61" w:rsidRPr="002E0B12" w:rsidRDefault="00D64A61" w:rsidP="00D64A61">
      <w:pPr>
        <w:spacing w:after="0" w:line="240" w:lineRule="auto"/>
        <w:jc w:val="both"/>
        <w:rPr>
          <w:rFonts w:ascii="Times New Roman" w:hAnsi="Times New Roman" w:cs="B Yagut"/>
          <w:b/>
          <w:bCs/>
          <w:color w:val="000000"/>
          <w:sz w:val="24"/>
          <w:szCs w:val="24"/>
          <w:rtl/>
        </w:rPr>
      </w:pPr>
      <w:r w:rsidRPr="002E0B12">
        <w:rPr>
          <w:rFonts w:ascii="Times New Roman" w:hAnsi="Times New Roman" w:cs="B Yagut" w:hint="cs"/>
          <w:b/>
          <w:bCs/>
          <w:color w:val="000000"/>
          <w:sz w:val="24"/>
          <w:szCs w:val="24"/>
          <w:rtl/>
        </w:rPr>
        <w:t>توضیحات:</w:t>
      </w:r>
    </w:p>
    <w:p w:rsidR="00D64A61" w:rsidRPr="002E0B12" w:rsidRDefault="00D64A61" w:rsidP="00C125A6">
      <w:pPr>
        <w:pStyle w:val="ListParagraph"/>
        <w:numPr>
          <w:ilvl w:val="0"/>
          <w:numId w:val="225"/>
        </w:numPr>
        <w:spacing w:after="0" w:line="240" w:lineRule="auto"/>
        <w:jc w:val="both"/>
        <w:rPr>
          <w:rFonts w:ascii="Times New Roman" w:hAnsi="Times New Roman" w:cs="B Yagut"/>
          <w:sz w:val="24"/>
          <w:szCs w:val="24"/>
        </w:rPr>
      </w:pPr>
      <w:r w:rsidRPr="002E0B12">
        <w:rPr>
          <w:rFonts w:ascii="Times New Roman" w:hAnsi="Times New Roman" w:cs="B Yagut" w:hint="cs"/>
          <w:sz w:val="24"/>
          <w:szCs w:val="24"/>
          <w:rtl/>
        </w:rPr>
        <w:t>ساير</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مؤسسات</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آموزشي</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شامل</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ديگر دانشكده‌هاي</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پزشكي و</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ساير</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دانشكده</w:t>
      </w:r>
      <w:r w:rsidRPr="002E0B12">
        <w:rPr>
          <w:rFonts w:ascii="Times New Roman" w:hAnsi="Times New Roman" w:cs="B Yagut" w:hint="cs"/>
          <w:sz w:val="24"/>
          <w:szCs w:val="24"/>
          <w:rtl/>
        </w:rPr>
        <w:softHyphen/>
        <w:t>‌ها و</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مؤسسات</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آموزشي (دندانپزشکی، داروسازی، بهداشت عمومي و دامپزشکی)</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و</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حرفه‌هاي وابسته</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به</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آن خواهد</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بود.</w:t>
      </w:r>
    </w:p>
    <w:p w:rsidR="00D64A61" w:rsidRPr="002E0B12" w:rsidRDefault="00D64A61" w:rsidP="00C125A6">
      <w:pPr>
        <w:pStyle w:val="ListParagraph"/>
        <w:numPr>
          <w:ilvl w:val="0"/>
          <w:numId w:val="225"/>
        </w:numPr>
        <w:spacing w:after="0" w:line="240" w:lineRule="auto"/>
        <w:jc w:val="both"/>
        <w:rPr>
          <w:rFonts w:ascii="Times New Roman" w:hAnsi="Times New Roman" w:cs="B Yagut"/>
          <w:sz w:val="24"/>
          <w:szCs w:val="24"/>
        </w:rPr>
      </w:pPr>
      <w:r w:rsidRPr="002E0B12">
        <w:rPr>
          <w:rFonts w:ascii="Times New Roman" w:hAnsi="Times New Roman" w:cs="B Yagut" w:hint="cs"/>
          <w:sz w:val="24"/>
          <w:szCs w:val="24"/>
          <w:rtl/>
        </w:rPr>
        <w:t>کارشناسان</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شامل</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مدیریت</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و</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کارشناسان فنی می‌باشند</w:t>
      </w:r>
      <w:r w:rsidRPr="002E0B12">
        <w:rPr>
          <w:rFonts w:ascii="Times New Roman" w:hAnsi="Times New Roman" w:cs="B Yagut"/>
          <w:sz w:val="24"/>
          <w:szCs w:val="24"/>
          <w:rtl/>
        </w:rPr>
        <w:t>.</w:t>
      </w:r>
    </w:p>
    <w:p w:rsidR="00D64A61" w:rsidRPr="002E0B12" w:rsidRDefault="00D64A61" w:rsidP="00C125A6">
      <w:pPr>
        <w:pStyle w:val="ListParagraph"/>
        <w:numPr>
          <w:ilvl w:val="0"/>
          <w:numId w:val="225"/>
        </w:numPr>
        <w:spacing w:after="0" w:line="240" w:lineRule="auto"/>
        <w:jc w:val="both"/>
        <w:rPr>
          <w:rFonts w:ascii="Times New Roman" w:hAnsi="Times New Roman" w:cs="B Yagut"/>
          <w:sz w:val="24"/>
          <w:szCs w:val="24"/>
          <w:rtl/>
        </w:rPr>
      </w:pPr>
      <w:r w:rsidRPr="002E0B12">
        <w:rPr>
          <w:rFonts w:ascii="Times New Roman" w:hAnsi="Times New Roman" w:cs="B Yagut" w:hint="cs"/>
          <w:sz w:val="24"/>
          <w:szCs w:val="24"/>
          <w:rtl/>
        </w:rPr>
        <w:t>معادل‌سازی واحدهاي</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درسي مي‌تواند</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از طريق</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برنامه‌ی</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کاری بين</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دانشكده‌هاي پزشكي</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تسهيل</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شود.</w:t>
      </w:r>
    </w:p>
    <w:p w:rsidR="00D64A61" w:rsidRPr="00D64A61" w:rsidRDefault="00D64A61" w:rsidP="00D64A61">
      <w:pPr>
        <w:spacing w:after="0" w:line="240" w:lineRule="auto"/>
        <w:jc w:val="both"/>
        <w:rPr>
          <w:rFonts w:ascii="Times New Roman" w:hAnsi="Times New Roman" w:cs="B Yagut"/>
          <w:b/>
          <w:bCs/>
          <w:color w:val="000000"/>
          <w:sz w:val="24"/>
          <w:szCs w:val="24"/>
          <w:rtl/>
        </w:rPr>
      </w:pPr>
      <w:r w:rsidRPr="00D64A61">
        <w:rPr>
          <w:rFonts w:ascii="Times New Roman" w:hAnsi="Times New Roman" w:cs="B Yagut" w:hint="cs"/>
          <w:b/>
          <w:bCs/>
          <w:color w:val="002060"/>
          <w:sz w:val="24"/>
          <w:szCs w:val="24"/>
          <w:rtl/>
        </w:rPr>
        <w:t>حوزه 7: ارزشیابی دوره</w:t>
      </w:r>
      <w:r w:rsidRPr="00D64A61">
        <w:rPr>
          <w:rStyle w:val="FootnoteReference"/>
          <w:rFonts w:cs="B Yagut"/>
          <w:b/>
          <w:bCs/>
          <w:sz w:val="24"/>
          <w:szCs w:val="24"/>
          <w:rtl/>
        </w:rPr>
        <w:footnoteReference w:id="47"/>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زیرحوزه 1-7: نظام</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پایش</w:t>
      </w:r>
      <w:r w:rsidRPr="002E0B12">
        <w:rPr>
          <w:rStyle w:val="FootnoteReference"/>
          <w:rFonts w:cs="B Yagut"/>
          <w:sz w:val="24"/>
          <w:szCs w:val="24"/>
          <w:rtl/>
        </w:rPr>
        <w:footnoteReference w:id="48"/>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و</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ارزشیابی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دوره</w:t>
      </w:r>
    </w:p>
    <w:p w:rsidR="00D64A61" w:rsidRPr="002E0B12" w:rsidRDefault="00D64A61" w:rsidP="00D64A61">
      <w:pPr>
        <w:spacing w:after="0" w:line="240" w:lineRule="auto"/>
        <w:jc w:val="both"/>
        <w:rPr>
          <w:rFonts w:ascii="Times New Roman" w:hAnsi="Times New Roman" w:cs="B Yagut"/>
          <w:b/>
          <w:bCs/>
          <w:color w:val="000000"/>
          <w:sz w:val="24"/>
          <w:szCs w:val="24"/>
          <w:rtl/>
        </w:rPr>
      </w:pPr>
      <w:r w:rsidRPr="002E0B12">
        <w:rPr>
          <w:rFonts w:ascii="Times New Roman" w:hAnsi="Times New Roman" w:cs="B Yagut" w:hint="cs"/>
          <w:b/>
          <w:bCs/>
          <w:color w:val="000000"/>
          <w:sz w:val="24"/>
          <w:szCs w:val="24"/>
          <w:rtl/>
        </w:rPr>
        <w:t>استانداردهای الزامی</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دانشکده پزشکی باید:</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پ</w:t>
      </w:r>
      <w:r w:rsidRPr="002E0B12">
        <w:rPr>
          <w:rFonts w:ascii="Times New Roman" w:hAnsi="Times New Roman" w:cs="B Yagut"/>
          <w:color w:val="000000"/>
          <w:sz w:val="24"/>
          <w:szCs w:val="24"/>
          <w:rtl/>
        </w:rPr>
        <w:t>-</w:t>
      </w:r>
      <w:r w:rsidRPr="002E0B12">
        <w:rPr>
          <w:rFonts w:ascii="Times New Roman" w:hAnsi="Times New Roman" w:cs="B Yagut" w:hint="cs"/>
          <w:color w:val="000000"/>
          <w:sz w:val="24"/>
          <w:szCs w:val="24"/>
          <w:rtl/>
        </w:rPr>
        <w:t>1</w:t>
      </w:r>
      <w:r w:rsidRPr="002E0B12">
        <w:rPr>
          <w:rFonts w:ascii="Times New Roman" w:hAnsi="Times New Roman" w:cs="B Yagut"/>
          <w:color w:val="000000"/>
          <w:sz w:val="24"/>
          <w:szCs w:val="24"/>
          <w:rtl/>
        </w:rPr>
        <w:t xml:space="preserve">-1-7 </w:t>
      </w:r>
      <w:r w:rsidRPr="002E0B12">
        <w:rPr>
          <w:rFonts w:ascii="Times New Roman" w:hAnsi="Times New Roman" w:cs="B Yagut" w:hint="cs"/>
          <w:color w:val="000000"/>
          <w:sz w:val="24"/>
          <w:szCs w:val="24"/>
          <w:rtl/>
        </w:rPr>
        <w:t>برنامه‌ای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برای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ارزشیابی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نظام‌مند دوره دکترای پزشکی عمومی تدوین</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و</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اجرا</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کند</w:t>
      </w:r>
      <w:r w:rsidRPr="002E0B12">
        <w:rPr>
          <w:rFonts w:ascii="Times New Roman" w:hAnsi="Times New Roman" w:cs="B Yagut"/>
          <w:color w:val="000000"/>
          <w:sz w:val="24"/>
          <w:szCs w:val="24"/>
          <w:rtl/>
        </w:rPr>
        <w:t>.</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پ-2</w:t>
      </w:r>
      <w:r w:rsidRPr="002E0B12">
        <w:rPr>
          <w:rFonts w:ascii="Times New Roman" w:hAnsi="Times New Roman" w:cs="B Yagut"/>
          <w:color w:val="000000"/>
          <w:sz w:val="24"/>
          <w:szCs w:val="24"/>
          <w:rtl/>
        </w:rPr>
        <w:t xml:space="preserve">-1-7 </w:t>
      </w:r>
      <w:r w:rsidRPr="002E0B12">
        <w:rPr>
          <w:rFonts w:ascii="Times New Roman" w:hAnsi="Times New Roman" w:cs="B Yagut" w:hint="cs"/>
          <w:color w:val="000000"/>
          <w:sz w:val="24"/>
          <w:szCs w:val="24"/>
          <w:rtl/>
        </w:rPr>
        <w:t>برنامه‌ای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برای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پایش فرآیندها</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و</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پیامدهای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دوره دکترای پزشکی عمومی تدوین</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و</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اجرا</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کند</w:t>
      </w:r>
      <w:r w:rsidRPr="002E0B12">
        <w:rPr>
          <w:rFonts w:ascii="Times New Roman" w:hAnsi="Times New Roman" w:cs="B Yagut"/>
          <w:color w:val="000000"/>
          <w:sz w:val="24"/>
          <w:szCs w:val="24"/>
          <w:rtl/>
        </w:rPr>
        <w:t>.</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پ</w:t>
      </w:r>
      <w:r w:rsidRPr="002E0B12">
        <w:rPr>
          <w:rFonts w:ascii="Times New Roman" w:hAnsi="Times New Roman" w:cs="B Yagut"/>
          <w:color w:val="000000"/>
          <w:sz w:val="24"/>
          <w:szCs w:val="24"/>
          <w:rtl/>
        </w:rPr>
        <w:t>-</w:t>
      </w:r>
      <w:r w:rsidRPr="002E0B12">
        <w:rPr>
          <w:rFonts w:ascii="Times New Roman" w:hAnsi="Times New Roman" w:cs="B Yagut" w:hint="cs"/>
          <w:color w:val="000000"/>
          <w:sz w:val="24"/>
          <w:szCs w:val="24"/>
          <w:rtl/>
        </w:rPr>
        <w:t>3</w:t>
      </w:r>
      <w:r w:rsidRPr="002E0B12">
        <w:rPr>
          <w:rFonts w:ascii="Times New Roman" w:hAnsi="Times New Roman" w:cs="B Yagut"/>
          <w:color w:val="000000"/>
          <w:sz w:val="24"/>
          <w:szCs w:val="24"/>
          <w:rtl/>
        </w:rPr>
        <w:t xml:space="preserve">-1-7 </w:t>
      </w:r>
      <w:r w:rsidRPr="002E0B12">
        <w:rPr>
          <w:rFonts w:ascii="Times New Roman" w:hAnsi="Times New Roman" w:cs="B Yagut" w:hint="cs"/>
          <w:color w:val="000000"/>
          <w:sz w:val="24"/>
          <w:szCs w:val="24"/>
          <w:rtl/>
        </w:rPr>
        <w:t>از</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نتایج</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ارزشیابی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به</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منظور</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اصلاح</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دوره دکترای پزشکی عمومی استفاده</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کند</w:t>
      </w:r>
      <w:r w:rsidRPr="002E0B12">
        <w:rPr>
          <w:rFonts w:ascii="Times New Roman" w:hAnsi="Times New Roman" w:cs="B Yagut"/>
          <w:color w:val="000000"/>
          <w:sz w:val="24"/>
          <w:szCs w:val="24"/>
          <w:rtl/>
        </w:rPr>
        <w:t>.</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پ-4-1-7 ذینفعان اصلی ارزشیابی را در فعالیت‌های پایش و ارزشیابی دوره آموزشی مشارکت دهد.</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b/>
          <w:bCs/>
          <w:color w:val="000000"/>
          <w:sz w:val="24"/>
          <w:szCs w:val="24"/>
          <w:rtl/>
        </w:rPr>
        <w:t>استانداردهای</w:t>
      </w:r>
      <w:r w:rsidRPr="002E0B12">
        <w:rPr>
          <w:rFonts w:ascii="Times New Roman" w:hAnsi="Times New Roman" w:cs="B Yagut"/>
          <w:b/>
          <w:bCs/>
          <w:color w:val="000000"/>
          <w:sz w:val="24"/>
          <w:szCs w:val="24"/>
          <w:rtl/>
        </w:rPr>
        <w:t xml:space="preserve"> </w:t>
      </w:r>
      <w:r w:rsidRPr="002E0B12">
        <w:rPr>
          <w:rFonts w:ascii="Times New Roman" w:hAnsi="Times New Roman" w:cs="B Yagut" w:hint="cs"/>
          <w:b/>
          <w:bCs/>
          <w:color w:val="000000"/>
          <w:sz w:val="24"/>
          <w:szCs w:val="24"/>
          <w:rtl/>
        </w:rPr>
        <w:t>ترجیحی</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دانشکده</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پزشکی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بهتر</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است:</w:t>
      </w:r>
    </w:p>
    <w:p w:rsidR="00D64A61" w:rsidRPr="002E0B12" w:rsidRDefault="00D64A61" w:rsidP="00D64A61">
      <w:pPr>
        <w:spacing w:after="0" w:line="240" w:lineRule="auto"/>
        <w:jc w:val="both"/>
        <w:rPr>
          <w:rFonts w:ascii="Times New Roman" w:hAnsi="Times New Roman" w:cs="B Yagut"/>
          <w:color w:val="000000"/>
          <w:sz w:val="24"/>
          <w:szCs w:val="24"/>
        </w:rPr>
      </w:pPr>
      <w:r w:rsidRPr="002E0B12">
        <w:rPr>
          <w:rFonts w:ascii="Times New Roman" w:hAnsi="Times New Roman" w:cs="B Yagut" w:hint="cs"/>
          <w:color w:val="000000"/>
          <w:sz w:val="24"/>
          <w:szCs w:val="24"/>
          <w:rtl/>
        </w:rPr>
        <w:t>ت-1</w:t>
      </w:r>
      <w:r w:rsidRPr="002E0B12">
        <w:rPr>
          <w:rFonts w:ascii="Times New Roman" w:hAnsi="Times New Roman" w:cs="B Yagut"/>
          <w:color w:val="000000"/>
          <w:sz w:val="24"/>
          <w:szCs w:val="24"/>
          <w:rtl/>
        </w:rPr>
        <w:t xml:space="preserve">-1-7 </w:t>
      </w:r>
      <w:r w:rsidRPr="002E0B12">
        <w:rPr>
          <w:rFonts w:ascii="Times New Roman" w:hAnsi="Times New Roman" w:cs="B Yagut" w:hint="cs"/>
          <w:color w:val="000000"/>
          <w:sz w:val="24"/>
          <w:szCs w:val="24"/>
          <w:rtl/>
        </w:rPr>
        <w:t>به</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صورت</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ادواری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در</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فواصل</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مشخص</w:t>
      </w:r>
      <w:r w:rsidRPr="002E0B12">
        <w:rPr>
          <w:rFonts w:ascii="Times New Roman" w:hAnsi="Times New Roman" w:cs="B Yagut"/>
          <w:color w:val="000000"/>
          <w:sz w:val="24"/>
          <w:szCs w:val="24"/>
        </w:rPr>
        <w:t xml:space="preserve"> </w:t>
      </w:r>
      <w:r w:rsidRPr="002E0B12">
        <w:rPr>
          <w:rFonts w:ascii="Times New Roman" w:hAnsi="Times New Roman" w:cs="B Yagut"/>
          <w:color w:val="000000"/>
          <w:sz w:val="24"/>
          <w:szCs w:val="24"/>
          <w:rtl/>
        </w:rPr>
        <w:t>(</w:t>
      </w:r>
      <w:r w:rsidRPr="002E0B12">
        <w:rPr>
          <w:rFonts w:ascii="Times New Roman" w:hAnsi="Times New Roman" w:cs="B Yagut" w:hint="cs"/>
          <w:color w:val="000000"/>
          <w:sz w:val="24"/>
          <w:szCs w:val="24"/>
          <w:rtl/>
        </w:rPr>
        <w:t>حداقل</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هر</w:t>
      </w:r>
      <w:r w:rsidRPr="002E0B12">
        <w:rPr>
          <w:rFonts w:ascii="Times New Roman" w:hAnsi="Times New Roman" w:cs="B Yagut"/>
          <w:color w:val="000000"/>
          <w:sz w:val="24"/>
          <w:szCs w:val="24"/>
          <w:rtl/>
        </w:rPr>
        <w:t xml:space="preserve"> 5 </w:t>
      </w:r>
      <w:r w:rsidRPr="002E0B12">
        <w:rPr>
          <w:rFonts w:ascii="Times New Roman" w:hAnsi="Times New Roman" w:cs="B Yagut" w:hint="cs"/>
          <w:color w:val="000000"/>
          <w:sz w:val="24"/>
          <w:szCs w:val="24"/>
          <w:rtl/>
        </w:rPr>
        <w:t>سال</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سایر</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جنبه‌های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دوره</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آموزشی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پزشکی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عمومی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خود را</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به طور جامع مورد</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ارزشیابی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قرار</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‌دهد</w:t>
      </w:r>
      <w:r w:rsidRPr="002E0B12">
        <w:rPr>
          <w:rFonts w:ascii="Times New Roman" w:hAnsi="Times New Roman" w:cs="B Yagut"/>
          <w:color w:val="000000"/>
          <w:sz w:val="24"/>
          <w:szCs w:val="24"/>
          <w:rtl/>
        </w:rPr>
        <w:t>.</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b/>
          <w:bCs/>
          <w:color w:val="000000"/>
          <w:sz w:val="24"/>
          <w:szCs w:val="24"/>
          <w:rtl/>
        </w:rPr>
        <w:t>توضیحات:</w:t>
      </w:r>
    </w:p>
    <w:p w:rsidR="00D64A61" w:rsidRPr="002E0B12" w:rsidRDefault="00D64A61" w:rsidP="00C125A6">
      <w:pPr>
        <w:pStyle w:val="ListParagraph"/>
        <w:numPr>
          <w:ilvl w:val="0"/>
          <w:numId w:val="227"/>
        </w:numPr>
        <w:spacing w:after="0" w:line="240" w:lineRule="auto"/>
        <w:jc w:val="both"/>
        <w:rPr>
          <w:rFonts w:ascii="Times New Roman" w:hAnsi="Times New Roman" w:cs="B Yagut"/>
          <w:color w:val="000000"/>
          <w:sz w:val="24"/>
          <w:szCs w:val="24"/>
        </w:rPr>
      </w:pPr>
      <w:r w:rsidRPr="002E0B12">
        <w:rPr>
          <w:rFonts w:ascii="Times New Roman" w:hAnsi="Times New Roman" w:cs="B Yagut" w:hint="cs"/>
          <w:color w:val="000000"/>
          <w:sz w:val="24"/>
          <w:szCs w:val="24"/>
          <w:rtl/>
        </w:rPr>
        <w:t>منظور</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از</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ارزشیابی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دوره</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فرآیند</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نظام‌مند</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و</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مستمر</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گردآوری و تحلیل</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اطلاعات به منظور قضاوت</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در</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مورد</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اثربخشی و کفایت برنامه</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آموزشی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و</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اجزای اصلی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آن (شامل مدل برنامه درسی، ساختار برنامه، ترکیب و طول دوره و بخش‌های ضروری و انتخابی)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است</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گردآوری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اطلاعات</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با</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استفاده</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از</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روش‌های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مختلف</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مانند</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پرسشنامه،</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بحث</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گروهی،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مصاحبه</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و</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بررسی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مستندات،</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با</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استفاده</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از</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ابزارهای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معتبر</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و</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پایا</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و</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از</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منابع</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مختلف</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شامل</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دانشجویان،</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مدرسان</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و</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مسئولان</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برنامه</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صورت</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می‌گیرد</w:t>
      </w:r>
      <w:r w:rsidRPr="002E0B12">
        <w:rPr>
          <w:rFonts w:ascii="Times New Roman" w:hAnsi="Times New Roman" w:cs="B Yagut"/>
          <w:color w:val="000000"/>
          <w:sz w:val="24"/>
          <w:szCs w:val="24"/>
          <w:rtl/>
        </w:rPr>
        <w:t>.</w:t>
      </w:r>
    </w:p>
    <w:p w:rsidR="00D64A61" w:rsidRPr="002E0B12" w:rsidRDefault="00D64A61" w:rsidP="00C125A6">
      <w:pPr>
        <w:pStyle w:val="ListParagraph"/>
        <w:numPr>
          <w:ilvl w:val="0"/>
          <w:numId w:val="227"/>
        </w:num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 xml:space="preserve">پایش دوره شامل گردآوری مستمر اطلاعات در مورد جنبه‌های کلیدی آن و در راستای حصول اطمینان از صحت اجرای فرآیند آموزشی می‌باشد، تا حیطه‌های نیازمند مداخله مشخص شود. منظور از فرایندهای </w:t>
      </w:r>
      <w:r w:rsidRPr="002E0B12">
        <w:rPr>
          <w:rFonts w:ascii="Times New Roman" w:hAnsi="Times New Roman" w:cs="B Yagut" w:hint="cs"/>
          <w:color w:val="000000"/>
          <w:sz w:val="24"/>
          <w:szCs w:val="24"/>
          <w:rtl/>
        </w:rPr>
        <w:lastRenderedPageBreak/>
        <w:t xml:space="preserve">آموزشی فعالیت‌‌هایی است که اجرا می‌شود تا برنامه آموزشی به نتایج مورد نظر خود برسد. منظور از پیامدهای آموزشی، نتایج حاصل از برنامه است که معمولا به صورت پیامدهای فوری، میان مدت و بلندمدت تعریف می‌شود. </w:t>
      </w:r>
    </w:p>
    <w:p w:rsidR="00D64A61" w:rsidRPr="002E0B12" w:rsidRDefault="00D64A61" w:rsidP="00C125A6">
      <w:pPr>
        <w:pStyle w:val="ListParagraph"/>
        <w:numPr>
          <w:ilvl w:val="0"/>
          <w:numId w:val="227"/>
        </w:numPr>
        <w:spacing w:after="0" w:line="240" w:lineRule="auto"/>
        <w:jc w:val="both"/>
        <w:rPr>
          <w:rFonts w:ascii="Times New Roman" w:hAnsi="Times New Roman" w:cs="B Yagut"/>
          <w:b/>
          <w:bCs/>
          <w:color w:val="000000"/>
          <w:sz w:val="24"/>
          <w:szCs w:val="24"/>
        </w:rPr>
      </w:pPr>
      <w:r w:rsidRPr="002E0B12">
        <w:rPr>
          <w:rFonts w:ascii="Times New Roman" w:hAnsi="Times New Roman" w:cs="B Yagut" w:hint="cs"/>
          <w:color w:val="000000"/>
          <w:sz w:val="24"/>
          <w:szCs w:val="24"/>
          <w:rtl/>
        </w:rPr>
        <w:t>منظور</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از</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سایر</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جنبه‌های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دوره</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آموزشی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منابع،</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ساختار،</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محیط</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آموزشی،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فرهنگ</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حاکم</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بر</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برنامه،</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پیامدهای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طولانی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مدت،</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موارد</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خاص</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دوره (به طور مثال استفاده از روش‌های خاص آموزشی و ارزیابی)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و</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پاسخگویی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اجتماعی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است</w:t>
      </w:r>
      <w:r w:rsidRPr="002E0B12">
        <w:rPr>
          <w:rFonts w:ascii="Times New Roman" w:hAnsi="Times New Roman" w:cs="B Yagut"/>
          <w:b/>
          <w:bCs/>
          <w:color w:val="000000"/>
          <w:sz w:val="24"/>
          <w:szCs w:val="24"/>
          <w:rtl/>
        </w:rPr>
        <w:t>.</w:t>
      </w:r>
    </w:p>
    <w:p w:rsidR="00D64A61" w:rsidRPr="002E0B12" w:rsidRDefault="00D64A61" w:rsidP="00C125A6">
      <w:pPr>
        <w:pStyle w:val="ListParagraph"/>
        <w:numPr>
          <w:ilvl w:val="0"/>
          <w:numId w:val="227"/>
        </w:num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ذینفعان اصلی (مراجعه به توضیحات در حوزه رسالت و اهداف)</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زیرحوزه 2-7: عملکرد دانشجویان و دانش‌آموختگان</w:t>
      </w:r>
    </w:p>
    <w:p w:rsidR="00D64A61" w:rsidRPr="002E0B12" w:rsidRDefault="00D64A61" w:rsidP="00D64A61">
      <w:pPr>
        <w:spacing w:after="0" w:line="240" w:lineRule="auto"/>
        <w:jc w:val="both"/>
        <w:rPr>
          <w:rFonts w:ascii="Times New Roman" w:hAnsi="Times New Roman" w:cs="B Yagut"/>
          <w:b/>
          <w:bCs/>
          <w:color w:val="000000"/>
          <w:sz w:val="24"/>
          <w:szCs w:val="24"/>
          <w:rtl/>
        </w:rPr>
      </w:pPr>
      <w:r w:rsidRPr="002E0B12">
        <w:rPr>
          <w:rFonts w:ascii="Times New Roman" w:hAnsi="Times New Roman" w:cs="B Yagut" w:hint="cs"/>
          <w:b/>
          <w:bCs/>
          <w:color w:val="000000"/>
          <w:sz w:val="24"/>
          <w:szCs w:val="24"/>
          <w:rtl/>
        </w:rPr>
        <w:t>استانداردهای الزامی</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دانشکده پزشکی باید:</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پ-1-2-7 عملکرد دانشجویان تمام ورودی‌ها را در رابطه با پیامدهای آموزشی موردنظر و برنامه آموزشی تحلیل کند.</w:t>
      </w:r>
    </w:p>
    <w:p w:rsidR="00D64A61" w:rsidRPr="002E0B12" w:rsidRDefault="00D64A61" w:rsidP="00D64A61">
      <w:pPr>
        <w:spacing w:after="0" w:line="240" w:lineRule="auto"/>
        <w:jc w:val="both"/>
        <w:rPr>
          <w:rFonts w:ascii="Times New Roman" w:hAnsi="Times New Roman" w:cs="B Yagut"/>
          <w:b/>
          <w:bCs/>
          <w:color w:val="000000"/>
          <w:sz w:val="24"/>
          <w:szCs w:val="24"/>
          <w:rtl/>
        </w:rPr>
      </w:pPr>
      <w:r w:rsidRPr="002E0B12">
        <w:rPr>
          <w:rFonts w:ascii="Times New Roman" w:hAnsi="Times New Roman" w:cs="B Yagut" w:hint="cs"/>
          <w:b/>
          <w:bCs/>
          <w:color w:val="000000"/>
          <w:sz w:val="24"/>
          <w:szCs w:val="24"/>
          <w:rtl/>
        </w:rPr>
        <w:t>استانداردهای ترجیحی</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دانشکده پزشکی بهتر است:</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ت-1-2-7 عملکرد</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دانشجویان</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و</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دانش‌آموختگان</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تمام ورودی‌ها</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را</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در رابطه با</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شرایط،</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پیش‌زمینه</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و</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قابلیت‌های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ورودی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آن‌ها</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تحلیل</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کند</w:t>
      </w:r>
      <w:r w:rsidRPr="002E0B12">
        <w:rPr>
          <w:rFonts w:ascii="Times New Roman" w:hAnsi="Times New Roman" w:cs="B Yagut"/>
          <w:color w:val="000000"/>
          <w:sz w:val="24"/>
          <w:szCs w:val="24"/>
          <w:rtl/>
        </w:rPr>
        <w:t>.</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ت-2-2-7 نتایج</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تحلیل</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عملکرد</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دانشجویان</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و</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دانش‌آموختگان</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را</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به</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مراجع</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مربوطه</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مانند</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وزارت</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متبوع،</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سازمان</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سنجش،</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کمیته</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برنامه‌ریزی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درسی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و</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مشاوره</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دانشجویی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بازخورد</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دهد</w:t>
      </w:r>
      <w:r w:rsidRPr="002E0B12">
        <w:rPr>
          <w:rFonts w:ascii="Times New Roman" w:hAnsi="Times New Roman" w:cs="B Yagut"/>
          <w:color w:val="000000"/>
          <w:sz w:val="24"/>
          <w:szCs w:val="24"/>
          <w:rtl/>
        </w:rPr>
        <w:t>.</w:t>
      </w:r>
    </w:p>
    <w:p w:rsidR="00D64A61" w:rsidRPr="002E0B12" w:rsidRDefault="00D64A61" w:rsidP="00D64A61">
      <w:pPr>
        <w:spacing w:after="0" w:line="240" w:lineRule="auto"/>
        <w:jc w:val="both"/>
        <w:rPr>
          <w:rFonts w:ascii="Times New Roman" w:hAnsi="Times New Roman" w:cs="B Yagut"/>
          <w:b/>
          <w:bCs/>
          <w:color w:val="000000"/>
          <w:sz w:val="24"/>
          <w:szCs w:val="24"/>
          <w:rtl/>
        </w:rPr>
      </w:pPr>
      <w:r w:rsidRPr="002E0B12">
        <w:rPr>
          <w:rFonts w:ascii="Times New Roman" w:hAnsi="Times New Roman" w:cs="B Yagut" w:hint="cs"/>
          <w:b/>
          <w:bCs/>
          <w:color w:val="000000"/>
          <w:sz w:val="24"/>
          <w:szCs w:val="24"/>
          <w:rtl/>
        </w:rPr>
        <w:t>توضیحات:</w:t>
      </w:r>
    </w:p>
    <w:p w:rsidR="00D64A61" w:rsidRPr="002E0B12" w:rsidRDefault="00D64A61" w:rsidP="00C125A6">
      <w:pPr>
        <w:pStyle w:val="ListParagraph"/>
        <w:numPr>
          <w:ilvl w:val="0"/>
          <w:numId w:val="228"/>
        </w:num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منظور</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از</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تحلیل</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عملکرد</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دانشجویان</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بررسی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طول</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مدت</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تحصیل،</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نمرات</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امتحانات،</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میزان</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رد</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و</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قبولی،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میزان</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موفقیت</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یا</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مشروطی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و</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دلایل</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آن،</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بررسی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وضعیت</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تحصیلی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دانشجویان</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بر</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اساس</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خود‌گزارش‌دهی، توجه به</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علائق</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شخصی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از</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جمله</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دوره‌های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اختیاری،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مصاحبه</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با</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دانشجویان</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تجدید‌ دوره</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شده،</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مصاحبه</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با</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دانشجویان</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انصرافی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و</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اخراجی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و</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سایر</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موارد</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بنابر</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شرایط</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دانشکده</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است</w:t>
      </w:r>
      <w:r w:rsidRPr="002E0B12">
        <w:rPr>
          <w:rFonts w:ascii="Times New Roman" w:hAnsi="Times New Roman" w:cs="B Yagut"/>
          <w:color w:val="000000"/>
          <w:sz w:val="24"/>
          <w:szCs w:val="24"/>
          <w:rtl/>
        </w:rPr>
        <w:t>.</w:t>
      </w:r>
    </w:p>
    <w:p w:rsidR="00D64A61" w:rsidRPr="002E0B12" w:rsidRDefault="00D64A61" w:rsidP="00C125A6">
      <w:pPr>
        <w:pStyle w:val="ListParagraph"/>
        <w:numPr>
          <w:ilvl w:val="0"/>
          <w:numId w:val="228"/>
        </w:numPr>
        <w:spacing w:after="0" w:line="240" w:lineRule="auto"/>
        <w:jc w:val="both"/>
        <w:rPr>
          <w:rFonts w:ascii="Times New Roman" w:hAnsi="Times New Roman" w:cs="B Yagut"/>
          <w:color w:val="000000"/>
          <w:sz w:val="24"/>
          <w:szCs w:val="24"/>
        </w:rPr>
      </w:pPr>
      <w:r w:rsidRPr="002E0B12">
        <w:rPr>
          <w:rFonts w:ascii="Times New Roman" w:hAnsi="Times New Roman" w:cs="B Yagut" w:hint="cs"/>
          <w:color w:val="000000"/>
          <w:sz w:val="24"/>
          <w:szCs w:val="24"/>
          <w:rtl/>
        </w:rPr>
        <w:t>منظور</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از</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تحلیل</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عملکرد</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دانش‌آموختگان</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بررسی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نتایج</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عملکرد</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در</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آزمون‌های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ملی،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شغل</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انتخابی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و</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عملکرد</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بعد</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از</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دانش‌آموختگی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و</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سایر</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موارد</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بنابر</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شرایط</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موجود</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است</w:t>
      </w:r>
      <w:r w:rsidRPr="002E0B12">
        <w:rPr>
          <w:rFonts w:ascii="Times New Roman" w:hAnsi="Times New Roman" w:cs="B Yagut"/>
          <w:color w:val="000000"/>
          <w:sz w:val="24"/>
          <w:szCs w:val="24"/>
          <w:rtl/>
        </w:rPr>
        <w:t>.</w:t>
      </w:r>
    </w:p>
    <w:p w:rsidR="00D64A61" w:rsidRPr="00D64A61" w:rsidRDefault="00D64A61" w:rsidP="00D64A61">
      <w:pPr>
        <w:spacing w:after="0" w:line="240" w:lineRule="auto"/>
        <w:jc w:val="both"/>
        <w:rPr>
          <w:rFonts w:ascii="Times New Roman" w:hAnsi="Times New Roman" w:cs="B Yagut"/>
          <w:b/>
          <w:bCs/>
          <w:color w:val="000000"/>
          <w:sz w:val="24"/>
          <w:szCs w:val="24"/>
          <w:rtl/>
        </w:rPr>
      </w:pPr>
      <w:r w:rsidRPr="00D64A61">
        <w:rPr>
          <w:rFonts w:ascii="Times New Roman" w:hAnsi="Times New Roman" w:cs="B Yagut" w:hint="cs"/>
          <w:b/>
          <w:bCs/>
          <w:color w:val="002060"/>
          <w:sz w:val="24"/>
          <w:szCs w:val="24"/>
          <w:rtl/>
        </w:rPr>
        <w:t>حوزه 8: مدیریت عالی و اجرایی</w:t>
      </w:r>
      <w:r w:rsidRPr="00D64A61">
        <w:rPr>
          <w:rStyle w:val="FootnoteReference"/>
          <w:rFonts w:cs="B Yagut"/>
          <w:b/>
          <w:bCs/>
          <w:sz w:val="24"/>
          <w:szCs w:val="24"/>
          <w:rtl/>
        </w:rPr>
        <w:footnoteReference w:id="49"/>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زیرحوزه 1-8: مدیریت عالی</w:t>
      </w:r>
    </w:p>
    <w:p w:rsidR="00D64A61" w:rsidRPr="002E0B12" w:rsidRDefault="00D64A61" w:rsidP="00D64A61">
      <w:pPr>
        <w:spacing w:after="0" w:line="240" w:lineRule="auto"/>
        <w:jc w:val="both"/>
        <w:rPr>
          <w:rFonts w:ascii="Times New Roman" w:hAnsi="Times New Roman" w:cs="B Yagut"/>
          <w:b/>
          <w:bCs/>
          <w:color w:val="000000"/>
          <w:sz w:val="24"/>
          <w:szCs w:val="24"/>
          <w:rtl/>
        </w:rPr>
      </w:pPr>
      <w:r w:rsidRPr="002E0B12">
        <w:rPr>
          <w:rFonts w:ascii="Times New Roman" w:hAnsi="Times New Roman" w:cs="B Yagut" w:hint="cs"/>
          <w:b/>
          <w:bCs/>
          <w:color w:val="000000"/>
          <w:sz w:val="24"/>
          <w:szCs w:val="24"/>
          <w:rtl/>
        </w:rPr>
        <w:t>استانداردهای الزامی</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دانشکده پزشکی باید:</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پ-1-1-8 مجوز</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تاسیس</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از</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شورای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گسترش</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دانشگاه‌های علوم پزشکی وزارت</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بهداشت،</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درمان</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و</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آموزش</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پزشکی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دریافت</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کرده</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باشد</w:t>
      </w:r>
      <w:r w:rsidRPr="002E0B12">
        <w:rPr>
          <w:rFonts w:ascii="Times New Roman" w:hAnsi="Times New Roman" w:cs="B Yagut"/>
          <w:color w:val="000000"/>
          <w:sz w:val="24"/>
          <w:szCs w:val="24"/>
          <w:rtl/>
        </w:rPr>
        <w:t>.</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 xml:space="preserve">پ-2-1-8 </w:t>
      </w:r>
      <w:r w:rsidRPr="002E0B12">
        <w:rPr>
          <w:rFonts w:ascii="Times New Roman" w:hAnsi="Times New Roman" w:cs="B Yagut" w:hint="cs"/>
          <w:sz w:val="24"/>
          <w:szCs w:val="24"/>
          <w:rtl/>
        </w:rPr>
        <w:t>به</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منظور</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تحقق</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اهداف</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دوره</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پزشکی</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عمومی،</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ساختار،</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تشکیلات،</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اختیارات،</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مسؤولیت‌ها</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و</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ارتباطات</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سازمانی</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درون</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دانشگاهی خود را</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تعریف، تدوین،</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اجرا و پایش</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نماید</w:t>
      </w:r>
      <w:r w:rsidRPr="002E0B12">
        <w:rPr>
          <w:rFonts w:ascii="Times New Roman" w:hAnsi="Times New Roman" w:cs="B Yagut"/>
          <w:sz w:val="24"/>
          <w:szCs w:val="24"/>
          <w:rtl/>
        </w:rPr>
        <w:t>.</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پ</w:t>
      </w:r>
      <w:r w:rsidRPr="002E0B12">
        <w:rPr>
          <w:rFonts w:ascii="Times New Roman" w:hAnsi="Times New Roman" w:cs="B Yagut"/>
          <w:color w:val="000000"/>
          <w:sz w:val="24"/>
          <w:szCs w:val="24"/>
          <w:rtl/>
        </w:rPr>
        <w:t>-</w:t>
      </w:r>
      <w:r w:rsidRPr="002E0B12">
        <w:rPr>
          <w:rFonts w:ascii="Times New Roman" w:hAnsi="Times New Roman" w:cs="B Yagut" w:hint="cs"/>
          <w:color w:val="000000"/>
          <w:sz w:val="24"/>
          <w:szCs w:val="24"/>
          <w:rtl/>
        </w:rPr>
        <w:t>3</w:t>
      </w:r>
      <w:r w:rsidRPr="002E0B12">
        <w:rPr>
          <w:rFonts w:ascii="Times New Roman" w:hAnsi="Times New Roman" w:cs="B Yagut"/>
          <w:color w:val="000000"/>
          <w:sz w:val="24"/>
          <w:szCs w:val="24"/>
          <w:rtl/>
        </w:rPr>
        <w:t>-1-8</w:t>
      </w:r>
      <w:r w:rsidRPr="002E0B12">
        <w:rPr>
          <w:rFonts w:ascii="Times New Roman" w:hAnsi="Times New Roman" w:cs="B Yagut" w:hint="cs"/>
          <w:color w:val="000000"/>
          <w:sz w:val="24"/>
          <w:szCs w:val="24"/>
          <w:rtl/>
        </w:rPr>
        <w:t xml:space="preserve"> در مدیریت عالی از ساختار شوراها با شرح وظایف مشخص و تعریف شده (برای تصمیم سازی و سیاست گذاری) و ساختار کمیته‌ای (برای فعالیت‌های فنی و اجرایی) با مشارکت ذینفعان اصلی استفاده کند.</w:t>
      </w:r>
    </w:p>
    <w:p w:rsidR="00D64A61" w:rsidRPr="002E0B12" w:rsidRDefault="00D64A61" w:rsidP="00D64A61">
      <w:pPr>
        <w:spacing w:after="0" w:line="240" w:lineRule="auto"/>
        <w:jc w:val="both"/>
        <w:rPr>
          <w:rFonts w:ascii="Times New Roman" w:hAnsi="Times New Roman" w:cs="B Yagut"/>
          <w:b/>
          <w:bCs/>
          <w:color w:val="000000"/>
          <w:sz w:val="24"/>
          <w:szCs w:val="24"/>
          <w:rtl/>
        </w:rPr>
      </w:pPr>
      <w:r w:rsidRPr="002E0B12">
        <w:rPr>
          <w:rFonts w:ascii="Times New Roman" w:hAnsi="Times New Roman" w:cs="B Yagut" w:hint="cs"/>
          <w:b/>
          <w:bCs/>
          <w:color w:val="000000"/>
          <w:sz w:val="24"/>
          <w:szCs w:val="24"/>
          <w:rtl/>
        </w:rPr>
        <w:lastRenderedPageBreak/>
        <w:t>استانداردهای ترجیحی</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دانشکده پزشکی بهتر است:</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 xml:space="preserve">ت-2-1-8 </w:t>
      </w:r>
      <w:r w:rsidRPr="002E0B12">
        <w:rPr>
          <w:rFonts w:ascii="Times New Roman" w:hAnsi="Times New Roman" w:cs="B Yagut" w:hint="cs"/>
          <w:sz w:val="24"/>
          <w:szCs w:val="24"/>
          <w:rtl/>
        </w:rPr>
        <w:t>تصمیمات و عملکرد مدیریت عالی را شفاف و به نحو مقتضی به ذینفعان اطلاع‌رسانی کند.</w:t>
      </w:r>
    </w:p>
    <w:p w:rsidR="00D64A61" w:rsidRPr="002E0B12" w:rsidRDefault="00D64A61" w:rsidP="00D64A61">
      <w:pPr>
        <w:spacing w:after="0" w:line="240" w:lineRule="auto"/>
        <w:jc w:val="both"/>
        <w:rPr>
          <w:rFonts w:ascii="Times New Roman" w:hAnsi="Times New Roman" w:cs="B Yagut"/>
          <w:b/>
          <w:bCs/>
          <w:color w:val="000000"/>
          <w:sz w:val="24"/>
          <w:szCs w:val="24"/>
          <w:rtl/>
        </w:rPr>
      </w:pPr>
      <w:r w:rsidRPr="002E0B12">
        <w:rPr>
          <w:rFonts w:ascii="Times New Roman" w:hAnsi="Times New Roman" w:cs="B Yagut" w:hint="cs"/>
          <w:b/>
          <w:bCs/>
          <w:color w:val="000000"/>
          <w:sz w:val="24"/>
          <w:szCs w:val="24"/>
          <w:rtl/>
        </w:rPr>
        <w:t>توضیحات:</w:t>
      </w:r>
    </w:p>
    <w:p w:rsidR="00D64A61" w:rsidRPr="002E0B12" w:rsidRDefault="00D64A61" w:rsidP="00D64A61">
      <w:pPr>
        <w:pStyle w:val="ListParagraph"/>
        <w:numPr>
          <w:ilvl w:val="0"/>
          <w:numId w:val="208"/>
        </w:numPr>
        <w:spacing w:after="0" w:line="240" w:lineRule="auto"/>
        <w:jc w:val="both"/>
        <w:rPr>
          <w:rFonts w:ascii="Times New Roman" w:hAnsi="Times New Roman" w:cs="B Yagut"/>
          <w:sz w:val="24"/>
          <w:szCs w:val="24"/>
        </w:rPr>
      </w:pPr>
      <w:r w:rsidRPr="002E0B12">
        <w:rPr>
          <w:rFonts w:ascii="Times New Roman" w:hAnsi="Times New Roman" w:cs="B Yagut" w:hint="cs"/>
          <w:sz w:val="24"/>
          <w:szCs w:val="24"/>
          <w:rtl/>
        </w:rPr>
        <w:t>ساختار مدیریت عالی: مشتمل بر هیأت ‌رئیسه، شورای سیاست‌گذاری و فرآیندهای استقرار سیاست‌های برنامه‌ای، موسسه‌ای، اجرا و پایش آن است.</w:t>
      </w:r>
    </w:p>
    <w:p w:rsidR="00D64A61" w:rsidRPr="002E0B12" w:rsidRDefault="00D64A61" w:rsidP="00D64A61">
      <w:pPr>
        <w:pStyle w:val="ListParagraph"/>
        <w:numPr>
          <w:ilvl w:val="0"/>
          <w:numId w:val="208"/>
        </w:numPr>
        <w:spacing w:after="0" w:line="240" w:lineRule="auto"/>
        <w:jc w:val="both"/>
        <w:rPr>
          <w:rFonts w:ascii="Times New Roman" w:hAnsi="Times New Roman" w:cs="B Yagut"/>
          <w:sz w:val="24"/>
          <w:szCs w:val="24"/>
          <w:rtl/>
        </w:rPr>
      </w:pPr>
      <w:r w:rsidRPr="002E0B12">
        <w:rPr>
          <w:rFonts w:ascii="Times New Roman" w:hAnsi="Times New Roman" w:cs="B Yagut" w:hint="cs"/>
          <w:sz w:val="24"/>
          <w:szCs w:val="24"/>
          <w:rtl/>
        </w:rPr>
        <w:t>ساختار کمیته‌ای: منظور ساختاری برای اجرایی شدن برنامه‌ها‌ی پزشکی</w:t>
      </w:r>
      <w:r w:rsidRPr="002E0B12">
        <w:rPr>
          <w:rFonts w:ascii="Times New Roman" w:hAnsi="Times New Roman" w:cs="B Yagut"/>
          <w:sz w:val="24"/>
          <w:szCs w:val="24"/>
        </w:rPr>
        <w:t xml:space="preserve"> </w:t>
      </w:r>
      <w:r w:rsidRPr="002E0B12">
        <w:rPr>
          <w:rFonts w:ascii="Times New Roman" w:hAnsi="Times New Roman" w:cs="B Yagut" w:hint="cs"/>
          <w:sz w:val="24"/>
          <w:szCs w:val="24"/>
          <w:rtl/>
        </w:rPr>
        <w:t>عمومی و سیاست‌ها مثل کمیته برنامه درسی، کمیته جذب و دیگر موارد است.</w:t>
      </w:r>
    </w:p>
    <w:p w:rsidR="00D64A61" w:rsidRPr="002E0B12" w:rsidRDefault="00D64A61" w:rsidP="00D64A61">
      <w:pPr>
        <w:pStyle w:val="ListParagraph"/>
        <w:numPr>
          <w:ilvl w:val="0"/>
          <w:numId w:val="208"/>
        </w:numPr>
        <w:spacing w:after="0" w:line="240" w:lineRule="auto"/>
        <w:jc w:val="both"/>
        <w:rPr>
          <w:rFonts w:ascii="Times New Roman" w:hAnsi="Times New Roman" w:cs="B Yagut"/>
          <w:color w:val="000000"/>
          <w:sz w:val="24"/>
          <w:szCs w:val="24"/>
        </w:rPr>
      </w:pPr>
      <w:r w:rsidRPr="002E0B12">
        <w:rPr>
          <w:rFonts w:ascii="Times New Roman" w:hAnsi="Times New Roman" w:cs="B Yagut" w:hint="cs"/>
          <w:color w:val="000000"/>
          <w:sz w:val="24"/>
          <w:szCs w:val="24"/>
          <w:rtl/>
        </w:rPr>
        <w:t>ذینفعان</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اصلی</w:t>
      </w:r>
      <w:r w:rsidRPr="002E0B12">
        <w:rPr>
          <w:rFonts w:ascii="Times New Roman" w:hAnsi="Times New Roman" w:cs="B Yagut"/>
          <w:color w:val="000000"/>
          <w:sz w:val="24"/>
          <w:szCs w:val="24"/>
          <w:rtl/>
        </w:rPr>
        <w:t xml:space="preserve"> </w:t>
      </w:r>
      <w:r w:rsidRPr="002E0B12">
        <w:rPr>
          <w:rFonts w:ascii="Times New Roman" w:hAnsi="Times New Roman" w:cs="B Yagut" w:hint="cs"/>
          <w:color w:val="000000"/>
          <w:sz w:val="24"/>
          <w:szCs w:val="24"/>
          <w:rtl/>
        </w:rPr>
        <w:t>(مراجعه به توضیحات حوزه رسالت و اهداف)</w:t>
      </w:r>
    </w:p>
    <w:p w:rsidR="00D64A61" w:rsidRPr="002E0B12" w:rsidRDefault="00D64A61" w:rsidP="00D64A61">
      <w:pPr>
        <w:pStyle w:val="ListParagraph"/>
        <w:numPr>
          <w:ilvl w:val="0"/>
          <w:numId w:val="208"/>
        </w:numPr>
        <w:spacing w:after="0" w:line="240" w:lineRule="auto"/>
        <w:jc w:val="both"/>
        <w:rPr>
          <w:rFonts w:ascii="Times New Roman" w:hAnsi="Times New Roman" w:cs="B Yagut"/>
          <w:sz w:val="24"/>
          <w:szCs w:val="24"/>
          <w:rtl/>
        </w:rPr>
      </w:pPr>
      <w:r w:rsidRPr="002E0B12">
        <w:rPr>
          <w:rFonts w:ascii="Times New Roman" w:hAnsi="Times New Roman" w:cs="B Yagut" w:hint="cs"/>
          <w:sz w:val="24"/>
          <w:szCs w:val="24"/>
          <w:rtl/>
        </w:rPr>
        <w:t>سیاست‌های برنامه‌ای و موسسه‌ای شامل ماموریت دانشکده پزشکی، برنامه آموزشی، نظام پذیرش، جذب پرسنل، انتخاب سیاست‌ها و تصمیمات موثر در تعامل و ارتباط با بخش سلامت و بالین است.</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زیرحوزه 2-8: مدیریت آموزش</w:t>
      </w:r>
    </w:p>
    <w:p w:rsidR="00D64A61" w:rsidRPr="002E0B12" w:rsidRDefault="00D64A61" w:rsidP="00D64A61">
      <w:pPr>
        <w:spacing w:after="0" w:line="240" w:lineRule="auto"/>
        <w:jc w:val="both"/>
        <w:rPr>
          <w:rFonts w:ascii="Times New Roman" w:hAnsi="Times New Roman" w:cs="B Yagut"/>
          <w:b/>
          <w:bCs/>
          <w:color w:val="000000"/>
          <w:sz w:val="24"/>
          <w:szCs w:val="24"/>
          <w:rtl/>
        </w:rPr>
      </w:pPr>
      <w:r w:rsidRPr="002E0B12">
        <w:rPr>
          <w:rFonts w:ascii="Times New Roman" w:hAnsi="Times New Roman" w:cs="B Yagut" w:hint="cs"/>
          <w:b/>
          <w:bCs/>
          <w:color w:val="000000"/>
          <w:sz w:val="24"/>
          <w:szCs w:val="24"/>
          <w:rtl/>
        </w:rPr>
        <w:t>استانداردهای الزامی</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دانشکده پزشکی باید:</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پ-1-2-8</w:t>
      </w:r>
      <w:r w:rsidRPr="002E0B12">
        <w:rPr>
          <w:rFonts w:ascii="Times New Roman" w:hAnsi="Times New Roman" w:cs="B Yagut" w:hint="cs"/>
          <w:sz w:val="24"/>
          <w:szCs w:val="24"/>
          <w:rtl/>
        </w:rPr>
        <w:t xml:space="preserve"> مسئولین مرتبط با دوره دکترای پزشکی عمومی را مشخص و مسؤولیت‌های هر یک از ایشان را در قبال مدیریت این دوره توصیف و تدوین نماید.</w:t>
      </w:r>
    </w:p>
    <w:p w:rsidR="00D64A61" w:rsidRPr="002E0B12" w:rsidRDefault="00D64A61" w:rsidP="00D64A61">
      <w:pPr>
        <w:spacing w:after="0" w:line="240" w:lineRule="auto"/>
        <w:jc w:val="both"/>
        <w:rPr>
          <w:rFonts w:ascii="Times New Roman" w:hAnsi="Times New Roman" w:cs="B Yagut"/>
          <w:b/>
          <w:bCs/>
          <w:color w:val="000000"/>
          <w:sz w:val="24"/>
          <w:szCs w:val="24"/>
          <w:rtl/>
        </w:rPr>
      </w:pPr>
      <w:r w:rsidRPr="002E0B12">
        <w:rPr>
          <w:rFonts w:ascii="Times New Roman" w:hAnsi="Times New Roman" w:cs="B Yagut" w:hint="cs"/>
          <w:b/>
          <w:bCs/>
          <w:color w:val="000000"/>
          <w:sz w:val="24"/>
          <w:szCs w:val="24"/>
          <w:rtl/>
        </w:rPr>
        <w:t>استاندارد‌های ترجیحی</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دانشکده پزشکی بهتر است:</w:t>
      </w:r>
    </w:p>
    <w:p w:rsidR="00D64A61" w:rsidRPr="002E0B12" w:rsidRDefault="00D64A61" w:rsidP="00D64A61">
      <w:pPr>
        <w:tabs>
          <w:tab w:val="left" w:pos="8084"/>
        </w:tabs>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 xml:space="preserve">ت-1-2-8 برنامه مشخصی جهت ارزشیابی </w:t>
      </w:r>
      <w:r w:rsidRPr="002E0B12">
        <w:rPr>
          <w:rFonts w:ascii="Times New Roman" w:hAnsi="Times New Roman" w:cs="B Yagut" w:hint="cs"/>
          <w:sz w:val="24"/>
          <w:szCs w:val="24"/>
          <w:rtl/>
        </w:rPr>
        <w:t>عملکرد تیم مدیریت داشته باشد و به طور دوره</w:t>
      </w:r>
      <w:r w:rsidRPr="002E0B12">
        <w:rPr>
          <w:rFonts w:ascii="Times New Roman" w:hAnsi="Times New Roman" w:cs="B Yagut"/>
          <w:sz w:val="24"/>
          <w:szCs w:val="24"/>
          <w:rtl/>
        </w:rPr>
        <w:softHyphen/>
      </w:r>
      <w:r w:rsidRPr="002E0B12">
        <w:rPr>
          <w:rFonts w:ascii="Times New Roman" w:hAnsi="Times New Roman" w:cs="B Yagut" w:hint="cs"/>
          <w:sz w:val="24"/>
          <w:szCs w:val="24"/>
          <w:rtl/>
        </w:rPr>
        <w:t>ای عملکرد این تیم را در میزان دستیابی به مأموریت و پیامد مورد انتظار خود پایش و ارزشیابی کند.</w:t>
      </w:r>
    </w:p>
    <w:p w:rsidR="00D64A61" w:rsidRPr="002E0B12" w:rsidRDefault="00D64A61" w:rsidP="00D64A61">
      <w:pPr>
        <w:spacing w:after="0" w:line="240" w:lineRule="auto"/>
        <w:jc w:val="both"/>
        <w:rPr>
          <w:rFonts w:ascii="Times New Roman" w:hAnsi="Times New Roman" w:cs="B Yagut"/>
          <w:b/>
          <w:bCs/>
          <w:color w:val="000000"/>
          <w:sz w:val="24"/>
          <w:szCs w:val="24"/>
          <w:rtl/>
        </w:rPr>
      </w:pPr>
      <w:r w:rsidRPr="002E0B12">
        <w:rPr>
          <w:rFonts w:ascii="Times New Roman" w:hAnsi="Times New Roman" w:cs="B Yagut" w:hint="cs"/>
          <w:b/>
          <w:bCs/>
          <w:color w:val="000000"/>
          <w:sz w:val="24"/>
          <w:szCs w:val="24"/>
          <w:rtl/>
        </w:rPr>
        <w:t>توضیحات:</w:t>
      </w:r>
    </w:p>
    <w:p w:rsidR="00D64A61" w:rsidRPr="002E0B12" w:rsidRDefault="00D64A61" w:rsidP="00C125A6">
      <w:pPr>
        <w:pStyle w:val="ListParagraph"/>
        <w:numPr>
          <w:ilvl w:val="0"/>
          <w:numId w:val="229"/>
        </w:numPr>
        <w:spacing w:after="0" w:line="240" w:lineRule="auto"/>
        <w:jc w:val="both"/>
        <w:rPr>
          <w:rFonts w:ascii="Times New Roman" w:hAnsi="Times New Roman" w:cs="B Yagut"/>
          <w:sz w:val="24"/>
          <w:szCs w:val="24"/>
          <w:rtl/>
        </w:rPr>
      </w:pPr>
      <w:r w:rsidRPr="002E0B12">
        <w:rPr>
          <w:rFonts w:ascii="Times New Roman" w:hAnsi="Times New Roman" w:cs="B Yagut" w:hint="cs"/>
          <w:sz w:val="24"/>
          <w:szCs w:val="24"/>
          <w:rtl/>
        </w:rPr>
        <w:t>تیم مدیریت آموزش: افراد حقیقی و حقوقی هیأت ‌رئیسه و ساختار حاکمیتی که در برابر موضوعات آموزشی، پژوهشی، خدمات و تصمیم‌گیری‌ها پاسخگو هستند. این افراد شامل رئیس دانشکده پزشکی، معاون آموزش پزشکی عمومی (پایه و بالینی) دانشکده، کمیته پیاده‌سازی استانداردهای پایه دوره پزشکی عمومی، مدیران گروه‌های آموزشی، شوراهای آموزشی گروه‌ها (اعم از علوم پایه و بالینی)، رؤسای بخش‌های آموزشی (اعم از علوم پایه و بالینی)، رؤسای بیمارستان‌های آموزشی و معاونین آموزش بالینی بیمارستان‌های آموزشی می‌باشد.</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زیرحوزه 3-8: بودجه آموزشی و تخصیص منابع</w:t>
      </w:r>
    </w:p>
    <w:p w:rsidR="00D64A61" w:rsidRPr="002E0B12" w:rsidRDefault="00D64A61" w:rsidP="00D64A61">
      <w:pPr>
        <w:keepNext/>
        <w:spacing w:after="0" w:line="240" w:lineRule="auto"/>
        <w:jc w:val="both"/>
        <w:rPr>
          <w:rFonts w:ascii="Times New Roman" w:hAnsi="Times New Roman" w:cs="B Yagut"/>
          <w:b/>
          <w:bCs/>
          <w:color w:val="000000"/>
          <w:sz w:val="24"/>
          <w:szCs w:val="24"/>
          <w:rtl/>
        </w:rPr>
      </w:pPr>
      <w:r w:rsidRPr="002E0B12">
        <w:rPr>
          <w:rFonts w:ascii="Times New Roman" w:hAnsi="Times New Roman" w:cs="B Yagut" w:hint="cs"/>
          <w:b/>
          <w:bCs/>
          <w:color w:val="000000"/>
          <w:sz w:val="24"/>
          <w:szCs w:val="24"/>
          <w:rtl/>
        </w:rPr>
        <w:t>استانداردهای الزامی</w:t>
      </w:r>
    </w:p>
    <w:p w:rsidR="00D64A61" w:rsidRPr="002E0B12" w:rsidRDefault="00D64A61" w:rsidP="00D64A61">
      <w:pPr>
        <w:keepNext/>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دانشکده پزشکی باید:</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 xml:space="preserve">پ-1-3-8 </w:t>
      </w:r>
      <w:r w:rsidRPr="002E0B12">
        <w:rPr>
          <w:rFonts w:ascii="Times New Roman" w:hAnsi="Times New Roman" w:cs="B Yagut" w:hint="cs"/>
          <w:sz w:val="24"/>
          <w:szCs w:val="24"/>
          <w:rtl/>
        </w:rPr>
        <w:t>بودجه مشخصی برای تحقق اهداف و اجرای برنامه پزشکی عمومی داشته باشد.</w:t>
      </w:r>
    </w:p>
    <w:p w:rsidR="00D64A61" w:rsidRPr="002E0B12" w:rsidRDefault="00D64A61" w:rsidP="00D64A61">
      <w:pPr>
        <w:spacing w:after="0" w:line="240" w:lineRule="auto"/>
        <w:jc w:val="both"/>
        <w:rPr>
          <w:rFonts w:ascii="Times New Roman" w:hAnsi="Times New Roman" w:cs="B Yagut"/>
          <w:sz w:val="24"/>
          <w:szCs w:val="24"/>
          <w:rtl/>
        </w:rPr>
      </w:pPr>
      <w:r w:rsidRPr="002E0B12">
        <w:rPr>
          <w:rFonts w:ascii="Times New Roman" w:hAnsi="Times New Roman" w:cs="B Yagut" w:hint="cs"/>
          <w:sz w:val="24"/>
          <w:szCs w:val="24"/>
          <w:rtl/>
        </w:rPr>
        <w:t>پ-2-3-8 تفویض اختیارات مالی و اداری مورد نیاز برای تحقق و توسعه فعالیت‌های مرتبط با آموزش پزشکی عمومی مبتنی بر استانداردهای این دوره را داشته باشد.</w:t>
      </w:r>
    </w:p>
    <w:p w:rsidR="00D64A61" w:rsidRPr="002E0B12" w:rsidRDefault="00D64A61" w:rsidP="00D64A61">
      <w:pPr>
        <w:spacing w:after="0" w:line="240" w:lineRule="auto"/>
        <w:jc w:val="both"/>
        <w:rPr>
          <w:rFonts w:ascii="Times New Roman" w:hAnsi="Times New Roman" w:cs="B Yagut"/>
          <w:b/>
          <w:bCs/>
          <w:color w:val="000000"/>
          <w:sz w:val="24"/>
          <w:szCs w:val="24"/>
          <w:rtl/>
        </w:rPr>
      </w:pPr>
      <w:r w:rsidRPr="002E0B12">
        <w:rPr>
          <w:rFonts w:ascii="Times New Roman" w:hAnsi="Times New Roman" w:cs="B Yagut" w:hint="cs"/>
          <w:b/>
          <w:bCs/>
          <w:color w:val="000000"/>
          <w:sz w:val="24"/>
          <w:szCs w:val="24"/>
          <w:rtl/>
        </w:rPr>
        <w:t>توضیحات:</w:t>
      </w:r>
    </w:p>
    <w:p w:rsidR="00D64A61" w:rsidRPr="002E0B12" w:rsidRDefault="00D64A61" w:rsidP="00C125A6">
      <w:pPr>
        <w:pStyle w:val="ListParagraph"/>
        <w:numPr>
          <w:ilvl w:val="0"/>
          <w:numId w:val="230"/>
        </w:numPr>
        <w:spacing w:after="0" w:line="240" w:lineRule="auto"/>
        <w:jc w:val="both"/>
        <w:rPr>
          <w:rFonts w:ascii="Times New Roman" w:hAnsi="Times New Roman" w:cs="B Yagut"/>
          <w:sz w:val="24"/>
          <w:szCs w:val="24"/>
          <w:rtl/>
        </w:rPr>
      </w:pPr>
      <w:r w:rsidRPr="002E0B12">
        <w:rPr>
          <w:rFonts w:ascii="Times New Roman" w:hAnsi="Times New Roman" w:cs="B Yagut" w:hint="cs"/>
          <w:sz w:val="24"/>
          <w:szCs w:val="24"/>
          <w:rtl/>
        </w:rPr>
        <w:lastRenderedPageBreak/>
        <w:t>بودجه مشخص: منظور بودجه آموزشی بر اساس فعالیت‌های بودجه‌ای در دانشکده می‌باشد که باید به سهم مشخص و شفافی از بودجه دانشکده پزشکی وصل شود.</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زیرحوزه 4-8: مدیریت و اجرا</w:t>
      </w:r>
    </w:p>
    <w:p w:rsidR="00D64A61" w:rsidRPr="002E0B12" w:rsidRDefault="00D64A61" w:rsidP="00D64A61">
      <w:pPr>
        <w:spacing w:after="0" w:line="240" w:lineRule="auto"/>
        <w:jc w:val="both"/>
        <w:rPr>
          <w:rFonts w:ascii="Times New Roman" w:hAnsi="Times New Roman" w:cs="B Yagut"/>
          <w:b/>
          <w:bCs/>
          <w:color w:val="000000"/>
          <w:sz w:val="24"/>
          <w:szCs w:val="24"/>
          <w:rtl/>
        </w:rPr>
      </w:pPr>
      <w:r w:rsidRPr="002E0B12">
        <w:rPr>
          <w:rFonts w:ascii="Times New Roman" w:hAnsi="Times New Roman" w:cs="B Yagut" w:hint="cs"/>
          <w:b/>
          <w:bCs/>
          <w:color w:val="000000"/>
          <w:sz w:val="24"/>
          <w:szCs w:val="24"/>
          <w:rtl/>
        </w:rPr>
        <w:t>استانداردهای الزامی</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دانشکده پزشکی باید:</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پ-1-4-8 از کادر اجرایی حرفه‌ای لازم برای اجرای برنامه آموزشی برخوردار باشد.</w:t>
      </w:r>
    </w:p>
    <w:p w:rsidR="00D64A61" w:rsidRPr="002E0B12" w:rsidRDefault="00D64A61" w:rsidP="00D64A61">
      <w:pPr>
        <w:spacing w:after="0" w:line="240" w:lineRule="auto"/>
        <w:jc w:val="both"/>
        <w:rPr>
          <w:rFonts w:ascii="Times New Roman" w:hAnsi="Times New Roman" w:cs="B Yagut"/>
          <w:sz w:val="24"/>
          <w:szCs w:val="24"/>
        </w:rPr>
      </w:pPr>
      <w:r w:rsidRPr="002E0B12">
        <w:rPr>
          <w:rFonts w:ascii="Times New Roman" w:hAnsi="Times New Roman" w:cs="B Yagut" w:hint="cs"/>
          <w:color w:val="000000"/>
          <w:sz w:val="24"/>
          <w:szCs w:val="24"/>
          <w:rtl/>
        </w:rPr>
        <w:t xml:space="preserve">پ-2-4-8 </w:t>
      </w:r>
      <w:r w:rsidRPr="002E0B12">
        <w:rPr>
          <w:rFonts w:ascii="Times New Roman" w:hAnsi="Times New Roman" w:cs="B Yagut" w:hint="cs"/>
          <w:sz w:val="24"/>
          <w:szCs w:val="24"/>
          <w:rtl/>
        </w:rPr>
        <w:t>برنامه مشخصی را برای تأمین منابع انسانی، سرمایه‌ای و مصرفی لازم جهت استمرار و ارتقای فعالیت‌های دانشجویی در حوزه‌های زیر با همکاری معاونت دانشجویی فرهنگی دانشگاه، طراحی و اجرا نماید:</w:t>
      </w:r>
    </w:p>
    <w:p w:rsidR="00D64A61" w:rsidRPr="002E0B12" w:rsidRDefault="00D64A61" w:rsidP="00C125A6">
      <w:pPr>
        <w:pStyle w:val="ListParagraph"/>
        <w:numPr>
          <w:ilvl w:val="0"/>
          <w:numId w:val="232"/>
        </w:numPr>
        <w:spacing w:after="0" w:line="240" w:lineRule="auto"/>
        <w:jc w:val="both"/>
        <w:rPr>
          <w:rFonts w:ascii="Times New Roman" w:hAnsi="Times New Roman" w:cs="B Yagut"/>
          <w:sz w:val="24"/>
          <w:szCs w:val="24"/>
        </w:rPr>
      </w:pPr>
      <w:r w:rsidRPr="002E0B12">
        <w:rPr>
          <w:rFonts w:ascii="Times New Roman" w:hAnsi="Times New Roman" w:cs="B Yagut" w:hint="cs"/>
          <w:sz w:val="24"/>
          <w:szCs w:val="24"/>
          <w:rtl/>
        </w:rPr>
        <w:t>فعالیت‌های دینی، فرهنگی و ورزشی دانشجویان</w:t>
      </w:r>
    </w:p>
    <w:p w:rsidR="00D64A61" w:rsidRPr="002E0B12" w:rsidRDefault="00D64A61" w:rsidP="00C125A6">
      <w:pPr>
        <w:pStyle w:val="ListParagraph"/>
        <w:numPr>
          <w:ilvl w:val="0"/>
          <w:numId w:val="232"/>
        </w:numPr>
        <w:spacing w:after="0" w:line="240" w:lineRule="auto"/>
        <w:jc w:val="both"/>
        <w:rPr>
          <w:rFonts w:ascii="Times New Roman" w:hAnsi="Times New Roman" w:cs="B Yagut"/>
          <w:sz w:val="24"/>
          <w:szCs w:val="24"/>
        </w:rPr>
      </w:pPr>
      <w:r w:rsidRPr="002E0B12">
        <w:rPr>
          <w:rFonts w:ascii="Times New Roman" w:hAnsi="Times New Roman" w:cs="B Yagut" w:hint="cs"/>
          <w:sz w:val="24"/>
          <w:szCs w:val="24"/>
          <w:rtl/>
        </w:rPr>
        <w:t>فعالیت‌های علمی دانشجویان</w:t>
      </w:r>
    </w:p>
    <w:p w:rsidR="00D64A61" w:rsidRPr="002E0B12" w:rsidRDefault="00D64A61" w:rsidP="00C125A6">
      <w:pPr>
        <w:pStyle w:val="ListParagraph"/>
        <w:numPr>
          <w:ilvl w:val="0"/>
          <w:numId w:val="232"/>
        </w:numPr>
        <w:spacing w:after="0" w:line="240" w:lineRule="auto"/>
        <w:jc w:val="both"/>
        <w:rPr>
          <w:rFonts w:ascii="Times New Roman" w:hAnsi="Times New Roman" w:cs="B Yagut"/>
          <w:sz w:val="24"/>
          <w:szCs w:val="24"/>
        </w:rPr>
      </w:pPr>
      <w:r w:rsidRPr="002E0B12">
        <w:rPr>
          <w:rFonts w:ascii="Times New Roman" w:hAnsi="Times New Roman" w:cs="B Yagut" w:hint="cs"/>
          <w:sz w:val="24"/>
          <w:szCs w:val="24"/>
          <w:rtl/>
        </w:rPr>
        <w:t>فعالیت‌های اجتماعی و رشد فردی دانشجویان</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پ-3-4-8 ساختار و متولی مشخصی برای مدیریت فرآیند ارزیابی دانشجویان و ارزشیابی مستمر به منظور بهبود و ارتقای کیفیت ارزیابی فراگیران داشته باشد.</w:t>
      </w:r>
    </w:p>
    <w:p w:rsidR="00D64A61" w:rsidRPr="002E0B12" w:rsidRDefault="00D64A61" w:rsidP="00D64A61">
      <w:pPr>
        <w:spacing w:after="0" w:line="240" w:lineRule="auto"/>
        <w:jc w:val="both"/>
        <w:rPr>
          <w:rFonts w:ascii="Times New Roman" w:hAnsi="Times New Roman" w:cs="B Yagut"/>
          <w:b/>
          <w:bCs/>
          <w:color w:val="000000"/>
          <w:sz w:val="24"/>
          <w:szCs w:val="24"/>
          <w:rtl/>
        </w:rPr>
      </w:pPr>
      <w:r w:rsidRPr="002E0B12">
        <w:rPr>
          <w:rFonts w:ascii="Times New Roman" w:hAnsi="Times New Roman" w:cs="B Yagut" w:hint="cs"/>
          <w:b/>
          <w:bCs/>
          <w:color w:val="000000"/>
          <w:sz w:val="24"/>
          <w:szCs w:val="24"/>
          <w:rtl/>
        </w:rPr>
        <w:t>توضیحات:</w:t>
      </w:r>
    </w:p>
    <w:p w:rsidR="00D64A61" w:rsidRPr="002E0B12" w:rsidRDefault="00D64A61" w:rsidP="00C125A6">
      <w:pPr>
        <w:pStyle w:val="ListParagraph"/>
        <w:numPr>
          <w:ilvl w:val="0"/>
          <w:numId w:val="230"/>
        </w:numPr>
        <w:spacing w:after="0" w:line="240" w:lineRule="auto"/>
        <w:jc w:val="both"/>
        <w:rPr>
          <w:rFonts w:ascii="Times New Roman" w:hAnsi="Times New Roman" w:cs="B Yagut"/>
          <w:sz w:val="24"/>
          <w:szCs w:val="24"/>
        </w:rPr>
      </w:pPr>
      <w:r w:rsidRPr="002E0B12">
        <w:rPr>
          <w:rFonts w:ascii="Times New Roman" w:hAnsi="Times New Roman" w:cs="B Yagut" w:hint="cs"/>
          <w:sz w:val="24"/>
          <w:szCs w:val="24"/>
          <w:rtl/>
        </w:rPr>
        <w:t>منظور از کادر اجرایی حرفه‌ای مناسب افراد متخصص متناسب با نیازهای دانشکده شامل مدیر مالی، کارمندان بودجه، کارشناسان</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آموزشی،</w:t>
      </w:r>
      <w:r w:rsidRPr="002E0B12">
        <w:rPr>
          <w:rFonts w:ascii="Times New Roman" w:hAnsi="Times New Roman" w:cs="B Yagut"/>
          <w:sz w:val="24"/>
          <w:szCs w:val="24"/>
          <w:rtl/>
        </w:rPr>
        <w:t xml:space="preserve"> </w:t>
      </w:r>
      <w:r w:rsidRPr="002E0B12">
        <w:rPr>
          <w:rFonts w:ascii="Times New Roman" w:hAnsi="Times New Roman" w:cs="B Yagut" w:hint="cs"/>
          <w:sz w:val="24"/>
          <w:szCs w:val="24"/>
          <w:rtl/>
        </w:rPr>
        <w:t>پژوهشی و غیره می‌باشد.</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زیرحوزه 5-8: تعامل با بخش سلامت</w:t>
      </w:r>
    </w:p>
    <w:p w:rsidR="00D64A61" w:rsidRPr="002E0B12" w:rsidRDefault="00D64A61" w:rsidP="00D64A61">
      <w:pPr>
        <w:spacing w:after="0" w:line="240" w:lineRule="auto"/>
        <w:jc w:val="both"/>
        <w:rPr>
          <w:rFonts w:ascii="Times New Roman" w:hAnsi="Times New Roman" w:cs="B Yagut"/>
          <w:b/>
          <w:bCs/>
          <w:color w:val="000000"/>
          <w:sz w:val="24"/>
          <w:szCs w:val="24"/>
          <w:rtl/>
        </w:rPr>
      </w:pPr>
      <w:r w:rsidRPr="002E0B12">
        <w:rPr>
          <w:rFonts w:ascii="Times New Roman" w:hAnsi="Times New Roman" w:cs="B Yagut" w:hint="cs"/>
          <w:b/>
          <w:bCs/>
          <w:color w:val="000000"/>
          <w:sz w:val="24"/>
          <w:szCs w:val="24"/>
          <w:rtl/>
        </w:rPr>
        <w:t>استانداردهای الزامی</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دانشکده پزشکی باید:</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 xml:space="preserve">پ-1-5-8 فرایند مشخص و مناسبی برای </w:t>
      </w:r>
      <w:r w:rsidRPr="002E0B12">
        <w:rPr>
          <w:rFonts w:ascii="Times New Roman" w:hAnsi="Times New Roman" w:cs="B Yagut" w:hint="cs"/>
          <w:sz w:val="24"/>
          <w:szCs w:val="24"/>
          <w:rtl/>
        </w:rPr>
        <w:t>تعامل سازنده و مستمر با بخش سلامت (بهداشت و درمان، غذا و دارو) و بخش‌های مرتبط با آن در جامعه داشته باشد.</w:t>
      </w:r>
    </w:p>
    <w:p w:rsidR="00D64A61" w:rsidRPr="002E0B12" w:rsidRDefault="00D64A61" w:rsidP="00D64A61">
      <w:pPr>
        <w:spacing w:after="0" w:line="240" w:lineRule="auto"/>
        <w:jc w:val="both"/>
        <w:rPr>
          <w:rFonts w:ascii="Times New Roman" w:hAnsi="Times New Roman" w:cs="B Yagut"/>
          <w:b/>
          <w:bCs/>
          <w:color w:val="000000"/>
          <w:sz w:val="24"/>
          <w:szCs w:val="24"/>
          <w:rtl/>
        </w:rPr>
      </w:pPr>
      <w:r w:rsidRPr="002E0B12">
        <w:rPr>
          <w:rFonts w:ascii="Times New Roman" w:hAnsi="Times New Roman" w:cs="B Yagut" w:hint="cs"/>
          <w:b/>
          <w:bCs/>
          <w:color w:val="000000"/>
          <w:sz w:val="24"/>
          <w:szCs w:val="24"/>
          <w:rtl/>
        </w:rPr>
        <w:t>توضیحات:</w:t>
      </w:r>
    </w:p>
    <w:p w:rsidR="00D64A61" w:rsidRPr="002E0B12" w:rsidRDefault="00D64A61" w:rsidP="00C125A6">
      <w:pPr>
        <w:pStyle w:val="ListParagraph"/>
        <w:numPr>
          <w:ilvl w:val="0"/>
          <w:numId w:val="231"/>
        </w:numPr>
        <w:spacing w:after="0" w:line="240" w:lineRule="auto"/>
        <w:jc w:val="both"/>
        <w:rPr>
          <w:rFonts w:ascii="Times New Roman" w:hAnsi="Times New Roman" w:cs="B Yagut"/>
          <w:sz w:val="24"/>
          <w:szCs w:val="24"/>
          <w:rtl/>
        </w:rPr>
      </w:pPr>
      <w:r w:rsidRPr="002E0B12">
        <w:rPr>
          <w:rFonts w:ascii="Times New Roman" w:hAnsi="Times New Roman" w:cs="B Yagut" w:hint="cs"/>
          <w:sz w:val="24"/>
          <w:szCs w:val="24"/>
          <w:rtl/>
        </w:rPr>
        <w:t>تعامل سازنده: شامل تبادل اطلاعات، تشریک مساعی و همکاری با سازمان‌های مرتبط، به منظور تربیت پزشکان جهت پاسخگویی اجتماعی به نیازهای آتی جامعه.</w:t>
      </w:r>
    </w:p>
    <w:p w:rsidR="00D64A61" w:rsidRPr="00D64A61" w:rsidRDefault="00D64A61" w:rsidP="00D64A61">
      <w:pPr>
        <w:spacing w:after="0" w:line="240" w:lineRule="auto"/>
        <w:jc w:val="both"/>
        <w:rPr>
          <w:rFonts w:ascii="Times New Roman" w:hAnsi="Times New Roman" w:cs="B Yagut"/>
          <w:b/>
          <w:bCs/>
          <w:color w:val="002060"/>
          <w:sz w:val="24"/>
          <w:szCs w:val="24"/>
          <w:rtl/>
        </w:rPr>
      </w:pPr>
      <w:r w:rsidRPr="00D64A61">
        <w:rPr>
          <w:rFonts w:ascii="Times New Roman" w:hAnsi="Times New Roman" w:cs="B Yagut" w:hint="cs"/>
          <w:b/>
          <w:bCs/>
          <w:color w:val="002060"/>
          <w:sz w:val="24"/>
          <w:szCs w:val="24"/>
          <w:rtl/>
        </w:rPr>
        <w:t>حوزه 9: بازنگری مستمر</w:t>
      </w:r>
      <w:r w:rsidRPr="00D64A61">
        <w:rPr>
          <w:rStyle w:val="FootnoteReference"/>
          <w:rFonts w:cs="B Yagut"/>
          <w:b/>
          <w:bCs/>
          <w:color w:val="002060"/>
          <w:sz w:val="24"/>
          <w:szCs w:val="24"/>
          <w:rtl/>
        </w:rPr>
        <w:footnoteReference w:id="50"/>
      </w:r>
    </w:p>
    <w:p w:rsidR="00D64A61" w:rsidRPr="002E0B12" w:rsidRDefault="00D64A61" w:rsidP="00D64A61">
      <w:pPr>
        <w:spacing w:after="0" w:line="240" w:lineRule="auto"/>
        <w:jc w:val="both"/>
        <w:rPr>
          <w:rFonts w:ascii="Times New Roman" w:hAnsi="Times New Roman" w:cs="B Yagut"/>
          <w:b/>
          <w:bCs/>
          <w:color w:val="000000"/>
          <w:sz w:val="24"/>
          <w:szCs w:val="24"/>
          <w:rtl/>
        </w:rPr>
      </w:pPr>
      <w:r w:rsidRPr="002E0B12">
        <w:rPr>
          <w:rFonts w:ascii="Times New Roman" w:hAnsi="Times New Roman" w:cs="B Yagut" w:hint="cs"/>
          <w:b/>
          <w:bCs/>
          <w:color w:val="000000"/>
          <w:sz w:val="24"/>
          <w:szCs w:val="24"/>
          <w:rtl/>
        </w:rPr>
        <w:t>استانداردهای الزامی</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دانشکده پزشکی باید:</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 xml:space="preserve">پ-1-1-9 دوره دکترای پزشکی عمومی و اجزای آن را به صورت مستمر مورد بررسی و بازنگری قرار دهد. </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پ-2-1-9 در جهت رفع کمبودهای شناسایی شده در دوره دکترای پزشکی عمومی و اجزای آن اقدام کند.</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 xml:space="preserve">پ-3-1-9 بودجه مناسبی برای بازنگری مستمر دوره دکترای پزشکی عمومی درنظر بگیرد. </w:t>
      </w:r>
    </w:p>
    <w:p w:rsidR="00D64A61" w:rsidRPr="002E0B12" w:rsidRDefault="00D64A61" w:rsidP="00D64A61">
      <w:pPr>
        <w:spacing w:after="0" w:line="240" w:lineRule="auto"/>
        <w:jc w:val="both"/>
        <w:rPr>
          <w:rFonts w:ascii="Times New Roman" w:hAnsi="Times New Roman" w:cs="B Yagut"/>
          <w:b/>
          <w:bCs/>
          <w:color w:val="000000"/>
          <w:sz w:val="24"/>
          <w:szCs w:val="24"/>
          <w:rtl/>
        </w:rPr>
      </w:pPr>
      <w:r w:rsidRPr="002E0B12">
        <w:rPr>
          <w:rFonts w:ascii="Times New Roman" w:hAnsi="Times New Roman" w:cs="B Yagut" w:hint="cs"/>
          <w:b/>
          <w:bCs/>
          <w:color w:val="000000"/>
          <w:sz w:val="24"/>
          <w:szCs w:val="24"/>
          <w:rtl/>
        </w:rPr>
        <w:t>استانداردهای ترجیحی</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دانشکده پزشکی بهتر است:</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ت-1-1-9 فرایند بازنگری مستمر خود را مبتنی بر نتایج مطالعات آینده</w:t>
      </w:r>
      <w:r w:rsidRPr="002E0B12">
        <w:rPr>
          <w:rFonts w:ascii="Times New Roman" w:hAnsi="Times New Roman" w:cs="B Yagut"/>
          <w:color w:val="000000"/>
          <w:sz w:val="24"/>
          <w:szCs w:val="24"/>
          <w:rtl/>
        </w:rPr>
        <w:softHyphen/>
      </w:r>
      <w:r w:rsidRPr="002E0B12">
        <w:rPr>
          <w:rFonts w:ascii="Times New Roman" w:hAnsi="Times New Roman" w:cs="B Yagut" w:hint="cs"/>
          <w:color w:val="000000"/>
          <w:sz w:val="24"/>
          <w:szCs w:val="24"/>
          <w:rtl/>
        </w:rPr>
        <w:t>نگر، ارزشیابی</w:t>
      </w:r>
      <w:r w:rsidRPr="002E0B12">
        <w:rPr>
          <w:rFonts w:ascii="Times New Roman" w:hAnsi="Times New Roman" w:cs="B Yagut"/>
          <w:color w:val="000000"/>
          <w:sz w:val="24"/>
          <w:szCs w:val="24"/>
          <w:rtl/>
        </w:rPr>
        <w:softHyphen/>
      </w:r>
      <w:r w:rsidRPr="002E0B12">
        <w:rPr>
          <w:rFonts w:ascii="Times New Roman" w:hAnsi="Times New Roman" w:cs="B Yagut" w:hint="cs"/>
          <w:color w:val="000000"/>
          <w:sz w:val="24"/>
          <w:szCs w:val="24"/>
          <w:rtl/>
        </w:rPr>
        <w:t xml:space="preserve">های انجام شده و مرور بر متون آموزش پزشکی انجام دهد. </w:t>
      </w:r>
    </w:p>
    <w:p w:rsidR="00D64A61" w:rsidRPr="002E0B12" w:rsidRDefault="00D64A61" w:rsidP="00D64A61">
      <w:pPr>
        <w:spacing w:after="0" w:line="240" w:lineRule="auto"/>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lastRenderedPageBreak/>
        <w:t>در فرایند بازنگری مستمر خود به موارد زیر توجه کند:</w:t>
      </w:r>
    </w:p>
    <w:p w:rsidR="00D64A61" w:rsidRPr="002E0B12" w:rsidRDefault="00D64A61" w:rsidP="00D64A61">
      <w:pPr>
        <w:pStyle w:val="ListParagraph"/>
        <w:spacing w:after="0" w:line="240" w:lineRule="auto"/>
        <w:ind w:left="0"/>
        <w:contextualSpacing w:val="0"/>
        <w:jc w:val="both"/>
        <w:rPr>
          <w:rFonts w:ascii="Times New Roman" w:hAnsi="Times New Roman" w:cs="B Yagut"/>
          <w:color w:val="000000"/>
          <w:sz w:val="24"/>
          <w:szCs w:val="24"/>
        </w:rPr>
      </w:pPr>
      <w:r w:rsidRPr="002E0B12">
        <w:rPr>
          <w:rFonts w:ascii="Times New Roman" w:hAnsi="Times New Roman" w:cs="B Yagut" w:hint="cs"/>
          <w:color w:val="000000"/>
          <w:sz w:val="24"/>
          <w:szCs w:val="24"/>
          <w:rtl/>
        </w:rPr>
        <w:t xml:space="preserve">ت-2-1-9 </w:t>
      </w:r>
      <w:r w:rsidRPr="002E0B12">
        <w:rPr>
          <w:rFonts w:ascii="Times New Roman" w:hAnsi="Times New Roman" w:cs="B Yagut"/>
          <w:color w:val="000000"/>
          <w:sz w:val="24"/>
          <w:szCs w:val="24"/>
          <w:rtl/>
        </w:rPr>
        <w:t xml:space="preserve">اصلاح بیانیه رسالت متناسب با تحولات علمی، اجتماعی- اقتصادی و فرهنگی جامعه خود </w:t>
      </w:r>
    </w:p>
    <w:p w:rsidR="00D64A61" w:rsidRPr="002E0B12" w:rsidRDefault="00D64A61" w:rsidP="00D64A61">
      <w:pPr>
        <w:pStyle w:val="ListParagraph"/>
        <w:spacing w:after="0" w:line="240" w:lineRule="auto"/>
        <w:ind w:left="0"/>
        <w:contextualSpacing w:val="0"/>
        <w:jc w:val="both"/>
        <w:rPr>
          <w:rFonts w:ascii="Times New Roman" w:hAnsi="Times New Roman" w:cs="B Yagut"/>
          <w:color w:val="000000"/>
          <w:sz w:val="24"/>
          <w:szCs w:val="24"/>
        </w:rPr>
      </w:pPr>
      <w:r w:rsidRPr="002E0B12">
        <w:rPr>
          <w:rFonts w:ascii="Times New Roman" w:hAnsi="Times New Roman" w:cs="B Yagut" w:hint="cs"/>
          <w:color w:val="000000"/>
          <w:sz w:val="24"/>
          <w:szCs w:val="24"/>
          <w:rtl/>
        </w:rPr>
        <w:t>ت-3-1-9 بازنگری توانمندی</w:t>
      </w:r>
      <w:r w:rsidRPr="002E0B12">
        <w:rPr>
          <w:rFonts w:ascii="Times New Roman" w:hAnsi="Times New Roman" w:cs="B Yagut"/>
          <w:color w:val="000000"/>
          <w:sz w:val="24"/>
          <w:szCs w:val="24"/>
          <w:rtl/>
        </w:rPr>
        <w:softHyphen/>
      </w:r>
      <w:r w:rsidRPr="002E0B12">
        <w:rPr>
          <w:rFonts w:ascii="Times New Roman" w:hAnsi="Times New Roman" w:cs="B Yagut" w:hint="cs"/>
          <w:color w:val="000000"/>
          <w:sz w:val="24"/>
          <w:szCs w:val="24"/>
          <w:rtl/>
        </w:rPr>
        <w:t>های دانش</w:t>
      </w:r>
      <w:r w:rsidRPr="002E0B12">
        <w:rPr>
          <w:rFonts w:ascii="Times New Roman" w:hAnsi="Times New Roman" w:cs="B Yagut"/>
          <w:color w:val="000000"/>
          <w:sz w:val="24"/>
          <w:szCs w:val="24"/>
          <w:rtl/>
        </w:rPr>
        <w:softHyphen/>
      </w:r>
      <w:r w:rsidRPr="002E0B12">
        <w:rPr>
          <w:rFonts w:ascii="Times New Roman" w:hAnsi="Times New Roman" w:cs="B Yagut" w:hint="cs"/>
          <w:color w:val="000000"/>
          <w:sz w:val="24"/>
          <w:szCs w:val="24"/>
          <w:rtl/>
        </w:rPr>
        <w:t>آموختگان متناسب با نیازهای محیط</w:t>
      </w:r>
      <w:r w:rsidRPr="002E0B12">
        <w:rPr>
          <w:rFonts w:ascii="Times New Roman" w:hAnsi="Times New Roman" w:cs="B Yagut"/>
          <w:color w:val="000000"/>
          <w:sz w:val="24"/>
          <w:szCs w:val="24"/>
          <w:rtl/>
        </w:rPr>
        <w:softHyphen/>
      </w:r>
      <w:r w:rsidRPr="002E0B12">
        <w:rPr>
          <w:rFonts w:ascii="Times New Roman" w:hAnsi="Times New Roman" w:cs="B Yagut" w:hint="cs"/>
          <w:color w:val="000000"/>
          <w:sz w:val="24"/>
          <w:szCs w:val="24"/>
          <w:rtl/>
        </w:rPr>
        <w:t>های کاری که به آنها وارد می</w:t>
      </w:r>
      <w:r w:rsidRPr="002E0B12">
        <w:rPr>
          <w:rFonts w:ascii="Times New Roman" w:hAnsi="Times New Roman" w:cs="B Yagut"/>
          <w:color w:val="000000"/>
          <w:sz w:val="24"/>
          <w:szCs w:val="24"/>
          <w:rtl/>
        </w:rPr>
        <w:softHyphen/>
      </w:r>
      <w:r w:rsidRPr="002E0B12">
        <w:rPr>
          <w:rFonts w:ascii="Times New Roman" w:hAnsi="Times New Roman" w:cs="B Yagut" w:hint="cs"/>
          <w:color w:val="000000"/>
          <w:sz w:val="24"/>
          <w:szCs w:val="24"/>
          <w:rtl/>
        </w:rPr>
        <w:t>شوند</w:t>
      </w:r>
    </w:p>
    <w:p w:rsidR="00D64A61" w:rsidRPr="002E0B12" w:rsidRDefault="00D64A61" w:rsidP="00D64A61">
      <w:pPr>
        <w:pStyle w:val="ListParagraph"/>
        <w:spacing w:after="0" w:line="240" w:lineRule="auto"/>
        <w:ind w:left="0"/>
        <w:contextualSpacing w:val="0"/>
        <w:jc w:val="both"/>
        <w:rPr>
          <w:rFonts w:ascii="Times New Roman" w:hAnsi="Times New Roman" w:cs="B Yagut"/>
          <w:color w:val="000000"/>
          <w:sz w:val="24"/>
          <w:szCs w:val="24"/>
        </w:rPr>
      </w:pPr>
      <w:r w:rsidRPr="002E0B12">
        <w:rPr>
          <w:rFonts w:ascii="Times New Roman" w:hAnsi="Times New Roman" w:cs="B Yagut" w:hint="cs"/>
          <w:color w:val="000000"/>
          <w:sz w:val="24"/>
          <w:szCs w:val="24"/>
          <w:rtl/>
        </w:rPr>
        <w:t xml:space="preserve">ت-4-1-9 بازنگری در مدل برنامه آموزشی و روش‌های آموزشی به منظور حصول اطمینان از مناسب و متناسب بودن آنها </w:t>
      </w:r>
    </w:p>
    <w:p w:rsidR="00D64A61" w:rsidRPr="002E0B12" w:rsidRDefault="00D64A61" w:rsidP="00D64A61">
      <w:pPr>
        <w:pStyle w:val="ListParagraph"/>
        <w:spacing w:after="0" w:line="240" w:lineRule="auto"/>
        <w:ind w:left="0"/>
        <w:contextualSpacing w:val="0"/>
        <w:jc w:val="both"/>
        <w:rPr>
          <w:rFonts w:ascii="Times New Roman" w:hAnsi="Times New Roman" w:cs="B Yagut"/>
          <w:color w:val="000000"/>
          <w:sz w:val="24"/>
          <w:szCs w:val="24"/>
        </w:rPr>
      </w:pPr>
      <w:r w:rsidRPr="002E0B12">
        <w:rPr>
          <w:rFonts w:ascii="Times New Roman" w:hAnsi="Times New Roman" w:cs="B Yagut" w:hint="cs"/>
          <w:color w:val="000000"/>
          <w:sz w:val="24"/>
          <w:szCs w:val="24"/>
          <w:rtl/>
        </w:rPr>
        <w:t xml:space="preserve">ت-5-1-9 اصلاح محتوای آموزشی متناسب با پیشرفت‌های علمی در حوزه‌های علوم پایه، بالینی، علوم رفتاری و اجتماعی، تغییرات پیش آمده در ویژگی‌های جمعیتی و وضعیت بیماری‌ها به صورت وارد شدن موارد جدید و خارج شدن موارد قدیمی شده از برنامه آموزشی </w:t>
      </w:r>
    </w:p>
    <w:p w:rsidR="00D64A61" w:rsidRPr="002E0B12" w:rsidRDefault="00D64A61" w:rsidP="00D64A61">
      <w:pPr>
        <w:pStyle w:val="ListParagraph"/>
        <w:spacing w:after="0" w:line="240" w:lineRule="auto"/>
        <w:ind w:left="0"/>
        <w:contextualSpacing w:val="0"/>
        <w:jc w:val="both"/>
        <w:rPr>
          <w:rFonts w:ascii="Times New Roman" w:hAnsi="Times New Roman" w:cs="B Yagut"/>
          <w:color w:val="000000"/>
          <w:sz w:val="24"/>
          <w:szCs w:val="24"/>
        </w:rPr>
      </w:pPr>
      <w:r w:rsidRPr="002E0B12">
        <w:rPr>
          <w:rFonts w:ascii="Times New Roman" w:hAnsi="Times New Roman" w:cs="B Yagut" w:hint="cs"/>
          <w:color w:val="000000"/>
          <w:sz w:val="24"/>
          <w:szCs w:val="24"/>
          <w:rtl/>
        </w:rPr>
        <w:t>ت-6-1-9 ارتقای کیفیت نظام ارزیابی فراگیران و نیز روش</w:t>
      </w:r>
      <w:r w:rsidRPr="002E0B12">
        <w:rPr>
          <w:rFonts w:ascii="Times New Roman" w:hAnsi="Times New Roman" w:cs="B Yagut" w:hint="cs"/>
          <w:color w:val="000000"/>
          <w:sz w:val="24"/>
          <w:szCs w:val="24"/>
          <w:rtl/>
        </w:rPr>
        <w:softHyphen/>
        <w:t>ها و تعداد آزمون</w:t>
      </w:r>
      <w:r w:rsidRPr="002E0B12">
        <w:rPr>
          <w:rFonts w:ascii="Times New Roman" w:hAnsi="Times New Roman" w:cs="B Yagut"/>
          <w:color w:val="000000"/>
          <w:sz w:val="24"/>
          <w:szCs w:val="24"/>
          <w:rtl/>
        </w:rPr>
        <w:softHyphen/>
      </w:r>
      <w:r w:rsidRPr="002E0B12">
        <w:rPr>
          <w:rFonts w:ascii="Times New Roman" w:hAnsi="Times New Roman" w:cs="B Yagut" w:hint="cs"/>
          <w:color w:val="000000"/>
          <w:sz w:val="24"/>
          <w:szCs w:val="24"/>
          <w:rtl/>
        </w:rPr>
        <w:t>ها بر اساس تغییرات ایجاد شده در پیامدهای یادگیری و روش</w:t>
      </w:r>
      <w:r w:rsidRPr="002E0B12">
        <w:rPr>
          <w:rFonts w:ascii="Times New Roman" w:hAnsi="Times New Roman" w:cs="B Yagut"/>
          <w:color w:val="000000"/>
          <w:sz w:val="24"/>
          <w:szCs w:val="24"/>
          <w:rtl/>
        </w:rPr>
        <w:softHyphen/>
      </w:r>
      <w:r w:rsidRPr="002E0B12">
        <w:rPr>
          <w:rFonts w:ascii="Times New Roman" w:hAnsi="Times New Roman" w:cs="B Yagut" w:hint="cs"/>
          <w:color w:val="000000"/>
          <w:sz w:val="24"/>
          <w:szCs w:val="24"/>
          <w:rtl/>
        </w:rPr>
        <w:t>های آموزشی</w:t>
      </w:r>
    </w:p>
    <w:p w:rsidR="00D64A61" w:rsidRPr="002E0B12" w:rsidRDefault="00D64A61" w:rsidP="00D64A61">
      <w:pPr>
        <w:pStyle w:val="ListParagraph"/>
        <w:spacing w:after="0" w:line="240" w:lineRule="auto"/>
        <w:ind w:left="0"/>
        <w:contextualSpacing w:val="0"/>
        <w:jc w:val="both"/>
        <w:rPr>
          <w:rFonts w:ascii="Times New Roman" w:hAnsi="Times New Roman" w:cs="B Yagut"/>
          <w:color w:val="000000"/>
          <w:sz w:val="24"/>
          <w:szCs w:val="24"/>
        </w:rPr>
      </w:pPr>
      <w:r w:rsidRPr="002E0B12">
        <w:rPr>
          <w:rFonts w:ascii="Times New Roman" w:hAnsi="Times New Roman" w:cs="B Yagut" w:hint="cs"/>
          <w:color w:val="000000"/>
          <w:sz w:val="24"/>
          <w:szCs w:val="24"/>
          <w:rtl/>
        </w:rPr>
        <w:t>ت-7-1-9 ارائه بازخورد به نهادهای مرتبط با پذیرش دانشجو در جهت اصلاح سیاست‌های مربوط به منظور انطباق با تغییرات دوره دکترای پزشکی عمومی و تناسب تعداد دانشجویان پذیرفته شده با ظرفیت دانشکده</w:t>
      </w:r>
    </w:p>
    <w:p w:rsidR="00D64A61" w:rsidRPr="002E0B12" w:rsidRDefault="00D64A61" w:rsidP="00D64A61">
      <w:pPr>
        <w:pStyle w:val="ListParagraph"/>
        <w:spacing w:after="0" w:line="240" w:lineRule="auto"/>
        <w:ind w:left="0"/>
        <w:contextualSpacing w:val="0"/>
        <w:jc w:val="both"/>
        <w:rPr>
          <w:rFonts w:ascii="Times New Roman" w:hAnsi="Times New Roman" w:cs="B Yagut"/>
          <w:color w:val="000000"/>
          <w:sz w:val="24"/>
          <w:szCs w:val="24"/>
        </w:rPr>
      </w:pPr>
      <w:r w:rsidRPr="002E0B12">
        <w:rPr>
          <w:rFonts w:ascii="Times New Roman" w:hAnsi="Times New Roman" w:cs="B Yagut" w:hint="cs"/>
          <w:color w:val="000000"/>
          <w:sz w:val="24"/>
          <w:szCs w:val="24"/>
          <w:rtl/>
        </w:rPr>
        <w:t xml:space="preserve">ت-8-1-9 اصلاح روند فراخوان و جذب هیأت علمی در دانشکده بر اساس نیازهای به وجود آمده  </w:t>
      </w:r>
    </w:p>
    <w:p w:rsidR="00D64A61" w:rsidRPr="002E0B12" w:rsidRDefault="00D64A61" w:rsidP="00D64A61">
      <w:pPr>
        <w:pStyle w:val="ListParagraph"/>
        <w:spacing w:after="0" w:line="240" w:lineRule="auto"/>
        <w:ind w:left="0"/>
        <w:contextualSpacing w:val="0"/>
        <w:jc w:val="both"/>
        <w:rPr>
          <w:rFonts w:ascii="Times New Roman" w:hAnsi="Times New Roman" w:cs="B Yagut"/>
          <w:color w:val="000000"/>
          <w:sz w:val="24"/>
          <w:szCs w:val="24"/>
        </w:rPr>
      </w:pPr>
      <w:r w:rsidRPr="002E0B12">
        <w:rPr>
          <w:rFonts w:ascii="Times New Roman" w:hAnsi="Times New Roman" w:cs="B Yagut" w:hint="cs"/>
          <w:color w:val="000000"/>
          <w:sz w:val="24"/>
          <w:szCs w:val="24"/>
          <w:rtl/>
        </w:rPr>
        <w:t>ت-9-1-9 نوسازی امکانات و تجهیزات آموزشی بر اساس نیازهای به وجود آمده از جمله ظرفیت پذیرش دانشجو، تعداد و مشخصات اعضای هیأت علمی و ویژگی</w:t>
      </w:r>
      <w:r w:rsidRPr="002E0B12">
        <w:rPr>
          <w:rFonts w:ascii="Times New Roman" w:hAnsi="Times New Roman" w:cs="B Yagut"/>
          <w:color w:val="000000"/>
          <w:sz w:val="24"/>
          <w:szCs w:val="24"/>
          <w:rtl/>
        </w:rPr>
        <w:softHyphen/>
      </w:r>
      <w:r w:rsidRPr="002E0B12">
        <w:rPr>
          <w:rFonts w:ascii="Times New Roman" w:hAnsi="Times New Roman" w:cs="B Yagut" w:hint="cs"/>
          <w:color w:val="000000"/>
          <w:sz w:val="24"/>
          <w:szCs w:val="24"/>
          <w:rtl/>
        </w:rPr>
        <w:t xml:space="preserve">های برنامه آموزشی </w:t>
      </w:r>
    </w:p>
    <w:p w:rsidR="00D64A61" w:rsidRPr="002E0B12" w:rsidRDefault="00D64A61" w:rsidP="00D64A61">
      <w:pPr>
        <w:pStyle w:val="ListParagraph"/>
        <w:spacing w:after="0" w:line="240" w:lineRule="auto"/>
        <w:ind w:left="0"/>
        <w:contextualSpacing w:val="0"/>
        <w:jc w:val="both"/>
        <w:rPr>
          <w:rFonts w:ascii="Times New Roman" w:hAnsi="Times New Roman" w:cs="B Yagut"/>
          <w:color w:val="000000"/>
          <w:sz w:val="24"/>
          <w:szCs w:val="24"/>
        </w:rPr>
      </w:pPr>
      <w:r w:rsidRPr="002E0B12">
        <w:rPr>
          <w:rFonts w:ascii="Times New Roman" w:hAnsi="Times New Roman" w:cs="B Yagut" w:hint="cs"/>
          <w:color w:val="000000"/>
          <w:sz w:val="24"/>
          <w:szCs w:val="24"/>
          <w:rtl/>
        </w:rPr>
        <w:t xml:space="preserve">ت-10-1-9 بازنگری در نظام پایش و ارزشیابی دوره </w:t>
      </w:r>
    </w:p>
    <w:p w:rsidR="00D64A61" w:rsidRPr="002E0B12" w:rsidRDefault="00D64A61" w:rsidP="00D64A61">
      <w:pPr>
        <w:pStyle w:val="ListParagraph"/>
        <w:spacing w:after="0" w:line="240" w:lineRule="auto"/>
        <w:ind w:left="0"/>
        <w:contextualSpacing w:val="0"/>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ت-11-1-9 اصلاح و توسعه ساختار سازمانی و تشکیلات مدیریت عالی و اجرایی دوره دکترای پزشکی عمومی برای مواجهه مناسب با شرایط و نیازهای در حال تغییر و نیز با در نظر گرفتن علایق گروه</w:t>
      </w:r>
      <w:r w:rsidRPr="002E0B12">
        <w:rPr>
          <w:rFonts w:ascii="Times New Roman" w:hAnsi="Times New Roman" w:cs="B Yagut"/>
          <w:color w:val="000000"/>
          <w:sz w:val="24"/>
          <w:szCs w:val="24"/>
          <w:rtl/>
        </w:rPr>
        <w:softHyphen/>
      </w:r>
      <w:r w:rsidRPr="002E0B12">
        <w:rPr>
          <w:rFonts w:ascii="Times New Roman" w:hAnsi="Times New Roman" w:cs="B Yagut" w:hint="cs"/>
          <w:color w:val="000000"/>
          <w:sz w:val="24"/>
          <w:szCs w:val="24"/>
          <w:rtl/>
        </w:rPr>
        <w:t>های مختلف ذی</w:t>
      </w:r>
      <w:r w:rsidRPr="002E0B12">
        <w:rPr>
          <w:rFonts w:ascii="Times New Roman" w:hAnsi="Times New Roman" w:cs="B Yagut"/>
          <w:color w:val="000000"/>
          <w:sz w:val="24"/>
          <w:szCs w:val="24"/>
          <w:vertAlign w:val="subscript"/>
          <w:rtl/>
        </w:rPr>
        <w:softHyphen/>
      </w:r>
      <w:r w:rsidRPr="002E0B12">
        <w:rPr>
          <w:rFonts w:ascii="Times New Roman" w:hAnsi="Times New Roman" w:cs="B Yagut" w:hint="cs"/>
          <w:color w:val="000000"/>
          <w:sz w:val="24"/>
          <w:szCs w:val="24"/>
          <w:rtl/>
        </w:rPr>
        <w:t>نفع</w:t>
      </w:r>
    </w:p>
    <w:p w:rsidR="00D64A61" w:rsidRPr="002E0B12" w:rsidRDefault="00D64A61" w:rsidP="00D64A61">
      <w:pPr>
        <w:spacing w:after="0" w:line="240" w:lineRule="auto"/>
        <w:jc w:val="both"/>
        <w:rPr>
          <w:rFonts w:ascii="Times New Roman" w:hAnsi="Times New Roman" w:cs="B Yagut"/>
          <w:b/>
          <w:bCs/>
          <w:color w:val="000000"/>
          <w:sz w:val="24"/>
          <w:szCs w:val="24"/>
        </w:rPr>
      </w:pPr>
      <w:r w:rsidRPr="002E0B12">
        <w:rPr>
          <w:rFonts w:ascii="Times New Roman" w:hAnsi="Times New Roman" w:cs="B Yagut" w:hint="cs"/>
          <w:b/>
          <w:bCs/>
          <w:color w:val="000000"/>
          <w:sz w:val="24"/>
          <w:szCs w:val="24"/>
          <w:rtl/>
        </w:rPr>
        <w:t>توضیحات:</w:t>
      </w:r>
    </w:p>
    <w:p w:rsidR="00D64A61" w:rsidRPr="002E0B12" w:rsidRDefault="00D64A61" w:rsidP="00C125A6">
      <w:pPr>
        <w:pStyle w:val="ListParagraph"/>
        <w:numPr>
          <w:ilvl w:val="0"/>
          <w:numId w:val="233"/>
        </w:numPr>
        <w:spacing w:after="0" w:line="240" w:lineRule="auto"/>
        <w:jc w:val="both"/>
        <w:rPr>
          <w:rFonts w:ascii="Times New Roman" w:hAnsi="Times New Roman" w:cs="B Yagut"/>
          <w:sz w:val="24"/>
          <w:szCs w:val="24"/>
          <w:rtl/>
        </w:rPr>
      </w:pPr>
      <w:r w:rsidRPr="002E0B12">
        <w:rPr>
          <w:rFonts w:ascii="Times New Roman" w:hAnsi="Times New Roman" w:cs="B Yagut" w:hint="cs"/>
          <w:sz w:val="24"/>
          <w:szCs w:val="24"/>
          <w:rtl/>
        </w:rPr>
        <w:t>منظور از اجزای دوره دکترای پزشکی عمومی رسالت و اهداف، ساختار، فرایندها، پیامدها، محتوا، روش‌های یاددهی و یادگیری، ارزیابی و ارزشیابی، و محیط یادگیری است.</w:t>
      </w:r>
    </w:p>
    <w:p w:rsidR="00D64A61" w:rsidRPr="002E0B12" w:rsidRDefault="00D64A61" w:rsidP="00D64A61">
      <w:pPr>
        <w:pStyle w:val="ListParagraph"/>
        <w:spacing w:after="0" w:line="240" w:lineRule="auto"/>
        <w:ind w:left="0"/>
        <w:contextualSpacing w:val="0"/>
        <w:jc w:val="both"/>
        <w:rPr>
          <w:rFonts w:ascii="Times New Roman" w:hAnsi="Times New Roman" w:cs="B Yagut"/>
          <w:color w:val="000000"/>
          <w:sz w:val="24"/>
          <w:szCs w:val="24"/>
          <w:rtl/>
        </w:rPr>
      </w:pPr>
      <w:r w:rsidRPr="002E0B12">
        <w:rPr>
          <w:rFonts w:ascii="Times New Roman" w:hAnsi="Times New Roman" w:cs="B Yagut" w:hint="cs"/>
          <w:color w:val="000000"/>
          <w:sz w:val="24"/>
          <w:szCs w:val="24"/>
          <w:rtl/>
        </w:rPr>
        <w:t xml:space="preserve"> </w:t>
      </w:r>
    </w:p>
    <w:p w:rsidR="005B74C5" w:rsidRPr="0071315A" w:rsidRDefault="005B74C5" w:rsidP="00D64A61">
      <w:pPr>
        <w:spacing w:after="0" w:line="240" w:lineRule="auto"/>
        <w:jc w:val="both"/>
        <w:rPr>
          <w:rFonts w:cs="B Yagut"/>
          <w:i/>
          <w:iCs/>
          <w:sz w:val="24"/>
          <w:szCs w:val="24"/>
          <w:rtl/>
        </w:rPr>
      </w:pPr>
    </w:p>
    <w:p w:rsidR="00B17051" w:rsidRPr="00D64A61" w:rsidRDefault="005B74C5" w:rsidP="00C1126E">
      <w:pPr>
        <w:spacing w:after="0" w:line="240" w:lineRule="auto"/>
        <w:jc w:val="center"/>
        <w:rPr>
          <w:rFonts w:cs="B Yagut"/>
          <w:b/>
          <w:bCs/>
          <w:sz w:val="24"/>
          <w:szCs w:val="24"/>
          <w:rtl/>
        </w:rPr>
      </w:pPr>
      <w:r w:rsidRPr="00D64A61">
        <w:rPr>
          <w:rFonts w:cs="B Yagut" w:hint="cs"/>
          <w:b/>
          <w:bCs/>
          <w:sz w:val="24"/>
          <w:szCs w:val="24"/>
          <w:rtl/>
        </w:rPr>
        <w:t>پیوست</w:t>
      </w:r>
      <w:r w:rsidR="00B17051" w:rsidRPr="00D64A61">
        <w:rPr>
          <w:rFonts w:cs="B Yagut" w:hint="cs"/>
          <w:b/>
          <w:bCs/>
          <w:sz w:val="24"/>
          <w:szCs w:val="24"/>
          <w:rtl/>
        </w:rPr>
        <w:t xml:space="preserve"> شماره </w:t>
      </w:r>
      <w:r w:rsidR="00116D99" w:rsidRPr="00D64A61">
        <w:rPr>
          <w:rFonts w:cs="B Yagut" w:hint="cs"/>
          <w:b/>
          <w:bCs/>
          <w:sz w:val="24"/>
          <w:szCs w:val="24"/>
          <w:rtl/>
        </w:rPr>
        <w:t>4</w:t>
      </w:r>
    </w:p>
    <w:p w:rsidR="00B17051" w:rsidRPr="00D64A61" w:rsidRDefault="00B17051" w:rsidP="00C1126E">
      <w:pPr>
        <w:spacing w:after="0" w:line="240" w:lineRule="auto"/>
        <w:jc w:val="center"/>
        <w:rPr>
          <w:rFonts w:ascii="Tahoma" w:eastAsia="Times New Roman" w:hAnsi="Tahoma" w:cs="B Yagut"/>
          <w:b/>
          <w:bCs/>
          <w:sz w:val="24"/>
          <w:szCs w:val="24"/>
        </w:rPr>
      </w:pPr>
      <w:r w:rsidRPr="00D64A61">
        <w:rPr>
          <w:rFonts w:ascii="Tahoma" w:eastAsia="Times New Roman" w:hAnsi="Tahoma" w:cs="B Yagut"/>
          <w:b/>
          <w:bCs/>
          <w:sz w:val="24"/>
          <w:szCs w:val="24"/>
          <w:rtl/>
        </w:rPr>
        <w:t>منشورحقوق بيمار در ايران</w:t>
      </w:r>
    </w:p>
    <w:p w:rsidR="00B17051" w:rsidRPr="0071315A" w:rsidRDefault="00B17051" w:rsidP="0071315A">
      <w:pPr>
        <w:spacing w:after="0" w:line="240" w:lineRule="auto"/>
        <w:jc w:val="both"/>
        <w:rPr>
          <w:rFonts w:ascii="Tahoma" w:eastAsia="Times New Roman" w:hAnsi="Tahoma" w:cs="B Yagut"/>
          <w:sz w:val="24"/>
          <w:szCs w:val="24"/>
        </w:rPr>
      </w:pPr>
      <w:r w:rsidRPr="0071315A">
        <w:rPr>
          <w:rFonts w:ascii="Tahoma" w:eastAsia="Times New Roman" w:hAnsi="Tahoma" w:cs="B Yagut"/>
          <w:sz w:val="24"/>
          <w:szCs w:val="24"/>
          <w:rtl/>
        </w:rPr>
        <w:t>1- دريافت مطلوب خدمات سلامت حق بيمار است</w:t>
      </w:r>
      <w:r w:rsidR="00BA7E2C" w:rsidRPr="0071315A">
        <w:rPr>
          <w:rFonts w:ascii="Tahoma" w:eastAsia="Times New Roman" w:hAnsi="Tahoma" w:cs="B Yagut"/>
          <w:sz w:val="24"/>
          <w:szCs w:val="24"/>
          <w:rtl/>
        </w:rPr>
        <w:t xml:space="preserve">. </w:t>
      </w:r>
    </w:p>
    <w:p w:rsidR="00B17051" w:rsidRPr="0071315A" w:rsidRDefault="00B17051" w:rsidP="0071315A">
      <w:pPr>
        <w:spacing w:after="0" w:line="240" w:lineRule="auto"/>
        <w:jc w:val="both"/>
        <w:rPr>
          <w:rFonts w:ascii="Tahoma" w:eastAsia="Times New Roman" w:hAnsi="Tahoma" w:cs="B Yagut"/>
          <w:sz w:val="24"/>
          <w:szCs w:val="24"/>
        </w:rPr>
      </w:pPr>
      <w:r w:rsidRPr="0071315A">
        <w:rPr>
          <w:rFonts w:ascii="Tahoma" w:eastAsia="Times New Roman" w:hAnsi="Tahoma" w:cs="B Yagut"/>
          <w:sz w:val="24"/>
          <w:szCs w:val="24"/>
          <w:rtl/>
        </w:rPr>
        <w:t>- ارائه خدمات سلامت بايد</w:t>
      </w:r>
      <w:r w:rsidR="00BA7E2C" w:rsidRPr="0071315A">
        <w:rPr>
          <w:rFonts w:ascii="Tahoma" w:eastAsia="Times New Roman" w:hAnsi="Tahoma" w:cs="B Yagut"/>
          <w:sz w:val="24"/>
          <w:szCs w:val="24"/>
          <w:rtl/>
        </w:rPr>
        <w:t xml:space="preserve">: </w:t>
      </w:r>
    </w:p>
    <w:p w:rsidR="00B17051" w:rsidRPr="0071315A" w:rsidRDefault="00B17051" w:rsidP="0071315A">
      <w:pPr>
        <w:spacing w:after="0" w:line="240" w:lineRule="auto"/>
        <w:jc w:val="both"/>
        <w:rPr>
          <w:rFonts w:ascii="Tahoma" w:eastAsia="Times New Roman" w:hAnsi="Tahoma" w:cs="B Yagut"/>
          <w:sz w:val="24"/>
          <w:szCs w:val="24"/>
        </w:rPr>
      </w:pPr>
      <w:r w:rsidRPr="0071315A">
        <w:rPr>
          <w:rFonts w:ascii="Tahoma" w:eastAsia="Times New Roman" w:hAnsi="Tahoma" w:cs="B Yagut"/>
          <w:sz w:val="24"/>
          <w:szCs w:val="24"/>
          <w:rtl/>
        </w:rPr>
        <w:t>1-1) شايسته شان و منزلت انسان و با احترام به ارزش‌ها، اعتقادات فرهنگي و مذهبي باشد ؛</w:t>
      </w:r>
    </w:p>
    <w:p w:rsidR="00B17051" w:rsidRPr="0071315A" w:rsidRDefault="00B17051" w:rsidP="0071315A">
      <w:pPr>
        <w:spacing w:after="0" w:line="240" w:lineRule="auto"/>
        <w:jc w:val="both"/>
        <w:rPr>
          <w:rFonts w:ascii="Tahoma" w:eastAsia="Times New Roman" w:hAnsi="Tahoma" w:cs="B Yagut"/>
          <w:sz w:val="24"/>
          <w:szCs w:val="24"/>
        </w:rPr>
      </w:pPr>
      <w:r w:rsidRPr="0071315A">
        <w:rPr>
          <w:rFonts w:ascii="Tahoma" w:eastAsia="Times New Roman" w:hAnsi="Tahoma" w:cs="B Yagut"/>
          <w:sz w:val="24"/>
          <w:szCs w:val="24"/>
          <w:rtl/>
        </w:rPr>
        <w:t>2-1) بر پايه‌ي صداقت، انصاف،ادب و همراه با مهرباني باشد ؛</w:t>
      </w:r>
    </w:p>
    <w:p w:rsidR="00B17051" w:rsidRPr="0071315A" w:rsidRDefault="00B17051" w:rsidP="0071315A">
      <w:pPr>
        <w:spacing w:after="0" w:line="240" w:lineRule="auto"/>
        <w:jc w:val="both"/>
        <w:rPr>
          <w:rFonts w:ascii="Tahoma" w:eastAsia="Times New Roman" w:hAnsi="Tahoma" w:cs="B Yagut"/>
          <w:sz w:val="24"/>
          <w:szCs w:val="24"/>
        </w:rPr>
      </w:pPr>
      <w:r w:rsidRPr="0071315A">
        <w:rPr>
          <w:rFonts w:ascii="Tahoma" w:eastAsia="Times New Roman" w:hAnsi="Tahoma" w:cs="B Yagut"/>
          <w:sz w:val="24"/>
          <w:szCs w:val="24"/>
          <w:rtl/>
        </w:rPr>
        <w:t xml:space="preserve">3-1) فارغ از هرگونه تبعيض از جمله قومي، فرهنگي، مذهبي، نوع بيماري و جنسيتي باشد ؛ </w:t>
      </w:r>
    </w:p>
    <w:p w:rsidR="00B17051" w:rsidRPr="0071315A" w:rsidRDefault="00B17051" w:rsidP="0071315A">
      <w:pPr>
        <w:spacing w:after="0" w:line="240" w:lineRule="auto"/>
        <w:jc w:val="both"/>
        <w:rPr>
          <w:rFonts w:ascii="Tahoma" w:eastAsia="Times New Roman" w:hAnsi="Tahoma" w:cs="B Yagut"/>
          <w:sz w:val="24"/>
          <w:szCs w:val="24"/>
        </w:rPr>
      </w:pPr>
      <w:r w:rsidRPr="0071315A">
        <w:rPr>
          <w:rFonts w:ascii="Tahoma" w:eastAsia="Times New Roman" w:hAnsi="Tahoma" w:cs="B Yagut"/>
          <w:sz w:val="24"/>
          <w:szCs w:val="24"/>
          <w:rtl/>
        </w:rPr>
        <w:t>4-1) بر اساس دانش روز باشد ؛</w:t>
      </w:r>
    </w:p>
    <w:p w:rsidR="00B17051" w:rsidRPr="0071315A" w:rsidRDefault="00B17051" w:rsidP="0071315A">
      <w:pPr>
        <w:spacing w:after="0" w:line="240" w:lineRule="auto"/>
        <w:jc w:val="both"/>
        <w:rPr>
          <w:rFonts w:ascii="Tahoma" w:eastAsia="Times New Roman" w:hAnsi="Tahoma" w:cs="B Yagut"/>
          <w:sz w:val="24"/>
          <w:szCs w:val="24"/>
        </w:rPr>
      </w:pPr>
      <w:r w:rsidRPr="0071315A">
        <w:rPr>
          <w:rFonts w:ascii="Tahoma" w:eastAsia="Times New Roman" w:hAnsi="Tahoma" w:cs="B Yagut"/>
          <w:sz w:val="24"/>
          <w:szCs w:val="24"/>
          <w:rtl/>
        </w:rPr>
        <w:t>5-1) مبتني بر برتري منافع بيمار باشد ؛</w:t>
      </w:r>
    </w:p>
    <w:p w:rsidR="00B17051" w:rsidRPr="0071315A" w:rsidRDefault="00B17051" w:rsidP="0071315A">
      <w:pPr>
        <w:spacing w:after="0" w:line="240" w:lineRule="auto"/>
        <w:jc w:val="both"/>
        <w:rPr>
          <w:rFonts w:ascii="Tahoma" w:eastAsia="Times New Roman" w:hAnsi="Tahoma" w:cs="B Yagut"/>
          <w:sz w:val="24"/>
          <w:szCs w:val="24"/>
        </w:rPr>
      </w:pPr>
      <w:r w:rsidRPr="0071315A">
        <w:rPr>
          <w:rFonts w:ascii="Tahoma" w:eastAsia="Times New Roman" w:hAnsi="Tahoma" w:cs="B Yagut"/>
          <w:sz w:val="24"/>
          <w:szCs w:val="24"/>
          <w:rtl/>
        </w:rPr>
        <w:t>6-1) در مورد توزيع منابع سلامت مبتني بر عدالت و اولويت هاي درماني بيماران‌ باشد ؛</w:t>
      </w:r>
    </w:p>
    <w:p w:rsidR="00B17051" w:rsidRPr="0071315A" w:rsidRDefault="00B17051" w:rsidP="0071315A">
      <w:pPr>
        <w:spacing w:after="0" w:line="240" w:lineRule="auto"/>
        <w:jc w:val="both"/>
        <w:rPr>
          <w:rFonts w:ascii="Tahoma" w:eastAsia="Times New Roman" w:hAnsi="Tahoma" w:cs="B Yagut"/>
          <w:sz w:val="24"/>
          <w:szCs w:val="24"/>
        </w:rPr>
      </w:pPr>
      <w:r w:rsidRPr="0071315A">
        <w:rPr>
          <w:rFonts w:ascii="Tahoma" w:eastAsia="Times New Roman" w:hAnsi="Tahoma" w:cs="B Yagut"/>
          <w:sz w:val="24"/>
          <w:szCs w:val="24"/>
          <w:rtl/>
        </w:rPr>
        <w:t>7-1) مبتني بر هماهنگي اركان مراقبت اعم از پيشگيري، تشخيص، درمان و توانبخشي باشد ؛</w:t>
      </w:r>
    </w:p>
    <w:p w:rsidR="00B17051" w:rsidRPr="0071315A" w:rsidRDefault="00B17051" w:rsidP="0071315A">
      <w:pPr>
        <w:spacing w:after="0" w:line="240" w:lineRule="auto"/>
        <w:jc w:val="both"/>
        <w:rPr>
          <w:rFonts w:ascii="Tahoma" w:eastAsia="Times New Roman" w:hAnsi="Tahoma" w:cs="B Yagut"/>
          <w:sz w:val="24"/>
          <w:szCs w:val="24"/>
        </w:rPr>
      </w:pPr>
      <w:r w:rsidRPr="0071315A">
        <w:rPr>
          <w:rFonts w:ascii="Tahoma" w:eastAsia="Times New Roman" w:hAnsi="Tahoma" w:cs="B Yagut"/>
          <w:sz w:val="24"/>
          <w:szCs w:val="24"/>
          <w:rtl/>
        </w:rPr>
        <w:lastRenderedPageBreak/>
        <w:t xml:space="preserve">8-1) به همراه تامين كليه امكانات رفاهي پايه و ضروري و به دور از تحميل درد و رنج و محدوديت‌هاي </w:t>
      </w:r>
      <w:r w:rsidRPr="0071315A">
        <w:rPr>
          <w:rFonts w:ascii="Tahoma" w:eastAsia="Times New Roman" w:hAnsi="Tahoma" w:cs="B Yagut" w:hint="cs"/>
          <w:sz w:val="24"/>
          <w:szCs w:val="24"/>
          <w:rtl/>
        </w:rPr>
        <w:t>غي</w:t>
      </w:r>
      <w:r w:rsidRPr="0071315A">
        <w:rPr>
          <w:rFonts w:ascii="Tahoma" w:eastAsia="Times New Roman" w:hAnsi="Tahoma" w:cs="B Yagut"/>
          <w:sz w:val="24"/>
          <w:szCs w:val="24"/>
          <w:rtl/>
        </w:rPr>
        <w:t xml:space="preserve">رضروري باشد ؛ </w:t>
      </w:r>
    </w:p>
    <w:p w:rsidR="00B17051" w:rsidRPr="0071315A" w:rsidRDefault="00B17051" w:rsidP="0071315A">
      <w:pPr>
        <w:spacing w:after="0" w:line="240" w:lineRule="auto"/>
        <w:jc w:val="both"/>
        <w:rPr>
          <w:rFonts w:ascii="Tahoma" w:eastAsia="Times New Roman" w:hAnsi="Tahoma" w:cs="B Yagut"/>
          <w:sz w:val="24"/>
          <w:szCs w:val="24"/>
        </w:rPr>
      </w:pPr>
      <w:r w:rsidRPr="0071315A">
        <w:rPr>
          <w:rFonts w:ascii="Tahoma" w:eastAsia="Times New Roman" w:hAnsi="Tahoma" w:cs="B Yagut"/>
          <w:sz w:val="24"/>
          <w:szCs w:val="24"/>
          <w:rtl/>
        </w:rPr>
        <w:t xml:space="preserve">9-1) توجه ويژه‌اي به حقوق گروه‌هاي آسيب‌پذير جامعه از جمله كودكان،زنان باردار، سالمندان، </w:t>
      </w:r>
      <w:r w:rsidRPr="0071315A">
        <w:rPr>
          <w:rFonts w:ascii="Tahoma" w:eastAsia="Times New Roman" w:hAnsi="Tahoma" w:cs="B Yagut" w:hint="cs"/>
          <w:sz w:val="24"/>
          <w:szCs w:val="24"/>
          <w:rtl/>
        </w:rPr>
        <w:t>ب</w:t>
      </w:r>
      <w:r w:rsidRPr="0071315A">
        <w:rPr>
          <w:rFonts w:ascii="Tahoma" w:eastAsia="Times New Roman" w:hAnsi="Tahoma" w:cs="B Yagut"/>
          <w:sz w:val="24"/>
          <w:szCs w:val="24"/>
          <w:rtl/>
        </w:rPr>
        <w:t>يماران رواني، زندانيان، معلولان ذهني و جسمي و افراد بدون سرپرست داشته باشد ؛</w:t>
      </w:r>
    </w:p>
    <w:p w:rsidR="00B17051" w:rsidRPr="0071315A" w:rsidRDefault="00B17051" w:rsidP="0071315A">
      <w:pPr>
        <w:spacing w:after="0" w:line="240" w:lineRule="auto"/>
        <w:jc w:val="both"/>
        <w:rPr>
          <w:rFonts w:ascii="Tahoma" w:eastAsia="Times New Roman" w:hAnsi="Tahoma" w:cs="B Yagut"/>
          <w:sz w:val="24"/>
          <w:szCs w:val="24"/>
        </w:rPr>
      </w:pPr>
      <w:r w:rsidRPr="0071315A">
        <w:rPr>
          <w:rFonts w:ascii="Tahoma" w:eastAsia="Times New Roman" w:hAnsi="Tahoma" w:cs="B Yagut"/>
          <w:sz w:val="24"/>
          <w:szCs w:val="24"/>
          <w:rtl/>
        </w:rPr>
        <w:t xml:space="preserve">10-1) در سريع‌ترين زمان ممكن و با احترام به وقت بيمار باشد ؛ </w:t>
      </w:r>
    </w:p>
    <w:p w:rsidR="00B17051" w:rsidRPr="0071315A" w:rsidRDefault="00B17051" w:rsidP="0071315A">
      <w:pPr>
        <w:spacing w:after="0" w:line="240" w:lineRule="auto"/>
        <w:jc w:val="both"/>
        <w:rPr>
          <w:rFonts w:ascii="Tahoma" w:eastAsia="Times New Roman" w:hAnsi="Tahoma" w:cs="B Yagut"/>
          <w:sz w:val="24"/>
          <w:szCs w:val="24"/>
        </w:rPr>
      </w:pPr>
      <w:r w:rsidRPr="0071315A">
        <w:rPr>
          <w:rFonts w:ascii="Tahoma" w:eastAsia="Times New Roman" w:hAnsi="Tahoma" w:cs="B Yagut"/>
          <w:sz w:val="24"/>
          <w:szCs w:val="24"/>
          <w:rtl/>
        </w:rPr>
        <w:t>11-1) با در نظر گرفتن متغيرهايي چون زبان، سن و جنس گيرندگان خدمت باشد ؛</w:t>
      </w:r>
    </w:p>
    <w:p w:rsidR="00B17051" w:rsidRPr="0071315A" w:rsidRDefault="00B17051" w:rsidP="0071315A">
      <w:pPr>
        <w:spacing w:after="0" w:line="240" w:lineRule="auto"/>
        <w:jc w:val="both"/>
        <w:rPr>
          <w:rFonts w:ascii="Tahoma" w:eastAsia="Times New Roman" w:hAnsi="Tahoma" w:cs="B Yagut"/>
          <w:sz w:val="24"/>
          <w:szCs w:val="24"/>
        </w:rPr>
      </w:pPr>
      <w:r w:rsidRPr="0071315A">
        <w:rPr>
          <w:rFonts w:ascii="Tahoma" w:eastAsia="Times New Roman" w:hAnsi="Tahoma" w:cs="B Yagut"/>
          <w:sz w:val="24"/>
          <w:szCs w:val="24"/>
          <w:rtl/>
        </w:rPr>
        <w:t xml:space="preserve">12-1) در مراقبت‌هاي ضروري و فوري (اورژانس)، </w:t>
      </w:r>
      <w:r w:rsidRPr="0071315A">
        <w:rPr>
          <w:rFonts w:ascii="Tahoma" w:eastAsia="Times New Roman" w:hAnsi="Tahoma" w:cs="B Yagut" w:hint="cs"/>
          <w:sz w:val="24"/>
          <w:szCs w:val="24"/>
          <w:rtl/>
        </w:rPr>
        <w:t xml:space="preserve">خدمات </w:t>
      </w:r>
      <w:r w:rsidRPr="0071315A">
        <w:rPr>
          <w:rFonts w:ascii="Tahoma" w:eastAsia="Times New Roman" w:hAnsi="Tahoma" w:cs="B Yagut"/>
          <w:sz w:val="24"/>
          <w:szCs w:val="24"/>
          <w:rtl/>
        </w:rPr>
        <w:t>بدون توجه به تأمين هزينه‌ي آن صورت گيرد</w:t>
      </w:r>
      <w:r w:rsidR="00BA7E2C" w:rsidRPr="0071315A">
        <w:rPr>
          <w:rFonts w:ascii="Tahoma" w:eastAsia="Times New Roman" w:hAnsi="Tahoma" w:cs="B Yagut"/>
          <w:sz w:val="24"/>
          <w:szCs w:val="24"/>
          <w:rtl/>
        </w:rPr>
        <w:t xml:space="preserve">. </w:t>
      </w:r>
      <w:r w:rsidRPr="0071315A">
        <w:rPr>
          <w:rFonts w:ascii="Tahoma" w:eastAsia="Times New Roman" w:hAnsi="Tahoma" w:cs="B Yagut"/>
          <w:sz w:val="24"/>
          <w:szCs w:val="24"/>
          <w:rtl/>
        </w:rPr>
        <w:t xml:space="preserve">در </w:t>
      </w:r>
      <w:r w:rsidRPr="0071315A">
        <w:rPr>
          <w:rFonts w:ascii="Tahoma" w:eastAsia="Times New Roman" w:hAnsi="Tahoma" w:cs="B Yagut" w:hint="cs"/>
          <w:sz w:val="24"/>
          <w:szCs w:val="24"/>
          <w:rtl/>
        </w:rPr>
        <w:t>م</w:t>
      </w:r>
      <w:r w:rsidRPr="0071315A">
        <w:rPr>
          <w:rFonts w:ascii="Tahoma" w:eastAsia="Times New Roman" w:hAnsi="Tahoma" w:cs="B Yagut"/>
          <w:sz w:val="24"/>
          <w:szCs w:val="24"/>
          <w:rtl/>
        </w:rPr>
        <w:t xml:space="preserve">وارد </w:t>
      </w:r>
      <w:r w:rsidRPr="0071315A">
        <w:rPr>
          <w:rFonts w:ascii="Tahoma" w:eastAsia="Times New Roman" w:hAnsi="Tahoma" w:cs="B Yagut" w:hint="cs"/>
          <w:sz w:val="24"/>
          <w:szCs w:val="24"/>
          <w:rtl/>
        </w:rPr>
        <w:t>غيرف</w:t>
      </w:r>
      <w:r w:rsidRPr="0071315A">
        <w:rPr>
          <w:rFonts w:ascii="Tahoma" w:eastAsia="Times New Roman" w:hAnsi="Tahoma" w:cs="B Yagut"/>
          <w:sz w:val="24"/>
          <w:szCs w:val="24"/>
          <w:rtl/>
        </w:rPr>
        <w:t>وري(الكتيو) بر اساس ضوابط تعريف شده باشد ؛</w:t>
      </w:r>
    </w:p>
    <w:p w:rsidR="00B17051" w:rsidRPr="0071315A" w:rsidRDefault="00B17051" w:rsidP="0071315A">
      <w:pPr>
        <w:spacing w:after="0" w:line="240" w:lineRule="auto"/>
        <w:jc w:val="both"/>
        <w:rPr>
          <w:rFonts w:ascii="Tahoma" w:eastAsia="Times New Roman" w:hAnsi="Tahoma" w:cs="B Yagut"/>
          <w:sz w:val="24"/>
          <w:szCs w:val="24"/>
        </w:rPr>
      </w:pPr>
      <w:r w:rsidRPr="0071315A">
        <w:rPr>
          <w:rFonts w:ascii="Tahoma" w:eastAsia="Times New Roman" w:hAnsi="Tahoma" w:cs="B Yagut"/>
          <w:sz w:val="24"/>
          <w:szCs w:val="24"/>
          <w:rtl/>
        </w:rPr>
        <w:t xml:space="preserve">13-1) در مراقبت‌هاي ضروري و فوري (اورژانس)، در صورتي كه ارائه خدمات مناسب ممكن نباشد، </w:t>
      </w:r>
      <w:r w:rsidRPr="0071315A">
        <w:rPr>
          <w:rFonts w:ascii="Tahoma" w:eastAsia="Times New Roman" w:hAnsi="Tahoma" w:cs="B Yagut" w:hint="cs"/>
          <w:sz w:val="24"/>
          <w:szCs w:val="24"/>
          <w:rtl/>
        </w:rPr>
        <w:t>ل</w:t>
      </w:r>
      <w:r w:rsidRPr="0071315A">
        <w:rPr>
          <w:rFonts w:ascii="Tahoma" w:eastAsia="Times New Roman" w:hAnsi="Tahoma" w:cs="B Yagut"/>
          <w:sz w:val="24"/>
          <w:szCs w:val="24"/>
          <w:rtl/>
        </w:rPr>
        <w:t xml:space="preserve">ازم است پس از ارائه‌ي خدمات ضروري و توضيحات لازم، زمينه انتقال بيمار به واحد مجهز فراهم </w:t>
      </w:r>
      <w:r w:rsidRPr="0071315A">
        <w:rPr>
          <w:rFonts w:ascii="Tahoma" w:eastAsia="Times New Roman" w:hAnsi="Tahoma" w:cs="B Yagut" w:hint="cs"/>
          <w:sz w:val="24"/>
          <w:szCs w:val="24"/>
          <w:rtl/>
        </w:rPr>
        <w:t>گ</w:t>
      </w:r>
      <w:r w:rsidRPr="0071315A">
        <w:rPr>
          <w:rFonts w:ascii="Tahoma" w:eastAsia="Times New Roman" w:hAnsi="Tahoma" w:cs="B Yagut"/>
          <w:sz w:val="24"/>
          <w:szCs w:val="24"/>
          <w:rtl/>
        </w:rPr>
        <w:t xml:space="preserve">ردد؛ </w:t>
      </w:r>
    </w:p>
    <w:p w:rsidR="00B17051" w:rsidRPr="0071315A" w:rsidRDefault="00B17051" w:rsidP="0071315A">
      <w:pPr>
        <w:spacing w:after="0" w:line="240" w:lineRule="auto"/>
        <w:jc w:val="both"/>
        <w:rPr>
          <w:rFonts w:ascii="Tahoma" w:eastAsia="Times New Roman" w:hAnsi="Tahoma" w:cs="B Yagut"/>
          <w:sz w:val="24"/>
          <w:szCs w:val="24"/>
        </w:rPr>
      </w:pPr>
      <w:r w:rsidRPr="0071315A">
        <w:rPr>
          <w:rFonts w:ascii="Tahoma" w:eastAsia="Times New Roman" w:hAnsi="Tahoma" w:cs="B Yagut"/>
          <w:sz w:val="24"/>
          <w:szCs w:val="24"/>
          <w:rtl/>
        </w:rPr>
        <w:t xml:space="preserve">14-1) در مراحل پاياني حيات كه وضعيت بيماري غير قابل برگشت و مرگ بيمار قريب الوقوع مي باشد هدف حفظ آسايش وي </w:t>
      </w:r>
      <w:r w:rsidRPr="0071315A">
        <w:rPr>
          <w:rFonts w:ascii="Tahoma" w:eastAsia="Times New Roman" w:hAnsi="Tahoma" w:cs="B Yagut" w:hint="cs"/>
          <w:sz w:val="24"/>
          <w:szCs w:val="24"/>
          <w:rtl/>
        </w:rPr>
        <w:t>مي باشد</w:t>
      </w:r>
      <w:r w:rsidR="00BA7E2C" w:rsidRPr="0071315A">
        <w:rPr>
          <w:rFonts w:ascii="Tahoma" w:eastAsia="Times New Roman" w:hAnsi="Tahoma" w:cs="B Yagut"/>
          <w:sz w:val="24"/>
          <w:szCs w:val="24"/>
          <w:rtl/>
        </w:rPr>
        <w:t xml:space="preserve">. </w:t>
      </w:r>
      <w:r w:rsidRPr="0071315A">
        <w:rPr>
          <w:rFonts w:ascii="Tahoma" w:eastAsia="Times New Roman" w:hAnsi="Tahoma" w:cs="B Yagut"/>
          <w:sz w:val="24"/>
          <w:szCs w:val="24"/>
          <w:rtl/>
        </w:rPr>
        <w:t>منظور از آسايش</w:t>
      </w:r>
      <w:r w:rsidRPr="0071315A">
        <w:rPr>
          <w:rFonts w:ascii="Tahoma" w:eastAsia="Times New Roman" w:hAnsi="Tahoma" w:cs="B Yagut" w:hint="cs"/>
          <w:sz w:val="24"/>
          <w:szCs w:val="24"/>
          <w:rtl/>
        </w:rPr>
        <w:t>،</w:t>
      </w:r>
      <w:r w:rsidRPr="0071315A">
        <w:rPr>
          <w:rFonts w:ascii="Tahoma" w:eastAsia="Times New Roman" w:hAnsi="Tahoma" w:cs="B Yagut"/>
          <w:sz w:val="24"/>
          <w:szCs w:val="24"/>
          <w:rtl/>
        </w:rPr>
        <w:t xml:space="preserve"> كاهش درد و رنج بيمار، توجه به نيازهاي رواني، </w:t>
      </w:r>
      <w:r w:rsidRPr="0071315A">
        <w:rPr>
          <w:rFonts w:ascii="Tahoma" w:eastAsia="Times New Roman" w:hAnsi="Tahoma" w:cs="B Yagut" w:hint="cs"/>
          <w:sz w:val="24"/>
          <w:szCs w:val="24"/>
          <w:rtl/>
        </w:rPr>
        <w:t>ا</w:t>
      </w:r>
      <w:r w:rsidRPr="0071315A">
        <w:rPr>
          <w:rFonts w:ascii="Tahoma" w:eastAsia="Times New Roman" w:hAnsi="Tahoma" w:cs="B Yagut"/>
          <w:sz w:val="24"/>
          <w:szCs w:val="24"/>
          <w:rtl/>
        </w:rPr>
        <w:t>جتماعي، معنوي و عاطفي وي و خانواده‌اش در زمان احتضار مي‌باشد</w:t>
      </w:r>
      <w:r w:rsidR="00BA7E2C" w:rsidRPr="0071315A">
        <w:rPr>
          <w:rFonts w:ascii="Tahoma" w:eastAsia="Times New Roman" w:hAnsi="Tahoma" w:cs="B Yagut"/>
          <w:sz w:val="24"/>
          <w:szCs w:val="24"/>
          <w:rtl/>
        </w:rPr>
        <w:t xml:space="preserve">. </w:t>
      </w:r>
      <w:r w:rsidRPr="0071315A">
        <w:rPr>
          <w:rFonts w:ascii="Tahoma" w:eastAsia="Times New Roman" w:hAnsi="Tahoma" w:cs="B Yagut"/>
          <w:sz w:val="24"/>
          <w:szCs w:val="24"/>
          <w:rtl/>
        </w:rPr>
        <w:t xml:space="preserve">بيماردر حال احتضار حق دارد </w:t>
      </w:r>
      <w:r w:rsidRPr="0071315A">
        <w:rPr>
          <w:rFonts w:ascii="Tahoma" w:eastAsia="Times New Roman" w:hAnsi="Tahoma" w:cs="B Yagut" w:hint="cs"/>
          <w:sz w:val="24"/>
          <w:szCs w:val="24"/>
          <w:rtl/>
        </w:rPr>
        <w:t>د</w:t>
      </w:r>
      <w:r w:rsidRPr="0071315A">
        <w:rPr>
          <w:rFonts w:ascii="Tahoma" w:eastAsia="Times New Roman" w:hAnsi="Tahoma" w:cs="B Yagut"/>
          <w:sz w:val="24"/>
          <w:szCs w:val="24"/>
          <w:rtl/>
        </w:rPr>
        <w:t>ر آخرين لحظات زندگي خويش با فردي كه مي‌خواهد همراه گردد</w:t>
      </w:r>
      <w:r w:rsidR="00BA7E2C" w:rsidRPr="0071315A">
        <w:rPr>
          <w:rFonts w:ascii="Tahoma" w:eastAsia="Times New Roman" w:hAnsi="Tahoma" w:cs="B Yagut"/>
          <w:sz w:val="24"/>
          <w:szCs w:val="24"/>
          <w:rtl/>
        </w:rPr>
        <w:t xml:space="preserve">. </w:t>
      </w:r>
    </w:p>
    <w:p w:rsidR="00B17051" w:rsidRPr="0071315A" w:rsidRDefault="00B17051" w:rsidP="0071315A">
      <w:pPr>
        <w:spacing w:after="0" w:line="240" w:lineRule="auto"/>
        <w:jc w:val="both"/>
        <w:rPr>
          <w:rFonts w:ascii="Tahoma" w:eastAsia="Times New Roman" w:hAnsi="Tahoma" w:cs="B Yagut"/>
          <w:sz w:val="24"/>
          <w:szCs w:val="24"/>
        </w:rPr>
      </w:pPr>
      <w:r w:rsidRPr="0071315A">
        <w:rPr>
          <w:rFonts w:ascii="Tahoma" w:eastAsia="Times New Roman" w:hAnsi="Tahoma" w:cs="B Yagut"/>
          <w:sz w:val="24"/>
          <w:szCs w:val="24"/>
          <w:rtl/>
        </w:rPr>
        <w:t>2- اطلاعات بايد به نحو مطلوب و به ميزان كافي در اختيار بيمار قرار گيرد</w:t>
      </w:r>
      <w:r w:rsidR="00BA7E2C" w:rsidRPr="0071315A">
        <w:rPr>
          <w:rFonts w:ascii="Tahoma" w:eastAsia="Times New Roman" w:hAnsi="Tahoma" w:cs="B Yagut"/>
          <w:sz w:val="24"/>
          <w:szCs w:val="24"/>
          <w:rtl/>
        </w:rPr>
        <w:t xml:space="preserve">. </w:t>
      </w:r>
    </w:p>
    <w:p w:rsidR="00B17051" w:rsidRPr="0071315A" w:rsidRDefault="00B17051" w:rsidP="0071315A">
      <w:pPr>
        <w:spacing w:after="0" w:line="240" w:lineRule="auto"/>
        <w:jc w:val="both"/>
        <w:rPr>
          <w:rFonts w:ascii="Tahoma" w:eastAsia="Times New Roman" w:hAnsi="Tahoma" w:cs="B Yagut"/>
          <w:sz w:val="24"/>
          <w:szCs w:val="24"/>
        </w:rPr>
      </w:pPr>
      <w:r w:rsidRPr="0071315A">
        <w:rPr>
          <w:rFonts w:ascii="Tahoma" w:eastAsia="Times New Roman" w:hAnsi="Tahoma" w:cs="B Yagut"/>
          <w:sz w:val="24"/>
          <w:szCs w:val="24"/>
          <w:rtl/>
        </w:rPr>
        <w:t>1-2) محتواي اطلاعات بايد شامل موارد ذيل باشد</w:t>
      </w:r>
      <w:r w:rsidR="00BA7E2C" w:rsidRPr="0071315A">
        <w:rPr>
          <w:rFonts w:ascii="Tahoma" w:eastAsia="Times New Roman" w:hAnsi="Tahoma" w:cs="B Yagut"/>
          <w:sz w:val="24"/>
          <w:szCs w:val="24"/>
          <w:rtl/>
        </w:rPr>
        <w:t xml:space="preserve">: </w:t>
      </w:r>
    </w:p>
    <w:p w:rsidR="00B17051" w:rsidRPr="0071315A" w:rsidRDefault="00B17051" w:rsidP="0071315A">
      <w:pPr>
        <w:spacing w:after="0" w:line="240" w:lineRule="auto"/>
        <w:jc w:val="both"/>
        <w:rPr>
          <w:rFonts w:ascii="Tahoma" w:eastAsia="Times New Roman" w:hAnsi="Tahoma" w:cs="B Yagut"/>
          <w:sz w:val="24"/>
          <w:szCs w:val="24"/>
        </w:rPr>
      </w:pPr>
      <w:r w:rsidRPr="0071315A">
        <w:rPr>
          <w:rFonts w:ascii="Tahoma" w:eastAsia="Times New Roman" w:hAnsi="Tahoma" w:cs="B Yagut"/>
          <w:sz w:val="24"/>
          <w:szCs w:val="24"/>
          <w:rtl/>
        </w:rPr>
        <w:t>1-2-2) مفاد منشور حقوق بيمار در زمان پذيرش ؛</w:t>
      </w:r>
    </w:p>
    <w:p w:rsidR="00B17051" w:rsidRPr="0071315A" w:rsidRDefault="00B17051" w:rsidP="0071315A">
      <w:pPr>
        <w:spacing w:after="0" w:line="240" w:lineRule="auto"/>
        <w:jc w:val="both"/>
        <w:rPr>
          <w:rFonts w:ascii="Tahoma" w:eastAsia="Times New Roman" w:hAnsi="Tahoma" w:cs="B Yagut"/>
          <w:sz w:val="24"/>
          <w:szCs w:val="24"/>
        </w:rPr>
      </w:pPr>
      <w:r w:rsidRPr="0071315A">
        <w:rPr>
          <w:rFonts w:ascii="Tahoma" w:eastAsia="Times New Roman" w:hAnsi="Tahoma" w:cs="B Yagut"/>
          <w:sz w:val="24"/>
          <w:szCs w:val="24"/>
          <w:rtl/>
        </w:rPr>
        <w:t xml:space="preserve">2-1-2) ضوابط و هزينه‌هاي قابل پيش بيني بيمارستان اعم از خدمات درماني و غير درماني و ضوابط </w:t>
      </w:r>
      <w:r w:rsidRPr="0071315A">
        <w:rPr>
          <w:rFonts w:ascii="Tahoma" w:eastAsia="Times New Roman" w:hAnsi="Tahoma" w:cs="B Yagut" w:hint="cs"/>
          <w:sz w:val="24"/>
          <w:szCs w:val="24"/>
          <w:rtl/>
        </w:rPr>
        <w:t>ب</w:t>
      </w:r>
      <w:r w:rsidRPr="0071315A">
        <w:rPr>
          <w:rFonts w:ascii="Tahoma" w:eastAsia="Times New Roman" w:hAnsi="Tahoma" w:cs="B Yagut"/>
          <w:sz w:val="24"/>
          <w:szCs w:val="24"/>
          <w:rtl/>
        </w:rPr>
        <w:t>يمه و معرفي سيستم هاي حمايتي در زمان پذيرش ؛</w:t>
      </w:r>
    </w:p>
    <w:p w:rsidR="00B17051" w:rsidRPr="0071315A" w:rsidRDefault="00B17051" w:rsidP="0071315A">
      <w:pPr>
        <w:spacing w:after="0" w:line="240" w:lineRule="auto"/>
        <w:jc w:val="both"/>
        <w:rPr>
          <w:rFonts w:ascii="Tahoma" w:eastAsia="Times New Roman" w:hAnsi="Tahoma" w:cs="B Yagut"/>
          <w:sz w:val="24"/>
          <w:szCs w:val="24"/>
        </w:rPr>
      </w:pPr>
      <w:r w:rsidRPr="0071315A">
        <w:rPr>
          <w:rFonts w:ascii="Tahoma" w:eastAsia="Times New Roman" w:hAnsi="Tahoma" w:cs="B Yagut"/>
          <w:sz w:val="24"/>
          <w:szCs w:val="24"/>
          <w:rtl/>
        </w:rPr>
        <w:t xml:space="preserve">3-1-2) نام، مسؤوليت و رتبه‌ي حرفه‌اي اعضاي گروه پزشكي مسئول ارائه مراقبت از جمله پزشك، </w:t>
      </w:r>
      <w:r w:rsidRPr="0071315A">
        <w:rPr>
          <w:rFonts w:ascii="Tahoma" w:eastAsia="Times New Roman" w:hAnsi="Tahoma" w:cs="B Yagut" w:hint="cs"/>
          <w:sz w:val="24"/>
          <w:szCs w:val="24"/>
          <w:rtl/>
        </w:rPr>
        <w:t>پ</w:t>
      </w:r>
      <w:r w:rsidRPr="0071315A">
        <w:rPr>
          <w:rFonts w:ascii="Tahoma" w:eastAsia="Times New Roman" w:hAnsi="Tahoma" w:cs="B Yagut"/>
          <w:sz w:val="24"/>
          <w:szCs w:val="24"/>
          <w:rtl/>
        </w:rPr>
        <w:t>رستار و دانشجو و ارتباط حرفه‌اي آن‌ها با يكديگر؛</w:t>
      </w:r>
    </w:p>
    <w:p w:rsidR="00B17051" w:rsidRPr="0071315A" w:rsidRDefault="00B17051" w:rsidP="0071315A">
      <w:pPr>
        <w:spacing w:after="0" w:line="240" w:lineRule="auto"/>
        <w:jc w:val="both"/>
        <w:rPr>
          <w:rFonts w:ascii="Tahoma" w:eastAsia="Times New Roman" w:hAnsi="Tahoma" w:cs="B Yagut"/>
          <w:sz w:val="24"/>
          <w:szCs w:val="24"/>
        </w:rPr>
      </w:pPr>
      <w:r w:rsidRPr="0071315A">
        <w:rPr>
          <w:rFonts w:ascii="Tahoma" w:eastAsia="Times New Roman" w:hAnsi="Tahoma" w:cs="B Yagut"/>
          <w:sz w:val="24"/>
          <w:szCs w:val="24"/>
          <w:rtl/>
        </w:rPr>
        <w:t>4-1-2) روش‌هاي تشخيصي و درماني و نقاط ضعف و قوت هر روش و عوارض احتمالي آن</w:t>
      </w:r>
      <w:r w:rsidR="00BA7E2C" w:rsidRPr="0071315A">
        <w:rPr>
          <w:rFonts w:ascii="Tahoma" w:eastAsia="Times New Roman" w:hAnsi="Tahoma" w:cs="B Yagut"/>
          <w:sz w:val="24"/>
          <w:szCs w:val="24"/>
          <w:rtl/>
        </w:rPr>
        <w:t xml:space="preserve">، </w:t>
      </w:r>
      <w:r w:rsidRPr="0071315A">
        <w:rPr>
          <w:rFonts w:ascii="Tahoma" w:eastAsia="Times New Roman" w:hAnsi="Tahoma" w:cs="B Yagut" w:hint="cs"/>
          <w:sz w:val="24"/>
          <w:szCs w:val="24"/>
          <w:rtl/>
        </w:rPr>
        <w:t>ت</w:t>
      </w:r>
      <w:r w:rsidRPr="0071315A">
        <w:rPr>
          <w:rFonts w:ascii="Tahoma" w:eastAsia="Times New Roman" w:hAnsi="Tahoma" w:cs="B Yagut"/>
          <w:sz w:val="24"/>
          <w:szCs w:val="24"/>
          <w:rtl/>
        </w:rPr>
        <w:t>شخيص بيماري، پيش آگهي و عوارض آن و نيز كليه‌ي اطلاعات تأثير‌گذار در روند تصميم‌گيري بيمار ؛</w:t>
      </w:r>
    </w:p>
    <w:p w:rsidR="00B17051" w:rsidRPr="0071315A" w:rsidRDefault="00B17051" w:rsidP="0071315A">
      <w:pPr>
        <w:spacing w:after="0" w:line="240" w:lineRule="auto"/>
        <w:jc w:val="both"/>
        <w:rPr>
          <w:rFonts w:ascii="Tahoma" w:eastAsia="Times New Roman" w:hAnsi="Tahoma" w:cs="B Yagut"/>
          <w:sz w:val="24"/>
          <w:szCs w:val="24"/>
        </w:rPr>
      </w:pPr>
      <w:r w:rsidRPr="0071315A">
        <w:rPr>
          <w:rFonts w:ascii="Tahoma" w:eastAsia="Times New Roman" w:hAnsi="Tahoma" w:cs="B Yagut"/>
          <w:sz w:val="24"/>
          <w:szCs w:val="24"/>
          <w:rtl/>
        </w:rPr>
        <w:t>5-1-2) نحوه‌ي دسترسي به پزشك معالج و اعضاي اصلي گروه پزشكي در طول درمان ؛</w:t>
      </w:r>
    </w:p>
    <w:p w:rsidR="00B17051" w:rsidRPr="0071315A" w:rsidRDefault="00B17051" w:rsidP="0071315A">
      <w:pPr>
        <w:spacing w:after="0" w:line="240" w:lineRule="auto"/>
        <w:jc w:val="both"/>
        <w:rPr>
          <w:rFonts w:ascii="Tahoma" w:eastAsia="Times New Roman" w:hAnsi="Tahoma" w:cs="B Yagut"/>
          <w:sz w:val="24"/>
          <w:szCs w:val="24"/>
        </w:rPr>
      </w:pPr>
      <w:r w:rsidRPr="0071315A">
        <w:rPr>
          <w:rFonts w:ascii="Tahoma" w:eastAsia="Times New Roman" w:hAnsi="Tahoma" w:cs="B Yagut"/>
          <w:sz w:val="24"/>
          <w:szCs w:val="24"/>
          <w:rtl/>
        </w:rPr>
        <w:t>6-1-2) كليه‌ي اقداماتي كه ماهيت پژوهشي دارند</w:t>
      </w:r>
      <w:r w:rsidR="00BA7E2C" w:rsidRPr="0071315A">
        <w:rPr>
          <w:rFonts w:ascii="Tahoma" w:eastAsia="Times New Roman" w:hAnsi="Tahoma" w:cs="B Yagut"/>
          <w:sz w:val="24"/>
          <w:szCs w:val="24"/>
          <w:rtl/>
        </w:rPr>
        <w:t xml:space="preserve">. </w:t>
      </w:r>
    </w:p>
    <w:p w:rsidR="00B17051" w:rsidRPr="0071315A" w:rsidRDefault="00B17051" w:rsidP="0071315A">
      <w:pPr>
        <w:spacing w:after="0" w:line="240" w:lineRule="auto"/>
        <w:jc w:val="both"/>
        <w:rPr>
          <w:rFonts w:ascii="Tahoma" w:eastAsia="Times New Roman" w:hAnsi="Tahoma" w:cs="B Yagut"/>
          <w:sz w:val="24"/>
          <w:szCs w:val="24"/>
        </w:rPr>
      </w:pPr>
      <w:r w:rsidRPr="0071315A">
        <w:rPr>
          <w:rFonts w:ascii="Tahoma" w:eastAsia="Times New Roman" w:hAnsi="Tahoma" w:cs="B Yagut"/>
          <w:sz w:val="24"/>
          <w:szCs w:val="24"/>
          <w:rtl/>
        </w:rPr>
        <w:t xml:space="preserve">7-1-2) ارائه </w:t>
      </w:r>
      <w:r w:rsidR="00F84D91" w:rsidRPr="0071315A">
        <w:rPr>
          <w:rFonts w:ascii="Tahoma" w:eastAsia="Times New Roman" w:hAnsi="Tahoma" w:cs="B Yagut"/>
          <w:sz w:val="24"/>
          <w:szCs w:val="24"/>
          <w:rtl/>
        </w:rPr>
        <w:t>آموزش</w:t>
      </w:r>
      <w:r w:rsidRPr="0071315A">
        <w:rPr>
          <w:rFonts w:ascii="Tahoma" w:eastAsia="Times New Roman" w:hAnsi="Tahoma" w:cs="B Yagut"/>
          <w:sz w:val="24"/>
          <w:szCs w:val="24"/>
          <w:rtl/>
        </w:rPr>
        <w:t>‌هاي ضروري براي استمرار درمان ؛</w:t>
      </w:r>
    </w:p>
    <w:p w:rsidR="00B17051" w:rsidRPr="0071315A" w:rsidRDefault="00B17051" w:rsidP="0071315A">
      <w:pPr>
        <w:spacing w:after="0" w:line="240" w:lineRule="auto"/>
        <w:jc w:val="both"/>
        <w:rPr>
          <w:rFonts w:ascii="Tahoma" w:eastAsia="Times New Roman" w:hAnsi="Tahoma" w:cs="B Yagut"/>
          <w:sz w:val="24"/>
          <w:szCs w:val="24"/>
        </w:rPr>
      </w:pPr>
      <w:r w:rsidRPr="0071315A">
        <w:rPr>
          <w:rFonts w:ascii="Tahoma" w:eastAsia="Times New Roman" w:hAnsi="Tahoma" w:cs="B Yagut"/>
          <w:sz w:val="24"/>
          <w:szCs w:val="24"/>
          <w:rtl/>
        </w:rPr>
        <w:t xml:space="preserve">2-2) نحوه‌ي ارائه اطلاعات بايد به صورت ذيل باشد </w:t>
      </w:r>
      <w:r w:rsidR="00BA7E2C" w:rsidRPr="0071315A">
        <w:rPr>
          <w:rFonts w:ascii="Tahoma" w:eastAsia="Times New Roman" w:hAnsi="Tahoma" w:cs="B Yagut"/>
          <w:sz w:val="24"/>
          <w:szCs w:val="24"/>
          <w:rtl/>
        </w:rPr>
        <w:t xml:space="preserve">: </w:t>
      </w:r>
    </w:p>
    <w:p w:rsidR="00B17051" w:rsidRPr="0071315A" w:rsidRDefault="00B17051" w:rsidP="0071315A">
      <w:pPr>
        <w:spacing w:after="0" w:line="240" w:lineRule="auto"/>
        <w:jc w:val="both"/>
        <w:rPr>
          <w:rFonts w:ascii="Tahoma" w:eastAsia="Times New Roman" w:hAnsi="Tahoma" w:cs="B Yagut"/>
          <w:sz w:val="24"/>
          <w:szCs w:val="24"/>
        </w:rPr>
      </w:pPr>
      <w:r w:rsidRPr="0071315A">
        <w:rPr>
          <w:rFonts w:ascii="Tahoma" w:eastAsia="Times New Roman" w:hAnsi="Tahoma" w:cs="B Yagut"/>
          <w:sz w:val="24"/>
          <w:szCs w:val="24"/>
          <w:rtl/>
        </w:rPr>
        <w:t xml:space="preserve">1-2-2) اطلاعات بايد در زمان مناسب و متناسب با شرايط بيمار از جمله اضطراب و درد و ويژگي‌هاي </w:t>
      </w:r>
      <w:r w:rsidRPr="0071315A">
        <w:rPr>
          <w:rFonts w:ascii="Tahoma" w:eastAsia="Times New Roman" w:hAnsi="Tahoma" w:cs="B Yagut" w:hint="cs"/>
          <w:sz w:val="24"/>
          <w:szCs w:val="24"/>
          <w:rtl/>
        </w:rPr>
        <w:t>ف</w:t>
      </w:r>
      <w:r w:rsidRPr="0071315A">
        <w:rPr>
          <w:rFonts w:ascii="Tahoma" w:eastAsia="Times New Roman" w:hAnsi="Tahoma" w:cs="B Yagut"/>
          <w:sz w:val="24"/>
          <w:szCs w:val="24"/>
          <w:rtl/>
        </w:rPr>
        <w:t>ردي وي از جمله زبان، تحصيلات و توان درك در اختيار وي قرار گيرد، مگر اين‌كه</w:t>
      </w:r>
      <w:r w:rsidR="00BA7E2C" w:rsidRPr="0071315A">
        <w:rPr>
          <w:rFonts w:ascii="Tahoma" w:eastAsia="Times New Roman" w:hAnsi="Tahoma" w:cs="B Yagut"/>
          <w:sz w:val="24"/>
          <w:szCs w:val="24"/>
          <w:rtl/>
        </w:rPr>
        <w:t xml:space="preserve">: </w:t>
      </w:r>
    </w:p>
    <w:p w:rsidR="00B17051" w:rsidRPr="0071315A" w:rsidRDefault="00B17051" w:rsidP="0071315A">
      <w:pPr>
        <w:spacing w:after="0" w:line="240" w:lineRule="auto"/>
        <w:jc w:val="both"/>
        <w:rPr>
          <w:rFonts w:ascii="Tahoma" w:eastAsia="Times New Roman" w:hAnsi="Tahoma" w:cs="B Yagut"/>
          <w:sz w:val="24"/>
          <w:szCs w:val="24"/>
        </w:rPr>
      </w:pPr>
      <w:r w:rsidRPr="0071315A">
        <w:rPr>
          <w:rFonts w:ascii="Tahoma" w:eastAsia="Times New Roman" w:hAnsi="Tahoma" w:cs="B Yagut"/>
          <w:sz w:val="24"/>
          <w:szCs w:val="24"/>
          <w:rtl/>
        </w:rPr>
        <w:t xml:space="preserve">- تأخير در شروع درمان به واسطه‌ي ارائه‌ي اطلاعات فوق سبب آسيب به بيمار گردد؛ (در اين صورت </w:t>
      </w:r>
      <w:r w:rsidRPr="0071315A">
        <w:rPr>
          <w:rFonts w:ascii="Tahoma" w:eastAsia="Times New Roman" w:hAnsi="Tahoma" w:cs="B Yagut" w:hint="cs"/>
          <w:sz w:val="24"/>
          <w:szCs w:val="24"/>
          <w:rtl/>
        </w:rPr>
        <w:t>ا</w:t>
      </w:r>
      <w:r w:rsidRPr="0071315A">
        <w:rPr>
          <w:rFonts w:ascii="Tahoma" w:eastAsia="Times New Roman" w:hAnsi="Tahoma" w:cs="B Yagut"/>
          <w:sz w:val="24"/>
          <w:szCs w:val="24"/>
          <w:rtl/>
        </w:rPr>
        <w:t>نتقال اطلاعات پس از اقدام ضروري، در اولين زمان مناسب بايد انجام شود</w:t>
      </w:r>
      <w:r w:rsidR="00BA7E2C" w:rsidRPr="0071315A">
        <w:rPr>
          <w:rFonts w:ascii="Tahoma" w:eastAsia="Times New Roman" w:hAnsi="Tahoma" w:cs="B Yagut"/>
          <w:sz w:val="24"/>
          <w:szCs w:val="24"/>
          <w:rtl/>
        </w:rPr>
        <w:t xml:space="preserve">. </w:t>
      </w:r>
      <w:r w:rsidRPr="0071315A">
        <w:rPr>
          <w:rFonts w:ascii="Tahoma" w:eastAsia="Times New Roman" w:hAnsi="Tahoma" w:cs="B Yagut"/>
          <w:sz w:val="24"/>
          <w:szCs w:val="24"/>
          <w:rtl/>
        </w:rPr>
        <w:t xml:space="preserve">) </w:t>
      </w:r>
    </w:p>
    <w:p w:rsidR="00B17051" w:rsidRPr="0071315A" w:rsidRDefault="00B17051" w:rsidP="0071315A">
      <w:pPr>
        <w:spacing w:after="0" w:line="240" w:lineRule="auto"/>
        <w:jc w:val="both"/>
        <w:rPr>
          <w:rFonts w:ascii="Tahoma" w:eastAsia="Times New Roman" w:hAnsi="Tahoma" w:cs="B Yagut"/>
          <w:sz w:val="24"/>
          <w:szCs w:val="24"/>
          <w:rtl/>
        </w:rPr>
      </w:pPr>
      <w:r w:rsidRPr="0071315A">
        <w:rPr>
          <w:rFonts w:ascii="Tahoma" w:eastAsia="Times New Roman" w:hAnsi="Tahoma" w:cs="B Yagut"/>
          <w:sz w:val="24"/>
          <w:szCs w:val="24"/>
          <w:rtl/>
        </w:rPr>
        <w:t xml:space="preserve">- بيمار علي‌رغم اطلاع از حق دريافت اطلاعات، از اين امر امتناع نمايد كه در اين صورت بايد خواست </w:t>
      </w:r>
      <w:r w:rsidRPr="0071315A">
        <w:rPr>
          <w:rFonts w:ascii="Tahoma" w:eastAsia="Times New Roman" w:hAnsi="Tahoma" w:cs="B Yagut" w:hint="cs"/>
          <w:sz w:val="24"/>
          <w:szCs w:val="24"/>
          <w:rtl/>
        </w:rPr>
        <w:t>ب</w:t>
      </w:r>
      <w:r w:rsidRPr="0071315A">
        <w:rPr>
          <w:rFonts w:ascii="Tahoma" w:eastAsia="Times New Roman" w:hAnsi="Tahoma" w:cs="B Yagut"/>
          <w:sz w:val="24"/>
          <w:szCs w:val="24"/>
          <w:rtl/>
        </w:rPr>
        <w:t>يمار محترم شمرده شود، مگر اين‌كه عدم اطلاع بيمار، وي يا سايرين را در معرض خطر جدي قرار دهد ؛</w:t>
      </w:r>
    </w:p>
    <w:p w:rsidR="00B17051" w:rsidRPr="0071315A" w:rsidRDefault="00B17051" w:rsidP="0071315A">
      <w:pPr>
        <w:spacing w:after="0" w:line="240" w:lineRule="auto"/>
        <w:jc w:val="both"/>
        <w:rPr>
          <w:rFonts w:ascii="Tahoma" w:eastAsia="Times New Roman" w:hAnsi="Tahoma" w:cs="B Yagut"/>
          <w:sz w:val="24"/>
          <w:szCs w:val="24"/>
        </w:rPr>
      </w:pPr>
      <w:r w:rsidRPr="0071315A">
        <w:rPr>
          <w:rFonts w:ascii="Tahoma" w:eastAsia="Times New Roman" w:hAnsi="Tahoma" w:cs="B Yagut"/>
          <w:sz w:val="24"/>
          <w:szCs w:val="24"/>
          <w:rtl/>
        </w:rPr>
        <w:t>2-2-2) بيمار مي‌تواند به كليه‌ي اطلاعات ثبت‌شده در پرونده‌ي باليني خود دسترسي داشته باشد و تصوير آن ‌را دريافت نموده و تصحيح اشتباهات مندرج در آن را درخواست نمايد</w:t>
      </w:r>
      <w:r w:rsidR="00BA7E2C" w:rsidRPr="0071315A">
        <w:rPr>
          <w:rFonts w:ascii="Tahoma" w:eastAsia="Times New Roman" w:hAnsi="Tahoma" w:cs="B Yagut"/>
          <w:sz w:val="24"/>
          <w:szCs w:val="24"/>
          <w:rtl/>
        </w:rPr>
        <w:t xml:space="preserve">. </w:t>
      </w:r>
    </w:p>
    <w:p w:rsidR="00B17051" w:rsidRPr="0071315A" w:rsidRDefault="00B17051" w:rsidP="0071315A">
      <w:pPr>
        <w:spacing w:after="0" w:line="240" w:lineRule="auto"/>
        <w:jc w:val="both"/>
        <w:rPr>
          <w:rFonts w:ascii="Tahoma" w:eastAsia="Times New Roman" w:hAnsi="Tahoma" w:cs="B Yagut"/>
          <w:sz w:val="24"/>
          <w:szCs w:val="24"/>
        </w:rPr>
      </w:pPr>
      <w:r w:rsidRPr="0071315A">
        <w:rPr>
          <w:rFonts w:ascii="Tahoma" w:eastAsia="Times New Roman" w:hAnsi="Tahoma" w:cs="B Yagut"/>
          <w:sz w:val="24"/>
          <w:szCs w:val="24"/>
          <w:rtl/>
        </w:rPr>
        <w:lastRenderedPageBreak/>
        <w:t>3- حق انتخاب و تصميم‌گيري آزادانه بيمار در دريافت خدمات سلامت بايد محترم شمرده شود</w:t>
      </w:r>
      <w:r w:rsidR="00BA7E2C" w:rsidRPr="0071315A">
        <w:rPr>
          <w:rFonts w:ascii="Tahoma" w:eastAsia="Times New Roman" w:hAnsi="Tahoma" w:cs="B Yagut"/>
          <w:sz w:val="24"/>
          <w:szCs w:val="24"/>
          <w:rtl/>
        </w:rPr>
        <w:t xml:space="preserve">. </w:t>
      </w:r>
    </w:p>
    <w:p w:rsidR="00B17051" w:rsidRPr="0071315A" w:rsidRDefault="00B17051" w:rsidP="0071315A">
      <w:pPr>
        <w:spacing w:after="0" w:line="240" w:lineRule="auto"/>
        <w:jc w:val="both"/>
        <w:rPr>
          <w:rFonts w:ascii="Tahoma" w:eastAsia="Times New Roman" w:hAnsi="Tahoma" w:cs="B Yagut"/>
          <w:sz w:val="24"/>
          <w:szCs w:val="24"/>
        </w:rPr>
      </w:pPr>
      <w:r w:rsidRPr="0071315A">
        <w:rPr>
          <w:rFonts w:ascii="Tahoma" w:eastAsia="Times New Roman" w:hAnsi="Tahoma" w:cs="B Yagut"/>
          <w:sz w:val="24"/>
          <w:szCs w:val="24"/>
          <w:rtl/>
        </w:rPr>
        <w:t>1-3) محدوده انتخاب و تصميم‌گيري درباره موارد ذيل مي‌باشد</w:t>
      </w:r>
      <w:r w:rsidR="00BA7E2C" w:rsidRPr="0071315A">
        <w:rPr>
          <w:rFonts w:ascii="Tahoma" w:eastAsia="Times New Roman" w:hAnsi="Tahoma" w:cs="B Yagut"/>
          <w:sz w:val="24"/>
          <w:szCs w:val="24"/>
          <w:rtl/>
        </w:rPr>
        <w:t xml:space="preserve">: </w:t>
      </w:r>
    </w:p>
    <w:p w:rsidR="00B17051" w:rsidRPr="0071315A" w:rsidRDefault="00B17051" w:rsidP="0071315A">
      <w:pPr>
        <w:spacing w:after="0" w:line="240" w:lineRule="auto"/>
        <w:jc w:val="both"/>
        <w:rPr>
          <w:rFonts w:ascii="Tahoma" w:eastAsia="Times New Roman" w:hAnsi="Tahoma" w:cs="B Yagut"/>
          <w:sz w:val="24"/>
          <w:szCs w:val="24"/>
        </w:rPr>
      </w:pPr>
      <w:r w:rsidRPr="0071315A">
        <w:rPr>
          <w:rFonts w:ascii="Tahoma" w:eastAsia="Times New Roman" w:hAnsi="Tahoma" w:cs="B Yagut"/>
          <w:sz w:val="24"/>
          <w:szCs w:val="24"/>
          <w:rtl/>
        </w:rPr>
        <w:t xml:space="preserve">1-1-3) انتخاب پزشك معالج و مركز ارائه‌كننده‌ي خدمات سلامت در چارچوب ضوابط ؛ </w:t>
      </w:r>
    </w:p>
    <w:p w:rsidR="00B17051" w:rsidRPr="0071315A" w:rsidRDefault="00B17051" w:rsidP="0071315A">
      <w:pPr>
        <w:spacing w:after="0" w:line="240" w:lineRule="auto"/>
        <w:jc w:val="both"/>
        <w:rPr>
          <w:rFonts w:ascii="Tahoma" w:eastAsia="Times New Roman" w:hAnsi="Tahoma" w:cs="B Yagut"/>
          <w:sz w:val="24"/>
          <w:szCs w:val="24"/>
        </w:rPr>
      </w:pPr>
      <w:r w:rsidRPr="0071315A">
        <w:rPr>
          <w:rFonts w:ascii="Tahoma" w:eastAsia="Times New Roman" w:hAnsi="Tahoma" w:cs="B Yagut"/>
          <w:sz w:val="24"/>
          <w:szCs w:val="24"/>
          <w:rtl/>
        </w:rPr>
        <w:t>2-1-3) انتخاب و نظر خواهي از پزشك دوم به عنوان مشاور ؛</w:t>
      </w:r>
    </w:p>
    <w:p w:rsidR="00B17051" w:rsidRPr="0071315A" w:rsidRDefault="00B17051" w:rsidP="0071315A">
      <w:pPr>
        <w:spacing w:after="0" w:line="240" w:lineRule="auto"/>
        <w:jc w:val="both"/>
        <w:rPr>
          <w:rFonts w:ascii="Tahoma" w:eastAsia="Times New Roman" w:hAnsi="Tahoma" w:cs="B Yagut"/>
          <w:sz w:val="24"/>
          <w:szCs w:val="24"/>
        </w:rPr>
      </w:pPr>
      <w:r w:rsidRPr="0071315A">
        <w:rPr>
          <w:rFonts w:ascii="Tahoma" w:eastAsia="Times New Roman" w:hAnsi="Tahoma" w:cs="B Yagut"/>
          <w:sz w:val="24"/>
          <w:szCs w:val="24"/>
          <w:rtl/>
        </w:rPr>
        <w:t xml:space="preserve">3-1-3)شركت يا عدم شركت درهر گونه پژوهش، با اطمينان از اينكه تصميم‌گيري وي تأثيري در تداوم نحوه دريافت خدمات سلامت نخواهد داشت ؛ </w:t>
      </w:r>
    </w:p>
    <w:p w:rsidR="00B17051" w:rsidRPr="0071315A" w:rsidRDefault="00B17051" w:rsidP="0071315A">
      <w:pPr>
        <w:spacing w:after="0" w:line="240" w:lineRule="auto"/>
        <w:jc w:val="both"/>
        <w:rPr>
          <w:rFonts w:ascii="Tahoma" w:eastAsia="Times New Roman" w:hAnsi="Tahoma" w:cs="B Yagut"/>
          <w:sz w:val="24"/>
          <w:szCs w:val="24"/>
          <w:rtl/>
        </w:rPr>
      </w:pPr>
      <w:r w:rsidRPr="0071315A">
        <w:rPr>
          <w:rFonts w:ascii="Tahoma" w:eastAsia="Times New Roman" w:hAnsi="Tahoma" w:cs="B Yagut"/>
          <w:sz w:val="24"/>
          <w:szCs w:val="24"/>
          <w:rtl/>
        </w:rPr>
        <w:t>4-1-3) قبول يا رد درمان هاي پيشنهادي پس از آگاهي از عوارض احتمالي ناشي از پذيرش يا رد آن مگر در موارد خودكشي يا مواردي كه امتناع از درمان شخص ديگري را در معرض خطر جدي قرار مي‌دهد؛</w:t>
      </w:r>
    </w:p>
    <w:p w:rsidR="00B17051" w:rsidRPr="0071315A" w:rsidRDefault="00B17051" w:rsidP="0071315A">
      <w:pPr>
        <w:spacing w:after="0" w:line="240" w:lineRule="auto"/>
        <w:jc w:val="both"/>
        <w:rPr>
          <w:rFonts w:ascii="Tahoma" w:eastAsia="Times New Roman" w:hAnsi="Tahoma" w:cs="B Yagut"/>
          <w:sz w:val="24"/>
          <w:szCs w:val="24"/>
          <w:rtl/>
        </w:rPr>
      </w:pPr>
      <w:r w:rsidRPr="0071315A">
        <w:rPr>
          <w:rFonts w:ascii="Tahoma" w:eastAsia="Times New Roman" w:hAnsi="Tahoma" w:cs="B Yagut"/>
          <w:sz w:val="24"/>
          <w:szCs w:val="24"/>
          <w:rtl/>
        </w:rPr>
        <w:t>5-1-3) اعلام نظر قبلي بيمار در مورد اقدامات درماني آتي در زماني كه بيمار واجد ظرفيت تصميم‌گيري مي‌باشد ثبت و به‌عنوان راهنماي اقدامات پزشكي در زمان فقدان ظرفيت تصميم‌گيري وي با رعايت موازين قانوني مد نظر ارائه كنندگان خدمات سلامت و تصميم‌گيرنده جايگزين بيمار قرار گيرد</w:t>
      </w:r>
      <w:r w:rsidR="00BA7E2C" w:rsidRPr="0071315A">
        <w:rPr>
          <w:rFonts w:ascii="Tahoma" w:eastAsia="Times New Roman" w:hAnsi="Tahoma" w:cs="B Yagut"/>
          <w:sz w:val="24"/>
          <w:szCs w:val="24"/>
          <w:rtl/>
        </w:rPr>
        <w:t xml:space="preserve">. </w:t>
      </w:r>
    </w:p>
    <w:p w:rsidR="00B17051" w:rsidRPr="0071315A" w:rsidRDefault="00B17051" w:rsidP="0071315A">
      <w:pPr>
        <w:spacing w:after="0" w:line="240" w:lineRule="auto"/>
        <w:jc w:val="both"/>
        <w:rPr>
          <w:rFonts w:ascii="Tahoma" w:eastAsia="Times New Roman" w:hAnsi="Tahoma" w:cs="B Yagut"/>
          <w:sz w:val="24"/>
          <w:szCs w:val="24"/>
        </w:rPr>
      </w:pPr>
      <w:r w:rsidRPr="0071315A">
        <w:rPr>
          <w:rFonts w:ascii="Tahoma" w:eastAsia="Times New Roman" w:hAnsi="Tahoma" w:cs="B Yagut"/>
          <w:sz w:val="24"/>
          <w:szCs w:val="24"/>
          <w:rtl/>
        </w:rPr>
        <w:t>2-3) شرايط انتخاب و تصميم‌گيري شامل موارد ذيل مي‌باشد</w:t>
      </w:r>
      <w:r w:rsidR="00BA7E2C" w:rsidRPr="0071315A">
        <w:rPr>
          <w:rFonts w:ascii="Tahoma" w:eastAsia="Times New Roman" w:hAnsi="Tahoma" w:cs="B Yagut"/>
          <w:sz w:val="24"/>
          <w:szCs w:val="24"/>
          <w:rtl/>
        </w:rPr>
        <w:t xml:space="preserve">: </w:t>
      </w:r>
    </w:p>
    <w:p w:rsidR="00B17051" w:rsidRPr="0071315A" w:rsidRDefault="00B17051" w:rsidP="0071315A">
      <w:pPr>
        <w:spacing w:after="0" w:line="240" w:lineRule="auto"/>
        <w:jc w:val="both"/>
        <w:rPr>
          <w:rFonts w:ascii="Tahoma" w:eastAsia="Times New Roman" w:hAnsi="Tahoma" w:cs="B Yagut"/>
          <w:sz w:val="24"/>
          <w:szCs w:val="24"/>
        </w:rPr>
      </w:pPr>
      <w:r w:rsidRPr="0071315A">
        <w:rPr>
          <w:rFonts w:ascii="Tahoma" w:eastAsia="Times New Roman" w:hAnsi="Tahoma" w:cs="B Yagut"/>
          <w:sz w:val="24"/>
          <w:szCs w:val="24"/>
          <w:rtl/>
        </w:rPr>
        <w:t>1-2-3) انتخاب و تصميم‌گيري بيمار بايد آزادانه و آگاهانه</w:t>
      </w:r>
      <w:r w:rsidR="00BA7E2C" w:rsidRPr="0071315A">
        <w:rPr>
          <w:rFonts w:ascii="Tahoma" w:eastAsia="Times New Roman" w:hAnsi="Tahoma" w:cs="B Yagut"/>
          <w:sz w:val="24"/>
          <w:szCs w:val="24"/>
          <w:rtl/>
        </w:rPr>
        <w:t xml:space="preserve">، </w:t>
      </w:r>
      <w:r w:rsidRPr="0071315A">
        <w:rPr>
          <w:rFonts w:ascii="Tahoma" w:eastAsia="Times New Roman" w:hAnsi="Tahoma" w:cs="B Yagut"/>
          <w:sz w:val="24"/>
          <w:szCs w:val="24"/>
          <w:rtl/>
        </w:rPr>
        <w:t>مبتني بر دريافت اطلاعات كافي و جامع (مذكور در بند دوم) باشد ؛</w:t>
      </w:r>
    </w:p>
    <w:p w:rsidR="00B17051" w:rsidRPr="0071315A" w:rsidRDefault="00B17051" w:rsidP="0071315A">
      <w:pPr>
        <w:spacing w:after="0" w:line="240" w:lineRule="auto"/>
        <w:jc w:val="both"/>
        <w:rPr>
          <w:rFonts w:ascii="Tahoma" w:eastAsia="Times New Roman" w:hAnsi="Tahoma" w:cs="B Yagut"/>
          <w:sz w:val="24"/>
          <w:szCs w:val="24"/>
          <w:rtl/>
        </w:rPr>
      </w:pPr>
      <w:r w:rsidRPr="0071315A">
        <w:rPr>
          <w:rFonts w:ascii="Tahoma" w:eastAsia="Times New Roman" w:hAnsi="Tahoma" w:cs="B Yagut"/>
          <w:sz w:val="24"/>
          <w:szCs w:val="24"/>
          <w:rtl/>
        </w:rPr>
        <w:t>2-2-3) پس از ارائه اطلاعات، زمان لازم و كافي به بيمار جهت تصميم‌گيري و انتخاب داده شود</w:t>
      </w:r>
      <w:r w:rsidR="00BA7E2C" w:rsidRPr="0071315A">
        <w:rPr>
          <w:rFonts w:ascii="Tahoma" w:eastAsia="Times New Roman" w:hAnsi="Tahoma" w:cs="B Yagut"/>
          <w:sz w:val="24"/>
          <w:szCs w:val="24"/>
          <w:rtl/>
        </w:rPr>
        <w:t xml:space="preserve">. </w:t>
      </w:r>
    </w:p>
    <w:p w:rsidR="00B17051" w:rsidRPr="0071315A" w:rsidRDefault="00B17051" w:rsidP="0071315A">
      <w:pPr>
        <w:spacing w:after="0" w:line="240" w:lineRule="auto"/>
        <w:jc w:val="both"/>
        <w:rPr>
          <w:rFonts w:ascii="Tahoma" w:eastAsia="Times New Roman" w:hAnsi="Tahoma" w:cs="B Yagut"/>
          <w:sz w:val="24"/>
          <w:szCs w:val="24"/>
        </w:rPr>
      </w:pPr>
      <w:r w:rsidRPr="0071315A">
        <w:rPr>
          <w:rFonts w:ascii="Tahoma" w:eastAsia="Times New Roman" w:hAnsi="Tahoma" w:cs="B Yagut"/>
          <w:sz w:val="24"/>
          <w:szCs w:val="24"/>
          <w:rtl/>
        </w:rPr>
        <w:t>4- ارائه خدمات سلامت بايد مبتني بر احترام به حريم خصوصي بيمار(حق خلوت) و رعايت اصل رازداري باشد</w:t>
      </w:r>
      <w:r w:rsidR="00BA7E2C" w:rsidRPr="0071315A">
        <w:rPr>
          <w:rFonts w:ascii="Tahoma" w:eastAsia="Times New Roman" w:hAnsi="Tahoma" w:cs="B Yagut"/>
          <w:sz w:val="24"/>
          <w:szCs w:val="24"/>
          <w:rtl/>
        </w:rPr>
        <w:t xml:space="preserve">. </w:t>
      </w:r>
    </w:p>
    <w:p w:rsidR="00B17051" w:rsidRPr="0071315A" w:rsidRDefault="00B17051" w:rsidP="0071315A">
      <w:pPr>
        <w:spacing w:after="0" w:line="240" w:lineRule="auto"/>
        <w:jc w:val="both"/>
        <w:rPr>
          <w:rFonts w:ascii="Tahoma" w:eastAsia="Times New Roman" w:hAnsi="Tahoma" w:cs="B Yagut"/>
          <w:sz w:val="24"/>
          <w:szCs w:val="24"/>
        </w:rPr>
      </w:pPr>
      <w:r w:rsidRPr="0071315A">
        <w:rPr>
          <w:rFonts w:ascii="Tahoma" w:eastAsia="Times New Roman" w:hAnsi="Tahoma" w:cs="B Yagut"/>
          <w:sz w:val="24"/>
          <w:szCs w:val="24"/>
          <w:rtl/>
        </w:rPr>
        <w:t>1-4) رعايت اصل رازداري راجع به كليه‌ي اطلاعات مربوط به بيمار الزامي است مگر در مواردي كه قانون آن را استثنا كرده باشد ؛</w:t>
      </w:r>
    </w:p>
    <w:p w:rsidR="00B17051" w:rsidRPr="0071315A" w:rsidRDefault="00B17051" w:rsidP="0071315A">
      <w:pPr>
        <w:spacing w:after="0" w:line="240" w:lineRule="auto"/>
        <w:jc w:val="both"/>
        <w:rPr>
          <w:rFonts w:ascii="Tahoma" w:eastAsia="Times New Roman" w:hAnsi="Tahoma" w:cs="B Yagut"/>
          <w:sz w:val="24"/>
          <w:szCs w:val="24"/>
          <w:rtl/>
        </w:rPr>
      </w:pPr>
      <w:r w:rsidRPr="0071315A">
        <w:rPr>
          <w:rFonts w:ascii="Tahoma" w:eastAsia="Times New Roman" w:hAnsi="Tahoma" w:cs="B Yagut"/>
          <w:sz w:val="24"/>
          <w:szCs w:val="24"/>
          <w:rtl/>
        </w:rPr>
        <w:t>2-4) در كليه‌ي مراحل مراقبت اعم از تشخيصي و درماني بايد به حريم خصوصي بيمار احترام گذاشته شود</w:t>
      </w:r>
      <w:r w:rsidR="00BA7E2C" w:rsidRPr="0071315A">
        <w:rPr>
          <w:rFonts w:ascii="Tahoma" w:eastAsia="Times New Roman" w:hAnsi="Tahoma" w:cs="B Yagut"/>
          <w:sz w:val="24"/>
          <w:szCs w:val="24"/>
          <w:rtl/>
        </w:rPr>
        <w:t xml:space="preserve">. </w:t>
      </w:r>
      <w:r w:rsidRPr="0071315A">
        <w:rPr>
          <w:rFonts w:ascii="Tahoma" w:eastAsia="Times New Roman" w:hAnsi="Tahoma" w:cs="B Yagut"/>
          <w:sz w:val="24"/>
          <w:szCs w:val="24"/>
          <w:rtl/>
        </w:rPr>
        <w:t>ضروري است بدين منظوركليه‌ي امكانات لازم جهت تضمين حريم خصوصي بيمار فراهم گردد؛</w:t>
      </w:r>
    </w:p>
    <w:p w:rsidR="00B17051" w:rsidRPr="0071315A" w:rsidRDefault="00B17051" w:rsidP="0071315A">
      <w:pPr>
        <w:spacing w:after="0" w:line="240" w:lineRule="auto"/>
        <w:jc w:val="both"/>
        <w:rPr>
          <w:rFonts w:ascii="Tahoma" w:eastAsia="Times New Roman" w:hAnsi="Tahoma" w:cs="B Yagut"/>
          <w:sz w:val="24"/>
          <w:szCs w:val="24"/>
        </w:rPr>
      </w:pPr>
      <w:r w:rsidRPr="0071315A">
        <w:rPr>
          <w:rFonts w:ascii="Tahoma" w:eastAsia="Times New Roman" w:hAnsi="Tahoma" w:cs="B Yagut"/>
          <w:sz w:val="24"/>
          <w:szCs w:val="24"/>
          <w:rtl/>
        </w:rPr>
        <w:t>3-4) فقط بيمار و گروه درماني و افراد مجاز از طرف بيمار و افرادي كه به حكم قانون مجاز تلقي مي‌شوند ميتوانند به اطلاعات دسترسي داشته باشند؛</w:t>
      </w:r>
    </w:p>
    <w:p w:rsidR="00B17051" w:rsidRPr="0071315A" w:rsidRDefault="00B17051" w:rsidP="0071315A">
      <w:pPr>
        <w:spacing w:after="0" w:line="240" w:lineRule="auto"/>
        <w:jc w:val="both"/>
        <w:rPr>
          <w:rFonts w:ascii="Tahoma" w:eastAsia="Times New Roman" w:hAnsi="Tahoma" w:cs="B Yagut"/>
          <w:sz w:val="24"/>
          <w:szCs w:val="24"/>
        </w:rPr>
      </w:pPr>
      <w:r w:rsidRPr="0071315A">
        <w:rPr>
          <w:rFonts w:ascii="Tahoma" w:eastAsia="Times New Roman" w:hAnsi="Tahoma" w:cs="B Yagut"/>
          <w:sz w:val="24"/>
          <w:szCs w:val="24"/>
          <w:rtl/>
        </w:rPr>
        <w:t>4-4) بيمار حق دارد در مراحل تشخيصي از جمله معاينات، فرد معتمد خود را همراه داشته باشد</w:t>
      </w:r>
      <w:r w:rsidR="00BA7E2C" w:rsidRPr="0071315A">
        <w:rPr>
          <w:rFonts w:ascii="Tahoma" w:eastAsia="Times New Roman" w:hAnsi="Tahoma" w:cs="B Yagut"/>
          <w:sz w:val="24"/>
          <w:szCs w:val="24"/>
          <w:rtl/>
        </w:rPr>
        <w:t xml:space="preserve">. </w:t>
      </w:r>
      <w:r w:rsidRPr="0071315A">
        <w:rPr>
          <w:rFonts w:ascii="Tahoma" w:eastAsia="Times New Roman" w:hAnsi="Tahoma" w:cs="B Yagut"/>
          <w:sz w:val="24"/>
          <w:szCs w:val="24"/>
          <w:rtl/>
        </w:rPr>
        <w:t>همراهي يكي از والدين كودك در تمام مراحل درمان حق كودك مي باشد مگر اينكه اين امر بر خلاف ضرورت‌هاي پزشكي باشد</w:t>
      </w:r>
      <w:r w:rsidR="00BA7E2C" w:rsidRPr="0071315A">
        <w:rPr>
          <w:rFonts w:ascii="Tahoma" w:eastAsia="Times New Roman" w:hAnsi="Tahoma" w:cs="B Yagut"/>
          <w:sz w:val="24"/>
          <w:szCs w:val="24"/>
          <w:rtl/>
        </w:rPr>
        <w:t xml:space="preserve">. </w:t>
      </w:r>
    </w:p>
    <w:p w:rsidR="00B17051" w:rsidRPr="0071315A" w:rsidRDefault="00B17051" w:rsidP="0071315A">
      <w:pPr>
        <w:spacing w:after="0" w:line="240" w:lineRule="auto"/>
        <w:jc w:val="both"/>
        <w:rPr>
          <w:rFonts w:ascii="Tahoma" w:eastAsia="Times New Roman" w:hAnsi="Tahoma" w:cs="B Yagut"/>
          <w:sz w:val="24"/>
          <w:szCs w:val="24"/>
        </w:rPr>
      </w:pPr>
      <w:r w:rsidRPr="0071315A">
        <w:rPr>
          <w:rFonts w:ascii="Tahoma" w:eastAsia="Times New Roman" w:hAnsi="Tahoma" w:cs="B Yagut"/>
          <w:sz w:val="24"/>
          <w:szCs w:val="24"/>
          <w:rtl/>
        </w:rPr>
        <w:t>5- دسترسي به نظام كارآمد رسيدگي به شكايات حق بيمار است</w:t>
      </w:r>
      <w:r w:rsidR="00BA7E2C" w:rsidRPr="0071315A">
        <w:rPr>
          <w:rFonts w:ascii="Tahoma" w:eastAsia="Times New Roman" w:hAnsi="Tahoma" w:cs="B Yagut"/>
          <w:sz w:val="24"/>
          <w:szCs w:val="24"/>
          <w:rtl/>
        </w:rPr>
        <w:t xml:space="preserve">. </w:t>
      </w:r>
    </w:p>
    <w:p w:rsidR="00B17051" w:rsidRPr="0071315A" w:rsidRDefault="00B17051" w:rsidP="0071315A">
      <w:pPr>
        <w:spacing w:after="0" w:line="240" w:lineRule="auto"/>
        <w:jc w:val="both"/>
        <w:rPr>
          <w:rFonts w:ascii="Tahoma" w:eastAsia="Times New Roman" w:hAnsi="Tahoma" w:cs="B Yagut"/>
          <w:sz w:val="24"/>
          <w:szCs w:val="24"/>
        </w:rPr>
      </w:pPr>
      <w:r w:rsidRPr="0071315A">
        <w:rPr>
          <w:rFonts w:ascii="Tahoma" w:eastAsia="Times New Roman" w:hAnsi="Tahoma" w:cs="B Yagut"/>
          <w:sz w:val="24"/>
          <w:szCs w:val="24"/>
          <w:rtl/>
        </w:rPr>
        <w:t>1-5) هر بيمار حق دارد در صورت ادعاي نقض حقوق خود كه موضوع اين منشور است، بدون اختلال در كيفيت دريافت خدمات سلامت به مقامات ذي صلاح شكايت نمايد ؛</w:t>
      </w:r>
    </w:p>
    <w:p w:rsidR="00B17051" w:rsidRPr="0071315A" w:rsidRDefault="00B17051" w:rsidP="0071315A">
      <w:pPr>
        <w:spacing w:after="0" w:line="240" w:lineRule="auto"/>
        <w:jc w:val="both"/>
        <w:rPr>
          <w:rFonts w:ascii="Tahoma" w:eastAsia="Times New Roman" w:hAnsi="Tahoma" w:cs="B Yagut"/>
          <w:sz w:val="24"/>
          <w:szCs w:val="24"/>
        </w:rPr>
      </w:pPr>
      <w:r w:rsidRPr="0071315A">
        <w:rPr>
          <w:rFonts w:ascii="Tahoma" w:eastAsia="Times New Roman" w:hAnsi="Tahoma" w:cs="B Yagut"/>
          <w:sz w:val="24"/>
          <w:szCs w:val="24"/>
          <w:rtl/>
        </w:rPr>
        <w:t>2-5) بيماران حق دارند از نحوه رسيدگي و نتايج شكايت خود آگاه شوند ؛</w:t>
      </w:r>
    </w:p>
    <w:p w:rsidR="00B17051" w:rsidRPr="0071315A" w:rsidRDefault="00B17051" w:rsidP="0071315A">
      <w:pPr>
        <w:spacing w:after="0" w:line="240" w:lineRule="auto"/>
        <w:jc w:val="both"/>
        <w:rPr>
          <w:rFonts w:ascii="Tahoma" w:eastAsia="Times New Roman" w:hAnsi="Tahoma" w:cs="B Yagut"/>
          <w:sz w:val="24"/>
          <w:szCs w:val="24"/>
        </w:rPr>
      </w:pPr>
      <w:r w:rsidRPr="0071315A">
        <w:rPr>
          <w:rFonts w:ascii="Tahoma" w:eastAsia="Times New Roman" w:hAnsi="Tahoma" w:cs="B Yagut"/>
          <w:sz w:val="24"/>
          <w:szCs w:val="24"/>
          <w:rtl/>
        </w:rPr>
        <w:t>3-5) خسارت ناشي از خطاي ارائه كنندگان خدمات سلامت بايد پس از رسيدگي و اثبات مطابق مقررات در كوتاه‌ترين زمان ممكن جبران شود</w:t>
      </w:r>
      <w:r w:rsidR="00BA7E2C" w:rsidRPr="0071315A">
        <w:rPr>
          <w:rFonts w:ascii="Tahoma" w:eastAsia="Times New Roman" w:hAnsi="Tahoma" w:cs="B Yagut"/>
          <w:sz w:val="24"/>
          <w:szCs w:val="24"/>
          <w:rtl/>
        </w:rPr>
        <w:t xml:space="preserve">. </w:t>
      </w:r>
    </w:p>
    <w:p w:rsidR="00B17051" w:rsidRPr="0071315A" w:rsidRDefault="00B17051" w:rsidP="0071315A">
      <w:pPr>
        <w:spacing w:after="0" w:line="240" w:lineRule="auto"/>
        <w:jc w:val="both"/>
        <w:rPr>
          <w:rFonts w:ascii="Tahoma" w:eastAsia="Times New Roman" w:hAnsi="Tahoma" w:cs="B Yagut"/>
          <w:sz w:val="24"/>
          <w:szCs w:val="24"/>
        </w:rPr>
      </w:pPr>
      <w:r w:rsidRPr="0071315A">
        <w:rPr>
          <w:rFonts w:ascii="Tahoma" w:eastAsia="Times New Roman" w:hAnsi="Tahoma" w:cs="B Yagut"/>
          <w:sz w:val="24"/>
          <w:szCs w:val="24"/>
          <w:rtl/>
        </w:rPr>
        <w:t>در اجراي مفاد اين منشور در صورتي كه بيمار به هر دليلي فاقد ظرفيت تصميم‌گيري باشد، اعمال كليه‌ي حقوق بيمار- مذكور در اين منشور- بر عهده‌ي تصميم‌گيرنده‌ي قانوني جايگزين خواهد بود</w:t>
      </w:r>
      <w:r w:rsidR="00BA7E2C" w:rsidRPr="0071315A">
        <w:rPr>
          <w:rFonts w:ascii="Tahoma" w:eastAsia="Times New Roman" w:hAnsi="Tahoma" w:cs="B Yagut"/>
          <w:sz w:val="24"/>
          <w:szCs w:val="24"/>
          <w:rtl/>
        </w:rPr>
        <w:t xml:space="preserve">. </w:t>
      </w:r>
      <w:r w:rsidRPr="0071315A">
        <w:rPr>
          <w:rFonts w:ascii="Tahoma" w:eastAsia="Times New Roman" w:hAnsi="Tahoma" w:cs="B Yagut"/>
          <w:sz w:val="24"/>
          <w:szCs w:val="24"/>
          <w:rtl/>
        </w:rPr>
        <w:t>البته چنان‌چه تصميم‌گيرنده‌ي جايگزين بر خلاف نظر پزشك، مانع درمان بيمار شود، پزشك مي‌تواند از طريق مراجع ذيربط درخواست تجديد نظر در تصميم‌گيري را بنمايد</w:t>
      </w:r>
      <w:r w:rsidR="00BA7E2C" w:rsidRPr="0071315A">
        <w:rPr>
          <w:rFonts w:ascii="Tahoma" w:eastAsia="Times New Roman" w:hAnsi="Tahoma" w:cs="B Yagut"/>
          <w:sz w:val="24"/>
          <w:szCs w:val="24"/>
          <w:rtl/>
        </w:rPr>
        <w:t xml:space="preserve">. </w:t>
      </w:r>
    </w:p>
    <w:p w:rsidR="00B17051" w:rsidRPr="0071315A" w:rsidRDefault="00B17051" w:rsidP="0071315A">
      <w:pPr>
        <w:spacing w:after="0" w:line="240" w:lineRule="auto"/>
        <w:jc w:val="both"/>
        <w:rPr>
          <w:rFonts w:ascii="Tahoma" w:eastAsia="Times New Roman" w:hAnsi="Tahoma" w:cs="B Yagut"/>
          <w:sz w:val="24"/>
          <w:szCs w:val="24"/>
          <w:rtl/>
        </w:rPr>
      </w:pPr>
      <w:r w:rsidRPr="0071315A">
        <w:rPr>
          <w:rFonts w:ascii="Tahoma" w:eastAsia="Times New Roman" w:hAnsi="Tahoma" w:cs="B Yagut"/>
          <w:sz w:val="24"/>
          <w:szCs w:val="24"/>
          <w:rtl/>
        </w:rPr>
        <w:lastRenderedPageBreak/>
        <w:t>چنانچه بيماري كه فاقد ظرفيت كافي براي تصميم‌گيري است، اما ميتواند در بخشي از روند درمان معقولانه تصميم بگيرد، بايد تصميم او محترم شمرده شود</w:t>
      </w:r>
      <w:r w:rsidR="00BA7E2C" w:rsidRPr="0071315A">
        <w:rPr>
          <w:rFonts w:ascii="Tahoma" w:eastAsia="Times New Roman" w:hAnsi="Tahoma" w:cs="B Yagut"/>
          <w:sz w:val="24"/>
          <w:szCs w:val="24"/>
          <w:rtl/>
        </w:rPr>
        <w:t xml:space="preserve">. </w:t>
      </w:r>
    </w:p>
    <w:p w:rsidR="00B17051" w:rsidRPr="0071315A" w:rsidRDefault="00B17051" w:rsidP="0071315A">
      <w:pPr>
        <w:spacing w:after="0" w:line="240" w:lineRule="auto"/>
        <w:jc w:val="both"/>
        <w:rPr>
          <w:rFonts w:cs="B Yagut"/>
          <w:sz w:val="24"/>
          <w:szCs w:val="24"/>
        </w:rPr>
      </w:pPr>
    </w:p>
    <w:p w:rsidR="00B17051" w:rsidRPr="0071315A" w:rsidRDefault="00B17051" w:rsidP="00C05CFB">
      <w:pPr>
        <w:spacing w:after="0" w:line="240" w:lineRule="auto"/>
        <w:jc w:val="center"/>
        <w:rPr>
          <w:rFonts w:cs="B Yagut"/>
          <w:b/>
          <w:bCs/>
          <w:sz w:val="24"/>
          <w:szCs w:val="24"/>
          <w:rtl/>
        </w:rPr>
      </w:pPr>
      <w:r w:rsidRPr="0071315A">
        <w:rPr>
          <w:rFonts w:cs="B Yagut"/>
          <w:sz w:val="24"/>
          <w:szCs w:val="24"/>
          <w:rtl/>
        </w:rPr>
        <w:br w:type="page"/>
      </w:r>
      <w:r w:rsidR="005B74C5" w:rsidRPr="0071315A">
        <w:rPr>
          <w:rFonts w:cs="B Yagut" w:hint="cs"/>
          <w:b/>
          <w:bCs/>
          <w:sz w:val="24"/>
          <w:szCs w:val="24"/>
          <w:rtl/>
        </w:rPr>
        <w:lastRenderedPageBreak/>
        <w:t>پیوست</w:t>
      </w:r>
      <w:r w:rsidRPr="0071315A">
        <w:rPr>
          <w:rFonts w:cs="B Yagut" w:hint="cs"/>
          <w:b/>
          <w:bCs/>
          <w:sz w:val="24"/>
          <w:szCs w:val="24"/>
          <w:rtl/>
        </w:rPr>
        <w:t xml:space="preserve"> شماره </w:t>
      </w:r>
      <w:r w:rsidR="00116D99" w:rsidRPr="0071315A">
        <w:rPr>
          <w:rFonts w:cs="B Yagut" w:hint="cs"/>
          <w:b/>
          <w:bCs/>
          <w:sz w:val="24"/>
          <w:szCs w:val="24"/>
          <w:rtl/>
        </w:rPr>
        <w:t>5</w:t>
      </w:r>
    </w:p>
    <w:p w:rsidR="00B17051" w:rsidRPr="0071315A" w:rsidRDefault="00B17051" w:rsidP="00C05CFB">
      <w:pPr>
        <w:autoSpaceDE w:val="0"/>
        <w:autoSpaceDN w:val="0"/>
        <w:adjustRightInd w:val="0"/>
        <w:spacing w:after="0" w:line="240" w:lineRule="auto"/>
        <w:jc w:val="center"/>
        <w:rPr>
          <w:rFonts w:ascii="IranNastaliq" w:hAnsi="IranNastaliq" w:cs="B Yagut"/>
          <w:b/>
          <w:bCs/>
          <w:sz w:val="24"/>
          <w:szCs w:val="24"/>
          <w:rtl/>
        </w:rPr>
      </w:pPr>
      <w:r w:rsidRPr="0071315A">
        <w:rPr>
          <w:rFonts w:ascii="IranNastaliq" w:hAnsi="IranNastaliq" w:cs="B Yagut"/>
          <w:b/>
          <w:bCs/>
          <w:sz w:val="24"/>
          <w:szCs w:val="24"/>
          <w:rtl/>
        </w:rPr>
        <w:t xml:space="preserve">آيين نامه اجرايي پوشش </w:t>
      </w:r>
      <w:r w:rsidRPr="0071315A">
        <w:rPr>
          <w:rFonts w:ascii="Times New Roman" w:hAnsi="Times New Roman" w:cs="B Yagut"/>
          <w:b/>
          <w:bCs/>
          <w:sz w:val="24"/>
          <w:szCs w:val="24"/>
          <w:rtl/>
        </w:rPr>
        <w:t>(</w:t>
      </w:r>
      <w:r w:rsidRPr="0071315A">
        <w:rPr>
          <w:rFonts w:ascii="Times New Roman" w:hAnsi="Times New Roman" w:cs="B Yagut"/>
          <w:b/>
          <w:bCs/>
          <w:sz w:val="24"/>
          <w:szCs w:val="24"/>
        </w:rPr>
        <w:t>Dress Code</w:t>
      </w:r>
      <w:r w:rsidRPr="0071315A">
        <w:rPr>
          <w:rFonts w:ascii="Times New Roman" w:hAnsi="Times New Roman" w:cs="B Yagut"/>
          <w:b/>
          <w:bCs/>
          <w:sz w:val="24"/>
          <w:szCs w:val="24"/>
          <w:rtl/>
        </w:rPr>
        <w:t xml:space="preserve"> ) </w:t>
      </w:r>
      <w:r w:rsidRPr="0071315A">
        <w:rPr>
          <w:rFonts w:ascii="IranNastaliq" w:hAnsi="IranNastaliq" w:cs="B Yagut"/>
          <w:b/>
          <w:bCs/>
          <w:sz w:val="24"/>
          <w:szCs w:val="24"/>
          <w:rtl/>
        </w:rPr>
        <w:t>و اخلاق حرفه اي دانشجويان</w:t>
      </w:r>
    </w:p>
    <w:p w:rsidR="00B17051" w:rsidRPr="0071315A" w:rsidRDefault="00B17051" w:rsidP="0071315A">
      <w:pPr>
        <w:autoSpaceDE w:val="0"/>
        <w:autoSpaceDN w:val="0"/>
        <w:adjustRightInd w:val="0"/>
        <w:spacing w:after="0" w:line="240" w:lineRule="auto"/>
        <w:jc w:val="both"/>
        <w:rPr>
          <w:rFonts w:ascii="IranNastaliq" w:hAnsi="IranNastaliq" w:cs="B Yagut"/>
          <w:b/>
          <w:bCs/>
          <w:sz w:val="24"/>
          <w:szCs w:val="24"/>
        </w:rPr>
      </w:pPr>
      <w:r w:rsidRPr="0071315A">
        <w:rPr>
          <w:rFonts w:ascii="IranNastaliq" w:hAnsi="IranNastaliq" w:cs="B Yagut"/>
          <w:b/>
          <w:bCs/>
          <w:sz w:val="24"/>
          <w:szCs w:val="24"/>
          <w:rtl/>
        </w:rPr>
        <w:t>در محيط هاي آزمايشگاهي-باليني</w:t>
      </w:r>
    </w:p>
    <w:p w:rsidR="00B17051" w:rsidRPr="0071315A" w:rsidRDefault="00B17051" w:rsidP="0071315A">
      <w:pPr>
        <w:autoSpaceDE w:val="0"/>
        <w:autoSpaceDN w:val="0"/>
        <w:adjustRightInd w:val="0"/>
        <w:spacing w:after="0" w:line="240" w:lineRule="auto"/>
        <w:jc w:val="both"/>
        <w:rPr>
          <w:rFonts w:ascii="TimesNewRomanPSMT" w:cs="B Yagut"/>
          <w:sz w:val="24"/>
          <w:szCs w:val="24"/>
          <w:rtl/>
        </w:rPr>
      </w:pPr>
      <w:r w:rsidRPr="0071315A">
        <w:rPr>
          <w:rFonts w:ascii="TimesNewRomanPSMT" w:cs="B Yagut" w:hint="cs"/>
          <w:sz w:val="24"/>
          <w:szCs w:val="24"/>
          <w:rtl/>
        </w:rPr>
        <w:t xml:space="preserve">نحوه پوشش و رفتار تمامي خدمتگزاران در مشاغل گروه علوم پزشكي بايد به گونه اي باشد كه ضمن حفظ شئون حرفه اي، زمينه را براي ارتباط مناسب و موثر حرفه اي با بيماران، همراهان بيماران، همكاران و اطرافيان در محيط هاي </w:t>
      </w:r>
      <w:r w:rsidR="00F84D91" w:rsidRPr="0071315A">
        <w:rPr>
          <w:rFonts w:ascii="TimesNewRomanPSMT" w:cs="B Yagut" w:hint="cs"/>
          <w:sz w:val="24"/>
          <w:szCs w:val="24"/>
          <w:rtl/>
        </w:rPr>
        <w:t>آموزش</w:t>
      </w:r>
      <w:r w:rsidRPr="0071315A">
        <w:rPr>
          <w:rFonts w:ascii="TimesNewRomanPSMT" w:cs="B Yagut" w:hint="cs"/>
          <w:sz w:val="24"/>
          <w:szCs w:val="24"/>
          <w:rtl/>
        </w:rPr>
        <w:t>ي فراهم سازد</w:t>
      </w:r>
      <w:r w:rsidR="00BA7E2C" w:rsidRPr="0071315A">
        <w:rPr>
          <w:rFonts w:ascii="TimesNewRomanPSMT" w:cs="B Yagut" w:hint="cs"/>
          <w:sz w:val="24"/>
          <w:szCs w:val="24"/>
          <w:rtl/>
        </w:rPr>
        <w:t xml:space="preserve">. </w:t>
      </w:r>
    </w:p>
    <w:p w:rsidR="00B17051" w:rsidRPr="0071315A" w:rsidRDefault="00B17051" w:rsidP="0071315A">
      <w:pPr>
        <w:autoSpaceDE w:val="0"/>
        <w:autoSpaceDN w:val="0"/>
        <w:adjustRightInd w:val="0"/>
        <w:spacing w:after="0" w:line="240" w:lineRule="auto"/>
        <w:jc w:val="both"/>
        <w:rPr>
          <w:rFonts w:ascii="TimesNewRomanPSMT" w:cs="B Yagut"/>
          <w:sz w:val="24"/>
          <w:szCs w:val="24"/>
          <w:rtl/>
        </w:rPr>
      </w:pPr>
      <w:r w:rsidRPr="0071315A">
        <w:rPr>
          <w:rFonts w:ascii="TimesNewRomanPSMT" w:cs="B Yagut" w:hint="cs"/>
          <w:sz w:val="24"/>
          <w:szCs w:val="24"/>
          <w:rtl/>
        </w:rPr>
        <w:t xml:space="preserve">لذا رعايت مقررات زير براي كليه عزيزاني كه در محيط هاي </w:t>
      </w:r>
      <w:r w:rsidR="00F84D91" w:rsidRPr="0071315A">
        <w:rPr>
          <w:rFonts w:ascii="TimesNewRomanPSMT" w:cs="B Yagut" w:hint="cs"/>
          <w:sz w:val="24"/>
          <w:szCs w:val="24"/>
          <w:rtl/>
        </w:rPr>
        <w:t>آموزش</w:t>
      </w:r>
      <w:r w:rsidRPr="0071315A">
        <w:rPr>
          <w:rFonts w:ascii="TimesNewRomanPSMT" w:cs="B Yagut" w:hint="cs"/>
          <w:sz w:val="24"/>
          <w:szCs w:val="24"/>
          <w:rtl/>
        </w:rPr>
        <w:t>ي باليني و آزمايشگاهي در حال تحصيل يا ارائه خدمت هستند، ‌اخلاقا الزامي است</w:t>
      </w:r>
      <w:r w:rsidR="00BA7E2C" w:rsidRPr="0071315A">
        <w:rPr>
          <w:rFonts w:ascii="TimesNewRomanPSMT" w:cs="B Yagut" w:hint="cs"/>
          <w:sz w:val="24"/>
          <w:szCs w:val="24"/>
          <w:rtl/>
        </w:rPr>
        <w:t xml:space="preserve">. </w:t>
      </w:r>
    </w:p>
    <w:p w:rsidR="00B17051" w:rsidRPr="0071315A" w:rsidRDefault="00B17051" w:rsidP="0071315A">
      <w:pPr>
        <w:autoSpaceDE w:val="0"/>
        <w:autoSpaceDN w:val="0"/>
        <w:adjustRightInd w:val="0"/>
        <w:spacing w:after="0" w:line="240" w:lineRule="auto"/>
        <w:jc w:val="both"/>
        <w:rPr>
          <w:rFonts w:ascii="TimesNewRomanPSMT" w:cs="B Yagut"/>
          <w:b/>
          <w:bCs/>
          <w:sz w:val="24"/>
          <w:szCs w:val="24"/>
        </w:rPr>
      </w:pPr>
      <w:r w:rsidRPr="0071315A">
        <w:rPr>
          <w:rFonts w:ascii="TimesNewRomanPSMT" w:cs="B Yagut" w:hint="cs"/>
          <w:b/>
          <w:bCs/>
          <w:sz w:val="24"/>
          <w:szCs w:val="24"/>
          <w:rtl/>
        </w:rPr>
        <w:t>فصل</w:t>
      </w:r>
      <w:r w:rsidRPr="0071315A">
        <w:rPr>
          <w:rFonts w:ascii="TimesNewRomanPSMT" w:cs="B Yagut"/>
          <w:b/>
          <w:bCs/>
          <w:sz w:val="24"/>
          <w:szCs w:val="24"/>
          <w:rtl/>
        </w:rPr>
        <w:t xml:space="preserve"> </w:t>
      </w:r>
      <w:r w:rsidRPr="0071315A">
        <w:rPr>
          <w:rFonts w:ascii="TimesNewRomanPSMT" w:cs="B Yagut" w:hint="cs"/>
          <w:b/>
          <w:bCs/>
          <w:sz w:val="24"/>
          <w:szCs w:val="24"/>
          <w:rtl/>
        </w:rPr>
        <w:t>اول</w:t>
      </w:r>
      <w:r w:rsidR="00BA7E2C" w:rsidRPr="0071315A">
        <w:rPr>
          <w:rFonts w:ascii="TimesNewRomanPSMT" w:cs="B Yagut" w:hint="cs"/>
          <w:b/>
          <w:bCs/>
          <w:sz w:val="24"/>
          <w:szCs w:val="24"/>
          <w:rtl/>
        </w:rPr>
        <w:t xml:space="preserve">: </w:t>
      </w:r>
      <w:r w:rsidRPr="0071315A">
        <w:rPr>
          <w:rFonts w:ascii="TimesNewRomanPSMT" w:cs="B Yagut" w:hint="cs"/>
          <w:b/>
          <w:bCs/>
          <w:sz w:val="24"/>
          <w:szCs w:val="24"/>
          <w:rtl/>
        </w:rPr>
        <w:t>لباس</w:t>
      </w:r>
      <w:r w:rsidRPr="0071315A">
        <w:rPr>
          <w:rFonts w:ascii="TimesNewRomanPSMT" w:cs="B Yagut"/>
          <w:b/>
          <w:bCs/>
          <w:sz w:val="24"/>
          <w:szCs w:val="24"/>
          <w:rtl/>
        </w:rPr>
        <w:t xml:space="preserve"> </w:t>
      </w:r>
      <w:r w:rsidRPr="0071315A">
        <w:rPr>
          <w:rFonts w:ascii="TimesNewRomanPSMT" w:cs="B Yagut" w:hint="cs"/>
          <w:b/>
          <w:bCs/>
          <w:sz w:val="24"/>
          <w:szCs w:val="24"/>
          <w:rtl/>
        </w:rPr>
        <w:t>و</w:t>
      </w:r>
      <w:r w:rsidRPr="0071315A">
        <w:rPr>
          <w:rFonts w:ascii="TimesNewRomanPSMT" w:cs="B Yagut"/>
          <w:b/>
          <w:bCs/>
          <w:sz w:val="24"/>
          <w:szCs w:val="24"/>
          <w:rtl/>
        </w:rPr>
        <w:t xml:space="preserve"> </w:t>
      </w:r>
      <w:r w:rsidRPr="0071315A">
        <w:rPr>
          <w:rFonts w:ascii="TimesNewRomanPSMT" w:cs="B Yagut" w:hint="cs"/>
          <w:b/>
          <w:bCs/>
          <w:sz w:val="24"/>
          <w:szCs w:val="24"/>
          <w:rtl/>
        </w:rPr>
        <w:t>نحوه</w:t>
      </w:r>
      <w:r w:rsidRPr="0071315A">
        <w:rPr>
          <w:rFonts w:ascii="TimesNewRomanPSMT" w:cs="B Yagut"/>
          <w:b/>
          <w:bCs/>
          <w:sz w:val="24"/>
          <w:szCs w:val="24"/>
          <w:rtl/>
        </w:rPr>
        <w:t xml:space="preserve"> </w:t>
      </w:r>
      <w:r w:rsidRPr="0071315A">
        <w:rPr>
          <w:rFonts w:ascii="TimesNewRomanPSMT" w:cs="B Yagut" w:hint="cs"/>
          <w:b/>
          <w:bCs/>
          <w:sz w:val="24"/>
          <w:szCs w:val="24"/>
          <w:rtl/>
        </w:rPr>
        <w:t>پوشش</w:t>
      </w:r>
    </w:p>
    <w:p w:rsidR="00B17051" w:rsidRPr="0071315A" w:rsidRDefault="00B17051" w:rsidP="0071315A">
      <w:pPr>
        <w:autoSpaceDE w:val="0"/>
        <w:autoSpaceDN w:val="0"/>
        <w:adjustRightInd w:val="0"/>
        <w:spacing w:after="0" w:line="240" w:lineRule="auto"/>
        <w:jc w:val="both"/>
        <w:rPr>
          <w:rFonts w:ascii="TimesNewRomanPSMT" w:cs="B Yagut"/>
          <w:sz w:val="24"/>
          <w:szCs w:val="24"/>
        </w:rPr>
      </w:pPr>
      <w:r w:rsidRPr="0071315A">
        <w:rPr>
          <w:rFonts w:ascii="TimesNewRomanPSMT" w:cs="B Yagut" w:hint="cs"/>
          <w:sz w:val="24"/>
          <w:szCs w:val="24"/>
          <w:rtl/>
        </w:rPr>
        <w:t>لباس</w:t>
      </w:r>
      <w:r w:rsidRPr="0071315A">
        <w:rPr>
          <w:rFonts w:ascii="TimesNewRomanPSMT" w:cs="B Yagut"/>
          <w:sz w:val="24"/>
          <w:szCs w:val="24"/>
          <w:rtl/>
        </w:rPr>
        <w:t xml:space="preserve"> </w:t>
      </w:r>
      <w:r w:rsidRPr="0071315A">
        <w:rPr>
          <w:rFonts w:ascii="TimesNewRomanPSMT" w:cs="B Yagut" w:hint="cs"/>
          <w:sz w:val="24"/>
          <w:szCs w:val="24"/>
          <w:rtl/>
        </w:rPr>
        <w:t>دانشجويان</w:t>
      </w:r>
      <w:r w:rsidRPr="0071315A">
        <w:rPr>
          <w:rFonts w:ascii="TimesNewRomanPSMT" w:cs="B Yagut"/>
          <w:sz w:val="24"/>
          <w:szCs w:val="24"/>
          <w:rtl/>
        </w:rPr>
        <w:t xml:space="preserve"> </w:t>
      </w:r>
      <w:r w:rsidRPr="0071315A">
        <w:rPr>
          <w:rFonts w:ascii="TimesNewRomanPSMT" w:cs="B Yagut" w:hint="cs"/>
          <w:sz w:val="24"/>
          <w:szCs w:val="24"/>
          <w:rtl/>
        </w:rPr>
        <w:t>جهت</w:t>
      </w:r>
      <w:r w:rsidRPr="0071315A">
        <w:rPr>
          <w:rFonts w:ascii="TimesNewRomanPSMT" w:cs="B Yagut"/>
          <w:sz w:val="24"/>
          <w:szCs w:val="24"/>
          <w:rtl/>
        </w:rPr>
        <w:t xml:space="preserve"> </w:t>
      </w:r>
      <w:r w:rsidRPr="0071315A">
        <w:rPr>
          <w:rFonts w:ascii="TimesNewRomanPSMT" w:cs="B Yagut" w:hint="cs"/>
          <w:sz w:val="24"/>
          <w:szCs w:val="24"/>
          <w:rtl/>
        </w:rPr>
        <w:t>ورود</w:t>
      </w:r>
      <w:r w:rsidRPr="0071315A">
        <w:rPr>
          <w:rFonts w:ascii="TimesNewRomanPSMT" w:cs="B Yagut"/>
          <w:sz w:val="24"/>
          <w:szCs w:val="24"/>
          <w:rtl/>
        </w:rPr>
        <w:t xml:space="preserve"> </w:t>
      </w:r>
      <w:r w:rsidRPr="0071315A">
        <w:rPr>
          <w:rFonts w:ascii="TimesNewRomanPSMT" w:cs="B Yagut" w:hint="cs"/>
          <w:sz w:val="24"/>
          <w:szCs w:val="24"/>
          <w:rtl/>
        </w:rPr>
        <w:t>به</w:t>
      </w:r>
      <w:r w:rsidRPr="0071315A">
        <w:rPr>
          <w:rFonts w:ascii="TimesNewRomanPSMT" w:cs="B Yagut"/>
          <w:sz w:val="24"/>
          <w:szCs w:val="24"/>
          <w:rtl/>
        </w:rPr>
        <w:t xml:space="preserve"> </w:t>
      </w:r>
      <w:r w:rsidRPr="0071315A">
        <w:rPr>
          <w:rFonts w:ascii="TimesNewRomanPSMT" w:cs="B Yagut" w:hint="cs"/>
          <w:sz w:val="24"/>
          <w:szCs w:val="24"/>
          <w:rtl/>
        </w:rPr>
        <w:t>محيط</w:t>
      </w:r>
      <w:r w:rsidRPr="0071315A">
        <w:rPr>
          <w:rFonts w:ascii="TimesNewRomanPSMT" w:cs="B Yagut"/>
          <w:sz w:val="24"/>
          <w:szCs w:val="24"/>
          <w:rtl/>
        </w:rPr>
        <w:t xml:space="preserve"> </w:t>
      </w:r>
      <w:r w:rsidRPr="0071315A">
        <w:rPr>
          <w:rFonts w:ascii="TimesNewRomanPSMT" w:cs="B Yagut" w:hint="cs"/>
          <w:sz w:val="24"/>
          <w:szCs w:val="24"/>
          <w:rtl/>
        </w:rPr>
        <w:t>هاي</w:t>
      </w:r>
      <w:r w:rsidRPr="0071315A">
        <w:rPr>
          <w:rFonts w:ascii="TimesNewRomanPSMT" w:cs="B Yagut"/>
          <w:sz w:val="24"/>
          <w:szCs w:val="24"/>
          <w:rtl/>
        </w:rPr>
        <w:t xml:space="preserve"> </w:t>
      </w:r>
      <w:r w:rsidR="00F84D91" w:rsidRPr="0071315A">
        <w:rPr>
          <w:rFonts w:ascii="TimesNewRomanPSMT" w:cs="B Yagut" w:hint="cs"/>
          <w:sz w:val="24"/>
          <w:szCs w:val="24"/>
          <w:rtl/>
        </w:rPr>
        <w:t>آموزش</w:t>
      </w:r>
      <w:r w:rsidRPr="0071315A">
        <w:rPr>
          <w:rFonts w:ascii="TimesNewRomanPSMT" w:cs="B Yagut" w:hint="cs"/>
          <w:sz w:val="24"/>
          <w:szCs w:val="24"/>
          <w:rtl/>
        </w:rPr>
        <w:t>ي</w:t>
      </w:r>
      <w:r w:rsidRPr="0071315A">
        <w:rPr>
          <w:rFonts w:ascii="TimesNewRomanPSMT" w:cs="B Yagut"/>
          <w:sz w:val="24"/>
          <w:szCs w:val="24"/>
          <w:rtl/>
        </w:rPr>
        <w:t xml:space="preserve"> </w:t>
      </w:r>
      <w:r w:rsidRPr="0071315A">
        <w:rPr>
          <w:rFonts w:ascii="TimesNewRomanPSMT" w:cs="B Yagut" w:hint="cs"/>
          <w:sz w:val="24"/>
          <w:szCs w:val="24"/>
          <w:rtl/>
        </w:rPr>
        <w:t>به ويژه</w:t>
      </w:r>
      <w:r w:rsidRPr="0071315A">
        <w:rPr>
          <w:rFonts w:ascii="TimesNewRomanPSMT" w:cs="B Yagut"/>
          <w:sz w:val="24"/>
          <w:szCs w:val="24"/>
          <w:rtl/>
        </w:rPr>
        <w:t xml:space="preserve"> </w:t>
      </w:r>
      <w:r w:rsidRPr="0071315A">
        <w:rPr>
          <w:rFonts w:ascii="TimesNewRomanPSMT" w:cs="B Yagut" w:hint="cs"/>
          <w:sz w:val="24"/>
          <w:szCs w:val="24"/>
          <w:rtl/>
        </w:rPr>
        <w:t>محيط</w:t>
      </w:r>
      <w:r w:rsidRPr="0071315A">
        <w:rPr>
          <w:rFonts w:ascii="TimesNewRomanPSMT" w:cs="B Yagut"/>
          <w:sz w:val="24"/>
          <w:szCs w:val="24"/>
          <w:rtl/>
        </w:rPr>
        <w:t xml:space="preserve"> </w:t>
      </w:r>
      <w:r w:rsidRPr="0071315A">
        <w:rPr>
          <w:rFonts w:ascii="TimesNewRomanPSMT" w:cs="B Yagut" w:hint="cs"/>
          <w:sz w:val="24"/>
          <w:szCs w:val="24"/>
          <w:rtl/>
        </w:rPr>
        <w:t>هاي</w:t>
      </w:r>
      <w:r w:rsidRPr="0071315A">
        <w:rPr>
          <w:rFonts w:ascii="TimesNewRomanPSMT" w:cs="B Yagut"/>
          <w:sz w:val="24"/>
          <w:szCs w:val="24"/>
          <w:rtl/>
        </w:rPr>
        <w:t xml:space="preserve"> </w:t>
      </w:r>
      <w:r w:rsidRPr="0071315A">
        <w:rPr>
          <w:rFonts w:ascii="TimesNewRomanPSMT" w:cs="B Yagut" w:hint="cs"/>
          <w:sz w:val="24"/>
          <w:szCs w:val="24"/>
          <w:rtl/>
        </w:rPr>
        <w:t>باليني و آزمايشگاهي</w:t>
      </w:r>
      <w:r w:rsidRPr="0071315A">
        <w:rPr>
          <w:rFonts w:ascii="TimesNewRomanPSMT" w:cs="B Yagut"/>
          <w:sz w:val="24"/>
          <w:szCs w:val="24"/>
          <w:rtl/>
        </w:rPr>
        <w:t xml:space="preserve"> </w:t>
      </w:r>
      <w:r w:rsidRPr="0071315A">
        <w:rPr>
          <w:rFonts w:ascii="TimesNewRomanPSMT" w:cs="B Yagut" w:hint="cs"/>
          <w:sz w:val="24"/>
          <w:szCs w:val="24"/>
          <w:rtl/>
        </w:rPr>
        <w:t>بايد</w:t>
      </w:r>
      <w:r w:rsidRPr="0071315A">
        <w:rPr>
          <w:rFonts w:ascii="TimesNewRomanPSMT" w:cs="B Yagut"/>
          <w:sz w:val="24"/>
          <w:szCs w:val="24"/>
          <w:rtl/>
        </w:rPr>
        <w:t xml:space="preserve"> </w:t>
      </w:r>
      <w:r w:rsidRPr="0071315A">
        <w:rPr>
          <w:rFonts w:ascii="TimesNewRomanPSMT" w:cs="B Yagut" w:hint="cs"/>
          <w:sz w:val="24"/>
          <w:szCs w:val="24"/>
          <w:rtl/>
        </w:rPr>
        <w:t>متحد</w:t>
      </w:r>
      <w:r w:rsidRPr="0071315A">
        <w:rPr>
          <w:rFonts w:ascii="TimesNewRomanPSMT" w:cs="B Yagut"/>
          <w:sz w:val="24"/>
          <w:szCs w:val="24"/>
          <w:rtl/>
        </w:rPr>
        <w:t xml:space="preserve"> </w:t>
      </w:r>
      <w:r w:rsidRPr="0071315A">
        <w:rPr>
          <w:rFonts w:ascii="TimesNewRomanPSMT" w:cs="B Yagut" w:hint="cs"/>
          <w:sz w:val="24"/>
          <w:szCs w:val="24"/>
          <w:rtl/>
        </w:rPr>
        <w:t>الشكل</w:t>
      </w:r>
      <w:r w:rsidRPr="0071315A">
        <w:rPr>
          <w:rFonts w:ascii="TimesNewRomanPSMT" w:cs="B Yagut"/>
          <w:sz w:val="24"/>
          <w:szCs w:val="24"/>
          <w:rtl/>
        </w:rPr>
        <w:t xml:space="preserve"> </w:t>
      </w:r>
      <w:r w:rsidRPr="0071315A">
        <w:rPr>
          <w:rFonts w:ascii="TimesNewRomanPSMT" w:cs="B Yagut" w:hint="cs"/>
          <w:sz w:val="24"/>
          <w:szCs w:val="24"/>
          <w:rtl/>
        </w:rPr>
        <w:t>بوده و</w:t>
      </w:r>
      <w:r w:rsidRPr="0071315A">
        <w:rPr>
          <w:rFonts w:ascii="TimesNewRomanPSMT" w:cs="B Yagut"/>
          <w:sz w:val="24"/>
          <w:szCs w:val="24"/>
          <w:rtl/>
        </w:rPr>
        <w:t xml:space="preserve"> </w:t>
      </w:r>
      <w:r w:rsidRPr="0071315A">
        <w:rPr>
          <w:rFonts w:ascii="TimesNewRomanPSMT" w:cs="B Yagut" w:hint="cs"/>
          <w:sz w:val="24"/>
          <w:szCs w:val="24"/>
          <w:rtl/>
        </w:rPr>
        <w:t>شامل</w:t>
      </w:r>
      <w:r w:rsidRPr="0071315A">
        <w:rPr>
          <w:rFonts w:ascii="TimesNewRomanPSMT" w:cs="B Yagut"/>
          <w:sz w:val="24"/>
          <w:szCs w:val="24"/>
          <w:rtl/>
        </w:rPr>
        <w:t xml:space="preserve"> </w:t>
      </w:r>
      <w:r w:rsidRPr="0071315A">
        <w:rPr>
          <w:rFonts w:ascii="TimesNewRomanPSMT" w:cs="B Yagut" w:hint="cs"/>
          <w:sz w:val="24"/>
          <w:szCs w:val="24"/>
          <w:rtl/>
        </w:rPr>
        <w:t>مجموعه</w:t>
      </w:r>
      <w:r w:rsidRPr="0071315A">
        <w:rPr>
          <w:rFonts w:ascii="TimesNewRomanPSMT" w:cs="B Yagut"/>
          <w:sz w:val="24"/>
          <w:szCs w:val="24"/>
          <w:rtl/>
        </w:rPr>
        <w:t xml:space="preserve"> </w:t>
      </w:r>
      <w:r w:rsidRPr="0071315A">
        <w:rPr>
          <w:rFonts w:ascii="TimesNewRomanPSMT" w:cs="B Yagut" w:hint="cs"/>
          <w:sz w:val="24"/>
          <w:szCs w:val="24"/>
          <w:rtl/>
        </w:rPr>
        <w:t>ويژگيهاي</w:t>
      </w:r>
      <w:r w:rsidRPr="0071315A">
        <w:rPr>
          <w:rFonts w:ascii="TimesNewRomanPSMT" w:cs="B Yagut"/>
          <w:sz w:val="24"/>
          <w:szCs w:val="24"/>
          <w:rtl/>
        </w:rPr>
        <w:t xml:space="preserve"> </w:t>
      </w:r>
      <w:r w:rsidRPr="0071315A">
        <w:rPr>
          <w:rFonts w:ascii="TimesNewRomanPSMT" w:cs="B Yagut" w:hint="cs"/>
          <w:sz w:val="24"/>
          <w:szCs w:val="24"/>
          <w:rtl/>
        </w:rPr>
        <w:t>زير</w:t>
      </w:r>
      <w:r w:rsidRPr="0071315A">
        <w:rPr>
          <w:rFonts w:ascii="TimesNewRomanPSMT" w:cs="B Yagut"/>
          <w:sz w:val="24"/>
          <w:szCs w:val="24"/>
          <w:rtl/>
        </w:rPr>
        <w:t xml:space="preserve"> </w:t>
      </w:r>
      <w:r w:rsidRPr="0071315A">
        <w:rPr>
          <w:rFonts w:ascii="TimesNewRomanPSMT" w:cs="B Yagut" w:hint="cs"/>
          <w:sz w:val="24"/>
          <w:szCs w:val="24"/>
          <w:rtl/>
        </w:rPr>
        <w:t>باشد</w:t>
      </w:r>
      <w:r w:rsidR="00BA7E2C" w:rsidRPr="0071315A">
        <w:rPr>
          <w:rFonts w:ascii="TimesNewRomanPSMT" w:cs="B Yagut" w:hint="cs"/>
          <w:sz w:val="24"/>
          <w:szCs w:val="24"/>
          <w:rtl/>
        </w:rPr>
        <w:t xml:space="preserve">: </w:t>
      </w:r>
    </w:p>
    <w:p w:rsidR="00B17051" w:rsidRPr="0071315A" w:rsidRDefault="00B17051" w:rsidP="0071315A">
      <w:pPr>
        <w:pStyle w:val="ListParagraph"/>
        <w:numPr>
          <w:ilvl w:val="0"/>
          <w:numId w:val="168"/>
        </w:numPr>
        <w:autoSpaceDE w:val="0"/>
        <w:autoSpaceDN w:val="0"/>
        <w:adjustRightInd w:val="0"/>
        <w:spacing w:after="0" w:line="240" w:lineRule="auto"/>
        <w:jc w:val="both"/>
        <w:rPr>
          <w:rFonts w:ascii="TimesNewRomanPSMT" w:cs="B Yagut"/>
          <w:sz w:val="24"/>
          <w:szCs w:val="24"/>
        </w:rPr>
      </w:pPr>
      <w:r w:rsidRPr="0071315A">
        <w:rPr>
          <w:rFonts w:ascii="TimesNewRomanPSMT" w:cs="B Yagut"/>
          <w:sz w:val="24"/>
          <w:szCs w:val="24"/>
          <w:rtl/>
        </w:rPr>
        <w:t xml:space="preserve"> </w:t>
      </w:r>
      <w:r w:rsidRPr="0071315A">
        <w:rPr>
          <w:rFonts w:ascii="TimesNewRomanPSMT" w:cs="B Yagut" w:hint="cs"/>
          <w:sz w:val="24"/>
          <w:szCs w:val="24"/>
          <w:rtl/>
        </w:rPr>
        <w:t>روپوش</w:t>
      </w:r>
      <w:r w:rsidRPr="0071315A">
        <w:rPr>
          <w:rFonts w:ascii="TimesNewRomanPSMT" w:cs="B Yagut"/>
          <w:sz w:val="24"/>
          <w:szCs w:val="24"/>
          <w:rtl/>
        </w:rPr>
        <w:t xml:space="preserve"> </w:t>
      </w:r>
      <w:r w:rsidRPr="0071315A">
        <w:rPr>
          <w:rFonts w:ascii="TimesNewRomanPSMT" w:cs="B Yagut" w:hint="cs"/>
          <w:sz w:val="24"/>
          <w:szCs w:val="24"/>
          <w:rtl/>
        </w:rPr>
        <w:t>سفيد</w:t>
      </w:r>
      <w:r w:rsidRPr="0071315A">
        <w:rPr>
          <w:rFonts w:ascii="TimesNewRomanPSMT" w:cs="B Yagut"/>
          <w:sz w:val="24"/>
          <w:szCs w:val="24"/>
          <w:rtl/>
        </w:rPr>
        <w:t xml:space="preserve"> </w:t>
      </w:r>
      <w:r w:rsidRPr="0071315A">
        <w:rPr>
          <w:rFonts w:ascii="TimesNewRomanPSMT" w:cs="B Yagut" w:hint="cs"/>
          <w:sz w:val="24"/>
          <w:szCs w:val="24"/>
          <w:rtl/>
        </w:rPr>
        <w:t>بلند در</w:t>
      </w:r>
      <w:r w:rsidRPr="0071315A">
        <w:rPr>
          <w:rFonts w:ascii="TimesNewRomanPSMT" w:cs="B Yagut"/>
          <w:sz w:val="24"/>
          <w:szCs w:val="24"/>
          <w:rtl/>
        </w:rPr>
        <w:t xml:space="preserve"> </w:t>
      </w:r>
      <w:r w:rsidRPr="0071315A">
        <w:rPr>
          <w:rFonts w:ascii="TimesNewRomanPSMT" w:cs="B Yagut" w:hint="cs"/>
          <w:sz w:val="24"/>
          <w:szCs w:val="24"/>
          <w:rtl/>
        </w:rPr>
        <w:t>حد</w:t>
      </w:r>
      <w:r w:rsidRPr="0071315A">
        <w:rPr>
          <w:rFonts w:ascii="TimesNewRomanPSMT" w:cs="B Yagut"/>
          <w:sz w:val="24"/>
          <w:szCs w:val="24"/>
          <w:rtl/>
        </w:rPr>
        <w:t xml:space="preserve"> </w:t>
      </w:r>
      <w:r w:rsidRPr="0071315A">
        <w:rPr>
          <w:rFonts w:ascii="TimesNewRomanPSMT" w:cs="B Yagut" w:hint="cs"/>
          <w:sz w:val="24"/>
          <w:szCs w:val="24"/>
          <w:rtl/>
        </w:rPr>
        <w:t>زانو و غير چسبان با آستين بلند</w:t>
      </w:r>
    </w:p>
    <w:p w:rsidR="00B17051" w:rsidRPr="0071315A" w:rsidRDefault="00B17051" w:rsidP="0071315A">
      <w:pPr>
        <w:pStyle w:val="ListParagraph"/>
        <w:numPr>
          <w:ilvl w:val="0"/>
          <w:numId w:val="168"/>
        </w:numPr>
        <w:autoSpaceDE w:val="0"/>
        <w:autoSpaceDN w:val="0"/>
        <w:adjustRightInd w:val="0"/>
        <w:spacing w:after="0" w:line="240" w:lineRule="auto"/>
        <w:jc w:val="both"/>
        <w:rPr>
          <w:rFonts w:ascii="TimesNewRomanPSMT" w:cs="B Yagut"/>
          <w:sz w:val="24"/>
          <w:szCs w:val="24"/>
        </w:rPr>
      </w:pPr>
      <w:r w:rsidRPr="0071315A">
        <w:rPr>
          <w:rFonts w:ascii="TimesNewRomanPSMT" w:cs="B Yagut" w:hint="cs"/>
          <w:sz w:val="24"/>
          <w:szCs w:val="24"/>
          <w:rtl/>
        </w:rPr>
        <w:t>روپوش</w:t>
      </w:r>
      <w:r w:rsidRPr="0071315A">
        <w:rPr>
          <w:rFonts w:ascii="TimesNewRomanPSMT" w:cs="B Yagut"/>
          <w:sz w:val="24"/>
          <w:szCs w:val="24"/>
          <w:rtl/>
        </w:rPr>
        <w:t xml:space="preserve"> </w:t>
      </w:r>
      <w:r w:rsidRPr="0071315A">
        <w:rPr>
          <w:rFonts w:ascii="TimesNewRomanPSMT" w:cs="B Yagut" w:hint="cs"/>
          <w:sz w:val="24"/>
          <w:szCs w:val="24"/>
          <w:rtl/>
        </w:rPr>
        <w:t>بايد</w:t>
      </w:r>
      <w:r w:rsidRPr="0071315A">
        <w:rPr>
          <w:rFonts w:ascii="TimesNewRomanPSMT" w:cs="B Yagut"/>
          <w:sz w:val="24"/>
          <w:szCs w:val="24"/>
          <w:rtl/>
        </w:rPr>
        <w:t xml:space="preserve"> </w:t>
      </w:r>
      <w:r w:rsidRPr="0071315A">
        <w:rPr>
          <w:rFonts w:ascii="TimesNewRomanPSMT" w:cs="B Yagut" w:hint="cs"/>
          <w:sz w:val="24"/>
          <w:szCs w:val="24"/>
          <w:rtl/>
        </w:rPr>
        <w:t>داراي</w:t>
      </w:r>
      <w:r w:rsidRPr="0071315A">
        <w:rPr>
          <w:rFonts w:ascii="TimesNewRomanPSMT" w:cs="B Yagut"/>
          <w:sz w:val="24"/>
          <w:szCs w:val="24"/>
          <w:rtl/>
        </w:rPr>
        <w:t xml:space="preserve"> </w:t>
      </w:r>
      <w:r w:rsidRPr="0071315A">
        <w:rPr>
          <w:rFonts w:ascii="TimesNewRomanPSMT" w:cs="B Yagut" w:hint="cs"/>
          <w:sz w:val="24"/>
          <w:szCs w:val="24"/>
          <w:rtl/>
        </w:rPr>
        <w:t>آرم</w:t>
      </w:r>
      <w:r w:rsidRPr="0071315A">
        <w:rPr>
          <w:rFonts w:ascii="TimesNewRomanPSMT" w:cs="B Yagut"/>
          <w:sz w:val="24"/>
          <w:szCs w:val="24"/>
          <w:rtl/>
        </w:rPr>
        <w:t xml:space="preserve"> </w:t>
      </w:r>
      <w:r w:rsidRPr="0071315A">
        <w:rPr>
          <w:rFonts w:ascii="TimesNewRomanPSMT" w:cs="B Yagut" w:hint="cs"/>
          <w:sz w:val="24"/>
          <w:szCs w:val="24"/>
          <w:rtl/>
        </w:rPr>
        <w:t>دانشگاه</w:t>
      </w:r>
      <w:r w:rsidRPr="0071315A">
        <w:rPr>
          <w:rFonts w:ascii="TimesNewRomanPSMT" w:cs="B Yagut"/>
          <w:sz w:val="24"/>
          <w:szCs w:val="24"/>
          <w:rtl/>
        </w:rPr>
        <w:t xml:space="preserve"> </w:t>
      </w:r>
      <w:r w:rsidRPr="0071315A">
        <w:rPr>
          <w:rFonts w:ascii="TimesNewRomanPSMT" w:cs="B Yagut" w:hint="cs"/>
          <w:sz w:val="24"/>
          <w:szCs w:val="24"/>
          <w:rtl/>
        </w:rPr>
        <w:t>علوم</w:t>
      </w:r>
      <w:r w:rsidRPr="0071315A">
        <w:rPr>
          <w:rFonts w:ascii="TimesNewRomanPSMT" w:cs="B Yagut"/>
          <w:sz w:val="24"/>
          <w:szCs w:val="24"/>
          <w:rtl/>
        </w:rPr>
        <w:t xml:space="preserve"> </w:t>
      </w:r>
      <w:r w:rsidRPr="0071315A">
        <w:rPr>
          <w:rFonts w:ascii="TimesNewRomanPSMT" w:cs="B Yagut" w:hint="cs"/>
          <w:sz w:val="24"/>
          <w:szCs w:val="24"/>
          <w:rtl/>
        </w:rPr>
        <w:t>پزشکي</w:t>
      </w:r>
      <w:r w:rsidRPr="0071315A">
        <w:rPr>
          <w:rFonts w:ascii="TimesNewRomanPSMT" w:cs="B Yagut"/>
          <w:sz w:val="24"/>
          <w:szCs w:val="24"/>
          <w:rtl/>
        </w:rPr>
        <w:t xml:space="preserve"> </w:t>
      </w:r>
      <w:r w:rsidRPr="0071315A">
        <w:rPr>
          <w:rFonts w:ascii="TimesNewRomanPSMT" w:cs="B Yagut" w:hint="cs"/>
          <w:sz w:val="24"/>
          <w:szCs w:val="24"/>
          <w:rtl/>
        </w:rPr>
        <w:t>و</w:t>
      </w:r>
      <w:r w:rsidRPr="0071315A">
        <w:rPr>
          <w:rFonts w:ascii="TimesNewRomanPSMT" w:cs="B Yagut"/>
          <w:sz w:val="24"/>
          <w:szCs w:val="24"/>
          <w:rtl/>
        </w:rPr>
        <w:t xml:space="preserve"> </w:t>
      </w:r>
      <w:r w:rsidRPr="0071315A">
        <w:rPr>
          <w:rFonts w:ascii="TimesNewRomanPSMT" w:cs="B Yagut" w:hint="cs"/>
          <w:sz w:val="24"/>
          <w:szCs w:val="24"/>
          <w:rtl/>
        </w:rPr>
        <w:t>خدمات</w:t>
      </w:r>
      <w:r w:rsidRPr="0071315A">
        <w:rPr>
          <w:rFonts w:ascii="TimesNewRomanPSMT" w:cs="B Yagut"/>
          <w:sz w:val="24"/>
          <w:szCs w:val="24"/>
          <w:rtl/>
        </w:rPr>
        <w:t xml:space="preserve"> </w:t>
      </w:r>
      <w:r w:rsidRPr="0071315A">
        <w:rPr>
          <w:rFonts w:ascii="TimesNewRomanPSMT" w:cs="B Yagut" w:hint="cs"/>
          <w:sz w:val="24"/>
          <w:szCs w:val="24"/>
          <w:rtl/>
        </w:rPr>
        <w:t>بهداشتي</w:t>
      </w:r>
      <w:r w:rsidRPr="0071315A">
        <w:rPr>
          <w:rFonts w:ascii="TimesNewRomanPSMT" w:cs="B Yagut"/>
          <w:sz w:val="24"/>
          <w:szCs w:val="24"/>
          <w:rtl/>
        </w:rPr>
        <w:t xml:space="preserve"> </w:t>
      </w:r>
      <w:r w:rsidRPr="0071315A">
        <w:rPr>
          <w:rFonts w:ascii="TimesNewRomanPSMT" w:cs="B Yagut" w:hint="cs"/>
          <w:sz w:val="24"/>
          <w:szCs w:val="24"/>
          <w:rtl/>
        </w:rPr>
        <w:t>درماني</w:t>
      </w:r>
      <w:r w:rsidRPr="0071315A">
        <w:rPr>
          <w:rFonts w:ascii="TimesNewRomanPSMT" w:cs="B Yagut"/>
          <w:sz w:val="24"/>
          <w:szCs w:val="24"/>
          <w:rtl/>
        </w:rPr>
        <w:t xml:space="preserve"> </w:t>
      </w:r>
      <w:r w:rsidRPr="0071315A">
        <w:rPr>
          <w:rFonts w:ascii="TimesNewRomanPSMT" w:cs="B Yagut" w:hint="cs"/>
          <w:sz w:val="24"/>
          <w:szCs w:val="24"/>
          <w:rtl/>
        </w:rPr>
        <w:t>مربوطه</w:t>
      </w:r>
      <w:r w:rsidRPr="0071315A">
        <w:rPr>
          <w:rFonts w:ascii="TimesNewRomanPSMT" w:cs="B Yagut"/>
          <w:sz w:val="24"/>
          <w:szCs w:val="24"/>
          <w:rtl/>
        </w:rPr>
        <w:t xml:space="preserve"> </w:t>
      </w:r>
      <w:r w:rsidRPr="0071315A">
        <w:rPr>
          <w:rFonts w:ascii="TimesNewRomanPSMT" w:cs="B Yagut" w:hint="cs"/>
          <w:sz w:val="24"/>
          <w:szCs w:val="24"/>
          <w:rtl/>
        </w:rPr>
        <w:t>باشد</w:t>
      </w:r>
      <w:r w:rsidR="00BA7E2C" w:rsidRPr="0071315A">
        <w:rPr>
          <w:rFonts w:ascii="TimesNewRomanPSMT" w:cs="B Yagut" w:hint="cs"/>
          <w:sz w:val="24"/>
          <w:szCs w:val="24"/>
          <w:rtl/>
        </w:rPr>
        <w:t xml:space="preserve">. </w:t>
      </w:r>
    </w:p>
    <w:p w:rsidR="00B17051" w:rsidRPr="0071315A" w:rsidRDefault="00B17051" w:rsidP="0071315A">
      <w:pPr>
        <w:pStyle w:val="ListParagraph"/>
        <w:numPr>
          <w:ilvl w:val="0"/>
          <w:numId w:val="168"/>
        </w:numPr>
        <w:autoSpaceDE w:val="0"/>
        <w:autoSpaceDN w:val="0"/>
        <w:adjustRightInd w:val="0"/>
        <w:spacing w:after="0" w:line="240" w:lineRule="auto"/>
        <w:jc w:val="both"/>
        <w:rPr>
          <w:rFonts w:ascii="TimesNewRomanPSMT" w:cs="B Yagut"/>
          <w:sz w:val="24"/>
          <w:szCs w:val="24"/>
        </w:rPr>
      </w:pPr>
      <w:r w:rsidRPr="0071315A">
        <w:rPr>
          <w:rFonts w:ascii="TimesNewRomanPSMT" w:cs="B Yagut" w:hint="cs"/>
          <w:sz w:val="24"/>
          <w:szCs w:val="24"/>
          <w:rtl/>
        </w:rPr>
        <w:t>تمامي</w:t>
      </w:r>
      <w:r w:rsidRPr="0071315A">
        <w:rPr>
          <w:rFonts w:ascii="TimesNewRomanPSMT" w:cs="B Yagut"/>
          <w:sz w:val="24"/>
          <w:szCs w:val="24"/>
          <w:rtl/>
        </w:rPr>
        <w:t xml:space="preserve"> </w:t>
      </w:r>
      <w:r w:rsidRPr="0071315A">
        <w:rPr>
          <w:rFonts w:ascii="TimesNewRomanPSMT" w:cs="B Yagut" w:hint="cs"/>
          <w:sz w:val="24"/>
          <w:szCs w:val="24"/>
          <w:rtl/>
        </w:rPr>
        <w:t>دکمه</w:t>
      </w:r>
      <w:r w:rsidRPr="0071315A">
        <w:rPr>
          <w:rFonts w:ascii="TimesNewRomanPSMT" w:cs="B Yagut"/>
          <w:sz w:val="24"/>
          <w:szCs w:val="24"/>
          <w:rtl/>
        </w:rPr>
        <w:t xml:space="preserve"> </w:t>
      </w:r>
      <w:r w:rsidRPr="0071315A">
        <w:rPr>
          <w:rFonts w:ascii="TimesNewRomanPSMT" w:cs="B Yagut" w:hint="cs"/>
          <w:sz w:val="24"/>
          <w:szCs w:val="24"/>
          <w:rtl/>
        </w:rPr>
        <w:t>هاي</w:t>
      </w:r>
      <w:r w:rsidRPr="0071315A">
        <w:rPr>
          <w:rFonts w:ascii="TimesNewRomanPSMT" w:cs="B Yagut"/>
          <w:sz w:val="24"/>
          <w:szCs w:val="24"/>
          <w:rtl/>
        </w:rPr>
        <w:t xml:space="preserve"> </w:t>
      </w:r>
      <w:r w:rsidRPr="0071315A">
        <w:rPr>
          <w:rFonts w:ascii="TimesNewRomanPSMT" w:cs="B Yagut" w:hint="cs"/>
          <w:sz w:val="24"/>
          <w:szCs w:val="24"/>
          <w:rtl/>
        </w:rPr>
        <w:t>روپوش</w:t>
      </w:r>
      <w:r w:rsidRPr="0071315A">
        <w:rPr>
          <w:rFonts w:ascii="TimesNewRomanPSMT" w:cs="B Yagut"/>
          <w:sz w:val="24"/>
          <w:szCs w:val="24"/>
          <w:rtl/>
        </w:rPr>
        <w:t xml:space="preserve"> </w:t>
      </w:r>
      <w:r w:rsidRPr="0071315A">
        <w:rPr>
          <w:rFonts w:ascii="TimesNewRomanPSMT" w:cs="B Yagut" w:hint="cs"/>
          <w:sz w:val="24"/>
          <w:szCs w:val="24"/>
          <w:rtl/>
        </w:rPr>
        <w:t>بايد</w:t>
      </w:r>
      <w:r w:rsidRPr="0071315A">
        <w:rPr>
          <w:rFonts w:ascii="TimesNewRomanPSMT" w:cs="B Yagut"/>
          <w:sz w:val="24"/>
          <w:szCs w:val="24"/>
          <w:rtl/>
        </w:rPr>
        <w:t xml:space="preserve"> </w:t>
      </w:r>
      <w:r w:rsidRPr="0071315A">
        <w:rPr>
          <w:rFonts w:ascii="TimesNewRomanPSMT" w:cs="B Yagut" w:hint="cs"/>
          <w:sz w:val="24"/>
          <w:szCs w:val="24"/>
          <w:rtl/>
        </w:rPr>
        <w:t>در</w:t>
      </w:r>
      <w:r w:rsidRPr="0071315A">
        <w:rPr>
          <w:rFonts w:ascii="TimesNewRomanPSMT" w:cs="B Yagut"/>
          <w:sz w:val="24"/>
          <w:szCs w:val="24"/>
          <w:rtl/>
        </w:rPr>
        <w:t xml:space="preserve"> </w:t>
      </w:r>
      <w:r w:rsidRPr="0071315A">
        <w:rPr>
          <w:rFonts w:ascii="TimesNewRomanPSMT" w:cs="B Yagut" w:hint="cs"/>
          <w:sz w:val="24"/>
          <w:szCs w:val="24"/>
          <w:rtl/>
        </w:rPr>
        <w:t>تمام</w:t>
      </w:r>
      <w:r w:rsidRPr="0071315A">
        <w:rPr>
          <w:rFonts w:ascii="TimesNewRomanPSMT" w:cs="B Yagut"/>
          <w:sz w:val="24"/>
          <w:szCs w:val="24"/>
          <w:rtl/>
        </w:rPr>
        <w:t xml:space="preserve"> </w:t>
      </w:r>
      <w:r w:rsidRPr="0071315A">
        <w:rPr>
          <w:rFonts w:ascii="TimesNewRomanPSMT" w:cs="B Yagut" w:hint="cs"/>
          <w:sz w:val="24"/>
          <w:szCs w:val="24"/>
          <w:rtl/>
        </w:rPr>
        <w:t>مدت</w:t>
      </w:r>
      <w:r w:rsidRPr="0071315A">
        <w:rPr>
          <w:rFonts w:ascii="TimesNewRomanPSMT" w:cs="B Yagut"/>
          <w:sz w:val="24"/>
          <w:szCs w:val="24"/>
          <w:rtl/>
        </w:rPr>
        <w:t xml:space="preserve"> </w:t>
      </w:r>
      <w:r w:rsidRPr="0071315A">
        <w:rPr>
          <w:rFonts w:ascii="TimesNewRomanPSMT" w:cs="B Yagut" w:hint="cs"/>
          <w:sz w:val="24"/>
          <w:szCs w:val="24"/>
          <w:rtl/>
        </w:rPr>
        <w:t>حضور</w:t>
      </w:r>
      <w:r w:rsidRPr="0071315A">
        <w:rPr>
          <w:rFonts w:ascii="TimesNewRomanPSMT" w:cs="B Yagut"/>
          <w:sz w:val="24"/>
          <w:szCs w:val="24"/>
          <w:rtl/>
        </w:rPr>
        <w:t xml:space="preserve"> </w:t>
      </w:r>
      <w:r w:rsidRPr="0071315A">
        <w:rPr>
          <w:rFonts w:ascii="TimesNewRomanPSMT" w:cs="B Yagut" w:hint="cs"/>
          <w:sz w:val="24"/>
          <w:szCs w:val="24"/>
          <w:rtl/>
        </w:rPr>
        <w:t>در</w:t>
      </w:r>
      <w:r w:rsidRPr="0071315A">
        <w:rPr>
          <w:rFonts w:ascii="TimesNewRomanPSMT" w:cs="B Yagut"/>
          <w:sz w:val="24"/>
          <w:szCs w:val="24"/>
          <w:rtl/>
        </w:rPr>
        <w:t xml:space="preserve"> </w:t>
      </w:r>
      <w:r w:rsidRPr="0071315A">
        <w:rPr>
          <w:rFonts w:ascii="TimesNewRomanPSMT" w:cs="B Yagut" w:hint="cs"/>
          <w:sz w:val="24"/>
          <w:szCs w:val="24"/>
          <w:rtl/>
        </w:rPr>
        <w:t>محيط</w:t>
      </w:r>
      <w:r w:rsidRPr="0071315A">
        <w:rPr>
          <w:rFonts w:ascii="TimesNewRomanPSMT" w:cs="B Yagut"/>
          <w:sz w:val="24"/>
          <w:szCs w:val="24"/>
          <w:rtl/>
        </w:rPr>
        <w:t xml:space="preserve"> </w:t>
      </w:r>
      <w:r w:rsidRPr="0071315A">
        <w:rPr>
          <w:rFonts w:ascii="TimesNewRomanPSMT" w:cs="B Yagut" w:hint="cs"/>
          <w:sz w:val="24"/>
          <w:szCs w:val="24"/>
          <w:rtl/>
        </w:rPr>
        <w:t>هاي</w:t>
      </w:r>
      <w:r w:rsidRPr="0071315A">
        <w:rPr>
          <w:rFonts w:ascii="TimesNewRomanPSMT" w:cs="B Yagut"/>
          <w:sz w:val="24"/>
          <w:szCs w:val="24"/>
          <w:rtl/>
        </w:rPr>
        <w:t xml:space="preserve"> </w:t>
      </w:r>
      <w:r w:rsidR="00F84D91" w:rsidRPr="0071315A">
        <w:rPr>
          <w:rFonts w:ascii="TimesNewRomanPSMT" w:cs="B Yagut" w:hint="cs"/>
          <w:sz w:val="24"/>
          <w:szCs w:val="24"/>
          <w:rtl/>
        </w:rPr>
        <w:t>آموزش</w:t>
      </w:r>
      <w:r w:rsidRPr="0071315A">
        <w:rPr>
          <w:rFonts w:ascii="TimesNewRomanPSMT" w:cs="B Yagut" w:hint="cs"/>
          <w:sz w:val="24"/>
          <w:szCs w:val="24"/>
          <w:rtl/>
        </w:rPr>
        <w:t>ي</w:t>
      </w:r>
      <w:r w:rsidRPr="0071315A">
        <w:rPr>
          <w:rFonts w:ascii="TimesNewRomanPSMT" w:cs="B Yagut"/>
          <w:sz w:val="24"/>
          <w:szCs w:val="24"/>
          <w:rtl/>
        </w:rPr>
        <w:t xml:space="preserve"> </w:t>
      </w:r>
      <w:r w:rsidRPr="0071315A">
        <w:rPr>
          <w:rFonts w:ascii="TimesNewRomanPSMT" w:cs="B Yagut" w:hint="cs"/>
          <w:sz w:val="24"/>
          <w:szCs w:val="24"/>
          <w:rtl/>
        </w:rPr>
        <w:t>بطور</w:t>
      </w:r>
      <w:r w:rsidRPr="0071315A">
        <w:rPr>
          <w:rFonts w:ascii="TimesNewRomanPSMT" w:cs="B Yagut"/>
          <w:sz w:val="24"/>
          <w:szCs w:val="24"/>
          <w:rtl/>
        </w:rPr>
        <w:t xml:space="preserve"> </w:t>
      </w:r>
      <w:r w:rsidRPr="0071315A">
        <w:rPr>
          <w:rFonts w:ascii="TimesNewRomanPSMT" w:cs="B Yagut" w:hint="cs"/>
          <w:sz w:val="24"/>
          <w:szCs w:val="24"/>
          <w:rtl/>
        </w:rPr>
        <w:t>کامل</w:t>
      </w:r>
      <w:r w:rsidRPr="0071315A">
        <w:rPr>
          <w:rFonts w:ascii="TimesNewRomanPSMT" w:cs="B Yagut"/>
          <w:sz w:val="24"/>
          <w:szCs w:val="24"/>
          <w:rtl/>
        </w:rPr>
        <w:t xml:space="preserve"> </w:t>
      </w:r>
      <w:r w:rsidRPr="0071315A">
        <w:rPr>
          <w:rFonts w:ascii="TimesNewRomanPSMT" w:cs="B Yagut" w:hint="cs"/>
          <w:sz w:val="24"/>
          <w:szCs w:val="24"/>
          <w:rtl/>
        </w:rPr>
        <w:t>بسته</w:t>
      </w:r>
      <w:r w:rsidRPr="0071315A">
        <w:rPr>
          <w:rFonts w:ascii="TimesNewRomanPSMT" w:cs="B Yagut"/>
          <w:sz w:val="24"/>
          <w:szCs w:val="24"/>
          <w:rtl/>
        </w:rPr>
        <w:t xml:space="preserve"> </w:t>
      </w:r>
      <w:r w:rsidRPr="0071315A">
        <w:rPr>
          <w:rFonts w:ascii="TimesNewRomanPSMT" w:cs="B Yagut" w:hint="cs"/>
          <w:sz w:val="24"/>
          <w:szCs w:val="24"/>
          <w:rtl/>
        </w:rPr>
        <w:t>باشد</w:t>
      </w:r>
      <w:r w:rsidR="00BA7E2C" w:rsidRPr="0071315A">
        <w:rPr>
          <w:rFonts w:ascii="TimesNewRomanPSMT" w:cs="B Yagut"/>
          <w:sz w:val="24"/>
          <w:szCs w:val="24"/>
          <w:rtl/>
        </w:rPr>
        <w:t xml:space="preserve">. </w:t>
      </w:r>
    </w:p>
    <w:p w:rsidR="00B17051" w:rsidRPr="0071315A" w:rsidRDefault="00B17051" w:rsidP="0071315A">
      <w:pPr>
        <w:pStyle w:val="ListParagraph"/>
        <w:numPr>
          <w:ilvl w:val="0"/>
          <w:numId w:val="168"/>
        </w:numPr>
        <w:autoSpaceDE w:val="0"/>
        <w:autoSpaceDN w:val="0"/>
        <w:adjustRightInd w:val="0"/>
        <w:spacing w:after="0" w:line="240" w:lineRule="auto"/>
        <w:jc w:val="both"/>
        <w:rPr>
          <w:rFonts w:ascii="TimesNewRomanPSMT" w:cs="B Yagut"/>
          <w:sz w:val="24"/>
          <w:szCs w:val="24"/>
        </w:rPr>
      </w:pPr>
      <w:r w:rsidRPr="0071315A">
        <w:rPr>
          <w:rFonts w:ascii="TimesNewRomanPSMT" w:cs="B Yagut" w:hint="cs"/>
          <w:sz w:val="24"/>
          <w:szCs w:val="24"/>
          <w:rtl/>
        </w:rPr>
        <w:t>استفاده</w:t>
      </w:r>
      <w:r w:rsidRPr="0071315A">
        <w:rPr>
          <w:rFonts w:ascii="TimesNewRomanPSMT" w:cs="B Yagut"/>
          <w:sz w:val="24"/>
          <w:szCs w:val="24"/>
          <w:rtl/>
        </w:rPr>
        <w:t xml:space="preserve"> </w:t>
      </w:r>
      <w:r w:rsidRPr="0071315A">
        <w:rPr>
          <w:rFonts w:ascii="TimesNewRomanPSMT" w:cs="B Yagut" w:hint="cs"/>
          <w:sz w:val="24"/>
          <w:szCs w:val="24"/>
          <w:rtl/>
        </w:rPr>
        <w:t>از</w:t>
      </w:r>
      <w:r w:rsidRPr="0071315A">
        <w:rPr>
          <w:rFonts w:ascii="TimesNewRomanPSMT" w:cs="B Yagut"/>
          <w:sz w:val="24"/>
          <w:szCs w:val="24"/>
          <w:rtl/>
        </w:rPr>
        <w:t xml:space="preserve"> </w:t>
      </w:r>
      <w:r w:rsidRPr="0071315A">
        <w:rPr>
          <w:rFonts w:ascii="TimesNewRomanPSMT" w:cs="B Yagut" w:hint="cs"/>
          <w:sz w:val="24"/>
          <w:szCs w:val="24"/>
          <w:rtl/>
        </w:rPr>
        <w:t>کارت</w:t>
      </w:r>
      <w:r w:rsidRPr="0071315A">
        <w:rPr>
          <w:rFonts w:ascii="TimesNewRomanPSMT" w:cs="B Yagut"/>
          <w:sz w:val="24"/>
          <w:szCs w:val="24"/>
          <w:rtl/>
        </w:rPr>
        <w:t xml:space="preserve"> </w:t>
      </w:r>
      <w:r w:rsidRPr="0071315A">
        <w:rPr>
          <w:rFonts w:ascii="TimesNewRomanPSMT" w:cs="B Yagut" w:hint="cs"/>
          <w:sz w:val="24"/>
          <w:szCs w:val="24"/>
          <w:rtl/>
        </w:rPr>
        <w:t>شناسايي</w:t>
      </w:r>
      <w:r w:rsidRPr="0071315A">
        <w:rPr>
          <w:rFonts w:ascii="TimesNewRomanPSMT" w:cs="B Yagut"/>
          <w:sz w:val="24"/>
          <w:szCs w:val="24"/>
          <w:rtl/>
        </w:rPr>
        <w:t xml:space="preserve"> </w:t>
      </w:r>
      <w:r w:rsidRPr="0071315A">
        <w:rPr>
          <w:rFonts w:ascii="TimesNewRomanPSMT" w:cs="B Yagut" w:hint="cs"/>
          <w:sz w:val="24"/>
          <w:szCs w:val="24"/>
          <w:rtl/>
        </w:rPr>
        <w:t>معتبر</w:t>
      </w:r>
      <w:r w:rsidRPr="0071315A">
        <w:rPr>
          <w:rFonts w:ascii="TimesNewRomanPSMT" w:cs="B Yagut"/>
          <w:sz w:val="24"/>
          <w:szCs w:val="24"/>
          <w:rtl/>
        </w:rPr>
        <w:t xml:space="preserve"> </w:t>
      </w:r>
      <w:r w:rsidRPr="0071315A">
        <w:rPr>
          <w:rFonts w:ascii="TimesNewRomanPSMT" w:cs="B Yagut" w:hint="cs"/>
          <w:sz w:val="24"/>
          <w:szCs w:val="24"/>
          <w:rtl/>
        </w:rPr>
        <w:t>عکس</w:t>
      </w:r>
      <w:r w:rsidRPr="0071315A">
        <w:rPr>
          <w:rFonts w:ascii="TimesNewRomanPSMT" w:cs="B Yagut"/>
          <w:sz w:val="24"/>
          <w:szCs w:val="24"/>
          <w:rtl/>
        </w:rPr>
        <w:t xml:space="preserve"> </w:t>
      </w:r>
      <w:r w:rsidRPr="0071315A">
        <w:rPr>
          <w:rFonts w:ascii="TimesNewRomanPSMT" w:cs="B Yagut" w:hint="cs"/>
          <w:sz w:val="24"/>
          <w:szCs w:val="24"/>
          <w:rtl/>
        </w:rPr>
        <w:t>دار حاوي(</w:t>
      </w:r>
      <w:r w:rsidRPr="0071315A">
        <w:rPr>
          <w:rFonts w:ascii="TimesNewRomanPSMT" w:cs="B Yagut"/>
          <w:sz w:val="24"/>
          <w:szCs w:val="24"/>
          <w:rtl/>
        </w:rPr>
        <w:t xml:space="preserve"> </w:t>
      </w:r>
      <w:r w:rsidRPr="0071315A">
        <w:rPr>
          <w:rFonts w:ascii="TimesNewRomanPSMT" w:cs="B Yagut" w:hint="cs"/>
          <w:sz w:val="24"/>
          <w:szCs w:val="24"/>
          <w:rtl/>
        </w:rPr>
        <w:t>حرف</w:t>
      </w:r>
      <w:r w:rsidRPr="0071315A">
        <w:rPr>
          <w:rFonts w:ascii="TimesNewRomanPSMT" w:cs="B Yagut"/>
          <w:sz w:val="24"/>
          <w:szCs w:val="24"/>
          <w:rtl/>
        </w:rPr>
        <w:t xml:space="preserve"> </w:t>
      </w:r>
      <w:r w:rsidRPr="0071315A">
        <w:rPr>
          <w:rFonts w:ascii="TimesNewRomanPSMT" w:cs="B Yagut" w:hint="cs"/>
          <w:sz w:val="24"/>
          <w:szCs w:val="24"/>
          <w:rtl/>
        </w:rPr>
        <w:t>اول</w:t>
      </w:r>
      <w:r w:rsidRPr="0071315A">
        <w:rPr>
          <w:rFonts w:ascii="TimesNewRomanPSMT" w:cs="B Yagut"/>
          <w:sz w:val="24"/>
          <w:szCs w:val="24"/>
          <w:rtl/>
        </w:rPr>
        <w:t xml:space="preserve"> </w:t>
      </w:r>
      <w:r w:rsidRPr="0071315A">
        <w:rPr>
          <w:rFonts w:ascii="TimesNewRomanPSMT" w:cs="B Yagut" w:hint="cs"/>
          <w:sz w:val="24"/>
          <w:szCs w:val="24"/>
          <w:rtl/>
        </w:rPr>
        <w:t>نام،نام</w:t>
      </w:r>
      <w:r w:rsidRPr="0071315A">
        <w:rPr>
          <w:rFonts w:ascii="TimesNewRomanPSMT" w:cs="B Yagut"/>
          <w:sz w:val="24"/>
          <w:szCs w:val="24"/>
          <w:rtl/>
        </w:rPr>
        <w:t xml:space="preserve"> </w:t>
      </w:r>
      <w:r w:rsidRPr="0071315A">
        <w:rPr>
          <w:rFonts w:ascii="TimesNewRomanPSMT" w:cs="B Yagut" w:hint="cs"/>
          <w:sz w:val="24"/>
          <w:szCs w:val="24"/>
          <w:rtl/>
        </w:rPr>
        <w:t>خانوادگي،عنوان،نام دانشکده</w:t>
      </w:r>
      <w:r w:rsidRPr="0071315A">
        <w:rPr>
          <w:rFonts w:ascii="TimesNewRomanPSMT" w:cs="B Yagut"/>
          <w:sz w:val="24"/>
          <w:szCs w:val="24"/>
          <w:rtl/>
        </w:rPr>
        <w:t xml:space="preserve"> </w:t>
      </w:r>
      <w:r w:rsidRPr="0071315A">
        <w:rPr>
          <w:rFonts w:ascii="TimesNewRomanPSMT" w:cs="B Yagut" w:hint="cs"/>
          <w:sz w:val="24"/>
          <w:szCs w:val="24"/>
          <w:rtl/>
        </w:rPr>
        <w:t>و</w:t>
      </w:r>
      <w:r w:rsidRPr="0071315A">
        <w:rPr>
          <w:rFonts w:ascii="TimesNewRomanPSMT" w:cs="B Yagut"/>
          <w:sz w:val="24"/>
          <w:szCs w:val="24"/>
          <w:rtl/>
        </w:rPr>
        <w:t xml:space="preserve"> </w:t>
      </w:r>
      <w:r w:rsidRPr="0071315A">
        <w:rPr>
          <w:rFonts w:ascii="TimesNewRomanPSMT" w:cs="B Yagut" w:hint="cs"/>
          <w:sz w:val="24"/>
          <w:szCs w:val="24"/>
          <w:rtl/>
        </w:rPr>
        <w:t>نام</w:t>
      </w:r>
      <w:r w:rsidRPr="0071315A">
        <w:rPr>
          <w:rFonts w:ascii="TimesNewRomanPSMT" w:cs="B Yagut"/>
          <w:sz w:val="24"/>
          <w:szCs w:val="24"/>
          <w:rtl/>
        </w:rPr>
        <w:t xml:space="preserve"> </w:t>
      </w:r>
      <w:r w:rsidRPr="0071315A">
        <w:rPr>
          <w:rFonts w:ascii="TimesNewRomanPSMT" w:cs="B Yagut" w:hint="cs"/>
          <w:sz w:val="24"/>
          <w:szCs w:val="24"/>
          <w:rtl/>
        </w:rPr>
        <w:t>رشته) بر روي پوشش، در ناحيه سينه سمت چپ</w:t>
      </w:r>
      <w:r w:rsidRPr="0071315A">
        <w:rPr>
          <w:rFonts w:ascii="TimesNewRomanPSMT" w:cs="B Yagut"/>
          <w:sz w:val="24"/>
          <w:szCs w:val="24"/>
          <w:rtl/>
        </w:rPr>
        <w:t xml:space="preserve"> </w:t>
      </w:r>
      <w:r w:rsidRPr="0071315A">
        <w:rPr>
          <w:rFonts w:ascii="TimesNewRomanPSMT" w:cs="B Yagut" w:hint="cs"/>
          <w:sz w:val="24"/>
          <w:szCs w:val="24"/>
          <w:rtl/>
        </w:rPr>
        <w:t>در</w:t>
      </w:r>
      <w:r w:rsidRPr="0071315A">
        <w:rPr>
          <w:rFonts w:ascii="TimesNewRomanPSMT" w:cs="B Yagut"/>
          <w:sz w:val="24"/>
          <w:szCs w:val="24"/>
          <w:rtl/>
        </w:rPr>
        <w:t xml:space="preserve"> </w:t>
      </w:r>
      <w:r w:rsidRPr="0071315A">
        <w:rPr>
          <w:rFonts w:ascii="TimesNewRomanPSMT" w:cs="B Yagut" w:hint="cs"/>
          <w:sz w:val="24"/>
          <w:szCs w:val="24"/>
          <w:rtl/>
        </w:rPr>
        <w:t>تمام</w:t>
      </w:r>
      <w:r w:rsidRPr="0071315A">
        <w:rPr>
          <w:rFonts w:ascii="TimesNewRomanPSMT" w:cs="B Yagut"/>
          <w:sz w:val="24"/>
          <w:szCs w:val="24"/>
          <w:rtl/>
        </w:rPr>
        <w:t xml:space="preserve"> </w:t>
      </w:r>
      <w:r w:rsidRPr="0071315A">
        <w:rPr>
          <w:rFonts w:ascii="TimesNewRomanPSMT" w:cs="B Yagut" w:hint="cs"/>
          <w:sz w:val="24"/>
          <w:szCs w:val="24"/>
          <w:rtl/>
        </w:rPr>
        <w:t>مدت</w:t>
      </w:r>
      <w:r w:rsidRPr="0071315A">
        <w:rPr>
          <w:rFonts w:ascii="TimesNewRomanPSMT" w:cs="B Yagut"/>
          <w:sz w:val="24"/>
          <w:szCs w:val="24"/>
          <w:rtl/>
        </w:rPr>
        <w:t xml:space="preserve"> </w:t>
      </w:r>
      <w:r w:rsidRPr="0071315A">
        <w:rPr>
          <w:rFonts w:ascii="TimesNewRomanPSMT" w:cs="B Yagut" w:hint="cs"/>
          <w:sz w:val="24"/>
          <w:szCs w:val="24"/>
          <w:rtl/>
        </w:rPr>
        <w:t>حضور</w:t>
      </w:r>
      <w:r w:rsidRPr="0071315A">
        <w:rPr>
          <w:rFonts w:ascii="TimesNewRomanPSMT" w:cs="B Yagut"/>
          <w:sz w:val="24"/>
          <w:szCs w:val="24"/>
          <w:rtl/>
        </w:rPr>
        <w:t xml:space="preserve"> </w:t>
      </w:r>
      <w:r w:rsidRPr="0071315A">
        <w:rPr>
          <w:rFonts w:ascii="TimesNewRomanPSMT" w:cs="B Yagut" w:hint="cs"/>
          <w:sz w:val="24"/>
          <w:szCs w:val="24"/>
          <w:rtl/>
        </w:rPr>
        <w:t>در</w:t>
      </w:r>
      <w:r w:rsidRPr="0071315A">
        <w:rPr>
          <w:rFonts w:ascii="TimesNewRomanPSMT" w:cs="B Yagut"/>
          <w:sz w:val="24"/>
          <w:szCs w:val="24"/>
          <w:rtl/>
        </w:rPr>
        <w:t xml:space="preserve"> </w:t>
      </w:r>
      <w:r w:rsidRPr="0071315A">
        <w:rPr>
          <w:rFonts w:ascii="TimesNewRomanPSMT" w:cs="B Yagut" w:hint="cs"/>
          <w:sz w:val="24"/>
          <w:szCs w:val="24"/>
          <w:rtl/>
        </w:rPr>
        <w:t>محيط</w:t>
      </w:r>
      <w:r w:rsidRPr="0071315A">
        <w:rPr>
          <w:rFonts w:ascii="TimesNewRomanPSMT" w:cs="B Yagut"/>
          <w:sz w:val="24"/>
          <w:szCs w:val="24"/>
          <w:rtl/>
        </w:rPr>
        <w:t xml:space="preserve"> </w:t>
      </w:r>
      <w:r w:rsidRPr="0071315A">
        <w:rPr>
          <w:rFonts w:ascii="TimesNewRomanPSMT" w:cs="B Yagut" w:hint="cs"/>
          <w:sz w:val="24"/>
          <w:szCs w:val="24"/>
          <w:rtl/>
        </w:rPr>
        <w:t>هاي</w:t>
      </w:r>
      <w:r w:rsidRPr="0071315A">
        <w:rPr>
          <w:rFonts w:ascii="TimesNewRomanPSMT" w:cs="B Yagut"/>
          <w:sz w:val="24"/>
          <w:szCs w:val="24"/>
          <w:rtl/>
        </w:rPr>
        <w:t xml:space="preserve"> </w:t>
      </w:r>
      <w:r w:rsidR="00F84D91" w:rsidRPr="0071315A">
        <w:rPr>
          <w:rFonts w:ascii="TimesNewRomanPSMT" w:cs="B Yagut" w:hint="cs"/>
          <w:sz w:val="24"/>
          <w:szCs w:val="24"/>
          <w:rtl/>
        </w:rPr>
        <w:t>آموزش</w:t>
      </w:r>
      <w:r w:rsidRPr="0071315A">
        <w:rPr>
          <w:rFonts w:ascii="TimesNewRomanPSMT" w:cs="B Yagut" w:hint="cs"/>
          <w:sz w:val="24"/>
          <w:szCs w:val="24"/>
          <w:rtl/>
        </w:rPr>
        <w:t>ي</w:t>
      </w:r>
      <w:r w:rsidRPr="0071315A">
        <w:rPr>
          <w:rFonts w:ascii="TimesNewRomanPSMT" w:cs="B Yagut"/>
          <w:sz w:val="24"/>
          <w:szCs w:val="24"/>
          <w:rtl/>
        </w:rPr>
        <w:t xml:space="preserve"> </w:t>
      </w:r>
      <w:r w:rsidRPr="0071315A">
        <w:rPr>
          <w:rFonts w:ascii="TimesNewRomanPSMT" w:cs="B Yagut" w:hint="cs"/>
          <w:sz w:val="24"/>
          <w:szCs w:val="24"/>
          <w:rtl/>
        </w:rPr>
        <w:t>الزامي</w:t>
      </w:r>
      <w:r w:rsidRPr="0071315A">
        <w:rPr>
          <w:rFonts w:ascii="TimesNewRomanPSMT" w:cs="B Yagut"/>
          <w:sz w:val="24"/>
          <w:szCs w:val="24"/>
          <w:rtl/>
        </w:rPr>
        <w:t xml:space="preserve"> </w:t>
      </w:r>
      <w:r w:rsidRPr="0071315A">
        <w:rPr>
          <w:rFonts w:ascii="TimesNewRomanPSMT" w:cs="B Yagut" w:hint="cs"/>
          <w:sz w:val="24"/>
          <w:szCs w:val="24"/>
          <w:rtl/>
        </w:rPr>
        <w:t>مي</w:t>
      </w:r>
      <w:r w:rsidRPr="0071315A">
        <w:rPr>
          <w:rFonts w:ascii="TimesNewRomanPSMT" w:cs="B Yagut"/>
          <w:sz w:val="24"/>
          <w:szCs w:val="24"/>
          <w:rtl/>
        </w:rPr>
        <w:t xml:space="preserve"> </w:t>
      </w:r>
      <w:r w:rsidRPr="0071315A">
        <w:rPr>
          <w:rFonts w:ascii="TimesNewRomanPSMT" w:cs="B Yagut" w:hint="cs"/>
          <w:sz w:val="24"/>
          <w:szCs w:val="24"/>
          <w:rtl/>
        </w:rPr>
        <w:t>باشد</w:t>
      </w:r>
      <w:r w:rsidR="00BA7E2C" w:rsidRPr="0071315A">
        <w:rPr>
          <w:rFonts w:ascii="TimesNewRomanPSMT" w:cs="B Yagut"/>
          <w:sz w:val="24"/>
          <w:szCs w:val="24"/>
          <w:rtl/>
        </w:rPr>
        <w:t xml:space="preserve">. </w:t>
      </w:r>
    </w:p>
    <w:p w:rsidR="00B17051" w:rsidRPr="0071315A" w:rsidRDefault="00B17051" w:rsidP="0071315A">
      <w:pPr>
        <w:pStyle w:val="ListParagraph"/>
        <w:numPr>
          <w:ilvl w:val="0"/>
          <w:numId w:val="168"/>
        </w:numPr>
        <w:autoSpaceDE w:val="0"/>
        <w:autoSpaceDN w:val="0"/>
        <w:adjustRightInd w:val="0"/>
        <w:spacing w:after="0" w:line="240" w:lineRule="auto"/>
        <w:jc w:val="both"/>
        <w:rPr>
          <w:rFonts w:ascii="TimesNewRomanPSMT" w:cs="B Yagut"/>
          <w:sz w:val="24"/>
          <w:szCs w:val="24"/>
        </w:rPr>
      </w:pPr>
      <w:r w:rsidRPr="0071315A">
        <w:rPr>
          <w:rFonts w:ascii="TimesNewRomanPSMT" w:cs="B Yagut" w:hint="cs"/>
          <w:sz w:val="24"/>
          <w:szCs w:val="24"/>
          <w:rtl/>
        </w:rPr>
        <w:t>دانشجويان</w:t>
      </w:r>
      <w:r w:rsidRPr="0071315A">
        <w:rPr>
          <w:rFonts w:ascii="TimesNewRomanPSMT" w:cs="B Yagut"/>
          <w:sz w:val="24"/>
          <w:szCs w:val="24"/>
          <w:rtl/>
        </w:rPr>
        <w:t xml:space="preserve"> </w:t>
      </w:r>
      <w:r w:rsidRPr="0071315A">
        <w:rPr>
          <w:rFonts w:ascii="TimesNewRomanPSMT" w:cs="B Yagut" w:hint="cs"/>
          <w:sz w:val="24"/>
          <w:szCs w:val="24"/>
          <w:rtl/>
        </w:rPr>
        <w:t>خانم</w:t>
      </w:r>
      <w:r w:rsidRPr="0071315A">
        <w:rPr>
          <w:rFonts w:ascii="TimesNewRomanPSMT" w:cs="B Yagut"/>
          <w:sz w:val="24"/>
          <w:szCs w:val="24"/>
          <w:rtl/>
        </w:rPr>
        <w:t xml:space="preserve"> </w:t>
      </w:r>
      <w:r w:rsidRPr="0071315A">
        <w:rPr>
          <w:rFonts w:ascii="TimesNewRomanPSMT" w:cs="B Yagut" w:hint="cs"/>
          <w:sz w:val="24"/>
          <w:szCs w:val="24"/>
          <w:rtl/>
        </w:rPr>
        <w:t>بايد</w:t>
      </w:r>
      <w:r w:rsidRPr="0071315A">
        <w:rPr>
          <w:rFonts w:ascii="TimesNewRomanPSMT" w:cs="B Yagut"/>
          <w:sz w:val="24"/>
          <w:szCs w:val="24"/>
          <w:rtl/>
        </w:rPr>
        <w:t xml:space="preserve"> </w:t>
      </w:r>
      <w:r w:rsidRPr="0071315A">
        <w:rPr>
          <w:rFonts w:ascii="TimesNewRomanPSMT" w:cs="B Yagut" w:hint="cs"/>
          <w:sz w:val="24"/>
          <w:szCs w:val="24"/>
          <w:rtl/>
        </w:rPr>
        <w:t>تمامي</w:t>
      </w:r>
      <w:r w:rsidRPr="0071315A">
        <w:rPr>
          <w:rFonts w:ascii="TimesNewRomanPSMT" w:cs="B Yagut"/>
          <w:sz w:val="24"/>
          <w:szCs w:val="24"/>
          <w:rtl/>
        </w:rPr>
        <w:t xml:space="preserve"> </w:t>
      </w:r>
      <w:r w:rsidRPr="0071315A">
        <w:rPr>
          <w:rFonts w:ascii="TimesNewRomanPSMT" w:cs="B Yagut" w:hint="eastAsia"/>
          <w:sz w:val="24"/>
          <w:szCs w:val="24"/>
          <w:rtl/>
        </w:rPr>
        <w:t>سر</w:t>
      </w:r>
      <w:r w:rsidR="00BA7E2C" w:rsidRPr="0071315A">
        <w:rPr>
          <w:rFonts w:ascii="TimesNewRomanPSMT" w:cs="B Yagut" w:hint="cs"/>
          <w:sz w:val="24"/>
          <w:szCs w:val="24"/>
          <w:rtl/>
        </w:rPr>
        <w:t xml:space="preserve">، </w:t>
      </w:r>
      <w:r w:rsidRPr="0071315A">
        <w:rPr>
          <w:rFonts w:ascii="TimesNewRomanPSMT" w:cs="B Yagut" w:hint="cs"/>
          <w:sz w:val="24"/>
          <w:szCs w:val="24"/>
          <w:rtl/>
        </w:rPr>
        <w:t>گردن، نواحي زير گردن</w:t>
      </w:r>
      <w:r w:rsidRPr="0071315A">
        <w:rPr>
          <w:rFonts w:ascii="TimesNewRomanPSMT" w:cs="B Yagut"/>
          <w:sz w:val="24"/>
          <w:szCs w:val="24"/>
          <w:rtl/>
        </w:rPr>
        <w:t xml:space="preserve"> </w:t>
      </w:r>
      <w:r w:rsidRPr="0071315A">
        <w:rPr>
          <w:rFonts w:ascii="TimesNewRomanPSMT" w:cs="B Yagut" w:hint="cs"/>
          <w:sz w:val="24"/>
          <w:szCs w:val="24"/>
          <w:rtl/>
        </w:rPr>
        <w:t>و</w:t>
      </w:r>
      <w:r w:rsidRPr="0071315A">
        <w:rPr>
          <w:rFonts w:ascii="TimesNewRomanPSMT" w:cs="B Yagut"/>
          <w:sz w:val="24"/>
          <w:szCs w:val="24"/>
          <w:rtl/>
        </w:rPr>
        <w:t xml:space="preserve"> </w:t>
      </w:r>
      <w:r w:rsidRPr="0071315A">
        <w:rPr>
          <w:rFonts w:ascii="TimesNewRomanPSMT" w:cs="B Yagut" w:hint="cs"/>
          <w:sz w:val="24"/>
          <w:szCs w:val="24"/>
          <w:rtl/>
        </w:rPr>
        <w:t>موها</w:t>
      </w:r>
      <w:r w:rsidRPr="0071315A">
        <w:rPr>
          <w:rFonts w:ascii="TimesNewRomanPSMT" w:cs="B Yagut"/>
          <w:sz w:val="24"/>
          <w:szCs w:val="24"/>
          <w:rtl/>
        </w:rPr>
        <w:t xml:space="preserve"> </w:t>
      </w:r>
      <w:r w:rsidRPr="0071315A">
        <w:rPr>
          <w:rFonts w:ascii="TimesNewRomanPSMT" w:cs="B Yagut" w:hint="cs"/>
          <w:sz w:val="24"/>
          <w:szCs w:val="24"/>
          <w:rtl/>
        </w:rPr>
        <w:t>را</w:t>
      </w:r>
      <w:r w:rsidRPr="0071315A">
        <w:rPr>
          <w:rFonts w:ascii="TimesNewRomanPSMT" w:cs="B Yagut"/>
          <w:sz w:val="24"/>
          <w:szCs w:val="24"/>
          <w:rtl/>
        </w:rPr>
        <w:t xml:space="preserve"> </w:t>
      </w:r>
      <w:r w:rsidRPr="0071315A">
        <w:rPr>
          <w:rFonts w:ascii="TimesNewRomanPSMT" w:cs="B Yagut" w:hint="cs"/>
          <w:sz w:val="24"/>
          <w:szCs w:val="24"/>
          <w:rtl/>
        </w:rPr>
        <w:t>با</w:t>
      </w:r>
      <w:r w:rsidRPr="0071315A">
        <w:rPr>
          <w:rFonts w:ascii="TimesNewRomanPSMT" w:cs="B Yagut"/>
          <w:sz w:val="24"/>
          <w:szCs w:val="24"/>
          <w:rtl/>
        </w:rPr>
        <w:t xml:space="preserve"> </w:t>
      </w:r>
      <w:r w:rsidRPr="0071315A">
        <w:rPr>
          <w:rFonts w:ascii="TimesNewRomanPSMT" w:cs="B Yagut" w:hint="cs"/>
          <w:sz w:val="24"/>
          <w:szCs w:val="24"/>
          <w:rtl/>
        </w:rPr>
        <w:t>پوشش مناسب</w:t>
      </w:r>
      <w:r w:rsidRPr="0071315A">
        <w:rPr>
          <w:rFonts w:ascii="TimesNewRomanPSMT" w:cs="B Yagut"/>
          <w:sz w:val="24"/>
          <w:szCs w:val="24"/>
          <w:rtl/>
        </w:rPr>
        <w:t xml:space="preserve"> </w:t>
      </w:r>
      <w:r w:rsidRPr="0071315A">
        <w:rPr>
          <w:rFonts w:ascii="TimesNewRomanPSMT" w:cs="B Yagut" w:hint="cs"/>
          <w:sz w:val="24"/>
          <w:szCs w:val="24"/>
          <w:rtl/>
        </w:rPr>
        <w:t>بپوشانند</w:t>
      </w:r>
      <w:r w:rsidR="00BA7E2C" w:rsidRPr="0071315A">
        <w:rPr>
          <w:rFonts w:ascii="TimesNewRomanPSMT" w:cs="B Yagut" w:hint="cs"/>
          <w:sz w:val="24"/>
          <w:szCs w:val="24"/>
          <w:rtl/>
        </w:rPr>
        <w:t xml:space="preserve">. </w:t>
      </w:r>
    </w:p>
    <w:p w:rsidR="00B17051" w:rsidRPr="0071315A" w:rsidRDefault="00B17051" w:rsidP="0071315A">
      <w:pPr>
        <w:pStyle w:val="ListParagraph"/>
        <w:numPr>
          <w:ilvl w:val="0"/>
          <w:numId w:val="168"/>
        </w:numPr>
        <w:autoSpaceDE w:val="0"/>
        <w:autoSpaceDN w:val="0"/>
        <w:adjustRightInd w:val="0"/>
        <w:spacing w:after="0" w:line="240" w:lineRule="auto"/>
        <w:jc w:val="both"/>
        <w:rPr>
          <w:rFonts w:ascii="TimesNewRomanPSMT" w:cs="B Yagut"/>
          <w:sz w:val="24"/>
          <w:szCs w:val="24"/>
        </w:rPr>
      </w:pPr>
      <w:r w:rsidRPr="0071315A">
        <w:rPr>
          <w:rFonts w:ascii="TimesNewRomanPSMT" w:cs="B Yagut"/>
          <w:sz w:val="24"/>
          <w:szCs w:val="24"/>
          <w:rtl/>
        </w:rPr>
        <w:t xml:space="preserve"> </w:t>
      </w:r>
      <w:r w:rsidRPr="0071315A">
        <w:rPr>
          <w:rFonts w:ascii="TimesNewRomanPSMT" w:cs="B Yagut" w:hint="cs"/>
          <w:sz w:val="24"/>
          <w:szCs w:val="24"/>
          <w:rtl/>
        </w:rPr>
        <w:t>شلوار</w:t>
      </w:r>
      <w:r w:rsidRPr="0071315A">
        <w:rPr>
          <w:rFonts w:ascii="TimesNewRomanPSMT" w:cs="B Yagut"/>
          <w:sz w:val="24"/>
          <w:szCs w:val="24"/>
          <w:rtl/>
        </w:rPr>
        <w:t xml:space="preserve"> </w:t>
      </w:r>
      <w:r w:rsidRPr="0071315A">
        <w:rPr>
          <w:rFonts w:ascii="TimesNewRomanPSMT" w:cs="B Yagut" w:hint="cs"/>
          <w:sz w:val="24"/>
          <w:szCs w:val="24"/>
          <w:rtl/>
        </w:rPr>
        <w:t>بايد</w:t>
      </w:r>
      <w:r w:rsidRPr="0071315A">
        <w:rPr>
          <w:rFonts w:ascii="TimesNewRomanPSMT" w:cs="B Yagut"/>
          <w:sz w:val="24"/>
          <w:szCs w:val="24"/>
          <w:rtl/>
        </w:rPr>
        <w:t xml:space="preserve"> </w:t>
      </w:r>
      <w:r w:rsidRPr="0071315A">
        <w:rPr>
          <w:rFonts w:ascii="TimesNewRomanPSMT" w:cs="B Yagut" w:hint="cs"/>
          <w:sz w:val="24"/>
          <w:szCs w:val="24"/>
          <w:rtl/>
        </w:rPr>
        <w:t>بلند</w:t>
      </w:r>
      <w:r w:rsidRPr="0071315A">
        <w:rPr>
          <w:rFonts w:ascii="TimesNewRomanPSMT" w:cs="B Yagut"/>
          <w:sz w:val="24"/>
          <w:szCs w:val="24"/>
          <w:rtl/>
        </w:rPr>
        <w:t xml:space="preserve"> </w:t>
      </w:r>
      <w:r w:rsidRPr="0071315A">
        <w:rPr>
          <w:rFonts w:ascii="TimesNewRomanPSMT" w:cs="B Yagut" w:hint="cs"/>
          <w:sz w:val="24"/>
          <w:szCs w:val="24"/>
          <w:rtl/>
        </w:rPr>
        <w:t>متعارف</w:t>
      </w:r>
      <w:r w:rsidRPr="0071315A">
        <w:rPr>
          <w:rFonts w:ascii="TimesNewRomanPSMT" w:cs="B Yagut"/>
          <w:sz w:val="24"/>
          <w:szCs w:val="24"/>
          <w:rtl/>
        </w:rPr>
        <w:t xml:space="preserve"> </w:t>
      </w:r>
      <w:r w:rsidRPr="0071315A">
        <w:rPr>
          <w:rFonts w:ascii="TimesNewRomanPSMT" w:cs="B Yagut" w:hint="cs"/>
          <w:sz w:val="24"/>
          <w:szCs w:val="24"/>
          <w:rtl/>
        </w:rPr>
        <w:t>و</w:t>
      </w:r>
      <w:r w:rsidRPr="0071315A">
        <w:rPr>
          <w:rFonts w:ascii="TimesNewRomanPSMT" w:cs="B Yagut"/>
          <w:sz w:val="24"/>
          <w:szCs w:val="24"/>
          <w:rtl/>
        </w:rPr>
        <w:t xml:space="preserve"> </w:t>
      </w:r>
      <w:r w:rsidRPr="0071315A">
        <w:rPr>
          <w:rFonts w:ascii="TimesNewRomanPSMT" w:cs="B Yagut" w:hint="cs"/>
          <w:sz w:val="24"/>
          <w:szCs w:val="24"/>
          <w:rtl/>
        </w:rPr>
        <w:t>ساده</w:t>
      </w:r>
      <w:r w:rsidRPr="0071315A">
        <w:rPr>
          <w:rFonts w:ascii="TimesNewRomanPSMT" w:cs="B Yagut"/>
          <w:sz w:val="24"/>
          <w:szCs w:val="24"/>
          <w:rtl/>
        </w:rPr>
        <w:t xml:space="preserve"> </w:t>
      </w:r>
      <w:r w:rsidRPr="0071315A">
        <w:rPr>
          <w:rFonts w:ascii="TimesNewRomanPSMT" w:cs="B Yagut" w:hint="cs"/>
          <w:sz w:val="24"/>
          <w:szCs w:val="24"/>
          <w:rtl/>
        </w:rPr>
        <w:t>و</w:t>
      </w:r>
      <w:r w:rsidRPr="0071315A">
        <w:rPr>
          <w:rFonts w:ascii="TimesNewRomanPSMT" w:cs="B Yagut"/>
          <w:sz w:val="24"/>
          <w:szCs w:val="24"/>
          <w:rtl/>
        </w:rPr>
        <w:t xml:space="preserve"> </w:t>
      </w:r>
      <w:r w:rsidRPr="0071315A">
        <w:rPr>
          <w:rFonts w:ascii="TimesNewRomanPSMT" w:cs="B Yagut" w:hint="cs"/>
          <w:sz w:val="24"/>
          <w:szCs w:val="24"/>
          <w:rtl/>
        </w:rPr>
        <w:t>غير</w:t>
      </w:r>
      <w:r w:rsidRPr="0071315A">
        <w:rPr>
          <w:rFonts w:ascii="TimesNewRomanPSMT" w:cs="B Yagut"/>
          <w:sz w:val="24"/>
          <w:szCs w:val="24"/>
          <w:rtl/>
        </w:rPr>
        <w:t xml:space="preserve"> </w:t>
      </w:r>
      <w:r w:rsidRPr="0071315A">
        <w:rPr>
          <w:rFonts w:ascii="TimesNewRomanPSMT" w:cs="B Yagut" w:hint="cs"/>
          <w:sz w:val="24"/>
          <w:szCs w:val="24"/>
          <w:rtl/>
        </w:rPr>
        <w:t>چسبان</w:t>
      </w:r>
      <w:r w:rsidRPr="0071315A">
        <w:rPr>
          <w:rFonts w:ascii="TimesNewRomanPSMT" w:cs="B Yagut"/>
          <w:sz w:val="24"/>
          <w:szCs w:val="24"/>
          <w:rtl/>
        </w:rPr>
        <w:t xml:space="preserve"> </w:t>
      </w:r>
      <w:r w:rsidRPr="0071315A">
        <w:rPr>
          <w:rFonts w:ascii="TimesNewRomanPSMT" w:cs="B Yagut" w:hint="cs"/>
          <w:sz w:val="24"/>
          <w:szCs w:val="24"/>
          <w:rtl/>
        </w:rPr>
        <w:t>باشد استفاده از شلوارهاي جين پاره و نظاير آن در شان حرف پزشكي نيست</w:t>
      </w:r>
      <w:r w:rsidR="00BA7E2C" w:rsidRPr="0071315A">
        <w:rPr>
          <w:rFonts w:ascii="TimesNewRomanPSMT" w:cs="B Yagut" w:hint="cs"/>
          <w:sz w:val="24"/>
          <w:szCs w:val="24"/>
          <w:rtl/>
        </w:rPr>
        <w:t xml:space="preserve">. </w:t>
      </w:r>
    </w:p>
    <w:p w:rsidR="00B17051" w:rsidRPr="0071315A" w:rsidRDefault="00B17051" w:rsidP="0071315A">
      <w:pPr>
        <w:pStyle w:val="ListParagraph"/>
        <w:numPr>
          <w:ilvl w:val="0"/>
          <w:numId w:val="168"/>
        </w:numPr>
        <w:autoSpaceDE w:val="0"/>
        <w:autoSpaceDN w:val="0"/>
        <w:adjustRightInd w:val="0"/>
        <w:spacing w:after="0" w:line="240" w:lineRule="auto"/>
        <w:jc w:val="both"/>
        <w:rPr>
          <w:rFonts w:ascii="TimesNewRomanPSMT" w:cs="B Yagut"/>
          <w:sz w:val="24"/>
          <w:szCs w:val="24"/>
        </w:rPr>
      </w:pPr>
      <w:r w:rsidRPr="0071315A">
        <w:rPr>
          <w:rFonts w:ascii="TimesNewRomanPSMT" w:cs="B Yagut" w:hint="cs"/>
          <w:sz w:val="24"/>
          <w:szCs w:val="24"/>
          <w:rtl/>
        </w:rPr>
        <w:t>پوشيدن</w:t>
      </w:r>
      <w:r w:rsidRPr="0071315A">
        <w:rPr>
          <w:rFonts w:ascii="TimesNewRomanPSMT" w:cs="B Yagut"/>
          <w:sz w:val="24"/>
          <w:szCs w:val="24"/>
          <w:rtl/>
        </w:rPr>
        <w:t xml:space="preserve"> </w:t>
      </w:r>
      <w:r w:rsidRPr="0071315A">
        <w:rPr>
          <w:rFonts w:ascii="TimesNewRomanPSMT" w:cs="B Yagut" w:hint="cs"/>
          <w:sz w:val="24"/>
          <w:szCs w:val="24"/>
          <w:rtl/>
        </w:rPr>
        <w:t>جوراب</w:t>
      </w:r>
      <w:r w:rsidRPr="0071315A">
        <w:rPr>
          <w:rFonts w:ascii="TimesNewRomanPSMT" w:cs="B Yagut"/>
          <w:sz w:val="24"/>
          <w:szCs w:val="24"/>
          <w:rtl/>
        </w:rPr>
        <w:t xml:space="preserve"> </w:t>
      </w:r>
      <w:r w:rsidRPr="0071315A">
        <w:rPr>
          <w:rFonts w:ascii="TimesNewRomanPSMT" w:cs="B Yagut" w:hint="cs"/>
          <w:sz w:val="24"/>
          <w:szCs w:val="24"/>
          <w:rtl/>
        </w:rPr>
        <w:t>ساده</w:t>
      </w:r>
      <w:r w:rsidRPr="0071315A">
        <w:rPr>
          <w:rFonts w:ascii="TimesNewRomanPSMT" w:cs="B Yagut"/>
          <w:sz w:val="24"/>
          <w:szCs w:val="24"/>
          <w:rtl/>
        </w:rPr>
        <w:t xml:space="preserve"> </w:t>
      </w:r>
      <w:r w:rsidRPr="0071315A">
        <w:rPr>
          <w:rFonts w:ascii="TimesNewRomanPSMT" w:cs="B Yagut" w:hint="cs"/>
          <w:sz w:val="24"/>
          <w:szCs w:val="24"/>
          <w:rtl/>
        </w:rPr>
        <w:t>که</w:t>
      </w:r>
      <w:r w:rsidRPr="0071315A">
        <w:rPr>
          <w:rFonts w:ascii="TimesNewRomanPSMT" w:cs="B Yagut"/>
          <w:sz w:val="24"/>
          <w:szCs w:val="24"/>
          <w:rtl/>
        </w:rPr>
        <w:t xml:space="preserve"> </w:t>
      </w:r>
      <w:r w:rsidRPr="0071315A">
        <w:rPr>
          <w:rFonts w:ascii="TimesNewRomanPSMT" w:cs="B Yagut" w:hint="cs"/>
          <w:sz w:val="24"/>
          <w:szCs w:val="24"/>
          <w:rtl/>
        </w:rPr>
        <w:t>تمامي</w:t>
      </w:r>
      <w:r w:rsidRPr="0071315A">
        <w:rPr>
          <w:rFonts w:ascii="TimesNewRomanPSMT" w:cs="B Yagut"/>
          <w:sz w:val="24"/>
          <w:szCs w:val="24"/>
          <w:rtl/>
        </w:rPr>
        <w:t xml:space="preserve"> </w:t>
      </w:r>
      <w:r w:rsidRPr="0071315A">
        <w:rPr>
          <w:rFonts w:ascii="TimesNewRomanPSMT" w:cs="B Yagut" w:hint="cs"/>
          <w:sz w:val="24"/>
          <w:szCs w:val="24"/>
          <w:rtl/>
        </w:rPr>
        <w:t>پا</w:t>
      </w:r>
      <w:r w:rsidRPr="0071315A">
        <w:rPr>
          <w:rFonts w:ascii="TimesNewRomanPSMT" w:cs="B Yagut"/>
          <w:sz w:val="24"/>
          <w:szCs w:val="24"/>
          <w:rtl/>
        </w:rPr>
        <w:t xml:space="preserve"> </w:t>
      </w:r>
      <w:r w:rsidRPr="0071315A">
        <w:rPr>
          <w:rFonts w:ascii="TimesNewRomanPSMT" w:cs="B Yagut" w:hint="cs"/>
          <w:sz w:val="24"/>
          <w:szCs w:val="24"/>
          <w:rtl/>
        </w:rPr>
        <w:t>و</w:t>
      </w:r>
      <w:r w:rsidRPr="0071315A">
        <w:rPr>
          <w:rFonts w:ascii="TimesNewRomanPSMT" w:cs="B Yagut"/>
          <w:sz w:val="24"/>
          <w:szCs w:val="24"/>
          <w:rtl/>
        </w:rPr>
        <w:t xml:space="preserve"> </w:t>
      </w:r>
      <w:r w:rsidRPr="0071315A">
        <w:rPr>
          <w:rFonts w:ascii="TimesNewRomanPSMT" w:cs="B Yagut" w:hint="cs"/>
          <w:sz w:val="24"/>
          <w:szCs w:val="24"/>
          <w:rtl/>
        </w:rPr>
        <w:t>ساق</w:t>
      </w:r>
      <w:r w:rsidRPr="0071315A">
        <w:rPr>
          <w:rFonts w:ascii="TimesNewRomanPSMT" w:cs="B Yagut"/>
          <w:sz w:val="24"/>
          <w:szCs w:val="24"/>
          <w:rtl/>
        </w:rPr>
        <w:t xml:space="preserve"> </w:t>
      </w:r>
      <w:r w:rsidRPr="0071315A">
        <w:rPr>
          <w:rFonts w:ascii="TimesNewRomanPSMT" w:cs="B Yagut" w:hint="cs"/>
          <w:sz w:val="24"/>
          <w:szCs w:val="24"/>
          <w:rtl/>
        </w:rPr>
        <w:t>پا</w:t>
      </w:r>
      <w:r w:rsidRPr="0071315A">
        <w:rPr>
          <w:rFonts w:ascii="TimesNewRomanPSMT" w:cs="B Yagut"/>
          <w:sz w:val="24"/>
          <w:szCs w:val="24"/>
          <w:rtl/>
        </w:rPr>
        <w:t xml:space="preserve"> </w:t>
      </w:r>
      <w:r w:rsidRPr="0071315A">
        <w:rPr>
          <w:rFonts w:ascii="TimesNewRomanPSMT" w:cs="B Yagut" w:hint="cs"/>
          <w:sz w:val="24"/>
          <w:szCs w:val="24"/>
          <w:rtl/>
        </w:rPr>
        <w:t>را</w:t>
      </w:r>
      <w:r w:rsidRPr="0071315A">
        <w:rPr>
          <w:rFonts w:ascii="TimesNewRomanPSMT" w:cs="B Yagut"/>
          <w:sz w:val="24"/>
          <w:szCs w:val="24"/>
          <w:rtl/>
        </w:rPr>
        <w:t xml:space="preserve"> </w:t>
      </w:r>
      <w:r w:rsidRPr="0071315A">
        <w:rPr>
          <w:rFonts w:ascii="TimesNewRomanPSMT" w:cs="B Yagut" w:hint="cs"/>
          <w:sz w:val="24"/>
          <w:szCs w:val="24"/>
          <w:rtl/>
        </w:rPr>
        <w:t>بپوشاند</w:t>
      </w:r>
      <w:r w:rsidRPr="0071315A">
        <w:rPr>
          <w:rFonts w:ascii="TimesNewRomanPSMT" w:cs="B Yagut"/>
          <w:sz w:val="24"/>
          <w:szCs w:val="24"/>
          <w:rtl/>
        </w:rPr>
        <w:t xml:space="preserve"> </w:t>
      </w:r>
      <w:r w:rsidRPr="0071315A">
        <w:rPr>
          <w:rFonts w:ascii="TimesNewRomanPSMT" w:cs="B Yagut" w:hint="cs"/>
          <w:sz w:val="24"/>
          <w:szCs w:val="24"/>
          <w:rtl/>
        </w:rPr>
        <w:t>ضروري</w:t>
      </w:r>
      <w:r w:rsidRPr="0071315A">
        <w:rPr>
          <w:rFonts w:ascii="TimesNewRomanPSMT" w:cs="B Yagut"/>
          <w:sz w:val="24"/>
          <w:szCs w:val="24"/>
          <w:rtl/>
        </w:rPr>
        <w:t xml:space="preserve"> </w:t>
      </w:r>
      <w:r w:rsidRPr="0071315A">
        <w:rPr>
          <w:rFonts w:ascii="TimesNewRomanPSMT" w:cs="B Yagut" w:hint="cs"/>
          <w:sz w:val="24"/>
          <w:szCs w:val="24"/>
          <w:rtl/>
        </w:rPr>
        <w:t>است</w:t>
      </w:r>
      <w:r w:rsidR="00BA7E2C" w:rsidRPr="0071315A">
        <w:rPr>
          <w:rFonts w:ascii="TimesNewRomanPSMT" w:cs="B Yagut"/>
          <w:sz w:val="24"/>
          <w:szCs w:val="24"/>
          <w:rtl/>
        </w:rPr>
        <w:t xml:space="preserve">. </w:t>
      </w:r>
    </w:p>
    <w:p w:rsidR="00B17051" w:rsidRPr="0071315A" w:rsidRDefault="00B17051" w:rsidP="0071315A">
      <w:pPr>
        <w:pStyle w:val="ListParagraph"/>
        <w:numPr>
          <w:ilvl w:val="0"/>
          <w:numId w:val="168"/>
        </w:numPr>
        <w:autoSpaceDE w:val="0"/>
        <w:autoSpaceDN w:val="0"/>
        <w:adjustRightInd w:val="0"/>
        <w:spacing w:after="0" w:line="240" w:lineRule="auto"/>
        <w:jc w:val="both"/>
        <w:rPr>
          <w:rFonts w:ascii="TimesNewRomanPSMT" w:cs="B Yagut"/>
          <w:sz w:val="24"/>
          <w:szCs w:val="24"/>
        </w:rPr>
      </w:pPr>
      <w:r w:rsidRPr="0071315A">
        <w:rPr>
          <w:rFonts w:ascii="TimesNewRomanPSMT" w:cs="B Yagut"/>
          <w:sz w:val="24"/>
          <w:szCs w:val="24"/>
          <w:rtl/>
        </w:rPr>
        <w:t xml:space="preserve"> </w:t>
      </w:r>
      <w:r w:rsidRPr="0071315A">
        <w:rPr>
          <w:rFonts w:ascii="TimesNewRomanPSMT" w:cs="B Yagut" w:hint="cs"/>
          <w:sz w:val="24"/>
          <w:szCs w:val="24"/>
          <w:rtl/>
        </w:rPr>
        <w:t>پوشيدن</w:t>
      </w:r>
      <w:r w:rsidRPr="0071315A">
        <w:rPr>
          <w:rFonts w:ascii="TimesNewRomanPSMT" w:cs="B Yagut"/>
          <w:sz w:val="24"/>
          <w:szCs w:val="24"/>
          <w:rtl/>
        </w:rPr>
        <w:t xml:space="preserve"> </w:t>
      </w:r>
      <w:r w:rsidRPr="0071315A">
        <w:rPr>
          <w:rFonts w:ascii="TimesNewRomanPSMT" w:cs="B Yagut" w:hint="cs"/>
          <w:sz w:val="24"/>
          <w:szCs w:val="24"/>
          <w:rtl/>
        </w:rPr>
        <w:t>جوراب</w:t>
      </w:r>
      <w:r w:rsidRPr="0071315A">
        <w:rPr>
          <w:rFonts w:ascii="TimesNewRomanPSMT" w:cs="B Yagut"/>
          <w:sz w:val="24"/>
          <w:szCs w:val="24"/>
          <w:rtl/>
        </w:rPr>
        <w:t xml:space="preserve"> </w:t>
      </w:r>
      <w:r w:rsidRPr="0071315A">
        <w:rPr>
          <w:rFonts w:ascii="TimesNewRomanPSMT" w:cs="B Yagut" w:hint="cs"/>
          <w:sz w:val="24"/>
          <w:szCs w:val="24"/>
          <w:rtl/>
        </w:rPr>
        <w:t>هاي</w:t>
      </w:r>
      <w:r w:rsidRPr="0071315A">
        <w:rPr>
          <w:rFonts w:ascii="TimesNewRomanPSMT" w:cs="B Yagut"/>
          <w:sz w:val="24"/>
          <w:szCs w:val="24"/>
          <w:rtl/>
        </w:rPr>
        <w:t xml:space="preserve"> </w:t>
      </w:r>
      <w:r w:rsidRPr="0071315A">
        <w:rPr>
          <w:rFonts w:ascii="TimesNewRomanPSMT" w:cs="B Yagut" w:hint="cs"/>
          <w:sz w:val="24"/>
          <w:szCs w:val="24"/>
          <w:rtl/>
        </w:rPr>
        <w:t>توري</w:t>
      </w:r>
      <w:r w:rsidRPr="0071315A">
        <w:rPr>
          <w:rFonts w:ascii="TimesNewRomanPSMT" w:cs="B Yagut"/>
          <w:sz w:val="24"/>
          <w:szCs w:val="24"/>
          <w:rtl/>
        </w:rPr>
        <w:t xml:space="preserve"> </w:t>
      </w:r>
      <w:r w:rsidRPr="0071315A">
        <w:rPr>
          <w:rFonts w:ascii="TimesNewRomanPSMT" w:cs="B Yagut" w:hint="cs"/>
          <w:sz w:val="24"/>
          <w:szCs w:val="24"/>
          <w:rtl/>
        </w:rPr>
        <w:t>و</w:t>
      </w:r>
      <w:r w:rsidRPr="0071315A">
        <w:rPr>
          <w:rFonts w:ascii="TimesNewRomanPSMT" w:cs="B Yagut"/>
          <w:sz w:val="24"/>
          <w:szCs w:val="24"/>
          <w:rtl/>
        </w:rPr>
        <w:t xml:space="preserve"> </w:t>
      </w:r>
      <w:r w:rsidRPr="0071315A">
        <w:rPr>
          <w:rFonts w:ascii="TimesNewRomanPSMT" w:cs="B Yagut" w:hint="cs"/>
          <w:sz w:val="24"/>
          <w:szCs w:val="24"/>
          <w:rtl/>
        </w:rPr>
        <w:t>يا</w:t>
      </w:r>
      <w:r w:rsidRPr="0071315A">
        <w:rPr>
          <w:rFonts w:ascii="TimesNewRomanPSMT" w:cs="B Yagut"/>
          <w:sz w:val="24"/>
          <w:szCs w:val="24"/>
          <w:rtl/>
        </w:rPr>
        <w:t xml:space="preserve"> </w:t>
      </w:r>
      <w:r w:rsidRPr="0071315A">
        <w:rPr>
          <w:rFonts w:ascii="TimesNewRomanPSMT" w:cs="B Yagut" w:hint="cs"/>
          <w:sz w:val="24"/>
          <w:szCs w:val="24"/>
          <w:rtl/>
        </w:rPr>
        <w:t>داراي</w:t>
      </w:r>
      <w:r w:rsidRPr="0071315A">
        <w:rPr>
          <w:rFonts w:ascii="TimesNewRomanPSMT" w:cs="B Yagut"/>
          <w:sz w:val="24"/>
          <w:szCs w:val="24"/>
          <w:rtl/>
        </w:rPr>
        <w:t xml:space="preserve"> </w:t>
      </w:r>
      <w:r w:rsidRPr="0071315A">
        <w:rPr>
          <w:rFonts w:ascii="TimesNewRomanPSMT" w:cs="B Yagut" w:hint="cs"/>
          <w:sz w:val="24"/>
          <w:szCs w:val="24"/>
          <w:rtl/>
        </w:rPr>
        <w:t>تزيينات</w:t>
      </w:r>
      <w:r w:rsidRPr="0071315A">
        <w:rPr>
          <w:rFonts w:ascii="TimesNewRomanPSMT" w:cs="B Yagut"/>
          <w:sz w:val="24"/>
          <w:szCs w:val="24"/>
          <w:rtl/>
        </w:rPr>
        <w:t xml:space="preserve"> </w:t>
      </w:r>
      <w:r w:rsidRPr="0071315A">
        <w:rPr>
          <w:rFonts w:ascii="TimesNewRomanPSMT" w:cs="B Yagut" w:hint="cs"/>
          <w:sz w:val="24"/>
          <w:szCs w:val="24"/>
          <w:rtl/>
        </w:rPr>
        <w:t>ممنوع</w:t>
      </w:r>
      <w:r w:rsidRPr="0071315A">
        <w:rPr>
          <w:rFonts w:ascii="TimesNewRomanPSMT" w:cs="B Yagut"/>
          <w:sz w:val="24"/>
          <w:szCs w:val="24"/>
          <w:rtl/>
        </w:rPr>
        <w:t xml:space="preserve"> </w:t>
      </w:r>
      <w:r w:rsidRPr="0071315A">
        <w:rPr>
          <w:rFonts w:ascii="TimesNewRomanPSMT" w:cs="B Yagut" w:hint="cs"/>
          <w:sz w:val="24"/>
          <w:szCs w:val="24"/>
          <w:rtl/>
        </w:rPr>
        <w:t>است</w:t>
      </w:r>
      <w:r w:rsidR="00BA7E2C" w:rsidRPr="0071315A">
        <w:rPr>
          <w:rFonts w:ascii="TimesNewRomanPSMT" w:cs="B Yagut" w:hint="cs"/>
          <w:sz w:val="24"/>
          <w:szCs w:val="24"/>
          <w:rtl/>
        </w:rPr>
        <w:t xml:space="preserve">. </w:t>
      </w:r>
    </w:p>
    <w:p w:rsidR="00B17051" w:rsidRPr="0071315A" w:rsidRDefault="00B17051" w:rsidP="0071315A">
      <w:pPr>
        <w:pStyle w:val="ListParagraph"/>
        <w:numPr>
          <w:ilvl w:val="0"/>
          <w:numId w:val="168"/>
        </w:numPr>
        <w:autoSpaceDE w:val="0"/>
        <w:autoSpaceDN w:val="0"/>
        <w:adjustRightInd w:val="0"/>
        <w:spacing w:after="0" w:line="240" w:lineRule="auto"/>
        <w:jc w:val="both"/>
        <w:rPr>
          <w:rFonts w:ascii="TimesNewRomanPSMT" w:cs="B Yagut"/>
          <w:sz w:val="24"/>
          <w:szCs w:val="24"/>
        </w:rPr>
      </w:pPr>
      <w:r w:rsidRPr="0071315A">
        <w:rPr>
          <w:rFonts w:ascii="TimesNewRomanPSMT" w:cs="B Yagut" w:hint="cs"/>
          <w:sz w:val="24"/>
          <w:szCs w:val="24"/>
          <w:rtl/>
        </w:rPr>
        <w:t>كفش</w:t>
      </w:r>
      <w:r w:rsidRPr="0071315A">
        <w:rPr>
          <w:rFonts w:ascii="TimesNewRomanPSMT" w:cs="B Yagut"/>
          <w:sz w:val="24"/>
          <w:szCs w:val="24"/>
          <w:rtl/>
        </w:rPr>
        <w:t xml:space="preserve"> </w:t>
      </w:r>
      <w:r w:rsidRPr="0071315A">
        <w:rPr>
          <w:rFonts w:ascii="TimesNewRomanPSMT" w:cs="B Yagut" w:hint="cs"/>
          <w:sz w:val="24"/>
          <w:szCs w:val="24"/>
          <w:rtl/>
        </w:rPr>
        <w:t>بايد</w:t>
      </w:r>
      <w:r w:rsidRPr="0071315A">
        <w:rPr>
          <w:rFonts w:ascii="TimesNewRomanPSMT" w:cs="B Yagut"/>
          <w:sz w:val="24"/>
          <w:szCs w:val="24"/>
          <w:rtl/>
        </w:rPr>
        <w:t xml:space="preserve"> </w:t>
      </w:r>
      <w:r w:rsidRPr="0071315A">
        <w:rPr>
          <w:rFonts w:ascii="TimesNewRomanPSMT" w:cs="B Yagut" w:hint="cs"/>
          <w:sz w:val="24"/>
          <w:szCs w:val="24"/>
          <w:rtl/>
        </w:rPr>
        <w:t>راحت</w:t>
      </w:r>
      <w:r w:rsidRPr="0071315A">
        <w:rPr>
          <w:rFonts w:ascii="TimesNewRomanPSMT" w:cs="B Yagut"/>
          <w:sz w:val="24"/>
          <w:szCs w:val="24"/>
          <w:rtl/>
        </w:rPr>
        <w:t xml:space="preserve"> </w:t>
      </w:r>
      <w:r w:rsidRPr="0071315A">
        <w:rPr>
          <w:rFonts w:ascii="TimesNewRomanPSMT" w:cs="B Yagut" w:hint="cs"/>
          <w:sz w:val="24"/>
          <w:szCs w:val="24"/>
          <w:rtl/>
        </w:rPr>
        <w:t>و</w:t>
      </w:r>
      <w:r w:rsidRPr="0071315A">
        <w:rPr>
          <w:rFonts w:ascii="TimesNewRomanPSMT" w:cs="B Yagut"/>
          <w:sz w:val="24"/>
          <w:szCs w:val="24"/>
          <w:rtl/>
        </w:rPr>
        <w:t xml:space="preserve"> </w:t>
      </w:r>
      <w:r w:rsidRPr="0071315A">
        <w:rPr>
          <w:rFonts w:ascii="TimesNewRomanPSMT" w:cs="B Yagut" w:hint="cs"/>
          <w:sz w:val="24"/>
          <w:szCs w:val="24"/>
          <w:rtl/>
        </w:rPr>
        <w:t>مناسب</w:t>
      </w:r>
      <w:r w:rsidRPr="0071315A">
        <w:rPr>
          <w:rFonts w:ascii="TimesNewRomanPSMT" w:cs="B Yagut"/>
          <w:sz w:val="24"/>
          <w:szCs w:val="24"/>
          <w:rtl/>
        </w:rPr>
        <w:t xml:space="preserve"> </w:t>
      </w:r>
      <w:r w:rsidRPr="0071315A">
        <w:rPr>
          <w:rFonts w:ascii="TimesNewRomanPSMT" w:cs="B Yagut" w:hint="cs"/>
          <w:sz w:val="24"/>
          <w:szCs w:val="24"/>
          <w:rtl/>
        </w:rPr>
        <w:t>بوده،</w:t>
      </w:r>
      <w:r w:rsidRPr="0071315A">
        <w:rPr>
          <w:rFonts w:ascii="TimesNewRomanPSMT" w:cs="B Yagut"/>
          <w:sz w:val="24"/>
          <w:szCs w:val="24"/>
          <w:rtl/>
        </w:rPr>
        <w:t xml:space="preserve"> </w:t>
      </w:r>
      <w:r w:rsidRPr="0071315A">
        <w:rPr>
          <w:rFonts w:ascii="TimesNewRomanPSMT" w:cs="B Yagut" w:hint="cs"/>
          <w:sz w:val="24"/>
          <w:szCs w:val="24"/>
          <w:rtl/>
        </w:rPr>
        <w:t>هنگام</w:t>
      </w:r>
      <w:r w:rsidRPr="0071315A">
        <w:rPr>
          <w:rFonts w:ascii="TimesNewRomanPSMT" w:cs="B Yagut"/>
          <w:sz w:val="24"/>
          <w:szCs w:val="24"/>
          <w:rtl/>
        </w:rPr>
        <w:t xml:space="preserve"> </w:t>
      </w:r>
      <w:r w:rsidRPr="0071315A">
        <w:rPr>
          <w:rFonts w:ascii="TimesNewRomanPSMT" w:cs="B Yagut" w:hint="cs"/>
          <w:sz w:val="24"/>
          <w:szCs w:val="24"/>
          <w:rtl/>
        </w:rPr>
        <w:t>راه</w:t>
      </w:r>
      <w:r w:rsidRPr="0071315A">
        <w:rPr>
          <w:rFonts w:ascii="TimesNewRomanPSMT" w:cs="B Yagut"/>
          <w:sz w:val="24"/>
          <w:szCs w:val="24"/>
          <w:rtl/>
        </w:rPr>
        <w:t xml:space="preserve"> </w:t>
      </w:r>
      <w:r w:rsidRPr="0071315A">
        <w:rPr>
          <w:rFonts w:ascii="TimesNewRomanPSMT" w:cs="B Yagut" w:hint="cs"/>
          <w:sz w:val="24"/>
          <w:szCs w:val="24"/>
          <w:rtl/>
        </w:rPr>
        <w:t>رفتن</w:t>
      </w:r>
      <w:r w:rsidRPr="0071315A">
        <w:rPr>
          <w:rFonts w:ascii="TimesNewRomanPSMT" w:cs="B Yagut"/>
          <w:sz w:val="24"/>
          <w:szCs w:val="24"/>
          <w:rtl/>
        </w:rPr>
        <w:t xml:space="preserve"> </w:t>
      </w:r>
      <w:r w:rsidRPr="0071315A">
        <w:rPr>
          <w:rFonts w:ascii="TimesNewRomanPSMT" w:cs="B Yagut" w:hint="cs"/>
          <w:sz w:val="24"/>
          <w:szCs w:val="24"/>
          <w:rtl/>
        </w:rPr>
        <w:t>صدا نداشته</w:t>
      </w:r>
      <w:r w:rsidRPr="0071315A">
        <w:rPr>
          <w:rFonts w:ascii="TimesNewRomanPSMT" w:cs="B Yagut"/>
          <w:sz w:val="24"/>
          <w:szCs w:val="24"/>
          <w:rtl/>
        </w:rPr>
        <w:t xml:space="preserve"> </w:t>
      </w:r>
      <w:r w:rsidRPr="0071315A">
        <w:rPr>
          <w:rFonts w:ascii="TimesNewRomanPSMT" w:cs="B Yagut" w:hint="cs"/>
          <w:sz w:val="24"/>
          <w:szCs w:val="24"/>
          <w:rtl/>
        </w:rPr>
        <w:t>باشد</w:t>
      </w:r>
      <w:r w:rsidR="00BA7E2C" w:rsidRPr="0071315A">
        <w:rPr>
          <w:rFonts w:ascii="TimesNewRomanPSMT" w:cs="B Yagut" w:hint="cs"/>
          <w:sz w:val="24"/>
          <w:szCs w:val="24"/>
          <w:rtl/>
        </w:rPr>
        <w:t xml:space="preserve">. </w:t>
      </w:r>
    </w:p>
    <w:p w:rsidR="00B17051" w:rsidRPr="0071315A" w:rsidRDefault="00B17051" w:rsidP="0071315A">
      <w:pPr>
        <w:pStyle w:val="ListParagraph"/>
        <w:numPr>
          <w:ilvl w:val="0"/>
          <w:numId w:val="168"/>
        </w:numPr>
        <w:autoSpaceDE w:val="0"/>
        <w:autoSpaceDN w:val="0"/>
        <w:adjustRightInd w:val="0"/>
        <w:spacing w:after="0" w:line="240" w:lineRule="auto"/>
        <w:jc w:val="both"/>
        <w:rPr>
          <w:rFonts w:ascii="TimesNewRomanPSMT" w:cs="B Yagut"/>
          <w:sz w:val="24"/>
          <w:szCs w:val="24"/>
        </w:rPr>
      </w:pPr>
      <w:r w:rsidRPr="0071315A">
        <w:rPr>
          <w:rFonts w:ascii="TimesNewRomanPSMT" w:cs="B Yagut" w:hint="cs"/>
          <w:sz w:val="24"/>
          <w:szCs w:val="24"/>
          <w:rtl/>
        </w:rPr>
        <w:t xml:space="preserve"> روپوش،</w:t>
      </w:r>
      <w:r w:rsidRPr="0071315A">
        <w:rPr>
          <w:rFonts w:ascii="TimesNewRomanPSMT" w:cs="B Yagut"/>
          <w:sz w:val="24"/>
          <w:szCs w:val="24"/>
          <w:rtl/>
        </w:rPr>
        <w:t xml:space="preserve"> </w:t>
      </w:r>
      <w:r w:rsidRPr="0071315A">
        <w:rPr>
          <w:rFonts w:ascii="TimesNewRomanPSMT" w:cs="B Yagut" w:hint="cs"/>
          <w:sz w:val="24"/>
          <w:szCs w:val="24"/>
          <w:rtl/>
        </w:rPr>
        <w:t>لباس</w:t>
      </w:r>
      <w:r w:rsidRPr="0071315A">
        <w:rPr>
          <w:rFonts w:ascii="TimesNewRomanPSMT" w:cs="B Yagut"/>
          <w:sz w:val="24"/>
          <w:szCs w:val="24"/>
          <w:rtl/>
        </w:rPr>
        <w:t xml:space="preserve"> </w:t>
      </w:r>
      <w:r w:rsidRPr="0071315A">
        <w:rPr>
          <w:rFonts w:ascii="TimesNewRomanPSMT" w:cs="B Yagut" w:hint="cs"/>
          <w:sz w:val="24"/>
          <w:szCs w:val="24"/>
          <w:rtl/>
        </w:rPr>
        <w:t>و</w:t>
      </w:r>
      <w:r w:rsidRPr="0071315A">
        <w:rPr>
          <w:rFonts w:ascii="TimesNewRomanPSMT" w:cs="B Yagut"/>
          <w:sz w:val="24"/>
          <w:szCs w:val="24"/>
          <w:rtl/>
        </w:rPr>
        <w:t xml:space="preserve"> </w:t>
      </w:r>
      <w:r w:rsidRPr="0071315A">
        <w:rPr>
          <w:rFonts w:ascii="TimesNewRomanPSMT" w:cs="B Yagut" w:hint="cs"/>
          <w:sz w:val="24"/>
          <w:szCs w:val="24"/>
          <w:rtl/>
        </w:rPr>
        <w:t>کفش</w:t>
      </w:r>
      <w:r w:rsidRPr="0071315A">
        <w:rPr>
          <w:rFonts w:ascii="TimesNewRomanPSMT" w:cs="B Yagut"/>
          <w:sz w:val="24"/>
          <w:szCs w:val="24"/>
          <w:rtl/>
        </w:rPr>
        <w:t xml:space="preserve"> </w:t>
      </w:r>
      <w:r w:rsidRPr="0071315A">
        <w:rPr>
          <w:rFonts w:ascii="TimesNewRomanPSMT" w:cs="B Yagut" w:hint="cs"/>
          <w:sz w:val="24"/>
          <w:szCs w:val="24"/>
          <w:rtl/>
        </w:rPr>
        <w:t>بايد</w:t>
      </w:r>
      <w:r w:rsidRPr="0071315A">
        <w:rPr>
          <w:rFonts w:ascii="TimesNewRomanPSMT" w:cs="B Yagut"/>
          <w:sz w:val="24"/>
          <w:szCs w:val="24"/>
          <w:rtl/>
        </w:rPr>
        <w:t xml:space="preserve"> </w:t>
      </w:r>
      <w:r w:rsidRPr="0071315A">
        <w:rPr>
          <w:rFonts w:ascii="TimesNewRomanPSMT" w:cs="B Yagut" w:hint="cs"/>
          <w:sz w:val="24"/>
          <w:szCs w:val="24"/>
          <w:rtl/>
        </w:rPr>
        <w:t>راحت،</w:t>
      </w:r>
      <w:r w:rsidRPr="0071315A">
        <w:rPr>
          <w:rFonts w:ascii="TimesNewRomanPSMT" w:cs="B Yagut"/>
          <w:sz w:val="24"/>
          <w:szCs w:val="24"/>
          <w:rtl/>
        </w:rPr>
        <w:t xml:space="preserve"> </w:t>
      </w:r>
      <w:r w:rsidRPr="0071315A">
        <w:rPr>
          <w:rFonts w:ascii="TimesNewRomanPSMT" w:cs="B Yagut" w:hint="cs"/>
          <w:sz w:val="24"/>
          <w:szCs w:val="24"/>
          <w:rtl/>
        </w:rPr>
        <w:t>تميز،</w:t>
      </w:r>
      <w:r w:rsidRPr="0071315A">
        <w:rPr>
          <w:rFonts w:ascii="TimesNewRomanPSMT" w:cs="B Yagut"/>
          <w:sz w:val="24"/>
          <w:szCs w:val="24"/>
          <w:rtl/>
        </w:rPr>
        <w:t xml:space="preserve"> </w:t>
      </w:r>
      <w:r w:rsidRPr="0071315A">
        <w:rPr>
          <w:rFonts w:ascii="TimesNewRomanPSMT" w:cs="B Yagut" w:hint="cs"/>
          <w:sz w:val="24"/>
          <w:szCs w:val="24"/>
          <w:rtl/>
        </w:rPr>
        <w:t>مرتب</w:t>
      </w:r>
      <w:r w:rsidRPr="0071315A">
        <w:rPr>
          <w:rFonts w:ascii="TimesNewRomanPSMT" w:cs="B Yagut"/>
          <w:sz w:val="24"/>
          <w:szCs w:val="24"/>
          <w:rtl/>
        </w:rPr>
        <w:t xml:space="preserve"> </w:t>
      </w:r>
      <w:r w:rsidRPr="0071315A">
        <w:rPr>
          <w:rFonts w:ascii="TimesNewRomanPSMT" w:cs="B Yagut" w:hint="cs"/>
          <w:sz w:val="24"/>
          <w:szCs w:val="24"/>
          <w:rtl/>
        </w:rPr>
        <w:t>و</w:t>
      </w:r>
      <w:r w:rsidRPr="0071315A">
        <w:rPr>
          <w:rFonts w:ascii="TimesNewRomanPSMT" w:cs="B Yagut"/>
          <w:sz w:val="24"/>
          <w:szCs w:val="24"/>
          <w:rtl/>
        </w:rPr>
        <w:t xml:space="preserve"> </w:t>
      </w:r>
      <w:r w:rsidRPr="0071315A">
        <w:rPr>
          <w:rFonts w:ascii="TimesNewRomanPSMT" w:cs="B Yagut" w:hint="cs"/>
          <w:sz w:val="24"/>
          <w:szCs w:val="24"/>
          <w:rtl/>
        </w:rPr>
        <w:t>در</w:t>
      </w:r>
      <w:r w:rsidRPr="0071315A">
        <w:rPr>
          <w:rFonts w:ascii="TimesNewRomanPSMT" w:cs="B Yagut"/>
          <w:sz w:val="24"/>
          <w:szCs w:val="24"/>
          <w:rtl/>
        </w:rPr>
        <w:t xml:space="preserve"> </w:t>
      </w:r>
      <w:r w:rsidRPr="0071315A">
        <w:rPr>
          <w:rFonts w:ascii="TimesNewRomanPSMT" w:cs="B Yagut" w:hint="cs"/>
          <w:sz w:val="24"/>
          <w:szCs w:val="24"/>
          <w:rtl/>
        </w:rPr>
        <w:t>حد</w:t>
      </w:r>
      <w:r w:rsidRPr="0071315A">
        <w:rPr>
          <w:rFonts w:ascii="TimesNewRomanPSMT" w:cs="B Yagut"/>
          <w:sz w:val="24"/>
          <w:szCs w:val="24"/>
          <w:rtl/>
        </w:rPr>
        <w:t xml:space="preserve"> </w:t>
      </w:r>
      <w:r w:rsidRPr="0071315A">
        <w:rPr>
          <w:rFonts w:ascii="TimesNewRomanPSMT" w:cs="B Yagut" w:hint="cs"/>
          <w:sz w:val="24"/>
          <w:szCs w:val="24"/>
          <w:rtl/>
        </w:rPr>
        <w:t>متعارف</w:t>
      </w:r>
      <w:r w:rsidRPr="0071315A">
        <w:rPr>
          <w:rFonts w:ascii="TimesNewRomanPSMT" w:cs="B Yagut"/>
          <w:sz w:val="24"/>
          <w:szCs w:val="24"/>
          <w:rtl/>
        </w:rPr>
        <w:t xml:space="preserve"> </w:t>
      </w:r>
      <w:r w:rsidRPr="0071315A">
        <w:rPr>
          <w:rFonts w:ascii="TimesNewRomanPSMT" w:cs="B Yagut" w:hint="cs"/>
          <w:sz w:val="24"/>
          <w:szCs w:val="24"/>
          <w:rtl/>
        </w:rPr>
        <w:t>باشد</w:t>
      </w:r>
      <w:r w:rsidRPr="0071315A">
        <w:rPr>
          <w:rFonts w:ascii="TimesNewRomanPSMT" w:cs="B Yagut"/>
          <w:sz w:val="24"/>
          <w:szCs w:val="24"/>
          <w:rtl/>
        </w:rPr>
        <w:t xml:space="preserve"> </w:t>
      </w:r>
      <w:r w:rsidRPr="0071315A">
        <w:rPr>
          <w:rFonts w:ascii="TimesNewRomanPSMT" w:cs="B Yagut" w:hint="cs"/>
          <w:sz w:val="24"/>
          <w:szCs w:val="24"/>
          <w:rtl/>
        </w:rPr>
        <w:t>و</w:t>
      </w:r>
      <w:r w:rsidRPr="0071315A">
        <w:rPr>
          <w:rFonts w:ascii="TimesNewRomanPSMT" w:cs="B Yagut"/>
          <w:sz w:val="24"/>
          <w:szCs w:val="24"/>
          <w:rtl/>
        </w:rPr>
        <w:t xml:space="preserve"> </w:t>
      </w:r>
      <w:r w:rsidRPr="0071315A">
        <w:rPr>
          <w:rFonts w:ascii="TimesNewRomanPSMT" w:cs="B Yagut" w:hint="cs"/>
          <w:sz w:val="24"/>
          <w:szCs w:val="24"/>
          <w:rtl/>
        </w:rPr>
        <w:t>نبايد</w:t>
      </w:r>
      <w:r w:rsidRPr="0071315A">
        <w:rPr>
          <w:rFonts w:ascii="TimesNewRomanPSMT" w:cs="B Yagut"/>
          <w:sz w:val="24"/>
          <w:szCs w:val="24"/>
          <w:rtl/>
        </w:rPr>
        <w:t xml:space="preserve"> </w:t>
      </w:r>
      <w:r w:rsidRPr="0071315A">
        <w:rPr>
          <w:rFonts w:ascii="TimesNewRomanPSMT" w:cs="B Yagut" w:hint="cs"/>
          <w:sz w:val="24"/>
          <w:szCs w:val="24"/>
          <w:rtl/>
        </w:rPr>
        <w:t>داراي</w:t>
      </w:r>
      <w:r w:rsidRPr="0071315A">
        <w:rPr>
          <w:rFonts w:ascii="TimesNewRomanPSMT" w:cs="B Yagut"/>
          <w:sz w:val="24"/>
          <w:szCs w:val="24"/>
          <w:rtl/>
        </w:rPr>
        <w:t xml:space="preserve"> </w:t>
      </w:r>
      <w:r w:rsidRPr="0071315A">
        <w:rPr>
          <w:rFonts w:ascii="TimesNewRomanPSMT" w:cs="B Yagut" w:hint="cs"/>
          <w:sz w:val="24"/>
          <w:szCs w:val="24"/>
          <w:rtl/>
        </w:rPr>
        <w:t>رنگهاي</w:t>
      </w:r>
      <w:r w:rsidRPr="0071315A">
        <w:rPr>
          <w:rFonts w:ascii="TimesNewRomanPSMT" w:cs="B Yagut"/>
          <w:sz w:val="24"/>
          <w:szCs w:val="24"/>
          <w:rtl/>
        </w:rPr>
        <w:t xml:space="preserve"> </w:t>
      </w:r>
      <w:r w:rsidRPr="0071315A">
        <w:rPr>
          <w:rFonts w:ascii="TimesNewRomanPSMT" w:cs="B Yagut" w:hint="cs"/>
          <w:sz w:val="24"/>
          <w:szCs w:val="24"/>
          <w:rtl/>
        </w:rPr>
        <w:t>تند</w:t>
      </w:r>
      <w:r w:rsidRPr="0071315A">
        <w:rPr>
          <w:rFonts w:ascii="TimesNewRomanPSMT" w:cs="B Yagut"/>
          <w:sz w:val="24"/>
          <w:szCs w:val="24"/>
          <w:rtl/>
        </w:rPr>
        <w:t xml:space="preserve"> </w:t>
      </w:r>
      <w:r w:rsidRPr="0071315A">
        <w:rPr>
          <w:rFonts w:ascii="TimesNewRomanPSMT" w:cs="B Yagut" w:hint="cs"/>
          <w:sz w:val="24"/>
          <w:szCs w:val="24"/>
          <w:rtl/>
        </w:rPr>
        <w:t>وزننده</w:t>
      </w:r>
      <w:r w:rsidRPr="0071315A">
        <w:rPr>
          <w:rFonts w:ascii="TimesNewRomanPSMT" w:cs="B Yagut"/>
          <w:sz w:val="24"/>
          <w:szCs w:val="24"/>
          <w:rtl/>
        </w:rPr>
        <w:t xml:space="preserve"> </w:t>
      </w:r>
      <w:r w:rsidRPr="0071315A">
        <w:rPr>
          <w:rFonts w:ascii="TimesNewRomanPSMT" w:cs="B Yagut" w:hint="cs"/>
          <w:sz w:val="24"/>
          <w:szCs w:val="24"/>
          <w:rtl/>
        </w:rPr>
        <w:t>نا</w:t>
      </w:r>
      <w:r w:rsidRPr="0071315A">
        <w:rPr>
          <w:rFonts w:ascii="TimesNewRomanPSMT" w:cs="B Yagut"/>
          <w:sz w:val="24"/>
          <w:szCs w:val="24"/>
          <w:rtl/>
        </w:rPr>
        <w:t xml:space="preserve"> </w:t>
      </w:r>
      <w:r w:rsidRPr="0071315A">
        <w:rPr>
          <w:rFonts w:ascii="TimesNewRomanPSMT" w:cs="B Yagut" w:hint="cs"/>
          <w:sz w:val="24"/>
          <w:szCs w:val="24"/>
          <w:rtl/>
        </w:rPr>
        <w:t>متعارف</w:t>
      </w:r>
      <w:r w:rsidRPr="0071315A">
        <w:rPr>
          <w:rFonts w:ascii="TimesNewRomanPSMT" w:cs="B Yagut"/>
          <w:sz w:val="24"/>
          <w:szCs w:val="24"/>
          <w:rtl/>
        </w:rPr>
        <w:t xml:space="preserve"> </w:t>
      </w:r>
      <w:r w:rsidRPr="0071315A">
        <w:rPr>
          <w:rFonts w:ascii="TimesNewRomanPSMT" w:cs="B Yagut" w:hint="cs"/>
          <w:sz w:val="24"/>
          <w:szCs w:val="24"/>
          <w:rtl/>
        </w:rPr>
        <w:t>باشد</w:t>
      </w:r>
      <w:r w:rsidR="00BA7E2C" w:rsidRPr="0071315A">
        <w:rPr>
          <w:rFonts w:ascii="TimesNewRomanPSMT" w:cs="B Yagut" w:hint="cs"/>
          <w:sz w:val="24"/>
          <w:szCs w:val="24"/>
          <w:rtl/>
        </w:rPr>
        <w:t xml:space="preserve">. </w:t>
      </w:r>
    </w:p>
    <w:p w:rsidR="00B17051" w:rsidRPr="0071315A" w:rsidRDefault="00B17051" w:rsidP="0071315A">
      <w:pPr>
        <w:pStyle w:val="ListParagraph"/>
        <w:numPr>
          <w:ilvl w:val="0"/>
          <w:numId w:val="168"/>
        </w:numPr>
        <w:autoSpaceDE w:val="0"/>
        <w:autoSpaceDN w:val="0"/>
        <w:adjustRightInd w:val="0"/>
        <w:spacing w:after="0" w:line="240" w:lineRule="auto"/>
        <w:jc w:val="both"/>
        <w:rPr>
          <w:rFonts w:ascii="TimesNewRomanPSMT" w:cs="B Yagut"/>
          <w:sz w:val="24"/>
          <w:szCs w:val="24"/>
        </w:rPr>
      </w:pPr>
      <w:r w:rsidRPr="0071315A">
        <w:rPr>
          <w:rFonts w:ascii="TimesNewRomanPSMT" w:cs="B Yagut" w:hint="cs"/>
          <w:sz w:val="24"/>
          <w:szCs w:val="24"/>
          <w:rtl/>
        </w:rPr>
        <w:t xml:space="preserve"> استفاده</w:t>
      </w:r>
      <w:r w:rsidRPr="0071315A">
        <w:rPr>
          <w:rFonts w:ascii="TimesNewRomanPSMT" w:cs="B Yagut"/>
          <w:sz w:val="24"/>
          <w:szCs w:val="24"/>
          <w:rtl/>
        </w:rPr>
        <w:t xml:space="preserve"> </w:t>
      </w:r>
      <w:r w:rsidRPr="0071315A">
        <w:rPr>
          <w:rFonts w:ascii="TimesNewRomanPSMT" w:cs="B Yagut" w:hint="cs"/>
          <w:sz w:val="24"/>
          <w:szCs w:val="24"/>
          <w:rtl/>
        </w:rPr>
        <w:t>از</w:t>
      </w:r>
      <w:r w:rsidRPr="0071315A">
        <w:rPr>
          <w:rFonts w:ascii="TimesNewRomanPSMT" w:cs="B Yagut"/>
          <w:sz w:val="24"/>
          <w:szCs w:val="24"/>
          <w:rtl/>
        </w:rPr>
        <w:t xml:space="preserve"> </w:t>
      </w:r>
      <w:r w:rsidRPr="0071315A">
        <w:rPr>
          <w:rFonts w:ascii="TimesNewRomanPSMT" w:cs="B Yagut" w:hint="cs"/>
          <w:sz w:val="24"/>
          <w:szCs w:val="24"/>
          <w:rtl/>
        </w:rPr>
        <w:t>نشانه هاي</w:t>
      </w:r>
      <w:r w:rsidRPr="0071315A">
        <w:rPr>
          <w:rFonts w:ascii="TimesNewRomanPSMT" w:cs="B Yagut"/>
          <w:sz w:val="24"/>
          <w:szCs w:val="24"/>
          <w:rtl/>
        </w:rPr>
        <w:t xml:space="preserve"> </w:t>
      </w:r>
      <w:r w:rsidRPr="0071315A">
        <w:rPr>
          <w:rFonts w:ascii="TimesNewRomanPSMT" w:cs="B Yagut" w:hint="cs"/>
          <w:sz w:val="24"/>
          <w:szCs w:val="24"/>
          <w:rtl/>
        </w:rPr>
        <w:t>نامربوط</w:t>
      </w:r>
      <w:r w:rsidRPr="0071315A">
        <w:rPr>
          <w:rFonts w:ascii="TimesNewRomanPSMT" w:cs="B Yagut"/>
          <w:sz w:val="24"/>
          <w:szCs w:val="24"/>
          <w:rtl/>
        </w:rPr>
        <w:t xml:space="preserve"> </w:t>
      </w:r>
      <w:r w:rsidRPr="0071315A">
        <w:rPr>
          <w:rFonts w:ascii="TimesNewRomanPSMT" w:cs="B Yagut" w:hint="cs"/>
          <w:sz w:val="24"/>
          <w:szCs w:val="24"/>
          <w:rtl/>
        </w:rPr>
        <w:t>به حرفه پزشكي و آويختن آن به روپوش، شلوارو</w:t>
      </w:r>
      <w:r w:rsidRPr="0071315A">
        <w:rPr>
          <w:rFonts w:ascii="TimesNewRomanPSMT" w:cs="B Yagut"/>
          <w:sz w:val="24"/>
          <w:szCs w:val="24"/>
          <w:rtl/>
        </w:rPr>
        <w:t xml:space="preserve"> </w:t>
      </w:r>
      <w:r w:rsidRPr="0071315A">
        <w:rPr>
          <w:rFonts w:ascii="TimesNewRomanPSMT" w:cs="B Yagut" w:hint="cs"/>
          <w:sz w:val="24"/>
          <w:szCs w:val="24"/>
          <w:rtl/>
        </w:rPr>
        <w:t>کفش</w:t>
      </w:r>
      <w:r w:rsidRPr="0071315A">
        <w:rPr>
          <w:rFonts w:ascii="TimesNewRomanPSMT" w:cs="B Yagut"/>
          <w:sz w:val="24"/>
          <w:szCs w:val="24"/>
          <w:rtl/>
        </w:rPr>
        <w:t xml:space="preserve"> </w:t>
      </w:r>
      <w:r w:rsidRPr="0071315A">
        <w:rPr>
          <w:rFonts w:ascii="TimesNewRomanPSMT" w:cs="B Yagut" w:hint="cs"/>
          <w:sz w:val="24"/>
          <w:szCs w:val="24"/>
          <w:rtl/>
        </w:rPr>
        <w:t>مـمنوع</w:t>
      </w:r>
      <w:r w:rsidRPr="0071315A">
        <w:rPr>
          <w:rFonts w:ascii="TimesNewRomanPSMT" w:cs="B Yagut"/>
          <w:sz w:val="24"/>
          <w:szCs w:val="24"/>
          <w:rtl/>
        </w:rPr>
        <w:t xml:space="preserve"> </w:t>
      </w:r>
      <w:r w:rsidRPr="0071315A">
        <w:rPr>
          <w:rFonts w:ascii="TimesNewRomanPSMT" w:cs="B Yagut" w:hint="cs"/>
          <w:sz w:val="24"/>
          <w:szCs w:val="24"/>
          <w:rtl/>
        </w:rPr>
        <w:t>مي</w:t>
      </w:r>
      <w:r w:rsidRPr="0071315A">
        <w:rPr>
          <w:rFonts w:ascii="TimesNewRomanPSMT" w:cs="B Yagut"/>
          <w:sz w:val="24"/>
          <w:szCs w:val="24"/>
          <w:rtl/>
        </w:rPr>
        <w:t xml:space="preserve"> </w:t>
      </w:r>
      <w:r w:rsidRPr="0071315A">
        <w:rPr>
          <w:rFonts w:ascii="TimesNewRomanPSMT" w:cs="B Yagut" w:hint="cs"/>
          <w:sz w:val="24"/>
          <w:szCs w:val="24"/>
          <w:rtl/>
        </w:rPr>
        <w:t>باشد</w:t>
      </w:r>
      <w:r w:rsidR="00BA7E2C" w:rsidRPr="0071315A">
        <w:rPr>
          <w:rFonts w:ascii="TimesNewRomanPSMT" w:cs="B Yagut" w:hint="cs"/>
          <w:sz w:val="24"/>
          <w:szCs w:val="24"/>
          <w:rtl/>
        </w:rPr>
        <w:t xml:space="preserve">. </w:t>
      </w:r>
    </w:p>
    <w:p w:rsidR="00B17051" w:rsidRPr="0071315A" w:rsidRDefault="00B17051" w:rsidP="0071315A">
      <w:pPr>
        <w:pStyle w:val="ListParagraph"/>
        <w:numPr>
          <w:ilvl w:val="0"/>
          <w:numId w:val="168"/>
        </w:numPr>
        <w:autoSpaceDE w:val="0"/>
        <w:autoSpaceDN w:val="0"/>
        <w:adjustRightInd w:val="0"/>
        <w:spacing w:after="0" w:line="240" w:lineRule="auto"/>
        <w:jc w:val="both"/>
        <w:rPr>
          <w:rFonts w:ascii="TimesNewRomanPSMT" w:cs="B Yagut"/>
          <w:sz w:val="24"/>
          <w:szCs w:val="24"/>
        </w:rPr>
      </w:pPr>
      <w:r w:rsidRPr="0071315A">
        <w:rPr>
          <w:rFonts w:ascii="TimesNewRomanPSMT" w:cs="B Yagut"/>
          <w:sz w:val="24"/>
          <w:szCs w:val="24"/>
          <w:rtl/>
        </w:rPr>
        <w:t xml:space="preserve"> </w:t>
      </w:r>
      <w:r w:rsidRPr="0071315A">
        <w:rPr>
          <w:rFonts w:ascii="TimesNewRomanPSMT" w:cs="B Yagut" w:hint="cs"/>
          <w:sz w:val="24"/>
          <w:szCs w:val="24"/>
          <w:rtl/>
        </w:rPr>
        <w:t>استفاده</w:t>
      </w:r>
      <w:r w:rsidRPr="0071315A">
        <w:rPr>
          <w:rFonts w:ascii="TimesNewRomanPSMT" w:cs="B Yagut"/>
          <w:sz w:val="24"/>
          <w:szCs w:val="24"/>
          <w:rtl/>
        </w:rPr>
        <w:t xml:space="preserve"> </w:t>
      </w:r>
      <w:r w:rsidRPr="0071315A">
        <w:rPr>
          <w:rFonts w:ascii="TimesNewRomanPSMT" w:cs="B Yagut" w:hint="cs"/>
          <w:sz w:val="24"/>
          <w:szCs w:val="24"/>
          <w:rtl/>
        </w:rPr>
        <w:t>و</w:t>
      </w:r>
      <w:r w:rsidRPr="0071315A">
        <w:rPr>
          <w:rFonts w:ascii="TimesNewRomanPSMT" w:cs="B Yagut"/>
          <w:sz w:val="24"/>
          <w:szCs w:val="24"/>
          <w:rtl/>
        </w:rPr>
        <w:t xml:space="preserve"> </w:t>
      </w:r>
      <w:r w:rsidRPr="0071315A">
        <w:rPr>
          <w:rFonts w:ascii="TimesNewRomanPSMT" w:cs="B Yagut" w:hint="cs"/>
          <w:sz w:val="24"/>
          <w:szCs w:val="24"/>
          <w:rtl/>
        </w:rPr>
        <w:t>در</w:t>
      </w:r>
      <w:r w:rsidRPr="0071315A">
        <w:rPr>
          <w:rFonts w:ascii="TimesNewRomanPSMT" w:cs="B Yagut"/>
          <w:sz w:val="24"/>
          <w:szCs w:val="24"/>
          <w:rtl/>
        </w:rPr>
        <w:t xml:space="preserve"> </w:t>
      </w:r>
      <w:r w:rsidRPr="0071315A">
        <w:rPr>
          <w:rFonts w:ascii="TimesNewRomanPSMT" w:cs="B Yagut" w:hint="cs"/>
          <w:sz w:val="24"/>
          <w:szCs w:val="24"/>
          <w:rtl/>
        </w:rPr>
        <w:t>معرض</w:t>
      </w:r>
      <w:r w:rsidRPr="0071315A">
        <w:rPr>
          <w:rFonts w:ascii="TimesNewRomanPSMT" w:cs="B Yagut"/>
          <w:sz w:val="24"/>
          <w:szCs w:val="24"/>
          <w:rtl/>
        </w:rPr>
        <w:t xml:space="preserve"> </w:t>
      </w:r>
      <w:r w:rsidRPr="0071315A">
        <w:rPr>
          <w:rFonts w:ascii="TimesNewRomanPSMT" w:cs="B Yagut" w:hint="cs"/>
          <w:sz w:val="24"/>
          <w:szCs w:val="24"/>
          <w:rtl/>
        </w:rPr>
        <w:t>ديد</w:t>
      </w:r>
      <w:r w:rsidRPr="0071315A">
        <w:rPr>
          <w:rFonts w:ascii="TimesNewRomanPSMT" w:cs="B Yagut"/>
          <w:sz w:val="24"/>
          <w:szCs w:val="24"/>
          <w:rtl/>
        </w:rPr>
        <w:t xml:space="preserve"> </w:t>
      </w:r>
      <w:r w:rsidRPr="0071315A">
        <w:rPr>
          <w:rFonts w:ascii="TimesNewRomanPSMT" w:cs="B Yagut" w:hint="cs"/>
          <w:sz w:val="24"/>
          <w:szCs w:val="24"/>
          <w:rtl/>
        </w:rPr>
        <w:t>قرار</w:t>
      </w:r>
      <w:r w:rsidRPr="0071315A">
        <w:rPr>
          <w:rFonts w:ascii="TimesNewRomanPSMT" w:cs="B Yagut"/>
          <w:sz w:val="24"/>
          <w:szCs w:val="24"/>
          <w:rtl/>
        </w:rPr>
        <w:t xml:space="preserve"> </w:t>
      </w:r>
      <w:r w:rsidRPr="0071315A">
        <w:rPr>
          <w:rFonts w:ascii="TimesNewRomanPSMT" w:cs="B Yagut" w:hint="cs"/>
          <w:sz w:val="24"/>
          <w:szCs w:val="24"/>
          <w:rtl/>
        </w:rPr>
        <w:t>دادن</w:t>
      </w:r>
      <w:r w:rsidRPr="0071315A">
        <w:rPr>
          <w:rFonts w:ascii="TimesNewRomanPSMT" w:cs="B Yagut"/>
          <w:sz w:val="24"/>
          <w:szCs w:val="24"/>
          <w:rtl/>
        </w:rPr>
        <w:t xml:space="preserve"> </w:t>
      </w:r>
      <w:r w:rsidRPr="0071315A">
        <w:rPr>
          <w:rFonts w:ascii="TimesNewRomanPSMT" w:cs="B Yagut" w:hint="cs"/>
          <w:sz w:val="24"/>
          <w:szCs w:val="24"/>
          <w:rtl/>
        </w:rPr>
        <w:t>هر</w:t>
      </w:r>
      <w:r w:rsidRPr="0071315A">
        <w:rPr>
          <w:rFonts w:ascii="TimesNewRomanPSMT" w:cs="B Yagut"/>
          <w:sz w:val="24"/>
          <w:szCs w:val="24"/>
          <w:rtl/>
        </w:rPr>
        <w:t xml:space="preserve"> </w:t>
      </w:r>
      <w:r w:rsidRPr="0071315A">
        <w:rPr>
          <w:rFonts w:ascii="TimesNewRomanPSMT" w:cs="B Yagut" w:hint="cs"/>
          <w:sz w:val="24"/>
          <w:szCs w:val="24"/>
          <w:rtl/>
        </w:rPr>
        <w:t>گونه</w:t>
      </w:r>
      <w:r w:rsidRPr="0071315A">
        <w:rPr>
          <w:rFonts w:ascii="TimesNewRomanPSMT" w:cs="B Yagut"/>
          <w:sz w:val="24"/>
          <w:szCs w:val="24"/>
          <w:rtl/>
        </w:rPr>
        <w:t xml:space="preserve"> </w:t>
      </w:r>
      <w:r w:rsidRPr="0071315A">
        <w:rPr>
          <w:rFonts w:ascii="TimesNewRomanPSMT" w:cs="B Yagut" w:hint="cs"/>
          <w:sz w:val="24"/>
          <w:szCs w:val="24"/>
          <w:rtl/>
        </w:rPr>
        <w:t>انگشتر</w:t>
      </w:r>
      <w:r w:rsidR="00BA7E2C" w:rsidRPr="0071315A">
        <w:rPr>
          <w:rFonts w:ascii="TimesNewRomanPSMT" w:cs="B Yagut" w:hint="cs"/>
          <w:sz w:val="24"/>
          <w:szCs w:val="24"/>
          <w:rtl/>
        </w:rPr>
        <w:t xml:space="preserve">، </w:t>
      </w:r>
      <w:r w:rsidRPr="0071315A">
        <w:rPr>
          <w:rFonts w:ascii="TimesNewRomanPSMT" w:cs="B Yagut" w:hint="cs"/>
          <w:sz w:val="24"/>
          <w:szCs w:val="24"/>
          <w:rtl/>
        </w:rPr>
        <w:t>دستبند،</w:t>
      </w:r>
      <w:r w:rsidRPr="0071315A">
        <w:rPr>
          <w:rFonts w:ascii="TimesNewRomanPSMT" w:cs="B Yagut"/>
          <w:sz w:val="24"/>
          <w:szCs w:val="24"/>
          <w:rtl/>
        </w:rPr>
        <w:t xml:space="preserve"> </w:t>
      </w:r>
      <w:r w:rsidRPr="0071315A">
        <w:rPr>
          <w:rFonts w:ascii="TimesNewRomanPSMT" w:cs="B Yagut" w:hint="cs"/>
          <w:sz w:val="24"/>
          <w:szCs w:val="24"/>
          <w:rtl/>
        </w:rPr>
        <w:t>گردن</w:t>
      </w:r>
      <w:r w:rsidRPr="0071315A">
        <w:rPr>
          <w:rFonts w:ascii="TimesNewRomanPSMT" w:cs="B Yagut"/>
          <w:sz w:val="24"/>
          <w:szCs w:val="24"/>
          <w:rtl/>
        </w:rPr>
        <w:t xml:space="preserve"> </w:t>
      </w:r>
      <w:r w:rsidRPr="0071315A">
        <w:rPr>
          <w:rFonts w:ascii="TimesNewRomanPSMT" w:cs="B Yagut" w:hint="cs"/>
          <w:sz w:val="24"/>
          <w:szCs w:val="24"/>
          <w:rtl/>
        </w:rPr>
        <w:t>بند و گوشواره(</w:t>
      </w:r>
      <w:r w:rsidRPr="0071315A">
        <w:rPr>
          <w:rFonts w:ascii="TimesNewRomanPSMT" w:cs="B Yagut"/>
          <w:sz w:val="24"/>
          <w:szCs w:val="24"/>
          <w:rtl/>
        </w:rPr>
        <w:t xml:space="preserve"> </w:t>
      </w:r>
      <w:r w:rsidRPr="0071315A">
        <w:rPr>
          <w:rFonts w:ascii="TimesNewRomanPSMT" w:cs="B Yagut" w:hint="cs"/>
          <w:sz w:val="24"/>
          <w:szCs w:val="24"/>
          <w:rtl/>
        </w:rPr>
        <w:t>به</w:t>
      </w:r>
      <w:r w:rsidRPr="0071315A">
        <w:rPr>
          <w:rFonts w:ascii="TimesNewRomanPSMT" w:cs="B Yagut"/>
          <w:sz w:val="24"/>
          <w:szCs w:val="24"/>
          <w:rtl/>
        </w:rPr>
        <w:t xml:space="preserve"> </w:t>
      </w:r>
      <w:r w:rsidRPr="0071315A">
        <w:rPr>
          <w:rFonts w:ascii="TimesNewRomanPSMT" w:cs="B Yagut" w:hint="cs"/>
          <w:sz w:val="24"/>
          <w:szCs w:val="24"/>
          <w:rtl/>
        </w:rPr>
        <w:t>جز</w:t>
      </w:r>
      <w:r w:rsidRPr="0071315A">
        <w:rPr>
          <w:rFonts w:ascii="TimesNewRomanPSMT" w:cs="B Yagut"/>
          <w:sz w:val="24"/>
          <w:szCs w:val="24"/>
          <w:rtl/>
        </w:rPr>
        <w:t xml:space="preserve"> </w:t>
      </w:r>
      <w:r w:rsidRPr="0071315A">
        <w:rPr>
          <w:rFonts w:ascii="TimesNewRomanPSMT" w:cs="B Yagut" w:hint="cs"/>
          <w:sz w:val="24"/>
          <w:szCs w:val="24"/>
          <w:rtl/>
        </w:rPr>
        <w:t>حلقه ازدواج)</w:t>
      </w:r>
      <w:r w:rsidR="00BA7E2C" w:rsidRPr="0071315A">
        <w:rPr>
          <w:rFonts w:ascii="TimesNewRomanPSMT" w:cs="B Yagut" w:hint="cs"/>
          <w:sz w:val="24"/>
          <w:szCs w:val="24"/>
          <w:rtl/>
        </w:rPr>
        <w:t xml:space="preserve"> </w:t>
      </w:r>
      <w:r w:rsidRPr="0071315A">
        <w:rPr>
          <w:rFonts w:ascii="TimesNewRomanPSMT" w:cs="B Yagut" w:hint="cs"/>
          <w:sz w:val="24"/>
          <w:szCs w:val="24"/>
          <w:rtl/>
        </w:rPr>
        <w:t>در</w:t>
      </w:r>
      <w:r w:rsidRPr="0071315A">
        <w:rPr>
          <w:rFonts w:ascii="TimesNewRomanPSMT" w:cs="B Yagut"/>
          <w:sz w:val="24"/>
          <w:szCs w:val="24"/>
          <w:rtl/>
        </w:rPr>
        <w:t xml:space="preserve"> </w:t>
      </w:r>
      <w:r w:rsidRPr="0071315A">
        <w:rPr>
          <w:rFonts w:ascii="TimesNewRomanPSMT" w:cs="B Yagut" w:hint="cs"/>
          <w:sz w:val="24"/>
          <w:szCs w:val="24"/>
          <w:rtl/>
        </w:rPr>
        <w:t>محيط</w:t>
      </w:r>
      <w:r w:rsidRPr="0071315A">
        <w:rPr>
          <w:rFonts w:ascii="TimesNewRomanPSMT" w:cs="B Yagut"/>
          <w:sz w:val="24"/>
          <w:szCs w:val="24"/>
          <w:rtl/>
        </w:rPr>
        <w:t xml:space="preserve"> </w:t>
      </w:r>
      <w:r w:rsidRPr="0071315A">
        <w:rPr>
          <w:rFonts w:ascii="TimesNewRomanPSMT" w:cs="B Yagut" w:hint="cs"/>
          <w:sz w:val="24"/>
          <w:szCs w:val="24"/>
          <w:rtl/>
        </w:rPr>
        <w:t xml:space="preserve">هاي </w:t>
      </w:r>
      <w:r w:rsidR="00F84D91" w:rsidRPr="0071315A">
        <w:rPr>
          <w:rFonts w:ascii="TimesNewRomanPSMT" w:cs="B Yagut" w:hint="cs"/>
          <w:sz w:val="24"/>
          <w:szCs w:val="24"/>
          <w:rtl/>
        </w:rPr>
        <w:t>آموزش</w:t>
      </w:r>
      <w:r w:rsidRPr="0071315A">
        <w:rPr>
          <w:rFonts w:ascii="TimesNewRomanPSMT" w:cs="B Yagut" w:hint="cs"/>
          <w:sz w:val="24"/>
          <w:szCs w:val="24"/>
          <w:rtl/>
        </w:rPr>
        <w:t>ي</w:t>
      </w:r>
      <w:r w:rsidRPr="0071315A">
        <w:rPr>
          <w:rFonts w:ascii="TimesNewRomanPSMT" w:cs="B Yagut"/>
          <w:sz w:val="24"/>
          <w:szCs w:val="24"/>
          <w:rtl/>
        </w:rPr>
        <w:t xml:space="preserve"> </w:t>
      </w:r>
      <w:r w:rsidRPr="0071315A">
        <w:rPr>
          <w:rFonts w:ascii="TimesNewRomanPSMT" w:cs="B Yagut" w:hint="cs"/>
          <w:sz w:val="24"/>
          <w:szCs w:val="24"/>
          <w:rtl/>
        </w:rPr>
        <w:t>ممنوع</w:t>
      </w:r>
      <w:r w:rsidRPr="0071315A">
        <w:rPr>
          <w:rFonts w:ascii="TimesNewRomanPSMT" w:cs="B Yagut"/>
          <w:sz w:val="24"/>
          <w:szCs w:val="24"/>
          <w:rtl/>
        </w:rPr>
        <w:t xml:space="preserve"> </w:t>
      </w:r>
      <w:r w:rsidRPr="0071315A">
        <w:rPr>
          <w:rFonts w:ascii="TimesNewRomanPSMT" w:cs="B Yagut" w:hint="cs"/>
          <w:sz w:val="24"/>
          <w:szCs w:val="24"/>
          <w:rtl/>
        </w:rPr>
        <w:t>مي</w:t>
      </w:r>
      <w:r w:rsidRPr="0071315A">
        <w:rPr>
          <w:rFonts w:ascii="TimesNewRomanPSMT" w:cs="B Yagut"/>
          <w:sz w:val="24"/>
          <w:szCs w:val="24"/>
          <w:rtl/>
        </w:rPr>
        <w:t xml:space="preserve"> </w:t>
      </w:r>
      <w:r w:rsidRPr="0071315A">
        <w:rPr>
          <w:rFonts w:ascii="TimesNewRomanPSMT" w:cs="B Yagut" w:hint="cs"/>
          <w:sz w:val="24"/>
          <w:szCs w:val="24"/>
          <w:rtl/>
        </w:rPr>
        <w:t>باشد</w:t>
      </w:r>
      <w:r w:rsidR="00BA7E2C" w:rsidRPr="0071315A">
        <w:rPr>
          <w:rFonts w:ascii="TimesNewRomanPSMT" w:cs="B Yagut"/>
          <w:sz w:val="24"/>
          <w:szCs w:val="24"/>
          <w:rtl/>
        </w:rPr>
        <w:t xml:space="preserve">. </w:t>
      </w:r>
    </w:p>
    <w:p w:rsidR="00B17051" w:rsidRPr="0071315A" w:rsidRDefault="00B17051" w:rsidP="0071315A">
      <w:pPr>
        <w:pStyle w:val="ListParagraph"/>
        <w:numPr>
          <w:ilvl w:val="0"/>
          <w:numId w:val="168"/>
        </w:numPr>
        <w:autoSpaceDE w:val="0"/>
        <w:autoSpaceDN w:val="0"/>
        <w:adjustRightInd w:val="0"/>
        <w:spacing w:after="0" w:line="240" w:lineRule="auto"/>
        <w:jc w:val="both"/>
        <w:rPr>
          <w:rFonts w:ascii="TimesNewRomanPSMT" w:cs="B Yagut"/>
          <w:sz w:val="24"/>
          <w:szCs w:val="24"/>
          <w:rtl/>
        </w:rPr>
      </w:pPr>
      <w:r w:rsidRPr="0071315A">
        <w:rPr>
          <w:rFonts w:ascii="TimesNewRomanPSMT" w:cs="B Yagut"/>
          <w:sz w:val="24"/>
          <w:szCs w:val="24"/>
          <w:rtl/>
        </w:rPr>
        <w:t xml:space="preserve"> </w:t>
      </w:r>
      <w:r w:rsidRPr="0071315A">
        <w:rPr>
          <w:rFonts w:ascii="TimesNewRomanPSMT" w:cs="B Yagut" w:hint="cs"/>
          <w:sz w:val="24"/>
          <w:szCs w:val="24"/>
          <w:rtl/>
        </w:rPr>
        <w:t>استفاده</w:t>
      </w:r>
      <w:r w:rsidRPr="0071315A">
        <w:rPr>
          <w:rFonts w:ascii="TimesNewRomanPSMT" w:cs="B Yagut"/>
          <w:sz w:val="24"/>
          <w:szCs w:val="24"/>
          <w:rtl/>
        </w:rPr>
        <w:t xml:space="preserve"> </w:t>
      </w:r>
      <w:r w:rsidRPr="0071315A">
        <w:rPr>
          <w:rFonts w:ascii="TimesNewRomanPSMT" w:cs="B Yagut" w:hint="cs"/>
          <w:sz w:val="24"/>
          <w:szCs w:val="24"/>
          <w:rtl/>
        </w:rPr>
        <w:t>از</w:t>
      </w:r>
      <w:r w:rsidRPr="0071315A">
        <w:rPr>
          <w:rFonts w:ascii="TimesNewRomanPSMT" w:cs="B Yagut"/>
          <w:sz w:val="24"/>
          <w:szCs w:val="24"/>
          <w:rtl/>
        </w:rPr>
        <w:t xml:space="preserve"> </w:t>
      </w:r>
      <w:r w:rsidRPr="0071315A">
        <w:rPr>
          <w:rFonts w:ascii="TimesNewRomanPSMT" w:cs="B Yagut" w:hint="cs"/>
          <w:sz w:val="24"/>
          <w:szCs w:val="24"/>
          <w:rtl/>
        </w:rPr>
        <w:t>دمپايي</w:t>
      </w:r>
      <w:r w:rsidRPr="0071315A">
        <w:rPr>
          <w:rFonts w:ascii="TimesNewRomanPSMT" w:cs="B Yagut"/>
          <w:sz w:val="24"/>
          <w:szCs w:val="24"/>
          <w:rtl/>
        </w:rPr>
        <w:t xml:space="preserve"> </w:t>
      </w:r>
      <w:r w:rsidRPr="0071315A">
        <w:rPr>
          <w:rFonts w:ascii="TimesNewRomanPSMT" w:cs="B Yagut" w:hint="cs"/>
          <w:sz w:val="24"/>
          <w:szCs w:val="24"/>
          <w:rtl/>
        </w:rPr>
        <w:t>و</w:t>
      </w:r>
      <w:r w:rsidRPr="0071315A">
        <w:rPr>
          <w:rFonts w:ascii="TimesNewRomanPSMT" w:cs="B Yagut"/>
          <w:sz w:val="24"/>
          <w:szCs w:val="24"/>
          <w:rtl/>
        </w:rPr>
        <w:t xml:space="preserve"> </w:t>
      </w:r>
      <w:r w:rsidRPr="0071315A">
        <w:rPr>
          <w:rFonts w:ascii="TimesNewRomanPSMT" w:cs="B Yagut" w:hint="cs"/>
          <w:sz w:val="24"/>
          <w:szCs w:val="24"/>
          <w:rtl/>
        </w:rPr>
        <w:t>صندل</w:t>
      </w:r>
      <w:r w:rsidRPr="0071315A">
        <w:rPr>
          <w:rFonts w:ascii="TimesNewRomanPSMT" w:cs="B Yagut"/>
          <w:sz w:val="24"/>
          <w:szCs w:val="24"/>
          <w:rtl/>
        </w:rPr>
        <w:t xml:space="preserve"> </w:t>
      </w:r>
      <w:r w:rsidRPr="0071315A">
        <w:rPr>
          <w:rFonts w:ascii="TimesNewRomanPSMT" w:cs="B Yagut" w:hint="cs"/>
          <w:sz w:val="24"/>
          <w:szCs w:val="24"/>
          <w:rtl/>
        </w:rPr>
        <w:t>در</w:t>
      </w:r>
      <w:r w:rsidRPr="0071315A">
        <w:rPr>
          <w:rFonts w:ascii="TimesNewRomanPSMT" w:cs="B Yagut"/>
          <w:sz w:val="24"/>
          <w:szCs w:val="24"/>
          <w:rtl/>
        </w:rPr>
        <w:t xml:space="preserve"> </w:t>
      </w:r>
      <w:r w:rsidRPr="0071315A">
        <w:rPr>
          <w:rFonts w:ascii="TimesNewRomanPSMT" w:cs="B Yagut" w:hint="cs"/>
          <w:sz w:val="24"/>
          <w:szCs w:val="24"/>
          <w:rtl/>
        </w:rPr>
        <w:t>محيط</w:t>
      </w:r>
      <w:r w:rsidRPr="0071315A">
        <w:rPr>
          <w:rFonts w:ascii="TimesNewRomanPSMT" w:cs="B Yagut"/>
          <w:sz w:val="24"/>
          <w:szCs w:val="24"/>
          <w:rtl/>
        </w:rPr>
        <w:t xml:space="preserve"> </w:t>
      </w:r>
      <w:r w:rsidRPr="0071315A">
        <w:rPr>
          <w:rFonts w:ascii="TimesNewRomanPSMT" w:cs="B Yagut" w:hint="cs"/>
          <w:sz w:val="24"/>
          <w:szCs w:val="24"/>
          <w:rtl/>
        </w:rPr>
        <w:t>هاي</w:t>
      </w:r>
      <w:r w:rsidRPr="0071315A">
        <w:rPr>
          <w:rFonts w:ascii="TimesNewRomanPSMT" w:cs="B Yagut"/>
          <w:sz w:val="24"/>
          <w:szCs w:val="24"/>
          <w:rtl/>
        </w:rPr>
        <w:t xml:space="preserve"> </w:t>
      </w:r>
      <w:r w:rsidR="00F84D91" w:rsidRPr="0071315A">
        <w:rPr>
          <w:rFonts w:ascii="TimesNewRomanPSMT" w:cs="B Yagut" w:hint="cs"/>
          <w:sz w:val="24"/>
          <w:szCs w:val="24"/>
          <w:rtl/>
        </w:rPr>
        <w:t>آموزش</w:t>
      </w:r>
      <w:r w:rsidRPr="0071315A">
        <w:rPr>
          <w:rFonts w:ascii="TimesNewRomanPSMT" w:cs="B Yagut" w:hint="cs"/>
          <w:sz w:val="24"/>
          <w:szCs w:val="24"/>
          <w:rtl/>
        </w:rPr>
        <w:t>ي</w:t>
      </w:r>
      <w:r w:rsidRPr="0071315A">
        <w:rPr>
          <w:rFonts w:ascii="TimesNewRomanPSMT" w:cs="B Yagut"/>
          <w:sz w:val="24"/>
          <w:szCs w:val="24"/>
          <w:rtl/>
        </w:rPr>
        <w:t xml:space="preserve"> </w:t>
      </w:r>
      <w:r w:rsidRPr="0071315A">
        <w:rPr>
          <w:rFonts w:ascii="TimesNewRomanPSMT" w:cs="B Yagut" w:hint="cs"/>
          <w:sz w:val="24"/>
          <w:szCs w:val="24"/>
          <w:rtl/>
        </w:rPr>
        <w:t>بجز</w:t>
      </w:r>
      <w:r w:rsidRPr="0071315A">
        <w:rPr>
          <w:rFonts w:ascii="TimesNewRomanPSMT" w:cs="B Yagut"/>
          <w:sz w:val="24"/>
          <w:szCs w:val="24"/>
          <w:rtl/>
        </w:rPr>
        <w:t xml:space="preserve"> </w:t>
      </w:r>
      <w:r w:rsidRPr="0071315A">
        <w:rPr>
          <w:rFonts w:ascii="TimesNewRomanPSMT" w:cs="B Yagut" w:hint="cs"/>
          <w:sz w:val="24"/>
          <w:szCs w:val="24"/>
          <w:rtl/>
        </w:rPr>
        <w:t>اتاق</w:t>
      </w:r>
      <w:r w:rsidRPr="0071315A">
        <w:rPr>
          <w:rFonts w:ascii="TimesNewRomanPSMT" w:cs="B Yagut"/>
          <w:sz w:val="24"/>
          <w:szCs w:val="24"/>
          <w:rtl/>
        </w:rPr>
        <w:t xml:space="preserve"> </w:t>
      </w:r>
      <w:r w:rsidRPr="0071315A">
        <w:rPr>
          <w:rFonts w:ascii="TimesNewRomanPSMT" w:cs="B Yagut" w:hint="cs"/>
          <w:sz w:val="24"/>
          <w:szCs w:val="24"/>
          <w:rtl/>
        </w:rPr>
        <w:t>عمل</w:t>
      </w:r>
      <w:r w:rsidRPr="0071315A">
        <w:rPr>
          <w:rFonts w:ascii="TimesNewRomanPSMT" w:cs="B Yagut"/>
          <w:sz w:val="24"/>
          <w:szCs w:val="24"/>
          <w:rtl/>
        </w:rPr>
        <w:t xml:space="preserve"> </w:t>
      </w:r>
      <w:r w:rsidRPr="0071315A">
        <w:rPr>
          <w:rFonts w:ascii="TimesNewRomanPSMT" w:cs="B Yagut" w:hint="cs"/>
          <w:sz w:val="24"/>
          <w:szCs w:val="24"/>
          <w:rtl/>
        </w:rPr>
        <w:t>و اتاق زایمان ممنوع</w:t>
      </w:r>
      <w:r w:rsidRPr="0071315A">
        <w:rPr>
          <w:rFonts w:ascii="TimesNewRomanPSMT" w:cs="B Yagut"/>
          <w:sz w:val="24"/>
          <w:szCs w:val="24"/>
          <w:rtl/>
        </w:rPr>
        <w:t xml:space="preserve"> </w:t>
      </w:r>
      <w:r w:rsidRPr="0071315A">
        <w:rPr>
          <w:rFonts w:ascii="TimesNewRomanPSMT" w:cs="B Yagut" w:hint="cs"/>
          <w:sz w:val="24"/>
          <w:szCs w:val="24"/>
          <w:rtl/>
        </w:rPr>
        <w:t>مي</w:t>
      </w:r>
      <w:r w:rsidRPr="0071315A">
        <w:rPr>
          <w:rFonts w:ascii="TimesNewRomanPSMT" w:cs="B Yagut"/>
          <w:sz w:val="24"/>
          <w:szCs w:val="24"/>
          <w:rtl/>
        </w:rPr>
        <w:t xml:space="preserve"> </w:t>
      </w:r>
      <w:r w:rsidRPr="0071315A">
        <w:rPr>
          <w:rFonts w:ascii="TimesNewRomanPSMT" w:cs="B Yagut" w:hint="cs"/>
          <w:sz w:val="24"/>
          <w:szCs w:val="24"/>
          <w:rtl/>
        </w:rPr>
        <w:t>باشد</w:t>
      </w:r>
      <w:r w:rsidR="00BA7E2C" w:rsidRPr="0071315A">
        <w:rPr>
          <w:rFonts w:ascii="TimesNewRomanPSMT" w:cs="B Yagut" w:hint="cs"/>
          <w:sz w:val="24"/>
          <w:szCs w:val="24"/>
          <w:rtl/>
        </w:rPr>
        <w:t xml:space="preserve">. </w:t>
      </w:r>
      <w:r w:rsidRPr="0071315A">
        <w:rPr>
          <w:rFonts w:ascii="TimesNewRomanPSMT" w:cs="B Yagut"/>
          <w:sz w:val="24"/>
          <w:szCs w:val="24"/>
          <w:rtl/>
        </w:rPr>
        <w:br w:type="page"/>
      </w:r>
    </w:p>
    <w:p w:rsidR="00B17051" w:rsidRPr="0071315A" w:rsidRDefault="00B17051" w:rsidP="00C05CFB">
      <w:pPr>
        <w:autoSpaceDE w:val="0"/>
        <w:autoSpaceDN w:val="0"/>
        <w:adjustRightInd w:val="0"/>
        <w:spacing w:after="0" w:line="240" w:lineRule="auto"/>
        <w:ind w:left="720"/>
        <w:jc w:val="center"/>
        <w:rPr>
          <w:rFonts w:ascii="IranNastaliq" w:hAnsi="IranNastaliq" w:cs="B Yagut"/>
          <w:b/>
          <w:bCs/>
          <w:sz w:val="24"/>
          <w:szCs w:val="24"/>
          <w:rtl/>
        </w:rPr>
      </w:pPr>
      <w:r w:rsidRPr="0071315A">
        <w:rPr>
          <w:rFonts w:ascii="IranNastaliq" w:hAnsi="IranNastaliq" w:cs="B Yagut"/>
          <w:b/>
          <w:bCs/>
          <w:sz w:val="24"/>
          <w:szCs w:val="24"/>
          <w:rtl/>
        </w:rPr>
        <w:lastRenderedPageBreak/>
        <w:t xml:space="preserve">آيين نامه اجرايي پوشش </w:t>
      </w:r>
      <w:r w:rsidRPr="0071315A">
        <w:rPr>
          <w:rFonts w:ascii="Times New Roman" w:hAnsi="Times New Roman" w:cs="B Yagut"/>
          <w:b/>
          <w:bCs/>
          <w:sz w:val="24"/>
          <w:szCs w:val="24"/>
          <w:rtl/>
        </w:rPr>
        <w:t>(</w:t>
      </w:r>
      <w:r w:rsidRPr="0071315A">
        <w:rPr>
          <w:rFonts w:ascii="Times New Roman" w:hAnsi="Times New Roman" w:cs="B Yagut"/>
          <w:b/>
          <w:bCs/>
          <w:sz w:val="24"/>
          <w:szCs w:val="24"/>
        </w:rPr>
        <w:t>Dress Code</w:t>
      </w:r>
      <w:r w:rsidRPr="0071315A">
        <w:rPr>
          <w:rFonts w:ascii="Times New Roman" w:hAnsi="Times New Roman" w:cs="B Yagut"/>
          <w:b/>
          <w:bCs/>
          <w:sz w:val="24"/>
          <w:szCs w:val="24"/>
          <w:rtl/>
        </w:rPr>
        <w:t xml:space="preserve"> ) </w:t>
      </w:r>
      <w:r w:rsidRPr="0071315A">
        <w:rPr>
          <w:rFonts w:ascii="IranNastaliq" w:hAnsi="IranNastaliq" w:cs="B Yagut"/>
          <w:b/>
          <w:bCs/>
          <w:sz w:val="24"/>
          <w:szCs w:val="24"/>
          <w:rtl/>
        </w:rPr>
        <w:t>و اخلاق حرفه اي دانشجويان</w:t>
      </w:r>
    </w:p>
    <w:p w:rsidR="00B17051" w:rsidRPr="0071315A" w:rsidRDefault="00B17051" w:rsidP="00C05CFB">
      <w:pPr>
        <w:autoSpaceDE w:val="0"/>
        <w:autoSpaceDN w:val="0"/>
        <w:adjustRightInd w:val="0"/>
        <w:spacing w:after="0" w:line="240" w:lineRule="auto"/>
        <w:ind w:left="720"/>
        <w:jc w:val="center"/>
        <w:rPr>
          <w:rFonts w:ascii="IranNastaliq" w:hAnsi="IranNastaliq" w:cs="B Yagut"/>
          <w:b/>
          <w:bCs/>
          <w:sz w:val="24"/>
          <w:szCs w:val="24"/>
          <w:rtl/>
        </w:rPr>
      </w:pPr>
      <w:r w:rsidRPr="0071315A">
        <w:rPr>
          <w:rFonts w:ascii="IranNastaliq" w:hAnsi="IranNastaliq" w:cs="B Yagut"/>
          <w:b/>
          <w:bCs/>
          <w:sz w:val="24"/>
          <w:szCs w:val="24"/>
          <w:rtl/>
        </w:rPr>
        <w:t>در محيط هاي آزمايشگاهي-باليني</w:t>
      </w:r>
    </w:p>
    <w:p w:rsidR="00B17051" w:rsidRPr="0071315A" w:rsidRDefault="00B17051" w:rsidP="0071315A">
      <w:pPr>
        <w:autoSpaceDE w:val="0"/>
        <w:autoSpaceDN w:val="0"/>
        <w:adjustRightInd w:val="0"/>
        <w:spacing w:after="0" w:line="240" w:lineRule="auto"/>
        <w:ind w:left="720"/>
        <w:jc w:val="both"/>
        <w:rPr>
          <w:rFonts w:ascii="IranNastaliq" w:hAnsi="IranNastaliq" w:cs="B Yagut"/>
          <w:b/>
          <w:bCs/>
          <w:sz w:val="24"/>
          <w:szCs w:val="24"/>
          <w:rtl/>
        </w:rPr>
      </w:pPr>
    </w:p>
    <w:p w:rsidR="00B17051" w:rsidRPr="0071315A" w:rsidRDefault="00B17051" w:rsidP="0071315A">
      <w:pPr>
        <w:autoSpaceDE w:val="0"/>
        <w:autoSpaceDN w:val="0"/>
        <w:adjustRightInd w:val="0"/>
        <w:spacing w:after="0" w:line="240" w:lineRule="auto"/>
        <w:jc w:val="both"/>
        <w:rPr>
          <w:rFonts w:ascii="TimesNewRomanPSMT" w:cs="B Yagut"/>
          <w:b/>
          <w:bCs/>
          <w:sz w:val="24"/>
          <w:szCs w:val="24"/>
          <w:rtl/>
        </w:rPr>
      </w:pPr>
      <w:r w:rsidRPr="0071315A">
        <w:rPr>
          <w:rFonts w:ascii="TimesNewRomanPSMT" w:cs="B Yagut" w:hint="cs"/>
          <w:b/>
          <w:bCs/>
          <w:sz w:val="24"/>
          <w:szCs w:val="24"/>
          <w:rtl/>
        </w:rPr>
        <w:t>فصل</w:t>
      </w:r>
      <w:r w:rsidRPr="0071315A">
        <w:rPr>
          <w:rFonts w:ascii="TimesNewRomanPSMT" w:cs="B Yagut"/>
          <w:b/>
          <w:bCs/>
          <w:sz w:val="24"/>
          <w:szCs w:val="24"/>
          <w:rtl/>
        </w:rPr>
        <w:t xml:space="preserve"> </w:t>
      </w:r>
      <w:r w:rsidRPr="0071315A">
        <w:rPr>
          <w:rFonts w:ascii="TimesNewRomanPSMT" w:cs="B Yagut" w:hint="cs"/>
          <w:b/>
          <w:bCs/>
          <w:sz w:val="24"/>
          <w:szCs w:val="24"/>
          <w:rtl/>
        </w:rPr>
        <w:t>دوم</w:t>
      </w:r>
      <w:r w:rsidR="00BA7E2C" w:rsidRPr="0071315A">
        <w:rPr>
          <w:rFonts w:ascii="TimesNewRomanPSMT" w:cs="B Yagut" w:hint="cs"/>
          <w:b/>
          <w:bCs/>
          <w:sz w:val="24"/>
          <w:szCs w:val="24"/>
          <w:rtl/>
        </w:rPr>
        <w:t xml:space="preserve">: </w:t>
      </w:r>
      <w:r w:rsidRPr="0071315A">
        <w:rPr>
          <w:rFonts w:ascii="TimesNewRomanPSMT" w:cs="B Yagut" w:hint="cs"/>
          <w:b/>
          <w:bCs/>
          <w:sz w:val="24"/>
          <w:szCs w:val="24"/>
          <w:rtl/>
        </w:rPr>
        <w:t xml:space="preserve">بهداشت فردي و موازين آرايش در محيط هاي </w:t>
      </w:r>
      <w:r w:rsidR="00F84D91" w:rsidRPr="0071315A">
        <w:rPr>
          <w:rFonts w:ascii="TimesNewRomanPSMT" w:cs="B Yagut" w:hint="cs"/>
          <w:b/>
          <w:bCs/>
          <w:sz w:val="24"/>
          <w:szCs w:val="24"/>
          <w:rtl/>
        </w:rPr>
        <w:t>آموزش</w:t>
      </w:r>
      <w:r w:rsidRPr="0071315A">
        <w:rPr>
          <w:rFonts w:ascii="TimesNewRomanPSMT" w:cs="B Yagut" w:hint="cs"/>
          <w:b/>
          <w:bCs/>
          <w:sz w:val="24"/>
          <w:szCs w:val="24"/>
          <w:rtl/>
        </w:rPr>
        <w:t>ي كشور</w:t>
      </w:r>
    </w:p>
    <w:p w:rsidR="00B17051" w:rsidRPr="0071315A" w:rsidRDefault="00B17051" w:rsidP="0071315A">
      <w:pPr>
        <w:spacing w:after="0" w:line="240" w:lineRule="auto"/>
        <w:jc w:val="both"/>
        <w:rPr>
          <w:rFonts w:ascii="TimesNewRomanPSMT" w:cs="B Yagut"/>
          <w:sz w:val="24"/>
          <w:szCs w:val="24"/>
          <w:rtl/>
        </w:rPr>
      </w:pPr>
      <w:r w:rsidRPr="0071315A">
        <w:rPr>
          <w:rFonts w:ascii="TimesNewRomanPSMT" w:cs="B Yagut" w:hint="cs"/>
          <w:sz w:val="24"/>
          <w:szCs w:val="24"/>
          <w:rtl/>
        </w:rPr>
        <w:t>1- وابستگان به حرف پزشكي الگوهاي نظافت و بهداشت فردي هستند، لذا</w:t>
      </w:r>
      <w:r w:rsidR="00BA7E2C" w:rsidRPr="0071315A">
        <w:rPr>
          <w:rFonts w:ascii="TimesNewRomanPSMT" w:cs="B Yagut" w:hint="cs"/>
          <w:sz w:val="24"/>
          <w:szCs w:val="24"/>
          <w:rtl/>
        </w:rPr>
        <w:t xml:space="preserve">، </w:t>
      </w:r>
      <w:r w:rsidRPr="0071315A">
        <w:rPr>
          <w:rFonts w:ascii="TimesNewRomanPSMT" w:cs="B Yagut" w:hint="cs"/>
          <w:sz w:val="24"/>
          <w:szCs w:val="24"/>
          <w:rtl/>
        </w:rPr>
        <w:t>بدون ترديد تميزي ظاهر و بهداشت</w:t>
      </w:r>
      <w:r w:rsidR="00BA7E2C" w:rsidRPr="0071315A">
        <w:rPr>
          <w:rFonts w:ascii="TimesNewRomanPSMT" w:cs="B Yagut" w:hint="cs"/>
          <w:sz w:val="24"/>
          <w:szCs w:val="24"/>
          <w:rtl/>
        </w:rPr>
        <w:t xml:space="preserve"> </w:t>
      </w:r>
      <w:r w:rsidRPr="0071315A">
        <w:rPr>
          <w:rFonts w:ascii="TimesNewRomanPSMT" w:cs="B Yagut" w:hint="cs"/>
          <w:sz w:val="24"/>
          <w:szCs w:val="24"/>
          <w:rtl/>
        </w:rPr>
        <w:t xml:space="preserve">در محيط هاي </w:t>
      </w:r>
      <w:r w:rsidR="00F84D91" w:rsidRPr="0071315A">
        <w:rPr>
          <w:rFonts w:ascii="TimesNewRomanPSMT" w:cs="B Yagut" w:hint="cs"/>
          <w:sz w:val="24"/>
          <w:szCs w:val="24"/>
          <w:rtl/>
        </w:rPr>
        <w:t>آموزش</w:t>
      </w:r>
      <w:r w:rsidRPr="0071315A">
        <w:rPr>
          <w:rFonts w:ascii="TimesNewRomanPSMT" w:cs="B Yagut" w:hint="cs"/>
          <w:sz w:val="24"/>
          <w:szCs w:val="24"/>
          <w:rtl/>
        </w:rPr>
        <w:t>ي علوم پزشكي از ضروريات است</w:t>
      </w:r>
      <w:r w:rsidR="00BA7E2C" w:rsidRPr="0071315A">
        <w:rPr>
          <w:rFonts w:ascii="TimesNewRomanPSMT" w:cs="B Yagut" w:hint="cs"/>
          <w:sz w:val="24"/>
          <w:szCs w:val="24"/>
          <w:rtl/>
        </w:rPr>
        <w:t xml:space="preserve">. </w:t>
      </w:r>
    </w:p>
    <w:p w:rsidR="00B17051" w:rsidRPr="0071315A" w:rsidRDefault="00B17051" w:rsidP="0071315A">
      <w:pPr>
        <w:spacing w:after="0" w:line="240" w:lineRule="auto"/>
        <w:jc w:val="both"/>
        <w:rPr>
          <w:rFonts w:ascii="TimesNewRomanPSMT" w:cs="B Yagut"/>
          <w:sz w:val="24"/>
          <w:szCs w:val="24"/>
          <w:rtl/>
        </w:rPr>
      </w:pPr>
      <w:r w:rsidRPr="0071315A">
        <w:rPr>
          <w:rFonts w:ascii="TimesNewRomanPSMT" w:cs="B Yagut" w:hint="cs"/>
          <w:sz w:val="24"/>
          <w:szCs w:val="24"/>
          <w:rtl/>
        </w:rPr>
        <w:t>2- ناخن ها بايد كوتاه و تميز باشد آرايش ناخن ها با لاك و برچسب هاي ناخن در هر شكلي ممنوع است استفاده از ناخن هاي مصنوعي و ناخن بلند موجب افزايش شانس انتقال عفونت و احتمال آسيب به ديگران و تجهيزات پزشكي مي باشد</w:t>
      </w:r>
      <w:r w:rsidR="00BA7E2C" w:rsidRPr="0071315A">
        <w:rPr>
          <w:rFonts w:ascii="TimesNewRomanPSMT" w:cs="B Yagut" w:hint="cs"/>
          <w:sz w:val="24"/>
          <w:szCs w:val="24"/>
          <w:rtl/>
        </w:rPr>
        <w:t xml:space="preserve">. </w:t>
      </w:r>
    </w:p>
    <w:p w:rsidR="00B17051" w:rsidRPr="0071315A" w:rsidRDefault="00B17051" w:rsidP="0071315A">
      <w:pPr>
        <w:spacing w:after="0" w:line="240" w:lineRule="auto"/>
        <w:jc w:val="both"/>
        <w:rPr>
          <w:rFonts w:ascii="TimesNewRomanPSMT" w:cs="B Yagut"/>
          <w:sz w:val="24"/>
          <w:szCs w:val="24"/>
          <w:rtl/>
        </w:rPr>
      </w:pPr>
      <w:r w:rsidRPr="0071315A">
        <w:rPr>
          <w:rFonts w:ascii="TimesNewRomanPSMT" w:cs="B Yagut" w:hint="cs"/>
          <w:sz w:val="24"/>
          <w:szCs w:val="24"/>
          <w:rtl/>
        </w:rPr>
        <w:t>3- آرايش سر و صورت به صورت غير متعارف و دور از شئون حرفه پزشكي ممنوع مي باشد</w:t>
      </w:r>
      <w:r w:rsidR="00BA7E2C" w:rsidRPr="0071315A">
        <w:rPr>
          <w:rFonts w:ascii="TimesNewRomanPSMT" w:cs="B Yagut" w:hint="cs"/>
          <w:sz w:val="24"/>
          <w:szCs w:val="24"/>
          <w:rtl/>
        </w:rPr>
        <w:t xml:space="preserve">. </w:t>
      </w:r>
    </w:p>
    <w:p w:rsidR="00B17051" w:rsidRPr="0071315A" w:rsidRDefault="00B17051" w:rsidP="0071315A">
      <w:pPr>
        <w:spacing w:after="0" w:line="240" w:lineRule="auto"/>
        <w:jc w:val="both"/>
        <w:rPr>
          <w:rFonts w:ascii="TimesNewRomanPSMT" w:cs="B Yagut"/>
          <w:sz w:val="24"/>
          <w:szCs w:val="24"/>
          <w:rtl/>
        </w:rPr>
      </w:pPr>
      <w:r w:rsidRPr="0071315A">
        <w:rPr>
          <w:rFonts w:ascii="TimesNewRomanPSMT" w:cs="B Yagut" w:hint="cs"/>
          <w:sz w:val="24"/>
          <w:szCs w:val="24"/>
          <w:rtl/>
        </w:rPr>
        <w:t>4- نمايان نمودن هرگونه آرايش بصورت تاتو و با استفاده از حلقه يا نگين در بيني يا هر قسمت از دستها و صورت ممنوع است</w:t>
      </w:r>
      <w:r w:rsidR="00BA7E2C" w:rsidRPr="0071315A">
        <w:rPr>
          <w:rFonts w:ascii="TimesNewRomanPSMT" w:cs="B Yagut" w:hint="cs"/>
          <w:sz w:val="24"/>
          <w:szCs w:val="24"/>
          <w:rtl/>
        </w:rPr>
        <w:t xml:space="preserve">. </w:t>
      </w:r>
    </w:p>
    <w:p w:rsidR="00B17051" w:rsidRPr="0071315A" w:rsidRDefault="00B17051" w:rsidP="0071315A">
      <w:pPr>
        <w:spacing w:after="0" w:line="240" w:lineRule="auto"/>
        <w:jc w:val="both"/>
        <w:rPr>
          <w:rFonts w:ascii="TimesNewRomanPSMT" w:cs="B Yagut"/>
          <w:sz w:val="24"/>
          <w:szCs w:val="24"/>
          <w:rtl/>
        </w:rPr>
      </w:pPr>
      <w:r w:rsidRPr="0071315A">
        <w:rPr>
          <w:rFonts w:ascii="TimesNewRomanPSMT" w:cs="B Yagut" w:hint="cs"/>
          <w:sz w:val="24"/>
          <w:szCs w:val="24"/>
          <w:rtl/>
        </w:rPr>
        <w:t xml:space="preserve">5- استفاده از ادوكلن و عطرهاي با بوي تند و حساسيت زا در محيط هاي </w:t>
      </w:r>
      <w:r w:rsidR="00F84D91" w:rsidRPr="0071315A">
        <w:rPr>
          <w:rFonts w:ascii="TimesNewRomanPSMT" w:cs="B Yagut" w:hint="cs"/>
          <w:sz w:val="24"/>
          <w:szCs w:val="24"/>
          <w:rtl/>
        </w:rPr>
        <w:t>آموزش</w:t>
      </w:r>
      <w:r w:rsidRPr="0071315A">
        <w:rPr>
          <w:rFonts w:ascii="TimesNewRomanPSMT" w:cs="B Yagut" w:hint="cs"/>
          <w:sz w:val="24"/>
          <w:szCs w:val="24"/>
          <w:rtl/>
        </w:rPr>
        <w:t>ي ممنوع است</w:t>
      </w:r>
      <w:r w:rsidR="00BA7E2C" w:rsidRPr="0071315A">
        <w:rPr>
          <w:rFonts w:ascii="TimesNewRomanPSMT" w:cs="B Yagut" w:hint="cs"/>
          <w:sz w:val="24"/>
          <w:szCs w:val="24"/>
          <w:rtl/>
        </w:rPr>
        <w:t xml:space="preserve">. </w:t>
      </w:r>
    </w:p>
    <w:p w:rsidR="00B17051" w:rsidRPr="0071315A" w:rsidRDefault="00B17051" w:rsidP="0071315A">
      <w:pPr>
        <w:autoSpaceDE w:val="0"/>
        <w:autoSpaceDN w:val="0"/>
        <w:adjustRightInd w:val="0"/>
        <w:spacing w:after="0" w:line="240" w:lineRule="auto"/>
        <w:jc w:val="both"/>
        <w:rPr>
          <w:rFonts w:ascii="TimesNewRomanPSMT" w:cs="B Yagut"/>
          <w:b/>
          <w:bCs/>
          <w:sz w:val="24"/>
          <w:szCs w:val="24"/>
          <w:rtl/>
        </w:rPr>
      </w:pPr>
      <w:r w:rsidRPr="0071315A">
        <w:rPr>
          <w:rFonts w:ascii="TimesNewRomanPSMT" w:cs="B Yagut" w:hint="cs"/>
          <w:b/>
          <w:bCs/>
          <w:sz w:val="24"/>
          <w:szCs w:val="24"/>
          <w:rtl/>
        </w:rPr>
        <w:t>فصل</w:t>
      </w:r>
      <w:r w:rsidRPr="0071315A">
        <w:rPr>
          <w:rFonts w:ascii="TimesNewRomanPSMT" w:cs="B Yagut"/>
          <w:b/>
          <w:bCs/>
          <w:sz w:val="24"/>
          <w:szCs w:val="24"/>
          <w:rtl/>
        </w:rPr>
        <w:t xml:space="preserve"> </w:t>
      </w:r>
      <w:r w:rsidRPr="0071315A">
        <w:rPr>
          <w:rFonts w:ascii="TimesNewRomanPSMT" w:cs="B Yagut" w:hint="cs"/>
          <w:b/>
          <w:bCs/>
          <w:sz w:val="24"/>
          <w:szCs w:val="24"/>
          <w:rtl/>
        </w:rPr>
        <w:t>سوم</w:t>
      </w:r>
      <w:r w:rsidR="00BA7E2C" w:rsidRPr="0071315A">
        <w:rPr>
          <w:rFonts w:ascii="TimesNewRomanPSMT" w:cs="B Yagut" w:hint="cs"/>
          <w:b/>
          <w:bCs/>
          <w:sz w:val="24"/>
          <w:szCs w:val="24"/>
          <w:rtl/>
        </w:rPr>
        <w:t xml:space="preserve">: </w:t>
      </w:r>
      <w:r w:rsidRPr="0071315A">
        <w:rPr>
          <w:rFonts w:ascii="TimesNewRomanPSMT" w:cs="B Yagut" w:hint="cs"/>
          <w:b/>
          <w:bCs/>
          <w:sz w:val="24"/>
          <w:szCs w:val="24"/>
          <w:rtl/>
        </w:rPr>
        <w:t xml:space="preserve">موازين رفتار دانشجويان در محيط هاي </w:t>
      </w:r>
      <w:r w:rsidR="00F84D91" w:rsidRPr="0071315A">
        <w:rPr>
          <w:rFonts w:ascii="TimesNewRomanPSMT" w:cs="B Yagut" w:hint="cs"/>
          <w:b/>
          <w:bCs/>
          <w:sz w:val="24"/>
          <w:szCs w:val="24"/>
          <w:rtl/>
        </w:rPr>
        <w:t>آموزش</w:t>
      </w:r>
      <w:r w:rsidRPr="0071315A">
        <w:rPr>
          <w:rFonts w:ascii="TimesNewRomanPSMT" w:cs="B Yagut" w:hint="cs"/>
          <w:b/>
          <w:bCs/>
          <w:sz w:val="24"/>
          <w:szCs w:val="24"/>
          <w:rtl/>
        </w:rPr>
        <w:t xml:space="preserve"> پزشكي</w:t>
      </w:r>
    </w:p>
    <w:p w:rsidR="00B17051" w:rsidRPr="0071315A" w:rsidRDefault="00B17051" w:rsidP="0071315A">
      <w:pPr>
        <w:pStyle w:val="ListParagraph"/>
        <w:autoSpaceDE w:val="0"/>
        <w:autoSpaceDN w:val="0"/>
        <w:adjustRightInd w:val="0"/>
        <w:spacing w:after="0" w:line="240" w:lineRule="auto"/>
        <w:ind w:left="-45"/>
        <w:jc w:val="both"/>
        <w:rPr>
          <w:rFonts w:ascii="TimesNewRomanPSMT" w:cs="B Yagut"/>
          <w:sz w:val="24"/>
          <w:szCs w:val="24"/>
        </w:rPr>
      </w:pPr>
      <w:r w:rsidRPr="0071315A">
        <w:rPr>
          <w:rFonts w:ascii="TimesNewRomanPSMT" w:cs="B Yagut" w:hint="cs"/>
          <w:sz w:val="24"/>
          <w:szCs w:val="24"/>
          <w:rtl/>
        </w:rPr>
        <w:t>1-رعايت اصول اخلاق حرفه اي، تواضع و فروتني در برخورد با بيماران، همراهان بيماران، استادان، دانشجویان و كاركنان الزامي است</w:t>
      </w:r>
      <w:r w:rsidR="00BA7E2C" w:rsidRPr="0071315A">
        <w:rPr>
          <w:rFonts w:ascii="TimesNewRomanPSMT" w:cs="B Yagut" w:hint="cs"/>
          <w:sz w:val="24"/>
          <w:szCs w:val="24"/>
          <w:rtl/>
        </w:rPr>
        <w:t xml:space="preserve">. </w:t>
      </w:r>
    </w:p>
    <w:p w:rsidR="00B17051" w:rsidRPr="0071315A" w:rsidRDefault="00B17051" w:rsidP="0071315A">
      <w:pPr>
        <w:pStyle w:val="ListParagraph"/>
        <w:autoSpaceDE w:val="0"/>
        <w:autoSpaceDN w:val="0"/>
        <w:adjustRightInd w:val="0"/>
        <w:spacing w:after="0" w:line="240" w:lineRule="auto"/>
        <w:ind w:left="-45"/>
        <w:jc w:val="both"/>
        <w:rPr>
          <w:rFonts w:ascii="TimesNewRomanPSMT" w:cs="B Yagut"/>
          <w:sz w:val="24"/>
          <w:szCs w:val="24"/>
        </w:rPr>
      </w:pPr>
      <w:r w:rsidRPr="0071315A">
        <w:rPr>
          <w:rFonts w:ascii="TimesNewRomanPSMT" w:cs="B Yagut" w:hint="cs"/>
          <w:sz w:val="24"/>
          <w:szCs w:val="24"/>
          <w:rtl/>
        </w:rPr>
        <w:t xml:space="preserve">2-صحبت كردن در محيط هاي </w:t>
      </w:r>
      <w:r w:rsidR="00F84D91" w:rsidRPr="0071315A">
        <w:rPr>
          <w:rFonts w:ascii="TimesNewRomanPSMT" w:cs="B Yagut" w:hint="cs"/>
          <w:sz w:val="24"/>
          <w:szCs w:val="24"/>
          <w:rtl/>
        </w:rPr>
        <w:t>آموزش</w:t>
      </w:r>
      <w:r w:rsidRPr="0071315A">
        <w:rPr>
          <w:rFonts w:ascii="TimesNewRomanPSMT" w:cs="B Yagut" w:hint="cs"/>
          <w:sz w:val="24"/>
          <w:szCs w:val="24"/>
          <w:rtl/>
        </w:rPr>
        <w:t>ي بايد به آرامي و با ادب همراه باشد</w:t>
      </w:r>
      <w:r w:rsidR="00BA7E2C" w:rsidRPr="0071315A">
        <w:rPr>
          <w:rFonts w:ascii="TimesNewRomanPSMT" w:cs="B Yagut" w:hint="cs"/>
          <w:sz w:val="24"/>
          <w:szCs w:val="24"/>
          <w:rtl/>
        </w:rPr>
        <w:t xml:space="preserve">. </w:t>
      </w:r>
      <w:r w:rsidRPr="0071315A">
        <w:rPr>
          <w:rFonts w:ascii="TimesNewRomanPSMT" w:cs="B Yagut" w:hint="cs"/>
          <w:sz w:val="24"/>
          <w:szCs w:val="24"/>
          <w:rtl/>
        </w:rPr>
        <w:t>و هرگونه ايجاد سرو و صداي بلند و يا بر زبان راندن كلمات كه در شان حرفه پزشكي نيست، ممنوع است</w:t>
      </w:r>
      <w:r w:rsidR="00BA7E2C" w:rsidRPr="0071315A">
        <w:rPr>
          <w:rFonts w:ascii="TimesNewRomanPSMT" w:cs="B Yagut" w:hint="cs"/>
          <w:sz w:val="24"/>
          <w:szCs w:val="24"/>
          <w:rtl/>
        </w:rPr>
        <w:t xml:space="preserve">. </w:t>
      </w:r>
    </w:p>
    <w:p w:rsidR="00B17051" w:rsidRPr="0071315A" w:rsidRDefault="00B17051" w:rsidP="0071315A">
      <w:pPr>
        <w:pStyle w:val="ListParagraph"/>
        <w:autoSpaceDE w:val="0"/>
        <w:autoSpaceDN w:val="0"/>
        <w:adjustRightInd w:val="0"/>
        <w:spacing w:after="0" w:line="240" w:lineRule="auto"/>
        <w:ind w:left="-45"/>
        <w:jc w:val="both"/>
        <w:rPr>
          <w:rFonts w:ascii="TimesNewRomanPSMT" w:cs="B Yagut"/>
          <w:sz w:val="24"/>
          <w:szCs w:val="24"/>
        </w:rPr>
      </w:pPr>
      <w:r w:rsidRPr="0071315A">
        <w:rPr>
          <w:rFonts w:ascii="TimesNewRomanPSMT" w:cs="B Yagut" w:hint="cs"/>
          <w:sz w:val="24"/>
          <w:szCs w:val="24"/>
          <w:rtl/>
        </w:rPr>
        <w:t xml:space="preserve">3-استعمال دخانيات در كليه زمان هاي حضور فرد در محيط هاي </w:t>
      </w:r>
      <w:r w:rsidR="00F84D91" w:rsidRPr="0071315A">
        <w:rPr>
          <w:rFonts w:ascii="TimesNewRomanPSMT" w:cs="B Yagut" w:hint="cs"/>
          <w:sz w:val="24"/>
          <w:szCs w:val="24"/>
          <w:rtl/>
        </w:rPr>
        <w:t>آموزش</w:t>
      </w:r>
      <w:r w:rsidRPr="0071315A">
        <w:rPr>
          <w:rFonts w:ascii="TimesNewRomanPSMT" w:cs="B Yagut" w:hint="cs"/>
          <w:sz w:val="24"/>
          <w:szCs w:val="24"/>
          <w:rtl/>
        </w:rPr>
        <w:t>ي، ممنوع مي باشد</w:t>
      </w:r>
      <w:r w:rsidR="00BA7E2C" w:rsidRPr="0071315A">
        <w:rPr>
          <w:rFonts w:ascii="TimesNewRomanPSMT" w:cs="B Yagut" w:hint="cs"/>
          <w:sz w:val="24"/>
          <w:szCs w:val="24"/>
          <w:rtl/>
        </w:rPr>
        <w:t xml:space="preserve">. </w:t>
      </w:r>
    </w:p>
    <w:p w:rsidR="00B17051" w:rsidRPr="0071315A" w:rsidRDefault="00B17051" w:rsidP="0071315A">
      <w:pPr>
        <w:pStyle w:val="ListParagraph"/>
        <w:autoSpaceDE w:val="0"/>
        <w:autoSpaceDN w:val="0"/>
        <w:adjustRightInd w:val="0"/>
        <w:spacing w:after="0" w:line="240" w:lineRule="auto"/>
        <w:ind w:left="-45"/>
        <w:jc w:val="both"/>
        <w:rPr>
          <w:rFonts w:ascii="TimesNewRomanPSMT" w:cs="B Yagut"/>
          <w:sz w:val="24"/>
          <w:szCs w:val="24"/>
        </w:rPr>
      </w:pPr>
      <w:r w:rsidRPr="0071315A">
        <w:rPr>
          <w:rFonts w:ascii="TimesNewRomanPSMT" w:cs="B Yagut" w:hint="cs"/>
          <w:sz w:val="24"/>
          <w:szCs w:val="24"/>
          <w:rtl/>
        </w:rPr>
        <w:t>4-جويدن آدامس و نظاير آن در آزمايشگاهها، سالن كنفرانس</w:t>
      </w:r>
      <w:r w:rsidR="00BA7E2C" w:rsidRPr="0071315A">
        <w:rPr>
          <w:rFonts w:ascii="TimesNewRomanPSMT" w:cs="B Yagut" w:hint="cs"/>
          <w:sz w:val="24"/>
          <w:szCs w:val="24"/>
          <w:rtl/>
        </w:rPr>
        <w:t xml:space="preserve">، </w:t>
      </w:r>
      <w:r w:rsidRPr="0071315A">
        <w:rPr>
          <w:rFonts w:ascii="TimesNewRomanPSMT" w:cs="B Yagut" w:hint="cs"/>
          <w:sz w:val="24"/>
          <w:szCs w:val="24"/>
          <w:rtl/>
        </w:rPr>
        <w:t>راند بيماران و درحضور اساتيد، كاركنان و بيماران ممنوع مي باشد</w:t>
      </w:r>
      <w:r w:rsidR="00BA7E2C" w:rsidRPr="0071315A">
        <w:rPr>
          <w:rFonts w:ascii="TimesNewRomanPSMT" w:cs="B Yagut" w:hint="cs"/>
          <w:sz w:val="24"/>
          <w:szCs w:val="24"/>
          <w:rtl/>
        </w:rPr>
        <w:t xml:space="preserve">. </w:t>
      </w:r>
    </w:p>
    <w:p w:rsidR="00B17051" w:rsidRPr="0071315A" w:rsidRDefault="00B17051" w:rsidP="0071315A">
      <w:pPr>
        <w:autoSpaceDE w:val="0"/>
        <w:autoSpaceDN w:val="0"/>
        <w:adjustRightInd w:val="0"/>
        <w:spacing w:after="0" w:line="240" w:lineRule="auto"/>
        <w:jc w:val="both"/>
        <w:rPr>
          <w:rFonts w:ascii="TimesNewRomanPSMT" w:cs="B Yagut"/>
          <w:sz w:val="24"/>
          <w:szCs w:val="24"/>
        </w:rPr>
      </w:pPr>
      <w:r w:rsidRPr="0071315A">
        <w:rPr>
          <w:rFonts w:ascii="TimesNewRomanPSMT" w:cs="B Yagut" w:hint="cs"/>
          <w:sz w:val="24"/>
          <w:szCs w:val="24"/>
          <w:rtl/>
        </w:rPr>
        <w:t>5-در زمان حضور در كلاس ها، آزمايشگاهها و راند بيماران، تلفن همراه بايد خاموش بوده و در ساير زمان ها، استفاده از آن به حد ضرورت كاهش يابد</w:t>
      </w:r>
      <w:r w:rsidR="00BA7E2C" w:rsidRPr="0071315A">
        <w:rPr>
          <w:rFonts w:ascii="TimesNewRomanPSMT" w:cs="B Yagut" w:hint="cs"/>
          <w:sz w:val="24"/>
          <w:szCs w:val="24"/>
          <w:rtl/>
        </w:rPr>
        <w:t xml:space="preserve">. </w:t>
      </w:r>
    </w:p>
    <w:p w:rsidR="00B17051" w:rsidRPr="0071315A" w:rsidRDefault="00B17051" w:rsidP="0071315A">
      <w:pPr>
        <w:autoSpaceDE w:val="0"/>
        <w:autoSpaceDN w:val="0"/>
        <w:adjustRightInd w:val="0"/>
        <w:spacing w:after="0" w:line="240" w:lineRule="auto"/>
        <w:jc w:val="both"/>
        <w:rPr>
          <w:rFonts w:ascii="TimesNewRomanPSMT" w:cs="B Yagut"/>
          <w:sz w:val="24"/>
          <w:szCs w:val="24"/>
          <w:rtl/>
        </w:rPr>
      </w:pPr>
      <w:r w:rsidRPr="0071315A">
        <w:rPr>
          <w:rFonts w:ascii="TimesNewRomanPSMT" w:cs="B Yagut" w:hint="cs"/>
          <w:sz w:val="24"/>
          <w:szCs w:val="24"/>
          <w:rtl/>
        </w:rPr>
        <w:t>6-هرگونه بحث و شوخي در مکانهاي عمومي مرتبط نظير آسانسور، كافي شاپ</w:t>
      </w:r>
      <w:r w:rsidR="00BA7E2C" w:rsidRPr="0071315A">
        <w:rPr>
          <w:rFonts w:ascii="TimesNewRomanPSMT" w:cs="B Yagut" w:hint="cs"/>
          <w:sz w:val="24"/>
          <w:szCs w:val="24"/>
          <w:rtl/>
        </w:rPr>
        <w:t xml:space="preserve"> </w:t>
      </w:r>
      <w:r w:rsidRPr="0071315A">
        <w:rPr>
          <w:rFonts w:ascii="TimesNewRomanPSMT" w:cs="B Yagut" w:hint="cs"/>
          <w:sz w:val="24"/>
          <w:szCs w:val="24"/>
          <w:rtl/>
        </w:rPr>
        <w:t>و رستوران</w:t>
      </w:r>
      <w:r w:rsidR="00BA7E2C" w:rsidRPr="0071315A">
        <w:rPr>
          <w:rFonts w:ascii="TimesNewRomanPSMT" w:cs="B Yagut" w:hint="cs"/>
          <w:sz w:val="24"/>
          <w:szCs w:val="24"/>
          <w:rtl/>
        </w:rPr>
        <w:t xml:space="preserve"> </w:t>
      </w:r>
      <w:r w:rsidRPr="0071315A">
        <w:rPr>
          <w:rFonts w:ascii="TimesNewRomanPSMT" w:cs="B Yagut" w:hint="cs"/>
          <w:sz w:val="24"/>
          <w:szCs w:val="24"/>
          <w:rtl/>
        </w:rPr>
        <w:t>ممنـوع مي باشد</w:t>
      </w:r>
      <w:r w:rsidR="00BA7E2C" w:rsidRPr="0071315A">
        <w:rPr>
          <w:rFonts w:ascii="TimesNewRomanPSMT" w:cs="B Yagut" w:hint="cs"/>
          <w:sz w:val="24"/>
          <w:szCs w:val="24"/>
          <w:rtl/>
        </w:rPr>
        <w:t xml:space="preserve">. </w:t>
      </w:r>
    </w:p>
    <w:p w:rsidR="00B17051" w:rsidRPr="0071315A" w:rsidRDefault="00B17051" w:rsidP="0071315A">
      <w:pPr>
        <w:spacing w:after="0" w:line="240" w:lineRule="auto"/>
        <w:jc w:val="both"/>
        <w:rPr>
          <w:rFonts w:ascii="TimesNewRomanPSMT" w:cs="B Yagut"/>
          <w:b/>
          <w:bCs/>
          <w:sz w:val="24"/>
          <w:szCs w:val="24"/>
          <w:rtl/>
        </w:rPr>
      </w:pPr>
      <w:r w:rsidRPr="0071315A">
        <w:rPr>
          <w:rFonts w:ascii="TimesNewRomanPSMT" w:cs="B Yagut" w:hint="cs"/>
          <w:b/>
          <w:bCs/>
          <w:sz w:val="24"/>
          <w:szCs w:val="24"/>
          <w:rtl/>
        </w:rPr>
        <w:t>فصل</w:t>
      </w:r>
      <w:r w:rsidRPr="0071315A">
        <w:rPr>
          <w:rFonts w:ascii="TimesNewRomanPSMT" w:cs="B Yagut"/>
          <w:b/>
          <w:bCs/>
          <w:sz w:val="24"/>
          <w:szCs w:val="24"/>
          <w:rtl/>
        </w:rPr>
        <w:t xml:space="preserve"> </w:t>
      </w:r>
      <w:r w:rsidRPr="0071315A">
        <w:rPr>
          <w:rFonts w:ascii="TimesNewRomanPSMT" w:cs="B Yagut" w:hint="cs"/>
          <w:b/>
          <w:bCs/>
          <w:sz w:val="24"/>
          <w:szCs w:val="24"/>
          <w:rtl/>
        </w:rPr>
        <w:t>چهارم</w:t>
      </w:r>
      <w:r w:rsidR="00BA7E2C" w:rsidRPr="0071315A">
        <w:rPr>
          <w:rFonts w:ascii="TimesNewRomanPSMT" w:cs="B Yagut" w:hint="cs"/>
          <w:b/>
          <w:bCs/>
          <w:sz w:val="24"/>
          <w:szCs w:val="24"/>
          <w:rtl/>
        </w:rPr>
        <w:t xml:space="preserve">: </w:t>
      </w:r>
      <w:r w:rsidRPr="0071315A">
        <w:rPr>
          <w:rFonts w:ascii="TimesNewRomanPSMT" w:cs="B Yagut" w:hint="cs"/>
          <w:b/>
          <w:bCs/>
          <w:sz w:val="24"/>
          <w:szCs w:val="24"/>
          <w:rtl/>
        </w:rPr>
        <w:t>نظارت بر اجرا و پيگيري موارد تخلف آئين نامه</w:t>
      </w:r>
    </w:p>
    <w:p w:rsidR="00B17051" w:rsidRPr="0071315A" w:rsidRDefault="00B17051" w:rsidP="0071315A">
      <w:pPr>
        <w:autoSpaceDE w:val="0"/>
        <w:autoSpaceDN w:val="0"/>
        <w:adjustRightInd w:val="0"/>
        <w:spacing w:after="0" w:line="240" w:lineRule="auto"/>
        <w:jc w:val="both"/>
        <w:rPr>
          <w:rFonts w:ascii="TimesNewRomanPSMT" w:cs="B Yagut"/>
          <w:sz w:val="24"/>
          <w:szCs w:val="24"/>
          <w:rtl/>
        </w:rPr>
      </w:pPr>
      <w:r w:rsidRPr="0071315A">
        <w:rPr>
          <w:rFonts w:ascii="TimesNewRomanPSMT" w:cs="B Yagut" w:hint="cs"/>
          <w:sz w:val="24"/>
          <w:szCs w:val="24"/>
          <w:rtl/>
        </w:rPr>
        <w:t xml:space="preserve">1-نظارت بر رعايت اصول اين آئين نامه در بيمارستان هاي </w:t>
      </w:r>
      <w:r w:rsidR="00F84D91" w:rsidRPr="0071315A">
        <w:rPr>
          <w:rFonts w:ascii="TimesNewRomanPSMT" w:cs="B Yagut" w:hint="cs"/>
          <w:sz w:val="24"/>
          <w:szCs w:val="24"/>
          <w:rtl/>
        </w:rPr>
        <w:t>آموزش</w:t>
      </w:r>
      <w:r w:rsidRPr="0071315A">
        <w:rPr>
          <w:rFonts w:ascii="TimesNewRomanPSMT" w:cs="B Yagut" w:hint="cs"/>
          <w:sz w:val="24"/>
          <w:szCs w:val="24"/>
          <w:rtl/>
        </w:rPr>
        <w:t xml:space="preserve">ي و ساير محيط هاي </w:t>
      </w:r>
      <w:r w:rsidR="00F84D91" w:rsidRPr="0071315A">
        <w:rPr>
          <w:rFonts w:ascii="TimesNewRomanPSMT" w:cs="B Yagut" w:hint="cs"/>
          <w:sz w:val="24"/>
          <w:szCs w:val="24"/>
          <w:rtl/>
        </w:rPr>
        <w:t>آموزش</w:t>
      </w:r>
      <w:r w:rsidRPr="0071315A">
        <w:rPr>
          <w:rFonts w:ascii="TimesNewRomanPSMT" w:cs="B Yagut" w:hint="cs"/>
          <w:sz w:val="24"/>
          <w:szCs w:val="24"/>
          <w:rtl/>
        </w:rPr>
        <w:t xml:space="preserve">ي علوم پزشكي باليني بر عهده معاون </w:t>
      </w:r>
      <w:r w:rsidR="00F84D91" w:rsidRPr="0071315A">
        <w:rPr>
          <w:rFonts w:ascii="TimesNewRomanPSMT" w:cs="B Yagut" w:hint="cs"/>
          <w:sz w:val="24"/>
          <w:szCs w:val="24"/>
          <w:rtl/>
        </w:rPr>
        <w:t>آموزش</w:t>
      </w:r>
      <w:r w:rsidRPr="0071315A">
        <w:rPr>
          <w:rFonts w:ascii="TimesNewRomanPSMT" w:cs="B Yagut" w:hint="cs"/>
          <w:sz w:val="24"/>
          <w:szCs w:val="24"/>
          <w:rtl/>
        </w:rPr>
        <w:t xml:space="preserve">ي بيمارستان، مدير گروه، رئيس بخش و كارشناسان </w:t>
      </w:r>
      <w:r w:rsidR="00F84D91" w:rsidRPr="0071315A">
        <w:rPr>
          <w:rFonts w:ascii="TimesNewRomanPSMT" w:cs="B Yagut" w:hint="cs"/>
          <w:sz w:val="24"/>
          <w:szCs w:val="24"/>
          <w:rtl/>
        </w:rPr>
        <w:t>آموزش</w:t>
      </w:r>
      <w:r w:rsidRPr="0071315A">
        <w:rPr>
          <w:rFonts w:ascii="TimesNewRomanPSMT" w:cs="B Yagut" w:hint="cs"/>
          <w:sz w:val="24"/>
          <w:szCs w:val="24"/>
          <w:rtl/>
        </w:rPr>
        <w:t>ي و دانشجويي واحد مربوطه مي باشد</w:t>
      </w:r>
      <w:r w:rsidR="00BA7E2C" w:rsidRPr="0071315A">
        <w:rPr>
          <w:rFonts w:ascii="TimesNewRomanPSMT" w:cs="B Yagut" w:hint="cs"/>
          <w:sz w:val="24"/>
          <w:szCs w:val="24"/>
          <w:rtl/>
        </w:rPr>
        <w:t xml:space="preserve">. </w:t>
      </w:r>
    </w:p>
    <w:p w:rsidR="00B17051" w:rsidRPr="0071315A" w:rsidRDefault="00B17051" w:rsidP="0071315A">
      <w:pPr>
        <w:autoSpaceDE w:val="0"/>
        <w:autoSpaceDN w:val="0"/>
        <w:adjustRightInd w:val="0"/>
        <w:spacing w:after="0" w:line="240" w:lineRule="auto"/>
        <w:jc w:val="both"/>
        <w:rPr>
          <w:rFonts w:ascii="TimesNewRomanPSMT" w:cs="B Yagut"/>
          <w:sz w:val="24"/>
          <w:szCs w:val="24"/>
          <w:rtl/>
        </w:rPr>
      </w:pPr>
      <w:r w:rsidRPr="0071315A">
        <w:rPr>
          <w:rFonts w:ascii="TimesNewRomanPSMT" w:cs="B Yagut" w:hint="cs"/>
          <w:sz w:val="24"/>
          <w:szCs w:val="24"/>
          <w:rtl/>
        </w:rPr>
        <w:t>2- افرادي كه اخلاق حرفه اي و اصول اين آئين نامه را رعايت ننمايند ابندا تذكر داده مي شود و در صورت اصرار بر انجام تخلف به شوراي انضباطي دانشجويان ارجاع داده مي شوند</w:t>
      </w:r>
      <w:r w:rsidR="00BA7E2C" w:rsidRPr="0071315A">
        <w:rPr>
          <w:rFonts w:ascii="TimesNewRomanPSMT" w:cs="B Yagut" w:hint="cs"/>
          <w:sz w:val="24"/>
          <w:szCs w:val="24"/>
          <w:rtl/>
        </w:rPr>
        <w:t xml:space="preserve">. </w:t>
      </w:r>
    </w:p>
    <w:p w:rsidR="00B17051" w:rsidRPr="0071315A" w:rsidRDefault="00B17051" w:rsidP="00C05CFB">
      <w:pPr>
        <w:spacing w:after="0" w:line="240" w:lineRule="auto"/>
        <w:jc w:val="center"/>
        <w:rPr>
          <w:rFonts w:cs="B Yagut"/>
          <w:b/>
          <w:bCs/>
          <w:sz w:val="24"/>
          <w:szCs w:val="24"/>
          <w:rtl/>
        </w:rPr>
      </w:pPr>
      <w:r w:rsidRPr="0071315A">
        <w:rPr>
          <w:rFonts w:cs="B Yagut"/>
          <w:sz w:val="24"/>
          <w:szCs w:val="24"/>
          <w:rtl/>
        </w:rPr>
        <w:br w:type="page"/>
      </w:r>
      <w:r w:rsidR="005B74C5" w:rsidRPr="0071315A">
        <w:rPr>
          <w:rFonts w:cs="B Yagut" w:hint="cs"/>
          <w:b/>
          <w:bCs/>
          <w:sz w:val="24"/>
          <w:szCs w:val="24"/>
          <w:rtl/>
        </w:rPr>
        <w:lastRenderedPageBreak/>
        <w:t>پیوست</w:t>
      </w:r>
      <w:r w:rsidRPr="0071315A">
        <w:rPr>
          <w:rFonts w:cs="B Yagut" w:hint="cs"/>
          <w:b/>
          <w:bCs/>
          <w:sz w:val="24"/>
          <w:szCs w:val="24"/>
          <w:rtl/>
        </w:rPr>
        <w:t xml:space="preserve"> شماره </w:t>
      </w:r>
      <w:r w:rsidR="00116D99" w:rsidRPr="0071315A">
        <w:rPr>
          <w:rFonts w:cs="B Yagut" w:hint="cs"/>
          <w:b/>
          <w:bCs/>
          <w:sz w:val="24"/>
          <w:szCs w:val="24"/>
          <w:rtl/>
        </w:rPr>
        <w:t>6</w:t>
      </w:r>
    </w:p>
    <w:p w:rsidR="00B17051" w:rsidRPr="0071315A" w:rsidRDefault="00B17051" w:rsidP="00C05CFB">
      <w:pPr>
        <w:spacing w:after="0" w:line="240" w:lineRule="auto"/>
        <w:jc w:val="center"/>
        <w:rPr>
          <w:rFonts w:cs="B Yagut"/>
          <w:b/>
          <w:bCs/>
          <w:sz w:val="24"/>
          <w:szCs w:val="24"/>
          <w:rtl/>
        </w:rPr>
      </w:pPr>
      <w:r w:rsidRPr="0071315A">
        <w:rPr>
          <w:rFonts w:cs="B Yagut" w:hint="cs"/>
          <w:b/>
          <w:bCs/>
          <w:sz w:val="24"/>
          <w:szCs w:val="24"/>
          <w:rtl/>
        </w:rPr>
        <w:t>مقررات كار با حيوانات آزمايشگاهي</w:t>
      </w:r>
    </w:p>
    <w:p w:rsidR="00B17051" w:rsidRPr="0071315A" w:rsidRDefault="00B17051" w:rsidP="0071315A">
      <w:pPr>
        <w:spacing w:after="0" w:line="240" w:lineRule="auto"/>
        <w:jc w:val="both"/>
        <w:rPr>
          <w:rFonts w:cs="B Yagut"/>
          <w:sz w:val="24"/>
          <w:szCs w:val="24"/>
          <w:rtl/>
        </w:rPr>
      </w:pPr>
      <w:r w:rsidRPr="0071315A">
        <w:rPr>
          <w:rFonts w:cs="B Yagut" w:hint="cs"/>
          <w:sz w:val="24"/>
          <w:szCs w:val="24"/>
          <w:rtl/>
        </w:rPr>
        <w:t>حيوانات نقش بسيار مهمي در ارتقاء و گسترش تحقيقات علوم پزشكي داشته و مباني اخلاقي و تعاليم اديان الهي حكم مي كند كه به رعايت حقوق آنها پايبند باشيم</w:t>
      </w:r>
      <w:r w:rsidR="00BA7E2C" w:rsidRPr="0071315A">
        <w:rPr>
          <w:rFonts w:cs="B Yagut" w:hint="cs"/>
          <w:sz w:val="24"/>
          <w:szCs w:val="24"/>
          <w:rtl/>
        </w:rPr>
        <w:t xml:space="preserve">. </w:t>
      </w:r>
      <w:r w:rsidRPr="0071315A">
        <w:rPr>
          <w:rFonts w:cs="B Yagut" w:hint="cs"/>
          <w:sz w:val="24"/>
          <w:szCs w:val="24"/>
          <w:rtl/>
        </w:rPr>
        <w:t>بر اين اساس محققين بايد در پژوهش هايي كه بر روي حيوانات انجام مي دهند، ملزم به رعايت اصول اخلاقي مربوطه باشند، به همين علت نيز بر اساس مصوبات كميسيون نشريات، ‌ذكر كد كميته اخلاق در مقالات پژوهشي ارسالي به نشريات علمي الزامي مي باشد</w:t>
      </w:r>
      <w:r w:rsidR="00BA7E2C" w:rsidRPr="0071315A">
        <w:rPr>
          <w:rFonts w:cs="B Yagut" w:hint="cs"/>
          <w:sz w:val="24"/>
          <w:szCs w:val="24"/>
          <w:rtl/>
        </w:rPr>
        <w:t xml:space="preserve">. </w:t>
      </w:r>
      <w:r w:rsidRPr="0071315A">
        <w:rPr>
          <w:rFonts w:cs="B Yagut" w:hint="cs"/>
          <w:sz w:val="24"/>
          <w:szCs w:val="24"/>
          <w:rtl/>
        </w:rPr>
        <w:t>ذيلا به اصول و مقررات كار با حيوانات آزمايشگاهي اشاره مي شود</w:t>
      </w:r>
      <w:r w:rsidR="00BA7E2C" w:rsidRPr="0071315A">
        <w:rPr>
          <w:rFonts w:cs="B Yagut" w:hint="cs"/>
          <w:sz w:val="24"/>
          <w:szCs w:val="24"/>
          <w:rtl/>
        </w:rPr>
        <w:t xml:space="preserve">: </w:t>
      </w:r>
    </w:p>
    <w:p w:rsidR="00B17051" w:rsidRPr="0071315A" w:rsidRDefault="00B17051" w:rsidP="0071315A">
      <w:pPr>
        <w:pStyle w:val="ListParagraph"/>
        <w:numPr>
          <w:ilvl w:val="0"/>
          <w:numId w:val="167"/>
        </w:numPr>
        <w:spacing w:after="0" w:line="240" w:lineRule="auto"/>
        <w:jc w:val="both"/>
        <w:rPr>
          <w:rFonts w:cs="B Yagut"/>
          <w:sz w:val="24"/>
          <w:szCs w:val="24"/>
        </w:rPr>
      </w:pPr>
      <w:r w:rsidRPr="0071315A">
        <w:rPr>
          <w:rFonts w:cs="B Yagut" w:hint="cs"/>
          <w:sz w:val="24"/>
          <w:szCs w:val="24"/>
          <w:rtl/>
        </w:rPr>
        <w:t>فضا و ساختمان نگهداري داراي امكانات لازم براي سلامت حيوانات باشد</w:t>
      </w:r>
      <w:r w:rsidR="00BA7E2C" w:rsidRPr="0071315A">
        <w:rPr>
          <w:rFonts w:cs="B Yagut" w:hint="cs"/>
          <w:sz w:val="24"/>
          <w:szCs w:val="24"/>
          <w:rtl/>
        </w:rPr>
        <w:t xml:space="preserve">. </w:t>
      </w:r>
    </w:p>
    <w:p w:rsidR="00B17051" w:rsidRPr="0071315A" w:rsidRDefault="00B17051" w:rsidP="0071315A">
      <w:pPr>
        <w:pStyle w:val="ListParagraph"/>
        <w:numPr>
          <w:ilvl w:val="0"/>
          <w:numId w:val="167"/>
        </w:numPr>
        <w:spacing w:after="0" w:line="240" w:lineRule="auto"/>
        <w:jc w:val="both"/>
        <w:rPr>
          <w:rFonts w:cs="B Yagut"/>
          <w:sz w:val="24"/>
          <w:szCs w:val="24"/>
        </w:rPr>
      </w:pPr>
      <w:r w:rsidRPr="0071315A">
        <w:rPr>
          <w:rFonts w:cs="B Yagut" w:hint="cs"/>
          <w:sz w:val="24"/>
          <w:szCs w:val="24"/>
          <w:rtl/>
        </w:rPr>
        <w:t>قبل از ورود حيوانات، ‌بر اساس نوع و گونه، شرايط لازم براي نگهداري آنها فراهم باشد</w:t>
      </w:r>
      <w:r w:rsidR="00BA7E2C" w:rsidRPr="0071315A">
        <w:rPr>
          <w:rFonts w:cs="B Yagut" w:hint="cs"/>
          <w:sz w:val="24"/>
          <w:szCs w:val="24"/>
          <w:rtl/>
        </w:rPr>
        <w:t xml:space="preserve">. </w:t>
      </w:r>
    </w:p>
    <w:p w:rsidR="00B17051" w:rsidRPr="0071315A" w:rsidRDefault="00B17051" w:rsidP="0071315A">
      <w:pPr>
        <w:pStyle w:val="ListParagraph"/>
        <w:numPr>
          <w:ilvl w:val="0"/>
          <w:numId w:val="167"/>
        </w:numPr>
        <w:spacing w:after="0" w:line="240" w:lineRule="auto"/>
        <w:jc w:val="both"/>
        <w:rPr>
          <w:rFonts w:cs="B Yagut"/>
          <w:sz w:val="24"/>
          <w:szCs w:val="24"/>
        </w:rPr>
      </w:pPr>
      <w:r w:rsidRPr="0071315A">
        <w:rPr>
          <w:rFonts w:cs="B Yagut" w:hint="cs"/>
          <w:sz w:val="24"/>
          <w:szCs w:val="24"/>
          <w:rtl/>
        </w:rPr>
        <w:t>قفس ها، ديوار، كف و ساير بخش هاي ساختماني قابل شستشو و قابل ضد عفوني كردن باشند</w:t>
      </w:r>
      <w:r w:rsidR="00BA7E2C" w:rsidRPr="0071315A">
        <w:rPr>
          <w:rFonts w:cs="B Yagut" w:hint="cs"/>
          <w:sz w:val="24"/>
          <w:szCs w:val="24"/>
          <w:rtl/>
        </w:rPr>
        <w:t xml:space="preserve">. </w:t>
      </w:r>
    </w:p>
    <w:p w:rsidR="00B17051" w:rsidRPr="0071315A" w:rsidRDefault="00B17051" w:rsidP="0071315A">
      <w:pPr>
        <w:pStyle w:val="ListParagraph"/>
        <w:numPr>
          <w:ilvl w:val="0"/>
          <w:numId w:val="167"/>
        </w:numPr>
        <w:spacing w:after="0" w:line="240" w:lineRule="auto"/>
        <w:jc w:val="both"/>
        <w:rPr>
          <w:rFonts w:cs="B Yagut"/>
          <w:sz w:val="24"/>
          <w:szCs w:val="24"/>
        </w:rPr>
      </w:pPr>
      <w:r w:rsidRPr="0071315A">
        <w:rPr>
          <w:rFonts w:cs="B Yagut" w:hint="cs"/>
          <w:sz w:val="24"/>
          <w:szCs w:val="24"/>
          <w:rtl/>
        </w:rPr>
        <w:t>در فضاي بسته شرايط لازم از نظر نور، اكسيژن، رطوبت و دما فراهم شود</w:t>
      </w:r>
      <w:r w:rsidR="00BA7E2C" w:rsidRPr="0071315A">
        <w:rPr>
          <w:rFonts w:cs="B Yagut" w:hint="cs"/>
          <w:sz w:val="24"/>
          <w:szCs w:val="24"/>
          <w:rtl/>
        </w:rPr>
        <w:t xml:space="preserve">. </w:t>
      </w:r>
    </w:p>
    <w:p w:rsidR="00B17051" w:rsidRPr="0071315A" w:rsidRDefault="00B17051" w:rsidP="0071315A">
      <w:pPr>
        <w:pStyle w:val="ListParagraph"/>
        <w:numPr>
          <w:ilvl w:val="0"/>
          <w:numId w:val="167"/>
        </w:numPr>
        <w:spacing w:after="0" w:line="240" w:lineRule="auto"/>
        <w:jc w:val="both"/>
        <w:rPr>
          <w:rFonts w:cs="B Yagut"/>
          <w:sz w:val="24"/>
          <w:szCs w:val="24"/>
        </w:rPr>
      </w:pPr>
      <w:r w:rsidRPr="0071315A">
        <w:rPr>
          <w:rFonts w:cs="B Yagut" w:hint="cs"/>
          <w:sz w:val="24"/>
          <w:szCs w:val="24"/>
          <w:rtl/>
        </w:rPr>
        <w:t>درصورت نگهداري در فضاي باز، حيوان بايد داراي پناهگاه باشد</w:t>
      </w:r>
      <w:r w:rsidR="00BA7E2C" w:rsidRPr="0071315A">
        <w:rPr>
          <w:rFonts w:cs="B Yagut" w:hint="cs"/>
          <w:sz w:val="24"/>
          <w:szCs w:val="24"/>
          <w:rtl/>
        </w:rPr>
        <w:t xml:space="preserve">. </w:t>
      </w:r>
    </w:p>
    <w:p w:rsidR="00B17051" w:rsidRPr="0071315A" w:rsidRDefault="00B17051" w:rsidP="0071315A">
      <w:pPr>
        <w:pStyle w:val="ListParagraph"/>
        <w:numPr>
          <w:ilvl w:val="0"/>
          <w:numId w:val="167"/>
        </w:numPr>
        <w:spacing w:after="0" w:line="240" w:lineRule="auto"/>
        <w:jc w:val="both"/>
        <w:rPr>
          <w:rFonts w:cs="B Yagut"/>
          <w:sz w:val="24"/>
          <w:szCs w:val="24"/>
        </w:rPr>
      </w:pPr>
      <w:r w:rsidRPr="0071315A">
        <w:rPr>
          <w:rFonts w:cs="B Yagut" w:hint="cs"/>
          <w:sz w:val="24"/>
          <w:szCs w:val="24"/>
          <w:rtl/>
        </w:rPr>
        <w:t>فضا و قفس با گونه حيوان متناسب باشد</w:t>
      </w:r>
      <w:r w:rsidR="00BA7E2C" w:rsidRPr="0071315A">
        <w:rPr>
          <w:rFonts w:cs="B Yagut" w:hint="cs"/>
          <w:sz w:val="24"/>
          <w:szCs w:val="24"/>
          <w:rtl/>
        </w:rPr>
        <w:t xml:space="preserve">. </w:t>
      </w:r>
    </w:p>
    <w:p w:rsidR="00B17051" w:rsidRPr="0071315A" w:rsidRDefault="00B17051" w:rsidP="0071315A">
      <w:pPr>
        <w:pStyle w:val="ListParagraph"/>
        <w:numPr>
          <w:ilvl w:val="0"/>
          <w:numId w:val="167"/>
        </w:numPr>
        <w:spacing w:after="0" w:line="240" w:lineRule="auto"/>
        <w:jc w:val="both"/>
        <w:rPr>
          <w:rFonts w:cs="B Yagut"/>
          <w:sz w:val="24"/>
          <w:szCs w:val="24"/>
        </w:rPr>
      </w:pPr>
      <w:r w:rsidRPr="0071315A">
        <w:rPr>
          <w:rFonts w:cs="B Yagut" w:hint="cs"/>
          <w:sz w:val="24"/>
          <w:szCs w:val="24"/>
          <w:rtl/>
        </w:rPr>
        <w:t>قفس ها امكان استراحت حيوان را داشته باشند</w:t>
      </w:r>
      <w:r w:rsidR="00BA7E2C" w:rsidRPr="0071315A">
        <w:rPr>
          <w:rFonts w:cs="B Yagut" w:hint="cs"/>
          <w:sz w:val="24"/>
          <w:szCs w:val="24"/>
          <w:rtl/>
        </w:rPr>
        <w:t xml:space="preserve">. </w:t>
      </w:r>
    </w:p>
    <w:p w:rsidR="00B17051" w:rsidRPr="0071315A" w:rsidRDefault="00B17051" w:rsidP="0071315A">
      <w:pPr>
        <w:pStyle w:val="ListParagraph"/>
        <w:numPr>
          <w:ilvl w:val="0"/>
          <w:numId w:val="167"/>
        </w:numPr>
        <w:spacing w:after="0" w:line="240" w:lineRule="auto"/>
        <w:jc w:val="both"/>
        <w:rPr>
          <w:rFonts w:cs="B Yagut"/>
          <w:sz w:val="24"/>
          <w:szCs w:val="24"/>
        </w:rPr>
      </w:pPr>
      <w:r w:rsidRPr="0071315A">
        <w:rPr>
          <w:rFonts w:cs="B Yagut" w:hint="cs"/>
          <w:sz w:val="24"/>
          <w:szCs w:val="24"/>
          <w:rtl/>
        </w:rPr>
        <w:t>در حمل و نقل حيوان، شرايط حرارت و برودت، نور و هواي تنفسي از محل خريد تا محل دائم حيوان فراهم باشد</w:t>
      </w:r>
      <w:r w:rsidR="00BA7E2C" w:rsidRPr="0071315A">
        <w:rPr>
          <w:rFonts w:cs="B Yagut" w:hint="cs"/>
          <w:sz w:val="24"/>
          <w:szCs w:val="24"/>
          <w:rtl/>
        </w:rPr>
        <w:t xml:space="preserve">. </w:t>
      </w:r>
    </w:p>
    <w:p w:rsidR="00B17051" w:rsidRPr="0071315A" w:rsidRDefault="00B17051" w:rsidP="0071315A">
      <w:pPr>
        <w:pStyle w:val="ListParagraph"/>
        <w:numPr>
          <w:ilvl w:val="0"/>
          <w:numId w:val="167"/>
        </w:numPr>
        <w:spacing w:after="0" w:line="240" w:lineRule="auto"/>
        <w:jc w:val="both"/>
        <w:rPr>
          <w:rFonts w:cs="B Yagut"/>
          <w:sz w:val="24"/>
          <w:szCs w:val="24"/>
        </w:rPr>
      </w:pPr>
      <w:r w:rsidRPr="0071315A">
        <w:rPr>
          <w:rFonts w:cs="B Yagut" w:hint="cs"/>
          <w:sz w:val="24"/>
          <w:szCs w:val="24"/>
          <w:rtl/>
        </w:rPr>
        <w:t>وسيله نقليه حمل حيوان،‌داراي شرايط مناسب بوده و مجوز لازم را داشته باشد</w:t>
      </w:r>
      <w:r w:rsidR="00BA7E2C" w:rsidRPr="0071315A">
        <w:rPr>
          <w:rFonts w:cs="B Yagut" w:hint="cs"/>
          <w:sz w:val="24"/>
          <w:szCs w:val="24"/>
          <w:rtl/>
        </w:rPr>
        <w:t xml:space="preserve">. </w:t>
      </w:r>
    </w:p>
    <w:p w:rsidR="00B17051" w:rsidRPr="0071315A" w:rsidRDefault="00B17051" w:rsidP="0071315A">
      <w:pPr>
        <w:pStyle w:val="ListParagraph"/>
        <w:numPr>
          <w:ilvl w:val="0"/>
          <w:numId w:val="167"/>
        </w:numPr>
        <w:spacing w:after="0" w:line="240" w:lineRule="auto"/>
        <w:jc w:val="both"/>
        <w:rPr>
          <w:rFonts w:cs="B Yagut"/>
          <w:sz w:val="24"/>
          <w:szCs w:val="24"/>
        </w:rPr>
      </w:pPr>
      <w:r w:rsidRPr="0071315A">
        <w:rPr>
          <w:rFonts w:cs="B Yagut" w:hint="cs"/>
          <w:sz w:val="24"/>
          <w:szCs w:val="24"/>
          <w:rtl/>
        </w:rPr>
        <w:t>سلامت حيوان، توسط فرد تحويل گيرنده كنترل شود</w:t>
      </w:r>
      <w:r w:rsidR="00BA7E2C" w:rsidRPr="0071315A">
        <w:rPr>
          <w:rFonts w:cs="B Yagut" w:hint="cs"/>
          <w:sz w:val="24"/>
          <w:szCs w:val="24"/>
          <w:rtl/>
        </w:rPr>
        <w:t xml:space="preserve">. </w:t>
      </w:r>
    </w:p>
    <w:p w:rsidR="00B17051" w:rsidRPr="0071315A" w:rsidRDefault="00B17051" w:rsidP="0071315A">
      <w:pPr>
        <w:pStyle w:val="ListParagraph"/>
        <w:numPr>
          <w:ilvl w:val="0"/>
          <w:numId w:val="167"/>
        </w:numPr>
        <w:spacing w:after="0" w:line="240" w:lineRule="auto"/>
        <w:jc w:val="both"/>
        <w:rPr>
          <w:rFonts w:cs="B Yagut"/>
          <w:sz w:val="24"/>
          <w:szCs w:val="24"/>
        </w:rPr>
      </w:pPr>
      <w:r w:rsidRPr="0071315A">
        <w:rPr>
          <w:rFonts w:cs="B Yagut" w:hint="cs"/>
          <w:sz w:val="24"/>
          <w:szCs w:val="24"/>
          <w:rtl/>
        </w:rPr>
        <w:t>قرنطينه حيوان تازه وارد شده، رعايت گردد</w:t>
      </w:r>
      <w:r w:rsidR="00BA7E2C" w:rsidRPr="0071315A">
        <w:rPr>
          <w:rFonts w:cs="B Yagut" w:hint="cs"/>
          <w:sz w:val="24"/>
          <w:szCs w:val="24"/>
          <w:rtl/>
        </w:rPr>
        <w:t xml:space="preserve">. </w:t>
      </w:r>
    </w:p>
    <w:p w:rsidR="00B17051" w:rsidRPr="0071315A" w:rsidRDefault="00B17051" w:rsidP="0071315A">
      <w:pPr>
        <w:pStyle w:val="ListParagraph"/>
        <w:numPr>
          <w:ilvl w:val="0"/>
          <w:numId w:val="167"/>
        </w:numPr>
        <w:spacing w:after="0" w:line="240" w:lineRule="auto"/>
        <w:jc w:val="both"/>
        <w:rPr>
          <w:rFonts w:cs="B Yagut"/>
          <w:sz w:val="24"/>
          <w:szCs w:val="24"/>
        </w:rPr>
      </w:pPr>
      <w:r w:rsidRPr="0071315A">
        <w:rPr>
          <w:rFonts w:cs="B Yagut" w:hint="cs"/>
          <w:sz w:val="24"/>
          <w:szCs w:val="24"/>
          <w:rtl/>
        </w:rPr>
        <w:t>حيوانات در مجاورت حيوانات شكارچي خود قرار نگيرند</w:t>
      </w:r>
      <w:r w:rsidR="00BA7E2C" w:rsidRPr="0071315A">
        <w:rPr>
          <w:rFonts w:cs="B Yagut" w:hint="cs"/>
          <w:sz w:val="24"/>
          <w:szCs w:val="24"/>
          <w:rtl/>
        </w:rPr>
        <w:t xml:space="preserve">. </w:t>
      </w:r>
    </w:p>
    <w:p w:rsidR="00B17051" w:rsidRPr="0071315A" w:rsidRDefault="00B17051" w:rsidP="0071315A">
      <w:pPr>
        <w:pStyle w:val="ListParagraph"/>
        <w:numPr>
          <w:ilvl w:val="0"/>
          <w:numId w:val="167"/>
        </w:numPr>
        <w:spacing w:after="0" w:line="240" w:lineRule="auto"/>
        <w:jc w:val="both"/>
        <w:rPr>
          <w:rFonts w:cs="B Yagut"/>
          <w:sz w:val="24"/>
          <w:szCs w:val="24"/>
        </w:rPr>
      </w:pPr>
      <w:r w:rsidRPr="0071315A">
        <w:rPr>
          <w:rFonts w:cs="B Yagut" w:hint="cs"/>
          <w:sz w:val="24"/>
          <w:szCs w:val="24"/>
          <w:rtl/>
        </w:rPr>
        <w:t>قفس ها در معرض ديد فرد مراقب باشند</w:t>
      </w:r>
      <w:r w:rsidR="00BA7E2C" w:rsidRPr="0071315A">
        <w:rPr>
          <w:rFonts w:cs="B Yagut" w:hint="cs"/>
          <w:sz w:val="24"/>
          <w:szCs w:val="24"/>
          <w:rtl/>
        </w:rPr>
        <w:t xml:space="preserve">. </w:t>
      </w:r>
    </w:p>
    <w:p w:rsidR="00B17051" w:rsidRPr="0071315A" w:rsidRDefault="00B17051" w:rsidP="0071315A">
      <w:pPr>
        <w:pStyle w:val="ListParagraph"/>
        <w:numPr>
          <w:ilvl w:val="0"/>
          <w:numId w:val="167"/>
        </w:numPr>
        <w:spacing w:after="0" w:line="240" w:lineRule="auto"/>
        <w:jc w:val="both"/>
        <w:rPr>
          <w:rFonts w:cs="B Yagut"/>
          <w:sz w:val="24"/>
          <w:szCs w:val="24"/>
        </w:rPr>
      </w:pPr>
      <w:r w:rsidRPr="0071315A">
        <w:rPr>
          <w:rFonts w:cs="B Yagut" w:hint="cs"/>
          <w:sz w:val="24"/>
          <w:szCs w:val="24"/>
          <w:rtl/>
        </w:rPr>
        <w:t>امكان فرار حيوان از قفس وجود نداشته باشد</w:t>
      </w:r>
      <w:r w:rsidR="00BA7E2C" w:rsidRPr="0071315A">
        <w:rPr>
          <w:rFonts w:cs="B Yagut" w:hint="cs"/>
          <w:sz w:val="24"/>
          <w:szCs w:val="24"/>
          <w:rtl/>
        </w:rPr>
        <w:t xml:space="preserve">. </w:t>
      </w:r>
    </w:p>
    <w:p w:rsidR="00B17051" w:rsidRPr="0071315A" w:rsidRDefault="00B17051" w:rsidP="0071315A">
      <w:pPr>
        <w:pStyle w:val="ListParagraph"/>
        <w:numPr>
          <w:ilvl w:val="0"/>
          <w:numId w:val="167"/>
        </w:numPr>
        <w:spacing w:after="0" w:line="240" w:lineRule="auto"/>
        <w:jc w:val="both"/>
        <w:rPr>
          <w:rFonts w:cs="B Yagut"/>
          <w:sz w:val="24"/>
          <w:szCs w:val="24"/>
        </w:rPr>
      </w:pPr>
      <w:r w:rsidRPr="0071315A">
        <w:rPr>
          <w:rFonts w:cs="B Yagut" w:hint="cs"/>
          <w:sz w:val="24"/>
          <w:szCs w:val="24"/>
          <w:rtl/>
        </w:rPr>
        <w:t>صداهاي اضافي كه باعث آزار حيوان مي شوند از محيط حذف شود</w:t>
      </w:r>
      <w:r w:rsidR="00BA7E2C" w:rsidRPr="0071315A">
        <w:rPr>
          <w:rFonts w:cs="B Yagut" w:hint="cs"/>
          <w:sz w:val="24"/>
          <w:szCs w:val="24"/>
          <w:rtl/>
        </w:rPr>
        <w:t xml:space="preserve">. </w:t>
      </w:r>
    </w:p>
    <w:p w:rsidR="00B17051" w:rsidRPr="0071315A" w:rsidRDefault="00B17051" w:rsidP="0071315A">
      <w:pPr>
        <w:pStyle w:val="ListParagraph"/>
        <w:numPr>
          <w:ilvl w:val="0"/>
          <w:numId w:val="167"/>
        </w:numPr>
        <w:spacing w:after="0" w:line="240" w:lineRule="auto"/>
        <w:jc w:val="both"/>
        <w:rPr>
          <w:rFonts w:cs="B Yagut"/>
          <w:sz w:val="24"/>
          <w:szCs w:val="24"/>
        </w:rPr>
      </w:pPr>
      <w:r w:rsidRPr="0071315A">
        <w:rPr>
          <w:rFonts w:cs="B Yagut" w:hint="cs"/>
          <w:sz w:val="24"/>
          <w:szCs w:val="24"/>
          <w:rtl/>
        </w:rPr>
        <w:t>امكان آسيب و جراحت حيوان در اثر جابجايي وجود نداشته باشد</w:t>
      </w:r>
      <w:r w:rsidR="00BA7E2C" w:rsidRPr="0071315A">
        <w:rPr>
          <w:rFonts w:cs="B Yagut" w:hint="cs"/>
          <w:sz w:val="24"/>
          <w:szCs w:val="24"/>
          <w:rtl/>
        </w:rPr>
        <w:t xml:space="preserve">. </w:t>
      </w:r>
    </w:p>
    <w:p w:rsidR="00B17051" w:rsidRPr="0071315A" w:rsidRDefault="00B17051" w:rsidP="0071315A">
      <w:pPr>
        <w:pStyle w:val="ListParagraph"/>
        <w:numPr>
          <w:ilvl w:val="0"/>
          <w:numId w:val="167"/>
        </w:numPr>
        <w:spacing w:after="0" w:line="240" w:lineRule="auto"/>
        <w:jc w:val="both"/>
        <w:rPr>
          <w:rFonts w:cs="B Yagut"/>
          <w:sz w:val="24"/>
          <w:szCs w:val="24"/>
        </w:rPr>
      </w:pPr>
      <w:r w:rsidRPr="0071315A">
        <w:rPr>
          <w:rFonts w:cs="B Yagut" w:hint="cs"/>
          <w:sz w:val="24"/>
          <w:szCs w:val="24"/>
          <w:rtl/>
        </w:rPr>
        <w:t>بستر و محل استراحت حيوان بصورت منظم تميز گردد</w:t>
      </w:r>
      <w:r w:rsidR="00BA7E2C" w:rsidRPr="0071315A">
        <w:rPr>
          <w:rFonts w:cs="B Yagut" w:hint="cs"/>
          <w:sz w:val="24"/>
          <w:szCs w:val="24"/>
          <w:rtl/>
        </w:rPr>
        <w:t xml:space="preserve">. </w:t>
      </w:r>
    </w:p>
    <w:p w:rsidR="00B17051" w:rsidRPr="0071315A" w:rsidRDefault="00B17051" w:rsidP="0071315A">
      <w:pPr>
        <w:pStyle w:val="ListParagraph"/>
        <w:numPr>
          <w:ilvl w:val="0"/>
          <w:numId w:val="167"/>
        </w:numPr>
        <w:spacing w:after="0" w:line="240" w:lineRule="auto"/>
        <w:jc w:val="both"/>
        <w:rPr>
          <w:rFonts w:cs="B Yagut"/>
          <w:sz w:val="24"/>
          <w:szCs w:val="24"/>
        </w:rPr>
      </w:pPr>
      <w:r w:rsidRPr="0071315A">
        <w:rPr>
          <w:rFonts w:cs="B Yagut" w:hint="cs"/>
          <w:sz w:val="24"/>
          <w:szCs w:val="24"/>
          <w:rtl/>
        </w:rPr>
        <w:t>فضاي نگهداري بايد به طور پيوسته شستشو و ضد عفوني شود</w:t>
      </w:r>
      <w:r w:rsidR="00BA7E2C" w:rsidRPr="0071315A">
        <w:rPr>
          <w:rFonts w:cs="B Yagut" w:hint="cs"/>
          <w:sz w:val="24"/>
          <w:szCs w:val="24"/>
          <w:rtl/>
        </w:rPr>
        <w:t xml:space="preserve">. </w:t>
      </w:r>
    </w:p>
    <w:p w:rsidR="00B17051" w:rsidRPr="0071315A" w:rsidRDefault="00B17051" w:rsidP="0071315A">
      <w:pPr>
        <w:pStyle w:val="ListParagraph"/>
        <w:numPr>
          <w:ilvl w:val="0"/>
          <w:numId w:val="167"/>
        </w:numPr>
        <w:spacing w:after="0" w:line="240" w:lineRule="auto"/>
        <w:jc w:val="both"/>
        <w:rPr>
          <w:rFonts w:cs="B Yagut"/>
          <w:sz w:val="24"/>
          <w:szCs w:val="24"/>
        </w:rPr>
      </w:pPr>
      <w:r w:rsidRPr="0071315A">
        <w:rPr>
          <w:rFonts w:cs="B Yagut" w:hint="cs"/>
          <w:sz w:val="24"/>
          <w:szCs w:val="24"/>
          <w:rtl/>
        </w:rPr>
        <w:t>براي تميز كردن محيط و سالم سازي وسايل كار، از مواد ضد عفوني كننده استاندارد استفاده شود</w:t>
      </w:r>
      <w:r w:rsidR="00BA7E2C" w:rsidRPr="0071315A">
        <w:rPr>
          <w:rFonts w:cs="B Yagut" w:hint="cs"/>
          <w:sz w:val="24"/>
          <w:szCs w:val="24"/>
          <w:rtl/>
        </w:rPr>
        <w:t xml:space="preserve">. </w:t>
      </w:r>
    </w:p>
    <w:p w:rsidR="00B17051" w:rsidRPr="0071315A" w:rsidRDefault="00B17051" w:rsidP="0071315A">
      <w:pPr>
        <w:pStyle w:val="ListParagraph"/>
        <w:numPr>
          <w:ilvl w:val="0"/>
          <w:numId w:val="167"/>
        </w:numPr>
        <w:spacing w:after="0" w:line="240" w:lineRule="auto"/>
        <w:jc w:val="both"/>
        <w:rPr>
          <w:rFonts w:cs="B Yagut"/>
          <w:sz w:val="24"/>
          <w:szCs w:val="24"/>
        </w:rPr>
      </w:pPr>
      <w:r w:rsidRPr="0071315A">
        <w:rPr>
          <w:rFonts w:cs="B Yagut" w:hint="cs"/>
          <w:sz w:val="24"/>
          <w:szCs w:val="24"/>
          <w:rtl/>
        </w:rPr>
        <w:t>غذا و آب مصرفي حيوان مناسب و بهداشتي باشد</w:t>
      </w:r>
      <w:r w:rsidR="00BA7E2C" w:rsidRPr="0071315A">
        <w:rPr>
          <w:rFonts w:cs="B Yagut" w:hint="cs"/>
          <w:sz w:val="24"/>
          <w:szCs w:val="24"/>
          <w:rtl/>
        </w:rPr>
        <w:t xml:space="preserve">. </w:t>
      </w:r>
    </w:p>
    <w:p w:rsidR="00B17051" w:rsidRPr="0071315A" w:rsidRDefault="00B17051" w:rsidP="0071315A">
      <w:pPr>
        <w:pStyle w:val="ListParagraph"/>
        <w:numPr>
          <w:ilvl w:val="0"/>
          <w:numId w:val="167"/>
        </w:numPr>
        <w:spacing w:after="0" w:line="240" w:lineRule="auto"/>
        <w:jc w:val="both"/>
        <w:rPr>
          <w:rFonts w:cs="B Yagut"/>
          <w:sz w:val="24"/>
          <w:szCs w:val="24"/>
        </w:rPr>
      </w:pPr>
      <w:r w:rsidRPr="0071315A">
        <w:rPr>
          <w:rFonts w:cs="B Yagut" w:hint="cs"/>
          <w:sz w:val="24"/>
          <w:szCs w:val="24"/>
          <w:rtl/>
        </w:rPr>
        <w:t>تهويه و تخليه فضولات به طور پيوسته انجام شود به نحوي كه بوي آزار دهنده و امكان آلرژي زايي و انتقال بيماري به كاركنان، همچنين حيوانات آزمايشگاهي وجود نداشته باشد</w:t>
      </w:r>
      <w:r w:rsidR="00BA7E2C" w:rsidRPr="0071315A">
        <w:rPr>
          <w:rFonts w:cs="B Yagut" w:hint="cs"/>
          <w:sz w:val="24"/>
          <w:szCs w:val="24"/>
          <w:rtl/>
        </w:rPr>
        <w:t xml:space="preserve">. </w:t>
      </w:r>
    </w:p>
    <w:p w:rsidR="00B17051" w:rsidRPr="0071315A" w:rsidRDefault="00B17051" w:rsidP="0071315A">
      <w:pPr>
        <w:pStyle w:val="ListParagraph"/>
        <w:numPr>
          <w:ilvl w:val="0"/>
          <w:numId w:val="167"/>
        </w:numPr>
        <w:spacing w:after="0" w:line="240" w:lineRule="auto"/>
        <w:jc w:val="both"/>
        <w:rPr>
          <w:rFonts w:cs="B Yagut"/>
          <w:sz w:val="24"/>
          <w:szCs w:val="24"/>
        </w:rPr>
      </w:pPr>
      <w:r w:rsidRPr="0071315A">
        <w:rPr>
          <w:rFonts w:cs="B Yagut" w:hint="cs"/>
          <w:sz w:val="24"/>
          <w:szCs w:val="24"/>
          <w:rtl/>
        </w:rPr>
        <w:t>فضاي مناسب براي دفع اجساد و لاشه حيوانات وجود داشته باشد</w:t>
      </w:r>
      <w:r w:rsidR="00BA7E2C" w:rsidRPr="0071315A">
        <w:rPr>
          <w:rFonts w:cs="B Yagut" w:hint="cs"/>
          <w:sz w:val="24"/>
          <w:szCs w:val="24"/>
          <w:rtl/>
        </w:rPr>
        <w:t xml:space="preserve">. </w:t>
      </w:r>
    </w:p>
    <w:p w:rsidR="00B17051" w:rsidRPr="0071315A" w:rsidRDefault="00B17051" w:rsidP="0071315A">
      <w:pPr>
        <w:pStyle w:val="ListParagraph"/>
        <w:numPr>
          <w:ilvl w:val="0"/>
          <w:numId w:val="167"/>
        </w:numPr>
        <w:spacing w:after="0" w:line="240" w:lineRule="auto"/>
        <w:jc w:val="both"/>
        <w:rPr>
          <w:rFonts w:cs="B Yagut"/>
          <w:sz w:val="24"/>
          <w:szCs w:val="24"/>
        </w:rPr>
      </w:pPr>
      <w:r w:rsidRPr="0071315A">
        <w:rPr>
          <w:rFonts w:cs="B Yagut" w:hint="cs"/>
          <w:sz w:val="24"/>
          <w:szCs w:val="24"/>
          <w:rtl/>
        </w:rPr>
        <w:t>فضاي كافي، راحت و بهداشتي براي پرسنل اداري، تكنيسين ها و مراقبين وجود داشته باشد</w:t>
      </w:r>
      <w:r w:rsidR="00BA7E2C" w:rsidRPr="0071315A">
        <w:rPr>
          <w:rFonts w:cs="B Yagut" w:hint="cs"/>
          <w:sz w:val="24"/>
          <w:szCs w:val="24"/>
          <w:rtl/>
        </w:rPr>
        <w:t xml:space="preserve">. </w:t>
      </w:r>
    </w:p>
    <w:p w:rsidR="00B17051" w:rsidRPr="0071315A" w:rsidRDefault="00B17051" w:rsidP="0071315A">
      <w:pPr>
        <w:pStyle w:val="ListParagraph"/>
        <w:spacing w:after="0" w:line="240" w:lineRule="auto"/>
        <w:jc w:val="both"/>
        <w:rPr>
          <w:rFonts w:cs="B Yagut"/>
          <w:sz w:val="24"/>
          <w:szCs w:val="24"/>
        </w:rPr>
      </w:pPr>
      <w:r w:rsidRPr="0071315A">
        <w:rPr>
          <w:rFonts w:cs="B Yagut"/>
          <w:sz w:val="24"/>
          <w:szCs w:val="24"/>
          <w:rtl/>
        </w:rPr>
        <w:br w:type="page"/>
      </w:r>
    </w:p>
    <w:p w:rsidR="00B17051" w:rsidRPr="0071315A" w:rsidRDefault="00B17051" w:rsidP="0071315A">
      <w:pPr>
        <w:pStyle w:val="ListParagraph"/>
        <w:numPr>
          <w:ilvl w:val="0"/>
          <w:numId w:val="167"/>
        </w:numPr>
        <w:spacing w:after="0" w:line="240" w:lineRule="auto"/>
        <w:jc w:val="both"/>
        <w:rPr>
          <w:rFonts w:cs="B Yagut"/>
          <w:sz w:val="24"/>
          <w:szCs w:val="24"/>
        </w:rPr>
      </w:pPr>
      <w:r w:rsidRPr="0071315A">
        <w:rPr>
          <w:rFonts w:cs="B Yagut" w:hint="cs"/>
          <w:sz w:val="24"/>
          <w:szCs w:val="24"/>
          <w:rtl/>
        </w:rPr>
        <w:lastRenderedPageBreak/>
        <w:t>در پژوهشها از حيوانات بيمار يا داراي شرايط ويژه مثل بارداري و شيردهي استفاده نشود</w:t>
      </w:r>
      <w:r w:rsidR="00BA7E2C" w:rsidRPr="0071315A">
        <w:rPr>
          <w:rFonts w:cs="B Yagut" w:hint="cs"/>
          <w:sz w:val="24"/>
          <w:szCs w:val="24"/>
          <w:rtl/>
        </w:rPr>
        <w:t xml:space="preserve">. </w:t>
      </w:r>
    </w:p>
    <w:p w:rsidR="00B17051" w:rsidRPr="0071315A" w:rsidRDefault="00B17051" w:rsidP="0071315A">
      <w:pPr>
        <w:pStyle w:val="ListParagraph"/>
        <w:numPr>
          <w:ilvl w:val="0"/>
          <w:numId w:val="167"/>
        </w:numPr>
        <w:spacing w:after="0" w:line="240" w:lineRule="auto"/>
        <w:jc w:val="both"/>
        <w:rPr>
          <w:rFonts w:cs="B Yagut"/>
          <w:sz w:val="24"/>
          <w:szCs w:val="24"/>
        </w:rPr>
      </w:pPr>
      <w:r w:rsidRPr="0071315A">
        <w:rPr>
          <w:rFonts w:cs="B Yagut" w:hint="cs"/>
          <w:sz w:val="24"/>
          <w:szCs w:val="24"/>
          <w:rtl/>
        </w:rPr>
        <w:t>قبل از هرگونه اقدام پژوهشي، فرصت لازم براي سازگاري حيوان با محيط و افراد فراهم باشد</w:t>
      </w:r>
      <w:r w:rsidR="00BA7E2C" w:rsidRPr="0071315A">
        <w:rPr>
          <w:rFonts w:cs="B Yagut" w:hint="cs"/>
          <w:sz w:val="24"/>
          <w:szCs w:val="24"/>
          <w:rtl/>
        </w:rPr>
        <w:t xml:space="preserve">. </w:t>
      </w:r>
    </w:p>
    <w:p w:rsidR="00B17051" w:rsidRPr="0071315A" w:rsidRDefault="00B17051" w:rsidP="0071315A">
      <w:pPr>
        <w:pStyle w:val="ListParagraph"/>
        <w:numPr>
          <w:ilvl w:val="0"/>
          <w:numId w:val="167"/>
        </w:numPr>
        <w:spacing w:after="0" w:line="240" w:lineRule="auto"/>
        <w:jc w:val="both"/>
        <w:rPr>
          <w:rFonts w:cs="B Yagut"/>
          <w:sz w:val="24"/>
          <w:szCs w:val="24"/>
          <w:rtl/>
        </w:rPr>
      </w:pPr>
      <w:r w:rsidRPr="0071315A">
        <w:rPr>
          <w:rFonts w:cs="B Yagut" w:hint="cs"/>
          <w:sz w:val="24"/>
          <w:szCs w:val="24"/>
          <w:rtl/>
        </w:rPr>
        <w:t xml:space="preserve">كاركنان بايد </w:t>
      </w:r>
      <w:r w:rsidR="00F84D91" w:rsidRPr="0071315A">
        <w:rPr>
          <w:rFonts w:cs="B Yagut" w:hint="cs"/>
          <w:sz w:val="24"/>
          <w:szCs w:val="24"/>
          <w:rtl/>
        </w:rPr>
        <w:t>آموزش</w:t>
      </w:r>
      <w:r w:rsidRPr="0071315A">
        <w:rPr>
          <w:rFonts w:cs="B Yagut" w:hint="cs"/>
          <w:sz w:val="24"/>
          <w:szCs w:val="24"/>
          <w:rtl/>
        </w:rPr>
        <w:t xml:space="preserve"> كار با حيوانات را ديده باشند</w:t>
      </w:r>
      <w:r w:rsidR="00BA7E2C" w:rsidRPr="0071315A">
        <w:rPr>
          <w:rFonts w:cs="B Yagut" w:hint="cs"/>
          <w:sz w:val="24"/>
          <w:szCs w:val="24"/>
          <w:rtl/>
        </w:rPr>
        <w:t xml:space="preserve">. </w:t>
      </w:r>
    </w:p>
    <w:p w:rsidR="00B17051" w:rsidRPr="0071315A" w:rsidRDefault="00B17051" w:rsidP="0071315A">
      <w:pPr>
        <w:spacing w:after="0" w:line="240" w:lineRule="auto"/>
        <w:ind w:left="360"/>
        <w:jc w:val="both"/>
        <w:rPr>
          <w:rFonts w:cs="B Yagut"/>
          <w:b/>
          <w:bCs/>
          <w:sz w:val="24"/>
          <w:szCs w:val="24"/>
          <w:rtl/>
        </w:rPr>
      </w:pPr>
      <w:r w:rsidRPr="0071315A">
        <w:rPr>
          <w:rFonts w:cs="B Yagut" w:hint="cs"/>
          <w:b/>
          <w:bCs/>
          <w:sz w:val="24"/>
          <w:szCs w:val="24"/>
          <w:rtl/>
        </w:rPr>
        <w:t>شرايط اجراي پژوهش هاي حيواني</w:t>
      </w:r>
    </w:p>
    <w:p w:rsidR="00B17051" w:rsidRPr="0071315A" w:rsidRDefault="00B17051" w:rsidP="0071315A">
      <w:pPr>
        <w:spacing w:after="0" w:line="240" w:lineRule="auto"/>
        <w:ind w:left="360"/>
        <w:jc w:val="both"/>
        <w:rPr>
          <w:rFonts w:cs="B Yagut"/>
          <w:sz w:val="24"/>
          <w:szCs w:val="24"/>
          <w:rtl/>
        </w:rPr>
      </w:pPr>
      <w:r w:rsidRPr="0071315A">
        <w:rPr>
          <w:rFonts w:cs="B Yagut" w:hint="cs"/>
          <w:sz w:val="24"/>
          <w:szCs w:val="24"/>
          <w:rtl/>
        </w:rPr>
        <w:sym w:font="Wingdings 2" w:char="F050"/>
      </w:r>
      <w:r w:rsidRPr="0071315A">
        <w:rPr>
          <w:rFonts w:cs="B Yagut" w:hint="cs"/>
          <w:sz w:val="24"/>
          <w:szCs w:val="24"/>
          <w:rtl/>
        </w:rPr>
        <w:t xml:space="preserve"> گونه خاص حيواني انتخاب شده براي آزمايش و تحقيق، مناسب باشد</w:t>
      </w:r>
      <w:r w:rsidR="00BA7E2C" w:rsidRPr="0071315A">
        <w:rPr>
          <w:rFonts w:cs="B Yagut" w:hint="cs"/>
          <w:sz w:val="24"/>
          <w:szCs w:val="24"/>
          <w:rtl/>
        </w:rPr>
        <w:t xml:space="preserve">. </w:t>
      </w:r>
    </w:p>
    <w:p w:rsidR="00B17051" w:rsidRPr="0071315A" w:rsidRDefault="00B17051" w:rsidP="0071315A">
      <w:pPr>
        <w:spacing w:after="0" w:line="240" w:lineRule="auto"/>
        <w:ind w:left="360"/>
        <w:jc w:val="both"/>
        <w:rPr>
          <w:rFonts w:cs="B Yagut"/>
          <w:sz w:val="24"/>
          <w:szCs w:val="24"/>
          <w:rtl/>
        </w:rPr>
      </w:pPr>
      <w:r w:rsidRPr="0071315A">
        <w:rPr>
          <w:rFonts w:cs="B Yagut" w:hint="cs"/>
          <w:sz w:val="24"/>
          <w:szCs w:val="24"/>
          <w:rtl/>
        </w:rPr>
        <w:sym w:font="Wingdings 2" w:char="F050"/>
      </w:r>
      <w:r w:rsidRPr="0071315A">
        <w:rPr>
          <w:rFonts w:cs="B Yagut" w:hint="cs"/>
          <w:sz w:val="24"/>
          <w:szCs w:val="24"/>
          <w:rtl/>
        </w:rPr>
        <w:t xml:space="preserve"> حداقل حيوان مورد نياز براي صحت آماري و حقيقي پژوهشي مورد استفاده قرار گيرد</w:t>
      </w:r>
      <w:r w:rsidR="00BA7E2C" w:rsidRPr="0071315A">
        <w:rPr>
          <w:rFonts w:cs="B Yagut" w:hint="cs"/>
          <w:sz w:val="24"/>
          <w:szCs w:val="24"/>
          <w:rtl/>
        </w:rPr>
        <w:t xml:space="preserve">. </w:t>
      </w:r>
    </w:p>
    <w:p w:rsidR="00B17051" w:rsidRPr="0071315A" w:rsidRDefault="00B17051" w:rsidP="0071315A">
      <w:pPr>
        <w:spacing w:after="0" w:line="240" w:lineRule="auto"/>
        <w:ind w:left="360"/>
        <w:jc w:val="both"/>
        <w:rPr>
          <w:rFonts w:cs="B Yagut"/>
          <w:sz w:val="24"/>
          <w:szCs w:val="24"/>
          <w:rtl/>
        </w:rPr>
      </w:pPr>
      <w:r w:rsidRPr="0071315A">
        <w:rPr>
          <w:rFonts w:cs="B Yagut" w:hint="cs"/>
          <w:sz w:val="24"/>
          <w:szCs w:val="24"/>
          <w:rtl/>
        </w:rPr>
        <w:sym w:font="Wingdings 2" w:char="F050"/>
      </w:r>
      <w:r w:rsidRPr="0071315A">
        <w:rPr>
          <w:rFonts w:cs="B Yagut" w:hint="cs"/>
          <w:sz w:val="24"/>
          <w:szCs w:val="24"/>
          <w:rtl/>
        </w:rPr>
        <w:t xml:space="preserve"> امكان استفاده از برنامه هاي جايگزيني بهينه به جاي استفاده از حيوان وجود نداشته باشد</w:t>
      </w:r>
      <w:r w:rsidR="00BA7E2C" w:rsidRPr="0071315A">
        <w:rPr>
          <w:rFonts w:cs="B Yagut" w:hint="cs"/>
          <w:sz w:val="24"/>
          <w:szCs w:val="24"/>
          <w:rtl/>
        </w:rPr>
        <w:t xml:space="preserve">. </w:t>
      </w:r>
    </w:p>
    <w:p w:rsidR="00B17051" w:rsidRPr="0071315A" w:rsidRDefault="00B17051" w:rsidP="0071315A">
      <w:pPr>
        <w:spacing w:after="0" w:line="240" w:lineRule="auto"/>
        <w:ind w:left="360"/>
        <w:jc w:val="both"/>
        <w:rPr>
          <w:rFonts w:cs="B Yagut"/>
          <w:sz w:val="24"/>
          <w:szCs w:val="24"/>
          <w:rtl/>
        </w:rPr>
      </w:pPr>
      <w:r w:rsidRPr="0071315A">
        <w:rPr>
          <w:rFonts w:cs="B Yagut" w:hint="cs"/>
          <w:sz w:val="24"/>
          <w:szCs w:val="24"/>
          <w:rtl/>
        </w:rPr>
        <w:sym w:font="Wingdings 2" w:char="F050"/>
      </w:r>
      <w:r w:rsidRPr="0071315A">
        <w:rPr>
          <w:rFonts w:cs="B Yagut" w:hint="cs"/>
          <w:sz w:val="24"/>
          <w:szCs w:val="24"/>
          <w:rtl/>
        </w:rPr>
        <w:t xml:space="preserve"> در مراحل مختلف تحقيق و در روش اتلاف حيوان پس از تحقيق</w:t>
      </w:r>
      <w:r w:rsidR="00BA7E2C" w:rsidRPr="0071315A">
        <w:rPr>
          <w:rFonts w:cs="B Yagut" w:hint="cs"/>
          <w:sz w:val="24"/>
          <w:szCs w:val="24"/>
          <w:rtl/>
        </w:rPr>
        <w:t xml:space="preserve">، </w:t>
      </w:r>
      <w:r w:rsidRPr="0071315A">
        <w:rPr>
          <w:rFonts w:cs="B Yagut" w:hint="cs"/>
          <w:sz w:val="24"/>
          <w:szCs w:val="24"/>
          <w:rtl/>
        </w:rPr>
        <w:t>حداقل آزار بكار گرفته شود</w:t>
      </w:r>
      <w:r w:rsidR="00BA7E2C" w:rsidRPr="0071315A">
        <w:rPr>
          <w:rFonts w:cs="B Yagut" w:hint="cs"/>
          <w:sz w:val="24"/>
          <w:szCs w:val="24"/>
          <w:rtl/>
        </w:rPr>
        <w:t xml:space="preserve">. </w:t>
      </w:r>
    </w:p>
    <w:p w:rsidR="00B17051" w:rsidRPr="0071315A" w:rsidRDefault="00B17051" w:rsidP="0071315A">
      <w:pPr>
        <w:spacing w:after="0" w:line="240" w:lineRule="auto"/>
        <w:ind w:left="360"/>
        <w:jc w:val="both"/>
        <w:rPr>
          <w:rFonts w:cs="B Yagut"/>
          <w:sz w:val="24"/>
          <w:szCs w:val="24"/>
          <w:rtl/>
        </w:rPr>
      </w:pPr>
      <w:r w:rsidRPr="0071315A">
        <w:rPr>
          <w:rFonts w:cs="B Yagut" w:hint="cs"/>
          <w:sz w:val="24"/>
          <w:szCs w:val="24"/>
          <w:rtl/>
        </w:rPr>
        <w:sym w:font="Wingdings 2" w:char="F050"/>
      </w:r>
      <w:r w:rsidRPr="0071315A">
        <w:rPr>
          <w:rFonts w:cs="B Yagut" w:hint="cs"/>
          <w:sz w:val="24"/>
          <w:szCs w:val="24"/>
          <w:rtl/>
        </w:rPr>
        <w:t xml:space="preserve"> در كل مدت مطالعه كدهاي كار با حيوانات رعايت شود</w:t>
      </w:r>
      <w:r w:rsidR="00BA7E2C" w:rsidRPr="0071315A">
        <w:rPr>
          <w:rFonts w:cs="B Yagut" w:hint="cs"/>
          <w:sz w:val="24"/>
          <w:szCs w:val="24"/>
          <w:rtl/>
        </w:rPr>
        <w:t xml:space="preserve">. </w:t>
      </w:r>
    </w:p>
    <w:p w:rsidR="00B17051" w:rsidRPr="0071315A" w:rsidRDefault="00B17051" w:rsidP="0071315A">
      <w:pPr>
        <w:spacing w:after="0" w:line="240" w:lineRule="auto"/>
        <w:ind w:left="360"/>
        <w:jc w:val="both"/>
        <w:rPr>
          <w:rFonts w:cs="B Yagut"/>
          <w:sz w:val="24"/>
          <w:szCs w:val="24"/>
          <w:rtl/>
        </w:rPr>
      </w:pPr>
      <w:r w:rsidRPr="0071315A">
        <w:rPr>
          <w:rFonts w:cs="B Yagut" w:hint="cs"/>
          <w:sz w:val="24"/>
          <w:szCs w:val="24"/>
          <w:rtl/>
        </w:rPr>
        <w:sym w:font="Wingdings 2" w:char="F050"/>
      </w:r>
      <w:r w:rsidRPr="0071315A">
        <w:rPr>
          <w:rFonts w:cs="B Yagut" w:hint="cs"/>
          <w:sz w:val="24"/>
          <w:szCs w:val="24"/>
          <w:rtl/>
        </w:rPr>
        <w:t xml:space="preserve"> نتايج بايد منجر به ارتقاء سطح سلامت جامعه گردد</w:t>
      </w:r>
      <w:r w:rsidR="00BA7E2C" w:rsidRPr="0071315A">
        <w:rPr>
          <w:rFonts w:cs="B Yagut" w:hint="cs"/>
          <w:sz w:val="24"/>
          <w:szCs w:val="24"/>
          <w:rtl/>
        </w:rPr>
        <w:t xml:space="preserve">. </w:t>
      </w:r>
    </w:p>
    <w:p w:rsidR="00B17051" w:rsidRPr="0071315A" w:rsidRDefault="00B17051" w:rsidP="0071315A">
      <w:pPr>
        <w:spacing w:after="0" w:line="240" w:lineRule="auto"/>
        <w:jc w:val="both"/>
        <w:rPr>
          <w:rFonts w:ascii="Times New Roman" w:hAnsi="Times New Roman" w:cs="B Yagut"/>
          <w:sz w:val="24"/>
          <w:szCs w:val="24"/>
        </w:rPr>
      </w:pPr>
    </w:p>
    <w:p w:rsidR="005D7F21" w:rsidRPr="0071315A" w:rsidRDefault="005D7F21" w:rsidP="0071315A">
      <w:pPr>
        <w:bidi w:val="0"/>
        <w:spacing w:after="0" w:line="240" w:lineRule="auto"/>
        <w:jc w:val="both"/>
        <w:rPr>
          <w:rFonts w:cs="B Yagut"/>
          <w:sz w:val="24"/>
          <w:szCs w:val="24"/>
        </w:rPr>
      </w:pPr>
    </w:p>
    <w:sectPr w:rsidR="005D7F21" w:rsidRPr="0071315A" w:rsidSect="00191745">
      <w:type w:val="continuous"/>
      <w:pgSz w:w="11906" w:h="16838"/>
      <w:pgMar w:top="1134" w:right="1138" w:bottom="1260" w:left="1138" w:header="851" w:footer="607" w:gutter="0"/>
      <w:pgBorders w:offsetFrom="page">
        <w:top w:val="twistedLines1" w:sz="18" w:space="24" w:color="auto"/>
        <w:left w:val="twistedLines1" w:sz="18" w:space="24" w:color="auto"/>
        <w:bottom w:val="twistedLines1" w:sz="18" w:space="24" w:color="auto"/>
        <w:right w:val="twistedLines1" w:sz="18" w:space="24" w:color="auto"/>
      </w:pgBorders>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3A2C" w:rsidRDefault="00933A2C" w:rsidP="00900894">
      <w:pPr>
        <w:spacing w:after="0" w:line="240" w:lineRule="auto"/>
      </w:pPr>
      <w:r>
        <w:separator/>
      </w:r>
    </w:p>
  </w:endnote>
  <w:endnote w:type="continuationSeparator" w:id="0">
    <w:p w:rsidR="00933A2C" w:rsidRDefault="00933A2C" w:rsidP="009008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embedRegular r:id="rId1" w:fontKey="{CEC7D872-DD24-4D78-AA96-B4B2B19ADC63}"/>
    <w:embedBold r:id="rId2" w:fontKey="{91B70D96-4387-446A-8E9E-F6673944C181}"/>
    <w:embedItalic r:id="rId3" w:fontKey="{F700B124-A133-4311-B60E-0042142228C3}"/>
    <w:embedBoldItalic r:id="rId4" w:fontKey="{B1D57F34-B442-41C3-A2B5-80F2E1824079}"/>
  </w:font>
  <w:font w:name="B Nazanin">
    <w:panose1 w:val="00000400000000000000"/>
    <w:charset w:val="B2"/>
    <w:family w:val="auto"/>
    <w:pitch w:val="variable"/>
    <w:sig w:usb0="00002001" w:usb1="80000000" w:usb2="00000008" w:usb3="00000000" w:csb0="00000040" w:csb1="00000000"/>
    <w:embedRegular r:id="rId5" w:fontKey="{ED715B52-4534-4F27-B8DA-8BAACC37AE76}"/>
    <w:embedBold r:id="rId6" w:fontKey="{DB7D2BF7-EEB8-4C5D-AA11-277ECEC59371}"/>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 Compset">
    <w:panose1 w:val="00000400000000000000"/>
    <w:charset w:val="B2"/>
    <w:family w:val="auto"/>
    <w:pitch w:val="variable"/>
    <w:sig w:usb0="00002001" w:usb1="80000000" w:usb2="00000008" w:usb3="00000000" w:csb0="00000040" w:csb1="00000000"/>
    <w:embedRegular r:id="rId7" w:fontKey="{13453EC0-959E-4E55-98F4-9C8FD7362000}"/>
  </w:font>
  <w:font w:name="B Yagut">
    <w:panose1 w:val="00000400000000000000"/>
    <w:charset w:val="B2"/>
    <w:family w:val="auto"/>
    <w:pitch w:val="variable"/>
    <w:sig w:usb0="00002001" w:usb1="80000000" w:usb2="00000008" w:usb3="00000000" w:csb0="00000040" w:csb1="00000000"/>
    <w:embedRegular r:id="rId8" w:fontKey="{4BE95EC0-6724-43EF-B764-0D077110D8D6}"/>
    <w:embedBold r:id="rId9" w:fontKey="{D7F53D05-EEAA-426D-9479-3B1D890CA6FF}"/>
    <w:embedItalic r:id="rId10" w:fontKey="{522380BB-ED7B-4416-A784-FC63CC5DD5E0}"/>
    <w:embedBoldItalic r:id="rId11" w:fontKey="{0152BBA5-0DA1-4CBD-9DCB-E0A0C2084313}"/>
  </w:font>
  <w:font w:name="B Mitra">
    <w:panose1 w:val="00000400000000000000"/>
    <w:charset w:val="B2"/>
    <w:family w:val="auto"/>
    <w:pitch w:val="variable"/>
    <w:sig w:usb0="00002001" w:usb1="80000000" w:usb2="00000008" w:usb3="00000000" w:csb0="00000040" w:csb1="00000000"/>
    <w:embedRegular r:id="rId12" w:fontKey="{5421E982-9F49-49C2-9A73-B54450D8DC5D}"/>
    <w:embedBold r:id="rId13" w:fontKey="{B4AFA989-B359-40BE-BE92-19323C07EBD9}"/>
  </w:font>
  <w:font w:name="Arial">
    <w:panose1 w:val="020B0604020202020204"/>
    <w:charset w:val="00"/>
    <w:family w:val="swiss"/>
    <w:pitch w:val="variable"/>
    <w:sig w:usb0="E0002AFF" w:usb1="C0007843" w:usb2="00000009" w:usb3="00000000" w:csb0="000001FF" w:csb1="00000000"/>
  </w:font>
  <w:font w:name="Nazanin">
    <w:altName w:val="Courier New"/>
    <w:charset w:val="B2"/>
    <w:family w:val="auto"/>
    <w:pitch w:val="variable"/>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embedRegular r:id="rId14" w:fontKey="{AAB2B0CE-3983-45E0-8EC1-511B2F2F316F}"/>
    <w:embedBold r:id="rId15" w:fontKey="{5CC8A586-A23C-451C-A78A-D34FFB772A53}"/>
  </w:font>
  <w:font w:name="BYagut">
    <w:altName w:val="Times New Roman"/>
    <w:panose1 w:val="00000000000000000000"/>
    <w:charset w:val="B2"/>
    <w:family w:val="auto"/>
    <w:notTrueType/>
    <w:pitch w:val="default"/>
    <w:sig w:usb0="00002000" w:usb1="00000000" w:usb2="00000000" w:usb3="00000000" w:csb0="00000040" w:csb1="00000000"/>
  </w:font>
  <w:font w:name="B Jadid">
    <w:panose1 w:val="00000700000000000000"/>
    <w:charset w:val="B2"/>
    <w:family w:val="auto"/>
    <w:pitch w:val="variable"/>
    <w:sig w:usb0="00002001" w:usb1="80000000" w:usb2="00000008" w:usb3="00000000" w:csb0="00000040" w:csb1="00000000"/>
    <w:embedBold r:id="rId16" w:fontKey="{2C948587-F92B-4DE1-8DAA-63EF4DF8B096}"/>
    <w:embedItalic r:id="rId17" w:fontKey="{423D45AE-7E01-4A2D-8F0D-40BE2B315A5B}"/>
    <w:embedBoldItalic r:id="rId18" w:fontKey="{6A457776-6DED-40ED-9D00-096F78851DC7}"/>
  </w:font>
  <w:font w:name="Cambria">
    <w:panose1 w:val="02040503050406030204"/>
    <w:charset w:val="00"/>
    <w:family w:val="roman"/>
    <w:pitch w:val="variable"/>
    <w:sig w:usb0="E00002FF" w:usb1="400004FF" w:usb2="00000000" w:usb3="00000000" w:csb0="0000019F" w:csb1="00000000"/>
    <w:embedRegular r:id="rId19" w:fontKey="{7CBF0C9E-52F6-4386-989C-7CAFEF297BB0}"/>
  </w:font>
  <w:font w:name="Tahoma">
    <w:panose1 w:val="020B0604030504040204"/>
    <w:charset w:val="00"/>
    <w:family w:val="swiss"/>
    <w:pitch w:val="variable"/>
    <w:sig w:usb0="E1002EFF" w:usb1="C000605B" w:usb2="00000029" w:usb3="00000000" w:csb0="000101FF" w:csb1="00000000"/>
    <w:embedRegular r:id="rId20" w:fontKey="{58A3E057-A896-41D0-8431-E705031429B7}"/>
    <w:embedBold r:id="rId21" w:fontKey="{8BA50F80-5220-4918-8569-3301CD1BD596}"/>
  </w:font>
  <w:font w:name="Calibri Light">
    <w:charset w:val="00"/>
    <w:family w:val="swiss"/>
    <w:pitch w:val="variable"/>
    <w:sig w:usb0="E0002AFF" w:usb1="C000247B" w:usb2="00000009" w:usb3="00000000" w:csb0="000001FF" w:csb1="00000000"/>
    <w:embedRegular r:id="rId22" w:fontKey="{3689FB66-FC98-4F2B-8F5C-DD0F1AE5E267}"/>
    <w:embedBold r:id="rId23" w:fontKey="{A9FF7C65-C6C3-4E53-A217-161CCA620648}"/>
  </w:font>
  <w:font w:name="Helvetica">
    <w:panose1 w:val="020B0604020202020204"/>
    <w:charset w:val="00"/>
    <w:family w:val="swiss"/>
    <w:pitch w:val="variable"/>
    <w:sig w:usb0="E0002AFF" w:usb1="C0007843" w:usb2="00000009" w:usb3="00000000" w:csb0="000001FF" w:csb1="00000000"/>
    <w:embedRegular r:id="rId24" w:fontKey="{B5F09C9F-D5FA-4FFF-9443-1ED8B1595171}"/>
  </w:font>
  <w:font w:name="Arial Unicode MS">
    <w:panose1 w:val="020B0604020202020204"/>
    <w:charset w:val="80"/>
    <w:family w:val="swiss"/>
    <w:pitch w:val="variable"/>
    <w:sig w:usb0="F7FFAFFF" w:usb1="E9DFFFFF" w:usb2="0000003F" w:usb3="00000000" w:csb0="003F01FF" w:csb1="00000000"/>
  </w:font>
  <w:font w:name="B Titr">
    <w:panose1 w:val="00000700000000000000"/>
    <w:charset w:val="B2"/>
    <w:family w:val="auto"/>
    <w:pitch w:val="variable"/>
    <w:sig w:usb0="00002001" w:usb1="80000000" w:usb2="00000008" w:usb3="00000000" w:csb0="00000040" w:csb1="00000000"/>
    <w:embedRegular r:id="rId25" w:fontKey="{C7B6E7B8-E6ED-4A0C-8FE5-EB6FD8DAE526}"/>
    <w:embedBold r:id="rId26" w:fontKey="{0C5785EA-34E8-48AB-A166-C4CE446522D5}"/>
  </w:font>
  <w:font w:name="SimSun">
    <w:altName w:val="宋体"/>
    <w:panose1 w:val="02010600030101010101"/>
    <w:charset w:val="86"/>
    <w:family w:val="auto"/>
    <w:pitch w:val="variable"/>
    <w:sig w:usb0="00000003" w:usb1="288F0000" w:usb2="00000016" w:usb3="00000000" w:csb0="00040001" w:csb1="00000000"/>
  </w:font>
  <w:font w:name="Homa">
    <w:altName w:val="Courier New"/>
    <w:charset w:val="B2"/>
    <w:family w:val="auto"/>
    <w:pitch w:val="variable"/>
    <w:sig w:usb0="00002001" w:usb1="00000000" w:usb2="00000000" w:usb3="00000000" w:csb0="00000040" w:csb1="00000000"/>
  </w:font>
  <w:font w:name="IranNastaliq">
    <w:panose1 w:val="02020505000000020003"/>
    <w:charset w:val="00"/>
    <w:family w:val="roman"/>
    <w:pitch w:val="variable"/>
    <w:sig w:usb0="61002A87" w:usb1="80000000" w:usb2="00000008" w:usb3="00000000" w:csb0="000101FF" w:csb1="00000000"/>
    <w:embedBold r:id="rId27" w:fontKey="{F935AB86-E855-4CBC-9E2B-C29EFDB6B821}"/>
  </w:font>
  <w:font w:name="B Lotus,Bold">
    <w:altName w:val="Times New Roman"/>
    <w:panose1 w:val="00000000000000000000"/>
    <w:charset w:val="B2"/>
    <w:family w:val="auto"/>
    <w:notTrueType/>
    <w:pitch w:val="default"/>
    <w:sig w:usb0="00002001" w:usb1="00000000" w:usb2="00000000" w:usb3="00000000" w:csb0="00000040" w:csb1="00000000"/>
  </w:font>
  <w:font w:name="TimesNewRomanPSMT">
    <w:altName w:val="Times New Roman"/>
    <w:panose1 w:val="00000000000000000000"/>
    <w:charset w:val="B2"/>
    <w:family w:val="auto"/>
    <w:notTrueType/>
    <w:pitch w:val="default"/>
    <w:sig w:usb0="00002000"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28" w:fontKey="{B8787FCC-028A-4831-8DF3-86017319CF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E7B" w:rsidRPr="00FA63CC" w:rsidRDefault="003E67D6" w:rsidP="00FA63CC">
    <w:pPr>
      <w:pStyle w:val="Footer"/>
      <w:jc w:val="center"/>
      <w:rPr>
        <w:rFonts w:cs="B Titr"/>
        <w:sz w:val="16"/>
        <w:szCs w:val="16"/>
      </w:rPr>
    </w:pPr>
    <w:r w:rsidRPr="00FA63CC">
      <w:rPr>
        <w:rFonts w:cs="B Titr"/>
        <w:sz w:val="16"/>
        <w:szCs w:val="16"/>
      </w:rPr>
      <w:fldChar w:fldCharType="begin"/>
    </w:r>
    <w:r w:rsidR="006E1E7B" w:rsidRPr="00FA63CC">
      <w:rPr>
        <w:rFonts w:cs="B Titr"/>
        <w:sz w:val="16"/>
        <w:szCs w:val="16"/>
      </w:rPr>
      <w:instrText xml:space="preserve"> PAGE   \* MERGEFORMAT </w:instrText>
    </w:r>
    <w:r w:rsidRPr="00FA63CC">
      <w:rPr>
        <w:rFonts w:cs="B Titr"/>
        <w:sz w:val="16"/>
        <w:szCs w:val="16"/>
      </w:rPr>
      <w:fldChar w:fldCharType="separate"/>
    </w:r>
    <w:r w:rsidR="002D3D18">
      <w:rPr>
        <w:rFonts w:cs="B Titr"/>
        <w:noProof/>
        <w:sz w:val="16"/>
        <w:szCs w:val="16"/>
        <w:rtl/>
      </w:rPr>
      <w:t>1</w:t>
    </w:r>
    <w:r w:rsidRPr="00FA63CC">
      <w:rPr>
        <w:rFonts w:cs="B Titr"/>
        <w:sz w:val="16"/>
        <w:szCs w:val="16"/>
      </w:rPr>
      <w:fldChar w:fldCharType="end"/>
    </w:r>
    <w:r w:rsidR="006E1E7B" w:rsidRPr="00FA63CC">
      <w:rPr>
        <w:rFonts w:cs="B Titr" w:hint="cs"/>
        <w:sz w:val="16"/>
        <w:szCs w:val="16"/>
        <w:rtl/>
      </w:rPr>
      <w:t xml:space="preserve">                                                           </w:t>
    </w:r>
    <w:r w:rsidR="006E1E7B">
      <w:rPr>
        <w:rFonts w:cs="B Titr" w:hint="cs"/>
        <w:sz w:val="16"/>
        <w:szCs w:val="16"/>
        <w:rtl/>
      </w:rPr>
      <w:t xml:space="preserve">                                                                                                                   </w:t>
    </w:r>
    <w:r w:rsidR="006E1E7B" w:rsidRPr="00FA63CC">
      <w:rPr>
        <w:rFonts w:cs="B Titr" w:hint="cs"/>
        <w:sz w:val="16"/>
        <w:szCs w:val="16"/>
        <w:rtl/>
      </w:rPr>
      <w:t xml:space="preserve">                  برنامه آموزشی رشته پزشکی در مقطع </w:t>
    </w:r>
    <w:r w:rsidR="006E1E7B">
      <w:rPr>
        <w:rFonts w:cs="B Titr" w:hint="cs"/>
        <w:sz w:val="16"/>
        <w:szCs w:val="16"/>
        <w:rtl/>
      </w:rPr>
      <w:t>دکتری</w:t>
    </w:r>
    <w:r w:rsidR="006E1E7B" w:rsidRPr="00FA63CC">
      <w:rPr>
        <w:rFonts w:cs="B Titr" w:hint="cs"/>
        <w:sz w:val="16"/>
        <w:szCs w:val="16"/>
        <w:rtl/>
      </w:rPr>
      <w:t xml:space="preserve"> عمومی</w:t>
    </w:r>
  </w:p>
  <w:p w:rsidR="006E1E7B" w:rsidRPr="00AA0523" w:rsidRDefault="006E1E7B" w:rsidP="00AA0523">
    <w:pPr>
      <w:pStyle w:val="Footer"/>
      <w:bidi w:val="0"/>
      <w:rPr>
        <w:rFonts w:cs="Homa"/>
        <w:b/>
        <w:bCs/>
        <w:sz w:val="20"/>
        <w:szCs w:val="2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3A2C" w:rsidRDefault="00933A2C" w:rsidP="00900894">
      <w:pPr>
        <w:spacing w:after="0" w:line="240" w:lineRule="auto"/>
      </w:pPr>
      <w:r>
        <w:separator/>
      </w:r>
    </w:p>
  </w:footnote>
  <w:footnote w:type="continuationSeparator" w:id="0">
    <w:p w:rsidR="00933A2C" w:rsidRDefault="00933A2C" w:rsidP="00900894">
      <w:pPr>
        <w:spacing w:after="0" w:line="240" w:lineRule="auto"/>
      </w:pPr>
      <w:r>
        <w:continuationSeparator/>
      </w:r>
    </w:p>
  </w:footnote>
  <w:footnote w:id="1">
    <w:p w:rsidR="006E1E7B" w:rsidRDefault="006E1E7B" w:rsidP="00302502">
      <w:pPr>
        <w:pStyle w:val="FootnoteText"/>
      </w:pPr>
      <w:r>
        <w:rPr>
          <w:rStyle w:val="FootnoteReference"/>
        </w:rPr>
        <w:footnoteRef/>
      </w:r>
      <w:r>
        <w:rPr>
          <w:rtl/>
        </w:rPr>
        <w:t xml:space="preserve"> </w:t>
      </w:r>
      <w:r>
        <w:t xml:space="preserve">- </w:t>
      </w:r>
      <w:r w:rsidRPr="00650BBB">
        <w:rPr>
          <w:rFonts w:cs="B Mitra"/>
        </w:rPr>
        <w:t>Gate Keeper</w:t>
      </w:r>
    </w:p>
  </w:footnote>
  <w:footnote w:id="2">
    <w:p w:rsidR="006E1E7B" w:rsidRDefault="006E1E7B" w:rsidP="00302502">
      <w:pPr>
        <w:pStyle w:val="FootnoteText"/>
      </w:pPr>
      <w:r>
        <w:rPr>
          <w:rStyle w:val="FootnoteReference"/>
        </w:rPr>
        <w:footnoteRef/>
      </w:r>
      <w:r>
        <w:rPr>
          <w:rtl/>
        </w:rPr>
        <w:t xml:space="preserve"> </w:t>
      </w:r>
      <w:r>
        <w:t xml:space="preserve">- </w:t>
      </w:r>
      <w:r w:rsidRPr="00650BBB">
        <w:rPr>
          <w:rFonts w:cs="B Mitra"/>
        </w:rPr>
        <w:t>Integrated Delivery System</w:t>
      </w:r>
    </w:p>
  </w:footnote>
  <w:footnote w:id="3">
    <w:p w:rsidR="006E1E7B" w:rsidRDefault="006E1E7B">
      <w:pPr>
        <w:pStyle w:val="FootnoteText"/>
      </w:pPr>
      <w:r>
        <w:rPr>
          <w:rStyle w:val="FootnoteReference"/>
        </w:rPr>
        <w:footnoteRef/>
      </w:r>
      <w:r>
        <w:t xml:space="preserve"> Objective Structured Clinical Examination</w:t>
      </w:r>
    </w:p>
  </w:footnote>
  <w:footnote w:id="4">
    <w:p w:rsidR="006E1E7B" w:rsidRDefault="006E1E7B" w:rsidP="00D27DE1">
      <w:pPr>
        <w:pStyle w:val="FootnoteText"/>
      </w:pPr>
      <w:r>
        <w:rPr>
          <w:rStyle w:val="FootnoteReference"/>
        </w:rPr>
        <w:footnoteRef/>
      </w:r>
      <w:r>
        <w:t xml:space="preserve"> Objective Structured Lab Examination</w:t>
      </w:r>
    </w:p>
  </w:footnote>
  <w:footnote w:id="5">
    <w:p w:rsidR="006E1E7B" w:rsidRDefault="006E1E7B">
      <w:pPr>
        <w:pStyle w:val="FootnoteText"/>
      </w:pPr>
      <w:r>
        <w:rPr>
          <w:rStyle w:val="FootnoteReference"/>
        </w:rPr>
        <w:footnoteRef/>
      </w:r>
      <w:r>
        <w:t xml:space="preserve"> Objective Structured Field Examination</w:t>
      </w:r>
    </w:p>
  </w:footnote>
  <w:footnote w:id="6">
    <w:p w:rsidR="006E1E7B" w:rsidRDefault="006E1E7B">
      <w:pPr>
        <w:pStyle w:val="FootnoteText"/>
      </w:pPr>
      <w:r>
        <w:rPr>
          <w:rStyle w:val="FootnoteReference"/>
        </w:rPr>
        <w:footnoteRef/>
      </w:r>
      <w:r>
        <w:t xml:space="preserve"> Directly Observed Procedural Skills</w:t>
      </w:r>
    </w:p>
  </w:footnote>
  <w:footnote w:id="7">
    <w:p w:rsidR="006E1E7B" w:rsidRDefault="006E1E7B" w:rsidP="00654ACA">
      <w:pPr>
        <w:pStyle w:val="FootnoteText"/>
        <w:rPr>
          <w:rtl/>
        </w:rPr>
      </w:pPr>
      <w:r>
        <w:rPr>
          <w:rStyle w:val="FootnoteReference"/>
        </w:rPr>
        <w:footnoteRef/>
      </w:r>
      <w:r>
        <w:t xml:space="preserve"> </w:t>
      </w:r>
      <w:r>
        <w:rPr>
          <w:rFonts w:hint="cs"/>
          <w:rtl/>
        </w:rPr>
        <w:t>)</w:t>
      </w:r>
      <w:r w:rsidRPr="000C1AAB">
        <w:t>EBM)</w:t>
      </w:r>
    </w:p>
  </w:footnote>
  <w:footnote w:id="8">
    <w:p w:rsidR="006E1E7B" w:rsidRDefault="006E1E7B" w:rsidP="00654ACA">
      <w:pPr>
        <w:pStyle w:val="FootnoteText"/>
        <w:rPr>
          <w:rtl/>
        </w:rPr>
      </w:pPr>
      <w:r>
        <w:rPr>
          <w:rStyle w:val="FootnoteReference"/>
        </w:rPr>
        <w:footnoteRef/>
      </w:r>
      <w:r>
        <w:t xml:space="preserve"> Complementary &amp; Alternative Medicine/Traditional Medicine</w:t>
      </w:r>
      <w:r w:rsidRPr="00F7503F">
        <w:t>(CAM/TM)</w:t>
      </w:r>
    </w:p>
  </w:footnote>
  <w:footnote w:id="9">
    <w:p w:rsidR="006E1E7B" w:rsidRDefault="006E1E7B" w:rsidP="00654ACA">
      <w:pPr>
        <w:pStyle w:val="FootnoteText"/>
        <w:rPr>
          <w:rtl/>
        </w:rPr>
      </w:pPr>
      <w:r>
        <w:rPr>
          <w:rStyle w:val="FootnoteReference"/>
        </w:rPr>
        <w:footnoteRef/>
      </w:r>
      <w:r>
        <w:t xml:space="preserve"> </w:t>
      </w:r>
      <w:r w:rsidRPr="00657100">
        <w:t>Integrative Medicine</w:t>
      </w:r>
    </w:p>
  </w:footnote>
  <w:footnote w:id="10">
    <w:p w:rsidR="006E1E7B" w:rsidRDefault="006E1E7B" w:rsidP="00654ACA">
      <w:pPr>
        <w:pStyle w:val="FootnoteText"/>
        <w:rPr>
          <w:rtl/>
        </w:rPr>
      </w:pPr>
      <w:r>
        <w:rPr>
          <w:rStyle w:val="FootnoteReference"/>
        </w:rPr>
        <w:footnoteRef/>
      </w:r>
      <w:r>
        <w:t xml:space="preserve"> </w:t>
      </w:r>
      <w:r>
        <w:rPr>
          <w:rFonts w:hint="cs"/>
          <w:rtl/>
        </w:rPr>
        <w:t>)</w:t>
      </w:r>
      <w:r w:rsidRPr="000C1AAB">
        <w:t>EBM)</w:t>
      </w:r>
    </w:p>
  </w:footnote>
  <w:footnote w:id="11">
    <w:p w:rsidR="006E1E7B" w:rsidRDefault="006E1E7B" w:rsidP="00756400">
      <w:pPr>
        <w:pStyle w:val="FootnoteText"/>
      </w:pPr>
      <w:r>
        <w:rPr>
          <w:rStyle w:val="FootnoteReference"/>
        </w:rPr>
        <w:footnoteRef/>
      </w:r>
      <w:r>
        <w:rPr>
          <w:rtl/>
        </w:rPr>
        <w:t xml:space="preserve"> </w:t>
      </w:r>
      <w:r w:rsidRPr="007F5D71">
        <w:rPr>
          <w:rFonts w:cs="B Lotus"/>
          <w:color w:val="000000"/>
          <w:sz w:val="16"/>
        </w:rPr>
        <w:t>Inhaler</w:t>
      </w:r>
      <w:r>
        <w:rPr>
          <w:rFonts w:cs="B Lotus" w:hint="cs"/>
          <w:color w:val="000000"/>
          <w:sz w:val="16"/>
          <w:rtl/>
        </w:rPr>
        <w:t>/</w:t>
      </w:r>
      <w:r>
        <w:rPr>
          <w:rFonts w:cs="B Lotus" w:hint="cs"/>
          <w:color w:val="000000"/>
          <w:sz w:val="16"/>
        </w:rPr>
        <w:t xml:space="preserve"> </w:t>
      </w:r>
      <w:r>
        <w:rPr>
          <w:rFonts w:cs="B Lotus"/>
          <w:color w:val="000000"/>
          <w:sz w:val="16"/>
        </w:rPr>
        <w:t>puffer</w:t>
      </w:r>
    </w:p>
  </w:footnote>
  <w:footnote w:id="12">
    <w:p w:rsidR="00D64A61" w:rsidRPr="004E1AF5" w:rsidRDefault="00D64A61" w:rsidP="00D64A61">
      <w:pPr>
        <w:pStyle w:val="FootnoteText"/>
      </w:pPr>
      <w:r>
        <w:rPr>
          <w:rStyle w:val="FootnoteReference"/>
        </w:rPr>
        <w:footnoteRef/>
      </w:r>
      <w:r>
        <w:t xml:space="preserve"> </w:t>
      </w:r>
      <w:r w:rsidRPr="00FB6305">
        <w:rPr>
          <w:rFonts w:asciiTheme="majorBidi" w:hAnsiTheme="majorBidi" w:cstheme="majorBidi"/>
          <w:sz w:val="18"/>
          <w:szCs w:val="18"/>
        </w:rPr>
        <w:t>Mission &amp; objectives</w:t>
      </w:r>
    </w:p>
  </w:footnote>
  <w:footnote w:id="13">
    <w:p w:rsidR="00D64A61" w:rsidRPr="003F68E3" w:rsidRDefault="00D64A61" w:rsidP="00D64A61">
      <w:pPr>
        <w:spacing w:after="0" w:line="240" w:lineRule="auto"/>
        <w:jc w:val="both"/>
        <w:rPr>
          <w:rFonts w:ascii="Times New Roman" w:hAnsi="Times New Roman" w:cs="B Lotus"/>
          <w:color w:val="000000"/>
          <w:sz w:val="20"/>
          <w:szCs w:val="20"/>
        </w:rPr>
      </w:pPr>
      <w:r w:rsidRPr="003F68E3">
        <w:rPr>
          <w:rStyle w:val="FootnoteReference"/>
          <w:sz w:val="20"/>
          <w:szCs w:val="20"/>
        </w:rPr>
        <w:footnoteRef/>
      </w:r>
      <w:r w:rsidRPr="003F68E3">
        <w:rPr>
          <w:sz w:val="20"/>
          <w:szCs w:val="20"/>
        </w:rPr>
        <w:t xml:space="preserve"> </w:t>
      </w:r>
      <w:r w:rsidRPr="003F68E3">
        <w:rPr>
          <w:rFonts w:ascii="Times New Roman" w:hAnsi="Times New Roman" w:cs="B Lotus" w:hint="cs"/>
          <w:color w:val="000000"/>
          <w:sz w:val="20"/>
          <w:szCs w:val="20"/>
          <w:rtl/>
        </w:rPr>
        <w:t xml:space="preserve">استانداردهای الزامی که با واژه </w:t>
      </w:r>
      <w:r w:rsidRPr="003F68E3">
        <w:rPr>
          <w:rFonts w:ascii="Times New Roman" w:hAnsi="Times New Roman" w:cs="Times New Roman" w:hint="cs"/>
          <w:color w:val="000000"/>
          <w:sz w:val="20"/>
          <w:szCs w:val="20"/>
          <w:rtl/>
        </w:rPr>
        <w:t>"</w:t>
      </w:r>
      <w:r w:rsidRPr="003F68E3">
        <w:rPr>
          <w:rFonts w:ascii="Times New Roman" w:hAnsi="Times New Roman" w:cs="B Lotus" w:hint="cs"/>
          <w:color w:val="000000"/>
          <w:sz w:val="20"/>
          <w:szCs w:val="20"/>
          <w:rtl/>
        </w:rPr>
        <w:t>باید</w:t>
      </w:r>
      <w:r w:rsidRPr="003F68E3">
        <w:rPr>
          <w:rFonts w:ascii="Times New Roman" w:hAnsi="Times New Roman" w:cs="Times New Roman" w:hint="cs"/>
          <w:color w:val="000000"/>
          <w:sz w:val="20"/>
          <w:szCs w:val="20"/>
          <w:rtl/>
        </w:rPr>
        <w:t>"</w:t>
      </w:r>
      <w:r w:rsidRPr="003F68E3">
        <w:rPr>
          <w:rFonts w:ascii="Times New Roman" w:hAnsi="Times New Roman" w:cs="B Lotus" w:hint="cs"/>
          <w:color w:val="000000"/>
          <w:sz w:val="20"/>
          <w:szCs w:val="20"/>
          <w:rtl/>
        </w:rPr>
        <w:t xml:space="preserve"> در متن مشخص شده‌اند استانداردهایی است که دانشکده پزشکی ملزم به رعایت همه آن موارد است. </w:t>
      </w:r>
    </w:p>
  </w:footnote>
  <w:footnote w:id="14">
    <w:p w:rsidR="00D64A61" w:rsidRPr="003F68E3" w:rsidRDefault="00D64A61" w:rsidP="00D64A61">
      <w:pPr>
        <w:spacing w:after="0" w:line="240" w:lineRule="auto"/>
        <w:jc w:val="both"/>
        <w:rPr>
          <w:rFonts w:ascii="Times New Roman" w:hAnsi="Times New Roman" w:cs="B Lotus"/>
          <w:color w:val="000000"/>
          <w:sz w:val="20"/>
          <w:szCs w:val="20"/>
          <w:rtl/>
        </w:rPr>
      </w:pPr>
      <w:r w:rsidRPr="003F68E3">
        <w:rPr>
          <w:rStyle w:val="FootnoteReference"/>
          <w:sz w:val="20"/>
          <w:szCs w:val="20"/>
        </w:rPr>
        <w:footnoteRef/>
      </w:r>
      <w:r w:rsidRPr="003F68E3">
        <w:rPr>
          <w:sz w:val="20"/>
          <w:szCs w:val="20"/>
        </w:rPr>
        <w:t xml:space="preserve"> </w:t>
      </w:r>
      <w:r w:rsidRPr="003F68E3">
        <w:rPr>
          <w:rFonts w:ascii="Times New Roman" w:hAnsi="Times New Roman" w:cs="B Lotus" w:hint="cs"/>
          <w:color w:val="000000"/>
          <w:sz w:val="20"/>
          <w:szCs w:val="20"/>
          <w:rtl/>
        </w:rPr>
        <w:t xml:space="preserve">استانداردهای ترجیحی که با واژه </w:t>
      </w:r>
      <w:r w:rsidRPr="003F68E3">
        <w:rPr>
          <w:rFonts w:ascii="Times New Roman" w:hAnsi="Times New Roman" w:cs="Times New Roman" w:hint="cs"/>
          <w:color w:val="000000"/>
          <w:sz w:val="20"/>
          <w:szCs w:val="20"/>
          <w:rtl/>
        </w:rPr>
        <w:t>"</w:t>
      </w:r>
      <w:r w:rsidRPr="003F68E3">
        <w:rPr>
          <w:rFonts w:ascii="Times New Roman" w:hAnsi="Times New Roman" w:cs="B Lotus" w:hint="cs"/>
          <w:color w:val="000000"/>
          <w:sz w:val="20"/>
          <w:szCs w:val="20"/>
          <w:rtl/>
        </w:rPr>
        <w:t>بهتر است</w:t>
      </w:r>
      <w:r w:rsidRPr="003F68E3">
        <w:rPr>
          <w:rFonts w:ascii="Times New Roman" w:hAnsi="Times New Roman" w:cs="Times New Roman" w:hint="cs"/>
          <w:color w:val="000000"/>
          <w:sz w:val="20"/>
          <w:szCs w:val="20"/>
          <w:rtl/>
        </w:rPr>
        <w:t>"</w:t>
      </w:r>
      <w:r w:rsidRPr="003F68E3">
        <w:rPr>
          <w:rFonts w:ascii="Times New Roman" w:hAnsi="Times New Roman" w:cs="B Lotus" w:hint="cs"/>
          <w:color w:val="000000"/>
          <w:sz w:val="20"/>
          <w:szCs w:val="20"/>
          <w:rtl/>
        </w:rPr>
        <w:t xml:space="preserve"> در متن مشخص شده‌اند استانداردهایی است که نشان دهنده بهترین عملکرد دانشکده پزشکی در دوره آموزشی پزشکی عمومی است. بنابراین، دانشکده پزشکی باید شواهدی نشان دهد که حداقل برخی از این استانداردها را رعایت می‌کند. </w:t>
      </w:r>
    </w:p>
    <w:p w:rsidR="00D64A61" w:rsidRDefault="00D64A61" w:rsidP="00D64A61">
      <w:pPr>
        <w:pStyle w:val="FootnoteText"/>
        <w:bidi/>
      </w:pPr>
    </w:p>
  </w:footnote>
  <w:footnote w:id="15">
    <w:p w:rsidR="00D64A61" w:rsidRDefault="00D64A61" w:rsidP="00D64A61">
      <w:pPr>
        <w:pStyle w:val="FootnoteText"/>
        <w:rPr>
          <w:rtl/>
        </w:rPr>
      </w:pPr>
      <w:r>
        <w:rPr>
          <w:rStyle w:val="FootnoteReference"/>
        </w:rPr>
        <w:footnoteRef/>
      </w:r>
      <w:r>
        <w:t xml:space="preserve"> </w:t>
      </w:r>
      <w:r w:rsidRPr="000E799B">
        <w:rPr>
          <w:rFonts w:cs="B Lotus"/>
          <w:color w:val="000000"/>
          <w:sz w:val="18"/>
        </w:rPr>
        <w:t>competent</w:t>
      </w:r>
    </w:p>
  </w:footnote>
  <w:footnote w:id="16">
    <w:p w:rsidR="00D64A61" w:rsidRDefault="00D64A61" w:rsidP="00D64A61">
      <w:pPr>
        <w:pStyle w:val="FootnoteText"/>
        <w:rPr>
          <w:rtl/>
        </w:rPr>
      </w:pPr>
      <w:r>
        <w:rPr>
          <w:rStyle w:val="FootnoteReference"/>
        </w:rPr>
        <w:footnoteRef/>
      </w:r>
      <w:r>
        <w:t xml:space="preserve"> </w:t>
      </w:r>
      <w:r w:rsidRPr="000E799B">
        <w:rPr>
          <w:rFonts w:cs="B Lotus"/>
          <w:color w:val="000000"/>
          <w:sz w:val="18"/>
        </w:rPr>
        <w:t>competencies</w:t>
      </w:r>
    </w:p>
  </w:footnote>
  <w:footnote w:id="17">
    <w:p w:rsidR="00D64A61" w:rsidRPr="00DB3345" w:rsidRDefault="00D64A61" w:rsidP="00D64A61">
      <w:pPr>
        <w:pStyle w:val="FootnoteText"/>
        <w:rPr>
          <w:rtl/>
        </w:rPr>
      </w:pPr>
      <w:r>
        <w:rPr>
          <w:rStyle w:val="FootnoteReference"/>
        </w:rPr>
        <w:footnoteRef/>
      </w:r>
      <w:r>
        <w:t xml:space="preserve"> </w:t>
      </w:r>
      <w:r w:rsidRPr="00FB6305">
        <w:rPr>
          <w:rFonts w:asciiTheme="majorBidi" w:hAnsiTheme="majorBidi" w:cstheme="majorBidi"/>
          <w:sz w:val="18"/>
          <w:szCs w:val="18"/>
        </w:rPr>
        <w:t>Educational program</w:t>
      </w:r>
    </w:p>
  </w:footnote>
  <w:footnote w:id="18">
    <w:p w:rsidR="00D64A61" w:rsidRDefault="00D64A61" w:rsidP="00D64A61">
      <w:pPr>
        <w:pStyle w:val="FootnoteText"/>
      </w:pPr>
      <w:r>
        <w:rPr>
          <w:rStyle w:val="FootnoteReference"/>
        </w:rPr>
        <w:footnoteRef/>
      </w:r>
      <w:r>
        <w:t xml:space="preserve"> </w:t>
      </w:r>
      <w:r w:rsidRPr="000E799B">
        <w:rPr>
          <w:rFonts w:cs="B Lotus"/>
          <w:color w:val="000000"/>
          <w:sz w:val="18"/>
        </w:rPr>
        <w:t>fact</w:t>
      </w:r>
      <w:r>
        <w:rPr>
          <w:rFonts w:cs="B Lotus"/>
          <w:color w:val="000000"/>
          <w:sz w:val="18"/>
        </w:rPr>
        <w:t>s</w:t>
      </w:r>
    </w:p>
  </w:footnote>
  <w:footnote w:id="19">
    <w:p w:rsidR="00D64A61" w:rsidRDefault="00D64A61" w:rsidP="00D64A61">
      <w:pPr>
        <w:pStyle w:val="FootnoteText"/>
        <w:rPr>
          <w:rtl/>
        </w:rPr>
      </w:pPr>
      <w:r>
        <w:rPr>
          <w:rStyle w:val="FootnoteReference"/>
        </w:rPr>
        <w:footnoteRef/>
      </w:r>
      <w:r>
        <w:t xml:space="preserve"> </w:t>
      </w:r>
      <w:r w:rsidRPr="000E799B">
        <w:rPr>
          <w:rFonts w:cs="B Lotus"/>
          <w:color w:val="000000"/>
          <w:sz w:val="18"/>
        </w:rPr>
        <w:t>concepts</w:t>
      </w:r>
    </w:p>
  </w:footnote>
  <w:footnote w:id="20">
    <w:p w:rsidR="00D64A61" w:rsidRDefault="00D64A61" w:rsidP="00D64A61">
      <w:pPr>
        <w:pStyle w:val="FootnoteText"/>
      </w:pPr>
      <w:r>
        <w:rPr>
          <w:rStyle w:val="FootnoteReference"/>
        </w:rPr>
        <w:footnoteRef/>
      </w:r>
      <w:r>
        <w:t xml:space="preserve"> </w:t>
      </w:r>
      <w:r w:rsidRPr="000E799B">
        <w:rPr>
          <w:rFonts w:cs="B Lotus"/>
          <w:color w:val="000000"/>
          <w:sz w:val="18"/>
        </w:rPr>
        <w:t>principles</w:t>
      </w:r>
    </w:p>
  </w:footnote>
  <w:footnote w:id="21">
    <w:p w:rsidR="00D64A61" w:rsidRDefault="00D64A61" w:rsidP="00D64A61">
      <w:pPr>
        <w:pStyle w:val="FootnoteText"/>
      </w:pPr>
      <w:r>
        <w:rPr>
          <w:rStyle w:val="FootnoteReference"/>
        </w:rPr>
        <w:footnoteRef/>
      </w:r>
      <w:r>
        <w:t xml:space="preserve"> </w:t>
      </w:r>
      <w:r w:rsidRPr="000E799B">
        <w:rPr>
          <w:rFonts w:cs="B Lotus"/>
          <w:color w:val="000000"/>
          <w:sz w:val="18"/>
        </w:rPr>
        <w:t>core content</w:t>
      </w:r>
    </w:p>
  </w:footnote>
  <w:footnote w:id="22">
    <w:p w:rsidR="00D64A61" w:rsidRDefault="00D64A61" w:rsidP="00D64A61">
      <w:pPr>
        <w:pStyle w:val="FootnoteText"/>
        <w:rPr>
          <w:rtl/>
        </w:rPr>
      </w:pPr>
      <w:r>
        <w:rPr>
          <w:rStyle w:val="FootnoteReference"/>
        </w:rPr>
        <w:footnoteRef/>
      </w:r>
      <w:r>
        <w:t xml:space="preserve"> </w:t>
      </w:r>
      <w:r w:rsidRPr="005151A4">
        <w:rPr>
          <w:rFonts w:cs="B Lotus"/>
          <w:color w:val="000000"/>
          <w:sz w:val="18"/>
        </w:rPr>
        <w:t>Global Health</w:t>
      </w:r>
    </w:p>
  </w:footnote>
  <w:footnote w:id="23">
    <w:p w:rsidR="00D64A61" w:rsidRDefault="00D64A61" w:rsidP="00D64A61">
      <w:pPr>
        <w:pStyle w:val="FootnoteText"/>
      </w:pPr>
      <w:r>
        <w:rPr>
          <w:rStyle w:val="FootnoteReference"/>
        </w:rPr>
        <w:footnoteRef/>
      </w:r>
      <w:r>
        <w:t xml:space="preserve"> </w:t>
      </w:r>
      <w:r w:rsidRPr="0034436B">
        <w:rPr>
          <w:rFonts w:cs="B Lotus"/>
          <w:color w:val="000000"/>
          <w:sz w:val="18"/>
        </w:rPr>
        <w:t>Scientific Method</w:t>
      </w:r>
    </w:p>
  </w:footnote>
  <w:footnote w:id="24">
    <w:p w:rsidR="00D64A61" w:rsidRPr="0034436B" w:rsidRDefault="00D64A61" w:rsidP="00D64A61">
      <w:pPr>
        <w:pStyle w:val="FootnoteText"/>
        <w:rPr>
          <w:rFonts w:cs="B Lotus"/>
          <w:color w:val="000000"/>
          <w:sz w:val="18"/>
        </w:rPr>
      </w:pPr>
      <w:r>
        <w:rPr>
          <w:rStyle w:val="FootnoteReference"/>
        </w:rPr>
        <w:footnoteRef/>
      </w:r>
      <w:r>
        <w:t xml:space="preserve"> </w:t>
      </w:r>
      <w:r w:rsidRPr="0034436B">
        <w:rPr>
          <w:rFonts w:cs="B Lotus"/>
          <w:color w:val="000000"/>
          <w:sz w:val="18"/>
        </w:rPr>
        <w:t>elective</w:t>
      </w:r>
    </w:p>
  </w:footnote>
  <w:footnote w:id="25">
    <w:p w:rsidR="00D64A61" w:rsidRDefault="00D64A61" w:rsidP="00D64A61">
      <w:pPr>
        <w:pStyle w:val="FootnoteText"/>
      </w:pPr>
      <w:r>
        <w:rPr>
          <w:rStyle w:val="FootnoteReference"/>
        </w:rPr>
        <w:footnoteRef/>
      </w:r>
      <w:r>
        <w:t xml:space="preserve"> </w:t>
      </w:r>
      <w:r w:rsidRPr="00FB6305">
        <w:rPr>
          <w:rFonts w:asciiTheme="majorBidi" w:hAnsiTheme="majorBidi" w:cstheme="majorBidi"/>
          <w:sz w:val="18"/>
          <w:szCs w:val="18"/>
        </w:rPr>
        <w:t>Student assessment</w:t>
      </w:r>
    </w:p>
  </w:footnote>
  <w:footnote w:id="26">
    <w:p w:rsidR="00D64A61" w:rsidRPr="0034436B" w:rsidRDefault="00D64A61" w:rsidP="00D64A61">
      <w:pPr>
        <w:pStyle w:val="FootnoteText"/>
        <w:rPr>
          <w:rFonts w:cs="B Lotus"/>
          <w:color w:val="000000"/>
          <w:sz w:val="18"/>
          <w:rtl/>
        </w:rPr>
      </w:pPr>
      <w:r>
        <w:rPr>
          <w:rStyle w:val="FootnoteReference"/>
        </w:rPr>
        <w:footnoteRef/>
      </w:r>
      <w:r>
        <w:t xml:space="preserve"> </w:t>
      </w:r>
      <w:r w:rsidRPr="00FB6305">
        <w:rPr>
          <w:rFonts w:asciiTheme="majorBidi" w:hAnsiTheme="majorBidi" w:cstheme="majorBidi"/>
          <w:sz w:val="18"/>
          <w:szCs w:val="18"/>
        </w:rPr>
        <w:t>Utility</w:t>
      </w:r>
    </w:p>
  </w:footnote>
  <w:footnote w:id="27">
    <w:p w:rsidR="00D64A61" w:rsidRDefault="00D64A61" w:rsidP="00D64A61">
      <w:pPr>
        <w:pStyle w:val="FootnoteText"/>
      </w:pPr>
      <w:r>
        <w:rPr>
          <w:rStyle w:val="FootnoteReference"/>
        </w:rPr>
        <w:footnoteRef/>
      </w:r>
      <w:r>
        <w:t xml:space="preserve"> </w:t>
      </w:r>
      <w:r w:rsidRPr="00FB6305">
        <w:rPr>
          <w:rFonts w:asciiTheme="majorBidi" w:hAnsiTheme="majorBidi" w:cstheme="majorBidi"/>
          <w:sz w:val="18"/>
          <w:szCs w:val="18"/>
        </w:rPr>
        <w:t>Summative assessment</w:t>
      </w:r>
    </w:p>
  </w:footnote>
  <w:footnote w:id="28">
    <w:p w:rsidR="00D64A61" w:rsidRDefault="00D64A61" w:rsidP="00D64A61">
      <w:pPr>
        <w:pStyle w:val="FootnoteText"/>
      </w:pPr>
      <w:r>
        <w:rPr>
          <w:rStyle w:val="FootnoteReference"/>
        </w:rPr>
        <w:footnoteRef/>
      </w:r>
      <w:r>
        <w:t xml:space="preserve"> </w:t>
      </w:r>
      <w:r w:rsidRPr="00FB6305">
        <w:rPr>
          <w:rFonts w:asciiTheme="majorBidi" w:hAnsiTheme="majorBidi" w:cstheme="majorBidi"/>
          <w:sz w:val="18"/>
          <w:szCs w:val="18"/>
        </w:rPr>
        <w:t>Formative assessment</w:t>
      </w:r>
    </w:p>
  </w:footnote>
  <w:footnote w:id="29">
    <w:p w:rsidR="00D64A61" w:rsidRDefault="00D64A61" w:rsidP="00D64A61">
      <w:pPr>
        <w:pStyle w:val="FootnoteText"/>
        <w:rPr>
          <w:rtl/>
        </w:rPr>
      </w:pPr>
      <w:r>
        <w:rPr>
          <w:rStyle w:val="FootnoteReference"/>
        </w:rPr>
        <w:footnoteRef/>
      </w:r>
      <w:r>
        <w:t xml:space="preserve"> </w:t>
      </w:r>
      <w:r w:rsidRPr="00FB6305">
        <w:rPr>
          <w:rFonts w:asciiTheme="majorBidi" w:hAnsiTheme="majorBidi" w:cstheme="majorBidi"/>
          <w:sz w:val="18"/>
          <w:szCs w:val="18"/>
        </w:rPr>
        <w:t>Assessment Program</w:t>
      </w:r>
    </w:p>
  </w:footnote>
  <w:footnote w:id="30">
    <w:p w:rsidR="00D64A61" w:rsidRPr="00FB6305" w:rsidRDefault="00D64A61" w:rsidP="00D64A61">
      <w:pPr>
        <w:pStyle w:val="FootnoteText"/>
        <w:rPr>
          <w:rFonts w:asciiTheme="majorBidi" w:hAnsiTheme="majorBidi" w:cstheme="majorBidi"/>
          <w:sz w:val="18"/>
          <w:szCs w:val="18"/>
          <w:rtl/>
        </w:rPr>
      </w:pPr>
      <w:r>
        <w:rPr>
          <w:rStyle w:val="FootnoteReference"/>
        </w:rPr>
        <w:footnoteRef/>
      </w:r>
      <w:r>
        <w:t xml:space="preserve"> </w:t>
      </w:r>
      <w:r w:rsidRPr="00FB6305">
        <w:rPr>
          <w:rFonts w:asciiTheme="majorBidi" w:hAnsiTheme="majorBidi" w:cstheme="majorBidi"/>
          <w:sz w:val="18"/>
          <w:szCs w:val="18"/>
        </w:rPr>
        <w:t>Logbook</w:t>
      </w:r>
    </w:p>
  </w:footnote>
  <w:footnote w:id="31">
    <w:p w:rsidR="00D64A61" w:rsidRPr="00135D6A" w:rsidRDefault="00D64A61" w:rsidP="00D64A61">
      <w:pPr>
        <w:pStyle w:val="FootnoteText"/>
        <w:rPr>
          <w:rFonts w:cs="Calibri"/>
          <w:color w:val="000000"/>
          <w:sz w:val="18"/>
          <w:rtl/>
        </w:rPr>
      </w:pPr>
      <w:r>
        <w:rPr>
          <w:rStyle w:val="FootnoteReference"/>
        </w:rPr>
        <w:footnoteRef/>
      </w:r>
      <w:r>
        <w:t xml:space="preserve"> </w:t>
      </w:r>
      <w:r w:rsidRPr="00FB6305">
        <w:rPr>
          <w:rFonts w:asciiTheme="majorBidi" w:hAnsiTheme="majorBidi" w:cstheme="majorBidi"/>
          <w:sz w:val="18"/>
          <w:szCs w:val="18"/>
        </w:rPr>
        <w:t>Portfolio</w:t>
      </w:r>
    </w:p>
  </w:footnote>
  <w:footnote w:id="32">
    <w:p w:rsidR="00D64A61" w:rsidRPr="00135D6A" w:rsidRDefault="00D64A61" w:rsidP="00D64A61">
      <w:pPr>
        <w:pStyle w:val="FootnoteText"/>
        <w:rPr>
          <w:rFonts w:cs="Calibri"/>
          <w:color w:val="000000"/>
          <w:sz w:val="18"/>
          <w:rtl/>
        </w:rPr>
      </w:pPr>
      <w:r>
        <w:rPr>
          <w:rStyle w:val="FootnoteReference"/>
        </w:rPr>
        <w:footnoteRef/>
      </w:r>
      <w:r>
        <w:t xml:space="preserve"> </w:t>
      </w:r>
      <w:r w:rsidRPr="00FB6305">
        <w:rPr>
          <w:rFonts w:asciiTheme="majorBidi" w:hAnsiTheme="majorBidi" w:cstheme="majorBidi"/>
          <w:sz w:val="18"/>
          <w:szCs w:val="18"/>
        </w:rPr>
        <w:t>Utility</w:t>
      </w:r>
    </w:p>
  </w:footnote>
  <w:footnote w:id="33">
    <w:p w:rsidR="00D64A61" w:rsidRDefault="00D64A61" w:rsidP="00D64A61">
      <w:pPr>
        <w:pStyle w:val="FootnoteText"/>
        <w:rPr>
          <w:rtl/>
        </w:rPr>
      </w:pPr>
      <w:r>
        <w:rPr>
          <w:rStyle w:val="FootnoteReference"/>
        </w:rPr>
        <w:footnoteRef/>
      </w:r>
      <w:r>
        <w:t xml:space="preserve"> </w:t>
      </w:r>
      <w:r w:rsidRPr="00FB6305">
        <w:rPr>
          <w:rFonts w:asciiTheme="majorBidi" w:hAnsiTheme="majorBidi" w:cstheme="majorBidi"/>
          <w:sz w:val="18"/>
          <w:szCs w:val="18"/>
        </w:rPr>
        <w:t>Validity</w:t>
      </w:r>
    </w:p>
  </w:footnote>
  <w:footnote w:id="34">
    <w:p w:rsidR="00D64A61" w:rsidRPr="00135D6A" w:rsidRDefault="00D64A61" w:rsidP="00D64A61">
      <w:pPr>
        <w:pStyle w:val="FootnoteText"/>
        <w:rPr>
          <w:rFonts w:cs="Calibri"/>
          <w:color w:val="000000"/>
          <w:sz w:val="18"/>
          <w:rtl/>
        </w:rPr>
      </w:pPr>
      <w:r>
        <w:rPr>
          <w:rStyle w:val="FootnoteReference"/>
        </w:rPr>
        <w:footnoteRef/>
      </w:r>
      <w:r>
        <w:t xml:space="preserve"> </w:t>
      </w:r>
      <w:r w:rsidRPr="00FB6305">
        <w:rPr>
          <w:rFonts w:asciiTheme="majorBidi" w:hAnsiTheme="majorBidi" w:cstheme="majorBidi"/>
          <w:sz w:val="18"/>
          <w:szCs w:val="18"/>
        </w:rPr>
        <w:t>Reliability</w:t>
      </w:r>
    </w:p>
  </w:footnote>
  <w:footnote w:id="35">
    <w:p w:rsidR="00D64A61" w:rsidRDefault="00D64A61" w:rsidP="00D64A61">
      <w:pPr>
        <w:pStyle w:val="FootnoteText"/>
        <w:rPr>
          <w:rtl/>
        </w:rPr>
      </w:pPr>
      <w:r>
        <w:rPr>
          <w:rStyle w:val="FootnoteReference"/>
        </w:rPr>
        <w:footnoteRef/>
      </w:r>
      <w:r>
        <w:t xml:space="preserve"> </w:t>
      </w:r>
      <w:r w:rsidRPr="00FB6305">
        <w:rPr>
          <w:rFonts w:asciiTheme="majorBidi" w:hAnsiTheme="majorBidi" w:cstheme="majorBidi"/>
          <w:sz w:val="18"/>
          <w:szCs w:val="18"/>
        </w:rPr>
        <w:t>Educational Impact</w:t>
      </w:r>
    </w:p>
  </w:footnote>
  <w:footnote w:id="36">
    <w:p w:rsidR="00D64A61" w:rsidRPr="00135D6A" w:rsidRDefault="00D64A61" w:rsidP="00D64A61">
      <w:pPr>
        <w:pStyle w:val="FootnoteText"/>
        <w:rPr>
          <w:rFonts w:cs="Calibri"/>
          <w:color w:val="000000"/>
          <w:sz w:val="18"/>
          <w:rtl/>
        </w:rPr>
      </w:pPr>
      <w:r>
        <w:rPr>
          <w:rStyle w:val="FootnoteReference"/>
        </w:rPr>
        <w:footnoteRef/>
      </w:r>
      <w:r>
        <w:t xml:space="preserve"> </w:t>
      </w:r>
      <w:r w:rsidRPr="00FB6305">
        <w:rPr>
          <w:rFonts w:asciiTheme="majorBidi" w:hAnsiTheme="majorBidi" w:cstheme="majorBidi"/>
          <w:sz w:val="18"/>
          <w:szCs w:val="18"/>
        </w:rPr>
        <w:t>Acceptability</w:t>
      </w:r>
    </w:p>
  </w:footnote>
  <w:footnote w:id="37">
    <w:p w:rsidR="00D64A61" w:rsidRDefault="00D64A61" w:rsidP="00D64A61">
      <w:pPr>
        <w:pStyle w:val="FootnoteText"/>
        <w:rPr>
          <w:rtl/>
        </w:rPr>
      </w:pPr>
      <w:r>
        <w:rPr>
          <w:rStyle w:val="FootnoteReference"/>
        </w:rPr>
        <w:footnoteRef/>
      </w:r>
      <w:r>
        <w:t xml:space="preserve"> </w:t>
      </w:r>
      <w:r w:rsidRPr="00FB6305">
        <w:rPr>
          <w:rFonts w:asciiTheme="majorBidi" w:hAnsiTheme="majorBidi" w:cstheme="majorBidi"/>
          <w:sz w:val="18"/>
          <w:szCs w:val="18"/>
        </w:rPr>
        <w:t>Cost Effectiveness</w:t>
      </w:r>
      <w:r w:rsidRPr="00382FF4">
        <w:rPr>
          <w:rFonts w:cs="B Lotus" w:hint="cs"/>
          <w:color w:val="000000"/>
          <w:sz w:val="22"/>
          <w:szCs w:val="24"/>
          <w:rtl/>
        </w:rPr>
        <w:t xml:space="preserve"> ‌</w:t>
      </w:r>
    </w:p>
  </w:footnote>
  <w:footnote w:id="38">
    <w:p w:rsidR="00D64A61" w:rsidRPr="008026B4" w:rsidRDefault="00D64A61" w:rsidP="00D64A61">
      <w:pPr>
        <w:pStyle w:val="FootnoteText"/>
      </w:pPr>
      <w:r>
        <w:rPr>
          <w:rStyle w:val="FootnoteReference"/>
        </w:rPr>
        <w:footnoteRef/>
      </w:r>
      <w:r>
        <w:t xml:space="preserve"> </w:t>
      </w:r>
      <w:r w:rsidRPr="00FB6305">
        <w:rPr>
          <w:rFonts w:asciiTheme="majorBidi" w:hAnsiTheme="majorBidi" w:cstheme="majorBidi"/>
          <w:sz w:val="18"/>
          <w:szCs w:val="18"/>
        </w:rPr>
        <w:t>Students</w:t>
      </w:r>
    </w:p>
  </w:footnote>
  <w:footnote w:id="39">
    <w:p w:rsidR="00D64A61" w:rsidRDefault="00D64A61" w:rsidP="00D64A61">
      <w:pPr>
        <w:pStyle w:val="FootnoteText"/>
      </w:pPr>
      <w:r>
        <w:rPr>
          <w:rStyle w:val="FootnoteReference"/>
        </w:rPr>
        <w:footnoteRef/>
      </w:r>
      <w:r>
        <w:t xml:space="preserve"> </w:t>
      </w:r>
      <w:r w:rsidRPr="0034436B">
        <w:rPr>
          <w:rFonts w:cs="B Lotus"/>
          <w:color w:val="000000"/>
          <w:sz w:val="18"/>
        </w:rPr>
        <w:t>Reflection</w:t>
      </w:r>
    </w:p>
  </w:footnote>
  <w:footnote w:id="40">
    <w:p w:rsidR="00D64A61" w:rsidRDefault="00D64A61" w:rsidP="00D64A61">
      <w:pPr>
        <w:pStyle w:val="FootnoteText"/>
      </w:pPr>
      <w:r>
        <w:rPr>
          <w:rStyle w:val="FootnoteReference"/>
        </w:rPr>
        <w:footnoteRef/>
      </w:r>
      <w:r>
        <w:t xml:space="preserve"> </w:t>
      </w:r>
      <w:r w:rsidRPr="00FB6305">
        <w:rPr>
          <w:rFonts w:asciiTheme="majorBidi" w:hAnsiTheme="majorBidi" w:cstheme="majorBidi"/>
          <w:sz w:val="18"/>
          <w:szCs w:val="18"/>
        </w:rPr>
        <w:t>professionalism</w:t>
      </w:r>
    </w:p>
  </w:footnote>
  <w:footnote w:id="41">
    <w:p w:rsidR="00D64A61" w:rsidRDefault="00D64A61" w:rsidP="00D64A61">
      <w:pPr>
        <w:pStyle w:val="FootnoteText"/>
      </w:pPr>
      <w:r>
        <w:rPr>
          <w:rStyle w:val="FootnoteReference"/>
        </w:rPr>
        <w:footnoteRef/>
      </w:r>
      <w:r>
        <w:t xml:space="preserve"> </w:t>
      </w:r>
      <w:r w:rsidRPr="0034436B">
        <w:rPr>
          <w:rFonts w:cs="B Lotus"/>
          <w:color w:val="000000"/>
          <w:sz w:val="18"/>
        </w:rPr>
        <w:t>IT</w:t>
      </w:r>
    </w:p>
  </w:footnote>
  <w:footnote w:id="42">
    <w:p w:rsidR="00D64A61" w:rsidRDefault="00D64A61" w:rsidP="00D64A61">
      <w:pPr>
        <w:pStyle w:val="FootnoteText"/>
      </w:pPr>
      <w:r>
        <w:rPr>
          <w:rStyle w:val="FootnoteReference"/>
        </w:rPr>
        <w:footnoteRef/>
      </w:r>
      <w:r>
        <w:t xml:space="preserve"> </w:t>
      </w:r>
      <w:r w:rsidRPr="00FB6305">
        <w:rPr>
          <w:rFonts w:asciiTheme="majorBidi" w:hAnsiTheme="majorBidi" w:cstheme="majorBidi"/>
          <w:sz w:val="18"/>
          <w:szCs w:val="18"/>
        </w:rPr>
        <w:t>Faculty</w:t>
      </w:r>
    </w:p>
  </w:footnote>
  <w:footnote w:id="43">
    <w:p w:rsidR="00D64A61" w:rsidRPr="00A02606" w:rsidRDefault="00D64A61" w:rsidP="00D64A61">
      <w:pPr>
        <w:pStyle w:val="FootnoteText"/>
      </w:pPr>
      <w:r>
        <w:rPr>
          <w:rStyle w:val="FootnoteReference"/>
        </w:rPr>
        <w:footnoteRef/>
      </w:r>
      <w:r>
        <w:t xml:space="preserve"> </w:t>
      </w:r>
      <w:r w:rsidRPr="00FB6305">
        <w:rPr>
          <w:rFonts w:asciiTheme="majorBidi" w:hAnsiTheme="majorBidi" w:cstheme="majorBidi"/>
          <w:sz w:val="18"/>
          <w:szCs w:val="18"/>
        </w:rPr>
        <w:t>Educational resources</w:t>
      </w:r>
    </w:p>
  </w:footnote>
  <w:footnote w:id="44">
    <w:p w:rsidR="00D64A61" w:rsidRDefault="00D64A61" w:rsidP="00D64A61">
      <w:pPr>
        <w:pStyle w:val="FootnoteText"/>
        <w:rPr>
          <w:rtl/>
        </w:rPr>
      </w:pPr>
      <w:r>
        <w:rPr>
          <w:rStyle w:val="FootnoteReference"/>
        </w:rPr>
        <w:footnoteRef/>
      </w:r>
      <w:r>
        <w:t xml:space="preserve"> </w:t>
      </w:r>
      <w:r w:rsidRPr="0034436B">
        <w:rPr>
          <w:rFonts w:cs="B Lotus"/>
          <w:color w:val="000000"/>
          <w:sz w:val="18"/>
        </w:rPr>
        <w:t>Simulators</w:t>
      </w:r>
    </w:p>
  </w:footnote>
  <w:footnote w:id="45">
    <w:p w:rsidR="00D64A61" w:rsidRDefault="00D64A61" w:rsidP="00D64A61">
      <w:pPr>
        <w:pStyle w:val="FootnoteText"/>
        <w:rPr>
          <w:rtl/>
        </w:rPr>
      </w:pPr>
      <w:r>
        <w:rPr>
          <w:rStyle w:val="FootnoteReference"/>
        </w:rPr>
        <w:footnoteRef/>
      </w:r>
      <w:r>
        <w:t xml:space="preserve"> </w:t>
      </w:r>
      <w:r w:rsidRPr="0034436B">
        <w:rPr>
          <w:rFonts w:cs="B Lotus"/>
          <w:color w:val="000000"/>
          <w:sz w:val="18"/>
        </w:rPr>
        <w:t>Virtual Reality</w:t>
      </w:r>
    </w:p>
  </w:footnote>
  <w:footnote w:id="46">
    <w:p w:rsidR="00D64A61" w:rsidRDefault="00D64A61" w:rsidP="00D64A61">
      <w:pPr>
        <w:pStyle w:val="FootnoteText"/>
        <w:rPr>
          <w:rtl/>
        </w:rPr>
      </w:pPr>
      <w:r>
        <w:rPr>
          <w:rStyle w:val="FootnoteReference"/>
        </w:rPr>
        <w:footnoteRef/>
      </w:r>
      <w:r>
        <w:t xml:space="preserve"> </w:t>
      </w:r>
      <w:r w:rsidRPr="0034436B">
        <w:rPr>
          <w:rFonts w:cs="B Lotus"/>
          <w:color w:val="000000"/>
          <w:sz w:val="18"/>
        </w:rPr>
        <w:t>LMS</w:t>
      </w:r>
    </w:p>
  </w:footnote>
  <w:footnote w:id="47">
    <w:p w:rsidR="00D64A61" w:rsidRDefault="00D64A61" w:rsidP="00D64A61">
      <w:pPr>
        <w:pStyle w:val="FootnoteText"/>
      </w:pPr>
      <w:r>
        <w:rPr>
          <w:rStyle w:val="FootnoteReference"/>
        </w:rPr>
        <w:footnoteRef/>
      </w:r>
      <w:r>
        <w:t xml:space="preserve"> </w:t>
      </w:r>
      <w:r w:rsidRPr="00FB6305">
        <w:rPr>
          <w:rFonts w:asciiTheme="majorBidi" w:hAnsiTheme="majorBidi" w:cstheme="majorBidi"/>
          <w:sz w:val="18"/>
          <w:szCs w:val="18"/>
        </w:rPr>
        <w:t>Program evaluation</w:t>
      </w:r>
    </w:p>
  </w:footnote>
  <w:footnote w:id="48">
    <w:p w:rsidR="00D64A61" w:rsidRDefault="00D64A61" w:rsidP="00D64A61">
      <w:pPr>
        <w:pStyle w:val="FootnoteText"/>
        <w:rPr>
          <w:rtl/>
        </w:rPr>
      </w:pPr>
      <w:r>
        <w:rPr>
          <w:rStyle w:val="FootnoteReference"/>
        </w:rPr>
        <w:footnoteRef/>
      </w:r>
      <w:r>
        <w:t xml:space="preserve"> </w:t>
      </w:r>
      <w:r w:rsidRPr="00FB6305">
        <w:rPr>
          <w:rFonts w:asciiTheme="majorBidi" w:hAnsiTheme="majorBidi" w:cstheme="majorBidi"/>
          <w:sz w:val="18"/>
          <w:szCs w:val="18"/>
        </w:rPr>
        <w:t>Monitoring</w:t>
      </w:r>
    </w:p>
  </w:footnote>
  <w:footnote w:id="49">
    <w:p w:rsidR="00D64A61" w:rsidRPr="00766EED" w:rsidRDefault="00D64A61" w:rsidP="00D64A61">
      <w:pPr>
        <w:pStyle w:val="FootnoteText"/>
      </w:pPr>
      <w:r>
        <w:rPr>
          <w:rStyle w:val="FootnoteReference"/>
        </w:rPr>
        <w:footnoteRef/>
      </w:r>
      <w:r>
        <w:t xml:space="preserve"> </w:t>
      </w:r>
      <w:r w:rsidRPr="00FB6305">
        <w:rPr>
          <w:rFonts w:asciiTheme="majorBidi" w:hAnsiTheme="majorBidi" w:cstheme="majorBidi"/>
          <w:sz w:val="18"/>
          <w:szCs w:val="18"/>
        </w:rPr>
        <w:t>Governance &amp; Administration</w:t>
      </w:r>
    </w:p>
  </w:footnote>
  <w:footnote w:id="50">
    <w:p w:rsidR="00D64A61" w:rsidRPr="00766EED" w:rsidRDefault="00D64A61" w:rsidP="00D64A61">
      <w:pPr>
        <w:pStyle w:val="FootnoteText"/>
      </w:pPr>
      <w:r>
        <w:rPr>
          <w:rStyle w:val="FootnoteReference"/>
        </w:rPr>
        <w:footnoteRef/>
      </w:r>
      <w:r>
        <w:t xml:space="preserve"> </w:t>
      </w:r>
      <w:r w:rsidRPr="00FB6305">
        <w:rPr>
          <w:rFonts w:asciiTheme="majorBidi" w:hAnsiTheme="majorBidi" w:cstheme="majorBidi"/>
          <w:sz w:val="18"/>
          <w:szCs w:val="18"/>
        </w:rPr>
        <w:t>Continuous renewal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E7B" w:rsidRPr="0071315A" w:rsidRDefault="006E1E7B" w:rsidP="0071315A">
    <w:pPr>
      <w:pStyle w:val="Header"/>
      <w:rPr>
        <w:rFonts w:cs="B Titr"/>
        <w:sz w:val="16"/>
        <w:szCs w:val="16"/>
      </w:rPr>
    </w:pPr>
    <w:r w:rsidRPr="0071315A">
      <w:rPr>
        <w:rFonts w:cs="B Titr" w:hint="cs"/>
        <w:sz w:val="16"/>
        <w:szCs w:val="16"/>
        <w:rtl/>
      </w:rPr>
      <w:t>دبیرخانه شورای عالی برنامه ریزی علوم پزشکی</w:t>
    </w:r>
  </w:p>
  <w:p w:rsidR="006E1E7B" w:rsidRDefault="006E1E7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521C5"/>
    <w:multiLevelType w:val="hybridMultilevel"/>
    <w:tmpl w:val="7892D722"/>
    <w:lvl w:ilvl="0" w:tplc="DFD202B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F84616"/>
    <w:multiLevelType w:val="hybridMultilevel"/>
    <w:tmpl w:val="EA3817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2C0DD9"/>
    <w:multiLevelType w:val="hybridMultilevel"/>
    <w:tmpl w:val="C64617BC"/>
    <w:lvl w:ilvl="0" w:tplc="C6EC0052">
      <w:start w:val="1"/>
      <w:numFmt w:val="decimal"/>
      <w:lvlText w:val="%1."/>
      <w:lvlJc w:val="left"/>
      <w:pPr>
        <w:ind w:left="720" w:hanging="360"/>
      </w:pPr>
      <w:rPr>
        <w:rFonts w:ascii="Calibri" w:eastAsia="Calibri" w:hAnsi="Calibri" w:cs="B Nazanin"/>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7E52AC"/>
    <w:multiLevelType w:val="hybridMultilevel"/>
    <w:tmpl w:val="D0AE5D5E"/>
    <w:lvl w:ilvl="0" w:tplc="0409000F">
      <w:start w:val="1"/>
      <w:numFmt w:val="decimal"/>
      <w:lvlText w:val="%1."/>
      <w:lvlJc w:val="left"/>
      <w:pPr>
        <w:ind w:left="644"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03086D6D"/>
    <w:multiLevelType w:val="hybridMultilevel"/>
    <w:tmpl w:val="E2E6320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41715ED"/>
    <w:multiLevelType w:val="hybridMultilevel"/>
    <w:tmpl w:val="9AF89DB6"/>
    <w:lvl w:ilvl="0" w:tplc="A8E00890">
      <w:start w:val="1"/>
      <w:numFmt w:val="decimal"/>
      <w:lvlText w:val="%1-"/>
      <w:lvlJc w:val="left"/>
      <w:pPr>
        <w:ind w:left="1080" w:hanging="360"/>
      </w:pPr>
      <w:rPr>
        <w:rFonts w:cs="B Nazanin" w:hint="cs"/>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43E6096"/>
    <w:multiLevelType w:val="hybridMultilevel"/>
    <w:tmpl w:val="6AEE8EB2"/>
    <w:lvl w:ilvl="0" w:tplc="A8E00890">
      <w:start w:val="1"/>
      <w:numFmt w:val="decimal"/>
      <w:lvlText w:val="%1-"/>
      <w:lvlJc w:val="left"/>
      <w:pPr>
        <w:ind w:left="720" w:hanging="360"/>
      </w:pPr>
      <w:rPr>
        <w:rFonts w:cs="B Nazanin" w:hint="c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65C1493"/>
    <w:multiLevelType w:val="hybridMultilevel"/>
    <w:tmpl w:val="0B08A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6B45DC8"/>
    <w:multiLevelType w:val="hybridMultilevel"/>
    <w:tmpl w:val="30B29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73371B4"/>
    <w:multiLevelType w:val="hybridMultilevel"/>
    <w:tmpl w:val="D22437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7811176"/>
    <w:multiLevelType w:val="hybridMultilevel"/>
    <w:tmpl w:val="135AC8E8"/>
    <w:lvl w:ilvl="0" w:tplc="EE84CC26">
      <w:start w:val="8"/>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
    <w:nsid w:val="08AC6A0E"/>
    <w:multiLevelType w:val="hybridMultilevel"/>
    <w:tmpl w:val="AAC83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8D8743F"/>
    <w:multiLevelType w:val="hybridMultilevel"/>
    <w:tmpl w:val="8B9A23F0"/>
    <w:lvl w:ilvl="0" w:tplc="A9FEFC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9246B5F"/>
    <w:multiLevelType w:val="hybridMultilevel"/>
    <w:tmpl w:val="6EC610EC"/>
    <w:lvl w:ilvl="0" w:tplc="04090009">
      <w:start w:val="1"/>
      <w:numFmt w:val="bullet"/>
      <w:lvlText w:val=""/>
      <w:lvlJc w:val="left"/>
      <w:pPr>
        <w:ind w:left="785" w:hanging="360"/>
      </w:pPr>
      <w:rPr>
        <w:rFonts w:ascii="Wingdings" w:hAnsi="Wingdings" w:hint="default"/>
      </w:r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4">
    <w:nsid w:val="09634953"/>
    <w:multiLevelType w:val="hybridMultilevel"/>
    <w:tmpl w:val="89309024"/>
    <w:lvl w:ilvl="0" w:tplc="26807AA4">
      <w:start w:val="1"/>
      <w:numFmt w:val="decimal"/>
      <w:lvlText w:val="%1-"/>
      <w:lvlJc w:val="left"/>
      <w:pPr>
        <w:ind w:left="720" w:hanging="360"/>
      </w:pPr>
      <w:rPr>
        <w:rFonts w:ascii="Calibri" w:eastAsia="Calibri" w:hAnsi="Calibri" w:cs="B Nazanin"/>
        <w:b w:val="0"/>
        <w:b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96763CC"/>
    <w:multiLevelType w:val="hybridMultilevel"/>
    <w:tmpl w:val="0180EE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970322A"/>
    <w:multiLevelType w:val="hybridMultilevel"/>
    <w:tmpl w:val="8BF83DA6"/>
    <w:lvl w:ilvl="0" w:tplc="9F3C3F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9B81348"/>
    <w:multiLevelType w:val="hybridMultilevel"/>
    <w:tmpl w:val="B09854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9D015B2"/>
    <w:multiLevelType w:val="hybridMultilevel"/>
    <w:tmpl w:val="86865C82"/>
    <w:lvl w:ilvl="0" w:tplc="9B6C19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9E422DA"/>
    <w:multiLevelType w:val="hybridMultilevel"/>
    <w:tmpl w:val="5E123FAC"/>
    <w:lvl w:ilvl="0" w:tplc="D79E75E0">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A4D6749"/>
    <w:multiLevelType w:val="hybridMultilevel"/>
    <w:tmpl w:val="8F0AE8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A6D31C9"/>
    <w:multiLevelType w:val="hybridMultilevel"/>
    <w:tmpl w:val="5C4A0B28"/>
    <w:lvl w:ilvl="0" w:tplc="A8E00890">
      <w:start w:val="1"/>
      <w:numFmt w:val="decimal"/>
      <w:lvlText w:val="%1-"/>
      <w:lvlJc w:val="left"/>
      <w:pPr>
        <w:ind w:left="720" w:hanging="360"/>
      </w:pPr>
      <w:rPr>
        <w:rFonts w:cs="B Nazanin" w:hint="c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A9F188F"/>
    <w:multiLevelType w:val="hybridMultilevel"/>
    <w:tmpl w:val="AC42F700"/>
    <w:lvl w:ilvl="0" w:tplc="BE14B59E">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ABC0965"/>
    <w:multiLevelType w:val="hybridMultilevel"/>
    <w:tmpl w:val="28FA66A4"/>
    <w:lvl w:ilvl="0" w:tplc="251C14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B0447C6"/>
    <w:multiLevelType w:val="hybridMultilevel"/>
    <w:tmpl w:val="9B2EBAA6"/>
    <w:lvl w:ilvl="0" w:tplc="E8F497D8">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B5F7FAE"/>
    <w:multiLevelType w:val="hybridMultilevel"/>
    <w:tmpl w:val="CAC80F32"/>
    <w:lvl w:ilvl="0" w:tplc="0409000F">
      <w:start w:val="1"/>
      <w:numFmt w:val="decimal"/>
      <w:lvlText w:val="%1."/>
      <w:lvlJc w:val="left"/>
      <w:pPr>
        <w:ind w:left="720" w:hanging="360"/>
      </w:pPr>
    </w:lvl>
    <w:lvl w:ilvl="1" w:tplc="3B408A82">
      <w:start w:val="1"/>
      <w:numFmt w:val="arabicAbjad"/>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B8F2145"/>
    <w:multiLevelType w:val="hybridMultilevel"/>
    <w:tmpl w:val="3774F05E"/>
    <w:lvl w:ilvl="0" w:tplc="4F7A57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0D291232"/>
    <w:multiLevelType w:val="hybridMultilevel"/>
    <w:tmpl w:val="6B40087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0E2C70D6"/>
    <w:multiLevelType w:val="hybridMultilevel"/>
    <w:tmpl w:val="C2560000"/>
    <w:lvl w:ilvl="0" w:tplc="95E848D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0EE7723B"/>
    <w:multiLevelType w:val="hybridMultilevel"/>
    <w:tmpl w:val="2DB4B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0F2D7613"/>
    <w:multiLevelType w:val="hybridMultilevel"/>
    <w:tmpl w:val="ED96205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F4B5795"/>
    <w:multiLevelType w:val="hybridMultilevel"/>
    <w:tmpl w:val="D9C61658"/>
    <w:lvl w:ilvl="0" w:tplc="44D05784">
      <w:start w:val="3"/>
      <w:numFmt w:val="decimal"/>
      <w:lvlText w:val="%1."/>
      <w:lvlJc w:val="left"/>
      <w:pPr>
        <w:ind w:left="720" w:hanging="360"/>
      </w:pPr>
      <w:rPr>
        <w:sz w:val="2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0F590577"/>
    <w:multiLevelType w:val="hybridMultilevel"/>
    <w:tmpl w:val="255A5970"/>
    <w:lvl w:ilvl="0" w:tplc="0409000F">
      <w:start w:val="1"/>
      <w:numFmt w:val="decimal"/>
      <w:lvlText w:val="%1."/>
      <w:lvlJc w:val="left"/>
      <w:pPr>
        <w:ind w:left="1826" w:hanging="360"/>
      </w:pPr>
    </w:lvl>
    <w:lvl w:ilvl="1" w:tplc="04090019" w:tentative="1">
      <w:start w:val="1"/>
      <w:numFmt w:val="lowerLetter"/>
      <w:lvlText w:val="%2."/>
      <w:lvlJc w:val="left"/>
      <w:pPr>
        <w:ind w:left="2546" w:hanging="360"/>
      </w:pPr>
    </w:lvl>
    <w:lvl w:ilvl="2" w:tplc="0409001B" w:tentative="1">
      <w:start w:val="1"/>
      <w:numFmt w:val="lowerRoman"/>
      <w:lvlText w:val="%3."/>
      <w:lvlJc w:val="right"/>
      <w:pPr>
        <w:ind w:left="3266" w:hanging="180"/>
      </w:pPr>
    </w:lvl>
    <w:lvl w:ilvl="3" w:tplc="0409000F" w:tentative="1">
      <w:start w:val="1"/>
      <w:numFmt w:val="decimal"/>
      <w:lvlText w:val="%4."/>
      <w:lvlJc w:val="left"/>
      <w:pPr>
        <w:ind w:left="3986" w:hanging="360"/>
      </w:pPr>
    </w:lvl>
    <w:lvl w:ilvl="4" w:tplc="04090019" w:tentative="1">
      <w:start w:val="1"/>
      <w:numFmt w:val="lowerLetter"/>
      <w:lvlText w:val="%5."/>
      <w:lvlJc w:val="left"/>
      <w:pPr>
        <w:ind w:left="4706" w:hanging="360"/>
      </w:pPr>
    </w:lvl>
    <w:lvl w:ilvl="5" w:tplc="0409001B" w:tentative="1">
      <w:start w:val="1"/>
      <w:numFmt w:val="lowerRoman"/>
      <w:lvlText w:val="%6."/>
      <w:lvlJc w:val="right"/>
      <w:pPr>
        <w:ind w:left="5426" w:hanging="180"/>
      </w:pPr>
    </w:lvl>
    <w:lvl w:ilvl="6" w:tplc="0409000F" w:tentative="1">
      <w:start w:val="1"/>
      <w:numFmt w:val="decimal"/>
      <w:lvlText w:val="%7."/>
      <w:lvlJc w:val="left"/>
      <w:pPr>
        <w:ind w:left="6146" w:hanging="360"/>
      </w:pPr>
    </w:lvl>
    <w:lvl w:ilvl="7" w:tplc="04090019" w:tentative="1">
      <w:start w:val="1"/>
      <w:numFmt w:val="lowerLetter"/>
      <w:lvlText w:val="%8."/>
      <w:lvlJc w:val="left"/>
      <w:pPr>
        <w:ind w:left="6866" w:hanging="360"/>
      </w:pPr>
    </w:lvl>
    <w:lvl w:ilvl="8" w:tplc="0409001B" w:tentative="1">
      <w:start w:val="1"/>
      <w:numFmt w:val="lowerRoman"/>
      <w:lvlText w:val="%9."/>
      <w:lvlJc w:val="right"/>
      <w:pPr>
        <w:ind w:left="7586" w:hanging="180"/>
      </w:pPr>
    </w:lvl>
  </w:abstractNum>
  <w:abstractNum w:abstractNumId="33">
    <w:nsid w:val="11372312"/>
    <w:multiLevelType w:val="hybridMultilevel"/>
    <w:tmpl w:val="28FA66A4"/>
    <w:lvl w:ilvl="0" w:tplc="251C14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1691F46"/>
    <w:multiLevelType w:val="hybridMultilevel"/>
    <w:tmpl w:val="B19641C6"/>
    <w:lvl w:ilvl="0" w:tplc="251C14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27F4D9D"/>
    <w:multiLevelType w:val="hybridMultilevel"/>
    <w:tmpl w:val="0D26D4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5C30DA4"/>
    <w:multiLevelType w:val="hybridMultilevel"/>
    <w:tmpl w:val="8B6649D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61311D2"/>
    <w:multiLevelType w:val="hybridMultilevel"/>
    <w:tmpl w:val="CAC80F32"/>
    <w:lvl w:ilvl="0" w:tplc="0409000F">
      <w:start w:val="1"/>
      <w:numFmt w:val="decimal"/>
      <w:lvlText w:val="%1."/>
      <w:lvlJc w:val="left"/>
      <w:pPr>
        <w:ind w:left="720" w:hanging="360"/>
      </w:pPr>
    </w:lvl>
    <w:lvl w:ilvl="1" w:tplc="3B408A82">
      <w:start w:val="1"/>
      <w:numFmt w:val="arabicAbjad"/>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6A746BF"/>
    <w:multiLevelType w:val="hybridMultilevel"/>
    <w:tmpl w:val="2EB07112"/>
    <w:lvl w:ilvl="0" w:tplc="6360D58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17141894"/>
    <w:multiLevelType w:val="hybridMultilevel"/>
    <w:tmpl w:val="1BBA3860"/>
    <w:lvl w:ilvl="0" w:tplc="A420CF86">
      <w:start w:val="20"/>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846597B"/>
    <w:multiLevelType w:val="hybridMultilevel"/>
    <w:tmpl w:val="F224DFB0"/>
    <w:lvl w:ilvl="0" w:tplc="E6F855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9F20569"/>
    <w:multiLevelType w:val="hybridMultilevel"/>
    <w:tmpl w:val="8D8241E0"/>
    <w:lvl w:ilvl="0" w:tplc="BDDAF3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A81067C"/>
    <w:multiLevelType w:val="hybridMultilevel"/>
    <w:tmpl w:val="25406AEA"/>
    <w:lvl w:ilvl="0" w:tplc="E78C81F6">
      <w:start w:val="1"/>
      <w:numFmt w:val="decimal"/>
      <w:lvlText w:val="%1-"/>
      <w:lvlJc w:val="left"/>
      <w:pPr>
        <w:ind w:left="720" w:hanging="360"/>
      </w:pPr>
      <w:rPr>
        <w:rFonts w:ascii="Calibri" w:hAnsi="Calibr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A846266"/>
    <w:multiLevelType w:val="hybridMultilevel"/>
    <w:tmpl w:val="B3E2982E"/>
    <w:lvl w:ilvl="0" w:tplc="00BEBB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AAB3614"/>
    <w:multiLevelType w:val="hybridMultilevel"/>
    <w:tmpl w:val="BF8872D8"/>
    <w:lvl w:ilvl="0" w:tplc="A420CF86">
      <w:start w:val="20"/>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1B497CBE"/>
    <w:multiLevelType w:val="hybridMultilevel"/>
    <w:tmpl w:val="BC92B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1B79153A"/>
    <w:multiLevelType w:val="hybridMultilevel"/>
    <w:tmpl w:val="255A5970"/>
    <w:lvl w:ilvl="0" w:tplc="0409000F">
      <w:start w:val="1"/>
      <w:numFmt w:val="decimal"/>
      <w:lvlText w:val="%1."/>
      <w:lvlJc w:val="left"/>
      <w:pPr>
        <w:ind w:left="1826" w:hanging="360"/>
      </w:pPr>
    </w:lvl>
    <w:lvl w:ilvl="1" w:tplc="04090019" w:tentative="1">
      <w:start w:val="1"/>
      <w:numFmt w:val="lowerLetter"/>
      <w:lvlText w:val="%2."/>
      <w:lvlJc w:val="left"/>
      <w:pPr>
        <w:ind w:left="2546" w:hanging="360"/>
      </w:pPr>
    </w:lvl>
    <w:lvl w:ilvl="2" w:tplc="0409001B" w:tentative="1">
      <w:start w:val="1"/>
      <w:numFmt w:val="lowerRoman"/>
      <w:lvlText w:val="%3."/>
      <w:lvlJc w:val="right"/>
      <w:pPr>
        <w:ind w:left="3266" w:hanging="180"/>
      </w:pPr>
    </w:lvl>
    <w:lvl w:ilvl="3" w:tplc="0409000F" w:tentative="1">
      <w:start w:val="1"/>
      <w:numFmt w:val="decimal"/>
      <w:lvlText w:val="%4."/>
      <w:lvlJc w:val="left"/>
      <w:pPr>
        <w:ind w:left="3986" w:hanging="360"/>
      </w:pPr>
    </w:lvl>
    <w:lvl w:ilvl="4" w:tplc="04090019" w:tentative="1">
      <w:start w:val="1"/>
      <w:numFmt w:val="lowerLetter"/>
      <w:lvlText w:val="%5."/>
      <w:lvlJc w:val="left"/>
      <w:pPr>
        <w:ind w:left="4706" w:hanging="360"/>
      </w:pPr>
    </w:lvl>
    <w:lvl w:ilvl="5" w:tplc="0409001B" w:tentative="1">
      <w:start w:val="1"/>
      <w:numFmt w:val="lowerRoman"/>
      <w:lvlText w:val="%6."/>
      <w:lvlJc w:val="right"/>
      <w:pPr>
        <w:ind w:left="5426" w:hanging="180"/>
      </w:pPr>
    </w:lvl>
    <w:lvl w:ilvl="6" w:tplc="0409000F" w:tentative="1">
      <w:start w:val="1"/>
      <w:numFmt w:val="decimal"/>
      <w:lvlText w:val="%7."/>
      <w:lvlJc w:val="left"/>
      <w:pPr>
        <w:ind w:left="6146" w:hanging="360"/>
      </w:pPr>
    </w:lvl>
    <w:lvl w:ilvl="7" w:tplc="04090019" w:tentative="1">
      <w:start w:val="1"/>
      <w:numFmt w:val="lowerLetter"/>
      <w:lvlText w:val="%8."/>
      <w:lvlJc w:val="left"/>
      <w:pPr>
        <w:ind w:left="6866" w:hanging="360"/>
      </w:pPr>
    </w:lvl>
    <w:lvl w:ilvl="8" w:tplc="0409001B" w:tentative="1">
      <w:start w:val="1"/>
      <w:numFmt w:val="lowerRoman"/>
      <w:lvlText w:val="%9."/>
      <w:lvlJc w:val="right"/>
      <w:pPr>
        <w:ind w:left="7586" w:hanging="180"/>
      </w:pPr>
    </w:lvl>
  </w:abstractNum>
  <w:abstractNum w:abstractNumId="47">
    <w:nsid w:val="1B9A17B3"/>
    <w:multiLevelType w:val="hybridMultilevel"/>
    <w:tmpl w:val="BFE0A03E"/>
    <w:lvl w:ilvl="0" w:tplc="F4FE5872">
      <w:numFmt w:val="bullet"/>
      <w:lvlText w:val="-"/>
      <w:lvlJc w:val="left"/>
      <w:pPr>
        <w:ind w:left="360" w:hanging="360"/>
      </w:pPr>
      <w:rPr>
        <w:rFonts w:ascii="Times New Roman" w:eastAsia="Times New Roman" w:hAnsi="Times New Roman" w:cs="B Compset"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1BD0237F"/>
    <w:multiLevelType w:val="hybridMultilevel"/>
    <w:tmpl w:val="567E703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1CAA659A"/>
    <w:multiLevelType w:val="hybridMultilevel"/>
    <w:tmpl w:val="DE444FD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1CBF7FD3"/>
    <w:multiLevelType w:val="hybridMultilevel"/>
    <w:tmpl w:val="550C2760"/>
    <w:lvl w:ilvl="0" w:tplc="D586167A">
      <w:start w:val="1"/>
      <w:numFmt w:val="decimal"/>
      <w:lvlText w:val="%1."/>
      <w:lvlJc w:val="left"/>
      <w:pPr>
        <w:ind w:left="720" w:hanging="360"/>
      </w:pPr>
      <w:rPr>
        <w:rFonts w:asciiTheme="minorHAnsi" w:eastAsiaTheme="minorHAnsi" w:hAnsiTheme="minorHAnsi" w:cs="B Nazanin"/>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nsid w:val="1CEC3028"/>
    <w:multiLevelType w:val="hybridMultilevel"/>
    <w:tmpl w:val="50B6E1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nsid w:val="1D145258"/>
    <w:multiLevelType w:val="hybridMultilevel"/>
    <w:tmpl w:val="7014212E"/>
    <w:lvl w:ilvl="0" w:tplc="A8E00890">
      <w:start w:val="1"/>
      <w:numFmt w:val="decimal"/>
      <w:lvlText w:val="%1-"/>
      <w:lvlJc w:val="left"/>
      <w:pPr>
        <w:ind w:left="1080" w:hanging="360"/>
      </w:pPr>
      <w:rPr>
        <w:rFonts w:cs="B Nazanin" w:hint="cs"/>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1D5A3667"/>
    <w:multiLevelType w:val="hybridMultilevel"/>
    <w:tmpl w:val="84E816B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nsid w:val="1DB97C82"/>
    <w:multiLevelType w:val="hybridMultilevel"/>
    <w:tmpl w:val="B01210C6"/>
    <w:lvl w:ilvl="0" w:tplc="0409000F">
      <w:start w:val="1"/>
      <w:numFmt w:val="decimal"/>
      <w:lvlText w:val="%1."/>
      <w:lvlJc w:val="left"/>
      <w:pPr>
        <w:ind w:left="644"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5">
    <w:nsid w:val="1E887F70"/>
    <w:multiLevelType w:val="hybridMultilevel"/>
    <w:tmpl w:val="78280A4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1FA7743D"/>
    <w:multiLevelType w:val="hybridMultilevel"/>
    <w:tmpl w:val="9B2EBAA6"/>
    <w:lvl w:ilvl="0" w:tplc="E8F497D8">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1FD73612"/>
    <w:multiLevelType w:val="hybridMultilevel"/>
    <w:tmpl w:val="ED240A5A"/>
    <w:lvl w:ilvl="0" w:tplc="A454AB0E">
      <w:start w:val="1"/>
      <w:numFmt w:val="decimal"/>
      <w:lvlText w:val="%1."/>
      <w:lvlJc w:val="left"/>
      <w:pPr>
        <w:ind w:left="720" w:hanging="360"/>
      </w:pPr>
      <w:rPr>
        <w:rFonts w:asciiTheme="minorHAnsi" w:eastAsiaTheme="minorHAnsi" w:hAnsiTheme="minorHAnsi" w:cs="B Nazani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nsid w:val="20021C63"/>
    <w:multiLevelType w:val="hybridMultilevel"/>
    <w:tmpl w:val="7DE432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20562DF3"/>
    <w:multiLevelType w:val="hybridMultilevel"/>
    <w:tmpl w:val="0C56C472"/>
    <w:lvl w:ilvl="0" w:tplc="A8E00890">
      <w:start w:val="1"/>
      <w:numFmt w:val="decimal"/>
      <w:lvlText w:val="%1-"/>
      <w:lvlJc w:val="left"/>
      <w:pPr>
        <w:ind w:left="751" w:hanging="360"/>
      </w:pPr>
      <w:rPr>
        <w:rFonts w:cs="B Nazanin" w:hint="cs"/>
        <w:sz w:val="22"/>
        <w:szCs w:val="22"/>
      </w:rPr>
    </w:lvl>
    <w:lvl w:ilvl="1" w:tplc="04090019" w:tentative="1">
      <w:start w:val="1"/>
      <w:numFmt w:val="lowerLetter"/>
      <w:lvlText w:val="%2."/>
      <w:lvlJc w:val="left"/>
      <w:pPr>
        <w:ind w:left="1471" w:hanging="360"/>
      </w:pPr>
    </w:lvl>
    <w:lvl w:ilvl="2" w:tplc="0409001B" w:tentative="1">
      <w:start w:val="1"/>
      <w:numFmt w:val="lowerRoman"/>
      <w:lvlText w:val="%3."/>
      <w:lvlJc w:val="right"/>
      <w:pPr>
        <w:ind w:left="2191" w:hanging="180"/>
      </w:pPr>
    </w:lvl>
    <w:lvl w:ilvl="3" w:tplc="0409000F" w:tentative="1">
      <w:start w:val="1"/>
      <w:numFmt w:val="decimal"/>
      <w:lvlText w:val="%4."/>
      <w:lvlJc w:val="left"/>
      <w:pPr>
        <w:ind w:left="2911" w:hanging="360"/>
      </w:pPr>
    </w:lvl>
    <w:lvl w:ilvl="4" w:tplc="04090019" w:tentative="1">
      <w:start w:val="1"/>
      <w:numFmt w:val="lowerLetter"/>
      <w:lvlText w:val="%5."/>
      <w:lvlJc w:val="left"/>
      <w:pPr>
        <w:ind w:left="3631" w:hanging="360"/>
      </w:pPr>
    </w:lvl>
    <w:lvl w:ilvl="5" w:tplc="0409001B" w:tentative="1">
      <w:start w:val="1"/>
      <w:numFmt w:val="lowerRoman"/>
      <w:lvlText w:val="%6."/>
      <w:lvlJc w:val="right"/>
      <w:pPr>
        <w:ind w:left="4351" w:hanging="180"/>
      </w:pPr>
    </w:lvl>
    <w:lvl w:ilvl="6" w:tplc="0409000F" w:tentative="1">
      <w:start w:val="1"/>
      <w:numFmt w:val="decimal"/>
      <w:lvlText w:val="%7."/>
      <w:lvlJc w:val="left"/>
      <w:pPr>
        <w:ind w:left="5071" w:hanging="360"/>
      </w:pPr>
    </w:lvl>
    <w:lvl w:ilvl="7" w:tplc="04090019" w:tentative="1">
      <w:start w:val="1"/>
      <w:numFmt w:val="lowerLetter"/>
      <w:lvlText w:val="%8."/>
      <w:lvlJc w:val="left"/>
      <w:pPr>
        <w:ind w:left="5791" w:hanging="360"/>
      </w:pPr>
    </w:lvl>
    <w:lvl w:ilvl="8" w:tplc="0409001B" w:tentative="1">
      <w:start w:val="1"/>
      <w:numFmt w:val="lowerRoman"/>
      <w:lvlText w:val="%9."/>
      <w:lvlJc w:val="right"/>
      <w:pPr>
        <w:ind w:left="6511" w:hanging="180"/>
      </w:pPr>
    </w:lvl>
  </w:abstractNum>
  <w:abstractNum w:abstractNumId="60">
    <w:nsid w:val="20A51834"/>
    <w:multiLevelType w:val="hybridMultilevel"/>
    <w:tmpl w:val="642A32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21D400F6"/>
    <w:multiLevelType w:val="hybridMultilevel"/>
    <w:tmpl w:val="97C28F2E"/>
    <w:lvl w:ilvl="0" w:tplc="98323F38">
      <w:numFmt w:val="bullet"/>
      <w:lvlText w:val="-"/>
      <w:lvlJc w:val="left"/>
      <w:pPr>
        <w:ind w:left="360" w:hanging="360"/>
      </w:pPr>
      <w:rPr>
        <w:rFonts w:ascii="Calibri" w:eastAsia="Calibri" w:hAnsi="Calibri" w:cs="B Yagut"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231103D5"/>
    <w:multiLevelType w:val="hybridMultilevel"/>
    <w:tmpl w:val="0D26D4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2328630D"/>
    <w:multiLevelType w:val="hybridMultilevel"/>
    <w:tmpl w:val="59104C74"/>
    <w:lvl w:ilvl="0" w:tplc="F4FE5872">
      <w:numFmt w:val="bullet"/>
      <w:lvlText w:val="-"/>
      <w:lvlJc w:val="left"/>
      <w:pPr>
        <w:ind w:left="720" w:hanging="360"/>
      </w:pPr>
      <w:rPr>
        <w:rFonts w:ascii="Times New Roman" w:eastAsia="Times New Roman" w:hAnsi="Times New Roman" w:cs="B Compset" w:hint="default"/>
        <w:b/>
        <w:sz w:val="20"/>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23E6661E"/>
    <w:multiLevelType w:val="hybridMultilevel"/>
    <w:tmpl w:val="ACA23B12"/>
    <w:lvl w:ilvl="0" w:tplc="0409000F">
      <w:start w:val="1"/>
      <w:numFmt w:val="decimal"/>
      <w:lvlText w:val="%1."/>
      <w:lvlJc w:val="left"/>
      <w:pPr>
        <w:ind w:left="882" w:hanging="360"/>
      </w:pPr>
    </w:lvl>
    <w:lvl w:ilvl="1" w:tplc="04090019" w:tentative="1">
      <w:start w:val="1"/>
      <w:numFmt w:val="lowerLetter"/>
      <w:lvlText w:val="%2."/>
      <w:lvlJc w:val="left"/>
      <w:pPr>
        <w:ind w:left="1602" w:hanging="360"/>
      </w:pPr>
    </w:lvl>
    <w:lvl w:ilvl="2" w:tplc="0409001B" w:tentative="1">
      <w:start w:val="1"/>
      <w:numFmt w:val="lowerRoman"/>
      <w:lvlText w:val="%3."/>
      <w:lvlJc w:val="right"/>
      <w:pPr>
        <w:ind w:left="2322" w:hanging="180"/>
      </w:pPr>
    </w:lvl>
    <w:lvl w:ilvl="3" w:tplc="0409000F" w:tentative="1">
      <w:start w:val="1"/>
      <w:numFmt w:val="decimal"/>
      <w:lvlText w:val="%4."/>
      <w:lvlJc w:val="left"/>
      <w:pPr>
        <w:ind w:left="3042" w:hanging="360"/>
      </w:pPr>
    </w:lvl>
    <w:lvl w:ilvl="4" w:tplc="04090019" w:tentative="1">
      <w:start w:val="1"/>
      <w:numFmt w:val="lowerLetter"/>
      <w:lvlText w:val="%5."/>
      <w:lvlJc w:val="left"/>
      <w:pPr>
        <w:ind w:left="3762" w:hanging="360"/>
      </w:pPr>
    </w:lvl>
    <w:lvl w:ilvl="5" w:tplc="0409001B" w:tentative="1">
      <w:start w:val="1"/>
      <w:numFmt w:val="lowerRoman"/>
      <w:lvlText w:val="%6."/>
      <w:lvlJc w:val="right"/>
      <w:pPr>
        <w:ind w:left="4482" w:hanging="180"/>
      </w:pPr>
    </w:lvl>
    <w:lvl w:ilvl="6" w:tplc="0409000F" w:tentative="1">
      <w:start w:val="1"/>
      <w:numFmt w:val="decimal"/>
      <w:lvlText w:val="%7."/>
      <w:lvlJc w:val="left"/>
      <w:pPr>
        <w:ind w:left="5202" w:hanging="360"/>
      </w:pPr>
    </w:lvl>
    <w:lvl w:ilvl="7" w:tplc="04090019" w:tentative="1">
      <w:start w:val="1"/>
      <w:numFmt w:val="lowerLetter"/>
      <w:lvlText w:val="%8."/>
      <w:lvlJc w:val="left"/>
      <w:pPr>
        <w:ind w:left="5922" w:hanging="360"/>
      </w:pPr>
    </w:lvl>
    <w:lvl w:ilvl="8" w:tplc="0409001B" w:tentative="1">
      <w:start w:val="1"/>
      <w:numFmt w:val="lowerRoman"/>
      <w:lvlText w:val="%9."/>
      <w:lvlJc w:val="right"/>
      <w:pPr>
        <w:ind w:left="6642" w:hanging="180"/>
      </w:pPr>
    </w:lvl>
  </w:abstractNum>
  <w:abstractNum w:abstractNumId="65">
    <w:nsid w:val="240E5612"/>
    <w:multiLevelType w:val="hybridMultilevel"/>
    <w:tmpl w:val="6CC8C5CE"/>
    <w:lvl w:ilvl="0" w:tplc="0409000F">
      <w:start w:val="1"/>
      <w:numFmt w:val="decimal"/>
      <w:lvlText w:val="%1."/>
      <w:lvlJc w:val="left"/>
      <w:pPr>
        <w:ind w:left="882" w:hanging="360"/>
      </w:pPr>
    </w:lvl>
    <w:lvl w:ilvl="1" w:tplc="04090019" w:tentative="1">
      <w:start w:val="1"/>
      <w:numFmt w:val="lowerLetter"/>
      <w:lvlText w:val="%2."/>
      <w:lvlJc w:val="left"/>
      <w:pPr>
        <w:ind w:left="1602" w:hanging="360"/>
      </w:pPr>
    </w:lvl>
    <w:lvl w:ilvl="2" w:tplc="0409001B" w:tentative="1">
      <w:start w:val="1"/>
      <w:numFmt w:val="lowerRoman"/>
      <w:lvlText w:val="%3."/>
      <w:lvlJc w:val="right"/>
      <w:pPr>
        <w:ind w:left="2322" w:hanging="180"/>
      </w:pPr>
    </w:lvl>
    <w:lvl w:ilvl="3" w:tplc="0409000F" w:tentative="1">
      <w:start w:val="1"/>
      <w:numFmt w:val="decimal"/>
      <w:lvlText w:val="%4."/>
      <w:lvlJc w:val="left"/>
      <w:pPr>
        <w:ind w:left="3042" w:hanging="360"/>
      </w:pPr>
    </w:lvl>
    <w:lvl w:ilvl="4" w:tplc="04090019" w:tentative="1">
      <w:start w:val="1"/>
      <w:numFmt w:val="lowerLetter"/>
      <w:lvlText w:val="%5."/>
      <w:lvlJc w:val="left"/>
      <w:pPr>
        <w:ind w:left="3762" w:hanging="360"/>
      </w:pPr>
    </w:lvl>
    <w:lvl w:ilvl="5" w:tplc="0409001B" w:tentative="1">
      <w:start w:val="1"/>
      <w:numFmt w:val="lowerRoman"/>
      <w:lvlText w:val="%6."/>
      <w:lvlJc w:val="right"/>
      <w:pPr>
        <w:ind w:left="4482" w:hanging="180"/>
      </w:pPr>
    </w:lvl>
    <w:lvl w:ilvl="6" w:tplc="0409000F" w:tentative="1">
      <w:start w:val="1"/>
      <w:numFmt w:val="decimal"/>
      <w:lvlText w:val="%7."/>
      <w:lvlJc w:val="left"/>
      <w:pPr>
        <w:ind w:left="5202" w:hanging="360"/>
      </w:pPr>
    </w:lvl>
    <w:lvl w:ilvl="7" w:tplc="04090019" w:tentative="1">
      <w:start w:val="1"/>
      <w:numFmt w:val="lowerLetter"/>
      <w:lvlText w:val="%8."/>
      <w:lvlJc w:val="left"/>
      <w:pPr>
        <w:ind w:left="5922" w:hanging="360"/>
      </w:pPr>
    </w:lvl>
    <w:lvl w:ilvl="8" w:tplc="0409001B" w:tentative="1">
      <w:start w:val="1"/>
      <w:numFmt w:val="lowerRoman"/>
      <w:lvlText w:val="%9."/>
      <w:lvlJc w:val="right"/>
      <w:pPr>
        <w:ind w:left="6642" w:hanging="180"/>
      </w:pPr>
    </w:lvl>
  </w:abstractNum>
  <w:abstractNum w:abstractNumId="66">
    <w:nsid w:val="247542C1"/>
    <w:multiLevelType w:val="hybridMultilevel"/>
    <w:tmpl w:val="5920B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265B2901"/>
    <w:multiLevelType w:val="hybridMultilevel"/>
    <w:tmpl w:val="8DE630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277A21C2"/>
    <w:multiLevelType w:val="hybridMultilevel"/>
    <w:tmpl w:val="8C66B982"/>
    <w:lvl w:ilvl="0" w:tplc="0409000F">
      <w:start w:val="1"/>
      <w:numFmt w:val="decimal"/>
      <w:lvlText w:val="%1."/>
      <w:lvlJc w:val="left"/>
      <w:pPr>
        <w:ind w:left="840" w:hanging="360"/>
      </w:pPr>
      <w:rPr>
        <w:rFonts w:cs="Times New Roman" w:hint="default"/>
      </w:rPr>
    </w:lvl>
    <w:lvl w:ilvl="1" w:tplc="04090003">
      <w:start w:val="1"/>
      <w:numFmt w:val="bullet"/>
      <w:lvlText w:val="o"/>
      <w:lvlJc w:val="left"/>
      <w:pPr>
        <w:ind w:left="1158" w:hanging="360"/>
      </w:pPr>
      <w:rPr>
        <w:rFonts w:ascii="Courier New" w:hAnsi="Courier New" w:hint="default"/>
      </w:rPr>
    </w:lvl>
    <w:lvl w:ilvl="2" w:tplc="04090005">
      <w:start w:val="1"/>
      <w:numFmt w:val="decimal"/>
      <w:lvlText w:val="%3."/>
      <w:lvlJc w:val="left"/>
      <w:pPr>
        <w:tabs>
          <w:tab w:val="num" w:pos="1878"/>
        </w:tabs>
        <w:ind w:left="1878" w:hanging="360"/>
      </w:pPr>
      <w:rPr>
        <w:rFonts w:cs="Times New Roman"/>
      </w:rPr>
    </w:lvl>
    <w:lvl w:ilvl="3" w:tplc="04090001">
      <w:start w:val="1"/>
      <w:numFmt w:val="decimal"/>
      <w:lvlText w:val="%4."/>
      <w:lvlJc w:val="left"/>
      <w:pPr>
        <w:tabs>
          <w:tab w:val="num" w:pos="2598"/>
        </w:tabs>
        <w:ind w:left="2598" w:hanging="360"/>
      </w:pPr>
      <w:rPr>
        <w:rFonts w:cs="Times New Roman"/>
      </w:rPr>
    </w:lvl>
    <w:lvl w:ilvl="4" w:tplc="04090003">
      <w:start w:val="1"/>
      <w:numFmt w:val="decimal"/>
      <w:lvlText w:val="%5."/>
      <w:lvlJc w:val="left"/>
      <w:pPr>
        <w:tabs>
          <w:tab w:val="num" w:pos="3318"/>
        </w:tabs>
        <w:ind w:left="3318" w:hanging="360"/>
      </w:pPr>
      <w:rPr>
        <w:rFonts w:cs="Times New Roman"/>
      </w:rPr>
    </w:lvl>
    <w:lvl w:ilvl="5" w:tplc="04090005">
      <w:start w:val="1"/>
      <w:numFmt w:val="decimal"/>
      <w:lvlText w:val="%6."/>
      <w:lvlJc w:val="left"/>
      <w:pPr>
        <w:tabs>
          <w:tab w:val="num" w:pos="4038"/>
        </w:tabs>
        <w:ind w:left="4038" w:hanging="360"/>
      </w:pPr>
      <w:rPr>
        <w:rFonts w:cs="Times New Roman"/>
      </w:rPr>
    </w:lvl>
    <w:lvl w:ilvl="6" w:tplc="04090001">
      <w:start w:val="1"/>
      <w:numFmt w:val="decimal"/>
      <w:lvlText w:val="%7."/>
      <w:lvlJc w:val="left"/>
      <w:pPr>
        <w:tabs>
          <w:tab w:val="num" w:pos="4758"/>
        </w:tabs>
        <w:ind w:left="4758" w:hanging="360"/>
      </w:pPr>
      <w:rPr>
        <w:rFonts w:cs="Times New Roman"/>
      </w:rPr>
    </w:lvl>
    <w:lvl w:ilvl="7" w:tplc="04090003">
      <w:start w:val="1"/>
      <w:numFmt w:val="decimal"/>
      <w:lvlText w:val="%8."/>
      <w:lvlJc w:val="left"/>
      <w:pPr>
        <w:tabs>
          <w:tab w:val="num" w:pos="5478"/>
        </w:tabs>
        <w:ind w:left="5478" w:hanging="360"/>
      </w:pPr>
      <w:rPr>
        <w:rFonts w:cs="Times New Roman"/>
      </w:rPr>
    </w:lvl>
    <w:lvl w:ilvl="8" w:tplc="04090005">
      <w:start w:val="1"/>
      <w:numFmt w:val="decimal"/>
      <w:lvlText w:val="%9."/>
      <w:lvlJc w:val="left"/>
      <w:pPr>
        <w:tabs>
          <w:tab w:val="num" w:pos="6198"/>
        </w:tabs>
        <w:ind w:left="6198" w:hanging="360"/>
      </w:pPr>
      <w:rPr>
        <w:rFonts w:cs="Times New Roman"/>
      </w:rPr>
    </w:lvl>
  </w:abstractNum>
  <w:abstractNum w:abstractNumId="69">
    <w:nsid w:val="28450D5D"/>
    <w:multiLevelType w:val="hybridMultilevel"/>
    <w:tmpl w:val="2BE0B0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A0668F7"/>
    <w:multiLevelType w:val="hybridMultilevel"/>
    <w:tmpl w:val="3FB6AD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2A0A7E21"/>
    <w:multiLevelType w:val="hybridMultilevel"/>
    <w:tmpl w:val="EE32A298"/>
    <w:lvl w:ilvl="0" w:tplc="0409000F">
      <w:start w:val="1"/>
      <w:numFmt w:val="decimal"/>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2A106CB5"/>
    <w:multiLevelType w:val="hybridMultilevel"/>
    <w:tmpl w:val="E6F87542"/>
    <w:lvl w:ilvl="0" w:tplc="DFD202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2A303D21"/>
    <w:multiLevelType w:val="hybridMultilevel"/>
    <w:tmpl w:val="EA3817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2A6E7FA3"/>
    <w:multiLevelType w:val="hybridMultilevel"/>
    <w:tmpl w:val="BA8E6D5C"/>
    <w:lvl w:ilvl="0" w:tplc="0409000F">
      <w:start w:val="1"/>
      <w:numFmt w:val="decimal"/>
      <w:lvlText w:val="%1."/>
      <w:lvlJc w:val="left"/>
      <w:pPr>
        <w:ind w:left="720" w:hanging="360"/>
      </w:pPr>
    </w:lvl>
    <w:lvl w:ilvl="1" w:tplc="3B408A82">
      <w:start w:val="1"/>
      <w:numFmt w:val="arabicAbjad"/>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2A94308A"/>
    <w:multiLevelType w:val="hybridMultilevel"/>
    <w:tmpl w:val="4C18B810"/>
    <w:lvl w:ilvl="0" w:tplc="80F0E8A4">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nsid w:val="2AAF2466"/>
    <w:multiLevelType w:val="hybridMultilevel"/>
    <w:tmpl w:val="64CA363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2BED61FF"/>
    <w:multiLevelType w:val="hybridMultilevel"/>
    <w:tmpl w:val="83BC311C"/>
    <w:lvl w:ilvl="0" w:tplc="A420CF86">
      <w:start w:val="20"/>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2C2B3835"/>
    <w:multiLevelType w:val="hybridMultilevel"/>
    <w:tmpl w:val="F30E234A"/>
    <w:lvl w:ilvl="0" w:tplc="2F9E19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2C672E45"/>
    <w:multiLevelType w:val="hybridMultilevel"/>
    <w:tmpl w:val="142AEEF6"/>
    <w:lvl w:ilvl="0" w:tplc="251C14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2C700952"/>
    <w:multiLevelType w:val="hybridMultilevel"/>
    <w:tmpl w:val="A132630C"/>
    <w:lvl w:ilvl="0" w:tplc="DFD202B2">
      <w:start w:val="1"/>
      <w:numFmt w:val="decimal"/>
      <w:lvlText w:val="%1-"/>
      <w:lvlJc w:val="left"/>
      <w:pPr>
        <w:tabs>
          <w:tab w:val="num" w:pos="720"/>
        </w:tabs>
        <w:ind w:left="720" w:hanging="360"/>
      </w:pPr>
      <w:rPr>
        <w:rFonts w:hint="default"/>
      </w:rPr>
    </w:lvl>
    <w:lvl w:ilvl="1" w:tplc="CCFC65C0">
      <w:start w:val="1"/>
      <w:numFmt w:val="bullet"/>
      <w:lvlText w:val="•"/>
      <w:lvlJc w:val="left"/>
      <w:pPr>
        <w:tabs>
          <w:tab w:val="num" w:pos="1440"/>
        </w:tabs>
        <w:ind w:left="1440" w:hanging="360"/>
      </w:pPr>
      <w:rPr>
        <w:rFonts w:ascii="Times New Roman" w:hAnsi="Times New Roman" w:hint="default"/>
      </w:rPr>
    </w:lvl>
    <w:lvl w:ilvl="2" w:tplc="FFEA65F2" w:tentative="1">
      <w:start w:val="1"/>
      <w:numFmt w:val="bullet"/>
      <w:lvlText w:val="•"/>
      <w:lvlJc w:val="left"/>
      <w:pPr>
        <w:tabs>
          <w:tab w:val="num" w:pos="2160"/>
        </w:tabs>
        <w:ind w:left="2160" w:hanging="360"/>
      </w:pPr>
      <w:rPr>
        <w:rFonts w:ascii="Times New Roman" w:hAnsi="Times New Roman" w:hint="default"/>
      </w:rPr>
    </w:lvl>
    <w:lvl w:ilvl="3" w:tplc="84C29064" w:tentative="1">
      <w:start w:val="1"/>
      <w:numFmt w:val="bullet"/>
      <w:lvlText w:val="•"/>
      <w:lvlJc w:val="left"/>
      <w:pPr>
        <w:tabs>
          <w:tab w:val="num" w:pos="2880"/>
        </w:tabs>
        <w:ind w:left="2880" w:hanging="360"/>
      </w:pPr>
      <w:rPr>
        <w:rFonts w:ascii="Times New Roman" w:hAnsi="Times New Roman" w:hint="default"/>
      </w:rPr>
    </w:lvl>
    <w:lvl w:ilvl="4" w:tplc="CCC88B00" w:tentative="1">
      <w:start w:val="1"/>
      <w:numFmt w:val="bullet"/>
      <w:lvlText w:val="•"/>
      <w:lvlJc w:val="left"/>
      <w:pPr>
        <w:tabs>
          <w:tab w:val="num" w:pos="3600"/>
        </w:tabs>
        <w:ind w:left="3600" w:hanging="360"/>
      </w:pPr>
      <w:rPr>
        <w:rFonts w:ascii="Times New Roman" w:hAnsi="Times New Roman" w:hint="default"/>
      </w:rPr>
    </w:lvl>
    <w:lvl w:ilvl="5" w:tplc="1E38A7DA" w:tentative="1">
      <w:start w:val="1"/>
      <w:numFmt w:val="bullet"/>
      <w:lvlText w:val="•"/>
      <w:lvlJc w:val="left"/>
      <w:pPr>
        <w:tabs>
          <w:tab w:val="num" w:pos="4320"/>
        </w:tabs>
        <w:ind w:left="4320" w:hanging="360"/>
      </w:pPr>
      <w:rPr>
        <w:rFonts w:ascii="Times New Roman" w:hAnsi="Times New Roman" w:hint="default"/>
      </w:rPr>
    </w:lvl>
    <w:lvl w:ilvl="6" w:tplc="C2B65D46" w:tentative="1">
      <w:start w:val="1"/>
      <w:numFmt w:val="bullet"/>
      <w:lvlText w:val="•"/>
      <w:lvlJc w:val="left"/>
      <w:pPr>
        <w:tabs>
          <w:tab w:val="num" w:pos="5040"/>
        </w:tabs>
        <w:ind w:left="5040" w:hanging="360"/>
      </w:pPr>
      <w:rPr>
        <w:rFonts w:ascii="Times New Roman" w:hAnsi="Times New Roman" w:hint="default"/>
      </w:rPr>
    </w:lvl>
    <w:lvl w:ilvl="7" w:tplc="B5145ED0" w:tentative="1">
      <w:start w:val="1"/>
      <w:numFmt w:val="bullet"/>
      <w:lvlText w:val="•"/>
      <w:lvlJc w:val="left"/>
      <w:pPr>
        <w:tabs>
          <w:tab w:val="num" w:pos="5760"/>
        </w:tabs>
        <w:ind w:left="5760" w:hanging="360"/>
      </w:pPr>
      <w:rPr>
        <w:rFonts w:ascii="Times New Roman" w:hAnsi="Times New Roman" w:hint="default"/>
      </w:rPr>
    </w:lvl>
    <w:lvl w:ilvl="8" w:tplc="E842AD86" w:tentative="1">
      <w:start w:val="1"/>
      <w:numFmt w:val="bullet"/>
      <w:lvlText w:val="•"/>
      <w:lvlJc w:val="left"/>
      <w:pPr>
        <w:tabs>
          <w:tab w:val="num" w:pos="6480"/>
        </w:tabs>
        <w:ind w:left="6480" w:hanging="360"/>
      </w:pPr>
      <w:rPr>
        <w:rFonts w:ascii="Times New Roman" w:hAnsi="Times New Roman" w:hint="default"/>
      </w:rPr>
    </w:lvl>
  </w:abstractNum>
  <w:abstractNum w:abstractNumId="81">
    <w:nsid w:val="2D7F1819"/>
    <w:multiLevelType w:val="multilevel"/>
    <w:tmpl w:val="7D26BB7E"/>
    <w:lvl w:ilvl="0">
      <w:start w:val="1"/>
      <w:numFmt w:val="bullet"/>
      <w:lvlText w:val=""/>
      <w:lvlJc w:val="left"/>
      <w:pPr>
        <w:ind w:left="540" w:hanging="360"/>
      </w:pPr>
      <w:rPr>
        <w:rFonts w:ascii="Wingdings" w:hAnsi="Wingdings" w:hint="default"/>
      </w:rPr>
    </w:lvl>
    <w:lvl w:ilvl="1">
      <w:start w:val="1"/>
      <w:numFmt w:val="decimal"/>
      <w:isLgl/>
      <w:lvlText w:val="%1.%2."/>
      <w:lvlJc w:val="left"/>
      <w:pPr>
        <w:ind w:left="1350" w:hanging="360"/>
      </w:pPr>
      <w:rPr>
        <w:rFonts w:hint="default"/>
      </w:rPr>
    </w:lvl>
    <w:lvl w:ilvl="2">
      <w:start w:val="1"/>
      <w:numFmt w:val="decimal"/>
      <w:isLgl/>
      <w:lvlText w:val="%1.%2.%3."/>
      <w:lvlJc w:val="left"/>
      <w:pPr>
        <w:ind w:left="900" w:hanging="720"/>
      </w:pPr>
      <w:rPr>
        <w:rFonts w:hint="default"/>
      </w:rPr>
    </w:lvl>
    <w:lvl w:ilvl="3">
      <w:start w:val="1"/>
      <w:numFmt w:val="decimal"/>
      <w:isLgl/>
      <w:lvlText w:val="%1.%2.%3.%4."/>
      <w:lvlJc w:val="left"/>
      <w:pPr>
        <w:ind w:left="900" w:hanging="72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260" w:hanging="1080"/>
      </w:pPr>
      <w:rPr>
        <w:rFonts w:hint="default"/>
      </w:rPr>
    </w:lvl>
    <w:lvl w:ilvl="6">
      <w:start w:val="1"/>
      <w:numFmt w:val="decimal"/>
      <w:isLgl/>
      <w:lvlText w:val="%1.%2.%3.%4.%5.%6.%7."/>
      <w:lvlJc w:val="left"/>
      <w:pPr>
        <w:ind w:left="1260" w:hanging="1080"/>
      </w:pPr>
      <w:rPr>
        <w:rFonts w:hint="default"/>
      </w:rPr>
    </w:lvl>
    <w:lvl w:ilvl="7">
      <w:start w:val="1"/>
      <w:numFmt w:val="decimal"/>
      <w:isLgl/>
      <w:lvlText w:val="%1.%2.%3.%4.%5.%6.%7.%8."/>
      <w:lvlJc w:val="left"/>
      <w:pPr>
        <w:ind w:left="1620" w:hanging="1440"/>
      </w:pPr>
      <w:rPr>
        <w:rFonts w:hint="default"/>
      </w:rPr>
    </w:lvl>
    <w:lvl w:ilvl="8">
      <w:start w:val="1"/>
      <w:numFmt w:val="decimal"/>
      <w:isLgl/>
      <w:lvlText w:val="%1.%2.%3.%4.%5.%6.%7.%8.%9."/>
      <w:lvlJc w:val="left"/>
      <w:pPr>
        <w:ind w:left="1620" w:hanging="1440"/>
      </w:pPr>
      <w:rPr>
        <w:rFonts w:hint="default"/>
      </w:rPr>
    </w:lvl>
  </w:abstractNum>
  <w:abstractNum w:abstractNumId="82">
    <w:nsid w:val="2D8205BF"/>
    <w:multiLevelType w:val="hybridMultilevel"/>
    <w:tmpl w:val="2BE0B0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2D833CF7"/>
    <w:multiLevelType w:val="multilevel"/>
    <w:tmpl w:val="353494CC"/>
    <w:lvl w:ilvl="0">
      <w:start w:val="1"/>
      <w:numFmt w:val="decimal"/>
      <w:lvlText w:val="%1."/>
      <w:lvlJc w:val="left"/>
      <w:pPr>
        <w:ind w:left="360" w:hanging="360"/>
      </w:pPr>
      <w:rPr>
        <w:rFonts w:cs="B Nazanin" w:hint="default"/>
        <w:b/>
        <w:bCs/>
        <w:sz w:val="22"/>
        <w:szCs w:val="22"/>
      </w:rPr>
    </w:lvl>
    <w:lvl w:ilvl="1">
      <w:start w:val="1"/>
      <w:numFmt w:val="decimal"/>
      <w:lvlText w:val="%1.%2."/>
      <w:lvlJc w:val="left"/>
      <w:pPr>
        <w:ind w:left="1152" w:hanging="432"/>
      </w:pPr>
      <w:rPr>
        <w:rFonts w:cs="B Nazanin"/>
        <w:b/>
        <w:bCs/>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nsid w:val="2D9025A7"/>
    <w:multiLevelType w:val="hybridMultilevel"/>
    <w:tmpl w:val="872A00FE"/>
    <w:lvl w:ilvl="0" w:tplc="E95C35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2D9C75FC"/>
    <w:multiLevelType w:val="hybridMultilevel"/>
    <w:tmpl w:val="387AEC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2DE3120B"/>
    <w:multiLevelType w:val="hybridMultilevel"/>
    <w:tmpl w:val="C6EA8082"/>
    <w:lvl w:ilvl="0" w:tplc="ACF839A4">
      <w:numFmt w:val="bullet"/>
      <w:lvlText w:val="-"/>
      <w:lvlJc w:val="left"/>
      <w:pPr>
        <w:ind w:left="720" w:hanging="360"/>
      </w:pPr>
      <w:rPr>
        <w:rFonts w:ascii="Times New Roman" w:eastAsia="Times New Roman" w:hAnsi="Times New Roman"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2EC331B9"/>
    <w:multiLevelType w:val="hybridMultilevel"/>
    <w:tmpl w:val="76ECB1D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nsid w:val="2EDD0FD3"/>
    <w:multiLevelType w:val="hybridMultilevel"/>
    <w:tmpl w:val="756AF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2EDE46C5"/>
    <w:multiLevelType w:val="hybridMultilevel"/>
    <w:tmpl w:val="D49C255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2EE37B9D"/>
    <w:multiLevelType w:val="hybridMultilevel"/>
    <w:tmpl w:val="2E3038B6"/>
    <w:lvl w:ilvl="0" w:tplc="E910A55C">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2F7A2179"/>
    <w:multiLevelType w:val="hybridMultilevel"/>
    <w:tmpl w:val="900C807C"/>
    <w:lvl w:ilvl="0" w:tplc="A8E00890">
      <w:start w:val="1"/>
      <w:numFmt w:val="decimal"/>
      <w:lvlText w:val="%1-"/>
      <w:lvlJc w:val="left"/>
      <w:pPr>
        <w:ind w:left="1080" w:hanging="360"/>
      </w:pPr>
      <w:rPr>
        <w:rFonts w:cs="B Nazanin" w:hint="cs"/>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nsid w:val="316F3222"/>
    <w:multiLevelType w:val="hybridMultilevel"/>
    <w:tmpl w:val="F1328A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31B0686F"/>
    <w:multiLevelType w:val="hybridMultilevel"/>
    <w:tmpl w:val="66AAFB76"/>
    <w:lvl w:ilvl="0" w:tplc="A8E00890">
      <w:start w:val="1"/>
      <w:numFmt w:val="decimal"/>
      <w:lvlText w:val="%1-"/>
      <w:lvlJc w:val="left"/>
      <w:pPr>
        <w:ind w:left="1080" w:hanging="360"/>
      </w:pPr>
      <w:rPr>
        <w:rFonts w:cs="B Nazanin" w:hint="cs"/>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nsid w:val="323E1FDE"/>
    <w:multiLevelType w:val="hybridMultilevel"/>
    <w:tmpl w:val="8C1E05A6"/>
    <w:lvl w:ilvl="0" w:tplc="E8F497D8">
      <w:start w:val="1"/>
      <w:numFmt w:val="decimal"/>
      <w:lvlText w:val="%1."/>
      <w:lvlJc w:val="left"/>
      <w:pPr>
        <w:ind w:left="720" w:hanging="360"/>
      </w:pPr>
      <w:rPr>
        <w:b w:val="0"/>
        <w:bCs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33726962"/>
    <w:multiLevelType w:val="hybridMultilevel"/>
    <w:tmpl w:val="37761A50"/>
    <w:lvl w:ilvl="0" w:tplc="A8E00890">
      <w:start w:val="1"/>
      <w:numFmt w:val="decimal"/>
      <w:lvlText w:val="%1-"/>
      <w:lvlJc w:val="left"/>
      <w:pPr>
        <w:ind w:left="1080" w:hanging="360"/>
      </w:pPr>
      <w:rPr>
        <w:rFonts w:cs="B Nazanin" w:hint="cs"/>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nsid w:val="34C2413C"/>
    <w:multiLevelType w:val="hybridMultilevel"/>
    <w:tmpl w:val="D13460F4"/>
    <w:lvl w:ilvl="0" w:tplc="D4E27632">
      <w:start w:val="34"/>
      <w:numFmt w:val="bullet"/>
      <w:lvlText w:val="-"/>
      <w:lvlJc w:val="left"/>
      <w:pPr>
        <w:ind w:left="720" w:hanging="360"/>
      </w:pPr>
      <w:rPr>
        <w:rFonts w:ascii="Calibri" w:eastAsia="Calibri" w:hAnsi="Calibri" w:cs="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34CE0128"/>
    <w:multiLevelType w:val="hybridMultilevel"/>
    <w:tmpl w:val="F7FAF670"/>
    <w:lvl w:ilvl="0" w:tplc="A8E00890">
      <w:start w:val="1"/>
      <w:numFmt w:val="decimal"/>
      <w:lvlText w:val="%1-"/>
      <w:lvlJc w:val="left"/>
      <w:pPr>
        <w:ind w:left="720" w:hanging="360"/>
      </w:pPr>
      <w:rPr>
        <w:rFonts w:cs="B Nazanin" w:hint="c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34E734DE"/>
    <w:multiLevelType w:val="hybridMultilevel"/>
    <w:tmpl w:val="CB480C04"/>
    <w:lvl w:ilvl="0" w:tplc="55BEB7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34F845CC"/>
    <w:multiLevelType w:val="hybridMultilevel"/>
    <w:tmpl w:val="940E79E6"/>
    <w:lvl w:ilvl="0" w:tplc="9B6C05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3550770E"/>
    <w:multiLevelType w:val="hybridMultilevel"/>
    <w:tmpl w:val="29588A9A"/>
    <w:lvl w:ilvl="0" w:tplc="086A4F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370C7371"/>
    <w:multiLevelType w:val="hybridMultilevel"/>
    <w:tmpl w:val="EB06E588"/>
    <w:lvl w:ilvl="0" w:tplc="51FA54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37632093"/>
    <w:multiLevelType w:val="hybridMultilevel"/>
    <w:tmpl w:val="05E0BD0E"/>
    <w:lvl w:ilvl="0" w:tplc="442005D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37905E89"/>
    <w:multiLevelType w:val="hybridMultilevel"/>
    <w:tmpl w:val="0250181C"/>
    <w:lvl w:ilvl="0" w:tplc="F82E9F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38B66293"/>
    <w:multiLevelType w:val="hybridMultilevel"/>
    <w:tmpl w:val="CA268BDE"/>
    <w:lvl w:ilvl="0" w:tplc="B12C5640">
      <w:numFmt w:val="bullet"/>
      <w:lvlText w:val="-"/>
      <w:lvlJc w:val="left"/>
      <w:pPr>
        <w:ind w:left="792" w:hanging="360"/>
      </w:pPr>
      <w:rPr>
        <w:rFonts w:ascii="Calibri" w:eastAsia="Calibri" w:hAnsi="Calibri" w:cs="B Mitra"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05">
    <w:nsid w:val="38BA04BB"/>
    <w:multiLevelType w:val="hybridMultilevel"/>
    <w:tmpl w:val="30C2CD12"/>
    <w:lvl w:ilvl="0" w:tplc="F4FE5872">
      <w:numFmt w:val="bullet"/>
      <w:lvlText w:val="-"/>
      <w:lvlJc w:val="left"/>
      <w:pPr>
        <w:ind w:left="720" w:hanging="360"/>
      </w:pPr>
      <w:rPr>
        <w:rFonts w:ascii="Times New Roman" w:eastAsia="Times New Roman" w:hAnsi="Times New Roman" w:cs="B Compse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3AD83B28"/>
    <w:multiLevelType w:val="hybridMultilevel"/>
    <w:tmpl w:val="610C7D0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3BBD0D4D"/>
    <w:multiLevelType w:val="hybridMultilevel"/>
    <w:tmpl w:val="075CCEA2"/>
    <w:lvl w:ilvl="0" w:tplc="0409000F">
      <w:start w:val="1"/>
      <w:numFmt w:val="decimal"/>
      <w:lvlText w:val="%1."/>
      <w:lvlJc w:val="left"/>
      <w:pPr>
        <w:ind w:left="882" w:hanging="360"/>
      </w:pPr>
    </w:lvl>
    <w:lvl w:ilvl="1" w:tplc="04090019" w:tentative="1">
      <w:start w:val="1"/>
      <w:numFmt w:val="lowerLetter"/>
      <w:lvlText w:val="%2."/>
      <w:lvlJc w:val="left"/>
      <w:pPr>
        <w:ind w:left="1602" w:hanging="360"/>
      </w:pPr>
    </w:lvl>
    <w:lvl w:ilvl="2" w:tplc="0409001B" w:tentative="1">
      <w:start w:val="1"/>
      <w:numFmt w:val="lowerRoman"/>
      <w:lvlText w:val="%3."/>
      <w:lvlJc w:val="right"/>
      <w:pPr>
        <w:ind w:left="2322" w:hanging="180"/>
      </w:pPr>
    </w:lvl>
    <w:lvl w:ilvl="3" w:tplc="0409000F" w:tentative="1">
      <w:start w:val="1"/>
      <w:numFmt w:val="decimal"/>
      <w:lvlText w:val="%4."/>
      <w:lvlJc w:val="left"/>
      <w:pPr>
        <w:ind w:left="3042" w:hanging="360"/>
      </w:pPr>
    </w:lvl>
    <w:lvl w:ilvl="4" w:tplc="04090019" w:tentative="1">
      <w:start w:val="1"/>
      <w:numFmt w:val="lowerLetter"/>
      <w:lvlText w:val="%5."/>
      <w:lvlJc w:val="left"/>
      <w:pPr>
        <w:ind w:left="3762" w:hanging="360"/>
      </w:pPr>
    </w:lvl>
    <w:lvl w:ilvl="5" w:tplc="0409001B" w:tentative="1">
      <w:start w:val="1"/>
      <w:numFmt w:val="lowerRoman"/>
      <w:lvlText w:val="%6."/>
      <w:lvlJc w:val="right"/>
      <w:pPr>
        <w:ind w:left="4482" w:hanging="180"/>
      </w:pPr>
    </w:lvl>
    <w:lvl w:ilvl="6" w:tplc="0409000F" w:tentative="1">
      <w:start w:val="1"/>
      <w:numFmt w:val="decimal"/>
      <w:lvlText w:val="%7."/>
      <w:lvlJc w:val="left"/>
      <w:pPr>
        <w:ind w:left="5202" w:hanging="360"/>
      </w:pPr>
    </w:lvl>
    <w:lvl w:ilvl="7" w:tplc="04090019" w:tentative="1">
      <w:start w:val="1"/>
      <w:numFmt w:val="lowerLetter"/>
      <w:lvlText w:val="%8."/>
      <w:lvlJc w:val="left"/>
      <w:pPr>
        <w:ind w:left="5922" w:hanging="360"/>
      </w:pPr>
    </w:lvl>
    <w:lvl w:ilvl="8" w:tplc="0409001B" w:tentative="1">
      <w:start w:val="1"/>
      <w:numFmt w:val="lowerRoman"/>
      <w:lvlText w:val="%9."/>
      <w:lvlJc w:val="right"/>
      <w:pPr>
        <w:ind w:left="6642" w:hanging="180"/>
      </w:pPr>
    </w:lvl>
  </w:abstractNum>
  <w:abstractNum w:abstractNumId="108">
    <w:nsid w:val="3C345AC7"/>
    <w:multiLevelType w:val="hybridMultilevel"/>
    <w:tmpl w:val="9C50581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9">
    <w:nsid w:val="3C455232"/>
    <w:multiLevelType w:val="hybridMultilevel"/>
    <w:tmpl w:val="B0B80B0E"/>
    <w:lvl w:ilvl="0" w:tplc="9C4EEEC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3C7175B5"/>
    <w:multiLevelType w:val="hybridMultilevel"/>
    <w:tmpl w:val="F5EE43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3CAB3B7C"/>
    <w:multiLevelType w:val="hybridMultilevel"/>
    <w:tmpl w:val="AE4ACAD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3CF41C32"/>
    <w:multiLevelType w:val="hybridMultilevel"/>
    <w:tmpl w:val="E73EDC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3D104376"/>
    <w:multiLevelType w:val="hybridMultilevel"/>
    <w:tmpl w:val="89E805E8"/>
    <w:lvl w:ilvl="0" w:tplc="E8F497D8">
      <w:start w:val="1"/>
      <w:numFmt w:val="decimal"/>
      <w:lvlText w:val="%1."/>
      <w:lvlJc w:val="left"/>
      <w:pPr>
        <w:ind w:left="720" w:hanging="360"/>
      </w:pPr>
      <w:rPr>
        <w:b w:val="0"/>
        <w:bCs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3D180CC0"/>
    <w:multiLevelType w:val="hybridMultilevel"/>
    <w:tmpl w:val="F5EE43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3DC7300B"/>
    <w:multiLevelType w:val="hybridMultilevel"/>
    <w:tmpl w:val="C98A6C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6">
    <w:nsid w:val="3EC258D6"/>
    <w:multiLevelType w:val="hybridMultilevel"/>
    <w:tmpl w:val="C8D63E04"/>
    <w:lvl w:ilvl="0" w:tplc="A8E00890">
      <w:start w:val="1"/>
      <w:numFmt w:val="decimal"/>
      <w:lvlText w:val="%1-"/>
      <w:lvlJc w:val="left"/>
      <w:pPr>
        <w:ind w:left="1080" w:hanging="360"/>
      </w:pPr>
      <w:rPr>
        <w:rFonts w:cs="B Nazanin" w:hint="cs"/>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7">
    <w:nsid w:val="3F624EBA"/>
    <w:multiLevelType w:val="hybridMultilevel"/>
    <w:tmpl w:val="EF6A6680"/>
    <w:lvl w:ilvl="0" w:tplc="A8E00890">
      <w:start w:val="1"/>
      <w:numFmt w:val="decimal"/>
      <w:lvlText w:val="%1-"/>
      <w:lvlJc w:val="left"/>
      <w:pPr>
        <w:ind w:left="804" w:hanging="360"/>
      </w:pPr>
      <w:rPr>
        <w:rFonts w:cs="B Nazanin" w:hint="cs"/>
        <w:sz w:val="22"/>
        <w:szCs w:val="22"/>
      </w:rPr>
    </w:lvl>
    <w:lvl w:ilvl="1" w:tplc="04090019" w:tentative="1">
      <w:start w:val="1"/>
      <w:numFmt w:val="lowerLetter"/>
      <w:lvlText w:val="%2."/>
      <w:lvlJc w:val="left"/>
      <w:pPr>
        <w:ind w:left="1524" w:hanging="360"/>
      </w:pPr>
    </w:lvl>
    <w:lvl w:ilvl="2" w:tplc="0409001B" w:tentative="1">
      <w:start w:val="1"/>
      <w:numFmt w:val="lowerRoman"/>
      <w:lvlText w:val="%3."/>
      <w:lvlJc w:val="right"/>
      <w:pPr>
        <w:ind w:left="2244" w:hanging="180"/>
      </w:pPr>
    </w:lvl>
    <w:lvl w:ilvl="3" w:tplc="0409000F" w:tentative="1">
      <w:start w:val="1"/>
      <w:numFmt w:val="decimal"/>
      <w:lvlText w:val="%4."/>
      <w:lvlJc w:val="left"/>
      <w:pPr>
        <w:ind w:left="2964" w:hanging="360"/>
      </w:pPr>
    </w:lvl>
    <w:lvl w:ilvl="4" w:tplc="04090019" w:tentative="1">
      <w:start w:val="1"/>
      <w:numFmt w:val="lowerLetter"/>
      <w:lvlText w:val="%5."/>
      <w:lvlJc w:val="left"/>
      <w:pPr>
        <w:ind w:left="3684" w:hanging="360"/>
      </w:pPr>
    </w:lvl>
    <w:lvl w:ilvl="5" w:tplc="0409001B" w:tentative="1">
      <w:start w:val="1"/>
      <w:numFmt w:val="lowerRoman"/>
      <w:lvlText w:val="%6."/>
      <w:lvlJc w:val="right"/>
      <w:pPr>
        <w:ind w:left="4404" w:hanging="180"/>
      </w:pPr>
    </w:lvl>
    <w:lvl w:ilvl="6" w:tplc="0409000F" w:tentative="1">
      <w:start w:val="1"/>
      <w:numFmt w:val="decimal"/>
      <w:lvlText w:val="%7."/>
      <w:lvlJc w:val="left"/>
      <w:pPr>
        <w:ind w:left="5124" w:hanging="360"/>
      </w:pPr>
    </w:lvl>
    <w:lvl w:ilvl="7" w:tplc="04090019" w:tentative="1">
      <w:start w:val="1"/>
      <w:numFmt w:val="lowerLetter"/>
      <w:lvlText w:val="%8."/>
      <w:lvlJc w:val="left"/>
      <w:pPr>
        <w:ind w:left="5844" w:hanging="360"/>
      </w:pPr>
    </w:lvl>
    <w:lvl w:ilvl="8" w:tplc="0409001B" w:tentative="1">
      <w:start w:val="1"/>
      <w:numFmt w:val="lowerRoman"/>
      <w:lvlText w:val="%9."/>
      <w:lvlJc w:val="right"/>
      <w:pPr>
        <w:ind w:left="6564" w:hanging="180"/>
      </w:pPr>
    </w:lvl>
  </w:abstractNum>
  <w:abstractNum w:abstractNumId="118">
    <w:nsid w:val="40250947"/>
    <w:multiLevelType w:val="hybridMultilevel"/>
    <w:tmpl w:val="48E29E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9">
    <w:nsid w:val="406E027F"/>
    <w:multiLevelType w:val="hybridMultilevel"/>
    <w:tmpl w:val="DEFCF6AA"/>
    <w:lvl w:ilvl="0" w:tplc="A420CF86">
      <w:start w:val="20"/>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420213DF"/>
    <w:multiLevelType w:val="hybridMultilevel"/>
    <w:tmpl w:val="F03CF6D4"/>
    <w:lvl w:ilvl="0" w:tplc="DDDA73D4">
      <w:start w:val="1"/>
      <w:numFmt w:val="decimal"/>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1">
    <w:nsid w:val="43012F06"/>
    <w:multiLevelType w:val="hybridMultilevel"/>
    <w:tmpl w:val="6430F1E0"/>
    <w:lvl w:ilvl="0" w:tplc="D4E27632">
      <w:start w:val="34"/>
      <w:numFmt w:val="bullet"/>
      <w:lvlText w:val="-"/>
      <w:lvlJc w:val="left"/>
      <w:pPr>
        <w:ind w:left="720" w:hanging="360"/>
      </w:pPr>
      <w:rPr>
        <w:rFonts w:ascii="Calibri" w:eastAsia="Calibri" w:hAnsi="Calibri" w:cs="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431B1FAC"/>
    <w:multiLevelType w:val="hybridMultilevel"/>
    <w:tmpl w:val="5EEAC31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43C06B49"/>
    <w:multiLevelType w:val="hybridMultilevel"/>
    <w:tmpl w:val="9E467B4A"/>
    <w:lvl w:ilvl="0" w:tplc="0409000F">
      <w:start w:val="1"/>
      <w:numFmt w:val="decimal"/>
      <w:lvlText w:val="%1."/>
      <w:lvlJc w:val="left"/>
      <w:pPr>
        <w:ind w:left="720" w:hanging="360"/>
      </w:pPr>
    </w:lvl>
    <w:lvl w:ilvl="1" w:tplc="3B408A82">
      <w:start w:val="1"/>
      <w:numFmt w:val="arabicAbjad"/>
      <w:lvlText w:val="%2)"/>
      <w:lvlJc w:val="left"/>
      <w:pPr>
        <w:ind w:left="1440" w:hanging="360"/>
      </w:pPr>
      <w:rPr>
        <w:rFonts w:hint="default"/>
      </w:rPr>
    </w:lvl>
    <w:lvl w:ilvl="2" w:tplc="3320A4F4">
      <w:start w:val="1"/>
      <w:numFmt w:val="decimal"/>
      <w:lvlText w:val="%3-"/>
      <w:lvlJc w:val="left"/>
      <w:pPr>
        <w:ind w:left="36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44BA66DB"/>
    <w:multiLevelType w:val="hybridMultilevel"/>
    <w:tmpl w:val="658C01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46364CFE"/>
    <w:multiLevelType w:val="hybridMultilevel"/>
    <w:tmpl w:val="C032B4E8"/>
    <w:lvl w:ilvl="0" w:tplc="A8E00890">
      <w:start w:val="1"/>
      <w:numFmt w:val="decimal"/>
      <w:lvlText w:val="%1-"/>
      <w:lvlJc w:val="left"/>
      <w:pPr>
        <w:ind w:left="720" w:hanging="360"/>
      </w:pPr>
      <w:rPr>
        <w:rFonts w:cs="B Nazanin" w:hint="cs"/>
        <w:sz w:val="22"/>
        <w:szCs w:val="22"/>
      </w:rPr>
    </w:lvl>
    <w:lvl w:ilvl="1" w:tplc="C36482AA">
      <w:numFmt w:val="bullet"/>
      <w:lvlText w:val="-"/>
      <w:lvlJc w:val="left"/>
      <w:pPr>
        <w:ind w:left="1440" w:hanging="360"/>
      </w:pPr>
      <w:rPr>
        <w:rFonts w:ascii="Calibri" w:eastAsia="Calibri" w:hAnsi="Calibri" w:cs="B Nazani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464C1EF0"/>
    <w:multiLevelType w:val="hybridMultilevel"/>
    <w:tmpl w:val="4A5876BA"/>
    <w:lvl w:ilvl="0" w:tplc="B12C5640">
      <w:numFmt w:val="bullet"/>
      <w:lvlText w:val="-"/>
      <w:lvlJc w:val="left"/>
      <w:pPr>
        <w:ind w:left="720" w:hanging="360"/>
      </w:pPr>
      <w:rPr>
        <w:rFonts w:ascii="Calibri" w:eastAsia="Calibri" w:hAnsi="Calibri"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467E0EC0"/>
    <w:multiLevelType w:val="hybridMultilevel"/>
    <w:tmpl w:val="221022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nsid w:val="468A5DE8"/>
    <w:multiLevelType w:val="hybridMultilevel"/>
    <w:tmpl w:val="7D440B94"/>
    <w:lvl w:ilvl="0" w:tplc="9A7649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47164CEC"/>
    <w:multiLevelType w:val="hybridMultilevel"/>
    <w:tmpl w:val="A38A7E9A"/>
    <w:lvl w:ilvl="0" w:tplc="A420CF86">
      <w:start w:val="20"/>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47B52A3D"/>
    <w:multiLevelType w:val="hybridMultilevel"/>
    <w:tmpl w:val="3D54168E"/>
    <w:lvl w:ilvl="0" w:tplc="11A8A474">
      <w:numFmt w:val="bullet"/>
      <w:lvlText w:val="-"/>
      <w:lvlJc w:val="left"/>
      <w:pPr>
        <w:ind w:left="360" w:hanging="360"/>
      </w:pPr>
      <w:rPr>
        <w:rFonts w:ascii="Calibri" w:eastAsia="Calibri" w:hAnsi="Calibri" w:cs="B Lotu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nsid w:val="482B506B"/>
    <w:multiLevelType w:val="hybridMultilevel"/>
    <w:tmpl w:val="DD628C98"/>
    <w:lvl w:ilvl="0" w:tplc="0409000F">
      <w:start w:val="1"/>
      <w:numFmt w:val="decimal"/>
      <w:lvlText w:val="%1."/>
      <w:lvlJc w:val="left"/>
      <w:pPr>
        <w:ind w:left="720" w:hanging="360"/>
      </w:pPr>
    </w:lvl>
    <w:lvl w:ilvl="1" w:tplc="3B408A82">
      <w:start w:val="1"/>
      <w:numFmt w:val="arabicAbjad"/>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484F332C"/>
    <w:multiLevelType w:val="hybridMultilevel"/>
    <w:tmpl w:val="C5E8F4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48BA51A6"/>
    <w:multiLevelType w:val="hybridMultilevel"/>
    <w:tmpl w:val="46AA52C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499D4FD1"/>
    <w:multiLevelType w:val="hybridMultilevel"/>
    <w:tmpl w:val="91887094"/>
    <w:lvl w:ilvl="0" w:tplc="B12C5640">
      <w:numFmt w:val="bullet"/>
      <w:lvlText w:val="-"/>
      <w:lvlJc w:val="left"/>
      <w:pPr>
        <w:ind w:left="360" w:hanging="360"/>
      </w:pPr>
      <w:rPr>
        <w:rFonts w:ascii="Calibri" w:eastAsia="Calibri" w:hAnsi="Calibri" w:cs="B Mitr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nsid w:val="4AAD24F2"/>
    <w:multiLevelType w:val="hybridMultilevel"/>
    <w:tmpl w:val="30A232EE"/>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36">
    <w:nsid w:val="4B123865"/>
    <w:multiLevelType w:val="hybridMultilevel"/>
    <w:tmpl w:val="547EDF4A"/>
    <w:lvl w:ilvl="0" w:tplc="B12C5640">
      <w:numFmt w:val="bullet"/>
      <w:lvlText w:val="-"/>
      <w:lvlJc w:val="left"/>
      <w:pPr>
        <w:ind w:left="792" w:hanging="360"/>
      </w:pPr>
      <w:rPr>
        <w:rFonts w:ascii="Calibri" w:eastAsia="Calibri" w:hAnsi="Calibri" w:cs="B Mitra"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37">
    <w:nsid w:val="4B5D7B08"/>
    <w:multiLevelType w:val="hybridMultilevel"/>
    <w:tmpl w:val="C562FD7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4C7D1BAA"/>
    <w:multiLevelType w:val="hybridMultilevel"/>
    <w:tmpl w:val="E30E2204"/>
    <w:lvl w:ilvl="0" w:tplc="A8E00890">
      <w:start w:val="1"/>
      <w:numFmt w:val="decimal"/>
      <w:lvlText w:val="%1-"/>
      <w:lvlJc w:val="left"/>
      <w:pPr>
        <w:ind w:left="1080" w:hanging="360"/>
      </w:pPr>
      <w:rPr>
        <w:rFonts w:cs="B Nazanin" w:hint="cs"/>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9">
    <w:nsid w:val="4C8D7CFE"/>
    <w:multiLevelType w:val="hybridMultilevel"/>
    <w:tmpl w:val="D6D42D2C"/>
    <w:lvl w:ilvl="0" w:tplc="7A9641D4">
      <w:start w:val="1"/>
      <w:numFmt w:val="bullet"/>
      <w:lvlText w:val=""/>
      <w:lvlJc w:val="left"/>
      <w:pPr>
        <w:ind w:left="1211" w:hanging="360"/>
      </w:pPr>
      <w:rPr>
        <w:rFonts w:ascii="Symbol" w:hAnsi="Symbol" w:hint="default"/>
        <w:color w:val="auto"/>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40">
    <w:nsid w:val="4D2E313E"/>
    <w:multiLevelType w:val="hybridMultilevel"/>
    <w:tmpl w:val="AF749A14"/>
    <w:lvl w:ilvl="0" w:tplc="FEE402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4D336F0D"/>
    <w:multiLevelType w:val="hybridMultilevel"/>
    <w:tmpl w:val="4B8836B8"/>
    <w:lvl w:ilvl="0" w:tplc="A8E00890">
      <w:start w:val="1"/>
      <w:numFmt w:val="decimal"/>
      <w:lvlText w:val="%1-"/>
      <w:lvlJc w:val="left"/>
      <w:pPr>
        <w:ind w:left="1080" w:hanging="360"/>
      </w:pPr>
      <w:rPr>
        <w:rFonts w:cs="B Nazanin" w:hint="cs"/>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2">
    <w:nsid w:val="4E0B2FB2"/>
    <w:multiLevelType w:val="hybridMultilevel"/>
    <w:tmpl w:val="0442CC24"/>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43">
    <w:nsid w:val="4E8F1BF6"/>
    <w:multiLevelType w:val="hybridMultilevel"/>
    <w:tmpl w:val="EBA819BC"/>
    <w:lvl w:ilvl="0" w:tplc="0409000F">
      <w:start w:val="1"/>
      <w:numFmt w:val="decimal"/>
      <w:lvlText w:val="%1."/>
      <w:lvlJc w:val="left"/>
      <w:pPr>
        <w:ind w:left="644"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4">
    <w:nsid w:val="4EFA0A93"/>
    <w:multiLevelType w:val="hybridMultilevel"/>
    <w:tmpl w:val="01C0918A"/>
    <w:lvl w:ilvl="0" w:tplc="0409000F">
      <w:start w:val="1"/>
      <w:numFmt w:val="decimal"/>
      <w:lvlText w:val="%1."/>
      <w:lvlJc w:val="left"/>
      <w:pPr>
        <w:ind w:left="720" w:hanging="360"/>
      </w:pPr>
    </w:lvl>
    <w:lvl w:ilvl="1" w:tplc="3B408A82">
      <w:start w:val="1"/>
      <w:numFmt w:val="arabicAbjad"/>
      <w:lvlText w:val="%2)"/>
      <w:lvlJc w:val="left"/>
      <w:pPr>
        <w:ind w:left="1440" w:hanging="360"/>
      </w:pPr>
      <w:rPr>
        <w:rFonts w:hint="default"/>
      </w:rPr>
    </w:lvl>
    <w:lvl w:ilvl="2" w:tplc="D6E6C986">
      <w:start w:val="1"/>
      <w:numFmt w:val="decimal"/>
      <w:lvlText w:val="%3-"/>
      <w:lvlJc w:val="left"/>
      <w:pPr>
        <w:ind w:left="502"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4F041EED"/>
    <w:multiLevelType w:val="hybridMultilevel"/>
    <w:tmpl w:val="3984F67C"/>
    <w:lvl w:ilvl="0" w:tplc="A420CF86">
      <w:start w:val="20"/>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501446A7"/>
    <w:multiLevelType w:val="hybridMultilevel"/>
    <w:tmpl w:val="88BAB726"/>
    <w:lvl w:ilvl="0" w:tplc="A8E00890">
      <w:start w:val="1"/>
      <w:numFmt w:val="decimal"/>
      <w:lvlText w:val="%1-"/>
      <w:lvlJc w:val="left"/>
      <w:pPr>
        <w:ind w:left="1080" w:hanging="360"/>
      </w:pPr>
      <w:rPr>
        <w:rFonts w:cs="B Nazanin" w:hint="cs"/>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7">
    <w:nsid w:val="502B3A08"/>
    <w:multiLevelType w:val="hybridMultilevel"/>
    <w:tmpl w:val="6178A8D0"/>
    <w:lvl w:ilvl="0" w:tplc="04090009">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48">
    <w:nsid w:val="51462AF2"/>
    <w:multiLevelType w:val="hybridMultilevel"/>
    <w:tmpl w:val="09D8EBDA"/>
    <w:lvl w:ilvl="0" w:tplc="B8F881D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9">
    <w:nsid w:val="516430A5"/>
    <w:multiLevelType w:val="hybridMultilevel"/>
    <w:tmpl w:val="CAC80F32"/>
    <w:lvl w:ilvl="0" w:tplc="0409000F">
      <w:start w:val="1"/>
      <w:numFmt w:val="decimal"/>
      <w:lvlText w:val="%1."/>
      <w:lvlJc w:val="left"/>
      <w:pPr>
        <w:ind w:left="720" w:hanging="360"/>
      </w:pPr>
    </w:lvl>
    <w:lvl w:ilvl="1" w:tplc="3B408A82">
      <w:start w:val="1"/>
      <w:numFmt w:val="arabicAbjad"/>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51933957"/>
    <w:multiLevelType w:val="hybridMultilevel"/>
    <w:tmpl w:val="43825370"/>
    <w:lvl w:ilvl="0" w:tplc="B12C5640">
      <w:numFmt w:val="bullet"/>
      <w:lvlText w:val="-"/>
      <w:lvlJc w:val="left"/>
      <w:pPr>
        <w:ind w:left="792" w:hanging="360"/>
      </w:pPr>
      <w:rPr>
        <w:rFonts w:ascii="Calibri" w:eastAsia="Calibri" w:hAnsi="Calibri" w:cs="B Mitra"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51">
    <w:nsid w:val="521A70A8"/>
    <w:multiLevelType w:val="hybridMultilevel"/>
    <w:tmpl w:val="A86836EE"/>
    <w:lvl w:ilvl="0" w:tplc="086A4F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53147288"/>
    <w:multiLevelType w:val="hybridMultilevel"/>
    <w:tmpl w:val="EA3817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53287F3F"/>
    <w:multiLevelType w:val="hybridMultilevel"/>
    <w:tmpl w:val="7AB26280"/>
    <w:lvl w:ilvl="0" w:tplc="5B9843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533C5EB8"/>
    <w:multiLevelType w:val="hybridMultilevel"/>
    <w:tmpl w:val="F0F485AE"/>
    <w:lvl w:ilvl="0" w:tplc="B12C5640">
      <w:numFmt w:val="bullet"/>
      <w:lvlText w:val="-"/>
      <w:lvlJc w:val="left"/>
      <w:pPr>
        <w:ind w:left="792" w:hanging="360"/>
      </w:pPr>
      <w:rPr>
        <w:rFonts w:ascii="Calibri" w:eastAsia="Calibri" w:hAnsi="Calibri" w:cs="B Mitra"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55">
    <w:nsid w:val="534674BD"/>
    <w:multiLevelType w:val="hybridMultilevel"/>
    <w:tmpl w:val="AD041F44"/>
    <w:lvl w:ilvl="0" w:tplc="A8E00890">
      <w:start w:val="1"/>
      <w:numFmt w:val="decimal"/>
      <w:lvlText w:val="%1-"/>
      <w:lvlJc w:val="left"/>
      <w:pPr>
        <w:ind w:left="900" w:hanging="360"/>
      </w:pPr>
      <w:rPr>
        <w:rFonts w:cs="B Nazanin" w:hint="cs"/>
        <w:sz w:val="22"/>
        <w:szCs w:val="22"/>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6">
    <w:nsid w:val="538A1DEC"/>
    <w:multiLevelType w:val="hybridMultilevel"/>
    <w:tmpl w:val="432A0D30"/>
    <w:lvl w:ilvl="0" w:tplc="54E4159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7">
    <w:nsid w:val="538C6C3F"/>
    <w:multiLevelType w:val="hybridMultilevel"/>
    <w:tmpl w:val="1450B2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8">
    <w:nsid w:val="53B04EA1"/>
    <w:multiLevelType w:val="hybridMultilevel"/>
    <w:tmpl w:val="A7D28DF4"/>
    <w:lvl w:ilvl="0" w:tplc="947A98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54143805"/>
    <w:multiLevelType w:val="hybridMultilevel"/>
    <w:tmpl w:val="6E8ECC5A"/>
    <w:lvl w:ilvl="0" w:tplc="22DA67F6">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545931C7"/>
    <w:multiLevelType w:val="hybridMultilevel"/>
    <w:tmpl w:val="B87E4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55112FBD"/>
    <w:multiLevelType w:val="hybridMultilevel"/>
    <w:tmpl w:val="6720BA0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nsid w:val="56831586"/>
    <w:multiLevelType w:val="hybridMultilevel"/>
    <w:tmpl w:val="6A3C03F6"/>
    <w:lvl w:ilvl="0" w:tplc="71CE80E6">
      <w:start w:val="1"/>
      <w:numFmt w:val="decimal"/>
      <w:lvlText w:val="%1-"/>
      <w:lvlJc w:val="left"/>
      <w:pPr>
        <w:ind w:left="720" w:hanging="360"/>
      </w:pPr>
      <w:rPr>
        <w:rFonts w:ascii="Calibri" w:eastAsia="Calibri" w:hAnsi="Calibri" w:cs="B Nazani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56A074A8"/>
    <w:multiLevelType w:val="hybridMultilevel"/>
    <w:tmpl w:val="55AC19B4"/>
    <w:lvl w:ilvl="0" w:tplc="EE8ADED2">
      <w:start w:val="1"/>
      <w:numFmt w:val="decimal"/>
      <w:lvlText w:val="%1."/>
      <w:lvlJc w:val="left"/>
      <w:pPr>
        <w:ind w:left="88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57B92196"/>
    <w:multiLevelType w:val="hybridMultilevel"/>
    <w:tmpl w:val="7C868A58"/>
    <w:lvl w:ilvl="0" w:tplc="A8D43996">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584B7EEB"/>
    <w:multiLevelType w:val="hybridMultilevel"/>
    <w:tmpl w:val="738C31DA"/>
    <w:lvl w:ilvl="0" w:tplc="9600E47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nsid w:val="58656008"/>
    <w:multiLevelType w:val="hybridMultilevel"/>
    <w:tmpl w:val="04CECC34"/>
    <w:lvl w:ilvl="0" w:tplc="E78C7A0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7">
    <w:nsid w:val="586E33A7"/>
    <w:multiLevelType w:val="hybridMultilevel"/>
    <w:tmpl w:val="9670D4D0"/>
    <w:lvl w:ilvl="0" w:tplc="F126F5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588241BB"/>
    <w:multiLevelType w:val="hybridMultilevel"/>
    <w:tmpl w:val="09183DBE"/>
    <w:lvl w:ilvl="0" w:tplc="3B6E50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58976152"/>
    <w:multiLevelType w:val="hybridMultilevel"/>
    <w:tmpl w:val="9D066394"/>
    <w:lvl w:ilvl="0" w:tplc="B6346986">
      <w:start w:val="1"/>
      <w:numFmt w:val="decimal"/>
      <w:lvlText w:val="%1-"/>
      <w:lvlJc w:val="left"/>
      <w:pPr>
        <w:ind w:left="720" w:hanging="360"/>
      </w:pPr>
      <w:rPr>
        <w:rFonts w:hint="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591E2DE1"/>
    <w:multiLevelType w:val="hybridMultilevel"/>
    <w:tmpl w:val="9D648F3E"/>
    <w:lvl w:ilvl="0" w:tplc="217CDDD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1">
    <w:nsid w:val="597F1E43"/>
    <w:multiLevelType w:val="hybridMultilevel"/>
    <w:tmpl w:val="43DE2D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nsid w:val="59A847FE"/>
    <w:multiLevelType w:val="hybridMultilevel"/>
    <w:tmpl w:val="58960894"/>
    <w:lvl w:ilvl="0" w:tplc="A8E00890">
      <w:start w:val="1"/>
      <w:numFmt w:val="decimal"/>
      <w:lvlText w:val="%1-"/>
      <w:lvlJc w:val="left"/>
      <w:pPr>
        <w:ind w:left="1080" w:hanging="360"/>
      </w:pPr>
      <w:rPr>
        <w:rFonts w:cs="B Nazanin" w:hint="cs"/>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3">
    <w:nsid w:val="5A18241A"/>
    <w:multiLevelType w:val="hybridMultilevel"/>
    <w:tmpl w:val="612669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nsid w:val="5ADE4F70"/>
    <w:multiLevelType w:val="hybridMultilevel"/>
    <w:tmpl w:val="97EC9D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nsid w:val="5AEA0D0B"/>
    <w:multiLevelType w:val="hybridMultilevel"/>
    <w:tmpl w:val="1D1C2E26"/>
    <w:lvl w:ilvl="0" w:tplc="A8E00890">
      <w:start w:val="1"/>
      <w:numFmt w:val="decimal"/>
      <w:lvlText w:val="%1-"/>
      <w:lvlJc w:val="left"/>
      <w:pPr>
        <w:ind w:left="720" w:hanging="360"/>
      </w:pPr>
      <w:rPr>
        <w:rFonts w:cs="B Nazanin" w:hint="c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nsid w:val="5B255A72"/>
    <w:multiLevelType w:val="hybridMultilevel"/>
    <w:tmpl w:val="0180EE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nsid w:val="5B441307"/>
    <w:multiLevelType w:val="hybridMultilevel"/>
    <w:tmpl w:val="70B2FF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8">
    <w:nsid w:val="5BA51732"/>
    <w:multiLevelType w:val="hybridMultilevel"/>
    <w:tmpl w:val="08AE6462"/>
    <w:lvl w:ilvl="0" w:tplc="0409000F">
      <w:start w:val="1"/>
      <w:numFmt w:val="decimal"/>
      <w:lvlText w:val="%1."/>
      <w:lvlJc w:val="left"/>
      <w:pPr>
        <w:ind w:left="882" w:hanging="360"/>
      </w:pPr>
    </w:lvl>
    <w:lvl w:ilvl="1" w:tplc="04090019" w:tentative="1">
      <w:start w:val="1"/>
      <w:numFmt w:val="lowerLetter"/>
      <w:lvlText w:val="%2."/>
      <w:lvlJc w:val="left"/>
      <w:pPr>
        <w:ind w:left="1602" w:hanging="360"/>
      </w:pPr>
    </w:lvl>
    <w:lvl w:ilvl="2" w:tplc="0409001B" w:tentative="1">
      <w:start w:val="1"/>
      <w:numFmt w:val="lowerRoman"/>
      <w:lvlText w:val="%3."/>
      <w:lvlJc w:val="right"/>
      <w:pPr>
        <w:ind w:left="2322" w:hanging="180"/>
      </w:pPr>
    </w:lvl>
    <w:lvl w:ilvl="3" w:tplc="0409000F" w:tentative="1">
      <w:start w:val="1"/>
      <w:numFmt w:val="decimal"/>
      <w:lvlText w:val="%4."/>
      <w:lvlJc w:val="left"/>
      <w:pPr>
        <w:ind w:left="3042" w:hanging="360"/>
      </w:pPr>
    </w:lvl>
    <w:lvl w:ilvl="4" w:tplc="04090019" w:tentative="1">
      <w:start w:val="1"/>
      <w:numFmt w:val="lowerLetter"/>
      <w:lvlText w:val="%5."/>
      <w:lvlJc w:val="left"/>
      <w:pPr>
        <w:ind w:left="3762" w:hanging="360"/>
      </w:pPr>
    </w:lvl>
    <w:lvl w:ilvl="5" w:tplc="0409001B" w:tentative="1">
      <w:start w:val="1"/>
      <w:numFmt w:val="lowerRoman"/>
      <w:lvlText w:val="%6."/>
      <w:lvlJc w:val="right"/>
      <w:pPr>
        <w:ind w:left="4482" w:hanging="180"/>
      </w:pPr>
    </w:lvl>
    <w:lvl w:ilvl="6" w:tplc="0409000F" w:tentative="1">
      <w:start w:val="1"/>
      <w:numFmt w:val="decimal"/>
      <w:lvlText w:val="%7."/>
      <w:lvlJc w:val="left"/>
      <w:pPr>
        <w:ind w:left="5202" w:hanging="360"/>
      </w:pPr>
    </w:lvl>
    <w:lvl w:ilvl="7" w:tplc="04090019" w:tentative="1">
      <w:start w:val="1"/>
      <w:numFmt w:val="lowerLetter"/>
      <w:lvlText w:val="%8."/>
      <w:lvlJc w:val="left"/>
      <w:pPr>
        <w:ind w:left="5922" w:hanging="360"/>
      </w:pPr>
    </w:lvl>
    <w:lvl w:ilvl="8" w:tplc="0409001B" w:tentative="1">
      <w:start w:val="1"/>
      <w:numFmt w:val="lowerRoman"/>
      <w:lvlText w:val="%9."/>
      <w:lvlJc w:val="right"/>
      <w:pPr>
        <w:ind w:left="6642" w:hanging="180"/>
      </w:pPr>
    </w:lvl>
  </w:abstractNum>
  <w:abstractNum w:abstractNumId="179">
    <w:nsid w:val="5BC67523"/>
    <w:multiLevelType w:val="hybridMultilevel"/>
    <w:tmpl w:val="78D28F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nsid w:val="5C1B47B1"/>
    <w:multiLevelType w:val="hybridMultilevel"/>
    <w:tmpl w:val="43A0B21A"/>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677" w:hanging="360"/>
      </w:pPr>
      <w:rPr>
        <w:rFonts w:ascii="Courier New" w:hAnsi="Courier New" w:cs="Courier New" w:hint="default"/>
      </w:rPr>
    </w:lvl>
    <w:lvl w:ilvl="2" w:tplc="04090005" w:tentative="1">
      <w:start w:val="1"/>
      <w:numFmt w:val="bullet"/>
      <w:lvlText w:val=""/>
      <w:lvlJc w:val="left"/>
      <w:pPr>
        <w:ind w:left="2397" w:hanging="360"/>
      </w:pPr>
      <w:rPr>
        <w:rFonts w:ascii="Wingdings" w:hAnsi="Wingdings" w:hint="default"/>
      </w:rPr>
    </w:lvl>
    <w:lvl w:ilvl="3" w:tplc="04090001" w:tentative="1">
      <w:start w:val="1"/>
      <w:numFmt w:val="bullet"/>
      <w:lvlText w:val=""/>
      <w:lvlJc w:val="left"/>
      <w:pPr>
        <w:ind w:left="3117" w:hanging="360"/>
      </w:pPr>
      <w:rPr>
        <w:rFonts w:ascii="Symbol" w:hAnsi="Symbol" w:hint="default"/>
      </w:rPr>
    </w:lvl>
    <w:lvl w:ilvl="4" w:tplc="04090003" w:tentative="1">
      <w:start w:val="1"/>
      <w:numFmt w:val="bullet"/>
      <w:lvlText w:val="o"/>
      <w:lvlJc w:val="left"/>
      <w:pPr>
        <w:ind w:left="3837" w:hanging="360"/>
      </w:pPr>
      <w:rPr>
        <w:rFonts w:ascii="Courier New" w:hAnsi="Courier New" w:cs="Courier New" w:hint="default"/>
      </w:rPr>
    </w:lvl>
    <w:lvl w:ilvl="5" w:tplc="04090005" w:tentative="1">
      <w:start w:val="1"/>
      <w:numFmt w:val="bullet"/>
      <w:lvlText w:val=""/>
      <w:lvlJc w:val="left"/>
      <w:pPr>
        <w:ind w:left="4557" w:hanging="360"/>
      </w:pPr>
      <w:rPr>
        <w:rFonts w:ascii="Wingdings" w:hAnsi="Wingdings" w:hint="default"/>
      </w:rPr>
    </w:lvl>
    <w:lvl w:ilvl="6" w:tplc="04090001" w:tentative="1">
      <w:start w:val="1"/>
      <w:numFmt w:val="bullet"/>
      <w:lvlText w:val=""/>
      <w:lvlJc w:val="left"/>
      <w:pPr>
        <w:ind w:left="5277" w:hanging="360"/>
      </w:pPr>
      <w:rPr>
        <w:rFonts w:ascii="Symbol" w:hAnsi="Symbol" w:hint="default"/>
      </w:rPr>
    </w:lvl>
    <w:lvl w:ilvl="7" w:tplc="04090003" w:tentative="1">
      <w:start w:val="1"/>
      <w:numFmt w:val="bullet"/>
      <w:lvlText w:val="o"/>
      <w:lvlJc w:val="left"/>
      <w:pPr>
        <w:ind w:left="5997" w:hanging="360"/>
      </w:pPr>
      <w:rPr>
        <w:rFonts w:ascii="Courier New" w:hAnsi="Courier New" w:cs="Courier New" w:hint="default"/>
      </w:rPr>
    </w:lvl>
    <w:lvl w:ilvl="8" w:tplc="04090005" w:tentative="1">
      <w:start w:val="1"/>
      <w:numFmt w:val="bullet"/>
      <w:lvlText w:val=""/>
      <w:lvlJc w:val="left"/>
      <w:pPr>
        <w:ind w:left="6717" w:hanging="360"/>
      </w:pPr>
      <w:rPr>
        <w:rFonts w:ascii="Wingdings" w:hAnsi="Wingdings" w:hint="default"/>
      </w:rPr>
    </w:lvl>
  </w:abstractNum>
  <w:abstractNum w:abstractNumId="181">
    <w:nsid w:val="5E0A5DC7"/>
    <w:multiLevelType w:val="hybridMultilevel"/>
    <w:tmpl w:val="E084CAE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nsid w:val="5EA64287"/>
    <w:multiLevelType w:val="hybridMultilevel"/>
    <w:tmpl w:val="F5EE43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nsid w:val="5F103149"/>
    <w:multiLevelType w:val="hybridMultilevel"/>
    <w:tmpl w:val="C8225D9E"/>
    <w:lvl w:ilvl="0" w:tplc="AC7807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nsid w:val="62A06A5D"/>
    <w:multiLevelType w:val="hybridMultilevel"/>
    <w:tmpl w:val="D124E11A"/>
    <w:lvl w:ilvl="0" w:tplc="49C447B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63184B24"/>
    <w:multiLevelType w:val="hybridMultilevel"/>
    <w:tmpl w:val="83140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nsid w:val="63736DA0"/>
    <w:multiLevelType w:val="hybridMultilevel"/>
    <w:tmpl w:val="C34832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nsid w:val="63D05D3C"/>
    <w:multiLevelType w:val="hybridMultilevel"/>
    <w:tmpl w:val="3126DEDC"/>
    <w:lvl w:ilvl="0" w:tplc="1A6AD24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nsid w:val="63F3324D"/>
    <w:multiLevelType w:val="hybridMultilevel"/>
    <w:tmpl w:val="EA3817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nsid w:val="64C40463"/>
    <w:multiLevelType w:val="hybridMultilevel"/>
    <w:tmpl w:val="EDB4CC3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nsid w:val="65942EEB"/>
    <w:multiLevelType w:val="hybridMultilevel"/>
    <w:tmpl w:val="FEDE285C"/>
    <w:lvl w:ilvl="0" w:tplc="DAEAEA7A">
      <w:start w:val="1"/>
      <w:numFmt w:val="decimal"/>
      <w:lvlText w:val="%1-"/>
      <w:lvlJc w:val="left"/>
      <w:pPr>
        <w:ind w:left="360" w:hanging="360"/>
      </w:pPr>
      <w:rPr>
        <w:rFonts w:cs="B Lotus"/>
        <w:sz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1">
    <w:nsid w:val="65D55F33"/>
    <w:multiLevelType w:val="hybridMultilevel"/>
    <w:tmpl w:val="CAC80F32"/>
    <w:lvl w:ilvl="0" w:tplc="0409000F">
      <w:start w:val="1"/>
      <w:numFmt w:val="decimal"/>
      <w:lvlText w:val="%1."/>
      <w:lvlJc w:val="left"/>
      <w:pPr>
        <w:ind w:left="720" w:hanging="360"/>
      </w:pPr>
    </w:lvl>
    <w:lvl w:ilvl="1" w:tplc="3B408A82">
      <w:start w:val="1"/>
      <w:numFmt w:val="arabicAbjad"/>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nsid w:val="669D634B"/>
    <w:multiLevelType w:val="hybridMultilevel"/>
    <w:tmpl w:val="C64246E2"/>
    <w:lvl w:ilvl="0" w:tplc="A8E00890">
      <w:start w:val="1"/>
      <w:numFmt w:val="decimal"/>
      <w:lvlText w:val="%1-"/>
      <w:lvlJc w:val="left"/>
      <w:pPr>
        <w:ind w:left="720" w:hanging="360"/>
      </w:pPr>
      <w:rPr>
        <w:rFonts w:cs="B Nazanin" w:hint="c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nsid w:val="66DC585C"/>
    <w:multiLevelType w:val="hybridMultilevel"/>
    <w:tmpl w:val="215A03B4"/>
    <w:lvl w:ilvl="0" w:tplc="E838354C">
      <w:start w:val="1"/>
      <w:numFmt w:val="decimal"/>
      <w:lvlText w:val="%1-"/>
      <w:lvlJc w:val="left"/>
      <w:pPr>
        <w:ind w:left="423" w:hanging="360"/>
      </w:pPr>
      <w:rPr>
        <w:rFonts w:ascii="Calibri" w:eastAsia="Calibri" w:hAnsi="Calibri" w:hint="default"/>
        <w:b/>
        <w:sz w:val="22"/>
      </w:rPr>
    </w:lvl>
    <w:lvl w:ilvl="1" w:tplc="04090019" w:tentative="1">
      <w:start w:val="1"/>
      <w:numFmt w:val="lowerLetter"/>
      <w:lvlText w:val="%2."/>
      <w:lvlJc w:val="left"/>
      <w:pPr>
        <w:ind w:left="1143" w:hanging="360"/>
      </w:pPr>
    </w:lvl>
    <w:lvl w:ilvl="2" w:tplc="0409001B" w:tentative="1">
      <w:start w:val="1"/>
      <w:numFmt w:val="lowerRoman"/>
      <w:lvlText w:val="%3."/>
      <w:lvlJc w:val="right"/>
      <w:pPr>
        <w:ind w:left="1863" w:hanging="180"/>
      </w:pPr>
    </w:lvl>
    <w:lvl w:ilvl="3" w:tplc="0409000F" w:tentative="1">
      <w:start w:val="1"/>
      <w:numFmt w:val="decimal"/>
      <w:lvlText w:val="%4."/>
      <w:lvlJc w:val="left"/>
      <w:pPr>
        <w:ind w:left="2583" w:hanging="360"/>
      </w:pPr>
    </w:lvl>
    <w:lvl w:ilvl="4" w:tplc="04090019" w:tentative="1">
      <w:start w:val="1"/>
      <w:numFmt w:val="lowerLetter"/>
      <w:lvlText w:val="%5."/>
      <w:lvlJc w:val="left"/>
      <w:pPr>
        <w:ind w:left="3303" w:hanging="360"/>
      </w:pPr>
    </w:lvl>
    <w:lvl w:ilvl="5" w:tplc="0409001B" w:tentative="1">
      <w:start w:val="1"/>
      <w:numFmt w:val="lowerRoman"/>
      <w:lvlText w:val="%6."/>
      <w:lvlJc w:val="right"/>
      <w:pPr>
        <w:ind w:left="4023" w:hanging="180"/>
      </w:pPr>
    </w:lvl>
    <w:lvl w:ilvl="6" w:tplc="0409000F" w:tentative="1">
      <w:start w:val="1"/>
      <w:numFmt w:val="decimal"/>
      <w:lvlText w:val="%7."/>
      <w:lvlJc w:val="left"/>
      <w:pPr>
        <w:ind w:left="4743" w:hanging="360"/>
      </w:pPr>
    </w:lvl>
    <w:lvl w:ilvl="7" w:tplc="04090019" w:tentative="1">
      <w:start w:val="1"/>
      <w:numFmt w:val="lowerLetter"/>
      <w:lvlText w:val="%8."/>
      <w:lvlJc w:val="left"/>
      <w:pPr>
        <w:ind w:left="5463" w:hanging="360"/>
      </w:pPr>
    </w:lvl>
    <w:lvl w:ilvl="8" w:tplc="0409001B" w:tentative="1">
      <w:start w:val="1"/>
      <w:numFmt w:val="lowerRoman"/>
      <w:lvlText w:val="%9."/>
      <w:lvlJc w:val="right"/>
      <w:pPr>
        <w:ind w:left="6183" w:hanging="180"/>
      </w:pPr>
    </w:lvl>
  </w:abstractNum>
  <w:abstractNum w:abstractNumId="194">
    <w:nsid w:val="6734740C"/>
    <w:multiLevelType w:val="hybridMultilevel"/>
    <w:tmpl w:val="0D48CD7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nsid w:val="67597E19"/>
    <w:multiLevelType w:val="hybridMultilevel"/>
    <w:tmpl w:val="B3FA22B8"/>
    <w:lvl w:ilvl="0" w:tplc="A8E00890">
      <w:start w:val="1"/>
      <w:numFmt w:val="decimal"/>
      <w:lvlText w:val="%1-"/>
      <w:lvlJc w:val="left"/>
      <w:pPr>
        <w:ind w:left="751" w:hanging="360"/>
      </w:pPr>
      <w:rPr>
        <w:rFonts w:cs="B Nazanin" w:hint="cs"/>
        <w:sz w:val="22"/>
        <w:szCs w:val="22"/>
      </w:rPr>
    </w:lvl>
    <w:lvl w:ilvl="1" w:tplc="04090019" w:tentative="1">
      <w:start w:val="1"/>
      <w:numFmt w:val="lowerLetter"/>
      <w:lvlText w:val="%2."/>
      <w:lvlJc w:val="left"/>
      <w:pPr>
        <w:ind w:left="1471" w:hanging="360"/>
      </w:pPr>
    </w:lvl>
    <w:lvl w:ilvl="2" w:tplc="0409001B" w:tentative="1">
      <w:start w:val="1"/>
      <w:numFmt w:val="lowerRoman"/>
      <w:lvlText w:val="%3."/>
      <w:lvlJc w:val="right"/>
      <w:pPr>
        <w:ind w:left="2191" w:hanging="180"/>
      </w:pPr>
    </w:lvl>
    <w:lvl w:ilvl="3" w:tplc="0409000F" w:tentative="1">
      <w:start w:val="1"/>
      <w:numFmt w:val="decimal"/>
      <w:lvlText w:val="%4."/>
      <w:lvlJc w:val="left"/>
      <w:pPr>
        <w:ind w:left="2911" w:hanging="360"/>
      </w:pPr>
    </w:lvl>
    <w:lvl w:ilvl="4" w:tplc="04090019" w:tentative="1">
      <w:start w:val="1"/>
      <w:numFmt w:val="lowerLetter"/>
      <w:lvlText w:val="%5."/>
      <w:lvlJc w:val="left"/>
      <w:pPr>
        <w:ind w:left="3631" w:hanging="360"/>
      </w:pPr>
    </w:lvl>
    <w:lvl w:ilvl="5" w:tplc="0409001B" w:tentative="1">
      <w:start w:val="1"/>
      <w:numFmt w:val="lowerRoman"/>
      <w:lvlText w:val="%6."/>
      <w:lvlJc w:val="right"/>
      <w:pPr>
        <w:ind w:left="4351" w:hanging="180"/>
      </w:pPr>
    </w:lvl>
    <w:lvl w:ilvl="6" w:tplc="0409000F" w:tentative="1">
      <w:start w:val="1"/>
      <w:numFmt w:val="decimal"/>
      <w:lvlText w:val="%7."/>
      <w:lvlJc w:val="left"/>
      <w:pPr>
        <w:ind w:left="5071" w:hanging="360"/>
      </w:pPr>
    </w:lvl>
    <w:lvl w:ilvl="7" w:tplc="04090019" w:tentative="1">
      <w:start w:val="1"/>
      <w:numFmt w:val="lowerLetter"/>
      <w:lvlText w:val="%8."/>
      <w:lvlJc w:val="left"/>
      <w:pPr>
        <w:ind w:left="5791" w:hanging="360"/>
      </w:pPr>
    </w:lvl>
    <w:lvl w:ilvl="8" w:tplc="0409001B" w:tentative="1">
      <w:start w:val="1"/>
      <w:numFmt w:val="lowerRoman"/>
      <w:lvlText w:val="%9."/>
      <w:lvlJc w:val="right"/>
      <w:pPr>
        <w:ind w:left="6511" w:hanging="180"/>
      </w:pPr>
    </w:lvl>
  </w:abstractNum>
  <w:abstractNum w:abstractNumId="196">
    <w:nsid w:val="67D81EA1"/>
    <w:multiLevelType w:val="hybridMultilevel"/>
    <w:tmpl w:val="EEB2DC7A"/>
    <w:lvl w:ilvl="0" w:tplc="EE0037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nsid w:val="692C141B"/>
    <w:multiLevelType w:val="hybridMultilevel"/>
    <w:tmpl w:val="0DCED726"/>
    <w:lvl w:ilvl="0" w:tplc="0409000F">
      <w:start w:val="1"/>
      <w:numFmt w:val="decimal"/>
      <w:lvlText w:val="%1."/>
      <w:lvlJc w:val="left"/>
      <w:pPr>
        <w:ind w:left="782" w:hanging="360"/>
      </w:pPr>
    </w:lvl>
    <w:lvl w:ilvl="1" w:tplc="04090019" w:tentative="1">
      <w:start w:val="1"/>
      <w:numFmt w:val="lowerLetter"/>
      <w:lvlText w:val="%2."/>
      <w:lvlJc w:val="left"/>
      <w:pPr>
        <w:ind w:left="1502" w:hanging="360"/>
      </w:pPr>
    </w:lvl>
    <w:lvl w:ilvl="2" w:tplc="0409001B" w:tentative="1">
      <w:start w:val="1"/>
      <w:numFmt w:val="lowerRoman"/>
      <w:lvlText w:val="%3."/>
      <w:lvlJc w:val="right"/>
      <w:pPr>
        <w:ind w:left="2222" w:hanging="180"/>
      </w:pPr>
    </w:lvl>
    <w:lvl w:ilvl="3" w:tplc="0409000F" w:tentative="1">
      <w:start w:val="1"/>
      <w:numFmt w:val="decimal"/>
      <w:lvlText w:val="%4."/>
      <w:lvlJc w:val="left"/>
      <w:pPr>
        <w:ind w:left="2942" w:hanging="360"/>
      </w:pPr>
    </w:lvl>
    <w:lvl w:ilvl="4" w:tplc="04090019" w:tentative="1">
      <w:start w:val="1"/>
      <w:numFmt w:val="lowerLetter"/>
      <w:lvlText w:val="%5."/>
      <w:lvlJc w:val="left"/>
      <w:pPr>
        <w:ind w:left="3662" w:hanging="360"/>
      </w:pPr>
    </w:lvl>
    <w:lvl w:ilvl="5" w:tplc="0409001B" w:tentative="1">
      <w:start w:val="1"/>
      <w:numFmt w:val="lowerRoman"/>
      <w:lvlText w:val="%6."/>
      <w:lvlJc w:val="right"/>
      <w:pPr>
        <w:ind w:left="4382" w:hanging="180"/>
      </w:pPr>
    </w:lvl>
    <w:lvl w:ilvl="6" w:tplc="0409000F" w:tentative="1">
      <w:start w:val="1"/>
      <w:numFmt w:val="decimal"/>
      <w:lvlText w:val="%7."/>
      <w:lvlJc w:val="left"/>
      <w:pPr>
        <w:ind w:left="5102" w:hanging="360"/>
      </w:pPr>
    </w:lvl>
    <w:lvl w:ilvl="7" w:tplc="04090019" w:tentative="1">
      <w:start w:val="1"/>
      <w:numFmt w:val="lowerLetter"/>
      <w:lvlText w:val="%8."/>
      <w:lvlJc w:val="left"/>
      <w:pPr>
        <w:ind w:left="5822" w:hanging="360"/>
      </w:pPr>
    </w:lvl>
    <w:lvl w:ilvl="8" w:tplc="0409001B" w:tentative="1">
      <w:start w:val="1"/>
      <w:numFmt w:val="lowerRoman"/>
      <w:lvlText w:val="%9."/>
      <w:lvlJc w:val="right"/>
      <w:pPr>
        <w:ind w:left="6542" w:hanging="180"/>
      </w:pPr>
    </w:lvl>
  </w:abstractNum>
  <w:abstractNum w:abstractNumId="198">
    <w:nsid w:val="6980282D"/>
    <w:multiLevelType w:val="hybridMultilevel"/>
    <w:tmpl w:val="E7AA2CA8"/>
    <w:lvl w:ilvl="0" w:tplc="F4FE5872">
      <w:numFmt w:val="bullet"/>
      <w:lvlText w:val="-"/>
      <w:lvlJc w:val="left"/>
      <w:pPr>
        <w:ind w:left="720" w:hanging="360"/>
      </w:pPr>
      <w:rPr>
        <w:rFonts w:ascii="Times New Roman" w:eastAsia="Times New Roman" w:hAnsi="Times New Roman" w:cs="B Compse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nsid w:val="6A37058F"/>
    <w:multiLevelType w:val="hybridMultilevel"/>
    <w:tmpl w:val="D4F40AD6"/>
    <w:lvl w:ilvl="0" w:tplc="B12C5640">
      <w:numFmt w:val="bullet"/>
      <w:lvlText w:val="-"/>
      <w:lvlJc w:val="left"/>
      <w:pPr>
        <w:ind w:left="720" w:hanging="360"/>
      </w:pPr>
      <w:rPr>
        <w:rFonts w:ascii="Calibri" w:eastAsia="Calibri" w:hAnsi="Calibri"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nsid w:val="6A5C0E5C"/>
    <w:multiLevelType w:val="hybridMultilevel"/>
    <w:tmpl w:val="2CA046DA"/>
    <w:lvl w:ilvl="0" w:tplc="3B408A82">
      <w:start w:val="1"/>
      <w:numFmt w:val="arabicAbjad"/>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1">
    <w:nsid w:val="6AE23303"/>
    <w:multiLevelType w:val="hybridMultilevel"/>
    <w:tmpl w:val="20582D8E"/>
    <w:lvl w:ilvl="0" w:tplc="D15405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nsid w:val="6BA26327"/>
    <w:multiLevelType w:val="hybridMultilevel"/>
    <w:tmpl w:val="5B6A78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nsid w:val="6D6A5398"/>
    <w:multiLevelType w:val="hybridMultilevel"/>
    <w:tmpl w:val="585C1D30"/>
    <w:lvl w:ilvl="0" w:tplc="A8E00890">
      <w:start w:val="1"/>
      <w:numFmt w:val="decimal"/>
      <w:lvlText w:val="%1-"/>
      <w:lvlJc w:val="left"/>
      <w:pPr>
        <w:ind w:left="1080" w:hanging="360"/>
      </w:pPr>
      <w:rPr>
        <w:rFonts w:cs="B Nazanin" w:hint="cs"/>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4">
    <w:nsid w:val="6F33525D"/>
    <w:multiLevelType w:val="hybridMultilevel"/>
    <w:tmpl w:val="FA567CC4"/>
    <w:lvl w:ilvl="0" w:tplc="B12C5640">
      <w:numFmt w:val="bullet"/>
      <w:lvlText w:val="-"/>
      <w:lvlJc w:val="left"/>
      <w:pPr>
        <w:ind w:left="792" w:hanging="360"/>
      </w:pPr>
      <w:rPr>
        <w:rFonts w:ascii="Calibri" w:eastAsia="Calibri" w:hAnsi="Calibri" w:cs="B Mitra"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05">
    <w:nsid w:val="6F415D8A"/>
    <w:multiLevelType w:val="hybridMultilevel"/>
    <w:tmpl w:val="73702B86"/>
    <w:lvl w:ilvl="0" w:tplc="22DA67F6">
      <w:start w:val="1"/>
      <w:numFmt w:val="decimal"/>
      <w:lvlText w:val="%1-"/>
      <w:lvlJc w:val="left"/>
      <w:pPr>
        <w:ind w:left="360" w:hanging="360"/>
      </w:pPr>
      <w:rPr>
        <w:rFonts w:hint="default"/>
        <w:sz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6">
    <w:nsid w:val="710346E6"/>
    <w:multiLevelType w:val="hybridMultilevel"/>
    <w:tmpl w:val="BB0EBA82"/>
    <w:lvl w:ilvl="0" w:tplc="D4E27632">
      <w:start w:val="34"/>
      <w:numFmt w:val="bullet"/>
      <w:lvlText w:val="-"/>
      <w:lvlJc w:val="left"/>
      <w:pPr>
        <w:ind w:left="360" w:hanging="360"/>
      </w:pPr>
      <w:rPr>
        <w:rFonts w:ascii="Calibri" w:eastAsia="Calibri" w:hAnsi="Calibri" w:cs="Nazani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7">
    <w:nsid w:val="7206188A"/>
    <w:multiLevelType w:val="hybridMultilevel"/>
    <w:tmpl w:val="1DD6DE4E"/>
    <w:lvl w:ilvl="0" w:tplc="3B408A82">
      <w:start w:val="1"/>
      <w:numFmt w:val="arabicAbjad"/>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8">
    <w:nsid w:val="724A4A6A"/>
    <w:multiLevelType w:val="hybridMultilevel"/>
    <w:tmpl w:val="0ED69D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nsid w:val="74EC511A"/>
    <w:multiLevelType w:val="hybridMultilevel"/>
    <w:tmpl w:val="419ED0FC"/>
    <w:lvl w:ilvl="0" w:tplc="DDDA73D4">
      <w:start w:val="1"/>
      <w:numFmt w:val="decimal"/>
      <w:lvlText w:val="%1."/>
      <w:lvlJc w:val="left"/>
      <w:pPr>
        <w:ind w:left="108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nsid w:val="761C56C0"/>
    <w:multiLevelType w:val="hybridMultilevel"/>
    <w:tmpl w:val="71E490EC"/>
    <w:lvl w:ilvl="0" w:tplc="04090009">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nsid w:val="76282754"/>
    <w:multiLevelType w:val="hybridMultilevel"/>
    <w:tmpl w:val="0EFAC9E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nsid w:val="76932584"/>
    <w:multiLevelType w:val="hybridMultilevel"/>
    <w:tmpl w:val="D6340632"/>
    <w:lvl w:ilvl="0" w:tplc="9006B6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3">
    <w:nsid w:val="77251C3C"/>
    <w:multiLevelType w:val="hybridMultilevel"/>
    <w:tmpl w:val="8A0C79AE"/>
    <w:lvl w:ilvl="0" w:tplc="F27E4F52">
      <w:start w:val="1"/>
      <w:numFmt w:val="decimal"/>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14">
    <w:nsid w:val="77BE773A"/>
    <w:multiLevelType w:val="hybridMultilevel"/>
    <w:tmpl w:val="9E0A8506"/>
    <w:lvl w:ilvl="0" w:tplc="04090001">
      <w:start w:val="1"/>
      <w:numFmt w:val="bullet"/>
      <w:lvlText w:val=""/>
      <w:lvlJc w:val="left"/>
      <w:pPr>
        <w:ind w:left="1556" w:hanging="360"/>
      </w:pPr>
      <w:rPr>
        <w:rFonts w:ascii="Symbol" w:hAnsi="Symbol" w:hint="default"/>
      </w:rPr>
    </w:lvl>
    <w:lvl w:ilvl="1" w:tplc="04090003" w:tentative="1">
      <w:start w:val="1"/>
      <w:numFmt w:val="bullet"/>
      <w:lvlText w:val="o"/>
      <w:lvlJc w:val="left"/>
      <w:pPr>
        <w:ind w:left="2276" w:hanging="360"/>
      </w:pPr>
      <w:rPr>
        <w:rFonts w:ascii="Courier New" w:hAnsi="Courier New" w:cs="Courier New" w:hint="default"/>
      </w:rPr>
    </w:lvl>
    <w:lvl w:ilvl="2" w:tplc="04090005" w:tentative="1">
      <w:start w:val="1"/>
      <w:numFmt w:val="bullet"/>
      <w:lvlText w:val=""/>
      <w:lvlJc w:val="left"/>
      <w:pPr>
        <w:ind w:left="2996" w:hanging="360"/>
      </w:pPr>
      <w:rPr>
        <w:rFonts w:ascii="Wingdings" w:hAnsi="Wingdings" w:hint="default"/>
      </w:rPr>
    </w:lvl>
    <w:lvl w:ilvl="3" w:tplc="04090001" w:tentative="1">
      <w:start w:val="1"/>
      <w:numFmt w:val="bullet"/>
      <w:lvlText w:val=""/>
      <w:lvlJc w:val="left"/>
      <w:pPr>
        <w:ind w:left="3716" w:hanging="360"/>
      </w:pPr>
      <w:rPr>
        <w:rFonts w:ascii="Symbol" w:hAnsi="Symbol" w:hint="default"/>
      </w:rPr>
    </w:lvl>
    <w:lvl w:ilvl="4" w:tplc="04090003" w:tentative="1">
      <w:start w:val="1"/>
      <w:numFmt w:val="bullet"/>
      <w:lvlText w:val="o"/>
      <w:lvlJc w:val="left"/>
      <w:pPr>
        <w:ind w:left="4436" w:hanging="360"/>
      </w:pPr>
      <w:rPr>
        <w:rFonts w:ascii="Courier New" w:hAnsi="Courier New" w:cs="Courier New" w:hint="default"/>
      </w:rPr>
    </w:lvl>
    <w:lvl w:ilvl="5" w:tplc="04090005" w:tentative="1">
      <w:start w:val="1"/>
      <w:numFmt w:val="bullet"/>
      <w:lvlText w:val=""/>
      <w:lvlJc w:val="left"/>
      <w:pPr>
        <w:ind w:left="5156" w:hanging="360"/>
      </w:pPr>
      <w:rPr>
        <w:rFonts w:ascii="Wingdings" w:hAnsi="Wingdings" w:hint="default"/>
      </w:rPr>
    </w:lvl>
    <w:lvl w:ilvl="6" w:tplc="04090001" w:tentative="1">
      <w:start w:val="1"/>
      <w:numFmt w:val="bullet"/>
      <w:lvlText w:val=""/>
      <w:lvlJc w:val="left"/>
      <w:pPr>
        <w:ind w:left="5876" w:hanging="360"/>
      </w:pPr>
      <w:rPr>
        <w:rFonts w:ascii="Symbol" w:hAnsi="Symbol" w:hint="default"/>
      </w:rPr>
    </w:lvl>
    <w:lvl w:ilvl="7" w:tplc="04090003" w:tentative="1">
      <w:start w:val="1"/>
      <w:numFmt w:val="bullet"/>
      <w:lvlText w:val="o"/>
      <w:lvlJc w:val="left"/>
      <w:pPr>
        <w:ind w:left="6596" w:hanging="360"/>
      </w:pPr>
      <w:rPr>
        <w:rFonts w:ascii="Courier New" w:hAnsi="Courier New" w:cs="Courier New" w:hint="default"/>
      </w:rPr>
    </w:lvl>
    <w:lvl w:ilvl="8" w:tplc="04090005" w:tentative="1">
      <w:start w:val="1"/>
      <w:numFmt w:val="bullet"/>
      <w:lvlText w:val=""/>
      <w:lvlJc w:val="left"/>
      <w:pPr>
        <w:ind w:left="7316" w:hanging="360"/>
      </w:pPr>
      <w:rPr>
        <w:rFonts w:ascii="Wingdings" w:hAnsi="Wingdings" w:hint="default"/>
      </w:rPr>
    </w:lvl>
  </w:abstractNum>
  <w:abstractNum w:abstractNumId="215">
    <w:nsid w:val="77CE6C0F"/>
    <w:multiLevelType w:val="hybridMultilevel"/>
    <w:tmpl w:val="2C8089A6"/>
    <w:lvl w:ilvl="0" w:tplc="C4D4901C">
      <w:start w:val="1"/>
      <w:numFmt w:val="decimal"/>
      <w:lvlText w:val="%1-"/>
      <w:lvlJc w:val="left"/>
      <w:pPr>
        <w:ind w:left="720" w:hanging="360"/>
      </w:pPr>
      <w:rPr>
        <w:rFonts w:ascii="BYagut"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nsid w:val="77ED0EC0"/>
    <w:multiLevelType w:val="hybridMultilevel"/>
    <w:tmpl w:val="AA528A82"/>
    <w:lvl w:ilvl="0" w:tplc="BCAEEFB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7">
    <w:nsid w:val="78BC13EF"/>
    <w:multiLevelType w:val="hybridMultilevel"/>
    <w:tmpl w:val="F9302A36"/>
    <w:lvl w:ilvl="0" w:tplc="A8E00890">
      <w:start w:val="1"/>
      <w:numFmt w:val="decimal"/>
      <w:lvlText w:val="%1-"/>
      <w:lvlJc w:val="left"/>
      <w:pPr>
        <w:ind w:left="720" w:hanging="360"/>
      </w:pPr>
      <w:rPr>
        <w:rFonts w:cs="B Nazanin" w:hint="c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nsid w:val="790C25BE"/>
    <w:multiLevelType w:val="hybridMultilevel"/>
    <w:tmpl w:val="5BAC2BBE"/>
    <w:lvl w:ilvl="0" w:tplc="0409000F">
      <w:start w:val="1"/>
      <w:numFmt w:val="decimal"/>
      <w:lvlText w:val="%1."/>
      <w:lvlJc w:val="left"/>
      <w:pPr>
        <w:ind w:left="720" w:hanging="360"/>
      </w:pPr>
    </w:lvl>
    <w:lvl w:ilvl="1" w:tplc="3B408A82">
      <w:start w:val="1"/>
      <w:numFmt w:val="arabicAbjad"/>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nsid w:val="7AAF5858"/>
    <w:multiLevelType w:val="hybridMultilevel"/>
    <w:tmpl w:val="C16AA3A4"/>
    <w:lvl w:ilvl="0" w:tplc="0409000F">
      <w:start w:val="1"/>
      <w:numFmt w:val="decimal"/>
      <w:lvlText w:val="%1."/>
      <w:lvlJc w:val="left"/>
      <w:pPr>
        <w:ind w:left="924" w:hanging="360"/>
      </w:pPr>
    </w:lvl>
    <w:lvl w:ilvl="1" w:tplc="04090019" w:tentative="1">
      <w:start w:val="1"/>
      <w:numFmt w:val="lowerLetter"/>
      <w:lvlText w:val="%2."/>
      <w:lvlJc w:val="left"/>
      <w:pPr>
        <w:ind w:left="1644" w:hanging="360"/>
      </w:pPr>
    </w:lvl>
    <w:lvl w:ilvl="2" w:tplc="0409001B" w:tentative="1">
      <w:start w:val="1"/>
      <w:numFmt w:val="lowerRoman"/>
      <w:lvlText w:val="%3."/>
      <w:lvlJc w:val="right"/>
      <w:pPr>
        <w:ind w:left="2364" w:hanging="180"/>
      </w:pPr>
    </w:lvl>
    <w:lvl w:ilvl="3" w:tplc="0409000F" w:tentative="1">
      <w:start w:val="1"/>
      <w:numFmt w:val="decimal"/>
      <w:lvlText w:val="%4."/>
      <w:lvlJc w:val="left"/>
      <w:pPr>
        <w:ind w:left="3084" w:hanging="360"/>
      </w:pPr>
    </w:lvl>
    <w:lvl w:ilvl="4" w:tplc="04090019" w:tentative="1">
      <w:start w:val="1"/>
      <w:numFmt w:val="lowerLetter"/>
      <w:lvlText w:val="%5."/>
      <w:lvlJc w:val="left"/>
      <w:pPr>
        <w:ind w:left="3804" w:hanging="360"/>
      </w:pPr>
    </w:lvl>
    <w:lvl w:ilvl="5" w:tplc="0409001B" w:tentative="1">
      <w:start w:val="1"/>
      <w:numFmt w:val="lowerRoman"/>
      <w:lvlText w:val="%6."/>
      <w:lvlJc w:val="right"/>
      <w:pPr>
        <w:ind w:left="4524" w:hanging="180"/>
      </w:pPr>
    </w:lvl>
    <w:lvl w:ilvl="6" w:tplc="0409000F" w:tentative="1">
      <w:start w:val="1"/>
      <w:numFmt w:val="decimal"/>
      <w:lvlText w:val="%7."/>
      <w:lvlJc w:val="left"/>
      <w:pPr>
        <w:ind w:left="5244" w:hanging="360"/>
      </w:pPr>
    </w:lvl>
    <w:lvl w:ilvl="7" w:tplc="04090019" w:tentative="1">
      <w:start w:val="1"/>
      <w:numFmt w:val="lowerLetter"/>
      <w:lvlText w:val="%8."/>
      <w:lvlJc w:val="left"/>
      <w:pPr>
        <w:ind w:left="5964" w:hanging="360"/>
      </w:pPr>
    </w:lvl>
    <w:lvl w:ilvl="8" w:tplc="0409001B" w:tentative="1">
      <w:start w:val="1"/>
      <w:numFmt w:val="lowerRoman"/>
      <w:lvlText w:val="%9."/>
      <w:lvlJc w:val="right"/>
      <w:pPr>
        <w:ind w:left="6684" w:hanging="180"/>
      </w:pPr>
    </w:lvl>
  </w:abstractNum>
  <w:abstractNum w:abstractNumId="220">
    <w:nsid w:val="7AD22F58"/>
    <w:multiLevelType w:val="hybridMultilevel"/>
    <w:tmpl w:val="DE3C2F40"/>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21">
    <w:nsid w:val="7C6343A7"/>
    <w:multiLevelType w:val="hybridMultilevel"/>
    <w:tmpl w:val="24228308"/>
    <w:lvl w:ilvl="0" w:tplc="B12C5640">
      <w:numFmt w:val="bullet"/>
      <w:lvlText w:val="-"/>
      <w:lvlJc w:val="left"/>
      <w:pPr>
        <w:ind w:left="360" w:hanging="360"/>
      </w:pPr>
      <w:rPr>
        <w:rFonts w:ascii="Calibri" w:eastAsia="Calibri" w:hAnsi="Calibri" w:cs="B Mitr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2">
    <w:nsid w:val="7CAE7126"/>
    <w:multiLevelType w:val="hybridMultilevel"/>
    <w:tmpl w:val="25E88502"/>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23">
    <w:nsid w:val="7D6C6DBD"/>
    <w:multiLevelType w:val="hybridMultilevel"/>
    <w:tmpl w:val="6334329E"/>
    <w:lvl w:ilvl="0" w:tplc="A8E00890">
      <w:start w:val="1"/>
      <w:numFmt w:val="decimal"/>
      <w:lvlText w:val="%1-"/>
      <w:lvlJc w:val="left"/>
      <w:pPr>
        <w:ind w:left="720" w:hanging="360"/>
      </w:pPr>
      <w:rPr>
        <w:rFonts w:cs="B Nazanin" w:hint="c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nsid w:val="7D822F75"/>
    <w:multiLevelType w:val="hybridMultilevel"/>
    <w:tmpl w:val="940ADE50"/>
    <w:lvl w:ilvl="0" w:tplc="0409000F">
      <w:start w:val="1"/>
      <w:numFmt w:val="decimal"/>
      <w:lvlText w:val="%1."/>
      <w:lvlJc w:val="left"/>
      <w:pPr>
        <w:ind w:left="589" w:hanging="360"/>
      </w:pPr>
      <w:rPr>
        <w:rFonts w:hint="default"/>
      </w:rPr>
    </w:lvl>
    <w:lvl w:ilvl="1" w:tplc="04090003" w:tentative="1">
      <w:start w:val="1"/>
      <w:numFmt w:val="bullet"/>
      <w:lvlText w:val="o"/>
      <w:lvlJc w:val="left"/>
      <w:pPr>
        <w:ind w:left="1309" w:hanging="360"/>
      </w:pPr>
      <w:rPr>
        <w:rFonts w:ascii="Courier New" w:hAnsi="Courier New" w:cs="Courier New" w:hint="default"/>
      </w:rPr>
    </w:lvl>
    <w:lvl w:ilvl="2" w:tplc="04090005" w:tentative="1">
      <w:start w:val="1"/>
      <w:numFmt w:val="bullet"/>
      <w:lvlText w:val=""/>
      <w:lvlJc w:val="left"/>
      <w:pPr>
        <w:ind w:left="2029" w:hanging="360"/>
      </w:pPr>
      <w:rPr>
        <w:rFonts w:ascii="Wingdings" w:hAnsi="Wingdings" w:hint="default"/>
      </w:rPr>
    </w:lvl>
    <w:lvl w:ilvl="3" w:tplc="04090001" w:tentative="1">
      <w:start w:val="1"/>
      <w:numFmt w:val="bullet"/>
      <w:lvlText w:val=""/>
      <w:lvlJc w:val="left"/>
      <w:pPr>
        <w:ind w:left="2749" w:hanging="360"/>
      </w:pPr>
      <w:rPr>
        <w:rFonts w:ascii="Symbol" w:hAnsi="Symbol" w:hint="default"/>
      </w:rPr>
    </w:lvl>
    <w:lvl w:ilvl="4" w:tplc="04090003" w:tentative="1">
      <w:start w:val="1"/>
      <w:numFmt w:val="bullet"/>
      <w:lvlText w:val="o"/>
      <w:lvlJc w:val="left"/>
      <w:pPr>
        <w:ind w:left="3469" w:hanging="360"/>
      </w:pPr>
      <w:rPr>
        <w:rFonts w:ascii="Courier New" w:hAnsi="Courier New" w:cs="Courier New" w:hint="default"/>
      </w:rPr>
    </w:lvl>
    <w:lvl w:ilvl="5" w:tplc="04090005" w:tentative="1">
      <w:start w:val="1"/>
      <w:numFmt w:val="bullet"/>
      <w:lvlText w:val=""/>
      <w:lvlJc w:val="left"/>
      <w:pPr>
        <w:ind w:left="4189" w:hanging="360"/>
      </w:pPr>
      <w:rPr>
        <w:rFonts w:ascii="Wingdings" w:hAnsi="Wingdings" w:hint="default"/>
      </w:rPr>
    </w:lvl>
    <w:lvl w:ilvl="6" w:tplc="04090001" w:tentative="1">
      <w:start w:val="1"/>
      <w:numFmt w:val="bullet"/>
      <w:lvlText w:val=""/>
      <w:lvlJc w:val="left"/>
      <w:pPr>
        <w:ind w:left="4909" w:hanging="360"/>
      </w:pPr>
      <w:rPr>
        <w:rFonts w:ascii="Symbol" w:hAnsi="Symbol" w:hint="default"/>
      </w:rPr>
    </w:lvl>
    <w:lvl w:ilvl="7" w:tplc="04090003" w:tentative="1">
      <w:start w:val="1"/>
      <w:numFmt w:val="bullet"/>
      <w:lvlText w:val="o"/>
      <w:lvlJc w:val="left"/>
      <w:pPr>
        <w:ind w:left="5629" w:hanging="360"/>
      </w:pPr>
      <w:rPr>
        <w:rFonts w:ascii="Courier New" w:hAnsi="Courier New" w:cs="Courier New" w:hint="default"/>
      </w:rPr>
    </w:lvl>
    <w:lvl w:ilvl="8" w:tplc="04090005" w:tentative="1">
      <w:start w:val="1"/>
      <w:numFmt w:val="bullet"/>
      <w:lvlText w:val=""/>
      <w:lvlJc w:val="left"/>
      <w:pPr>
        <w:ind w:left="6349" w:hanging="360"/>
      </w:pPr>
      <w:rPr>
        <w:rFonts w:ascii="Wingdings" w:hAnsi="Wingdings" w:hint="default"/>
      </w:rPr>
    </w:lvl>
  </w:abstractNum>
  <w:abstractNum w:abstractNumId="225">
    <w:nsid w:val="7E1F350A"/>
    <w:multiLevelType w:val="hybridMultilevel"/>
    <w:tmpl w:val="FD9CE3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nsid w:val="7F0064FB"/>
    <w:multiLevelType w:val="hybridMultilevel"/>
    <w:tmpl w:val="C5E8F4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nsid w:val="7F2A4A0A"/>
    <w:multiLevelType w:val="hybridMultilevel"/>
    <w:tmpl w:val="B2724350"/>
    <w:lvl w:ilvl="0" w:tplc="AC585C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00"/>
  </w:num>
  <w:num w:numId="2">
    <w:abstractNumId w:val="162"/>
  </w:num>
  <w:num w:numId="3">
    <w:abstractNumId w:val="201"/>
  </w:num>
  <w:num w:numId="4">
    <w:abstractNumId w:val="72"/>
  </w:num>
  <w:num w:numId="5">
    <w:abstractNumId w:val="158"/>
  </w:num>
  <w:num w:numId="6">
    <w:abstractNumId w:val="206"/>
  </w:num>
  <w:num w:numId="7">
    <w:abstractNumId w:val="153"/>
  </w:num>
  <w:num w:numId="8">
    <w:abstractNumId w:val="111"/>
  </w:num>
  <w:num w:numId="9">
    <w:abstractNumId w:val="126"/>
  </w:num>
  <w:num w:numId="10">
    <w:abstractNumId w:val="87"/>
  </w:num>
  <w:num w:numId="11">
    <w:abstractNumId w:val="159"/>
  </w:num>
  <w:num w:numId="12">
    <w:abstractNumId w:val="168"/>
  </w:num>
  <w:num w:numId="13">
    <w:abstractNumId w:val="192"/>
  </w:num>
  <w:num w:numId="14">
    <w:abstractNumId w:val="183"/>
  </w:num>
  <w:num w:numId="15">
    <w:abstractNumId w:val="187"/>
  </w:num>
  <w:num w:numId="16">
    <w:abstractNumId w:val="19"/>
  </w:num>
  <w:num w:numId="17">
    <w:abstractNumId w:val="193"/>
  </w:num>
  <w:num w:numId="18">
    <w:abstractNumId w:val="138"/>
  </w:num>
  <w:num w:numId="19">
    <w:abstractNumId w:val="172"/>
  </w:num>
  <w:num w:numId="20">
    <w:abstractNumId w:val="95"/>
  </w:num>
  <w:num w:numId="21">
    <w:abstractNumId w:val="141"/>
  </w:num>
  <w:num w:numId="22">
    <w:abstractNumId w:val="116"/>
  </w:num>
  <w:num w:numId="23">
    <w:abstractNumId w:val="52"/>
  </w:num>
  <w:num w:numId="24">
    <w:abstractNumId w:val="91"/>
  </w:num>
  <w:num w:numId="25">
    <w:abstractNumId w:val="93"/>
  </w:num>
  <w:num w:numId="26">
    <w:abstractNumId w:val="117"/>
  </w:num>
  <w:num w:numId="27">
    <w:abstractNumId w:val="5"/>
  </w:num>
  <w:num w:numId="28">
    <w:abstractNumId w:val="203"/>
  </w:num>
  <w:num w:numId="29">
    <w:abstractNumId w:val="59"/>
  </w:num>
  <w:num w:numId="30">
    <w:abstractNumId w:val="195"/>
  </w:num>
  <w:num w:numId="31">
    <w:abstractNumId w:val="97"/>
  </w:num>
  <w:num w:numId="32">
    <w:abstractNumId w:val="146"/>
  </w:num>
  <w:num w:numId="33">
    <w:abstractNumId w:val="175"/>
  </w:num>
  <w:num w:numId="34">
    <w:abstractNumId w:val="125"/>
  </w:num>
  <w:num w:numId="35">
    <w:abstractNumId w:val="217"/>
  </w:num>
  <w:num w:numId="36">
    <w:abstractNumId w:val="21"/>
  </w:num>
  <w:num w:numId="37">
    <w:abstractNumId w:val="6"/>
  </w:num>
  <w:num w:numId="38">
    <w:abstractNumId w:val="223"/>
  </w:num>
  <w:num w:numId="39">
    <w:abstractNumId w:val="155"/>
  </w:num>
  <w:num w:numId="40">
    <w:abstractNumId w:val="43"/>
  </w:num>
  <w:num w:numId="41">
    <w:abstractNumId w:val="98"/>
  </w:num>
  <w:num w:numId="42">
    <w:abstractNumId w:val="42"/>
  </w:num>
  <w:num w:numId="43">
    <w:abstractNumId w:val="196"/>
  </w:num>
  <w:num w:numId="44">
    <w:abstractNumId w:val="215"/>
  </w:num>
  <w:num w:numId="45">
    <w:abstractNumId w:val="150"/>
  </w:num>
  <w:num w:numId="46">
    <w:abstractNumId w:val="104"/>
  </w:num>
  <w:num w:numId="47">
    <w:abstractNumId w:val="204"/>
  </w:num>
  <w:num w:numId="48">
    <w:abstractNumId w:val="199"/>
  </w:num>
  <w:num w:numId="49">
    <w:abstractNumId w:val="154"/>
  </w:num>
  <w:num w:numId="50">
    <w:abstractNumId w:val="136"/>
  </w:num>
  <w:num w:numId="51">
    <w:abstractNumId w:val="0"/>
  </w:num>
  <w:num w:numId="52">
    <w:abstractNumId w:val="80"/>
  </w:num>
  <w:num w:numId="53">
    <w:abstractNumId w:val="63"/>
  </w:num>
  <w:num w:numId="54">
    <w:abstractNumId w:val="105"/>
  </w:num>
  <w:num w:numId="55">
    <w:abstractNumId w:val="47"/>
  </w:num>
  <w:num w:numId="56">
    <w:abstractNumId w:val="198"/>
  </w:num>
  <w:num w:numId="57">
    <w:abstractNumId w:val="23"/>
  </w:num>
  <w:num w:numId="58">
    <w:abstractNumId w:val="1"/>
  </w:num>
  <w:num w:numId="59">
    <w:abstractNumId w:val="152"/>
  </w:num>
  <w:num w:numId="60">
    <w:abstractNumId w:val="73"/>
  </w:num>
  <w:num w:numId="61">
    <w:abstractNumId w:val="188"/>
  </w:num>
  <w:num w:numId="62">
    <w:abstractNumId w:val="182"/>
  </w:num>
  <w:num w:numId="63">
    <w:abstractNumId w:val="53"/>
  </w:num>
  <w:num w:numId="64">
    <w:abstractNumId w:val="169"/>
  </w:num>
  <w:num w:numId="65">
    <w:abstractNumId w:val="14"/>
  </w:num>
  <w:num w:numId="66">
    <w:abstractNumId w:val="178"/>
  </w:num>
  <w:num w:numId="67">
    <w:abstractNumId w:val="107"/>
  </w:num>
  <w:num w:numId="68">
    <w:abstractNumId w:val="34"/>
  </w:num>
  <w:num w:numId="69">
    <w:abstractNumId w:val="70"/>
  </w:num>
  <w:num w:numId="70">
    <w:abstractNumId w:val="173"/>
  </w:num>
  <w:num w:numId="71">
    <w:abstractNumId w:val="99"/>
  </w:num>
  <w:num w:numId="72">
    <w:abstractNumId w:val="189"/>
  </w:num>
  <w:num w:numId="73">
    <w:abstractNumId w:val="64"/>
  </w:num>
  <w:num w:numId="74">
    <w:abstractNumId w:val="65"/>
  </w:num>
  <w:num w:numId="75">
    <w:abstractNumId w:val="180"/>
  </w:num>
  <w:num w:numId="76">
    <w:abstractNumId w:val="214"/>
  </w:num>
  <w:num w:numId="77">
    <w:abstractNumId w:val="46"/>
  </w:num>
  <w:num w:numId="78">
    <w:abstractNumId w:val="32"/>
  </w:num>
  <w:num w:numId="79">
    <w:abstractNumId w:val="84"/>
  </w:num>
  <w:num w:numId="80">
    <w:abstractNumId w:val="128"/>
  </w:num>
  <w:num w:numId="81">
    <w:abstractNumId w:val="92"/>
  </w:num>
  <w:num w:numId="82">
    <w:abstractNumId w:val="222"/>
  </w:num>
  <w:num w:numId="83">
    <w:abstractNumId w:val="109"/>
  </w:num>
  <w:num w:numId="84">
    <w:abstractNumId w:val="33"/>
  </w:num>
  <w:num w:numId="85">
    <w:abstractNumId w:val="60"/>
  </w:num>
  <w:num w:numId="86">
    <w:abstractNumId w:val="58"/>
  </w:num>
  <w:num w:numId="87">
    <w:abstractNumId w:val="167"/>
  </w:num>
  <w:num w:numId="88">
    <w:abstractNumId w:val="78"/>
  </w:num>
  <w:num w:numId="89">
    <w:abstractNumId w:val="12"/>
  </w:num>
  <w:num w:numId="90">
    <w:abstractNumId w:val="124"/>
  </w:num>
  <w:num w:numId="91">
    <w:abstractNumId w:val="165"/>
  </w:num>
  <w:num w:numId="92">
    <w:abstractNumId w:val="82"/>
  </w:num>
  <w:num w:numId="93">
    <w:abstractNumId w:val="186"/>
  </w:num>
  <w:num w:numId="94">
    <w:abstractNumId w:val="176"/>
  </w:num>
  <w:num w:numId="95">
    <w:abstractNumId w:val="79"/>
  </w:num>
  <w:num w:numId="96">
    <w:abstractNumId w:val="202"/>
  </w:num>
  <w:num w:numId="97">
    <w:abstractNumId w:val="83"/>
  </w:num>
  <w:num w:numId="98">
    <w:abstractNumId w:val="148"/>
  </w:num>
  <w:num w:numId="99">
    <w:abstractNumId w:val="102"/>
  </w:num>
  <w:num w:numId="100">
    <w:abstractNumId w:val="28"/>
  </w:num>
  <w:num w:numId="101">
    <w:abstractNumId w:val="170"/>
  </w:num>
  <w:num w:numId="102">
    <w:abstractNumId w:val="220"/>
  </w:num>
  <w:num w:numId="103">
    <w:abstractNumId w:val="142"/>
  </w:num>
  <w:num w:numId="104">
    <w:abstractNumId w:val="122"/>
  </w:num>
  <w:num w:numId="105">
    <w:abstractNumId w:val="157"/>
  </w:num>
  <w:num w:numId="106">
    <w:abstractNumId w:val="225"/>
  </w:num>
  <w:num w:numId="107">
    <w:abstractNumId w:val="77"/>
  </w:num>
  <w:num w:numId="108">
    <w:abstractNumId w:val="129"/>
  </w:num>
  <w:num w:numId="109">
    <w:abstractNumId w:val="39"/>
  </w:num>
  <w:num w:numId="110">
    <w:abstractNumId w:val="145"/>
  </w:num>
  <w:num w:numId="111">
    <w:abstractNumId w:val="18"/>
  </w:num>
  <w:num w:numId="112">
    <w:abstractNumId w:val="119"/>
  </w:num>
  <w:num w:numId="113">
    <w:abstractNumId w:val="44"/>
  </w:num>
  <w:num w:numId="114">
    <w:abstractNumId w:val="38"/>
  </w:num>
  <w:num w:numId="115">
    <w:abstractNumId w:val="156"/>
  </w:num>
  <w:num w:numId="116">
    <w:abstractNumId w:val="85"/>
  </w:num>
  <w:num w:numId="117">
    <w:abstractNumId w:val="106"/>
  </w:num>
  <w:num w:numId="118">
    <w:abstractNumId w:val="62"/>
  </w:num>
  <w:num w:numId="119">
    <w:abstractNumId w:val="37"/>
  </w:num>
  <w:num w:numId="120">
    <w:abstractNumId w:val="149"/>
  </w:num>
  <w:num w:numId="121">
    <w:abstractNumId w:val="207"/>
  </w:num>
  <w:num w:numId="122">
    <w:abstractNumId w:val="200"/>
  </w:num>
  <w:num w:numId="123">
    <w:abstractNumId w:val="35"/>
  </w:num>
  <w:num w:numId="124">
    <w:abstractNumId w:val="25"/>
  </w:num>
  <w:num w:numId="125">
    <w:abstractNumId w:val="144"/>
  </w:num>
  <w:num w:numId="126">
    <w:abstractNumId w:val="191"/>
  </w:num>
  <w:num w:numId="127">
    <w:abstractNumId w:val="68"/>
  </w:num>
  <w:num w:numId="128">
    <w:abstractNumId w:val="17"/>
  </w:num>
  <w:num w:numId="129">
    <w:abstractNumId w:val="27"/>
  </w:num>
  <w:num w:numId="130">
    <w:abstractNumId w:val="208"/>
  </w:num>
  <w:num w:numId="131">
    <w:abstractNumId w:val="219"/>
  </w:num>
  <w:num w:numId="132">
    <w:abstractNumId w:val="224"/>
  </w:num>
  <w:num w:numId="133">
    <w:abstractNumId w:val="132"/>
  </w:num>
  <w:num w:numId="134">
    <w:abstractNumId w:val="226"/>
  </w:num>
  <w:num w:numId="135">
    <w:abstractNumId w:val="24"/>
  </w:num>
  <w:num w:numId="136">
    <w:abstractNumId w:val="56"/>
  </w:num>
  <w:num w:numId="137">
    <w:abstractNumId w:val="164"/>
  </w:num>
  <w:num w:numId="138">
    <w:abstractNumId w:val="22"/>
  </w:num>
  <w:num w:numId="139">
    <w:abstractNumId w:val="218"/>
  </w:num>
  <w:num w:numId="140">
    <w:abstractNumId w:val="74"/>
  </w:num>
  <w:num w:numId="141">
    <w:abstractNumId w:val="131"/>
  </w:num>
  <w:num w:numId="142">
    <w:abstractNumId w:val="123"/>
  </w:num>
  <w:num w:numId="143">
    <w:abstractNumId w:val="197"/>
  </w:num>
  <w:num w:numId="144">
    <w:abstractNumId w:val="108"/>
  </w:num>
  <w:num w:numId="145">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85"/>
  </w:num>
  <w:num w:numId="150">
    <w:abstractNumId w:val="41"/>
  </w:num>
  <w:num w:numId="151">
    <w:abstractNumId w:val="212"/>
  </w:num>
  <w:num w:numId="152">
    <w:abstractNumId w:val="81"/>
  </w:num>
  <w:num w:numId="153">
    <w:abstractNumId w:val="71"/>
  </w:num>
  <w:num w:numId="154">
    <w:abstractNumId w:val="227"/>
  </w:num>
  <w:num w:numId="155">
    <w:abstractNumId w:val="16"/>
  </w:num>
  <w:num w:numId="156">
    <w:abstractNumId w:val="26"/>
  </w:num>
  <w:num w:numId="157">
    <w:abstractNumId w:val="61"/>
  </w:num>
  <w:num w:numId="158">
    <w:abstractNumId w:val="90"/>
  </w:num>
  <w:num w:numId="159">
    <w:abstractNumId w:val="88"/>
  </w:num>
  <w:num w:numId="160">
    <w:abstractNumId w:val="127"/>
  </w:num>
  <w:num w:numId="161">
    <w:abstractNumId w:val="130"/>
  </w:num>
  <w:num w:numId="162">
    <w:abstractNumId w:val="213"/>
  </w:num>
  <w:num w:numId="163">
    <w:abstractNumId w:val="96"/>
  </w:num>
  <w:num w:numId="164">
    <w:abstractNumId w:val="120"/>
  </w:num>
  <w:num w:numId="165">
    <w:abstractNumId w:val="209"/>
  </w:num>
  <w:num w:numId="166">
    <w:abstractNumId w:val="86"/>
  </w:num>
  <w:num w:numId="167">
    <w:abstractNumId w:val="40"/>
  </w:num>
  <w:num w:numId="168">
    <w:abstractNumId w:val="216"/>
  </w:num>
  <w:num w:numId="169">
    <w:abstractNumId w:val="29"/>
  </w:num>
  <w:num w:numId="170">
    <w:abstractNumId w:val="67"/>
  </w:num>
  <w:num w:numId="171">
    <w:abstractNumId w:val="174"/>
  </w:num>
  <w:num w:numId="172">
    <w:abstractNumId w:val="140"/>
  </w:num>
  <w:num w:numId="173">
    <w:abstractNumId w:val="101"/>
  </w:num>
  <w:num w:numId="174">
    <w:abstractNumId w:val="112"/>
  </w:num>
  <w:num w:numId="175">
    <w:abstractNumId w:val="110"/>
  </w:num>
  <w:num w:numId="176">
    <w:abstractNumId w:val="121"/>
  </w:num>
  <w:num w:numId="177">
    <w:abstractNumId w:val="15"/>
  </w:num>
  <w:num w:numId="178">
    <w:abstractNumId w:val="114"/>
  </w:num>
  <w:num w:numId="179">
    <w:abstractNumId w:val="184"/>
  </w:num>
  <w:num w:numId="180">
    <w:abstractNumId w:val="163"/>
  </w:num>
  <w:num w:numId="181">
    <w:abstractNumId w:val="103"/>
  </w:num>
  <w:num w:numId="182">
    <w:abstractNumId w:val="69"/>
  </w:num>
  <w:num w:numId="18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3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1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205"/>
  </w:num>
  <w:num w:numId="193">
    <w:abstractNumId w:val="171"/>
  </w:num>
  <w:num w:numId="194">
    <w:abstractNumId w:val="7"/>
  </w:num>
  <w:num w:numId="195">
    <w:abstractNumId w:val="94"/>
  </w:num>
  <w:num w:numId="196">
    <w:abstractNumId w:val="113"/>
  </w:num>
  <w:num w:numId="197">
    <w:abstractNumId w:val="2"/>
  </w:num>
  <w:num w:numId="198">
    <w:abstractNumId w:val="181"/>
  </w:num>
  <w:num w:numId="199">
    <w:abstractNumId w:val="8"/>
  </w:num>
  <w:num w:numId="200">
    <w:abstractNumId w:val="115"/>
  </w:num>
  <w:num w:numId="201">
    <w:abstractNumId w:val="151"/>
  </w:num>
  <w:num w:numId="202">
    <w:abstractNumId w:val="11"/>
  </w:num>
  <w:num w:numId="203">
    <w:abstractNumId w:val="160"/>
  </w:num>
  <w:num w:numId="204">
    <w:abstractNumId w:val="221"/>
  </w:num>
  <w:num w:numId="205">
    <w:abstractNumId w:val="134"/>
  </w:num>
  <w:num w:numId="206">
    <w:abstractNumId w:val="177"/>
  </w:num>
  <w:num w:numId="207">
    <w:abstractNumId w:val="118"/>
  </w:num>
  <w:num w:numId="208">
    <w:abstractNumId w:val="133"/>
  </w:num>
  <w:num w:numId="209">
    <w:abstractNumId w:val="161"/>
  </w:num>
  <w:num w:numId="210">
    <w:abstractNumId w:val="36"/>
  </w:num>
  <w:num w:numId="211">
    <w:abstractNumId w:val="75"/>
  </w:num>
  <w:num w:numId="212">
    <w:abstractNumId w:val="147"/>
  </w:num>
  <w:num w:numId="213">
    <w:abstractNumId w:val="139"/>
  </w:num>
  <w:num w:numId="214">
    <w:abstractNumId w:val="210"/>
  </w:num>
  <w:num w:numId="215">
    <w:abstractNumId w:val="13"/>
  </w:num>
  <w:num w:numId="216">
    <w:abstractNumId w:val="135"/>
  </w:num>
  <w:num w:numId="217">
    <w:abstractNumId w:val="49"/>
  </w:num>
  <w:num w:numId="218">
    <w:abstractNumId w:val="51"/>
  </w:num>
  <w:num w:numId="219">
    <w:abstractNumId w:val="48"/>
  </w:num>
  <w:num w:numId="220">
    <w:abstractNumId w:val="137"/>
  </w:num>
  <w:num w:numId="221">
    <w:abstractNumId w:val="4"/>
  </w:num>
  <w:num w:numId="222">
    <w:abstractNumId w:val="45"/>
  </w:num>
  <w:num w:numId="223">
    <w:abstractNumId w:val="76"/>
  </w:num>
  <w:num w:numId="224">
    <w:abstractNumId w:val="30"/>
  </w:num>
  <w:num w:numId="225">
    <w:abstractNumId w:val="211"/>
  </w:num>
  <w:num w:numId="226">
    <w:abstractNumId w:val="66"/>
  </w:num>
  <w:num w:numId="227">
    <w:abstractNumId w:val="179"/>
  </w:num>
  <w:num w:numId="228">
    <w:abstractNumId w:val="20"/>
  </w:num>
  <w:num w:numId="229">
    <w:abstractNumId w:val="194"/>
  </w:num>
  <w:num w:numId="230">
    <w:abstractNumId w:val="89"/>
  </w:num>
  <w:num w:numId="231">
    <w:abstractNumId w:val="9"/>
  </w:num>
  <w:num w:numId="232">
    <w:abstractNumId w:val="55"/>
  </w:num>
  <w:num w:numId="233">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hideSpellingErrors/>
  <w:hideGrammaticalErrors/>
  <w:documentProtection w:edit="readOnly" w:enforcement="0"/>
  <w:defaultTabStop w:val="720"/>
  <w:drawingGridHorizontalSpacing w:val="11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0894"/>
    <w:rsid w:val="0000158B"/>
    <w:rsid w:val="00002A22"/>
    <w:rsid w:val="0000431D"/>
    <w:rsid w:val="00004A40"/>
    <w:rsid w:val="00005B47"/>
    <w:rsid w:val="00005DAB"/>
    <w:rsid w:val="0000622C"/>
    <w:rsid w:val="00006A4C"/>
    <w:rsid w:val="00006F13"/>
    <w:rsid w:val="00007175"/>
    <w:rsid w:val="0000733C"/>
    <w:rsid w:val="0001003C"/>
    <w:rsid w:val="00010B20"/>
    <w:rsid w:val="00011003"/>
    <w:rsid w:val="0001152B"/>
    <w:rsid w:val="000129F8"/>
    <w:rsid w:val="00015984"/>
    <w:rsid w:val="000167BF"/>
    <w:rsid w:val="00016AEC"/>
    <w:rsid w:val="00016E1E"/>
    <w:rsid w:val="00016F4E"/>
    <w:rsid w:val="000173C3"/>
    <w:rsid w:val="00017ECC"/>
    <w:rsid w:val="0002195E"/>
    <w:rsid w:val="000219D4"/>
    <w:rsid w:val="00021A53"/>
    <w:rsid w:val="00021BB6"/>
    <w:rsid w:val="000224D5"/>
    <w:rsid w:val="00023A00"/>
    <w:rsid w:val="00023BCF"/>
    <w:rsid w:val="00023DDA"/>
    <w:rsid w:val="000252B5"/>
    <w:rsid w:val="00025639"/>
    <w:rsid w:val="000266AF"/>
    <w:rsid w:val="00026C10"/>
    <w:rsid w:val="00026C3E"/>
    <w:rsid w:val="00027FF5"/>
    <w:rsid w:val="000301B9"/>
    <w:rsid w:val="000301FA"/>
    <w:rsid w:val="00030B6D"/>
    <w:rsid w:val="00031A6A"/>
    <w:rsid w:val="0003225B"/>
    <w:rsid w:val="000335BB"/>
    <w:rsid w:val="00035466"/>
    <w:rsid w:val="00036098"/>
    <w:rsid w:val="00037821"/>
    <w:rsid w:val="00040026"/>
    <w:rsid w:val="00040301"/>
    <w:rsid w:val="00040691"/>
    <w:rsid w:val="00041588"/>
    <w:rsid w:val="0004239E"/>
    <w:rsid w:val="00043B80"/>
    <w:rsid w:val="00043E61"/>
    <w:rsid w:val="00044404"/>
    <w:rsid w:val="00044C6E"/>
    <w:rsid w:val="000450B8"/>
    <w:rsid w:val="00045CE3"/>
    <w:rsid w:val="00046280"/>
    <w:rsid w:val="00047612"/>
    <w:rsid w:val="00047CAF"/>
    <w:rsid w:val="00050364"/>
    <w:rsid w:val="00050575"/>
    <w:rsid w:val="000506C9"/>
    <w:rsid w:val="0005092D"/>
    <w:rsid w:val="00051523"/>
    <w:rsid w:val="00051C8F"/>
    <w:rsid w:val="00051C9E"/>
    <w:rsid w:val="0005365B"/>
    <w:rsid w:val="00053E16"/>
    <w:rsid w:val="0005469E"/>
    <w:rsid w:val="00054D1F"/>
    <w:rsid w:val="00054DD8"/>
    <w:rsid w:val="000558EB"/>
    <w:rsid w:val="00056310"/>
    <w:rsid w:val="0005680C"/>
    <w:rsid w:val="0005718B"/>
    <w:rsid w:val="00057279"/>
    <w:rsid w:val="0006026E"/>
    <w:rsid w:val="00061933"/>
    <w:rsid w:val="00061993"/>
    <w:rsid w:val="00061E63"/>
    <w:rsid w:val="00062529"/>
    <w:rsid w:val="0006282E"/>
    <w:rsid w:val="0006306F"/>
    <w:rsid w:val="00063EB9"/>
    <w:rsid w:val="00064AB2"/>
    <w:rsid w:val="00064F98"/>
    <w:rsid w:val="00065A7E"/>
    <w:rsid w:val="00066329"/>
    <w:rsid w:val="0006647C"/>
    <w:rsid w:val="0007077E"/>
    <w:rsid w:val="000710AC"/>
    <w:rsid w:val="00072EF9"/>
    <w:rsid w:val="00075670"/>
    <w:rsid w:val="000758F0"/>
    <w:rsid w:val="000771AF"/>
    <w:rsid w:val="000807D5"/>
    <w:rsid w:val="0008202B"/>
    <w:rsid w:val="0008263A"/>
    <w:rsid w:val="000828F8"/>
    <w:rsid w:val="000839CD"/>
    <w:rsid w:val="0008400D"/>
    <w:rsid w:val="000855D3"/>
    <w:rsid w:val="00085A38"/>
    <w:rsid w:val="0008631E"/>
    <w:rsid w:val="00087A0D"/>
    <w:rsid w:val="00092451"/>
    <w:rsid w:val="00092DC6"/>
    <w:rsid w:val="0009450F"/>
    <w:rsid w:val="00094C59"/>
    <w:rsid w:val="00094F4C"/>
    <w:rsid w:val="000951FD"/>
    <w:rsid w:val="0009678C"/>
    <w:rsid w:val="000A0676"/>
    <w:rsid w:val="000A0706"/>
    <w:rsid w:val="000A1645"/>
    <w:rsid w:val="000A40AE"/>
    <w:rsid w:val="000A4E6A"/>
    <w:rsid w:val="000A4FD2"/>
    <w:rsid w:val="000B0218"/>
    <w:rsid w:val="000B0ED5"/>
    <w:rsid w:val="000B4AC1"/>
    <w:rsid w:val="000B4BCA"/>
    <w:rsid w:val="000B4FA9"/>
    <w:rsid w:val="000B5675"/>
    <w:rsid w:val="000B5A33"/>
    <w:rsid w:val="000B5AC1"/>
    <w:rsid w:val="000B5FFB"/>
    <w:rsid w:val="000B694F"/>
    <w:rsid w:val="000B6C05"/>
    <w:rsid w:val="000B6EA6"/>
    <w:rsid w:val="000B7323"/>
    <w:rsid w:val="000B7564"/>
    <w:rsid w:val="000B767D"/>
    <w:rsid w:val="000C17F4"/>
    <w:rsid w:val="000C2589"/>
    <w:rsid w:val="000C3F38"/>
    <w:rsid w:val="000C4564"/>
    <w:rsid w:val="000C5B90"/>
    <w:rsid w:val="000D1366"/>
    <w:rsid w:val="000D181D"/>
    <w:rsid w:val="000D1828"/>
    <w:rsid w:val="000D22C5"/>
    <w:rsid w:val="000D327B"/>
    <w:rsid w:val="000D3353"/>
    <w:rsid w:val="000D345F"/>
    <w:rsid w:val="000D3B6B"/>
    <w:rsid w:val="000D3D0D"/>
    <w:rsid w:val="000D4B43"/>
    <w:rsid w:val="000D5927"/>
    <w:rsid w:val="000D595F"/>
    <w:rsid w:val="000D6495"/>
    <w:rsid w:val="000D7DD7"/>
    <w:rsid w:val="000E04BF"/>
    <w:rsid w:val="000E090F"/>
    <w:rsid w:val="000E19D1"/>
    <w:rsid w:val="000E2E06"/>
    <w:rsid w:val="000E32AB"/>
    <w:rsid w:val="000E37DB"/>
    <w:rsid w:val="000E399F"/>
    <w:rsid w:val="000E39FE"/>
    <w:rsid w:val="000E6B7C"/>
    <w:rsid w:val="000E7A07"/>
    <w:rsid w:val="000E7DFD"/>
    <w:rsid w:val="000E7F82"/>
    <w:rsid w:val="000F0F39"/>
    <w:rsid w:val="000F29E2"/>
    <w:rsid w:val="000F4E13"/>
    <w:rsid w:val="000F4E47"/>
    <w:rsid w:val="00101117"/>
    <w:rsid w:val="0010223A"/>
    <w:rsid w:val="00102EBD"/>
    <w:rsid w:val="00103100"/>
    <w:rsid w:val="00103340"/>
    <w:rsid w:val="00103A74"/>
    <w:rsid w:val="00103AC3"/>
    <w:rsid w:val="00103BA5"/>
    <w:rsid w:val="00103FF1"/>
    <w:rsid w:val="001046EB"/>
    <w:rsid w:val="001053C8"/>
    <w:rsid w:val="00107C45"/>
    <w:rsid w:val="00110FC1"/>
    <w:rsid w:val="001129EE"/>
    <w:rsid w:val="001138B7"/>
    <w:rsid w:val="00114B6E"/>
    <w:rsid w:val="00115240"/>
    <w:rsid w:val="00115A01"/>
    <w:rsid w:val="00115CD9"/>
    <w:rsid w:val="00116D99"/>
    <w:rsid w:val="00117969"/>
    <w:rsid w:val="001209E6"/>
    <w:rsid w:val="00120A15"/>
    <w:rsid w:val="00121121"/>
    <w:rsid w:val="001232E9"/>
    <w:rsid w:val="00123A41"/>
    <w:rsid w:val="001243D9"/>
    <w:rsid w:val="00124D1A"/>
    <w:rsid w:val="00124D76"/>
    <w:rsid w:val="001265F1"/>
    <w:rsid w:val="00126DDB"/>
    <w:rsid w:val="00126E2F"/>
    <w:rsid w:val="00127675"/>
    <w:rsid w:val="00127DDA"/>
    <w:rsid w:val="0013176B"/>
    <w:rsid w:val="00131EF5"/>
    <w:rsid w:val="0013201C"/>
    <w:rsid w:val="00132BBF"/>
    <w:rsid w:val="0013560F"/>
    <w:rsid w:val="00135934"/>
    <w:rsid w:val="001365E0"/>
    <w:rsid w:val="001369D0"/>
    <w:rsid w:val="00137290"/>
    <w:rsid w:val="001373F4"/>
    <w:rsid w:val="001402BA"/>
    <w:rsid w:val="001403A8"/>
    <w:rsid w:val="001405F0"/>
    <w:rsid w:val="00140FDE"/>
    <w:rsid w:val="00142A9A"/>
    <w:rsid w:val="00143041"/>
    <w:rsid w:val="00143F50"/>
    <w:rsid w:val="0014474B"/>
    <w:rsid w:val="00144D0D"/>
    <w:rsid w:val="00144D64"/>
    <w:rsid w:val="00145671"/>
    <w:rsid w:val="00146446"/>
    <w:rsid w:val="00146910"/>
    <w:rsid w:val="00150746"/>
    <w:rsid w:val="00150A2B"/>
    <w:rsid w:val="00150F44"/>
    <w:rsid w:val="001510AE"/>
    <w:rsid w:val="0015121C"/>
    <w:rsid w:val="0015291E"/>
    <w:rsid w:val="0015311C"/>
    <w:rsid w:val="0015385E"/>
    <w:rsid w:val="001555EA"/>
    <w:rsid w:val="00155BA8"/>
    <w:rsid w:val="0015608B"/>
    <w:rsid w:val="00160295"/>
    <w:rsid w:val="0016089F"/>
    <w:rsid w:val="00160CC3"/>
    <w:rsid w:val="00161B81"/>
    <w:rsid w:val="00162349"/>
    <w:rsid w:val="001636AD"/>
    <w:rsid w:val="00163A94"/>
    <w:rsid w:val="00163AE4"/>
    <w:rsid w:val="00164713"/>
    <w:rsid w:val="001657E1"/>
    <w:rsid w:val="001665AE"/>
    <w:rsid w:val="00167CF5"/>
    <w:rsid w:val="00172A19"/>
    <w:rsid w:val="001736C2"/>
    <w:rsid w:val="001737D4"/>
    <w:rsid w:val="00173992"/>
    <w:rsid w:val="00173A17"/>
    <w:rsid w:val="00175AFB"/>
    <w:rsid w:val="001764DA"/>
    <w:rsid w:val="001766DB"/>
    <w:rsid w:val="0017797B"/>
    <w:rsid w:val="001807D2"/>
    <w:rsid w:val="0018164B"/>
    <w:rsid w:val="00181B98"/>
    <w:rsid w:val="00181FFE"/>
    <w:rsid w:val="001820C8"/>
    <w:rsid w:val="00182CA9"/>
    <w:rsid w:val="00182EB5"/>
    <w:rsid w:val="00184AA5"/>
    <w:rsid w:val="001851F0"/>
    <w:rsid w:val="00186BAB"/>
    <w:rsid w:val="0018731C"/>
    <w:rsid w:val="001874E0"/>
    <w:rsid w:val="00187509"/>
    <w:rsid w:val="00190B15"/>
    <w:rsid w:val="00191357"/>
    <w:rsid w:val="00191745"/>
    <w:rsid w:val="00192EE8"/>
    <w:rsid w:val="00195853"/>
    <w:rsid w:val="001962F6"/>
    <w:rsid w:val="00196E70"/>
    <w:rsid w:val="00197A14"/>
    <w:rsid w:val="001A0498"/>
    <w:rsid w:val="001A0ADA"/>
    <w:rsid w:val="001A0B31"/>
    <w:rsid w:val="001A1AF5"/>
    <w:rsid w:val="001A295C"/>
    <w:rsid w:val="001A31EE"/>
    <w:rsid w:val="001A3CEA"/>
    <w:rsid w:val="001A5412"/>
    <w:rsid w:val="001B0904"/>
    <w:rsid w:val="001B1914"/>
    <w:rsid w:val="001B2E87"/>
    <w:rsid w:val="001B3633"/>
    <w:rsid w:val="001B3A34"/>
    <w:rsid w:val="001B3A70"/>
    <w:rsid w:val="001B4268"/>
    <w:rsid w:val="001B59A1"/>
    <w:rsid w:val="001B5EA9"/>
    <w:rsid w:val="001B6697"/>
    <w:rsid w:val="001B7793"/>
    <w:rsid w:val="001B7A8C"/>
    <w:rsid w:val="001B7D3F"/>
    <w:rsid w:val="001B7D6A"/>
    <w:rsid w:val="001C0FA9"/>
    <w:rsid w:val="001C4431"/>
    <w:rsid w:val="001C44B2"/>
    <w:rsid w:val="001C46EC"/>
    <w:rsid w:val="001C5824"/>
    <w:rsid w:val="001C5937"/>
    <w:rsid w:val="001C6092"/>
    <w:rsid w:val="001C7103"/>
    <w:rsid w:val="001D000E"/>
    <w:rsid w:val="001D0809"/>
    <w:rsid w:val="001D3016"/>
    <w:rsid w:val="001D3AEB"/>
    <w:rsid w:val="001D3B69"/>
    <w:rsid w:val="001D3D61"/>
    <w:rsid w:val="001D3E5D"/>
    <w:rsid w:val="001D46FE"/>
    <w:rsid w:val="001D4807"/>
    <w:rsid w:val="001D4BDB"/>
    <w:rsid w:val="001D5784"/>
    <w:rsid w:val="001D5957"/>
    <w:rsid w:val="001D59EB"/>
    <w:rsid w:val="001D64E0"/>
    <w:rsid w:val="001D6EB8"/>
    <w:rsid w:val="001D71F1"/>
    <w:rsid w:val="001D7540"/>
    <w:rsid w:val="001D7D9E"/>
    <w:rsid w:val="001E0C2F"/>
    <w:rsid w:val="001E111E"/>
    <w:rsid w:val="001E1A9C"/>
    <w:rsid w:val="001E27FF"/>
    <w:rsid w:val="001E5C0C"/>
    <w:rsid w:val="001E6D15"/>
    <w:rsid w:val="001E7E47"/>
    <w:rsid w:val="001F1303"/>
    <w:rsid w:val="001F3D95"/>
    <w:rsid w:val="001F42A7"/>
    <w:rsid w:val="001F4E6B"/>
    <w:rsid w:val="001F536D"/>
    <w:rsid w:val="001F58A9"/>
    <w:rsid w:val="001F5BA8"/>
    <w:rsid w:val="001F5CB7"/>
    <w:rsid w:val="001F6ECC"/>
    <w:rsid w:val="001F75FC"/>
    <w:rsid w:val="00200175"/>
    <w:rsid w:val="00203195"/>
    <w:rsid w:val="00204BBC"/>
    <w:rsid w:val="00205548"/>
    <w:rsid w:val="00206A05"/>
    <w:rsid w:val="002072BA"/>
    <w:rsid w:val="00207493"/>
    <w:rsid w:val="0020795A"/>
    <w:rsid w:val="002104F8"/>
    <w:rsid w:val="0021206A"/>
    <w:rsid w:val="0021229F"/>
    <w:rsid w:val="00212A97"/>
    <w:rsid w:val="00213AC0"/>
    <w:rsid w:val="00213E23"/>
    <w:rsid w:val="00214A57"/>
    <w:rsid w:val="00215526"/>
    <w:rsid w:val="00217AED"/>
    <w:rsid w:val="00217B40"/>
    <w:rsid w:val="00221716"/>
    <w:rsid w:val="002225E5"/>
    <w:rsid w:val="00223155"/>
    <w:rsid w:val="002233E4"/>
    <w:rsid w:val="0022629B"/>
    <w:rsid w:val="002262FC"/>
    <w:rsid w:val="0022671D"/>
    <w:rsid w:val="00226747"/>
    <w:rsid w:val="00226ADB"/>
    <w:rsid w:val="00226C93"/>
    <w:rsid w:val="00226F21"/>
    <w:rsid w:val="00227D47"/>
    <w:rsid w:val="00230004"/>
    <w:rsid w:val="002302B0"/>
    <w:rsid w:val="0023098A"/>
    <w:rsid w:val="002314B7"/>
    <w:rsid w:val="00232E20"/>
    <w:rsid w:val="00233C06"/>
    <w:rsid w:val="00234D6D"/>
    <w:rsid w:val="00235823"/>
    <w:rsid w:val="00240D97"/>
    <w:rsid w:val="002418C4"/>
    <w:rsid w:val="00241CD4"/>
    <w:rsid w:val="00242F2D"/>
    <w:rsid w:val="00242F79"/>
    <w:rsid w:val="00243188"/>
    <w:rsid w:val="0024440D"/>
    <w:rsid w:val="00244AC5"/>
    <w:rsid w:val="00246DAB"/>
    <w:rsid w:val="002476D2"/>
    <w:rsid w:val="00250040"/>
    <w:rsid w:val="00250410"/>
    <w:rsid w:val="002507AA"/>
    <w:rsid w:val="002513C2"/>
    <w:rsid w:val="0025163D"/>
    <w:rsid w:val="0025267D"/>
    <w:rsid w:val="00253750"/>
    <w:rsid w:val="00253B64"/>
    <w:rsid w:val="00254131"/>
    <w:rsid w:val="00257303"/>
    <w:rsid w:val="002604C7"/>
    <w:rsid w:val="00260B1D"/>
    <w:rsid w:val="002612CD"/>
    <w:rsid w:val="0026132A"/>
    <w:rsid w:val="00261846"/>
    <w:rsid w:val="00262451"/>
    <w:rsid w:val="00262554"/>
    <w:rsid w:val="0026260F"/>
    <w:rsid w:val="00262818"/>
    <w:rsid w:val="00262C00"/>
    <w:rsid w:val="00262C9D"/>
    <w:rsid w:val="00262D7D"/>
    <w:rsid w:val="00264F32"/>
    <w:rsid w:val="00265252"/>
    <w:rsid w:val="002656B8"/>
    <w:rsid w:val="00265720"/>
    <w:rsid w:val="00266BDB"/>
    <w:rsid w:val="00266FC8"/>
    <w:rsid w:val="002679BA"/>
    <w:rsid w:val="002707B3"/>
    <w:rsid w:val="002718A8"/>
    <w:rsid w:val="00271CBD"/>
    <w:rsid w:val="002724F5"/>
    <w:rsid w:val="00273135"/>
    <w:rsid w:val="00273C13"/>
    <w:rsid w:val="00273FB2"/>
    <w:rsid w:val="00274178"/>
    <w:rsid w:val="00274CC6"/>
    <w:rsid w:val="002763AD"/>
    <w:rsid w:val="00276DDE"/>
    <w:rsid w:val="00277F32"/>
    <w:rsid w:val="0028013D"/>
    <w:rsid w:val="00280F86"/>
    <w:rsid w:val="002816A5"/>
    <w:rsid w:val="00281A8F"/>
    <w:rsid w:val="00281D6C"/>
    <w:rsid w:val="00281E74"/>
    <w:rsid w:val="00283FE6"/>
    <w:rsid w:val="00284FB6"/>
    <w:rsid w:val="00285911"/>
    <w:rsid w:val="00285A24"/>
    <w:rsid w:val="00285DCD"/>
    <w:rsid w:val="002860C2"/>
    <w:rsid w:val="00286925"/>
    <w:rsid w:val="00290370"/>
    <w:rsid w:val="00292526"/>
    <w:rsid w:val="00293241"/>
    <w:rsid w:val="00293317"/>
    <w:rsid w:val="00293EBF"/>
    <w:rsid w:val="00294752"/>
    <w:rsid w:val="00295414"/>
    <w:rsid w:val="00295804"/>
    <w:rsid w:val="00295A3E"/>
    <w:rsid w:val="00295C51"/>
    <w:rsid w:val="0029703C"/>
    <w:rsid w:val="002A1355"/>
    <w:rsid w:val="002A1387"/>
    <w:rsid w:val="002A149B"/>
    <w:rsid w:val="002A2D4D"/>
    <w:rsid w:val="002A467D"/>
    <w:rsid w:val="002A5989"/>
    <w:rsid w:val="002A5FDF"/>
    <w:rsid w:val="002A60C0"/>
    <w:rsid w:val="002A716B"/>
    <w:rsid w:val="002A7A5A"/>
    <w:rsid w:val="002A7ED7"/>
    <w:rsid w:val="002B0966"/>
    <w:rsid w:val="002B238A"/>
    <w:rsid w:val="002B250C"/>
    <w:rsid w:val="002B34EE"/>
    <w:rsid w:val="002B364B"/>
    <w:rsid w:val="002B3DBA"/>
    <w:rsid w:val="002B4F25"/>
    <w:rsid w:val="002B4FE4"/>
    <w:rsid w:val="002B675D"/>
    <w:rsid w:val="002B6A59"/>
    <w:rsid w:val="002B6DB4"/>
    <w:rsid w:val="002B70A4"/>
    <w:rsid w:val="002B71BC"/>
    <w:rsid w:val="002B769C"/>
    <w:rsid w:val="002B7DAC"/>
    <w:rsid w:val="002C04C2"/>
    <w:rsid w:val="002C094C"/>
    <w:rsid w:val="002C0AE2"/>
    <w:rsid w:val="002C0FFD"/>
    <w:rsid w:val="002C3AA5"/>
    <w:rsid w:val="002C4260"/>
    <w:rsid w:val="002C4DB1"/>
    <w:rsid w:val="002C5469"/>
    <w:rsid w:val="002C5ABA"/>
    <w:rsid w:val="002C66D4"/>
    <w:rsid w:val="002C71F2"/>
    <w:rsid w:val="002C7DE8"/>
    <w:rsid w:val="002D039C"/>
    <w:rsid w:val="002D130C"/>
    <w:rsid w:val="002D166D"/>
    <w:rsid w:val="002D2270"/>
    <w:rsid w:val="002D2BFD"/>
    <w:rsid w:val="002D3D18"/>
    <w:rsid w:val="002D5348"/>
    <w:rsid w:val="002D53DE"/>
    <w:rsid w:val="002D54EF"/>
    <w:rsid w:val="002D5554"/>
    <w:rsid w:val="002D5A0E"/>
    <w:rsid w:val="002E0908"/>
    <w:rsid w:val="002E101B"/>
    <w:rsid w:val="002E2CFB"/>
    <w:rsid w:val="002E38A1"/>
    <w:rsid w:val="002E3BA1"/>
    <w:rsid w:val="002E49D3"/>
    <w:rsid w:val="002E7808"/>
    <w:rsid w:val="002E78A8"/>
    <w:rsid w:val="002E7BCE"/>
    <w:rsid w:val="002F032E"/>
    <w:rsid w:val="002F0F2F"/>
    <w:rsid w:val="002F20F5"/>
    <w:rsid w:val="002F2FFB"/>
    <w:rsid w:val="002F359F"/>
    <w:rsid w:val="002F48DD"/>
    <w:rsid w:val="002F6DD5"/>
    <w:rsid w:val="00300168"/>
    <w:rsid w:val="00301BD9"/>
    <w:rsid w:val="00302502"/>
    <w:rsid w:val="00303E56"/>
    <w:rsid w:val="003042BE"/>
    <w:rsid w:val="0030485D"/>
    <w:rsid w:val="00304C31"/>
    <w:rsid w:val="00304F58"/>
    <w:rsid w:val="00306BA1"/>
    <w:rsid w:val="0030763D"/>
    <w:rsid w:val="003109D9"/>
    <w:rsid w:val="00310FF6"/>
    <w:rsid w:val="003114E7"/>
    <w:rsid w:val="00311D95"/>
    <w:rsid w:val="00312338"/>
    <w:rsid w:val="003139E8"/>
    <w:rsid w:val="00314BAE"/>
    <w:rsid w:val="0031589E"/>
    <w:rsid w:val="003159DB"/>
    <w:rsid w:val="00316783"/>
    <w:rsid w:val="003176AC"/>
    <w:rsid w:val="00317882"/>
    <w:rsid w:val="00317DA5"/>
    <w:rsid w:val="0032085D"/>
    <w:rsid w:val="00321AF1"/>
    <w:rsid w:val="00323FB7"/>
    <w:rsid w:val="003245E5"/>
    <w:rsid w:val="0032530C"/>
    <w:rsid w:val="00325974"/>
    <w:rsid w:val="00326A67"/>
    <w:rsid w:val="00327965"/>
    <w:rsid w:val="00327BD2"/>
    <w:rsid w:val="00330036"/>
    <w:rsid w:val="00330ABA"/>
    <w:rsid w:val="00333B37"/>
    <w:rsid w:val="003340D9"/>
    <w:rsid w:val="00334BBE"/>
    <w:rsid w:val="003360FF"/>
    <w:rsid w:val="0033626E"/>
    <w:rsid w:val="00336495"/>
    <w:rsid w:val="003372F2"/>
    <w:rsid w:val="0033780E"/>
    <w:rsid w:val="0034037F"/>
    <w:rsid w:val="003414E4"/>
    <w:rsid w:val="00342309"/>
    <w:rsid w:val="00342C6F"/>
    <w:rsid w:val="003430F6"/>
    <w:rsid w:val="0034437D"/>
    <w:rsid w:val="00344462"/>
    <w:rsid w:val="00345363"/>
    <w:rsid w:val="00345D94"/>
    <w:rsid w:val="00345EAD"/>
    <w:rsid w:val="00347034"/>
    <w:rsid w:val="00347B2D"/>
    <w:rsid w:val="00347E7C"/>
    <w:rsid w:val="00351436"/>
    <w:rsid w:val="00351BE8"/>
    <w:rsid w:val="003523C3"/>
    <w:rsid w:val="00353FCC"/>
    <w:rsid w:val="003600A9"/>
    <w:rsid w:val="00361021"/>
    <w:rsid w:val="00362F5E"/>
    <w:rsid w:val="00364603"/>
    <w:rsid w:val="0036560B"/>
    <w:rsid w:val="00365A69"/>
    <w:rsid w:val="003666B4"/>
    <w:rsid w:val="00366E36"/>
    <w:rsid w:val="00367BFF"/>
    <w:rsid w:val="003710BB"/>
    <w:rsid w:val="00371483"/>
    <w:rsid w:val="00371DA0"/>
    <w:rsid w:val="0037284D"/>
    <w:rsid w:val="00373A91"/>
    <w:rsid w:val="00373E85"/>
    <w:rsid w:val="00374465"/>
    <w:rsid w:val="00375069"/>
    <w:rsid w:val="00375E56"/>
    <w:rsid w:val="003770F2"/>
    <w:rsid w:val="00377567"/>
    <w:rsid w:val="00382A11"/>
    <w:rsid w:val="0038316A"/>
    <w:rsid w:val="00383239"/>
    <w:rsid w:val="00383564"/>
    <w:rsid w:val="0038459F"/>
    <w:rsid w:val="0039044E"/>
    <w:rsid w:val="00390D3A"/>
    <w:rsid w:val="0039149B"/>
    <w:rsid w:val="00393396"/>
    <w:rsid w:val="00394E71"/>
    <w:rsid w:val="00395281"/>
    <w:rsid w:val="003962B8"/>
    <w:rsid w:val="0039761F"/>
    <w:rsid w:val="00397811"/>
    <w:rsid w:val="003A090F"/>
    <w:rsid w:val="003A0E22"/>
    <w:rsid w:val="003A16E4"/>
    <w:rsid w:val="003A2B9B"/>
    <w:rsid w:val="003A355A"/>
    <w:rsid w:val="003A7308"/>
    <w:rsid w:val="003B090D"/>
    <w:rsid w:val="003B0BCA"/>
    <w:rsid w:val="003B1743"/>
    <w:rsid w:val="003B32FF"/>
    <w:rsid w:val="003B47D3"/>
    <w:rsid w:val="003B524C"/>
    <w:rsid w:val="003B596B"/>
    <w:rsid w:val="003B5B3B"/>
    <w:rsid w:val="003B65D4"/>
    <w:rsid w:val="003B666F"/>
    <w:rsid w:val="003B6D68"/>
    <w:rsid w:val="003B796E"/>
    <w:rsid w:val="003B7C0B"/>
    <w:rsid w:val="003C072C"/>
    <w:rsid w:val="003C2818"/>
    <w:rsid w:val="003C3D2E"/>
    <w:rsid w:val="003C3FFB"/>
    <w:rsid w:val="003C474E"/>
    <w:rsid w:val="003C49B5"/>
    <w:rsid w:val="003C4F76"/>
    <w:rsid w:val="003C5382"/>
    <w:rsid w:val="003C559B"/>
    <w:rsid w:val="003C6C96"/>
    <w:rsid w:val="003C7C4A"/>
    <w:rsid w:val="003C7C5D"/>
    <w:rsid w:val="003C7F0D"/>
    <w:rsid w:val="003D0CFC"/>
    <w:rsid w:val="003D1101"/>
    <w:rsid w:val="003D1219"/>
    <w:rsid w:val="003D1C25"/>
    <w:rsid w:val="003D2E35"/>
    <w:rsid w:val="003D2F9F"/>
    <w:rsid w:val="003D32F1"/>
    <w:rsid w:val="003D532A"/>
    <w:rsid w:val="003D578A"/>
    <w:rsid w:val="003D5BC9"/>
    <w:rsid w:val="003D7631"/>
    <w:rsid w:val="003D7D8F"/>
    <w:rsid w:val="003E01FB"/>
    <w:rsid w:val="003E0EE0"/>
    <w:rsid w:val="003E1835"/>
    <w:rsid w:val="003E188F"/>
    <w:rsid w:val="003E1B85"/>
    <w:rsid w:val="003E1F24"/>
    <w:rsid w:val="003E2517"/>
    <w:rsid w:val="003E2CB0"/>
    <w:rsid w:val="003E49BC"/>
    <w:rsid w:val="003E4DD9"/>
    <w:rsid w:val="003E6419"/>
    <w:rsid w:val="003E67D6"/>
    <w:rsid w:val="003E7428"/>
    <w:rsid w:val="003E7814"/>
    <w:rsid w:val="003F12B8"/>
    <w:rsid w:val="003F149B"/>
    <w:rsid w:val="003F2D8C"/>
    <w:rsid w:val="003F5020"/>
    <w:rsid w:val="003F5728"/>
    <w:rsid w:val="003F606D"/>
    <w:rsid w:val="003F7540"/>
    <w:rsid w:val="003F78A9"/>
    <w:rsid w:val="0040066B"/>
    <w:rsid w:val="00401083"/>
    <w:rsid w:val="00401218"/>
    <w:rsid w:val="00401339"/>
    <w:rsid w:val="00401928"/>
    <w:rsid w:val="004027B7"/>
    <w:rsid w:val="0040539C"/>
    <w:rsid w:val="00405466"/>
    <w:rsid w:val="00406437"/>
    <w:rsid w:val="00412E1E"/>
    <w:rsid w:val="004133FF"/>
    <w:rsid w:val="0041392E"/>
    <w:rsid w:val="004146BF"/>
    <w:rsid w:val="00415DF5"/>
    <w:rsid w:val="004169B4"/>
    <w:rsid w:val="00417B7C"/>
    <w:rsid w:val="00417D1D"/>
    <w:rsid w:val="00421E91"/>
    <w:rsid w:val="00422595"/>
    <w:rsid w:val="004226E9"/>
    <w:rsid w:val="00422F01"/>
    <w:rsid w:val="00423B4C"/>
    <w:rsid w:val="004247AC"/>
    <w:rsid w:val="00425536"/>
    <w:rsid w:val="00426790"/>
    <w:rsid w:val="00426C69"/>
    <w:rsid w:val="0043054E"/>
    <w:rsid w:val="00430A25"/>
    <w:rsid w:val="0043297B"/>
    <w:rsid w:val="0043348E"/>
    <w:rsid w:val="004334B6"/>
    <w:rsid w:val="004344CB"/>
    <w:rsid w:val="00434D2A"/>
    <w:rsid w:val="00435E92"/>
    <w:rsid w:val="00436648"/>
    <w:rsid w:val="00436687"/>
    <w:rsid w:val="00437F1A"/>
    <w:rsid w:val="0044022E"/>
    <w:rsid w:val="00441AC0"/>
    <w:rsid w:val="00441B3C"/>
    <w:rsid w:val="00442CC8"/>
    <w:rsid w:val="004464D8"/>
    <w:rsid w:val="00446607"/>
    <w:rsid w:val="00446C01"/>
    <w:rsid w:val="00447483"/>
    <w:rsid w:val="004475A4"/>
    <w:rsid w:val="00447D80"/>
    <w:rsid w:val="004513D5"/>
    <w:rsid w:val="00451D80"/>
    <w:rsid w:val="004530F5"/>
    <w:rsid w:val="00453D5B"/>
    <w:rsid w:val="004549EF"/>
    <w:rsid w:val="0045692B"/>
    <w:rsid w:val="00456D6A"/>
    <w:rsid w:val="00457E55"/>
    <w:rsid w:val="0046047C"/>
    <w:rsid w:val="004613A0"/>
    <w:rsid w:val="00461AAA"/>
    <w:rsid w:val="00462300"/>
    <w:rsid w:val="00463200"/>
    <w:rsid w:val="00464E6B"/>
    <w:rsid w:val="00465412"/>
    <w:rsid w:val="00465B58"/>
    <w:rsid w:val="0046764A"/>
    <w:rsid w:val="00467E6D"/>
    <w:rsid w:val="00471BC9"/>
    <w:rsid w:val="004730D4"/>
    <w:rsid w:val="004740DD"/>
    <w:rsid w:val="00474283"/>
    <w:rsid w:val="00475A91"/>
    <w:rsid w:val="004765CE"/>
    <w:rsid w:val="00480C78"/>
    <w:rsid w:val="004812FE"/>
    <w:rsid w:val="00481496"/>
    <w:rsid w:val="0048193F"/>
    <w:rsid w:val="00481E47"/>
    <w:rsid w:val="0048252D"/>
    <w:rsid w:val="0048472B"/>
    <w:rsid w:val="00484833"/>
    <w:rsid w:val="00487B93"/>
    <w:rsid w:val="00487FAD"/>
    <w:rsid w:val="00490C3B"/>
    <w:rsid w:val="00491253"/>
    <w:rsid w:val="00491D12"/>
    <w:rsid w:val="004934F1"/>
    <w:rsid w:val="004956DE"/>
    <w:rsid w:val="00496146"/>
    <w:rsid w:val="00496641"/>
    <w:rsid w:val="00497365"/>
    <w:rsid w:val="004A155D"/>
    <w:rsid w:val="004A15A6"/>
    <w:rsid w:val="004A17D3"/>
    <w:rsid w:val="004A1BFE"/>
    <w:rsid w:val="004A2EB6"/>
    <w:rsid w:val="004A4672"/>
    <w:rsid w:val="004A499B"/>
    <w:rsid w:val="004A6737"/>
    <w:rsid w:val="004A6B7E"/>
    <w:rsid w:val="004A6C51"/>
    <w:rsid w:val="004A6EB1"/>
    <w:rsid w:val="004A7314"/>
    <w:rsid w:val="004A7428"/>
    <w:rsid w:val="004A78C6"/>
    <w:rsid w:val="004B0CC8"/>
    <w:rsid w:val="004B0FF8"/>
    <w:rsid w:val="004B3145"/>
    <w:rsid w:val="004B33E8"/>
    <w:rsid w:val="004B3623"/>
    <w:rsid w:val="004B40A4"/>
    <w:rsid w:val="004B478B"/>
    <w:rsid w:val="004B4FC9"/>
    <w:rsid w:val="004B597D"/>
    <w:rsid w:val="004B5CFB"/>
    <w:rsid w:val="004B5E70"/>
    <w:rsid w:val="004B60C3"/>
    <w:rsid w:val="004B6FFA"/>
    <w:rsid w:val="004B7F0E"/>
    <w:rsid w:val="004C01E1"/>
    <w:rsid w:val="004C0200"/>
    <w:rsid w:val="004C0E5F"/>
    <w:rsid w:val="004C2001"/>
    <w:rsid w:val="004C2A0A"/>
    <w:rsid w:val="004C2BBA"/>
    <w:rsid w:val="004C43A9"/>
    <w:rsid w:val="004C45AC"/>
    <w:rsid w:val="004C4E07"/>
    <w:rsid w:val="004C59E8"/>
    <w:rsid w:val="004C61AD"/>
    <w:rsid w:val="004C6563"/>
    <w:rsid w:val="004C79E1"/>
    <w:rsid w:val="004D033A"/>
    <w:rsid w:val="004D1A77"/>
    <w:rsid w:val="004D2DBB"/>
    <w:rsid w:val="004D2E5E"/>
    <w:rsid w:val="004D3C3B"/>
    <w:rsid w:val="004D3DE4"/>
    <w:rsid w:val="004D4113"/>
    <w:rsid w:val="004D44D5"/>
    <w:rsid w:val="004D5683"/>
    <w:rsid w:val="004D5C91"/>
    <w:rsid w:val="004D75D5"/>
    <w:rsid w:val="004D7935"/>
    <w:rsid w:val="004E0247"/>
    <w:rsid w:val="004E0ECA"/>
    <w:rsid w:val="004E1A07"/>
    <w:rsid w:val="004E3DA5"/>
    <w:rsid w:val="004E44CB"/>
    <w:rsid w:val="004E586B"/>
    <w:rsid w:val="004E6FC4"/>
    <w:rsid w:val="004E79A6"/>
    <w:rsid w:val="004E7B58"/>
    <w:rsid w:val="004E7B99"/>
    <w:rsid w:val="004E7CDC"/>
    <w:rsid w:val="004F2825"/>
    <w:rsid w:val="004F2D56"/>
    <w:rsid w:val="004F315E"/>
    <w:rsid w:val="004F3AFC"/>
    <w:rsid w:val="004F46A8"/>
    <w:rsid w:val="004F46FE"/>
    <w:rsid w:val="004F4F87"/>
    <w:rsid w:val="004F7A1A"/>
    <w:rsid w:val="0050068E"/>
    <w:rsid w:val="00500EBC"/>
    <w:rsid w:val="00502D58"/>
    <w:rsid w:val="0050329D"/>
    <w:rsid w:val="00505B0B"/>
    <w:rsid w:val="00506954"/>
    <w:rsid w:val="00507611"/>
    <w:rsid w:val="00511A1B"/>
    <w:rsid w:val="00512528"/>
    <w:rsid w:val="005127E3"/>
    <w:rsid w:val="005137DF"/>
    <w:rsid w:val="00514BEB"/>
    <w:rsid w:val="00516A4F"/>
    <w:rsid w:val="00516D32"/>
    <w:rsid w:val="005176A4"/>
    <w:rsid w:val="00521042"/>
    <w:rsid w:val="0052149B"/>
    <w:rsid w:val="00521BC9"/>
    <w:rsid w:val="005232CB"/>
    <w:rsid w:val="00523370"/>
    <w:rsid w:val="00524723"/>
    <w:rsid w:val="00524B1B"/>
    <w:rsid w:val="00524C03"/>
    <w:rsid w:val="00525446"/>
    <w:rsid w:val="00525565"/>
    <w:rsid w:val="005278C8"/>
    <w:rsid w:val="00530120"/>
    <w:rsid w:val="00532395"/>
    <w:rsid w:val="00534621"/>
    <w:rsid w:val="00534FA0"/>
    <w:rsid w:val="005356D0"/>
    <w:rsid w:val="005360B6"/>
    <w:rsid w:val="005372DB"/>
    <w:rsid w:val="00542E55"/>
    <w:rsid w:val="00543E89"/>
    <w:rsid w:val="00544034"/>
    <w:rsid w:val="00544276"/>
    <w:rsid w:val="00545200"/>
    <w:rsid w:val="00545FA2"/>
    <w:rsid w:val="00546082"/>
    <w:rsid w:val="00547D9E"/>
    <w:rsid w:val="00547EB7"/>
    <w:rsid w:val="005508D6"/>
    <w:rsid w:val="00551465"/>
    <w:rsid w:val="0055209D"/>
    <w:rsid w:val="0055231E"/>
    <w:rsid w:val="0055275E"/>
    <w:rsid w:val="00552A4A"/>
    <w:rsid w:val="00556FCE"/>
    <w:rsid w:val="00557A2C"/>
    <w:rsid w:val="00557EA8"/>
    <w:rsid w:val="00557FAE"/>
    <w:rsid w:val="00562317"/>
    <w:rsid w:val="00562826"/>
    <w:rsid w:val="00562A53"/>
    <w:rsid w:val="00563349"/>
    <w:rsid w:val="00564B5E"/>
    <w:rsid w:val="0056761C"/>
    <w:rsid w:val="00571875"/>
    <w:rsid w:val="005726B6"/>
    <w:rsid w:val="00572700"/>
    <w:rsid w:val="005729E0"/>
    <w:rsid w:val="00573962"/>
    <w:rsid w:val="00573E11"/>
    <w:rsid w:val="00573E38"/>
    <w:rsid w:val="00573F66"/>
    <w:rsid w:val="005777BA"/>
    <w:rsid w:val="00577BAB"/>
    <w:rsid w:val="00577E87"/>
    <w:rsid w:val="0058097D"/>
    <w:rsid w:val="00581EB5"/>
    <w:rsid w:val="0058319E"/>
    <w:rsid w:val="005851D6"/>
    <w:rsid w:val="005864A3"/>
    <w:rsid w:val="00587061"/>
    <w:rsid w:val="00590541"/>
    <w:rsid w:val="00590CB3"/>
    <w:rsid w:val="00590DC9"/>
    <w:rsid w:val="00592424"/>
    <w:rsid w:val="00592CCC"/>
    <w:rsid w:val="00593177"/>
    <w:rsid w:val="00593235"/>
    <w:rsid w:val="00593B75"/>
    <w:rsid w:val="00594077"/>
    <w:rsid w:val="00594453"/>
    <w:rsid w:val="005948A8"/>
    <w:rsid w:val="00595901"/>
    <w:rsid w:val="00596B67"/>
    <w:rsid w:val="0059730B"/>
    <w:rsid w:val="0059733E"/>
    <w:rsid w:val="00597CCE"/>
    <w:rsid w:val="005A1A2E"/>
    <w:rsid w:val="005A1CE3"/>
    <w:rsid w:val="005A215F"/>
    <w:rsid w:val="005A2650"/>
    <w:rsid w:val="005A27FA"/>
    <w:rsid w:val="005A29D5"/>
    <w:rsid w:val="005A2EBF"/>
    <w:rsid w:val="005A4332"/>
    <w:rsid w:val="005A4470"/>
    <w:rsid w:val="005A45CF"/>
    <w:rsid w:val="005A5E13"/>
    <w:rsid w:val="005B009F"/>
    <w:rsid w:val="005B15FD"/>
    <w:rsid w:val="005B27AB"/>
    <w:rsid w:val="005B3887"/>
    <w:rsid w:val="005B496A"/>
    <w:rsid w:val="005B4CB8"/>
    <w:rsid w:val="005B5B41"/>
    <w:rsid w:val="005B6266"/>
    <w:rsid w:val="005B67BE"/>
    <w:rsid w:val="005B725F"/>
    <w:rsid w:val="005B74C5"/>
    <w:rsid w:val="005C13FD"/>
    <w:rsid w:val="005C1FA2"/>
    <w:rsid w:val="005C2D50"/>
    <w:rsid w:val="005C2DB5"/>
    <w:rsid w:val="005C3BB9"/>
    <w:rsid w:val="005C4A5D"/>
    <w:rsid w:val="005C4CFE"/>
    <w:rsid w:val="005C7A24"/>
    <w:rsid w:val="005C7F44"/>
    <w:rsid w:val="005D1DBF"/>
    <w:rsid w:val="005D1E59"/>
    <w:rsid w:val="005D2035"/>
    <w:rsid w:val="005D2780"/>
    <w:rsid w:val="005D29EE"/>
    <w:rsid w:val="005D3362"/>
    <w:rsid w:val="005D3668"/>
    <w:rsid w:val="005D4815"/>
    <w:rsid w:val="005D5F7A"/>
    <w:rsid w:val="005D7EB5"/>
    <w:rsid w:val="005D7F21"/>
    <w:rsid w:val="005E1B8B"/>
    <w:rsid w:val="005E1BDB"/>
    <w:rsid w:val="005E1C67"/>
    <w:rsid w:val="005E3167"/>
    <w:rsid w:val="005E4E6C"/>
    <w:rsid w:val="005E501E"/>
    <w:rsid w:val="005E55AD"/>
    <w:rsid w:val="005E598D"/>
    <w:rsid w:val="005E6031"/>
    <w:rsid w:val="005E6E87"/>
    <w:rsid w:val="005E7AE8"/>
    <w:rsid w:val="005F185D"/>
    <w:rsid w:val="005F1F04"/>
    <w:rsid w:val="005F3AC2"/>
    <w:rsid w:val="005F4A70"/>
    <w:rsid w:val="005F50BA"/>
    <w:rsid w:val="005F51B0"/>
    <w:rsid w:val="005F568D"/>
    <w:rsid w:val="005F6431"/>
    <w:rsid w:val="005F7BC8"/>
    <w:rsid w:val="005F7E9E"/>
    <w:rsid w:val="006004BC"/>
    <w:rsid w:val="006007A6"/>
    <w:rsid w:val="00600A55"/>
    <w:rsid w:val="00600E49"/>
    <w:rsid w:val="0060178C"/>
    <w:rsid w:val="00601D4C"/>
    <w:rsid w:val="00601E9F"/>
    <w:rsid w:val="00602012"/>
    <w:rsid w:val="00602056"/>
    <w:rsid w:val="00602B16"/>
    <w:rsid w:val="006035BF"/>
    <w:rsid w:val="00603A7C"/>
    <w:rsid w:val="006048B2"/>
    <w:rsid w:val="00604C04"/>
    <w:rsid w:val="00605447"/>
    <w:rsid w:val="0060731D"/>
    <w:rsid w:val="00610E22"/>
    <w:rsid w:val="006119C1"/>
    <w:rsid w:val="006126E5"/>
    <w:rsid w:val="00612852"/>
    <w:rsid w:val="00612EC7"/>
    <w:rsid w:val="0061366A"/>
    <w:rsid w:val="00614533"/>
    <w:rsid w:val="00614573"/>
    <w:rsid w:val="00614EC6"/>
    <w:rsid w:val="00616DA9"/>
    <w:rsid w:val="00617440"/>
    <w:rsid w:val="006174A3"/>
    <w:rsid w:val="0061750C"/>
    <w:rsid w:val="00617D07"/>
    <w:rsid w:val="0062109B"/>
    <w:rsid w:val="00623479"/>
    <w:rsid w:val="00623E21"/>
    <w:rsid w:val="006243FC"/>
    <w:rsid w:val="00625E4D"/>
    <w:rsid w:val="00626148"/>
    <w:rsid w:val="006261A0"/>
    <w:rsid w:val="0062688F"/>
    <w:rsid w:val="00627260"/>
    <w:rsid w:val="00627B77"/>
    <w:rsid w:val="00627BD4"/>
    <w:rsid w:val="00631098"/>
    <w:rsid w:val="0063207C"/>
    <w:rsid w:val="00632194"/>
    <w:rsid w:val="006339AB"/>
    <w:rsid w:val="00633A97"/>
    <w:rsid w:val="0063444C"/>
    <w:rsid w:val="00634A1B"/>
    <w:rsid w:val="00634E2A"/>
    <w:rsid w:val="00635D6D"/>
    <w:rsid w:val="0063646D"/>
    <w:rsid w:val="0063741E"/>
    <w:rsid w:val="006404CB"/>
    <w:rsid w:val="006422B2"/>
    <w:rsid w:val="00642313"/>
    <w:rsid w:val="006426E6"/>
    <w:rsid w:val="00642F79"/>
    <w:rsid w:val="0064409E"/>
    <w:rsid w:val="0064422A"/>
    <w:rsid w:val="0064504C"/>
    <w:rsid w:val="0064543F"/>
    <w:rsid w:val="00646807"/>
    <w:rsid w:val="00647127"/>
    <w:rsid w:val="006473BB"/>
    <w:rsid w:val="00650C13"/>
    <w:rsid w:val="006528E9"/>
    <w:rsid w:val="0065462B"/>
    <w:rsid w:val="00654ACA"/>
    <w:rsid w:val="00655DE5"/>
    <w:rsid w:val="00656979"/>
    <w:rsid w:val="00656B82"/>
    <w:rsid w:val="00656FCD"/>
    <w:rsid w:val="006601A9"/>
    <w:rsid w:val="00660F0B"/>
    <w:rsid w:val="00660F97"/>
    <w:rsid w:val="006644DC"/>
    <w:rsid w:val="00665A7C"/>
    <w:rsid w:val="00666167"/>
    <w:rsid w:val="006661D0"/>
    <w:rsid w:val="0066698F"/>
    <w:rsid w:val="00671D77"/>
    <w:rsid w:val="006727F9"/>
    <w:rsid w:val="00672AA5"/>
    <w:rsid w:val="00672EA9"/>
    <w:rsid w:val="0067423D"/>
    <w:rsid w:val="00675482"/>
    <w:rsid w:val="0067721D"/>
    <w:rsid w:val="006813E7"/>
    <w:rsid w:val="00682272"/>
    <w:rsid w:val="00682C5D"/>
    <w:rsid w:val="006832BD"/>
    <w:rsid w:val="00684914"/>
    <w:rsid w:val="00684B7F"/>
    <w:rsid w:val="00684D70"/>
    <w:rsid w:val="00684E59"/>
    <w:rsid w:val="00685F43"/>
    <w:rsid w:val="0068641A"/>
    <w:rsid w:val="00686A53"/>
    <w:rsid w:val="00686F5E"/>
    <w:rsid w:val="00687512"/>
    <w:rsid w:val="0069036F"/>
    <w:rsid w:val="00690EB6"/>
    <w:rsid w:val="0069110C"/>
    <w:rsid w:val="006914D4"/>
    <w:rsid w:val="00691630"/>
    <w:rsid w:val="0069215C"/>
    <w:rsid w:val="00693AD7"/>
    <w:rsid w:val="00693F40"/>
    <w:rsid w:val="00694275"/>
    <w:rsid w:val="00694454"/>
    <w:rsid w:val="006947F6"/>
    <w:rsid w:val="00694859"/>
    <w:rsid w:val="006953AD"/>
    <w:rsid w:val="0069586C"/>
    <w:rsid w:val="006970D0"/>
    <w:rsid w:val="00697332"/>
    <w:rsid w:val="006977B2"/>
    <w:rsid w:val="00697C8D"/>
    <w:rsid w:val="006A01C0"/>
    <w:rsid w:val="006A2CCE"/>
    <w:rsid w:val="006A39FF"/>
    <w:rsid w:val="006A41C0"/>
    <w:rsid w:val="006A425D"/>
    <w:rsid w:val="006A47EA"/>
    <w:rsid w:val="006A4DD9"/>
    <w:rsid w:val="006A4EBB"/>
    <w:rsid w:val="006A6123"/>
    <w:rsid w:val="006A6B25"/>
    <w:rsid w:val="006A7B37"/>
    <w:rsid w:val="006B1BA0"/>
    <w:rsid w:val="006B1BED"/>
    <w:rsid w:val="006B27DB"/>
    <w:rsid w:val="006B2975"/>
    <w:rsid w:val="006B29B8"/>
    <w:rsid w:val="006B29CB"/>
    <w:rsid w:val="006B33CF"/>
    <w:rsid w:val="006B395F"/>
    <w:rsid w:val="006B3B06"/>
    <w:rsid w:val="006B3BCA"/>
    <w:rsid w:val="006B4468"/>
    <w:rsid w:val="006B46D9"/>
    <w:rsid w:val="006B6082"/>
    <w:rsid w:val="006B6323"/>
    <w:rsid w:val="006B6AA4"/>
    <w:rsid w:val="006C0EA8"/>
    <w:rsid w:val="006C2126"/>
    <w:rsid w:val="006C373E"/>
    <w:rsid w:val="006C3CC7"/>
    <w:rsid w:val="006C7D9B"/>
    <w:rsid w:val="006D26A9"/>
    <w:rsid w:val="006D2D0E"/>
    <w:rsid w:val="006D359E"/>
    <w:rsid w:val="006D3FE5"/>
    <w:rsid w:val="006D404A"/>
    <w:rsid w:val="006D4500"/>
    <w:rsid w:val="006D49A9"/>
    <w:rsid w:val="006D4FE0"/>
    <w:rsid w:val="006D570E"/>
    <w:rsid w:val="006D62A7"/>
    <w:rsid w:val="006D7146"/>
    <w:rsid w:val="006D765F"/>
    <w:rsid w:val="006D7743"/>
    <w:rsid w:val="006E07CD"/>
    <w:rsid w:val="006E1343"/>
    <w:rsid w:val="006E1E7B"/>
    <w:rsid w:val="006E35EF"/>
    <w:rsid w:val="006E381E"/>
    <w:rsid w:val="006E57F6"/>
    <w:rsid w:val="006E6022"/>
    <w:rsid w:val="006E6044"/>
    <w:rsid w:val="006E766F"/>
    <w:rsid w:val="006E7712"/>
    <w:rsid w:val="006F002F"/>
    <w:rsid w:val="006F1018"/>
    <w:rsid w:val="006F153C"/>
    <w:rsid w:val="006F16BB"/>
    <w:rsid w:val="006F19C2"/>
    <w:rsid w:val="006F2916"/>
    <w:rsid w:val="006F37C4"/>
    <w:rsid w:val="006F4A00"/>
    <w:rsid w:val="006F504A"/>
    <w:rsid w:val="006F5E70"/>
    <w:rsid w:val="006F7F99"/>
    <w:rsid w:val="007001E0"/>
    <w:rsid w:val="00700607"/>
    <w:rsid w:val="007015C6"/>
    <w:rsid w:val="00701B6F"/>
    <w:rsid w:val="0070619F"/>
    <w:rsid w:val="007068D2"/>
    <w:rsid w:val="00706E3B"/>
    <w:rsid w:val="007100B0"/>
    <w:rsid w:val="00710392"/>
    <w:rsid w:val="00711B1F"/>
    <w:rsid w:val="007123C5"/>
    <w:rsid w:val="0071315A"/>
    <w:rsid w:val="007131FB"/>
    <w:rsid w:val="007132A6"/>
    <w:rsid w:val="007144D1"/>
    <w:rsid w:val="007149D2"/>
    <w:rsid w:val="0071537E"/>
    <w:rsid w:val="007157DF"/>
    <w:rsid w:val="0071649F"/>
    <w:rsid w:val="00717F03"/>
    <w:rsid w:val="00720673"/>
    <w:rsid w:val="0072075F"/>
    <w:rsid w:val="007210E9"/>
    <w:rsid w:val="00721710"/>
    <w:rsid w:val="00721D2C"/>
    <w:rsid w:val="00723327"/>
    <w:rsid w:val="007248A6"/>
    <w:rsid w:val="0072555B"/>
    <w:rsid w:val="00732FDB"/>
    <w:rsid w:val="00734A53"/>
    <w:rsid w:val="0073519A"/>
    <w:rsid w:val="00735622"/>
    <w:rsid w:val="00735FF7"/>
    <w:rsid w:val="00736538"/>
    <w:rsid w:val="0073656C"/>
    <w:rsid w:val="00736BE8"/>
    <w:rsid w:val="00737682"/>
    <w:rsid w:val="00740366"/>
    <w:rsid w:val="00740EE3"/>
    <w:rsid w:val="007414DA"/>
    <w:rsid w:val="00742445"/>
    <w:rsid w:val="00743E8B"/>
    <w:rsid w:val="00743FF1"/>
    <w:rsid w:val="007445D1"/>
    <w:rsid w:val="00744DFC"/>
    <w:rsid w:val="00744FA6"/>
    <w:rsid w:val="007451A8"/>
    <w:rsid w:val="007462BB"/>
    <w:rsid w:val="00747D6A"/>
    <w:rsid w:val="00747DD1"/>
    <w:rsid w:val="00747E9B"/>
    <w:rsid w:val="00752854"/>
    <w:rsid w:val="00752CE2"/>
    <w:rsid w:val="007543F2"/>
    <w:rsid w:val="00755912"/>
    <w:rsid w:val="00756400"/>
    <w:rsid w:val="0075673B"/>
    <w:rsid w:val="00756E04"/>
    <w:rsid w:val="0076085F"/>
    <w:rsid w:val="00761304"/>
    <w:rsid w:val="00761A8B"/>
    <w:rsid w:val="0076239A"/>
    <w:rsid w:val="0076339E"/>
    <w:rsid w:val="00763C76"/>
    <w:rsid w:val="007648B5"/>
    <w:rsid w:val="00766045"/>
    <w:rsid w:val="007662B7"/>
    <w:rsid w:val="007673B4"/>
    <w:rsid w:val="00767485"/>
    <w:rsid w:val="0077013C"/>
    <w:rsid w:val="00771A1F"/>
    <w:rsid w:val="00773441"/>
    <w:rsid w:val="00774024"/>
    <w:rsid w:val="00774513"/>
    <w:rsid w:val="00774B0A"/>
    <w:rsid w:val="00774C1B"/>
    <w:rsid w:val="00774C2F"/>
    <w:rsid w:val="00775397"/>
    <w:rsid w:val="00775518"/>
    <w:rsid w:val="00775C5D"/>
    <w:rsid w:val="007760C4"/>
    <w:rsid w:val="00776D6F"/>
    <w:rsid w:val="00776DD5"/>
    <w:rsid w:val="00777394"/>
    <w:rsid w:val="0077788E"/>
    <w:rsid w:val="00777B4E"/>
    <w:rsid w:val="00777EA8"/>
    <w:rsid w:val="00781749"/>
    <w:rsid w:val="0078220C"/>
    <w:rsid w:val="0078227E"/>
    <w:rsid w:val="0078278C"/>
    <w:rsid w:val="0078332C"/>
    <w:rsid w:val="00783C8B"/>
    <w:rsid w:val="00784B41"/>
    <w:rsid w:val="00784C89"/>
    <w:rsid w:val="00785876"/>
    <w:rsid w:val="007865A5"/>
    <w:rsid w:val="00787365"/>
    <w:rsid w:val="0079138F"/>
    <w:rsid w:val="00791650"/>
    <w:rsid w:val="007924BF"/>
    <w:rsid w:val="00792B1A"/>
    <w:rsid w:val="00793034"/>
    <w:rsid w:val="00793CA0"/>
    <w:rsid w:val="00795BA7"/>
    <w:rsid w:val="007A121F"/>
    <w:rsid w:val="007A20AE"/>
    <w:rsid w:val="007A2570"/>
    <w:rsid w:val="007A2903"/>
    <w:rsid w:val="007A33D9"/>
    <w:rsid w:val="007A3B54"/>
    <w:rsid w:val="007A4993"/>
    <w:rsid w:val="007A4BFD"/>
    <w:rsid w:val="007A7083"/>
    <w:rsid w:val="007A7732"/>
    <w:rsid w:val="007B0127"/>
    <w:rsid w:val="007B134D"/>
    <w:rsid w:val="007B1E59"/>
    <w:rsid w:val="007B2F0E"/>
    <w:rsid w:val="007B421A"/>
    <w:rsid w:val="007B4236"/>
    <w:rsid w:val="007B4532"/>
    <w:rsid w:val="007B575B"/>
    <w:rsid w:val="007B7112"/>
    <w:rsid w:val="007C0007"/>
    <w:rsid w:val="007C0161"/>
    <w:rsid w:val="007C02BD"/>
    <w:rsid w:val="007C0770"/>
    <w:rsid w:val="007C2B88"/>
    <w:rsid w:val="007C2F4F"/>
    <w:rsid w:val="007C3C4A"/>
    <w:rsid w:val="007C44F0"/>
    <w:rsid w:val="007C45C7"/>
    <w:rsid w:val="007C547C"/>
    <w:rsid w:val="007C6B24"/>
    <w:rsid w:val="007C6C94"/>
    <w:rsid w:val="007C7F5F"/>
    <w:rsid w:val="007D002E"/>
    <w:rsid w:val="007D322D"/>
    <w:rsid w:val="007D380E"/>
    <w:rsid w:val="007D5293"/>
    <w:rsid w:val="007D5784"/>
    <w:rsid w:val="007D6F70"/>
    <w:rsid w:val="007D734C"/>
    <w:rsid w:val="007D77C1"/>
    <w:rsid w:val="007D7DE8"/>
    <w:rsid w:val="007D7EC0"/>
    <w:rsid w:val="007E1027"/>
    <w:rsid w:val="007E180E"/>
    <w:rsid w:val="007E2CE1"/>
    <w:rsid w:val="007E306D"/>
    <w:rsid w:val="007E3159"/>
    <w:rsid w:val="007E58C2"/>
    <w:rsid w:val="007E60D5"/>
    <w:rsid w:val="007E66FB"/>
    <w:rsid w:val="007E6DBC"/>
    <w:rsid w:val="007E7D4E"/>
    <w:rsid w:val="007F0B33"/>
    <w:rsid w:val="007F15E0"/>
    <w:rsid w:val="007F1B28"/>
    <w:rsid w:val="007F1B49"/>
    <w:rsid w:val="007F2271"/>
    <w:rsid w:val="007F23B8"/>
    <w:rsid w:val="007F26E0"/>
    <w:rsid w:val="007F301B"/>
    <w:rsid w:val="007F3428"/>
    <w:rsid w:val="007F4E86"/>
    <w:rsid w:val="007F6A7B"/>
    <w:rsid w:val="007F6B1A"/>
    <w:rsid w:val="007F7316"/>
    <w:rsid w:val="007F7BA8"/>
    <w:rsid w:val="007F7BFC"/>
    <w:rsid w:val="00801A8A"/>
    <w:rsid w:val="00803282"/>
    <w:rsid w:val="0080406A"/>
    <w:rsid w:val="008052A5"/>
    <w:rsid w:val="00805B45"/>
    <w:rsid w:val="00805C1A"/>
    <w:rsid w:val="00805D58"/>
    <w:rsid w:val="008065E1"/>
    <w:rsid w:val="008069E8"/>
    <w:rsid w:val="00810397"/>
    <w:rsid w:val="008106A9"/>
    <w:rsid w:val="008110EB"/>
    <w:rsid w:val="00811148"/>
    <w:rsid w:val="008123BF"/>
    <w:rsid w:val="008137F2"/>
    <w:rsid w:val="00814934"/>
    <w:rsid w:val="00815EAE"/>
    <w:rsid w:val="0081664A"/>
    <w:rsid w:val="0081754C"/>
    <w:rsid w:val="008205E2"/>
    <w:rsid w:val="00820B6E"/>
    <w:rsid w:val="008218EC"/>
    <w:rsid w:val="00821E07"/>
    <w:rsid w:val="008231A2"/>
    <w:rsid w:val="00823257"/>
    <w:rsid w:val="008238EE"/>
    <w:rsid w:val="00824318"/>
    <w:rsid w:val="00825A2F"/>
    <w:rsid w:val="008273D3"/>
    <w:rsid w:val="00830B8D"/>
    <w:rsid w:val="0083195C"/>
    <w:rsid w:val="00831E02"/>
    <w:rsid w:val="00833244"/>
    <w:rsid w:val="00833388"/>
    <w:rsid w:val="008340BB"/>
    <w:rsid w:val="0083489C"/>
    <w:rsid w:val="00835177"/>
    <w:rsid w:val="0083544D"/>
    <w:rsid w:val="00835715"/>
    <w:rsid w:val="00836CD1"/>
    <w:rsid w:val="00837082"/>
    <w:rsid w:val="00840637"/>
    <w:rsid w:val="00840B0E"/>
    <w:rsid w:val="00842011"/>
    <w:rsid w:val="008422BD"/>
    <w:rsid w:val="008434CC"/>
    <w:rsid w:val="00844BC2"/>
    <w:rsid w:val="0084511D"/>
    <w:rsid w:val="008471F7"/>
    <w:rsid w:val="0085120B"/>
    <w:rsid w:val="008518EB"/>
    <w:rsid w:val="008523B1"/>
    <w:rsid w:val="00852E64"/>
    <w:rsid w:val="00853196"/>
    <w:rsid w:val="008537E7"/>
    <w:rsid w:val="008544BD"/>
    <w:rsid w:val="0085570A"/>
    <w:rsid w:val="00856489"/>
    <w:rsid w:val="00856F4C"/>
    <w:rsid w:val="008602A4"/>
    <w:rsid w:val="00863A04"/>
    <w:rsid w:val="008646FF"/>
    <w:rsid w:val="00864A9C"/>
    <w:rsid w:val="00864DC8"/>
    <w:rsid w:val="00864EF5"/>
    <w:rsid w:val="0086598A"/>
    <w:rsid w:val="008665CF"/>
    <w:rsid w:val="00866E8C"/>
    <w:rsid w:val="00867112"/>
    <w:rsid w:val="008703BD"/>
    <w:rsid w:val="00871200"/>
    <w:rsid w:val="0087289A"/>
    <w:rsid w:val="00874187"/>
    <w:rsid w:val="00874418"/>
    <w:rsid w:val="00875843"/>
    <w:rsid w:val="00876A87"/>
    <w:rsid w:val="008775D2"/>
    <w:rsid w:val="008779D9"/>
    <w:rsid w:val="00880E0E"/>
    <w:rsid w:val="00881C05"/>
    <w:rsid w:val="0088391E"/>
    <w:rsid w:val="00885A98"/>
    <w:rsid w:val="00886EC8"/>
    <w:rsid w:val="008907CA"/>
    <w:rsid w:val="00890B26"/>
    <w:rsid w:val="0089134B"/>
    <w:rsid w:val="00891DC2"/>
    <w:rsid w:val="00892312"/>
    <w:rsid w:val="00892F5B"/>
    <w:rsid w:val="00894048"/>
    <w:rsid w:val="008940A9"/>
    <w:rsid w:val="008944E6"/>
    <w:rsid w:val="008964D9"/>
    <w:rsid w:val="00896CD7"/>
    <w:rsid w:val="0089758A"/>
    <w:rsid w:val="008A1209"/>
    <w:rsid w:val="008A13BF"/>
    <w:rsid w:val="008A205E"/>
    <w:rsid w:val="008A38EB"/>
    <w:rsid w:val="008A42D1"/>
    <w:rsid w:val="008A4636"/>
    <w:rsid w:val="008A5595"/>
    <w:rsid w:val="008A5EFC"/>
    <w:rsid w:val="008A6F2A"/>
    <w:rsid w:val="008A7B42"/>
    <w:rsid w:val="008B0A29"/>
    <w:rsid w:val="008B22D8"/>
    <w:rsid w:val="008B2EA3"/>
    <w:rsid w:val="008B319B"/>
    <w:rsid w:val="008B31B7"/>
    <w:rsid w:val="008B31F0"/>
    <w:rsid w:val="008B3D65"/>
    <w:rsid w:val="008B594C"/>
    <w:rsid w:val="008B5CAB"/>
    <w:rsid w:val="008B5DF3"/>
    <w:rsid w:val="008B6485"/>
    <w:rsid w:val="008B6495"/>
    <w:rsid w:val="008B64B4"/>
    <w:rsid w:val="008B7011"/>
    <w:rsid w:val="008B73CD"/>
    <w:rsid w:val="008C1208"/>
    <w:rsid w:val="008C2754"/>
    <w:rsid w:val="008C2B95"/>
    <w:rsid w:val="008C3C29"/>
    <w:rsid w:val="008C4120"/>
    <w:rsid w:val="008C5DD6"/>
    <w:rsid w:val="008C5DE0"/>
    <w:rsid w:val="008C61BC"/>
    <w:rsid w:val="008C7173"/>
    <w:rsid w:val="008C7D67"/>
    <w:rsid w:val="008D0880"/>
    <w:rsid w:val="008D1CE7"/>
    <w:rsid w:val="008D2100"/>
    <w:rsid w:val="008D2805"/>
    <w:rsid w:val="008D2FD4"/>
    <w:rsid w:val="008D5159"/>
    <w:rsid w:val="008D5933"/>
    <w:rsid w:val="008D6497"/>
    <w:rsid w:val="008D653E"/>
    <w:rsid w:val="008E0515"/>
    <w:rsid w:val="008E0EBA"/>
    <w:rsid w:val="008E1124"/>
    <w:rsid w:val="008E41F4"/>
    <w:rsid w:val="008E635C"/>
    <w:rsid w:val="008E6CCE"/>
    <w:rsid w:val="008E6D55"/>
    <w:rsid w:val="008E71BF"/>
    <w:rsid w:val="008E7308"/>
    <w:rsid w:val="008E7B16"/>
    <w:rsid w:val="008F03AE"/>
    <w:rsid w:val="008F0832"/>
    <w:rsid w:val="008F143E"/>
    <w:rsid w:val="008F15EF"/>
    <w:rsid w:val="008F2EEC"/>
    <w:rsid w:val="008F32DB"/>
    <w:rsid w:val="008F3EF3"/>
    <w:rsid w:val="008F462B"/>
    <w:rsid w:val="008F7208"/>
    <w:rsid w:val="008F7264"/>
    <w:rsid w:val="0090041B"/>
    <w:rsid w:val="00900894"/>
    <w:rsid w:val="00901F93"/>
    <w:rsid w:val="009030D2"/>
    <w:rsid w:val="00904196"/>
    <w:rsid w:val="00904353"/>
    <w:rsid w:val="00904AF9"/>
    <w:rsid w:val="0090501C"/>
    <w:rsid w:val="00906423"/>
    <w:rsid w:val="009067A2"/>
    <w:rsid w:val="00906EA0"/>
    <w:rsid w:val="00910CF7"/>
    <w:rsid w:val="009120D5"/>
    <w:rsid w:val="0091216F"/>
    <w:rsid w:val="00912726"/>
    <w:rsid w:val="00913166"/>
    <w:rsid w:val="0091367E"/>
    <w:rsid w:val="00913EB5"/>
    <w:rsid w:val="009140A5"/>
    <w:rsid w:val="00914970"/>
    <w:rsid w:val="00915432"/>
    <w:rsid w:val="009159A8"/>
    <w:rsid w:val="00916219"/>
    <w:rsid w:val="0091653F"/>
    <w:rsid w:val="00916AFD"/>
    <w:rsid w:val="00917E37"/>
    <w:rsid w:val="0092098E"/>
    <w:rsid w:val="009218AE"/>
    <w:rsid w:val="00921B3E"/>
    <w:rsid w:val="009223D5"/>
    <w:rsid w:val="00923BF8"/>
    <w:rsid w:val="0092467A"/>
    <w:rsid w:val="00924741"/>
    <w:rsid w:val="00924FDC"/>
    <w:rsid w:val="00925D6F"/>
    <w:rsid w:val="00926E56"/>
    <w:rsid w:val="00927056"/>
    <w:rsid w:val="00927AF5"/>
    <w:rsid w:val="00927FC8"/>
    <w:rsid w:val="0093094C"/>
    <w:rsid w:val="009313B5"/>
    <w:rsid w:val="00932DE3"/>
    <w:rsid w:val="0093398D"/>
    <w:rsid w:val="00933A2C"/>
    <w:rsid w:val="00933E8B"/>
    <w:rsid w:val="00933EE1"/>
    <w:rsid w:val="00934205"/>
    <w:rsid w:val="0093448A"/>
    <w:rsid w:val="00934AB2"/>
    <w:rsid w:val="00934E40"/>
    <w:rsid w:val="00935A56"/>
    <w:rsid w:val="0093705F"/>
    <w:rsid w:val="00940783"/>
    <w:rsid w:val="00941C14"/>
    <w:rsid w:val="009430EA"/>
    <w:rsid w:val="00943968"/>
    <w:rsid w:val="009439AF"/>
    <w:rsid w:val="0094415F"/>
    <w:rsid w:val="0094422C"/>
    <w:rsid w:val="00944AE3"/>
    <w:rsid w:val="00944C1E"/>
    <w:rsid w:val="00944E9B"/>
    <w:rsid w:val="00945110"/>
    <w:rsid w:val="00945382"/>
    <w:rsid w:val="00946A85"/>
    <w:rsid w:val="00947ADB"/>
    <w:rsid w:val="00950317"/>
    <w:rsid w:val="0095084C"/>
    <w:rsid w:val="0095117A"/>
    <w:rsid w:val="00951BBE"/>
    <w:rsid w:val="009525D0"/>
    <w:rsid w:val="00952858"/>
    <w:rsid w:val="00952927"/>
    <w:rsid w:val="009556C4"/>
    <w:rsid w:val="00956023"/>
    <w:rsid w:val="00956925"/>
    <w:rsid w:val="00956ABC"/>
    <w:rsid w:val="00957FA2"/>
    <w:rsid w:val="009615EC"/>
    <w:rsid w:val="00962BF3"/>
    <w:rsid w:val="00963149"/>
    <w:rsid w:val="00964AAA"/>
    <w:rsid w:val="0096553E"/>
    <w:rsid w:val="00965D2B"/>
    <w:rsid w:val="00966A48"/>
    <w:rsid w:val="00966AFD"/>
    <w:rsid w:val="00967003"/>
    <w:rsid w:val="00970F60"/>
    <w:rsid w:val="009713C4"/>
    <w:rsid w:val="00972F69"/>
    <w:rsid w:val="00973B6B"/>
    <w:rsid w:val="00973EF4"/>
    <w:rsid w:val="009759CE"/>
    <w:rsid w:val="00976496"/>
    <w:rsid w:val="009768AA"/>
    <w:rsid w:val="009769EC"/>
    <w:rsid w:val="00977568"/>
    <w:rsid w:val="009821A9"/>
    <w:rsid w:val="00982280"/>
    <w:rsid w:val="00983630"/>
    <w:rsid w:val="00983F64"/>
    <w:rsid w:val="00984BB1"/>
    <w:rsid w:val="00985D3B"/>
    <w:rsid w:val="009912D7"/>
    <w:rsid w:val="00992999"/>
    <w:rsid w:val="009931D3"/>
    <w:rsid w:val="009933AD"/>
    <w:rsid w:val="00993691"/>
    <w:rsid w:val="0099405B"/>
    <w:rsid w:val="00994CE5"/>
    <w:rsid w:val="009954A4"/>
    <w:rsid w:val="009967EF"/>
    <w:rsid w:val="009975D3"/>
    <w:rsid w:val="00997C90"/>
    <w:rsid w:val="00997F8E"/>
    <w:rsid w:val="009A1C06"/>
    <w:rsid w:val="009A28E3"/>
    <w:rsid w:val="009A4AA5"/>
    <w:rsid w:val="009A4ECD"/>
    <w:rsid w:val="009A6384"/>
    <w:rsid w:val="009A6599"/>
    <w:rsid w:val="009A7FEA"/>
    <w:rsid w:val="009B008A"/>
    <w:rsid w:val="009B0DD3"/>
    <w:rsid w:val="009B167D"/>
    <w:rsid w:val="009B1FCB"/>
    <w:rsid w:val="009B2951"/>
    <w:rsid w:val="009B2AAF"/>
    <w:rsid w:val="009B3263"/>
    <w:rsid w:val="009B32A9"/>
    <w:rsid w:val="009B39E9"/>
    <w:rsid w:val="009B39F3"/>
    <w:rsid w:val="009B3BA6"/>
    <w:rsid w:val="009B416D"/>
    <w:rsid w:val="009B49AE"/>
    <w:rsid w:val="009B5893"/>
    <w:rsid w:val="009B6280"/>
    <w:rsid w:val="009B6D51"/>
    <w:rsid w:val="009B70CB"/>
    <w:rsid w:val="009B72A5"/>
    <w:rsid w:val="009B73BF"/>
    <w:rsid w:val="009C150B"/>
    <w:rsid w:val="009C1CE0"/>
    <w:rsid w:val="009C1D22"/>
    <w:rsid w:val="009C415B"/>
    <w:rsid w:val="009C4196"/>
    <w:rsid w:val="009C436C"/>
    <w:rsid w:val="009C487F"/>
    <w:rsid w:val="009C49E2"/>
    <w:rsid w:val="009C4B84"/>
    <w:rsid w:val="009C5691"/>
    <w:rsid w:val="009C65CA"/>
    <w:rsid w:val="009C6960"/>
    <w:rsid w:val="009C6B43"/>
    <w:rsid w:val="009C6F9D"/>
    <w:rsid w:val="009C7D91"/>
    <w:rsid w:val="009D0B51"/>
    <w:rsid w:val="009D1510"/>
    <w:rsid w:val="009D1D75"/>
    <w:rsid w:val="009D232F"/>
    <w:rsid w:val="009D43E2"/>
    <w:rsid w:val="009D4D88"/>
    <w:rsid w:val="009D5339"/>
    <w:rsid w:val="009D58B2"/>
    <w:rsid w:val="009D6055"/>
    <w:rsid w:val="009D65BB"/>
    <w:rsid w:val="009D6787"/>
    <w:rsid w:val="009D7BED"/>
    <w:rsid w:val="009E07CD"/>
    <w:rsid w:val="009E18C3"/>
    <w:rsid w:val="009E1F84"/>
    <w:rsid w:val="009E30A9"/>
    <w:rsid w:val="009E341D"/>
    <w:rsid w:val="009E44EB"/>
    <w:rsid w:val="009E4868"/>
    <w:rsid w:val="009E4D46"/>
    <w:rsid w:val="009E74B9"/>
    <w:rsid w:val="009F049D"/>
    <w:rsid w:val="009F27F7"/>
    <w:rsid w:val="009F41E0"/>
    <w:rsid w:val="009F5FC6"/>
    <w:rsid w:val="009F7AC5"/>
    <w:rsid w:val="00A000FD"/>
    <w:rsid w:val="00A014B1"/>
    <w:rsid w:val="00A02E61"/>
    <w:rsid w:val="00A04B78"/>
    <w:rsid w:val="00A07BBE"/>
    <w:rsid w:val="00A10762"/>
    <w:rsid w:val="00A10C93"/>
    <w:rsid w:val="00A10ECB"/>
    <w:rsid w:val="00A11840"/>
    <w:rsid w:val="00A11AC9"/>
    <w:rsid w:val="00A135E2"/>
    <w:rsid w:val="00A135EC"/>
    <w:rsid w:val="00A13C65"/>
    <w:rsid w:val="00A150E8"/>
    <w:rsid w:val="00A16230"/>
    <w:rsid w:val="00A20614"/>
    <w:rsid w:val="00A20E8B"/>
    <w:rsid w:val="00A21058"/>
    <w:rsid w:val="00A220A3"/>
    <w:rsid w:val="00A221DD"/>
    <w:rsid w:val="00A22C8C"/>
    <w:rsid w:val="00A234B8"/>
    <w:rsid w:val="00A240A6"/>
    <w:rsid w:val="00A2460A"/>
    <w:rsid w:val="00A25716"/>
    <w:rsid w:val="00A25765"/>
    <w:rsid w:val="00A261C2"/>
    <w:rsid w:val="00A266A5"/>
    <w:rsid w:val="00A3002F"/>
    <w:rsid w:val="00A31A3D"/>
    <w:rsid w:val="00A31DCD"/>
    <w:rsid w:val="00A3208C"/>
    <w:rsid w:val="00A3230C"/>
    <w:rsid w:val="00A32505"/>
    <w:rsid w:val="00A33225"/>
    <w:rsid w:val="00A345B2"/>
    <w:rsid w:val="00A34687"/>
    <w:rsid w:val="00A34A37"/>
    <w:rsid w:val="00A34F7B"/>
    <w:rsid w:val="00A35D40"/>
    <w:rsid w:val="00A367EA"/>
    <w:rsid w:val="00A37426"/>
    <w:rsid w:val="00A40101"/>
    <w:rsid w:val="00A40279"/>
    <w:rsid w:val="00A40812"/>
    <w:rsid w:val="00A40971"/>
    <w:rsid w:val="00A420C8"/>
    <w:rsid w:val="00A4263B"/>
    <w:rsid w:val="00A42CEF"/>
    <w:rsid w:val="00A436FF"/>
    <w:rsid w:val="00A43B3B"/>
    <w:rsid w:val="00A43DE9"/>
    <w:rsid w:val="00A44D3B"/>
    <w:rsid w:val="00A45183"/>
    <w:rsid w:val="00A45510"/>
    <w:rsid w:val="00A4674A"/>
    <w:rsid w:val="00A46C84"/>
    <w:rsid w:val="00A47479"/>
    <w:rsid w:val="00A47874"/>
    <w:rsid w:val="00A50249"/>
    <w:rsid w:val="00A50918"/>
    <w:rsid w:val="00A50DCB"/>
    <w:rsid w:val="00A510E3"/>
    <w:rsid w:val="00A53A3F"/>
    <w:rsid w:val="00A5443C"/>
    <w:rsid w:val="00A555EE"/>
    <w:rsid w:val="00A565B9"/>
    <w:rsid w:val="00A60BD5"/>
    <w:rsid w:val="00A61D05"/>
    <w:rsid w:val="00A62E27"/>
    <w:rsid w:val="00A631B2"/>
    <w:rsid w:val="00A646EA"/>
    <w:rsid w:val="00A64A35"/>
    <w:rsid w:val="00A64D26"/>
    <w:rsid w:val="00A6631A"/>
    <w:rsid w:val="00A66584"/>
    <w:rsid w:val="00A66B1A"/>
    <w:rsid w:val="00A66FBC"/>
    <w:rsid w:val="00A67868"/>
    <w:rsid w:val="00A67D8D"/>
    <w:rsid w:val="00A706A5"/>
    <w:rsid w:val="00A74550"/>
    <w:rsid w:val="00A74AEA"/>
    <w:rsid w:val="00A75007"/>
    <w:rsid w:val="00A75136"/>
    <w:rsid w:val="00A75595"/>
    <w:rsid w:val="00A760FD"/>
    <w:rsid w:val="00A80778"/>
    <w:rsid w:val="00A80E27"/>
    <w:rsid w:val="00A82579"/>
    <w:rsid w:val="00A83402"/>
    <w:rsid w:val="00A8438D"/>
    <w:rsid w:val="00A84E9E"/>
    <w:rsid w:val="00A84FFE"/>
    <w:rsid w:val="00A85204"/>
    <w:rsid w:val="00A85D7B"/>
    <w:rsid w:val="00A8629B"/>
    <w:rsid w:val="00A90A1B"/>
    <w:rsid w:val="00A91A9D"/>
    <w:rsid w:val="00A93252"/>
    <w:rsid w:val="00A95116"/>
    <w:rsid w:val="00A95662"/>
    <w:rsid w:val="00A95F44"/>
    <w:rsid w:val="00A962C6"/>
    <w:rsid w:val="00A963E2"/>
    <w:rsid w:val="00A97D18"/>
    <w:rsid w:val="00AA0523"/>
    <w:rsid w:val="00AA236E"/>
    <w:rsid w:val="00AA2F34"/>
    <w:rsid w:val="00AA3967"/>
    <w:rsid w:val="00AA3AAF"/>
    <w:rsid w:val="00AA480F"/>
    <w:rsid w:val="00AA4E83"/>
    <w:rsid w:val="00AA5BE4"/>
    <w:rsid w:val="00AA5FFA"/>
    <w:rsid w:val="00AA7BEF"/>
    <w:rsid w:val="00AB1F9A"/>
    <w:rsid w:val="00AB1FEC"/>
    <w:rsid w:val="00AB2EDE"/>
    <w:rsid w:val="00AB337A"/>
    <w:rsid w:val="00AB3E20"/>
    <w:rsid w:val="00AB486B"/>
    <w:rsid w:val="00AB4C14"/>
    <w:rsid w:val="00AB5963"/>
    <w:rsid w:val="00AB60F2"/>
    <w:rsid w:val="00AB6E2C"/>
    <w:rsid w:val="00AB6F8F"/>
    <w:rsid w:val="00AC02C4"/>
    <w:rsid w:val="00AC06C8"/>
    <w:rsid w:val="00AC0F23"/>
    <w:rsid w:val="00AC148C"/>
    <w:rsid w:val="00AC157F"/>
    <w:rsid w:val="00AC2C08"/>
    <w:rsid w:val="00AC2CF2"/>
    <w:rsid w:val="00AC4B39"/>
    <w:rsid w:val="00AC5293"/>
    <w:rsid w:val="00AC572B"/>
    <w:rsid w:val="00AC5F11"/>
    <w:rsid w:val="00AC71C1"/>
    <w:rsid w:val="00AD002F"/>
    <w:rsid w:val="00AD0469"/>
    <w:rsid w:val="00AD1E77"/>
    <w:rsid w:val="00AD1E8C"/>
    <w:rsid w:val="00AD2720"/>
    <w:rsid w:val="00AD2F65"/>
    <w:rsid w:val="00AD31A5"/>
    <w:rsid w:val="00AD4200"/>
    <w:rsid w:val="00AD4D67"/>
    <w:rsid w:val="00AD552A"/>
    <w:rsid w:val="00AD5EB7"/>
    <w:rsid w:val="00AD5F41"/>
    <w:rsid w:val="00AD7204"/>
    <w:rsid w:val="00AE1F49"/>
    <w:rsid w:val="00AE2742"/>
    <w:rsid w:val="00AE293F"/>
    <w:rsid w:val="00AE35B9"/>
    <w:rsid w:val="00AE4893"/>
    <w:rsid w:val="00AE4B73"/>
    <w:rsid w:val="00AE4E92"/>
    <w:rsid w:val="00AE56EA"/>
    <w:rsid w:val="00AE57A3"/>
    <w:rsid w:val="00AE6C74"/>
    <w:rsid w:val="00AE70E5"/>
    <w:rsid w:val="00AE77E9"/>
    <w:rsid w:val="00AE79A1"/>
    <w:rsid w:val="00AF05C5"/>
    <w:rsid w:val="00AF23D6"/>
    <w:rsid w:val="00AF3C69"/>
    <w:rsid w:val="00AF437E"/>
    <w:rsid w:val="00AF4CBB"/>
    <w:rsid w:val="00AF4DD5"/>
    <w:rsid w:val="00AF65AA"/>
    <w:rsid w:val="00AF73F4"/>
    <w:rsid w:val="00B004BA"/>
    <w:rsid w:val="00B00F5E"/>
    <w:rsid w:val="00B00FCD"/>
    <w:rsid w:val="00B0373A"/>
    <w:rsid w:val="00B05197"/>
    <w:rsid w:val="00B059F1"/>
    <w:rsid w:val="00B07144"/>
    <w:rsid w:val="00B07623"/>
    <w:rsid w:val="00B10351"/>
    <w:rsid w:val="00B10ABB"/>
    <w:rsid w:val="00B128B9"/>
    <w:rsid w:val="00B136D4"/>
    <w:rsid w:val="00B1387A"/>
    <w:rsid w:val="00B13DF4"/>
    <w:rsid w:val="00B144AD"/>
    <w:rsid w:val="00B16366"/>
    <w:rsid w:val="00B1697B"/>
    <w:rsid w:val="00B169E6"/>
    <w:rsid w:val="00B17051"/>
    <w:rsid w:val="00B20919"/>
    <w:rsid w:val="00B215EB"/>
    <w:rsid w:val="00B21740"/>
    <w:rsid w:val="00B21BD3"/>
    <w:rsid w:val="00B21C87"/>
    <w:rsid w:val="00B22441"/>
    <w:rsid w:val="00B2331F"/>
    <w:rsid w:val="00B24020"/>
    <w:rsid w:val="00B249DF"/>
    <w:rsid w:val="00B25749"/>
    <w:rsid w:val="00B25A19"/>
    <w:rsid w:val="00B26B80"/>
    <w:rsid w:val="00B26EBB"/>
    <w:rsid w:val="00B304C5"/>
    <w:rsid w:val="00B305DC"/>
    <w:rsid w:val="00B307AD"/>
    <w:rsid w:val="00B3353B"/>
    <w:rsid w:val="00B3470E"/>
    <w:rsid w:val="00B360C7"/>
    <w:rsid w:val="00B369BE"/>
    <w:rsid w:val="00B37FAB"/>
    <w:rsid w:val="00B40B18"/>
    <w:rsid w:val="00B41604"/>
    <w:rsid w:val="00B41659"/>
    <w:rsid w:val="00B4185F"/>
    <w:rsid w:val="00B41FA6"/>
    <w:rsid w:val="00B4283B"/>
    <w:rsid w:val="00B431E1"/>
    <w:rsid w:val="00B433A1"/>
    <w:rsid w:val="00B437BA"/>
    <w:rsid w:val="00B4507E"/>
    <w:rsid w:val="00B452AE"/>
    <w:rsid w:val="00B45E53"/>
    <w:rsid w:val="00B4693C"/>
    <w:rsid w:val="00B4697C"/>
    <w:rsid w:val="00B502BC"/>
    <w:rsid w:val="00B5140D"/>
    <w:rsid w:val="00B52BA8"/>
    <w:rsid w:val="00B55408"/>
    <w:rsid w:val="00B567D6"/>
    <w:rsid w:val="00B56FA6"/>
    <w:rsid w:val="00B57070"/>
    <w:rsid w:val="00B57839"/>
    <w:rsid w:val="00B57B00"/>
    <w:rsid w:val="00B61BF6"/>
    <w:rsid w:val="00B61C8A"/>
    <w:rsid w:val="00B62F7D"/>
    <w:rsid w:val="00B65271"/>
    <w:rsid w:val="00B657D6"/>
    <w:rsid w:val="00B65A31"/>
    <w:rsid w:val="00B668BE"/>
    <w:rsid w:val="00B67D5B"/>
    <w:rsid w:val="00B700D8"/>
    <w:rsid w:val="00B7089B"/>
    <w:rsid w:val="00B70A59"/>
    <w:rsid w:val="00B70E5B"/>
    <w:rsid w:val="00B74140"/>
    <w:rsid w:val="00B74919"/>
    <w:rsid w:val="00B750EC"/>
    <w:rsid w:val="00B76508"/>
    <w:rsid w:val="00B766AA"/>
    <w:rsid w:val="00B76717"/>
    <w:rsid w:val="00B77EE3"/>
    <w:rsid w:val="00B80026"/>
    <w:rsid w:val="00B81D12"/>
    <w:rsid w:val="00B81EB6"/>
    <w:rsid w:val="00B82C90"/>
    <w:rsid w:val="00B82CBD"/>
    <w:rsid w:val="00B83186"/>
    <w:rsid w:val="00B84F08"/>
    <w:rsid w:val="00B85705"/>
    <w:rsid w:val="00B85CB7"/>
    <w:rsid w:val="00B86690"/>
    <w:rsid w:val="00B8790C"/>
    <w:rsid w:val="00B90F95"/>
    <w:rsid w:val="00B91F80"/>
    <w:rsid w:val="00B93B07"/>
    <w:rsid w:val="00B93E45"/>
    <w:rsid w:val="00B94352"/>
    <w:rsid w:val="00B94CC0"/>
    <w:rsid w:val="00BA02B4"/>
    <w:rsid w:val="00BA0726"/>
    <w:rsid w:val="00BA225A"/>
    <w:rsid w:val="00BA23FA"/>
    <w:rsid w:val="00BA339F"/>
    <w:rsid w:val="00BA4757"/>
    <w:rsid w:val="00BA52C7"/>
    <w:rsid w:val="00BA60E4"/>
    <w:rsid w:val="00BA692D"/>
    <w:rsid w:val="00BA6A84"/>
    <w:rsid w:val="00BA6B2D"/>
    <w:rsid w:val="00BA7576"/>
    <w:rsid w:val="00BA7E17"/>
    <w:rsid w:val="00BA7E2C"/>
    <w:rsid w:val="00BB00FC"/>
    <w:rsid w:val="00BB051A"/>
    <w:rsid w:val="00BB0698"/>
    <w:rsid w:val="00BB1152"/>
    <w:rsid w:val="00BB14BD"/>
    <w:rsid w:val="00BB396C"/>
    <w:rsid w:val="00BB46CA"/>
    <w:rsid w:val="00BB47A6"/>
    <w:rsid w:val="00BB6DDA"/>
    <w:rsid w:val="00BB79CA"/>
    <w:rsid w:val="00BC067E"/>
    <w:rsid w:val="00BC2636"/>
    <w:rsid w:val="00BC2E85"/>
    <w:rsid w:val="00BC4AB0"/>
    <w:rsid w:val="00BC4FD2"/>
    <w:rsid w:val="00BC5707"/>
    <w:rsid w:val="00BC5F85"/>
    <w:rsid w:val="00BC6724"/>
    <w:rsid w:val="00BC774B"/>
    <w:rsid w:val="00BD054B"/>
    <w:rsid w:val="00BD1978"/>
    <w:rsid w:val="00BD2C3F"/>
    <w:rsid w:val="00BD3230"/>
    <w:rsid w:val="00BD3E71"/>
    <w:rsid w:val="00BD48D1"/>
    <w:rsid w:val="00BD4FC7"/>
    <w:rsid w:val="00BD533A"/>
    <w:rsid w:val="00BD6363"/>
    <w:rsid w:val="00BD67E9"/>
    <w:rsid w:val="00BD749E"/>
    <w:rsid w:val="00BD77DB"/>
    <w:rsid w:val="00BD7A96"/>
    <w:rsid w:val="00BD7BCF"/>
    <w:rsid w:val="00BE04F9"/>
    <w:rsid w:val="00BE19ED"/>
    <w:rsid w:val="00BE1CC6"/>
    <w:rsid w:val="00BE2352"/>
    <w:rsid w:val="00BE241F"/>
    <w:rsid w:val="00BE28F0"/>
    <w:rsid w:val="00BE2BB4"/>
    <w:rsid w:val="00BE3DD2"/>
    <w:rsid w:val="00BE532A"/>
    <w:rsid w:val="00BE66DF"/>
    <w:rsid w:val="00BE72CC"/>
    <w:rsid w:val="00BF0125"/>
    <w:rsid w:val="00BF11F1"/>
    <w:rsid w:val="00BF131B"/>
    <w:rsid w:val="00BF1E29"/>
    <w:rsid w:val="00BF25F0"/>
    <w:rsid w:val="00BF2A76"/>
    <w:rsid w:val="00BF33C3"/>
    <w:rsid w:val="00BF3471"/>
    <w:rsid w:val="00BF3E23"/>
    <w:rsid w:val="00BF4BBB"/>
    <w:rsid w:val="00BF4C35"/>
    <w:rsid w:val="00BF4CD7"/>
    <w:rsid w:val="00BF51B1"/>
    <w:rsid w:val="00BF56CF"/>
    <w:rsid w:val="00BF5840"/>
    <w:rsid w:val="00BF68CA"/>
    <w:rsid w:val="00BF6AF7"/>
    <w:rsid w:val="00BF742E"/>
    <w:rsid w:val="00C01A56"/>
    <w:rsid w:val="00C02498"/>
    <w:rsid w:val="00C04712"/>
    <w:rsid w:val="00C0476A"/>
    <w:rsid w:val="00C05CFB"/>
    <w:rsid w:val="00C06A39"/>
    <w:rsid w:val="00C106D9"/>
    <w:rsid w:val="00C10DED"/>
    <w:rsid w:val="00C10DFC"/>
    <w:rsid w:val="00C1126E"/>
    <w:rsid w:val="00C11387"/>
    <w:rsid w:val="00C11485"/>
    <w:rsid w:val="00C11622"/>
    <w:rsid w:val="00C11CCE"/>
    <w:rsid w:val="00C11E23"/>
    <w:rsid w:val="00C12302"/>
    <w:rsid w:val="00C125A6"/>
    <w:rsid w:val="00C12644"/>
    <w:rsid w:val="00C12E23"/>
    <w:rsid w:val="00C1332D"/>
    <w:rsid w:val="00C13D1E"/>
    <w:rsid w:val="00C14CA4"/>
    <w:rsid w:val="00C150F4"/>
    <w:rsid w:val="00C15F80"/>
    <w:rsid w:val="00C1619F"/>
    <w:rsid w:val="00C169D1"/>
    <w:rsid w:val="00C170DD"/>
    <w:rsid w:val="00C210F3"/>
    <w:rsid w:val="00C22714"/>
    <w:rsid w:val="00C22F52"/>
    <w:rsid w:val="00C2359C"/>
    <w:rsid w:val="00C23683"/>
    <w:rsid w:val="00C23FAD"/>
    <w:rsid w:val="00C26553"/>
    <w:rsid w:val="00C27F98"/>
    <w:rsid w:val="00C30345"/>
    <w:rsid w:val="00C30397"/>
    <w:rsid w:val="00C319B3"/>
    <w:rsid w:val="00C32853"/>
    <w:rsid w:val="00C32B5D"/>
    <w:rsid w:val="00C32CD1"/>
    <w:rsid w:val="00C3453A"/>
    <w:rsid w:val="00C35204"/>
    <w:rsid w:val="00C3580E"/>
    <w:rsid w:val="00C35ED0"/>
    <w:rsid w:val="00C363EC"/>
    <w:rsid w:val="00C365DA"/>
    <w:rsid w:val="00C368C6"/>
    <w:rsid w:val="00C40003"/>
    <w:rsid w:val="00C40AD2"/>
    <w:rsid w:val="00C40FDD"/>
    <w:rsid w:val="00C414B1"/>
    <w:rsid w:val="00C417BF"/>
    <w:rsid w:val="00C4188A"/>
    <w:rsid w:val="00C43240"/>
    <w:rsid w:val="00C45B80"/>
    <w:rsid w:val="00C45DC5"/>
    <w:rsid w:val="00C47485"/>
    <w:rsid w:val="00C474F3"/>
    <w:rsid w:val="00C51A6C"/>
    <w:rsid w:val="00C524F8"/>
    <w:rsid w:val="00C52667"/>
    <w:rsid w:val="00C52A18"/>
    <w:rsid w:val="00C53385"/>
    <w:rsid w:val="00C54769"/>
    <w:rsid w:val="00C565CC"/>
    <w:rsid w:val="00C57140"/>
    <w:rsid w:val="00C5750F"/>
    <w:rsid w:val="00C57785"/>
    <w:rsid w:val="00C57CA2"/>
    <w:rsid w:val="00C611CB"/>
    <w:rsid w:val="00C61C64"/>
    <w:rsid w:val="00C620A8"/>
    <w:rsid w:val="00C624C8"/>
    <w:rsid w:val="00C63914"/>
    <w:rsid w:val="00C6405F"/>
    <w:rsid w:val="00C642A6"/>
    <w:rsid w:val="00C65A47"/>
    <w:rsid w:val="00C65B42"/>
    <w:rsid w:val="00C66D1C"/>
    <w:rsid w:val="00C72C82"/>
    <w:rsid w:val="00C73C84"/>
    <w:rsid w:val="00C74DD8"/>
    <w:rsid w:val="00C76925"/>
    <w:rsid w:val="00C76E57"/>
    <w:rsid w:val="00C77BCD"/>
    <w:rsid w:val="00C805D5"/>
    <w:rsid w:val="00C807E9"/>
    <w:rsid w:val="00C80E12"/>
    <w:rsid w:val="00C838E4"/>
    <w:rsid w:val="00C839C4"/>
    <w:rsid w:val="00C83F04"/>
    <w:rsid w:val="00C8403D"/>
    <w:rsid w:val="00C865D5"/>
    <w:rsid w:val="00C872AD"/>
    <w:rsid w:val="00C8783C"/>
    <w:rsid w:val="00C87CC3"/>
    <w:rsid w:val="00C905D7"/>
    <w:rsid w:val="00C906D7"/>
    <w:rsid w:val="00C917B3"/>
    <w:rsid w:val="00C91BA0"/>
    <w:rsid w:val="00C91EAB"/>
    <w:rsid w:val="00C931B9"/>
    <w:rsid w:val="00C94807"/>
    <w:rsid w:val="00C9526C"/>
    <w:rsid w:val="00C95C79"/>
    <w:rsid w:val="00C963BC"/>
    <w:rsid w:val="00C97600"/>
    <w:rsid w:val="00C9799E"/>
    <w:rsid w:val="00CA2155"/>
    <w:rsid w:val="00CA2B87"/>
    <w:rsid w:val="00CA2E16"/>
    <w:rsid w:val="00CA3772"/>
    <w:rsid w:val="00CA4125"/>
    <w:rsid w:val="00CA44C1"/>
    <w:rsid w:val="00CA4A08"/>
    <w:rsid w:val="00CA4D85"/>
    <w:rsid w:val="00CA51AC"/>
    <w:rsid w:val="00CA6401"/>
    <w:rsid w:val="00CA7042"/>
    <w:rsid w:val="00CA7AAE"/>
    <w:rsid w:val="00CA7F9C"/>
    <w:rsid w:val="00CB012F"/>
    <w:rsid w:val="00CB0A64"/>
    <w:rsid w:val="00CB0DA5"/>
    <w:rsid w:val="00CB15E7"/>
    <w:rsid w:val="00CB1D9E"/>
    <w:rsid w:val="00CB250C"/>
    <w:rsid w:val="00CB2566"/>
    <w:rsid w:val="00CB2673"/>
    <w:rsid w:val="00CB2B1D"/>
    <w:rsid w:val="00CB31B1"/>
    <w:rsid w:val="00CB4118"/>
    <w:rsid w:val="00CB4D16"/>
    <w:rsid w:val="00CB5B3F"/>
    <w:rsid w:val="00CB749C"/>
    <w:rsid w:val="00CC0513"/>
    <w:rsid w:val="00CC063B"/>
    <w:rsid w:val="00CC1B57"/>
    <w:rsid w:val="00CC20D2"/>
    <w:rsid w:val="00CC3A5A"/>
    <w:rsid w:val="00CC430A"/>
    <w:rsid w:val="00CC5AB5"/>
    <w:rsid w:val="00CD0736"/>
    <w:rsid w:val="00CD0B93"/>
    <w:rsid w:val="00CD2F12"/>
    <w:rsid w:val="00CD32A6"/>
    <w:rsid w:val="00CD5928"/>
    <w:rsid w:val="00CD59EB"/>
    <w:rsid w:val="00CD6917"/>
    <w:rsid w:val="00CD6B37"/>
    <w:rsid w:val="00CD73D3"/>
    <w:rsid w:val="00CE0595"/>
    <w:rsid w:val="00CE2D07"/>
    <w:rsid w:val="00CE366B"/>
    <w:rsid w:val="00CE412E"/>
    <w:rsid w:val="00CE4F27"/>
    <w:rsid w:val="00CE5AE0"/>
    <w:rsid w:val="00CE7090"/>
    <w:rsid w:val="00CF0F20"/>
    <w:rsid w:val="00CF138D"/>
    <w:rsid w:val="00CF2667"/>
    <w:rsid w:val="00CF34F3"/>
    <w:rsid w:val="00CF3994"/>
    <w:rsid w:val="00CF3C10"/>
    <w:rsid w:val="00CF4688"/>
    <w:rsid w:val="00CF4981"/>
    <w:rsid w:val="00CF5204"/>
    <w:rsid w:val="00CF6C78"/>
    <w:rsid w:val="00CF7933"/>
    <w:rsid w:val="00CF7BC8"/>
    <w:rsid w:val="00CF7CC3"/>
    <w:rsid w:val="00D00259"/>
    <w:rsid w:val="00D00776"/>
    <w:rsid w:val="00D0116C"/>
    <w:rsid w:val="00D01900"/>
    <w:rsid w:val="00D024C5"/>
    <w:rsid w:val="00D038C7"/>
    <w:rsid w:val="00D0432E"/>
    <w:rsid w:val="00D04384"/>
    <w:rsid w:val="00D04B2D"/>
    <w:rsid w:val="00D04B71"/>
    <w:rsid w:val="00D05B77"/>
    <w:rsid w:val="00D0711D"/>
    <w:rsid w:val="00D07C3A"/>
    <w:rsid w:val="00D10311"/>
    <w:rsid w:val="00D10B38"/>
    <w:rsid w:val="00D10D20"/>
    <w:rsid w:val="00D10E05"/>
    <w:rsid w:val="00D13E99"/>
    <w:rsid w:val="00D14F4D"/>
    <w:rsid w:val="00D1600C"/>
    <w:rsid w:val="00D1662E"/>
    <w:rsid w:val="00D16E31"/>
    <w:rsid w:val="00D1715B"/>
    <w:rsid w:val="00D17856"/>
    <w:rsid w:val="00D17E94"/>
    <w:rsid w:val="00D2018F"/>
    <w:rsid w:val="00D2033E"/>
    <w:rsid w:val="00D20D4D"/>
    <w:rsid w:val="00D2477E"/>
    <w:rsid w:val="00D25AEC"/>
    <w:rsid w:val="00D26500"/>
    <w:rsid w:val="00D27572"/>
    <w:rsid w:val="00D27647"/>
    <w:rsid w:val="00D27816"/>
    <w:rsid w:val="00D27DD6"/>
    <w:rsid w:val="00D27DE1"/>
    <w:rsid w:val="00D30379"/>
    <w:rsid w:val="00D3186B"/>
    <w:rsid w:val="00D31AC5"/>
    <w:rsid w:val="00D3270C"/>
    <w:rsid w:val="00D32925"/>
    <w:rsid w:val="00D32AA4"/>
    <w:rsid w:val="00D32D88"/>
    <w:rsid w:val="00D3494E"/>
    <w:rsid w:val="00D354FD"/>
    <w:rsid w:val="00D36383"/>
    <w:rsid w:val="00D374EB"/>
    <w:rsid w:val="00D37824"/>
    <w:rsid w:val="00D40C4C"/>
    <w:rsid w:val="00D40D2A"/>
    <w:rsid w:val="00D40F32"/>
    <w:rsid w:val="00D42450"/>
    <w:rsid w:val="00D4250A"/>
    <w:rsid w:val="00D4251F"/>
    <w:rsid w:val="00D4324B"/>
    <w:rsid w:val="00D45769"/>
    <w:rsid w:val="00D45908"/>
    <w:rsid w:val="00D46935"/>
    <w:rsid w:val="00D46A84"/>
    <w:rsid w:val="00D472C2"/>
    <w:rsid w:val="00D47342"/>
    <w:rsid w:val="00D509D4"/>
    <w:rsid w:val="00D50AAD"/>
    <w:rsid w:val="00D514DE"/>
    <w:rsid w:val="00D51545"/>
    <w:rsid w:val="00D51B0D"/>
    <w:rsid w:val="00D52D4F"/>
    <w:rsid w:val="00D53A4C"/>
    <w:rsid w:val="00D54A01"/>
    <w:rsid w:val="00D553B8"/>
    <w:rsid w:val="00D55700"/>
    <w:rsid w:val="00D55853"/>
    <w:rsid w:val="00D562E3"/>
    <w:rsid w:val="00D56759"/>
    <w:rsid w:val="00D569A2"/>
    <w:rsid w:val="00D57220"/>
    <w:rsid w:val="00D57356"/>
    <w:rsid w:val="00D579A5"/>
    <w:rsid w:val="00D6032C"/>
    <w:rsid w:val="00D60676"/>
    <w:rsid w:val="00D60CAD"/>
    <w:rsid w:val="00D6169B"/>
    <w:rsid w:val="00D61F52"/>
    <w:rsid w:val="00D62916"/>
    <w:rsid w:val="00D62AA7"/>
    <w:rsid w:val="00D62B2B"/>
    <w:rsid w:val="00D63698"/>
    <w:rsid w:val="00D63F10"/>
    <w:rsid w:val="00D646DF"/>
    <w:rsid w:val="00D64A61"/>
    <w:rsid w:val="00D659C2"/>
    <w:rsid w:val="00D65BCF"/>
    <w:rsid w:val="00D661D6"/>
    <w:rsid w:val="00D671F9"/>
    <w:rsid w:val="00D67218"/>
    <w:rsid w:val="00D676CA"/>
    <w:rsid w:val="00D677F3"/>
    <w:rsid w:val="00D70915"/>
    <w:rsid w:val="00D712CA"/>
    <w:rsid w:val="00D714C9"/>
    <w:rsid w:val="00D716AE"/>
    <w:rsid w:val="00D72591"/>
    <w:rsid w:val="00D7281E"/>
    <w:rsid w:val="00D72FF7"/>
    <w:rsid w:val="00D73FCF"/>
    <w:rsid w:val="00D741A4"/>
    <w:rsid w:val="00D74399"/>
    <w:rsid w:val="00D74D5B"/>
    <w:rsid w:val="00D75E20"/>
    <w:rsid w:val="00D76227"/>
    <w:rsid w:val="00D76259"/>
    <w:rsid w:val="00D766D3"/>
    <w:rsid w:val="00D76DD6"/>
    <w:rsid w:val="00D76F7F"/>
    <w:rsid w:val="00D806A0"/>
    <w:rsid w:val="00D8133D"/>
    <w:rsid w:val="00D81356"/>
    <w:rsid w:val="00D8191A"/>
    <w:rsid w:val="00D81B2F"/>
    <w:rsid w:val="00D82FDC"/>
    <w:rsid w:val="00D8423E"/>
    <w:rsid w:val="00D84AE6"/>
    <w:rsid w:val="00D8501F"/>
    <w:rsid w:val="00D8507E"/>
    <w:rsid w:val="00D856F5"/>
    <w:rsid w:val="00D8651A"/>
    <w:rsid w:val="00D876CA"/>
    <w:rsid w:val="00D87D50"/>
    <w:rsid w:val="00D904F2"/>
    <w:rsid w:val="00D90550"/>
    <w:rsid w:val="00D91183"/>
    <w:rsid w:val="00D920E5"/>
    <w:rsid w:val="00D92CBE"/>
    <w:rsid w:val="00D9305A"/>
    <w:rsid w:val="00D931EB"/>
    <w:rsid w:val="00D93473"/>
    <w:rsid w:val="00D93BE4"/>
    <w:rsid w:val="00D9526D"/>
    <w:rsid w:val="00DA01CC"/>
    <w:rsid w:val="00DA05F9"/>
    <w:rsid w:val="00DA21CA"/>
    <w:rsid w:val="00DA369A"/>
    <w:rsid w:val="00DA3C8A"/>
    <w:rsid w:val="00DA3EE3"/>
    <w:rsid w:val="00DA505F"/>
    <w:rsid w:val="00DA58E7"/>
    <w:rsid w:val="00DA603F"/>
    <w:rsid w:val="00DA60BA"/>
    <w:rsid w:val="00DA6A9A"/>
    <w:rsid w:val="00DA6AF1"/>
    <w:rsid w:val="00DA7025"/>
    <w:rsid w:val="00DA7330"/>
    <w:rsid w:val="00DB0384"/>
    <w:rsid w:val="00DB137F"/>
    <w:rsid w:val="00DB294F"/>
    <w:rsid w:val="00DB2E56"/>
    <w:rsid w:val="00DB4F8A"/>
    <w:rsid w:val="00DB5051"/>
    <w:rsid w:val="00DB5C88"/>
    <w:rsid w:val="00DB65A0"/>
    <w:rsid w:val="00DB6C69"/>
    <w:rsid w:val="00DB6CF2"/>
    <w:rsid w:val="00DB746F"/>
    <w:rsid w:val="00DC01CC"/>
    <w:rsid w:val="00DC09F7"/>
    <w:rsid w:val="00DC0BF6"/>
    <w:rsid w:val="00DC1816"/>
    <w:rsid w:val="00DC1964"/>
    <w:rsid w:val="00DC1AEF"/>
    <w:rsid w:val="00DC1B0A"/>
    <w:rsid w:val="00DC1D46"/>
    <w:rsid w:val="00DC2443"/>
    <w:rsid w:val="00DC3086"/>
    <w:rsid w:val="00DC5240"/>
    <w:rsid w:val="00DC65FC"/>
    <w:rsid w:val="00DC6B63"/>
    <w:rsid w:val="00DC6D50"/>
    <w:rsid w:val="00DC743E"/>
    <w:rsid w:val="00DD0541"/>
    <w:rsid w:val="00DD075A"/>
    <w:rsid w:val="00DD11E1"/>
    <w:rsid w:val="00DD156C"/>
    <w:rsid w:val="00DD18AF"/>
    <w:rsid w:val="00DD1E35"/>
    <w:rsid w:val="00DD271C"/>
    <w:rsid w:val="00DD27C5"/>
    <w:rsid w:val="00DD2D48"/>
    <w:rsid w:val="00DD363B"/>
    <w:rsid w:val="00DD3E9C"/>
    <w:rsid w:val="00DD4205"/>
    <w:rsid w:val="00DD590C"/>
    <w:rsid w:val="00DD6537"/>
    <w:rsid w:val="00DE0D3B"/>
    <w:rsid w:val="00DE1D2E"/>
    <w:rsid w:val="00DE380E"/>
    <w:rsid w:val="00DE3A5A"/>
    <w:rsid w:val="00DE47E7"/>
    <w:rsid w:val="00DE58FF"/>
    <w:rsid w:val="00DE5F49"/>
    <w:rsid w:val="00DE5F6E"/>
    <w:rsid w:val="00DE609B"/>
    <w:rsid w:val="00DE7402"/>
    <w:rsid w:val="00DF2999"/>
    <w:rsid w:val="00DF44E2"/>
    <w:rsid w:val="00DF5C50"/>
    <w:rsid w:val="00DF5FCA"/>
    <w:rsid w:val="00DF6ABF"/>
    <w:rsid w:val="00DF6B99"/>
    <w:rsid w:val="00DF7035"/>
    <w:rsid w:val="00DF7077"/>
    <w:rsid w:val="00DF7596"/>
    <w:rsid w:val="00E00411"/>
    <w:rsid w:val="00E007B4"/>
    <w:rsid w:val="00E00E20"/>
    <w:rsid w:val="00E010E2"/>
    <w:rsid w:val="00E01F47"/>
    <w:rsid w:val="00E02657"/>
    <w:rsid w:val="00E02BED"/>
    <w:rsid w:val="00E032B5"/>
    <w:rsid w:val="00E035F6"/>
    <w:rsid w:val="00E0365F"/>
    <w:rsid w:val="00E04412"/>
    <w:rsid w:val="00E04F8F"/>
    <w:rsid w:val="00E0506F"/>
    <w:rsid w:val="00E05307"/>
    <w:rsid w:val="00E07482"/>
    <w:rsid w:val="00E07725"/>
    <w:rsid w:val="00E078AB"/>
    <w:rsid w:val="00E103FC"/>
    <w:rsid w:val="00E11329"/>
    <w:rsid w:val="00E1257E"/>
    <w:rsid w:val="00E12CF2"/>
    <w:rsid w:val="00E12D0D"/>
    <w:rsid w:val="00E130F3"/>
    <w:rsid w:val="00E1324D"/>
    <w:rsid w:val="00E1390D"/>
    <w:rsid w:val="00E13B15"/>
    <w:rsid w:val="00E1563F"/>
    <w:rsid w:val="00E15F30"/>
    <w:rsid w:val="00E17810"/>
    <w:rsid w:val="00E179A3"/>
    <w:rsid w:val="00E21C68"/>
    <w:rsid w:val="00E22010"/>
    <w:rsid w:val="00E2314A"/>
    <w:rsid w:val="00E23191"/>
    <w:rsid w:val="00E23A13"/>
    <w:rsid w:val="00E23D38"/>
    <w:rsid w:val="00E24468"/>
    <w:rsid w:val="00E24A73"/>
    <w:rsid w:val="00E25139"/>
    <w:rsid w:val="00E2578C"/>
    <w:rsid w:val="00E258B2"/>
    <w:rsid w:val="00E258BB"/>
    <w:rsid w:val="00E26408"/>
    <w:rsid w:val="00E26BD2"/>
    <w:rsid w:val="00E271D1"/>
    <w:rsid w:val="00E27AD2"/>
    <w:rsid w:val="00E27CE4"/>
    <w:rsid w:val="00E3010F"/>
    <w:rsid w:val="00E30C2D"/>
    <w:rsid w:val="00E31066"/>
    <w:rsid w:val="00E324E7"/>
    <w:rsid w:val="00E328CA"/>
    <w:rsid w:val="00E32BB7"/>
    <w:rsid w:val="00E32CC5"/>
    <w:rsid w:val="00E339D3"/>
    <w:rsid w:val="00E346C2"/>
    <w:rsid w:val="00E3550E"/>
    <w:rsid w:val="00E36E35"/>
    <w:rsid w:val="00E3753E"/>
    <w:rsid w:val="00E3770F"/>
    <w:rsid w:val="00E37D6F"/>
    <w:rsid w:val="00E40016"/>
    <w:rsid w:val="00E41E8B"/>
    <w:rsid w:val="00E42D09"/>
    <w:rsid w:val="00E44E15"/>
    <w:rsid w:val="00E45232"/>
    <w:rsid w:val="00E45505"/>
    <w:rsid w:val="00E45853"/>
    <w:rsid w:val="00E461B9"/>
    <w:rsid w:val="00E46274"/>
    <w:rsid w:val="00E4788E"/>
    <w:rsid w:val="00E5093D"/>
    <w:rsid w:val="00E51E16"/>
    <w:rsid w:val="00E53939"/>
    <w:rsid w:val="00E53E51"/>
    <w:rsid w:val="00E5697A"/>
    <w:rsid w:val="00E60748"/>
    <w:rsid w:val="00E61887"/>
    <w:rsid w:val="00E619E4"/>
    <w:rsid w:val="00E62F17"/>
    <w:rsid w:val="00E65509"/>
    <w:rsid w:val="00E67622"/>
    <w:rsid w:val="00E676F6"/>
    <w:rsid w:val="00E6792F"/>
    <w:rsid w:val="00E67BD9"/>
    <w:rsid w:val="00E7009C"/>
    <w:rsid w:val="00E70B95"/>
    <w:rsid w:val="00E70D6A"/>
    <w:rsid w:val="00E70EFE"/>
    <w:rsid w:val="00E726CC"/>
    <w:rsid w:val="00E73720"/>
    <w:rsid w:val="00E74316"/>
    <w:rsid w:val="00E74D87"/>
    <w:rsid w:val="00E759BA"/>
    <w:rsid w:val="00E75A26"/>
    <w:rsid w:val="00E769F2"/>
    <w:rsid w:val="00E77DA8"/>
    <w:rsid w:val="00E80E97"/>
    <w:rsid w:val="00E81616"/>
    <w:rsid w:val="00E81BC4"/>
    <w:rsid w:val="00E82012"/>
    <w:rsid w:val="00E837D7"/>
    <w:rsid w:val="00E83D60"/>
    <w:rsid w:val="00E83E92"/>
    <w:rsid w:val="00E849E8"/>
    <w:rsid w:val="00E84AB9"/>
    <w:rsid w:val="00E84F80"/>
    <w:rsid w:val="00E85529"/>
    <w:rsid w:val="00E85744"/>
    <w:rsid w:val="00E85BF0"/>
    <w:rsid w:val="00E8627A"/>
    <w:rsid w:val="00E86469"/>
    <w:rsid w:val="00E86BA6"/>
    <w:rsid w:val="00E87139"/>
    <w:rsid w:val="00E87A47"/>
    <w:rsid w:val="00E90A85"/>
    <w:rsid w:val="00E911B8"/>
    <w:rsid w:val="00E92003"/>
    <w:rsid w:val="00E94272"/>
    <w:rsid w:val="00E955C8"/>
    <w:rsid w:val="00E95AE4"/>
    <w:rsid w:val="00E96E0D"/>
    <w:rsid w:val="00EA1D6A"/>
    <w:rsid w:val="00EA2568"/>
    <w:rsid w:val="00EA3036"/>
    <w:rsid w:val="00EA3906"/>
    <w:rsid w:val="00EA3DC0"/>
    <w:rsid w:val="00EA3FDB"/>
    <w:rsid w:val="00EA43F7"/>
    <w:rsid w:val="00EA4EBD"/>
    <w:rsid w:val="00EA5F7D"/>
    <w:rsid w:val="00EA622D"/>
    <w:rsid w:val="00EA7197"/>
    <w:rsid w:val="00EA7B7A"/>
    <w:rsid w:val="00EA7E13"/>
    <w:rsid w:val="00EB00AB"/>
    <w:rsid w:val="00EB0162"/>
    <w:rsid w:val="00EB04F2"/>
    <w:rsid w:val="00EB0BA9"/>
    <w:rsid w:val="00EB13C8"/>
    <w:rsid w:val="00EB24F2"/>
    <w:rsid w:val="00EB4A22"/>
    <w:rsid w:val="00EB5797"/>
    <w:rsid w:val="00EB60DA"/>
    <w:rsid w:val="00EB6241"/>
    <w:rsid w:val="00EB62AA"/>
    <w:rsid w:val="00EB630E"/>
    <w:rsid w:val="00EB6A38"/>
    <w:rsid w:val="00EB6DE1"/>
    <w:rsid w:val="00EC0084"/>
    <w:rsid w:val="00EC0A2E"/>
    <w:rsid w:val="00EC1EBE"/>
    <w:rsid w:val="00EC2BE7"/>
    <w:rsid w:val="00EC2FD4"/>
    <w:rsid w:val="00EC3F37"/>
    <w:rsid w:val="00EC4CEC"/>
    <w:rsid w:val="00EC4FD9"/>
    <w:rsid w:val="00EC5D5F"/>
    <w:rsid w:val="00EC5D84"/>
    <w:rsid w:val="00EC77D7"/>
    <w:rsid w:val="00EC7BCD"/>
    <w:rsid w:val="00EC7DD5"/>
    <w:rsid w:val="00ED0924"/>
    <w:rsid w:val="00ED1803"/>
    <w:rsid w:val="00ED23E4"/>
    <w:rsid w:val="00ED3330"/>
    <w:rsid w:val="00ED40B2"/>
    <w:rsid w:val="00ED4C56"/>
    <w:rsid w:val="00ED61E1"/>
    <w:rsid w:val="00ED73E6"/>
    <w:rsid w:val="00ED74E9"/>
    <w:rsid w:val="00EE1E70"/>
    <w:rsid w:val="00EE295A"/>
    <w:rsid w:val="00EE3305"/>
    <w:rsid w:val="00EE3B50"/>
    <w:rsid w:val="00EE4188"/>
    <w:rsid w:val="00EE43ED"/>
    <w:rsid w:val="00EE48F7"/>
    <w:rsid w:val="00EE4DAF"/>
    <w:rsid w:val="00EE4DD2"/>
    <w:rsid w:val="00EE542D"/>
    <w:rsid w:val="00EE57C7"/>
    <w:rsid w:val="00EE6482"/>
    <w:rsid w:val="00EE72E6"/>
    <w:rsid w:val="00EE7649"/>
    <w:rsid w:val="00EE7E22"/>
    <w:rsid w:val="00EF0777"/>
    <w:rsid w:val="00EF0D9F"/>
    <w:rsid w:val="00EF0EB3"/>
    <w:rsid w:val="00EF2539"/>
    <w:rsid w:val="00EF28B3"/>
    <w:rsid w:val="00EF3D73"/>
    <w:rsid w:val="00EF56FA"/>
    <w:rsid w:val="00EF5BFC"/>
    <w:rsid w:val="00EF62CE"/>
    <w:rsid w:val="00EF64B7"/>
    <w:rsid w:val="00EF6B46"/>
    <w:rsid w:val="00EF6C02"/>
    <w:rsid w:val="00EF70B9"/>
    <w:rsid w:val="00EF72FE"/>
    <w:rsid w:val="00F01C51"/>
    <w:rsid w:val="00F034E1"/>
    <w:rsid w:val="00F03A11"/>
    <w:rsid w:val="00F03D0B"/>
    <w:rsid w:val="00F03F7B"/>
    <w:rsid w:val="00F04DC5"/>
    <w:rsid w:val="00F05173"/>
    <w:rsid w:val="00F06D57"/>
    <w:rsid w:val="00F107EC"/>
    <w:rsid w:val="00F1143C"/>
    <w:rsid w:val="00F116DB"/>
    <w:rsid w:val="00F14BA3"/>
    <w:rsid w:val="00F15516"/>
    <w:rsid w:val="00F16593"/>
    <w:rsid w:val="00F17C34"/>
    <w:rsid w:val="00F2022A"/>
    <w:rsid w:val="00F2037F"/>
    <w:rsid w:val="00F21372"/>
    <w:rsid w:val="00F2153C"/>
    <w:rsid w:val="00F21FA0"/>
    <w:rsid w:val="00F22171"/>
    <w:rsid w:val="00F22506"/>
    <w:rsid w:val="00F23697"/>
    <w:rsid w:val="00F23F34"/>
    <w:rsid w:val="00F24449"/>
    <w:rsid w:val="00F24B98"/>
    <w:rsid w:val="00F24F21"/>
    <w:rsid w:val="00F25EB4"/>
    <w:rsid w:val="00F27594"/>
    <w:rsid w:val="00F27D14"/>
    <w:rsid w:val="00F27EED"/>
    <w:rsid w:val="00F30120"/>
    <w:rsid w:val="00F30432"/>
    <w:rsid w:val="00F31B56"/>
    <w:rsid w:val="00F322E0"/>
    <w:rsid w:val="00F33974"/>
    <w:rsid w:val="00F33E40"/>
    <w:rsid w:val="00F34424"/>
    <w:rsid w:val="00F34744"/>
    <w:rsid w:val="00F3482C"/>
    <w:rsid w:val="00F34B2B"/>
    <w:rsid w:val="00F35C0E"/>
    <w:rsid w:val="00F35EB8"/>
    <w:rsid w:val="00F3738C"/>
    <w:rsid w:val="00F37B4A"/>
    <w:rsid w:val="00F402AA"/>
    <w:rsid w:val="00F403B2"/>
    <w:rsid w:val="00F4045F"/>
    <w:rsid w:val="00F404AD"/>
    <w:rsid w:val="00F40DEC"/>
    <w:rsid w:val="00F41203"/>
    <w:rsid w:val="00F412C4"/>
    <w:rsid w:val="00F45075"/>
    <w:rsid w:val="00F4621F"/>
    <w:rsid w:val="00F46F14"/>
    <w:rsid w:val="00F47555"/>
    <w:rsid w:val="00F51265"/>
    <w:rsid w:val="00F518A1"/>
    <w:rsid w:val="00F53761"/>
    <w:rsid w:val="00F53BB6"/>
    <w:rsid w:val="00F54E50"/>
    <w:rsid w:val="00F631FE"/>
    <w:rsid w:val="00F63D96"/>
    <w:rsid w:val="00F65B29"/>
    <w:rsid w:val="00F665FD"/>
    <w:rsid w:val="00F66B5C"/>
    <w:rsid w:val="00F6732F"/>
    <w:rsid w:val="00F7024D"/>
    <w:rsid w:val="00F7043D"/>
    <w:rsid w:val="00F70ED0"/>
    <w:rsid w:val="00F72384"/>
    <w:rsid w:val="00F72465"/>
    <w:rsid w:val="00F72998"/>
    <w:rsid w:val="00F730E3"/>
    <w:rsid w:val="00F73567"/>
    <w:rsid w:val="00F73A27"/>
    <w:rsid w:val="00F73B8B"/>
    <w:rsid w:val="00F73F2C"/>
    <w:rsid w:val="00F746D1"/>
    <w:rsid w:val="00F74B3F"/>
    <w:rsid w:val="00F75270"/>
    <w:rsid w:val="00F76189"/>
    <w:rsid w:val="00F762DA"/>
    <w:rsid w:val="00F80158"/>
    <w:rsid w:val="00F80884"/>
    <w:rsid w:val="00F8261B"/>
    <w:rsid w:val="00F82817"/>
    <w:rsid w:val="00F83D69"/>
    <w:rsid w:val="00F84D91"/>
    <w:rsid w:val="00F8594F"/>
    <w:rsid w:val="00F85D51"/>
    <w:rsid w:val="00F8613D"/>
    <w:rsid w:val="00F8700F"/>
    <w:rsid w:val="00F904AD"/>
    <w:rsid w:val="00F90571"/>
    <w:rsid w:val="00F94637"/>
    <w:rsid w:val="00F94BAD"/>
    <w:rsid w:val="00F95151"/>
    <w:rsid w:val="00F95A81"/>
    <w:rsid w:val="00F96CF3"/>
    <w:rsid w:val="00F97BF9"/>
    <w:rsid w:val="00FA045F"/>
    <w:rsid w:val="00FA1321"/>
    <w:rsid w:val="00FA17CB"/>
    <w:rsid w:val="00FA19BB"/>
    <w:rsid w:val="00FA2522"/>
    <w:rsid w:val="00FA292A"/>
    <w:rsid w:val="00FA2C32"/>
    <w:rsid w:val="00FA31D8"/>
    <w:rsid w:val="00FA3B22"/>
    <w:rsid w:val="00FA4C0C"/>
    <w:rsid w:val="00FA5036"/>
    <w:rsid w:val="00FA54AE"/>
    <w:rsid w:val="00FA63CC"/>
    <w:rsid w:val="00FA7935"/>
    <w:rsid w:val="00FA7FB0"/>
    <w:rsid w:val="00FB0F1E"/>
    <w:rsid w:val="00FB1007"/>
    <w:rsid w:val="00FB11C0"/>
    <w:rsid w:val="00FB2159"/>
    <w:rsid w:val="00FB25F0"/>
    <w:rsid w:val="00FB2FD6"/>
    <w:rsid w:val="00FB4667"/>
    <w:rsid w:val="00FB4E02"/>
    <w:rsid w:val="00FB64AC"/>
    <w:rsid w:val="00FB655F"/>
    <w:rsid w:val="00FB6CD2"/>
    <w:rsid w:val="00FB6F63"/>
    <w:rsid w:val="00FC0BB5"/>
    <w:rsid w:val="00FC1569"/>
    <w:rsid w:val="00FC25A4"/>
    <w:rsid w:val="00FC3EDC"/>
    <w:rsid w:val="00FC3F7C"/>
    <w:rsid w:val="00FC4030"/>
    <w:rsid w:val="00FC4E02"/>
    <w:rsid w:val="00FC723B"/>
    <w:rsid w:val="00FD02CB"/>
    <w:rsid w:val="00FD1410"/>
    <w:rsid w:val="00FD276A"/>
    <w:rsid w:val="00FD2C5F"/>
    <w:rsid w:val="00FD3C9C"/>
    <w:rsid w:val="00FD4688"/>
    <w:rsid w:val="00FD5509"/>
    <w:rsid w:val="00FD6145"/>
    <w:rsid w:val="00FD6631"/>
    <w:rsid w:val="00FD6B6D"/>
    <w:rsid w:val="00FD77A7"/>
    <w:rsid w:val="00FD7B9F"/>
    <w:rsid w:val="00FE0453"/>
    <w:rsid w:val="00FE1840"/>
    <w:rsid w:val="00FE2169"/>
    <w:rsid w:val="00FE21F3"/>
    <w:rsid w:val="00FE2987"/>
    <w:rsid w:val="00FE4ED7"/>
    <w:rsid w:val="00FE4F10"/>
    <w:rsid w:val="00FE5E91"/>
    <w:rsid w:val="00FE70A0"/>
    <w:rsid w:val="00FE70B7"/>
    <w:rsid w:val="00FE7297"/>
    <w:rsid w:val="00FE738E"/>
    <w:rsid w:val="00FE7F3F"/>
    <w:rsid w:val="00FF06EF"/>
    <w:rsid w:val="00FF0714"/>
    <w:rsid w:val="00FF2271"/>
    <w:rsid w:val="00FF291C"/>
    <w:rsid w:val="00FF2B5A"/>
    <w:rsid w:val="00FF2E1D"/>
    <w:rsid w:val="00FF5871"/>
    <w:rsid w:val="00FF5883"/>
    <w:rsid w:val="00FF61DF"/>
    <w:rsid w:val="00FF6C34"/>
    <w:rsid w:val="00FF6D28"/>
    <w:rsid w:val="00FF75AF"/>
    <w:rsid w:val="00FF7607"/>
    <w:rsid w:val="00FF78C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2D4F"/>
    <w:pPr>
      <w:bidi/>
      <w:spacing w:after="200" w:line="276" w:lineRule="auto"/>
    </w:pPr>
    <w:rPr>
      <w:sz w:val="22"/>
      <w:szCs w:val="22"/>
      <w:lang w:bidi="fa-IR"/>
    </w:rPr>
  </w:style>
  <w:style w:type="paragraph" w:styleId="Heading1">
    <w:name w:val="heading 1"/>
    <w:basedOn w:val="Normal"/>
    <w:next w:val="Normal"/>
    <w:link w:val="Heading1Char"/>
    <w:uiPriority w:val="9"/>
    <w:qFormat/>
    <w:rsid w:val="00C210F3"/>
    <w:pPr>
      <w:keepNext/>
      <w:spacing w:before="240" w:after="60" w:line="240" w:lineRule="auto"/>
      <w:jc w:val="center"/>
      <w:outlineLvl w:val="0"/>
    </w:pPr>
    <w:rPr>
      <w:rFonts w:ascii="B Jadid" w:eastAsia="Times New Roman" w:hAnsi="B Jadid" w:cs="B Jadid"/>
      <w:b/>
      <w:bCs/>
      <w:i/>
      <w:kern w:val="32"/>
      <w:sz w:val="32"/>
      <w:szCs w:val="32"/>
      <w:lang w:bidi="ar-SA"/>
    </w:rPr>
  </w:style>
  <w:style w:type="paragraph" w:styleId="Heading3">
    <w:name w:val="heading 3"/>
    <w:basedOn w:val="Normal"/>
    <w:next w:val="Normal"/>
    <w:link w:val="Heading3Char"/>
    <w:qFormat/>
    <w:rsid w:val="00C210F3"/>
    <w:pPr>
      <w:keepNext/>
      <w:spacing w:before="240" w:after="60" w:line="240" w:lineRule="auto"/>
      <w:outlineLvl w:val="2"/>
    </w:pPr>
    <w:rPr>
      <w:rFonts w:ascii="Times New Roman" w:eastAsia="Times New Roman" w:hAnsi="Times New Roman" w:cs="B Mitra"/>
      <w:b/>
      <w:bCs/>
      <w:sz w:val="28"/>
      <w:szCs w:val="28"/>
      <w:lang w:bidi="ar-SA"/>
    </w:rPr>
  </w:style>
  <w:style w:type="paragraph" w:styleId="Heading6">
    <w:name w:val="heading 6"/>
    <w:basedOn w:val="Normal"/>
    <w:next w:val="Normal"/>
    <w:link w:val="Heading6Char"/>
    <w:uiPriority w:val="9"/>
    <w:unhideWhenUsed/>
    <w:qFormat/>
    <w:rsid w:val="00C57CA2"/>
    <w:pPr>
      <w:spacing w:before="240" w:after="60"/>
      <w:outlineLvl w:val="5"/>
    </w:pPr>
    <w:rPr>
      <w:rFonts w:eastAsia="Times New Roman"/>
      <w:b/>
      <w:bCs/>
    </w:rPr>
  </w:style>
  <w:style w:type="paragraph" w:styleId="Heading9">
    <w:name w:val="heading 9"/>
    <w:basedOn w:val="Normal"/>
    <w:next w:val="Normal"/>
    <w:link w:val="Heading9Char"/>
    <w:qFormat/>
    <w:rsid w:val="00C210F3"/>
    <w:pPr>
      <w:spacing w:before="240" w:after="60" w:line="240" w:lineRule="auto"/>
      <w:outlineLvl w:val="8"/>
    </w:pPr>
    <w:rPr>
      <w:rFonts w:ascii="Cambria" w:eastAsia="Times New Roman" w:hAnsi="Cambria" w:cs="Times New Roman"/>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08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0894"/>
  </w:style>
  <w:style w:type="paragraph" w:styleId="Footer">
    <w:name w:val="footer"/>
    <w:basedOn w:val="Normal"/>
    <w:link w:val="FooterChar"/>
    <w:uiPriority w:val="99"/>
    <w:unhideWhenUsed/>
    <w:rsid w:val="009008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0894"/>
  </w:style>
  <w:style w:type="table" w:styleId="TableGrid">
    <w:name w:val="Table Grid"/>
    <w:basedOn w:val="TableNormal"/>
    <w:uiPriority w:val="59"/>
    <w:rsid w:val="00634E2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824318"/>
    <w:pPr>
      <w:ind w:left="720"/>
      <w:contextualSpacing/>
    </w:pPr>
  </w:style>
  <w:style w:type="character" w:customStyle="1" w:styleId="Heading1Char">
    <w:name w:val="Heading 1 Char"/>
    <w:link w:val="Heading1"/>
    <w:uiPriority w:val="9"/>
    <w:rsid w:val="00C210F3"/>
    <w:rPr>
      <w:rFonts w:ascii="B Jadid" w:eastAsia="Times New Roman" w:hAnsi="B Jadid" w:cs="B Jadid"/>
      <w:b/>
      <w:bCs/>
      <w:i/>
      <w:kern w:val="32"/>
      <w:sz w:val="32"/>
      <w:szCs w:val="32"/>
      <w:lang w:bidi="ar-SA"/>
    </w:rPr>
  </w:style>
  <w:style w:type="character" w:customStyle="1" w:styleId="Heading3Char">
    <w:name w:val="Heading 3 Char"/>
    <w:link w:val="Heading3"/>
    <w:rsid w:val="00C210F3"/>
    <w:rPr>
      <w:rFonts w:ascii="Times New Roman" w:eastAsia="Times New Roman" w:hAnsi="Times New Roman" w:cs="B Mitra"/>
      <w:b/>
      <w:bCs/>
      <w:sz w:val="28"/>
      <w:szCs w:val="28"/>
      <w:lang w:bidi="ar-SA"/>
    </w:rPr>
  </w:style>
  <w:style w:type="character" w:customStyle="1" w:styleId="Heading9Char">
    <w:name w:val="Heading 9 Char"/>
    <w:link w:val="Heading9"/>
    <w:rsid w:val="00C210F3"/>
    <w:rPr>
      <w:rFonts w:ascii="Cambria" w:eastAsia="Times New Roman" w:hAnsi="Cambria" w:cs="Times New Roman"/>
      <w:lang w:bidi="ar-SA"/>
    </w:rPr>
  </w:style>
  <w:style w:type="character" w:styleId="Hyperlink">
    <w:name w:val="Hyperlink"/>
    <w:uiPriority w:val="99"/>
    <w:rsid w:val="00C210F3"/>
    <w:rPr>
      <w:color w:val="0000FF"/>
      <w:u w:val="single"/>
    </w:rPr>
  </w:style>
  <w:style w:type="paragraph" w:styleId="BalloonText">
    <w:name w:val="Balloon Text"/>
    <w:basedOn w:val="Normal"/>
    <w:link w:val="BalloonTextChar"/>
    <w:uiPriority w:val="99"/>
    <w:semiHidden/>
    <w:unhideWhenUsed/>
    <w:rsid w:val="00A150E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150E8"/>
    <w:rPr>
      <w:rFonts w:ascii="Tahoma" w:hAnsi="Tahoma" w:cs="Tahoma"/>
      <w:sz w:val="16"/>
      <w:szCs w:val="16"/>
      <w:lang w:bidi="fa-IR"/>
    </w:rPr>
  </w:style>
  <w:style w:type="character" w:customStyle="1" w:styleId="Heading6Char">
    <w:name w:val="Heading 6 Char"/>
    <w:link w:val="Heading6"/>
    <w:uiPriority w:val="9"/>
    <w:rsid w:val="00C57CA2"/>
    <w:rPr>
      <w:rFonts w:ascii="Calibri" w:eastAsia="Times New Roman" w:hAnsi="Calibri" w:cs="Arial"/>
      <w:b/>
      <w:bCs/>
      <w:sz w:val="22"/>
      <w:szCs w:val="22"/>
      <w:lang w:bidi="fa-IR"/>
    </w:rPr>
  </w:style>
  <w:style w:type="character" w:customStyle="1" w:styleId="a-size-extra-large">
    <w:name w:val="a-size-extra-large"/>
    <w:rsid w:val="00CA4125"/>
  </w:style>
  <w:style w:type="character" w:customStyle="1" w:styleId="a-size-medium">
    <w:name w:val="a-size-medium"/>
    <w:rsid w:val="00CA4125"/>
  </w:style>
  <w:style w:type="character" w:styleId="CommentReference">
    <w:name w:val="annotation reference"/>
    <w:uiPriority w:val="99"/>
    <w:semiHidden/>
    <w:unhideWhenUsed/>
    <w:rsid w:val="00F21FA0"/>
    <w:rPr>
      <w:sz w:val="16"/>
      <w:szCs w:val="16"/>
    </w:rPr>
  </w:style>
  <w:style w:type="paragraph" w:styleId="CommentText">
    <w:name w:val="annotation text"/>
    <w:basedOn w:val="Normal"/>
    <w:link w:val="CommentTextChar"/>
    <w:uiPriority w:val="99"/>
    <w:unhideWhenUsed/>
    <w:rsid w:val="00F21FA0"/>
    <w:pPr>
      <w:bidi w:val="0"/>
      <w:spacing w:line="240" w:lineRule="auto"/>
    </w:pPr>
    <w:rPr>
      <w:sz w:val="20"/>
      <w:szCs w:val="20"/>
      <w:lang w:bidi="ar-SA"/>
    </w:rPr>
  </w:style>
  <w:style w:type="character" w:customStyle="1" w:styleId="CommentTextChar">
    <w:name w:val="Comment Text Char"/>
    <w:link w:val="CommentText"/>
    <w:uiPriority w:val="99"/>
    <w:rsid w:val="00F21FA0"/>
    <w:rPr>
      <w:lang w:bidi="ar-SA"/>
    </w:rPr>
  </w:style>
  <w:style w:type="paragraph" w:styleId="CommentSubject">
    <w:name w:val="annotation subject"/>
    <w:basedOn w:val="CommentText"/>
    <w:next w:val="CommentText"/>
    <w:link w:val="CommentSubjectChar"/>
    <w:uiPriority w:val="99"/>
    <w:semiHidden/>
    <w:unhideWhenUsed/>
    <w:rsid w:val="007123C5"/>
    <w:pPr>
      <w:bidi/>
      <w:spacing w:line="276" w:lineRule="auto"/>
    </w:pPr>
    <w:rPr>
      <w:b/>
      <w:bCs/>
      <w:lang w:bidi="fa-IR"/>
    </w:rPr>
  </w:style>
  <w:style w:type="character" w:customStyle="1" w:styleId="CommentSubjectChar">
    <w:name w:val="Comment Subject Char"/>
    <w:link w:val="CommentSubject"/>
    <w:uiPriority w:val="99"/>
    <w:semiHidden/>
    <w:rsid w:val="007123C5"/>
    <w:rPr>
      <w:b/>
      <w:bCs/>
      <w:lang w:bidi="fa-IR"/>
    </w:rPr>
  </w:style>
  <w:style w:type="paragraph" w:styleId="Revision">
    <w:name w:val="Revision"/>
    <w:hidden/>
    <w:uiPriority w:val="99"/>
    <w:semiHidden/>
    <w:rsid w:val="007123C5"/>
    <w:rPr>
      <w:sz w:val="22"/>
      <w:szCs w:val="22"/>
      <w:lang w:bidi="fa-IR"/>
    </w:rPr>
  </w:style>
  <w:style w:type="character" w:customStyle="1" w:styleId="jrnl">
    <w:name w:val="jrnl"/>
    <w:basedOn w:val="DefaultParagraphFont"/>
    <w:rsid w:val="00117969"/>
  </w:style>
  <w:style w:type="paragraph" w:styleId="NoSpacing">
    <w:name w:val="No Spacing"/>
    <w:link w:val="NoSpacingChar"/>
    <w:uiPriority w:val="99"/>
    <w:qFormat/>
    <w:rsid w:val="009B32A9"/>
    <w:rPr>
      <w:rFonts w:cs="Times New Roman"/>
      <w:sz w:val="22"/>
      <w:szCs w:val="22"/>
    </w:rPr>
  </w:style>
  <w:style w:type="character" w:customStyle="1" w:styleId="NoSpacingChar">
    <w:name w:val="No Spacing Char"/>
    <w:link w:val="NoSpacing"/>
    <w:uiPriority w:val="99"/>
    <w:rsid w:val="009B32A9"/>
    <w:rPr>
      <w:rFonts w:cs="Times New Roman"/>
      <w:sz w:val="22"/>
      <w:szCs w:val="22"/>
      <w:lang w:bidi="ar-SA"/>
    </w:rPr>
  </w:style>
  <w:style w:type="character" w:styleId="FollowedHyperlink">
    <w:name w:val="FollowedHyperlink"/>
    <w:uiPriority w:val="99"/>
    <w:semiHidden/>
    <w:unhideWhenUsed/>
    <w:rsid w:val="009159A8"/>
    <w:rPr>
      <w:color w:val="800080"/>
      <w:u w:val="single"/>
    </w:rPr>
  </w:style>
  <w:style w:type="character" w:styleId="FootnoteReference">
    <w:name w:val="footnote reference"/>
    <w:uiPriority w:val="99"/>
    <w:rsid w:val="001D59EB"/>
    <w:rPr>
      <w:color w:val="000000"/>
    </w:rPr>
  </w:style>
  <w:style w:type="paragraph" w:styleId="FootnoteText">
    <w:name w:val="footnote text"/>
    <w:basedOn w:val="Normal"/>
    <w:link w:val="FootnoteTextChar1"/>
    <w:uiPriority w:val="99"/>
    <w:rsid w:val="001D59EB"/>
    <w:pPr>
      <w:bidi w:val="0"/>
      <w:spacing w:after="0" w:line="240" w:lineRule="auto"/>
    </w:pPr>
    <w:rPr>
      <w:rFonts w:ascii="Times New Roman" w:eastAsia="Times New Roman" w:hAnsi="Times New Roman" w:cs="Times New Roman"/>
      <w:sz w:val="20"/>
      <w:szCs w:val="20"/>
    </w:rPr>
  </w:style>
  <w:style w:type="character" w:customStyle="1" w:styleId="FootnoteTextChar">
    <w:name w:val="Footnote Text Char"/>
    <w:uiPriority w:val="99"/>
    <w:semiHidden/>
    <w:rsid w:val="001D59EB"/>
    <w:rPr>
      <w:lang w:bidi="fa-IR"/>
    </w:rPr>
  </w:style>
  <w:style w:type="character" w:customStyle="1" w:styleId="FootnoteTextChar1">
    <w:name w:val="Footnote Text Char1"/>
    <w:link w:val="FootnoteText"/>
    <w:locked/>
    <w:rsid w:val="001D59EB"/>
    <w:rPr>
      <w:rFonts w:ascii="Times New Roman" w:eastAsia="Times New Roman" w:hAnsi="Times New Roman" w:cs="Times New Roman"/>
      <w:lang w:bidi="fa-IR"/>
    </w:rPr>
  </w:style>
  <w:style w:type="paragraph" w:styleId="TOC1">
    <w:name w:val="toc 1"/>
    <w:basedOn w:val="Normal"/>
    <w:next w:val="Normal"/>
    <w:autoRedefine/>
    <w:uiPriority w:val="39"/>
    <w:unhideWhenUsed/>
    <w:rsid w:val="00DB294F"/>
    <w:pPr>
      <w:spacing w:after="100"/>
    </w:pPr>
  </w:style>
  <w:style w:type="paragraph" w:styleId="TOCHeading">
    <w:name w:val="TOC Heading"/>
    <w:basedOn w:val="Heading1"/>
    <w:next w:val="Normal"/>
    <w:uiPriority w:val="39"/>
    <w:semiHidden/>
    <w:unhideWhenUsed/>
    <w:qFormat/>
    <w:rsid w:val="0086598A"/>
    <w:pPr>
      <w:keepLines/>
      <w:bidi w:val="0"/>
      <w:spacing w:before="480" w:after="0" w:line="276" w:lineRule="auto"/>
      <w:jc w:val="left"/>
      <w:outlineLvl w:val="9"/>
    </w:pPr>
    <w:rPr>
      <w:rFonts w:asciiTheme="majorHAnsi" w:eastAsiaTheme="majorEastAsia" w:hAnsiTheme="majorHAnsi" w:cstheme="majorBidi"/>
      <w:i w:val="0"/>
      <w:color w:val="2E74B5" w:themeColor="accent1" w:themeShade="BF"/>
      <w:kern w:val="0"/>
      <w:sz w:val="28"/>
      <w:szCs w:val="28"/>
    </w:rPr>
  </w:style>
  <w:style w:type="character" w:styleId="Emphasis">
    <w:name w:val="Emphasis"/>
    <w:basedOn w:val="DefaultParagraphFont"/>
    <w:uiPriority w:val="20"/>
    <w:qFormat/>
    <w:rsid w:val="00597CCE"/>
    <w:rPr>
      <w:i/>
      <w:iCs/>
    </w:rPr>
  </w:style>
  <w:style w:type="paragraph" w:styleId="NormalWeb">
    <w:name w:val="Normal (Web)"/>
    <w:basedOn w:val="Normal"/>
    <w:rsid w:val="00051523"/>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apple-converted-space">
    <w:name w:val="apple-converted-space"/>
    <w:basedOn w:val="DefaultParagraphFont"/>
    <w:rsid w:val="00B17051"/>
  </w:style>
  <w:style w:type="character" w:customStyle="1" w:styleId="author">
    <w:name w:val="author"/>
    <w:basedOn w:val="DefaultParagraphFont"/>
    <w:rsid w:val="00B17051"/>
  </w:style>
  <w:style w:type="character" w:customStyle="1" w:styleId="a-color-secondary">
    <w:name w:val="a-color-secondary"/>
    <w:basedOn w:val="DefaultParagraphFont"/>
    <w:rsid w:val="00B17051"/>
  </w:style>
  <w:style w:type="character" w:customStyle="1" w:styleId="fn">
    <w:name w:val="fn"/>
    <w:basedOn w:val="DefaultParagraphFont"/>
    <w:rsid w:val="00B17051"/>
  </w:style>
  <w:style w:type="character" w:customStyle="1" w:styleId="a-declarative">
    <w:name w:val="a-declarative"/>
    <w:basedOn w:val="DefaultParagraphFont"/>
    <w:rsid w:val="00B17051"/>
  </w:style>
  <w:style w:type="paragraph" w:customStyle="1" w:styleId="Default">
    <w:name w:val="Default"/>
    <w:rsid w:val="00B17051"/>
    <w:pPr>
      <w:pBdr>
        <w:top w:val="nil"/>
        <w:left w:val="nil"/>
        <w:bottom w:val="nil"/>
        <w:right w:val="nil"/>
        <w:between w:val="nil"/>
        <w:bar w:val="nil"/>
      </w:pBdr>
      <w:bidi/>
    </w:pPr>
    <w:rPr>
      <w:rFonts w:ascii="Helvetica" w:eastAsia="Arial Unicode MS" w:hAnsi="Helvetica" w:cs="Arial Unicode MS"/>
      <w:color w:val="000000"/>
      <w:sz w:val="22"/>
      <w:szCs w:val="22"/>
      <w:bdr w:val="nil"/>
      <w:lang w:val="en-AU"/>
    </w:rPr>
  </w:style>
  <w:style w:type="character" w:customStyle="1" w:styleId="a-size-large">
    <w:name w:val="a-size-large"/>
    <w:basedOn w:val="DefaultParagraphFont"/>
    <w:rsid w:val="00B17051"/>
  </w:style>
  <w:style w:type="character" w:styleId="Strong">
    <w:name w:val="Strong"/>
    <w:uiPriority w:val="22"/>
    <w:qFormat/>
    <w:rsid w:val="00B17051"/>
    <w:rPr>
      <w:b/>
      <w:bCs/>
    </w:rPr>
  </w:style>
  <w:style w:type="character" w:customStyle="1" w:styleId="contributors">
    <w:name w:val="contributors"/>
    <w:basedOn w:val="DefaultParagraphFont"/>
    <w:rsid w:val="00B17051"/>
  </w:style>
  <w:style w:type="paragraph" w:styleId="BodyText">
    <w:name w:val="Body Text"/>
    <w:basedOn w:val="Normal"/>
    <w:link w:val="BodyTextChar"/>
    <w:rsid w:val="00B17051"/>
    <w:pPr>
      <w:bidi w:val="0"/>
      <w:spacing w:after="0" w:line="240" w:lineRule="auto"/>
      <w:jc w:val="both"/>
    </w:pPr>
    <w:rPr>
      <w:rFonts w:ascii="Times New Roman" w:eastAsia="Times New Roman" w:hAnsi="Times New Roman" w:cs="Times New Roman"/>
      <w:noProof/>
      <w:sz w:val="24"/>
      <w:szCs w:val="24"/>
      <w:lang w:bidi="ar-SA"/>
    </w:rPr>
  </w:style>
  <w:style w:type="character" w:customStyle="1" w:styleId="BodyTextChar">
    <w:name w:val="Body Text Char"/>
    <w:basedOn w:val="DefaultParagraphFont"/>
    <w:link w:val="BodyText"/>
    <w:rsid w:val="00B17051"/>
    <w:rPr>
      <w:rFonts w:ascii="Times New Roman" w:eastAsia="Times New Roman" w:hAnsi="Times New Roman" w:cs="Times New Roman"/>
      <w:noProof/>
      <w:sz w:val="24"/>
      <w:szCs w:val="24"/>
    </w:rPr>
  </w:style>
  <w:style w:type="character" w:styleId="PageNumber">
    <w:name w:val="page number"/>
    <w:basedOn w:val="DefaultParagraphFont"/>
    <w:rsid w:val="00B17051"/>
  </w:style>
  <w:style w:type="paragraph" w:customStyle="1" w:styleId="a">
    <w:name w:val="برنامه جلسات"/>
    <w:basedOn w:val="Normal"/>
    <w:link w:val="Char"/>
    <w:qFormat/>
    <w:rsid w:val="00B17051"/>
    <w:pPr>
      <w:spacing w:after="0" w:line="240" w:lineRule="auto"/>
      <w:ind w:left="394"/>
      <w:jc w:val="center"/>
    </w:pPr>
    <w:rPr>
      <w:rFonts w:ascii="Times New Roman" w:eastAsia="Times New Roman" w:hAnsi="Times New Roman" w:cs="Times New Roman"/>
      <w:noProof/>
      <w:color w:val="548DD4"/>
      <w:sz w:val="40"/>
      <w:szCs w:val="40"/>
      <w:lang w:bidi="ar-SA"/>
    </w:rPr>
  </w:style>
  <w:style w:type="character" w:customStyle="1" w:styleId="Char">
    <w:name w:val="برنامه جلسات Char"/>
    <w:link w:val="a"/>
    <w:rsid w:val="00B17051"/>
    <w:rPr>
      <w:rFonts w:ascii="Times New Roman" w:eastAsia="Times New Roman" w:hAnsi="Times New Roman" w:cs="Times New Roman"/>
      <w:noProof/>
      <w:color w:val="548DD4"/>
      <w:sz w:val="40"/>
      <w:szCs w:val="40"/>
    </w:rPr>
  </w:style>
  <w:style w:type="paragraph" w:styleId="EndnoteText">
    <w:name w:val="endnote text"/>
    <w:basedOn w:val="Normal"/>
    <w:link w:val="EndnoteTextChar"/>
    <w:uiPriority w:val="99"/>
    <w:semiHidden/>
    <w:unhideWhenUsed/>
    <w:rsid w:val="00D64A61"/>
    <w:pPr>
      <w:bidi w:val="0"/>
      <w:spacing w:after="0" w:line="240" w:lineRule="auto"/>
    </w:pPr>
    <w:rPr>
      <w:rFonts w:cs="Times New Roman"/>
      <w:sz w:val="20"/>
      <w:szCs w:val="20"/>
      <w:lang w:bidi="ar-SA"/>
    </w:rPr>
  </w:style>
  <w:style w:type="character" w:customStyle="1" w:styleId="EndnoteTextChar">
    <w:name w:val="Endnote Text Char"/>
    <w:basedOn w:val="DefaultParagraphFont"/>
    <w:link w:val="EndnoteText"/>
    <w:uiPriority w:val="99"/>
    <w:semiHidden/>
    <w:rsid w:val="00D64A61"/>
    <w:rPr>
      <w:rFonts w:cs="Times New Roman"/>
    </w:rPr>
  </w:style>
  <w:style w:type="character" w:styleId="EndnoteReference">
    <w:name w:val="endnote reference"/>
    <w:uiPriority w:val="99"/>
    <w:semiHidden/>
    <w:unhideWhenUsed/>
    <w:rsid w:val="00D64A6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2D4F"/>
    <w:pPr>
      <w:bidi/>
      <w:spacing w:after="200" w:line="276" w:lineRule="auto"/>
    </w:pPr>
    <w:rPr>
      <w:sz w:val="22"/>
      <w:szCs w:val="22"/>
      <w:lang w:bidi="fa-IR"/>
    </w:rPr>
  </w:style>
  <w:style w:type="paragraph" w:styleId="Heading1">
    <w:name w:val="heading 1"/>
    <w:basedOn w:val="Normal"/>
    <w:next w:val="Normal"/>
    <w:link w:val="Heading1Char"/>
    <w:uiPriority w:val="9"/>
    <w:qFormat/>
    <w:rsid w:val="00C210F3"/>
    <w:pPr>
      <w:keepNext/>
      <w:spacing w:before="240" w:after="60" w:line="240" w:lineRule="auto"/>
      <w:jc w:val="center"/>
      <w:outlineLvl w:val="0"/>
    </w:pPr>
    <w:rPr>
      <w:rFonts w:ascii="B Jadid" w:eastAsia="Times New Roman" w:hAnsi="B Jadid" w:cs="B Jadid"/>
      <w:b/>
      <w:bCs/>
      <w:i/>
      <w:kern w:val="32"/>
      <w:sz w:val="32"/>
      <w:szCs w:val="32"/>
      <w:lang w:bidi="ar-SA"/>
    </w:rPr>
  </w:style>
  <w:style w:type="paragraph" w:styleId="Heading3">
    <w:name w:val="heading 3"/>
    <w:basedOn w:val="Normal"/>
    <w:next w:val="Normal"/>
    <w:link w:val="Heading3Char"/>
    <w:qFormat/>
    <w:rsid w:val="00C210F3"/>
    <w:pPr>
      <w:keepNext/>
      <w:spacing w:before="240" w:after="60" w:line="240" w:lineRule="auto"/>
      <w:outlineLvl w:val="2"/>
    </w:pPr>
    <w:rPr>
      <w:rFonts w:ascii="Times New Roman" w:eastAsia="Times New Roman" w:hAnsi="Times New Roman" w:cs="B Mitra"/>
      <w:b/>
      <w:bCs/>
      <w:sz w:val="28"/>
      <w:szCs w:val="28"/>
      <w:lang w:bidi="ar-SA"/>
    </w:rPr>
  </w:style>
  <w:style w:type="paragraph" w:styleId="Heading6">
    <w:name w:val="heading 6"/>
    <w:basedOn w:val="Normal"/>
    <w:next w:val="Normal"/>
    <w:link w:val="Heading6Char"/>
    <w:uiPriority w:val="9"/>
    <w:unhideWhenUsed/>
    <w:qFormat/>
    <w:rsid w:val="00C57CA2"/>
    <w:pPr>
      <w:spacing w:before="240" w:after="60"/>
      <w:outlineLvl w:val="5"/>
    </w:pPr>
    <w:rPr>
      <w:rFonts w:eastAsia="Times New Roman"/>
      <w:b/>
      <w:bCs/>
    </w:rPr>
  </w:style>
  <w:style w:type="paragraph" w:styleId="Heading9">
    <w:name w:val="heading 9"/>
    <w:basedOn w:val="Normal"/>
    <w:next w:val="Normal"/>
    <w:link w:val="Heading9Char"/>
    <w:qFormat/>
    <w:rsid w:val="00C210F3"/>
    <w:pPr>
      <w:spacing w:before="240" w:after="60" w:line="240" w:lineRule="auto"/>
      <w:outlineLvl w:val="8"/>
    </w:pPr>
    <w:rPr>
      <w:rFonts w:ascii="Cambria" w:eastAsia="Times New Roman" w:hAnsi="Cambria" w:cs="Times New Roman"/>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08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0894"/>
  </w:style>
  <w:style w:type="paragraph" w:styleId="Footer">
    <w:name w:val="footer"/>
    <w:basedOn w:val="Normal"/>
    <w:link w:val="FooterChar"/>
    <w:uiPriority w:val="99"/>
    <w:unhideWhenUsed/>
    <w:rsid w:val="009008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0894"/>
  </w:style>
  <w:style w:type="table" w:styleId="TableGrid">
    <w:name w:val="Table Grid"/>
    <w:basedOn w:val="TableNormal"/>
    <w:uiPriority w:val="59"/>
    <w:rsid w:val="00634E2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824318"/>
    <w:pPr>
      <w:ind w:left="720"/>
      <w:contextualSpacing/>
    </w:pPr>
  </w:style>
  <w:style w:type="character" w:customStyle="1" w:styleId="Heading1Char">
    <w:name w:val="Heading 1 Char"/>
    <w:link w:val="Heading1"/>
    <w:uiPriority w:val="9"/>
    <w:rsid w:val="00C210F3"/>
    <w:rPr>
      <w:rFonts w:ascii="B Jadid" w:eastAsia="Times New Roman" w:hAnsi="B Jadid" w:cs="B Jadid"/>
      <w:b/>
      <w:bCs/>
      <w:i/>
      <w:kern w:val="32"/>
      <w:sz w:val="32"/>
      <w:szCs w:val="32"/>
      <w:lang w:bidi="ar-SA"/>
    </w:rPr>
  </w:style>
  <w:style w:type="character" w:customStyle="1" w:styleId="Heading3Char">
    <w:name w:val="Heading 3 Char"/>
    <w:link w:val="Heading3"/>
    <w:rsid w:val="00C210F3"/>
    <w:rPr>
      <w:rFonts w:ascii="Times New Roman" w:eastAsia="Times New Roman" w:hAnsi="Times New Roman" w:cs="B Mitra"/>
      <w:b/>
      <w:bCs/>
      <w:sz w:val="28"/>
      <w:szCs w:val="28"/>
      <w:lang w:bidi="ar-SA"/>
    </w:rPr>
  </w:style>
  <w:style w:type="character" w:customStyle="1" w:styleId="Heading9Char">
    <w:name w:val="Heading 9 Char"/>
    <w:link w:val="Heading9"/>
    <w:rsid w:val="00C210F3"/>
    <w:rPr>
      <w:rFonts w:ascii="Cambria" w:eastAsia="Times New Roman" w:hAnsi="Cambria" w:cs="Times New Roman"/>
      <w:lang w:bidi="ar-SA"/>
    </w:rPr>
  </w:style>
  <w:style w:type="character" w:styleId="Hyperlink">
    <w:name w:val="Hyperlink"/>
    <w:uiPriority w:val="99"/>
    <w:rsid w:val="00C210F3"/>
    <w:rPr>
      <w:color w:val="0000FF"/>
      <w:u w:val="single"/>
    </w:rPr>
  </w:style>
  <w:style w:type="paragraph" w:styleId="BalloonText">
    <w:name w:val="Balloon Text"/>
    <w:basedOn w:val="Normal"/>
    <w:link w:val="BalloonTextChar"/>
    <w:uiPriority w:val="99"/>
    <w:semiHidden/>
    <w:unhideWhenUsed/>
    <w:rsid w:val="00A150E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150E8"/>
    <w:rPr>
      <w:rFonts w:ascii="Tahoma" w:hAnsi="Tahoma" w:cs="Tahoma"/>
      <w:sz w:val="16"/>
      <w:szCs w:val="16"/>
      <w:lang w:bidi="fa-IR"/>
    </w:rPr>
  </w:style>
  <w:style w:type="character" w:customStyle="1" w:styleId="Heading6Char">
    <w:name w:val="Heading 6 Char"/>
    <w:link w:val="Heading6"/>
    <w:uiPriority w:val="9"/>
    <w:rsid w:val="00C57CA2"/>
    <w:rPr>
      <w:rFonts w:ascii="Calibri" w:eastAsia="Times New Roman" w:hAnsi="Calibri" w:cs="Arial"/>
      <w:b/>
      <w:bCs/>
      <w:sz w:val="22"/>
      <w:szCs w:val="22"/>
      <w:lang w:bidi="fa-IR"/>
    </w:rPr>
  </w:style>
  <w:style w:type="character" w:customStyle="1" w:styleId="a-size-extra-large">
    <w:name w:val="a-size-extra-large"/>
    <w:rsid w:val="00CA4125"/>
  </w:style>
  <w:style w:type="character" w:customStyle="1" w:styleId="a-size-medium">
    <w:name w:val="a-size-medium"/>
    <w:rsid w:val="00CA4125"/>
  </w:style>
  <w:style w:type="character" w:styleId="CommentReference">
    <w:name w:val="annotation reference"/>
    <w:uiPriority w:val="99"/>
    <w:semiHidden/>
    <w:unhideWhenUsed/>
    <w:rsid w:val="00F21FA0"/>
    <w:rPr>
      <w:sz w:val="16"/>
      <w:szCs w:val="16"/>
    </w:rPr>
  </w:style>
  <w:style w:type="paragraph" w:styleId="CommentText">
    <w:name w:val="annotation text"/>
    <w:basedOn w:val="Normal"/>
    <w:link w:val="CommentTextChar"/>
    <w:uiPriority w:val="99"/>
    <w:unhideWhenUsed/>
    <w:rsid w:val="00F21FA0"/>
    <w:pPr>
      <w:bidi w:val="0"/>
      <w:spacing w:line="240" w:lineRule="auto"/>
    </w:pPr>
    <w:rPr>
      <w:sz w:val="20"/>
      <w:szCs w:val="20"/>
      <w:lang w:bidi="ar-SA"/>
    </w:rPr>
  </w:style>
  <w:style w:type="character" w:customStyle="1" w:styleId="CommentTextChar">
    <w:name w:val="Comment Text Char"/>
    <w:link w:val="CommentText"/>
    <w:uiPriority w:val="99"/>
    <w:rsid w:val="00F21FA0"/>
    <w:rPr>
      <w:lang w:bidi="ar-SA"/>
    </w:rPr>
  </w:style>
  <w:style w:type="paragraph" w:styleId="CommentSubject">
    <w:name w:val="annotation subject"/>
    <w:basedOn w:val="CommentText"/>
    <w:next w:val="CommentText"/>
    <w:link w:val="CommentSubjectChar"/>
    <w:uiPriority w:val="99"/>
    <w:semiHidden/>
    <w:unhideWhenUsed/>
    <w:rsid w:val="007123C5"/>
    <w:pPr>
      <w:bidi/>
      <w:spacing w:line="276" w:lineRule="auto"/>
    </w:pPr>
    <w:rPr>
      <w:b/>
      <w:bCs/>
      <w:lang w:bidi="fa-IR"/>
    </w:rPr>
  </w:style>
  <w:style w:type="character" w:customStyle="1" w:styleId="CommentSubjectChar">
    <w:name w:val="Comment Subject Char"/>
    <w:link w:val="CommentSubject"/>
    <w:uiPriority w:val="99"/>
    <w:semiHidden/>
    <w:rsid w:val="007123C5"/>
    <w:rPr>
      <w:b/>
      <w:bCs/>
      <w:lang w:bidi="fa-IR"/>
    </w:rPr>
  </w:style>
  <w:style w:type="paragraph" w:styleId="Revision">
    <w:name w:val="Revision"/>
    <w:hidden/>
    <w:uiPriority w:val="99"/>
    <w:semiHidden/>
    <w:rsid w:val="007123C5"/>
    <w:rPr>
      <w:sz w:val="22"/>
      <w:szCs w:val="22"/>
      <w:lang w:bidi="fa-IR"/>
    </w:rPr>
  </w:style>
  <w:style w:type="character" w:customStyle="1" w:styleId="jrnl">
    <w:name w:val="jrnl"/>
    <w:basedOn w:val="DefaultParagraphFont"/>
    <w:rsid w:val="00117969"/>
  </w:style>
  <w:style w:type="paragraph" w:styleId="NoSpacing">
    <w:name w:val="No Spacing"/>
    <w:link w:val="NoSpacingChar"/>
    <w:uiPriority w:val="99"/>
    <w:qFormat/>
    <w:rsid w:val="009B32A9"/>
    <w:rPr>
      <w:rFonts w:cs="Times New Roman"/>
      <w:sz w:val="22"/>
      <w:szCs w:val="22"/>
    </w:rPr>
  </w:style>
  <w:style w:type="character" w:customStyle="1" w:styleId="NoSpacingChar">
    <w:name w:val="No Spacing Char"/>
    <w:link w:val="NoSpacing"/>
    <w:uiPriority w:val="99"/>
    <w:rsid w:val="009B32A9"/>
    <w:rPr>
      <w:rFonts w:cs="Times New Roman"/>
      <w:sz w:val="22"/>
      <w:szCs w:val="22"/>
      <w:lang w:bidi="ar-SA"/>
    </w:rPr>
  </w:style>
  <w:style w:type="character" w:styleId="FollowedHyperlink">
    <w:name w:val="FollowedHyperlink"/>
    <w:uiPriority w:val="99"/>
    <w:semiHidden/>
    <w:unhideWhenUsed/>
    <w:rsid w:val="009159A8"/>
    <w:rPr>
      <w:color w:val="800080"/>
      <w:u w:val="single"/>
    </w:rPr>
  </w:style>
  <w:style w:type="character" w:styleId="FootnoteReference">
    <w:name w:val="footnote reference"/>
    <w:uiPriority w:val="99"/>
    <w:rsid w:val="001D59EB"/>
    <w:rPr>
      <w:color w:val="000000"/>
    </w:rPr>
  </w:style>
  <w:style w:type="paragraph" w:styleId="FootnoteText">
    <w:name w:val="footnote text"/>
    <w:basedOn w:val="Normal"/>
    <w:link w:val="FootnoteTextChar1"/>
    <w:uiPriority w:val="99"/>
    <w:rsid w:val="001D59EB"/>
    <w:pPr>
      <w:bidi w:val="0"/>
      <w:spacing w:after="0" w:line="240" w:lineRule="auto"/>
    </w:pPr>
    <w:rPr>
      <w:rFonts w:ascii="Times New Roman" w:eastAsia="Times New Roman" w:hAnsi="Times New Roman" w:cs="Times New Roman"/>
      <w:sz w:val="20"/>
      <w:szCs w:val="20"/>
    </w:rPr>
  </w:style>
  <w:style w:type="character" w:customStyle="1" w:styleId="FootnoteTextChar">
    <w:name w:val="Footnote Text Char"/>
    <w:uiPriority w:val="99"/>
    <w:semiHidden/>
    <w:rsid w:val="001D59EB"/>
    <w:rPr>
      <w:lang w:bidi="fa-IR"/>
    </w:rPr>
  </w:style>
  <w:style w:type="character" w:customStyle="1" w:styleId="FootnoteTextChar1">
    <w:name w:val="Footnote Text Char1"/>
    <w:link w:val="FootnoteText"/>
    <w:locked/>
    <w:rsid w:val="001D59EB"/>
    <w:rPr>
      <w:rFonts w:ascii="Times New Roman" w:eastAsia="Times New Roman" w:hAnsi="Times New Roman" w:cs="Times New Roman"/>
      <w:lang w:bidi="fa-IR"/>
    </w:rPr>
  </w:style>
  <w:style w:type="paragraph" w:styleId="TOC1">
    <w:name w:val="toc 1"/>
    <w:basedOn w:val="Normal"/>
    <w:next w:val="Normal"/>
    <w:autoRedefine/>
    <w:uiPriority w:val="39"/>
    <w:unhideWhenUsed/>
    <w:rsid w:val="00DB294F"/>
    <w:pPr>
      <w:spacing w:after="100"/>
    </w:pPr>
  </w:style>
  <w:style w:type="paragraph" w:styleId="TOCHeading">
    <w:name w:val="TOC Heading"/>
    <w:basedOn w:val="Heading1"/>
    <w:next w:val="Normal"/>
    <w:uiPriority w:val="39"/>
    <w:semiHidden/>
    <w:unhideWhenUsed/>
    <w:qFormat/>
    <w:rsid w:val="0086598A"/>
    <w:pPr>
      <w:keepLines/>
      <w:bidi w:val="0"/>
      <w:spacing w:before="480" w:after="0" w:line="276" w:lineRule="auto"/>
      <w:jc w:val="left"/>
      <w:outlineLvl w:val="9"/>
    </w:pPr>
    <w:rPr>
      <w:rFonts w:asciiTheme="majorHAnsi" w:eastAsiaTheme="majorEastAsia" w:hAnsiTheme="majorHAnsi" w:cstheme="majorBidi"/>
      <w:i w:val="0"/>
      <w:color w:val="2E74B5" w:themeColor="accent1" w:themeShade="BF"/>
      <w:kern w:val="0"/>
      <w:sz w:val="28"/>
      <w:szCs w:val="28"/>
    </w:rPr>
  </w:style>
  <w:style w:type="character" w:styleId="Emphasis">
    <w:name w:val="Emphasis"/>
    <w:basedOn w:val="DefaultParagraphFont"/>
    <w:uiPriority w:val="20"/>
    <w:qFormat/>
    <w:rsid w:val="00597CCE"/>
    <w:rPr>
      <w:i/>
      <w:iCs/>
    </w:rPr>
  </w:style>
  <w:style w:type="paragraph" w:styleId="NormalWeb">
    <w:name w:val="Normal (Web)"/>
    <w:basedOn w:val="Normal"/>
    <w:rsid w:val="00051523"/>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apple-converted-space">
    <w:name w:val="apple-converted-space"/>
    <w:basedOn w:val="DefaultParagraphFont"/>
    <w:rsid w:val="00B17051"/>
  </w:style>
  <w:style w:type="character" w:customStyle="1" w:styleId="author">
    <w:name w:val="author"/>
    <w:basedOn w:val="DefaultParagraphFont"/>
    <w:rsid w:val="00B17051"/>
  </w:style>
  <w:style w:type="character" w:customStyle="1" w:styleId="a-color-secondary">
    <w:name w:val="a-color-secondary"/>
    <w:basedOn w:val="DefaultParagraphFont"/>
    <w:rsid w:val="00B17051"/>
  </w:style>
  <w:style w:type="character" w:customStyle="1" w:styleId="fn">
    <w:name w:val="fn"/>
    <w:basedOn w:val="DefaultParagraphFont"/>
    <w:rsid w:val="00B17051"/>
  </w:style>
  <w:style w:type="character" w:customStyle="1" w:styleId="a-declarative">
    <w:name w:val="a-declarative"/>
    <w:basedOn w:val="DefaultParagraphFont"/>
    <w:rsid w:val="00B17051"/>
  </w:style>
  <w:style w:type="paragraph" w:customStyle="1" w:styleId="Default">
    <w:name w:val="Default"/>
    <w:rsid w:val="00B17051"/>
    <w:pPr>
      <w:pBdr>
        <w:top w:val="nil"/>
        <w:left w:val="nil"/>
        <w:bottom w:val="nil"/>
        <w:right w:val="nil"/>
        <w:between w:val="nil"/>
        <w:bar w:val="nil"/>
      </w:pBdr>
      <w:bidi/>
    </w:pPr>
    <w:rPr>
      <w:rFonts w:ascii="Helvetica" w:eastAsia="Arial Unicode MS" w:hAnsi="Helvetica" w:cs="Arial Unicode MS"/>
      <w:color w:val="000000"/>
      <w:sz w:val="22"/>
      <w:szCs w:val="22"/>
      <w:bdr w:val="nil"/>
      <w:lang w:val="en-AU"/>
    </w:rPr>
  </w:style>
  <w:style w:type="character" w:customStyle="1" w:styleId="a-size-large">
    <w:name w:val="a-size-large"/>
    <w:basedOn w:val="DefaultParagraphFont"/>
    <w:rsid w:val="00B17051"/>
  </w:style>
  <w:style w:type="character" w:styleId="Strong">
    <w:name w:val="Strong"/>
    <w:uiPriority w:val="22"/>
    <w:qFormat/>
    <w:rsid w:val="00B17051"/>
    <w:rPr>
      <w:b/>
      <w:bCs/>
    </w:rPr>
  </w:style>
  <w:style w:type="character" w:customStyle="1" w:styleId="contributors">
    <w:name w:val="contributors"/>
    <w:basedOn w:val="DefaultParagraphFont"/>
    <w:rsid w:val="00B17051"/>
  </w:style>
  <w:style w:type="paragraph" w:styleId="BodyText">
    <w:name w:val="Body Text"/>
    <w:basedOn w:val="Normal"/>
    <w:link w:val="BodyTextChar"/>
    <w:rsid w:val="00B17051"/>
    <w:pPr>
      <w:bidi w:val="0"/>
      <w:spacing w:after="0" w:line="240" w:lineRule="auto"/>
      <w:jc w:val="both"/>
    </w:pPr>
    <w:rPr>
      <w:rFonts w:ascii="Times New Roman" w:eastAsia="Times New Roman" w:hAnsi="Times New Roman" w:cs="Times New Roman"/>
      <w:noProof/>
      <w:sz w:val="24"/>
      <w:szCs w:val="24"/>
      <w:lang w:bidi="ar-SA"/>
    </w:rPr>
  </w:style>
  <w:style w:type="character" w:customStyle="1" w:styleId="BodyTextChar">
    <w:name w:val="Body Text Char"/>
    <w:basedOn w:val="DefaultParagraphFont"/>
    <w:link w:val="BodyText"/>
    <w:rsid w:val="00B17051"/>
    <w:rPr>
      <w:rFonts w:ascii="Times New Roman" w:eastAsia="Times New Roman" w:hAnsi="Times New Roman" w:cs="Times New Roman"/>
      <w:noProof/>
      <w:sz w:val="24"/>
      <w:szCs w:val="24"/>
    </w:rPr>
  </w:style>
  <w:style w:type="character" w:styleId="PageNumber">
    <w:name w:val="page number"/>
    <w:basedOn w:val="DefaultParagraphFont"/>
    <w:rsid w:val="00B17051"/>
  </w:style>
  <w:style w:type="paragraph" w:customStyle="1" w:styleId="a">
    <w:name w:val="برنامه جلسات"/>
    <w:basedOn w:val="Normal"/>
    <w:link w:val="Char"/>
    <w:qFormat/>
    <w:rsid w:val="00B17051"/>
    <w:pPr>
      <w:spacing w:after="0" w:line="240" w:lineRule="auto"/>
      <w:ind w:left="394"/>
      <w:jc w:val="center"/>
    </w:pPr>
    <w:rPr>
      <w:rFonts w:ascii="Times New Roman" w:eastAsia="Times New Roman" w:hAnsi="Times New Roman" w:cs="Times New Roman"/>
      <w:noProof/>
      <w:color w:val="548DD4"/>
      <w:sz w:val="40"/>
      <w:szCs w:val="40"/>
      <w:lang w:bidi="ar-SA"/>
    </w:rPr>
  </w:style>
  <w:style w:type="character" w:customStyle="1" w:styleId="Char">
    <w:name w:val="برنامه جلسات Char"/>
    <w:link w:val="a"/>
    <w:rsid w:val="00B17051"/>
    <w:rPr>
      <w:rFonts w:ascii="Times New Roman" w:eastAsia="Times New Roman" w:hAnsi="Times New Roman" w:cs="Times New Roman"/>
      <w:noProof/>
      <w:color w:val="548DD4"/>
      <w:sz w:val="40"/>
      <w:szCs w:val="40"/>
    </w:rPr>
  </w:style>
  <w:style w:type="paragraph" w:styleId="EndnoteText">
    <w:name w:val="endnote text"/>
    <w:basedOn w:val="Normal"/>
    <w:link w:val="EndnoteTextChar"/>
    <w:uiPriority w:val="99"/>
    <w:semiHidden/>
    <w:unhideWhenUsed/>
    <w:rsid w:val="00D64A61"/>
    <w:pPr>
      <w:bidi w:val="0"/>
      <w:spacing w:after="0" w:line="240" w:lineRule="auto"/>
    </w:pPr>
    <w:rPr>
      <w:rFonts w:cs="Times New Roman"/>
      <w:sz w:val="20"/>
      <w:szCs w:val="20"/>
      <w:lang w:bidi="ar-SA"/>
    </w:rPr>
  </w:style>
  <w:style w:type="character" w:customStyle="1" w:styleId="EndnoteTextChar">
    <w:name w:val="Endnote Text Char"/>
    <w:basedOn w:val="DefaultParagraphFont"/>
    <w:link w:val="EndnoteText"/>
    <w:uiPriority w:val="99"/>
    <w:semiHidden/>
    <w:rsid w:val="00D64A61"/>
    <w:rPr>
      <w:rFonts w:cs="Times New Roman"/>
    </w:rPr>
  </w:style>
  <w:style w:type="character" w:styleId="EndnoteReference">
    <w:name w:val="endnote reference"/>
    <w:uiPriority w:val="99"/>
    <w:semiHidden/>
    <w:unhideWhenUsed/>
    <w:rsid w:val="00D64A6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055270">
      <w:bodyDiv w:val="1"/>
      <w:marLeft w:val="0"/>
      <w:marRight w:val="0"/>
      <w:marTop w:val="0"/>
      <w:marBottom w:val="0"/>
      <w:divBdr>
        <w:top w:val="none" w:sz="0" w:space="0" w:color="auto"/>
        <w:left w:val="none" w:sz="0" w:space="0" w:color="auto"/>
        <w:bottom w:val="none" w:sz="0" w:space="0" w:color="auto"/>
        <w:right w:val="none" w:sz="0" w:space="0" w:color="auto"/>
      </w:divBdr>
    </w:div>
    <w:div w:id="355539578">
      <w:bodyDiv w:val="1"/>
      <w:marLeft w:val="0"/>
      <w:marRight w:val="0"/>
      <w:marTop w:val="0"/>
      <w:marBottom w:val="0"/>
      <w:divBdr>
        <w:top w:val="none" w:sz="0" w:space="0" w:color="auto"/>
        <w:left w:val="none" w:sz="0" w:space="0" w:color="auto"/>
        <w:bottom w:val="none" w:sz="0" w:space="0" w:color="auto"/>
        <w:right w:val="none" w:sz="0" w:space="0" w:color="auto"/>
      </w:divBdr>
    </w:div>
    <w:div w:id="611940013">
      <w:bodyDiv w:val="1"/>
      <w:marLeft w:val="0"/>
      <w:marRight w:val="0"/>
      <w:marTop w:val="0"/>
      <w:marBottom w:val="0"/>
      <w:divBdr>
        <w:top w:val="none" w:sz="0" w:space="0" w:color="auto"/>
        <w:left w:val="none" w:sz="0" w:space="0" w:color="auto"/>
        <w:bottom w:val="none" w:sz="0" w:space="0" w:color="auto"/>
        <w:right w:val="none" w:sz="0" w:space="0" w:color="auto"/>
      </w:divBdr>
    </w:div>
    <w:div w:id="631789523">
      <w:bodyDiv w:val="1"/>
      <w:marLeft w:val="0"/>
      <w:marRight w:val="0"/>
      <w:marTop w:val="0"/>
      <w:marBottom w:val="0"/>
      <w:divBdr>
        <w:top w:val="none" w:sz="0" w:space="0" w:color="auto"/>
        <w:left w:val="none" w:sz="0" w:space="0" w:color="auto"/>
        <w:bottom w:val="none" w:sz="0" w:space="0" w:color="auto"/>
        <w:right w:val="none" w:sz="0" w:space="0" w:color="auto"/>
      </w:divBdr>
    </w:div>
    <w:div w:id="656106569">
      <w:bodyDiv w:val="1"/>
      <w:marLeft w:val="0"/>
      <w:marRight w:val="0"/>
      <w:marTop w:val="0"/>
      <w:marBottom w:val="0"/>
      <w:divBdr>
        <w:top w:val="none" w:sz="0" w:space="0" w:color="auto"/>
        <w:left w:val="none" w:sz="0" w:space="0" w:color="auto"/>
        <w:bottom w:val="none" w:sz="0" w:space="0" w:color="auto"/>
        <w:right w:val="none" w:sz="0" w:space="0" w:color="auto"/>
      </w:divBdr>
    </w:div>
    <w:div w:id="1125463179">
      <w:bodyDiv w:val="1"/>
      <w:marLeft w:val="0"/>
      <w:marRight w:val="0"/>
      <w:marTop w:val="0"/>
      <w:marBottom w:val="0"/>
      <w:divBdr>
        <w:top w:val="none" w:sz="0" w:space="0" w:color="auto"/>
        <w:left w:val="none" w:sz="0" w:space="0" w:color="auto"/>
        <w:bottom w:val="none" w:sz="0" w:space="0" w:color="auto"/>
        <w:right w:val="none" w:sz="0" w:space="0" w:color="auto"/>
      </w:divBdr>
    </w:div>
    <w:div w:id="1188759356">
      <w:bodyDiv w:val="1"/>
      <w:marLeft w:val="0"/>
      <w:marRight w:val="0"/>
      <w:marTop w:val="0"/>
      <w:marBottom w:val="0"/>
      <w:divBdr>
        <w:top w:val="none" w:sz="0" w:space="0" w:color="auto"/>
        <w:left w:val="none" w:sz="0" w:space="0" w:color="auto"/>
        <w:bottom w:val="none" w:sz="0" w:space="0" w:color="auto"/>
        <w:right w:val="none" w:sz="0" w:space="0" w:color="auto"/>
      </w:divBdr>
    </w:div>
    <w:div w:id="1294673628">
      <w:bodyDiv w:val="1"/>
      <w:marLeft w:val="0"/>
      <w:marRight w:val="0"/>
      <w:marTop w:val="0"/>
      <w:marBottom w:val="0"/>
      <w:divBdr>
        <w:top w:val="none" w:sz="0" w:space="0" w:color="auto"/>
        <w:left w:val="none" w:sz="0" w:space="0" w:color="auto"/>
        <w:bottom w:val="none" w:sz="0" w:space="0" w:color="auto"/>
        <w:right w:val="none" w:sz="0" w:space="0" w:color="auto"/>
      </w:divBdr>
    </w:div>
    <w:div w:id="1521894169">
      <w:bodyDiv w:val="1"/>
      <w:marLeft w:val="0"/>
      <w:marRight w:val="0"/>
      <w:marTop w:val="0"/>
      <w:marBottom w:val="0"/>
      <w:divBdr>
        <w:top w:val="none" w:sz="0" w:space="0" w:color="auto"/>
        <w:left w:val="none" w:sz="0" w:space="0" w:color="auto"/>
        <w:bottom w:val="none" w:sz="0" w:space="0" w:color="auto"/>
        <w:right w:val="none" w:sz="0" w:space="0" w:color="auto"/>
      </w:divBdr>
    </w:div>
    <w:div w:id="1690256598">
      <w:bodyDiv w:val="1"/>
      <w:marLeft w:val="0"/>
      <w:marRight w:val="0"/>
      <w:marTop w:val="0"/>
      <w:marBottom w:val="0"/>
      <w:divBdr>
        <w:top w:val="none" w:sz="0" w:space="0" w:color="auto"/>
        <w:left w:val="none" w:sz="0" w:space="0" w:color="auto"/>
        <w:bottom w:val="none" w:sz="0" w:space="0" w:color="auto"/>
        <w:right w:val="none" w:sz="0" w:space="0" w:color="auto"/>
      </w:divBdr>
    </w:div>
    <w:div w:id="1982225573">
      <w:bodyDiv w:val="1"/>
      <w:marLeft w:val="0"/>
      <w:marRight w:val="0"/>
      <w:marTop w:val="0"/>
      <w:marBottom w:val="0"/>
      <w:divBdr>
        <w:top w:val="none" w:sz="0" w:space="0" w:color="auto"/>
        <w:left w:val="none" w:sz="0" w:space="0" w:color="auto"/>
        <w:bottom w:val="none" w:sz="0" w:space="0" w:color="auto"/>
        <w:right w:val="none" w:sz="0" w:space="0" w:color="auto"/>
      </w:divBdr>
    </w:div>
    <w:div w:id="2044401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E:\users\pcs\Iran%20GMC\&#1662;&#1585;&#1608;&#1688;&#1607;%20&#1576;&#1575;&#1586;&#1606;&#1711;&#1585;&#1740;%20&#1576;&#1585;&#1606;&#1575;&#1605;&#1607;%20&#1662;&#1586;&#1588;&#1705;&#1740;%20&#1593;&#1605;&#1608;&#1605;&#1740;\&#1576;&#1585;&#1606;&#1575;&#1605;&#1607;%20&#1580;&#1583;&#1740;&#1583;%20&#1662;&#1586;&#1588;&#1705;&#1740;%20&#1593;&#1605;&#1608;&#1605;&#1740;\&#1593;&#1604;&#1608;&#1605;%20&#1578;&#1588;&#1585;&#1740;&#1581;%20&#1575;&#1606;&#1583;&#1575;&#1605;%20-%20Copy.doc" TargetMode="External"/><Relationship Id="rId18" Type="http://schemas.openxmlformats.org/officeDocument/2006/relationships/hyperlink" Target="file:///E:\users\pcs\Iran%20GMC\&#1662;&#1585;&#1608;&#1688;&#1607;%20&#1576;&#1575;&#1586;&#1606;&#1711;&#1585;&#1740;%20&#1576;&#1585;&#1606;&#1575;&#1605;&#1607;%20&#1662;&#1586;&#1588;&#1705;&#1740;%20&#1593;&#1605;&#1608;&#1605;&#1740;\&#1576;&#1585;&#1606;&#1575;&#1605;&#1607;%20&#1580;&#1583;&#1740;&#1583;%20&#1662;&#1586;&#1588;&#1705;&#1740;%20&#1593;&#1605;&#1608;&#1605;&#1740;\&#1593;&#1604;&#1608;&#1605;%20&#1578;&#1588;&#1585;&#1740;&#1581;%20&#1594;&#1583;&#1583;%20&#1583;&#1585;&#1608;&#1606;%20&#1585;&#1740;&#1586;%20-%20Copy.docx" TargetMode="External"/><Relationship Id="rId26" Type="http://schemas.openxmlformats.org/officeDocument/2006/relationships/hyperlink" Target="file:///E:\users\pcs\Iran%20GMC\&#1662;&#1585;&#1608;&#1688;&#1607;%20&#1576;&#1575;&#1586;&#1606;&#1711;&#1585;&#1740;%20&#1576;&#1585;&#1606;&#1575;&#1605;&#1607;%20&#1662;&#1586;&#1588;&#1705;&#1740;%20&#1593;&#1605;&#1608;&#1605;&#1740;\&#1576;&#1585;&#1606;&#1575;&#1605;&#1607;%20&#1580;&#1583;&#1740;&#1583;%20&#1662;&#1586;&#1588;&#1705;&#1740;%20&#1593;&#1605;&#1608;&#1605;&#1740;\&#1588;&#1606;&#1575;&#1587;&#1606;&#1575;&#1605;&#1607;%20&#1583;&#1585;&#1587;%20&#1601;&#1740;&#1586;&#1740;&#1608;&#1604;&#1608;&#1688;&#1740;%20&#1711;&#1585;&#1583;&#1588;%20&#1582;&#1608;&#1606;.docx" TargetMode="External"/><Relationship Id="rId39" Type="http://schemas.openxmlformats.org/officeDocument/2006/relationships/hyperlink" Target="file:///E:\users\pcs\Iran%20GMC\&#1662;&#1585;&#1608;&#1688;&#1607;%20&#1576;&#1575;&#1586;&#1606;&#1711;&#1585;&#1740;%20&#1576;&#1585;&#1606;&#1575;&#1605;&#1607;%20&#1662;&#1586;&#1588;&#1705;&#1740;%20&#1593;&#1605;&#1608;&#1605;&#1740;\&#1576;&#1585;&#1606;&#1575;&#1605;&#1607;%20&#1580;&#1583;&#1740;&#1583;%20&#1662;&#1586;&#1588;&#1705;&#1740;%20&#1593;&#1605;&#1608;&#1605;&#1740;\&#1575;&#1740;&#1605;&#1606;&#1740;%20&#1588;&#1606;&#1575;&#1587;&#1740;%20&#1576;&#1575;&#1604;&#1740;&#1606;&#1740;%20-%20Copy.docx" TargetMode="External"/><Relationship Id="rId3" Type="http://schemas.openxmlformats.org/officeDocument/2006/relationships/customXml" Target="../customXml/item3.xml"/><Relationship Id="rId21" Type="http://schemas.openxmlformats.org/officeDocument/2006/relationships/hyperlink" Target="file:///E:\users\pcs\Iran%20GMC\&#1662;&#1585;&#1608;&#1688;&#1607;%20&#1576;&#1575;&#1586;&#1606;&#1711;&#1585;&#1740;%20&#1576;&#1585;&#1606;&#1575;&#1605;&#1607;%20&#1662;&#1586;&#1588;&#1705;&#1740;%20&#1593;&#1605;&#1608;&#1605;&#1740;\&#1576;&#1585;&#1606;&#1575;&#1605;&#1607;%20&#1580;&#1583;&#1740;&#1583;%20&#1662;&#1586;&#1588;&#1705;&#1740;%20&#1593;&#1605;&#1608;&#1605;&#1740;\&#1593;&#1604;&#1608;&#1605;%20&#1578;&#1588;&#1585;&#1740;&#1581;%20&#1587;&#1740;&#1587;&#1578;&#1605;%20&#1575;&#1583;&#1585;&#1575;&#1585;&#1740;%20&#1578;&#1606;&#1575;&#1587;&#1604;&#1740;%20-%20Copy.docx" TargetMode="External"/><Relationship Id="rId34" Type="http://schemas.openxmlformats.org/officeDocument/2006/relationships/hyperlink" Target="file:///E:\users\pcs\Iran%20GMC\&#1662;&#1585;&#1608;&#1688;&#1607;%20&#1576;&#1575;&#1586;&#1606;&#1711;&#1585;&#1740;%20&#1576;&#1585;&#1606;&#1575;&#1605;&#1607;%20&#1662;&#1586;&#1588;&#1705;&#1740;%20&#1593;&#1605;&#1608;&#1605;&#1740;\&#1576;&#1585;&#1606;&#1575;&#1605;&#1607;%20&#1580;&#1583;&#1740;&#1583;%20&#1662;&#1586;&#1588;&#1705;&#1740;%20&#1593;&#1605;&#1608;&#1605;&#1740;\&#1576;&#1610;&#1608;&#1588;&#1610;&#1605;&#1610;%20&#1605;&#1585;&#1576;&#1608;&#1591;%20&#1576;&#1607;%20&#1576;&#1604;&#1608;&#1603;%20&#1587;&#1610;&#1587;&#1578;&#1605;%20&#1575;&#1583;&#1585;&#1575;&#1585;&#1610;-&#1603;&#1604;&#1610;&#1608;&#1610;.docx" TargetMode="External"/><Relationship Id="rId42" Type="http://schemas.openxmlformats.org/officeDocument/2006/relationships/hyperlink" Target="file:///E:\users\pcs\Iran%20GMC\&#1662;&#1585;&#1608;&#1688;&#1607;%20&#1576;&#1575;&#1586;&#1606;&#1711;&#1585;&#1740;%20&#1576;&#1585;&#1606;&#1575;&#1605;&#1607;%20&#1662;&#1586;&#1588;&#1705;&#1740;%20&#1593;&#1605;&#1608;&#1605;&#1740;\&#1576;&#1585;&#1606;&#1575;&#1605;&#1607;%20&#1580;&#1583;&#1740;&#1583;%20&#1662;&#1586;&#1588;&#1705;&#1740;%20&#1593;&#1605;&#1608;&#1605;&#1740;\Com%20Med%204%20-%20Copy.docx" TargetMode="External"/><Relationship Id="rId47" Type="http://schemas.openxmlformats.org/officeDocument/2006/relationships/hyperlink" Target="https://en.wikipedia.org/wiki/General_Health_Questionnaire" TargetMode="External"/><Relationship Id="rId50" Type="http://schemas.openxmlformats.org/officeDocument/2006/relationships/hyperlink" Target="http://medicine.tums.ac.ir/DetailInfo.aspx?id=313&amp;wid=115&amp;p=689" TargetMode="External"/><Relationship Id="rId7" Type="http://schemas.openxmlformats.org/officeDocument/2006/relationships/settings" Target="settings.xml"/><Relationship Id="rId12" Type="http://schemas.openxmlformats.org/officeDocument/2006/relationships/hyperlink" Target="file:///E:\users\pcs\Iran%20GMC\&#1662;&#1585;&#1608;&#1688;&#1607;%20&#1576;&#1575;&#1586;&#1606;&#1711;&#1585;&#1740;%20&#1576;&#1585;&#1606;&#1575;&#1605;&#1607;%20&#1662;&#1586;&#1588;&#1705;&#1740;%20&#1593;&#1605;&#1608;&#1605;&#1740;\&#1576;&#1585;&#1606;&#1575;&#1605;&#1607;%20&#1580;&#1583;&#1740;&#1583;%20&#1662;&#1586;&#1588;&#1705;&#1740;%20&#1593;&#1605;&#1608;&#1605;&#1740;\&#1588;&#1606;&#1575;&#1587;&#1606;&#1575;&#1605;&#1607;%20&#1583;&#1585;&#1587;%20&#1605;&#1602;&#1583;&#1605;&#1575;&#1578;%20&#1593;&#1604;&#1608;&#1605;%20&#1578;&#1588;&#1585;&#1740;&#1581;%20%20-%20Copy.doc" TargetMode="External"/><Relationship Id="rId17" Type="http://schemas.openxmlformats.org/officeDocument/2006/relationships/hyperlink" Target="file:///E:\users\pcs\Iran%20GMC\&#1662;&#1585;&#1608;&#1688;&#1607;%20&#1576;&#1575;&#1586;&#1606;&#1711;&#1585;&#1740;%20&#1576;&#1585;&#1606;&#1575;&#1605;&#1607;%20&#1662;&#1586;&#1588;&#1705;&#1740;%20&#1593;&#1605;&#1608;&#1605;&#1740;\&#1576;&#1585;&#1606;&#1575;&#1605;&#1607;%20&#1580;&#1583;&#1740;&#1583;%20&#1662;&#1586;&#1588;&#1705;&#1740;%20&#1593;&#1605;&#1608;&#1605;&#1740;\&#1593;&#1604;&#1608;&#1605;%20&#1578;&#1588;&#1585;&#1740;&#1581;%20&#1711;&#1608;&#1575;&#1585;&#1588;%20-%20Copy.docx" TargetMode="External"/><Relationship Id="rId25" Type="http://schemas.openxmlformats.org/officeDocument/2006/relationships/hyperlink" Target="file:///E:\users\pcs\Iran%20GMC\&#1662;&#1585;&#1608;&#1688;&#1607;%20&#1576;&#1575;&#1586;&#1606;&#1711;&#1585;&#1740;%20&#1576;&#1585;&#1606;&#1575;&#1605;&#1607;%20&#1662;&#1586;&#1588;&#1705;&#1740;%20&#1593;&#1605;&#1608;&#1605;&#1740;\&#1576;&#1585;&#1606;&#1575;&#1605;&#1607;%20&#1580;&#1583;&#1740;&#1583;%20&#1662;&#1586;&#1588;&#1705;&#1740;%20&#1593;&#1605;&#1608;&#1605;&#1740;\&#1588;&#1606;&#1575;&#1587;&#1606;&#1575;&#1605;&#1607;%20&#1583;&#1585;&#1587;%20&#1601;&#1740;&#1586;&#1740;&#1608;&#1604;&#1608;&#1688;&#1740;%20&#1575;&#1593;&#1589;&#1575;&#1576;.docx" TargetMode="External"/><Relationship Id="rId33" Type="http://schemas.openxmlformats.org/officeDocument/2006/relationships/hyperlink" Target="file:///E:\users\pcs\Iran%20GMC\&#1662;&#1585;&#1608;&#1688;&#1607;%20&#1576;&#1575;&#1586;&#1606;&#1711;&#1585;&#1740;%20&#1576;&#1585;&#1606;&#1575;&#1605;&#1607;%20&#1662;&#1586;&#1588;&#1705;&#1740;%20&#1593;&#1605;&#1608;&#1605;&#1740;\&#1576;&#1585;&#1606;&#1575;&#1605;&#1607;%20&#1580;&#1583;&#1740;&#1583;%20&#1662;&#1586;&#1588;&#1705;&#1740;%20&#1593;&#1605;&#1608;&#1605;&#1740;\&#1576;&#1610;&#1608;&#1588;&#1610;&#1605;&#1610;%20&#1607;&#1608;&#1585;&#1605;&#1608;&#1606;%20&#1607;&#1575;(%20&#1576;&#1604;&#1608;&#1603;%20&#1594;&#1583;&#1583;).docx" TargetMode="External"/><Relationship Id="rId38" Type="http://schemas.openxmlformats.org/officeDocument/2006/relationships/hyperlink" Target="file:///E:\users\pcs\Iran%20GMC\&#1662;&#1585;&#1608;&#1688;&#1607;%20&#1576;&#1575;&#1586;&#1606;&#1711;&#1585;&#1740;%20&#1576;&#1585;&#1606;&#1575;&#1605;&#1607;%20&#1662;&#1586;&#1588;&#1705;&#1740;%20&#1593;&#1605;&#1608;&#1605;&#1740;\&#1576;&#1585;&#1606;&#1575;&#1605;&#1607;%20&#1580;&#1583;&#1740;&#1583;%20&#1662;&#1586;&#1588;&#1705;&#1740;%20&#1593;&#1605;&#1608;&#1605;&#1740;\&#1575;&#1740;&#1605;&#1606;&#1740;%20&#1588;&#1606;&#1575;&#1587;&#1740;%20&#1662;&#1586;&#1588;&#1705;&#1740;%20-%20Copy.docx" TargetMode="External"/><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file:///E:\users\pcs\Iran%20GMC\&#1662;&#1585;&#1608;&#1688;&#1607;%20&#1576;&#1575;&#1586;&#1606;&#1711;&#1585;&#1740;%20&#1576;&#1585;&#1606;&#1575;&#1605;&#1607;%20&#1662;&#1586;&#1588;&#1705;&#1740;%20&#1593;&#1605;&#1608;&#1605;&#1740;\&#1576;&#1585;&#1606;&#1575;&#1605;&#1607;%20&#1580;&#1583;&#1740;&#1583;%20&#1662;&#1586;&#1588;&#1705;&#1740;%20&#1593;&#1605;&#1608;&#1605;&#1740;\&#1593;&#1604;&#1608;&#1605;%20&#1578;&#1588;&#1585;&#1740;&#1581;%20&#1587;&#1740;&#1587;&#1578;&#1605;%20&#1578;&#1606;&#1601;&#1587;%20-%20Copy.docx" TargetMode="External"/><Relationship Id="rId20" Type="http://schemas.openxmlformats.org/officeDocument/2006/relationships/hyperlink" Target="file:///E:\users\pcs\Iran%20GMC\&#1662;&#1585;&#1608;&#1688;&#1607;%20&#1576;&#1575;&#1586;&#1606;&#1711;&#1585;&#1740;%20&#1576;&#1585;&#1606;&#1575;&#1605;&#1607;%20&#1662;&#1586;&#1588;&#1705;&#1740;%20&#1593;&#1605;&#1608;&#1605;&#1740;\&#1576;&#1585;&#1606;&#1575;&#1605;&#1607;%20&#1580;&#1583;&#1740;&#1583;%20&#1662;&#1586;&#1588;&#1705;&#1740;%20&#1593;&#1605;&#1608;&#1605;&#1740;\&#1593;&#1604;&#1608;&#1605;%20&#1578;&#1588;&#1585;&#1740;&#1581;%20&#1587;&#1740;&#1587;&#1578;&#1605;%20&#1581;&#1608;&#1575;&#1587;%20&#1608;&#1740;&#1688;&#1607;%20-%20Copy.docx" TargetMode="External"/><Relationship Id="rId29" Type="http://schemas.openxmlformats.org/officeDocument/2006/relationships/hyperlink" Target="file:///E:\users\pcs\Iran%20GMC\&#1662;&#1585;&#1608;&#1688;&#1607;%20&#1576;&#1575;&#1586;&#1606;&#1711;&#1585;&#1740;%20&#1576;&#1585;&#1606;&#1575;&#1605;&#1607;%20&#1662;&#1586;&#1588;&#1705;&#1740;%20&#1593;&#1605;&#1608;&#1605;&#1740;\&#1576;&#1585;&#1606;&#1575;&#1605;&#1607;%20&#1580;&#1583;&#1740;&#1583;%20&#1662;&#1586;&#1588;&#1705;&#1740;%20&#1593;&#1605;&#1608;&#1605;&#1740;\&#1588;&#1606;&#1575;&#1587;&#1606;&#1575;&#1605;&#1607;%20&#1583;&#1585;&#1587;%20&#1601;&#1740;&#1586;&#1740;&#1608;&#1604;&#1608;&#1688;&#1740;%20&#1594;&#1583;&#1583;.docx" TargetMode="External"/><Relationship Id="rId41" Type="http://schemas.openxmlformats.org/officeDocument/2006/relationships/hyperlink" Target="file:///E:\users\pcs\Iran%20GMC\&#1662;&#1585;&#1608;&#1688;&#1607;%20&#1576;&#1575;&#1586;&#1606;&#1711;&#1585;&#1740;%20&#1576;&#1585;&#1606;&#1575;&#1605;&#1607;%20&#1662;&#1586;&#1588;&#1705;&#1740;%20&#1593;&#1605;&#1608;&#1605;&#1740;\&#1576;&#1585;&#1606;&#1575;&#1605;&#1607;%20&#1580;&#1583;&#1740;&#1583;%20&#1662;&#1586;&#1588;&#1705;&#1740;%20&#1593;&#1605;&#1608;&#1605;&#1740;\Com%20Med%202%20-%20Copy.docx"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file:///E:\users\pcs\Iran%20GMC\&#1662;&#1585;&#1608;&#1688;&#1607;%20&#1576;&#1575;&#1586;&#1606;&#1711;&#1585;&#1740;%20&#1576;&#1585;&#1606;&#1575;&#1605;&#1607;%20&#1662;&#1586;&#1588;&#1705;&#1740;%20&#1593;&#1605;&#1608;&#1605;&#1740;\&#1576;&#1585;&#1606;&#1575;&#1605;&#1607;%20&#1580;&#1583;&#1740;&#1583;%20&#1662;&#1586;&#1588;&#1705;&#1740;%20&#1593;&#1605;&#1608;&#1605;&#1740;\Presentation5.pptx" TargetMode="External"/><Relationship Id="rId24" Type="http://schemas.openxmlformats.org/officeDocument/2006/relationships/hyperlink" Target="file:///E:\users\pcs\Iran%20GMC\&#1662;&#1585;&#1608;&#1688;&#1607;%20&#1576;&#1575;&#1586;&#1606;&#1711;&#1585;&#1740;%20&#1576;&#1585;&#1606;&#1575;&#1605;&#1607;%20&#1662;&#1586;&#1588;&#1705;&#1740;%20&#1593;&#1605;&#1608;&#1605;&#1740;\&#1576;&#1585;&#1606;&#1575;&#1605;&#1607;%20&#1580;&#1583;&#1740;&#1583;%20&#1662;&#1586;&#1588;&#1705;&#1740;%20&#1593;&#1605;&#1608;&#1605;&#1740;\&#1588;&#1606;&#1575;&#1587;&#1606;&#1575;&#1605;&#1607;%20&#1583;&#1585;&#1587;%20&#1601;&#1740;&#1586;&#1740;&#1608;&#1604;&#1608;&#1688;&#1740;%20&#1578;&#1606;&#1601;&#1587;.docx" TargetMode="External"/><Relationship Id="rId32" Type="http://schemas.openxmlformats.org/officeDocument/2006/relationships/hyperlink" Target="file:///E:\users\pcs\Iran%20GMC\&#1662;&#1585;&#1608;&#1688;&#1607;%20&#1576;&#1575;&#1586;&#1606;&#1711;&#1585;&#1740;%20&#1576;&#1585;&#1606;&#1575;&#1605;&#1607;%20&#1662;&#1586;&#1588;&#1705;&#1740;%20&#1593;&#1605;&#1608;&#1605;&#1740;\&#1576;&#1585;&#1606;&#1575;&#1605;&#1607;%20&#1580;&#1583;&#1740;&#1583;%20&#1662;&#1586;&#1588;&#1705;&#1740;%20&#1593;&#1605;&#1608;&#1605;&#1740;\&#1576;&#1610;&#1608;&#1588;&#1610;&#1605;&#1610;%20&#1583;&#1610;&#1587;&#1610;&#1662;&#1604;&#1610;&#1606;.docx" TargetMode="External"/><Relationship Id="rId37" Type="http://schemas.openxmlformats.org/officeDocument/2006/relationships/hyperlink" Target="file:///E:\users\pcs\Iran%20GMC\&#1662;&#1585;&#1608;&#1688;&#1607;%20&#1576;&#1575;&#1586;&#1606;&#1711;&#1585;&#1740;%20&#1576;&#1585;&#1606;&#1575;&#1605;&#1607;%20&#1662;&#1586;&#1588;&#1705;&#1740;%20&#1593;&#1605;&#1608;&#1605;&#1740;\&#1576;&#1585;&#1606;&#1575;&#1605;&#1607;%20&#1580;&#1583;&#1740;&#1583;%20&#1662;&#1586;&#1588;&#1705;&#1740;%20&#1593;&#1605;&#1608;&#1605;&#1740;\&#1588;&#1606;&#1575;&#1587;&#1606;&#1575;&#1605;&#1607;%20&#1583;&#1585;&#1587;%20&#1608;&#1740;&#1585;&#1608;&#1587;%20&#1588;&#1606;&#1575;&#1587;&#1740;1%20.docx" TargetMode="External"/><Relationship Id="rId40" Type="http://schemas.openxmlformats.org/officeDocument/2006/relationships/hyperlink" Target="file:///E:\users\pcs\Iran%20GMC\&#1662;&#1585;&#1608;&#1688;&#1607;%20&#1576;&#1575;&#1586;&#1606;&#1711;&#1585;&#1740;%20&#1576;&#1585;&#1606;&#1575;&#1605;&#1607;%20&#1662;&#1586;&#1588;&#1705;&#1740;%20&#1593;&#1605;&#1608;&#1605;&#1740;\&#1576;&#1585;&#1606;&#1575;&#1605;&#1607;%20&#1580;&#1583;&#1740;&#1583;%20&#1662;&#1586;&#1588;&#1705;&#1740;%20&#1593;&#1605;&#1608;&#1605;&#1740;\Com%20Med%201%20-%20Copy.docx" TargetMode="External"/><Relationship Id="rId45" Type="http://schemas.openxmlformats.org/officeDocument/2006/relationships/header" Target="header1.xml"/><Relationship Id="rId53"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file:///E:\users\pcs\Iran%20GMC\&#1662;&#1585;&#1608;&#1688;&#1607;%20&#1576;&#1575;&#1586;&#1606;&#1711;&#1585;&#1740;%20&#1576;&#1585;&#1606;&#1575;&#1605;&#1607;%20&#1662;&#1586;&#1588;&#1705;&#1740;%20&#1593;&#1605;&#1608;&#1605;&#1740;\&#1576;&#1585;&#1606;&#1575;&#1605;&#1607;%20&#1580;&#1583;&#1740;&#1583;%20&#1662;&#1586;&#1588;&#1705;&#1740;%20&#1593;&#1605;&#1608;&#1605;&#1740;\&#1593;&#1604;&#1608;&#1605;%20&#1578;&#1588;&#1585;&#1740;&#1581;%20&#1602;&#1604;&#1576;%20-%20Copy.doc" TargetMode="External"/><Relationship Id="rId23" Type="http://schemas.openxmlformats.org/officeDocument/2006/relationships/hyperlink" Target="file:///E:\users\pcs\Iran%20GMC\&#1662;&#1585;&#1608;&#1688;&#1607;%20&#1576;&#1575;&#1586;&#1606;&#1711;&#1585;&#1740;%20&#1576;&#1585;&#1606;&#1575;&#1605;&#1607;%20&#1662;&#1586;&#1588;&#1705;&#1740;%20&#1593;&#1605;&#1608;&#1605;&#1740;\&#1576;&#1585;&#1606;&#1575;&#1605;&#1607;%20&#1580;&#1583;&#1740;&#1583;%20&#1662;&#1586;&#1588;&#1705;&#1740;%20&#1593;&#1605;&#1608;&#1605;&#1740;\&#1588;&#1606;&#1575;&#1587;&#1606;&#1575;&#1605;&#1607;%20&#1583;&#1585;&#1587;%20&#1601;&#1740;&#1586;&#1740;&#1608;&#1604;&#1608;&#1688;&#1740;%20&#1602;&#1604;&#1576;.docx" TargetMode="External"/><Relationship Id="rId28" Type="http://schemas.openxmlformats.org/officeDocument/2006/relationships/hyperlink" Target="file:///E:\users\pcs\Iran%20GMC\&#1662;&#1585;&#1608;&#1688;&#1607;%20&#1576;&#1575;&#1586;&#1606;&#1711;&#1585;&#1740;%20&#1576;&#1585;&#1606;&#1575;&#1605;&#1607;%20&#1662;&#1586;&#1588;&#1705;&#1740;%20&#1593;&#1605;&#1608;&#1605;&#1740;\&#1576;&#1585;&#1606;&#1575;&#1605;&#1607;%20&#1580;&#1583;&#1740;&#1583;%20&#1662;&#1586;&#1588;&#1705;&#1740;%20&#1593;&#1605;&#1608;&#1605;&#1740;\&#1588;&#1606;&#1575;&#1587;&#1606;&#1575;&#1605;&#1607;%20&#1583;&#1585;&#1587;%20&#1601;&#1740;&#1586;&#1740;&#1608;&#1604;&#1608;&#1688;&#1740;%20&#1582;&#1608;&#1606;.docx" TargetMode="External"/><Relationship Id="rId36" Type="http://schemas.openxmlformats.org/officeDocument/2006/relationships/hyperlink" Target="file:///E:\users\pcs\Iran%20GMC\&#1662;&#1585;&#1608;&#1688;&#1607;%20&#1576;&#1575;&#1586;&#1606;&#1711;&#1585;&#1740;%20&#1576;&#1585;&#1606;&#1575;&#1605;&#1607;%20&#1662;&#1586;&#1588;&#1705;&#1740;%20&#1593;&#1605;&#1608;&#1605;&#1740;\&#1576;&#1585;&#1606;&#1575;&#1605;&#1607;%20&#1580;&#1583;&#1740;&#1583;%20&#1662;&#1586;&#1588;&#1705;&#1740;%20&#1593;&#1605;&#1608;&#1605;&#1740;\&#1575;&#1606;&#1711;&#1604;%20&#1588;&#1606;&#1575;&#1587;&#1740;%20&#1588;&#1606;&#1575;&#1587;&#1606;&#1575;&#1605;&#1607;%20&#1583;&#1585;&#1587;.docx" TargetMode="External"/><Relationship Id="rId49" Type="http://schemas.openxmlformats.org/officeDocument/2006/relationships/hyperlink" Target="http://medicine.tums.ac.ir/DetailInfo.aspx?id=311&amp;wid=115&amp;p=689" TargetMode="External"/><Relationship Id="rId10" Type="http://schemas.openxmlformats.org/officeDocument/2006/relationships/endnotes" Target="endnotes.xml"/><Relationship Id="rId19" Type="http://schemas.openxmlformats.org/officeDocument/2006/relationships/hyperlink" Target="file:///E:\users\pcs\Iran%20GMC\&#1662;&#1585;&#1608;&#1688;&#1607;%20&#1576;&#1575;&#1586;&#1606;&#1711;&#1585;&#1740;%20&#1576;&#1585;&#1606;&#1575;&#1605;&#1607;%20&#1662;&#1586;&#1588;&#1705;&#1740;%20&#1593;&#1605;&#1608;&#1605;&#1740;\&#1576;&#1585;&#1606;&#1575;&#1605;&#1607;%20&#1580;&#1583;&#1740;&#1583;%20&#1662;&#1586;&#1588;&#1705;&#1740;%20&#1593;&#1605;&#1608;&#1605;&#1740;\&#1593;&#1604;&#1608;&#1605;%20&#1578;&#1588;&#1585;&#1740;&#1581;%20&#1587;&#1740;&#1587;&#1578;&#1605;%20&#1593;&#1589;&#1576;&#1740;%20-%20Copy.docx" TargetMode="External"/><Relationship Id="rId31" Type="http://schemas.openxmlformats.org/officeDocument/2006/relationships/hyperlink" Target="file:///E:\users\pcs\Iran%20GMC\&#1662;&#1585;&#1608;&#1688;&#1607;%20&#1576;&#1575;&#1586;&#1606;&#1711;&#1585;&#1740;%20&#1576;&#1585;&#1606;&#1575;&#1605;&#1607;%20&#1662;&#1586;&#1588;&#1705;&#1740;%20&#1593;&#1605;&#1608;&#1605;&#1740;\&#1576;&#1585;&#1606;&#1575;&#1605;&#1607;%20&#1580;&#1583;&#1740;&#1583;%20&#1662;&#1586;&#1588;&#1705;&#1740;%20&#1593;&#1605;&#1608;&#1605;&#1740;\&#1576;&#1610;&#1608;&#1588;&#1610;&#1605;&#1610;%20&#1576;&#1604;&#1608;&#1603;%20&#1587;&#1604;&#1608;&#1604;%20&#1608;%20&#1605;&#1608;&#1604;&#1603;&#1608;&#1604;.doc" TargetMode="External"/><Relationship Id="rId44" Type="http://schemas.openxmlformats.org/officeDocument/2006/relationships/hyperlink" Target="file:///E:\users\pcs\Iran%20GMC\&#1662;&#1585;&#1608;&#1688;&#1607;%20&#1576;&#1575;&#1586;&#1606;&#1711;&#1585;&#1740;%20&#1576;&#1585;&#1606;&#1575;&#1605;&#1607;%20&#1662;&#1586;&#1588;&#1705;&#1740;%20&#1593;&#1605;&#1608;&#1605;&#1740;\&#1576;&#1585;&#1606;&#1575;&#1605;&#1607;%20&#1580;&#1583;&#1740;&#1583;%20&#1662;&#1586;&#1588;&#1705;&#1740;%20&#1593;&#1605;&#1608;&#1605;&#1740;\Presentation5.pptx" TargetMode="External"/><Relationship Id="rId52" Type="http://schemas.openxmlformats.org/officeDocument/2006/relationships/hyperlink" Target="http://medicine.tums.ac.ir/DetailInfo.aspx?id=315&amp;wid=115&amp;p=689" TargetMode="Externa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file:///E:\users\pcs\Iran%20GMC\&#1662;&#1585;&#1608;&#1688;&#1607;%20&#1576;&#1575;&#1586;&#1606;&#1711;&#1585;&#1740;%20&#1576;&#1585;&#1606;&#1575;&#1605;&#1607;%20&#1662;&#1586;&#1588;&#1705;&#1740;%20&#1593;&#1605;&#1608;&#1605;&#1740;\&#1576;&#1585;&#1606;&#1575;&#1605;&#1607;%20&#1580;&#1583;&#1740;&#1583;%20&#1662;&#1586;&#1588;&#1705;&#1740;%20&#1593;&#1605;&#1608;&#1605;&#1740;\&#1593;&#1604;&#1608;&#1605;%20&#1578;&#1588;&#1585;&#1740;&#1581;%20&#1587;&#1585;%20&#1608;%20&#1711;&#1585;&#1583;&#1606;%20-%20Copy.doc" TargetMode="External"/><Relationship Id="rId22" Type="http://schemas.openxmlformats.org/officeDocument/2006/relationships/hyperlink" Target="file:///E:\users\pcs\Iran%20GMC\&#1662;&#1585;&#1608;&#1688;&#1607;%20&#1576;&#1575;&#1586;&#1606;&#1711;&#1585;&#1740;%20&#1576;&#1585;&#1606;&#1575;&#1605;&#1607;%20&#1662;&#1586;&#1588;&#1705;&#1740;%20&#1593;&#1605;&#1608;&#1605;&#1740;\&#1576;&#1585;&#1606;&#1575;&#1605;&#1607;%20&#1580;&#1583;&#1740;&#1583;%20&#1662;&#1586;&#1588;&#1705;&#1740;%20&#1593;&#1605;&#1608;&#1605;&#1740;\&#1588;&#1606;&#1575;&#1587;&#1606;&#1575;&#1605;&#1607;%20&#1583;&#1585;&#1587;%20&#1601;&#1740;&#1586;&#1740;&#1608;&#1604;&#1608;&#1688;&#1740;%20&#1587;&#1604;&#1608;&#1604;.docx" TargetMode="External"/><Relationship Id="rId27" Type="http://schemas.openxmlformats.org/officeDocument/2006/relationships/hyperlink" Target="file:///E:\users\pcs\Iran%20GMC\&#1662;&#1585;&#1608;&#1688;&#1607;%20&#1576;&#1575;&#1586;&#1606;&#1711;&#1585;&#1740;%20&#1576;&#1585;&#1606;&#1575;&#1605;&#1607;%20&#1662;&#1586;&#1588;&#1705;&#1740;%20&#1593;&#1605;&#1608;&#1605;&#1740;\&#1576;&#1585;&#1606;&#1575;&#1605;&#1607;%20&#1580;&#1583;&#1740;&#1583;%20&#1662;&#1586;&#1588;&#1705;&#1740;%20&#1593;&#1605;&#1608;&#1605;&#1740;\&#1588;&#1606;&#1575;&#1587;&#1606;&#1575;&#1605;&#1607;%20&#1583;&#1585;&#1587;%20&#1601;&#1740;&#1586;&#1740;&#1608;&#1604;&#1608;&#1688;&#1740;%20&#1711;&#1608;&#1575;&#1585;&#1588;.docx" TargetMode="External"/><Relationship Id="rId30" Type="http://schemas.openxmlformats.org/officeDocument/2006/relationships/hyperlink" Target="file:///E:\users\pcs\Iran%20GMC\&#1662;&#1585;&#1608;&#1688;&#1607;%20&#1576;&#1575;&#1586;&#1606;&#1711;&#1585;&#1740;%20&#1576;&#1585;&#1606;&#1575;&#1605;&#1607;%20&#1662;&#1586;&#1588;&#1705;&#1740;%20&#1593;&#1605;&#1608;&#1605;&#1740;\&#1576;&#1585;&#1606;&#1575;&#1605;&#1607;%20&#1580;&#1583;&#1740;&#1583;%20&#1662;&#1586;&#1588;&#1705;&#1740;%20&#1593;&#1605;&#1608;&#1605;&#1740;\&#1588;&#1606;&#1575;&#1587;&#1606;&#1575;&#1605;&#1607;%20&#1583;&#1585;&#1587;%20&#1601;&#1740;&#1586;&#1740;&#1608;&#1604;&#1608;&#1688;&#1740;%20&#1705;&#1604;&#1740;&#1607;.docx" TargetMode="External"/><Relationship Id="rId35" Type="http://schemas.openxmlformats.org/officeDocument/2006/relationships/hyperlink" Target="file:///E:\users\pcs\Iran%20GMC\&#1662;&#1585;&#1608;&#1688;&#1607;%20&#1576;&#1575;&#1586;&#1606;&#1711;&#1585;&#1740;%20&#1576;&#1585;&#1606;&#1575;&#1605;&#1607;%20&#1662;&#1586;&#1588;&#1705;&#1740;%20&#1593;&#1605;&#1608;&#1605;&#1740;\&#1576;&#1585;&#1606;&#1575;&#1605;&#1607;%20&#1580;&#1583;&#1740;&#1583;%20&#1662;&#1586;&#1588;&#1705;&#1740;%20&#1593;&#1605;&#1608;&#1605;&#1740;\&#1588;&#1606;&#1575;&#1587;&#1606;&#1575;&#1605;&#1607;%20&#1583;&#1585;&#1587;%20&#1576;&#1575;&#1705;&#1578;&#1585;&#1740;&#1588;&#1606;&#1575;&#1587;&#1740;%20&#1662;&#1586;&#1588;&#1705;&#1740;1.docx" TargetMode="External"/><Relationship Id="rId43" Type="http://schemas.openxmlformats.org/officeDocument/2006/relationships/hyperlink" Target="file:///E:\users\pcs\Iran%20GMC\&#1662;&#1585;&#1608;&#1688;&#1607;%20&#1576;&#1575;&#1586;&#1606;&#1711;&#1585;&#1740;%20&#1576;&#1585;&#1606;&#1575;&#1605;&#1607;%20&#1662;&#1586;&#1588;&#1705;&#1740;%20&#1593;&#1605;&#1608;&#1605;&#1740;\&#1576;&#1585;&#1606;&#1575;&#1605;&#1607;%20&#1580;&#1583;&#1740;&#1583;%20&#1662;&#1586;&#1588;&#1705;&#1740;%20&#1593;&#1605;&#1608;&#1605;&#1740;\Com%20Med%205%20-%20Copy.docx" TargetMode="External"/><Relationship Id="rId48" Type="http://schemas.openxmlformats.org/officeDocument/2006/relationships/hyperlink" Target="http://medicine.tums.ac.ir/DetailInfo.aspx?id=310&amp;wid=115&amp;p=689" TargetMode="External"/><Relationship Id="rId8" Type="http://schemas.openxmlformats.org/officeDocument/2006/relationships/webSettings" Target="webSettings.xml"/><Relationship Id="rId51" Type="http://schemas.openxmlformats.org/officeDocument/2006/relationships/hyperlink" Target="http://medicine.tums.ac.ir/DetailInfo.aspx?id=312&amp;wid=115&amp;p=689"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امردادماه 1396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Placeholder1</b:Tag>
    <b:SourceType>Report</b:SourceType>
    <b:Guid>{C6D3EF6D-F099-4AB9-8D0A-11422F728EA0}</b:Guid>
    <b:RefOrder>1</b:RefOrder>
  </b:Source>
</b:Sources>
</file>

<file path=customXml/item3.xml><?xml version="1.0" encoding="utf-8"?>
<b:Sources xmlns:b="http://schemas.openxmlformats.org/officeDocument/2006/bibliography" xmlns="http://schemas.openxmlformats.org/officeDocument/2006/bibliography" SelectedStyle="\APA.XSL" StyleName="APA">
  <b:Source>
    <b:Tag>Placeholder1</b:Tag>
    <b:SourceType>Report</b:SourceType>
    <b:Guid>{C6D3EF6D-F099-4AB9-8D0A-11422F728EA0}</b:Guid>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2990F2D-E6D7-4967-9AE9-FB0DFAF14FB9}">
  <ds:schemaRefs>
    <ds:schemaRef ds:uri="http://schemas.openxmlformats.org/officeDocument/2006/bibliography"/>
  </ds:schemaRefs>
</ds:datastoreItem>
</file>

<file path=customXml/itemProps3.xml><?xml version="1.0" encoding="utf-8"?>
<ds:datastoreItem xmlns:ds="http://schemas.openxmlformats.org/officeDocument/2006/customXml" ds:itemID="{43CA9233-6247-4FEA-9454-4B7C9E22E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276</Pages>
  <Words>72544</Words>
  <Characters>413506</Characters>
  <Application>Microsoft Office Word</Application>
  <DocSecurity>0</DocSecurity>
  <Lines>3445</Lines>
  <Paragraphs>970</Paragraphs>
  <ScaleCrop>false</ScaleCrop>
  <HeadingPairs>
    <vt:vector size="2" baseType="variant">
      <vt:variant>
        <vt:lpstr>Title</vt:lpstr>
      </vt:variant>
      <vt:variant>
        <vt:i4>1</vt:i4>
      </vt:variant>
    </vt:vector>
  </HeadingPairs>
  <TitlesOfParts>
    <vt:vector size="1" baseType="lpstr">
      <vt:lpstr>دبيرخانه شوراي آموزش پزشکی عمومی</vt:lpstr>
    </vt:vector>
  </TitlesOfParts>
  <Company>وزارت بهداشت، درمان و آموزش پزشکی- معاونت آموزشی</Company>
  <LinksUpToDate>false</LinksUpToDate>
  <CharactersWithSpaces>485080</CharactersWithSpaces>
  <SharedDoc>false</SharedDoc>
  <HLinks>
    <vt:vector size="420" baseType="variant">
      <vt:variant>
        <vt:i4>86</vt:i4>
      </vt:variant>
      <vt:variant>
        <vt:i4>207</vt:i4>
      </vt:variant>
      <vt:variant>
        <vt:i4>0</vt:i4>
      </vt:variant>
      <vt:variant>
        <vt:i4>5</vt:i4>
      </vt:variant>
      <vt:variant>
        <vt:lpwstr>../Presentation5.pptx</vt:lpwstr>
      </vt:variant>
      <vt:variant>
        <vt:lpwstr/>
      </vt:variant>
      <vt:variant>
        <vt:i4>86</vt:i4>
      </vt:variant>
      <vt:variant>
        <vt:i4>204</vt:i4>
      </vt:variant>
      <vt:variant>
        <vt:i4>0</vt:i4>
      </vt:variant>
      <vt:variant>
        <vt:i4>5</vt:i4>
      </vt:variant>
      <vt:variant>
        <vt:lpwstr>../Presentation5.pptx</vt:lpwstr>
      </vt:variant>
      <vt:variant>
        <vt:lpwstr/>
      </vt:variant>
      <vt:variant>
        <vt:i4>1769498</vt:i4>
      </vt:variant>
      <vt:variant>
        <vt:i4>201</vt:i4>
      </vt:variant>
      <vt:variant>
        <vt:i4>0</vt:i4>
      </vt:variant>
      <vt:variant>
        <vt:i4>5</vt:i4>
      </vt:variant>
      <vt:variant>
        <vt:lpwstr>../Com Med 5 - Copy.docx</vt:lpwstr>
      </vt:variant>
      <vt:variant>
        <vt:lpwstr/>
      </vt:variant>
      <vt:variant>
        <vt:i4>1703962</vt:i4>
      </vt:variant>
      <vt:variant>
        <vt:i4>198</vt:i4>
      </vt:variant>
      <vt:variant>
        <vt:i4>0</vt:i4>
      </vt:variant>
      <vt:variant>
        <vt:i4>5</vt:i4>
      </vt:variant>
      <vt:variant>
        <vt:lpwstr>../Com Med 4 - Copy.docx</vt:lpwstr>
      </vt:variant>
      <vt:variant>
        <vt:lpwstr/>
      </vt:variant>
      <vt:variant>
        <vt:i4>1835034</vt:i4>
      </vt:variant>
      <vt:variant>
        <vt:i4>195</vt:i4>
      </vt:variant>
      <vt:variant>
        <vt:i4>0</vt:i4>
      </vt:variant>
      <vt:variant>
        <vt:i4>5</vt:i4>
      </vt:variant>
      <vt:variant>
        <vt:lpwstr>../Com Med 2 - Copy.docx</vt:lpwstr>
      </vt:variant>
      <vt:variant>
        <vt:lpwstr/>
      </vt:variant>
      <vt:variant>
        <vt:i4>2031642</vt:i4>
      </vt:variant>
      <vt:variant>
        <vt:i4>192</vt:i4>
      </vt:variant>
      <vt:variant>
        <vt:i4>0</vt:i4>
      </vt:variant>
      <vt:variant>
        <vt:i4>5</vt:i4>
      </vt:variant>
      <vt:variant>
        <vt:lpwstr>../Com Med 1 - Copy.docx</vt:lpwstr>
      </vt:variant>
      <vt:variant>
        <vt:lpwstr/>
      </vt:variant>
      <vt:variant>
        <vt:i4>107218598</vt:i4>
      </vt:variant>
      <vt:variant>
        <vt:i4>189</vt:i4>
      </vt:variant>
      <vt:variant>
        <vt:i4>0</vt:i4>
      </vt:variant>
      <vt:variant>
        <vt:i4>5</vt:i4>
      </vt:variant>
      <vt:variant>
        <vt:lpwstr>../ایمنی شناسی بالینی - Copy.docx</vt:lpwstr>
      </vt:variant>
      <vt:variant>
        <vt:lpwstr/>
      </vt:variant>
      <vt:variant>
        <vt:i4>115212404</vt:i4>
      </vt:variant>
      <vt:variant>
        <vt:i4>186</vt:i4>
      </vt:variant>
      <vt:variant>
        <vt:i4>0</vt:i4>
      </vt:variant>
      <vt:variant>
        <vt:i4>5</vt:i4>
      </vt:variant>
      <vt:variant>
        <vt:lpwstr>../ایمنی شناسی پزشکی - Copy.docx</vt:lpwstr>
      </vt:variant>
      <vt:variant>
        <vt:lpwstr/>
      </vt:variant>
      <vt:variant>
        <vt:i4>114688186</vt:i4>
      </vt:variant>
      <vt:variant>
        <vt:i4>183</vt:i4>
      </vt:variant>
      <vt:variant>
        <vt:i4>0</vt:i4>
      </vt:variant>
      <vt:variant>
        <vt:i4>5</vt:i4>
      </vt:variant>
      <vt:variant>
        <vt:lpwstr>../شناسنامه درس ویروس شناسی1 .docx</vt:lpwstr>
      </vt:variant>
      <vt:variant>
        <vt:lpwstr/>
      </vt:variant>
      <vt:variant>
        <vt:i4>14483612</vt:i4>
      </vt:variant>
      <vt:variant>
        <vt:i4>180</vt:i4>
      </vt:variant>
      <vt:variant>
        <vt:i4>0</vt:i4>
      </vt:variant>
      <vt:variant>
        <vt:i4>5</vt:i4>
      </vt:variant>
      <vt:variant>
        <vt:lpwstr>../انگل شناسی شناسنامه درس.docx</vt:lpwstr>
      </vt:variant>
      <vt:variant>
        <vt:lpwstr/>
      </vt:variant>
      <vt:variant>
        <vt:i4>3540640</vt:i4>
      </vt:variant>
      <vt:variant>
        <vt:i4>177</vt:i4>
      </vt:variant>
      <vt:variant>
        <vt:i4>0</vt:i4>
      </vt:variant>
      <vt:variant>
        <vt:i4>5</vt:i4>
      </vt:variant>
      <vt:variant>
        <vt:lpwstr>../شناسنامه درس باکتریشناسی پزشکی1.docx</vt:lpwstr>
      </vt:variant>
      <vt:variant>
        <vt:lpwstr/>
      </vt:variant>
      <vt:variant>
        <vt:i4>8062652</vt:i4>
      </vt:variant>
      <vt:variant>
        <vt:i4>174</vt:i4>
      </vt:variant>
      <vt:variant>
        <vt:i4>0</vt:i4>
      </vt:variant>
      <vt:variant>
        <vt:i4>5</vt:i4>
      </vt:variant>
      <vt:variant>
        <vt:lpwstr>../تغذیه در بیماریها.docx</vt:lpwstr>
      </vt:variant>
      <vt:variant>
        <vt:lpwstr/>
      </vt:variant>
      <vt:variant>
        <vt:i4>6356994</vt:i4>
      </vt:variant>
      <vt:variant>
        <vt:i4>171</vt:i4>
      </vt:variant>
      <vt:variant>
        <vt:i4>0</vt:i4>
      </vt:variant>
      <vt:variant>
        <vt:i4>5</vt:i4>
      </vt:variant>
      <vt:variant>
        <vt:lpwstr>../بيوشيمي مربوط به بلوك سيستم ادراري-كليوي.docx</vt:lpwstr>
      </vt:variant>
      <vt:variant>
        <vt:lpwstr/>
      </vt:variant>
      <vt:variant>
        <vt:i4>8126591</vt:i4>
      </vt:variant>
      <vt:variant>
        <vt:i4>168</vt:i4>
      </vt:variant>
      <vt:variant>
        <vt:i4>0</vt:i4>
      </vt:variant>
      <vt:variant>
        <vt:i4>5</vt:i4>
      </vt:variant>
      <vt:variant>
        <vt:lpwstr>../بيوشيمي هورمون ها( بلوك غدد).docx</vt:lpwstr>
      </vt:variant>
      <vt:variant>
        <vt:lpwstr/>
      </vt:variant>
      <vt:variant>
        <vt:i4>6227487</vt:i4>
      </vt:variant>
      <vt:variant>
        <vt:i4>165</vt:i4>
      </vt:variant>
      <vt:variant>
        <vt:i4>0</vt:i4>
      </vt:variant>
      <vt:variant>
        <vt:i4>5</vt:i4>
      </vt:variant>
      <vt:variant>
        <vt:lpwstr>../بيوشيمي ديسيپلين.docx</vt:lpwstr>
      </vt:variant>
      <vt:variant>
        <vt:lpwstr/>
      </vt:variant>
      <vt:variant>
        <vt:i4>5111885</vt:i4>
      </vt:variant>
      <vt:variant>
        <vt:i4>162</vt:i4>
      </vt:variant>
      <vt:variant>
        <vt:i4>0</vt:i4>
      </vt:variant>
      <vt:variant>
        <vt:i4>5</vt:i4>
      </vt:variant>
      <vt:variant>
        <vt:lpwstr>../بيوشيمي بلوك سلول و مولكول.doc</vt:lpwstr>
      </vt:variant>
      <vt:variant>
        <vt:lpwstr/>
      </vt:variant>
      <vt:variant>
        <vt:i4>116852371</vt:i4>
      </vt:variant>
      <vt:variant>
        <vt:i4>159</vt:i4>
      </vt:variant>
      <vt:variant>
        <vt:i4>0</vt:i4>
      </vt:variant>
      <vt:variant>
        <vt:i4>5</vt:i4>
      </vt:variant>
      <vt:variant>
        <vt:lpwstr>../شناسنامه درس فیزیولوژی کلیه.docx</vt:lpwstr>
      </vt:variant>
      <vt:variant>
        <vt:lpwstr/>
      </vt:variant>
      <vt:variant>
        <vt:i4>15009445</vt:i4>
      </vt:variant>
      <vt:variant>
        <vt:i4>156</vt:i4>
      </vt:variant>
      <vt:variant>
        <vt:i4>0</vt:i4>
      </vt:variant>
      <vt:variant>
        <vt:i4>5</vt:i4>
      </vt:variant>
      <vt:variant>
        <vt:lpwstr>../شناسنامه درس فیزیولوژی غدد.docx</vt:lpwstr>
      </vt:variant>
      <vt:variant>
        <vt:lpwstr/>
      </vt:variant>
      <vt:variant>
        <vt:i4>8521432</vt:i4>
      </vt:variant>
      <vt:variant>
        <vt:i4>153</vt:i4>
      </vt:variant>
      <vt:variant>
        <vt:i4>0</vt:i4>
      </vt:variant>
      <vt:variant>
        <vt:i4>5</vt:i4>
      </vt:variant>
      <vt:variant>
        <vt:lpwstr>../شناسنامه درس فیزیولوژی خون.docx</vt:lpwstr>
      </vt:variant>
      <vt:variant>
        <vt:lpwstr/>
      </vt:variant>
      <vt:variant>
        <vt:i4>112394252</vt:i4>
      </vt:variant>
      <vt:variant>
        <vt:i4>150</vt:i4>
      </vt:variant>
      <vt:variant>
        <vt:i4>0</vt:i4>
      </vt:variant>
      <vt:variant>
        <vt:i4>5</vt:i4>
      </vt:variant>
      <vt:variant>
        <vt:lpwstr>../شناسنامه درس فیزیولوژی گوارش.docx</vt:lpwstr>
      </vt:variant>
      <vt:variant>
        <vt:lpwstr/>
      </vt:variant>
      <vt:variant>
        <vt:i4>110690334</vt:i4>
      </vt:variant>
      <vt:variant>
        <vt:i4>147</vt:i4>
      </vt:variant>
      <vt:variant>
        <vt:i4>0</vt:i4>
      </vt:variant>
      <vt:variant>
        <vt:i4>5</vt:i4>
      </vt:variant>
      <vt:variant>
        <vt:lpwstr>../شناسنامه درس فیزیولوژی گردش خون.docx</vt:lpwstr>
      </vt:variant>
      <vt:variant>
        <vt:lpwstr/>
      </vt:variant>
      <vt:variant>
        <vt:i4>114557066</vt:i4>
      </vt:variant>
      <vt:variant>
        <vt:i4>144</vt:i4>
      </vt:variant>
      <vt:variant>
        <vt:i4>0</vt:i4>
      </vt:variant>
      <vt:variant>
        <vt:i4>5</vt:i4>
      </vt:variant>
      <vt:variant>
        <vt:lpwstr>../شناسنامه درس فیزیولوژی اعصاب.docx</vt:lpwstr>
      </vt:variant>
      <vt:variant>
        <vt:lpwstr/>
      </vt:variant>
      <vt:variant>
        <vt:i4>109119133</vt:i4>
      </vt:variant>
      <vt:variant>
        <vt:i4>141</vt:i4>
      </vt:variant>
      <vt:variant>
        <vt:i4>0</vt:i4>
      </vt:variant>
      <vt:variant>
        <vt:i4>5</vt:i4>
      </vt:variant>
      <vt:variant>
        <vt:lpwstr>../شناسنامه درس فیزیولوژی تنفس.docx</vt:lpwstr>
      </vt:variant>
      <vt:variant>
        <vt:lpwstr/>
      </vt:variant>
      <vt:variant>
        <vt:i4>9307866</vt:i4>
      </vt:variant>
      <vt:variant>
        <vt:i4>138</vt:i4>
      </vt:variant>
      <vt:variant>
        <vt:i4>0</vt:i4>
      </vt:variant>
      <vt:variant>
        <vt:i4>5</vt:i4>
      </vt:variant>
      <vt:variant>
        <vt:lpwstr>../شناسنامه درس فیزیولوژی قلب.docx</vt:lpwstr>
      </vt:variant>
      <vt:variant>
        <vt:lpwstr/>
      </vt:variant>
      <vt:variant>
        <vt:i4>116655757</vt:i4>
      </vt:variant>
      <vt:variant>
        <vt:i4>135</vt:i4>
      </vt:variant>
      <vt:variant>
        <vt:i4>0</vt:i4>
      </vt:variant>
      <vt:variant>
        <vt:i4>5</vt:i4>
      </vt:variant>
      <vt:variant>
        <vt:lpwstr>../شناسنامه درس فیزیولوژی سلول.docx</vt:lpwstr>
      </vt:variant>
      <vt:variant>
        <vt:lpwstr/>
      </vt:variant>
      <vt:variant>
        <vt:i4>16580786</vt:i4>
      </vt:variant>
      <vt:variant>
        <vt:i4>132</vt:i4>
      </vt:variant>
      <vt:variant>
        <vt:i4>0</vt:i4>
      </vt:variant>
      <vt:variant>
        <vt:i4>5</vt:i4>
      </vt:variant>
      <vt:variant>
        <vt:lpwstr>../علوم تشریح سیستم ادراری تناسلی - Copy.docx</vt:lpwstr>
      </vt:variant>
      <vt:variant>
        <vt:lpwstr/>
      </vt:variant>
      <vt:variant>
        <vt:i4>14352557</vt:i4>
      </vt:variant>
      <vt:variant>
        <vt:i4>129</vt:i4>
      </vt:variant>
      <vt:variant>
        <vt:i4>0</vt:i4>
      </vt:variant>
      <vt:variant>
        <vt:i4>5</vt:i4>
      </vt:variant>
      <vt:variant>
        <vt:lpwstr>../علوم تشریح سیستم حواس ویژه - Copy.docx</vt:lpwstr>
      </vt:variant>
      <vt:variant>
        <vt:lpwstr/>
      </vt:variant>
      <vt:variant>
        <vt:i4>10420339</vt:i4>
      </vt:variant>
      <vt:variant>
        <vt:i4>126</vt:i4>
      </vt:variant>
      <vt:variant>
        <vt:i4>0</vt:i4>
      </vt:variant>
      <vt:variant>
        <vt:i4>5</vt:i4>
      </vt:variant>
      <vt:variant>
        <vt:lpwstr>../علوم تشریح سیستم عصبی - Copy.docx</vt:lpwstr>
      </vt:variant>
      <vt:variant>
        <vt:lpwstr/>
      </vt:variant>
      <vt:variant>
        <vt:i4>115015865</vt:i4>
      </vt:variant>
      <vt:variant>
        <vt:i4>123</vt:i4>
      </vt:variant>
      <vt:variant>
        <vt:i4>0</vt:i4>
      </vt:variant>
      <vt:variant>
        <vt:i4>5</vt:i4>
      </vt:variant>
      <vt:variant>
        <vt:lpwstr>../علوم تشریح غدد درون ریز - Copy.docx</vt:lpwstr>
      </vt:variant>
      <vt:variant>
        <vt:lpwstr/>
      </vt:variant>
      <vt:variant>
        <vt:i4>13566197</vt:i4>
      </vt:variant>
      <vt:variant>
        <vt:i4>120</vt:i4>
      </vt:variant>
      <vt:variant>
        <vt:i4>0</vt:i4>
      </vt:variant>
      <vt:variant>
        <vt:i4>5</vt:i4>
      </vt:variant>
      <vt:variant>
        <vt:lpwstr>../علوم تشریح گوارش - Copy.docx</vt:lpwstr>
      </vt:variant>
      <vt:variant>
        <vt:lpwstr/>
      </vt:variant>
      <vt:variant>
        <vt:i4>1245193</vt:i4>
      </vt:variant>
      <vt:variant>
        <vt:i4>117</vt:i4>
      </vt:variant>
      <vt:variant>
        <vt:i4>0</vt:i4>
      </vt:variant>
      <vt:variant>
        <vt:i4>5</vt:i4>
      </vt:variant>
      <vt:variant>
        <vt:lpwstr>../علوم تشریح سیستم تنفس - Copy.docx</vt:lpwstr>
      </vt:variant>
      <vt:variant>
        <vt:lpwstr/>
      </vt:variant>
      <vt:variant>
        <vt:i4>116524579</vt:i4>
      </vt:variant>
      <vt:variant>
        <vt:i4>114</vt:i4>
      </vt:variant>
      <vt:variant>
        <vt:i4>0</vt:i4>
      </vt:variant>
      <vt:variant>
        <vt:i4>5</vt:i4>
      </vt:variant>
      <vt:variant>
        <vt:lpwstr>../علوم تشریح قلب - Copy.doc</vt:lpwstr>
      </vt:variant>
      <vt:variant>
        <vt:lpwstr/>
      </vt:variant>
      <vt:variant>
        <vt:i4>5177357</vt:i4>
      </vt:variant>
      <vt:variant>
        <vt:i4>111</vt:i4>
      </vt:variant>
      <vt:variant>
        <vt:i4>0</vt:i4>
      </vt:variant>
      <vt:variant>
        <vt:i4>5</vt:i4>
      </vt:variant>
      <vt:variant>
        <vt:lpwstr>../علوم تشریح سر و گردن - Copy.doc</vt:lpwstr>
      </vt:variant>
      <vt:variant>
        <vt:lpwstr/>
      </vt:variant>
      <vt:variant>
        <vt:i4>14090244</vt:i4>
      </vt:variant>
      <vt:variant>
        <vt:i4>108</vt:i4>
      </vt:variant>
      <vt:variant>
        <vt:i4>0</vt:i4>
      </vt:variant>
      <vt:variant>
        <vt:i4>5</vt:i4>
      </vt:variant>
      <vt:variant>
        <vt:lpwstr>../علوم تشریح اندام - Copy.doc</vt:lpwstr>
      </vt:variant>
      <vt:variant>
        <vt:lpwstr/>
      </vt:variant>
      <vt:variant>
        <vt:i4>13893664</vt:i4>
      </vt:variant>
      <vt:variant>
        <vt:i4>105</vt:i4>
      </vt:variant>
      <vt:variant>
        <vt:i4>0</vt:i4>
      </vt:variant>
      <vt:variant>
        <vt:i4>5</vt:i4>
      </vt:variant>
      <vt:variant>
        <vt:lpwstr>../شناسنامه درس مقدمات علوم تشریح  - Copy.doc</vt:lpwstr>
      </vt:variant>
      <vt:variant>
        <vt:lpwstr/>
      </vt:variant>
      <vt:variant>
        <vt:i4>86</vt:i4>
      </vt:variant>
      <vt:variant>
        <vt:i4>102</vt:i4>
      </vt:variant>
      <vt:variant>
        <vt:i4>0</vt:i4>
      </vt:variant>
      <vt:variant>
        <vt:i4>5</vt:i4>
      </vt:variant>
      <vt:variant>
        <vt:lpwstr>../Presentation5.pptx</vt:lpwstr>
      </vt:variant>
      <vt:variant>
        <vt:lpwstr/>
      </vt:variant>
      <vt:variant>
        <vt:i4>1769498</vt:i4>
      </vt:variant>
      <vt:variant>
        <vt:i4>99</vt:i4>
      </vt:variant>
      <vt:variant>
        <vt:i4>0</vt:i4>
      </vt:variant>
      <vt:variant>
        <vt:i4>5</vt:i4>
      </vt:variant>
      <vt:variant>
        <vt:lpwstr>../Com Med 5 - Copy.docx</vt:lpwstr>
      </vt:variant>
      <vt:variant>
        <vt:lpwstr/>
      </vt:variant>
      <vt:variant>
        <vt:i4>1703962</vt:i4>
      </vt:variant>
      <vt:variant>
        <vt:i4>96</vt:i4>
      </vt:variant>
      <vt:variant>
        <vt:i4>0</vt:i4>
      </vt:variant>
      <vt:variant>
        <vt:i4>5</vt:i4>
      </vt:variant>
      <vt:variant>
        <vt:lpwstr>../Com Med 4 - Copy.docx</vt:lpwstr>
      </vt:variant>
      <vt:variant>
        <vt:lpwstr/>
      </vt:variant>
      <vt:variant>
        <vt:i4>103745091</vt:i4>
      </vt:variant>
      <vt:variant>
        <vt:i4>93</vt:i4>
      </vt:variant>
      <vt:variant>
        <vt:i4>0</vt:i4>
      </vt:variant>
      <vt:variant>
        <vt:i4>5</vt:i4>
      </vt:variant>
      <vt:variant>
        <vt:lpwstr>D:\Ministry\شوراي آموزش پزشكي عمومي\برنامه آموزشي\بازنگري\بازنگري و اصلاح برنامه\Com Med 2 - Copy.docx</vt:lpwstr>
      </vt:variant>
      <vt:variant>
        <vt:lpwstr/>
      </vt:variant>
      <vt:variant>
        <vt:i4>103679555</vt:i4>
      </vt:variant>
      <vt:variant>
        <vt:i4>90</vt:i4>
      </vt:variant>
      <vt:variant>
        <vt:i4>0</vt:i4>
      </vt:variant>
      <vt:variant>
        <vt:i4>5</vt:i4>
      </vt:variant>
      <vt:variant>
        <vt:lpwstr>D:\Ministry\شوراي آموزش پزشكي عمومي\برنامه آموزشي\بازنگري\بازنگري و اصلاح برنامه\Com Med 3 - Copy.docx</vt:lpwstr>
      </vt:variant>
      <vt:variant>
        <vt:lpwstr/>
      </vt:variant>
      <vt:variant>
        <vt:i4>2031642</vt:i4>
      </vt:variant>
      <vt:variant>
        <vt:i4>87</vt:i4>
      </vt:variant>
      <vt:variant>
        <vt:i4>0</vt:i4>
      </vt:variant>
      <vt:variant>
        <vt:i4>5</vt:i4>
      </vt:variant>
      <vt:variant>
        <vt:lpwstr>../Com Med 1 - Copy.docx</vt:lpwstr>
      </vt:variant>
      <vt:variant>
        <vt:lpwstr/>
      </vt:variant>
      <vt:variant>
        <vt:i4>107218598</vt:i4>
      </vt:variant>
      <vt:variant>
        <vt:i4>84</vt:i4>
      </vt:variant>
      <vt:variant>
        <vt:i4>0</vt:i4>
      </vt:variant>
      <vt:variant>
        <vt:i4>5</vt:i4>
      </vt:variant>
      <vt:variant>
        <vt:lpwstr>../ایمنی شناسی بالینی - Copy.docx</vt:lpwstr>
      </vt:variant>
      <vt:variant>
        <vt:lpwstr/>
      </vt:variant>
      <vt:variant>
        <vt:i4>115212404</vt:i4>
      </vt:variant>
      <vt:variant>
        <vt:i4>81</vt:i4>
      </vt:variant>
      <vt:variant>
        <vt:i4>0</vt:i4>
      </vt:variant>
      <vt:variant>
        <vt:i4>5</vt:i4>
      </vt:variant>
      <vt:variant>
        <vt:lpwstr>../ایمنی شناسی پزشکی - Copy.docx</vt:lpwstr>
      </vt:variant>
      <vt:variant>
        <vt:lpwstr/>
      </vt:variant>
      <vt:variant>
        <vt:i4>114688186</vt:i4>
      </vt:variant>
      <vt:variant>
        <vt:i4>78</vt:i4>
      </vt:variant>
      <vt:variant>
        <vt:i4>0</vt:i4>
      </vt:variant>
      <vt:variant>
        <vt:i4>5</vt:i4>
      </vt:variant>
      <vt:variant>
        <vt:lpwstr>../شناسنامه درس ویروس شناسی1 .docx</vt:lpwstr>
      </vt:variant>
      <vt:variant>
        <vt:lpwstr/>
      </vt:variant>
      <vt:variant>
        <vt:i4>14483612</vt:i4>
      </vt:variant>
      <vt:variant>
        <vt:i4>75</vt:i4>
      </vt:variant>
      <vt:variant>
        <vt:i4>0</vt:i4>
      </vt:variant>
      <vt:variant>
        <vt:i4>5</vt:i4>
      </vt:variant>
      <vt:variant>
        <vt:lpwstr>../انگل شناسی شناسنامه درس.docx</vt:lpwstr>
      </vt:variant>
      <vt:variant>
        <vt:lpwstr/>
      </vt:variant>
      <vt:variant>
        <vt:i4>3540640</vt:i4>
      </vt:variant>
      <vt:variant>
        <vt:i4>72</vt:i4>
      </vt:variant>
      <vt:variant>
        <vt:i4>0</vt:i4>
      </vt:variant>
      <vt:variant>
        <vt:i4>5</vt:i4>
      </vt:variant>
      <vt:variant>
        <vt:lpwstr>../شناسنامه درس باکتریشناسی پزشکی1.docx</vt:lpwstr>
      </vt:variant>
      <vt:variant>
        <vt:lpwstr/>
      </vt:variant>
      <vt:variant>
        <vt:i4>8062652</vt:i4>
      </vt:variant>
      <vt:variant>
        <vt:i4>69</vt:i4>
      </vt:variant>
      <vt:variant>
        <vt:i4>0</vt:i4>
      </vt:variant>
      <vt:variant>
        <vt:i4>5</vt:i4>
      </vt:variant>
      <vt:variant>
        <vt:lpwstr>../تغذیه در بیماریها.docx</vt:lpwstr>
      </vt:variant>
      <vt:variant>
        <vt:lpwstr/>
      </vt:variant>
      <vt:variant>
        <vt:i4>6356994</vt:i4>
      </vt:variant>
      <vt:variant>
        <vt:i4>66</vt:i4>
      </vt:variant>
      <vt:variant>
        <vt:i4>0</vt:i4>
      </vt:variant>
      <vt:variant>
        <vt:i4>5</vt:i4>
      </vt:variant>
      <vt:variant>
        <vt:lpwstr>../بيوشيمي مربوط به بلوك سيستم ادراري-كليوي.docx</vt:lpwstr>
      </vt:variant>
      <vt:variant>
        <vt:lpwstr/>
      </vt:variant>
      <vt:variant>
        <vt:i4>8126591</vt:i4>
      </vt:variant>
      <vt:variant>
        <vt:i4>63</vt:i4>
      </vt:variant>
      <vt:variant>
        <vt:i4>0</vt:i4>
      </vt:variant>
      <vt:variant>
        <vt:i4>5</vt:i4>
      </vt:variant>
      <vt:variant>
        <vt:lpwstr>../بيوشيمي هورمون ها( بلوك غدد).docx</vt:lpwstr>
      </vt:variant>
      <vt:variant>
        <vt:lpwstr/>
      </vt:variant>
      <vt:variant>
        <vt:i4>6227487</vt:i4>
      </vt:variant>
      <vt:variant>
        <vt:i4>60</vt:i4>
      </vt:variant>
      <vt:variant>
        <vt:i4>0</vt:i4>
      </vt:variant>
      <vt:variant>
        <vt:i4>5</vt:i4>
      </vt:variant>
      <vt:variant>
        <vt:lpwstr>../بيوشيمي ديسيپلين.docx</vt:lpwstr>
      </vt:variant>
      <vt:variant>
        <vt:lpwstr/>
      </vt:variant>
      <vt:variant>
        <vt:i4>5111885</vt:i4>
      </vt:variant>
      <vt:variant>
        <vt:i4>57</vt:i4>
      </vt:variant>
      <vt:variant>
        <vt:i4>0</vt:i4>
      </vt:variant>
      <vt:variant>
        <vt:i4>5</vt:i4>
      </vt:variant>
      <vt:variant>
        <vt:lpwstr>../بيوشيمي بلوك سلول و مولكول.doc</vt:lpwstr>
      </vt:variant>
      <vt:variant>
        <vt:lpwstr/>
      </vt:variant>
      <vt:variant>
        <vt:i4>116852371</vt:i4>
      </vt:variant>
      <vt:variant>
        <vt:i4>54</vt:i4>
      </vt:variant>
      <vt:variant>
        <vt:i4>0</vt:i4>
      </vt:variant>
      <vt:variant>
        <vt:i4>5</vt:i4>
      </vt:variant>
      <vt:variant>
        <vt:lpwstr>../شناسنامه درس فیزیولوژی کلیه.docx</vt:lpwstr>
      </vt:variant>
      <vt:variant>
        <vt:lpwstr/>
      </vt:variant>
      <vt:variant>
        <vt:i4>15009445</vt:i4>
      </vt:variant>
      <vt:variant>
        <vt:i4>51</vt:i4>
      </vt:variant>
      <vt:variant>
        <vt:i4>0</vt:i4>
      </vt:variant>
      <vt:variant>
        <vt:i4>5</vt:i4>
      </vt:variant>
      <vt:variant>
        <vt:lpwstr>../شناسنامه درس فیزیولوژی غدد.docx</vt:lpwstr>
      </vt:variant>
      <vt:variant>
        <vt:lpwstr/>
      </vt:variant>
      <vt:variant>
        <vt:i4>8521432</vt:i4>
      </vt:variant>
      <vt:variant>
        <vt:i4>48</vt:i4>
      </vt:variant>
      <vt:variant>
        <vt:i4>0</vt:i4>
      </vt:variant>
      <vt:variant>
        <vt:i4>5</vt:i4>
      </vt:variant>
      <vt:variant>
        <vt:lpwstr>../شناسنامه درس فیزیولوژی خون.docx</vt:lpwstr>
      </vt:variant>
      <vt:variant>
        <vt:lpwstr/>
      </vt:variant>
      <vt:variant>
        <vt:i4>112394252</vt:i4>
      </vt:variant>
      <vt:variant>
        <vt:i4>45</vt:i4>
      </vt:variant>
      <vt:variant>
        <vt:i4>0</vt:i4>
      </vt:variant>
      <vt:variant>
        <vt:i4>5</vt:i4>
      </vt:variant>
      <vt:variant>
        <vt:lpwstr>../شناسنامه درس فیزیولوژی گوارش.docx</vt:lpwstr>
      </vt:variant>
      <vt:variant>
        <vt:lpwstr/>
      </vt:variant>
      <vt:variant>
        <vt:i4>110690334</vt:i4>
      </vt:variant>
      <vt:variant>
        <vt:i4>42</vt:i4>
      </vt:variant>
      <vt:variant>
        <vt:i4>0</vt:i4>
      </vt:variant>
      <vt:variant>
        <vt:i4>5</vt:i4>
      </vt:variant>
      <vt:variant>
        <vt:lpwstr>../شناسنامه درس فیزیولوژی گردش خون.docx</vt:lpwstr>
      </vt:variant>
      <vt:variant>
        <vt:lpwstr/>
      </vt:variant>
      <vt:variant>
        <vt:i4>114557066</vt:i4>
      </vt:variant>
      <vt:variant>
        <vt:i4>39</vt:i4>
      </vt:variant>
      <vt:variant>
        <vt:i4>0</vt:i4>
      </vt:variant>
      <vt:variant>
        <vt:i4>5</vt:i4>
      </vt:variant>
      <vt:variant>
        <vt:lpwstr>../شناسنامه درس فیزیولوژی اعصاب.docx</vt:lpwstr>
      </vt:variant>
      <vt:variant>
        <vt:lpwstr/>
      </vt:variant>
      <vt:variant>
        <vt:i4>109119133</vt:i4>
      </vt:variant>
      <vt:variant>
        <vt:i4>36</vt:i4>
      </vt:variant>
      <vt:variant>
        <vt:i4>0</vt:i4>
      </vt:variant>
      <vt:variant>
        <vt:i4>5</vt:i4>
      </vt:variant>
      <vt:variant>
        <vt:lpwstr>../شناسنامه درس فیزیولوژی تنفس.docx</vt:lpwstr>
      </vt:variant>
      <vt:variant>
        <vt:lpwstr/>
      </vt:variant>
      <vt:variant>
        <vt:i4>9307866</vt:i4>
      </vt:variant>
      <vt:variant>
        <vt:i4>33</vt:i4>
      </vt:variant>
      <vt:variant>
        <vt:i4>0</vt:i4>
      </vt:variant>
      <vt:variant>
        <vt:i4>5</vt:i4>
      </vt:variant>
      <vt:variant>
        <vt:lpwstr>../شناسنامه درس فیزیولوژی قلب.docx</vt:lpwstr>
      </vt:variant>
      <vt:variant>
        <vt:lpwstr/>
      </vt:variant>
      <vt:variant>
        <vt:i4>116655757</vt:i4>
      </vt:variant>
      <vt:variant>
        <vt:i4>30</vt:i4>
      </vt:variant>
      <vt:variant>
        <vt:i4>0</vt:i4>
      </vt:variant>
      <vt:variant>
        <vt:i4>5</vt:i4>
      </vt:variant>
      <vt:variant>
        <vt:lpwstr>../شناسنامه درس فیزیولوژی سلول.docx</vt:lpwstr>
      </vt:variant>
      <vt:variant>
        <vt:lpwstr/>
      </vt:variant>
      <vt:variant>
        <vt:i4>16580786</vt:i4>
      </vt:variant>
      <vt:variant>
        <vt:i4>27</vt:i4>
      </vt:variant>
      <vt:variant>
        <vt:i4>0</vt:i4>
      </vt:variant>
      <vt:variant>
        <vt:i4>5</vt:i4>
      </vt:variant>
      <vt:variant>
        <vt:lpwstr>../علوم تشریح سیستم ادراری تناسلی - Copy.docx</vt:lpwstr>
      </vt:variant>
      <vt:variant>
        <vt:lpwstr/>
      </vt:variant>
      <vt:variant>
        <vt:i4>14352557</vt:i4>
      </vt:variant>
      <vt:variant>
        <vt:i4>24</vt:i4>
      </vt:variant>
      <vt:variant>
        <vt:i4>0</vt:i4>
      </vt:variant>
      <vt:variant>
        <vt:i4>5</vt:i4>
      </vt:variant>
      <vt:variant>
        <vt:lpwstr>../علوم تشریح سیستم حواس ویژه - Copy.docx</vt:lpwstr>
      </vt:variant>
      <vt:variant>
        <vt:lpwstr/>
      </vt:variant>
      <vt:variant>
        <vt:i4>10420339</vt:i4>
      </vt:variant>
      <vt:variant>
        <vt:i4>21</vt:i4>
      </vt:variant>
      <vt:variant>
        <vt:i4>0</vt:i4>
      </vt:variant>
      <vt:variant>
        <vt:i4>5</vt:i4>
      </vt:variant>
      <vt:variant>
        <vt:lpwstr>../علوم تشریح سیستم عصبی - Copy.docx</vt:lpwstr>
      </vt:variant>
      <vt:variant>
        <vt:lpwstr/>
      </vt:variant>
      <vt:variant>
        <vt:i4>115015865</vt:i4>
      </vt:variant>
      <vt:variant>
        <vt:i4>18</vt:i4>
      </vt:variant>
      <vt:variant>
        <vt:i4>0</vt:i4>
      </vt:variant>
      <vt:variant>
        <vt:i4>5</vt:i4>
      </vt:variant>
      <vt:variant>
        <vt:lpwstr>../علوم تشریح غدد درون ریز - Copy.docx</vt:lpwstr>
      </vt:variant>
      <vt:variant>
        <vt:lpwstr/>
      </vt:variant>
      <vt:variant>
        <vt:i4>13566197</vt:i4>
      </vt:variant>
      <vt:variant>
        <vt:i4>15</vt:i4>
      </vt:variant>
      <vt:variant>
        <vt:i4>0</vt:i4>
      </vt:variant>
      <vt:variant>
        <vt:i4>5</vt:i4>
      </vt:variant>
      <vt:variant>
        <vt:lpwstr>../علوم تشریح گوارش - Copy.docx</vt:lpwstr>
      </vt:variant>
      <vt:variant>
        <vt:lpwstr/>
      </vt:variant>
      <vt:variant>
        <vt:i4>1245193</vt:i4>
      </vt:variant>
      <vt:variant>
        <vt:i4>12</vt:i4>
      </vt:variant>
      <vt:variant>
        <vt:i4>0</vt:i4>
      </vt:variant>
      <vt:variant>
        <vt:i4>5</vt:i4>
      </vt:variant>
      <vt:variant>
        <vt:lpwstr>../علوم تشریح سیستم تنفس - Copy.docx</vt:lpwstr>
      </vt:variant>
      <vt:variant>
        <vt:lpwstr/>
      </vt:variant>
      <vt:variant>
        <vt:i4>116524579</vt:i4>
      </vt:variant>
      <vt:variant>
        <vt:i4>9</vt:i4>
      </vt:variant>
      <vt:variant>
        <vt:i4>0</vt:i4>
      </vt:variant>
      <vt:variant>
        <vt:i4>5</vt:i4>
      </vt:variant>
      <vt:variant>
        <vt:lpwstr>../علوم تشریح قلب - Copy.doc</vt:lpwstr>
      </vt:variant>
      <vt:variant>
        <vt:lpwstr/>
      </vt:variant>
      <vt:variant>
        <vt:i4>5177357</vt:i4>
      </vt:variant>
      <vt:variant>
        <vt:i4>6</vt:i4>
      </vt:variant>
      <vt:variant>
        <vt:i4>0</vt:i4>
      </vt:variant>
      <vt:variant>
        <vt:i4>5</vt:i4>
      </vt:variant>
      <vt:variant>
        <vt:lpwstr>../علوم تشریح سر و گردن - Copy.doc</vt:lpwstr>
      </vt:variant>
      <vt:variant>
        <vt:lpwstr/>
      </vt:variant>
      <vt:variant>
        <vt:i4>14090244</vt:i4>
      </vt:variant>
      <vt:variant>
        <vt:i4>3</vt:i4>
      </vt:variant>
      <vt:variant>
        <vt:i4>0</vt:i4>
      </vt:variant>
      <vt:variant>
        <vt:i4>5</vt:i4>
      </vt:variant>
      <vt:variant>
        <vt:lpwstr>../علوم تشریح اندام - Copy.doc</vt:lpwstr>
      </vt:variant>
      <vt:variant>
        <vt:lpwstr/>
      </vt:variant>
      <vt:variant>
        <vt:i4>13893664</vt:i4>
      </vt:variant>
      <vt:variant>
        <vt:i4>0</vt:i4>
      </vt:variant>
      <vt:variant>
        <vt:i4>0</vt:i4>
      </vt:variant>
      <vt:variant>
        <vt:i4>5</vt:i4>
      </vt:variant>
      <vt:variant>
        <vt:lpwstr>../شناسنامه درس مقدمات علوم تشریح  - Copy.doc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دبيرخانه شوراي آموزش پزشکی عمومی</dc:title>
  <dc:subject>برنامه آموزشي رشته پزشکی در مقطع دکترای عمومی</dc:subject>
  <dc:creator>دبيرخانه شوراي آموزش پزشکی عمومی</dc:creator>
  <cp:lastModifiedBy>pezeshki</cp:lastModifiedBy>
  <cp:revision>2</cp:revision>
  <cp:lastPrinted>2017-09-03T05:58:00Z</cp:lastPrinted>
  <dcterms:created xsi:type="dcterms:W3CDTF">2018-07-08T03:54:00Z</dcterms:created>
  <dcterms:modified xsi:type="dcterms:W3CDTF">2018-07-08T03:54:00Z</dcterms:modified>
</cp:coreProperties>
</file>